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94075" w:rsidRPr="00435ABA" w:rsidRDefault="00435ABA" w:rsidP="00435ABA">
      <w:pPr>
        <w:pStyle w:val="a4"/>
        <w:spacing w:after="0" w:line="240" w:lineRule="auto"/>
        <w:rPr>
          <w:rFonts w:ascii="Times New Roman" w:hAnsi="Times New Roman" w:cs="Times New Roman"/>
          <w:b/>
          <w:sz w:val="24"/>
          <w:szCs w:val="24"/>
        </w:rPr>
      </w:pPr>
      <w:bookmarkStart w:id="0" w:name="_GoBack"/>
      <w:bookmarkEnd w:id="0"/>
      <w:r w:rsidRPr="00435ABA">
        <w:rPr>
          <w:rFonts w:ascii="Times New Roman" w:hAnsi="Times New Roman" w:cs="Times New Roman"/>
          <w:b/>
          <w:sz w:val="24"/>
          <w:szCs w:val="24"/>
        </w:rPr>
        <w:t xml:space="preserve">Тестовые задания, позволяющие осуществлять оценку всех компетенций, установленных </w:t>
      </w:r>
      <w:r w:rsidR="00181844">
        <w:rPr>
          <w:rFonts w:ascii="Times New Roman" w:hAnsi="Times New Roman" w:cs="Times New Roman"/>
          <w:b/>
          <w:sz w:val="24"/>
          <w:szCs w:val="24"/>
        </w:rPr>
        <w:t xml:space="preserve">основной </w:t>
      </w:r>
      <w:r w:rsidRPr="00435ABA">
        <w:rPr>
          <w:rFonts w:ascii="Times New Roman" w:hAnsi="Times New Roman" w:cs="Times New Roman"/>
          <w:b/>
          <w:sz w:val="24"/>
          <w:szCs w:val="24"/>
        </w:rPr>
        <w:t xml:space="preserve">образовательной программой </w:t>
      </w:r>
      <w:r w:rsidR="003D27CD" w:rsidRPr="008D4F60">
        <w:rPr>
          <w:rFonts w:ascii="Times New Roman" w:hAnsi="Times New Roman" w:cs="Times New Roman"/>
          <w:b/>
          <w:sz w:val="24"/>
          <w:szCs w:val="24"/>
        </w:rPr>
        <w:t xml:space="preserve">43.02.14 </w:t>
      </w:r>
      <w:r w:rsidR="004311AA" w:rsidRPr="008D4F60">
        <w:rPr>
          <w:rFonts w:ascii="Times New Roman" w:hAnsi="Times New Roman" w:cs="Times New Roman"/>
          <w:b/>
          <w:sz w:val="24"/>
          <w:szCs w:val="24"/>
        </w:rPr>
        <w:t>Гостиничное дело</w:t>
      </w:r>
    </w:p>
    <w:p w:rsidR="00A46108" w:rsidRPr="00435ABA" w:rsidRDefault="004311AA" w:rsidP="004462D9">
      <w:pPr>
        <w:spacing w:after="0" w:line="240" w:lineRule="auto"/>
        <w:jc w:val="center"/>
        <w:rPr>
          <w:rFonts w:cs="Times New Roman"/>
          <w:b/>
        </w:rPr>
      </w:pPr>
      <w:r w:rsidRPr="00435ABA">
        <w:rPr>
          <w:rFonts w:cs="Times New Roman"/>
          <w:b/>
        </w:rPr>
        <w:t xml:space="preserve"> (на базе основного общего образования)</w:t>
      </w:r>
    </w:p>
    <w:p w:rsidR="004311AA" w:rsidRPr="004311AA" w:rsidRDefault="004311AA" w:rsidP="004462D9">
      <w:pPr>
        <w:pStyle w:val="a4"/>
        <w:spacing w:after="0" w:line="240" w:lineRule="auto"/>
        <w:ind w:left="0"/>
        <w:jc w:val="both"/>
        <w:rPr>
          <w:rFonts w:ascii="Times New Roman" w:hAnsi="Times New Roman" w:cs="Times New Roman"/>
          <w:sz w:val="24"/>
          <w:szCs w:val="24"/>
        </w:rPr>
      </w:pPr>
      <w:bookmarkStart w:id="1" w:name="_Hlk163425258"/>
      <w:r w:rsidRPr="00EA7DBE">
        <w:rPr>
          <w:rFonts w:ascii="Times New Roman" w:hAnsi="Times New Roman" w:cs="Times New Roman"/>
          <w:b/>
          <w:bCs/>
          <w:sz w:val="24"/>
          <w:szCs w:val="24"/>
        </w:rPr>
        <w:t>Задание 1.</w:t>
      </w:r>
    </w:p>
    <w:p w:rsidR="004311AA" w:rsidRPr="00EA7DBE" w:rsidRDefault="004311AA" w:rsidP="004462D9">
      <w:pPr>
        <w:pStyle w:val="a4"/>
        <w:spacing w:after="0" w:line="240" w:lineRule="auto"/>
        <w:ind w:left="0"/>
        <w:rPr>
          <w:rFonts w:ascii="Times New Roman" w:hAnsi="Times New Roman" w:cs="Times New Roman"/>
          <w:b/>
          <w:i/>
          <w:sz w:val="24"/>
          <w:szCs w:val="24"/>
        </w:rPr>
      </w:pPr>
      <w:r w:rsidRPr="00EA7DBE">
        <w:rPr>
          <w:rFonts w:ascii="Times New Roman" w:hAnsi="Times New Roman" w:cs="Times New Roman"/>
          <w:b/>
          <w:i/>
          <w:iCs/>
          <w:sz w:val="24"/>
          <w:szCs w:val="24"/>
        </w:rPr>
        <w:t>Прочитайте текст и установите соответствие.</w:t>
      </w:r>
    </w:p>
    <w:p w:rsidR="004311AA" w:rsidRPr="00EA7DBE" w:rsidRDefault="004311AA" w:rsidP="004462D9">
      <w:pPr>
        <w:spacing w:after="0" w:line="240" w:lineRule="auto"/>
        <w:ind w:firstLine="708"/>
        <w:jc w:val="both"/>
        <w:rPr>
          <w:rFonts w:cs="Times New Roman"/>
        </w:rPr>
      </w:pPr>
      <w:r w:rsidRPr="00EA7DBE">
        <w:rPr>
          <w:rFonts w:cs="Times New Roman"/>
        </w:rPr>
        <w:t xml:space="preserve">Специалист гостиничного дела должен </w:t>
      </w:r>
      <w:r w:rsidRPr="00EA7DBE">
        <w:rPr>
          <w:rFonts w:cs="Times New Roman"/>
          <w:iCs/>
        </w:rPr>
        <w:t xml:space="preserve">уметь распознавать задачу в профессиональном или социальном контексте. Например, </w:t>
      </w:r>
      <w:r>
        <w:rPr>
          <w:rFonts w:cs="Times New Roman"/>
        </w:rPr>
        <w:t>в</w:t>
      </w:r>
      <w:r w:rsidRPr="00EA7DBE">
        <w:rPr>
          <w:rFonts w:cs="Times New Roman"/>
        </w:rPr>
        <w:t>сех туристов можно классифицировать по следующим признакам: в зависимости от их активности или от стиля жизни. Традиционно среди туристов </w:t>
      </w:r>
      <w:r w:rsidRPr="00EA7DBE">
        <w:rPr>
          <w:rFonts w:cs="Times New Roman"/>
          <w:iCs/>
        </w:rPr>
        <w:t>по их активности во время отпуска</w:t>
      </w:r>
      <w:r w:rsidRPr="00EA7DBE">
        <w:rPr>
          <w:rFonts w:cs="Times New Roman"/>
        </w:rPr>
        <w:t> </w:t>
      </w:r>
      <w:r w:rsidRPr="0053502D">
        <w:rPr>
          <w:rFonts w:cs="Times New Roman"/>
        </w:rPr>
        <w:t>выделяют шесть</w:t>
      </w:r>
      <w:r w:rsidRPr="00EA7DBE">
        <w:rPr>
          <w:rFonts w:cs="Times New Roman"/>
        </w:rPr>
        <w:t xml:space="preserve"> групп. </w:t>
      </w:r>
    </w:p>
    <w:bookmarkEnd w:id="1"/>
    <w:p w:rsidR="004311AA" w:rsidRPr="00EA7DBE" w:rsidRDefault="004311AA" w:rsidP="004462D9">
      <w:pPr>
        <w:pStyle w:val="a4"/>
        <w:spacing w:after="0" w:line="240" w:lineRule="auto"/>
        <w:ind w:left="0" w:firstLine="708"/>
        <w:jc w:val="both"/>
        <w:rPr>
          <w:rFonts w:ascii="Times New Roman" w:eastAsia="Calibri" w:hAnsi="Times New Roman" w:cs="Times New Roman"/>
          <w:sz w:val="24"/>
          <w:szCs w:val="24"/>
        </w:rPr>
      </w:pPr>
      <w:r w:rsidRPr="00EA7DBE">
        <w:rPr>
          <w:rFonts w:ascii="Times New Roman" w:eastAsia="Calibri" w:hAnsi="Times New Roman" w:cs="Times New Roman"/>
          <w:sz w:val="24"/>
          <w:szCs w:val="24"/>
        </w:rPr>
        <w:t>Установите соответствие между описанием типа туристов и их названием.</w:t>
      </w:r>
    </w:p>
    <w:p w:rsidR="004311AA" w:rsidRPr="004B52DD" w:rsidRDefault="004311AA" w:rsidP="004462D9">
      <w:pPr>
        <w:pStyle w:val="a4"/>
        <w:spacing w:after="0" w:line="240" w:lineRule="auto"/>
        <w:ind w:left="0" w:firstLine="708"/>
        <w:jc w:val="both"/>
        <w:rPr>
          <w:rFonts w:ascii="Times New Roman" w:hAnsi="Times New Roman" w:cs="Times New Roman"/>
          <w:color w:val="FF0000"/>
          <w:sz w:val="24"/>
          <w:szCs w:val="24"/>
        </w:rPr>
      </w:pPr>
      <w:r w:rsidRPr="00EA7DBE">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r w:rsidRPr="004B52DD">
        <w:rPr>
          <w:rFonts w:ascii="Times New Roman" w:hAnsi="Times New Roman" w:cs="Times New Roman"/>
          <w:color w:val="FF0000"/>
          <w:sz w:val="24"/>
          <w:szCs w:val="24"/>
        </w:rPr>
        <w:t>:</w:t>
      </w:r>
    </w:p>
    <w:tbl>
      <w:tblPr>
        <w:tblW w:w="5000" w:type="pct"/>
        <w:tblCellMar>
          <w:left w:w="0" w:type="dxa"/>
          <w:right w:w="0" w:type="dxa"/>
        </w:tblCellMar>
        <w:tblLook w:val="0420" w:firstRow="1" w:lastRow="0" w:firstColumn="0" w:lastColumn="0" w:noHBand="0" w:noVBand="1"/>
      </w:tblPr>
      <w:tblGrid>
        <w:gridCol w:w="447"/>
        <w:gridCol w:w="5989"/>
        <w:gridCol w:w="870"/>
        <w:gridCol w:w="2645"/>
      </w:tblGrid>
      <w:tr w:rsidR="004311AA" w:rsidRPr="00EA7DBE" w:rsidTr="00EB0A3E">
        <w:trPr>
          <w:trHeight w:val="504"/>
        </w:trPr>
        <w:tc>
          <w:tcPr>
            <w:tcW w:w="3234"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4311AA" w:rsidRPr="00EA7DBE" w:rsidRDefault="004311AA" w:rsidP="004462D9">
            <w:pPr>
              <w:spacing w:after="0" w:line="240" w:lineRule="auto"/>
              <w:jc w:val="center"/>
              <w:rPr>
                <w:rFonts w:eastAsia="Times New Roman" w:cs="Times New Roman"/>
                <w:color w:val="FF0000"/>
              </w:rPr>
            </w:pPr>
            <w:r w:rsidRPr="00EA7DBE">
              <w:rPr>
                <w:rFonts w:eastAsia="Calibri" w:cs="Times New Roman"/>
              </w:rPr>
              <w:t>Описание типа туристов</w:t>
            </w:r>
          </w:p>
        </w:tc>
        <w:tc>
          <w:tcPr>
            <w:tcW w:w="1766"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4311AA" w:rsidRPr="00EA7DBE" w:rsidRDefault="004311AA" w:rsidP="004462D9">
            <w:pPr>
              <w:spacing w:after="0" w:line="240" w:lineRule="auto"/>
              <w:jc w:val="center"/>
              <w:rPr>
                <w:rFonts w:eastAsia="Times New Roman" w:cs="Times New Roman"/>
                <w:color w:val="FF0000"/>
              </w:rPr>
            </w:pPr>
            <w:r w:rsidRPr="00EA7DBE">
              <w:rPr>
                <w:rFonts w:eastAsia="Calibri" w:cs="Times New Roman"/>
              </w:rPr>
              <w:t>Название</w:t>
            </w:r>
          </w:p>
        </w:tc>
      </w:tr>
      <w:tr w:rsidR="004311AA" w:rsidRPr="00EA7DBE" w:rsidTr="00EB0A3E">
        <w:trPr>
          <w:trHeight w:val="495"/>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4311AA" w:rsidRPr="00EA7DBE" w:rsidRDefault="004311AA" w:rsidP="004462D9">
            <w:pPr>
              <w:spacing w:after="0" w:line="240" w:lineRule="auto"/>
              <w:jc w:val="center"/>
              <w:rPr>
                <w:rFonts w:eastAsia="Times New Roman" w:cs="Times New Roman"/>
              </w:rPr>
            </w:pPr>
            <w:r w:rsidRPr="00EA7DBE">
              <w:rPr>
                <w:rFonts w:eastAsia="Times New Roman" w:cs="Times New Roman"/>
                <w:b/>
                <w:bCs/>
                <w:color w:val="000000" w:themeColor="text1"/>
              </w:rPr>
              <w:t>А</w:t>
            </w:r>
          </w:p>
        </w:tc>
        <w:tc>
          <w:tcPr>
            <w:tcW w:w="300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4311AA" w:rsidRPr="00EA7DBE" w:rsidRDefault="004311AA" w:rsidP="004462D9">
            <w:pPr>
              <w:spacing w:after="0" w:line="240" w:lineRule="auto"/>
              <w:jc w:val="center"/>
              <w:rPr>
                <w:rFonts w:eastAsia="Times New Roman" w:cs="Times New Roman"/>
              </w:rPr>
            </w:pPr>
            <w:r w:rsidRPr="00EA7DBE">
              <w:rPr>
                <w:rFonts w:cs="Times New Roman"/>
              </w:rPr>
              <w:t>Тип очень предприимчивых туристов, которые во время отдыха заняты поиском разнообразных удовольствий и предпочитают светскую атмосферу. Применительно к ним чаще всего употребляются такие слова, как флирт, дальние расстояния.</w:t>
            </w:r>
          </w:p>
        </w:tc>
        <w:tc>
          <w:tcPr>
            <w:tcW w:w="437"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4311AA" w:rsidRPr="00EA7DBE" w:rsidRDefault="004311AA" w:rsidP="004462D9">
            <w:pPr>
              <w:spacing w:after="0" w:line="240" w:lineRule="auto"/>
              <w:jc w:val="center"/>
              <w:rPr>
                <w:rFonts w:eastAsia="Times New Roman" w:cs="Times New Roman"/>
              </w:rPr>
            </w:pPr>
            <w:r w:rsidRPr="00EA7DBE">
              <w:rPr>
                <w:rFonts w:eastAsia="Times New Roman" w:cs="Times New Roman"/>
                <w:color w:val="000000" w:themeColor="text1"/>
              </w:rPr>
              <w:t>1</w:t>
            </w:r>
          </w:p>
        </w:tc>
        <w:tc>
          <w:tcPr>
            <w:tcW w:w="132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4311AA" w:rsidRPr="00EA7DBE" w:rsidRDefault="004311AA" w:rsidP="004462D9">
            <w:pPr>
              <w:spacing w:after="0" w:line="240" w:lineRule="auto"/>
              <w:jc w:val="center"/>
              <w:rPr>
                <w:rFonts w:eastAsia="Times New Roman" w:cs="Times New Roman"/>
              </w:rPr>
            </w:pPr>
            <w:r w:rsidRPr="00EA7DBE">
              <w:rPr>
                <w:rFonts w:cs="Times New Roman"/>
                <w:bCs/>
                <w:iCs/>
              </w:rPr>
              <w:t>Любители активного отдыха</w:t>
            </w:r>
          </w:p>
        </w:tc>
      </w:tr>
      <w:tr w:rsidR="004311AA" w:rsidRPr="00EA7DBE" w:rsidTr="00EB0A3E">
        <w:trPr>
          <w:trHeight w:val="760"/>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4311AA" w:rsidRPr="00EA7DBE" w:rsidRDefault="004311AA" w:rsidP="004462D9">
            <w:pPr>
              <w:spacing w:after="0" w:line="240" w:lineRule="auto"/>
              <w:jc w:val="center"/>
              <w:rPr>
                <w:rFonts w:eastAsia="Times New Roman" w:cs="Times New Roman"/>
              </w:rPr>
            </w:pPr>
            <w:r w:rsidRPr="00EA7DBE">
              <w:rPr>
                <w:rFonts w:eastAsia="Times New Roman" w:cs="Times New Roman"/>
                <w:b/>
                <w:bCs/>
                <w:color w:val="000000" w:themeColor="text1"/>
              </w:rPr>
              <w:t>Б</w:t>
            </w:r>
          </w:p>
        </w:tc>
        <w:tc>
          <w:tcPr>
            <w:tcW w:w="300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4311AA" w:rsidRPr="00EA7DBE" w:rsidRDefault="004311AA" w:rsidP="004462D9">
            <w:pPr>
              <w:spacing w:after="0" w:line="240" w:lineRule="auto"/>
              <w:jc w:val="center"/>
              <w:rPr>
                <w:rFonts w:eastAsia="Times New Roman" w:cs="Times New Roman"/>
              </w:rPr>
            </w:pPr>
            <w:r w:rsidRPr="00EA7DBE">
              <w:rPr>
                <w:rFonts w:cs="Times New Roman"/>
              </w:rPr>
              <w:t>Тип туристов</w:t>
            </w:r>
            <w:r>
              <w:rPr>
                <w:rFonts w:cs="Times New Roman"/>
              </w:rPr>
              <w:t xml:space="preserve">, которые </w:t>
            </w:r>
            <w:r w:rsidRPr="00EA7DBE">
              <w:rPr>
                <w:rFonts w:cs="Times New Roman"/>
              </w:rPr>
              <w:t>любят природу и создают активную нагрузку своему телу. Предпочитают размеренное движение и пребывание на свежем воздухе. Их отпуск можно совместить с лечением.</w:t>
            </w:r>
          </w:p>
        </w:tc>
        <w:tc>
          <w:tcPr>
            <w:tcW w:w="437"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4311AA" w:rsidRPr="00EA7DBE" w:rsidRDefault="004311AA" w:rsidP="004462D9">
            <w:pPr>
              <w:spacing w:after="0" w:line="240" w:lineRule="auto"/>
              <w:jc w:val="center"/>
              <w:rPr>
                <w:rFonts w:eastAsia="Times New Roman" w:cs="Times New Roman"/>
              </w:rPr>
            </w:pPr>
            <w:r w:rsidRPr="00EA7DBE">
              <w:rPr>
                <w:rFonts w:eastAsia="Times New Roman" w:cs="Times New Roman"/>
                <w:color w:val="000000" w:themeColor="text1"/>
              </w:rPr>
              <w:t>2</w:t>
            </w:r>
          </w:p>
        </w:tc>
        <w:tc>
          <w:tcPr>
            <w:tcW w:w="132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4311AA" w:rsidRPr="00EA7DBE" w:rsidRDefault="004311AA" w:rsidP="004462D9">
            <w:pPr>
              <w:spacing w:after="0" w:line="240" w:lineRule="auto"/>
              <w:jc w:val="center"/>
              <w:rPr>
                <w:rFonts w:eastAsia="Times New Roman" w:cs="Times New Roman"/>
                <w:lang w:val="en-US"/>
              </w:rPr>
            </w:pPr>
            <w:r w:rsidRPr="00EA7DBE">
              <w:rPr>
                <w:rFonts w:cs="Times New Roman"/>
                <w:bCs/>
                <w:iCs/>
              </w:rPr>
              <w:t>Любители спортивного отдыха</w:t>
            </w:r>
          </w:p>
        </w:tc>
      </w:tr>
      <w:tr w:rsidR="004311AA" w:rsidRPr="00EA7DBE" w:rsidTr="00EB0A3E">
        <w:trPr>
          <w:trHeight w:val="730"/>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4311AA" w:rsidRPr="00EA7DBE" w:rsidRDefault="004311AA" w:rsidP="004462D9">
            <w:pPr>
              <w:spacing w:after="0" w:line="240" w:lineRule="auto"/>
              <w:jc w:val="center"/>
              <w:rPr>
                <w:rFonts w:eastAsia="Times New Roman" w:cs="Times New Roman"/>
              </w:rPr>
            </w:pPr>
            <w:r w:rsidRPr="00EA7DBE">
              <w:rPr>
                <w:rFonts w:eastAsia="Times New Roman" w:cs="Times New Roman"/>
                <w:b/>
                <w:bCs/>
                <w:color w:val="000000" w:themeColor="text1"/>
              </w:rPr>
              <w:t>В</w:t>
            </w:r>
          </w:p>
        </w:tc>
        <w:tc>
          <w:tcPr>
            <w:tcW w:w="300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4311AA" w:rsidRPr="00EA7DBE" w:rsidRDefault="004311AA" w:rsidP="004462D9">
            <w:pPr>
              <w:spacing w:after="0" w:line="240" w:lineRule="auto"/>
              <w:jc w:val="center"/>
              <w:rPr>
                <w:rFonts w:eastAsia="Times New Roman" w:cs="Times New Roman"/>
              </w:rPr>
            </w:pPr>
            <w:r w:rsidRPr="00EA7DBE">
              <w:rPr>
                <w:rFonts w:cs="Times New Roman"/>
              </w:rPr>
              <w:t>Тип туристов</w:t>
            </w:r>
            <w:r>
              <w:rPr>
                <w:rFonts w:cs="Times New Roman"/>
              </w:rPr>
              <w:t>, которые</w:t>
            </w:r>
            <w:r w:rsidRPr="00EA7DBE">
              <w:rPr>
                <w:rFonts w:cs="Times New Roman"/>
              </w:rPr>
              <w:t xml:space="preserve"> отправляются в отпуск, чтобы освободиться от повседневных стрессов и отдохнуть в спокойной и приятной обстановке. Они боятся посторонних и большого скопления людей</w:t>
            </w:r>
            <w:r>
              <w:rPr>
                <w:rFonts w:cs="Times New Roman"/>
              </w:rPr>
              <w:t>,</w:t>
            </w:r>
            <w:r w:rsidRPr="00EA7DBE">
              <w:rPr>
                <w:rFonts w:cs="Times New Roman"/>
              </w:rPr>
              <w:t xml:space="preserve"> </w:t>
            </w:r>
            <w:r>
              <w:rPr>
                <w:rFonts w:cs="Times New Roman"/>
              </w:rPr>
              <w:t>их</w:t>
            </w:r>
            <w:r w:rsidRPr="00EA7DBE">
              <w:rPr>
                <w:rFonts w:cs="Times New Roman"/>
              </w:rPr>
              <w:t xml:space="preserve"> привлекают солнце, песок и море.</w:t>
            </w:r>
          </w:p>
        </w:tc>
        <w:tc>
          <w:tcPr>
            <w:tcW w:w="43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4311AA" w:rsidRPr="00EA7DBE" w:rsidRDefault="004311AA" w:rsidP="004462D9">
            <w:pPr>
              <w:spacing w:after="0" w:line="240" w:lineRule="auto"/>
              <w:jc w:val="center"/>
              <w:rPr>
                <w:rFonts w:eastAsia="Times New Roman" w:cs="Times New Roman"/>
              </w:rPr>
            </w:pPr>
            <w:r w:rsidRPr="00EA7DBE">
              <w:rPr>
                <w:rFonts w:eastAsia="Times New Roman" w:cs="Times New Roman"/>
                <w:color w:val="000000" w:themeColor="text1"/>
              </w:rPr>
              <w:t>3</w:t>
            </w:r>
          </w:p>
        </w:tc>
        <w:tc>
          <w:tcPr>
            <w:tcW w:w="132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4311AA" w:rsidRPr="00EA7DBE" w:rsidRDefault="004311AA" w:rsidP="004462D9">
            <w:pPr>
              <w:spacing w:after="0" w:line="240" w:lineRule="auto"/>
              <w:jc w:val="center"/>
              <w:rPr>
                <w:rFonts w:eastAsia="Times New Roman" w:cs="Times New Roman"/>
                <w:lang w:val="en-US"/>
              </w:rPr>
            </w:pPr>
            <w:r w:rsidRPr="00EA7DBE">
              <w:rPr>
                <w:rFonts w:cs="Times New Roman"/>
                <w:bCs/>
                <w:iCs/>
              </w:rPr>
              <w:t>Любители удовольствий</w:t>
            </w:r>
          </w:p>
        </w:tc>
      </w:tr>
      <w:tr w:rsidR="004311AA" w:rsidRPr="00EA7DBE" w:rsidTr="00EB0A3E">
        <w:trPr>
          <w:trHeight w:val="492"/>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4311AA" w:rsidRPr="00EA7DBE" w:rsidRDefault="004311AA" w:rsidP="004462D9">
            <w:pPr>
              <w:spacing w:after="0" w:line="240" w:lineRule="auto"/>
              <w:jc w:val="center"/>
              <w:rPr>
                <w:rFonts w:eastAsia="Times New Roman" w:cs="Times New Roman"/>
              </w:rPr>
            </w:pPr>
          </w:p>
        </w:tc>
        <w:tc>
          <w:tcPr>
            <w:tcW w:w="300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4311AA" w:rsidRPr="00EA7DBE" w:rsidRDefault="004311AA" w:rsidP="004462D9">
            <w:pPr>
              <w:spacing w:after="0" w:line="240" w:lineRule="auto"/>
              <w:jc w:val="center"/>
              <w:rPr>
                <w:rFonts w:eastAsia="Times New Roman" w:cs="Times New Roman"/>
              </w:rPr>
            </w:pPr>
          </w:p>
        </w:tc>
        <w:tc>
          <w:tcPr>
            <w:tcW w:w="43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4311AA" w:rsidRPr="00EA7DBE" w:rsidRDefault="004311AA" w:rsidP="004462D9">
            <w:pPr>
              <w:spacing w:after="0" w:line="240" w:lineRule="auto"/>
              <w:jc w:val="center"/>
              <w:rPr>
                <w:rFonts w:eastAsia="Times New Roman" w:cs="Times New Roman"/>
              </w:rPr>
            </w:pPr>
            <w:r w:rsidRPr="00EA7DBE">
              <w:rPr>
                <w:rFonts w:eastAsia="Times New Roman" w:cs="Times New Roman"/>
                <w:color w:val="000000" w:themeColor="text1"/>
              </w:rPr>
              <w:t>4</w:t>
            </w:r>
          </w:p>
        </w:tc>
        <w:tc>
          <w:tcPr>
            <w:tcW w:w="132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4311AA" w:rsidRPr="00EA7DBE" w:rsidRDefault="004311AA" w:rsidP="004462D9">
            <w:pPr>
              <w:spacing w:after="0" w:line="240" w:lineRule="auto"/>
              <w:jc w:val="center"/>
              <w:rPr>
                <w:rFonts w:eastAsia="Times New Roman" w:cs="Times New Roman"/>
              </w:rPr>
            </w:pPr>
            <w:r w:rsidRPr="00EA7DBE">
              <w:rPr>
                <w:rFonts w:cs="Times New Roman"/>
                <w:bCs/>
                <w:iCs/>
              </w:rPr>
              <w:t>Любители спокойного отдыха</w:t>
            </w:r>
          </w:p>
        </w:tc>
      </w:tr>
    </w:tbl>
    <w:p w:rsidR="004311AA" w:rsidRDefault="004311AA" w:rsidP="004462D9">
      <w:pPr>
        <w:pStyle w:val="a4"/>
        <w:spacing w:after="0" w:line="240" w:lineRule="auto"/>
        <w:ind w:left="0"/>
        <w:jc w:val="both"/>
        <w:rPr>
          <w:rFonts w:ascii="Times New Roman" w:hAnsi="Times New Roman" w:cs="Times New Roman"/>
          <w:sz w:val="24"/>
          <w:szCs w:val="24"/>
        </w:rPr>
      </w:pPr>
    </w:p>
    <w:p w:rsidR="004311AA" w:rsidRDefault="004311AA" w:rsidP="004462D9">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Запишите выбранные цифры под соответствующими буквами</w:t>
      </w:r>
      <w:r w:rsidR="00C47116">
        <w:rPr>
          <w:rFonts w:ascii="Times New Roman" w:hAnsi="Times New Roman" w:cs="Times New Roman"/>
          <w:sz w:val="24"/>
          <w:szCs w:val="24"/>
        </w:rPr>
        <w:t>:</w:t>
      </w:r>
    </w:p>
    <w:tbl>
      <w:tblPr>
        <w:tblW w:w="2574" w:type="pct"/>
        <w:tblCellMar>
          <w:left w:w="0" w:type="dxa"/>
          <w:right w:w="0" w:type="dxa"/>
        </w:tblCellMar>
        <w:tblLook w:val="0420" w:firstRow="1" w:lastRow="0" w:firstColumn="0" w:lastColumn="0" w:noHBand="0" w:noVBand="1"/>
      </w:tblPr>
      <w:tblGrid>
        <w:gridCol w:w="1623"/>
        <w:gridCol w:w="1750"/>
        <w:gridCol w:w="1750"/>
      </w:tblGrid>
      <w:tr w:rsidR="004311AA" w:rsidRPr="00AD2000" w:rsidTr="00E17BEE">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4311AA" w:rsidRPr="00AD2000" w:rsidRDefault="004311AA" w:rsidP="004462D9">
            <w:pPr>
              <w:spacing w:after="0" w:line="240" w:lineRule="auto"/>
              <w:jc w:val="center"/>
              <w:rPr>
                <w:rFonts w:eastAsia="Times New Roman" w:cs="Times New Roman"/>
              </w:rPr>
            </w:pPr>
            <w:r w:rsidRPr="00AD2000">
              <w:rPr>
                <w:rFonts w:eastAsia="Times New Roman" w:cs="Times New Roman"/>
                <w:b/>
                <w:bCs/>
                <w:color w:val="000000" w:themeColor="text1"/>
              </w:rPr>
              <w:t>А</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4311AA" w:rsidRPr="00AD2000" w:rsidRDefault="004311AA" w:rsidP="004462D9">
            <w:pPr>
              <w:spacing w:after="0" w:line="240" w:lineRule="auto"/>
              <w:jc w:val="center"/>
              <w:rPr>
                <w:rFonts w:eastAsia="Times New Roman" w:cs="Times New Roman"/>
              </w:rPr>
            </w:pPr>
            <w:r w:rsidRPr="00AD2000">
              <w:rPr>
                <w:rFonts w:eastAsia="Times New Roman" w:cs="Times New Roman"/>
                <w:b/>
                <w:bCs/>
                <w:color w:val="000000" w:themeColor="text1"/>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4311AA" w:rsidRPr="00AD2000" w:rsidRDefault="004311AA" w:rsidP="004462D9">
            <w:pPr>
              <w:spacing w:after="0" w:line="240" w:lineRule="auto"/>
              <w:jc w:val="center"/>
              <w:rPr>
                <w:rFonts w:eastAsia="Times New Roman" w:cs="Times New Roman"/>
              </w:rPr>
            </w:pPr>
            <w:r w:rsidRPr="00AD2000">
              <w:rPr>
                <w:rFonts w:eastAsia="Times New Roman" w:cs="Times New Roman"/>
                <w:b/>
                <w:bCs/>
                <w:color w:val="000000" w:themeColor="text1"/>
              </w:rPr>
              <w:t>В</w:t>
            </w:r>
          </w:p>
        </w:tc>
      </w:tr>
      <w:tr w:rsidR="004311AA" w:rsidRPr="00AD2000" w:rsidTr="00E17BEE">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4311AA" w:rsidRPr="009410B4" w:rsidRDefault="004311AA" w:rsidP="004462D9">
            <w:pPr>
              <w:spacing w:after="0" w:line="240" w:lineRule="auto"/>
              <w:jc w:val="center"/>
              <w:rPr>
                <w:rFonts w:eastAsia="Times New Roman" w:cs="Times New Roman"/>
                <w:lang w:val="en-US"/>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4311AA" w:rsidRPr="00AD2000" w:rsidRDefault="004311AA" w:rsidP="004462D9">
            <w:pPr>
              <w:spacing w:after="0" w:line="240" w:lineRule="auto"/>
              <w:jc w:val="center"/>
              <w:rPr>
                <w:rFonts w:eastAsia="Times New Roman" w:cs="Times New Roman"/>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4311AA" w:rsidRPr="00694BF1" w:rsidRDefault="004311AA" w:rsidP="004462D9">
            <w:pPr>
              <w:spacing w:after="0" w:line="240" w:lineRule="auto"/>
              <w:jc w:val="center"/>
              <w:rPr>
                <w:rFonts w:eastAsia="Times New Roman" w:cs="Times New Roman"/>
              </w:rPr>
            </w:pPr>
          </w:p>
        </w:tc>
      </w:tr>
    </w:tbl>
    <w:p w:rsidR="004311AA" w:rsidRDefault="004311AA" w:rsidP="004462D9">
      <w:pPr>
        <w:spacing w:after="0" w:line="240" w:lineRule="auto"/>
      </w:pPr>
    </w:p>
    <w:p w:rsidR="004311AA" w:rsidRDefault="004311AA" w:rsidP="004462D9">
      <w:pPr>
        <w:spacing w:after="0" w:line="240" w:lineRule="auto"/>
        <w:rPr>
          <w:b/>
        </w:rPr>
      </w:pPr>
      <w:r w:rsidRPr="004311AA">
        <w:rPr>
          <w:b/>
        </w:rPr>
        <w:t>Задание 2.</w:t>
      </w:r>
    </w:p>
    <w:p w:rsidR="006B47A3" w:rsidRDefault="006B47A3" w:rsidP="004462D9">
      <w:pPr>
        <w:pStyle w:val="a4"/>
        <w:spacing w:after="0" w:line="240" w:lineRule="auto"/>
        <w:ind w:left="0"/>
        <w:jc w:val="both"/>
        <w:rPr>
          <w:rFonts w:ascii="Times New Roman" w:hAnsi="Times New Roman" w:cs="Times New Roman"/>
          <w:b/>
          <w:i/>
          <w:iCs/>
          <w:sz w:val="24"/>
          <w:szCs w:val="24"/>
        </w:rPr>
      </w:pPr>
      <w:r w:rsidRPr="006B47A3">
        <w:rPr>
          <w:rFonts w:ascii="Times New Roman" w:hAnsi="Times New Roman" w:cs="Times New Roman"/>
          <w:b/>
          <w:i/>
          <w:iCs/>
          <w:sz w:val="24"/>
          <w:szCs w:val="24"/>
        </w:rPr>
        <w:t>Прочитайте текст, выберите правильный вариант ответа и запишите аргументы, обосновывающие выбор ответа.</w:t>
      </w:r>
    </w:p>
    <w:p w:rsidR="006B47A3" w:rsidRPr="006B47A3" w:rsidRDefault="008D4F60" w:rsidP="004462D9">
      <w:pPr>
        <w:pStyle w:val="a4"/>
        <w:spacing w:after="0" w:line="240" w:lineRule="auto"/>
        <w:ind w:left="0" w:firstLine="708"/>
        <w:jc w:val="both"/>
        <w:rPr>
          <w:rFonts w:ascii="Times New Roman" w:hAnsi="Times New Roman" w:cs="Times New Roman"/>
          <w:b/>
          <w:i/>
          <w:sz w:val="24"/>
          <w:szCs w:val="24"/>
        </w:rPr>
      </w:pPr>
      <w:r>
        <w:rPr>
          <w:rFonts w:ascii="Times New Roman" w:hAnsi="Times New Roman" w:cs="Times New Roman"/>
          <w:bCs/>
          <w:color w:val="000000"/>
          <w:sz w:val="24"/>
          <w:szCs w:val="24"/>
        </w:rPr>
        <w:t>В гостинице установлен расче</w:t>
      </w:r>
      <w:r w:rsidR="006B47A3" w:rsidRPr="006B47A3">
        <w:rPr>
          <w:rFonts w:ascii="Times New Roman" w:hAnsi="Times New Roman" w:cs="Times New Roman"/>
          <w:bCs/>
          <w:color w:val="000000"/>
          <w:sz w:val="24"/>
          <w:szCs w:val="24"/>
        </w:rPr>
        <w:t>тный час (время выезда из отеля) – 10:00, время заезда в гостиницу – 8:00. Укажите, правомерно ли такое решение:</w:t>
      </w:r>
    </w:p>
    <w:p w:rsidR="006B47A3" w:rsidRPr="00DD172E" w:rsidRDefault="006B47A3" w:rsidP="004462D9">
      <w:pPr>
        <w:pStyle w:val="a4"/>
        <w:spacing w:after="0" w:line="240" w:lineRule="auto"/>
        <w:ind w:left="0"/>
        <w:rPr>
          <w:rFonts w:ascii="Times New Roman" w:hAnsi="Times New Roman" w:cs="Times New Roman"/>
          <w:iCs/>
          <w:sz w:val="24"/>
          <w:szCs w:val="24"/>
        </w:rPr>
      </w:pPr>
      <w:r w:rsidRPr="00DD172E">
        <w:rPr>
          <w:rFonts w:ascii="Times New Roman" w:hAnsi="Times New Roman" w:cs="Times New Roman"/>
          <w:iCs/>
          <w:sz w:val="24"/>
          <w:szCs w:val="24"/>
        </w:rPr>
        <w:t>1) правомерно;</w:t>
      </w:r>
    </w:p>
    <w:p w:rsidR="006B47A3" w:rsidRPr="00DD172E" w:rsidRDefault="006B47A3" w:rsidP="004462D9">
      <w:pPr>
        <w:pStyle w:val="a4"/>
        <w:spacing w:after="0" w:line="240" w:lineRule="auto"/>
        <w:ind w:left="0"/>
        <w:rPr>
          <w:rFonts w:ascii="Times New Roman" w:hAnsi="Times New Roman" w:cs="Times New Roman"/>
          <w:iCs/>
          <w:sz w:val="24"/>
          <w:szCs w:val="24"/>
        </w:rPr>
      </w:pPr>
      <w:r w:rsidRPr="00DD172E">
        <w:rPr>
          <w:rFonts w:ascii="Times New Roman" w:hAnsi="Times New Roman" w:cs="Times New Roman"/>
          <w:iCs/>
          <w:sz w:val="24"/>
          <w:szCs w:val="24"/>
        </w:rPr>
        <w:t>2) не правомерно;</w:t>
      </w:r>
    </w:p>
    <w:p w:rsidR="006B47A3" w:rsidRPr="00DD172E" w:rsidRDefault="006B47A3" w:rsidP="004462D9">
      <w:pPr>
        <w:pStyle w:val="a4"/>
        <w:spacing w:after="0" w:line="240" w:lineRule="auto"/>
        <w:ind w:left="0"/>
        <w:rPr>
          <w:rFonts w:ascii="Times New Roman" w:hAnsi="Times New Roman" w:cs="Times New Roman"/>
          <w:iCs/>
          <w:sz w:val="24"/>
          <w:szCs w:val="24"/>
        </w:rPr>
      </w:pPr>
      <w:r w:rsidRPr="00DD172E">
        <w:rPr>
          <w:rFonts w:ascii="Times New Roman" w:hAnsi="Times New Roman" w:cs="Times New Roman"/>
          <w:iCs/>
          <w:sz w:val="24"/>
          <w:szCs w:val="24"/>
        </w:rPr>
        <w:t>3)</w:t>
      </w:r>
      <w:r>
        <w:rPr>
          <w:rFonts w:ascii="Times New Roman" w:hAnsi="Times New Roman" w:cs="Times New Roman"/>
          <w:iCs/>
          <w:sz w:val="24"/>
          <w:szCs w:val="24"/>
        </w:rPr>
        <w:t xml:space="preserve"> </w:t>
      </w:r>
      <w:r w:rsidRPr="00DD172E">
        <w:rPr>
          <w:rFonts w:ascii="Times New Roman" w:hAnsi="Times New Roman" w:cs="Times New Roman"/>
          <w:iCs/>
          <w:sz w:val="24"/>
          <w:szCs w:val="24"/>
        </w:rPr>
        <w:t>правомерно для гостиниц городского типа;</w:t>
      </w:r>
    </w:p>
    <w:p w:rsidR="006B47A3" w:rsidRPr="00A0382A" w:rsidRDefault="006B47A3" w:rsidP="004462D9">
      <w:pPr>
        <w:pStyle w:val="a4"/>
        <w:spacing w:after="0" w:line="240" w:lineRule="auto"/>
        <w:ind w:left="0"/>
        <w:rPr>
          <w:rFonts w:ascii="Times New Roman" w:hAnsi="Times New Roman" w:cs="Times New Roman"/>
          <w:sz w:val="24"/>
          <w:szCs w:val="24"/>
          <w:shd w:val="clear" w:color="auto" w:fill="FFFFFF"/>
        </w:rPr>
      </w:pPr>
      <w:r w:rsidRPr="00A0382A">
        <w:rPr>
          <w:rFonts w:ascii="Times New Roman" w:hAnsi="Times New Roman" w:cs="Times New Roman"/>
          <w:iCs/>
          <w:sz w:val="24"/>
          <w:szCs w:val="24"/>
        </w:rPr>
        <w:t xml:space="preserve">4) правомерно для </w:t>
      </w:r>
      <w:r w:rsidRPr="00A0382A">
        <w:rPr>
          <w:rFonts w:ascii="Times New Roman" w:hAnsi="Times New Roman" w:cs="Times New Roman"/>
          <w:sz w:val="24"/>
          <w:szCs w:val="24"/>
          <w:shd w:val="clear" w:color="auto" w:fill="FFFFFF"/>
        </w:rPr>
        <w:t>малых сельских поселений.</w:t>
      </w:r>
    </w:p>
    <w:p w:rsidR="006B47A3" w:rsidRDefault="006B47A3" w:rsidP="004462D9">
      <w:pPr>
        <w:pStyle w:val="a4"/>
        <w:spacing w:after="0" w:line="240" w:lineRule="auto"/>
        <w:ind w:left="0"/>
        <w:rPr>
          <w:rFonts w:ascii="Times New Roman" w:hAnsi="Times New Roman" w:cs="Times New Roman"/>
          <w:shd w:val="clear" w:color="auto" w:fill="FFFFFF"/>
        </w:rPr>
      </w:pPr>
    </w:p>
    <w:p w:rsidR="006B47A3" w:rsidRDefault="006B47A3" w:rsidP="004462D9">
      <w:pPr>
        <w:autoSpaceDE w:val="0"/>
        <w:autoSpaceDN w:val="0"/>
        <w:adjustRightInd w:val="0"/>
        <w:spacing w:after="0" w:line="240" w:lineRule="auto"/>
        <w:contextualSpacing/>
        <w:jc w:val="both"/>
        <w:rPr>
          <w:rFonts w:cs="Times New Roman"/>
          <w:b/>
          <w:bCs/>
          <w:color w:val="000000"/>
          <w:szCs w:val="24"/>
        </w:rPr>
      </w:pPr>
      <w:r w:rsidRPr="006F7EC3">
        <w:rPr>
          <w:rFonts w:cs="Times New Roman"/>
          <w:b/>
          <w:bCs/>
          <w:color w:val="000000"/>
          <w:szCs w:val="24"/>
        </w:rPr>
        <w:t>Ответ:</w:t>
      </w:r>
    </w:p>
    <w:p w:rsidR="006B47A3" w:rsidRDefault="006B47A3" w:rsidP="004462D9">
      <w:pPr>
        <w:autoSpaceDE w:val="0"/>
        <w:autoSpaceDN w:val="0"/>
        <w:adjustRightInd w:val="0"/>
        <w:spacing w:after="0" w:line="240" w:lineRule="auto"/>
        <w:contextualSpacing/>
        <w:jc w:val="both"/>
        <w:rPr>
          <w:rFonts w:cs="Times New Roman"/>
          <w:b/>
          <w:bCs/>
          <w:color w:val="000000"/>
          <w:szCs w:val="24"/>
        </w:rPr>
      </w:pPr>
    </w:p>
    <w:p w:rsidR="006B47A3" w:rsidRPr="006F7EC3" w:rsidRDefault="006B47A3" w:rsidP="004462D9">
      <w:pPr>
        <w:autoSpaceDE w:val="0"/>
        <w:autoSpaceDN w:val="0"/>
        <w:adjustRightInd w:val="0"/>
        <w:spacing w:after="0" w:line="240" w:lineRule="auto"/>
        <w:contextualSpacing/>
        <w:jc w:val="both"/>
        <w:rPr>
          <w:rFonts w:cs="Times New Roman"/>
          <w:bCs/>
          <w:color w:val="000000"/>
          <w:szCs w:val="24"/>
        </w:rPr>
      </w:pPr>
      <w:r>
        <w:rPr>
          <w:rFonts w:cs="Times New Roman"/>
          <w:b/>
          <w:bCs/>
          <w:color w:val="000000"/>
          <w:szCs w:val="24"/>
        </w:rPr>
        <w:t>Обоснование:</w:t>
      </w:r>
    </w:p>
    <w:p w:rsidR="006B47A3" w:rsidRDefault="006B47A3" w:rsidP="004462D9">
      <w:pPr>
        <w:pStyle w:val="a4"/>
        <w:spacing w:after="0" w:line="240" w:lineRule="auto"/>
        <w:ind w:left="0"/>
        <w:rPr>
          <w:rFonts w:ascii="Times New Roman" w:hAnsi="Times New Roman" w:cs="Times New Roman"/>
          <w:iCs/>
          <w:sz w:val="24"/>
          <w:szCs w:val="24"/>
        </w:rPr>
      </w:pPr>
    </w:p>
    <w:p w:rsidR="006B47A3" w:rsidRPr="006B47A3" w:rsidRDefault="006B47A3" w:rsidP="004462D9">
      <w:pPr>
        <w:spacing w:after="0" w:line="240" w:lineRule="auto"/>
        <w:rPr>
          <w:b/>
        </w:rPr>
      </w:pPr>
      <w:r w:rsidRPr="004311AA">
        <w:rPr>
          <w:b/>
        </w:rPr>
        <w:lastRenderedPageBreak/>
        <w:t xml:space="preserve">Задание </w:t>
      </w:r>
      <w:r>
        <w:rPr>
          <w:b/>
        </w:rPr>
        <w:t>3</w:t>
      </w:r>
      <w:r w:rsidRPr="004311AA">
        <w:rPr>
          <w:b/>
        </w:rPr>
        <w:t>.</w:t>
      </w:r>
    </w:p>
    <w:p w:rsidR="006B47A3" w:rsidRPr="006B47A3" w:rsidRDefault="006B47A3" w:rsidP="004462D9">
      <w:pPr>
        <w:spacing w:after="0" w:line="240" w:lineRule="auto"/>
        <w:jc w:val="both"/>
        <w:rPr>
          <w:rFonts w:cs="Times New Roman"/>
          <w:b/>
          <w:i/>
          <w:iCs/>
          <w:szCs w:val="24"/>
        </w:rPr>
      </w:pPr>
      <w:r w:rsidRPr="006B47A3">
        <w:rPr>
          <w:rFonts w:cs="Times New Roman"/>
          <w:b/>
          <w:i/>
          <w:iCs/>
          <w:szCs w:val="24"/>
        </w:rPr>
        <w:t>Прочитайте текст и установите последовательность.</w:t>
      </w:r>
    </w:p>
    <w:p w:rsidR="006B47A3" w:rsidRDefault="006B47A3" w:rsidP="004462D9">
      <w:pPr>
        <w:spacing w:after="0" w:line="240" w:lineRule="auto"/>
        <w:jc w:val="both"/>
        <w:rPr>
          <w:rFonts w:cs="Times New Roman"/>
          <w:color w:val="000000"/>
          <w:szCs w:val="24"/>
        </w:rPr>
      </w:pPr>
      <w:r w:rsidRPr="009D3311">
        <w:rPr>
          <w:rFonts w:cs="Times New Roman"/>
          <w:color w:val="000000"/>
          <w:szCs w:val="24"/>
        </w:rPr>
        <w:tab/>
        <w:t>Все бронирования, осуществляемые по факсу или электронной почте, должны вводиться в компьютерную систему гостиницы в течение 2 ч после поступления. Все заявки, поступающие вне рабочего времени, вводятся в систему на следующий день до полудня. Подтверждение заявки на</w:t>
      </w:r>
      <w:r w:rsidRPr="006E3EDA">
        <w:rPr>
          <w:rFonts w:cs="Times New Roman"/>
          <w:color w:val="000000"/>
          <w:szCs w:val="24"/>
        </w:rPr>
        <w:t xml:space="preserve"> бронирование, полученной в гостинице по факсу или электронной почте, должно быть отправлено в течение 24 ч с момента ее получения.</w:t>
      </w:r>
      <w:r>
        <w:rPr>
          <w:rFonts w:cs="Times New Roman"/>
          <w:color w:val="000000"/>
          <w:szCs w:val="24"/>
        </w:rPr>
        <w:t xml:space="preserve"> Э</w:t>
      </w:r>
      <w:r w:rsidRPr="006E3EDA">
        <w:rPr>
          <w:rFonts w:cs="Times New Roman"/>
          <w:color w:val="000000"/>
          <w:szCs w:val="24"/>
        </w:rPr>
        <w:t>тапы процедуры бронирования по заявке, поступившей по электронной почте</w:t>
      </w:r>
      <w:r>
        <w:rPr>
          <w:rFonts w:cs="Times New Roman"/>
          <w:color w:val="000000"/>
          <w:szCs w:val="24"/>
        </w:rPr>
        <w:t>:</w:t>
      </w:r>
    </w:p>
    <w:p w:rsidR="006B47A3" w:rsidRDefault="006B47A3" w:rsidP="004462D9">
      <w:pPr>
        <w:spacing w:after="0" w:line="240" w:lineRule="auto"/>
        <w:jc w:val="both"/>
        <w:rPr>
          <w:rFonts w:cs="Times New Roman"/>
          <w:color w:val="000000"/>
          <w:szCs w:val="24"/>
        </w:rPr>
      </w:pPr>
      <w:r>
        <w:rPr>
          <w:rFonts w:cs="Times New Roman"/>
          <w:color w:val="000000"/>
          <w:szCs w:val="24"/>
        </w:rPr>
        <w:t>1) д</w:t>
      </w:r>
      <w:r w:rsidRPr="006E3EDA">
        <w:rPr>
          <w:rFonts w:cs="Times New Roman"/>
          <w:color w:val="000000"/>
          <w:szCs w:val="24"/>
        </w:rPr>
        <w:t>анные с распечатанной заявки вносятся в систему и проверяются</w:t>
      </w:r>
      <w:r>
        <w:rPr>
          <w:rFonts w:cs="Times New Roman"/>
          <w:color w:val="000000"/>
          <w:szCs w:val="24"/>
        </w:rPr>
        <w:t>;</w:t>
      </w:r>
    </w:p>
    <w:p w:rsidR="006B47A3" w:rsidRDefault="006B47A3" w:rsidP="004462D9">
      <w:pPr>
        <w:spacing w:after="0" w:line="240" w:lineRule="auto"/>
        <w:jc w:val="both"/>
        <w:rPr>
          <w:rFonts w:cs="Times New Roman"/>
          <w:color w:val="000000"/>
          <w:szCs w:val="24"/>
        </w:rPr>
      </w:pPr>
      <w:r>
        <w:rPr>
          <w:rFonts w:cs="Times New Roman"/>
          <w:color w:val="000000"/>
          <w:szCs w:val="24"/>
        </w:rPr>
        <w:t>2) з</w:t>
      </w:r>
      <w:r w:rsidRPr="006E3EDA">
        <w:rPr>
          <w:rFonts w:cs="Times New Roman"/>
          <w:color w:val="000000"/>
          <w:szCs w:val="24"/>
        </w:rPr>
        <w:t>аявка на бронирование, поступившая по электронной почте, распечатывается</w:t>
      </w:r>
      <w:r>
        <w:rPr>
          <w:rFonts w:cs="Times New Roman"/>
          <w:color w:val="000000"/>
          <w:szCs w:val="24"/>
        </w:rPr>
        <w:t>;</w:t>
      </w:r>
    </w:p>
    <w:p w:rsidR="006B47A3" w:rsidRDefault="006B47A3" w:rsidP="004462D9">
      <w:pPr>
        <w:spacing w:after="0" w:line="240" w:lineRule="auto"/>
        <w:jc w:val="both"/>
        <w:rPr>
          <w:rFonts w:cs="Times New Roman"/>
          <w:color w:val="000000"/>
          <w:szCs w:val="24"/>
        </w:rPr>
      </w:pPr>
      <w:r>
        <w:rPr>
          <w:rFonts w:cs="Times New Roman"/>
          <w:color w:val="000000"/>
          <w:szCs w:val="24"/>
        </w:rPr>
        <w:t>3) и</w:t>
      </w:r>
      <w:r w:rsidRPr="006E3EDA">
        <w:rPr>
          <w:rFonts w:cs="Times New Roman"/>
          <w:color w:val="000000"/>
          <w:szCs w:val="24"/>
        </w:rPr>
        <w:t>нформация, сохраненная в системе бронирования, поступает в компьютерную систему, с которой работает отдел приема и размещения</w:t>
      </w:r>
      <w:r>
        <w:rPr>
          <w:rFonts w:cs="Times New Roman"/>
          <w:color w:val="000000"/>
          <w:szCs w:val="24"/>
        </w:rPr>
        <w:t>;</w:t>
      </w:r>
    </w:p>
    <w:p w:rsidR="006B47A3" w:rsidRDefault="006B47A3" w:rsidP="004462D9">
      <w:pPr>
        <w:spacing w:after="0" w:line="240" w:lineRule="auto"/>
        <w:jc w:val="both"/>
        <w:rPr>
          <w:rFonts w:cs="Times New Roman"/>
          <w:color w:val="000000"/>
          <w:szCs w:val="24"/>
        </w:rPr>
      </w:pPr>
      <w:r>
        <w:rPr>
          <w:rFonts w:cs="Times New Roman"/>
          <w:color w:val="000000"/>
          <w:szCs w:val="24"/>
        </w:rPr>
        <w:t>4) н</w:t>
      </w:r>
      <w:r w:rsidRPr="006E3EDA">
        <w:rPr>
          <w:rFonts w:cs="Times New Roman"/>
          <w:color w:val="000000"/>
          <w:szCs w:val="24"/>
        </w:rPr>
        <w:t>акануне заезда сотрудник отдела бронирования связывается с гостем, напомина</w:t>
      </w:r>
      <w:r>
        <w:rPr>
          <w:rFonts w:cs="Times New Roman"/>
          <w:color w:val="000000"/>
          <w:szCs w:val="24"/>
        </w:rPr>
        <w:t>е</w:t>
      </w:r>
      <w:r w:rsidRPr="006E3EDA">
        <w:rPr>
          <w:rFonts w:cs="Times New Roman"/>
          <w:color w:val="000000"/>
          <w:szCs w:val="24"/>
        </w:rPr>
        <w:t xml:space="preserve">т </w:t>
      </w:r>
      <w:r>
        <w:rPr>
          <w:rFonts w:cs="Times New Roman"/>
          <w:color w:val="000000"/>
          <w:szCs w:val="24"/>
        </w:rPr>
        <w:t>е</w:t>
      </w:r>
      <w:r w:rsidRPr="006E3EDA">
        <w:rPr>
          <w:rFonts w:cs="Times New Roman"/>
          <w:color w:val="000000"/>
          <w:szCs w:val="24"/>
        </w:rPr>
        <w:t>му о брони</w:t>
      </w:r>
      <w:r>
        <w:rPr>
          <w:rFonts w:cs="Times New Roman"/>
          <w:color w:val="000000"/>
          <w:szCs w:val="24"/>
        </w:rPr>
        <w:t>;</w:t>
      </w:r>
    </w:p>
    <w:p w:rsidR="006B47A3" w:rsidRDefault="006B47A3" w:rsidP="004462D9">
      <w:pPr>
        <w:spacing w:after="0" w:line="240" w:lineRule="auto"/>
        <w:jc w:val="both"/>
        <w:rPr>
          <w:rFonts w:cs="Times New Roman"/>
          <w:color w:val="000000"/>
          <w:szCs w:val="24"/>
        </w:rPr>
      </w:pPr>
      <w:r>
        <w:rPr>
          <w:rFonts w:cs="Times New Roman"/>
          <w:color w:val="000000"/>
          <w:szCs w:val="24"/>
        </w:rPr>
        <w:t>5) заявка с</w:t>
      </w:r>
      <w:r w:rsidRPr="006E3EDA">
        <w:rPr>
          <w:rFonts w:cs="Times New Roman"/>
          <w:color w:val="000000"/>
          <w:szCs w:val="24"/>
        </w:rPr>
        <w:t xml:space="preserve">охраняется в системе, и гость получает подтверждение </w:t>
      </w:r>
      <w:r>
        <w:rPr>
          <w:rFonts w:cs="Times New Roman"/>
          <w:color w:val="000000"/>
          <w:szCs w:val="24"/>
        </w:rPr>
        <w:t>электронной</w:t>
      </w:r>
      <w:r w:rsidRPr="006E3EDA">
        <w:rPr>
          <w:rFonts w:cs="Times New Roman"/>
          <w:color w:val="000000"/>
          <w:szCs w:val="24"/>
        </w:rPr>
        <w:t xml:space="preserve"> почте или факсу.</w:t>
      </w:r>
    </w:p>
    <w:p w:rsidR="006B47A3" w:rsidRPr="009700AC" w:rsidRDefault="006B47A3" w:rsidP="004462D9">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both"/>
        <w:rPr>
          <w:rFonts w:cs="Times New Roman"/>
          <w:color w:val="000000"/>
          <w:szCs w:val="24"/>
        </w:rPr>
      </w:pPr>
    </w:p>
    <w:p w:rsidR="006B47A3" w:rsidRPr="009700AC" w:rsidRDefault="006B47A3" w:rsidP="004462D9">
      <w:pPr>
        <w:pStyle w:val="a4"/>
        <w:spacing w:after="0" w:line="240" w:lineRule="auto"/>
        <w:ind w:left="0"/>
        <w:jc w:val="both"/>
        <w:rPr>
          <w:rFonts w:ascii="Times New Roman" w:hAnsi="Times New Roman" w:cs="Times New Roman"/>
          <w:sz w:val="24"/>
          <w:szCs w:val="24"/>
        </w:rPr>
      </w:pPr>
      <w:r w:rsidRPr="009700AC">
        <w:rPr>
          <w:rFonts w:ascii="Times New Roman" w:hAnsi="Times New Roman" w:cs="Times New Roman"/>
          <w:sz w:val="24"/>
          <w:szCs w:val="24"/>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gridCol w:w="1134"/>
      </w:tblGrid>
      <w:tr w:rsidR="006B47A3" w:rsidRPr="009700AC" w:rsidTr="00E17BEE">
        <w:tc>
          <w:tcPr>
            <w:tcW w:w="993" w:type="dxa"/>
          </w:tcPr>
          <w:p w:rsidR="006B47A3" w:rsidRPr="009700AC" w:rsidRDefault="006B47A3" w:rsidP="004462D9">
            <w:pPr>
              <w:pStyle w:val="a4"/>
              <w:ind w:left="0"/>
              <w:jc w:val="both"/>
              <w:rPr>
                <w:rFonts w:ascii="Times New Roman" w:hAnsi="Times New Roman" w:cs="Times New Roman"/>
                <w:sz w:val="24"/>
                <w:szCs w:val="24"/>
              </w:rPr>
            </w:pPr>
          </w:p>
        </w:tc>
        <w:tc>
          <w:tcPr>
            <w:tcW w:w="1134" w:type="dxa"/>
          </w:tcPr>
          <w:p w:rsidR="006B47A3" w:rsidRPr="009700AC" w:rsidRDefault="006B47A3" w:rsidP="004462D9">
            <w:pPr>
              <w:pStyle w:val="a4"/>
              <w:ind w:left="0"/>
              <w:jc w:val="both"/>
              <w:rPr>
                <w:rFonts w:ascii="Times New Roman" w:hAnsi="Times New Roman" w:cs="Times New Roman"/>
                <w:sz w:val="24"/>
                <w:szCs w:val="24"/>
              </w:rPr>
            </w:pPr>
          </w:p>
        </w:tc>
        <w:tc>
          <w:tcPr>
            <w:tcW w:w="1134" w:type="dxa"/>
          </w:tcPr>
          <w:p w:rsidR="006B47A3" w:rsidRPr="009700AC" w:rsidRDefault="006B47A3" w:rsidP="004462D9">
            <w:pPr>
              <w:pStyle w:val="a4"/>
              <w:ind w:left="0"/>
              <w:jc w:val="both"/>
              <w:rPr>
                <w:rFonts w:ascii="Times New Roman" w:hAnsi="Times New Roman" w:cs="Times New Roman"/>
                <w:sz w:val="24"/>
                <w:szCs w:val="24"/>
              </w:rPr>
            </w:pPr>
          </w:p>
        </w:tc>
        <w:tc>
          <w:tcPr>
            <w:tcW w:w="1134" w:type="dxa"/>
          </w:tcPr>
          <w:p w:rsidR="006B47A3" w:rsidRPr="009700AC" w:rsidRDefault="006B47A3" w:rsidP="004462D9">
            <w:pPr>
              <w:pStyle w:val="a4"/>
              <w:ind w:left="0"/>
              <w:jc w:val="both"/>
              <w:rPr>
                <w:rFonts w:ascii="Times New Roman" w:hAnsi="Times New Roman" w:cs="Times New Roman"/>
                <w:sz w:val="24"/>
                <w:szCs w:val="24"/>
              </w:rPr>
            </w:pPr>
          </w:p>
        </w:tc>
        <w:tc>
          <w:tcPr>
            <w:tcW w:w="1134" w:type="dxa"/>
          </w:tcPr>
          <w:p w:rsidR="006B47A3" w:rsidRPr="009700AC" w:rsidRDefault="006B47A3" w:rsidP="004462D9">
            <w:pPr>
              <w:pStyle w:val="a4"/>
              <w:ind w:left="0"/>
              <w:jc w:val="both"/>
              <w:rPr>
                <w:rFonts w:ascii="Times New Roman" w:hAnsi="Times New Roman" w:cs="Times New Roman"/>
                <w:sz w:val="24"/>
                <w:szCs w:val="24"/>
              </w:rPr>
            </w:pPr>
          </w:p>
        </w:tc>
      </w:tr>
    </w:tbl>
    <w:p w:rsidR="006B47A3" w:rsidRPr="00DD172E" w:rsidRDefault="006B47A3" w:rsidP="004462D9">
      <w:pPr>
        <w:pStyle w:val="a4"/>
        <w:spacing w:after="0" w:line="240" w:lineRule="auto"/>
        <w:ind w:left="0"/>
        <w:rPr>
          <w:rFonts w:ascii="Times New Roman" w:hAnsi="Times New Roman" w:cs="Times New Roman"/>
          <w:iCs/>
          <w:sz w:val="24"/>
          <w:szCs w:val="24"/>
        </w:rPr>
      </w:pPr>
    </w:p>
    <w:p w:rsidR="00B367AC" w:rsidRPr="006B47A3" w:rsidRDefault="00B367AC" w:rsidP="004462D9">
      <w:pPr>
        <w:spacing w:after="0" w:line="240" w:lineRule="auto"/>
        <w:rPr>
          <w:b/>
        </w:rPr>
      </w:pPr>
      <w:r w:rsidRPr="004311AA">
        <w:rPr>
          <w:b/>
        </w:rPr>
        <w:t xml:space="preserve">Задание </w:t>
      </w:r>
      <w:r>
        <w:rPr>
          <w:b/>
        </w:rPr>
        <w:t>4</w:t>
      </w:r>
      <w:r w:rsidRPr="004311AA">
        <w:rPr>
          <w:b/>
        </w:rPr>
        <w:t>.</w:t>
      </w:r>
    </w:p>
    <w:p w:rsidR="00B367AC" w:rsidRPr="00B367AC" w:rsidRDefault="00B367AC" w:rsidP="004462D9">
      <w:pPr>
        <w:spacing w:after="0" w:line="240" w:lineRule="auto"/>
        <w:jc w:val="both"/>
        <w:rPr>
          <w:rFonts w:eastAsia="Calibri" w:cs="Times New Roman"/>
          <w:b/>
          <w:i/>
        </w:rPr>
      </w:pPr>
      <w:r w:rsidRPr="00B367AC">
        <w:rPr>
          <w:rFonts w:eastAsia="Calibri" w:cs="Times New Roman"/>
          <w:b/>
          <w:i/>
          <w:iCs/>
        </w:rPr>
        <w:t>Прочитайте текст, выберите правильный вариант ответа и запишите аргументы, обосновывающие выбор ответа.</w:t>
      </w:r>
    </w:p>
    <w:p w:rsidR="00DF5D84" w:rsidRPr="00A85035" w:rsidRDefault="00DF5D84" w:rsidP="00DF5D84">
      <w:pPr>
        <w:autoSpaceDE w:val="0"/>
        <w:autoSpaceDN w:val="0"/>
        <w:adjustRightInd w:val="0"/>
        <w:spacing w:line="240" w:lineRule="auto"/>
        <w:ind w:firstLine="709"/>
        <w:contextualSpacing/>
        <w:jc w:val="both"/>
        <w:rPr>
          <w:rFonts w:eastAsia="Calibri" w:cs="Times New Roman"/>
          <w:bCs/>
        </w:rPr>
      </w:pPr>
      <w:r w:rsidRPr="00A85035">
        <w:rPr>
          <w:rFonts w:eastAsia="Calibri" w:cs="Times New Roman"/>
          <w:bCs/>
        </w:rPr>
        <w:t>В гостинице</w:t>
      </w:r>
      <w:r>
        <w:rPr>
          <w:rFonts w:eastAsia="Calibri" w:cs="Times New Roman"/>
          <w:bCs/>
        </w:rPr>
        <w:t xml:space="preserve"> «Звезда» г. Владивосток</w:t>
      </w:r>
      <w:r w:rsidRPr="00A85035">
        <w:rPr>
          <w:rFonts w:eastAsia="Calibri" w:cs="Times New Roman"/>
          <w:bCs/>
        </w:rPr>
        <w:t xml:space="preserve"> установлен расчётный час (время выезда из отеля) – </w:t>
      </w:r>
      <w:r>
        <w:rPr>
          <w:rFonts w:eastAsia="Calibri" w:cs="Times New Roman"/>
          <w:bCs/>
        </w:rPr>
        <w:t>20</w:t>
      </w:r>
      <w:r w:rsidRPr="00A85035">
        <w:rPr>
          <w:rFonts w:eastAsia="Calibri" w:cs="Times New Roman"/>
          <w:bCs/>
        </w:rPr>
        <w:t xml:space="preserve">:00, время заезда в гостиницу – </w:t>
      </w:r>
      <w:r>
        <w:rPr>
          <w:rFonts w:eastAsia="Calibri" w:cs="Times New Roman"/>
          <w:bCs/>
        </w:rPr>
        <w:t>22</w:t>
      </w:r>
      <w:r w:rsidRPr="00A85035">
        <w:rPr>
          <w:rFonts w:eastAsia="Calibri" w:cs="Times New Roman"/>
          <w:bCs/>
        </w:rPr>
        <w:t>:00. Укажите, правомерно ли такое решение:</w:t>
      </w:r>
    </w:p>
    <w:p w:rsidR="00DF5D84" w:rsidRPr="00A85035" w:rsidRDefault="00DF5D84" w:rsidP="00DF5D84">
      <w:pPr>
        <w:spacing w:line="240" w:lineRule="auto"/>
        <w:ind w:firstLine="709"/>
        <w:contextualSpacing/>
        <w:jc w:val="both"/>
        <w:rPr>
          <w:rFonts w:eastAsia="Calibri" w:cs="Times New Roman"/>
          <w:iCs/>
        </w:rPr>
      </w:pPr>
      <w:r w:rsidRPr="00A85035">
        <w:rPr>
          <w:rFonts w:eastAsia="Calibri" w:cs="Times New Roman"/>
          <w:iCs/>
        </w:rPr>
        <w:t>1) правомерно</w:t>
      </w:r>
      <w:r>
        <w:rPr>
          <w:rFonts w:eastAsia="Calibri" w:cs="Times New Roman"/>
          <w:iCs/>
        </w:rPr>
        <w:t>;</w:t>
      </w:r>
    </w:p>
    <w:p w:rsidR="00DF5D84" w:rsidRPr="00A85035" w:rsidRDefault="00DF5D84" w:rsidP="00DF5D84">
      <w:pPr>
        <w:spacing w:line="240" w:lineRule="auto"/>
        <w:ind w:firstLine="709"/>
        <w:contextualSpacing/>
        <w:jc w:val="both"/>
        <w:rPr>
          <w:rFonts w:eastAsia="Calibri" w:cs="Times New Roman"/>
          <w:iCs/>
        </w:rPr>
      </w:pPr>
      <w:r w:rsidRPr="00A85035">
        <w:rPr>
          <w:rFonts w:eastAsia="Calibri" w:cs="Times New Roman"/>
          <w:iCs/>
        </w:rPr>
        <w:t>2) не правомерно</w:t>
      </w:r>
      <w:r>
        <w:rPr>
          <w:rFonts w:eastAsia="Calibri" w:cs="Times New Roman"/>
          <w:iCs/>
        </w:rPr>
        <w:t>;</w:t>
      </w:r>
    </w:p>
    <w:p w:rsidR="00DF5D84" w:rsidRPr="00A85035" w:rsidRDefault="00DF5D84" w:rsidP="00DF5D84">
      <w:pPr>
        <w:spacing w:line="240" w:lineRule="auto"/>
        <w:ind w:firstLine="709"/>
        <w:contextualSpacing/>
        <w:jc w:val="both"/>
        <w:rPr>
          <w:rFonts w:eastAsia="Calibri" w:cs="Times New Roman"/>
          <w:iCs/>
        </w:rPr>
      </w:pPr>
      <w:r w:rsidRPr="00A85035">
        <w:rPr>
          <w:rFonts w:eastAsia="Calibri" w:cs="Times New Roman"/>
          <w:iCs/>
        </w:rPr>
        <w:t xml:space="preserve">3) правомерно для гостиниц </w:t>
      </w:r>
      <w:r>
        <w:rPr>
          <w:rFonts w:eastAsia="Calibri" w:cs="Times New Roman"/>
          <w:iCs/>
        </w:rPr>
        <w:t>категории 5 звезд;</w:t>
      </w:r>
    </w:p>
    <w:p w:rsidR="00DF5D84" w:rsidRPr="00A85035" w:rsidRDefault="00DF5D84" w:rsidP="00DF5D84">
      <w:pPr>
        <w:spacing w:line="240" w:lineRule="auto"/>
        <w:ind w:firstLine="709"/>
        <w:contextualSpacing/>
        <w:jc w:val="both"/>
        <w:rPr>
          <w:rFonts w:eastAsia="Calibri" w:cs="Times New Roman"/>
          <w:shd w:val="clear" w:color="auto" w:fill="FFFFFF"/>
        </w:rPr>
      </w:pPr>
      <w:r w:rsidRPr="00A85035">
        <w:rPr>
          <w:rFonts w:eastAsia="Calibri" w:cs="Times New Roman"/>
          <w:iCs/>
        </w:rPr>
        <w:t xml:space="preserve">4) правомерно для гостиниц </w:t>
      </w:r>
      <w:r>
        <w:rPr>
          <w:rFonts w:eastAsia="Calibri" w:cs="Times New Roman"/>
          <w:iCs/>
        </w:rPr>
        <w:t>категории 3 звезды.</w:t>
      </w:r>
    </w:p>
    <w:p w:rsidR="00B367AC" w:rsidRDefault="00B367AC" w:rsidP="004462D9">
      <w:pPr>
        <w:autoSpaceDE w:val="0"/>
        <w:autoSpaceDN w:val="0"/>
        <w:adjustRightInd w:val="0"/>
        <w:spacing w:after="0" w:line="240" w:lineRule="auto"/>
        <w:ind w:firstLine="709"/>
        <w:jc w:val="both"/>
        <w:rPr>
          <w:rFonts w:eastAsia="Calibri" w:cs="Times New Roman"/>
          <w:b/>
          <w:bCs/>
        </w:rPr>
      </w:pPr>
    </w:p>
    <w:p w:rsidR="00DF5D84" w:rsidRDefault="00DF5D84" w:rsidP="004462D9">
      <w:pPr>
        <w:autoSpaceDE w:val="0"/>
        <w:autoSpaceDN w:val="0"/>
        <w:adjustRightInd w:val="0"/>
        <w:spacing w:after="0" w:line="240" w:lineRule="auto"/>
        <w:jc w:val="both"/>
        <w:rPr>
          <w:rFonts w:eastAsia="Calibri" w:cs="Times New Roman"/>
          <w:b/>
          <w:bCs/>
        </w:rPr>
      </w:pPr>
      <w:r>
        <w:rPr>
          <w:rFonts w:eastAsia="Calibri" w:cs="Times New Roman"/>
          <w:b/>
          <w:bCs/>
        </w:rPr>
        <w:t>Ответ:</w:t>
      </w:r>
    </w:p>
    <w:p w:rsidR="00DF5D84" w:rsidRDefault="00DF5D84" w:rsidP="004462D9">
      <w:pPr>
        <w:autoSpaceDE w:val="0"/>
        <w:autoSpaceDN w:val="0"/>
        <w:adjustRightInd w:val="0"/>
        <w:spacing w:after="0" w:line="240" w:lineRule="auto"/>
        <w:jc w:val="both"/>
        <w:rPr>
          <w:rFonts w:eastAsia="Calibri" w:cs="Times New Roman"/>
          <w:b/>
          <w:bCs/>
        </w:rPr>
      </w:pPr>
    </w:p>
    <w:p w:rsidR="00B367AC" w:rsidRPr="00A85035" w:rsidRDefault="00B367AC" w:rsidP="004462D9">
      <w:pPr>
        <w:autoSpaceDE w:val="0"/>
        <w:autoSpaceDN w:val="0"/>
        <w:adjustRightInd w:val="0"/>
        <w:spacing w:after="0" w:line="240" w:lineRule="auto"/>
        <w:jc w:val="both"/>
        <w:rPr>
          <w:rFonts w:eastAsia="Calibri" w:cs="Times New Roman"/>
          <w:bCs/>
        </w:rPr>
      </w:pPr>
      <w:r w:rsidRPr="00A85035">
        <w:rPr>
          <w:rFonts w:eastAsia="Calibri" w:cs="Times New Roman"/>
          <w:b/>
          <w:bCs/>
        </w:rPr>
        <w:t>Обоснование:</w:t>
      </w:r>
    </w:p>
    <w:p w:rsidR="006B47A3" w:rsidRPr="00DD172E" w:rsidRDefault="006B47A3" w:rsidP="004462D9">
      <w:pPr>
        <w:spacing w:after="0" w:line="240" w:lineRule="auto"/>
        <w:jc w:val="both"/>
        <w:rPr>
          <w:rFonts w:cs="Times New Roman"/>
          <w:szCs w:val="24"/>
        </w:rPr>
      </w:pPr>
    </w:p>
    <w:p w:rsidR="00F43FDA" w:rsidRPr="006B47A3" w:rsidRDefault="00F43FDA" w:rsidP="004462D9">
      <w:pPr>
        <w:spacing w:after="0" w:line="240" w:lineRule="auto"/>
        <w:rPr>
          <w:b/>
        </w:rPr>
      </w:pPr>
      <w:r w:rsidRPr="004311AA">
        <w:rPr>
          <w:b/>
        </w:rPr>
        <w:t xml:space="preserve">Задание </w:t>
      </w:r>
      <w:r>
        <w:rPr>
          <w:b/>
        </w:rPr>
        <w:t>5</w:t>
      </w:r>
      <w:r w:rsidRPr="004311AA">
        <w:rPr>
          <w:b/>
        </w:rPr>
        <w:t>.</w:t>
      </w:r>
    </w:p>
    <w:p w:rsidR="00F43FDA" w:rsidRPr="00F43FDA" w:rsidRDefault="00F43FDA" w:rsidP="004462D9">
      <w:pPr>
        <w:pStyle w:val="a4"/>
        <w:spacing w:after="0" w:line="240" w:lineRule="auto"/>
        <w:ind w:left="0"/>
        <w:jc w:val="both"/>
        <w:rPr>
          <w:rFonts w:ascii="Times New Roman" w:hAnsi="Times New Roman" w:cs="Times New Roman"/>
          <w:b/>
          <w:i/>
          <w:iCs/>
          <w:sz w:val="24"/>
          <w:szCs w:val="24"/>
        </w:rPr>
      </w:pPr>
      <w:r w:rsidRPr="00F43FDA">
        <w:rPr>
          <w:rFonts w:ascii="Times New Roman" w:hAnsi="Times New Roman" w:cs="Times New Roman"/>
          <w:b/>
          <w:i/>
          <w:iCs/>
          <w:sz w:val="24"/>
          <w:szCs w:val="24"/>
        </w:rPr>
        <w:t>Прочитайте текст и установите соответствие.</w:t>
      </w:r>
    </w:p>
    <w:p w:rsidR="00F43FDA" w:rsidRPr="005B186B" w:rsidRDefault="00F43FDA" w:rsidP="004462D9">
      <w:pPr>
        <w:pStyle w:val="a4"/>
        <w:spacing w:after="0" w:line="240" w:lineRule="auto"/>
        <w:ind w:left="0" w:firstLine="708"/>
        <w:jc w:val="both"/>
        <w:rPr>
          <w:rFonts w:ascii="Times New Roman" w:hAnsi="Times New Roman" w:cs="Times New Roman"/>
          <w:b/>
          <w:i/>
          <w:iCs/>
          <w:sz w:val="24"/>
          <w:szCs w:val="24"/>
        </w:rPr>
      </w:pPr>
      <w:r w:rsidRPr="005B186B">
        <w:rPr>
          <w:rFonts w:ascii="Times New Roman" w:hAnsi="Times New Roman" w:cs="Times New Roman"/>
          <w:sz w:val="24"/>
          <w:szCs w:val="24"/>
          <w:shd w:val="clear" w:color="auto" w:fill="FFFFFF"/>
        </w:rPr>
        <w:t>Юридическая ответственность — это </w:t>
      </w:r>
      <w:r w:rsidRPr="005B186B">
        <w:rPr>
          <w:rFonts w:ascii="Times New Roman" w:hAnsi="Times New Roman" w:cs="Times New Roman"/>
          <w:sz w:val="24"/>
          <w:szCs w:val="24"/>
        </w:rPr>
        <w:t>применение мер государственного принуждения к нарушителю за совершение противоправного деяния</w:t>
      </w:r>
      <w:r w:rsidRPr="005B186B">
        <w:rPr>
          <w:rFonts w:ascii="Times New Roman" w:hAnsi="Times New Roman" w:cs="Times New Roman"/>
          <w:sz w:val="24"/>
          <w:szCs w:val="24"/>
          <w:shd w:val="clear" w:color="auto" w:fill="FFFFFF"/>
        </w:rPr>
        <w:t>.</w:t>
      </w:r>
    </w:p>
    <w:p w:rsidR="00F43FDA" w:rsidRPr="005B186B" w:rsidRDefault="00F43FDA" w:rsidP="004462D9">
      <w:pPr>
        <w:pStyle w:val="a4"/>
        <w:spacing w:after="0" w:line="240" w:lineRule="auto"/>
        <w:ind w:left="0" w:firstLine="708"/>
        <w:jc w:val="both"/>
        <w:rPr>
          <w:rFonts w:ascii="Times New Roman" w:hAnsi="Times New Roman" w:cs="Times New Roman"/>
          <w:b/>
          <w:i/>
          <w:iCs/>
          <w:sz w:val="24"/>
          <w:szCs w:val="24"/>
        </w:rPr>
      </w:pPr>
      <w:r w:rsidRPr="005B186B">
        <w:rPr>
          <w:rFonts w:ascii="Times New Roman" w:hAnsi="Times New Roman" w:cs="Times New Roman"/>
          <w:sz w:val="24"/>
          <w:szCs w:val="24"/>
        </w:rPr>
        <w:t>Соотнесите виды юридической ответственности к отраслям права.</w:t>
      </w:r>
    </w:p>
    <w:p w:rsidR="00F43FDA" w:rsidRPr="005B186B" w:rsidRDefault="00F43FDA" w:rsidP="004462D9">
      <w:pPr>
        <w:pStyle w:val="a4"/>
        <w:spacing w:after="0" w:line="240" w:lineRule="auto"/>
        <w:ind w:left="0" w:firstLine="708"/>
        <w:jc w:val="both"/>
        <w:rPr>
          <w:rFonts w:ascii="Times New Roman" w:hAnsi="Times New Roman" w:cs="Times New Roman"/>
          <w:sz w:val="24"/>
          <w:szCs w:val="24"/>
        </w:rPr>
      </w:pPr>
      <w:r w:rsidRPr="005B186B">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5000" w:type="pct"/>
        <w:tblCellMar>
          <w:left w:w="0" w:type="dxa"/>
          <w:right w:w="0" w:type="dxa"/>
        </w:tblCellMar>
        <w:tblLook w:val="0420" w:firstRow="1" w:lastRow="0" w:firstColumn="0" w:lastColumn="0" w:noHBand="0" w:noVBand="1"/>
      </w:tblPr>
      <w:tblGrid>
        <w:gridCol w:w="448"/>
        <w:gridCol w:w="4866"/>
        <w:gridCol w:w="778"/>
        <w:gridCol w:w="3859"/>
      </w:tblGrid>
      <w:tr w:rsidR="00F43FDA" w:rsidRPr="005B186B" w:rsidTr="00EB0A3E">
        <w:trPr>
          <w:trHeight w:val="504"/>
        </w:trPr>
        <w:tc>
          <w:tcPr>
            <w:tcW w:w="2670"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F43FDA" w:rsidRPr="00EB0A3E" w:rsidRDefault="00F43FDA" w:rsidP="004462D9">
            <w:pPr>
              <w:spacing w:after="0" w:line="240" w:lineRule="auto"/>
              <w:jc w:val="center"/>
              <w:rPr>
                <w:rFonts w:eastAsia="Times New Roman" w:cs="Times New Roman"/>
                <w:szCs w:val="24"/>
                <w:lang w:eastAsia="ru-RU"/>
              </w:rPr>
            </w:pPr>
            <w:r w:rsidRPr="00EB0A3E">
              <w:rPr>
                <w:rStyle w:val="c9"/>
                <w:rFonts w:eastAsiaTheme="majorEastAsia" w:cs="Times New Roman"/>
                <w:color w:val="000000"/>
                <w:szCs w:val="24"/>
              </w:rPr>
              <w:t>Виды юридической ответственности</w:t>
            </w:r>
          </w:p>
        </w:tc>
        <w:tc>
          <w:tcPr>
            <w:tcW w:w="2330"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F43FDA" w:rsidRPr="00EB0A3E" w:rsidRDefault="00F43FDA" w:rsidP="004462D9">
            <w:pPr>
              <w:spacing w:after="0" w:line="240" w:lineRule="auto"/>
              <w:jc w:val="center"/>
              <w:rPr>
                <w:rFonts w:eastAsia="Times New Roman" w:cs="Times New Roman"/>
                <w:szCs w:val="24"/>
                <w:lang w:eastAsia="ru-RU"/>
              </w:rPr>
            </w:pPr>
            <w:r w:rsidRPr="00EB0A3E">
              <w:rPr>
                <w:rStyle w:val="c9"/>
                <w:rFonts w:eastAsiaTheme="majorEastAsia" w:cs="Times New Roman"/>
                <w:color w:val="000000"/>
                <w:szCs w:val="24"/>
              </w:rPr>
              <w:t>Отрасли права</w:t>
            </w:r>
          </w:p>
        </w:tc>
      </w:tr>
      <w:tr w:rsidR="00F43FDA" w:rsidRPr="005B186B" w:rsidTr="00EB0A3E">
        <w:trPr>
          <w:trHeight w:val="495"/>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F43FDA" w:rsidRPr="005B186B" w:rsidRDefault="00F43FDA" w:rsidP="004462D9">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А</w:t>
            </w:r>
          </w:p>
        </w:tc>
        <w:tc>
          <w:tcPr>
            <w:tcW w:w="2445"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F43FDA" w:rsidRPr="005B186B" w:rsidRDefault="00F43FDA" w:rsidP="004462D9">
            <w:pPr>
              <w:spacing w:after="0" w:line="240" w:lineRule="auto"/>
              <w:jc w:val="center"/>
              <w:rPr>
                <w:rFonts w:eastAsia="Times New Roman" w:cs="Times New Roman"/>
                <w:szCs w:val="24"/>
                <w:lang w:eastAsia="ru-RU"/>
              </w:rPr>
            </w:pPr>
            <w:r w:rsidRPr="005B186B">
              <w:rPr>
                <w:rStyle w:val="c9"/>
                <w:rFonts w:eastAsiaTheme="majorEastAsia" w:cs="Times New Roman"/>
                <w:color w:val="000000"/>
                <w:szCs w:val="24"/>
              </w:rPr>
              <w:t>Штраф</w:t>
            </w:r>
          </w:p>
        </w:tc>
        <w:tc>
          <w:tcPr>
            <w:tcW w:w="391"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F43FDA" w:rsidRPr="005B186B" w:rsidRDefault="00F43FDA" w:rsidP="004462D9">
            <w:pPr>
              <w:spacing w:after="0" w:line="240" w:lineRule="auto"/>
              <w:jc w:val="center"/>
              <w:rPr>
                <w:rFonts w:eastAsia="Times New Roman" w:cs="Times New Roman"/>
                <w:szCs w:val="24"/>
                <w:lang w:eastAsia="ru-RU"/>
              </w:rPr>
            </w:pPr>
            <w:r w:rsidRPr="005B186B">
              <w:rPr>
                <w:rFonts w:eastAsia="Times New Roman" w:cs="Times New Roman"/>
                <w:color w:val="000000" w:themeColor="text1"/>
                <w:szCs w:val="24"/>
                <w:lang w:eastAsia="ru-RU"/>
              </w:rPr>
              <w:t>1</w:t>
            </w:r>
          </w:p>
        </w:tc>
        <w:tc>
          <w:tcPr>
            <w:tcW w:w="193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F43FDA" w:rsidRPr="005B186B" w:rsidRDefault="00F43FDA" w:rsidP="004462D9">
            <w:pPr>
              <w:spacing w:after="0" w:line="240" w:lineRule="auto"/>
              <w:jc w:val="center"/>
              <w:rPr>
                <w:rFonts w:eastAsia="Times New Roman" w:cs="Times New Roman"/>
                <w:szCs w:val="24"/>
                <w:lang w:eastAsia="ru-RU"/>
              </w:rPr>
            </w:pPr>
            <w:r w:rsidRPr="005B186B">
              <w:rPr>
                <w:rStyle w:val="c9"/>
                <w:rFonts w:eastAsiaTheme="majorEastAsia" w:cs="Times New Roman"/>
                <w:color w:val="000000"/>
                <w:szCs w:val="24"/>
              </w:rPr>
              <w:t>Гражданское право</w:t>
            </w:r>
          </w:p>
        </w:tc>
      </w:tr>
      <w:tr w:rsidR="00F43FDA" w:rsidRPr="005B186B" w:rsidTr="00EB0A3E">
        <w:trPr>
          <w:trHeight w:val="465"/>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F43FDA" w:rsidRPr="005B186B" w:rsidRDefault="00F43FDA" w:rsidP="004462D9">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Б</w:t>
            </w:r>
          </w:p>
        </w:tc>
        <w:tc>
          <w:tcPr>
            <w:tcW w:w="2445"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F43FDA" w:rsidRPr="005B186B" w:rsidRDefault="00F43FDA" w:rsidP="004462D9">
            <w:pPr>
              <w:spacing w:after="0" w:line="240" w:lineRule="auto"/>
              <w:jc w:val="center"/>
              <w:rPr>
                <w:rFonts w:eastAsia="Times New Roman" w:cs="Times New Roman"/>
                <w:szCs w:val="24"/>
                <w:lang w:eastAsia="ru-RU"/>
              </w:rPr>
            </w:pPr>
            <w:r w:rsidRPr="005B186B">
              <w:rPr>
                <w:rStyle w:val="c9"/>
                <w:rFonts w:eastAsiaTheme="majorEastAsia" w:cs="Times New Roman"/>
                <w:color w:val="000000"/>
                <w:szCs w:val="24"/>
              </w:rPr>
              <w:t>Дисквалификация</w:t>
            </w:r>
          </w:p>
        </w:tc>
        <w:tc>
          <w:tcPr>
            <w:tcW w:w="391"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F43FDA" w:rsidRPr="005B186B" w:rsidRDefault="00F43FDA" w:rsidP="004462D9">
            <w:pPr>
              <w:spacing w:after="0" w:line="240" w:lineRule="auto"/>
              <w:jc w:val="center"/>
              <w:rPr>
                <w:rFonts w:eastAsia="Times New Roman" w:cs="Times New Roman"/>
                <w:szCs w:val="24"/>
                <w:lang w:eastAsia="ru-RU"/>
              </w:rPr>
            </w:pPr>
            <w:r w:rsidRPr="005B186B">
              <w:rPr>
                <w:rFonts w:eastAsia="Times New Roman" w:cs="Times New Roman"/>
                <w:color w:val="000000" w:themeColor="text1"/>
                <w:szCs w:val="24"/>
                <w:lang w:eastAsia="ru-RU"/>
              </w:rPr>
              <w:t>2</w:t>
            </w:r>
          </w:p>
        </w:tc>
        <w:tc>
          <w:tcPr>
            <w:tcW w:w="193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F43FDA" w:rsidRPr="005B186B" w:rsidRDefault="00F43FDA" w:rsidP="004462D9">
            <w:pPr>
              <w:pStyle w:val="c7"/>
              <w:shd w:val="clear" w:color="auto" w:fill="FFFFFF"/>
              <w:spacing w:before="0" w:beforeAutospacing="0" w:after="0" w:afterAutospacing="0"/>
              <w:jc w:val="center"/>
              <w:rPr>
                <w:rStyle w:val="c9"/>
                <w:rFonts w:eastAsiaTheme="majorEastAsia"/>
                <w:color w:val="000000"/>
              </w:rPr>
            </w:pPr>
            <w:r w:rsidRPr="005B186B">
              <w:rPr>
                <w:rStyle w:val="c9"/>
                <w:rFonts w:eastAsiaTheme="majorEastAsia"/>
                <w:color w:val="000000"/>
              </w:rPr>
              <w:t>Административное</w:t>
            </w:r>
          </w:p>
          <w:p w:rsidR="00F43FDA" w:rsidRPr="005B186B" w:rsidRDefault="00F43FDA" w:rsidP="004462D9">
            <w:pPr>
              <w:pStyle w:val="c7"/>
              <w:shd w:val="clear" w:color="auto" w:fill="FFFFFF"/>
              <w:spacing w:before="0" w:beforeAutospacing="0" w:after="0" w:afterAutospacing="0"/>
              <w:jc w:val="center"/>
              <w:rPr>
                <w:color w:val="000000"/>
              </w:rPr>
            </w:pPr>
            <w:r w:rsidRPr="005B186B">
              <w:rPr>
                <w:rStyle w:val="c9"/>
                <w:rFonts w:eastAsiaTheme="majorEastAsia"/>
                <w:color w:val="000000"/>
              </w:rPr>
              <w:t>право</w:t>
            </w:r>
          </w:p>
        </w:tc>
      </w:tr>
      <w:tr w:rsidR="00F43FDA" w:rsidRPr="005B186B" w:rsidTr="00EB0A3E">
        <w:trPr>
          <w:trHeight w:val="520"/>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F43FDA" w:rsidRPr="005B186B" w:rsidRDefault="00F43FDA" w:rsidP="004462D9">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В</w:t>
            </w:r>
          </w:p>
        </w:tc>
        <w:tc>
          <w:tcPr>
            <w:tcW w:w="244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F43FDA" w:rsidRPr="005B186B" w:rsidRDefault="00F43FDA" w:rsidP="004462D9">
            <w:pPr>
              <w:spacing w:after="0" w:line="240" w:lineRule="auto"/>
              <w:jc w:val="center"/>
              <w:rPr>
                <w:rFonts w:eastAsia="Times New Roman" w:cs="Times New Roman"/>
                <w:szCs w:val="24"/>
                <w:lang w:eastAsia="ru-RU"/>
              </w:rPr>
            </w:pPr>
            <w:r w:rsidRPr="005B186B">
              <w:rPr>
                <w:rStyle w:val="c9"/>
                <w:rFonts w:eastAsiaTheme="majorEastAsia" w:cs="Times New Roman"/>
                <w:color w:val="000000"/>
                <w:szCs w:val="24"/>
              </w:rPr>
              <w:t>Взыскание неустойки</w:t>
            </w:r>
          </w:p>
        </w:tc>
        <w:tc>
          <w:tcPr>
            <w:tcW w:w="39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F43FDA" w:rsidRPr="005B186B" w:rsidRDefault="00F43FDA" w:rsidP="004462D9">
            <w:pPr>
              <w:spacing w:after="0" w:line="240" w:lineRule="auto"/>
              <w:jc w:val="center"/>
              <w:rPr>
                <w:rFonts w:eastAsia="Times New Roman" w:cs="Times New Roman"/>
                <w:szCs w:val="24"/>
                <w:lang w:eastAsia="ru-RU"/>
              </w:rPr>
            </w:pPr>
          </w:p>
        </w:tc>
        <w:tc>
          <w:tcPr>
            <w:tcW w:w="193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F43FDA" w:rsidRPr="005B186B" w:rsidRDefault="00F43FDA" w:rsidP="004462D9">
            <w:pPr>
              <w:spacing w:after="0" w:line="240" w:lineRule="auto"/>
              <w:jc w:val="center"/>
              <w:rPr>
                <w:rFonts w:eastAsia="Times New Roman" w:cs="Times New Roman"/>
                <w:szCs w:val="24"/>
                <w:lang w:eastAsia="ru-RU"/>
              </w:rPr>
            </w:pPr>
          </w:p>
        </w:tc>
      </w:tr>
      <w:tr w:rsidR="00F43FDA" w:rsidRPr="005B186B" w:rsidTr="00EB0A3E">
        <w:trPr>
          <w:trHeight w:val="492"/>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F43FDA" w:rsidRPr="005B186B" w:rsidRDefault="00F43FDA" w:rsidP="004462D9">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Г</w:t>
            </w:r>
          </w:p>
        </w:tc>
        <w:tc>
          <w:tcPr>
            <w:tcW w:w="244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F43FDA" w:rsidRPr="005B186B" w:rsidRDefault="00F43FDA" w:rsidP="004462D9">
            <w:pPr>
              <w:spacing w:after="0" w:line="240" w:lineRule="auto"/>
              <w:jc w:val="center"/>
              <w:rPr>
                <w:rFonts w:eastAsia="Times New Roman" w:cs="Times New Roman"/>
                <w:szCs w:val="24"/>
                <w:lang w:eastAsia="ru-RU"/>
              </w:rPr>
            </w:pPr>
            <w:r w:rsidRPr="005B186B">
              <w:rPr>
                <w:rStyle w:val="c9"/>
                <w:rFonts w:eastAsiaTheme="majorEastAsia" w:cs="Times New Roman"/>
                <w:color w:val="000000"/>
                <w:szCs w:val="24"/>
              </w:rPr>
              <w:t>Компенсация морального вреда</w:t>
            </w:r>
          </w:p>
        </w:tc>
        <w:tc>
          <w:tcPr>
            <w:tcW w:w="39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F43FDA" w:rsidRPr="005B186B" w:rsidRDefault="00F43FDA" w:rsidP="004462D9">
            <w:pPr>
              <w:spacing w:after="0" w:line="240" w:lineRule="auto"/>
              <w:jc w:val="center"/>
              <w:rPr>
                <w:rFonts w:eastAsia="Times New Roman" w:cs="Times New Roman"/>
                <w:szCs w:val="24"/>
                <w:lang w:eastAsia="ru-RU"/>
              </w:rPr>
            </w:pPr>
          </w:p>
        </w:tc>
        <w:tc>
          <w:tcPr>
            <w:tcW w:w="193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F43FDA" w:rsidRPr="005B186B" w:rsidRDefault="00F43FDA" w:rsidP="004462D9">
            <w:pPr>
              <w:spacing w:after="0" w:line="240" w:lineRule="auto"/>
              <w:jc w:val="center"/>
              <w:rPr>
                <w:rFonts w:eastAsia="Times New Roman" w:cs="Times New Roman"/>
                <w:szCs w:val="24"/>
                <w:lang w:eastAsia="ru-RU"/>
              </w:rPr>
            </w:pPr>
          </w:p>
        </w:tc>
      </w:tr>
    </w:tbl>
    <w:p w:rsidR="00F43FDA" w:rsidRPr="005B186B" w:rsidRDefault="00F43FDA" w:rsidP="004462D9">
      <w:pPr>
        <w:pStyle w:val="a4"/>
        <w:spacing w:after="0" w:line="240" w:lineRule="auto"/>
        <w:ind w:left="0"/>
        <w:jc w:val="both"/>
        <w:rPr>
          <w:rFonts w:ascii="Times New Roman" w:hAnsi="Times New Roman" w:cs="Times New Roman"/>
          <w:sz w:val="24"/>
          <w:szCs w:val="24"/>
        </w:rPr>
      </w:pPr>
      <w:r w:rsidRPr="005B186B">
        <w:rPr>
          <w:rFonts w:ascii="Times New Roman" w:hAnsi="Times New Roman" w:cs="Times New Roman"/>
          <w:sz w:val="24"/>
          <w:szCs w:val="24"/>
        </w:rPr>
        <w:lastRenderedPageBreak/>
        <w:t>Запишите выбранные цифры под соответствующими буквами</w:t>
      </w:r>
      <w:r w:rsidR="00C47116">
        <w:rPr>
          <w:rFonts w:ascii="Times New Roman" w:hAnsi="Times New Roman" w:cs="Times New Roman"/>
          <w:sz w:val="24"/>
          <w:szCs w:val="24"/>
        </w:rPr>
        <w:t>:</w:t>
      </w:r>
    </w:p>
    <w:tbl>
      <w:tblPr>
        <w:tblW w:w="3381" w:type="pct"/>
        <w:tblCellMar>
          <w:left w:w="0" w:type="dxa"/>
          <w:right w:w="0" w:type="dxa"/>
        </w:tblCellMar>
        <w:tblLook w:val="0420" w:firstRow="1" w:lastRow="0" w:firstColumn="0" w:lastColumn="0" w:noHBand="0" w:noVBand="1"/>
      </w:tblPr>
      <w:tblGrid>
        <w:gridCol w:w="1622"/>
        <w:gridCol w:w="1750"/>
        <w:gridCol w:w="1751"/>
        <w:gridCol w:w="1606"/>
      </w:tblGrid>
      <w:tr w:rsidR="00F43FDA" w:rsidRPr="005B186B" w:rsidTr="00E17BEE">
        <w:trPr>
          <w:trHeight w:val="321"/>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F43FDA" w:rsidRPr="005B186B" w:rsidRDefault="00F43FDA" w:rsidP="004462D9">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А</w:t>
            </w: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F43FDA" w:rsidRPr="005B186B" w:rsidRDefault="00F43FDA" w:rsidP="004462D9">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Б</w:t>
            </w: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F43FDA" w:rsidRPr="005B186B" w:rsidRDefault="00F43FDA" w:rsidP="004462D9">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В</w:t>
            </w: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F43FDA" w:rsidRPr="005B186B" w:rsidRDefault="00F43FDA" w:rsidP="004462D9">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Г</w:t>
            </w:r>
          </w:p>
        </w:tc>
      </w:tr>
      <w:tr w:rsidR="00F43FDA" w:rsidRPr="005B186B" w:rsidTr="00E17BEE">
        <w:trPr>
          <w:trHeight w:val="326"/>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F43FDA" w:rsidRPr="005B186B" w:rsidRDefault="00F43FDA" w:rsidP="004462D9">
            <w:pPr>
              <w:spacing w:after="0" w:line="240" w:lineRule="auto"/>
              <w:jc w:val="both"/>
              <w:rPr>
                <w:rFonts w:eastAsia="Times New Roman" w:cs="Times New Roman"/>
                <w:szCs w:val="24"/>
                <w:lang w:eastAsia="ru-RU"/>
              </w:rPr>
            </w:pP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F43FDA" w:rsidRPr="005B186B" w:rsidRDefault="00F43FDA" w:rsidP="004462D9">
            <w:pPr>
              <w:spacing w:after="0" w:line="240" w:lineRule="auto"/>
              <w:jc w:val="both"/>
              <w:rPr>
                <w:rFonts w:eastAsia="Times New Roman" w:cs="Times New Roman"/>
                <w:szCs w:val="24"/>
                <w:lang w:eastAsia="ru-RU"/>
              </w:rPr>
            </w:pP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F43FDA" w:rsidRPr="005B186B" w:rsidRDefault="00F43FDA" w:rsidP="004462D9">
            <w:pPr>
              <w:spacing w:after="0" w:line="240" w:lineRule="auto"/>
              <w:jc w:val="both"/>
              <w:rPr>
                <w:rFonts w:eastAsia="Times New Roman" w:cs="Times New Roman"/>
                <w:szCs w:val="24"/>
                <w:lang w:eastAsia="ru-RU"/>
              </w:rPr>
            </w:pP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F43FDA" w:rsidRPr="005B186B" w:rsidRDefault="00F43FDA" w:rsidP="004462D9">
            <w:pPr>
              <w:spacing w:after="0" w:line="240" w:lineRule="auto"/>
              <w:jc w:val="both"/>
              <w:rPr>
                <w:rFonts w:eastAsia="Times New Roman" w:cs="Times New Roman"/>
                <w:szCs w:val="24"/>
                <w:lang w:eastAsia="ru-RU"/>
              </w:rPr>
            </w:pPr>
          </w:p>
        </w:tc>
      </w:tr>
    </w:tbl>
    <w:p w:rsidR="006B47A3" w:rsidRPr="006F7EC3" w:rsidRDefault="006B47A3" w:rsidP="004462D9">
      <w:pPr>
        <w:spacing w:after="0" w:line="240" w:lineRule="auto"/>
        <w:jc w:val="both"/>
        <w:rPr>
          <w:rFonts w:cs="Times New Roman"/>
          <w:b/>
          <w:szCs w:val="24"/>
        </w:rPr>
      </w:pPr>
    </w:p>
    <w:p w:rsidR="00FA2BF4" w:rsidRPr="00857ACA" w:rsidRDefault="00FA2BF4" w:rsidP="004462D9">
      <w:pPr>
        <w:spacing w:after="0" w:line="240" w:lineRule="auto"/>
        <w:rPr>
          <w:b/>
        </w:rPr>
      </w:pPr>
      <w:r w:rsidRPr="00857ACA">
        <w:rPr>
          <w:b/>
        </w:rPr>
        <w:t>Задание 6.</w:t>
      </w:r>
    </w:p>
    <w:p w:rsidR="005B308F" w:rsidRPr="003E51AB" w:rsidRDefault="005B308F" w:rsidP="005B308F">
      <w:pPr>
        <w:spacing w:after="0" w:line="240" w:lineRule="auto"/>
        <w:contextualSpacing/>
        <w:rPr>
          <w:rFonts w:eastAsia="SimSun" w:cs="Times New Roman"/>
          <w:b/>
          <w:i/>
          <w:iCs/>
          <w:szCs w:val="24"/>
          <w:lang w:eastAsia="zh-CN"/>
        </w:rPr>
      </w:pPr>
      <w:r w:rsidRPr="000B12F4">
        <w:rPr>
          <w:rFonts w:eastAsia="SimSun" w:cs="Times New Roman"/>
          <w:b/>
          <w:i/>
          <w:iCs/>
          <w:szCs w:val="24"/>
          <w:lang w:eastAsia="zh-CN"/>
        </w:rPr>
        <w:t>Прочитайте текст</w:t>
      </w:r>
      <w:r w:rsidR="00DE0085">
        <w:rPr>
          <w:rFonts w:eastAsia="SimSun" w:cs="Times New Roman"/>
          <w:b/>
          <w:i/>
          <w:iCs/>
          <w:szCs w:val="24"/>
          <w:lang w:eastAsia="zh-CN"/>
        </w:rPr>
        <w:t xml:space="preserve"> </w:t>
      </w:r>
      <w:r w:rsidRPr="000B12F4">
        <w:rPr>
          <w:rFonts w:eastAsia="SimSun" w:cs="Times New Roman"/>
          <w:b/>
          <w:i/>
          <w:iCs/>
          <w:szCs w:val="24"/>
          <w:lang w:eastAsia="zh-CN"/>
        </w:rPr>
        <w:t>-</w:t>
      </w:r>
      <w:r w:rsidR="00DE0085">
        <w:rPr>
          <w:rFonts w:eastAsia="SimSun" w:cs="Times New Roman"/>
          <w:b/>
          <w:i/>
          <w:iCs/>
          <w:szCs w:val="24"/>
          <w:lang w:eastAsia="zh-CN"/>
        </w:rPr>
        <w:t xml:space="preserve"> </w:t>
      </w:r>
      <w:r w:rsidRPr="000B12F4">
        <w:rPr>
          <w:rFonts w:eastAsia="SimSun" w:cs="Times New Roman"/>
          <w:b/>
          <w:i/>
          <w:iCs/>
          <w:szCs w:val="24"/>
          <w:lang w:eastAsia="zh-CN"/>
        </w:rPr>
        <w:t>личное пи</w:t>
      </w:r>
      <w:r w:rsidR="003E51AB">
        <w:rPr>
          <w:rFonts w:eastAsia="SimSun" w:cs="Times New Roman"/>
          <w:b/>
          <w:i/>
          <w:iCs/>
          <w:szCs w:val="24"/>
          <w:lang w:eastAsia="zh-CN"/>
        </w:rPr>
        <w:t>сьмо и установите соответствие.</w:t>
      </w:r>
    </w:p>
    <w:p w:rsidR="005B308F" w:rsidRPr="003E51AB" w:rsidRDefault="005B308F" w:rsidP="003E51AB">
      <w:pPr>
        <w:shd w:val="clear" w:color="auto" w:fill="FFFFFF"/>
        <w:spacing w:after="0" w:line="240" w:lineRule="auto"/>
        <w:ind w:firstLine="708"/>
        <w:contextualSpacing/>
        <w:jc w:val="both"/>
        <w:rPr>
          <w:rFonts w:eastAsia="Times New Roman" w:cs="Times New Roman"/>
          <w:bCs/>
          <w:szCs w:val="24"/>
          <w:lang w:eastAsia="ru-RU"/>
        </w:rPr>
      </w:pPr>
      <w:r w:rsidRPr="000B12F4">
        <w:rPr>
          <w:rFonts w:eastAsia="Times New Roman" w:cs="Times New Roman"/>
          <w:bCs/>
          <w:szCs w:val="24"/>
          <w:lang w:eastAsia="ru-RU"/>
        </w:rPr>
        <w:t>Сотруднику гостиницы в своей профессиональной деятельности необходимо понимать общее содержание иноязычного текста и определять его составные части</w:t>
      </w:r>
      <w:r w:rsidR="003E51AB">
        <w:rPr>
          <w:rFonts w:eastAsia="Times New Roman" w:cs="Times New Roman"/>
          <w:bCs/>
          <w:szCs w:val="24"/>
          <w:lang w:eastAsia="ru-RU"/>
        </w:rPr>
        <w:t xml:space="preserve">. </w:t>
      </w:r>
      <w:r w:rsidRPr="000B12F4">
        <w:rPr>
          <w:rFonts w:eastAsia="SimSun" w:cs="Times New Roman"/>
          <w:szCs w:val="24"/>
          <w:lang w:eastAsia="zh-CN"/>
        </w:rPr>
        <w:t xml:space="preserve">Установите соответствие: абзац – раздел письма. </w:t>
      </w:r>
    </w:p>
    <w:p w:rsidR="005B308F" w:rsidRPr="000B12F4" w:rsidRDefault="005B308F" w:rsidP="003E51AB">
      <w:pPr>
        <w:spacing w:after="0" w:line="240" w:lineRule="auto"/>
        <w:ind w:firstLine="708"/>
        <w:contextualSpacing/>
        <w:rPr>
          <w:rFonts w:eastAsia="SimSun" w:cs="Times New Roman"/>
          <w:szCs w:val="24"/>
          <w:lang w:eastAsia="zh-CN"/>
        </w:rPr>
      </w:pPr>
      <w:r w:rsidRPr="000B12F4">
        <w:rPr>
          <w:rFonts w:eastAsia="SimSun" w:cs="Times New Roman"/>
          <w:szCs w:val="24"/>
          <w:lang w:eastAsia="zh-CN"/>
        </w:rPr>
        <w:t>К каждой части текста, представленной в левом столбце, подберите соответствующее название раздела текста из правого столбца:</w:t>
      </w:r>
    </w:p>
    <w:tbl>
      <w:tblPr>
        <w:tblW w:w="4997" w:type="pct"/>
        <w:tblLayout w:type="fixed"/>
        <w:tblCellMar>
          <w:left w:w="0" w:type="dxa"/>
          <w:right w:w="0" w:type="dxa"/>
        </w:tblCellMar>
        <w:tblLook w:val="04A0" w:firstRow="1" w:lastRow="0" w:firstColumn="1" w:lastColumn="0" w:noHBand="0" w:noVBand="1"/>
      </w:tblPr>
      <w:tblGrid>
        <w:gridCol w:w="583"/>
        <w:gridCol w:w="5814"/>
        <w:gridCol w:w="708"/>
        <w:gridCol w:w="2840"/>
      </w:tblGrid>
      <w:tr w:rsidR="005B308F" w:rsidRPr="000B12F4" w:rsidTr="003E51AB">
        <w:trPr>
          <w:trHeight w:val="504"/>
        </w:trPr>
        <w:tc>
          <w:tcPr>
            <w:tcW w:w="3215"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5B308F" w:rsidRPr="000B12F4" w:rsidRDefault="005B308F" w:rsidP="003E51AB">
            <w:pPr>
              <w:spacing w:after="0" w:line="240" w:lineRule="auto"/>
              <w:jc w:val="center"/>
              <w:rPr>
                <w:rFonts w:eastAsia="Times New Roman" w:cs="Times New Roman"/>
                <w:szCs w:val="24"/>
                <w:lang w:eastAsia="ru-RU"/>
              </w:rPr>
            </w:pPr>
            <w:r w:rsidRPr="000B12F4">
              <w:rPr>
                <w:rFonts w:eastAsia="Times New Roman" w:cs="Times New Roman"/>
                <w:szCs w:val="24"/>
                <w:lang w:eastAsia="ru-RU"/>
              </w:rPr>
              <w:t>Абзац</w:t>
            </w:r>
          </w:p>
        </w:tc>
        <w:tc>
          <w:tcPr>
            <w:tcW w:w="1785"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5B308F" w:rsidRPr="000B12F4" w:rsidRDefault="005B308F" w:rsidP="003E51AB">
            <w:pPr>
              <w:spacing w:after="0" w:line="240" w:lineRule="auto"/>
              <w:jc w:val="center"/>
              <w:rPr>
                <w:rFonts w:eastAsia="Times New Roman" w:cs="Times New Roman"/>
                <w:szCs w:val="24"/>
                <w:lang w:eastAsia="ru-RU"/>
              </w:rPr>
            </w:pPr>
            <w:r w:rsidRPr="000B12F4">
              <w:rPr>
                <w:rFonts w:eastAsia="Times New Roman" w:cs="Times New Roman"/>
                <w:szCs w:val="24"/>
                <w:lang w:eastAsia="ru-RU"/>
              </w:rPr>
              <w:t>Раздел личного письма</w:t>
            </w:r>
          </w:p>
        </w:tc>
      </w:tr>
      <w:tr w:rsidR="005B308F" w:rsidRPr="000B12F4" w:rsidTr="003E51AB">
        <w:trPr>
          <w:trHeight w:val="495"/>
        </w:trPr>
        <w:tc>
          <w:tcPr>
            <w:tcW w:w="293"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5B308F" w:rsidRPr="000B12F4" w:rsidRDefault="005B308F" w:rsidP="003E51AB">
            <w:pPr>
              <w:spacing w:after="0" w:line="240" w:lineRule="auto"/>
              <w:jc w:val="center"/>
              <w:rPr>
                <w:rFonts w:eastAsia="Times New Roman" w:cs="Times New Roman"/>
                <w:szCs w:val="24"/>
                <w:lang w:val="en-US" w:eastAsia="ru-RU"/>
              </w:rPr>
            </w:pPr>
            <w:r w:rsidRPr="000B12F4">
              <w:rPr>
                <w:rFonts w:eastAsia="Times New Roman" w:cs="Times New Roman"/>
                <w:b/>
                <w:bCs/>
                <w:szCs w:val="24"/>
                <w:lang w:val="en-US" w:eastAsia="ru-RU"/>
              </w:rPr>
              <w:t>А</w:t>
            </w:r>
          </w:p>
        </w:tc>
        <w:tc>
          <w:tcPr>
            <w:tcW w:w="2923"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5B308F" w:rsidRPr="000B12F4" w:rsidRDefault="005B308F" w:rsidP="003E51AB">
            <w:pPr>
              <w:spacing w:after="0" w:line="240" w:lineRule="auto"/>
              <w:jc w:val="center"/>
              <w:rPr>
                <w:rFonts w:eastAsia="Times New Roman" w:cs="Times New Roman"/>
                <w:szCs w:val="24"/>
                <w:lang w:val="en-US" w:eastAsia="ru-RU"/>
              </w:rPr>
            </w:pPr>
            <w:r w:rsidRPr="000B12F4">
              <w:rPr>
                <w:rFonts w:eastAsia="Times New Roman" w:cs="Times New Roman"/>
                <w:iCs/>
                <w:szCs w:val="24"/>
                <w:lang w:val="de-DE" w:eastAsia="ru-RU"/>
              </w:rPr>
              <w:t>Anna.</w:t>
            </w:r>
          </w:p>
        </w:tc>
        <w:tc>
          <w:tcPr>
            <w:tcW w:w="356"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5B308F" w:rsidRPr="000B12F4" w:rsidRDefault="005B308F" w:rsidP="003E51AB">
            <w:pPr>
              <w:spacing w:after="0" w:line="240" w:lineRule="auto"/>
              <w:jc w:val="center"/>
              <w:rPr>
                <w:rFonts w:eastAsia="Times New Roman" w:cs="Times New Roman"/>
                <w:szCs w:val="24"/>
                <w:lang w:val="en-US" w:eastAsia="ru-RU"/>
              </w:rPr>
            </w:pPr>
            <w:r w:rsidRPr="000B12F4">
              <w:rPr>
                <w:rFonts w:eastAsia="Times New Roman" w:cs="Times New Roman"/>
                <w:szCs w:val="24"/>
                <w:lang w:val="en-US" w:eastAsia="ru-RU"/>
              </w:rPr>
              <w:t>1</w:t>
            </w:r>
          </w:p>
        </w:tc>
        <w:tc>
          <w:tcPr>
            <w:tcW w:w="142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5B308F" w:rsidRPr="000B12F4" w:rsidRDefault="005B308F" w:rsidP="003E51AB">
            <w:pPr>
              <w:spacing w:after="0" w:line="240" w:lineRule="auto"/>
              <w:jc w:val="center"/>
              <w:rPr>
                <w:rFonts w:eastAsia="Times New Roman" w:cs="Times New Roman"/>
                <w:szCs w:val="24"/>
                <w:lang w:val="en-US" w:eastAsia="ru-RU"/>
              </w:rPr>
            </w:pPr>
            <w:r w:rsidRPr="000B12F4">
              <w:rPr>
                <w:rFonts w:eastAsia="Times New Roman" w:cs="Times New Roman"/>
                <w:iCs/>
                <w:szCs w:val="24"/>
                <w:lang w:eastAsia="ru-RU"/>
              </w:rPr>
              <w:t>основная часть письма</w:t>
            </w:r>
          </w:p>
        </w:tc>
      </w:tr>
      <w:tr w:rsidR="005B308F" w:rsidRPr="000B12F4" w:rsidTr="00DE0085">
        <w:trPr>
          <w:trHeight w:val="443"/>
        </w:trPr>
        <w:tc>
          <w:tcPr>
            <w:tcW w:w="293"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5B308F" w:rsidRPr="000B12F4" w:rsidRDefault="005B308F" w:rsidP="003E51AB">
            <w:pPr>
              <w:spacing w:after="0" w:line="240" w:lineRule="auto"/>
              <w:jc w:val="center"/>
              <w:rPr>
                <w:rFonts w:eastAsia="Times New Roman" w:cs="Times New Roman"/>
                <w:szCs w:val="24"/>
                <w:lang w:val="en-US" w:eastAsia="ru-RU"/>
              </w:rPr>
            </w:pPr>
            <w:r w:rsidRPr="000B12F4">
              <w:rPr>
                <w:rFonts w:eastAsia="Times New Roman" w:cs="Times New Roman"/>
                <w:b/>
                <w:bCs/>
                <w:szCs w:val="24"/>
                <w:lang w:val="en-US" w:eastAsia="ru-RU"/>
              </w:rPr>
              <w:t>Б</w:t>
            </w:r>
          </w:p>
        </w:tc>
        <w:tc>
          <w:tcPr>
            <w:tcW w:w="2923"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5B308F" w:rsidRPr="000B12F4" w:rsidRDefault="005B308F" w:rsidP="003E51AB">
            <w:pPr>
              <w:autoSpaceDE w:val="0"/>
              <w:autoSpaceDN w:val="0"/>
              <w:adjustRightInd w:val="0"/>
              <w:spacing w:after="0" w:line="240" w:lineRule="auto"/>
              <w:jc w:val="center"/>
              <w:rPr>
                <w:rFonts w:eastAsia="Times New Roman" w:cs="Times New Roman"/>
                <w:szCs w:val="24"/>
                <w:lang w:val="en-US" w:eastAsia="ru-RU"/>
              </w:rPr>
            </w:pPr>
            <w:r w:rsidRPr="000B12F4">
              <w:rPr>
                <w:rFonts w:eastAsia="Times New Roman" w:cs="Times New Roman"/>
                <w:iCs/>
                <w:szCs w:val="24"/>
                <w:lang w:val="de-DE" w:eastAsia="ru-RU"/>
              </w:rPr>
              <w:t>Liebe Katya,</w:t>
            </w:r>
          </w:p>
        </w:tc>
        <w:tc>
          <w:tcPr>
            <w:tcW w:w="356"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5B308F" w:rsidRPr="000B12F4" w:rsidRDefault="005B308F" w:rsidP="003E51AB">
            <w:pPr>
              <w:spacing w:after="0" w:line="240" w:lineRule="auto"/>
              <w:jc w:val="center"/>
              <w:rPr>
                <w:rFonts w:eastAsia="Times New Roman" w:cs="Times New Roman"/>
                <w:szCs w:val="24"/>
                <w:lang w:val="en-US" w:eastAsia="ru-RU"/>
              </w:rPr>
            </w:pPr>
            <w:r w:rsidRPr="000B12F4">
              <w:rPr>
                <w:rFonts w:eastAsia="Times New Roman" w:cs="Times New Roman"/>
                <w:szCs w:val="24"/>
                <w:lang w:val="en-US" w:eastAsia="ru-RU"/>
              </w:rPr>
              <w:t>2</w:t>
            </w:r>
          </w:p>
        </w:tc>
        <w:tc>
          <w:tcPr>
            <w:tcW w:w="142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5B308F" w:rsidRPr="000B12F4" w:rsidRDefault="005B308F" w:rsidP="003E51AB">
            <w:pPr>
              <w:spacing w:after="0" w:line="240" w:lineRule="auto"/>
              <w:jc w:val="center"/>
              <w:rPr>
                <w:rFonts w:eastAsia="Times New Roman" w:cs="Times New Roman"/>
                <w:szCs w:val="24"/>
                <w:lang w:val="en-US" w:eastAsia="ru-RU"/>
              </w:rPr>
            </w:pPr>
            <w:r w:rsidRPr="000B12F4">
              <w:rPr>
                <w:rFonts w:eastAsia="Times New Roman" w:cs="Times New Roman"/>
                <w:iCs/>
                <w:szCs w:val="24"/>
                <w:lang w:eastAsia="ru-RU"/>
              </w:rPr>
              <w:t>подпись</w:t>
            </w:r>
          </w:p>
        </w:tc>
      </w:tr>
      <w:tr w:rsidR="005B308F" w:rsidRPr="000B12F4" w:rsidTr="00DE0085">
        <w:trPr>
          <w:trHeight w:val="3117"/>
        </w:trPr>
        <w:tc>
          <w:tcPr>
            <w:tcW w:w="293"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tcPr>
          <w:p w:rsidR="005B308F" w:rsidRPr="000B12F4" w:rsidRDefault="005B308F" w:rsidP="003E51AB">
            <w:pPr>
              <w:spacing w:after="0" w:line="240" w:lineRule="auto"/>
              <w:jc w:val="center"/>
              <w:rPr>
                <w:rFonts w:eastAsia="Times New Roman" w:cs="Times New Roman"/>
                <w:szCs w:val="24"/>
                <w:lang w:val="en-US" w:eastAsia="ru-RU"/>
              </w:rPr>
            </w:pPr>
            <w:r w:rsidRPr="000B12F4">
              <w:rPr>
                <w:rFonts w:eastAsia="Times New Roman" w:cs="Times New Roman"/>
                <w:b/>
                <w:bCs/>
                <w:szCs w:val="24"/>
                <w:lang w:val="en-US" w:eastAsia="ru-RU"/>
              </w:rPr>
              <w:t>В</w:t>
            </w:r>
          </w:p>
        </w:tc>
        <w:tc>
          <w:tcPr>
            <w:tcW w:w="292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5B308F" w:rsidRPr="000B12F4" w:rsidRDefault="005B308F" w:rsidP="003E51AB">
            <w:pPr>
              <w:spacing w:after="0" w:line="240" w:lineRule="auto"/>
              <w:jc w:val="center"/>
              <w:rPr>
                <w:rFonts w:eastAsia="Times New Roman" w:cs="Times New Roman"/>
                <w:szCs w:val="24"/>
                <w:lang w:val="de-DE" w:eastAsia="ru-RU"/>
              </w:rPr>
            </w:pPr>
            <w:r w:rsidRPr="000B12F4">
              <w:rPr>
                <w:rFonts w:eastAsia="Times New Roman" w:cs="Times New Roman"/>
                <w:szCs w:val="24"/>
                <w:lang w:val="de-DE" w:eastAsia="ru-RU"/>
              </w:rPr>
              <w:t>Wie geht es dir? Ich schreibe dir aus der Deutschlands Hauptstadt. Ich bin seit eine Woche hier, hab schon eine Wohnung gefunden und die interessanten Sehenswürdigkeiten angeschaut.</w:t>
            </w:r>
          </w:p>
          <w:p w:rsidR="005B308F" w:rsidRPr="000B12F4" w:rsidRDefault="005B308F" w:rsidP="003E51AB">
            <w:pPr>
              <w:spacing w:after="0" w:line="240" w:lineRule="auto"/>
              <w:jc w:val="center"/>
              <w:rPr>
                <w:rFonts w:eastAsia="Times New Roman" w:cs="Times New Roman"/>
                <w:szCs w:val="24"/>
                <w:lang w:val="de-DE" w:eastAsia="ru-RU"/>
              </w:rPr>
            </w:pPr>
            <w:r w:rsidRPr="000B12F4">
              <w:rPr>
                <w:rFonts w:eastAsia="Times New Roman" w:cs="Times New Roman"/>
                <w:szCs w:val="24"/>
                <w:lang w:val="de-DE" w:eastAsia="ru-RU"/>
              </w:rPr>
              <w:t>Es gefällt mir hier sehr. Das Leben, die Leute , Essen und auf jeden Fall die Sprache. Ich bin zufrieden und möchte, dass du kommst um mich zu besuchen.</w:t>
            </w:r>
          </w:p>
          <w:p w:rsidR="005B308F" w:rsidRPr="000B12F4" w:rsidRDefault="005B308F" w:rsidP="003E51AB">
            <w:pPr>
              <w:spacing w:after="0" w:line="240" w:lineRule="auto"/>
              <w:jc w:val="center"/>
              <w:rPr>
                <w:rFonts w:eastAsia="Times New Roman" w:cs="Times New Roman"/>
                <w:szCs w:val="24"/>
                <w:lang w:val="de-DE" w:eastAsia="ru-RU"/>
              </w:rPr>
            </w:pPr>
            <w:r w:rsidRPr="000B12F4">
              <w:rPr>
                <w:rFonts w:eastAsia="Times New Roman" w:cs="Times New Roman"/>
                <w:szCs w:val="24"/>
                <w:lang w:val="de-DE" w:eastAsia="ru-RU"/>
              </w:rPr>
              <w:t>Das Wetter ist kalt und es ist windig, deswegen man muss sich warm anziehen.</w:t>
            </w:r>
          </w:p>
          <w:p w:rsidR="005B308F" w:rsidRPr="000B12F4" w:rsidRDefault="005B308F" w:rsidP="003E51AB">
            <w:pPr>
              <w:spacing w:after="0" w:line="240" w:lineRule="auto"/>
              <w:jc w:val="center"/>
              <w:rPr>
                <w:rFonts w:eastAsia="Times New Roman" w:cs="Times New Roman"/>
                <w:szCs w:val="24"/>
                <w:lang w:val="de-DE" w:eastAsia="ru-RU"/>
              </w:rPr>
            </w:pPr>
            <w:r w:rsidRPr="000B12F4">
              <w:rPr>
                <w:rFonts w:eastAsia="Times New Roman" w:cs="Times New Roman"/>
                <w:szCs w:val="24"/>
                <w:lang w:val="de-DE" w:eastAsia="ru-RU"/>
              </w:rPr>
              <w:t>Derzeit gibt es viele Sales und kann man schöne Sachen und Klamotten kaufen.</w:t>
            </w:r>
          </w:p>
          <w:p w:rsidR="005B308F" w:rsidRPr="000B12F4" w:rsidRDefault="005B308F" w:rsidP="003E51AB">
            <w:pPr>
              <w:spacing w:after="0" w:line="240" w:lineRule="auto"/>
              <w:jc w:val="center"/>
              <w:rPr>
                <w:rFonts w:eastAsia="Times New Roman" w:cs="Times New Roman"/>
                <w:szCs w:val="24"/>
                <w:lang w:val="de-DE" w:eastAsia="ru-RU"/>
              </w:rPr>
            </w:pPr>
          </w:p>
        </w:tc>
        <w:tc>
          <w:tcPr>
            <w:tcW w:w="35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5B308F" w:rsidRPr="000B12F4" w:rsidRDefault="005B308F" w:rsidP="003E51AB">
            <w:pPr>
              <w:spacing w:after="0" w:line="240" w:lineRule="auto"/>
              <w:jc w:val="center"/>
              <w:rPr>
                <w:rFonts w:eastAsia="Times New Roman" w:cs="Times New Roman"/>
                <w:szCs w:val="24"/>
                <w:lang w:val="en-US" w:eastAsia="ru-RU"/>
              </w:rPr>
            </w:pPr>
            <w:r w:rsidRPr="000B12F4">
              <w:rPr>
                <w:rFonts w:eastAsia="Times New Roman" w:cs="Times New Roman"/>
                <w:szCs w:val="24"/>
                <w:lang w:val="en-US" w:eastAsia="ru-RU"/>
              </w:rPr>
              <w:t>3</w:t>
            </w:r>
          </w:p>
        </w:tc>
        <w:tc>
          <w:tcPr>
            <w:tcW w:w="142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5B308F" w:rsidRPr="000B12F4" w:rsidRDefault="005B308F" w:rsidP="003E51AB">
            <w:pPr>
              <w:spacing w:after="0" w:line="240" w:lineRule="auto"/>
              <w:jc w:val="center"/>
              <w:rPr>
                <w:rFonts w:eastAsia="Times New Roman" w:cs="Times New Roman"/>
                <w:szCs w:val="24"/>
                <w:lang w:eastAsia="ru-RU"/>
              </w:rPr>
            </w:pPr>
            <w:r w:rsidRPr="000B12F4">
              <w:rPr>
                <w:rFonts w:eastAsia="Times New Roman" w:cs="Times New Roman"/>
                <w:szCs w:val="24"/>
                <w:lang w:eastAsia="ru-RU"/>
              </w:rPr>
              <w:t>обращение</w:t>
            </w:r>
          </w:p>
        </w:tc>
      </w:tr>
      <w:tr w:rsidR="005B308F" w:rsidRPr="000B12F4" w:rsidTr="00DE0085">
        <w:trPr>
          <w:trHeight w:val="388"/>
        </w:trPr>
        <w:tc>
          <w:tcPr>
            <w:tcW w:w="293"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tcPr>
          <w:p w:rsidR="005B308F" w:rsidRPr="000B12F4" w:rsidRDefault="005B308F" w:rsidP="003E51AB">
            <w:pPr>
              <w:spacing w:after="0" w:line="240" w:lineRule="auto"/>
              <w:jc w:val="center"/>
              <w:rPr>
                <w:rFonts w:eastAsia="Times New Roman" w:cs="Times New Roman"/>
                <w:szCs w:val="24"/>
                <w:lang w:eastAsia="ru-RU"/>
              </w:rPr>
            </w:pPr>
          </w:p>
          <w:p w:rsidR="005B308F" w:rsidRPr="000B12F4" w:rsidRDefault="005B308F" w:rsidP="003E51AB">
            <w:pPr>
              <w:spacing w:after="0" w:line="240" w:lineRule="auto"/>
              <w:jc w:val="center"/>
              <w:rPr>
                <w:rFonts w:eastAsia="Times New Roman" w:cs="Times New Roman"/>
                <w:b/>
                <w:szCs w:val="24"/>
                <w:lang w:eastAsia="ru-RU"/>
              </w:rPr>
            </w:pPr>
            <w:r w:rsidRPr="000B12F4">
              <w:rPr>
                <w:rFonts w:eastAsia="Times New Roman" w:cs="Times New Roman"/>
                <w:b/>
                <w:szCs w:val="24"/>
                <w:lang w:eastAsia="ru-RU"/>
              </w:rPr>
              <w:t>Г</w:t>
            </w:r>
          </w:p>
        </w:tc>
        <w:tc>
          <w:tcPr>
            <w:tcW w:w="292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5B308F" w:rsidRPr="00DE0085" w:rsidRDefault="00DE0085" w:rsidP="003E51AB">
            <w:pPr>
              <w:spacing w:after="0" w:line="240" w:lineRule="auto"/>
              <w:jc w:val="center"/>
              <w:rPr>
                <w:rFonts w:eastAsia="Times New Roman" w:cs="Times New Roman"/>
                <w:szCs w:val="24"/>
                <w:lang w:eastAsia="ru-RU"/>
              </w:rPr>
            </w:pPr>
            <w:r>
              <w:rPr>
                <w:rFonts w:eastAsia="SimSun" w:cs="Times New Roman"/>
                <w:szCs w:val="24"/>
                <w:lang w:val="en-US" w:eastAsia="zh-CN"/>
              </w:rPr>
              <w:t>Viele Grüße aus Berlin</w:t>
            </w:r>
            <w:r>
              <w:rPr>
                <w:rFonts w:eastAsia="SimSun" w:cs="Times New Roman"/>
                <w:szCs w:val="24"/>
                <w:lang w:eastAsia="zh-CN"/>
              </w:rPr>
              <w:t>,</w:t>
            </w:r>
          </w:p>
        </w:tc>
        <w:tc>
          <w:tcPr>
            <w:tcW w:w="35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5B308F" w:rsidRPr="000B12F4" w:rsidRDefault="005B308F" w:rsidP="00DE0085">
            <w:pPr>
              <w:spacing w:after="0" w:line="240" w:lineRule="auto"/>
              <w:jc w:val="center"/>
              <w:rPr>
                <w:rFonts w:eastAsia="Times New Roman" w:cs="Times New Roman"/>
                <w:szCs w:val="24"/>
                <w:lang w:eastAsia="ru-RU"/>
              </w:rPr>
            </w:pPr>
            <w:r w:rsidRPr="000B12F4">
              <w:rPr>
                <w:rFonts w:eastAsia="Times New Roman" w:cs="Times New Roman"/>
                <w:szCs w:val="24"/>
                <w:lang w:eastAsia="ru-RU"/>
              </w:rPr>
              <w:t>4</w:t>
            </w:r>
          </w:p>
        </w:tc>
        <w:tc>
          <w:tcPr>
            <w:tcW w:w="142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5B308F" w:rsidRPr="000B12F4" w:rsidRDefault="005B308F" w:rsidP="003E51AB">
            <w:pPr>
              <w:spacing w:after="0" w:line="240" w:lineRule="auto"/>
              <w:jc w:val="center"/>
              <w:rPr>
                <w:rFonts w:eastAsia="Times New Roman" w:cs="Times New Roman"/>
                <w:szCs w:val="24"/>
                <w:lang w:eastAsia="ru-RU"/>
              </w:rPr>
            </w:pPr>
            <w:r w:rsidRPr="000B12F4">
              <w:rPr>
                <w:rFonts w:eastAsia="Times New Roman" w:cs="Times New Roman"/>
                <w:szCs w:val="24"/>
                <w:lang w:eastAsia="ru-RU"/>
              </w:rPr>
              <w:t>окончание письма</w:t>
            </w:r>
          </w:p>
        </w:tc>
      </w:tr>
    </w:tbl>
    <w:p w:rsidR="005B308F" w:rsidRPr="000B12F4" w:rsidRDefault="005B308F" w:rsidP="005B308F">
      <w:pPr>
        <w:spacing w:after="0" w:line="240" w:lineRule="auto"/>
        <w:contextualSpacing/>
        <w:jc w:val="both"/>
        <w:rPr>
          <w:rFonts w:eastAsia="SimSun" w:cs="Times New Roman"/>
          <w:szCs w:val="24"/>
          <w:lang w:val="en-US" w:eastAsia="zh-CN"/>
        </w:rPr>
      </w:pPr>
    </w:p>
    <w:p w:rsidR="005B308F" w:rsidRPr="000B12F4" w:rsidRDefault="005B308F" w:rsidP="005B308F">
      <w:pPr>
        <w:spacing w:after="0" w:line="240" w:lineRule="auto"/>
        <w:contextualSpacing/>
        <w:jc w:val="both"/>
        <w:rPr>
          <w:rFonts w:eastAsia="SimSun" w:cs="Times New Roman"/>
          <w:szCs w:val="24"/>
          <w:lang w:eastAsia="zh-CN"/>
        </w:rPr>
      </w:pPr>
      <w:r w:rsidRPr="000B12F4">
        <w:rPr>
          <w:rFonts w:eastAsia="SimSun" w:cs="Times New Roman"/>
          <w:szCs w:val="24"/>
          <w:lang w:eastAsia="zh-CN"/>
        </w:rPr>
        <w:t>Запишите выбранные цифры под соответствующими буквами</w:t>
      </w:r>
      <w:r w:rsidR="003E51AB">
        <w:rPr>
          <w:rFonts w:eastAsia="SimSun" w:cs="Times New Roman"/>
          <w:szCs w:val="24"/>
          <w:lang w:eastAsia="zh-CN"/>
        </w:rPr>
        <w:t>:</w:t>
      </w:r>
    </w:p>
    <w:tbl>
      <w:tblPr>
        <w:tblW w:w="3381" w:type="pct"/>
        <w:tblCellMar>
          <w:left w:w="0" w:type="dxa"/>
          <w:right w:w="0" w:type="dxa"/>
        </w:tblCellMar>
        <w:tblLook w:val="0420" w:firstRow="1" w:lastRow="0" w:firstColumn="0" w:lastColumn="0" w:noHBand="0" w:noVBand="1"/>
      </w:tblPr>
      <w:tblGrid>
        <w:gridCol w:w="1622"/>
        <w:gridCol w:w="1750"/>
        <w:gridCol w:w="1751"/>
        <w:gridCol w:w="1606"/>
      </w:tblGrid>
      <w:tr w:rsidR="003E51AB" w:rsidRPr="005B186B" w:rsidTr="003E51AB">
        <w:trPr>
          <w:trHeight w:val="321"/>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3E51AB" w:rsidRPr="005B186B" w:rsidRDefault="003E51AB" w:rsidP="00A46F65">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А</w:t>
            </w: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3E51AB" w:rsidRPr="005B186B" w:rsidRDefault="003E51AB" w:rsidP="00A46F65">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Б</w:t>
            </w: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3E51AB" w:rsidRPr="005B186B" w:rsidRDefault="003E51AB" w:rsidP="00A46F65">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В</w:t>
            </w: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3E51AB" w:rsidRPr="005B186B" w:rsidRDefault="003E51AB" w:rsidP="00A46F65">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Г</w:t>
            </w:r>
          </w:p>
        </w:tc>
      </w:tr>
      <w:tr w:rsidR="003E51AB" w:rsidRPr="005B186B" w:rsidTr="003E51AB">
        <w:trPr>
          <w:trHeight w:val="326"/>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3E51AB" w:rsidRPr="005B186B" w:rsidRDefault="003E51AB" w:rsidP="00A46F65">
            <w:pPr>
              <w:spacing w:after="0" w:line="240" w:lineRule="auto"/>
              <w:jc w:val="both"/>
              <w:rPr>
                <w:rFonts w:eastAsia="Times New Roman" w:cs="Times New Roman"/>
                <w:szCs w:val="24"/>
                <w:lang w:eastAsia="ru-RU"/>
              </w:rPr>
            </w:pP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3E51AB" w:rsidRPr="005B186B" w:rsidRDefault="003E51AB" w:rsidP="00A46F65">
            <w:pPr>
              <w:spacing w:after="0" w:line="240" w:lineRule="auto"/>
              <w:jc w:val="both"/>
              <w:rPr>
                <w:rFonts w:eastAsia="Times New Roman" w:cs="Times New Roman"/>
                <w:szCs w:val="24"/>
                <w:lang w:eastAsia="ru-RU"/>
              </w:rPr>
            </w:pP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3E51AB" w:rsidRPr="005B186B" w:rsidRDefault="003E51AB" w:rsidP="00A46F65">
            <w:pPr>
              <w:spacing w:after="0" w:line="240" w:lineRule="auto"/>
              <w:jc w:val="both"/>
              <w:rPr>
                <w:rFonts w:eastAsia="Times New Roman" w:cs="Times New Roman"/>
                <w:szCs w:val="24"/>
                <w:lang w:eastAsia="ru-RU"/>
              </w:rPr>
            </w:pP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3E51AB" w:rsidRPr="005B186B" w:rsidRDefault="003E51AB" w:rsidP="00A46F65">
            <w:pPr>
              <w:spacing w:after="0" w:line="240" w:lineRule="auto"/>
              <w:jc w:val="both"/>
              <w:rPr>
                <w:rFonts w:eastAsia="Times New Roman" w:cs="Times New Roman"/>
                <w:szCs w:val="24"/>
                <w:lang w:eastAsia="ru-RU"/>
              </w:rPr>
            </w:pPr>
          </w:p>
        </w:tc>
      </w:tr>
    </w:tbl>
    <w:p w:rsidR="004311AA" w:rsidRDefault="004311AA" w:rsidP="004462D9">
      <w:pPr>
        <w:spacing w:after="0" w:line="240" w:lineRule="auto"/>
        <w:rPr>
          <w:b/>
        </w:rPr>
      </w:pPr>
    </w:p>
    <w:p w:rsidR="00097573" w:rsidRPr="00857ACA" w:rsidRDefault="00097573" w:rsidP="004462D9">
      <w:pPr>
        <w:spacing w:after="0" w:line="240" w:lineRule="auto"/>
        <w:rPr>
          <w:b/>
        </w:rPr>
      </w:pPr>
      <w:r w:rsidRPr="00857ACA">
        <w:rPr>
          <w:b/>
        </w:rPr>
        <w:t>Задание 7.</w:t>
      </w:r>
    </w:p>
    <w:p w:rsidR="00097573" w:rsidRDefault="00097573" w:rsidP="004462D9">
      <w:pPr>
        <w:pStyle w:val="a4"/>
        <w:spacing w:after="0" w:line="240" w:lineRule="auto"/>
        <w:ind w:left="0"/>
        <w:rPr>
          <w:rFonts w:ascii="Times New Roman" w:hAnsi="Times New Roman" w:cs="Times New Roman"/>
          <w:b/>
          <w:i/>
          <w:iCs/>
          <w:sz w:val="24"/>
          <w:szCs w:val="24"/>
        </w:rPr>
      </w:pPr>
      <w:r w:rsidRPr="00881FB1">
        <w:rPr>
          <w:rFonts w:ascii="Times New Roman" w:hAnsi="Times New Roman" w:cs="Times New Roman"/>
          <w:b/>
          <w:i/>
          <w:iCs/>
          <w:sz w:val="24"/>
          <w:szCs w:val="24"/>
        </w:rPr>
        <w:t>Прочитайте текст и установите соответствие.</w:t>
      </w:r>
    </w:p>
    <w:p w:rsidR="00824CB2" w:rsidRPr="00850A87" w:rsidRDefault="00824CB2" w:rsidP="00824CB2">
      <w:pPr>
        <w:shd w:val="clear" w:color="auto" w:fill="FFFFFF"/>
        <w:spacing w:after="0" w:line="240" w:lineRule="auto"/>
        <w:ind w:firstLine="708"/>
        <w:jc w:val="both"/>
        <w:rPr>
          <w:rFonts w:eastAsia="Rubik" w:cs="Times New Roman"/>
          <w:szCs w:val="24"/>
          <w:shd w:val="clear" w:color="auto" w:fill="FFFFFF"/>
          <w:lang w:eastAsia="ru-RU"/>
        </w:rPr>
      </w:pPr>
      <w:r w:rsidRPr="00850A87">
        <w:rPr>
          <w:rFonts w:eastAsia="Arial" w:cs="Times New Roman"/>
          <w:szCs w:val="24"/>
          <w:shd w:val="clear" w:color="auto" w:fill="FFFFFF"/>
          <w:lang w:eastAsia="zh-CN"/>
        </w:rPr>
        <w:t>В английском языке есть три степени сравнения прилагательных: положительная, сравнительная и превосходная степень.</w:t>
      </w:r>
      <w:r w:rsidRPr="00850A87">
        <w:rPr>
          <w:rFonts w:eastAsia="Arial" w:cs="Times New Roman"/>
          <w:szCs w:val="24"/>
          <w:shd w:val="clear" w:color="auto" w:fill="FFFFFF"/>
          <w:lang w:val="en-US" w:eastAsia="zh-CN"/>
        </w:rPr>
        <w:t> </w:t>
      </w:r>
    </w:p>
    <w:p w:rsidR="00824CB2" w:rsidRDefault="00824CB2" w:rsidP="00824CB2">
      <w:pPr>
        <w:spacing w:after="0" w:line="240" w:lineRule="auto"/>
        <w:ind w:firstLine="708"/>
        <w:contextualSpacing/>
        <w:rPr>
          <w:rFonts w:eastAsia="SimSun" w:cs="Times New Roman"/>
          <w:szCs w:val="24"/>
          <w:lang w:eastAsia="zh-CN"/>
        </w:rPr>
      </w:pPr>
      <w:r w:rsidRPr="00850A87">
        <w:rPr>
          <w:rFonts w:eastAsia="SimSun" w:cs="Times New Roman"/>
          <w:szCs w:val="24"/>
          <w:lang w:eastAsia="zh-CN"/>
        </w:rPr>
        <w:t xml:space="preserve">Установите соответствие между предложениями и пропущенными словами. </w:t>
      </w:r>
    </w:p>
    <w:p w:rsidR="00824CB2" w:rsidRPr="00824CB2" w:rsidRDefault="00824CB2" w:rsidP="00824CB2">
      <w:pPr>
        <w:spacing w:after="0" w:line="240" w:lineRule="auto"/>
        <w:ind w:firstLine="708"/>
        <w:contextualSpacing/>
        <w:rPr>
          <w:rFonts w:eastAsia="SimSun" w:cs="Times New Roman"/>
          <w:szCs w:val="24"/>
          <w:lang w:eastAsia="zh-CN"/>
        </w:rPr>
      </w:pPr>
      <w:r w:rsidRPr="00850A87">
        <w:rPr>
          <w:rFonts w:eastAsia="SimSun" w:cs="Times New Roman"/>
          <w:szCs w:val="24"/>
          <w:lang w:eastAsia="zh-CN"/>
        </w:rPr>
        <w:t>К каждой позиции, данной в левом столбце, подберите соответствующую позицию из правого столбца:</w:t>
      </w:r>
    </w:p>
    <w:tbl>
      <w:tblPr>
        <w:tblW w:w="5000" w:type="pct"/>
        <w:tblCellMar>
          <w:left w:w="0" w:type="dxa"/>
          <w:right w:w="0" w:type="dxa"/>
        </w:tblCellMar>
        <w:tblLook w:val="04A0" w:firstRow="1" w:lastRow="0" w:firstColumn="1" w:lastColumn="0" w:noHBand="0" w:noVBand="1"/>
      </w:tblPr>
      <w:tblGrid>
        <w:gridCol w:w="448"/>
        <w:gridCol w:w="5989"/>
        <w:gridCol w:w="870"/>
        <w:gridCol w:w="2644"/>
      </w:tblGrid>
      <w:tr w:rsidR="00824CB2" w:rsidRPr="00824CB2" w:rsidTr="00824CB2">
        <w:trPr>
          <w:trHeight w:val="387"/>
        </w:trPr>
        <w:tc>
          <w:tcPr>
            <w:tcW w:w="6253" w:type="dxa"/>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824CB2" w:rsidRPr="00824CB2" w:rsidRDefault="00824CB2" w:rsidP="00824CB2">
            <w:pPr>
              <w:spacing w:after="0" w:line="240" w:lineRule="auto"/>
              <w:jc w:val="center"/>
              <w:rPr>
                <w:rFonts w:eastAsia="Times New Roman" w:cs="Times New Roman"/>
                <w:szCs w:val="24"/>
                <w:lang w:val="en-US" w:eastAsia="ru-RU"/>
              </w:rPr>
            </w:pPr>
            <w:r w:rsidRPr="00824CB2">
              <w:rPr>
                <w:rFonts w:eastAsia="Times New Roman" w:cs="Times New Roman"/>
                <w:bCs/>
                <w:spacing w:val="-1"/>
                <w:szCs w:val="24"/>
                <w:lang w:val="en-US" w:eastAsia="ru-RU"/>
              </w:rPr>
              <w:t>Предложение</w:t>
            </w:r>
          </w:p>
        </w:tc>
        <w:tc>
          <w:tcPr>
            <w:tcW w:w="3414" w:type="dxa"/>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824CB2" w:rsidRPr="00824CB2" w:rsidRDefault="00824CB2" w:rsidP="00824CB2">
            <w:pPr>
              <w:spacing w:after="0" w:line="240" w:lineRule="auto"/>
              <w:jc w:val="center"/>
              <w:rPr>
                <w:rFonts w:eastAsia="Times New Roman" w:cs="Times New Roman"/>
                <w:szCs w:val="24"/>
                <w:lang w:val="en-US" w:eastAsia="ru-RU"/>
              </w:rPr>
            </w:pPr>
            <w:r w:rsidRPr="00824CB2">
              <w:rPr>
                <w:rFonts w:eastAsia="Times New Roman" w:cs="Times New Roman"/>
                <w:bCs/>
                <w:spacing w:val="-1"/>
                <w:szCs w:val="24"/>
                <w:lang w:val="en-US" w:eastAsia="ru-RU"/>
              </w:rPr>
              <w:t>Пропущенное слово</w:t>
            </w:r>
          </w:p>
        </w:tc>
      </w:tr>
      <w:tr w:rsidR="00824CB2" w:rsidRPr="00850A87" w:rsidTr="00824CB2">
        <w:trPr>
          <w:trHeight w:val="309"/>
        </w:trPr>
        <w:tc>
          <w:tcPr>
            <w:tcW w:w="435"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824CB2" w:rsidRPr="00850A87" w:rsidRDefault="00824CB2" w:rsidP="00824CB2">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А</w:t>
            </w:r>
          </w:p>
        </w:tc>
        <w:tc>
          <w:tcPr>
            <w:tcW w:w="5818" w:type="dxa"/>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824CB2" w:rsidRPr="00850A87" w:rsidRDefault="00824CB2" w:rsidP="00824CB2">
            <w:pPr>
              <w:autoSpaceDE w:val="0"/>
              <w:autoSpaceDN w:val="0"/>
              <w:adjustRightInd w:val="0"/>
              <w:spacing w:after="0" w:line="240" w:lineRule="auto"/>
              <w:jc w:val="center"/>
              <w:rPr>
                <w:rFonts w:eastAsia="Times New Roman" w:cs="Times New Roman"/>
                <w:szCs w:val="24"/>
                <w:lang w:val="en-US" w:eastAsia="ru-RU"/>
              </w:rPr>
            </w:pPr>
            <w:r w:rsidRPr="00850A87">
              <w:rPr>
                <w:rFonts w:eastAsia="SimSun" w:cs="Times New Roman"/>
                <w:color w:val="000000"/>
                <w:szCs w:val="24"/>
                <w:lang w:val="en-US" w:eastAsia="zh-CN"/>
              </w:rPr>
              <w:t>One of ______ handsome cars in their yard was a Ford.</w:t>
            </w:r>
          </w:p>
        </w:tc>
        <w:tc>
          <w:tcPr>
            <w:tcW w:w="845"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824CB2" w:rsidRPr="00850A87" w:rsidRDefault="00824CB2" w:rsidP="00824CB2">
            <w:pPr>
              <w:spacing w:after="0" w:line="240" w:lineRule="auto"/>
              <w:jc w:val="center"/>
              <w:rPr>
                <w:rFonts w:eastAsia="Times New Roman" w:cs="Times New Roman"/>
                <w:szCs w:val="24"/>
                <w:lang w:val="en-US" w:eastAsia="ru-RU"/>
              </w:rPr>
            </w:pPr>
            <w:r w:rsidRPr="00850A87">
              <w:rPr>
                <w:rFonts w:eastAsia="Times New Roman" w:cs="Times New Roman"/>
                <w:szCs w:val="24"/>
                <w:lang w:val="en-US" w:eastAsia="ru-RU"/>
              </w:rPr>
              <w:t>1</w:t>
            </w:r>
          </w:p>
        </w:tc>
        <w:tc>
          <w:tcPr>
            <w:tcW w:w="2569"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824CB2" w:rsidRPr="00850A87" w:rsidRDefault="00824CB2" w:rsidP="00824CB2">
            <w:pPr>
              <w:spacing w:after="0" w:line="240" w:lineRule="auto"/>
              <w:jc w:val="center"/>
              <w:rPr>
                <w:rFonts w:eastAsia="Times New Roman" w:cs="Times New Roman"/>
                <w:szCs w:val="24"/>
                <w:lang w:val="en-US" w:eastAsia="ru-RU"/>
              </w:rPr>
            </w:pPr>
            <w:r w:rsidRPr="00850A87">
              <w:rPr>
                <w:rFonts w:eastAsia="SimSun" w:cs="Times New Roman"/>
                <w:color w:val="000000"/>
                <w:spacing w:val="2"/>
                <w:szCs w:val="24"/>
                <w:lang w:val="en-US" w:eastAsia="zh-CN"/>
              </w:rPr>
              <w:t>the most</w:t>
            </w:r>
          </w:p>
        </w:tc>
      </w:tr>
      <w:tr w:rsidR="00824CB2" w:rsidRPr="00850A87" w:rsidTr="00824CB2">
        <w:trPr>
          <w:trHeight w:val="305"/>
        </w:trPr>
        <w:tc>
          <w:tcPr>
            <w:tcW w:w="435"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824CB2" w:rsidRPr="00850A87" w:rsidRDefault="00824CB2" w:rsidP="00824CB2">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Б</w:t>
            </w:r>
          </w:p>
        </w:tc>
        <w:tc>
          <w:tcPr>
            <w:tcW w:w="5818" w:type="dxa"/>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824CB2" w:rsidRPr="00850A87" w:rsidRDefault="00824CB2" w:rsidP="00824CB2">
            <w:pPr>
              <w:autoSpaceDE w:val="0"/>
              <w:autoSpaceDN w:val="0"/>
              <w:adjustRightInd w:val="0"/>
              <w:spacing w:after="0" w:line="240" w:lineRule="auto"/>
              <w:jc w:val="center"/>
              <w:rPr>
                <w:rFonts w:eastAsia="Times New Roman" w:cs="Times New Roman"/>
                <w:szCs w:val="24"/>
                <w:lang w:val="en-US" w:eastAsia="ru-RU"/>
              </w:rPr>
            </w:pPr>
            <w:r>
              <w:rPr>
                <w:rFonts w:eastAsia="SimSun" w:cs="Times New Roman"/>
                <w:color w:val="000000"/>
                <w:szCs w:val="24"/>
                <w:lang w:val="en-US" w:eastAsia="zh-CN"/>
              </w:rPr>
              <w:t>You are</w:t>
            </w:r>
            <w:r w:rsidRPr="00850A87">
              <w:rPr>
                <w:rFonts w:eastAsia="SimSun" w:cs="Times New Roman"/>
                <w:color w:val="000000"/>
                <w:szCs w:val="24"/>
                <w:lang w:val="en-US" w:eastAsia="zh-CN"/>
              </w:rPr>
              <w:t xml:space="preserve"> ______</w:t>
            </w:r>
            <w:r>
              <w:rPr>
                <w:rFonts w:eastAsia="SimSun" w:cs="Times New Roman"/>
                <w:color w:val="000000"/>
                <w:szCs w:val="24"/>
                <w:lang w:val="en-US" w:eastAsia="zh-CN"/>
              </w:rPr>
              <w:t>boy in the class.</w:t>
            </w:r>
          </w:p>
        </w:tc>
        <w:tc>
          <w:tcPr>
            <w:tcW w:w="845"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824CB2" w:rsidRPr="00850A87" w:rsidRDefault="00824CB2" w:rsidP="00824CB2">
            <w:pPr>
              <w:spacing w:after="0" w:line="240" w:lineRule="auto"/>
              <w:jc w:val="center"/>
              <w:rPr>
                <w:rFonts w:eastAsia="Times New Roman" w:cs="Times New Roman"/>
                <w:szCs w:val="24"/>
                <w:lang w:val="en-US" w:eastAsia="ru-RU"/>
              </w:rPr>
            </w:pPr>
            <w:r w:rsidRPr="00850A87">
              <w:rPr>
                <w:rFonts w:eastAsia="Times New Roman" w:cs="Times New Roman"/>
                <w:szCs w:val="24"/>
                <w:lang w:val="en-US" w:eastAsia="ru-RU"/>
              </w:rPr>
              <w:t>2</w:t>
            </w:r>
          </w:p>
        </w:tc>
        <w:tc>
          <w:tcPr>
            <w:tcW w:w="2569"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824CB2" w:rsidRPr="00850A87" w:rsidRDefault="00824CB2" w:rsidP="00824CB2">
            <w:pPr>
              <w:spacing w:after="0" w:line="240" w:lineRule="auto"/>
              <w:jc w:val="center"/>
              <w:rPr>
                <w:rFonts w:eastAsia="Times New Roman" w:cs="Times New Roman"/>
                <w:szCs w:val="24"/>
                <w:lang w:val="en-US" w:eastAsia="ru-RU"/>
              </w:rPr>
            </w:pPr>
            <w:r w:rsidRPr="00850A87">
              <w:rPr>
                <w:rFonts w:eastAsia="SimSun" w:cs="Times New Roman"/>
                <w:szCs w:val="24"/>
                <w:lang w:val="en-US" w:eastAsia="zh-CN"/>
              </w:rPr>
              <w:t>good</w:t>
            </w:r>
          </w:p>
        </w:tc>
      </w:tr>
      <w:tr w:rsidR="00824CB2" w:rsidRPr="00850A87" w:rsidTr="00824CB2">
        <w:trPr>
          <w:trHeight w:val="411"/>
        </w:trPr>
        <w:tc>
          <w:tcPr>
            <w:tcW w:w="435" w:type="dxa"/>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824CB2" w:rsidRPr="00850A87" w:rsidRDefault="00824CB2" w:rsidP="00824CB2">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lastRenderedPageBreak/>
              <w:t>В</w:t>
            </w:r>
          </w:p>
        </w:tc>
        <w:tc>
          <w:tcPr>
            <w:tcW w:w="5818" w:type="dxa"/>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824CB2" w:rsidRPr="00850A87" w:rsidRDefault="00824CB2" w:rsidP="00824CB2">
            <w:pPr>
              <w:autoSpaceDE w:val="0"/>
              <w:autoSpaceDN w:val="0"/>
              <w:adjustRightInd w:val="0"/>
              <w:spacing w:after="0" w:line="240" w:lineRule="auto"/>
              <w:jc w:val="center"/>
              <w:rPr>
                <w:rFonts w:eastAsia="Times New Roman" w:cs="Times New Roman"/>
                <w:szCs w:val="24"/>
                <w:lang w:val="en-US" w:eastAsia="ru-RU"/>
              </w:rPr>
            </w:pPr>
            <w:r>
              <w:rPr>
                <w:rFonts w:eastAsia="SimSun" w:cs="Times New Roman"/>
                <w:iCs/>
                <w:szCs w:val="24"/>
                <w:lang w:val="en-US" w:eastAsia="zh-CN"/>
              </w:rPr>
              <w:t>Andrew is</w:t>
            </w:r>
            <w:r w:rsidRPr="00850A87">
              <w:rPr>
                <w:rFonts w:eastAsia="SimSun" w:cs="Times New Roman"/>
                <w:iCs/>
                <w:szCs w:val="24"/>
                <w:lang w:val="en-US" w:eastAsia="zh-CN"/>
              </w:rPr>
              <w:t xml:space="preserve"> </w:t>
            </w:r>
            <w:r>
              <w:rPr>
                <w:rFonts w:eastAsia="SimSun" w:cs="Times New Roman"/>
                <w:iCs/>
                <w:szCs w:val="24"/>
                <w:lang w:val="en-US" w:eastAsia="zh-CN"/>
              </w:rPr>
              <w:t>5 years</w:t>
            </w:r>
            <w:r w:rsidRPr="00850A87">
              <w:rPr>
                <w:rFonts w:eastAsia="SimSun" w:cs="Times New Roman"/>
                <w:iCs/>
                <w:szCs w:val="24"/>
                <w:lang w:val="en-US" w:eastAsia="zh-CN"/>
              </w:rPr>
              <w:t xml:space="preserve">______ than </w:t>
            </w:r>
            <w:r>
              <w:rPr>
                <w:rFonts w:eastAsia="SimSun" w:cs="Times New Roman"/>
                <w:iCs/>
                <w:szCs w:val="24"/>
                <w:lang w:val="en-US" w:eastAsia="zh-CN"/>
              </w:rPr>
              <w:t>John.</w:t>
            </w:r>
          </w:p>
        </w:tc>
        <w:tc>
          <w:tcPr>
            <w:tcW w:w="845" w:type="dxa"/>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824CB2" w:rsidRPr="00850A87" w:rsidRDefault="00824CB2" w:rsidP="00824CB2">
            <w:pPr>
              <w:spacing w:after="0" w:line="240" w:lineRule="auto"/>
              <w:jc w:val="center"/>
              <w:rPr>
                <w:rFonts w:eastAsia="Times New Roman" w:cs="Times New Roman"/>
                <w:szCs w:val="24"/>
                <w:lang w:val="en-US" w:eastAsia="ru-RU"/>
              </w:rPr>
            </w:pPr>
            <w:r w:rsidRPr="00850A87">
              <w:rPr>
                <w:rFonts w:eastAsia="Times New Roman" w:cs="Times New Roman"/>
                <w:szCs w:val="24"/>
                <w:lang w:val="en-US" w:eastAsia="ru-RU"/>
              </w:rPr>
              <w:t>3</w:t>
            </w:r>
          </w:p>
        </w:tc>
        <w:tc>
          <w:tcPr>
            <w:tcW w:w="2569" w:type="dxa"/>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824CB2" w:rsidRPr="00850A87" w:rsidRDefault="00824CB2" w:rsidP="00824CB2">
            <w:pPr>
              <w:spacing w:after="0" w:line="240" w:lineRule="auto"/>
              <w:jc w:val="center"/>
              <w:rPr>
                <w:rFonts w:eastAsia="Times New Roman" w:cs="Times New Roman"/>
                <w:szCs w:val="24"/>
                <w:lang w:val="en-US" w:eastAsia="ru-RU"/>
              </w:rPr>
            </w:pPr>
            <w:r>
              <w:rPr>
                <w:rFonts w:eastAsia="Times New Roman" w:cs="Times New Roman"/>
                <w:szCs w:val="24"/>
                <w:lang w:val="en-US" w:eastAsia="ru-RU"/>
              </w:rPr>
              <w:t>the tallest</w:t>
            </w:r>
          </w:p>
        </w:tc>
      </w:tr>
      <w:tr w:rsidR="00824CB2" w:rsidRPr="00850A87" w:rsidTr="00824CB2">
        <w:trPr>
          <w:trHeight w:val="320"/>
        </w:trPr>
        <w:tc>
          <w:tcPr>
            <w:tcW w:w="435" w:type="dxa"/>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824CB2" w:rsidRPr="00850A87" w:rsidRDefault="00824CB2" w:rsidP="00824CB2">
            <w:pPr>
              <w:spacing w:after="0" w:line="240" w:lineRule="auto"/>
              <w:jc w:val="center"/>
              <w:rPr>
                <w:rFonts w:eastAsia="Times New Roman" w:cs="Times New Roman"/>
                <w:szCs w:val="24"/>
                <w:lang w:val="en-US" w:eastAsia="ru-RU"/>
              </w:rPr>
            </w:pPr>
          </w:p>
        </w:tc>
        <w:tc>
          <w:tcPr>
            <w:tcW w:w="5818" w:type="dxa"/>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824CB2" w:rsidRPr="00850A87" w:rsidRDefault="00824CB2" w:rsidP="00824CB2">
            <w:pPr>
              <w:spacing w:after="0" w:line="240" w:lineRule="auto"/>
              <w:jc w:val="center"/>
              <w:rPr>
                <w:rFonts w:eastAsia="Times New Roman" w:cs="Times New Roman"/>
                <w:szCs w:val="24"/>
                <w:lang w:val="en-US" w:eastAsia="ru-RU"/>
              </w:rPr>
            </w:pPr>
          </w:p>
        </w:tc>
        <w:tc>
          <w:tcPr>
            <w:tcW w:w="845" w:type="dxa"/>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824CB2" w:rsidRPr="00850A87" w:rsidRDefault="00824CB2" w:rsidP="00824CB2">
            <w:pPr>
              <w:spacing w:after="0" w:line="240" w:lineRule="auto"/>
              <w:jc w:val="center"/>
              <w:rPr>
                <w:rFonts w:eastAsia="Times New Roman" w:cs="Times New Roman"/>
                <w:szCs w:val="24"/>
                <w:lang w:val="en-US" w:eastAsia="ru-RU"/>
              </w:rPr>
            </w:pPr>
            <w:r w:rsidRPr="00850A87">
              <w:rPr>
                <w:rFonts w:eastAsia="Times New Roman" w:cs="Times New Roman"/>
                <w:szCs w:val="24"/>
                <w:lang w:val="en-US" w:eastAsia="ru-RU"/>
              </w:rPr>
              <w:t>4</w:t>
            </w:r>
          </w:p>
        </w:tc>
        <w:tc>
          <w:tcPr>
            <w:tcW w:w="2569" w:type="dxa"/>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824CB2" w:rsidRPr="00850A87" w:rsidRDefault="00824CB2" w:rsidP="00824CB2">
            <w:pPr>
              <w:spacing w:after="0" w:line="240" w:lineRule="auto"/>
              <w:jc w:val="center"/>
              <w:rPr>
                <w:rFonts w:eastAsia="Times New Roman" w:cs="Times New Roman"/>
                <w:szCs w:val="24"/>
                <w:lang w:val="en-US" w:eastAsia="ru-RU"/>
              </w:rPr>
            </w:pPr>
            <w:r>
              <w:rPr>
                <w:rFonts w:eastAsia="SimSun" w:cs="Times New Roman"/>
                <w:iCs/>
                <w:szCs w:val="24"/>
                <w:lang w:val="en-US" w:eastAsia="zh-CN"/>
              </w:rPr>
              <w:t>older</w:t>
            </w:r>
          </w:p>
        </w:tc>
      </w:tr>
    </w:tbl>
    <w:p w:rsidR="00824CB2" w:rsidRPr="00850A87" w:rsidRDefault="00824CB2" w:rsidP="00824CB2">
      <w:pPr>
        <w:spacing w:after="0" w:line="240" w:lineRule="auto"/>
        <w:contextualSpacing/>
        <w:jc w:val="both"/>
        <w:rPr>
          <w:rFonts w:eastAsia="SimSun" w:cs="Times New Roman"/>
          <w:szCs w:val="24"/>
          <w:lang w:val="en-US" w:eastAsia="zh-CN"/>
        </w:rPr>
      </w:pPr>
    </w:p>
    <w:p w:rsidR="00824CB2" w:rsidRPr="00850A87" w:rsidRDefault="00824CB2" w:rsidP="00824CB2">
      <w:pPr>
        <w:spacing w:after="0" w:line="240" w:lineRule="auto"/>
        <w:contextualSpacing/>
        <w:jc w:val="both"/>
        <w:rPr>
          <w:rFonts w:eastAsia="SimSun" w:cs="Times New Roman"/>
          <w:szCs w:val="24"/>
          <w:lang w:eastAsia="zh-CN"/>
        </w:rPr>
      </w:pPr>
      <w:r w:rsidRPr="00850A87">
        <w:rPr>
          <w:rFonts w:eastAsia="SimSun" w:cs="Times New Roman"/>
          <w:szCs w:val="24"/>
          <w:lang w:eastAsia="zh-CN"/>
        </w:rPr>
        <w:t>Запишите выбранные цифры под соответствующими буквами</w:t>
      </w:r>
      <w:r>
        <w:rPr>
          <w:rFonts w:eastAsia="SimSun" w:cs="Times New Roman"/>
          <w:szCs w:val="24"/>
          <w:lang w:eastAsia="zh-CN"/>
        </w:rPr>
        <w:t>:</w:t>
      </w:r>
    </w:p>
    <w:tbl>
      <w:tblPr>
        <w:tblW w:w="2574" w:type="pct"/>
        <w:tblCellMar>
          <w:left w:w="0" w:type="dxa"/>
          <w:right w:w="0" w:type="dxa"/>
        </w:tblCellMar>
        <w:tblLook w:val="04A0" w:firstRow="1" w:lastRow="0" w:firstColumn="1" w:lastColumn="0" w:noHBand="0" w:noVBand="1"/>
      </w:tblPr>
      <w:tblGrid>
        <w:gridCol w:w="1622"/>
        <w:gridCol w:w="1750"/>
        <w:gridCol w:w="1751"/>
      </w:tblGrid>
      <w:tr w:rsidR="00824CB2" w:rsidRPr="00850A87" w:rsidTr="00134F62">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824CB2" w:rsidRPr="00850A87" w:rsidRDefault="00824CB2" w:rsidP="00824CB2">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А</w:t>
            </w: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824CB2" w:rsidRPr="00850A87" w:rsidRDefault="00824CB2" w:rsidP="00824CB2">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824CB2" w:rsidRPr="00850A87" w:rsidRDefault="00824CB2" w:rsidP="00824CB2">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В</w:t>
            </w:r>
          </w:p>
        </w:tc>
      </w:tr>
      <w:tr w:rsidR="00824CB2" w:rsidRPr="00850A87" w:rsidTr="00134F62">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824CB2" w:rsidRPr="00850A87" w:rsidRDefault="00824CB2" w:rsidP="00824CB2">
            <w:pPr>
              <w:spacing w:after="0" w:line="240" w:lineRule="auto"/>
              <w:rPr>
                <w:rFonts w:eastAsia="Times New Roman" w:cs="Times New Roman"/>
                <w:szCs w:val="24"/>
                <w:lang w:val="en-US" w:eastAsia="ru-RU"/>
              </w:rPr>
            </w:pP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824CB2" w:rsidRPr="00850A87" w:rsidRDefault="00824CB2" w:rsidP="00824CB2">
            <w:pPr>
              <w:spacing w:after="0" w:line="240" w:lineRule="auto"/>
              <w:rPr>
                <w:rFonts w:eastAsia="Times New Roman" w:cs="Times New Roman"/>
                <w:szCs w:val="24"/>
                <w:lang w:val="en-US"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824CB2" w:rsidRPr="00850A87" w:rsidRDefault="00824CB2" w:rsidP="00824CB2">
            <w:pPr>
              <w:spacing w:after="0" w:line="240" w:lineRule="auto"/>
              <w:rPr>
                <w:rFonts w:eastAsia="Times New Roman" w:cs="Times New Roman"/>
                <w:szCs w:val="24"/>
                <w:lang w:val="en-US" w:eastAsia="ru-RU"/>
              </w:rPr>
            </w:pPr>
          </w:p>
        </w:tc>
      </w:tr>
    </w:tbl>
    <w:p w:rsidR="00097573" w:rsidRDefault="00097573" w:rsidP="004462D9">
      <w:pPr>
        <w:spacing w:after="0" w:line="240" w:lineRule="auto"/>
        <w:rPr>
          <w:b/>
        </w:rPr>
      </w:pPr>
    </w:p>
    <w:p w:rsidR="00EB0A3E" w:rsidRDefault="00EB0A3E" w:rsidP="004462D9">
      <w:pPr>
        <w:spacing w:after="0" w:line="240" w:lineRule="auto"/>
        <w:rPr>
          <w:b/>
        </w:rPr>
      </w:pPr>
      <w:r w:rsidRPr="004311AA">
        <w:rPr>
          <w:b/>
        </w:rPr>
        <w:t xml:space="preserve">Задание </w:t>
      </w:r>
      <w:r>
        <w:rPr>
          <w:b/>
        </w:rPr>
        <w:t>8</w:t>
      </w:r>
      <w:r w:rsidRPr="004311AA">
        <w:rPr>
          <w:b/>
        </w:rPr>
        <w:t>.</w:t>
      </w:r>
    </w:p>
    <w:p w:rsidR="00EB0A3E" w:rsidRPr="00AF7D6A" w:rsidRDefault="00EB0A3E" w:rsidP="004462D9">
      <w:pPr>
        <w:pStyle w:val="a4"/>
        <w:spacing w:after="0" w:line="240" w:lineRule="auto"/>
        <w:ind w:left="0"/>
        <w:rPr>
          <w:rFonts w:ascii="Times New Roman" w:hAnsi="Times New Roman" w:cs="Times New Roman"/>
          <w:b/>
          <w:sz w:val="24"/>
          <w:szCs w:val="24"/>
        </w:rPr>
      </w:pPr>
      <w:r w:rsidRPr="00AF7D6A">
        <w:rPr>
          <w:rFonts w:ascii="Times New Roman" w:hAnsi="Times New Roman" w:cs="Times New Roman"/>
          <w:b/>
          <w:i/>
          <w:iCs/>
          <w:sz w:val="24"/>
          <w:szCs w:val="24"/>
        </w:rPr>
        <w:t>Прочитайте текст и установите соответствие.</w:t>
      </w:r>
    </w:p>
    <w:p w:rsidR="00EB0A3E" w:rsidRPr="00AF7D6A" w:rsidRDefault="0014195F" w:rsidP="004462D9">
      <w:pPr>
        <w:spacing w:after="0" w:line="240" w:lineRule="auto"/>
        <w:ind w:firstLine="708"/>
        <w:jc w:val="both"/>
        <w:rPr>
          <w:rFonts w:cs="Times New Roman"/>
        </w:rPr>
      </w:pPr>
      <w:r>
        <w:rPr>
          <w:rFonts w:cs="Times New Roman"/>
        </w:rPr>
        <w:t>Информация передае</w:t>
      </w:r>
      <w:r w:rsidR="00EB0A3E" w:rsidRPr="00AF7D6A">
        <w:rPr>
          <w:rFonts w:cs="Times New Roman"/>
        </w:rPr>
        <w:t>тся в форме </w:t>
      </w:r>
      <w:r w:rsidR="00EB0A3E" w:rsidRPr="00AF7D6A">
        <w:rPr>
          <w:rFonts w:cs="Times New Roman"/>
          <w:bCs/>
        </w:rPr>
        <w:t>сообщений</w:t>
      </w:r>
      <w:r w:rsidR="00EB0A3E" w:rsidRPr="00AF7D6A">
        <w:rPr>
          <w:rFonts w:cs="Times New Roman"/>
        </w:rPr>
        <w:t> от некоторого </w:t>
      </w:r>
      <w:r w:rsidR="00EB0A3E" w:rsidRPr="00AF7D6A">
        <w:rPr>
          <w:rFonts w:cs="Times New Roman"/>
          <w:bCs/>
        </w:rPr>
        <w:t>источника</w:t>
      </w:r>
      <w:r w:rsidR="00EB0A3E" w:rsidRPr="00AF7D6A">
        <w:rPr>
          <w:rFonts w:cs="Times New Roman"/>
        </w:rPr>
        <w:t> информации к её </w:t>
      </w:r>
      <w:r w:rsidR="00EB0A3E" w:rsidRPr="00AF7D6A">
        <w:rPr>
          <w:rFonts w:cs="Times New Roman"/>
          <w:bCs/>
        </w:rPr>
        <w:t>приёмнику</w:t>
      </w:r>
      <w:r w:rsidR="00EB0A3E" w:rsidRPr="00AF7D6A">
        <w:rPr>
          <w:rFonts w:cs="Times New Roman"/>
        </w:rPr>
        <w:t> посредством </w:t>
      </w:r>
      <w:r w:rsidR="00EB0A3E" w:rsidRPr="00AF7D6A">
        <w:rPr>
          <w:rFonts w:cs="Times New Roman"/>
          <w:bCs/>
        </w:rPr>
        <w:t>канала связи</w:t>
      </w:r>
      <w:r w:rsidR="00EB0A3E" w:rsidRPr="00AF7D6A">
        <w:rPr>
          <w:rFonts w:cs="Times New Roman"/>
        </w:rPr>
        <w:t> между ними. Источник посылает </w:t>
      </w:r>
      <w:r w:rsidR="00EB0A3E" w:rsidRPr="00AF7D6A">
        <w:rPr>
          <w:rFonts w:cs="Times New Roman"/>
          <w:bCs/>
        </w:rPr>
        <w:t>передаваемое сообщение</w:t>
      </w:r>
      <w:r w:rsidR="00EB0A3E" w:rsidRPr="00AF7D6A">
        <w:rPr>
          <w:rFonts w:cs="Times New Roman"/>
        </w:rPr>
        <w:t>, которое </w:t>
      </w:r>
      <w:r w:rsidR="00EB0A3E" w:rsidRPr="00AF7D6A">
        <w:rPr>
          <w:rFonts w:cs="Times New Roman"/>
          <w:bCs/>
        </w:rPr>
        <w:t>кодируется в передаваемый сигнал</w:t>
      </w:r>
      <w:r w:rsidR="00EB0A3E" w:rsidRPr="00AF7D6A">
        <w:rPr>
          <w:rFonts w:cs="Times New Roman"/>
        </w:rPr>
        <w:t>. Этот сигнал посылается по </w:t>
      </w:r>
      <w:r w:rsidR="00EB0A3E" w:rsidRPr="00AF7D6A">
        <w:rPr>
          <w:rFonts w:cs="Times New Roman"/>
          <w:bCs/>
        </w:rPr>
        <w:t>каналу связи</w:t>
      </w:r>
      <w:r w:rsidR="00EB0A3E" w:rsidRPr="00AF7D6A">
        <w:rPr>
          <w:rFonts w:cs="Times New Roman"/>
        </w:rPr>
        <w:t>. В результате в приёмнике появляется </w:t>
      </w:r>
      <w:r w:rsidR="00EB0A3E" w:rsidRPr="00AF7D6A">
        <w:rPr>
          <w:rFonts w:cs="Times New Roman"/>
          <w:bCs/>
        </w:rPr>
        <w:t>принимаемый сигнал</w:t>
      </w:r>
      <w:r w:rsidR="00EB0A3E" w:rsidRPr="00AF7D6A">
        <w:rPr>
          <w:rFonts w:cs="Times New Roman"/>
        </w:rPr>
        <w:t>, который </w:t>
      </w:r>
      <w:r w:rsidR="00EB0A3E" w:rsidRPr="00AF7D6A">
        <w:rPr>
          <w:rFonts w:cs="Times New Roman"/>
          <w:bCs/>
        </w:rPr>
        <w:t>декодируется</w:t>
      </w:r>
      <w:r w:rsidR="00EB0A3E" w:rsidRPr="00AF7D6A">
        <w:rPr>
          <w:rFonts w:cs="Times New Roman"/>
        </w:rPr>
        <w:t> и становится </w:t>
      </w:r>
      <w:r w:rsidR="00EB0A3E" w:rsidRPr="00AF7D6A">
        <w:rPr>
          <w:rFonts w:cs="Times New Roman"/>
          <w:bCs/>
        </w:rPr>
        <w:t>принимаемым сообщением</w:t>
      </w:r>
      <w:r w:rsidR="00EB0A3E" w:rsidRPr="00AF7D6A">
        <w:rPr>
          <w:rFonts w:cs="Times New Roman"/>
        </w:rPr>
        <w:t>. </w:t>
      </w:r>
    </w:p>
    <w:p w:rsidR="00EB0A3E" w:rsidRPr="00AF7D6A" w:rsidRDefault="00EB0A3E" w:rsidP="004462D9">
      <w:pPr>
        <w:spacing w:after="0" w:line="240" w:lineRule="auto"/>
        <w:ind w:firstLine="708"/>
        <w:jc w:val="both"/>
        <w:rPr>
          <w:rFonts w:cs="Times New Roman"/>
        </w:rPr>
      </w:pPr>
      <w:r w:rsidRPr="00AF7D6A">
        <w:rPr>
          <w:rFonts w:cs="Times New Roman"/>
        </w:rPr>
        <w:t>В случае передачи сообщения о расчетном часе администратором отеля посредством телефонных переговоров с гостем</w:t>
      </w:r>
      <w:r>
        <w:rPr>
          <w:rFonts w:cs="Times New Roman"/>
        </w:rPr>
        <w:t xml:space="preserve"> необходимо установить,</w:t>
      </w:r>
      <w:r w:rsidRPr="00AF7D6A">
        <w:rPr>
          <w:rFonts w:cs="Times New Roman"/>
        </w:rPr>
        <w:t xml:space="preserve"> что представляет собой источник, канал связи, приёмник</w:t>
      </w:r>
      <w:r>
        <w:rPr>
          <w:rFonts w:cs="Times New Roman"/>
        </w:rPr>
        <w:t>.</w:t>
      </w:r>
    </w:p>
    <w:p w:rsidR="00EB0A3E" w:rsidRPr="00AF7D6A" w:rsidRDefault="00EB0A3E" w:rsidP="004462D9">
      <w:pPr>
        <w:pStyle w:val="a4"/>
        <w:spacing w:after="0" w:line="240" w:lineRule="auto"/>
        <w:ind w:left="0" w:firstLine="708"/>
        <w:jc w:val="both"/>
        <w:rPr>
          <w:rFonts w:ascii="Times New Roman" w:hAnsi="Times New Roman" w:cs="Times New Roman"/>
          <w:sz w:val="24"/>
          <w:szCs w:val="24"/>
        </w:rPr>
      </w:pPr>
      <w:r w:rsidRPr="00AF7D6A">
        <w:rPr>
          <w:rFonts w:ascii="Times New Roman" w:eastAsia="Calibri" w:hAnsi="Times New Roman" w:cs="Times New Roman"/>
          <w:sz w:val="24"/>
          <w:szCs w:val="24"/>
        </w:rPr>
        <w:t xml:space="preserve">Установите соответствие между параметрами </w:t>
      </w:r>
      <w:r>
        <w:rPr>
          <w:rFonts w:ascii="Times New Roman" w:eastAsia="Calibri" w:hAnsi="Times New Roman" w:cs="Times New Roman"/>
          <w:sz w:val="24"/>
          <w:szCs w:val="24"/>
        </w:rPr>
        <w:t>сообщения</w:t>
      </w:r>
      <w:r w:rsidRPr="00AF7D6A">
        <w:rPr>
          <w:rFonts w:ascii="Times New Roman" w:eastAsia="Calibri" w:hAnsi="Times New Roman" w:cs="Times New Roman"/>
          <w:sz w:val="24"/>
          <w:szCs w:val="24"/>
        </w:rPr>
        <w:t xml:space="preserve"> и </w:t>
      </w:r>
      <w:r>
        <w:rPr>
          <w:rFonts w:ascii="Times New Roman" w:eastAsia="Calibri" w:hAnsi="Times New Roman" w:cs="Times New Roman"/>
          <w:sz w:val="24"/>
          <w:szCs w:val="24"/>
        </w:rPr>
        <w:t>их объектами</w:t>
      </w:r>
      <w:r w:rsidRPr="00AF7D6A">
        <w:rPr>
          <w:rFonts w:ascii="Times New Roman" w:eastAsia="Calibri" w:hAnsi="Times New Roman" w:cs="Times New Roman"/>
          <w:sz w:val="24"/>
          <w:szCs w:val="24"/>
        </w:rPr>
        <w:t>.</w:t>
      </w:r>
    </w:p>
    <w:p w:rsidR="00EB0A3E" w:rsidRPr="00AF7D6A" w:rsidRDefault="00EB0A3E" w:rsidP="004462D9">
      <w:pPr>
        <w:pStyle w:val="a4"/>
        <w:spacing w:after="0" w:line="240" w:lineRule="auto"/>
        <w:ind w:left="0" w:firstLine="708"/>
        <w:jc w:val="both"/>
        <w:rPr>
          <w:rFonts w:ascii="Times New Roman" w:hAnsi="Times New Roman" w:cs="Times New Roman"/>
          <w:sz w:val="24"/>
          <w:szCs w:val="24"/>
        </w:rPr>
      </w:pPr>
      <w:r w:rsidRPr="00AF7D6A">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5000" w:type="pct"/>
        <w:tblCellMar>
          <w:left w:w="0" w:type="dxa"/>
          <w:right w:w="0" w:type="dxa"/>
        </w:tblCellMar>
        <w:tblLook w:val="0420" w:firstRow="1" w:lastRow="0" w:firstColumn="0" w:lastColumn="0" w:noHBand="0" w:noVBand="1"/>
      </w:tblPr>
      <w:tblGrid>
        <w:gridCol w:w="447"/>
        <w:gridCol w:w="5989"/>
        <w:gridCol w:w="870"/>
        <w:gridCol w:w="2645"/>
      </w:tblGrid>
      <w:tr w:rsidR="00EB0A3E" w:rsidRPr="00AF7D6A" w:rsidTr="00EB0A3E">
        <w:trPr>
          <w:trHeight w:val="504"/>
        </w:trPr>
        <w:tc>
          <w:tcPr>
            <w:tcW w:w="3234"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EB0A3E" w:rsidRPr="00AF7D6A" w:rsidRDefault="00EB0A3E" w:rsidP="004462D9">
            <w:pPr>
              <w:spacing w:after="0" w:line="240" w:lineRule="auto"/>
              <w:jc w:val="center"/>
              <w:rPr>
                <w:rFonts w:eastAsia="Times New Roman" w:cs="Times New Roman"/>
                <w:color w:val="FF0000"/>
              </w:rPr>
            </w:pPr>
            <w:r w:rsidRPr="00AF7D6A">
              <w:rPr>
                <w:rFonts w:eastAsia="Calibri" w:cs="Times New Roman"/>
              </w:rPr>
              <w:t>Параметр</w:t>
            </w:r>
            <w:r>
              <w:rPr>
                <w:rFonts w:eastAsia="Calibri" w:cs="Times New Roman"/>
              </w:rPr>
              <w:t>ы сообщения</w:t>
            </w:r>
          </w:p>
        </w:tc>
        <w:tc>
          <w:tcPr>
            <w:tcW w:w="1766"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EB0A3E" w:rsidRPr="00AF7D6A" w:rsidRDefault="00EB0A3E" w:rsidP="004462D9">
            <w:pPr>
              <w:spacing w:after="0" w:line="240" w:lineRule="auto"/>
              <w:jc w:val="center"/>
              <w:rPr>
                <w:rFonts w:eastAsia="Times New Roman" w:cs="Times New Roman"/>
                <w:color w:val="FF0000"/>
              </w:rPr>
            </w:pPr>
            <w:r>
              <w:rPr>
                <w:rFonts w:cs="Times New Roman"/>
              </w:rPr>
              <w:t>Объекты</w:t>
            </w:r>
          </w:p>
        </w:tc>
      </w:tr>
      <w:tr w:rsidR="00EB0A3E" w:rsidRPr="00AF7D6A" w:rsidTr="00EB0A3E">
        <w:trPr>
          <w:trHeight w:val="495"/>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hideMark/>
          </w:tcPr>
          <w:p w:rsidR="00EB0A3E" w:rsidRPr="00AF7D6A" w:rsidRDefault="00EB0A3E" w:rsidP="004462D9">
            <w:pPr>
              <w:spacing w:after="0" w:line="240" w:lineRule="auto"/>
              <w:jc w:val="center"/>
              <w:rPr>
                <w:rFonts w:eastAsia="Times New Roman" w:cs="Times New Roman"/>
              </w:rPr>
            </w:pPr>
            <w:r w:rsidRPr="00AF7D6A">
              <w:rPr>
                <w:rFonts w:eastAsia="Times New Roman" w:cs="Times New Roman"/>
                <w:b/>
                <w:bCs/>
                <w:color w:val="000000" w:themeColor="text1"/>
              </w:rPr>
              <w:t>А</w:t>
            </w:r>
          </w:p>
        </w:tc>
        <w:tc>
          <w:tcPr>
            <w:tcW w:w="300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EB0A3E" w:rsidRPr="00AF7D6A" w:rsidRDefault="00EB0A3E" w:rsidP="004462D9">
            <w:pPr>
              <w:spacing w:after="0" w:line="240" w:lineRule="auto"/>
              <w:jc w:val="center"/>
              <w:rPr>
                <w:rFonts w:eastAsia="Times New Roman" w:cs="Times New Roman"/>
              </w:rPr>
            </w:pPr>
            <w:r w:rsidRPr="00AF7D6A">
              <w:rPr>
                <w:rFonts w:cs="Times New Roman"/>
              </w:rPr>
              <w:t>источник</w:t>
            </w:r>
          </w:p>
        </w:tc>
        <w:tc>
          <w:tcPr>
            <w:tcW w:w="437"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EB0A3E" w:rsidRPr="00AF7D6A" w:rsidRDefault="00EB0A3E" w:rsidP="004462D9">
            <w:pPr>
              <w:spacing w:after="0" w:line="240" w:lineRule="auto"/>
              <w:jc w:val="center"/>
              <w:rPr>
                <w:rFonts w:eastAsia="Times New Roman" w:cs="Times New Roman"/>
              </w:rPr>
            </w:pPr>
            <w:r w:rsidRPr="00AF7D6A">
              <w:rPr>
                <w:rFonts w:eastAsia="Times New Roman" w:cs="Times New Roman"/>
                <w:color w:val="000000" w:themeColor="text1"/>
              </w:rPr>
              <w:t>1</w:t>
            </w:r>
          </w:p>
        </w:tc>
        <w:tc>
          <w:tcPr>
            <w:tcW w:w="132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EB0A3E" w:rsidRPr="00AF7D6A" w:rsidRDefault="00EB0A3E" w:rsidP="004462D9">
            <w:pPr>
              <w:spacing w:after="0" w:line="240" w:lineRule="auto"/>
              <w:jc w:val="center"/>
              <w:rPr>
                <w:rFonts w:eastAsia="Times New Roman" w:cs="Times New Roman"/>
              </w:rPr>
            </w:pPr>
            <w:r>
              <w:rPr>
                <w:rFonts w:eastAsia="Times New Roman" w:cs="Times New Roman"/>
              </w:rPr>
              <w:t>телефон</w:t>
            </w:r>
          </w:p>
        </w:tc>
      </w:tr>
      <w:tr w:rsidR="00EB0A3E" w:rsidRPr="00AF7D6A" w:rsidTr="00EB0A3E">
        <w:trPr>
          <w:trHeight w:val="551"/>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hideMark/>
          </w:tcPr>
          <w:p w:rsidR="00EB0A3E" w:rsidRPr="00AF7D6A" w:rsidRDefault="00EB0A3E" w:rsidP="004462D9">
            <w:pPr>
              <w:spacing w:after="0" w:line="240" w:lineRule="auto"/>
              <w:jc w:val="center"/>
              <w:rPr>
                <w:rFonts w:eastAsia="Times New Roman" w:cs="Times New Roman"/>
              </w:rPr>
            </w:pPr>
            <w:r w:rsidRPr="00AF7D6A">
              <w:rPr>
                <w:rFonts w:eastAsia="Times New Roman" w:cs="Times New Roman"/>
                <w:b/>
                <w:bCs/>
                <w:color w:val="000000" w:themeColor="text1"/>
              </w:rPr>
              <w:t>Б</w:t>
            </w:r>
          </w:p>
        </w:tc>
        <w:tc>
          <w:tcPr>
            <w:tcW w:w="300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EB0A3E" w:rsidRPr="00AF7D6A" w:rsidRDefault="00EB0A3E" w:rsidP="004462D9">
            <w:pPr>
              <w:spacing w:after="0" w:line="240" w:lineRule="auto"/>
              <w:jc w:val="center"/>
              <w:rPr>
                <w:rFonts w:eastAsia="Times New Roman" w:cs="Times New Roman"/>
              </w:rPr>
            </w:pPr>
            <w:r w:rsidRPr="00AF7D6A">
              <w:rPr>
                <w:rFonts w:cs="Times New Roman"/>
              </w:rPr>
              <w:t>канал связи</w:t>
            </w:r>
          </w:p>
        </w:tc>
        <w:tc>
          <w:tcPr>
            <w:tcW w:w="437"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EB0A3E" w:rsidRPr="00AF7D6A" w:rsidRDefault="00EB0A3E" w:rsidP="004462D9">
            <w:pPr>
              <w:spacing w:after="0" w:line="240" w:lineRule="auto"/>
              <w:jc w:val="center"/>
              <w:rPr>
                <w:rFonts w:eastAsia="Times New Roman" w:cs="Times New Roman"/>
              </w:rPr>
            </w:pPr>
            <w:r w:rsidRPr="00AF7D6A">
              <w:rPr>
                <w:rFonts w:eastAsia="Times New Roman" w:cs="Times New Roman"/>
                <w:color w:val="000000" w:themeColor="text1"/>
              </w:rPr>
              <w:t>2</w:t>
            </w:r>
          </w:p>
        </w:tc>
        <w:tc>
          <w:tcPr>
            <w:tcW w:w="132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EB0A3E" w:rsidRPr="00AF7D6A" w:rsidRDefault="00EB0A3E" w:rsidP="004462D9">
            <w:pPr>
              <w:spacing w:after="0" w:line="240" w:lineRule="auto"/>
              <w:jc w:val="center"/>
              <w:rPr>
                <w:rFonts w:eastAsia="Times New Roman" w:cs="Times New Roman"/>
              </w:rPr>
            </w:pPr>
            <w:r w:rsidRPr="00AF7D6A">
              <w:rPr>
                <w:rFonts w:cs="Times New Roman"/>
              </w:rPr>
              <w:t>телефонны</w:t>
            </w:r>
            <w:r>
              <w:rPr>
                <w:rFonts w:cs="Times New Roman"/>
              </w:rPr>
              <w:t>е</w:t>
            </w:r>
            <w:r w:rsidRPr="00AF7D6A">
              <w:rPr>
                <w:rFonts w:cs="Times New Roman"/>
              </w:rPr>
              <w:t xml:space="preserve"> переговор</w:t>
            </w:r>
            <w:r>
              <w:rPr>
                <w:rFonts w:cs="Times New Roman"/>
              </w:rPr>
              <w:t>ы</w:t>
            </w:r>
          </w:p>
        </w:tc>
      </w:tr>
      <w:tr w:rsidR="00EB0A3E" w:rsidRPr="00AF7D6A" w:rsidTr="00EB0A3E">
        <w:trPr>
          <w:trHeight w:val="460"/>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hideMark/>
          </w:tcPr>
          <w:p w:rsidR="00EB0A3E" w:rsidRPr="00AF7D6A" w:rsidRDefault="00EB0A3E" w:rsidP="004462D9">
            <w:pPr>
              <w:spacing w:after="0" w:line="240" w:lineRule="auto"/>
              <w:jc w:val="center"/>
              <w:rPr>
                <w:rFonts w:eastAsia="Times New Roman" w:cs="Times New Roman"/>
              </w:rPr>
            </w:pPr>
            <w:r w:rsidRPr="00AF7D6A">
              <w:rPr>
                <w:rFonts w:eastAsia="Times New Roman" w:cs="Times New Roman"/>
                <w:b/>
                <w:bCs/>
                <w:color w:val="000000" w:themeColor="text1"/>
              </w:rPr>
              <w:t>В</w:t>
            </w:r>
          </w:p>
        </w:tc>
        <w:tc>
          <w:tcPr>
            <w:tcW w:w="300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EB0A3E" w:rsidRPr="00AF7D6A" w:rsidRDefault="0014195F" w:rsidP="004462D9">
            <w:pPr>
              <w:spacing w:after="0" w:line="240" w:lineRule="auto"/>
              <w:jc w:val="center"/>
              <w:rPr>
                <w:rFonts w:eastAsia="Times New Roman" w:cs="Times New Roman"/>
              </w:rPr>
            </w:pPr>
            <w:r>
              <w:rPr>
                <w:rFonts w:cs="Times New Roman"/>
              </w:rPr>
              <w:t>прие</w:t>
            </w:r>
            <w:r w:rsidR="00EB0A3E" w:rsidRPr="00AF7D6A">
              <w:rPr>
                <w:rFonts w:cs="Times New Roman"/>
              </w:rPr>
              <w:t>мник</w:t>
            </w:r>
          </w:p>
        </w:tc>
        <w:tc>
          <w:tcPr>
            <w:tcW w:w="43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EB0A3E" w:rsidRPr="00AF7D6A" w:rsidRDefault="00EB0A3E" w:rsidP="004462D9">
            <w:pPr>
              <w:spacing w:after="0" w:line="240" w:lineRule="auto"/>
              <w:jc w:val="center"/>
              <w:rPr>
                <w:rFonts w:eastAsia="Times New Roman" w:cs="Times New Roman"/>
              </w:rPr>
            </w:pPr>
            <w:r w:rsidRPr="00AF7D6A">
              <w:rPr>
                <w:rFonts w:eastAsia="Times New Roman" w:cs="Times New Roman"/>
                <w:color w:val="000000" w:themeColor="text1"/>
              </w:rPr>
              <w:t>3</w:t>
            </w:r>
          </w:p>
        </w:tc>
        <w:tc>
          <w:tcPr>
            <w:tcW w:w="132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EB0A3E" w:rsidRPr="00AF7D6A" w:rsidRDefault="00EB0A3E" w:rsidP="004462D9">
            <w:pPr>
              <w:spacing w:after="0" w:line="240" w:lineRule="auto"/>
              <w:jc w:val="center"/>
              <w:rPr>
                <w:rFonts w:eastAsia="Times New Roman" w:cs="Times New Roman"/>
              </w:rPr>
            </w:pPr>
            <w:r w:rsidRPr="00AF7D6A">
              <w:rPr>
                <w:rFonts w:cs="Times New Roman"/>
              </w:rPr>
              <w:t>администрато</w:t>
            </w:r>
            <w:r>
              <w:rPr>
                <w:rFonts w:cs="Times New Roman"/>
              </w:rPr>
              <w:t>р</w:t>
            </w:r>
            <w:r w:rsidRPr="00AF7D6A">
              <w:rPr>
                <w:rFonts w:cs="Times New Roman"/>
              </w:rPr>
              <w:t xml:space="preserve"> отеля</w:t>
            </w:r>
          </w:p>
        </w:tc>
      </w:tr>
      <w:tr w:rsidR="00EB0A3E" w:rsidRPr="00AF7D6A" w:rsidTr="00EB0A3E">
        <w:trPr>
          <w:trHeight w:val="440"/>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EB0A3E" w:rsidRPr="00AF7D6A" w:rsidRDefault="00EB0A3E" w:rsidP="004462D9">
            <w:pPr>
              <w:spacing w:after="0" w:line="240" w:lineRule="auto"/>
              <w:rPr>
                <w:rFonts w:eastAsia="Times New Roman" w:cs="Times New Roman"/>
              </w:rPr>
            </w:pPr>
          </w:p>
        </w:tc>
        <w:tc>
          <w:tcPr>
            <w:tcW w:w="300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EB0A3E" w:rsidRPr="00AF7D6A" w:rsidRDefault="00EB0A3E" w:rsidP="004462D9">
            <w:pPr>
              <w:spacing w:after="0" w:line="240" w:lineRule="auto"/>
              <w:jc w:val="center"/>
              <w:rPr>
                <w:rFonts w:eastAsia="Times New Roman" w:cs="Times New Roman"/>
              </w:rPr>
            </w:pPr>
          </w:p>
        </w:tc>
        <w:tc>
          <w:tcPr>
            <w:tcW w:w="43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EB0A3E" w:rsidRPr="00AF7D6A" w:rsidRDefault="00EB0A3E" w:rsidP="004462D9">
            <w:pPr>
              <w:spacing w:after="0" w:line="240" w:lineRule="auto"/>
              <w:jc w:val="center"/>
              <w:rPr>
                <w:rFonts w:eastAsia="Times New Roman" w:cs="Times New Roman"/>
              </w:rPr>
            </w:pPr>
            <w:r>
              <w:rPr>
                <w:rFonts w:eastAsia="Times New Roman" w:cs="Times New Roman"/>
              </w:rPr>
              <w:t>4</w:t>
            </w:r>
          </w:p>
        </w:tc>
        <w:tc>
          <w:tcPr>
            <w:tcW w:w="132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EB0A3E" w:rsidRPr="00AF7D6A" w:rsidRDefault="00EB0A3E" w:rsidP="004462D9">
            <w:pPr>
              <w:spacing w:after="0" w:line="240" w:lineRule="auto"/>
              <w:jc w:val="center"/>
              <w:rPr>
                <w:rFonts w:eastAsia="Times New Roman" w:cs="Times New Roman"/>
              </w:rPr>
            </w:pPr>
            <w:r w:rsidRPr="00AF7D6A">
              <w:rPr>
                <w:rFonts w:cs="Times New Roman"/>
              </w:rPr>
              <w:t>гост</w:t>
            </w:r>
            <w:r>
              <w:rPr>
                <w:rFonts w:cs="Times New Roman"/>
              </w:rPr>
              <w:t>ь</w:t>
            </w:r>
          </w:p>
        </w:tc>
      </w:tr>
    </w:tbl>
    <w:p w:rsidR="00EB0A3E" w:rsidRPr="00AF7D6A" w:rsidRDefault="00EB0A3E" w:rsidP="004462D9">
      <w:pPr>
        <w:pStyle w:val="a4"/>
        <w:spacing w:after="0" w:line="240" w:lineRule="auto"/>
        <w:ind w:left="0"/>
        <w:jc w:val="both"/>
        <w:rPr>
          <w:rFonts w:ascii="Times New Roman" w:hAnsi="Times New Roman" w:cs="Times New Roman"/>
          <w:sz w:val="24"/>
          <w:szCs w:val="24"/>
        </w:rPr>
      </w:pPr>
    </w:p>
    <w:p w:rsidR="00EB0A3E" w:rsidRPr="00AF7D6A" w:rsidRDefault="00EB0A3E" w:rsidP="004462D9">
      <w:pPr>
        <w:pStyle w:val="a4"/>
        <w:spacing w:after="0" w:line="240" w:lineRule="auto"/>
        <w:ind w:left="0"/>
        <w:jc w:val="both"/>
        <w:rPr>
          <w:rFonts w:ascii="Times New Roman" w:hAnsi="Times New Roman" w:cs="Times New Roman"/>
          <w:sz w:val="24"/>
          <w:szCs w:val="24"/>
        </w:rPr>
      </w:pPr>
      <w:r w:rsidRPr="00AF7D6A">
        <w:rPr>
          <w:rFonts w:ascii="Times New Roman" w:hAnsi="Times New Roman" w:cs="Times New Roman"/>
          <w:sz w:val="24"/>
          <w:szCs w:val="24"/>
        </w:rPr>
        <w:t>Запишите выбранные цифры под соответствующими буквами</w:t>
      </w:r>
      <w:r w:rsidR="00C47116">
        <w:rPr>
          <w:rFonts w:ascii="Times New Roman" w:hAnsi="Times New Roman" w:cs="Times New Roman"/>
          <w:sz w:val="24"/>
          <w:szCs w:val="24"/>
        </w:rPr>
        <w:t>:</w:t>
      </w:r>
    </w:p>
    <w:tbl>
      <w:tblPr>
        <w:tblW w:w="2574" w:type="pct"/>
        <w:tblCellMar>
          <w:left w:w="0" w:type="dxa"/>
          <w:right w:w="0" w:type="dxa"/>
        </w:tblCellMar>
        <w:tblLook w:val="0420" w:firstRow="1" w:lastRow="0" w:firstColumn="0" w:lastColumn="0" w:noHBand="0" w:noVBand="1"/>
      </w:tblPr>
      <w:tblGrid>
        <w:gridCol w:w="1623"/>
        <w:gridCol w:w="1750"/>
        <w:gridCol w:w="1750"/>
      </w:tblGrid>
      <w:tr w:rsidR="00EB0A3E" w:rsidRPr="00AF7D6A" w:rsidTr="00E17BEE">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EB0A3E" w:rsidRPr="00AF7D6A" w:rsidRDefault="00EB0A3E" w:rsidP="004462D9">
            <w:pPr>
              <w:spacing w:after="0" w:line="240" w:lineRule="auto"/>
              <w:jc w:val="center"/>
              <w:rPr>
                <w:rFonts w:eastAsia="Times New Roman" w:cs="Times New Roman"/>
              </w:rPr>
            </w:pPr>
            <w:r w:rsidRPr="00AF7D6A">
              <w:rPr>
                <w:rFonts w:eastAsia="Times New Roman" w:cs="Times New Roman"/>
                <w:b/>
                <w:bCs/>
                <w:color w:val="000000" w:themeColor="text1"/>
              </w:rPr>
              <w:t>А</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EB0A3E" w:rsidRPr="00AF7D6A" w:rsidRDefault="00EB0A3E" w:rsidP="004462D9">
            <w:pPr>
              <w:spacing w:after="0" w:line="240" w:lineRule="auto"/>
              <w:jc w:val="center"/>
              <w:rPr>
                <w:rFonts w:eastAsia="Times New Roman" w:cs="Times New Roman"/>
              </w:rPr>
            </w:pPr>
            <w:r w:rsidRPr="00AF7D6A">
              <w:rPr>
                <w:rFonts w:eastAsia="Times New Roman" w:cs="Times New Roman"/>
                <w:b/>
                <w:bCs/>
                <w:color w:val="000000" w:themeColor="text1"/>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EB0A3E" w:rsidRPr="00AF7D6A" w:rsidRDefault="00EB0A3E" w:rsidP="004462D9">
            <w:pPr>
              <w:spacing w:after="0" w:line="240" w:lineRule="auto"/>
              <w:jc w:val="center"/>
              <w:rPr>
                <w:rFonts w:eastAsia="Times New Roman" w:cs="Times New Roman"/>
              </w:rPr>
            </w:pPr>
            <w:r w:rsidRPr="00AF7D6A">
              <w:rPr>
                <w:rFonts w:eastAsia="Times New Roman" w:cs="Times New Roman"/>
                <w:b/>
                <w:bCs/>
                <w:color w:val="000000" w:themeColor="text1"/>
              </w:rPr>
              <w:t>В</w:t>
            </w:r>
          </w:p>
        </w:tc>
      </w:tr>
      <w:tr w:rsidR="00EB0A3E" w:rsidRPr="00AF7D6A" w:rsidTr="00E17BEE">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EB0A3E" w:rsidRPr="00AF7D6A" w:rsidRDefault="00EB0A3E" w:rsidP="004462D9">
            <w:pPr>
              <w:spacing w:after="0" w:line="240" w:lineRule="auto"/>
              <w:rPr>
                <w:rFonts w:eastAsia="Times New Roman" w:cs="Times New Roman"/>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EB0A3E" w:rsidRPr="00AF7D6A" w:rsidRDefault="00EB0A3E" w:rsidP="004462D9">
            <w:pPr>
              <w:spacing w:after="0" w:line="240" w:lineRule="auto"/>
              <w:rPr>
                <w:rFonts w:eastAsia="Times New Roman" w:cs="Times New Roman"/>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EB0A3E" w:rsidRPr="00AF7D6A" w:rsidRDefault="00EB0A3E" w:rsidP="004462D9">
            <w:pPr>
              <w:spacing w:after="0" w:line="240" w:lineRule="auto"/>
              <w:rPr>
                <w:rFonts w:eastAsia="Times New Roman" w:cs="Times New Roman"/>
              </w:rPr>
            </w:pPr>
          </w:p>
        </w:tc>
      </w:tr>
    </w:tbl>
    <w:p w:rsidR="00EB0A3E" w:rsidRDefault="00EB0A3E" w:rsidP="004462D9">
      <w:pPr>
        <w:spacing w:after="0" w:line="240" w:lineRule="auto"/>
        <w:rPr>
          <w:b/>
        </w:rPr>
      </w:pPr>
    </w:p>
    <w:p w:rsidR="00443CA6" w:rsidRPr="00820EE9" w:rsidRDefault="00443CA6" w:rsidP="004462D9">
      <w:pPr>
        <w:spacing w:after="0" w:line="240" w:lineRule="auto"/>
        <w:rPr>
          <w:b/>
        </w:rPr>
      </w:pPr>
      <w:r w:rsidRPr="00820EE9">
        <w:rPr>
          <w:b/>
        </w:rPr>
        <w:t>Задание 9.</w:t>
      </w:r>
    </w:p>
    <w:p w:rsidR="00443CA6" w:rsidRPr="00443CA6" w:rsidRDefault="00443CA6" w:rsidP="004462D9">
      <w:pPr>
        <w:widowControl w:val="0"/>
        <w:snapToGrid w:val="0"/>
        <w:spacing w:after="0" w:line="240" w:lineRule="auto"/>
        <w:jc w:val="both"/>
        <w:rPr>
          <w:rFonts w:cs="Times New Roman"/>
          <w:b/>
          <w:i/>
        </w:rPr>
      </w:pPr>
      <w:r w:rsidRPr="00443CA6">
        <w:rPr>
          <w:rFonts w:cs="Times New Roman"/>
          <w:b/>
          <w:i/>
        </w:rPr>
        <w:t>Прочитайте текст и установите последовательность.</w:t>
      </w:r>
    </w:p>
    <w:p w:rsidR="00820EE9" w:rsidRPr="00F06B67" w:rsidRDefault="00820EE9" w:rsidP="00820EE9">
      <w:pPr>
        <w:spacing w:after="0" w:line="240" w:lineRule="auto"/>
        <w:ind w:firstLine="709"/>
        <w:jc w:val="both"/>
        <w:rPr>
          <w:rFonts w:cs="Times New Roman"/>
          <w:shd w:val="clear" w:color="auto" w:fill="FFFFFF"/>
        </w:rPr>
      </w:pPr>
      <w:r w:rsidRPr="00F06B67">
        <w:rPr>
          <w:rFonts w:cs="Times New Roman"/>
          <w:shd w:val="clear" w:color="auto" w:fill="FFFFFF"/>
        </w:rPr>
        <w:t>Процесс принятия управленческих решений включает в себя три основных этапа: подготовку решения, принятие решения и реализацию решения. Этап подготовки состоит из нескольких стадий:</w:t>
      </w:r>
    </w:p>
    <w:p w:rsidR="00820EE9" w:rsidRPr="00146C59" w:rsidRDefault="00820EE9" w:rsidP="00820EE9">
      <w:pPr>
        <w:spacing w:after="0" w:line="240" w:lineRule="auto"/>
        <w:jc w:val="both"/>
        <w:rPr>
          <w:rFonts w:eastAsia="Arial Unicode MS" w:cs="Times New Roman"/>
          <w:szCs w:val="24"/>
          <w:shd w:val="clear" w:color="auto" w:fill="FFFFFF"/>
          <w:lang w:eastAsia="ru-RU"/>
        </w:rPr>
      </w:pPr>
      <w:r w:rsidRPr="00146C59">
        <w:rPr>
          <w:rFonts w:eastAsia="Arial Unicode MS" w:cs="Times New Roman"/>
          <w:szCs w:val="24"/>
          <w:shd w:val="clear" w:color="auto" w:fill="FFFFFF"/>
          <w:lang w:eastAsia="ru-RU"/>
        </w:rPr>
        <w:t xml:space="preserve">1) сбор </w:t>
      </w:r>
      <w:r>
        <w:rPr>
          <w:rFonts w:eastAsia="Arial Unicode MS" w:cs="Times New Roman"/>
          <w:szCs w:val="24"/>
          <w:shd w:val="clear" w:color="auto" w:fill="FFFFFF"/>
          <w:lang w:eastAsia="ru-RU"/>
        </w:rPr>
        <w:t xml:space="preserve">и анализ </w:t>
      </w:r>
      <w:r w:rsidRPr="00146C59">
        <w:rPr>
          <w:rFonts w:eastAsia="Arial Unicode MS" w:cs="Times New Roman"/>
          <w:szCs w:val="24"/>
          <w:shd w:val="clear" w:color="auto" w:fill="FFFFFF"/>
          <w:lang w:eastAsia="ru-RU"/>
        </w:rPr>
        <w:t>необходимой информации</w:t>
      </w:r>
    </w:p>
    <w:p w:rsidR="00820EE9" w:rsidRPr="00146C59" w:rsidRDefault="00820EE9" w:rsidP="00820EE9">
      <w:pPr>
        <w:spacing w:after="0" w:line="240" w:lineRule="auto"/>
        <w:jc w:val="both"/>
        <w:rPr>
          <w:rFonts w:eastAsia="Arial Unicode MS" w:cs="Times New Roman"/>
          <w:szCs w:val="24"/>
          <w:shd w:val="clear" w:color="auto" w:fill="FFFFFF"/>
          <w:lang w:eastAsia="ru-RU"/>
        </w:rPr>
      </w:pPr>
      <w:r>
        <w:rPr>
          <w:rFonts w:eastAsia="Arial Unicode MS" w:cs="Times New Roman"/>
          <w:szCs w:val="24"/>
          <w:shd w:val="clear" w:color="auto" w:fill="FFFFFF"/>
          <w:lang w:eastAsia="ru-RU"/>
        </w:rPr>
        <w:t>2</w:t>
      </w:r>
      <w:r w:rsidRPr="00146C59">
        <w:rPr>
          <w:rFonts w:eastAsia="Arial Unicode MS" w:cs="Times New Roman"/>
          <w:szCs w:val="24"/>
          <w:shd w:val="clear" w:color="auto" w:fill="FFFFFF"/>
          <w:lang w:eastAsia="ru-RU"/>
        </w:rPr>
        <w:t>) выявление и анализ проблемной ситуации</w:t>
      </w:r>
    </w:p>
    <w:p w:rsidR="00820EE9" w:rsidRPr="00146C59" w:rsidRDefault="00820EE9" w:rsidP="00820EE9">
      <w:pPr>
        <w:spacing w:after="0" w:line="240" w:lineRule="auto"/>
        <w:jc w:val="both"/>
        <w:rPr>
          <w:rFonts w:eastAsia="Arial Unicode MS" w:cs="Times New Roman"/>
          <w:szCs w:val="24"/>
          <w:shd w:val="clear" w:color="auto" w:fill="FFFFFF"/>
          <w:lang w:eastAsia="ru-RU"/>
        </w:rPr>
      </w:pPr>
      <w:r>
        <w:rPr>
          <w:rFonts w:eastAsia="Arial Unicode MS" w:cs="Times New Roman"/>
          <w:szCs w:val="24"/>
          <w:shd w:val="clear" w:color="auto" w:fill="FFFFFF"/>
          <w:lang w:eastAsia="ru-RU"/>
        </w:rPr>
        <w:t>3</w:t>
      </w:r>
      <w:r w:rsidRPr="00146C59">
        <w:rPr>
          <w:rFonts w:eastAsia="Arial Unicode MS" w:cs="Times New Roman"/>
          <w:szCs w:val="24"/>
          <w:shd w:val="clear" w:color="auto" w:fill="FFFFFF"/>
          <w:lang w:eastAsia="ru-RU"/>
        </w:rPr>
        <w:t>) предварительный выбор лучшей альтернативы</w:t>
      </w:r>
    </w:p>
    <w:p w:rsidR="00820EE9" w:rsidRPr="00146C59" w:rsidRDefault="00820EE9" w:rsidP="00820EE9">
      <w:pPr>
        <w:spacing w:after="0" w:line="240" w:lineRule="auto"/>
        <w:jc w:val="both"/>
        <w:rPr>
          <w:rFonts w:eastAsia="Arial Unicode MS" w:cs="Times New Roman"/>
          <w:szCs w:val="24"/>
          <w:shd w:val="clear" w:color="auto" w:fill="FFFFFF"/>
          <w:lang w:eastAsia="ru-RU"/>
        </w:rPr>
      </w:pPr>
      <w:r>
        <w:rPr>
          <w:rFonts w:eastAsia="Arial Unicode MS" w:cs="Times New Roman"/>
          <w:szCs w:val="24"/>
          <w:shd w:val="clear" w:color="auto" w:fill="FFFFFF"/>
          <w:lang w:eastAsia="ru-RU"/>
        </w:rPr>
        <w:t>4</w:t>
      </w:r>
      <w:r w:rsidRPr="00146C59">
        <w:rPr>
          <w:rFonts w:eastAsia="Arial Unicode MS" w:cs="Times New Roman"/>
          <w:szCs w:val="24"/>
          <w:shd w:val="clear" w:color="auto" w:fill="FFFFFF"/>
          <w:lang w:eastAsia="ru-RU"/>
        </w:rPr>
        <w:t>) формирование целей для решения проблемной ситуации</w:t>
      </w:r>
    </w:p>
    <w:p w:rsidR="00820EE9" w:rsidRPr="00BE2A36" w:rsidRDefault="00820EE9" w:rsidP="00820EE9">
      <w:pPr>
        <w:spacing w:after="0" w:line="240" w:lineRule="auto"/>
        <w:jc w:val="both"/>
        <w:rPr>
          <w:rFonts w:eastAsia="Arial Unicode MS" w:cs="Times New Roman"/>
          <w:szCs w:val="24"/>
          <w:shd w:val="clear" w:color="auto" w:fill="FFFFFF"/>
          <w:lang w:eastAsia="ru-RU"/>
        </w:rPr>
      </w:pPr>
      <w:r>
        <w:rPr>
          <w:rFonts w:eastAsia="Arial Unicode MS" w:cs="Times New Roman"/>
          <w:szCs w:val="24"/>
          <w:shd w:val="clear" w:color="auto" w:fill="FFFFFF"/>
          <w:lang w:eastAsia="ru-RU"/>
        </w:rPr>
        <w:t>5</w:t>
      </w:r>
      <w:r w:rsidRPr="00146C59">
        <w:rPr>
          <w:rFonts w:eastAsia="Arial Unicode MS" w:cs="Times New Roman"/>
          <w:szCs w:val="24"/>
          <w:shd w:val="clear" w:color="auto" w:fill="FFFFFF"/>
          <w:lang w:eastAsia="ru-RU"/>
        </w:rPr>
        <w:t>) выявление полного перечня альтернатив достижения цели</w:t>
      </w:r>
      <w:r w:rsidRPr="003108DB">
        <w:rPr>
          <w:rFonts w:eastAsia="Arial Unicode MS" w:cs="Times New Roman"/>
          <w:szCs w:val="24"/>
          <w:shd w:val="clear" w:color="auto" w:fill="FFFFFF"/>
          <w:lang w:eastAsia="ru-RU"/>
        </w:rPr>
        <w:t xml:space="preserve"> </w:t>
      </w:r>
      <w:r>
        <w:rPr>
          <w:rFonts w:eastAsia="Arial Unicode MS" w:cs="Times New Roman"/>
          <w:szCs w:val="24"/>
          <w:shd w:val="clear" w:color="auto" w:fill="FFFFFF"/>
          <w:lang w:eastAsia="ru-RU"/>
        </w:rPr>
        <w:t xml:space="preserve">и </w:t>
      </w:r>
      <w:r w:rsidRPr="00146C59">
        <w:rPr>
          <w:rFonts w:eastAsia="Arial Unicode MS" w:cs="Times New Roman"/>
          <w:szCs w:val="24"/>
          <w:shd w:val="clear" w:color="auto" w:fill="FFFFFF"/>
          <w:lang w:eastAsia="ru-RU"/>
        </w:rPr>
        <w:t>выбор допустимых альтернатив</w:t>
      </w:r>
    </w:p>
    <w:p w:rsidR="00820EE9" w:rsidRPr="00F06B67" w:rsidRDefault="00820EE9" w:rsidP="00820EE9">
      <w:pPr>
        <w:spacing w:after="0" w:line="240" w:lineRule="auto"/>
        <w:jc w:val="both"/>
        <w:rPr>
          <w:rFonts w:cs="Times New Roman"/>
          <w:shd w:val="clear" w:color="auto" w:fill="FFFFFF"/>
        </w:rPr>
      </w:pPr>
      <w:r w:rsidRPr="00F06B67">
        <w:rPr>
          <w:rFonts w:cs="Times New Roman"/>
          <w:shd w:val="clear" w:color="auto" w:fill="FFFFFF"/>
        </w:rPr>
        <w:t>Установите правильную последовательность данных этапов.</w:t>
      </w:r>
    </w:p>
    <w:p w:rsidR="00820EE9" w:rsidRPr="00F06B67" w:rsidRDefault="00820EE9" w:rsidP="00820EE9">
      <w:pPr>
        <w:spacing w:after="0" w:line="240" w:lineRule="auto"/>
        <w:ind w:firstLine="709"/>
        <w:jc w:val="both"/>
        <w:rPr>
          <w:rFonts w:cs="Times New Roman"/>
          <w:shd w:val="clear" w:color="auto" w:fill="FFFFFF"/>
        </w:rPr>
      </w:pPr>
    </w:p>
    <w:p w:rsidR="00820EE9" w:rsidRPr="00443CA6" w:rsidRDefault="00820EE9" w:rsidP="00820EE9">
      <w:pPr>
        <w:widowControl w:val="0"/>
        <w:snapToGrid w:val="0"/>
        <w:spacing w:after="0" w:line="240" w:lineRule="auto"/>
        <w:jc w:val="both"/>
        <w:rPr>
          <w:rFonts w:cs="Times New Roman"/>
        </w:rPr>
      </w:pPr>
      <w:r w:rsidRPr="00F06B67">
        <w:rPr>
          <w:rFonts w:cs="Times New Roman"/>
        </w:rPr>
        <w:lastRenderedPageBreak/>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gridCol w:w="1134"/>
      </w:tblGrid>
      <w:tr w:rsidR="00820EE9" w:rsidRPr="009700AC" w:rsidTr="00820EE9">
        <w:tc>
          <w:tcPr>
            <w:tcW w:w="993" w:type="dxa"/>
          </w:tcPr>
          <w:p w:rsidR="00820EE9" w:rsidRPr="009700AC" w:rsidRDefault="00820EE9" w:rsidP="00820EE9">
            <w:pPr>
              <w:pStyle w:val="a4"/>
              <w:ind w:left="0"/>
              <w:jc w:val="both"/>
              <w:rPr>
                <w:rFonts w:ascii="Times New Roman" w:hAnsi="Times New Roman" w:cs="Times New Roman"/>
                <w:sz w:val="24"/>
                <w:szCs w:val="24"/>
              </w:rPr>
            </w:pPr>
          </w:p>
        </w:tc>
        <w:tc>
          <w:tcPr>
            <w:tcW w:w="1134" w:type="dxa"/>
          </w:tcPr>
          <w:p w:rsidR="00820EE9" w:rsidRPr="009700AC" w:rsidRDefault="00820EE9" w:rsidP="00820EE9">
            <w:pPr>
              <w:pStyle w:val="a4"/>
              <w:ind w:left="0"/>
              <w:jc w:val="both"/>
              <w:rPr>
                <w:rFonts w:ascii="Times New Roman" w:hAnsi="Times New Roman" w:cs="Times New Roman"/>
                <w:sz w:val="24"/>
                <w:szCs w:val="24"/>
              </w:rPr>
            </w:pPr>
          </w:p>
        </w:tc>
        <w:tc>
          <w:tcPr>
            <w:tcW w:w="1134" w:type="dxa"/>
          </w:tcPr>
          <w:p w:rsidR="00820EE9" w:rsidRPr="009700AC" w:rsidRDefault="00820EE9" w:rsidP="00820EE9">
            <w:pPr>
              <w:pStyle w:val="a4"/>
              <w:ind w:left="0"/>
              <w:jc w:val="both"/>
              <w:rPr>
                <w:rFonts w:ascii="Times New Roman" w:hAnsi="Times New Roman" w:cs="Times New Roman"/>
                <w:sz w:val="24"/>
                <w:szCs w:val="24"/>
              </w:rPr>
            </w:pPr>
          </w:p>
        </w:tc>
        <w:tc>
          <w:tcPr>
            <w:tcW w:w="1134" w:type="dxa"/>
          </w:tcPr>
          <w:p w:rsidR="00820EE9" w:rsidRPr="009700AC" w:rsidRDefault="00820EE9" w:rsidP="00820EE9">
            <w:pPr>
              <w:pStyle w:val="a4"/>
              <w:ind w:left="0"/>
              <w:jc w:val="both"/>
              <w:rPr>
                <w:rFonts w:ascii="Times New Roman" w:hAnsi="Times New Roman" w:cs="Times New Roman"/>
                <w:sz w:val="24"/>
                <w:szCs w:val="24"/>
              </w:rPr>
            </w:pPr>
          </w:p>
        </w:tc>
        <w:tc>
          <w:tcPr>
            <w:tcW w:w="1134" w:type="dxa"/>
          </w:tcPr>
          <w:p w:rsidR="00820EE9" w:rsidRPr="009700AC" w:rsidRDefault="00820EE9" w:rsidP="00820EE9">
            <w:pPr>
              <w:pStyle w:val="a4"/>
              <w:ind w:left="0"/>
              <w:jc w:val="both"/>
              <w:rPr>
                <w:rFonts w:ascii="Times New Roman" w:hAnsi="Times New Roman" w:cs="Times New Roman"/>
                <w:sz w:val="24"/>
                <w:szCs w:val="24"/>
              </w:rPr>
            </w:pPr>
          </w:p>
        </w:tc>
      </w:tr>
    </w:tbl>
    <w:p w:rsidR="00443CA6" w:rsidRDefault="00443CA6" w:rsidP="004462D9">
      <w:pPr>
        <w:spacing w:after="0" w:line="240" w:lineRule="auto"/>
        <w:rPr>
          <w:b/>
        </w:rPr>
      </w:pPr>
    </w:p>
    <w:p w:rsidR="0055617E" w:rsidRPr="00820EE9" w:rsidRDefault="0055617E" w:rsidP="004462D9">
      <w:pPr>
        <w:spacing w:after="0" w:line="240" w:lineRule="auto"/>
        <w:rPr>
          <w:b/>
        </w:rPr>
      </w:pPr>
      <w:r w:rsidRPr="00820EE9">
        <w:rPr>
          <w:b/>
        </w:rPr>
        <w:t>Задание 10.</w:t>
      </w:r>
    </w:p>
    <w:p w:rsidR="0055617E" w:rsidRPr="0055617E" w:rsidRDefault="0055617E" w:rsidP="004462D9">
      <w:pPr>
        <w:widowControl w:val="0"/>
        <w:snapToGrid w:val="0"/>
        <w:spacing w:after="0" w:line="240" w:lineRule="auto"/>
        <w:jc w:val="both"/>
        <w:rPr>
          <w:rFonts w:cs="Times New Roman"/>
          <w:b/>
          <w:i/>
        </w:rPr>
      </w:pPr>
      <w:r w:rsidRPr="0055617E">
        <w:rPr>
          <w:rFonts w:cs="Times New Roman"/>
          <w:b/>
          <w:i/>
        </w:rPr>
        <w:t>Прочитайте текст и установите последовательность.</w:t>
      </w:r>
    </w:p>
    <w:p w:rsidR="00820EE9" w:rsidRPr="00890FAF" w:rsidRDefault="00820EE9" w:rsidP="00820EE9">
      <w:pPr>
        <w:spacing w:after="0" w:line="240" w:lineRule="auto"/>
        <w:ind w:firstLine="709"/>
        <w:jc w:val="both"/>
        <w:rPr>
          <w:rFonts w:cs="Times New Roman"/>
        </w:rPr>
      </w:pPr>
      <w:r w:rsidRPr="00BA3750">
        <w:rPr>
          <w:rFonts w:eastAsia="Times New Roman" w:cs="Times New Roman"/>
        </w:rPr>
        <w:t xml:space="preserve">Для правильного обеспечения уборки и максимальной чистоты </w:t>
      </w:r>
      <w:r>
        <w:rPr>
          <w:rFonts w:eastAsia="Times New Roman" w:cs="Times New Roman"/>
        </w:rPr>
        <w:t xml:space="preserve">жилых </w:t>
      </w:r>
      <w:r w:rsidRPr="00BA3750">
        <w:rPr>
          <w:rFonts w:eastAsia="Times New Roman" w:cs="Times New Roman"/>
        </w:rPr>
        <w:t>помещений, а также находящихся в них предметов оборудования при минимальных затратах сил и времени необходимо соблюдать определенную последовательность в работе.</w:t>
      </w:r>
      <w:r>
        <w:rPr>
          <w:rFonts w:eastAsia="Times New Roman" w:cs="Times New Roman"/>
        </w:rPr>
        <w:t xml:space="preserve"> Последовательность уборки многокомнатного номера выстроена следующим образом</w:t>
      </w:r>
      <w:r w:rsidRPr="00890FAF">
        <w:rPr>
          <w:rFonts w:cs="Times New Roman"/>
          <w:bCs/>
        </w:rPr>
        <w:t>:</w:t>
      </w:r>
    </w:p>
    <w:p w:rsidR="00820EE9" w:rsidRPr="00890FAF" w:rsidRDefault="00820EE9" w:rsidP="00820EE9">
      <w:pPr>
        <w:pStyle w:val="a8"/>
        <w:spacing w:beforeAutospacing="0" w:afterAutospacing="0"/>
        <w:rPr>
          <w:lang w:val="ru-RU"/>
        </w:rPr>
      </w:pPr>
      <w:r>
        <w:rPr>
          <w:lang w:val="ru-RU"/>
        </w:rPr>
        <w:t xml:space="preserve">1) </w:t>
      </w:r>
      <w:r w:rsidRPr="00890FAF">
        <w:rPr>
          <w:lang w:val="ru-RU"/>
        </w:rPr>
        <w:t>санузел</w:t>
      </w:r>
      <w:r>
        <w:rPr>
          <w:lang w:val="ru-RU"/>
        </w:rPr>
        <w:t>;</w:t>
      </w:r>
    </w:p>
    <w:p w:rsidR="00820EE9" w:rsidRPr="00890FAF" w:rsidRDefault="00820EE9" w:rsidP="00820EE9">
      <w:pPr>
        <w:pStyle w:val="a8"/>
        <w:spacing w:beforeAutospacing="0" w:afterAutospacing="0"/>
        <w:rPr>
          <w:lang w:val="ru-RU"/>
        </w:rPr>
      </w:pPr>
      <w:r>
        <w:rPr>
          <w:lang w:val="ru-RU"/>
        </w:rPr>
        <w:t xml:space="preserve">2) </w:t>
      </w:r>
      <w:r w:rsidRPr="00890FAF">
        <w:rPr>
          <w:lang w:val="ru-RU"/>
        </w:rPr>
        <w:t>столовая</w:t>
      </w:r>
      <w:r>
        <w:rPr>
          <w:lang w:val="ru-RU"/>
        </w:rPr>
        <w:t>;</w:t>
      </w:r>
    </w:p>
    <w:p w:rsidR="00820EE9" w:rsidRPr="00890FAF" w:rsidRDefault="00820EE9" w:rsidP="00820EE9">
      <w:pPr>
        <w:pStyle w:val="a8"/>
        <w:spacing w:beforeAutospacing="0" w:afterAutospacing="0"/>
        <w:rPr>
          <w:lang w:val="ru-RU"/>
        </w:rPr>
      </w:pPr>
      <w:r>
        <w:rPr>
          <w:lang w:val="ru-RU"/>
        </w:rPr>
        <w:t xml:space="preserve">3) </w:t>
      </w:r>
      <w:r w:rsidRPr="00890FAF">
        <w:rPr>
          <w:lang w:val="ru-RU"/>
        </w:rPr>
        <w:t>кабинет</w:t>
      </w:r>
      <w:r>
        <w:rPr>
          <w:lang w:val="ru-RU"/>
        </w:rPr>
        <w:t>;</w:t>
      </w:r>
    </w:p>
    <w:p w:rsidR="00820EE9" w:rsidRPr="00890FAF" w:rsidRDefault="00820EE9" w:rsidP="00820EE9">
      <w:pPr>
        <w:pStyle w:val="a8"/>
        <w:spacing w:beforeAutospacing="0" w:afterAutospacing="0"/>
        <w:rPr>
          <w:lang w:val="ru-RU"/>
        </w:rPr>
      </w:pPr>
      <w:r>
        <w:rPr>
          <w:lang w:val="ru-RU"/>
        </w:rPr>
        <w:t xml:space="preserve">4) </w:t>
      </w:r>
      <w:r w:rsidRPr="00890FAF">
        <w:rPr>
          <w:lang w:val="ru-RU"/>
        </w:rPr>
        <w:t>гостиная</w:t>
      </w:r>
      <w:r>
        <w:rPr>
          <w:lang w:val="ru-RU"/>
        </w:rPr>
        <w:t>;</w:t>
      </w:r>
    </w:p>
    <w:p w:rsidR="00820EE9" w:rsidRPr="00890FAF" w:rsidRDefault="00820EE9" w:rsidP="00820EE9">
      <w:pPr>
        <w:pStyle w:val="a8"/>
        <w:spacing w:beforeAutospacing="0" w:afterAutospacing="0"/>
        <w:rPr>
          <w:lang w:val="ru-RU"/>
        </w:rPr>
      </w:pPr>
      <w:r>
        <w:rPr>
          <w:lang w:val="ru-RU"/>
        </w:rPr>
        <w:t xml:space="preserve">5) </w:t>
      </w:r>
      <w:r w:rsidRPr="00890FAF">
        <w:rPr>
          <w:lang w:val="ru-RU"/>
        </w:rPr>
        <w:t>спальня</w:t>
      </w:r>
      <w:r>
        <w:rPr>
          <w:lang w:val="ru-RU"/>
        </w:rPr>
        <w:t>.</w:t>
      </w:r>
    </w:p>
    <w:p w:rsidR="00820EE9" w:rsidRPr="00890FAF" w:rsidRDefault="00820EE9" w:rsidP="00820EE9">
      <w:pPr>
        <w:spacing w:after="0" w:line="240" w:lineRule="auto"/>
        <w:jc w:val="both"/>
        <w:rPr>
          <w:rFonts w:cs="Times New Roman"/>
          <w:shd w:val="clear" w:color="auto" w:fill="FFFFFF"/>
        </w:rPr>
      </w:pPr>
      <w:r w:rsidRPr="00890FAF">
        <w:rPr>
          <w:rFonts w:cs="Times New Roman"/>
          <w:shd w:val="clear" w:color="auto" w:fill="FFFFFF"/>
        </w:rPr>
        <w:t xml:space="preserve">Установите правильную последовательность </w:t>
      </w:r>
      <w:r>
        <w:rPr>
          <w:rFonts w:eastAsia="Times New Roman" w:cs="Times New Roman"/>
        </w:rPr>
        <w:t>уборки многокомнатного номера</w:t>
      </w:r>
      <w:r w:rsidRPr="00890FAF">
        <w:rPr>
          <w:rFonts w:cs="Times New Roman"/>
          <w:shd w:val="clear" w:color="auto" w:fill="FFFFFF"/>
        </w:rPr>
        <w:t>.</w:t>
      </w:r>
    </w:p>
    <w:p w:rsidR="00820EE9" w:rsidRPr="00890FAF" w:rsidRDefault="00820EE9" w:rsidP="00820EE9">
      <w:pPr>
        <w:widowControl w:val="0"/>
        <w:snapToGrid w:val="0"/>
        <w:spacing w:after="0" w:line="240" w:lineRule="auto"/>
        <w:ind w:firstLine="709"/>
        <w:jc w:val="both"/>
        <w:rPr>
          <w:rFonts w:cs="Times New Roman"/>
        </w:rPr>
      </w:pPr>
    </w:p>
    <w:p w:rsidR="00820EE9" w:rsidRPr="00890FAF" w:rsidRDefault="00820EE9" w:rsidP="00820EE9">
      <w:pPr>
        <w:widowControl w:val="0"/>
        <w:snapToGrid w:val="0"/>
        <w:spacing w:after="0" w:line="240" w:lineRule="auto"/>
        <w:jc w:val="both"/>
        <w:rPr>
          <w:rFonts w:cs="Times New Roman"/>
        </w:rPr>
      </w:pPr>
      <w:r w:rsidRPr="00890FAF">
        <w:rPr>
          <w:rFonts w:cs="Times New Roman"/>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gridCol w:w="1134"/>
      </w:tblGrid>
      <w:tr w:rsidR="00820EE9" w:rsidRPr="009700AC" w:rsidTr="00820EE9">
        <w:tc>
          <w:tcPr>
            <w:tcW w:w="993" w:type="dxa"/>
          </w:tcPr>
          <w:p w:rsidR="00820EE9" w:rsidRPr="009700AC" w:rsidRDefault="00820EE9" w:rsidP="00820EE9">
            <w:pPr>
              <w:pStyle w:val="a4"/>
              <w:ind w:left="0"/>
              <w:jc w:val="both"/>
              <w:rPr>
                <w:rFonts w:ascii="Times New Roman" w:hAnsi="Times New Roman" w:cs="Times New Roman"/>
                <w:sz w:val="24"/>
                <w:szCs w:val="24"/>
              </w:rPr>
            </w:pPr>
          </w:p>
        </w:tc>
        <w:tc>
          <w:tcPr>
            <w:tcW w:w="1134" w:type="dxa"/>
          </w:tcPr>
          <w:p w:rsidR="00820EE9" w:rsidRPr="009700AC" w:rsidRDefault="00820EE9" w:rsidP="00820EE9">
            <w:pPr>
              <w:pStyle w:val="a4"/>
              <w:ind w:left="0"/>
              <w:jc w:val="both"/>
              <w:rPr>
                <w:rFonts w:ascii="Times New Roman" w:hAnsi="Times New Roman" w:cs="Times New Roman"/>
                <w:sz w:val="24"/>
                <w:szCs w:val="24"/>
              </w:rPr>
            </w:pPr>
          </w:p>
        </w:tc>
        <w:tc>
          <w:tcPr>
            <w:tcW w:w="1134" w:type="dxa"/>
          </w:tcPr>
          <w:p w:rsidR="00820EE9" w:rsidRPr="009700AC" w:rsidRDefault="00820EE9" w:rsidP="00820EE9">
            <w:pPr>
              <w:pStyle w:val="a4"/>
              <w:ind w:left="0"/>
              <w:jc w:val="both"/>
              <w:rPr>
                <w:rFonts w:ascii="Times New Roman" w:hAnsi="Times New Roman" w:cs="Times New Roman"/>
                <w:sz w:val="24"/>
                <w:szCs w:val="24"/>
              </w:rPr>
            </w:pPr>
          </w:p>
        </w:tc>
        <w:tc>
          <w:tcPr>
            <w:tcW w:w="1134" w:type="dxa"/>
          </w:tcPr>
          <w:p w:rsidR="00820EE9" w:rsidRPr="009700AC" w:rsidRDefault="00820EE9" w:rsidP="00820EE9">
            <w:pPr>
              <w:pStyle w:val="a4"/>
              <w:ind w:left="0"/>
              <w:jc w:val="both"/>
              <w:rPr>
                <w:rFonts w:ascii="Times New Roman" w:hAnsi="Times New Roman" w:cs="Times New Roman"/>
                <w:sz w:val="24"/>
                <w:szCs w:val="24"/>
              </w:rPr>
            </w:pPr>
          </w:p>
        </w:tc>
        <w:tc>
          <w:tcPr>
            <w:tcW w:w="1134" w:type="dxa"/>
          </w:tcPr>
          <w:p w:rsidR="00820EE9" w:rsidRPr="009700AC" w:rsidRDefault="00820EE9" w:rsidP="00820EE9">
            <w:pPr>
              <w:pStyle w:val="a4"/>
              <w:ind w:left="0"/>
              <w:jc w:val="both"/>
              <w:rPr>
                <w:rFonts w:ascii="Times New Roman" w:hAnsi="Times New Roman" w:cs="Times New Roman"/>
                <w:sz w:val="24"/>
                <w:szCs w:val="24"/>
              </w:rPr>
            </w:pPr>
          </w:p>
        </w:tc>
      </w:tr>
    </w:tbl>
    <w:p w:rsidR="0055617E" w:rsidRPr="00890FAF" w:rsidRDefault="0055617E" w:rsidP="004462D9">
      <w:pPr>
        <w:widowControl w:val="0"/>
        <w:snapToGrid w:val="0"/>
        <w:spacing w:after="0" w:line="240" w:lineRule="auto"/>
        <w:jc w:val="both"/>
        <w:rPr>
          <w:rFonts w:cs="Times New Roman"/>
        </w:rPr>
      </w:pPr>
    </w:p>
    <w:p w:rsidR="0095143D" w:rsidRDefault="0095143D" w:rsidP="004462D9">
      <w:pPr>
        <w:spacing w:after="0" w:line="240" w:lineRule="auto"/>
        <w:rPr>
          <w:b/>
        </w:rPr>
      </w:pPr>
      <w:r w:rsidRPr="003416CB">
        <w:rPr>
          <w:b/>
        </w:rPr>
        <w:t>Задание 11.</w:t>
      </w:r>
    </w:p>
    <w:p w:rsidR="00DA1BDA" w:rsidRPr="00DA1BDA" w:rsidRDefault="00DA1BDA" w:rsidP="00DA1BDA">
      <w:pPr>
        <w:pStyle w:val="a4"/>
        <w:spacing w:after="0" w:line="240" w:lineRule="auto"/>
        <w:ind w:left="0"/>
        <w:rPr>
          <w:rFonts w:ascii="Times New Roman" w:hAnsi="Times New Roman" w:cs="Times New Roman"/>
          <w:b/>
          <w:sz w:val="24"/>
          <w:szCs w:val="24"/>
        </w:rPr>
      </w:pPr>
      <w:r w:rsidRPr="00AF7D6A">
        <w:rPr>
          <w:rFonts w:ascii="Times New Roman" w:hAnsi="Times New Roman" w:cs="Times New Roman"/>
          <w:b/>
          <w:i/>
          <w:iCs/>
          <w:sz w:val="24"/>
          <w:szCs w:val="24"/>
        </w:rPr>
        <w:t>Прочитайте текст и установите соответствие.</w:t>
      </w:r>
    </w:p>
    <w:p w:rsidR="003416CB" w:rsidRPr="003E7962" w:rsidRDefault="003416CB" w:rsidP="003416CB">
      <w:pPr>
        <w:spacing w:after="0" w:line="240" w:lineRule="auto"/>
        <w:ind w:firstLine="708"/>
        <w:jc w:val="both"/>
        <w:rPr>
          <w:rFonts w:cs="Times New Roman"/>
          <w:szCs w:val="24"/>
        </w:rPr>
      </w:pPr>
      <w:r w:rsidRPr="003E7962">
        <w:rPr>
          <w:rFonts w:cs="Times New Roman"/>
          <w:szCs w:val="24"/>
        </w:rPr>
        <w:t xml:space="preserve">Люди постоянно используют логику в жизни и работе. Простые рассуждения, логические операции или таблицы истинности – все это помогает принимать решения, находить правильные ответы, создавать цепочки и схемы взаимосвязей. Частицы «не», «или», если», «и» и другие, которые являются связующими элементами в обычной речи, позволяют создавать элементарные логические выражения. </w:t>
      </w:r>
    </w:p>
    <w:p w:rsidR="003416CB" w:rsidRPr="003E7962" w:rsidRDefault="003416CB" w:rsidP="003416CB">
      <w:pPr>
        <w:pStyle w:val="a4"/>
        <w:spacing w:after="0" w:line="240" w:lineRule="auto"/>
        <w:ind w:left="0" w:firstLine="708"/>
        <w:jc w:val="both"/>
        <w:rPr>
          <w:rFonts w:ascii="Times New Roman" w:hAnsi="Times New Roman" w:cs="Times New Roman"/>
          <w:sz w:val="24"/>
          <w:szCs w:val="24"/>
        </w:rPr>
      </w:pPr>
      <w:r w:rsidRPr="003E7962">
        <w:rPr>
          <w:rFonts w:ascii="Times New Roman" w:eastAsia="Calibri" w:hAnsi="Times New Roman" w:cs="Times New Roman"/>
          <w:sz w:val="24"/>
          <w:szCs w:val="24"/>
        </w:rPr>
        <w:t>Установите соответствие между логической операцией и её обозначением.</w:t>
      </w:r>
    </w:p>
    <w:p w:rsidR="003416CB" w:rsidRPr="005A048E" w:rsidRDefault="003416CB" w:rsidP="003416CB">
      <w:pPr>
        <w:pStyle w:val="a4"/>
        <w:spacing w:after="0" w:line="240" w:lineRule="auto"/>
        <w:ind w:left="0" w:firstLine="708"/>
        <w:jc w:val="both"/>
        <w:rPr>
          <w:rFonts w:ascii="Times New Roman" w:hAnsi="Times New Roman" w:cs="Times New Roman"/>
          <w:sz w:val="24"/>
          <w:szCs w:val="24"/>
        </w:rPr>
      </w:pPr>
      <w:r w:rsidRPr="003E7962">
        <w:rPr>
          <w:rFonts w:ascii="Times New Roman" w:hAnsi="Times New Roman" w:cs="Times New Roman"/>
          <w:sz w:val="24"/>
          <w:szCs w:val="24"/>
        </w:rPr>
        <w:t>К каждой позиции, данной в левом столбце, подберите соответствующую позицию</w:t>
      </w:r>
      <w:r w:rsidRPr="005A048E">
        <w:rPr>
          <w:rFonts w:ascii="Times New Roman" w:hAnsi="Times New Roman" w:cs="Times New Roman"/>
          <w:sz w:val="24"/>
          <w:szCs w:val="24"/>
        </w:rPr>
        <w:t xml:space="preserve"> из правого столбца:</w:t>
      </w:r>
    </w:p>
    <w:tbl>
      <w:tblPr>
        <w:tblStyle w:val="a6"/>
        <w:tblW w:w="0" w:type="auto"/>
        <w:tblLook w:val="04A0" w:firstRow="1" w:lastRow="0" w:firstColumn="1" w:lastColumn="0" w:noHBand="0" w:noVBand="1"/>
      </w:tblPr>
      <w:tblGrid>
        <w:gridCol w:w="704"/>
        <w:gridCol w:w="3968"/>
        <w:gridCol w:w="568"/>
        <w:gridCol w:w="4105"/>
      </w:tblGrid>
      <w:tr w:rsidR="003416CB" w:rsidRPr="003416CB" w:rsidTr="00A43124">
        <w:trPr>
          <w:trHeight w:val="485"/>
        </w:trPr>
        <w:tc>
          <w:tcPr>
            <w:tcW w:w="4672" w:type="dxa"/>
            <w:gridSpan w:val="2"/>
            <w:vAlign w:val="center"/>
          </w:tcPr>
          <w:p w:rsidR="003416CB" w:rsidRPr="003416CB" w:rsidRDefault="003416CB" w:rsidP="00A43124">
            <w:pPr>
              <w:jc w:val="center"/>
              <w:rPr>
                <w:rFonts w:cs="Times New Roman"/>
                <w:sz w:val="24"/>
                <w:szCs w:val="24"/>
              </w:rPr>
            </w:pPr>
            <w:r w:rsidRPr="003416CB">
              <w:rPr>
                <w:rFonts w:cs="Times New Roman"/>
                <w:sz w:val="24"/>
                <w:szCs w:val="24"/>
              </w:rPr>
              <w:t>Логическая операция</w:t>
            </w:r>
          </w:p>
        </w:tc>
        <w:tc>
          <w:tcPr>
            <w:tcW w:w="4673" w:type="dxa"/>
            <w:gridSpan w:val="2"/>
            <w:vAlign w:val="center"/>
          </w:tcPr>
          <w:p w:rsidR="003416CB" w:rsidRPr="003416CB" w:rsidRDefault="003416CB" w:rsidP="00A43124">
            <w:pPr>
              <w:jc w:val="center"/>
              <w:rPr>
                <w:rFonts w:cs="Times New Roman"/>
                <w:sz w:val="24"/>
                <w:szCs w:val="24"/>
              </w:rPr>
            </w:pPr>
            <w:r w:rsidRPr="003416CB">
              <w:rPr>
                <w:rFonts w:cs="Times New Roman"/>
                <w:sz w:val="24"/>
                <w:szCs w:val="24"/>
              </w:rPr>
              <w:t>Обозначение логической операции</w:t>
            </w:r>
          </w:p>
        </w:tc>
      </w:tr>
      <w:tr w:rsidR="003416CB" w:rsidRPr="003416CB" w:rsidTr="00A43124">
        <w:tc>
          <w:tcPr>
            <w:tcW w:w="704" w:type="dxa"/>
            <w:vAlign w:val="center"/>
          </w:tcPr>
          <w:p w:rsidR="003416CB" w:rsidRPr="003416CB" w:rsidRDefault="003416CB" w:rsidP="00A43124">
            <w:pPr>
              <w:jc w:val="center"/>
              <w:rPr>
                <w:rFonts w:cs="Times New Roman"/>
                <w:b/>
                <w:sz w:val="24"/>
                <w:szCs w:val="24"/>
              </w:rPr>
            </w:pPr>
            <w:r w:rsidRPr="003416CB">
              <w:rPr>
                <w:rFonts w:cs="Times New Roman"/>
                <w:b/>
                <w:sz w:val="24"/>
                <w:szCs w:val="24"/>
              </w:rPr>
              <w:t>А</w:t>
            </w:r>
          </w:p>
        </w:tc>
        <w:tc>
          <w:tcPr>
            <w:tcW w:w="3968" w:type="dxa"/>
            <w:vAlign w:val="center"/>
          </w:tcPr>
          <w:p w:rsidR="003416CB" w:rsidRPr="003416CB" w:rsidRDefault="003416CB" w:rsidP="00A43124">
            <w:pPr>
              <w:jc w:val="center"/>
              <w:rPr>
                <w:rFonts w:cs="Times New Roman"/>
                <w:sz w:val="24"/>
                <w:szCs w:val="24"/>
              </w:rPr>
            </w:pPr>
            <w:r w:rsidRPr="003416CB">
              <w:rPr>
                <w:rFonts w:cs="Times New Roman"/>
                <w:sz w:val="24"/>
                <w:szCs w:val="24"/>
              </w:rPr>
              <w:t>Импликация</w:t>
            </w:r>
          </w:p>
        </w:tc>
        <w:tc>
          <w:tcPr>
            <w:tcW w:w="568" w:type="dxa"/>
            <w:vAlign w:val="center"/>
          </w:tcPr>
          <w:p w:rsidR="003416CB" w:rsidRPr="003416CB" w:rsidRDefault="003416CB" w:rsidP="00A43124">
            <w:pPr>
              <w:jc w:val="center"/>
              <w:rPr>
                <w:rFonts w:cs="Times New Roman"/>
                <w:sz w:val="24"/>
                <w:szCs w:val="24"/>
              </w:rPr>
            </w:pPr>
            <w:r w:rsidRPr="003416CB">
              <w:rPr>
                <w:rFonts w:cs="Times New Roman"/>
                <w:sz w:val="24"/>
                <w:szCs w:val="24"/>
              </w:rPr>
              <w:t>1</w:t>
            </w:r>
          </w:p>
        </w:tc>
        <w:tc>
          <w:tcPr>
            <w:tcW w:w="4105" w:type="dxa"/>
            <w:vAlign w:val="center"/>
          </w:tcPr>
          <w:p w:rsidR="003416CB" w:rsidRPr="003416CB" w:rsidRDefault="003416CB" w:rsidP="00A43124">
            <w:pPr>
              <w:jc w:val="center"/>
              <w:rPr>
                <w:rFonts w:cs="Times New Roman"/>
                <w:sz w:val="24"/>
                <w:szCs w:val="24"/>
              </w:rPr>
            </w:pPr>
            <w:r w:rsidRPr="003416CB">
              <w:rPr>
                <w:rFonts w:eastAsia="Times" w:cs="Times New Roman"/>
                <w:noProof/>
                <w:szCs w:val="24"/>
                <w:lang w:eastAsia="ru-RU"/>
              </w:rPr>
              <w:drawing>
                <wp:inline distT="0" distB="0" distL="0" distR="0" wp14:anchorId="2ABAC39D" wp14:editId="59EF24B1">
                  <wp:extent cx="871855" cy="414655"/>
                  <wp:effectExtent l="0" t="0" r="0" b="0"/>
                  <wp:docPr id="33" name="image42.png"/>
                  <wp:cNvGraphicFramePr/>
                  <a:graphic xmlns:a="http://schemas.openxmlformats.org/drawingml/2006/main">
                    <a:graphicData uri="http://schemas.openxmlformats.org/drawingml/2006/picture">
                      <pic:pic xmlns:pic="http://schemas.openxmlformats.org/drawingml/2006/picture">
                        <pic:nvPicPr>
                          <pic:cNvPr id="0" name="image42.png"/>
                          <pic:cNvPicPr preferRelativeResize="0"/>
                        </pic:nvPicPr>
                        <pic:blipFill>
                          <a:blip r:embed="rId9"/>
                          <a:srcRect/>
                          <a:stretch>
                            <a:fillRect/>
                          </a:stretch>
                        </pic:blipFill>
                        <pic:spPr>
                          <a:xfrm>
                            <a:off x="0" y="0"/>
                            <a:ext cx="871855" cy="414655"/>
                          </a:xfrm>
                          <a:prstGeom prst="rect">
                            <a:avLst/>
                          </a:prstGeom>
                          <a:ln/>
                        </pic:spPr>
                      </pic:pic>
                    </a:graphicData>
                  </a:graphic>
                </wp:inline>
              </w:drawing>
            </w:r>
          </w:p>
        </w:tc>
      </w:tr>
      <w:tr w:rsidR="003416CB" w:rsidRPr="003416CB" w:rsidTr="00A43124">
        <w:tc>
          <w:tcPr>
            <w:tcW w:w="704" w:type="dxa"/>
            <w:vAlign w:val="center"/>
          </w:tcPr>
          <w:p w:rsidR="003416CB" w:rsidRPr="003416CB" w:rsidRDefault="003416CB" w:rsidP="00A43124">
            <w:pPr>
              <w:jc w:val="center"/>
              <w:rPr>
                <w:rFonts w:cs="Times New Roman"/>
                <w:b/>
                <w:sz w:val="24"/>
                <w:szCs w:val="24"/>
              </w:rPr>
            </w:pPr>
            <w:r w:rsidRPr="003416CB">
              <w:rPr>
                <w:rFonts w:cs="Times New Roman"/>
                <w:b/>
                <w:sz w:val="24"/>
                <w:szCs w:val="24"/>
              </w:rPr>
              <w:t>Б</w:t>
            </w:r>
          </w:p>
        </w:tc>
        <w:tc>
          <w:tcPr>
            <w:tcW w:w="3968" w:type="dxa"/>
            <w:vAlign w:val="center"/>
          </w:tcPr>
          <w:p w:rsidR="003416CB" w:rsidRPr="003416CB" w:rsidRDefault="003416CB" w:rsidP="00A43124">
            <w:pPr>
              <w:jc w:val="center"/>
              <w:rPr>
                <w:rFonts w:cs="Times New Roman"/>
                <w:sz w:val="24"/>
                <w:szCs w:val="24"/>
              </w:rPr>
            </w:pPr>
            <w:r w:rsidRPr="003416CB">
              <w:rPr>
                <w:rFonts w:cs="Times New Roman"/>
                <w:sz w:val="24"/>
                <w:szCs w:val="24"/>
              </w:rPr>
              <w:t>Инверсия</w:t>
            </w:r>
          </w:p>
        </w:tc>
        <w:tc>
          <w:tcPr>
            <w:tcW w:w="568" w:type="dxa"/>
            <w:vAlign w:val="center"/>
          </w:tcPr>
          <w:p w:rsidR="003416CB" w:rsidRPr="003416CB" w:rsidRDefault="003416CB" w:rsidP="00A43124">
            <w:pPr>
              <w:jc w:val="center"/>
              <w:rPr>
                <w:rFonts w:cs="Times New Roman"/>
                <w:sz w:val="24"/>
                <w:szCs w:val="24"/>
              </w:rPr>
            </w:pPr>
            <w:r w:rsidRPr="003416CB">
              <w:rPr>
                <w:rFonts w:cs="Times New Roman"/>
                <w:sz w:val="24"/>
                <w:szCs w:val="24"/>
              </w:rPr>
              <w:t>2</w:t>
            </w:r>
          </w:p>
        </w:tc>
        <w:tc>
          <w:tcPr>
            <w:tcW w:w="4105" w:type="dxa"/>
            <w:vAlign w:val="center"/>
          </w:tcPr>
          <w:p w:rsidR="003416CB" w:rsidRPr="003416CB" w:rsidRDefault="003416CB" w:rsidP="00A43124">
            <w:pPr>
              <w:jc w:val="center"/>
              <w:rPr>
                <w:rFonts w:cs="Times New Roman"/>
                <w:sz w:val="24"/>
                <w:szCs w:val="24"/>
              </w:rPr>
            </w:pPr>
            <w:r w:rsidRPr="003416CB">
              <w:rPr>
                <w:rFonts w:eastAsia="Times" w:cs="Times New Roman"/>
                <w:noProof/>
                <w:szCs w:val="24"/>
                <w:lang w:eastAsia="ru-RU"/>
              </w:rPr>
              <w:drawing>
                <wp:inline distT="0" distB="0" distL="0" distR="0" wp14:anchorId="465F7F27" wp14:editId="589DE7BD">
                  <wp:extent cx="977900" cy="478155"/>
                  <wp:effectExtent l="0" t="0" r="0" b="0"/>
                  <wp:docPr id="36" name="image45.png"/>
                  <wp:cNvGraphicFramePr/>
                  <a:graphic xmlns:a="http://schemas.openxmlformats.org/drawingml/2006/main">
                    <a:graphicData uri="http://schemas.openxmlformats.org/drawingml/2006/picture">
                      <pic:pic xmlns:pic="http://schemas.openxmlformats.org/drawingml/2006/picture">
                        <pic:nvPicPr>
                          <pic:cNvPr id="0" name="image45.png"/>
                          <pic:cNvPicPr preferRelativeResize="0"/>
                        </pic:nvPicPr>
                        <pic:blipFill>
                          <a:blip r:embed="rId10"/>
                          <a:srcRect/>
                          <a:stretch>
                            <a:fillRect/>
                          </a:stretch>
                        </pic:blipFill>
                        <pic:spPr>
                          <a:xfrm>
                            <a:off x="0" y="0"/>
                            <a:ext cx="977900" cy="478155"/>
                          </a:xfrm>
                          <a:prstGeom prst="rect">
                            <a:avLst/>
                          </a:prstGeom>
                          <a:ln/>
                        </pic:spPr>
                      </pic:pic>
                    </a:graphicData>
                  </a:graphic>
                </wp:inline>
              </w:drawing>
            </w:r>
          </w:p>
        </w:tc>
      </w:tr>
      <w:tr w:rsidR="003416CB" w:rsidRPr="003416CB" w:rsidTr="00A43124">
        <w:tc>
          <w:tcPr>
            <w:tcW w:w="704" w:type="dxa"/>
            <w:vAlign w:val="center"/>
          </w:tcPr>
          <w:p w:rsidR="003416CB" w:rsidRPr="003416CB" w:rsidRDefault="003416CB" w:rsidP="00A43124">
            <w:pPr>
              <w:jc w:val="center"/>
              <w:rPr>
                <w:rFonts w:cs="Times New Roman"/>
                <w:b/>
                <w:sz w:val="24"/>
                <w:szCs w:val="24"/>
              </w:rPr>
            </w:pPr>
            <w:r w:rsidRPr="003416CB">
              <w:rPr>
                <w:rFonts w:cs="Times New Roman"/>
                <w:b/>
                <w:sz w:val="24"/>
                <w:szCs w:val="24"/>
              </w:rPr>
              <w:t>В</w:t>
            </w:r>
          </w:p>
        </w:tc>
        <w:tc>
          <w:tcPr>
            <w:tcW w:w="3968" w:type="dxa"/>
            <w:vAlign w:val="center"/>
          </w:tcPr>
          <w:p w:rsidR="003416CB" w:rsidRPr="003416CB" w:rsidRDefault="003416CB" w:rsidP="00A43124">
            <w:pPr>
              <w:jc w:val="center"/>
              <w:rPr>
                <w:rFonts w:cs="Times New Roman"/>
                <w:sz w:val="24"/>
                <w:szCs w:val="24"/>
              </w:rPr>
            </w:pPr>
            <w:r w:rsidRPr="003416CB">
              <w:rPr>
                <w:rFonts w:cs="Times New Roman"/>
                <w:sz w:val="24"/>
                <w:szCs w:val="24"/>
              </w:rPr>
              <w:t>Дизъюнкция</w:t>
            </w:r>
          </w:p>
        </w:tc>
        <w:tc>
          <w:tcPr>
            <w:tcW w:w="568" w:type="dxa"/>
            <w:vAlign w:val="center"/>
          </w:tcPr>
          <w:p w:rsidR="003416CB" w:rsidRPr="003416CB" w:rsidRDefault="003416CB" w:rsidP="00A43124">
            <w:pPr>
              <w:jc w:val="center"/>
              <w:rPr>
                <w:rFonts w:cs="Times New Roman"/>
                <w:sz w:val="24"/>
                <w:szCs w:val="24"/>
              </w:rPr>
            </w:pPr>
            <w:r w:rsidRPr="003416CB">
              <w:rPr>
                <w:rFonts w:cs="Times New Roman"/>
                <w:sz w:val="24"/>
                <w:szCs w:val="24"/>
              </w:rPr>
              <w:t>3</w:t>
            </w:r>
          </w:p>
        </w:tc>
        <w:tc>
          <w:tcPr>
            <w:tcW w:w="4105" w:type="dxa"/>
            <w:vAlign w:val="center"/>
          </w:tcPr>
          <w:p w:rsidR="003416CB" w:rsidRPr="003416CB" w:rsidRDefault="003416CB" w:rsidP="00A43124">
            <w:pPr>
              <w:jc w:val="center"/>
              <w:rPr>
                <w:rFonts w:cs="Times New Roman"/>
                <w:sz w:val="24"/>
                <w:szCs w:val="24"/>
              </w:rPr>
            </w:pPr>
            <w:r w:rsidRPr="003416CB">
              <w:rPr>
                <w:rFonts w:eastAsia="Times" w:cs="Times New Roman"/>
                <w:noProof/>
                <w:szCs w:val="24"/>
                <w:lang w:eastAsia="ru-RU"/>
              </w:rPr>
              <w:drawing>
                <wp:inline distT="0" distB="0" distL="0" distR="0" wp14:anchorId="3CD01F11" wp14:editId="1744AE1D">
                  <wp:extent cx="935355" cy="414655"/>
                  <wp:effectExtent l="0" t="0" r="0" b="0"/>
                  <wp:docPr id="35" name="image44.png"/>
                  <wp:cNvGraphicFramePr/>
                  <a:graphic xmlns:a="http://schemas.openxmlformats.org/drawingml/2006/main">
                    <a:graphicData uri="http://schemas.openxmlformats.org/drawingml/2006/picture">
                      <pic:pic xmlns:pic="http://schemas.openxmlformats.org/drawingml/2006/picture">
                        <pic:nvPicPr>
                          <pic:cNvPr id="0" name="image44.png"/>
                          <pic:cNvPicPr preferRelativeResize="0"/>
                        </pic:nvPicPr>
                        <pic:blipFill>
                          <a:blip r:embed="rId11"/>
                          <a:srcRect/>
                          <a:stretch>
                            <a:fillRect/>
                          </a:stretch>
                        </pic:blipFill>
                        <pic:spPr>
                          <a:xfrm>
                            <a:off x="0" y="0"/>
                            <a:ext cx="935355" cy="414655"/>
                          </a:xfrm>
                          <a:prstGeom prst="rect">
                            <a:avLst/>
                          </a:prstGeom>
                          <a:ln/>
                        </pic:spPr>
                      </pic:pic>
                    </a:graphicData>
                  </a:graphic>
                </wp:inline>
              </w:drawing>
            </w:r>
          </w:p>
        </w:tc>
      </w:tr>
      <w:tr w:rsidR="003416CB" w:rsidRPr="003416CB" w:rsidTr="00A43124">
        <w:tc>
          <w:tcPr>
            <w:tcW w:w="704" w:type="dxa"/>
            <w:vAlign w:val="center"/>
          </w:tcPr>
          <w:p w:rsidR="003416CB" w:rsidRPr="003416CB" w:rsidRDefault="003416CB" w:rsidP="00A43124">
            <w:pPr>
              <w:jc w:val="center"/>
              <w:rPr>
                <w:rFonts w:cs="Times New Roman"/>
                <w:b/>
                <w:sz w:val="24"/>
                <w:szCs w:val="24"/>
              </w:rPr>
            </w:pPr>
            <w:r w:rsidRPr="003416CB">
              <w:rPr>
                <w:rFonts w:cs="Times New Roman"/>
                <w:b/>
                <w:sz w:val="24"/>
                <w:szCs w:val="24"/>
              </w:rPr>
              <w:t>Г</w:t>
            </w:r>
          </w:p>
        </w:tc>
        <w:tc>
          <w:tcPr>
            <w:tcW w:w="3968" w:type="dxa"/>
            <w:vAlign w:val="center"/>
          </w:tcPr>
          <w:p w:rsidR="003416CB" w:rsidRPr="003416CB" w:rsidRDefault="003416CB" w:rsidP="00A43124">
            <w:pPr>
              <w:jc w:val="center"/>
              <w:rPr>
                <w:rFonts w:cs="Times New Roman"/>
                <w:sz w:val="24"/>
                <w:szCs w:val="24"/>
              </w:rPr>
            </w:pPr>
            <w:r w:rsidRPr="003416CB">
              <w:rPr>
                <w:rFonts w:cs="Times New Roman"/>
                <w:sz w:val="24"/>
                <w:szCs w:val="24"/>
              </w:rPr>
              <w:t>Конъюнкция</w:t>
            </w:r>
          </w:p>
        </w:tc>
        <w:tc>
          <w:tcPr>
            <w:tcW w:w="568" w:type="dxa"/>
            <w:vAlign w:val="center"/>
          </w:tcPr>
          <w:p w:rsidR="003416CB" w:rsidRPr="003416CB" w:rsidRDefault="003416CB" w:rsidP="00A43124">
            <w:pPr>
              <w:jc w:val="center"/>
              <w:rPr>
                <w:rFonts w:cs="Times New Roman"/>
                <w:sz w:val="24"/>
                <w:szCs w:val="24"/>
              </w:rPr>
            </w:pPr>
            <w:r w:rsidRPr="003416CB">
              <w:rPr>
                <w:rFonts w:cs="Times New Roman"/>
                <w:sz w:val="24"/>
                <w:szCs w:val="24"/>
              </w:rPr>
              <w:t>4</w:t>
            </w:r>
          </w:p>
        </w:tc>
        <w:tc>
          <w:tcPr>
            <w:tcW w:w="4105" w:type="dxa"/>
            <w:vAlign w:val="center"/>
          </w:tcPr>
          <w:p w:rsidR="003416CB" w:rsidRPr="003416CB" w:rsidRDefault="003416CB" w:rsidP="00A43124">
            <w:pPr>
              <w:jc w:val="center"/>
              <w:rPr>
                <w:rFonts w:cs="Times New Roman"/>
                <w:sz w:val="24"/>
                <w:szCs w:val="24"/>
              </w:rPr>
            </w:pPr>
            <w:r w:rsidRPr="003416CB">
              <w:rPr>
                <w:rFonts w:eastAsia="Times" w:cs="Times New Roman"/>
                <w:noProof/>
                <w:szCs w:val="24"/>
                <w:lang w:eastAsia="ru-RU"/>
              </w:rPr>
              <w:drawing>
                <wp:inline distT="0" distB="0" distL="0" distR="0" wp14:anchorId="40D84755" wp14:editId="44355594">
                  <wp:extent cx="903605" cy="414655"/>
                  <wp:effectExtent l="0" t="0" r="0" b="0"/>
                  <wp:docPr id="38" name="image47.png"/>
                  <wp:cNvGraphicFramePr/>
                  <a:graphic xmlns:a="http://schemas.openxmlformats.org/drawingml/2006/main">
                    <a:graphicData uri="http://schemas.openxmlformats.org/drawingml/2006/picture">
                      <pic:pic xmlns:pic="http://schemas.openxmlformats.org/drawingml/2006/picture">
                        <pic:nvPicPr>
                          <pic:cNvPr id="0" name="image47.png"/>
                          <pic:cNvPicPr preferRelativeResize="0"/>
                        </pic:nvPicPr>
                        <pic:blipFill>
                          <a:blip r:embed="rId12"/>
                          <a:srcRect/>
                          <a:stretch>
                            <a:fillRect/>
                          </a:stretch>
                        </pic:blipFill>
                        <pic:spPr>
                          <a:xfrm>
                            <a:off x="0" y="0"/>
                            <a:ext cx="903605" cy="414655"/>
                          </a:xfrm>
                          <a:prstGeom prst="rect">
                            <a:avLst/>
                          </a:prstGeom>
                          <a:ln/>
                        </pic:spPr>
                      </pic:pic>
                    </a:graphicData>
                  </a:graphic>
                </wp:inline>
              </w:drawing>
            </w:r>
          </w:p>
        </w:tc>
      </w:tr>
      <w:tr w:rsidR="003416CB" w:rsidRPr="003416CB" w:rsidTr="00A43124">
        <w:tc>
          <w:tcPr>
            <w:tcW w:w="704" w:type="dxa"/>
            <w:vAlign w:val="center"/>
          </w:tcPr>
          <w:p w:rsidR="003416CB" w:rsidRPr="003416CB" w:rsidRDefault="003416CB" w:rsidP="00A43124">
            <w:pPr>
              <w:jc w:val="center"/>
              <w:rPr>
                <w:rFonts w:cs="Times New Roman"/>
                <w:b/>
                <w:sz w:val="24"/>
                <w:szCs w:val="24"/>
              </w:rPr>
            </w:pPr>
          </w:p>
        </w:tc>
        <w:tc>
          <w:tcPr>
            <w:tcW w:w="3968" w:type="dxa"/>
            <w:vAlign w:val="center"/>
          </w:tcPr>
          <w:p w:rsidR="003416CB" w:rsidRPr="003416CB" w:rsidRDefault="003416CB" w:rsidP="00A43124">
            <w:pPr>
              <w:jc w:val="center"/>
              <w:rPr>
                <w:rFonts w:cs="Times New Roman"/>
                <w:sz w:val="24"/>
                <w:szCs w:val="24"/>
              </w:rPr>
            </w:pPr>
          </w:p>
        </w:tc>
        <w:tc>
          <w:tcPr>
            <w:tcW w:w="568" w:type="dxa"/>
            <w:vAlign w:val="center"/>
          </w:tcPr>
          <w:p w:rsidR="003416CB" w:rsidRPr="003416CB" w:rsidRDefault="003416CB" w:rsidP="00A43124">
            <w:pPr>
              <w:jc w:val="center"/>
              <w:rPr>
                <w:rFonts w:cs="Times New Roman"/>
                <w:sz w:val="24"/>
                <w:szCs w:val="24"/>
              </w:rPr>
            </w:pPr>
            <w:r w:rsidRPr="003416CB">
              <w:rPr>
                <w:rFonts w:cs="Times New Roman"/>
                <w:sz w:val="24"/>
                <w:szCs w:val="24"/>
              </w:rPr>
              <w:t>5</w:t>
            </w:r>
          </w:p>
        </w:tc>
        <w:tc>
          <w:tcPr>
            <w:tcW w:w="4105" w:type="dxa"/>
            <w:vAlign w:val="center"/>
          </w:tcPr>
          <w:p w:rsidR="003416CB" w:rsidRPr="003416CB" w:rsidRDefault="003416CB" w:rsidP="00A43124">
            <w:pPr>
              <w:jc w:val="center"/>
              <w:rPr>
                <w:rFonts w:cs="Times New Roman"/>
                <w:sz w:val="24"/>
                <w:szCs w:val="24"/>
              </w:rPr>
            </w:pPr>
            <w:r w:rsidRPr="003416CB">
              <w:rPr>
                <w:rFonts w:eastAsia="Times" w:cs="Times New Roman"/>
                <w:noProof/>
                <w:szCs w:val="24"/>
                <w:lang w:eastAsia="ru-RU"/>
              </w:rPr>
              <w:drawing>
                <wp:inline distT="0" distB="0" distL="0" distR="0" wp14:anchorId="4D20F677" wp14:editId="049C1C0F">
                  <wp:extent cx="956945" cy="414655"/>
                  <wp:effectExtent l="0" t="0" r="0" b="0"/>
                  <wp:docPr id="40" name="image49.png"/>
                  <wp:cNvGraphicFramePr/>
                  <a:graphic xmlns:a="http://schemas.openxmlformats.org/drawingml/2006/main">
                    <a:graphicData uri="http://schemas.openxmlformats.org/drawingml/2006/picture">
                      <pic:pic xmlns:pic="http://schemas.openxmlformats.org/drawingml/2006/picture">
                        <pic:nvPicPr>
                          <pic:cNvPr id="0" name="image49.png"/>
                          <pic:cNvPicPr preferRelativeResize="0"/>
                        </pic:nvPicPr>
                        <pic:blipFill>
                          <a:blip r:embed="rId13"/>
                          <a:srcRect/>
                          <a:stretch>
                            <a:fillRect/>
                          </a:stretch>
                        </pic:blipFill>
                        <pic:spPr>
                          <a:xfrm>
                            <a:off x="0" y="0"/>
                            <a:ext cx="956945" cy="414655"/>
                          </a:xfrm>
                          <a:prstGeom prst="rect">
                            <a:avLst/>
                          </a:prstGeom>
                          <a:ln/>
                        </pic:spPr>
                      </pic:pic>
                    </a:graphicData>
                  </a:graphic>
                </wp:inline>
              </w:drawing>
            </w:r>
          </w:p>
        </w:tc>
      </w:tr>
    </w:tbl>
    <w:p w:rsidR="0095143D" w:rsidRPr="005A048E" w:rsidRDefault="0095143D" w:rsidP="004462D9">
      <w:pPr>
        <w:spacing w:after="0" w:line="240" w:lineRule="auto"/>
        <w:jc w:val="both"/>
        <w:rPr>
          <w:rFonts w:cs="Times New Roman"/>
          <w:szCs w:val="24"/>
        </w:rPr>
      </w:pPr>
      <w:r w:rsidRPr="005A048E">
        <w:rPr>
          <w:rFonts w:cs="Times New Roman"/>
          <w:szCs w:val="24"/>
        </w:rPr>
        <w:br/>
        <w:t>Запишите выбранные цифры под соответствующими буквами</w:t>
      </w:r>
      <w:r w:rsidR="00C47116">
        <w:rPr>
          <w:rFonts w:cs="Times New Roman"/>
          <w:szCs w:val="24"/>
        </w:rPr>
        <w:t>:</w:t>
      </w:r>
    </w:p>
    <w:tbl>
      <w:tblPr>
        <w:tblStyle w:val="a6"/>
        <w:tblW w:w="0" w:type="auto"/>
        <w:tblLook w:val="04A0" w:firstRow="1" w:lastRow="0" w:firstColumn="1" w:lastColumn="0" w:noHBand="0" w:noVBand="1"/>
      </w:tblPr>
      <w:tblGrid>
        <w:gridCol w:w="1451"/>
        <w:gridCol w:w="1452"/>
        <w:gridCol w:w="1452"/>
        <w:gridCol w:w="1452"/>
      </w:tblGrid>
      <w:tr w:rsidR="003416CB" w:rsidRPr="005A048E" w:rsidTr="00E17BEE">
        <w:trPr>
          <w:trHeight w:val="409"/>
        </w:trPr>
        <w:tc>
          <w:tcPr>
            <w:tcW w:w="1451" w:type="dxa"/>
            <w:vAlign w:val="center"/>
          </w:tcPr>
          <w:p w:rsidR="003416CB" w:rsidRPr="005A048E" w:rsidRDefault="003416CB" w:rsidP="004462D9">
            <w:pPr>
              <w:jc w:val="center"/>
              <w:rPr>
                <w:rFonts w:cs="Times New Roman"/>
                <w:b/>
                <w:sz w:val="24"/>
                <w:szCs w:val="24"/>
              </w:rPr>
            </w:pPr>
            <w:r w:rsidRPr="005A048E">
              <w:rPr>
                <w:rFonts w:cs="Times New Roman"/>
                <w:b/>
                <w:sz w:val="24"/>
                <w:szCs w:val="24"/>
              </w:rPr>
              <w:t>А</w:t>
            </w:r>
          </w:p>
        </w:tc>
        <w:tc>
          <w:tcPr>
            <w:tcW w:w="1452" w:type="dxa"/>
            <w:vAlign w:val="center"/>
          </w:tcPr>
          <w:p w:rsidR="003416CB" w:rsidRPr="005A048E" w:rsidRDefault="003416CB" w:rsidP="004462D9">
            <w:pPr>
              <w:jc w:val="center"/>
              <w:rPr>
                <w:rFonts w:cs="Times New Roman"/>
                <w:b/>
                <w:sz w:val="24"/>
                <w:szCs w:val="24"/>
              </w:rPr>
            </w:pPr>
            <w:r w:rsidRPr="005A048E">
              <w:rPr>
                <w:rFonts w:cs="Times New Roman"/>
                <w:b/>
                <w:sz w:val="24"/>
                <w:szCs w:val="24"/>
              </w:rPr>
              <w:t>Б</w:t>
            </w:r>
          </w:p>
        </w:tc>
        <w:tc>
          <w:tcPr>
            <w:tcW w:w="1452" w:type="dxa"/>
            <w:vAlign w:val="center"/>
          </w:tcPr>
          <w:p w:rsidR="003416CB" w:rsidRPr="005A048E" w:rsidRDefault="003416CB" w:rsidP="004462D9">
            <w:pPr>
              <w:jc w:val="center"/>
              <w:rPr>
                <w:rFonts w:cs="Times New Roman"/>
                <w:b/>
                <w:sz w:val="24"/>
                <w:szCs w:val="24"/>
              </w:rPr>
            </w:pPr>
            <w:r w:rsidRPr="005A048E">
              <w:rPr>
                <w:rFonts w:cs="Times New Roman"/>
                <w:b/>
                <w:sz w:val="24"/>
                <w:szCs w:val="24"/>
              </w:rPr>
              <w:t>В</w:t>
            </w:r>
          </w:p>
        </w:tc>
        <w:tc>
          <w:tcPr>
            <w:tcW w:w="1452" w:type="dxa"/>
            <w:vAlign w:val="center"/>
          </w:tcPr>
          <w:p w:rsidR="003416CB" w:rsidRPr="005A048E" w:rsidRDefault="003416CB" w:rsidP="004462D9">
            <w:pPr>
              <w:jc w:val="center"/>
              <w:rPr>
                <w:rFonts w:cs="Times New Roman"/>
                <w:b/>
                <w:sz w:val="24"/>
                <w:szCs w:val="24"/>
              </w:rPr>
            </w:pPr>
            <w:r w:rsidRPr="005A048E">
              <w:rPr>
                <w:rFonts w:cs="Times New Roman"/>
                <w:b/>
                <w:sz w:val="24"/>
                <w:szCs w:val="24"/>
              </w:rPr>
              <w:t>Г</w:t>
            </w:r>
          </w:p>
        </w:tc>
      </w:tr>
      <w:tr w:rsidR="003416CB" w:rsidRPr="005A048E" w:rsidTr="00E17BEE">
        <w:trPr>
          <w:trHeight w:val="415"/>
        </w:trPr>
        <w:tc>
          <w:tcPr>
            <w:tcW w:w="1451" w:type="dxa"/>
            <w:vAlign w:val="center"/>
          </w:tcPr>
          <w:p w:rsidR="003416CB" w:rsidRPr="005A048E" w:rsidRDefault="003416CB" w:rsidP="004462D9">
            <w:pPr>
              <w:jc w:val="both"/>
              <w:rPr>
                <w:rFonts w:cs="Times New Roman"/>
                <w:sz w:val="24"/>
                <w:szCs w:val="24"/>
              </w:rPr>
            </w:pPr>
          </w:p>
        </w:tc>
        <w:tc>
          <w:tcPr>
            <w:tcW w:w="1452" w:type="dxa"/>
            <w:vAlign w:val="center"/>
          </w:tcPr>
          <w:p w:rsidR="003416CB" w:rsidRPr="005A048E" w:rsidRDefault="003416CB" w:rsidP="004462D9">
            <w:pPr>
              <w:jc w:val="both"/>
              <w:rPr>
                <w:rFonts w:cs="Times New Roman"/>
                <w:sz w:val="24"/>
                <w:szCs w:val="24"/>
              </w:rPr>
            </w:pPr>
          </w:p>
        </w:tc>
        <w:tc>
          <w:tcPr>
            <w:tcW w:w="1452" w:type="dxa"/>
            <w:vAlign w:val="center"/>
          </w:tcPr>
          <w:p w:rsidR="003416CB" w:rsidRPr="005A048E" w:rsidRDefault="003416CB" w:rsidP="004462D9">
            <w:pPr>
              <w:jc w:val="both"/>
              <w:rPr>
                <w:rFonts w:cs="Times New Roman"/>
                <w:sz w:val="24"/>
                <w:szCs w:val="24"/>
              </w:rPr>
            </w:pPr>
          </w:p>
        </w:tc>
        <w:tc>
          <w:tcPr>
            <w:tcW w:w="1452" w:type="dxa"/>
            <w:vAlign w:val="center"/>
          </w:tcPr>
          <w:p w:rsidR="003416CB" w:rsidRPr="005A048E" w:rsidRDefault="003416CB" w:rsidP="004462D9">
            <w:pPr>
              <w:jc w:val="both"/>
              <w:rPr>
                <w:rFonts w:cs="Times New Roman"/>
                <w:sz w:val="24"/>
                <w:szCs w:val="24"/>
              </w:rPr>
            </w:pPr>
          </w:p>
        </w:tc>
      </w:tr>
    </w:tbl>
    <w:p w:rsidR="00570E9B" w:rsidRDefault="00570E9B" w:rsidP="004462D9">
      <w:pPr>
        <w:spacing w:after="0" w:line="240" w:lineRule="auto"/>
        <w:rPr>
          <w:b/>
        </w:rPr>
      </w:pPr>
    </w:p>
    <w:p w:rsidR="00535B4A" w:rsidRDefault="00535B4A" w:rsidP="004462D9">
      <w:pPr>
        <w:spacing w:after="0" w:line="240" w:lineRule="auto"/>
        <w:rPr>
          <w:b/>
        </w:rPr>
      </w:pPr>
    </w:p>
    <w:p w:rsidR="00857ACA" w:rsidRDefault="00857ACA" w:rsidP="004462D9">
      <w:pPr>
        <w:spacing w:after="0" w:line="240" w:lineRule="auto"/>
        <w:rPr>
          <w:b/>
        </w:rPr>
      </w:pPr>
    </w:p>
    <w:p w:rsidR="004A2DEB" w:rsidRDefault="004A2DEB" w:rsidP="004462D9">
      <w:pPr>
        <w:spacing w:after="0" w:line="240" w:lineRule="auto"/>
        <w:rPr>
          <w:b/>
        </w:rPr>
      </w:pPr>
      <w:r w:rsidRPr="004311AA">
        <w:rPr>
          <w:b/>
        </w:rPr>
        <w:lastRenderedPageBreak/>
        <w:t xml:space="preserve">Задание </w:t>
      </w:r>
      <w:r>
        <w:rPr>
          <w:b/>
        </w:rPr>
        <w:t>12</w:t>
      </w:r>
      <w:r w:rsidRPr="004311AA">
        <w:rPr>
          <w:b/>
        </w:rPr>
        <w:t>.</w:t>
      </w:r>
    </w:p>
    <w:p w:rsidR="004A2DEB" w:rsidRPr="00B13A86" w:rsidRDefault="004A2DEB" w:rsidP="004462D9">
      <w:pPr>
        <w:widowControl w:val="0"/>
        <w:snapToGrid w:val="0"/>
        <w:spacing w:after="0" w:line="240" w:lineRule="auto"/>
        <w:jc w:val="both"/>
        <w:rPr>
          <w:rFonts w:eastAsia="Arial Unicode MS" w:cs="Times New Roman"/>
          <w:b/>
          <w:i/>
          <w:szCs w:val="24"/>
          <w:lang w:eastAsia="ru-RU"/>
        </w:rPr>
      </w:pPr>
      <w:r w:rsidRPr="00B13A86">
        <w:rPr>
          <w:rFonts w:eastAsia="Arial Unicode MS" w:cs="Times New Roman"/>
          <w:b/>
          <w:i/>
          <w:szCs w:val="24"/>
          <w:lang w:eastAsia="ru-RU"/>
        </w:rPr>
        <w:t>Прочитайте текст и установите последовательность.</w:t>
      </w:r>
    </w:p>
    <w:p w:rsidR="004A2DEB" w:rsidRPr="0087172D" w:rsidRDefault="004A2DEB" w:rsidP="004462D9">
      <w:pPr>
        <w:spacing w:after="0" w:line="240" w:lineRule="auto"/>
        <w:ind w:firstLine="709"/>
        <w:jc w:val="both"/>
        <w:rPr>
          <w:rFonts w:eastAsia="Times New Roman" w:cs="Times New Roman"/>
          <w:szCs w:val="24"/>
          <w:lang w:eastAsia="ru-RU"/>
        </w:rPr>
      </w:pPr>
      <w:r w:rsidRPr="0087172D">
        <w:rPr>
          <w:rFonts w:eastAsia="Times New Roman" w:cs="Times New Roman"/>
          <w:szCs w:val="24"/>
          <w:lang w:eastAsia="ru-RU"/>
        </w:rPr>
        <w:t xml:space="preserve">Жизненный цикл продукта (ЖЦП) </w:t>
      </w:r>
      <w:r>
        <w:rPr>
          <w:rFonts w:eastAsia="Times New Roman" w:cs="Times New Roman"/>
          <w:szCs w:val="24"/>
          <w:lang w:eastAsia="ru-RU"/>
        </w:rPr>
        <w:t>-</w:t>
      </w:r>
      <w:r w:rsidRPr="0087172D">
        <w:rPr>
          <w:rFonts w:eastAsia="Times New Roman" w:cs="Times New Roman"/>
          <w:szCs w:val="24"/>
          <w:lang w:eastAsia="ru-RU"/>
        </w:rPr>
        <w:t xml:space="preserve"> это период времени, в течение которого продукт присутствует на рынке, начиная от зарождения идеи до снятия его с производства. ЖЦП включает пять основных стадий:</w:t>
      </w:r>
    </w:p>
    <w:p w:rsidR="004A2DEB" w:rsidRPr="0087172D" w:rsidRDefault="004A2DEB" w:rsidP="004462D9">
      <w:pPr>
        <w:spacing w:after="0" w:line="240" w:lineRule="auto"/>
        <w:jc w:val="both"/>
        <w:rPr>
          <w:rFonts w:eastAsia="Times New Roman" w:cs="Times New Roman"/>
          <w:bCs/>
          <w:iCs/>
          <w:szCs w:val="24"/>
          <w:lang w:eastAsia="ru-RU"/>
        </w:rPr>
      </w:pPr>
      <w:r>
        <w:rPr>
          <w:rFonts w:eastAsia="Times New Roman" w:cs="Times New Roman"/>
          <w:szCs w:val="24"/>
          <w:lang w:eastAsia="ru-RU"/>
        </w:rPr>
        <w:t>1) с</w:t>
      </w:r>
      <w:r w:rsidRPr="0087172D">
        <w:rPr>
          <w:rFonts w:eastAsia="Times New Roman" w:cs="Times New Roman"/>
          <w:bCs/>
          <w:iCs/>
          <w:szCs w:val="24"/>
          <w:lang w:eastAsia="ru-RU"/>
        </w:rPr>
        <w:t>тадия разработки</w:t>
      </w:r>
      <w:r w:rsidR="00E10B86">
        <w:rPr>
          <w:rFonts w:eastAsia="Times New Roman" w:cs="Times New Roman"/>
          <w:bCs/>
          <w:iCs/>
          <w:szCs w:val="24"/>
          <w:lang w:eastAsia="ru-RU"/>
        </w:rPr>
        <w:t>;</w:t>
      </w:r>
    </w:p>
    <w:p w:rsidR="004A2DEB" w:rsidRPr="0087172D" w:rsidRDefault="004A2DEB" w:rsidP="004462D9">
      <w:pPr>
        <w:spacing w:after="0" w:line="240" w:lineRule="auto"/>
        <w:jc w:val="both"/>
        <w:rPr>
          <w:rFonts w:cs="Times New Roman"/>
          <w:szCs w:val="24"/>
        </w:rPr>
      </w:pPr>
      <w:r>
        <w:rPr>
          <w:rFonts w:eastAsia="Times New Roman" w:cs="Times New Roman"/>
          <w:szCs w:val="24"/>
          <w:lang w:eastAsia="ru-RU"/>
        </w:rPr>
        <w:t>2) с</w:t>
      </w:r>
      <w:r w:rsidRPr="0087172D">
        <w:rPr>
          <w:rFonts w:eastAsia="Times New Roman" w:cs="Times New Roman"/>
          <w:bCs/>
          <w:iCs/>
          <w:szCs w:val="24"/>
          <w:lang w:eastAsia="ru-RU"/>
        </w:rPr>
        <w:t>тадия спада</w:t>
      </w:r>
      <w:r w:rsidR="00E10B86">
        <w:rPr>
          <w:rFonts w:cs="Times New Roman"/>
          <w:szCs w:val="24"/>
        </w:rPr>
        <w:t>;</w:t>
      </w:r>
    </w:p>
    <w:p w:rsidR="004A2DEB" w:rsidRPr="0087172D" w:rsidRDefault="004A2DEB" w:rsidP="004462D9">
      <w:pPr>
        <w:spacing w:after="0" w:line="240" w:lineRule="auto"/>
        <w:jc w:val="both"/>
        <w:rPr>
          <w:rFonts w:cs="Times New Roman"/>
          <w:szCs w:val="24"/>
        </w:rPr>
      </w:pPr>
      <w:r>
        <w:rPr>
          <w:rFonts w:eastAsia="Times New Roman" w:cs="Times New Roman"/>
          <w:szCs w:val="24"/>
          <w:lang w:eastAsia="ru-RU"/>
        </w:rPr>
        <w:t>3) с</w:t>
      </w:r>
      <w:r w:rsidRPr="0087172D">
        <w:rPr>
          <w:rFonts w:eastAsia="Times New Roman" w:cs="Times New Roman"/>
          <w:bCs/>
          <w:iCs/>
          <w:szCs w:val="24"/>
          <w:lang w:eastAsia="ru-RU"/>
        </w:rPr>
        <w:t>тадия внедрения</w:t>
      </w:r>
      <w:r w:rsidR="00E10B86">
        <w:rPr>
          <w:rFonts w:cs="Times New Roman"/>
          <w:szCs w:val="24"/>
        </w:rPr>
        <w:t>;</w:t>
      </w:r>
    </w:p>
    <w:p w:rsidR="004A2DEB" w:rsidRPr="0087172D" w:rsidRDefault="004A2DEB" w:rsidP="004462D9">
      <w:pPr>
        <w:spacing w:after="0" w:line="240" w:lineRule="auto"/>
        <w:jc w:val="both"/>
        <w:rPr>
          <w:rFonts w:eastAsia="Times New Roman" w:cs="Times New Roman"/>
          <w:bCs/>
          <w:iCs/>
          <w:szCs w:val="24"/>
          <w:lang w:eastAsia="ru-RU"/>
        </w:rPr>
      </w:pPr>
      <w:r>
        <w:rPr>
          <w:rFonts w:eastAsia="Times New Roman" w:cs="Times New Roman"/>
          <w:szCs w:val="24"/>
          <w:lang w:eastAsia="ru-RU"/>
        </w:rPr>
        <w:t>4) с</w:t>
      </w:r>
      <w:r w:rsidRPr="0087172D">
        <w:rPr>
          <w:rFonts w:eastAsia="Times New Roman" w:cs="Times New Roman"/>
          <w:bCs/>
          <w:iCs/>
          <w:szCs w:val="24"/>
          <w:lang w:eastAsia="ru-RU"/>
        </w:rPr>
        <w:t>тадия зрелости</w:t>
      </w:r>
      <w:r w:rsidR="00E10B86">
        <w:rPr>
          <w:rFonts w:eastAsia="Times New Roman" w:cs="Times New Roman"/>
          <w:bCs/>
          <w:iCs/>
          <w:szCs w:val="24"/>
          <w:lang w:eastAsia="ru-RU"/>
        </w:rPr>
        <w:t>;</w:t>
      </w:r>
    </w:p>
    <w:p w:rsidR="004A2DEB" w:rsidRPr="0087172D" w:rsidRDefault="004A2DEB" w:rsidP="004462D9">
      <w:pPr>
        <w:spacing w:after="0" w:line="240" w:lineRule="auto"/>
        <w:jc w:val="both"/>
        <w:rPr>
          <w:rFonts w:cs="Times New Roman"/>
          <w:szCs w:val="24"/>
        </w:rPr>
      </w:pPr>
      <w:r>
        <w:rPr>
          <w:rFonts w:eastAsia="Times New Roman" w:cs="Times New Roman"/>
          <w:szCs w:val="24"/>
          <w:lang w:eastAsia="ru-RU"/>
        </w:rPr>
        <w:t>5) с</w:t>
      </w:r>
      <w:r w:rsidRPr="0087172D">
        <w:rPr>
          <w:rFonts w:eastAsia="Times New Roman" w:cs="Times New Roman"/>
          <w:bCs/>
          <w:iCs/>
          <w:szCs w:val="24"/>
          <w:lang w:eastAsia="ru-RU"/>
        </w:rPr>
        <w:t>тадия роста</w:t>
      </w:r>
      <w:r w:rsidR="00E10B86">
        <w:rPr>
          <w:rFonts w:cs="Times New Roman"/>
          <w:szCs w:val="24"/>
        </w:rPr>
        <w:t>.</w:t>
      </w:r>
    </w:p>
    <w:p w:rsidR="004A2DEB" w:rsidRPr="004A2DEB" w:rsidRDefault="004A2DEB" w:rsidP="004462D9">
      <w:pPr>
        <w:spacing w:after="0" w:line="240" w:lineRule="auto"/>
        <w:jc w:val="both"/>
        <w:rPr>
          <w:rFonts w:cs="Times New Roman"/>
          <w:szCs w:val="24"/>
        </w:rPr>
      </w:pPr>
      <w:r w:rsidRPr="004A2DEB">
        <w:rPr>
          <w:rFonts w:cs="Times New Roman"/>
          <w:szCs w:val="24"/>
        </w:rPr>
        <w:t>Установите правильную последовательность стадий ЖЦП.</w:t>
      </w:r>
    </w:p>
    <w:p w:rsidR="004A2DEB" w:rsidRDefault="004A2DEB" w:rsidP="004462D9">
      <w:pPr>
        <w:widowControl w:val="0"/>
        <w:snapToGrid w:val="0"/>
        <w:spacing w:after="0" w:line="240" w:lineRule="auto"/>
        <w:ind w:firstLine="709"/>
        <w:jc w:val="both"/>
        <w:rPr>
          <w:rFonts w:eastAsia="Arial Unicode MS" w:cs="Times New Roman"/>
          <w:szCs w:val="24"/>
          <w:lang w:eastAsia="ru-RU"/>
        </w:rPr>
      </w:pPr>
    </w:p>
    <w:p w:rsidR="004A2DEB" w:rsidRPr="002533DB" w:rsidRDefault="004A2DEB" w:rsidP="004462D9">
      <w:pPr>
        <w:widowControl w:val="0"/>
        <w:snapToGrid w:val="0"/>
        <w:spacing w:after="0" w:line="240" w:lineRule="auto"/>
        <w:jc w:val="both"/>
        <w:rPr>
          <w:rFonts w:eastAsia="Arial Unicode MS" w:cs="Times New Roman"/>
          <w:szCs w:val="24"/>
          <w:lang w:eastAsia="ru-RU"/>
        </w:rPr>
      </w:pPr>
      <w:r w:rsidRPr="002533DB">
        <w:rPr>
          <w:rFonts w:eastAsia="Arial Unicode MS" w:cs="Times New Roman"/>
          <w:szCs w:val="24"/>
          <w:lang w:eastAsia="ru-RU"/>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gridCol w:w="1134"/>
      </w:tblGrid>
      <w:tr w:rsidR="004A2DEB" w:rsidRPr="009700AC" w:rsidTr="00E17BEE">
        <w:tc>
          <w:tcPr>
            <w:tcW w:w="993" w:type="dxa"/>
          </w:tcPr>
          <w:p w:rsidR="004A2DEB" w:rsidRPr="009700AC" w:rsidRDefault="004A2DEB" w:rsidP="004462D9">
            <w:pPr>
              <w:pStyle w:val="a4"/>
              <w:ind w:left="0"/>
              <w:jc w:val="both"/>
              <w:rPr>
                <w:rFonts w:ascii="Times New Roman" w:hAnsi="Times New Roman" w:cs="Times New Roman"/>
                <w:sz w:val="24"/>
                <w:szCs w:val="24"/>
              </w:rPr>
            </w:pPr>
          </w:p>
        </w:tc>
        <w:tc>
          <w:tcPr>
            <w:tcW w:w="1134" w:type="dxa"/>
          </w:tcPr>
          <w:p w:rsidR="004A2DEB" w:rsidRPr="009700AC" w:rsidRDefault="004A2DEB" w:rsidP="004462D9">
            <w:pPr>
              <w:pStyle w:val="a4"/>
              <w:ind w:left="0"/>
              <w:jc w:val="both"/>
              <w:rPr>
                <w:rFonts w:ascii="Times New Roman" w:hAnsi="Times New Roman" w:cs="Times New Roman"/>
                <w:sz w:val="24"/>
                <w:szCs w:val="24"/>
              </w:rPr>
            </w:pPr>
          </w:p>
        </w:tc>
        <w:tc>
          <w:tcPr>
            <w:tcW w:w="1134" w:type="dxa"/>
          </w:tcPr>
          <w:p w:rsidR="004A2DEB" w:rsidRPr="009700AC" w:rsidRDefault="004A2DEB" w:rsidP="004462D9">
            <w:pPr>
              <w:pStyle w:val="a4"/>
              <w:ind w:left="0"/>
              <w:jc w:val="both"/>
              <w:rPr>
                <w:rFonts w:ascii="Times New Roman" w:hAnsi="Times New Roman" w:cs="Times New Roman"/>
                <w:sz w:val="24"/>
                <w:szCs w:val="24"/>
              </w:rPr>
            </w:pPr>
          </w:p>
        </w:tc>
        <w:tc>
          <w:tcPr>
            <w:tcW w:w="1134" w:type="dxa"/>
          </w:tcPr>
          <w:p w:rsidR="004A2DEB" w:rsidRPr="009700AC" w:rsidRDefault="004A2DEB" w:rsidP="004462D9">
            <w:pPr>
              <w:pStyle w:val="a4"/>
              <w:ind w:left="0"/>
              <w:jc w:val="both"/>
              <w:rPr>
                <w:rFonts w:ascii="Times New Roman" w:hAnsi="Times New Roman" w:cs="Times New Roman"/>
                <w:sz w:val="24"/>
                <w:szCs w:val="24"/>
              </w:rPr>
            </w:pPr>
          </w:p>
        </w:tc>
        <w:tc>
          <w:tcPr>
            <w:tcW w:w="1134" w:type="dxa"/>
          </w:tcPr>
          <w:p w:rsidR="004A2DEB" w:rsidRPr="009700AC" w:rsidRDefault="004A2DEB" w:rsidP="004462D9">
            <w:pPr>
              <w:pStyle w:val="a4"/>
              <w:ind w:left="0"/>
              <w:jc w:val="both"/>
              <w:rPr>
                <w:rFonts w:ascii="Times New Roman" w:hAnsi="Times New Roman" w:cs="Times New Roman"/>
                <w:sz w:val="24"/>
                <w:szCs w:val="24"/>
              </w:rPr>
            </w:pPr>
          </w:p>
        </w:tc>
      </w:tr>
    </w:tbl>
    <w:p w:rsidR="004A2DEB" w:rsidRPr="002533DB" w:rsidRDefault="004A2DEB" w:rsidP="004462D9">
      <w:pPr>
        <w:widowControl w:val="0"/>
        <w:snapToGrid w:val="0"/>
        <w:spacing w:after="0" w:line="240" w:lineRule="auto"/>
        <w:jc w:val="both"/>
        <w:rPr>
          <w:rFonts w:eastAsia="Arial Unicode MS" w:cs="Times New Roman"/>
          <w:szCs w:val="24"/>
          <w:lang w:eastAsia="ru-RU"/>
        </w:rPr>
      </w:pPr>
    </w:p>
    <w:p w:rsidR="00C84B1A" w:rsidRPr="00C84B1A" w:rsidRDefault="00C84B1A" w:rsidP="004462D9">
      <w:pPr>
        <w:spacing w:after="0" w:line="240" w:lineRule="auto"/>
        <w:rPr>
          <w:b/>
        </w:rPr>
      </w:pPr>
      <w:r w:rsidRPr="004311AA">
        <w:rPr>
          <w:b/>
        </w:rPr>
        <w:t xml:space="preserve">Задание </w:t>
      </w:r>
      <w:r>
        <w:rPr>
          <w:b/>
        </w:rPr>
        <w:t>13</w:t>
      </w:r>
      <w:r w:rsidRPr="004311AA">
        <w:rPr>
          <w:b/>
        </w:rPr>
        <w:t>.</w:t>
      </w:r>
    </w:p>
    <w:p w:rsidR="00C84B1A" w:rsidRDefault="00C84B1A" w:rsidP="004462D9">
      <w:pPr>
        <w:pStyle w:val="a4"/>
        <w:spacing w:after="0" w:line="240" w:lineRule="auto"/>
        <w:ind w:left="0"/>
        <w:rPr>
          <w:rFonts w:ascii="Times New Roman" w:hAnsi="Times New Roman"/>
          <w:b/>
          <w:i/>
          <w:iCs/>
          <w:sz w:val="24"/>
          <w:szCs w:val="24"/>
        </w:rPr>
      </w:pPr>
      <w:r>
        <w:rPr>
          <w:rFonts w:ascii="Times New Roman" w:hAnsi="Times New Roman"/>
          <w:b/>
          <w:i/>
          <w:iCs/>
          <w:sz w:val="24"/>
          <w:szCs w:val="24"/>
        </w:rPr>
        <w:t>П</w:t>
      </w:r>
      <w:r w:rsidR="00B13A86">
        <w:rPr>
          <w:rFonts w:ascii="Times New Roman" w:hAnsi="Times New Roman"/>
          <w:b/>
          <w:i/>
          <w:iCs/>
          <w:sz w:val="24"/>
          <w:szCs w:val="24"/>
        </w:rPr>
        <w:t>рочитайте текст и запишите разве</w:t>
      </w:r>
      <w:r>
        <w:rPr>
          <w:rFonts w:ascii="Times New Roman" w:hAnsi="Times New Roman"/>
          <w:b/>
          <w:i/>
          <w:iCs/>
          <w:sz w:val="24"/>
          <w:szCs w:val="24"/>
        </w:rPr>
        <w:t>рнутый обоснованный ответ</w:t>
      </w:r>
      <w:r w:rsidR="00A2399B">
        <w:rPr>
          <w:rFonts w:ascii="Times New Roman" w:hAnsi="Times New Roman"/>
          <w:b/>
          <w:i/>
          <w:iCs/>
          <w:sz w:val="24"/>
          <w:szCs w:val="24"/>
        </w:rPr>
        <w:t>.</w:t>
      </w:r>
    </w:p>
    <w:p w:rsidR="00C84B1A" w:rsidRPr="0014195F" w:rsidRDefault="00C84B1A" w:rsidP="004462D9">
      <w:pPr>
        <w:pStyle w:val="a4"/>
        <w:shd w:val="clear" w:color="auto" w:fill="FFFFFF" w:themeFill="background1"/>
        <w:spacing w:after="0" w:line="240" w:lineRule="auto"/>
        <w:ind w:left="0" w:firstLine="708"/>
        <w:jc w:val="both"/>
        <w:rPr>
          <w:rFonts w:ascii="Times New Roman" w:eastAsia="Times New Roman" w:hAnsi="Times New Roman" w:cs="Times New Roman"/>
          <w:bCs/>
          <w:sz w:val="24"/>
          <w:szCs w:val="24"/>
          <w:lang w:val="en-US" w:eastAsia="ru-RU"/>
        </w:rPr>
      </w:pPr>
      <w:r>
        <w:rPr>
          <w:rFonts w:ascii="Times New Roman" w:eastAsia="Times New Roman" w:hAnsi="Times New Roman" w:cs="Times New Roman"/>
          <w:bCs/>
          <w:sz w:val="24"/>
          <w:szCs w:val="24"/>
          <w:lang w:eastAsia="ru-RU"/>
        </w:rPr>
        <w:t xml:space="preserve">Сотруднику гостиницы в своей профессиональной деятельности необходимо уметь осуществлять поиск необходимой информации в тексте на иностранном языке: </w:t>
      </w:r>
      <w:r>
        <w:rPr>
          <w:rFonts w:ascii="Times New Roman" w:eastAsia="Arial" w:hAnsi="Times New Roman" w:cs="Times New Roman"/>
          <w:sz w:val="24"/>
          <w:szCs w:val="24"/>
          <w:shd w:val="clear" w:color="auto" w:fill="FFFFFF"/>
          <w:lang w:val="de-DE"/>
        </w:rPr>
        <w:t>Ich heiße Jörg. Ich bin 16 Jahre alt. Zurzeit bin ich Schüler. Ich möchte dir über meine Familie erzählen. Meine Familie wohnt in Berlin, Blumenstraße 30. Meine Familie ist ziemlich groß. Sie besteht aus 7 Personen. Das sind meine Großmutter, meine Eltern, mein Bruder, seine Frau, meine Schwester und ich.</w:t>
      </w:r>
    </w:p>
    <w:p w:rsidR="00C84B1A" w:rsidRDefault="00C84B1A" w:rsidP="004462D9">
      <w:pPr>
        <w:pStyle w:val="a4"/>
        <w:spacing w:after="0" w:line="240" w:lineRule="auto"/>
        <w:ind w:left="0" w:firstLine="708"/>
        <w:jc w:val="both"/>
        <w:rPr>
          <w:rFonts w:ascii="Times New Roman" w:hAnsi="Times New Roman" w:cs="Times New Roman"/>
          <w:sz w:val="24"/>
          <w:szCs w:val="24"/>
          <w:lang w:val="de-DE"/>
        </w:rPr>
      </w:pPr>
      <w:r>
        <w:rPr>
          <w:rFonts w:ascii="Times New Roman" w:hAnsi="Times New Roman" w:cs="Times New Roman"/>
          <w:sz w:val="24"/>
          <w:szCs w:val="24"/>
        </w:rPr>
        <w:t>Дайте</w:t>
      </w:r>
      <w:r>
        <w:rPr>
          <w:rFonts w:ascii="Times New Roman" w:hAnsi="Times New Roman" w:cs="Times New Roman"/>
          <w:sz w:val="24"/>
          <w:szCs w:val="24"/>
          <w:lang w:val="de-DE"/>
        </w:rPr>
        <w:t xml:space="preserve"> </w:t>
      </w:r>
      <w:r>
        <w:rPr>
          <w:rFonts w:ascii="Times New Roman" w:hAnsi="Times New Roman" w:cs="Times New Roman"/>
          <w:sz w:val="24"/>
          <w:szCs w:val="24"/>
        </w:rPr>
        <w:t>ответ</w:t>
      </w:r>
      <w:r>
        <w:rPr>
          <w:rFonts w:ascii="Times New Roman" w:hAnsi="Times New Roman" w:cs="Times New Roman"/>
          <w:sz w:val="24"/>
          <w:szCs w:val="24"/>
          <w:lang w:val="de-DE"/>
        </w:rPr>
        <w:t xml:space="preserve"> </w:t>
      </w:r>
      <w:r>
        <w:rPr>
          <w:rFonts w:ascii="Times New Roman" w:hAnsi="Times New Roman" w:cs="Times New Roman"/>
          <w:sz w:val="24"/>
          <w:szCs w:val="24"/>
        </w:rPr>
        <w:t>на</w:t>
      </w:r>
      <w:r>
        <w:rPr>
          <w:rFonts w:ascii="Times New Roman" w:hAnsi="Times New Roman" w:cs="Times New Roman"/>
          <w:sz w:val="24"/>
          <w:szCs w:val="24"/>
          <w:lang w:val="de-DE"/>
        </w:rPr>
        <w:t xml:space="preserve"> </w:t>
      </w:r>
      <w:r>
        <w:rPr>
          <w:rFonts w:ascii="Times New Roman" w:hAnsi="Times New Roman" w:cs="Times New Roman"/>
          <w:sz w:val="24"/>
          <w:szCs w:val="24"/>
        </w:rPr>
        <w:t>вопрос</w:t>
      </w:r>
      <w:r>
        <w:rPr>
          <w:rFonts w:ascii="Times New Roman" w:hAnsi="Times New Roman" w:cs="Times New Roman"/>
          <w:sz w:val="24"/>
          <w:szCs w:val="24"/>
          <w:lang w:val="de-DE"/>
        </w:rPr>
        <w:t>: Wie groß ist die Familie von Jörg?</w:t>
      </w:r>
    </w:p>
    <w:p w:rsidR="00C84B1A" w:rsidRPr="0014195F" w:rsidRDefault="00C84B1A" w:rsidP="004462D9">
      <w:pPr>
        <w:spacing w:after="0" w:line="240" w:lineRule="auto"/>
        <w:rPr>
          <w:b/>
          <w:lang w:val="en-US"/>
        </w:rPr>
      </w:pPr>
    </w:p>
    <w:p w:rsidR="004A2DEB" w:rsidRPr="0014195F" w:rsidRDefault="00C84B1A" w:rsidP="004462D9">
      <w:pPr>
        <w:spacing w:after="0" w:line="240" w:lineRule="auto"/>
        <w:rPr>
          <w:b/>
          <w:lang w:val="en-US"/>
        </w:rPr>
      </w:pPr>
      <w:r>
        <w:rPr>
          <w:b/>
        </w:rPr>
        <w:t>Ответ</w:t>
      </w:r>
      <w:r w:rsidRPr="0014195F">
        <w:rPr>
          <w:b/>
          <w:lang w:val="en-US"/>
        </w:rPr>
        <w:t>:</w:t>
      </w:r>
    </w:p>
    <w:p w:rsidR="00A2399B" w:rsidRPr="0014195F" w:rsidRDefault="00A2399B" w:rsidP="004462D9">
      <w:pPr>
        <w:spacing w:after="0" w:line="240" w:lineRule="auto"/>
        <w:rPr>
          <w:b/>
          <w:lang w:val="en-US"/>
        </w:rPr>
      </w:pPr>
    </w:p>
    <w:p w:rsidR="00A2399B" w:rsidRPr="00C84B1A" w:rsidRDefault="00A2399B" w:rsidP="004462D9">
      <w:pPr>
        <w:spacing w:after="0" w:line="240" w:lineRule="auto"/>
        <w:rPr>
          <w:b/>
        </w:rPr>
      </w:pPr>
      <w:r w:rsidRPr="004311AA">
        <w:rPr>
          <w:b/>
        </w:rPr>
        <w:t xml:space="preserve">Задание </w:t>
      </w:r>
      <w:r>
        <w:rPr>
          <w:b/>
        </w:rPr>
        <w:t>14</w:t>
      </w:r>
      <w:r w:rsidRPr="004311AA">
        <w:rPr>
          <w:b/>
        </w:rPr>
        <w:t>.</w:t>
      </w:r>
    </w:p>
    <w:p w:rsidR="00A2399B" w:rsidRPr="00881FB1" w:rsidRDefault="00A2399B" w:rsidP="004462D9">
      <w:pPr>
        <w:pStyle w:val="a4"/>
        <w:spacing w:after="0" w:line="240" w:lineRule="auto"/>
        <w:ind w:left="0"/>
        <w:rPr>
          <w:rFonts w:ascii="Times New Roman" w:hAnsi="Times New Roman" w:cs="Times New Roman"/>
          <w:b/>
          <w:i/>
          <w:iCs/>
          <w:sz w:val="24"/>
          <w:szCs w:val="24"/>
        </w:rPr>
      </w:pPr>
      <w:r w:rsidRPr="00881FB1">
        <w:rPr>
          <w:rFonts w:ascii="Times New Roman" w:hAnsi="Times New Roman" w:cs="Times New Roman"/>
          <w:b/>
          <w:i/>
          <w:iCs/>
          <w:sz w:val="24"/>
          <w:szCs w:val="24"/>
        </w:rPr>
        <w:t>Прочитайте текст и установите соответствие.</w:t>
      </w:r>
    </w:p>
    <w:p w:rsidR="00A2399B" w:rsidRPr="00881FB1" w:rsidRDefault="00A2399B" w:rsidP="004462D9">
      <w:pPr>
        <w:pStyle w:val="a4"/>
        <w:spacing w:after="0" w:line="240" w:lineRule="auto"/>
        <w:ind w:left="0" w:firstLine="708"/>
        <w:jc w:val="both"/>
        <w:rPr>
          <w:rFonts w:ascii="Times New Roman" w:eastAsia="Arial" w:hAnsi="Times New Roman"/>
          <w:sz w:val="24"/>
          <w:szCs w:val="24"/>
          <w:shd w:val="clear" w:color="auto" w:fill="FFFFFF"/>
        </w:rPr>
      </w:pPr>
      <w:r w:rsidRPr="00881FB1">
        <w:rPr>
          <w:rFonts w:ascii="Times New Roman" w:eastAsia="Arial" w:hAnsi="Times New Roman"/>
          <w:sz w:val="24"/>
          <w:szCs w:val="24"/>
          <w:shd w:val="clear" w:color="auto" w:fill="FFFFFF"/>
        </w:rPr>
        <w:t>Глагол в английском языке — это часть речи, которая выражает действие или состояние как процесс. Он характеризуется грамматическими категориями времени, наклонения, залога и другими.</w:t>
      </w:r>
    </w:p>
    <w:p w:rsidR="00A2399B" w:rsidRDefault="00A2399B" w:rsidP="004462D9">
      <w:pPr>
        <w:pStyle w:val="a4"/>
        <w:spacing w:after="0" w:line="240" w:lineRule="auto"/>
        <w:ind w:left="0" w:firstLine="708"/>
        <w:jc w:val="both"/>
        <w:rPr>
          <w:rFonts w:ascii="Times New Roman" w:hAnsi="Times New Roman" w:cs="Times New Roman"/>
          <w:sz w:val="24"/>
          <w:szCs w:val="24"/>
        </w:rPr>
      </w:pPr>
      <w:r w:rsidRPr="00881FB1">
        <w:rPr>
          <w:rFonts w:ascii="Times New Roman" w:hAnsi="Times New Roman" w:cs="Times New Roman"/>
          <w:sz w:val="24"/>
          <w:szCs w:val="24"/>
        </w:rPr>
        <w:t xml:space="preserve">Установите соответствие между предложениями и пропущенными словами. </w:t>
      </w:r>
    </w:p>
    <w:p w:rsidR="00A2399B" w:rsidRPr="00881FB1" w:rsidRDefault="00A2399B" w:rsidP="004462D9">
      <w:pPr>
        <w:pStyle w:val="a4"/>
        <w:spacing w:after="0" w:line="240" w:lineRule="auto"/>
        <w:ind w:left="0" w:firstLine="708"/>
        <w:jc w:val="both"/>
        <w:rPr>
          <w:rFonts w:ascii="Times New Roman" w:hAnsi="Times New Roman" w:cs="Times New Roman"/>
          <w:sz w:val="24"/>
          <w:szCs w:val="24"/>
        </w:rPr>
      </w:pPr>
      <w:r w:rsidRPr="00881FB1">
        <w:rPr>
          <w:rFonts w:ascii="Times New Roman" w:hAnsi="Times New Roman" w:cs="Times New Roman"/>
          <w:sz w:val="24"/>
          <w:szCs w:val="24"/>
        </w:rPr>
        <w:t xml:space="preserve"> К каждой позиции, данной в левом столбце, подберите соответствующую позицию из правого столбца:</w:t>
      </w:r>
    </w:p>
    <w:tbl>
      <w:tblPr>
        <w:tblW w:w="4997" w:type="pct"/>
        <w:tblLayout w:type="fixed"/>
        <w:tblCellMar>
          <w:left w:w="0" w:type="dxa"/>
          <w:right w:w="0" w:type="dxa"/>
        </w:tblCellMar>
        <w:tblLook w:val="04A0" w:firstRow="1" w:lastRow="0" w:firstColumn="1" w:lastColumn="0" w:noHBand="0" w:noVBand="1"/>
      </w:tblPr>
      <w:tblGrid>
        <w:gridCol w:w="442"/>
        <w:gridCol w:w="5517"/>
        <w:gridCol w:w="726"/>
        <w:gridCol w:w="3260"/>
      </w:tblGrid>
      <w:tr w:rsidR="00A2399B" w:rsidTr="00A2399B">
        <w:trPr>
          <w:trHeight w:val="504"/>
        </w:trPr>
        <w:tc>
          <w:tcPr>
            <w:tcW w:w="2995"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A2399B" w:rsidRDefault="00A2399B" w:rsidP="004462D9">
            <w:pPr>
              <w:spacing w:after="0" w:line="240" w:lineRule="auto"/>
              <w:jc w:val="center"/>
              <w:rPr>
                <w:rFonts w:eastAsia="Times New Roman" w:cs="Times New Roman"/>
                <w:szCs w:val="24"/>
                <w:lang w:eastAsia="ru-RU"/>
              </w:rPr>
            </w:pPr>
            <w:r>
              <w:rPr>
                <w:rFonts w:eastAsia="Times New Roman" w:cs="Times New Roman"/>
                <w:szCs w:val="24"/>
                <w:lang w:eastAsia="ru-RU"/>
              </w:rPr>
              <w:t>Предложение на английском языке</w:t>
            </w:r>
          </w:p>
        </w:tc>
        <w:tc>
          <w:tcPr>
            <w:tcW w:w="2004"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A2399B" w:rsidRDefault="00A2399B" w:rsidP="004462D9">
            <w:pPr>
              <w:spacing w:after="0" w:line="240" w:lineRule="auto"/>
              <w:jc w:val="center"/>
              <w:rPr>
                <w:rFonts w:eastAsia="Times New Roman" w:cs="Times New Roman"/>
                <w:szCs w:val="24"/>
                <w:lang w:eastAsia="ru-RU"/>
              </w:rPr>
            </w:pPr>
            <w:r>
              <w:rPr>
                <w:rFonts w:eastAsia="Times New Roman" w:cs="Times New Roman"/>
                <w:szCs w:val="24"/>
                <w:lang w:eastAsia="ru-RU"/>
              </w:rPr>
              <w:t>Пропущенное слово</w:t>
            </w:r>
          </w:p>
        </w:tc>
      </w:tr>
      <w:tr w:rsidR="00A2399B" w:rsidTr="00A2399B">
        <w:trPr>
          <w:trHeight w:val="508"/>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A2399B" w:rsidRDefault="00A2399B"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2772"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A2399B" w:rsidRPr="00A2399B" w:rsidRDefault="00A2399B" w:rsidP="004462D9">
            <w:pPr>
              <w:autoSpaceDE w:val="0"/>
              <w:autoSpaceDN w:val="0"/>
              <w:adjustRightInd w:val="0"/>
              <w:spacing w:after="0" w:line="240" w:lineRule="auto"/>
              <w:jc w:val="center"/>
              <w:rPr>
                <w:rFonts w:eastAsia="Times New Roman" w:cs="Times New Roman"/>
                <w:szCs w:val="24"/>
                <w:lang w:val="en-US" w:eastAsia="ru-RU"/>
              </w:rPr>
            </w:pPr>
            <w:r w:rsidRPr="00A2399B">
              <w:rPr>
                <w:rFonts w:cs="Times New Roman"/>
                <w:szCs w:val="24"/>
                <w:lang w:val="en-US"/>
              </w:rPr>
              <w:t>The tourists ____ many hours in the mountains.</w:t>
            </w:r>
          </w:p>
        </w:tc>
        <w:tc>
          <w:tcPr>
            <w:tcW w:w="36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A2399B" w:rsidRDefault="00A2399B" w:rsidP="004462D9">
            <w:pPr>
              <w:spacing w:after="0" w:line="240" w:lineRule="auto"/>
              <w:jc w:val="center"/>
              <w:rPr>
                <w:rFonts w:eastAsia="Times New Roman" w:cs="Times New Roman"/>
                <w:szCs w:val="24"/>
                <w:lang w:eastAsia="ru-RU"/>
              </w:rPr>
            </w:pPr>
            <w:r>
              <w:rPr>
                <w:rFonts w:eastAsia="Times New Roman" w:cs="Times New Roman"/>
                <w:szCs w:val="24"/>
                <w:lang w:eastAsia="ru-RU"/>
              </w:rPr>
              <w:t>1</w:t>
            </w:r>
          </w:p>
        </w:tc>
        <w:tc>
          <w:tcPr>
            <w:tcW w:w="1638"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A2399B" w:rsidRDefault="00A2399B" w:rsidP="004462D9">
            <w:pPr>
              <w:spacing w:after="0" w:line="240" w:lineRule="auto"/>
              <w:jc w:val="center"/>
              <w:rPr>
                <w:rFonts w:eastAsia="Times New Roman" w:cs="Times New Roman"/>
                <w:szCs w:val="24"/>
                <w:lang w:eastAsia="ru-RU"/>
              </w:rPr>
            </w:pPr>
            <w:r>
              <w:rPr>
                <w:rFonts w:cs="Times New Roman"/>
                <w:szCs w:val="24"/>
              </w:rPr>
              <w:t>was invited</w:t>
            </w:r>
          </w:p>
        </w:tc>
      </w:tr>
      <w:tr w:rsidR="00A2399B" w:rsidTr="00A2399B">
        <w:trPr>
          <w:trHeight w:val="462"/>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A2399B" w:rsidRDefault="00A2399B"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2772"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A2399B" w:rsidRPr="00A2399B" w:rsidRDefault="00A2399B" w:rsidP="004462D9">
            <w:pPr>
              <w:autoSpaceDE w:val="0"/>
              <w:autoSpaceDN w:val="0"/>
              <w:adjustRightInd w:val="0"/>
              <w:spacing w:after="0" w:line="240" w:lineRule="auto"/>
              <w:jc w:val="center"/>
              <w:rPr>
                <w:rFonts w:eastAsia="Times New Roman" w:cs="Times New Roman"/>
                <w:szCs w:val="24"/>
                <w:lang w:val="en-US" w:eastAsia="ru-RU"/>
              </w:rPr>
            </w:pPr>
            <w:r w:rsidRPr="00A2399B">
              <w:rPr>
                <w:rFonts w:cs="Times New Roman"/>
                <w:szCs w:val="24"/>
                <w:lang w:val="en-US"/>
              </w:rPr>
              <w:t>I ____ to a party yesterday.</w:t>
            </w:r>
          </w:p>
        </w:tc>
        <w:tc>
          <w:tcPr>
            <w:tcW w:w="36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A2399B" w:rsidRDefault="00A2399B" w:rsidP="004462D9">
            <w:pPr>
              <w:spacing w:after="0" w:line="240" w:lineRule="auto"/>
              <w:jc w:val="center"/>
              <w:rPr>
                <w:rFonts w:eastAsia="Times New Roman" w:cs="Times New Roman"/>
                <w:szCs w:val="24"/>
                <w:lang w:eastAsia="ru-RU"/>
              </w:rPr>
            </w:pPr>
            <w:r>
              <w:rPr>
                <w:rFonts w:eastAsia="Times New Roman" w:cs="Times New Roman"/>
                <w:szCs w:val="24"/>
                <w:lang w:eastAsia="ru-RU"/>
              </w:rPr>
              <w:t>2</w:t>
            </w:r>
          </w:p>
        </w:tc>
        <w:tc>
          <w:tcPr>
            <w:tcW w:w="1638"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A2399B" w:rsidRDefault="00A2399B" w:rsidP="004462D9">
            <w:pPr>
              <w:spacing w:after="0" w:line="240" w:lineRule="auto"/>
              <w:jc w:val="center"/>
              <w:rPr>
                <w:rFonts w:eastAsia="Times New Roman" w:cs="Times New Roman"/>
                <w:szCs w:val="24"/>
                <w:lang w:eastAsia="ru-RU"/>
              </w:rPr>
            </w:pPr>
            <w:r>
              <w:rPr>
                <w:rFonts w:cs="Times New Roman"/>
                <w:szCs w:val="24"/>
              </w:rPr>
              <w:t>had finished</w:t>
            </w:r>
          </w:p>
        </w:tc>
      </w:tr>
      <w:tr w:rsidR="00A2399B" w:rsidTr="00A2399B">
        <w:trPr>
          <w:trHeight w:val="90"/>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A2399B" w:rsidRDefault="00A2399B"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c>
          <w:tcPr>
            <w:tcW w:w="277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A2399B" w:rsidRPr="00A2399B" w:rsidRDefault="00A2399B" w:rsidP="004462D9">
            <w:pPr>
              <w:spacing w:after="0" w:line="240" w:lineRule="auto"/>
              <w:jc w:val="center"/>
              <w:rPr>
                <w:rFonts w:eastAsia="Times New Roman" w:cs="Times New Roman"/>
                <w:szCs w:val="24"/>
                <w:lang w:val="en-US" w:eastAsia="ru-RU"/>
              </w:rPr>
            </w:pPr>
            <w:r w:rsidRPr="00A2399B">
              <w:rPr>
                <w:rFonts w:cs="Times New Roman"/>
                <w:szCs w:val="24"/>
                <w:lang w:val="en-US"/>
              </w:rPr>
              <w:t>When the boy came the pupils already ___ their dictations.</w:t>
            </w:r>
          </w:p>
        </w:tc>
        <w:tc>
          <w:tcPr>
            <w:tcW w:w="36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A2399B" w:rsidRDefault="00A2399B" w:rsidP="004462D9">
            <w:pPr>
              <w:spacing w:after="0" w:line="240" w:lineRule="auto"/>
              <w:jc w:val="center"/>
              <w:rPr>
                <w:rFonts w:eastAsia="Times New Roman" w:cs="Times New Roman"/>
                <w:szCs w:val="24"/>
                <w:lang w:eastAsia="ru-RU"/>
              </w:rPr>
            </w:pPr>
            <w:r>
              <w:rPr>
                <w:rFonts w:eastAsia="Times New Roman" w:cs="Times New Roman"/>
                <w:szCs w:val="24"/>
                <w:lang w:eastAsia="ru-RU"/>
              </w:rPr>
              <w:t>3</w:t>
            </w:r>
          </w:p>
        </w:tc>
        <w:tc>
          <w:tcPr>
            <w:tcW w:w="1638"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A2399B" w:rsidRDefault="00A2399B" w:rsidP="004462D9">
            <w:pPr>
              <w:spacing w:after="0" w:line="240" w:lineRule="auto"/>
              <w:jc w:val="center"/>
              <w:rPr>
                <w:rFonts w:eastAsia="Times New Roman" w:cs="Times New Roman"/>
                <w:szCs w:val="24"/>
                <w:lang w:eastAsia="ru-RU"/>
              </w:rPr>
            </w:pPr>
            <w:r>
              <w:rPr>
                <w:rFonts w:cs="Times New Roman"/>
                <w:szCs w:val="24"/>
              </w:rPr>
              <w:t>passed</w:t>
            </w:r>
          </w:p>
        </w:tc>
      </w:tr>
      <w:tr w:rsidR="00A2399B" w:rsidTr="00A2399B">
        <w:trPr>
          <w:trHeight w:val="419"/>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A2399B" w:rsidRDefault="00A2399B" w:rsidP="004462D9">
            <w:pPr>
              <w:spacing w:after="0" w:line="240" w:lineRule="auto"/>
              <w:jc w:val="center"/>
              <w:rPr>
                <w:rFonts w:eastAsia="Times New Roman" w:cs="Times New Roman"/>
                <w:szCs w:val="24"/>
                <w:lang w:eastAsia="ru-RU"/>
              </w:rPr>
            </w:pPr>
          </w:p>
        </w:tc>
        <w:tc>
          <w:tcPr>
            <w:tcW w:w="277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A2399B" w:rsidRDefault="00A2399B" w:rsidP="004462D9">
            <w:pPr>
              <w:spacing w:after="0" w:line="240" w:lineRule="auto"/>
              <w:jc w:val="center"/>
              <w:rPr>
                <w:rFonts w:eastAsia="Times New Roman" w:cs="Times New Roman"/>
                <w:szCs w:val="24"/>
                <w:lang w:eastAsia="ru-RU"/>
              </w:rPr>
            </w:pPr>
          </w:p>
        </w:tc>
        <w:tc>
          <w:tcPr>
            <w:tcW w:w="36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A2399B" w:rsidRDefault="00A2399B" w:rsidP="004462D9">
            <w:pPr>
              <w:spacing w:after="0" w:line="240" w:lineRule="auto"/>
              <w:jc w:val="center"/>
              <w:rPr>
                <w:rFonts w:eastAsia="Times New Roman" w:cs="Times New Roman"/>
                <w:szCs w:val="24"/>
                <w:lang w:eastAsia="ru-RU"/>
              </w:rPr>
            </w:pPr>
            <w:r>
              <w:rPr>
                <w:rFonts w:eastAsia="Times New Roman" w:cs="Times New Roman"/>
                <w:szCs w:val="24"/>
                <w:lang w:eastAsia="ru-RU"/>
              </w:rPr>
              <w:t>4</w:t>
            </w:r>
          </w:p>
        </w:tc>
        <w:tc>
          <w:tcPr>
            <w:tcW w:w="1638"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A2399B" w:rsidRDefault="00A2399B" w:rsidP="004462D9">
            <w:pPr>
              <w:spacing w:after="0" w:line="240" w:lineRule="auto"/>
              <w:jc w:val="center"/>
              <w:rPr>
                <w:rFonts w:eastAsia="Times New Roman" w:cs="Times New Roman"/>
                <w:szCs w:val="24"/>
                <w:lang w:eastAsia="ru-RU"/>
              </w:rPr>
            </w:pPr>
            <w:r>
              <w:rPr>
                <w:rFonts w:cs="Times New Roman"/>
                <w:szCs w:val="24"/>
              </w:rPr>
              <w:t>am invited</w:t>
            </w:r>
          </w:p>
        </w:tc>
      </w:tr>
    </w:tbl>
    <w:p w:rsidR="00A2399B" w:rsidRDefault="00A2399B" w:rsidP="004462D9">
      <w:pPr>
        <w:pStyle w:val="a4"/>
        <w:spacing w:after="0" w:line="240" w:lineRule="auto"/>
        <w:ind w:left="0"/>
        <w:jc w:val="both"/>
        <w:rPr>
          <w:rFonts w:ascii="Times New Roman" w:hAnsi="Times New Roman" w:cs="Times New Roman"/>
          <w:sz w:val="24"/>
          <w:szCs w:val="24"/>
        </w:rPr>
      </w:pPr>
    </w:p>
    <w:p w:rsidR="00A2399B" w:rsidRPr="00881FB1" w:rsidRDefault="00A2399B" w:rsidP="004462D9">
      <w:pPr>
        <w:pStyle w:val="a4"/>
        <w:spacing w:after="0" w:line="240" w:lineRule="auto"/>
        <w:ind w:left="0"/>
        <w:jc w:val="both"/>
        <w:rPr>
          <w:rFonts w:ascii="Times New Roman" w:hAnsi="Times New Roman" w:cs="Times New Roman"/>
          <w:sz w:val="24"/>
          <w:szCs w:val="24"/>
        </w:rPr>
      </w:pPr>
      <w:r w:rsidRPr="00881FB1">
        <w:rPr>
          <w:rFonts w:ascii="Times New Roman" w:hAnsi="Times New Roman" w:cs="Times New Roman"/>
          <w:sz w:val="24"/>
          <w:szCs w:val="24"/>
        </w:rPr>
        <w:t>Запишите выбранные цифры под соответствующими буквами</w:t>
      </w:r>
      <w:r w:rsidR="00C47116">
        <w:rPr>
          <w:rFonts w:ascii="Times New Roman" w:hAnsi="Times New Roman" w:cs="Times New Roman"/>
          <w:sz w:val="24"/>
          <w:szCs w:val="24"/>
        </w:rPr>
        <w:t>:</w:t>
      </w:r>
    </w:p>
    <w:tbl>
      <w:tblPr>
        <w:tblStyle w:val="a6"/>
        <w:tblW w:w="0" w:type="auto"/>
        <w:tblLook w:val="04A0" w:firstRow="1" w:lastRow="0" w:firstColumn="1" w:lastColumn="0" w:noHBand="0" w:noVBand="1"/>
      </w:tblPr>
      <w:tblGrid>
        <w:gridCol w:w="1451"/>
        <w:gridCol w:w="1452"/>
        <w:gridCol w:w="1452"/>
      </w:tblGrid>
      <w:tr w:rsidR="00637E22" w:rsidRPr="005A048E" w:rsidTr="00E17BEE">
        <w:trPr>
          <w:trHeight w:val="409"/>
        </w:trPr>
        <w:tc>
          <w:tcPr>
            <w:tcW w:w="1451" w:type="dxa"/>
            <w:vAlign w:val="center"/>
          </w:tcPr>
          <w:p w:rsidR="00637E22" w:rsidRPr="005A048E" w:rsidRDefault="00637E22" w:rsidP="004462D9">
            <w:pPr>
              <w:jc w:val="center"/>
              <w:rPr>
                <w:rFonts w:cs="Times New Roman"/>
                <w:b/>
                <w:sz w:val="24"/>
                <w:szCs w:val="24"/>
              </w:rPr>
            </w:pPr>
            <w:r w:rsidRPr="005A048E">
              <w:rPr>
                <w:rFonts w:cs="Times New Roman"/>
                <w:b/>
                <w:sz w:val="24"/>
                <w:szCs w:val="24"/>
              </w:rPr>
              <w:t>А</w:t>
            </w:r>
          </w:p>
        </w:tc>
        <w:tc>
          <w:tcPr>
            <w:tcW w:w="1452" w:type="dxa"/>
            <w:vAlign w:val="center"/>
          </w:tcPr>
          <w:p w:rsidR="00637E22" w:rsidRPr="005A048E" w:rsidRDefault="00637E22" w:rsidP="004462D9">
            <w:pPr>
              <w:jc w:val="center"/>
              <w:rPr>
                <w:rFonts w:cs="Times New Roman"/>
                <w:b/>
                <w:sz w:val="24"/>
                <w:szCs w:val="24"/>
              </w:rPr>
            </w:pPr>
            <w:r w:rsidRPr="005A048E">
              <w:rPr>
                <w:rFonts w:cs="Times New Roman"/>
                <w:b/>
                <w:sz w:val="24"/>
                <w:szCs w:val="24"/>
              </w:rPr>
              <w:t>Б</w:t>
            </w:r>
          </w:p>
        </w:tc>
        <w:tc>
          <w:tcPr>
            <w:tcW w:w="1452" w:type="dxa"/>
            <w:vAlign w:val="center"/>
          </w:tcPr>
          <w:p w:rsidR="00637E22" w:rsidRPr="005A048E" w:rsidRDefault="00637E22" w:rsidP="004462D9">
            <w:pPr>
              <w:jc w:val="center"/>
              <w:rPr>
                <w:rFonts w:cs="Times New Roman"/>
                <w:b/>
                <w:sz w:val="24"/>
                <w:szCs w:val="24"/>
              </w:rPr>
            </w:pPr>
            <w:r w:rsidRPr="005A048E">
              <w:rPr>
                <w:rFonts w:cs="Times New Roman"/>
                <w:b/>
                <w:sz w:val="24"/>
                <w:szCs w:val="24"/>
              </w:rPr>
              <w:t>В</w:t>
            </w:r>
          </w:p>
        </w:tc>
      </w:tr>
      <w:tr w:rsidR="00637E22" w:rsidRPr="005A048E" w:rsidTr="00E17BEE">
        <w:trPr>
          <w:trHeight w:val="415"/>
        </w:trPr>
        <w:tc>
          <w:tcPr>
            <w:tcW w:w="1451" w:type="dxa"/>
            <w:vAlign w:val="center"/>
          </w:tcPr>
          <w:p w:rsidR="00637E22" w:rsidRPr="005A048E" w:rsidRDefault="00637E22" w:rsidP="004462D9">
            <w:pPr>
              <w:jc w:val="both"/>
              <w:rPr>
                <w:rFonts w:cs="Times New Roman"/>
                <w:sz w:val="24"/>
                <w:szCs w:val="24"/>
              </w:rPr>
            </w:pPr>
          </w:p>
        </w:tc>
        <w:tc>
          <w:tcPr>
            <w:tcW w:w="1452" w:type="dxa"/>
            <w:vAlign w:val="center"/>
          </w:tcPr>
          <w:p w:rsidR="00637E22" w:rsidRPr="005A048E" w:rsidRDefault="00637E22" w:rsidP="004462D9">
            <w:pPr>
              <w:jc w:val="both"/>
              <w:rPr>
                <w:rFonts w:cs="Times New Roman"/>
                <w:sz w:val="24"/>
                <w:szCs w:val="24"/>
              </w:rPr>
            </w:pPr>
          </w:p>
        </w:tc>
        <w:tc>
          <w:tcPr>
            <w:tcW w:w="1452" w:type="dxa"/>
            <w:vAlign w:val="center"/>
          </w:tcPr>
          <w:p w:rsidR="00637E22" w:rsidRPr="005A048E" w:rsidRDefault="00637E22" w:rsidP="004462D9">
            <w:pPr>
              <w:jc w:val="both"/>
              <w:rPr>
                <w:rFonts w:cs="Times New Roman"/>
                <w:sz w:val="24"/>
                <w:szCs w:val="24"/>
              </w:rPr>
            </w:pPr>
          </w:p>
        </w:tc>
      </w:tr>
    </w:tbl>
    <w:p w:rsidR="00A2399B" w:rsidRPr="00A2399B" w:rsidRDefault="00A2399B" w:rsidP="004462D9">
      <w:pPr>
        <w:pStyle w:val="a4"/>
        <w:spacing w:after="0" w:line="240" w:lineRule="auto"/>
        <w:ind w:left="0"/>
        <w:jc w:val="both"/>
        <w:rPr>
          <w:rFonts w:ascii="Times New Roman" w:eastAsia="Times New Roman" w:hAnsi="Times New Roman" w:cs="Times New Roman"/>
          <w:spacing w:val="-1"/>
          <w:sz w:val="24"/>
          <w:szCs w:val="24"/>
        </w:rPr>
      </w:pPr>
    </w:p>
    <w:p w:rsidR="00A2399B" w:rsidRPr="00A2399B" w:rsidRDefault="00A2399B" w:rsidP="004462D9">
      <w:pPr>
        <w:spacing w:after="0" w:line="240" w:lineRule="auto"/>
        <w:rPr>
          <w:b/>
        </w:rPr>
      </w:pPr>
      <w:r w:rsidRPr="004311AA">
        <w:rPr>
          <w:b/>
        </w:rPr>
        <w:lastRenderedPageBreak/>
        <w:t xml:space="preserve">Задание </w:t>
      </w:r>
      <w:r>
        <w:rPr>
          <w:b/>
        </w:rPr>
        <w:t>15</w:t>
      </w:r>
      <w:r w:rsidRPr="004311AA">
        <w:rPr>
          <w:b/>
        </w:rPr>
        <w:t>.</w:t>
      </w:r>
    </w:p>
    <w:p w:rsidR="00A2399B" w:rsidRPr="00A2399B" w:rsidRDefault="00A2399B" w:rsidP="004462D9">
      <w:pPr>
        <w:pStyle w:val="a4"/>
        <w:spacing w:after="0" w:line="240" w:lineRule="auto"/>
        <w:ind w:left="0"/>
        <w:jc w:val="both"/>
        <w:rPr>
          <w:rFonts w:ascii="Times New Roman" w:eastAsia="Times New Roman" w:hAnsi="Times New Roman" w:cs="Times New Roman"/>
          <w:b/>
          <w:i/>
          <w:sz w:val="24"/>
          <w:szCs w:val="24"/>
        </w:rPr>
      </w:pPr>
      <w:r w:rsidRPr="00A2399B">
        <w:rPr>
          <w:rFonts w:ascii="Times New Roman" w:eastAsia="Times New Roman" w:hAnsi="Times New Roman" w:cs="Times New Roman"/>
          <w:b/>
          <w:i/>
          <w:spacing w:val="-1"/>
          <w:sz w:val="24"/>
          <w:szCs w:val="24"/>
        </w:rPr>
        <w:t xml:space="preserve">Прочитайте текст и запишите </w:t>
      </w:r>
      <w:r>
        <w:rPr>
          <w:rFonts w:ascii="Times New Roman" w:eastAsia="Times New Roman" w:hAnsi="Times New Roman" w:cs="Times New Roman"/>
          <w:b/>
          <w:i/>
          <w:spacing w:val="-1"/>
          <w:sz w:val="24"/>
          <w:szCs w:val="24"/>
        </w:rPr>
        <w:t>развернутый обоснованный ответ.</w:t>
      </w:r>
    </w:p>
    <w:p w:rsidR="00A2399B" w:rsidRPr="00A74B96" w:rsidRDefault="00A2399B" w:rsidP="004462D9">
      <w:pPr>
        <w:pStyle w:val="a4"/>
        <w:spacing w:after="0" w:line="240" w:lineRule="auto"/>
        <w:ind w:left="0" w:firstLine="708"/>
        <w:jc w:val="both"/>
        <w:rPr>
          <w:rFonts w:ascii="Times New Roman" w:hAnsi="Times New Roman" w:cs="Times New Roman"/>
          <w:sz w:val="24"/>
          <w:szCs w:val="24"/>
        </w:rPr>
      </w:pPr>
      <w:r w:rsidRPr="00A74B96">
        <w:rPr>
          <w:rFonts w:ascii="Times New Roman" w:hAnsi="Times New Roman" w:cs="Times New Roman"/>
          <w:sz w:val="24"/>
          <w:szCs w:val="24"/>
        </w:rPr>
        <w:t>При оформлении возврата денег кассир обязан проверить правильность заполнения гостем расписки о получении денег, подготовить необходимую документацию для бухгалтерии. Укажите, в каких случаях кассир производит возврат денежных средств гостю.</w:t>
      </w:r>
    </w:p>
    <w:p w:rsidR="00A2399B" w:rsidRDefault="00A2399B" w:rsidP="004462D9">
      <w:pPr>
        <w:spacing w:after="0" w:line="240" w:lineRule="auto"/>
        <w:jc w:val="both"/>
        <w:rPr>
          <w:rFonts w:cs="Times New Roman"/>
          <w:b/>
          <w:szCs w:val="24"/>
        </w:rPr>
      </w:pPr>
    </w:p>
    <w:p w:rsidR="00A2399B" w:rsidRPr="00A2399B" w:rsidRDefault="00A2399B" w:rsidP="004462D9">
      <w:pPr>
        <w:spacing w:after="0" w:line="240" w:lineRule="auto"/>
        <w:jc w:val="both"/>
        <w:rPr>
          <w:rFonts w:cs="Times New Roman"/>
          <w:b/>
          <w:szCs w:val="24"/>
        </w:rPr>
      </w:pPr>
      <w:r w:rsidRPr="00A2399B">
        <w:rPr>
          <w:rFonts w:cs="Times New Roman"/>
          <w:b/>
          <w:szCs w:val="24"/>
        </w:rPr>
        <w:t>Ответ:</w:t>
      </w:r>
    </w:p>
    <w:p w:rsidR="00A2399B" w:rsidRDefault="00A2399B" w:rsidP="004462D9">
      <w:pPr>
        <w:spacing w:after="0" w:line="240" w:lineRule="auto"/>
        <w:rPr>
          <w:b/>
        </w:rPr>
      </w:pPr>
    </w:p>
    <w:p w:rsidR="00A2399B" w:rsidRPr="00A2399B" w:rsidRDefault="00A2399B" w:rsidP="004462D9">
      <w:pPr>
        <w:spacing w:after="0" w:line="240" w:lineRule="auto"/>
        <w:rPr>
          <w:b/>
        </w:rPr>
      </w:pPr>
      <w:r w:rsidRPr="004311AA">
        <w:rPr>
          <w:b/>
        </w:rPr>
        <w:t xml:space="preserve">Задание </w:t>
      </w:r>
      <w:r>
        <w:rPr>
          <w:b/>
        </w:rPr>
        <w:t>16</w:t>
      </w:r>
      <w:r w:rsidRPr="004311AA">
        <w:rPr>
          <w:b/>
        </w:rPr>
        <w:t>.</w:t>
      </w:r>
    </w:p>
    <w:p w:rsidR="00A2399B" w:rsidRPr="00A2399B" w:rsidRDefault="00A2399B" w:rsidP="004462D9">
      <w:pPr>
        <w:widowControl w:val="0"/>
        <w:snapToGrid w:val="0"/>
        <w:spacing w:after="0" w:line="240" w:lineRule="auto"/>
        <w:jc w:val="both"/>
        <w:rPr>
          <w:rFonts w:cs="Times New Roman"/>
          <w:b/>
          <w:i/>
        </w:rPr>
      </w:pPr>
      <w:r w:rsidRPr="00A2399B">
        <w:rPr>
          <w:rFonts w:cs="Times New Roman"/>
          <w:b/>
          <w:i/>
        </w:rPr>
        <w:t>Прочитайте текст и установите последовательность.</w:t>
      </w:r>
    </w:p>
    <w:p w:rsidR="00A2399B" w:rsidRPr="00A2399B" w:rsidRDefault="00A2399B" w:rsidP="004462D9">
      <w:pPr>
        <w:widowControl w:val="0"/>
        <w:snapToGrid w:val="0"/>
        <w:spacing w:after="0" w:line="240" w:lineRule="auto"/>
        <w:ind w:firstLine="708"/>
        <w:jc w:val="both"/>
        <w:rPr>
          <w:rFonts w:cs="Times New Roman"/>
          <w:b/>
        </w:rPr>
      </w:pPr>
      <w:r w:rsidRPr="00A2399B">
        <w:t>Регистрация гражданина в качестве индивидуального предпринимателя осуществляется в инспекции Федеральной налоговой службы по месту его жительства. Она состоит из нескольких этапов</w:t>
      </w:r>
      <w:r w:rsidRPr="00A2399B">
        <w:rPr>
          <w:shd w:val="clear" w:color="auto" w:fill="FFFFFF"/>
        </w:rPr>
        <w:t>:</w:t>
      </w:r>
    </w:p>
    <w:p w:rsidR="00A2399B" w:rsidRPr="000A473A" w:rsidRDefault="00A2399B" w:rsidP="004462D9">
      <w:pPr>
        <w:shd w:val="clear" w:color="auto" w:fill="FFFFFF"/>
        <w:spacing w:after="0" w:line="240" w:lineRule="auto"/>
        <w:jc w:val="both"/>
        <w:rPr>
          <w:rFonts w:eastAsia="Times New Roman" w:cs="Times New Roman"/>
          <w:szCs w:val="28"/>
        </w:rPr>
      </w:pPr>
      <w:r w:rsidRPr="000A473A">
        <w:rPr>
          <w:rFonts w:eastAsia="Times New Roman" w:cs="Times New Roman"/>
          <w:szCs w:val="28"/>
        </w:rPr>
        <w:t>1</w:t>
      </w:r>
      <w:r>
        <w:rPr>
          <w:rFonts w:eastAsia="Times New Roman" w:cs="Times New Roman"/>
          <w:szCs w:val="28"/>
        </w:rPr>
        <w:t>) выбор из ОКВЭД кода бизнеса</w:t>
      </w:r>
      <w:r w:rsidR="00E10B86">
        <w:rPr>
          <w:rFonts w:eastAsia="Times New Roman" w:cs="Times New Roman"/>
          <w:szCs w:val="28"/>
        </w:rPr>
        <w:t>;</w:t>
      </w:r>
    </w:p>
    <w:p w:rsidR="00A2399B" w:rsidRPr="000A473A" w:rsidRDefault="00A2399B" w:rsidP="004462D9">
      <w:pPr>
        <w:shd w:val="clear" w:color="auto" w:fill="FFFFFF"/>
        <w:spacing w:after="0" w:line="240" w:lineRule="auto"/>
        <w:jc w:val="both"/>
        <w:rPr>
          <w:rFonts w:eastAsia="Times New Roman" w:cs="Times New Roman"/>
          <w:szCs w:val="28"/>
        </w:rPr>
      </w:pPr>
      <w:r w:rsidRPr="000A473A">
        <w:rPr>
          <w:rFonts w:eastAsia="Times New Roman" w:cs="Times New Roman"/>
          <w:szCs w:val="28"/>
        </w:rPr>
        <w:t>2</w:t>
      </w:r>
      <w:r>
        <w:rPr>
          <w:rFonts w:eastAsia="Times New Roman" w:cs="Times New Roman"/>
          <w:szCs w:val="28"/>
        </w:rPr>
        <w:t>)</w:t>
      </w:r>
      <w:r w:rsidRPr="000A473A">
        <w:rPr>
          <w:rFonts w:eastAsia="Times New Roman" w:cs="Times New Roman"/>
          <w:szCs w:val="28"/>
        </w:rPr>
        <w:t xml:space="preserve"> заполнение заявления на регистрацию </w:t>
      </w:r>
      <w:r>
        <w:rPr>
          <w:rFonts w:eastAsia="Times New Roman" w:cs="Times New Roman"/>
          <w:szCs w:val="28"/>
        </w:rPr>
        <w:t>индивидуального предпринимателя</w:t>
      </w:r>
      <w:r w:rsidR="00E10B86">
        <w:rPr>
          <w:rFonts w:eastAsia="Times New Roman" w:cs="Times New Roman"/>
          <w:szCs w:val="28"/>
        </w:rPr>
        <w:t>;</w:t>
      </w:r>
    </w:p>
    <w:p w:rsidR="00A2399B" w:rsidRPr="000A473A" w:rsidRDefault="00A2399B" w:rsidP="004462D9">
      <w:pPr>
        <w:shd w:val="clear" w:color="auto" w:fill="FFFFFF"/>
        <w:spacing w:after="0" w:line="240" w:lineRule="auto"/>
        <w:jc w:val="both"/>
        <w:rPr>
          <w:rFonts w:eastAsia="Times New Roman" w:cs="Times New Roman"/>
          <w:szCs w:val="28"/>
        </w:rPr>
      </w:pPr>
      <w:r w:rsidRPr="000A473A">
        <w:rPr>
          <w:rFonts w:eastAsia="Times New Roman" w:cs="Times New Roman"/>
          <w:szCs w:val="28"/>
        </w:rPr>
        <w:t>3</w:t>
      </w:r>
      <w:r>
        <w:rPr>
          <w:rFonts w:eastAsia="Times New Roman" w:cs="Times New Roman"/>
          <w:szCs w:val="28"/>
        </w:rPr>
        <w:t>)</w:t>
      </w:r>
      <w:r w:rsidRPr="000A473A">
        <w:rPr>
          <w:rFonts w:eastAsia="Times New Roman" w:cs="Times New Roman"/>
          <w:szCs w:val="28"/>
        </w:rPr>
        <w:t xml:space="preserve"> </w:t>
      </w:r>
      <w:r>
        <w:rPr>
          <w:rFonts w:eastAsia="Times New Roman" w:cs="Times New Roman"/>
          <w:szCs w:val="28"/>
        </w:rPr>
        <w:t>выбор способа подачи документов на регистрацию</w:t>
      </w:r>
      <w:r w:rsidR="00E10B86">
        <w:rPr>
          <w:rFonts w:eastAsia="Times New Roman" w:cs="Times New Roman"/>
          <w:szCs w:val="28"/>
        </w:rPr>
        <w:t>;</w:t>
      </w:r>
    </w:p>
    <w:p w:rsidR="00A2399B" w:rsidRPr="000A473A" w:rsidRDefault="00A2399B" w:rsidP="004462D9">
      <w:pPr>
        <w:shd w:val="clear" w:color="auto" w:fill="FFFFFF"/>
        <w:spacing w:after="0" w:line="240" w:lineRule="auto"/>
        <w:jc w:val="both"/>
        <w:rPr>
          <w:rFonts w:eastAsia="Times New Roman" w:cs="Times New Roman"/>
          <w:szCs w:val="28"/>
        </w:rPr>
      </w:pPr>
      <w:r w:rsidRPr="000A473A">
        <w:rPr>
          <w:rFonts w:eastAsia="Times New Roman" w:cs="Times New Roman"/>
          <w:szCs w:val="28"/>
        </w:rPr>
        <w:t>4</w:t>
      </w:r>
      <w:r>
        <w:rPr>
          <w:rFonts w:eastAsia="Times New Roman" w:cs="Times New Roman"/>
          <w:szCs w:val="28"/>
        </w:rPr>
        <w:t>) получение документов о государственной регистрации</w:t>
      </w:r>
      <w:r w:rsidR="00E10B86">
        <w:rPr>
          <w:rFonts w:eastAsia="Times New Roman" w:cs="Times New Roman"/>
          <w:szCs w:val="28"/>
        </w:rPr>
        <w:t>;</w:t>
      </w:r>
    </w:p>
    <w:p w:rsidR="00A2399B" w:rsidRPr="00F06B67" w:rsidRDefault="00A2399B" w:rsidP="004462D9">
      <w:pPr>
        <w:spacing w:after="0" w:line="240" w:lineRule="auto"/>
        <w:jc w:val="both"/>
        <w:rPr>
          <w:rFonts w:cs="Times New Roman"/>
          <w:shd w:val="clear" w:color="auto" w:fill="FFFFFF"/>
        </w:rPr>
      </w:pPr>
      <w:r w:rsidRPr="000A473A">
        <w:rPr>
          <w:rFonts w:eastAsia="Times New Roman" w:cs="Times New Roman"/>
          <w:szCs w:val="28"/>
        </w:rPr>
        <w:t>5</w:t>
      </w:r>
      <w:r>
        <w:rPr>
          <w:rFonts w:eastAsia="Times New Roman" w:cs="Times New Roman"/>
          <w:szCs w:val="28"/>
        </w:rPr>
        <w:t>)</w:t>
      </w:r>
      <w:r w:rsidRPr="000A473A">
        <w:rPr>
          <w:rFonts w:eastAsia="Times New Roman" w:cs="Times New Roman"/>
          <w:szCs w:val="28"/>
        </w:rPr>
        <w:t xml:space="preserve"> подача документов на регистрацию в налоговую инспекцию</w:t>
      </w:r>
      <w:r w:rsidR="00E10B86">
        <w:rPr>
          <w:rFonts w:eastAsia="Times New Roman" w:cs="Times New Roman"/>
          <w:szCs w:val="28"/>
        </w:rPr>
        <w:t>.</w:t>
      </w:r>
    </w:p>
    <w:p w:rsidR="00A2399B" w:rsidRPr="00F06B67" w:rsidRDefault="00A2399B" w:rsidP="004462D9">
      <w:pPr>
        <w:spacing w:after="0" w:line="240" w:lineRule="auto"/>
        <w:ind w:firstLine="709"/>
        <w:jc w:val="both"/>
        <w:rPr>
          <w:rFonts w:cs="Times New Roman"/>
          <w:shd w:val="clear" w:color="auto" w:fill="FFFFFF"/>
        </w:rPr>
      </w:pPr>
      <w:r w:rsidRPr="00F06B67">
        <w:rPr>
          <w:rFonts w:cs="Times New Roman"/>
          <w:shd w:val="clear" w:color="auto" w:fill="FFFFFF"/>
        </w:rPr>
        <w:t xml:space="preserve">Установите правильную последовательность </w:t>
      </w:r>
      <w:r>
        <w:rPr>
          <w:rFonts w:cs="Times New Roman"/>
          <w:shd w:val="clear" w:color="auto" w:fill="FFFFFF"/>
        </w:rPr>
        <w:t xml:space="preserve">этапов </w:t>
      </w:r>
      <w:r w:rsidRPr="000A473A">
        <w:rPr>
          <w:rFonts w:eastAsia="Times New Roman" w:cs="Times New Roman"/>
          <w:bCs/>
          <w:szCs w:val="28"/>
        </w:rPr>
        <w:t>регистрации индивидуального предпринимателя</w:t>
      </w:r>
      <w:r w:rsidRPr="00F06B67">
        <w:rPr>
          <w:rFonts w:cs="Times New Roman"/>
          <w:shd w:val="clear" w:color="auto" w:fill="FFFFFF"/>
        </w:rPr>
        <w:t>.</w:t>
      </w:r>
    </w:p>
    <w:p w:rsidR="00A2399B" w:rsidRPr="00F06B67" w:rsidRDefault="00A2399B" w:rsidP="004462D9">
      <w:pPr>
        <w:spacing w:after="0" w:line="240" w:lineRule="auto"/>
        <w:ind w:firstLine="709"/>
        <w:jc w:val="both"/>
        <w:rPr>
          <w:rFonts w:cs="Times New Roman"/>
          <w:shd w:val="clear" w:color="auto" w:fill="FFFFFF"/>
        </w:rPr>
      </w:pPr>
    </w:p>
    <w:p w:rsidR="00A2399B" w:rsidRPr="00F06B67" w:rsidRDefault="00A2399B" w:rsidP="004462D9">
      <w:pPr>
        <w:widowControl w:val="0"/>
        <w:snapToGrid w:val="0"/>
        <w:spacing w:after="0" w:line="240" w:lineRule="auto"/>
        <w:jc w:val="both"/>
        <w:rPr>
          <w:rFonts w:cs="Times New Roman"/>
        </w:rPr>
      </w:pPr>
      <w:r w:rsidRPr="00F06B67">
        <w:rPr>
          <w:rFonts w:cs="Times New Roman"/>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gridCol w:w="1134"/>
      </w:tblGrid>
      <w:tr w:rsidR="00A70477" w:rsidRPr="009700AC" w:rsidTr="00E17BEE">
        <w:tc>
          <w:tcPr>
            <w:tcW w:w="993" w:type="dxa"/>
          </w:tcPr>
          <w:p w:rsidR="00A70477" w:rsidRPr="009700AC" w:rsidRDefault="00A70477" w:rsidP="004462D9">
            <w:pPr>
              <w:pStyle w:val="a4"/>
              <w:ind w:left="0"/>
              <w:jc w:val="both"/>
              <w:rPr>
                <w:rFonts w:ascii="Times New Roman" w:hAnsi="Times New Roman" w:cs="Times New Roman"/>
                <w:sz w:val="24"/>
                <w:szCs w:val="24"/>
              </w:rPr>
            </w:pPr>
          </w:p>
        </w:tc>
        <w:tc>
          <w:tcPr>
            <w:tcW w:w="1134" w:type="dxa"/>
          </w:tcPr>
          <w:p w:rsidR="00A70477" w:rsidRPr="009700AC" w:rsidRDefault="00A70477" w:rsidP="004462D9">
            <w:pPr>
              <w:pStyle w:val="a4"/>
              <w:ind w:left="0"/>
              <w:jc w:val="both"/>
              <w:rPr>
                <w:rFonts w:ascii="Times New Roman" w:hAnsi="Times New Roman" w:cs="Times New Roman"/>
                <w:sz w:val="24"/>
                <w:szCs w:val="24"/>
              </w:rPr>
            </w:pPr>
          </w:p>
        </w:tc>
        <w:tc>
          <w:tcPr>
            <w:tcW w:w="1134" w:type="dxa"/>
          </w:tcPr>
          <w:p w:rsidR="00A70477" w:rsidRPr="009700AC" w:rsidRDefault="00A70477" w:rsidP="004462D9">
            <w:pPr>
              <w:pStyle w:val="a4"/>
              <w:ind w:left="0"/>
              <w:jc w:val="both"/>
              <w:rPr>
                <w:rFonts w:ascii="Times New Roman" w:hAnsi="Times New Roman" w:cs="Times New Roman"/>
                <w:sz w:val="24"/>
                <w:szCs w:val="24"/>
              </w:rPr>
            </w:pPr>
          </w:p>
        </w:tc>
        <w:tc>
          <w:tcPr>
            <w:tcW w:w="1134" w:type="dxa"/>
          </w:tcPr>
          <w:p w:rsidR="00A70477" w:rsidRPr="009700AC" w:rsidRDefault="00A70477" w:rsidP="004462D9">
            <w:pPr>
              <w:pStyle w:val="a4"/>
              <w:ind w:left="0"/>
              <w:jc w:val="both"/>
              <w:rPr>
                <w:rFonts w:ascii="Times New Roman" w:hAnsi="Times New Roman" w:cs="Times New Roman"/>
                <w:sz w:val="24"/>
                <w:szCs w:val="24"/>
              </w:rPr>
            </w:pPr>
          </w:p>
        </w:tc>
        <w:tc>
          <w:tcPr>
            <w:tcW w:w="1134" w:type="dxa"/>
          </w:tcPr>
          <w:p w:rsidR="00A70477" w:rsidRPr="009700AC" w:rsidRDefault="00A70477" w:rsidP="004462D9">
            <w:pPr>
              <w:pStyle w:val="a4"/>
              <w:ind w:left="0"/>
              <w:jc w:val="both"/>
              <w:rPr>
                <w:rFonts w:ascii="Times New Roman" w:hAnsi="Times New Roman" w:cs="Times New Roman"/>
                <w:sz w:val="24"/>
                <w:szCs w:val="24"/>
              </w:rPr>
            </w:pPr>
          </w:p>
        </w:tc>
      </w:tr>
    </w:tbl>
    <w:p w:rsidR="00A2399B" w:rsidRDefault="00A2399B" w:rsidP="004462D9">
      <w:pPr>
        <w:widowControl w:val="0"/>
        <w:snapToGrid w:val="0"/>
        <w:spacing w:after="0" w:line="240" w:lineRule="auto"/>
        <w:jc w:val="both"/>
        <w:rPr>
          <w:rFonts w:cs="Times New Roman"/>
        </w:rPr>
      </w:pPr>
    </w:p>
    <w:p w:rsidR="001F1956" w:rsidRPr="0000533A" w:rsidRDefault="001F1956" w:rsidP="004462D9">
      <w:pPr>
        <w:spacing w:after="0" w:line="240" w:lineRule="auto"/>
        <w:rPr>
          <w:b/>
        </w:rPr>
      </w:pPr>
      <w:r w:rsidRPr="0000533A">
        <w:rPr>
          <w:b/>
        </w:rPr>
        <w:t>Задание 17.</w:t>
      </w:r>
    </w:p>
    <w:p w:rsidR="001F1956" w:rsidRPr="001F1956" w:rsidRDefault="001F1956" w:rsidP="004462D9">
      <w:pPr>
        <w:widowControl w:val="0"/>
        <w:snapToGrid w:val="0"/>
        <w:spacing w:after="0" w:line="240" w:lineRule="auto"/>
        <w:jc w:val="both"/>
        <w:rPr>
          <w:rFonts w:cs="Times New Roman"/>
          <w:b/>
          <w:i/>
        </w:rPr>
      </w:pPr>
      <w:r w:rsidRPr="001F1956">
        <w:rPr>
          <w:rFonts w:cs="Times New Roman"/>
          <w:b/>
          <w:i/>
        </w:rPr>
        <w:t>Прочитайте текст и установите последовательность.</w:t>
      </w:r>
    </w:p>
    <w:p w:rsidR="00820EE9" w:rsidRPr="00630D41" w:rsidRDefault="00820EE9" w:rsidP="00820EE9">
      <w:pPr>
        <w:pStyle w:val="Default"/>
        <w:ind w:firstLine="709"/>
        <w:jc w:val="both"/>
        <w:rPr>
          <w:color w:val="auto"/>
        </w:rPr>
      </w:pPr>
      <w:r w:rsidRPr="00A11854">
        <w:t xml:space="preserve">Уборка жилых номеров </w:t>
      </w:r>
      <w:r>
        <w:t>-</w:t>
      </w:r>
      <w:r w:rsidRPr="00A11854">
        <w:t xml:space="preserve"> неотъемлемая часть уборочных работ в гостинице. Различают несколько взаимосвязанных меж</w:t>
      </w:r>
      <w:r w:rsidRPr="00A11854">
        <w:softHyphen/>
        <w:t>ду собой видов уборки жилых номеров, в частности</w:t>
      </w:r>
      <w:r>
        <w:t>,</w:t>
      </w:r>
      <w:r w:rsidRPr="00A11854">
        <w:t xml:space="preserve"> текущую ежедневную и промежуточную ежедневную, после выезда про</w:t>
      </w:r>
      <w:r w:rsidRPr="00A11854">
        <w:softHyphen/>
        <w:t>живающих и генеральную.</w:t>
      </w:r>
      <w:r>
        <w:rPr>
          <w:rFonts w:ascii="Arial" w:hAnsi="Arial" w:cs="Arial"/>
        </w:rPr>
        <w:t xml:space="preserve"> </w:t>
      </w:r>
      <w:r>
        <w:rPr>
          <w:color w:val="auto"/>
        </w:rPr>
        <w:t>Ежедневная уборка проводится в несколько этапов</w:t>
      </w:r>
      <w:r w:rsidRPr="00630D41">
        <w:rPr>
          <w:bCs/>
          <w:color w:val="auto"/>
        </w:rPr>
        <w:t>:</w:t>
      </w:r>
    </w:p>
    <w:p w:rsidR="00820EE9" w:rsidRPr="005D2BC0" w:rsidRDefault="00820EE9" w:rsidP="00820EE9">
      <w:pPr>
        <w:spacing w:after="0" w:line="240" w:lineRule="auto"/>
        <w:jc w:val="both"/>
        <w:rPr>
          <w:rFonts w:cs="Times New Roman"/>
        </w:rPr>
      </w:pPr>
      <w:r>
        <w:rPr>
          <w:rFonts w:cs="Times New Roman"/>
        </w:rPr>
        <w:t>1</w:t>
      </w:r>
      <w:r w:rsidRPr="005D2BC0">
        <w:rPr>
          <w:rFonts w:cs="Times New Roman"/>
        </w:rPr>
        <w:t>) уборка санузла</w:t>
      </w:r>
      <w:r>
        <w:rPr>
          <w:rFonts w:cs="Times New Roman"/>
        </w:rPr>
        <w:t>;</w:t>
      </w:r>
    </w:p>
    <w:p w:rsidR="00820EE9" w:rsidRPr="005D2BC0" w:rsidRDefault="00820EE9" w:rsidP="00820EE9">
      <w:pPr>
        <w:spacing w:after="0" w:line="240" w:lineRule="auto"/>
        <w:jc w:val="both"/>
        <w:rPr>
          <w:rFonts w:cs="Times New Roman"/>
        </w:rPr>
      </w:pPr>
      <w:r>
        <w:rPr>
          <w:rFonts w:cs="Times New Roman"/>
        </w:rPr>
        <w:t>2</w:t>
      </w:r>
      <w:r w:rsidRPr="005D2BC0">
        <w:rPr>
          <w:rFonts w:cs="Times New Roman"/>
        </w:rPr>
        <w:t>) удаление пыли и грязи с мебели</w:t>
      </w:r>
      <w:r>
        <w:rPr>
          <w:rFonts w:cs="Times New Roman"/>
        </w:rPr>
        <w:t>;</w:t>
      </w:r>
    </w:p>
    <w:p w:rsidR="00820EE9" w:rsidRPr="005D2BC0" w:rsidRDefault="00820EE9" w:rsidP="00820EE9">
      <w:pPr>
        <w:spacing w:after="0" w:line="240" w:lineRule="auto"/>
        <w:jc w:val="both"/>
        <w:rPr>
          <w:rFonts w:cs="Times New Roman"/>
        </w:rPr>
      </w:pPr>
      <w:r>
        <w:rPr>
          <w:rFonts w:cs="Times New Roman"/>
        </w:rPr>
        <w:t>3</w:t>
      </w:r>
      <w:r w:rsidRPr="005D2BC0">
        <w:rPr>
          <w:rFonts w:cs="Times New Roman"/>
        </w:rPr>
        <w:t>) уборка кроватей</w:t>
      </w:r>
      <w:r>
        <w:rPr>
          <w:rFonts w:cs="Times New Roman"/>
        </w:rPr>
        <w:t>;</w:t>
      </w:r>
    </w:p>
    <w:p w:rsidR="00820EE9" w:rsidRPr="005D2BC0" w:rsidRDefault="00820EE9" w:rsidP="00820EE9">
      <w:pPr>
        <w:spacing w:after="0" w:line="240" w:lineRule="auto"/>
        <w:jc w:val="both"/>
        <w:rPr>
          <w:rFonts w:cs="Times New Roman"/>
        </w:rPr>
      </w:pPr>
      <w:r>
        <w:rPr>
          <w:rFonts w:cs="Times New Roman"/>
        </w:rPr>
        <w:t>4</w:t>
      </w:r>
      <w:r w:rsidRPr="005D2BC0">
        <w:rPr>
          <w:rFonts w:cs="Times New Roman"/>
        </w:rPr>
        <w:t>) чистка ковровых поверхностей и мягкой мебели</w:t>
      </w:r>
      <w:r>
        <w:rPr>
          <w:rFonts w:cs="Times New Roman"/>
        </w:rPr>
        <w:t>;</w:t>
      </w:r>
    </w:p>
    <w:p w:rsidR="00820EE9" w:rsidRPr="005D2BC0" w:rsidRDefault="00820EE9" w:rsidP="00820EE9">
      <w:pPr>
        <w:spacing w:after="0" w:line="240" w:lineRule="auto"/>
        <w:jc w:val="both"/>
        <w:rPr>
          <w:rFonts w:cs="Times New Roman"/>
        </w:rPr>
      </w:pPr>
      <w:r>
        <w:rPr>
          <w:rFonts w:cs="Times New Roman"/>
        </w:rPr>
        <w:t>5</w:t>
      </w:r>
      <w:r w:rsidRPr="005D2BC0">
        <w:rPr>
          <w:rFonts w:cs="Times New Roman"/>
        </w:rPr>
        <w:t>) проветривание номера</w:t>
      </w:r>
      <w:r>
        <w:rPr>
          <w:rFonts w:cs="Times New Roman"/>
        </w:rPr>
        <w:t>.</w:t>
      </w:r>
    </w:p>
    <w:p w:rsidR="00820EE9" w:rsidRPr="00616B25" w:rsidRDefault="00820EE9" w:rsidP="00820EE9">
      <w:pPr>
        <w:spacing w:after="0" w:line="240" w:lineRule="auto"/>
        <w:jc w:val="both"/>
        <w:rPr>
          <w:rFonts w:cs="Times New Roman"/>
          <w:shd w:val="clear" w:color="auto" w:fill="FFFFFF"/>
        </w:rPr>
      </w:pPr>
      <w:r w:rsidRPr="00616B25">
        <w:rPr>
          <w:rFonts w:cs="Times New Roman"/>
          <w:shd w:val="clear" w:color="auto" w:fill="FFFFFF"/>
        </w:rPr>
        <w:t>Установите правильную последовательность этапов ежедневной уборки номера.</w:t>
      </w:r>
    </w:p>
    <w:p w:rsidR="00820EE9" w:rsidRDefault="00820EE9" w:rsidP="00820EE9">
      <w:pPr>
        <w:widowControl w:val="0"/>
        <w:snapToGrid w:val="0"/>
        <w:spacing w:after="0" w:line="240" w:lineRule="auto"/>
        <w:jc w:val="both"/>
        <w:rPr>
          <w:rFonts w:cs="Times New Roman"/>
        </w:rPr>
      </w:pPr>
    </w:p>
    <w:p w:rsidR="00820EE9" w:rsidRPr="00616B25" w:rsidRDefault="00820EE9" w:rsidP="00820EE9">
      <w:pPr>
        <w:widowControl w:val="0"/>
        <w:snapToGrid w:val="0"/>
        <w:spacing w:after="0" w:line="240" w:lineRule="auto"/>
        <w:jc w:val="both"/>
        <w:rPr>
          <w:rFonts w:cs="Times New Roman"/>
        </w:rPr>
      </w:pPr>
      <w:r w:rsidRPr="00616B25">
        <w:rPr>
          <w:rFonts w:cs="Times New Roman"/>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gridCol w:w="1134"/>
      </w:tblGrid>
      <w:tr w:rsidR="00820EE9" w:rsidRPr="009700AC" w:rsidTr="00820EE9">
        <w:tc>
          <w:tcPr>
            <w:tcW w:w="993" w:type="dxa"/>
          </w:tcPr>
          <w:p w:rsidR="00820EE9" w:rsidRPr="009700AC" w:rsidRDefault="00820EE9" w:rsidP="00820EE9">
            <w:pPr>
              <w:pStyle w:val="a4"/>
              <w:ind w:left="0"/>
              <w:jc w:val="both"/>
              <w:rPr>
                <w:rFonts w:ascii="Times New Roman" w:hAnsi="Times New Roman" w:cs="Times New Roman"/>
                <w:sz w:val="24"/>
                <w:szCs w:val="24"/>
              </w:rPr>
            </w:pPr>
          </w:p>
        </w:tc>
        <w:tc>
          <w:tcPr>
            <w:tcW w:w="1134" w:type="dxa"/>
          </w:tcPr>
          <w:p w:rsidR="00820EE9" w:rsidRPr="009700AC" w:rsidRDefault="00820EE9" w:rsidP="00820EE9">
            <w:pPr>
              <w:pStyle w:val="a4"/>
              <w:ind w:left="0"/>
              <w:jc w:val="both"/>
              <w:rPr>
                <w:rFonts w:ascii="Times New Roman" w:hAnsi="Times New Roman" w:cs="Times New Roman"/>
                <w:sz w:val="24"/>
                <w:szCs w:val="24"/>
              </w:rPr>
            </w:pPr>
          </w:p>
        </w:tc>
        <w:tc>
          <w:tcPr>
            <w:tcW w:w="1134" w:type="dxa"/>
          </w:tcPr>
          <w:p w:rsidR="00820EE9" w:rsidRPr="009700AC" w:rsidRDefault="00820EE9" w:rsidP="00820EE9">
            <w:pPr>
              <w:pStyle w:val="a4"/>
              <w:ind w:left="0"/>
              <w:jc w:val="both"/>
              <w:rPr>
                <w:rFonts w:ascii="Times New Roman" w:hAnsi="Times New Roman" w:cs="Times New Roman"/>
                <w:sz w:val="24"/>
                <w:szCs w:val="24"/>
              </w:rPr>
            </w:pPr>
          </w:p>
        </w:tc>
        <w:tc>
          <w:tcPr>
            <w:tcW w:w="1134" w:type="dxa"/>
          </w:tcPr>
          <w:p w:rsidR="00820EE9" w:rsidRPr="009700AC" w:rsidRDefault="00820EE9" w:rsidP="00820EE9">
            <w:pPr>
              <w:pStyle w:val="a4"/>
              <w:ind w:left="0"/>
              <w:jc w:val="both"/>
              <w:rPr>
                <w:rFonts w:ascii="Times New Roman" w:hAnsi="Times New Roman" w:cs="Times New Roman"/>
                <w:sz w:val="24"/>
                <w:szCs w:val="24"/>
              </w:rPr>
            </w:pPr>
          </w:p>
        </w:tc>
        <w:tc>
          <w:tcPr>
            <w:tcW w:w="1134" w:type="dxa"/>
          </w:tcPr>
          <w:p w:rsidR="00820EE9" w:rsidRPr="009700AC" w:rsidRDefault="00820EE9" w:rsidP="00820EE9">
            <w:pPr>
              <w:pStyle w:val="a4"/>
              <w:ind w:left="0"/>
              <w:jc w:val="both"/>
              <w:rPr>
                <w:rFonts w:ascii="Times New Roman" w:hAnsi="Times New Roman" w:cs="Times New Roman"/>
                <w:sz w:val="24"/>
                <w:szCs w:val="24"/>
              </w:rPr>
            </w:pPr>
          </w:p>
        </w:tc>
      </w:tr>
    </w:tbl>
    <w:p w:rsidR="001F1956" w:rsidRPr="00616B25" w:rsidRDefault="001F1956" w:rsidP="004462D9">
      <w:pPr>
        <w:widowControl w:val="0"/>
        <w:snapToGrid w:val="0"/>
        <w:spacing w:after="0" w:line="240" w:lineRule="auto"/>
        <w:jc w:val="both"/>
        <w:rPr>
          <w:rFonts w:cs="Times New Roman"/>
        </w:rPr>
      </w:pPr>
    </w:p>
    <w:p w:rsidR="00FB66E3" w:rsidRPr="006A6499" w:rsidRDefault="00FB66E3" w:rsidP="004462D9">
      <w:pPr>
        <w:spacing w:after="0" w:line="240" w:lineRule="auto"/>
        <w:rPr>
          <w:b/>
        </w:rPr>
      </w:pPr>
      <w:r w:rsidRPr="006A6499">
        <w:rPr>
          <w:b/>
        </w:rPr>
        <w:t>Задание 18.</w:t>
      </w:r>
    </w:p>
    <w:p w:rsidR="007907F5" w:rsidRPr="007907F5" w:rsidRDefault="007907F5" w:rsidP="004462D9">
      <w:pPr>
        <w:pStyle w:val="a4"/>
        <w:spacing w:after="0" w:line="240" w:lineRule="auto"/>
        <w:ind w:left="0"/>
        <w:rPr>
          <w:rFonts w:ascii="Times New Roman" w:hAnsi="Times New Roman" w:cs="Times New Roman"/>
          <w:b/>
          <w:i/>
          <w:iCs/>
          <w:sz w:val="24"/>
          <w:szCs w:val="24"/>
        </w:rPr>
      </w:pPr>
      <w:r w:rsidRPr="00881FB1">
        <w:rPr>
          <w:rFonts w:ascii="Times New Roman" w:hAnsi="Times New Roman" w:cs="Times New Roman"/>
          <w:b/>
          <w:i/>
          <w:iCs/>
          <w:sz w:val="24"/>
          <w:szCs w:val="24"/>
        </w:rPr>
        <w:t>Прочитайте текст и установите соответствие.</w:t>
      </w:r>
    </w:p>
    <w:p w:rsidR="00FB66E3" w:rsidRDefault="00FB66E3" w:rsidP="004462D9">
      <w:pPr>
        <w:pStyle w:val="a4"/>
        <w:spacing w:after="0" w:line="240" w:lineRule="auto"/>
        <w:ind w:left="0" w:firstLine="708"/>
        <w:jc w:val="both"/>
        <w:rPr>
          <w:rFonts w:ascii="Times New Roman" w:hAnsi="Times New Roman" w:cs="Times New Roman"/>
          <w:sz w:val="24"/>
          <w:szCs w:val="24"/>
        </w:rPr>
      </w:pPr>
      <w:r w:rsidRPr="00A74B96">
        <w:rPr>
          <w:rFonts w:ascii="Times New Roman" w:hAnsi="Times New Roman" w:cs="Times New Roman"/>
          <w:sz w:val="24"/>
          <w:szCs w:val="24"/>
        </w:rPr>
        <w:t xml:space="preserve">Применение систем контроля доступа гостиничном бизнесе имеет свои особенности, поскольку здесь все направлено на обеспечение комфорта и безопасности гостей. Система безопасности в гостинице включает в себя много компонентов. Это и люди, замки в номерах и других помещениях, сейфы, системы видеонаблюдения, системы контроля доступа, парковочные системы, системы пожарной и охранной сигнализации, системы контроля и управления средствами жизнеобеспечения. Система гостиничных замков подразделяется на классы. </w:t>
      </w:r>
    </w:p>
    <w:p w:rsidR="00FB66E3" w:rsidRDefault="00FB66E3" w:rsidP="004462D9">
      <w:pPr>
        <w:pStyle w:val="a4"/>
        <w:spacing w:after="0" w:line="240" w:lineRule="auto"/>
        <w:ind w:left="0" w:firstLine="708"/>
        <w:jc w:val="both"/>
        <w:rPr>
          <w:rFonts w:ascii="Times New Roman" w:hAnsi="Times New Roman" w:cs="Times New Roman"/>
          <w:sz w:val="24"/>
          <w:szCs w:val="24"/>
        </w:rPr>
      </w:pPr>
      <w:r w:rsidRPr="00A74B96">
        <w:rPr>
          <w:rFonts w:ascii="Times New Roman" w:hAnsi="Times New Roman" w:cs="Times New Roman"/>
          <w:sz w:val="24"/>
          <w:szCs w:val="24"/>
        </w:rPr>
        <w:t xml:space="preserve">Установите соответствие, между классом гостиничных замков и их характеристикой. </w:t>
      </w:r>
    </w:p>
    <w:p w:rsidR="00FB66E3" w:rsidRPr="00A74B96" w:rsidRDefault="00FB66E3" w:rsidP="004462D9">
      <w:pPr>
        <w:pStyle w:val="a4"/>
        <w:spacing w:after="0" w:line="240" w:lineRule="auto"/>
        <w:ind w:left="0" w:firstLine="708"/>
        <w:jc w:val="both"/>
        <w:rPr>
          <w:rFonts w:ascii="Times New Roman" w:hAnsi="Times New Roman" w:cs="Times New Roman"/>
          <w:sz w:val="24"/>
          <w:szCs w:val="24"/>
        </w:rPr>
      </w:pPr>
      <w:r w:rsidRPr="00A74B96">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5000" w:type="pct"/>
        <w:tblLayout w:type="fixed"/>
        <w:tblCellMar>
          <w:left w:w="0" w:type="dxa"/>
          <w:right w:w="0" w:type="dxa"/>
        </w:tblCellMar>
        <w:tblLook w:val="0420" w:firstRow="1" w:lastRow="0" w:firstColumn="0" w:lastColumn="0" w:noHBand="0" w:noVBand="1"/>
      </w:tblPr>
      <w:tblGrid>
        <w:gridCol w:w="460"/>
        <w:gridCol w:w="6448"/>
        <w:gridCol w:w="551"/>
        <w:gridCol w:w="2492"/>
      </w:tblGrid>
      <w:tr w:rsidR="00FB66E3" w:rsidRPr="00A74B96" w:rsidTr="00FB66E3">
        <w:trPr>
          <w:trHeight w:val="504"/>
        </w:trPr>
        <w:tc>
          <w:tcPr>
            <w:tcW w:w="3470"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FB66E3" w:rsidRPr="00165B5F" w:rsidRDefault="00FB66E3" w:rsidP="004462D9">
            <w:pPr>
              <w:spacing w:after="0" w:line="240" w:lineRule="auto"/>
              <w:contextualSpacing/>
              <w:jc w:val="center"/>
              <w:rPr>
                <w:rFonts w:eastAsia="Times New Roman" w:cs="Times New Roman"/>
                <w:szCs w:val="24"/>
              </w:rPr>
            </w:pPr>
            <w:r w:rsidRPr="00165B5F">
              <w:rPr>
                <w:rFonts w:eastAsia="Times New Roman" w:cs="Times New Roman"/>
                <w:bCs/>
                <w:color w:val="000000" w:themeColor="text1"/>
                <w:spacing w:val="-1"/>
                <w:szCs w:val="24"/>
              </w:rPr>
              <w:lastRenderedPageBreak/>
              <w:t>Характеристика</w:t>
            </w:r>
          </w:p>
        </w:tc>
        <w:tc>
          <w:tcPr>
            <w:tcW w:w="1530"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FB66E3" w:rsidRPr="00165B5F" w:rsidRDefault="00FB66E3" w:rsidP="004462D9">
            <w:pPr>
              <w:spacing w:after="0" w:line="240" w:lineRule="auto"/>
              <w:contextualSpacing/>
              <w:jc w:val="center"/>
              <w:rPr>
                <w:rFonts w:eastAsia="Times New Roman" w:cs="Times New Roman"/>
                <w:szCs w:val="24"/>
              </w:rPr>
            </w:pPr>
            <w:r w:rsidRPr="00165B5F">
              <w:rPr>
                <w:rFonts w:eastAsia="Times New Roman" w:cs="Times New Roman"/>
                <w:bCs/>
                <w:color w:val="000000" w:themeColor="text1"/>
                <w:spacing w:val="-1"/>
                <w:szCs w:val="24"/>
              </w:rPr>
              <w:t>Класс гостиничных замков</w:t>
            </w:r>
          </w:p>
        </w:tc>
      </w:tr>
      <w:tr w:rsidR="00FB66E3" w:rsidRPr="00A74B96" w:rsidTr="00FB66E3">
        <w:trPr>
          <w:trHeight w:val="1655"/>
        </w:trPr>
        <w:tc>
          <w:tcPr>
            <w:tcW w:w="231"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FB66E3" w:rsidRPr="00512CFE" w:rsidRDefault="00FB66E3" w:rsidP="004462D9">
            <w:pPr>
              <w:spacing w:after="0" w:line="240" w:lineRule="auto"/>
              <w:contextualSpacing/>
              <w:jc w:val="center"/>
              <w:rPr>
                <w:rFonts w:eastAsia="Times New Roman" w:cs="Times New Roman"/>
                <w:b/>
                <w:szCs w:val="24"/>
              </w:rPr>
            </w:pPr>
            <w:r w:rsidRPr="00512CFE">
              <w:rPr>
                <w:rFonts w:eastAsia="Times New Roman" w:cs="Times New Roman"/>
                <w:b/>
                <w:bCs/>
                <w:color w:val="000000" w:themeColor="text1"/>
                <w:szCs w:val="24"/>
              </w:rPr>
              <w:t>А</w:t>
            </w:r>
          </w:p>
        </w:tc>
        <w:tc>
          <w:tcPr>
            <w:tcW w:w="3240"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FB66E3" w:rsidRPr="00A74B96" w:rsidRDefault="00FB66E3" w:rsidP="004462D9">
            <w:pPr>
              <w:pStyle w:val="a4"/>
              <w:spacing w:after="0" w:line="240" w:lineRule="auto"/>
              <w:ind w:left="0"/>
              <w:jc w:val="center"/>
              <w:rPr>
                <w:rFonts w:ascii="Times New Roman" w:hAnsi="Times New Roman" w:cs="Times New Roman"/>
                <w:sz w:val="24"/>
                <w:szCs w:val="24"/>
                <w:lang w:bidi="ru-RU"/>
              </w:rPr>
            </w:pPr>
            <w:r w:rsidRPr="00A74B96">
              <w:rPr>
                <w:rFonts w:ascii="Times New Roman" w:hAnsi="Times New Roman" w:cs="Times New Roman"/>
                <w:sz w:val="24"/>
                <w:szCs w:val="24"/>
              </w:rPr>
              <w:t>имеют свой уникальный ключ от номера на момент проживания гостя в нем. В заднюю панель замка  помещена кодовая часть карточки. Замки обязательно  имеют цилиндр, который можно открывать  механическим ключом. Сотрудники отеля открывают двери номеров механическими ключами, к  которым гости не имеют доступа.</w:t>
            </w:r>
          </w:p>
        </w:tc>
        <w:tc>
          <w:tcPr>
            <w:tcW w:w="277"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FB66E3" w:rsidRPr="00A74B96" w:rsidRDefault="00FB66E3" w:rsidP="004462D9">
            <w:pPr>
              <w:spacing w:after="0" w:line="240" w:lineRule="auto"/>
              <w:contextualSpacing/>
              <w:jc w:val="center"/>
              <w:rPr>
                <w:rFonts w:eastAsia="Times New Roman" w:cs="Times New Roman"/>
                <w:szCs w:val="24"/>
              </w:rPr>
            </w:pPr>
            <w:r w:rsidRPr="00A74B96">
              <w:rPr>
                <w:rFonts w:eastAsia="Times New Roman" w:cs="Times New Roman"/>
                <w:color w:val="000000" w:themeColor="text1"/>
                <w:szCs w:val="24"/>
              </w:rPr>
              <w:t>1</w:t>
            </w:r>
          </w:p>
        </w:tc>
        <w:tc>
          <w:tcPr>
            <w:tcW w:w="1253"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FB66E3" w:rsidRPr="00A74B96" w:rsidRDefault="006A6499" w:rsidP="004462D9">
            <w:pPr>
              <w:spacing w:after="0" w:line="240" w:lineRule="auto"/>
              <w:contextualSpacing/>
              <w:jc w:val="center"/>
              <w:rPr>
                <w:rFonts w:eastAsia="Times New Roman" w:cs="Times New Roman"/>
                <w:szCs w:val="24"/>
              </w:rPr>
            </w:pPr>
            <w:r w:rsidRPr="00A74B96">
              <w:rPr>
                <w:rFonts w:cs="Times New Roman"/>
                <w:szCs w:val="24"/>
              </w:rPr>
              <w:t>механические замки с мастер-системой ключевых цилиндров</w:t>
            </w:r>
          </w:p>
        </w:tc>
      </w:tr>
      <w:tr w:rsidR="00FB66E3" w:rsidRPr="00A74B96" w:rsidTr="00FB66E3">
        <w:trPr>
          <w:trHeight w:val="817"/>
        </w:trPr>
        <w:tc>
          <w:tcPr>
            <w:tcW w:w="231"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FB66E3" w:rsidRPr="00512CFE" w:rsidRDefault="00FB66E3" w:rsidP="004462D9">
            <w:pPr>
              <w:spacing w:after="0" w:line="240" w:lineRule="auto"/>
              <w:contextualSpacing/>
              <w:jc w:val="center"/>
              <w:rPr>
                <w:rFonts w:eastAsia="Times New Roman" w:cs="Times New Roman"/>
                <w:b/>
                <w:szCs w:val="24"/>
              </w:rPr>
            </w:pPr>
            <w:r w:rsidRPr="00512CFE">
              <w:rPr>
                <w:rFonts w:eastAsia="Times New Roman" w:cs="Times New Roman"/>
                <w:b/>
                <w:bCs/>
                <w:color w:val="000000" w:themeColor="text1"/>
                <w:szCs w:val="24"/>
              </w:rPr>
              <w:t>Б</w:t>
            </w:r>
          </w:p>
        </w:tc>
        <w:tc>
          <w:tcPr>
            <w:tcW w:w="3240"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FB66E3" w:rsidRPr="00A74B96" w:rsidRDefault="00FB66E3" w:rsidP="004462D9">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center"/>
              <w:rPr>
                <w:rFonts w:cs="Times New Roman"/>
                <w:szCs w:val="24"/>
                <w:lang w:bidi="ru-RU"/>
              </w:rPr>
            </w:pPr>
            <w:r w:rsidRPr="00A74B96">
              <w:rPr>
                <w:rFonts w:cs="Times New Roman"/>
                <w:szCs w:val="24"/>
                <w:lang w:bidi="ru-RU"/>
              </w:rPr>
              <w:t>Состоит из: электронного замка, ключей-карт, оборудования, необходимого для управления замками и считывателями, которое может включать в себя от одного контроллера до персонального компьютер, программного обеспечения</w:t>
            </w:r>
          </w:p>
        </w:tc>
        <w:tc>
          <w:tcPr>
            <w:tcW w:w="277"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FB66E3" w:rsidRPr="00A74B96" w:rsidRDefault="00FB66E3" w:rsidP="004462D9">
            <w:pPr>
              <w:spacing w:after="0" w:line="240" w:lineRule="auto"/>
              <w:contextualSpacing/>
              <w:jc w:val="center"/>
              <w:rPr>
                <w:rFonts w:eastAsia="Times New Roman" w:cs="Times New Roman"/>
                <w:szCs w:val="24"/>
              </w:rPr>
            </w:pPr>
            <w:r w:rsidRPr="00A74B96">
              <w:rPr>
                <w:rFonts w:eastAsia="Times New Roman" w:cs="Times New Roman"/>
                <w:color w:val="000000" w:themeColor="text1"/>
                <w:szCs w:val="24"/>
              </w:rPr>
              <w:t>2</w:t>
            </w:r>
          </w:p>
        </w:tc>
        <w:tc>
          <w:tcPr>
            <w:tcW w:w="1253"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6A6499" w:rsidRDefault="006A6499" w:rsidP="004462D9">
            <w:pPr>
              <w:spacing w:after="0" w:line="240" w:lineRule="auto"/>
              <w:contextualSpacing/>
              <w:jc w:val="center"/>
              <w:rPr>
                <w:rFonts w:cs="Times New Roman"/>
                <w:szCs w:val="24"/>
              </w:rPr>
            </w:pPr>
            <w:r w:rsidRPr="00A74B96">
              <w:rPr>
                <w:rFonts w:cs="Times New Roman"/>
                <w:szCs w:val="24"/>
              </w:rPr>
              <w:t>механические замки с ключами-перфокартами</w:t>
            </w:r>
          </w:p>
          <w:p w:rsidR="00FB66E3" w:rsidRPr="00A74B96" w:rsidRDefault="00FB66E3" w:rsidP="004462D9">
            <w:pPr>
              <w:spacing w:after="0" w:line="240" w:lineRule="auto"/>
              <w:contextualSpacing/>
              <w:jc w:val="center"/>
              <w:rPr>
                <w:rFonts w:eastAsia="Times New Roman" w:cs="Times New Roman"/>
                <w:szCs w:val="24"/>
              </w:rPr>
            </w:pPr>
          </w:p>
        </w:tc>
      </w:tr>
      <w:tr w:rsidR="00FB66E3" w:rsidRPr="00A74B96" w:rsidTr="00FB66E3">
        <w:trPr>
          <w:trHeight w:val="551"/>
        </w:trPr>
        <w:tc>
          <w:tcPr>
            <w:tcW w:w="231"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FB66E3" w:rsidRPr="00512CFE" w:rsidRDefault="00FB66E3" w:rsidP="004462D9">
            <w:pPr>
              <w:spacing w:after="0" w:line="240" w:lineRule="auto"/>
              <w:contextualSpacing/>
              <w:jc w:val="center"/>
              <w:rPr>
                <w:rFonts w:eastAsia="Times New Roman" w:cs="Times New Roman"/>
                <w:b/>
                <w:szCs w:val="24"/>
              </w:rPr>
            </w:pPr>
            <w:r w:rsidRPr="00512CFE">
              <w:rPr>
                <w:rFonts w:eastAsia="Times New Roman" w:cs="Times New Roman"/>
                <w:b/>
                <w:bCs/>
                <w:color w:val="000000" w:themeColor="text1"/>
                <w:szCs w:val="24"/>
              </w:rPr>
              <w:t>В</w:t>
            </w:r>
          </w:p>
        </w:tc>
        <w:tc>
          <w:tcPr>
            <w:tcW w:w="324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FB66E3" w:rsidRPr="00A74B96" w:rsidRDefault="00FB66E3" w:rsidP="004462D9">
            <w:pPr>
              <w:pStyle w:val="a4"/>
              <w:spacing w:after="0" w:line="240" w:lineRule="auto"/>
              <w:ind w:left="0"/>
              <w:jc w:val="center"/>
              <w:rPr>
                <w:rFonts w:ascii="Times New Roman" w:hAnsi="Times New Roman" w:cs="Times New Roman"/>
                <w:sz w:val="24"/>
                <w:szCs w:val="24"/>
                <w:lang w:bidi="ru-RU"/>
              </w:rPr>
            </w:pPr>
            <w:r w:rsidRPr="00A74B96">
              <w:rPr>
                <w:rFonts w:ascii="Times New Roman" w:hAnsi="Times New Roman" w:cs="Times New Roman"/>
                <w:sz w:val="24"/>
                <w:szCs w:val="24"/>
              </w:rPr>
              <w:t>имеют клавиатуру, которая состоит, как правило, из   10 цифр и двух-трех вспомогательных кнопок. В гостевых номерах не применяется, используется для ограничения доступа в различные вспомогательные и служебные помещения</w:t>
            </w:r>
          </w:p>
        </w:tc>
        <w:tc>
          <w:tcPr>
            <w:tcW w:w="277"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FB66E3" w:rsidRPr="00A74B96" w:rsidRDefault="00FB66E3" w:rsidP="004462D9">
            <w:pPr>
              <w:spacing w:after="0" w:line="240" w:lineRule="auto"/>
              <w:contextualSpacing/>
              <w:jc w:val="center"/>
              <w:rPr>
                <w:rFonts w:eastAsia="Times New Roman" w:cs="Times New Roman"/>
                <w:szCs w:val="24"/>
              </w:rPr>
            </w:pPr>
            <w:r w:rsidRPr="00A74B96">
              <w:rPr>
                <w:rFonts w:eastAsia="Times New Roman" w:cs="Times New Roman"/>
                <w:color w:val="000000" w:themeColor="text1"/>
                <w:szCs w:val="24"/>
              </w:rPr>
              <w:t>3</w:t>
            </w:r>
          </w:p>
        </w:tc>
        <w:tc>
          <w:tcPr>
            <w:tcW w:w="1253"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FB66E3" w:rsidRPr="00A74B96" w:rsidRDefault="006A6499" w:rsidP="004462D9">
            <w:pPr>
              <w:spacing w:after="0" w:line="240" w:lineRule="auto"/>
              <w:contextualSpacing/>
              <w:jc w:val="center"/>
              <w:rPr>
                <w:rFonts w:eastAsia="Times New Roman" w:cs="Times New Roman"/>
                <w:szCs w:val="24"/>
              </w:rPr>
            </w:pPr>
            <w:r w:rsidRPr="00A74B96">
              <w:rPr>
                <w:rFonts w:cs="Times New Roman"/>
                <w:szCs w:val="24"/>
              </w:rPr>
              <w:t>электронные замки,  использующие в качестве  ключей магнитные, смарт  (smart) или проксимити  (proximity) карты</w:t>
            </w:r>
          </w:p>
        </w:tc>
      </w:tr>
      <w:tr w:rsidR="00FB66E3" w:rsidRPr="00A74B96" w:rsidTr="00FB66E3">
        <w:trPr>
          <w:trHeight w:val="492"/>
        </w:trPr>
        <w:tc>
          <w:tcPr>
            <w:tcW w:w="231"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FB66E3" w:rsidRPr="00512CFE" w:rsidRDefault="00FB66E3" w:rsidP="004462D9">
            <w:pPr>
              <w:spacing w:after="0" w:line="240" w:lineRule="auto"/>
              <w:contextualSpacing/>
              <w:jc w:val="center"/>
              <w:rPr>
                <w:rFonts w:eastAsia="Times New Roman" w:cs="Times New Roman"/>
                <w:b/>
                <w:szCs w:val="24"/>
              </w:rPr>
            </w:pPr>
            <w:r w:rsidRPr="00512CFE">
              <w:rPr>
                <w:rFonts w:eastAsia="Times New Roman" w:cs="Times New Roman"/>
                <w:b/>
                <w:bCs/>
                <w:color w:val="000000" w:themeColor="text1"/>
                <w:szCs w:val="24"/>
              </w:rPr>
              <w:t>Г</w:t>
            </w:r>
          </w:p>
        </w:tc>
        <w:tc>
          <w:tcPr>
            <w:tcW w:w="324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FB66E3" w:rsidRPr="00A74B96" w:rsidRDefault="00FB66E3" w:rsidP="004462D9">
            <w:pPr>
              <w:pStyle w:val="a4"/>
              <w:spacing w:after="0" w:line="240" w:lineRule="auto"/>
              <w:ind w:left="0"/>
              <w:jc w:val="center"/>
              <w:rPr>
                <w:rFonts w:ascii="Times New Roman" w:hAnsi="Times New Roman" w:cs="Times New Roman"/>
                <w:sz w:val="24"/>
                <w:szCs w:val="24"/>
              </w:rPr>
            </w:pPr>
            <w:r w:rsidRPr="00A74B96">
              <w:rPr>
                <w:rFonts w:ascii="Times New Roman" w:hAnsi="Times New Roman" w:cs="Times New Roman"/>
                <w:sz w:val="24"/>
                <w:szCs w:val="24"/>
              </w:rPr>
              <w:t>имеют ключи нескольких уровней, если что-то случилось с ключом первого уровня, можно вставить в замок ключ второго уровня, и с этого момента он   станет ключом данного замка. При этом прежний  ключ первого уровня уже не сможет открыть этот замок</w:t>
            </w:r>
          </w:p>
        </w:tc>
        <w:tc>
          <w:tcPr>
            <w:tcW w:w="277"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FB66E3" w:rsidRPr="00A74B96" w:rsidRDefault="00FB66E3" w:rsidP="004462D9">
            <w:pPr>
              <w:spacing w:after="0" w:line="240" w:lineRule="auto"/>
              <w:contextualSpacing/>
              <w:jc w:val="center"/>
              <w:rPr>
                <w:rFonts w:eastAsia="Times New Roman" w:cs="Times New Roman"/>
                <w:szCs w:val="24"/>
              </w:rPr>
            </w:pPr>
            <w:r w:rsidRPr="00A74B96">
              <w:rPr>
                <w:rFonts w:eastAsia="Times New Roman" w:cs="Times New Roman"/>
                <w:color w:val="000000" w:themeColor="text1"/>
                <w:szCs w:val="24"/>
              </w:rPr>
              <w:t>4</w:t>
            </w:r>
          </w:p>
        </w:tc>
        <w:tc>
          <w:tcPr>
            <w:tcW w:w="1253"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FB66E3" w:rsidRPr="00A74B96" w:rsidRDefault="00FB66E3" w:rsidP="004462D9">
            <w:pPr>
              <w:widowControl w:val="0"/>
              <w:spacing w:after="0" w:line="240" w:lineRule="auto"/>
              <w:jc w:val="center"/>
              <w:rPr>
                <w:rFonts w:eastAsia="Times New Roman" w:cs="Times New Roman"/>
                <w:szCs w:val="24"/>
              </w:rPr>
            </w:pPr>
            <w:r w:rsidRPr="00A74B96">
              <w:rPr>
                <w:rFonts w:cs="Times New Roman"/>
                <w:szCs w:val="24"/>
              </w:rPr>
              <w:t>кодовые механические или электромеханические замки</w:t>
            </w:r>
          </w:p>
        </w:tc>
      </w:tr>
      <w:tr w:rsidR="00FB66E3" w:rsidRPr="00A74B96" w:rsidTr="00FB66E3">
        <w:trPr>
          <w:trHeight w:val="504"/>
        </w:trPr>
        <w:tc>
          <w:tcPr>
            <w:tcW w:w="23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FB66E3" w:rsidRPr="00A74B96" w:rsidRDefault="00FB66E3" w:rsidP="004462D9">
            <w:pPr>
              <w:spacing w:after="0" w:line="240" w:lineRule="auto"/>
              <w:contextualSpacing/>
              <w:jc w:val="center"/>
              <w:rPr>
                <w:rFonts w:eastAsia="Times New Roman" w:cs="Times New Roman"/>
                <w:szCs w:val="24"/>
              </w:rPr>
            </w:pPr>
          </w:p>
        </w:tc>
        <w:tc>
          <w:tcPr>
            <w:tcW w:w="324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FB66E3" w:rsidRPr="00A74B96" w:rsidRDefault="00FB66E3" w:rsidP="004462D9">
            <w:pPr>
              <w:spacing w:after="0" w:line="240" w:lineRule="auto"/>
              <w:contextualSpacing/>
              <w:jc w:val="center"/>
              <w:rPr>
                <w:rFonts w:eastAsia="Times New Roman" w:cs="Times New Roman"/>
                <w:szCs w:val="24"/>
              </w:rPr>
            </w:pPr>
          </w:p>
        </w:tc>
        <w:tc>
          <w:tcPr>
            <w:tcW w:w="27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FB66E3" w:rsidRPr="00A74B96" w:rsidRDefault="00FB66E3" w:rsidP="004462D9">
            <w:pPr>
              <w:spacing w:after="0" w:line="240" w:lineRule="auto"/>
              <w:contextualSpacing/>
              <w:jc w:val="center"/>
              <w:rPr>
                <w:rFonts w:eastAsia="Times New Roman" w:cs="Times New Roman"/>
                <w:szCs w:val="24"/>
              </w:rPr>
            </w:pPr>
            <w:r w:rsidRPr="00A74B96">
              <w:rPr>
                <w:rFonts w:eastAsia="Times New Roman" w:cs="Times New Roman"/>
                <w:color w:val="000000" w:themeColor="text1"/>
                <w:szCs w:val="24"/>
              </w:rPr>
              <w:t>5</w:t>
            </w:r>
          </w:p>
        </w:tc>
        <w:tc>
          <w:tcPr>
            <w:tcW w:w="125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FB66E3" w:rsidRPr="00A74B96" w:rsidRDefault="00FB66E3" w:rsidP="004462D9">
            <w:pPr>
              <w:pStyle w:val="a4"/>
              <w:spacing w:after="0" w:line="240" w:lineRule="auto"/>
              <w:ind w:left="0"/>
              <w:jc w:val="center"/>
              <w:rPr>
                <w:rFonts w:ascii="Times New Roman" w:eastAsia="Times New Roman" w:hAnsi="Times New Roman" w:cs="Times New Roman"/>
                <w:sz w:val="24"/>
                <w:szCs w:val="24"/>
              </w:rPr>
            </w:pPr>
            <w:r w:rsidRPr="00A74B96">
              <w:rPr>
                <w:rFonts w:ascii="Times New Roman" w:hAnsi="Times New Roman" w:cs="Times New Roman"/>
                <w:sz w:val="24"/>
                <w:szCs w:val="24"/>
              </w:rPr>
              <w:t>механические замки с  обычными ключами</w:t>
            </w:r>
          </w:p>
        </w:tc>
      </w:tr>
    </w:tbl>
    <w:p w:rsidR="00FB66E3" w:rsidRDefault="00FB66E3" w:rsidP="004462D9">
      <w:pPr>
        <w:pStyle w:val="a4"/>
        <w:spacing w:after="0" w:line="240" w:lineRule="auto"/>
        <w:ind w:left="0"/>
        <w:jc w:val="both"/>
        <w:rPr>
          <w:rFonts w:ascii="Times New Roman" w:hAnsi="Times New Roman" w:cs="Times New Roman"/>
          <w:sz w:val="24"/>
          <w:szCs w:val="24"/>
        </w:rPr>
      </w:pPr>
    </w:p>
    <w:p w:rsidR="00FB66E3" w:rsidRPr="00A74B96" w:rsidRDefault="00FB66E3" w:rsidP="004462D9">
      <w:pPr>
        <w:pStyle w:val="a4"/>
        <w:spacing w:after="0" w:line="240" w:lineRule="auto"/>
        <w:ind w:left="0"/>
        <w:jc w:val="both"/>
        <w:rPr>
          <w:rFonts w:ascii="Times New Roman" w:hAnsi="Times New Roman" w:cs="Times New Roman"/>
          <w:sz w:val="24"/>
          <w:szCs w:val="24"/>
        </w:rPr>
      </w:pPr>
      <w:r w:rsidRPr="00A74B96">
        <w:rPr>
          <w:rFonts w:ascii="Times New Roman" w:hAnsi="Times New Roman" w:cs="Times New Roman"/>
          <w:sz w:val="24"/>
          <w:szCs w:val="24"/>
        </w:rPr>
        <w:t>Запишите выбранные цифры под соответствующими буквами</w:t>
      </w:r>
      <w:r w:rsidR="00C47116">
        <w:rPr>
          <w:rFonts w:ascii="Times New Roman" w:hAnsi="Times New Roman" w:cs="Times New Roman"/>
          <w:sz w:val="24"/>
          <w:szCs w:val="24"/>
        </w:rPr>
        <w:t>:</w:t>
      </w:r>
    </w:p>
    <w:tbl>
      <w:tblPr>
        <w:tblW w:w="3381" w:type="pct"/>
        <w:tblCellMar>
          <w:left w:w="0" w:type="dxa"/>
          <w:right w:w="0" w:type="dxa"/>
        </w:tblCellMar>
        <w:tblLook w:val="0420" w:firstRow="1" w:lastRow="0" w:firstColumn="0" w:lastColumn="0" w:noHBand="0" w:noVBand="1"/>
      </w:tblPr>
      <w:tblGrid>
        <w:gridCol w:w="1622"/>
        <w:gridCol w:w="1750"/>
        <w:gridCol w:w="1751"/>
        <w:gridCol w:w="1606"/>
      </w:tblGrid>
      <w:tr w:rsidR="00FB66E3" w:rsidRPr="00A74B96" w:rsidTr="00E17BEE">
        <w:trPr>
          <w:trHeight w:val="321"/>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FB66E3" w:rsidRPr="00512CFE" w:rsidRDefault="00FB66E3" w:rsidP="004462D9">
            <w:pPr>
              <w:spacing w:after="0" w:line="240" w:lineRule="auto"/>
              <w:jc w:val="center"/>
              <w:rPr>
                <w:rFonts w:eastAsia="Times New Roman" w:cs="Times New Roman"/>
                <w:b/>
                <w:szCs w:val="24"/>
              </w:rPr>
            </w:pPr>
            <w:r w:rsidRPr="00512CFE">
              <w:rPr>
                <w:rFonts w:eastAsia="Times New Roman" w:cs="Times New Roman"/>
                <w:b/>
                <w:bCs/>
                <w:color w:val="000000" w:themeColor="text1"/>
                <w:szCs w:val="24"/>
              </w:rPr>
              <w:t>А</w:t>
            </w: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FB66E3" w:rsidRPr="00512CFE" w:rsidRDefault="00FB66E3" w:rsidP="004462D9">
            <w:pPr>
              <w:spacing w:after="0" w:line="240" w:lineRule="auto"/>
              <w:jc w:val="center"/>
              <w:rPr>
                <w:rFonts w:eastAsia="Times New Roman" w:cs="Times New Roman"/>
                <w:b/>
                <w:szCs w:val="24"/>
              </w:rPr>
            </w:pPr>
            <w:r w:rsidRPr="00512CFE">
              <w:rPr>
                <w:rFonts w:eastAsia="Times New Roman" w:cs="Times New Roman"/>
                <w:b/>
                <w:bCs/>
                <w:color w:val="000000" w:themeColor="text1"/>
                <w:szCs w:val="24"/>
              </w:rPr>
              <w:t>Б</w:t>
            </w: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FB66E3" w:rsidRPr="00512CFE" w:rsidRDefault="00FB66E3" w:rsidP="004462D9">
            <w:pPr>
              <w:spacing w:after="0" w:line="240" w:lineRule="auto"/>
              <w:jc w:val="center"/>
              <w:rPr>
                <w:rFonts w:eastAsia="Times New Roman" w:cs="Times New Roman"/>
                <w:b/>
                <w:szCs w:val="24"/>
              </w:rPr>
            </w:pPr>
            <w:r w:rsidRPr="00512CFE">
              <w:rPr>
                <w:rFonts w:eastAsia="Times New Roman" w:cs="Times New Roman"/>
                <w:b/>
                <w:bCs/>
                <w:color w:val="000000" w:themeColor="text1"/>
                <w:szCs w:val="24"/>
              </w:rPr>
              <w:t>В</w:t>
            </w: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FB66E3" w:rsidRPr="00512CFE" w:rsidRDefault="00FB66E3" w:rsidP="004462D9">
            <w:pPr>
              <w:spacing w:after="0" w:line="240" w:lineRule="auto"/>
              <w:jc w:val="center"/>
              <w:rPr>
                <w:rFonts w:eastAsia="Times New Roman" w:cs="Times New Roman"/>
                <w:b/>
                <w:szCs w:val="24"/>
              </w:rPr>
            </w:pPr>
            <w:r w:rsidRPr="00512CFE">
              <w:rPr>
                <w:rFonts w:eastAsia="Times New Roman" w:cs="Times New Roman"/>
                <w:b/>
                <w:bCs/>
                <w:color w:val="000000" w:themeColor="text1"/>
                <w:szCs w:val="24"/>
              </w:rPr>
              <w:t>Г</w:t>
            </w:r>
          </w:p>
        </w:tc>
      </w:tr>
      <w:tr w:rsidR="00FB66E3" w:rsidRPr="00A74B96" w:rsidTr="00E17BEE">
        <w:trPr>
          <w:trHeight w:val="326"/>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FB66E3" w:rsidRPr="00A74B96" w:rsidRDefault="00FB66E3" w:rsidP="004462D9">
            <w:pPr>
              <w:spacing w:after="0" w:line="240" w:lineRule="auto"/>
              <w:rPr>
                <w:rFonts w:eastAsia="Times New Roman" w:cs="Times New Roman"/>
                <w:szCs w:val="24"/>
              </w:rPr>
            </w:pP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FB66E3" w:rsidRPr="00A74B96" w:rsidRDefault="00FB66E3" w:rsidP="004462D9">
            <w:pPr>
              <w:spacing w:after="0" w:line="240" w:lineRule="auto"/>
              <w:rPr>
                <w:rFonts w:eastAsia="Times New Roman" w:cs="Times New Roman"/>
                <w:szCs w:val="24"/>
              </w:rPr>
            </w:pP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FB66E3" w:rsidRPr="00A74B96" w:rsidRDefault="00FB66E3" w:rsidP="004462D9">
            <w:pPr>
              <w:spacing w:after="0" w:line="240" w:lineRule="auto"/>
              <w:rPr>
                <w:rFonts w:eastAsia="Times New Roman" w:cs="Times New Roman"/>
                <w:szCs w:val="24"/>
              </w:rPr>
            </w:pP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FB66E3" w:rsidRPr="00A74B96" w:rsidRDefault="00FB66E3" w:rsidP="004462D9">
            <w:pPr>
              <w:spacing w:after="0" w:line="240" w:lineRule="auto"/>
              <w:rPr>
                <w:rFonts w:eastAsia="Times New Roman" w:cs="Times New Roman"/>
                <w:szCs w:val="24"/>
              </w:rPr>
            </w:pPr>
          </w:p>
        </w:tc>
      </w:tr>
    </w:tbl>
    <w:p w:rsidR="00A2399B" w:rsidRDefault="00A2399B" w:rsidP="004462D9">
      <w:pPr>
        <w:spacing w:after="0" w:line="240" w:lineRule="auto"/>
        <w:rPr>
          <w:b/>
        </w:rPr>
      </w:pPr>
    </w:p>
    <w:p w:rsidR="00052238" w:rsidRDefault="00052238" w:rsidP="004462D9">
      <w:pPr>
        <w:spacing w:after="0" w:line="240" w:lineRule="auto"/>
        <w:rPr>
          <w:b/>
        </w:rPr>
      </w:pPr>
      <w:r w:rsidRPr="004311AA">
        <w:rPr>
          <w:b/>
        </w:rPr>
        <w:t xml:space="preserve">Задание </w:t>
      </w:r>
      <w:r>
        <w:rPr>
          <w:b/>
        </w:rPr>
        <w:t>19</w:t>
      </w:r>
      <w:r w:rsidRPr="004311AA">
        <w:rPr>
          <w:b/>
        </w:rPr>
        <w:t>.</w:t>
      </w:r>
    </w:p>
    <w:p w:rsidR="00052238" w:rsidRPr="00881FB1" w:rsidRDefault="00052238" w:rsidP="004462D9">
      <w:pPr>
        <w:pStyle w:val="a4"/>
        <w:spacing w:after="0" w:line="240" w:lineRule="auto"/>
        <w:ind w:left="0"/>
        <w:rPr>
          <w:rFonts w:ascii="Times New Roman" w:hAnsi="Times New Roman" w:cs="Times New Roman"/>
          <w:b/>
          <w:i/>
          <w:iCs/>
          <w:sz w:val="24"/>
          <w:szCs w:val="24"/>
        </w:rPr>
      </w:pPr>
      <w:r w:rsidRPr="00881FB1">
        <w:rPr>
          <w:rFonts w:ascii="Times New Roman" w:hAnsi="Times New Roman" w:cs="Times New Roman"/>
          <w:b/>
          <w:i/>
          <w:iCs/>
          <w:sz w:val="24"/>
          <w:szCs w:val="24"/>
        </w:rPr>
        <w:t>Прочитайте текст и установите соответствие.</w:t>
      </w:r>
    </w:p>
    <w:p w:rsidR="00052238" w:rsidRPr="00881FB1" w:rsidRDefault="00052238" w:rsidP="004462D9">
      <w:pPr>
        <w:pStyle w:val="a4"/>
        <w:spacing w:after="0" w:line="240" w:lineRule="auto"/>
        <w:ind w:left="0" w:firstLine="708"/>
        <w:jc w:val="both"/>
        <w:rPr>
          <w:rFonts w:ascii="Times New Roman" w:hAnsi="Times New Roman" w:cs="Times New Roman"/>
          <w:sz w:val="24"/>
          <w:szCs w:val="24"/>
        </w:rPr>
      </w:pPr>
      <w:r w:rsidRPr="00881FB1">
        <w:rPr>
          <w:rFonts w:ascii="Times New Roman" w:hAnsi="Times New Roman" w:cs="Times New Roman"/>
          <w:sz w:val="24"/>
          <w:szCs w:val="24"/>
        </w:rPr>
        <w:t>Сотруднику гостиницы в своей профессиональной деятельности необходимо уметь выбирать способы решения задач и определять необходимые ресурсы при осуществлении иноязычной коммуникации</w:t>
      </w:r>
      <w:r>
        <w:rPr>
          <w:rFonts w:ascii="Times New Roman" w:hAnsi="Times New Roman" w:cs="Times New Roman"/>
          <w:sz w:val="24"/>
          <w:szCs w:val="24"/>
        </w:rPr>
        <w:t>.</w:t>
      </w:r>
    </w:p>
    <w:p w:rsidR="00BB6184" w:rsidRDefault="00052238" w:rsidP="004462D9">
      <w:pPr>
        <w:pStyle w:val="a4"/>
        <w:spacing w:after="0" w:line="240" w:lineRule="auto"/>
        <w:ind w:left="0" w:firstLine="708"/>
        <w:jc w:val="both"/>
        <w:rPr>
          <w:rFonts w:ascii="Times New Roman" w:hAnsi="Times New Roman" w:cs="Times New Roman"/>
          <w:sz w:val="24"/>
          <w:szCs w:val="24"/>
        </w:rPr>
      </w:pPr>
      <w:r w:rsidRPr="00881FB1">
        <w:rPr>
          <w:rFonts w:ascii="Times New Roman" w:hAnsi="Times New Roman" w:cs="Times New Roman"/>
          <w:sz w:val="24"/>
          <w:szCs w:val="24"/>
        </w:rPr>
        <w:t xml:space="preserve">Установите соответствие между различными группами туристов и перечнями услуг, отвечающих их запросам.  </w:t>
      </w:r>
    </w:p>
    <w:p w:rsidR="00052238" w:rsidRPr="00881FB1" w:rsidRDefault="00052238" w:rsidP="004462D9">
      <w:pPr>
        <w:pStyle w:val="a4"/>
        <w:spacing w:after="0" w:line="240" w:lineRule="auto"/>
        <w:ind w:left="0" w:firstLine="708"/>
        <w:jc w:val="both"/>
        <w:rPr>
          <w:rFonts w:ascii="Times New Roman" w:hAnsi="Times New Roman" w:cs="Times New Roman"/>
          <w:sz w:val="24"/>
          <w:szCs w:val="24"/>
        </w:rPr>
      </w:pPr>
      <w:r w:rsidRPr="00881FB1">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4998" w:type="pct"/>
        <w:tblLayout w:type="fixed"/>
        <w:tblCellMar>
          <w:left w:w="0" w:type="dxa"/>
          <w:right w:w="0" w:type="dxa"/>
        </w:tblCellMar>
        <w:tblLook w:val="04A0" w:firstRow="1" w:lastRow="0" w:firstColumn="1" w:lastColumn="0" w:noHBand="0" w:noVBand="1"/>
      </w:tblPr>
      <w:tblGrid>
        <w:gridCol w:w="443"/>
        <w:gridCol w:w="4174"/>
        <w:gridCol w:w="635"/>
        <w:gridCol w:w="4695"/>
      </w:tblGrid>
      <w:tr w:rsidR="00052238" w:rsidTr="00BB6184">
        <w:trPr>
          <w:trHeight w:val="504"/>
        </w:trPr>
        <w:tc>
          <w:tcPr>
            <w:tcW w:w="2320"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052238" w:rsidRDefault="00052238" w:rsidP="004462D9">
            <w:pPr>
              <w:spacing w:after="0" w:line="240" w:lineRule="auto"/>
              <w:jc w:val="center"/>
              <w:rPr>
                <w:rFonts w:eastAsia="Times New Roman" w:cs="Times New Roman"/>
                <w:szCs w:val="24"/>
                <w:lang w:eastAsia="ru-RU"/>
              </w:rPr>
            </w:pPr>
            <w:r>
              <w:rPr>
                <w:rFonts w:eastAsia="Times New Roman" w:cs="Times New Roman"/>
                <w:szCs w:val="24"/>
                <w:lang w:eastAsia="ru-RU"/>
              </w:rPr>
              <w:t>Touristengruppen:</w:t>
            </w:r>
          </w:p>
        </w:tc>
        <w:tc>
          <w:tcPr>
            <w:tcW w:w="2679"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052238" w:rsidRDefault="00052238" w:rsidP="004462D9">
            <w:pPr>
              <w:spacing w:after="0" w:line="240" w:lineRule="auto"/>
              <w:jc w:val="center"/>
              <w:rPr>
                <w:rFonts w:eastAsia="Times New Roman" w:cs="Times New Roman"/>
                <w:szCs w:val="24"/>
                <w:lang w:eastAsia="ru-RU"/>
              </w:rPr>
            </w:pPr>
            <w:r>
              <w:rPr>
                <w:rFonts w:eastAsia="Times New Roman" w:cs="Times New Roman"/>
                <w:szCs w:val="24"/>
                <w:lang w:eastAsia="ru-RU"/>
              </w:rPr>
              <w:t>Dienstleistungen:</w:t>
            </w:r>
          </w:p>
        </w:tc>
      </w:tr>
      <w:tr w:rsidR="00052238" w:rsidTr="00BB6184">
        <w:trPr>
          <w:trHeight w:val="429"/>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052238" w:rsidRDefault="00052238"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2098"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052238" w:rsidRDefault="00052238" w:rsidP="004462D9">
            <w:pPr>
              <w:autoSpaceDE w:val="0"/>
              <w:autoSpaceDN w:val="0"/>
              <w:adjustRightInd w:val="0"/>
              <w:spacing w:after="0" w:line="240" w:lineRule="auto"/>
              <w:jc w:val="center"/>
              <w:rPr>
                <w:rFonts w:eastAsia="Times New Roman" w:cs="Times New Roman"/>
                <w:szCs w:val="24"/>
                <w:lang w:val="de-DE" w:eastAsia="ru-RU"/>
              </w:rPr>
            </w:pPr>
            <w:r>
              <w:rPr>
                <w:rFonts w:eastAsia="Times New Roman"/>
                <w:szCs w:val="24"/>
                <w:lang w:val="de-DE" w:eastAsia="ru-RU"/>
              </w:rPr>
              <w:t>Geschäftsreisende</w:t>
            </w:r>
          </w:p>
        </w:tc>
        <w:tc>
          <w:tcPr>
            <w:tcW w:w="319"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052238" w:rsidRDefault="00052238" w:rsidP="004462D9">
            <w:pPr>
              <w:spacing w:after="0" w:line="240" w:lineRule="auto"/>
              <w:jc w:val="center"/>
              <w:rPr>
                <w:rFonts w:eastAsia="Times New Roman" w:cs="Times New Roman"/>
                <w:szCs w:val="24"/>
                <w:lang w:eastAsia="ru-RU"/>
              </w:rPr>
            </w:pPr>
            <w:r>
              <w:rPr>
                <w:rFonts w:eastAsia="Times New Roman" w:cs="Times New Roman"/>
                <w:szCs w:val="24"/>
                <w:lang w:eastAsia="ru-RU"/>
              </w:rPr>
              <w:t>1</w:t>
            </w:r>
          </w:p>
        </w:tc>
        <w:tc>
          <w:tcPr>
            <w:tcW w:w="2359"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052238" w:rsidRDefault="00052238" w:rsidP="004462D9">
            <w:pPr>
              <w:spacing w:after="0" w:line="240" w:lineRule="auto"/>
              <w:jc w:val="center"/>
              <w:rPr>
                <w:rFonts w:eastAsia="Times New Roman" w:cs="Times New Roman"/>
                <w:szCs w:val="24"/>
                <w:lang w:eastAsia="ru-RU"/>
              </w:rPr>
            </w:pPr>
            <w:r>
              <w:rPr>
                <w:rStyle w:val="c0"/>
                <w:szCs w:val="24"/>
              </w:rPr>
              <w:t>Babysitter, Kinderspielplatz, Kinderspielraum, Animationsservice</w:t>
            </w:r>
          </w:p>
        </w:tc>
      </w:tr>
      <w:tr w:rsidR="00052238" w:rsidRPr="00857ACA" w:rsidTr="00BB6184">
        <w:trPr>
          <w:trHeight w:val="371"/>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052238" w:rsidRDefault="00052238"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2098"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052238" w:rsidRDefault="00052238" w:rsidP="004462D9">
            <w:pPr>
              <w:autoSpaceDE w:val="0"/>
              <w:autoSpaceDN w:val="0"/>
              <w:adjustRightInd w:val="0"/>
              <w:spacing w:after="0" w:line="240" w:lineRule="auto"/>
              <w:jc w:val="center"/>
              <w:rPr>
                <w:rFonts w:eastAsia="Times New Roman" w:cs="Times New Roman"/>
                <w:szCs w:val="24"/>
                <w:lang w:val="de-DE" w:eastAsia="ru-RU"/>
              </w:rPr>
            </w:pPr>
            <w:r>
              <w:rPr>
                <w:rFonts w:eastAsia="Times New Roman"/>
                <w:szCs w:val="24"/>
                <w:lang w:val="de-DE" w:eastAsia="ru-RU"/>
              </w:rPr>
              <w:t>Sporttouristen</w:t>
            </w:r>
          </w:p>
        </w:tc>
        <w:tc>
          <w:tcPr>
            <w:tcW w:w="319"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052238" w:rsidRDefault="00052238" w:rsidP="004462D9">
            <w:pPr>
              <w:spacing w:after="0" w:line="240" w:lineRule="auto"/>
              <w:jc w:val="center"/>
              <w:rPr>
                <w:rFonts w:eastAsia="Times New Roman" w:cs="Times New Roman"/>
                <w:szCs w:val="24"/>
                <w:lang w:eastAsia="ru-RU"/>
              </w:rPr>
            </w:pPr>
            <w:r>
              <w:rPr>
                <w:rFonts w:eastAsia="Times New Roman" w:cs="Times New Roman"/>
                <w:szCs w:val="24"/>
                <w:lang w:eastAsia="ru-RU"/>
              </w:rPr>
              <w:t>2</w:t>
            </w:r>
          </w:p>
        </w:tc>
        <w:tc>
          <w:tcPr>
            <w:tcW w:w="2359"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052238" w:rsidRDefault="00052238" w:rsidP="004462D9">
            <w:pPr>
              <w:spacing w:after="0" w:line="240" w:lineRule="auto"/>
              <w:jc w:val="center"/>
              <w:rPr>
                <w:rFonts w:eastAsia="Times New Roman" w:cs="Times New Roman"/>
                <w:szCs w:val="24"/>
                <w:lang w:val="de-DE" w:eastAsia="ru-RU"/>
              </w:rPr>
            </w:pPr>
            <w:r>
              <w:rPr>
                <w:rStyle w:val="c0"/>
                <w:szCs w:val="24"/>
                <w:lang w:val="de-DE"/>
              </w:rPr>
              <w:t>Dampfbad, Sauna, Nachtclub, Grillmöglichkeit, Kaminhalle, Kasino, Billard, Reisebüro</w:t>
            </w:r>
          </w:p>
        </w:tc>
      </w:tr>
      <w:tr w:rsidR="00052238" w:rsidRPr="00857ACA" w:rsidTr="00BB6184">
        <w:trPr>
          <w:trHeight w:val="409"/>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052238" w:rsidRDefault="00052238"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c>
          <w:tcPr>
            <w:tcW w:w="209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052238" w:rsidRDefault="00052238" w:rsidP="004462D9">
            <w:pPr>
              <w:autoSpaceDE w:val="0"/>
              <w:autoSpaceDN w:val="0"/>
              <w:adjustRightInd w:val="0"/>
              <w:spacing w:after="0" w:line="240" w:lineRule="auto"/>
              <w:jc w:val="center"/>
              <w:rPr>
                <w:rFonts w:eastAsia="Times New Roman" w:cs="Times New Roman"/>
                <w:szCs w:val="24"/>
                <w:lang w:val="de-DE" w:eastAsia="ru-RU"/>
              </w:rPr>
            </w:pPr>
            <w:r>
              <w:rPr>
                <w:rFonts w:eastAsia="Times New Roman"/>
                <w:szCs w:val="24"/>
                <w:lang w:val="de-DE" w:eastAsia="ru-RU"/>
              </w:rPr>
              <w:t>Touristen mit Kindern</w:t>
            </w:r>
          </w:p>
        </w:tc>
        <w:tc>
          <w:tcPr>
            <w:tcW w:w="319"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052238" w:rsidRDefault="00052238" w:rsidP="004462D9">
            <w:pPr>
              <w:spacing w:after="0" w:line="240" w:lineRule="auto"/>
              <w:jc w:val="center"/>
              <w:rPr>
                <w:rFonts w:eastAsia="Times New Roman" w:cs="Times New Roman"/>
                <w:szCs w:val="24"/>
                <w:lang w:eastAsia="ru-RU"/>
              </w:rPr>
            </w:pPr>
            <w:r>
              <w:rPr>
                <w:rFonts w:eastAsia="Times New Roman" w:cs="Times New Roman"/>
                <w:szCs w:val="24"/>
                <w:lang w:eastAsia="ru-RU"/>
              </w:rPr>
              <w:t>3</w:t>
            </w:r>
          </w:p>
        </w:tc>
        <w:tc>
          <w:tcPr>
            <w:tcW w:w="2359"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052238" w:rsidRDefault="00052238" w:rsidP="004462D9">
            <w:pPr>
              <w:spacing w:after="0" w:line="240" w:lineRule="auto"/>
              <w:jc w:val="center"/>
              <w:rPr>
                <w:rFonts w:eastAsia="Times New Roman" w:cs="Times New Roman"/>
                <w:szCs w:val="24"/>
                <w:lang w:val="de-DE" w:eastAsia="ru-RU"/>
              </w:rPr>
            </w:pPr>
            <w:r>
              <w:rPr>
                <w:rFonts w:eastAsia="Times New Roman"/>
                <w:szCs w:val="24"/>
                <w:lang w:val="de-DE" w:eastAsia="ru-RU"/>
              </w:rPr>
              <w:t xml:space="preserve">Sportplatz, Fahrradverleih, Fitnesstudio, Tennisplatz, Golfplatz, Schachsalon, </w:t>
            </w:r>
            <w:r>
              <w:rPr>
                <w:rFonts w:eastAsia="Times New Roman"/>
                <w:szCs w:val="24"/>
                <w:lang w:val="de-DE" w:eastAsia="ru-RU"/>
              </w:rPr>
              <w:lastRenderedPageBreak/>
              <w:t>Schwimmbad, Solarium, Massage</w:t>
            </w:r>
          </w:p>
        </w:tc>
      </w:tr>
      <w:tr w:rsidR="00052238" w:rsidRPr="00857ACA" w:rsidTr="00BB6184">
        <w:trPr>
          <w:trHeight w:val="560"/>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052238" w:rsidRDefault="00052238" w:rsidP="004462D9">
            <w:pPr>
              <w:spacing w:after="0" w:line="240" w:lineRule="auto"/>
              <w:jc w:val="center"/>
              <w:rPr>
                <w:rFonts w:eastAsia="Times New Roman" w:cs="Times New Roman"/>
                <w:b/>
                <w:szCs w:val="24"/>
                <w:lang w:eastAsia="ru-RU"/>
              </w:rPr>
            </w:pPr>
            <w:r>
              <w:rPr>
                <w:rFonts w:eastAsia="Times New Roman" w:cs="Times New Roman"/>
                <w:b/>
                <w:szCs w:val="24"/>
                <w:lang w:eastAsia="ru-RU"/>
              </w:rPr>
              <w:lastRenderedPageBreak/>
              <w:t>Г</w:t>
            </w:r>
          </w:p>
        </w:tc>
        <w:tc>
          <w:tcPr>
            <w:tcW w:w="209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052238" w:rsidRDefault="00052238" w:rsidP="004462D9">
            <w:pPr>
              <w:spacing w:after="0" w:line="240" w:lineRule="auto"/>
              <w:jc w:val="center"/>
              <w:rPr>
                <w:rFonts w:eastAsia="Times New Roman" w:cs="Times New Roman"/>
                <w:szCs w:val="24"/>
                <w:lang w:val="de-DE" w:eastAsia="ru-RU"/>
              </w:rPr>
            </w:pPr>
            <w:r>
              <w:rPr>
                <w:rFonts w:eastAsia="Times New Roman" w:cs="Times New Roman"/>
                <w:szCs w:val="24"/>
                <w:lang w:val="de-DE" w:eastAsia="ru-RU"/>
              </w:rPr>
              <w:t>Touristen, die sich unterhalten möchten</w:t>
            </w:r>
          </w:p>
        </w:tc>
        <w:tc>
          <w:tcPr>
            <w:tcW w:w="319"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052238" w:rsidRDefault="00052238" w:rsidP="004462D9">
            <w:pPr>
              <w:spacing w:after="0" w:line="240" w:lineRule="auto"/>
              <w:jc w:val="center"/>
              <w:rPr>
                <w:rFonts w:eastAsia="Times New Roman" w:cs="Times New Roman"/>
                <w:szCs w:val="24"/>
                <w:lang w:eastAsia="ru-RU"/>
              </w:rPr>
            </w:pPr>
            <w:r>
              <w:rPr>
                <w:rFonts w:eastAsia="Times New Roman" w:cs="Times New Roman"/>
                <w:szCs w:val="24"/>
                <w:lang w:eastAsia="ru-RU"/>
              </w:rPr>
              <w:t>4</w:t>
            </w:r>
          </w:p>
        </w:tc>
        <w:tc>
          <w:tcPr>
            <w:tcW w:w="2359"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052238" w:rsidRPr="00052238" w:rsidRDefault="00052238" w:rsidP="004462D9">
            <w:pPr>
              <w:spacing w:after="0" w:line="240" w:lineRule="auto"/>
              <w:jc w:val="center"/>
              <w:rPr>
                <w:rFonts w:eastAsia="Times New Roman" w:cs="Times New Roman"/>
                <w:szCs w:val="24"/>
                <w:lang w:val="en-US" w:eastAsia="ru-RU"/>
              </w:rPr>
            </w:pPr>
            <w:r w:rsidRPr="00052238">
              <w:rPr>
                <w:rStyle w:val="c0"/>
                <w:szCs w:val="24"/>
                <w:lang w:val="en-US"/>
              </w:rPr>
              <w:t>Satellitentelefon, Kopierservice, Multimediaanlage, Bibliothek, Simultandolmetscher</w:t>
            </w:r>
          </w:p>
        </w:tc>
      </w:tr>
    </w:tbl>
    <w:p w:rsidR="00052238" w:rsidRPr="00052238" w:rsidRDefault="00052238" w:rsidP="004462D9">
      <w:pPr>
        <w:pStyle w:val="a4"/>
        <w:spacing w:after="0" w:line="240" w:lineRule="auto"/>
        <w:ind w:left="0"/>
        <w:jc w:val="both"/>
        <w:rPr>
          <w:rFonts w:ascii="Times New Roman" w:hAnsi="Times New Roman" w:cs="Times New Roman"/>
          <w:sz w:val="24"/>
          <w:szCs w:val="24"/>
          <w:lang w:val="en-US"/>
        </w:rPr>
      </w:pPr>
    </w:p>
    <w:p w:rsidR="00052238" w:rsidRPr="00881FB1" w:rsidRDefault="00052238" w:rsidP="004462D9">
      <w:pPr>
        <w:pStyle w:val="a4"/>
        <w:spacing w:after="0" w:line="240" w:lineRule="auto"/>
        <w:ind w:left="0"/>
        <w:rPr>
          <w:rFonts w:ascii="Times New Roman" w:hAnsi="Times New Roman" w:cs="Times New Roman"/>
          <w:sz w:val="24"/>
          <w:szCs w:val="24"/>
        </w:rPr>
      </w:pPr>
      <w:r w:rsidRPr="00881FB1">
        <w:rPr>
          <w:rFonts w:ascii="Times New Roman" w:hAnsi="Times New Roman" w:cs="Times New Roman"/>
          <w:sz w:val="24"/>
          <w:szCs w:val="24"/>
        </w:rPr>
        <w:t>Запишите выбранные цифры под соответствующими буквами</w:t>
      </w:r>
      <w:r w:rsidR="00C47116">
        <w:rPr>
          <w:rFonts w:ascii="Times New Roman" w:hAnsi="Times New Roman" w:cs="Times New Roman"/>
          <w:sz w:val="24"/>
          <w:szCs w:val="24"/>
        </w:rPr>
        <w:t>:</w:t>
      </w:r>
    </w:p>
    <w:tbl>
      <w:tblPr>
        <w:tblW w:w="3455" w:type="pct"/>
        <w:tblCellMar>
          <w:left w:w="0" w:type="dxa"/>
          <w:right w:w="0" w:type="dxa"/>
        </w:tblCellMar>
        <w:tblLook w:val="04A0" w:firstRow="1" w:lastRow="0" w:firstColumn="1" w:lastColumn="0" w:noHBand="0" w:noVBand="1"/>
      </w:tblPr>
      <w:tblGrid>
        <w:gridCol w:w="1621"/>
        <w:gridCol w:w="1751"/>
        <w:gridCol w:w="1751"/>
        <w:gridCol w:w="1750"/>
      </w:tblGrid>
      <w:tr w:rsidR="00234878" w:rsidTr="00234878">
        <w:trPr>
          <w:trHeight w:val="321"/>
        </w:trPr>
        <w:tc>
          <w:tcPr>
            <w:tcW w:w="117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234878" w:rsidRDefault="00234878"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27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234878" w:rsidRDefault="00234878"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274" w:type="pct"/>
            <w:tcBorders>
              <w:top w:val="single" w:sz="8" w:space="0" w:color="000000"/>
              <w:left w:val="single" w:sz="8" w:space="0" w:color="000000"/>
              <w:bottom w:val="single" w:sz="8" w:space="0" w:color="000000"/>
              <w:right w:val="single" w:sz="8" w:space="0" w:color="000000"/>
            </w:tcBorders>
          </w:tcPr>
          <w:p w:rsidR="00234878" w:rsidRDefault="00234878" w:rsidP="004462D9">
            <w:pPr>
              <w:spacing w:after="0" w:line="240" w:lineRule="auto"/>
              <w:jc w:val="center"/>
              <w:rPr>
                <w:rFonts w:eastAsia="Times New Roman" w:cs="Times New Roman"/>
                <w:b/>
                <w:bCs/>
                <w:szCs w:val="24"/>
                <w:lang w:eastAsia="ru-RU"/>
              </w:rPr>
            </w:pPr>
            <w:r>
              <w:rPr>
                <w:rFonts w:eastAsia="Times New Roman" w:cs="Times New Roman"/>
                <w:b/>
                <w:bCs/>
                <w:szCs w:val="24"/>
                <w:lang w:eastAsia="ru-RU"/>
              </w:rPr>
              <w:t>В</w:t>
            </w:r>
          </w:p>
        </w:tc>
        <w:tc>
          <w:tcPr>
            <w:tcW w:w="1274" w:type="pct"/>
            <w:tcBorders>
              <w:top w:val="single" w:sz="8" w:space="0" w:color="000000"/>
              <w:left w:val="single" w:sz="8" w:space="0" w:color="000000"/>
              <w:bottom w:val="single" w:sz="8" w:space="0" w:color="000000"/>
              <w:right w:val="single" w:sz="8" w:space="0" w:color="000000"/>
            </w:tcBorders>
          </w:tcPr>
          <w:p w:rsidR="00234878" w:rsidRDefault="00234878" w:rsidP="004462D9">
            <w:pPr>
              <w:spacing w:after="0" w:line="240" w:lineRule="auto"/>
              <w:jc w:val="center"/>
              <w:rPr>
                <w:rFonts w:eastAsia="Times New Roman" w:cs="Times New Roman"/>
                <w:b/>
                <w:bCs/>
                <w:szCs w:val="24"/>
                <w:lang w:eastAsia="ru-RU"/>
              </w:rPr>
            </w:pPr>
            <w:r>
              <w:rPr>
                <w:rFonts w:eastAsia="Times New Roman" w:cs="Times New Roman"/>
                <w:b/>
                <w:bCs/>
                <w:szCs w:val="24"/>
                <w:lang w:eastAsia="ru-RU"/>
              </w:rPr>
              <w:t>Г</w:t>
            </w:r>
          </w:p>
        </w:tc>
      </w:tr>
      <w:tr w:rsidR="00234878" w:rsidTr="00234878">
        <w:trPr>
          <w:trHeight w:val="326"/>
        </w:trPr>
        <w:tc>
          <w:tcPr>
            <w:tcW w:w="117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234878" w:rsidRDefault="00234878" w:rsidP="004462D9">
            <w:pPr>
              <w:spacing w:after="0" w:line="240" w:lineRule="auto"/>
              <w:rPr>
                <w:rFonts w:eastAsia="Times New Roman" w:cs="Times New Roman"/>
                <w:szCs w:val="24"/>
                <w:lang w:eastAsia="ru-RU"/>
              </w:rPr>
            </w:pPr>
          </w:p>
        </w:tc>
        <w:tc>
          <w:tcPr>
            <w:tcW w:w="127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234878" w:rsidRDefault="00234878" w:rsidP="004462D9">
            <w:pPr>
              <w:spacing w:after="0" w:line="240" w:lineRule="auto"/>
              <w:rPr>
                <w:rFonts w:eastAsia="Times New Roman" w:cs="Times New Roman"/>
                <w:szCs w:val="24"/>
                <w:lang w:eastAsia="ru-RU"/>
              </w:rPr>
            </w:pPr>
          </w:p>
        </w:tc>
        <w:tc>
          <w:tcPr>
            <w:tcW w:w="1274" w:type="pct"/>
            <w:tcBorders>
              <w:top w:val="single" w:sz="8" w:space="0" w:color="000000"/>
              <w:left w:val="single" w:sz="8" w:space="0" w:color="000000"/>
              <w:bottom w:val="single" w:sz="8" w:space="0" w:color="000000"/>
              <w:right w:val="single" w:sz="8" w:space="0" w:color="000000"/>
            </w:tcBorders>
          </w:tcPr>
          <w:p w:rsidR="00234878" w:rsidRDefault="00234878" w:rsidP="004462D9">
            <w:pPr>
              <w:spacing w:after="0" w:line="240" w:lineRule="auto"/>
              <w:rPr>
                <w:rFonts w:eastAsia="Times New Roman" w:cs="Times New Roman"/>
                <w:szCs w:val="24"/>
                <w:lang w:eastAsia="ru-RU"/>
              </w:rPr>
            </w:pPr>
          </w:p>
        </w:tc>
        <w:tc>
          <w:tcPr>
            <w:tcW w:w="1274" w:type="pct"/>
            <w:tcBorders>
              <w:top w:val="single" w:sz="8" w:space="0" w:color="000000"/>
              <w:left w:val="single" w:sz="8" w:space="0" w:color="000000"/>
              <w:bottom w:val="single" w:sz="8" w:space="0" w:color="000000"/>
              <w:right w:val="single" w:sz="8" w:space="0" w:color="000000"/>
            </w:tcBorders>
          </w:tcPr>
          <w:p w:rsidR="00234878" w:rsidRDefault="00234878" w:rsidP="004462D9">
            <w:pPr>
              <w:spacing w:after="0" w:line="240" w:lineRule="auto"/>
              <w:rPr>
                <w:rFonts w:eastAsia="Times New Roman" w:cs="Times New Roman"/>
                <w:szCs w:val="24"/>
                <w:lang w:eastAsia="ru-RU"/>
              </w:rPr>
            </w:pPr>
          </w:p>
        </w:tc>
      </w:tr>
    </w:tbl>
    <w:p w:rsidR="00052238" w:rsidRDefault="00052238" w:rsidP="004462D9">
      <w:pPr>
        <w:spacing w:after="0" w:line="240" w:lineRule="auto"/>
        <w:rPr>
          <w:b/>
        </w:rPr>
      </w:pPr>
    </w:p>
    <w:p w:rsidR="00BB6184" w:rsidRDefault="00BB6184" w:rsidP="004462D9">
      <w:pPr>
        <w:spacing w:after="0" w:line="240" w:lineRule="auto"/>
        <w:rPr>
          <w:b/>
        </w:rPr>
      </w:pPr>
      <w:r w:rsidRPr="004311AA">
        <w:rPr>
          <w:b/>
        </w:rPr>
        <w:t xml:space="preserve">Задание </w:t>
      </w:r>
      <w:r>
        <w:rPr>
          <w:b/>
        </w:rPr>
        <w:t>20</w:t>
      </w:r>
      <w:r w:rsidRPr="004311AA">
        <w:rPr>
          <w:b/>
        </w:rPr>
        <w:t>.</w:t>
      </w:r>
    </w:p>
    <w:p w:rsidR="00234878" w:rsidRPr="00234878" w:rsidRDefault="00234878" w:rsidP="004462D9">
      <w:pPr>
        <w:widowControl w:val="0"/>
        <w:snapToGrid w:val="0"/>
        <w:spacing w:after="0" w:line="240" w:lineRule="auto"/>
        <w:jc w:val="both"/>
        <w:rPr>
          <w:rFonts w:cs="Times New Roman"/>
          <w:b/>
          <w:i/>
        </w:rPr>
      </w:pPr>
      <w:r w:rsidRPr="00234878">
        <w:rPr>
          <w:rFonts w:cs="Times New Roman"/>
          <w:b/>
          <w:i/>
        </w:rPr>
        <w:t>Прочитайте текст и установите соответствие.</w:t>
      </w:r>
    </w:p>
    <w:p w:rsidR="00234878" w:rsidRPr="00F06B67" w:rsidRDefault="00234878" w:rsidP="004462D9">
      <w:pPr>
        <w:widowControl w:val="0"/>
        <w:snapToGrid w:val="0"/>
        <w:spacing w:after="0" w:line="240" w:lineRule="auto"/>
        <w:ind w:firstLine="709"/>
        <w:jc w:val="both"/>
        <w:rPr>
          <w:rFonts w:cs="Times New Roman"/>
        </w:rPr>
      </w:pPr>
      <w:r w:rsidRPr="00F06B67">
        <w:rPr>
          <w:rFonts w:cs="Times New Roman"/>
        </w:rPr>
        <w:t>Стиль руководства – это система методов воздействия руководителя на подчиненных. Исследователи выделяют три основных стиля руководства: авторитарный, демократический, либеральный, которые руководитель может использовать в различных ситуациях. Соотнесите ситуацию и стиль руководства, который в ней использован.</w:t>
      </w:r>
    </w:p>
    <w:p w:rsidR="00234878" w:rsidRPr="00F06B67" w:rsidRDefault="00234878" w:rsidP="004462D9">
      <w:pPr>
        <w:widowControl w:val="0"/>
        <w:snapToGrid w:val="0"/>
        <w:spacing w:after="0" w:line="240" w:lineRule="auto"/>
        <w:ind w:firstLine="709"/>
        <w:jc w:val="both"/>
        <w:rPr>
          <w:rFonts w:cs="Times New Roman"/>
        </w:rPr>
      </w:pPr>
      <w:r w:rsidRPr="00F06B67">
        <w:rPr>
          <w:rFonts w:cs="Times New Roman"/>
        </w:rPr>
        <w:t>К каждой позиции, данной в левом столбце, подберите соответствующую позицию из правого столбца:</w:t>
      </w:r>
    </w:p>
    <w:tbl>
      <w:tblPr>
        <w:tblStyle w:val="a6"/>
        <w:tblW w:w="0" w:type="auto"/>
        <w:tblLook w:val="04A0" w:firstRow="1" w:lastRow="0" w:firstColumn="1" w:lastColumn="0" w:noHBand="0" w:noVBand="1"/>
      </w:tblPr>
      <w:tblGrid>
        <w:gridCol w:w="534"/>
        <w:gridCol w:w="4251"/>
        <w:gridCol w:w="568"/>
        <w:gridCol w:w="4218"/>
      </w:tblGrid>
      <w:tr w:rsidR="00234878" w:rsidRPr="00165B5F" w:rsidTr="00234878">
        <w:tc>
          <w:tcPr>
            <w:tcW w:w="4785" w:type="dxa"/>
            <w:gridSpan w:val="2"/>
            <w:vAlign w:val="center"/>
          </w:tcPr>
          <w:p w:rsidR="00234878" w:rsidRPr="00165B5F" w:rsidRDefault="00234878" w:rsidP="004462D9">
            <w:pPr>
              <w:widowControl w:val="0"/>
              <w:snapToGrid w:val="0"/>
              <w:jc w:val="center"/>
              <w:rPr>
                <w:rFonts w:cs="Times New Roman"/>
                <w:sz w:val="24"/>
                <w:szCs w:val="24"/>
              </w:rPr>
            </w:pPr>
            <w:r w:rsidRPr="00165B5F">
              <w:rPr>
                <w:rFonts w:cs="Times New Roman"/>
                <w:sz w:val="24"/>
                <w:szCs w:val="24"/>
              </w:rPr>
              <w:t>Ситуация</w:t>
            </w:r>
          </w:p>
        </w:tc>
        <w:tc>
          <w:tcPr>
            <w:tcW w:w="4786" w:type="dxa"/>
            <w:gridSpan w:val="2"/>
            <w:vAlign w:val="center"/>
          </w:tcPr>
          <w:p w:rsidR="00234878" w:rsidRPr="00165B5F" w:rsidRDefault="00234878" w:rsidP="004462D9">
            <w:pPr>
              <w:widowControl w:val="0"/>
              <w:snapToGrid w:val="0"/>
              <w:jc w:val="center"/>
              <w:rPr>
                <w:rFonts w:cs="Times New Roman"/>
                <w:sz w:val="24"/>
                <w:szCs w:val="24"/>
              </w:rPr>
            </w:pPr>
            <w:r w:rsidRPr="00165B5F">
              <w:rPr>
                <w:rFonts w:cs="Times New Roman"/>
                <w:sz w:val="24"/>
                <w:szCs w:val="24"/>
              </w:rPr>
              <w:t>Стиль руководства</w:t>
            </w:r>
          </w:p>
        </w:tc>
      </w:tr>
      <w:tr w:rsidR="00234878" w:rsidRPr="00165B5F" w:rsidTr="00234878">
        <w:tc>
          <w:tcPr>
            <w:tcW w:w="534" w:type="dxa"/>
            <w:vAlign w:val="center"/>
          </w:tcPr>
          <w:p w:rsidR="00234878" w:rsidRPr="00165B5F" w:rsidRDefault="00234878" w:rsidP="004462D9">
            <w:pPr>
              <w:widowControl w:val="0"/>
              <w:snapToGrid w:val="0"/>
              <w:jc w:val="center"/>
              <w:rPr>
                <w:rFonts w:cs="Times New Roman"/>
                <w:b/>
                <w:sz w:val="24"/>
                <w:szCs w:val="24"/>
              </w:rPr>
            </w:pPr>
            <w:r w:rsidRPr="00165B5F">
              <w:rPr>
                <w:rFonts w:cs="Times New Roman"/>
                <w:b/>
                <w:sz w:val="24"/>
                <w:szCs w:val="24"/>
              </w:rPr>
              <w:t>А</w:t>
            </w:r>
          </w:p>
        </w:tc>
        <w:tc>
          <w:tcPr>
            <w:tcW w:w="4251" w:type="dxa"/>
            <w:vAlign w:val="center"/>
          </w:tcPr>
          <w:p w:rsidR="00234878" w:rsidRPr="00165B5F" w:rsidRDefault="00234878" w:rsidP="004462D9">
            <w:pPr>
              <w:widowControl w:val="0"/>
              <w:snapToGrid w:val="0"/>
              <w:jc w:val="center"/>
              <w:rPr>
                <w:rFonts w:cs="Times New Roman"/>
                <w:sz w:val="24"/>
                <w:szCs w:val="24"/>
              </w:rPr>
            </w:pPr>
            <w:r w:rsidRPr="00165B5F">
              <w:rPr>
                <w:rFonts w:cs="Times New Roman"/>
                <w:sz w:val="24"/>
                <w:szCs w:val="24"/>
              </w:rPr>
              <w:t>Руководитель принимает решение других, присоединяется к их мысли и стилю поведения. Работает, не прикладывая чрезмерных усилий.</w:t>
            </w:r>
          </w:p>
        </w:tc>
        <w:tc>
          <w:tcPr>
            <w:tcW w:w="568" w:type="dxa"/>
            <w:vAlign w:val="center"/>
          </w:tcPr>
          <w:p w:rsidR="00234878" w:rsidRPr="00165B5F" w:rsidRDefault="00234878" w:rsidP="004462D9">
            <w:pPr>
              <w:widowControl w:val="0"/>
              <w:snapToGrid w:val="0"/>
              <w:jc w:val="center"/>
              <w:rPr>
                <w:rFonts w:cs="Times New Roman"/>
                <w:sz w:val="24"/>
                <w:szCs w:val="24"/>
              </w:rPr>
            </w:pPr>
            <w:r w:rsidRPr="00165B5F">
              <w:rPr>
                <w:rFonts w:cs="Times New Roman"/>
                <w:sz w:val="24"/>
                <w:szCs w:val="24"/>
              </w:rPr>
              <w:t>1</w:t>
            </w:r>
          </w:p>
        </w:tc>
        <w:tc>
          <w:tcPr>
            <w:tcW w:w="4218" w:type="dxa"/>
            <w:vAlign w:val="center"/>
          </w:tcPr>
          <w:p w:rsidR="00234878" w:rsidRPr="00165B5F" w:rsidRDefault="00234878" w:rsidP="004462D9">
            <w:pPr>
              <w:widowControl w:val="0"/>
              <w:snapToGrid w:val="0"/>
              <w:jc w:val="center"/>
              <w:rPr>
                <w:rFonts w:cs="Times New Roman"/>
                <w:sz w:val="24"/>
                <w:szCs w:val="24"/>
              </w:rPr>
            </w:pPr>
            <w:r w:rsidRPr="00165B5F">
              <w:rPr>
                <w:rFonts w:cs="Times New Roman"/>
                <w:sz w:val="24"/>
                <w:szCs w:val="24"/>
              </w:rPr>
              <w:t>Авторитарный</w:t>
            </w:r>
          </w:p>
        </w:tc>
      </w:tr>
      <w:tr w:rsidR="00234878" w:rsidRPr="00165B5F" w:rsidTr="00234878">
        <w:tc>
          <w:tcPr>
            <w:tcW w:w="534" w:type="dxa"/>
            <w:vAlign w:val="center"/>
          </w:tcPr>
          <w:p w:rsidR="00234878" w:rsidRPr="00165B5F" w:rsidRDefault="00234878" w:rsidP="004462D9">
            <w:pPr>
              <w:widowControl w:val="0"/>
              <w:snapToGrid w:val="0"/>
              <w:jc w:val="center"/>
              <w:rPr>
                <w:rFonts w:cs="Times New Roman"/>
                <w:b/>
                <w:sz w:val="24"/>
                <w:szCs w:val="24"/>
              </w:rPr>
            </w:pPr>
            <w:r w:rsidRPr="00165B5F">
              <w:rPr>
                <w:rFonts w:cs="Times New Roman"/>
                <w:b/>
                <w:sz w:val="24"/>
                <w:szCs w:val="24"/>
              </w:rPr>
              <w:t>Б</w:t>
            </w:r>
          </w:p>
        </w:tc>
        <w:tc>
          <w:tcPr>
            <w:tcW w:w="4251" w:type="dxa"/>
            <w:vAlign w:val="center"/>
          </w:tcPr>
          <w:p w:rsidR="00234878" w:rsidRPr="00165B5F" w:rsidRDefault="00234878" w:rsidP="004462D9">
            <w:pPr>
              <w:widowControl w:val="0"/>
              <w:snapToGrid w:val="0"/>
              <w:jc w:val="center"/>
              <w:rPr>
                <w:rFonts w:cs="Times New Roman"/>
                <w:sz w:val="24"/>
                <w:szCs w:val="24"/>
              </w:rPr>
            </w:pPr>
            <w:r w:rsidRPr="00165B5F">
              <w:rPr>
                <w:rFonts w:cs="Times New Roman"/>
                <w:sz w:val="24"/>
                <w:szCs w:val="24"/>
              </w:rPr>
              <w:t>Руководитель уверен, что заставить работать большинство сотрудников можно только принуждением, контролем и детальными инструкциями</w:t>
            </w:r>
          </w:p>
        </w:tc>
        <w:tc>
          <w:tcPr>
            <w:tcW w:w="568" w:type="dxa"/>
            <w:vAlign w:val="center"/>
          </w:tcPr>
          <w:p w:rsidR="00234878" w:rsidRPr="00165B5F" w:rsidRDefault="00234878" w:rsidP="004462D9">
            <w:pPr>
              <w:widowControl w:val="0"/>
              <w:snapToGrid w:val="0"/>
              <w:jc w:val="center"/>
              <w:rPr>
                <w:rFonts w:cs="Times New Roman"/>
                <w:sz w:val="24"/>
                <w:szCs w:val="24"/>
              </w:rPr>
            </w:pPr>
            <w:r w:rsidRPr="00165B5F">
              <w:rPr>
                <w:rFonts w:cs="Times New Roman"/>
                <w:sz w:val="24"/>
                <w:szCs w:val="24"/>
              </w:rPr>
              <w:t>2</w:t>
            </w:r>
          </w:p>
        </w:tc>
        <w:tc>
          <w:tcPr>
            <w:tcW w:w="4218" w:type="dxa"/>
            <w:vAlign w:val="center"/>
          </w:tcPr>
          <w:p w:rsidR="00234878" w:rsidRPr="00165B5F" w:rsidRDefault="00234878" w:rsidP="004462D9">
            <w:pPr>
              <w:widowControl w:val="0"/>
              <w:snapToGrid w:val="0"/>
              <w:jc w:val="center"/>
              <w:rPr>
                <w:rFonts w:cs="Times New Roman"/>
                <w:sz w:val="24"/>
                <w:szCs w:val="24"/>
              </w:rPr>
            </w:pPr>
            <w:r w:rsidRPr="00165B5F">
              <w:rPr>
                <w:rFonts w:cs="Times New Roman"/>
                <w:sz w:val="24"/>
                <w:szCs w:val="24"/>
              </w:rPr>
              <w:t>Демократический</w:t>
            </w:r>
          </w:p>
        </w:tc>
      </w:tr>
      <w:tr w:rsidR="00234878" w:rsidRPr="00165B5F" w:rsidTr="00234878">
        <w:tc>
          <w:tcPr>
            <w:tcW w:w="534" w:type="dxa"/>
            <w:vAlign w:val="center"/>
          </w:tcPr>
          <w:p w:rsidR="00234878" w:rsidRPr="00165B5F" w:rsidRDefault="00234878" w:rsidP="004462D9">
            <w:pPr>
              <w:widowControl w:val="0"/>
              <w:snapToGrid w:val="0"/>
              <w:jc w:val="center"/>
              <w:rPr>
                <w:rFonts w:cs="Times New Roman"/>
                <w:b/>
                <w:sz w:val="24"/>
                <w:szCs w:val="24"/>
              </w:rPr>
            </w:pPr>
            <w:r w:rsidRPr="00165B5F">
              <w:rPr>
                <w:rFonts w:cs="Times New Roman"/>
                <w:b/>
                <w:sz w:val="24"/>
                <w:szCs w:val="24"/>
              </w:rPr>
              <w:t>В</w:t>
            </w:r>
          </w:p>
        </w:tc>
        <w:tc>
          <w:tcPr>
            <w:tcW w:w="4251" w:type="dxa"/>
            <w:vAlign w:val="center"/>
          </w:tcPr>
          <w:p w:rsidR="00234878" w:rsidRPr="00165B5F" w:rsidRDefault="00234878" w:rsidP="004462D9">
            <w:pPr>
              <w:widowControl w:val="0"/>
              <w:snapToGrid w:val="0"/>
              <w:jc w:val="center"/>
              <w:rPr>
                <w:rFonts w:cs="Times New Roman"/>
                <w:sz w:val="24"/>
                <w:szCs w:val="24"/>
              </w:rPr>
            </w:pPr>
            <w:r w:rsidRPr="00165B5F">
              <w:rPr>
                <w:rFonts w:cs="Times New Roman"/>
                <w:sz w:val="24"/>
                <w:szCs w:val="24"/>
              </w:rPr>
              <w:t>На предприятии все разделы работы предлагаются, обсуждаются и выполняются. Позиция руководителя - работать вместе с коллективом.</w:t>
            </w:r>
          </w:p>
        </w:tc>
        <w:tc>
          <w:tcPr>
            <w:tcW w:w="568" w:type="dxa"/>
            <w:vAlign w:val="center"/>
          </w:tcPr>
          <w:p w:rsidR="00234878" w:rsidRPr="00165B5F" w:rsidRDefault="00234878" w:rsidP="004462D9">
            <w:pPr>
              <w:widowControl w:val="0"/>
              <w:snapToGrid w:val="0"/>
              <w:jc w:val="center"/>
              <w:rPr>
                <w:rFonts w:cs="Times New Roman"/>
                <w:sz w:val="24"/>
                <w:szCs w:val="24"/>
              </w:rPr>
            </w:pPr>
            <w:r w:rsidRPr="00165B5F">
              <w:rPr>
                <w:rFonts w:cs="Times New Roman"/>
                <w:sz w:val="24"/>
                <w:szCs w:val="24"/>
              </w:rPr>
              <w:t>3</w:t>
            </w:r>
          </w:p>
        </w:tc>
        <w:tc>
          <w:tcPr>
            <w:tcW w:w="4218" w:type="dxa"/>
            <w:vAlign w:val="center"/>
          </w:tcPr>
          <w:p w:rsidR="00234878" w:rsidRPr="00165B5F" w:rsidRDefault="00234878" w:rsidP="004462D9">
            <w:pPr>
              <w:widowControl w:val="0"/>
              <w:snapToGrid w:val="0"/>
              <w:jc w:val="center"/>
              <w:rPr>
                <w:rFonts w:cs="Times New Roman"/>
                <w:sz w:val="24"/>
                <w:szCs w:val="24"/>
              </w:rPr>
            </w:pPr>
            <w:r w:rsidRPr="00165B5F">
              <w:rPr>
                <w:rFonts w:cs="Times New Roman"/>
                <w:sz w:val="24"/>
                <w:szCs w:val="24"/>
              </w:rPr>
              <w:t>Либеральный</w:t>
            </w:r>
          </w:p>
        </w:tc>
      </w:tr>
      <w:tr w:rsidR="00234878" w:rsidRPr="00165B5F" w:rsidTr="00234878">
        <w:tc>
          <w:tcPr>
            <w:tcW w:w="534" w:type="dxa"/>
            <w:vAlign w:val="center"/>
          </w:tcPr>
          <w:p w:rsidR="00234878" w:rsidRPr="00165B5F" w:rsidRDefault="00234878" w:rsidP="004462D9">
            <w:pPr>
              <w:widowControl w:val="0"/>
              <w:snapToGrid w:val="0"/>
              <w:jc w:val="center"/>
              <w:rPr>
                <w:rFonts w:cs="Times New Roman"/>
                <w:b/>
                <w:sz w:val="24"/>
                <w:szCs w:val="24"/>
              </w:rPr>
            </w:pPr>
            <w:r w:rsidRPr="00165B5F">
              <w:rPr>
                <w:rFonts w:cs="Times New Roman"/>
                <w:b/>
                <w:sz w:val="24"/>
                <w:szCs w:val="24"/>
              </w:rPr>
              <w:t>Г</w:t>
            </w:r>
          </w:p>
        </w:tc>
        <w:tc>
          <w:tcPr>
            <w:tcW w:w="4251" w:type="dxa"/>
            <w:vAlign w:val="center"/>
          </w:tcPr>
          <w:p w:rsidR="00234878" w:rsidRPr="00165B5F" w:rsidRDefault="00234878" w:rsidP="004462D9">
            <w:pPr>
              <w:widowControl w:val="0"/>
              <w:snapToGrid w:val="0"/>
              <w:jc w:val="center"/>
              <w:rPr>
                <w:rFonts w:cs="Times New Roman"/>
                <w:sz w:val="24"/>
                <w:szCs w:val="24"/>
              </w:rPr>
            </w:pPr>
            <w:r w:rsidRPr="00165B5F">
              <w:rPr>
                <w:rFonts w:cs="Times New Roman"/>
                <w:sz w:val="24"/>
                <w:szCs w:val="24"/>
              </w:rPr>
              <w:t>Руководитель борется за свои идеи и стиль поведения. Может быть циничным, подгоняет себя и других.</w:t>
            </w:r>
          </w:p>
        </w:tc>
        <w:tc>
          <w:tcPr>
            <w:tcW w:w="568" w:type="dxa"/>
            <w:vAlign w:val="center"/>
          </w:tcPr>
          <w:p w:rsidR="00234878" w:rsidRPr="00165B5F" w:rsidRDefault="00234878" w:rsidP="004462D9">
            <w:pPr>
              <w:widowControl w:val="0"/>
              <w:snapToGrid w:val="0"/>
              <w:jc w:val="center"/>
              <w:rPr>
                <w:rFonts w:cs="Times New Roman"/>
                <w:sz w:val="24"/>
                <w:szCs w:val="24"/>
              </w:rPr>
            </w:pPr>
          </w:p>
        </w:tc>
        <w:tc>
          <w:tcPr>
            <w:tcW w:w="4218" w:type="dxa"/>
            <w:vAlign w:val="center"/>
          </w:tcPr>
          <w:p w:rsidR="00234878" w:rsidRPr="00165B5F" w:rsidRDefault="00234878" w:rsidP="004462D9">
            <w:pPr>
              <w:widowControl w:val="0"/>
              <w:snapToGrid w:val="0"/>
              <w:jc w:val="center"/>
              <w:rPr>
                <w:rFonts w:cs="Times New Roman"/>
                <w:sz w:val="24"/>
                <w:szCs w:val="24"/>
              </w:rPr>
            </w:pPr>
          </w:p>
        </w:tc>
      </w:tr>
    </w:tbl>
    <w:p w:rsidR="00234878" w:rsidRPr="00F06B67" w:rsidRDefault="00234878" w:rsidP="004462D9">
      <w:pPr>
        <w:widowControl w:val="0"/>
        <w:snapToGrid w:val="0"/>
        <w:spacing w:after="0" w:line="240" w:lineRule="auto"/>
        <w:ind w:firstLine="709"/>
        <w:jc w:val="both"/>
        <w:rPr>
          <w:rFonts w:cs="Times New Roman"/>
          <w:szCs w:val="28"/>
        </w:rPr>
      </w:pPr>
    </w:p>
    <w:p w:rsidR="00234878" w:rsidRPr="00F06B67" w:rsidRDefault="00234878" w:rsidP="004462D9">
      <w:pPr>
        <w:widowControl w:val="0"/>
        <w:tabs>
          <w:tab w:val="left" w:pos="1101"/>
        </w:tabs>
        <w:snapToGrid w:val="0"/>
        <w:spacing w:after="0" w:line="240" w:lineRule="auto"/>
        <w:jc w:val="both"/>
        <w:rPr>
          <w:rFonts w:cs="Times New Roman"/>
        </w:rPr>
      </w:pPr>
      <w:r w:rsidRPr="00F06B67">
        <w:rPr>
          <w:rFonts w:cs="Times New Roman"/>
        </w:rPr>
        <w:t>Запишите выбранные цифры под соответствующими буквами:</w:t>
      </w:r>
    </w:p>
    <w:tbl>
      <w:tblPr>
        <w:tblW w:w="3455" w:type="pct"/>
        <w:tblCellMar>
          <w:left w:w="0" w:type="dxa"/>
          <w:right w:w="0" w:type="dxa"/>
        </w:tblCellMar>
        <w:tblLook w:val="04A0" w:firstRow="1" w:lastRow="0" w:firstColumn="1" w:lastColumn="0" w:noHBand="0" w:noVBand="1"/>
      </w:tblPr>
      <w:tblGrid>
        <w:gridCol w:w="1621"/>
        <w:gridCol w:w="1751"/>
        <w:gridCol w:w="1751"/>
        <w:gridCol w:w="1750"/>
      </w:tblGrid>
      <w:tr w:rsidR="00234878" w:rsidTr="00E17BEE">
        <w:trPr>
          <w:trHeight w:val="321"/>
        </w:trPr>
        <w:tc>
          <w:tcPr>
            <w:tcW w:w="117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234878" w:rsidRDefault="00234878"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27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234878" w:rsidRDefault="00234878"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274" w:type="pct"/>
            <w:tcBorders>
              <w:top w:val="single" w:sz="8" w:space="0" w:color="000000"/>
              <w:left w:val="single" w:sz="8" w:space="0" w:color="000000"/>
              <w:bottom w:val="single" w:sz="8" w:space="0" w:color="000000"/>
              <w:right w:val="single" w:sz="8" w:space="0" w:color="000000"/>
            </w:tcBorders>
          </w:tcPr>
          <w:p w:rsidR="00234878" w:rsidRDefault="00234878" w:rsidP="004462D9">
            <w:pPr>
              <w:spacing w:after="0" w:line="240" w:lineRule="auto"/>
              <w:jc w:val="center"/>
              <w:rPr>
                <w:rFonts w:eastAsia="Times New Roman" w:cs="Times New Roman"/>
                <w:b/>
                <w:bCs/>
                <w:szCs w:val="24"/>
                <w:lang w:eastAsia="ru-RU"/>
              </w:rPr>
            </w:pPr>
            <w:r>
              <w:rPr>
                <w:rFonts w:eastAsia="Times New Roman" w:cs="Times New Roman"/>
                <w:b/>
                <w:bCs/>
                <w:szCs w:val="24"/>
                <w:lang w:eastAsia="ru-RU"/>
              </w:rPr>
              <w:t>В</w:t>
            </w:r>
          </w:p>
        </w:tc>
        <w:tc>
          <w:tcPr>
            <w:tcW w:w="1274" w:type="pct"/>
            <w:tcBorders>
              <w:top w:val="single" w:sz="8" w:space="0" w:color="000000"/>
              <w:left w:val="single" w:sz="8" w:space="0" w:color="000000"/>
              <w:bottom w:val="single" w:sz="8" w:space="0" w:color="000000"/>
              <w:right w:val="single" w:sz="8" w:space="0" w:color="000000"/>
            </w:tcBorders>
          </w:tcPr>
          <w:p w:rsidR="00234878" w:rsidRDefault="00234878" w:rsidP="004462D9">
            <w:pPr>
              <w:spacing w:after="0" w:line="240" w:lineRule="auto"/>
              <w:jc w:val="center"/>
              <w:rPr>
                <w:rFonts w:eastAsia="Times New Roman" w:cs="Times New Roman"/>
                <w:b/>
                <w:bCs/>
                <w:szCs w:val="24"/>
                <w:lang w:eastAsia="ru-RU"/>
              </w:rPr>
            </w:pPr>
            <w:r>
              <w:rPr>
                <w:rFonts w:eastAsia="Times New Roman" w:cs="Times New Roman"/>
                <w:b/>
                <w:bCs/>
                <w:szCs w:val="24"/>
                <w:lang w:eastAsia="ru-RU"/>
              </w:rPr>
              <w:t>Г</w:t>
            </w:r>
          </w:p>
        </w:tc>
      </w:tr>
      <w:tr w:rsidR="00234878" w:rsidTr="00E17BEE">
        <w:trPr>
          <w:trHeight w:val="326"/>
        </w:trPr>
        <w:tc>
          <w:tcPr>
            <w:tcW w:w="117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234878" w:rsidRDefault="00234878" w:rsidP="004462D9">
            <w:pPr>
              <w:spacing w:after="0" w:line="240" w:lineRule="auto"/>
              <w:rPr>
                <w:rFonts w:eastAsia="Times New Roman" w:cs="Times New Roman"/>
                <w:szCs w:val="24"/>
                <w:lang w:eastAsia="ru-RU"/>
              </w:rPr>
            </w:pPr>
          </w:p>
        </w:tc>
        <w:tc>
          <w:tcPr>
            <w:tcW w:w="127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234878" w:rsidRDefault="00234878" w:rsidP="004462D9">
            <w:pPr>
              <w:spacing w:after="0" w:line="240" w:lineRule="auto"/>
              <w:rPr>
                <w:rFonts w:eastAsia="Times New Roman" w:cs="Times New Roman"/>
                <w:szCs w:val="24"/>
                <w:lang w:eastAsia="ru-RU"/>
              </w:rPr>
            </w:pPr>
          </w:p>
        </w:tc>
        <w:tc>
          <w:tcPr>
            <w:tcW w:w="1274" w:type="pct"/>
            <w:tcBorders>
              <w:top w:val="single" w:sz="8" w:space="0" w:color="000000"/>
              <w:left w:val="single" w:sz="8" w:space="0" w:color="000000"/>
              <w:bottom w:val="single" w:sz="8" w:space="0" w:color="000000"/>
              <w:right w:val="single" w:sz="8" w:space="0" w:color="000000"/>
            </w:tcBorders>
          </w:tcPr>
          <w:p w:rsidR="00234878" w:rsidRDefault="00234878" w:rsidP="004462D9">
            <w:pPr>
              <w:spacing w:after="0" w:line="240" w:lineRule="auto"/>
              <w:rPr>
                <w:rFonts w:eastAsia="Times New Roman" w:cs="Times New Roman"/>
                <w:szCs w:val="24"/>
                <w:lang w:eastAsia="ru-RU"/>
              </w:rPr>
            </w:pPr>
          </w:p>
        </w:tc>
        <w:tc>
          <w:tcPr>
            <w:tcW w:w="1274" w:type="pct"/>
            <w:tcBorders>
              <w:top w:val="single" w:sz="8" w:space="0" w:color="000000"/>
              <w:left w:val="single" w:sz="8" w:space="0" w:color="000000"/>
              <w:bottom w:val="single" w:sz="8" w:space="0" w:color="000000"/>
              <w:right w:val="single" w:sz="8" w:space="0" w:color="000000"/>
            </w:tcBorders>
          </w:tcPr>
          <w:p w:rsidR="00234878" w:rsidRDefault="00234878" w:rsidP="004462D9">
            <w:pPr>
              <w:spacing w:after="0" w:line="240" w:lineRule="auto"/>
              <w:rPr>
                <w:rFonts w:eastAsia="Times New Roman" w:cs="Times New Roman"/>
                <w:szCs w:val="24"/>
                <w:lang w:eastAsia="ru-RU"/>
              </w:rPr>
            </w:pPr>
          </w:p>
        </w:tc>
      </w:tr>
    </w:tbl>
    <w:p w:rsidR="003D27CD" w:rsidRDefault="003D27CD" w:rsidP="004462D9">
      <w:pPr>
        <w:spacing w:after="0" w:line="240" w:lineRule="auto"/>
        <w:rPr>
          <w:rFonts w:cs="Times New Roman"/>
          <w:szCs w:val="28"/>
        </w:rPr>
      </w:pPr>
    </w:p>
    <w:p w:rsidR="00E17BEE" w:rsidRPr="00857ACA" w:rsidRDefault="00E17BEE" w:rsidP="004462D9">
      <w:pPr>
        <w:spacing w:after="0" w:line="240" w:lineRule="auto"/>
        <w:rPr>
          <w:b/>
        </w:rPr>
      </w:pPr>
      <w:r w:rsidRPr="00857ACA">
        <w:rPr>
          <w:b/>
        </w:rPr>
        <w:t>Задание 21.</w:t>
      </w:r>
    </w:p>
    <w:p w:rsidR="00E17BEE" w:rsidRPr="00800284" w:rsidRDefault="00E17BEE" w:rsidP="004462D9">
      <w:pPr>
        <w:pStyle w:val="a4"/>
        <w:spacing w:after="0" w:line="240" w:lineRule="auto"/>
        <w:ind w:left="0"/>
        <w:jc w:val="both"/>
        <w:rPr>
          <w:rFonts w:ascii="Times New Roman" w:hAnsi="Times New Roman" w:cs="Times New Roman"/>
          <w:b/>
          <w:i/>
          <w:sz w:val="24"/>
          <w:szCs w:val="24"/>
        </w:rPr>
      </w:pPr>
      <w:r w:rsidRPr="00800284">
        <w:rPr>
          <w:rFonts w:ascii="Times New Roman" w:hAnsi="Times New Roman" w:cs="Times New Roman"/>
          <w:b/>
          <w:i/>
          <w:iCs/>
          <w:sz w:val="24"/>
          <w:szCs w:val="24"/>
        </w:rPr>
        <w:t>Прочитайте текст, выберите правильный вариант ответа</w:t>
      </w:r>
      <w:r w:rsidR="00972ECB">
        <w:rPr>
          <w:rFonts w:ascii="Times New Roman" w:hAnsi="Times New Roman" w:cs="Times New Roman"/>
          <w:b/>
          <w:i/>
          <w:iCs/>
          <w:sz w:val="24"/>
          <w:szCs w:val="24"/>
        </w:rPr>
        <w:t>.</w:t>
      </w:r>
      <w:r w:rsidRPr="00800284">
        <w:rPr>
          <w:rFonts w:ascii="Times New Roman" w:hAnsi="Times New Roman" w:cs="Times New Roman"/>
          <w:b/>
          <w:i/>
          <w:iCs/>
          <w:sz w:val="24"/>
          <w:szCs w:val="24"/>
        </w:rPr>
        <w:t xml:space="preserve"> </w:t>
      </w:r>
    </w:p>
    <w:p w:rsidR="00E17BEE" w:rsidRPr="006F7EC3" w:rsidRDefault="00E17BEE" w:rsidP="004462D9">
      <w:pPr>
        <w:autoSpaceDE w:val="0"/>
        <w:autoSpaceDN w:val="0"/>
        <w:adjustRightInd w:val="0"/>
        <w:spacing w:after="0" w:line="240" w:lineRule="auto"/>
        <w:ind w:firstLine="708"/>
        <w:contextualSpacing/>
        <w:jc w:val="both"/>
        <w:rPr>
          <w:rFonts w:cs="Times New Roman"/>
          <w:bCs/>
          <w:color w:val="000000"/>
          <w:szCs w:val="24"/>
        </w:rPr>
      </w:pPr>
      <w:r w:rsidRPr="006F7EC3">
        <w:rPr>
          <w:rFonts w:cs="Times New Roman"/>
          <w:bCs/>
          <w:color w:val="000000"/>
          <w:szCs w:val="24"/>
        </w:rPr>
        <w:t xml:space="preserve">Гость забронировал номер в отеле с 15 по 18 марта по гарантированному бронированию. Стоимость </w:t>
      </w:r>
      <w:r w:rsidR="00972ECB">
        <w:rPr>
          <w:rFonts w:cs="Times New Roman"/>
          <w:bCs/>
          <w:color w:val="000000"/>
          <w:szCs w:val="24"/>
        </w:rPr>
        <w:t>номера – 3000 руб./сутки. Самоле</w:t>
      </w:r>
      <w:r w:rsidRPr="006F7EC3">
        <w:rPr>
          <w:rFonts w:cs="Times New Roman"/>
          <w:bCs/>
          <w:color w:val="000000"/>
          <w:szCs w:val="24"/>
        </w:rPr>
        <w:t>т гостя задержался, поэтому он заехал в</w:t>
      </w:r>
      <w:r>
        <w:rPr>
          <w:rFonts w:cs="Times New Roman"/>
          <w:bCs/>
          <w:color w:val="000000"/>
          <w:szCs w:val="24"/>
        </w:rPr>
        <w:t xml:space="preserve"> </w:t>
      </w:r>
      <w:r w:rsidRPr="006F7EC3">
        <w:rPr>
          <w:rFonts w:cs="Times New Roman"/>
          <w:bCs/>
          <w:color w:val="000000"/>
          <w:szCs w:val="24"/>
        </w:rPr>
        <w:t>отель только 16 марта. Сколько должен заплатить гость</w:t>
      </w:r>
      <w:r>
        <w:rPr>
          <w:rFonts w:cs="Times New Roman"/>
          <w:bCs/>
          <w:color w:val="000000"/>
          <w:szCs w:val="24"/>
        </w:rPr>
        <w:t>:</w:t>
      </w:r>
    </w:p>
    <w:p w:rsidR="00E17BEE" w:rsidRPr="006F7EC3" w:rsidRDefault="00E17BEE" w:rsidP="004462D9">
      <w:pPr>
        <w:autoSpaceDE w:val="0"/>
        <w:autoSpaceDN w:val="0"/>
        <w:adjustRightInd w:val="0"/>
        <w:spacing w:after="0" w:line="240" w:lineRule="auto"/>
        <w:contextualSpacing/>
        <w:jc w:val="both"/>
        <w:rPr>
          <w:rFonts w:cs="Times New Roman"/>
          <w:bCs/>
          <w:color w:val="000000"/>
          <w:szCs w:val="24"/>
        </w:rPr>
      </w:pPr>
      <w:r w:rsidRPr="006F7EC3">
        <w:rPr>
          <w:rFonts w:cs="Times New Roman"/>
          <w:bCs/>
          <w:color w:val="000000"/>
          <w:szCs w:val="24"/>
        </w:rPr>
        <w:t>1)</w:t>
      </w:r>
      <w:r>
        <w:rPr>
          <w:rFonts w:cs="Times New Roman"/>
          <w:bCs/>
          <w:color w:val="000000"/>
          <w:szCs w:val="24"/>
        </w:rPr>
        <w:t xml:space="preserve"> 3000 рублей;</w:t>
      </w:r>
    </w:p>
    <w:p w:rsidR="00E17BEE" w:rsidRPr="006F7EC3" w:rsidRDefault="00E17BEE" w:rsidP="004462D9">
      <w:pPr>
        <w:autoSpaceDE w:val="0"/>
        <w:autoSpaceDN w:val="0"/>
        <w:adjustRightInd w:val="0"/>
        <w:spacing w:after="0" w:line="240" w:lineRule="auto"/>
        <w:contextualSpacing/>
        <w:jc w:val="both"/>
        <w:rPr>
          <w:rFonts w:cs="Times New Roman"/>
          <w:bCs/>
          <w:color w:val="000000"/>
          <w:szCs w:val="24"/>
        </w:rPr>
      </w:pPr>
      <w:r w:rsidRPr="006F7EC3">
        <w:rPr>
          <w:rFonts w:cs="Times New Roman"/>
          <w:bCs/>
          <w:color w:val="000000"/>
          <w:szCs w:val="24"/>
        </w:rPr>
        <w:t>2)</w:t>
      </w:r>
      <w:r>
        <w:rPr>
          <w:rFonts w:cs="Times New Roman"/>
          <w:bCs/>
          <w:color w:val="000000"/>
          <w:szCs w:val="24"/>
        </w:rPr>
        <w:t xml:space="preserve"> 6000 рублей;</w:t>
      </w:r>
    </w:p>
    <w:p w:rsidR="00E17BEE" w:rsidRPr="006F7EC3" w:rsidRDefault="00E17BEE" w:rsidP="004462D9">
      <w:pPr>
        <w:autoSpaceDE w:val="0"/>
        <w:autoSpaceDN w:val="0"/>
        <w:adjustRightInd w:val="0"/>
        <w:spacing w:after="0" w:line="240" w:lineRule="auto"/>
        <w:contextualSpacing/>
        <w:jc w:val="both"/>
        <w:rPr>
          <w:rFonts w:cs="Times New Roman"/>
          <w:bCs/>
          <w:color w:val="000000"/>
          <w:szCs w:val="24"/>
        </w:rPr>
      </w:pPr>
      <w:r w:rsidRPr="006F7EC3">
        <w:rPr>
          <w:rFonts w:cs="Times New Roman"/>
          <w:bCs/>
          <w:color w:val="000000"/>
          <w:szCs w:val="24"/>
        </w:rPr>
        <w:t>3)</w:t>
      </w:r>
      <w:r>
        <w:rPr>
          <w:rFonts w:cs="Times New Roman"/>
          <w:bCs/>
          <w:color w:val="000000"/>
          <w:szCs w:val="24"/>
        </w:rPr>
        <w:t xml:space="preserve"> 12000 рублей;</w:t>
      </w:r>
    </w:p>
    <w:p w:rsidR="00E17BEE" w:rsidRDefault="00E17BEE" w:rsidP="004462D9">
      <w:pPr>
        <w:autoSpaceDE w:val="0"/>
        <w:autoSpaceDN w:val="0"/>
        <w:adjustRightInd w:val="0"/>
        <w:spacing w:after="0" w:line="240" w:lineRule="auto"/>
        <w:contextualSpacing/>
        <w:jc w:val="both"/>
        <w:rPr>
          <w:rFonts w:cs="Times New Roman"/>
          <w:bCs/>
          <w:color w:val="000000"/>
          <w:szCs w:val="24"/>
        </w:rPr>
      </w:pPr>
      <w:r w:rsidRPr="006F7EC3">
        <w:rPr>
          <w:rFonts w:cs="Times New Roman"/>
          <w:bCs/>
          <w:color w:val="000000"/>
          <w:szCs w:val="24"/>
        </w:rPr>
        <w:t>4)</w:t>
      </w:r>
      <w:r>
        <w:rPr>
          <w:rFonts w:cs="Times New Roman"/>
          <w:bCs/>
          <w:color w:val="000000"/>
          <w:szCs w:val="24"/>
        </w:rPr>
        <w:t xml:space="preserve"> 9000 рублей.</w:t>
      </w:r>
    </w:p>
    <w:p w:rsidR="0000533A" w:rsidRDefault="0000533A" w:rsidP="004462D9">
      <w:pPr>
        <w:autoSpaceDE w:val="0"/>
        <w:autoSpaceDN w:val="0"/>
        <w:adjustRightInd w:val="0"/>
        <w:spacing w:after="0" w:line="240" w:lineRule="auto"/>
        <w:contextualSpacing/>
        <w:jc w:val="both"/>
        <w:rPr>
          <w:rFonts w:cs="Times New Roman"/>
          <w:b/>
          <w:bCs/>
          <w:color w:val="000000"/>
          <w:szCs w:val="24"/>
        </w:rPr>
      </w:pPr>
    </w:p>
    <w:p w:rsidR="00972ECB" w:rsidRDefault="00E17BEE" w:rsidP="00C4201C">
      <w:pPr>
        <w:autoSpaceDE w:val="0"/>
        <w:autoSpaceDN w:val="0"/>
        <w:adjustRightInd w:val="0"/>
        <w:spacing w:after="0" w:line="240" w:lineRule="auto"/>
        <w:contextualSpacing/>
        <w:jc w:val="both"/>
        <w:rPr>
          <w:rFonts w:cs="Times New Roman"/>
          <w:b/>
          <w:bCs/>
          <w:color w:val="000000"/>
          <w:szCs w:val="24"/>
        </w:rPr>
      </w:pPr>
      <w:r w:rsidRPr="006F7EC3">
        <w:rPr>
          <w:rFonts w:cs="Times New Roman"/>
          <w:b/>
          <w:bCs/>
          <w:color w:val="000000"/>
          <w:szCs w:val="24"/>
        </w:rPr>
        <w:t>Ответ:</w:t>
      </w:r>
    </w:p>
    <w:p w:rsidR="00857ACA" w:rsidRDefault="00857ACA" w:rsidP="00C4201C">
      <w:pPr>
        <w:autoSpaceDE w:val="0"/>
        <w:autoSpaceDN w:val="0"/>
        <w:adjustRightInd w:val="0"/>
        <w:spacing w:after="0" w:line="240" w:lineRule="auto"/>
        <w:contextualSpacing/>
        <w:jc w:val="both"/>
        <w:rPr>
          <w:rFonts w:cs="Times New Roman"/>
          <w:b/>
          <w:bCs/>
          <w:color w:val="000000"/>
          <w:szCs w:val="24"/>
        </w:rPr>
      </w:pPr>
    </w:p>
    <w:p w:rsidR="007D3DBE" w:rsidRPr="00972ECB" w:rsidRDefault="007D3DBE" w:rsidP="00C4201C">
      <w:pPr>
        <w:autoSpaceDE w:val="0"/>
        <w:autoSpaceDN w:val="0"/>
        <w:adjustRightInd w:val="0"/>
        <w:spacing w:after="0" w:line="240" w:lineRule="auto"/>
        <w:contextualSpacing/>
        <w:jc w:val="both"/>
        <w:rPr>
          <w:rFonts w:cs="Times New Roman"/>
          <w:b/>
          <w:bCs/>
          <w:color w:val="000000"/>
          <w:szCs w:val="24"/>
        </w:rPr>
      </w:pPr>
      <w:r w:rsidRPr="004311AA">
        <w:rPr>
          <w:b/>
        </w:rPr>
        <w:t xml:space="preserve">Задание </w:t>
      </w:r>
      <w:r>
        <w:rPr>
          <w:b/>
        </w:rPr>
        <w:t>22</w:t>
      </w:r>
      <w:r w:rsidRPr="004311AA">
        <w:rPr>
          <w:b/>
        </w:rPr>
        <w:t>.</w:t>
      </w:r>
    </w:p>
    <w:p w:rsidR="007D3DBE" w:rsidRPr="007D3DBE" w:rsidRDefault="007D3DBE" w:rsidP="004462D9">
      <w:pPr>
        <w:spacing w:after="0" w:line="240" w:lineRule="auto"/>
        <w:jc w:val="both"/>
        <w:rPr>
          <w:rFonts w:eastAsia="Times New Roman" w:cs="Times New Roman"/>
          <w:b/>
          <w:bCs/>
          <w:i/>
        </w:rPr>
      </w:pPr>
      <w:r w:rsidRPr="007D3DBE">
        <w:rPr>
          <w:rFonts w:eastAsia="Times New Roman" w:cs="Times New Roman"/>
          <w:b/>
          <w:bCs/>
          <w:i/>
        </w:rPr>
        <w:t>Прочитайте текст, выберите правильный вариант ответа и запишите аргументы, обосновывающие выбор ответа.</w:t>
      </w:r>
    </w:p>
    <w:p w:rsidR="007D3DBE" w:rsidRPr="007906D0" w:rsidRDefault="007D3DBE" w:rsidP="004462D9">
      <w:pPr>
        <w:spacing w:after="0" w:line="240" w:lineRule="auto"/>
        <w:jc w:val="both"/>
        <w:rPr>
          <w:rFonts w:cs="Times New Roman"/>
          <w:szCs w:val="23"/>
        </w:rPr>
      </w:pPr>
      <w:r w:rsidRPr="007906D0">
        <w:rPr>
          <w:rFonts w:cs="Times New Roman"/>
          <w:szCs w:val="23"/>
        </w:rPr>
        <w:t>Горничная при уборке номера должна переворачивать матрац на кровати:</w:t>
      </w:r>
    </w:p>
    <w:p w:rsidR="007D3DBE" w:rsidRPr="007906D0" w:rsidRDefault="007D3DBE" w:rsidP="004462D9">
      <w:pPr>
        <w:spacing w:after="0" w:line="240" w:lineRule="auto"/>
        <w:jc w:val="both"/>
        <w:rPr>
          <w:rFonts w:cs="Times New Roman"/>
          <w:szCs w:val="23"/>
        </w:rPr>
      </w:pPr>
      <w:r w:rsidRPr="007906D0">
        <w:rPr>
          <w:rFonts w:cs="Times New Roman"/>
          <w:szCs w:val="23"/>
        </w:rPr>
        <w:t>1) один раз в квартал</w:t>
      </w:r>
      <w:r w:rsidR="00E10B86">
        <w:rPr>
          <w:rFonts w:cs="Times New Roman"/>
          <w:szCs w:val="23"/>
        </w:rPr>
        <w:t>;</w:t>
      </w:r>
    </w:p>
    <w:p w:rsidR="007D3DBE" w:rsidRPr="007906D0" w:rsidRDefault="007D3DBE" w:rsidP="004462D9">
      <w:pPr>
        <w:spacing w:after="0" w:line="240" w:lineRule="auto"/>
        <w:jc w:val="both"/>
        <w:rPr>
          <w:rFonts w:cs="Times New Roman"/>
          <w:szCs w:val="23"/>
        </w:rPr>
      </w:pPr>
      <w:r w:rsidRPr="007906D0">
        <w:rPr>
          <w:rFonts w:cs="Times New Roman"/>
          <w:szCs w:val="23"/>
        </w:rPr>
        <w:t xml:space="preserve">2) один раз в </w:t>
      </w:r>
      <w:r>
        <w:rPr>
          <w:rFonts w:cs="Times New Roman"/>
          <w:szCs w:val="23"/>
        </w:rPr>
        <w:t>полгода</w:t>
      </w:r>
      <w:r w:rsidR="00E10B86">
        <w:rPr>
          <w:rFonts w:cs="Times New Roman"/>
          <w:szCs w:val="23"/>
        </w:rPr>
        <w:t>;</w:t>
      </w:r>
    </w:p>
    <w:p w:rsidR="007D3DBE" w:rsidRPr="007906D0" w:rsidRDefault="007D3DBE" w:rsidP="004462D9">
      <w:pPr>
        <w:spacing w:after="0" w:line="240" w:lineRule="auto"/>
        <w:jc w:val="both"/>
        <w:rPr>
          <w:rFonts w:cs="Times New Roman"/>
          <w:szCs w:val="23"/>
        </w:rPr>
      </w:pPr>
      <w:r w:rsidRPr="007906D0">
        <w:rPr>
          <w:rFonts w:cs="Times New Roman"/>
          <w:szCs w:val="23"/>
        </w:rPr>
        <w:t xml:space="preserve">3) </w:t>
      </w:r>
      <w:r>
        <w:rPr>
          <w:rFonts w:cs="Times New Roman"/>
          <w:szCs w:val="23"/>
        </w:rPr>
        <w:t>один раз в</w:t>
      </w:r>
      <w:r w:rsidRPr="007906D0">
        <w:rPr>
          <w:rFonts w:cs="Times New Roman"/>
          <w:szCs w:val="23"/>
        </w:rPr>
        <w:t xml:space="preserve"> месяц</w:t>
      </w:r>
      <w:r w:rsidR="00E10B86">
        <w:rPr>
          <w:rFonts w:cs="Times New Roman"/>
          <w:szCs w:val="23"/>
        </w:rPr>
        <w:t>;</w:t>
      </w:r>
    </w:p>
    <w:p w:rsidR="007D3DBE" w:rsidRPr="007906D0" w:rsidRDefault="007D3DBE" w:rsidP="004462D9">
      <w:pPr>
        <w:spacing w:after="0" w:line="240" w:lineRule="auto"/>
        <w:jc w:val="both"/>
        <w:rPr>
          <w:rFonts w:cs="Times New Roman"/>
          <w:sz w:val="28"/>
        </w:rPr>
      </w:pPr>
      <w:r w:rsidRPr="007906D0">
        <w:rPr>
          <w:rFonts w:cs="Times New Roman"/>
          <w:szCs w:val="23"/>
        </w:rPr>
        <w:t xml:space="preserve">4) </w:t>
      </w:r>
      <w:r>
        <w:rPr>
          <w:rFonts w:cs="Times New Roman"/>
          <w:szCs w:val="23"/>
        </w:rPr>
        <w:t>три</w:t>
      </w:r>
      <w:r w:rsidRPr="007906D0">
        <w:rPr>
          <w:rFonts w:cs="Times New Roman"/>
          <w:szCs w:val="23"/>
        </w:rPr>
        <w:t xml:space="preserve"> раза в год</w:t>
      </w:r>
      <w:r w:rsidR="00E10B86">
        <w:rPr>
          <w:rFonts w:cs="Times New Roman"/>
          <w:szCs w:val="23"/>
        </w:rPr>
        <w:t>.</w:t>
      </w:r>
    </w:p>
    <w:p w:rsidR="00E429DF" w:rsidRDefault="00E429DF" w:rsidP="004462D9">
      <w:pPr>
        <w:spacing w:after="0" w:line="240" w:lineRule="auto"/>
        <w:jc w:val="both"/>
        <w:rPr>
          <w:rFonts w:eastAsia="Times New Roman" w:cs="Times New Roman"/>
          <w:b/>
        </w:rPr>
      </w:pPr>
    </w:p>
    <w:p w:rsidR="007D3DBE" w:rsidRPr="00BF63B8" w:rsidRDefault="007D3DBE" w:rsidP="004462D9">
      <w:pPr>
        <w:spacing w:after="0" w:line="240" w:lineRule="auto"/>
        <w:jc w:val="both"/>
        <w:rPr>
          <w:rFonts w:eastAsia="Times New Roman" w:cs="Times New Roman"/>
          <w:b/>
        </w:rPr>
      </w:pPr>
      <w:r w:rsidRPr="00BF63B8">
        <w:rPr>
          <w:rFonts w:eastAsia="Times New Roman" w:cs="Times New Roman"/>
          <w:b/>
        </w:rPr>
        <w:t>Ответ:</w:t>
      </w:r>
    </w:p>
    <w:p w:rsidR="007D3DBE" w:rsidRPr="00BF63B8" w:rsidRDefault="007D3DBE" w:rsidP="004462D9">
      <w:pPr>
        <w:spacing w:after="0" w:line="240" w:lineRule="auto"/>
        <w:ind w:firstLine="709"/>
        <w:jc w:val="both"/>
        <w:rPr>
          <w:rFonts w:eastAsia="Times New Roman" w:cs="Times New Roman"/>
          <w:b/>
        </w:rPr>
      </w:pPr>
    </w:p>
    <w:p w:rsidR="007D3DBE" w:rsidRPr="00BF63B8" w:rsidRDefault="007D3DBE" w:rsidP="004462D9">
      <w:pPr>
        <w:spacing w:after="0" w:line="240" w:lineRule="auto"/>
        <w:jc w:val="both"/>
        <w:rPr>
          <w:rFonts w:eastAsia="Times New Roman" w:cs="Times New Roman"/>
          <w:b/>
        </w:rPr>
      </w:pPr>
      <w:r w:rsidRPr="00BF63B8">
        <w:rPr>
          <w:rFonts w:eastAsia="Times New Roman" w:cs="Times New Roman"/>
          <w:b/>
        </w:rPr>
        <w:t>Обоснование:</w:t>
      </w:r>
    </w:p>
    <w:p w:rsidR="007D3DBE" w:rsidRDefault="007D3DBE" w:rsidP="004462D9">
      <w:pPr>
        <w:spacing w:after="0" w:line="240" w:lineRule="auto"/>
        <w:rPr>
          <w:b/>
        </w:rPr>
      </w:pPr>
    </w:p>
    <w:p w:rsidR="007D3DBE" w:rsidRDefault="007D3DBE" w:rsidP="004462D9">
      <w:pPr>
        <w:spacing w:after="0" w:line="240" w:lineRule="auto"/>
        <w:rPr>
          <w:b/>
        </w:rPr>
      </w:pPr>
      <w:r w:rsidRPr="004311AA">
        <w:rPr>
          <w:b/>
        </w:rPr>
        <w:t xml:space="preserve">Задание </w:t>
      </w:r>
      <w:r>
        <w:rPr>
          <w:b/>
        </w:rPr>
        <w:t>23</w:t>
      </w:r>
      <w:r w:rsidRPr="004311AA">
        <w:rPr>
          <w:b/>
        </w:rPr>
        <w:t>.</w:t>
      </w:r>
    </w:p>
    <w:p w:rsidR="00EE66A4" w:rsidRPr="00EE66A4" w:rsidRDefault="00EE66A4" w:rsidP="004462D9">
      <w:pPr>
        <w:pStyle w:val="a4"/>
        <w:spacing w:after="0" w:line="240" w:lineRule="auto"/>
        <w:ind w:left="0"/>
        <w:jc w:val="both"/>
        <w:rPr>
          <w:rFonts w:ascii="Times New Roman" w:hAnsi="Times New Roman" w:cs="Times New Roman"/>
          <w:b/>
          <w:i/>
          <w:sz w:val="24"/>
          <w:szCs w:val="24"/>
        </w:rPr>
      </w:pPr>
      <w:r w:rsidRPr="00EE66A4">
        <w:rPr>
          <w:rFonts w:ascii="Times New Roman" w:hAnsi="Times New Roman" w:cs="Times New Roman"/>
          <w:b/>
          <w:i/>
          <w:iCs/>
          <w:sz w:val="24"/>
          <w:szCs w:val="24"/>
        </w:rPr>
        <w:t>Прочитайте текст, выберите правильный вариант ответа и запишите аргументы, обосновывающие выбор ответа.</w:t>
      </w:r>
    </w:p>
    <w:p w:rsidR="00EE66A4" w:rsidRPr="00E51000" w:rsidRDefault="00EE66A4" w:rsidP="004462D9">
      <w:pPr>
        <w:spacing w:after="0" w:line="240" w:lineRule="auto"/>
        <w:jc w:val="both"/>
        <w:rPr>
          <w:rFonts w:cs="Times New Roman"/>
          <w:szCs w:val="24"/>
        </w:rPr>
      </w:pPr>
      <w:r w:rsidRPr="00E51000">
        <w:rPr>
          <w:rFonts w:cs="Times New Roman"/>
          <w:szCs w:val="24"/>
        </w:rPr>
        <w:tab/>
        <w:t>Гостиница предложила к продаже 2000 номеров. На 01.06.20ХХ было заселено 1500 номеров. Загрузка номерного фонда гостиницы на 01.06.20ХХ составила:</w:t>
      </w:r>
    </w:p>
    <w:p w:rsidR="00EE66A4" w:rsidRPr="00E51000" w:rsidRDefault="00EE66A4" w:rsidP="004462D9">
      <w:pPr>
        <w:spacing w:after="0" w:line="240" w:lineRule="auto"/>
        <w:jc w:val="both"/>
        <w:rPr>
          <w:rFonts w:cs="Times New Roman"/>
          <w:szCs w:val="24"/>
        </w:rPr>
      </w:pPr>
      <w:r w:rsidRPr="00E51000">
        <w:rPr>
          <w:rFonts w:cs="Times New Roman"/>
          <w:szCs w:val="24"/>
        </w:rPr>
        <w:t>1) 75%;</w:t>
      </w:r>
    </w:p>
    <w:p w:rsidR="00EE66A4" w:rsidRPr="00E51000" w:rsidRDefault="00EE66A4" w:rsidP="004462D9">
      <w:pPr>
        <w:spacing w:after="0" w:line="240" w:lineRule="auto"/>
        <w:jc w:val="both"/>
        <w:rPr>
          <w:rFonts w:cs="Times New Roman"/>
          <w:szCs w:val="24"/>
        </w:rPr>
      </w:pPr>
      <w:r w:rsidRPr="00E51000">
        <w:rPr>
          <w:rFonts w:cs="Times New Roman"/>
          <w:szCs w:val="24"/>
        </w:rPr>
        <w:t>2) 20%;</w:t>
      </w:r>
    </w:p>
    <w:p w:rsidR="00EE66A4" w:rsidRPr="00E51000" w:rsidRDefault="00EE66A4" w:rsidP="004462D9">
      <w:pPr>
        <w:spacing w:after="0" w:line="240" w:lineRule="auto"/>
        <w:jc w:val="both"/>
        <w:rPr>
          <w:rFonts w:cs="Times New Roman"/>
          <w:szCs w:val="24"/>
        </w:rPr>
      </w:pPr>
      <w:r w:rsidRPr="00E51000">
        <w:rPr>
          <w:rFonts w:cs="Times New Roman"/>
          <w:szCs w:val="24"/>
        </w:rPr>
        <w:t>3) 50%;</w:t>
      </w:r>
    </w:p>
    <w:p w:rsidR="00EE66A4" w:rsidRPr="00E51000" w:rsidRDefault="00EE66A4" w:rsidP="004462D9">
      <w:pPr>
        <w:spacing w:after="0" w:line="240" w:lineRule="auto"/>
        <w:jc w:val="both"/>
        <w:rPr>
          <w:rFonts w:cs="Times New Roman"/>
          <w:szCs w:val="24"/>
        </w:rPr>
      </w:pPr>
      <w:r w:rsidRPr="00E51000">
        <w:rPr>
          <w:rFonts w:cs="Times New Roman"/>
          <w:szCs w:val="24"/>
        </w:rPr>
        <w:t>4) 133%.</w:t>
      </w:r>
    </w:p>
    <w:p w:rsidR="007D3DBE" w:rsidRDefault="007D3DBE" w:rsidP="004462D9">
      <w:pPr>
        <w:spacing w:after="0" w:line="240" w:lineRule="auto"/>
        <w:rPr>
          <w:b/>
        </w:rPr>
      </w:pPr>
    </w:p>
    <w:p w:rsidR="00E429DF" w:rsidRPr="00BF63B8" w:rsidRDefault="00E429DF" w:rsidP="00E429DF">
      <w:pPr>
        <w:spacing w:after="0" w:line="240" w:lineRule="auto"/>
        <w:jc w:val="both"/>
        <w:rPr>
          <w:rFonts w:eastAsia="Times New Roman" w:cs="Times New Roman"/>
          <w:b/>
        </w:rPr>
      </w:pPr>
      <w:r w:rsidRPr="00BF63B8">
        <w:rPr>
          <w:rFonts w:eastAsia="Times New Roman" w:cs="Times New Roman"/>
          <w:b/>
        </w:rPr>
        <w:t>Ответ:</w:t>
      </w:r>
    </w:p>
    <w:p w:rsidR="00E429DF" w:rsidRPr="00BF63B8" w:rsidRDefault="00E429DF" w:rsidP="00E429DF">
      <w:pPr>
        <w:spacing w:after="0" w:line="240" w:lineRule="auto"/>
        <w:ind w:firstLine="709"/>
        <w:jc w:val="both"/>
        <w:rPr>
          <w:rFonts w:eastAsia="Times New Roman" w:cs="Times New Roman"/>
          <w:b/>
        </w:rPr>
      </w:pPr>
    </w:p>
    <w:p w:rsidR="00E429DF" w:rsidRPr="00BF63B8" w:rsidRDefault="00E429DF" w:rsidP="00E429DF">
      <w:pPr>
        <w:spacing w:after="0" w:line="240" w:lineRule="auto"/>
        <w:jc w:val="both"/>
        <w:rPr>
          <w:rFonts w:eastAsia="Times New Roman" w:cs="Times New Roman"/>
          <w:b/>
        </w:rPr>
      </w:pPr>
      <w:r w:rsidRPr="00BF63B8">
        <w:rPr>
          <w:rFonts w:eastAsia="Times New Roman" w:cs="Times New Roman"/>
          <w:b/>
        </w:rPr>
        <w:t>Обоснование:</w:t>
      </w:r>
    </w:p>
    <w:p w:rsidR="00E429DF" w:rsidRDefault="00E429DF" w:rsidP="004462D9">
      <w:pPr>
        <w:spacing w:after="0" w:line="240" w:lineRule="auto"/>
        <w:rPr>
          <w:b/>
        </w:rPr>
      </w:pPr>
    </w:p>
    <w:p w:rsidR="007D3DBE" w:rsidRDefault="007D3DBE" w:rsidP="004462D9">
      <w:pPr>
        <w:spacing w:after="0" w:line="240" w:lineRule="auto"/>
        <w:rPr>
          <w:b/>
        </w:rPr>
      </w:pPr>
      <w:r w:rsidRPr="004311AA">
        <w:rPr>
          <w:b/>
        </w:rPr>
        <w:t xml:space="preserve">Задание </w:t>
      </w:r>
      <w:r>
        <w:rPr>
          <w:b/>
        </w:rPr>
        <w:t>24</w:t>
      </w:r>
      <w:r w:rsidRPr="004311AA">
        <w:rPr>
          <w:b/>
        </w:rPr>
        <w:t>.</w:t>
      </w:r>
    </w:p>
    <w:p w:rsidR="00165B5F" w:rsidRDefault="00165B5F" w:rsidP="00165B5F">
      <w:pPr>
        <w:pStyle w:val="a4"/>
        <w:spacing w:after="0" w:line="240" w:lineRule="auto"/>
        <w:ind w:left="0"/>
        <w:rPr>
          <w:rFonts w:ascii="Times New Roman" w:hAnsi="Times New Roman"/>
          <w:b/>
          <w:i/>
          <w:iCs/>
          <w:sz w:val="24"/>
          <w:szCs w:val="24"/>
        </w:rPr>
      </w:pPr>
      <w:r>
        <w:rPr>
          <w:rFonts w:ascii="Times New Roman" w:hAnsi="Times New Roman"/>
          <w:b/>
          <w:i/>
          <w:iCs/>
          <w:sz w:val="24"/>
          <w:szCs w:val="24"/>
        </w:rPr>
        <w:t>Прочитайте текст и запишите развернутый обоснованный ответ.</w:t>
      </w:r>
    </w:p>
    <w:p w:rsidR="0074358F" w:rsidRDefault="0074358F" w:rsidP="004462D9">
      <w:pPr>
        <w:spacing w:after="0" w:line="240" w:lineRule="auto"/>
        <w:ind w:firstLine="708"/>
        <w:jc w:val="both"/>
        <w:rPr>
          <w:rFonts w:eastAsia="Helvetica" w:cs="Times New Roman"/>
          <w:szCs w:val="24"/>
          <w:shd w:val="clear" w:color="auto" w:fill="FFFFFF"/>
          <w:lang w:eastAsia="zh-CN"/>
        </w:rPr>
      </w:pPr>
      <w:r>
        <w:rPr>
          <w:rFonts w:eastAsia="sans-serif" w:cs="Times New Roman"/>
          <w:szCs w:val="24"/>
          <w:shd w:val="clear" w:color="auto" w:fill="FFFFFF"/>
        </w:rPr>
        <w:t xml:space="preserve">Пожарная безопасность в гостинице – это меры, выполнение которых позволяет предотвратить возникновение возгорания на объекте или же минимизировать его последствия.  </w:t>
      </w:r>
      <w:r>
        <w:rPr>
          <w:rFonts w:eastAsia="SimSun" w:cs="Times New Roman"/>
          <w:szCs w:val="24"/>
        </w:rPr>
        <w:t>При обнаружении пожара</w:t>
      </w:r>
      <w:r>
        <w:rPr>
          <w:rFonts w:eastAsia="Helvetica" w:cs="Times New Roman"/>
          <w:szCs w:val="24"/>
          <w:shd w:val="clear" w:color="auto" w:fill="FFFFFF"/>
          <w:lang w:eastAsia="zh-CN"/>
        </w:rPr>
        <w:t xml:space="preserve"> или признаков горения (задымление, запах гари, повышение </w:t>
      </w:r>
      <w:r w:rsidR="0046048A">
        <w:rPr>
          <w:rFonts w:eastAsia="Helvetica" w:cs="Times New Roman"/>
          <w:szCs w:val="24"/>
          <w:shd w:val="clear" w:color="auto" w:fill="FFFFFF"/>
          <w:lang w:eastAsia="zh-CN"/>
        </w:rPr>
        <w:t xml:space="preserve">температуры и т. п.) сотрудник </w:t>
      </w:r>
      <w:r>
        <w:rPr>
          <w:rFonts w:eastAsia="Helvetica" w:cs="Times New Roman"/>
          <w:szCs w:val="24"/>
          <w:shd w:val="clear" w:color="auto" w:fill="FFFFFF"/>
          <w:lang w:eastAsia="zh-CN"/>
        </w:rPr>
        <w:t>организации обязан</w:t>
      </w:r>
      <w:r>
        <w:rPr>
          <w:rFonts w:eastAsia="Helvetica" w:cs="Times New Roman"/>
          <w:szCs w:val="24"/>
          <w:shd w:val="clear" w:color="auto" w:fill="FFFFFF"/>
          <w:lang w:eastAsia="zh-CN"/>
        </w:rPr>
        <w:softHyphen/>
        <w:t xml:space="preserve"> немедленн</w:t>
      </w:r>
      <w:r w:rsidR="001D20E6">
        <w:rPr>
          <w:rFonts w:eastAsia="Helvetica" w:cs="Times New Roman"/>
          <w:szCs w:val="24"/>
          <w:shd w:val="clear" w:color="auto" w:fill="FFFFFF"/>
          <w:lang w:eastAsia="zh-CN"/>
        </w:rPr>
        <w:t>о сообщить об этом по телефону 01</w:t>
      </w:r>
      <w:r>
        <w:rPr>
          <w:rFonts w:eastAsia="Helvetica" w:cs="Times New Roman"/>
          <w:szCs w:val="24"/>
          <w:shd w:val="clear" w:color="auto" w:fill="FFFFFF"/>
          <w:lang w:eastAsia="zh-CN"/>
        </w:rPr>
        <w:t>, 112 в пожарную охрану (при этом необходимо назвать адрес объекта, место возникновения пожара, а также сообщить свою фамилию).</w:t>
      </w:r>
    </w:p>
    <w:p w:rsidR="0074358F" w:rsidRDefault="0074358F" w:rsidP="004462D9">
      <w:pPr>
        <w:spacing w:after="0" w:line="240" w:lineRule="auto"/>
        <w:ind w:firstLine="708"/>
        <w:jc w:val="both"/>
        <w:rPr>
          <w:rFonts w:eastAsia="Helvetica" w:cs="Times New Roman"/>
          <w:szCs w:val="24"/>
          <w:shd w:val="clear" w:color="auto" w:fill="FFFFFF"/>
          <w:lang w:eastAsia="zh-CN"/>
        </w:rPr>
      </w:pPr>
      <w:r>
        <w:rPr>
          <w:rFonts w:eastAsia="Helvetica" w:cs="Times New Roman"/>
          <w:szCs w:val="24"/>
          <w:shd w:val="clear" w:color="auto" w:fill="FFFFFF"/>
          <w:lang w:eastAsia="zh-CN"/>
        </w:rPr>
        <w:t xml:space="preserve">Какие еще действия должен выполнить сотрудник гостиницы при обнаружении пожара? </w:t>
      </w:r>
    </w:p>
    <w:p w:rsidR="0074358F" w:rsidRDefault="0074358F" w:rsidP="004462D9">
      <w:pPr>
        <w:spacing w:after="0" w:line="240" w:lineRule="auto"/>
        <w:rPr>
          <w:rFonts w:eastAsia="Times New Roman" w:cs="Times New Roman"/>
          <w:b/>
          <w:bCs/>
          <w:szCs w:val="24"/>
          <w:lang w:eastAsia="ru-RU"/>
        </w:rPr>
      </w:pPr>
    </w:p>
    <w:p w:rsidR="0074358F" w:rsidRDefault="0074358F" w:rsidP="004462D9">
      <w:pPr>
        <w:spacing w:after="0" w:line="240" w:lineRule="auto"/>
        <w:rPr>
          <w:rFonts w:eastAsia="Helvetica" w:cs="Times New Roman"/>
          <w:szCs w:val="24"/>
          <w:shd w:val="clear" w:color="auto" w:fill="FFFFFF"/>
          <w:lang w:eastAsia="zh-CN"/>
        </w:rPr>
      </w:pPr>
      <w:r>
        <w:rPr>
          <w:rFonts w:eastAsia="Times New Roman" w:cs="Times New Roman"/>
          <w:b/>
          <w:bCs/>
          <w:szCs w:val="24"/>
          <w:lang w:eastAsia="ru-RU"/>
        </w:rPr>
        <w:t>Ответ</w:t>
      </w:r>
      <w:r w:rsidRPr="0074358F">
        <w:rPr>
          <w:rFonts w:eastAsia="Times New Roman" w:cs="Times New Roman"/>
          <w:b/>
          <w:bCs/>
          <w:szCs w:val="24"/>
          <w:lang w:eastAsia="ru-RU"/>
        </w:rPr>
        <w:t xml:space="preserve">: </w:t>
      </w:r>
    </w:p>
    <w:p w:rsidR="007D3DBE" w:rsidRDefault="007D3DBE" w:rsidP="004462D9">
      <w:pPr>
        <w:spacing w:after="0" w:line="240" w:lineRule="auto"/>
        <w:rPr>
          <w:b/>
        </w:rPr>
      </w:pPr>
    </w:p>
    <w:p w:rsidR="007D3DBE" w:rsidRDefault="007D3DBE" w:rsidP="004462D9">
      <w:pPr>
        <w:spacing w:after="0" w:line="240" w:lineRule="auto"/>
        <w:rPr>
          <w:b/>
        </w:rPr>
      </w:pPr>
      <w:r w:rsidRPr="004311AA">
        <w:rPr>
          <w:b/>
        </w:rPr>
        <w:t xml:space="preserve">Задание </w:t>
      </w:r>
      <w:r w:rsidR="0074358F">
        <w:rPr>
          <w:b/>
        </w:rPr>
        <w:t>25</w:t>
      </w:r>
      <w:r w:rsidRPr="004311AA">
        <w:rPr>
          <w:b/>
        </w:rPr>
        <w:t>.</w:t>
      </w:r>
    </w:p>
    <w:p w:rsidR="0074358F" w:rsidRPr="0074358F" w:rsidRDefault="0074358F" w:rsidP="004462D9">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both"/>
        <w:rPr>
          <w:rFonts w:cs="Times New Roman"/>
          <w:b/>
          <w:i/>
          <w:szCs w:val="24"/>
        </w:rPr>
      </w:pPr>
      <w:r w:rsidRPr="0074358F">
        <w:rPr>
          <w:rFonts w:cs="Times New Roman"/>
          <w:b/>
          <w:i/>
          <w:szCs w:val="24"/>
        </w:rPr>
        <w:t>Прочитайте текст и установите последовательность.</w:t>
      </w:r>
    </w:p>
    <w:p w:rsidR="0074358F" w:rsidRDefault="0074358F" w:rsidP="004462D9">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ind w:firstLine="708"/>
        <w:jc w:val="both"/>
        <w:rPr>
          <w:rFonts w:cs="Times New Roman"/>
          <w:iCs/>
          <w:szCs w:val="24"/>
        </w:rPr>
      </w:pPr>
      <w:r>
        <w:rPr>
          <w:rFonts w:cs="Times New Roman"/>
          <w:szCs w:val="24"/>
        </w:rPr>
        <w:t>Электронные замки привносят уверенность и спокойстви</w:t>
      </w:r>
      <w:r>
        <w:rPr>
          <w:rFonts w:cs="Times New Roman"/>
          <w:iCs/>
          <w:szCs w:val="24"/>
        </w:rPr>
        <w:t xml:space="preserve">е в жизнь гостиницы, а в особенности ее гостей, с одной стороны, и ее руководства — с другой. Электронный замок знает, помнит и может сообщить, кто и когда его открывал. Гость открывает дверь своей карточкой, которая содержит уникальный код. Ни предыдущая, ни следующая гостевая карточка не откроет этот замок в течение того отрезка времени, когда он проживает в отеле. </w:t>
      </w:r>
      <w:r>
        <w:rPr>
          <w:rFonts w:cs="Times New Roman"/>
          <w:color w:val="000000"/>
          <w:szCs w:val="24"/>
          <w:lang w:bidi="ru-RU"/>
        </w:rPr>
        <w:t>При «Подготовке электронного ключа» администратор службы приема и размещения выполняет следующие действия:</w:t>
      </w:r>
    </w:p>
    <w:p w:rsidR="0074358F" w:rsidRDefault="0074358F" w:rsidP="004462D9">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both"/>
        <w:rPr>
          <w:rFonts w:cs="Times New Roman"/>
          <w:color w:val="000000"/>
          <w:szCs w:val="24"/>
          <w:lang w:bidi="ru-RU"/>
        </w:rPr>
      </w:pPr>
      <w:r>
        <w:rPr>
          <w:rFonts w:cs="Times New Roman"/>
          <w:color w:val="000000"/>
          <w:szCs w:val="24"/>
          <w:lang w:bidi="ru-RU"/>
        </w:rPr>
        <w:lastRenderedPageBreak/>
        <w:t>1)На специальное устройство для кодирования карточек (энкодер) автоматически отправляется команда с параметрами проживания данного гостя;</w:t>
      </w:r>
    </w:p>
    <w:p w:rsidR="0074358F" w:rsidRDefault="0074358F" w:rsidP="004462D9">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both"/>
        <w:rPr>
          <w:rFonts w:cs="Times New Roman"/>
          <w:color w:val="000000"/>
          <w:szCs w:val="24"/>
          <w:lang w:bidi="ru-RU"/>
        </w:rPr>
      </w:pPr>
      <w:r>
        <w:rPr>
          <w:rFonts w:cs="Times New Roman"/>
          <w:color w:val="000000"/>
          <w:szCs w:val="24"/>
          <w:lang w:bidi="ru-RU"/>
        </w:rPr>
        <w:t>2) Регистрации гостя в системе;</w:t>
      </w:r>
    </w:p>
    <w:p w:rsidR="0074358F" w:rsidRDefault="0074358F" w:rsidP="004462D9">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both"/>
        <w:rPr>
          <w:rFonts w:cs="Times New Roman"/>
          <w:color w:val="000000"/>
          <w:szCs w:val="24"/>
          <w:lang w:bidi="ru-RU"/>
        </w:rPr>
      </w:pPr>
      <w:r>
        <w:rPr>
          <w:rFonts w:cs="Times New Roman"/>
          <w:color w:val="000000"/>
          <w:szCs w:val="24"/>
          <w:lang w:bidi="ru-RU"/>
        </w:rPr>
        <w:t>3) Портье выдает гостю персональный электронный ключ для входа в номер;</w:t>
      </w:r>
    </w:p>
    <w:p w:rsidR="0074358F" w:rsidRDefault="0074358F" w:rsidP="004462D9">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both"/>
        <w:rPr>
          <w:rFonts w:cs="Times New Roman"/>
          <w:color w:val="000000"/>
          <w:szCs w:val="24"/>
          <w:lang w:bidi="ru-RU"/>
        </w:rPr>
      </w:pPr>
      <w:r>
        <w:rPr>
          <w:rFonts w:cs="Times New Roman"/>
          <w:color w:val="000000"/>
          <w:szCs w:val="24"/>
          <w:lang w:bidi="ru-RU"/>
        </w:rPr>
        <w:t>4) Портье гостиницы вставляет карточку в энкодер и получает готовый ключ.</w:t>
      </w:r>
    </w:p>
    <w:p w:rsidR="0074358F" w:rsidRDefault="0074358F" w:rsidP="004462D9">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both"/>
        <w:rPr>
          <w:rFonts w:cs="Times New Roman"/>
          <w:color w:val="000000"/>
          <w:szCs w:val="24"/>
          <w:lang w:bidi="ru-RU"/>
        </w:rPr>
      </w:pPr>
    </w:p>
    <w:p w:rsidR="0074358F" w:rsidRPr="0074358F" w:rsidRDefault="0074358F" w:rsidP="004462D9">
      <w:pPr>
        <w:spacing w:after="0" w:line="240" w:lineRule="auto"/>
        <w:jc w:val="both"/>
        <w:rPr>
          <w:rFonts w:cs="Times New Roman"/>
          <w:szCs w:val="24"/>
        </w:rPr>
      </w:pPr>
      <w:r w:rsidRPr="0074358F">
        <w:rPr>
          <w:rFonts w:cs="Times New Roman"/>
          <w:szCs w:val="24"/>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tblGrid>
      <w:tr w:rsidR="0074358F" w:rsidTr="003730F3">
        <w:tc>
          <w:tcPr>
            <w:tcW w:w="993" w:type="dxa"/>
          </w:tcPr>
          <w:p w:rsidR="0074358F" w:rsidRDefault="0074358F" w:rsidP="004462D9">
            <w:pPr>
              <w:pStyle w:val="a4"/>
              <w:ind w:left="0"/>
              <w:jc w:val="both"/>
              <w:rPr>
                <w:rFonts w:ascii="Times New Roman" w:hAnsi="Times New Roman" w:cs="Times New Roman"/>
                <w:sz w:val="24"/>
                <w:szCs w:val="24"/>
              </w:rPr>
            </w:pPr>
          </w:p>
        </w:tc>
        <w:tc>
          <w:tcPr>
            <w:tcW w:w="1134" w:type="dxa"/>
          </w:tcPr>
          <w:p w:rsidR="0074358F" w:rsidRDefault="0074358F" w:rsidP="004462D9">
            <w:pPr>
              <w:pStyle w:val="a4"/>
              <w:ind w:left="0"/>
              <w:jc w:val="both"/>
              <w:rPr>
                <w:rFonts w:ascii="Times New Roman" w:hAnsi="Times New Roman" w:cs="Times New Roman"/>
                <w:sz w:val="24"/>
                <w:szCs w:val="24"/>
              </w:rPr>
            </w:pPr>
          </w:p>
        </w:tc>
        <w:tc>
          <w:tcPr>
            <w:tcW w:w="1134" w:type="dxa"/>
          </w:tcPr>
          <w:p w:rsidR="0074358F" w:rsidRDefault="0074358F" w:rsidP="004462D9">
            <w:pPr>
              <w:pStyle w:val="a4"/>
              <w:ind w:left="0"/>
              <w:jc w:val="both"/>
              <w:rPr>
                <w:rFonts w:ascii="Times New Roman" w:hAnsi="Times New Roman" w:cs="Times New Roman"/>
                <w:sz w:val="24"/>
                <w:szCs w:val="24"/>
              </w:rPr>
            </w:pPr>
          </w:p>
        </w:tc>
        <w:tc>
          <w:tcPr>
            <w:tcW w:w="1134" w:type="dxa"/>
          </w:tcPr>
          <w:p w:rsidR="0074358F" w:rsidRDefault="0074358F" w:rsidP="004462D9">
            <w:pPr>
              <w:pStyle w:val="a4"/>
              <w:ind w:left="0"/>
              <w:jc w:val="both"/>
              <w:rPr>
                <w:rFonts w:ascii="Times New Roman" w:hAnsi="Times New Roman" w:cs="Times New Roman"/>
                <w:sz w:val="24"/>
                <w:szCs w:val="24"/>
              </w:rPr>
            </w:pPr>
          </w:p>
        </w:tc>
      </w:tr>
    </w:tbl>
    <w:p w:rsidR="007D3DBE" w:rsidRDefault="007D3DBE" w:rsidP="004462D9">
      <w:pPr>
        <w:spacing w:after="0" w:line="240" w:lineRule="auto"/>
        <w:rPr>
          <w:b/>
        </w:rPr>
      </w:pPr>
    </w:p>
    <w:p w:rsidR="007D3DBE" w:rsidRDefault="007D3DBE" w:rsidP="004462D9">
      <w:pPr>
        <w:spacing w:after="0" w:line="240" w:lineRule="auto"/>
        <w:rPr>
          <w:b/>
        </w:rPr>
      </w:pPr>
      <w:r w:rsidRPr="004311AA">
        <w:rPr>
          <w:b/>
        </w:rPr>
        <w:t xml:space="preserve">Задание </w:t>
      </w:r>
      <w:r w:rsidR="0074358F">
        <w:rPr>
          <w:b/>
        </w:rPr>
        <w:t>26</w:t>
      </w:r>
      <w:r w:rsidRPr="004311AA">
        <w:rPr>
          <w:b/>
        </w:rPr>
        <w:t>.</w:t>
      </w:r>
    </w:p>
    <w:p w:rsidR="000A6DA8" w:rsidRPr="00881FB1" w:rsidRDefault="000A6DA8" w:rsidP="004462D9">
      <w:pPr>
        <w:pStyle w:val="a4"/>
        <w:spacing w:after="0" w:line="240" w:lineRule="auto"/>
        <w:ind w:left="0"/>
        <w:rPr>
          <w:rFonts w:ascii="Times New Roman" w:hAnsi="Times New Roman" w:cs="Times New Roman"/>
          <w:b/>
          <w:i/>
          <w:iCs/>
          <w:sz w:val="24"/>
          <w:szCs w:val="24"/>
        </w:rPr>
      </w:pPr>
      <w:r w:rsidRPr="00881FB1">
        <w:rPr>
          <w:rFonts w:ascii="Times New Roman" w:hAnsi="Times New Roman"/>
          <w:b/>
          <w:i/>
          <w:iCs/>
          <w:sz w:val="24"/>
          <w:szCs w:val="24"/>
        </w:rPr>
        <w:t>Прочитайте текст и запишите развернутый обоснованный ответ</w:t>
      </w:r>
      <w:r>
        <w:rPr>
          <w:rFonts w:ascii="Times New Roman" w:hAnsi="Times New Roman"/>
          <w:b/>
          <w:i/>
          <w:iCs/>
          <w:sz w:val="24"/>
          <w:szCs w:val="24"/>
        </w:rPr>
        <w:t>.</w:t>
      </w:r>
    </w:p>
    <w:p w:rsidR="000A6DA8" w:rsidRPr="00881FB1" w:rsidRDefault="000A6DA8" w:rsidP="004462D9">
      <w:pPr>
        <w:pStyle w:val="a4"/>
        <w:spacing w:after="0" w:line="240" w:lineRule="auto"/>
        <w:ind w:left="0" w:firstLine="708"/>
        <w:jc w:val="both"/>
        <w:rPr>
          <w:rFonts w:ascii="Times New Roman" w:hAnsi="Times New Roman" w:cs="Times New Roman"/>
          <w:sz w:val="24"/>
          <w:szCs w:val="24"/>
        </w:rPr>
      </w:pPr>
      <w:r w:rsidRPr="00881FB1">
        <w:rPr>
          <w:rFonts w:ascii="Times New Roman" w:hAnsi="Times New Roman" w:cs="Times New Roman"/>
          <w:sz w:val="24"/>
          <w:szCs w:val="24"/>
        </w:rPr>
        <w:t>Сотруднику гостиницы в своей профессиональной деятельности необходимо уметь выбирать способы решения задач и определять необходимые ресурсы при осуществлении иноязычной коммуникации</w:t>
      </w:r>
    </w:p>
    <w:p w:rsidR="000A6DA8" w:rsidRPr="00881FB1" w:rsidRDefault="000A6DA8" w:rsidP="004462D9">
      <w:pPr>
        <w:pStyle w:val="a4"/>
        <w:spacing w:after="0" w:line="240" w:lineRule="auto"/>
        <w:ind w:left="0"/>
        <w:rPr>
          <w:rFonts w:ascii="Times New Roman" w:hAnsi="Times New Roman" w:cs="Times New Roman"/>
          <w:sz w:val="24"/>
          <w:szCs w:val="24"/>
        </w:rPr>
      </w:pPr>
    </w:p>
    <w:p w:rsidR="000A6DA8" w:rsidRDefault="000A6DA8" w:rsidP="004462D9">
      <w:pPr>
        <w:pStyle w:val="a4"/>
        <w:spacing w:after="0" w:line="240" w:lineRule="auto"/>
        <w:ind w:left="0"/>
        <w:jc w:val="center"/>
        <w:rPr>
          <w:rFonts w:ascii="Times New Roman" w:hAnsi="Times New Roman" w:cs="Times New Roman"/>
          <w:iCs/>
          <w:sz w:val="24"/>
          <w:szCs w:val="24"/>
          <w:lang w:val="de-DE"/>
        </w:rPr>
      </w:pPr>
      <w:r w:rsidRPr="000A6DA8">
        <w:rPr>
          <w:rFonts w:ascii="Times New Roman" w:hAnsi="Times New Roman" w:cs="Times New Roman"/>
          <w:b/>
          <w:iCs/>
          <w:sz w:val="24"/>
          <w:szCs w:val="24"/>
          <w:lang w:val="en-US"/>
        </w:rPr>
        <w:t>Junior-Suit mit privatem Pool.</w:t>
      </w:r>
      <w:r w:rsidRPr="000A6DA8">
        <w:rPr>
          <w:rFonts w:ascii="Times New Roman" w:hAnsi="Times New Roman" w:cs="Times New Roman"/>
          <w:iCs/>
          <w:sz w:val="24"/>
          <w:szCs w:val="24"/>
          <w:lang w:val="en-US"/>
        </w:rPr>
        <w:t xml:space="preserve"> </w:t>
      </w:r>
      <w:r>
        <w:rPr>
          <w:rFonts w:ascii="Times New Roman" w:hAnsi="Times New Roman" w:cs="Times New Roman"/>
          <w:iCs/>
          <w:sz w:val="24"/>
          <w:szCs w:val="24"/>
          <w:lang w:val="de-DE"/>
        </w:rPr>
        <w:t>Größe: 37 m2.</w:t>
      </w:r>
    </w:p>
    <w:p w:rsidR="000A6DA8" w:rsidRDefault="000A6DA8" w:rsidP="004462D9">
      <w:pPr>
        <w:pStyle w:val="a4"/>
        <w:spacing w:after="0" w:line="240" w:lineRule="auto"/>
        <w:ind w:left="0" w:firstLine="709"/>
        <w:jc w:val="both"/>
        <w:rPr>
          <w:rFonts w:ascii="Times New Roman" w:hAnsi="Times New Roman" w:cs="Times New Roman"/>
          <w:iCs/>
          <w:sz w:val="24"/>
          <w:szCs w:val="24"/>
          <w:lang w:val="de-DE"/>
        </w:rPr>
      </w:pPr>
      <w:r>
        <w:rPr>
          <w:rFonts w:ascii="Times New Roman" w:hAnsi="Times New Roman" w:cs="Times New Roman"/>
          <w:iCs/>
          <w:sz w:val="24"/>
          <w:szCs w:val="24"/>
          <w:lang w:val="de-DE"/>
        </w:rPr>
        <w:t>Die etwas größeren, ansonsten wie die Doppelzimmer ausgestatteten Juniorsuiten mit privatem Pool versprechen dank einer Sitzecke und einem Garten mit privatem Pool besonderen Komfort. Hier können bis zu vier Personen, wahlweise drei Erwachsene und ein Kind oder zwei Erwachsene und zwei Kinder bis zu einem Alter von 12 Jahren, untergebracht werden.</w:t>
      </w:r>
    </w:p>
    <w:p w:rsidR="000A6DA8" w:rsidRDefault="000A6DA8" w:rsidP="004462D9">
      <w:pPr>
        <w:pStyle w:val="a4"/>
        <w:spacing w:after="0" w:line="240" w:lineRule="auto"/>
        <w:ind w:left="0" w:firstLine="709"/>
        <w:jc w:val="both"/>
        <w:rPr>
          <w:rFonts w:ascii="Times New Roman" w:hAnsi="Times New Roman" w:cs="Times New Roman"/>
          <w:iCs/>
          <w:sz w:val="24"/>
          <w:szCs w:val="24"/>
          <w:lang w:val="de-DE"/>
        </w:rPr>
      </w:pPr>
      <w:r>
        <w:rPr>
          <w:rFonts w:ascii="Times New Roman" w:hAnsi="Times New Roman" w:cs="Times New Roman"/>
          <w:iCs/>
          <w:sz w:val="24"/>
          <w:szCs w:val="24"/>
          <w:lang w:val="de-DE"/>
        </w:rPr>
        <w:t>Eine Flasche Wein und ein Obstkorb zur Begrüßung. Badewanne mit Hydromassage-Ausstattung und freistehender Duschkabine mit Regendusche. 2. Zimmerservice-Durchgang am frühen Abend.</w:t>
      </w:r>
    </w:p>
    <w:p w:rsidR="000A6DA8" w:rsidRPr="000A6DA8" w:rsidRDefault="000A6DA8" w:rsidP="004462D9">
      <w:pPr>
        <w:pStyle w:val="a4"/>
        <w:spacing w:after="0" w:line="240" w:lineRule="auto"/>
        <w:ind w:left="0" w:firstLine="709"/>
        <w:jc w:val="both"/>
        <w:rPr>
          <w:rFonts w:ascii="Times New Roman" w:hAnsi="Times New Roman" w:cs="Times New Roman"/>
          <w:iCs/>
          <w:sz w:val="24"/>
          <w:szCs w:val="24"/>
          <w:lang w:val="en-US"/>
        </w:rPr>
      </w:pPr>
      <w:r>
        <w:rPr>
          <w:rFonts w:ascii="Times New Roman" w:hAnsi="Times New Roman" w:cs="Times New Roman"/>
          <w:iCs/>
          <w:sz w:val="24"/>
          <w:szCs w:val="24"/>
          <w:lang w:val="de-DE"/>
        </w:rPr>
        <w:t>Flachbildschirm mit Sat-TV, DVD-/CD-Player, W-Lan-Verbindung, Klimaanlage / Heizung, Direktwahl-Telefon, Minibar, Zimmersafe, Zubereitungsmöglichkeit v. Tee / Kaffee, Fön, Bademantel, Badewanne, Dusche, Whirlpool, privater Gartenteil, Eigener Pool, Terrasse.</w:t>
      </w:r>
    </w:p>
    <w:p w:rsidR="000A6DA8" w:rsidRPr="000A6DA8" w:rsidRDefault="000A6DA8" w:rsidP="004462D9">
      <w:pPr>
        <w:pStyle w:val="a4"/>
        <w:spacing w:after="0" w:line="240" w:lineRule="auto"/>
        <w:ind w:left="0" w:firstLine="709"/>
        <w:jc w:val="both"/>
        <w:rPr>
          <w:rFonts w:ascii="Times New Roman" w:hAnsi="Times New Roman" w:cs="Times New Roman"/>
          <w:iCs/>
          <w:sz w:val="24"/>
          <w:szCs w:val="24"/>
          <w:lang w:val="de-DE"/>
        </w:rPr>
      </w:pPr>
      <w:r>
        <w:rPr>
          <w:rFonts w:ascii="Times New Roman" w:hAnsi="Times New Roman" w:cs="Times New Roman"/>
          <w:sz w:val="24"/>
          <w:szCs w:val="24"/>
        </w:rPr>
        <w:t>Дайте</w:t>
      </w:r>
      <w:r>
        <w:rPr>
          <w:rFonts w:ascii="Times New Roman" w:hAnsi="Times New Roman" w:cs="Times New Roman"/>
          <w:sz w:val="24"/>
          <w:szCs w:val="24"/>
          <w:lang w:val="de-DE"/>
        </w:rPr>
        <w:t xml:space="preserve"> </w:t>
      </w:r>
      <w:r>
        <w:rPr>
          <w:rFonts w:ascii="Times New Roman" w:hAnsi="Times New Roman" w:cs="Times New Roman"/>
          <w:sz w:val="24"/>
          <w:szCs w:val="24"/>
        </w:rPr>
        <w:t>развернутый</w:t>
      </w:r>
      <w:r>
        <w:rPr>
          <w:rFonts w:ascii="Times New Roman" w:hAnsi="Times New Roman" w:cs="Times New Roman"/>
          <w:sz w:val="24"/>
          <w:szCs w:val="24"/>
          <w:lang w:val="de-DE"/>
        </w:rPr>
        <w:t xml:space="preserve"> </w:t>
      </w:r>
      <w:r>
        <w:rPr>
          <w:rFonts w:ascii="Times New Roman" w:hAnsi="Times New Roman" w:cs="Times New Roman"/>
          <w:sz w:val="24"/>
          <w:szCs w:val="24"/>
        </w:rPr>
        <w:t>ответ</w:t>
      </w:r>
      <w:r>
        <w:rPr>
          <w:rFonts w:ascii="Times New Roman" w:hAnsi="Times New Roman" w:cs="Times New Roman"/>
          <w:sz w:val="24"/>
          <w:szCs w:val="24"/>
          <w:lang w:val="de-DE"/>
        </w:rPr>
        <w:t xml:space="preserve"> </w:t>
      </w:r>
      <w:r>
        <w:rPr>
          <w:rFonts w:ascii="Times New Roman" w:hAnsi="Times New Roman" w:cs="Times New Roman"/>
          <w:sz w:val="24"/>
          <w:szCs w:val="24"/>
        </w:rPr>
        <w:t>на</w:t>
      </w:r>
      <w:r>
        <w:rPr>
          <w:rFonts w:ascii="Times New Roman" w:hAnsi="Times New Roman" w:cs="Times New Roman"/>
          <w:sz w:val="24"/>
          <w:szCs w:val="24"/>
          <w:lang w:val="de-DE"/>
        </w:rPr>
        <w:t xml:space="preserve"> </w:t>
      </w:r>
      <w:r>
        <w:rPr>
          <w:rFonts w:ascii="Times New Roman" w:hAnsi="Times New Roman" w:cs="Times New Roman"/>
          <w:sz w:val="24"/>
          <w:szCs w:val="24"/>
        </w:rPr>
        <w:t>вопрос</w:t>
      </w:r>
      <w:r>
        <w:rPr>
          <w:rFonts w:ascii="Times New Roman" w:hAnsi="Times New Roman" w:cs="Times New Roman"/>
          <w:sz w:val="24"/>
          <w:szCs w:val="24"/>
          <w:lang w:val="de-DE"/>
        </w:rPr>
        <w:t>:</w:t>
      </w:r>
      <w:r w:rsidR="0046048A" w:rsidRPr="0046048A">
        <w:rPr>
          <w:rFonts w:ascii="Times New Roman" w:hAnsi="Times New Roman" w:cs="Times New Roman"/>
          <w:sz w:val="24"/>
          <w:szCs w:val="24"/>
          <w:lang w:val="en-US"/>
        </w:rPr>
        <w:t xml:space="preserve"> </w:t>
      </w:r>
      <w:r>
        <w:rPr>
          <w:rFonts w:ascii="Times New Roman" w:hAnsi="Times New Roman" w:cs="Times New Roman"/>
          <w:sz w:val="24"/>
          <w:szCs w:val="24"/>
          <w:lang w:val="de-DE"/>
        </w:rPr>
        <w:t>Wie viele Personen können in Junior-Suit untergebracht werden</w:t>
      </w:r>
      <w:r>
        <w:rPr>
          <w:rFonts w:ascii="Times New Roman" w:eastAsia="Times New Roman" w:hAnsi="Times New Roman"/>
          <w:i/>
          <w:sz w:val="24"/>
          <w:szCs w:val="24"/>
          <w:lang w:val="de-DE" w:eastAsia="ru-RU"/>
        </w:rPr>
        <w:t>?</w:t>
      </w:r>
    </w:p>
    <w:p w:rsidR="00165B5F" w:rsidRPr="005F4950" w:rsidRDefault="00165B5F" w:rsidP="004462D9">
      <w:pPr>
        <w:spacing w:after="0" w:line="240" w:lineRule="auto"/>
        <w:rPr>
          <w:rFonts w:eastAsia="Arial" w:cs="Times New Roman"/>
          <w:b/>
          <w:bCs/>
          <w:szCs w:val="24"/>
          <w:lang w:val="en-US"/>
        </w:rPr>
      </w:pPr>
    </w:p>
    <w:p w:rsidR="000A6DA8" w:rsidRPr="000A6DA8" w:rsidRDefault="000A6DA8" w:rsidP="004462D9">
      <w:pPr>
        <w:spacing w:after="0" w:line="240" w:lineRule="auto"/>
        <w:rPr>
          <w:rFonts w:eastAsia="Arial" w:cs="Times New Roman"/>
          <w:b/>
          <w:bCs/>
          <w:szCs w:val="24"/>
        </w:rPr>
      </w:pPr>
      <w:r w:rsidRPr="000A6DA8">
        <w:rPr>
          <w:rFonts w:eastAsia="Arial" w:cs="Times New Roman"/>
          <w:b/>
          <w:bCs/>
          <w:szCs w:val="24"/>
        </w:rPr>
        <w:t xml:space="preserve">Ответ: </w:t>
      </w:r>
    </w:p>
    <w:p w:rsidR="00165B5F" w:rsidRDefault="00165B5F" w:rsidP="004462D9">
      <w:pPr>
        <w:spacing w:after="0" w:line="240" w:lineRule="auto"/>
        <w:rPr>
          <w:b/>
        </w:rPr>
      </w:pPr>
    </w:p>
    <w:p w:rsidR="007D3DBE" w:rsidRDefault="007D3DBE" w:rsidP="004462D9">
      <w:pPr>
        <w:spacing w:after="0" w:line="240" w:lineRule="auto"/>
        <w:rPr>
          <w:b/>
        </w:rPr>
      </w:pPr>
      <w:r w:rsidRPr="004311AA">
        <w:rPr>
          <w:b/>
        </w:rPr>
        <w:t xml:space="preserve">Задание </w:t>
      </w:r>
      <w:r w:rsidR="00177B56">
        <w:rPr>
          <w:b/>
        </w:rPr>
        <w:t>27</w:t>
      </w:r>
      <w:r w:rsidRPr="004311AA">
        <w:rPr>
          <w:b/>
        </w:rPr>
        <w:t>.</w:t>
      </w:r>
    </w:p>
    <w:p w:rsidR="000A6DA8" w:rsidRPr="000A6DA8" w:rsidRDefault="000A6DA8" w:rsidP="004462D9">
      <w:pPr>
        <w:spacing w:after="0" w:line="240" w:lineRule="auto"/>
        <w:jc w:val="both"/>
        <w:rPr>
          <w:rFonts w:cs="Times New Roman"/>
          <w:b/>
          <w:i/>
          <w:iCs/>
          <w:szCs w:val="24"/>
        </w:rPr>
      </w:pPr>
      <w:r w:rsidRPr="000A6DA8">
        <w:rPr>
          <w:rFonts w:cs="Times New Roman"/>
          <w:b/>
          <w:i/>
          <w:iCs/>
          <w:szCs w:val="24"/>
        </w:rPr>
        <w:t>Прочитайте текст и установите соответствие.</w:t>
      </w:r>
    </w:p>
    <w:p w:rsidR="000A6DA8" w:rsidRPr="00B670E3" w:rsidRDefault="000A6DA8" w:rsidP="004462D9">
      <w:pPr>
        <w:spacing w:after="0" w:line="240" w:lineRule="auto"/>
        <w:ind w:firstLine="709"/>
        <w:jc w:val="both"/>
        <w:rPr>
          <w:rFonts w:eastAsia="Calibri" w:cs="Times New Roman"/>
          <w:szCs w:val="24"/>
        </w:rPr>
      </w:pPr>
      <w:r w:rsidRPr="00B670E3">
        <w:rPr>
          <w:rFonts w:eastAsia="Calibri" w:cs="Times New Roman"/>
          <w:szCs w:val="24"/>
        </w:rPr>
        <w:t xml:space="preserve">Концепция маркетинга </w:t>
      </w:r>
      <w:r>
        <w:rPr>
          <w:rFonts w:eastAsia="Calibri" w:cs="Times New Roman"/>
          <w:szCs w:val="24"/>
        </w:rPr>
        <w:t>-</w:t>
      </w:r>
      <w:r w:rsidRPr="00B670E3">
        <w:rPr>
          <w:rFonts w:eastAsia="Calibri" w:cs="Times New Roman"/>
          <w:szCs w:val="24"/>
        </w:rPr>
        <w:t xml:space="preserve"> это подход, на основе которого коммерческие организации ведут свою маркетинговую деятельность. </w:t>
      </w:r>
      <w:r>
        <w:rPr>
          <w:rFonts w:eastAsia="Calibri" w:cs="Times New Roman"/>
          <w:szCs w:val="24"/>
        </w:rPr>
        <w:t>Через использование определенной маркетинговой концепции реализуются конкретный принцип управления</w:t>
      </w:r>
      <w:r w:rsidRPr="00B670E3">
        <w:rPr>
          <w:rFonts w:eastAsia="Calibri" w:cs="Times New Roman"/>
          <w:szCs w:val="24"/>
        </w:rPr>
        <w:t>.</w:t>
      </w:r>
      <w:r>
        <w:rPr>
          <w:rFonts w:eastAsia="Calibri" w:cs="Times New Roman"/>
          <w:szCs w:val="24"/>
        </w:rPr>
        <w:t xml:space="preserve"> Соотнесите принцип управления и концепцию маркетинга.</w:t>
      </w:r>
    </w:p>
    <w:p w:rsidR="000A6DA8" w:rsidRPr="000A6DA8" w:rsidRDefault="000A6DA8" w:rsidP="004462D9">
      <w:pPr>
        <w:spacing w:after="0" w:line="240" w:lineRule="auto"/>
        <w:ind w:firstLine="709"/>
        <w:jc w:val="both"/>
        <w:rPr>
          <w:rFonts w:eastAsia="Calibri" w:cs="Times New Roman"/>
          <w:sz w:val="28"/>
          <w:szCs w:val="24"/>
        </w:rPr>
      </w:pPr>
      <w:r w:rsidRPr="00B20F4D">
        <w:rPr>
          <w:rFonts w:cs="Times New Roman"/>
        </w:rPr>
        <w:t>К каждой позиции, данной в левом столбце, подберите соответствующую позицию из правого столбца:</w:t>
      </w:r>
    </w:p>
    <w:tbl>
      <w:tblPr>
        <w:tblStyle w:val="a6"/>
        <w:tblW w:w="0" w:type="auto"/>
        <w:tblLayout w:type="fixed"/>
        <w:tblLook w:val="04A0" w:firstRow="1" w:lastRow="0" w:firstColumn="1" w:lastColumn="0" w:noHBand="0" w:noVBand="1"/>
      </w:tblPr>
      <w:tblGrid>
        <w:gridCol w:w="675"/>
        <w:gridCol w:w="5670"/>
        <w:gridCol w:w="567"/>
        <w:gridCol w:w="2658"/>
      </w:tblGrid>
      <w:tr w:rsidR="000A6DA8" w:rsidTr="000A6DA8">
        <w:tc>
          <w:tcPr>
            <w:tcW w:w="6345" w:type="dxa"/>
            <w:gridSpan w:val="2"/>
            <w:vAlign w:val="center"/>
          </w:tcPr>
          <w:p w:rsidR="000A6DA8" w:rsidRPr="000A6DA8" w:rsidRDefault="000A6DA8" w:rsidP="004462D9">
            <w:pPr>
              <w:jc w:val="center"/>
              <w:rPr>
                <w:rFonts w:eastAsia="Times New Roman" w:cs="Times New Roman"/>
                <w:sz w:val="24"/>
                <w:szCs w:val="24"/>
                <w:lang w:eastAsia="ru-RU"/>
              </w:rPr>
            </w:pPr>
            <w:r w:rsidRPr="000A6DA8">
              <w:rPr>
                <w:rFonts w:eastAsia="Calibri" w:cs="Times New Roman"/>
                <w:sz w:val="24"/>
                <w:szCs w:val="24"/>
              </w:rPr>
              <w:t>Принципы управления</w:t>
            </w:r>
          </w:p>
        </w:tc>
        <w:tc>
          <w:tcPr>
            <w:tcW w:w="3225" w:type="dxa"/>
            <w:gridSpan w:val="2"/>
            <w:vAlign w:val="center"/>
          </w:tcPr>
          <w:p w:rsidR="000A6DA8" w:rsidRPr="000A6DA8" w:rsidRDefault="000A6DA8" w:rsidP="004462D9">
            <w:pPr>
              <w:jc w:val="center"/>
              <w:rPr>
                <w:rFonts w:eastAsia="Times New Roman" w:cs="Times New Roman"/>
                <w:sz w:val="24"/>
                <w:szCs w:val="24"/>
                <w:lang w:eastAsia="ru-RU"/>
              </w:rPr>
            </w:pPr>
            <w:r w:rsidRPr="000A6DA8">
              <w:rPr>
                <w:rFonts w:eastAsia="Calibri" w:cs="Times New Roman"/>
                <w:sz w:val="24"/>
                <w:szCs w:val="24"/>
              </w:rPr>
              <w:t>Концепции маркетинга</w:t>
            </w:r>
          </w:p>
        </w:tc>
      </w:tr>
      <w:tr w:rsidR="000A6DA8" w:rsidTr="000A6DA8">
        <w:tc>
          <w:tcPr>
            <w:tcW w:w="675" w:type="dxa"/>
            <w:vAlign w:val="center"/>
          </w:tcPr>
          <w:p w:rsidR="000A6DA8" w:rsidRPr="005151A1" w:rsidRDefault="000A6DA8" w:rsidP="004462D9">
            <w:pPr>
              <w:jc w:val="center"/>
              <w:rPr>
                <w:rFonts w:eastAsia="Times New Roman" w:cs="Times New Roman"/>
                <w:lang w:eastAsia="ru-RU"/>
              </w:rPr>
            </w:pPr>
            <w:r w:rsidRPr="005151A1">
              <w:rPr>
                <w:rFonts w:eastAsia="Times New Roman" w:cs="Times New Roman"/>
                <w:b/>
                <w:bCs/>
                <w:lang w:eastAsia="ru-RU"/>
              </w:rPr>
              <w:t>А</w:t>
            </w:r>
          </w:p>
        </w:tc>
        <w:tc>
          <w:tcPr>
            <w:tcW w:w="5670" w:type="dxa"/>
            <w:vAlign w:val="center"/>
          </w:tcPr>
          <w:p w:rsidR="000A6DA8" w:rsidRPr="00524C41" w:rsidRDefault="000A6DA8" w:rsidP="004462D9">
            <w:pPr>
              <w:jc w:val="center"/>
              <w:rPr>
                <w:rFonts w:eastAsia="Times New Roman" w:cs="Times New Roman"/>
                <w:sz w:val="24"/>
                <w:szCs w:val="24"/>
                <w:lang w:eastAsia="ru-RU"/>
              </w:rPr>
            </w:pPr>
            <w:r w:rsidRPr="00524C41">
              <w:rPr>
                <w:rFonts w:eastAsia="Times New Roman" w:cs="Times New Roman"/>
                <w:spacing w:val="-1"/>
                <w:sz w:val="24"/>
                <w:szCs w:val="24"/>
                <w:lang w:eastAsia="ru-RU"/>
              </w:rPr>
              <w:t>Интенсивное продвижение товара</w:t>
            </w:r>
          </w:p>
        </w:tc>
        <w:tc>
          <w:tcPr>
            <w:tcW w:w="567" w:type="dxa"/>
            <w:vAlign w:val="center"/>
          </w:tcPr>
          <w:p w:rsidR="000A6DA8" w:rsidRPr="00524C41" w:rsidRDefault="000A6DA8" w:rsidP="004462D9">
            <w:pPr>
              <w:jc w:val="center"/>
              <w:rPr>
                <w:rFonts w:eastAsia="Times New Roman" w:cs="Times New Roman"/>
                <w:sz w:val="24"/>
                <w:szCs w:val="24"/>
                <w:lang w:eastAsia="ru-RU"/>
              </w:rPr>
            </w:pPr>
            <w:r w:rsidRPr="00524C41">
              <w:rPr>
                <w:rFonts w:eastAsia="Times New Roman" w:cs="Times New Roman"/>
                <w:sz w:val="24"/>
                <w:szCs w:val="24"/>
                <w:lang w:eastAsia="ru-RU"/>
              </w:rPr>
              <w:t>1</w:t>
            </w:r>
          </w:p>
        </w:tc>
        <w:tc>
          <w:tcPr>
            <w:tcW w:w="2658" w:type="dxa"/>
            <w:vAlign w:val="center"/>
          </w:tcPr>
          <w:p w:rsidR="000A6DA8" w:rsidRPr="00524C41" w:rsidRDefault="000A6DA8" w:rsidP="004462D9">
            <w:pPr>
              <w:jc w:val="center"/>
              <w:rPr>
                <w:rFonts w:eastAsia="Times New Roman" w:cs="Times New Roman"/>
                <w:sz w:val="24"/>
                <w:szCs w:val="24"/>
                <w:lang w:eastAsia="ru-RU"/>
              </w:rPr>
            </w:pPr>
            <w:r>
              <w:rPr>
                <w:bCs/>
                <w:iCs/>
                <w:sz w:val="24"/>
                <w:szCs w:val="24"/>
              </w:rPr>
              <w:t>Интернет-</w:t>
            </w:r>
            <w:r w:rsidRPr="00524C41">
              <w:rPr>
                <w:bCs/>
                <w:iCs/>
                <w:sz w:val="24"/>
                <w:szCs w:val="24"/>
              </w:rPr>
              <w:t>маркетинг</w:t>
            </w:r>
          </w:p>
        </w:tc>
      </w:tr>
      <w:tr w:rsidR="000A6DA8" w:rsidTr="000A6DA8">
        <w:tc>
          <w:tcPr>
            <w:tcW w:w="675" w:type="dxa"/>
            <w:vAlign w:val="center"/>
          </w:tcPr>
          <w:p w:rsidR="000A6DA8" w:rsidRPr="005151A1" w:rsidRDefault="000A6DA8" w:rsidP="004462D9">
            <w:pPr>
              <w:jc w:val="center"/>
              <w:rPr>
                <w:rFonts w:eastAsia="Times New Roman" w:cs="Times New Roman"/>
                <w:lang w:eastAsia="ru-RU"/>
              </w:rPr>
            </w:pPr>
            <w:r w:rsidRPr="005151A1">
              <w:rPr>
                <w:rFonts w:eastAsia="Times New Roman" w:cs="Times New Roman"/>
                <w:b/>
                <w:bCs/>
                <w:lang w:eastAsia="ru-RU"/>
              </w:rPr>
              <w:t>Б</w:t>
            </w:r>
          </w:p>
        </w:tc>
        <w:tc>
          <w:tcPr>
            <w:tcW w:w="5670" w:type="dxa"/>
            <w:vAlign w:val="center"/>
          </w:tcPr>
          <w:p w:rsidR="000A6DA8" w:rsidRPr="00524C41" w:rsidRDefault="000A6DA8" w:rsidP="004462D9">
            <w:pPr>
              <w:jc w:val="center"/>
              <w:rPr>
                <w:rFonts w:eastAsia="Times New Roman" w:cs="Times New Roman"/>
                <w:sz w:val="24"/>
                <w:szCs w:val="24"/>
                <w:lang w:eastAsia="ru-RU"/>
              </w:rPr>
            </w:pPr>
            <w:r w:rsidRPr="00524C41">
              <w:rPr>
                <w:rFonts w:eastAsia="Times New Roman" w:cs="Times New Roman"/>
                <w:spacing w:val="-1"/>
                <w:sz w:val="24"/>
                <w:szCs w:val="24"/>
                <w:lang w:eastAsia="ru-RU"/>
              </w:rPr>
              <w:t>Улучшение благополучия клиента и общества в целом</w:t>
            </w:r>
          </w:p>
        </w:tc>
        <w:tc>
          <w:tcPr>
            <w:tcW w:w="567" w:type="dxa"/>
            <w:vAlign w:val="center"/>
          </w:tcPr>
          <w:p w:rsidR="000A6DA8" w:rsidRPr="00524C41" w:rsidRDefault="000A6DA8" w:rsidP="004462D9">
            <w:pPr>
              <w:jc w:val="center"/>
              <w:rPr>
                <w:rFonts w:eastAsia="Times New Roman" w:cs="Times New Roman"/>
                <w:sz w:val="24"/>
                <w:szCs w:val="24"/>
                <w:lang w:eastAsia="ru-RU"/>
              </w:rPr>
            </w:pPr>
            <w:r w:rsidRPr="00524C41">
              <w:rPr>
                <w:rFonts w:eastAsia="Times New Roman" w:cs="Times New Roman"/>
                <w:sz w:val="24"/>
                <w:szCs w:val="24"/>
                <w:lang w:eastAsia="ru-RU"/>
              </w:rPr>
              <w:t>2</w:t>
            </w:r>
          </w:p>
        </w:tc>
        <w:tc>
          <w:tcPr>
            <w:tcW w:w="2658" w:type="dxa"/>
            <w:vAlign w:val="center"/>
          </w:tcPr>
          <w:p w:rsidR="000A6DA8" w:rsidRPr="00524C41" w:rsidRDefault="000A6DA8" w:rsidP="004462D9">
            <w:pPr>
              <w:jc w:val="center"/>
              <w:rPr>
                <w:rFonts w:eastAsia="Times New Roman" w:cs="Times New Roman"/>
                <w:sz w:val="24"/>
                <w:szCs w:val="24"/>
                <w:lang w:eastAsia="ru-RU"/>
              </w:rPr>
            </w:pPr>
            <w:r w:rsidRPr="00524C41">
              <w:rPr>
                <w:rFonts w:eastAsia="Times New Roman" w:cs="Times New Roman"/>
                <w:sz w:val="24"/>
                <w:szCs w:val="24"/>
                <w:lang w:eastAsia="ru-RU"/>
              </w:rPr>
              <w:t>Производственная</w:t>
            </w:r>
          </w:p>
        </w:tc>
      </w:tr>
      <w:tr w:rsidR="000A6DA8" w:rsidTr="000A6DA8">
        <w:tc>
          <w:tcPr>
            <w:tcW w:w="675" w:type="dxa"/>
            <w:vAlign w:val="center"/>
          </w:tcPr>
          <w:p w:rsidR="000A6DA8" w:rsidRPr="005151A1" w:rsidRDefault="000A6DA8" w:rsidP="004462D9">
            <w:pPr>
              <w:jc w:val="center"/>
              <w:rPr>
                <w:rFonts w:eastAsia="Times New Roman" w:cs="Times New Roman"/>
                <w:lang w:eastAsia="ru-RU"/>
              </w:rPr>
            </w:pPr>
            <w:r w:rsidRPr="005151A1">
              <w:rPr>
                <w:rFonts w:eastAsia="Times New Roman" w:cs="Times New Roman"/>
                <w:b/>
                <w:bCs/>
                <w:lang w:eastAsia="ru-RU"/>
              </w:rPr>
              <w:t>В</w:t>
            </w:r>
          </w:p>
        </w:tc>
        <w:tc>
          <w:tcPr>
            <w:tcW w:w="5670" w:type="dxa"/>
            <w:vAlign w:val="center"/>
          </w:tcPr>
          <w:p w:rsidR="000A6DA8" w:rsidRPr="00524C41" w:rsidRDefault="000A6DA8" w:rsidP="004462D9">
            <w:pPr>
              <w:jc w:val="center"/>
              <w:rPr>
                <w:rFonts w:eastAsia="Times New Roman" w:cs="Times New Roman"/>
                <w:sz w:val="24"/>
                <w:szCs w:val="24"/>
                <w:lang w:eastAsia="ru-RU"/>
              </w:rPr>
            </w:pPr>
            <w:r w:rsidRPr="00524C41">
              <w:rPr>
                <w:rFonts w:eastAsia="Times New Roman" w:cs="Times New Roman"/>
                <w:sz w:val="24"/>
                <w:szCs w:val="24"/>
                <w:lang w:eastAsia="ru-RU"/>
              </w:rPr>
              <w:t>Удовлетворение нужд потребителя</w:t>
            </w:r>
          </w:p>
        </w:tc>
        <w:tc>
          <w:tcPr>
            <w:tcW w:w="567" w:type="dxa"/>
            <w:vAlign w:val="center"/>
          </w:tcPr>
          <w:p w:rsidR="000A6DA8" w:rsidRPr="00524C41" w:rsidRDefault="000A6DA8" w:rsidP="004462D9">
            <w:pPr>
              <w:jc w:val="center"/>
              <w:rPr>
                <w:rFonts w:eastAsia="Times New Roman" w:cs="Times New Roman"/>
                <w:sz w:val="24"/>
                <w:szCs w:val="24"/>
                <w:lang w:eastAsia="ru-RU"/>
              </w:rPr>
            </w:pPr>
            <w:r w:rsidRPr="00524C41">
              <w:rPr>
                <w:rFonts w:eastAsia="Times New Roman" w:cs="Times New Roman"/>
                <w:sz w:val="24"/>
                <w:szCs w:val="24"/>
                <w:lang w:eastAsia="ru-RU"/>
              </w:rPr>
              <w:t>3</w:t>
            </w:r>
          </w:p>
        </w:tc>
        <w:tc>
          <w:tcPr>
            <w:tcW w:w="2658" w:type="dxa"/>
            <w:vAlign w:val="center"/>
          </w:tcPr>
          <w:p w:rsidR="000A6DA8" w:rsidRPr="00524C41" w:rsidRDefault="000A6DA8" w:rsidP="004462D9">
            <w:pPr>
              <w:jc w:val="center"/>
              <w:rPr>
                <w:rFonts w:eastAsia="Times New Roman" w:cs="Times New Roman"/>
                <w:sz w:val="24"/>
                <w:szCs w:val="24"/>
                <w:lang w:eastAsia="ru-RU"/>
              </w:rPr>
            </w:pPr>
            <w:r w:rsidRPr="00524C41">
              <w:rPr>
                <w:rFonts w:eastAsia="Times New Roman" w:cs="Times New Roman"/>
                <w:sz w:val="24"/>
                <w:szCs w:val="24"/>
                <w:lang w:eastAsia="ru-RU"/>
              </w:rPr>
              <w:t>Сбытовая</w:t>
            </w:r>
          </w:p>
        </w:tc>
      </w:tr>
      <w:tr w:rsidR="000A6DA8" w:rsidTr="000A6DA8">
        <w:tc>
          <w:tcPr>
            <w:tcW w:w="675" w:type="dxa"/>
            <w:vAlign w:val="center"/>
          </w:tcPr>
          <w:p w:rsidR="000A6DA8" w:rsidRPr="005151A1" w:rsidRDefault="000A6DA8" w:rsidP="004462D9">
            <w:pPr>
              <w:jc w:val="center"/>
              <w:rPr>
                <w:rFonts w:eastAsia="Times New Roman" w:cs="Times New Roman"/>
                <w:lang w:eastAsia="ru-RU"/>
              </w:rPr>
            </w:pPr>
            <w:r w:rsidRPr="005151A1">
              <w:rPr>
                <w:rFonts w:eastAsia="Times New Roman" w:cs="Times New Roman"/>
                <w:b/>
                <w:bCs/>
                <w:lang w:eastAsia="ru-RU"/>
              </w:rPr>
              <w:t>Г</w:t>
            </w:r>
          </w:p>
        </w:tc>
        <w:tc>
          <w:tcPr>
            <w:tcW w:w="5670" w:type="dxa"/>
            <w:vAlign w:val="center"/>
          </w:tcPr>
          <w:p w:rsidR="000A6DA8" w:rsidRPr="00524C41" w:rsidRDefault="000A6DA8" w:rsidP="004462D9">
            <w:pPr>
              <w:jc w:val="center"/>
              <w:rPr>
                <w:rFonts w:eastAsia="Times New Roman" w:cs="Times New Roman"/>
                <w:sz w:val="24"/>
                <w:szCs w:val="24"/>
                <w:lang w:eastAsia="ru-RU"/>
              </w:rPr>
            </w:pPr>
            <w:r w:rsidRPr="00524C41">
              <w:rPr>
                <w:rFonts w:eastAsia="Calibri" w:cs="Times New Roman"/>
                <w:sz w:val="24"/>
                <w:szCs w:val="24"/>
              </w:rPr>
              <w:t>Широкое распространение товара и доступность по цене</w:t>
            </w:r>
          </w:p>
        </w:tc>
        <w:tc>
          <w:tcPr>
            <w:tcW w:w="567" w:type="dxa"/>
            <w:vAlign w:val="center"/>
          </w:tcPr>
          <w:p w:rsidR="000A6DA8" w:rsidRPr="00524C41" w:rsidRDefault="000A6DA8" w:rsidP="004462D9">
            <w:pPr>
              <w:jc w:val="center"/>
              <w:rPr>
                <w:rFonts w:eastAsia="Times New Roman" w:cs="Times New Roman"/>
                <w:sz w:val="24"/>
                <w:szCs w:val="24"/>
                <w:lang w:eastAsia="ru-RU"/>
              </w:rPr>
            </w:pPr>
            <w:r w:rsidRPr="00524C41">
              <w:rPr>
                <w:rFonts w:eastAsia="Times New Roman" w:cs="Times New Roman"/>
                <w:sz w:val="24"/>
                <w:szCs w:val="24"/>
                <w:lang w:eastAsia="ru-RU"/>
              </w:rPr>
              <w:t>4</w:t>
            </w:r>
          </w:p>
        </w:tc>
        <w:tc>
          <w:tcPr>
            <w:tcW w:w="2658" w:type="dxa"/>
            <w:vAlign w:val="center"/>
          </w:tcPr>
          <w:p w:rsidR="000A6DA8" w:rsidRPr="00524C41" w:rsidRDefault="000A6DA8" w:rsidP="004462D9">
            <w:pPr>
              <w:jc w:val="center"/>
              <w:rPr>
                <w:rFonts w:eastAsia="Times New Roman" w:cs="Times New Roman"/>
                <w:sz w:val="24"/>
                <w:szCs w:val="24"/>
                <w:lang w:eastAsia="ru-RU"/>
              </w:rPr>
            </w:pPr>
            <w:r w:rsidRPr="00524C41">
              <w:rPr>
                <w:rFonts w:eastAsia="Times New Roman" w:cs="Times New Roman"/>
                <w:spacing w:val="-1"/>
                <w:sz w:val="24"/>
                <w:szCs w:val="24"/>
                <w:lang w:eastAsia="ru-RU"/>
              </w:rPr>
              <w:t>Маркетинговая</w:t>
            </w:r>
          </w:p>
        </w:tc>
      </w:tr>
      <w:tr w:rsidR="000A6DA8" w:rsidTr="000A6DA8">
        <w:tc>
          <w:tcPr>
            <w:tcW w:w="675" w:type="dxa"/>
          </w:tcPr>
          <w:p w:rsidR="000A6DA8" w:rsidRDefault="000A6DA8" w:rsidP="004462D9">
            <w:pPr>
              <w:jc w:val="both"/>
              <w:rPr>
                <w:rFonts w:eastAsia="Calibri" w:cs="Times New Roman"/>
                <w:sz w:val="24"/>
                <w:szCs w:val="24"/>
              </w:rPr>
            </w:pPr>
          </w:p>
        </w:tc>
        <w:tc>
          <w:tcPr>
            <w:tcW w:w="5670" w:type="dxa"/>
            <w:vAlign w:val="center"/>
          </w:tcPr>
          <w:p w:rsidR="000A6DA8" w:rsidRPr="00524C41" w:rsidRDefault="000A6DA8" w:rsidP="004462D9">
            <w:pPr>
              <w:jc w:val="center"/>
              <w:rPr>
                <w:rFonts w:eastAsia="Calibri" w:cs="Times New Roman"/>
                <w:sz w:val="24"/>
                <w:szCs w:val="24"/>
              </w:rPr>
            </w:pPr>
          </w:p>
        </w:tc>
        <w:tc>
          <w:tcPr>
            <w:tcW w:w="567" w:type="dxa"/>
            <w:vAlign w:val="center"/>
          </w:tcPr>
          <w:p w:rsidR="000A6DA8" w:rsidRPr="00524C41" w:rsidRDefault="000A6DA8" w:rsidP="004462D9">
            <w:pPr>
              <w:jc w:val="center"/>
              <w:rPr>
                <w:rFonts w:eastAsia="Times New Roman" w:cs="Times New Roman"/>
                <w:sz w:val="24"/>
                <w:szCs w:val="24"/>
                <w:lang w:eastAsia="ru-RU"/>
              </w:rPr>
            </w:pPr>
            <w:r w:rsidRPr="00524C41">
              <w:rPr>
                <w:rFonts w:eastAsia="Times New Roman" w:cs="Times New Roman"/>
                <w:sz w:val="24"/>
                <w:szCs w:val="24"/>
                <w:lang w:eastAsia="ru-RU"/>
              </w:rPr>
              <w:t>5</w:t>
            </w:r>
          </w:p>
        </w:tc>
        <w:tc>
          <w:tcPr>
            <w:tcW w:w="2658" w:type="dxa"/>
            <w:vAlign w:val="center"/>
          </w:tcPr>
          <w:p w:rsidR="000A6DA8" w:rsidRPr="00524C41" w:rsidRDefault="000A6DA8" w:rsidP="004462D9">
            <w:pPr>
              <w:jc w:val="center"/>
              <w:rPr>
                <w:rFonts w:eastAsia="Times New Roman" w:cs="Times New Roman"/>
                <w:sz w:val="24"/>
                <w:szCs w:val="24"/>
                <w:lang w:eastAsia="ru-RU"/>
              </w:rPr>
            </w:pPr>
            <w:r w:rsidRPr="00524C41">
              <w:rPr>
                <w:rFonts w:eastAsia="Times New Roman" w:cs="Times New Roman"/>
                <w:spacing w:val="-1"/>
                <w:sz w:val="24"/>
                <w:szCs w:val="24"/>
                <w:lang w:eastAsia="ru-RU"/>
              </w:rPr>
              <w:t>Социально-этическая</w:t>
            </w:r>
          </w:p>
        </w:tc>
      </w:tr>
    </w:tbl>
    <w:p w:rsidR="000A6DA8" w:rsidRDefault="000A6DA8" w:rsidP="004462D9">
      <w:pPr>
        <w:spacing w:after="0" w:line="240" w:lineRule="auto"/>
        <w:ind w:firstLine="709"/>
        <w:jc w:val="both"/>
        <w:rPr>
          <w:rFonts w:eastAsia="Calibri" w:cs="Times New Roman"/>
          <w:szCs w:val="24"/>
        </w:rPr>
      </w:pPr>
    </w:p>
    <w:p w:rsidR="000A6DA8" w:rsidRPr="005933B9" w:rsidRDefault="000A6DA8" w:rsidP="004462D9">
      <w:pPr>
        <w:widowControl w:val="0"/>
        <w:tabs>
          <w:tab w:val="left" w:pos="1101"/>
        </w:tabs>
        <w:snapToGrid w:val="0"/>
        <w:spacing w:after="0" w:line="240" w:lineRule="auto"/>
        <w:jc w:val="both"/>
        <w:rPr>
          <w:rFonts w:eastAsia="Arial Unicode MS" w:cs="Times New Roman"/>
          <w:szCs w:val="24"/>
          <w:lang w:eastAsia="ru-RU"/>
        </w:rPr>
      </w:pPr>
      <w:r w:rsidRPr="005933B9">
        <w:rPr>
          <w:rFonts w:eastAsia="Arial Unicode MS" w:cs="Times New Roman"/>
          <w:szCs w:val="24"/>
          <w:lang w:eastAsia="ru-RU"/>
        </w:rPr>
        <w:t>Запишите выбранные цифры под соответствующими буквами:</w:t>
      </w:r>
    </w:p>
    <w:tbl>
      <w:tblPr>
        <w:tblW w:w="3455" w:type="pct"/>
        <w:tblCellMar>
          <w:left w:w="0" w:type="dxa"/>
          <w:right w:w="0" w:type="dxa"/>
        </w:tblCellMar>
        <w:tblLook w:val="04A0" w:firstRow="1" w:lastRow="0" w:firstColumn="1" w:lastColumn="0" w:noHBand="0" w:noVBand="1"/>
      </w:tblPr>
      <w:tblGrid>
        <w:gridCol w:w="1621"/>
        <w:gridCol w:w="1751"/>
        <w:gridCol w:w="1751"/>
        <w:gridCol w:w="1750"/>
      </w:tblGrid>
      <w:tr w:rsidR="000A6DA8" w:rsidTr="003730F3">
        <w:trPr>
          <w:trHeight w:val="321"/>
        </w:trPr>
        <w:tc>
          <w:tcPr>
            <w:tcW w:w="117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0A6DA8" w:rsidRDefault="000A6DA8"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27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0A6DA8" w:rsidRDefault="000A6DA8"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274" w:type="pct"/>
            <w:tcBorders>
              <w:top w:val="single" w:sz="8" w:space="0" w:color="000000"/>
              <w:left w:val="single" w:sz="8" w:space="0" w:color="000000"/>
              <w:bottom w:val="single" w:sz="8" w:space="0" w:color="000000"/>
              <w:right w:val="single" w:sz="8" w:space="0" w:color="000000"/>
            </w:tcBorders>
          </w:tcPr>
          <w:p w:rsidR="000A6DA8" w:rsidRDefault="000A6DA8" w:rsidP="004462D9">
            <w:pPr>
              <w:spacing w:after="0" w:line="240" w:lineRule="auto"/>
              <w:jc w:val="center"/>
              <w:rPr>
                <w:rFonts w:eastAsia="Times New Roman" w:cs="Times New Roman"/>
                <w:b/>
                <w:bCs/>
                <w:szCs w:val="24"/>
                <w:lang w:eastAsia="ru-RU"/>
              </w:rPr>
            </w:pPr>
            <w:r>
              <w:rPr>
                <w:rFonts w:eastAsia="Times New Roman" w:cs="Times New Roman"/>
                <w:b/>
                <w:bCs/>
                <w:szCs w:val="24"/>
                <w:lang w:eastAsia="ru-RU"/>
              </w:rPr>
              <w:t>В</w:t>
            </w:r>
          </w:p>
        </w:tc>
        <w:tc>
          <w:tcPr>
            <w:tcW w:w="1274" w:type="pct"/>
            <w:tcBorders>
              <w:top w:val="single" w:sz="8" w:space="0" w:color="000000"/>
              <w:left w:val="single" w:sz="8" w:space="0" w:color="000000"/>
              <w:bottom w:val="single" w:sz="8" w:space="0" w:color="000000"/>
              <w:right w:val="single" w:sz="8" w:space="0" w:color="000000"/>
            </w:tcBorders>
          </w:tcPr>
          <w:p w:rsidR="000A6DA8" w:rsidRDefault="000A6DA8" w:rsidP="004462D9">
            <w:pPr>
              <w:spacing w:after="0" w:line="240" w:lineRule="auto"/>
              <w:jc w:val="center"/>
              <w:rPr>
                <w:rFonts w:eastAsia="Times New Roman" w:cs="Times New Roman"/>
                <w:b/>
                <w:bCs/>
                <w:szCs w:val="24"/>
                <w:lang w:eastAsia="ru-RU"/>
              </w:rPr>
            </w:pPr>
            <w:r>
              <w:rPr>
                <w:rFonts w:eastAsia="Times New Roman" w:cs="Times New Roman"/>
                <w:b/>
                <w:bCs/>
                <w:szCs w:val="24"/>
                <w:lang w:eastAsia="ru-RU"/>
              </w:rPr>
              <w:t>Г</w:t>
            </w:r>
          </w:p>
        </w:tc>
      </w:tr>
      <w:tr w:rsidR="000A6DA8" w:rsidTr="003730F3">
        <w:trPr>
          <w:trHeight w:val="326"/>
        </w:trPr>
        <w:tc>
          <w:tcPr>
            <w:tcW w:w="117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0A6DA8" w:rsidRDefault="000A6DA8" w:rsidP="004462D9">
            <w:pPr>
              <w:spacing w:after="0" w:line="240" w:lineRule="auto"/>
              <w:rPr>
                <w:rFonts w:eastAsia="Times New Roman" w:cs="Times New Roman"/>
                <w:szCs w:val="24"/>
                <w:lang w:eastAsia="ru-RU"/>
              </w:rPr>
            </w:pPr>
          </w:p>
        </w:tc>
        <w:tc>
          <w:tcPr>
            <w:tcW w:w="127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0A6DA8" w:rsidRDefault="000A6DA8" w:rsidP="004462D9">
            <w:pPr>
              <w:spacing w:after="0" w:line="240" w:lineRule="auto"/>
              <w:rPr>
                <w:rFonts w:eastAsia="Times New Roman" w:cs="Times New Roman"/>
                <w:szCs w:val="24"/>
                <w:lang w:eastAsia="ru-RU"/>
              </w:rPr>
            </w:pPr>
          </w:p>
        </w:tc>
        <w:tc>
          <w:tcPr>
            <w:tcW w:w="1274" w:type="pct"/>
            <w:tcBorders>
              <w:top w:val="single" w:sz="8" w:space="0" w:color="000000"/>
              <w:left w:val="single" w:sz="8" w:space="0" w:color="000000"/>
              <w:bottom w:val="single" w:sz="8" w:space="0" w:color="000000"/>
              <w:right w:val="single" w:sz="8" w:space="0" w:color="000000"/>
            </w:tcBorders>
          </w:tcPr>
          <w:p w:rsidR="000A6DA8" w:rsidRDefault="000A6DA8" w:rsidP="004462D9">
            <w:pPr>
              <w:spacing w:after="0" w:line="240" w:lineRule="auto"/>
              <w:rPr>
                <w:rFonts w:eastAsia="Times New Roman" w:cs="Times New Roman"/>
                <w:szCs w:val="24"/>
                <w:lang w:eastAsia="ru-RU"/>
              </w:rPr>
            </w:pPr>
          </w:p>
        </w:tc>
        <w:tc>
          <w:tcPr>
            <w:tcW w:w="1274" w:type="pct"/>
            <w:tcBorders>
              <w:top w:val="single" w:sz="8" w:space="0" w:color="000000"/>
              <w:left w:val="single" w:sz="8" w:space="0" w:color="000000"/>
              <w:bottom w:val="single" w:sz="8" w:space="0" w:color="000000"/>
              <w:right w:val="single" w:sz="8" w:space="0" w:color="000000"/>
            </w:tcBorders>
          </w:tcPr>
          <w:p w:rsidR="000A6DA8" w:rsidRDefault="000A6DA8" w:rsidP="004462D9">
            <w:pPr>
              <w:spacing w:after="0" w:line="240" w:lineRule="auto"/>
              <w:rPr>
                <w:rFonts w:eastAsia="Times New Roman" w:cs="Times New Roman"/>
                <w:szCs w:val="24"/>
                <w:lang w:eastAsia="ru-RU"/>
              </w:rPr>
            </w:pPr>
          </w:p>
        </w:tc>
      </w:tr>
    </w:tbl>
    <w:p w:rsidR="007D3DBE" w:rsidRDefault="007D3DBE" w:rsidP="004462D9">
      <w:pPr>
        <w:spacing w:after="0" w:line="240" w:lineRule="auto"/>
        <w:rPr>
          <w:b/>
        </w:rPr>
      </w:pPr>
      <w:r w:rsidRPr="004311AA">
        <w:rPr>
          <w:b/>
        </w:rPr>
        <w:lastRenderedPageBreak/>
        <w:t xml:space="preserve">Задание </w:t>
      </w:r>
      <w:r w:rsidR="00177B56">
        <w:rPr>
          <w:b/>
        </w:rPr>
        <w:t>28</w:t>
      </w:r>
      <w:r w:rsidRPr="004311AA">
        <w:rPr>
          <w:b/>
        </w:rPr>
        <w:t>.</w:t>
      </w:r>
    </w:p>
    <w:p w:rsidR="00E10B86" w:rsidRPr="00E10B86" w:rsidRDefault="00E10B86" w:rsidP="004462D9">
      <w:pPr>
        <w:spacing w:after="0" w:line="240" w:lineRule="auto"/>
        <w:jc w:val="both"/>
        <w:rPr>
          <w:rFonts w:eastAsia="Times New Roman" w:cs="Times New Roman"/>
          <w:b/>
          <w:bCs/>
          <w:i/>
        </w:rPr>
      </w:pPr>
      <w:r w:rsidRPr="00E10B86">
        <w:rPr>
          <w:rFonts w:eastAsia="Times New Roman" w:cs="Times New Roman"/>
          <w:b/>
          <w:bCs/>
          <w:i/>
        </w:rPr>
        <w:t>Прочитайте текст, выберите правильный вариант ответа и запишите аргументы, обосновывающие выбор ответа.</w:t>
      </w:r>
    </w:p>
    <w:p w:rsidR="00E10B86" w:rsidRPr="004132D9" w:rsidRDefault="00E10B86" w:rsidP="004462D9">
      <w:pPr>
        <w:spacing w:after="0" w:line="240" w:lineRule="auto"/>
        <w:jc w:val="both"/>
        <w:rPr>
          <w:rFonts w:eastAsia="Times New Roman" w:cs="Times New Roman"/>
        </w:rPr>
      </w:pPr>
      <w:r w:rsidRPr="004132D9">
        <w:rPr>
          <w:rFonts w:eastAsia="Times New Roman" w:cs="Times New Roman"/>
          <w:bCs/>
        </w:rPr>
        <w:t xml:space="preserve">Исторически первым видом предпринимательства в России </w:t>
      </w:r>
      <w:r>
        <w:rPr>
          <w:rFonts w:eastAsia="Times New Roman" w:cs="Times New Roman"/>
          <w:bCs/>
        </w:rPr>
        <w:t>явилось</w:t>
      </w:r>
      <w:r w:rsidRPr="004132D9">
        <w:rPr>
          <w:rFonts w:eastAsia="Times New Roman" w:cs="Times New Roman"/>
        </w:rPr>
        <w:t>:</w:t>
      </w:r>
    </w:p>
    <w:p w:rsidR="00E10B86" w:rsidRPr="004132D9" w:rsidRDefault="00E10B86" w:rsidP="004462D9">
      <w:pPr>
        <w:spacing w:after="0" w:line="240" w:lineRule="auto"/>
        <w:jc w:val="both"/>
        <w:rPr>
          <w:rFonts w:eastAsia="Times New Roman" w:cs="Times New Roman"/>
        </w:rPr>
      </w:pPr>
      <w:r>
        <w:rPr>
          <w:rFonts w:eastAsia="Times New Roman" w:cs="Times New Roman"/>
        </w:rPr>
        <w:t>1</w:t>
      </w:r>
      <w:r w:rsidRPr="004132D9">
        <w:rPr>
          <w:rFonts w:eastAsia="Times New Roman" w:cs="Times New Roman"/>
        </w:rPr>
        <w:t>) торговое предпринимательство;</w:t>
      </w:r>
    </w:p>
    <w:p w:rsidR="00E10B86" w:rsidRPr="004132D9" w:rsidRDefault="00E10B86" w:rsidP="004462D9">
      <w:pPr>
        <w:spacing w:after="0" w:line="240" w:lineRule="auto"/>
        <w:jc w:val="both"/>
        <w:rPr>
          <w:rFonts w:eastAsia="Times New Roman" w:cs="Times New Roman"/>
        </w:rPr>
      </w:pPr>
      <w:r>
        <w:rPr>
          <w:rFonts w:eastAsia="Times New Roman" w:cs="Times New Roman"/>
        </w:rPr>
        <w:t>2</w:t>
      </w:r>
      <w:r w:rsidRPr="004132D9">
        <w:rPr>
          <w:rFonts w:eastAsia="Times New Roman" w:cs="Times New Roman"/>
        </w:rPr>
        <w:t>) производственное предпринимательство;</w:t>
      </w:r>
    </w:p>
    <w:p w:rsidR="00E10B86" w:rsidRDefault="00E10B86" w:rsidP="004462D9">
      <w:pPr>
        <w:spacing w:after="0" w:line="240" w:lineRule="auto"/>
        <w:jc w:val="both"/>
        <w:rPr>
          <w:rFonts w:eastAsia="Times New Roman" w:cs="Times New Roman"/>
        </w:rPr>
      </w:pPr>
      <w:r>
        <w:rPr>
          <w:rFonts w:eastAsia="Times New Roman" w:cs="Times New Roman"/>
        </w:rPr>
        <w:t>3</w:t>
      </w:r>
      <w:r w:rsidRPr="004132D9">
        <w:rPr>
          <w:rFonts w:eastAsia="Times New Roman" w:cs="Times New Roman"/>
        </w:rPr>
        <w:t xml:space="preserve">) </w:t>
      </w:r>
      <w:r>
        <w:rPr>
          <w:rFonts w:eastAsia="Times New Roman" w:cs="Times New Roman"/>
        </w:rPr>
        <w:t>финансовое предпринимательство;</w:t>
      </w:r>
    </w:p>
    <w:p w:rsidR="00E10B86" w:rsidRDefault="00E10B86" w:rsidP="004462D9">
      <w:pPr>
        <w:spacing w:after="0" w:line="240" w:lineRule="auto"/>
        <w:jc w:val="both"/>
        <w:rPr>
          <w:rFonts w:eastAsia="Times New Roman" w:cs="Times New Roman"/>
        </w:rPr>
      </w:pPr>
      <w:r>
        <w:rPr>
          <w:rFonts w:eastAsia="Times New Roman" w:cs="Times New Roman"/>
        </w:rPr>
        <w:t>4) страховое предпринимательство.</w:t>
      </w:r>
    </w:p>
    <w:p w:rsidR="00E10B86" w:rsidRDefault="00E10B86" w:rsidP="004462D9">
      <w:pPr>
        <w:spacing w:after="0" w:line="240" w:lineRule="auto"/>
        <w:ind w:firstLine="709"/>
        <w:jc w:val="both"/>
        <w:rPr>
          <w:rFonts w:eastAsia="Times New Roman" w:cs="Times New Roman"/>
        </w:rPr>
      </w:pPr>
    </w:p>
    <w:p w:rsidR="00E10B86" w:rsidRPr="007161D3" w:rsidRDefault="00E10B86" w:rsidP="004462D9">
      <w:pPr>
        <w:spacing w:after="0" w:line="240" w:lineRule="auto"/>
        <w:jc w:val="both"/>
        <w:rPr>
          <w:rFonts w:eastAsia="Times New Roman" w:cs="Times New Roman"/>
          <w:b/>
        </w:rPr>
      </w:pPr>
      <w:r w:rsidRPr="007161D3">
        <w:rPr>
          <w:rFonts w:eastAsia="Times New Roman" w:cs="Times New Roman"/>
          <w:b/>
        </w:rPr>
        <w:t>Ответ:</w:t>
      </w:r>
    </w:p>
    <w:p w:rsidR="00E10B86" w:rsidRPr="007161D3" w:rsidRDefault="00E10B86" w:rsidP="004462D9">
      <w:pPr>
        <w:spacing w:after="0" w:line="240" w:lineRule="auto"/>
        <w:ind w:firstLine="709"/>
        <w:jc w:val="both"/>
        <w:rPr>
          <w:rFonts w:eastAsia="Times New Roman" w:cs="Times New Roman"/>
          <w:b/>
        </w:rPr>
      </w:pPr>
    </w:p>
    <w:p w:rsidR="00E10B86" w:rsidRPr="007161D3" w:rsidRDefault="00E10B86" w:rsidP="004462D9">
      <w:pPr>
        <w:spacing w:after="0" w:line="240" w:lineRule="auto"/>
        <w:jc w:val="both"/>
        <w:rPr>
          <w:rFonts w:eastAsia="Times New Roman" w:cs="Times New Roman"/>
          <w:b/>
        </w:rPr>
      </w:pPr>
      <w:r w:rsidRPr="007161D3">
        <w:rPr>
          <w:rFonts w:eastAsia="Times New Roman" w:cs="Times New Roman"/>
          <w:b/>
        </w:rPr>
        <w:t>Обоснование:</w:t>
      </w:r>
    </w:p>
    <w:p w:rsidR="007D3DBE" w:rsidRDefault="007D3DBE" w:rsidP="004462D9">
      <w:pPr>
        <w:spacing w:after="0" w:line="240" w:lineRule="auto"/>
        <w:rPr>
          <w:b/>
        </w:rPr>
      </w:pPr>
    </w:p>
    <w:p w:rsidR="007D3DBE" w:rsidRPr="00857ACA" w:rsidRDefault="007D3DBE" w:rsidP="004462D9">
      <w:pPr>
        <w:spacing w:after="0" w:line="240" w:lineRule="auto"/>
        <w:rPr>
          <w:b/>
        </w:rPr>
      </w:pPr>
      <w:r w:rsidRPr="00857ACA">
        <w:rPr>
          <w:b/>
        </w:rPr>
        <w:t xml:space="preserve">Задание </w:t>
      </w:r>
      <w:r w:rsidR="00177B56" w:rsidRPr="00857ACA">
        <w:rPr>
          <w:b/>
        </w:rPr>
        <w:t>29</w:t>
      </w:r>
      <w:r w:rsidRPr="00857ACA">
        <w:rPr>
          <w:b/>
        </w:rPr>
        <w:t>.</w:t>
      </w:r>
    </w:p>
    <w:p w:rsidR="005B308F" w:rsidRPr="000B12F4" w:rsidRDefault="005B308F" w:rsidP="005B308F">
      <w:pPr>
        <w:spacing w:after="0" w:line="240" w:lineRule="auto"/>
        <w:contextualSpacing/>
        <w:rPr>
          <w:rFonts w:eastAsia="SimSun" w:cs="Times New Roman"/>
          <w:b/>
          <w:szCs w:val="24"/>
          <w:lang w:eastAsia="zh-CN"/>
        </w:rPr>
      </w:pPr>
      <w:r w:rsidRPr="000B12F4">
        <w:rPr>
          <w:rFonts w:eastAsia="SimSun" w:cs="Times New Roman"/>
          <w:b/>
          <w:i/>
          <w:iCs/>
          <w:szCs w:val="24"/>
          <w:lang w:eastAsia="zh-CN"/>
        </w:rPr>
        <w:t>Прочитайте текст и установите соответствие.</w:t>
      </w:r>
    </w:p>
    <w:p w:rsidR="005B308F" w:rsidRPr="000B12F4" w:rsidRDefault="005B308F" w:rsidP="00946697">
      <w:pPr>
        <w:shd w:val="clear" w:color="auto" w:fill="FFFFFF"/>
        <w:spacing w:after="0" w:line="240" w:lineRule="auto"/>
        <w:ind w:firstLine="708"/>
        <w:contextualSpacing/>
        <w:jc w:val="both"/>
        <w:rPr>
          <w:rFonts w:eastAsia="Times New Roman" w:cs="Times New Roman"/>
          <w:bCs/>
          <w:szCs w:val="24"/>
          <w:lang w:eastAsia="ru-RU"/>
        </w:rPr>
      </w:pPr>
      <w:r w:rsidRPr="000B12F4">
        <w:rPr>
          <w:rFonts w:eastAsia="Times New Roman" w:cs="Times New Roman"/>
          <w:bCs/>
          <w:szCs w:val="24"/>
          <w:lang w:eastAsia="ru-RU"/>
        </w:rPr>
        <w:t>Сотруднику гостиницы в своей профессиональной деятельности необходимо владеть актуальной информацией о современных условиях организации туристической индустрии в мире</w:t>
      </w:r>
    </w:p>
    <w:p w:rsidR="005B308F" w:rsidRPr="000B12F4" w:rsidRDefault="005B308F" w:rsidP="00946697">
      <w:pPr>
        <w:spacing w:after="0" w:line="240" w:lineRule="auto"/>
        <w:ind w:firstLine="708"/>
        <w:contextualSpacing/>
        <w:rPr>
          <w:rFonts w:eastAsia="SimSun" w:cs="Times New Roman"/>
          <w:szCs w:val="24"/>
          <w:lang w:eastAsia="zh-CN"/>
        </w:rPr>
      </w:pPr>
      <w:r w:rsidRPr="000B12F4">
        <w:rPr>
          <w:rFonts w:eastAsia="SimSun" w:cs="Times New Roman"/>
          <w:szCs w:val="24"/>
          <w:lang w:eastAsia="zh-CN"/>
        </w:rPr>
        <w:t xml:space="preserve">В задании представлены предложения в которых пропущены слова. </w:t>
      </w:r>
    </w:p>
    <w:p w:rsidR="005B308F" w:rsidRPr="000B12F4" w:rsidRDefault="005B308F" w:rsidP="00946697">
      <w:pPr>
        <w:spacing w:after="0" w:line="240" w:lineRule="auto"/>
        <w:ind w:firstLine="708"/>
        <w:contextualSpacing/>
        <w:rPr>
          <w:rFonts w:eastAsia="SimSun" w:cs="Times New Roman"/>
          <w:szCs w:val="24"/>
          <w:lang w:eastAsia="zh-CN"/>
        </w:rPr>
      </w:pPr>
      <w:r w:rsidRPr="000B12F4">
        <w:rPr>
          <w:rFonts w:eastAsia="SimSun" w:cs="Times New Roman"/>
          <w:szCs w:val="24"/>
          <w:lang w:eastAsia="zh-CN"/>
        </w:rPr>
        <w:t>К каждому предложению, представленному в левом столбце, подберите соответствующее слово из правого столбца:</w:t>
      </w:r>
    </w:p>
    <w:tbl>
      <w:tblPr>
        <w:tblW w:w="4997" w:type="pct"/>
        <w:tblLayout w:type="fixed"/>
        <w:tblCellMar>
          <w:left w:w="0" w:type="dxa"/>
          <w:right w:w="0" w:type="dxa"/>
        </w:tblCellMar>
        <w:tblLook w:val="04A0" w:firstRow="1" w:lastRow="0" w:firstColumn="1" w:lastColumn="0" w:noHBand="0" w:noVBand="1"/>
      </w:tblPr>
      <w:tblGrid>
        <w:gridCol w:w="442"/>
        <w:gridCol w:w="5517"/>
        <w:gridCol w:w="728"/>
        <w:gridCol w:w="3258"/>
      </w:tblGrid>
      <w:tr w:rsidR="005B308F" w:rsidRPr="000B12F4" w:rsidTr="005B308F">
        <w:trPr>
          <w:trHeight w:val="504"/>
        </w:trPr>
        <w:tc>
          <w:tcPr>
            <w:tcW w:w="2996"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5B308F" w:rsidRPr="000B12F4" w:rsidRDefault="005B308F" w:rsidP="005B308F">
            <w:pPr>
              <w:spacing w:after="0" w:line="240" w:lineRule="auto"/>
              <w:jc w:val="center"/>
              <w:rPr>
                <w:rFonts w:eastAsia="Times New Roman" w:cs="Times New Roman"/>
                <w:szCs w:val="24"/>
                <w:lang w:val="en-US" w:eastAsia="ru-RU"/>
              </w:rPr>
            </w:pPr>
            <w:r w:rsidRPr="000B12F4">
              <w:rPr>
                <w:rFonts w:eastAsia="Times New Roman" w:cs="Times New Roman"/>
                <w:szCs w:val="24"/>
                <w:lang w:val="en-US" w:eastAsia="ru-RU"/>
              </w:rPr>
              <w:t>Предложение на немецком языке</w:t>
            </w:r>
          </w:p>
        </w:tc>
        <w:tc>
          <w:tcPr>
            <w:tcW w:w="2004"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5B308F" w:rsidRPr="000B12F4" w:rsidRDefault="005B308F" w:rsidP="005B308F">
            <w:pPr>
              <w:spacing w:after="0" w:line="240" w:lineRule="auto"/>
              <w:jc w:val="center"/>
              <w:rPr>
                <w:rFonts w:eastAsia="Times New Roman" w:cs="Times New Roman"/>
                <w:szCs w:val="24"/>
                <w:lang w:val="en-US" w:eastAsia="ru-RU"/>
              </w:rPr>
            </w:pPr>
            <w:r w:rsidRPr="000B12F4">
              <w:rPr>
                <w:rFonts w:eastAsia="Times New Roman" w:cs="Times New Roman"/>
                <w:szCs w:val="24"/>
                <w:lang w:val="en-US" w:eastAsia="ru-RU"/>
              </w:rPr>
              <w:t>Пропущенные слова</w:t>
            </w:r>
          </w:p>
        </w:tc>
      </w:tr>
      <w:tr w:rsidR="005B308F" w:rsidRPr="000B12F4" w:rsidTr="005B308F">
        <w:trPr>
          <w:trHeight w:val="495"/>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5B308F" w:rsidRPr="000B12F4" w:rsidRDefault="005B308F" w:rsidP="005B308F">
            <w:pPr>
              <w:spacing w:after="0" w:line="240" w:lineRule="auto"/>
              <w:jc w:val="center"/>
              <w:rPr>
                <w:rFonts w:eastAsia="Times New Roman" w:cs="Times New Roman"/>
                <w:szCs w:val="24"/>
                <w:lang w:val="en-US" w:eastAsia="ru-RU"/>
              </w:rPr>
            </w:pPr>
            <w:r w:rsidRPr="000B12F4">
              <w:rPr>
                <w:rFonts w:eastAsia="Times New Roman" w:cs="Times New Roman"/>
                <w:b/>
                <w:bCs/>
                <w:szCs w:val="24"/>
                <w:lang w:val="en-US" w:eastAsia="ru-RU"/>
              </w:rPr>
              <w:t>А</w:t>
            </w:r>
          </w:p>
        </w:tc>
        <w:tc>
          <w:tcPr>
            <w:tcW w:w="2774"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5B308F" w:rsidRPr="000B12F4" w:rsidRDefault="005B308F" w:rsidP="005B308F">
            <w:pPr>
              <w:spacing w:after="0" w:line="240" w:lineRule="auto"/>
              <w:rPr>
                <w:rFonts w:eastAsia="Times New Roman" w:cs="Times New Roman"/>
                <w:szCs w:val="24"/>
                <w:lang w:val="de-DE" w:eastAsia="ru-RU"/>
              </w:rPr>
            </w:pPr>
            <w:r>
              <w:rPr>
                <w:rFonts w:eastAsia="SimSun" w:cs="Times New Roman"/>
                <w:szCs w:val="24"/>
                <w:lang w:val="de-DE" w:eastAsia="zh-CN"/>
              </w:rPr>
              <w:t>E</w:t>
            </w:r>
            <w:r w:rsidRPr="00B76A8A">
              <w:rPr>
                <w:rFonts w:eastAsia="SimSun" w:cs="Times New Roman"/>
                <w:szCs w:val="24"/>
                <w:lang w:val="de-DE" w:eastAsia="zh-CN"/>
              </w:rPr>
              <w:t xml:space="preserve">in Zimmer für eine Person mit einem Bett </w:t>
            </w:r>
            <w:r w:rsidRPr="000B12F4">
              <w:rPr>
                <w:rFonts w:eastAsia="SimSun" w:cs="Times New Roman"/>
                <w:szCs w:val="24"/>
                <w:lang w:val="de-DE" w:eastAsia="zh-CN"/>
              </w:rPr>
              <w:t>heißt...</w:t>
            </w:r>
          </w:p>
        </w:tc>
        <w:tc>
          <w:tcPr>
            <w:tcW w:w="366"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5B308F" w:rsidRPr="000B12F4" w:rsidRDefault="005B308F" w:rsidP="005B308F">
            <w:pPr>
              <w:spacing w:after="0" w:line="240" w:lineRule="auto"/>
              <w:jc w:val="center"/>
              <w:rPr>
                <w:rFonts w:eastAsia="Times New Roman" w:cs="Times New Roman"/>
                <w:szCs w:val="24"/>
                <w:lang w:val="en-US" w:eastAsia="ru-RU"/>
              </w:rPr>
            </w:pPr>
            <w:r w:rsidRPr="000B12F4">
              <w:rPr>
                <w:rFonts w:eastAsia="Times New Roman" w:cs="Times New Roman"/>
                <w:szCs w:val="24"/>
                <w:lang w:val="en-US" w:eastAsia="ru-RU"/>
              </w:rPr>
              <w:t>1</w:t>
            </w:r>
          </w:p>
        </w:tc>
        <w:tc>
          <w:tcPr>
            <w:tcW w:w="1638"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5B308F" w:rsidRPr="000B12F4" w:rsidRDefault="005B308F" w:rsidP="005B308F">
            <w:pPr>
              <w:spacing w:after="0" w:line="240" w:lineRule="auto"/>
              <w:jc w:val="center"/>
              <w:rPr>
                <w:rFonts w:eastAsia="Times New Roman" w:cs="Times New Roman"/>
                <w:szCs w:val="24"/>
                <w:lang w:val="en-US" w:eastAsia="ru-RU"/>
              </w:rPr>
            </w:pPr>
            <w:r w:rsidRPr="00B76A8A">
              <w:rPr>
                <w:rFonts w:eastAsia="SimSun" w:cs="Times New Roman"/>
                <w:szCs w:val="24"/>
                <w:lang w:val="de-DE" w:eastAsia="zh-CN"/>
              </w:rPr>
              <w:t>Zweibettzimmer</w:t>
            </w:r>
          </w:p>
        </w:tc>
      </w:tr>
      <w:tr w:rsidR="005B308F" w:rsidRPr="000B12F4" w:rsidTr="005B308F">
        <w:trPr>
          <w:trHeight w:val="604"/>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5B308F" w:rsidRPr="000B12F4" w:rsidRDefault="005B308F" w:rsidP="005B308F">
            <w:pPr>
              <w:spacing w:after="0" w:line="240" w:lineRule="auto"/>
              <w:jc w:val="center"/>
              <w:rPr>
                <w:rFonts w:eastAsia="Times New Roman" w:cs="Times New Roman"/>
                <w:szCs w:val="24"/>
                <w:lang w:val="en-US" w:eastAsia="ru-RU"/>
              </w:rPr>
            </w:pPr>
            <w:r w:rsidRPr="000B12F4">
              <w:rPr>
                <w:rFonts w:eastAsia="Times New Roman" w:cs="Times New Roman"/>
                <w:b/>
                <w:bCs/>
                <w:szCs w:val="24"/>
                <w:lang w:val="en-US" w:eastAsia="ru-RU"/>
              </w:rPr>
              <w:t>Б</w:t>
            </w:r>
          </w:p>
        </w:tc>
        <w:tc>
          <w:tcPr>
            <w:tcW w:w="2774"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5B308F" w:rsidRPr="000B12F4" w:rsidRDefault="005B308F" w:rsidP="005B308F">
            <w:pPr>
              <w:autoSpaceDE w:val="0"/>
              <w:autoSpaceDN w:val="0"/>
              <w:adjustRightInd w:val="0"/>
              <w:spacing w:after="0" w:line="240" w:lineRule="auto"/>
              <w:jc w:val="both"/>
              <w:rPr>
                <w:rFonts w:eastAsia="Times New Roman" w:cs="Times New Roman"/>
                <w:szCs w:val="24"/>
                <w:lang w:val="de-DE" w:eastAsia="ru-RU"/>
              </w:rPr>
            </w:pPr>
            <w:r w:rsidRPr="00B76A8A">
              <w:rPr>
                <w:rFonts w:eastAsia="SimSun" w:cs="Times New Roman"/>
                <w:szCs w:val="24"/>
                <w:lang w:val="de-DE" w:eastAsia="zh-CN"/>
              </w:rPr>
              <w:t xml:space="preserve">Ein Zimmer mit einem großen Bett für </w:t>
            </w:r>
            <w:r>
              <w:rPr>
                <w:rFonts w:eastAsia="SimSun" w:cs="Times New Roman"/>
                <w:szCs w:val="24"/>
                <w:lang w:val="de-DE" w:eastAsia="zh-CN"/>
              </w:rPr>
              <w:t>zwei</w:t>
            </w:r>
            <w:r w:rsidRPr="00B76A8A">
              <w:rPr>
                <w:rFonts w:eastAsia="SimSun" w:cs="Times New Roman"/>
                <w:szCs w:val="24"/>
                <w:lang w:val="de-DE" w:eastAsia="zh-CN"/>
              </w:rPr>
              <w:t xml:space="preserve"> Personen oder mit </w:t>
            </w:r>
            <w:r>
              <w:rPr>
                <w:rFonts w:eastAsia="SimSun" w:cs="Times New Roman"/>
                <w:szCs w:val="24"/>
                <w:lang w:val="de-DE" w:eastAsia="zh-CN"/>
              </w:rPr>
              <w:t>zwei</w:t>
            </w:r>
            <w:r w:rsidRPr="00B76A8A">
              <w:rPr>
                <w:rFonts w:eastAsia="SimSun" w:cs="Times New Roman"/>
                <w:szCs w:val="24"/>
                <w:lang w:val="de-DE" w:eastAsia="zh-CN"/>
              </w:rPr>
              <w:t xml:space="preserve"> Betten, die zusammen stehen</w:t>
            </w:r>
            <w:r>
              <w:rPr>
                <w:rFonts w:eastAsia="SimSun" w:cs="Times New Roman"/>
                <w:szCs w:val="24"/>
                <w:lang w:val="de-DE" w:eastAsia="zh-CN"/>
              </w:rPr>
              <w:t>,</w:t>
            </w:r>
            <w:r w:rsidRPr="000B12F4">
              <w:rPr>
                <w:rFonts w:eastAsia="SimSun" w:cs="Times New Roman"/>
                <w:szCs w:val="24"/>
                <w:lang w:val="de-DE" w:eastAsia="zh-CN"/>
              </w:rPr>
              <w:t xml:space="preserve"> heißt...</w:t>
            </w:r>
          </w:p>
        </w:tc>
        <w:tc>
          <w:tcPr>
            <w:tcW w:w="366"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5B308F" w:rsidRPr="000B12F4" w:rsidRDefault="005B308F" w:rsidP="005B308F">
            <w:pPr>
              <w:spacing w:after="0" w:line="240" w:lineRule="auto"/>
              <w:jc w:val="center"/>
              <w:rPr>
                <w:rFonts w:eastAsia="Times New Roman" w:cs="Times New Roman"/>
                <w:szCs w:val="24"/>
                <w:lang w:val="en-US" w:eastAsia="ru-RU"/>
              </w:rPr>
            </w:pPr>
            <w:r w:rsidRPr="000B12F4">
              <w:rPr>
                <w:rFonts w:eastAsia="Times New Roman" w:cs="Times New Roman"/>
                <w:szCs w:val="24"/>
                <w:lang w:val="en-US" w:eastAsia="ru-RU"/>
              </w:rPr>
              <w:t>2</w:t>
            </w:r>
          </w:p>
        </w:tc>
        <w:tc>
          <w:tcPr>
            <w:tcW w:w="1638"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5B308F" w:rsidRPr="000B12F4" w:rsidRDefault="005B308F" w:rsidP="005B308F">
            <w:pPr>
              <w:spacing w:after="0" w:line="240" w:lineRule="auto"/>
              <w:jc w:val="center"/>
              <w:rPr>
                <w:rFonts w:eastAsia="Times New Roman" w:cs="Times New Roman"/>
                <w:szCs w:val="24"/>
                <w:lang w:val="en-US" w:eastAsia="ru-RU"/>
              </w:rPr>
            </w:pPr>
            <w:r w:rsidRPr="00B76A8A">
              <w:rPr>
                <w:rFonts w:eastAsia="Times New Roman" w:cs="Times New Roman"/>
                <w:szCs w:val="24"/>
                <w:lang w:val="de-DE" w:eastAsia="ru-RU"/>
              </w:rPr>
              <w:t>Mehrbettzimmer</w:t>
            </w:r>
          </w:p>
        </w:tc>
      </w:tr>
      <w:tr w:rsidR="005B308F" w:rsidRPr="000B12F4" w:rsidTr="005B308F">
        <w:trPr>
          <w:trHeight w:val="90"/>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tcPr>
          <w:p w:rsidR="005B308F" w:rsidRPr="000B12F4" w:rsidRDefault="005B308F" w:rsidP="005B308F">
            <w:pPr>
              <w:spacing w:after="0" w:line="240" w:lineRule="auto"/>
              <w:jc w:val="center"/>
              <w:rPr>
                <w:rFonts w:eastAsia="Times New Roman" w:cs="Times New Roman"/>
                <w:szCs w:val="24"/>
                <w:lang w:val="en-US" w:eastAsia="ru-RU"/>
              </w:rPr>
            </w:pPr>
            <w:r w:rsidRPr="000B12F4">
              <w:rPr>
                <w:rFonts w:eastAsia="Times New Roman" w:cs="Times New Roman"/>
                <w:b/>
                <w:bCs/>
                <w:szCs w:val="24"/>
                <w:lang w:val="en-US" w:eastAsia="ru-RU"/>
              </w:rPr>
              <w:t>В</w:t>
            </w:r>
          </w:p>
        </w:tc>
        <w:tc>
          <w:tcPr>
            <w:tcW w:w="277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5B308F" w:rsidRPr="00B76A8A" w:rsidRDefault="005B308F" w:rsidP="005B308F">
            <w:pPr>
              <w:spacing w:after="0" w:line="240" w:lineRule="auto"/>
              <w:rPr>
                <w:rFonts w:eastAsia="Times New Roman" w:cs="Times New Roman"/>
                <w:szCs w:val="24"/>
                <w:lang w:val="de-DE" w:eastAsia="ru-RU"/>
              </w:rPr>
            </w:pPr>
            <w:r w:rsidRPr="00B76A8A">
              <w:rPr>
                <w:rFonts w:eastAsia="SimSun" w:cs="Times New Roman"/>
                <w:szCs w:val="24"/>
                <w:lang w:val="de-DE" w:eastAsia="zh-CN"/>
              </w:rPr>
              <w:t xml:space="preserve">Ein Zimmer mit </w:t>
            </w:r>
            <w:r>
              <w:rPr>
                <w:rFonts w:eastAsia="SimSun" w:cs="Times New Roman"/>
                <w:szCs w:val="24"/>
                <w:lang w:val="de-DE" w:eastAsia="zh-CN"/>
              </w:rPr>
              <w:t>Wohn- und Schlafbereich und</w:t>
            </w:r>
            <w:r w:rsidRPr="00B76A8A">
              <w:rPr>
                <w:rFonts w:eastAsia="SimSun" w:cs="Times New Roman"/>
                <w:szCs w:val="24"/>
                <w:lang w:val="de-DE" w:eastAsia="zh-CN"/>
              </w:rPr>
              <w:t xml:space="preserve"> ein</w:t>
            </w:r>
            <w:r>
              <w:rPr>
                <w:rFonts w:eastAsia="SimSun" w:cs="Times New Roman"/>
                <w:szCs w:val="24"/>
                <w:lang w:val="de-DE" w:eastAsia="zh-CN"/>
              </w:rPr>
              <w:t xml:space="preserve">em Zusatzbett </w:t>
            </w:r>
            <w:r w:rsidRPr="00B76A8A">
              <w:rPr>
                <w:rFonts w:eastAsia="SimSun" w:cs="Times New Roman"/>
                <w:szCs w:val="24"/>
                <w:lang w:val="de-DE" w:eastAsia="zh-CN"/>
              </w:rPr>
              <w:t>heißt...</w:t>
            </w:r>
          </w:p>
        </w:tc>
        <w:tc>
          <w:tcPr>
            <w:tcW w:w="36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5B308F" w:rsidRPr="000B12F4" w:rsidRDefault="005B308F" w:rsidP="005B308F">
            <w:pPr>
              <w:spacing w:after="0" w:line="240" w:lineRule="auto"/>
              <w:jc w:val="center"/>
              <w:rPr>
                <w:rFonts w:eastAsia="Times New Roman" w:cs="Times New Roman"/>
                <w:szCs w:val="24"/>
                <w:lang w:val="en-US" w:eastAsia="ru-RU"/>
              </w:rPr>
            </w:pPr>
            <w:r w:rsidRPr="000B12F4">
              <w:rPr>
                <w:rFonts w:eastAsia="Times New Roman" w:cs="Times New Roman"/>
                <w:szCs w:val="24"/>
                <w:lang w:val="en-US" w:eastAsia="ru-RU"/>
              </w:rPr>
              <w:t>3</w:t>
            </w:r>
          </w:p>
        </w:tc>
        <w:tc>
          <w:tcPr>
            <w:tcW w:w="163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5B308F" w:rsidRPr="000B12F4" w:rsidRDefault="005B308F" w:rsidP="005B308F">
            <w:pPr>
              <w:spacing w:after="0" w:line="240" w:lineRule="auto"/>
              <w:jc w:val="center"/>
              <w:rPr>
                <w:rFonts w:eastAsia="Times New Roman" w:cs="Times New Roman"/>
                <w:szCs w:val="24"/>
                <w:lang w:val="en-US" w:eastAsia="ru-RU"/>
              </w:rPr>
            </w:pPr>
            <w:r w:rsidRPr="00B76A8A">
              <w:rPr>
                <w:rFonts w:eastAsia="SimSun" w:cs="Times New Roman"/>
                <w:szCs w:val="24"/>
                <w:lang w:val="de-DE" w:eastAsia="zh-CN"/>
              </w:rPr>
              <w:t>Einbettzimmer</w:t>
            </w:r>
          </w:p>
        </w:tc>
      </w:tr>
    </w:tbl>
    <w:p w:rsidR="005B308F" w:rsidRPr="000B12F4" w:rsidRDefault="005B308F" w:rsidP="005B308F">
      <w:pPr>
        <w:spacing w:after="0" w:line="240" w:lineRule="auto"/>
        <w:contextualSpacing/>
        <w:jc w:val="both"/>
        <w:rPr>
          <w:rFonts w:eastAsia="SimSun" w:cs="Times New Roman"/>
          <w:szCs w:val="24"/>
          <w:lang w:val="en-US" w:eastAsia="zh-CN"/>
        </w:rPr>
      </w:pPr>
    </w:p>
    <w:p w:rsidR="005B308F" w:rsidRPr="000B12F4" w:rsidRDefault="005B308F" w:rsidP="005B308F">
      <w:pPr>
        <w:spacing w:after="0" w:line="240" w:lineRule="auto"/>
        <w:contextualSpacing/>
        <w:jc w:val="both"/>
        <w:rPr>
          <w:rFonts w:eastAsia="SimSun" w:cs="Times New Roman"/>
          <w:szCs w:val="24"/>
          <w:lang w:eastAsia="zh-CN"/>
        </w:rPr>
      </w:pPr>
      <w:r w:rsidRPr="000B12F4">
        <w:rPr>
          <w:rFonts w:eastAsia="SimSun" w:cs="Times New Roman"/>
          <w:szCs w:val="24"/>
          <w:lang w:eastAsia="zh-CN"/>
        </w:rPr>
        <w:t>Запишите выбранные цифры под соответствующими буквами</w:t>
      </w:r>
      <w:r w:rsidR="00946697">
        <w:rPr>
          <w:rFonts w:eastAsia="SimSun" w:cs="Times New Roman"/>
          <w:szCs w:val="24"/>
          <w:lang w:eastAsia="zh-CN"/>
        </w:rPr>
        <w:t>:</w:t>
      </w:r>
    </w:p>
    <w:tbl>
      <w:tblPr>
        <w:tblW w:w="2574" w:type="pct"/>
        <w:tblCellMar>
          <w:left w:w="0" w:type="dxa"/>
          <w:right w:w="0" w:type="dxa"/>
        </w:tblCellMar>
        <w:tblLook w:val="04A0" w:firstRow="1" w:lastRow="0" w:firstColumn="1" w:lastColumn="0" w:noHBand="0" w:noVBand="1"/>
      </w:tblPr>
      <w:tblGrid>
        <w:gridCol w:w="1622"/>
        <w:gridCol w:w="1750"/>
        <w:gridCol w:w="1751"/>
      </w:tblGrid>
      <w:tr w:rsidR="005B308F" w:rsidRPr="000B12F4" w:rsidTr="005B308F">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5B308F" w:rsidRPr="000B12F4" w:rsidRDefault="005B308F" w:rsidP="00946697">
            <w:pPr>
              <w:spacing w:after="0" w:line="240" w:lineRule="auto"/>
              <w:jc w:val="center"/>
              <w:rPr>
                <w:rFonts w:eastAsia="Times New Roman" w:cs="Times New Roman"/>
                <w:szCs w:val="24"/>
                <w:lang w:val="en-US" w:eastAsia="ru-RU"/>
              </w:rPr>
            </w:pPr>
            <w:r w:rsidRPr="000B12F4">
              <w:rPr>
                <w:rFonts w:eastAsia="Times New Roman" w:cs="Times New Roman"/>
                <w:b/>
                <w:bCs/>
                <w:szCs w:val="24"/>
                <w:lang w:val="en-US" w:eastAsia="ru-RU"/>
              </w:rPr>
              <w:t>А</w:t>
            </w: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5B308F" w:rsidRPr="000B12F4" w:rsidRDefault="005B308F" w:rsidP="00946697">
            <w:pPr>
              <w:spacing w:after="0" w:line="240" w:lineRule="auto"/>
              <w:jc w:val="center"/>
              <w:rPr>
                <w:rFonts w:eastAsia="Times New Roman" w:cs="Times New Roman"/>
                <w:szCs w:val="24"/>
                <w:lang w:val="en-US" w:eastAsia="ru-RU"/>
              </w:rPr>
            </w:pPr>
            <w:r w:rsidRPr="000B12F4">
              <w:rPr>
                <w:rFonts w:eastAsia="Times New Roman" w:cs="Times New Roman"/>
                <w:b/>
                <w:bCs/>
                <w:szCs w:val="24"/>
                <w:lang w:val="en-US" w:eastAsia="ru-RU"/>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5B308F" w:rsidRPr="000B12F4" w:rsidRDefault="005B308F" w:rsidP="00946697">
            <w:pPr>
              <w:spacing w:after="0" w:line="240" w:lineRule="auto"/>
              <w:jc w:val="center"/>
              <w:rPr>
                <w:rFonts w:eastAsia="Times New Roman" w:cs="Times New Roman"/>
                <w:szCs w:val="24"/>
                <w:lang w:val="en-US" w:eastAsia="ru-RU"/>
              </w:rPr>
            </w:pPr>
            <w:r w:rsidRPr="000B12F4">
              <w:rPr>
                <w:rFonts w:eastAsia="Times New Roman" w:cs="Times New Roman"/>
                <w:b/>
                <w:bCs/>
                <w:szCs w:val="24"/>
                <w:lang w:val="en-US" w:eastAsia="ru-RU"/>
              </w:rPr>
              <w:t>В</w:t>
            </w:r>
          </w:p>
        </w:tc>
      </w:tr>
      <w:tr w:rsidR="005B308F" w:rsidRPr="000B12F4" w:rsidTr="005B308F">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B308F" w:rsidRPr="000B12F4" w:rsidRDefault="005B308F" w:rsidP="00946697">
            <w:pPr>
              <w:spacing w:after="0" w:line="240" w:lineRule="auto"/>
              <w:rPr>
                <w:rFonts w:eastAsia="Times New Roman" w:cs="Times New Roman"/>
                <w:szCs w:val="24"/>
                <w:lang w:val="en-US" w:eastAsia="ru-RU"/>
              </w:rPr>
            </w:pP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B308F" w:rsidRPr="000B12F4" w:rsidRDefault="005B308F" w:rsidP="00946697">
            <w:pPr>
              <w:spacing w:after="0" w:line="240" w:lineRule="auto"/>
              <w:rPr>
                <w:rFonts w:eastAsia="Times New Roman" w:cs="Times New Roman"/>
                <w:szCs w:val="24"/>
                <w:lang w:val="en-US"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B308F" w:rsidRPr="000B12F4" w:rsidRDefault="005B308F" w:rsidP="00946697">
            <w:pPr>
              <w:spacing w:after="0" w:line="240" w:lineRule="auto"/>
              <w:rPr>
                <w:rFonts w:eastAsia="Times New Roman" w:cs="Times New Roman"/>
                <w:szCs w:val="24"/>
                <w:lang w:val="en-US" w:eastAsia="ru-RU"/>
              </w:rPr>
            </w:pPr>
          </w:p>
        </w:tc>
      </w:tr>
    </w:tbl>
    <w:p w:rsidR="007D3DBE" w:rsidRDefault="007D3DBE" w:rsidP="004462D9">
      <w:pPr>
        <w:spacing w:after="0" w:line="240" w:lineRule="auto"/>
        <w:rPr>
          <w:b/>
        </w:rPr>
      </w:pPr>
    </w:p>
    <w:p w:rsidR="004F275E" w:rsidRPr="00857ACA" w:rsidRDefault="007D3DBE" w:rsidP="004462D9">
      <w:pPr>
        <w:spacing w:after="0" w:line="240" w:lineRule="auto"/>
        <w:rPr>
          <w:b/>
        </w:rPr>
      </w:pPr>
      <w:r w:rsidRPr="00857ACA">
        <w:rPr>
          <w:b/>
        </w:rPr>
        <w:t xml:space="preserve">Задание </w:t>
      </w:r>
      <w:r w:rsidR="00177B56" w:rsidRPr="00857ACA">
        <w:rPr>
          <w:b/>
        </w:rPr>
        <w:t>30</w:t>
      </w:r>
      <w:r w:rsidRPr="00857ACA">
        <w:rPr>
          <w:b/>
        </w:rPr>
        <w:t>.</w:t>
      </w:r>
    </w:p>
    <w:p w:rsidR="004F275E" w:rsidRPr="00881FB1" w:rsidRDefault="004F275E" w:rsidP="004462D9">
      <w:pPr>
        <w:spacing w:after="0" w:line="240" w:lineRule="auto"/>
        <w:rPr>
          <w:b/>
          <w:i/>
          <w:iCs/>
          <w:szCs w:val="24"/>
        </w:rPr>
      </w:pPr>
      <w:r w:rsidRPr="00881FB1">
        <w:rPr>
          <w:b/>
          <w:i/>
          <w:iCs/>
          <w:szCs w:val="24"/>
        </w:rPr>
        <w:t>П</w:t>
      </w:r>
      <w:r w:rsidR="0043212C">
        <w:rPr>
          <w:b/>
          <w:i/>
          <w:iCs/>
          <w:szCs w:val="24"/>
        </w:rPr>
        <w:t>рочитайте текст и запишите разве</w:t>
      </w:r>
      <w:r w:rsidRPr="00881FB1">
        <w:rPr>
          <w:b/>
          <w:i/>
          <w:iCs/>
          <w:szCs w:val="24"/>
        </w:rPr>
        <w:t>рнутый обоснованный ответ</w:t>
      </w:r>
      <w:r w:rsidR="0043212C">
        <w:rPr>
          <w:b/>
          <w:i/>
          <w:iCs/>
          <w:szCs w:val="24"/>
        </w:rPr>
        <w:t>.</w:t>
      </w:r>
    </w:p>
    <w:p w:rsidR="00570E9B" w:rsidRPr="00850A87" w:rsidRDefault="00570E9B" w:rsidP="00570E9B">
      <w:pPr>
        <w:spacing w:after="0" w:line="240" w:lineRule="auto"/>
        <w:ind w:firstLine="708"/>
        <w:jc w:val="both"/>
        <w:rPr>
          <w:rFonts w:eastAsia="SimSun" w:cs="Times New Roman"/>
          <w:szCs w:val="24"/>
          <w:lang w:val="en-US" w:eastAsia="zh-CN"/>
        </w:rPr>
      </w:pPr>
      <w:r w:rsidRPr="00850A87">
        <w:rPr>
          <w:rFonts w:eastAsia="SimSun" w:cs="Times New Roman"/>
          <w:szCs w:val="24"/>
          <w:lang w:val="en-US" w:eastAsia="zh-CN"/>
        </w:rPr>
        <w:t xml:space="preserve">People who work in offices are frequently </w:t>
      </w:r>
      <w:r>
        <w:rPr>
          <w:rFonts w:eastAsia="SimSun" w:cs="Times New Roman"/>
          <w:szCs w:val="24"/>
          <w:lang w:val="en-US" w:eastAsia="zh-CN"/>
        </w:rPr>
        <w:t>called</w:t>
      </w:r>
      <w:r w:rsidRPr="00850A87">
        <w:rPr>
          <w:rFonts w:eastAsia="SimSun" w:cs="Times New Roman"/>
          <w:szCs w:val="24"/>
          <w:lang w:val="en-US" w:eastAsia="zh-CN"/>
        </w:rPr>
        <w:t xml:space="preserve"> "White collar workers" for the simple reason that they usu</w:t>
      </w:r>
      <w:r w:rsidRPr="00850A87">
        <w:rPr>
          <w:rFonts w:eastAsia="SimSun" w:cs="Times New Roman"/>
          <w:szCs w:val="24"/>
          <w:lang w:val="en-US" w:eastAsia="zh-CN"/>
        </w:rPr>
        <w:softHyphen/>
        <w:t>ally wear a collar and tie to go to work. A great many peo</w:t>
      </w:r>
      <w:r w:rsidRPr="00850A87">
        <w:rPr>
          <w:rFonts w:eastAsia="SimSun" w:cs="Times New Roman"/>
          <w:szCs w:val="24"/>
          <w:lang w:val="en-US" w:eastAsia="zh-CN"/>
        </w:rPr>
        <w:softHyphen/>
        <w:t>ple are often willing to sacrifice higher pay for the privilege of becoming white collar workers.</w:t>
      </w:r>
    </w:p>
    <w:p w:rsidR="00570E9B" w:rsidRPr="00850A87" w:rsidRDefault="00570E9B" w:rsidP="00570E9B">
      <w:pPr>
        <w:spacing w:after="0" w:line="240" w:lineRule="auto"/>
        <w:ind w:firstLine="708"/>
        <w:jc w:val="both"/>
        <w:rPr>
          <w:rFonts w:eastAsia="SimSun" w:cs="Times New Roman"/>
          <w:szCs w:val="24"/>
          <w:lang w:val="en-US" w:eastAsia="zh-CN"/>
        </w:rPr>
      </w:pPr>
      <w:r w:rsidRPr="00850A87">
        <w:rPr>
          <w:rFonts w:eastAsia="SimSun" w:cs="Times New Roman"/>
          <w:szCs w:val="24"/>
          <w:lang w:val="en-US" w:eastAsia="zh-CN"/>
        </w:rPr>
        <w:t xml:space="preserve">Ответьте на вопрос: </w:t>
      </w:r>
      <w:r>
        <w:rPr>
          <w:rFonts w:eastAsia="SimSun" w:cs="Times New Roman"/>
          <w:szCs w:val="24"/>
          <w:lang w:val="en-US" w:eastAsia="zh-CN"/>
        </w:rPr>
        <w:t xml:space="preserve">What kind of people is called </w:t>
      </w:r>
      <w:r w:rsidRPr="00652860">
        <w:rPr>
          <w:rFonts w:eastAsia="SimSun" w:cs="Times New Roman"/>
          <w:szCs w:val="24"/>
          <w:lang w:val="en-US" w:eastAsia="zh-CN"/>
        </w:rPr>
        <w:t>"White collar workers"</w:t>
      </w:r>
      <w:r w:rsidRPr="00850A87">
        <w:rPr>
          <w:rFonts w:eastAsia="SimSun" w:cs="Times New Roman"/>
          <w:szCs w:val="24"/>
          <w:lang w:val="en-US" w:eastAsia="zh-CN"/>
        </w:rPr>
        <w:t>?</w:t>
      </w:r>
    </w:p>
    <w:p w:rsidR="004F275E" w:rsidRPr="001D20E6" w:rsidRDefault="004F275E" w:rsidP="004462D9">
      <w:pPr>
        <w:spacing w:after="0" w:line="240" w:lineRule="auto"/>
        <w:rPr>
          <w:b/>
          <w:bCs/>
          <w:szCs w:val="24"/>
          <w:lang w:val="en-US"/>
        </w:rPr>
      </w:pPr>
    </w:p>
    <w:p w:rsidR="004F275E" w:rsidRDefault="004F275E" w:rsidP="004462D9">
      <w:pPr>
        <w:spacing w:after="0" w:line="240" w:lineRule="auto"/>
        <w:rPr>
          <w:b/>
          <w:bCs/>
          <w:szCs w:val="24"/>
        </w:rPr>
      </w:pPr>
      <w:r>
        <w:rPr>
          <w:b/>
          <w:bCs/>
          <w:szCs w:val="24"/>
        </w:rPr>
        <w:t xml:space="preserve">Ответ: </w:t>
      </w:r>
    </w:p>
    <w:p w:rsidR="007D3DBE" w:rsidRDefault="007D3DBE" w:rsidP="004462D9">
      <w:pPr>
        <w:spacing w:after="0" w:line="240" w:lineRule="auto"/>
        <w:rPr>
          <w:b/>
        </w:rPr>
      </w:pPr>
    </w:p>
    <w:p w:rsidR="007D3DBE" w:rsidRDefault="007D3DBE" w:rsidP="004462D9">
      <w:pPr>
        <w:spacing w:after="0" w:line="240" w:lineRule="auto"/>
        <w:rPr>
          <w:b/>
        </w:rPr>
      </w:pPr>
      <w:r w:rsidRPr="004311AA">
        <w:rPr>
          <w:b/>
        </w:rPr>
        <w:t xml:space="preserve">Задание </w:t>
      </w:r>
      <w:r w:rsidR="00177B56">
        <w:rPr>
          <w:b/>
        </w:rPr>
        <w:t>31</w:t>
      </w:r>
      <w:r w:rsidRPr="004311AA">
        <w:rPr>
          <w:b/>
        </w:rPr>
        <w:t>.</w:t>
      </w:r>
    </w:p>
    <w:p w:rsidR="0043212C" w:rsidRDefault="0043212C" w:rsidP="004462D9">
      <w:pPr>
        <w:autoSpaceDE w:val="0"/>
        <w:autoSpaceDN w:val="0"/>
        <w:adjustRightInd w:val="0"/>
        <w:spacing w:after="0" w:line="240" w:lineRule="auto"/>
        <w:jc w:val="both"/>
        <w:rPr>
          <w:rFonts w:eastAsia="Times New Roman" w:cs="Times New Roman"/>
          <w:bCs/>
          <w:szCs w:val="24"/>
          <w:lang w:eastAsia="ru-RU"/>
        </w:rPr>
      </w:pPr>
      <w:r>
        <w:rPr>
          <w:b/>
          <w:i/>
          <w:iCs/>
          <w:szCs w:val="24"/>
        </w:rPr>
        <w:t>Прочитайте текст и установите последовательность.</w:t>
      </w:r>
    </w:p>
    <w:p w:rsidR="0043212C" w:rsidRDefault="0043212C" w:rsidP="004462D9">
      <w:pPr>
        <w:autoSpaceDE w:val="0"/>
        <w:autoSpaceDN w:val="0"/>
        <w:adjustRightInd w:val="0"/>
        <w:spacing w:after="0" w:line="240" w:lineRule="auto"/>
        <w:ind w:firstLine="708"/>
        <w:jc w:val="both"/>
        <w:rPr>
          <w:rFonts w:eastAsia="Rubik" w:cs="Times New Roman"/>
          <w:szCs w:val="24"/>
          <w:shd w:val="clear" w:color="auto" w:fill="FFFFFF"/>
        </w:rPr>
      </w:pPr>
      <w:r>
        <w:rPr>
          <w:rFonts w:eastAsia="Times New Roman" w:cs="Times New Roman"/>
          <w:bCs/>
          <w:szCs w:val="24"/>
          <w:lang w:eastAsia="ru-RU"/>
        </w:rPr>
        <w:t xml:space="preserve">Сотруднику гостиницы в своей профессиональной деятельности необходимо </w:t>
      </w:r>
      <w:r>
        <w:rPr>
          <w:rFonts w:cs="Times New Roman"/>
          <w:szCs w:val="24"/>
        </w:rPr>
        <w:t xml:space="preserve">уметь пользоваться основными источниками информации и ресурсами на иностранном языке для решения задач и проблем в профессиональном и социальном контексте </w:t>
      </w:r>
    </w:p>
    <w:p w:rsidR="0043212C" w:rsidRDefault="0043212C" w:rsidP="004462D9">
      <w:pPr>
        <w:pStyle w:val="a4"/>
        <w:spacing w:after="0" w:line="240" w:lineRule="auto"/>
        <w:ind w:left="0"/>
        <w:jc w:val="both"/>
        <w:rPr>
          <w:rFonts w:ascii="Times New Roman" w:hAnsi="Times New Roman" w:cs="Times New Roman"/>
          <w:bCs/>
          <w:sz w:val="24"/>
          <w:szCs w:val="24"/>
          <w:lang w:val="de-DE"/>
        </w:rPr>
      </w:pPr>
      <w:r>
        <w:rPr>
          <w:rFonts w:ascii="Times New Roman" w:hAnsi="Times New Roman" w:cs="Times New Roman"/>
          <w:bCs/>
          <w:sz w:val="24"/>
          <w:szCs w:val="24"/>
        </w:rPr>
        <w:t>Прочитайте</w:t>
      </w:r>
      <w:r>
        <w:rPr>
          <w:rFonts w:ascii="Times New Roman" w:hAnsi="Times New Roman" w:cs="Times New Roman"/>
          <w:bCs/>
          <w:sz w:val="24"/>
          <w:szCs w:val="24"/>
          <w:lang w:val="de-DE"/>
        </w:rPr>
        <w:t xml:space="preserve"> </w:t>
      </w:r>
      <w:r>
        <w:rPr>
          <w:rFonts w:ascii="Times New Roman" w:hAnsi="Times New Roman" w:cs="Times New Roman"/>
          <w:bCs/>
          <w:sz w:val="24"/>
          <w:szCs w:val="24"/>
        </w:rPr>
        <w:t>заголовки</w:t>
      </w:r>
      <w:r>
        <w:rPr>
          <w:rFonts w:ascii="Times New Roman" w:hAnsi="Times New Roman" w:cs="Times New Roman"/>
          <w:bCs/>
          <w:sz w:val="24"/>
          <w:szCs w:val="24"/>
          <w:lang w:val="de-DE"/>
        </w:rPr>
        <w:t xml:space="preserve"> </w:t>
      </w:r>
      <w:r>
        <w:rPr>
          <w:rFonts w:ascii="Times New Roman" w:hAnsi="Times New Roman" w:cs="Times New Roman"/>
          <w:bCs/>
          <w:sz w:val="24"/>
          <w:szCs w:val="24"/>
        </w:rPr>
        <w:t>текстов</w:t>
      </w:r>
      <w:r>
        <w:rPr>
          <w:rFonts w:ascii="Times New Roman" w:hAnsi="Times New Roman" w:cs="Times New Roman"/>
          <w:bCs/>
          <w:sz w:val="24"/>
          <w:szCs w:val="24"/>
          <w:lang w:val="de-DE"/>
        </w:rPr>
        <w:t>.</w:t>
      </w:r>
    </w:p>
    <w:p w:rsidR="0043212C" w:rsidRDefault="0043212C" w:rsidP="004462D9">
      <w:pPr>
        <w:pStyle w:val="leftmargin"/>
        <w:spacing w:before="0" w:beforeAutospacing="0" w:after="0" w:afterAutospacing="0"/>
        <w:rPr>
          <w:bCs/>
          <w:lang w:val="de-DE"/>
        </w:rPr>
      </w:pPr>
      <w:r>
        <w:rPr>
          <w:bCs/>
          <w:lang w:val="de-DE"/>
        </w:rPr>
        <w:lastRenderedPageBreak/>
        <w:t>Welche Delikatessen werden unter freiem Himmel gezüchtet?</w:t>
      </w:r>
    </w:p>
    <w:p w:rsidR="0043212C" w:rsidRDefault="0043212C" w:rsidP="004462D9">
      <w:pPr>
        <w:pStyle w:val="leftmargin"/>
        <w:spacing w:before="0" w:beforeAutospacing="0" w:after="0" w:afterAutospacing="0"/>
        <w:rPr>
          <w:bCs/>
          <w:lang w:val="de-DE"/>
        </w:rPr>
      </w:pPr>
      <w:r>
        <w:rPr>
          <w:bCs/>
          <w:lang w:val="de-DE"/>
        </w:rPr>
        <w:t>Welche Ausbildung muss man für den Beruf des Models machen?</w:t>
      </w:r>
    </w:p>
    <w:p w:rsidR="0043212C" w:rsidRDefault="0043212C" w:rsidP="004462D9">
      <w:pPr>
        <w:pStyle w:val="leftmargin"/>
        <w:spacing w:before="0" w:beforeAutospacing="0" w:after="0" w:afterAutospacing="0"/>
        <w:rPr>
          <w:bCs/>
          <w:lang w:val="de-DE"/>
        </w:rPr>
      </w:pPr>
      <w:r>
        <w:rPr>
          <w:bCs/>
          <w:lang w:val="de-DE"/>
        </w:rPr>
        <w:t>Mit welchem Alter darf man in Deutschland arbeiten?</w:t>
      </w:r>
    </w:p>
    <w:p w:rsidR="0043212C" w:rsidRDefault="0043212C" w:rsidP="004462D9">
      <w:pPr>
        <w:autoSpaceDE w:val="0"/>
        <w:autoSpaceDN w:val="0"/>
        <w:adjustRightInd w:val="0"/>
        <w:spacing w:after="0" w:line="240" w:lineRule="auto"/>
        <w:ind w:firstLine="709"/>
        <w:jc w:val="both"/>
        <w:rPr>
          <w:rFonts w:eastAsia="Times New Roman" w:cs="Times New Roman"/>
          <w:bCs/>
          <w:i/>
          <w:iCs/>
          <w:szCs w:val="24"/>
          <w:lang w:val="de-DE" w:eastAsia="ru-RU"/>
        </w:rPr>
      </w:pPr>
    </w:p>
    <w:p w:rsidR="0043212C" w:rsidRPr="00881FB1" w:rsidRDefault="0043212C" w:rsidP="004462D9">
      <w:pPr>
        <w:pStyle w:val="a8"/>
        <w:spacing w:beforeAutospacing="0" w:afterAutospacing="0"/>
        <w:jc w:val="both"/>
        <w:rPr>
          <w:bCs/>
        </w:rPr>
      </w:pPr>
      <w:r>
        <w:rPr>
          <w:bCs/>
          <w:lang w:val="ru-RU"/>
        </w:rPr>
        <w:t>Прочитайте</w:t>
      </w:r>
      <w:r w:rsidRPr="00881FB1">
        <w:rPr>
          <w:bCs/>
        </w:rPr>
        <w:t xml:space="preserve"> </w:t>
      </w:r>
      <w:r>
        <w:rPr>
          <w:bCs/>
          <w:lang w:val="ru-RU"/>
        </w:rPr>
        <w:t>тексты</w:t>
      </w:r>
      <w:r w:rsidRPr="00881FB1">
        <w:rPr>
          <w:bCs/>
        </w:rPr>
        <w:t>.</w:t>
      </w:r>
    </w:p>
    <w:p w:rsidR="0043212C" w:rsidRDefault="0043212C" w:rsidP="004462D9">
      <w:pPr>
        <w:pStyle w:val="a8"/>
        <w:spacing w:beforeAutospacing="0" w:afterAutospacing="0"/>
        <w:jc w:val="both"/>
        <w:rPr>
          <w:bCs/>
          <w:lang w:val="de-DE"/>
        </w:rPr>
      </w:pPr>
      <w:r>
        <w:rPr>
          <w:bCs/>
          <w:lang w:val="de-DE"/>
        </w:rPr>
        <w:t>1) Das Model muss in seinem Äußeren dem gerade herrschenden Geschmack entsprechen. Aber Aussehen und Körpermaße allein reichen noch nicht aus. Fast ebenso wichtig ist es, wie man sich gibt und welche Ausstrahlung man hat. Und das kann man nicht lernen. Es gibt auch keine festgelegte Ausbildung für den Beruf des Models. Die jungen Mädchen bewerben sich meist bei Agenturen mit einer Art Fotoalbum.</w:t>
      </w:r>
    </w:p>
    <w:p w:rsidR="0043212C" w:rsidRDefault="0043212C" w:rsidP="004462D9">
      <w:pPr>
        <w:pStyle w:val="a8"/>
        <w:spacing w:beforeAutospacing="0" w:afterAutospacing="0"/>
        <w:jc w:val="both"/>
        <w:rPr>
          <w:bCs/>
          <w:lang w:val="de-DE"/>
        </w:rPr>
      </w:pPr>
      <w:r>
        <w:rPr>
          <w:bCs/>
          <w:lang w:val="de-DE"/>
        </w:rPr>
        <w:t> 2) Franzosen und Schweizer essen gerne Schnecken. Daher züchten die Schneckenzüchter extra für Feinschmecker Weinbergschnecken. Man zäunt Gelände ein, damit die Schnecken nicht entweichen und keine Igel, die gerne Schnecken fressen, eindringen. Auf dem Gelände pflanzt man das Futter für die Schnecken an. Auf einem Hektar kann man pro Jahr eine Million Schnecken ernten. Sie brauchen zwei Jahre, bis sie groß genug sind.</w:t>
      </w:r>
    </w:p>
    <w:p w:rsidR="0043212C" w:rsidRDefault="0043212C" w:rsidP="004462D9">
      <w:pPr>
        <w:pStyle w:val="a8"/>
        <w:spacing w:beforeAutospacing="0" w:afterAutospacing="0"/>
        <w:jc w:val="both"/>
        <w:rPr>
          <w:bCs/>
          <w:lang w:val="de-DE"/>
        </w:rPr>
      </w:pPr>
      <w:r>
        <w:rPr>
          <w:bCs/>
          <w:lang w:val="de-DE"/>
        </w:rPr>
        <w:t> </w:t>
      </w:r>
      <w:r w:rsidRPr="00881FB1">
        <w:rPr>
          <w:bCs/>
        </w:rPr>
        <w:t>3</w:t>
      </w:r>
      <w:r>
        <w:rPr>
          <w:bCs/>
          <w:lang w:val="de-DE"/>
        </w:rPr>
        <w:t>) Kinderarbeit ist in Deutschland verboten  — und darunter fallen auch Ferienjobs. Wer jünger als 13 Jahre ist, darf gar nicht arbeiten gehen. Ältere Kinder dürfen nach dem Jugendarbeitsschutzgesetz mit Erlaubnis der Eltern leichte Arbeiten verrichten: Prospekte verteilen oder Haustiere betreuen  — aber höchstens zwei Stunden pro Tag zwischen acht und 18 Uhr. Es gibt Ausnahmen: Wenn du etwa in einem Kinderchor singst, dann sind auch Auftritte nach 18 Uhr erlaubt.</w:t>
      </w:r>
    </w:p>
    <w:p w:rsidR="0043212C" w:rsidRPr="0043212C" w:rsidRDefault="0043212C" w:rsidP="004462D9">
      <w:pPr>
        <w:spacing w:after="0" w:line="240" w:lineRule="auto"/>
        <w:rPr>
          <w:rFonts w:cs="Times New Roman"/>
          <w:bCs/>
          <w:szCs w:val="24"/>
          <w:lang w:val="en-US"/>
        </w:rPr>
      </w:pPr>
    </w:p>
    <w:p w:rsidR="0043212C" w:rsidRDefault="0043212C" w:rsidP="004462D9">
      <w:pPr>
        <w:pStyle w:val="a8"/>
        <w:spacing w:beforeAutospacing="0" w:afterAutospacing="0"/>
        <w:ind w:firstLine="708"/>
        <w:jc w:val="both"/>
        <w:rPr>
          <w:rFonts w:eastAsia="Times New Roman"/>
          <w:bCs/>
          <w:lang w:val="ru-RU" w:eastAsia="ru-RU"/>
        </w:rPr>
      </w:pPr>
      <w:r>
        <w:rPr>
          <w:rFonts w:eastAsia="Times New Roman"/>
          <w:bCs/>
          <w:lang w:val="ru-RU" w:eastAsia="ru-RU"/>
        </w:rPr>
        <w:t>К каждому заголовку подберите соответствующий ему текст.</w:t>
      </w:r>
    </w:p>
    <w:p w:rsidR="00E429DF" w:rsidRDefault="00E429DF" w:rsidP="004462D9">
      <w:pPr>
        <w:pStyle w:val="a4"/>
        <w:spacing w:after="0" w:line="240" w:lineRule="auto"/>
        <w:ind w:left="0"/>
        <w:jc w:val="both"/>
        <w:rPr>
          <w:rFonts w:ascii="Times New Roman" w:hAnsi="Times New Roman" w:cs="Times New Roman"/>
          <w:sz w:val="24"/>
          <w:szCs w:val="24"/>
        </w:rPr>
      </w:pPr>
    </w:p>
    <w:p w:rsidR="0043212C" w:rsidRDefault="0043212C" w:rsidP="004462D9">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tblGrid>
      <w:tr w:rsidR="0043212C" w:rsidRPr="003E5C99" w:rsidTr="003730F3">
        <w:trPr>
          <w:trHeight w:val="212"/>
        </w:trPr>
        <w:tc>
          <w:tcPr>
            <w:tcW w:w="993" w:type="dxa"/>
          </w:tcPr>
          <w:p w:rsidR="0043212C" w:rsidRDefault="0043212C" w:rsidP="004462D9">
            <w:pPr>
              <w:pStyle w:val="a4"/>
              <w:ind w:left="0"/>
              <w:jc w:val="both"/>
              <w:rPr>
                <w:rFonts w:ascii="Times New Roman" w:hAnsi="Times New Roman" w:cs="Times New Roman"/>
                <w:sz w:val="24"/>
                <w:szCs w:val="24"/>
              </w:rPr>
            </w:pPr>
          </w:p>
        </w:tc>
        <w:tc>
          <w:tcPr>
            <w:tcW w:w="1134" w:type="dxa"/>
          </w:tcPr>
          <w:p w:rsidR="0043212C" w:rsidRDefault="0043212C" w:rsidP="004462D9">
            <w:pPr>
              <w:pStyle w:val="a4"/>
              <w:ind w:left="0"/>
              <w:jc w:val="both"/>
              <w:rPr>
                <w:rFonts w:ascii="Times New Roman" w:hAnsi="Times New Roman" w:cs="Times New Roman"/>
                <w:sz w:val="24"/>
                <w:szCs w:val="24"/>
              </w:rPr>
            </w:pPr>
          </w:p>
        </w:tc>
        <w:tc>
          <w:tcPr>
            <w:tcW w:w="1134" w:type="dxa"/>
          </w:tcPr>
          <w:p w:rsidR="0043212C" w:rsidRDefault="0043212C" w:rsidP="004462D9">
            <w:pPr>
              <w:pStyle w:val="a4"/>
              <w:ind w:left="0"/>
              <w:jc w:val="both"/>
              <w:rPr>
                <w:rFonts w:ascii="Times New Roman" w:hAnsi="Times New Roman" w:cs="Times New Roman"/>
                <w:sz w:val="24"/>
                <w:szCs w:val="24"/>
              </w:rPr>
            </w:pPr>
          </w:p>
        </w:tc>
      </w:tr>
    </w:tbl>
    <w:p w:rsidR="007D3DBE" w:rsidRDefault="007D3DBE" w:rsidP="004462D9">
      <w:pPr>
        <w:spacing w:after="0" w:line="240" w:lineRule="auto"/>
        <w:rPr>
          <w:b/>
        </w:rPr>
      </w:pPr>
    </w:p>
    <w:p w:rsidR="007D3DBE" w:rsidRDefault="007D3DBE" w:rsidP="004462D9">
      <w:pPr>
        <w:spacing w:after="0" w:line="240" w:lineRule="auto"/>
        <w:rPr>
          <w:b/>
        </w:rPr>
      </w:pPr>
      <w:r w:rsidRPr="004311AA">
        <w:rPr>
          <w:b/>
        </w:rPr>
        <w:t xml:space="preserve">Задание </w:t>
      </w:r>
      <w:r w:rsidR="00177B56">
        <w:rPr>
          <w:b/>
        </w:rPr>
        <w:t>32</w:t>
      </w:r>
      <w:r w:rsidRPr="004311AA">
        <w:rPr>
          <w:b/>
        </w:rPr>
        <w:t>.</w:t>
      </w:r>
    </w:p>
    <w:p w:rsidR="00215323" w:rsidRPr="007907F5" w:rsidRDefault="00215323" w:rsidP="004462D9">
      <w:pPr>
        <w:pStyle w:val="a4"/>
        <w:spacing w:after="0" w:line="240" w:lineRule="auto"/>
        <w:ind w:left="0"/>
        <w:jc w:val="both"/>
        <w:rPr>
          <w:rFonts w:ascii="Times New Roman" w:hAnsi="Times New Roman" w:cs="Times New Roman"/>
          <w:b/>
          <w:i/>
          <w:sz w:val="24"/>
          <w:szCs w:val="24"/>
        </w:rPr>
      </w:pPr>
      <w:r w:rsidRPr="007907F5">
        <w:rPr>
          <w:rFonts w:ascii="Times New Roman" w:hAnsi="Times New Roman" w:cs="Times New Roman"/>
          <w:b/>
          <w:i/>
          <w:iCs/>
          <w:sz w:val="24"/>
          <w:szCs w:val="24"/>
        </w:rPr>
        <w:t>Прочитайте текст и установите соответствие.</w:t>
      </w:r>
    </w:p>
    <w:p w:rsidR="00215323" w:rsidRDefault="00215323" w:rsidP="004462D9">
      <w:pPr>
        <w:pStyle w:val="Default"/>
        <w:ind w:firstLine="696"/>
        <w:jc w:val="both"/>
        <w:rPr>
          <w:bCs/>
        </w:rPr>
      </w:pPr>
      <w:r>
        <w:rPr>
          <w:bCs/>
        </w:rPr>
        <w:t xml:space="preserve">Служба бронирования гостиницы работает в тесной взаимосвязи со службой маркетинга и продаж. Структура службы маркетинга и продаж зависит от потребностей и размера гостиничного предприятия. </w:t>
      </w:r>
      <w:r w:rsidRPr="008E5AEC">
        <w:rPr>
          <w:bCs/>
        </w:rPr>
        <w:t xml:space="preserve">Установите соответствие между </w:t>
      </w:r>
      <w:r>
        <w:rPr>
          <w:bCs/>
        </w:rPr>
        <w:t>отделом службы маркетинга и продаж и функциями, которые они выполняют</w:t>
      </w:r>
      <w:r w:rsidRPr="008E5AEC">
        <w:rPr>
          <w:bCs/>
        </w:rPr>
        <w:t xml:space="preserve">. </w:t>
      </w:r>
    </w:p>
    <w:p w:rsidR="00215323" w:rsidRPr="008E5AEC" w:rsidRDefault="00215323" w:rsidP="004462D9">
      <w:pPr>
        <w:pStyle w:val="Default"/>
        <w:ind w:firstLine="696"/>
        <w:jc w:val="both"/>
      </w:pPr>
      <w:r w:rsidRPr="008E5AEC">
        <w:t>К каждой позиции, данной в левом столбце, подберите соответствующую позицию из правого столбца:</w:t>
      </w:r>
    </w:p>
    <w:tbl>
      <w:tblPr>
        <w:tblW w:w="5153" w:type="pct"/>
        <w:tblLayout w:type="fixed"/>
        <w:tblCellMar>
          <w:left w:w="0" w:type="dxa"/>
          <w:right w:w="0" w:type="dxa"/>
        </w:tblCellMar>
        <w:tblLook w:val="0420" w:firstRow="1" w:lastRow="0" w:firstColumn="0" w:lastColumn="0" w:noHBand="0" w:noVBand="1"/>
      </w:tblPr>
      <w:tblGrid>
        <w:gridCol w:w="453"/>
        <w:gridCol w:w="6316"/>
        <w:gridCol w:w="412"/>
        <w:gridCol w:w="3075"/>
      </w:tblGrid>
      <w:tr w:rsidR="00215323" w:rsidRPr="008E5AEC" w:rsidTr="00215323">
        <w:trPr>
          <w:trHeight w:val="504"/>
        </w:trPr>
        <w:tc>
          <w:tcPr>
            <w:tcW w:w="3300"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215323" w:rsidRPr="00215323" w:rsidRDefault="00215323" w:rsidP="004462D9">
            <w:pPr>
              <w:spacing w:after="0" w:line="240" w:lineRule="auto"/>
              <w:contextualSpacing/>
              <w:jc w:val="center"/>
              <w:rPr>
                <w:rFonts w:eastAsia="Times New Roman" w:cs="Times New Roman"/>
                <w:szCs w:val="24"/>
              </w:rPr>
            </w:pPr>
            <w:r w:rsidRPr="00215323">
              <w:rPr>
                <w:rFonts w:eastAsia="Times New Roman" w:cs="Times New Roman"/>
                <w:bCs/>
                <w:color w:val="000000" w:themeColor="text1"/>
                <w:spacing w:val="-1"/>
                <w:szCs w:val="24"/>
              </w:rPr>
              <w:t>Функции отделов</w:t>
            </w:r>
          </w:p>
        </w:tc>
        <w:tc>
          <w:tcPr>
            <w:tcW w:w="1700"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215323" w:rsidRPr="00215323" w:rsidRDefault="00215323" w:rsidP="004462D9">
            <w:pPr>
              <w:spacing w:after="0" w:line="240" w:lineRule="auto"/>
              <w:contextualSpacing/>
              <w:jc w:val="center"/>
              <w:rPr>
                <w:rFonts w:eastAsia="Times New Roman" w:cs="Times New Roman"/>
                <w:szCs w:val="24"/>
              </w:rPr>
            </w:pPr>
            <w:r w:rsidRPr="00215323">
              <w:rPr>
                <w:rFonts w:eastAsia="Times New Roman" w:cs="Times New Roman"/>
                <w:bCs/>
                <w:color w:val="000000" w:themeColor="text1"/>
                <w:spacing w:val="-1"/>
                <w:szCs w:val="24"/>
              </w:rPr>
              <w:t>Отдел маркетинга и продаж</w:t>
            </w:r>
          </w:p>
        </w:tc>
      </w:tr>
      <w:tr w:rsidR="00215323" w:rsidRPr="008E5AEC" w:rsidTr="00215323">
        <w:trPr>
          <w:trHeight w:val="892"/>
        </w:trPr>
        <w:tc>
          <w:tcPr>
            <w:tcW w:w="221"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hideMark/>
          </w:tcPr>
          <w:p w:rsidR="00215323" w:rsidRPr="00861DED" w:rsidRDefault="00215323" w:rsidP="004462D9">
            <w:pPr>
              <w:spacing w:after="0" w:line="240" w:lineRule="auto"/>
              <w:contextualSpacing/>
              <w:jc w:val="center"/>
              <w:rPr>
                <w:rFonts w:eastAsia="Times New Roman" w:cs="Times New Roman"/>
                <w:b/>
                <w:szCs w:val="24"/>
              </w:rPr>
            </w:pPr>
            <w:r w:rsidRPr="00861DED">
              <w:rPr>
                <w:rFonts w:eastAsia="Times New Roman" w:cs="Times New Roman"/>
                <w:b/>
                <w:bCs/>
                <w:color w:val="000000" w:themeColor="text1"/>
                <w:szCs w:val="24"/>
              </w:rPr>
              <w:t>А</w:t>
            </w:r>
          </w:p>
        </w:tc>
        <w:tc>
          <w:tcPr>
            <w:tcW w:w="307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215323" w:rsidRPr="008E5AEC" w:rsidRDefault="00215323" w:rsidP="004462D9">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center"/>
              <w:rPr>
                <w:rFonts w:eastAsia="Times New Roman" w:cs="Times New Roman"/>
                <w:szCs w:val="24"/>
              </w:rPr>
            </w:pPr>
            <w:r>
              <w:rPr>
                <w:rFonts w:eastAsia="Times New Roman" w:cs="Times New Roman"/>
                <w:szCs w:val="24"/>
              </w:rPr>
              <w:t>координирует распределение номеров для собраний и конференций, заказы на которые оформляются через отдел продаж</w:t>
            </w:r>
          </w:p>
        </w:tc>
        <w:tc>
          <w:tcPr>
            <w:tcW w:w="201"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215323" w:rsidRPr="008B5E9C" w:rsidRDefault="00215323" w:rsidP="004462D9">
            <w:pPr>
              <w:spacing w:after="0" w:line="240" w:lineRule="auto"/>
              <w:contextualSpacing/>
              <w:jc w:val="center"/>
              <w:rPr>
                <w:rFonts w:eastAsia="Times New Roman" w:cs="Times New Roman"/>
                <w:szCs w:val="24"/>
              </w:rPr>
            </w:pPr>
            <w:r w:rsidRPr="008B5E9C">
              <w:rPr>
                <w:rFonts w:eastAsia="Times New Roman" w:cs="Times New Roman"/>
                <w:szCs w:val="24"/>
              </w:rPr>
              <w:t>1</w:t>
            </w:r>
          </w:p>
        </w:tc>
        <w:tc>
          <w:tcPr>
            <w:tcW w:w="1499"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215323" w:rsidRPr="008E5AEC" w:rsidRDefault="00215323" w:rsidP="004462D9">
            <w:pPr>
              <w:spacing w:after="0" w:line="240" w:lineRule="auto"/>
              <w:contextualSpacing/>
              <w:jc w:val="center"/>
              <w:rPr>
                <w:rFonts w:eastAsia="Times New Roman" w:cs="Times New Roman"/>
                <w:szCs w:val="24"/>
              </w:rPr>
            </w:pPr>
            <w:r>
              <w:rPr>
                <w:rFonts w:eastAsia="Times New Roman" w:cs="Times New Roman"/>
                <w:szCs w:val="24"/>
              </w:rPr>
              <w:t>Отдел рекламы и связей с общественностью</w:t>
            </w:r>
          </w:p>
        </w:tc>
      </w:tr>
      <w:tr w:rsidR="00215323" w:rsidRPr="008E5AEC" w:rsidTr="00215323">
        <w:trPr>
          <w:trHeight w:val="817"/>
        </w:trPr>
        <w:tc>
          <w:tcPr>
            <w:tcW w:w="221"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hideMark/>
          </w:tcPr>
          <w:p w:rsidR="00215323" w:rsidRPr="00861DED" w:rsidRDefault="00215323" w:rsidP="004462D9">
            <w:pPr>
              <w:spacing w:after="0" w:line="240" w:lineRule="auto"/>
              <w:contextualSpacing/>
              <w:jc w:val="center"/>
              <w:rPr>
                <w:rFonts w:eastAsia="Times New Roman" w:cs="Times New Roman"/>
                <w:b/>
                <w:szCs w:val="24"/>
              </w:rPr>
            </w:pPr>
            <w:r w:rsidRPr="00861DED">
              <w:rPr>
                <w:rFonts w:eastAsia="Times New Roman" w:cs="Times New Roman"/>
                <w:b/>
                <w:bCs/>
                <w:color w:val="000000" w:themeColor="text1"/>
                <w:szCs w:val="24"/>
              </w:rPr>
              <w:t>Б</w:t>
            </w:r>
          </w:p>
        </w:tc>
        <w:tc>
          <w:tcPr>
            <w:tcW w:w="307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215323" w:rsidRPr="008E5AEC" w:rsidRDefault="00215323" w:rsidP="004462D9">
            <w:pPr>
              <w:widowControl w:val="0"/>
              <w:autoSpaceDE w:val="0"/>
              <w:autoSpaceDN w:val="0"/>
              <w:adjustRightInd w:val="0"/>
              <w:spacing w:after="0" w:line="240" w:lineRule="auto"/>
              <w:contextualSpacing/>
              <w:jc w:val="center"/>
              <w:rPr>
                <w:rFonts w:eastAsia="Times New Roman" w:cs="Times New Roman"/>
                <w:szCs w:val="24"/>
              </w:rPr>
            </w:pPr>
            <w:r>
              <w:rPr>
                <w:rFonts w:eastAsia="Times New Roman" w:cs="Times New Roman"/>
                <w:szCs w:val="24"/>
              </w:rPr>
              <w:t>разрабатывает бюджет рекламной кампании, определяет рекламные средства, составляет рекламные послания и взаимодействует с уполномоченным рекламным агентством гостиницы</w:t>
            </w:r>
          </w:p>
        </w:tc>
        <w:tc>
          <w:tcPr>
            <w:tcW w:w="201"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215323" w:rsidRPr="008B5E9C" w:rsidRDefault="00215323" w:rsidP="004462D9">
            <w:pPr>
              <w:spacing w:after="0" w:line="240" w:lineRule="auto"/>
              <w:contextualSpacing/>
              <w:jc w:val="center"/>
              <w:rPr>
                <w:rFonts w:eastAsia="Times New Roman" w:cs="Times New Roman"/>
                <w:szCs w:val="24"/>
              </w:rPr>
            </w:pPr>
            <w:r w:rsidRPr="008B5E9C">
              <w:rPr>
                <w:rFonts w:eastAsia="Times New Roman" w:cs="Times New Roman"/>
                <w:szCs w:val="24"/>
              </w:rPr>
              <w:t>2</w:t>
            </w:r>
          </w:p>
        </w:tc>
        <w:tc>
          <w:tcPr>
            <w:tcW w:w="1499"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215323" w:rsidRPr="008E5AEC" w:rsidRDefault="00215323" w:rsidP="004462D9">
            <w:pPr>
              <w:spacing w:after="0" w:line="240" w:lineRule="auto"/>
              <w:contextualSpacing/>
              <w:jc w:val="center"/>
              <w:rPr>
                <w:rFonts w:eastAsia="Times New Roman" w:cs="Times New Roman"/>
                <w:szCs w:val="24"/>
              </w:rPr>
            </w:pPr>
            <w:r>
              <w:rPr>
                <w:rFonts w:eastAsia="Times New Roman" w:cs="Times New Roman"/>
                <w:szCs w:val="24"/>
              </w:rPr>
              <w:t>Отдел продаж</w:t>
            </w:r>
          </w:p>
        </w:tc>
      </w:tr>
      <w:tr w:rsidR="00215323" w:rsidRPr="008E5AEC" w:rsidTr="00215323">
        <w:trPr>
          <w:trHeight w:val="551"/>
        </w:trPr>
        <w:tc>
          <w:tcPr>
            <w:tcW w:w="221"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hideMark/>
          </w:tcPr>
          <w:p w:rsidR="00215323" w:rsidRPr="00861DED" w:rsidRDefault="00215323" w:rsidP="004462D9">
            <w:pPr>
              <w:spacing w:after="0" w:line="240" w:lineRule="auto"/>
              <w:contextualSpacing/>
              <w:jc w:val="center"/>
              <w:rPr>
                <w:rFonts w:eastAsia="Times New Roman" w:cs="Times New Roman"/>
                <w:b/>
                <w:szCs w:val="24"/>
              </w:rPr>
            </w:pPr>
            <w:r w:rsidRPr="00861DED">
              <w:rPr>
                <w:rFonts w:eastAsia="Times New Roman" w:cs="Times New Roman"/>
                <w:b/>
                <w:bCs/>
                <w:color w:val="000000" w:themeColor="text1"/>
                <w:szCs w:val="24"/>
              </w:rPr>
              <w:t>В</w:t>
            </w:r>
          </w:p>
        </w:tc>
        <w:tc>
          <w:tcPr>
            <w:tcW w:w="307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215323" w:rsidRPr="008E5AEC" w:rsidRDefault="00215323" w:rsidP="004462D9">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center"/>
              <w:rPr>
                <w:rFonts w:eastAsia="Times New Roman" w:cs="Times New Roman"/>
                <w:szCs w:val="24"/>
              </w:rPr>
            </w:pPr>
            <w:r>
              <w:rPr>
                <w:rFonts w:eastAsia="Times New Roman" w:cs="Times New Roman"/>
                <w:szCs w:val="24"/>
              </w:rPr>
              <w:t>отвечает за доходную часть бюджета гостиницы, несет ответственность за формирование цен на номера и тарифной сетки в зависимости от сезона, спроса и предложения на рынке</w:t>
            </w:r>
          </w:p>
        </w:tc>
        <w:tc>
          <w:tcPr>
            <w:tcW w:w="201"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215323" w:rsidRPr="008B5E9C" w:rsidRDefault="00215323" w:rsidP="004462D9">
            <w:pPr>
              <w:spacing w:after="0" w:line="240" w:lineRule="auto"/>
              <w:contextualSpacing/>
              <w:jc w:val="center"/>
              <w:rPr>
                <w:rFonts w:eastAsia="Times New Roman" w:cs="Times New Roman"/>
                <w:szCs w:val="24"/>
              </w:rPr>
            </w:pPr>
            <w:r w:rsidRPr="008B5E9C">
              <w:rPr>
                <w:rFonts w:eastAsia="Times New Roman" w:cs="Times New Roman"/>
                <w:szCs w:val="24"/>
              </w:rPr>
              <w:t>3</w:t>
            </w:r>
          </w:p>
        </w:tc>
        <w:tc>
          <w:tcPr>
            <w:tcW w:w="1499"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215323" w:rsidRPr="008E5AEC" w:rsidRDefault="00215323" w:rsidP="004462D9">
            <w:pPr>
              <w:spacing w:after="0" w:line="240" w:lineRule="auto"/>
              <w:contextualSpacing/>
              <w:jc w:val="center"/>
              <w:rPr>
                <w:rFonts w:eastAsia="Times New Roman" w:cs="Times New Roman"/>
                <w:szCs w:val="24"/>
              </w:rPr>
            </w:pPr>
            <w:r>
              <w:rPr>
                <w:rFonts w:eastAsia="Times New Roman" w:cs="Times New Roman"/>
                <w:szCs w:val="24"/>
              </w:rPr>
              <w:t>Отдел обслуживания банкетов и конференций</w:t>
            </w:r>
          </w:p>
        </w:tc>
      </w:tr>
      <w:tr w:rsidR="00215323" w:rsidRPr="008E5AEC" w:rsidTr="00215323">
        <w:trPr>
          <w:trHeight w:val="229"/>
        </w:trPr>
        <w:tc>
          <w:tcPr>
            <w:tcW w:w="221"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hideMark/>
          </w:tcPr>
          <w:p w:rsidR="00215323" w:rsidRPr="008E5AEC" w:rsidRDefault="00215323" w:rsidP="004462D9">
            <w:pPr>
              <w:spacing w:after="0" w:line="240" w:lineRule="auto"/>
              <w:contextualSpacing/>
              <w:jc w:val="center"/>
              <w:rPr>
                <w:rFonts w:eastAsia="Times New Roman" w:cs="Times New Roman"/>
                <w:szCs w:val="24"/>
              </w:rPr>
            </w:pPr>
          </w:p>
        </w:tc>
        <w:tc>
          <w:tcPr>
            <w:tcW w:w="307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215323" w:rsidRPr="008E5AEC" w:rsidRDefault="00215323" w:rsidP="004462D9">
            <w:pPr>
              <w:widowControl w:val="0"/>
              <w:autoSpaceDE w:val="0"/>
              <w:autoSpaceDN w:val="0"/>
              <w:adjustRightInd w:val="0"/>
              <w:spacing w:after="0" w:line="240" w:lineRule="auto"/>
              <w:contextualSpacing/>
              <w:jc w:val="center"/>
              <w:rPr>
                <w:rFonts w:eastAsia="Times New Roman" w:cs="Times New Roman"/>
                <w:szCs w:val="24"/>
              </w:rPr>
            </w:pPr>
          </w:p>
        </w:tc>
        <w:tc>
          <w:tcPr>
            <w:tcW w:w="201"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215323" w:rsidRPr="008B5E9C" w:rsidRDefault="00215323" w:rsidP="004462D9">
            <w:pPr>
              <w:spacing w:after="0" w:line="240" w:lineRule="auto"/>
              <w:contextualSpacing/>
              <w:jc w:val="center"/>
              <w:rPr>
                <w:rFonts w:eastAsia="Times New Roman" w:cs="Times New Roman"/>
                <w:szCs w:val="24"/>
              </w:rPr>
            </w:pPr>
            <w:r w:rsidRPr="008B5E9C">
              <w:rPr>
                <w:rFonts w:eastAsia="Times New Roman" w:cs="Times New Roman"/>
                <w:szCs w:val="24"/>
              </w:rPr>
              <w:t>4</w:t>
            </w:r>
          </w:p>
        </w:tc>
        <w:tc>
          <w:tcPr>
            <w:tcW w:w="1499"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215323" w:rsidRPr="008E5AEC" w:rsidRDefault="00215323" w:rsidP="004462D9">
            <w:pPr>
              <w:spacing w:after="0" w:line="240" w:lineRule="auto"/>
              <w:contextualSpacing/>
              <w:jc w:val="center"/>
              <w:rPr>
                <w:rFonts w:eastAsia="Times New Roman" w:cs="Times New Roman"/>
                <w:szCs w:val="24"/>
              </w:rPr>
            </w:pPr>
            <w:r>
              <w:rPr>
                <w:rFonts w:eastAsia="Times New Roman" w:cs="Times New Roman"/>
                <w:szCs w:val="24"/>
              </w:rPr>
              <w:t>Отдел бронирования</w:t>
            </w:r>
          </w:p>
        </w:tc>
      </w:tr>
    </w:tbl>
    <w:p w:rsidR="007C0BE9" w:rsidRDefault="007C0BE9" w:rsidP="004462D9">
      <w:pPr>
        <w:pStyle w:val="a4"/>
        <w:spacing w:after="0" w:line="240" w:lineRule="auto"/>
        <w:ind w:left="0"/>
        <w:jc w:val="both"/>
        <w:rPr>
          <w:rFonts w:ascii="Times New Roman" w:hAnsi="Times New Roman" w:cs="Times New Roman"/>
          <w:sz w:val="24"/>
          <w:szCs w:val="24"/>
        </w:rPr>
      </w:pPr>
    </w:p>
    <w:p w:rsidR="00215323" w:rsidRPr="008E5AEC" w:rsidRDefault="00215323" w:rsidP="004462D9">
      <w:pPr>
        <w:pStyle w:val="a4"/>
        <w:spacing w:after="0" w:line="240" w:lineRule="auto"/>
        <w:ind w:left="0"/>
        <w:jc w:val="both"/>
        <w:rPr>
          <w:rFonts w:ascii="Times New Roman" w:hAnsi="Times New Roman" w:cs="Times New Roman"/>
          <w:sz w:val="24"/>
          <w:szCs w:val="24"/>
        </w:rPr>
      </w:pPr>
      <w:r w:rsidRPr="008E5AEC">
        <w:rPr>
          <w:rFonts w:ascii="Times New Roman" w:hAnsi="Times New Roman" w:cs="Times New Roman"/>
          <w:sz w:val="24"/>
          <w:szCs w:val="24"/>
        </w:rPr>
        <w:lastRenderedPageBreak/>
        <w:t>Запишите выбранные цифры под соответствующими буквами</w:t>
      </w:r>
      <w:r w:rsidR="00C47116">
        <w:rPr>
          <w:rFonts w:ascii="Times New Roman" w:hAnsi="Times New Roman" w:cs="Times New Roman"/>
          <w:sz w:val="24"/>
          <w:szCs w:val="24"/>
        </w:rPr>
        <w:t>:</w:t>
      </w:r>
    </w:p>
    <w:tbl>
      <w:tblPr>
        <w:tblW w:w="2574" w:type="pct"/>
        <w:tblCellMar>
          <w:left w:w="0" w:type="dxa"/>
          <w:right w:w="0" w:type="dxa"/>
        </w:tblCellMar>
        <w:tblLook w:val="0420" w:firstRow="1" w:lastRow="0" w:firstColumn="0" w:lastColumn="0" w:noHBand="0" w:noVBand="1"/>
      </w:tblPr>
      <w:tblGrid>
        <w:gridCol w:w="1623"/>
        <w:gridCol w:w="1750"/>
        <w:gridCol w:w="1750"/>
      </w:tblGrid>
      <w:tr w:rsidR="00215323" w:rsidRPr="008E5AEC" w:rsidTr="003730F3">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215323" w:rsidRPr="00215323" w:rsidRDefault="00215323" w:rsidP="004462D9">
            <w:pPr>
              <w:spacing w:after="0" w:line="240" w:lineRule="auto"/>
              <w:jc w:val="center"/>
              <w:rPr>
                <w:rFonts w:eastAsia="Times New Roman" w:cs="Times New Roman"/>
                <w:b/>
                <w:szCs w:val="24"/>
              </w:rPr>
            </w:pPr>
            <w:r w:rsidRPr="00215323">
              <w:rPr>
                <w:rFonts w:eastAsia="Times New Roman" w:cs="Times New Roman"/>
                <w:b/>
                <w:bCs/>
                <w:color w:val="000000" w:themeColor="text1"/>
                <w:szCs w:val="24"/>
              </w:rPr>
              <w:t>А</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215323" w:rsidRPr="00215323" w:rsidRDefault="00215323" w:rsidP="004462D9">
            <w:pPr>
              <w:spacing w:after="0" w:line="240" w:lineRule="auto"/>
              <w:jc w:val="center"/>
              <w:rPr>
                <w:rFonts w:eastAsia="Times New Roman" w:cs="Times New Roman"/>
                <w:b/>
                <w:szCs w:val="24"/>
              </w:rPr>
            </w:pPr>
            <w:r w:rsidRPr="00215323">
              <w:rPr>
                <w:rFonts w:eastAsia="Times New Roman" w:cs="Times New Roman"/>
                <w:b/>
                <w:bCs/>
                <w:color w:val="000000" w:themeColor="text1"/>
                <w:szCs w:val="24"/>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215323" w:rsidRPr="00215323" w:rsidRDefault="00215323" w:rsidP="004462D9">
            <w:pPr>
              <w:spacing w:after="0" w:line="240" w:lineRule="auto"/>
              <w:jc w:val="center"/>
              <w:rPr>
                <w:rFonts w:eastAsia="Times New Roman" w:cs="Times New Roman"/>
                <w:b/>
                <w:szCs w:val="24"/>
              </w:rPr>
            </w:pPr>
            <w:r w:rsidRPr="00215323">
              <w:rPr>
                <w:rFonts w:eastAsia="Times New Roman" w:cs="Times New Roman"/>
                <w:b/>
                <w:bCs/>
                <w:color w:val="000000" w:themeColor="text1"/>
                <w:szCs w:val="24"/>
              </w:rPr>
              <w:t>В</w:t>
            </w:r>
          </w:p>
        </w:tc>
      </w:tr>
      <w:tr w:rsidR="00215323" w:rsidRPr="008E5AEC" w:rsidTr="003730F3">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215323" w:rsidRPr="008E5AEC" w:rsidRDefault="00215323" w:rsidP="004462D9">
            <w:pPr>
              <w:spacing w:after="0" w:line="240" w:lineRule="auto"/>
              <w:rPr>
                <w:rFonts w:eastAsia="Times New Roman" w:cs="Times New Roman"/>
                <w:szCs w:val="24"/>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215323" w:rsidRPr="008E5AEC" w:rsidRDefault="00215323" w:rsidP="004462D9">
            <w:pPr>
              <w:spacing w:after="0" w:line="240" w:lineRule="auto"/>
              <w:rPr>
                <w:rFonts w:eastAsia="Times New Roman" w:cs="Times New Roman"/>
                <w:szCs w:val="24"/>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215323" w:rsidRPr="008E5AEC" w:rsidRDefault="00215323" w:rsidP="004462D9">
            <w:pPr>
              <w:spacing w:after="0" w:line="240" w:lineRule="auto"/>
              <w:rPr>
                <w:rFonts w:eastAsia="Times New Roman" w:cs="Times New Roman"/>
                <w:szCs w:val="24"/>
              </w:rPr>
            </w:pPr>
          </w:p>
        </w:tc>
      </w:tr>
    </w:tbl>
    <w:p w:rsidR="007D3DBE" w:rsidRDefault="007D3DBE" w:rsidP="004462D9">
      <w:pPr>
        <w:spacing w:after="0" w:line="240" w:lineRule="auto"/>
        <w:rPr>
          <w:b/>
        </w:rPr>
      </w:pPr>
    </w:p>
    <w:p w:rsidR="007D3DBE" w:rsidRDefault="007D3DBE" w:rsidP="004462D9">
      <w:pPr>
        <w:spacing w:after="0" w:line="240" w:lineRule="auto"/>
        <w:rPr>
          <w:b/>
        </w:rPr>
      </w:pPr>
      <w:r w:rsidRPr="004311AA">
        <w:rPr>
          <w:b/>
        </w:rPr>
        <w:t xml:space="preserve">Задание </w:t>
      </w:r>
      <w:r w:rsidR="00177B56">
        <w:rPr>
          <w:b/>
        </w:rPr>
        <w:t>33</w:t>
      </w:r>
      <w:r w:rsidRPr="004311AA">
        <w:rPr>
          <w:b/>
        </w:rPr>
        <w:t>.</w:t>
      </w:r>
    </w:p>
    <w:p w:rsidR="00215323" w:rsidRPr="00215323" w:rsidRDefault="00215323" w:rsidP="004462D9">
      <w:pPr>
        <w:spacing w:after="0" w:line="240" w:lineRule="auto"/>
        <w:contextualSpacing/>
        <w:jc w:val="both"/>
        <w:rPr>
          <w:rFonts w:cs="Times New Roman"/>
          <w:b/>
          <w:bCs/>
          <w:i/>
          <w:szCs w:val="24"/>
        </w:rPr>
      </w:pPr>
      <w:r w:rsidRPr="00215323">
        <w:rPr>
          <w:rFonts w:eastAsia="Times New Roman" w:cs="Times New Roman"/>
          <w:b/>
          <w:i/>
          <w:spacing w:val="-1"/>
          <w:szCs w:val="24"/>
        </w:rPr>
        <w:t>Прочитайте текст и запишите развернутый обоснованный ответ.</w:t>
      </w:r>
    </w:p>
    <w:p w:rsidR="00215323" w:rsidRPr="00215323" w:rsidRDefault="00215323" w:rsidP="004462D9">
      <w:pPr>
        <w:pStyle w:val="a4"/>
        <w:spacing w:after="0" w:line="240" w:lineRule="auto"/>
        <w:ind w:left="0" w:firstLine="708"/>
        <w:jc w:val="both"/>
        <w:rPr>
          <w:rStyle w:val="ac"/>
          <w:rFonts w:ascii="Times New Roman" w:hAnsi="Times New Roman" w:cs="Times New Roman"/>
          <w:i w:val="0"/>
          <w:sz w:val="24"/>
          <w:szCs w:val="24"/>
        </w:rPr>
      </w:pPr>
      <w:r w:rsidRPr="00215323">
        <w:rPr>
          <w:rStyle w:val="ac"/>
          <w:rFonts w:ascii="Times New Roman" w:hAnsi="Times New Roman" w:cs="Times New Roman"/>
          <w:i w:val="0"/>
          <w:sz w:val="24"/>
          <w:szCs w:val="24"/>
        </w:rPr>
        <w:t>Структура гостиничного предприятия определяется назначением гостиницы, ее местоположением, спецификой гостей и другими факторами. Укажите две основные службы, которые есть в любой гостинице.</w:t>
      </w:r>
    </w:p>
    <w:p w:rsidR="00215323" w:rsidRPr="00215323" w:rsidRDefault="00215323" w:rsidP="004462D9">
      <w:pPr>
        <w:pStyle w:val="Default"/>
        <w:ind w:hanging="24"/>
        <w:jc w:val="both"/>
        <w:rPr>
          <w:b/>
          <w:bCs/>
          <w:color w:val="212529"/>
          <w:shd w:val="clear" w:color="auto" w:fill="FFFFFF"/>
        </w:rPr>
      </w:pPr>
    </w:p>
    <w:p w:rsidR="00215323" w:rsidRDefault="00215323" w:rsidP="004462D9">
      <w:pPr>
        <w:pStyle w:val="Default"/>
        <w:ind w:hanging="24"/>
        <w:jc w:val="both"/>
        <w:rPr>
          <w:b/>
          <w:bCs/>
          <w:color w:val="212529"/>
          <w:shd w:val="clear" w:color="auto" w:fill="FFFFFF"/>
        </w:rPr>
      </w:pPr>
      <w:r>
        <w:rPr>
          <w:b/>
          <w:bCs/>
          <w:color w:val="212529"/>
          <w:shd w:val="clear" w:color="auto" w:fill="FFFFFF"/>
        </w:rPr>
        <w:t xml:space="preserve">Ответ: </w:t>
      </w:r>
    </w:p>
    <w:p w:rsidR="007D3DBE" w:rsidRDefault="007D3DBE" w:rsidP="004462D9">
      <w:pPr>
        <w:spacing w:after="0" w:line="240" w:lineRule="auto"/>
        <w:rPr>
          <w:b/>
        </w:rPr>
      </w:pPr>
    </w:p>
    <w:p w:rsidR="007D3DBE" w:rsidRPr="00857ACA" w:rsidRDefault="007D3DBE" w:rsidP="004462D9">
      <w:pPr>
        <w:spacing w:after="0" w:line="240" w:lineRule="auto"/>
        <w:rPr>
          <w:b/>
        </w:rPr>
      </w:pPr>
      <w:r w:rsidRPr="00857ACA">
        <w:rPr>
          <w:b/>
        </w:rPr>
        <w:t xml:space="preserve">Задание </w:t>
      </w:r>
      <w:r w:rsidR="00177B56" w:rsidRPr="00857ACA">
        <w:rPr>
          <w:b/>
        </w:rPr>
        <w:t>34</w:t>
      </w:r>
      <w:r w:rsidRPr="00857ACA">
        <w:rPr>
          <w:b/>
        </w:rPr>
        <w:t>.</w:t>
      </w:r>
    </w:p>
    <w:p w:rsidR="00215323" w:rsidRPr="00650B2C" w:rsidRDefault="00215323" w:rsidP="004462D9">
      <w:pPr>
        <w:widowControl w:val="0"/>
        <w:autoSpaceDE w:val="0"/>
        <w:autoSpaceDN w:val="0"/>
        <w:spacing w:after="0" w:line="240" w:lineRule="auto"/>
        <w:contextualSpacing/>
        <w:jc w:val="both"/>
        <w:rPr>
          <w:rStyle w:val="hgkelc"/>
          <w:i/>
          <w:color w:val="000000" w:themeColor="text1"/>
        </w:rPr>
      </w:pPr>
      <w:r w:rsidRPr="00650B2C">
        <w:rPr>
          <w:b/>
          <w:bCs/>
          <w:i/>
          <w:color w:val="000000" w:themeColor="text1"/>
        </w:rPr>
        <w:t>Прочитайте текст, выб</w:t>
      </w:r>
      <w:r w:rsidR="009463FF" w:rsidRPr="00650B2C">
        <w:rPr>
          <w:b/>
          <w:bCs/>
          <w:i/>
          <w:color w:val="000000" w:themeColor="text1"/>
        </w:rPr>
        <w:t>ерите правильный вариант ответа.</w:t>
      </w:r>
    </w:p>
    <w:p w:rsidR="00215323" w:rsidRPr="00650B2C" w:rsidRDefault="00215323" w:rsidP="004462D9">
      <w:pPr>
        <w:widowControl w:val="0"/>
        <w:autoSpaceDE w:val="0"/>
        <w:autoSpaceDN w:val="0"/>
        <w:spacing w:after="0" w:line="240" w:lineRule="auto"/>
        <w:ind w:firstLine="709"/>
        <w:contextualSpacing/>
        <w:jc w:val="both"/>
        <w:rPr>
          <w:color w:val="000000" w:themeColor="text1"/>
        </w:rPr>
      </w:pPr>
      <w:r w:rsidRPr="00650B2C">
        <w:rPr>
          <w:bCs/>
          <w:color w:val="000000" w:themeColor="text1"/>
        </w:rPr>
        <w:t>Охрана труда и техника безопасности</w:t>
      </w:r>
      <w:r w:rsidRPr="00650B2C">
        <w:rPr>
          <w:color w:val="000000" w:themeColor="text1"/>
        </w:rPr>
        <w:t xml:space="preserve"> – это комплекс методов, разработанных и направленных на охрану здоровья и безопасности сотрудников предприятий в процессе выполнения ими их рабочих обязанностей в рабочее время, а также при работе сотрудников с различным оборудованием.</w:t>
      </w:r>
      <w:r w:rsidRPr="00650B2C">
        <w:rPr>
          <w:color w:val="000000" w:themeColor="text1"/>
          <w:sz w:val="22"/>
        </w:rPr>
        <w:t xml:space="preserve"> </w:t>
      </w:r>
      <w:r w:rsidRPr="00650B2C">
        <w:rPr>
          <w:color w:val="000000" w:themeColor="text1"/>
        </w:rPr>
        <w:t>Где прописаны основные правила по безопасности, которыми должны руководствоваться сотрудники во время выполнения работ?</w:t>
      </w:r>
    </w:p>
    <w:p w:rsidR="00215323" w:rsidRPr="00650B2C" w:rsidRDefault="00215323" w:rsidP="004462D9">
      <w:pPr>
        <w:widowControl w:val="0"/>
        <w:autoSpaceDE w:val="0"/>
        <w:autoSpaceDN w:val="0"/>
        <w:spacing w:after="0" w:line="240" w:lineRule="auto"/>
        <w:contextualSpacing/>
        <w:jc w:val="both"/>
        <w:rPr>
          <w:color w:val="000000" w:themeColor="text1"/>
        </w:rPr>
      </w:pPr>
      <w:r w:rsidRPr="00650B2C">
        <w:rPr>
          <w:color w:val="000000" w:themeColor="text1"/>
        </w:rPr>
        <w:t>1) в трудовом договоре;</w:t>
      </w:r>
    </w:p>
    <w:p w:rsidR="00215323" w:rsidRPr="00650B2C" w:rsidRDefault="00215323" w:rsidP="004462D9">
      <w:pPr>
        <w:widowControl w:val="0"/>
        <w:autoSpaceDE w:val="0"/>
        <w:autoSpaceDN w:val="0"/>
        <w:spacing w:after="0" w:line="240" w:lineRule="auto"/>
        <w:contextualSpacing/>
        <w:jc w:val="both"/>
        <w:rPr>
          <w:color w:val="000000" w:themeColor="text1"/>
        </w:rPr>
      </w:pPr>
      <w:r w:rsidRPr="00650B2C">
        <w:rPr>
          <w:color w:val="000000" w:themeColor="text1"/>
        </w:rPr>
        <w:t>2) на познавательных порталах в интернете;</w:t>
      </w:r>
    </w:p>
    <w:p w:rsidR="00215323" w:rsidRPr="00650B2C" w:rsidRDefault="00215323" w:rsidP="004462D9">
      <w:pPr>
        <w:widowControl w:val="0"/>
        <w:autoSpaceDE w:val="0"/>
        <w:autoSpaceDN w:val="0"/>
        <w:spacing w:after="0" w:line="240" w:lineRule="auto"/>
        <w:contextualSpacing/>
        <w:jc w:val="both"/>
        <w:rPr>
          <w:color w:val="000000" w:themeColor="text1"/>
        </w:rPr>
      </w:pPr>
      <w:r w:rsidRPr="00650B2C">
        <w:rPr>
          <w:color w:val="000000" w:themeColor="text1"/>
        </w:rPr>
        <w:t>3) в инструкциях по охране труда для отдельных специальностей.</w:t>
      </w:r>
    </w:p>
    <w:p w:rsidR="00215323" w:rsidRPr="00650B2C" w:rsidRDefault="00215323" w:rsidP="004462D9">
      <w:pPr>
        <w:spacing w:after="0" w:line="240" w:lineRule="auto"/>
        <w:jc w:val="both"/>
        <w:rPr>
          <w:b/>
          <w:color w:val="000000" w:themeColor="text1"/>
        </w:rPr>
      </w:pPr>
    </w:p>
    <w:p w:rsidR="00215323" w:rsidRPr="00650B2C" w:rsidRDefault="00215323" w:rsidP="004462D9">
      <w:pPr>
        <w:spacing w:after="0" w:line="240" w:lineRule="auto"/>
        <w:jc w:val="both"/>
        <w:rPr>
          <w:b/>
          <w:color w:val="000000" w:themeColor="text1"/>
        </w:rPr>
      </w:pPr>
      <w:r w:rsidRPr="00650B2C">
        <w:rPr>
          <w:b/>
          <w:color w:val="000000" w:themeColor="text1"/>
        </w:rPr>
        <w:t>Ответ:</w:t>
      </w:r>
    </w:p>
    <w:p w:rsidR="007D3DBE" w:rsidRDefault="007D3DBE" w:rsidP="004462D9">
      <w:pPr>
        <w:spacing w:after="0" w:line="240" w:lineRule="auto"/>
        <w:rPr>
          <w:b/>
        </w:rPr>
      </w:pPr>
    </w:p>
    <w:p w:rsidR="007D3DBE" w:rsidRPr="00857ACA" w:rsidRDefault="007D3DBE" w:rsidP="004462D9">
      <w:pPr>
        <w:spacing w:after="0" w:line="240" w:lineRule="auto"/>
        <w:rPr>
          <w:b/>
        </w:rPr>
      </w:pPr>
      <w:r w:rsidRPr="00857ACA">
        <w:rPr>
          <w:b/>
        </w:rPr>
        <w:t xml:space="preserve">Задание </w:t>
      </w:r>
      <w:r w:rsidR="00A560A8" w:rsidRPr="00857ACA">
        <w:rPr>
          <w:b/>
        </w:rPr>
        <w:t>35</w:t>
      </w:r>
      <w:r w:rsidRPr="00857ACA">
        <w:rPr>
          <w:b/>
        </w:rPr>
        <w:t>.</w:t>
      </w:r>
    </w:p>
    <w:p w:rsidR="00385017" w:rsidRPr="00385017" w:rsidRDefault="00385017" w:rsidP="004462D9">
      <w:pPr>
        <w:pStyle w:val="a4"/>
        <w:spacing w:after="0" w:line="240" w:lineRule="auto"/>
        <w:ind w:left="0"/>
        <w:jc w:val="both"/>
        <w:rPr>
          <w:rFonts w:ascii="Times New Roman" w:hAnsi="Times New Roman" w:cs="Times New Roman"/>
          <w:b/>
          <w:i/>
          <w:sz w:val="24"/>
          <w:szCs w:val="24"/>
        </w:rPr>
      </w:pPr>
      <w:r w:rsidRPr="00385017">
        <w:rPr>
          <w:rFonts w:ascii="Times New Roman" w:hAnsi="Times New Roman" w:cs="Times New Roman"/>
          <w:b/>
          <w:i/>
          <w:iCs/>
          <w:sz w:val="24"/>
          <w:szCs w:val="24"/>
        </w:rPr>
        <w:t>Прочитайте текст, выберите правильный вариант ответа</w:t>
      </w:r>
      <w:r w:rsidR="00972ECB">
        <w:rPr>
          <w:rFonts w:ascii="Times New Roman" w:hAnsi="Times New Roman" w:cs="Times New Roman"/>
          <w:b/>
          <w:i/>
          <w:iCs/>
          <w:sz w:val="24"/>
          <w:szCs w:val="24"/>
        </w:rPr>
        <w:t>.</w:t>
      </w:r>
      <w:r w:rsidRPr="00385017">
        <w:rPr>
          <w:rFonts w:ascii="Times New Roman" w:hAnsi="Times New Roman" w:cs="Times New Roman"/>
          <w:b/>
          <w:i/>
          <w:iCs/>
          <w:sz w:val="24"/>
          <w:szCs w:val="24"/>
        </w:rPr>
        <w:t xml:space="preserve"> </w:t>
      </w:r>
    </w:p>
    <w:p w:rsidR="00385017" w:rsidRDefault="00385017" w:rsidP="004462D9">
      <w:pPr>
        <w:widowControl w:val="0"/>
        <w:autoSpaceDE w:val="0"/>
        <w:autoSpaceDN w:val="0"/>
        <w:adjustRightInd w:val="0"/>
        <w:spacing w:after="0" w:line="240" w:lineRule="auto"/>
        <w:contextualSpacing/>
        <w:jc w:val="both"/>
        <w:rPr>
          <w:rFonts w:cs="Times New Roman"/>
          <w:bCs/>
          <w:color w:val="000000"/>
          <w:szCs w:val="24"/>
        </w:rPr>
      </w:pPr>
      <w:r w:rsidRPr="007270B5">
        <w:rPr>
          <w:rFonts w:cs="Times New Roman"/>
          <w:bCs/>
          <w:color w:val="000000"/>
          <w:szCs w:val="24"/>
        </w:rPr>
        <w:tab/>
        <w:t>Гость заселился в номер в 22:00 и заплатил за сутки проживания. Выезжает из номера</w:t>
      </w:r>
      <w:r>
        <w:rPr>
          <w:rFonts w:cs="Times New Roman"/>
          <w:bCs/>
          <w:color w:val="000000"/>
          <w:szCs w:val="24"/>
        </w:rPr>
        <w:t xml:space="preserve"> </w:t>
      </w:r>
      <w:r w:rsidRPr="007270B5">
        <w:rPr>
          <w:rFonts w:cs="Times New Roman"/>
          <w:bCs/>
          <w:color w:val="000000"/>
          <w:szCs w:val="24"/>
        </w:rPr>
        <w:t>на следующий день в 14:00. В гостинице установлен расчётный час – 12:00 и посуточный тариф.</w:t>
      </w:r>
      <w:r>
        <w:rPr>
          <w:rFonts w:cs="Times New Roman"/>
          <w:bCs/>
          <w:color w:val="000000"/>
          <w:szCs w:val="24"/>
        </w:rPr>
        <w:t xml:space="preserve"> </w:t>
      </w:r>
      <w:r w:rsidRPr="007270B5">
        <w:rPr>
          <w:rFonts w:cs="Times New Roman"/>
          <w:bCs/>
          <w:color w:val="000000"/>
          <w:szCs w:val="24"/>
        </w:rPr>
        <w:t>Администратор</w:t>
      </w:r>
      <w:r>
        <w:rPr>
          <w:rFonts w:cs="Times New Roman"/>
          <w:bCs/>
          <w:color w:val="000000"/>
          <w:szCs w:val="24"/>
        </w:rPr>
        <w:t xml:space="preserve"> </w:t>
      </w:r>
      <w:r w:rsidRPr="007270B5">
        <w:rPr>
          <w:rFonts w:cs="Times New Roman"/>
          <w:bCs/>
          <w:color w:val="000000"/>
          <w:szCs w:val="24"/>
        </w:rPr>
        <w:t>службы приема и размещения</w:t>
      </w:r>
      <w:r>
        <w:rPr>
          <w:rFonts w:cs="Times New Roman"/>
          <w:bCs/>
          <w:color w:val="000000"/>
          <w:szCs w:val="24"/>
        </w:rPr>
        <w:t xml:space="preserve"> (</w:t>
      </w:r>
      <w:r w:rsidRPr="007270B5">
        <w:rPr>
          <w:rFonts w:cs="Times New Roman"/>
          <w:bCs/>
          <w:color w:val="000000"/>
          <w:szCs w:val="24"/>
        </w:rPr>
        <w:t>СПиР</w:t>
      </w:r>
      <w:r>
        <w:rPr>
          <w:rFonts w:cs="Times New Roman"/>
          <w:bCs/>
          <w:color w:val="000000"/>
          <w:szCs w:val="24"/>
        </w:rPr>
        <w:t>)</w:t>
      </w:r>
      <w:r w:rsidRPr="007270B5">
        <w:rPr>
          <w:rFonts w:cs="Times New Roman"/>
          <w:bCs/>
          <w:color w:val="000000"/>
          <w:szCs w:val="24"/>
        </w:rPr>
        <w:t xml:space="preserve"> предъявляет гостю счёт на оплату позднего выезда в размере 0,5 суток.</w:t>
      </w:r>
      <w:r>
        <w:rPr>
          <w:rFonts w:cs="Times New Roman"/>
          <w:bCs/>
          <w:color w:val="000000"/>
          <w:szCs w:val="24"/>
        </w:rPr>
        <w:t xml:space="preserve"> </w:t>
      </w:r>
      <w:r w:rsidRPr="007270B5">
        <w:rPr>
          <w:rFonts w:cs="Times New Roman"/>
          <w:bCs/>
          <w:color w:val="000000"/>
          <w:szCs w:val="24"/>
        </w:rPr>
        <w:t>Гость отказывается его оплачивать, т.к. он пробыл в номере менее 24 часов. Кто в этой ситуации прав</w:t>
      </w:r>
      <w:r>
        <w:rPr>
          <w:rFonts w:cs="Times New Roman"/>
          <w:bCs/>
          <w:color w:val="000000"/>
          <w:szCs w:val="24"/>
        </w:rPr>
        <w:t>:</w:t>
      </w:r>
    </w:p>
    <w:p w:rsidR="00385017" w:rsidRDefault="00385017" w:rsidP="004462D9">
      <w:pPr>
        <w:autoSpaceDE w:val="0"/>
        <w:autoSpaceDN w:val="0"/>
        <w:adjustRightInd w:val="0"/>
        <w:spacing w:after="0" w:line="240" w:lineRule="auto"/>
        <w:contextualSpacing/>
        <w:jc w:val="both"/>
        <w:rPr>
          <w:rFonts w:cs="Times New Roman"/>
          <w:bCs/>
          <w:color w:val="000000"/>
          <w:szCs w:val="24"/>
        </w:rPr>
      </w:pPr>
      <w:r>
        <w:rPr>
          <w:rFonts w:cs="Times New Roman"/>
          <w:bCs/>
          <w:color w:val="000000"/>
          <w:szCs w:val="24"/>
        </w:rPr>
        <w:t>1) гость не обязан оплачивать счет;</w:t>
      </w:r>
    </w:p>
    <w:p w:rsidR="00385017" w:rsidRDefault="00385017" w:rsidP="004462D9">
      <w:pPr>
        <w:autoSpaceDE w:val="0"/>
        <w:autoSpaceDN w:val="0"/>
        <w:adjustRightInd w:val="0"/>
        <w:spacing w:after="0" w:line="240" w:lineRule="auto"/>
        <w:contextualSpacing/>
        <w:jc w:val="both"/>
        <w:rPr>
          <w:rFonts w:cs="Times New Roman"/>
          <w:bCs/>
          <w:color w:val="000000"/>
          <w:szCs w:val="24"/>
        </w:rPr>
      </w:pPr>
      <w:r>
        <w:rPr>
          <w:rFonts w:cs="Times New Roman"/>
          <w:bCs/>
          <w:color w:val="000000"/>
          <w:szCs w:val="24"/>
        </w:rPr>
        <w:t xml:space="preserve">2) </w:t>
      </w:r>
      <w:r w:rsidRPr="00EB454D">
        <w:rPr>
          <w:rFonts w:cs="Times New Roman"/>
          <w:color w:val="000000"/>
          <w:szCs w:val="24"/>
        </w:rPr>
        <w:t>гость обязан оплатить предъявленный счёт</w:t>
      </w:r>
      <w:r>
        <w:rPr>
          <w:rFonts w:cs="Times New Roman"/>
          <w:color w:val="000000"/>
          <w:szCs w:val="24"/>
        </w:rPr>
        <w:t>;</w:t>
      </w:r>
    </w:p>
    <w:p w:rsidR="00385017" w:rsidRDefault="00385017" w:rsidP="004462D9">
      <w:pPr>
        <w:autoSpaceDE w:val="0"/>
        <w:autoSpaceDN w:val="0"/>
        <w:adjustRightInd w:val="0"/>
        <w:spacing w:after="0" w:line="240" w:lineRule="auto"/>
        <w:contextualSpacing/>
        <w:jc w:val="both"/>
        <w:rPr>
          <w:rFonts w:cs="Times New Roman"/>
          <w:bCs/>
          <w:color w:val="000000"/>
          <w:szCs w:val="24"/>
        </w:rPr>
      </w:pPr>
      <w:r>
        <w:rPr>
          <w:rFonts w:cs="Times New Roman"/>
          <w:bCs/>
          <w:color w:val="000000"/>
          <w:szCs w:val="24"/>
        </w:rPr>
        <w:t>3) гость обязан оплатить 10% от выставленного счета;</w:t>
      </w:r>
    </w:p>
    <w:p w:rsidR="00385017" w:rsidRDefault="00385017" w:rsidP="004462D9">
      <w:pPr>
        <w:autoSpaceDE w:val="0"/>
        <w:autoSpaceDN w:val="0"/>
        <w:adjustRightInd w:val="0"/>
        <w:spacing w:after="0" w:line="240" w:lineRule="auto"/>
        <w:contextualSpacing/>
        <w:jc w:val="both"/>
        <w:rPr>
          <w:rFonts w:cs="Times New Roman"/>
          <w:bCs/>
          <w:color w:val="000000"/>
          <w:szCs w:val="24"/>
        </w:rPr>
      </w:pPr>
      <w:r>
        <w:rPr>
          <w:rFonts w:cs="Times New Roman"/>
          <w:bCs/>
          <w:color w:val="000000"/>
          <w:szCs w:val="24"/>
        </w:rPr>
        <w:t>4) гость обязан оплатить 50% от выставленного счета.</w:t>
      </w:r>
    </w:p>
    <w:p w:rsidR="00385017" w:rsidRDefault="00385017" w:rsidP="004462D9">
      <w:pPr>
        <w:autoSpaceDE w:val="0"/>
        <w:autoSpaceDN w:val="0"/>
        <w:adjustRightInd w:val="0"/>
        <w:spacing w:after="0" w:line="240" w:lineRule="auto"/>
        <w:contextualSpacing/>
        <w:jc w:val="both"/>
        <w:rPr>
          <w:rFonts w:cs="Times New Roman"/>
          <w:bCs/>
          <w:color w:val="000000"/>
          <w:szCs w:val="24"/>
        </w:rPr>
      </w:pPr>
    </w:p>
    <w:p w:rsidR="00385017" w:rsidRDefault="00385017" w:rsidP="004462D9">
      <w:pPr>
        <w:autoSpaceDE w:val="0"/>
        <w:autoSpaceDN w:val="0"/>
        <w:adjustRightInd w:val="0"/>
        <w:spacing w:after="0" w:line="240" w:lineRule="auto"/>
        <w:contextualSpacing/>
        <w:jc w:val="both"/>
        <w:rPr>
          <w:rFonts w:cs="Times New Roman"/>
          <w:b/>
          <w:bCs/>
          <w:color w:val="000000"/>
          <w:szCs w:val="24"/>
        </w:rPr>
      </w:pPr>
      <w:r w:rsidRPr="006F7EC3">
        <w:rPr>
          <w:rFonts w:cs="Times New Roman"/>
          <w:b/>
          <w:bCs/>
          <w:color w:val="000000"/>
          <w:szCs w:val="24"/>
        </w:rPr>
        <w:t>Ответ:</w:t>
      </w:r>
    </w:p>
    <w:p w:rsidR="00C652BE" w:rsidRDefault="00C652BE" w:rsidP="0000533A">
      <w:pPr>
        <w:autoSpaceDE w:val="0"/>
        <w:autoSpaceDN w:val="0"/>
        <w:adjustRightInd w:val="0"/>
        <w:spacing w:after="0" w:line="240" w:lineRule="auto"/>
        <w:contextualSpacing/>
        <w:jc w:val="both"/>
        <w:rPr>
          <w:b/>
        </w:rPr>
      </w:pPr>
    </w:p>
    <w:p w:rsidR="007D3DBE" w:rsidRPr="0000533A" w:rsidRDefault="007D3DBE" w:rsidP="0000533A">
      <w:pPr>
        <w:autoSpaceDE w:val="0"/>
        <w:autoSpaceDN w:val="0"/>
        <w:adjustRightInd w:val="0"/>
        <w:spacing w:after="0" w:line="240" w:lineRule="auto"/>
        <w:contextualSpacing/>
        <w:jc w:val="both"/>
        <w:rPr>
          <w:rFonts w:cs="Times New Roman"/>
          <w:bCs/>
          <w:color w:val="000000"/>
          <w:szCs w:val="24"/>
        </w:rPr>
      </w:pPr>
      <w:r w:rsidRPr="00820EE9">
        <w:rPr>
          <w:b/>
        </w:rPr>
        <w:t xml:space="preserve">Задание </w:t>
      </w:r>
      <w:r w:rsidR="00A560A8" w:rsidRPr="00820EE9">
        <w:rPr>
          <w:b/>
        </w:rPr>
        <w:t>36</w:t>
      </w:r>
      <w:r w:rsidRPr="00820EE9">
        <w:rPr>
          <w:b/>
        </w:rPr>
        <w:t>.</w:t>
      </w:r>
    </w:p>
    <w:p w:rsidR="001D20E6" w:rsidRPr="00A43927" w:rsidRDefault="001D20E6" w:rsidP="004462D9">
      <w:pPr>
        <w:widowControl w:val="0"/>
        <w:snapToGrid w:val="0"/>
        <w:spacing w:after="0" w:line="240" w:lineRule="auto"/>
        <w:jc w:val="both"/>
        <w:rPr>
          <w:rFonts w:cs="Times New Roman"/>
          <w:b/>
          <w:i/>
        </w:rPr>
      </w:pPr>
      <w:r w:rsidRPr="00A43927">
        <w:rPr>
          <w:rFonts w:cs="Times New Roman"/>
          <w:b/>
          <w:i/>
        </w:rPr>
        <w:t>Прочитайте текст и установите последовательность.</w:t>
      </w:r>
    </w:p>
    <w:p w:rsidR="00820EE9" w:rsidRPr="00B90024" w:rsidRDefault="00820EE9" w:rsidP="00820EE9">
      <w:pPr>
        <w:keepNext/>
        <w:keepLines/>
        <w:shd w:val="clear" w:color="auto" w:fill="FFFFFF"/>
        <w:spacing w:after="0" w:line="240" w:lineRule="auto"/>
        <w:ind w:firstLine="709"/>
        <w:jc w:val="both"/>
        <w:outlineLvl w:val="2"/>
        <w:rPr>
          <w:rFonts w:eastAsia="Arial Unicode MS" w:cs="Times New Roman"/>
          <w:szCs w:val="24"/>
          <w:lang w:eastAsia="ru-RU"/>
        </w:rPr>
      </w:pPr>
      <w:r w:rsidRPr="00B90024">
        <w:rPr>
          <w:rFonts w:eastAsia="Times New Roman" w:cs="Times New Roman"/>
          <w:bCs/>
          <w:szCs w:val="24"/>
          <w:shd w:val="clear" w:color="auto" w:fill="FFFFFF"/>
        </w:rPr>
        <w:t>Правила и особенности выполнения профессиональных проектных работ зависят от типов разрабатываемых систем, от их расположения и режима эксплуатации.</w:t>
      </w:r>
      <w:r w:rsidRPr="00B90024">
        <w:rPr>
          <w:rFonts w:eastAsia="Times New Roman" w:cs="Times New Roman"/>
          <w:szCs w:val="24"/>
        </w:rPr>
        <w:t xml:space="preserve"> Работы по устройству инженерных сетей выполняются в несколько этапов:</w:t>
      </w:r>
    </w:p>
    <w:p w:rsidR="00820EE9" w:rsidRPr="00B90024" w:rsidRDefault="00820EE9" w:rsidP="00820EE9">
      <w:pPr>
        <w:spacing w:after="0" w:line="240" w:lineRule="auto"/>
        <w:jc w:val="both"/>
        <w:rPr>
          <w:rFonts w:eastAsia="Arial Unicode MS" w:cs="Times New Roman"/>
          <w:szCs w:val="24"/>
          <w:lang w:eastAsia="ru-RU"/>
        </w:rPr>
      </w:pPr>
      <w:r w:rsidRPr="00B90024">
        <w:rPr>
          <w:rFonts w:eastAsia="Arial Unicode MS" w:cs="Times New Roman"/>
          <w:szCs w:val="24"/>
          <w:lang w:eastAsia="ru-RU"/>
        </w:rPr>
        <w:t xml:space="preserve">1) </w:t>
      </w:r>
      <w:hyperlink r:id="rId14" w:history="1">
        <w:r w:rsidRPr="00B90024">
          <w:rPr>
            <w:rFonts w:eastAsia="Arial Unicode MS" w:cs="Arial Unicode MS"/>
            <w:szCs w:val="24"/>
            <w:shd w:val="clear" w:color="FFFFFF" w:fill="FFFFFF"/>
            <w:lang w:eastAsia="ru-RU"/>
          </w:rPr>
          <w:t>проектирование</w:t>
        </w:r>
      </w:hyperlink>
    </w:p>
    <w:p w:rsidR="00820EE9" w:rsidRPr="00B90024" w:rsidRDefault="00820EE9" w:rsidP="00820EE9">
      <w:pPr>
        <w:spacing w:after="0" w:line="240" w:lineRule="auto"/>
        <w:jc w:val="both"/>
        <w:rPr>
          <w:rFonts w:eastAsia="Arial Unicode MS" w:cs="Times New Roman"/>
          <w:szCs w:val="24"/>
          <w:lang w:eastAsia="ru-RU"/>
        </w:rPr>
      </w:pPr>
      <w:r w:rsidRPr="00B90024">
        <w:rPr>
          <w:rFonts w:eastAsia="Arial Unicode MS" w:cs="Times New Roman"/>
          <w:szCs w:val="24"/>
          <w:lang w:eastAsia="ru-RU"/>
        </w:rPr>
        <w:t xml:space="preserve">2) </w:t>
      </w:r>
      <w:hyperlink r:id="rId15" w:history="1">
        <w:r w:rsidRPr="00B90024">
          <w:rPr>
            <w:rFonts w:eastAsia="Arial Unicode MS" w:cs="Arial Unicode MS"/>
            <w:szCs w:val="24"/>
            <w:shd w:val="clear" w:color="FFFFFF" w:fill="FFFFFF"/>
            <w:lang w:eastAsia="ru-RU"/>
          </w:rPr>
          <w:t>выезд на объект</w:t>
        </w:r>
      </w:hyperlink>
    </w:p>
    <w:p w:rsidR="00820EE9" w:rsidRPr="00B90024" w:rsidRDefault="00820EE9" w:rsidP="00820EE9">
      <w:pPr>
        <w:spacing w:after="0" w:line="240" w:lineRule="auto"/>
        <w:jc w:val="both"/>
        <w:rPr>
          <w:rFonts w:eastAsia="Arial Unicode MS" w:cs="Times New Roman"/>
          <w:szCs w:val="24"/>
          <w:lang w:eastAsia="ru-RU"/>
        </w:rPr>
      </w:pPr>
      <w:r w:rsidRPr="00B90024">
        <w:rPr>
          <w:rFonts w:eastAsia="Arial Unicode MS" w:cs="Times New Roman"/>
          <w:szCs w:val="24"/>
          <w:lang w:eastAsia="ru-RU"/>
        </w:rPr>
        <w:t xml:space="preserve">3) </w:t>
      </w:r>
      <w:hyperlink r:id="rId16" w:anchor="5" w:history="1">
        <w:r w:rsidRPr="00B90024">
          <w:rPr>
            <w:rFonts w:eastAsia="Arial Unicode MS" w:cs="Arial Unicode MS"/>
            <w:szCs w:val="24"/>
            <w:shd w:val="clear" w:color="auto" w:fill="FFFFFF"/>
            <w:lang w:eastAsia="ru-RU"/>
          </w:rPr>
          <w:t>согласование и подписание сметы и договора на производство работ и поставку материалов</w:t>
        </w:r>
      </w:hyperlink>
    </w:p>
    <w:p w:rsidR="00820EE9" w:rsidRPr="00B90024" w:rsidRDefault="00820EE9" w:rsidP="00820EE9">
      <w:pPr>
        <w:spacing w:after="0" w:line="240" w:lineRule="auto"/>
        <w:jc w:val="both"/>
        <w:rPr>
          <w:rFonts w:eastAsia="Arial Unicode MS" w:cs="Times New Roman"/>
          <w:szCs w:val="24"/>
          <w:lang w:eastAsia="ru-RU"/>
        </w:rPr>
      </w:pPr>
      <w:r w:rsidRPr="00B90024">
        <w:rPr>
          <w:rFonts w:eastAsia="Arial Unicode MS" w:cs="Times New Roman"/>
          <w:szCs w:val="24"/>
          <w:lang w:eastAsia="ru-RU"/>
        </w:rPr>
        <w:t xml:space="preserve">4) </w:t>
      </w:r>
      <w:hyperlink r:id="rId17" w:history="1">
        <w:r w:rsidRPr="00B90024">
          <w:rPr>
            <w:rFonts w:eastAsia="Arial Unicode MS" w:cs="Arial Unicode MS"/>
            <w:szCs w:val="24"/>
            <w:shd w:val="clear" w:color="FFFFFF" w:fill="FFFFFF"/>
            <w:lang w:eastAsia="ru-RU"/>
          </w:rPr>
          <w:t>пусконаладочные работы</w:t>
        </w:r>
      </w:hyperlink>
    </w:p>
    <w:p w:rsidR="00820EE9" w:rsidRPr="00B90024" w:rsidRDefault="00820EE9" w:rsidP="00820EE9">
      <w:pPr>
        <w:spacing w:after="0" w:line="240" w:lineRule="auto"/>
        <w:jc w:val="both"/>
        <w:rPr>
          <w:rFonts w:cs="Times New Roman"/>
        </w:rPr>
      </w:pPr>
      <w:r w:rsidRPr="00B90024">
        <w:rPr>
          <w:rFonts w:eastAsia="Arial Unicode MS" w:cs="Times New Roman"/>
          <w:szCs w:val="24"/>
          <w:lang w:eastAsia="ru-RU"/>
        </w:rPr>
        <w:t xml:space="preserve">5) </w:t>
      </w:r>
      <w:hyperlink r:id="rId18" w:anchor="7" w:history="1">
        <w:r w:rsidRPr="00B90024">
          <w:rPr>
            <w:rFonts w:eastAsia="Arial Unicode MS" w:cs="Arial Unicode MS"/>
            <w:szCs w:val="24"/>
            <w:shd w:val="clear" w:color="auto" w:fill="FFFFFF"/>
            <w:lang w:eastAsia="ru-RU"/>
          </w:rPr>
          <w:t>монтаж инженерных сетей, оборудования, обвязки котельной</w:t>
        </w:r>
      </w:hyperlink>
    </w:p>
    <w:p w:rsidR="00820EE9" w:rsidRPr="00B90024" w:rsidRDefault="00820EE9" w:rsidP="00820EE9">
      <w:pPr>
        <w:spacing w:after="0" w:line="240" w:lineRule="auto"/>
        <w:ind w:firstLine="708"/>
        <w:jc w:val="both"/>
        <w:rPr>
          <w:rFonts w:cs="Times New Roman"/>
          <w:shd w:val="clear" w:color="auto" w:fill="FFFFFF"/>
        </w:rPr>
      </w:pPr>
      <w:r w:rsidRPr="00B90024">
        <w:rPr>
          <w:rFonts w:cs="Times New Roman"/>
          <w:shd w:val="clear" w:color="auto" w:fill="FFFFFF"/>
        </w:rPr>
        <w:t>Установите правильную последовательность данных этапов.</w:t>
      </w:r>
    </w:p>
    <w:p w:rsidR="00820EE9" w:rsidRPr="00B90024" w:rsidRDefault="00820EE9" w:rsidP="00820EE9">
      <w:pPr>
        <w:spacing w:after="0" w:line="240" w:lineRule="auto"/>
        <w:ind w:firstLine="709"/>
        <w:jc w:val="both"/>
        <w:rPr>
          <w:rFonts w:cs="Times New Roman"/>
          <w:shd w:val="clear" w:color="auto" w:fill="FFFFFF"/>
        </w:rPr>
      </w:pPr>
    </w:p>
    <w:p w:rsidR="00820EE9" w:rsidRPr="00B90024" w:rsidRDefault="00820EE9" w:rsidP="00820EE9">
      <w:pPr>
        <w:widowControl w:val="0"/>
        <w:snapToGrid w:val="0"/>
        <w:spacing w:after="0" w:line="240" w:lineRule="auto"/>
        <w:jc w:val="both"/>
        <w:rPr>
          <w:rFonts w:cs="Times New Roman"/>
        </w:rPr>
      </w:pPr>
      <w:r w:rsidRPr="00B90024">
        <w:rPr>
          <w:rFonts w:cs="Times New Roman"/>
        </w:rPr>
        <w:lastRenderedPageBreak/>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gridCol w:w="1134"/>
      </w:tblGrid>
      <w:tr w:rsidR="00820EE9" w:rsidRPr="00B90024" w:rsidTr="00820EE9">
        <w:trPr>
          <w:trHeight w:val="212"/>
        </w:trPr>
        <w:tc>
          <w:tcPr>
            <w:tcW w:w="993" w:type="dxa"/>
          </w:tcPr>
          <w:p w:rsidR="00820EE9" w:rsidRPr="00B90024" w:rsidRDefault="00820EE9" w:rsidP="00820EE9">
            <w:pPr>
              <w:pStyle w:val="a4"/>
              <w:ind w:left="0"/>
              <w:jc w:val="both"/>
              <w:rPr>
                <w:rFonts w:ascii="Times New Roman" w:hAnsi="Times New Roman" w:cs="Times New Roman"/>
                <w:sz w:val="24"/>
                <w:szCs w:val="24"/>
              </w:rPr>
            </w:pPr>
          </w:p>
        </w:tc>
        <w:tc>
          <w:tcPr>
            <w:tcW w:w="1134" w:type="dxa"/>
          </w:tcPr>
          <w:p w:rsidR="00820EE9" w:rsidRPr="00B90024" w:rsidRDefault="00820EE9" w:rsidP="00820EE9">
            <w:pPr>
              <w:pStyle w:val="a4"/>
              <w:ind w:left="0"/>
              <w:jc w:val="both"/>
              <w:rPr>
                <w:rFonts w:ascii="Times New Roman" w:hAnsi="Times New Roman" w:cs="Times New Roman"/>
                <w:sz w:val="24"/>
                <w:szCs w:val="24"/>
              </w:rPr>
            </w:pPr>
          </w:p>
        </w:tc>
        <w:tc>
          <w:tcPr>
            <w:tcW w:w="1134" w:type="dxa"/>
          </w:tcPr>
          <w:p w:rsidR="00820EE9" w:rsidRPr="00B90024" w:rsidRDefault="00820EE9" w:rsidP="00820EE9">
            <w:pPr>
              <w:pStyle w:val="a4"/>
              <w:ind w:left="0"/>
              <w:jc w:val="both"/>
              <w:rPr>
                <w:rFonts w:ascii="Times New Roman" w:hAnsi="Times New Roman" w:cs="Times New Roman"/>
                <w:sz w:val="24"/>
                <w:szCs w:val="24"/>
              </w:rPr>
            </w:pPr>
          </w:p>
        </w:tc>
        <w:tc>
          <w:tcPr>
            <w:tcW w:w="1134" w:type="dxa"/>
          </w:tcPr>
          <w:p w:rsidR="00820EE9" w:rsidRPr="00B90024" w:rsidRDefault="00820EE9" w:rsidP="00820EE9">
            <w:pPr>
              <w:pStyle w:val="a4"/>
              <w:ind w:left="0"/>
              <w:jc w:val="both"/>
              <w:rPr>
                <w:rFonts w:ascii="Times New Roman" w:hAnsi="Times New Roman" w:cs="Times New Roman"/>
                <w:sz w:val="24"/>
                <w:szCs w:val="24"/>
              </w:rPr>
            </w:pPr>
          </w:p>
        </w:tc>
        <w:tc>
          <w:tcPr>
            <w:tcW w:w="1134" w:type="dxa"/>
          </w:tcPr>
          <w:p w:rsidR="00820EE9" w:rsidRPr="00B90024" w:rsidRDefault="00820EE9" w:rsidP="00820EE9">
            <w:pPr>
              <w:pStyle w:val="a4"/>
              <w:ind w:left="0"/>
              <w:jc w:val="both"/>
              <w:rPr>
                <w:rFonts w:ascii="Times New Roman" w:hAnsi="Times New Roman" w:cs="Times New Roman"/>
                <w:sz w:val="24"/>
                <w:szCs w:val="24"/>
              </w:rPr>
            </w:pPr>
          </w:p>
        </w:tc>
      </w:tr>
    </w:tbl>
    <w:p w:rsidR="00535B4A" w:rsidRDefault="00535B4A" w:rsidP="004462D9">
      <w:pPr>
        <w:spacing w:after="0" w:line="240" w:lineRule="auto"/>
        <w:rPr>
          <w:b/>
        </w:rPr>
      </w:pPr>
    </w:p>
    <w:p w:rsidR="007D3DBE" w:rsidRDefault="007D3DBE" w:rsidP="004462D9">
      <w:pPr>
        <w:spacing w:after="0" w:line="240" w:lineRule="auto"/>
        <w:rPr>
          <w:b/>
        </w:rPr>
      </w:pPr>
      <w:r w:rsidRPr="004311AA">
        <w:rPr>
          <w:b/>
        </w:rPr>
        <w:t xml:space="preserve">Задание </w:t>
      </w:r>
      <w:r w:rsidR="00A560A8">
        <w:rPr>
          <w:b/>
        </w:rPr>
        <w:t>37</w:t>
      </w:r>
      <w:r w:rsidRPr="004311AA">
        <w:rPr>
          <w:b/>
        </w:rPr>
        <w:t>.</w:t>
      </w:r>
    </w:p>
    <w:p w:rsidR="00CE1B50" w:rsidRPr="00CE1B50" w:rsidRDefault="00CE1B50" w:rsidP="004462D9">
      <w:pPr>
        <w:snapToGrid w:val="0"/>
        <w:spacing w:after="0" w:line="240" w:lineRule="auto"/>
        <w:jc w:val="both"/>
        <w:rPr>
          <w:rFonts w:eastAsia="Arial Unicode MS" w:cs="Times New Roman"/>
          <w:b/>
          <w:i/>
          <w:szCs w:val="24"/>
          <w:lang w:eastAsia="ru-RU"/>
        </w:rPr>
      </w:pPr>
      <w:r w:rsidRPr="00CE1B50">
        <w:rPr>
          <w:rFonts w:eastAsia="Arial Unicode MS" w:cs="Times New Roman"/>
          <w:b/>
          <w:i/>
          <w:szCs w:val="24"/>
          <w:lang w:eastAsia="ru-RU"/>
        </w:rPr>
        <w:t>Прочитайте текст и установите последовательность.</w:t>
      </w:r>
    </w:p>
    <w:p w:rsidR="00CE1B50" w:rsidRPr="004C6718" w:rsidRDefault="00CE1B50" w:rsidP="004462D9">
      <w:pPr>
        <w:snapToGrid w:val="0"/>
        <w:spacing w:after="0" w:line="240" w:lineRule="auto"/>
        <w:ind w:firstLine="709"/>
        <w:jc w:val="both"/>
        <w:rPr>
          <w:rFonts w:eastAsia="Arial Unicode MS" w:cs="Times New Roman"/>
          <w:szCs w:val="24"/>
          <w:lang w:eastAsia="ru-RU"/>
        </w:rPr>
      </w:pPr>
      <w:r w:rsidRPr="004C6718">
        <w:rPr>
          <w:rFonts w:eastAsia="Arial Unicode MS" w:cs="Times New Roman"/>
          <w:szCs w:val="24"/>
          <w:lang w:eastAsia="ru-RU"/>
        </w:rPr>
        <w:t>Алгоритм разработки, принятия, изменения и отмены технических регламентов ЕЭС состоит из нескольких этапов:</w:t>
      </w:r>
    </w:p>
    <w:p w:rsidR="00CE1B50" w:rsidRPr="004C6718" w:rsidRDefault="00CE1B50" w:rsidP="004462D9">
      <w:pPr>
        <w:spacing w:after="0" w:line="240" w:lineRule="auto"/>
        <w:jc w:val="both"/>
        <w:rPr>
          <w:rFonts w:eastAsia="Calibri" w:cs="Times New Roman"/>
          <w:szCs w:val="24"/>
        </w:rPr>
      </w:pPr>
      <w:r w:rsidRPr="004C6718">
        <w:rPr>
          <w:rFonts w:eastAsia="Calibri" w:cs="Times New Roman"/>
          <w:szCs w:val="24"/>
        </w:rPr>
        <w:t>1) подготовка проекта технического регламента (проекта  изм</w:t>
      </w:r>
      <w:r>
        <w:rPr>
          <w:rFonts w:eastAsia="Calibri" w:cs="Times New Roman"/>
          <w:szCs w:val="24"/>
        </w:rPr>
        <w:t>енений в технический регламент);</w:t>
      </w:r>
    </w:p>
    <w:p w:rsidR="00CE1B50" w:rsidRPr="004C6718" w:rsidRDefault="00CE1B50" w:rsidP="004462D9">
      <w:pPr>
        <w:spacing w:after="0" w:line="240" w:lineRule="auto"/>
        <w:jc w:val="both"/>
        <w:rPr>
          <w:rFonts w:eastAsia="Calibri" w:cs="Times New Roman"/>
          <w:szCs w:val="24"/>
        </w:rPr>
      </w:pPr>
      <w:r w:rsidRPr="004C6718">
        <w:rPr>
          <w:rFonts w:eastAsia="Calibri" w:cs="Times New Roman"/>
          <w:szCs w:val="24"/>
        </w:rPr>
        <w:t xml:space="preserve">2) подготовка и утверждение Евразийской экономической  комиссией плана разработки технических регламентов и внесения в </w:t>
      </w:r>
      <w:r>
        <w:rPr>
          <w:rFonts w:eastAsia="Calibri" w:cs="Times New Roman"/>
          <w:szCs w:val="24"/>
        </w:rPr>
        <w:t>них изменений, изменений в план;</w:t>
      </w:r>
    </w:p>
    <w:p w:rsidR="00CE1B50" w:rsidRPr="004C6718" w:rsidRDefault="00CE1B50" w:rsidP="004462D9">
      <w:pPr>
        <w:spacing w:after="0" w:line="240" w:lineRule="auto"/>
        <w:jc w:val="both"/>
        <w:rPr>
          <w:rFonts w:eastAsia="Calibri" w:cs="Times New Roman"/>
          <w:szCs w:val="24"/>
        </w:rPr>
      </w:pPr>
      <w:r w:rsidRPr="004C6718">
        <w:rPr>
          <w:rFonts w:eastAsia="Calibri" w:cs="Times New Roman"/>
          <w:szCs w:val="24"/>
        </w:rPr>
        <w:t>3) проведение публичного обсуждения проекта технического регламента (проекта изменений в технический регламент), в том числе о</w:t>
      </w:r>
      <w:r>
        <w:rPr>
          <w:rFonts w:eastAsia="Calibri" w:cs="Times New Roman"/>
          <w:szCs w:val="24"/>
        </w:rPr>
        <w:t>ценка регулирующего воздействия;</w:t>
      </w:r>
    </w:p>
    <w:p w:rsidR="00CE1B50" w:rsidRPr="004C6718" w:rsidRDefault="00CE1B50" w:rsidP="004462D9">
      <w:pPr>
        <w:spacing w:after="0" w:line="240" w:lineRule="auto"/>
        <w:jc w:val="both"/>
        <w:rPr>
          <w:rFonts w:eastAsia="Calibri" w:cs="Times New Roman"/>
          <w:szCs w:val="24"/>
        </w:rPr>
      </w:pPr>
      <w:r w:rsidRPr="004C6718">
        <w:rPr>
          <w:rFonts w:eastAsia="Calibri" w:cs="Times New Roman"/>
          <w:szCs w:val="24"/>
        </w:rPr>
        <w:t>4)</w:t>
      </w:r>
      <w:r>
        <w:rPr>
          <w:rFonts w:eastAsia="Calibri" w:cs="Times New Roman"/>
          <w:szCs w:val="24"/>
        </w:rPr>
        <w:t xml:space="preserve"> </w:t>
      </w:r>
      <w:r w:rsidRPr="004C6718">
        <w:rPr>
          <w:rFonts w:eastAsia="Calibri" w:cs="Times New Roman"/>
          <w:szCs w:val="24"/>
        </w:rPr>
        <w:t>принятие комиссией технического регламента (изм</w:t>
      </w:r>
      <w:r>
        <w:rPr>
          <w:rFonts w:eastAsia="Calibri" w:cs="Times New Roman"/>
          <w:szCs w:val="24"/>
        </w:rPr>
        <w:t>енений в технический регламент);</w:t>
      </w:r>
    </w:p>
    <w:p w:rsidR="00CE1B50" w:rsidRPr="004C6718" w:rsidRDefault="00CE1B50" w:rsidP="004462D9">
      <w:pPr>
        <w:spacing w:after="0" w:line="240" w:lineRule="auto"/>
        <w:jc w:val="both"/>
        <w:rPr>
          <w:rFonts w:eastAsia="Calibri" w:cs="Times New Roman"/>
          <w:szCs w:val="24"/>
        </w:rPr>
      </w:pPr>
      <w:r w:rsidRPr="004C6718">
        <w:rPr>
          <w:rFonts w:eastAsia="Calibri" w:cs="Times New Roman"/>
          <w:szCs w:val="24"/>
        </w:rPr>
        <w:t>5)</w:t>
      </w:r>
      <w:r>
        <w:rPr>
          <w:rFonts w:eastAsia="Calibri" w:cs="Times New Roman"/>
          <w:szCs w:val="24"/>
        </w:rPr>
        <w:t xml:space="preserve"> </w:t>
      </w:r>
      <w:r w:rsidRPr="004C6718">
        <w:rPr>
          <w:rFonts w:eastAsia="Calibri" w:cs="Times New Roman"/>
          <w:szCs w:val="24"/>
        </w:rPr>
        <w:t>проведение внутригосударственного согласования проекта технического регламента (проект изм</w:t>
      </w:r>
      <w:r>
        <w:rPr>
          <w:rFonts w:eastAsia="Calibri" w:cs="Times New Roman"/>
          <w:szCs w:val="24"/>
        </w:rPr>
        <w:t>енений в технический регламент).</w:t>
      </w:r>
    </w:p>
    <w:p w:rsidR="00E429DF" w:rsidRDefault="00E429DF" w:rsidP="004462D9">
      <w:pPr>
        <w:spacing w:after="0" w:line="240" w:lineRule="auto"/>
        <w:ind w:firstLine="709"/>
        <w:jc w:val="both"/>
        <w:rPr>
          <w:rFonts w:eastAsia="Calibri" w:cs="Times New Roman"/>
          <w:szCs w:val="24"/>
        </w:rPr>
      </w:pPr>
    </w:p>
    <w:p w:rsidR="00CE1B50" w:rsidRPr="004C6718" w:rsidRDefault="00CE1B50" w:rsidP="004462D9">
      <w:pPr>
        <w:spacing w:after="0" w:line="240" w:lineRule="auto"/>
        <w:ind w:firstLine="709"/>
        <w:jc w:val="both"/>
        <w:rPr>
          <w:rFonts w:eastAsia="Calibri" w:cs="Times New Roman"/>
          <w:szCs w:val="24"/>
        </w:rPr>
      </w:pPr>
      <w:r>
        <w:rPr>
          <w:rFonts w:eastAsia="Calibri" w:cs="Times New Roman"/>
          <w:szCs w:val="24"/>
        </w:rPr>
        <w:t>Установите правильную</w:t>
      </w:r>
      <w:r w:rsidRPr="004C6718">
        <w:rPr>
          <w:rFonts w:eastAsia="Calibri" w:cs="Times New Roman"/>
          <w:szCs w:val="24"/>
        </w:rPr>
        <w:t xml:space="preserve"> последовательность этапов </w:t>
      </w:r>
      <w:r>
        <w:rPr>
          <w:rFonts w:eastAsia="Calibri" w:cs="Times New Roman"/>
          <w:szCs w:val="24"/>
        </w:rPr>
        <w:t>этих этапов.</w:t>
      </w:r>
    </w:p>
    <w:p w:rsidR="00CE1B50" w:rsidRPr="004C6718" w:rsidRDefault="00CE1B50" w:rsidP="004462D9">
      <w:pPr>
        <w:snapToGrid w:val="0"/>
        <w:spacing w:after="0" w:line="240" w:lineRule="auto"/>
        <w:ind w:firstLine="709"/>
        <w:jc w:val="both"/>
        <w:rPr>
          <w:rFonts w:eastAsia="Arial Unicode MS" w:cs="Times New Roman"/>
          <w:szCs w:val="24"/>
          <w:lang w:eastAsia="ru-RU"/>
        </w:rPr>
      </w:pPr>
    </w:p>
    <w:p w:rsidR="00CE1B50" w:rsidRPr="005617FE" w:rsidRDefault="00CE1B50" w:rsidP="004462D9">
      <w:pPr>
        <w:snapToGrid w:val="0"/>
        <w:spacing w:after="0" w:line="240" w:lineRule="auto"/>
        <w:jc w:val="both"/>
        <w:rPr>
          <w:rFonts w:eastAsia="Arial Unicode MS" w:cs="Times New Roman"/>
          <w:szCs w:val="24"/>
          <w:lang w:eastAsia="ru-RU"/>
        </w:rPr>
      </w:pPr>
      <w:r w:rsidRPr="005617FE">
        <w:rPr>
          <w:rFonts w:eastAsia="Arial Unicode MS" w:cs="Times New Roman"/>
          <w:szCs w:val="24"/>
          <w:lang w:eastAsia="ru-RU"/>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gridCol w:w="1134"/>
      </w:tblGrid>
      <w:tr w:rsidR="00CE1B50" w:rsidTr="003730F3">
        <w:trPr>
          <w:trHeight w:val="212"/>
        </w:trPr>
        <w:tc>
          <w:tcPr>
            <w:tcW w:w="993" w:type="dxa"/>
          </w:tcPr>
          <w:p w:rsidR="00CE1B50" w:rsidRDefault="00CE1B50" w:rsidP="004462D9">
            <w:pPr>
              <w:pStyle w:val="a4"/>
              <w:ind w:left="0"/>
              <w:jc w:val="both"/>
              <w:rPr>
                <w:rFonts w:ascii="Times New Roman" w:hAnsi="Times New Roman" w:cs="Times New Roman"/>
                <w:sz w:val="24"/>
                <w:szCs w:val="24"/>
              </w:rPr>
            </w:pPr>
          </w:p>
        </w:tc>
        <w:tc>
          <w:tcPr>
            <w:tcW w:w="1134" w:type="dxa"/>
          </w:tcPr>
          <w:p w:rsidR="00CE1B50" w:rsidRDefault="00CE1B50" w:rsidP="004462D9">
            <w:pPr>
              <w:pStyle w:val="a4"/>
              <w:ind w:left="0"/>
              <w:jc w:val="both"/>
              <w:rPr>
                <w:rFonts w:ascii="Times New Roman" w:hAnsi="Times New Roman" w:cs="Times New Roman"/>
                <w:sz w:val="24"/>
                <w:szCs w:val="24"/>
              </w:rPr>
            </w:pPr>
          </w:p>
        </w:tc>
        <w:tc>
          <w:tcPr>
            <w:tcW w:w="1134" w:type="dxa"/>
          </w:tcPr>
          <w:p w:rsidR="00CE1B50" w:rsidRDefault="00CE1B50" w:rsidP="004462D9">
            <w:pPr>
              <w:pStyle w:val="a4"/>
              <w:ind w:left="0"/>
              <w:jc w:val="both"/>
              <w:rPr>
                <w:rFonts w:ascii="Times New Roman" w:hAnsi="Times New Roman" w:cs="Times New Roman"/>
                <w:sz w:val="24"/>
                <w:szCs w:val="24"/>
              </w:rPr>
            </w:pPr>
          </w:p>
        </w:tc>
        <w:tc>
          <w:tcPr>
            <w:tcW w:w="1134" w:type="dxa"/>
          </w:tcPr>
          <w:p w:rsidR="00CE1B50" w:rsidRDefault="00CE1B50" w:rsidP="004462D9">
            <w:pPr>
              <w:pStyle w:val="a4"/>
              <w:ind w:left="0"/>
              <w:jc w:val="both"/>
              <w:rPr>
                <w:rFonts w:ascii="Times New Roman" w:hAnsi="Times New Roman" w:cs="Times New Roman"/>
                <w:sz w:val="24"/>
                <w:szCs w:val="24"/>
              </w:rPr>
            </w:pPr>
          </w:p>
        </w:tc>
        <w:tc>
          <w:tcPr>
            <w:tcW w:w="1134" w:type="dxa"/>
          </w:tcPr>
          <w:p w:rsidR="00CE1B50" w:rsidRDefault="00CE1B50" w:rsidP="004462D9">
            <w:pPr>
              <w:pStyle w:val="a4"/>
              <w:ind w:left="0"/>
              <w:jc w:val="both"/>
              <w:rPr>
                <w:rFonts w:ascii="Times New Roman" w:hAnsi="Times New Roman" w:cs="Times New Roman"/>
                <w:sz w:val="24"/>
                <w:szCs w:val="24"/>
              </w:rPr>
            </w:pPr>
          </w:p>
        </w:tc>
      </w:tr>
    </w:tbl>
    <w:p w:rsidR="00CE1B50" w:rsidRPr="005617FE" w:rsidRDefault="00CE1B50" w:rsidP="004462D9">
      <w:pPr>
        <w:snapToGrid w:val="0"/>
        <w:spacing w:after="0" w:line="240" w:lineRule="auto"/>
        <w:jc w:val="both"/>
        <w:rPr>
          <w:rFonts w:eastAsia="Arial Unicode MS" w:cs="Times New Roman"/>
          <w:szCs w:val="24"/>
          <w:lang w:eastAsia="ru-RU"/>
        </w:rPr>
      </w:pPr>
    </w:p>
    <w:p w:rsidR="007D3DBE" w:rsidRPr="00857ACA" w:rsidRDefault="007D3DBE" w:rsidP="004462D9">
      <w:pPr>
        <w:spacing w:after="0" w:line="240" w:lineRule="auto"/>
        <w:rPr>
          <w:b/>
        </w:rPr>
      </w:pPr>
      <w:r w:rsidRPr="00857ACA">
        <w:rPr>
          <w:b/>
        </w:rPr>
        <w:t xml:space="preserve">Задание </w:t>
      </w:r>
      <w:r w:rsidR="00A560A8" w:rsidRPr="00857ACA">
        <w:rPr>
          <w:b/>
        </w:rPr>
        <w:t>38</w:t>
      </w:r>
      <w:r w:rsidRPr="00857ACA">
        <w:rPr>
          <w:b/>
        </w:rPr>
        <w:t>.</w:t>
      </w:r>
      <w:r w:rsidR="00946697" w:rsidRPr="00857ACA">
        <w:rPr>
          <w:b/>
        </w:rPr>
        <w:t xml:space="preserve"> </w:t>
      </w:r>
    </w:p>
    <w:p w:rsidR="00946697" w:rsidRDefault="00946697" w:rsidP="00537B74">
      <w:pPr>
        <w:widowControl w:val="0"/>
        <w:autoSpaceDE w:val="0"/>
        <w:autoSpaceDN w:val="0"/>
        <w:spacing w:after="0" w:line="240" w:lineRule="auto"/>
        <w:contextualSpacing/>
        <w:jc w:val="both"/>
        <w:rPr>
          <w:rFonts w:cs="Times New Roman"/>
          <w:b/>
          <w:i/>
          <w:iCs/>
          <w:szCs w:val="24"/>
        </w:rPr>
      </w:pPr>
      <w:r w:rsidRPr="00385017">
        <w:rPr>
          <w:rFonts w:cs="Times New Roman"/>
          <w:b/>
          <w:i/>
          <w:iCs/>
          <w:szCs w:val="24"/>
        </w:rPr>
        <w:t>Прочитайте текст, выберите правильный вариант ответа</w:t>
      </w:r>
      <w:r w:rsidR="00280C9B">
        <w:rPr>
          <w:rFonts w:cs="Times New Roman"/>
          <w:b/>
          <w:i/>
          <w:iCs/>
          <w:szCs w:val="24"/>
        </w:rPr>
        <w:t>.</w:t>
      </w:r>
      <w:r w:rsidRPr="00385017">
        <w:rPr>
          <w:rFonts w:cs="Times New Roman"/>
          <w:b/>
          <w:i/>
          <w:iCs/>
          <w:szCs w:val="24"/>
        </w:rPr>
        <w:t xml:space="preserve"> </w:t>
      </w:r>
    </w:p>
    <w:p w:rsidR="00280C9B" w:rsidRPr="009A4452" w:rsidRDefault="00280C9B" w:rsidP="00537B74">
      <w:pPr>
        <w:widowControl w:val="0"/>
        <w:autoSpaceDE w:val="0"/>
        <w:autoSpaceDN w:val="0"/>
        <w:spacing w:after="0" w:line="240" w:lineRule="auto"/>
        <w:ind w:firstLine="709"/>
        <w:contextualSpacing/>
        <w:jc w:val="both"/>
      </w:pPr>
      <w:r w:rsidRPr="009A4452">
        <w:rPr>
          <w:rStyle w:val="hgkelc"/>
        </w:rPr>
        <w:t>Профессиональный риск - это вероятность причинения вреда здоровью в результате воздействия вредных и (или) опасных производственных факторов (ТК РФ). Управление профессиональными рисками - комплекс взаимосвязанных мероприятий по выявлению, оценке и снижению уровней профессиональных рисков (ТК РФ).</w:t>
      </w:r>
      <w:r w:rsidRPr="009A4452">
        <w:t xml:space="preserve"> Где доступна информация о специфических для вашей отрасли профессиональных рисках?</w:t>
      </w:r>
      <w:r w:rsidRPr="009A4452">
        <w:rPr>
          <w:i/>
        </w:rPr>
        <w:t xml:space="preserve"> </w:t>
      </w:r>
    </w:p>
    <w:p w:rsidR="00280C9B" w:rsidRPr="00571499" w:rsidRDefault="00280C9B" w:rsidP="00537B74">
      <w:pPr>
        <w:widowControl w:val="0"/>
        <w:autoSpaceDE w:val="0"/>
        <w:autoSpaceDN w:val="0"/>
        <w:spacing w:after="0" w:line="240" w:lineRule="auto"/>
        <w:jc w:val="both"/>
        <w:rPr>
          <w:szCs w:val="20"/>
        </w:rPr>
      </w:pPr>
      <w:r>
        <w:rPr>
          <w:szCs w:val="20"/>
        </w:rPr>
        <w:t xml:space="preserve">1) </w:t>
      </w:r>
      <w:r w:rsidR="00537B74">
        <w:rPr>
          <w:szCs w:val="20"/>
        </w:rPr>
        <w:t>в методичках;</w:t>
      </w:r>
    </w:p>
    <w:p w:rsidR="00280C9B" w:rsidRPr="00C07FC1" w:rsidRDefault="00280C9B" w:rsidP="00537B74">
      <w:pPr>
        <w:widowControl w:val="0"/>
        <w:autoSpaceDE w:val="0"/>
        <w:autoSpaceDN w:val="0"/>
        <w:spacing w:after="0" w:line="240" w:lineRule="auto"/>
        <w:jc w:val="both"/>
        <w:rPr>
          <w:szCs w:val="20"/>
        </w:rPr>
      </w:pPr>
      <w:r>
        <w:rPr>
          <w:szCs w:val="20"/>
        </w:rPr>
        <w:t>2)</w:t>
      </w:r>
      <w:r w:rsidR="00537B74">
        <w:rPr>
          <w:szCs w:val="20"/>
        </w:rPr>
        <w:t xml:space="preserve"> в</w:t>
      </w:r>
      <w:r w:rsidRPr="00C07FC1">
        <w:rPr>
          <w:szCs w:val="20"/>
        </w:rPr>
        <w:t xml:space="preserve"> картах профрисков, составленных при проведении СОУТ и протоколе о резул</w:t>
      </w:r>
      <w:r w:rsidR="00537B74">
        <w:rPr>
          <w:szCs w:val="20"/>
        </w:rPr>
        <w:t>ьтатах спецоценки условий труда;</w:t>
      </w:r>
    </w:p>
    <w:p w:rsidR="00280C9B" w:rsidRPr="00C07FC1" w:rsidRDefault="00280C9B" w:rsidP="00537B74">
      <w:pPr>
        <w:widowControl w:val="0"/>
        <w:autoSpaceDE w:val="0"/>
        <w:autoSpaceDN w:val="0"/>
        <w:spacing w:after="0" w:line="240" w:lineRule="auto"/>
        <w:jc w:val="both"/>
        <w:rPr>
          <w:szCs w:val="20"/>
        </w:rPr>
      </w:pPr>
      <w:r>
        <w:rPr>
          <w:szCs w:val="20"/>
        </w:rPr>
        <w:t>3)</w:t>
      </w:r>
      <w:r w:rsidR="00537B74">
        <w:rPr>
          <w:szCs w:val="20"/>
        </w:rPr>
        <w:t xml:space="preserve"> ее</w:t>
      </w:r>
      <w:r w:rsidRPr="00C07FC1">
        <w:rPr>
          <w:szCs w:val="20"/>
        </w:rPr>
        <w:t xml:space="preserve"> нужно запрашивать в архиве.</w:t>
      </w:r>
    </w:p>
    <w:p w:rsidR="00537B74" w:rsidRDefault="00537B74" w:rsidP="00537B74">
      <w:pPr>
        <w:spacing w:after="0" w:line="240" w:lineRule="auto"/>
        <w:rPr>
          <w:b/>
        </w:rPr>
      </w:pPr>
    </w:p>
    <w:p w:rsidR="007D3DBE" w:rsidRDefault="00280C9B" w:rsidP="00537B74">
      <w:pPr>
        <w:spacing w:after="0" w:line="240" w:lineRule="auto"/>
        <w:rPr>
          <w:b/>
        </w:rPr>
      </w:pPr>
      <w:r>
        <w:rPr>
          <w:b/>
        </w:rPr>
        <w:t>Ответ:</w:t>
      </w:r>
    </w:p>
    <w:p w:rsidR="00280C9B" w:rsidRDefault="00280C9B" w:rsidP="004462D9">
      <w:pPr>
        <w:spacing w:after="0" w:line="240" w:lineRule="auto"/>
        <w:rPr>
          <w:b/>
        </w:rPr>
      </w:pPr>
    </w:p>
    <w:p w:rsidR="007D3DBE" w:rsidRDefault="007D3DBE" w:rsidP="004462D9">
      <w:pPr>
        <w:spacing w:after="0" w:line="240" w:lineRule="auto"/>
        <w:rPr>
          <w:b/>
        </w:rPr>
      </w:pPr>
      <w:r w:rsidRPr="004311AA">
        <w:rPr>
          <w:b/>
        </w:rPr>
        <w:t xml:space="preserve">Задание </w:t>
      </w:r>
      <w:r w:rsidR="00A560A8">
        <w:rPr>
          <w:b/>
        </w:rPr>
        <w:t>39</w:t>
      </w:r>
      <w:r w:rsidRPr="004311AA">
        <w:rPr>
          <w:b/>
        </w:rPr>
        <w:t>.</w:t>
      </w:r>
    </w:p>
    <w:p w:rsidR="005528E0" w:rsidRPr="005528E0" w:rsidRDefault="005528E0" w:rsidP="004462D9">
      <w:pPr>
        <w:pStyle w:val="a4"/>
        <w:spacing w:after="0" w:line="240" w:lineRule="auto"/>
        <w:ind w:left="0"/>
        <w:jc w:val="both"/>
        <w:rPr>
          <w:rFonts w:ascii="Times New Roman" w:hAnsi="Times New Roman" w:cs="Times New Roman"/>
          <w:b/>
          <w:i/>
          <w:sz w:val="24"/>
          <w:szCs w:val="24"/>
        </w:rPr>
      </w:pPr>
      <w:r w:rsidRPr="005528E0">
        <w:rPr>
          <w:rFonts w:ascii="Times New Roman" w:hAnsi="Times New Roman" w:cs="Times New Roman"/>
          <w:b/>
          <w:i/>
          <w:iCs/>
          <w:sz w:val="24"/>
          <w:szCs w:val="24"/>
        </w:rPr>
        <w:t>Прочитайте текст и установите последовательность.</w:t>
      </w:r>
    </w:p>
    <w:p w:rsidR="005528E0" w:rsidRPr="00D86199" w:rsidRDefault="005528E0" w:rsidP="004462D9">
      <w:pPr>
        <w:pStyle w:val="a4"/>
        <w:spacing w:after="0" w:line="240" w:lineRule="auto"/>
        <w:ind w:left="0"/>
        <w:jc w:val="both"/>
        <w:rPr>
          <w:rFonts w:ascii="Times New Roman" w:hAnsi="Times New Roman" w:cs="Times New Roman"/>
          <w:sz w:val="24"/>
          <w:szCs w:val="24"/>
        </w:rPr>
      </w:pPr>
      <w:r w:rsidRPr="00D86199">
        <w:rPr>
          <w:rFonts w:ascii="Times New Roman" w:hAnsi="Times New Roman" w:cs="Times New Roman"/>
          <w:bCs/>
          <w:sz w:val="24"/>
          <w:szCs w:val="24"/>
        </w:rPr>
        <w:tab/>
        <w:t>Гостевой цикл  — это взаимодействие персонала гостиницы с клиентом на протяжении всего времени нахождения его в средстве размещения. В практике гостиничного бизнеса выделяется несколько этапов гостевого цикла. Каждый этап цикла должен сопровождаться профессиональным обслуживанием с учетом ожиданий и пожеланий гостей. На основе гостевого цикла выстраивается организационная структура гостиничного предприятия.</w:t>
      </w:r>
      <w:r>
        <w:rPr>
          <w:rFonts w:ascii="Times New Roman" w:hAnsi="Times New Roman" w:cs="Times New Roman"/>
          <w:bCs/>
          <w:sz w:val="24"/>
          <w:szCs w:val="24"/>
        </w:rPr>
        <w:t xml:space="preserve"> </w:t>
      </w:r>
      <w:r w:rsidRPr="00D86199">
        <w:rPr>
          <w:rFonts w:ascii="Times New Roman" w:hAnsi="Times New Roman" w:cs="Times New Roman"/>
          <w:sz w:val="24"/>
          <w:szCs w:val="24"/>
        </w:rPr>
        <w:t>Вам необходимо расположить этапы гостевого цикла в хронологическом порядке:</w:t>
      </w:r>
    </w:p>
    <w:p w:rsidR="005528E0" w:rsidRPr="005528E0" w:rsidRDefault="005528E0" w:rsidP="004462D9">
      <w:pPr>
        <w:spacing w:after="0" w:line="240" w:lineRule="auto"/>
        <w:jc w:val="both"/>
        <w:rPr>
          <w:rFonts w:cs="Times New Roman"/>
          <w:szCs w:val="24"/>
        </w:rPr>
      </w:pPr>
      <w:r>
        <w:rPr>
          <w:rFonts w:cs="Times New Roman"/>
          <w:bCs/>
          <w:szCs w:val="24"/>
        </w:rPr>
        <w:t>1)</w:t>
      </w:r>
      <w:r w:rsidRPr="005528E0">
        <w:rPr>
          <w:rFonts w:cs="Times New Roman"/>
          <w:bCs/>
          <w:szCs w:val="24"/>
        </w:rPr>
        <w:t>выезд гостя (окончательный расчет, оформление выезда);</w:t>
      </w:r>
    </w:p>
    <w:p w:rsidR="005528E0" w:rsidRPr="005528E0" w:rsidRDefault="005528E0" w:rsidP="004462D9">
      <w:pPr>
        <w:spacing w:after="0" w:line="240" w:lineRule="auto"/>
        <w:jc w:val="both"/>
        <w:rPr>
          <w:rFonts w:cs="Times New Roman"/>
          <w:szCs w:val="24"/>
        </w:rPr>
      </w:pPr>
      <w:r>
        <w:rPr>
          <w:rFonts w:cs="Times New Roman"/>
          <w:bCs/>
          <w:szCs w:val="24"/>
        </w:rPr>
        <w:t>2)</w:t>
      </w:r>
      <w:r w:rsidRPr="005528E0">
        <w:rPr>
          <w:rFonts w:cs="Times New Roman"/>
          <w:bCs/>
          <w:szCs w:val="24"/>
        </w:rPr>
        <w:t>бронирование места в средстве размещения (предварительный заказ мест в гостинице);</w:t>
      </w:r>
    </w:p>
    <w:p w:rsidR="005528E0" w:rsidRPr="005528E0" w:rsidRDefault="005528E0" w:rsidP="004462D9">
      <w:pPr>
        <w:spacing w:after="0" w:line="240" w:lineRule="auto"/>
        <w:jc w:val="both"/>
        <w:rPr>
          <w:rFonts w:cs="Times New Roman"/>
          <w:szCs w:val="24"/>
        </w:rPr>
      </w:pPr>
      <w:r>
        <w:rPr>
          <w:rFonts w:cs="Times New Roman"/>
          <w:bCs/>
          <w:szCs w:val="24"/>
        </w:rPr>
        <w:t>3)</w:t>
      </w:r>
      <w:r w:rsidRPr="005528E0">
        <w:rPr>
          <w:rFonts w:cs="Times New Roman"/>
          <w:bCs/>
          <w:szCs w:val="24"/>
        </w:rPr>
        <w:t>въезд гостя в средство размещения (приветствие, встреча, регистрация, размещение);</w:t>
      </w:r>
    </w:p>
    <w:p w:rsidR="005528E0" w:rsidRPr="005528E0" w:rsidRDefault="005528E0" w:rsidP="004462D9">
      <w:pPr>
        <w:spacing w:after="0" w:line="240" w:lineRule="auto"/>
        <w:jc w:val="both"/>
        <w:rPr>
          <w:rFonts w:cs="Times New Roman"/>
          <w:szCs w:val="24"/>
        </w:rPr>
      </w:pPr>
      <w:r>
        <w:rPr>
          <w:rFonts w:cs="Times New Roman"/>
          <w:bCs/>
          <w:szCs w:val="24"/>
        </w:rPr>
        <w:t>4)</w:t>
      </w:r>
      <w:r w:rsidRPr="005528E0">
        <w:rPr>
          <w:rFonts w:cs="Times New Roman"/>
          <w:bCs/>
          <w:szCs w:val="24"/>
        </w:rPr>
        <w:t>проживание гостя (предоставление дополнительных услуг).</w:t>
      </w:r>
    </w:p>
    <w:p w:rsidR="005528E0" w:rsidRDefault="005528E0" w:rsidP="004462D9">
      <w:pPr>
        <w:spacing w:after="0" w:line="240" w:lineRule="auto"/>
        <w:jc w:val="both"/>
        <w:rPr>
          <w:rFonts w:cs="Times New Roman"/>
          <w:szCs w:val="24"/>
        </w:rPr>
      </w:pPr>
    </w:p>
    <w:p w:rsidR="005528E0" w:rsidRPr="005528E0" w:rsidRDefault="005528E0" w:rsidP="004462D9">
      <w:pPr>
        <w:spacing w:after="0" w:line="240" w:lineRule="auto"/>
        <w:jc w:val="both"/>
        <w:rPr>
          <w:rFonts w:cs="Times New Roman"/>
          <w:szCs w:val="24"/>
        </w:rPr>
      </w:pPr>
      <w:r w:rsidRPr="005528E0">
        <w:rPr>
          <w:rFonts w:cs="Times New Roman"/>
          <w:szCs w:val="24"/>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tblGrid>
      <w:tr w:rsidR="005528E0" w:rsidRPr="00D86199" w:rsidTr="003730F3">
        <w:tc>
          <w:tcPr>
            <w:tcW w:w="993" w:type="dxa"/>
          </w:tcPr>
          <w:p w:rsidR="005528E0" w:rsidRPr="00D86199" w:rsidRDefault="005528E0" w:rsidP="004462D9">
            <w:pPr>
              <w:pStyle w:val="a4"/>
              <w:ind w:left="0"/>
              <w:jc w:val="both"/>
              <w:rPr>
                <w:rFonts w:ascii="Times New Roman" w:hAnsi="Times New Roman" w:cs="Times New Roman"/>
                <w:sz w:val="24"/>
                <w:szCs w:val="24"/>
              </w:rPr>
            </w:pPr>
          </w:p>
        </w:tc>
        <w:tc>
          <w:tcPr>
            <w:tcW w:w="1134" w:type="dxa"/>
          </w:tcPr>
          <w:p w:rsidR="005528E0" w:rsidRPr="00D86199" w:rsidRDefault="005528E0" w:rsidP="004462D9">
            <w:pPr>
              <w:pStyle w:val="a4"/>
              <w:ind w:left="0"/>
              <w:jc w:val="both"/>
              <w:rPr>
                <w:rFonts w:ascii="Times New Roman" w:hAnsi="Times New Roman" w:cs="Times New Roman"/>
                <w:sz w:val="24"/>
                <w:szCs w:val="24"/>
              </w:rPr>
            </w:pPr>
          </w:p>
        </w:tc>
        <w:tc>
          <w:tcPr>
            <w:tcW w:w="1134" w:type="dxa"/>
          </w:tcPr>
          <w:p w:rsidR="005528E0" w:rsidRPr="00D86199" w:rsidRDefault="005528E0" w:rsidP="004462D9">
            <w:pPr>
              <w:pStyle w:val="a4"/>
              <w:ind w:left="0"/>
              <w:jc w:val="both"/>
              <w:rPr>
                <w:rFonts w:ascii="Times New Roman" w:hAnsi="Times New Roman" w:cs="Times New Roman"/>
                <w:sz w:val="24"/>
                <w:szCs w:val="24"/>
              </w:rPr>
            </w:pPr>
          </w:p>
        </w:tc>
        <w:tc>
          <w:tcPr>
            <w:tcW w:w="1134" w:type="dxa"/>
          </w:tcPr>
          <w:p w:rsidR="005528E0" w:rsidRPr="00D86199" w:rsidRDefault="005528E0" w:rsidP="004462D9">
            <w:pPr>
              <w:pStyle w:val="a4"/>
              <w:ind w:left="0"/>
              <w:jc w:val="both"/>
              <w:rPr>
                <w:rFonts w:ascii="Times New Roman" w:hAnsi="Times New Roman" w:cs="Times New Roman"/>
                <w:sz w:val="24"/>
                <w:szCs w:val="24"/>
              </w:rPr>
            </w:pPr>
          </w:p>
        </w:tc>
      </w:tr>
    </w:tbl>
    <w:p w:rsidR="007D3DBE" w:rsidRDefault="007D3DBE" w:rsidP="004462D9">
      <w:pPr>
        <w:spacing w:after="0" w:line="240" w:lineRule="auto"/>
        <w:rPr>
          <w:b/>
        </w:rPr>
      </w:pPr>
    </w:p>
    <w:p w:rsidR="00535B4A" w:rsidRDefault="00535B4A" w:rsidP="004462D9">
      <w:pPr>
        <w:spacing w:after="0" w:line="240" w:lineRule="auto"/>
        <w:rPr>
          <w:b/>
          <w:color w:val="FF0000"/>
        </w:rPr>
      </w:pPr>
    </w:p>
    <w:p w:rsidR="007D3DBE" w:rsidRPr="00857ACA" w:rsidRDefault="007D3DBE" w:rsidP="004462D9">
      <w:pPr>
        <w:spacing w:after="0" w:line="240" w:lineRule="auto"/>
        <w:rPr>
          <w:b/>
        </w:rPr>
      </w:pPr>
      <w:r w:rsidRPr="00857ACA">
        <w:rPr>
          <w:b/>
        </w:rPr>
        <w:lastRenderedPageBreak/>
        <w:t xml:space="preserve">Задание </w:t>
      </w:r>
      <w:r w:rsidR="00A560A8" w:rsidRPr="00857ACA">
        <w:rPr>
          <w:b/>
        </w:rPr>
        <w:t>40</w:t>
      </w:r>
      <w:r w:rsidRPr="00857ACA">
        <w:rPr>
          <w:b/>
        </w:rPr>
        <w:t>.</w:t>
      </w:r>
    </w:p>
    <w:p w:rsidR="003730F3" w:rsidRPr="00857ACA" w:rsidRDefault="003730F3" w:rsidP="004462D9">
      <w:pPr>
        <w:spacing w:after="0" w:line="240" w:lineRule="auto"/>
        <w:jc w:val="both"/>
        <w:rPr>
          <w:rFonts w:eastAsia="Times New Roman" w:cs="Times New Roman"/>
          <w:b/>
          <w:bCs/>
          <w:i/>
        </w:rPr>
      </w:pPr>
      <w:r w:rsidRPr="00857ACA">
        <w:rPr>
          <w:rFonts w:eastAsia="Times New Roman" w:cs="Times New Roman"/>
          <w:b/>
          <w:bCs/>
          <w:i/>
        </w:rPr>
        <w:t>Прочитайте текст, выберите правильный вариант ответа и запишите аргументы, обосновывающие выбор ответа.</w:t>
      </w:r>
    </w:p>
    <w:p w:rsidR="003730F3" w:rsidRPr="00857ACA" w:rsidRDefault="003730F3" w:rsidP="004462D9">
      <w:pPr>
        <w:shd w:val="clear" w:color="auto" w:fill="FFFFFF"/>
        <w:spacing w:after="0" w:line="240" w:lineRule="auto"/>
        <w:ind w:firstLine="709"/>
        <w:jc w:val="both"/>
        <w:rPr>
          <w:rFonts w:eastAsia="Times New Roman" w:cs="Times New Roman"/>
        </w:rPr>
      </w:pPr>
      <w:r w:rsidRPr="00857ACA">
        <w:rPr>
          <w:rFonts w:eastAsia="Times New Roman" w:cs="Times New Roman"/>
          <w:bCs/>
          <w:spacing w:val="-2"/>
        </w:rPr>
        <w:t>Предварительная сервировка стола включает в себя следующие действия</w:t>
      </w:r>
      <w:r w:rsidRPr="00857ACA">
        <w:rPr>
          <w:rFonts w:eastAsia="Times New Roman" w:cs="Times New Roman"/>
          <w:bCs/>
          <w:spacing w:val="-4"/>
        </w:rPr>
        <w:t>:</w:t>
      </w:r>
    </w:p>
    <w:p w:rsidR="003730F3" w:rsidRPr="00857ACA" w:rsidRDefault="003730F3" w:rsidP="004462D9">
      <w:pPr>
        <w:shd w:val="clear" w:color="auto" w:fill="FFFFFF"/>
        <w:spacing w:after="0" w:line="240" w:lineRule="auto"/>
        <w:jc w:val="both"/>
        <w:rPr>
          <w:rFonts w:eastAsia="Times New Roman" w:cs="Times New Roman"/>
        </w:rPr>
      </w:pPr>
      <w:r w:rsidRPr="00857ACA">
        <w:rPr>
          <w:rFonts w:eastAsia="Times New Roman" w:cs="Times New Roman"/>
        </w:rPr>
        <w:t>1) накрытие стола скатертью, сервировка тарелками, сервировка приборами, сервировка стеклянной посудой, раскладывание салфеток, расстановка приборов со специями;</w:t>
      </w:r>
    </w:p>
    <w:p w:rsidR="003730F3" w:rsidRPr="00857ACA" w:rsidRDefault="003730F3" w:rsidP="004462D9">
      <w:pPr>
        <w:shd w:val="clear" w:color="auto" w:fill="FFFFFF"/>
        <w:spacing w:after="0" w:line="240" w:lineRule="auto"/>
        <w:jc w:val="both"/>
        <w:rPr>
          <w:rFonts w:eastAsia="Times New Roman" w:cs="Times New Roman"/>
        </w:rPr>
      </w:pPr>
      <w:r w:rsidRPr="00857ACA">
        <w:rPr>
          <w:rFonts w:eastAsia="Times New Roman" w:cs="Times New Roman"/>
        </w:rPr>
        <w:t>2) накрытие стола скатертью, расстановка приборов со специями, сервировка тарелками, сервировка приборами, сервировка стеклянной посудой, раскладывание салфеток;</w:t>
      </w:r>
    </w:p>
    <w:p w:rsidR="003730F3" w:rsidRPr="00857ACA" w:rsidRDefault="003730F3" w:rsidP="004462D9">
      <w:pPr>
        <w:shd w:val="clear" w:color="auto" w:fill="FFFFFF"/>
        <w:spacing w:after="0" w:line="240" w:lineRule="auto"/>
        <w:jc w:val="both"/>
        <w:rPr>
          <w:rFonts w:eastAsia="Times New Roman" w:cs="Times New Roman"/>
        </w:rPr>
      </w:pPr>
      <w:r w:rsidRPr="00857ACA">
        <w:rPr>
          <w:rFonts w:eastAsia="Times New Roman" w:cs="Times New Roman"/>
        </w:rPr>
        <w:t>3) накрытие стола скатертью, раскладывание салфеток, сервировка тарелками, сервировка приборами, сервировка стеклянной посудой, раскладывание салфеток, расстановка приборов со специями;</w:t>
      </w:r>
    </w:p>
    <w:p w:rsidR="003730F3" w:rsidRPr="00857ACA" w:rsidRDefault="003730F3" w:rsidP="004462D9">
      <w:pPr>
        <w:spacing w:after="0" w:line="240" w:lineRule="auto"/>
        <w:jc w:val="both"/>
        <w:rPr>
          <w:rFonts w:eastAsia="Times New Roman" w:cs="Times New Roman"/>
        </w:rPr>
      </w:pPr>
      <w:r w:rsidRPr="00857ACA">
        <w:rPr>
          <w:rFonts w:eastAsia="Times New Roman" w:cs="Times New Roman"/>
        </w:rPr>
        <w:t>4) накрытие стола скатертью, сервировка приборами, сервировка тарелками, сервировка стеклянной посудой, раскладывание салфеток, расстановка приборов со специями.</w:t>
      </w:r>
    </w:p>
    <w:p w:rsidR="003730F3" w:rsidRPr="00857ACA" w:rsidRDefault="003730F3" w:rsidP="004462D9">
      <w:pPr>
        <w:spacing w:after="0" w:line="240" w:lineRule="auto"/>
        <w:ind w:firstLine="709"/>
        <w:jc w:val="both"/>
        <w:rPr>
          <w:rFonts w:eastAsia="Times New Roman" w:cs="Times New Roman"/>
        </w:rPr>
      </w:pPr>
    </w:p>
    <w:p w:rsidR="003730F3" w:rsidRPr="00857ACA" w:rsidRDefault="003730F3" w:rsidP="004462D9">
      <w:pPr>
        <w:spacing w:after="0" w:line="240" w:lineRule="auto"/>
        <w:jc w:val="both"/>
        <w:rPr>
          <w:rFonts w:eastAsia="Times New Roman" w:cs="Times New Roman"/>
          <w:b/>
        </w:rPr>
      </w:pPr>
      <w:r w:rsidRPr="00857ACA">
        <w:rPr>
          <w:rFonts w:eastAsia="Times New Roman" w:cs="Times New Roman"/>
          <w:b/>
        </w:rPr>
        <w:t>Ответ:</w:t>
      </w:r>
    </w:p>
    <w:p w:rsidR="003730F3" w:rsidRPr="00857ACA" w:rsidRDefault="003730F3" w:rsidP="004462D9">
      <w:pPr>
        <w:spacing w:after="0" w:line="240" w:lineRule="auto"/>
        <w:jc w:val="both"/>
        <w:rPr>
          <w:rFonts w:eastAsia="Times New Roman" w:cs="Times New Roman"/>
          <w:b/>
        </w:rPr>
      </w:pPr>
    </w:p>
    <w:p w:rsidR="003D27CD" w:rsidRPr="00857ACA" w:rsidRDefault="003730F3" w:rsidP="004462D9">
      <w:pPr>
        <w:spacing w:after="0" w:line="240" w:lineRule="auto"/>
        <w:jc w:val="both"/>
        <w:rPr>
          <w:rFonts w:eastAsia="Times New Roman" w:cs="Times New Roman"/>
          <w:b/>
        </w:rPr>
      </w:pPr>
      <w:r w:rsidRPr="00857ACA">
        <w:rPr>
          <w:rFonts w:eastAsia="Times New Roman" w:cs="Times New Roman"/>
          <w:b/>
        </w:rPr>
        <w:t>Обоснование:</w:t>
      </w:r>
    </w:p>
    <w:p w:rsidR="007907F5" w:rsidRPr="00857ACA" w:rsidRDefault="007907F5" w:rsidP="004462D9">
      <w:pPr>
        <w:spacing w:after="0" w:line="240" w:lineRule="auto"/>
        <w:jc w:val="both"/>
        <w:rPr>
          <w:b/>
        </w:rPr>
      </w:pPr>
    </w:p>
    <w:p w:rsidR="007D3DBE" w:rsidRPr="003D27CD" w:rsidRDefault="007D3DBE" w:rsidP="004462D9">
      <w:pPr>
        <w:spacing w:after="0" w:line="240" w:lineRule="auto"/>
        <w:jc w:val="both"/>
        <w:rPr>
          <w:rFonts w:eastAsia="Times New Roman" w:cs="Times New Roman"/>
          <w:b/>
        </w:rPr>
      </w:pPr>
      <w:r w:rsidRPr="004311AA">
        <w:rPr>
          <w:b/>
        </w:rPr>
        <w:t xml:space="preserve">Задание </w:t>
      </w:r>
      <w:r w:rsidR="00A560A8">
        <w:rPr>
          <w:b/>
        </w:rPr>
        <w:t>41</w:t>
      </w:r>
      <w:r w:rsidRPr="004311AA">
        <w:rPr>
          <w:b/>
        </w:rPr>
        <w:t>.</w:t>
      </w:r>
    </w:p>
    <w:p w:rsidR="007C0BE9" w:rsidRPr="007C0BE9" w:rsidRDefault="007C0BE9" w:rsidP="004462D9">
      <w:pPr>
        <w:widowControl w:val="0"/>
        <w:snapToGrid w:val="0"/>
        <w:spacing w:after="0" w:line="240" w:lineRule="auto"/>
        <w:jc w:val="both"/>
        <w:rPr>
          <w:rFonts w:cs="Times New Roman"/>
          <w:b/>
          <w:i/>
        </w:rPr>
      </w:pPr>
      <w:r w:rsidRPr="007C0BE9">
        <w:rPr>
          <w:rFonts w:cs="Times New Roman"/>
          <w:b/>
          <w:i/>
        </w:rPr>
        <w:t>Прочитайте текст и установите соответствие.</w:t>
      </w:r>
    </w:p>
    <w:p w:rsidR="00E429DF" w:rsidRDefault="007C0BE9" w:rsidP="004462D9">
      <w:pPr>
        <w:shd w:val="clear" w:color="auto" w:fill="FFFFFF"/>
        <w:spacing w:after="0" w:line="240" w:lineRule="auto"/>
        <w:ind w:firstLine="709"/>
        <w:jc w:val="both"/>
        <w:rPr>
          <w:rFonts w:cs="Times New Roman"/>
          <w:szCs w:val="27"/>
        </w:rPr>
      </w:pPr>
      <w:r w:rsidRPr="00846EBC">
        <w:rPr>
          <w:rFonts w:cs="Times New Roman"/>
          <w:szCs w:val="27"/>
        </w:rPr>
        <w:t>Профессиональная этика положена в основу профессионального этикета, принятых на предприятиях питания правил обслуживания. Цель этикета в процессе обслуживания - доставить удовольствие, радость гостям, сделать обслуживание красивым.</w:t>
      </w:r>
      <w:r>
        <w:rPr>
          <w:rFonts w:ascii="Arial" w:hAnsi="Arial" w:cs="Arial"/>
          <w:color w:val="373D3F"/>
          <w:szCs w:val="27"/>
        </w:rPr>
        <w:t xml:space="preserve"> </w:t>
      </w:r>
      <w:r w:rsidRPr="00A46667">
        <w:rPr>
          <w:rFonts w:cs="Times New Roman"/>
          <w:szCs w:val="27"/>
        </w:rPr>
        <w:t>Клиентов при входе в зал ресторана встречает метрдотель, приветствует и провожает к столу. У стола приветствует официант, помогает сесть, предлага</w:t>
      </w:r>
      <w:r>
        <w:rPr>
          <w:rFonts w:cs="Times New Roman"/>
          <w:szCs w:val="27"/>
        </w:rPr>
        <w:t xml:space="preserve">ет меню, карту вин, затем принимает заказ. </w:t>
      </w:r>
    </w:p>
    <w:p w:rsidR="007C0BE9" w:rsidRPr="000655A4" w:rsidRDefault="007C0BE9" w:rsidP="004462D9">
      <w:pPr>
        <w:shd w:val="clear" w:color="auto" w:fill="FFFFFF"/>
        <w:spacing w:after="0" w:line="240" w:lineRule="auto"/>
        <w:ind w:firstLine="709"/>
        <w:jc w:val="both"/>
        <w:rPr>
          <w:rFonts w:cs="Times New Roman"/>
        </w:rPr>
      </w:pPr>
      <w:r w:rsidRPr="000655A4">
        <w:rPr>
          <w:rFonts w:cs="Times New Roman"/>
        </w:rPr>
        <w:t xml:space="preserve">Соотнесите </w:t>
      </w:r>
      <w:r>
        <w:rPr>
          <w:rFonts w:cs="Times New Roman"/>
          <w:bCs/>
        </w:rPr>
        <w:t>действие по отношение к гостю и направление этого действия</w:t>
      </w:r>
      <w:r w:rsidRPr="000655A4">
        <w:rPr>
          <w:rFonts w:cs="Times New Roman"/>
        </w:rPr>
        <w:t>.</w:t>
      </w:r>
    </w:p>
    <w:p w:rsidR="007C0BE9" w:rsidRPr="007C0BE9" w:rsidRDefault="007C0BE9" w:rsidP="004462D9">
      <w:pPr>
        <w:widowControl w:val="0"/>
        <w:snapToGrid w:val="0"/>
        <w:spacing w:after="0" w:line="240" w:lineRule="auto"/>
        <w:ind w:firstLine="709"/>
        <w:jc w:val="both"/>
        <w:rPr>
          <w:rFonts w:cs="Times New Roman"/>
        </w:rPr>
      </w:pPr>
      <w:r w:rsidRPr="000655A4">
        <w:rPr>
          <w:rFonts w:cs="Times New Roman"/>
        </w:rPr>
        <w:t>К каждой позиции, данной в левом столбце, подберите соответствующую позицию из правого столбца:</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3118"/>
        <w:gridCol w:w="709"/>
        <w:gridCol w:w="4785"/>
      </w:tblGrid>
      <w:tr w:rsidR="007C0BE9" w:rsidRPr="00291725" w:rsidTr="007C0BE9">
        <w:tc>
          <w:tcPr>
            <w:tcW w:w="3685" w:type="dxa"/>
            <w:gridSpan w:val="2"/>
            <w:shd w:val="clear" w:color="auto" w:fill="auto"/>
            <w:vAlign w:val="center"/>
          </w:tcPr>
          <w:p w:rsidR="007C0BE9" w:rsidRPr="0036520D" w:rsidRDefault="007C0BE9" w:rsidP="004462D9">
            <w:pPr>
              <w:spacing w:after="0" w:line="240" w:lineRule="auto"/>
              <w:jc w:val="center"/>
              <w:rPr>
                <w:rFonts w:cs="Times New Roman"/>
                <w:bCs/>
              </w:rPr>
            </w:pPr>
            <w:r>
              <w:rPr>
                <w:rFonts w:cs="Times New Roman"/>
                <w:bCs/>
              </w:rPr>
              <w:t>Действие по отношение к гостю</w:t>
            </w:r>
          </w:p>
        </w:tc>
        <w:tc>
          <w:tcPr>
            <w:tcW w:w="5494" w:type="dxa"/>
            <w:gridSpan w:val="2"/>
            <w:shd w:val="clear" w:color="auto" w:fill="auto"/>
            <w:vAlign w:val="center"/>
          </w:tcPr>
          <w:p w:rsidR="007C0BE9" w:rsidRPr="0036520D" w:rsidRDefault="007C0BE9" w:rsidP="004462D9">
            <w:pPr>
              <w:spacing w:after="0" w:line="240" w:lineRule="auto"/>
              <w:jc w:val="center"/>
              <w:rPr>
                <w:rFonts w:cs="Times New Roman"/>
                <w:bCs/>
              </w:rPr>
            </w:pPr>
            <w:r>
              <w:rPr>
                <w:rFonts w:cs="Times New Roman"/>
                <w:bCs/>
              </w:rPr>
              <w:t>Направления действия</w:t>
            </w:r>
          </w:p>
        </w:tc>
      </w:tr>
      <w:tr w:rsidR="007C0BE9" w:rsidRPr="00291725" w:rsidTr="007C0BE9">
        <w:tc>
          <w:tcPr>
            <w:tcW w:w="567" w:type="dxa"/>
            <w:shd w:val="clear" w:color="auto" w:fill="auto"/>
            <w:vAlign w:val="center"/>
          </w:tcPr>
          <w:p w:rsidR="007C0BE9" w:rsidRPr="0036520D" w:rsidRDefault="007C0BE9" w:rsidP="004462D9">
            <w:pPr>
              <w:widowControl w:val="0"/>
              <w:snapToGrid w:val="0"/>
              <w:spacing w:after="0" w:line="240" w:lineRule="auto"/>
              <w:jc w:val="center"/>
              <w:rPr>
                <w:rFonts w:cs="Times New Roman"/>
                <w:b/>
                <w:szCs w:val="28"/>
              </w:rPr>
            </w:pPr>
            <w:r w:rsidRPr="0036520D">
              <w:rPr>
                <w:rFonts w:cs="Times New Roman"/>
                <w:b/>
                <w:szCs w:val="28"/>
              </w:rPr>
              <w:t>А</w:t>
            </w:r>
          </w:p>
        </w:tc>
        <w:tc>
          <w:tcPr>
            <w:tcW w:w="3118" w:type="dxa"/>
            <w:shd w:val="clear" w:color="auto" w:fill="auto"/>
            <w:vAlign w:val="center"/>
          </w:tcPr>
          <w:p w:rsidR="007C0BE9" w:rsidRDefault="007C0BE9" w:rsidP="004462D9">
            <w:pPr>
              <w:widowControl w:val="0"/>
              <w:snapToGrid w:val="0"/>
              <w:spacing w:after="0" w:line="240" w:lineRule="auto"/>
              <w:jc w:val="center"/>
              <w:rPr>
                <w:rFonts w:cs="Times New Roman"/>
                <w:bCs/>
              </w:rPr>
            </w:pPr>
            <w:r>
              <w:rPr>
                <w:rFonts w:cs="Times New Roman"/>
                <w:bCs/>
              </w:rPr>
              <w:t>М</w:t>
            </w:r>
            <w:r w:rsidRPr="00F34540">
              <w:rPr>
                <w:rFonts w:cs="Times New Roman"/>
                <w:bCs/>
              </w:rPr>
              <w:t>еню гостю подают</w:t>
            </w:r>
          </w:p>
          <w:p w:rsidR="007C0BE9" w:rsidRPr="00094905" w:rsidRDefault="007C0BE9" w:rsidP="004462D9">
            <w:pPr>
              <w:widowControl w:val="0"/>
              <w:snapToGrid w:val="0"/>
              <w:spacing w:after="0" w:line="240" w:lineRule="auto"/>
              <w:jc w:val="center"/>
              <w:rPr>
                <w:rFonts w:cs="Times New Roman"/>
                <w:szCs w:val="28"/>
              </w:rPr>
            </w:pPr>
          </w:p>
        </w:tc>
        <w:tc>
          <w:tcPr>
            <w:tcW w:w="709" w:type="dxa"/>
            <w:shd w:val="clear" w:color="auto" w:fill="auto"/>
            <w:vAlign w:val="center"/>
          </w:tcPr>
          <w:p w:rsidR="007C0BE9" w:rsidRPr="00094905" w:rsidRDefault="007C0BE9" w:rsidP="004462D9">
            <w:pPr>
              <w:widowControl w:val="0"/>
              <w:snapToGrid w:val="0"/>
              <w:spacing w:after="0" w:line="240" w:lineRule="auto"/>
              <w:jc w:val="center"/>
              <w:rPr>
                <w:rFonts w:cs="Times New Roman"/>
                <w:szCs w:val="28"/>
              </w:rPr>
            </w:pPr>
            <w:r w:rsidRPr="00094905">
              <w:rPr>
                <w:rFonts w:cs="Times New Roman"/>
                <w:szCs w:val="28"/>
              </w:rPr>
              <w:t>1</w:t>
            </w:r>
          </w:p>
        </w:tc>
        <w:tc>
          <w:tcPr>
            <w:tcW w:w="4785" w:type="dxa"/>
            <w:shd w:val="clear" w:color="auto" w:fill="auto"/>
            <w:vAlign w:val="center"/>
          </w:tcPr>
          <w:p w:rsidR="007C0BE9" w:rsidRPr="00094905" w:rsidRDefault="007C0BE9" w:rsidP="004462D9">
            <w:pPr>
              <w:widowControl w:val="0"/>
              <w:snapToGrid w:val="0"/>
              <w:spacing w:after="0" w:line="240" w:lineRule="auto"/>
              <w:jc w:val="center"/>
              <w:rPr>
                <w:rFonts w:cs="Times New Roman"/>
                <w:szCs w:val="28"/>
              </w:rPr>
            </w:pPr>
            <w:r>
              <w:rPr>
                <w:rFonts w:cs="Times New Roman"/>
              </w:rPr>
              <w:t>С</w:t>
            </w:r>
            <w:r w:rsidRPr="00F34540">
              <w:rPr>
                <w:rFonts w:cs="Times New Roman"/>
              </w:rPr>
              <w:t>права</w:t>
            </w:r>
          </w:p>
        </w:tc>
      </w:tr>
      <w:tr w:rsidR="007C0BE9" w:rsidRPr="00291725" w:rsidTr="007C0BE9">
        <w:tc>
          <w:tcPr>
            <w:tcW w:w="567" w:type="dxa"/>
            <w:shd w:val="clear" w:color="auto" w:fill="auto"/>
            <w:vAlign w:val="center"/>
          </w:tcPr>
          <w:p w:rsidR="007C0BE9" w:rsidRPr="0036520D" w:rsidRDefault="007C0BE9" w:rsidP="004462D9">
            <w:pPr>
              <w:widowControl w:val="0"/>
              <w:snapToGrid w:val="0"/>
              <w:spacing w:after="0" w:line="240" w:lineRule="auto"/>
              <w:jc w:val="center"/>
              <w:rPr>
                <w:rFonts w:cs="Times New Roman"/>
                <w:b/>
                <w:szCs w:val="28"/>
              </w:rPr>
            </w:pPr>
            <w:r w:rsidRPr="0036520D">
              <w:rPr>
                <w:rFonts w:cs="Times New Roman"/>
                <w:b/>
                <w:szCs w:val="28"/>
              </w:rPr>
              <w:t>Б</w:t>
            </w:r>
          </w:p>
        </w:tc>
        <w:tc>
          <w:tcPr>
            <w:tcW w:w="3118" w:type="dxa"/>
            <w:shd w:val="clear" w:color="auto" w:fill="auto"/>
            <w:vAlign w:val="center"/>
          </w:tcPr>
          <w:p w:rsidR="007C0BE9" w:rsidRDefault="007C0BE9" w:rsidP="004462D9">
            <w:pPr>
              <w:widowControl w:val="0"/>
              <w:snapToGrid w:val="0"/>
              <w:spacing w:after="0" w:line="240" w:lineRule="auto"/>
              <w:jc w:val="center"/>
              <w:rPr>
                <w:rFonts w:cs="Times New Roman"/>
                <w:bCs/>
              </w:rPr>
            </w:pPr>
            <w:r>
              <w:rPr>
                <w:rFonts w:cs="Times New Roman"/>
                <w:bCs/>
              </w:rPr>
              <w:t>З</w:t>
            </w:r>
            <w:r w:rsidRPr="00F34540">
              <w:rPr>
                <w:rFonts w:cs="Times New Roman"/>
                <w:bCs/>
              </w:rPr>
              <w:t>аказ принимают</w:t>
            </w:r>
          </w:p>
          <w:p w:rsidR="007C0BE9" w:rsidRPr="00094905" w:rsidRDefault="007C0BE9" w:rsidP="004462D9">
            <w:pPr>
              <w:widowControl w:val="0"/>
              <w:snapToGrid w:val="0"/>
              <w:spacing w:after="0" w:line="240" w:lineRule="auto"/>
              <w:jc w:val="center"/>
              <w:rPr>
                <w:rFonts w:cs="Times New Roman"/>
                <w:szCs w:val="28"/>
              </w:rPr>
            </w:pPr>
          </w:p>
        </w:tc>
        <w:tc>
          <w:tcPr>
            <w:tcW w:w="709" w:type="dxa"/>
            <w:shd w:val="clear" w:color="auto" w:fill="auto"/>
            <w:vAlign w:val="center"/>
          </w:tcPr>
          <w:p w:rsidR="007C0BE9" w:rsidRPr="00094905" w:rsidRDefault="007C0BE9" w:rsidP="004462D9">
            <w:pPr>
              <w:widowControl w:val="0"/>
              <w:snapToGrid w:val="0"/>
              <w:spacing w:after="0" w:line="240" w:lineRule="auto"/>
              <w:jc w:val="center"/>
              <w:rPr>
                <w:rFonts w:cs="Times New Roman"/>
                <w:szCs w:val="28"/>
              </w:rPr>
            </w:pPr>
            <w:r w:rsidRPr="00094905">
              <w:rPr>
                <w:rFonts w:cs="Times New Roman"/>
                <w:szCs w:val="28"/>
              </w:rPr>
              <w:t>2</w:t>
            </w:r>
          </w:p>
        </w:tc>
        <w:tc>
          <w:tcPr>
            <w:tcW w:w="4785" w:type="dxa"/>
            <w:shd w:val="clear" w:color="auto" w:fill="auto"/>
            <w:vAlign w:val="center"/>
          </w:tcPr>
          <w:p w:rsidR="007C0BE9" w:rsidRPr="00094905" w:rsidRDefault="007C0BE9" w:rsidP="004462D9">
            <w:pPr>
              <w:widowControl w:val="0"/>
              <w:snapToGrid w:val="0"/>
              <w:spacing w:after="0" w:line="240" w:lineRule="auto"/>
              <w:jc w:val="center"/>
              <w:rPr>
                <w:rFonts w:cs="Times New Roman"/>
                <w:szCs w:val="28"/>
              </w:rPr>
            </w:pPr>
            <w:r>
              <w:rPr>
                <w:rFonts w:cs="Times New Roman"/>
              </w:rPr>
              <w:t>С</w:t>
            </w:r>
            <w:r w:rsidRPr="00F34540">
              <w:rPr>
                <w:rFonts w:cs="Times New Roman"/>
              </w:rPr>
              <w:t>лева</w:t>
            </w:r>
          </w:p>
        </w:tc>
      </w:tr>
      <w:tr w:rsidR="007C0BE9" w:rsidRPr="00291725" w:rsidTr="007C0BE9">
        <w:tc>
          <w:tcPr>
            <w:tcW w:w="567" w:type="dxa"/>
            <w:shd w:val="clear" w:color="auto" w:fill="auto"/>
            <w:vAlign w:val="center"/>
          </w:tcPr>
          <w:p w:rsidR="007C0BE9" w:rsidRPr="0036520D" w:rsidRDefault="007C0BE9" w:rsidP="004462D9">
            <w:pPr>
              <w:widowControl w:val="0"/>
              <w:snapToGrid w:val="0"/>
              <w:spacing w:after="0" w:line="240" w:lineRule="auto"/>
              <w:jc w:val="center"/>
              <w:rPr>
                <w:rFonts w:cs="Times New Roman"/>
                <w:b/>
                <w:szCs w:val="28"/>
              </w:rPr>
            </w:pPr>
            <w:r>
              <w:rPr>
                <w:rFonts w:cs="Times New Roman"/>
                <w:b/>
                <w:szCs w:val="28"/>
              </w:rPr>
              <w:t>В</w:t>
            </w:r>
          </w:p>
        </w:tc>
        <w:tc>
          <w:tcPr>
            <w:tcW w:w="3118" w:type="dxa"/>
            <w:shd w:val="clear" w:color="auto" w:fill="auto"/>
            <w:vAlign w:val="center"/>
          </w:tcPr>
          <w:p w:rsidR="007C0BE9" w:rsidRDefault="007C0BE9" w:rsidP="004462D9">
            <w:pPr>
              <w:widowControl w:val="0"/>
              <w:snapToGrid w:val="0"/>
              <w:spacing w:after="0" w:line="240" w:lineRule="auto"/>
              <w:jc w:val="center"/>
              <w:rPr>
                <w:rFonts w:cs="Times New Roman"/>
                <w:bCs/>
              </w:rPr>
            </w:pPr>
            <w:r>
              <w:rPr>
                <w:rFonts w:cs="Times New Roman"/>
                <w:bCs/>
              </w:rPr>
              <w:t>К</w:t>
            </w:r>
            <w:r w:rsidRPr="00F34540">
              <w:rPr>
                <w:rFonts w:cs="Times New Roman"/>
                <w:bCs/>
              </w:rPr>
              <w:t>арту вин гостю подают</w:t>
            </w:r>
          </w:p>
          <w:p w:rsidR="007C0BE9" w:rsidRPr="00094905" w:rsidRDefault="007C0BE9" w:rsidP="004462D9">
            <w:pPr>
              <w:widowControl w:val="0"/>
              <w:snapToGrid w:val="0"/>
              <w:spacing w:after="0" w:line="240" w:lineRule="auto"/>
              <w:jc w:val="center"/>
              <w:rPr>
                <w:rFonts w:cs="Times New Roman"/>
                <w:szCs w:val="28"/>
              </w:rPr>
            </w:pPr>
          </w:p>
        </w:tc>
        <w:tc>
          <w:tcPr>
            <w:tcW w:w="709" w:type="dxa"/>
            <w:shd w:val="clear" w:color="auto" w:fill="auto"/>
            <w:vAlign w:val="center"/>
          </w:tcPr>
          <w:p w:rsidR="007C0BE9" w:rsidRPr="00094905" w:rsidRDefault="007C0BE9" w:rsidP="004462D9">
            <w:pPr>
              <w:widowControl w:val="0"/>
              <w:snapToGrid w:val="0"/>
              <w:spacing w:after="0" w:line="240" w:lineRule="auto"/>
              <w:jc w:val="center"/>
              <w:rPr>
                <w:rFonts w:cs="Times New Roman"/>
                <w:szCs w:val="28"/>
              </w:rPr>
            </w:pPr>
            <w:r w:rsidRPr="00094905">
              <w:rPr>
                <w:rFonts w:cs="Times New Roman"/>
                <w:szCs w:val="28"/>
              </w:rPr>
              <w:t>3</w:t>
            </w:r>
          </w:p>
        </w:tc>
        <w:tc>
          <w:tcPr>
            <w:tcW w:w="4785" w:type="dxa"/>
            <w:shd w:val="clear" w:color="auto" w:fill="auto"/>
            <w:vAlign w:val="center"/>
          </w:tcPr>
          <w:p w:rsidR="007C0BE9" w:rsidRPr="00094905" w:rsidRDefault="007C0BE9" w:rsidP="004462D9">
            <w:pPr>
              <w:widowControl w:val="0"/>
              <w:snapToGrid w:val="0"/>
              <w:spacing w:after="0" w:line="240" w:lineRule="auto"/>
              <w:jc w:val="center"/>
              <w:rPr>
                <w:rFonts w:cs="Times New Roman"/>
                <w:szCs w:val="28"/>
              </w:rPr>
            </w:pPr>
          </w:p>
        </w:tc>
      </w:tr>
    </w:tbl>
    <w:p w:rsidR="007C0BE9" w:rsidRPr="00291725" w:rsidRDefault="007C0BE9" w:rsidP="004462D9">
      <w:pPr>
        <w:widowControl w:val="0"/>
        <w:snapToGrid w:val="0"/>
        <w:spacing w:after="0" w:line="240" w:lineRule="auto"/>
        <w:ind w:firstLine="709"/>
        <w:jc w:val="both"/>
        <w:rPr>
          <w:rFonts w:cs="Times New Roman"/>
          <w:color w:val="FF0000"/>
          <w:szCs w:val="28"/>
        </w:rPr>
      </w:pPr>
    </w:p>
    <w:p w:rsidR="007C0BE9" w:rsidRPr="007C0BE9" w:rsidRDefault="007C0BE9" w:rsidP="004462D9">
      <w:pPr>
        <w:widowControl w:val="0"/>
        <w:tabs>
          <w:tab w:val="left" w:pos="1101"/>
        </w:tabs>
        <w:snapToGrid w:val="0"/>
        <w:spacing w:after="0" w:line="240" w:lineRule="auto"/>
        <w:jc w:val="both"/>
        <w:rPr>
          <w:rFonts w:cs="Times New Roman"/>
        </w:rPr>
      </w:pPr>
      <w:r w:rsidRPr="003051C3">
        <w:rPr>
          <w:rFonts w:cs="Times New Roman"/>
        </w:rPr>
        <w:t>Запишите выбранные цифры под соответствующими буквами:</w:t>
      </w:r>
    </w:p>
    <w:tbl>
      <w:tblPr>
        <w:tblW w:w="2574" w:type="pct"/>
        <w:tblCellMar>
          <w:left w:w="0" w:type="dxa"/>
          <w:right w:w="0" w:type="dxa"/>
        </w:tblCellMar>
        <w:tblLook w:val="0420" w:firstRow="1" w:lastRow="0" w:firstColumn="0" w:lastColumn="0" w:noHBand="0" w:noVBand="1"/>
      </w:tblPr>
      <w:tblGrid>
        <w:gridCol w:w="1623"/>
        <w:gridCol w:w="1750"/>
        <w:gridCol w:w="1750"/>
      </w:tblGrid>
      <w:tr w:rsidR="007C0BE9" w:rsidRPr="008E5AEC" w:rsidTr="00730820">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7C0BE9" w:rsidRPr="00215323" w:rsidRDefault="007C0BE9" w:rsidP="004462D9">
            <w:pPr>
              <w:spacing w:after="0" w:line="240" w:lineRule="auto"/>
              <w:jc w:val="center"/>
              <w:rPr>
                <w:rFonts w:eastAsia="Times New Roman" w:cs="Times New Roman"/>
                <w:b/>
                <w:szCs w:val="24"/>
              </w:rPr>
            </w:pPr>
            <w:r w:rsidRPr="00215323">
              <w:rPr>
                <w:rFonts w:eastAsia="Times New Roman" w:cs="Times New Roman"/>
                <w:b/>
                <w:bCs/>
                <w:color w:val="000000" w:themeColor="text1"/>
                <w:szCs w:val="24"/>
              </w:rPr>
              <w:t>А</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7C0BE9" w:rsidRPr="00215323" w:rsidRDefault="007C0BE9" w:rsidP="004462D9">
            <w:pPr>
              <w:spacing w:after="0" w:line="240" w:lineRule="auto"/>
              <w:jc w:val="center"/>
              <w:rPr>
                <w:rFonts w:eastAsia="Times New Roman" w:cs="Times New Roman"/>
                <w:b/>
                <w:szCs w:val="24"/>
              </w:rPr>
            </w:pPr>
            <w:r w:rsidRPr="00215323">
              <w:rPr>
                <w:rFonts w:eastAsia="Times New Roman" w:cs="Times New Roman"/>
                <w:b/>
                <w:bCs/>
                <w:color w:val="000000" w:themeColor="text1"/>
                <w:szCs w:val="24"/>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7C0BE9" w:rsidRPr="00215323" w:rsidRDefault="007C0BE9" w:rsidP="004462D9">
            <w:pPr>
              <w:spacing w:after="0" w:line="240" w:lineRule="auto"/>
              <w:jc w:val="center"/>
              <w:rPr>
                <w:rFonts w:eastAsia="Times New Roman" w:cs="Times New Roman"/>
                <w:b/>
                <w:szCs w:val="24"/>
              </w:rPr>
            </w:pPr>
            <w:r w:rsidRPr="00215323">
              <w:rPr>
                <w:rFonts w:eastAsia="Times New Roman" w:cs="Times New Roman"/>
                <w:b/>
                <w:bCs/>
                <w:color w:val="000000" w:themeColor="text1"/>
                <w:szCs w:val="24"/>
              </w:rPr>
              <w:t>В</w:t>
            </w:r>
          </w:p>
        </w:tc>
      </w:tr>
      <w:tr w:rsidR="007C0BE9" w:rsidRPr="008E5AEC" w:rsidTr="00730820">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7C0BE9" w:rsidRPr="008E5AEC" w:rsidRDefault="007C0BE9" w:rsidP="004462D9">
            <w:pPr>
              <w:spacing w:after="0" w:line="240" w:lineRule="auto"/>
              <w:rPr>
                <w:rFonts w:eastAsia="Times New Roman" w:cs="Times New Roman"/>
                <w:szCs w:val="24"/>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7C0BE9" w:rsidRPr="008E5AEC" w:rsidRDefault="007C0BE9" w:rsidP="004462D9">
            <w:pPr>
              <w:spacing w:after="0" w:line="240" w:lineRule="auto"/>
              <w:rPr>
                <w:rFonts w:eastAsia="Times New Roman" w:cs="Times New Roman"/>
                <w:szCs w:val="24"/>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7C0BE9" w:rsidRPr="008E5AEC" w:rsidRDefault="007C0BE9" w:rsidP="004462D9">
            <w:pPr>
              <w:spacing w:after="0" w:line="240" w:lineRule="auto"/>
              <w:rPr>
                <w:rFonts w:eastAsia="Times New Roman" w:cs="Times New Roman"/>
                <w:szCs w:val="24"/>
              </w:rPr>
            </w:pPr>
          </w:p>
        </w:tc>
      </w:tr>
    </w:tbl>
    <w:p w:rsidR="007D3DBE" w:rsidRDefault="007D3DBE" w:rsidP="004462D9">
      <w:pPr>
        <w:spacing w:after="0" w:line="240" w:lineRule="auto"/>
        <w:rPr>
          <w:b/>
        </w:rPr>
      </w:pPr>
    </w:p>
    <w:p w:rsidR="007D3DBE" w:rsidRDefault="007D3DBE" w:rsidP="004462D9">
      <w:pPr>
        <w:spacing w:after="0" w:line="240" w:lineRule="auto"/>
        <w:rPr>
          <w:b/>
        </w:rPr>
      </w:pPr>
      <w:r w:rsidRPr="004311AA">
        <w:rPr>
          <w:b/>
        </w:rPr>
        <w:t xml:space="preserve">Задание </w:t>
      </w:r>
      <w:r w:rsidR="00A560A8">
        <w:rPr>
          <w:b/>
        </w:rPr>
        <w:t>42</w:t>
      </w:r>
      <w:r w:rsidRPr="004311AA">
        <w:rPr>
          <w:b/>
        </w:rPr>
        <w:t>.</w:t>
      </w:r>
    </w:p>
    <w:p w:rsidR="007907F5" w:rsidRPr="007907F5" w:rsidRDefault="007907F5" w:rsidP="004462D9">
      <w:pPr>
        <w:widowControl w:val="0"/>
        <w:snapToGrid w:val="0"/>
        <w:spacing w:after="0" w:line="240" w:lineRule="auto"/>
        <w:jc w:val="both"/>
        <w:rPr>
          <w:rFonts w:cs="Times New Roman"/>
          <w:b/>
          <w:i/>
        </w:rPr>
      </w:pPr>
      <w:r w:rsidRPr="007C0BE9">
        <w:rPr>
          <w:rFonts w:cs="Times New Roman"/>
          <w:b/>
          <w:i/>
        </w:rPr>
        <w:t>Прочитайте текст и установите соответствие.</w:t>
      </w:r>
    </w:p>
    <w:p w:rsidR="00E429DF" w:rsidRDefault="00156963" w:rsidP="004462D9">
      <w:pPr>
        <w:pStyle w:val="a4"/>
        <w:widowControl w:val="0"/>
        <w:spacing w:after="0" w:line="240" w:lineRule="auto"/>
        <w:ind w:left="0" w:firstLine="708"/>
        <w:jc w:val="both"/>
        <w:rPr>
          <w:rFonts w:ascii="Times New Roman" w:eastAsia="Times New Roman" w:hAnsi="Times New Roman" w:cs="Times New Roman"/>
          <w:sz w:val="24"/>
          <w:szCs w:val="24"/>
        </w:rPr>
      </w:pPr>
      <w:r>
        <w:rPr>
          <w:rFonts w:ascii="Times New Roman" w:hAnsi="Times New Roman" w:cs="Times New Roman"/>
          <w:sz w:val="24"/>
          <w:szCs w:val="24"/>
        </w:rPr>
        <w:t>О</w:t>
      </w:r>
      <w:r>
        <w:rPr>
          <w:rFonts w:ascii="Times New Roman" w:eastAsia="Times New Roman" w:hAnsi="Times New Roman" w:cs="Times New Roman"/>
          <w:sz w:val="24"/>
          <w:szCs w:val="24"/>
        </w:rPr>
        <w:t xml:space="preserve">сновная задача </w:t>
      </w:r>
      <w:r>
        <w:rPr>
          <w:rFonts w:ascii="Times New Roman" w:hAnsi="Times New Roman" w:cs="Times New Roman"/>
          <w:sz w:val="24"/>
          <w:szCs w:val="24"/>
        </w:rPr>
        <w:t>Портье службы приема и размещения</w:t>
      </w:r>
      <w:r>
        <w:rPr>
          <w:rFonts w:ascii="Times New Roman" w:eastAsia="Times New Roman" w:hAnsi="Times New Roman" w:cs="Times New Roman"/>
          <w:sz w:val="24"/>
          <w:szCs w:val="24"/>
        </w:rPr>
        <w:t xml:space="preserve">— обеспечивать комфортное пребывание посетителей, помогая с регистрацией прибытия и отъезда, ориентацией на территории гостиницы, а также предоставляя информацию о дополнительных услугах и местных достопримечательностях. </w:t>
      </w:r>
    </w:p>
    <w:p w:rsidR="00156963" w:rsidRDefault="00156963" w:rsidP="004462D9">
      <w:pPr>
        <w:pStyle w:val="a4"/>
        <w:widowControl w:val="0"/>
        <w:spacing w:after="0" w:line="240" w:lineRule="auto"/>
        <w:ind w:left="0" w:firstLine="708"/>
        <w:jc w:val="both"/>
        <w:rPr>
          <w:rFonts w:ascii="Times New Roman" w:hAnsi="Times New Roman" w:cs="Times New Roman"/>
          <w:sz w:val="24"/>
          <w:szCs w:val="24"/>
        </w:rPr>
      </w:pPr>
      <w:r>
        <w:rPr>
          <w:rFonts w:ascii="Times New Roman" w:hAnsi="Times New Roman" w:cs="Times New Roman"/>
          <w:sz w:val="24"/>
          <w:szCs w:val="24"/>
        </w:rPr>
        <w:t>Установите соответствие, между трудовой функцией Администратора службы приема и размещения и выполняемыми им трудовыми действиями.</w:t>
      </w:r>
    </w:p>
    <w:p w:rsidR="00156963" w:rsidRPr="00156963" w:rsidRDefault="00156963" w:rsidP="004462D9">
      <w:pPr>
        <w:pStyle w:val="a4"/>
        <w:widowControl w:val="0"/>
        <w:spacing w:after="0" w:line="240" w:lineRule="auto"/>
        <w:ind w:left="0" w:firstLine="708"/>
        <w:jc w:val="both"/>
        <w:rPr>
          <w:rFonts w:ascii="Times New Roman" w:hAnsi="Times New Roman" w:cs="Times New Roman"/>
          <w:sz w:val="24"/>
          <w:szCs w:val="24"/>
        </w:rPr>
      </w:pPr>
      <w:r>
        <w:rPr>
          <w:rFonts w:ascii="Times New Roman" w:hAnsi="Times New Roman" w:cs="Times New Roman"/>
          <w:sz w:val="24"/>
          <w:szCs w:val="24"/>
        </w:rPr>
        <w:t xml:space="preserve"> К каждой позиции, данной в левом столбце, подберите соответствующую позицию из правого столбца:</w:t>
      </w:r>
    </w:p>
    <w:tbl>
      <w:tblPr>
        <w:tblW w:w="5000" w:type="pct"/>
        <w:tblLayout w:type="fixed"/>
        <w:tblCellMar>
          <w:left w:w="0" w:type="dxa"/>
          <w:right w:w="0" w:type="dxa"/>
        </w:tblCellMar>
        <w:tblLook w:val="0420" w:firstRow="1" w:lastRow="0" w:firstColumn="0" w:lastColumn="0" w:noHBand="0" w:noVBand="1"/>
      </w:tblPr>
      <w:tblGrid>
        <w:gridCol w:w="458"/>
        <w:gridCol w:w="4243"/>
        <w:gridCol w:w="551"/>
        <w:gridCol w:w="4699"/>
      </w:tblGrid>
      <w:tr w:rsidR="00156963" w:rsidTr="00156963">
        <w:trPr>
          <w:trHeight w:val="504"/>
        </w:trPr>
        <w:tc>
          <w:tcPr>
            <w:tcW w:w="2362"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156963" w:rsidRPr="00156963" w:rsidRDefault="00156963" w:rsidP="004462D9">
            <w:pPr>
              <w:spacing w:after="0" w:line="240" w:lineRule="auto"/>
              <w:contextualSpacing/>
              <w:jc w:val="center"/>
              <w:rPr>
                <w:rFonts w:eastAsia="Times New Roman" w:cs="Times New Roman"/>
                <w:bCs/>
                <w:szCs w:val="24"/>
              </w:rPr>
            </w:pPr>
            <w:r w:rsidRPr="00156963">
              <w:rPr>
                <w:rFonts w:eastAsia="Times New Roman" w:cs="Times New Roman"/>
                <w:bCs/>
                <w:color w:val="000000" w:themeColor="text1"/>
                <w:spacing w:val="-1"/>
                <w:szCs w:val="24"/>
              </w:rPr>
              <w:lastRenderedPageBreak/>
              <w:t>Трудовая функция</w:t>
            </w:r>
          </w:p>
        </w:tc>
        <w:tc>
          <w:tcPr>
            <w:tcW w:w="2638"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156963" w:rsidRPr="00156963" w:rsidRDefault="00156963" w:rsidP="004462D9">
            <w:pPr>
              <w:spacing w:after="0" w:line="240" w:lineRule="auto"/>
              <w:contextualSpacing/>
              <w:jc w:val="center"/>
              <w:rPr>
                <w:rFonts w:eastAsia="Times New Roman" w:cs="Times New Roman"/>
                <w:bCs/>
                <w:szCs w:val="24"/>
              </w:rPr>
            </w:pPr>
            <w:r w:rsidRPr="00156963">
              <w:rPr>
                <w:rFonts w:eastAsia="Times New Roman" w:cs="Times New Roman"/>
                <w:bCs/>
                <w:color w:val="000000" w:themeColor="text1"/>
                <w:spacing w:val="-1"/>
                <w:szCs w:val="24"/>
              </w:rPr>
              <w:t>Трудовые действия</w:t>
            </w:r>
          </w:p>
        </w:tc>
      </w:tr>
      <w:tr w:rsidR="00156963" w:rsidTr="00156963">
        <w:trPr>
          <w:trHeight w:val="772"/>
        </w:trPr>
        <w:tc>
          <w:tcPr>
            <w:tcW w:w="230"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156963" w:rsidRDefault="00156963" w:rsidP="004462D9">
            <w:pPr>
              <w:spacing w:after="0" w:line="240" w:lineRule="auto"/>
              <w:contextualSpacing/>
              <w:jc w:val="center"/>
              <w:rPr>
                <w:rFonts w:eastAsia="Times New Roman" w:cs="Times New Roman"/>
                <w:b/>
                <w:bCs/>
                <w:szCs w:val="24"/>
              </w:rPr>
            </w:pPr>
            <w:r>
              <w:rPr>
                <w:rFonts w:eastAsia="Times New Roman" w:cs="Times New Roman"/>
                <w:b/>
                <w:bCs/>
                <w:color w:val="000000" w:themeColor="text1"/>
                <w:szCs w:val="24"/>
              </w:rPr>
              <w:t>А</w:t>
            </w:r>
          </w:p>
        </w:tc>
        <w:tc>
          <w:tcPr>
            <w:tcW w:w="2132"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156963" w:rsidRDefault="00156963" w:rsidP="004462D9">
            <w:pPr>
              <w:widowControl w:val="0"/>
              <w:spacing w:after="0" w:line="240" w:lineRule="auto"/>
              <w:contextualSpacing/>
              <w:jc w:val="center"/>
              <w:rPr>
                <w:rFonts w:eastAsia="Times New Roman" w:cs="Times New Roman"/>
                <w:szCs w:val="24"/>
              </w:rPr>
            </w:pPr>
            <w:r>
              <w:rPr>
                <w:rFonts w:cs="Times New Roman"/>
                <w:szCs w:val="24"/>
              </w:rPr>
              <w:t>Встреча, регистрация и размещение гостей при заселении в гостиничный комплекс или иное средство размещения</w:t>
            </w:r>
          </w:p>
        </w:tc>
        <w:tc>
          <w:tcPr>
            <w:tcW w:w="277"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156963" w:rsidRDefault="00156963" w:rsidP="004462D9">
            <w:pPr>
              <w:spacing w:after="0" w:line="240" w:lineRule="auto"/>
              <w:contextualSpacing/>
              <w:jc w:val="center"/>
              <w:rPr>
                <w:rFonts w:eastAsia="Times New Roman" w:cs="Times New Roman"/>
                <w:b/>
                <w:bCs/>
                <w:szCs w:val="24"/>
              </w:rPr>
            </w:pPr>
            <w:r>
              <w:rPr>
                <w:rFonts w:eastAsia="Times New Roman" w:cs="Times New Roman"/>
                <w:b/>
                <w:bCs/>
                <w:color w:val="000000" w:themeColor="text1"/>
                <w:szCs w:val="24"/>
              </w:rPr>
              <w:t>1</w:t>
            </w:r>
          </w:p>
        </w:tc>
        <w:tc>
          <w:tcPr>
            <w:tcW w:w="2361"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156963" w:rsidRDefault="00156963" w:rsidP="004462D9">
            <w:pPr>
              <w:spacing w:after="0" w:line="240" w:lineRule="auto"/>
              <w:contextualSpacing/>
              <w:jc w:val="center"/>
              <w:rPr>
                <w:rFonts w:eastAsia="Times New Roman" w:cs="Times New Roman"/>
                <w:szCs w:val="24"/>
              </w:rPr>
            </w:pPr>
            <w:r>
              <w:rPr>
                <w:rFonts w:cs="Times New Roman"/>
                <w:szCs w:val="24"/>
              </w:rPr>
              <w:t>Проведение расчетных операций при отъезде гостей из гостиничного комплекса или иного средства размещения</w:t>
            </w:r>
          </w:p>
        </w:tc>
      </w:tr>
      <w:tr w:rsidR="00156963" w:rsidTr="00156963">
        <w:trPr>
          <w:trHeight w:val="817"/>
        </w:trPr>
        <w:tc>
          <w:tcPr>
            <w:tcW w:w="230"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156963" w:rsidRDefault="00156963" w:rsidP="004462D9">
            <w:pPr>
              <w:spacing w:after="0" w:line="240" w:lineRule="auto"/>
              <w:contextualSpacing/>
              <w:jc w:val="center"/>
              <w:rPr>
                <w:rFonts w:eastAsia="Times New Roman" w:cs="Times New Roman"/>
                <w:b/>
                <w:bCs/>
                <w:szCs w:val="24"/>
              </w:rPr>
            </w:pPr>
            <w:r>
              <w:rPr>
                <w:rFonts w:eastAsia="Times New Roman" w:cs="Times New Roman"/>
                <w:b/>
                <w:bCs/>
                <w:color w:val="000000" w:themeColor="text1"/>
                <w:szCs w:val="24"/>
              </w:rPr>
              <w:t>Б</w:t>
            </w:r>
          </w:p>
        </w:tc>
        <w:tc>
          <w:tcPr>
            <w:tcW w:w="2132"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156963" w:rsidRDefault="00156963" w:rsidP="004462D9">
            <w:pPr>
              <w:widowControl w:val="0"/>
              <w:spacing w:after="0" w:line="240" w:lineRule="auto"/>
              <w:contextualSpacing/>
              <w:jc w:val="center"/>
              <w:rPr>
                <w:rFonts w:eastAsia="Times New Roman" w:cs="Times New Roman"/>
                <w:szCs w:val="24"/>
              </w:rPr>
            </w:pPr>
            <w:r>
              <w:rPr>
                <w:rFonts w:cs="Times New Roman"/>
                <w:szCs w:val="24"/>
              </w:rPr>
              <w:t>Регистрация выезда гостей гостиничного комплекса или иного средства размещения</w:t>
            </w:r>
          </w:p>
        </w:tc>
        <w:tc>
          <w:tcPr>
            <w:tcW w:w="277"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156963" w:rsidRDefault="00156963" w:rsidP="004462D9">
            <w:pPr>
              <w:spacing w:after="0" w:line="240" w:lineRule="auto"/>
              <w:contextualSpacing/>
              <w:jc w:val="center"/>
              <w:rPr>
                <w:rFonts w:eastAsia="Times New Roman" w:cs="Times New Roman"/>
                <w:b/>
                <w:bCs/>
                <w:szCs w:val="24"/>
              </w:rPr>
            </w:pPr>
            <w:r>
              <w:rPr>
                <w:rFonts w:eastAsia="Times New Roman" w:cs="Times New Roman"/>
                <w:b/>
                <w:bCs/>
                <w:color w:val="000000" w:themeColor="text1"/>
                <w:szCs w:val="24"/>
              </w:rPr>
              <w:t>2</w:t>
            </w:r>
          </w:p>
        </w:tc>
        <w:tc>
          <w:tcPr>
            <w:tcW w:w="2361"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156963" w:rsidRDefault="00156963" w:rsidP="004462D9">
            <w:pPr>
              <w:spacing w:after="0" w:line="240" w:lineRule="auto"/>
              <w:contextualSpacing/>
              <w:jc w:val="center"/>
              <w:rPr>
                <w:rFonts w:eastAsia="Times New Roman" w:cs="Times New Roman"/>
                <w:b/>
                <w:szCs w:val="24"/>
              </w:rPr>
            </w:pPr>
            <w:r>
              <w:rPr>
                <w:rFonts w:cs="Times New Roman"/>
                <w:szCs w:val="24"/>
              </w:rPr>
              <w:t>Составление заявок на расходные материалы, ремонт и обновление оборудования службы приема и размещения гостиничного комплекса или иного средства размещения</w:t>
            </w:r>
          </w:p>
        </w:tc>
      </w:tr>
      <w:tr w:rsidR="00156963" w:rsidTr="00156963">
        <w:trPr>
          <w:trHeight w:val="551"/>
        </w:trPr>
        <w:tc>
          <w:tcPr>
            <w:tcW w:w="230"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tcPr>
          <w:p w:rsidR="00156963" w:rsidRDefault="00156963" w:rsidP="004462D9">
            <w:pPr>
              <w:spacing w:after="0" w:line="240" w:lineRule="auto"/>
              <w:contextualSpacing/>
              <w:jc w:val="center"/>
              <w:rPr>
                <w:rFonts w:eastAsia="Times New Roman" w:cs="Times New Roman"/>
                <w:b/>
                <w:bCs/>
                <w:szCs w:val="24"/>
              </w:rPr>
            </w:pPr>
            <w:r>
              <w:rPr>
                <w:rFonts w:eastAsia="Times New Roman" w:cs="Times New Roman"/>
                <w:b/>
                <w:bCs/>
                <w:color w:val="000000" w:themeColor="text1"/>
                <w:szCs w:val="24"/>
              </w:rPr>
              <w:t>В</w:t>
            </w:r>
          </w:p>
        </w:tc>
        <w:tc>
          <w:tcPr>
            <w:tcW w:w="213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156963" w:rsidRDefault="00156963" w:rsidP="004462D9">
            <w:pPr>
              <w:widowControl w:val="0"/>
              <w:spacing w:after="0" w:line="240" w:lineRule="auto"/>
              <w:contextualSpacing/>
              <w:jc w:val="center"/>
              <w:rPr>
                <w:rFonts w:eastAsia="Times New Roman" w:cs="Times New Roman"/>
                <w:szCs w:val="24"/>
              </w:rPr>
            </w:pPr>
            <w:r>
              <w:rPr>
                <w:rFonts w:cs="Times New Roman"/>
                <w:szCs w:val="24"/>
              </w:rPr>
              <w:t>Учет заказов гостей гостиничного комплекса или иного средства размещения</w:t>
            </w:r>
          </w:p>
        </w:tc>
        <w:tc>
          <w:tcPr>
            <w:tcW w:w="277"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156963" w:rsidRDefault="00156963" w:rsidP="004462D9">
            <w:pPr>
              <w:spacing w:after="0" w:line="240" w:lineRule="auto"/>
              <w:contextualSpacing/>
              <w:jc w:val="center"/>
              <w:rPr>
                <w:rFonts w:eastAsia="Times New Roman" w:cs="Times New Roman"/>
                <w:b/>
                <w:bCs/>
                <w:szCs w:val="24"/>
              </w:rPr>
            </w:pPr>
            <w:r>
              <w:rPr>
                <w:rFonts w:eastAsia="Times New Roman" w:cs="Times New Roman"/>
                <w:b/>
                <w:bCs/>
                <w:color w:val="000000" w:themeColor="text1"/>
                <w:szCs w:val="24"/>
              </w:rPr>
              <w:t>3</w:t>
            </w:r>
          </w:p>
        </w:tc>
        <w:tc>
          <w:tcPr>
            <w:tcW w:w="2361"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156963" w:rsidRDefault="00156963" w:rsidP="004462D9">
            <w:pPr>
              <w:spacing w:after="0" w:line="240" w:lineRule="auto"/>
              <w:contextualSpacing/>
              <w:jc w:val="center"/>
              <w:rPr>
                <w:rFonts w:eastAsia="Times New Roman" w:cs="Times New Roman"/>
                <w:szCs w:val="24"/>
              </w:rPr>
            </w:pPr>
            <w:r>
              <w:rPr>
                <w:rFonts w:cs="Times New Roman"/>
                <w:szCs w:val="24"/>
              </w:rPr>
              <w:t>Ввод данных о гостях в информационную систему управления гостиничным комплексом или иным средством размещения</w:t>
            </w:r>
          </w:p>
        </w:tc>
      </w:tr>
      <w:tr w:rsidR="00156963" w:rsidTr="00156963">
        <w:trPr>
          <w:trHeight w:val="492"/>
        </w:trPr>
        <w:tc>
          <w:tcPr>
            <w:tcW w:w="230"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tcPr>
          <w:p w:rsidR="00156963" w:rsidRDefault="00156963" w:rsidP="004462D9">
            <w:pPr>
              <w:spacing w:after="0" w:line="240" w:lineRule="auto"/>
              <w:contextualSpacing/>
              <w:jc w:val="center"/>
              <w:rPr>
                <w:rFonts w:eastAsia="Times New Roman" w:cs="Times New Roman"/>
                <w:szCs w:val="24"/>
              </w:rPr>
            </w:pPr>
          </w:p>
        </w:tc>
        <w:tc>
          <w:tcPr>
            <w:tcW w:w="213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156963" w:rsidRDefault="00156963" w:rsidP="004462D9">
            <w:pPr>
              <w:widowControl w:val="0"/>
              <w:spacing w:after="0" w:line="240" w:lineRule="auto"/>
              <w:jc w:val="center"/>
              <w:rPr>
                <w:rFonts w:cs="Times New Roman"/>
                <w:szCs w:val="24"/>
              </w:rPr>
            </w:pPr>
          </w:p>
        </w:tc>
        <w:tc>
          <w:tcPr>
            <w:tcW w:w="277"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156963" w:rsidRDefault="00156963" w:rsidP="004462D9">
            <w:pPr>
              <w:spacing w:after="0" w:line="240" w:lineRule="auto"/>
              <w:contextualSpacing/>
              <w:jc w:val="center"/>
              <w:rPr>
                <w:rFonts w:eastAsia="Times New Roman" w:cs="Times New Roman"/>
                <w:szCs w:val="24"/>
              </w:rPr>
            </w:pPr>
            <w:r>
              <w:rPr>
                <w:rFonts w:eastAsia="Times New Roman" w:cs="Times New Roman"/>
                <w:color w:val="000000" w:themeColor="text1"/>
                <w:szCs w:val="24"/>
              </w:rPr>
              <w:t>4</w:t>
            </w:r>
          </w:p>
        </w:tc>
        <w:tc>
          <w:tcPr>
            <w:tcW w:w="2361"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156963" w:rsidRDefault="00156963" w:rsidP="004462D9">
            <w:pPr>
              <w:widowControl w:val="0"/>
              <w:spacing w:after="0" w:line="240" w:lineRule="auto"/>
              <w:jc w:val="center"/>
              <w:rPr>
                <w:rFonts w:eastAsia="Times New Roman" w:cs="Times New Roman"/>
                <w:szCs w:val="24"/>
              </w:rPr>
            </w:pPr>
            <w:r>
              <w:rPr>
                <w:rFonts w:cs="Times New Roman"/>
                <w:szCs w:val="24"/>
              </w:rPr>
              <w:t>Прием и передача информации, корреспонденции для гостей гостиничных комплексов или иных средств размещения</w:t>
            </w:r>
          </w:p>
        </w:tc>
      </w:tr>
    </w:tbl>
    <w:p w:rsidR="00156963" w:rsidRDefault="00156963" w:rsidP="004462D9">
      <w:pPr>
        <w:pStyle w:val="a4"/>
        <w:widowControl w:val="0"/>
        <w:spacing w:after="0" w:line="240" w:lineRule="auto"/>
        <w:ind w:left="0"/>
        <w:jc w:val="both"/>
        <w:rPr>
          <w:rFonts w:ascii="Times New Roman" w:hAnsi="Times New Roman" w:cs="Times New Roman"/>
          <w:bCs/>
          <w:sz w:val="24"/>
          <w:szCs w:val="24"/>
        </w:rPr>
      </w:pPr>
    </w:p>
    <w:p w:rsidR="00156963" w:rsidRPr="00156963" w:rsidRDefault="00156963" w:rsidP="004462D9">
      <w:pPr>
        <w:spacing w:after="0" w:line="240" w:lineRule="auto"/>
        <w:jc w:val="both"/>
        <w:rPr>
          <w:rFonts w:cs="Times New Roman"/>
          <w:szCs w:val="24"/>
        </w:rPr>
      </w:pPr>
      <w:r w:rsidRPr="00156963">
        <w:rPr>
          <w:rFonts w:cs="Times New Roman"/>
          <w:szCs w:val="24"/>
        </w:rPr>
        <w:t>Запишите выбранные цифры под соответствующими буквами</w:t>
      </w:r>
      <w:r w:rsidR="00C47116">
        <w:rPr>
          <w:rFonts w:cs="Times New Roman"/>
          <w:szCs w:val="24"/>
        </w:rPr>
        <w:t>:</w:t>
      </w:r>
    </w:p>
    <w:tbl>
      <w:tblPr>
        <w:tblW w:w="2574" w:type="pct"/>
        <w:tblCellMar>
          <w:left w:w="0" w:type="dxa"/>
          <w:right w:w="0" w:type="dxa"/>
        </w:tblCellMar>
        <w:tblLook w:val="0420" w:firstRow="1" w:lastRow="0" w:firstColumn="0" w:lastColumn="0" w:noHBand="0" w:noVBand="1"/>
      </w:tblPr>
      <w:tblGrid>
        <w:gridCol w:w="1622"/>
        <w:gridCol w:w="1750"/>
        <w:gridCol w:w="1751"/>
      </w:tblGrid>
      <w:tr w:rsidR="00156963" w:rsidTr="00730820">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156963" w:rsidRPr="00156963" w:rsidRDefault="00156963" w:rsidP="004462D9">
            <w:pPr>
              <w:spacing w:after="0" w:line="240" w:lineRule="auto"/>
              <w:jc w:val="center"/>
              <w:rPr>
                <w:rFonts w:eastAsia="Times New Roman" w:cs="Times New Roman"/>
                <w:b/>
                <w:szCs w:val="24"/>
              </w:rPr>
            </w:pPr>
            <w:r w:rsidRPr="00156963">
              <w:rPr>
                <w:rFonts w:eastAsia="Times New Roman" w:cs="Times New Roman"/>
                <w:b/>
                <w:bCs/>
                <w:color w:val="000000" w:themeColor="text1"/>
                <w:szCs w:val="24"/>
              </w:rPr>
              <w:t>А</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156963" w:rsidRPr="00156963" w:rsidRDefault="00156963" w:rsidP="004462D9">
            <w:pPr>
              <w:spacing w:after="0" w:line="240" w:lineRule="auto"/>
              <w:jc w:val="center"/>
              <w:rPr>
                <w:rFonts w:eastAsia="Times New Roman" w:cs="Times New Roman"/>
                <w:b/>
                <w:szCs w:val="24"/>
              </w:rPr>
            </w:pPr>
            <w:r w:rsidRPr="00156963">
              <w:rPr>
                <w:rFonts w:eastAsia="Times New Roman" w:cs="Times New Roman"/>
                <w:b/>
                <w:bCs/>
                <w:color w:val="000000" w:themeColor="text1"/>
                <w:szCs w:val="24"/>
              </w:rPr>
              <w:t>Б</w:t>
            </w:r>
          </w:p>
        </w:tc>
        <w:tc>
          <w:tcPr>
            <w:tcW w:w="170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156963" w:rsidRPr="00156963" w:rsidRDefault="00156963" w:rsidP="004462D9">
            <w:pPr>
              <w:spacing w:after="0" w:line="240" w:lineRule="auto"/>
              <w:jc w:val="center"/>
              <w:rPr>
                <w:rFonts w:eastAsia="Times New Roman" w:cs="Times New Roman"/>
                <w:b/>
                <w:szCs w:val="24"/>
              </w:rPr>
            </w:pPr>
            <w:r w:rsidRPr="00156963">
              <w:rPr>
                <w:rFonts w:eastAsia="Times New Roman" w:cs="Times New Roman"/>
                <w:b/>
                <w:bCs/>
                <w:color w:val="000000" w:themeColor="text1"/>
                <w:szCs w:val="24"/>
              </w:rPr>
              <w:t>В</w:t>
            </w:r>
          </w:p>
        </w:tc>
      </w:tr>
      <w:tr w:rsidR="00156963" w:rsidTr="00730820">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156963" w:rsidRDefault="00156963" w:rsidP="004462D9">
            <w:pPr>
              <w:spacing w:after="0" w:line="240" w:lineRule="auto"/>
              <w:rPr>
                <w:rFonts w:eastAsia="Times New Roman" w:cs="Times New Roman"/>
                <w:szCs w:val="24"/>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156963" w:rsidRDefault="00156963" w:rsidP="004462D9">
            <w:pPr>
              <w:spacing w:after="0" w:line="240" w:lineRule="auto"/>
              <w:rPr>
                <w:rFonts w:eastAsia="Times New Roman" w:cs="Times New Roman"/>
                <w:szCs w:val="24"/>
              </w:rPr>
            </w:pPr>
          </w:p>
        </w:tc>
        <w:tc>
          <w:tcPr>
            <w:tcW w:w="170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156963" w:rsidRDefault="00156963" w:rsidP="004462D9">
            <w:pPr>
              <w:spacing w:after="0" w:line="240" w:lineRule="auto"/>
              <w:rPr>
                <w:rFonts w:eastAsia="Times New Roman" w:cs="Times New Roman"/>
                <w:szCs w:val="24"/>
              </w:rPr>
            </w:pPr>
          </w:p>
        </w:tc>
      </w:tr>
    </w:tbl>
    <w:p w:rsidR="007D3DBE" w:rsidRDefault="007D3DBE" w:rsidP="004462D9">
      <w:pPr>
        <w:spacing w:after="0" w:line="240" w:lineRule="auto"/>
        <w:rPr>
          <w:b/>
        </w:rPr>
      </w:pPr>
    </w:p>
    <w:p w:rsidR="00183451" w:rsidRDefault="00183451" w:rsidP="004462D9">
      <w:pPr>
        <w:spacing w:after="0" w:line="240" w:lineRule="auto"/>
        <w:rPr>
          <w:b/>
        </w:rPr>
      </w:pPr>
      <w:r w:rsidRPr="004311AA">
        <w:rPr>
          <w:b/>
        </w:rPr>
        <w:t xml:space="preserve">Задание </w:t>
      </w:r>
      <w:r w:rsidR="00D701AF">
        <w:rPr>
          <w:b/>
        </w:rPr>
        <w:t>43</w:t>
      </w:r>
      <w:r w:rsidRPr="004311AA">
        <w:rPr>
          <w:b/>
        </w:rPr>
        <w:t>.</w:t>
      </w:r>
    </w:p>
    <w:p w:rsidR="008B25D5" w:rsidRPr="008B25D5" w:rsidRDefault="008B25D5" w:rsidP="004462D9">
      <w:pPr>
        <w:spacing w:after="0" w:line="240" w:lineRule="auto"/>
        <w:jc w:val="both"/>
        <w:rPr>
          <w:rFonts w:cs="Times New Roman"/>
          <w:b/>
          <w:i/>
          <w:iCs/>
          <w:szCs w:val="24"/>
        </w:rPr>
      </w:pPr>
      <w:r w:rsidRPr="008B25D5">
        <w:rPr>
          <w:rFonts w:cs="Times New Roman"/>
          <w:b/>
          <w:i/>
          <w:iCs/>
          <w:szCs w:val="24"/>
        </w:rPr>
        <w:t>Прочитайте текст и установите соответствие.</w:t>
      </w:r>
    </w:p>
    <w:p w:rsidR="00E429DF" w:rsidRDefault="008B25D5" w:rsidP="004462D9">
      <w:pPr>
        <w:spacing w:after="0" w:line="240" w:lineRule="auto"/>
        <w:ind w:firstLine="709"/>
        <w:jc w:val="both"/>
        <w:rPr>
          <w:rFonts w:eastAsia="Times New Roman" w:cs="Times New Roman"/>
          <w:bCs/>
          <w:szCs w:val="24"/>
          <w:lang w:eastAsia="ru-RU"/>
        </w:rPr>
      </w:pPr>
      <w:r w:rsidRPr="00C14F0F">
        <w:rPr>
          <w:rFonts w:eastAsia="Times New Roman" w:cs="Times New Roman"/>
          <w:bCs/>
          <w:szCs w:val="24"/>
          <w:lang w:eastAsia="ru-RU"/>
        </w:rPr>
        <w:t xml:space="preserve">В Российской Федерации наряду с документами национальной системы стандартизации  широко применяются  документы межгосударственной  и международной системы стандартизации. </w:t>
      </w:r>
    </w:p>
    <w:p w:rsidR="008B25D5" w:rsidRDefault="008B25D5" w:rsidP="004462D9">
      <w:pPr>
        <w:spacing w:after="0" w:line="240" w:lineRule="auto"/>
        <w:ind w:firstLine="709"/>
        <w:jc w:val="both"/>
        <w:rPr>
          <w:rFonts w:eastAsia="Times New Roman" w:cs="Times New Roman"/>
          <w:bCs/>
          <w:szCs w:val="24"/>
          <w:lang w:eastAsia="ru-RU"/>
        </w:rPr>
      </w:pPr>
      <w:r>
        <w:rPr>
          <w:rFonts w:eastAsia="Times New Roman" w:cs="Times New Roman"/>
          <w:bCs/>
          <w:szCs w:val="24"/>
          <w:lang w:eastAsia="ru-RU"/>
        </w:rPr>
        <w:t>Соотнесите вид</w:t>
      </w:r>
      <w:r w:rsidRPr="00C14F0F">
        <w:rPr>
          <w:rFonts w:eastAsia="Times New Roman" w:cs="Times New Roman"/>
          <w:bCs/>
          <w:szCs w:val="24"/>
          <w:lang w:eastAsia="ru-RU"/>
        </w:rPr>
        <w:t xml:space="preserve"> стандарта </w:t>
      </w:r>
      <w:r>
        <w:rPr>
          <w:rFonts w:eastAsia="Times New Roman" w:cs="Times New Roman"/>
          <w:bCs/>
          <w:szCs w:val="24"/>
          <w:lang w:eastAsia="ru-RU"/>
        </w:rPr>
        <w:t>и его</w:t>
      </w:r>
      <w:r w:rsidRPr="00C14F0F">
        <w:rPr>
          <w:rFonts w:eastAsia="Times New Roman" w:cs="Times New Roman"/>
          <w:bCs/>
          <w:szCs w:val="24"/>
          <w:lang w:eastAsia="ru-RU"/>
        </w:rPr>
        <w:t xml:space="preserve"> условно</w:t>
      </w:r>
      <w:r>
        <w:rPr>
          <w:rFonts w:eastAsia="Times New Roman" w:cs="Times New Roman"/>
          <w:bCs/>
          <w:szCs w:val="24"/>
          <w:lang w:eastAsia="ru-RU"/>
        </w:rPr>
        <w:t xml:space="preserve">е обозначение. </w:t>
      </w:r>
    </w:p>
    <w:p w:rsidR="008B25D5" w:rsidRPr="00662BFB" w:rsidRDefault="008B25D5" w:rsidP="004462D9">
      <w:pPr>
        <w:widowControl w:val="0"/>
        <w:snapToGrid w:val="0"/>
        <w:spacing w:after="0" w:line="240" w:lineRule="auto"/>
        <w:ind w:firstLine="709"/>
        <w:jc w:val="both"/>
        <w:rPr>
          <w:rFonts w:eastAsia="Arial Unicode MS" w:cs="Times New Roman"/>
          <w:szCs w:val="24"/>
          <w:lang w:eastAsia="ru-RU"/>
        </w:rPr>
      </w:pPr>
      <w:r w:rsidRPr="00662BFB">
        <w:rPr>
          <w:rFonts w:eastAsia="Arial Unicode MS" w:cs="Times New Roman"/>
          <w:szCs w:val="24"/>
          <w:lang w:eastAsia="ru-RU"/>
        </w:rPr>
        <w:t>К каждой позиции, данной в левом столбце, подберите соответствующую позицию из правого столбца:</w:t>
      </w:r>
    </w:p>
    <w:tbl>
      <w:tblPr>
        <w:tblW w:w="95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4677"/>
        <w:gridCol w:w="567"/>
        <w:gridCol w:w="3793"/>
      </w:tblGrid>
      <w:tr w:rsidR="008B25D5" w:rsidRPr="00662BFB" w:rsidTr="008B25D5">
        <w:tc>
          <w:tcPr>
            <w:tcW w:w="5211" w:type="dxa"/>
            <w:gridSpan w:val="2"/>
            <w:shd w:val="clear" w:color="auto" w:fill="auto"/>
            <w:vAlign w:val="center"/>
          </w:tcPr>
          <w:p w:rsidR="008B25D5" w:rsidRPr="008B25D5" w:rsidRDefault="008B25D5" w:rsidP="004462D9">
            <w:pPr>
              <w:widowControl w:val="0"/>
              <w:snapToGrid w:val="0"/>
              <w:spacing w:after="0" w:line="240" w:lineRule="auto"/>
              <w:jc w:val="center"/>
              <w:rPr>
                <w:rFonts w:eastAsia="Arial Unicode MS"/>
                <w:szCs w:val="28"/>
              </w:rPr>
            </w:pPr>
            <w:r w:rsidRPr="008B25D5">
              <w:rPr>
                <w:rFonts w:eastAsia="Arial Unicode MS"/>
                <w:szCs w:val="28"/>
              </w:rPr>
              <w:t>Вид стандарта</w:t>
            </w:r>
          </w:p>
        </w:tc>
        <w:tc>
          <w:tcPr>
            <w:tcW w:w="4360" w:type="dxa"/>
            <w:gridSpan w:val="2"/>
            <w:shd w:val="clear" w:color="auto" w:fill="auto"/>
            <w:vAlign w:val="center"/>
          </w:tcPr>
          <w:p w:rsidR="008B25D5" w:rsidRPr="008B25D5" w:rsidRDefault="008B25D5" w:rsidP="004462D9">
            <w:pPr>
              <w:widowControl w:val="0"/>
              <w:snapToGrid w:val="0"/>
              <w:spacing w:after="0" w:line="240" w:lineRule="auto"/>
              <w:jc w:val="center"/>
              <w:rPr>
                <w:rFonts w:eastAsia="Arial Unicode MS"/>
                <w:szCs w:val="28"/>
              </w:rPr>
            </w:pPr>
            <w:r w:rsidRPr="008B25D5">
              <w:rPr>
                <w:rFonts w:eastAsia="Arial Unicode MS"/>
                <w:szCs w:val="28"/>
              </w:rPr>
              <w:t>Условное обозначение</w:t>
            </w:r>
          </w:p>
        </w:tc>
      </w:tr>
      <w:tr w:rsidR="008B25D5" w:rsidRPr="00662BFB" w:rsidTr="008B25D5">
        <w:tc>
          <w:tcPr>
            <w:tcW w:w="534" w:type="dxa"/>
            <w:shd w:val="clear" w:color="auto" w:fill="auto"/>
            <w:vAlign w:val="center"/>
          </w:tcPr>
          <w:p w:rsidR="008B25D5" w:rsidRPr="00662BFB" w:rsidRDefault="008B25D5" w:rsidP="004462D9">
            <w:pPr>
              <w:widowControl w:val="0"/>
              <w:snapToGrid w:val="0"/>
              <w:spacing w:after="0" w:line="240" w:lineRule="auto"/>
              <w:jc w:val="center"/>
              <w:rPr>
                <w:rFonts w:eastAsia="Arial Unicode MS" w:cs="Times New Roman"/>
                <w:b/>
                <w:szCs w:val="28"/>
                <w:lang w:eastAsia="ru-RU"/>
              </w:rPr>
            </w:pPr>
            <w:r w:rsidRPr="00662BFB">
              <w:rPr>
                <w:rFonts w:eastAsia="Arial Unicode MS" w:cs="Times New Roman"/>
                <w:b/>
                <w:szCs w:val="28"/>
                <w:lang w:eastAsia="ru-RU"/>
              </w:rPr>
              <w:t>А</w:t>
            </w:r>
          </w:p>
        </w:tc>
        <w:tc>
          <w:tcPr>
            <w:tcW w:w="4677" w:type="dxa"/>
            <w:shd w:val="clear" w:color="auto" w:fill="auto"/>
            <w:vAlign w:val="center"/>
          </w:tcPr>
          <w:p w:rsidR="008B25D5" w:rsidRDefault="008B25D5" w:rsidP="004462D9">
            <w:pPr>
              <w:widowControl w:val="0"/>
              <w:snapToGrid w:val="0"/>
              <w:spacing w:after="0" w:line="240" w:lineRule="auto"/>
              <w:jc w:val="center"/>
              <w:rPr>
                <w:rFonts w:eastAsia="Times New Roman"/>
                <w:szCs w:val="24"/>
              </w:rPr>
            </w:pPr>
            <w:r w:rsidRPr="00AD5B8C">
              <w:rPr>
                <w:rFonts w:eastAsia="Times New Roman"/>
                <w:szCs w:val="24"/>
              </w:rPr>
              <w:t>Национальные стандарты РФ</w:t>
            </w:r>
          </w:p>
          <w:p w:rsidR="008B25D5" w:rsidRPr="00AD5B8C" w:rsidRDefault="008B25D5" w:rsidP="004462D9">
            <w:pPr>
              <w:widowControl w:val="0"/>
              <w:snapToGrid w:val="0"/>
              <w:spacing w:after="0" w:line="240" w:lineRule="auto"/>
              <w:jc w:val="center"/>
              <w:rPr>
                <w:rFonts w:eastAsia="Arial Unicode MS"/>
                <w:szCs w:val="28"/>
              </w:rPr>
            </w:pPr>
          </w:p>
        </w:tc>
        <w:tc>
          <w:tcPr>
            <w:tcW w:w="567" w:type="dxa"/>
            <w:shd w:val="clear" w:color="auto" w:fill="auto"/>
            <w:vAlign w:val="center"/>
          </w:tcPr>
          <w:p w:rsidR="008B25D5" w:rsidRPr="008B25D5" w:rsidRDefault="008B25D5" w:rsidP="004462D9">
            <w:pPr>
              <w:widowControl w:val="0"/>
              <w:snapToGrid w:val="0"/>
              <w:spacing w:after="0" w:line="240" w:lineRule="auto"/>
              <w:jc w:val="center"/>
              <w:rPr>
                <w:rFonts w:eastAsia="Arial Unicode MS" w:cs="Times New Roman"/>
                <w:szCs w:val="28"/>
                <w:lang w:eastAsia="ru-RU"/>
              </w:rPr>
            </w:pPr>
            <w:r w:rsidRPr="008B25D5">
              <w:rPr>
                <w:rFonts w:eastAsia="Arial Unicode MS" w:cs="Times New Roman"/>
                <w:szCs w:val="28"/>
                <w:lang w:eastAsia="ru-RU"/>
              </w:rPr>
              <w:t>1</w:t>
            </w:r>
          </w:p>
        </w:tc>
        <w:tc>
          <w:tcPr>
            <w:tcW w:w="3793" w:type="dxa"/>
            <w:shd w:val="clear" w:color="auto" w:fill="auto"/>
            <w:vAlign w:val="center"/>
          </w:tcPr>
          <w:p w:rsidR="008B25D5" w:rsidRPr="00AD5B8C" w:rsidRDefault="008B25D5" w:rsidP="004462D9">
            <w:pPr>
              <w:widowControl w:val="0"/>
              <w:snapToGrid w:val="0"/>
              <w:spacing w:after="0" w:line="240" w:lineRule="auto"/>
              <w:jc w:val="center"/>
              <w:rPr>
                <w:rFonts w:eastAsia="Arial Unicode MS"/>
                <w:szCs w:val="28"/>
              </w:rPr>
            </w:pPr>
            <w:r w:rsidRPr="00AD5B8C">
              <w:rPr>
                <w:rFonts w:eastAsia="Times New Roman"/>
                <w:szCs w:val="24"/>
              </w:rPr>
              <w:t>СТО</w:t>
            </w:r>
          </w:p>
        </w:tc>
      </w:tr>
      <w:tr w:rsidR="008B25D5" w:rsidRPr="00662BFB" w:rsidTr="008B25D5">
        <w:tc>
          <w:tcPr>
            <w:tcW w:w="534" w:type="dxa"/>
            <w:shd w:val="clear" w:color="auto" w:fill="auto"/>
            <w:vAlign w:val="center"/>
          </w:tcPr>
          <w:p w:rsidR="008B25D5" w:rsidRPr="00662BFB" w:rsidRDefault="008B25D5" w:rsidP="004462D9">
            <w:pPr>
              <w:widowControl w:val="0"/>
              <w:snapToGrid w:val="0"/>
              <w:spacing w:after="0" w:line="240" w:lineRule="auto"/>
              <w:jc w:val="center"/>
              <w:rPr>
                <w:rFonts w:eastAsia="Arial Unicode MS" w:cs="Times New Roman"/>
                <w:b/>
                <w:szCs w:val="28"/>
                <w:lang w:eastAsia="ru-RU"/>
              </w:rPr>
            </w:pPr>
            <w:r w:rsidRPr="00662BFB">
              <w:rPr>
                <w:rFonts w:eastAsia="Arial Unicode MS" w:cs="Times New Roman"/>
                <w:b/>
                <w:szCs w:val="28"/>
                <w:lang w:eastAsia="ru-RU"/>
              </w:rPr>
              <w:t>Б</w:t>
            </w:r>
          </w:p>
        </w:tc>
        <w:tc>
          <w:tcPr>
            <w:tcW w:w="4677" w:type="dxa"/>
            <w:shd w:val="clear" w:color="auto" w:fill="auto"/>
            <w:vAlign w:val="center"/>
          </w:tcPr>
          <w:p w:rsidR="008B25D5" w:rsidRDefault="008B25D5" w:rsidP="004462D9">
            <w:pPr>
              <w:widowControl w:val="0"/>
              <w:snapToGrid w:val="0"/>
              <w:spacing w:after="0" w:line="240" w:lineRule="auto"/>
              <w:jc w:val="center"/>
              <w:rPr>
                <w:rFonts w:eastAsia="Times New Roman"/>
                <w:szCs w:val="24"/>
              </w:rPr>
            </w:pPr>
            <w:r w:rsidRPr="00AD5B8C">
              <w:rPr>
                <w:rFonts w:eastAsia="Times New Roman"/>
                <w:szCs w:val="24"/>
              </w:rPr>
              <w:t>Стандарты организаций</w:t>
            </w:r>
          </w:p>
          <w:p w:rsidR="008B25D5" w:rsidRPr="00AD5B8C" w:rsidRDefault="008B25D5" w:rsidP="004462D9">
            <w:pPr>
              <w:widowControl w:val="0"/>
              <w:snapToGrid w:val="0"/>
              <w:spacing w:after="0" w:line="240" w:lineRule="auto"/>
              <w:jc w:val="center"/>
              <w:rPr>
                <w:rFonts w:eastAsia="Arial Unicode MS"/>
                <w:szCs w:val="28"/>
              </w:rPr>
            </w:pPr>
          </w:p>
        </w:tc>
        <w:tc>
          <w:tcPr>
            <w:tcW w:w="567" w:type="dxa"/>
            <w:shd w:val="clear" w:color="auto" w:fill="auto"/>
            <w:vAlign w:val="center"/>
          </w:tcPr>
          <w:p w:rsidR="008B25D5" w:rsidRPr="008B25D5" w:rsidRDefault="008B25D5" w:rsidP="004462D9">
            <w:pPr>
              <w:widowControl w:val="0"/>
              <w:snapToGrid w:val="0"/>
              <w:spacing w:after="0" w:line="240" w:lineRule="auto"/>
              <w:jc w:val="center"/>
              <w:rPr>
                <w:rFonts w:eastAsia="Arial Unicode MS" w:cs="Times New Roman"/>
                <w:szCs w:val="28"/>
                <w:lang w:eastAsia="ru-RU"/>
              </w:rPr>
            </w:pPr>
            <w:r w:rsidRPr="008B25D5">
              <w:rPr>
                <w:rFonts w:eastAsia="Arial Unicode MS" w:cs="Times New Roman"/>
                <w:szCs w:val="28"/>
                <w:lang w:eastAsia="ru-RU"/>
              </w:rPr>
              <w:t>2</w:t>
            </w:r>
          </w:p>
        </w:tc>
        <w:tc>
          <w:tcPr>
            <w:tcW w:w="3793" w:type="dxa"/>
            <w:shd w:val="clear" w:color="auto" w:fill="auto"/>
            <w:vAlign w:val="center"/>
          </w:tcPr>
          <w:p w:rsidR="008B25D5" w:rsidRPr="00AD5B8C" w:rsidRDefault="008B25D5" w:rsidP="004462D9">
            <w:pPr>
              <w:spacing w:after="0" w:line="240" w:lineRule="auto"/>
              <w:jc w:val="center"/>
              <w:rPr>
                <w:rFonts w:eastAsia="Times New Roman"/>
                <w:szCs w:val="24"/>
              </w:rPr>
            </w:pPr>
            <w:r w:rsidRPr="00AD5B8C">
              <w:rPr>
                <w:rFonts w:eastAsia="Times New Roman"/>
                <w:szCs w:val="24"/>
              </w:rPr>
              <w:t>ISO (ИСО)</w:t>
            </w:r>
          </w:p>
        </w:tc>
      </w:tr>
      <w:tr w:rsidR="008B25D5" w:rsidRPr="00662BFB" w:rsidTr="008B25D5">
        <w:tc>
          <w:tcPr>
            <w:tcW w:w="534" w:type="dxa"/>
            <w:shd w:val="clear" w:color="auto" w:fill="auto"/>
            <w:vAlign w:val="center"/>
          </w:tcPr>
          <w:p w:rsidR="008B25D5" w:rsidRPr="00662BFB" w:rsidRDefault="008B25D5" w:rsidP="004462D9">
            <w:pPr>
              <w:widowControl w:val="0"/>
              <w:snapToGrid w:val="0"/>
              <w:spacing w:after="0" w:line="240" w:lineRule="auto"/>
              <w:jc w:val="center"/>
              <w:rPr>
                <w:rFonts w:eastAsia="Arial Unicode MS" w:cs="Times New Roman"/>
                <w:b/>
                <w:szCs w:val="28"/>
                <w:lang w:eastAsia="ru-RU"/>
              </w:rPr>
            </w:pPr>
            <w:r w:rsidRPr="00662BFB">
              <w:rPr>
                <w:rFonts w:eastAsia="Arial Unicode MS" w:cs="Times New Roman"/>
                <w:b/>
                <w:szCs w:val="28"/>
                <w:lang w:eastAsia="ru-RU"/>
              </w:rPr>
              <w:t>В</w:t>
            </w:r>
          </w:p>
        </w:tc>
        <w:tc>
          <w:tcPr>
            <w:tcW w:w="4677" w:type="dxa"/>
            <w:shd w:val="clear" w:color="auto" w:fill="auto"/>
            <w:vAlign w:val="center"/>
          </w:tcPr>
          <w:p w:rsidR="008B25D5" w:rsidRDefault="008B25D5" w:rsidP="004462D9">
            <w:pPr>
              <w:widowControl w:val="0"/>
              <w:snapToGrid w:val="0"/>
              <w:spacing w:after="0" w:line="240" w:lineRule="auto"/>
              <w:jc w:val="center"/>
              <w:rPr>
                <w:rFonts w:eastAsia="Times New Roman"/>
                <w:szCs w:val="24"/>
              </w:rPr>
            </w:pPr>
            <w:r w:rsidRPr="00AD5B8C">
              <w:rPr>
                <w:rFonts w:eastAsia="Times New Roman"/>
                <w:szCs w:val="24"/>
              </w:rPr>
              <w:t>Международные стандарты</w:t>
            </w:r>
          </w:p>
          <w:p w:rsidR="008B25D5" w:rsidRPr="00AD5B8C" w:rsidRDefault="008B25D5" w:rsidP="004462D9">
            <w:pPr>
              <w:widowControl w:val="0"/>
              <w:snapToGrid w:val="0"/>
              <w:spacing w:after="0" w:line="240" w:lineRule="auto"/>
              <w:jc w:val="center"/>
              <w:rPr>
                <w:rFonts w:eastAsia="Arial Unicode MS"/>
                <w:szCs w:val="28"/>
              </w:rPr>
            </w:pPr>
          </w:p>
        </w:tc>
        <w:tc>
          <w:tcPr>
            <w:tcW w:w="567" w:type="dxa"/>
            <w:shd w:val="clear" w:color="auto" w:fill="auto"/>
            <w:vAlign w:val="center"/>
          </w:tcPr>
          <w:p w:rsidR="008B25D5" w:rsidRPr="008B25D5" w:rsidRDefault="008B25D5" w:rsidP="004462D9">
            <w:pPr>
              <w:widowControl w:val="0"/>
              <w:snapToGrid w:val="0"/>
              <w:spacing w:after="0" w:line="240" w:lineRule="auto"/>
              <w:jc w:val="center"/>
              <w:rPr>
                <w:rFonts w:eastAsia="Arial Unicode MS" w:cs="Times New Roman"/>
                <w:szCs w:val="28"/>
                <w:lang w:eastAsia="ru-RU"/>
              </w:rPr>
            </w:pPr>
            <w:r w:rsidRPr="008B25D5">
              <w:rPr>
                <w:rFonts w:eastAsia="Arial Unicode MS" w:cs="Times New Roman"/>
                <w:szCs w:val="28"/>
                <w:lang w:eastAsia="ru-RU"/>
              </w:rPr>
              <w:t>3</w:t>
            </w:r>
          </w:p>
        </w:tc>
        <w:tc>
          <w:tcPr>
            <w:tcW w:w="3793" w:type="dxa"/>
            <w:shd w:val="clear" w:color="auto" w:fill="auto"/>
            <w:vAlign w:val="center"/>
          </w:tcPr>
          <w:p w:rsidR="008B25D5" w:rsidRPr="00AD5B8C" w:rsidRDefault="008B25D5" w:rsidP="004462D9">
            <w:pPr>
              <w:spacing w:after="0" w:line="240" w:lineRule="auto"/>
              <w:jc w:val="center"/>
              <w:rPr>
                <w:rFonts w:eastAsia="Times New Roman"/>
                <w:szCs w:val="24"/>
              </w:rPr>
            </w:pPr>
            <w:r w:rsidRPr="00AD5B8C">
              <w:rPr>
                <w:rFonts w:eastAsia="Times New Roman"/>
                <w:szCs w:val="24"/>
              </w:rPr>
              <w:t>ГОСТ Р</w:t>
            </w:r>
          </w:p>
        </w:tc>
      </w:tr>
      <w:tr w:rsidR="008B25D5" w:rsidRPr="00662BFB" w:rsidTr="008B25D5">
        <w:tc>
          <w:tcPr>
            <w:tcW w:w="534" w:type="dxa"/>
            <w:shd w:val="clear" w:color="auto" w:fill="auto"/>
            <w:vAlign w:val="center"/>
          </w:tcPr>
          <w:p w:rsidR="008B25D5" w:rsidRPr="00662BFB" w:rsidRDefault="008B25D5" w:rsidP="004462D9">
            <w:pPr>
              <w:widowControl w:val="0"/>
              <w:snapToGrid w:val="0"/>
              <w:spacing w:after="0" w:line="240" w:lineRule="auto"/>
              <w:jc w:val="center"/>
              <w:rPr>
                <w:rFonts w:eastAsia="Arial Unicode MS" w:cs="Times New Roman"/>
                <w:b/>
                <w:szCs w:val="28"/>
                <w:lang w:eastAsia="ru-RU"/>
              </w:rPr>
            </w:pPr>
            <w:r w:rsidRPr="00662BFB">
              <w:rPr>
                <w:rFonts w:eastAsia="Arial Unicode MS" w:cs="Times New Roman"/>
                <w:b/>
                <w:szCs w:val="28"/>
                <w:lang w:eastAsia="ru-RU"/>
              </w:rPr>
              <w:t>Г</w:t>
            </w:r>
          </w:p>
        </w:tc>
        <w:tc>
          <w:tcPr>
            <w:tcW w:w="4677" w:type="dxa"/>
            <w:shd w:val="clear" w:color="auto" w:fill="auto"/>
            <w:vAlign w:val="center"/>
          </w:tcPr>
          <w:p w:rsidR="008B25D5" w:rsidRDefault="008B25D5" w:rsidP="004462D9">
            <w:pPr>
              <w:widowControl w:val="0"/>
              <w:snapToGrid w:val="0"/>
              <w:spacing w:after="0" w:line="240" w:lineRule="auto"/>
              <w:jc w:val="center"/>
              <w:rPr>
                <w:rFonts w:eastAsia="Times New Roman"/>
                <w:szCs w:val="24"/>
              </w:rPr>
            </w:pPr>
            <w:r w:rsidRPr="00AD5B8C">
              <w:rPr>
                <w:rFonts w:eastAsia="Times New Roman"/>
                <w:szCs w:val="24"/>
              </w:rPr>
              <w:t>Межгосударственные стандарты СНГ</w:t>
            </w:r>
          </w:p>
          <w:p w:rsidR="008B25D5" w:rsidRPr="00AD5B8C" w:rsidRDefault="008B25D5" w:rsidP="004462D9">
            <w:pPr>
              <w:widowControl w:val="0"/>
              <w:snapToGrid w:val="0"/>
              <w:spacing w:after="0" w:line="240" w:lineRule="auto"/>
              <w:jc w:val="center"/>
              <w:rPr>
                <w:rFonts w:eastAsia="Arial Unicode MS"/>
                <w:szCs w:val="28"/>
              </w:rPr>
            </w:pPr>
          </w:p>
        </w:tc>
        <w:tc>
          <w:tcPr>
            <w:tcW w:w="567" w:type="dxa"/>
            <w:shd w:val="clear" w:color="auto" w:fill="auto"/>
            <w:vAlign w:val="center"/>
          </w:tcPr>
          <w:p w:rsidR="008B25D5" w:rsidRPr="008B25D5" w:rsidRDefault="008B25D5" w:rsidP="004462D9">
            <w:pPr>
              <w:widowControl w:val="0"/>
              <w:snapToGrid w:val="0"/>
              <w:spacing w:after="0" w:line="240" w:lineRule="auto"/>
              <w:jc w:val="center"/>
              <w:rPr>
                <w:rFonts w:eastAsia="Arial Unicode MS" w:cs="Times New Roman"/>
                <w:szCs w:val="28"/>
                <w:lang w:eastAsia="ru-RU"/>
              </w:rPr>
            </w:pPr>
            <w:r w:rsidRPr="008B25D5">
              <w:rPr>
                <w:rFonts w:eastAsia="Arial Unicode MS" w:cs="Times New Roman"/>
                <w:szCs w:val="28"/>
                <w:lang w:eastAsia="ru-RU"/>
              </w:rPr>
              <w:t>4</w:t>
            </w:r>
          </w:p>
        </w:tc>
        <w:tc>
          <w:tcPr>
            <w:tcW w:w="3793" w:type="dxa"/>
            <w:shd w:val="clear" w:color="auto" w:fill="auto"/>
            <w:vAlign w:val="center"/>
          </w:tcPr>
          <w:p w:rsidR="008B25D5" w:rsidRPr="00AD5B8C" w:rsidRDefault="008B25D5" w:rsidP="004462D9">
            <w:pPr>
              <w:widowControl w:val="0"/>
              <w:snapToGrid w:val="0"/>
              <w:spacing w:after="0" w:line="240" w:lineRule="auto"/>
              <w:jc w:val="center"/>
              <w:rPr>
                <w:rFonts w:eastAsia="Arial Unicode MS"/>
                <w:szCs w:val="28"/>
              </w:rPr>
            </w:pPr>
            <w:r w:rsidRPr="00AD5B8C">
              <w:rPr>
                <w:rFonts w:eastAsia="Times New Roman"/>
                <w:szCs w:val="24"/>
              </w:rPr>
              <w:t>ГОСТ</w:t>
            </w:r>
          </w:p>
        </w:tc>
      </w:tr>
      <w:tr w:rsidR="008B25D5" w:rsidRPr="00662BFB" w:rsidTr="008B25D5">
        <w:tc>
          <w:tcPr>
            <w:tcW w:w="534" w:type="dxa"/>
            <w:shd w:val="clear" w:color="auto" w:fill="auto"/>
            <w:vAlign w:val="center"/>
          </w:tcPr>
          <w:p w:rsidR="008B25D5" w:rsidRPr="00662BFB" w:rsidRDefault="008B25D5" w:rsidP="004462D9">
            <w:pPr>
              <w:widowControl w:val="0"/>
              <w:snapToGrid w:val="0"/>
              <w:spacing w:after="0" w:line="240" w:lineRule="auto"/>
              <w:jc w:val="center"/>
              <w:rPr>
                <w:rFonts w:eastAsia="Arial Unicode MS" w:cs="Times New Roman"/>
                <w:b/>
                <w:szCs w:val="28"/>
                <w:lang w:eastAsia="ru-RU"/>
              </w:rPr>
            </w:pPr>
          </w:p>
        </w:tc>
        <w:tc>
          <w:tcPr>
            <w:tcW w:w="4677" w:type="dxa"/>
            <w:shd w:val="clear" w:color="auto" w:fill="auto"/>
            <w:vAlign w:val="center"/>
          </w:tcPr>
          <w:p w:rsidR="008B25D5" w:rsidRPr="00662BFB" w:rsidRDefault="008B25D5" w:rsidP="004462D9">
            <w:pPr>
              <w:widowControl w:val="0"/>
              <w:snapToGrid w:val="0"/>
              <w:spacing w:after="0" w:line="240" w:lineRule="auto"/>
              <w:jc w:val="center"/>
              <w:rPr>
                <w:rFonts w:eastAsia="Arial Unicode MS" w:cs="Times New Roman"/>
                <w:szCs w:val="28"/>
                <w:lang w:eastAsia="ru-RU"/>
              </w:rPr>
            </w:pPr>
          </w:p>
        </w:tc>
        <w:tc>
          <w:tcPr>
            <w:tcW w:w="567" w:type="dxa"/>
            <w:shd w:val="clear" w:color="auto" w:fill="auto"/>
            <w:vAlign w:val="center"/>
          </w:tcPr>
          <w:p w:rsidR="008B25D5" w:rsidRPr="008B25D5" w:rsidRDefault="008B25D5" w:rsidP="004462D9">
            <w:pPr>
              <w:widowControl w:val="0"/>
              <w:snapToGrid w:val="0"/>
              <w:spacing w:after="0" w:line="240" w:lineRule="auto"/>
              <w:jc w:val="center"/>
              <w:rPr>
                <w:rFonts w:eastAsia="Arial Unicode MS" w:cs="Times New Roman"/>
                <w:szCs w:val="28"/>
                <w:lang w:eastAsia="ru-RU"/>
              </w:rPr>
            </w:pPr>
            <w:r w:rsidRPr="008B25D5">
              <w:rPr>
                <w:rFonts w:eastAsia="Arial Unicode MS" w:cs="Times New Roman"/>
                <w:szCs w:val="28"/>
                <w:lang w:eastAsia="ru-RU"/>
              </w:rPr>
              <w:t>5</w:t>
            </w:r>
          </w:p>
        </w:tc>
        <w:tc>
          <w:tcPr>
            <w:tcW w:w="3793" w:type="dxa"/>
            <w:shd w:val="clear" w:color="auto" w:fill="auto"/>
            <w:vAlign w:val="center"/>
          </w:tcPr>
          <w:p w:rsidR="008B25D5" w:rsidRDefault="008B25D5" w:rsidP="004462D9">
            <w:pPr>
              <w:widowControl w:val="0"/>
              <w:snapToGrid w:val="0"/>
              <w:spacing w:after="0" w:line="240" w:lineRule="auto"/>
              <w:jc w:val="center"/>
              <w:rPr>
                <w:rFonts w:eastAsia="Arial Unicode MS"/>
                <w:szCs w:val="28"/>
              </w:rPr>
            </w:pPr>
            <w:r w:rsidRPr="00AD5B8C">
              <w:rPr>
                <w:rFonts w:eastAsia="Arial Unicode MS"/>
                <w:szCs w:val="28"/>
              </w:rPr>
              <w:t>ТК</w:t>
            </w:r>
          </w:p>
          <w:p w:rsidR="008B25D5" w:rsidRPr="00AD5B8C" w:rsidRDefault="008B25D5" w:rsidP="004462D9">
            <w:pPr>
              <w:widowControl w:val="0"/>
              <w:snapToGrid w:val="0"/>
              <w:spacing w:after="0" w:line="240" w:lineRule="auto"/>
              <w:jc w:val="center"/>
              <w:rPr>
                <w:rFonts w:eastAsia="Arial Unicode MS"/>
                <w:szCs w:val="28"/>
              </w:rPr>
            </w:pPr>
          </w:p>
        </w:tc>
      </w:tr>
    </w:tbl>
    <w:p w:rsidR="008B25D5" w:rsidRPr="00C14F0F" w:rsidRDefault="008B25D5" w:rsidP="004462D9">
      <w:pPr>
        <w:spacing w:after="0" w:line="240" w:lineRule="auto"/>
        <w:ind w:firstLine="709"/>
        <w:jc w:val="both"/>
        <w:rPr>
          <w:rFonts w:ascii="Helvetica" w:eastAsia="Times New Roman" w:hAnsi="Helvetica" w:cs="Times New Roman"/>
          <w:b/>
          <w:bCs/>
          <w:szCs w:val="24"/>
          <w:lang w:eastAsia="ru-RU"/>
        </w:rPr>
      </w:pPr>
    </w:p>
    <w:p w:rsidR="008B25D5" w:rsidRPr="00662BFB" w:rsidRDefault="008B25D5" w:rsidP="004462D9">
      <w:pPr>
        <w:widowControl w:val="0"/>
        <w:tabs>
          <w:tab w:val="left" w:pos="1101"/>
        </w:tabs>
        <w:snapToGrid w:val="0"/>
        <w:spacing w:after="0" w:line="240" w:lineRule="auto"/>
        <w:jc w:val="both"/>
        <w:rPr>
          <w:rFonts w:eastAsia="Arial Unicode MS" w:cs="Times New Roman"/>
          <w:color w:val="000000"/>
          <w:szCs w:val="24"/>
          <w:lang w:eastAsia="ru-RU"/>
        </w:rPr>
      </w:pPr>
      <w:r w:rsidRPr="00662BFB">
        <w:rPr>
          <w:rFonts w:eastAsia="Arial Unicode MS" w:cs="Times New Roman"/>
          <w:color w:val="000000"/>
          <w:szCs w:val="24"/>
          <w:lang w:eastAsia="ru-RU"/>
        </w:rPr>
        <w:t>Запишите выбранные цифры под соответствующими буквами:</w:t>
      </w:r>
    </w:p>
    <w:tbl>
      <w:tblPr>
        <w:tblW w:w="3455" w:type="pct"/>
        <w:tblCellMar>
          <w:left w:w="0" w:type="dxa"/>
          <w:right w:w="0" w:type="dxa"/>
        </w:tblCellMar>
        <w:tblLook w:val="0420" w:firstRow="1" w:lastRow="0" w:firstColumn="0" w:lastColumn="0" w:noHBand="0" w:noVBand="1"/>
      </w:tblPr>
      <w:tblGrid>
        <w:gridCol w:w="1623"/>
        <w:gridCol w:w="1750"/>
        <w:gridCol w:w="1750"/>
        <w:gridCol w:w="1750"/>
      </w:tblGrid>
      <w:tr w:rsidR="008B25D5" w:rsidRPr="008E5AEC" w:rsidTr="008B25D5">
        <w:trPr>
          <w:trHeight w:val="321"/>
        </w:trPr>
        <w:tc>
          <w:tcPr>
            <w:tcW w:w="118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8B25D5" w:rsidRPr="00215323" w:rsidRDefault="008B25D5" w:rsidP="004462D9">
            <w:pPr>
              <w:spacing w:after="0" w:line="240" w:lineRule="auto"/>
              <w:jc w:val="center"/>
              <w:rPr>
                <w:rFonts w:eastAsia="Times New Roman" w:cs="Times New Roman"/>
                <w:b/>
                <w:szCs w:val="24"/>
              </w:rPr>
            </w:pPr>
            <w:r w:rsidRPr="00215323">
              <w:rPr>
                <w:rFonts w:eastAsia="Times New Roman" w:cs="Times New Roman"/>
                <w:b/>
                <w:bCs/>
                <w:color w:val="000000" w:themeColor="text1"/>
                <w:szCs w:val="24"/>
              </w:rPr>
              <w:t>А</w:t>
            </w: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8B25D5" w:rsidRPr="00215323" w:rsidRDefault="008B25D5" w:rsidP="004462D9">
            <w:pPr>
              <w:spacing w:after="0" w:line="240" w:lineRule="auto"/>
              <w:jc w:val="center"/>
              <w:rPr>
                <w:rFonts w:eastAsia="Times New Roman" w:cs="Times New Roman"/>
                <w:b/>
                <w:szCs w:val="24"/>
              </w:rPr>
            </w:pPr>
            <w:r w:rsidRPr="00215323">
              <w:rPr>
                <w:rFonts w:eastAsia="Times New Roman" w:cs="Times New Roman"/>
                <w:b/>
                <w:bCs/>
                <w:color w:val="000000" w:themeColor="text1"/>
                <w:szCs w:val="24"/>
              </w:rPr>
              <w:t>Б</w:t>
            </w: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8B25D5" w:rsidRPr="00215323" w:rsidRDefault="008B25D5" w:rsidP="004462D9">
            <w:pPr>
              <w:spacing w:after="0" w:line="240" w:lineRule="auto"/>
              <w:jc w:val="center"/>
              <w:rPr>
                <w:rFonts w:eastAsia="Times New Roman" w:cs="Times New Roman"/>
                <w:b/>
                <w:szCs w:val="24"/>
              </w:rPr>
            </w:pPr>
            <w:r w:rsidRPr="00215323">
              <w:rPr>
                <w:rFonts w:eastAsia="Times New Roman" w:cs="Times New Roman"/>
                <w:b/>
                <w:bCs/>
                <w:color w:val="000000" w:themeColor="text1"/>
                <w:szCs w:val="24"/>
              </w:rPr>
              <w:t>В</w:t>
            </w:r>
          </w:p>
        </w:tc>
        <w:tc>
          <w:tcPr>
            <w:tcW w:w="1273" w:type="pct"/>
            <w:tcBorders>
              <w:top w:val="single" w:sz="8" w:space="0" w:color="000000"/>
              <w:left w:val="single" w:sz="8" w:space="0" w:color="000000"/>
              <w:bottom w:val="single" w:sz="8" w:space="0" w:color="000000"/>
              <w:right w:val="single" w:sz="8" w:space="0" w:color="000000"/>
            </w:tcBorders>
          </w:tcPr>
          <w:p w:rsidR="008B25D5" w:rsidRPr="00215323" w:rsidRDefault="008B25D5" w:rsidP="004462D9">
            <w:pPr>
              <w:spacing w:after="0" w:line="240" w:lineRule="auto"/>
              <w:jc w:val="center"/>
              <w:rPr>
                <w:rFonts w:eastAsia="Times New Roman" w:cs="Times New Roman"/>
                <w:b/>
                <w:bCs/>
                <w:color w:val="000000" w:themeColor="text1"/>
                <w:szCs w:val="24"/>
              </w:rPr>
            </w:pPr>
            <w:r>
              <w:rPr>
                <w:rFonts w:eastAsia="Times New Roman" w:cs="Times New Roman"/>
                <w:b/>
                <w:bCs/>
                <w:color w:val="000000" w:themeColor="text1"/>
                <w:szCs w:val="24"/>
              </w:rPr>
              <w:t>Г</w:t>
            </w:r>
          </w:p>
        </w:tc>
      </w:tr>
      <w:tr w:rsidR="008B25D5" w:rsidRPr="008E5AEC" w:rsidTr="008B25D5">
        <w:trPr>
          <w:trHeight w:val="326"/>
        </w:trPr>
        <w:tc>
          <w:tcPr>
            <w:tcW w:w="118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8B25D5" w:rsidRPr="008E5AEC" w:rsidRDefault="008B25D5" w:rsidP="004462D9">
            <w:pPr>
              <w:spacing w:after="0" w:line="240" w:lineRule="auto"/>
              <w:rPr>
                <w:rFonts w:eastAsia="Times New Roman" w:cs="Times New Roman"/>
                <w:szCs w:val="24"/>
              </w:rPr>
            </w:pP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8B25D5" w:rsidRPr="008E5AEC" w:rsidRDefault="008B25D5" w:rsidP="004462D9">
            <w:pPr>
              <w:spacing w:after="0" w:line="240" w:lineRule="auto"/>
              <w:rPr>
                <w:rFonts w:eastAsia="Times New Roman" w:cs="Times New Roman"/>
                <w:szCs w:val="24"/>
              </w:rPr>
            </w:pP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8B25D5" w:rsidRPr="008E5AEC" w:rsidRDefault="008B25D5" w:rsidP="004462D9">
            <w:pPr>
              <w:spacing w:after="0" w:line="240" w:lineRule="auto"/>
              <w:rPr>
                <w:rFonts w:eastAsia="Times New Roman" w:cs="Times New Roman"/>
                <w:szCs w:val="24"/>
              </w:rPr>
            </w:pPr>
          </w:p>
        </w:tc>
        <w:tc>
          <w:tcPr>
            <w:tcW w:w="1273" w:type="pct"/>
            <w:tcBorders>
              <w:top w:val="single" w:sz="8" w:space="0" w:color="000000"/>
              <w:left w:val="single" w:sz="8" w:space="0" w:color="000000"/>
              <w:bottom w:val="single" w:sz="8" w:space="0" w:color="000000"/>
              <w:right w:val="single" w:sz="8" w:space="0" w:color="000000"/>
            </w:tcBorders>
          </w:tcPr>
          <w:p w:rsidR="008B25D5" w:rsidRPr="008E5AEC" w:rsidRDefault="008B25D5" w:rsidP="004462D9">
            <w:pPr>
              <w:spacing w:after="0" w:line="240" w:lineRule="auto"/>
              <w:rPr>
                <w:rFonts w:eastAsia="Times New Roman" w:cs="Times New Roman"/>
                <w:szCs w:val="24"/>
              </w:rPr>
            </w:pPr>
          </w:p>
        </w:tc>
      </w:tr>
    </w:tbl>
    <w:p w:rsidR="008B25D5" w:rsidRPr="00662BFB" w:rsidRDefault="008B25D5" w:rsidP="004462D9">
      <w:pPr>
        <w:widowControl w:val="0"/>
        <w:tabs>
          <w:tab w:val="left" w:pos="1101"/>
        </w:tabs>
        <w:snapToGrid w:val="0"/>
        <w:spacing w:after="0" w:line="240" w:lineRule="auto"/>
        <w:jc w:val="both"/>
        <w:rPr>
          <w:rFonts w:eastAsia="Arial Unicode MS" w:cs="Times New Roman"/>
          <w:szCs w:val="28"/>
          <w:lang w:eastAsia="ru-RU"/>
        </w:rPr>
      </w:pPr>
    </w:p>
    <w:p w:rsidR="00535B4A" w:rsidRDefault="00535B4A" w:rsidP="004462D9">
      <w:pPr>
        <w:spacing w:after="0" w:line="240" w:lineRule="auto"/>
        <w:rPr>
          <w:b/>
        </w:rPr>
      </w:pPr>
    </w:p>
    <w:p w:rsidR="00535B4A" w:rsidRDefault="00535B4A" w:rsidP="004462D9">
      <w:pPr>
        <w:spacing w:after="0" w:line="240" w:lineRule="auto"/>
        <w:rPr>
          <w:b/>
        </w:rPr>
      </w:pPr>
    </w:p>
    <w:p w:rsidR="00183451" w:rsidRPr="00820EE9" w:rsidRDefault="00183451" w:rsidP="004462D9">
      <w:pPr>
        <w:spacing w:after="0" w:line="240" w:lineRule="auto"/>
        <w:rPr>
          <w:b/>
        </w:rPr>
      </w:pPr>
      <w:r w:rsidRPr="00820EE9">
        <w:rPr>
          <w:b/>
        </w:rPr>
        <w:lastRenderedPageBreak/>
        <w:t xml:space="preserve">Задание </w:t>
      </w:r>
      <w:r w:rsidR="00D701AF" w:rsidRPr="00820EE9">
        <w:rPr>
          <w:b/>
        </w:rPr>
        <w:t>44</w:t>
      </w:r>
      <w:r w:rsidRPr="00820EE9">
        <w:rPr>
          <w:b/>
        </w:rPr>
        <w:t>.</w:t>
      </w:r>
    </w:p>
    <w:p w:rsidR="00930CAE" w:rsidRPr="00930CAE" w:rsidRDefault="00930CAE" w:rsidP="004462D9">
      <w:pPr>
        <w:widowControl w:val="0"/>
        <w:snapToGrid w:val="0"/>
        <w:spacing w:after="0" w:line="240" w:lineRule="auto"/>
        <w:jc w:val="both"/>
        <w:rPr>
          <w:rFonts w:cs="Times New Roman"/>
          <w:b/>
          <w:i/>
        </w:rPr>
      </w:pPr>
      <w:r w:rsidRPr="00930CAE">
        <w:rPr>
          <w:rFonts w:cs="Times New Roman"/>
          <w:b/>
          <w:i/>
        </w:rPr>
        <w:t>Прочитайте текст и установите последовательность.</w:t>
      </w:r>
    </w:p>
    <w:p w:rsidR="00820EE9" w:rsidRPr="00AF6165" w:rsidRDefault="00820EE9" w:rsidP="00820EE9">
      <w:pPr>
        <w:widowControl w:val="0"/>
        <w:snapToGrid w:val="0"/>
        <w:spacing w:after="0" w:line="240" w:lineRule="auto"/>
        <w:ind w:firstLine="709"/>
        <w:jc w:val="both"/>
        <w:rPr>
          <w:rFonts w:cs="Times New Roman"/>
        </w:rPr>
      </w:pPr>
      <w:r>
        <w:rPr>
          <w:rFonts w:cs="Times New Roman"/>
        </w:rPr>
        <w:t xml:space="preserve">Грамотная организация обслуживания в ресторане заключается в последовательности действий персонала от момента, когда гость переступает порог заведения, до его ухода. </w:t>
      </w:r>
      <w:r w:rsidRPr="005F3EFF">
        <w:rPr>
          <w:rFonts w:cs="Times New Roman"/>
        </w:rPr>
        <w:t xml:space="preserve">Обслуживание в ресторане складывается из следующих </w:t>
      </w:r>
      <w:r>
        <w:rPr>
          <w:rFonts w:cs="Times New Roman"/>
        </w:rPr>
        <w:t>действий</w:t>
      </w:r>
      <w:r w:rsidRPr="00AF6165">
        <w:rPr>
          <w:rFonts w:cs="Times New Roman"/>
          <w:bCs/>
        </w:rPr>
        <w:t>:</w:t>
      </w:r>
    </w:p>
    <w:p w:rsidR="00820EE9" w:rsidRPr="00AF6165" w:rsidRDefault="00820EE9" w:rsidP="00820EE9">
      <w:pPr>
        <w:spacing w:after="0" w:line="240" w:lineRule="auto"/>
        <w:jc w:val="both"/>
        <w:rPr>
          <w:rFonts w:cs="Times New Roman"/>
        </w:rPr>
      </w:pPr>
      <w:r>
        <w:rPr>
          <w:rFonts w:cs="Times New Roman"/>
        </w:rPr>
        <w:t>1)</w:t>
      </w:r>
      <w:r w:rsidRPr="00AF6165">
        <w:rPr>
          <w:rFonts w:cs="Times New Roman"/>
        </w:rPr>
        <w:t xml:space="preserve"> досервировка стола в </w:t>
      </w:r>
      <w:r>
        <w:rPr>
          <w:rFonts w:cs="Times New Roman"/>
        </w:rPr>
        <w:t>соответствии с принятым заказом</w:t>
      </w:r>
    </w:p>
    <w:p w:rsidR="00820EE9" w:rsidRPr="00AF6165" w:rsidRDefault="00820EE9" w:rsidP="00820EE9">
      <w:pPr>
        <w:spacing w:after="0" w:line="240" w:lineRule="auto"/>
        <w:jc w:val="both"/>
        <w:rPr>
          <w:rFonts w:cs="Times New Roman"/>
        </w:rPr>
      </w:pPr>
      <w:r>
        <w:rPr>
          <w:rFonts w:cs="Times New Roman"/>
        </w:rPr>
        <w:t>2)</w:t>
      </w:r>
      <w:r w:rsidRPr="00AF6165">
        <w:rPr>
          <w:rFonts w:cs="Times New Roman"/>
        </w:rPr>
        <w:t xml:space="preserve"> встре</w:t>
      </w:r>
      <w:r>
        <w:rPr>
          <w:rFonts w:cs="Times New Roman"/>
        </w:rPr>
        <w:t xml:space="preserve">ча гостей, размещение их в зале, </w:t>
      </w:r>
      <w:r w:rsidRPr="00AF6165">
        <w:rPr>
          <w:rFonts w:cs="Times New Roman"/>
        </w:rPr>
        <w:t>предложение меню и</w:t>
      </w:r>
      <w:r>
        <w:rPr>
          <w:rFonts w:cs="Times New Roman"/>
        </w:rPr>
        <w:t xml:space="preserve"> карты вин, аперитива, р</w:t>
      </w:r>
      <w:r w:rsidRPr="00AF6165">
        <w:rPr>
          <w:rFonts w:cs="Times New Roman"/>
        </w:rPr>
        <w:t>екомендации в</w:t>
      </w:r>
      <w:r>
        <w:rPr>
          <w:rFonts w:cs="Times New Roman"/>
        </w:rPr>
        <w:t xml:space="preserve"> выборе закусок, блюд, напитков</w:t>
      </w:r>
    </w:p>
    <w:p w:rsidR="00820EE9" w:rsidRPr="00AF6165" w:rsidRDefault="00820EE9" w:rsidP="00820EE9">
      <w:pPr>
        <w:spacing w:after="0" w:line="240" w:lineRule="auto"/>
        <w:jc w:val="both"/>
        <w:rPr>
          <w:rFonts w:cs="Times New Roman"/>
        </w:rPr>
      </w:pPr>
      <w:r>
        <w:rPr>
          <w:rFonts w:cs="Times New Roman"/>
        </w:rPr>
        <w:t>3)</w:t>
      </w:r>
      <w:r w:rsidRPr="00AF6165">
        <w:rPr>
          <w:rFonts w:cs="Times New Roman"/>
        </w:rPr>
        <w:t xml:space="preserve"> расч</w:t>
      </w:r>
      <w:r>
        <w:rPr>
          <w:rFonts w:cs="Times New Roman"/>
        </w:rPr>
        <w:t>ет с гостями</w:t>
      </w:r>
    </w:p>
    <w:p w:rsidR="00820EE9" w:rsidRPr="00AF6165" w:rsidRDefault="00820EE9" w:rsidP="00820EE9">
      <w:pPr>
        <w:spacing w:after="0" w:line="240" w:lineRule="auto"/>
        <w:jc w:val="both"/>
        <w:rPr>
          <w:rFonts w:cs="Times New Roman"/>
        </w:rPr>
      </w:pPr>
      <w:r>
        <w:rPr>
          <w:rFonts w:cs="Times New Roman"/>
        </w:rPr>
        <w:t>4)</w:t>
      </w:r>
      <w:r w:rsidRPr="00AF6165">
        <w:rPr>
          <w:rFonts w:cs="Times New Roman"/>
        </w:rPr>
        <w:t xml:space="preserve"> при</w:t>
      </w:r>
      <w:r>
        <w:rPr>
          <w:rFonts w:cs="Times New Roman"/>
        </w:rPr>
        <w:t>е</w:t>
      </w:r>
      <w:r w:rsidRPr="00AF6165">
        <w:rPr>
          <w:rFonts w:cs="Times New Roman"/>
        </w:rPr>
        <w:t>м</w:t>
      </w:r>
      <w:r>
        <w:rPr>
          <w:rFonts w:cs="Times New Roman"/>
        </w:rPr>
        <w:t>, оформление и уточнение заказа, передача заказа на производство</w:t>
      </w:r>
    </w:p>
    <w:p w:rsidR="00820EE9" w:rsidRPr="00AF6165" w:rsidRDefault="00820EE9" w:rsidP="00820EE9">
      <w:pPr>
        <w:spacing w:after="0" w:line="240" w:lineRule="auto"/>
        <w:jc w:val="both"/>
        <w:rPr>
          <w:rFonts w:cs="Times New Roman"/>
        </w:rPr>
      </w:pPr>
      <w:r>
        <w:rPr>
          <w:rFonts w:cs="Times New Roman"/>
        </w:rPr>
        <w:t>5)</w:t>
      </w:r>
      <w:r w:rsidRPr="00AF6165">
        <w:rPr>
          <w:rFonts w:cs="Times New Roman"/>
        </w:rPr>
        <w:t xml:space="preserve"> </w:t>
      </w:r>
      <w:r>
        <w:rPr>
          <w:rFonts w:cs="Times New Roman"/>
        </w:rPr>
        <w:t>подача напитков, закусок и блюд</w:t>
      </w:r>
    </w:p>
    <w:p w:rsidR="00820EE9" w:rsidRPr="00F06B67" w:rsidRDefault="00820EE9" w:rsidP="00820EE9">
      <w:pPr>
        <w:spacing w:after="0" w:line="240" w:lineRule="auto"/>
        <w:jc w:val="both"/>
        <w:rPr>
          <w:rFonts w:cs="Times New Roman"/>
          <w:shd w:val="clear" w:color="auto" w:fill="FFFFFF"/>
        </w:rPr>
      </w:pPr>
      <w:r w:rsidRPr="00F06B67">
        <w:rPr>
          <w:rFonts w:cs="Times New Roman"/>
          <w:shd w:val="clear" w:color="auto" w:fill="FFFFFF"/>
        </w:rPr>
        <w:t xml:space="preserve">Установите правильную последовательность </w:t>
      </w:r>
      <w:r>
        <w:rPr>
          <w:rFonts w:cs="Times New Roman"/>
          <w:shd w:val="clear" w:color="auto" w:fill="FFFFFF"/>
        </w:rPr>
        <w:t>этих действий</w:t>
      </w:r>
      <w:r w:rsidRPr="00F06B67">
        <w:rPr>
          <w:rFonts w:cs="Times New Roman"/>
          <w:shd w:val="clear" w:color="auto" w:fill="FFFFFF"/>
        </w:rPr>
        <w:t>.</w:t>
      </w:r>
    </w:p>
    <w:p w:rsidR="00820EE9" w:rsidRDefault="00820EE9" w:rsidP="00820EE9">
      <w:pPr>
        <w:widowControl w:val="0"/>
        <w:snapToGrid w:val="0"/>
        <w:spacing w:after="0" w:line="240" w:lineRule="auto"/>
        <w:ind w:firstLine="709"/>
        <w:jc w:val="both"/>
        <w:rPr>
          <w:rFonts w:cs="Times New Roman"/>
        </w:rPr>
      </w:pPr>
    </w:p>
    <w:p w:rsidR="00820EE9" w:rsidRPr="00F06B67" w:rsidRDefault="00820EE9" w:rsidP="00820EE9">
      <w:pPr>
        <w:widowControl w:val="0"/>
        <w:snapToGrid w:val="0"/>
        <w:spacing w:after="0" w:line="240" w:lineRule="auto"/>
        <w:jc w:val="both"/>
        <w:rPr>
          <w:rFonts w:cs="Times New Roman"/>
        </w:rPr>
      </w:pPr>
      <w:r w:rsidRPr="00F06B67">
        <w:rPr>
          <w:rFonts w:cs="Times New Roman"/>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gridCol w:w="1134"/>
      </w:tblGrid>
      <w:tr w:rsidR="00820EE9" w:rsidTr="00820EE9">
        <w:trPr>
          <w:trHeight w:val="212"/>
        </w:trPr>
        <w:tc>
          <w:tcPr>
            <w:tcW w:w="993" w:type="dxa"/>
          </w:tcPr>
          <w:p w:rsidR="00820EE9" w:rsidRDefault="00820EE9" w:rsidP="00820EE9">
            <w:pPr>
              <w:pStyle w:val="a4"/>
              <w:ind w:left="0"/>
              <w:jc w:val="both"/>
              <w:rPr>
                <w:rFonts w:ascii="Times New Roman" w:hAnsi="Times New Roman" w:cs="Times New Roman"/>
                <w:sz w:val="24"/>
                <w:szCs w:val="24"/>
              </w:rPr>
            </w:pPr>
          </w:p>
        </w:tc>
        <w:tc>
          <w:tcPr>
            <w:tcW w:w="1134" w:type="dxa"/>
          </w:tcPr>
          <w:p w:rsidR="00820EE9" w:rsidRDefault="00820EE9" w:rsidP="00820EE9">
            <w:pPr>
              <w:pStyle w:val="a4"/>
              <w:ind w:left="0"/>
              <w:jc w:val="both"/>
              <w:rPr>
                <w:rFonts w:ascii="Times New Roman" w:hAnsi="Times New Roman" w:cs="Times New Roman"/>
                <w:sz w:val="24"/>
                <w:szCs w:val="24"/>
              </w:rPr>
            </w:pPr>
          </w:p>
        </w:tc>
        <w:tc>
          <w:tcPr>
            <w:tcW w:w="1134" w:type="dxa"/>
          </w:tcPr>
          <w:p w:rsidR="00820EE9" w:rsidRDefault="00820EE9" w:rsidP="00820EE9">
            <w:pPr>
              <w:pStyle w:val="a4"/>
              <w:ind w:left="0"/>
              <w:jc w:val="both"/>
              <w:rPr>
                <w:rFonts w:ascii="Times New Roman" w:hAnsi="Times New Roman" w:cs="Times New Roman"/>
                <w:sz w:val="24"/>
                <w:szCs w:val="24"/>
              </w:rPr>
            </w:pPr>
          </w:p>
        </w:tc>
        <w:tc>
          <w:tcPr>
            <w:tcW w:w="1134" w:type="dxa"/>
          </w:tcPr>
          <w:p w:rsidR="00820EE9" w:rsidRDefault="00820EE9" w:rsidP="00820EE9">
            <w:pPr>
              <w:pStyle w:val="a4"/>
              <w:ind w:left="0"/>
              <w:jc w:val="both"/>
              <w:rPr>
                <w:rFonts w:ascii="Times New Roman" w:hAnsi="Times New Roman" w:cs="Times New Roman"/>
                <w:sz w:val="24"/>
                <w:szCs w:val="24"/>
              </w:rPr>
            </w:pPr>
          </w:p>
        </w:tc>
        <w:tc>
          <w:tcPr>
            <w:tcW w:w="1134" w:type="dxa"/>
          </w:tcPr>
          <w:p w:rsidR="00820EE9" w:rsidRDefault="00820EE9" w:rsidP="00820EE9">
            <w:pPr>
              <w:pStyle w:val="a4"/>
              <w:ind w:left="0"/>
              <w:jc w:val="both"/>
              <w:rPr>
                <w:rFonts w:ascii="Times New Roman" w:hAnsi="Times New Roman" w:cs="Times New Roman"/>
                <w:sz w:val="24"/>
                <w:szCs w:val="24"/>
              </w:rPr>
            </w:pPr>
          </w:p>
        </w:tc>
      </w:tr>
    </w:tbl>
    <w:p w:rsidR="00930CAE" w:rsidRPr="00F06B67" w:rsidRDefault="00930CAE" w:rsidP="004462D9">
      <w:pPr>
        <w:widowControl w:val="0"/>
        <w:snapToGrid w:val="0"/>
        <w:spacing w:after="0" w:line="240" w:lineRule="auto"/>
        <w:jc w:val="both"/>
        <w:rPr>
          <w:rFonts w:cs="Times New Roman"/>
        </w:rPr>
      </w:pPr>
    </w:p>
    <w:p w:rsidR="00183451" w:rsidRDefault="00183451" w:rsidP="004462D9">
      <w:pPr>
        <w:spacing w:after="0" w:line="240" w:lineRule="auto"/>
        <w:rPr>
          <w:b/>
        </w:rPr>
      </w:pPr>
      <w:r w:rsidRPr="004311AA">
        <w:rPr>
          <w:b/>
        </w:rPr>
        <w:t xml:space="preserve">Задание </w:t>
      </w:r>
      <w:r w:rsidR="00D701AF">
        <w:rPr>
          <w:b/>
        </w:rPr>
        <w:t>45</w:t>
      </w:r>
      <w:r w:rsidRPr="004311AA">
        <w:rPr>
          <w:b/>
        </w:rPr>
        <w:t>.</w:t>
      </w:r>
    </w:p>
    <w:p w:rsidR="00930CAE" w:rsidRPr="00930CAE" w:rsidRDefault="00930CAE" w:rsidP="004462D9">
      <w:pPr>
        <w:spacing w:after="0" w:line="240" w:lineRule="auto"/>
        <w:jc w:val="both"/>
        <w:rPr>
          <w:rFonts w:eastAsia="Times New Roman" w:cs="Times New Roman"/>
          <w:b/>
          <w:bCs/>
          <w:i/>
        </w:rPr>
      </w:pPr>
      <w:r w:rsidRPr="00930CAE">
        <w:rPr>
          <w:rFonts w:eastAsia="Times New Roman" w:cs="Times New Roman"/>
          <w:b/>
          <w:bCs/>
          <w:i/>
        </w:rPr>
        <w:t>Прочитайте текст, выберите правильный вариант ответа и запишите аргументы, обосновывающие выбор ответа.</w:t>
      </w:r>
    </w:p>
    <w:p w:rsidR="00930CAE" w:rsidRPr="00292114" w:rsidRDefault="00930CAE" w:rsidP="004462D9">
      <w:pPr>
        <w:shd w:val="clear" w:color="auto" w:fill="FFFFFF"/>
        <w:spacing w:after="0" w:line="240" w:lineRule="auto"/>
        <w:ind w:firstLine="709"/>
        <w:jc w:val="both"/>
        <w:rPr>
          <w:rFonts w:eastAsia="Times New Roman" w:cs="Times New Roman"/>
          <w:bCs/>
        </w:rPr>
      </w:pPr>
      <w:r w:rsidRPr="00292114">
        <w:rPr>
          <w:rFonts w:cs="Times New Roman"/>
          <w:bCs/>
          <w:shd w:val="clear" w:color="auto" w:fill="FFFFFF"/>
        </w:rPr>
        <w:t>Анализ</w:t>
      </w:r>
      <w:r w:rsidRPr="00292114">
        <w:rPr>
          <w:rFonts w:cs="Times New Roman"/>
          <w:shd w:val="clear" w:color="auto" w:fill="FFFFFF"/>
        </w:rPr>
        <w:t> </w:t>
      </w:r>
      <w:r w:rsidRPr="00292114">
        <w:rPr>
          <w:rFonts w:cs="Times New Roman"/>
          <w:bCs/>
          <w:shd w:val="clear" w:color="auto" w:fill="FFFFFF"/>
        </w:rPr>
        <w:t>хозяйственной</w:t>
      </w:r>
      <w:r w:rsidRPr="00292114">
        <w:rPr>
          <w:rFonts w:cs="Times New Roman"/>
          <w:shd w:val="clear" w:color="auto" w:fill="FFFFFF"/>
        </w:rPr>
        <w:t> </w:t>
      </w:r>
      <w:r w:rsidRPr="00292114">
        <w:rPr>
          <w:rFonts w:cs="Times New Roman"/>
          <w:bCs/>
          <w:shd w:val="clear" w:color="auto" w:fill="FFFFFF"/>
        </w:rPr>
        <w:t>деятельности</w:t>
      </w:r>
      <w:r w:rsidRPr="00292114">
        <w:rPr>
          <w:rFonts w:cs="Times New Roman"/>
          <w:shd w:val="clear" w:color="auto" w:fill="FFFFFF"/>
        </w:rPr>
        <w:t> – это научный способ познания сущности экономических явлений и процессов, основанный на расчленении их на составные части и изучение их во всем многообразии связей и закономерно</w:t>
      </w:r>
      <w:r>
        <w:rPr>
          <w:rFonts w:cs="Times New Roman"/>
          <w:shd w:val="clear" w:color="auto" w:fill="FFFFFF"/>
        </w:rPr>
        <w:t xml:space="preserve">стей. </w:t>
      </w:r>
      <w:r w:rsidRPr="00586954">
        <w:rPr>
          <w:rFonts w:eastAsia="Times New Roman" w:cs="Times New Roman"/>
          <w:bCs/>
        </w:rPr>
        <w:t>Анализ хозяйственной деятельности можно рассматривать как:</w:t>
      </w:r>
    </w:p>
    <w:p w:rsidR="00930CAE" w:rsidRPr="00586954" w:rsidRDefault="00930CAE" w:rsidP="004462D9">
      <w:pPr>
        <w:shd w:val="clear" w:color="auto" w:fill="FFFFFF"/>
        <w:spacing w:after="0" w:line="240" w:lineRule="auto"/>
        <w:jc w:val="both"/>
        <w:rPr>
          <w:rFonts w:eastAsia="Times New Roman" w:cs="Times New Roman"/>
        </w:rPr>
      </w:pPr>
      <w:r>
        <w:rPr>
          <w:rFonts w:eastAsia="Times New Roman" w:cs="Times New Roman"/>
        </w:rPr>
        <w:t>1) макроэкономический анализ;</w:t>
      </w:r>
    </w:p>
    <w:p w:rsidR="00930CAE" w:rsidRPr="00586954" w:rsidRDefault="00930CAE" w:rsidP="004462D9">
      <w:pPr>
        <w:shd w:val="clear" w:color="auto" w:fill="FFFFFF"/>
        <w:spacing w:after="0" w:line="240" w:lineRule="auto"/>
        <w:jc w:val="both"/>
        <w:rPr>
          <w:rFonts w:eastAsia="Times New Roman" w:cs="Times New Roman"/>
        </w:rPr>
      </w:pPr>
      <w:r>
        <w:rPr>
          <w:rFonts w:eastAsia="Times New Roman" w:cs="Times New Roman"/>
        </w:rPr>
        <w:t>2) статистический анализ;</w:t>
      </w:r>
    </w:p>
    <w:p w:rsidR="00930CAE" w:rsidRDefault="00930CAE" w:rsidP="004462D9">
      <w:pPr>
        <w:spacing w:after="0" w:line="240" w:lineRule="auto"/>
        <w:jc w:val="both"/>
        <w:rPr>
          <w:rFonts w:eastAsia="Times New Roman" w:cs="Times New Roman"/>
        </w:rPr>
      </w:pPr>
      <w:r>
        <w:rPr>
          <w:rFonts w:eastAsia="Times New Roman" w:cs="Times New Roman"/>
        </w:rPr>
        <w:t>3</w:t>
      </w:r>
      <w:r w:rsidRPr="00586954">
        <w:rPr>
          <w:rFonts w:eastAsia="Times New Roman" w:cs="Times New Roman"/>
        </w:rPr>
        <w:t>) микроэкономический анализ</w:t>
      </w:r>
      <w:r>
        <w:rPr>
          <w:rFonts w:eastAsia="Times New Roman" w:cs="Times New Roman"/>
        </w:rPr>
        <w:t>;</w:t>
      </w:r>
    </w:p>
    <w:p w:rsidR="00930CAE" w:rsidRPr="00F06B67" w:rsidRDefault="00930CAE" w:rsidP="004462D9">
      <w:pPr>
        <w:spacing w:after="0" w:line="240" w:lineRule="auto"/>
        <w:jc w:val="both"/>
        <w:rPr>
          <w:rFonts w:eastAsia="Times New Roman" w:cs="Times New Roman"/>
        </w:rPr>
      </w:pPr>
      <w:r>
        <w:rPr>
          <w:rFonts w:eastAsia="Times New Roman" w:cs="Times New Roman"/>
        </w:rPr>
        <w:t>4) метаэкономический анализ.</w:t>
      </w:r>
    </w:p>
    <w:p w:rsidR="00930CAE" w:rsidRPr="00F06B67" w:rsidRDefault="00930CAE" w:rsidP="004462D9">
      <w:pPr>
        <w:spacing w:after="0" w:line="240" w:lineRule="auto"/>
        <w:ind w:firstLine="709"/>
        <w:jc w:val="both"/>
        <w:rPr>
          <w:rFonts w:eastAsia="Times New Roman" w:cs="Times New Roman"/>
        </w:rPr>
      </w:pPr>
    </w:p>
    <w:p w:rsidR="00930CAE" w:rsidRPr="00F06B67" w:rsidRDefault="00930CAE" w:rsidP="004462D9">
      <w:pPr>
        <w:spacing w:after="0" w:line="240" w:lineRule="auto"/>
        <w:jc w:val="both"/>
        <w:rPr>
          <w:rFonts w:eastAsia="Times New Roman" w:cs="Times New Roman"/>
          <w:b/>
        </w:rPr>
      </w:pPr>
      <w:r w:rsidRPr="00F06B67">
        <w:rPr>
          <w:rFonts w:eastAsia="Times New Roman" w:cs="Times New Roman"/>
          <w:b/>
        </w:rPr>
        <w:t>Ответ:</w:t>
      </w:r>
    </w:p>
    <w:p w:rsidR="00930CAE" w:rsidRPr="00F06B67" w:rsidRDefault="00930CAE" w:rsidP="004462D9">
      <w:pPr>
        <w:spacing w:after="0" w:line="240" w:lineRule="auto"/>
        <w:ind w:firstLine="709"/>
        <w:jc w:val="both"/>
        <w:rPr>
          <w:rFonts w:eastAsia="Times New Roman" w:cs="Times New Roman"/>
          <w:b/>
        </w:rPr>
      </w:pPr>
    </w:p>
    <w:p w:rsidR="00930CAE" w:rsidRPr="00F06B67" w:rsidRDefault="00930CAE" w:rsidP="004462D9">
      <w:pPr>
        <w:spacing w:after="0" w:line="240" w:lineRule="auto"/>
        <w:jc w:val="both"/>
        <w:rPr>
          <w:rFonts w:eastAsia="Times New Roman" w:cs="Times New Roman"/>
          <w:b/>
        </w:rPr>
      </w:pPr>
      <w:r w:rsidRPr="00F06B67">
        <w:rPr>
          <w:rFonts w:eastAsia="Times New Roman" w:cs="Times New Roman"/>
          <w:b/>
        </w:rPr>
        <w:t>Обоснование:</w:t>
      </w:r>
    </w:p>
    <w:p w:rsidR="00183451" w:rsidRDefault="00183451" w:rsidP="004462D9">
      <w:pPr>
        <w:spacing w:after="0" w:line="240" w:lineRule="auto"/>
        <w:rPr>
          <w:b/>
        </w:rPr>
      </w:pPr>
    </w:p>
    <w:p w:rsidR="00183451" w:rsidRPr="00C652BE" w:rsidRDefault="00183451" w:rsidP="004462D9">
      <w:pPr>
        <w:spacing w:after="0" w:line="240" w:lineRule="auto"/>
        <w:rPr>
          <w:b/>
        </w:rPr>
      </w:pPr>
      <w:r w:rsidRPr="00C652BE">
        <w:rPr>
          <w:b/>
        </w:rPr>
        <w:t xml:space="preserve">Задание </w:t>
      </w:r>
      <w:r w:rsidR="00D701AF" w:rsidRPr="00C652BE">
        <w:rPr>
          <w:b/>
        </w:rPr>
        <w:t>46</w:t>
      </w:r>
      <w:r w:rsidRPr="00C652BE">
        <w:rPr>
          <w:b/>
        </w:rPr>
        <w:t>.</w:t>
      </w:r>
    </w:p>
    <w:p w:rsidR="00311253" w:rsidRDefault="00311253" w:rsidP="00311253">
      <w:pPr>
        <w:shd w:val="clear" w:color="auto" w:fill="FFFFFF"/>
        <w:spacing w:after="0" w:line="240" w:lineRule="auto"/>
        <w:rPr>
          <w:b/>
          <w:i/>
          <w:iCs/>
          <w:szCs w:val="24"/>
        </w:rPr>
      </w:pPr>
      <w:r>
        <w:rPr>
          <w:b/>
          <w:i/>
          <w:iCs/>
          <w:szCs w:val="24"/>
        </w:rPr>
        <w:t>П</w:t>
      </w:r>
      <w:r w:rsidR="00C652BE">
        <w:rPr>
          <w:b/>
          <w:i/>
          <w:iCs/>
          <w:szCs w:val="24"/>
        </w:rPr>
        <w:t>рочитайте текст и запишите разве</w:t>
      </w:r>
      <w:r>
        <w:rPr>
          <w:b/>
          <w:i/>
          <w:iCs/>
          <w:szCs w:val="24"/>
        </w:rPr>
        <w:t>рнутый обоснованный ответ.</w:t>
      </w:r>
    </w:p>
    <w:p w:rsidR="00311253" w:rsidRDefault="00311253" w:rsidP="00311253">
      <w:pPr>
        <w:spacing w:after="0" w:line="240" w:lineRule="auto"/>
        <w:ind w:firstLine="708"/>
        <w:rPr>
          <w:rFonts w:eastAsia="Times New Roman" w:cs="Times New Roman"/>
          <w:bCs/>
          <w:szCs w:val="24"/>
          <w:lang w:eastAsia="ru-RU"/>
        </w:rPr>
      </w:pPr>
      <w:r>
        <w:rPr>
          <w:rFonts w:eastAsia="Times New Roman" w:cs="Times New Roman"/>
          <w:bCs/>
          <w:szCs w:val="24"/>
          <w:lang w:eastAsia="ru-RU"/>
        </w:rPr>
        <w:t>Сотруднику гостиницы в своей профессиональной деятельности необходимо уметь находить необходимую информацию в источниках на иностранном языке.</w:t>
      </w:r>
    </w:p>
    <w:p w:rsidR="00311253" w:rsidRDefault="00311253" w:rsidP="00311253">
      <w:pPr>
        <w:spacing w:after="0" w:line="240" w:lineRule="auto"/>
        <w:rPr>
          <w:rFonts w:eastAsia="SimSun" w:cs="Times New Roman"/>
          <w:szCs w:val="24"/>
          <w:lang w:eastAsia="zh-CN"/>
        </w:rPr>
      </w:pPr>
      <w:r>
        <w:rPr>
          <w:rFonts w:eastAsia="Times New Roman" w:cs="Times New Roman"/>
          <w:bCs/>
          <w:szCs w:val="24"/>
          <w:lang w:eastAsia="ru-RU"/>
        </w:rPr>
        <w:t>Дана  заявка на бронирование отеля</w:t>
      </w:r>
    </w:p>
    <w:tbl>
      <w:tblPr>
        <w:tblW w:w="0" w:type="auto"/>
        <w:tblLayout w:type="fixed"/>
        <w:tblLook w:val="04A0" w:firstRow="1" w:lastRow="0" w:firstColumn="1" w:lastColumn="0" w:noHBand="0" w:noVBand="1"/>
      </w:tblPr>
      <w:tblGrid>
        <w:gridCol w:w="8616"/>
      </w:tblGrid>
      <w:tr w:rsidR="00311253" w:rsidRPr="00857ACA" w:rsidTr="0042270B">
        <w:trPr>
          <w:trHeight w:val="2986"/>
        </w:trPr>
        <w:tc>
          <w:tcPr>
            <w:tcW w:w="8616" w:type="dxa"/>
          </w:tcPr>
          <w:p w:rsidR="00311253" w:rsidRDefault="00311253" w:rsidP="00311253">
            <w:pPr>
              <w:pBdr>
                <w:bottom w:val="single" w:sz="12" w:space="1" w:color="auto"/>
              </w:pBdr>
              <w:autoSpaceDE w:val="0"/>
              <w:autoSpaceDN w:val="0"/>
              <w:adjustRightInd w:val="0"/>
              <w:spacing w:after="0" w:line="240" w:lineRule="auto"/>
              <w:jc w:val="right"/>
              <w:rPr>
                <w:rFonts w:eastAsia="Calibri" w:cs="Times New Roman"/>
                <w:bCs/>
                <w:lang w:val="de-DE"/>
              </w:rPr>
            </w:pPr>
            <w:r>
              <w:rPr>
                <w:rFonts w:eastAsia="Calibri" w:cs="Times New Roman"/>
                <w:bCs/>
                <w:lang w:val="de-DE"/>
              </w:rPr>
              <w:t xml:space="preserve"> Brief. Reservierung</w:t>
            </w:r>
          </w:p>
          <w:p w:rsidR="00311253" w:rsidRDefault="00311253" w:rsidP="00311253">
            <w:pPr>
              <w:autoSpaceDE w:val="0"/>
              <w:autoSpaceDN w:val="0"/>
              <w:adjustRightInd w:val="0"/>
              <w:spacing w:after="0" w:line="240" w:lineRule="auto"/>
              <w:rPr>
                <w:rFonts w:eastAsia="Calibri" w:cs="Times New Roman"/>
                <w:bCs/>
                <w:lang w:val="de-DE"/>
              </w:rPr>
            </w:pPr>
            <w:r>
              <w:rPr>
                <w:rFonts w:eastAsia="Calibri" w:cs="Times New Roman"/>
                <w:bCs/>
                <w:lang w:val="de-DE"/>
              </w:rPr>
              <w:t xml:space="preserve">Familie Molitor </w:t>
            </w:r>
          </w:p>
          <w:p w:rsidR="00311253" w:rsidRDefault="00311253" w:rsidP="00311253">
            <w:pPr>
              <w:autoSpaceDE w:val="0"/>
              <w:autoSpaceDN w:val="0"/>
              <w:adjustRightInd w:val="0"/>
              <w:spacing w:after="0" w:line="240" w:lineRule="auto"/>
              <w:rPr>
                <w:rFonts w:eastAsia="Calibri" w:cs="Times New Roman"/>
                <w:bCs/>
                <w:lang w:val="de-DE"/>
              </w:rPr>
            </w:pPr>
            <w:r>
              <w:rPr>
                <w:rFonts w:eastAsia="Calibri" w:cs="Times New Roman"/>
                <w:bCs/>
                <w:lang w:val="de-DE"/>
              </w:rPr>
              <w:t xml:space="preserve">Dalberstr. 5 </w:t>
            </w:r>
          </w:p>
          <w:p w:rsidR="00311253" w:rsidRPr="003949E8" w:rsidRDefault="00311253" w:rsidP="00311253">
            <w:pPr>
              <w:autoSpaceDE w:val="0"/>
              <w:autoSpaceDN w:val="0"/>
              <w:adjustRightInd w:val="0"/>
              <w:spacing w:after="0" w:line="240" w:lineRule="auto"/>
              <w:rPr>
                <w:rFonts w:eastAsia="Calibri" w:cs="Times New Roman"/>
                <w:bCs/>
                <w:lang w:val="en-US"/>
              </w:rPr>
            </w:pPr>
            <w:r>
              <w:rPr>
                <w:rFonts w:eastAsia="Calibri" w:cs="Times New Roman"/>
                <w:bCs/>
                <w:lang w:val="de-DE"/>
              </w:rPr>
              <w:t xml:space="preserve">D-34356 Mannheim </w:t>
            </w:r>
          </w:p>
          <w:p w:rsidR="00311253" w:rsidRDefault="00311253" w:rsidP="00311253">
            <w:pPr>
              <w:autoSpaceDE w:val="0"/>
              <w:autoSpaceDN w:val="0"/>
              <w:adjustRightInd w:val="0"/>
              <w:spacing w:after="0" w:line="240" w:lineRule="auto"/>
              <w:rPr>
                <w:rFonts w:eastAsia="Calibri" w:cs="Times New Roman"/>
                <w:bCs/>
                <w:lang w:val="de-DE"/>
              </w:rPr>
            </w:pPr>
            <w:r>
              <w:rPr>
                <w:rFonts w:eastAsia="Calibri" w:cs="Times New Roman"/>
                <w:bCs/>
                <w:lang w:val="de-DE"/>
              </w:rPr>
              <w:t>Hotel Austritz</w:t>
            </w:r>
          </w:p>
          <w:p w:rsidR="00311253" w:rsidRDefault="00311253" w:rsidP="00311253">
            <w:pPr>
              <w:autoSpaceDE w:val="0"/>
              <w:autoSpaceDN w:val="0"/>
              <w:adjustRightInd w:val="0"/>
              <w:spacing w:after="0" w:line="240" w:lineRule="auto"/>
              <w:jc w:val="right"/>
              <w:rPr>
                <w:rFonts w:eastAsia="Calibri" w:cs="Times New Roman"/>
                <w:bCs/>
                <w:lang w:val="en-US"/>
              </w:rPr>
            </w:pPr>
            <w:r>
              <w:rPr>
                <w:rFonts w:eastAsia="Calibri" w:cs="Times New Roman"/>
                <w:bCs/>
                <w:lang w:val="de-DE"/>
              </w:rPr>
              <w:t xml:space="preserve">Mannheim, 2.3.2024 </w:t>
            </w:r>
          </w:p>
          <w:p w:rsidR="00311253" w:rsidRDefault="00311253" w:rsidP="00311253">
            <w:pPr>
              <w:autoSpaceDE w:val="0"/>
              <w:autoSpaceDN w:val="0"/>
              <w:adjustRightInd w:val="0"/>
              <w:spacing w:after="0" w:line="240" w:lineRule="auto"/>
              <w:rPr>
                <w:rFonts w:eastAsia="Calibri" w:cs="Times New Roman"/>
                <w:bCs/>
                <w:lang w:val="en-US"/>
              </w:rPr>
            </w:pPr>
            <w:r>
              <w:rPr>
                <w:rFonts w:eastAsia="Calibri" w:cs="Times New Roman"/>
                <w:bCs/>
                <w:lang w:val="de-DE"/>
              </w:rPr>
              <w:t xml:space="preserve">Sehr geehrte Damen und Herren, </w:t>
            </w:r>
          </w:p>
          <w:p w:rsidR="00311253" w:rsidRDefault="00311253" w:rsidP="00311253">
            <w:pPr>
              <w:autoSpaceDE w:val="0"/>
              <w:autoSpaceDN w:val="0"/>
              <w:adjustRightInd w:val="0"/>
              <w:spacing w:after="0" w:line="240" w:lineRule="auto"/>
              <w:rPr>
                <w:rFonts w:eastAsia="Calibri" w:cs="Times New Roman"/>
                <w:bCs/>
                <w:lang w:val="de-DE"/>
              </w:rPr>
            </w:pPr>
            <w:r>
              <w:rPr>
                <w:rFonts w:eastAsia="Calibri" w:cs="Times New Roman"/>
                <w:bCs/>
                <w:lang w:val="de-DE"/>
              </w:rPr>
              <w:t xml:space="preserve">hiermit reservieren wir verbindlich für die Zeit vom </w:t>
            </w:r>
          </w:p>
          <w:p w:rsidR="00311253" w:rsidRDefault="00311253" w:rsidP="00311253">
            <w:pPr>
              <w:autoSpaceDE w:val="0"/>
              <w:autoSpaceDN w:val="0"/>
              <w:adjustRightInd w:val="0"/>
              <w:spacing w:after="0" w:line="240" w:lineRule="auto"/>
              <w:jc w:val="center"/>
              <w:rPr>
                <w:rFonts w:eastAsia="Calibri" w:cs="Times New Roman"/>
                <w:bCs/>
                <w:lang w:val="de-DE"/>
              </w:rPr>
            </w:pPr>
            <w:r>
              <w:rPr>
                <w:rFonts w:eastAsia="Calibri" w:cs="Times New Roman"/>
                <w:bCs/>
                <w:lang w:val="de-DE"/>
              </w:rPr>
              <w:t>17.06.2024 – 30.06.2024</w:t>
            </w:r>
          </w:p>
          <w:p w:rsidR="00311253" w:rsidRDefault="00311253" w:rsidP="00311253">
            <w:pPr>
              <w:autoSpaceDE w:val="0"/>
              <w:autoSpaceDN w:val="0"/>
              <w:adjustRightInd w:val="0"/>
              <w:spacing w:after="0" w:line="240" w:lineRule="auto"/>
              <w:rPr>
                <w:rFonts w:eastAsia="Calibri" w:cs="Times New Roman"/>
                <w:bCs/>
                <w:lang w:val="de-DE"/>
              </w:rPr>
            </w:pPr>
            <w:r>
              <w:rPr>
                <w:rFonts w:eastAsia="Calibri" w:cs="Times New Roman"/>
                <w:bCs/>
                <w:lang w:val="de-DE"/>
              </w:rPr>
              <w:t xml:space="preserve">für Familie Siemens </w:t>
            </w:r>
          </w:p>
          <w:p w:rsidR="00311253" w:rsidRDefault="00311253" w:rsidP="00311253">
            <w:pPr>
              <w:autoSpaceDE w:val="0"/>
              <w:autoSpaceDN w:val="0"/>
              <w:adjustRightInd w:val="0"/>
              <w:spacing w:after="0" w:line="240" w:lineRule="auto"/>
              <w:jc w:val="center"/>
              <w:rPr>
                <w:rFonts w:eastAsia="Calibri" w:cs="Times New Roman"/>
                <w:bCs/>
                <w:lang w:val="de-DE"/>
              </w:rPr>
            </w:pPr>
            <w:r>
              <w:rPr>
                <w:rFonts w:eastAsia="Calibri" w:cs="Times New Roman"/>
                <w:bCs/>
                <w:lang w:val="de-DE"/>
              </w:rPr>
              <w:t>ein Doppelzimmer mit Bad und extra Bett für das Kind</w:t>
            </w:r>
          </w:p>
          <w:p w:rsidR="00311253" w:rsidRDefault="00311253" w:rsidP="00311253">
            <w:pPr>
              <w:tabs>
                <w:tab w:val="left" w:pos="5160"/>
              </w:tabs>
              <w:autoSpaceDE w:val="0"/>
              <w:autoSpaceDN w:val="0"/>
              <w:adjustRightInd w:val="0"/>
              <w:spacing w:after="0" w:line="240" w:lineRule="auto"/>
              <w:rPr>
                <w:rFonts w:eastAsia="Calibri" w:cs="Times New Roman"/>
                <w:bCs/>
                <w:lang w:val="de-DE"/>
              </w:rPr>
            </w:pPr>
            <w:r>
              <w:rPr>
                <w:rFonts w:eastAsia="Calibri" w:cs="Times New Roman"/>
                <w:bCs/>
                <w:lang w:val="de-DE"/>
              </w:rPr>
              <w:t xml:space="preserve">für Familie Molitor </w:t>
            </w:r>
            <w:r>
              <w:rPr>
                <w:rFonts w:eastAsia="Calibri" w:cs="Times New Roman"/>
                <w:bCs/>
                <w:lang w:val="de-DE"/>
              </w:rPr>
              <w:tab/>
            </w:r>
          </w:p>
          <w:p w:rsidR="00311253" w:rsidRDefault="00311253" w:rsidP="00311253">
            <w:pPr>
              <w:autoSpaceDE w:val="0"/>
              <w:autoSpaceDN w:val="0"/>
              <w:adjustRightInd w:val="0"/>
              <w:spacing w:after="0" w:line="240" w:lineRule="auto"/>
              <w:jc w:val="center"/>
              <w:rPr>
                <w:rFonts w:eastAsia="Calibri" w:cs="Times New Roman"/>
                <w:bCs/>
                <w:lang w:val="de-DE"/>
              </w:rPr>
            </w:pPr>
            <w:r>
              <w:rPr>
                <w:rFonts w:eastAsia="Calibri" w:cs="Times New Roman"/>
                <w:bCs/>
                <w:lang w:val="de-DE"/>
              </w:rPr>
              <w:t>ein Doppelzimmer mit Bad und extra Bett für das Kind</w:t>
            </w:r>
          </w:p>
        </w:tc>
      </w:tr>
      <w:tr w:rsidR="00311253" w:rsidRPr="00857ACA" w:rsidTr="0042270B">
        <w:trPr>
          <w:trHeight w:val="546"/>
        </w:trPr>
        <w:tc>
          <w:tcPr>
            <w:tcW w:w="8616" w:type="dxa"/>
            <w:tcBorders>
              <w:left w:val="nil"/>
              <w:bottom w:val="nil"/>
              <w:right w:val="nil"/>
            </w:tcBorders>
          </w:tcPr>
          <w:p w:rsidR="00311253" w:rsidRPr="003949E8" w:rsidRDefault="00311253" w:rsidP="00311253">
            <w:pPr>
              <w:autoSpaceDE w:val="0"/>
              <w:autoSpaceDN w:val="0"/>
              <w:adjustRightInd w:val="0"/>
              <w:spacing w:after="0" w:line="240" w:lineRule="auto"/>
              <w:jc w:val="center"/>
              <w:rPr>
                <w:rFonts w:eastAsia="Calibri" w:cs="Times New Roman"/>
                <w:bCs/>
                <w:lang w:val="en-US"/>
              </w:rPr>
            </w:pPr>
            <w:r>
              <w:rPr>
                <w:rFonts w:eastAsia="Calibri" w:cs="Times New Roman"/>
                <w:bCs/>
                <w:lang w:val="de-DE"/>
              </w:rPr>
              <w:t>ein Einbettzimmer mit Bad</w:t>
            </w:r>
          </w:p>
          <w:p w:rsidR="00311253" w:rsidRDefault="00311253" w:rsidP="00311253">
            <w:pPr>
              <w:autoSpaceDE w:val="0"/>
              <w:autoSpaceDN w:val="0"/>
              <w:adjustRightInd w:val="0"/>
              <w:spacing w:after="0" w:line="240" w:lineRule="auto"/>
              <w:rPr>
                <w:rFonts w:eastAsia="Calibri" w:cs="Times New Roman"/>
                <w:bCs/>
                <w:lang w:val="de-DE"/>
              </w:rPr>
            </w:pPr>
            <w:r>
              <w:rPr>
                <w:rFonts w:eastAsia="Calibri" w:cs="Times New Roman"/>
                <w:bCs/>
                <w:lang w:val="de-DE"/>
              </w:rPr>
              <w:t xml:space="preserve">Wir möchten Vollpension für alle Teilnehmer. </w:t>
            </w:r>
          </w:p>
          <w:p w:rsidR="00311253" w:rsidRDefault="00311253" w:rsidP="00311253">
            <w:pPr>
              <w:autoSpaceDE w:val="0"/>
              <w:autoSpaceDN w:val="0"/>
              <w:adjustRightInd w:val="0"/>
              <w:spacing w:after="0" w:line="240" w:lineRule="auto"/>
              <w:rPr>
                <w:rFonts w:eastAsia="Calibri" w:cs="Times New Roman"/>
                <w:bCs/>
                <w:lang w:val="de-DE"/>
              </w:rPr>
            </w:pPr>
            <w:r>
              <w:rPr>
                <w:rFonts w:eastAsia="Calibri" w:cs="Times New Roman"/>
                <w:bCs/>
                <w:lang w:val="de-DE"/>
              </w:rPr>
              <w:lastRenderedPageBreak/>
              <w:t xml:space="preserve">Unsere Ankunft ist am 17.06 im Laufe des Nachmittags, die Abreise am 30.06 am Vormittag. </w:t>
            </w:r>
          </w:p>
          <w:p w:rsidR="00311253" w:rsidRDefault="00311253" w:rsidP="00311253">
            <w:pPr>
              <w:autoSpaceDE w:val="0"/>
              <w:autoSpaceDN w:val="0"/>
              <w:adjustRightInd w:val="0"/>
              <w:spacing w:after="0" w:line="240" w:lineRule="auto"/>
              <w:rPr>
                <w:rFonts w:eastAsia="Calibri" w:cs="Times New Roman"/>
                <w:bCs/>
                <w:lang w:val="en-US"/>
              </w:rPr>
            </w:pPr>
            <w:r>
              <w:rPr>
                <w:rFonts w:eastAsia="Calibri" w:cs="Times New Roman"/>
                <w:bCs/>
                <w:lang w:val="de-DE"/>
              </w:rPr>
              <w:t xml:space="preserve">Am 17.06 und am 30.06 brauchen wir einen Flughafenshuttle. </w:t>
            </w:r>
          </w:p>
          <w:p w:rsidR="00311253" w:rsidRDefault="00311253" w:rsidP="00311253">
            <w:pPr>
              <w:autoSpaceDE w:val="0"/>
              <w:autoSpaceDN w:val="0"/>
              <w:adjustRightInd w:val="0"/>
              <w:spacing w:after="0" w:line="240" w:lineRule="auto"/>
              <w:rPr>
                <w:rFonts w:eastAsia="Calibri" w:cs="Times New Roman"/>
                <w:bCs/>
                <w:lang w:val="en-US"/>
              </w:rPr>
            </w:pPr>
            <w:r>
              <w:rPr>
                <w:rFonts w:eastAsia="Calibri" w:cs="Times New Roman"/>
                <w:bCs/>
                <w:lang w:val="de-DE"/>
              </w:rPr>
              <w:t xml:space="preserve">Bitte bestätigen Sie unsere Reservierung per Fax. </w:t>
            </w:r>
          </w:p>
          <w:p w:rsidR="00311253" w:rsidRPr="003949E8" w:rsidRDefault="00311253" w:rsidP="00311253">
            <w:pPr>
              <w:autoSpaceDE w:val="0"/>
              <w:autoSpaceDN w:val="0"/>
              <w:adjustRightInd w:val="0"/>
              <w:spacing w:after="0" w:line="240" w:lineRule="auto"/>
              <w:rPr>
                <w:rFonts w:eastAsia="Calibri" w:cs="Times New Roman"/>
                <w:bCs/>
                <w:lang w:val="en-US"/>
              </w:rPr>
            </w:pPr>
            <w:r>
              <w:rPr>
                <w:rFonts w:eastAsia="Calibri" w:cs="Times New Roman"/>
                <w:bCs/>
                <w:lang w:val="de-DE"/>
              </w:rPr>
              <w:t xml:space="preserve">Mit freundlichen Grüßen </w:t>
            </w:r>
          </w:p>
          <w:p w:rsidR="00311253" w:rsidRDefault="00311253" w:rsidP="00311253">
            <w:pPr>
              <w:autoSpaceDE w:val="0"/>
              <w:autoSpaceDN w:val="0"/>
              <w:adjustRightInd w:val="0"/>
              <w:spacing w:after="0" w:line="240" w:lineRule="auto"/>
              <w:rPr>
                <w:rFonts w:eastAsia="Calibri" w:cs="Times New Roman"/>
                <w:bCs/>
                <w:lang w:val="de-DE"/>
              </w:rPr>
            </w:pPr>
            <w:r>
              <w:rPr>
                <w:rFonts w:eastAsia="Calibri" w:cs="Times New Roman"/>
                <w:bCs/>
                <w:lang w:val="de-DE"/>
              </w:rPr>
              <w:t xml:space="preserve">B. Molitor </w:t>
            </w:r>
          </w:p>
        </w:tc>
      </w:tr>
    </w:tbl>
    <w:p w:rsidR="00311253" w:rsidRDefault="00311253" w:rsidP="00311253">
      <w:pPr>
        <w:autoSpaceDE w:val="0"/>
        <w:autoSpaceDN w:val="0"/>
        <w:adjustRightInd w:val="0"/>
        <w:spacing w:after="0" w:line="240" w:lineRule="auto"/>
        <w:jc w:val="both"/>
        <w:rPr>
          <w:rFonts w:eastAsia="Times New Roman" w:cs="Times New Roman"/>
          <w:bCs/>
          <w:iCs/>
          <w:lang w:eastAsia="ru-RU"/>
        </w:rPr>
      </w:pPr>
      <w:r>
        <w:rPr>
          <w:rFonts w:eastAsia="Times New Roman" w:cs="Times New Roman"/>
          <w:bCs/>
          <w:iCs/>
          <w:lang w:eastAsia="ru-RU"/>
        </w:rPr>
        <w:lastRenderedPageBreak/>
        <w:t>__________________________________________________________________</w:t>
      </w:r>
    </w:p>
    <w:p w:rsidR="00311253" w:rsidRDefault="00311253" w:rsidP="00311253">
      <w:pPr>
        <w:autoSpaceDE w:val="0"/>
        <w:autoSpaceDN w:val="0"/>
        <w:adjustRightInd w:val="0"/>
        <w:spacing w:after="0" w:line="240" w:lineRule="auto"/>
        <w:ind w:firstLine="709"/>
        <w:jc w:val="both"/>
        <w:rPr>
          <w:rFonts w:eastAsia="Times New Roman" w:cs="Times New Roman"/>
          <w:bCs/>
          <w:szCs w:val="24"/>
          <w:lang w:eastAsia="ru-RU"/>
        </w:rPr>
      </w:pPr>
    </w:p>
    <w:p w:rsidR="00311253" w:rsidRDefault="00311253" w:rsidP="00311253">
      <w:pPr>
        <w:autoSpaceDE w:val="0"/>
        <w:autoSpaceDN w:val="0"/>
        <w:adjustRightInd w:val="0"/>
        <w:spacing w:after="0" w:line="240" w:lineRule="auto"/>
        <w:jc w:val="both"/>
        <w:rPr>
          <w:rFonts w:eastAsia="Times New Roman" w:cs="Times New Roman"/>
          <w:bCs/>
          <w:iCs/>
          <w:szCs w:val="24"/>
          <w:lang w:val="de-DE" w:eastAsia="ru-RU"/>
        </w:rPr>
      </w:pPr>
      <w:r>
        <w:rPr>
          <w:rFonts w:eastAsia="Times New Roman" w:cs="Times New Roman"/>
          <w:bCs/>
          <w:szCs w:val="24"/>
          <w:lang w:eastAsia="ru-RU"/>
        </w:rPr>
        <w:t xml:space="preserve">Найдите в письме следующую информацию: </w:t>
      </w:r>
      <w:r>
        <w:rPr>
          <w:rFonts w:eastAsia="Times New Roman" w:cs="Times New Roman"/>
          <w:bCs/>
          <w:iCs/>
          <w:szCs w:val="24"/>
          <w:lang w:val="de-DE" w:eastAsia="ru-RU"/>
        </w:rPr>
        <w:t>Wer</w:t>
      </w:r>
      <w:r w:rsidRPr="003949E8">
        <w:rPr>
          <w:rFonts w:eastAsia="Times New Roman" w:cs="Times New Roman"/>
          <w:bCs/>
          <w:iCs/>
          <w:szCs w:val="24"/>
          <w:lang w:eastAsia="ru-RU"/>
        </w:rPr>
        <w:t xml:space="preserve"> </w:t>
      </w:r>
      <w:r>
        <w:rPr>
          <w:rFonts w:eastAsia="Times New Roman" w:cs="Times New Roman"/>
          <w:bCs/>
          <w:iCs/>
          <w:szCs w:val="24"/>
          <w:lang w:val="de-DE" w:eastAsia="ru-RU"/>
        </w:rPr>
        <w:t>macht</w:t>
      </w:r>
      <w:r w:rsidRPr="003949E8">
        <w:rPr>
          <w:rFonts w:eastAsia="Times New Roman" w:cs="Times New Roman"/>
          <w:bCs/>
          <w:iCs/>
          <w:szCs w:val="24"/>
          <w:lang w:eastAsia="ru-RU"/>
        </w:rPr>
        <w:t xml:space="preserve"> </w:t>
      </w:r>
      <w:r>
        <w:rPr>
          <w:rFonts w:eastAsia="Times New Roman" w:cs="Times New Roman"/>
          <w:bCs/>
          <w:iCs/>
          <w:szCs w:val="24"/>
          <w:lang w:val="de-DE" w:eastAsia="ru-RU"/>
        </w:rPr>
        <w:t>die</w:t>
      </w:r>
      <w:r w:rsidRPr="003949E8">
        <w:rPr>
          <w:rFonts w:eastAsia="Times New Roman" w:cs="Times New Roman"/>
          <w:bCs/>
          <w:iCs/>
          <w:szCs w:val="24"/>
          <w:lang w:eastAsia="ru-RU"/>
        </w:rPr>
        <w:t xml:space="preserve"> </w:t>
      </w:r>
      <w:r>
        <w:rPr>
          <w:rFonts w:eastAsia="Times New Roman" w:cs="Times New Roman"/>
          <w:bCs/>
          <w:iCs/>
          <w:szCs w:val="24"/>
          <w:lang w:val="de-DE" w:eastAsia="ru-RU"/>
        </w:rPr>
        <w:t>Reservierung</w:t>
      </w:r>
      <w:r>
        <w:rPr>
          <w:rFonts w:eastAsia="Times New Roman" w:cs="Times New Roman"/>
          <w:bCs/>
          <w:iCs/>
          <w:szCs w:val="24"/>
          <w:lang w:eastAsia="ru-RU"/>
        </w:rPr>
        <w:t xml:space="preserve">? </w:t>
      </w:r>
      <w:r>
        <w:rPr>
          <w:rFonts w:eastAsia="Times New Roman" w:cs="Times New Roman"/>
          <w:bCs/>
          <w:iCs/>
          <w:szCs w:val="24"/>
          <w:lang w:val="de-DE" w:eastAsia="ru-RU"/>
        </w:rPr>
        <w:t>Wie viel Personen werden anreisen? Wie viel Zimmer sind gebucht?</w:t>
      </w:r>
    </w:p>
    <w:p w:rsidR="00311253" w:rsidRDefault="00311253" w:rsidP="00311253">
      <w:pPr>
        <w:autoSpaceDE w:val="0"/>
        <w:autoSpaceDN w:val="0"/>
        <w:adjustRightInd w:val="0"/>
        <w:spacing w:after="0" w:line="240" w:lineRule="auto"/>
        <w:ind w:firstLine="708"/>
        <w:jc w:val="both"/>
        <w:rPr>
          <w:rFonts w:eastAsia="Times New Roman" w:cs="Times New Roman"/>
          <w:bCs/>
          <w:iCs/>
          <w:szCs w:val="24"/>
          <w:lang w:eastAsia="ru-RU"/>
        </w:rPr>
      </w:pPr>
      <w:r>
        <w:rPr>
          <w:rFonts w:eastAsia="Times New Roman" w:cs="Times New Roman"/>
          <w:bCs/>
          <w:iCs/>
          <w:szCs w:val="24"/>
          <w:lang w:eastAsia="ru-RU"/>
        </w:rPr>
        <w:t>Запишите развернутый ответ на поставленные вопросы.</w:t>
      </w:r>
    </w:p>
    <w:p w:rsidR="00311253" w:rsidRDefault="00311253" w:rsidP="00311253">
      <w:pPr>
        <w:spacing w:after="0" w:line="240" w:lineRule="auto"/>
        <w:rPr>
          <w:rFonts w:eastAsia="SimSun" w:cs="Times New Roman"/>
          <w:szCs w:val="24"/>
          <w:lang w:eastAsia="zh-CN"/>
        </w:rPr>
      </w:pPr>
    </w:p>
    <w:p w:rsidR="00311253" w:rsidRDefault="00311253" w:rsidP="00311253">
      <w:pPr>
        <w:spacing w:after="0" w:line="240" w:lineRule="auto"/>
        <w:rPr>
          <w:rFonts w:eastAsia="Helvetica" w:cs="Times New Roman"/>
          <w:szCs w:val="24"/>
          <w:shd w:val="clear" w:color="auto" w:fill="FFFFFF"/>
          <w:lang w:eastAsia="zh-CN"/>
        </w:rPr>
      </w:pPr>
      <w:r>
        <w:rPr>
          <w:rFonts w:eastAsia="Times New Roman" w:cs="Times New Roman"/>
          <w:b/>
          <w:bCs/>
          <w:szCs w:val="24"/>
          <w:lang w:eastAsia="ru-RU"/>
        </w:rPr>
        <w:t>Ответ</w:t>
      </w:r>
      <w:r w:rsidRPr="00311253">
        <w:rPr>
          <w:rFonts w:eastAsia="Times New Roman" w:cs="Times New Roman"/>
          <w:b/>
          <w:bCs/>
          <w:szCs w:val="24"/>
          <w:lang w:eastAsia="ru-RU"/>
        </w:rPr>
        <w:t xml:space="preserve">: </w:t>
      </w:r>
    </w:p>
    <w:p w:rsidR="00311253" w:rsidRDefault="00311253" w:rsidP="004462D9">
      <w:pPr>
        <w:spacing w:after="0" w:line="240" w:lineRule="auto"/>
        <w:rPr>
          <w:b/>
        </w:rPr>
      </w:pPr>
    </w:p>
    <w:p w:rsidR="00183451" w:rsidRDefault="00183451" w:rsidP="004462D9">
      <w:pPr>
        <w:spacing w:after="0" w:line="240" w:lineRule="auto"/>
        <w:rPr>
          <w:b/>
        </w:rPr>
      </w:pPr>
      <w:r w:rsidRPr="004311AA">
        <w:rPr>
          <w:b/>
        </w:rPr>
        <w:t xml:space="preserve">Задание </w:t>
      </w:r>
      <w:r w:rsidR="00D701AF">
        <w:rPr>
          <w:b/>
        </w:rPr>
        <w:t>47</w:t>
      </w:r>
      <w:r w:rsidRPr="004311AA">
        <w:rPr>
          <w:b/>
        </w:rPr>
        <w:t>.</w:t>
      </w:r>
    </w:p>
    <w:p w:rsidR="00B14980" w:rsidRDefault="00B14980" w:rsidP="004462D9">
      <w:pPr>
        <w:shd w:val="clear" w:color="auto" w:fill="FFFFFF"/>
        <w:spacing w:after="0" w:line="240" w:lineRule="auto"/>
        <w:rPr>
          <w:b/>
          <w:i/>
          <w:iCs/>
          <w:szCs w:val="24"/>
        </w:rPr>
      </w:pPr>
      <w:r>
        <w:rPr>
          <w:b/>
          <w:i/>
          <w:iCs/>
          <w:szCs w:val="24"/>
        </w:rPr>
        <w:t>Прочитайте текст и запишите развернутый обоснованный ответ.</w:t>
      </w:r>
    </w:p>
    <w:p w:rsidR="00B14980" w:rsidRDefault="00B14980" w:rsidP="004462D9">
      <w:pPr>
        <w:spacing w:after="0" w:line="240" w:lineRule="auto"/>
        <w:ind w:firstLine="708"/>
        <w:jc w:val="both"/>
        <w:rPr>
          <w:rFonts w:eastAsia="SimSun" w:cs="Times New Roman"/>
          <w:color w:val="000000"/>
          <w:szCs w:val="24"/>
          <w:lang w:val="en-US"/>
        </w:rPr>
      </w:pPr>
      <w:r>
        <w:rPr>
          <w:rFonts w:eastAsia="SimSun" w:cs="Times New Roman"/>
          <w:szCs w:val="24"/>
          <w:lang w:val="en-US" w:eastAsia="zh-CN"/>
        </w:rPr>
        <w:t>Russia, also officially known as the Russian Federation, is the largest country in the world. Its territory is 17,075,400 square kilometers. According to scientists, the country’s territory would almost cover the surface of the planet Pluto. It is the only country which is washed by 3 oceans and 12 seas. Russia is considered to be a European country, but two-thirds of the country are in Asia. However, most of the population lives in the European part of Russia.</w:t>
      </w:r>
    </w:p>
    <w:p w:rsidR="00B14980" w:rsidRDefault="00B14980" w:rsidP="004462D9">
      <w:pPr>
        <w:spacing w:after="0" w:line="240" w:lineRule="auto"/>
        <w:ind w:firstLine="708"/>
        <w:jc w:val="both"/>
        <w:rPr>
          <w:rFonts w:eastAsia="Helvetica" w:cs="Times New Roman"/>
          <w:color w:val="1A1A1A"/>
          <w:szCs w:val="24"/>
          <w:shd w:val="clear" w:color="auto" w:fill="FFFFFF"/>
          <w:lang w:val="en-US" w:eastAsia="zh-CN"/>
        </w:rPr>
      </w:pPr>
      <w:r>
        <w:rPr>
          <w:rFonts w:eastAsia="SimSun" w:cs="Times New Roman"/>
          <w:szCs w:val="24"/>
        </w:rPr>
        <w:t>Ответьте</w:t>
      </w:r>
      <w:r>
        <w:rPr>
          <w:rFonts w:eastAsia="SimSun" w:cs="Times New Roman"/>
          <w:szCs w:val="24"/>
          <w:lang w:val="en-US"/>
        </w:rPr>
        <w:t xml:space="preserve"> </w:t>
      </w:r>
      <w:r>
        <w:rPr>
          <w:rFonts w:eastAsia="SimSun" w:cs="Times New Roman"/>
          <w:szCs w:val="24"/>
        </w:rPr>
        <w:t>на</w:t>
      </w:r>
      <w:r>
        <w:rPr>
          <w:rFonts w:eastAsia="SimSun" w:cs="Times New Roman"/>
          <w:szCs w:val="24"/>
          <w:lang w:val="en-US"/>
        </w:rPr>
        <w:t xml:space="preserve"> </w:t>
      </w:r>
      <w:r>
        <w:rPr>
          <w:rFonts w:eastAsia="SimSun" w:cs="Times New Roman"/>
          <w:szCs w:val="24"/>
        </w:rPr>
        <w:t>вопрос</w:t>
      </w:r>
      <w:r>
        <w:rPr>
          <w:rFonts w:eastAsia="SimSun" w:cs="Times New Roman"/>
          <w:szCs w:val="24"/>
          <w:lang w:val="en-US"/>
        </w:rPr>
        <w:t xml:space="preserve">: </w:t>
      </w:r>
      <w:r>
        <w:rPr>
          <w:rFonts w:eastAsia="SimSun" w:cs="Times New Roman"/>
          <w:szCs w:val="24"/>
          <w:lang w:val="en-US" w:eastAsia="zh-CN"/>
        </w:rPr>
        <w:t>What is the largest country in the world?</w:t>
      </w:r>
    </w:p>
    <w:p w:rsidR="00B14980" w:rsidRDefault="00B14980" w:rsidP="004462D9">
      <w:pPr>
        <w:spacing w:after="0" w:line="240" w:lineRule="auto"/>
        <w:rPr>
          <w:rFonts w:eastAsia="Times New Roman" w:cs="Times New Roman"/>
          <w:b/>
          <w:bCs/>
          <w:szCs w:val="24"/>
          <w:lang w:val="en-US" w:eastAsia="ru-RU"/>
        </w:rPr>
      </w:pPr>
    </w:p>
    <w:p w:rsidR="00B14980" w:rsidRDefault="00B14980" w:rsidP="004462D9">
      <w:pPr>
        <w:spacing w:after="0" w:line="240" w:lineRule="auto"/>
        <w:rPr>
          <w:rFonts w:eastAsia="Helvetica" w:cs="Times New Roman"/>
          <w:szCs w:val="24"/>
          <w:shd w:val="clear" w:color="auto" w:fill="FFFFFF"/>
          <w:lang w:eastAsia="zh-CN"/>
        </w:rPr>
      </w:pPr>
      <w:r>
        <w:rPr>
          <w:rFonts w:eastAsia="Times New Roman" w:cs="Times New Roman"/>
          <w:b/>
          <w:bCs/>
          <w:szCs w:val="24"/>
          <w:lang w:eastAsia="ru-RU"/>
        </w:rPr>
        <w:t>Ответ</w:t>
      </w:r>
      <w:r w:rsidRPr="003D27CD">
        <w:rPr>
          <w:rFonts w:eastAsia="Times New Roman" w:cs="Times New Roman"/>
          <w:b/>
          <w:bCs/>
          <w:szCs w:val="24"/>
          <w:lang w:eastAsia="ru-RU"/>
        </w:rPr>
        <w:t xml:space="preserve">: </w:t>
      </w:r>
    </w:p>
    <w:p w:rsidR="00183451" w:rsidRDefault="00183451" w:rsidP="004462D9">
      <w:pPr>
        <w:spacing w:after="0" w:line="240" w:lineRule="auto"/>
        <w:rPr>
          <w:b/>
        </w:rPr>
      </w:pPr>
    </w:p>
    <w:p w:rsidR="00183451" w:rsidRDefault="00183451" w:rsidP="004462D9">
      <w:pPr>
        <w:spacing w:after="0" w:line="240" w:lineRule="auto"/>
        <w:rPr>
          <w:b/>
        </w:rPr>
      </w:pPr>
      <w:r w:rsidRPr="004311AA">
        <w:rPr>
          <w:b/>
        </w:rPr>
        <w:t xml:space="preserve">Задание </w:t>
      </w:r>
      <w:r w:rsidR="00D701AF">
        <w:rPr>
          <w:b/>
        </w:rPr>
        <w:t>48</w:t>
      </w:r>
      <w:r w:rsidRPr="004311AA">
        <w:rPr>
          <w:b/>
        </w:rPr>
        <w:t>.</w:t>
      </w:r>
    </w:p>
    <w:p w:rsidR="004D285A" w:rsidRPr="00AF7D6A" w:rsidRDefault="004D285A" w:rsidP="004462D9">
      <w:pPr>
        <w:pStyle w:val="a4"/>
        <w:spacing w:after="0" w:line="240" w:lineRule="auto"/>
        <w:ind w:left="0"/>
        <w:jc w:val="both"/>
        <w:rPr>
          <w:rFonts w:ascii="Times New Roman" w:hAnsi="Times New Roman" w:cs="Times New Roman"/>
          <w:b/>
          <w:sz w:val="24"/>
          <w:szCs w:val="24"/>
        </w:rPr>
      </w:pPr>
      <w:r w:rsidRPr="00AF7D6A">
        <w:rPr>
          <w:rFonts w:ascii="Times New Roman" w:eastAsia="Times New Roman" w:hAnsi="Times New Roman" w:cs="Times New Roman"/>
          <w:b/>
          <w:i/>
          <w:color w:val="000000" w:themeColor="text1"/>
          <w:spacing w:val="-1"/>
          <w:sz w:val="24"/>
          <w:szCs w:val="24"/>
          <w:lang w:eastAsia="ru-RU"/>
        </w:rPr>
        <w:t xml:space="preserve">Прочитайте текст и запишите развернутый </w:t>
      </w:r>
      <w:r w:rsidR="00C652BE" w:rsidRPr="00C652BE">
        <w:rPr>
          <w:rFonts w:ascii="Times New Roman" w:hAnsi="Times New Roman" w:cs="Times New Roman"/>
          <w:b/>
          <w:i/>
          <w:iCs/>
          <w:sz w:val="24"/>
          <w:szCs w:val="24"/>
        </w:rPr>
        <w:t>обоснованный</w:t>
      </w:r>
      <w:r w:rsidR="00C652BE" w:rsidRPr="00AF7D6A">
        <w:rPr>
          <w:rFonts w:ascii="Times New Roman" w:eastAsia="Times New Roman" w:hAnsi="Times New Roman" w:cs="Times New Roman"/>
          <w:b/>
          <w:i/>
          <w:color w:val="000000" w:themeColor="text1"/>
          <w:spacing w:val="-1"/>
          <w:sz w:val="24"/>
          <w:szCs w:val="24"/>
          <w:lang w:eastAsia="ru-RU"/>
        </w:rPr>
        <w:t xml:space="preserve"> </w:t>
      </w:r>
      <w:r w:rsidRPr="00AF7D6A">
        <w:rPr>
          <w:rFonts w:ascii="Times New Roman" w:eastAsia="Times New Roman" w:hAnsi="Times New Roman" w:cs="Times New Roman"/>
          <w:b/>
          <w:i/>
          <w:color w:val="000000" w:themeColor="text1"/>
          <w:spacing w:val="-1"/>
          <w:sz w:val="24"/>
          <w:szCs w:val="24"/>
          <w:lang w:eastAsia="ru-RU"/>
        </w:rPr>
        <w:t>ответ</w:t>
      </w:r>
      <w:r w:rsidRPr="00AF7D6A">
        <w:rPr>
          <w:rFonts w:ascii="Times New Roman" w:hAnsi="Times New Roman" w:cs="Times New Roman"/>
          <w:b/>
          <w:i/>
          <w:iCs/>
          <w:sz w:val="24"/>
          <w:szCs w:val="24"/>
        </w:rPr>
        <w:t>.</w:t>
      </w:r>
    </w:p>
    <w:p w:rsidR="004D285A" w:rsidRPr="004D285A" w:rsidRDefault="004D285A" w:rsidP="004462D9">
      <w:pPr>
        <w:pStyle w:val="a8"/>
        <w:spacing w:beforeAutospacing="0" w:afterAutospacing="0"/>
        <w:ind w:firstLine="708"/>
        <w:jc w:val="both"/>
        <w:rPr>
          <w:lang w:val="ru-RU"/>
        </w:rPr>
      </w:pPr>
      <w:r w:rsidRPr="004D285A">
        <w:rPr>
          <w:bCs/>
          <w:lang w:val="ru-RU"/>
        </w:rPr>
        <w:t>Информационные технологии</w:t>
      </w:r>
      <w:r w:rsidRPr="004D285A">
        <w:rPr>
          <w:lang w:val="ru-RU"/>
        </w:rPr>
        <w:t xml:space="preserve"> (</w:t>
      </w:r>
      <w:r w:rsidRPr="004D285A">
        <w:rPr>
          <w:bCs/>
          <w:lang w:val="ru-RU"/>
        </w:rPr>
        <w:t>ИТ)</w:t>
      </w:r>
      <w:r w:rsidRPr="004D285A">
        <w:rPr>
          <w:lang w:val="ru-RU"/>
        </w:rPr>
        <w:t>, а также</w:t>
      </w:r>
      <w:r w:rsidRPr="00AF7D6A">
        <w:t> </w:t>
      </w:r>
      <w:r w:rsidRPr="004D285A">
        <w:rPr>
          <w:lang w:val="ru-RU"/>
        </w:rPr>
        <w:t xml:space="preserve">— информационно-коммуникационные </w:t>
      </w:r>
      <w:hyperlink r:id="rId19" w:tooltip="Технология" w:history="1">
        <w:r w:rsidRPr="004D285A">
          <w:rPr>
            <w:rStyle w:val="ad"/>
            <w:color w:val="auto"/>
            <w:u w:val="none"/>
            <w:lang w:val="ru-RU"/>
          </w:rPr>
          <w:t>технологии</w:t>
        </w:r>
      </w:hyperlink>
      <w:r w:rsidRPr="00AF7D6A">
        <w:t> </w:t>
      </w:r>
      <w:r w:rsidRPr="004D285A">
        <w:rPr>
          <w:lang w:val="ru-RU"/>
        </w:rPr>
        <w:t xml:space="preserve">— это процессы, использующие совокупность средств и методов сбора, обработки, накопления и передачи данных (первичной информации) для получения информации нового качества о состоянии объекта, процесса, явления, информационного продукта, а также распространение </w:t>
      </w:r>
      <w:hyperlink r:id="rId20" w:tooltip="Информация" w:history="1">
        <w:r w:rsidRPr="00FC42A2">
          <w:rPr>
            <w:rStyle w:val="ad"/>
            <w:color w:val="auto"/>
            <w:u w:val="none"/>
            <w:lang w:val="ru-RU"/>
          </w:rPr>
          <w:t>информации</w:t>
        </w:r>
      </w:hyperlink>
      <w:r w:rsidRPr="004D285A">
        <w:rPr>
          <w:lang w:val="ru-RU"/>
        </w:rPr>
        <w:t xml:space="preserve"> и способы осуществления таких процессов и методов. </w:t>
      </w:r>
    </w:p>
    <w:p w:rsidR="00FC42A2" w:rsidRDefault="004D285A" w:rsidP="004462D9">
      <w:pPr>
        <w:autoSpaceDE w:val="0"/>
        <w:autoSpaceDN w:val="0"/>
        <w:adjustRightInd w:val="0"/>
        <w:spacing w:after="0" w:line="240" w:lineRule="auto"/>
        <w:ind w:firstLine="708"/>
        <w:jc w:val="both"/>
        <w:rPr>
          <w:rFonts w:cs="Times New Roman"/>
          <w:bCs/>
        </w:rPr>
      </w:pPr>
      <w:r w:rsidRPr="00AF7D6A">
        <w:rPr>
          <w:rFonts w:eastAsia="Calibri" w:cs="Times New Roman"/>
        </w:rPr>
        <w:t>Определение информационных и</w:t>
      </w:r>
      <w:r w:rsidRPr="00AF7D6A">
        <w:rPr>
          <w:rFonts w:cs="Times New Roman"/>
        </w:rPr>
        <w:t xml:space="preserve"> информационно-коммуникационных </w:t>
      </w:r>
      <w:r w:rsidRPr="00FC42A2">
        <w:rPr>
          <w:rStyle w:val="ad"/>
          <w:rFonts w:cs="Times New Roman"/>
          <w:color w:val="auto"/>
          <w:u w:val="none"/>
        </w:rPr>
        <w:t>технологи</w:t>
      </w:r>
      <w:r w:rsidRPr="00AF7D6A">
        <w:rPr>
          <w:rFonts w:eastAsia="Calibri" w:cs="Times New Roman"/>
        </w:rPr>
        <w:t xml:space="preserve">й приведено в Федеральном законе РФ </w:t>
      </w:r>
      <w:r w:rsidRPr="00AF7D6A">
        <w:rPr>
          <w:rFonts w:cs="Times New Roman"/>
        </w:rPr>
        <w:t>от 27.07.2006 года № 149-ФЗ.</w:t>
      </w:r>
      <w:r w:rsidRPr="00AF7D6A">
        <w:rPr>
          <w:rFonts w:cs="Times New Roman"/>
          <w:bCs/>
        </w:rPr>
        <w:t xml:space="preserve"> </w:t>
      </w:r>
    </w:p>
    <w:p w:rsidR="004D285A" w:rsidRPr="00AF7D6A" w:rsidRDefault="004D285A" w:rsidP="004462D9">
      <w:pPr>
        <w:autoSpaceDE w:val="0"/>
        <w:autoSpaceDN w:val="0"/>
        <w:adjustRightInd w:val="0"/>
        <w:spacing w:after="0" w:line="240" w:lineRule="auto"/>
        <w:ind w:firstLine="708"/>
        <w:jc w:val="both"/>
        <w:rPr>
          <w:rFonts w:eastAsia="Calibri" w:cs="Times New Roman"/>
        </w:rPr>
      </w:pPr>
      <w:r w:rsidRPr="00AF7D6A">
        <w:rPr>
          <w:rFonts w:eastAsia="Calibri" w:cs="Times New Roman"/>
        </w:rPr>
        <w:t>Запишите название данного ФЗ (без кавычек).</w:t>
      </w:r>
    </w:p>
    <w:p w:rsidR="004D285A" w:rsidRPr="00FC42A2" w:rsidRDefault="004D285A" w:rsidP="004462D9">
      <w:pPr>
        <w:pStyle w:val="a8"/>
        <w:spacing w:beforeAutospacing="0" w:afterAutospacing="0"/>
        <w:jc w:val="both"/>
        <w:rPr>
          <w:lang w:val="ru-RU"/>
        </w:rPr>
      </w:pPr>
    </w:p>
    <w:p w:rsidR="004D285A" w:rsidRPr="00AF7D6A" w:rsidRDefault="004D285A" w:rsidP="004462D9">
      <w:pPr>
        <w:spacing w:after="0" w:line="240" w:lineRule="auto"/>
        <w:jc w:val="both"/>
        <w:rPr>
          <w:rFonts w:cs="Times New Roman"/>
          <w:b/>
        </w:rPr>
      </w:pPr>
      <w:r w:rsidRPr="00AF7D6A">
        <w:rPr>
          <w:rFonts w:cs="Times New Roman"/>
          <w:b/>
        </w:rPr>
        <w:t>Ответ:</w:t>
      </w:r>
    </w:p>
    <w:p w:rsidR="00C652BE" w:rsidRDefault="00C652BE" w:rsidP="004462D9">
      <w:pPr>
        <w:spacing w:after="0" w:line="240" w:lineRule="auto"/>
        <w:rPr>
          <w:b/>
        </w:rPr>
      </w:pPr>
    </w:p>
    <w:p w:rsidR="00183451" w:rsidRDefault="00183451" w:rsidP="004462D9">
      <w:pPr>
        <w:spacing w:after="0" w:line="240" w:lineRule="auto"/>
        <w:rPr>
          <w:b/>
        </w:rPr>
      </w:pPr>
      <w:r w:rsidRPr="004311AA">
        <w:rPr>
          <w:b/>
        </w:rPr>
        <w:t xml:space="preserve">Задание </w:t>
      </w:r>
      <w:r w:rsidR="00D701AF">
        <w:rPr>
          <w:b/>
        </w:rPr>
        <w:t>49</w:t>
      </w:r>
      <w:r w:rsidRPr="004311AA">
        <w:rPr>
          <w:b/>
        </w:rPr>
        <w:t>.</w:t>
      </w:r>
    </w:p>
    <w:p w:rsidR="009D0A08" w:rsidRPr="00303E31" w:rsidRDefault="009D0A08" w:rsidP="004462D9">
      <w:pPr>
        <w:pStyle w:val="a4"/>
        <w:spacing w:after="0" w:line="240" w:lineRule="auto"/>
        <w:ind w:left="0"/>
        <w:jc w:val="both"/>
        <w:rPr>
          <w:rFonts w:ascii="Times New Roman" w:hAnsi="Times New Roman" w:cs="Times New Roman"/>
          <w:b/>
          <w:sz w:val="24"/>
          <w:szCs w:val="24"/>
        </w:rPr>
      </w:pPr>
      <w:r w:rsidRPr="00303E31">
        <w:rPr>
          <w:rFonts w:ascii="Times New Roman" w:hAnsi="Times New Roman" w:cs="Times New Roman"/>
          <w:b/>
          <w:i/>
          <w:iCs/>
          <w:sz w:val="24"/>
          <w:szCs w:val="24"/>
        </w:rPr>
        <w:t>Прочитайте текст и установите соответствие.</w:t>
      </w:r>
    </w:p>
    <w:p w:rsidR="009D0A08" w:rsidRPr="009D0A08" w:rsidRDefault="009D0A08" w:rsidP="004462D9">
      <w:pPr>
        <w:pStyle w:val="richfactdown-paragraph"/>
        <w:shd w:val="clear" w:color="auto" w:fill="FFFFFF"/>
        <w:spacing w:before="0" w:beforeAutospacing="0" w:after="0" w:afterAutospacing="0"/>
        <w:ind w:firstLine="708"/>
        <w:jc w:val="both"/>
        <w:rPr>
          <w:b/>
          <w:color w:val="333333"/>
        </w:rPr>
      </w:pPr>
      <w:r w:rsidRPr="00FE2B64">
        <w:rPr>
          <w:color w:val="333333"/>
        </w:rPr>
        <w:t xml:space="preserve">Созвездия </w:t>
      </w:r>
      <w:r w:rsidRPr="009D0A08">
        <w:rPr>
          <w:b/>
          <w:color w:val="333333"/>
        </w:rPr>
        <w:t>— </w:t>
      </w:r>
      <w:r w:rsidRPr="009D0A08">
        <w:rPr>
          <w:rStyle w:val="a7"/>
          <w:rFonts w:eastAsia="Arial Unicode MS"/>
          <w:b w:val="0"/>
          <w:color w:val="333333"/>
        </w:rPr>
        <w:t>в современной астрономии участки, на которые разделена небесная сфера дл</w:t>
      </w:r>
      <w:r>
        <w:rPr>
          <w:rStyle w:val="a7"/>
          <w:rFonts w:eastAsia="Arial Unicode MS"/>
          <w:b w:val="0"/>
          <w:color w:val="333333"/>
        </w:rPr>
        <w:t>я удобства ориентирования на зве</w:t>
      </w:r>
      <w:r w:rsidRPr="009D0A08">
        <w:rPr>
          <w:rStyle w:val="a7"/>
          <w:rFonts w:eastAsia="Arial Unicode MS"/>
          <w:b w:val="0"/>
          <w:color w:val="333333"/>
        </w:rPr>
        <w:t>здном небе.</w:t>
      </w:r>
    </w:p>
    <w:p w:rsidR="009D0A08" w:rsidRPr="00FE2B64" w:rsidRDefault="009D0A08" w:rsidP="004462D9">
      <w:pPr>
        <w:pStyle w:val="richfactdown-paragraph"/>
        <w:shd w:val="clear" w:color="auto" w:fill="FFFFFF"/>
        <w:spacing w:before="0" w:beforeAutospacing="0" w:after="0" w:afterAutospacing="0"/>
        <w:jc w:val="both"/>
        <w:rPr>
          <w:color w:val="333333"/>
        </w:rPr>
      </w:pPr>
      <w:r w:rsidRPr="00FE2B64">
        <w:rPr>
          <w:color w:val="333333"/>
        </w:rPr>
        <w:t>В древности созвездиями назывались характерн</w:t>
      </w:r>
      <w:r>
        <w:rPr>
          <w:color w:val="333333"/>
        </w:rPr>
        <w:t>ые фигуры, образуемые яркими зве</w:t>
      </w:r>
      <w:r w:rsidRPr="00FE2B64">
        <w:rPr>
          <w:color w:val="333333"/>
        </w:rPr>
        <w:t>здами.</w:t>
      </w:r>
    </w:p>
    <w:p w:rsidR="009D0A08" w:rsidRPr="00FE2B64" w:rsidRDefault="009D0A08" w:rsidP="004462D9">
      <w:pPr>
        <w:pStyle w:val="richfactdown-paragraph"/>
        <w:shd w:val="clear" w:color="auto" w:fill="FFFFFF"/>
        <w:spacing w:before="0" w:beforeAutospacing="0" w:after="0" w:afterAutospacing="0"/>
        <w:ind w:firstLine="708"/>
        <w:jc w:val="both"/>
        <w:rPr>
          <w:color w:val="333333"/>
        </w:rPr>
      </w:pPr>
      <w:r w:rsidRPr="00FE2B64">
        <w:rPr>
          <w:color w:val="333333"/>
        </w:rPr>
        <w:t>Значение деления неба на созвездия для наблюдательной астрономии заключается в том, что </w:t>
      </w:r>
      <w:r w:rsidRPr="009D0A08">
        <w:rPr>
          <w:rStyle w:val="a7"/>
          <w:rFonts w:eastAsia="Arial Unicode MS"/>
          <w:b w:val="0"/>
          <w:color w:val="333333"/>
        </w:rPr>
        <w:t>характерные контуры,</w:t>
      </w:r>
      <w:r>
        <w:rPr>
          <w:rStyle w:val="a7"/>
          <w:rFonts w:eastAsia="Arial Unicode MS"/>
          <w:b w:val="0"/>
          <w:color w:val="333333"/>
        </w:rPr>
        <w:t xml:space="preserve"> состоящие из наиболее ярких зве</w:t>
      </w:r>
      <w:r w:rsidRPr="009D0A08">
        <w:rPr>
          <w:rStyle w:val="a7"/>
          <w:rFonts w:eastAsia="Arial Unicode MS"/>
          <w:b w:val="0"/>
          <w:color w:val="333333"/>
        </w:rPr>
        <w:t>зд, легко запомнить.</w:t>
      </w:r>
      <w:r w:rsidRPr="00FE2B64">
        <w:rPr>
          <w:color w:val="333333"/>
        </w:rPr>
        <w:t> Это позволяет, зная, в каком созвездии находится объект, быстрее найти его.</w:t>
      </w:r>
    </w:p>
    <w:p w:rsidR="009D0A08" w:rsidRPr="00FE2B64" w:rsidRDefault="009D0A08" w:rsidP="004462D9">
      <w:pPr>
        <w:pStyle w:val="a4"/>
        <w:spacing w:after="0" w:line="240" w:lineRule="auto"/>
        <w:ind w:left="0" w:firstLine="708"/>
        <w:jc w:val="both"/>
        <w:rPr>
          <w:rFonts w:ascii="Times New Roman" w:hAnsi="Times New Roman" w:cs="Times New Roman"/>
          <w:sz w:val="24"/>
          <w:szCs w:val="24"/>
        </w:rPr>
      </w:pPr>
      <w:r w:rsidRPr="00AF7D6A">
        <w:rPr>
          <w:rFonts w:ascii="Times New Roman" w:eastAsia="Calibri" w:hAnsi="Times New Roman" w:cs="Times New Roman"/>
          <w:sz w:val="24"/>
          <w:szCs w:val="24"/>
        </w:rPr>
        <w:t xml:space="preserve">Установите соответствие между </w:t>
      </w:r>
      <w:r>
        <w:rPr>
          <w:rFonts w:ascii="Times New Roman" w:eastAsia="Calibri" w:hAnsi="Times New Roman" w:cs="Times New Roman"/>
          <w:sz w:val="24"/>
          <w:szCs w:val="24"/>
        </w:rPr>
        <w:t>названиями созвездий</w:t>
      </w:r>
      <w:r w:rsidRPr="00AF7D6A">
        <w:rPr>
          <w:rFonts w:ascii="Times New Roman" w:eastAsia="Calibri" w:hAnsi="Times New Roman" w:cs="Times New Roman"/>
          <w:sz w:val="24"/>
          <w:szCs w:val="24"/>
        </w:rPr>
        <w:t xml:space="preserve"> и </w:t>
      </w:r>
      <w:r>
        <w:rPr>
          <w:rFonts w:ascii="Times New Roman" w:eastAsia="Calibri" w:hAnsi="Times New Roman" w:cs="Times New Roman"/>
          <w:sz w:val="24"/>
          <w:szCs w:val="24"/>
        </w:rPr>
        <w:t>их обозначениями</w:t>
      </w:r>
      <w:r w:rsidRPr="00AF7D6A">
        <w:rPr>
          <w:rFonts w:ascii="Times New Roman" w:eastAsia="Calibri" w:hAnsi="Times New Roman" w:cs="Times New Roman"/>
          <w:sz w:val="24"/>
          <w:szCs w:val="24"/>
        </w:rPr>
        <w:t>.</w:t>
      </w:r>
    </w:p>
    <w:p w:rsidR="009D0A08" w:rsidRPr="009D0A08" w:rsidRDefault="009D0A08" w:rsidP="004462D9">
      <w:pPr>
        <w:pStyle w:val="a4"/>
        <w:spacing w:after="0" w:line="240" w:lineRule="auto"/>
        <w:ind w:left="0" w:firstLine="708"/>
        <w:jc w:val="both"/>
        <w:rPr>
          <w:rFonts w:ascii="Times New Roman" w:hAnsi="Times New Roman" w:cs="Times New Roman"/>
          <w:sz w:val="24"/>
          <w:szCs w:val="24"/>
        </w:rPr>
      </w:pPr>
      <w:r w:rsidRPr="00FE2B64">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Style w:val="a6"/>
        <w:tblW w:w="0" w:type="auto"/>
        <w:tblLook w:val="04A0" w:firstRow="1" w:lastRow="0" w:firstColumn="1" w:lastColumn="0" w:noHBand="0" w:noVBand="1"/>
      </w:tblPr>
      <w:tblGrid>
        <w:gridCol w:w="704"/>
        <w:gridCol w:w="3968"/>
        <w:gridCol w:w="568"/>
        <w:gridCol w:w="4105"/>
      </w:tblGrid>
      <w:tr w:rsidR="009D0A08" w:rsidRPr="009D0A08" w:rsidTr="00730820">
        <w:trPr>
          <w:trHeight w:val="363"/>
        </w:trPr>
        <w:tc>
          <w:tcPr>
            <w:tcW w:w="4672" w:type="dxa"/>
            <w:gridSpan w:val="2"/>
            <w:vAlign w:val="center"/>
          </w:tcPr>
          <w:p w:rsidR="009D0A08" w:rsidRPr="009D0A08" w:rsidRDefault="009D0A08" w:rsidP="004462D9">
            <w:pPr>
              <w:jc w:val="center"/>
              <w:rPr>
                <w:rFonts w:cs="Times New Roman"/>
                <w:sz w:val="24"/>
                <w:szCs w:val="24"/>
              </w:rPr>
            </w:pPr>
            <w:r w:rsidRPr="009D0A08">
              <w:rPr>
                <w:rFonts w:cs="Times New Roman"/>
                <w:sz w:val="24"/>
                <w:szCs w:val="24"/>
              </w:rPr>
              <w:t>Название созвездий</w:t>
            </w:r>
          </w:p>
        </w:tc>
        <w:tc>
          <w:tcPr>
            <w:tcW w:w="4673" w:type="dxa"/>
            <w:gridSpan w:val="2"/>
            <w:vAlign w:val="center"/>
          </w:tcPr>
          <w:p w:rsidR="009D0A08" w:rsidRPr="009D0A08" w:rsidRDefault="009D0A08" w:rsidP="004462D9">
            <w:pPr>
              <w:jc w:val="center"/>
              <w:rPr>
                <w:rFonts w:cs="Times New Roman"/>
                <w:sz w:val="24"/>
                <w:szCs w:val="24"/>
              </w:rPr>
            </w:pPr>
            <w:r w:rsidRPr="009D0A08">
              <w:rPr>
                <w:rFonts w:cs="Times New Roman"/>
                <w:sz w:val="24"/>
                <w:szCs w:val="24"/>
              </w:rPr>
              <w:t>Обозначения</w:t>
            </w:r>
          </w:p>
        </w:tc>
      </w:tr>
      <w:tr w:rsidR="009D0A08" w:rsidRPr="009D0A08" w:rsidTr="00730820">
        <w:tc>
          <w:tcPr>
            <w:tcW w:w="704" w:type="dxa"/>
            <w:vAlign w:val="center"/>
          </w:tcPr>
          <w:p w:rsidR="009D0A08" w:rsidRPr="009D0A08" w:rsidRDefault="009D0A08" w:rsidP="004462D9">
            <w:pPr>
              <w:jc w:val="center"/>
              <w:rPr>
                <w:rFonts w:cs="Times New Roman"/>
                <w:b/>
                <w:sz w:val="24"/>
                <w:szCs w:val="24"/>
              </w:rPr>
            </w:pPr>
            <w:r w:rsidRPr="009D0A08">
              <w:rPr>
                <w:rFonts w:cs="Times New Roman"/>
                <w:b/>
                <w:sz w:val="24"/>
                <w:szCs w:val="24"/>
              </w:rPr>
              <w:lastRenderedPageBreak/>
              <w:t>А</w:t>
            </w:r>
          </w:p>
        </w:tc>
        <w:tc>
          <w:tcPr>
            <w:tcW w:w="3968" w:type="dxa"/>
            <w:vAlign w:val="center"/>
          </w:tcPr>
          <w:p w:rsidR="009D0A08" w:rsidRPr="009D0A08" w:rsidRDefault="009D0A08" w:rsidP="004462D9">
            <w:pPr>
              <w:jc w:val="center"/>
              <w:rPr>
                <w:rFonts w:cs="Times New Roman"/>
                <w:sz w:val="24"/>
                <w:szCs w:val="24"/>
              </w:rPr>
            </w:pPr>
            <w:r w:rsidRPr="009D0A08">
              <w:rPr>
                <w:rFonts w:cs="Times New Roman"/>
                <w:sz w:val="24"/>
                <w:szCs w:val="24"/>
              </w:rPr>
              <w:t>Пегас</w:t>
            </w:r>
          </w:p>
        </w:tc>
        <w:tc>
          <w:tcPr>
            <w:tcW w:w="568" w:type="dxa"/>
            <w:vAlign w:val="center"/>
          </w:tcPr>
          <w:p w:rsidR="009D0A08" w:rsidRPr="009D0A08" w:rsidRDefault="009D0A08" w:rsidP="004462D9">
            <w:pPr>
              <w:jc w:val="center"/>
              <w:rPr>
                <w:rFonts w:cs="Times New Roman"/>
                <w:sz w:val="24"/>
                <w:szCs w:val="24"/>
              </w:rPr>
            </w:pPr>
            <w:r w:rsidRPr="009D0A08">
              <w:rPr>
                <w:rFonts w:cs="Times New Roman"/>
                <w:sz w:val="24"/>
                <w:szCs w:val="24"/>
              </w:rPr>
              <w:t>1</w:t>
            </w:r>
          </w:p>
        </w:tc>
        <w:tc>
          <w:tcPr>
            <w:tcW w:w="4105" w:type="dxa"/>
          </w:tcPr>
          <w:p w:rsidR="009D0A08" w:rsidRPr="009D0A08" w:rsidRDefault="009D0A08" w:rsidP="004462D9">
            <w:pPr>
              <w:rPr>
                <w:rFonts w:cs="Times New Roman"/>
                <w:sz w:val="24"/>
                <w:szCs w:val="24"/>
              </w:rPr>
            </w:pPr>
            <w:r w:rsidRPr="009D0A08">
              <w:rPr>
                <w:rFonts w:cs="Times New Roman"/>
                <w:noProof/>
                <w:szCs w:val="24"/>
                <w:lang w:eastAsia="ru-RU"/>
              </w:rPr>
              <w:drawing>
                <wp:anchor distT="0" distB="0" distL="114300" distR="114300" simplePos="0" relativeHeight="251659264" behindDoc="1" locked="0" layoutInCell="1" allowOverlap="1" wp14:anchorId="08A29D4B" wp14:editId="6179015D">
                  <wp:simplePos x="0" y="0"/>
                  <wp:positionH relativeFrom="column">
                    <wp:posOffset>1270</wp:posOffset>
                  </wp:positionH>
                  <wp:positionV relativeFrom="paragraph">
                    <wp:posOffset>-23495</wp:posOffset>
                  </wp:positionV>
                  <wp:extent cx="981075" cy="949325"/>
                  <wp:effectExtent l="0" t="0" r="9525" b="3175"/>
                  <wp:wrapTight wrapText="bothSides">
                    <wp:wrapPolygon edited="0">
                      <wp:start x="0" y="0"/>
                      <wp:lineTo x="0" y="21239"/>
                      <wp:lineTo x="21390" y="21239"/>
                      <wp:lineTo x="21390" y="0"/>
                      <wp:lineTo x="0" y="0"/>
                    </wp:wrapPolygon>
                  </wp:wrapTight>
                  <wp:docPr id="1" name="Рисунок 1" descr="https://kartinki.pics/uploads/posts/2022-12/1671733964_kartinkin-net-p-sozvezdiya-na-nebe-kartinki-instagram-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kartinki.pics/uploads/posts/2022-12/1671733964_kartinkin-net-p-sozvezdiya-na-nebe-kartinki-instagram-49.jpg"/>
                          <pic:cNvPicPr>
                            <a:picLocks noChangeAspect="1" noChangeArrowheads="1"/>
                          </pic:cNvPicPr>
                        </pic:nvPicPr>
                        <pic:blipFill>
                          <a:blip r:embed="rId21" r:link="rId22" cstate="print">
                            <a:extLst>
                              <a:ext uri="{28A0092B-C50C-407E-A947-70E740481C1C}">
                                <a14:useLocalDpi xmlns:a14="http://schemas.microsoft.com/office/drawing/2010/main" val="0"/>
                              </a:ext>
                            </a:extLst>
                          </a:blip>
                          <a:srcRect/>
                          <a:stretch>
                            <a:fillRect/>
                          </a:stretch>
                        </pic:blipFill>
                        <pic:spPr bwMode="auto">
                          <a:xfrm>
                            <a:off x="0" y="0"/>
                            <a:ext cx="981075" cy="94932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9D0A08" w:rsidRPr="009D0A08" w:rsidTr="00730820">
        <w:tc>
          <w:tcPr>
            <w:tcW w:w="704" w:type="dxa"/>
            <w:vAlign w:val="center"/>
          </w:tcPr>
          <w:p w:rsidR="009D0A08" w:rsidRPr="009D0A08" w:rsidRDefault="009D0A08" w:rsidP="004462D9">
            <w:pPr>
              <w:jc w:val="center"/>
              <w:rPr>
                <w:rFonts w:cs="Times New Roman"/>
                <w:b/>
                <w:sz w:val="24"/>
                <w:szCs w:val="24"/>
              </w:rPr>
            </w:pPr>
            <w:r w:rsidRPr="009D0A08">
              <w:rPr>
                <w:rFonts w:cs="Times New Roman"/>
                <w:b/>
                <w:sz w:val="24"/>
                <w:szCs w:val="24"/>
              </w:rPr>
              <w:t>Б</w:t>
            </w:r>
          </w:p>
        </w:tc>
        <w:tc>
          <w:tcPr>
            <w:tcW w:w="3968" w:type="dxa"/>
            <w:vAlign w:val="center"/>
          </w:tcPr>
          <w:p w:rsidR="009D0A08" w:rsidRPr="009D0A08" w:rsidRDefault="009D0A08" w:rsidP="004462D9">
            <w:pPr>
              <w:jc w:val="center"/>
              <w:rPr>
                <w:rFonts w:cs="Times New Roman"/>
                <w:sz w:val="24"/>
                <w:szCs w:val="24"/>
              </w:rPr>
            </w:pPr>
            <w:r w:rsidRPr="009D0A08">
              <w:rPr>
                <w:rFonts w:cs="Times New Roman"/>
                <w:sz w:val="24"/>
                <w:szCs w:val="24"/>
              </w:rPr>
              <w:t>Лебедь</w:t>
            </w:r>
          </w:p>
        </w:tc>
        <w:tc>
          <w:tcPr>
            <w:tcW w:w="568" w:type="dxa"/>
            <w:vAlign w:val="center"/>
          </w:tcPr>
          <w:p w:rsidR="009D0A08" w:rsidRPr="009D0A08" w:rsidRDefault="009D0A08" w:rsidP="004462D9">
            <w:pPr>
              <w:jc w:val="center"/>
              <w:rPr>
                <w:rFonts w:cs="Times New Roman"/>
                <w:sz w:val="24"/>
                <w:szCs w:val="24"/>
              </w:rPr>
            </w:pPr>
            <w:r w:rsidRPr="009D0A08">
              <w:rPr>
                <w:rFonts w:cs="Times New Roman"/>
                <w:sz w:val="24"/>
                <w:szCs w:val="24"/>
              </w:rPr>
              <w:t>2</w:t>
            </w:r>
          </w:p>
        </w:tc>
        <w:tc>
          <w:tcPr>
            <w:tcW w:w="4105" w:type="dxa"/>
          </w:tcPr>
          <w:p w:rsidR="009D0A08" w:rsidRPr="009D0A08" w:rsidRDefault="009D0A08" w:rsidP="004462D9">
            <w:pPr>
              <w:rPr>
                <w:rFonts w:cs="Times New Roman"/>
                <w:sz w:val="24"/>
                <w:szCs w:val="24"/>
              </w:rPr>
            </w:pPr>
            <w:r w:rsidRPr="009D0A08">
              <w:rPr>
                <w:rFonts w:cs="Times New Roman"/>
                <w:noProof/>
                <w:szCs w:val="24"/>
                <w:lang w:eastAsia="ru-RU"/>
              </w:rPr>
              <w:drawing>
                <wp:anchor distT="0" distB="0" distL="114300" distR="114300" simplePos="0" relativeHeight="251660288" behindDoc="1" locked="0" layoutInCell="1" allowOverlap="1" wp14:anchorId="7A3632AF" wp14:editId="0C4364FB">
                  <wp:simplePos x="0" y="0"/>
                  <wp:positionH relativeFrom="column">
                    <wp:posOffset>-8255</wp:posOffset>
                  </wp:positionH>
                  <wp:positionV relativeFrom="paragraph">
                    <wp:posOffset>-5715</wp:posOffset>
                  </wp:positionV>
                  <wp:extent cx="981075" cy="551180"/>
                  <wp:effectExtent l="0" t="0" r="9525" b="1270"/>
                  <wp:wrapTight wrapText="bothSides">
                    <wp:wrapPolygon edited="0">
                      <wp:start x="0" y="0"/>
                      <wp:lineTo x="0" y="20903"/>
                      <wp:lineTo x="21390" y="20903"/>
                      <wp:lineTo x="21390" y="0"/>
                      <wp:lineTo x="0" y="0"/>
                    </wp:wrapPolygon>
                  </wp:wrapTight>
                  <wp:docPr id="2" name="Рисунок 2" descr="https://lolla.top/uploads/posts/2023-12/1702995848_lolla-top-p-sozvezdie-kassiopeya-kartinki-krasivo-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lolla.top/uploads/posts/2023-12/1702995848_lolla-top-p-sozvezdie-kassiopeya-kartinki-krasivo-8.jpg"/>
                          <pic:cNvPicPr>
                            <a:picLocks noChangeAspect="1" noChangeArrowheads="1"/>
                          </pic:cNvPicPr>
                        </pic:nvPicPr>
                        <pic:blipFill>
                          <a:blip r:embed="rId23" r:link="rId24" cstate="print">
                            <a:extLst>
                              <a:ext uri="{28A0092B-C50C-407E-A947-70E740481C1C}">
                                <a14:useLocalDpi xmlns:a14="http://schemas.microsoft.com/office/drawing/2010/main" val="0"/>
                              </a:ext>
                            </a:extLst>
                          </a:blip>
                          <a:srcRect/>
                          <a:stretch>
                            <a:fillRect/>
                          </a:stretch>
                        </pic:blipFill>
                        <pic:spPr bwMode="auto">
                          <a:xfrm>
                            <a:off x="0" y="0"/>
                            <a:ext cx="981075" cy="551180"/>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9D0A08" w:rsidRPr="009D0A08" w:rsidTr="00730820">
        <w:tc>
          <w:tcPr>
            <w:tcW w:w="704" w:type="dxa"/>
            <w:vAlign w:val="center"/>
          </w:tcPr>
          <w:p w:rsidR="009D0A08" w:rsidRPr="009D0A08" w:rsidRDefault="009D0A08" w:rsidP="004462D9">
            <w:pPr>
              <w:jc w:val="center"/>
              <w:rPr>
                <w:rFonts w:cs="Times New Roman"/>
                <w:b/>
                <w:sz w:val="24"/>
                <w:szCs w:val="24"/>
              </w:rPr>
            </w:pPr>
            <w:r w:rsidRPr="009D0A08">
              <w:rPr>
                <w:rFonts w:cs="Times New Roman"/>
                <w:b/>
                <w:sz w:val="24"/>
                <w:szCs w:val="24"/>
              </w:rPr>
              <w:t>В</w:t>
            </w:r>
          </w:p>
        </w:tc>
        <w:tc>
          <w:tcPr>
            <w:tcW w:w="3968" w:type="dxa"/>
            <w:vAlign w:val="center"/>
          </w:tcPr>
          <w:p w:rsidR="009D0A08" w:rsidRPr="009D0A08" w:rsidRDefault="009D0A08" w:rsidP="004462D9">
            <w:pPr>
              <w:jc w:val="center"/>
              <w:rPr>
                <w:rFonts w:cs="Times New Roman"/>
                <w:sz w:val="24"/>
                <w:szCs w:val="24"/>
              </w:rPr>
            </w:pPr>
            <w:r w:rsidRPr="009D0A08">
              <w:rPr>
                <w:rFonts w:cs="Times New Roman"/>
                <w:sz w:val="24"/>
                <w:szCs w:val="24"/>
              </w:rPr>
              <w:t>Орион</w:t>
            </w:r>
          </w:p>
        </w:tc>
        <w:tc>
          <w:tcPr>
            <w:tcW w:w="568" w:type="dxa"/>
            <w:vAlign w:val="center"/>
          </w:tcPr>
          <w:p w:rsidR="009D0A08" w:rsidRPr="009D0A08" w:rsidRDefault="009D0A08" w:rsidP="004462D9">
            <w:pPr>
              <w:jc w:val="center"/>
              <w:rPr>
                <w:rFonts w:cs="Times New Roman"/>
                <w:sz w:val="24"/>
                <w:szCs w:val="24"/>
              </w:rPr>
            </w:pPr>
            <w:r w:rsidRPr="009D0A08">
              <w:rPr>
                <w:rFonts w:cs="Times New Roman"/>
                <w:sz w:val="24"/>
                <w:szCs w:val="24"/>
              </w:rPr>
              <w:t>3</w:t>
            </w:r>
          </w:p>
        </w:tc>
        <w:tc>
          <w:tcPr>
            <w:tcW w:w="4105" w:type="dxa"/>
          </w:tcPr>
          <w:p w:rsidR="009D0A08" w:rsidRPr="009D0A08" w:rsidRDefault="009D0A08" w:rsidP="004462D9">
            <w:pPr>
              <w:rPr>
                <w:rFonts w:cs="Times New Roman"/>
                <w:sz w:val="24"/>
                <w:szCs w:val="24"/>
              </w:rPr>
            </w:pPr>
            <w:r w:rsidRPr="009D0A08">
              <w:rPr>
                <w:rFonts w:cs="Times New Roman"/>
                <w:noProof/>
                <w:szCs w:val="24"/>
                <w:lang w:eastAsia="ru-RU"/>
              </w:rPr>
              <w:drawing>
                <wp:anchor distT="0" distB="0" distL="114300" distR="114300" simplePos="0" relativeHeight="251661312" behindDoc="1" locked="0" layoutInCell="1" allowOverlap="1" wp14:anchorId="108598F9" wp14:editId="704A4D3D">
                  <wp:simplePos x="0" y="0"/>
                  <wp:positionH relativeFrom="column">
                    <wp:posOffset>1270</wp:posOffset>
                  </wp:positionH>
                  <wp:positionV relativeFrom="paragraph">
                    <wp:posOffset>-5715</wp:posOffset>
                  </wp:positionV>
                  <wp:extent cx="981075" cy="838200"/>
                  <wp:effectExtent l="0" t="0" r="9525" b="0"/>
                  <wp:wrapTight wrapText="bothSides">
                    <wp:wrapPolygon edited="0">
                      <wp:start x="0" y="0"/>
                      <wp:lineTo x="0" y="21109"/>
                      <wp:lineTo x="21390" y="21109"/>
                      <wp:lineTo x="21390" y="0"/>
                      <wp:lineTo x="0" y="0"/>
                    </wp:wrapPolygon>
                  </wp:wrapTight>
                  <wp:docPr id="3" name="Рисунок 3" descr="https://img.buzzfeed.com/buzzfeed-static/static/2018-10/5/14/enhanced/buzzfeed-prod-web-02/enhanced-25548-1538765167-6.jpg?output-format=jpg&amp;output-quality=au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img.buzzfeed.com/buzzfeed-static/static/2018-10/5/14/enhanced/buzzfeed-prod-web-02/enhanced-25548-1538765167-6.jpg?output-format=jpg&amp;output-quality=auto"/>
                          <pic:cNvPicPr>
                            <a:picLocks noChangeAspect="1" noChangeArrowheads="1"/>
                          </pic:cNvPicPr>
                        </pic:nvPicPr>
                        <pic:blipFill>
                          <a:blip r:embed="rId25" r:link="rId26" cstate="print">
                            <a:extLst>
                              <a:ext uri="{28A0092B-C50C-407E-A947-70E740481C1C}">
                                <a14:useLocalDpi xmlns:a14="http://schemas.microsoft.com/office/drawing/2010/main" val="0"/>
                              </a:ext>
                            </a:extLst>
                          </a:blip>
                          <a:srcRect/>
                          <a:stretch>
                            <a:fillRect/>
                          </a:stretch>
                        </pic:blipFill>
                        <pic:spPr bwMode="auto">
                          <a:xfrm>
                            <a:off x="0" y="0"/>
                            <a:ext cx="981075" cy="838200"/>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9D0A08" w:rsidRPr="009D0A08" w:rsidTr="00730820">
        <w:tc>
          <w:tcPr>
            <w:tcW w:w="704" w:type="dxa"/>
            <w:vAlign w:val="center"/>
          </w:tcPr>
          <w:p w:rsidR="009D0A08" w:rsidRPr="009D0A08" w:rsidRDefault="009D0A08" w:rsidP="004462D9">
            <w:pPr>
              <w:jc w:val="center"/>
              <w:rPr>
                <w:rFonts w:cs="Times New Roman"/>
                <w:b/>
                <w:sz w:val="24"/>
                <w:szCs w:val="24"/>
              </w:rPr>
            </w:pPr>
            <w:r w:rsidRPr="009D0A08">
              <w:rPr>
                <w:rFonts w:cs="Times New Roman"/>
                <w:b/>
                <w:sz w:val="24"/>
                <w:szCs w:val="24"/>
              </w:rPr>
              <w:t>Г</w:t>
            </w:r>
          </w:p>
        </w:tc>
        <w:tc>
          <w:tcPr>
            <w:tcW w:w="3968" w:type="dxa"/>
            <w:vAlign w:val="center"/>
          </w:tcPr>
          <w:p w:rsidR="009D0A08" w:rsidRPr="009D0A08" w:rsidRDefault="009D0A08" w:rsidP="004462D9">
            <w:pPr>
              <w:jc w:val="center"/>
              <w:rPr>
                <w:rFonts w:cs="Times New Roman"/>
                <w:sz w:val="24"/>
                <w:szCs w:val="24"/>
              </w:rPr>
            </w:pPr>
            <w:r w:rsidRPr="009D0A08">
              <w:rPr>
                <w:rFonts w:cs="Times New Roman"/>
                <w:sz w:val="24"/>
                <w:szCs w:val="24"/>
              </w:rPr>
              <w:t>Кассиопея</w:t>
            </w:r>
          </w:p>
        </w:tc>
        <w:tc>
          <w:tcPr>
            <w:tcW w:w="568" w:type="dxa"/>
            <w:vAlign w:val="center"/>
          </w:tcPr>
          <w:p w:rsidR="009D0A08" w:rsidRPr="009D0A08" w:rsidRDefault="009D0A08" w:rsidP="004462D9">
            <w:pPr>
              <w:jc w:val="center"/>
              <w:rPr>
                <w:rFonts w:cs="Times New Roman"/>
                <w:sz w:val="24"/>
                <w:szCs w:val="24"/>
              </w:rPr>
            </w:pPr>
            <w:r w:rsidRPr="009D0A08">
              <w:rPr>
                <w:rFonts w:cs="Times New Roman"/>
                <w:sz w:val="24"/>
                <w:szCs w:val="24"/>
              </w:rPr>
              <w:t>4</w:t>
            </w:r>
          </w:p>
        </w:tc>
        <w:tc>
          <w:tcPr>
            <w:tcW w:w="4105" w:type="dxa"/>
          </w:tcPr>
          <w:p w:rsidR="009D0A08" w:rsidRPr="009D0A08" w:rsidRDefault="009D0A08" w:rsidP="004462D9">
            <w:pPr>
              <w:rPr>
                <w:rFonts w:cs="Times New Roman"/>
                <w:sz w:val="24"/>
                <w:szCs w:val="24"/>
              </w:rPr>
            </w:pPr>
            <w:r w:rsidRPr="009D0A08">
              <w:rPr>
                <w:rFonts w:cs="Times New Roman"/>
                <w:noProof/>
                <w:szCs w:val="24"/>
                <w:lang w:eastAsia="ru-RU"/>
              </w:rPr>
              <w:drawing>
                <wp:anchor distT="0" distB="0" distL="114300" distR="114300" simplePos="0" relativeHeight="251662336" behindDoc="1" locked="0" layoutInCell="1" allowOverlap="1" wp14:anchorId="6D82139F" wp14:editId="32379B58">
                  <wp:simplePos x="0" y="0"/>
                  <wp:positionH relativeFrom="column">
                    <wp:posOffset>1270</wp:posOffset>
                  </wp:positionH>
                  <wp:positionV relativeFrom="paragraph">
                    <wp:posOffset>-8890</wp:posOffset>
                  </wp:positionV>
                  <wp:extent cx="971550" cy="971550"/>
                  <wp:effectExtent l="0" t="0" r="0" b="0"/>
                  <wp:wrapTight wrapText="bothSides">
                    <wp:wrapPolygon edited="0">
                      <wp:start x="0" y="0"/>
                      <wp:lineTo x="0" y="21176"/>
                      <wp:lineTo x="21176" y="21176"/>
                      <wp:lineTo x="21176" y="0"/>
                      <wp:lineTo x="0" y="0"/>
                    </wp:wrapPolygon>
                  </wp:wrapTight>
                  <wp:docPr id="4" name="Рисунок 4" descr="https://yt3.googleusercontent.com/ytc/AGIKgqPXGXtsm8V_dZAf4nJOc2G4i6CCC7LiXKzTb1Vg=s900-c-k-c0x00ffffff-no-r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yt3.googleusercontent.com/ytc/AGIKgqPXGXtsm8V_dZAf4nJOc2G4i6CCC7LiXKzTb1Vg=s900-c-k-c0x00ffffff-no-rj"/>
                          <pic:cNvPicPr>
                            <a:picLocks noChangeAspect="1" noChangeArrowheads="1"/>
                          </pic:cNvPicPr>
                        </pic:nvPicPr>
                        <pic:blipFill>
                          <a:blip r:embed="rId27" r:link="rId28" cstate="print">
                            <a:extLst>
                              <a:ext uri="{28A0092B-C50C-407E-A947-70E740481C1C}">
                                <a14:useLocalDpi xmlns:a14="http://schemas.microsoft.com/office/drawing/2010/main" val="0"/>
                              </a:ext>
                            </a:extLst>
                          </a:blip>
                          <a:srcRect/>
                          <a:stretch>
                            <a:fillRect/>
                          </a:stretch>
                        </pic:blipFill>
                        <pic:spPr bwMode="auto">
                          <a:xfrm>
                            <a:off x="0" y="0"/>
                            <a:ext cx="971550" cy="971550"/>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9D0A08" w:rsidRPr="009D0A08" w:rsidTr="00730820">
        <w:tc>
          <w:tcPr>
            <w:tcW w:w="704" w:type="dxa"/>
            <w:vAlign w:val="center"/>
          </w:tcPr>
          <w:p w:rsidR="009D0A08" w:rsidRPr="009D0A08" w:rsidRDefault="009D0A08" w:rsidP="004462D9">
            <w:pPr>
              <w:jc w:val="center"/>
              <w:rPr>
                <w:rFonts w:cs="Times New Roman"/>
                <w:b/>
                <w:sz w:val="24"/>
                <w:szCs w:val="24"/>
              </w:rPr>
            </w:pPr>
          </w:p>
        </w:tc>
        <w:tc>
          <w:tcPr>
            <w:tcW w:w="3968" w:type="dxa"/>
            <w:vAlign w:val="center"/>
          </w:tcPr>
          <w:p w:rsidR="009D0A08" w:rsidRPr="009D0A08" w:rsidRDefault="009D0A08" w:rsidP="004462D9">
            <w:pPr>
              <w:rPr>
                <w:rFonts w:cs="Times New Roman"/>
                <w:sz w:val="24"/>
                <w:szCs w:val="24"/>
              </w:rPr>
            </w:pPr>
          </w:p>
        </w:tc>
        <w:tc>
          <w:tcPr>
            <w:tcW w:w="568" w:type="dxa"/>
            <w:vAlign w:val="center"/>
          </w:tcPr>
          <w:p w:rsidR="009D0A08" w:rsidRPr="009D0A08" w:rsidRDefault="009D0A08" w:rsidP="004462D9">
            <w:pPr>
              <w:jc w:val="center"/>
              <w:rPr>
                <w:rFonts w:cs="Times New Roman"/>
                <w:sz w:val="24"/>
                <w:szCs w:val="24"/>
              </w:rPr>
            </w:pPr>
            <w:r w:rsidRPr="009D0A08">
              <w:rPr>
                <w:rFonts w:cs="Times New Roman"/>
                <w:sz w:val="24"/>
                <w:szCs w:val="24"/>
              </w:rPr>
              <w:t>5</w:t>
            </w:r>
          </w:p>
        </w:tc>
        <w:tc>
          <w:tcPr>
            <w:tcW w:w="4105" w:type="dxa"/>
          </w:tcPr>
          <w:p w:rsidR="009D0A08" w:rsidRPr="009D0A08" w:rsidRDefault="009D0A08" w:rsidP="004462D9">
            <w:pPr>
              <w:rPr>
                <w:rFonts w:cs="Times New Roman"/>
                <w:sz w:val="24"/>
                <w:szCs w:val="24"/>
              </w:rPr>
            </w:pPr>
            <w:r w:rsidRPr="009D0A08">
              <w:rPr>
                <w:rFonts w:cs="Times New Roman"/>
                <w:noProof/>
                <w:szCs w:val="24"/>
                <w:lang w:eastAsia="ru-RU"/>
              </w:rPr>
              <w:drawing>
                <wp:inline distT="0" distB="0" distL="0" distR="0" wp14:anchorId="1A4F5E0E" wp14:editId="71D805D1">
                  <wp:extent cx="752121" cy="983035"/>
                  <wp:effectExtent l="0" t="1270" r="8890" b="8890"/>
                  <wp:docPr id="5" name="Рисунок 5" descr="Draco-26725225-iSt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raco-26725225-iStock"/>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rot="5400000">
                            <a:off x="0" y="0"/>
                            <a:ext cx="747045" cy="976401"/>
                          </a:xfrm>
                          <a:prstGeom prst="rect">
                            <a:avLst/>
                          </a:prstGeom>
                          <a:noFill/>
                          <a:ln>
                            <a:noFill/>
                          </a:ln>
                        </pic:spPr>
                      </pic:pic>
                    </a:graphicData>
                  </a:graphic>
                </wp:inline>
              </w:drawing>
            </w:r>
          </w:p>
        </w:tc>
      </w:tr>
    </w:tbl>
    <w:p w:rsidR="00183451" w:rsidRPr="009D0A08" w:rsidRDefault="00183451" w:rsidP="004462D9">
      <w:pPr>
        <w:spacing w:after="0" w:line="240" w:lineRule="auto"/>
        <w:rPr>
          <w:b/>
          <w:szCs w:val="24"/>
        </w:rPr>
      </w:pPr>
    </w:p>
    <w:p w:rsidR="009D0A08" w:rsidRPr="00573CFB" w:rsidRDefault="009D0A08" w:rsidP="004462D9">
      <w:pPr>
        <w:pStyle w:val="a4"/>
        <w:spacing w:after="0" w:line="240" w:lineRule="auto"/>
        <w:ind w:left="0"/>
        <w:jc w:val="both"/>
        <w:rPr>
          <w:rFonts w:ascii="Times New Roman" w:hAnsi="Times New Roman" w:cs="Times New Roman"/>
          <w:sz w:val="24"/>
          <w:szCs w:val="24"/>
        </w:rPr>
      </w:pPr>
      <w:r w:rsidRPr="00573CFB">
        <w:rPr>
          <w:rFonts w:ascii="Times New Roman" w:hAnsi="Times New Roman" w:cs="Times New Roman"/>
          <w:sz w:val="24"/>
          <w:szCs w:val="24"/>
        </w:rPr>
        <w:t>Запишите выбранные цифры под соответствующими буквами</w:t>
      </w:r>
      <w:r w:rsidR="00C47116">
        <w:rPr>
          <w:rFonts w:ascii="Times New Roman" w:hAnsi="Times New Roman" w:cs="Times New Roman"/>
          <w:sz w:val="24"/>
          <w:szCs w:val="24"/>
        </w:rPr>
        <w:t>:</w:t>
      </w:r>
    </w:p>
    <w:tbl>
      <w:tblPr>
        <w:tblW w:w="3381" w:type="pct"/>
        <w:tblCellMar>
          <w:left w:w="0" w:type="dxa"/>
          <w:right w:w="0" w:type="dxa"/>
        </w:tblCellMar>
        <w:tblLook w:val="0420" w:firstRow="1" w:lastRow="0" w:firstColumn="0" w:lastColumn="0" w:noHBand="0" w:noVBand="1"/>
      </w:tblPr>
      <w:tblGrid>
        <w:gridCol w:w="1621"/>
        <w:gridCol w:w="1751"/>
        <w:gridCol w:w="1751"/>
        <w:gridCol w:w="1606"/>
      </w:tblGrid>
      <w:tr w:rsidR="009D0A08" w:rsidRPr="00573CFB" w:rsidTr="00730820">
        <w:trPr>
          <w:trHeight w:val="321"/>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9D0A08" w:rsidRPr="00573CFB" w:rsidRDefault="009D0A08" w:rsidP="004462D9">
            <w:pPr>
              <w:spacing w:after="0" w:line="240" w:lineRule="auto"/>
              <w:jc w:val="center"/>
              <w:rPr>
                <w:rFonts w:eastAsia="Times New Roman" w:cs="Times New Roman"/>
              </w:rPr>
            </w:pPr>
            <w:r w:rsidRPr="00573CFB">
              <w:rPr>
                <w:rFonts w:eastAsia="Times New Roman" w:cs="Times New Roman"/>
                <w:b/>
                <w:bCs/>
                <w:color w:val="000000" w:themeColor="text1"/>
              </w:rPr>
              <w:t>А</w:t>
            </w: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9D0A08" w:rsidRPr="00573CFB" w:rsidRDefault="009D0A08" w:rsidP="004462D9">
            <w:pPr>
              <w:spacing w:after="0" w:line="240" w:lineRule="auto"/>
              <w:jc w:val="center"/>
              <w:rPr>
                <w:rFonts w:eastAsia="Times New Roman" w:cs="Times New Roman"/>
              </w:rPr>
            </w:pPr>
            <w:r w:rsidRPr="00573CFB">
              <w:rPr>
                <w:rFonts w:eastAsia="Times New Roman" w:cs="Times New Roman"/>
                <w:b/>
                <w:bCs/>
                <w:color w:val="000000" w:themeColor="text1"/>
              </w:rPr>
              <w:t>Б</w:t>
            </w: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9D0A08" w:rsidRPr="00573CFB" w:rsidRDefault="009D0A08" w:rsidP="004462D9">
            <w:pPr>
              <w:spacing w:after="0" w:line="240" w:lineRule="auto"/>
              <w:jc w:val="center"/>
              <w:rPr>
                <w:rFonts w:eastAsia="Times New Roman" w:cs="Times New Roman"/>
              </w:rPr>
            </w:pPr>
            <w:r w:rsidRPr="00573CFB">
              <w:rPr>
                <w:rFonts w:eastAsia="Times New Roman" w:cs="Times New Roman"/>
                <w:b/>
                <w:bCs/>
                <w:color w:val="000000" w:themeColor="text1"/>
              </w:rPr>
              <w:t>В</w:t>
            </w: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9D0A08" w:rsidRPr="00573CFB" w:rsidRDefault="009D0A08" w:rsidP="004462D9">
            <w:pPr>
              <w:spacing w:after="0" w:line="240" w:lineRule="auto"/>
              <w:jc w:val="center"/>
              <w:rPr>
                <w:rFonts w:eastAsia="Times New Roman" w:cs="Times New Roman"/>
              </w:rPr>
            </w:pPr>
            <w:r w:rsidRPr="00573CFB">
              <w:rPr>
                <w:rFonts w:eastAsia="Times New Roman" w:cs="Times New Roman"/>
                <w:b/>
                <w:bCs/>
                <w:color w:val="000000" w:themeColor="text1"/>
              </w:rPr>
              <w:t>Г</w:t>
            </w:r>
          </w:p>
        </w:tc>
      </w:tr>
      <w:tr w:rsidR="009D0A08" w:rsidRPr="00573CFB" w:rsidTr="00730820">
        <w:trPr>
          <w:trHeight w:val="326"/>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9D0A08" w:rsidRPr="00573CFB" w:rsidRDefault="009D0A08" w:rsidP="004462D9">
            <w:pPr>
              <w:spacing w:after="0" w:line="240" w:lineRule="auto"/>
              <w:rPr>
                <w:rFonts w:eastAsia="Times New Roman" w:cs="Times New Roman"/>
              </w:rPr>
            </w:pP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9D0A08" w:rsidRPr="00573CFB" w:rsidRDefault="009D0A08" w:rsidP="004462D9">
            <w:pPr>
              <w:spacing w:after="0" w:line="240" w:lineRule="auto"/>
              <w:rPr>
                <w:rFonts w:eastAsia="Times New Roman" w:cs="Times New Roman"/>
              </w:rPr>
            </w:pP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9D0A08" w:rsidRPr="00573CFB" w:rsidRDefault="009D0A08" w:rsidP="004462D9">
            <w:pPr>
              <w:spacing w:after="0" w:line="240" w:lineRule="auto"/>
              <w:rPr>
                <w:rFonts w:eastAsia="Times New Roman" w:cs="Times New Roman"/>
              </w:rPr>
            </w:pP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9D0A08" w:rsidRPr="00573CFB" w:rsidRDefault="009D0A08" w:rsidP="004462D9">
            <w:pPr>
              <w:spacing w:after="0" w:line="240" w:lineRule="auto"/>
              <w:rPr>
                <w:rFonts w:eastAsia="Times New Roman" w:cs="Times New Roman"/>
              </w:rPr>
            </w:pPr>
          </w:p>
        </w:tc>
      </w:tr>
    </w:tbl>
    <w:p w:rsidR="009D0A08" w:rsidRDefault="009D0A08" w:rsidP="004462D9">
      <w:pPr>
        <w:spacing w:after="0" w:line="240" w:lineRule="auto"/>
        <w:rPr>
          <w:b/>
        </w:rPr>
      </w:pPr>
    </w:p>
    <w:p w:rsidR="00183451" w:rsidRDefault="00D701AF" w:rsidP="004462D9">
      <w:pPr>
        <w:spacing w:after="0" w:line="240" w:lineRule="auto"/>
        <w:rPr>
          <w:b/>
        </w:rPr>
      </w:pPr>
      <w:r w:rsidRPr="004311AA">
        <w:rPr>
          <w:b/>
        </w:rPr>
        <w:t>Задание</w:t>
      </w:r>
      <w:r w:rsidR="00B14980">
        <w:rPr>
          <w:b/>
        </w:rPr>
        <w:t xml:space="preserve"> 50.</w:t>
      </w:r>
    </w:p>
    <w:p w:rsidR="002F2570" w:rsidRPr="007907F5" w:rsidRDefault="002F2570" w:rsidP="004462D9">
      <w:pPr>
        <w:spacing w:after="0" w:line="240" w:lineRule="auto"/>
        <w:jc w:val="both"/>
        <w:rPr>
          <w:rFonts w:cs="Times New Roman"/>
          <w:b/>
          <w:i/>
          <w:iCs/>
          <w:szCs w:val="24"/>
        </w:rPr>
      </w:pPr>
      <w:r w:rsidRPr="007907F5">
        <w:rPr>
          <w:rFonts w:cs="Times New Roman"/>
          <w:b/>
          <w:i/>
          <w:iCs/>
          <w:szCs w:val="24"/>
        </w:rPr>
        <w:t>Прочитайте текст и установите соответствие.</w:t>
      </w:r>
    </w:p>
    <w:p w:rsidR="00E429DF" w:rsidRDefault="002F2570" w:rsidP="004462D9">
      <w:pPr>
        <w:pStyle w:val="a4"/>
        <w:spacing w:after="0" w:line="240" w:lineRule="auto"/>
        <w:ind w:left="0" w:firstLine="709"/>
        <w:jc w:val="both"/>
        <w:rPr>
          <w:rFonts w:ascii="Times New Roman" w:hAnsi="Times New Roman" w:cs="Times New Roman"/>
          <w:sz w:val="24"/>
          <w:szCs w:val="24"/>
        </w:rPr>
      </w:pPr>
      <w:r w:rsidRPr="002F2570">
        <w:rPr>
          <w:rFonts w:ascii="Times New Roman" w:hAnsi="Times New Roman" w:cs="Times New Roman"/>
          <w:sz w:val="24"/>
          <w:szCs w:val="24"/>
        </w:rPr>
        <w:t xml:space="preserve">Любая производственная деятельность порождает определенные опасности и риски для работников. Работодатель обязан обеспечить безопасность работников в процессе их трудовой деятельности, в том числе посредством создания и функционирования системы управления охраной труда в организации. </w:t>
      </w:r>
    </w:p>
    <w:p w:rsidR="002F2570" w:rsidRPr="002F2570" w:rsidRDefault="002F2570" w:rsidP="004462D9">
      <w:pPr>
        <w:pStyle w:val="a4"/>
        <w:spacing w:after="0" w:line="240" w:lineRule="auto"/>
        <w:ind w:left="0" w:firstLine="709"/>
        <w:jc w:val="both"/>
        <w:rPr>
          <w:rFonts w:ascii="Times New Roman" w:hAnsi="Times New Roman" w:cs="Times New Roman"/>
          <w:sz w:val="24"/>
          <w:szCs w:val="24"/>
        </w:rPr>
      </w:pPr>
      <w:r w:rsidRPr="002F2570">
        <w:rPr>
          <w:rFonts w:ascii="Times New Roman" w:hAnsi="Times New Roman" w:cs="Times New Roman"/>
          <w:sz w:val="24"/>
          <w:szCs w:val="24"/>
        </w:rPr>
        <w:t>Соотнесите понятия, относящиеся к безопасности труда, и их определения.</w:t>
      </w:r>
    </w:p>
    <w:p w:rsidR="002F2570" w:rsidRPr="002F2570" w:rsidRDefault="002F2570" w:rsidP="004462D9">
      <w:pPr>
        <w:pStyle w:val="a4"/>
        <w:spacing w:after="0" w:line="240" w:lineRule="auto"/>
        <w:ind w:left="0" w:firstLine="709"/>
        <w:jc w:val="both"/>
        <w:rPr>
          <w:rFonts w:ascii="Times New Roman" w:hAnsi="Times New Roman" w:cs="Times New Roman"/>
          <w:sz w:val="24"/>
          <w:szCs w:val="24"/>
        </w:rPr>
      </w:pPr>
      <w:r w:rsidRPr="002F2570">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5000" w:type="pct"/>
        <w:tblCellMar>
          <w:left w:w="0" w:type="dxa"/>
          <w:right w:w="0" w:type="dxa"/>
        </w:tblCellMar>
        <w:tblLook w:val="0420" w:firstRow="1" w:lastRow="0" w:firstColumn="0" w:lastColumn="0" w:noHBand="0" w:noVBand="1"/>
      </w:tblPr>
      <w:tblGrid>
        <w:gridCol w:w="617"/>
        <w:gridCol w:w="2406"/>
        <w:gridCol w:w="750"/>
        <w:gridCol w:w="6178"/>
      </w:tblGrid>
      <w:tr w:rsidR="002F2570" w:rsidRPr="002F2570" w:rsidTr="002F2570">
        <w:trPr>
          <w:trHeight w:val="20"/>
        </w:trPr>
        <w:tc>
          <w:tcPr>
            <w:tcW w:w="1519"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2F2570" w:rsidRPr="002F2570" w:rsidRDefault="002F2570" w:rsidP="004462D9">
            <w:pPr>
              <w:spacing w:after="0" w:line="240" w:lineRule="auto"/>
              <w:jc w:val="center"/>
              <w:rPr>
                <w:rFonts w:cs="Times New Roman"/>
                <w:szCs w:val="24"/>
              </w:rPr>
            </w:pPr>
            <w:r w:rsidRPr="002F2570">
              <w:rPr>
                <w:rFonts w:cs="Times New Roman"/>
                <w:szCs w:val="24"/>
              </w:rPr>
              <w:t>Понятия, относящиеся к безопасности труда</w:t>
            </w:r>
          </w:p>
        </w:tc>
        <w:tc>
          <w:tcPr>
            <w:tcW w:w="3481"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2F2570" w:rsidRPr="002F2570" w:rsidRDefault="002F2570" w:rsidP="004462D9">
            <w:pPr>
              <w:spacing w:after="0" w:line="240" w:lineRule="auto"/>
              <w:jc w:val="center"/>
              <w:rPr>
                <w:rFonts w:cs="Times New Roman"/>
                <w:szCs w:val="24"/>
              </w:rPr>
            </w:pPr>
            <w:r w:rsidRPr="002F2570">
              <w:rPr>
                <w:rFonts w:cs="Times New Roman"/>
                <w:bCs/>
                <w:color w:val="000000" w:themeColor="text1"/>
                <w:spacing w:val="-1"/>
                <w:szCs w:val="24"/>
              </w:rPr>
              <w:t>Определения</w:t>
            </w:r>
          </w:p>
        </w:tc>
      </w:tr>
      <w:tr w:rsidR="002F2570" w:rsidRPr="002F2570" w:rsidTr="002F2570">
        <w:trPr>
          <w:trHeight w:val="495"/>
        </w:trPr>
        <w:tc>
          <w:tcPr>
            <w:tcW w:w="310"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2F2570" w:rsidRPr="002F2570" w:rsidRDefault="002F2570" w:rsidP="004462D9">
            <w:pPr>
              <w:spacing w:after="0" w:line="240" w:lineRule="auto"/>
              <w:jc w:val="center"/>
              <w:rPr>
                <w:rFonts w:cs="Times New Roman"/>
                <w:b/>
                <w:szCs w:val="24"/>
              </w:rPr>
            </w:pPr>
            <w:r w:rsidRPr="002F2570">
              <w:rPr>
                <w:rFonts w:cs="Times New Roman"/>
                <w:b/>
                <w:color w:val="000000" w:themeColor="text1"/>
                <w:szCs w:val="24"/>
              </w:rPr>
              <w:t>А</w:t>
            </w:r>
          </w:p>
        </w:tc>
        <w:tc>
          <w:tcPr>
            <w:tcW w:w="120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2F2570" w:rsidRPr="002F2570" w:rsidRDefault="002F2570" w:rsidP="004462D9">
            <w:pPr>
              <w:spacing w:after="0" w:line="240" w:lineRule="auto"/>
              <w:jc w:val="center"/>
              <w:rPr>
                <w:rFonts w:cs="Times New Roman"/>
                <w:szCs w:val="24"/>
              </w:rPr>
            </w:pPr>
            <w:r w:rsidRPr="002F2570">
              <w:rPr>
                <w:rFonts w:cs="Times New Roman"/>
                <w:szCs w:val="24"/>
              </w:rPr>
              <w:t>Охрана труда</w:t>
            </w:r>
          </w:p>
        </w:tc>
        <w:tc>
          <w:tcPr>
            <w:tcW w:w="377"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2F2570" w:rsidRPr="002F2570" w:rsidRDefault="002F2570" w:rsidP="004462D9">
            <w:pPr>
              <w:spacing w:after="0" w:line="240" w:lineRule="auto"/>
              <w:jc w:val="center"/>
              <w:rPr>
                <w:rFonts w:cs="Times New Roman"/>
                <w:szCs w:val="24"/>
              </w:rPr>
            </w:pPr>
            <w:r w:rsidRPr="002F2570">
              <w:rPr>
                <w:rFonts w:cs="Times New Roman"/>
                <w:bCs/>
                <w:color w:val="000000" w:themeColor="text1"/>
                <w:szCs w:val="24"/>
              </w:rPr>
              <w:t>1</w:t>
            </w:r>
          </w:p>
        </w:tc>
        <w:tc>
          <w:tcPr>
            <w:tcW w:w="3104"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2F2570" w:rsidRPr="002F2570" w:rsidRDefault="002F2570" w:rsidP="004462D9">
            <w:pPr>
              <w:spacing w:after="0" w:line="240" w:lineRule="auto"/>
              <w:jc w:val="center"/>
              <w:rPr>
                <w:rFonts w:cs="Times New Roman"/>
                <w:szCs w:val="24"/>
              </w:rPr>
            </w:pPr>
            <w:r w:rsidRPr="002F2570">
              <w:rPr>
                <w:rFonts w:cs="Times New Roman"/>
                <w:szCs w:val="24"/>
              </w:rPr>
              <w:t>С</w:t>
            </w:r>
            <w:r w:rsidRPr="002F2570">
              <w:rPr>
                <w:rStyle w:val="a7"/>
                <w:rFonts w:cs="Times New Roman"/>
                <w:b w:val="0"/>
                <w:szCs w:val="24"/>
              </w:rPr>
              <w:t>обытие, в результате которого работник погиб или получил повреждение здоровья при выполнении трудовых обязанностей или работ в интересах работодателя.</w:t>
            </w:r>
          </w:p>
        </w:tc>
      </w:tr>
      <w:tr w:rsidR="002F2570" w:rsidRPr="002F2570" w:rsidTr="002F2570">
        <w:trPr>
          <w:trHeight w:val="439"/>
        </w:trPr>
        <w:tc>
          <w:tcPr>
            <w:tcW w:w="310"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2F2570" w:rsidRPr="002F2570" w:rsidRDefault="002F2570" w:rsidP="004462D9">
            <w:pPr>
              <w:spacing w:after="0" w:line="240" w:lineRule="auto"/>
              <w:jc w:val="center"/>
              <w:rPr>
                <w:rFonts w:cs="Times New Roman"/>
                <w:b/>
                <w:szCs w:val="24"/>
              </w:rPr>
            </w:pPr>
            <w:r w:rsidRPr="002F2570">
              <w:rPr>
                <w:rFonts w:cs="Times New Roman"/>
                <w:b/>
                <w:color w:val="000000" w:themeColor="text1"/>
                <w:szCs w:val="24"/>
              </w:rPr>
              <w:t>Б</w:t>
            </w:r>
          </w:p>
        </w:tc>
        <w:tc>
          <w:tcPr>
            <w:tcW w:w="120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2F2570" w:rsidRPr="002F2570" w:rsidRDefault="002F2570" w:rsidP="004462D9">
            <w:pPr>
              <w:spacing w:after="0" w:line="240" w:lineRule="auto"/>
              <w:jc w:val="center"/>
              <w:rPr>
                <w:rFonts w:cs="Times New Roman"/>
                <w:szCs w:val="24"/>
              </w:rPr>
            </w:pPr>
            <w:r w:rsidRPr="002F2570">
              <w:rPr>
                <w:rFonts w:cs="Times New Roman"/>
                <w:szCs w:val="24"/>
              </w:rPr>
              <w:t>Условия труда</w:t>
            </w:r>
          </w:p>
        </w:tc>
        <w:tc>
          <w:tcPr>
            <w:tcW w:w="377"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2F2570" w:rsidRPr="002F2570" w:rsidRDefault="002F2570" w:rsidP="004462D9">
            <w:pPr>
              <w:spacing w:after="0" w:line="240" w:lineRule="auto"/>
              <w:jc w:val="center"/>
              <w:rPr>
                <w:rFonts w:cs="Times New Roman"/>
                <w:szCs w:val="24"/>
              </w:rPr>
            </w:pPr>
            <w:r w:rsidRPr="002F2570">
              <w:rPr>
                <w:rFonts w:cs="Times New Roman"/>
                <w:bCs/>
                <w:color w:val="000000" w:themeColor="text1"/>
                <w:szCs w:val="24"/>
              </w:rPr>
              <w:t>2</w:t>
            </w:r>
          </w:p>
        </w:tc>
        <w:tc>
          <w:tcPr>
            <w:tcW w:w="3104"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2F2570" w:rsidRPr="002F2570" w:rsidRDefault="002F2570" w:rsidP="004462D9">
            <w:pPr>
              <w:spacing w:after="0" w:line="240" w:lineRule="auto"/>
              <w:jc w:val="center"/>
              <w:rPr>
                <w:rFonts w:cs="Times New Roman"/>
                <w:szCs w:val="24"/>
              </w:rPr>
            </w:pPr>
            <w:r w:rsidRPr="002F2570">
              <w:rPr>
                <w:rFonts w:cs="Times New Roman"/>
                <w:szCs w:val="24"/>
              </w:rPr>
              <w:t>Система сохранения жизни и здоровья работников в процессе трудовой деятельности, включающая в себя правовые, социально-экономические, организационные, технические, санитарно-гигиенические, лечебно-профилактические, реабилитационные и иные мероприятия</w:t>
            </w:r>
          </w:p>
        </w:tc>
      </w:tr>
      <w:tr w:rsidR="002F2570" w:rsidRPr="002F2570" w:rsidTr="002F2570">
        <w:trPr>
          <w:trHeight w:val="364"/>
        </w:trPr>
        <w:tc>
          <w:tcPr>
            <w:tcW w:w="310"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2F2570" w:rsidRPr="002F2570" w:rsidRDefault="002F2570" w:rsidP="004462D9">
            <w:pPr>
              <w:spacing w:after="0" w:line="240" w:lineRule="auto"/>
              <w:jc w:val="center"/>
              <w:rPr>
                <w:rFonts w:cs="Times New Roman"/>
                <w:b/>
                <w:szCs w:val="24"/>
              </w:rPr>
            </w:pPr>
            <w:r w:rsidRPr="002F2570">
              <w:rPr>
                <w:rFonts w:cs="Times New Roman"/>
                <w:b/>
                <w:color w:val="000000" w:themeColor="text1"/>
                <w:szCs w:val="24"/>
              </w:rPr>
              <w:t>В</w:t>
            </w:r>
          </w:p>
        </w:tc>
        <w:tc>
          <w:tcPr>
            <w:tcW w:w="120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2F2570" w:rsidRPr="002F2570" w:rsidRDefault="002F2570" w:rsidP="004462D9">
            <w:pPr>
              <w:spacing w:after="0" w:line="240" w:lineRule="auto"/>
              <w:jc w:val="center"/>
              <w:rPr>
                <w:rFonts w:cs="Times New Roman"/>
                <w:szCs w:val="24"/>
              </w:rPr>
            </w:pPr>
            <w:r w:rsidRPr="002F2570">
              <w:rPr>
                <w:rFonts w:cs="Times New Roman"/>
                <w:szCs w:val="24"/>
              </w:rPr>
              <w:t>Несчастный случай на производстве</w:t>
            </w:r>
          </w:p>
        </w:tc>
        <w:tc>
          <w:tcPr>
            <w:tcW w:w="37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2F2570" w:rsidRPr="002F2570" w:rsidRDefault="002F2570" w:rsidP="004462D9">
            <w:pPr>
              <w:spacing w:after="0" w:line="240" w:lineRule="auto"/>
              <w:jc w:val="center"/>
              <w:rPr>
                <w:rFonts w:cs="Times New Roman"/>
                <w:szCs w:val="24"/>
              </w:rPr>
            </w:pPr>
            <w:r w:rsidRPr="002F2570">
              <w:rPr>
                <w:rFonts w:cs="Times New Roman"/>
                <w:bCs/>
                <w:color w:val="000000" w:themeColor="text1"/>
                <w:szCs w:val="24"/>
              </w:rPr>
              <w:t>3</w:t>
            </w:r>
          </w:p>
        </w:tc>
        <w:tc>
          <w:tcPr>
            <w:tcW w:w="310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2F2570" w:rsidRPr="002F2570" w:rsidRDefault="002F2570" w:rsidP="004462D9">
            <w:pPr>
              <w:spacing w:after="0" w:line="240" w:lineRule="auto"/>
              <w:jc w:val="center"/>
              <w:rPr>
                <w:rFonts w:cs="Times New Roman"/>
                <w:szCs w:val="24"/>
              </w:rPr>
            </w:pPr>
            <w:r w:rsidRPr="002F2570">
              <w:rPr>
                <w:rFonts w:cs="Times New Roman"/>
                <w:szCs w:val="24"/>
              </w:rPr>
              <w:t>С</w:t>
            </w:r>
            <w:r w:rsidRPr="002F2570">
              <w:rPr>
                <w:rStyle w:val="hgkelc"/>
                <w:rFonts w:cs="Times New Roman"/>
                <w:bCs/>
                <w:szCs w:val="24"/>
              </w:rPr>
              <w:t xml:space="preserve">овокупность факторов производственной среды и трудового процесса, оказывающих влияние на </w:t>
            </w:r>
            <w:r w:rsidRPr="002F2570">
              <w:rPr>
                <w:rStyle w:val="hgkelc"/>
                <w:rFonts w:cs="Times New Roman"/>
                <w:bCs/>
                <w:szCs w:val="24"/>
              </w:rPr>
              <w:lastRenderedPageBreak/>
              <w:t>работоспособность и здоровье человека</w:t>
            </w:r>
          </w:p>
        </w:tc>
      </w:tr>
    </w:tbl>
    <w:p w:rsidR="002F2570" w:rsidRPr="002F2570" w:rsidRDefault="002F2570" w:rsidP="004462D9">
      <w:pPr>
        <w:pStyle w:val="a4"/>
        <w:spacing w:after="0" w:line="240" w:lineRule="auto"/>
        <w:ind w:left="0" w:firstLine="709"/>
        <w:jc w:val="both"/>
        <w:rPr>
          <w:rFonts w:ascii="Times New Roman" w:hAnsi="Times New Roman" w:cs="Times New Roman"/>
          <w:sz w:val="24"/>
          <w:szCs w:val="24"/>
        </w:rPr>
      </w:pPr>
    </w:p>
    <w:p w:rsidR="002F2570" w:rsidRPr="002F2570" w:rsidRDefault="002F2570" w:rsidP="004462D9">
      <w:pPr>
        <w:spacing w:after="0" w:line="240" w:lineRule="auto"/>
        <w:jc w:val="both"/>
        <w:rPr>
          <w:rFonts w:cs="Times New Roman"/>
          <w:szCs w:val="24"/>
        </w:rPr>
      </w:pPr>
      <w:r w:rsidRPr="002F2570">
        <w:rPr>
          <w:rFonts w:cs="Times New Roman"/>
          <w:szCs w:val="24"/>
        </w:rPr>
        <w:t>Запишите выбранные цифры под соответствующими буквами:</w:t>
      </w:r>
    </w:p>
    <w:tbl>
      <w:tblPr>
        <w:tblW w:w="2643" w:type="pct"/>
        <w:tblCellMar>
          <w:left w:w="0" w:type="dxa"/>
          <w:right w:w="0" w:type="dxa"/>
        </w:tblCellMar>
        <w:tblLook w:val="0420" w:firstRow="1" w:lastRow="0" w:firstColumn="0" w:lastColumn="0" w:noHBand="0" w:noVBand="1"/>
      </w:tblPr>
      <w:tblGrid>
        <w:gridCol w:w="1716"/>
        <w:gridCol w:w="1843"/>
        <w:gridCol w:w="1701"/>
      </w:tblGrid>
      <w:tr w:rsidR="002F2570" w:rsidRPr="00215323" w:rsidTr="00C652BE">
        <w:trPr>
          <w:trHeight w:val="321"/>
        </w:trPr>
        <w:tc>
          <w:tcPr>
            <w:tcW w:w="163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2F2570" w:rsidRPr="00215323" w:rsidRDefault="002F2570" w:rsidP="004462D9">
            <w:pPr>
              <w:spacing w:after="0" w:line="240" w:lineRule="auto"/>
              <w:jc w:val="center"/>
              <w:rPr>
                <w:rFonts w:eastAsia="Times New Roman" w:cs="Times New Roman"/>
                <w:b/>
                <w:szCs w:val="24"/>
              </w:rPr>
            </w:pPr>
            <w:r w:rsidRPr="00215323">
              <w:rPr>
                <w:rFonts w:eastAsia="Times New Roman" w:cs="Times New Roman"/>
                <w:b/>
                <w:bCs/>
                <w:color w:val="000000" w:themeColor="text1"/>
                <w:szCs w:val="24"/>
              </w:rPr>
              <w:t>А</w:t>
            </w:r>
          </w:p>
        </w:tc>
        <w:tc>
          <w:tcPr>
            <w:tcW w:w="175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2F2570" w:rsidRPr="00215323" w:rsidRDefault="002F2570" w:rsidP="004462D9">
            <w:pPr>
              <w:spacing w:after="0" w:line="240" w:lineRule="auto"/>
              <w:jc w:val="center"/>
              <w:rPr>
                <w:rFonts w:eastAsia="Times New Roman" w:cs="Times New Roman"/>
                <w:b/>
                <w:szCs w:val="24"/>
              </w:rPr>
            </w:pPr>
            <w:r w:rsidRPr="00215323">
              <w:rPr>
                <w:rFonts w:eastAsia="Times New Roman" w:cs="Times New Roman"/>
                <w:b/>
                <w:bCs/>
                <w:color w:val="000000" w:themeColor="text1"/>
                <w:szCs w:val="24"/>
              </w:rPr>
              <w:t>Б</w:t>
            </w:r>
          </w:p>
        </w:tc>
        <w:tc>
          <w:tcPr>
            <w:tcW w:w="161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2F2570" w:rsidRPr="00215323" w:rsidRDefault="002F2570" w:rsidP="004462D9">
            <w:pPr>
              <w:spacing w:after="0" w:line="240" w:lineRule="auto"/>
              <w:jc w:val="center"/>
              <w:rPr>
                <w:rFonts w:eastAsia="Times New Roman" w:cs="Times New Roman"/>
                <w:b/>
                <w:szCs w:val="24"/>
              </w:rPr>
            </w:pPr>
            <w:r w:rsidRPr="00215323">
              <w:rPr>
                <w:rFonts w:eastAsia="Times New Roman" w:cs="Times New Roman"/>
                <w:b/>
                <w:bCs/>
                <w:color w:val="000000" w:themeColor="text1"/>
                <w:szCs w:val="24"/>
              </w:rPr>
              <w:t>В</w:t>
            </w:r>
          </w:p>
        </w:tc>
      </w:tr>
      <w:tr w:rsidR="002F2570" w:rsidRPr="008E5AEC" w:rsidTr="00C652BE">
        <w:trPr>
          <w:trHeight w:val="326"/>
        </w:trPr>
        <w:tc>
          <w:tcPr>
            <w:tcW w:w="163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2F2570" w:rsidRPr="008E5AEC" w:rsidRDefault="002F2570" w:rsidP="004462D9">
            <w:pPr>
              <w:spacing w:after="0" w:line="240" w:lineRule="auto"/>
              <w:rPr>
                <w:rFonts w:eastAsia="Times New Roman" w:cs="Times New Roman"/>
                <w:szCs w:val="24"/>
              </w:rPr>
            </w:pPr>
          </w:p>
        </w:tc>
        <w:tc>
          <w:tcPr>
            <w:tcW w:w="1752"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2F2570" w:rsidRPr="008E5AEC" w:rsidRDefault="002F2570" w:rsidP="004462D9">
            <w:pPr>
              <w:spacing w:after="0" w:line="240" w:lineRule="auto"/>
              <w:rPr>
                <w:rFonts w:eastAsia="Times New Roman" w:cs="Times New Roman"/>
                <w:szCs w:val="24"/>
              </w:rPr>
            </w:pPr>
          </w:p>
        </w:tc>
        <w:tc>
          <w:tcPr>
            <w:tcW w:w="161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2F2570" w:rsidRPr="008E5AEC" w:rsidRDefault="002F2570" w:rsidP="004462D9">
            <w:pPr>
              <w:spacing w:after="0" w:line="240" w:lineRule="auto"/>
              <w:rPr>
                <w:rFonts w:eastAsia="Times New Roman" w:cs="Times New Roman"/>
                <w:szCs w:val="24"/>
              </w:rPr>
            </w:pPr>
          </w:p>
        </w:tc>
      </w:tr>
    </w:tbl>
    <w:p w:rsidR="00D701AF" w:rsidRDefault="00D701AF" w:rsidP="004462D9">
      <w:pPr>
        <w:spacing w:after="0" w:line="240" w:lineRule="auto"/>
        <w:rPr>
          <w:b/>
        </w:rPr>
      </w:pPr>
    </w:p>
    <w:p w:rsidR="00D701AF" w:rsidRDefault="00D701AF" w:rsidP="004462D9">
      <w:pPr>
        <w:spacing w:after="0" w:line="240" w:lineRule="auto"/>
        <w:rPr>
          <w:b/>
        </w:rPr>
      </w:pPr>
      <w:r w:rsidRPr="004311AA">
        <w:rPr>
          <w:b/>
        </w:rPr>
        <w:t>Задание</w:t>
      </w:r>
      <w:r w:rsidR="00DD070D">
        <w:rPr>
          <w:b/>
        </w:rPr>
        <w:t xml:space="preserve"> 51.</w:t>
      </w:r>
    </w:p>
    <w:p w:rsidR="00DD070D" w:rsidRPr="00DD070D" w:rsidRDefault="00DD070D" w:rsidP="004462D9">
      <w:pPr>
        <w:spacing w:after="0" w:line="240" w:lineRule="auto"/>
        <w:jc w:val="both"/>
        <w:rPr>
          <w:rFonts w:eastAsia="Times New Roman" w:cs="Times New Roman"/>
          <w:b/>
          <w:bCs/>
          <w:i/>
        </w:rPr>
      </w:pPr>
      <w:r w:rsidRPr="00DD070D">
        <w:rPr>
          <w:rFonts w:eastAsia="Times New Roman" w:cs="Times New Roman"/>
          <w:b/>
          <w:bCs/>
          <w:i/>
        </w:rPr>
        <w:t>Прочитайте текст, выберите правильный вариант ответа и запишите аргументы, обосновывающие выбор ответа.</w:t>
      </w:r>
    </w:p>
    <w:p w:rsidR="00DD070D" w:rsidRPr="00586954" w:rsidRDefault="00DD070D" w:rsidP="004462D9">
      <w:pPr>
        <w:spacing w:after="0" w:line="240" w:lineRule="auto"/>
        <w:ind w:firstLine="709"/>
        <w:jc w:val="both"/>
        <w:outlineLvl w:val="2"/>
        <w:rPr>
          <w:rFonts w:eastAsia="Times New Roman" w:cs="Times New Roman"/>
          <w:bCs/>
        </w:rPr>
      </w:pPr>
      <w:r w:rsidRPr="005B3CD0">
        <w:rPr>
          <w:rFonts w:cs="Times New Roman"/>
          <w:bCs/>
        </w:rPr>
        <w:t xml:space="preserve">Главная цель </w:t>
      </w:r>
      <w:r>
        <w:rPr>
          <w:rFonts w:cs="Times New Roman"/>
          <w:bCs/>
        </w:rPr>
        <w:t xml:space="preserve">финансового </w:t>
      </w:r>
      <w:r w:rsidRPr="005B3CD0">
        <w:rPr>
          <w:rFonts w:cs="Times New Roman"/>
          <w:bCs/>
        </w:rPr>
        <w:t>анализа </w:t>
      </w:r>
      <w:r w:rsidRPr="005B3CD0">
        <w:rPr>
          <w:rFonts w:cs="Times New Roman"/>
        </w:rPr>
        <w:t xml:space="preserve">– своевременно выявлять и устранять недостатки в финансовой деятельности </w:t>
      </w:r>
      <w:r>
        <w:rPr>
          <w:rFonts w:cs="Times New Roman"/>
        </w:rPr>
        <w:t xml:space="preserve">предприятия </w:t>
      </w:r>
      <w:r w:rsidRPr="005B3CD0">
        <w:rPr>
          <w:rFonts w:cs="Times New Roman"/>
        </w:rPr>
        <w:t>и находить резервы улучшения финансового состояния предприятия и его плат</w:t>
      </w:r>
      <w:r>
        <w:rPr>
          <w:rFonts w:cs="Times New Roman"/>
        </w:rPr>
        <w:t>е</w:t>
      </w:r>
      <w:r w:rsidRPr="005B3CD0">
        <w:rPr>
          <w:rFonts w:cs="Times New Roman"/>
        </w:rPr>
        <w:t>жеспособности.</w:t>
      </w:r>
      <w:r>
        <w:rPr>
          <w:rFonts w:ascii="Arial" w:hAnsi="Arial" w:cs="Arial"/>
        </w:rPr>
        <w:t xml:space="preserve"> </w:t>
      </w:r>
      <w:r w:rsidRPr="00586954">
        <w:rPr>
          <w:rFonts w:eastAsia="Times New Roman" w:cs="Times New Roman"/>
          <w:bCs/>
        </w:rPr>
        <w:t>Основным источником информации при проведении внешнего финансового анализа является:</w:t>
      </w:r>
    </w:p>
    <w:p w:rsidR="00DD070D" w:rsidRPr="00586954" w:rsidRDefault="00DD070D" w:rsidP="004462D9">
      <w:pPr>
        <w:spacing w:after="0" w:line="240" w:lineRule="auto"/>
        <w:jc w:val="both"/>
        <w:rPr>
          <w:rFonts w:cs="Times New Roman"/>
        </w:rPr>
      </w:pPr>
      <w:r>
        <w:rPr>
          <w:rFonts w:cs="Times New Roman"/>
        </w:rPr>
        <w:t>1) данные специальных наблюдений;</w:t>
      </w:r>
    </w:p>
    <w:p w:rsidR="00DD070D" w:rsidRPr="00D86139" w:rsidRDefault="00DD070D" w:rsidP="004462D9">
      <w:pPr>
        <w:spacing w:after="0" w:line="240" w:lineRule="auto"/>
        <w:jc w:val="both"/>
        <w:rPr>
          <w:rFonts w:cs="Times New Roman"/>
        </w:rPr>
      </w:pPr>
      <w:r w:rsidRPr="00D86139">
        <w:rPr>
          <w:rFonts w:cs="Times New Roman"/>
          <w:bCs/>
        </w:rPr>
        <w:t>2) публичная финансовая отчетность</w:t>
      </w:r>
      <w:r>
        <w:rPr>
          <w:rFonts w:cs="Times New Roman"/>
        </w:rPr>
        <w:t>;</w:t>
      </w:r>
    </w:p>
    <w:p w:rsidR="00DD070D" w:rsidRDefault="00DD070D" w:rsidP="004462D9">
      <w:pPr>
        <w:spacing w:after="0" w:line="240" w:lineRule="auto"/>
        <w:jc w:val="both"/>
        <w:rPr>
          <w:rFonts w:cs="Times New Roman"/>
        </w:rPr>
      </w:pPr>
      <w:r>
        <w:rPr>
          <w:rFonts w:cs="Times New Roman"/>
        </w:rPr>
        <w:t>3</w:t>
      </w:r>
      <w:r w:rsidRPr="00586954">
        <w:rPr>
          <w:rFonts w:cs="Times New Roman"/>
        </w:rPr>
        <w:t>) данные б</w:t>
      </w:r>
      <w:r>
        <w:rPr>
          <w:rFonts w:cs="Times New Roman"/>
        </w:rPr>
        <w:t>ухгалтерского учета;</w:t>
      </w:r>
    </w:p>
    <w:p w:rsidR="00DD070D" w:rsidRPr="00F06B67" w:rsidRDefault="00DD070D" w:rsidP="004462D9">
      <w:pPr>
        <w:spacing w:after="0" w:line="240" w:lineRule="auto"/>
        <w:jc w:val="both"/>
        <w:rPr>
          <w:rFonts w:eastAsia="Times New Roman" w:cs="Times New Roman"/>
        </w:rPr>
      </w:pPr>
      <w:r>
        <w:rPr>
          <w:rFonts w:cs="Times New Roman"/>
        </w:rPr>
        <w:t>4) данные статистических исследований.</w:t>
      </w:r>
    </w:p>
    <w:p w:rsidR="00D701AF" w:rsidRDefault="00D701AF" w:rsidP="004462D9">
      <w:pPr>
        <w:spacing w:after="0" w:line="240" w:lineRule="auto"/>
        <w:rPr>
          <w:b/>
        </w:rPr>
      </w:pPr>
    </w:p>
    <w:p w:rsidR="00DD070D" w:rsidRDefault="00DD070D" w:rsidP="004462D9">
      <w:pPr>
        <w:spacing w:after="0" w:line="240" w:lineRule="auto"/>
        <w:jc w:val="both"/>
        <w:rPr>
          <w:rFonts w:eastAsia="Times New Roman" w:cs="Times New Roman"/>
          <w:b/>
        </w:rPr>
      </w:pPr>
      <w:r w:rsidRPr="00F06B67">
        <w:rPr>
          <w:rFonts w:eastAsia="Times New Roman" w:cs="Times New Roman"/>
          <w:b/>
        </w:rPr>
        <w:t>Ответ:</w:t>
      </w:r>
    </w:p>
    <w:p w:rsidR="00C47116" w:rsidRPr="00F06B67" w:rsidRDefault="00C47116" w:rsidP="004462D9">
      <w:pPr>
        <w:spacing w:after="0" w:line="240" w:lineRule="auto"/>
        <w:jc w:val="both"/>
        <w:rPr>
          <w:rFonts w:eastAsia="Times New Roman" w:cs="Times New Roman"/>
          <w:b/>
        </w:rPr>
      </w:pPr>
    </w:p>
    <w:p w:rsidR="00DD070D" w:rsidRPr="00F06B67" w:rsidRDefault="00DD070D" w:rsidP="004462D9">
      <w:pPr>
        <w:spacing w:after="0" w:line="240" w:lineRule="auto"/>
        <w:jc w:val="both"/>
        <w:rPr>
          <w:rFonts w:eastAsia="Times New Roman" w:cs="Times New Roman"/>
          <w:b/>
        </w:rPr>
      </w:pPr>
      <w:r w:rsidRPr="00F06B67">
        <w:rPr>
          <w:rFonts w:eastAsia="Times New Roman" w:cs="Times New Roman"/>
          <w:b/>
        </w:rPr>
        <w:t>Обоснование:</w:t>
      </w:r>
    </w:p>
    <w:p w:rsidR="00C47116" w:rsidRDefault="00C47116" w:rsidP="004462D9">
      <w:pPr>
        <w:spacing w:after="0" w:line="240" w:lineRule="auto"/>
        <w:rPr>
          <w:b/>
        </w:rPr>
      </w:pPr>
    </w:p>
    <w:p w:rsidR="00D701AF" w:rsidRPr="00857ACA" w:rsidRDefault="00D701AF" w:rsidP="004462D9">
      <w:pPr>
        <w:spacing w:after="0" w:line="240" w:lineRule="auto"/>
        <w:rPr>
          <w:b/>
        </w:rPr>
      </w:pPr>
      <w:r w:rsidRPr="00857ACA">
        <w:rPr>
          <w:b/>
        </w:rPr>
        <w:t>Задание</w:t>
      </w:r>
      <w:r w:rsidR="00DD070D" w:rsidRPr="00857ACA">
        <w:rPr>
          <w:b/>
        </w:rPr>
        <w:t xml:space="preserve"> 52.</w:t>
      </w:r>
    </w:p>
    <w:p w:rsidR="005B308F" w:rsidRPr="000B12F4" w:rsidRDefault="005B308F" w:rsidP="005B308F">
      <w:pPr>
        <w:spacing w:after="0" w:line="240" w:lineRule="auto"/>
        <w:contextualSpacing/>
        <w:jc w:val="both"/>
        <w:rPr>
          <w:rFonts w:eastAsia="Times New Roman" w:cs="Times New Roman"/>
          <w:szCs w:val="24"/>
          <w:lang w:eastAsia="ru-RU"/>
        </w:rPr>
      </w:pPr>
      <w:r w:rsidRPr="0080170C">
        <w:rPr>
          <w:rFonts w:eastAsia="Times New Roman" w:cs="Times New Roman"/>
          <w:b/>
          <w:bCs/>
          <w:i/>
        </w:rPr>
        <w:t>Прочитайте текст, выб</w:t>
      </w:r>
      <w:r>
        <w:rPr>
          <w:rFonts w:eastAsia="Times New Roman" w:cs="Times New Roman"/>
          <w:b/>
          <w:bCs/>
          <w:i/>
        </w:rPr>
        <w:t>ерите правильный вариант ответа.</w:t>
      </w:r>
    </w:p>
    <w:p w:rsidR="005B308F" w:rsidRPr="000B12F4" w:rsidRDefault="005B308F" w:rsidP="00946697">
      <w:pPr>
        <w:shd w:val="clear" w:color="auto" w:fill="FFFFFF"/>
        <w:spacing w:after="0" w:line="240" w:lineRule="auto"/>
        <w:ind w:firstLine="708"/>
        <w:contextualSpacing/>
        <w:jc w:val="both"/>
        <w:rPr>
          <w:rFonts w:eastAsia="Times New Roman" w:cs="Times New Roman"/>
          <w:bCs/>
          <w:szCs w:val="24"/>
          <w:lang w:eastAsia="ru-RU"/>
        </w:rPr>
      </w:pPr>
      <w:r w:rsidRPr="000B12F4">
        <w:rPr>
          <w:rFonts w:eastAsia="Times New Roman" w:cs="Times New Roman"/>
          <w:bCs/>
          <w:szCs w:val="24"/>
          <w:lang w:eastAsia="ru-RU"/>
        </w:rPr>
        <w:t>Сотруднику гостиницы в своей профессиональной деятельности необходимо определять нужные источники информации на иностранном языке</w:t>
      </w:r>
      <w:r w:rsidR="00946697">
        <w:rPr>
          <w:rFonts w:eastAsia="Times New Roman" w:cs="Times New Roman"/>
          <w:bCs/>
          <w:szCs w:val="24"/>
          <w:lang w:eastAsia="ru-RU"/>
        </w:rPr>
        <w:t>.</w:t>
      </w:r>
    </w:p>
    <w:p w:rsidR="005B308F" w:rsidRPr="000B12F4" w:rsidRDefault="005B308F" w:rsidP="00946697">
      <w:pPr>
        <w:spacing w:after="0" w:line="240" w:lineRule="auto"/>
        <w:jc w:val="both"/>
        <w:rPr>
          <w:rFonts w:eastAsia="Times New Roman" w:cs="Times New Roman"/>
          <w:szCs w:val="24"/>
          <w:lang w:eastAsia="ru-RU"/>
        </w:rPr>
      </w:pPr>
    </w:p>
    <w:p w:rsidR="005B308F" w:rsidRPr="000B12F4" w:rsidRDefault="005B308F" w:rsidP="00946697">
      <w:pPr>
        <w:spacing w:after="0" w:line="240" w:lineRule="auto"/>
        <w:jc w:val="both"/>
        <w:rPr>
          <w:rFonts w:eastAsia="Times New Roman" w:cs="Times New Roman"/>
          <w:szCs w:val="24"/>
          <w:lang w:val="de-DE" w:eastAsia="ru-RU"/>
        </w:rPr>
      </w:pPr>
      <w:r w:rsidRPr="000B12F4">
        <w:rPr>
          <w:rFonts w:eastAsia="Times New Roman" w:cs="Times New Roman"/>
          <w:szCs w:val="24"/>
          <w:lang w:eastAsia="ru-RU"/>
        </w:rPr>
        <w:t>Прочитайте</w:t>
      </w:r>
      <w:r w:rsidRPr="000B12F4">
        <w:rPr>
          <w:rFonts w:eastAsia="Times New Roman" w:cs="Times New Roman"/>
          <w:szCs w:val="24"/>
          <w:lang w:val="de-DE" w:eastAsia="ru-RU"/>
        </w:rPr>
        <w:t xml:space="preserve"> </w:t>
      </w:r>
      <w:r w:rsidRPr="000B12F4">
        <w:rPr>
          <w:rFonts w:eastAsia="Times New Roman" w:cs="Times New Roman"/>
          <w:szCs w:val="24"/>
          <w:lang w:eastAsia="ru-RU"/>
        </w:rPr>
        <w:t>заголовки</w:t>
      </w:r>
      <w:r w:rsidRPr="000B12F4">
        <w:rPr>
          <w:rFonts w:eastAsia="Times New Roman" w:cs="Times New Roman"/>
          <w:szCs w:val="24"/>
          <w:lang w:val="de-DE" w:eastAsia="ru-RU"/>
        </w:rPr>
        <w:t xml:space="preserve"> </w:t>
      </w:r>
      <w:r w:rsidRPr="000B12F4">
        <w:rPr>
          <w:rFonts w:eastAsia="Times New Roman" w:cs="Times New Roman"/>
          <w:szCs w:val="24"/>
          <w:lang w:eastAsia="ru-RU"/>
        </w:rPr>
        <w:t>текстов</w:t>
      </w:r>
      <w:r w:rsidRPr="000B12F4">
        <w:rPr>
          <w:rFonts w:eastAsia="Times New Roman" w:cs="Times New Roman"/>
          <w:szCs w:val="24"/>
          <w:lang w:val="de-DE" w:eastAsia="ru-RU"/>
        </w:rPr>
        <w:t>.</w:t>
      </w:r>
    </w:p>
    <w:p w:rsidR="005B308F" w:rsidRPr="000B12F4" w:rsidRDefault="005B308F" w:rsidP="00946697">
      <w:pPr>
        <w:spacing w:after="0" w:line="240" w:lineRule="auto"/>
        <w:jc w:val="both"/>
        <w:rPr>
          <w:rFonts w:eastAsia="Times New Roman" w:cs="Times New Roman"/>
          <w:szCs w:val="24"/>
          <w:lang w:val="de-DE" w:eastAsia="ru-RU"/>
        </w:rPr>
      </w:pPr>
      <w:r w:rsidRPr="000B12F4">
        <w:rPr>
          <w:rFonts w:eastAsia="Times New Roman" w:cs="Times New Roman"/>
          <w:szCs w:val="24"/>
          <w:lang w:val="de-DE" w:eastAsia="ru-RU"/>
        </w:rPr>
        <w:t>1.  Was heißt das Wort "Globalisierung"?</w:t>
      </w:r>
    </w:p>
    <w:p w:rsidR="005B308F" w:rsidRPr="000B12F4" w:rsidRDefault="005B308F" w:rsidP="00946697">
      <w:pPr>
        <w:spacing w:after="0" w:line="240" w:lineRule="auto"/>
        <w:jc w:val="both"/>
        <w:rPr>
          <w:rFonts w:eastAsia="Times New Roman" w:cs="Times New Roman"/>
          <w:szCs w:val="24"/>
          <w:lang w:val="de-DE" w:eastAsia="ru-RU"/>
        </w:rPr>
      </w:pPr>
      <w:r w:rsidRPr="000B12F4">
        <w:rPr>
          <w:rFonts w:eastAsia="Times New Roman" w:cs="Times New Roman"/>
          <w:szCs w:val="24"/>
          <w:lang w:val="de-DE" w:eastAsia="ru-RU"/>
        </w:rPr>
        <w:t>2.  Welche Länder nennt man Entwicklungsländer?</w:t>
      </w:r>
    </w:p>
    <w:p w:rsidR="005B308F" w:rsidRPr="000B12F4" w:rsidRDefault="005B308F" w:rsidP="00946697">
      <w:pPr>
        <w:spacing w:after="0" w:line="240" w:lineRule="auto"/>
        <w:jc w:val="both"/>
        <w:rPr>
          <w:rFonts w:eastAsia="SimSun" w:cs="Times New Roman"/>
          <w:szCs w:val="24"/>
          <w:lang w:val="de-DE" w:eastAsia="zh-CN"/>
        </w:rPr>
      </w:pPr>
      <w:r w:rsidRPr="000B12F4">
        <w:rPr>
          <w:rFonts w:eastAsia="Times New Roman" w:cs="Times New Roman"/>
          <w:szCs w:val="24"/>
          <w:lang w:val="de-DE" w:eastAsia="ru-RU"/>
        </w:rPr>
        <w:t>3.  Warum kommen Migranten nach Mitteleuropa?</w:t>
      </w:r>
      <w:r w:rsidRPr="000B12F4">
        <w:rPr>
          <w:rFonts w:eastAsia="SimSun" w:cs="Times New Roman"/>
          <w:szCs w:val="24"/>
          <w:lang w:val="de-DE" w:eastAsia="zh-CN"/>
        </w:rPr>
        <w:t> </w:t>
      </w:r>
    </w:p>
    <w:p w:rsidR="005B308F" w:rsidRPr="000B12F4" w:rsidRDefault="005B308F" w:rsidP="00946697">
      <w:pPr>
        <w:spacing w:after="0" w:line="240" w:lineRule="auto"/>
        <w:jc w:val="both"/>
        <w:rPr>
          <w:rFonts w:eastAsia="SimSun" w:cs="Times New Roman"/>
          <w:szCs w:val="24"/>
          <w:lang w:val="de-DE" w:eastAsia="zh-CN"/>
        </w:rPr>
      </w:pPr>
    </w:p>
    <w:p w:rsidR="005B308F" w:rsidRDefault="005B308F" w:rsidP="00946697">
      <w:pPr>
        <w:spacing w:after="0" w:line="240" w:lineRule="auto"/>
        <w:ind w:firstLine="708"/>
        <w:jc w:val="both"/>
        <w:rPr>
          <w:rFonts w:eastAsia="SimSun" w:cs="Times New Roman"/>
          <w:bCs/>
          <w:szCs w:val="24"/>
          <w:lang w:eastAsia="zh-CN"/>
        </w:rPr>
      </w:pPr>
      <w:r>
        <w:rPr>
          <w:rFonts w:eastAsia="SimSun" w:cs="Times New Roman"/>
          <w:bCs/>
          <w:szCs w:val="24"/>
          <w:lang w:eastAsia="zh-CN"/>
        </w:rPr>
        <w:t>Прочитайте текст</w:t>
      </w:r>
      <w:r w:rsidRPr="000B12F4">
        <w:rPr>
          <w:rFonts w:eastAsia="SimSun" w:cs="Times New Roman"/>
          <w:bCs/>
          <w:szCs w:val="24"/>
          <w:lang w:eastAsia="zh-CN"/>
        </w:rPr>
        <w:t xml:space="preserve">, </w:t>
      </w:r>
      <w:r>
        <w:rPr>
          <w:rFonts w:eastAsia="SimSun" w:cs="Times New Roman"/>
          <w:bCs/>
          <w:szCs w:val="24"/>
          <w:lang w:eastAsia="zh-CN"/>
        </w:rPr>
        <w:t xml:space="preserve">подберите подходящий </w:t>
      </w:r>
      <w:r w:rsidRPr="000B12F4">
        <w:rPr>
          <w:rFonts w:eastAsia="SimSun" w:cs="Times New Roman"/>
          <w:bCs/>
          <w:szCs w:val="24"/>
          <w:lang w:eastAsia="zh-CN"/>
        </w:rPr>
        <w:t>заголов</w:t>
      </w:r>
      <w:r>
        <w:rPr>
          <w:rFonts w:eastAsia="SimSun" w:cs="Times New Roman"/>
          <w:bCs/>
          <w:szCs w:val="24"/>
          <w:lang w:eastAsia="zh-CN"/>
        </w:rPr>
        <w:t>ок</w:t>
      </w:r>
      <w:r w:rsidRPr="000B12F4">
        <w:rPr>
          <w:rFonts w:eastAsia="SimSun" w:cs="Times New Roman"/>
          <w:bCs/>
          <w:szCs w:val="24"/>
          <w:lang w:eastAsia="zh-CN"/>
        </w:rPr>
        <w:t>.</w:t>
      </w:r>
      <w:r>
        <w:rPr>
          <w:rFonts w:eastAsia="SimSun" w:cs="Times New Roman"/>
          <w:bCs/>
          <w:szCs w:val="24"/>
          <w:lang w:eastAsia="zh-CN"/>
        </w:rPr>
        <w:t xml:space="preserve"> Запишите цифру с номером ответа.</w:t>
      </w:r>
    </w:p>
    <w:p w:rsidR="005B308F" w:rsidRPr="000B12F4" w:rsidRDefault="005B308F" w:rsidP="00946697">
      <w:pPr>
        <w:spacing w:after="0" w:line="240" w:lineRule="auto"/>
        <w:jc w:val="both"/>
        <w:rPr>
          <w:rFonts w:eastAsia="SimSun" w:cs="Times New Roman"/>
          <w:bCs/>
          <w:szCs w:val="24"/>
          <w:lang w:eastAsia="zh-CN"/>
        </w:rPr>
      </w:pPr>
    </w:p>
    <w:p w:rsidR="005B308F" w:rsidRPr="000B12F4" w:rsidRDefault="005B308F" w:rsidP="00946697">
      <w:pPr>
        <w:autoSpaceDE w:val="0"/>
        <w:autoSpaceDN w:val="0"/>
        <w:adjustRightInd w:val="0"/>
        <w:spacing w:after="0" w:line="240" w:lineRule="auto"/>
        <w:ind w:firstLine="709"/>
        <w:jc w:val="both"/>
        <w:rPr>
          <w:rFonts w:eastAsia="Times New Roman" w:cs="Times New Roman"/>
          <w:szCs w:val="24"/>
          <w:lang w:val="de-DE" w:eastAsia="ru-RU"/>
        </w:rPr>
      </w:pPr>
      <w:r w:rsidRPr="000B12F4">
        <w:rPr>
          <w:rFonts w:eastAsia="Times New Roman" w:cs="Times New Roman"/>
          <w:szCs w:val="24"/>
          <w:lang w:val="de-DE" w:eastAsia="ru-RU"/>
        </w:rPr>
        <w:t>Wenn Menschen dauerhaft in ein anderes Gebiet ziehen, so nennt man das mit einem Fremdwort Migration ("Wanderung"). Und die Menschen selbst heißen Migranten. Weltweit suchen heute über 100 Millionen Menschen eine Arbeit und eine Wohnung außerhalb ihrer Heimat. Rund 20 Millionen davon sind auf der Flucht vor Krieg und Unterdrückung. Die meisten Migranten kommen nach Mitteleuropa, weil sie sich hier ein besseres Leben erhoffen. Manchmal nennt man sie auch Wirtschaftsflüchtlinge.</w:t>
      </w:r>
    </w:p>
    <w:p w:rsidR="00D701AF" w:rsidRDefault="00D701AF" w:rsidP="00946697">
      <w:pPr>
        <w:spacing w:after="0" w:line="240" w:lineRule="auto"/>
        <w:rPr>
          <w:b/>
        </w:rPr>
      </w:pPr>
    </w:p>
    <w:p w:rsidR="005B308F" w:rsidRDefault="005B308F" w:rsidP="00946697">
      <w:pPr>
        <w:spacing w:after="0" w:line="240" w:lineRule="auto"/>
        <w:jc w:val="both"/>
        <w:rPr>
          <w:rFonts w:eastAsia="Times New Roman" w:cs="Times New Roman"/>
          <w:b/>
        </w:rPr>
      </w:pPr>
      <w:r w:rsidRPr="00F06B67">
        <w:rPr>
          <w:rFonts w:eastAsia="Times New Roman" w:cs="Times New Roman"/>
          <w:b/>
        </w:rPr>
        <w:t>Ответ:</w:t>
      </w:r>
    </w:p>
    <w:p w:rsidR="005B308F" w:rsidRDefault="005B308F" w:rsidP="004462D9">
      <w:pPr>
        <w:spacing w:after="0" w:line="240" w:lineRule="auto"/>
        <w:rPr>
          <w:b/>
        </w:rPr>
      </w:pPr>
    </w:p>
    <w:p w:rsidR="00D701AF" w:rsidRDefault="00D701AF" w:rsidP="004462D9">
      <w:pPr>
        <w:spacing w:after="0" w:line="240" w:lineRule="auto"/>
        <w:rPr>
          <w:b/>
        </w:rPr>
      </w:pPr>
      <w:r w:rsidRPr="004311AA">
        <w:rPr>
          <w:b/>
        </w:rPr>
        <w:t>Задание</w:t>
      </w:r>
      <w:r w:rsidR="00DD070D">
        <w:rPr>
          <w:b/>
        </w:rPr>
        <w:t xml:space="preserve"> 53.</w:t>
      </w:r>
    </w:p>
    <w:p w:rsidR="0080170C" w:rsidRPr="0080170C" w:rsidRDefault="0080170C" w:rsidP="004462D9">
      <w:pPr>
        <w:spacing w:after="0" w:line="240" w:lineRule="auto"/>
        <w:jc w:val="both"/>
        <w:rPr>
          <w:rFonts w:eastAsia="Times New Roman" w:cs="Times New Roman"/>
          <w:b/>
          <w:bCs/>
          <w:i/>
        </w:rPr>
      </w:pPr>
      <w:r w:rsidRPr="0080170C">
        <w:rPr>
          <w:rFonts w:eastAsia="Times New Roman" w:cs="Times New Roman"/>
          <w:b/>
          <w:bCs/>
          <w:i/>
        </w:rPr>
        <w:t>Прочитайте текст, выберите правильный вариант ответа и запишите аргументы, обосновывающие выбор ответа.</w:t>
      </w:r>
    </w:p>
    <w:p w:rsidR="0080170C" w:rsidRPr="002E4A26" w:rsidRDefault="0080170C" w:rsidP="004462D9">
      <w:pPr>
        <w:spacing w:after="0" w:line="240" w:lineRule="auto"/>
        <w:ind w:firstLine="709"/>
        <w:jc w:val="both"/>
        <w:rPr>
          <w:rFonts w:cs="Times New Roman"/>
        </w:rPr>
      </w:pPr>
      <w:r w:rsidRPr="002E4A26">
        <w:rPr>
          <w:rFonts w:cs="Times New Roman"/>
        </w:rPr>
        <w:t xml:space="preserve">Нормативная численность персонала службы обслуживания и эксплуатации номерного фонда зависит </w:t>
      </w:r>
      <w:r>
        <w:rPr>
          <w:rFonts w:cs="Times New Roman"/>
        </w:rPr>
        <w:t>от:</w:t>
      </w:r>
    </w:p>
    <w:p w:rsidR="0080170C" w:rsidRPr="00D72ADB" w:rsidRDefault="0080170C" w:rsidP="004462D9">
      <w:pPr>
        <w:spacing w:after="0" w:line="240" w:lineRule="auto"/>
        <w:jc w:val="both"/>
        <w:rPr>
          <w:rFonts w:cs="Times New Roman"/>
        </w:rPr>
      </w:pPr>
      <w:r w:rsidRPr="00D72ADB">
        <w:rPr>
          <w:rFonts w:cs="Times New Roman"/>
        </w:rPr>
        <w:t>1) количества номеров в гостинице</w:t>
      </w:r>
      <w:r>
        <w:rPr>
          <w:rFonts w:cs="Times New Roman"/>
        </w:rPr>
        <w:t>;</w:t>
      </w:r>
    </w:p>
    <w:p w:rsidR="0080170C" w:rsidRPr="002E4A26" w:rsidRDefault="0080170C" w:rsidP="004462D9">
      <w:pPr>
        <w:spacing w:after="0" w:line="240" w:lineRule="auto"/>
        <w:jc w:val="both"/>
        <w:rPr>
          <w:rFonts w:cs="Times New Roman"/>
        </w:rPr>
      </w:pPr>
      <w:r>
        <w:rPr>
          <w:rFonts w:cs="Times New Roman"/>
        </w:rPr>
        <w:t>2</w:t>
      </w:r>
      <w:r w:rsidRPr="002E4A26">
        <w:rPr>
          <w:rFonts w:cs="Times New Roman"/>
        </w:rPr>
        <w:t>) перечня оказываемых гостиницей основных услуг</w:t>
      </w:r>
      <w:r>
        <w:rPr>
          <w:rFonts w:cs="Times New Roman"/>
        </w:rPr>
        <w:t>;</w:t>
      </w:r>
    </w:p>
    <w:p w:rsidR="0080170C" w:rsidRPr="002E4A26" w:rsidRDefault="0080170C" w:rsidP="004462D9">
      <w:pPr>
        <w:spacing w:after="0" w:line="240" w:lineRule="auto"/>
        <w:jc w:val="both"/>
        <w:rPr>
          <w:rFonts w:cs="Times New Roman"/>
        </w:rPr>
      </w:pPr>
      <w:r>
        <w:rPr>
          <w:rFonts w:cs="Times New Roman"/>
        </w:rPr>
        <w:lastRenderedPageBreak/>
        <w:t>3</w:t>
      </w:r>
      <w:r w:rsidRPr="002E4A26">
        <w:rPr>
          <w:rFonts w:cs="Times New Roman"/>
        </w:rPr>
        <w:t>) уровня спроса на услуги гостиницы</w:t>
      </w:r>
      <w:r>
        <w:rPr>
          <w:rFonts w:cs="Times New Roman"/>
        </w:rPr>
        <w:t>;</w:t>
      </w:r>
    </w:p>
    <w:p w:rsidR="0080170C" w:rsidRPr="002E4A26" w:rsidRDefault="0080170C" w:rsidP="004462D9">
      <w:pPr>
        <w:widowControl w:val="0"/>
        <w:snapToGrid w:val="0"/>
        <w:spacing w:after="0" w:line="240" w:lineRule="auto"/>
        <w:jc w:val="both"/>
        <w:rPr>
          <w:rFonts w:cs="Times New Roman"/>
        </w:rPr>
      </w:pPr>
      <w:r>
        <w:rPr>
          <w:rFonts w:cs="Times New Roman"/>
        </w:rPr>
        <w:t>4</w:t>
      </w:r>
      <w:r w:rsidRPr="002E4A26">
        <w:rPr>
          <w:rFonts w:cs="Times New Roman"/>
        </w:rPr>
        <w:t>) места расположения гостиницы</w:t>
      </w:r>
      <w:r>
        <w:rPr>
          <w:rFonts w:cs="Times New Roman"/>
        </w:rPr>
        <w:t>.</w:t>
      </w:r>
    </w:p>
    <w:p w:rsidR="0080170C" w:rsidRDefault="0080170C" w:rsidP="004462D9">
      <w:pPr>
        <w:spacing w:after="0" w:line="240" w:lineRule="auto"/>
        <w:ind w:firstLine="709"/>
        <w:jc w:val="both"/>
        <w:rPr>
          <w:rFonts w:eastAsia="Times New Roman" w:cs="Times New Roman"/>
          <w:b/>
        </w:rPr>
      </w:pPr>
    </w:p>
    <w:p w:rsidR="0080170C" w:rsidRPr="00EF4CC9" w:rsidRDefault="0080170C" w:rsidP="004462D9">
      <w:pPr>
        <w:spacing w:after="0" w:line="240" w:lineRule="auto"/>
        <w:jc w:val="both"/>
        <w:rPr>
          <w:rFonts w:eastAsia="Times New Roman" w:cs="Times New Roman"/>
          <w:b/>
        </w:rPr>
      </w:pPr>
      <w:r w:rsidRPr="00EF4CC9">
        <w:rPr>
          <w:rFonts w:eastAsia="Times New Roman" w:cs="Times New Roman"/>
          <w:b/>
        </w:rPr>
        <w:t>Ответ:</w:t>
      </w:r>
    </w:p>
    <w:p w:rsidR="0080170C" w:rsidRPr="00EF4CC9" w:rsidRDefault="0080170C" w:rsidP="004462D9">
      <w:pPr>
        <w:spacing w:after="0" w:line="240" w:lineRule="auto"/>
        <w:ind w:firstLine="709"/>
        <w:jc w:val="both"/>
        <w:rPr>
          <w:rFonts w:eastAsia="Times New Roman" w:cs="Times New Roman"/>
          <w:b/>
        </w:rPr>
      </w:pPr>
    </w:p>
    <w:p w:rsidR="0080170C" w:rsidRPr="00EF4CC9" w:rsidRDefault="0080170C" w:rsidP="004462D9">
      <w:pPr>
        <w:spacing w:after="0" w:line="240" w:lineRule="auto"/>
        <w:jc w:val="both"/>
        <w:rPr>
          <w:rFonts w:eastAsia="Times New Roman" w:cs="Times New Roman"/>
          <w:b/>
        </w:rPr>
      </w:pPr>
      <w:r w:rsidRPr="00EF4CC9">
        <w:rPr>
          <w:rFonts w:eastAsia="Times New Roman" w:cs="Times New Roman"/>
          <w:b/>
        </w:rPr>
        <w:t>Обоснование:</w:t>
      </w:r>
    </w:p>
    <w:p w:rsidR="00D701AF" w:rsidRDefault="00D701AF" w:rsidP="004462D9">
      <w:pPr>
        <w:spacing w:after="0" w:line="240" w:lineRule="auto"/>
        <w:rPr>
          <w:b/>
        </w:rPr>
      </w:pPr>
    </w:p>
    <w:p w:rsidR="00D701AF" w:rsidRDefault="00D701AF" w:rsidP="004462D9">
      <w:pPr>
        <w:spacing w:after="0" w:line="240" w:lineRule="auto"/>
        <w:rPr>
          <w:b/>
        </w:rPr>
      </w:pPr>
      <w:r w:rsidRPr="004311AA">
        <w:rPr>
          <w:b/>
        </w:rPr>
        <w:t>Задание</w:t>
      </w:r>
      <w:r w:rsidR="00DD070D">
        <w:rPr>
          <w:b/>
        </w:rPr>
        <w:t xml:space="preserve"> 54.</w:t>
      </w:r>
    </w:p>
    <w:p w:rsidR="00165B5F" w:rsidRPr="00165B5F" w:rsidRDefault="00165B5F" w:rsidP="00165B5F">
      <w:pPr>
        <w:spacing w:after="0" w:line="240" w:lineRule="auto"/>
        <w:jc w:val="both"/>
        <w:rPr>
          <w:rFonts w:cs="Times New Roman"/>
          <w:b/>
          <w:i/>
          <w:iCs/>
          <w:szCs w:val="24"/>
        </w:rPr>
      </w:pPr>
      <w:r w:rsidRPr="007907F5">
        <w:rPr>
          <w:rFonts w:cs="Times New Roman"/>
          <w:b/>
          <w:i/>
          <w:iCs/>
          <w:szCs w:val="24"/>
        </w:rPr>
        <w:t>Прочитайте т</w:t>
      </w:r>
      <w:r>
        <w:rPr>
          <w:rFonts w:cs="Times New Roman"/>
          <w:b/>
          <w:i/>
          <w:iCs/>
          <w:szCs w:val="24"/>
        </w:rPr>
        <w:t>екст и установите соответствие.</w:t>
      </w:r>
    </w:p>
    <w:p w:rsidR="00052C01" w:rsidRDefault="00052C01" w:rsidP="004462D9">
      <w:pPr>
        <w:pStyle w:val="a4"/>
        <w:spacing w:after="0" w:line="240" w:lineRule="auto"/>
        <w:ind w:left="0" w:firstLine="708"/>
        <w:jc w:val="both"/>
        <w:rPr>
          <w:rFonts w:ascii="Times New Roman" w:hAnsi="Times New Roman" w:cs="Times New Roman"/>
          <w:iCs/>
          <w:sz w:val="24"/>
          <w:szCs w:val="24"/>
        </w:rPr>
      </w:pPr>
      <w:r w:rsidRPr="00224DAF">
        <w:rPr>
          <w:rFonts w:ascii="Times New Roman" w:hAnsi="Times New Roman" w:cs="Times New Roman"/>
          <w:iCs/>
          <w:sz w:val="24"/>
          <w:szCs w:val="24"/>
        </w:rPr>
        <w:t xml:space="preserve">Служба приема, размещения и бронирования осуществляют прием заявок на непосредственное размещение и бронирование номеров согласно существующим в гостинице категориям номеров и тарифам, условиям заключенных договоров. Основанием для приема заявок, направлений, графиков заездов является наличие свободных номеров по запрашиваемым категориям на дату заезда. Заявки на размещение в гостинице подразделяются по нескольким критериям. </w:t>
      </w:r>
    </w:p>
    <w:p w:rsidR="00052C01" w:rsidRDefault="00052C01" w:rsidP="00E429DF">
      <w:pPr>
        <w:pStyle w:val="a4"/>
        <w:spacing w:after="0" w:line="240" w:lineRule="auto"/>
        <w:ind w:left="0" w:firstLine="708"/>
        <w:jc w:val="both"/>
        <w:rPr>
          <w:rFonts w:ascii="Times New Roman" w:hAnsi="Times New Roman" w:cs="Times New Roman"/>
          <w:bCs/>
          <w:sz w:val="24"/>
          <w:szCs w:val="24"/>
        </w:rPr>
      </w:pPr>
      <w:r w:rsidRPr="00224DAF">
        <w:rPr>
          <w:rFonts w:ascii="Times New Roman" w:hAnsi="Times New Roman" w:cs="Times New Roman"/>
          <w:bCs/>
          <w:sz w:val="24"/>
          <w:szCs w:val="24"/>
        </w:rPr>
        <w:t xml:space="preserve">Установите соответствие между критерием и видом заявки на бронирование. </w:t>
      </w:r>
    </w:p>
    <w:p w:rsidR="00052C01" w:rsidRPr="00052C01" w:rsidRDefault="00052C01" w:rsidP="004462D9">
      <w:pPr>
        <w:spacing w:after="0" w:line="240" w:lineRule="auto"/>
        <w:ind w:firstLine="708"/>
        <w:jc w:val="both"/>
        <w:rPr>
          <w:rFonts w:cs="Times New Roman"/>
          <w:iCs/>
          <w:szCs w:val="24"/>
        </w:rPr>
      </w:pPr>
      <w:r w:rsidRPr="00052C01">
        <w:rPr>
          <w:rFonts w:cs="Times New Roman"/>
          <w:szCs w:val="24"/>
        </w:rPr>
        <w:t>К каждой позиции, данной в левом столбце, подберите соответствующую позицию из правого столбца:</w:t>
      </w:r>
    </w:p>
    <w:tbl>
      <w:tblPr>
        <w:tblW w:w="5000" w:type="pct"/>
        <w:tblLayout w:type="fixed"/>
        <w:tblCellMar>
          <w:left w:w="0" w:type="dxa"/>
          <w:right w:w="0" w:type="dxa"/>
        </w:tblCellMar>
        <w:tblLook w:val="0420" w:firstRow="1" w:lastRow="0" w:firstColumn="0" w:lastColumn="0" w:noHBand="0" w:noVBand="1"/>
      </w:tblPr>
      <w:tblGrid>
        <w:gridCol w:w="454"/>
        <w:gridCol w:w="6711"/>
        <w:gridCol w:w="585"/>
        <w:gridCol w:w="2201"/>
      </w:tblGrid>
      <w:tr w:rsidR="00052C01" w:rsidRPr="00E51000" w:rsidTr="00052C01">
        <w:trPr>
          <w:trHeight w:val="227"/>
        </w:trPr>
        <w:tc>
          <w:tcPr>
            <w:tcW w:w="3600"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052C01" w:rsidRPr="00C652BE" w:rsidRDefault="00052C01" w:rsidP="004462D9">
            <w:pPr>
              <w:spacing w:after="0" w:line="240" w:lineRule="auto"/>
              <w:contextualSpacing/>
              <w:jc w:val="center"/>
              <w:rPr>
                <w:rFonts w:eastAsia="Times New Roman" w:cs="Times New Roman"/>
                <w:szCs w:val="24"/>
              </w:rPr>
            </w:pPr>
            <w:r w:rsidRPr="00C652BE">
              <w:rPr>
                <w:rFonts w:eastAsia="Times New Roman" w:cs="Times New Roman"/>
                <w:bCs/>
                <w:color w:val="000000" w:themeColor="text1"/>
                <w:spacing w:val="-1"/>
                <w:szCs w:val="24"/>
              </w:rPr>
              <w:t>Решение</w:t>
            </w:r>
          </w:p>
        </w:tc>
        <w:tc>
          <w:tcPr>
            <w:tcW w:w="1400"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052C01" w:rsidRPr="00C652BE" w:rsidRDefault="00052C01" w:rsidP="004462D9">
            <w:pPr>
              <w:spacing w:after="0" w:line="240" w:lineRule="auto"/>
              <w:contextualSpacing/>
              <w:jc w:val="center"/>
              <w:rPr>
                <w:rFonts w:eastAsia="Times New Roman" w:cs="Times New Roman"/>
                <w:szCs w:val="24"/>
              </w:rPr>
            </w:pPr>
            <w:r w:rsidRPr="00C652BE">
              <w:rPr>
                <w:rFonts w:eastAsia="Times New Roman" w:cs="Times New Roman"/>
                <w:bCs/>
                <w:color w:val="000000" w:themeColor="text1"/>
                <w:spacing w:val="-1"/>
                <w:szCs w:val="24"/>
              </w:rPr>
              <w:t>Ситуация</w:t>
            </w:r>
          </w:p>
        </w:tc>
      </w:tr>
      <w:tr w:rsidR="00052C01" w:rsidRPr="00E51000" w:rsidTr="00052C01">
        <w:trPr>
          <w:trHeight w:val="590"/>
        </w:trPr>
        <w:tc>
          <w:tcPr>
            <w:tcW w:w="228"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052C01" w:rsidRPr="00E51000" w:rsidRDefault="00052C01" w:rsidP="004462D9">
            <w:pPr>
              <w:spacing w:after="0" w:line="240" w:lineRule="auto"/>
              <w:contextualSpacing/>
              <w:jc w:val="center"/>
              <w:rPr>
                <w:rFonts w:eastAsia="Times New Roman" w:cs="Times New Roman"/>
                <w:b/>
                <w:szCs w:val="24"/>
              </w:rPr>
            </w:pPr>
            <w:r w:rsidRPr="00E51000">
              <w:rPr>
                <w:rFonts w:eastAsia="Times New Roman" w:cs="Times New Roman"/>
                <w:b/>
                <w:bCs/>
                <w:color w:val="000000" w:themeColor="text1"/>
                <w:szCs w:val="24"/>
              </w:rPr>
              <w:t>А</w:t>
            </w:r>
          </w:p>
        </w:tc>
        <w:tc>
          <w:tcPr>
            <w:tcW w:w="3372"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052C01" w:rsidRPr="00E51000" w:rsidRDefault="00052C01" w:rsidP="004462D9">
            <w:pPr>
              <w:widowControl w:val="0"/>
              <w:autoSpaceDE w:val="0"/>
              <w:autoSpaceDN w:val="0"/>
              <w:adjustRightInd w:val="0"/>
              <w:spacing w:after="0" w:line="240" w:lineRule="auto"/>
              <w:contextualSpacing/>
              <w:jc w:val="center"/>
              <w:rPr>
                <w:rFonts w:eastAsia="Times New Roman" w:cs="Times New Roman"/>
                <w:szCs w:val="24"/>
              </w:rPr>
            </w:pPr>
            <w:r w:rsidRPr="00E51000">
              <w:rPr>
                <w:rFonts w:eastAsia="Times New Roman" w:cs="Times New Roman"/>
                <w:szCs w:val="24"/>
              </w:rPr>
              <w:t>Индивидуальные гости, группы</w:t>
            </w:r>
          </w:p>
        </w:tc>
        <w:tc>
          <w:tcPr>
            <w:tcW w:w="294"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052C01" w:rsidRPr="00E51000" w:rsidRDefault="00052C01" w:rsidP="004462D9">
            <w:pPr>
              <w:spacing w:after="0" w:line="240" w:lineRule="auto"/>
              <w:contextualSpacing/>
              <w:jc w:val="center"/>
              <w:rPr>
                <w:rFonts w:eastAsia="Times New Roman" w:cs="Times New Roman"/>
                <w:szCs w:val="24"/>
              </w:rPr>
            </w:pPr>
            <w:r w:rsidRPr="00E51000">
              <w:rPr>
                <w:rFonts w:eastAsia="Times New Roman" w:cs="Times New Roman"/>
                <w:color w:val="000000" w:themeColor="text1"/>
                <w:szCs w:val="24"/>
              </w:rPr>
              <w:t>1</w:t>
            </w:r>
          </w:p>
        </w:tc>
        <w:tc>
          <w:tcPr>
            <w:tcW w:w="1106"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052C01" w:rsidRPr="00E51000" w:rsidRDefault="00052C01" w:rsidP="004462D9">
            <w:pPr>
              <w:tabs>
                <w:tab w:val="left" w:pos="435"/>
              </w:tabs>
              <w:spacing w:after="0" w:line="240" w:lineRule="auto"/>
              <w:contextualSpacing/>
              <w:jc w:val="center"/>
              <w:rPr>
                <w:rFonts w:eastAsia="Times New Roman" w:cs="Times New Roman"/>
                <w:szCs w:val="24"/>
              </w:rPr>
            </w:pPr>
            <w:r w:rsidRPr="00E51000">
              <w:rPr>
                <w:rFonts w:eastAsia="Times New Roman" w:cs="Times New Roman"/>
                <w:szCs w:val="24"/>
              </w:rPr>
              <w:t>По способу передачи</w:t>
            </w:r>
          </w:p>
        </w:tc>
      </w:tr>
      <w:tr w:rsidR="00052C01" w:rsidRPr="00E51000" w:rsidTr="00052C01">
        <w:trPr>
          <w:trHeight w:val="385"/>
        </w:trPr>
        <w:tc>
          <w:tcPr>
            <w:tcW w:w="228"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052C01" w:rsidRPr="00E51000" w:rsidRDefault="00052C01" w:rsidP="004462D9">
            <w:pPr>
              <w:spacing w:after="0" w:line="240" w:lineRule="auto"/>
              <w:contextualSpacing/>
              <w:jc w:val="center"/>
              <w:rPr>
                <w:rFonts w:eastAsia="Times New Roman" w:cs="Times New Roman"/>
                <w:b/>
                <w:szCs w:val="24"/>
              </w:rPr>
            </w:pPr>
            <w:r w:rsidRPr="00E51000">
              <w:rPr>
                <w:rFonts w:eastAsia="Times New Roman" w:cs="Times New Roman"/>
                <w:b/>
                <w:bCs/>
                <w:color w:val="000000" w:themeColor="text1"/>
                <w:szCs w:val="24"/>
              </w:rPr>
              <w:t>Б</w:t>
            </w:r>
          </w:p>
        </w:tc>
        <w:tc>
          <w:tcPr>
            <w:tcW w:w="3372"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052C01" w:rsidRPr="00E51000" w:rsidRDefault="00052C01" w:rsidP="004462D9">
            <w:pPr>
              <w:widowControl w:val="0"/>
              <w:autoSpaceDE w:val="0"/>
              <w:autoSpaceDN w:val="0"/>
              <w:adjustRightInd w:val="0"/>
              <w:spacing w:after="0" w:line="240" w:lineRule="auto"/>
              <w:contextualSpacing/>
              <w:jc w:val="center"/>
              <w:rPr>
                <w:rFonts w:eastAsia="Times New Roman" w:cs="Times New Roman"/>
                <w:szCs w:val="24"/>
              </w:rPr>
            </w:pPr>
            <w:r w:rsidRPr="00E51000">
              <w:rPr>
                <w:rFonts w:eastAsia="Times New Roman" w:cs="Times New Roman"/>
                <w:szCs w:val="24"/>
              </w:rPr>
              <w:t>За наличный расчет, по безналичному расчету</w:t>
            </w:r>
          </w:p>
        </w:tc>
        <w:tc>
          <w:tcPr>
            <w:tcW w:w="294"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052C01" w:rsidRPr="00E51000" w:rsidRDefault="00052C01" w:rsidP="004462D9">
            <w:pPr>
              <w:spacing w:after="0" w:line="240" w:lineRule="auto"/>
              <w:contextualSpacing/>
              <w:jc w:val="center"/>
              <w:rPr>
                <w:rFonts w:eastAsia="Times New Roman" w:cs="Times New Roman"/>
                <w:szCs w:val="24"/>
              </w:rPr>
            </w:pPr>
            <w:r w:rsidRPr="00E51000">
              <w:rPr>
                <w:rFonts w:eastAsia="Times New Roman" w:cs="Times New Roman"/>
                <w:color w:val="000000" w:themeColor="text1"/>
                <w:szCs w:val="24"/>
              </w:rPr>
              <w:t>2</w:t>
            </w:r>
          </w:p>
        </w:tc>
        <w:tc>
          <w:tcPr>
            <w:tcW w:w="1106"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052C01" w:rsidRPr="00E51000" w:rsidRDefault="00052C01" w:rsidP="004462D9">
            <w:pPr>
              <w:spacing w:after="0" w:line="240" w:lineRule="auto"/>
              <w:contextualSpacing/>
              <w:jc w:val="center"/>
              <w:rPr>
                <w:rFonts w:eastAsia="Times New Roman" w:cs="Times New Roman"/>
                <w:szCs w:val="24"/>
              </w:rPr>
            </w:pPr>
            <w:r w:rsidRPr="00E51000">
              <w:rPr>
                <w:rFonts w:eastAsia="Times New Roman" w:cs="Times New Roman"/>
                <w:szCs w:val="24"/>
              </w:rPr>
              <w:t>По числу человек</w:t>
            </w:r>
          </w:p>
        </w:tc>
      </w:tr>
      <w:tr w:rsidR="00052C01" w:rsidRPr="00E51000" w:rsidTr="00052C01">
        <w:trPr>
          <w:trHeight w:val="326"/>
        </w:trPr>
        <w:tc>
          <w:tcPr>
            <w:tcW w:w="228"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052C01" w:rsidRPr="00E51000" w:rsidRDefault="00052C01" w:rsidP="004462D9">
            <w:pPr>
              <w:spacing w:after="0" w:line="240" w:lineRule="auto"/>
              <w:contextualSpacing/>
              <w:jc w:val="center"/>
              <w:rPr>
                <w:rFonts w:eastAsia="Times New Roman" w:cs="Times New Roman"/>
                <w:b/>
                <w:szCs w:val="24"/>
              </w:rPr>
            </w:pPr>
            <w:r w:rsidRPr="00E51000">
              <w:rPr>
                <w:rFonts w:eastAsia="Times New Roman" w:cs="Times New Roman"/>
                <w:b/>
                <w:bCs/>
                <w:color w:val="000000" w:themeColor="text1"/>
                <w:szCs w:val="24"/>
              </w:rPr>
              <w:t>В</w:t>
            </w:r>
          </w:p>
        </w:tc>
        <w:tc>
          <w:tcPr>
            <w:tcW w:w="337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052C01" w:rsidRPr="00E51000" w:rsidRDefault="00052C01" w:rsidP="004462D9">
            <w:pPr>
              <w:widowControl w:val="0"/>
              <w:autoSpaceDE w:val="0"/>
              <w:autoSpaceDN w:val="0"/>
              <w:adjustRightInd w:val="0"/>
              <w:spacing w:after="0" w:line="240" w:lineRule="auto"/>
              <w:contextualSpacing/>
              <w:jc w:val="center"/>
              <w:rPr>
                <w:rFonts w:eastAsia="Times New Roman" w:cs="Times New Roman"/>
                <w:szCs w:val="24"/>
              </w:rPr>
            </w:pPr>
            <w:r w:rsidRPr="00E51000">
              <w:rPr>
                <w:rFonts w:eastAsia="Times New Roman" w:cs="Times New Roman"/>
                <w:szCs w:val="24"/>
              </w:rPr>
              <w:t>По факсу, по телефону, по интернету</w:t>
            </w:r>
          </w:p>
        </w:tc>
        <w:tc>
          <w:tcPr>
            <w:tcW w:w="294"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052C01" w:rsidRPr="00E51000" w:rsidRDefault="00052C01" w:rsidP="004462D9">
            <w:pPr>
              <w:spacing w:after="0" w:line="240" w:lineRule="auto"/>
              <w:contextualSpacing/>
              <w:jc w:val="center"/>
              <w:rPr>
                <w:rFonts w:eastAsia="Times New Roman" w:cs="Times New Roman"/>
                <w:szCs w:val="24"/>
              </w:rPr>
            </w:pPr>
            <w:r w:rsidRPr="00E51000">
              <w:rPr>
                <w:rFonts w:eastAsia="Times New Roman" w:cs="Times New Roman"/>
                <w:color w:val="000000" w:themeColor="text1"/>
                <w:szCs w:val="24"/>
              </w:rPr>
              <w:t>3</w:t>
            </w:r>
          </w:p>
        </w:tc>
        <w:tc>
          <w:tcPr>
            <w:tcW w:w="1106"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052C01" w:rsidRPr="00E51000" w:rsidRDefault="00052C01" w:rsidP="004462D9">
            <w:pPr>
              <w:spacing w:after="0" w:line="240" w:lineRule="auto"/>
              <w:contextualSpacing/>
              <w:jc w:val="center"/>
              <w:rPr>
                <w:rFonts w:eastAsia="Times New Roman" w:cs="Times New Roman"/>
                <w:szCs w:val="24"/>
              </w:rPr>
            </w:pPr>
            <w:r w:rsidRPr="00E51000">
              <w:rPr>
                <w:rFonts w:eastAsia="Times New Roman" w:cs="Times New Roman"/>
                <w:szCs w:val="24"/>
              </w:rPr>
              <w:t>По гражданству гостей</w:t>
            </w:r>
          </w:p>
        </w:tc>
      </w:tr>
      <w:tr w:rsidR="00052C01" w:rsidRPr="00E51000" w:rsidTr="00052C01">
        <w:trPr>
          <w:trHeight w:val="372"/>
        </w:trPr>
        <w:tc>
          <w:tcPr>
            <w:tcW w:w="228"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052C01" w:rsidRPr="00E51000" w:rsidRDefault="00052C01" w:rsidP="004462D9">
            <w:pPr>
              <w:spacing w:after="0" w:line="240" w:lineRule="auto"/>
              <w:contextualSpacing/>
              <w:jc w:val="center"/>
              <w:rPr>
                <w:rFonts w:eastAsia="Times New Roman" w:cs="Times New Roman"/>
                <w:b/>
                <w:szCs w:val="24"/>
              </w:rPr>
            </w:pPr>
            <w:r w:rsidRPr="00E51000">
              <w:rPr>
                <w:rFonts w:eastAsia="Times New Roman" w:cs="Times New Roman"/>
                <w:b/>
                <w:bCs/>
                <w:color w:val="000000" w:themeColor="text1"/>
                <w:szCs w:val="24"/>
              </w:rPr>
              <w:t>Г</w:t>
            </w:r>
          </w:p>
        </w:tc>
        <w:tc>
          <w:tcPr>
            <w:tcW w:w="337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052C01" w:rsidRPr="00E51000" w:rsidRDefault="00052C01" w:rsidP="004462D9">
            <w:pPr>
              <w:widowControl w:val="0"/>
              <w:autoSpaceDE w:val="0"/>
              <w:autoSpaceDN w:val="0"/>
              <w:adjustRightInd w:val="0"/>
              <w:spacing w:after="0" w:line="240" w:lineRule="auto"/>
              <w:jc w:val="center"/>
              <w:rPr>
                <w:rFonts w:cs="Times New Roman"/>
                <w:szCs w:val="24"/>
              </w:rPr>
            </w:pPr>
            <w:r w:rsidRPr="00E51000">
              <w:rPr>
                <w:rFonts w:cs="Times New Roman"/>
                <w:szCs w:val="24"/>
              </w:rPr>
              <w:t>Текущие, перспективные на текущий месяц, перспективные</w:t>
            </w:r>
          </w:p>
        </w:tc>
        <w:tc>
          <w:tcPr>
            <w:tcW w:w="294"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052C01" w:rsidRPr="00E51000" w:rsidRDefault="00052C01" w:rsidP="004462D9">
            <w:pPr>
              <w:spacing w:after="0" w:line="240" w:lineRule="auto"/>
              <w:contextualSpacing/>
              <w:jc w:val="center"/>
              <w:rPr>
                <w:rFonts w:eastAsia="Times New Roman" w:cs="Times New Roman"/>
                <w:szCs w:val="24"/>
              </w:rPr>
            </w:pPr>
            <w:r w:rsidRPr="00E51000">
              <w:rPr>
                <w:rFonts w:eastAsia="Times New Roman" w:cs="Times New Roman"/>
                <w:color w:val="000000" w:themeColor="text1"/>
                <w:szCs w:val="24"/>
              </w:rPr>
              <w:t>4</w:t>
            </w:r>
          </w:p>
        </w:tc>
        <w:tc>
          <w:tcPr>
            <w:tcW w:w="1106"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052C01" w:rsidRPr="00E51000" w:rsidRDefault="00052C01" w:rsidP="004462D9">
            <w:pPr>
              <w:spacing w:after="0" w:line="240" w:lineRule="auto"/>
              <w:contextualSpacing/>
              <w:jc w:val="center"/>
              <w:rPr>
                <w:rFonts w:eastAsia="Times New Roman" w:cs="Times New Roman"/>
                <w:szCs w:val="24"/>
              </w:rPr>
            </w:pPr>
            <w:r w:rsidRPr="00E51000">
              <w:rPr>
                <w:rFonts w:eastAsia="Times New Roman" w:cs="Times New Roman"/>
                <w:szCs w:val="24"/>
              </w:rPr>
              <w:t>По форме оплаты</w:t>
            </w:r>
          </w:p>
        </w:tc>
      </w:tr>
      <w:tr w:rsidR="00052C01" w:rsidRPr="00E51000" w:rsidTr="00052C01">
        <w:trPr>
          <w:trHeight w:val="352"/>
        </w:trPr>
        <w:tc>
          <w:tcPr>
            <w:tcW w:w="22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052C01" w:rsidRPr="00E51000" w:rsidRDefault="00052C01" w:rsidP="004462D9">
            <w:pPr>
              <w:spacing w:after="0" w:line="240" w:lineRule="auto"/>
              <w:contextualSpacing/>
              <w:jc w:val="center"/>
              <w:rPr>
                <w:rFonts w:eastAsia="Times New Roman" w:cs="Times New Roman"/>
                <w:szCs w:val="24"/>
              </w:rPr>
            </w:pPr>
          </w:p>
        </w:tc>
        <w:tc>
          <w:tcPr>
            <w:tcW w:w="3372"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052C01" w:rsidRPr="00E51000" w:rsidRDefault="00052C01" w:rsidP="004462D9">
            <w:pPr>
              <w:spacing w:after="0" w:line="240" w:lineRule="auto"/>
              <w:contextualSpacing/>
              <w:jc w:val="center"/>
              <w:rPr>
                <w:rFonts w:eastAsia="Times New Roman" w:cs="Times New Roman"/>
                <w:szCs w:val="24"/>
              </w:rPr>
            </w:pPr>
          </w:p>
        </w:tc>
        <w:tc>
          <w:tcPr>
            <w:tcW w:w="29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052C01" w:rsidRPr="00E51000" w:rsidRDefault="00052C01" w:rsidP="004462D9">
            <w:pPr>
              <w:spacing w:after="0" w:line="240" w:lineRule="auto"/>
              <w:contextualSpacing/>
              <w:jc w:val="center"/>
              <w:rPr>
                <w:rFonts w:eastAsia="Times New Roman" w:cs="Times New Roman"/>
                <w:szCs w:val="24"/>
              </w:rPr>
            </w:pPr>
            <w:r w:rsidRPr="00E51000">
              <w:rPr>
                <w:rFonts w:eastAsia="Times New Roman" w:cs="Times New Roman"/>
                <w:color w:val="000000" w:themeColor="text1"/>
                <w:szCs w:val="24"/>
              </w:rPr>
              <w:t>5</w:t>
            </w:r>
          </w:p>
        </w:tc>
        <w:tc>
          <w:tcPr>
            <w:tcW w:w="110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052C01" w:rsidRPr="00E51000" w:rsidRDefault="00052C01" w:rsidP="004462D9">
            <w:pPr>
              <w:spacing w:after="0" w:line="240" w:lineRule="auto"/>
              <w:contextualSpacing/>
              <w:jc w:val="center"/>
              <w:rPr>
                <w:rFonts w:eastAsia="Times New Roman" w:cs="Times New Roman"/>
                <w:szCs w:val="24"/>
              </w:rPr>
            </w:pPr>
            <w:r w:rsidRPr="00E51000">
              <w:rPr>
                <w:rFonts w:eastAsia="Times New Roman" w:cs="Times New Roman"/>
                <w:szCs w:val="24"/>
              </w:rPr>
              <w:t>По дате заезда</w:t>
            </w:r>
          </w:p>
        </w:tc>
      </w:tr>
    </w:tbl>
    <w:p w:rsidR="00052C01" w:rsidRDefault="00052C01" w:rsidP="004462D9">
      <w:pPr>
        <w:pStyle w:val="a4"/>
        <w:spacing w:after="0" w:line="240" w:lineRule="auto"/>
        <w:ind w:left="0"/>
        <w:jc w:val="both"/>
        <w:rPr>
          <w:rFonts w:ascii="Times New Roman" w:hAnsi="Times New Roman" w:cs="Times New Roman"/>
          <w:sz w:val="24"/>
          <w:szCs w:val="24"/>
        </w:rPr>
      </w:pPr>
    </w:p>
    <w:p w:rsidR="00052C01" w:rsidRPr="00E51000" w:rsidRDefault="00052C01" w:rsidP="004462D9">
      <w:pPr>
        <w:pStyle w:val="a4"/>
        <w:spacing w:after="0" w:line="240" w:lineRule="auto"/>
        <w:ind w:left="0"/>
        <w:jc w:val="both"/>
        <w:rPr>
          <w:rFonts w:ascii="Times New Roman" w:hAnsi="Times New Roman" w:cs="Times New Roman"/>
          <w:sz w:val="24"/>
          <w:szCs w:val="24"/>
        </w:rPr>
      </w:pPr>
      <w:r w:rsidRPr="00E51000">
        <w:rPr>
          <w:rFonts w:ascii="Times New Roman" w:hAnsi="Times New Roman" w:cs="Times New Roman"/>
          <w:sz w:val="24"/>
          <w:szCs w:val="24"/>
        </w:rPr>
        <w:t>Запишите выбранные цифры под соответствующими буквами</w:t>
      </w:r>
      <w:r w:rsidR="00C47116">
        <w:rPr>
          <w:rFonts w:ascii="Times New Roman" w:hAnsi="Times New Roman" w:cs="Times New Roman"/>
          <w:sz w:val="24"/>
          <w:szCs w:val="24"/>
        </w:rPr>
        <w:t>:</w:t>
      </w:r>
    </w:p>
    <w:tbl>
      <w:tblPr>
        <w:tblW w:w="3381" w:type="pct"/>
        <w:tblCellMar>
          <w:left w:w="0" w:type="dxa"/>
          <w:right w:w="0" w:type="dxa"/>
        </w:tblCellMar>
        <w:tblLook w:val="0420" w:firstRow="1" w:lastRow="0" w:firstColumn="0" w:lastColumn="0" w:noHBand="0" w:noVBand="1"/>
      </w:tblPr>
      <w:tblGrid>
        <w:gridCol w:w="1622"/>
        <w:gridCol w:w="1750"/>
        <w:gridCol w:w="1751"/>
        <w:gridCol w:w="1606"/>
      </w:tblGrid>
      <w:tr w:rsidR="00052C01" w:rsidRPr="00E51000" w:rsidTr="00730820">
        <w:trPr>
          <w:trHeight w:val="321"/>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052C01" w:rsidRPr="00E51000" w:rsidRDefault="00052C01" w:rsidP="004462D9">
            <w:pPr>
              <w:spacing w:after="0" w:line="240" w:lineRule="auto"/>
              <w:jc w:val="center"/>
              <w:rPr>
                <w:rFonts w:eastAsia="Times New Roman" w:cs="Times New Roman"/>
                <w:b/>
                <w:szCs w:val="24"/>
              </w:rPr>
            </w:pPr>
            <w:r w:rsidRPr="00E51000">
              <w:rPr>
                <w:rFonts w:eastAsia="Times New Roman" w:cs="Times New Roman"/>
                <w:b/>
                <w:bCs/>
                <w:color w:val="000000" w:themeColor="text1"/>
                <w:szCs w:val="24"/>
              </w:rPr>
              <w:t>А</w:t>
            </w: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052C01" w:rsidRPr="00E51000" w:rsidRDefault="00052C01" w:rsidP="004462D9">
            <w:pPr>
              <w:spacing w:after="0" w:line="240" w:lineRule="auto"/>
              <w:jc w:val="center"/>
              <w:rPr>
                <w:rFonts w:eastAsia="Times New Roman" w:cs="Times New Roman"/>
                <w:b/>
                <w:szCs w:val="24"/>
              </w:rPr>
            </w:pPr>
            <w:r w:rsidRPr="00E51000">
              <w:rPr>
                <w:rFonts w:eastAsia="Times New Roman" w:cs="Times New Roman"/>
                <w:b/>
                <w:bCs/>
                <w:color w:val="000000" w:themeColor="text1"/>
                <w:szCs w:val="24"/>
              </w:rPr>
              <w:t>Б</w:t>
            </w: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052C01" w:rsidRPr="00E51000" w:rsidRDefault="00052C01" w:rsidP="004462D9">
            <w:pPr>
              <w:spacing w:after="0" w:line="240" w:lineRule="auto"/>
              <w:jc w:val="center"/>
              <w:rPr>
                <w:rFonts w:eastAsia="Times New Roman" w:cs="Times New Roman"/>
                <w:b/>
                <w:szCs w:val="24"/>
              </w:rPr>
            </w:pPr>
            <w:r w:rsidRPr="00E51000">
              <w:rPr>
                <w:rFonts w:eastAsia="Times New Roman" w:cs="Times New Roman"/>
                <w:b/>
                <w:bCs/>
                <w:color w:val="000000" w:themeColor="text1"/>
                <w:szCs w:val="24"/>
              </w:rPr>
              <w:t>В</w:t>
            </w: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052C01" w:rsidRPr="00E51000" w:rsidRDefault="00052C01" w:rsidP="004462D9">
            <w:pPr>
              <w:spacing w:after="0" w:line="240" w:lineRule="auto"/>
              <w:jc w:val="center"/>
              <w:rPr>
                <w:rFonts w:eastAsia="Times New Roman" w:cs="Times New Roman"/>
                <w:b/>
                <w:szCs w:val="24"/>
              </w:rPr>
            </w:pPr>
            <w:r w:rsidRPr="00E51000">
              <w:rPr>
                <w:rFonts w:eastAsia="Times New Roman" w:cs="Times New Roman"/>
                <w:b/>
                <w:bCs/>
                <w:color w:val="000000" w:themeColor="text1"/>
                <w:szCs w:val="24"/>
              </w:rPr>
              <w:t>Г</w:t>
            </w:r>
          </w:p>
        </w:tc>
      </w:tr>
      <w:tr w:rsidR="00052C01" w:rsidRPr="00E51000" w:rsidTr="00730820">
        <w:trPr>
          <w:trHeight w:val="326"/>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052C01" w:rsidRPr="00E51000" w:rsidRDefault="00052C01" w:rsidP="004462D9">
            <w:pPr>
              <w:spacing w:after="0" w:line="240" w:lineRule="auto"/>
              <w:rPr>
                <w:rFonts w:eastAsia="Times New Roman" w:cs="Times New Roman"/>
                <w:szCs w:val="24"/>
              </w:rPr>
            </w:pP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052C01" w:rsidRPr="00E51000" w:rsidRDefault="00052C01" w:rsidP="004462D9">
            <w:pPr>
              <w:spacing w:after="0" w:line="240" w:lineRule="auto"/>
              <w:rPr>
                <w:rFonts w:eastAsia="Times New Roman" w:cs="Times New Roman"/>
                <w:szCs w:val="24"/>
              </w:rPr>
            </w:pP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052C01" w:rsidRPr="00E51000" w:rsidRDefault="00052C01" w:rsidP="004462D9">
            <w:pPr>
              <w:spacing w:after="0" w:line="240" w:lineRule="auto"/>
              <w:rPr>
                <w:rFonts w:eastAsia="Times New Roman" w:cs="Times New Roman"/>
                <w:szCs w:val="24"/>
              </w:rPr>
            </w:pP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052C01" w:rsidRPr="00E51000" w:rsidRDefault="00052C01" w:rsidP="004462D9">
            <w:pPr>
              <w:spacing w:after="0" w:line="240" w:lineRule="auto"/>
              <w:rPr>
                <w:rFonts w:eastAsia="Times New Roman" w:cs="Times New Roman"/>
                <w:szCs w:val="24"/>
              </w:rPr>
            </w:pPr>
          </w:p>
        </w:tc>
      </w:tr>
    </w:tbl>
    <w:p w:rsidR="00C47116" w:rsidRDefault="00C47116" w:rsidP="004462D9">
      <w:pPr>
        <w:spacing w:after="0" w:line="240" w:lineRule="auto"/>
        <w:rPr>
          <w:b/>
          <w:color w:val="FF0000"/>
        </w:rPr>
      </w:pPr>
    </w:p>
    <w:p w:rsidR="00D701AF" w:rsidRPr="00DB1D0F" w:rsidRDefault="00D701AF" w:rsidP="004462D9">
      <w:pPr>
        <w:spacing w:after="0" w:line="240" w:lineRule="auto"/>
        <w:rPr>
          <w:b/>
        </w:rPr>
      </w:pPr>
      <w:r w:rsidRPr="00DB1D0F">
        <w:rPr>
          <w:b/>
        </w:rPr>
        <w:t>Задание</w:t>
      </w:r>
      <w:r w:rsidR="00DD070D" w:rsidRPr="00DB1D0F">
        <w:rPr>
          <w:b/>
        </w:rPr>
        <w:t xml:space="preserve"> 55.</w:t>
      </w:r>
    </w:p>
    <w:p w:rsidR="0018738E" w:rsidRPr="00DB1D0F" w:rsidRDefault="0018738E" w:rsidP="004462D9">
      <w:pPr>
        <w:pStyle w:val="a4"/>
        <w:spacing w:after="0" w:line="240" w:lineRule="auto"/>
        <w:ind w:left="0"/>
        <w:rPr>
          <w:rFonts w:ascii="Times New Roman" w:hAnsi="Times New Roman" w:cs="Times New Roman"/>
          <w:b/>
          <w:i/>
          <w:iCs/>
          <w:sz w:val="24"/>
          <w:szCs w:val="24"/>
        </w:rPr>
      </w:pPr>
      <w:r w:rsidRPr="00DB1D0F">
        <w:rPr>
          <w:rFonts w:ascii="Times New Roman" w:hAnsi="Times New Roman" w:cs="Times New Roman"/>
          <w:b/>
          <w:i/>
          <w:iCs/>
          <w:sz w:val="24"/>
          <w:szCs w:val="24"/>
        </w:rPr>
        <w:t>Прочитайте текст и установите соответствие.</w:t>
      </w:r>
    </w:p>
    <w:p w:rsidR="00E429DF" w:rsidRPr="00DB1D0F" w:rsidRDefault="0018738E" w:rsidP="004462D9">
      <w:pPr>
        <w:shd w:val="clear" w:color="auto" w:fill="FFFFFF"/>
        <w:spacing w:after="0" w:line="240" w:lineRule="auto"/>
        <w:jc w:val="both"/>
        <w:rPr>
          <w:rFonts w:eastAsia="Times New Roman" w:cs="Times New Roman"/>
          <w:szCs w:val="24"/>
        </w:rPr>
      </w:pPr>
      <w:r w:rsidRPr="00DB1D0F">
        <w:rPr>
          <w:rFonts w:eastAsia="Times New Roman" w:cs="Times New Roman"/>
          <w:szCs w:val="24"/>
        </w:rPr>
        <w:tab/>
        <w:t xml:space="preserve">В гостиничном деле, как и в каждой науке, ее основные категории и понятия служат базой и в то же время отражением ее уровня развития. Большой объем понятий закреплен в нормативных документах. </w:t>
      </w:r>
    </w:p>
    <w:p w:rsidR="0018738E" w:rsidRPr="00DB1D0F" w:rsidRDefault="0018738E" w:rsidP="00E429DF">
      <w:pPr>
        <w:shd w:val="clear" w:color="auto" w:fill="FFFFFF"/>
        <w:spacing w:after="0" w:line="240" w:lineRule="auto"/>
        <w:ind w:firstLine="708"/>
        <w:jc w:val="both"/>
        <w:rPr>
          <w:rFonts w:cs="Times New Roman"/>
          <w:szCs w:val="24"/>
        </w:rPr>
      </w:pPr>
      <w:r w:rsidRPr="00DB1D0F">
        <w:rPr>
          <w:rFonts w:cs="Times New Roman"/>
          <w:szCs w:val="24"/>
        </w:rPr>
        <w:t xml:space="preserve">Соотнесите понятия и нормативные документы, в которых они закреплены. </w:t>
      </w:r>
    </w:p>
    <w:p w:rsidR="0018738E" w:rsidRPr="00DB1D0F" w:rsidRDefault="0018738E" w:rsidP="004462D9">
      <w:pPr>
        <w:shd w:val="clear" w:color="auto" w:fill="FFFFFF"/>
        <w:spacing w:after="0" w:line="240" w:lineRule="auto"/>
        <w:ind w:firstLine="708"/>
        <w:jc w:val="both"/>
        <w:rPr>
          <w:rFonts w:eastAsia="Times New Roman" w:cs="Times New Roman"/>
          <w:szCs w:val="24"/>
        </w:rPr>
      </w:pPr>
      <w:r w:rsidRPr="00DB1D0F">
        <w:rPr>
          <w:rFonts w:cs="Times New Roman"/>
          <w:szCs w:val="24"/>
        </w:rPr>
        <w:t>К каждой позиции, данной в левом столбце, подберите соответствующую позицию из правого столбца:</w:t>
      </w:r>
    </w:p>
    <w:tbl>
      <w:tblPr>
        <w:tblW w:w="5000" w:type="pct"/>
        <w:tblLayout w:type="fixed"/>
        <w:tblCellMar>
          <w:left w:w="0" w:type="dxa"/>
          <w:right w:w="0" w:type="dxa"/>
        </w:tblCellMar>
        <w:tblLook w:val="0420" w:firstRow="1" w:lastRow="0" w:firstColumn="0" w:lastColumn="0" w:noHBand="0" w:noVBand="1"/>
      </w:tblPr>
      <w:tblGrid>
        <w:gridCol w:w="452"/>
        <w:gridCol w:w="4311"/>
        <w:gridCol w:w="744"/>
        <w:gridCol w:w="4444"/>
      </w:tblGrid>
      <w:tr w:rsidR="003D27CD" w:rsidRPr="00DB1D0F" w:rsidTr="0018738E">
        <w:trPr>
          <w:trHeight w:val="227"/>
        </w:trPr>
        <w:tc>
          <w:tcPr>
            <w:tcW w:w="2393"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18738E" w:rsidRPr="00DB1D0F" w:rsidRDefault="0018738E" w:rsidP="004462D9">
            <w:pPr>
              <w:spacing w:after="0" w:line="240" w:lineRule="auto"/>
              <w:contextualSpacing/>
              <w:jc w:val="center"/>
              <w:rPr>
                <w:rFonts w:eastAsia="Times New Roman" w:cs="Times New Roman"/>
                <w:szCs w:val="24"/>
              </w:rPr>
            </w:pPr>
            <w:r w:rsidRPr="00DB1D0F">
              <w:rPr>
                <w:rFonts w:eastAsia="Times New Roman" w:cs="Times New Roman"/>
                <w:bCs/>
                <w:spacing w:val="-1"/>
                <w:szCs w:val="24"/>
              </w:rPr>
              <w:t>Понятие</w:t>
            </w:r>
          </w:p>
        </w:tc>
        <w:tc>
          <w:tcPr>
            <w:tcW w:w="2607"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18738E" w:rsidRPr="00DB1D0F" w:rsidRDefault="0018738E" w:rsidP="004462D9">
            <w:pPr>
              <w:spacing w:after="0" w:line="240" w:lineRule="auto"/>
              <w:contextualSpacing/>
              <w:jc w:val="center"/>
              <w:rPr>
                <w:rFonts w:eastAsia="Times New Roman" w:cs="Times New Roman"/>
                <w:szCs w:val="24"/>
              </w:rPr>
            </w:pPr>
            <w:r w:rsidRPr="00DB1D0F">
              <w:rPr>
                <w:rFonts w:eastAsia="Times New Roman" w:cs="Times New Roman"/>
                <w:bCs/>
                <w:spacing w:val="-1"/>
                <w:szCs w:val="24"/>
              </w:rPr>
              <w:t>Нормативный документ</w:t>
            </w:r>
          </w:p>
        </w:tc>
      </w:tr>
      <w:tr w:rsidR="003D27CD" w:rsidRPr="00DB1D0F" w:rsidTr="0018738E">
        <w:trPr>
          <w:trHeight w:val="590"/>
        </w:trPr>
        <w:tc>
          <w:tcPr>
            <w:tcW w:w="227"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18738E" w:rsidRPr="00DB1D0F" w:rsidRDefault="0018738E" w:rsidP="004462D9">
            <w:pPr>
              <w:spacing w:after="0" w:line="240" w:lineRule="auto"/>
              <w:contextualSpacing/>
              <w:jc w:val="center"/>
              <w:rPr>
                <w:rFonts w:eastAsia="Times New Roman" w:cs="Times New Roman"/>
                <w:b/>
                <w:szCs w:val="24"/>
              </w:rPr>
            </w:pPr>
            <w:r w:rsidRPr="00DB1D0F">
              <w:rPr>
                <w:rFonts w:eastAsia="Times New Roman" w:cs="Times New Roman"/>
                <w:b/>
                <w:bCs/>
                <w:szCs w:val="24"/>
              </w:rPr>
              <w:t>А</w:t>
            </w:r>
          </w:p>
        </w:tc>
        <w:tc>
          <w:tcPr>
            <w:tcW w:w="2166"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18738E" w:rsidRPr="00DB1D0F" w:rsidRDefault="0018738E" w:rsidP="004462D9">
            <w:pPr>
              <w:widowControl w:val="0"/>
              <w:spacing w:after="0" w:line="240" w:lineRule="auto"/>
              <w:contextualSpacing/>
              <w:jc w:val="center"/>
              <w:rPr>
                <w:rFonts w:eastAsia="Times New Roman" w:cs="Times New Roman"/>
                <w:szCs w:val="24"/>
              </w:rPr>
            </w:pPr>
            <w:r w:rsidRPr="00DB1D0F">
              <w:rPr>
                <w:rFonts w:cs="Times New Roman"/>
                <w:szCs w:val="24"/>
              </w:rPr>
              <w:t>гостиница, гостиничные услуги, классификация гостиниц</w:t>
            </w:r>
          </w:p>
        </w:tc>
        <w:tc>
          <w:tcPr>
            <w:tcW w:w="374"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18738E" w:rsidRPr="00DB1D0F" w:rsidRDefault="0018738E" w:rsidP="004462D9">
            <w:pPr>
              <w:spacing w:after="0" w:line="240" w:lineRule="auto"/>
              <w:contextualSpacing/>
              <w:jc w:val="center"/>
              <w:rPr>
                <w:rFonts w:eastAsia="Times New Roman" w:cs="Times New Roman"/>
                <w:bCs/>
                <w:szCs w:val="24"/>
              </w:rPr>
            </w:pPr>
            <w:r w:rsidRPr="00DB1D0F">
              <w:rPr>
                <w:rFonts w:eastAsia="Times New Roman" w:cs="Times New Roman"/>
                <w:bCs/>
                <w:szCs w:val="24"/>
              </w:rPr>
              <w:t>1</w:t>
            </w:r>
          </w:p>
        </w:tc>
        <w:tc>
          <w:tcPr>
            <w:tcW w:w="2233"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18738E" w:rsidRPr="00DB1D0F" w:rsidRDefault="0018738E" w:rsidP="004462D9">
            <w:pPr>
              <w:pStyle w:val="1"/>
              <w:shd w:val="clear" w:color="auto" w:fill="FFFFFF"/>
              <w:spacing w:before="0" w:line="240" w:lineRule="auto"/>
              <w:jc w:val="center"/>
              <w:rPr>
                <w:rFonts w:ascii="Times New Roman" w:eastAsia="Times New Roman" w:hAnsi="Times New Roman" w:cs="Times New Roman"/>
                <w:b w:val="0"/>
                <w:color w:val="auto"/>
                <w:sz w:val="24"/>
                <w:szCs w:val="24"/>
              </w:rPr>
            </w:pPr>
            <w:r w:rsidRPr="00DB1D0F">
              <w:rPr>
                <w:rFonts w:ascii="Times New Roman" w:hAnsi="Times New Roman" w:cs="Times New Roman"/>
                <w:b w:val="0"/>
                <w:bCs w:val="0"/>
                <w:color w:val="auto"/>
                <w:sz w:val="24"/>
                <w:szCs w:val="24"/>
              </w:rPr>
              <w:t>Приказ от 13.12.1993 № 121 «Об утверждении форм документов строгой отчетности»</w:t>
            </w:r>
          </w:p>
        </w:tc>
      </w:tr>
      <w:tr w:rsidR="003D27CD" w:rsidRPr="00DB1D0F" w:rsidTr="00C652BE">
        <w:trPr>
          <w:trHeight w:val="306"/>
        </w:trPr>
        <w:tc>
          <w:tcPr>
            <w:tcW w:w="227"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18738E" w:rsidRPr="00DB1D0F" w:rsidRDefault="0018738E" w:rsidP="004462D9">
            <w:pPr>
              <w:spacing w:after="0" w:line="240" w:lineRule="auto"/>
              <w:contextualSpacing/>
              <w:jc w:val="center"/>
              <w:rPr>
                <w:rFonts w:eastAsia="Times New Roman" w:cs="Times New Roman"/>
                <w:b/>
                <w:szCs w:val="24"/>
              </w:rPr>
            </w:pPr>
            <w:r w:rsidRPr="00DB1D0F">
              <w:rPr>
                <w:rFonts w:eastAsia="Times New Roman" w:cs="Times New Roman"/>
                <w:b/>
                <w:bCs/>
                <w:szCs w:val="24"/>
              </w:rPr>
              <w:t>Б</w:t>
            </w:r>
          </w:p>
        </w:tc>
        <w:tc>
          <w:tcPr>
            <w:tcW w:w="2166"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18738E" w:rsidRPr="00DB1D0F" w:rsidRDefault="0018738E" w:rsidP="004462D9">
            <w:pPr>
              <w:widowControl w:val="0"/>
              <w:spacing w:after="0" w:line="240" w:lineRule="auto"/>
              <w:contextualSpacing/>
              <w:jc w:val="center"/>
              <w:rPr>
                <w:rFonts w:eastAsia="Times New Roman" w:cs="Times New Roman"/>
                <w:szCs w:val="24"/>
              </w:rPr>
            </w:pPr>
            <w:r w:rsidRPr="00DB1D0F">
              <w:rPr>
                <w:rFonts w:cs="Times New Roman"/>
                <w:szCs w:val="24"/>
              </w:rPr>
              <w:t>категория гостиницы, категория номера гостиницы, номерной фонд</w:t>
            </w:r>
          </w:p>
        </w:tc>
        <w:tc>
          <w:tcPr>
            <w:tcW w:w="374"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18738E" w:rsidRPr="00DB1D0F" w:rsidRDefault="0018738E" w:rsidP="004462D9">
            <w:pPr>
              <w:spacing w:after="0" w:line="240" w:lineRule="auto"/>
              <w:contextualSpacing/>
              <w:jc w:val="center"/>
              <w:rPr>
                <w:rFonts w:eastAsia="Times New Roman" w:cs="Times New Roman"/>
                <w:bCs/>
                <w:szCs w:val="24"/>
              </w:rPr>
            </w:pPr>
            <w:r w:rsidRPr="00DB1D0F">
              <w:rPr>
                <w:rFonts w:eastAsia="Times New Roman" w:cs="Times New Roman"/>
                <w:bCs/>
                <w:szCs w:val="24"/>
              </w:rPr>
              <w:t>2</w:t>
            </w:r>
          </w:p>
        </w:tc>
        <w:tc>
          <w:tcPr>
            <w:tcW w:w="2233"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18738E" w:rsidRPr="00DB1D0F" w:rsidRDefault="0018738E" w:rsidP="004462D9">
            <w:pPr>
              <w:pStyle w:val="1"/>
              <w:shd w:val="clear" w:color="auto" w:fill="FFFFFF"/>
              <w:spacing w:before="0" w:line="240" w:lineRule="auto"/>
              <w:jc w:val="center"/>
              <w:rPr>
                <w:rFonts w:ascii="Times New Roman" w:eastAsia="Times New Roman" w:hAnsi="Times New Roman" w:cs="Times New Roman"/>
                <w:b w:val="0"/>
                <w:color w:val="auto"/>
                <w:sz w:val="24"/>
                <w:szCs w:val="24"/>
              </w:rPr>
            </w:pPr>
            <w:r w:rsidRPr="00DB1D0F">
              <w:rPr>
                <w:rFonts w:ascii="Times New Roman" w:hAnsi="Times New Roman" w:cs="Times New Roman"/>
                <w:b w:val="0"/>
                <w:color w:val="auto"/>
                <w:sz w:val="24"/>
                <w:szCs w:val="24"/>
              </w:rPr>
              <w:t xml:space="preserve">Постановление Правительства РФ от 18.11.2020 № 1853 «Об утверждении Правил предоставления гостиничных </w:t>
            </w:r>
            <w:r w:rsidRPr="00DB1D0F">
              <w:rPr>
                <w:rFonts w:ascii="Times New Roman" w:hAnsi="Times New Roman" w:cs="Times New Roman"/>
                <w:b w:val="0"/>
                <w:color w:val="auto"/>
                <w:sz w:val="24"/>
                <w:szCs w:val="24"/>
              </w:rPr>
              <w:lastRenderedPageBreak/>
              <w:t>услуг в Российской Федерации»</w:t>
            </w:r>
          </w:p>
        </w:tc>
      </w:tr>
      <w:tr w:rsidR="003D27CD" w:rsidRPr="00DB1D0F" w:rsidTr="0018738E">
        <w:trPr>
          <w:trHeight w:val="326"/>
        </w:trPr>
        <w:tc>
          <w:tcPr>
            <w:tcW w:w="227"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18738E" w:rsidRPr="00DB1D0F" w:rsidRDefault="0018738E" w:rsidP="004462D9">
            <w:pPr>
              <w:spacing w:after="0" w:line="240" w:lineRule="auto"/>
              <w:contextualSpacing/>
              <w:jc w:val="center"/>
              <w:rPr>
                <w:rFonts w:eastAsia="Times New Roman" w:cs="Times New Roman"/>
                <w:b/>
                <w:szCs w:val="24"/>
              </w:rPr>
            </w:pPr>
            <w:r w:rsidRPr="00DB1D0F">
              <w:rPr>
                <w:rFonts w:eastAsia="Times New Roman" w:cs="Times New Roman"/>
                <w:b/>
                <w:bCs/>
                <w:szCs w:val="24"/>
              </w:rPr>
              <w:lastRenderedPageBreak/>
              <w:t>В</w:t>
            </w:r>
          </w:p>
        </w:tc>
        <w:tc>
          <w:tcPr>
            <w:tcW w:w="216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18738E" w:rsidRPr="00DB1D0F" w:rsidRDefault="0018738E" w:rsidP="004462D9">
            <w:pPr>
              <w:widowControl w:val="0"/>
              <w:spacing w:after="0" w:line="240" w:lineRule="auto"/>
              <w:contextualSpacing/>
              <w:jc w:val="center"/>
              <w:rPr>
                <w:rFonts w:eastAsia="Times New Roman" w:cs="Times New Roman"/>
                <w:szCs w:val="24"/>
              </w:rPr>
            </w:pPr>
            <w:r w:rsidRPr="00DB1D0F">
              <w:rPr>
                <w:rFonts w:cs="Times New Roman"/>
                <w:szCs w:val="24"/>
              </w:rPr>
              <w:t>бронирование, время выезда (расчетный час), цена номера (места в номере)</w:t>
            </w:r>
          </w:p>
        </w:tc>
        <w:tc>
          <w:tcPr>
            <w:tcW w:w="374"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18738E" w:rsidRPr="00DB1D0F" w:rsidRDefault="0018738E" w:rsidP="004462D9">
            <w:pPr>
              <w:spacing w:after="0" w:line="240" w:lineRule="auto"/>
              <w:contextualSpacing/>
              <w:jc w:val="center"/>
              <w:rPr>
                <w:rFonts w:eastAsia="Times New Roman" w:cs="Times New Roman"/>
                <w:bCs/>
                <w:szCs w:val="24"/>
              </w:rPr>
            </w:pPr>
            <w:r w:rsidRPr="00DB1D0F">
              <w:rPr>
                <w:rFonts w:eastAsia="Times New Roman" w:cs="Times New Roman"/>
                <w:bCs/>
                <w:szCs w:val="24"/>
              </w:rPr>
              <w:t>3</w:t>
            </w:r>
          </w:p>
        </w:tc>
        <w:tc>
          <w:tcPr>
            <w:tcW w:w="2233"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18738E" w:rsidRPr="00DB1D0F" w:rsidRDefault="0018738E" w:rsidP="004462D9">
            <w:pPr>
              <w:pStyle w:val="1"/>
              <w:shd w:val="clear" w:color="auto" w:fill="FFFFFF"/>
              <w:spacing w:before="0" w:line="240" w:lineRule="auto"/>
              <w:jc w:val="center"/>
              <w:rPr>
                <w:rFonts w:ascii="Times New Roman" w:eastAsia="Times New Roman" w:hAnsi="Times New Roman" w:cs="Times New Roman"/>
                <w:b w:val="0"/>
                <w:color w:val="auto"/>
                <w:sz w:val="24"/>
                <w:szCs w:val="24"/>
              </w:rPr>
            </w:pPr>
            <w:r w:rsidRPr="00DB1D0F">
              <w:rPr>
                <w:rFonts w:ascii="Times New Roman" w:hAnsi="Times New Roman" w:cs="Times New Roman"/>
                <w:b w:val="0"/>
                <w:color w:val="auto"/>
                <w:sz w:val="24"/>
                <w:szCs w:val="24"/>
              </w:rPr>
              <w:t>Постановление Правительства РФ от 18.11.2020 № 1860 «Об утверждении Положения о классификации гостиниц»</w:t>
            </w:r>
          </w:p>
        </w:tc>
      </w:tr>
      <w:tr w:rsidR="0018738E" w:rsidRPr="00DB1D0F" w:rsidTr="00C652BE">
        <w:trPr>
          <w:trHeight w:val="917"/>
        </w:trPr>
        <w:tc>
          <w:tcPr>
            <w:tcW w:w="227"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18738E" w:rsidRPr="00DB1D0F" w:rsidRDefault="0018738E" w:rsidP="004462D9">
            <w:pPr>
              <w:spacing w:after="0" w:line="240" w:lineRule="auto"/>
              <w:contextualSpacing/>
              <w:jc w:val="center"/>
              <w:rPr>
                <w:rFonts w:eastAsia="Times New Roman" w:cs="Times New Roman"/>
                <w:b/>
                <w:szCs w:val="24"/>
              </w:rPr>
            </w:pPr>
          </w:p>
        </w:tc>
        <w:tc>
          <w:tcPr>
            <w:tcW w:w="216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18738E" w:rsidRPr="00DB1D0F" w:rsidRDefault="0018738E" w:rsidP="004462D9">
            <w:pPr>
              <w:widowControl w:val="0"/>
              <w:spacing w:after="0" w:line="240" w:lineRule="auto"/>
              <w:jc w:val="center"/>
              <w:rPr>
                <w:rFonts w:cs="Times New Roman"/>
                <w:szCs w:val="24"/>
              </w:rPr>
            </w:pPr>
          </w:p>
        </w:tc>
        <w:tc>
          <w:tcPr>
            <w:tcW w:w="374"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18738E" w:rsidRPr="00DB1D0F" w:rsidRDefault="0018738E" w:rsidP="004462D9">
            <w:pPr>
              <w:spacing w:after="0" w:line="240" w:lineRule="auto"/>
              <w:contextualSpacing/>
              <w:jc w:val="center"/>
              <w:rPr>
                <w:rFonts w:eastAsia="Times New Roman" w:cs="Times New Roman"/>
                <w:bCs/>
                <w:szCs w:val="24"/>
              </w:rPr>
            </w:pPr>
            <w:r w:rsidRPr="00DB1D0F">
              <w:rPr>
                <w:rFonts w:eastAsia="Times New Roman" w:cs="Times New Roman"/>
                <w:bCs/>
                <w:szCs w:val="24"/>
              </w:rPr>
              <w:t>4</w:t>
            </w:r>
          </w:p>
        </w:tc>
        <w:tc>
          <w:tcPr>
            <w:tcW w:w="2233"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18738E" w:rsidRPr="00C652BE" w:rsidRDefault="0018738E" w:rsidP="00C652BE">
            <w:pPr>
              <w:widowControl w:val="0"/>
              <w:spacing w:after="0" w:line="240" w:lineRule="auto"/>
              <w:jc w:val="center"/>
              <w:rPr>
                <w:rFonts w:cs="Times New Roman"/>
                <w:bCs/>
                <w:szCs w:val="24"/>
              </w:rPr>
            </w:pPr>
            <w:r w:rsidRPr="00DB1D0F">
              <w:rPr>
                <w:rFonts w:cs="Times New Roman"/>
                <w:szCs w:val="24"/>
              </w:rPr>
              <w:t>ФЗ «Об основах туристской деятельности в Российской Федерации» от 24.11.1996 № 132-ФЗ</w:t>
            </w:r>
          </w:p>
        </w:tc>
      </w:tr>
    </w:tbl>
    <w:p w:rsidR="0018738E" w:rsidRPr="00DB1D0F" w:rsidRDefault="0018738E" w:rsidP="004462D9">
      <w:pPr>
        <w:pStyle w:val="a4"/>
        <w:spacing w:after="0" w:line="240" w:lineRule="auto"/>
        <w:ind w:left="0"/>
        <w:jc w:val="both"/>
        <w:rPr>
          <w:rFonts w:ascii="Times New Roman" w:hAnsi="Times New Roman" w:cs="Times New Roman"/>
          <w:sz w:val="24"/>
          <w:szCs w:val="24"/>
        </w:rPr>
      </w:pPr>
    </w:p>
    <w:p w:rsidR="0018738E" w:rsidRPr="00DB1D0F" w:rsidRDefault="0018738E" w:rsidP="004462D9">
      <w:pPr>
        <w:pStyle w:val="a4"/>
        <w:spacing w:after="0" w:line="240" w:lineRule="auto"/>
        <w:ind w:left="0"/>
        <w:jc w:val="both"/>
        <w:rPr>
          <w:rFonts w:ascii="Times New Roman" w:hAnsi="Times New Roman" w:cs="Times New Roman"/>
          <w:sz w:val="24"/>
          <w:szCs w:val="24"/>
        </w:rPr>
      </w:pPr>
      <w:r w:rsidRPr="00DB1D0F">
        <w:rPr>
          <w:rFonts w:ascii="Times New Roman" w:hAnsi="Times New Roman" w:cs="Times New Roman"/>
          <w:sz w:val="24"/>
          <w:szCs w:val="24"/>
        </w:rPr>
        <w:t>Запишите выбранные цифры под соответствующими буквами</w:t>
      </w:r>
      <w:r w:rsidR="00C47116" w:rsidRPr="00DB1D0F">
        <w:rPr>
          <w:rFonts w:ascii="Times New Roman" w:hAnsi="Times New Roman" w:cs="Times New Roman"/>
          <w:sz w:val="24"/>
          <w:szCs w:val="24"/>
        </w:rPr>
        <w:t>:</w:t>
      </w:r>
    </w:p>
    <w:tbl>
      <w:tblPr>
        <w:tblW w:w="2574" w:type="pct"/>
        <w:tblCellMar>
          <w:left w:w="0" w:type="dxa"/>
          <w:right w:w="0" w:type="dxa"/>
        </w:tblCellMar>
        <w:tblLook w:val="0420" w:firstRow="1" w:lastRow="0" w:firstColumn="0" w:lastColumn="0" w:noHBand="0" w:noVBand="1"/>
      </w:tblPr>
      <w:tblGrid>
        <w:gridCol w:w="1623"/>
        <w:gridCol w:w="1750"/>
        <w:gridCol w:w="1750"/>
      </w:tblGrid>
      <w:tr w:rsidR="003D27CD" w:rsidRPr="00DB1D0F" w:rsidTr="00730820">
        <w:trPr>
          <w:trHeight w:val="321"/>
        </w:trPr>
        <w:tc>
          <w:tcPr>
            <w:tcW w:w="158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18738E" w:rsidRPr="00DB1D0F" w:rsidRDefault="0018738E" w:rsidP="004462D9">
            <w:pPr>
              <w:spacing w:after="0" w:line="240" w:lineRule="auto"/>
              <w:jc w:val="center"/>
              <w:rPr>
                <w:rFonts w:eastAsia="Times New Roman" w:cs="Times New Roman"/>
                <w:b/>
                <w:bCs/>
                <w:szCs w:val="24"/>
              </w:rPr>
            </w:pPr>
            <w:r w:rsidRPr="00DB1D0F">
              <w:rPr>
                <w:rFonts w:eastAsia="Times New Roman" w:cs="Times New Roman"/>
                <w:b/>
                <w:bCs/>
                <w:szCs w:val="24"/>
              </w:rPr>
              <w:t>А</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18738E" w:rsidRPr="00DB1D0F" w:rsidRDefault="0018738E" w:rsidP="004462D9">
            <w:pPr>
              <w:spacing w:after="0" w:line="240" w:lineRule="auto"/>
              <w:jc w:val="center"/>
              <w:rPr>
                <w:rFonts w:eastAsia="Times New Roman" w:cs="Times New Roman"/>
                <w:b/>
                <w:bCs/>
                <w:szCs w:val="24"/>
              </w:rPr>
            </w:pPr>
            <w:r w:rsidRPr="00DB1D0F">
              <w:rPr>
                <w:rFonts w:eastAsia="Times New Roman" w:cs="Times New Roman"/>
                <w:b/>
                <w:bCs/>
                <w:szCs w:val="24"/>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18738E" w:rsidRPr="00DB1D0F" w:rsidRDefault="0018738E" w:rsidP="004462D9">
            <w:pPr>
              <w:spacing w:after="0" w:line="240" w:lineRule="auto"/>
              <w:jc w:val="center"/>
              <w:rPr>
                <w:rFonts w:eastAsia="Times New Roman" w:cs="Times New Roman"/>
                <w:b/>
                <w:bCs/>
                <w:szCs w:val="24"/>
              </w:rPr>
            </w:pPr>
            <w:r w:rsidRPr="00DB1D0F">
              <w:rPr>
                <w:rFonts w:eastAsia="Times New Roman" w:cs="Times New Roman"/>
                <w:b/>
                <w:bCs/>
                <w:szCs w:val="24"/>
              </w:rPr>
              <w:t>В</w:t>
            </w:r>
          </w:p>
        </w:tc>
      </w:tr>
      <w:tr w:rsidR="003D27CD" w:rsidRPr="00DB1D0F" w:rsidTr="00730820">
        <w:trPr>
          <w:trHeight w:val="326"/>
        </w:trPr>
        <w:tc>
          <w:tcPr>
            <w:tcW w:w="158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18738E" w:rsidRPr="00DB1D0F" w:rsidRDefault="0018738E" w:rsidP="004462D9">
            <w:pPr>
              <w:spacing w:after="0" w:line="240" w:lineRule="auto"/>
              <w:rPr>
                <w:rFonts w:eastAsia="Times New Roman" w:cs="Times New Roman"/>
                <w:szCs w:val="24"/>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18738E" w:rsidRPr="00DB1D0F" w:rsidRDefault="0018738E" w:rsidP="004462D9">
            <w:pPr>
              <w:spacing w:after="0" w:line="240" w:lineRule="auto"/>
              <w:rPr>
                <w:rFonts w:eastAsia="Times New Roman" w:cs="Times New Roman"/>
                <w:szCs w:val="24"/>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18738E" w:rsidRPr="00DB1D0F" w:rsidRDefault="0018738E" w:rsidP="004462D9">
            <w:pPr>
              <w:spacing w:after="0" w:line="240" w:lineRule="auto"/>
              <w:rPr>
                <w:rFonts w:eastAsia="Times New Roman" w:cs="Times New Roman"/>
                <w:szCs w:val="24"/>
              </w:rPr>
            </w:pPr>
          </w:p>
        </w:tc>
      </w:tr>
    </w:tbl>
    <w:p w:rsidR="00D701AF" w:rsidRPr="00DB1D0F" w:rsidRDefault="00D701AF" w:rsidP="004462D9">
      <w:pPr>
        <w:spacing w:after="0" w:line="240" w:lineRule="auto"/>
        <w:rPr>
          <w:b/>
        </w:rPr>
      </w:pPr>
    </w:p>
    <w:p w:rsidR="00D701AF" w:rsidRPr="00DB1D0F" w:rsidRDefault="00D701AF" w:rsidP="004462D9">
      <w:pPr>
        <w:spacing w:after="0" w:line="240" w:lineRule="auto"/>
        <w:rPr>
          <w:b/>
        </w:rPr>
      </w:pPr>
      <w:r w:rsidRPr="00DB1D0F">
        <w:rPr>
          <w:b/>
        </w:rPr>
        <w:t>Задание</w:t>
      </w:r>
      <w:r w:rsidR="00DD070D" w:rsidRPr="00DB1D0F">
        <w:rPr>
          <w:b/>
        </w:rPr>
        <w:t xml:space="preserve"> 56.</w:t>
      </w:r>
    </w:p>
    <w:p w:rsidR="0018738E" w:rsidRPr="00DB1D0F" w:rsidRDefault="0018738E" w:rsidP="004462D9">
      <w:pPr>
        <w:spacing w:after="0" w:line="240" w:lineRule="auto"/>
        <w:ind w:firstLine="709"/>
        <w:rPr>
          <w:rFonts w:eastAsia="等线" w:cs="Times New Roman"/>
          <w:b/>
          <w:i/>
          <w:iCs/>
        </w:rPr>
      </w:pPr>
      <w:r w:rsidRPr="00DB1D0F">
        <w:rPr>
          <w:rFonts w:eastAsia="等线" w:cs="Times New Roman"/>
          <w:b/>
          <w:i/>
          <w:iCs/>
        </w:rPr>
        <w:t>Прочитайте текст и установите соответствие.</w:t>
      </w:r>
    </w:p>
    <w:p w:rsidR="00DB1D0F" w:rsidRDefault="00DB1D0F" w:rsidP="00DB1D0F">
      <w:pPr>
        <w:shd w:val="clear" w:color="auto" w:fill="FFFFFF"/>
        <w:spacing w:line="240" w:lineRule="auto"/>
        <w:ind w:firstLine="709"/>
        <w:contextualSpacing/>
        <w:jc w:val="both"/>
        <w:rPr>
          <w:rFonts w:eastAsia="Times New Roman" w:cs="Times New Roman"/>
        </w:rPr>
      </w:pPr>
      <w:r w:rsidRPr="00873E04">
        <w:rPr>
          <w:rFonts w:cs="Times New Roman"/>
        </w:rPr>
        <w:t>При организации гостиничного дела знание понятий позволит осуществить организацию гостиничного дела с учетом уровней государственного регулирования сферы сервиса</w:t>
      </w:r>
      <w:r w:rsidRPr="00873E04">
        <w:rPr>
          <w:rFonts w:eastAsia="Times New Roman" w:cs="Times New Roman"/>
        </w:rPr>
        <w:t xml:space="preserve">. Большой объем понятий закреплен в нормативных документах. </w:t>
      </w:r>
    </w:p>
    <w:p w:rsidR="00DB1D0F" w:rsidRPr="00873E04" w:rsidRDefault="00DB1D0F" w:rsidP="00DB1D0F">
      <w:pPr>
        <w:shd w:val="clear" w:color="auto" w:fill="FFFFFF"/>
        <w:spacing w:line="240" w:lineRule="auto"/>
        <w:ind w:firstLine="709"/>
        <w:contextualSpacing/>
        <w:jc w:val="both"/>
        <w:rPr>
          <w:rFonts w:eastAsia="等线" w:cs="Times New Roman"/>
        </w:rPr>
      </w:pPr>
      <w:r w:rsidRPr="00873E04">
        <w:rPr>
          <w:rFonts w:eastAsia="等线" w:cs="Times New Roman"/>
        </w:rPr>
        <w:t xml:space="preserve">Соотнесите понятия и нормативные документы, в которых они закреплены. </w:t>
      </w:r>
    </w:p>
    <w:p w:rsidR="00DB1D0F" w:rsidRPr="00873E04" w:rsidRDefault="00DB1D0F" w:rsidP="00DB1D0F">
      <w:pPr>
        <w:shd w:val="clear" w:color="auto" w:fill="FFFFFF"/>
        <w:spacing w:line="240" w:lineRule="auto"/>
        <w:ind w:firstLine="709"/>
        <w:contextualSpacing/>
        <w:jc w:val="both"/>
        <w:rPr>
          <w:rFonts w:eastAsia="等线" w:cs="Times New Roman"/>
        </w:rPr>
      </w:pPr>
      <w:r w:rsidRPr="00873E04">
        <w:rPr>
          <w:rFonts w:eastAsia="等线" w:cs="Times New Roman"/>
        </w:rPr>
        <w:t>К каждой позиции, данной в левом столбце, подберите соответствующую позицию из правого столбца:</w:t>
      </w:r>
    </w:p>
    <w:tbl>
      <w:tblPr>
        <w:tblW w:w="5000" w:type="pct"/>
        <w:tblLayout w:type="fixed"/>
        <w:tblCellMar>
          <w:left w:w="0" w:type="dxa"/>
          <w:right w:w="0" w:type="dxa"/>
        </w:tblCellMar>
        <w:tblLook w:val="0420" w:firstRow="1" w:lastRow="0" w:firstColumn="0" w:lastColumn="0" w:noHBand="0" w:noVBand="1"/>
      </w:tblPr>
      <w:tblGrid>
        <w:gridCol w:w="452"/>
        <w:gridCol w:w="4311"/>
        <w:gridCol w:w="364"/>
        <w:gridCol w:w="4824"/>
      </w:tblGrid>
      <w:tr w:rsidR="00DB1D0F" w:rsidRPr="00C521CB" w:rsidTr="00DB1D0F">
        <w:trPr>
          <w:trHeight w:val="227"/>
        </w:trPr>
        <w:tc>
          <w:tcPr>
            <w:tcW w:w="2393"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DB1D0F" w:rsidRPr="00DB1D0F" w:rsidRDefault="00DB1D0F" w:rsidP="00DB1D0F">
            <w:pPr>
              <w:spacing w:line="240" w:lineRule="auto"/>
              <w:contextualSpacing/>
              <w:jc w:val="center"/>
              <w:rPr>
                <w:rFonts w:eastAsia="Times New Roman" w:cs="Times New Roman"/>
              </w:rPr>
            </w:pPr>
            <w:r w:rsidRPr="00DB1D0F">
              <w:rPr>
                <w:rFonts w:eastAsia="Times New Roman" w:cs="Times New Roman"/>
                <w:bCs/>
                <w:spacing w:val="-1"/>
              </w:rPr>
              <w:t>Понятие</w:t>
            </w:r>
          </w:p>
        </w:tc>
        <w:tc>
          <w:tcPr>
            <w:tcW w:w="2607"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DB1D0F" w:rsidRPr="00DB1D0F" w:rsidRDefault="00DB1D0F" w:rsidP="00DB1D0F">
            <w:pPr>
              <w:spacing w:line="240" w:lineRule="auto"/>
              <w:contextualSpacing/>
              <w:jc w:val="center"/>
              <w:rPr>
                <w:rFonts w:eastAsia="Times New Roman" w:cs="Times New Roman"/>
              </w:rPr>
            </w:pPr>
            <w:r w:rsidRPr="00DB1D0F">
              <w:rPr>
                <w:rFonts w:eastAsia="Times New Roman" w:cs="Times New Roman"/>
                <w:bCs/>
                <w:spacing w:val="-1"/>
              </w:rPr>
              <w:t>Нормативный документ</w:t>
            </w:r>
          </w:p>
        </w:tc>
      </w:tr>
      <w:tr w:rsidR="00DB1D0F" w:rsidRPr="00C521CB" w:rsidTr="00DB1D0F">
        <w:trPr>
          <w:trHeight w:val="884"/>
        </w:trPr>
        <w:tc>
          <w:tcPr>
            <w:tcW w:w="227"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DB1D0F" w:rsidRPr="00C521CB" w:rsidRDefault="00DB1D0F" w:rsidP="00DB1D0F">
            <w:pPr>
              <w:spacing w:line="240" w:lineRule="auto"/>
              <w:contextualSpacing/>
              <w:jc w:val="center"/>
              <w:rPr>
                <w:rFonts w:eastAsia="Times New Roman" w:cs="Times New Roman"/>
                <w:b/>
              </w:rPr>
            </w:pPr>
            <w:r w:rsidRPr="00C521CB">
              <w:rPr>
                <w:rFonts w:eastAsia="Times New Roman" w:cs="Times New Roman"/>
                <w:b/>
                <w:bCs/>
              </w:rPr>
              <w:t>А</w:t>
            </w:r>
          </w:p>
        </w:tc>
        <w:tc>
          <w:tcPr>
            <w:tcW w:w="2166"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DB1D0F" w:rsidRPr="00C521CB" w:rsidRDefault="00DB1D0F" w:rsidP="00DB1D0F">
            <w:pPr>
              <w:widowControl w:val="0"/>
              <w:spacing w:line="240" w:lineRule="auto"/>
              <w:contextualSpacing/>
              <w:jc w:val="center"/>
              <w:rPr>
                <w:rFonts w:eastAsia="Times New Roman" w:cs="Times New Roman"/>
              </w:rPr>
            </w:pPr>
            <w:r>
              <w:rPr>
                <w:rFonts w:eastAsia="Times New Roman" w:cs="Times New Roman"/>
              </w:rPr>
              <w:t>заказчик,  потребитель, бронирование</w:t>
            </w:r>
          </w:p>
        </w:tc>
        <w:tc>
          <w:tcPr>
            <w:tcW w:w="183"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DB1D0F" w:rsidRPr="00DB1D0F" w:rsidRDefault="00DB1D0F" w:rsidP="00DB1D0F">
            <w:pPr>
              <w:spacing w:line="240" w:lineRule="auto"/>
              <w:contextualSpacing/>
              <w:jc w:val="center"/>
              <w:rPr>
                <w:rFonts w:eastAsia="Times New Roman" w:cs="Times New Roman"/>
                <w:bCs/>
              </w:rPr>
            </w:pPr>
            <w:r w:rsidRPr="00DB1D0F">
              <w:rPr>
                <w:rFonts w:eastAsia="Times New Roman" w:cs="Times New Roman"/>
                <w:bCs/>
              </w:rPr>
              <w:t>1</w:t>
            </w:r>
          </w:p>
        </w:tc>
        <w:tc>
          <w:tcPr>
            <w:tcW w:w="2424"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DB1D0F" w:rsidRPr="00C521CB" w:rsidRDefault="00DB1D0F" w:rsidP="00DB1D0F">
            <w:pPr>
              <w:widowControl w:val="0"/>
              <w:spacing w:line="240" w:lineRule="auto"/>
              <w:contextualSpacing/>
              <w:jc w:val="center"/>
              <w:rPr>
                <w:rFonts w:eastAsia="Times New Roman" w:cs="Times New Roman"/>
                <w:bCs/>
              </w:rPr>
            </w:pPr>
            <w:r w:rsidRPr="00C521CB">
              <w:rPr>
                <w:rFonts w:eastAsia="等线" w:cs="Times New Roman"/>
              </w:rPr>
              <w:t>ФЗ «Об основах туристской деятельности в Российской Федерации» от 24.11.1996 № 132-ФЗ</w:t>
            </w:r>
          </w:p>
        </w:tc>
      </w:tr>
      <w:tr w:rsidR="00DB1D0F" w:rsidRPr="00C521CB" w:rsidTr="00DB1D0F">
        <w:trPr>
          <w:trHeight w:val="663"/>
        </w:trPr>
        <w:tc>
          <w:tcPr>
            <w:tcW w:w="227"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DB1D0F" w:rsidRPr="00C521CB" w:rsidRDefault="00DB1D0F" w:rsidP="00DB1D0F">
            <w:pPr>
              <w:spacing w:line="240" w:lineRule="auto"/>
              <w:contextualSpacing/>
              <w:jc w:val="center"/>
              <w:rPr>
                <w:rFonts w:eastAsia="Times New Roman" w:cs="Times New Roman"/>
                <w:b/>
              </w:rPr>
            </w:pPr>
            <w:r w:rsidRPr="00C521CB">
              <w:rPr>
                <w:rFonts w:eastAsia="Times New Roman" w:cs="Times New Roman"/>
                <w:b/>
                <w:bCs/>
              </w:rPr>
              <w:t>Б</w:t>
            </w:r>
          </w:p>
        </w:tc>
        <w:tc>
          <w:tcPr>
            <w:tcW w:w="2166"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DB1D0F" w:rsidRPr="00C521CB" w:rsidRDefault="00DB1D0F" w:rsidP="00DB1D0F">
            <w:pPr>
              <w:widowControl w:val="0"/>
              <w:spacing w:line="240" w:lineRule="auto"/>
              <w:contextualSpacing/>
              <w:jc w:val="center"/>
              <w:rPr>
                <w:rFonts w:eastAsia="Times New Roman" w:cs="Times New Roman"/>
              </w:rPr>
            </w:pPr>
            <w:r>
              <w:rPr>
                <w:rFonts w:eastAsia="Times New Roman" w:cs="Times New Roman"/>
              </w:rPr>
              <w:t>средство размещения, гостиница, гостиничные услуги</w:t>
            </w:r>
          </w:p>
        </w:tc>
        <w:tc>
          <w:tcPr>
            <w:tcW w:w="183"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DB1D0F" w:rsidRPr="00DB1D0F" w:rsidRDefault="00DB1D0F" w:rsidP="00DB1D0F">
            <w:pPr>
              <w:spacing w:line="240" w:lineRule="auto"/>
              <w:contextualSpacing/>
              <w:jc w:val="center"/>
              <w:rPr>
                <w:rFonts w:eastAsia="Times New Roman" w:cs="Times New Roman"/>
                <w:bCs/>
              </w:rPr>
            </w:pPr>
            <w:r w:rsidRPr="00DB1D0F">
              <w:rPr>
                <w:rFonts w:eastAsia="Times New Roman" w:cs="Times New Roman"/>
                <w:bCs/>
              </w:rPr>
              <w:t>2</w:t>
            </w:r>
          </w:p>
        </w:tc>
        <w:tc>
          <w:tcPr>
            <w:tcW w:w="2424"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DB1D0F" w:rsidRPr="00C521CB" w:rsidRDefault="00DB1D0F" w:rsidP="00DB1D0F">
            <w:pPr>
              <w:keepNext/>
              <w:keepLines/>
              <w:shd w:val="clear" w:color="auto" w:fill="FFFFFF"/>
              <w:spacing w:line="240" w:lineRule="auto"/>
              <w:contextualSpacing/>
              <w:jc w:val="center"/>
              <w:rPr>
                <w:rFonts w:eastAsia="Times New Roman" w:cs="Times New Roman"/>
                <w:bCs/>
              </w:rPr>
            </w:pPr>
            <w:r w:rsidRPr="00C521CB">
              <w:rPr>
                <w:rFonts w:eastAsia="等线 Light" w:cs="Times New Roman"/>
                <w:bCs/>
              </w:rPr>
              <w:t>Постановление Правительства РФ от 18.11.2020 № 1860 «Об утверждении Положения о классификации гостиниц»</w:t>
            </w:r>
          </w:p>
        </w:tc>
      </w:tr>
      <w:tr w:rsidR="00DB1D0F" w:rsidRPr="00C521CB" w:rsidTr="00DB1D0F">
        <w:trPr>
          <w:trHeight w:val="326"/>
        </w:trPr>
        <w:tc>
          <w:tcPr>
            <w:tcW w:w="227"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DB1D0F" w:rsidRPr="00C521CB" w:rsidRDefault="00DB1D0F" w:rsidP="00DB1D0F">
            <w:pPr>
              <w:spacing w:line="240" w:lineRule="auto"/>
              <w:contextualSpacing/>
              <w:jc w:val="center"/>
              <w:rPr>
                <w:rFonts w:eastAsia="Times New Roman" w:cs="Times New Roman"/>
                <w:b/>
              </w:rPr>
            </w:pPr>
            <w:r w:rsidRPr="00C521CB">
              <w:rPr>
                <w:rFonts w:eastAsia="Times New Roman" w:cs="Times New Roman"/>
                <w:b/>
                <w:bCs/>
              </w:rPr>
              <w:t>В</w:t>
            </w:r>
          </w:p>
        </w:tc>
        <w:tc>
          <w:tcPr>
            <w:tcW w:w="216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DB1D0F" w:rsidRPr="00C521CB" w:rsidRDefault="00DB1D0F" w:rsidP="00DB1D0F">
            <w:pPr>
              <w:widowControl w:val="0"/>
              <w:spacing w:line="240" w:lineRule="auto"/>
              <w:contextualSpacing/>
              <w:jc w:val="center"/>
              <w:rPr>
                <w:rFonts w:eastAsia="Times New Roman" w:cs="Times New Roman"/>
              </w:rPr>
            </w:pPr>
            <w:r>
              <w:rPr>
                <w:rFonts w:cs="Times New Roman"/>
              </w:rPr>
              <w:t>аккредитованная организация, специалист по классификации, заявитель</w:t>
            </w:r>
          </w:p>
        </w:tc>
        <w:tc>
          <w:tcPr>
            <w:tcW w:w="183"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DB1D0F" w:rsidRPr="00DB1D0F" w:rsidRDefault="00DB1D0F" w:rsidP="00DB1D0F">
            <w:pPr>
              <w:spacing w:line="240" w:lineRule="auto"/>
              <w:contextualSpacing/>
              <w:jc w:val="center"/>
              <w:rPr>
                <w:rFonts w:eastAsia="Times New Roman" w:cs="Times New Roman"/>
                <w:bCs/>
              </w:rPr>
            </w:pPr>
            <w:r w:rsidRPr="00DB1D0F">
              <w:rPr>
                <w:rFonts w:eastAsia="Times New Roman" w:cs="Times New Roman"/>
                <w:bCs/>
              </w:rPr>
              <w:t>3</w:t>
            </w:r>
          </w:p>
        </w:tc>
        <w:tc>
          <w:tcPr>
            <w:tcW w:w="2424"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DB1D0F" w:rsidRPr="00C521CB" w:rsidRDefault="00DB1D0F" w:rsidP="00DB1D0F">
            <w:pPr>
              <w:keepNext/>
              <w:keepLines/>
              <w:shd w:val="clear" w:color="auto" w:fill="FFFFFF"/>
              <w:spacing w:line="240" w:lineRule="auto"/>
              <w:contextualSpacing/>
              <w:jc w:val="center"/>
              <w:rPr>
                <w:rFonts w:eastAsia="Times New Roman" w:cs="Times New Roman"/>
                <w:bCs/>
              </w:rPr>
            </w:pPr>
            <w:r w:rsidRPr="00C521CB">
              <w:rPr>
                <w:rFonts w:eastAsia="等线 Light" w:cs="Times New Roman"/>
              </w:rPr>
              <w:t>Приказ от 13.12.1993 № 121 «Об утверждении форм документов строгой отчетности»</w:t>
            </w:r>
          </w:p>
        </w:tc>
      </w:tr>
      <w:tr w:rsidR="00DB1D0F" w:rsidRPr="00C521CB" w:rsidTr="00DB1D0F">
        <w:trPr>
          <w:trHeight w:val="372"/>
        </w:trPr>
        <w:tc>
          <w:tcPr>
            <w:tcW w:w="227"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DB1D0F" w:rsidRPr="00C521CB" w:rsidRDefault="00DB1D0F" w:rsidP="00DB1D0F">
            <w:pPr>
              <w:spacing w:line="240" w:lineRule="auto"/>
              <w:contextualSpacing/>
              <w:jc w:val="center"/>
              <w:rPr>
                <w:rFonts w:eastAsia="Times New Roman" w:cs="Times New Roman"/>
                <w:b/>
              </w:rPr>
            </w:pPr>
          </w:p>
        </w:tc>
        <w:tc>
          <w:tcPr>
            <w:tcW w:w="216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DB1D0F" w:rsidRPr="00C521CB" w:rsidRDefault="00DB1D0F" w:rsidP="00DB1D0F">
            <w:pPr>
              <w:widowControl w:val="0"/>
              <w:spacing w:line="240" w:lineRule="auto"/>
              <w:contextualSpacing/>
              <w:jc w:val="center"/>
              <w:rPr>
                <w:rFonts w:eastAsia="等线" w:cs="Times New Roman"/>
              </w:rPr>
            </w:pPr>
          </w:p>
        </w:tc>
        <w:tc>
          <w:tcPr>
            <w:tcW w:w="183"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DB1D0F" w:rsidRPr="00DB1D0F" w:rsidRDefault="00DB1D0F" w:rsidP="00DB1D0F">
            <w:pPr>
              <w:spacing w:line="240" w:lineRule="auto"/>
              <w:contextualSpacing/>
              <w:jc w:val="center"/>
              <w:rPr>
                <w:rFonts w:eastAsia="Times New Roman" w:cs="Times New Roman"/>
                <w:bCs/>
              </w:rPr>
            </w:pPr>
            <w:r w:rsidRPr="00DB1D0F">
              <w:rPr>
                <w:rFonts w:eastAsia="Times New Roman" w:cs="Times New Roman"/>
                <w:bCs/>
              </w:rPr>
              <w:t>4</w:t>
            </w:r>
          </w:p>
        </w:tc>
        <w:tc>
          <w:tcPr>
            <w:tcW w:w="2424"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DB1D0F" w:rsidRPr="00C521CB" w:rsidRDefault="00DB1D0F" w:rsidP="00DB1D0F">
            <w:pPr>
              <w:keepNext/>
              <w:keepLines/>
              <w:shd w:val="clear" w:color="auto" w:fill="FFFFFF"/>
              <w:spacing w:line="240" w:lineRule="auto"/>
              <w:contextualSpacing/>
              <w:jc w:val="center"/>
              <w:rPr>
                <w:rFonts w:eastAsia="Times New Roman" w:cs="Times New Roman"/>
              </w:rPr>
            </w:pPr>
            <w:r w:rsidRPr="00C521CB">
              <w:rPr>
                <w:rFonts w:eastAsia="等线 Light" w:cs="Times New Roman"/>
                <w:bCs/>
              </w:rPr>
              <w:t>Постановление Правительства РФ от 18.11.2020 № 1853 «Об утверждении Правил предоставления гостиничных услуг в Российской Федерации»</w:t>
            </w:r>
          </w:p>
        </w:tc>
      </w:tr>
    </w:tbl>
    <w:p w:rsidR="00DB1D0F" w:rsidRDefault="00DB1D0F" w:rsidP="00DB1D0F">
      <w:pPr>
        <w:spacing w:line="240" w:lineRule="auto"/>
        <w:contextualSpacing/>
        <w:jc w:val="both"/>
        <w:rPr>
          <w:rFonts w:eastAsia="等线" w:cs="Times New Roman"/>
        </w:rPr>
      </w:pPr>
    </w:p>
    <w:p w:rsidR="00DB1D0F" w:rsidRPr="007F50BB" w:rsidRDefault="00DB1D0F" w:rsidP="00DB1D0F">
      <w:pPr>
        <w:spacing w:after="0" w:line="240" w:lineRule="auto"/>
        <w:contextualSpacing/>
        <w:jc w:val="both"/>
        <w:rPr>
          <w:rFonts w:eastAsia="等线" w:cs="Times New Roman"/>
        </w:rPr>
      </w:pPr>
      <w:r w:rsidRPr="007F50BB">
        <w:rPr>
          <w:rFonts w:eastAsia="等线" w:cs="Times New Roman"/>
        </w:rPr>
        <w:t>Запишите выбранные цифры под соответствующими буквами:</w:t>
      </w:r>
    </w:p>
    <w:tbl>
      <w:tblPr>
        <w:tblW w:w="2574" w:type="pct"/>
        <w:tblCellMar>
          <w:left w:w="0" w:type="dxa"/>
          <w:right w:w="0" w:type="dxa"/>
        </w:tblCellMar>
        <w:tblLook w:val="0420" w:firstRow="1" w:lastRow="0" w:firstColumn="0" w:lastColumn="0" w:noHBand="0" w:noVBand="1"/>
      </w:tblPr>
      <w:tblGrid>
        <w:gridCol w:w="1623"/>
        <w:gridCol w:w="1750"/>
        <w:gridCol w:w="1750"/>
      </w:tblGrid>
      <w:tr w:rsidR="00DB1D0F" w:rsidRPr="007F50BB" w:rsidTr="006636D4">
        <w:trPr>
          <w:trHeight w:val="321"/>
        </w:trPr>
        <w:tc>
          <w:tcPr>
            <w:tcW w:w="158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DB1D0F" w:rsidRPr="007F50BB" w:rsidRDefault="00DB1D0F" w:rsidP="006636D4">
            <w:pPr>
              <w:spacing w:after="0" w:line="240" w:lineRule="auto"/>
              <w:contextualSpacing/>
              <w:jc w:val="center"/>
              <w:rPr>
                <w:rFonts w:eastAsia="Times New Roman" w:cs="Times New Roman"/>
                <w:b/>
                <w:bCs/>
              </w:rPr>
            </w:pPr>
            <w:r w:rsidRPr="007F50BB">
              <w:rPr>
                <w:rFonts w:eastAsia="Times New Roman" w:cs="Times New Roman"/>
                <w:b/>
                <w:bCs/>
              </w:rPr>
              <w:t>А</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DB1D0F" w:rsidRPr="007F50BB" w:rsidRDefault="00DB1D0F" w:rsidP="006636D4">
            <w:pPr>
              <w:spacing w:after="0" w:line="240" w:lineRule="auto"/>
              <w:contextualSpacing/>
              <w:jc w:val="center"/>
              <w:rPr>
                <w:rFonts w:eastAsia="Times New Roman" w:cs="Times New Roman"/>
                <w:b/>
                <w:bCs/>
              </w:rPr>
            </w:pPr>
            <w:r w:rsidRPr="007F50BB">
              <w:rPr>
                <w:rFonts w:eastAsia="Times New Roman" w:cs="Times New Roman"/>
                <w:b/>
                <w:bCs/>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DB1D0F" w:rsidRPr="007F50BB" w:rsidRDefault="00DB1D0F" w:rsidP="006636D4">
            <w:pPr>
              <w:spacing w:after="0" w:line="240" w:lineRule="auto"/>
              <w:contextualSpacing/>
              <w:jc w:val="center"/>
              <w:rPr>
                <w:rFonts w:eastAsia="Times New Roman" w:cs="Times New Roman"/>
                <w:b/>
                <w:bCs/>
              </w:rPr>
            </w:pPr>
            <w:r w:rsidRPr="007F50BB">
              <w:rPr>
                <w:rFonts w:eastAsia="Times New Roman" w:cs="Times New Roman"/>
                <w:b/>
                <w:bCs/>
              </w:rPr>
              <w:t>В</w:t>
            </w:r>
          </w:p>
        </w:tc>
      </w:tr>
      <w:tr w:rsidR="00DB1D0F" w:rsidRPr="007F50BB" w:rsidTr="006636D4">
        <w:trPr>
          <w:trHeight w:val="326"/>
        </w:trPr>
        <w:tc>
          <w:tcPr>
            <w:tcW w:w="158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DB1D0F" w:rsidRPr="007F50BB" w:rsidRDefault="00DB1D0F" w:rsidP="006636D4">
            <w:pPr>
              <w:spacing w:after="0" w:line="240" w:lineRule="auto"/>
              <w:contextualSpacing/>
              <w:rPr>
                <w:rFonts w:eastAsia="Times New Roman" w:cs="Times New Roman"/>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DB1D0F" w:rsidRPr="007F50BB" w:rsidRDefault="00DB1D0F" w:rsidP="006636D4">
            <w:pPr>
              <w:spacing w:after="0" w:line="240" w:lineRule="auto"/>
              <w:contextualSpacing/>
              <w:rPr>
                <w:rFonts w:eastAsia="Times New Roman" w:cs="Times New Roman"/>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DB1D0F" w:rsidRPr="007F50BB" w:rsidRDefault="00DB1D0F" w:rsidP="006636D4">
            <w:pPr>
              <w:spacing w:after="0" w:line="240" w:lineRule="auto"/>
              <w:contextualSpacing/>
              <w:rPr>
                <w:rFonts w:eastAsia="Times New Roman" w:cs="Times New Roman"/>
              </w:rPr>
            </w:pPr>
          </w:p>
        </w:tc>
      </w:tr>
    </w:tbl>
    <w:p w:rsidR="00D701AF" w:rsidRDefault="00D701AF" w:rsidP="004462D9">
      <w:pPr>
        <w:spacing w:after="0" w:line="240" w:lineRule="auto"/>
        <w:rPr>
          <w:b/>
        </w:rPr>
      </w:pPr>
    </w:p>
    <w:p w:rsidR="00D701AF" w:rsidRDefault="00D701AF" w:rsidP="004462D9">
      <w:pPr>
        <w:spacing w:after="0" w:line="240" w:lineRule="auto"/>
        <w:rPr>
          <w:b/>
        </w:rPr>
      </w:pPr>
      <w:r w:rsidRPr="004311AA">
        <w:rPr>
          <w:b/>
        </w:rPr>
        <w:t>Задание</w:t>
      </w:r>
      <w:r w:rsidR="00DD070D">
        <w:rPr>
          <w:b/>
        </w:rPr>
        <w:t xml:space="preserve"> 57.</w:t>
      </w:r>
    </w:p>
    <w:p w:rsidR="0018738E" w:rsidRDefault="0018738E" w:rsidP="004462D9">
      <w:pPr>
        <w:pStyle w:val="a4"/>
        <w:spacing w:after="0" w:line="240" w:lineRule="auto"/>
        <w:ind w:left="0"/>
        <w:jc w:val="both"/>
        <w:rPr>
          <w:rStyle w:val="a7"/>
          <w:rFonts w:ascii="Times New Roman" w:eastAsia="Arial" w:hAnsi="Times New Roman" w:cs="Times New Roman"/>
          <w:sz w:val="24"/>
          <w:szCs w:val="24"/>
          <w:shd w:val="clear" w:color="auto" w:fill="FFFFFF"/>
        </w:rPr>
      </w:pPr>
      <w:r>
        <w:rPr>
          <w:rFonts w:ascii="Times New Roman" w:hAnsi="Times New Roman" w:cs="Times New Roman"/>
          <w:b/>
          <w:i/>
          <w:iCs/>
          <w:sz w:val="24"/>
          <w:szCs w:val="24"/>
        </w:rPr>
        <w:t>Прочитайте текст и установите последовательность.</w:t>
      </w:r>
    </w:p>
    <w:p w:rsidR="0018738E" w:rsidRDefault="0018738E" w:rsidP="004462D9">
      <w:pPr>
        <w:pStyle w:val="a8"/>
        <w:spacing w:beforeAutospacing="0" w:afterAutospacing="0"/>
        <w:ind w:firstLine="708"/>
        <w:jc w:val="both"/>
        <w:rPr>
          <w:lang w:val="ru-RU"/>
        </w:rPr>
      </w:pPr>
      <w:r>
        <w:rPr>
          <w:rStyle w:val="a7"/>
          <w:rFonts w:eastAsia="Arial"/>
          <w:b w:val="0"/>
          <w:bCs w:val="0"/>
          <w:shd w:val="clear" w:color="auto" w:fill="FFFFFF"/>
          <w:lang w:val="ru-RU"/>
        </w:rPr>
        <w:t>Тело вращения</w:t>
      </w:r>
      <w:r>
        <w:rPr>
          <w:rFonts w:eastAsia="Arial"/>
          <w:shd w:val="clear" w:color="auto" w:fill="FFFFFF"/>
        </w:rPr>
        <w:t> </w:t>
      </w:r>
      <w:r>
        <w:rPr>
          <w:rFonts w:eastAsia="Arial"/>
          <w:shd w:val="clear" w:color="auto" w:fill="FFFFFF"/>
          <w:lang w:val="ru-RU"/>
        </w:rPr>
        <w:t xml:space="preserve">— это объёмное тело, которое возникает при вращении плоской геометрической фигуры, ограниченной кривой, вокруг оси, лежащей в той же плоскости. Примеры тел вращения: </w:t>
      </w:r>
      <w:r>
        <w:rPr>
          <w:rStyle w:val="a7"/>
          <w:rFonts w:eastAsia="Arial"/>
          <w:b w:val="0"/>
          <w:bCs w:val="0"/>
          <w:shd w:val="clear" w:color="auto" w:fill="FFFFFF"/>
          <w:lang w:val="ru-RU"/>
        </w:rPr>
        <w:t>шар, цилиндр</w:t>
      </w:r>
      <w:r>
        <w:rPr>
          <w:rFonts w:eastAsia="Arial"/>
          <w:shd w:val="clear" w:color="auto" w:fill="FFFFFF"/>
          <w:lang w:val="ru-RU"/>
        </w:rPr>
        <w:t>, к</w:t>
      </w:r>
      <w:r>
        <w:rPr>
          <w:rStyle w:val="a7"/>
          <w:rFonts w:eastAsia="Arial"/>
          <w:b w:val="0"/>
          <w:bCs w:val="0"/>
          <w:shd w:val="clear" w:color="auto" w:fill="FFFFFF"/>
          <w:lang w:val="ru-RU"/>
        </w:rPr>
        <w:t>онус</w:t>
      </w:r>
      <w:r>
        <w:rPr>
          <w:rFonts w:eastAsia="Arial"/>
          <w:shd w:val="clear" w:color="auto" w:fill="FFFFFF"/>
        </w:rPr>
        <w:t> </w:t>
      </w:r>
      <w:r>
        <w:rPr>
          <w:rFonts w:eastAsia="Arial"/>
          <w:shd w:val="clear" w:color="auto" w:fill="FFFFFF"/>
          <w:lang w:val="ru-RU"/>
        </w:rPr>
        <w:t>.</w:t>
      </w:r>
    </w:p>
    <w:p w:rsidR="0018738E" w:rsidRDefault="0018738E" w:rsidP="004462D9">
      <w:pPr>
        <w:pStyle w:val="a8"/>
        <w:spacing w:beforeAutospacing="0" w:afterAutospacing="0"/>
        <w:ind w:firstLine="708"/>
        <w:rPr>
          <w:lang w:val="ru-RU"/>
        </w:rPr>
      </w:pPr>
      <w:r>
        <w:rPr>
          <w:lang w:val="ru-RU"/>
        </w:rPr>
        <w:t>Расположите объемы тел вращения в порядке возрастания;</w:t>
      </w:r>
    </w:p>
    <w:p w:rsidR="0018738E" w:rsidRDefault="0018738E" w:rsidP="00F037C6">
      <w:pPr>
        <w:pStyle w:val="a8"/>
        <w:numPr>
          <w:ilvl w:val="0"/>
          <w:numId w:val="1"/>
        </w:numPr>
        <w:spacing w:beforeAutospacing="0" w:afterAutospacing="0"/>
        <w:rPr>
          <w:lang w:val="ru-RU"/>
        </w:rPr>
      </w:pPr>
      <w:r>
        <w:rPr>
          <w:lang w:val="ru-RU"/>
        </w:rPr>
        <w:t>Объем шара, радиус которого равен 3 см;</w:t>
      </w:r>
    </w:p>
    <w:p w:rsidR="0018738E" w:rsidRDefault="0018738E" w:rsidP="00F037C6">
      <w:pPr>
        <w:pStyle w:val="a8"/>
        <w:numPr>
          <w:ilvl w:val="0"/>
          <w:numId w:val="1"/>
        </w:numPr>
        <w:spacing w:beforeAutospacing="0" w:afterAutospacing="0"/>
        <w:rPr>
          <w:lang w:val="ru-RU"/>
        </w:rPr>
      </w:pPr>
      <w:r>
        <w:rPr>
          <w:lang w:val="ru-RU"/>
        </w:rPr>
        <w:t>Объем цилиндра, высота которого равна 6 см, а радиус основания равен 2 см;</w:t>
      </w:r>
    </w:p>
    <w:p w:rsidR="0018738E" w:rsidRDefault="0018738E" w:rsidP="00F037C6">
      <w:pPr>
        <w:pStyle w:val="a8"/>
        <w:numPr>
          <w:ilvl w:val="0"/>
          <w:numId w:val="1"/>
        </w:numPr>
        <w:spacing w:beforeAutospacing="0" w:afterAutospacing="0"/>
        <w:rPr>
          <w:lang w:val="ru-RU"/>
        </w:rPr>
      </w:pPr>
      <w:r>
        <w:rPr>
          <w:lang w:val="ru-RU"/>
        </w:rPr>
        <w:lastRenderedPageBreak/>
        <w:t>Объем конуса, высота которого равна 6 см, а радиус основания равен 4 см.</w:t>
      </w:r>
    </w:p>
    <w:p w:rsidR="0018738E" w:rsidRDefault="0018738E" w:rsidP="004462D9">
      <w:pPr>
        <w:pStyle w:val="a4"/>
        <w:spacing w:after="0" w:line="240" w:lineRule="auto"/>
        <w:ind w:left="0"/>
        <w:jc w:val="both"/>
        <w:rPr>
          <w:rFonts w:ascii="Times New Roman" w:hAnsi="Times New Roman" w:cs="Times New Roman"/>
          <w:sz w:val="24"/>
          <w:szCs w:val="24"/>
        </w:rPr>
      </w:pPr>
    </w:p>
    <w:p w:rsidR="0018738E" w:rsidRDefault="0018738E" w:rsidP="004462D9">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tblGrid>
      <w:tr w:rsidR="0018738E" w:rsidRPr="003E5C99" w:rsidTr="00730820">
        <w:trPr>
          <w:trHeight w:val="212"/>
        </w:trPr>
        <w:tc>
          <w:tcPr>
            <w:tcW w:w="993" w:type="dxa"/>
          </w:tcPr>
          <w:p w:rsidR="0018738E" w:rsidRDefault="0018738E" w:rsidP="004462D9">
            <w:pPr>
              <w:pStyle w:val="a4"/>
              <w:ind w:left="0"/>
              <w:jc w:val="both"/>
              <w:rPr>
                <w:rFonts w:ascii="Times New Roman" w:hAnsi="Times New Roman" w:cs="Times New Roman"/>
                <w:sz w:val="24"/>
                <w:szCs w:val="24"/>
              </w:rPr>
            </w:pPr>
          </w:p>
        </w:tc>
        <w:tc>
          <w:tcPr>
            <w:tcW w:w="1134" w:type="dxa"/>
          </w:tcPr>
          <w:p w:rsidR="0018738E" w:rsidRDefault="0018738E" w:rsidP="004462D9">
            <w:pPr>
              <w:pStyle w:val="a4"/>
              <w:ind w:left="0"/>
              <w:jc w:val="both"/>
              <w:rPr>
                <w:rFonts w:ascii="Times New Roman" w:hAnsi="Times New Roman" w:cs="Times New Roman"/>
                <w:sz w:val="24"/>
                <w:szCs w:val="24"/>
              </w:rPr>
            </w:pPr>
          </w:p>
        </w:tc>
        <w:tc>
          <w:tcPr>
            <w:tcW w:w="1134" w:type="dxa"/>
          </w:tcPr>
          <w:p w:rsidR="0018738E" w:rsidRDefault="0018738E" w:rsidP="004462D9">
            <w:pPr>
              <w:pStyle w:val="a4"/>
              <w:ind w:left="0"/>
              <w:jc w:val="both"/>
              <w:rPr>
                <w:rFonts w:ascii="Times New Roman" w:hAnsi="Times New Roman" w:cs="Times New Roman"/>
                <w:sz w:val="24"/>
                <w:szCs w:val="24"/>
              </w:rPr>
            </w:pPr>
          </w:p>
        </w:tc>
      </w:tr>
    </w:tbl>
    <w:p w:rsidR="00183451" w:rsidRDefault="00183451" w:rsidP="004462D9">
      <w:pPr>
        <w:spacing w:after="0" w:line="240" w:lineRule="auto"/>
        <w:rPr>
          <w:b/>
        </w:rPr>
      </w:pPr>
    </w:p>
    <w:p w:rsidR="0018738E" w:rsidRPr="0050100F" w:rsidRDefault="0018738E" w:rsidP="004462D9">
      <w:pPr>
        <w:spacing w:after="0" w:line="240" w:lineRule="auto"/>
        <w:rPr>
          <w:b/>
        </w:rPr>
      </w:pPr>
      <w:r w:rsidRPr="0050100F">
        <w:rPr>
          <w:b/>
        </w:rPr>
        <w:t>Задание 58.</w:t>
      </w:r>
    </w:p>
    <w:p w:rsidR="00C41DDC" w:rsidRDefault="00C41DDC" w:rsidP="004462D9">
      <w:pPr>
        <w:pStyle w:val="a4"/>
        <w:shd w:val="clear" w:color="auto" w:fill="FFFFFF" w:themeFill="background1"/>
        <w:spacing w:after="0" w:line="240" w:lineRule="auto"/>
        <w:ind w:left="0"/>
        <w:jc w:val="both"/>
        <w:rPr>
          <w:rFonts w:ascii="Times New Roman" w:eastAsia="Times New Roman" w:hAnsi="Times New Roman" w:cs="Times New Roman"/>
          <w:b/>
          <w:i/>
          <w:iCs/>
          <w:sz w:val="24"/>
          <w:szCs w:val="24"/>
          <w:lang w:eastAsia="ru-RU"/>
        </w:rPr>
      </w:pPr>
      <w:r>
        <w:rPr>
          <w:rFonts w:ascii="Times New Roman" w:hAnsi="Times New Roman"/>
          <w:b/>
          <w:i/>
          <w:iCs/>
          <w:sz w:val="24"/>
          <w:szCs w:val="24"/>
        </w:rPr>
        <w:t>Прочитайте текст и установите последовательность</w:t>
      </w:r>
      <w:r w:rsidR="003D27CD">
        <w:rPr>
          <w:rFonts w:ascii="Times New Roman" w:hAnsi="Times New Roman"/>
          <w:b/>
          <w:i/>
          <w:iCs/>
          <w:sz w:val="24"/>
          <w:szCs w:val="24"/>
        </w:rPr>
        <w:t>.</w:t>
      </w:r>
    </w:p>
    <w:p w:rsidR="0050100F" w:rsidRDefault="0050100F" w:rsidP="0050100F">
      <w:pPr>
        <w:pStyle w:val="a4"/>
        <w:shd w:val="clear" w:color="auto" w:fill="FFFFFF" w:themeFill="background1"/>
        <w:spacing w:after="0" w:line="240" w:lineRule="auto"/>
        <w:ind w:left="0" w:firstLine="708"/>
        <w:jc w:val="both"/>
        <w:rPr>
          <w:rFonts w:ascii="Times New Roman" w:eastAsia="MS Gothic" w:hAnsi="Times New Roman" w:cs="Times New Roman"/>
          <w:bCs/>
          <w:sz w:val="24"/>
          <w:szCs w:val="24"/>
          <w:lang w:eastAsia="ru-RU"/>
        </w:rPr>
      </w:pPr>
      <w:r>
        <w:rPr>
          <w:rFonts w:ascii="Times New Roman" w:eastAsia="MS Gothic" w:hAnsi="Times New Roman" w:cs="Times New Roman"/>
          <w:bCs/>
          <w:sz w:val="24"/>
          <w:szCs w:val="24"/>
          <w:lang w:eastAsia="ru-RU"/>
        </w:rPr>
        <w:t>Сотруднику гостиницы в своей профессиональной деятельности необходимо уметь структурировать получаемую на иностранном языке информацию</w:t>
      </w:r>
    </w:p>
    <w:p w:rsidR="0050100F" w:rsidRDefault="0050100F" w:rsidP="0050100F">
      <w:pPr>
        <w:numPr>
          <w:ilvl w:val="0"/>
          <w:numId w:val="2"/>
        </w:numPr>
        <w:autoSpaceDE w:val="0"/>
        <w:autoSpaceDN w:val="0"/>
        <w:adjustRightInd w:val="0"/>
        <w:spacing w:after="0" w:line="240" w:lineRule="auto"/>
        <w:jc w:val="both"/>
        <w:rPr>
          <w:rFonts w:eastAsia="MS Gothic" w:cs="Times New Roman"/>
          <w:iCs/>
          <w:szCs w:val="24"/>
          <w:lang w:val="de-DE" w:eastAsia="ru-RU"/>
        </w:rPr>
      </w:pPr>
      <w:r>
        <w:rPr>
          <w:rFonts w:eastAsia="MS Gothic" w:cs="Times New Roman"/>
          <w:iCs/>
          <w:szCs w:val="24"/>
          <w:lang w:val="de-DE" w:eastAsia="ru-RU"/>
        </w:rPr>
        <w:t>Hallo! Ich heiße Aliya Hamdo.</w:t>
      </w:r>
    </w:p>
    <w:p w:rsidR="0050100F" w:rsidRDefault="0050100F" w:rsidP="0050100F">
      <w:pPr>
        <w:numPr>
          <w:ilvl w:val="0"/>
          <w:numId w:val="2"/>
        </w:numPr>
        <w:autoSpaceDE w:val="0"/>
        <w:autoSpaceDN w:val="0"/>
        <w:adjustRightInd w:val="0"/>
        <w:spacing w:after="0" w:line="240" w:lineRule="auto"/>
        <w:jc w:val="both"/>
        <w:rPr>
          <w:rFonts w:eastAsia="MS Gothic" w:cs="Times New Roman"/>
          <w:iCs/>
          <w:szCs w:val="24"/>
          <w:lang w:val="de-DE" w:eastAsia="ru-RU"/>
        </w:rPr>
      </w:pPr>
      <w:r>
        <w:rPr>
          <w:rFonts w:eastAsia="MS Gothic" w:cs="Times New Roman"/>
          <w:iCs/>
          <w:szCs w:val="24"/>
          <w:lang w:val="de-DE" w:eastAsia="ru-RU"/>
        </w:rPr>
        <w:t xml:space="preserve">Ich komme aus Syrien, aus der Stadt Damaskos. </w:t>
      </w:r>
    </w:p>
    <w:p w:rsidR="0050100F" w:rsidRDefault="0050100F" w:rsidP="0050100F">
      <w:pPr>
        <w:numPr>
          <w:ilvl w:val="0"/>
          <w:numId w:val="2"/>
        </w:numPr>
        <w:autoSpaceDE w:val="0"/>
        <w:autoSpaceDN w:val="0"/>
        <w:adjustRightInd w:val="0"/>
        <w:spacing w:after="0" w:line="240" w:lineRule="auto"/>
        <w:jc w:val="both"/>
        <w:rPr>
          <w:rFonts w:eastAsia="MS Gothic" w:cs="Times New Roman"/>
          <w:iCs/>
          <w:szCs w:val="24"/>
          <w:lang w:val="de-DE" w:eastAsia="ru-RU"/>
        </w:rPr>
      </w:pPr>
      <w:r>
        <w:rPr>
          <w:rFonts w:eastAsia="MS Gothic" w:cs="Times New Roman"/>
          <w:iCs/>
          <w:szCs w:val="24"/>
          <w:lang w:val="de-DE" w:eastAsia="ru-RU"/>
        </w:rPr>
        <w:t>Ich bin 27 Jahre alt.</w:t>
      </w:r>
    </w:p>
    <w:p w:rsidR="0050100F" w:rsidRDefault="0050100F" w:rsidP="0050100F">
      <w:pPr>
        <w:numPr>
          <w:ilvl w:val="0"/>
          <w:numId w:val="2"/>
        </w:numPr>
        <w:autoSpaceDE w:val="0"/>
        <w:autoSpaceDN w:val="0"/>
        <w:adjustRightInd w:val="0"/>
        <w:spacing w:after="0" w:line="240" w:lineRule="auto"/>
        <w:jc w:val="both"/>
        <w:rPr>
          <w:rFonts w:eastAsia="MS Gothic" w:cs="Times New Roman"/>
          <w:iCs/>
          <w:szCs w:val="24"/>
          <w:lang w:val="de-DE" w:eastAsia="ru-RU"/>
        </w:rPr>
      </w:pPr>
      <w:r>
        <w:rPr>
          <w:rFonts w:eastAsia="MS Gothic" w:cs="Times New Roman"/>
          <w:iCs/>
          <w:szCs w:val="24"/>
          <w:lang w:val="de-DE" w:eastAsia="ru-RU"/>
        </w:rPr>
        <w:t xml:space="preserve">Ich wohne in Sulzbach. </w:t>
      </w:r>
    </w:p>
    <w:p w:rsidR="0050100F" w:rsidRDefault="0050100F" w:rsidP="0050100F">
      <w:pPr>
        <w:autoSpaceDE w:val="0"/>
        <w:autoSpaceDN w:val="0"/>
        <w:adjustRightInd w:val="0"/>
        <w:spacing w:after="0" w:line="240" w:lineRule="auto"/>
        <w:jc w:val="both"/>
        <w:rPr>
          <w:rFonts w:eastAsia="MS Gothic" w:cs="Times New Roman"/>
          <w:bCs/>
          <w:szCs w:val="24"/>
          <w:lang w:eastAsia="ru-RU"/>
        </w:rPr>
      </w:pPr>
    </w:p>
    <w:p w:rsidR="0050100F" w:rsidRDefault="0050100F" w:rsidP="0050100F">
      <w:pPr>
        <w:autoSpaceDE w:val="0"/>
        <w:autoSpaceDN w:val="0"/>
        <w:adjustRightInd w:val="0"/>
        <w:spacing w:after="0" w:line="240" w:lineRule="auto"/>
        <w:ind w:firstLine="708"/>
        <w:jc w:val="both"/>
        <w:rPr>
          <w:rFonts w:eastAsia="MS Gothic" w:cs="Times New Roman"/>
          <w:bCs/>
          <w:szCs w:val="24"/>
          <w:lang w:eastAsia="ru-RU"/>
        </w:rPr>
      </w:pPr>
      <w:r>
        <w:rPr>
          <w:rFonts w:eastAsia="MS Gothic" w:cs="Times New Roman"/>
          <w:bCs/>
          <w:szCs w:val="24"/>
          <w:lang w:eastAsia="ru-RU"/>
        </w:rPr>
        <w:t>Расположите предложения в следующем порядке:</w:t>
      </w:r>
    </w:p>
    <w:p w:rsidR="0050100F" w:rsidRDefault="0050100F" w:rsidP="0050100F">
      <w:pPr>
        <w:autoSpaceDE w:val="0"/>
        <w:autoSpaceDN w:val="0"/>
        <w:adjustRightInd w:val="0"/>
        <w:spacing w:after="0" w:line="240" w:lineRule="auto"/>
        <w:jc w:val="both"/>
        <w:rPr>
          <w:rFonts w:eastAsia="MS Gothic" w:cs="Times New Roman"/>
          <w:bCs/>
          <w:szCs w:val="24"/>
          <w:lang w:eastAsia="ru-RU"/>
        </w:rPr>
      </w:pPr>
      <w:r>
        <w:rPr>
          <w:rFonts w:eastAsia="MS Gothic" w:cs="Times New Roman"/>
          <w:bCs/>
          <w:szCs w:val="24"/>
          <w:lang w:eastAsia="ru-RU"/>
        </w:rPr>
        <w:t xml:space="preserve">Предложение, в котором содержится информация: </w:t>
      </w:r>
      <w:r>
        <w:rPr>
          <w:rFonts w:eastAsia="MS Gothic" w:cs="Times New Roman"/>
          <w:szCs w:val="24"/>
          <w:lang w:eastAsia="ru-RU"/>
        </w:rPr>
        <w:t>Land, Stadt.</w:t>
      </w:r>
    </w:p>
    <w:p w:rsidR="0050100F" w:rsidRDefault="0050100F" w:rsidP="0050100F">
      <w:pPr>
        <w:autoSpaceDE w:val="0"/>
        <w:autoSpaceDN w:val="0"/>
        <w:adjustRightInd w:val="0"/>
        <w:spacing w:after="0" w:line="240" w:lineRule="auto"/>
        <w:jc w:val="both"/>
        <w:rPr>
          <w:rFonts w:eastAsia="MS Gothic" w:cs="Times New Roman"/>
          <w:bCs/>
          <w:szCs w:val="24"/>
          <w:lang w:eastAsia="ru-RU"/>
        </w:rPr>
      </w:pPr>
      <w:r>
        <w:rPr>
          <w:rFonts w:eastAsia="MS Gothic" w:cs="Times New Roman"/>
          <w:bCs/>
          <w:szCs w:val="24"/>
          <w:lang w:eastAsia="ru-RU"/>
        </w:rPr>
        <w:t xml:space="preserve">Предложение, в котором содержится информация: </w:t>
      </w:r>
      <w:r>
        <w:rPr>
          <w:rFonts w:eastAsia="MS Gothic" w:cs="Times New Roman"/>
          <w:szCs w:val="24"/>
          <w:lang w:eastAsia="ru-RU"/>
        </w:rPr>
        <w:t>Alter.</w:t>
      </w:r>
    </w:p>
    <w:p w:rsidR="0050100F" w:rsidRDefault="0050100F" w:rsidP="0050100F">
      <w:pPr>
        <w:autoSpaceDE w:val="0"/>
        <w:autoSpaceDN w:val="0"/>
        <w:adjustRightInd w:val="0"/>
        <w:spacing w:after="0" w:line="240" w:lineRule="auto"/>
        <w:jc w:val="both"/>
        <w:rPr>
          <w:rFonts w:eastAsia="MS Gothic" w:cs="Times New Roman"/>
          <w:szCs w:val="24"/>
          <w:lang w:eastAsia="ru-RU"/>
        </w:rPr>
      </w:pPr>
      <w:r>
        <w:rPr>
          <w:rFonts w:eastAsia="MS Gothic" w:cs="Times New Roman"/>
          <w:bCs/>
          <w:szCs w:val="24"/>
          <w:lang w:eastAsia="ru-RU"/>
        </w:rPr>
        <w:t xml:space="preserve">Предложение, в котором содержится информация: </w:t>
      </w:r>
      <w:r>
        <w:rPr>
          <w:rFonts w:eastAsia="MS Gothic" w:cs="Times New Roman"/>
          <w:szCs w:val="24"/>
          <w:lang w:eastAsia="ru-RU"/>
        </w:rPr>
        <w:t>Name, Vorname.</w:t>
      </w:r>
    </w:p>
    <w:p w:rsidR="0050100F" w:rsidRDefault="0050100F" w:rsidP="0050100F">
      <w:pPr>
        <w:autoSpaceDE w:val="0"/>
        <w:autoSpaceDN w:val="0"/>
        <w:adjustRightInd w:val="0"/>
        <w:spacing w:after="0" w:line="240" w:lineRule="auto"/>
        <w:jc w:val="both"/>
        <w:rPr>
          <w:rFonts w:eastAsia="MS Gothic" w:cs="Times New Roman"/>
          <w:szCs w:val="24"/>
          <w:lang w:eastAsia="ru-RU"/>
        </w:rPr>
      </w:pPr>
      <w:r>
        <w:rPr>
          <w:rFonts w:eastAsia="MS Gothic" w:cs="Times New Roman"/>
          <w:bCs/>
          <w:szCs w:val="24"/>
          <w:lang w:eastAsia="ru-RU"/>
        </w:rPr>
        <w:t xml:space="preserve">Предложение, в котором содержится информация: </w:t>
      </w:r>
      <w:r>
        <w:rPr>
          <w:rFonts w:eastAsia="MS Gothic" w:cs="Times New Roman"/>
          <w:szCs w:val="24"/>
          <w:lang w:eastAsia="ru-RU"/>
        </w:rPr>
        <w:t>Wohnort.</w:t>
      </w:r>
    </w:p>
    <w:p w:rsidR="00C41DDC" w:rsidRDefault="00C41DDC" w:rsidP="004462D9">
      <w:pPr>
        <w:autoSpaceDE w:val="0"/>
        <w:autoSpaceDN w:val="0"/>
        <w:adjustRightInd w:val="0"/>
        <w:spacing w:after="0" w:line="240" w:lineRule="auto"/>
        <w:jc w:val="both"/>
        <w:rPr>
          <w:rFonts w:eastAsia="Times New Roman" w:cs="Times New Roman"/>
          <w:bCs/>
          <w:szCs w:val="24"/>
          <w:lang w:eastAsia="ru-RU"/>
        </w:rPr>
      </w:pPr>
    </w:p>
    <w:p w:rsidR="00C41DDC" w:rsidRDefault="00C41DDC" w:rsidP="004462D9">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tblGrid>
      <w:tr w:rsidR="0050100F" w:rsidRPr="003E5C99" w:rsidTr="00730820">
        <w:tc>
          <w:tcPr>
            <w:tcW w:w="993" w:type="dxa"/>
          </w:tcPr>
          <w:p w:rsidR="0050100F" w:rsidRDefault="0050100F" w:rsidP="004462D9">
            <w:pPr>
              <w:pStyle w:val="a4"/>
              <w:ind w:left="0"/>
              <w:jc w:val="both"/>
              <w:rPr>
                <w:rFonts w:ascii="Times New Roman" w:hAnsi="Times New Roman" w:cs="Times New Roman"/>
                <w:sz w:val="24"/>
                <w:szCs w:val="24"/>
              </w:rPr>
            </w:pPr>
          </w:p>
        </w:tc>
        <w:tc>
          <w:tcPr>
            <w:tcW w:w="1134" w:type="dxa"/>
          </w:tcPr>
          <w:p w:rsidR="0050100F" w:rsidRDefault="0050100F" w:rsidP="004462D9">
            <w:pPr>
              <w:pStyle w:val="a4"/>
              <w:ind w:left="0"/>
              <w:jc w:val="both"/>
              <w:rPr>
                <w:rFonts w:ascii="Times New Roman" w:hAnsi="Times New Roman" w:cs="Times New Roman"/>
                <w:sz w:val="24"/>
                <w:szCs w:val="24"/>
              </w:rPr>
            </w:pPr>
          </w:p>
        </w:tc>
        <w:tc>
          <w:tcPr>
            <w:tcW w:w="1134" w:type="dxa"/>
          </w:tcPr>
          <w:p w:rsidR="0050100F" w:rsidRDefault="0050100F" w:rsidP="004462D9">
            <w:pPr>
              <w:pStyle w:val="a4"/>
              <w:ind w:left="0"/>
              <w:jc w:val="both"/>
              <w:rPr>
                <w:rFonts w:ascii="Times New Roman" w:hAnsi="Times New Roman" w:cs="Times New Roman"/>
                <w:sz w:val="24"/>
                <w:szCs w:val="24"/>
              </w:rPr>
            </w:pPr>
          </w:p>
        </w:tc>
        <w:tc>
          <w:tcPr>
            <w:tcW w:w="1134" w:type="dxa"/>
          </w:tcPr>
          <w:p w:rsidR="0050100F" w:rsidRDefault="0050100F" w:rsidP="004462D9">
            <w:pPr>
              <w:pStyle w:val="a4"/>
              <w:ind w:left="0"/>
              <w:jc w:val="both"/>
              <w:rPr>
                <w:rFonts w:ascii="Times New Roman" w:hAnsi="Times New Roman" w:cs="Times New Roman"/>
                <w:sz w:val="24"/>
                <w:szCs w:val="24"/>
              </w:rPr>
            </w:pPr>
          </w:p>
        </w:tc>
      </w:tr>
    </w:tbl>
    <w:p w:rsidR="0018738E" w:rsidRDefault="0018738E" w:rsidP="004462D9">
      <w:pPr>
        <w:spacing w:after="0" w:line="240" w:lineRule="auto"/>
        <w:rPr>
          <w:b/>
        </w:rPr>
      </w:pPr>
    </w:p>
    <w:p w:rsidR="0018738E" w:rsidRPr="0050100F" w:rsidRDefault="0018738E" w:rsidP="004462D9">
      <w:pPr>
        <w:spacing w:after="0" w:line="240" w:lineRule="auto"/>
        <w:rPr>
          <w:b/>
        </w:rPr>
      </w:pPr>
      <w:r w:rsidRPr="0050100F">
        <w:rPr>
          <w:b/>
        </w:rPr>
        <w:t>Задание 59.</w:t>
      </w:r>
    </w:p>
    <w:p w:rsidR="008363D1" w:rsidRPr="00881FB1" w:rsidRDefault="008363D1" w:rsidP="0050100F">
      <w:pPr>
        <w:autoSpaceDE w:val="0"/>
        <w:autoSpaceDN w:val="0"/>
        <w:adjustRightInd w:val="0"/>
        <w:spacing w:after="0" w:line="240" w:lineRule="auto"/>
        <w:jc w:val="both"/>
        <w:rPr>
          <w:b/>
          <w:i/>
          <w:iCs/>
          <w:szCs w:val="24"/>
        </w:rPr>
      </w:pPr>
      <w:r w:rsidRPr="00881FB1">
        <w:rPr>
          <w:b/>
          <w:i/>
          <w:iCs/>
          <w:szCs w:val="24"/>
        </w:rPr>
        <w:t>Прочитайте текст и установите последовательность</w:t>
      </w:r>
      <w:r w:rsidR="003D27CD">
        <w:rPr>
          <w:b/>
          <w:i/>
          <w:iCs/>
          <w:szCs w:val="24"/>
        </w:rPr>
        <w:t>.</w:t>
      </w:r>
    </w:p>
    <w:p w:rsidR="0050100F" w:rsidRDefault="0050100F" w:rsidP="00C652BE">
      <w:pPr>
        <w:autoSpaceDE w:val="0"/>
        <w:autoSpaceDN w:val="0"/>
        <w:adjustRightInd w:val="0"/>
        <w:spacing w:after="0" w:line="240" w:lineRule="auto"/>
        <w:ind w:firstLine="708"/>
        <w:jc w:val="both"/>
        <w:rPr>
          <w:rFonts w:cs="Times New Roman"/>
          <w:bCs/>
          <w:szCs w:val="24"/>
        </w:rPr>
      </w:pPr>
      <w:r>
        <w:rPr>
          <w:rFonts w:cs="Times New Roman"/>
          <w:bCs/>
          <w:szCs w:val="24"/>
        </w:rPr>
        <w:t xml:space="preserve">Умение рассказать о себе — одно из ключевых при изучении иностранного языка. Оно пригодится и при знакомстве с иностранцами, и при собеседовании при устройстве на работу. </w:t>
      </w:r>
    </w:p>
    <w:p w:rsidR="0050100F" w:rsidRPr="0050100F" w:rsidRDefault="0050100F" w:rsidP="0050100F">
      <w:pPr>
        <w:numPr>
          <w:ilvl w:val="0"/>
          <w:numId w:val="3"/>
        </w:numPr>
        <w:autoSpaceDE w:val="0"/>
        <w:autoSpaceDN w:val="0"/>
        <w:adjustRightInd w:val="0"/>
        <w:spacing w:after="0" w:line="240" w:lineRule="auto"/>
        <w:jc w:val="both"/>
        <w:rPr>
          <w:rFonts w:eastAsia="SimSun" w:cs="Times New Roman"/>
          <w:color w:val="000000"/>
          <w:szCs w:val="24"/>
          <w:lang w:val="en-US"/>
        </w:rPr>
      </w:pPr>
      <w:r w:rsidRPr="0050100F">
        <w:rPr>
          <w:rFonts w:eastAsia="SimSun" w:cs="Times New Roman"/>
          <w:color w:val="000000"/>
          <w:szCs w:val="24"/>
          <w:lang w:val="en-US"/>
        </w:rPr>
        <w:t xml:space="preserve">Hello! My name is Aliya Hamdo. </w:t>
      </w:r>
    </w:p>
    <w:p w:rsidR="0050100F" w:rsidRPr="0050100F" w:rsidRDefault="0050100F" w:rsidP="0050100F">
      <w:pPr>
        <w:numPr>
          <w:ilvl w:val="0"/>
          <w:numId w:val="3"/>
        </w:numPr>
        <w:autoSpaceDE w:val="0"/>
        <w:autoSpaceDN w:val="0"/>
        <w:adjustRightInd w:val="0"/>
        <w:spacing w:after="0" w:line="240" w:lineRule="auto"/>
        <w:jc w:val="both"/>
        <w:rPr>
          <w:rFonts w:eastAsia="SimSun" w:cs="Times New Roman"/>
          <w:color w:val="000000"/>
          <w:szCs w:val="24"/>
          <w:lang w:val="en-US"/>
        </w:rPr>
      </w:pPr>
      <w:r w:rsidRPr="0050100F">
        <w:rPr>
          <w:rFonts w:eastAsia="SimSun" w:cs="Times New Roman"/>
          <w:color w:val="000000"/>
          <w:szCs w:val="24"/>
          <w:lang w:val="en-US"/>
        </w:rPr>
        <w:t xml:space="preserve"> I am from Syria, from the city of Damascus. </w:t>
      </w:r>
    </w:p>
    <w:p w:rsidR="0050100F" w:rsidRDefault="0050100F" w:rsidP="0050100F">
      <w:pPr>
        <w:numPr>
          <w:ilvl w:val="0"/>
          <w:numId w:val="3"/>
        </w:numPr>
        <w:autoSpaceDE w:val="0"/>
        <w:autoSpaceDN w:val="0"/>
        <w:adjustRightInd w:val="0"/>
        <w:spacing w:after="0" w:line="240" w:lineRule="auto"/>
        <w:jc w:val="both"/>
        <w:rPr>
          <w:rFonts w:eastAsia="SimSun" w:cs="Times New Roman"/>
          <w:color w:val="000000"/>
          <w:szCs w:val="24"/>
        </w:rPr>
      </w:pPr>
      <w:r w:rsidRPr="0050100F">
        <w:rPr>
          <w:rFonts w:eastAsia="SimSun" w:cs="Times New Roman"/>
          <w:color w:val="000000"/>
          <w:szCs w:val="24"/>
          <w:lang w:val="en-US"/>
        </w:rPr>
        <w:t xml:space="preserve"> </w:t>
      </w:r>
      <w:r>
        <w:rPr>
          <w:rFonts w:eastAsia="SimSun" w:cs="Times New Roman"/>
          <w:color w:val="000000"/>
          <w:szCs w:val="24"/>
        </w:rPr>
        <w:t xml:space="preserve">I am 27 years old. </w:t>
      </w:r>
    </w:p>
    <w:p w:rsidR="0050100F" w:rsidRDefault="0050100F" w:rsidP="0050100F">
      <w:pPr>
        <w:numPr>
          <w:ilvl w:val="0"/>
          <w:numId w:val="3"/>
        </w:numPr>
        <w:autoSpaceDE w:val="0"/>
        <w:autoSpaceDN w:val="0"/>
        <w:adjustRightInd w:val="0"/>
        <w:spacing w:after="0" w:line="240" w:lineRule="auto"/>
        <w:jc w:val="both"/>
        <w:rPr>
          <w:rFonts w:eastAsia="SimSun" w:cs="Times New Roman"/>
          <w:color w:val="000000"/>
          <w:szCs w:val="24"/>
        </w:rPr>
      </w:pPr>
      <w:r>
        <w:rPr>
          <w:rFonts w:eastAsia="SimSun" w:cs="Times New Roman"/>
          <w:color w:val="000000"/>
          <w:szCs w:val="24"/>
        </w:rPr>
        <w:t xml:space="preserve">I live in London. </w:t>
      </w:r>
    </w:p>
    <w:p w:rsidR="0050100F" w:rsidRDefault="0050100F" w:rsidP="0050100F">
      <w:pPr>
        <w:autoSpaceDE w:val="0"/>
        <w:autoSpaceDN w:val="0"/>
        <w:adjustRightInd w:val="0"/>
        <w:spacing w:after="0" w:line="240" w:lineRule="auto"/>
        <w:jc w:val="both"/>
        <w:rPr>
          <w:rFonts w:eastAsia="SimSun" w:cs="Times New Roman"/>
          <w:color w:val="000000"/>
          <w:sz w:val="15"/>
          <w:szCs w:val="15"/>
          <w:lang w:eastAsia="ru-RU"/>
        </w:rPr>
      </w:pPr>
    </w:p>
    <w:p w:rsidR="0050100F" w:rsidRDefault="0050100F" w:rsidP="0050100F">
      <w:pPr>
        <w:autoSpaceDE w:val="0"/>
        <w:autoSpaceDN w:val="0"/>
        <w:adjustRightInd w:val="0"/>
        <w:spacing w:after="0" w:line="240" w:lineRule="auto"/>
        <w:ind w:firstLine="709"/>
        <w:jc w:val="both"/>
        <w:rPr>
          <w:rFonts w:eastAsia="Times New Roman" w:cs="Times New Roman"/>
          <w:bCs/>
          <w:szCs w:val="24"/>
          <w:lang w:eastAsia="ru-RU"/>
        </w:rPr>
      </w:pPr>
      <w:r>
        <w:rPr>
          <w:rFonts w:eastAsia="Times New Roman" w:cs="Times New Roman"/>
          <w:bCs/>
          <w:szCs w:val="24"/>
          <w:lang w:eastAsia="ru-RU"/>
        </w:rPr>
        <w:t>Расположите предложения в следующем порядке:</w:t>
      </w:r>
    </w:p>
    <w:p w:rsidR="0050100F" w:rsidRDefault="0050100F" w:rsidP="0050100F">
      <w:pPr>
        <w:autoSpaceDE w:val="0"/>
        <w:autoSpaceDN w:val="0"/>
        <w:adjustRightInd w:val="0"/>
        <w:spacing w:after="0" w:line="240" w:lineRule="auto"/>
        <w:jc w:val="both"/>
        <w:rPr>
          <w:rFonts w:eastAsia="Times New Roman" w:cs="Times New Roman"/>
          <w:bCs/>
          <w:szCs w:val="24"/>
          <w:lang w:eastAsia="ru-RU"/>
        </w:rPr>
      </w:pPr>
      <w:r>
        <w:rPr>
          <w:rFonts w:eastAsia="Times New Roman" w:cs="Times New Roman"/>
          <w:bCs/>
          <w:szCs w:val="24"/>
          <w:lang w:eastAsia="ru-RU"/>
        </w:rPr>
        <w:t>Предложение, в котором содержится информация: Сountry.</w:t>
      </w:r>
    </w:p>
    <w:p w:rsidR="0050100F" w:rsidRDefault="0050100F" w:rsidP="0050100F">
      <w:pPr>
        <w:autoSpaceDE w:val="0"/>
        <w:autoSpaceDN w:val="0"/>
        <w:adjustRightInd w:val="0"/>
        <w:spacing w:after="0" w:line="240" w:lineRule="auto"/>
        <w:jc w:val="both"/>
        <w:rPr>
          <w:rFonts w:eastAsia="Times New Roman" w:cs="Times New Roman"/>
          <w:bCs/>
          <w:szCs w:val="24"/>
          <w:lang w:eastAsia="ru-RU"/>
        </w:rPr>
      </w:pPr>
      <w:r>
        <w:rPr>
          <w:rFonts w:eastAsia="Times New Roman" w:cs="Times New Roman"/>
          <w:bCs/>
          <w:szCs w:val="24"/>
          <w:lang w:eastAsia="ru-RU"/>
        </w:rPr>
        <w:t xml:space="preserve">Предложение, в котором содержится информация: </w:t>
      </w:r>
      <w:r>
        <w:rPr>
          <w:rFonts w:eastAsia="SimSun" w:cs="Times New Roman"/>
          <w:color w:val="000000"/>
          <w:szCs w:val="24"/>
        </w:rPr>
        <w:t>age.</w:t>
      </w:r>
    </w:p>
    <w:p w:rsidR="0050100F" w:rsidRDefault="0050100F" w:rsidP="0050100F">
      <w:pPr>
        <w:spacing w:after="0" w:line="240" w:lineRule="auto"/>
        <w:rPr>
          <w:rFonts w:eastAsia="Times New Roman" w:cs="Times New Roman"/>
          <w:szCs w:val="24"/>
          <w:lang w:eastAsia="ru-RU"/>
        </w:rPr>
      </w:pPr>
      <w:r>
        <w:rPr>
          <w:rFonts w:eastAsia="Times New Roman" w:cs="Times New Roman"/>
          <w:bCs/>
          <w:szCs w:val="24"/>
          <w:lang w:eastAsia="ru-RU"/>
        </w:rPr>
        <w:t xml:space="preserve">Предложение, в котором содержится информация: </w:t>
      </w:r>
      <w:r>
        <w:rPr>
          <w:rFonts w:eastAsia="SimSun" w:cs="Times New Roman"/>
          <w:color w:val="000000"/>
          <w:szCs w:val="24"/>
        </w:rPr>
        <w:t>first name, last name.</w:t>
      </w:r>
    </w:p>
    <w:p w:rsidR="0050100F" w:rsidRDefault="0050100F" w:rsidP="0050100F">
      <w:pPr>
        <w:autoSpaceDE w:val="0"/>
        <w:autoSpaceDN w:val="0"/>
        <w:adjustRightInd w:val="0"/>
        <w:spacing w:after="0" w:line="240" w:lineRule="auto"/>
        <w:jc w:val="both"/>
        <w:rPr>
          <w:rFonts w:eastAsia="Times New Roman" w:cs="Times New Roman"/>
          <w:szCs w:val="24"/>
          <w:lang w:eastAsia="ru-RU"/>
        </w:rPr>
      </w:pPr>
      <w:r>
        <w:rPr>
          <w:rFonts w:eastAsia="Times New Roman" w:cs="Times New Roman"/>
          <w:bCs/>
          <w:szCs w:val="24"/>
          <w:lang w:eastAsia="ru-RU"/>
        </w:rPr>
        <w:t xml:space="preserve">Предложение, в котором содержится информация: </w:t>
      </w:r>
      <w:r>
        <w:rPr>
          <w:rFonts w:eastAsia="SimSun" w:cs="Times New Roman"/>
          <w:color w:val="000000"/>
          <w:szCs w:val="24"/>
        </w:rPr>
        <w:t>place of residence</w:t>
      </w:r>
      <w:r>
        <w:rPr>
          <w:rFonts w:eastAsia="Times New Roman" w:cs="Times New Roman"/>
          <w:szCs w:val="24"/>
          <w:lang w:eastAsia="ru-RU"/>
        </w:rPr>
        <w:t>.</w:t>
      </w:r>
    </w:p>
    <w:p w:rsidR="008363D1" w:rsidRPr="00881FB1" w:rsidRDefault="008363D1" w:rsidP="004462D9">
      <w:pPr>
        <w:autoSpaceDE w:val="0"/>
        <w:autoSpaceDN w:val="0"/>
        <w:adjustRightInd w:val="0"/>
        <w:spacing w:after="0" w:line="240" w:lineRule="auto"/>
        <w:jc w:val="both"/>
        <w:rPr>
          <w:rFonts w:eastAsia="Times New Roman" w:cs="Times New Roman"/>
          <w:bCs/>
          <w:szCs w:val="24"/>
          <w:lang w:eastAsia="ru-RU"/>
        </w:rPr>
      </w:pPr>
    </w:p>
    <w:p w:rsidR="008363D1" w:rsidRPr="00881FB1" w:rsidRDefault="008363D1" w:rsidP="004462D9">
      <w:pPr>
        <w:pStyle w:val="a4"/>
        <w:spacing w:after="0" w:line="240" w:lineRule="auto"/>
        <w:ind w:left="0"/>
        <w:jc w:val="both"/>
        <w:rPr>
          <w:rFonts w:ascii="Times New Roman" w:hAnsi="Times New Roman" w:cs="Times New Roman"/>
          <w:sz w:val="24"/>
          <w:szCs w:val="24"/>
        </w:rPr>
      </w:pPr>
      <w:r w:rsidRPr="00881FB1">
        <w:rPr>
          <w:rFonts w:ascii="Times New Roman" w:hAnsi="Times New Roman" w:cs="Times New Roman"/>
          <w:sz w:val="24"/>
          <w:szCs w:val="24"/>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tblGrid>
      <w:tr w:rsidR="0050100F" w:rsidRPr="003E5C99" w:rsidTr="00730820">
        <w:tc>
          <w:tcPr>
            <w:tcW w:w="993" w:type="dxa"/>
          </w:tcPr>
          <w:p w:rsidR="0050100F" w:rsidRPr="00881FB1" w:rsidRDefault="0050100F" w:rsidP="004462D9">
            <w:pPr>
              <w:pStyle w:val="a4"/>
              <w:ind w:left="0"/>
              <w:jc w:val="both"/>
              <w:rPr>
                <w:rFonts w:ascii="Times New Roman" w:hAnsi="Times New Roman" w:cs="Times New Roman"/>
                <w:sz w:val="24"/>
                <w:szCs w:val="24"/>
              </w:rPr>
            </w:pPr>
          </w:p>
        </w:tc>
        <w:tc>
          <w:tcPr>
            <w:tcW w:w="1134" w:type="dxa"/>
          </w:tcPr>
          <w:p w:rsidR="0050100F" w:rsidRPr="00881FB1" w:rsidRDefault="0050100F" w:rsidP="004462D9">
            <w:pPr>
              <w:pStyle w:val="a4"/>
              <w:ind w:left="0"/>
              <w:jc w:val="both"/>
              <w:rPr>
                <w:rFonts w:ascii="Times New Roman" w:hAnsi="Times New Roman" w:cs="Times New Roman"/>
                <w:sz w:val="24"/>
                <w:szCs w:val="24"/>
              </w:rPr>
            </w:pPr>
          </w:p>
        </w:tc>
        <w:tc>
          <w:tcPr>
            <w:tcW w:w="1134" w:type="dxa"/>
          </w:tcPr>
          <w:p w:rsidR="0050100F" w:rsidRPr="00881FB1" w:rsidRDefault="0050100F" w:rsidP="004462D9">
            <w:pPr>
              <w:pStyle w:val="a4"/>
              <w:ind w:left="0"/>
              <w:jc w:val="both"/>
              <w:rPr>
                <w:rFonts w:ascii="Times New Roman" w:hAnsi="Times New Roman" w:cs="Times New Roman"/>
                <w:sz w:val="24"/>
                <w:szCs w:val="24"/>
              </w:rPr>
            </w:pPr>
          </w:p>
        </w:tc>
        <w:tc>
          <w:tcPr>
            <w:tcW w:w="1134" w:type="dxa"/>
          </w:tcPr>
          <w:p w:rsidR="0050100F" w:rsidRPr="00881FB1" w:rsidRDefault="0050100F" w:rsidP="004462D9">
            <w:pPr>
              <w:pStyle w:val="a4"/>
              <w:ind w:left="0"/>
              <w:jc w:val="both"/>
              <w:rPr>
                <w:rFonts w:ascii="Times New Roman" w:hAnsi="Times New Roman" w:cs="Times New Roman"/>
                <w:sz w:val="24"/>
                <w:szCs w:val="24"/>
              </w:rPr>
            </w:pPr>
          </w:p>
        </w:tc>
      </w:tr>
    </w:tbl>
    <w:p w:rsidR="0018738E" w:rsidRDefault="0018738E" w:rsidP="004462D9">
      <w:pPr>
        <w:spacing w:after="0" w:line="240" w:lineRule="auto"/>
        <w:rPr>
          <w:b/>
        </w:rPr>
      </w:pPr>
    </w:p>
    <w:p w:rsidR="0018738E" w:rsidRPr="00857ACA" w:rsidRDefault="0018738E" w:rsidP="004462D9">
      <w:pPr>
        <w:spacing w:after="0" w:line="240" w:lineRule="auto"/>
        <w:rPr>
          <w:b/>
        </w:rPr>
      </w:pPr>
      <w:r w:rsidRPr="00857ACA">
        <w:rPr>
          <w:b/>
        </w:rPr>
        <w:t>Задание 60.</w:t>
      </w:r>
    </w:p>
    <w:p w:rsidR="00730820" w:rsidRPr="00B502CD" w:rsidRDefault="00730820" w:rsidP="004462D9">
      <w:pPr>
        <w:pStyle w:val="a4"/>
        <w:spacing w:after="0" w:line="240" w:lineRule="auto"/>
        <w:ind w:left="0"/>
        <w:jc w:val="both"/>
        <w:rPr>
          <w:rFonts w:ascii="Times New Roman" w:hAnsi="Times New Roman" w:cs="Times New Roman"/>
          <w:b/>
          <w:i/>
          <w:sz w:val="24"/>
          <w:szCs w:val="24"/>
        </w:rPr>
      </w:pPr>
      <w:r w:rsidRPr="00B502CD">
        <w:rPr>
          <w:rFonts w:ascii="Times New Roman" w:hAnsi="Times New Roman" w:cs="Times New Roman"/>
          <w:b/>
          <w:bCs/>
          <w:i/>
          <w:iCs/>
          <w:sz w:val="24"/>
          <w:szCs w:val="24"/>
        </w:rPr>
        <w:t>Прочитайте текст, выберите правильный вариант  ответа</w:t>
      </w:r>
      <w:r w:rsidR="00B502CD">
        <w:rPr>
          <w:rFonts w:ascii="Times New Roman" w:hAnsi="Times New Roman" w:cs="Times New Roman"/>
          <w:b/>
          <w:bCs/>
          <w:i/>
          <w:iCs/>
          <w:sz w:val="24"/>
          <w:szCs w:val="24"/>
        </w:rPr>
        <w:t>.</w:t>
      </w:r>
      <w:r w:rsidRPr="00B502CD">
        <w:rPr>
          <w:rFonts w:ascii="Times New Roman" w:hAnsi="Times New Roman" w:cs="Times New Roman"/>
          <w:b/>
          <w:bCs/>
          <w:i/>
          <w:iCs/>
          <w:sz w:val="24"/>
          <w:szCs w:val="24"/>
        </w:rPr>
        <w:t xml:space="preserve"> </w:t>
      </w:r>
    </w:p>
    <w:p w:rsidR="00E429DF" w:rsidRPr="00B502CD" w:rsidRDefault="00730820" w:rsidP="004462D9">
      <w:pPr>
        <w:shd w:val="clear" w:color="auto" w:fill="FFFFFF"/>
        <w:spacing w:after="0" w:line="240" w:lineRule="auto"/>
        <w:jc w:val="both"/>
      </w:pPr>
      <w:r w:rsidRPr="00B502CD">
        <w:tab/>
        <w:t xml:space="preserve">Все гости, размещающиеся в гостиницах, подлежат обязательной регистрации. Регистратору необходимо соблюдать правила, связанные с регистрацией различных категорий поселяющихся. Регистрация граждан по месту пребывания в гостиницах, домах отдыха, пансионатах, кемпингах, медицинских организациях, туристических базах и иных подобных учреждениях осуществляется непосредственно при их прибытии администрацией данных учреждений.  </w:t>
      </w:r>
    </w:p>
    <w:p w:rsidR="00730820" w:rsidRPr="00B502CD" w:rsidRDefault="00730820" w:rsidP="00E429DF">
      <w:pPr>
        <w:shd w:val="clear" w:color="auto" w:fill="FFFFFF"/>
        <w:spacing w:after="0" w:line="240" w:lineRule="auto"/>
        <w:ind w:firstLine="708"/>
        <w:jc w:val="both"/>
      </w:pPr>
      <w:r w:rsidRPr="00B502CD">
        <w:t>Укажите, каких российских  граждан можно не регистрировать по месту пребывания.</w:t>
      </w:r>
    </w:p>
    <w:p w:rsidR="00730820" w:rsidRPr="00B502CD" w:rsidRDefault="00730820" w:rsidP="004462D9">
      <w:pPr>
        <w:shd w:val="clear" w:color="auto" w:fill="FFFFFF"/>
        <w:spacing w:after="0" w:line="240" w:lineRule="auto"/>
        <w:jc w:val="both"/>
      </w:pPr>
      <w:r w:rsidRPr="00B502CD">
        <w:t>1) Гость из Псковской области, остановился  в гостинице города Псков на 10 дней;</w:t>
      </w:r>
    </w:p>
    <w:p w:rsidR="00730820" w:rsidRPr="00B502CD" w:rsidRDefault="00730820" w:rsidP="004462D9">
      <w:pPr>
        <w:shd w:val="clear" w:color="auto" w:fill="FFFFFF"/>
        <w:spacing w:after="0" w:line="240" w:lineRule="auto"/>
        <w:jc w:val="both"/>
      </w:pPr>
      <w:r w:rsidRPr="00B502CD">
        <w:t>2) Гость из Новгородской области, остановился  в гостинице города Псков на 10 дней;</w:t>
      </w:r>
    </w:p>
    <w:p w:rsidR="00730820" w:rsidRPr="00B502CD" w:rsidRDefault="00730820" w:rsidP="004462D9">
      <w:pPr>
        <w:shd w:val="clear" w:color="auto" w:fill="FFFFFF"/>
        <w:spacing w:after="0" w:line="240" w:lineRule="auto"/>
        <w:jc w:val="both"/>
      </w:pPr>
      <w:r w:rsidRPr="00B502CD">
        <w:lastRenderedPageBreak/>
        <w:t>3) Гость из Псковской области, остановился  в гостинице города Псков на 91 день;</w:t>
      </w:r>
    </w:p>
    <w:p w:rsidR="00730820" w:rsidRPr="00B502CD" w:rsidRDefault="00730820" w:rsidP="004462D9">
      <w:pPr>
        <w:shd w:val="clear" w:color="auto" w:fill="FFFFFF"/>
        <w:spacing w:after="0" w:line="240" w:lineRule="auto"/>
        <w:jc w:val="both"/>
      </w:pPr>
      <w:r w:rsidRPr="00B502CD">
        <w:t>4) Гость из Новгородской области, остановился  в гостинице города Псков на 90 дней.</w:t>
      </w:r>
    </w:p>
    <w:p w:rsidR="0018738E" w:rsidRPr="00B502CD" w:rsidRDefault="0018738E" w:rsidP="004462D9">
      <w:pPr>
        <w:spacing w:after="0" w:line="240" w:lineRule="auto"/>
        <w:rPr>
          <w:b/>
        </w:rPr>
      </w:pPr>
    </w:p>
    <w:p w:rsidR="00B502CD" w:rsidRDefault="00730820" w:rsidP="004462D9">
      <w:pPr>
        <w:spacing w:after="0" w:line="240" w:lineRule="auto"/>
        <w:rPr>
          <w:b/>
        </w:rPr>
      </w:pPr>
      <w:r w:rsidRPr="00B502CD">
        <w:rPr>
          <w:b/>
        </w:rPr>
        <w:t>Ответ:</w:t>
      </w:r>
    </w:p>
    <w:p w:rsidR="00B502CD" w:rsidRDefault="00B502CD" w:rsidP="004462D9">
      <w:pPr>
        <w:spacing w:after="0" w:line="240" w:lineRule="auto"/>
        <w:rPr>
          <w:b/>
        </w:rPr>
      </w:pPr>
    </w:p>
    <w:p w:rsidR="0018738E" w:rsidRDefault="0018738E" w:rsidP="004462D9">
      <w:pPr>
        <w:spacing w:after="0" w:line="240" w:lineRule="auto"/>
        <w:rPr>
          <w:b/>
        </w:rPr>
      </w:pPr>
      <w:r w:rsidRPr="004311AA">
        <w:rPr>
          <w:b/>
        </w:rPr>
        <w:t>Задание</w:t>
      </w:r>
      <w:r>
        <w:rPr>
          <w:b/>
        </w:rPr>
        <w:t xml:space="preserve"> 61.</w:t>
      </w:r>
    </w:p>
    <w:p w:rsidR="00504D4A" w:rsidRPr="00504D4A" w:rsidRDefault="00504D4A" w:rsidP="004462D9">
      <w:pPr>
        <w:pStyle w:val="a4"/>
        <w:spacing w:after="0" w:line="240" w:lineRule="auto"/>
        <w:ind w:left="0"/>
        <w:rPr>
          <w:rFonts w:ascii="Times New Roman" w:hAnsi="Times New Roman" w:cs="Times New Roman"/>
          <w:b/>
          <w:sz w:val="24"/>
          <w:szCs w:val="24"/>
        </w:rPr>
      </w:pPr>
      <w:r w:rsidRPr="00C416FF">
        <w:rPr>
          <w:rFonts w:ascii="Times New Roman" w:hAnsi="Times New Roman" w:cs="Times New Roman"/>
          <w:b/>
          <w:i/>
          <w:iCs/>
          <w:sz w:val="24"/>
          <w:szCs w:val="24"/>
        </w:rPr>
        <w:t>Прочитайте текст и установите соответствие.</w:t>
      </w:r>
    </w:p>
    <w:p w:rsidR="00E429DF" w:rsidRDefault="00504D4A" w:rsidP="004462D9">
      <w:pPr>
        <w:pStyle w:val="a4"/>
        <w:spacing w:after="0" w:line="240" w:lineRule="auto"/>
        <w:ind w:left="0" w:firstLine="708"/>
        <w:jc w:val="both"/>
        <w:rPr>
          <w:rFonts w:ascii="Times New Roman" w:hAnsi="Times New Roman" w:cs="Times New Roman"/>
          <w:sz w:val="24"/>
          <w:szCs w:val="24"/>
        </w:rPr>
      </w:pPr>
      <w:r w:rsidRPr="00C416FF">
        <w:rPr>
          <w:rFonts w:ascii="Times New Roman" w:hAnsi="Times New Roman" w:cs="Times New Roman"/>
          <w:sz w:val="24"/>
          <w:szCs w:val="24"/>
        </w:rPr>
        <w:t xml:space="preserve">Категории (от греч. kategoría - высказывание) в философии, наиболее общие и фундаментальные понятия, отражающие существенные, всеобщие свойства и отношения явлений действительности и познания. Категории возникли и развиваются как результат обобщения исторического развития познания и общественной практики. </w:t>
      </w:r>
    </w:p>
    <w:p w:rsidR="00504D4A" w:rsidRPr="00C416FF" w:rsidRDefault="00504D4A" w:rsidP="004462D9">
      <w:pPr>
        <w:pStyle w:val="a4"/>
        <w:spacing w:after="0" w:line="240" w:lineRule="auto"/>
        <w:ind w:left="0" w:firstLine="708"/>
        <w:jc w:val="both"/>
        <w:rPr>
          <w:rFonts w:ascii="Times New Roman" w:hAnsi="Times New Roman" w:cs="Times New Roman"/>
          <w:sz w:val="24"/>
          <w:szCs w:val="24"/>
        </w:rPr>
      </w:pPr>
      <w:r w:rsidRPr="00C416FF">
        <w:rPr>
          <w:rFonts w:ascii="Times New Roman" w:hAnsi="Times New Roman" w:cs="Times New Roman"/>
          <w:sz w:val="24"/>
          <w:szCs w:val="24"/>
        </w:rPr>
        <w:t>Установите соответствие философской категории и ее автора.</w:t>
      </w:r>
    </w:p>
    <w:p w:rsidR="00504D4A" w:rsidRPr="00C416FF" w:rsidRDefault="00504D4A" w:rsidP="004462D9">
      <w:pPr>
        <w:pStyle w:val="a4"/>
        <w:spacing w:after="0" w:line="240" w:lineRule="auto"/>
        <w:ind w:left="0" w:firstLine="708"/>
        <w:jc w:val="both"/>
        <w:rPr>
          <w:rFonts w:ascii="Times New Roman" w:hAnsi="Times New Roman" w:cs="Times New Roman"/>
          <w:sz w:val="24"/>
          <w:szCs w:val="24"/>
        </w:rPr>
      </w:pPr>
      <w:r w:rsidRPr="00C416FF">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Style w:val="a6"/>
        <w:tblW w:w="9356" w:type="dxa"/>
        <w:tblInd w:w="108" w:type="dxa"/>
        <w:tblLayout w:type="fixed"/>
        <w:tblLook w:val="04A0" w:firstRow="1" w:lastRow="0" w:firstColumn="1" w:lastColumn="0" w:noHBand="0" w:noVBand="1"/>
      </w:tblPr>
      <w:tblGrid>
        <w:gridCol w:w="426"/>
        <w:gridCol w:w="4536"/>
        <w:gridCol w:w="425"/>
        <w:gridCol w:w="3969"/>
      </w:tblGrid>
      <w:tr w:rsidR="00504D4A" w:rsidRPr="00C47116" w:rsidTr="00504D4A">
        <w:tc>
          <w:tcPr>
            <w:tcW w:w="4962" w:type="dxa"/>
            <w:gridSpan w:val="2"/>
            <w:vAlign w:val="center"/>
          </w:tcPr>
          <w:p w:rsidR="00504D4A" w:rsidRPr="00C47116" w:rsidRDefault="00504D4A" w:rsidP="004462D9">
            <w:pPr>
              <w:jc w:val="center"/>
              <w:rPr>
                <w:rFonts w:eastAsia="Times New Roman" w:cs="Times New Roman"/>
                <w:sz w:val="24"/>
                <w:szCs w:val="24"/>
              </w:rPr>
            </w:pPr>
            <w:r w:rsidRPr="00C47116">
              <w:rPr>
                <w:rFonts w:eastAsia="Times New Roman" w:cs="Times New Roman"/>
                <w:bCs/>
                <w:spacing w:val="-1"/>
                <w:sz w:val="24"/>
                <w:szCs w:val="24"/>
              </w:rPr>
              <w:t>Философская категория</w:t>
            </w:r>
          </w:p>
        </w:tc>
        <w:tc>
          <w:tcPr>
            <w:tcW w:w="4394" w:type="dxa"/>
            <w:gridSpan w:val="2"/>
            <w:vAlign w:val="center"/>
          </w:tcPr>
          <w:p w:rsidR="00504D4A" w:rsidRPr="00C47116" w:rsidRDefault="00504D4A" w:rsidP="004462D9">
            <w:pPr>
              <w:jc w:val="center"/>
              <w:rPr>
                <w:rFonts w:eastAsia="Times New Roman" w:cs="Times New Roman"/>
                <w:sz w:val="24"/>
                <w:szCs w:val="24"/>
              </w:rPr>
            </w:pPr>
            <w:r w:rsidRPr="00C47116">
              <w:rPr>
                <w:rFonts w:eastAsia="Times New Roman" w:cs="Times New Roman"/>
                <w:bCs/>
                <w:spacing w:val="-1"/>
                <w:sz w:val="24"/>
                <w:szCs w:val="24"/>
              </w:rPr>
              <w:t>Автор</w:t>
            </w:r>
          </w:p>
        </w:tc>
      </w:tr>
      <w:tr w:rsidR="00504D4A" w:rsidRPr="00C47116" w:rsidTr="00504D4A">
        <w:tc>
          <w:tcPr>
            <w:tcW w:w="426" w:type="dxa"/>
            <w:vAlign w:val="center"/>
          </w:tcPr>
          <w:p w:rsidR="00504D4A" w:rsidRPr="00C47116" w:rsidRDefault="00504D4A" w:rsidP="004462D9">
            <w:pPr>
              <w:pStyle w:val="a4"/>
              <w:ind w:left="0"/>
              <w:jc w:val="center"/>
              <w:rPr>
                <w:rFonts w:ascii="Times New Roman" w:hAnsi="Times New Roman" w:cs="Times New Roman"/>
                <w:b/>
                <w:sz w:val="24"/>
                <w:szCs w:val="24"/>
              </w:rPr>
            </w:pPr>
            <w:r w:rsidRPr="00C47116">
              <w:rPr>
                <w:rFonts w:ascii="Times New Roman" w:hAnsi="Times New Roman" w:cs="Times New Roman"/>
                <w:b/>
                <w:sz w:val="24"/>
                <w:szCs w:val="24"/>
              </w:rPr>
              <w:t>А</w:t>
            </w:r>
          </w:p>
        </w:tc>
        <w:tc>
          <w:tcPr>
            <w:tcW w:w="4536" w:type="dxa"/>
            <w:vAlign w:val="center"/>
          </w:tcPr>
          <w:p w:rsidR="00504D4A" w:rsidRPr="00C47116" w:rsidRDefault="00504D4A" w:rsidP="004462D9">
            <w:pPr>
              <w:jc w:val="center"/>
              <w:rPr>
                <w:rFonts w:cs="Times New Roman"/>
                <w:sz w:val="24"/>
                <w:szCs w:val="24"/>
              </w:rPr>
            </w:pPr>
            <w:r w:rsidRPr="00C47116">
              <w:rPr>
                <w:rFonts w:cs="Times New Roman"/>
                <w:sz w:val="24"/>
                <w:szCs w:val="24"/>
              </w:rPr>
              <w:t>утопия</w:t>
            </w:r>
          </w:p>
          <w:p w:rsidR="00504D4A" w:rsidRPr="00C47116" w:rsidRDefault="00504D4A" w:rsidP="004462D9">
            <w:pPr>
              <w:jc w:val="center"/>
              <w:rPr>
                <w:rFonts w:cs="Times New Roman"/>
                <w:sz w:val="24"/>
                <w:szCs w:val="24"/>
              </w:rPr>
            </w:pPr>
          </w:p>
        </w:tc>
        <w:tc>
          <w:tcPr>
            <w:tcW w:w="425" w:type="dxa"/>
            <w:vAlign w:val="center"/>
          </w:tcPr>
          <w:p w:rsidR="00504D4A" w:rsidRPr="00C47116" w:rsidRDefault="00504D4A" w:rsidP="004462D9">
            <w:pPr>
              <w:pStyle w:val="a4"/>
              <w:ind w:left="0"/>
              <w:jc w:val="center"/>
              <w:rPr>
                <w:rFonts w:ascii="Times New Roman" w:hAnsi="Times New Roman" w:cs="Times New Roman"/>
                <w:sz w:val="24"/>
                <w:szCs w:val="24"/>
              </w:rPr>
            </w:pPr>
            <w:r w:rsidRPr="00C47116">
              <w:rPr>
                <w:rFonts w:ascii="Times New Roman" w:hAnsi="Times New Roman" w:cs="Times New Roman"/>
                <w:sz w:val="24"/>
                <w:szCs w:val="24"/>
              </w:rPr>
              <w:t>1</w:t>
            </w:r>
          </w:p>
        </w:tc>
        <w:tc>
          <w:tcPr>
            <w:tcW w:w="3969" w:type="dxa"/>
            <w:vAlign w:val="center"/>
          </w:tcPr>
          <w:p w:rsidR="00504D4A" w:rsidRPr="00C47116" w:rsidRDefault="00504D4A" w:rsidP="004462D9">
            <w:pPr>
              <w:jc w:val="center"/>
              <w:rPr>
                <w:rFonts w:cs="Times New Roman"/>
                <w:sz w:val="24"/>
                <w:szCs w:val="24"/>
              </w:rPr>
            </w:pPr>
            <w:r w:rsidRPr="00C47116">
              <w:rPr>
                <w:rFonts w:cs="Times New Roman"/>
                <w:sz w:val="24"/>
                <w:szCs w:val="24"/>
              </w:rPr>
              <w:t>Гераклит</w:t>
            </w:r>
          </w:p>
        </w:tc>
      </w:tr>
      <w:tr w:rsidR="00504D4A" w:rsidRPr="00C47116" w:rsidTr="00504D4A">
        <w:tc>
          <w:tcPr>
            <w:tcW w:w="426" w:type="dxa"/>
            <w:vAlign w:val="center"/>
          </w:tcPr>
          <w:p w:rsidR="00504D4A" w:rsidRPr="00C47116" w:rsidRDefault="00504D4A" w:rsidP="004462D9">
            <w:pPr>
              <w:pStyle w:val="a4"/>
              <w:ind w:left="0"/>
              <w:jc w:val="center"/>
              <w:rPr>
                <w:rFonts w:ascii="Times New Roman" w:hAnsi="Times New Roman" w:cs="Times New Roman"/>
                <w:b/>
                <w:sz w:val="24"/>
                <w:szCs w:val="24"/>
              </w:rPr>
            </w:pPr>
            <w:r w:rsidRPr="00C47116">
              <w:rPr>
                <w:rFonts w:ascii="Times New Roman" w:hAnsi="Times New Roman" w:cs="Times New Roman"/>
                <w:b/>
                <w:sz w:val="24"/>
                <w:szCs w:val="24"/>
              </w:rPr>
              <w:t>Б</w:t>
            </w:r>
          </w:p>
        </w:tc>
        <w:tc>
          <w:tcPr>
            <w:tcW w:w="4536" w:type="dxa"/>
            <w:vAlign w:val="center"/>
          </w:tcPr>
          <w:p w:rsidR="00504D4A" w:rsidRPr="00C47116" w:rsidRDefault="00504D4A" w:rsidP="004462D9">
            <w:pPr>
              <w:jc w:val="center"/>
              <w:rPr>
                <w:rFonts w:cs="Times New Roman"/>
                <w:sz w:val="24"/>
                <w:szCs w:val="24"/>
              </w:rPr>
            </w:pPr>
            <w:r w:rsidRPr="00C47116">
              <w:rPr>
                <w:rFonts w:cs="Times New Roman"/>
                <w:sz w:val="24"/>
                <w:szCs w:val="24"/>
              </w:rPr>
              <w:t>логос</w:t>
            </w:r>
          </w:p>
          <w:p w:rsidR="00504D4A" w:rsidRPr="00C47116" w:rsidRDefault="00504D4A" w:rsidP="004462D9">
            <w:pPr>
              <w:jc w:val="center"/>
              <w:rPr>
                <w:rFonts w:cs="Times New Roman"/>
                <w:sz w:val="24"/>
                <w:szCs w:val="24"/>
              </w:rPr>
            </w:pPr>
          </w:p>
        </w:tc>
        <w:tc>
          <w:tcPr>
            <w:tcW w:w="425" w:type="dxa"/>
            <w:vAlign w:val="center"/>
          </w:tcPr>
          <w:p w:rsidR="00504D4A" w:rsidRPr="00C47116" w:rsidRDefault="00504D4A" w:rsidP="004462D9">
            <w:pPr>
              <w:pStyle w:val="a4"/>
              <w:ind w:left="0"/>
              <w:jc w:val="center"/>
              <w:rPr>
                <w:rFonts w:ascii="Times New Roman" w:hAnsi="Times New Roman" w:cs="Times New Roman"/>
                <w:sz w:val="24"/>
                <w:szCs w:val="24"/>
              </w:rPr>
            </w:pPr>
            <w:r w:rsidRPr="00C47116">
              <w:rPr>
                <w:rFonts w:ascii="Times New Roman" w:hAnsi="Times New Roman" w:cs="Times New Roman"/>
                <w:sz w:val="24"/>
                <w:szCs w:val="24"/>
              </w:rPr>
              <w:t>2</w:t>
            </w:r>
          </w:p>
        </w:tc>
        <w:tc>
          <w:tcPr>
            <w:tcW w:w="3969" w:type="dxa"/>
            <w:vAlign w:val="center"/>
          </w:tcPr>
          <w:p w:rsidR="00504D4A" w:rsidRPr="00C47116" w:rsidRDefault="00504D4A" w:rsidP="004462D9">
            <w:pPr>
              <w:jc w:val="center"/>
              <w:rPr>
                <w:rFonts w:cs="Times New Roman"/>
                <w:sz w:val="24"/>
                <w:szCs w:val="24"/>
              </w:rPr>
            </w:pPr>
            <w:r w:rsidRPr="00C47116">
              <w:rPr>
                <w:rFonts w:cs="Times New Roman"/>
                <w:sz w:val="24"/>
                <w:szCs w:val="24"/>
              </w:rPr>
              <w:t>Томас Мор</w:t>
            </w:r>
          </w:p>
        </w:tc>
      </w:tr>
      <w:tr w:rsidR="00504D4A" w:rsidRPr="00C47116" w:rsidTr="00504D4A">
        <w:tc>
          <w:tcPr>
            <w:tcW w:w="426" w:type="dxa"/>
            <w:vAlign w:val="center"/>
          </w:tcPr>
          <w:p w:rsidR="00504D4A" w:rsidRPr="00C47116" w:rsidRDefault="00504D4A" w:rsidP="004462D9">
            <w:pPr>
              <w:pStyle w:val="a4"/>
              <w:ind w:left="0"/>
              <w:jc w:val="center"/>
              <w:rPr>
                <w:rFonts w:ascii="Times New Roman" w:hAnsi="Times New Roman" w:cs="Times New Roman"/>
                <w:b/>
                <w:sz w:val="24"/>
                <w:szCs w:val="24"/>
              </w:rPr>
            </w:pPr>
            <w:r w:rsidRPr="00C47116">
              <w:rPr>
                <w:rFonts w:ascii="Times New Roman" w:hAnsi="Times New Roman" w:cs="Times New Roman"/>
                <w:b/>
                <w:sz w:val="24"/>
                <w:szCs w:val="24"/>
              </w:rPr>
              <w:t>В</w:t>
            </w:r>
          </w:p>
        </w:tc>
        <w:tc>
          <w:tcPr>
            <w:tcW w:w="4536" w:type="dxa"/>
            <w:vAlign w:val="center"/>
          </w:tcPr>
          <w:p w:rsidR="00504D4A" w:rsidRPr="00C47116" w:rsidRDefault="00504D4A" w:rsidP="004462D9">
            <w:pPr>
              <w:jc w:val="center"/>
              <w:rPr>
                <w:rFonts w:cs="Times New Roman"/>
                <w:sz w:val="24"/>
                <w:szCs w:val="24"/>
              </w:rPr>
            </w:pPr>
            <w:r w:rsidRPr="00C47116">
              <w:rPr>
                <w:rFonts w:cs="Times New Roman"/>
                <w:sz w:val="24"/>
                <w:szCs w:val="24"/>
              </w:rPr>
              <w:t>мораль</w:t>
            </w:r>
          </w:p>
          <w:p w:rsidR="00504D4A" w:rsidRPr="00C47116" w:rsidRDefault="00504D4A" w:rsidP="004462D9">
            <w:pPr>
              <w:jc w:val="center"/>
              <w:rPr>
                <w:rFonts w:cs="Times New Roman"/>
                <w:sz w:val="24"/>
                <w:szCs w:val="24"/>
              </w:rPr>
            </w:pPr>
          </w:p>
        </w:tc>
        <w:tc>
          <w:tcPr>
            <w:tcW w:w="425" w:type="dxa"/>
            <w:vAlign w:val="center"/>
          </w:tcPr>
          <w:p w:rsidR="00504D4A" w:rsidRPr="00C47116" w:rsidRDefault="00504D4A" w:rsidP="004462D9">
            <w:pPr>
              <w:pStyle w:val="a4"/>
              <w:ind w:left="0"/>
              <w:jc w:val="center"/>
              <w:rPr>
                <w:rFonts w:ascii="Times New Roman" w:hAnsi="Times New Roman" w:cs="Times New Roman"/>
                <w:sz w:val="24"/>
                <w:szCs w:val="24"/>
              </w:rPr>
            </w:pPr>
            <w:r w:rsidRPr="00C47116">
              <w:rPr>
                <w:rFonts w:ascii="Times New Roman" w:hAnsi="Times New Roman" w:cs="Times New Roman"/>
                <w:sz w:val="24"/>
                <w:szCs w:val="24"/>
              </w:rPr>
              <w:t>3</w:t>
            </w:r>
          </w:p>
        </w:tc>
        <w:tc>
          <w:tcPr>
            <w:tcW w:w="3969" w:type="dxa"/>
            <w:vAlign w:val="center"/>
          </w:tcPr>
          <w:p w:rsidR="00504D4A" w:rsidRPr="00C47116" w:rsidRDefault="00504D4A" w:rsidP="004462D9">
            <w:pPr>
              <w:jc w:val="center"/>
              <w:rPr>
                <w:rFonts w:cs="Times New Roman"/>
                <w:sz w:val="24"/>
                <w:szCs w:val="24"/>
              </w:rPr>
            </w:pPr>
            <w:r w:rsidRPr="00C47116">
              <w:rPr>
                <w:rFonts w:cs="Times New Roman"/>
                <w:sz w:val="24"/>
                <w:szCs w:val="24"/>
              </w:rPr>
              <w:t>Маркс</w:t>
            </w:r>
          </w:p>
        </w:tc>
      </w:tr>
      <w:tr w:rsidR="00504D4A" w:rsidRPr="00C47116" w:rsidTr="00504D4A">
        <w:tc>
          <w:tcPr>
            <w:tcW w:w="426" w:type="dxa"/>
            <w:vAlign w:val="center"/>
          </w:tcPr>
          <w:p w:rsidR="00504D4A" w:rsidRPr="00C47116" w:rsidRDefault="00504D4A" w:rsidP="004462D9">
            <w:pPr>
              <w:pStyle w:val="a4"/>
              <w:ind w:left="0"/>
              <w:jc w:val="center"/>
              <w:rPr>
                <w:rFonts w:ascii="Times New Roman" w:hAnsi="Times New Roman" w:cs="Times New Roman"/>
                <w:b/>
                <w:sz w:val="24"/>
                <w:szCs w:val="24"/>
              </w:rPr>
            </w:pPr>
            <w:r w:rsidRPr="00C47116">
              <w:rPr>
                <w:rFonts w:ascii="Times New Roman" w:hAnsi="Times New Roman" w:cs="Times New Roman"/>
                <w:b/>
                <w:sz w:val="24"/>
                <w:szCs w:val="24"/>
              </w:rPr>
              <w:t>Г</w:t>
            </w:r>
          </w:p>
        </w:tc>
        <w:tc>
          <w:tcPr>
            <w:tcW w:w="4536" w:type="dxa"/>
            <w:vAlign w:val="center"/>
          </w:tcPr>
          <w:p w:rsidR="00504D4A" w:rsidRPr="00C47116" w:rsidRDefault="00504D4A" w:rsidP="004462D9">
            <w:pPr>
              <w:jc w:val="center"/>
              <w:rPr>
                <w:rFonts w:cs="Times New Roman"/>
                <w:sz w:val="24"/>
                <w:szCs w:val="24"/>
              </w:rPr>
            </w:pPr>
            <w:r w:rsidRPr="00C47116">
              <w:rPr>
                <w:rFonts w:cs="Times New Roman"/>
                <w:sz w:val="24"/>
                <w:szCs w:val="24"/>
              </w:rPr>
              <w:t>общественно-экономическая формация</w:t>
            </w:r>
          </w:p>
          <w:p w:rsidR="00504D4A" w:rsidRPr="00C47116" w:rsidRDefault="00504D4A" w:rsidP="004462D9">
            <w:pPr>
              <w:jc w:val="center"/>
              <w:rPr>
                <w:rFonts w:cs="Times New Roman"/>
                <w:sz w:val="24"/>
                <w:szCs w:val="24"/>
              </w:rPr>
            </w:pPr>
          </w:p>
        </w:tc>
        <w:tc>
          <w:tcPr>
            <w:tcW w:w="425" w:type="dxa"/>
            <w:vAlign w:val="center"/>
          </w:tcPr>
          <w:p w:rsidR="00504D4A" w:rsidRPr="00C47116" w:rsidRDefault="00504D4A" w:rsidP="004462D9">
            <w:pPr>
              <w:pStyle w:val="a4"/>
              <w:ind w:left="0"/>
              <w:jc w:val="center"/>
              <w:rPr>
                <w:rFonts w:ascii="Times New Roman" w:hAnsi="Times New Roman" w:cs="Times New Roman"/>
                <w:sz w:val="24"/>
                <w:szCs w:val="24"/>
              </w:rPr>
            </w:pPr>
            <w:r w:rsidRPr="00C47116">
              <w:rPr>
                <w:rFonts w:ascii="Times New Roman" w:hAnsi="Times New Roman" w:cs="Times New Roman"/>
                <w:sz w:val="24"/>
                <w:szCs w:val="24"/>
              </w:rPr>
              <w:t>4</w:t>
            </w:r>
          </w:p>
        </w:tc>
        <w:tc>
          <w:tcPr>
            <w:tcW w:w="3969" w:type="dxa"/>
            <w:vAlign w:val="center"/>
          </w:tcPr>
          <w:p w:rsidR="00504D4A" w:rsidRPr="00C47116" w:rsidRDefault="00504D4A" w:rsidP="004462D9">
            <w:pPr>
              <w:jc w:val="center"/>
              <w:rPr>
                <w:rFonts w:cs="Times New Roman"/>
                <w:sz w:val="24"/>
                <w:szCs w:val="24"/>
              </w:rPr>
            </w:pPr>
            <w:r w:rsidRPr="00C47116">
              <w:rPr>
                <w:rFonts w:cs="Times New Roman"/>
                <w:sz w:val="24"/>
                <w:szCs w:val="24"/>
              </w:rPr>
              <w:t>Сократ</w:t>
            </w:r>
          </w:p>
        </w:tc>
      </w:tr>
      <w:tr w:rsidR="00504D4A" w:rsidRPr="00C47116" w:rsidTr="00504D4A">
        <w:tc>
          <w:tcPr>
            <w:tcW w:w="426" w:type="dxa"/>
            <w:vAlign w:val="center"/>
          </w:tcPr>
          <w:p w:rsidR="00504D4A" w:rsidRPr="00C47116" w:rsidRDefault="00504D4A" w:rsidP="004462D9">
            <w:pPr>
              <w:pStyle w:val="a4"/>
              <w:ind w:left="0"/>
              <w:jc w:val="center"/>
              <w:rPr>
                <w:rFonts w:ascii="Times New Roman" w:hAnsi="Times New Roman" w:cs="Times New Roman"/>
                <w:b/>
                <w:sz w:val="24"/>
                <w:szCs w:val="24"/>
              </w:rPr>
            </w:pPr>
          </w:p>
        </w:tc>
        <w:tc>
          <w:tcPr>
            <w:tcW w:w="4536" w:type="dxa"/>
            <w:vAlign w:val="center"/>
          </w:tcPr>
          <w:p w:rsidR="00504D4A" w:rsidRPr="00C47116" w:rsidRDefault="00504D4A" w:rsidP="004462D9">
            <w:pPr>
              <w:jc w:val="center"/>
              <w:rPr>
                <w:rFonts w:cs="Times New Roman"/>
                <w:sz w:val="24"/>
                <w:szCs w:val="24"/>
              </w:rPr>
            </w:pPr>
          </w:p>
        </w:tc>
        <w:tc>
          <w:tcPr>
            <w:tcW w:w="425" w:type="dxa"/>
            <w:vAlign w:val="center"/>
          </w:tcPr>
          <w:p w:rsidR="00504D4A" w:rsidRPr="00C47116" w:rsidRDefault="00504D4A" w:rsidP="004462D9">
            <w:pPr>
              <w:pStyle w:val="a4"/>
              <w:ind w:left="0"/>
              <w:jc w:val="center"/>
              <w:rPr>
                <w:rFonts w:ascii="Times New Roman" w:hAnsi="Times New Roman" w:cs="Times New Roman"/>
                <w:sz w:val="24"/>
                <w:szCs w:val="24"/>
              </w:rPr>
            </w:pPr>
            <w:r w:rsidRPr="00C47116">
              <w:rPr>
                <w:rFonts w:ascii="Times New Roman" w:hAnsi="Times New Roman" w:cs="Times New Roman"/>
                <w:sz w:val="24"/>
                <w:szCs w:val="24"/>
              </w:rPr>
              <w:t>5</w:t>
            </w:r>
          </w:p>
        </w:tc>
        <w:tc>
          <w:tcPr>
            <w:tcW w:w="3969" w:type="dxa"/>
            <w:vAlign w:val="center"/>
          </w:tcPr>
          <w:p w:rsidR="00504D4A" w:rsidRPr="00C47116" w:rsidRDefault="00504D4A" w:rsidP="004462D9">
            <w:pPr>
              <w:jc w:val="center"/>
              <w:rPr>
                <w:rFonts w:cs="Times New Roman"/>
                <w:sz w:val="24"/>
                <w:szCs w:val="24"/>
              </w:rPr>
            </w:pPr>
            <w:r w:rsidRPr="00C47116">
              <w:rPr>
                <w:rFonts w:cs="Times New Roman"/>
                <w:sz w:val="24"/>
                <w:szCs w:val="24"/>
              </w:rPr>
              <w:t>Августин Блаженный</w:t>
            </w:r>
          </w:p>
          <w:p w:rsidR="00504D4A" w:rsidRPr="00C47116" w:rsidRDefault="00504D4A" w:rsidP="004462D9">
            <w:pPr>
              <w:jc w:val="center"/>
              <w:rPr>
                <w:rFonts w:cs="Times New Roman"/>
                <w:sz w:val="24"/>
                <w:szCs w:val="24"/>
              </w:rPr>
            </w:pPr>
          </w:p>
        </w:tc>
      </w:tr>
    </w:tbl>
    <w:p w:rsidR="00504D4A" w:rsidRPr="00C416FF" w:rsidRDefault="00504D4A" w:rsidP="004462D9">
      <w:pPr>
        <w:pStyle w:val="a4"/>
        <w:spacing w:after="0" w:line="240" w:lineRule="auto"/>
        <w:ind w:left="0"/>
        <w:jc w:val="both"/>
        <w:rPr>
          <w:rFonts w:ascii="Times New Roman" w:hAnsi="Times New Roman" w:cs="Times New Roman"/>
          <w:b/>
          <w:sz w:val="24"/>
          <w:szCs w:val="24"/>
        </w:rPr>
      </w:pPr>
    </w:p>
    <w:p w:rsidR="00504D4A" w:rsidRPr="00C416FF" w:rsidRDefault="00504D4A" w:rsidP="004462D9">
      <w:pPr>
        <w:pStyle w:val="a4"/>
        <w:spacing w:after="0" w:line="240" w:lineRule="auto"/>
        <w:ind w:left="0"/>
        <w:jc w:val="both"/>
        <w:rPr>
          <w:rFonts w:ascii="Times New Roman" w:hAnsi="Times New Roman" w:cs="Times New Roman"/>
          <w:sz w:val="24"/>
          <w:szCs w:val="24"/>
        </w:rPr>
      </w:pPr>
      <w:r w:rsidRPr="00C416FF">
        <w:rPr>
          <w:rFonts w:ascii="Times New Roman" w:hAnsi="Times New Roman" w:cs="Times New Roman"/>
          <w:sz w:val="24"/>
          <w:szCs w:val="24"/>
        </w:rPr>
        <w:t>Запишите выбранные цифры под соответствующими буквами:</w:t>
      </w:r>
    </w:p>
    <w:tbl>
      <w:tblPr>
        <w:tblW w:w="3455" w:type="pct"/>
        <w:tblCellMar>
          <w:left w:w="0" w:type="dxa"/>
          <w:right w:w="0" w:type="dxa"/>
        </w:tblCellMar>
        <w:tblLook w:val="0420" w:firstRow="1" w:lastRow="0" w:firstColumn="0" w:lastColumn="0" w:noHBand="0" w:noVBand="1"/>
      </w:tblPr>
      <w:tblGrid>
        <w:gridCol w:w="1623"/>
        <w:gridCol w:w="1750"/>
        <w:gridCol w:w="1750"/>
        <w:gridCol w:w="1750"/>
      </w:tblGrid>
      <w:tr w:rsidR="00504D4A" w:rsidTr="00504D4A">
        <w:trPr>
          <w:trHeight w:val="321"/>
        </w:trPr>
        <w:tc>
          <w:tcPr>
            <w:tcW w:w="118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504D4A" w:rsidRDefault="00504D4A" w:rsidP="004462D9">
            <w:pPr>
              <w:spacing w:after="0" w:line="240" w:lineRule="auto"/>
              <w:jc w:val="center"/>
              <w:rPr>
                <w:rFonts w:eastAsia="Times New Roman" w:cs="Times New Roman"/>
                <w:b/>
                <w:bCs/>
                <w:szCs w:val="24"/>
              </w:rPr>
            </w:pPr>
            <w:r>
              <w:rPr>
                <w:rFonts w:eastAsia="Times New Roman" w:cs="Times New Roman"/>
                <w:b/>
                <w:bCs/>
                <w:color w:val="000000" w:themeColor="text1"/>
                <w:szCs w:val="24"/>
              </w:rPr>
              <w:t>А</w:t>
            </w: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504D4A" w:rsidRDefault="00504D4A" w:rsidP="004462D9">
            <w:pPr>
              <w:spacing w:after="0" w:line="240" w:lineRule="auto"/>
              <w:jc w:val="center"/>
              <w:rPr>
                <w:rFonts w:eastAsia="Times New Roman" w:cs="Times New Roman"/>
                <w:b/>
                <w:bCs/>
                <w:szCs w:val="24"/>
              </w:rPr>
            </w:pPr>
            <w:r>
              <w:rPr>
                <w:rFonts w:eastAsia="Times New Roman" w:cs="Times New Roman"/>
                <w:b/>
                <w:bCs/>
                <w:color w:val="000000" w:themeColor="text1"/>
                <w:szCs w:val="24"/>
              </w:rPr>
              <w:t>Б</w:t>
            </w: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504D4A" w:rsidRDefault="00504D4A" w:rsidP="004462D9">
            <w:pPr>
              <w:spacing w:after="0" w:line="240" w:lineRule="auto"/>
              <w:jc w:val="center"/>
              <w:rPr>
                <w:rFonts w:eastAsia="Times New Roman" w:cs="Times New Roman"/>
                <w:b/>
                <w:bCs/>
                <w:szCs w:val="24"/>
              </w:rPr>
            </w:pPr>
            <w:r>
              <w:rPr>
                <w:rFonts w:eastAsia="Times New Roman" w:cs="Times New Roman"/>
                <w:b/>
                <w:bCs/>
                <w:color w:val="000000" w:themeColor="text1"/>
                <w:szCs w:val="24"/>
              </w:rPr>
              <w:t>В</w:t>
            </w:r>
          </w:p>
        </w:tc>
        <w:tc>
          <w:tcPr>
            <w:tcW w:w="1273" w:type="pct"/>
            <w:tcBorders>
              <w:top w:val="single" w:sz="8" w:space="0" w:color="000000"/>
              <w:left w:val="single" w:sz="8" w:space="0" w:color="000000"/>
              <w:bottom w:val="single" w:sz="8" w:space="0" w:color="000000"/>
              <w:right w:val="single" w:sz="8" w:space="0" w:color="000000"/>
            </w:tcBorders>
          </w:tcPr>
          <w:p w:rsidR="00504D4A" w:rsidRDefault="00504D4A" w:rsidP="004462D9">
            <w:pPr>
              <w:spacing w:after="0" w:line="240" w:lineRule="auto"/>
              <w:jc w:val="center"/>
              <w:rPr>
                <w:rFonts w:eastAsia="Times New Roman" w:cs="Times New Roman"/>
                <w:b/>
                <w:bCs/>
                <w:color w:val="000000" w:themeColor="text1"/>
                <w:szCs w:val="24"/>
              </w:rPr>
            </w:pPr>
            <w:r>
              <w:rPr>
                <w:rFonts w:eastAsia="Times New Roman" w:cs="Times New Roman"/>
                <w:b/>
                <w:bCs/>
                <w:color w:val="000000" w:themeColor="text1"/>
                <w:szCs w:val="24"/>
              </w:rPr>
              <w:t>Г</w:t>
            </w:r>
          </w:p>
        </w:tc>
      </w:tr>
      <w:tr w:rsidR="00504D4A" w:rsidTr="00504D4A">
        <w:trPr>
          <w:trHeight w:val="326"/>
        </w:trPr>
        <w:tc>
          <w:tcPr>
            <w:tcW w:w="118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04D4A" w:rsidRDefault="00504D4A" w:rsidP="004462D9">
            <w:pPr>
              <w:spacing w:after="0" w:line="240" w:lineRule="auto"/>
              <w:rPr>
                <w:rFonts w:eastAsia="Times New Roman" w:cs="Times New Roman"/>
                <w:szCs w:val="24"/>
              </w:rPr>
            </w:pP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04D4A" w:rsidRDefault="00504D4A" w:rsidP="004462D9">
            <w:pPr>
              <w:spacing w:after="0" w:line="240" w:lineRule="auto"/>
              <w:rPr>
                <w:rFonts w:eastAsia="Times New Roman" w:cs="Times New Roman"/>
                <w:szCs w:val="24"/>
              </w:rPr>
            </w:pP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04D4A" w:rsidRDefault="00504D4A" w:rsidP="004462D9">
            <w:pPr>
              <w:spacing w:after="0" w:line="240" w:lineRule="auto"/>
              <w:rPr>
                <w:rFonts w:eastAsia="Times New Roman" w:cs="Times New Roman"/>
                <w:szCs w:val="24"/>
              </w:rPr>
            </w:pPr>
          </w:p>
        </w:tc>
        <w:tc>
          <w:tcPr>
            <w:tcW w:w="1273" w:type="pct"/>
            <w:tcBorders>
              <w:top w:val="single" w:sz="8" w:space="0" w:color="000000"/>
              <w:left w:val="single" w:sz="8" w:space="0" w:color="000000"/>
              <w:bottom w:val="single" w:sz="8" w:space="0" w:color="000000"/>
              <w:right w:val="single" w:sz="8" w:space="0" w:color="000000"/>
            </w:tcBorders>
          </w:tcPr>
          <w:p w:rsidR="00504D4A" w:rsidRDefault="00504D4A" w:rsidP="004462D9">
            <w:pPr>
              <w:spacing w:after="0" w:line="240" w:lineRule="auto"/>
              <w:rPr>
                <w:rFonts w:eastAsia="Times New Roman" w:cs="Times New Roman"/>
                <w:szCs w:val="24"/>
              </w:rPr>
            </w:pPr>
          </w:p>
        </w:tc>
      </w:tr>
    </w:tbl>
    <w:p w:rsidR="00504D4A" w:rsidRPr="00C416FF" w:rsidRDefault="00504D4A" w:rsidP="004462D9">
      <w:pPr>
        <w:spacing w:after="0" w:line="240" w:lineRule="auto"/>
        <w:rPr>
          <w:rFonts w:cs="Times New Roman"/>
          <w:b/>
          <w:bCs/>
          <w:szCs w:val="24"/>
        </w:rPr>
      </w:pPr>
    </w:p>
    <w:p w:rsidR="0018738E" w:rsidRDefault="0018738E" w:rsidP="004462D9">
      <w:pPr>
        <w:spacing w:after="0" w:line="240" w:lineRule="auto"/>
        <w:rPr>
          <w:b/>
        </w:rPr>
      </w:pPr>
      <w:r w:rsidRPr="004311AA">
        <w:rPr>
          <w:b/>
        </w:rPr>
        <w:t>Задание</w:t>
      </w:r>
      <w:r>
        <w:rPr>
          <w:b/>
        </w:rPr>
        <w:t xml:space="preserve"> 62.</w:t>
      </w:r>
    </w:p>
    <w:p w:rsidR="00504D4A" w:rsidRDefault="00504D4A" w:rsidP="004462D9">
      <w:pPr>
        <w:pStyle w:val="a4"/>
        <w:spacing w:after="0" w:line="240" w:lineRule="auto"/>
        <w:ind w:left="0"/>
        <w:rPr>
          <w:rFonts w:ascii="Times New Roman" w:eastAsia="sans-serif" w:hAnsi="Times New Roman" w:cs="Times New Roman"/>
          <w:sz w:val="24"/>
          <w:szCs w:val="24"/>
        </w:rPr>
      </w:pPr>
      <w:r>
        <w:rPr>
          <w:rFonts w:ascii="Times New Roman" w:hAnsi="Times New Roman" w:cs="Times New Roman"/>
          <w:b/>
          <w:i/>
          <w:iCs/>
          <w:sz w:val="24"/>
          <w:szCs w:val="24"/>
        </w:rPr>
        <w:t>Прочитайте текст и установите соответствие.</w:t>
      </w:r>
    </w:p>
    <w:p w:rsidR="00504D4A" w:rsidRPr="00504D4A" w:rsidRDefault="00504D4A" w:rsidP="004462D9">
      <w:pPr>
        <w:spacing w:after="0" w:line="240" w:lineRule="auto"/>
        <w:jc w:val="both"/>
        <w:rPr>
          <w:rFonts w:eastAsia="sans-serif" w:cs="Times New Roman"/>
          <w:szCs w:val="24"/>
          <w:shd w:val="clear" w:color="auto" w:fill="FFFFFF"/>
        </w:rPr>
      </w:pPr>
      <w:r w:rsidRPr="00504D4A">
        <w:rPr>
          <w:rFonts w:eastAsia="sans-serif" w:cs="Times New Roman"/>
          <w:szCs w:val="24"/>
          <w:shd w:val="clear" w:color="auto" w:fill="FFFFFF"/>
        </w:rPr>
        <w:t xml:space="preserve">В соответствии с основным законом СССР  высшими органами власти в стране являлись только коллегиальные органы: </w:t>
      </w:r>
      <w:hyperlink r:id="rId30" w:tooltip="Верховный Совет СССР" w:history="1">
        <w:r w:rsidRPr="00504D4A">
          <w:rPr>
            <w:rStyle w:val="ad"/>
            <w:rFonts w:eastAsia="var(--serif-font)" w:cs="Times New Roman"/>
            <w:color w:val="auto"/>
            <w:szCs w:val="24"/>
            <w:u w:val="none"/>
            <w:shd w:val="clear" w:color="auto" w:fill="FFFFFF"/>
          </w:rPr>
          <w:t>Верховный Совет СССР</w:t>
        </w:r>
      </w:hyperlink>
      <w:r w:rsidRPr="00504D4A">
        <w:rPr>
          <w:rFonts w:eastAsia="var(--serif-font)" w:cs="Times New Roman"/>
          <w:szCs w:val="24"/>
          <w:shd w:val="clear" w:color="auto" w:fill="FFFFFF"/>
        </w:rPr>
        <w:t>, в период между его сессиями — </w:t>
      </w:r>
      <w:hyperlink r:id="rId31" w:tooltip="Президиум Верховного Совета СССР" w:history="1">
        <w:r w:rsidRPr="00504D4A">
          <w:rPr>
            <w:rStyle w:val="ad"/>
            <w:rFonts w:eastAsia="var(--serif-font)" w:cs="Times New Roman"/>
            <w:color w:val="auto"/>
            <w:szCs w:val="24"/>
            <w:u w:val="none"/>
            <w:shd w:val="clear" w:color="auto" w:fill="FFFFFF"/>
          </w:rPr>
          <w:t>Президиум Верховного Совета</w:t>
        </w:r>
      </w:hyperlink>
      <w:r w:rsidRPr="00504D4A">
        <w:rPr>
          <w:rFonts w:eastAsia="var(--serif-font)" w:cs="Times New Roman"/>
          <w:szCs w:val="24"/>
          <w:shd w:val="clear" w:color="auto" w:fill="FFFFFF"/>
        </w:rPr>
        <w:t xml:space="preserve">; с 1988 года - </w:t>
      </w:r>
      <w:hyperlink r:id="rId32" w:tooltip="Съезд народных депутатов СССР" w:history="1">
        <w:r w:rsidRPr="00504D4A">
          <w:rPr>
            <w:rStyle w:val="ad"/>
            <w:rFonts w:eastAsia="sans-serif" w:cs="Times New Roman"/>
            <w:color w:val="auto"/>
            <w:szCs w:val="24"/>
            <w:u w:val="none"/>
            <w:shd w:val="clear" w:color="auto" w:fill="FFFFFF"/>
          </w:rPr>
          <w:t>Съезд народных депутатов СССР</w:t>
        </w:r>
      </w:hyperlink>
      <w:r w:rsidRPr="00504D4A">
        <w:rPr>
          <w:rFonts w:eastAsia="sans-serif" w:cs="Times New Roman"/>
          <w:szCs w:val="24"/>
          <w:shd w:val="clear" w:color="auto" w:fill="FFFFFF"/>
        </w:rPr>
        <w:t> . Учитывая руководящую роль </w:t>
      </w:r>
      <w:hyperlink r:id="rId33" w:tooltip="Коммунистическая партия Советского Союза" w:history="1">
        <w:r w:rsidRPr="00504D4A">
          <w:rPr>
            <w:rStyle w:val="ad"/>
            <w:rFonts w:eastAsia="sans-serif" w:cs="Times New Roman"/>
            <w:color w:val="auto"/>
            <w:szCs w:val="24"/>
            <w:u w:val="none"/>
            <w:shd w:val="clear" w:color="auto" w:fill="FFFFFF"/>
          </w:rPr>
          <w:t>Коммунистической партии</w:t>
        </w:r>
      </w:hyperlink>
      <w:r w:rsidRPr="00504D4A">
        <w:rPr>
          <w:rFonts w:eastAsia="sans-serif" w:cs="Times New Roman"/>
          <w:szCs w:val="24"/>
          <w:shd w:val="clear" w:color="auto" w:fill="FFFFFF"/>
        </w:rPr>
        <w:t> в СССР,  с момента образования государством управляли центральные органы партии, в первую очередь, </w:t>
      </w:r>
      <w:hyperlink r:id="rId34" w:tooltip="Генеральный секретарь ЦК КПСС" w:history="1">
        <w:r w:rsidRPr="00504D4A">
          <w:rPr>
            <w:rStyle w:val="ad"/>
            <w:rFonts w:eastAsia="sans-serif" w:cs="Times New Roman"/>
            <w:color w:val="auto"/>
            <w:szCs w:val="24"/>
            <w:u w:val="none"/>
            <w:shd w:val="clear" w:color="auto" w:fill="FFFFFF"/>
          </w:rPr>
          <w:t>генеральный секретарь ЦК</w:t>
        </w:r>
      </w:hyperlink>
      <w:r w:rsidRPr="00504D4A">
        <w:rPr>
          <w:rFonts w:eastAsia="sans-serif" w:cs="Times New Roman"/>
          <w:szCs w:val="24"/>
          <w:shd w:val="clear" w:color="auto" w:fill="FFFFFF"/>
        </w:rPr>
        <w:t>.</w:t>
      </w:r>
    </w:p>
    <w:p w:rsidR="00504D4A" w:rsidRPr="00504D4A" w:rsidRDefault="00504D4A" w:rsidP="004462D9">
      <w:pPr>
        <w:spacing w:after="0" w:line="240" w:lineRule="auto"/>
        <w:ind w:firstLine="708"/>
        <w:jc w:val="both"/>
        <w:rPr>
          <w:rFonts w:cs="Times New Roman"/>
          <w:szCs w:val="24"/>
        </w:rPr>
      </w:pPr>
      <w:r w:rsidRPr="00504D4A">
        <w:rPr>
          <w:rFonts w:cs="Times New Roman"/>
          <w:szCs w:val="24"/>
        </w:rPr>
        <w:t xml:space="preserve">Установите соответствие между советскими государственными деятелями и их деятельностью. </w:t>
      </w:r>
    </w:p>
    <w:p w:rsidR="00504D4A" w:rsidRDefault="00504D4A" w:rsidP="004462D9">
      <w:pPr>
        <w:spacing w:after="0" w:line="240" w:lineRule="auto"/>
        <w:ind w:firstLine="708"/>
        <w:jc w:val="both"/>
        <w:rPr>
          <w:rFonts w:cs="Times New Roman"/>
          <w:szCs w:val="24"/>
        </w:rPr>
      </w:pPr>
      <w:r w:rsidRPr="00504D4A">
        <w:rPr>
          <w:rFonts w:cs="Times New Roman"/>
          <w:szCs w:val="24"/>
        </w:rPr>
        <w:t>К каждой позиции, данной в левом столбце, подберите соответствующую</w:t>
      </w:r>
      <w:r>
        <w:rPr>
          <w:rFonts w:cs="Times New Roman"/>
          <w:szCs w:val="24"/>
        </w:rPr>
        <w:t xml:space="preserve"> позицию из правого столбца:</w:t>
      </w:r>
    </w:p>
    <w:tbl>
      <w:tblPr>
        <w:tblW w:w="5000" w:type="pct"/>
        <w:tblCellMar>
          <w:left w:w="0" w:type="dxa"/>
          <w:right w:w="0" w:type="dxa"/>
        </w:tblCellMar>
        <w:tblLook w:val="04A0" w:firstRow="1" w:lastRow="0" w:firstColumn="1" w:lastColumn="0" w:noHBand="0" w:noVBand="1"/>
      </w:tblPr>
      <w:tblGrid>
        <w:gridCol w:w="426"/>
        <w:gridCol w:w="3435"/>
        <w:gridCol w:w="523"/>
        <w:gridCol w:w="5567"/>
      </w:tblGrid>
      <w:tr w:rsidR="00504D4A" w:rsidTr="00504D4A">
        <w:trPr>
          <w:trHeight w:val="857"/>
        </w:trPr>
        <w:tc>
          <w:tcPr>
            <w:tcW w:w="1940"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504D4A" w:rsidRDefault="00504D4A" w:rsidP="004462D9">
            <w:pPr>
              <w:spacing w:after="0" w:line="240" w:lineRule="auto"/>
              <w:jc w:val="center"/>
              <w:rPr>
                <w:rFonts w:eastAsia="Times New Roman" w:cs="Times New Roman"/>
                <w:szCs w:val="24"/>
                <w:lang w:val="en-US" w:eastAsia="ru-RU"/>
              </w:rPr>
            </w:pPr>
            <w:r>
              <w:rPr>
                <w:rFonts w:eastAsia="Times New Roman" w:cs="Times New Roman"/>
                <w:szCs w:val="24"/>
                <w:lang w:eastAsia="ru-RU"/>
              </w:rPr>
              <w:t>Советские</w:t>
            </w:r>
            <w:r>
              <w:rPr>
                <w:rFonts w:eastAsia="Times New Roman" w:cs="Times New Roman"/>
                <w:szCs w:val="24"/>
                <w:lang w:val="en-US" w:eastAsia="ru-RU"/>
              </w:rPr>
              <w:t xml:space="preserve"> государственные деятели</w:t>
            </w:r>
          </w:p>
        </w:tc>
        <w:tc>
          <w:tcPr>
            <w:tcW w:w="3059"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504D4A" w:rsidRDefault="00504D4A" w:rsidP="004462D9">
            <w:pPr>
              <w:spacing w:after="0" w:line="240" w:lineRule="auto"/>
              <w:jc w:val="center"/>
              <w:rPr>
                <w:rFonts w:eastAsia="Times New Roman" w:cs="Times New Roman"/>
                <w:szCs w:val="24"/>
                <w:lang w:eastAsia="ru-RU"/>
              </w:rPr>
            </w:pPr>
            <w:r>
              <w:rPr>
                <w:rFonts w:eastAsia="SimSun" w:cs="Times New Roman"/>
                <w:szCs w:val="24"/>
              </w:rPr>
              <w:t>Их деятельность</w:t>
            </w:r>
          </w:p>
        </w:tc>
      </w:tr>
      <w:tr w:rsidR="00504D4A" w:rsidTr="00504D4A">
        <w:trPr>
          <w:trHeight w:val="687"/>
        </w:trPr>
        <w:tc>
          <w:tcPr>
            <w:tcW w:w="214"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504D4A" w:rsidRDefault="00504D4A"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725"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504D4A" w:rsidRDefault="00504D4A" w:rsidP="004462D9">
            <w:pPr>
              <w:spacing w:after="0" w:line="240" w:lineRule="auto"/>
              <w:jc w:val="center"/>
              <w:rPr>
                <w:rFonts w:eastAsia="Times New Roman" w:cs="Times New Roman"/>
                <w:szCs w:val="24"/>
                <w:lang w:eastAsia="ru-RU"/>
              </w:rPr>
            </w:pPr>
            <w:r>
              <w:rPr>
                <w:szCs w:val="24"/>
              </w:rPr>
              <w:t>Ю. В. Андропов</w:t>
            </w:r>
          </w:p>
        </w:tc>
        <w:tc>
          <w:tcPr>
            <w:tcW w:w="263"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504D4A" w:rsidRDefault="00504D4A" w:rsidP="004462D9">
            <w:pPr>
              <w:spacing w:after="0" w:line="240" w:lineRule="auto"/>
              <w:jc w:val="center"/>
              <w:rPr>
                <w:rFonts w:eastAsia="Times New Roman" w:cs="Times New Roman"/>
                <w:szCs w:val="24"/>
                <w:lang w:eastAsia="ru-RU"/>
              </w:rPr>
            </w:pPr>
            <w:r>
              <w:rPr>
                <w:rFonts w:eastAsia="Times New Roman" w:cs="Times New Roman"/>
                <w:szCs w:val="24"/>
                <w:lang w:eastAsia="ru-RU"/>
              </w:rPr>
              <w:t>1</w:t>
            </w:r>
          </w:p>
        </w:tc>
        <w:tc>
          <w:tcPr>
            <w:tcW w:w="279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504D4A" w:rsidRDefault="00504D4A" w:rsidP="004462D9">
            <w:pPr>
              <w:spacing w:after="0" w:line="240" w:lineRule="auto"/>
              <w:jc w:val="center"/>
              <w:rPr>
                <w:rFonts w:eastAsia="Times New Roman" w:cs="Times New Roman"/>
                <w:szCs w:val="24"/>
                <w:lang w:eastAsia="ru-RU"/>
              </w:rPr>
            </w:pPr>
            <w:r>
              <w:rPr>
                <w:szCs w:val="24"/>
              </w:rPr>
              <w:t>борьба с космополитизмом, проведение массовых репрессий</w:t>
            </w:r>
          </w:p>
        </w:tc>
      </w:tr>
      <w:tr w:rsidR="00504D4A" w:rsidTr="00504D4A">
        <w:trPr>
          <w:trHeight w:val="550"/>
        </w:trPr>
        <w:tc>
          <w:tcPr>
            <w:tcW w:w="214"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504D4A" w:rsidRDefault="00504D4A"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725"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504D4A" w:rsidRDefault="00504D4A" w:rsidP="004462D9">
            <w:pPr>
              <w:spacing w:after="0" w:line="240" w:lineRule="auto"/>
              <w:jc w:val="center"/>
              <w:rPr>
                <w:rFonts w:eastAsia="Times New Roman" w:cs="Times New Roman"/>
                <w:szCs w:val="24"/>
                <w:lang w:eastAsia="ru-RU"/>
              </w:rPr>
            </w:pPr>
            <w:r>
              <w:rPr>
                <w:szCs w:val="24"/>
              </w:rPr>
              <w:t>М. С. Горбачев</w:t>
            </w:r>
          </w:p>
        </w:tc>
        <w:tc>
          <w:tcPr>
            <w:tcW w:w="263"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504D4A" w:rsidRDefault="00504D4A" w:rsidP="004462D9">
            <w:pPr>
              <w:spacing w:after="0" w:line="240" w:lineRule="auto"/>
              <w:jc w:val="center"/>
              <w:rPr>
                <w:rFonts w:eastAsia="Times New Roman" w:cs="Times New Roman"/>
                <w:szCs w:val="24"/>
                <w:lang w:eastAsia="ru-RU"/>
              </w:rPr>
            </w:pPr>
            <w:r>
              <w:rPr>
                <w:rFonts w:eastAsia="Times New Roman" w:cs="Times New Roman"/>
                <w:szCs w:val="24"/>
                <w:lang w:eastAsia="ru-RU"/>
              </w:rPr>
              <w:t>2</w:t>
            </w:r>
          </w:p>
        </w:tc>
        <w:tc>
          <w:tcPr>
            <w:tcW w:w="279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504D4A" w:rsidRDefault="00504D4A" w:rsidP="004462D9">
            <w:pPr>
              <w:spacing w:after="0" w:line="240" w:lineRule="auto"/>
              <w:jc w:val="center"/>
              <w:rPr>
                <w:rFonts w:eastAsia="Times New Roman" w:cs="Times New Roman"/>
                <w:szCs w:val="24"/>
                <w:lang w:eastAsia="ru-RU"/>
              </w:rPr>
            </w:pPr>
            <w:r>
              <w:rPr>
                <w:szCs w:val="24"/>
              </w:rPr>
              <w:t>борьба с диссидентским движением, курс на укрепление производственной дисциплины, жёсткий внешнеполитический курс</w:t>
            </w:r>
          </w:p>
        </w:tc>
      </w:tr>
      <w:tr w:rsidR="00504D4A" w:rsidTr="00504D4A">
        <w:trPr>
          <w:trHeight w:val="756"/>
        </w:trPr>
        <w:tc>
          <w:tcPr>
            <w:tcW w:w="214"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504D4A" w:rsidRDefault="00504D4A"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lastRenderedPageBreak/>
              <w:t>В</w:t>
            </w:r>
          </w:p>
        </w:tc>
        <w:tc>
          <w:tcPr>
            <w:tcW w:w="172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504D4A" w:rsidRDefault="00504D4A" w:rsidP="004462D9">
            <w:pPr>
              <w:spacing w:after="0" w:line="240" w:lineRule="auto"/>
              <w:jc w:val="center"/>
              <w:rPr>
                <w:rFonts w:eastAsia="Times New Roman" w:cs="Times New Roman"/>
                <w:szCs w:val="24"/>
                <w:lang w:eastAsia="ru-RU"/>
              </w:rPr>
            </w:pPr>
            <w:r>
              <w:rPr>
                <w:szCs w:val="24"/>
              </w:rPr>
              <w:t>Л. И. Брежнев</w:t>
            </w:r>
          </w:p>
        </w:tc>
        <w:tc>
          <w:tcPr>
            <w:tcW w:w="263"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504D4A" w:rsidRDefault="00504D4A" w:rsidP="004462D9">
            <w:pPr>
              <w:spacing w:after="0" w:line="240" w:lineRule="auto"/>
              <w:jc w:val="center"/>
              <w:rPr>
                <w:rFonts w:eastAsia="Times New Roman" w:cs="Times New Roman"/>
                <w:szCs w:val="24"/>
                <w:lang w:eastAsia="ru-RU"/>
              </w:rPr>
            </w:pPr>
            <w:r>
              <w:rPr>
                <w:rFonts w:eastAsia="Times New Roman" w:cs="Times New Roman"/>
                <w:szCs w:val="24"/>
                <w:lang w:eastAsia="ru-RU"/>
              </w:rPr>
              <w:t>3</w:t>
            </w:r>
          </w:p>
        </w:tc>
        <w:tc>
          <w:tcPr>
            <w:tcW w:w="279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504D4A" w:rsidRDefault="00504D4A" w:rsidP="004462D9">
            <w:pPr>
              <w:spacing w:after="0" w:line="240" w:lineRule="auto"/>
              <w:jc w:val="center"/>
              <w:rPr>
                <w:rFonts w:eastAsia="Times New Roman" w:cs="Times New Roman"/>
                <w:szCs w:val="24"/>
                <w:lang w:eastAsia="ru-RU"/>
              </w:rPr>
            </w:pPr>
            <w:r>
              <w:rPr>
                <w:szCs w:val="24"/>
              </w:rPr>
              <w:t>провозглашение кампании по освоению целины, начало массового жилищного строительства</w:t>
            </w:r>
          </w:p>
        </w:tc>
      </w:tr>
      <w:tr w:rsidR="00504D4A" w:rsidTr="00504D4A">
        <w:trPr>
          <w:trHeight w:val="662"/>
        </w:trPr>
        <w:tc>
          <w:tcPr>
            <w:tcW w:w="21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04D4A" w:rsidRDefault="00504D4A"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Г</w:t>
            </w:r>
          </w:p>
        </w:tc>
        <w:tc>
          <w:tcPr>
            <w:tcW w:w="172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04D4A" w:rsidRDefault="00504D4A" w:rsidP="004462D9">
            <w:pPr>
              <w:spacing w:after="0" w:line="240" w:lineRule="auto"/>
              <w:jc w:val="center"/>
              <w:rPr>
                <w:rFonts w:eastAsia="Times New Roman" w:cs="Times New Roman"/>
                <w:szCs w:val="24"/>
                <w:lang w:eastAsia="ru-RU"/>
              </w:rPr>
            </w:pPr>
            <w:r>
              <w:rPr>
                <w:szCs w:val="24"/>
              </w:rPr>
              <w:t>Н. С. Хрущев</w:t>
            </w:r>
          </w:p>
        </w:tc>
        <w:tc>
          <w:tcPr>
            <w:tcW w:w="26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504D4A" w:rsidRDefault="00504D4A" w:rsidP="004462D9">
            <w:pPr>
              <w:spacing w:after="0" w:line="240" w:lineRule="auto"/>
              <w:jc w:val="center"/>
              <w:rPr>
                <w:rFonts w:eastAsia="Times New Roman" w:cs="Times New Roman"/>
                <w:szCs w:val="24"/>
                <w:lang w:val="en-US" w:eastAsia="ru-RU"/>
              </w:rPr>
            </w:pPr>
            <w:r>
              <w:rPr>
                <w:rFonts w:eastAsia="Times New Roman" w:cs="Times New Roman"/>
                <w:szCs w:val="24"/>
                <w:lang w:val="en-US" w:eastAsia="ru-RU"/>
              </w:rPr>
              <w:t>4</w:t>
            </w:r>
          </w:p>
        </w:tc>
        <w:tc>
          <w:tcPr>
            <w:tcW w:w="279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504D4A" w:rsidRDefault="00504D4A" w:rsidP="004462D9">
            <w:pPr>
              <w:spacing w:after="0" w:line="240" w:lineRule="auto"/>
              <w:jc w:val="center"/>
              <w:rPr>
                <w:rFonts w:eastAsia="SimSun" w:cs="Times New Roman"/>
                <w:szCs w:val="24"/>
              </w:rPr>
            </w:pPr>
            <w:r>
              <w:rPr>
                <w:szCs w:val="24"/>
              </w:rPr>
              <w:t>курс на демократизацию советского общества, политика гласности</w:t>
            </w:r>
          </w:p>
        </w:tc>
      </w:tr>
      <w:tr w:rsidR="00504D4A" w:rsidTr="00504D4A">
        <w:trPr>
          <w:trHeight w:val="504"/>
        </w:trPr>
        <w:tc>
          <w:tcPr>
            <w:tcW w:w="21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04D4A" w:rsidRDefault="00504D4A" w:rsidP="004462D9">
            <w:pPr>
              <w:spacing w:after="0" w:line="240" w:lineRule="auto"/>
              <w:jc w:val="center"/>
              <w:rPr>
                <w:rFonts w:eastAsia="Times New Roman" w:cs="Times New Roman"/>
                <w:b/>
                <w:bCs/>
                <w:szCs w:val="24"/>
                <w:lang w:eastAsia="ru-RU"/>
              </w:rPr>
            </w:pPr>
          </w:p>
        </w:tc>
        <w:tc>
          <w:tcPr>
            <w:tcW w:w="172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04D4A" w:rsidRDefault="00504D4A" w:rsidP="004462D9">
            <w:pPr>
              <w:spacing w:after="0" w:line="240" w:lineRule="auto"/>
              <w:jc w:val="center"/>
              <w:rPr>
                <w:szCs w:val="24"/>
              </w:rPr>
            </w:pPr>
          </w:p>
        </w:tc>
        <w:tc>
          <w:tcPr>
            <w:tcW w:w="26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504D4A" w:rsidRDefault="00504D4A" w:rsidP="004462D9">
            <w:pPr>
              <w:spacing w:after="0" w:line="240" w:lineRule="auto"/>
              <w:jc w:val="center"/>
              <w:rPr>
                <w:rFonts w:eastAsia="Times New Roman" w:cs="Times New Roman"/>
                <w:szCs w:val="24"/>
                <w:lang w:val="en-US" w:eastAsia="ru-RU"/>
              </w:rPr>
            </w:pPr>
            <w:r>
              <w:rPr>
                <w:rFonts w:eastAsia="Times New Roman" w:cs="Times New Roman"/>
                <w:szCs w:val="24"/>
                <w:lang w:val="en-US" w:eastAsia="ru-RU"/>
              </w:rPr>
              <w:t>5</w:t>
            </w:r>
          </w:p>
        </w:tc>
        <w:tc>
          <w:tcPr>
            <w:tcW w:w="279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504D4A" w:rsidRDefault="00504D4A" w:rsidP="004462D9">
            <w:pPr>
              <w:spacing w:after="0" w:line="240" w:lineRule="auto"/>
              <w:jc w:val="center"/>
              <w:rPr>
                <w:rFonts w:eastAsia="SimSun" w:cs="Times New Roman"/>
                <w:szCs w:val="24"/>
                <w:lang w:eastAsia="zh-CN"/>
              </w:rPr>
            </w:pPr>
            <w:r>
              <w:rPr>
                <w:szCs w:val="24"/>
              </w:rPr>
              <w:t>политика стабилизации кадров, политика «разрядки» в международных отношениях</w:t>
            </w:r>
          </w:p>
        </w:tc>
      </w:tr>
    </w:tbl>
    <w:p w:rsidR="00504D4A" w:rsidRDefault="00504D4A" w:rsidP="004462D9">
      <w:pPr>
        <w:pStyle w:val="a4"/>
        <w:spacing w:after="0" w:line="240" w:lineRule="auto"/>
        <w:ind w:left="0"/>
        <w:jc w:val="both"/>
        <w:rPr>
          <w:rFonts w:ascii="Times New Roman" w:hAnsi="Times New Roman" w:cs="Times New Roman"/>
          <w:sz w:val="24"/>
          <w:szCs w:val="24"/>
        </w:rPr>
      </w:pPr>
    </w:p>
    <w:p w:rsidR="00504D4A" w:rsidRDefault="00504D4A" w:rsidP="004462D9">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Запишите выбранные цифры под соответствующими буквами</w:t>
      </w:r>
      <w:r w:rsidR="00C47116">
        <w:rPr>
          <w:rFonts w:ascii="Times New Roman" w:hAnsi="Times New Roman" w:cs="Times New Roman"/>
          <w:sz w:val="24"/>
          <w:szCs w:val="24"/>
        </w:rPr>
        <w:t>:</w:t>
      </w:r>
    </w:p>
    <w:tbl>
      <w:tblPr>
        <w:tblW w:w="3453" w:type="pct"/>
        <w:tblCellMar>
          <w:left w:w="0" w:type="dxa"/>
          <w:right w:w="0" w:type="dxa"/>
        </w:tblCellMar>
        <w:tblLook w:val="04A0" w:firstRow="1" w:lastRow="0" w:firstColumn="1" w:lastColumn="0" w:noHBand="0" w:noVBand="1"/>
      </w:tblPr>
      <w:tblGrid>
        <w:gridCol w:w="1622"/>
        <w:gridCol w:w="1750"/>
        <w:gridCol w:w="1750"/>
        <w:gridCol w:w="1750"/>
      </w:tblGrid>
      <w:tr w:rsidR="00504D4A" w:rsidTr="003D27CD">
        <w:trPr>
          <w:trHeight w:val="321"/>
        </w:trPr>
        <w:tc>
          <w:tcPr>
            <w:tcW w:w="118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504D4A" w:rsidRDefault="00504D4A"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504D4A" w:rsidRDefault="00504D4A"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504D4A" w:rsidRDefault="00504D4A"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504D4A" w:rsidRDefault="00504D4A" w:rsidP="004462D9">
            <w:pPr>
              <w:spacing w:after="0" w:line="240" w:lineRule="auto"/>
              <w:jc w:val="center"/>
              <w:rPr>
                <w:rFonts w:eastAsia="Times New Roman" w:cs="Times New Roman"/>
                <w:b/>
                <w:bCs/>
                <w:szCs w:val="24"/>
                <w:lang w:eastAsia="ru-RU"/>
              </w:rPr>
            </w:pPr>
            <w:r>
              <w:rPr>
                <w:rFonts w:eastAsia="Times New Roman" w:cs="Times New Roman"/>
                <w:b/>
                <w:bCs/>
                <w:szCs w:val="24"/>
                <w:lang w:eastAsia="ru-RU"/>
              </w:rPr>
              <w:t>Г</w:t>
            </w:r>
          </w:p>
        </w:tc>
      </w:tr>
      <w:tr w:rsidR="00504D4A" w:rsidTr="003D27CD">
        <w:trPr>
          <w:trHeight w:val="326"/>
        </w:trPr>
        <w:tc>
          <w:tcPr>
            <w:tcW w:w="118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04D4A" w:rsidRDefault="00504D4A" w:rsidP="004462D9">
            <w:pPr>
              <w:spacing w:after="0" w:line="240" w:lineRule="auto"/>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04D4A" w:rsidRDefault="00504D4A" w:rsidP="004462D9">
            <w:pPr>
              <w:spacing w:after="0" w:line="240" w:lineRule="auto"/>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04D4A" w:rsidRDefault="00504D4A" w:rsidP="004462D9">
            <w:pPr>
              <w:spacing w:after="0" w:line="240" w:lineRule="auto"/>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04D4A" w:rsidRDefault="00504D4A" w:rsidP="004462D9">
            <w:pPr>
              <w:spacing w:after="0" w:line="240" w:lineRule="auto"/>
              <w:rPr>
                <w:rFonts w:eastAsia="Times New Roman" w:cs="Times New Roman"/>
                <w:szCs w:val="24"/>
                <w:lang w:eastAsia="ru-RU"/>
              </w:rPr>
            </w:pPr>
          </w:p>
        </w:tc>
      </w:tr>
    </w:tbl>
    <w:p w:rsidR="0018738E" w:rsidRDefault="0018738E" w:rsidP="004462D9">
      <w:pPr>
        <w:spacing w:after="0" w:line="240" w:lineRule="auto"/>
        <w:rPr>
          <w:b/>
        </w:rPr>
      </w:pPr>
    </w:p>
    <w:p w:rsidR="0018738E" w:rsidRDefault="0018738E" w:rsidP="004462D9">
      <w:pPr>
        <w:spacing w:after="0" w:line="240" w:lineRule="auto"/>
        <w:rPr>
          <w:b/>
        </w:rPr>
      </w:pPr>
      <w:r w:rsidRPr="004311AA">
        <w:rPr>
          <w:b/>
        </w:rPr>
        <w:t>Задание</w:t>
      </w:r>
      <w:r>
        <w:rPr>
          <w:b/>
        </w:rPr>
        <w:t xml:space="preserve"> 63.</w:t>
      </w:r>
    </w:p>
    <w:p w:rsidR="00FA0FC8" w:rsidRDefault="00FA0FC8" w:rsidP="004462D9">
      <w:pPr>
        <w:pStyle w:val="a4"/>
        <w:spacing w:after="0" w:line="240" w:lineRule="auto"/>
        <w:ind w:left="0"/>
        <w:rPr>
          <w:rFonts w:ascii="Times New Roman" w:eastAsia="sans-serif" w:hAnsi="Times New Roman" w:cs="Times New Roman"/>
          <w:sz w:val="24"/>
          <w:szCs w:val="24"/>
        </w:rPr>
      </w:pPr>
      <w:r>
        <w:rPr>
          <w:rFonts w:ascii="Times New Roman" w:hAnsi="Times New Roman" w:cs="Times New Roman"/>
          <w:b/>
          <w:i/>
          <w:iCs/>
          <w:sz w:val="24"/>
          <w:szCs w:val="24"/>
        </w:rPr>
        <w:t>Прочитайте текст и установите соответствие.</w:t>
      </w:r>
    </w:p>
    <w:p w:rsidR="00FA0FC8" w:rsidRDefault="00FA0FC8" w:rsidP="004462D9">
      <w:pPr>
        <w:pStyle w:val="a8"/>
        <w:shd w:val="clear" w:color="auto" w:fill="FFFFFF"/>
        <w:spacing w:beforeAutospacing="0" w:afterAutospacing="0"/>
        <w:ind w:firstLine="708"/>
        <w:jc w:val="both"/>
        <w:rPr>
          <w:lang w:val="ru-RU"/>
        </w:rPr>
      </w:pPr>
      <w:r>
        <w:rPr>
          <w:rFonts w:eastAsia="Arial"/>
          <w:shd w:val="clear" w:color="auto" w:fill="FFFFFF"/>
          <w:lang w:val="ru-RU"/>
        </w:rPr>
        <w:t>В советское время происходило развитие различных направлений культуры и науки. Активно развивалась ядерная энергетика и другие области физики. Литературное творчество сопровождалось активным распространением печатной продукции, что существенно увеличивало образованность населения. СССР стал одной из самых читающих стран мира. 1970–1980-е годы стали периодом расцвета советского кинематографа.</w:t>
      </w:r>
    </w:p>
    <w:p w:rsidR="000D0276" w:rsidRDefault="00FA0FC8" w:rsidP="004462D9">
      <w:pPr>
        <w:pStyle w:val="a4"/>
        <w:spacing w:after="0" w:line="240" w:lineRule="auto"/>
        <w:ind w:left="0" w:firstLine="708"/>
        <w:jc w:val="both"/>
        <w:rPr>
          <w:rFonts w:ascii="Times New Roman" w:hAnsi="Times New Roman" w:cs="Times New Roman"/>
          <w:sz w:val="24"/>
          <w:szCs w:val="24"/>
        </w:rPr>
      </w:pPr>
      <w:r>
        <w:rPr>
          <w:rFonts w:ascii="Times New Roman" w:hAnsi="Times New Roman" w:cs="Times New Roman"/>
          <w:sz w:val="24"/>
          <w:szCs w:val="24"/>
        </w:rPr>
        <w:t>Установите соответствие между советскими деятелями и их произведениями (достижениями).</w:t>
      </w:r>
    </w:p>
    <w:p w:rsidR="00FA0FC8" w:rsidRDefault="00FA0FC8" w:rsidP="004462D9">
      <w:pPr>
        <w:pStyle w:val="a4"/>
        <w:spacing w:after="0" w:line="240" w:lineRule="auto"/>
        <w:ind w:left="0" w:firstLine="708"/>
        <w:jc w:val="both"/>
        <w:rPr>
          <w:rFonts w:ascii="Times New Roman" w:hAnsi="Times New Roman" w:cs="Times New Roman"/>
          <w:sz w:val="24"/>
          <w:szCs w:val="24"/>
        </w:rPr>
      </w:pPr>
      <w:r>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5000" w:type="pct"/>
        <w:tblCellMar>
          <w:left w:w="0" w:type="dxa"/>
          <w:right w:w="0" w:type="dxa"/>
        </w:tblCellMar>
        <w:tblLook w:val="04A0" w:firstRow="1" w:lastRow="0" w:firstColumn="1" w:lastColumn="0" w:noHBand="0" w:noVBand="1"/>
      </w:tblPr>
      <w:tblGrid>
        <w:gridCol w:w="439"/>
        <w:gridCol w:w="4624"/>
        <w:gridCol w:w="762"/>
        <w:gridCol w:w="4126"/>
      </w:tblGrid>
      <w:tr w:rsidR="00FA0FC8" w:rsidTr="000D0276">
        <w:trPr>
          <w:trHeight w:val="504"/>
        </w:trPr>
        <w:tc>
          <w:tcPr>
            <w:tcW w:w="2543"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0D0276" w:rsidRDefault="000D0276" w:rsidP="004462D9">
            <w:pPr>
              <w:spacing w:after="0" w:line="240" w:lineRule="auto"/>
              <w:jc w:val="center"/>
              <w:rPr>
                <w:rFonts w:cs="Times New Roman"/>
                <w:szCs w:val="24"/>
              </w:rPr>
            </w:pPr>
            <w:r>
              <w:rPr>
                <w:rFonts w:cs="Times New Roman"/>
                <w:szCs w:val="24"/>
              </w:rPr>
              <w:t>Деятели культуры и науки</w:t>
            </w:r>
          </w:p>
          <w:p w:rsidR="00FA0FC8" w:rsidRDefault="00FA0FC8" w:rsidP="004462D9">
            <w:pPr>
              <w:spacing w:after="0" w:line="240" w:lineRule="auto"/>
              <w:jc w:val="center"/>
              <w:rPr>
                <w:rFonts w:eastAsia="Times New Roman" w:cs="Times New Roman"/>
                <w:szCs w:val="24"/>
                <w:lang w:eastAsia="ru-RU"/>
              </w:rPr>
            </w:pPr>
          </w:p>
        </w:tc>
        <w:tc>
          <w:tcPr>
            <w:tcW w:w="2456"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0D0276" w:rsidRDefault="000D0276" w:rsidP="004462D9">
            <w:pPr>
              <w:spacing w:after="0" w:line="240" w:lineRule="auto"/>
              <w:jc w:val="center"/>
              <w:rPr>
                <w:rFonts w:eastAsia="Times New Roman" w:cs="Times New Roman"/>
                <w:szCs w:val="24"/>
                <w:lang w:eastAsia="ru-RU"/>
              </w:rPr>
            </w:pPr>
            <w:r>
              <w:rPr>
                <w:rFonts w:cs="Times New Roman"/>
                <w:szCs w:val="24"/>
              </w:rPr>
              <w:t>Произведения и достижения</w:t>
            </w:r>
          </w:p>
        </w:tc>
      </w:tr>
      <w:tr w:rsidR="00FA0FC8" w:rsidTr="000D0276">
        <w:trPr>
          <w:trHeight w:val="455"/>
        </w:trPr>
        <w:tc>
          <w:tcPr>
            <w:tcW w:w="220"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FA0FC8" w:rsidRDefault="00FA0FC8"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2323"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FA0FC8" w:rsidRDefault="00FA0FC8" w:rsidP="004462D9">
            <w:pPr>
              <w:spacing w:after="0" w:line="240" w:lineRule="auto"/>
              <w:jc w:val="center"/>
              <w:rPr>
                <w:rFonts w:eastAsia="Times New Roman" w:cs="Times New Roman"/>
                <w:szCs w:val="24"/>
                <w:lang w:eastAsia="ru-RU"/>
              </w:rPr>
            </w:pPr>
            <w:r>
              <w:rPr>
                <w:rFonts w:cs="Times New Roman"/>
                <w:szCs w:val="24"/>
              </w:rPr>
              <w:t>И.В. Курчатов</w:t>
            </w:r>
          </w:p>
        </w:tc>
        <w:tc>
          <w:tcPr>
            <w:tcW w:w="383"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FA0FC8" w:rsidRDefault="00FA0FC8" w:rsidP="004462D9">
            <w:pPr>
              <w:spacing w:after="0" w:line="240" w:lineRule="auto"/>
              <w:jc w:val="center"/>
              <w:rPr>
                <w:rFonts w:eastAsia="Times New Roman" w:cs="Times New Roman"/>
                <w:szCs w:val="24"/>
                <w:lang w:eastAsia="ru-RU"/>
              </w:rPr>
            </w:pPr>
            <w:r>
              <w:rPr>
                <w:rFonts w:eastAsia="Times New Roman" w:cs="Times New Roman"/>
                <w:szCs w:val="24"/>
                <w:lang w:eastAsia="ru-RU"/>
              </w:rPr>
              <w:t>1</w:t>
            </w:r>
          </w:p>
        </w:tc>
        <w:tc>
          <w:tcPr>
            <w:tcW w:w="207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FA0FC8" w:rsidRDefault="00FA0FC8" w:rsidP="004462D9">
            <w:pPr>
              <w:pStyle w:val="a4"/>
              <w:spacing w:after="0" w:line="240" w:lineRule="auto"/>
              <w:ind w:left="0"/>
              <w:jc w:val="center"/>
              <w:rPr>
                <w:rFonts w:ascii="Times New Roman" w:eastAsia="Times New Roman" w:hAnsi="Times New Roman" w:cs="Times New Roman"/>
                <w:sz w:val="24"/>
                <w:szCs w:val="24"/>
                <w:lang w:eastAsia="ru-RU"/>
              </w:rPr>
            </w:pPr>
            <w:r>
              <w:rPr>
                <w:rFonts w:ascii="Times New Roman" w:hAnsi="Times New Roman" w:cs="Times New Roman"/>
                <w:sz w:val="24"/>
                <w:szCs w:val="24"/>
              </w:rPr>
              <w:t>Освоение космоса</w:t>
            </w:r>
          </w:p>
        </w:tc>
      </w:tr>
      <w:tr w:rsidR="00FA0FC8" w:rsidTr="000D0276">
        <w:trPr>
          <w:trHeight w:val="710"/>
        </w:trPr>
        <w:tc>
          <w:tcPr>
            <w:tcW w:w="220"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FA0FC8" w:rsidRDefault="00FA0FC8"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2323"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FA0FC8" w:rsidRDefault="00FA0FC8" w:rsidP="004462D9">
            <w:pPr>
              <w:pStyle w:val="a4"/>
              <w:spacing w:after="0" w:line="240" w:lineRule="auto"/>
              <w:ind w:left="0" w:firstLineChars="50" w:firstLine="120"/>
              <w:jc w:val="center"/>
              <w:rPr>
                <w:rFonts w:ascii="Times New Roman" w:eastAsia="Times New Roman" w:hAnsi="Times New Roman" w:cs="Times New Roman"/>
                <w:sz w:val="24"/>
                <w:szCs w:val="24"/>
                <w:lang w:eastAsia="ru-RU"/>
              </w:rPr>
            </w:pPr>
            <w:r>
              <w:rPr>
                <w:rFonts w:ascii="Times New Roman" w:hAnsi="Times New Roman" w:cs="Times New Roman"/>
                <w:sz w:val="24"/>
                <w:szCs w:val="24"/>
              </w:rPr>
              <w:t> М.К. Калатозов</w:t>
            </w:r>
          </w:p>
        </w:tc>
        <w:tc>
          <w:tcPr>
            <w:tcW w:w="383"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FA0FC8" w:rsidRDefault="00FA0FC8" w:rsidP="004462D9">
            <w:pPr>
              <w:spacing w:after="0" w:line="240" w:lineRule="auto"/>
              <w:jc w:val="center"/>
              <w:rPr>
                <w:rFonts w:eastAsia="Times New Roman" w:cs="Times New Roman"/>
                <w:szCs w:val="24"/>
                <w:lang w:eastAsia="ru-RU"/>
              </w:rPr>
            </w:pPr>
            <w:r>
              <w:rPr>
                <w:rFonts w:eastAsia="Times New Roman" w:cs="Times New Roman"/>
                <w:szCs w:val="24"/>
                <w:lang w:eastAsia="ru-RU"/>
              </w:rPr>
              <w:t>2</w:t>
            </w:r>
          </w:p>
        </w:tc>
        <w:tc>
          <w:tcPr>
            <w:tcW w:w="207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FA0FC8" w:rsidRDefault="00FA0FC8" w:rsidP="004462D9">
            <w:pPr>
              <w:pStyle w:val="a4"/>
              <w:spacing w:after="0" w:line="240" w:lineRule="auto"/>
              <w:ind w:left="0"/>
              <w:jc w:val="center"/>
              <w:rPr>
                <w:rFonts w:ascii="Times New Roman" w:eastAsia="Times New Roman" w:hAnsi="Times New Roman" w:cs="Times New Roman"/>
                <w:sz w:val="24"/>
                <w:szCs w:val="24"/>
                <w:lang w:eastAsia="ru-RU"/>
              </w:rPr>
            </w:pPr>
            <w:r>
              <w:rPr>
                <w:rFonts w:ascii="Times New Roman" w:hAnsi="Times New Roman" w:cs="Times New Roman"/>
                <w:sz w:val="24"/>
                <w:szCs w:val="24"/>
              </w:rPr>
              <w:t>Создание атомного оружия, атомной энергетики</w:t>
            </w:r>
          </w:p>
        </w:tc>
      </w:tr>
      <w:tr w:rsidR="00FA0FC8" w:rsidTr="000D0276">
        <w:trPr>
          <w:trHeight w:val="437"/>
        </w:trPr>
        <w:tc>
          <w:tcPr>
            <w:tcW w:w="220"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tcPr>
          <w:p w:rsidR="00FA0FC8" w:rsidRDefault="00FA0FC8"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c>
          <w:tcPr>
            <w:tcW w:w="232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FA0FC8" w:rsidRDefault="00FA0FC8" w:rsidP="004462D9">
            <w:pPr>
              <w:spacing w:after="0" w:line="240" w:lineRule="auto"/>
              <w:jc w:val="center"/>
              <w:rPr>
                <w:rFonts w:eastAsia="Times New Roman" w:cs="Times New Roman"/>
                <w:szCs w:val="24"/>
                <w:lang w:eastAsia="ru-RU"/>
              </w:rPr>
            </w:pPr>
            <w:r>
              <w:rPr>
                <w:rFonts w:cs="Times New Roman"/>
                <w:szCs w:val="24"/>
              </w:rPr>
              <w:t>С.П. Королев</w:t>
            </w:r>
          </w:p>
        </w:tc>
        <w:tc>
          <w:tcPr>
            <w:tcW w:w="383"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FA0FC8" w:rsidRDefault="00FA0FC8" w:rsidP="004462D9">
            <w:pPr>
              <w:spacing w:after="0" w:line="240" w:lineRule="auto"/>
              <w:jc w:val="center"/>
              <w:rPr>
                <w:rFonts w:eastAsia="Times New Roman" w:cs="Times New Roman"/>
                <w:szCs w:val="24"/>
                <w:lang w:eastAsia="ru-RU"/>
              </w:rPr>
            </w:pPr>
            <w:r>
              <w:rPr>
                <w:rFonts w:eastAsia="Times New Roman" w:cs="Times New Roman"/>
                <w:szCs w:val="24"/>
                <w:lang w:eastAsia="ru-RU"/>
              </w:rPr>
              <w:t>3</w:t>
            </w:r>
          </w:p>
        </w:tc>
        <w:tc>
          <w:tcPr>
            <w:tcW w:w="207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FA0FC8" w:rsidRDefault="00FA0FC8" w:rsidP="004462D9">
            <w:pPr>
              <w:pStyle w:val="a4"/>
              <w:spacing w:after="0" w:line="240" w:lineRule="auto"/>
              <w:ind w:left="0"/>
              <w:jc w:val="center"/>
              <w:rPr>
                <w:rFonts w:ascii="Times New Roman" w:eastAsia="Times New Roman" w:hAnsi="Times New Roman" w:cs="Times New Roman"/>
                <w:sz w:val="24"/>
                <w:szCs w:val="24"/>
                <w:lang w:eastAsia="ru-RU"/>
              </w:rPr>
            </w:pPr>
            <w:r>
              <w:rPr>
                <w:rFonts w:ascii="Times New Roman" w:hAnsi="Times New Roman" w:cs="Times New Roman"/>
                <w:sz w:val="24"/>
                <w:szCs w:val="24"/>
              </w:rPr>
              <w:t>Фильм «Летят журавли»</w:t>
            </w:r>
          </w:p>
        </w:tc>
      </w:tr>
      <w:tr w:rsidR="00FA0FC8" w:rsidTr="000D0276">
        <w:trPr>
          <w:trHeight w:val="492"/>
        </w:trPr>
        <w:tc>
          <w:tcPr>
            <w:tcW w:w="220"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tcPr>
          <w:p w:rsidR="00FA0FC8" w:rsidRDefault="00FA0FC8"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Г</w:t>
            </w:r>
          </w:p>
        </w:tc>
        <w:tc>
          <w:tcPr>
            <w:tcW w:w="232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FA0FC8" w:rsidRDefault="00FA0FC8" w:rsidP="004462D9">
            <w:pPr>
              <w:spacing w:after="0" w:line="240" w:lineRule="auto"/>
              <w:jc w:val="center"/>
              <w:rPr>
                <w:rFonts w:eastAsia="Times New Roman" w:cs="Times New Roman"/>
                <w:szCs w:val="24"/>
                <w:lang w:eastAsia="ru-RU"/>
              </w:rPr>
            </w:pPr>
            <w:r>
              <w:rPr>
                <w:rFonts w:cs="Times New Roman"/>
                <w:szCs w:val="24"/>
              </w:rPr>
              <w:t>А.И. Солженицын</w:t>
            </w:r>
          </w:p>
        </w:tc>
        <w:tc>
          <w:tcPr>
            <w:tcW w:w="383"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FA0FC8" w:rsidRDefault="00FA0FC8" w:rsidP="004462D9">
            <w:pPr>
              <w:spacing w:after="0" w:line="240" w:lineRule="auto"/>
              <w:jc w:val="center"/>
              <w:rPr>
                <w:rFonts w:eastAsia="Times New Roman" w:cs="Times New Roman"/>
                <w:szCs w:val="24"/>
                <w:lang w:eastAsia="ru-RU"/>
              </w:rPr>
            </w:pPr>
            <w:r>
              <w:rPr>
                <w:rFonts w:eastAsia="Times New Roman" w:cs="Times New Roman"/>
                <w:szCs w:val="24"/>
                <w:lang w:eastAsia="ru-RU"/>
              </w:rPr>
              <w:t>4</w:t>
            </w:r>
          </w:p>
        </w:tc>
        <w:tc>
          <w:tcPr>
            <w:tcW w:w="207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FA0FC8" w:rsidRDefault="00FA0FC8" w:rsidP="004462D9">
            <w:pPr>
              <w:pStyle w:val="a4"/>
              <w:spacing w:after="0" w:line="240" w:lineRule="auto"/>
              <w:ind w:left="0"/>
              <w:jc w:val="center"/>
              <w:rPr>
                <w:rFonts w:ascii="Times New Roman" w:eastAsia="Times New Roman" w:hAnsi="Times New Roman" w:cs="Times New Roman"/>
                <w:sz w:val="24"/>
                <w:szCs w:val="24"/>
                <w:lang w:eastAsia="ru-RU"/>
              </w:rPr>
            </w:pPr>
            <w:r>
              <w:rPr>
                <w:rFonts w:ascii="Times New Roman" w:hAnsi="Times New Roman" w:cs="Times New Roman"/>
                <w:sz w:val="24"/>
                <w:szCs w:val="24"/>
              </w:rPr>
              <w:t>Роман «Мастер и Маргарита»</w:t>
            </w:r>
          </w:p>
        </w:tc>
      </w:tr>
      <w:tr w:rsidR="00FA0FC8" w:rsidTr="000D0276">
        <w:trPr>
          <w:trHeight w:val="138"/>
        </w:trPr>
        <w:tc>
          <w:tcPr>
            <w:tcW w:w="22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FA0FC8" w:rsidRDefault="00FA0FC8" w:rsidP="004462D9">
            <w:pPr>
              <w:spacing w:after="0" w:line="240" w:lineRule="auto"/>
              <w:rPr>
                <w:rFonts w:eastAsia="Times New Roman" w:cs="Times New Roman"/>
                <w:szCs w:val="24"/>
                <w:lang w:eastAsia="ru-RU"/>
              </w:rPr>
            </w:pPr>
          </w:p>
        </w:tc>
        <w:tc>
          <w:tcPr>
            <w:tcW w:w="232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FA0FC8" w:rsidRDefault="00FA0FC8" w:rsidP="004462D9">
            <w:pPr>
              <w:spacing w:after="0" w:line="240" w:lineRule="auto"/>
              <w:jc w:val="center"/>
              <w:rPr>
                <w:rFonts w:eastAsia="Times New Roman" w:cs="Times New Roman"/>
                <w:szCs w:val="24"/>
                <w:lang w:eastAsia="ru-RU"/>
              </w:rPr>
            </w:pPr>
          </w:p>
        </w:tc>
        <w:tc>
          <w:tcPr>
            <w:tcW w:w="3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FA0FC8" w:rsidRDefault="00FA0FC8" w:rsidP="004462D9">
            <w:pPr>
              <w:spacing w:after="0" w:line="240" w:lineRule="auto"/>
              <w:jc w:val="center"/>
              <w:rPr>
                <w:rFonts w:eastAsia="Times New Roman" w:cs="Times New Roman"/>
                <w:szCs w:val="24"/>
                <w:lang w:eastAsia="ru-RU"/>
              </w:rPr>
            </w:pPr>
            <w:r>
              <w:rPr>
                <w:rFonts w:eastAsia="Times New Roman" w:cs="Times New Roman"/>
                <w:szCs w:val="24"/>
                <w:lang w:eastAsia="ru-RU"/>
              </w:rPr>
              <w:t>5</w:t>
            </w:r>
          </w:p>
        </w:tc>
        <w:tc>
          <w:tcPr>
            <w:tcW w:w="207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FA0FC8" w:rsidRDefault="00FA0FC8" w:rsidP="004462D9">
            <w:pPr>
              <w:spacing w:after="0" w:line="240" w:lineRule="auto"/>
              <w:jc w:val="center"/>
              <w:rPr>
                <w:rFonts w:eastAsia="Times New Roman" w:cs="Times New Roman"/>
                <w:szCs w:val="24"/>
                <w:lang w:eastAsia="ru-RU"/>
              </w:rPr>
            </w:pPr>
            <w:r>
              <w:rPr>
                <w:rFonts w:cs="Times New Roman"/>
                <w:szCs w:val="24"/>
              </w:rPr>
              <w:t>повесть «Один день Ивана Денисовича»</w:t>
            </w:r>
          </w:p>
        </w:tc>
      </w:tr>
    </w:tbl>
    <w:p w:rsidR="00FA0FC8" w:rsidRDefault="00FA0FC8" w:rsidP="004462D9">
      <w:pPr>
        <w:pStyle w:val="a4"/>
        <w:spacing w:after="0" w:line="240" w:lineRule="auto"/>
        <w:ind w:left="0"/>
        <w:jc w:val="both"/>
        <w:rPr>
          <w:rFonts w:ascii="Times New Roman" w:hAnsi="Times New Roman" w:cs="Times New Roman"/>
          <w:sz w:val="24"/>
          <w:szCs w:val="24"/>
        </w:rPr>
      </w:pPr>
    </w:p>
    <w:p w:rsidR="00FA0FC8" w:rsidRDefault="00FA0FC8" w:rsidP="004462D9">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Запишите выбранные цифры под соответствующими буквами</w:t>
      </w:r>
      <w:r w:rsidR="00C47116">
        <w:rPr>
          <w:rFonts w:ascii="Times New Roman" w:hAnsi="Times New Roman" w:cs="Times New Roman"/>
          <w:sz w:val="24"/>
          <w:szCs w:val="24"/>
        </w:rPr>
        <w:t>:</w:t>
      </w:r>
    </w:p>
    <w:tbl>
      <w:tblPr>
        <w:tblW w:w="3453" w:type="pct"/>
        <w:tblCellMar>
          <w:left w:w="0" w:type="dxa"/>
          <w:right w:w="0" w:type="dxa"/>
        </w:tblCellMar>
        <w:tblLook w:val="04A0" w:firstRow="1" w:lastRow="0" w:firstColumn="1" w:lastColumn="0" w:noHBand="0" w:noVBand="1"/>
      </w:tblPr>
      <w:tblGrid>
        <w:gridCol w:w="1622"/>
        <w:gridCol w:w="1750"/>
        <w:gridCol w:w="1750"/>
        <w:gridCol w:w="1750"/>
      </w:tblGrid>
      <w:tr w:rsidR="00FA0FC8" w:rsidTr="003D27CD">
        <w:trPr>
          <w:trHeight w:val="321"/>
        </w:trPr>
        <w:tc>
          <w:tcPr>
            <w:tcW w:w="118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FA0FC8" w:rsidRDefault="00FA0FC8"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FA0FC8" w:rsidRDefault="00FA0FC8"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FA0FC8" w:rsidRDefault="00FA0FC8"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FA0FC8" w:rsidRDefault="00FA0FC8" w:rsidP="004462D9">
            <w:pPr>
              <w:spacing w:after="0" w:line="240" w:lineRule="auto"/>
              <w:jc w:val="center"/>
              <w:rPr>
                <w:rFonts w:eastAsia="Times New Roman" w:cs="Times New Roman"/>
                <w:b/>
                <w:bCs/>
                <w:szCs w:val="24"/>
                <w:lang w:eastAsia="ru-RU"/>
              </w:rPr>
            </w:pPr>
            <w:r>
              <w:rPr>
                <w:rFonts w:eastAsia="Times New Roman" w:cs="Times New Roman"/>
                <w:b/>
                <w:bCs/>
                <w:szCs w:val="24"/>
                <w:lang w:eastAsia="ru-RU"/>
              </w:rPr>
              <w:t>Г</w:t>
            </w:r>
          </w:p>
        </w:tc>
      </w:tr>
      <w:tr w:rsidR="00FA0FC8" w:rsidTr="003D27CD">
        <w:trPr>
          <w:trHeight w:val="326"/>
        </w:trPr>
        <w:tc>
          <w:tcPr>
            <w:tcW w:w="118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FA0FC8" w:rsidRDefault="00FA0FC8" w:rsidP="004462D9">
            <w:pPr>
              <w:spacing w:after="0" w:line="240" w:lineRule="auto"/>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FA0FC8" w:rsidRDefault="00FA0FC8" w:rsidP="004462D9">
            <w:pPr>
              <w:spacing w:after="0" w:line="240" w:lineRule="auto"/>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FA0FC8" w:rsidRDefault="00FA0FC8" w:rsidP="004462D9">
            <w:pPr>
              <w:spacing w:after="0" w:line="240" w:lineRule="auto"/>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FA0FC8" w:rsidRDefault="00FA0FC8" w:rsidP="004462D9">
            <w:pPr>
              <w:spacing w:after="0" w:line="240" w:lineRule="auto"/>
              <w:rPr>
                <w:rFonts w:eastAsia="Times New Roman" w:cs="Times New Roman"/>
                <w:szCs w:val="24"/>
                <w:lang w:eastAsia="ru-RU"/>
              </w:rPr>
            </w:pPr>
          </w:p>
        </w:tc>
      </w:tr>
    </w:tbl>
    <w:p w:rsidR="0018738E" w:rsidRDefault="0018738E" w:rsidP="004462D9">
      <w:pPr>
        <w:spacing w:after="0" w:line="240" w:lineRule="auto"/>
        <w:rPr>
          <w:b/>
        </w:rPr>
      </w:pPr>
    </w:p>
    <w:p w:rsidR="0018738E" w:rsidRPr="00857ACA" w:rsidRDefault="0018738E" w:rsidP="004462D9">
      <w:pPr>
        <w:spacing w:after="0" w:line="240" w:lineRule="auto"/>
        <w:rPr>
          <w:b/>
        </w:rPr>
      </w:pPr>
      <w:r w:rsidRPr="00857ACA">
        <w:rPr>
          <w:b/>
        </w:rPr>
        <w:t>Задание 64.</w:t>
      </w:r>
    </w:p>
    <w:p w:rsidR="00B502CD" w:rsidRPr="00B502CD" w:rsidRDefault="004247CE" w:rsidP="004462D9">
      <w:pPr>
        <w:autoSpaceDE w:val="0"/>
        <w:autoSpaceDN w:val="0"/>
        <w:adjustRightInd w:val="0"/>
        <w:spacing w:after="0" w:line="240" w:lineRule="auto"/>
        <w:contextualSpacing/>
        <w:jc w:val="both"/>
        <w:rPr>
          <w:rFonts w:cs="Times New Roman"/>
          <w:b/>
          <w:i/>
          <w:iCs/>
          <w:szCs w:val="24"/>
        </w:rPr>
      </w:pPr>
      <w:r w:rsidRPr="00B502CD">
        <w:rPr>
          <w:rFonts w:cs="Times New Roman"/>
          <w:b/>
          <w:i/>
          <w:iCs/>
          <w:szCs w:val="24"/>
        </w:rPr>
        <w:t>Прочитайте текст, выберите правильный вариант ответа</w:t>
      </w:r>
      <w:r w:rsidR="00B502CD" w:rsidRPr="00B502CD">
        <w:rPr>
          <w:rFonts w:cs="Times New Roman"/>
          <w:b/>
          <w:i/>
          <w:iCs/>
          <w:szCs w:val="24"/>
        </w:rPr>
        <w:t>.</w:t>
      </w:r>
    </w:p>
    <w:p w:rsidR="00B502CD" w:rsidRDefault="004247CE" w:rsidP="004462D9">
      <w:pPr>
        <w:autoSpaceDE w:val="0"/>
        <w:autoSpaceDN w:val="0"/>
        <w:adjustRightInd w:val="0"/>
        <w:spacing w:after="0" w:line="240" w:lineRule="auto"/>
        <w:contextualSpacing/>
        <w:jc w:val="both"/>
        <w:rPr>
          <w:rFonts w:cs="Times New Roman"/>
          <w:bCs/>
          <w:szCs w:val="24"/>
        </w:rPr>
      </w:pPr>
      <w:r w:rsidRPr="00B502CD">
        <w:rPr>
          <w:rFonts w:cs="Times New Roman"/>
          <w:bCs/>
          <w:szCs w:val="24"/>
        </w:rPr>
        <w:tab/>
        <w:t xml:space="preserve">Гость прожил в номере несколько дней. По выезде ему предъявлен счёт за дополнительные услуги: стирка белья, завтрак в номер, ежедневная побудка, заказ такси, доставка в номер цветов, доставка в номер корреспонденции. </w:t>
      </w:r>
    </w:p>
    <w:p w:rsidR="004247CE" w:rsidRPr="00B502CD" w:rsidRDefault="004247CE" w:rsidP="00B502CD">
      <w:pPr>
        <w:autoSpaceDE w:val="0"/>
        <w:autoSpaceDN w:val="0"/>
        <w:adjustRightInd w:val="0"/>
        <w:spacing w:after="0" w:line="240" w:lineRule="auto"/>
        <w:ind w:firstLine="708"/>
        <w:contextualSpacing/>
        <w:jc w:val="both"/>
        <w:rPr>
          <w:rFonts w:cs="Times New Roman"/>
          <w:bCs/>
          <w:szCs w:val="24"/>
        </w:rPr>
      </w:pPr>
      <w:r w:rsidRPr="00B502CD">
        <w:rPr>
          <w:rFonts w:cs="Times New Roman"/>
          <w:bCs/>
          <w:szCs w:val="24"/>
        </w:rPr>
        <w:t>Какие из вышеперечисленных услуг гость не обязан оплачивать?</w:t>
      </w:r>
    </w:p>
    <w:p w:rsidR="004247CE" w:rsidRPr="00B502CD" w:rsidRDefault="004247CE" w:rsidP="004462D9">
      <w:pPr>
        <w:autoSpaceDE w:val="0"/>
        <w:autoSpaceDN w:val="0"/>
        <w:adjustRightInd w:val="0"/>
        <w:spacing w:after="0" w:line="240" w:lineRule="auto"/>
        <w:contextualSpacing/>
        <w:jc w:val="both"/>
        <w:rPr>
          <w:rFonts w:cs="Times New Roman"/>
          <w:bCs/>
          <w:szCs w:val="24"/>
        </w:rPr>
      </w:pPr>
      <w:r w:rsidRPr="00B502CD">
        <w:rPr>
          <w:rFonts w:cs="Times New Roman"/>
          <w:bCs/>
          <w:szCs w:val="24"/>
        </w:rPr>
        <w:lastRenderedPageBreak/>
        <w:t>1) стирку белья, завтрак в номер;</w:t>
      </w:r>
    </w:p>
    <w:p w:rsidR="004247CE" w:rsidRPr="00B502CD" w:rsidRDefault="004247CE" w:rsidP="004462D9">
      <w:pPr>
        <w:autoSpaceDE w:val="0"/>
        <w:autoSpaceDN w:val="0"/>
        <w:adjustRightInd w:val="0"/>
        <w:spacing w:after="0" w:line="240" w:lineRule="auto"/>
        <w:contextualSpacing/>
        <w:jc w:val="both"/>
        <w:rPr>
          <w:rFonts w:cs="Times New Roman"/>
          <w:bCs/>
          <w:szCs w:val="24"/>
        </w:rPr>
      </w:pPr>
      <w:r w:rsidRPr="00B502CD">
        <w:rPr>
          <w:rFonts w:cs="Times New Roman"/>
          <w:bCs/>
          <w:szCs w:val="24"/>
        </w:rPr>
        <w:t>2) завтрак в номер, ежедневную побудку;</w:t>
      </w:r>
    </w:p>
    <w:p w:rsidR="004247CE" w:rsidRPr="00B502CD" w:rsidRDefault="004247CE" w:rsidP="004462D9">
      <w:pPr>
        <w:autoSpaceDE w:val="0"/>
        <w:autoSpaceDN w:val="0"/>
        <w:adjustRightInd w:val="0"/>
        <w:spacing w:after="0" w:line="240" w:lineRule="auto"/>
        <w:contextualSpacing/>
        <w:jc w:val="both"/>
        <w:rPr>
          <w:rFonts w:cs="Times New Roman"/>
          <w:bCs/>
          <w:szCs w:val="24"/>
        </w:rPr>
      </w:pPr>
      <w:r w:rsidRPr="00B502CD">
        <w:rPr>
          <w:rFonts w:cs="Times New Roman"/>
          <w:bCs/>
          <w:szCs w:val="24"/>
        </w:rPr>
        <w:t xml:space="preserve">3) </w:t>
      </w:r>
      <w:r w:rsidRPr="00B502CD">
        <w:rPr>
          <w:rFonts w:cs="Times New Roman"/>
          <w:szCs w:val="24"/>
        </w:rPr>
        <w:t>ежедневная побудка, доставка в номер корреспонденции;</w:t>
      </w:r>
    </w:p>
    <w:p w:rsidR="004247CE" w:rsidRPr="00B502CD" w:rsidRDefault="004247CE" w:rsidP="004462D9">
      <w:pPr>
        <w:autoSpaceDE w:val="0"/>
        <w:autoSpaceDN w:val="0"/>
        <w:adjustRightInd w:val="0"/>
        <w:spacing w:after="0" w:line="240" w:lineRule="auto"/>
        <w:contextualSpacing/>
        <w:jc w:val="both"/>
        <w:rPr>
          <w:rFonts w:cs="Times New Roman"/>
          <w:bCs/>
          <w:szCs w:val="24"/>
        </w:rPr>
      </w:pPr>
      <w:r w:rsidRPr="00B502CD">
        <w:rPr>
          <w:rFonts w:cs="Times New Roman"/>
          <w:bCs/>
          <w:szCs w:val="24"/>
        </w:rPr>
        <w:t>4) заказ такси, доставка в номер цветов, доставка в номер корреспонденции.</w:t>
      </w:r>
    </w:p>
    <w:p w:rsidR="004247CE" w:rsidRPr="00B502CD" w:rsidRDefault="004247CE" w:rsidP="004462D9">
      <w:pPr>
        <w:autoSpaceDE w:val="0"/>
        <w:autoSpaceDN w:val="0"/>
        <w:adjustRightInd w:val="0"/>
        <w:spacing w:after="0" w:line="240" w:lineRule="auto"/>
        <w:contextualSpacing/>
        <w:jc w:val="both"/>
        <w:rPr>
          <w:rFonts w:cs="Times New Roman"/>
          <w:bCs/>
          <w:szCs w:val="24"/>
        </w:rPr>
      </w:pPr>
    </w:p>
    <w:p w:rsidR="004247CE" w:rsidRPr="00B502CD" w:rsidRDefault="004247CE" w:rsidP="004462D9">
      <w:pPr>
        <w:autoSpaceDE w:val="0"/>
        <w:autoSpaceDN w:val="0"/>
        <w:adjustRightInd w:val="0"/>
        <w:spacing w:after="0" w:line="240" w:lineRule="auto"/>
        <w:contextualSpacing/>
        <w:jc w:val="both"/>
        <w:rPr>
          <w:rFonts w:cs="Times New Roman"/>
          <w:b/>
          <w:bCs/>
          <w:szCs w:val="24"/>
        </w:rPr>
      </w:pPr>
      <w:r w:rsidRPr="00B502CD">
        <w:rPr>
          <w:rFonts w:cs="Times New Roman"/>
          <w:b/>
          <w:bCs/>
          <w:szCs w:val="24"/>
        </w:rPr>
        <w:t>Ответ:</w:t>
      </w:r>
    </w:p>
    <w:p w:rsidR="0018738E" w:rsidRDefault="0018738E" w:rsidP="004462D9">
      <w:pPr>
        <w:spacing w:after="0" w:line="240" w:lineRule="auto"/>
        <w:rPr>
          <w:b/>
        </w:rPr>
      </w:pPr>
    </w:p>
    <w:p w:rsidR="0018738E" w:rsidRPr="00857ACA" w:rsidRDefault="0018738E" w:rsidP="004462D9">
      <w:pPr>
        <w:spacing w:after="0" w:line="240" w:lineRule="auto"/>
        <w:rPr>
          <w:b/>
        </w:rPr>
      </w:pPr>
      <w:r w:rsidRPr="00857ACA">
        <w:rPr>
          <w:b/>
        </w:rPr>
        <w:t>Задание 65.</w:t>
      </w:r>
    </w:p>
    <w:p w:rsidR="005B308F" w:rsidRPr="00946697" w:rsidRDefault="00946697" w:rsidP="00946697">
      <w:pPr>
        <w:spacing w:after="0" w:line="240" w:lineRule="auto"/>
        <w:contextualSpacing/>
        <w:jc w:val="both"/>
        <w:rPr>
          <w:rFonts w:eastAsia="SimSun" w:cs="Times New Roman"/>
          <w:b/>
          <w:i/>
          <w:iCs/>
          <w:szCs w:val="24"/>
          <w:lang w:eastAsia="zh-CN"/>
        </w:rPr>
      </w:pPr>
      <w:r w:rsidRPr="00946697">
        <w:rPr>
          <w:rFonts w:cs="Times New Roman"/>
          <w:b/>
          <w:i/>
          <w:iCs/>
          <w:szCs w:val="24"/>
        </w:rPr>
        <w:t>Прочитайте текст, выберите правильный вариант ответа.</w:t>
      </w:r>
    </w:p>
    <w:p w:rsidR="005B308F" w:rsidRPr="000B12F4" w:rsidRDefault="005B308F" w:rsidP="00A03219">
      <w:pPr>
        <w:spacing w:after="0" w:line="240" w:lineRule="auto"/>
        <w:ind w:firstLine="708"/>
        <w:contextualSpacing/>
        <w:jc w:val="both"/>
        <w:rPr>
          <w:rFonts w:eastAsia="Times New Roman" w:cs="Times New Roman"/>
          <w:bCs/>
          <w:szCs w:val="24"/>
          <w:lang w:eastAsia="ru-RU"/>
        </w:rPr>
      </w:pPr>
      <w:r w:rsidRPr="000B12F4">
        <w:rPr>
          <w:rFonts w:eastAsia="Times New Roman" w:cs="Times New Roman"/>
          <w:bCs/>
          <w:szCs w:val="24"/>
          <w:lang w:eastAsia="ru-RU"/>
        </w:rPr>
        <w:t>Сотруднику гостиницы в своей профессиональной деятельности необходимо уметь выделять значимую информацию в источниках на иностранном языке</w:t>
      </w:r>
      <w:r w:rsidR="00946697">
        <w:rPr>
          <w:rFonts w:eastAsia="Times New Roman" w:cs="Times New Roman"/>
          <w:bCs/>
          <w:szCs w:val="24"/>
          <w:lang w:eastAsia="ru-RU"/>
        </w:rPr>
        <w:t>.</w:t>
      </w:r>
    </w:p>
    <w:p w:rsidR="005B308F" w:rsidRPr="000B12F4" w:rsidRDefault="005B308F" w:rsidP="00A03219">
      <w:pPr>
        <w:autoSpaceDE w:val="0"/>
        <w:autoSpaceDN w:val="0"/>
        <w:adjustRightInd w:val="0"/>
        <w:spacing w:after="0" w:line="240" w:lineRule="auto"/>
        <w:jc w:val="both"/>
        <w:rPr>
          <w:rFonts w:eastAsia="Times New Roman" w:cs="Times New Roman"/>
          <w:bCs/>
          <w:szCs w:val="24"/>
          <w:highlight w:val="yellow"/>
          <w:lang w:eastAsia="ru-RU"/>
        </w:rPr>
      </w:pPr>
    </w:p>
    <w:p w:rsidR="005B308F" w:rsidRPr="000B12F4" w:rsidRDefault="005B308F" w:rsidP="00A03219">
      <w:pPr>
        <w:spacing w:after="0" w:line="240" w:lineRule="auto"/>
        <w:jc w:val="both"/>
        <w:rPr>
          <w:rFonts w:eastAsia="Times New Roman" w:cs="Times New Roman"/>
          <w:szCs w:val="24"/>
          <w:lang w:val="de-DE" w:eastAsia="ru-RU"/>
        </w:rPr>
      </w:pPr>
      <w:r w:rsidRPr="000B12F4">
        <w:rPr>
          <w:rFonts w:eastAsia="Times New Roman" w:cs="Times New Roman"/>
          <w:szCs w:val="24"/>
          <w:lang w:eastAsia="ru-RU"/>
        </w:rPr>
        <w:t>Прочитайте</w:t>
      </w:r>
      <w:r w:rsidRPr="000B12F4">
        <w:rPr>
          <w:rFonts w:eastAsia="Times New Roman" w:cs="Times New Roman"/>
          <w:szCs w:val="24"/>
          <w:lang w:val="de-DE" w:eastAsia="ru-RU"/>
        </w:rPr>
        <w:t xml:space="preserve"> </w:t>
      </w:r>
      <w:r w:rsidRPr="000B12F4">
        <w:rPr>
          <w:rFonts w:eastAsia="Times New Roman" w:cs="Times New Roman"/>
          <w:szCs w:val="24"/>
          <w:lang w:eastAsia="ru-RU"/>
        </w:rPr>
        <w:t>заголовки</w:t>
      </w:r>
      <w:r w:rsidRPr="000B12F4">
        <w:rPr>
          <w:rFonts w:eastAsia="Times New Roman" w:cs="Times New Roman"/>
          <w:szCs w:val="24"/>
          <w:lang w:val="de-DE" w:eastAsia="ru-RU"/>
        </w:rPr>
        <w:t xml:space="preserve"> </w:t>
      </w:r>
      <w:r w:rsidRPr="000B12F4">
        <w:rPr>
          <w:rFonts w:eastAsia="Times New Roman" w:cs="Times New Roman"/>
          <w:szCs w:val="24"/>
          <w:lang w:eastAsia="ru-RU"/>
        </w:rPr>
        <w:t>текстов</w:t>
      </w:r>
      <w:r w:rsidRPr="000B12F4">
        <w:rPr>
          <w:rFonts w:eastAsia="Times New Roman" w:cs="Times New Roman"/>
          <w:szCs w:val="24"/>
          <w:lang w:val="de-DE" w:eastAsia="ru-RU"/>
        </w:rPr>
        <w:t>.</w:t>
      </w:r>
    </w:p>
    <w:p w:rsidR="005B308F" w:rsidRPr="000B12F4" w:rsidRDefault="005B308F" w:rsidP="00A03219">
      <w:pPr>
        <w:autoSpaceDE w:val="0"/>
        <w:autoSpaceDN w:val="0"/>
        <w:adjustRightInd w:val="0"/>
        <w:spacing w:after="0" w:line="240" w:lineRule="auto"/>
        <w:jc w:val="both"/>
        <w:rPr>
          <w:rFonts w:eastAsia="Times New Roman" w:cs="Times New Roman"/>
          <w:szCs w:val="24"/>
          <w:lang w:val="de-DE" w:eastAsia="ru-RU"/>
        </w:rPr>
      </w:pPr>
      <w:r w:rsidRPr="000B12F4">
        <w:rPr>
          <w:rFonts w:eastAsia="Times New Roman" w:cs="Times New Roman"/>
          <w:szCs w:val="24"/>
          <w:lang w:val="de-DE" w:eastAsia="ru-RU"/>
        </w:rPr>
        <w:t>1.  Dürfen heutige Königen politische Entscheidungen treffen?</w:t>
      </w:r>
    </w:p>
    <w:p w:rsidR="005B308F" w:rsidRPr="000B12F4" w:rsidRDefault="005B308F" w:rsidP="00A03219">
      <w:pPr>
        <w:autoSpaceDE w:val="0"/>
        <w:autoSpaceDN w:val="0"/>
        <w:adjustRightInd w:val="0"/>
        <w:spacing w:after="0" w:line="240" w:lineRule="auto"/>
        <w:jc w:val="both"/>
        <w:rPr>
          <w:rFonts w:eastAsia="Times New Roman" w:cs="Times New Roman"/>
          <w:szCs w:val="24"/>
          <w:lang w:val="de-DE" w:eastAsia="ru-RU"/>
        </w:rPr>
      </w:pPr>
      <w:r w:rsidRPr="000B12F4">
        <w:rPr>
          <w:rFonts w:eastAsia="Times New Roman" w:cs="Times New Roman"/>
          <w:szCs w:val="24"/>
          <w:lang w:val="de-DE" w:eastAsia="ru-RU"/>
        </w:rPr>
        <w:t>2. Wer hat einen besonderen Pass?</w:t>
      </w:r>
    </w:p>
    <w:p w:rsidR="005B308F" w:rsidRPr="000B12F4" w:rsidRDefault="005B308F" w:rsidP="00A03219">
      <w:pPr>
        <w:autoSpaceDE w:val="0"/>
        <w:autoSpaceDN w:val="0"/>
        <w:adjustRightInd w:val="0"/>
        <w:spacing w:after="0" w:line="240" w:lineRule="auto"/>
        <w:jc w:val="both"/>
        <w:rPr>
          <w:rFonts w:eastAsia="Times New Roman" w:cs="Times New Roman"/>
          <w:szCs w:val="24"/>
          <w:lang w:val="de-DE" w:eastAsia="ru-RU"/>
        </w:rPr>
      </w:pPr>
      <w:r w:rsidRPr="000B12F4">
        <w:rPr>
          <w:rFonts w:eastAsia="Times New Roman" w:cs="Times New Roman"/>
          <w:szCs w:val="24"/>
          <w:lang w:val="de-DE" w:eastAsia="ru-RU"/>
        </w:rPr>
        <w:t>3.  Wer hat das Rote Kreuz begründet?</w:t>
      </w:r>
    </w:p>
    <w:p w:rsidR="005B308F" w:rsidRPr="000B12F4" w:rsidRDefault="005B308F" w:rsidP="00A03219">
      <w:pPr>
        <w:spacing w:after="0" w:line="240" w:lineRule="auto"/>
        <w:jc w:val="both"/>
        <w:rPr>
          <w:rFonts w:eastAsia="SimSun" w:cs="Times New Roman"/>
          <w:bCs/>
          <w:szCs w:val="24"/>
          <w:lang w:val="de-DE" w:eastAsia="zh-CN"/>
        </w:rPr>
      </w:pPr>
    </w:p>
    <w:p w:rsidR="005B308F" w:rsidRDefault="005B308F" w:rsidP="00A03219">
      <w:pPr>
        <w:autoSpaceDE w:val="0"/>
        <w:autoSpaceDN w:val="0"/>
        <w:adjustRightInd w:val="0"/>
        <w:spacing w:after="0" w:line="240" w:lineRule="auto"/>
        <w:ind w:firstLine="708"/>
        <w:jc w:val="both"/>
        <w:rPr>
          <w:rFonts w:eastAsia="SimSun" w:cs="Times New Roman"/>
          <w:bCs/>
          <w:szCs w:val="24"/>
          <w:lang w:eastAsia="zh-CN"/>
        </w:rPr>
      </w:pPr>
      <w:r w:rsidRPr="00E45602">
        <w:rPr>
          <w:rFonts w:eastAsia="SimSun" w:cs="Times New Roman"/>
          <w:bCs/>
          <w:szCs w:val="24"/>
          <w:lang w:eastAsia="zh-CN"/>
        </w:rPr>
        <w:t>Прочитайте текст, подберите подходящий заголовок. Запишите</w:t>
      </w:r>
      <w:r w:rsidRPr="00E45602">
        <w:rPr>
          <w:rFonts w:eastAsia="SimSun" w:cs="Times New Roman"/>
          <w:bCs/>
          <w:szCs w:val="24"/>
          <w:lang w:val="de-DE" w:eastAsia="zh-CN"/>
        </w:rPr>
        <w:t xml:space="preserve"> </w:t>
      </w:r>
      <w:r w:rsidRPr="00E45602">
        <w:rPr>
          <w:rFonts w:eastAsia="SimSun" w:cs="Times New Roman"/>
          <w:bCs/>
          <w:szCs w:val="24"/>
          <w:lang w:eastAsia="zh-CN"/>
        </w:rPr>
        <w:t>цифру</w:t>
      </w:r>
      <w:r w:rsidRPr="00E45602">
        <w:rPr>
          <w:rFonts w:eastAsia="SimSun" w:cs="Times New Roman"/>
          <w:bCs/>
          <w:szCs w:val="24"/>
          <w:lang w:val="de-DE" w:eastAsia="zh-CN"/>
        </w:rPr>
        <w:t xml:space="preserve"> </w:t>
      </w:r>
      <w:r w:rsidRPr="00E45602">
        <w:rPr>
          <w:rFonts w:eastAsia="SimSun" w:cs="Times New Roman"/>
          <w:bCs/>
          <w:szCs w:val="24"/>
          <w:lang w:eastAsia="zh-CN"/>
        </w:rPr>
        <w:t>с</w:t>
      </w:r>
      <w:r w:rsidRPr="00E45602">
        <w:rPr>
          <w:rFonts w:eastAsia="SimSun" w:cs="Times New Roman"/>
          <w:bCs/>
          <w:szCs w:val="24"/>
          <w:lang w:val="de-DE" w:eastAsia="zh-CN"/>
        </w:rPr>
        <w:t xml:space="preserve"> </w:t>
      </w:r>
      <w:r w:rsidRPr="00E45602">
        <w:rPr>
          <w:rFonts w:eastAsia="SimSun" w:cs="Times New Roman"/>
          <w:bCs/>
          <w:szCs w:val="24"/>
          <w:lang w:eastAsia="zh-CN"/>
        </w:rPr>
        <w:t>номером</w:t>
      </w:r>
      <w:r w:rsidRPr="00E45602">
        <w:rPr>
          <w:rFonts w:eastAsia="SimSun" w:cs="Times New Roman"/>
          <w:bCs/>
          <w:szCs w:val="24"/>
          <w:lang w:val="de-DE" w:eastAsia="zh-CN"/>
        </w:rPr>
        <w:t xml:space="preserve"> </w:t>
      </w:r>
      <w:r w:rsidRPr="00E45602">
        <w:rPr>
          <w:rFonts w:eastAsia="SimSun" w:cs="Times New Roman"/>
          <w:bCs/>
          <w:szCs w:val="24"/>
          <w:lang w:eastAsia="zh-CN"/>
        </w:rPr>
        <w:t>ответа</w:t>
      </w:r>
      <w:r w:rsidRPr="00E45602">
        <w:rPr>
          <w:rFonts w:eastAsia="SimSun" w:cs="Times New Roman"/>
          <w:bCs/>
          <w:szCs w:val="24"/>
          <w:lang w:val="de-DE" w:eastAsia="zh-CN"/>
        </w:rPr>
        <w:t>.</w:t>
      </w:r>
    </w:p>
    <w:p w:rsidR="005B308F" w:rsidRDefault="005B308F" w:rsidP="00A03219">
      <w:pPr>
        <w:autoSpaceDE w:val="0"/>
        <w:autoSpaceDN w:val="0"/>
        <w:adjustRightInd w:val="0"/>
        <w:spacing w:after="0" w:line="240" w:lineRule="auto"/>
        <w:jc w:val="both"/>
        <w:rPr>
          <w:rFonts w:eastAsia="SimSun" w:cs="Times New Roman"/>
          <w:bCs/>
          <w:szCs w:val="24"/>
          <w:lang w:eastAsia="zh-CN"/>
        </w:rPr>
      </w:pPr>
    </w:p>
    <w:p w:rsidR="005B308F" w:rsidRPr="000B12F4" w:rsidRDefault="005B308F" w:rsidP="00A03219">
      <w:pPr>
        <w:autoSpaceDE w:val="0"/>
        <w:autoSpaceDN w:val="0"/>
        <w:adjustRightInd w:val="0"/>
        <w:spacing w:after="0" w:line="240" w:lineRule="auto"/>
        <w:ind w:firstLine="709"/>
        <w:jc w:val="both"/>
        <w:rPr>
          <w:rFonts w:eastAsia="Times New Roman" w:cs="Times New Roman"/>
          <w:szCs w:val="24"/>
          <w:lang w:val="de-DE" w:eastAsia="ru-RU"/>
        </w:rPr>
      </w:pPr>
      <w:r w:rsidRPr="000B12F4">
        <w:rPr>
          <w:rFonts w:eastAsia="Times New Roman" w:cs="Times New Roman"/>
          <w:szCs w:val="24"/>
          <w:lang w:val="de-DE" w:eastAsia="ru-RU"/>
        </w:rPr>
        <w:t>Das Rote Kreuz ist die größte Hilfsorganisation. Es pflegt Kranke und Verwundete und hilft bei Hungersnöten und Katastrophen. Vertreter des Roten Kreuzes besuchen die Lager von Kriegsgefangenen und achten darauf, dass sie nicht misshandelt werden. Der Begründer des Roten Kreuzes war der Schweizer Henri Dunant. Als Symbol für seine Organisation nahm er einfach die Schweizer Fahne und drehte die Farben um.</w:t>
      </w:r>
    </w:p>
    <w:p w:rsidR="0018738E" w:rsidRPr="00A662FC" w:rsidRDefault="0018738E" w:rsidP="00A03219">
      <w:pPr>
        <w:spacing w:after="0" w:line="240" w:lineRule="auto"/>
        <w:rPr>
          <w:b/>
          <w:lang w:val="en-US"/>
        </w:rPr>
      </w:pPr>
    </w:p>
    <w:p w:rsidR="005B308F" w:rsidRPr="005B308F" w:rsidRDefault="005B308F" w:rsidP="00A03219">
      <w:pPr>
        <w:autoSpaceDE w:val="0"/>
        <w:autoSpaceDN w:val="0"/>
        <w:adjustRightInd w:val="0"/>
        <w:spacing w:after="0" w:line="240" w:lineRule="auto"/>
        <w:contextualSpacing/>
        <w:jc w:val="both"/>
        <w:rPr>
          <w:rFonts w:cs="Times New Roman"/>
          <w:b/>
          <w:bCs/>
          <w:szCs w:val="24"/>
        </w:rPr>
      </w:pPr>
      <w:r w:rsidRPr="005B308F">
        <w:rPr>
          <w:rFonts w:cs="Times New Roman"/>
          <w:b/>
          <w:bCs/>
          <w:szCs w:val="24"/>
        </w:rPr>
        <w:t>Ответ:</w:t>
      </w:r>
    </w:p>
    <w:p w:rsidR="005B308F" w:rsidRPr="005B308F" w:rsidRDefault="005B308F" w:rsidP="004462D9">
      <w:pPr>
        <w:spacing w:after="0" w:line="240" w:lineRule="auto"/>
        <w:rPr>
          <w:b/>
        </w:rPr>
      </w:pPr>
    </w:p>
    <w:p w:rsidR="0018738E" w:rsidRDefault="0018738E" w:rsidP="004462D9">
      <w:pPr>
        <w:spacing w:after="0" w:line="240" w:lineRule="auto"/>
        <w:rPr>
          <w:b/>
        </w:rPr>
      </w:pPr>
      <w:r w:rsidRPr="004311AA">
        <w:rPr>
          <w:b/>
        </w:rPr>
        <w:t>Задание</w:t>
      </w:r>
      <w:r>
        <w:rPr>
          <w:b/>
        </w:rPr>
        <w:t xml:space="preserve"> 66.</w:t>
      </w:r>
    </w:p>
    <w:p w:rsidR="00BB7FA7" w:rsidRPr="00BB7FA7" w:rsidRDefault="00BB7FA7" w:rsidP="004462D9">
      <w:pPr>
        <w:widowControl w:val="0"/>
        <w:snapToGrid w:val="0"/>
        <w:spacing w:after="0" w:line="240" w:lineRule="auto"/>
        <w:jc w:val="both"/>
        <w:rPr>
          <w:rFonts w:cs="Times New Roman"/>
          <w:b/>
          <w:i/>
        </w:rPr>
      </w:pPr>
      <w:r w:rsidRPr="00BB7FA7">
        <w:rPr>
          <w:rFonts w:cs="Times New Roman"/>
          <w:b/>
          <w:i/>
        </w:rPr>
        <w:t>Прочитайте текст и установите последовательность.</w:t>
      </w:r>
    </w:p>
    <w:p w:rsidR="00BB7FA7" w:rsidRPr="002038F5" w:rsidRDefault="00BB7FA7" w:rsidP="004462D9">
      <w:pPr>
        <w:widowControl w:val="0"/>
        <w:snapToGrid w:val="0"/>
        <w:spacing w:after="0" w:line="240" w:lineRule="auto"/>
        <w:ind w:firstLine="709"/>
        <w:jc w:val="both"/>
        <w:rPr>
          <w:rFonts w:cs="Times New Roman"/>
          <w:color w:val="FF0000"/>
        </w:rPr>
      </w:pPr>
      <w:r w:rsidRPr="00432831">
        <w:rPr>
          <w:rFonts w:cs="Times New Roman"/>
        </w:rPr>
        <w:t>Горячие блюда отпускают с производства в металличес</w:t>
      </w:r>
      <w:r w:rsidRPr="00432831">
        <w:rPr>
          <w:rFonts w:cs="Times New Roman"/>
        </w:rPr>
        <w:softHyphen/>
        <w:t>кой посуде — на однопорционном или многопорционном блюде, порционной сковородке или в баранчике, а также в ке</w:t>
      </w:r>
      <w:r w:rsidRPr="00432831">
        <w:rPr>
          <w:rFonts w:cs="Times New Roman"/>
        </w:rPr>
        <w:softHyphen/>
        <w:t>рамической посуде</w:t>
      </w:r>
      <w:r w:rsidRPr="002038F5">
        <w:rPr>
          <w:rFonts w:cs="Times New Roman"/>
          <w:bCs/>
          <w:color w:val="FF0000"/>
        </w:rPr>
        <w:t xml:space="preserve"> </w:t>
      </w:r>
      <w:r w:rsidRPr="00432831">
        <w:rPr>
          <w:rFonts w:cs="Times New Roman"/>
          <w:bCs/>
        </w:rPr>
        <w:t>и подаются на стол в определенной последовательности:</w:t>
      </w:r>
    </w:p>
    <w:p w:rsidR="00BB7FA7" w:rsidRPr="00583A88" w:rsidRDefault="00BB7FA7" w:rsidP="004462D9">
      <w:pPr>
        <w:spacing w:after="0" w:line="240" w:lineRule="auto"/>
        <w:jc w:val="both"/>
        <w:rPr>
          <w:rFonts w:cs="Times New Roman"/>
        </w:rPr>
      </w:pPr>
      <w:r>
        <w:rPr>
          <w:rFonts w:cs="Times New Roman"/>
        </w:rPr>
        <w:t>1) тельное из рыбы;</w:t>
      </w:r>
    </w:p>
    <w:p w:rsidR="00BB7FA7" w:rsidRPr="00583A88" w:rsidRDefault="00BB7FA7" w:rsidP="004462D9">
      <w:pPr>
        <w:spacing w:after="0" w:line="240" w:lineRule="auto"/>
        <w:jc w:val="both"/>
        <w:rPr>
          <w:rFonts w:cs="Times New Roman"/>
        </w:rPr>
      </w:pPr>
      <w:r>
        <w:rPr>
          <w:rFonts w:cs="Times New Roman"/>
        </w:rPr>
        <w:t>2) гуляш из свинины;</w:t>
      </w:r>
    </w:p>
    <w:p w:rsidR="00BB7FA7" w:rsidRPr="00583A88" w:rsidRDefault="00BB7FA7" w:rsidP="004462D9">
      <w:pPr>
        <w:spacing w:after="0" w:line="240" w:lineRule="auto"/>
        <w:jc w:val="both"/>
        <w:rPr>
          <w:rFonts w:cs="Times New Roman"/>
        </w:rPr>
      </w:pPr>
      <w:r>
        <w:rPr>
          <w:rFonts w:cs="Times New Roman"/>
        </w:rPr>
        <w:t>3) творожная запеканка;</w:t>
      </w:r>
    </w:p>
    <w:p w:rsidR="00BB7FA7" w:rsidRPr="00583A88" w:rsidRDefault="00BB7FA7" w:rsidP="004462D9">
      <w:pPr>
        <w:spacing w:after="0" w:line="240" w:lineRule="auto"/>
        <w:jc w:val="both"/>
        <w:rPr>
          <w:rFonts w:cs="Times New Roman"/>
        </w:rPr>
      </w:pPr>
      <w:r>
        <w:rPr>
          <w:rFonts w:cs="Times New Roman"/>
        </w:rPr>
        <w:t>4) овощи отварные;</w:t>
      </w:r>
    </w:p>
    <w:p w:rsidR="00BB7FA7" w:rsidRDefault="00BB7FA7" w:rsidP="004462D9">
      <w:pPr>
        <w:widowControl w:val="0"/>
        <w:snapToGrid w:val="0"/>
        <w:spacing w:after="0" w:line="240" w:lineRule="auto"/>
        <w:jc w:val="both"/>
        <w:rPr>
          <w:rFonts w:cs="Times New Roman"/>
          <w:shd w:val="clear" w:color="auto" w:fill="FFFFFF"/>
        </w:rPr>
      </w:pPr>
      <w:r>
        <w:rPr>
          <w:rFonts w:cs="Times New Roman"/>
        </w:rPr>
        <w:t>5)</w:t>
      </w:r>
      <w:r w:rsidRPr="00583A88">
        <w:rPr>
          <w:rFonts w:cs="Times New Roman"/>
        </w:rPr>
        <w:t xml:space="preserve"> дичь жареная</w:t>
      </w:r>
      <w:r>
        <w:rPr>
          <w:rFonts w:cs="Times New Roman"/>
        </w:rPr>
        <w:t>.</w:t>
      </w:r>
    </w:p>
    <w:p w:rsidR="00E429DF" w:rsidRDefault="00E429DF" w:rsidP="004462D9">
      <w:pPr>
        <w:spacing w:after="0" w:line="240" w:lineRule="auto"/>
        <w:ind w:firstLine="709"/>
        <w:jc w:val="both"/>
        <w:rPr>
          <w:rFonts w:cs="Times New Roman"/>
          <w:shd w:val="clear" w:color="auto" w:fill="FFFFFF"/>
        </w:rPr>
      </w:pPr>
    </w:p>
    <w:p w:rsidR="00BB7FA7" w:rsidRPr="00F06B67" w:rsidRDefault="00BB7FA7" w:rsidP="004462D9">
      <w:pPr>
        <w:spacing w:after="0" w:line="240" w:lineRule="auto"/>
        <w:ind w:firstLine="709"/>
        <w:jc w:val="both"/>
        <w:rPr>
          <w:rFonts w:cs="Times New Roman"/>
          <w:shd w:val="clear" w:color="auto" w:fill="FFFFFF"/>
        </w:rPr>
      </w:pPr>
      <w:r w:rsidRPr="00F06B67">
        <w:rPr>
          <w:rFonts w:cs="Times New Roman"/>
          <w:shd w:val="clear" w:color="auto" w:fill="FFFFFF"/>
        </w:rPr>
        <w:t>Установите правильную последовательность</w:t>
      </w:r>
      <w:r w:rsidRPr="009F673B">
        <w:rPr>
          <w:rFonts w:cs="Times New Roman"/>
          <w:bCs/>
        </w:rPr>
        <w:t xml:space="preserve"> </w:t>
      </w:r>
      <w:r w:rsidRPr="00583A88">
        <w:rPr>
          <w:rFonts w:cs="Times New Roman"/>
          <w:bCs/>
        </w:rPr>
        <w:t>подачи горячих блюд</w:t>
      </w:r>
      <w:r w:rsidRPr="00F06B67">
        <w:rPr>
          <w:rFonts w:cs="Times New Roman"/>
          <w:shd w:val="clear" w:color="auto" w:fill="FFFFFF"/>
        </w:rPr>
        <w:t>.</w:t>
      </w:r>
    </w:p>
    <w:p w:rsidR="00BB7FA7" w:rsidRDefault="00BB7FA7" w:rsidP="004462D9">
      <w:pPr>
        <w:widowControl w:val="0"/>
        <w:snapToGrid w:val="0"/>
        <w:spacing w:after="0" w:line="240" w:lineRule="auto"/>
        <w:ind w:firstLine="709"/>
        <w:jc w:val="both"/>
        <w:rPr>
          <w:rFonts w:cs="Times New Roman"/>
        </w:rPr>
      </w:pPr>
    </w:p>
    <w:p w:rsidR="00BB7FA7" w:rsidRPr="00F06B67" w:rsidRDefault="00BB7FA7" w:rsidP="004462D9">
      <w:pPr>
        <w:widowControl w:val="0"/>
        <w:snapToGrid w:val="0"/>
        <w:spacing w:after="0" w:line="240" w:lineRule="auto"/>
        <w:jc w:val="both"/>
        <w:rPr>
          <w:rFonts w:cs="Times New Roman"/>
        </w:rPr>
      </w:pPr>
      <w:r w:rsidRPr="00F06B67">
        <w:rPr>
          <w:rFonts w:cs="Times New Roman"/>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gridCol w:w="1134"/>
      </w:tblGrid>
      <w:tr w:rsidR="00BB7FA7" w:rsidRPr="003E5C99" w:rsidTr="003D27CD">
        <w:trPr>
          <w:trHeight w:val="212"/>
        </w:trPr>
        <w:tc>
          <w:tcPr>
            <w:tcW w:w="993" w:type="dxa"/>
          </w:tcPr>
          <w:p w:rsidR="00BB7FA7" w:rsidRDefault="00BB7FA7" w:rsidP="004462D9">
            <w:pPr>
              <w:pStyle w:val="a4"/>
              <w:ind w:left="0"/>
              <w:jc w:val="both"/>
              <w:rPr>
                <w:rFonts w:ascii="Times New Roman" w:hAnsi="Times New Roman" w:cs="Times New Roman"/>
                <w:sz w:val="24"/>
                <w:szCs w:val="24"/>
              </w:rPr>
            </w:pPr>
          </w:p>
        </w:tc>
        <w:tc>
          <w:tcPr>
            <w:tcW w:w="1134" w:type="dxa"/>
          </w:tcPr>
          <w:p w:rsidR="00BB7FA7" w:rsidRDefault="00BB7FA7" w:rsidP="004462D9">
            <w:pPr>
              <w:pStyle w:val="a4"/>
              <w:ind w:left="0"/>
              <w:jc w:val="both"/>
              <w:rPr>
                <w:rFonts w:ascii="Times New Roman" w:hAnsi="Times New Roman" w:cs="Times New Roman"/>
                <w:sz w:val="24"/>
                <w:szCs w:val="24"/>
              </w:rPr>
            </w:pPr>
          </w:p>
        </w:tc>
        <w:tc>
          <w:tcPr>
            <w:tcW w:w="1134" w:type="dxa"/>
          </w:tcPr>
          <w:p w:rsidR="00BB7FA7" w:rsidRDefault="00BB7FA7" w:rsidP="004462D9">
            <w:pPr>
              <w:pStyle w:val="a4"/>
              <w:ind w:left="0"/>
              <w:jc w:val="both"/>
              <w:rPr>
                <w:rFonts w:ascii="Times New Roman" w:hAnsi="Times New Roman" w:cs="Times New Roman"/>
                <w:sz w:val="24"/>
                <w:szCs w:val="24"/>
              </w:rPr>
            </w:pPr>
          </w:p>
        </w:tc>
        <w:tc>
          <w:tcPr>
            <w:tcW w:w="1134" w:type="dxa"/>
          </w:tcPr>
          <w:p w:rsidR="00BB7FA7" w:rsidRDefault="00BB7FA7" w:rsidP="004462D9">
            <w:pPr>
              <w:pStyle w:val="a4"/>
              <w:ind w:left="0"/>
              <w:jc w:val="both"/>
              <w:rPr>
                <w:rFonts w:ascii="Times New Roman" w:hAnsi="Times New Roman" w:cs="Times New Roman"/>
                <w:sz w:val="24"/>
                <w:szCs w:val="24"/>
              </w:rPr>
            </w:pPr>
          </w:p>
        </w:tc>
        <w:tc>
          <w:tcPr>
            <w:tcW w:w="1134" w:type="dxa"/>
          </w:tcPr>
          <w:p w:rsidR="00BB7FA7" w:rsidRDefault="00BB7FA7" w:rsidP="004462D9">
            <w:pPr>
              <w:pStyle w:val="a4"/>
              <w:ind w:left="0"/>
              <w:jc w:val="both"/>
              <w:rPr>
                <w:rFonts w:ascii="Times New Roman" w:hAnsi="Times New Roman" w:cs="Times New Roman"/>
                <w:sz w:val="24"/>
                <w:szCs w:val="24"/>
              </w:rPr>
            </w:pPr>
          </w:p>
        </w:tc>
      </w:tr>
    </w:tbl>
    <w:p w:rsidR="00BB7FA7" w:rsidRPr="00F06B67" w:rsidRDefault="00BB7FA7" w:rsidP="004462D9">
      <w:pPr>
        <w:widowControl w:val="0"/>
        <w:snapToGrid w:val="0"/>
        <w:spacing w:after="0" w:line="240" w:lineRule="auto"/>
        <w:jc w:val="both"/>
        <w:rPr>
          <w:rFonts w:cs="Times New Roman"/>
        </w:rPr>
      </w:pPr>
    </w:p>
    <w:p w:rsidR="0018738E" w:rsidRDefault="0018738E" w:rsidP="004462D9">
      <w:pPr>
        <w:spacing w:after="0" w:line="240" w:lineRule="auto"/>
        <w:rPr>
          <w:b/>
        </w:rPr>
      </w:pPr>
      <w:r w:rsidRPr="004311AA">
        <w:rPr>
          <w:b/>
        </w:rPr>
        <w:t>Задание</w:t>
      </w:r>
      <w:r>
        <w:rPr>
          <w:b/>
        </w:rPr>
        <w:t xml:space="preserve"> 67. </w:t>
      </w:r>
    </w:p>
    <w:p w:rsidR="00325346" w:rsidRDefault="00325346" w:rsidP="004462D9">
      <w:pPr>
        <w:pStyle w:val="a4"/>
        <w:spacing w:after="0" w:line="240" w:lineRule="auto"/>
        <w:ind w:left="0"/>
        <w:rPr>
          <w:rFonts w:ascii="Times New Roman" w:hAnsi="Times New Roman"/>
          <w:b/>
          <w:i/>
          <w:iCs/>
          <w:sz w:val="24"/>
          <w:szCs w:val="24"/>
        </w:rPr>
      </w:pPr>
      <w:r>
        <w:rPr>
          <w:rFonts w:ascii="Times New Roman" w:hAnsi="Times New Roman"/>
          <w:b/>
          <w:i/>
          <w:iCs/>
          <w:sz w:val="24"/>
          <w:szCs w:val="24"/>
        </w:rPr>
        <w:t>Прочитайте текст и установите последовательность</w:t>
      </w:r>
      <w:r w:rsidR="003D27CD">
        <w:rPr>
          <w:rFonts w:ascii="Times New Roman" w:hAnsi="Times New Roman"/>
          <w:b/>
          <w:i/>
          <w:iCs/>
          <w:sz w:val="24"/>
          <w:szCs w:val="24"/>
        </w:rPr>
        <w:t>.</w:t>
      </w:r>
    </w:p>
    <w:p w:rsidR="00325346" w:rsidRDefault="00325346" w:rsidP="004462D9">
      <w:pPr>
        <w:autoSpaceDE w:val="0"/>
        <w:autoSpaceDN w:val="0"/>
        <w:adjustRightInd w:val="0"/>
        <w:spacing w:after="0" w:line="240" w:lineRule="auto"/>
        <w:jc w:val="both"/>
        <w:rPr>
          <w:rFonts w:eastAsia="Rubik" w:cs="Times New Roman"/>
          <w:szCs w:val="24"/>
          <w:shd w:val="clear" w:color="auto" w:fill="FFFFFF"/>
        </w:rPr>
      </w:pPr>
      <w:r>
        <w:rPr>
          <w:rFonts w:eastAsia="Times New Roman" w:cs="Times New Roman"/>
          <w:bCs/>
          <w:szCs w:val="24"/>
          <w:lang w:eastAsia="ru-RU"/>
        </w:rPr>
        <w:t xml:space="preserve">Сотруднику гостиницы в своей профессиональной деятельности необходимо </w:t>
      </w:r>
      <w:r>
        <w:rPr>
          <w:rFonts w:cs="Times New Roman"/>
          <w:szCs w:val="24"/>
        </w:rPr>
        <w:t>уметь пользоваться основными источниками информации и ресурсами на иностранном языке, выделять наиболее значимое в перечне информации.</w:t>
      </w:r>
    </w:p>
    <w:p w:rsidR="00325346" w:rsidRDefault="00325346" w:rsidP="004462D9">
      <w:pPr>
        <w:spacing w:after="0" w:line="240" w:lineRule="auto"/>
        <w:rPr>
          <w:rFonts w:eastAsia="Times New Roman" w:cs="Times New Roman"/>
          <w:szCs w:val="24"/>
          <w:lang w:eastAsia="ru-RU"/>
        </w:rPr>
      </w:pPr>
    </w:p>
    <w:p w:rsidR="00325346" w:rsidRDefault="00325346" w:rsidP="004462D9">
      <w:pPr>
        <w:spacing w:after="0" w:line="240" w:lineRule="auto"/>
        <w:rPr>
          <w:rFonts w:eastAsia="Times New Roman" w:cs="Times New Roman"/>
          <w:szCs w:val="24"/>
          <w:lang w:val="de-DE" w:eastAsia="ru-RU"/>
        </w:rPr>
      </w:pPr>
      <w:r>
        <w:rPr>
          <w:rFonts w:eastAsia="Times New Roman" w:cs="Times New Roman"/>
          <w:szCs w:val="24"/>
          <w:lang w:val="de-DE" w:eastAsia="ru-RU"/>
        </w:rPr>
        <w:t>Warum wollen viele Jugendliche in Deutschland studieren?</w:t>
      </w:r>
    </w:p>
    <w:p w:rsidR="00325346" w:rsidRDefault="00325346" w:rsidP="004462D9">
      <w:pPr>
        <w:spacing w:after="0" w:line="240" w:lineRule="auto"/>
        <w:rPr>
          <w:rFonts w:eastAsia="Times New Roman" w:cs="Times New Roman"/>
          <w:szCs w:val="24"/>
          <w:lang w:val="de-DE" w:eastAsia="ru-RU"/>
        </w:rPr>
      </w:pPr>
      <w:r>
        <w:rPr>
          <w:rFonts w:eastAsia="Times New Roman" w:cs="Times New Roman"/>
          <w:szCs w:val="24"/>
          <w:lang w:val="de-DE" w:eastAsia="ru-RU"/>
        </w:rPr>
        <w:t>Warum sind Deutschkenntnisse ein wichtiger Faktor auf dem Arbeitsmarkt?</w:t>
      </w:r>
    </w:p>
    <w:p w:rsidR="00325346" w:rsidRDefault="00325346" w:rsidP="004462D9">
      <w:pPr>
        <w:spacing w:after="0" w:line="240" w:lineRule="auto"/>
        <w:rPr>
          <w:rFonts w:eastAsia="Times New Roman" w:cs="Times New Roman"/>
          <w:szCs w:val="24"/>
          <w:lang w:eastAsia="ru-RU"/>
        </w:rPr>
      </w:pPr>
      <w:r>
        <w:rPr>
          <w:rFonts w:eastAsia="Times New Roman" w:cs="Times New Roman"/>
          <w:szCs w:val="24"/>
          <w:lang w:val="de-DE" w:eastAsia="ru-RU"/>
        </w:rPr>
        <w:t>Warum brauchen Kellner Deutschkenntnisse?</w:t>
      </w:r>
    </w:p>
    <w:p w:rsidR="0072738A" w:rsidRPr="0072738A" w:rsidRDefault="0072738A" w:rsidP="004462D9">
      <w:pPr>
        <w:spacing w:after="0" w:line="240" w:lineRule="auto"/>
        <w:rPr>
          <w:rFonts w:eastAsia="Times New Roman" w:cs="Times New Roman"/>
          <w:szCs w:val="24"/>
          <w:lang w:eastAsia="ru-RU"/>
        </w:rPr>
      </w:pPr>
    </w:p>
    <w:p w:rsidR="00325346" w:rsidRDefault="00325346" w:rsidP="00F037C6">
      <w:pPr>
        <w:numPr>
          <w:ilvl w:val="0"/>
          <w:numId w:val="5"/>
        </w:numPr>
        <w:spacing w:after="0" w:line="240" w:lineRule="auto"/>
        <w:jc w:val="both"/>
        <w:rPr>
          <w:rFonts w:eastAsia="Times New Roman" w:cs="Times New Roman"/>
          <w:szCs w:val="24"/>
          <w:lang w:val="de-DE" w:eastAsia="ru-RU"/>
        </w:rPr>
      </w:pPr>
      <w:r>
        <w:rPr>
          <w:rFonts w:eastAsia="Times New Roman" w:cs="Times New Roman"/>
          <w:szCs w:val="24"/>
          <w:lang w:val="de-DE" w:eastAsia="ru-RU"/>
        </w:rPr>
        <w:t>Was immer für Pläne Sie für Ihre Zukunft haben, mit Deutschkenntnissen schaffen Sie sich unendliche Möglichkeiten. Deutsch zu lernen bedeutet Fertigkeiten zu erwerben, mit denen Sie Ihre berufliche und private Lebensqualität verbessern können. Im beruflichen Bereich führt die Kommunikation auf Deutsch mit Ihren deutschsprachigen Partnern zu besseren Beziehungen und dadurch zu besseren Chancen für effektive Kommunikation  — und somit zum Erfolg.</w:t>
      </w:r>
    </w:p>
    <w:p w:rsidR="00325346" w:rsidRDefault="00325346" w:rsidP="00F037C6">
      <w:pPr>
        <w:numPr>
          <w:ilvl w:val="0"/>
          <w:numId w:val="5"/>
        </w:numPr>
        <w:spacing w:after="0" w:line="240" w:lineRule="auto"/>
        <w:jc w:val="both"/>
        <w:rPr>
          <w:rFonts w:eastAsia="Times New Roman" w:cs="Times New Roman"/>
          <w:szCs w:val="24"/>
          <w:lang w:val="de-DE" w:eastAsia="ru-RU"/>
        </w:rPr>
      </w:pPr>
      <w:r>
        <w:rPr>
          <w:rFonts w:eastAsia="Times New Roman" w:cs="Times New Roman"/>
          <w:szCs w:val="24"/>
          <w:lang w:val="de-DE" w:eastAsia="ru-RU"/>
        </w:rPr>
        <w:t>Touristen aus deutschsprachigen Ländern reisen viel und weit, sie geben im Urlaub mehr Geld aus als Touristen aus anderen Ländern. Weltmeister sind hier die Deutschen. Sie lassen sich gerne von deutschsprachigem Personal und deutschsprachigen Reiseführern verwöhnen. Wenn Sie während des Studiums mit einem Ferienjob als Kellner oder Hotelzimmermädchen rechnen, dann sind die Deutschkenntnisse gerade das Richtige für Sie.</w:t>
      </w:r>
    </w:p>
    <w:p w:rsidR="00325346" w:rsidRDefault="00325346" w:rsidP="00F037C6">
      <w:pPr>
        <w:numPr>
          <w:ilvl w:val="0"/>
          <w:numId w:val="5"/>
        </w:numPr>
        <w:spacing w:after="0" w:line="240" w:lineRule="auto"/>
        <w:jc w:val="both"/>
        <w:rPr>
          <w:rFonts w:eastAsia="Times New Roman" w:cs="Times New Roman"/>
          <w:szCs w:val="24"/>
          <w:lang w:val="de-DE" w:eastAsia="ru-RU"/>
        </w:rPr>
      </w:pPr>
      <w:r>
        <w:rPr>
          <w:rFonts w:eastAsia="Times New Roman" w:cs="Times New Roman"/>
          <w:szCs w:val="24"/>
          <w:lang w:val="de-DE" w:eastAsia="ru-RU"/>
        </w:rPr>
        <w:t>In Deutschland zu studieren stellt für einige junge Leute nicht nur aus Europa sondern aus der ganzen Welt eine große Chance dar. Man profitiert von einem erstklassigen Bildungssystem, lernt eine neue Sprache und kann in diesem interessanten Land einiges an Erfahrungen sammeln. Egal ob man das komplette Studium in Deutschland verbringen möchte oder sich für ein Auslandssemester interessiert. Deutschland vergibt auch eine große Anzahl von Stipendien zum Studium in Deutschland.</w:t>
      </w:r>
    </w:p>
    <w:p w:rsidR="00325346" w:rsidRPr="003D27CD" w:rsidRDefault="00325346" w:rsidP="004462D9">
      <w:pPr>
        <w:pStyle w:val="a8"/>
        <w:spacing w:beforeAutospacing="0" w:afterAutospacing="0"/>
        <w:jc w:val="both"/>
        <w:rPr>
          <w:rFonts w:eastAsia="Times New Roman"/>
          <w:bCs/>
          <w:lang w:eastAsia="ru-RU"/>
        </w:rPr>
      </w:pPr>
    </w:p>
    <w:p w:rsidR="00325346" w:rsidRDefault="00325346" w:rsidP="004462D9">
      <w:pPr>
        <w:pStyle w:val="a8"/>
        <w:spacing w:beforeAutospacing="0" w:afterAutospacing="0"/>
        <w:ind w:firstLine="708"/>
        <w:jc w:val="both"/>
        <w:rPr>
          <w:rFonts w:eastAsia="Times New Roman"/>
          <w:bCs/>
          <w:lang w:val="ru-RU" w:eastAsia="ru-RU"/>
        </w:rPr>
      </w:pPr>
      <w:r>
        <w:rPr>
          <w:rFonts w:eastAsia="Times New Roman"/>
          <w:bCs/>
          <w:lang w:val="ru-RU" w:eastAsia="ru-RU"/>
        </w:rPr>
        <w:t>К каждому заголовку подберите соответствующий ему текст.</w:t>
      </w:r>
    </w:p>
    <w:p w:rsidR="00325346" w:rsidRDefault="00325346" w:rsidP="004462D9">
      <w:pPr>
        <w:spacing w:after="0" w:line="240" w:lineRule="auto"/>
        <w:jc w:val="both"/>
        <w:rPr>
          <w:rFonts w:cs="Times New Roman"/>
          <w:szCs w:val="24"/>
        </w:rPr>
      </w:pPr>
    </w:p>
    <w:p w:rsidR="00325346" w:rsidRDefault="00325346" w:rsidP="004462D9">
      <w:pPr>
        <w:spacing w:after="0" w:line="240" w:lineRule="auto"/>
        <w:jc w:val="both"/>
        <w:rPr>
          <w:rFonts w:cs="Times New Roman"/>
          <w:szCs w:val="24"/>
        </w:rPr>
      </w:pPr>
      <w:r w:rsidRPr="00325346">
        <w:rPr>
          <w:rFonts w:cs="Times New Roman"/>
          <w:szCs w:val="24"/>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tblGrid>
      <w:tr w:rsidR="00325346" w:rsidRPr="003E5C99" w:rsidTr="003D27CD">
        <w:trPr>
          <w:trHeight w:val="212"/>
        </w:trPr>
        <w:tc>
          <w:tcPr>
            <w:tcW w:w="993" w:type="dxa"/>
          </w:tcPr>
          <w:p w:rsidR="00325346" w:rsidRDefault="00325346" w:rsidP="004462D9">
            <w:pPr>
              <w:pStyle w:val="a4"/>
              <w:ind w:left="0"/>
              <w:jc w:val="both"/>
              <w:rPr>
                <w:rFonts w:ascii="Times New Roman" w:hAnsi="Times New Roman" w:cs="Times New Roman"/>
                <w:sz w:val="24"/>
                <w:szCs w:val="24"/>
              </w:rPr>
            </w:pPr>
          </w:p>
        </w:tc>
        <w:tc>
          <w:tcPr>
            <w:tcW w:w="1134" w:type="dxa"/>
          </w:tcPr>
          <w:p w:rsidR="00325346" w:rsidRDefault="00325346" w:rsidP="004462D9">
            <w:pPr>
              <w:pStyle w:val="a4"/>
              <w:ind w:left="0"/>
              <w:jc w:val="both"/>
              <w:rPr>
                <w:rFonts w:ascii="Times New Roman" w:hAnsi="Times New Roman" w:cs="Times New Roman"/>
                <w:sz w:val="24"/>
                <w:szCs w:val="24"/>
              </w:rPr>
            </w:pPr>
          </w:p>
        </w:tc>
        <w:tc>
          <w:tcPr>
            <w:tcW w:w="1134" w:type="dxa"/>
          </w:tcPr>
          <w:p w:rsidR="00325346" w:rsidRDefault="00325346" w:rsidP="004462D9">
            <w:pPr>
              <w:pStyle w:val="a4"/>
              <w:ind w:left="0"/>
              <w:jc w:val="both"/>
              <w:rPr>
                <w:rFonts w:ascii="Times New Roman" w:hAnsi="Times New Roman" w:cs="Times New Roman"/>
                <w:sz w:val="24"/>
                <w:szCs w:val="24"/>
              </w:rPr>
            </w:pPr>
          </w:p>
        </w:tc>
      </w:tr>
    </w:tbl>
    <w:p w:rsidR="0018738E" w:rsidRDefault="0018738E" w:rsidP="004462D9">
      <w:pPr>
        <w:spacing w:after="0" w:line="240" w:lineRule="auto"/>
        <w:rPr>
          <w:b/>
        </w:rPr>
      </w:pPr>
    </w:p>
    <w:p w:rsidR="0018738E" w:rsidRDefault="0018738E" w:rsidP="004462D9">
      <w:pPr>
        <w:spacing w:after="0" w:line="240" w:lineRule="auto"/>
        <w:rPr>
          <w:b/>
        </w:rPr>
      </w:pPr>
      <w:r w:rsidRPr="004311AA">
        <w:rPr>
          <w:b/>
        </w:rPr>
        <w:t>Задание</w:t>
      </w:r>
      <w:r>
        <w:rPr>
          <w:b/>
        </w:rPr>
        <w:t xml:space="preserve"> 68.</w:t>
      </w:r>
    </w:p>
    <w:p w:rsidR="003D679F" w:rsidRPr="003D679F" w:rsidRDefault="003D679F" w:rsidP="004462D9">
      <w:pPr>
        <w:widowControl w:val="0"/>
        <w:snapToGrid w:val="0"/>
        <w:spacing w:after="0" w:line="240" w:lineRule="auto"/>
        <w:jc w:val="both"/>
        <w:rPr>
          <w:rFonts w:cs="Times New Roman"/>
          <w:b/>
          <w:i/>
        </w:rPr>
      </w:pPr>
      <w:r w:rsidRPr="003D679F">
        <w:rPr>
          <w:rFonts w:cs="Times New Roman"/>
          <w:b/>
          <w:i/>
        </w:rPr>
        <w:t>Прочитайте текст и установите соответствие.</w:t>
      </w:r>
    </w:p>
    <w:p w:rsidR="00E429DF" w:rsidRDefault="003D679F" w:rsidP="004462D9">
      <w:pPr>
        <w:pStyle w:val="a8"/>
        <w:shd w:val="clear" w:color="auto" w:fill="FFFFFF"/>
        <w:spacing w:beforeAutospacing="0" w:afterAutospacing="0"/>
        <w:ind w:firstLine="709"/>
        <w:jc w:val="both"/>
        <w:rPr>
          <w:rStyle w:val="a7"/>
          <w:iCs/>
          <w:lang w:val="ru-RU"/>
        </w:rPr>
      </w:pPr>
      <w:r w:rsidRPr="00B1190C">
        <w:rPr>
          <w:lang w:val="ru-RU"/>
        </w:rPr>
        <w:t xml:space="preserve">Задача руководителя службы </w:t>
      </w:r>
      <w:r>
        <w:rPr>
          <w:lang w:val="ru-RU"/>
        </w:rPr>
        <w:t>обслуживания номерного фонда</w:t>
      </w:r>
      <w:r w:rsidRPr="00B1190C">
        <w:rPr>
          <w:lang w:val="ru-RU"/>
        </w:rPr>
        <w:t xml:space="preserve"> и его помощников </w:t>
      </w:r>
      <w:r>
        <w:rPr>
          <w:lang w:val="ru-RU"/>
        </w:rPr>
        <w:t xml:space="preserve">- </w:t>
      </w:r>
      <w:r w:rsidRPr="00B1190C">
        <w:rPr>
          <w:lang w:val="ru-RU"/>
        </w:rPr>
        <w:t xml:space="preserve">хорошо разбираться в документации, отчетах на английском языке и в понятном виде доносить информацию до подчиненных. Поэтому для облегчения работы в </w:t>
      </w:r>
      <w:r w:rsidRPr="00B1190C">
        <w:rPr>
          <w:shd w:val="clear" w:color="auto" w:fill="FFFFFF"/>
          <w:lang w:val="ru-RU"/>
        </w:rPr>
        <w:t>отчет</w:t>
      </w:r>
      <w:r>
        <w:rPr>
          <w:shd w:val="clear" w:color="auto" w:fill="FFFFFF"/>
          <w:lang w:val="ru-RU"/>
        </w:rPr>
        <w:t>е</w:t>
      </w:r>
      <w:r w:rsidRPr="00B1190C">
        <w:rPr>
          <w:shd w:val="clear" w:color="auto" w:fill="FFFFFF"/>
          <w:lang w:val="ru-RU"/>
        </w:rPr>
        <w:t xml:space="preserve"> о текущем состоянии занятости номерного фонда гостиницы</w:t>
      </w:r>
      <w:r w:rsidRPr="00B1190C">
        <w:rPr>
          <w:lang w:val="ru-RU"/>
        </w:rPr>
        <w:t xml:space="preserve"> используется множество сокращений. В разных гостиницах основные статусы могут быть представлены </w:t>
      </w:r>
      <w:r>
        <w:rPr>
          <w:lang w:val="ru-RU"/>
        </w:rPr>
        <w:t>определенным</w:t>
      </w:r>
      <w:r w:rsidRPr="00B1190C">
        <w:rPr>
          <w:lang w:val="ru-RU"/>
        </w:rPr>
        <w:t xml:space="preserve"> образом</w:t>
      </w:r>
      <w:r w:rsidRPr="00E429DF">
        <w:rPr>
          <w:rStyle w:val="a7"/>
          <w:b w:val="0"/>
          <w:iCs/>
          <w:lang w:val="ru-RU"/>
        </w:rPr>
        <w:t xml:space="preserve">. </w:t>
      </w:r>
    </w:p>
    <w:p w:rsidR="003D679F" w:rsidRPr="00B1190C" w:rsidRDefault="003D679F" w:rsidP="004462D9">
      <w:pPr>
        <w:pStyle w:val="a8"/>
        <w:shd w:val="clear" w:color="auto" w:fill="FFFFFF"/>
        <w:spacing w:beforeAutospacing="0" w:afterAutospacing="0"/>
        <w:ind w:firstLine="709"/>
        <w:jc w:val="both"/>
        <w:rPr>
          <w:lang w:val="ru-RU"/>
        </w:rPr>
      </w:pPr>
      <w:r w:rsidRPr="00B1190C">
        <w:rPr>
          <w:lang w:val="ru-RU"/>
        </w:rPr>
        <w:t xml:space="preserve">Соотнесите </w:t>
      </w:r>
      <w:r>
        <w:rPr>
          <w:lang w:val="ru-RU"/>
        </w:rPr>
        <w:t>статус и его обозначение</w:t>
      </w:r>
      <w:r w:rsidRPr="00B1190C">
        <w:rPr>
          <w:lang w:val="ru-RU"/>
        </w:rPr>
        <w:t>.</w:t>
      </w:r>
    </w:p>
    <w:p w:rsidR="003D679F" w:rsidRPr="003D679F" w:rsidRDefault="003D679F" w:rsidP="004462D9">
      <w:pPr>
        <w:widowControl w:val="0"/>
        <w:snapToGrid w:val="0"/>
        <w:spacing w:after="0" w:line="240" w:lineRule="auto"/>
        <w:ind w:firstLine="709"/>
        <w:jc w:val="both"/>
        <w:rPr>
          <w:rFonts w:cs="Times New Roman"/>
        </w:rPr>
      </w:pPr>
      <w:r w:rsidRPr="000C3616">
        <w:rPr>
          <w:rFonts w:cs="Times New Roman"/>
        </w:rPr>
        <w:t>К каждой позиции, данной в левом столбце, подберите соответствующую позицию из правого столбца:</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2693"/>
        <w:gridCol w:w="709"/>
        <w:gridCol w:w="5068"/>
      </w:tblGrid>
      <w:tr w:rsidR="003D679F" w:rsidRPr="000C3616" w:rsidTr="003D679F">
        <w:tc>
          <w:tcPr>
            <w:tcW w:w="3402" w:type="dxa"/>
            <w:gridSpan w:val="2"/>
            <w:shd w:val="clear" w:color="auto" w:fill="auto"/>
            <w:vAlign w:val="center"/>
          </w:tcPr>
          <w:p w:rsidR="003D679F" w:rsidRDefault="003D679F" w:rsidP="004462D9">
            <w:pPr>
              <w:spacing w:after="0" w:line="240" w:lineRule="auto"/>
              <w:jc w:val="center"/>
              <w:rPr>
                <w:rFonts w:cs="Times New Roman"/>
                <w:bCs/>
              </w:rPr>
            </w:pPr>
            <w:r w:rsidRPr="003D679F">
              <w:rPr>
                <w:rFonts w:cs="Times New Roman"/>
                <w:bCs/>
              </w:rPr>
              <w:t>Статус</w:t>
            </w:r>
          </w:p>
          <w:p w:rsidR="0000533A" w:rsidRPr="003D679F" w:rsidRDefault="0000533A" w:rsidP="004462D9">
            <w:pPr>
              <w:spacing w:after="0" w:line="240" w:lineRule="auto"/>
              <w:jc w:val="center"/>
              <w:rPr>
                <w:rFonts w:cs="Times New Roman"/>
                <w:bCs/>
              </w:rPr>
            </w:pPr>
          </w:p>
        </w:tc>
        <w:tc>
          <w:tcPr>
            <w:tcW w:w="5777" w:type="dxa"/>
            <w:gridSpan w:val="2"/>
            <w:shd w:val="clear" w:color="auto" w:fill="auto"/>
            <w:vAlign w:val="center"/>
          </w:tcPr>
          <w:p w:rsidR="003D679F" w:rsidRPr="003D679F" w:rsidRDefault="003D679F" w:rsidP="004462D9">
            <w:pPr>
              <w:spacing w:after="0" w:line="240" w:lineRule="auto"/>
              <w:jc w:val="center"/>
              <w:rPr>
                <w:rFonts w:cs="Times New Roman"/>
                <w:bCs/>
              </w:rPr>
            </w:pPr>
            <w:r w:rsidRPr="003D679F">
              <w:rPr>
                <w:rFonts w:cs="Times New Roman"/>
                <w:bCs/>
              </w:rPr>
              <w:t>Обозначение</w:t>
            </w:r>
          </w:p>
        </w:tc>
      </w:tr>
      <w:tr w:rsidR="003D679F" w:rsidRPr="000C3616" w:rsidTr="003D679F">
        <w:tc>
          <w:tcPr>
            <w:tcW w:w="709" w:type="dxa"/>
            <w:shd w:val="clear" w:color="auto" w:fill="auto"/>
            <w:vAlign w:val="center"/>
          </w:tcPr>
          <w:p w:rsidR="003D679F" w:rsidRPr="000C3616" w:rsidRDefault="003D679F" w:rsidP="004462D9">
            <w:pPr>
              <w:widowControl w:val="0"/>
              <w:snapToGrid w:val="0"/>
              <w:spacing w:after="0" w:line="240" w:lineRule="auto"/>
              <w:jc w:val="center"/>
              <w:rPr>
                <w:rFonts w:cs="Times New Roman"/>
                <w:b/>
                <w:szCs w:val="28"/>
              </w:rPr>
            </w:pPr>
            <w:r w:rsidRPr="000C3616">
              <w:rPr>
                <w:rFonts w:cs="Times New Roman"/>
                <w:b/>
                <w:szCs w:val="28"/>
              </w:rPr>
              <w:t>А</w:t>
            </w:r>
          </w:p>
        </w:tc>
        <w:tc>
          <w:tcPr>
            <w:tcW w:w="2693" w:type="dxa"/>
            <w:shd w:val="clear" w:color="auto" w:fill="auto"/>
            <w:vAlign w:val="center"/>
          </w:tcPr>
          <w:p w:rsidR="003D679F" w:rsidRDefault="003D679F" w:rsidP="004462D9">
            <w:pPr>
              <w:spacing w:after="0" w:line="240" w:lineRule="auto"/>
              <w:jc w:val="center"/>
              <w:rPr>
                <w:rFonts w:cs="Times New Roman"/>
              </w:rPr>
            </w:pPr>
            <w:r w:rsidRPr="000C3616">
              <w:rPr>
                <w:rFonts w:cs="Times New Roman"/>
                <w:lang w:val="en-US"/>
              </w:rPr>
              <w:t>OO</w:t>
            </w:r>
            <w:r>
              <w:rPr>
                <w:rFonts w:cs="Times New Roman"/>
              </w:rPr>
              <w:t xml:space="preserve"> </w:t>
            </w:r>
            <w:r w:rsidRPr="000C3616">
              <w:rPr>
                <w:rFonts w:cs="Times New Roman"/>
              </w:rPr>
              <w:t>– статус</w:t>
            </w:r>
          </w:p>
          <w:p w:rsidR="003D679F" w:rsidRPr="000C3616" w:rsidRDefault="003D679F" w:rsidP="004462D9">
            <w:pPr>
              <w:spacing w:after="0" w:line="240" w:lineRule="auto"/>
              <w:jc w:val="center"/>
              <w:rPr>
                <w:rFonts w:cs="Times New Roman"/>
              </w:rPr>
            </w:pPr>
          </w:p>
        </w:tc>
        <w:tc>
          <w:tcPr>
            <w:tcW w:w="709" w:type="dxa"/>
            <w:shd w:val="clear" w:color="auto" w:fill="auto"/>
            <w:vAlign w:val="center"/>
          </w:tcPr>
          <w:p w:rsidR="003D679F" w:rsidRPr="003D679F" w:rsidRDefault="003D679F" w:rsidP="004462D9">
            <w:pPr>
              <w:widowControl w:val="0"/>
              <w:snapToGrid w:val="0"/>
              <w:spacing w:after="0" w:line="240" w:lineRule="auto"/>
              <w:jc w:val="center"/>
              <w:rPr>
                <w:rFonts w:cs="Times New Roman"/>
                <w:szCs w:val="28"/>
              </w:rPr>
            </w:pPr>
            <w:r w:rsidRPr="003D679F">
              <w:rPr>
                <w:rFonts w:cs="Times New Roman"/>
                <w:szCs w:val="28"/>
              </w:rPr>
              <w:t>1</w:t>
            </w:r>
          </w:p>
        </w:tc>
        <w:tc>
          <w:tcPr>
            <w:tcW w:w="5068" w:type="dxa"/>
            <w:shd w:val="clear" w:color="auto" w:fill="auto"/>
            <w:vAlign w:val="center"/>
          </w:tcPr>
          <w:p w:rsidR="003D679F" w:rsidRPr="000C3616" w:rsidRDefault="003D679F" w:rsidP="004462D9">
            <w:pPr>
              <w:spacing w:after="0" w:line="240" w:lineRule="auto"/>
              <w:jc w:val="center"/>
              <w:rPr>
                <w:rFonts w:cs="Times New Roman"/>
              </w:rPr>
            </w:pPr>
            <w:r>
              <w:rPr>
                <w:rFonts w:cs="Times New Roman"/>
              </w:rPr>
              <w:t>Н</w:t>
            </w:r>
            <w:r w:rsidRPr="000C3616">
              <w:rPr>
                <w:rFonts w:cs="Times New Roman"/>
              </w:rPr>
              <w:t>омер чистый</w:t>
            </w:r>
          </w:p>
        </w:tc>
      </w:tr>
      <w:tr w:rsidR="003D679F" w:rsidRPr="000C3616" w:rsidTr="003D679F">
        <w:tc>
          <w:tcPr>
            <w:tcW w:w="709" w:type="dxa"/>
            <w:shd w:val="clear" w:color="auto" w:fill="auto"/>
            <w:vAlign w:val="center"/>
          </w:tcPr>
          <w:p w:rsidR="003D679F" w:rsidRPr="000C3616" w:rsidRDefault="003D679F" w:rsidP="004462D9">
            <w:pPr>
              <w:widowControl w:val="0"/>
              <w:snapToGrid w:val="0"/>
              <w:spacing w:after="0" w:line="240" w:lineRule="auto"/>
              <w:jc w:val="center"/>
              <w:rPr>
                <w:rFonts w:cs="Times New Roman"/>
                <w:b/>
                <w:szCs w:val="28"/>
              </w:rPr>
            </w:pPr>
            <w:r w:rsidRPr="000C3616">
              <w:rPr>
                <w:rFonts w:cs="Times New Roman"/>
                <w:b/>
                <w:szCs w:val="28"/>
              </w:rPr>
              <w:t>Б</w:t>
            </w:r>
          </w:p>
        </w:tc>
        <w:tc>
          <w:tcPr>
            <w:tcW w:w="2693" w:type="dxa"/>
            <w:shd w:val="clear" w:color="auto" w:fill="auto"/>
            <w:vAlign w:val="center"/>
          </w:tcPr>
          <w:p w:rsidR="003D679F" w:rsidRDefault="003D679F" w:rsidP="004462D9">
            <w:pPr>
              <w:spacing w:after="0" w:line="240" w:lineRule="auto"/>
              <w:jc w:val="center"/>
              <w:rPr>
                <w:rFonts w:cs="Times New Roman"/>
              </w:rPr>
            </w:pPr>
            <w:r w:rsidRPr="000C3616">
              <w:rPr>
                <w:rFonts w:cs="Times New Roman"/>
                <w:lang w:val="en-US"/>
              </w:rPr>
              <w:t>CL</w:t>
            </w:r>
            <w:r w:rsidRPr="000C3616">
              <w:rPr>
                <w:rFonts w:cs="Times New Roman"/>
              </w:rPr>
              <w:t xml:space="preserve"> – статус</w:t>
            </w:r>
          </w:p>
          <w:p w:rsidR="003D679F" w:rsidRPr="000C3616" w:rsidRDefault="003D679F" w:rsidP="004462D9">
            <w:pPr>
              <w:spacing w:after="0" w:line="240" w:lineRule="auto"/>
              <w:jc w:val="center"/>
              <w:rPr>
                <w:rFonts w:cs="Times New Roman"/>
              </w:rPr>
            </w:pPr>
          </w:p>
        </w:tc>
        <w:tc>
          <w:tcPr>
            <w:tcW w:w="709" w:type="dxa"/>
            <w:shd w:val="clear" w:color="auto" w:fill="auto"/>
            <w:vAlign w:val="center"/>
          </w:tcPr>
          <w:p w:rsidR="003D679F" w:rsidRPr="003D679F" w:rsidRDefault="003D679F" w:rsidP="004462D9">
            <w:pPr>
              <w:widowControl w:val="0"/>
              <w:snapToGrid w:val="0"/>
              <w:spacing w:after="0" w:line="240" w:lineRule="auto"/>
              <w:jc w:val="center"/>
              <w:rPr>
                <w:rFonts w:cs="Times New Roman"/>
                <w:szCs w:val="28"/>
              </w:rPr>
            </w:pPr>
            <w:r w:rsidRPr="003D679F">
              <w:rPr>
                <w:rFonts w:cs="Times New Roman"/>
                <w:szCs w:val="28"/>
              </w:rPr>
              <w:t>2</w:t>
            </w:r>
          </w:p>
        </w:tc>
        <w:tc>
          <w:tcPr>
            <w:tcW w:w="5068" w:type="dxa"/>
            <w:shd w:val="clear" w:color="auto" w:fill="auto"/>
            <w:vAlign w:val="center"/>
          </w:tcPr>
          <w:p w:rsidR="003D679F" w:rsidRPr="000C3616" w:rsidRDefault="003D679F" w:rsidP="004462D9">
            <w:pPr>
              <w:spacing w:after="0" w:line="240" w:lineRule="auto"/>
              <w:jc w:val="center"/>
              <w:rPr>
                <w:rFonts w:cs="Times New Roman"/>
              </w:rPr>
            </w:pPr>
            <w:r>
              <w:rPr>
                <w:rFonts w:cs="Times New Roman"/>
              </w:rPr>
              <w:t>Ожидаемый, под заезд</w:t>
            </w:r>
          </w:p>
        </w:tc>
      </w:tr>
      <w:tr w:rsidR="003D679F" w:rsidRPr="000C3616" w:rsidTr="003D679F">
        <w:tc>
          <w:tcPr>
            <w:tcW w:w="709" w:type="dxa"/>
            <w:shd w:val="clear" w:color="auto" w:fill="auto"/>
            <w:vAlign w:val="center"/>
          </w:tcPr>
          <w:p w:rsidR="003D679F" w:rsidRPr="000C3616" w:rsidRDefault="003D679F" w:rsidP="004462D9">
            <w:pPr>
              <w:widowControl w:val="0"/>
              <w:snapToGrid w:val="0"/>
              <w:spacing w:after="0" w:line="240" w:lineRule="auto"/>
              <w:jc w:val="center"/>
              <w:rPr>
                <w:rFonts w:cs="Times New Roman"/>
                <w:b/>
                <w:szCs w:val="28"/>
              </w:rPr>
            </w:pPr>
            <w:r w:rsidRPr="000C3616">
              <w:rPr>
                <w:rFonts w:cs="Times New Roman"/>
                <w:b/>
                <w:szCs w:val="28"/>
              </w:rPr>
              <w:t>В</w:t>
            </w:r>
          </w:p>
        </w:tc>
        <w:tc>
          <w:tcPr>
            <w:tcW w:w="2693" w:type="dxa"/>
            <w:shd w:val="clear" w:color="auto" w:fill="auto"/>
            <w:vAlign w:val="center"/>
          </w:tcPr>
          <w:p w:rsidR="003D679F" w:rsidRDefault="003D679F" w:rsidP="004462D9">
            <w:pPr>
              <w:spacing w:after="0" w:line="240" w:lineRule="auto"/>
              <w:jc w:val="center"/>
              <w:rPr>
                <w:rFonts w:cs="Times New Roman"/>
              </w:rPr>
            </w:pPr>
            <w:r w:rsidRPr="000C3616">
              <w:rPr>
                <w:rFonts w:cs="Times New Roman"/>
                <w:lang w:val="en-US"/>
              </w:rPr>
              <w:t>DI</w:t>
            </w:r>
            <w:r>
              <w:rPr>
                <w:rFonts w:cs="Times New Roman"/>
              </w:rPr>
              <w:t xml:space="preserve"> </w:t>
            </w:r>
            <w:r w:rsidRPr="000C3616">
              <w:rPr>
                <w:rFonts w:cs="Times New Roman"/>
              </w:rPr>
              <w:t>– статус</w:t>
            </w:r>
          </w:p>
          <w:p w:rsidR="003D679F" w:rsidRPr="000C3616" w:rsidRDefault="003D679F" w:rsidP="004462D9">
            <w:pPr>
              <w:spacing w:after="0" w:line="240" w:lineRule="auto"/>
              <w:jc w:val="center"/>
              <w:rPr>
                <w:rFonts w:cs="Times New Roman"/>
              </w:rPr>
            </w:pPr>
          </w:p>
        </w:tc>
        <w:tc>
          <w:tcPr>
            <w:tcW w:w="709" w:type="dxa"/>
            <w:shd w:val="clear" w:color="auto" w:fill="auto"/>
            <w:vAlign w:val="center"/>
          </w:tcPr>
          <w:p w:rsidR="003D679F" w:rsidRPr="003D679F" w:rsidRDefault="003D679F" w:rsidP="004462D9">
            <w:pPr>
              <w:widowControl w:val="0"/>
              <w:snapToGrid w:val="0"/>
              <w:spacing w:after="0" w:line="240" w:lineRule="auto"/>
              <w:jc w:val="center"/>
              <w:rPr>
                <w:rFonts w:cs="Times New Roman"/>
                <w:szCs w:val="28"/>
              </w:rPr>
            </w:pPr>
            <w:r w:rsidRPr="003D679F">
              <w:rPr>
                <w:rFonts w:cs="Times New Roman"/>
                <w:szCs w:val="28"/>
              </w:rPr>
              <w:t>3</w:t>
            </w:r>
          </w:p>
        </w:tc>
        <w:tc>
          <w:tcPr>
            <w:tcW w:w="5068" w:type="dxa"/>
            <w:shd w:val="clear" w:color="auto" w:fill="auto"/>
            <w:vAlign w:val="center"/>
          </w:tcPr>
          <w:p w:rsidR="003D679F" w:rsidRDefault="003D679F" w:rsidP="004462D9">
            <w:pPr>
              <w:spacing w:after="0" w:line="240" w:lineRule="auto"/>
              <w:jc w:val="center"/>
              <w:rPr>
                <w:rFonts w:cs="Times New Roman"/>
              </w:rPr>
            </w:pPr>
            <w:r>
              <w:rPr>
                <w:rFonts w:cs="Times New Roman"/>
              </w:rPr>
              <w:t>Номер для некурящих</w:t>
            </w:r>
          </w:p>
        </w:tc>
      </w:tr>
      <w:tr w:rsidR="003D679F" w:rsidRPr="000C3616" w:rsidTr="003D679F">
        <w:tc>
          <w:tcPr>
            <w:tcW w:w="709" w:type="dxa"/>
            <w:shd w:val="clear" w:color="auto" w:fill="auto"/>
            <w:vAlign w:val="center"/>
          </w:tcPr>
          <w:p w:rsidR="003D679F" w:rsidRPr="000C3616" w:rsidRDefault="003D679F" w:rsidP="004462D9">
            <w:pPr>
              <w:widowControl w:val="0"/>
              <w:snapToGrid w:val="0"/>
              <w:spacing w:after="0" w:line="240" w:lineRule="auto"/>
              <w:jc w:val="center"/>
              <w:rPr>
                <w:rFonts w:cs="Times New Roman"/>
                <w:b/>
                <w:szCs w:val="28"/>
              </w:rPr>
            </w:pPr>
            <w:r>
              <w:rPr>
                <w:rFonts w:cs="Times New Roman"/>
                <w:b/>
                <w:szCs w:val="28"/>
              </w:rPr>
              <w:t>Г</w:t>
            </w:r>
          </w:p>
        </w:tc>
        <w:tc>
          <w:tcPr>
            <w:tcW w:w="2693" w:type="dxa"/>
            <w:shd w:val="clear" w:color="auto" w:fill="auto"/>
            <w:vAlign w:val="center"/>
          </w:tcPr>
          <w:p w:rsidR="003D679F" w:rsidRDefault="003D679F" w:rsidP="004462D9">
            <w:pPr>
              <w:spacing w:after="0" w:line="240" w:lineRule="auto"/>
              <w:jc w:val="center"/>
              <w:rPr>
                <w:rFonts w:cs="Times New Roman"/>
              </w:rPr>
            </w:pPr>
            <w:r>
              <w:rPr>
                <w:rFonts w:cs="Times New Roman"/>
              </w:rPr>
              <w:t>АЕ – статус</w:t>
            </w:r>
          </w:p>
          <w:p w:rsidR="003D679F" w:rsidRPr="00BE4F2C" w:rsidRDefault="003D679F" w:rsidP="004462D9">
            <w:pPr>
              <w:spacing w:after="0" w:line="240" w:lineRule="auto"/>
              <w:jc w:val="center"/>
              <w:rPr>
                <w:rFonts w:cs="Times New Roman"/>
              </w:rPr>
            </w:pPr>
          </w:p>
        </w:tc>
        <w:tc>
          <w:tcPr>
            <w:tcW w:w="709" w:type="dxa"/>
            <w:shd w:val="clear" w:color="auto" w:fill="auto"/>
            <w:vAlign w:val="center"/>
          </w:tcPr>
          <w:p w:rsidR="003D679F" w:rsidRPr="003D679F" w:rsidRDefault="003D679F" w:rsidP="004462D9">
            <w:pPr>
              <w:widowControl w:val="0"/>
              <w:snapToGrid w:val="0"/>
              <w:spacing w:after="0" w:line="240" w:lineRule="auto"/>
              <w:jc w:val="center"/>
              <w:rPr>
                <w:rFonts w:cs="Times New Roman"/>
                <w:szCs w:val="28"/>
              </w:rPr>
            </w:pPr>
            <w:r w:rsidRPr="003D679F">
              <w:rPr>
                <w:rFonts w:cs="Times New Roman"/>
                <w:szCs w:val="28"/>
              </w:rPr>
              <w:t>4</w:t>
            </w:r>
          </w:p>
        </w:tc>
        <w:tc>
          <w:tcPr>
            <w:tcW w:w="5068" w:type="dxa"/>
            <w:shd w:val="clear" w:color="auto" w:fill="auto"/>
            <w:vAlign w:val="center"/>
          </w:tcPr>
          <w:p w:rsidR="003D679F" w:rsidRPr="000C3616" w:rsidRDefault="003D679F" w:rsidP="004462D9">
            <w:pPr>
              <w:spacing w:after="0" w:line="240" w:lineRule="auto"/>
              <w:jc w:val="center"/>
              <w:rPr>
                <w:rFonts w:cs="Times New Roman"/>
              </w:rPr>
            </w:pPr>
            <w:r>
              <w:rPr>
                <w:rFonts w:cs="Times New Roman"/>
              </w:rPr>
              <w:t>Н</w:t>
            </w:r>
            <w:r w:rsidRPr="000C3616">
              <w:rPr>
                <w:rFonts w:cs="Times New Roman"/>
              </w:rPr>
              <w:t>омер грязный</w:t>
            </w:r>
          </w:p>
        </w:tc>
      </w:tr>
      <w:tr w:rsidR="003D679F" w:rsidRPr="000C3616" w:rsidTr="003D679F">
        <w:tc>
          <w:tcPr>
            <w:tcW w:w="709" w:type="dxa"/>
            <w:shd w:val="clear" w:color="auto" w:fill="auto"/>
            <w:vAlign w:val="center"/>
          </w:tcPr>
          <w:p w:rsidR="003D679F" w:rsidRDefault="003D679F" w:rsidP="004462D9">
            <w:pPr>
              <w:widowControl w:val="0"/>
              <w:snapToGrid w:val="0"/>
              <w:spacing w:after="0" w:line="240" w:lineRule="auto"/>
              <w:jc w:val="center"/>
              <w:rPr>
                <w:rFonts w:cs="Times New Roman"/>
                <w:b/>
                <w:szCs w:val="28"/>
              </w:rPr>
            </w:pPr>
          </w:p>
        </w:tc>
        <w:tc>
          <w:tcPr>
            <w:tcW w:w="2693" w:type="dxa"/>
            <w:shd w:val="clear" w:color="auto" w:fill="auto"/>
            <w:vAlign w:val="center"/>
          </w:tcPr>
          <w:p w:rsidR="003D679F" w:rsidRDefault="003D679F" w:rsidP="00C652BE">
            <w:pPr>
              <w:spacing w:after="0" w:line="240" w:lineRule="auto"/>
              <w:rPr>
                <w:rFonts w:cs="Times New Roman"/>
              </w:rPr>
            </w:pPr>
          </w:p>
        </w:tc>
        <w:tc>
          <w:tcPr>
            <w:tcW w:w="709" w:type="dxa"/>
            <w:shd w:val="clear" w:color="auto" w:fill="auto"/>
            <w:vAlign w:val="center"/>
          </w:tcPr>
          <w:p w:rsidR="003D679F" w:rsidRPr="003D679F" w:rsidRDefault="003D679F" w:rsidP="004462D9">
            <w:pPr>
              <w:widowControl w:val="0"/>
              <w:snapToGrid w:val="0"/>
              <w:spacing w:after="0" w:line="240" w:lineRule="auto"/>
              <w:jc w:val="center"/>
              <w:rPr>
                <w:rFonts w:cs="Times New Roman"/>
                <w:szCs w:val="28"/>
              </w:rPr>
            </w:pPr>
            <w:r w:rsidRPr="003D679F">
              <w:rPr>
                <w:rFonts w:cs="Times New Roman"/>
                <w:szCs w:val="28"/>
              </w:rPr>
              <w:t>5</w:t>
            </w:r>
          </w:p>
        </w:tc>
        <w:tc>
          <w:tcPr>
            <w:tcW w:w="5068" w:type="dxa"/>
            <w:shd w:val="clear" w:color="auto" w:fill="auto"/>
            <w:vAlign w:val="center"/>
          </w:tcPr>
          <w:p w:rsidR="003D679F" w:rsidRPr="000C3616" w:rsidRDefault="003D679F" w:rsidP="004462D9">
            <w:pPr>
              <w:spacing w:after="0" w:line="240" w:lineRule="auto"/>
              <w:jc w:val="center"/>
              <w:rPr>
                <w:rFonts w:cs="Times New Roman"/>
              </w:rPr>
            </w:pPr>
            <w:r>
              <w:rPr>
                <w:rFonts w:cs="Times New Roman"/>
              </w:rPr>
              <w:t>Н</w:t>
            </w:r>
            <w:r w:rsidRPr="000C3616">
              <w:rPr>
                <w:rFonts w:cs="Times New Roman"/>
              </w:rPr>
              <w:t>омер в вынужденном простое</w:t>
            </w:r>
          </w:p>
        </w:tc>
      </w:tr>
    </w:tbl>
    <w:p w:rsidR="00535B4A" w:rsidRDefault="00535B4A" w:rsidP="004462D9">
      <w:pPr>
        <w:widowControl w:val="0"/>
        <w:tabs>
          <w:tab w:val="left" w:pos="1101"/>
        </w:tabs>
        <w:snapToGrid w:val="0"/>
        <w:spacing w:after="0" w:line="240" w:lineRule="auto"/>
        <w:jc w:val="both"/>
        <w:rPr>
          <w:rFonts w:cs="Times New Roman"/>
        </w:rPr>
      </w:pPr>
    </w:p>
    <w:p w:rsidR="003D679F" w:rsidRPr="000C3616" w:rsidRDefault="003D679F" w:rsidP="004462D9">
      <w:pPr>
        <w:widowControl w:val="0"/>
        <w:tabs>
          <w:tab w:val="left" w:pos="1101"/>
        </w:tabs>
        <w:snapToGrid w:val="0"/>
        <w:spacing w:after="0" w:line="240" w:lineRule="auto"/>
        <w:jc w:val="both"/>
        <w:rPr>
          <w:rFonts w:cs="Times New Roman"/>
        </w:rPr>
      </w:pPr>
      <w:r w:rsidRPr="000C3616">
        <w:rPr>
          <w:rFonts w:cs="Times New Roman"/>
        </w:rPr>
        <w:t>Запишите выбранные цифры под соответствующими буквами:</w:t>
      </w:r>
    </w:p>
    <w:tbl>
      <w:tblPr>
        <w:tblW w:w="3453" w:type="pct"/>
        <w:tblCellMar>
          <w:left w:w="0" w:type="dxa"/>
          <w:right w:w="0" w:type="dxa"/>
        </w:tblCellMar>
        <w:tblLook w:val="04A0" w:firstRow="1" w:lastRow="0" w:firstColumn="1" w:lastColumn="0" w:noHBand="0" w:noVBand="1"/>
      </w:tblPr>
      <w:tblGrid>
        <w:gridCol w:w="1622"/>
        <w:gridCol w:w="1750"/>
        <w:gridCol w:w="1750"/>
        <w:gridCol w:w="1750"/>
      </w:tblGrid>
      <w:tr w:rsidR="003D679F" w:rsidTr="003D27CD">
        <w:trPr>
          <w:trHeight w:val="321"/>
        </w:trPr>
        <w:tc>
          <w:tcPr>
            <w:tcW w:w="118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3D679F" w:rsidRDefault="003D679F"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3D679F" w:rsidRDefault="003D679F"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3D679F" w:rsidRDefault="003D679F"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3D679F" w:rsidRDefault="003D679F" w:rsidP="004462D9">
            <w:pPr>
              <w:spacing w:after="0" w:line="240" w:lineRule="auto"/>
              <w:jc w:val="center"/>
              <w:rPr>
                <w:rFonts w:eastAsia="Times New Roman" w:cs="Times New Roman"/>
                <w:b/>
                <w:bCs/>
                <w:szCs w:val="24"/>
                <w:lang w:eastAsia="ru-RU"/>
              </w:rPr>
            </w:pPr>
            <w:r>
              <w:rPr>
                <w:rFonts w:eastAsia="Times New Roman" w:cs="Times New Roman"/>
                <w:b/>
                <w:bCs/>
                <w:szCs w:val="24"/>
                <w:lang w:eastAsia="ru-RU"/>
              </w:rPr>
              <w:t>Г</w:t>
            </w:r>
          </w:p>
        </w:tc>
      </w:tr>
      <w:tr w:rsidR="003D679F" w:rsidTr="003D27CD">
        <w:trPr>
          <w:trHeight w:val="326"/>
        </w:trPr>
        <w:tc>
          <w:tcPr>
            <w:tcW w:w="118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3D679F" w:rsidRDefault="003D679F" w:rsidP="004462D9">
            <w:pPr>
              <w:spacing w:after="0" w:line="240" w:lineRule="auto"/>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3D679F" w:rsidRDefault="003D679F" w:rsidP="004462D9">
            <w:pPr>
              <w:spacing w:after="0" w:line="240" w:lineRule="auto"/>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3D679F" w:rsidRDefault="003D679F" w:rsidP="004462D9">
            <w:pPr>
              <w:spacing w:after="0" w:line="240" w:lineRule="auto"/>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3D679F" w:rsidRDefault="003D679F" w:rsidP="004462D9">
            <w:pPr>
              <w:spacing w:after="0" w:line="240" w:lineRule="auto"/>
              <w:rPr>
                <w:rFonts w:eastAsia="Times New Roman" w:cs="Times New Roman"/>
                <w:szCs w:val="24"/>
                <w:lang w:eastAsia="ru-RU"/>
              </w:rPr>
            </w:pPr>
          </w:p>
        </w:tc>
      </w:tr>
    </w:tbl>
    <w:p w:rsidR="003D679F" w:rsidRPr="000C3616" w:rsidRDefault="003D679F" w:rsidP="004462D9">
      <w:pPr>
        <w:widowControl w:val="0"/>
        <w:tabs>
          <w:tab w:val="left" w:pos="1101"/>
        </w:tabs>
        <w:snapToGrid w:val="0"/>
        <w:spacing w:after="0" w:line="240" w:lineRule="auto"/>
        <w:ind w:firstLine="709"/>
        <w:jc w:val="both"/>
        <w:rPr>
          <w:rFonts w:cs="Times New Roman"/>
          <w:szCs w:val="28"/>
        </w:rPr>
      </w:pPr>
    </w:p>
    <w:p w:rsidR="00535B4A" w:rsidRDefault="00535B4A" w:rsidP="004462D9">
      <w:pPr>
        <w:spacing w:after="0" w:line="240" w:lineRule="auto"/>
        <w:rPr>
          <w:b/>
        </w:rPr>
      </w:pPr>
    </w:p>
    <w:p w:rsidR="00535B4A" w:rsidRDefault="00535B4A" w:rsidP="004462D9">
      <w:pPr>
        <w:spacing w:after="0" w:line="240" w:lineRule="auto"/>
        <w:rPr>
          <w:b/>
        </w:rPr>
      </w:pPr>
    </w:p>
    <w:p w:rsidR="00535B4A" w:rsidRDefault="00535B4A" w:rsidP="004462D9">
      <w:pPr>
        <w:spacing w:after="0" w:line="240" w:lineRule="auto"/>
        <w:rPr>
          <w:b/>
        </w:rPr>
      </w:pPr>
    </w:p>
    <w:p w:rsidR="0018738E" w:rsidRDefault="0018738E" w:rsidP="004462D9">
      <w:pPr>
        <w:spacing w:after="0" w:line="240" w:lineRule="auto"/>
        <w:rPr>
          <w:b/>
        </w:rPr>
      </w:pPr>
      <w:r w:rsidRPr="004311AA">
        <w:rPr>
          <w:b/>
        </w:rPr>
        <w:lastRenderedPageBreak/>
        <w:t>Задание</w:t>
      </w:r>
      <w:r>
        <w:rPr>
          <w:b/>
        </w:rPr>
        <w:t xml:space="preserve"> 69.</w:t>
      </w:r>
    </w:p>
    <w:p w:rsidR="00F46959" w:rsidRPr="00F46959" w:rsidRDefault="00F46959" w:rsidP="004462D9">
      <w:pPr>
        <w:pStyle w:val="a4"/>
        <w:spacing w:after="0" w:line="240" w:lineRule="auto"/>
        <w:ind w:left="0"/>
        <w:rPr>
          <w:rFonts w:ascii="Times New Roman" w:hAnsi="Times New Roman" w:cs="Times New Roman"/>
          <w:b/>
          <w:i/>
          <w:iCs/>
          <w:sz w:val="24"/>
          <w:szCs w:val="24"/>
        </w:rPr>
      </w:pPr>
      <w:r w:rsidRPr="00F46959">
        <w:rPr>
          <w:rFonts w:ascii="Times New Roman" w:hAnsi="Times New Roman" w:cs="Times New Roman"/>
          <w:b/>
          <w:i/>
          <w:iCs/>
          <w:sz w:val="24"/>
          <w:szCs w:val="24"/>
        </w:rPr>
        <w:t>Прочитайте текст и установите соответствие.</w:t>
      </w:r>
    </w:p>
    <w:p w:rsidR="00F46959" w:rsidRDefault="00F46959" w:rsidP="004462D9">
      <w:pPr>
        <w:pStyle w:val="a4"/>
        <w:spacing w:after="0" w:line="240" w:lineRule="auto"/>
        <w:ind w:left="0" w:firstLine="720"/>
        <w:jc w:val="both"/>
        <w:rPr>
          <w:rFonts w:ascii="Times New Roman" w:hAnsi="Times New Roman" w:cs="Times New Roman"/>
          <w:bCs/>
          <w:sz w:val="24"/>
          <w:szCs w:val="24"/>
        </w:rPr>
      </w:pPr>
      <w:r w:rsidRPr="00E51000">
        <w:rPr>
          <w:rFonts w:ascii="Times New Roman" w:hAnsi="Times New Roman" w:cs="Times New Roman"/>
          <w:color w:val="000000"/>
          <w:sz w:val="24"/>
          <w:szCs w:val="24"/>
          <w:shd w:val="clear" w:color="auto" w:fill="F0F2F5"/>
        </w:rPr>
        <w:t>В</w:t>
      </w:r>
      <w:r w:rsidRPr="00E51000">
        <w:rPr>
          <w:rFonts w:ascii="Times New Roman" w:hAnsi="Times New Roman" w:cs="Times New Roman"/>
          <w:color w:val="000000"/>
          <w:sz w:val="24"/>
          <w:szCs w:val="24"/>
        </w:rPr>
        <w:t xml:space="preserve"> процессе проведения проверок выявляются наиболее распространённые</w:t>
      </w:r>
      <w:r>
        <w:rPr>
          <w:rFonts w:ascii="Times New Roman" w:hAnsi="Times New Roman" w:cs="Times New Roman"/>
          <w:color w:val="000000"/>
          <w:sz w:val="24"/>
          <w:szCs w:val="24"/>
        </w:rPr>
        <w:t xml:space="preserve"> </w:t>
      </w:r>
      <w:r w:rsidRPr="00E51000">
        <w:rPr>
          <w:rFonts w:ascii="Times New Roman" w:hAnsi="Times New Roman" w:cs="Times New Roman"/>
          <w:color w:val="000000"/>
          <w:sz w:val="24"/>
          <w:szCs w:val="24"/>
        </w:rPr>
        <w:t>ошибки</w:t>
      </w:r>
      <w:r>
        <w:rPr>
          <w:rFonts w:ascii="Times New Roman" w:hAnsi="Times New Roman" w:cs="Times New Roman"/>
          <w:color w:val="000000"/>
          <w:sz w:val="24"/>
          <w:szCs w:val="24"/>
        </w:rPr>
        <w:t xml:space="preserve"> </w:t>
      </w:r>
      <w:r w:rsidRPr="00E51000">
        <w:rPr>
          <w:rFonts w:ascii="Times New Roman" w:hAnsi="Times New Roman" w:cs="Times New Roman"/>
          <w:color w:val="000000"/>
          <w:sz w:val="24"/>
          <w:szCs w:val="24"/>
        </w:rPr>
        <w:t>начинающих операторов по бронированию. Постоянный контроль качества работы отдела и обучение его сотрудников</w:t>
      </w:r>
      <w:r>
        <w:rPr>
          <w:rFonts w:ascii="Times New Roman" w:hAnsi="Times New Roman" w:cs="Times New Roman"/>
          <w:color w:val="000000"/>
          <w:sz w:val="24"/>
          <w:szCs w:val="24"/>
        </w:rPr>
        <w:t xml:space="preserve"> </w:t>
      </w:r>
      <w:r w:rsidRPr="00E51000">
        <w:rPr>
          <w:rFonts w:ascii="Times New Roman" w:hAnsi="Times New Roman" w:cs="Times New Roman"/>
          <w:color w:val="000000"/>
          <w:sz w:val="24"/>
          <w:szCs w:val="24"/>
        </w:rPr>
        <w:t xml:space="preserve">позволят существенно увеличить число успешных броней. </w:t>
      </w:r>
      <w:r w:rsidRPr="00E51000">
        <w:rPr>
          <w:rFonts w:ascii="Times New Roman" w:hAnsi="Times New Roman" w:cs="Times New Roman"/>
          <w:bCs/>
          <w:sz w:val="24"/>
          <w:szCs w:val="24"/>
        </w:rPr>
        <w:t xml:space="preserve">Установите соответствие между ошибками оператора по бронированию и рекомендациями по решению ситуации. </w:t>
      </w:r>
    </w:p>
    <w:p w:rsidR="00F46959" w:rsidRPr="00F46959" w:rsidRDefault="00F46959" w:rsidP="004462D9">
      <w:pPr>
        <w:pStyle w:val="a4"/>
        <w:spacing w:after="0" w:line="240" w:lineRule="auto"/>
        <w:ind w:left="0" w:firstLine="720"/>
        <w:jc w:val="both"/>
        <w:rPr>
          <w:rFonts w:ascii="Times New Roman" w:hAnsi="Times New Roman" w:cs="Times New Roman"/>
          <w:b/>
          <w:iCs/>
          <w:sz w:val="24"/>
          <w:szCs w:val="24"/>
        </w:rPr>
      </w:pPr>
      <w:r w:rsidRPr="00E51000">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5000" w:type="pct"/>
        <w:tblLayout w:type="fixed"/>
        <w:tblCellMar>
          <w:left w:w="0" w:type="dxa"/>
          <w:right w:w="0" w:type="dxa"/>
        </w:tblCellMar>
        <w:tblLook w:val="0420" w:firstRow="1" w:lastRow="0" w:firstColumn="0" w:lastColumn="0" w:noHBand="0" w:noVBand="1"/>
      </w:tblPr>
      <w:tblGrid>
        <w:gridCol w:w="454"/>
        <w:gridCol w:w="4534"/>
        <w:gridCol w:w="585"/>
        <w:gridCol w:w="4378"/>
      </w:tblGrid>
      <w:tr w:rsidR="00F46959" w:rsidRPr="00E51000" w:rsidTr="00F46959">
        <w:trPr>
          <w:trHeight w:val="227"/>
        </w:trPr>
        <w:tc>
          <w:tcPr>
            <w:tcW w:w="2506"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hideMark/>
          </w:tcPr>
          <w:p w:rsidR="00F46959" w:rsidRPr="00F46959" w:rsidRDefault="00F46959" w:rsidP="004462D9">
            <w:pPr>
              <w:spacing w:after="0" w:line="240" w:lineRule="auto"/>
              <w:contextualSpacing/>
              <w:jc w:val="center"/>
              <w:rPr>
                <w:rFonts w:eastAsia="Times New Roman" w:cs="Times New Roman"/>
                <w:szCs w:val="24"/>
              </w:rPr>
            </w:pPr>
            <w:r w:rsidRPr="00F46959">
              <w:rPr>
                <w:rFonts w:eastAsia="Times New Roman" w:cs="Times New Roman"/>
                <w:bCs/>
                <w:color w:val="000000" w:themeColor="text1"/>
                <w:spacing w:val="-1"/>
                <w:szCs w:val="24"/>
              </w:rPr>
              <w:t>Рекомендации</w:t>
            </w:r>
          </w:p>
        </w:tc>
        <w:tc>
          <w:tcPr>
            <w:tcW w:w="2494"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hideMark/>
          </w:tcPr>
          <w:p w:rsidR="00F46959" w:rsidRPr="00F46959" w:rsidRDefault="00F46959" w:rsidP="004462D9">
            <w:pPr>
              <w:spacing w:after="0" w:line="240" w:lineRule="auto"/>
              <w:contextualSpacing/>
              <w:jc w:val="center"/>
              <w:rPr>
                <w:rFonts w:eastAsia="Times New Roman" w:cs="Times New Roman"/>
                <w:szCs w:val="24"/>
              </w:rPr>
            </w:pPr>
            <w:r w:rsidRPr="00F46959">
              <w:rPr>
                <w:rFonts w:eastAsia="Times New Roman" w:cs="Times New Roman"/>
                <w:bCs/>
                <w:color w:val="000000" w:themeColor="text1"/>
                <w:spacing w:val="-1"/>
                <w:szCs w:val="24"/>
              </w:rPr>
              <w:t>Ошибки оператора по бронированию</w:t>
            </w:r>
          </w:p>
        </w:tc>
      </w:tr>
      <w:tr w:rsidR="00F46959" w:rsidRPr="00E51000" w:rsidTr="00F46959">
        <w:trPr>
          <w:trHeight w:val="828"/>
        </w:trPr>
        <w:tc>
          <w:tcPr>
            <w:tcW w:w="228"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hideMark/>
          </w:tcPr>
          <w:p w:rsidR="00F46959" w:rsidRPr="00E51000" w:rsidRDefault="00F46959" w:rsidP="004462D9">
            <w:pPr>
              <w:spacing w:after="0" w:line="240" w:lineRule="auto"/>
              <w:contextualSpacing/>
              <w:jc w:val="center"/>
              <w:rPr>
                <w:rFonts w:eastAsia="Times New Roman" w:cs="Times New Roman"/>
                <w:b/>
                <w:szCs w:val="24"/>
              </w:rPr>
            </w:pPr>
            <w:r w:rsidRPr="00E51000">
              <w:rPr>
                <w:rFonts w:eastAsia="Times New Roman" w:cs="Times New Roman"/>
                <w:b/>
                <w:bCs/>
                <w:color w:val="000000" w:themeColor="text1"/>
                <w:szCs w:val="24"/>
              </w:rPr>
              <w:t>А</w:t>
            </w:r>
          </w:p>
        </w:tc>
        <w:tc>
          <w:tcPr>
            <w:tcW w:w="2278"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F46959" w:rsidRPr="00E51000" w:rsidRDefault="00F46959" w:rsidP="004462D9">
            <w:pPr>
              <w:widowControl w:val="0"/>
              <w:autoSpaceDE w:val="0"/>
              <w:autoSpaceDN w:val="0"/>
              <w:adjustRightInd w:val="0"/>
              <w:spacing w:after="0" w:line="240" w:lineRule="auto"/>
              <w:contextualSpacing/>
              <w:jc w:val="center"/>
              <w:rPr>
                <w:rFonts w:eastAsia="Times New Roman" w:cs="Times New Roman"/>
                <w:szCs w:val="24"/>
              </w:rPr>
            </w:pPr>
            <w:r w:rsidRPr="00E51000">
              <w:rPr>
                <w:rFonts w:eastAsia="Times New Roman" w:cs="Times New Roman"/>
                <w:szCs w:val="24"/>
              </w:rPr>
              <w:t>важно выяснить цель приезда гостя, чтобы предложить ему услуги из ассортимента гостиницы.</w:t>
            </w:r>
          </w:p>
        </w:tc>
        <w:tc>
          <w:tcPr>
            <w:tcW w:w="294"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hideMark/>
          </w:tcPr>
          <w:p w:rsidR="00F46959" w:rsidRPr="00E51000" w:rsidRDefault="00F46959" w:rsidP="004462D9">
            <w:pPr>
              <w:spacing w:after="0" w:line="240" w:lineRule="auto"/>
              <w:contextualSpacing/>
              <w:jc w:val="center"/>
              <w:rPr>
                <w:rFonts w:eastAsia="Times New Roman" w:cs="Times New Roman"/>
                <w:szCs w:val="24"/>
              </w:rPr>
            </w:pPr>
            <w:r w:rsidRPr="00E51000">
              <w:rPr>
                <w:rFonts w:eastAsia="Times New Roman" w:cs="Times New Roman"/>
                <w:color w:val="000000" w:themeColor="text1"/>
                <w:szCs w:val="24"/>
              </w:rPr>
              <w:t>1</w:t>
            </w:r>
          </w:p>
        </w:tc>
        <w:tc>
          <w:tcPr>
            <w:tcW w:w="2200"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F46959" w:rsidRPr="00E51000" w:rsidRDefault="00F46959" w:rsidP="004462D9">
            <w:pPr>
              <w:tabs>
                <w:tab w:val="left" w:pos="435"/>
              </w:tabs>
              <w:spacing w:after="0" w:line="240" w:lineRule="auto"/>
              <w:contextualSpacing/>
              <w:jc w:val="center"/>
              <w:rPr>
                <w:rFonts w:eastAsia="Times New Roman" w:cs="Times New Roman"/>
                <w:szCs w:val="24"/>
              </w:rPr>
            </w:pPr>
            <w:r w:rsidRPr="00E51000">
              <w:rPr>
                <w:rFonts w:eastAsia="Times New Roman" w:cs="Times New Roman"/>
                <w:szCs w:val="24"/>
              </w:rPr>
              <w:t>Оператор не задает основных вопросов перед озвучиванием цены</w:t>
            </w:r>
          </w:p>
        </w:tc>
      </w:tr>
      <w:tr w:rsidR="00F46959" w:rsidRPr="00E51000" w:rsidTr="00F46959">
        <w:trPr>
          <w:trHeight w:val="817"/>
        </w:trPr>
        <w:tc>
          <w:tcPr>
            <w:tcW w:w="228"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hideMark/>
          </w:tcPr>
          <w:p w:rsidR="00F46959" w:rsidRPr="00E51000" w:rsidRDefault="00F46959" w:rsidP="004462D9">
            <w:pPr>
              <w:spacing w:after="0" w:line="240" w:lineRule="auto"/>
              <w:contextualSpacing/>
              <w:jc w:val="center"/>
              <w:rPr>
                <w:rFonts w:eastAsia="Times New Roman" w:cs="Times New Roman"/>
                <w:b/>
                <w:szCs w:val="24"/>
              </w:rPr>
            </w:pPr>
            <w:r w:rsidRPr="00E51000">
              <w:rPr>
                <w:rFonts w:eastAsia="Times New Roman" w:cs="Times New Roman"/>
                <w:b/>
                <w:bCs/>
                <w:color w:val="000000" w:themeColor="text1"/>
                <w:szCs w:val="24"/>
              </w:rPr>
              <w:t>Б</w:t>
            </w:r>
          </w:p>
        </w:tc>
        <w:tc>
          <w:tcPr>
            <w:tcW w:w="2278"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F46959" w:rsidRPr="00E51000" w:rsidRDefault="00F46959" w:rsidP="004462D9">
            <w:pPr>
              <w:widowControl w:val="0"/>
              <w:autoSpaceDE w:val="0"/>
              <w:autoSpaceDN w:val="0"/>
              <w:adjustRightInd w:val="0"/>
              <w:spacing w:after="0" w:line="240" w:lineRule="auto"/>
              <w:contextualSpacing/>
              <w:jc w:val="center"/>
              <w:rPr>
                <w:rFonts w:eastAsia="Times New Roman" w:cs="Times New Roman"/>
                <w:szCs w:val="24"/>
              </w:rPr>
            </w:pPr>
            <w:r w:rsidRPr="00E51000">
              <w:rPr>
                <w:rFonts w:eastAsia="Times New Roman" w:cs="Times New Roman"/>
                <w:szCs w:val="24"/>
              </w:rPr>
              <w:t>необходимо задать вопрос « «Как я могу к вам обращаться?»</w:t>
            </w:r>
          </w:p>
        </w:tc>
        <w:tc>
          <w:tcPr>
            <w:tcW w:w="294"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hideMark/>
          </w:tcPr>
          <w:p w:rsidR="00F46959" w:rsidRPr="00E51000" w:rsidRDefault="00F46959" w:rsidP="004462D9">
            <w:pPr>
              <w:spacing w:after="0" w:line="240" w:lineRule="auto"/>
              <w:contextualSpacing/>
              <w:jc w:val="center"/>
              <w:rPr>
                <w:rFonts w:eastAsia="Times New Roman" w:cs="Times New Roman"/>
                <w:szCs w:val="24"/>
              </w:rPr>
            </w:pPr>
            <w:r w:rsidRPr="00E51000">
              <w:rPr>
                <w:rFonts w:eastAsia="Times New Roman" w:cs="Times New Roman"/>
                <w:color w:val="000000" w:themeColor="text1"/>
                <w:szCs w:val="24"/>
              </w:rPr>
              <w:t>2</w:t>
            </w:r>
          </w:p>
        </w:tc>
        <w:tc>
          <w:tcPr>
            <w:tcW w:w="2200"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F46959" w:rsidRPr="00E51000" w:rsidRDefault="00F46959" w:rsidP="004462D9">
            <w:pPr>
              <w:spacing w:after="0" w:line="240" w:lineRule="auto"/>
              <w:contextualSpacing/>
              <w:jc w:val="center"/>
              <w:rPr>
                <w:rFonts w:eastAsia="Times New Roman" w:cs="Times New Roman"/>
                <w:szCs w:val="24"/>
              </w:rPr>
            </w:pPr>
            <w:r w:rsidRPr="00E51000">
              <w:rPr>
                <w:rFonts w:eastAsia="Times New Roman" w:cs="Times New Roman"/>
                <w:szCs w:val="24"/>
              </w:rPr>
              <w:t>Оператор не выясняет потребности гостя</w:t>
            </w:r>
          </w:p>
        </w:tc>
      </w:tr>
      <w:tr w:rsidR="00F46959" w:rsidRPr="00E51000" w:rsidTr="00F46959">
        <w:trPr>
          <w:trHeight w:val="326"/>
        </w:trPr>
        <w:tc>
          <w:tcPr>
            <w:tcW w:w="228"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hideMark/>
          </w:tcPr>
          <w:p w:rsidR="00F46959" w:rsidRPr="00E51000" w:rsidRDefault="00F46959" w:rsidP="004462D9">
            <w:pPr>
              <w:spacing w:after="0" w:line="240" w:lineRule="auto"/>
              <w:contextualSpacing/>
              <w:jc w:val="center"/>
              <w:rPr>
                <w:rFonts w:eastAsia="Times New Roman" w:cs="Times New Roman"/>
                <w:b/>
                <w:szCs w:val="24"/>
              </w:rPr>
            </w:pPr>
            <w:r w:rsidRPr="00E51000">
              <w:rPr>
                <w:rFonts w:eastAsia="Times New Roman" w:cs="Times New Roman"/>
                <w:b/>
                <w:bCs/>
                <w:color w:val="000000" w:themeColor="text1"/>
                <w:szCs w:val="24"/>
              </w:rPr>
              <w:t>В</w:t>
            </w:r>
          </w:p>
        </w:tc>
        <w:tc>
          <w:tcPr>
            <w:tcW w:w="227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F46959" w:rsidRPr="00E51000" w:rsidRDefault="00F46959" w:rsidP="004462D9">
            <w:pPr>
              <w:widowControl w:val="0"/>
              <w:autoSpaceDE w:val="0"/>
              <w:autoSpaceDN w:val="0"/>
              <w:adjustRightInd w:val="0"/>
              <w:spacing w:after="0" w:line="240" w:lineRule="auto"/>
              <w:contextualSpacing/>
              <w:jc w:val="center"/>
              <w:rPr>
                <w:rFonts w:eastAsia="Times New Roman" w:cs="Times New Roman"/>
                <w:szCs w:val="24"/>
              </w:rPr>
            </w:pPr>
            <w:r w:rsidRPr="00E51000">
              <w:rPr>
                <w:rFonts w:eastAsia="Times New Roman" w:cs="Times New Roman"/>
                <w:szCs w:val="24"/>
              </w:rPr>
              <w:t>предварительно нужно уточнить дату приезда, число гостей и желаемый номер для размещения.</w:t>
            </w:r>
          </w:p>
        </w:tc>
        <w:tc>
          <w:tcPr>
            <w:tcW w:w="294"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hideMark/>
          </w:tcPr>
          <w:p w:rsidR="00F46959" w:rsidRPr="00E51000" w:rsidRDefault="00F46959" w:rsidP="004462D9">
            <w:pPr>
              <w:spacing w:after="0" w:line="240" w:lineRule="auto"/>
              <w:contextualSpacing/>
              <w:jc w:val="center"/>
              <w:rPr>
                <w:rFonts w:eastAsia="Times New Roman" w:cs="Times New Roman"/>
                <w:szCs w:val="24"/>
              </w:rPr>
            </w:pPr>
            <w:r w:rsidRPr="00E51000">
              <w:rPr>
                <w:rFonts w:eastAsia="Times New Roman" w:cs="Times New Roman"/>
                <w:color w:val="000000" w:themeColor="text1"/>
                <w:szCs w:val="24"/>
              </w:rPr>
              <w:t>3</w:t>
            </w:r>
          </w:p>
        </w:tc>
        <w:tc>
          <w:tcPr>
            <w:tcW w:w="2200"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tcPr>
          <w:p w:rsidR="00F46959" w:rsidRPr="00E51000" w:rsidRDefault="00F46959" w:rsidP="004462D9">
            <w:pPr>
              <w:spacing w:after="0" w:line="240" w:lineRule="auto"/>
              <w:contextualSpacing/>
              <w:jc w:val="center"/>
              <w:rPr>
                <w:rFonts w:eastAsia="Times New Roman" w:cs="Times New Roman"/>
                <w:szCs w:val="24"/>
              </w:rPr>
            </w:pPr>
            <w:r w:rsidRPr="00E51000">
              <w:rPr>
                <w:rFonts w:eastAsia="Times New Roman" w:cs="Times New Roman"/>
                <w:szCs w:val="24"/>
              </w:rPr>
              <w:t>Оператор не предлагает забронировать номер немедленно</w:t>
            </w:r>
          </w:p>
        </w:tc>
      </w:tr>
      <w:tr w:rsidR="00F46959" w:rsidRPr="00E51000" w:rsidTr="00F46959">
        <w:trPr>
          <w:trHeight w:val="372"/>
        </w:trPr>
        <w:tc>
          <w:tcPr>
            <w:tcW w:w="228"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hideMark/>
          </w:tcPr>
          <w:p w:rsidR="00F46959" w:rsidRPr="00E51000" w:rsidRDefault="00F46959" w:rsidP="004462D9">
            <w:pPr>
              <w:spacing w:after="0" w:line="240" w:lineRule="auto"/>
              <w:contextualSpacing/>
              <w:jc w:val="center"/>
              <w:rPr>
                <w:rFonts w:eastAsia="Times New Roman" w:cs="Times New Roman"/>
                <w:b/>
                <w:szCs w:val="24"/>
              </w:rPr>
            </w:pPr>
            <w:r w:rsidRPr="00E51000">
              <w:rPr>
                <w:rFonts w:eastAsia="Times New Roman" w:cs="Times New Roman"/>
                <w:b/>
                <w:bCs/>
                <w:color w:val="000000" w:themeColor="text1"/>
                <w:szCs w:val="24"/>
              </w:rPr>
              <w:t>Г</w:t>
            </w:r>
          </w:p>
        </w:tc>
        <w:tc>
          <w:tcPr>
            <w:tcW w:w="227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F46959" w:rsidRPr="00E51000" w:rsidRDefault="00F46959" w:rsidP="004462D9">
            <w:pPr>
              <w:widowControl w:val="0"/>
              <w:autoSpaceDE w:val="0"/>
              <w:autoSpaceDN w:val="0"/>
              <w:adjustRightInd w:val="0"/>
              <w:spacing w:after="0" w:line="240" w:lineRule="auto"/>
              <w:jc w:val="center"/>
              <w:rPr>
                <w:rFonts w:cs="Times New Roman"/>
                <w:szCs w:val="24"/>
              </w:rPr>
            </w:pPr>
            <w:r w:rsidRPr="00E51000">
              <w:rPr>
                <w:rFonts w:cs="Times New Roman"/>
                <w:szCs w:val="24"/>
              </w:rPr>
              <w:t>необходимо отметить ограниченность номеров по данной цене и предложить забронировать номер «прямо сейчас»</w:t>
            </w:r>
          </w:p>
        </w:tc>
        <w:tc>
          <w:tcPr>
            <w:tcW w:w="294"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hideMark/>
          </w:tcPr>
          <w:p w:rsidR="00F46959" w:rsidRPr="00E51000" w:rsidRDefault="00F46959" w:rsidP="004462D9">
            <w:pPr>
              <w:spacing w:after="0" w:line="240" w:lineRule="auto"/>
              <w:contextualSpacing/>
              <w:jc w:val="center"/>
              <w:rPr>
                <w:rFonts w:eastAsia="Times New Roman" w:cs="Times New Roman"/>
                <w:szCs w:val="24"/>
              </w:rPr>
            </w:pPr>
            <w:r w:rsidRPr="00E51000">
              <w:rPr>
                <w:rFonts w:eastAsia="Times New Roman" w:cs="Times New Roman"/>
                <w:color w:val="000000" w:themeColor="text1"/>
                <w:szCs w:val="24"/>
              </w:rPr>
              <w:t>4</w:t>
            </w:r>
          </w:p>
        </w:tc>
        <w:tc>
          <w:tcPr>
            <w:tcW w:w="2200"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tcPr>
          <w:p w:rsidR="00F46959" w:rsidRPr="00E51000" w:rsidRDefault="00F46959" w:rsidP="004462D9">
            <w:pPr>
              <w:spacing w:after="0" w:line="240" w:lineRule="auto"/>
              <w:contextualSpacing/>
              <w:jc w:val="center"/>
              <w:rPr>
                <w:rFonts w:eastAsia="Times New Roman" w:cs="Times New Roman"/>
                <w:szCs w:val="24"/>
              </w:rPr>
            </w:pPr>
            <w:r w:rsidRPr="00E51000">
              <w:rPr>
                <w:rFonts w:eastAsia="Times New Roman" w:cs="Times New Roman"/>
                <w:szCs w:val="24"/>
              </w:rPr>
              <w:t>Оператор не выясняет имя звонящего</w:t>
            </w:r>
          </w:p>
        </w:tc>
      </w:tr>
      <w:tr w:rsidR="00F46959" w:rsidRPr="00E51000" w:rsidTr="00F46959">
        <w:trPr>
          <w:trHeight w:val="504"/>
        </w:trPr>
        <w:tc>
          <w:tcPr>
            <w:tcW w:w="22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F46959" w:rsidRPr="00E51000" w:rsidRDefault="00F46959" w:rsidP="004462D9">
            <w:pPr>
              <w:spacing w:after="0" w:line="240" w:lineRule="auto"/>
              <w:contextualSpacing/>
              <w:jc w:val="center"/>
              <w:rPr>
                <w:rFonts w:eastAsia="Times New Roman" w:cs="Times New Roman"/>
                <w:szCs w:val="24"/>
              </w:rPr>
            </w:pPr>
          </w:p>
        </w:tc>
        <w:tc>
          <w:tcPr>
            <w:tcW w:w="227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F46959" w:rsidRPr="00E51000" w:rsidRDefault="00F46959" w:rsidP="004462D9">
            <w:pPr>
              <w:spacing w:after="0" w:line="240" w:lineRule="auto"/>
              <w:contextualSpacing/>
              <w:jc w:val="center"/>
              <w:rPr>
                <w:rFonts w:eastAsia="Times New Roman" w:cs="Times New Roman"/>
                <w:szCs w:val="24"/>
              </w:rPr>
            </w:pPr>
          </w:p>
        </w:tc>
        <w:tc>
          <w:tcPr>
            <w:tcW w:w="29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F46959" w:rsidRPr="00E51000" w:rsidRDefault="00F46959" w:rsidP="004462D9">
            <w:pPr>
              <w:spacing w:after="0" w:line="240" w:lineRule="auto"/>
              <w:contextualSpacing/>
              <w:jc w:val="center"/>
              <w:rPr>
                <w:rFonts w:eastAsia="Times New Roman" w:cs="Times New Roman"/>
                <w:szCs w:val="24"/>
              </w:rPr>
            </w:pPr>
            <w:r w:rsidRPr="00E51000">
              <w:rPr>
                <w:rFonts w:eastAsia="Times New Roman" w:cs="Times New Roman"/>
                <w:color w:val="000000" w:themeColor="text1"/>
                <w:szCs w:val="24"/>
              </w:rPr>
              <w:t>5</w:t>
            </w:r>
          </w:p>
        </w:tc>
        <w:tc>
          <w:tcPr>
            <w:tcW w:w="22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F46959" w:rsidRPr="00E51000" w:rsidRDefault="00F46959" w:rsidP="004462D9">
            <w:pPr>
              <w:spacing w:after="0" w:line="240" w:lineRule="auto"/>
              <w:contextualSpacing/>
              <w:jc w:val="center"/>
              <w:rPr>
                <w:rFonts w:eastAsia="Times New Roman" w:cs="Times New Roman"/>
                <w:szCs w:val="24"/>
              </w:rPr>
            </w:pPr>
            <w:r w:rsidRPr="00E51000">
              <w:rPr>
                <w:rFonts w:eastAsia="Times New Roman" w:cs="Times New Roman"/>
                <w:szCs w:val="24"/>
              </w:rPr>
              <w:t>Оператор молчит в процессе подбора номера</w:t>
            </w:r>
          </w:p>
        </w:tc>
      </w:tr>
    </w:tbl>
    <w:p w:rsidR="00F46959" w:rsidRDefault="00F46959" w:rsidP="004462D9">
      <w:pPr>
        <w:pStyle w:val="a4"/>
        <w:spacing w:after="0" w:line="240" w:lineRule="auto"/>
        <w:ind w:left="0"/>
        <w:jc w:val="both"/>
        <w:rPr>
          <w:rFonts w:ascii="Times New Roman" w:hAnsi="Times New Roman" w:cs="Times New Roman"/>
          <w:sz w:val="24"/>
          <w:szCs w:val="24"/>
        </w:rPr>
      </w:pPr>
    </w:p>
    <w:p w:rsidR="00F46959" w:rsidRPr="00E51000" w:rsidRDefault="00F46959" w:rsidP="004462D9">
      <w:pPr>
        <w:pStyle w:val="a4"/>
        <w:spacing w:after="0" w:line="240" w:lineRule="auto"/>
        <w:ind w:left="0"/>
        <w:jc w:val="both"/>
        <w:rPr>
          <w:rFonts w:ascii="Times New Roman" w:hAnsi="Times New Roman" w:cs="Times New Roman"/>
          <w:sz w:val="24"/>
          <w:szCs w:val="24"/>
        </w:rPr>
      </w:pPr>
      <w:r w:rsidRPr="00E51000">
        <w:rPr>
          <w:rFonts w:ascii="Times New Roman" w:hAnsi="Times New Roman" w:cs="Times New Roman"/>
          <w:sz w:val="24"/>
          <w:szCs w:val="24"/>
        </w:rPr>
        <w:t>Запишите выбранные цифры под соответствующими буквами</w:t>
      </w:r>
      <w:r w:rsidR="00C47116">
        <w:rPr>
          <w:rFonts w:ascii="Times New Roman" w:hAnsi="Times New Roman" w:cs="Times New Roman"/>
          <w:sz w:val="24"/>
          <w:szCs w:val="24"/>
        </w:rPr>
        <w:t>:</w:t>
      </w:r>
    </w:p>
    <w:tbl>
      <w:tblPr>
        <w:tblW w:w="3381" w:type="pct"/>
        <w:tblCellMar>
          <w:left w:w="0" w:type="dxa"/>
          <w:right w:w="0" w:type="dxa"/>
        </w:tblCellMar>
        <w:tblLook w:val="0420" w:firstRow="1" w:lastRow="0" w:firstColumn="0" w:lastColumn="0" w:noHBand="0" w:noVBand="1"/>
      </w:tblPr>
      <w:tblGrid>
        <w:gridCol w:w="1622"/>
        <w:gridCol w:w="1750"/>
        <w:gridCol w:w="1751"/>
        <w:gridCol w:w="1606"/>
      </w:tblGrid>
      <w:tr w:rsidR="00F46959" w:rsidRPr="00E51000" w:rsidTr="003D27CD">
        <w:trPr>
          <w:trHeight w:val="321"/>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F46959" w:rsidRPr="00E51000" w:rsidRDefault="00F46959" w:rsidP="004462D9">
            <w:pPr>
              <w:spacing w:after="0" w:line="240" w:lineRule="auto"/>
              <w:jc w:val="center"/>
              <w:rPr>
                <w:rFonts w:eastAsia="Times New Roman" w:cs="Times New Roman"/>
                <w:b/>
                <w:szCs w:val="24"/>
              </w:rPr>
            </w:pPr>
            <w:r w:rsidRPr="00E51000">
              <w:rPr>
                <w:rFonts w:eastAsia="Times New Roman" w:cs="Times New Roman"/>
                <w:b/>
                <w:bCs/>
                <w:color w:val="000000" w:themeColor="text1"/>
                <w:szCs w:val="24"/>
              </w:rPr>
              <w:t>А</w:t>
            </w: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F46959" w:rsidRPr="00E51000" w:rsidRDefault="00F46959" w:rsidP="004462D9">
            <w:pPr>
              <w:spacing w:after="0" w:line="240" w:lineRule="auto"/>
              <w:jc w:val="center"/>
              <w:rPr>
                <w:rFonts w:eastAsia="Times New Roman" w:cs="Times New Roman"/>
                <w:b/>
                <w:szCs w:val="24"/>
              </w:rPr>
            </w:pPr>
            <w:r w:rsidRPr="00E51000">
              <w:rPr>
                <w:rFonts w:eastAsia="Times New Roman" w:cs="Times New Roman"/>
                <w:b/>
                <w:bCs/>
                <w:color w:val="000000" w:themeColor="text1"/>
                <w:szCs w:val="24"/>
              </w:rPr>
              <w:t>Б</w:t>
            </w: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F46959" w:rsidRPr="00E51000" w:rsidRDefault="00F46959" w:rsidP="004462D9">
            <w:pPr>
              <w:spacing w:after="0" w:line="240" w:lineRule="auto"/>
              <w:jc w:val="center"/>
              <w:rPr>
                <w:rFonts w:eastAsia="Times New Roman" w:cs="Times New Roman"/>
                <w:b/>
                <w:szCs w:val="24"/>
              </w:rPr>
            </w:pPr>
            <w:r w:rsidRPr="00E51000">
              <w:rPr>
                <w:rFonts w:eastAsia="Times New Roman" w:cs="Times New Roman"/>
                <w:b/>
                <w:bCs/>
                <w:color w:val="000000" w:themeColor="text1"/>
                <w:szCs w:val="24"/>
              </w:rPr>
              <w:t>В</w:t>
            </w: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F46959" w:rsidRPr="00E51000" w:rsidRDefault="00F46959" w:rsidP="004462D9">
            <w:pPr>
              <w:spacing w:after="0" w:line="240" w:lineRule="auto"/>
              <w:jc w:val="center"/>
              <w:rPr>
                <w:rFonts w:eastAsia="Times New Roman" w:cs="Times New Roman"/>
                <w:b/>
                <w:szCs w:val="24"/>
              </w:rPr>
            </w:pPr>
            <w:r w:rsidRPr="00E51000">
              <w:rPr>
                <w:rFonts w:eastAsia="Times New Roman" w:cs="Times New Roman"/>
                <w:b/>
                <w:bCs/>
                <w:color w:val="000000" w:themeColor="text1"/>
                <w:szCs w:val="24"/>
              </w:rPr>
              <w:t>Г</w:t>
            </w:r>
          </w:p>
        </w:tc>
      </w:tr>
      <w:tr w:rsidR="00F46959" w:rsidRPr="00E51000" w:rsidTr="003D27CD">
        <w:trPr>
          <w:trHeight w:val="326"/>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F46959" w:rsidRPr="00E51000" w:rsidRDefault="00F46959" w:rsidP="004462D9">
            <w:pPr>
              <w:spacing w:after="0" w:line="240" w:lineRule="auto"/>
              <w:rPr>
                <w:rFonts w:eastAsia="Times New Roman" w:cs="Times New Roman"/>
                <w:szCs w:val="24"/>
              </w:rPr>
            </w:pP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F46959" w:rsidRPr="00E51000" w:rsidRDefault="00F46959" w:rsidP="004462D9">
            <w:pPr>
              <w:spacing w:after="0" w:line="240" w:lineRule="auto"/>
              <w:rPr>
                <w:rFonts w:eastAsia="Times New Roman" w:cs="Times New Roman"/>
                <w:szCs w:val="24"/>
              </w:rPr>
            </w:pP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F46959" w:rsidRPr="00E51000" w:rsidRDefault="00F46959" w:rsidP="004462D9">
            <w:pPr>
              <w:spacing w:after="0" w:line="240" w:lineRule="auto"/>
              <w:rPr>
                <w:rFonts w:eastAsia="Times New Roman" w:cs="Times New Roman"/>
                <w:szCs w:val="24"/>
              </w:rPr>
            </w:pP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F46959" w:rsidRPr="00E51000" w:rsidRDefault="00F46959" w:rsidP="004462D9">
            <w:pPr>
              <w:spacing w:after="0" w:line="240" w:lineRule="auto"/>
              <w:rPr>
                <w:rFonts w:eastAsia="Times New Roman" w:cs="Times New Roman"/>
                <w:szCs w:val="24"/>
              </w:rPr>
            </w:pPr>
          </w:p>
        </w:tc>
      </w:tr>
    </w:tbl>
    <w:p w:rsidR="0018738E" w:rsidRDefault="0018738E" w:rsidP="004462D9">
      <w:pPr>
        <w:spacing w:after="0" w:line="240" w:lineRule="auto"/>
        <w:rPr>
          <w:b/>
        </w:rPr>
      </w:pPr>
    </w:p>
    <w:p w:rsidR="00DA5533" w:rsidRDefault="00DA5533" w:rsidP="004462D9">
      <w:pPr>
        <w:spacing w:after="0" w:line="240" w:lineRule="auto"/>
        <w:rPr>
          <w:b/>
        </w:rPr>
      </w:pPr>
      <w:r w:rsidRPr="004311AA">
        <w:rPr>
          <w:b/>
        </w:rPr>
        <w:t>Задание</w:t>
      </w:r>
      <w:r>
        <w:rPr>
          <w:b/>
        </w:rPr>
        <w:t xml:space="preserve"> 70.</w:t>
      </w:r>
    </w:p>
    <w:p w:rsidR="001140ED" w:rsidRPr="001140ED" w:rsidRDefault="001140ED" w:rsidP="004462D9">
      <w:pPr>
        <w:pStyle w:val="a4"/>
        <w:spacing w:after="0" w:line="240" w:lineRule="auto"/>
        <w:ind w:left="0"/>
        <w:jc w:val="both"/>
        <w:rPr>
          <w:rFonts w:ascii="Times New Roman" w:hAnsi="Times New Roman" w:cs="Times New Roman"/>
          <w:b/>
          <w:i/>
          <w:sz w:val="24"/>
          <w:szCs w:val="24"/>
        </w:rPr>
      </w:pPr>
      <w:r w:rsidRPr="001140ED">
        <w:rPr>
          <w:rFonts w:ascii="Times New Roman" w:hAnsi="Times New Roman" w:cs="Times New Roman"/>
          <w:b/>
          <w:i/>
          <w:iCs/>
          <w:sz w:val="24"/>
          <w:szCs w:val="24"/>
        </w:rPr>
        <w:t>Прочитайте текст, выберите правильный вариант ответа и запишите аргументы, обосновывающие выбор ответа.</w:t>
      </w:r>
    </w:p>
    <w:p w:rsidR="001140ED" w:rsidRPr="00E51000" w:rsidRDefault="001140ED" w:rsidP="004462D9">
      <w:pPr>
        <w:spacing w:after="0" w:line="240" w:lineRule="auto"/>
        <w:jc w:val="both"/>
        <w:rPr>
          <w:rFonts w:cs="Times New Roman"/>
          <w:szCs w:val="24"/>
        </w:rPr>
      </w:pPr>
      <w:r w:rsidRPr="00E51000">
        <w:rPr>
          <w:rFonts w:cs="Times New Roman"/>
          <w:szCs w:val="24"/>
        </w:rPr>
        <w:tab/>
        <w:t>Этот показатель эффективности функционирования отеля хорошо определяет работу администраторов и других менеджеров, которые занимаютс</w:t>
      </w:r>
      <w:r>
        <w:rPr>
          <w:rFonts w:cs="Times New Roman"/>
          <w:szCs w:val="24"/>
        </w:rPr>
        <w:t>я</w:t>
      </w:r>
      <w:r w:rsidRPr="00E51000">
        <w:rPr>
          <w:rFonts w:cs="Times New Roman"/>
          <w:szCs w:val="24"/>
        </w:rPr>
        <w:t xml:space="preserve"> продажей дополнительных услуг. Чем выше этот показатель, тем лучше работают сотрудники. Нередко этот показатель используют в качестве ключевого показателя эффективности:</w:t>
      </w:r>
    </w:p>
    <w:p w:rsidR="001140ED" w:rsidRPr="00E51000" w:rsidRDefault="001140ED" w:rsidP="004462D9">
      <w:pPr>
        <w:spacing w:after="0" w:line="240" w:lineRule="auto"/>
        <w:jc w:val="both"/>
        <w:rPr>
          <w:rFonts w:cs="Times New Roman"/>
          <w:szCs w:val="24"/>
        </w:rPr>
      </w:pPr>
      <w:r w:rsidRPr="00E51000">
        <w:rPr>
          <w:rFonts w:cs="Times New Roman"/>
          <w:szCs w:val="24"/>
        </w:rPr>
        <w:t xml:space="preserve">1) </w:t>
      </w:r>
      <w:r w:rsidRPr="00E51000">
        <w:rPr>
          <w:rFonts w:cs="Times New Roman"/>
          <w:szCs w:val="24"/>
          <w:lang w:val="en-US"/>
        </w:rPr>
        <w:t>Rev</w:t>
      </w:r>
      <w:r w:rsidRPr="00E51000">
        <w:rPr>
          <w:rFonts w:cs="Times New Roman"/>
          <w:szCs w:val="24"/>
        </w:rPr>
        <w:t xml:space="preserve"> (доход за день);</w:t>
      </w:r>
    </w:p>
    <w:p w:rsidR="001140ED" w:rsidRPr="00E51000" w:rsidRDefault="001140ED" w:rsidP="004462D9">
      <w:pPr>
        <w:spacing w:after="0" w:line="240" w:lineRule="auto"/>
        <w:jc w:val="both"/>
        <w:rPr>
          <w:rFonts w:cs="Times New Roman"/>
          <w:szCs w:val="24"/>
        </w:rPr>
      </w:pPr>
      <w:r w:rsidRPr="00E51000">
        <w:rPr>
          <w:rFonts w:cs="Times New Roman"/>
          <w:szCs w:val="24"/>
        </w:rPr>
        <w:t xml:space="preserve">2) </w:t>
      </w:r>
      <w:r w:rsidRPr="00E51000">
        <w:rPr>
          <w:rFonts w:cs="Times New Roman"/>
          <w:szCs w:val="24"/>
          <w:lang w:val="en-US"/>
        </w:rPr>
        <w:t>Double</w:t>
      </w:r>
      <w:r w:rsidRPr="00E51000">
        <w:rPr>
          <w:rFonts w:cs="Times New Roman"/>
          <w:szCs w:val="24"/>
        </w:rPr>
        <w:t xml:space="preserve"> </w:t>
      </w:r>
      <w:r w:rsidRPr="00E51000">
        <w:rPr>
          <w:rFonts w:cs="Times New Roman"/>
          <w:szCs w:val="24"/>
          <w:lang w:val="en-US"/>
        </w:rPr>
        <w:t>Occupancy</w:t>
      </w:r>
      <w:r w:rsidRPr="00E51000">
        <w:rPr>
          <w:rFonts w:cs="Times New Roman"/>
          <w:szCs w:val="24"/>
        </w:rPr>
        <w:t xml:space="preserve"> (среднее число гостей в номере);</w:t>
      </w:r>
    </w:p>
    <w:p w:rsidR="001140ED" w:rsidRPr="00E51000" w:rsidRDefault="001140ED" w:rsidP="004462D9">
      <w:pPr>
        <w:spacing w:after="0" w:line="240" w:lineRule="auto"/>
        <w:jc w:val="both"/>
        <w:rPr>
          <w:rFonts w:cs="Times New Roman"/>
          <w:szCs w:val="24"/>
        </w:rPr>
      </w:pPr>
      <w:r w:rsidRPr="00E51000">
        <w:rPr>
          <w:rFonts w:cs="Times New Roman"/>
          <w:szCs w:val="24"/>
        </w:rPr>
        <w:t xml:space="preserve">3) </w:t>
      </w:r>
      <w:r w:rsidRPr="00E51000">
        <w:rPr>
          <w:rFonts w:cs="Times New Roman"/>
          <w:szCs w:val="24"/>
          <w:lang w:val="en-US"/>
        </w:rPr>
        <w:t>PevPAC</w:t>
      </w:r>
      <w:r w:rsidRPr="00E51000">
        <w:rPr>
          <w:rFonts w:cs="Times New Roman"/>
          <w:szCs w:val="24"/>
        </w:rPr>
        <w:t xml:space="preserve"> (доход на гостя);</w:t>
      </w:r>
    </w:p>
    <w:p w:rsidR="001140ED" w:rsidRPr="00E51000" w:rsidRDefault="001140ED" w:rsidP="004462D9">
      <w:pPr>
        <w:spacing w:after="0" w:line="240" w:lineRule="auto"/>
        <w:jc w:val="both"/>
        <w:rPr>
          <w:rFonts w:cs="Times New Roman"/>
          <w:szCs w:val="24"/>
        </w:rPr>
      </w:pPr>
      <w:r w:rsidRPr="00E51000">
        <w:rPr>
          <w:rFonts w:cs="Times New Roman"/>
          <w:szCs w:val="24"/>
        </w:rPr>
        <w:t>4)</w:t>
      </w:r>
      <w:r>
        <w:rPr>
          <w:rFonts w:cs="Times New Roman"/>
          <w:szCs w:val="24"/>
        </w:rPr>
        <w:t xml:space="preserve"> </w:t>
      </w:r>
      <w:r w:rsidRPr="00E51000">
        <w:rPr>
          <w:rFonts w:cs="Times New Roman"/>
          <w:szCs w:val="24"/>
          <w:lang w:val="en-US"/>
        </w:rPr>
        <w:t>TRevPAR</w:t>
      </w:r>
      <w:r w:rsidRPr="00E51000">
        <w:rPr>
          <w:rFonts w:cs="Times New Roman"/>
          <w:szCs w:val="24"/>
        </w:rPr>
        <w:t xml:space="preserve"> (общий доход отеля на имеющийся номер).</w:t>
      </w:r>
    </w:p>
    <w:p w:rsidR="001140ED" w:rsidRPr="00E51000" w:rsidRDefault="001140ED" w:rsidP="004462D9">
      <w:pPr>
        <w:spacing w:after="0" w:line="240" w:lineRule="auto"/>
        <w:jc w:val="both"/>
        <w:rPr>
          <w:rFonts w:cs="Times New Roman"/>
          <w:szCs w:val="24"/>
        </w:rPr>
      </w:pPr>
    </w:p>
    <w:p w:rsidR="001140ED" w:rsidRPr="00E51000" w:rsidRDefault="001140ED" w:rsidP="004462D9">
      <w:pPr>
        <w:spacing w:after="0" w:line="240" w:lineRule="auto"/>
        <w:contextualSpacing/>
        <w:jc w:val="both"/>
        <w:rPr>
          <w:rFonts w:cs="Times New Roman"/>
          <w:b/>
          <w:bCs/>
          <w:color w:val="000000"/>
          <w:szCs w:val="24"/>
        </w:rPr>
      </w:pPr>
      <w:r w:rsidRPr="00E51000">
        <w:rPr>
          <w:rFonts w:cs="Times New Roman"/>
          <w:b/>
          <w:bCs/>
          <w:color w:val="000000"/>
          <w:szCs w:val="24"/>
        </w:rPr>
        <w:t>Ответ:</w:t>
      </w:r>
    </w:p>
    <w:p w:rsidR="001140ED" w:rsidRDefault="001140ED" w:rsidP="004462D9">
      <w:pPr>
        <w:spacing w:after="0" w:line="240" w:lineRule="auto"/>
        <w:contextualSpacing/>
        <w:jc w:val="both"/>
        <w:rPr>
          <w:rFonts w:cs="Times New Roman"/>
          <w:b/>
          <w:bCs/>
          <w:color w:val="000000"/>
          <w:szCs w:val="24"/>
        </w:rPr>
      </w:pPr>
    </w:p>
    <w:p w:rsidR="001140ED" w:rsidRPr="00E51000" w:rsidRDefault="001140ED" w:rsidP="004462D9">
      <w:pPr>
        <w:spacing w:after="0" w:line="240" w:lineRule="auto"/>
        <w:contextualSpacing/>
        <w:jc w:val="both"/>
        <w:rPr>
          <w:rFonts w:cs="Times New Roman"/>
          <w:bCs/>
          <w:color w:val="000000"/>
          <w:szCs w:val="24"/>
        </w:rPr>
      </w:pPr>
      <w:r w:rsidRPr="00E51000">
        <w:rPr>
          <w:rFonts w:cs="Times New Roman"/>
          <w:b/>
          <w:bCs/>
          <w:color w:val="000000"/>
          <w:szCs w:val="24"/>
        </w:rPr>
        <w:t>Обоснование:</w:t>
      </w:r>
    </w:p>
    <w:p w:rsidR="00DA5533" w:rsidRDefault="00DA5533" w:rsidP="004462D9">
      <w:pPr>
        <w:spacing w:after="0" w:line="240" w:lineRule="auto"/>
        <w:rPr>
          <w:b/>
        </w:rPr>
      </w:pPr>
    </w:p>
    <w:p w:rsidR="00535B4A" w:rsidRDefault="00535B4A" w:rsidP="004462D9">
      <w:pPr>
        <w:spacing w:after="0" w:line="240" w:lineRule="auto"/>
        <w:rPr>
          <w:b/>
          <w:color w:val="92D050"/>
        </w:rPr>
      </w:pPr>
    </w:p>
    <w:p w:rsidR="00535B4A" w:rsidRDefault="00535B4A" w:rsidP="004462D9">
      <w:pPr>
        <w:spacing w:after="0" w:line="240" w:lineRule="auto"/>
        <w:rPr>
          <w:b/>
          <w:color w:val="92D050"/>
        </w:rPr>
      </w:pPr>
    </w:p>
    <w:p w:rsidR="00535B4A" w:rsidRDefault="00535B4A" w:rsidP="004462D9">
      <w:pPr>
        <w:spacing w:after="0" w:line="240" w:lineRule="auto"/>
        <w:rPr>
          <w:b/>
          <w:color w:val="92D050"/>
        </w:rPr>
      </w:pPr>
    </w:p>
    <w:p w:rsidR="00DA5533" w:rsidRPr="00857ACA" w:rsidRDefault="00DA5533" w:rsidP="004462D9">
      <w:pPr>
        <w:spacing w:after="0" w:line="240" w:lineRule="auto"/>
        <w:rPr>
          <w:b/>
        </w:rPr>
      </w:pPr>
      <w:r w:rsidRPr="00857ACA">
        <w:rPr>
          <w:b/>
        </w:rPr>
        <w:lastRenderedPageBreak/>
        <w:t>Задание 71.</w:t>
      </w:r>
    </w:p>
    <w:p w:rsidR="00B502CD" w:rsidRDefault="001140ED" w:rsidP="004462D9">
      <w:pPr>
        <w:spacing w:after="0" w:line="240" w:lineRule="auto"/>
        <w:contextualSpacing/>
        <w:jc w:val="both"/>
        <w:rPr>
          <w:rFonts w:cs="Times New Roman"/>
          <w:bCs/>
          <w:color w:val="000000"/>
          <w:szCs w:val="24"/>
        </w:rPr>
      </w:pPr>
      <w:r w:rsidRPr="001140ED">
        <w:rPr>
          <w:rFonts w:cs="Times New Roman"/>
          <w:b/>
          <w:i/>
          <w:iCs/>
          <w:szCs w:val="24"/>
        </w:rPr>
        <w:t>Прочитайте текст, выберите правильный вариант ответа</w:t>
      </w:r>
      <w:r w:rsidR="00B502CD">
        <w:rPr>
          <w:rFonts w:cs="Times New Roman"/>
          <w:b/>
          <w:i/>
          <w:iCs/>
          <w:szCs w:val="24"/>
        </w:rPr>
        <w:t>.</w:t>
      </w:r>
      <w:r>
        <w:rPr>
          <w:rFonts w:cs="Times New Roman"/>
          <w:bCs/>
          <w:color w:val="000000"/>
          <w:szCs w:val="24"/>
        </w:rPr>
        <w:tab/>
      </w:r>
    </w:p>
    <w:p w:rsidR="00B502CD" w:rsidRDefault="001140ED" w:rsidP="00B502CD">
      <w:pPr>
        <w:spacing w:after="0" w:line="240" w:lineRule="auto"/>
        <w:ind w:firstLine="708"/>
        <w:contextualSpacing/>
        <w:jc w:val="both"/>
        <w:rPr>
          <w:rFonts w:cs="Times New Roman"/>
          <w:bCs/>
          <w:color w:val="000000"/>
          <w:szCs w:val="24"/>
        </w:rPr>
      </w:pPr>
      <w:r>
        <w:rPr>
          <w:rFonts w:cs="Times New Roman"/>
          <w:bCs/>
          <w:color w:val="000000"/>
          <w:szCs w:val="24"/>
        </w:rPr>
        <w:t xml:space="preserve">Правилами проживания в гостинице установлено: режим работы гостиницы с 6:00 – 24:00; регистрация российских граждан на основании паспорта гражданина РФ; завтрак не входит в стоимость проживания; размещение с животными запрещено; оплата за поздний выезд взимается в размере полной стоимости номера за сутки. </w:t>
      </w:r>
    </w:p>
    <w:p w:rsidR="001140ED" w:rsidRDefault="00B502CD" w:rsidP="00B502CD">
      <w:pPr>
        <w:spacing w:after="0" w:line="240" w:lineRule="auto"/>
        <w:ind w:firstLine="708"/>
        <w:contextualSpacing/>
        <w:jc w:val="both"/>
        <w:rPr>
          <w:rFonts w:cs="Times New Roman"/>
          <w:bCs/>
          <w:color w:val="000000"/>
          <w:szCs w:val="24"/>
        </w:rPr>
      </w:pPr>
      <w:r>
        <w:rPr>
          <w:rFonts w:cs="Times New Roman"/>
          <w:bCs/>
          <w:color w:val="000000"/>
          <w:szCs w:val="24"/>
        </w:rPr>
        <w:t>Какой пункт</w:t>
      </w:r>
      <w:r w:rsidR="001140ED">
        <w:rPr>
          <w:rFonts w:cs="Times New Roman"/>
          <w:bCs/>
          <w:color w:val="000000"/>
          <w:szCs w:val="24"/>
        </w:rPr>
        <w:t xml:space="preserve"> неправомер</w:t>
      </w:r>
      <w:r>
        <w:rPr>
          <w:rFonts w:cs="Times New Roman"/>
          <w:bCs/>
          <w:color w:val="000000"/>
          <w:szCs w:val="24"/>
        </w:rPr>
        <w:t>ен</w:t>
      </w:r>
      <w:r w:rsidR="001140ED">
        <w:rPr>
          <w:rFonts w:cs="Times New Roman"/>
          <w:bCs/>
          <w:color w:val="000000"/>
          <w:szCs w:val="24"/>
        </w:rPr>
        <w:t>?</w:t>
      </w:r>
    </w:p>
    <w:p w:rsidR="001140ED" w:rsidRDefault="001140ED" w:rsidP="004462D9">
      <w:pPr>
        <w:spacing w:after="0" w:line="240" w:lineRule="auto"/>
        <w:contextualSpacing/>
        <w:jc w:val="both"/>
        <w:rPr>
          <w:rFonts w:cs="Times New Roman"/>
          <w:bCs/>
          <w:color w:val="000000"/>
          <w:szCs w:val="24"/>
        </w:rPr>
      </w:pPr>
      <w:r>
        <w:rPr>
          <w:rFonts w:cs="Times New Roman"/>
          <w:bCs/>
          <w:color w:val="000000"/>
          <w:szCs w:val="24"/>
        </w:rPr>
        <w:t>1) оплата за поздний выезд взимается в размере полной стоимости номера за сутки;</w:t>
      </w:r>
    </w:p>
    <w:p w:rsidR="001140ED" w:rsidRDefault="001140ED" w:rsidP="004462D9">
      <w:pPr>
        <w:spacing w:after="0" w:line="240" w:lineRule="auto"/>
        <w:contextualSpacing/>
        <w:jc w:val="both"/>
        <w:rPr>
          <w:rFonts w:cs="Times New Roman"/>
          <w:bCs/>
          <w:color w:val="000000"/>
          <w:szCs w:val="24"/>
        </w:rPr>
      </w:pPr>
      <w:r>
        <w:rPr>
          <w:rFonts w:cs="Times New Roman"/>
          <w:bCs/>
          <w:color w:val="000000"/>
          <w:szCs w:val="24"/>
        </w:rPr>
        <w:t>2) завтрак не входит в стоимость проживания;</w:t>
      </w:r>
    </w:p>
    <w:p w:rsidR="001140ED" w:rsidRDefault="001140ED" w:rsidP="004462D9">
      <w:pPr>
        <w:spacing w:after="0" w:line="240" w:lineRule="auto"/>
        <w:contextualSpacing/>
        <w:jc w:val="both"/>
        <w:rPr>
          <w:rFonts w:cs="Times New Roman"/>
          <w:bCs/>
          <w:color w:val="000000"/>
          <w:szCs w:val="24"/>
        </w:rPr>
      </w:pPr>
      <w:r>
        <w:rPr>
          <w:rFonts w:cs="Times New Roman"/>
          <w:bCs/>
          <w:color w:val="000000"/>
          <w:szCs w:val="24"/>
        </w:rPr>
        <w:t>3) режим работы гостиницы с 6:00 – 24:00;</w:t>
      </w:r>
    </w:p>
    <w:p w:rsidR="001140ED" w:rsidRDefault="001140ED" w:rsidP="004462D9">
      <w:pPr>
        <w:spacing w:after="0" w:line="240" w:lineRule="auto"/>
        <w:contextualSpacing/>
        <w:jc w:val="both"/>
        <w:rPr>
          <w:rFonts w:cs="Times New Roman"/>
          <w:bCs/>
          <w:color w:val="000000"/>
          <w:szCs w:val="24"/>
        </w:rPr>
      </w:pPr>
      <w:r>
        <w:rPr>
          <w:rFonts w:cs="Times New Roman"/>
          <w:bCs/>
          <w:color w:val="000000"/>
          <w:szCs w:val="24"/>
        </w:rPr>
        <w:t>4) размещение с животными запрещено.</w:t>
      </w:r>
    </w:p>
    <w:p w:rsidR="001140ED" w:rsidRDefault="001140ED" w:rsidP="004462D9">
      <w:pPr>
        <w:spacing w:after="0" w:line="240" w:lineRule="auto"/>
        <w:jc w:val="both"/>
        <w:rPr>
          <w:rFonts w:cs="Times New Roman"/>
          <w:szCs w:val="24"/>
        </w:rPr>
      </w:pPr>
    </w:p>
    <w:p w:rsidR="001140ED" w:rsidRDefault="001140ED" w:rsidP="004462D9">
      <w:pPr>
        <w:spacing w:after="0" w:line="240" w:lineRule="auto"/>
        <w:contextualSpacing/>
        <w:jc w:val="both"/>
        <w:rPr>
          <w:rFonts w:cs="Times New Roman"/>
          <w:b/>
          <w:bCs/>
          <w:color w:val="000000"/>
          <w:szCs w:val="24"/>
        </w:rPr>
      </w:pPr>
      <w:r>
        <w:rPr>
          <w:rFonts w:cs="Times New Roman"/>
          <w:b/>
          <w:bCs/>
          <w:color w:val="000000"/>
          <w:szCs w:val="24"/>
        </w:rPr>
        <w:t>Ответ:</w:t>
      </w:r>
    </w:p>
    <w:p w:rsidR="00DA5533" w:rsidRDefault="00DA5533" w:rsidP="004462D9">
      <w:pPr>
        <w:spacing w:after="0" w:line="240" w:lineRule="auto"/>
        <w:rPr>
          <w:b/>
        </w:rPr>
      </w:pPr>
    </w:p>
    <w:p w:rsidR="00DA5533" w:rsidRDefault="00DA5533" w:rsidP="004462D9">
      <w:pPr>
        <w:spacing w:after="0" w:line="240" w:lineRule="auto"/>
        <w:rPr>
          <w:b/>
        </w:rPr>
      </w:pPr>
      <w:r w:rsidRPr="004311AA">
        <w:rPr>
          <w:b/>
        </w:rPr>
        <w:t>Задание</w:t>
      </w:r>
      <w:r>
        <w:rPr>
          <w:b/>
        </w:rPr>
        <w:t xml:space="preserve"> 72.</w:t>
      </w:r>
    </w:p>
    <w:p w:rsidR="00C57DA3" w:rsidRPr="00C57DA3" w:rsidRDefault="00C57DA3" w:rsidP="004462D9">
      <w:pPr>
        <w:spacing w:after="0" w:line="240" w:lineRule="auto"/>
        <w:jc w:val="both"/>
        <w:rPr>
          <w:rFonts w:cs="Times New Roman"/>
          <w:b/>
          <w:i/>
          <w:iCs/>
          <w:szCs w:val="24"/>
        </w:rPr>
      </w:pPr>
      <w:r w:rsidRPr="00C57DA3">
        <w:rPr>
          <w:rFonts w:cs="Times New Roman"/>
          <w:b/>
          <w:i/>
          <w:iCs/>
          <w:szCs w:val="24"/>
        </w:rPr>
        <w:t>Прочитайте текст и установите соответствие.</w:t>
      </w:r>
    </w:p>
    <w:p w:rsidR="00E429DF" w:rsidRDefault="00C57DA3" w:rsidP="004462D9">
      <w:pPr>
        <w:spacing w:after="0" w:line="240" w:lineRule="auto"/>
        <w:ind w:firstLine="709"/>
        <w:jc w:val="both"/>
        <w:rPr>
          <w:rFonts w:cs="Times New Roman"/>
          <w:i/>
          <w:szCs w:val="24"/>
        </w:rPr>
      </w:pPr>
      <w:r w:rsidRPr="007713D0">
        <w:rPr>
          <w:rFonts w:eastAsia="Times New Roman" w:cs="Times New Roman"/>
          <w:szCs w:val="24"/>
          <w:lang w:eastAsia="ru-RU"/>
        </w:rPr>
        <w:t>Принятие решений в области ассортиментной политики в гостиничных предприятиях может осуществляться за счет использования основных свойств ассортимента продуктов и соответствующих им маркетинговых стратегий.</w:t>
      </w:r>
      <w:r w:rsidRPr="007713D0">
        <w:rPr>
          <w:rFonts w:cs="Times New Roman"/>
          <w:i/>
          <w:szCs w:val="24"/>
        </w:rPr>
        <w:t xml:space="preserve"> </w:t>
      </w:r>
    </w:p>
    <w:p w:rsidR="00C57DA3" w:rsidRDefault="00C57DA3" w:rsidP="004462D9">
      <w:pPr>
        <w:spacing w:after="0" w:line="240" w:lineRule="auto"/>
        <w:ind w:firstLine="709"/>
        <w:jc w:val="both"/>
        <w:rPr>
          <w:rFonts w:cs="Times New Roman"/>
          <w:szCs w:val="24"/>
        </w:rPr>
      </w:pPr>
      <w:r>
        <w:rPr>
          <w:rFonts w:cs="Times New Roman"/>
          <w:szCs w:val="24"/>
        </w:rPr>
        <w:t>Соотнесите</w:t>
      </w:r>
      <w:r w:rsidRPr="007713D0">
        <w:rPr>
          <w:rFonts w:cs="Times New Roman"/>
          <w:szCs w:val="24"/>
        </w:rPr>
        <w:t xml:space="preserve"> продуктов</w:t>
      </w:r>
      <w:r>
        <w:rPr>
          <w:rFonts w:cs="Times New Roman"/>
          <w:szCs w:val="24"/>
        </w:rPr>
        <w:t>ую</w:t>
      </w:r>
      <w:r w:rsidRPr="007713D0">
        <w:rPr>
          <w:rFonts w:cs="Times New Roman"/>
          <w:szCs w:val="24"/>
        </w:rPr>
        <w:t xml:space="preserve"> стратеги</w:t>
      </w:r>
      <w:r>
        <w:rPr>
          <w:rFonts w:cs="Times New Roman"/>
          <w:szCs w:val="24"/>
        </w:rPr>
        <w:t>ю</w:t>
      </w:r>
      <w:r w:rsidRPr="007713D0">
        <w:rPr>
          <w:rFonts w:cs="Times New Roman"/>
          <w:szCs w:val="24"/>
        </w:rPr>
        <w:t xml:space="preserve"> </w:t>
      </w:r>
      <w:r>
        <w:rPr>
          <w:rFonts w:cs="Times New Roman"/>
          <w:szCs w:val="24"/>
        </w:rPr>
        <w:t>и свойство</w:t>
      </w:r>
      <w:r w:rsidRPr="007713D0">
        <w:rPr>
          <w:rFonts w:cs="Times New Roman"/>
          <w:szCs w:val="24"/>
        </w:rPr>
        <w:t xml:space="preserve"> продуктового ассортимента.</w:t>
      </w:r>
    </w:p>
    <w:p w:rsidR="00C57DA3" w:rsidRDefault="00C57DA3" w:rsidP="004462D9">
      <w:pPr>
        <w:spacing w:after="0" w:line="240" w:lineRule="auto"/>
        <w:ind w:firstLine="709"/>
        <w:jc w:val="both"/>
        <w:rPr>
          <w:rFonts w:cs="Times New Roman"/>
        </w:rPr>
      </w:pPr>
      <w:r w:rsidRPr="00EF192F">
        <w:rPr>
          <w:rFonts w:cs="Times New Roman"/>
        </w:rPr>
        <w:t>К каждой позиции, данной в левом столбце, подберите соответствующую позицию из правого столбца:</w:t>
      </w:r>
    </w:p>
    <w:tbl>
      <w:tblPr>
        <w:tblStyle w:val="a6"/>
        <w:tblW w:w="0" w:type="auto"/>
        <w:tblLook w:val="04A0" w:firstRow="1" w:lastRow="0" w:firstColumn="1" w:lastColumn="0" w:noHBand="0" w:noVBand="1"/>
      </w:tblPr>
      <w:tblGrid>
        <w:gridCol w:w="390"/>
        <w:gridCol w:w="6586"/>
        <w:gridCol w:w="497"/>
        <w:gridCol w:w="2664"/>
      </w:tblGrid>
      <w:tr w:rsidR="00C57DA3" w:rsidTr="00C652BE">
        <w:tc>
          <w:tcPr>
            <w:tcW w:w="0" w:type="auto"/>
            <w:gridSpan w:val="2"/>
            <w:vAlign w:val="center"/>
          </w:tcPr>
          <w:p w:rsidR="00C57DA3" w:rsidRPr="00C57DA3" w:rsidRDefault="00C57DA3" w:rsidP="00C652BE">
            <w:pPr>
              <w:jc w:val="center"/>
              <w:rPr>
                <w:rFonts w:eastAsia="Times New Roman" w:cs="Times New Roman"/>
                <w:sz w:val="24"/>
                <w:szCs w:val="24"/>
                <w:lang w:eastAsia="ru-RU"/>
              </w:rPr>
            </w:pPr>
            <w:r w:rsidRPr="00C57DA3">
              <w:rPr>
                <w:rFonts w:eastAsia="Times New Roman" w:cs="Times New Roman"/>
                <w:sz w:val="24"/>
                <w:szCs w:val="24"/>
                <w:lang w:eastAsia="ru-RU"/>
              </w:rPr>
              <w:t>Продуктовая стратегия</w:t>
            </w:r>
          </w:p>
        </w:tc>
        <w:tc>
          <w:tcPr>
            <w:tcW w:w="0" w:type="auto"/>
            <w:gridSpan w:val="2"/>
            <w:vAlign w:val="center"/>
          </w:tcPr>
          <w:p w:rsidR="00C57DA3" w:rsidRPr="00C57DA3" w:rsidRDefault="00C57DA3" w:rsidP="00C652BE">
            <w:pPr>
              <w:jc w:val="center"/>
              <w:rPr>
                <w:rFonts w:eastAsia="Times New Roman" w:cs="Times New Roman"/>
                <w:sz w:val="24"/>
                <w:szCs w:val="24"/>
                <w:lang w:eastAsia="ru-RU"/>
              </w:rPr>
            </w:pPr>
            <w:r w:rsidRPr="00C57DA3">
              <w:rPr>
                <w:rFonts w:eastAsia="Calibri" w:cs="Times New Roman"/>
                <w:sz w:val="24"/>
                <w:szCs w:val="24"/>
              </w:rPr>
              <w:t>Свойство продуктового ассортимента</w:t>
            </w:r>
          </w:p>
        </w:tc>
      </w:tr>
      <w:tr w:rsidR="00C57DA3" w:rsidTr="00C652BE">
        <w:tc>
          <w:tcPr>
            <w:tcW w:w="0" w:type="auto"/>
            <w:vAlign w:val="center"/>
          </w:tcPr>
          <w:p w:rsidR="00C57DA3" w:rsidRPr="00CE381F" w:rsidRDefault="00C57DA3" w:rsidP="004462D9">
            <w:pPr>
              <w:jc w:val="center"/>
              <w:rPr>
                <w:rFonts w:cs="Times New Roman"/>
                <w:b/>
                <w:sz w:val="24"/>
              </w:rPr>
            </w:pPr>
            <w:r w:rsidRPr="00CE381F">
              <w:rPr>
                <w:rFonts w:cs="Times New Roman"/>
                <w:b/>
                <w:sz w:val="24"/>
              </w:rPr>
              <w:t>А</w:t>
            </w:r>
          </w:p>
        </w:tc>
        <w:tc>
          <w:tcPr>
            <w:tcW w:w="0" w:type="auto"/>
            <w:vAlign w:val="center"/>
          </w:tcPr>
          <w:p w:rsidR="00C57DA3" w:rsidRDefault="00C57DA3" w:rsidP="00C652BE">
            <w:pPr>
              <w:jc w:val="center"/>
              <w:rPr>
                <w:rFonts w:eastAsia="Times New Roman" w:cs="Times New Roman"/>
                <w:bCs/>
                <w:iCs/>
                <w:sz w:val="24"/>
                <w:szCs w:val="24"/>
                <w:lang w:eastAsia="ru-RU"/>
              </w:rPr>
            </w:pPr>
            <w:r w:rsidRPr="009B5658">
              <w:rPr>
                <w:rFonts w:eastAsia="Times New Roman" w:cs="Times New Roman"/>
                <w:bCs/>
                <w:iCs/>
                <w:sz w:val="24"/>
                <w:szCs w:val="24"/>
                <w:lang w:eastAsia="ru-RU"/>
              </w:rPr>
              <w:t>Расширение ассортимента продуктов в продуктовых линиях</w:t>
            </w:r>
          </w:p>
          <w:p w:rsidR="00C652BE" w:rsidRPr="009B5658" w:rsidRDefault="00C652BE" w:rsidP="00C652BE">
            <w:pPr>
              <w:jc w:val="center"/>
              <w:rPr>
                <w:rFonts w:eastAsia="Times New Roman" w:cs="Times New Roman"/>
                <w:sz w:val="24"/>
                <w:szCs w:val="24"/>
                <w:lang w:eastAsia="ru-RU"/>
              </w:rPr>
            </w:pPr>
          </w:p>
        </w:tc>
        <w:tc>
          <w:tcPr>
            <w:tcW w:w="0" w:type="auto"/>
            <w:vAlign w:val="center"/>
          </w:tcPr>
          <w:p w:rsidR="00C57DA3" w:rsidRPr="00C652BE" w:rsidRDefault="00C57DA3" w:rsidP="00C652BE">
            <w:pPr>
              <w:jc w:val="center"/>
              <w:rPr>
                <w:rFonts w:cs="Times New Roman"/>
                <w:sz w:val="24"/>
              </w:rPr>
            </w:pPr>
            <w:r w:rsidRPr="00C652BE">
              <w:rPr>
                <w:rFonts w:cs="Times New Roman"/>
                <w:sz w:val="24"/>
              </w:rPr>
              <w:t>1</w:t>
            </w:r>
          </w:p>
        </w:tc>
        <w:tc>
          <w:tcPr>
            <w:tcW w:w="0" w:type="auto"/>
            <w:vAlign w:val="center"/>
          </w:tcPr>
          <w:p w:rsidR="00C57DA3" w:rsidRPr="009B5658" w:rsidRDefault="00C57DA3" w:rsidP="00C652BE">
            <w:pPr>
              <w:jc w:val="center"/>
              <w:rPr>
                <w:rFonts w:eastAsia="Times New Roman" w:cs="Times New Roman"/>
                <w:sz w:val="24"/>
                <w:szCs w:val="24"/>
                <w:lang w:eastAsia="ru-RU"/>
              </w:rPr>
            </w:pPr>
            <w:r w:rsidRPr="009B5658">
              <w:rPr>
                <w:rFonts w:eastAsia="Times New Roman" w:cs="Times New Roman"/>
                <w:bCs/>
                <w:iCs/>
                <w:sz w:val="24"/>
                <w:szCs w:val="24"/>
                <w:lang w:eastAsia="ru-RU"/>
              </w:rPr>
              <w:t>Широта</w:t>
            </w:r>
          </w:p>
        </w:tc>
      </w:tr>
      <w:tr w:rsidR="00C57DA3" w:rsidTr="00C652BE">
        <w:tc>
          <w:tcPr>
            <w:tcW w:w="0" w:type="auto"/>
            <w:vAlign w:val="center"/>
          </w:tcPr>
          <w:p w:rsidR="00C57DA3" w:rsidRPr="00CE381F" w:rsidRDefault="00C57DA3" w:rsidP="004462D9">
            <w:pPr>
              <w:jc w:val="center"/>
              <w:rPr>
                <w:rFonts w:cs="Times New Roman"/>
                <w:b/>
                <w:sz w:val="24"/>
              </w:rPr>
            </w:pPr>
            <w:r w:rsidRPr="00CE381F">
              <w:rPr>
                <w:rFonts w:cs="Times New Roman"/>
                <w:b/>
                <w:sz w:val="24"/>
              </w:rPr>
              <w:t>Б</w:t>
            </w:r>
          </w:p>
        </w:tc>
        <w:tc>
          <w:tcPr>
            <w:tcW w:w="0" w:type="auto"/>
            <w:vAlign w:val="center"/>
          </w:tcPr>
          <w:p w:rsidR="00C57DA3" w:rsidRDefault="00C57DA3" w:rsidP="00C652BE">
            <w:pPr>
              <w:jc w:val="center"/>
              <w:rPr>
                <w:rFonts w:eastAsia="Times New Roman" w:cs="Times New Roman"/>
                <w:bCs/>
                <w:iCs/>
                <w:sz w:val="24"/>
                <w:szCs w:val="24"/>
                <w:lang w:eastAsia="ru-RU"/>
              </w:rPr>
            </w:pPr>
            <w:r w:rsidRPr="009B5658">
              <w:rPr>
                <w:rFonts w:eastAsia="Times New Roman" w:cs="Times New Roman"/>
                <w:bCs/>
                <w:iCs/>
                <w:sz w:val="24"/>
                <w:szCs w:val="24"/>
                <w:lang w:eastAsia="ru-RU"/>
              </w:rPr>
              <w:t>Расширение ассортимента продуктовых линий</w:t>
            </w:r>
          </w:p>
          <w:p w:rsidR="00C652BE" w:rsidRPr="009B5658" w:rsidRDefault="00C652BE" w:rsidP="00C652BE">
            <w:pPr>
              <w:jc w:val="center"/>
              <w:rPr>
                <w:rFonts w:eastAsia="Times New Roman" w:cs="Times New Roman"/>
                <w:sz w:val="24"/>
                <w:szCs w:val="24"/>
                <w:lang w:eastAsia="ru-RU"/>
              </w:rPr>
            </w:pPr>
          </w:p>
        </w:tc>
        <w:tc>
          <w:tcPr>
            <w:tcW w:w="0" w:type="auto"/>
            <w:vAlign w:val="center"/>
          </w:tcPr>
          <w:p w:rsidR="00C57DA3" w:rsidRPr="00C652BE" w:rsidRDefault="00C57DA3" w:rsidP="00C652BE">
            <w:pPr>
              <w:jc w:val="center"/>
              <w:rPr>
                <w:rFonts w:cs="Times New Roman"/>
                <w:sz w:val="24"/>
              </w:rPr>
            </w:pPr>
            <w:r w:rsidRPr="00C652BE">
              <w:rPr>
                <w:rFonts w:cs="Times New Roman"/>
                <w:sz w:val="24"/>
              </w:rPr>
              <w:t>2</w:t>
            </w:r>
          </w:p>
        </w:tc>
        <w:tc>
          <w:tcPr>
            <w:tcW w:w="0" w:type="auto"/>
            <w:vAlign w:val="center"/>
          </w:tcPr>
          <w:p w:rsidR="00C57DA3" w:rsidRPr="009B5658" w:rsidRDefault="00C57DA3" w:rsidP="00C652BE">
            <w:pPr>
              <w:jc w:val="center"/>
              <w:rPr>
                <w:rFonts w:eastAsia="Times New Roman" w:cs="Times New Roman"/>
                <w:sz w:val="24"/>
                <w:szCs w:val="24"/>
                <w:lang w:eastAsia="ru-RU"/>
              </w:rPr>
            </w:pPr>
            <w:r w:rsidRPr="009B5658">
              <w:rPr>
                <w:rFonts w:eastAsia="Times New Roman" w:cs="Times New Roman"/>
                <w:sz w:val="24"/>
                <w:szCs w:val="24"/>
                <w:lang w:eastAsia="ru-RU"/>
              </w:rPr>
              <w:t>Насыщенность</w:t>
            </w:r>
          </w:p>
        </w:tc>
      </w:tr>
      <w:tr w:rsidR="00C57DA3" w:rsidTr="00C652BE">
        <w:tc>
          <w:tcPr>
            <w:tcW w:w="0" w:type="auto"/>
            <w:vAlign w:val="center"/>
          </w:tcPr>
          <w:p w:rsidR="00C57DA3" w:rsidRPr="00CE381F" w:rsidRDefault="00C57DA3" w:rsidP="004462D9">
            <w:pPr>
              <w:jc w:val="center"/>
              <w:rPr>
                <w:rFonts w:cs="Times New Roman"/>
                <w:b/>
                <w:sz w:val="24"/>
              </w:rPr>
            </w:pPr>
            <w:r w:rsidRPr="00CE381F">
              <w:rPr>
                <w:rFonts w:cs="Times New Roman"/>
                <w:b/>
                <w:sz w:val="24"/>
              </w:rPr>
              <w:t>В</w:t>
            </w:r>
          </w:p>
        </w:tc>
        <w:tc>
          <w:tcPr>
            <w:tcW w:w="0" w:type="auto"/>
            <w:vAlign w:val="center"/>
          </w:tcPr>
          <w:p w:rsidR="00C652BE" w:rsidRPr="00C652BE" w:rsidRDefault="00C57DA3" w:rsidP="00C652BE">
            <w:pPr>
              <w:jc w:val="center"/>
              <w:rPr>
                <w:rFonts w:eastAsia="Times New Roman" w:cs="Times New Roman"/>
                <w:bCs/>
                <w:iCs/>
                <w:sz w:val="24"/>
                <w:szCs w:val="24"/>
                <w:lang w:eastAsia="ru-RU"/>
              </w:rPr>
            </w:pPr>
            <w:r w:rsidRPr="009B5658">
              <w:rPr>
                <w:rFonts w:eastAsia="Times New Roman" w:cs="Times New Roman"/>
                <w:bCs/>
                <w:iCs/>
                <w:sz w:val="24"/>
                <w:szCs w:val="24"/>
                <w:lang w:eastAsia="ru-RU"/>
              </w:rPr>
              <w:t>Целенаправленное достижение большей или меньшей гармоничности различных продуктовых линий</w:t>
            </w:r>
          </w:p>
        </w:tc>
        <w:tc>
          <w:tcPr>
            <w:tcW w:w="0" w:type="auto"/>
            <w:vAlign w:val="center"/>
          </w:tcPr>
          <w:p w:rsidR="00C57DA3" w:rsidRPr="00C652BE" w:rsidRDefault="00C57DA3" w:rsidP="00C652BE">
            <w:pPr>
              <w:jc w:val="center"/>
              <w:rPr>
                <w:rFonts w:cs="Times New Roman"/>
                <w:sz w:val="24"/>
              </w:rPr>
            </w:pPr>
            <w:r w:rsidRPr="00C652BE">
              <w:rPr>
                <w:rFonts w:cs="Times New Roman"/>
                <w:sz w:val="24"/>
              </w:rPr>
              <w:t>3</w:t>
            </w:r>
          </w:p>
        </w:tc>
        <w:tc>
          <w:tcPr>
            <w:tcW w:w="0" w:type="auto"/>
            <w:vAlign w:val="center"/>
          </w:tcPr>
          <w:p w:rsidR="00C57DA3" w:rsidRPr="009B5658" w:rsidRDefault="00C57DA3" w:rsidP="00C652BE">
            <w:pPr>
              <w:jc w:val="center"/>
              <w:rPr>
                <w:rFonts w:eastAsia="Times New Roman" w:cs="Times New Roman"/>
                <w:sz w:val="24"/>
                <w:szCs w:val="24"/>
                <w:lang w:eastAsia="ru-RU"/>
              </w:rPr>
            </w:pPr>
            <w:r w:rsidRPr="009B5658">
              <w:rPr>
                <w:rFonts w:eastAsia="Times New Roman" w:cs="Times New Roman"/>
                <w:bCs/>
                <w:iCs/>
                <w:sz w:val="24"/>
                <w:szCs w:val="24"/>
                <w:lang w:eastAsia="ru-RU"/>
              </w:rPr>
              <w:t>Глубина</w:t>
            </w:r>
          </w:p>
        </w:tc>
      </w:tr>
      <w:tr w:rsidR="00C57DA3" w:rsidTr="00C652BE">
        <w:tc>
          <w:tcPr>
            <w:tcW w:w="0" w:type="auto"/>
            <w:vAlign w:val="center"/>
          </w:tcPr>
          <w:p w:rsidR="00C57DA3" w:rsidRPr="00CE381F" w:rsidRDefault="00C57DA3" w:rsidP="004462D9">
            <w:pPr>
              <w:jc w:val="center"/>
              <w:rPr>
                <w:rFonts w:cs="Times New Roman"/>
                <w:b/>
                <w:sz w:val="24"/>
              </w:rPr>
            </w:pPr>
            <w:r w:rsidRPr="00CE381F">
              <w:rPr>
                <w:rFonts w:cs="Times New Roman"/>
                <w:b/>
                <w:sz w:val="24"/>
              </w:rPr>
              <w:t>Г</w:t>
            </w:r>
          </w:p>
        </w:tc>
        <w:tc>
          <w:tcPr>
            <w:tcW w:w="0" w:type="auto"/>
            <w:vAlign w:val="center"/>
          </w:tcPr>
          <w:p w:rsidR="00C57DA3" w:rsidRDefault="00C57DA3" w:rsidP="00C652BE">
            <w:pPr>
              <w:jc w:val="center"/>
              <w:rPr>
                <w:rFonts w:eastAsia="Times New Roman" w:cs="Times New Roman"/>
                <w:bCs/>
                <w:iCs/>
                <w:sz w:val="24"/>
                <w:szCs w:val="24"/>
                <w:lang w:eastAsia="ru-RU"/>
              </w:rPr>
            </w:pPr>
            <w:r w:rsidRPr="009B5658">
              <w:rPr>
                <w:rFonts w:eastAsia="Times New Roman" w:cs="Times New Roman"/>
                <w:bCs/>
                <w:iCs/>
                <w:sz w:val="24"/>
                <w:szCs w:val="24"/>
                <w:lang w:eastAsia="ru-RU"/>
              </w:rPr>
              <w:t>Углубление ассортимента продуктов в продуктовой линии</w:t>
            </w:r>
          </w:p>
          <w:p w:rsidR="00C652BE" w:rsidRPr="009B5658" w:rsidRDefault="00C652BE" w:rsidP="00C652BE">
            <w:pPr>
              <w:jc w:val="center"/>
              <w:rPr>
                <w:rFonts w:eastAsia="Times New Roman" w:cs="Times New Roman"/>
                <w:sz w:val="24"/>
                <w:szCs w:val="24"/>
                <w:lang w:eastAsia="ru-RU"/>
              </w:rPr>
            </w:pPr>
          </w:p>
        </w:tc>
        <w:tc>
          <w:tcPr>
            <w:tcW w:w="0" w:type="auto"/>
            <w:vAlign w:val="center"/>
          </w:tcPr>
          <w:p w:rsidR="00C57DA3" w:rsidRPr="00C652BE" w:rsidRDefault="00C57DA3" w:rsidP="00C652BE">
            <w:pPr>
              <w:jc w:val="center"/>
              <w:rPr>
                <w:rFonts w:cs="Times New Roman"/>
                <w:sz w:val="24"/>
              </w:rPr>
            </w:pPr>
            <w:r w:rsidRPr="00C652BE">
              <w:rPr>
                <w:rFonts w:cs="Times New Roman"/>
                <w:sz w:val="24"/>
              </w:rPr>
              <w:t>4</w:t>
            </w:r>
          </w:p>
        </w:tc>
        <w:tc>
          <w:tcPr>
            <w:tcW w:w="0" w:type="auto"/>
            <w:vAlign w:val="center"/>
          </w:tcPr>
          <w:p w:rsidR="00C57DA3" w:rsidRPr="009B5658" w:rsidRDefault="00C57DA3" w:rsidP="00C652BE">
            <w:pPr>
              <w:jc w:val="center"/>
              <w:rPr>
                <w:rFonts w:eastAsia="Times New Roman" w:cs="Times New Roman"/>
                <w:sz w:val="24"/>
                <w:szCs w:val="24"/>
                <w:lang w:eastAsia="ru-RU"/>
              </w:rPr>
            </w:pPr>
            <w:r w:rsidRPr="009B5658">
              <w:rPr>
                <w:rFonts w:eastAsia="Times New Roman" w:cs="Times New Roman"/>
                <w:sz w:val="24"/>
                <w:szCs w:val="24"/>
                <w:lang w:eastAsia="ru-RU"/>
              </w:rPr>
              <w:t>Сочетаемость</w:t>
            </w:r>
          </w:p>
        </w:tc>
      </w:tr>
      <w:tr w:rsidR="00C57DA3" w:rsidTr="00C652BE">
        <w:tc>
          <w:tcPr>
            <w:tcW w:w="0" w:type="auto"/>
            <w:vAlign w:val="center"/>
          </w:tcPr>
          <w:p w:rsidR="00C57DA3" w:rsidRDefault="00C57DA3" w:rsidP="004462D9">
            <w:pPr>
              <w:jc w:val="center"/>
              <w:rPr>
                <w:rFonts w:cs="Times New Roman"/>
                <w:sz w:val="24"/>
              </w:rPr>
            </w:pPr>
          </w:p>
        </w:tc>
        <w:tc>
          <w:tcPr>
            <w:tcW w:w="0" w:type="auto"/>
            <w:vAlign w:val="center"/>
          </w:tcPr>
          <w:p w:rsidR="00C57DA3" w:rsidRDefault="00C57DA3" w:rsidP="00C652BE">
            <w:pPr>
              <w:jc w:val="center"/>
              <w:rPr>
                <w:rFonts w:cs="Times New Roman"/>
                <w:sz w:val="24"/>
              </w:rPr>
            </w:pPr>
          </w:p>
          <w:p w:rsidR="00C652BE" w:rsidRDefault="00C652BE" w:rsidP="00C652BE">
            <w:pPr>
              <w:jc w:val="center"/>
              <w:rPr>
                <w:rFonts w:cs="Times New Roman"/>
                <w:sz w:val="24"/>
              </w:rPr>
            </w:pPr>
          </w:p>
        </w:tc>
        <w:tc>
          <w:tcPr>
            <w:tcW w:w="0" w:type="auto"/>
            <w:vAlign w:val="center"/>
          </w:tcPr>
          <w:p w:rsidR="00C57DA3" w:rsidRPr="00C652BE" w:rsidRDefault="00C57DA3" w:rsidP="00C652BE">
            <w:pPr>
              <w:jc w:val="center"/>
              <w:rPr>
                <w:rFonts w:cs="Times New Roman"/>
                <w:sz w:val="24"/>
              </w:rPr>
            </w:pPr>
            <w:r w:rsidRPr="00C652BE">
              <w:rPr>
                <w:rFonts w:cs="Times New Roman"/>
                <w:sz w:val="24"/>
              </w:rPr>
              <w:t>5</w:t>
            </w:r>
          </w:p>
        </w:tc>
        <w:tc>
          <w:tcPr>
            <w:tcW w:w="0" w:type="auto"/>
            <w:vAlign w:val="center"/>
          </w:tcPr>
          <w:p w:rsidR="00C57DA3" w:rsidRPr="009B5658" w:rsidRDefault="00C57DA3" w:rsidP="00C652BE">
            <w:pPr>
              <w:jc w:val="center"/>
              <w:rPr>
                <w:rFonts w:eastAsia="Times New Roman" w:cs="Times New Roman"/>
                <w:sz w:val="24"/>
                <w:szCs w:val="24"/>
                <w:lang w:eastAsia="ru-RU"/>
              </w:rPr>
            </w:pPr>
            <w:r w:rsidRPr="009B5658">
              <w:rPr>
                <w:rFonts w:eastAsia="Times New Roman" w:cs="Times New Roman"/>
                <w:bCs/>
                <w:iCs/>
                <w:sz w:val="24"/>
                <w:szCs w:val="24"/>
                <w:lang w:eastAsia="ru-RU"/>
              </w:rPr>
              <w:t>Гармоничность</w:t>
            </w:r>
          </w:p>
        </w:tc>
      </w:tr>
    </w:tbl>
    <w:p w:rsidR="00C57DA3" w:rsidRPr="00EF192F" w:rsidRDefault="00C57DA3" w:rsidP="004462D9">
      <w:pPr>
        <w:spacing w:after="0" w:line="240" w:lineRule="auto"/>
        <w:ind w:firstLine="709"/>
        <w:jc w:val="both"/>
        <w:rPr>
          <w:rFonts w:cs="Times New Roman"/>
        </w:rPr>
      </w:pPr>
    </w:p>
    <w:p w:rsidR="00C57DA3" w:rsidRPr="00DF2CFA" w:rsidRDefault="00C57DA3" w:rsidP="004462D9">
      <w:pPr>
        <w:widowControl w:val="0"/>
        <w:tabs>
          <w:tab w:val="left" w:pos="1101"/>
        </w:tabs>
        <w:snapToGrid w:val="0"/>
        <w:spacing w:after="0" w:line="240" w:lineRule="auto"/>
        <w:jc w:val="both"/>
        <w:rPr>
          <w:rFonts w:eastAsia="Arial Unicode MS" w:cs="Times New Roman"/>
          <w:szCs w:val="24"/>
          <w:lang w:eastAsia="ru-RU"/>
        </w:rPr>
      </w:pPr>
      <w:r w:rsidRPr="00DF2CFA">
        <w:rPr>
          <w:rFonts w:eastAsia="Arial Unicode MS" w:cs="Times New Roman"/>
          <w:szCs w:val="24"/>
          <w:lang w:eastAsia="ru-RU"/>
        </w:rPr>
        <w:t>Запишите выбранные цифры под соответствующими буквами:</w:t>
      </w:r>
    </w:p>
    <w:tbl>
      <w:tblPr>
        <w:tblW w:w="3381" w:type="pct"/>
        <w:tblCellMar>
          <w:left w:w="0" w:type="dxa"/>
          <w:right w:w="0" w:type="dxa"/>
        </w:tblCellMar>
        <w:tblLook w:val="0420" w:firstRow="1" w:lastRow="0" w:firstColumn="0" w:lastColumn="0" w:noHBand="0" w:noVBand="1"/>
      </w:tblPr>
      <w:tblGrid>
        <w:gridCol w:w="1622"/>
        <w:gridCol w:w="1750"/>
        <w:gridCol w:w="1751"/>
        <w:gridCol w:w="1606"/>
      </w:tblGrid>
      <w:tr w:rsidR="00C57DA3" w:rsidRPr="00E51000" w:rsidTr="003D27CD">
        <w:trPr>
          <w:trHeight w:val="321"/>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C57DA3" w:rsidRPr="00E51000" w:rsidRDefault="00C57DA3" w:rsidP="004462D9">
            <w:pPr>
              <w:spacing w:after="0" w:line="240" w:lineRule="auto"/>
              <w:jc w:val="center"/>
              <w:rPr>
                <w:rFonts w:eastAsia="Times New Roman" w:cs="Times New Roman"/>
                <w:b/>
                <w:szCs w:val="24"/>
              </w:rPr>
            </w:pPr>
            <w:r w:rsidRPr="00E51000">
              <w:rPr>
                <w:rFonts w:eastAsia="Times New Roman" w:cs="Times New Roman"/>
                <w:b/>
                <w:bCs/>
                <w:color w:val="000000" w:themeColor="text1"/>
                <w:szCs w:val="24"/>
              </w:rPr>
              <w:t>А</w:t>
            </w: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C57DA3" w:rsidRPr="00E51000" w:rsidRDefault="00C57DA3" w:rsidP="004462D9">
            <w:pPr>
              <w:spacing w:after="0" w:line="240" w:lineRule="auto"/>
              <w:jc w:val="center"/>
              <w:rPr>
                <w:rFonts w:eastAsia="Times New Roman" w:cs="Times New Roman"/>
                <w:b/>
                <w:szCs w:val="24"/>
              </w:rPr>
            </w:pPr>
            <w:r w:rsidRPr="00E51000">
              <w:rPr>
                <w:rFonts w:eastAsia="Times New Roman" w:cs="Times New Roman"/>
                <w:b/>
                <w:bCs/>
                <w:color w:val="000000" w:themeColor="text1"/>
                <w:szCs w:val="24"/>
              </w:rPr>
              <w:t>Б</w:t>
            </w: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C57DA3" w:rsidRPr="00E51000" w:rsidRDefault="00C57DA3" w:rsidP="004462D9">
            <w:pPr>
              <w:spacing w:after="0" w:line="240" w:lineRule="auto"/>
              <w:jc w:val="center"/>
              <w:rPr>
                <w:rFonts w:eastAsia="Times New Roman" w:cs="Times New Roman"/>
                <w:b/>
                <w:szCs w:val="24"/>
              </w:rPr>
            </w:pPr>
            <w:r w:rsidRPr="00E51000">
              <w:rPr>
                <w:rFonts w:eastAsia="Times New Roman" w:cs="Times New Roman"/>
                <w:b/>
                <w:bCs/>
                <w:color w:val="000000" w:themeColor="text1"/>
                <w:szCs w:val="24"/>
              </w:rPr>
              <w:t>В</w:t>
            </w: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C57DA3" w:rsidRPr="00E51000" w:rsidRDefault="00C57DA3" w:rsidP="004462D9">
            <w:pPr>
              <w:spacing w:after="0" w:line="240" w:lineRule="auto"/>
              <w:jc w:val="center"/>
              <w:rPr>
                <w:rFonts w:eastAsia="Times New Roman" w:cs="Times New Roman"/>
                <w:b/>
                <w:szCs w:val="24"/>
              </w:rPr>
            </w:pPr>
            <w:r w:rsidRPr="00E51000">
              <w:rPr>
                <w:rFonts w:eastAsia="Times New Roman" w:cs="Times New Roman"/>
                <w:b/>
                <w:bCs/>
                <w:color w:val="000000" w:themeColor="text1"/>
                <w:szCs w:val="24"/>
              </w:rPr>
              <w:t>Г</w:t>
            </w:r>
          </w:p>
        </w:tc>
      </w:tr>
      <w:tr w:rsidR="00C57DA3" w:rsidRPr="00E51000" w:rsidTr="003D27CD">
        <w:trPr>
          <w:trHeight w:val="326"/>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C57DA3" w:rsidRPr="00E51000" w:rsidRDefault="00C57DA3" w:rsidP="004462D9">
            <w:pPr>
              <w:spacing w:after="0" w:line="240" w:lineRule="auto"/>
              <w:rPr>
                <w:rFonts w:eastAsia="Times New Roman" w:cs="Times New Roman"/>
                <w:szCs w:val="24"/>
              </w:rPr>
            </w:pP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C57DA3" w:rsidRPr="00E51000" w:rsidRDefault="00C57DA3" w:rsidP="004462D9">
            <w:pPr>
              <w:spacing w:after="0" w:line="240" w:lineRule="auto"/>
              <w:rPr>
                <w:rFonts w:eastAsia="Times New Roman" w:cs="Times New Roman"/>
                <w:szCs w:val="24"/>
              </w:rPr>
            </w:pP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C57DA3" w:rsidRPr="00E51000" w:rsidRDefault="00C57DA3" w:rsidP="004462D9">
            <w:pPr>
              <w:spacing w:after="0" w:line="240" w:lineRule="auto"/>
              <w:rPr>
                <w:rFonts w:eastAsia="Times New Roman" w:cs="Times New Roman"/>
                <w:szCs w:val="24"/>
              </w:rPr>
            </w:pP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C57DA3" w:rsidRPr="00E51000" w:rsidRDefault="00C57DA3" w:rsidP="004462D9">
            <w:pPr>
              <w:spacing w:after="0" w:line="240" w:lineRule="auto"/>
              <w:rPr>
                <w:rFonts w:eastAsia="Times New Roman" w:cs="Times New Roman"/>
                <w:szCs w:val="24"/>
              </w:rPr>
            </w:pPr>
          </w:p>
        </w:tc>
      </w:tr>
    </w:tbl>
    <w:p w:rsidR="00DA5533" w:rsidRDefault="00DA5533" w:rsidP="004462D9">
      <w:pPr>
        <w:spacing w:after="0" w:line="240" w:lineRule="auto"/>
        <w:rPr>
          <w:b/>
        </w:rPr>
      </w:pPr>
    </w:p>
    <w:p w:rsidR="00DA5533" w:rsidRDefault="00DA5533" w:rsidP="004462D9">
      <w:pPr>
        <w:spacing w:after="0" w:line="240" w:lineRule="auto"/>
        <w:rPr>
          <w:b/>
        </w:rPr>
      </w:pPr>
      <w:r w:rsidRPr="004311AA">
        <w:rPr>
          <w:b/>
        </w:rPr>
        <w:t>Задание</w:t>
      </w:r>
      <w:r>
        <w:rPr>
          <w:b/>
        </w:rPr>
        <w:t xml:space="preserve"> 73.</w:t>
      </w:r>
    </w:p>
    <w:p w:rsidR="00DE7F9E" w:rsidRPr="00DE7F9E" w:rsidRDefault="00DE7F9E" w:rsidP="004462D9">
      <w:pPr>
        <w:snapToGrid w:val="0"/>
        <w:spacing w:after="0" w:line="240" w:lineRule="auto"/>
        <w:jc w:val="both"/>
        <w:rPr>
          <w:rFonts w:cs="Times New Roman"/>
          <w:i/>
          <w:szCs w:val="23"/>
          <w:shd w:val="clear" w:color="auto" w:fill="FFFFFF"/>
        </w:rPr>
      </w:pPr>
      <w:r w:rsidRPr="00DE7F9E">
        <w:rPr>
          <w:rFonts w:cs="Times New Roman"/>
          <w:b/>
          <w:i/>
        </w:rPr>
        <w:t>Прочитайте текст и установите соответствие</w:t>
      </w:r>
      <w:r w:rsidRPr="00DE7F9E">
        <w:rPr>
          <w:rFonts w:cs="Times New Roman"/>
          <w:i/>
          <w:szCs w:val="23"/>
          <w:shd w:val="clear" w:color="auto" w:fill="FFFFFF"/>
        </w:rPr>
        <w:t>.</w:t>
      </w:r>
    </w:p>
    <w:p w:rsidR="00E429DF" w:rsidRDefault="00DE7F9E" w:rsidP="004462D9">
      <w:pPr>
        <w:snapToGrid w:val="0"/>
        <w:spacing w:after="0" w:line="240" w:lineRule="auto"/>
        <w:ind w:firstLine="709"/>
        <w:jc w:val="both"/>
        <w:rPr>
          <w:rFonts w:cs="Times New Roman"/>
          <w:bCs/>
        </w:rPr>
      </w:pPr>
      <w:r w:rsidRPr="009144B5">
        <w:rPr>
          <w:rFonts w:cs="Times New Roman"/>
          <w:szCs w:val="23"/>
          <w:shd w:val="clear" w:color="auto" w:fill="FFFFFF"/>
        </w:rPr>
        <w:t>Трубопровод - это сложный комплекс сооружений, предназначенный для бесперебойной транспортировки жидких и газообразных углеводородов. </w:t>
      </w:r>
      <w:r w:rsidRPr="00374614">
        <w:rPr>
          <w:rFonts w:cs="Times New Roman"/>
          <w:bCs/>
        </w:rPr>
        <w:t>Трубопроводы конкретного назначения классифицируют по</w:t>
      </w:r>
      <w:r>
        <w:rPr>
          <w:rFonts w:cs="Times New Roman"/>
          <w:bCs/>
        </w:rPr>
        <w:t xml:space="preserve"> различным критериям.</w:t>
      </w:r>
    </w:p>
    <w:p w:rsidR="00DE7F9E" w:rsidRPr="00374614" w:rsidRDefault="00DE7F9E" w:rsidP="004462D9">
      <w:pPr>
        <w:snapToGrid w:val="0"/>
        <w:spacing w:after="0" w:line="240" w:lineRule="auto"/>
        <w:ind w:firstLine="709"/>
        <w:jc w:val="both"/>
        <w:rPr>
          <w:rFonts w:eastAsia="Times New Roman" w:cs="Times New Roman"/>
        </w:rPr>
      </w:pPr>
      <w:r>
        <w:rPr>
          <w:rFonts w:cs="Times New Roman"/>
          <w:bCs/>
        </w:rPr>
        <w:t xml:space="preserve"> Соотнесите критерий классификации и относящийся к нему вид трубопровода.</w:t>
      </w:r>
    </w:p>
    <w:p w:rsidR="00DE7F9E" w:rsidRPr="00C3239E" w:rsidRDefault="00DE7F9E" w:rsidP="004462D9">
      <w:pPr>
        <w:snapToGrid w:val="0"/>
        <w:spacing w:after="0" w:line="240" w:lineRule="auto"/>
        <w:ind w:firstLine="709"/>
        <w:jc w:val="both"/>
        <w:rPr>
          <w:rFonts w:cs="Times New Roman"/>
        </w:rPr>
      </w:pPr>
      <w:r>
        <w:rPr>
          <w:rFonts w:cs="Times New Roman"/>
        </w:rPr>
        <w:t>К каждой позиции, данной в левом столбце, подберите соответствующую позицию из правого столбца:</w:t>
      </w:r>
    </w:p>
    <w:tbl>
      <w:tblPr>
        <w:tblStyle w:val="a6"/>
        <w:tblW w:w="0" w:type="auto"/>
        <w:tblLook w:val="04A0" w:firstRow="1" w:lastRow="0" w:firstColumn="1" w:lastColumn="0" w:noHBand="0" w:noVBand="1"/>
      </w:tblPr>
      <w:tblGrid>
        <w:gridCol w:w="390"/>
        <w:gridCol w:w="3335"/>
        <w:gridCol w:w="547"/>
        <w:gridCol w:w="4908"/>
      </w:tblGrid>
      <w:tr w:rsidR="00DE7F9E" w:rsidRPr="00E429DF" w:rsidTr="00E429DF">
        <w:tc>
          <w:tcPr>
            <w:tcW w:w="3725" w:type="dxa"/>
            <w:gridSpan w:val="2"/>
            <w:vAlign w:val="center"/>
          </w:tcPr>
          <w:p w:rsidR="00C652BE" w:rsidRDefault="00C652BE" w:rsidP="00C652BE">
            <w:pPr>
              <w:widowControl w:val="0"/>
              <w:snapToGrid w:val="0"/>
              <w:rPr>
                <w:rFonts w:cs="Times New Roman"/>
                <w:sz w:val="24"/>
                <w:szCs w:val="24"/>
              </w:rPr>
            </w:pPr>
          </w:p>
          <w:p w:rsidR="00DE7F9E" w:rsidRDefault="00DE7F9E" w:rsidP="00E429DF">
            <w:pPr>
              <w:widowControl w:val="0"/>
              <w:snapToGrid w:val="0"/>
              <w:jc w:val="center"/>
              <w:rPr>
                <w:rFonts w:cs="Times New Roman"/>
                <w:sz w:val="24"/>
                <w:szCs w:val="24"/>
              </w:rPr>
            </w:pPr>
            <w:r w:rsidRPr="00E429DF">
              <w:rPr>
                <w:rFonts w:cs="Times New Roman"/>
                <w:sz w:val="24"/>
                <w:szCs w:val="24"/>
              </w:rPr>
              <w:t>Критерий классификации</w:t>
            </w:r>
          </w:p>
          <w:p w:rsidR="00E429DF" w:rsidRPr="00E429DF" w:rsidRDefault="00E429DF" w:rsidP="00E429DF">
            <w:pPr>
              <w:widowControl w:val="0"/>
              <w:snapToGrid w:val="0"/>
              <w:jc w:val="center"/>
              <w:rPr>
                <w:rFonts w:cs="Times New Roman"/>
                <w:sz w:val="24"/>
                <w:szCs w:val="24"/>
              </w:rPr>
            </w:pPr>
          </w:p>
        </w:tc>
        <w:tc>
          <w:tcPr>
            <w:tcW w:w="5455" w:type="dxa"/>
            <w:gridSpan w:val="2"/>
            <w:vAlign w:val="center"/>
          </w:tcPr>
          <w:p w:rsidR="00DE7F9E" w:rsidRPr="00E429DF" w:rsidRDefault="00DE7F9E" w:rsidP="00C652BE">
            <w:pPr>
              <w:widowControl w:val="0"/>
              <w:snapToGrid w:val="0"/>
              <w:jc w:val="center"/>
              <w:rPr>
                <w:rFonts w:cs="Times New Roman"/>
                <w:sz w:val="24"/>
                <w:szCs w:val="24"/>
              </w:rPr>
            </w:pPr>
            <w:r w:rsidRPr="00E429DF">
              <w:rPr>
                <w:rFonts w:cs="Times New Roman"/>
                <w:bCs/>
                <w:sz w:val="24"/>
                <w:szCs w:val="24"/>
              </w:rPr>
              <w:t>Относящийся к нему вид трубопровода</w:t>
            </w:r>
          </w:p>
        </w:tc>
      </w:tr>
      <w:tr w:rsidR="00DE7F9E" w:rsidRPr="00E429DF" w:rsidTr="00E429DF">
        <w:tc>
          <w:tcPr>
            <w:tcW w:w="390" w:type="dxa"/>
            <w:vAlign w:val="center"/>
          </w:tcPr>
          <w:p w:rsidR="00DE7F9E" w:rsidRPr="00E429DF" w:rsidRDefault="00DE7F9E" w:rsidP="00E429DF">
            <w:pPr>
              <w:widowControl w:val="0"/>
              <w:snapToGrid w:val="0"/>
              <w:jc w:val="center"/>
              <w:rPr>
                <w:rFonts w:cs="Times New Roman"/>
                <w:b/>
                <w:sz w:val="24"/>
                <w:szCs w:val="24"/>
              </w:rPr>
            </w:pPr>
            <w:r w:rsidRPr="00E429DF">
              <w:rPr>
                <w:rFonts w:cs="Times New Roman"/>
                <w:b/>
                <w:sz w:val="24"/>
                <w:szCs w:val="24"/>
              </w:rPr>
              <w:lastRenderedPageBreak/>
              <w:t>А</w:t>
            </w:r>
          </w:p>
        </w:tc>
        <w:tc>
          <w:tcPr>
            <w:tcW w:w="3335" w:type="dxa"/>
            <w:vAlign w:val="center"/>
          </w:tcPr>
          <w:p w:rsidR="00DE7F9E" w:rsidRPr="00E429DF" w:rsidRDefault="00DE7F9E" w:rsidP="00E429DF">
            <w:pPr>
              <w:widowControl w:val="0"/>
              <w:snapToGrid w:val="0"/>
              <w:jc w:val="center"/>
              <w:rPr>
                <w:rFonts w:cs="Times New Roman"/>
                <w:sz w:val="24"/>
                <w:szCs w:val="24"/>
              </w:rPr>
            </w:pPr>
            <w:r w:rsidRPr="00E429DF">
              <w:rPr>
                <w:rFonts w:cs="Times New Roman"/>
                <w:iCs/>
                <w:sz w:val="24"/>
                <w:szCs w:val="24"/>
              </w:rPr>
              <w:t>По начертанию в плане</w:t>
            </w:r>
          </w:p>
        </w:tc>
        <w:tc>
          <w:tcPr>
            <w:tcW w:w="547" w:type="dxa"/>
            <w:vAlign w:val="center"/>
          </w:tcPr>
          <w:p w:rsidR="00DE7F9E" w:rsidRPr="00E429DF" w:rsidRDefault="00DE7F9E" w:rsidP="00E429DF">
            <w:pPr>
              <w:widowControl w:val="0"/>
              <w:snapToGrid w:val="0"/>
              <w:jc w:val="center"/>
              <w:rPr>
                <w:rFonts w:cs="Times New Roman"/>
                <w:sz w:val="24"/>
                <w:szCs w:val="24"/>
              </w:rPr>
            </w:pPr>
            <w:r w:rsidRPr="00E429DF">
              <w:rPr>
                <w:rFonts w:cs="Times New Roman"/>
                <w:sz w:val="24"/>
                <w:szCs w:val="24"/>
              </w:rPr>
              <w:t>1</w:t>
            </w:r>
          </w:p>
        </w:tc>
        <w:tc>
          <w:tcPr>
            <w:tcW w:w="4908" w:type="dxa"/>
            <w:vAlign w:val="center"/>
          </w:tcPr>
          <w:p w:rsidR="00DE7F9E" w:rsidRPr="00E429DF" w:rsidRDefault="00DE7F9E" w:rsidP="00E429DF">
            <w:pPr>
              <w:widowControl w:val="0"/>
              <w:snapToGrid w:val="0"/>
              <w:jc w:val="center"/>
              <w:rPr>
                <w:rFonts w:cs="Times New Roman"/>
                <w:sz w:val="24"/>
                <w:szCs w:val="24"/>
              </w:rPr>
            </w:pPr>
            <w:r w:rsidRPr="00E429DF">
              <w:rPr>
                <w:rFonts w:cs="Times New Roman"/>
                <w:sz w:val="24"/>
                <w:szCs w:val="24"/>
              </w:rPr>
              <w:t>Трубопроводы водоснабжения для хозяйственно-питьевых и производственных нужд, пожаротушения, полива</w:t>
            </w:r>
          </w:p>
        </w:tc>
      </w:tr>
      <w:tr w:rsidR="00DE7F9E" w:rsidRPr="00E429DF" w:rsidTr="00E429DF">
        <w:tc>
          <w:tcPr>
            <w:tcW w:w="390" w:type="dxa"/>
            <w:vAlign w:val="center"/>
          </w:tcPr>
          <w:p w:rsidR="00DE7F9E" w:rsidRPr="00E429DF" w:rsidRDefault="00DE7F9E" w:rsidP="00E429DF">
            <w:pPr>
              <w:widowControl w:val="0"/>
              <w:snapToGrid w:val="0"/>
              <w:jc w:val="center"/>
              <w:rPr>
                <w:rFonts w:cs="Times New Roman"/>
                <w:b/>
                <w:sz w:val="24"/>
                <w:szCs w:val="24"/>
              </w:rPr>
            </w:pPr>
            <w:r w:rsidRPr="00E429DF">
              <w:rPr>
                <w:rFonts w:cs="Times New Roman"/>
                <w:b/>
                <w:sz w:val="24"/>
                <w:szCs w:val="24"/>
              </w:rPr>
              <w:t>Б</w:t>
            </w:r>
          </w:p>
        </w:tc>
        <w:tc>
          <w:tcPr>
            <w:tcW w:w="3335" w:type="dxa"/>
            <w:vAlign w:val="center"/>
          </w:tcPr>
          <w:p w:rsidR="00DE7F9E" w:rsidRPr="00E429DF" w:rsidRDefault="00DE7F9E" w:rsidP="00E429DF">
            <w:pPr>
              <w:widowControl w:val="0"/>
              <w:snapToGrid w:val="0"/>
              <w:jc w:val="center"/>
              <w:rPr>
                <w:rFonts w:cs="Times New Roman"/>
                <w:sz w:val="24"/>
                <w:szCs w:val="24"/>
              </w:rPr>
            </w:pPr>
            <w:r w:rsidRPr="00E429DF">
              <w:rPr>
                <w:rFonts w:cs="Times New Roman"/>
                <w:sz w:val="24"/>
                <w:szCs w:val="24"/>
              </w:rPr>
              <w:t>По </w:t>
            </w:r>
            <w:r w:rsidRPr="00E429DF">
              <w:rPr>
                <w:rFonts w:cs="Times New Roman"/>
                <w:iCs/>
                <w:sz w:val="24"/>
                <w:szCs w:val="24"/>
              </w:rPr>
              <w:t>техническому назначению</w:t>
            </w:r>
          </w:p>
        </w:tc>
        <w:tc>
          <w:tcPr>
            <w:tcW w:w="547" w:type="dxa"/>
            <w:vAlign w:val="center"/>
          </w:tcPr>
          <w:p w:rsidR="00DE7F9E" w:rsidRPr="00E429DF" w:rsidRDefault="00DE7F9E" w:rsidP="00E429DF">
            <w:pPr>
              <w:widowControl w:val="0"/>
              <w:snapToGrid w:val="0"/>
              <w:jc w:val="center"/>
              <w:rPr>
                <w:rFonts w:cs="Times New Roman"/>
                <w:sz w:val="24"/>
                <w:szCs w:val="24"/>
              </w:rPr>
            </w:pPr>
            <w:r w:rsidRPr="00E429DF">
              <w:rPr>
                <w:rFonts w:cs="Times New Roman"/>
                <w:sz w:val="24"/>
                <w:szCs w:val="24"/>
              </w:rPr>
              <w:t>2</w:t>
            </w:r>
          </w:p>
        </w:tc>
        <w:tc>
          <w:tcPr>
            <w:tcW w:w="4908" w:type="dxa"/>
            <w:vAlign w:val="center"/>
          </w:tcPr>
          <w:p w:rsidR="00DE7F9E" w:rsidRPr="00E429DF" w:rsidRDefault="00DE7F9E" w:rsidP="00E429DF">
            <w:pPr>
              <w:widowControl w:val="0"/>
              <w:snapToGrid w:val="0"/>
              <w:jc w:val="center"/>
              <w:rPr>
                <w:rFonts w:cs="Times New Roman"/>
                <w:sz w:val="24"/>
                <w:szCs w:val="24"/>
              </w:rPr>
            </w:pPr>
            <w:r w:rsidRPr="00E429DF">
              <w:rPr>
                <w:rFonts w:cs="Times New Roman"/>
                <w:sz w:val="24"/>
                <w:szCs w:val="24"/>
              </w:rPr>
              <w:t>Кольцевые, лучевые и тупиковые трубопроводы</w:t>
            </w:r>
          </w:p>
        </w:tc>
      </w:tr>
      <w:tr w:rsidR="00DE7F9E" w:rsidRPr="00E429DF" w:rsidTr="00E429DF">
        <w:tc>
          <w:tcPr>
            <w:tcW w:w="390" w:type="dxa"/>
            <w:vAlign w:val="center"/>
          </w:tcPr>
          <w:p w:rsidR="00DE7F9E" w:rsidRPr="00E429DF" w:rsidRDefault="00DE7F9E" w:rsidP="00E429DF">
            <w:pPr>
              <w:widowControl w:val="0"/>
              <w:snapToGrid w:val="0"/>
              <w:jc w:val="center"/>
              <w:rPr>
                <w:rFonts w:cs="Times New Roman"/>
                <w:b/>
                <w:sz w:val="24"/>
                <w:szCs w:val="24"/>
              </w:rPr>
            </w:pPr>
            <w:r w:rsidRPr="00E429DF">
              <w:rPr>
                <w:rFonts w:cs="Times New Roman"/>
                <w:b/>
                <w:sz w:val="24"/>
                <w:szCs w:val="24"/>
              </w:rPr>
              <w:t>В</w:t>
            </w:r>
          </w:p>
        </w:tc>
        <w:tc>
          <w:tcPr>
            <w:tcW w:w="3335" w:type="dxa"/>
            <w:vAlign w:val="center"/>
          </w:tcPr>
          <w:p w:rsidR="00DE7F9E" w:rsidRPr="00E429DF" w:rsidRDefault="00DE7F9E" w:rsidP="00E429DF">
            <w:pPr>
              <w:widowControl w:val="0"/>
              <w:snapToGrid w:val="0"/>
              <w:jc w:val="center"/>
              <w:rPr>
                <w:rFonts w:cs="Times New Roman"/>
                <w:sz w:val="24"/>
                <w:szCs w:val="24"/>
              </w:rPr>
            </w:pPr>
            <w:r w:rsidRPr="00E429DF">
              <w:rPr>
                <w:rFonts w:cs="Times New Roman"/>
                <w:sz w:val="24"/>
                <w:szCs w:val="24"/>
              </w:rPr>
              <w:t>По </w:t>
            </w:r>
            <w:r w:rsidRPr="00E429DF">
              <w:rPr>
                <w:rFonts w:cs="Times New Roman"/>
                <w:iCs/>
                <w:sz w:val="24"/>
                <w:szCs w:val="24"/>
              </w:rPr>
              <w:t>гидравлическому режиму</w:t>
            </w:r>
          </w:p>
        </w:tc>
        <w:tc>
          <w:tcPr>
            <w:tcW w:w="547" w:type="dxa"/>
            <w:vAlign w:val="center"/>
          </w:tcPr>
          <w:p w:rsidR="00DE7F9E" w:rsidRPr="00E429DF" w:rsidRDefault="00DE7F9E" w:rsidP="00E429DF">
            <w:pPr>
              <w:widowControl w:val="0"/>
              <w:snapToGrid w:val="0"/>
              <w:jc w:val="center"/>
              <w:rPr>
                <w:rFonts w:cs="Times New Roman"/>
                <w:sz w:val="24"/>
                <w:szCs w:val="24"/>
              </w:rPr>
            </w:pPr>
            <w:r w:rsidRPr="00E429DF">
              <w:rPr>
                <w:rFonts w:cs="Times New Roman"/>
                <w:sz w:val="24"/>
                <w:szCs w:val="24"/>
              </w:rPr>
              <w:t>3</w:t>
            </w:r>
          </w:p>
        </w:tc>
        <w:tc>
          <w:tcPr>
            <w:tcW w:w="4908" w:type="dxa"/>
            <w:vAlign w:val="center"/>
          </w:tcPr>
          <w:p w:rsidR="00DE7F9E" w:rsidRPr="00E429DF" w:rsidRDefault="00DE7F9E" w:rsidP="00E429DF">
            <w:pPr>
              <w:widowControl w:val="0"/>
              <w:snapToGrid w:val="0"/>
              <w:jc w:val="center"/>
              <w:rPr>
                <w:rFonts w:cs="Times New Roman"/>
                <w:sz w:val="24"/>
                <w:szCs w:val="24"/>
              </w:rPr>
            </w:pPr>
            <w:r w:rsidRPr="00E429DF">
              <w:rPr>
                <w:rFonts w:cs="Times New Roman"/>
                <w:sz w:val="24"/>
                <w:szCs w:val="24"/>
              </w:rPr>
              <w:t>Напорные, самотечные, комбинированные трубопроводы</w:t>
            </w:r>
          </w:p>
        </w:tc>
      </w:tr>
    </w:tbl>
    <w:p w:rsidR="00DE7F9E" w:rsidRPr="001C0197" w:rsidRDefault="00DE7F9E" w:rsidP="004462D9">
      <w:pPr>
        <w:widowControl w:val="0"/>
        <w:snapToGrid w:val="0"/>
        <w:spacing w:after="0" w:line="240" w:lineRule="auto"/>
        <w:ind w:firstLine="709"/>
        <w:jc w:val="both"/>
        <w:rPr>
          <w:rFonts w:cs="Times New Roman"/>
          <w:szCs w:val="28"/>
        </w:rPr>
      </w:pPr>
    </w:p>
    <w:p w:rsidR="00DE7F9E" w:rsidRPr="001C0197" w:rsidRDefault="00DE7F9E" w:rsidP="004462D9">
      <w:pPr>
        <w:widowControl w:val="0"/>
        <w:tabs>
          <w:tab w:val="left" w:pos="1101"/>
        </w:tabs>
        <w:snapToGrid w:val="0"/>
        <w:spacing w:after="0" w:line="240" w:lineRule="auto"/>
        <w:jc w:val="both"/>
        <w:rPr>
          <w:rFonts w:cs="Times New Roman"/>
        </w:rPr>
      </w:pPr>
      <w:r w:rsidRPr="001C0197">
        <w:rPr>
          <w:rFonts w:cs="Times New Roman"/>
        </w:rPr>
        <w:t xml:space="preserve">Запишите </w:t>
      </w:r>
      <w:r>
        <w:rPr>
          <w:rFonts w:cs="Times New Roman"/>
        </w:rPr>
        <w:t>выбранные цифры</w:t>
      </w:r>
      <w:r w:rsidRPr="001C0197">
        <w:rPr>
          <w:rFonts w:cs="Times New Roman"/>
        </w:rPr>
        <w:t xml:space="preserve"> под соответствующими </w:t>
      </w:r>
      <w:r>
        <w:rPr>
          <w:rFonts w:cs="Times New Roman"/>
        </w:rPr>
        <w:t>букв</w:t>
      </w:r>
      <w:r w:rsidRPr="001C0197">
        <w:rPr>
          <w:rFonts w:cs="Times New Roman"/>
        </w:rPr>
        <w:t>ами:</w:t>
      </w:r>
    </w:p>
    <w:tbl>
      <w:tblPr>
        <w:tblW w:w="2591" w:type="pct"/>
        <w:tblCellMar>
          <w:left w:w="0" w:type="dxa"/>
          <w:right w:w="0" w:type="dxa"/>
        </w:tblCellMar>
        <w:tblLook w:val="0420" w:firstRow="1" w:lastRow="0" w:firstColumn="0" w:lastColumn="0" w:noHBand="0" w:noVBand="1"/>
      </w:tblPr>
      <w:tblGrid>
        <w:gridCol w:w="1731"/>
        <w:gridCol w:w="1713"/>
        <w:gridCol w:w="1713"/>
      </w:tblGrid>
      <w:tr w:rsidR="0081274F" w:rsidRPr="00E51000" w:rsidTr="0081274F">
        <w:trPr>
          <w:trHeight w:val="321"/>
        </w:trPr>
        <w:tc>
          <w:tcPr>
            <w:tcW w:w="167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81274F" w:rsidRPr="00E51000" w:rsidRDefault="0081274F" w:rsidP="004462D9">
            <w:pPr>
              <w:spacing w:after="0" w:line="240" w:lineRule="auto"/>
              <w:jc w:val="center"/>
              <w:rPr>
                <w:rFonts w:eastAsia="Times New Roman" w:cs="Times New Roman"/>
                <w:b/>
                <w:szCs w:val="24"/>
              </w:rPr>
            </w:pPr>
            <w:r w:rsidRPr="00E51000">
              <w:rPr>
                <w:rFonts w:eastAsia="Times New Roman" w:cs="Times New Roman"/>
                <w:b/>
                <w:bCs/>
                <w:color w:val="000000" w:themeColor="text1"/>
                <w:szCs w:val="24"/>
              </w:rPr>
              <w:t>А</w:t>
            </w:r>
          </w:p>
        </w:tc>
        <w:tc>
          <w:tcPr>
            <w:tcW w:w="166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81274F" w:rsidRPr="00E51000" w:rsidRDefault="0081274F" w:rsidP="004462D9">
            <w:pPr>
              <w:spacing w:after="0" w:line="240" w:lineRule="auto"/>
              <w:jc w:val="center"/>
              <w:rPr>
                <w:rFonts w:eastAsia="Times New Roman" w:cs="Times New Roman"/>
                <w:b/>
                <w:szCs w:val="24"/>
              </w:rPr>
            </w:pPr>
            <w:r w:rsidRPr="00E51000">
              <w:rPr>
                <w:rFonts w:eastAsia="Times New Roman" w:cs="Times New Roman"/>
                <w:b/>
                <w:bCs/>
                <w:color w:val="000000" w:themeColor="text1"/>
                <w:szCs w:val="24"/>
              </w:rPr>
              <w:t>Б</w:t>
            </w:r>
          </w:p>
        </w:tc>
        <w:tc>
          <w:tcPr>
            <w:tcW w:w="166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81274F" w:rsidRPr="00E51000" w:rsidRDefault="0081274F" w:rsidP="004462D9">
            <w:pPr>
              <w:spacing w:after="0" w:line="240" w:lineRule="auto"/>
              <w:jc w:val="center"/>
              <w:rPr>
                <w:rFonts w:eastAsia="Times New Roman" w:cs="Times New Roman"/>
                <w:b/>
                <w:szCs w:val="24"/>
              </w:rPr>
            </w:pPr>
            <w:r w:rsidRPr="00E51000">
              <w:rPr>
                <w:rFonts w:eastAsia="Times New Roman" w:cs="Times New Roman"/>
                <w:b/>
                <w:bCs/>
                <w:color w:val="000000" w:themeColor="text1"/>
                <w:szCs w:val="24"/>
              </w:rPr>
              <w:t>В</w:t>
            </w:r>
          </w:p>
        </w:tc>
      </w:tr>
      <w:tr w:rsidR="0081274F" w:rsidRPr="00E51000" w:rsidTr="0081274F">
        <w:trPr>
          <w:trHeight w:val="326"/>
        </w:trPr>
        <w:tc>
          <w:tcPr>
            <w:tcW w:w="167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81274F" w:rsidRPr="00E51000" w:rsidRDefault="0081274F" w:rsidP="004462D9">
            <w:pPr>
              <w:spacing w:after="0" w:line="240" w:lineRule="auto"/>
              <w:rPr>
                <w:rFonts w:eastAsia="Times New Roman" w:cs="Times New Roman"/>
                <w:szCs w:val="24"/>
              </w:rPr>
            </w:pPr>
          </w:p>
        </w:tc>
        <w:tc>
          <w:tcPr>
            <w:tcW w:w="166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81274F" w:rsidRPr="00E51000" w:rsidRDefault="0081274F" w:rsidP="004462D9">
            <w:pPr>
              <w:spacing w:after="0" w:line="240" w:lineRule="auto"/>
              <w:rPr>
                <w:rFonts w:eastAsia="Times New Roman" w:cs="Times New Roman"/>
                <w:szCs w:val="24"/>
              </w:rPr>
            </w:pPr>
          </w:p>
        </w:tc>
        <w:tc>
          <w:tcPr>
            <w:tcW w:w="166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81274F" w:rsidRPr="00E51000" w:rsidRDefault="0081274F" w:rsidP="004462D9">
            <w:pPr>
              <w:spacing w:after="0" w:line="240" w:lineRule="auto"/>
              <w:rPr>
                <w:rFonts w:eastAsia="Times New Roman" w:cs="Times New Roman"/>
                <w:szCs w:val="24"/>
              </w:rPr>
            </w:pPr>
          </w:p>
        </w:tc>
      </w:tr>
    </w:tbl>
    <w:p w:rsidR="00DA5533" w:rsidRDefault="00DA5533" w:rsidP="004462D9">
      <w:pPr>
        <w:spacing w:after="0" w:line="240" w:lineRule="auto"/>
        <w:rPr>
          <w:b/>
        </w:rPr>
      </w:pPr>
    </w:p>
    <w:p w:rsidR="00DA5533" w:rsidRPr="00857ACA" w:rsidRDefault="00DA5533" w:rsidP="004462D9">
      <w:pPr>
        <w:spacing w:after="0" w:line="240" w:lineRule="auto"/>
        <w:rPr>
          <w:b/>
        </w:rPr>
      </w:pPr>
      <w:r w:rsidRPr="00857ACA">
        <w:rPr>
          <w:b/>
        </w:rPr>
        <w:t>Задание 74.</w:t>
      </w:r>
    </w:p>
    <w:p w:rsidR="005B276F" w:rsidRPr="00857ACA" w:rsidRDefault="005B276F" w:rsidP="005B276F">
      <w:pPr>
        <w:spacing w:after="0" w:line="240" w:lineRule="auto"/>
        <w:ind w:firstLine="709"/>
        <w:jc w:val="both"/>
        <w:rPr>
          <w:rFonts w:eastAsia="Times New Roman" w:cs="Times New Roman"/>
          <w:b/>
          <w:bCs/>
          <w:i/>
          <w:szCs w:val="24"/>
          <w:lang w:eastAsia="ru-RU"/>
        </w:rPr>
      </w:pPr>
      <w:r w:rsidRPr="00857ACA">
        <w:rPr>
          <w:rFonts w:eastAsia="Times New Roman" w:cs="Times New Roman"/>
          <w:b/>
          <w:bCs/>
          <w:i/>
          <w:szCs w:val="24"/>
          <w:lang w:eastAsia="ru-RU"/>
        </w:rPr>
        <w:t>Прочитайте текст, выберите правильный вариант ответа и запишите аргументы, обосновывающие выбор ответа.</w:t>
      </w:r>
    </w:p>
    <w:p w:rsidR="005B276F" w:rsidRPr="00857ACA" w:rsidRDefault="005B276F" w:rsidP="005B276F">
      <w:pPr>
        <w:autoSpaceDE w:val="0"/>
        <w:autoSpaceDN w:val="0"/>
        <w:adjustRightInd w:val="0"/>
        <w:spacing w:after="0" w:line="240" w:lineRule="auto"/>
        <w:ind w:firstLine="708"/>
        <w:jc w:val="both"/>
        <w:rPr>
          <w:rFonts w:cs="Times New Roman"/>
          <w:bCs/>
        </w:rPr>
      </w:pPr>
      <w:r w:rsidRPr="00857ACA">
        <w:rPr>
          <w:rFonts w:cs="Times New Roman"/>
        </w:rPr>
        <w:t>Инфраструктура туризма является необходимым условием освоения рекреационных ресурсов и развития туристской индустрии и включает в себя несколько компонентов.</w:t>
      </w:r>
      <w:r w:rsidRPr="00857ACA">
        <w:rPr>
          <w:rFonts w:ascii="Arial" w:hAnsi="Arial" w:cs="Arial"/>
        </w:rPr>
        <w:t xml:space="preserve"> </w:t>
      </w:r>
      <w:r w:rsidRPr="00857ACA">
        <w:rPr>
          <w:rFonts w:cs="Times New Roman"/>
          <w:bCs/>
        </w:rPr>
        <w:t xml:space="preserve">Выберите из перечисленных компонент, который к ней относится: </w:t>
      </w:r>
    </w:p>
    <w:p w:rsidR="005B276F" w:rsidRPr="00857ACA" w:rsidRDefault="005B276F" w:rsidP="005B276F">
      <w:pPr>
        <w:spacing w:after="0" w:line="240" w:lineRule="auto"/>
        <w:jc w:val="both"/>
      </w:pPr>
      <w:r w:rsidRPr="00857ACA">
        <w:t>1) промышленность;</w:t>
      </w:r>
    </w:p>
    <w:p w:rsidR="005B276F" w:rsidRPr="00857ACA" w:rsidRDefault="005B276F" w:rsidP="005B276F">
      <w:pPr>
        <w:spacing w:after="0" w:line="240" w:lineRule="auto"/>
        <w:jc w:val="both"/>
      </w:pPr>
      <w:bookmarkStart w:id="2" w:name="_Hlk154610574"/>
      <w:r w:rsidRPr="00857ACA">
        <w:t>2) гостиничный комплекс;</w:t>
      </w:r>
    </w:p>
    <w:bookmarkEnd w:id="2"/>
    <w:p w:rsidR="005B276F" w:rsidRPr="00857ACA" w:rsidRDefault="005B276F" w:rsidP="005B276F">
      <w:pPr>
        <w:spacing w:after="0" w:line="240" w:lineRule="auto"/>
        <w:jc w:val="both"/>
      </w:pPr>
      <w:r w:rsidRPr="00857ACA">
        <w:t>3) спасательные службы;</w:t>
      </w:r>
    </w:p>
    <w:p w:rsidR="005B276F" w:rsidRPr="00857ACA" w:rsidRDefault="005B276F" w:rsidP="005B276F">
      <w:pPr>
        <w:spacing w:after="0" w:line="240" w:lineRule="auto"/>
        <w:jc w:val="both"/>
      </w:pPr>
      <w:r w:rsidRPr="00857ACA">
        <w:t>4) школьное образование.</w:t>
      </w:r>
    </w:p>
    <w:p w:rsidR="005B276F" w:rsidRPr="00857ACA" w:rsidRDefault="005B276F" w:rsidP="005B276F">
      <w:pPr>
        <w:spacing w:after="0" w:line="240" w:lineRule="auto"/>
        <w:ind w:firstLine="709"/>
        <w:jc w:val="both"/>
        <w:rPr>
          <w:rFonts w:eastAsia="Times New Roman" w:cs="Times New Roman"/>
          <w:szCs w:val="24"/>
          <w:lang w:eastAsia="ru-RU"/>
        </w:rPr>
      </w:pPr>
    </w:p>
    <w:p w:rsidR="005B276F" w:rsidRPr="00857ACA" w:rsidRDefault="005B276F" w:rsidP="005B276F">
      <w:pPr>
        <w:spacing w:after="0" w:line="240" w:lineRule="auto"/>
        <w:jc w:val="both"/>
        <w:rPr>
          <w:rFonts w:eastAsia="Times New Roman" w:cs="Times New Roman"/>
          <w:b/>
          <w:szCs w:val="24"/>
          <w:lang w:eastAsia="ru-RU"/>
        </w:rPr>
      </w:pPr>
      <w:r w:rsidRPr="00857ACA">
        <w:rPr>
          <w:rFonts w:eastAsia="Times New Roman" w:cs="Times New Roman"/>
          <w:b/>
          <w:szCs w:val="24"/>
          <w:lang w:eastAsia="ru-RU"/>
        </w:rPr>
        <w:t>Ответ:</w:t>
      </w:r>
    </w:p>
    <w:p w:rsidR="005B276F" w:rsidRPr="00857ACA" w:rsidRDefault="005B276F" w:rsidP="005B276F">
      <w:pPr>
        <w:spacing w:after="0" w:line="240" w:lineRule="auto"/>
        <w:ind w:firstLine="709"/>
        <w:jc w:val="both"/>
        <w:rPr>
          <w:rFonts w:eastAsia="Times New Roman" w:cs="Times New Roman"/>
          <w:b/>
          <w:szCs w:val="24"/>
          <w:lang w:eastAsia="ru-RU"/>
        </w:rPr>
      </w:pPr>
    </w:p>
    <w:p w:rsidR="005B276F" w:rsidRPr="00857ACA" w:rsidRDefault="005B276F" w:rsidP="005B276F">
      <w:pPr>
        <w:spacing w:after="0" w:line="240" w:lineRule="auto"/>
        <w:jc w:val="both"/>
        <w:rPr>
          <w:rFonts w:eastAsia="Times New Roman" w:cs="Times New Roman"/>
          <w:b/>
          <w:szCs w:val="24"/>
          <w:lang w:eastAsia="ru-RU"/>
        </w:rPr>
      </w:pPr>
      <w:r w:rsidRPr="00857ACA">
        <w:rPr>
          <w:rFonts w:eastAsia="Times New Roman" w:cs="Times New Roman"/>
          <w:b/>
          <w:szCs w:val="24"/>
          <w:lang w:eastAsia="ru-RU"/>
        </w:rPr>
        <w:t>Обоснование:</w:t>
      </w:r>
    </w:p>
    <w:p w:rsidR="00DA5533" w:rsidRDefault="00DA5533" w:rsidP="004462D9">
      <w:pPr>
        <w:spacing w:after="0" w:line="240" w:lineRule="auto"/>
        <w:rPr>
          <w:b/>
        </w:rPr>
      </w:pPr>
    </w:p>
    <w:p w:rsidR="00DA5533" w:rsidRPr="00857ACA" w:rsidRDefault="00DA5533" w:rsidP="004462D9">
      <w:pPr>
        <w:spacing w:after="0" w:line="240" w:lineRule="auto"/>
        <w:rPr>
          <w:b/>
        </w:rPr>
      </w:pPr>
      <w:r w:rsidRPr="00857ACA">
        <w:rPr>
          <w:b/>
        </w:rPr>
        <w:t>Задание 75.</w:t>
      </w:r>
    </w:p>
    <w:p w:rsidR="002165BD" w:rsidRPr="00881FB1" w:rsidRDefault="002165BD" w:rsidP="004462D9">
      <w:pPr>
        <w:pStyle w:val="a4"/>
        <w:spacing w:after="0" w:line="240" w:lineRule="auto"/>
        <w:ind w:left="0"/>
        <w:rPr>
          <w:rFonts w:ascii="Times New Roman" w:eastAsia="Rubik" w:hAnsi="Times New Roman" w:cs="Times New Roman"/>
          <w:sz w:val="24"/>
          <w:szCs w:val="24"/>
          <w:shd w:val="clear" w:color="auto" w:fill="FFFFFF"/>
        </w:rPr>
      </w:pPr>
      <w:r w:rsidRPr="00881FB1">
        <w:rPr>
          <w:rFonts w:ascii="Times New Roman" w:hAnsi="Times New Roman" w:cs="Times New Roman"/>
          <w:b/>
          <w:i/>
          <w:iCs/>
          <w:sz w:val="24"/>
          <w:szCs w:val="24"/>
        </w:rPr>
        <w:t>Прочитайте текст и установите соответствие.</w:t>
      </w:r>
    </w:p>
    <w:p w:rsidR="00570E9B" w:rsidRPr="00850A87" w:rsidRDefault="00570E9B" w:rsidP="00570E9B">
      <w:pPr>
        <w:spacing w:after="0" w:line="240" w:lineRule="auto"/>
        <w:ind w:firstLine="708"/>
        <w:contextualSpacing/>
        <w:jc w:val="both"/>
        <w:rPr>
          <w:rFonts w:eastAsia="Arial" w:cs="Times New Roman"/>
          <w:szCs w:val="24"/>
          <w:shd w:val="clear" w:color="auto" w:fill="FFFFFF"/>
          <w:lang w:eastAsia="zh-CN"/>
        </w:rPr>
      </w:pPr>
      <w:r w:rsidRPr="00850A87">
        <w:rPr>
          <w:rFonts w:eastAsia="Arial" w:cs="Times New Roman"/>
          <w:szCs w:val="24"/>
          <w:shd w:val="clear" w:color="auto" w:fill="FFFFFF"/>
          <w:lang w:eastAsia="zh-CN"/>
        </w:rPr>
        <w:t>Сотруднику гостиницы в своей профессиональной деятельности необходимо знать профессиональные термины и понятия на иностранном языке и уметь применять их в речи.</w:t>
      </w:r>
    </w:p>
    <w:p w:rsidR="00570E9B" w:rsidRDefault="00570E9B" w:rsidP="00570E9B">
      <w:pPr>
        <w:spacing w:after="0" w:line="240" w:lineRule="auto"/>
        <w:ind w:firstLine="708"/>
        <w:contextualSpacing/>
        <w:jc w:val="both"/>
        <w:rPr>
          <w:rFonts w:eastAsia="SimSun" w:cs="Times New Roman"/>
          <w:szCs w:val="24"/>
          <w:lang w:eastAsia="zh-CN"/>
        </w:rPr>
      </w:pPr>
      <w:r w:rsidRPr="00850A87">
        <w:rPr>
          <w:rFonts w:eastAsia="SimSun" w:cs="Times New Roman"/>
          <w:szCs w:val="24"/>
          <w:lang w:eastAsia="zh-CN"/>
        </w:rPr>
        <w:t xml:space="preserve">Установите соответствие между предложениями на английском языке и переводом на русский язык. </w:t>
      </w:r>
    </w:p>
    <w:p w:rsidR="00570E9B" w:rsidRPr="00850A87" w:rsidRDefault="00570E9B" w:rsidP="00570E9B">
      <w:pPr>
        <w:spacing w:after="0" w:line="240" w:lineRule="auto"/>
        <w:ind w:firstLine="708"/>
        <w:contextualSpacing/>
        <w:jc w:val="both"/>
        <w:rPr>
          <w:rFonts w:eastAsia="SimSun" w:cs="Times New Roman"/>
          <w:szCs w:val="24"/>
          <w:lang w:eastAsia="zh-CN"/>
        </w:rPr>
      </w:pPr>
      <w:r w:rsidRPr="00850A87">
        <w:rPr>
          <w:rFonts w:eastAsia="SimSun" w:cs="Times New Roman"/>
          <w:szCs w:val="24"/>
          <w:lang w:eastAsia="zh-CN"/>
        </w:rPr>
        <w:t>К каждой позиции, данной в левом столбце, подберите соответствующую позицию из правого столбца:</w:t>
      </w:r>
    </w:p>
    <w:tbl>
      <w:tblPr>
        <w:tblW w:w="5000" w:type="pct"/>
        <w:tblCellMar>
          <w:left w:w="0" w:type="dxa"/>
          <w:right w:w="0" w:type="dxa"/>
        </w:tblCellMar>
        <w:tblLook w:val="04A0" w:firstRow="1" w:lastRow="0" w:firstColumn="1" w:lastColumn="0" w:noHBand="0" w:noVBand="1"/>
      </w:tblPr>
      <w:tblGrid>
        <w:gridCol w:w="469"/>
        <w:gridCol w:w="4366"/>
        <w:gridCol w:w="709"/>
        <w:gridCol w:w="4407"/>
      </w:tblGrid>
      <w:tr w:rsidR="00570E9B" w:rsidRPr="00850A87" w:rsidTr="00570E9B">
        <w:trPr>
          <w:trHeight w:val="504"/>
        </w:trPr>
        <w:tc>
          <w:tcPr>
            <w:tcW w:w="4835" w:type="dxa"/>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570E9B" w:rsidRPr="00570E9B" w:rsidRDefault="00570E9B" w:rsidP="00570E9B">
            <w:pPr>
              <w:spacing w:after="0" w:line="240" w:lineRule="auto"/>
              <w:jc w:val="center"/>
              <w:rPr>
                <w:rFonts w:eastAsia="Times New Roman" w:cs="Times New Roman"/>
                <w:szCs w:val="24"/>
                <w:lang w:val="en-US" w:eastAsia="ru-RU"/>
              </w:rPr>
            </w:pPr>
            <w:r w:rsidRPr="00570E9B">
              <w:rPr>
                <w:rFonts w:eastAsia="Times New Roman" w:cs="Times New Roman"/>
                <w:bCs/>
                <w:spacing w:val="-1"/>
                <w:szCs w:val="24"/>
                <w:lang w:val="en-US" w:eastAsia="ru-RU"/>
              </w:rPr>
              <w:t>Предложение на английском языке</w:t>
            </w:r>
          </w:p>
        </w:tc>
        <w:tc>
          <w:tcPr>
            <w:tcW w:w="5116" w:type="dxa"/>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570E9B" w:rsidRPr="00570E9B" w:rsidRDefault="00570E9B" w:rsidP="00570E9B">
            <w:pPr>
              <w:spacing w:after="0" w:line="240" w:lineRule="auto"/>
              <w:jc w:val="center"/>
              <w:rPr>
                <w:rFonts w:eastAsia="Times New Roman" w:cs="Times New Roman"/>
                <w:szCs w:val="24"/>
                <w:lang w:val="en-US" w:eastAsia="ru-RU"/>
              </w:rPr>
            </w:pPr>
            <w:r w:rsidRPr="00570E9B">
              <w:rPr>
                <w:rFonts w:eastAsia="Times New Roman" w:cs="Times New Roman"/>
                <w:bCs/>
                <w:spacing w:val="-1"/>
                <w:szCs w:val="24"/>
                <w:lang w:val="en-US" w:eastAsia="ru-RU"/>
              </w:rPr>
              <w:t>Перевод на русский язык</w:t>
            </w:r>
          </w:p>
        </w:tc>
      </w:tr>
      <w:tr w:rsidR="00570E9B" w:rsidRPr="00850A87" w:rsidTr="00570E9B">
        <w:trPr>
          <w:trHeight w:val="495"/>
        </w:trPr>
        <w:tc>
          <w:tcPr>
            <w:tcW w:w="469"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570E9B" w:rsidRPr="00850A87" w:rsidRDefault="00570E9B" w:rsidP="00570E9B">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А</w:t>
            </w:r>
          </w:p>
        </w:tc>
        <w:tc>
          <w:tcPr>
            <w:tcW w:w="4366" w:type="dxa"/>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570E9B" w:rsidRPr="00850A87" w:rsidRDefault="00570E9B" w:rsidP="00570E9B">
            <w:pPr>
              <w:autoSpaceDE w:val="0"/>
              <w:autoSpaceDN w:val="0"/>
              <w:adjustRightInd w:val="0"/>
              <w:spacing w:after="0" w:line="240" w:lineRule="auto"/>
              <w:jc w:val="center"/>
              <w:rPr>
                <w:rFonts w:eastAsia="Times New Roman" w:cs="Times New Roman"/>
                <w:szCs w:val="24"/>
                <w:lang w:val="en-US" w:eastAsia="ru-RU"/>
              </w:rPr>
            </w:pPr>
            <w:r w:rsidRPr="00850A87">
              <w:rPr>
                <w:rFonts w:eastAsia="sans-serif" w:cs="Times New Roman"/>
                <w:color w:val="111111"/>
                <w:szCs w:val="24"/>
                <w:shd w:val="clear" w:color="auto" w:fill="FFFFFF"/>
                <w:lang w:val="en-US" w:eastAsia="zh-CN"/>
              </w:rPr>
              <w:t>Please</w:t>
            </w:r>
            <w:r>
              <w:rPr>
                <w:rFonts w:eastAsia="sans-serif" w:cs="Times New Roman"/>
                <w:color w:val="111111"/>
                <w:szCs w:val="24"/>
                <w:shd w:val="clear" w:color="auto" w:fill="FFFFFF"/>
                <w:lang w:val="en-US" w:eastAsia="zh-CN"/>
              </w:rPr>
              <w:t>,</w:t>
            </w:r>
            <w:r w:rsidRPr="00850A87">
              <w:rPr>
                <w:rFonts w:eastAsia="sans-serif" w:cs="Times New Roman"/>
                <w:color w:val="111111"/>
                <w:szCs w:val="24"/>
                <w:shd w:val="clear" w:color="auto" w:fill="FFFFFF"/>
                <w:lang w:val="en-US" w:eastAsia="zh-CN"/>
              </w:rPr>
              <w:t xml:space="preserve"> fill out the registration form.</w:t>
            </w: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570E9B" w:rsidRPr="00850A87" w:rsidRDefault="00570E9B" w:rsidP="00570E9B">
            <w:pPr>
              <w:spacing w:after="0" w:line="240" w:lineRule="auto"/>
              <w:jc w:val="center"/>
              <w:rPr>
                <w:rFonts w:eastAsia="Times New Roman" w:cs="Times New Roman"/>
                <w:szCs w:val="24"/>
                <w:lang w:val="en-US" w:eastAsia="ru-RU"/>
              </w:rPr>
            </w:pPr>
            <w:r w:rsidRPr="00850A87">
              <w:rPr>
                <w:rFonts w:eastAsia="Times New Roman" w:cs="Times New Roman"/>
                <w:szCs w:val="24"/>
                <w:lang w:val="en-US" w:eastAsia="ru-RU"/>
              </w:rPr>
              <w:t>1</w:t>
            </w:r>
          </w:p>
        </w:tc>
        <w:tc>
          <w:tcPr>
            <w:tcW w:w="4407"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570E9B" w:rsidRPr="00850A87" w:rsidRDefault="00570E9B" w:rsidP="00570E9B">
            <w:pPr>
              <w:spacing w:after="0" w:line="240" w:lineRule="auto"/>
              <w:jc w:val="center"/>
              <w:rPr>
                <w:rFonts w:eastAsia="Times New Roman" w:cs="Times New Roman"/>
                <w:szCs w:val="24"/>
                <w:lang w:eastAsia="ru-RU"/>
              </w:rPr>
            </w:pPr>
            <w:r w:rsidRPr="00850A87">
              <w:rPr>
                <w:rFonts w:eastAsia="sans-serif" w:cs="Times New Roman"/>
                <w:color w:val="111111"/>
                <w:szCs w:val="24"/>
                <w:shd w:val="clear" w:color="auto" w:fill="FFFFFF"/>
                <w:lang w:eastAsia="zh-CN"/>
              </w:rPr>
              <w:t>Вот ваш ключ. Номер 735 на седьмом этаже. Надеюсь, вам у нас понравится.</w:t>
            </w:r>
          </w:p>
        </w:tc>
      </w:tr>
      <w:tr w:rsidR="00570E9B" w:rsidRPr="00850A87" w:rsidTr="00570E9B">
        <w:trPr>
          <w:trHeight w:val="484"/>
        </w:trPr>
        <w:tc>
          <w:tcPr>
            <w:tcW w:w="469"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570E9B" w:rsidRPr="00850A87" w:rsidRDefault="00570E9B" w:rsidP="00570E9B">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Б</w:t>
            </w:r>
          </w:p>
        </w:tc>
        <w:tc>
          <w:tcPr>
            <w:tcW w:w="4366" w:type="dxa"/>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570E9B" w:rsidRPr="00850A87" w:rsidRDefault="00570E9B" w:rsidP="00570E9B">
            <w:pPr>
              <w:autoSpaceDE w:val="0"/>
              <w:autoSpaceDN w:val="0"/>
              <w:adjustRightInd w:val="0"/>
              <w:spacing w:after="0" w:line="240" w:lineRule="auto"/>
              <w:jc w:val="center"/>
              <w:rPr>
                <w:rFonts w:eastAsia="Times New Roman" w:cs="Times New Roman"/>
                <w:szCs w:val="24"/>
                <w:lang w:val="en-US" w:eastAsia="ru-RU"/>
              </w:rPr>
            </w:pPr>
            <w:r w:rsidRPr="00850A87">
              <w:rPr>
                <w:rFonts w:eastAsia="sans-serif" w:cs="Times New Roman"/>
                <w:color w:val="111111"/>
                <w:szCs w:val="24"/>
                <w:shd w:val="clear" w:color="auto" w:fill="FFFFFF"/>
                <w:lang w:val="en-US" w:eastAsia="zh-CN"/>
              </w:rPr>
              <w:t>Here's your key. Room 735 on the seventh floor. Enjoy your stay.</w:t>
            </w: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570E9B" w:rsidRPr="00850A87" w:rsidRDefault="00570E9B" w:rsidP="00570E9B">
            <w:pPr>
              <w:spacing w:after="0" w:line="240" w:lineRule="auto"/>
              <w:jc w:val="center"/>
              <w:rPr>
                <w:rFonts w:eastAsia="Times New Roman" w:cs="Times New Roman"/>
                <w:szCs w:val="24"/>
                <w:lang w:val="en-US" w:eastAsia="ru-RU"/>
              </w:rPr>
            </w:pPr>
            <w:r w:rsidRPr="00850A87">
              <w:rPr>
                <w:rFonts w:eastAsia="Times New Roman" w:cs="Times New Roman"/>
                <w:szCs w:val="24"/>
                <w:lang w:val="en-US" w:eastAsia="ru-RU"/>
              </w:rPr>
              <w:t>2</w:t>
            </w:r>
          </w:p>
        </w:tc>
        <w:tc>
          <w:tcPr>
            <w:tcW w:w="4407"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570E9B" w:rsidRPr="00850A87" w:rsidRDefault="00570E9B" w:rsidP="00570E9B">
            <w:pPr>
              <w:spacing w:after="0" w:line="240" w:lineRule="auto"/>
              <w:jc w:val="center"/>
              <w:rPr>
                <w:rFonts w:eastAsia="Times New Roman" w:cs="Times New Roman"/>
                <w:szCs w:val="24"/>
                <w:lang w:eastAsia="ru-RU"/>
              </w:rPr>
            </w:pPr>
            <w:r w:rsidRPr="00850A87">
              <w:rPr>
                <w:rFonts w:eastAsia="sans-serif" w:cs="Times New Roman"/>
                <w:color w:val="111111"/>
                <w:szCs w:val="24"/>
                <w:shd w:val="clear" w:color="auto" w:fill="FFFFFF"/>
                <w:lang w:eastAsia="zh-CN"/>
              </w:rPr>
              <w:t>Я хотел бы номер с кроватью для ребенка.</w:t>
            </w:r>
          </w:p>
        </w:tc>
      </w:tr>
      <w:tr w:rsidR="00570E9B" w:rsidRPr="00850A87" w:rsidTr="00570E9B">
        <w:trPr>
          <w:trHeight w:val="543"/>
        </w:trPr>
        <w:tc>
          <w:tcPr>
            <w:tcW w:w="469" w:type="dxa"/>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570E9B" w:rsidRPr="00850A87" w:rsidRDefault="00570E9B" w:rsidP="00570E9B">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В</w:t>
            </w:r>
          </w:p>
        </w:tc>
        <w:tc>
          <w:tcPr>
            <w:tcW w:w="4366" w:type="dxa"/>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570E9B" w:rsidRPr="00850A87" w:rsidRDefault="00570E9B" w:rsidP="00570E9B">
            <w:pPr>
              <w:autoSpaceDE w:val="0"/>
              <w:autoSpaceDN w:val="0"/>
              <w:adjustRightInd w:val="0"/>
              <w:spacing w:after="0" w:line="240" w:lineRule="auto"/>
              <w:jc w:val="center"/>
              <w:rPr>
                <w:rFonts w:eastAsia="Times New Roman" w:cs="Times New Roman"/>
                <w:szCs w:val="24"/>
                <w:lang w:val="en-US" w:eastAsia="ru-RU"/>
              </w:rPr>
            </w:pPr>
            <w:r>
              <w:rPr>
                <w:rFonts w:eastAsia="sans-serif" w:cs="Times New Roman"/>
                <w:color w:val="111111"/>
                <w:szCs w:val="24"/>
                <w:shd w:val="clear" w:color="auto" w:fill="FFFFFF"/>
                <w:lang w:val="en-US" w:eastAsia="zh-CN"/>
              </w:rPr>
              <w:t>Would you</w:t>
            </w:r>
            <w:r w:rsidRPr="00850A87">
              <w:rPr>
                <w:rFonts w:eastAsia="sans-serif" w:cs="Times New Roman"/>
                <w:color w:val="111111"/>
                <w:szCs w:val="24"/>
                <w:shd w:val="clear" w:color="auto" w:fill="FFFFFF"/>
                <w:lang w:val="en-US" w:eastAsia="zh-CN"/>
              </w:rPr>
              <w:t xml:space="preserve"> like to reserve a small suite</w:t>
            </w:r>
            <w:r>
              <w:rPr>
                <w:rFonts w:eastAsia="sans-serif" w:cs="Times New Roman"/>
                <w:color w:val="111111"/>
                <w:szCs w:val="24"/>
                <w:shd w:val="clear" w:color="auto" w:fill="FFFFFF"/>
                <w:lang w:val="en-US" w:eastAsia="zh-CN"/>
              </w:rPr>
              <w:t xml:space="preserve"> or a duplex?</w:t>
            </w: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570E9B" w:rsidRPr="00850A87" w:rsidRDefault="00570E9B" w:rsidP="00570E9B">
            <w:pPr>
              <w:spacing w:after="0" w:line="240" w:lineRule="auto"/>
              <w:jc w:val="center"/>
              <w:rPr>
                <w:rFonts w:eastAsia="Times New Roman" w:cs="Times New Roman"/>
                <w:szCs w:val="24"/>
                <w:lang w:val="en-US" w:eastAsia="ru-RU"/>
              </w:rPr>
            </w:pPr>
            <w:r w:rsidRPr="00850A87">
              <w:rPr>
                <w:rFonts w:eastAsia="Times New Roman" w:cs="Times New Roman"/>
                <w:szCs w:val="24"/>
                <w:lang w:val="en-US" w:eastAsia="ru-RU"/>
              </w:rPr>
              <w:t>3</w:t>
            </w:r>
          </w:p>
        </w:tc>
        <w:tc>
          <w:tcPr>
            <w:tcW w:w="4407" w:type="dxa"/>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570E9B" w:rsidRPr="00850A87" w:rsidRDefault="00570E9B" w:rsidP="00570E9B">
            <w:pPr>
              <w:spacing w:after="0" w:line="240" w:lineRule="auto"/>
              <w:jc w:val="center"/>
              <w:rPr>
                <w:rFonts w:eastAsia="Times New Roman" w:cs="Times New Roman"/>
                <w:szCs w:val="24"/>
                <w:lang w:val="en-US" w:eastAsia="ru-RU"/>
              </w:rPr>
            </w:pPr>
            <w:r w:rsidRPr="00850A87">
              <w:rPr>
                <w:rFonts w:eastAsia="sans-serif" w:cs="Times New Roman"/>
                <w:color w:val="111111"/>
                <w:szCs w:val="24"/>
                <w:shd w:val="clear" w:color="auto" w:fill="FFFFFF"/>
                <w:lang w:val="en-US" w:eastAsia="zh-CN"/>
              </w:rPr>
              <w:t>Пожалуйста, заполните регистрационный бланк.</w:t>
            </w:r>
          </w:p>
        </w:tc>
      </w:tr>
      <w:tr w:rsidR="00570E9B" w:rsidRPr="00850A87" w:rsidTr="00570E9B">
        <w:trPr>
          <w:trHeight w:val="304"/>
        </w:trPr>
        <w:tc>
          <w:tcPr>
            <w:tcW w:w="469" w:type="dxa"/>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570E9B" w:rsidRPr="00850A87" w:rsidRDefault="00570E9B" w:rsidP="00570E9B">
            <w:pPr>
              <w:spacing w:after="0" w:line="240" w:lineRule="auto"/>
              <w:jc w:val="center"/>
              <w:rPr>
                <w:rFonts w:eastAsia="Times New Roman" w:cs="Times New Roman"/>
                <w:szCs w:val="24"/>
                <w:lang w:val="en-US" w:eastAsia="ru-RU"/>
              </w:rPr>
            </w:pPr>
          </w:p>
        </w:tc>
        <w:tc>
          <w:tcPr>
            <w:tcW w:w="4366" w:type="dxa"/>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570E9B" w:rsidRPr="00850A87" w:rsidRDefault="00570E9B" w:rsidP="00570E9B">
            <w:pPr>
              <w:spacing w:after="0" w:line="240" w:lineRule="auto"/>
              <w:jc w:val="center"/>
              <w:rPr>
                <w:rFonts w:eastAsia="Times New Roman" w:cs="Times New Roman"/>
                <w:szCs w:val="24"/>
                <w:lang w:val="en-US" w:eastAsia="ru-RU"/>
              </w:rPr>
            </w:pP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570E9B" w:rsidRPr="00850A87" w:rsidRDefault="00570E9B" w:rsidP="00570E9B">
            <w:pPr>
              <w:spacing w:after="0" w:line="240" w:lineRule="auto"/>
              <w:jc w:val="center"/>
              <w:rPr>
                <w:rFonts w:eastAsia="Times New Roman" w:cs="Times New Roman"/>
                <w:szCs w:val="24"/>
                <w:lang w:val="en-US" w:eastAsia="ru-RU"/>
              </w:rPr>
            </w:pPr>
            <w:r w:rsidRPr="00850A87">
              <w:rPr>
                <w:rFonts w:eastAsia="Times New Roman" w:cs="Times New Roman"/>
                <w:szCs w:val="24"/>
                <w:lang w:val="en-US" w:eastAsia="ru-RU"/>
              </w:rPr>
              <w:t>4</w:t>
            </w:r>
          </w:p>
        </w:tc>
        <w:tc>
          <w:tcPr>
            <w:tcW w:w="4407" w:type="dxa"/>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570E9B" w:rsidRPr="00850A87" w:rsidRDefault="00570E9B" w:rsidP="00570E9B">
            <w:pPr>
              <w:spacing w:after="0" w:line="240" w:lineRule="auto"/>
              <w:jc w:val="center"/>
              <w:rPr>
                <w:rFonts w:eastAsia="Times New Roman" w:cs="Times New Roman"/>
                <w:szCs w:val="24"/>
                <w:lang w:eastAsia="ru-RU"/>
              </w:rPr>
            </w:pPr>
            <w:r>
              <w:rPr>
                <w:rFonts w:eastAsia="sans-serif" w:cs="Times New Roman"/>
                <w:color w:val="111111"/>
                <w:szCs w:val="24"/>
                <w:shd w:val="clear" w:color="auto" w:fill="FFFFFF"/>
                <w:lang w:eastAsia="zh-CN"/>
              </w:rPr>
              <w:t>Хотите ли вы зарезервировать небольшой номер люкс или дюплекс?</w:t>
            </w:r>
          </w:p>
        </w:tc>
      </w:tr>
    </w:tbl>
    <w:p w:rsidR="00570E9B" w:rsidRPr="00850A87" w:rsidRDefault="00570E9B" w:rsidP="00570E9B">
      <w:pPr>
        <w:spacing w:after="0" w:line="240" w:lineRule="auto"/>
        <w:contextualSpacing/>
        <w:jc w:val="both"/>
        <w:rPr>
          <w:rFonts w:eastAsia="SimSun" w:cs="Times New Roman"/>
          <w:szCs w:val="24"/>
          <w:lang w:eastAsia="zh-CN"/>
        </w:rPr>
      </w:pPr>
    </w:p>
    <w:p w:rsidR="00570E9B" w:rsidRPr="00850A87" w:rsidRDefault="00570E9B" w:rsidP="00570E9B">
      <w:pPr>
        <w:spacing w:after="0" w:line="240" w:lineRule="auto"/>
        <w:contextualSpacing/>
        <w:jc w:val="both"/>
        <w:rPr>
          <w:rFonts w:eastAsia="SimSun" w:cs="Times New Roman"/>
          <w:szCs w:val="24"/>
          <w:lang w:eastAsia="zh-CN"/>
        </w:rPr>
      </w:pPr>
      <w:r w:rsidRPr="00850A87">
        <w:rPr>
          <w:rFonts w:eastAsia="SimSun" w:cs="Times New Roman"/>
          <w:szCs w:val="24"/>
          <w:lang w:eastAsia="zh-CN"/>
        </w:rPr>
        <w:t>Запишите выбранные цифры под соответствующими буквами</w:t>
      </w:r>
      <w:r>
        <w:rPr>
          <w:rFonts w:eastAsia="SimSun" w:cs="Times New Roman"/>
          <w:szCs w:val="24"/>
          <w:lang w:eastAsia="zh-CN"/>
        </w:rPr>
        <w:t>:</w:t>
      </w:r>
    </w:p>
    <w:tbl>
      <w:tblPr>
        <w:tblW w:w="2574" w:type="pct"/>
        <w:tblCellMar>
          <w:left w:w="0" w:type="dxa"/>
          <w:right w:w="0" w:type="dxa"/>
        </w:tblCellMar>
        <w:tblLook w:val="04A0" w:firstRow="1" w:lastRow="0" w:firstColumn="1" w:lastColumn="0" w:noHBand="0" w:noVBand="1"/>
      </w:tblPr>
      <w:tblGrid>
        <w:gridCol w:w="1622"/>
        <w:gridCol w:w="1750"/>
        <w:gridCol w:w="1751"/>
      </w:tblGrid>
      <w:tr w:rsidR="00570E9B" w:rsidRPr="00850A87" w:rsidTr="00134F62">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570E9B" w:rsidRPr="00850A87" w:rsidRDefault="00570E9B" w:rsidP="00570E9B">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А</w:t>
            </w: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570E9B" w:rsidRPr="00850A87" w:rsidRDefault="00570E9B" w:rsidP="00570E9B">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570E9B" w:rsidRPr="00850A87" w:rsidRDefault="00570E9B" w:rsidP="00570E9B">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В</w:t>
            </w:r>
          </w:p>
        </w:tc>
      </w:tr>
      <w:tr w:rsidR="00570E9B" w:rsidRPr="00850A87" w:rsidTr="00134F62">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70E9B" w:rsidRPr="00850A87" w:rsidRDefault="00570E9B" w:rsidP="00570E9B">
            <w:pPr>
              <w:spacing w:after="0" w:line="240" w:lineRule="auto"/>
              <w:rPr>
                <w:rFonts w:eastAsia="Times New Roman" w:cs="Times New Roman"/>
                <w:szCs w:val="24"/>
                <w:lang w:val="en-US" w:eastAsia="ru-RU"/>
              </w:rPr>
            </w:pP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70E9B" w:rsidRPr="00850A87" w:rsidRDefault="00570E9B" w:rsidP="00570E9B">
            <w:pPr>
              <w:spacing w:after="0" w:line="240" w:lineRule="auto"/>
              <w:rPr>
                <w:rFonts w:eastAsia="Times New Roman" w:cs="Times New Roman"/>
                <w:szCs w:val="24"/>
                <w:lang w:val="en-US"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70E9B" w:rsidRPr="00850A87" w:rsidRDefault="00570E9B" w:rsidP="00570E9B">
            <w:pPr>
              <w:spacing w:after="0" w:line="240" w:lineRule="auto"/>
              <w:rPr>
                <w:rFonts w:eastAsia="Times New Roman" w:cs="Times New Roman"/>
                <w:szCs w:val="24"/>
                <w:lang w:val="en-US" w:eastAsia="ru-RU"/>
              </w:rPr>
            </w:pPr>
          </w:p>
        </w:tc>
      </w:tr>
    </w:tbl>
    <w:p w:rsidR="00DA5533" w:rsidRDefault="00DA5533" w:rsidP="004462D9">
      <w:pPr>
        <w:spacing w:after="0" w:line="240" w:lineRule="auto"/>
        <w:rPr>
          <w:b/>
        </w:rPr>
      </w:pPr>
    </w:p>
    <w:p w:rsidR="00DA5533" w:rsidRPr="00857ACA" w:rsidRDefault="00DA5533" w:rsidP="004462D9">
      <w:pPr>
        <w:spacing w:after="0" w:line="240" w:lineRule="auto"/>
        <w:rPr>
          <w:b/>
        </w:rPr>
      </w:pPr>
      <w:r w:rsidRPr="00857ACA">
        <w:rPr>
          <w:b/>
        </w:rPr>
        <w:t>Задание 76.</w:t>
      </w:r>
    </w:p>
    <w:p w:rsidR="002165BD" w:rsidRPr="00165B5F" w:rsidRDefault="002165BD" w:rsidP="004462D9">
      <w:pPr>
        <w:pStyle w:val="a4"/>
        <w:spacing w:after="0" w:line="240" w:lineRule="auto"/>
        <w:ind w:left="0"/>
        <w:jc w:val="both"/>
        <w:rPr>
          <w:rFonts w:ascii="Times New Roman" w:hAnsi="Times New Roman" w:cs="Times New Roman"/>
          <w:b/>
          <w:i/>
          <w:sz w:val="24"/>
          <w:szCs w:val="24"/>
        </w:rPr>
      </w:pPr>
      <w:r w:rsidRPr="00165B5F">
        <w:rPr>
          <w:rFonts w:ascii="Times New Roman" w:hAnsi="Times New Roman" w:cs="Times New Roman"/>
          <w:b/>
          <w:i/>
          <w:iCs/>
          <w:sz w:val="24"/>
          <w:szCs w:val="24"/>
        </w:rPr>
        <w:t>Прочитайте текст, выберите правильный вариант ответа</w:t>
      </w:r>
      <w:r w:rsidR="009B6346">
        <w:rPr>
          <w:rFonts w:ascii="Times New Roman" w:hAnsi="Times New Roman" w:cs="Times New Roman"/>
          <w:b/>
          <w:i/>
          <w:iCs/>
          <w:sz w:val="24"/>
          <w:szCs w:val="24"/>
        </w:rPr>
        <w:t>.</w:t>
      </w:r>
      <w:r w:rsidRPr="00165B5F">
        <w:rPr>
          <w:rFonts w:ascii="Times New Roman" w:hAnsi="Times New Roman" w:cs="Times New Roman"/>
          <w:b/>
          <w:i/>
          <w:iCs/>
          <w:sz w:val="24"/>
          <w:szCs w:val="24"/>
        </w:rPr>
        <w:t xml:space="preserve"> </w:t>
      </w:r>
    </w:p>
    <w:p w:rsidR="009B6346" w:rsidRDefault="002165BD" w:rsidP="004462D9">
      <w:pPr>
        <w:widowControl w:val="0"/>
        <w:autoSpaceDE w:val="0"/>
        <w:autoSpaceDN w:val="0"/>
        <w:adjustRightInd w:val="0"/>
        <w:spacing w:after="0" w:line="240" w:lineRule="auto"/>
        <w:contextualSpacing/>
        <w:jc w:val="both"/>
        <w:rPr>
          <w:rFonts w:cs="Times New Roman"/>
          <w:bCs/>
          <w:color w:val="000000"/>
          <w:szCs w:val="24"/>
        </w:rPr>
      </w:pPr>
      <w:r w:rsidRPr="00C661AC">
        <w:rPr>
          <w:rFonts w:cs="Times New Roman"/>
          <w:bCs/>
          <w:color w:val="000000"/>
          <w:szCs w:val="24"/>
        </w:rPr>
        <w:tab/>
        <w:t>По Правилам проживания в гостинице N:– время заезда в отель – 18:00, время выезда из отеля 16:00;– оплата за ранний заезд</w:t>
      </w:r>
      <w:r>
        <w:rPr>
          <w:rFonts w:cs="Times New Roman"/>
          <w:bCs/>
          <w:color w:val="000000"/>
          <w:szCs w:val="24"/>
        </w:rPr>
        <w:t xml:space="preserve"> (не более 12 часов)</w:t>
      </w:r>
      <w:r w:rsidRPr="00C661AC">
        <w:rPr>
          <w:rFonts w:cs="Times New Roman"/>
          <w:bCs/>
          <w:color w:val="000000"/>
          <w:szCs w:val="24"/>
        </w:rPr>
        <w:t xml:space="preserve"> и поздний выезд взимается в размере полной стоимости номера</w:t>
      </w:r>
      <w:r>
        <w:rPr>
          <w:rFonts w:cs="Times New Roman"/>
          <w:bCs/>
          <w:color w:val="000000"/>
          <w:szCs w:val="24"/>
        </w:rPr>
        <w:t xml:space="preserve"> </w:t>
      </w:r>
      <w:r w:rsidRPr="00C661AC">
        <w:rPr>
          <w:rFonts w:cs="Times New Roman"/>
          <w:bCs/>
          <w:color w:val="000000"/>
          <w:szCs w:val="24"/>
        </w:rPr>
        <w:t>за сутки;– завтрак не входит в стоимость проживания;– оплата за проживание вносится в полном объеме при заезде.</w:t>
      </w:r>
      <w:r>
        <w:rPr>
          <w:rFonts w:cs="Times New Roman"/>
          <w:bCs/>
          <w:color w:val="000000"/>
          <w:szCs w:val="24"/>
        </w:rPr>
        <w:t xml:space="preserve"> </w:t>
      </w:r>
    </w:p>
    <w:p w:rsidR="002165BD" w:rsidRDefault="009B6346" w:rsidP="009B6346">
      <w:pPr>
        <w:widowControl w:val="0"/>
        <w:autoSpaceDE w:val="0"/>
        <w:autoSpaceDN w:val="0"/>
        <w:adjustRightInd w:val="0"/>
        <w:spacing w:after="0" w:line="240" w:lineRule="auto"/>
        <w:ind w:firstLine="708"/>
        <w:contextualSpacing/>
        <w:jc w:val="both"/>
        <w:rPr>
          <w:rFonts w:cs="Times New Roman"/>
          <w:bCs/>
          <w:color w:val="000000"/>
          <w:szCs w:val="24"/>
        </w:rPr>
      </w:pPr>
      <w:r>
        <w:rPr>
          <w:rFonts w:cs="Times New Roman"/>
          <w:bCs/>
          <w:color w:val="000000"/>
          <w:szCs w:val="24"/>
        </w:rPr>
        <w:t>Какой пункт Правил неправомерен</w:t>
      </w:r>
      <w:r w:rsidR="002165BD" w:rsidRPr="00C661AC">
        <w:rPr>
          <w:rFonts w:cs="Times New Roman"/>
          <w:bCs/>
          <w:color w:val="000000"/>
          <w:szCs w:val="24"/>
        </w:rPr>
        <w:t>?</w:t>
      </w:r>
    </w:p>
    <w:p w:rsidR="002165BD" w:rsidRDefault="002165BD" w:rsidP="004462D9">
      <w:pPr>
        <w:autoSpaceDE w:val="0"/>
        <w:autoSpaceDN w:val="0"/>
        <w:adjustRightInd w:val="0"/>
        <w:spacing w:after="0" w:line="240" w:lineRule="auto"/>
        <w:contextualSpacing/>
        <w:jc w:val="both"/>
        <w:rPr>
          <w:rFonts w:cs="Times New Roman"/>
          <w:bCs/>
          <w:color w:val="000000"/>
          <w:szCs w:val="24"/>
        </w:rPr>
      </w:pPr>
      <w:r>
        <w:rPr>
          <w:rFonts w:cs="Times New Roman"/>
          <w:bCs/>
          <w:color w:val="000000"/>
          <w:szCs w:val="24"/>
        </w:rPr>
        <w:t xml:space="preserve">1) </w:t>
      </w:r>
      <w:r w:rsidRPr="00C661AC">
        <w:rPr>
          <w:rFonts w:cs="Times New Roman"/>
          <w:bCs/>
          <w:color w:val="000000"/>
          <w:szCs w:val="24"/>
        </w:rPr>
        <w:t>время заезда в отель – 18:00</w:t>
      </w:r>
      <w:r>
        <w:rPr>
          <w:rFonts w:cs="Times New Roman"/>
          <w:bCs/>
          <w:color w:val="000000"/>
          <w:szCs w:val="24"/>
        </w:rPr>
        <w:t>;</w:t>
      </w:r>
    </w:p>
    <w:p w:rsidR="002165BD" w:rsidRDefault="002165BD" w:rsidP="004462D9">
      <w:pPr>
        <w:autoSpaceDE w:val="0"/>
        <w:autoSpaceDN w:val="0"/>
        <w:adjustRightInd w:val="0"/>
        <w:spacing w:after="0" w:line="240" w:lineRule="auto"/>
        <w:contextualSpacing/>
        <w:jc w:val="both"/>
        <w:rPr>
          <w:rFonts w:cs="Times New Roman"/>
          <w:bCs/>
          <w:color w:val="000000"/>
          <w:szCs w:val="24"/>
        </w:rPr>
      </w:pPr>
      <w:r>
        <w:rPr>
          <w:rFonts w:cs="Times New Roman"/>
          <w:bCs/>
          <w:color w:val="000000"/>
          <w:szCs w:val="24"/>
        </w:rPr>
        <w:t xml:space="preserve">2) </w:t>
      </w:r>
      <w:r w:rsidRPr="00C661AC">
        <w:rPr>
          <w:rFonts w:cs="Times New Roman"/>
          <w:bCs/>
          <w:color w:val="000000"/>
          <w:szCs w:val="24"/>
        </w:rPr>
        <w:t>оплата за ранний заезд взимается в размере полной стоимости номера</w:t>
      </w:r>
      <w:r>
        <w:rPr>
          <w:rFonts w:cs="Times New Roman"/>
          <w:bCs/>
          <w:color w:val="000000"/>
          <w:szCs w:val="24"/>
        </w:rPr>
        <w:t xml:space="preserve"> </w:t>
      </w:r>
      <w:r w:rsidRPr="00C661AC">
        <w:rPr>
          <w:rFonts w:cs="Times New Roman"/>
          <w:bCs/>
          <w:color w:val="000000"/>
          <w:szCs w:val="24"/>
        </w:rPr>
        <w:t>за сутки;</w:t>
      </w:r>
    </w:p>
    <w:p w:rsidR="002165BD" w:rsidRDefault="002165BD" w:rsidP="004462D9">
      <w:pPr>
        <w:autoSpaceDE w:val="0"/>
        <w:autoSpaceDN w:val="0"/>
        <w:adjustRightInd w:val="0"/>
        <w:spacing w:after="0" w:line="240" w:lineRule="auto"/>
        <w:contextualSpacing/>
        <w:jc w:val="both"/>
        <w:rPr>
          <w:rFonts w:cs="Times New Roman"/>
          <w:bCs/>
          <w:color w:val="000000"/>
          <w:szCs w:val="24"/>
        </w:rPr>
      </w:pPr>
      <w:r>
        <w:rPr>
          <w:rFonts w:cs="Times New Roman"/>
          <w:bCs/>
          <w:color w:val="000000"/>
          <w:szCs w:val="24"/>
        </w:rPr>
        <w:t xml:space="preserve">3) </w:t>
      </w:r>
      <w:r w:rsidRPr="00C661AC">
        <w:rPr>
          <w:rFonts w:cs="Times New Roman"/>
          <w:bCs/>
          <w:color w:val="000000"/>
          <w:szCs w:val="24"/>
        </w:rPr>
        <w:t>оплата за поздний выезд взимается в размере полной стоимости номера</w:t>
      </w:r>
      <w:r>
        <w:rPr>
          <w:rFonts w:cs="Times New Roman"/>
          <w:bCs/>
          <w:color w:val="000000"/>
          <w:szCs w:val="24"/>
        </w:rPr>
        <w:t xml:space="preserve"> </w:t>
      </w:r>
      <w:r w:rsidRPr="00C661AC">
        <w:rPr>
          <w:rFonts w:cs="Times New Roman"/>
          <w:bCs/>
          <w:color w:val="000000"/>
          <w:szCs w:val="24"/>
        </w:rPr>
        <w:t>за сутки</w:t>
      </w:r>
      <w:r>
        <w:rPr>
          <w:rFonts w:cs="Times New Roman"/>
          <w:bCs/>
          <w:color w:val="000000"/>
          <w:szCs w:val="24"/>
        </w:rPr>
        <w:t>;</w:t>
      </w:r>
    </w:p>
    <w:p w:rsidR="002165BD" w:rsidRDefault="002165BD" w:rsidP="004462D9">
      <w:pPr>
        <w:autoSpaceDE w:val="0"/>
        <w:autoSpaceDN w:val="0"/>
        <w:adjustRightInd w:val="0"/>
        <w:spacing w:after="0" w:line="240" w:lineRule="auto"/>
        <w:contextualSpacing/>
        <w:jc w:val="both"/>
        <w:rPr>
          <w:rFonts w:cs="Times New Roman"/>
          <w:bCs/>
          <w:color w:val="000000"/>
          <w:szCs w:val="24"/>
        </w:rPr>
      </w:pPr>
      <w:r>
        <w:rPr>
          <w:rFonts w:cs="Times New Roman"/>
          <w:bCs/>
          <w:color w:val="000000"/>
          <w:szCs w:val="24"/>
        </w:rPr>
        <w:t xml:space="preserve">4) </w:t>
      </w:r>
      <w:r w:rsidRPr="00C661AC">
        <w:rPr>
          <w:rFonts w:cs="Times New Roman"/>
          <w:bCs/>
          <w:color w:val="000000"/>
          <w:szCs w:val="24"/>
        </w:rPr>
        <w:t>оплата за проживание вносится в полном объеме при заезде</w:t>
      </w:r>
      <w:r>
        <w:rPr>
          <w:rFonts w:cs="Times New Roman"/>
          <w:bCs/>
          <w:color w:val="000000"/>
          <w:szCs w:val="24"/>
        </w:rPr>
        <w:t>.</w:t>
      </w:r>
    </w:p>
    <w:p w:rsidR="002165BD" w:rsidRPr="00C661AC" w:rsidRDefault="002165BD" w:rsidP="004462D9">
      <w:pPr>
        <w:autoSpaceDE w:val="0"/>
        <w:autoSpaceDN w:val="0"/>
        <w:adjustRightInd w:val="0"/>
        <w:spacing w:after="0" w:line="240" w:lineRule="auto"/>
        <w:contextualSpacing/>
        <w:jc w:val="both"/>
        <w:rPr>
          <w:rFonts w:cs="Times New Roman"/>
          <w:bCs/>
          <w:color w:val="000000"/>
          <w:szCs w:val="24"/>
        </w:rPr>
      </w:pPr>
    </w:p>
    <w:p w:rsidR="002165BD" w:rsidRPr="006C7CC1" w:rsidRDefault="002165BD" w:rsidP="004462D9">
      <w:pPr>
        <w:spacing w:after="0" w:line="240" w:lineRule="auto"/>
        <w:jc w:val="both"/>
        <w:rPr>
          <w:b/>
          <w:iCs/>
          <w:sz w:val="22"/>
        </w:rPr>
      </w:pPr>
      <w:r>
        <w:rPr>
          <w:b/>
          <w:iCs/>
          <w:sz w:val="22"/>
        </w:rPr>
        <w:t>Ответ:</w:t>
      </w:r>
    </w:p>
    <w:p w:rsidR="0000533A" w:rsidRDefault="0000533A" w:rsidP="004462D9">
      <w:pPr>
        <w:spacing w:after="0" w:line="240" w:lineRule="auto"/>
        <w:rPr>
          <w:b/>
        </w:rPr>
      </w:pPr>
    </w:p>
    <w:p w:rsidR="00DA5533" w:rsidRPr="00857ACA" w:rsidRDefault="00DA5533" w:rsidP="004462D9">
      <w:pPr>
        <w:spacing w:after="0" w:line="240" w:lineRule="auto"/>
        <w:rPr>
          <w:b/>
        </w:rPr>
      </w:pPr>
      <w:r w:rsidRPr="00857ACA">
        <w:rPr>
          <w:b/>
        </w:rPr>
        <w:t>Задание 77.</w:t>
      </w:r>
    </w:p>
    <w:p w:rsidR="00945A59" w:rsidRPr="00945A59" w:rsidRDefault="00945A59" w:rsidP="004462D9">
      <w:pPr>
        <w:autoSpaceDE w:val="0"/>
        <w:autoSpaceDN w:val="0"/>
        <w:adjustRightInd w:val="0"/>
        <w:spacing w:after="0" w:line="240" w:lineRule="auto"/>
        <w:contextualSpacing/>
        <w:jc w:val="both"/>
        <w:rPr>
          <w:rFonts w:eastAsia="Times New Roman" w:cs="Times New Roman"/>
          <w:b/>
          <w:i/>
          <w:spacing w:val="-1"/>
          <w:szCs w:val="24"/>
        </w:rPr>
      </w:pPr>
      <w:r w:rsidRPr="00945A59">
        <w:rPr>
          <w:rFonts w:eastAsia="Times New Roman" w:cs="Times New Roman"/>
          <w:b/>
          <w:i/>
          <w:spacing w:val="-1"/>
          <w:szCs w:val="24"/>
        </w:rPr>
        <w:t>Прочитайте текст и запишите</w:t>
      </w:r>
      <w:r w:rsidR="003D27CD">
        <w:rPr>
          <w:rFonts w:eastAsia="Times New Roman" w:cs="Times New Roman"/>
          <w:b/>
          <w:i/>
          <w:spacing w:val="-1"/>
          <w:szCs w:val="24"/>
        </w:rPr>
        <w:t xml:space="preserve"> развернутый обоснованный ответ.</w:t>
      </w:r>
    </w:p>
    <w:p w:rsidR="00945A59" w:rsidRPr="00A74B96" w:rsidRDefault="00945A59" w:rsidP="004462D9">
      <w:pPr>
        <w:autoSpaceDE w:val="0"/>
        <w:autoSpaceDN w:val="0"/>
        <w:adjustRightInd w:val="0"/>
        <w:spacing w:after="0" w:line="240" w:lineRule="auto"/>
        <w:contextualSpacing/>
        <w:jc w:val="both"/>
        <w:rPr>
          <w:rFonts w:cs="Times New Roman"/>
          <w:szCs w:val="24"/>
        </w:rPr>
      </w:pPr>
      <w:r w:rsidRPr="00A74B96">
        <w:rPr>
          <w:rFonts w:cs="Times New Roman"/>
          <w:szCs w:val="24"/>
          <w:shd w:val="clear" w:color="auto" w:fill="FFFFFF"/>
        </w:rPr>
        <w:tab/>
        <w:t>Регистрация гостя в гостинице — это обязательная процедура для гостиничных объектов любого типа. Этот процесс важно организовать правильно, нужно не только обеспечить комфорт постояльцам, но и оформить множество документов.</w:t>
      </w:r>
      <w:r w:rsidRPr="00A74B96">
        <w:rPr>
          <w:rFonts w:cs="Times New Roman"/>
          <w:szCs w:val="24"/>
        </w:rPr>
        <w:t xml:space="preserve"> Укажите цели регистрации гостей в отеле.</w:t>
      </w:r>
    </w:p>
    <w:p w:rsidR="00945A59" w:rsidRDefault="00945A59" w:rsidP="004462D9">
      <w:pPr>
        <w:autoSpaceDE w:val="0"/>
        <w:autoSpaceDN w:val="0"/>
        <w:adjustRightInd w:val="0"/>
        <w:spacing w:after="0" w:line="240" w:lineRule="auto"/>
        <w:contextualSpacing/>
        <w:jc w:val="both"/>
        <w:rPr>
          <w:rFonts w:cs="Times New Roman"/>
          <w:b/>
          <w:szCs w:val="24"/>
        </w:rPr>
      </w:pPr>
    </w:p>
    <w:p w:rsidR="00945A59" w:rsidRPr="00A74B96" w:rsidRDefault="00945A59" w:rsidP="004462D9">
      <w:pPr>
        <w:autoSpaceDE w:val="0"/>
        <w:autoSpaceDN w:val="0"/>
        <w:adjustRightInd w:val="0"/>
        <w:spacing w:after="0" w:line="240" w:lineRule="auto"/>
        <w:contextualSpacing/>
        <w:jc w:val="both"/>
        <w:rPr>
          <w:rFonts w:cs="Times New Roman"/>
          <w:b/>
          <w:szCs w:val="24"/>
        </w:rPr>
      </w:pPr>
      <w:r w:rsidRPr="00A74B96">
        <w:rPr>
          <w:rFonts w:cs="Times New Roman"/>
          <w:b/>
          <w:szCs w:val="24"/>
        </w:rPr>
        <w:t>Ответ:</w:t>
      </w:r>
    </w:p>
    <w:p w:rsidR="00DA5533" w:rsidRDefault="00DA5533" w:rsidP="004462D9">
      <w:pPr>
        <w:spacing w:after="0" w:line="240" w:lineRule="auto"/>
        <w:rPr>
          <w:b/>
        </w:rPr>
      </w:pPr>
    </w:p>
    <w:p w:rsidR="00DA5533" w:rsidRDefault="00DA5533" w:rsidP="004462D9">
      <w:pPr>
        <w:spacing w:after="0" w:line="240" w:lineRule="auto"/>
        <w:rPr>
          <w:b/>
        </w:rPr>
      </w:pPr>
      <w:r w:rsidRPr="004311AA">
        <w:rPr>
          <w:b/>
        </w:rPr>
        <w:t>Задание</w:t>
      </w:r>
      <w:r>
        <w:rPr>
          <w:b/>
        </w:rPr>
        <w:t xml:space="preserve"> 78.</w:t>
      </w:r>
    </w:p>
    <w:p w:rsidR="00945A59" w:rsidRPr="00881FB1" w:rsidRDefault="00945A59" w:rsidP="004462D9">
      <w:pPr>
        <w:pStyle w:val="a4"/>
        <w:spacing w:after="0" w:line="240" w:lineRule="auto"/>
        <w:ind w:left="0"/>
        <w:rPr>
          <w:rFonts w:ascii="Times New Roman" w:hAnsi="Times New Roman" w:cs="Times New Roman"/>
          <w:b/>
          <w:i/>
          <w:iCs/>
          <w:sz w:val="24"/>
          <w:szCs w:val="24"/>
        </w:rPr>
      </w:pPr>
      <w:r w:rsidRPr="00881FB1">
        <w:rPr>
          <w:rFonts w:ascii="Times New Roman" w:eastAsia="Times New Roman" w:hAnsi="Times New Roman" w:cs="Times New Roman"/>
          <w:b/>
          <w:i/>
          <w:color w:val="000000" w:themeColor="text1"/>
          <w:spacing w:val="-1"/>
          <w:sz w:val="24"/>
          <w:szCs w:val="24"/>
          <w:lang w:eastAsia="ru-RU"/>
        </w:rPr>
        <w:t>Прочитайте текст и запишите развернутый обоснованный ответ</w:t>
      </w:r>
      <w:r w:rsidR="003D27CD">
        <w:rPr>
          <w:rFonts w:ascii="Times New Roman" w:eastAsia="Times New Roman" w:hAnsi="Times New Roman" w:cs="Times New Roman"/>
          <w:b/>
          <w:i/>
          <w:color w:val="000000" w:themeColor="text1"/>
          <w:spacing w:val="-1"/>
          <w:sz w:val="24"/>
          <w:szCs w:val="24"/>
          <w:lang w:eastAsia="ru-RU"/>
        </w:rPr>
        <w:t>.</w:t>
      </w:r>
    </w:p>
    <w:p w:rsidR="00945A59" w:rsidRPr="00881FB1" w:rsidRDefault="00945A59" w:rsidP="004462D9">
      <w:pPr>
        <w:pStyle w:val="a4"/>
        <w:spacing w:after="0" w:line="240" w:lineRule="auto"/>
        <w:ind w:left="0" w:firstLine="708"/>
        <w:jc w:val="both"/>
        <w:rPr>
          <w:rFonts w:ascii="Times New Roman" w:hAnsi="Times New Roman" w:cs="Times New Roman"/>
          <w:sz w:val="24"/>
          <w:szCs w:val="24"/>
        </w:rPr>
      </w:pPr>
      <w:r w:rsidRPr="00881FB1">
        <w:rPr>
          <w:rFonts w:ascii="Times New Roman" w:hAnsi="Times New Roman" w:cs="Times New Roman"/>
          <w:sz w:val="24"/>
          <w:szCs w:val="24"/>
        </w:rPr>
        <w:t>Сотруднику гостиницы в своей профессиональной деятельности необходимо о</w:t>
      </w:r>
      <w:r w:rsidRPr="00881FB1">
        <w:rPr>
          <w:rFonts w:ascii="Times New Roman" w:eastAsia="Arial" w:hAnsi="Times New Roman"/>
          <w:sz w:val="24"/>
          <w:szCs w:val="24"/>
        </w:rPr>
        <w:t>существлять поиск, анализ и интерпретацию информации в иноязычных источниках</w:t>
      </w:r>
      <w:r>
        <w:rPr>
          <w:rFonts w:ascii="Times New Roman" w:eastAsia="Arial" w:hAnsi="Times New Roman"/>
          <w:sz w:val="24"/>
          <w:szCs w:val="24"/>
        </w:rPr>
        <w:t>.</w:t>
      </w:r>
    </w:p>
    <w:p w:rsidR="00945A59" w:rsidRDefault="00945A59" w:rsidP="004462D9">
      <w:pPr>
        <w:autoSpaceDE w:val="0"/>
        <w:autoSpaceDN w:val="0"/>
        <w:adjustRightInd w:val="0"/>
        <w:spacing w:after="0" w:line="240" w:lineRule="auto"/>
        <w:ind w:firstLine="708"/>
        <w:jc w:val="both"/>
        <w:rPr>
          <w:rFonts w:eastAsia="Times New Roman" w:cs="Times New Roman"/>
          <w:szCs w:val="24"/>
          <w:lang w:val="de-DE" w:eastAsia="ru-RU"/>
        </w:rPr>
      </w:pPr>
      <w:r>
        <w:rPr>
          <w:rFonts w:eastAsia="Times New Roman" w:cs="Times New Roman"/>
          <w:szCs w:val="24"/>
          <w:lang w:val="de-DE" w:eastAsia="ru-RU"/>
        </w:rPr>
        <w:t>Nach dem zweiten Weltkrieg wurde das Territorium von Deutschland in vier Besatzungszonen eingeteilt. Deutschland wurde gespaltet. Am 7. September 1949 entstand auf dem Territorium Deutschlands die BRD. Am 7. Oktober entstand im Osten des Landes noch ein deutscher Staat - die DDR. Zwei deutsche Staaten existierten im Laufe von 40 Jahren. Im Dezember 1989 wurde die Mauer zerstört. Im Jahre vollzog sich der Prozess der Wiedervereinigung der beiden Staaten. Die DDR hat sich der BRD angeschlossen.</w:t>
      </w:r>
    </w:p>
    <w:p w:rsidR="00945A59" w:rsidRDefault="00945A59" w:rsidP="004462D9">
      <w:pPr>
        <w:autoSpaceDE w:val="0"/>
        <w:autoSpaceDN w:val="0"/>
        <w:adjustRightInd w:val="0"/>
        <w:spacing w:after="0" w:line="240" w:lineRule="auto"/>
        <w:ind w:firstLine="709"/>
        <w:jc w:val="both"/>
        <w:rPr>
          <w:rFonts w:eastAsia="Times New Roman" w:cs="Times New Roman"/>
          <w:szCs w:val="24"/>
          <w:lang w:val="de-DE" w:eastAsia="ru-RU"/>
        </w:rPr>
      </w:pPr>
      <w:r>
        <w:rPr>
          <w:rFonts w:eastAsia="Times New Roman" w:cs="Times New Roman"/>
          <w:szCs w:val="24"/>
          <w:lang w:val="de-DE" w:eastAsia="ru-RU"/>
        </w:rPr>
        <w:t>Zur Hauptstadt des wiedervereinigten Deutschlands wurde Berlin, die größte deutsche Stadt mit der Bevölkerung von mehr als 3 Mio. In Bonn ist der Sitz der Bundesregierung. Deutschland ist eine Bundesrepublik. Es besteht aus 16 Bundesländern.</w:t>
      </w:r>
    </w:p>
    <w:p w:rsidR="00945A59" w:rsidRDefault="00945A59" w:rsidP="004462D9">
      <w:pPr>
        <w:pStyle w:val="a4"/>
        <w:spacing w:after="0" w:line="240" w:lineRule="auto"/>
        <w:ind w:left="0"/>
        <w:jc w:val="both"/>
        <w:rPr>
          <w:rFonts w:ascii="Times New Roman" w:hAnsi="Times New Roman" w:cs="Times New Roman"/>
          <w:sz w:val="24"/>
          <w:szCs w:val="24"/>
          <w:lang w:val="de-DE"/>
        </w:rPr>
      </w:pPr>
    </w:p>
    <w:p w:rsidR="00945A59" w:rsidRDefault="00945A59" w:rsidP="004462D9">
      <w:pPr>
        <w:autoSpaceDE w:val="0"/>
        <w:autoSpaceDN w:val="0"/>
        <w:adjustRightInd w:val="0"/>
        <w:spacing w:after="0" w:line="240" w:lineRule="auto"/>
        <w:ind w:firstLine="708"/>
        <w:jc w:val="both"/>
        <w:rPr>
          <w:rFonts w:eastAsia="Times New Roman" w:cs="Times New Roman"/>
          <w:i/>
          <w:iCs/>
          <w:szCs w:val="24"/>
          <w:lang w:val="de-DE" w:eastAsia="ru-RU"/>
        </w:rPr>
      </w:pPr>
      <w:r>
        <w:rPr>
          <w:rFonts w:cs="Times New Roman"/>
          <w:szCs w:val="24"/>
        </w:rPr>
        <w:t>Запишите</w:t>
      </w:r>
      <w:r>
        <w:rPr>
          <w:rFonts w:cs="Times New Roman"/>
          <w:szCs w:val="24"/>
          <w:lang w:val="de-DE"/>
        </w:rPr>
        <w:t xml:space="preserve"> </w:t>
      </w:r>
      <w:r>
        <w:rPr>
          <w:rFonts w:cs="Times New Roman"/>
          <w:szCs w:val="24"/>
        </w:rPr>
        <w:t>развернутый</w:t>
      </w:r>
      <w:r>
        <w:rPr>
          <w:rFonts w:cs="Times New Roman"/>
          <w:szCs w:val="24"/>
          <w:lang w:val="de-DE"/>
        </w:rPr>
        <w:t xml:space="preserve"> </w:t>
      </w:r>
      <w:r>
        <w:rPr>
          <w:rFonts w:cs="Times New Roman"/>
          <w:szCs w:val="24"/>
        </w:rPr>
        <w:t>ответ</w:t>
      </w:r>
      <w:r>
        <w:rPr>
          <w:rFonts w:cs="Times New Roman"/>
          <w:szCs w:val="24"/>
          <w:lang w:val="de-DE"/>
        </w:rPr>
        <w:t xml:space="preserve"> </w:t>
      </w:r>
      <w:r>
        <w:rPr>
          <w:rFonts w:cs="Times New Roman"/>
          <w:szCs w:val="24"/>
        </w:rPr>
        <w:t>на</w:t>
      </w:r>
      <w:r>
        <w:rPr>
          <w:rFonts w:cs="Times New Roman"/>
          <w:szCs w:val="24"/>
          <w:lang w:val="de-DE"/>
        </w:rPr>
        <w:t xml:space="preserve"> </w:t>
      </w:r>
      <w:r>
        <w:rPr>
          <w:rFonts w:cs="Times New Roman"/>
          <w:szCs w:val="24"/>
        </w:rPr>
        <w:t>вопрос</w:t>
      </w:r>
      <w:r>
        <w:rPr>
          <w:rFonts w:cs="Times New Roman"/>
          <w:szCs w:val="24"/>
          <w:lang w:val="de-DE"/>
        </w:rPr>
        <w:t xml:space="preserve">: </w:t>
      </w:r>
      <w:r>
        <w:rPr>
          <w:rFonts w:eastAsia="Times New Roman" w:cs="Times New Roman"/>
          <w:szCs w:val="24"/>
          <w:lang w:val="de-DE" w:eastAsia="ru-RU"/>
        </w:rPr>
        <w:t>Wie heißt die Hauptstadt des wiedervereinigten Deutschland?</w:t>
      </w:r>
    </w:p>
    <w:p w:rsidR="00DA5533" w:rsidRPr="003D27CD" w:rsidRDefault="00DA5533" w:rsidP="004462D9">
      <w:pPr>
        <w:spacing w:after="0" w:line="240" w:lineRule="auto"/>
        <w:rPr>
          <w:b/>
          <w:lang w:val="de-DE"/>
        </w:rPr>
      </w:pPr>
    </w:p>
    <w:p w:rsidR="00945A59" w:rsidRPr="00945A59" w:rsidRDefault="00945A59" w:rsidP="004462D9">
      <w:pPr>
        <w:spacing w:after="0" w:line="240" w:lineRule="auto"/>
        <w:rPr>
          <w:b/>
        </w:rPr>
      </w:pPr>
      <w:r>
        <w:rPr>
          <w:b/>
        </w:rPr>
        <w:t>Ответ:</w:t>
      </w:r>
    </w:p>
    <w:p w:rsidR="00570E9B" w:rsidRDefault="00570E9B" w:rsidP="004462D9">
      <w:pPr>
        <w:spacing w:after="0" w:line="240" w:lineRule="auto"/>
        <w:rPr>
          <w:b/>
        </w:rPr>
      </w:pPr>
    </w:p>
    <w:p w:rsidR="009C030F" w:rsidRPr="00857ACA" w:rsidRDefault="009C030F" w:rsidP="004462D9">
      <w:pPr>
        <w:spacing w:after="0" w:line="240" w:lineRule="auto"/>
        <w:rPr>
          <w:b/>
        </w:rPr>
      </w:pPr>
      <w:r w:rsidRPr="00857ACA">
        <w:rPr>
          <w:b/>
        </w:rPr>
        <w:t>Задание 79.</w:t>
      </w:r>
    </w:p>
    <w:p w:rsidR="00861D25" w:rsidRDefault="00861D25" w:rsidP="00861D25">
      <w:pPr>
        <w:spacing w:after="0" w:line="240" w:lineRule="auto"/>
        <w:contextualSpacing/>
        <w:jc w:val="both"/>
        <w:rPr>
          <w:rFonts w:cs="Times New Roman"/>
          <w:iCs/>
          <w:szCs w:val="24"/>
        </w:rPr>
      </w:pPr>
      <w:r w:rsidRPr="00F83B20">
        <w:rPr>
          <w:rFonts w:eastAsia="Times New Roman" w:cs="Times New Roman"/>
          <w:b/>
          <w:bCs/>
          <w:i/>
        </w:rPr>
        <w:t>Прочитайте текст, выберите правильный вариант ответа</w:t>
      </w:r>
      <w:r>
        <w:rPr>
          <w:rFonts w:eastAsia="Times New Roman" w:cs="Times New Roman"/>
          <w:b/>
          <w:bCs/>
          <w:i/>
        </w:rPr>
        <w:t>.</w:t>
      </w:r>
      <w:r w:rsidRPr="004925C9">
        <w:rPr>
          <w:rFonts w:cs="Times New Roman"/>
          <w:iCs/>
          <w:szCs w:val="24"/>
        </w:rPr>
        <w:t xml:space="preserve"> </w:t>
      </w:r>
    </w:p>
    <w:p w:rsidR="009C156D" w:rsidRPr="004925C9" w:rsidRDefault="009C156D" w:rsidP="00861D25">
      <w:pPr>
        <w:spacing w:after="0" w:line="240" w:lineRule="auto"/>
        <w:ind w:firstLine="708"/>
        <w:contextualSpacing/>
        <w:jc w:val="both"/>
        <w:rPr>
          <w:rFonts w:cs="Times New Roman"/>
          <w:iCs/>
          <w:szCs w:val="24"/>
        </w:rPr>
      </w:pPr>
      <w:r w:rsidRPr="004925C9">
        <w:rPr>
          <w:rFonts w:cs="Times New Roman"/>
          <w:iCs/>
          <w:szCs w:val="24"/>
        </w:rPr>
        <w:t>На основе опроса, проведённого среди 4 700 туристов в 28 странах мира, международная компания по бронированию отелей Hotels.com составила список необычных услуг, которых недостает путешественникам в гостиницах, в том числе из России.</w:t>
      </w:r>
    </w:p>
    <w:p w:rsidR="009C156D" w:rsidRPr="004925C9" w:rsidRDefault="009C156D" w:rsidP="004462D9">
      <w:pPr>
        <w:spacing w:after="0" w:line="240" w:lineRule="auto"/>
        <w:ind w:firstLine="708"/>
        <w:contextualSpacing/>
        <w:jc w:val="both"/>
        <w:rPr>
          <w:rFonts w:cs="Times New Roman"/>
          <w:iCs/>
          <w:szCs w:val="24"/>
        </w:rPr>
      </w:pPr>
      <w:r w:rsidRPr="004925C9">
        <w:rPr>
          <w:rFonts w:cs="Times New Roman"/>
          <w:iCs/>
          <w:szCs w:val="24"/>
        </w:rPr>
        <w:t>Большинство опрошенных россиян хотели бы видеть в своём номере живые цветы: за эту услугу проголосовало 51%, туристов из Финляндии желающих иметь букет в своих апартаментах — 45 %, Дании — 43 %, а самый низкий спрос у туристов из Ирландии — 19%.</w:t>
      </w:r>
    </w:p>
    <w:p w:rsidR="009C156D" w:rsidRPr="004925C9" w:rsidRDefault="009C156D" w:rsidP="004462D9">
      <w:pPr>
        <w:spacing w:after="0" w:line="240" w:lineRule="auto"/>
        <w:ind w:firstLine="708"/>
        <w:contextualSpacing/>
        <w:jc w:val="both"/>
        <w:rPr>
          <w:rFonts w:cs="Times New Roman"/>
          <w:iCs/>
          <w:szCs w:val="24"/>
        </w:rPr>
      </w:pPr>
      <w:r w:rsidRPr="004925C9">
        <w:rPr>
          <w:rFonts w:cs="Times New Roman"/>
          <w:iCs/>
          <w:szCs w:val="24"/>
        </w:rPr>
        <w:lastRenderedPageBreak/>
        <w:t>Почти четверть россиян мечтают найти набор шоколадок в номере — 23 %, среди путешественников из Аргентины таких 55 %, Бразилии — 47 % и из Индии — 43 %.</w:t>
      </w:r>
    </w:p>
    <w:p w:rsidR="009C156D" w:rsidRPr="004925C9" w:rsidRDefault="009C156D" w:rsidP="00ED106D">
      <w:pPr>
        <w:spacing w:after="0" w:line="240" w:lineRule="auto"/>
        <w:ind w:firstLine="708"/>
        <w:contextualSpacing/>
        <w:jc w:val="both"/>
        <w:rPr>
          <w:rFonts w:cs="Times New Roman"/>
          <w:szCs w:val="24"/>
        </w:rPr>
      </w:pPr>
      <w:r w:rsidRPr="004925C9">
        <w:rPr>
          <w:rFonts w:cs="Times New Roman"/>
          <w:szCs w:val="24"/>
        </w:rPr>
        <w:t>К какому стилю речи относится данный текст?</w:t>
      </w:r>
    </w:p>
    <w:p w:rsidR="009C156D" w:rsidRPr="004925C9" w:rsidRDefault="009C156D" w:rsidP="004462D9">
      <w:pPr>
        <w:spacing w:after="0" w:line="240" w:lineRule="auto"/>
        <w:contextualSpacing/>
        <w:jc w:val="both"/>
        <w:rPr>
          <w:rFonts w:cs="Times New Roman"/>
          <w:szCs w:val="24"/>
        </w:rPr>
      </w:pPr>
      <w:r w:rsidRPr="004925C9">
        <w:rPr>
          <w:rFonts w:cs="Times New Roman"/>
          <w:szCs w:val="24"/>
        </w:rPr>
        <w:t>1) Научный;</w:t>
      </w:r>
    </w:p>
    <w:p w:rsidR="009C156D" w:rsidRPr="004925C9" w:rsidRDefault="009C156D" w:rsidP="004462D9">
      <w:pPr>
        <w:spacing w:after="0" w:line="240" w:lineRule="auto"/>
        <w:contextualSpacing/>
        <w:jc w:val="both"/>
        <w:rPr>
          <w:rFonts w:cs="Times New Roman"/>
          <w:szCs w:val="24"/>
        </w:rPr>
      </w:pPr>
      <w:r w:rsidRPr="004925C9">
        <w:rPr>
          <w:rFonts w:cs="Times New Roman"/>
          <w:szCs w:val="24"/>
        </w:rPr>
        <w:t>2) Официально - деловой;</w:t>
      </w:r>
    </w:p>
    <w:p w:rsidR="009C156D" w:rsidRPr="004925C9" w:rsidRDefault="009C156D" w:rsidP="004462D9">
      <w:pPr>
        <w:spacing w:after="0" w:line="240" w:lineRule="auto"/>
        <w:contextualSpacing/>
        <w:jc w:val="both"/>
        <w:rPr>
          <w:rFonts w:cs="Times New Roman"/>
          <w:szCs w:val="24"/>
        </w:rPr>
      </w:pPr>
      <w:r w:rsidRPr="004925C9">
        <w:rPr>
          <w:rFonts w:cs="Times New Roman"/>
          <w:szCs w:val="24"/>
        </w:rPr>
        <w:t>3) Художественный;</w:t>
      </w:r>
    </w:p>
    <w:p w:rsidR="009C156D" w:rsidRPr="004925C9" w:rsidRDefault="009C156D" w:rsidP="004462D9">
      <w:pPr>
        <w:spacing w:after="0" w:line="240" w:lineRule="auto"/>
        <w:contextualSpacing/>
        <w:jc w:val="both"/>
        <w:rPr>
          <w:rFonts w:cs="Times New Roman"/>
          <w:szCs w:val="24"/>
        </w:rPr>
      </w:pPr>
      <w:r w:rsidRPr="004925C9">
        <w:rPr>
          <w:rFonts w:cs="Times New Roman"/>
          <w:szCs w:val="24"/>
        </w:rPr>
        <w:t>4) Публицистический.</w:t>
      </w:r>
    </w:p>
    <w:p w:rsidR="009C156D" w:rsidRPr="004925C9" w:rsidRDefault="009C156D" w:rsidP="004462D9">
      <w:pPr>
        <w:spacing w:after="0" w:line="240" w:lineRule="auto"/>
        <w:contextualSpacing/>
        <w:jc w:val="both"/>
        <w:rPr>
          <w:rFonts w:cs="Times New Roman"/>
          <w:b/>
          <w:bCs/>
          <w:szCs w:val="24"/>
        </w:rPr>
      </w:pPr>
    </w:p>
    <w:p w:rsidR="009C156D" w:rsidRPr="004925C9" w:rsidRDefault="009C156D" w:rsidP="004462D9">
      <w:pPr>
        <w:spacing w:after="0" w:line="240" w:lineRule="auto"/>
        <w:contextualSpacing/>
        <w:jc w:val="both"/>
        <w:rPr>
          <w:rFonts w:cs="Times New Roman"/>
          <w:b/>
          <w:bCs/>
          <w:szCs w:val="24"/>
        </w:rPr>
      </w:pPr>
      <w:r w:rsidRPr="004925C9">
        <w:rPr>
          <w:rFonts w:cs="Times New Roman"/>
          <w:b/>
          <w:bCs/>
          <w:szCs w:val="24"/>
        </w:rPr>
        <w:t>Ответ:</w:t>
      </w:r>
    </w:p>
    <w:p w:rsidR="009C156D" w:rsidRPr="004925C9" w:rsidRDefault="009C156D" w:rsidP="004462D9">
      <w:pPr>
        <w:spacing w:after="0" w:line="240" w:lineRule="auto"/>
        <w:contextualSpacing/>
        <w:jc w:val="both"/>
        <w:rPr>
          <w:rFonts w:cs="Times New Roman"/>
          <w:b/>
          <w:bCs/>
          <w:szCs w:val="24"/>
        </w:rPr>
      </w:pPr>
    </w:p>
    <w:p w:rsidR="009C030F" w:rsidRPr="00857ACA" w:rsidRDefault="009C030F" w:rsidP="004462D9">
      <w:pPr>
        <w:spacing w:after="0" w:line="240" w:lineRule="auto"/>
        <w:rPr>
          <w:b/>
        </w:rPr>
      </w:pPr>
      <w:r w:rsidRPr="00857ACA">
        <w:rPr>
          <w:b/>
        </w:rPr>
        <w:t>Задание 80.</w:t>
      </w:r>
    </w:p>
    <w:p w:rsidR="006B4D27" w:rsidRPr="006B4D27" w:rsidRDefault="006B4D27" w:rsidP="004462D9">
      <w:pPr>
        <w:spacing w:after="0" w:line="240" w:lineRule="auto"/>
        <w:jc w:val="both"/>
        <w:rPr>
          <w:rFonts w:eastAsia="Times New Roman" w:cs="Times New Roman"/>
          <w:b/>
          <w:bCs/>
          <w:i/>
          <w:szCs w:val="24"/>
        </w:rPr>
      </w:pPr>
      <w:r w:rsidRPr="006B4D27">
        <w:rPr>
          <w:rFonts w:eastAsia="Times New Roman" w:cs="Times New Roman"/>
          <w:b/>
          <w:bCs/>
          <w:i/>
          <w:szCs w:val="24"/>
        </w:rPr>
        <w:t>Прочитайте текст, выберите правильный вариант ответа</w:t>
      </w:r>
      <w:r w:rsidR="00CC3D73">
        <w:rPr>
          <w:rFonts w:eastAsia="Times New Roman" w:cs="Times New Roman"/>
          <w:b/>
          <w:bCs/>
          <w:i/>
          <w:szCs w:val="24"/>
        </w:rPr>
        <w:t>.</w:t>
      </w:r>
      <w:r w:rsidRPr="006B4D27">
        <w:rPr>
          <w:rFonts w:eastAsia="Times New Roman" w:cs="Times New Roman"/>
          <w:b/>
          <w:bCs/>
          <w:i/>
          <w:szCs w:val="24"/>
        </w:rPr>
        <w:t xml:space="preserve"> </w:t>
      </w:r>
    </w:p>
    <w:p w:rsidR="006B4D27" w:rsidRDefault="006B4D27" w:rsidP="004462D9">
      <w:pPr>
        <w:spacing w:after="0" w:line="240" w:lineRule="auto"/>
        <w:ind w:firstLine="709"/>
        <w:jc w:val="both"/>
        <w:rPr>
          <w:rFonts w:cs="Times New Roman"/>
          <w:szCs w:val="24"/>
        </w:rPr>
      </w:pPr>
      <w:r w:rsidRPr="00C3142E">
        <w:rPr>
          <w:rFonts w:eastAsia="Times New Roman" w:cs="Times New Roman"/>
          <w:bCs/>
          <w:szCs w:val="24"/>
        </w:rPr>
        <w:t xml:space="preserve">В зависимости от числа посредников в системе сбыта устанавливается уровень канала, в качестве которого могут выступать юридическая организация или физическое лицо. </w:t>
      </w:r>
      <w:r w:rsidRPr="00C3142E">
        <w:rPr>
          <w:rFonts w:cs="Times New Roman"/>
          <w:szCs w:val="24"/>
        </w:rPr>
        <w:t>Определите трехуровневый канал сбыта.</w:t>
      </w:r>
    </w:p>
    <w:p w:rsidR="009C030F" w:rsidRDefault="009C030F" w:rsidP="004462D9">
      <w:pPr>
        <w:spacing w:after="0" w:line="240" w:lineRule="auto"/>
        <w:rPr>
          <w:b/>
        </w:rPr>
      </w:pPr>
    </w:p>
    <w:p w:rsidR="006B4D27" w:rsidRDefault="006B4D27" w:rsidP="004462D9">
      <w:pPr>
        <w:spacing w:after="0" w:line="240" w:lineRule="auto"/>
        <w:rPr>
          <w:b/>
        </w:rPr>
      </w:pPr>
      <w:r w:rsidRPr="006B4D27">
        <w:t>1)</w:t>
      </w:r>
      <w:r w:rsidRPr="00C3142E">
        <w:rPr>
          <w:rFonts w:cs="Times New Roman"/>
          <w:noProof/>
          <w:szCs w:val="24"/>
          <w:lang w:eastAsia="ru-RU"/>
        </w:rPr>
        <w:drawing>
          <wp:inline distT="0" distB="0" distL="0" distR="0" wp14:anchorId="07640EC0" wp14:editId="24969DEA">
            <wp:extent cx="2534135" cy="617838"/>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2534315" cy="617882"/>
                    </a:xfrm>
                    <a:prstGeom prst="rect">
                      <a:avLst/>
                    </a:prstGeom>
                  </pic:spPr>
                </pic:pic>
              </a:graphicData>
            </a:graphic>
          </wp:inline>
        </w:drawing>
      </w:r>
    </w:p>
    <w:p w:rsidR="006B4D27" w:rsidRDefault="006B4D27" w:rsidP="004462D9">
      <w:pPr>
        <w:spacing w:after="0" w:line="240" w:lineRule="auto"/>
        <w:rPr>
          <w:b/>
        </w:rPr>
      </w:pPr>
      <w:r w:rsidRPr="006B4D27">
        <w:t>2)</w:t>
      </w:r>
      <w:r w:rsidRPr="00C3142E">
        <w:rPr>
          <w:rFonts w:cs="Times New Roman"/>
          <w:noProof/>
          <w:szCs w:val="24"/>
          <w:lang w:eastAsia="ru-RU"/>
        </w:rPr>
        <w:drawing>
          <wp:inline distT="0" distB="0" distL="0" distR="0" wp14:anchorId="4134DC65" wp14:editId="23F7E5FC">
            <wp:extent cx="2447925" cy="350898"/>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2448322" cy="350955"/>
                    </a:xfrm>
                    <a:prstGeom prst="rect">
                      <a:avLst/>
                    </a:prstGeom>
                  </pic:spPr>
                </pic:pic>
              </a:graphicData>
            </a:graphic>
          </wp:inline>
        </w:drawing>
      </w:r>
    </w:p>
    <w:p w:rsidR="006B4D27" w:rsidRDefault="006B4D27" w:rsidP="004462D9">
      <w:pPr>
        <w:spacing w:after="0" w:line="240" w:lineRule="auto"/>
        <w:rPr>
          <w:b/>
        </w:rPr>
      </w:pPr>
      <w:r w:rsidRPr="006B4D27">
        <w:t>3)</w:t>
      </w:r>
      <w:r w:rsidRPr="00C3142E">
        <w:rPr>
          <w:rFonts w:cs="Times New Roman"/>
          <w:noProof/>
          <w:szCs w:val="24"/>
          <w:lang w:eastAsia="ru-RU"/>
        </w:rPr>
        <w:drawing>
          <wp:inline distT="0" distB="0" distL="0" distR="0" wp14:anchorId="783EBF79" wp14:editId="1A447760">
            <wp:extent cx="2628900" cy="33016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7"/>
                    <a:srcRect b="18367"/>
                    <a:stretch/>
                  </pic:blipFill>
                  <pic:spPr bwMode="auto">
                    <a:xfrm>
                      <a:off x="0" y="0"/>
                      <a:ext cx="2639147" cy="331447"/>
                    </a:xfrm>
                    <a:prstGeom prst="rect">
                      <a:avLst/>
                    </a:prstGeom>
                    <a:ln>
                      <a:noFill/>
                    </a:ln>
                    <a:extLst>
                      <a:ext uri="{53640926-AAD7-44D8-BBD7-CCE9431645EC}">
                        <a14:shadowObscured xmlns:a14="http://schemas.microsoft.com/office/drawing/2010/main"/>
                      </a:ext>
                    </a:extLst>
                  </pic:spPr>
                </pic:pic>
              </a:graphicData>
            </a:graphic>
          </wp:inline>
        </w:drawing>
      </w:r>
    </w:p>
    <w:p w:rsidR="006B4D27" w:rsidRDefault="006B4D27" w:rsidP="004462D9">
      <w:pPr>
        <w:spacing w:after="0" w:line="240" w:lineRule="auto"/>
        <w:rPr>
          <w:b/>
        </w:rPr>
      </w:pPr>
      <w:r w:rsidRPr="006B4D27">
        <w:t>4)</w:t>
      </w:r>
      <w:r w:rsidRPr="00C3142E">
        <w:rPr>
          <w:rFonts w:cs="Times New Roman"/>
          <w:noProof/>
          <w:szCs w:val="24"/>
          <w:lang w:eastAsia="ru-RU"/>
        </w:rPr>
        <w:drawing>
          <wp:inline distT="0" distB="0" distL="0" distR="0" wp14:anchorId="4FA45F70" wp14:editId="6FEE230D">
            <wp:extent cx="3096626" cy="552450"/>
            <wp:effectExtent l="0" t="0" r="889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8"/>
                    <a:srcRect t="-1" b="8433"/>
                    <a:stretch/>
                  </pic:blipFill>
                  <pic:spPr bwMode="auto">
                    <a:xfrm>
                      <a:off x="0" y="0"/>
                      <a:ext cx="3099514" cy="552965"/>
                    </a:xfrm>
                    <a:prstGeom prst="rect">
                      <a:avLst/>
                    </a:prstGeom>
                    <a:ln>
                      <a:noFill/>
                    </a:ln>
                    <a:extLst>
                      <a:ext uri="{53640926-AAD7-44D8-BBD7-CCE9431645EC}">
                        <a14:shadowObscured xmlns:a14="http://schemas.microsoft.com/office/drawing/2010/main"/>
                      </a:ext>
                    </a:extLst>
                  </pic:spPr>
                </pic:pic>
              </a:graphicData>
            </a:graphic>
          </wp:inline>
        </w:drawing>
      </w:r>
    </w:p>
    <w:p w:rsidR="006B4D27" w:rsidRDefault="006B4D27" w:rsidP="004462D9">
      <w:pPr>
        <w:spacing w:after="0" w:line="240" w:lineRule="auto"/>
        <w:jc w:val="both"/>
        <w:rPr>
          <w:rFonts w:eastAsia="Times New Roman" w:cs="Times New Roman"/>
          <w:b/>
          <w:szCs w:val="24"/>
          <w:lang w:eastAsia="ru-RU"/>
        </w:rPr>
      </w:pPr>
    </w:p>
    <w:p w:rsidR="006B4D27" w:rsidRPr="00B14ED4" w:rsidRDefault="006B4D27" w:rsidP="004462D9">
      <w:pPr>
        <w:spacing w:after="0" w:line="240" w:lineRule="auto"/>
        <w:jc w:val="both"/>
        <w:rPr>
          <w:rFonts w:eastAsia="Times New Roman" w:cs="Times New Roman"/>
          <w:b/>
          <w:szCs w:val="24"/>
          <w:lang w:eastAsia="ru-RU"/>
        </w:rPr>
      </w:pPr>
      <w:r w:rsidRPr="00B14ED4">
        <w:rPr>
          <w:rFonts w:eastAsia="Times New Roman" w:cs="Times New Roman"/>
          <w:b/>
          <w:szCs w:val="24"/>
          <w:lang w:eastAsia="ru-RU"/>
        </w:rPr>
        <w:t>Ответ:</w:t>
      </w:r>
    </w:p>
    <w:p w:rsidR="006B4D27" w:rsidRDefault="006B4D27" w:rsidP="004462D9">
      <w:pPr>
        <w:spacing w:after="0" w:line="240" w:lineRule="auto"/>
        <w:rPr>
          <w:b/>
        </w:rPr>
      </w:pPr>
    </w:p>
    <w:p w:rsidR="009C030F" w:rsidRDefault="009C030F" w:rsidP="004462D9">
      <w:pPr>
        <w:spacing w:after="0" w:line="240" w:lineRule="auto"/>
        <w:rPr>
          <w:b/>
        </w:rPr>
      </w:pPr>
      <w:r w:rsidRPr="004311AA">
        <w:rPr>
          <w:b/>
        </w:rPr>
        <w:t>Задание</w:t>
      </w:r>
      <w:r>
        <w:rPr>
          <w:b/>
        </w:rPr>
        <w:t xml:space="preserve"> 81.</w:t>
      </w:r>
    </w:p>
    <w:p w:rsidR="002253B3" w:rsidRPr="007907F5" w:rsidRDefault="002253B3" w:rsidP="004462D9">
      <w:pPr>
        <w:spacing w:after="0" w:line="240" w:lineRule="auto"/>
        <w:jc w:val="both"/>
        <w:rPr>
          <w:rFonts w:cs="Times New Roman"/>
          <w:b/>
          <w:i/>
          <w:iCs/>
          <w:szCs w:val="24"/>
        </w:rPr>
      </w:pPr>
      <w:r w:rsidRPr="007907F5">
        <w:rPr>
          <w:rFonts w:cs="Times New Roman"/>
          <w:b/>
          <w:i/>
          <w:iCs/>
          <w:szCs w:val="24"/>
        </w:rPr>
        <w:t>Прочитайте текст и установите соответствие.</w:t>
      </w:r>
    </w:p>
    <w:p w:rsidR="00E429DF" w:rsidRDefault="002253B3" w:rsidP="004462D9">
      <w:pPr>
        <w:spacing w:after="0" w:line="240" w:lineRule="auto"/>
        <w:ind w:firstLine="709"/>
        <w:jc w:val="both"/>
        <w:rPr>
          <w:rFonts w:cs="Times New Roman"/>
          <w:iCs/>
          <w:szCs w:val="24"/>
        </w:rPr>
      </w:pPr>
      <w:r w:rsidRPr="006053D4">
        <w:rPr>
          <w:rFonts w:cs="Times New Roman"/>
          <w:iCs/>
          <w:szCs w:val="24"/>
        </w:rPr>
        <w:t>Заселение, регистрация потребителя гос</w:t>
      </w:r>
      <w:r>
        <w:rPr>
          <w:rFonts w:cs="Times New Roman"/>
          <w:iCs/>
          <w:szCs w:val="24"/>
        </w:rPr>
        <w:t xml:space="preserve">тиничных услуг осуществляется </w:t>
      </w:r>
      <w:r w:rsidRPr="006053D4">
        <w:rPr>
          <w:rFonts w:cs="Times New Roman"/>
          <w:iCs/>
          <w:szCs w:val="24"/>
        </w:rPr>
        <w:t xml:space="preserve">согласно </w:t>
      </w:r>
      <w:r>
        <w:rPr>
          <w:rFonts w:cs="Times New Roman"/>
          <w:iCs/>
          <w:szCs w:val="24"/>
        </w:rPr>
        <w:t>различных нормативных докумен</w:t>
      </w:r>
      <w:r w:rsidRPr="006053D4">
        <w:rPr>
          <w:rFonts w:cs="Times New Roman"/>
          <w:iCs/>
          <w:szCs w:val="24"/>
        </w:rPr>
        <w:t xml:space="preserve">тов. </w:t>
      </w:r>
    </w:p>
    <w:p w:rsidR="002253B3" w:rsidRDefault="002253B3" w:rsidP="004462D9">
      <w:pPr>
        <w:spacing w:after="0" w:line="240" w:lineRule="auto"/>
        <w:ind w:firstLine="709"/>
        <w:jc w:val="both"/>
        <w:rPr>
          <w:rFonts w:cs="Times New Roman"/>
          <w:szCs w:val="24"/>
        </w:rPr>
      </w:pPr>
      <w:r>
        <w:rPr>
          <w:rFonts w:cs="Times New Roman"/>
          <w:szCs w:val="24"/>
        </w:rPr>
        <w:t xml:space="preserve">Соотнесите </w:t>
      </w:r>
      <w:r w:rsidRPr="006053D4">
        <w:rPr>
          <w:rFonts w:cs="Times New Roman"/>
          <w:szCs w:val="24"/>
        </w:rPr>
        <w:t>действия граждан и нормативны</w:t>
      </w:r>
      <w:r>
        <w:rPr>
          <w:rFonts w:cs="Times New Roman"/>
          <w:szCs w:val="24"/>
        </w:rPr>
        <w:t>е</w:t>
      </w:r>
      <w:r w:rsidRPr="006053D4">
        <w:rPr>
          <w:rFonts w:cs="Times New Roman"/>
          <w:szCs w:val="24"/>
        </w:rPr>
        <w:t xml:space="preserve"> документ</w:t>
      </w:r>
      <w:r>
        <w:rPr>
          <w:rFonts w:cs="Times New Roman"/>
          <w:szCs w:val="24"/>
        </w:rPr>
        <w:t>ы</w:t>
      </w:r>
      <w:r w:rsidRPr="006053D4">
        <w:rPr>
          <w:rFonts w:cs="Times New Roman"/>
          <w:szCs w:val="24"/>
        </w:rPr>
        <w:t>, в соответствии с кото</w:t>
      </w:r>
      <w:r>
        <w:rPr>
          <w:rFonts w:cs="Times New Roman"/>
          <w:szCs w:val="24"/>
        </w:rPr>
        <w:t>рыми они выполняются.</w:t>
      </w:r>
    </w:p>
    <w:p w:rsidR="002253B3" w:rsidRPr="00755CDF" w:rsidRDefault="002253B3" w:rsidP="004462D9">
      <w:pPr>
        <w:widowControl w:val="0"/>
        <w:snapToGrid w:val="0"/>
        <w:spacing w:after="0" w:line="240" w:lineRule="auto"/>
        <w:ind w:firstLine="709"/>
        <w:jc w:val="both"/>
        <w:rPr>
          <w:rFonts w:eastAsia="Arial Unicode MS" w:cs="Times New Roman"/>
          <w:szCs w:val="24"/>
          <w:lang w:eastAsia="ru-RU"/>
        </w:rPr>
      </w:pPr>
      <w:r w:rsidRPr="00755CDF">
        <w:rPr>
          <w:rFonts w:eastAsia="Arial Unicode MS" w:cs="Times New Roman"/>
          <w:szCs w:val="24"/>
          <w:lang w:eastAsia="ru-RU"/>
        </w:rPr>
        <w:t>К каждой позиции, данной в левом столбце, подберите соответствующую позицию из правого столбца:</w:t>
      </w:r>
    </w:p>
    <w:tbl>
      <w:tblPr>
        <w:tblW w:w="95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3402"/>
        <w:gridCol w:w="567"/>
        <w:gridCol w:w="5068"/>
      </w:tblGrid>
      <w:tr w:rsidR="002253B3" w:rsidRPr="00755CDF" w:rsidTr="002253B3">
        <w:tc>
          <w:tcPr>
            <w:tcW w:w="3936" w:type="dxa"/>
            <w:gridSpan w:val="2"/>
            <w:shd w:val="clear" w:color="auto" w:fill="auto"/>
            <w:vAlign w:val="center"/>
          </w:tcPr>
          <w:p w:rsidR="002253B3" w:rsidRPr="00755CDF" w:rsidRDefault="002253B3" w:rsidP="004462D9">
            <w:pPr>
              <w:widowControl w:val="0"/>
              <w:snapToGrid w:val="0"/>
              <w:spacing w:after="0" w:line="240" w:lineRule="auto"/>
              <w:jc w:val="center"/>
              <w:rPr>
                <w:rFonts w:eastAsia="Arial Unicode MS" w:cs="Times New Roman"/>
                <w:szCs w:val="28"/>
                <w:lang w:eastAsia="ru-RU"/>
              </w:rPr>
            </w:pPr>
            <w:r>
              <w:rPr>
                <w:rFonts w:cs="Times New Roman"/>
                <w:szCs w:val="24"/>
              </w:rPr>
              <w:t>Д</w:t>
            </w:r>
            <w:r w:rsidRPr="006053D4">
              <w:rPr>
                <w:rFonts w:cs="Times New Roman"/>
                <w:szCs w:val="24"/>
              </w:rPr>
              <w:t>ействия граждан</w:t>
            </w:r>
          </w:p>
        </w:tc>
        <w:tc>
          <w:tcPr>
            <w:tcW w:w="5635" w:type="dxa"/>
            <w:gridSpan w:val="2"/>
            <w:shd w:val="clear" w:color="auto" w:fill="auto"/>
            <w:vAlign w:val="center"/>
          </w:tcPr>
          <w:p w:rsidR="002253B3" w:rsidRPr="00755CDF" w:rsidRDefault="002253B3" w:rsidP="004462D9">
            <w:pPr>
              <w:widowControl w:val="0"/>
              <w:snapToGrid w:val="0"/>
              <w:spacing w:after="0" w:line="240" w:lineRule="auto"/>
              <w:jc w:val="center"/>
              <w:rPr>
                <w:rFonts w:eastAsia="Arial Unicode MS" w:cs="Times New Roman"/>
                <w:szCs w:val="28"/>
                <w:lang w:eastAsia="ru-RU"/>
              </w:rPr>
            </w:pPr>
            <w:r>
              <w:rPr>
                <w:rFonts w:cs="Times New Roman"/>
                <w:szCs w:val="24"/>
              </w:rPr>
              <w:t>Н</w:t>
            </w:r>
            <w:r w:rsidRPr="006053D4">
              <w:rPr>
                <w:rFonts w:cs="Times New Roman"/>
                <w:szCs w:val="24"/>
              </w:rPr>
              <w:t>ормативны</w:t>
            </w:r>
            <w:r>
              <w:rPr>
                <w:rFonts w:cs="Times New Roman"/>
                <w:szCs w:val="24"/>
              </w:rPr>
              <w:t>е</w:t>
            </w:r>
            <w:r w:rsidRPr="006053D4">
              <w:rPr>
                <w:rFonts w:cs="Times New Roman"/>
                <w:szCs w:val="24"/>
              </w:rPr>
              <w:t xml:space="preserve"> документ</w:t>
            </w:r>
            <w:r>
              <w:rPr>
                <w:rFonts w:cs="Times New Roman"/>
                <w:szCs w:val="24"/>
              </w:rPr>
              <w:t>ы</w:t>
            </w:r>
            <w:r w:rsidRPr="006053D4">
              <w:rPr>
                <w:rFonts w:cs="Times New Roman"/>
                <w:szCs w:val="24"/>
              </w:rPr>
              <w:t>, в соответствии с кото</w:t>
            </w:r>
            <w:r>
              <w:rPr>
                <w:rFonts w:cs="Times New Roman"/>
                <w:szCs w:val="24"/>
              </w:rPr>
              <w:t>рыми они выполняются</w:t>
            </w:r>
          </w:p>
        </w:tc>
      </w:tr>
      <w:tr w:rsidR="002253B3" w:rsidRPr="00755CDF" w:rsidTr="002253B3">
        <w:tc>
          <w:tcPr>
            <w:tcW w:w="534" w:type="dxa"/>
            <w:shd w:val="clear" w:color="auto" w:fill="auto"/>
            <w:vAlign w:val="center"/>
          </w:tcPr>
          <w:p w:rsidR="002253B3" w:rsidRPr="00755CDF" w:rsidRDefault="002253B3" w:rsidP="004462D9">
            <w:pPr>
              <w:widowControl w:val="0"/>
              <w:snapToGrid w:val="0"/>
              <w:spacing w:after="0" w:line="240" w:lineRule="auto"/>
              <w:jc w:val="center"/>
              <w:rPr>
                <w:rFonts w:eastAsia="Arial Unicode MS" w:cs="Times New Roman"/>
                <w:b/>
                <w:szCs w:val="28"/>
                <w:lang w:eastAsia="ru-RU"/>
              </w:rPr>
            </w:pPr>
            <w:r w:rsidRPr="00755CDF">
              <w:rPr>
                <w:rFonts w:eastAsia="Arial Unicode MS" w:cs="Times New Roman"/>
                <w:b/>
                <w:szCs w:val="28"/>
                <w:lang w:eastAsia="ru-RU"/>
              </w:rPr>
              <w:t>А</w:t>
            </w:r>
          </w:p>
        </w:tc>
        <w:tc>
          <w:tcPr>
            <w:tcW w:w="3402" w:type="dxa"/>
            <w:shd w:val="clear" w:color="auto" w:fill="auto"/>
            <w:vAlign w:val="center"/>
          </w:tcPr>
          <w:p w:rsidR="002253B3" w:rsidRPr="00755CDF" w:rsidRDefault="002253B3" w:rsidP="004462D9">
            <w:pPr>
              <w:widowControl w:val="0"/>
              <w:snapToGrid w:val="0"/>
              <w:spacing w:after="0" w:line="240" w:lineRule="auto"/>
              <w:jc w:val="center"/>
              <w:rPr>
                <w:rFonts w:eastAsia="Arial Unicode MS"/>
                <w:szCs w:val="24"/>
              </w:rPr>
            </w:pPr>
            <w:r w:rsidRPr="00755CDF">
              <w:rPr>
                <w:szCs w:val="24"/>
              </w:rPr>
              <w:t>Постановка иностранного гражданина/лица без гражданства на учет по месту пребывания в гостинице</w:t>
            </w:r>
          </w:p>
        </w:tc>
        <w:tc>
          <w:tcPr>
            <w:tcW w:w="567" w:type="dxa"/>
            <w:shd w:val="clear" w:color="auto" w:fill="auto"/>
            <w:vAlign w:val="center"/>
          </w:tcPr>
          <w:p w:rsidR="002253B3" w:rsidRPr="00FB500B" w:rsidRDefault="002253B3" w:rsidP="004462D9">
            <w:pPr>
              <w:widowControl w:val="0"/>
              <w:snapToGrid w:val="0"/>
              <w:spacing w:after="0" w:line="240" w:lineRule="auto"/>
              <w:jc w:val="center"/>
              <w:rPr>
                <w:rFonts w:eastAsia="Arial Unicode MS" w:cs="Times New Roman"/>
                <w:szCs w:val="28"/>
                <w:lang w:eastAsia="ru-RU"/>
              </w:rPr>
            </w:pPr>
            <w:r w:rsidRPr="00FB500B">
              <w:rPr>
                <w:rFonts w:eastAsia="Arial Unicode MS" w:cs="Times New Roman"/>
                <w:szCs w:val="28"/>
                <w:lang w:eastAsia="ru-RU"/>
              </w:rPr>
              <w:t>1</w:t>
            </w:r>
          </w:p>
        </w:tc>
        <w:tc>
          <w:tcPr>
            <w:tcW w:w="5068" w:type="dxa"/>
            <w:shd w:val="clear" w:color="auto" w:fill="auto"/>
            <w:vAlign w:val="center"/>
          </w:tcPr>
          <w:p w:rsidR="002253B3" w:rsidRPr="00755CDF" w:rsidRDefault="002253B3" w:rsidP="004462D9">
            <w:pPr>
              <w:widowControl w:val="0"/>
              <w:snapToGrid w:val="0"/>
              <w:spacing w:after="0" w:line="240" w:lineRule="auto"/>
              <w:jc w:val="center"/>
              <w:rPr>
                <w:rFonts w:eastAsia="Arial Unicode MS"/>
                <w:szCs w:val="24"/>
              </w:rPr>
            </w:pPr>
            <w:r w:rsidRPr="00755CDF">
              <w:rPr>
                <w:szCs w:val="24"/>
              </w:rPr>
              <w:t>Документ, удостоверяющий личность пр</w:t>
            </w:r>
            <w:r>
              <w:rPr>
                <w:szCs w:val="24"/>
              </w:rPr>
              <w:t>и</w:t>
            </w:r>
            <w:r w:rsidRPr="00755CDF">
              <w:rPr>
                <w:szCs w:val="24"/>
              </w:rPr>
              <w:t>бывшего вместе с ним родителей (опекунов)</w:t>
            </w:r>
          </w:p>
        </w:tc>
      </w:tr>
      <w:tr w:rsidR="002253B3" w:rsidRPr="00755CDF" w:rsidTr="002253B3">
        <w:tc>
          <w:tcPr>
            <w:tcW w:w="534" w:type="dxa"/>
            <w:shd w:val="clear" w:color="auto" w:fill="auto"/>
            <w:vAlign w:val="center"/>
          </w:tcPr>
          <w:p w:rsidR="002253B3" w:rsidRPr="00755CDF" w:rsidRDefault="002253B3" w:rsidP="004462D9">
            <w:pPr>
              <w:widowControl w:val="0"/>
              <w:snapToGrid w:val="0"/>
              <w:spacing w:after="0" w:line="240" w:lineRule="auto"/>
              <w:jc w:val="center"/>
              <w:rPr>
                <w:rFonts w:eastAsia="Arial Unicode MS" w:cs="Times New Roman"/>
                <w:b/>
                <w:szCs w:val="28"/>
                <w:lang w:eastAsia="ru-RU"/>
              </w:rPr>
            </w:pPr>
            <w:r w:rsidRPr="00755CDF">
              <w:rPr>
                <w:rFonts w:eastAsia="Arial Unicode MS" w:cs="Times New Roman"/>
                <w:b/>
                <w:szCs w:val="28"/>
                <w:lang w:eastAsia="ru-RU"/>
              </w:rPr>
              <w:t>Б</w:t>
            </w:r>
          </w:p>
        </w:tc>
        <w:tc>
          <w:tcPr>
            <w:tcW w:w="3402" w:type="dxa"/>
            <w:shd w:val="clear" w:color="auto" w:fill="auto"/>
            <w:vAlign w:val="center"/>
          </w:tcPr>
          <w:p w:rsidR="002253B3" w:rsidRPr="00755CDF" w:rsidRDefault="002253B3" w:rsidP="004462D9">
            <w:pPr>
              <w:widowControl w:val="0"/>
              <w:snapToGrid w:val="0"/>
              <w:spacing w:after="0" w:line="240" w:lineRule="auto"/>
              <w:jc w:val="center"/>
              <w:rPr>
                <w:rFonts w:eastAsia="Arial Unicode MS"/>
                <w:szCs w:val="24"/>
              </w:rPr>
            </w:pPr>
            <w:r w:rsidRPr="00755CDF">
              <w:rPr>
                <w:szCs w:val="24"/>
              </w:rPr>
              <w:t>Регистрация потребителей (граждан РФ)</w:t>
            </w:r>
          </w:p>
        </w:tc>
        <w:tc>
          <w:tcPr>
            <w:tcW w:w="567" w:type="dxa"/>
            <w:shd w:val="clear" w:color="auto" w:fill="auto"/>
            <w:vAlign w:val="center"/>
          </w:tcPr>
          <w:p w:rsidR="002253B3" w:rsidRPr="00FB500B" w:rsidRDefault="002253B3" w:rsidP="004462D9">
            <w:pPr>
              <w:widowControl w:val="0"/>
              <w:snapToGrid w:val="0"/>
              <w:spacing w:after="0" w:line="240" w:lineRule="auto"/>
              <w:jc w:val="center"/>
              <w:rPr>
                <w:rFonts w:eastAsia="Arial Unicode MS" w:cs="Times New Roman"/>
                <w:szCs w:val="28"/>
                <w:lang w:eastAsia="ru-RU"/>
              </w:rPr>
            </w:pPr>
            <w:r w:rsidRPr="00FB500B">
              <w:rPr>
                <w:rFonts w:eastAsia="Arial Unicode MS" w:cs="Times New Roman"/>
                <w:szCs w:val="28"/>
                <w:lang w:eastAsia="ru-RU"/>
              </w:rPr>
              <w:t>2</w:t>
            </w:r>
          </w:p>
        </w:tc>
        <w:tc>
          <w:tcPr>
            <w:tcW w:w="5068" w:type="dxa"/>
            <w:shd w:val="clear" w:color="auto" w:fill="auto"/>
            <w:vAlign w:val="center"/>
          </w:tcPr>
          <w:p w:rsidR="002253B3" w:rsidRPr="00755CDF" w:rsidRDefault="002253B3" w:rsidP="004462D9">
            <w:pPr>
              <w:spacing w:after="0" w:line="240" w:lineRule="auto"/>
              <w:jc w:val="center"/>
              <w:rPr>
                <w:rFonts w:eastAsia="Times New Roman"/>
                <w:szCs w:val="24"/>
              </w:rPr>
            </w:pPr>
            <w:r>
              <w:rPr>
                <w:szCs w:val="24"/>
              </w:rPr>
              <w:t>Правила, утвержденные П</w:t>
            </w:r>
            <w:r w:rsidRPr="00755CDF">
              <w:rPr>
                <w:szCs w:val="24"/>
              </w:rPr>
              <w:t>остановлением Правительства РФ от 15 января 2007 г. №</w:t>
            </w:r>
            <w:r>
              <w:rPr>
                <w:szCs w:val="24"/>
              </w:rPr>
              <w:t xml:space="preserve"> </w:t>
            </w:r>
            <w:r w:rsidRPr="00755CDF">
              <w:rPr>
                <w:szCs w:val="24"/>
              </w:rPr>
              <w:t>9</w:t>
            </w:r>
          </w:p>
        </w:tc>
      </w:tr>
      <w:tr w:rsidR="002253B3" w:rsidRPr="00755CDF" w:rsidTr="002253B3">
        <w:tc>
          <w:tcPr>
            <w:tcW w:w="534" w:type="dxa"/>
            <w:shd w:val="clear" w:color="auto" w:fill="auto"/>
            <w:vAlign w:val="center"/>
          </w:tcPr>
          <w:p w:rsidR="002253B3" w:rsidRPr="00755CDF" w:rsidRDefault="002253B3" w:rsidP="004462D9">
            <w:pPr>
              <w:widowControl w:val="0"/>
              <w:snapToGrid w:val="0"/>
              <w:spacing w:after="0" w:line="240" w:lineRule="auto"/>
              <w:jc w:val="center"/>
              <w:rPr>
                <w:rFonts w:eastAsia="Arial Unicode MS" w:cs="Times New Roman"/>
                <w:b/>
                <w:szCs w:val="28"/>
                <w:lang w:eastAsia="ru-RU"/>
              </w:rPr>
            </w:pPr>
            <w:r w:rsidRPr="00755CDF">
              <w:rPr>
                <w:rFonts w:eastAsia="Arial Unicode MS" w:cs="Times New Roman"/>
                <w:b/>
                <w:szCs w:val="28"/>
                <w:lang w:eastAsia="ru-RU"/>
              </w:rPr>
              <w:t>В</w:t>
            </w:r>
          </w:p>
        </w:tc>
        <w:tc>
          <w:tcPr>
            <w:tcW w:w="3402" w:type="dxa"/>
            <w:shd w:val="clear" w:color="auto" w:fill="auto"/>
            <w:vAlign w:val="center"/>
          </w:tcPr>
          <w:p w:rsidR="002253B3" w:rsidRPr="00755CDF" w:rsidRDefault="002253B3" w:rsidP="004462D9">
            <w:pPr>
              <w:widowControl w:val="0"/>
              <w:snapToGrid w:val="0"/>
              <w:spacing w:after="0" w:line="240" w:lineRule="auto"/>
              <w:jc w:val="center"/>
              <w:rPr>
                <w:rFonts w:eastAsia="Arial Unicode MS"/>
                <w:szCs w:val="24"/>
              </w:rPr>
            </w:pPr>
            <w:r w:rsidRPr="00755CDF">
              <w:rPr>
                <w:szCs w:val="24"/>
              </w:rPr>
              <w:t>Регистрация несовершеннолетних граждан (не достигших возраста 14 лет)</w:t>
            </w:r>
          </w:p>
        </w:tc>
        <w:tc>
          <w:tcPr>
            <w:tcW w:w="567" w:type="dxa"/>
            <w:shd w:val="clear" w:color="auto" w:fill="auto"/>
            <w:vAlign w:val="center"/>
          </w:tcPr>
          <w:p w:rsidR="002253B3" w:rsidRPr="00FB500B" w:rsidRDefault="002253B3" w:rsidP="004462D9">
            <w:pPr>
              <w:widowControl w:val="0"/>
              <w:snapToGrid w:val="0"/>
              <w:spacing w:after="0" w:line="240" w:lineRule="auto"/>
              <w:jc w:val="center"/>
              <w:rPr>
                <w:rFonts w:eastAsia="Arial Unicode MS" w:cs="Times New Roman"/>
                <w:szCs w:val="28"/>
                <w:lang w:eastAsia="ru-RU"/>
              </w:rPr>
            </w:pPr>
            <w:r w:rsidRPr="00FB500B">
              <w:rPr>
                <w:rFonts w:eastAsia="Arial Unicode MS" w:cs="Times New Roman"/>
                <w:szCs w:val="28"/>
                <w:lang w:eastAsia="ru-RU"/>
              </w:rPr>
              <w:t>3</w:t>
            </w:r>
          </w:p>
        </w:tc>
        <w:tc>
          <w:tcPr>
            <w:tcW w:w="5068" w:type="dxa"/>
            <w:shd w:val="clear" w:color="auto" w:fill="auto"/>
            <w:vAlign w:val="center"/>
          </w:tcPr>
          <w:p w:rsidR="002253B3" w:rsidRPr="00755CDF" w:rsidRDefault="002253B3" w:rsidP="004462D9">
            <w:pPr>
              <w:spacing w:after="0" w:line="240" w:lineRule="auto"/>
              <w:jc w:val="center"/>
              <w:rPr>
                <w:rFonts w:eastAsia="Times New Roman"/>
                <w:szCs w:val="24"/>
              </w:rPr>
            </w:pPr>
            <w:r>
              <w:rPr>
                <w:szCs w:val="24"/>
              </w:rPr>
              <w:t>Правила, утвержденные П</w:t>
            </w:r>
            <w:r w:rsidRPr="00755CDF">
              <w:rPr>
                <w:szCs w:val="24"/>
              </w:rPr>
              <w:t>остановлением Правительства РФ от 17 июля 1995 г. №</w:t>
            </w:r>
            <w:r>
              <w:rPr>
                <w:szCs w:val="24"/>
              </w:rPr>
              <w:t xml:space="preserve"> </w:t>
            </w:r>
            <w:r w:rsidRPr="00755CDF">
              <w:rPr>
                <w:szCs w:val="24"/>
              </w:rPr>
              <w:t>713</w:t>
            </w:r>
          </w:p>
        </w:tc>
      </w:tr>
      <w:tr w:rsidR="002253B3" w:rsidRPr="00755CDF" w:rsidTr="002253B3">
        <w:tc>
          <w:tcPr>
            <w:tcW w:w="534" w:type="dxa"/>
            <w:shd w:val="clear" w:color="auto" w:fill="auto"/>
            <w:vAlign w:val="center"/>
          </w:tcPr>
          <w:p w:rsidR="002253B3" w:rsidRPr="00755CDF" w:rsidRDefault="002253B3" w:rsidP="004462D9">
            <w:pPr>
              <w:widowControl w:val="0"/>
              <w:snapToGrid w:val="0"/>
              <w:spacing w:after="0" w:line="240" w:lineRule="auto"/>
              <w:jc w:val="center"/>
              <w:rPr>
                <w:rFonts w:eastAsia="Arial Unicode MS" w:cs="Times New Roman"/>
                <w:b/>
                <w:szCs w:val="28"/>
                <w:lang w:eastAsia="ru-RU"/>
              </w:rPr>
            </w:pPr>
          </w:p>
        </w:tc>
        <w:tc>
          <w:tcPr>
            <w:tcW w:w="3402" w:type="dxa"/>
            <w:shd w:val="clear" w:color="auto" w:fill="auto"/>
            <w:vAlign w:val="center"/>
          </w:tcPr>
          <w:p w:rsidR="002253B3" w:rsidRPr="00755CDF" w:rsidRDefault="002253B3" w:rsidP="004462D9">
            <w:pPr>
              <w:widowControl w:val="0"/>
              <w:snapToGrid w:val="0"/>
              <w:spacing w:after="0" w:line="240" w:lineRule="auto"/>
              <w:jc w:val="center"/>
              <w:rPr>
                <w:rFonts w:eastAsia="Arial Unicode MS" w:cs="Times New Roman"/>
                <w:szCs w:val="28"/>
                <w:lang w:eastAsia="ru-RU"/>
              </w:rPr>
            </w:pPr>
          </w:p>
        </w:tc>
        <w:tc>
          <w:tcPr>
            <w:tcW w:w="567" w:type="dxa"/>
            <w:shd w:val="clear" w:color="auto" w:fill="auto"/>
            <w:vAlign w:val="center"/>
          </w:tcPr>
          <w:p w:rsidR="002253B3" w:rsidRPr="00FB500B" w:rsidRDefault="002253B3" w:rsidP="004462D9">
            <w:pPr>
              <w:widowControl w:val="0"/>
              <w:snapToGrid w:val="0"/>
              <w:spacing w:after="0" w:line="240" w:lineRule="auto"/>
              <w:jc w:val="center"/>
              <w:rPr>
                <w:rFonts w:eastAsia="Arial Unicode MS" w:cs="Times New Roman"/>
                <w:szCs w:val="28"/>
                <w:lang w:eastAsia="ru-RU"/>
              </w:rPr>
            </w:pPr>
            <w:r w:rsidRPr="00FB500B">
              <w:rPr>
                <w:rFonts w:eastAsia="Arial Unicode MS" w:cs="Times New Roman"/>
                <w:szCs w:val="28"/>
                <w:lang w:eastAsia="ru-RU"/>
              </w:rPr>
              <w:t>4</w:t>
            </w:r>
          </w:p>
        </w:tc>
        <w:tc>
          <w:tcPr>
            <w:tcW w:w="5068" w:type="dxa"/>
            <w:shd w:val="clear" w:color="auto" w:fill="auto"/>
            <w:vAlign w:val="center"/>
          </w:tcPr>
          <w:p w:rsidR="002253B3" w:rsidRPr="00755CDF" w:rsidRDefault="002253B3" w:rsidP="004462D9">
            <w:pPr>
              <w:widowControl w:val="0"/>
              <w:snapToGrid w:val="0"/>
              <w:spacing w:after="0" w:line="240" w:lineRule="auto"/>
              <w:jc w:val="center"/>
              <w:rPr>
                <w:rFonts w:eastAsia="Arial Unicode MS"/>
                <w:szCs w:val="24"/>
              </w:rPr>
            </w:pPr>
            <w:r>
              <w:rPr>
                <w:rFonts w:eastAsia="Arial Unicode MS"/>
                <w:szCs w:val="24"/>
              </w:rPr>
              <w:t>Постановление</w:t>
            </w:r>
            <w:r w:rsidRPr="00755CDF">
              <w:rPr>
                <w:rFonts w:eastAsia="Arial Unicode MS"/>
                <w:szCs w:val="24"/>
              </w:rPr>
              <w:t xml:space="preserve"> Правительства РФ от </w:t>
            </w:r>
            <w:r w:rsidRPr="00755CDF">
              <w:rPr>
                <w:rFonts w:eastAsia="Arial Unicode MS"/>
                <w:szCs w:val="24"/>
              </w:rPr>
              <w:lastRenderedPageBreak/>
              <w:t>09.10.2015 № 1085 «Об утверждении правил предоставления гостиничных услуг в Россий</w:t>
            </w:r>
            <w:r>
              <w:rPr>
                <w:rFonts w:eastAsia="Arial Unicode MS"/>
                <w:szCs w:val="24"/>
              </w:rPr>
              <w:t>ской Федерации»</w:t>
            </w:r>
          </w:p>
        </w:tc>
      </w:tr>
    </w:tbl>
    <w:p w:rsidR="002253B3" w:rsidRPr="00755CDF" w:rsidRDefault="002253B3" w:rsidP="004462D9">
      <w:pPr>
        <w:widowControl w:val="0"/>
        <w:snapToGrid w:val="0"/>
        <w:spacing w:after="0" w:line="240" w:lineRule="auto"/>
        <w:ind w:firstLine="709"/>
        <w:jc w:val="both"/>
        <w:rPr>
          <w:rFonts w:eastAsia="Arial Unicode MS" w:cs="Times New Roman"/>
          <w:szCs w:val="28"/>
          <w:lang w:eastAsia="ru-RU"/>
        </w:rPr>
      </w:pPr>
    </w:p>
    <w:p w:rsidR="002253B3" w:rsidRPr="00755CDF" w:rsidRDefault="002253B3" w:rsidP="004462D9">
      <w:pPr>
        <w:widowControl w:val="0"/>
        <w:tabs>
          <w:tab w:val="left" w:pos="1101"/>
        </w:tabs>
        <w:snapToGrid w:val="0"/>
        <w:spacing w:after="0" w:line="240" w:lineRule="auto"/>
        <w:jc w:val="both"/>
        <w:rPr>
          <w:rFonts w:eastAsia="Arial Unicode MS" w:cs="Times New Roman"/>
          <w:color w:val="000000"/>
          <w:szCs w:val="24"/>
          <w:lang w:eastAsia="ru-RU"/>
        </w:rPr>
      </w:pPr>
      <w:r w:rsidRPr="00755CDF">
        <w:rPr>
          <w:rFonts w:eastAsia="Arial Unicode MS" w:cs="Times New Roman"/>
          <w:color w:val="000000"/>
          <w:szCs w:val="24"/>
          <w:lang w:eastAsia="ru-RU"/>
        </w:rPr>
        <w:t>Запишите выбранные цифры под соответствующими буквами:</w:t>
      </w:r>
    </w:p>
    <w:tbl>
      <w:tblPr>
        <w:tblW w:w="2574" w:type="pct"/>
        <w:tblCellMar>
          <w:left w:w="0" w:type="dxa"/>
          <w:right w:w="0" w:type="dxa"/>
        </w:tblCellMar>
        <w:tblLook w:val="04A0" w:firstRow="1" w:lastRow="0" w:firstColumn="1" w:lastColumn="0" w:noHBand="0" w:noVBand="1"/>
      </w:tblPr>
      <w:tblGrid>
        <w:gridCol w:w="1622"/>
        <w:gridCol w:w="1750"/>
        <w:gridCol w:w="1751"/>
      </w:tblGrid>
      <w:tr w:rsidR="002253B3" w:rsidTr="003D27CD">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2253B3" w:rsidRDefault="002253B3"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2253B3" w:rsidRDefault="002253B3"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2253B3" w:rsidRDefault="002253B3"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r>
      <w:tr w:rsidR="002253B3" w:rsidTr="003D27CD">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2253B3" w:rsidRDefault="002253B3" w:rsidP="004462D9">
            <w:pPr>
              <w:spacing w:after="0" w:line="240" w:lineRule="auto"/>
              <w:rPr>
                <w:rFonts w:eastAsia="Times New Roman" w:cs="Times New Roman"/>
                <w:szCs w:val="24"/>
                <w:lang w:eastAsia="ru-RU"/>
              </w:rPr>
            </w:pP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2253B3" w:rsidRDefault="002253B3" w:rsidP="004462D9">
            <w:pPr>
              <w:spacing w:after="0" w:line="240" w:lineRule="auto"/>
              <w:rPr>
                <w:rFonts w:eastAsia="Times New Roman" w:cs="Times New Roman"/>
                <w:szCs w:val="24"/>
                <w:lang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2253B3" w:rsidRDefault="002253B3" w:rsidP="004462D9">
            <w:pPr>
              <w:spacing w:after="0" w:line="240" w:lineRule="auto"/>
              <w:rPr>
                <w:rFonts w:eastAsia="Times New Roman" w:cs="Times New Roman"/>
                <w:szCs w:val="24"/>
                <w:lang w:eastAsia="ru-RU"/>
              </w:rPr>
            </w:pPr>
          </w:p>
        </w:tc>
      </w:tr>
    </w:tbl>
    <w:p w:rsidR="002253B3" w:rsidRDefault="002253B3" w:rsidP="004462D9">
      <w:pPr>
        <w:spacing w:after="0" w:line="240" w:lineRule="auto"/>
        <w:rPr>
          <w:b/>
        </w:rPr>
      </w:pPr>
    </w:p>
    <w:p w:rsidR="009C030F" w:rsidRPr="00570E9B" w:rsidRDefault="009C030F" w:rsidP="004462D9">
      <w:pPr>
        <w:spacing w:after="0" w:line="240" w:lineRule="auto"/>
        <w:rPr>
          <w:b/>
        </w:rPr>
      </w:pPr>
      <w:r w:rsidRPr="00570E9B">
        <w:rPr>
          <w:b/>
        </w:rPr>
        <w:t>Задание 82.</w:t>
      </w:r>
    </w:p>
    <w:p w:rsidR="00FB500B" w:rsidRPr="00881FB1" w:rsidRDefault="00FB500B" w:rsidP="004462D9">
      <w:pPr>
        <w:pStyle w:val="a4"/>
        <w:spacing w:after="0" w:line="240" w:lineRule="auto"/>
        <w:ind w:left="0"/>
        <w:jc w:val="both"/>
        <w:rPr>
          <w:rFonts w:ascii="Times New Roman" w:hAnsi="Times New Roman" w:cs="Times New Roman"/>
          <w:sz w:val="24"/>
          <w:szCs w:val="24"/>
        </w:rPr>
      </w:pPr>
      <w:r w:rsidRPr="00881FB1">
        <w:rPr>
          <w:rFonts w:ascii="Times New Roman" w:hAnsi="Times New Roman" w:cs="Times New Roman"/>
          <w:b/>
          <w:i/>
          <w:iCs/>
          <w:sz w:val="24"/>
          <w:szCs w:val="24"/>
        </w:rPr>
        <w:t>Прочитайте текст и установите последовательность.</w:t>
      </w:r>
    </w:p>
    <w:p w:rsidR="00A26BB6" w:rsidRDefault="00A26BB6" w:rsidP="00A26BB6">
      <w:pPr>
        <w:pStyle w:val="a8"/>
        <w:spacing w:beforeAutospacing="0" w:afterAutospacing="0"/>
        <w:ind w:firstLine="708"/>
        <w:jc w:val="both"/>
        <w:rPr>
          <w:rFonts w:eastAsia="Arial"/>
          <w:shd w:val="clear" w:color="auto" w:fill="FFFFFF"/>
          <w:lang w:val="ru-RU"/>
        </w:rPr>
      </w:pPr>
      <w:r>
        <w:rPr>
          <w:rFonts w:eastAsia="Arial"/>
          <w:shd w:val="clear" w:color="auto" w:fill="FFFFFF"/>
          <w:lang w:val="ru-RU"/>
        </w:rPr>
        <w:t>Изучение</w:t>
      </w:r>
      <w:r>
        <w:rPr>
          <w:rFonts w:eastAsia="Arial"/>
          <w:shd w:val="clear" w:color="auto" w:fill="FFFFFF"/>
        </w:rPr>
        <w:t> </w:t>
      </w:r>
      <w:r>
        <w:rPr>
          <w:rFonts w:eastAsia="Arial"/>
          <w:shd w:val="clear" w:color="auto" w:fill="FFFFFF"/>
          <w:lang w:val="ru-RU"/>
        </w:rPr>
        <w:t>диалогов</w:t>
      </w:r>
      <w:r>
        <w:rPr>
          <w:rFonts w:eastAsia="Arial"/>
          <w:shd w:val="clear" w:color="auto" w:fill="FFFFFF"/>
        </w:rPr>
        <w:t> </w:t>
      </w:r>
      <w:r>
        <w:rPr>
          <w:rFonts w:eastAsia="Arial"/>
          <w:shd w:val="clear" w:color="auto" w:fill="FFFFFF"/>
          <w:lang w:val="ru-RU"/>
        </w:rPr>
        <w:t>– это хороший способ подготовиться к реальным разговорам на</w:t>
      </w:r>
      <w:r>
        <w:rPr>
          <w:rFonts w:eastAsia="Arial"/>
          <w:shd w:val="clear" w:color="auto" w:fill="FFFFFF"/>
        </w:rPr>
        <w:t> </w:t>
      </w:r>
      <w:r>
        <w:rPr>
          <w:rFonts w:eastAsia="Arial"/>
          <w:shd w:val="clear" w:color="auto" w:fill="FFFFFF"/>
          <w:lang w:val="ru-RU"/>
        </w:rPr>
        <w:t>английском</w:t>
      </w:r>
      <w:r>
        <w:rPr>
          <w:rFonts w:eastAsia="Arial"/>
          <w:shd w:val="clear" w:color="auto" w:fill="FFFFFF"/>
        </w:rPr>
        <w:t> </w:t>
      </w:r>
      <w:r>
        <w:rPr>
          <w:rFonts w:eastAsia="Arial"/>
          <w:shd w:val="clear" w:color="auto" w:fill="FFFFFF"/>
          <w:lang w:val="ru-RU"/>
        </w:rPr>
        <w:t>языке, научиться корректно отвечать на вопросы собеседников и объяснять свои мысли. Кроме того,</w:t>
      </w:r>
      <w:r>
        <w:rPr>
          <w:rFonts w:eastAsia="Arial"/>
          <w:shd w:val="clear" w:color="auto" w:fill="FFFFFF"/>
        </w:rPr>
        <w:t> </w:t>
      </w:r>
      <w:r>
        <w:rPr>
          <w:rFonts w:eastAsia="Arial"/>
          <w:shd w:val="clear" w:color="auto" w:fill="FFFFFF"/>
          <w:lang w:val="ru-RU"/>
        </w:rPr>
        <w:t>диалоги</w:t>
      </w:r>
      <w:r>
        <w:rPr>
          <w:rFonts w:eastAsia="Arial"/>
          <w:shd w:val="clear" w:color="auto" w:fill="FFFFFF"/>
        </w:rPr>
        <w:t> </w:t>
      </w:r>
      <w:r>
        <w:rPr>
          <w:rFonts w:eastAsia="Arial"/>
          <w:shd w:val="clear" w:color="auto" w:fill="FFFFFF"/>
          <w:lang w:val="ru-RU"/>
        </w:rPr>
        <w:t>помогают тренировать имеющиеся грамматические навыки и знания.</w:t>
      </w:r>
    </w:p>
    <w:p w:rsidR="00A26BB6" w:rsidRDefault="00A26BB6" w:rsidP="00A26BB6">
      <w:pPr>
        <w:shd w:val="clear" w:color="auto" w:fill="FFFFFF"/>
        <w:spacing w:after="0" w:line="240" w:lineRule="auto"/>
        <w:ind w:firstLine="708"/>
        <w:rPr>
          <w:rFonts w:eastAsia="Helvetica" w:cs="Times New Roman"/>
          <w:color w:val="1A1A1A"/>
          <w:szCs w:val="24"/>
          <w:shd w:val="clear" w:color="auto" w:fill="FFFFFF"/>
        </w:rPr>
      </w:pPr>
      <w:r>
        <w:rPr>
          <w:rFonts w:eastAsia="Helvetica" w:cs="Times New Roman"/>
          <w:color w:val="1A1A1A"/>
          <w:szCs w:val="24"/>
          <w:shd w:val="clear" w:color="auto" w:fill="FFFFFF"/>
        </w:rPr>
        <w:t>Расположите фразы в правильной последовательности так, чтобы получился диалог.</w:t>
      </w:r>
    </w:p>
    <w:p w:rsidR="00A26BB6" w:rsidRPr="00A26BB6" w:rsidRDefault="00A26BB6" w:rsidP="00A26BB6">
      <w:pPr>
        <w:numPr>
          <w:ilvl w:val="0"/>
          <w:numId w:val="6"/>
        </w:numPr>
        <w:spacing w:after="0" w:line="240" w:lineRule="auto"/>
        <w:rPr>
          <w:rFonts w:cs="Times New Roman"/>
          <w:bCs/>
          <w:iCs/>
          <w:color w:val="000000" w:themeColor="text1"/>
          <w:szCs w:val="24"/>
          <w:lang w:val="en-US"/>
        </w:rPr>
      </w:pPr>
      <w:r w:rsidRPr="00A26BB6">
        <w:rPr>
          <w:rFonts w:cs="Times New Roman"/>
          <w:bCs/>
          <w:iCs/>
          <w:color w:val="000000" w:themeColor="text1"/>
          <w:szCs w:val="24"/>
          <w:lang w:val="en-US"/>
        </w:rPr>
        <w:t>There will be two of us.</w:t>
      </w:r>
    </w:p>
    <w:p w:rsidR="00A26BB6" w:rsidRPr="00A26BB6" w:rsidRDefault="00A26BB6" w:rsidP="00A26BB6">
      <w:pPr>
        <w:numPr>
          <w:ilvl w:val="0"/>
          <w:numId w:val="6"/>
        </w:numPr>
        <w:spacing w:after="0" w:line="240" w:lineRule="auto"/>
        <w:rPr>
          <w:rFonts w:cs="Times New Roman"/>
          <w:bCs/>
          <w:iCs/>
          <w:color w:val="000000" w:themeColor="text1"/>
          <w:szCs w:val="24"/>
          <w:lang w:val="en-US"/>
        </w:rPr>
      </w:pPr>
      <w:r w:rsidRPr="00A26BB6">
        <w:rPr>
          <w:rFonts w:eastAsia="sans-serif" w:cs="Times New Roman"/>
          <w:color w:val="111111"/>
          <w:szCs w:val="24"/>
          <w:shd w:val="clear" w:color="auto" w:fill="FFFFFF"/>
          <w:lang w:val="en-US"/>
        </w:rPr>
        <w:t xml:space="preserve">Good morning. Welcome to The Best Hotel. </w:t>
      </w:r>
      <w:r w:rsidRPr="00A26BB6">
        <w:rPr>
          <w:rFonts w:cs="Times New Roman"/>
          <w:bCs/>
          <w:iCs/>
          <w:color w:val="000000" w:themeColor="text1"/>
          <w:szCs w:val="24"/>
          <w:lang w:val="en-US"/>
        </w:rPr>
        <w:t>How long will you be staying?</w:t>
      </w:r>
    </w:p>
    <w:p w:rsidR="00A26BB6" w:rsidRPr="00A26BB6" w:rsidRDefault="00A26BB6" w:rsidP="00A26BB6">
      <w:pPr>
        <w:numPr>
          <w:ilvl w:val="0"/>
          <w:numId w:val="6"/>
        </w:numPr>
        <w:spacing w:after="0" w:line="240" w:lineRule="auto"/>
        <w:rPr>
          <w:rFonts w:cs="Times New Roman"/>
          <w:bCs/>
          <w:iCs/>
          <w:color w:val="000000" w:themeColor="text1"/>
          <w:szCs w:val="24"/>
          <w:lang w:val="en-US"/>
        </w:rPr>
      </w:pPr>
      <w:r w:rsidRPr="00A26BB6">
        <w:rPr>
          <w:rFonts w:eastAsia="sans-serif" w:cs="Times New Roman"/>
          <w:color w:val="111111"/>
          <w:szCs w:val="24"/>
          <w:shd w:val="clear" w:color="auto" w:fill="FFFFFF"/>
          <w:lang w:val="en-US"/>
        </w:rPr>
        <w:t xml:space="preserve">Good morning. </w:t>
      </w:r>
      <w:r w:rsidRPr="00A26BB6">
        <w:rPr>
          <w:rFonts w:cs="Times New Roman"/>
          <w:bCs/>
          <w:iCs/>
          <w:color w:val="000000" w:themeColor="text1"/>
          <w:szCs w:val="24"/>
          <w:lang w:val="en-US"/>
        </w:rPr>
        <w:t>I'll be staying for two nights.</w:t>
      </w:r>
    </w:p>
    <w:p w:rsidR="00A26BB6" w:rsidRPr="00A26BB6" w:rsidRDefault="00A26BB6" w:rsidP="00A26BB6">
      <w:pPr>
        <w:numPr>
          <w:ilvl w:val="0"/>
          <w:numId w:val="6"/>
        </w:numPr>
        <w:spacing w:after="0" w:line="240" w:lineRule="auto"/>
        <w:rPr>
          <w:rFonts w:cs="Times New Roman"/>
          <w:bCs/>
          <w:iCs/>
          <w:color w:val="000000" w:themeColor="text1"/>
          <w:szCs w:val="24"/>
          <w:lang w:val="en-US"/>
        </w:rPr>
      </w:pPr>
      <w:r w:rsidRPr="00A26BB6">
        <w:rPr>
          <w:rFonts w:cs="Times New Roman"/>
          <w:bCs/>
          <w:iCs/>
          <w:color w:val="000000" w:themeColor="text1"/>
          <w:szCs w:val="24"/>
          <w:lang w:val="en-US"/>
        </w:rPr>
        <w:t>How many people is the reservation for?</w:t>
      </w:r>
    </w:p>
    <w:p w:rsidR="00FB500B" w:rsidRDefault="00FB500B" w:rsidP="004462D9">
      <w:pPr>
        <w:pStyle w:val="a8"/>
        <w:shd w:val="clear" w:color="auto" w:fill="FFFFFF"/>
        <w:spacing w:beforeAutospacing="0" w:afterAutospacing="0"/>
        <w:textAlignment w:val="baseline"/>
        <w:rPr>
          <w:rFonts w:eastAsia="Georgia"/>
          <w:color w:val="000000"/>
          <w:shd w:val="clear" w:color="auto" w:fill="FFFFFF"/>
        </w:rPr>
      </w:pPr>
    </w:p>
    <w:p w:rsidR="00FB500B" w:rsidRPr="00881FB1" w:rsidRDefault="00FB500B" w:rsidP="004462D9">
      <w:pPr>
        <w:pStyle w:val="a4"/>
        <w:spacing w:after="0" w:line="240" w:lineRule="auto"/>
        <w:ind w:left="0"/>
        <w:jc w:val="both"/>
        <w:rPr>
          <w:rFonts w:ascii="Times New Roman" w:hAnsi="Times New Roman" w:cs="Times New Roman"/>
          <w:sz w:val="24"/>
          <w:szCs w:val="24"/>
        </w:rPr>
      </w:pPr>
      <w:r w:rsidRPr="00881FB1">
        <w:rPr>
          <w:rFonts w:ascii="Times New Roman" w:hAnsi="Times New Roman" w:cs="Times New Roman"/>
          <w:sz w:val="24"/>
          <w:szCs w:val="24"/>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tblGrid>
      <w:tr w:rsidR="00A26BB6" w:rsidRPr="003E5C99" w:rsidTr="003D27CD">
        <w:tc>
          <w:tcPr>
            <w:tcW w:w="993" w:type="dxa"/>
          </w:tcPr>
          <w:p w:rsidR="00A26BB6" w:rsidRPr="00881FB1" w:rsidRDefault="00A26BB6" w:rsidP="004462D9">
            <w:pPr>
              <w:pStyle w:val="a4"/>
              <w:ind w:left="0"/>
              <w:jc w:val="both"/>
              <w:rPr>
                <w:rFonts w:ascii="Times New Roman" w:hAnsi="Times New Roman" w:cs="Times New Roman"/>
                <w:sz w:val="24"/>
                <w:szCs w:val="24"/>
              </w:rPr>
            </w:pPr>
          </w:p>
        </w:tc>
        <w:tc>
          <w:tcPr>
            <w:tcW w:w="1134" w:type="dxa"/>
          </w:tcPr>
          <w:p w:rsidR="00A26BB6" w:rsidRPr="00881FB1" w:rsidRDefault="00A26BB6" w:rsidP="004462D9">
            <w:pPr>
              <w:pStyle w:val="a4"/>
              <w:ind w:left="0"/>
              <w:jc w:val="both"/>
              <w:rPr>
                <w:rFonts w:ascii="Times New Roman" w:hAnsi="Times New Roman" w:cs="Times New Roman"/>
                <w:sz w:val="24"/>
                <w:szCs w:val="24"/>
              </w:rPr>
            </w:pPr>
          </w:p>
        </w:tc>
        <w:tc>
          <w:tcPr>
            <w:tcW w:w="1134" w:type="dxa"/>
          </w:tcPr>
          <w:p w:rsidR="00A26BB6" w:rsidRPr="00881FB1" w:rsidRDefault="00A26BB6" w:rsidP="004462D9">
            <w:pPr>
              <w:pStyle w:val="a4"/>
              <w:ind w:left="0"/>
              <w:jc w:val="both"/>
              <w:rPr>
                <w:rFonts w:ascii="Times New Roman" w:hAnsi="Times New Roman" w:cs="Times New Roman"/>
                <w:sz w:val="24"/>
                <w:szCs w:val="24"/>
              </w:rPr>
            </w:pPr>
          </w:p>
        </w:tc>
        <w:tc>
          <w:tcPr>
            <w:tcW w:w="1134" w:type="dxa"/>
          </w:tcPr>
          <w:p w:rsidR="00A26BB6" w:rsidRPr="00881FB1" w:rsidRDefault="00A26BB6" w:rsidP="004462D9">
            <w:pPr>
              <w:pStyle w:val="a4"/>
              <w:ind w:left="0"/>
              <w:jc w:val="both"/>
              <w:rPr>
                <w:rFonts w:ascii="Times New Roman" w:hAnsi="Times New Roman" w:cs="Times New Roman"/>
                <w:sz w:val="24"/>
                <w:szCs w:val="24"/>
              </w:rPr>
            </w:pPr>
          </w:p>
        </w:tc>
      </w:tr>
    </w:tbl>
    <w:p w:rsidR="009C030F" w:rsidRDefault="009C030F" w:rsidP="004462D9">
      <w:pPr>
        <w:spacing w:after="0" w:line="240" w:lineRule="auto"/>
        <w:rPr>
          <w:b/>
        </w:rPr>
      </w:pPr>
    </w:p>
    <w:p w:rsidR="009C030F" w:rsidRPr="00857ACA" w:rsidRDefault="009C030F" w:rsidP="004462D9">
      <w:pPr>
        <w:spacing w:after="0" w:line="240" w:lineRule="auto"/>
        <w:rPr>
          <w:b/>
        </w:rPr>
      </w:pPr>
      <w:r w:rsidRPr="00857ACA">
        <w:rPr>
          <w:b/>
        </w:rPr>
        <w:t>Задание 83.</w:t>
      </w:r>
    </w:p>
    <w:p w:rsidR="00F87E58" w:rsidRDefault="002427FF" w:rsidP="004462D9">
      <w:pPr>
        <w:autoSpaceDE w:val="0"/>
        <w:autoSpaceDN w:val="0"/>
        <w:adjustRightInd w:val="0"/>
        <w:spacing w:after="0" w:line="240" w:lineRule="auto"/>
        <w:contextualSpacing/>
        <w:jc w:val="both"/>
        <w:rPr>
          <w:rFonts w:cs="Times New Roman"/>
          <w:b/>
          <w:i/>
          <w:iCs/>
          <w:szCs w:val="24"/>
        </w:rPr>
      </w:pPr>
      <w:r w:rsidRPr="002427FF">
        <w:rPr>
          <w:rFonts w:cs="Times New Roman"/>
          <w:b/>
          <w:i/>
          <w:iCs/>
          <w:szCs w:val="24"/>
        </w:rPr>
        <w:t>Прочитайте текст, выберите правильный вариант ответа</w:t>
      </w:r>
      <w:r w:rsidR="00F87E58">
        <w:rPr>
          <w:rFonts w:cs="Times New Roman"/>
          <w:b/>
          <w:i/>
          <w:iCs/>
          <w:szCs w:val="24"/>
        </w:rPr>
        <w:t>.</w:t>
      </w:r>
    </w:p>
    <w:p w:rsidR="00F87E58" w:rsidRDefault="002427FF" w:rsidP="004462D9">
      <w:pPr>
        <w:autoSpaceDE w:val="0"/>
        <w:autoSpaceDN w:val="0"/>
        <w:adjustRightInd w:val="0"/>
        <w:spacing w:after="0" w:line="240" w:lineRule="auto"/>
        <w:contextualSpacing/>
        <w:jc w:val="both"/>
        <w:rPr>
          <w:rFonts w:cs="Times New Roman"/>
          <w:bCs/>
          <w:color w:val="000000"/>
          <w:szCs w:val="24"/>
        </w:rPr>
      </w:pPr>
      <w:r w:rsidRPr="006F7EC3">
        <w:rPr>
          <w:rFonts w:cs="Times New Roman"/>
          <w:bCs/>
          <w:color w:val="000000"/>
          <w:szCs w:val="24"/>
        </w:rPr>
        <w:tab/>
        <w:t xml:space="preserve">Правилами проживания в гостинице </w:t>
      </w:r>
      <w:r w:rsidRPr="006F7EC3">
        <w:rPr>
          <w:rFonts w:cs="Times New Roman"/>
          <w:bCs/>
          <w:color w:val="000000"/>
          <w:szCs w:val="24"/>
          <w:lang w:val="en-US"/>
        </w:rPr>
        <w:t>N</w:t>
      </w:r>
      <w:r>
        <w:rPr>
          <w:rFonts w:cs="Times New Roman"/>
          <w:bCs/>
          <w:color w:val="000000"/>
          <w:szCs w:val="24"/>
        </w:rPr>
        <w:t xml:space="preserve"> </w:t>
      </w:r>
      <w:r w:rsidRPr="006F7EC3">
        <w:rPr>
          <w:rFonts w:cs="Times New Roman"/>
          <w:bCs/>
          <w:color w:val="000000"/>
          <w:szCs w:val="24"/>
        </w:rPr>
        <w:t>установлено:</w:t>
      </w:r>
      <w:r>
        <w:rPr>
          <w:rFonts w:cs="Times New Roman"/>
          <w:bCs/>
          <w:color w:val="000000"/>
          <w:szCs w:val="24"/>
        </w:rPr>
        <w:t xml:space="preserve"> </w:t>
      </w:r>
      <w:r w:rsidRPr="006F7EC3">
        <w:rPr>
          <w:rFonts w:cs="Times New Roman"/>
          <w:bCs/>
          <w:color w:val="000000"/>
          <w:szCs w:val="24"/>
        </w:rPr>
        <w:t>– расчётный час – 22:00;</w:t>
      </w:r>
      <w:r>
        <w:rPr>
          <w:rFonts w:cs="Times New Roman"/>
          <w:bCs/>
          <w:color w:val="000000"/>
          <w:szCs w:val="24"/>
        </w:rPr>
        <w:t xml:space="preserve"> </w:t>
      </w:r>
      <w:r w:rsidRPr="006F7EC3">
        <w:rPr>
          <w:rFonts w:cs="Times New Roman"/>
          <w:bCs/>
          <w:color w:val="000000"/>
          <w:szCs w:val="24"/>
        </w:rPr>
        <w:t>– регистрация российских граждан в отеле на основании паспорта гражданина РФ или</w:t>
      </w:r>
      <w:r>
        <w:rPr>
          <w:rFonts w:cs="Times New Roman"/>
          <w:bCs/>
          <w:color w:val="000000"/>
          <w:szCs w:val="24"/>
        </w:rPr>
        <w:t xml:space="preserve"> </w:t>
      </w:r>
      <w:r w:rsidRPr="006F7EC3">
        <w:rPr>
          <w:rFonts w:cs="Times New Roman"/>
          <w:bCs/>
          <w:color w:val="000000"/>
          <w:szCs w:val="24"/>
        </w:rPr>
        <w:t>загранпаспорта;– стоимость бронирования – 10% тарифа за первые сутки;</w:t>
      </w:r>
      <w:r>
        <w:rPr>
          <w:rFonts w:cs="Times New Roman"/>
          <w:bCs/>
          <w:color w:val="000000"/>
          <w:szCs w:val="24"/>
        </w:rPr>
        <w:t xml:space="preserve"> </w:t>
      </w:r>
      <w:r w:rsidRPr="006F7EC3">
        <w:rPr>
          <w:rFonts w:cs="Times New Roman"/>
          <w:bCs/>
          <w:color w:val="000000"/>
          <w:szCs w:val="24"/>
        </w:rPr>
        <w:t>– размещение с животными запрещено.</w:t>
      </w:r>
      <w:r>
        <w:rPr>
          <w:rFonts w:cs="Times New Roman"/>
          <w:bCs/>
          <w:color w:val="000000"/>
          <w:szCs w:val="24"/>
        </w:rPr>
        <w:t xml:space="preserve"> </w:t>
      </w:r>
    </w:p>
    <w:p w:rsidR="002427FF" w:rsidRPr="006F7EC3" w:rsidRDefault="00F87E58" w:rsidP="00F87E58">
      <w:pPr>
        <w:autoSpaceDE w:val="0"/>
        <w:autoSpaceDN w:val="0"/>
        <w:adjustRightInd w:val="0"/>
        <w:spacing w:after="0" w:line="240" w:lineRule="auto"/>
        <w:ind w:firstLine="708"/>
        <w:contextualSpacing/>
        <w:jc w:val="both"/>
        <w:rPr>
          <w:rFonts w:cs="Times New Roman"/>
          <w:bCs/>
          <w:color w:val="000000"/>
          <w:szCs w:val="24"/>
        </w:rPr>
      </w:pPr>
      <w:r>
        <w:rPr>
          <w:rFonts w:cs="Times New Roman"/>
          <w:bCs/>
          <w:color w:val="000000"/>
          <w:szCs w:val="24"/>
        </w:rPr>
        <w:t>Какой пункт</w:t>
      </w:r>
      <w:r w:rsidR="002427FF" w:rsidRPr="006F7EC3">
        <w:rPr>
          <w:rFonts w:cs="Times New Roman"/>
          <w:bCs/>
          <w:color w:val="000000"/>
          <w:szCs w:val="24"/>
        </w:rPr>
        <w:t xml:space="preserve"> не</w:t>
      </w:r>
      <w:r>
        <w:rPr>
          <w:rFonts w:cs="Times New Roman"/>
          <w:bCs/>
          <w:color w:val="000000"/>
          <w:szCs w:val="24"/>
        </w:rPr>
        <w:t>правомерен</w:t>
      </w:r>
      <w:r w:rsidR="002427FF" w:rsidRPr="006F7EC3">
        <w:rPr>
          <w:rFonts w:cs="Times New Roman"/>
          <w:bCs/>
          <w:color w:val="000000"/>
          <w:szCs w:val="24"/>
        </w:rPr>
        <w:t>?</w:t>
      </w:r>
    </w:p>
    <w:p w:rsidR="002427FF" w:rsidRPr="006F7EC3" w:rsidRDefault="002427FF" w:rsidP="004462D9">
      <w:pPr>
        <w:autoSpaceDE w:val="0"/>
        <w:autoSpaceDN w:val="0"/>
        <w:adjustRightInd w:val="0"/>
        <w:spacing w:after="0" w:line="240" w:lineRule="auto"/>
        <w:contextualSpacing/>
        <w:jc w:val="both"/>
        <w:rPr>
          <w:rFonts w:cs="Times New Roman"/>
          <w:bCs/>
          <w:color w:val="000000"/>
          <w:szCs w:val="24"/>
        </w:rPr>
      </w:pPr>
      <w:r w:rsidRPr="006F7EC3">
        <w:rPr>
          <w:rFonts w:cs="Times New Roman"/>
          <w:bCs/>
          <w:color w:val="000000"/>
          <w:szCs w:val="24"/>
        </w:rPr>
        <w:t>1)</w:t>
      </w:r>
      <w:r>
        <w:rPr>
          <w:rFonts w:cs="Times New Roman"/>
          <w:bCs/>
          <w:color w:val="000000"/>
          <w:szCs w:val="24"/>
        </w:rPr>
        <w:t xml:space="preserve"> </w:t>
      </w:r>
      <w:r w:rsidRPr="006F7EC3">
        <w:rPr>
          <w:rFonts w:cs="Times New Roman"/>
          <w:bCs/>
          <w:color w:val="000000"/>
          <w:szCs w:val="24"/>
        </w:rPr>
        <w:t>расчётный час – 22:00</w:t>
      </w:r>
      <w:r>
        <w:rPr>
          <w:rFonts w:cs="Times New Roman"/>
          <w:bCs/>
          <w:color w:val="000000"/>
          <w:szCs w:val="24"/>
        </w:rPr>
        <w:t>;</w:t>
      </w:r>
    </w:p>
    <w:p w:rsidR="002427FF" w:rsidRPr="006F7EC3" w:rsidRDefault="002427FF" w:rsidP="004462D9">
      <w:pPr>
        <w:autoSpaceDE w:val="0"/>
        <w:autoSpaceDN w:val="0"/>
        <w:adjustRightInd w:val="0"/>
        <w:spacing w:after="0" w:line="240" w:lineRule="auto"/>
        <w:contextualSpacing/>
        <w:jc w:val="both"/>
        <w:rPr>
          <w:rFonts w:cs="Times New Roman"/>
          <w:bCs/>
          <w:color w:val="000000"/>
          <w:szCs w:val="24"/>
        </w:rPr>
      </w:pPr>
      <w:r w:rsidRPr="006F7EC3">
        <w:rPr>
          <w:rFonts w:cs="Times New Roman"/>
          <w:bCs/>
          <w:color w:val="000000"/>
          <w:szCs w:val="24"/>
        </w:rPr>
        <w:t>2)</w:t>
      </w:r>
      <w:r>
        <w:rPr>
          <w:rFonts w:cs="Times New Roman"/>
          <w:bCs/>
          <w:color w:val="000000"/>
          <w:szCs w:val="24"/>
        </w:rPr>
        <w:t xml:space="preserve"> </w:t>
      </w:r>
      <w:r w:rsidRPr="006F7EC3">
        <w:rPr>
          <w:rFonts w:cs="Times New Roman"/>
          <w:bCs/>
          <w:color w:val="000000"/>
          <w:szCs w:val="24"/>
        </w:rPr>
        <w:t>регистрация российских граждан в отеле на основании загранпаспорта</w:t>
      </w:r>
      <w:r>
        <w:rPr>
          <w:rFonts w:cs="Times New Roman"/>
          <w:bCs/>
          <w:color w:val="000000"/>
          <w:szCs w:val="24"/>
        </w:rPr>
        <w:t>;</w:t>
      </w:r>
    </w:p>
    <w:p w:rsidR="002427FF" w:rsidRPr="006F7EC3" w:rsidRDefault="002427FF" w:rsidP="004462D9">
      <w:pPr>
        <w:autoSpaceDE w:val="0"/>
        <w:autoSpaceDN w:val="0"/>
        <w:adjustRightInd w:val="0"/>
        <w:spacing w:after="0" w:line="240" w:lineRule="auto"/>
        <w:contextualSpacing/>
        <w:jc w:val="both"/>
        <w:rPr>
          <w:rFonts w:cs="Times New Roman"/>
          <w:bCs/>
          <w:color w:val="000000"/>
          <w:szCs w:val="24"/>
        </w:rPr>
      </w:pPr>
      <w:r w:rsidRPr="006F7EC3">
        <w:rPr>
          <w:rFonts w:cs="Times New Roman"/>
          <w:bCs/>
          <w:color w:val="000000"/>
          <w:szCs w:val="24"/>
        </w:rPr>
        <w:t>3)</w:t>
      </w:r>
      <w:r>
        <w:rPr>
          <w:rFonts w:cs="Times New Roman"/>
          <w:bCs/>
          <w:color w:val="000000"/>
          <w:szCs w:val="24"/>
        </w:rPr>
        <w:t xml:space="preserve"> </w:t>
      </w:r>
      <w:r w:rsidRPr="006F7EC3">
        <w:rPr>
          <w:rFonts w:cs="Times New Roman"/>
          <w:bCs/>
          <w:color w:val="000000"/>
          <w:szCs w:val="24"/>
        </w:rPr>
        <w:t>стоимость бронирования – 10% тарифа за первые сутки</w:t>
      </w:r>
      <w:r>
        <w:rPr>
          <w:rFonts w:cs="Times New Roman"/>
          <w:bCs/>
          <w:color w:val="000000"/>
          <w:szCs w:val="24"/>
        </w:rPr>
        <w:t>;</w:t>
      </w:r>
    </w:p>
    <w:p w:rsidR="002427FF" w:rsidRPr="006F7EC3" w:rsidRDefault="002427FF" w:rsidP="004462D9">
      <w:pPr>
        <w:autoSpaceDE w:val="0"/>
        <w:autoSpaceDN w:val="0"/>
        <w:adjustRightInd w:val="0"/>
        <w:spacing w:after="0" w:line="240" w:lineRule="auto"/>
        <w:contextualSpacing/>
        <w:jc w:val="both"/>
        <w:rPr>
          <w:rFonts w:cs="Times New Roman"/>
          <w:bCs/>
          <w:color w:val="000000"/>
          <w:szCs w:val="24"/>
        </w:rPr>
      </w:pPr>
      <w:r w:rsidRPr="006F7EC3">
        <w:rPr>
          <w:rFonts w:cs="Times New Roman"/>
          <w:bCs/>
          <w:color w:val="000000"/>
          <w:szCs w:val="24"/>
        </w:rPr>
        <w:t>4)</w:t>
      </w:r>
      <w:r>
        <w:rPr>
          <w:rFonts w:cs="Times New Roman"/>
          <w:bCs/>
          <w:color w:val="000000"/>
          <w:szCs w:val="24"/>
        </w:rPr>
        <w:t xml:space="preserve"> </w:t>
      </w:r>
      <w:r w:rsidRPr="006F7EC3">
        <w:rPr>
          <w:rFonts w:cs="Times New Roman"/>
          <w:bCs/>
          <w:color w:val="000000"/>
          <w:szCs w:val="24"/>
        </w:rPr>
        <w:t>размещение с животными запрещено</w:t>
      </w:r>
      <w:r>
        <w:rPr>
          <w:rFonts w:cs="Times New Roman"/>
          <w:bCs/>
          <w:color w:val="000000"/>
          <w:szCs w:val="24"/>
        </w:rPr>
        <w:t>.</w:t>
      </w:r>
    </w:p>
    <w:p w:rsidR="002427FF" w:rsidRPr="006F7EC3" w:rsidRDefault="002427FF" w:rsidP="004462D9">
      <w:pPr>
        <w:autoSpaceDE w:val="0"/>
        <w:autoSpaceDN w:val="0"/>
        <w:adjustRightInd w:val="0"/>
        <w:spacing w:after="0" w:line="240" w:lineRule="auto"/>
        <w:contextualSpacing/>
        <w:jc w:val="both"/>
        <w:rPr>
          <w:rFonts w:cs="Times New Roman"/>
          <w:bCs/>
          <w:color w:val="000000"/>
          <w:szCs w:val="24"/>
        </w:rPr>
      </w:pPr>
    </w:p>
    <w:p w:rsidR="002427FF" w:rsidRDefault="002427FF" w:rsidP="004462D9">
      <w:pPr>
        <w:autoSpaceDE w:val="0"/>
        <w:autoSpaceDN w:val="0"/>
        <w:adjustRightInd w:val="0"/>
        <w:spacing w:after="0" w:line="240" w:lineRule="auto"/>
        <w:contextualSpacing/>
        <w:jc w:val="both"/>
        <w:rPr>
          <w:rFonts w:cs="Times New Roman"/>
          <w:b/>
          <w:bCs/>
          <w:color w:val="000000"/>
          <w:szCs w:val="24"/>
        </w:rPr>
      </w:pPr>
      <w:r w:rsidRPr="006F7EC3">
        <w:rPr>
          <w:rFonts w:cs="Times New Roman"/>
          <w:b/>
          <w:bCs/>
          <w:color w:val="000000"/>
          <w:szCs w:val="24"/>
        </w:rPr>
        <w:t>Ответ:</w:t>
      </w:r>
    </w:p>
    <w:p w:rsidR="002427FF" w:rsidRDefault="002427FF" w:rsidP="004462D9">
      <w:pPr>
        <w:autoSpaceDE w:val="0"/>
        <w:autoSpaceDN w:val="0"/>
        <w:adjustRightInd w:val="0"/>
        <w:spacing w:after="0" w:line="240" w:lineRule="auto"/>
        <w:contextualSpacing/>
        <w:jc w:val="both"/>
        <w:rPr>
          <w:rFonts w:cs="Times New Roman"/>
          <w:b/>
          <w:bCs/>
          <w:color w:val="000000"/>
          <w:szCs w:val="24"/>
        </w:rPr>
      </w:pPr>
    </w:p>
    <w:p w:rsidR="009C030F" w:rsidRDefault="009C030F" w:rsidP="004462D9">
      <w:pPr>
        <w:spacing w:after="0" w:line="240" w:lineRule="auto"/>
        <w:rPr>
          <w:b/>
        </w:rPr>
      </w:pPr>
      <w:r w:rsidRPr="004311AA">
        <w:rPr>
          <w:b/>
        </w:rPr>
        <w:t>Задание</w:t>
      </w:r>
      <w:r>
        <w:rPr>
          <w:b/>
        </w:rPr>
        <w:t xml:space="preserve"> 84.</w:t>
      </w:r>
    </w:p>
    <w:p w:rsidR="002427FF" w:rsidRPr="002427FF" w:rsidRDefault="002427FF" w:rsidP="004462D9">
      <w:pPr>
        <w:pStyle w:val="a4"/>
        <w:spacing w:after="0" w:line="240" w:lineRule="auto"/>
        <w:ind w:left="0"/>
        <w:jc w:val="both"/>
        <w:rPr>
          <w:rFonts w:ascii="Times New Roman" w:hAnsi="Times New Roman" w:cs="Times New Roman"/>
          <w:b/>
          <w:i/>
          <w:iCs/>
          <w:sz w:val="24"/>
          <w:szCs w:val="24"/>
        </w:rPr>
      </w:pPr>
      <w:r w:rsidRPr="002427FF">
        <w:rPr>
          <w:rFonts w:ascii="Times New Roman" w:hAnsi="Times New Roman" w:cs="Times New Roman"/>
          <w:b/>
          <w:i/>
          <w:iCs/>
          <w:sz w:val="24"/>
          <w:szCs w:val="24"/>
        </w:rPr>
        <w:t>Прочитайте текст и установите соответствие.</w:t>
      </w:r>
    </w:p>
    <w:p w:rsidR="002427FF" w:rsidRPr="005B186B" w:rsidRDefault="002427FF" w:rsidP="004462D9">
      <w:pPr>
        <w:spacing w:after="0" w:line="240" w:lineRule="auto"/>
        <w:ind w:firstLine="708"/>
        <w:jc w:val="both"/>
        <w:rPr>
          <w:rFonts w:cs="Times New Roman"/>
          <w:szCs w:val="24"/>
          <w:shd w:val="clear" w:color="auto" w:fill="FFFFFF"/>
        </w:rPr>
      </w:pPr>
      <w:r w:rsidRPr="005B186B">
        <w:rPr>
          <w:rFonts w:cs="Times New Roman"/>
          <w:szCs w:val="24"/>
          <w:shd w:val="clear" w:color="auto" w:fill="FFFFFF"/>
        </w:rPr>
        <w:t>Среди </w:t>
      </w:r>
      <w:r w:rsidRPr="005B186B">
        <w:rPr>
          <w:rFonts w:cs="Times New Roman"/>
          <w:bCs/>
          <w:szCs w:val="24"/>
          <w:shd w:val="clear" w:color="auto" w:fill="FFFFFF"/>
        </w:rPr>
        <w:t>источников</w:t>
      </w:r>
      <w:r w:rsidRPr="005B186B">
        <w:rPr>
          <w:rFonts w:cs="Times New Roman"/>
          <w:szCs w:val="24"/>
          <w:shd w:val="clear" w:color="auto" w:fill="FFFFFF"/>
        </w:rPr>
        <w:t> внутренней информации </w:t>
      </w:r>
      <w:r w:rsidRPr="005B186B">
        <w:rPr>
          <w:rFonts w:cs="Times New Roman"/>
          <w:bCs/>
          <w:szCs w:val="24"/>
          <w:shd w:val="clear" w:color="auto" w:fill="FFFFFF"/>
        </w:rPr>
        <w:t>гостиниц</w:t>
      </w:r>
      <w:r w:rsidRPr="005B186B">
        <w:rPr>
          <w:rFonts w:cs="Times New Roman"/>
          <w:szCs w:val="24"/>
          <w:shd w:val="clear" w:color="auto" w:fill="FFFFFF"/>
        </w:rPr>
        <w:t> необходимо выделить статистическую и бухгалтерскую отчетность; внутреннюю статистику; материалы ранее проведенных исследований; данные договоров; акты ревизий и проверок; поступающие извне сведения; различного рода справки, отчеты; оперативную и текущую производственную и научно-техническую информацию; жалобы и рекламации потребителей; деловую переписку и т.д.</w:t>
      </w:r>
    </w:p>
    <w:p w:rsidR="002427FF" w:rsidRPr="002427FF" w:rsidRDefault="002427FF" w:rsidP="004462D9">
      <w:pPr>
        <w:pStyle w:val="a8"/>
        <w:spacing w:beforeAutospacing="0" w:afterAutospacing="0"/>
        <w:ind w:firstLine="708"/>
        <w:jc w:val="both"/>
        <w:rPr>
          <w:shd w:val="clear" w:color="auto" w:fill="FFFFFF"/>
          <w:lang w:val="ru-RU"/>
        </w:rPr>
      </w:pPr>
      <w:r w:rsidRPr="002427FF">
        <w:rPr>
          <w:shd w:val="clear" w:color="auto" w:fill="FFFFFF"/>
          <w:lang w:val="ru-RU"/>
        </w:rPr>
        <w:t>Соотнесите источники внутренней информации со сведениями, которые в них отражены.</w:t>
      </w:r>
    </w:p>
    <w:p w:rsidR="002427FF" w:rsidRPr="005B186B" w:rsidRDefault="002427FF" w:rsidP="004462D9">
      <w:pPr>
        <w:pStyle w:val="a4"/>
        <w:spacing w:after="0" w:line="240" w:lineRule="auto"/>
        <w:ind w:left="0" w:firstLine="708"/>
        <w:jc w:val="both"/>
        <w:rPr>
          <w:rFonts w:ascii="Times New Roman" w:hAnsi="Times New Roman" w:cs="Times New Roman"/>
          <w:sz w:val="24"/>
          <w:szCs w:val="24"/>
        </w:rPr>
      </w:pPr>
      <w:r w:rsidRPr="005B186B">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5000" w:type="pct"/>
        <w:tblCellMar>
          <w:left w:w="0" w:type="dxa"/>
          <w:right w:w="0" w:type="dxa"/>
        </w:tblCellMar>
        <w:tblLook w:val="0420" w:firstRow="1" w:lastRow="0" w:firstColumn="0" w:lastColumn="0" w:noHBand="0" w:noVBand="1"/>
      </w:tblPr>
      <w:tblGrid>
        <w:gridCol w:w="448"/>
        <w:gridCol w:w="4709"/>
        <w:gridCol w:w="623"/>
        <w:gridCol w:w="4171"/>
      </w:tblGrid>
      <w:tr w:rsidR="002427FF" w:rsidRPr="005B186B" w:rsidTr="002427FF">
        <w:trPr>
          <w:trHeight w:val="504"/>
        </w:trPr>
        <w:tc>
          <w:tcPr>
            <w:tcW w:w="2591"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2427FF" w:rsidRPr="002427FF" w:rsidRDefault="002427FF" w:rsidP="004462D9">
            <w:pPr>
              <w:spacing w:after="0" w:line="240" w:lineRule="auto"/>
              <w:jc w:val="center"/>
              <w:rPr>
                <w:rFonts w:eastAsia="Times New Roman" w:cs="Times New Roman"/>
                <w:szCs w:val="24"/>
                <w:lang w:eastAsia="ru-RU"/>
              </w:rPr>
            </w:pPr>
            <w:r w:rsidRPr="002427FF">
              <w:rPr>
                <w:rFonts w:cs="Times New Roman"/>
                <w:szCs w:val="24"/>
                <w:shd w:val="clear" w:color="auto" w:fill="FFFFFF"/>
              </w:rPr>
              <w:t>Источники внутренней информации</w:t>
            </w:r>
          </w:p>
        </w:tc>
        <w:tc>
          <w:tcPr>
            <w:tcW w:w="2409"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2427FF" w:rsidRPr="002427FF" w:rsidRDefault="002427FF" w:rsidP="004462D9">
            <w:pPr>
              <w:spacing w:after="0" w:line="240" w:lineRule="auto"/>
              <w:jc w:val="center"/>
              <w:rPr>
                <w:rFonts w:eastAsia="Times New Roman" w:cs="Times New Roman"/>
                <w:szCs w:val="24"/>
                <w:lang w:eastAsia="ru-RU"/>
              </w:rPr>
            </w:pPr>
            <w:r w:rsidRPr="002427FF">
              <w:rPr>
                <w:rFonts w:eastAsia="Times New Roman" w:cs="Times New Roman"/>
                <w:szCs w:val="24"/>
                <w:lang w:eastAsia="ru-RU"/>
              </w:rPr>
              <w:t>Сведения, отраженные в источниках внутренней информации</w:t>
            </w:r>
          </w:p>
        </w:tc>
      </w:tr>
      <w:tr w:rsidR="002427FF" w:rsidRPr="005B186B" w:rsidTr="002427FF">
        <w:trPr>
          <w:trHeight w:val="495"/>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2427FF" w:rsidRPr="005B186B" w:rsidRDefault="002427FF" w:rsidP="004462D9">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lastRenderedPageBreak/>
              <w:t>А</w:t>
            </w:r>
          </w:p>
        </w:tc>
        <w:tc>
          <w:tcPr>
            <w:tcW w:w="2366"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2427FF" w:rsidRPr="005B186B" w:rsidRDefault="002427FF" w:rsidP="004462D9">
            <w:pPr>
              <w:spacing w:after="0" w:line="240" w:lineRule="auto"/>
              <w:jc w:val="center"/>
              <w:rPr>
                <w:rFonts w:eastAsia="Times New Roman" w:cs="Times New Roman"/>
                <w:szCs w:val="24"/>
                <w:lang w:eastAsia="ru-RU"/>
              </w:rPr>
            </w:pPr>
            <w:r w:rsidRPr="005B186B">
              <w:rPr>
                <w:rFonts w:cs="Times New Roman"/>
                <w:bCs/>
                <w:iCs/>
                <w:color w:val="000000"/>
                <w:szCs w:val="24"/>
              </w:rPr>
              <w:t>Заявки на бронирование и регистрационные записи о брониро</w:t>
            </w:r>
            <w:r w:rsidRPr="005B186B">
              <w:rPr>
                <w:rFonts w:cs="Times New Roman"/>
                <w:bCs/>
                <w:iCs/>
                <w:color w:val="000000"/>
                <w:szCs w:val="24"/>
              </w:rPr>
              <w:softHyphen/>
              <w:t>вании</w:t>
            </w:r>
          </w:p>
        </w:tc>
        <w:tc>
          <w:tcPr>
            <w:tcW w:w="313"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2427FF" w:rsidRPr="005B186B" w:rsidRDefault="002427FF" w:rsidP="004462D9">
            <w:pPr>
              <w:spacing w:after="0" w:line="240" w:lineRule="auto"/>
              <w:jc w:val="center"/>
              <w:rPr>
                <w:rFonts w:eastAsia="Times New Roman" w:cs="Times New Roman"/>
                <w:szCs w:val="24"/>
                <w:lang w:eastAsia="ru-RU"/>
              </w:rPr>
            </w:pPr>
            <w:r w:rsidRPr="005B186B">
              <w:rPr>
                <w:rFonts w:eastAsia="Times New Roman" w:cs="Times New Roman"/>
                <w:color w:val="000000" w:themeColor="text1"/>
                <w:szCs w:val="24"/>
                <w:lang w:eastAsia="ru-RU"/>
              </w:rPr>
              <w:t>1</w:t>
            </w:r>
          </w:p>
        </w:tc>
        <w:tc>
          <w:tcPr>
            <w:tcW w:w="2096"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2427FF" w:rsidRPr="005B186B" w:rsidRDefault="002427FF" w:rsidP="004462D9">
            <w:pPr>
              <w:spacing w:after="0" w:line="240" w:lineRule="auto"/>
              <w:jc w:val="center"/>
              <w:rPr>
                <w:rFonts w:eastAsia="Times New Roman" w:cs="Times New Roman"/>
                <w:szCs w:val="24"/>
                <w:lang w:eastAsia="ru-RU"/>
              </w:rPr>
            </w:pPr>
            <w:r w:rsidRPr="005B186B">
              <w:rPr>
                <w:rFonts w:cs="Times New Roman"/>
                <w:color w:val="000000"/>
                <w:szCs w:val="24"/>
              </w:rPr>
              <w:t>Данные о всех клиентах гостиницы за последние 12 месяцев</w:t>
            </w:r>
          </w:p>
        </w:tc>
      </w:tr>
      <w:tr w:rsidR="002427FF" w:rsidRPr="005B186B" w:rsidTr="002427FF">
        <w:trPr>
          <w:trHeight w:val="465"/>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2427FF" w:rsidRPr="005B186B" w:rsidRDefault="002427FF" w:rsidP="004462D9">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Б</w:t>
            </w:r>
          </w:p>
        </w:tc>
        <w:tc>
          <w:tcPr>
            <w:tcW w:w="2366"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2427FF" w:rsidRPr="005B186B" w:rsidRDefault="002427FF" w:rsidP="004462D9">
            <w:pPr>
              <w:spacing w:after="0" w:line="240" w:lineRule="auto"/>
              <w:jc w:val="center"/>
              <w:rPr>
                <w:rFonts w:eastAsia="Times New Roman" w:cs="Times New Roman"/>
                <w:szCs w:val="24"/>
                <w:lang w:eastAsia="ru-RU"/>
              </w:rPr>
            </w:pPr>
            <w:r w:rsidRPr="005B186B">
              <w:rPr>
                <w:rFonts w:cs="Times New Roman"/>
                <w:bCs/>
                <w:iCs/>
                <w:color w:val="000000"/>
                <w:szCs w:val="24"/>
              </w:rPr>
              <w:t>Журнал регистрации</w:t>
            </w:r>
          </w:p>
        </w:tc>
        <w:tc>
          <w:tcPr>
            <w:tcW w:w="313"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2427FF" w:rsidRPr="005B186B" w:rsidRDefault="002427FF" w:rsidP="004462D9">
            <w:pPr>
              <w:spacing w:after="0" w:line="240" w:lineRule="auto"/>
              <w:jc w:val="center"/>
              <w:rPr>
                <w:rFonts w:eastAsia="Times New Roman" w:cs="Times New Roman"/>
                <w:szCs w:val="24"/>
                <w:lang w:eastAsia="ru-RU"/>
              </w:rPr>
            </w:pPr>
            <w:r w:rsidRPr="005B186B">
              <w:rPr>
                <w:rFonts w:eastAsia="Times New Roman" w:cs="Times New Roman"/>
                <w:color w:val="000000" w:themeColor="text1"/>
                <w:szCs w:val="24"/>
                <w:lang w:eastAsia="ru-RU"/>
              </w:rPr>
              <w:t>2</w:t>
            </w:r>
          </w:p>
        </w:tc>
        <w:tc>
          <w:tcPr>
            <w:tcW w:w="2096"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2427FF" w:rsidRPr="005B186B" w:rsidRDefault="002427FF" w:rsidP="004462D9">
            <w:pPr>
              <w:pStyle w:val="c7"/>
              <w:shd w:val="clear" w:color="auto" w:fill="FFFFFF"/>
              <w:spacing w:before="0" w:beforeAutospacing="0" w:after="0" w:afterAutospacing="0"/>
              <w:jc w:val="center"/>
              <w:rPr>
                <w:color w:val="000000"/>
              </w:rPr>
            </w:pPr>
            <w:r w:rsidRPr="005B186B">
              <w:rPr>
                <w:color w:val="000000"/>
              </w:rPr>
              <w:t>Первичные сведения о клиентах</w:t>
            </w:r>
          </w:p>
        </w:tc>
      </w:tr>
      <w:tr w:rsidR="002427FF" w:rsidRPr="005B186B" w:rsidTr="002427FF">
        <w:trPr>
          <w:trHeight w:val="520"/>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2427FF" w:rsidRPr="005B186B" w:rsidRDefault="002427FF" w:rsidP="004462D9">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В</w:t>
            </w:r>
          </w:p>
        </w:tc>
        <w:tc>
          <w:tcPr>
            <w:tcW w:w="236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2427FF" w:rsidRPr="005B186B" w:rsidRDefault="002427FF" w:rsidP="004462D9">
            <w:pPr>
              <w:spacing w:after="0" w:line="240" w:lineRule="auto"/>
              <w:jc w:val="center"/>
              <w:rPr>
                <w:rFonts w:eastAsia="Times New Roman" w:cs="Times New Roman"/>
                <w:szCs w:val="24"/>
                <w:lang w:eastAsia="ru-RU"/>
              </w:rPr>
            </w:pPr>
            <w:r w:rsidRPr="005B186B">
              <w:rPr>
                <w:rFonts w:cs="Times New Roman"/>
                <w:bCs/>
                <w:iCs/>
                <w:color w:val="000000"/>
                <w:szCs w:val="24"/>
              </w:rPr>
              <w:t>Картотека гостей</w:t>
            </w:r>
          </w:p>
        </w:tc>
        <w:tc>
          <w:tcPr>
            <w:tcW w:w="31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2427FF" w:rsidRPr="005B186B" w:rsidRDefault="002427FF" w:rsidP="004462D9">
            <w:pPr>
              <w:spacing w:after="0" w:line="240" w:lineRule="auto"/>
              <w:jc w:val="center"/>
              <w:rPr>
                <w:rFonts w:eastAsia="Times New Roman" w:cs="Times New Roman"/>
                <w:szCs w:val="24"/>
                <w:lang w:eastAsia="ru-RU"/>
              </w:rPr>
            </w:pPr>
            <w:r w:rsidRPr="005B186B">
              <w:rPr>
                <w:rFonts w:eastAsia="Times New Roman" w:cs="Times New Roman"/>
                <w:szCs w:val="24"/>
                <w:lang w:eastAsia="ru-RU"/>
              </w:rPr>
              <w:t>3</w:t>
            </w:r>
          </w:p>
        </w:tc>
        <w:tc>
          <w:tcPr>
            <w:tcW w:w="209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2427FF" w:rsidRPr="005B186B" w:rsidRDefault="002427FF" w:rsidP="004462D9">
            <w:pPr>
              <w:spacing w:after="0" w:line="240" w:lineRule="auto"/>
              <w:jc w:val="center"/>
              <w:rPr>
                <w:rFonts w:eastAsia="Times New Roman" w:cs="Times New Roman"/>
                <w:szCs w:val="24"/>
                <w:lang w:eastAsia="ru-RU"/>
              </w:rPr>
            </w:pPr>
            <w:r w:rsidRPr="005B186B">
              <w:rPr>
                <w:rFonts w:eastAsia="Times New Roman" w:cs="Times New Roman"/>
                <w:szCs w:val="24"/>
                <w:lang w:eastAsia="ru-RU"/>
              </w:rPr>
              <w:t>Количество денежных средств в кассе</w:t>
            </w:r>
          </w:p>
        </w:tc>
      </w:tr>
      <w:tr w:rsidR="002427FF" w:rsidRPr="005B186B" w:rsidTr="002427FF">
        <w:trPr>
          <w:trHeight w:val="492"/>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2427FF" w:rsidRPr="005B186B" w:rsidRDefault="002427FF" w:rsidP="004462D9">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Г</w:t>
            </w:r>
          </w:p>
        </w:tc>
        <w:tc>
          <w:tcPr>
            <w:tcW w:w="236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2427FF" w:rsidRPr="005B186B" w:rsidRDefault="002427FF" w:rsidP="004462D9">
            <w:pPr>
              <w:spacing w:after="0" w:line="240" w:lineRule="auto"/>
              <w:jc w:val="center"/>
              <w:rPr>
                <w:rFonts w:eastAsia="Times New Roman" w:cs="Times New Roman"/>
                <w:szCs w:val="24"/>
                <w:lang w:eastAsia="ru-RU"/>
              </w:rPr>
            </w:pPr>
            <w:r w:rsidRPr="005B186B">
              <w:rPr>
                <w:rStyle w:val="c9"/>
                <w:rFonts w:eastAsiaTheme="majorEastAsia" w:cs="Times New Roman"/>
                <w:color w:val="000000"/>
                <w:szCs w:val="24"/>
              </w:rPr>
              <w:t>Бухгалтерская отчетность</w:t>
            </w:r>
          </w:p>
        </w:tc>
        <w:tc>
          <w:tcPr>
            <w:tcW w:w="31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2427FF" w:rsidRPr="005B186B" w:rsidRDefault="002427FF" w:rsidP="004462D9">
            <w:pPr>
              <w:spacing w:after="0" w:line="240" w:lineRule="auto"/>
              <w:jc w:val="center"/>
              <w:rPr>
                <w:rFonts w:eastAsia="Times New Roman" w:cs="Times New Roman"/>
                <w:szCs w:val="24"/>
                <w:lang w:eastAsia="ru-RU"/>
              </w:rPr>
            </w:pPr>
            <w:r w:rsidRPr="005B186B">
              <w:rPr>
                <w:rFonts w:eastAsia="Times New Roman" w:cs="Times New Roman"/>
                <w:szCs w:val="24"/>
                <w:lang w:eastAsia="ru-RU"/>
              </w:rPr>
              <w:t>4</w:t>
            </w:r>
          </w:p>
        </w:tc>
        <w:tc>
          <w:tcPr>
            <w:tcW w:w="209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2427FF" w:rsidRPr="005B186B" w:rsidRDefault="002427FF" w:rsidP="004462D9">
            <w:pPr>
              <w:spacing w:after="0" w:line="240" w:lineRule="auto"/>
              <w:jc w:val="center"/>
              <w:rPr>
                <w:rFonts w:eastAsia="Times New Roman" w:cs="Times New Roman"/>
                <w:szCs w:val="24"/>
                <w:lang w:eastAsia="ru-RU"/>
              </w:rPr>
            </w:pPr>
            <w:r w:rsidRPr="005B186B">
              <w:rPr>
                <w:rFonts w:cs="Times New Roman"/>
                <w:szCs w:val="24"/>
              </w:rPr>
              <w:t xml:space="preserve">Сведения о клиентах (персональные данные, </w:t>
            </w:r>
            <w:r w:rsidRPr="005B186B">
              <w:rPr>
                <w:rFonts w:cs="Times New Roman"/>
                <w:color w:val="000000"/>
                <w:szCs w:val="24"/>
              </w:rPr>
              <w:t>цель приезда, продолжительность проживания)</w:t>
            </w:r>
          </w:p>
        </w:tc>
      </w:tr>
      <w:tr w:rsidR="002427FF" w:rsidRPr="005B186B" w:rsidTr="002427FF">
        <w:trPr>
          <w:trHeight w:val="492"/>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2427FF" w:rsidRPr="005B186B" w:rsidRDefault="002427FF" w:rsidP="004462D9">
            <w:pPr>
              <w:spacing w:after="0" w:line="240" w:lineRule="auto"/>
              <w:jc w:val="center"/>
              <w:rPr>
                <w:rFonts w:eastAsia="Times New Roman" w:cs="Times New Roman"/>
                <w:b/>
                <w:bCs/>
                <w:color w:val="000000" w:themeColor="text1"/>
                <w:szCs w:val="24"/>
                <w:lang w:eastAsia="ru-RU"/>
              </w:rPr>
            </w:pPr>
          </w:p>
        </w:tc>
        <w:tc>
          <w:tcPr>
            <w:tcW w:w="236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2427FF" w:rsidRPr="005B186B" w:rsidRDefault="002427FF" w:rsidP="004462D9">
            <w:pPr>
              <w:spacing w:after="0" w:line="240" w:lineRule="auto"/>
              <w:jc w:val="center"/>
              <w:rPr>
                <w:rStyle w:val="c9"/>
                <w:rFonts w:eastAsiaTheme="majorEastAsia" w:cs="Times New Roman"/>
                <w:color w:val="000000"/>
                <w:szCs w:val="24"/>
              </w:rPr>
            </w:pPr>
          </w:p>
        </w:tc>
        <w:tc>
          <w:tcPr>
            <w:tcW w:w="31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2427FF" w:rsidRPr="005B186B" w:rsidRDefault="002427FF" w:rsidP="004462D9">
            <w:pPr>
              <w:spacing w:after="0" w:line="240" w:lineRule="auto"/>
              <w:jc w:val="center"/>
              <w:rPr>
                <w:rFonts w:eastAsia="Times New Roman" w:cs="Times New Roman"/>
                <w:szCs w:val="24"/>
                <w:lang w:eastAsia="ru-RU"/>
              </w:rPr>
            </w:pPr>
            <w:r w:rsidRPr="005B186B">
              <w:rPr>
                <w:rFonts w:eastAsia="Times New Roman" w:cs="Times New Roman"/>
                <w:szCs w:val="24"/>
                <w:lang w:eastAsia="ru-RU"/>
              </w:rPr>
              <w:t>5</w:t>
            </w:r>
          </w:p>
        </w:tc>
        <w:tc>
          <w:tcPr>
            <w:tcW w:w="209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2427FF" w:rsidRPr="005B186B" w:rsidRDefault="002427FF" w:rsidP="004462D9">
            <w:pPr>
              <w:spacing w:after="0" w:line="240" w:lineRule="auto"/>
              <w:jc w:val="center"/>
              <w:rPr>
                <w:rFonts w:eastAsia="Times New Roman" w:cs="Times New Roman"/>
                <w:szCs w:val="24"/>
                <w:lang w:eastAsia="ru-RU"/>
              </w:rPr>
            </w:pPr>
            <w:r w:rsidRPr="005B186B">
              <w:rPr>
                <w:rFonts w:eastAsia="Times New Roman" w:cs="Times New Roman"/>
                <w:szCs w:val="24"/>
                <w:lang w:eastAsia="ru-RU"/>
              </w:rPr>
              <w:t>Финансовые результаты деятельности</w:t>
            </w:r>
          </w:p>
        </w:tc>
      </w:tr>
    </w:tbl>
    <w:p w:rsidR="002427FF" w:rsidRPr="005B186B" w:rsidRDefault="002427FF" w:rsidP="004462D9">
      <w:pPr>
        <w:spacing w:after="0" w:line="240" w:lineRule="auto"/>
        <w:jc w:val="both"/>
        <w:rPr>
          <w:rFonts w:eastAsia="Times New Roman" w:cs="Times New Roman"/>
          <w:bCs/>
          <w:color w:val="000000" w:themeColor="text1"/>
          <w:spacing w:val="-1"/>
          <w:szCs w:val="24"/>
          <w:lang w:eastAsia="ru-RU"/>
        </w:rPr>
      </w:pPr>
    </w:p>
    <w:p w:rsidR="002427FF" w:rsidRPr="005B186B" w:rsidRDefault="002427FF" w:rsidP="004462D9">
      <w:pPr>
        <w:pStyle w:val="a4"/>
        <w:spacing w:after="0" w:line="240" w:lineRule="auto"/>
        <w:ind w:left="0"/>
        <w:jc w:val="both"/>
        <w:rPr>
          <w:rFonts w:ascii="Times New Roman" w:hAnsi="Times New Roman" w:cs="Times New Roman"/>
          <w:sz w:val="24"/>
          <w:szCs w:val="24"/>
        </w:rPr>
      </w:pPr>
      <w:r w:rsidRPr="005B186B">
        <w:rPr>
          <w:rFonts w:ascii="Times New Roman" w:hAnsi="Times New Roman" w:cs="Times New Roman"/>
          <w:sz w:val="24"/>
          <w:szCs w:val="24"/>
        </w:rPr>
        <w:t>Запишите выбранные цифры под соответствующими буквами</w:t>
      </w:r>
      <w:r w:rsidR="00C47116">
        <w:rPr>
          <w:rFonts w:ascii="Times New Roman" w:hAnsi="Times New Roman" w:cs="Times New Roman"/>
          <w:sz w:val="24"/>
          <w:szCs w:val="24"/>
        </w:rPr>
        <w:t>:</w:t>
      </w:r>
    </w:p>
    <w:tbl>
      <w:tblPr>
        <w:tblW w:w="3381" w:type="pct"/>
        <w:tblCellMar>
          <w:left w:w="0" w:type="dxa"/>
          <w:right w:w="0" w:type="dxa"/>
        </w:tblCellMar>
        <w:tblLook w:val="0420" w:firstRow="1" w:lastRow="0" w:firstColumn="0" w:lastColumn="0" w:noHBand="0" w:noVBand="1"/>
      </w:tblPr>
      <w:tblGrid>
        <w:gridCol w:w="1622"/>
        <w:gridCol w:w="1750"/>
        <w:gridCol w:w="1751"/>
        <w:gridCol w:w="1606"/>
      </w:tblGrid>
      <w:tr w:rsidR="002427FF" w:rsidRPr="005B186B" w:rsidTr="00E728A7">
        <w:trPr>
          <w:trHeight w:val="321"/>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2427FF" w:rsidRPr="005B186B" w:rsidRDefault="002427FF" w:rsidP="004462D9">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А</w:t>
            </w: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2427FF" w:rsidRPr="005B186B" w:rsidRDefault="002427FF" w:rsidP="004462D9">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Б</w:t>
            </w: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2427FF" w:rsidRPr="005B186B" w:rsidRDefault="002427FF" w:rsidP="004462D9">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В</w:t>
            </w: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2427FF" w:rsidRPr="005B186B" w:rsidRDefault="002427FF" w:rsidP="004462D9">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Г</w:t>
            </w:r>
          </w:p>
        </w:tc>
      </w:tr>
      <w:tr w:rsidR="002427FF" w:rsidRPr="005B186B" w:rsidTr="00E728A7">
        <w:trPr>
          <w:trHeight w:val="321"/>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2427FF" w:rsidRPr="005B186B" w:rsidRDefault="002427FF" w:rsidP="004462D9">
            <w:pPr>
              <w:spacing w:after="0" w:line="240" w:lineRule="auto"/>
              <w:jc w:val="center"/>
              <w:rPr>
                <w:rFonts w:eastAsia="Times New Roman" w:cs="Times New Roman"/>
                <w:b/>
                <w:bCs/>
                <w:color w:val="000000" w:themeColor="text1"/>
                <w:szCs w:val="24"/>
                <w:lang w:eastAsia="ru-RU"/>
              </w:rPr>
            </w:pP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2427FF" w:rsidRPr="005B186B" w:rsidRDefault="002427FF" w:rsidP="004462D9">
            <w:pPr>
              <w:spacing w:after="0" w:line="240" w:lineRule="auto"/>
              <w:jc w:val="center"/>
              <w:rPr>
                <w:rFonts w:eastAsia="Times New Roman" w:cs="Times New Roman"/>
                <w:b/>
                <w:bCs/>
                <w:color w:val="000000" w:themeColor="text1"/>
                <w:szCs w:val="24"/>
                <w:lang w:eastAsia="ru-RU"/>
              </w:rPr>
            </w:pP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2427FF" w:rsidRPr="005B186B" w:rsidRDefault="002427FF" w:rsidP="004462D9">
            <w:pPr>
              <w:spacing w:after="0" w:line="240" w:lineRule="auto"/>
              <w:jc w:val="center"/>
              <w:rPr>
                <w:rFonts w:eastAsia="Times New Roman" w:cs="Times New Roman"/>
                <w:b/>
                <w:bCs/>
                <w:color w:val="000000" w:themeColor="text1"/>
                <w:szCs w:val="24"/>
                <w:lang w:eastAsia="ru-RU"/>
              </w:rPr>
            </w:pP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2427FF" w:rsidRPr="005B186B" w:rsidRDefault="002427FF" w:rsidP="004462D9">
            <w:pPr>
              <w:spacing w:after="0" w:line="240" w:lineRule="auto"/>
              <w:jc w:val="center"/>
              <w:rPr>
                <w:rFonts w:eastAsia="Times New Roman" w:cs="Times New Roman"/>
                <w:b/>
                <w:bCs/>
                <w:color w:val="000000" w:themeColor="text1"/>
                <w:szCs w:val="24"/>
                <w:lang w:eastAsia="ru-RU"/>
              </w:rPr>
            </w:pPr>
          </w:p>
        </w:tc>
      </w:tr>
    </w:tbl>
    <w:p w:rsidR="003416CB" w:rsidRDefault="003416CB" w:rsidP="004462D9">
      <w:pPr>
        <w:spacing w:after="0" w:line="240" w:lineRule="auto"/>
        <w:rPr>
          <w:b/>
          <w:color w:val="FF0000"/>
        </w:rPr>
      </w:pPr>
    </w:p>
    <w:p w:rsidR="009C030F" w:rsidRPr="003416CB" w:rsidRDefault="009C030F" w:rsidP="004462D9">
      <w:pPr>
        <w:spacing w:after="0" w:line="240" w:lineRule="auto"/>
        <w:rPr>
          <w:b/>
        </w:rPr>
      </w:pPr>
      <w:r w:rsidRPr="003416CB">
        <w:rPr>
          <w:b/>
        </w:rPr>
        <w:t>Задание 85.</w:t>
      </w:r>
    </w:p>
    <w:p w:rsidR="00734362" w:rsidRPr="00734362" w:rsidRDefault="00734362" w:rsidP="004462D9">
      <w:pPr>
        <w:pStyle w:val="a4"/>
        <w:spacing w:after="0" w:line="240" w:lineRule="auto"/>
        <w:ind w:left="0"/>
        <w:rPr>
          <w:rFonts w:ascii="Times New Roman" w:hAnsi="Times New Roman" w:cs="Times New Roman"/>
          <w:b/>
          <w:sz w:val="24"/>
          <w:szCs w:val="24"/>
        </w:rPr>
      </w:pPr>
      <w:r w:rsidRPr="00C416FF">
        <w:rPr>
          <w:rFonts w:ascii="Times New Roman" w:hAnsi="Times New Roman" w:cs="Times New Roman"/>
          <w:b/>
          <w:i/>
          <w:iCs/>
          <w:sz w:val="24"/>
          <w:szCs w:val="24"/>
        </w:rPr>
        <w:t>Прочитайте текст и установите соответствие.</w:t>
      </w:r>
    </w:p>
    <w:p w:rsidR="003416CB" w:rsidRPr="00161626" w:rsidRDefault="003416CB" w:rsidP="00161626">
      <w:pPr>
        <w:pStyle w:val="a4"/>
        <w:spacing w:after="0" w:line="240" w:lineRule="auto"/>
        <w:ind w:left="0" w:firstLine="708"/>
        <w:jc w:val="both"/>
        <w:rPr>
          <w:rFonts w:ascii="Times New Roman" w:hAnsi="Times New Roman" w:cs="Times New Roman"/>
          <w:sz w:val="24"/>
          <w:szCs w:val="24"/>
        </w:rPr>
      </w:pPr>
      <w:r w:rsidRPr="005536C6">
        <w:rPr>
          <w:rFonts w:ascii="Times New Roman" w:hAnsi="Times New Roman" w:cs="Times New Roman"/>
          <w:sz w:val="24"/>
          <w:szCs w:val="24"/>
        </w:rPr>
        <w:t xml:space="preserve">Возникновение, развитие и смену философских </w:t>
      </w:r>
      <w:r>
        <w:rPr>
          <w:rFonts w:ascii="Times New Roman" w:hAnsi="Times New Roman" w:cs="Times New Roman"/>
          <w:sz w:val="24"/>
          <w:szCs w:val="24"/>
        </w:rPr>
        <w:t>учений</w:t>
      </w:r>
      <w:r w:rsidRPr="005536C6">
        <w:rPr>
          <w:rFonts w:ascii="Times New Roman" w:hAnsi="Times New Roman" w:cs="Times New Roman"/>
          <w:sz w:val="24"/>
          <w:szCs w:val="24"/>
        </w:rPr>
        <w:t xml:space="preserve"> изучает история философии. Эпоха накладывает отпечаток на личность философа, его понимание </w:t>
      </w:r>
      <w:r>
        <w:rPr>
          <w:rFonts w:ascii="Times New Roman" w:hAnsi="Times New Roman" w:cs="Times New Roman"/>
          <w:sz w:val="24"/>
          <w:szCs w:val="24"/>
        </w:rPr>
        <w:t>мира</w:t>
      </w:r>
      <w:r w:rsidRPr="005536C6">
        <w:rPr>
          <w:rFonts w:ascii="Times New Roman" w:hAnsi="Times New Roman" w:cs="Times New Roman"/>
          <w:sz w:val="24"/>
          <w:szCs w:val="24"/>
        </w:rPr>
        <w:t>, приверженность идеалам и ценностям. У каждой эпохи - свой исторический тип философствования и социально-психол</w:t>
      </w:r>
      <w:r>
        <w:rPr>
          <w:rFonts w:ascii="Times New Roman" w:hAnsi="Times New Roman" w:cs="Times New Roman"/>
          <w:sz w:val="24"/>
          <w:szCs w:val="24"/>
        </w:rPr>
        <w:t>огический тип личности философа</w:t>
      </w:r>
      <w:r w:rsidRPr="00C416FF">
        <w:rPr>
          <w:rFonts w:ascii="Times New Roman" w:hAnsi="Times New Roman" w:cs="Times New Roman"/>
          <w:sz w:val="24"/>
          <w:szCs w:val="24"/>
        </w:rPr>
        <w:t xml:space="preserve">. </w:t>
      </w:r>
      <w:r w:rsidRPr="00161626">
        <w:rPr>
          <w:rFonts w:ascii="Times New Roman" w:hAnsi="Times New Roman" w:cs="Times New Roman"/>
          <w:sz w:val="24"/>
          <w:szCs w:val="24"/>
        </w:rPr>
        <w:t>Установите соответствие философа и эпохи.</w:t>
      </w:r>
    </w:p>
    <w:p w:rsidR="003416CB" w:rsidRPr="00C416FF" w:rsidRDefault="003416CB" w:rsidP="003416CB">
      <w:pPr>
        <w:pStyle w:val="a4"/>
        <w:spacing w:after="0" w:line="240" w:lineRule="auto"/>
        <w:ind w:left="0" w:firstLine="708"/>
        <w:jc w:val="both"/>
        <w:rPr>
          <w:rFonts w:ascii="Times New Roman" w:hAnsi="Times New Roman" w:cs="Times New Roman"/>
          <w:sz w:val="24"/>
          <w:szCs w:val="24"/>
        </w:rPr>
      </w:pPr>
      <w:r w:rsidRPr="00C416FF">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Style w:val="a6"/>
        <w:tblW w:w="9355" w:type="dxa"/>
        <w:tblInd w:w="108" w:type="dxa"/>
        <w:tblLayout w:type="fixed"/>
        <w:tblLook w:val="04A0" w:firstRow="1" w:lastRow="0" w:firstColumn="1" w:lastColumn="0" w:noHBand="0" w:noVBand="1"/>
      </w:tblPr>
      <w:tblGrid>
        <w:gridCol w:w="426"/>
        <w:gridCol w:w="4110"/>
        <w:gridCol w:w="425"/>
        <w:gridCol w:w="4394"/>
      </w:tblGrid>
      <w:tr w:rsidR="003416CB" w:rsidRPr="003416CB" w:rsidTr="00A43124">
        <w:tc>
          <w:tcPr>
            <w:tcW w:w="4536" w:type="dxa"/>
            <w:gridSpan w:val="2"/>
            <w:vAlign w:val="center"/>
          </w:tcPr>
          <w:p w:rsidR="003416CB" w:rsidRDefault="003416CB" w:rsidP="00A43124">
            <w:pPr>
              <w:jc w:val="center"/>
              <w:rPr>
                <w:rFonts w:cs="Times New Roman"/>
                <w:sz w:val="24"/>
                <w:szCs w:val="24"/>
              </w:rPr>
            </w:pPr>
            <w:r w:rsidRPr="003416CB">
              <w:rPr>
                <w:rFonts w:cs="Times New Roman"/>
                <w:sz w:val="24"/>
                <w:szCs w:val="24"/>
              </w:rPr>
              <w:t>Философ</w:t>
            </w:r>
          </w:p>
          <w:p w:rsidR="003416CB" w:rsidRPr="003416CB" w:rsidRDefault="003416CB" w:rsidP="00A43124">
            <w:pPr>
              <w:jc w:val="center"/>
              <w:rPr>
                <w:rFonts w:eastAsia="Times New Roman" w:cs="Times New Roman"/>
                <w:sz w:val="24"/>
                <w:szCs w:val="24"/>
              </w:rPr>
            </w:pPr>
          </w:p>
        </w:tc>
        <w:tc>
          <w:tcPr>
            <w:tcW w:w="4819" w:type="dxa"/>
            <w:gridSpan w:val="2"/>
            <w:vAlign w:val="center"/>
          </w:tcPr>
          <w:p w:rsidR="003416CB" w:rsidRPr="003416CB" w:rsidRDefault="003416CB" w:rsidP="00A43124">
            <w:pPr>
              <w:jc w:val="center"/>
              <w:rPr>
                <w:rFonts w:eastAsia="Times New Roman" w:cs="Times New Roman"/>
                <w:sz w:val="24"/>
                <w:szCs w:val="24"/>
              </w:rPr>
            </w:pPr>
            <w:r w:rsidRPr="003416CB">
              <w:rPr>
                <w:rFonts w:eastAsia="Times New Roman" w:cs="Times New Roman"/>
                <w:bCs/>
                <w:spacing w:val="-1"/>
                <w:sz w:val="24"/>
                <w:szCs w:val="24"/>
              </w:rPr>
              <w:t>Эпоха</w:t>
            </w:r>
          </w:p>
        </w:tc>
      </w:tr>
      <w:tr w:rsidR="003416CB" w:rsidRPr="003416CB" w:rsidTr="00A43124">
        <w:tc>
          <w:tcPr>
            <w:tcW w:w="426" w:type="dxa"/>
            <w:vAlign w:val="center"/>
          </w:tcPr>
          <w:p w:rsidR="003416CB" w:rsidRPr="003416CB" w:rsidRDefault="003416CB" w:rsidP="00A43124">
            <w:pPr>
              <w:pStyle w:val="a4"/>
              <w:ind w:left="0"/>
              <w:jc w:val="center"/>
              <w:rPr>
                <w:rFonts w:ascii="Times New Roman" w:hAnsi="Times New Roman" w:cs="Times New Roman"/>
                <w:b/>
                <w:sz w:val="24"/>
                <w:szCs w:val="24"/>
              </w:rPr>
            </w:pPr>
            <w:r w:rsidRPr="003416CB">
              <w:rPr>
                <w:rFonts w:ascii="Times New Roman" w:hAnsi="Times New Roman" w:cs="Times New Roman"/>
                <w:b/>
                <w:sz w:val="24"/>
                <w:szCs w:val="24"/>
              </w:rPr>
              <w:t>А</w:t>
            </w:r>
          </w:p>
        </w:tc>
        <w:tc>
          <w:tcPr>
            <w:tcW w:w="4110" w:type="dxa"/>
            <w:vAlign w:val="center"/>
          </w:tcPr>
          <w:p w:rsidR="003416CB" w:rsidRDefault="003416CB" w:rsidP="00A43124">
            <w:pPr>
              <w:jc w:val="center"/>
              <w:rPr>
                <w:rFonts w:cs="Times New Roman"/>
                <w:sz w:val="24"/>
                <w:szCs w:val="24"/>
              </w:rPr>
            </w:pPr>
            <w:r w:rsidRPr="003416CB">
              <w:rPr>
                <w:rFonts w:cs="Times New Roman"/>
                <w:sz w:val="24"/>
                <w:szCs w:val="24"/>
              </w:rPr>
              <w:t>Платон</w:t>
            </w:r>
          </w:p>
          <w:p w:rsidR="003416CB" w:rsidRPr="003416CB" w:rsidRDefault="003416CB" w:rsidP="00A43124">
            <w:pPr>
              <w:jc w:val="center"/>
              <w:rPr>
                <w:rFonts w:cs="Times New Roman"/>
                <w:sz w:val="24"/>
                <w:szCs w:val="24"/>
              </w:rPr>
            </w:pPr>
          </w:p>
        </w:tc>
        <w:tc>
          <w:tcPr>
            <w:tcW w:w="425" w:type="dxa"/>
            <w:vAlign w:val="center"/>
          </w:tcPr>
          <w:p w:rsidR="003416CB" w:rsidRPr="003416CB" w:rsidRDefault="003416CB" w:rsidP="00A43124">
            <w:pPr>
              <w:pStyle w:val="a4"/>
              <w:ind w:left="0"/>
              <w:jc w:val="center"/>
              <w:rPr>
                <w:rFonts w:ascii="Times New Roman" w:hAnsi="Times New Roman" w:cs="Times New Roman"/>
                <w:sz w:val="24"/>
                <w:szCs w:val="24"/>
              </w:rPr>
            </w:pPr>
            <w:r w:rsidRPr="003416CB">
              <w:rPr>
                <w:rFonts w:ascii="Times New Roman" w:hAnsi="Times New Roman" w:cs="Times New Roman"/>
                <w:sz w:val="24"/>
                <w:szCs w:val="24"/>
              </w:rPr>
              <w:t>1</w:t>
            </w:r>
          </w:p>
        </w:tc>
        <w:tc>
          <w:tcPr>
            <w:tcW w:w="4394" w:type="dxa"/>
            <w:vAlign w:val="center"/>
          </w:tcPr>
          <w:p w:rsidR="003416CB" w:rsidRPr="003416CB" w:rsidRDefault="003416CB" w:rsidP="00A43124">
            <w:pPr>
              <w:jc w:val="center"/>
              <w:rPr>
                <w:rFonts w:cs="Times New Roman"/>
                <w:sz w:val="24"/>
                <w:szCs w:val="24"/>
              </w:rPr>
            </w:pPr>
            <w:r w:rsidRPr="003416CB">
              <w:rPr>
                <w:rFonts w:cs="Times New Roman"/>
                <w:sz w:val="24"/>
                <w:szCs w:val="24"/>
                <w:shd w:val="clear" w:color="auto" w:fill="FFFFFF"/>
              </w:rPr>
              <w:t>Средние века</w:t>
            </w:r>
          </w:p>
        </w:tc>
      </w:tr>
      <w:tr w:rsidR="003416CB" w:rsidRPr="003416CB" w:rsidTr="00A43124">
        <w:tc>
          <w:tcPr>
            <w:tcW w:w="426" w:type="dxa"/>
            <w:vAlign w:val="center"/>
          </w:tcPr>
          <w:p w:rsidR="003416CB" w:rsidRPr="003416CB" w:rsidRDefault="003416CB" w:rsidP="00A43124">
            <w:pPr>
              <w:pStyle w:val="a4"/>
              <w:ind w:left="0"/>
              <w:jc w:val="center"/>
              <w:rPr>
                <w:rFonts w:ascii="Times New Roman" w:hAnsi="Times New Roman" w:cs="Times New Roman"/>
                <w:b/>
                <w:sz w:val="24"/>
                <w:szCs w:val="24"/>
              </w:rPr>
            </w:pPr>
            <w:r w:rsidRPr="003416CB">
              <w:rPr>
                <w:rFonts w:ascii="Times New Roman" w:hAnsi="Times New Roman" w:cs="Times New Roman"/>
                <w:b/>
                <w:sz w:val="24"/>
                <w:szCs w:val="24"/>
              </w:rPr>
              <w:t>Б</w:t>
            </w:r>
          </w:p>
        </w:tc>
        <w:tc>
          <w:tcPr>
            <w:tcW w:w="4110" w:type="dxa"/>
            <w:vAlign w:val="center"/>
          </w:tcPr>
          <w:p w:rsidR="003416CB" w:rsidRDefault="003416CB" w:rsidP="00A43124">
            <w:pPr>
              <w:jc w:val="center"/>
              <w:rPr>
                <w:rFonts w:cs="Times New Roman"/>
                <w:sz w:val="24"/>
                <w:szCs w:val="24"/>
              </w:rPr>
            </w:pPr>
            <w:r w:rsidRPr="003416CB">
              <w:rPr>
                <w:rFonts w:cs="Times New Roman"/>
                <w:sz w:val="24"/>
                <w:szCs w:val="24"/>
              </w:rPr>
              <w:t>Фома Аквинский</w:t>
            </w:r>
          </w:p>
          <w:p w:rsidR="003416CB" w:rsidRPr="003416CB" w:rsidRDefault="003416CB" w:rsidP="00A43124">
            <w:pPr>
              <w:jc w:val="center"/>
              <w:rPr>
                <w:rFonts w:cs="Times New Roman"/>
                <w:sz w:val="24"/>
                <w:szCs w:val="24"/>
              </w:rPr>
            </w:pPr>
          </w:p>
        </w:tc>
        <w:tc>
          <w:tcPr>
            <w:tcW w:w="425" w:type="dxa"/>
            <w:vAlign w:val="center"/>
          </w:tcPr>
          <w:p w:rsidR="003416CB" w:rsidRPr="003416CB" w:rsidRDefault="003416CB" w:rsidP="00A43124">
            <w:pPr>
              <w:pStyle w:val="a4"/>
              <w:ind w:left="0"/>
              <w:jc w:val="center"/>
              <w:rPr>
                <w:rFonts w:ascii="Times New Roman" w:hAnsi="Times New Roman" w:cs="Times New Roman"/>
                <w:sz w:val="24"/>
                <w:szCs w:val="24"/>
              </w:rPr>
            </w:pPr>
            <w:r w:rsidRPr="003416CB">
              <w:rPr>
                <w:rFonts w:ascii="Times New Roman" w:hAnsi="Times New Roman" w:cs="Times New Roman"/>
                <w:sz w:val="24"/>
                <w:szCs w:val="24"/>
              </w:rPr>
              <w:t>2</w:t>
            </w:r>
          </w:p>
        </w:tc>
        <w:tc>
          <w:tcPr>
            <w:tcW w:w="4394" w:type="dxa"/>
            <w:vAlign w:val="center"/>
          </w:tcPr>
          <w:p w:rsidR="003416CB" w:rsidRPr="003416CB" w:rsidRDefault="003416CB" w:rsidP="00A43124">
            <w:pPr>
              <w:jc w:val="center"/>
              <w:rPr>
                <w:rFonts w:cs="Times New Roman"/>
                <w:sz w:val="24"/>
                <w:szCs w:val="24"/>
                <w:shd w:val="clear" w:color="auto" w:fill="FFFFFF"/>
              </w:rPr>
            </w:pPr>
            <w:r w:rsidRPr="003416CB">
              <w:rPr>
                <w:rFonts w:cs="Times New Roman"/>
                <w:sz w:val="24"/>
                <w:szCs w:val="24"/>
                <w:shd w:val="clear" w:color="auto" w:fill="FFFFFF"/>
              </w:rPr>
              <w:t>Античность</w:t>
            </w:r>
          </w:p>
        </w:tc>
      </w:tr>
      <w:tr w:rsidR="003416CB" w:rsidRPr="003416CB" w:rsidTr="00A43124">
        <w:tc>
          <w:tcPr>
            <w:tcW w:w="426" w:type="dxa"/>
            <w:vAlign w:val="center"/>
          </w:tcPr>
          <w:p w:rsidR="003416CB" w:rsidRPr="003416CB" w:rsidRDefault="003416CB" w:rsidP="00A43124">
            <w:pPr>
              <w:pStyle w:val="a4"/>
              <w:ind w:left="0"/>
              <w:jc w:val="center"/>
              <w:rPr>
                <w:rFonts w:ascii="Times New Roman" w:hAnsi="Times New Roman" w:cs="Times New Roman"/>
                <w:b/>
                <w:sz w:val="24"/>
                <w:szCs w:val="24"/>
              </w:rPr>
            </w:pPr>
            <w:r w:rsidRPr="003416CB">
              <w:rPr>
                <w:rFonts w:ascii="Times New Roman" w:hAnsi="Times New Roman" w:cs="Times New Roman"/>
                <w:b/>
                <w:sz w:val="24"/>
                <w:szCs w:val="24"/>
              </w:rPr>
              <w:t>В</w:t>
            </w:r>
          </w:p>
        </w:tc>
        <w:tc>
          <w:tcPr>
            <w:tcW w:w="4110" w:type="dxa"/>
            <w:vAlign w:val="center"/>
          </w:tcPr>
          <w:p w:rsidR="003416CB" w:rsidRDefault="003416CB" w:rsidP="00A43124">
            <w:pPr>
              <w:jc w:val="center"/>
              <w:rPr>
                <w:rFonts w:cs="Times New Roman"/>
                <w:sz w:val="24"/>
                <w:szCs w:val="24"/>
              </w:rPr>
            </w:pPr>
            <w:r w:rsidRPr="003416CB">
              <w:rPr>
                <w:rFonts w:cs="Times New Roman"/>
                <w:sz w:val="24"/>
                <w:szCs w:val="24"/>
              </w:rPr>
              <w:t>Вольтер</w:t>
            </w:r>
          </w:p>
          <w:p w:rsidR="003416CB" w:rsidRPr="003416CB" w:rsidRDefault="003416CB" w:rsidP="00A43124">
            <w:pPr>
              <w:jc w:val="center"/>
              <w:rPr>
                <w:rFonts w:cs="Times New Roman"/>
                <w:sz w:val="24"/>
                <w:szCs w:val="24"/>
              </w:rPr>
            </w:pPr>
          </w:p>
        </w:tc>
        <w:tc>
          <w:tcPr>
            <w:tcW w:w="425" w:type="dxa"/>
            <w:vAlign w:val="center"/>
          </w:tcPr>
          <w:p w:rsidR="003416CB" w:rsidRPr="003416CB" w:rsidRDefault="003416CB" w:rsidP="00A43124">
            <w:pPr>
              <w:pStyle w:val="a4"/>
              <w:ind w:left="0"/>
              <w:jc w:val="center"/>
              <w:rPr>
                <w:rFonts w:ascii="Times New Roman" w:hAnsi="Times New Roman" w:cs="Times New Roman"/>
                <w:sz w:val="24"/>
                <w:szCs w:val="24"/>
              </w:rPr>
            </w:pPr>
            <w:r w:rsidRPr="003416CB">
              <w:rPr>
                <w:rFonts w:ascii="Times New Roman" w:hAnsi="Times New Roman" w:cs="Times New Roman"/>
                <w:sz w:val="24"/>
                <w:szCs w:val="24"/>
              </w:rPr>
              <w:t>3</w:t>
            </w:r>
          </w:p>
        </w:tc>
        <w:tc>
          <w:tcPr>
            <w:tcW w:w="4394" w:type="dxa"/>
            <w:vAlign w:val="center"/>
          </w:tcPr>
          <w:p w:rsidR="003416CB" w:rsidRPr="003416CB" w:rsidRDefault="003416CB" w:rsidP="00A43124">
            <w:pPr>
              <w:jc w:val="center"/>
              <w:rPr>
                <w:rFonts w:cs="Times New Roman"/>
                <w:sz w:val="24"/>
                <w:szCs w:val="24"/>
                <w:shd w:val="clear" w:color="auto" w:fill="FFFFFF"/>
              </w:rPr>
            </w:pPr>
            <w:r w:rsidRPr="003416CB">
              <w:rPr>
                <w:rFonts w:cs="Times New Roman"/>
                <w:sz w:val="24"/>
                <w:szCs w:val="24"/>
                <w:shd w:val="clear" w:color="auto" w:fill="FFFFFF"/>
              </w:rPr>
              <w:t>Просвещение</w:t>
            </w:r>
          </w:p>
        </w:tc>
      </w:tr>
      <w:tr w:rsidR="003416CB" w:rsidRPr="003416CB" w:rsidTr="00A43124">
        <w:tc>
          <w:tcPr>
            <w:tcW w:w="426" w:type="dxa"/>
            <w:vAlign w:val="center"/>
          </w:tcPr>
          <w:p w:rsidR="003416CB" w:rsidRPr="003416CB" w:rsidRDefault="003416CB" w:rsidP="00A43124">
            <w:pPr>
              <w:pStyle w:val="a4"/>
              <w:ind w:left="0"/>
              <w:jc w:val="center"/>
              <w:rPr>
                <w:rFonts w:ascii="Times New Roman" w:hAnsi="Times New Roman" w:cs="Times New Roman"/>
                <w:b/>
                <w:sz w:val="24"/>
                <w:szCs w:val="24"/>
              </w:rPr>
            </w:pPr>
            <w:r w:rsidRPr="003416CB">
              <w:rPr>
                <w:rFonts w:ascii="Times New Roman" w:hAnsi="Times New Roman" w:cs="Times New Roman"/>
                <w:b/>
                <w:sz w:val="24"/>
                <w:szCs w:val="24"/>
              </w:rPr>
              <w:t>Г</w:t>
            </w:r>
          </w:p>
        </w:tc>
        <w:tc>
          <w:tcPr>
            <w:tcW w:w="4110" w:type="dxa"/>
            <w:vAlign w:val="center"/>
          </w:tcPr>
          <w:p w:rsidR="003416CB" w:rsidRDefault="003416CB" w:rsidP="00A43124">
            <w:pPr>
              <w:jc w:val="center"/>
              <w:rPr>
                <w:rFonts w:cs="Times New Roman"/>
                <w:sz w:val="24"/>
                <w:szCs w:val="24"/>
              </w:rPr>
            </w:pPr>
            <w:r w:rsidRPr="003416CB">
              <w:rPr>
                <w:rFonts w:cs="Times New Roman"/>
                <w:sz w:val="24"/>
                <w:szCs w:val="24"/>
              </w:rPr>
              <w:t>Рене Декарт</w:t>
            </w:r>
          </w:p>
          <w:p w:rsidR="003416CB" w:rsidRPr="003416CB" w:rsidRDefault="003416CB" w:rsidP="00A43124">
            <w:pPr>
              <w:jc w:val="center"/>
              <w:rPr>
                <w:rFonts w:cs="Times New Roman"/>
                <w:sz w:val="24"/>
                <w:szCs w:val="24"/>
              </w:rPr>
            </w:pPr>
          </w:p>
        </w:tc>
        <w:tc>
          <w:tcPr>
            <w:tcW w:w="425" w:type="dxa"/>
            <w:vAlign w:val="center"/>
          </w:tcPr>
          <w:p w:rsidR="003416CB" w:rsidRPr="003416CB" w:rsidRDefault="003416CB" w:rsidP="00A43124">
            <w:pPr>
              <w:pStyle w:val="a4"/>
              <w:ind w:left="0"/>
              <w:jc w:val="center"/>
              <w:rPr>
                <w:rFonts w:ascii="Times New Roman" w:hAnsi="Times New Roman" w:cs="Times New Roman"/>
                <w:sz w:val="24"/>
                <w:szCs w:val="24"/>
              </w:rPr>
            </w:pPr>
            <w:r w:rsidRPr="003416CB">
              <w:rPr>
                <w:rFonts w:ascii="Times New Roman" w:hAnsi="Times New Roman" w:cs="Times New Roman"/>
                <w:sz w:val="24"/>
                <w:szCs w:val="24"/>
              </w:rPr>
              <w:t>4</w:t>
            </w:r>
          </w:p>
        </w:tc>
        <w:tc>
          <w:tcPr>
            <w:tcW w:w="4394" w:type="dxa"/>
            <w:vAlign w:val="center"/>
          </w:tcPr>
          <w:p w:rsidR="003416CB" w:rsidRPr="003416CB" w:rsidRDefault="003416CB" w:rsidP="00A43124">
            <w:pPr>
              <w:jc w:val="center"/>
              <w:rPr>
                <w:rFonts w:cs="Times New Roman"/>
                <w:sz w:val="24"/>
                <w:szCs w:val="24"/>
                <w:shd w:val="clear" w:color="auto" w:fill="FFFFFF"/>
              </w:rPr>
            </w:pPr>
            <w:r w:rsidRPr="003416CB">
              <w:rPr>
                <w:rFonts w:cs="Times New Roman"/>
                <w:sz w:val="24"/>
                <w:szCs w:val="24"/>
                <w:shd w:val="clear" w:color="auto" w:fill="FFFFFF"/>
              </w:rPr>
              <w:t>Новое время</w:t>
            </w:r>
          </w:p>
        </w:tc>
      </w:tr>
      <w:tr w:rsidR="003416CB" w:rsidRPr="003416CB" w:rsidTr="00161626">
        <w:tc>
          <w:tcPr>
            <w:tcW w:w="426" w:type="dxa"/>
            <w:vAlign w:val="center"/>
          </w:tcPr>
          <w:p w:rsidR="003416CB" w:rsidRPr="003416CB" w:rsidRDefault="003416CB" w:rsidP="00161626">
            <w:pPr>
              <w:pStyle w:val="a4"/>
              <w:ind w:left="0"/>
              <w:jc w:val="center"/>
              <w:rPr>
                <w:rFonts w:ascii="Times New Roman" w:hAnsi="Times New Roman" w:cs="Times New Roman"/>
                <w:b/>
                <w:sz w:val="24"/>
                <w:szCs w:val="24"/>
              </w:rPr>
            </w:pPr>
          </w:p>
        </w:tc>
        <w:tc>
          <w:tcPr>
            <w:tcW w:w="4110" w:type="dxa"/>
            <w:vAlign w:val="center"/>
          </w:tcPr>
          <w:p w:rsidR="003416CB" w:rsidRPr="003416CB" w:rsidRDefault="003416CB" w:rsidP="00161626">
            <w:pPr>
              <w:jc w:val="center"/>
              <w:rPr>
                <w:rFonts w:cs="Times New Roman"/>
                <w:sz w:val="24"/>
                <w:szCs w:val="24"/>
              </w:rPr>
            </w:pPr>
          </w:p>
        </w:tc>
        <w:tc>
          <w:tcPr>
            <w:tcW w:w="425" w:type="dxa"/>
            <w:vAlign w:val="center"/>
          </w:tcPr>
          <w:p w:rsidR="003416CB" w:rsidRPr="003416CB" w:rsidRDefault="003416CB" w:rsidP="00161626">
            <w:pPr>
              <w:pStyle w:val="a4"/>
              <w:ind w:left="0"/>
              <w:jc w:val="center"/>
              <w:rPr>
                <w:rFonts w:ascii="Times New Roman" w:hAnsi="Times New Roman" w:cs="Times New Roman"/>
                <w:sz w:val="24"/>
                <w:szCs w:val="24"/>
              </w:rPr>
            </w:pPr>
            <w:r w:rsidRPr="003416CB">
              <w:rPr>
                <w:rFonts w:ascii="Times New Roman" w:hAnsi="Times New Roman" w:cs="Times New Roman"/>
                <w:sz w:val="24"/>
                <w:szCs w:val="24"/>
              </w:rPr>
              <w:t>5</w:t>
            </w:r>
          </w:p>
        </w:tc>
        <w:tc>
          <w:tcPr>
            <w:tcW w:w="4394" w:type="dxa"/>
            <w:vAlign w:val="center"/>
          </w:tcPr>
          <w:p w:rsidR="003416CB" w:rsidRDefault="003416CB" w:rsidP="00161626">
            <w:pPr>
              <w:jc w:val="center"/>
              <w:rPr>
                <w:rFonts w:cs="Times New Roman"/>
                <w:sz w:val="24"/>
                <w:szCs w:val="24"/>
                <w:shd w:val="clear" w:color="auto" w:fill="FFFFFF"/>
              </w:rPr>
            </w:pPr>
            <w:r w:rsidRPr="003416CB">
              <w:rPr>
                <w:rFonts w:cs="Times New Roman"/>
                <w:sz w:val="24"/>
                <w:szCs w:val="24"/>
                <w:shd w:val="clear" w:color="auto" w:fill="FFFFFF"/>
              </w:rPr>
              <w:t>Новейшее время</w:t>
            </w:r>
          </w:p>
          <w:p w:rsidR="00161626" w:rsidRPr="003416CB" w:rsidRDefault="00161626" w:rsidP="00161626">
            <w:pPr>
              <w:jc w:val="center"/>
              <w:rPr>
                <w:rFonts w:cs="Times New Roman"/>
                <w:sz w:val="24"/>
                <w:szCs w:val="24"/>
                <w:shd w:val="clear" w:color="auto" w:fill="FFFFFF"/>
              </w:rPr>
            </w:pPr>
          </w:p>
        </w:tc>
      </w:tr>
    </w:tbl>
    <w:p w:rsidR="00734362" w:rsidRPr="00C416FF" w:rsidRDefault="00734362" w:rsidP="004462D9">
      <w:pPr>
        <w:pStyle w:val="a4"/>
        <w:spacing w:after="0" w:line="240" w:lineRule="auto"/>
        <w:ind w:left="0"/>
        <w:jc w:val="both"/>
        <w:rPr>
          <w:rFonts w:ascii="Times New Roman" w:hAnsi="Times New Roman" w:cs="Times New Roman"/>
          <w:b/>
          <w:sz w:val="24"/>
          <w:szCs w:val="24"/>
        </w:rPr>
      </w:pPr>
    </w:p>
    <w:p w:rsidR="00734362" w:rsidRPr="00C416FF" w:rsidRDefault="00734362" w:rsidP="004462D9">
      <w:pPr>
        <w:pStyle w:val="a4"/>
        <w:spacing w:after="0" w:line="240" w:lineRule="auto"/>
        <w:ind w:left="0"/>
        <w:jc w:val="both"/>
        <w:rPr>
          <w:rFonts w:ascii="Times New Roman" w:hAnsi="Times New Roman" w:cs="Times New Roman"/>
          <w:sz w:val="24"/>
          <w:szCs w:val="24"/>
        </w:rPr>
      </w:pPr>
      <w:r w:rsidRPr="00C416FF">
        <w:rPr>
          <w:rFonts w:ascii="Times New Roman" w:hAnsi="Times New Roman" w:cs="Times New Roman"/>
          <w:sz w:val="24"/>
          <w:szCs w:val="24"/>
        </w:rPr>
        <w:t>Запишите выбранные цифры под соответствующими буквами:</w:t>
      </w:r>
    </w:p>
    <w:tbl>
      <w:tblPr>
        <w:tblW w:w="3381" w:type="pct"/>
        <w:tblCellMar>
          <w:left w:w="0" w:type="dxa"/>
          <w:right w:w="0" w:type="dxa"/>
        </w:tblCellMar>
        <w:tblLook w:val="0420" w:firstRow="1" w:lastRow="0" w:firstColumn="0" w:lastColumn="0" w:noHBand="0" w:noVBand="1"/>
      </w:tblPr>
      <w:tblGrid>
        <w:gridCol w:w="1622"/>
        <w:gridCol w:w="1750"/>
        <w:gridCol w:w="1751"/>
        <w:gridCol w:w="1606"/>
      </w:tblGrid>
      <w:tr w:rsidR="005C6A06" w:rsidRPr="005B186B" w:rsidTr="005C6A06">
        <w:trPr>
          <w:trHeight w:val="321"/>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5C6A06" w:rsidRPr="005B186B" w:rsidRDefault="005C6A06" w:rsidP="005C6A06">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А</w:t>
            </w: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5C6A06" w:rsidRPr="005B186B" w:rsidRDefault="005C6A06" w:rsidP="005C6A06">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Б</w:t>
            </w: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5C6A06" w:rsidRPr="005B186B" w:rsidRDefault="005C6A06" w:rsidP="005C6A06">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В</w:t>
            </w: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5C6A06" w:rsidRPr="005B186B" w:rsidRDefault="005C6A06" w:rsidP="005C6A06">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Г</w:t>
            </w:r>
          </w:p>
        </w:tc>
      </w:tr>
      <w:tr w:rsidR="005C6A06" w:rsidRPr="005B186B" w:rsidTr="005C6A06">
        <w:trPr>
          <w:trHeight w:val="321"/>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5C6A06" w:rsidRPr="005B186B" w:rsidRDefault="005C6A06" w:rsidP="005C6A06">
            <w:pPr>
              <w:spacing w:after="0" w:line="240" w:lineRule="auto"/>
              <w:jc w:val="center"/>
              <w:rPr>
                <w:rFonts w:eastAsia="Times New Roman" w:cs="Times New Roman"/>
                <w:b/>
                <w:bCs/>
                <w:color w:val="000000" w:themeColor="text1"/>
                <w:szCs w:val="24"/>
                <w:lang w:eastAsia="ru-RU"/>
              </w:rPr>
            </w:pP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5C6A06" w:rsidRPr="005B186B" w:rsidRDefault="005C6A06" w:rsidP="005C6A06">
            <w:pPr>
              <w:spacing w:after="0" w:line="240" w:lineRule="auto"/>
              <w:jc w:val="center"/>
              <w:rPr>
                <w:rFonts w:eastAsia="Times New Roman" w:cs="Times New Roman"/>
                <w:b/>
                <w:bCs/>
                <w:color w:val="000000" w:themeColor="text1"/>
                <w:szCs w:val="24"/>
                <w:lang w:eastAsia="ru-RU"/>
              </w:rPr>
            </w:pP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5C6A06" w:rsidRPr="005B186B" w:rsidRDefault="005C6A06" w:rsidP="005C6A06">
            <w:pPr>
              <w:spacing w:after="0" w:line="240" w:lineRule="auto"/>
              <w:jc w:val="center"/>
              <w:rPr>
                <w:rFonts w:eastAsia="Times New Roman" w:cs="Times New Roman"/>
                <w:b/>
                <w:bCs/>
                <w:color w:val="000000" w:themeColor="text1"/>
                <w:szCs w:val="24"/>
                <w:lang w:eastAsia="ru-RU"/>
              </w:rPr>
            </w:pP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5C6A06" w:rsidRPr="005B186B" w:rsidRDefault="005C6A06" w:rsidP="005C6A06">
            <w:pPr>
              <w:spacing w:after="0" w:line="240" w:lineRule="auto"/>
              <w:jc w:val="center"/>
              <w:rPr>
                <w:rFonts w:eastAsia="Times New Roman" w:cs="Times New Roman"/>
                <w:b/>
                <w:bCs/>
                <w:color w:val="000000" w:themeColor="text1"/>
                <w:szCs w:val="24"/>
                <w:lang w:eastAsia="ru-RU"/>
              </w:rPr>
            </w:pPr>
          </w:p>
        </w:tc>
      </w:tr>
    </w:tbl>
    <w:p w:rsidR="009C030F" w:rsidRDefault="009C030F" w:rsidP="004462D9">
      <w:pPr>
        <w:spacing w:after="0" w:line="240" w:lineRule="auto"/>
        <w:rPr>
          <w:b/>
        </w:rPr>
      </w:pPr>
    </w:p>
    <w:p w:rsidR="009C030F" w:rsidRDefault="009C030F" w:rsidP="004462D9">
      <w:pPr>
        <w:spacing w:after="0" w:line="240" w:lineRule="auto"/>
        <w:rPr>
          <w:b/>
        </w:rPr>
      </w:pPr>
      <w:r w:rsidRPr="004311AA">
        <w:rPr>
          <w:b/>
        </w:rPr>
        <w:t>Задание</w:t>
      </w:r>
      <w:r>
        <w:rPr>
          <w:b/>
        </w:rPr>
        <w:t xml:space="preserve"> 86.</w:t>
      </w:r>
    </w:p>
    <w:p w:rsidR="008A402C" w:rsidRDefault="008A402C" w:rsidP="004462D9">
      <w:pPr>
        <w:pStyle w:val="a4"/>
        <w:spacing w:after="0" w:line="240" w:lineRule="auto"/>
        <w:ind w:left="0"/>
        <w:rPr>
          <w:rFonts w:ascii="Times New Roman" w:hAnsi="Times New Roman" w:cs="Times New Roman"/>
          <w:b/>
          <w:i/>
          <w:iCs/>
          <w:sz w:val="24"/>
          <w:szCs w:val="24"/>
        </w:rPr>
      </w:pPr>
      <w:r>
        <w:rPr>
          <w:rFonts w:ascii="Times New Roman" w:hAnsi="Times New Roman" w:cs="Times New Roman"/>
          <w:b/>
          <w:i/>
          <w:iCs/>
          <w:sz w:val="24"/>
          <w:szCs w:val="24"/>
        </w:rPr>
        <w:t>Прочитайте текст и установите соответствие.</w:t>
      </w:r>
    </w:p>
    <w:p w:rsidR="008A402C" w:rsidRDefault="008A402C" w:rsidP="004462D9">
      <w:pPr>
        <w:pStyle w:val="a4"/>
        <w:spacing w:after="0" w:line="240" w:lineRule="auto"/>
        <w:ind w:left="0" w:firstLine="708"/>
        <w:jc w:val="both"/>
        <w:rPr>
          <w:rFonts w:ascii="Open Sans" w:hAnsi="Open Sans" w:cs="Open Sans"/>
          <w:color w:val="181818"/>
          <w:sz w:val="29"/>
          <w:szCs w:val="29"/>
          <w:shd w:val="clear" w:color="auto" w:fill="FFFFFF"/>
        </w:rPr>
      </w:pPr>
      <w:r>
        <w:rPr>
          <w:rFonts w:ascii="Times New Roman" w:hAnsi="Times New Roman" w:cs="Times New Roman"/>
          <w:color w:val="181818"/>
          <w:sz w:val="24"/>
          <w:szCs w:val="24"/>
          <w:shd w:val="clear" w:color="auto" w:fill="FFFFFF"/>
        </w:rPr>
        <w:t>Связность высказывания зависит от уровня владения умением построения отдельного предложения, от умения связывать отдельные предложения в единое целое. Слова и словосочетания, соединяясь между собой с помощью грамматических средств, образуют предложение.</w:t>
      </w:r>
      <w:r>
        <w:rPr>
          <w:rFonts w:ascii="Open Sans" w:hAnsi="Open Sans" w:cs="Open Sans"/>
          <w:color w:val="181818"/>
          <w:sz w:val="29"/>
          <w:szCs w:val="29"/>
          <w:shd w:val="clear" w:color="auto" w:fill="FFFFFF"/>
        </w:rPr>
        <w:t> </w:t>
      </w:r>
    </w:p>
    <w:p w:rsidR="008A402C" w:rsidRDefault="008A402C" w:rsidP="004462D9">
      <w:pPr>
        <w:pStyle w:val="a4"/>
        <w:spacing w:after="0" w:line="240" w:lineRule="auto"/>
        <w:ind w:left="0" w:firstLine="708"/>
        <w:jc w:val="both"/>
        <w:rPr>
          <w:rFonts w:ascii="Times New Roman" w:hAnsi="Times New Roman" w:cs="Times New Roman"/>
          <w:sz w:val="24"/>
          <w:szCs w:val="24"/>
        </w:rPr>
      </w:pPr>
      <w:r>
        <w:rPr>
          <w:rFonts w:ascii="Times New Roman" w:hAnsi="Times New Roman" w:cs="Times New Roman"/>
          <w:sz w:val="24"/>
          <w:szCs w:val="24"/>
        </w:rPr>
        <w:lastRenderedPageBreak/>
        <w:t xml:space="preserve">Установите соответствие между предложением и его характеристикой. </w:t>
      </w:r>
    </w:p>
    <w:p w:rsidR="008A402C" w:rsidRDefault="008A402C" w:rsidP="004462D9">
      <w:pPr>
        <w:pStyle w:val="a4"/>
        <w:spacing w:after="0" w:line="240" w:lineRule="auto"/>
        <w:ind w:left="0" w:firstLine="708"/>
        <w:jc w:val="both"/>
        <w:rPr>
          <w:rFonts w:ascii="Times New Roman" w:hAnsi="Times New Roman" w:cs="Times New Roman"/>
          <w:sz w:val="24"/>
          <w:szCs w:val="24"/>
        </w:rPr>
      </w:pPr>
      <w:r>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5000" w:type="pct"/>
        <w:tblCellMar>
          <w:left w:w="0" w:type="dxa"/>
          <w:right w:w="0" w:type="dxa"/>
        </w:tblCellMar>
        <w:tblLook w:val="04A0" w:firstRow="1" w:lastRow="0" w:firstColumn="1" w:lastColumn="0" w:noHBand="0" w:noVBand="1"/>
      </w:tblPr>
      <w:tblGrid>
        <w:gridCol w:w="441"/>
        <w:gridCol w:w="4696"/>
        <w:gridCol w:w="601"/>
        <w:gridCol w:w="4213"/>
      </w:tblGrid>
      <w:tr w:rsidR="008A402C" w:rsidTr="008A402C">
        <w:trPr>
          <w:trHeight w:val="504"/>
        </w:trPr>
        <w:tc>
          <w:tcPr>
            <w:tcW w:w="2580"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8A402C" w:rsidRPr="008A402C" w:rsidRDefault="008A402C" w:rsidP="004462D9">
            <w:pPr>
              <w:spacing w:after="0" w:line="240" w:lineRule="auto"/>
              <w:jc w:val="center"/>
              <w:rPr>
                <w:rFonts w:eastAsia="Times New Roman" w:cs="Times New Roman"/>
                <w:szCs w:val="24"/>
                <w:lang w:eastAsia="ru-RU"/>
              </w:rPr>
            </w:pPr>
            <w:r w:rsidRPr="008A402C">
              <w:rPr>
                <w:rFonts w:eastAsia="Times New Roman" w:cs="Times New Roman"/>
                <w:bCs/>
                <w:color w:val="000000" w:themeColor="text1"/>
                <w:spacing w:val="-1"/>
                <w:szCs w:val="24"/>
                <w:lang w:eastAsia="ru-RU"/>
              </w:rPr>
              <w:t>Предложение</w:t>
            </w:r>
          </w:p>
        </w:tc>
        <w:tc>
          <w:tcPr>
            <w:tcW w:w="2419"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8A402C" w:rsidRPr="008A402C" w:rsidRDefault="008A402C" w:rsidP="004462D9">
            <w:pPr>
              <w:spacing w:after="0" w:line="240" w:lineRule="auto"/>
              <w:jc w:val="center"/>
              <w:rPr>
                <w:rFonts w:eastAsia="Times New Roman" w:cs="Times New Roman"/>
                <w:bCs/>
                <w:szCs w:val="24"/>
                <w:lang w:eastAsia="ru-RU"/>
              </w:rPr>
            </w:pPr>
            <w:r w:rsidRPr="008A402C">
              <w:rPr>
                <w:rFonts w:eastAsia="Times New Roman" w:cs="Times New Roman"/>
                <w:bCs/>
                <w:szCs w:val="24"/>
                <w:lang w:eastAsia="ru-RU"/>
              </w:rPr>
              <w:t>Характеристика предложения</w:t>
            </w:r>
          </w:p>
        </w:tc>
      </w:tr>
      <w:tr w:rsidR="008A402C" w:rsidTr="00161626">
        <w:trPr>
          <w:trHeight w:val="1256"/>
        </w:trPr>
        <w:tc>
          <w:tcPr>
            <w:tcW w:w="221"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8A402C" w:rsidRDefault="008A402C" w:rsidP="004462D9">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А</w:t>
            </w:r>
          </w:p>
        </w:tc>
        <w:tc>
          <w:tcPr>
            <w:tcW w:w="235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8A402C" w:rsidRDefault="008A402C" w:rsidP="004462D9">
            <w:pPr>
              <w:spacing w:after="0" w:line="240" w:lineRule="auto"/>
              <w:jc w:val="center"/>
              <w:rPr>
                <w:rFonts w:eastAsia="Times New Roman" w:cs="Times New Roman"/>
                <w:szCs w:val="24"/>
                <w:lang w:eastAsia="ru-RU"/>
              </w:rPr>
            </w:pPr>
            <w:r>
              <w:rPr>
                <w:rFonts w:eastAsia="Times New Roman" w:cs="Times New Roman"/>
                <w:szCs w:val="24"/>
                <w:lang w:eastAsia="ru-RU"/>
              </w:rPr>
              <w:t>Для того чтобы пребывание в гостинице было удобным и комфортным, гостям необходимо помимо предоставления номеров оказывать также широкий спектр дополнительных услуг.</w:t>
            </w:r>
          </w:p>
        </w:tc>
        <w:tc>
          <w:tcPr>
            <w:tcW w:w="30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8A402C" w:rsidRDefault="008A402C" w:rsidP="004462D9">
            <w:pPr>
              <w:spacing w:after="0" w:line="240" w:lineRule="auto"/>
              <w:jc w:val="center"/>
              <w:rPr>
                <w:rFonts w:eastAsia="Times New Roman" w:cs="Times New Roman"/>
                <w:szCs w:val="24"/>
                <w:lang w:eastAsia="ru-RU"/>
              </w:rPr>
            </w:pPr>
            <w:r>
              <w:rPr>
                <w:rFonts w:eastAsia="Times New Roman" w:cs="Times New Roman"/>
                <w:color w:val="000000" w:themeColor="text1"/>
                <w:szCs w:val="24"/>
                <w:lang w:eastAsia="ru-RU"/>
              </w:rPr>
              <w:t>1</w:t>
            </w:r>
          </w:p>
        </w:tc>
        <w:tc>
          <w:tcPr>
            <w:tcW w:w="2116"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8A402C" w:rsidRDefault="008A402C" w:rsidP="004462D9">
            <w:pPr>
              <w:spacing w:after="0" w:line="240" w:lineRule="auto"/>
              <w:jc w:val="center"/>
              <w:rPr>
                <w:rFonts w:eastAsia="Times New Roman" w:cs="Times New Roman"/>
                <w:szCs w:val="24"/>
                <w:lang w:eastAsia="ru-RU"/>
              </w:rPr>
            </w:pPr>
            <w:r>
              <w:rPr>
                <w:rFonts w:eastAsia="Times New Roman" w:cs="Times New Roman"/>
                <w:szCs w:val="24"/>
                <w:lang w:eastAsia="ru-RU"/>
              </w:rPr>
              <w:t>Простое, двусоставное, распространённое, полное, неосложнённое</w:t>
            </w:r>
          </w:p>
          <w:p w:rsidR="008A402C" w:rsidRDefault="008A402C" w:rsidP="004462D9">
            <w:pPr>
              <w:spacing w:after="0" w:line="240" w:lineRule="auto"/>
              <w:jc w:val="center"/>
              <w:rPr>
                <w:rFonts w:eastAsia="Times New Roman" w:cs="Times New Roman"/>
                <w:szCs w:val="24"/>
                <w:lang w:eastAsia="ru-RU"/>
              </w:rPr>
            </w:pPr>
          </w:p>
        </w:tc>
      </w:tr>
      <w:tr w:rsidR="008A402C" w:rsidTr="00161626">
        <w:trPr>
          <w:trHeight w:val="752"/>
        </w:trPr>
        <w:tc>
          <w:tcPr>
            <w:tcW w:w="221"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8A402C" w:rsidRDefault="008A402C" w:rsidP="004462D9">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Б</w:t>
            </w:r>
          </w:p>
        </w:tc>
        <w:tc>
          <w:tcPr>
            <w:tcW w:w="235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8A402C" w:rsidRDefault="008A402C" w:rsidP="004462D9">
            <w:pPr>
              <w:pStyle w:val="a4"/>
              <w:spacing w:after="0" w:line="240" w:lineRule="auto"/>
              <w:ind w:left="0" w:firstLineChars="50" w:firstLine="120"/>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Дополнительные услуги являются непременной составляющей деятельности любого отеля.</w:t>
            </w:r>
          </w:p>
        </w:tc>
        <w:tc>
          <w:tcPr>
            <w:tcW w:w="30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8A402C" w:rsidRDefault="008A402C" w:rsidP="004462D9">
            <w:pPr>
              <w:spacing w:after="0" w:line="240" w:lineRule="auto"/>
              <w:jc w:val="center"/>
              <w:rPr>
                <w:rFonts w:eastAsia="Times New Roman" w:cs="Times New Roman"/>
                <w:szCs w:val="24"/>
                <w:lang w:eastAsia="ru-RU"/>
              </w:rPr>
            </w:pPr>
            <w:r>
              <w:rPr>
                <w:rFonts w:eastAsia="Times New Roman" w:cs="Times New Roman"/>
                <w:color w:val="000000" w:themeColor="text1"/>
                <w:szCs w:val="24"/>
                <w:lang w:eastAsia="ru-RU"/>
              </w:rPr>
              <w:t>2</w:t>
            </w:r>
          </w:p>
        </w:tc>
        <w:tc>
          <w:tcPr>
            <w:tcW w:w="2116"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8A402C" w:rsidRDefault="008A402C" w:rsidP="004462D9">
            <w:pPr>
              <w:spacing w:after="0" w:line="240" w:lineRule="auto"/>
              <w:jc w:val="center"/>
              <w:rPr>
                <w:rFonts w:eastAsia="Times New Roman" w:cs="Times New Roman"/>
                <w:szCs w:val="24"/>
                <w:lang w:eastAsia="ru-RU"/>
              </w:rPr>
            </w:pPr>
            <w:r>
              <w:rPr>
                <w:rFonts w:eastAsia="Times New Roman" w:cs="Times New Roman"/>
                <w:szCs w:val="24"/>
                <w:lang w:eastAsia="ru-RU"/>
              </w:rPr>
              <w:t>Сложное, союзное,</w:t>
            </w:r>
          </w:p>
          <w:p w:rsidR="008A402C" w:rsidRDefault="008A402C" w:rsidP="004462D9">
            <w:pPr>
              <w:spacing w:after="0" w:line="240" w:lineRule="auto"/>
              <w:jc w:val="center"/>
              <w:rPr>
                <w:rFonts w:eastAsia="Times New Roman" w:cs="Times New Roman"/>
                <w:szCs w:val="24"/>
                <w:lang w:eastAsia="ru-RU"/>
              </w:rPr>
            </w:pPr>
            <w:r>
              <w:rPr>
                <w:rFonts w:eastAsia="Times New Roman" w:cs="Times New Roman"/>
                <w:szCs w:val="24"/>
                <w:lang w:eastAsia="ru-RU"/>
              </w:rPr>
              <w:t>сложноподчинённое</w:t>
            </w:r>
          </w:p>
        </w:tc>
      </w:tr>
      <w:tr w:rsidR="008A402C" w:rsidTr="00161626">
        <w:trPr>
          <w:trHeight w:val="935"/>
        </w:trPr>
        <w:tc>
          <w:tcPr>
            <w:tcW w:w="221"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8A402C" w:rsidRDefault="008A402C" w:rsidP="004462D9">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В</w:t>
            </w:r>
          </w:p>
        </w:tc>
        <w:tc>
          <w:tcPr>
            <w:tcW w:w="235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8A402C" w:rsidRDefault="008A402C" w:rsidP="004462D9">
            <w:pPr>
              <w:spacing w:after="0" w:line="240" w:lineRule="auto"/>
              <w:jc w:val="center"/>
              <w:rPr>
                <w:rFonts w:eastAsia="Times New Roman" w:cs="Times New Roman"/>
                <w:szCs w:val="24"/>
                <w:lang w:eastAsia="ru-RU"/>
              </w:rPr>
            </w:pPr>
            <w:r>
              <w:rPr>
                <w:rFonts w:eastAsia="Times New Roman" w:cs="Times New Roman"/>
                <w:szCs w:val="24"/>
                <w:lang w:eastAsia="ru-RU"/>
              </w:rPr>
              <w:t>Потенциально гость гостиницы имеет возможность получить</w:t>
            </w:r>
          </w:p>
          <w:p w:rsidR="008A402C" w:rsidRDefault="008A402C" w:rsidP="004462D9">
            <w:pPr>
              <w:spacing w:after="0" w:line="240" w:lineRule="auto"/>
              <w:jc w:val="center"/>
              <w:rPr>
                <w:rFonts w:eastAsia="Times New Roman" w:cs="Times New Roman"/>
                <w:szCs w:val="24"/>
                <w:lang w:eastAsia="ru-RU"/>
              </w:rPr>
            </w:pPr>
            <w:r>
              <w:rPr>
                <w:rFonts w:eastAsia="Times New Roman" w:cs="Times New Roman"/>
                <w:szCs w:val="24"/>
                <w:lang w:eastAsia="ru-RU"/>
              </w:rPr>
              <w:t>множество самых разных услуг, хотя и не всеми ими пользуется.</w:t>
            </w:r>
          </w:p>
        </w:tc>
        <w:tc>
          <w:tcPr>
            <w:tcW w:w="30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8A402C" w:rsidRDefault="008A402C" w:rsidP="004462D9">
            <w:pPr>
              <w:spacing w:after="0" w:line="240" w:lineRule="auto"/>
              <w:jc w:val="center"/>
              <w:rPr>
                <w:rFonts w:eastAsia="Times New Roman" w:cs="Times New Roman"/>
                <w:szCs w:val="24"/>
                <w:lang w:eastAsia="ru-RU"/>
              </w:rPr>
            </w:pPr>
            <w:r>
              <w:rPr>
                <w:rFonts w:eastAsia="Times New Roman" w:cs="Times New Roman"/>
                <w:color w:val="000000" w:themeColor="text1"/>
                <w:szCs w:val="24"/>
                <w:lang w:eastAsia="ru-RU"/>
              </w:rPr>
              <w:t>3</w:t>
            </w:r>
          </w:p>
        </w:tc>
        <w:tc>
          <w:tcPr>
            <w:tcW w:w="2116"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8A402C" w:rsidRDefault="008A402C" w:rsidP="004462D9">
            <w:pPr>
              <w:spacing w:after="0" w:line="240" w:lineRule="auto"/>
              <w:jc w:val="center"/>
              <w:rPr>
                <w:rFonts w:eastAsia="Times New Roman" w:cs="Times New Roman"/>
                <w:szCs w:val="24"/>
                <w:lang w:eastAsia="ru-RU"/>
              </w:rPr>
            </w:pPr>
            <w:r>
              <w:rPr>
                <w:rFonts w:eastAsia="Times New Roman" w:cs="Times New Roman"/>
                <w:szCs w:val="24"/>
                <w:lang w:eastAsia="ru-RU"/>
              </w:rPr>
              <w:t>Простое, двусоставное, распространённое, полное,</w:t>
            </w:r>
          </w:p>
          <w:p w:rsidR="008A402C" w:rsidRDefault="008A402C" w:rsidP="004462D9">
            <w:pPr>
              <w:spacing w:after="0" w:line="240" w:lineRule="auto"/>
              <w:jc w:val="center"/>
              <w:rPr>
                <w:rFonts w:eastAsia="Times New Roman" w:cs="Times New Roman"/>
                <w:szCs w:val="24"/>
                <w:lang w:eastAsia="ru-RU"/>
              </w:rPr>
            </w:pPr>
            <w:r>
              <w:rPr>
                <w:rFonts w:eastAsia="Times New Roman" w:cs="Times New Roman"/>
                <w:szCs w:val="24"/>
                <w:lang w:eastAsia="ru-RU"/>
              </w:rPr>
              <w:t>осложнённое</w:t>
            </w:r>
          </w:p>
          <w:p w:rsidR="008A402C" w:rsidRDefault="008A402C" w:rsidP="004462D9">
            <w:pPr>
              <w:spacing w:after="0" w:line="240" w:lineRule="auto"/>
              <w:jc w:val="center"/>
              <w:rPr>
                <w:rFonts w:eastAsia="Times New Roman" w:cs="Times New Roman"/>
                <w:szCs w:val="24"/>
                <w:lang w:eastAsia="ru-RU"/>
              </w:rPr>
            </w:pPr>
            <w:r>
              <w:rPr>
                <w:rFonts w:eastAsia="Times New Roman" w:cs="Times New Roman"/>
                <w:szCs w:val="24"/>
                <w:lang w:eastAsia="ru-RU"/>
              </w:rPr>
              <w:t>однородными сказуемыми</w:t>
            </w:r>
          </w:p>
        </w:tc>
      </w:tr>
      <w:tr w:rsidR="008A402C" w:rsidTr="008A402C">
        <w:trPr>
          <w:trHeight w:val="492"/>
        </w:trPr>
        <w:tc>
          <w:tcPr>
            <w:tcW w:w="221"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8A402C" w:rsidRDefault="008A402C" w:rsidP="004462D9">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Г</w:t>
            </w:r>
          </w:p>
        </w:tc>
        <w:tc>
          <w:tcPr>
            <w:tcW w:w="235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8A402C" w:rsidRDefault="008A402C" w:rsidP="004462D9">
            <w:pPr>
              <w:spacing w:after="0" w:line="240" w:lineRule="auto"/>
              <w:jc w:val="center"/>
              <w:rPr>
                <w:rFonts w:eastAsia="Times New Roman" w:cs="Times New Roman"/>
                <w:szCs w:val="24"/>
                <w:lang w:eastAsia="ru-RU"/>
              </w:rPr>
            </w:pPr>
            <w:r>
              <w:rPr>
                <w:rFonts w:eastAsia="Times New Roman" w:cs="Times New Roman"/>
                <w:szCs w:val="24"/>
                <w:lang w:eastAsia="ru-RU"/>
              </w:rPr>
              <w:t>Тем не менее, обширный комплекс услуг существует и окупает себя.</w:t>
            </w:r>
          </w:p>
        </w:tc>
        <w:tc>
          <w:tcPr>
            <w:tcW w:w="30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8A402C" w:rsidRDefault="008A402C" w:rsidP="004462D9">
            <w:pPr>
              <w:spacing w:after="0" w:line="240" w:lineRule="auto"/>
              <w:jc w:val="center"/>
              <w:rPr>
                <w:rFonts w:eastAsia="Times New Roman" w:cs="Times New Roman"/>
                <w:szCs w:val="24"/>
                <w:lang w:eastAsia="ru-RU"/>
              </w:rPr>
            </w:pPr>
            <w:r>
              <w:rPr>
                <w:rFonts w:eastAsia="Times New Roman" w:cs="Times New Roman"/>
                <w:color w:val="000000" w:themeColor="text1"/>
                <w:szCs w:val="24"/>
                <w:lang w:eastAsia="ru-RU"/>
              </w:rPr>
              <w:t>4</w:t>
            </w:r>
          </w:p>
        </w:tc>
        <w:tc>
          <w:tcPr>
            <w:tcW w:w="2116"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8A402C" w:rsidRDefault="008A402C" w:rsidP="004462D9">
            <w:pPr>
              <w:spacing w:after="0" w:line="240" w:lineRule="auto"/>
              <w:jc w:val="center"/>
              <w:rPr>
                <w:rFonts w:eastAsia="Times New Roman" w:cs="Times New Roman"/>
                <w:szCs w:val="24"/>
                <w:lang w:eastAsia="ru-RU"/>
              </w:rPr>
            </w:pPr>
            <w:r>
              <w:rPr>
                <w:rFonts w:eastAsia="Times New Roman" w:cs="Times New Roman"/>
                <w:szCs w:val="24"/>
                <w:lang w:eastAsia="ru-RU"/>
              </w:rPr>
              <w:t>Сложное, союзное,</w:t>
            </w:r>
          </w:p>
          <w:p w:rsidR="008A402C" w:rsidRDefault="008A402C" w:rsidP="004462D9">
            <w:pPr>
              <w:spacing w:after="0" w:line="240" w:lineRule="auto"/>
              <w:jc w:val="center"/>
              <w:rPr>
                <w:rFonts w:eastAsia="Times New Roman" w:cs="Times New Roman"/>
                <w:szCs w:val="24"/>
                <w:lang w:eastAsia="ru-RU"/>
              </w:rPr>
            </w:pPr>
            <w:r>
              <w:rPr>
                <w:rFonts w:eastAsia="Times New Roman" w:cs="Times New Roman"/>
                <w:szCs w:val="24"/>
                <w:lang w:eastAsia="ru-RU"/>
              </w:rPr>
              <w:t>сложносочинённое</w:t>
            </w:r>
          </w:p>
          <w:p w:rsidR="008A402C" w:rsidRDefault="008A402C" w:rsidP="004462D9">
            <w:pPr>
              <w:spacing w:after="0" w:line="240" w:lineRule="auto"/>
              <w:jc w:val="center"/>
              <w:rPr>
                <w:rFonts w:eastAsia="Times New Roman" w:cs="Times New Roman"/>
                <w:szCs w:val="24"/>
                <w:lang w:eastAsia="ru-RU"/>
              </w:rPr>
            </w:pPr>
          </w:p>
        </w:tc>
      </w:tr>
      <w:tr w:rsidR="008A402C" w:rsidTr="00161626">
        <w:trPr>
          <w:trHeight w:val="881"/>
        </w:trPr>
        <w:tc>
          <w:tcPr>
            <w:tcW w:w="22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8A402C" w:rsidRDefault="008A402C" w:rsidP="004462D9">
            <w:pPr>
              <w:spacing w:after="0" w:line="240" w:lineRule="auto"/>
              <w:jc w:val="center"/>
              <w:rPr>
                <w:rFonts w:eastAsia="Times New Roman" w:cs="Times New Roman"/>
                <w:szCs w:val="24"/>
                <w:lang w:eastAsia="ru-RU"/>
              </w:rPr>
            </w:pPr>
          </w:p>
        </w:tc>
        <w:tc>
          <w:tcPr>
            <w:tcW w:w="235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8A402C" w:rsidRDefault="008A402C" w:rsidP="004462D9">
            <w:pPr>
              <w:spacing w:after="0" w:line="240" w:lineRule="auto"/>
              <w:jc w:val="center"/>
              <w:rPr>
                <w:rFonts w:eastAsia="Times New Roman" w:cs="Times New Roman"/>
                <w:szCs w:val="24"/>
                <w:lang w:eastAsia="ru-RU"/>
              </w:rPr>
            </w:pPr>
          </w:p>
        </w:tc>
        <w:tc>
          <w:tcPr>
            <w:tcW w:w="30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8A402C" w:rsidRDefault="008A402C" w:rsidP="004462D9">
            <w:pPr>
              <w:spacing w:after="0" w:line="240" w:lineRule="auto"/>
              <w:jc w:val="center"/>
              <w:rPr>
                <w:rFonts w:eastAsia="Times New Roman" w:cs="Times New Roman"/>
                <w:szCs w:val="24"/>
                <w:lang w:eastAsia="ru-RU"/>
              </w:rPr>
            </w:pPr>
            <w:r>
              <w:rPr>
                <w:rFonts w:eastAsia="Times New Roman" w:cs="Times New Roman"/>
                <w:color w:val="000000" w:themeColor="text1"/>
                <w:szCs w:val="24"/>
                <w:lang w:eastAsia="ru-RU"/>
              </w:rPr>
              <w:t>5</w:t>
            </w:r>
          </w:p>
        </w:tc>
        <w:tc>
          <w:tcPr>
            <w:tcW w:w="211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8A402C" w:rsidRDefault="008A402C" w:rsidP="004462D9">
            <w:pPr>
              <w:spacing w:after="0" w:line="240" w:lineRule="auto"/>
              <w:jc w:val="center"/>
              <w:rPr>
                <w:rFonts w:eastAsia="Times New Roman" w:cs="Times New Roman"/>
                <w:szCs w:val="24"/>
                <w:lang w:eastAsia="ru-RU"/>
              </w:rPr>
            </w:pPr>
            <w:r>
              <w:rPr>
                <w:rFonts w:eastAsia="Times New Roman" w:cs="Times New Roman"/>
                <w:szCs w:val="24"/>
                <w:lang w:eastAsia="ru-RU"/>
              </w:rPr>
              <w:t>Простое, двусоставное, распространённое, полное,</w:t>
            </w:r>
          </w:p>
          <w:p w:rsidR="008A402C" w:rsidRDefault="008A402C" w:rsidP="004462D9">
            <w:pPr>
              <w:spacing w:after="0" w:line="240" w:lineRule="auto"/>
              <w:jc w:val="center"/>
              <w:rPr>
                <w:rFonts w:eastAsia="Times New Roman" w:cs="Times New Roman"/>
                <w:szCs w:val="24"/>
                <w:lang w:eastAsia="ru-RU"/>
              </w:rPr>
            </w:pPr>
            <w:r>
              <w:rPr>
                <w:rFonts w:eastAsia="Times New Roman" w:cs="Times New Roman"/>
                <w:szCs w:val="24"/>
                <w:lang w:eastAsia="ru-RU"/>
              </w:rPr>
              <w:t>осложнённое однородными подлежащими</w:t>
            </w:r>
          </w:p>
        </w:tc>
      </w:tr>
    </w:tbl>
    <w:p w:rsidR="008A402C" w:rsidRDefault="008A402C" w:rsidP="004462D9">
      <w:pPr>
        <w:pStyle w:val="a4"/>
        <w:spacing w:after="0" w:line="240" w:lineRule="auto"/>
        <w:ind w:left="0"/>
        <w:rPr>
          <w:rFonts w:ascii="Times New Roman" w:hAnsi="Times New Roman" w:cs="Times New Roman"/>
          <w:sz w:val="24"/>
          <w:szCs w:val="24"/>
        </w:rPr>
      </w:pPr>
    </w:p>
    <w:p w:rsidR="008A402C" w:rsidRDefault="008A402C" w:rsidP="004462D9">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Запишите выбранные цифры под соответствующими буквами</w:t>
      </w:r>
      <w:r w:rsidR="00C47116">
        <w:rPr>
          <w:rFonts w:ascii="Times New Roman" w:hAnsi="Times New Roman" w:cs="Times New Roman"/>
          <w:sz w:val="24"/>
          <w:szCs w:val="24"/>
        </w:rPr>
        <w:t>:</w:t>
      </w:r>
    </w:p>
    <w:tbl>
      <w:tblPr>
        <w:tblW w:w="3381" w:type="pct"/>
        <w:tblCellMar>
          <w:left w:w="0" w:type="dxa"/>
          <w:right w:w="0" w:type="dxa"/>
        </w:tblCellMar>
        <w:tblLook w:val="04A0" w:firstRow="1" w:lastRow="0" w:firstColumn="1" w:lastColumn="0" w:noHBand="0" w:noVBand="1"/>
      </w:tblPr>
      <w:tblGrid>
        <w:gridCol w:w="1622"/>
        <w:gridCol w:w="1750"/>
        <w:gridCol w:w="1751"/>
        <w:gridCol w:w="1606"/>
      </w:tblGrid>
      <w:tr w:rsidR="008A402C" w:rsidTr="00E728A7">
        <w:trPr>
          <w:trHeight w:val="321"/>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8A402C" w:rsidRDefault="008A402C" w:rsidP="004462D9">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А</w:t>
            </w: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8A402C" w:rsidRDefault="008A402C" w:rsidP="004462D9">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Б</w:t>
            </w: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8A402C" w:rsidRDefault="008A402C" w:rsidP="004462D9">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В</w:t>
            </w: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8A402C" w:rsidRDefault="008A402C" w:rsidP="004462D9">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Г</w:t>
            </w:r>
          </w:p>
        </w:tc>
      </w:tr>
      <w:tr w:rsidR="008A402C" w:rsidTr="00E728A7">
        <w:trPr>
          <w:trHeight w:val="326"/>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8A402C" w:rsidRDefault="008A402C" w:rsidP="004462D9">
            <w:pPr>
              <w:spacing w:after="0" w:line="240" w:lineRule="auto"/>
              <w:rPr>
                <w:rFonts w:eastAsia="Times New Roman" w:cs="Times New Roman"/>
                <w:szCs w:val="24"/>
                <w:lang w:eastAsia="ru-RU"/>
              </w:rPr>
            </w:pP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8A402C" w:rsidRDefault="008A402C" w:rsidP="004462D9">
            <w:pPr>
              <w:spacing w:after="0" w:line="240" w:lineRule="auto"/>
              <w:rPr>
                <w:rFonts w:eastAsia="Times New Roman" w:cs="Times New Roman"/>
                <w:szCs w:val="24"/>
                <w:lang w:eastAsia="ru-RU"/>
              </w:rPr>
            </w:pP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8A402C" w:rsidRDefault="008A402C" w:rsidP="004462D9">
            <w:pPr>
              <w:spacing w:after="0" w:line="240" w:lineRule="auto"/>
              <w:rPr>
                <w:rFonts w:eastAsia="Times New Roman" w:cs="Times New Roman"/>
                <w:szCs w:val="24"/>
                <w:lang w:eastAsia="ru-RU"/>
              </w:rPr>
            </w:pP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8A402C" w:rsidRDefault="008A402C" w:rsidP="004462D9">
            <w:pPr>
              <w:spacing w:after="0" w:line="240" w:lineRule="auto"/>
              <w:rPr>
                <w:rFonts w:eastAsia="Times New Roman" w:cs="Times New Roman"/>
                <w:szCs w:val="24"/>
                <w:lang w:eastAsia="ru-RU"/>
              </w:rPr>
            </w:pPr>
          </w:p>
        </w:tc>
      </w:tr>
    </w:tbl>
    <w:p w:rsidR="009C030F" w:rsidRDefault="009C030F" w:rsidP="004462D9">
      <w:pPr>
        <w:spacing w:after="0" w:line="240" w:lineRule="auto"/>
        <w:rPr>
          <w:b/>
        </w:rPr>
      </w:pPr>
    </w:p>
    <w:p w:rsidR="009C030F" w:rsidRPr="00342131" w:rsidRDefault="009C030F" w:rsidP="004462D9">
      <w:pPr>
        <w:spacing w:after="0" w:line="240" w:lineRule="auto"/>
        <w:rPr>
          <w:b/>
        </w:rPr>
      </w:pPr>
      <w:r w:rsidRPr="00342131">
        <w:rPr>
          <w:b/>
        </w:rPr>
        <w:t>Задание 87.</w:t>
      </w:r>
    </w:p>
    <w:p w:rsidR="00342131" w:rsidRPr="00D46D0D" w:rsidRDefault="00342131" w:rsidP="00342131">
      <w:pPr>
        <w:pStyle w:val="a4"/>
        <w:spacing w:after="0" w:line="240" w:lineRule="auto"/>
        <w:ind w:left="0"/>
        <w:jc w:val="both"/>
        <w:rPr>
          <w:rFonts w:ascii="Times New Roman" w:hAnsi="Times New Roman" w:cs="Times New Roman"/>
          <w:b/>
          <w:sz w:val="24"/>
          <w:szCs w:val="24"/>
        </w:rPr>
      </w:pPr>
      <w:r w:rsidRPr="00C416FF">
        <w:rPr>
          <w:rFonts w:ascii="Times New Roman" w:hAnsi="Times New Roman" w:cs="Times New Roman"/>
          <w:b/>
          <w:i/>
          <w:iCs/>
          <w:sz w:val="24"/>
          <w:szCs w:val="24"/>
        </w:rPr>
        <w:t xml:space="preserve">Прочитайте текст, выберите </w:t>
      </w:r>
      <w:r>
        <w:rPr>
          <w:rFonts w:ascii="Times New Roman" w:hAnsi="Times New Roman" w:cs="Times New Roman"/>
          <w:b/>
          <w:i/>
          <w:iCs/>
          <w:sz w:val="24"/>
          <w:szCs w:val="24"/>
        </w:rPr>
        <w:t>один</w:t>
      </w:r>
      <w:r w:rsidRPr="00C416FF">
        <w:rPr>
          <w:rFonts w:ascii="Times New Roman" w:hAnsi="Times New Roman" w:cs="Times New Roman"/>
          <w:b/>
          <w:i/>
          <w:iCs/>
          <w:sz w:val="24"/>
          <w:szCs w:val="24"/>
        </w:rPr>
        <w:t xml:space="preserve"> правильны</w:t>
      </w:r>
      <w:r>
        <w:rPr>
          <w:rFonts w:ascii="Times New Roman" w:hAnsi="Times New Roman" w:cs="Times New Roman"/>
          <w:b/>
          <w:i/>
          <w:iCs/>
          <w:sz w:val="24"/>
          <w:szCs w:val="24"/>
        </w:rPr>
        <w:t>й вариант</w:t>
      </w:r>
      <w:r w:rsidRPr="00C416FF">
        <w:rPr>
          <w:rFonts w:ascii="Times New Roman" w:hAnsi="Times New Roman" w:cs="Times New Roman"/>
          <w:b/>
          <w:i/>
          <w:iCs/>
          <w:sz w:val="24"/>
          <w:szCs w:val="24"/>
        </w:rPr>
        <w:t xml:space="preserve"> ответа и запишите аргументы,  обосновывающие выбор ответа.</w:t>
      </w:r>
    </w:p>
    <w:p w:rsidR="00342131" w:rsidRDefault="00342131" w:rsidP="00342131">
      <w:pPr>
        <w:spacing w:after="0" w:line="240" w:lineRule="auto"/>
        <w:ind w:firstLine="708"/>
        <w:jc w:val="both"/>
        <w:rPr>
          <w:rFonts w:cs="Times New Roman"/>
          <w:szCs w:val="24"/>
        </w:rPr>
      </w:pPr>
      <w:r w:rsidRPr="00753B2A">
        <w:rPr>
          <w:rFonts w:cs="Times New Roman"/>
          <w:szCs w:val="24"/>
        </w:rPr>
        <w:t>Политический институт - это форма организации деятельности людей, связанная с функционированием органов государственной власти и управления. Политические институты удовлетворяют потребность общества в интеграции, общественной безопасности и порядке. Основными политическими институтам</w:t>
      </w:r>
      <w:r>
        <w:rPr>
          <w:rFonts w:cs="Times New Roman"/>
          <w:szCs w:val="24"/>
        </w:rPr>
        <w:t>и являются государство и партии</w:t>
      </w:r>
      <w:r w:rsidRPr="000F45E1">
        <w:rPr>
          <w:rFonts w:cs="Times New Roman"/>
          <w:szCs w:val="24"/>
        </w:rPr>
        <w:t>.</w:t>
      </w:r>
      <w:r w:rsidRPr="00C416FF">
        <w:rPr>
          <w:rFonts w:cs="Times New Roman"/>
          <w:szCs w:val="24"/>
        </w:rPr>
        <w:t xml:space="preserve"> </w:t>
      </w:r>
      <w:r w:rsidRPr="00753B2A">
        <w:rPr>
          <w:rFonts w:cs="Times New Roman"/>
          <w:szCs w:val="24"/>
        </w:rPr>
        <w:t>Статус, который может занимать личность в по</w:t>
      </w:r>
      <w:r>
        <w:rPr>
          <w:rFonts w:cs="Times New Roman"/>
          <w:szCs w:val="24"/>
        </w:rPr>
        <w:t>литических институтах, является:</w:t>
      </w:r>
    </w:p>
    <w:p w:rsidR="00342131" w:rsidRDefault="00342131" w:rsidP="00342131">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1)</w:t>
      </w:r>
      <w:r w:rsidRPr="00753B2A">
        <w:rPr>
          <w:rFonts w:ascii="Times New Roman" w:hAnsi="Times New Roman" w:cs="Times New Roman"/>
          <w:sz w:val="24"/>
          <w:szCs w:val="24"/>
        </w:rPr>
        <w:t>граждани</w:t>
      </w:r>
      <w:r>
        <w:rPr>
          <w:rFonts w:ascii="Times New Roman" w:hAnsi="Times New Roman" w:cs="Times New Roman"/>
          <w:sz w:val="24"/>
          <w:szCs w:val="24"/>
        </w:rPr>
        <w:t>н;</w:t>
      </w:r>
    </w:p>
    <w:p w:rsidR="00342131" w:rsidRDefault="00342131" w:rsidP="00342131">
      <w:pPr>
        <w:pStyle w:val="a4"/>
        <w:spacing w:after="0" w:line="240" w:lineRule="auto"/>
        <w:ind w:left="0"/>
        <w:rPr>
          <w:rFonts w:ascii="Times New Roman" w:hAnsi="Times New Roman" w:cs="Times New Roman"/>
          <w:sz w:val="24"/>
          <w:szCs w:val="24"/>
        </w:rPr>
      </w:pPr>
      <w:r>
        <w:rPr>
          <w:rFonts w:ascii="Times New Roman" w:hAnsi="Times New Roman" w:cs="Times New Roman"/>
          <w:sz w:val="24"/>
          <w:szCs w:val="24"/>
        </w:rPr>
        <w:t>2)</w:t>
      </w:r>
      <w:r w:rsidRPr="00D64925">
        <w:rPr>
          <w:rFonts w:ascii="Times New Roman" w:hAnsi="Times New Roman" w:cs="Times New Roman"/>
          <w:sz w:val="24"/>
          <w:szCs w:val="24"/>
        </w:rPr>
        <w:t>предприниматель</w:t>
      </w:r>
      <w:r>
        <w:rPr>
          <w:rFonts w:ascii="Times New Roman" w:hAnsi="Times New Roman" w:cs="Times New Roman"/>
          <w:sz w:val="24"/>
          <w:szCs w:val="24"/>
        </w:rPr>
        <w:t>;</w:t>
      </w:r>
    </w:p>
    <w:p w:rsidR="00342131" w:rsidRPr="00D64925" w:rsidRDefault="00342131" w:rsidP="00342131">
      <w:pPr>
        <w:pStyle w:val="a4"/>
        <w:spacing w:after="0" w:line="240" w:lineRule="auto"/>
        <w:ind w:left="0"/>
        <w:rPr>
          <w:rFonts w:ascii="Times New Roman" w:hAnsi="Times New Roman" w:cs="Times New Roman"/>
          <w:sz w:val="24"/>
          <w:szCs w:val="24"/>
        </w:rPr>
      </w:pPr>
      <w:r>
        <w:rPr>
          <w:rFonts w:ascii="Times New Roman" w:hAnsi="Times New Roman" w:cs="Times New Roman"/>
          <w:sz w:val="24"/>
          <w:szCs w:val="24"/>
        </w:rPr>
        <w:t>3)</w:t>
      </w:r>
      <w:r w:rsidRPr="005F479F">
        <w:rPr>
          <w:rFonts w:ascii="Times New Roman" w:hAnsi="Times New Roman" w:cs="Times New Roman"/>
          <w:sz w:val="24"/>
          <w:szCs w:val="24"/>
        </w:rPr>
        <w:t>покупатель</w:t>
      </w:r>
      <w:r>
        <w:rPr>
          <w:rFonts w:ascii="Times New Roman" w:hAnsi="Times New Roman" w:cs="Times New Roman"/>
          <w:sz w:val="24"/>
          <w:szCs w:val="24"/>
        </w:rPr>
        <w:t>.</w:t>
      </w:r>
    </w:p>
    <w:p w:rsidR="00342131" w:rsidRDefault="00342131" w:rsidP="00342131">
      <w:pPr>
        <w:pStyle w:val="a4"/>
        <w:spacing w:after="0" w:line="240" w:lineRule="auto"/>
        <w:ind w:left="0" w:hanging="1069"/>
        <w:jc w:val="both"/>
        <w:rPr>
          <w:rFonts w:ascii="Times New Roman" w:hAnsi="Times New Roman" w:cs="Times New Roman"/>
          <w:b/>
          <w:sz w:val="24"/>
          <w:szCs w:val="24"/>
        </w:rPr>
      </w:pPr>
    </w:p>
    <w:p w:rsidR="00342131" w:rsidRPr="00C416FF" w:rsidRDefault="00342131" w:rsidP="00342131">
      <w:pPr>
        <w:pStyle w:val="a4"/>
        <w:spacing w:after="0" w:line="240" w:lineRule="auto"/>
        <w:ind w:left="0"/>
        <w:jc w:val="both"/>
        <w:rPr>
          <w:rFonts w:ascii="Times New Roman" w:hAnsi="Times New Roman" w:cs="Times New Roman"/>
          <w:b/>
          <w:sz w:val="24"/>
          <w:szCs w:val="24"/>
        </w:rPr>
      </w:pPr>
      <w:r w:rsidRPr="00C416FF">
        <w:rPr>
          <w:rFonts w:ascii="Times New Roman" w:hAnsi="Times New Roman" w:cs="Times New Roman"/>
          <w:b/>
          <w:sz w:val="24"/>
          <w:szCs w:val="24"/>
        </w:rPr>
        <w:t>Ответ:</w:t>
      </w:r>
    </w:p>
    <w:p w:rsidR="00342131" w:rsidRPr="00C416FF" w:rsidRDefault="00342131" w:rsidP="00342131">
      <w:pPr>
        <w:pStyle w:val="a4"/>
        <w:spacing w:after="0" w:line="240" w:lineRule="auto"/>
        <w:ind w:left="0"/>
        <w:jc w:val="both"/>
        <w:rPr>
          <w:rFonts w:ascii="Times New Roman" w:hAnsi="Times New Roman" w:cs="Times New Roman"/>
          <w:b/>
          <w:sz w:val="24"/>
          <w:szCs w:val="24"/>
        </w:rPr>
      </w:pPr>
    </w:p>
    <w:p w:rsidR="00342131" w:rsidRPr="00C416FF" w:rsidRDefault="00342131" w:rsidP="00342131">
      <w:pPr>
        <w:pStyle w:val="a4"/>
        <w:spacing w:after="0" w:line="240" w:lineRule="auto"/>
        <w:ind w:left="0"/>
        <w:jc w:val="both"/>
        <w:rPr>
          <w:rFonts w:ascii="Times New Roman" w:hAnsi="Times New Roman" w:cs="Times New Roman"/>
          <w:b/>
          <w:sz w:val="24"/>
          <w:szCs w:val="24"/>
          <w:shd w:val="clear" w:color="auto" w:fill="FFFFFF"/>
        </w:rPr>
      </w:pPr>
      <w:r w:rsidRPr="00C416FF">
        <w:rPr>
          <w:rFonts w:ascii="Times New Roman" w:hAnsi="Times New Roman" w:cs="Times New Roman"/>
          <w:b/>
          <w:sz w:val="24"/>
          <w:szCs w:val="24"/>
        </w:rPr>
        <w:t>Обоснование:</w:t>
      </w:r>
      <w:r w:rsidRPr="00C416FF">
        <w:rPr>
          <w:rFonts w:ascii="Times New Roman" w:hAnsi="Times New Roman" w:cs="Times New Roman"/>
          <w:sz w:val="24"/>
          <w:szCs w:val="24"/>
        </w:rPr>
        <w:t xml:space="preserve"> </w:t>
      </w:r>
    </w:p>
    <w:p w:rsidR="009C030F" w:rsidRDefault="009C030F" w:rsidP="004462D9">
      <w:pPr>
        <w:spacing w:after="0" w:line="240" w:lineRule="auto"/>
        <w:rPr>
          <w:b/>
        </w:rPr>
      </w:pPr>
    </w:p>
    <w:p w:rsidR="00857ACA" w:rsidRDefault="00857ACA" w:rsidP="004462D9">
      <w:pPr>
        <w:spacing w:after="0" w:line="240" w:lineRule="auto"/>
        <w:rPr>
          <w:b/>
        </w:rPr>
      </w:pPr>
    </w:p>
    <w:p w:rsidR="00857ACA" w:rsidRDefault="00857ACA" w:rsidP="004462D9">
      <w:pPr>
        <w:spacing w:after="0" w:line="240" w:lineRule="auto"/>
        <w:rPr>
          <w:b/>
        </w:rPr>
      </w:pPr>
    </w:p>
    <w:p w:rsidR="00857ACA" w:rsidRDefault="00857ACA" w:rsidP="004462D9">
      <w:pPr>
        <w:spacing w:after="0" w:line="240" w:lineRule="auto"/>
        <w:rPr>
          <w:b/>
        </w:rPr>
      </w:pPr>
    </w:p>
    <w:p w:rsidR="009C030F" w:rsidRPr="00A26BB6" w:rsidRDefault="009C030F" w:rsidP="004462D9">
      <w:pPr>
        <w:spacing w:after="0" w:line="240" w:lineRule="auto"/>
        <w:rPr>
          <w:b/>
        </w:rPr>
      </w:pPr>
      <w:r w:rsidRPr="00A26BB6">
        <w:rPr>
          <w:b/>
        </w:rPr>
        <w:lastRenderedPageBreak/>
        <w:t>Задание 88.</w:t>
      </w:r>
    </w:p>
    <w:p w:rsidR="00EF1100" w:rsidRDefault="00EF1100" w:rsidP="004462D9">
      <w:pPr>
        <w:pStyle w:val="a4"/>
        <w:spacing w:after="0" w:line="240" w:lineRule="auto"/>
        <w:ind w:left="0"/>
        <w:jc w:val="both"/>
        <w:rPr>
          <w:rFonts w:ascii="Times New Roman" w:hAnsi="Times New Roman" w:cs="Times New Roman"/>
          <w:sz w:val="24"/>
          <w:szCs w:val="24"/>
        </w:rPr>
      </w:pPr>
      <w:r>
        <w:rPr>
          <w:rFonts w:ascii="Times New Roman" w:hAnsi="Times New Roman" w:cs="Times New Roman"/>
          <w:b/>
          <w:i/>
          <w:iCs/>
          <w:sz w:val="24"/>
          <w:szCs w:val="24"/>
        </w:rPr>
        <w:t>Прочитайте текст и установите последовательность.</w:t>
      </w:r>
    </w:p>
    <w:p w:rsidR="00161626" w:rsidRDefault="00A26BB6" w:rsidP="00A26BB6">
      <w:pPr>
        <w:pStyle w:val="a4"/>
        <w:spacing w:after="0" w:line="240" w:lineRule="auto"/>
        <w:ind w:left="0" w:firstLine="708"/>
        <w:jc w:val="both"/>
        <w:rPr>
          <w:rFonts w:ascii="Times New Roman" w:eastAsia="SimSun" w:hAnsi="Times New Roman" w:cs="Times New Roman"/>
          <w:sz w:val="24"/>
          <w:szCs w:val="24"/>
        </w:rPr>
      </w:pPr>
      <w:r>
        <w:rPr>
          <w:rFonts w:ascii="Times New Roman" w:eastAsia="Arial" w:hAnsi="Times New Roman" w:cs="Times New Roman"/>
          <w:sz w:val="24"/>
          <w:szCs w:val="24"/>
          <w:shd w:val="clear" w:color="auto" w:fill="FFFFFF"/>
        </w:rPr>
        <w:t>Доврачебная помощь– это простейшие срочные меры, необходимые для спасения жизни и здоровья пострадавшим при повреждениях, несчастных случаях и внезапных заболеваниях. Она оказывается на месте происшествия до прибытия врача или доставки пострадавшего в больницу.</w:t>
      </w:r>
      <w:r>
        <w:rPr>
          <w:rFonts w:ascii="Times New Roman" w:eastAsia="SimSun" w:hAnsi="Times New Roman" w:cs="Times New Roman"/>
          <w:sz w:val="24"/>
          <w:szCs w:val="24"/>
        </w:rPr>
        <w:t xml:space="preserve"> </w:t>
      </w:r>
    </w:p>
    <w:p w:rsidR="00A26BB6" w:rsidRDefault="00A26BB6" w:rsidP="00A26BB6">
      <w:pPr>
        <w:pStyle w:val="a4"/>
        <w:spacing w:after="0" w:line="240" w:lineRule="auto"/>
        <w:ind w:left="0" w:firstLine="708"/>
        <w:jc w:val="both"/>
        <w:rPr>
          <w:rFonts w:ascii="Times New Roman" w:eastAsia="SimSun" w:hAnsi="Times New Roman" w:cs="Times New Roman"/>
          <w:sz w:val="24"/>
          <w:szCs w:val="24"/>
        </w:rPr>
      </w:pPr>
      <w:r>
        <w:rPr>
          <w:rFonts w:ascii="Times New Roman" w:eastAsia="SimSun" w:hAnsi="Times New Roman" w:cs="Times New Roman"/>
          <w:sz w:val="24"/>
          <w:szCs w:val="24"/>
        </w:rPr>
        <w:t>Установите порядок проведения мероприятий по оказанию первой доврачебной помощи при ранении:</w:t>
      </w:r>
    </w:p>
    <w:p w:rsidR="00A26BB6" w:rsidRDefault="00A26BB6" w:rsidP="00A26BB6">
      <w:pPr>
        <w:spacing w:after="0" w:line="240" w:lineRule="auto"/>
        <w:rPr>
          <w:rFonts w:eastAsia="SimSun" w:cs="Times New Roman"/>
          <w:szCs w:val="24"/>
        </w:rPr>
      </w:pPr>
      <w:r>
        <w:rPr>
          <w:rFonts w:eastAsia="SimSun" w:cs="Times New Roman"/>
          <w:szCs w:val="24"/>
        </w:rPr>
        <w:t>1) промыть рану при загрязнении ее землёй и обработать кожу вокруг раны 5 % настойкой йода;</w:t>
      </w:r>
    </w:p>
    <w:p w:rsidR="00A26BB6" w:rsidRDefault="00A26BB6" w:rsidP="00A26BB6">
      <w:pPr>
        <w:spacing w:after="0" w:line="240" w:lineRule="auto"/>
        <w:rPr>
          <w:rFonts w:cs="Times New Roman"/>
          <w:szCs w:val="24"/>
        </w:rPr>
      </w:pPr>
      <w:r>
        <w:rPr>
          <w:rFonts w:eastAsia="SimSun" w:cs="Times New Roman"/>
          <w:szCs w:val="24"/>
        </w:rPr>
        <w:t>2) дать обезболивающее;</w:t>
      </w:r>
    </w:p>
    <w:p w:rsidR="00A26BB6" w:rsidRDefault="00A26BB6" w:rsidP="00A26BB6">
      <w:pPr>
        <w:spacing w:after="0" w:line="240" w:lineRule="auto"/>
        <w:rPr>
          <w:rFonts w:cs="Times New Roman"/>
          <w:szCs w:val="24"/>
        </w:rPr>
      </w:pPr>
      <w:r>
        <w:rPr>
          <w:rFonts w:eastAsia="SimSun" w:cs="Times New Roman"/>
          <w:szCs w:val="24"/>
        </w:rPr>
        <w:t>3) остановить кровотечение;</w:t>
      </w:r>
    </w:p>
    <w:p w:rsidR="00A26BB6" w:rsidRDefault="00A26BB6" w:rsidP="00A26BB6">
      <w:pPr>
        <w:spacing w:after="0" w:line="240" w:lineRule="auto"/>
        <w:rPr>
          <w:rFonts w:cs="Times New Roman"/>
          <w:szCs w:val="24"/>
        </w:rPr>
      </w:pPr>
      <w:r>
        <w:rPr>
          <w:rFonts w:eastAsia="SimSun" w:cs="Times New Roman"/>
          <w:szCs w:val="24"/>
        </w:rPr>
        <w:t>4) наложить на рану сухую асептическую повязку.</w:t>
      </w:r>
    </w:p>
    <w:p w:rsidR="00EF1100" w:rsidRDefault="00EF1100" w:rsidP="004462D9">
      <w:pPr>
        <w:pStyle w:val="a4"/>
        <w:spacing w:after="0" w:line="240" w:lineRule="auto"/>
        <w:ind w:left="0"/>
        <w:jc w:val="both"/>
        <w:rPr>
          <w:rFonts w:ascii="Times New Roman" w:hAnsi="Times New Roman" w:cs="Times New Roman"/>
          <w:sz w:val="24"/>
          <w:szCs w:val="24"/>
        </w:rPr>
      </w:pPr>
    </w:p>
    <w:p w:rsidR="00EF1100" w:rsidRDefault="00EF1100" w:rsidP="004462D9">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tblGrid>
      <w:tr w:rsidR="00A26BB6" w:rsidTr="00E728A7">
        <w:tc>
          <w:tcPr>
            <w:tcW w:w="993" w:type="dxa"/>
          </w:tcPr>
          <w:p w:rsidR="00A26BB6" w:rsidRDefault="00A26BB6" w:rsidP="004462D9">
            <w:pPr>
              <w:pStyle w:val="a4"/>
              <w:ind w:left="0"/>
              <w:jc w:val="both"/>
              <w:rPr>
                <w:rFonts w:ascii="Times New Roman" w:hAnsi="Times New Roman" w:cs="Times New Roman"/>
                <w:sz w:val="24"/>
                <w:szCs w:val="24"/>
              </w:rPr>
            </w:pPr>
          </w:p>
        </w:tc>
        <w:tc>
          <w:tcPr>
            <w:tcW w:w="1134" w:type="dxa"/>
          </w:tcPr>
          <w:p w:rsidR="00A26BB6" w:rsidRDefault="00A26BB6" w:rsidP="004462D9">
            <w:pPr>
              <w:pStyle w:val="a4"/>
              <w:ind w:left="0"/>
              <w:jc w:val="both"/>
              <w:rPr>
                <w:rFonts w:ascii="Times New Roman" w:hAnsi="Times New Roman" w:cs="Times New Roman"/>
                <w:sz w:val="24"/>
                <w:szCs w:val="24"/>
              </w:rPr>
            </w:pPr>
          </w:p>
        </w:tc>
        <w:tc>
          <w:tcPr>
            <w:tcW w:w="1134" w:type="dxa"/>
          </w:tcPr>
          <w:p w:rsidR="00A26BB6" w:rsidRDefault="00A26BB6" w:rsidP="004462D9">
            <w:pPr>
              <w:pStyle w:val="a4"/>
              <w:ind w:left="0"/>
              <w:jc w:val="both"/>
              <w:rPr>
                <w:rFonts w:ascii="Times New Roman" w:hAnsi="Times New Roman" w:cs="Times New Roman"/>
                <w:sz w:val="24"/>
                <w:szCs w:val="24"/>
              </w:rPr>
            </w:pPr>
          </w:p>
        </w:tc>
        <w:tc>
          <w:tcPr>
            <w:tcW w:w="1134" w:type="dxa"/>
          </w:tcPr>
          <w:p w:rsidR="00A26BB6" w:rsidRDefault="00A26BB6" w:rsidP="004462D9">
            <w:pPr>
              <w:pStyle w:val="a4"/>
              <w:ind w:left="0"/>
              <w:jc w:val="both"/>
              <w:rPr>
                <w:rFonts w:ascii="Times New Roman" w:hAnsi="Times New Roman" w:cs="Times New Roman"/>
                <w:sz w:val="24"/>
                <w:szCs w:val="24"/>
              </w:rPr>
            </w:pPr>
          </w:p>
        </w:tc>
      </w:tr>
    </w:tbl>
    <w:p w:rsidR="009C030F" w:rsidRDefault="009C030F" w:rsidP="004462D9">
      <w:pPr>
        <w:spacing w:after="0" w:line="240" w:lineRule="auto"/>
        <w:rPr>
          <w:b/>
        </w:rPr>
      </w:pPr>
    </w:p>
    <w:p w:rsidR="009C030F" w:rsidRDefault="009C030F" w:rsidP="004462D9">
      <w:pPr>
        <w:spacing w:after="0" w:line="240" w:lineRule="auto"/>
        <w:rPr>
          <w:b/>
        </w:rPr>
      </w:pPr>
      <w:r w:rsidRPr="004311AA">
        <w:rPr>
          <w:b/>
        </w:rPr>
        <w:t>Задание</w:t>
      </w:r>
      <w:r>
        <w:rPr>
          <w:b/>
        </w:rPr>
        <w:t xml:space="preserve"> 89.</w:t>
      </w:r>
    </w:p>
    <w:p w:rsidR="00E105EE" w:rsidRPr="00E105EE" w:rsidRDefault="00E105EE" w:rsidP="004462D9">
      <w:pPr>
        <w:spacing w:after="0" w:line="240" w:lineRule="auto"/>
        <w:jc w:val="both"/>
        <w:rPr>
          <w:rFonts w:cs="Times New Roman"/>
          <w:i/>
          <w:szCs w:val="24"/>
        </w:rPr>
      </w:pPr>
      <w:r w:rsidRPr="00E105EE">
        <w:rPr>
          <w:rFonts w:cs="Times New Roman"/>
          <w:b/>
          <w:i/>
          <w:szCs w:val="24"/>
        </w:rPr>
        <w:t>Прочитайте текст и установите последовательность.</w:t>
      </w:r>
    </w:p>
    <w:p w:rsidR="00E105EE" w:rsidRPr="00E105EE" w:rsidRDefault="00E105EE" w:rsidP="004462D9">
      <w:pPr>
        <w:spacing w:after="0" w:line="240" w:lineRule="auto"/>
        <w:ind w:firstLine="709"/>
        <w:contextualSpacing/>
        <w:jc w:val="both"/>
        <w:rPr>
          <w:rFonts w:cs="Times New Roman"/>
          <w:bCs/>
          <w:szCs w:val="24"/>
        </w:rPr>
      </w:pPr>
      <w:r w:rsidRPr="00E105EE">
        <w:rPr>
          <w:rFonts w:cs="Times New Roman"/>
          <w:bCs/>
          <w:szCs w:val="24"/>
        </w:rPr>
        <w:t>Для обеспечения безопасности труда необходимо разрабатывать мероприятия по обеспечению безопасных условий труда в зависимости от конкретных профессиональных рисков в организации. Порядок реализации мероприятий по управлению профессиональными рисками состоит из нескольких этапов:</w:t>
      </w:r>
    </w:p>
    <w:p w:rsidR="00E105EE" w:rsidRPr="00E105EE" w:rsidRDefault="00E105EE" w:rsidP="004462D9">
      <w:pPr>
        <w:spacing w:after="0" w:line="240" w:lineRule="auto"/>
        <w:contextualSpacing/>
        <w:jc w:val="both"/>
        <w:rPr>
          <w:rFonts w:cs="Times New Roman"/>
          <w:szCs w:val="24"/>
        </w:rPr>
      </w:pPr>
      <w:r w:rsidRPr="00E105EE">
        <w:rPr>
          <w:rFonts w:cs="Times New Roman"/>
          <w:szCs w:val="24"/>
        </w:rPr>
        <w:t>1) выявление опасностей</w:t>
      </w:r>
      <w:r>
        <w:rPr>
          <w:rFonts w:cs="Times New Roman"/>
          <w:szCs w:val="24"/>
        </w:rPr>
        <w:t>;</w:t>
      </w:r>
    </w:p>
    <w:p w:rsidR="00E105EE" w:rsidRPr="00E105EE" w:rsidRDefault="00E105EE" w:rsidP="004462D9">
      <w:pPr>
        <w:spacing w:after="0" w:line="240" w:lineRule="auto"/>
        <w:jc w:val="both"/>
        <w:rPr>
          <w:rFonts w:cs="Times New Roman"/>
          <w:szCs w:val="24"/>
        </w:rPr>
      </w:pPr>
      <w:r w:rsidRPr="00E105EE">
        <w:rPr>
          <w:rFonts w:cs="Times New Roman"/>
          <w:szCs w:val="24"/>
        </w:rPr>
        <w:t>2) снижение уровня профессиональных рисков</w:t>
      </w:r>
      <w:r>
        <w:rPr>
          <w:rFonts w:cs="Times New Roman"/>
          <w:szCs w:val="24"/>
        </w:rPr>
        <w:t>;</w:t>
      </w:r>
    </w:p>
    <w:p w:rsidR="00E105EE" w:rsidRPr="00E105EE" w:rsidRDefault="00E105EE" w:rsidP="004462D9">
      <w:pPr>
        <w:spacing w:after="0" w:line="240" w:lineRule="auto"/>
        <w:jc w:val="both"/>
        <w:rPr>
          <w:rFonts w:cs="Times New Roman"/>
          <w:szCs w:val="24"/>
        </w:rPr>
      </w:pPr>
      <w:r w:rsidRPr="00E105EE">
        <w:rPr>
          <w:rFonts w:cs="Times New Roman"/>
          <w:szCs w:val="24"/>
        </w:rPr>
        <w:t>3) оценка уровня профессиональных рисков</w:t>
      </w:r>
      <w:r>
        <w:rPr>
          <w:rFonts w:cs="Times New Roman"/>
          <w:szCs w:val="24"/>
        </w:rPr>
        <w:t>.</w:t>
      </w:r>
    </w:p>
    <w:p w:rsidR="00E105EE" w:rsidRPr="00E105EE" w:rsidRDefault="00E105EE" w:rsidP="004462D9">
      <w:pPr>
        <w:spacing w:after="0" w:line="240" w:lineRule="auto"/>
        <w:ind w:firstLine="708"/>
        <w:jc w:val="both"/>
        <w:rPr>
          <w:rFonts w:eastAsia="Arial Unicode MS" w:cs="Times New Roman"/>
          <w:szCs w:val="24"/>
          <w:shd w:val="clear" w:color="auto" w:fill="FFFFFF"/>
        </w:rPr>
      </w:pPr>
      <w:r w:rsidRPr="00E105EE">
        <w:rPr>
          <w:rFonts w:eastAsia="Arial Unicode MS" w:cs="Times New Roman"/>
          <w:szCs w:val="24"/>
          <w:shd w:val="clear" w:color="auto" w:fill="FFFFFF"/>
        </w:rPr>
        <w:t>Установите правильную последовательность данных этапов.</w:t>
      </w:r>
    </w:p>
    <w:p w:rsidR="00E105EE" w:rsidRPr="00E105EE" w:rsidRDefault="00E105EE" w:rsidP="004462D9">
      <w:pPr>
        <w:pStyle w:val="a4"/>
        <w:spacing w:after="0" w:line="240" w:lineRule="auto"/>
        <w:ind w:left="0" w:firstLine="709"/>
        <w:contextualSpacing w:val="0"/>
        <w:jc w:val="both"/>
        <w:rPr>
          <w:rFonts w:ascii="Times New Roman" w:hAnsi="Times New Roman" w:cs="Times New Roman"/>
          <w:sz w:val="24"/>
          <w:szCs w:val="24"/>
        </w:rPr>
      </w:pPr>
    </w:p>
    <w:p w:rsidR="00E105EE" w:rsidRPr="00E105EE" w:rsidRDefault="00E105EE" w:rsidP="004462D9">
      <w:pPr>
        <w:spacing w:after="0" w:line="240" w:lineRule="auto"/>
        <w:jc w:val="both"/>
        <w:rPr>
          <w:rFonts w:cs="Times New Roman"/>
          <w:szCs w:val="24"/>
        </w:rPr>
      </w:pPr>
      <w:r w:rsidRPr="00E105EE">
        <w:rPr>
          <w:rFonts w:cs="Times New Roman"/>
          <w:szCs w:val="24"/>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tblGrid>
      <w:tr w:rsidR="00E105EE" w:rsidTr="00E728A7">
        <w:tc>
          <w:tcPr>
            <w:tcW w:w="993" w:type="dxa"/>
          </w:tcPr>
          <w:p w:rsidR="00E105EE" w:rsidRDefault="00E105EE" w:rsidP="004462D9">
            <w:pPr>
              <w:pStyle w:val="a4"/>
              <w:ind w:left="0"/>
              <w:jc w:val="both"/>
              <w:rPr>
                <w:rFonts w:ascii="Times New Roman" w:hAnsi="Times New Roman" w:cs="Times New Roman"/>
                <w:sz w:val="24"/>
                <w:szCs w:val="24"/>
              </w:rPr>
            </w:pPr>
          </w:p>
        </w:tc>
        <w:tc>
          <w:tcPr>
            <w:tcW w:w="1134" w:type="dxa"/>
          </w:tcPr>
          <w:p w:rsidR="00E105EE" w:rsidRDefault="00E105EE" w:rsidP="004462D9">
            <w:pPr>
              <w:pStyle w:val="a4"/>
              <w:ind w:left="0"/>
              <w:jc w:val="both"/>
              <w:rPr>
                <w:rFonts w:ascii="Times New Roman" w:hAnsi="Times New Roman" w:cs="Times New Roman"/>
                <w:sz w:val="24"/>
                <w:szCs w:val="24"/>
              </w:rPr>
            </w:pPr>
          </w:p>
        </w:tc>
        <w:tc>
          <w:tcPr>
            <w:tcW w:w="1134" w:type="dxa"/>
          </w:tcPr>
          <w:p w:rsidR="00E105EE" w:rsidRDefault="00E105EE" w:rsidP="004462D9">
            <w:pPr>
              <w:pStyle w:val="a4"/>
              <w:ind w:left="0"/>
              <w:jc w:val="both"/>
              <w:rPr>
                <w:rFonts w:ascii="Times New Roman" w:hAnsi="Times New Roman" w:cs="Times New Roman"/>
                <w:sz w:val="24"/>
                <w:szCs w:val="24"/>
              </w:rPr>
            </w:pPr>
          </w:p>
        </w:tc>
      </w:tr>
    </w:tbl>
    <w:p w:rsidR="00E105EE" w:rsidRPr="00E105EE" w:rsidRDefault="00E105EE" w:rsidP="004462D9">
      <w:pPr>
        <w:spacing w:after="0" w:line="240" w:lineRule="auto"/>
        <w:jc w:val="both"/>
        <w:rPr>
          <w:rFonts w:cs="Times New Roman"/>
          <w:szCs w:val="24"/>
        </w:rPr>
      </w:pPr>
    </w:p>
    <w:p w:rsidR="009C030F" w:rsidRDefault="009C030F" w:rsidP="004462D9">
      <w:pPr>
        <w:spacing w:after="0" w:line="240" w:lineRule="auto"/>
        <w:rPr>
          <w:b/>
        </w:rPr>
      </w:pPr>
      <w:r w:rsidRPr="004311AA">
        <w:rPr>
          <w:b/>
        </w:rPr>
        <w:t>Задание</w:t>
      </w:r>
      <w:r>
        <w:rPr>
          <w:b/>
        </w:rPr>
        <w:t xml:space="preserve"> 90.</w:t>
      </w:r>
    </w:p>
    <w:p w:rsidR="007907F5" w:rsidRPr="007907F5" w:rsidRDefault="007907F5" w:rsidP="004462D9">
      <w:pPr>
        <w:pStyle w:val="a4"/>
        <w:spacing w:after="0" w:line="240" w:lineRule="auto"/>
        <w:ind w:left="0"/>
        <w:rPr>
          <w:rFonts w:ascii="Times New Roman" w:hAnsi="Times New Roman" w:cs="Times New Roman"/>
          <w:b/>
          <w:i/>
          <w:iCs/>
          <w:sz w:val="24"/>
          <w:szCs w:val="24"/>
        </w:rPr>
      </w:pPr>
      <w:r>
        <w:rPr>
          <w:rFonts w:ascii="Times New Roman" w:hAnsi="Times New Roman" w:cs="Times New Roman"/>
          <w:b/>
          <w:i/>
          <w:iCs/>
          <w:sz w:val="24"/>
          <w:szCs w:val="24"/>
        </w:rPr>
        <w:t>Прочитайте текст и установите соответствие.</w:t>
      </w:r>
    </w:p>
    <w:p w:rsidR="0015120E" w:rsidRDefault="0015120E" w:rsidP="004462D9">
      <w:pPr>
        <w:pStyle w:val="a4"/>
        <w:spacing w:after="0" w:line="240" w:lineRule="auto"/>
        <w:ind w:left="0" w:firstLine="708"/>
        <w:jc w:val="both"/>
        <w:rPr>
          <w:rFonts w:ascii="Times New Roman" w:eastAsia="Times New Roman" w:hAnsi="Times New Roman" w:cs="Times New Roman"/>
          <w:spacing w:val="5"/>
          <w:sz w:val="24"/>
          <w:szCs w:val="24"/>
        </w:rPr>
      </w:pPr>
      <w:r w:rsidRPr="00A74B96">
        <w:rPr>
          <w:rFonts w:ascii="Times New Roman" w:eastAsia="Times New Roman" w:hAnsi="Times New Roman" w:cs="Times New Roman"/>
          <w:spacing w:val="5"/>
          <w:sz w:val="24"/>
          <w:szCs w:val="24"/>
        </w:rPr>
        <w:t xml:space="preserve">Услугами гостиничной сферы пользуются очень разные люди и с разными целями: одиночки и семейные, молодые и пожилые, богатые и бедные, представители разных национальностей, разных профессий, рабочие и топ-менеджеры, отдыхающие и командировочные, и так далее. Каждый клиент гостиницы может иметь свои потребности и предпочтения, которые нужно учитывать для качественного обслуживания. </w:t>
      </w:r>
    </w:p>
    <w:p w:rsidR="0015120E" w:rsidRDefault="0015120E" w:rsidP="004462D9">
      <w:pPr>
        <w:pStyle w:val="a4"/>
        <w:spacing w:after="0" w:line="240" w:lineRule="auto"/>
        <w:ind w:left="0" w:firstLine="708"/>
        <w:jc w:val="both"/>
        <w:rPr>
          <w:rFonts w:ascii="Times New Roman" w:hAnsi="Times New Roman" w:cs="Times New Roman"/>
          <w:sz w:val="24"/>
          <w:szCs w:val="24"/>
        </w:rPr>
      </w:pPr>
      <w:r w:rsidRPr="00A74B96">
        <w:rPr>
          <w:rFonts w:ascii="Times New Roman" w:hAnsi="Times New Roman" w:cs="Times New Roman"/>
          <w:sz w:val="24"/>
          <w:szCs w:val="24"/>
        </w:rPr>
        <w:t xml:space="preserve">Установите соответствие, между категорией гостей и их потребностями в гостинице. </w:t>
      </w:r>
    </w:p>
    <w:p w:rsidR="0015120E" w:rsidRPr="00A74B96" w:rsidRDefault="0015120E" w:rsidP="004462D9">
      <w:pPr>
        <w:pStyle w:val="a4"/>
        <w:spacing w:after="0" w:line="240" w:lineRule="auto"/>
        <w:ind w:left="0" w:firstLine="708"/>
        <w:jc w:val="both"/>
        <w:rPr>
          <w:rFonts w:ascii="Times New Roman" w:hAnsi="Times New Roman" w:cs="Times New Roman"/>
          <w:sz w:val="24"/>
          <w:szCs w:val="24"/>
        </w:rPr>
      </w:pPr>
      <w:r w:rsidRPr="00A74B96">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5000" w:type="pct"/>
        <w:tblLayout w:type="fixed"/>
        <w:tblCellMar>
          <w:left w:w="0" w:type="dxa"/>
          <w:right w:w="0" w:type="dxa"/>
        </w:tblCellMar>
        <w:tblLook w:val="0420" w:firstRow="1" w:lastRow="0" w:firstColumn="0" w:lastColumn="0" w:noHBand="0" w:noVBand="1"/>
      </w:tblPr>
      <w:tblGrid>
        <w:gridCol w:w="457"/>
        <w:gridCol w:w="5979"/>
        <w:gridCol w:w="438"/>
        <w:gridCol w:w="3077"/>
      </w:tblGrid>
      <w:tr w:rsidR="0015120E" w:rsidRPr="00A74B96" w:rsidTr="00161626">
        <w:trPr>
          <w:trHeight w:val="504"/>
        </w:trPr>
        <w:tc>
          <w:tcPr>
            <w:tcW w:w="3234"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15120E" w:rsidRPr="0015120E" w:rsidRDefault="0015120E" w:rsidP="00161626">
            <w:pPr>
              <w:spacing w:after="0" w:line="240" w:lineRule="auto"/>
              <w:contextualSpacing/>
              <w:jc w:val="center"/>
              <w:rPr>
                <w:rFonts w:eastAsia="Times New Roman" w:cs="Times New Roman"/>
                <w:szCs w:val="24"/>
              </w:rPr>
            </w:pPr>
            <w:r w:rsidRPr="0015120E">
              <w:rPr>
                <w:rFonts w:eastAsia="Times New Roman" w:cs="Times New Roman"/>
                <w:bCs/>
                <w:spacing w:val="-1"/>
                <w:szCs w:val="24"/>
              </w:rPr>
              <w:t>Потребности гостя</w:t>
            </w:r>
          </w:p>
        </w:tc>
        <w:tc>
          <w:tcPr>
            <w:tcW w:w="1766"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15120E" w:rsidRPr="0015120E" w:rsidRDefault="0015120E" w:rsidP="00161626">
            <w:pPr>
              <w:spacing w:after="0" w:line="240" w:lineRule="auto"/>
              <w:contextualSpacing/>
              <w:jc w:val="center"/>
              <w:rPr>
                <w:rFonts w:eastAsia="Times New Roman" w:cs="Times New Roman"/>
                <w:szCs w:val="24"/>
              </w:rPr>
            </w:pPr>
            <w:r w:rsidRPr="0015120E">
              <w:rPr>
                <w:rFonts w:eastAsia="Times New Roman" w:cs="Times New Roman"/>
                <w:bCs/>
                <w:spacing w:val="-1"/>
                <w:szCs w:val="24"/>
              </w:rPr>
              <w:t>Категория гостя</w:t>
            </w:r>
          </w:p>
        </w:tc>
      </w:tr>
      <w:tr w:rsidR="0015120E" w:rsidRPr="00A74B96" w:rsidTr="00161626">
        <w:trPr>
          <w:trHeight w:val="1755"/>
        </w:trPr>
        <w:tc>
          <w:tcPr>
            <w:tcW w:w="230"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15120E" w:rsidRPr="00512CFE" w:rsidRDefault="0015120E" w:rsidP="004462D9">
            <w:pPr>
              <w:spacing w:after="0" w:line="240" w:lineRule="auto"/>
              <w:contextualSpacing/>
              <w:jc w:val="center"/>
              <w:rPr>
                <w:rFonts w:eastAsia="Times New Roman" w:cs="Times New Roman"/>
                <w:b/>
                <w:szCs w:val="24"/>
              </w:rPr>
            </w:pPr>
            <w:r w:rsidRPr="00512CFE">
              <w:rPr>
                <w:rFonts w:eastAsia="Times New Roman" w:cs="Times New Roman"/>
                <w:b/>
                <w:bCs/>
                <w:color w:val="000000" w:themeColor="text1"/>
                <w:szCs w:val="24"/>
              </w:rPr>
              <w:t>А</w:t>
            </w:r>
          </w:p>
        </w:tc>
        <w:tc>
          <w:tcPr>
            <w:tcW w:w="3004"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15120E" w:rsidRPr="00A74B96" w:rsidRDefault="0015120E" w:rsidP="00161626">
            <w:pPr>
              <w:pStyle w:val="a4"/>
              <w:spacing w:after="0" w:line="240" w:lineRule="auto"/>
              <w:ind w:left="0"/>
              <w:jc w:val="center"/>
              <w:rPr>
                <w:rFonts w:ascii="Times New Roman" w:hAnsi="Times New Roman" w:cs="Times New Roman"/>
                <w:sz w:val="24"/>
                <w:szCs w:val="24"/>
                <w:lang w:bidi="ru-RU"/>
              </w:rPr>
            </w:pPr>
            <w:r w:rsidRPr="00A74B96">
              <w:rPr>
                <w:rFonts w:ascii="Times New Roman" w:hAnsi="Times New Roman" w:cs="Times New Roman"/>
                <w:sz w:val="24"/>
                <w:szCs w:val="24"/>
                <w:lang w:bidi="ru-RU"/>
              </w:rPr>
              <w:t>номера должны быть расположены на нижнем жилом этаже, должны иметь достаточно просторные дверные проемы, должно быть ковровое покрытие, уменьшающее трение. Ванные комнаты номеров должны быть  оборудованы специальными сантехническими устройствами и перилами</w:t>
            </w:r>
          </w:p>
        </w:tc>
        <w:tc>
          <w:tcPr>
            <w:tcW w:w="220"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15120E" w:rsidRPr="00A74B96" w:rsidRDefault="0015120E" w:rsidP="00161626">
            <w:pPr>
              <w:spacing w:after="0" w:line="240" w:lineRule="auto"/>
              <w:contextualSpacing/>
              <w:jc w:val="center"/>
              <w:rPr>
                <w:rFonts w:eastAsia="Times New Roman" w:cs="Times New Roman"/>
                <w:szCs w:val="24"/>
              </w:rPr>
            </w:pPr>
            <w:r w:rsidRPr="00A74B96">
              <w:rPr>
                <w:rFonts w:eastAsia="Times New Roman" w:cs="Times New Roman"/>
                <w:color w:val="000000" w:themeColor="text1"/>
                <w:szCs w:val="24"/>
              </w:rPr>
              <w:t>1</w:t>
            </w:r>
          </w:p>
        </w:tc>
        <w:tc>
          <w:tcPr>
            <w:tcW w:w="1546"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15120E" w:rsidRPr="00A74B96" w:rsidRDefault="0015120E" w:rsidP="00161626">
            <w:pPr>
              <w:spacing w:after="0" w:line="240" w:lineRule="auto"/>
              <w:contextualSpacing/>
              <w:jc w:val="center"/>
              <w:rPr>
                <w:rFonts w:eastAsia="Times New Roman" w:cs="Times New Roman"/>
                <w:szCs w:val="24"/>
              </w:rPr>
            </w:pPr>
            <w:r w:rsidRPr="00A74B96">
              <w:rPr>
                <w:rFonts w:cs="Times New Roman"/>
                <w:bCs/>
                <w:szCs w:val="24"/>
              </w:rPr>
              <w:t>Молодожены</w:t>
            </w:r>
          </w:p>
        </w:tc>
      </w:tr>
      <w:tr w:rsidR="0015120E" w:rsidRPr="00A74B96" w:rsidTr="00161626">
        <w:trPr>
          <w:trHeight w:val="547"/>
        </w:trPr>
        <w:tc>
          <w:tcPr>
            <w:tcW w:w="230"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15120E" w:rsidRPr="00512CFE" w:rsidRDefault="0015120E" w:rsidP="004462D9">
            <w:pPr>
              <w:spacing w:after="0" w:line="240" w:lineRule="auto"/>
              <w:contextualSpacing/>
              <w:jc w:val="center"/>
              <w:rPr>
                <w:rFonts w:eastAsia="Times New Roman" w:cs="Times New Roman"/>
                <w:b/>
                <w:szCs w:val="24"/>
              </w:rPr>
            </w:pPr>
            <w:r w:rsidRPr="00512CFE">
              <w:rPr>
                <w:rFonts w:eastAsia="Times New Roman" w:cs="Times New Roman"/>
                <w:b/>
                <w:bCs/>
                <w:color w:val="000000" w:themeColor="text1"/>
                <w:szCs w:val="24"/>
              </w:rPr>
              <w:lastRenderedPageBreak/>
              <w:t>Б</w:t>
            </w:r>
          </w:p>
        </w:tc>
        <w:tc>
          <w:tcPr>
            <w:tcW w:w="3004"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15120E" w:rsidRPr="00A74B96" w:rsidRDefault="0015120E" w:rsidP="00161626">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center"/>
              <w:rPr>
                <w:rFonts w:cs="Times New Roman"/>
                <w:szCs w:val="24"/>
                <w:lang w:bidi="ru-RU"/>
              </w:rPr>
            </w:pPr>
            <w:r w:rsidRPr="00A74B96">
              <w:rPr>
                <w:rFonts w:cs="Times New Roman"/>
                <w:szCs w:val="24"/>
                <w:lang w:bidi="ru-RU"/>
              </w:rPr>
              <w:t>максимум внимания, обслуживание самого высокого  качества</w:t>
            </w:r>
          </w:p>
        </w:tc>
        <w:tc>
          <w:tcPr>
            <w:tcW w:w="220"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15120E" w:rsidRPr="00A74B96" w:rsidRDefault="0015120E" w:rsidP="00161626">
            <w:pPr>
              <w:spacing w:after="0" w:line="240" w:lineRule="auto"/>
              <w:contextualSpacing/>
              <w:jc w:val="center"/>
              <w:rPr>
                <w:rFonts w:eastAsia="Times New Roman" w:cs="Times New Roman"/>
                <w:szCs w:val="24"/>
              </w:rPr>
            </w:pPr>
            <w:r w:rsidRPr="00A74B96">
              <w:rPr>
                <w:rFonts w:eastAsia="Times New Roman" w:cs="Times New Roman"/>
                <w:color w:val="000000" w:themeColor="text1"/>
                <w:szCs w:val="24"/>
              </w:rPr>
              <w:t>2</w:t>
            </w:r>
          </w:p>
        </w:tc>
        <w:tc>
          <w:tcPr>
            <w:tcW w:w="1546"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15120E" w:rsidRPr="00A74B96" w:rsidRDefault="0015120E" w:rsidP="00161626">
            <w:pPr>
              <w:spacing w:after="0" w:line="240" w:lineRule="auto"/>
              <w:contextualSpacing/>
              <w:jc w:val="center"/>
              <w:rPr>
                <w:rFonts w:eastAsia="Times New Roman" w:cs="Times New Roman"/>
                <w:szCs w:val="24"/>
              </w:rPr>
            </w:pPr>
            <w:r w:rsidRPr="00A74B96">
              <w:rPr>
                <w:rFonts w:cs="Times New Roman"/>
                <w:bCs/>
                <w:szCs w:val="24"/>
              </w:rPr>
              <w:t>Студенты и учащиеся</w:t>
            </w:r>
          </w:p>
        </w:tc>
      </w:tr>
      <w:tr w:rsidR="0015120E" w:rsidRPr="00A74B96" w:rsidTr="00161626">
        <w:trPr>
          <w:trHeight w:val="551"/>
        </w:trPr>
        <w:tc>
          <w:tcPr>
            <w:tcW w:w="230"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15120E" w:rsidRPr="00512CFE" w:rsidRDefault="0015120E" w:rsidP="004462D9">
            <w:pPr>
              <w:spacing w:after="0" w:line="240" w:lineRule="auto"/>
              <w:contextualSpacing/>
              <w:jc w:val="center"/>
              <w:rPr>
                <w:rFonts w:eastAsia="Times New Roman" w:cs="Times New Roman"/>
                <w:b/>
                <w:szCs w:val="24"/>
              </w:rPr>
            </w:pPr>
            <w:r w:rsidRPr="00512CFE">
              <w:rPr>
                <w:rFonts w:eastAsia="Times New Roman" w:cs="Times New Roman"/>
                <w:b/>
                <w:bCs/>
                <w:color w:val="000000" w:themeColor="text1"/>
                <w:szCs w:val="24"/>
              </w:rPr>
              <w:t>В</w:t>
            </w:r>
          </w:p>
        </w:tc>
        <w:tc>
          <w:tcPr>
            <w:tcW w:w="300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15120E" w:rsidRPr="00A74B96" w:rsidRDefault="0015120E" w:rsidP="00161626">
            <w:pPr>
              <w:pStyle w:val="Default"/>
              <w:ind w:hanging="24"/>
              <w:jc w:val="center"/>
              <w:rPr>
                <w:lang w:bidi="ru-RU"/>
              </w:rPr>
            </w:pPr>
            <w:r w:rsidRPr="00A74B96">
              <w:rPr>
                <w:bCs/>
              </w:rPr>
              <w:t>разнообразить, усилить и продлить атмосферу праздника  и прекрасно провести счастливое время их жизни</w:t>
            </w:r>
          </w:p>
        </w:tc>
        <w:tc>
          <w:tcPr>
            <w:tcW w:w="220"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15120E" w:rsidRPr="00A74B96" w:rsidRDefault="0015120E" w:rsidP="00161626">
            <w:pPr>
              <w:spacing w:after="0" w:line="240" w:lineRule="auto"/>
              <w:contextualSpacing/>
              <w:jc w:val="center"/>
              <w:rPr>
                <w:rFonts w:eastAsia="Times New Roman" w:cs="Times New Roman"/>
                <w:szCs w:val="24"/>
              </w:rPr>
            </w:pPr>
            <w:r w:rsidRPr="00A74B96">
              <w:rPr>
                <w:rFonts w:eastAsia="Times New Roman" w:cs="Times New Roman"/>
                <w:color w:val="000000" w:themeColor="text1"/>
                <w:szCs w:val="24"/>
              </w:rPr>
              <w:t>3</w:t>
            </w:r>
          </w:p>
        </w:tc>
        <w:tc>
          <w:tcPr>
            <w:tcW w:w="1546"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15120E" w:rsidRPr="00A74B96" w:rsidRDefault="0015120E" w:rsidP="00161626">
            <w:pPr>
              <w:spacing w:after="0" w:line="240" w:lineRule="auto"/>
              <w:contextualSpacing/>
              <w:jc w:val="center"/>
              <w:rPr>
                <w:rFonts w:eastAsia="Times New Roman" w:cs="Times New Roman"/>
                <w:szCs w:val="24"/>
              </w:rPr>
            </w:pPr>
            <w:r w:rsidRPr="00A74B96">
              <w:rPr>
                <w:rFonts w:cs="Times New Roman"/>
                <w:bCs/>
                <w:szCs w:val="24"/>
              </w:rPr>
              <w:t>Гости с физическими,  умственными ограничениями</w:t>
            </w:r>
          </w:p>
        </w:tc>
      </w:tr>
      <w:tr w:rsidR="0015120E" w:rsidRPr="00A74B96" w:rsidTr="00161626">
        <w:trPr>
          <w:trHeight w:val="492"/>
        </w:trPr>
        <w:tc>
          <w:tcPr>
            <w:tcW w:w="230"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15120E" w:rsidRPr="00512CFE" w:rsidRDefault="0015120E" w:rsidP="004462D9">
            <w:pPr>
              <w:spacing w:after="0" w:line="240" w:lineRule="auto"/>
              <w:contextualSpacing/>
              <w:jc w:val="center"/>
              <w:rPr>
                <w:rFonts w:eastAsia="Times New Roman" w:cs="Times New Roman"/>
                <w:b/>
                <w:szCs w:val="24"/>
              </w:rPr>
            </w:pPr>
            <w:r w:rsidRPr="00512CFE">
              <w:rPr>
                <w:rFonts w:eastAsia="Times New Roman" w:cs="Times New Roman"/>
                <w:b/>
                <w:bCs/>
                <w:color w:val="000000" w:themeColor="text1"/>
                <w:szCs w:val="24"/>
              </w:rPr>
              <w:t>Г</w:t>
            </w:r>
          </w:p>
        </w:tc>
        <w:tc>
          <w:tcPr>
            <w:tcW w:w="300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15120E" w:rsidRPr="00A74B96" w:rsidRDefault="0015120E" w:rsidP="00161626">
            <w:pPr>
              <w:pStyle w:val="Default"/>
              <w:ind w:hanging="24"/>
              <w:jc w:val="center"/>
            </w:pPr>
            <w:r w:rsidRPr="00A74B96">
              <w:rPr>
                <w:bCs/>
              </w:rPr>
              <w:t>комната для встреч и переговоров, услуги бизнес-центра, доступ в Интернет, обслуживание в номерах — 24 ч, услуги прачечной/химчистки, экспресс-регистрация и выписка, свежие газеты ежедневно</w:t>
            </w:r>
          </w:p>
        </w:tc>
        <w:tc>
          <w:tcPr>
            <w:tcW w:w="220"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15120E" w:rsidRPr="00A74B96" w:rsidRDefault="0015120E" w:rsidP="00161626">
            <w:pPr>
              <w:spacing w:after="0" w:line="240" w:lineRule="auto"/>
              <w:contextualSpacing/>
              <w:jc w:val="center"/>
              <w:rPr>
                <w:rFonts w:eastAsia="Times New Roman" w:cs="Times New Roman"/>
                <w:szCs w:val="24"/>
              </w:rPr>
            </w:pPr>
            <w:r w:rsidRPr="00A74B96">
              <w:rPr>
                <w:rFonts w:eastAsia="Times New Roman" w:cs="Times New Roman"/>
                <w:color w:val="000000" w:themeColor="text1"/>
                <w:szCs w:val="24"/>
              </w:rPr>
              <w:t>4</w:t>
            </w:r>
          </w:p>
        </w:tc>
        <w:tc>
          <w:tcPr>
            <w:tcW w:w="1546"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15120E" w:rsidRPr="00A74B96" w:rsidRDefault="0015120E" w:rsidP="00161626">
            <w:pPr>
              <w:widowControl w:val="0"/>
              <w:spacing w:after="0" w:line="240" w:lineRule="auto"/>
              <w:jc w:val="center"/>
              <w:rPr>
                <w:rFonts w:eastAsia="Times New Roman" w:cs="Times New Roman"/>
                <w:szCs w:val="24"/>
              </w:rPr>
            </w:pPr>
            <w:r w:rsidRPr="00A74B96">
              <w:rPr>
                <w:rFonts w:cs="Times New Roman"/>
                <w:bCs/>
                <w:szCs w:val="24"/>
              </w:rPr>
              <w:t>VIP-гости</w:t>
            </w:r>
          </w:p>
        </w:tc>
      </w:tr>
      <w:tr w:rsidR="0015120E" w:rsidRPr="00A74B96" w:rsidTr="00161626">
        <w:trPr>
          <w:trHeight w:val="504"/>
        </w:trPr>
        <w:tc>
          <w:tcPr>
            <w:tcW w:w="23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15120E" w:rsidRPr="00A74B96" w:rsidRDefault="0015120E" w:rsidP="004462D9">
            <w:pPr>
              <w:spacing w:after="0" w:line="240" w:lineRule="auto"/>
              <w:contextualSpacing/>
              <w:jc w:val="center"/>
              <w:rPr>
                <w:rFonts w:eastAsia="Times New Roman" w:cs="Times New Roman"/>
                <w:szCs w:val="24"/>
              </w:rPr>
            </w:pPr>
          </w:p>
        </w:tc>
        <w:tc>
          <w:tcPr>
            <w:tcW w:w="300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15120E" w:rsidRPr="00A74B96" w:rsidRDefault="0015120E" w:rsidP="00161626">
            <w:pPr>
              <w:spacing w:after="0" w:line="240" w:lineRule="auto"/>
              <w:contextualSpacing/>
              <w:jc w:val="center"/>
              <w:rPr>
                <w:rFonts w:eastAsia="Times New Roman" w:cs="Times New Roman"/>
                <w:szCs w:val="24"/>
              </w:rPr>
            </w:pPr>
          </w:p>
        </w:tc>
        <w:tc>
          <w:tcPr>
            <w:tcW w:w="22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15120E" w:rsidRPr="00A74B96" w:rsidRDefault="0015120E" w:rsidP="00161626">
            <w:pPr>
              <w:spacing w:after="0" w:line="240" w:lineRule="auto"/>
              <w:contextualSpacing/>
              <w:jc w:val="center"/>
              <w:rPr>
                <w:rFonts w:eastAsia="Times New Roman" w:cs="Times New Roman"/>
                <w:szCs w:val="24"/>
              </w:rPr>
            </w:pPr>
            <w:r w:rsidRPr="00A74B96">
              <w:rPr>
                <w:rFonts w:eastAsia="Times New Roman" w:cs="Times New Roman"/>
                <w:color w:val="000000" w:themeColor="text1"/>
                <w:szCs w:val="24"/>
              </w:rPr>
              <w:t>5</w:t>
            </w:r>
          </w:p>
        </w:tc>
        <w:tc>
          <w:tcPr>
            <w:tcW w:w="154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15120E" w:rsidRPr="00A74B96" w:rsidRDefault="0015120E" w:rsidP="00161626">
            <w:pPr>
              <w:pStyle w:val="a4"/>
              <w:spacing w:after="0" w:line="240" w:lineRule="auto"/>
              <w:ind w:left="0"/>
              <w:jc w:val="center"/>
              <w:rPr>
                <w:rFonts w:ascii="Times New Roman" w:eastAsia="Times New Roman" w:hAnsi="Times New Roman" w:cs="Times New Roman"/>
                <w:sz w:val="24"/>
                <w:szCs w:val="24"/>
              </w:rPr>
            </w:pPr>
            <w:r w:rsidRPr="00A74B96">
              <w:rPr>
                <w:rFonts w:ascii="Times New Roman" w:hAnsi="Times New Roman" w:cs="Times New Roman"/>
                <w:bCs/>
                <w:sz w:val="24"/>
                <w:szCs w:val="24"/>
              </w:rPr>
              <w:t>Бизнесмены и командированные</w:t>
            </w:r>
          </w:p>
        </w:tc>
      </w:tr>
    </w:tbl>
    <w:p w:rsidR="0015120E" w:rsidRPr="00A74B96" w:rsidRDefault="0015120E" w:rsidP="004462D9">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both"/>
        <w:rPr>
          <w:rFonts w:cs="Times New Roman"/>
          <w:szCs w:val="24"/>
          <w:lang w:bidi="ru-RU"/>
        </w:rPr>
      </w:pPr>
    </w:p>
    <w:p w:rsidR="0015120E" w:rsidRPr="00A74B96" w:rsidRDefault="0015120E" w:rsidP="004462D9">
      <w:pPr>
        <w:pStyle w:val="a4"/>
        <w:spacing w:after="0" w:line="240" w:lineRule="auto"/>
        <w:ind w:left="0"/>
        <w:jc w:val="both"/>
        <w:rPr>
          <w:rFonts w:ascii="Times New Roman" w:hAnsi="Times New Roman" w:cs="Times New Roman"/>
          <w:sz w:val="24"/>
          <w:szCs w:val="24"/>
        </w:rPr>
      </w:pPr>
      <w:r w:rsidRPr="00A74B96">
        <w:rPr>
          <w:rFonts w:ascii="Times New Roman" w:hAnsi="Times New Roman" w:cs="Times New Roman"/>
          <w:sz w:val="24"/>
          <w:szCs w:val="24"/>
        </w:rPr>
        <w:t>Запишите выбранные цифры под соответствующими буквами</w:t>
      </w:r>
      <w:r w:rsidR="00C47116">
        <w:rPr>
          <w:rFonts w:ascii="Times New Roman" w:hAnsi="Times New Roman" w:cs="Times New Roman"/>
          <w:sz w:val="24"/>
          <w:szCs w:val="24"/>
        </w:rPr>
        <w:t>:</w:t>
      </w:r>
    </w:p>
    <w:tbl>
      <w:tblPr>
        <w:tblW w:w="3381" w:type="pct"/>
        <w:tblCellMar>
          <w:left w:w="0" w:type="dxa"/>
          <w:right w:w="0" w:type="dxa"/>
        </w:tblCellMar>
        <w:tblLook w:val="0420" w:firstRow="1" w:lastRow="0" w:firstColumn="0" w:lastColumn="0" w:noHBand="0" w:noVBand="1"/>
      </w:tblPr>
      <w:tblGrid>
        <w:gridCol w:w="1622"/>
        <w:gridCol w:w="1750"/>
        <w:gridCol w:w="1751"/>
        <w:gridCol w:w="1606"/>
      </w:tblGrid>
      <w:tr w:rsidR="0015120E" w:rsidRPr="00512CFE" w:rsidTr="00E728A7">
        <w:trPr>
          <w:trHeight w:val="321"/>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15120E" w:rsidRPr="00512CFE" w:rsidRDefault="0015120E" w:rsidP="004462D9">
            <w:pPr>
              <w:spacing w:after="0" w:line="240" w:lineRule="auto"/>
              <w:jc w:val="center"/>
              <w:rPr>
                <w:rFonts w:eastAsia="Times New Roman" w:cs="Times New Roman"/>
                <w:b/>
                <w:szCs w:val="24"/>
              </w:rPr>
            </w:pPr>
            <w:r w:rsidRPr="00512CFE">
              <w:rPr>
                <w:rFonts w:eastAsia="Times New Roman" w:cs="Times New Roman"/>
                <w:b/>
                <w:bCs/>
                <w:color w:val="000000" w:themeColor="text1"/>
                <w:szCs w:val="24"/>
              </w:rPr>
              <w:t>А</w:t>
            </w: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15120E" w:rsidRPr="00512CFE" w:rsidRDefault="0015120E" w:rsidP="004462D9">
            <w:pPr>
              <w:spacing w:after="0" w:line="240" w:lineRule="auto"/>
              <w:jc w:val="center"/>
              <w:rPr>
                <w:rFonts w:eastAsia="Times New Roman" w:cs="Times New Roman"/>
                <w:b/>
                <w:szCs w:val="24"/>
              </w:rPr>
            </w:pPr>
            <w:r w:rsidRPr="00512CFE">
              <w:rPr>
                <w:rFonts w:eastAsia="Times New Roman" w:cs="Times New Roman"/>
                <w:b/>
                <w:bCs/>
                <w:color w:val="000000" w:themeColor="text1"/>
                <w:szCs w:val="24"/>
              </w:rPr>
              <w:t>Б</w:t>
            </w: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15120E" w:rsidRPr="00512CFE" w:rsidRDefault="0015120E" w:rsidP="004462D9">
            <w:pPr>
              <w:spacing w:after="0" w:line="240" w:lineRule="auto"/>
              <w:jc w:val="center"/>
              <w:rPr>
                <w:rFonts w:eastAsia="Times New Roman" w:cs="Times New Roman"/>
                <w:b/>
                <w:szCs w:val="24"/>
              </w:rPr>
            </w:pPr>
            <w:r w:rsidRPr="00512CFE">
              <w:rPr>
                <w:rFonts w:eastAsia="Times New Roman" w:cs="Times New Roman"/>
                <w:b/>
                <w:bCs/>
                <w:color w:val="000000" w:themeColor="text1"/>
                <w:szCs w:val="24"/>
              </w:rPr>
              <w:t>В</w:t>
            </w: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15120E" w:rsidRPr="00512CFE" w:rsidRDefault="0015120E" w:rsidP="004462D9">
            <w:pPr>
              <w:spacing w:after="0" w:line="240" w:lineRule="auto"/>
              <w:jc w:val="center"/>
              <w:rPr>
                <w:rFonts w:eastAsia="Times New Roman" w:cs="Times New Roman"/>
                <w:b/>
                <w:szCs w:val="24"/>
              </w:rPr>
            </w:pPr>
            <w:r w:rsidRPr="00512CFE">
              <w:rPr>
                <w:rFonts w:eastAsia="Times New Roman" w:cs="Times New Roman"/>
                <w:b/>
                <w:bCs/>
                <w:color w:val="000000" w:themeColor="text1"/>
                <w:szCs w:val="24"/>
              </w:rPr>
              <w:t>Г</w:t>
            </w:r>
          </w:p>
        </w:tc>
      </w:tr>
      <w:tr w:rsidR="0015120E" w:rsidRPr="00A74B96" w:rsidTr="00E728A7">
        <w:trPr>
          <w:trHeight w:val="326"/>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15120E" w:rsidRPr="00A74B96" w:rsidRDefault="0015120E" w:rsidP="004462D9">
            <w:pPr>
              <w:spacing w:after="0" w:line="240" w:lineRule="auto"/>
              <w:rPr>
                <w:rFonts w:eastAsia="Times New Roman" w:cs="Times New Roman"/>
                <w:szCs w:val="24"/>
              </w:rPr>
            </w:pP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15120E" w:rsidRPr="00A74B96" w:rsidRDefault="0015120E" w:rsidP="004462D9">
            <w:pPr>
              <w:spacing w:after="0" w:line="240" w:lineRule="auto"/>
              <w:rPr>
                <w:rFonts w:eastAsia="Times New Roman" w:cs="Times New Roman"/>
                <w:szCs w:val="24"/>
              </w:rPr>
            </w:pP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15120E" w:rsidRPr="00A74B96" w:rsidRDefault="0015120E" w:rsidP="004462D9">
            <w:pPr>
              <w:spacing w:after="0" w:line="240" w:lineRule="auto"/>
              <w:rPr>
                <w:rFonts w:eastAsia="Times New Roman" w:cs="Times New Roman"/>
                <w:szCs w:val="24"/>
              </w:rPr>
            </w:pP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15120E" w:rsidRPr="00A74B96" w:rsidRDefault="0015120E" w:rsidP="004462D9">
            <w:pPr>
              <w:spacing w:after="0" w:line="240" w:lineRule="auto"/>
              <w:rPr>
                <w:rFonts w:eastAsia="Times New Roman" w:cs="Times New Roman"/>
                <w:szCs w:val="24"/>
              </w:rPr>
            </w:pPr>
          </w:p>
        </w:tc>
      </w:tr>
    </w:tbl>
    <w:p w:rsidR="009C030F" w:rsidRDefault="009C030F" w:rsidP="004462D9">
      <w:pPr>
        <w:spacing w:after="0" w:line="240" w:lineRule="auto"/>
        <w:rPr>
          <w:b/>
        </w:rPr>
      </w:pPr>
    </w:p>
    <w:p w:rsidR="009C030F" w:rsidRDefault="009C030F" w:rsidP="004462D9">
      <w:pPr>
        <w:spacing w:after="0" w:line="240" w:lineRule="auto"/>
        <w:rPr>
          <w:b/>
        </w:rPr>
      </w:pPr>
      <w:r w:rsidRPr="004311AA">
        <w:rPr>
          <w:b/>
        </w:rPr>
        <w:t>Задание</w:t>
      </w:r>
      <w:r>
        <w:rPr>
          <w:b/>
        </w:rPr>
        <w:t xml:space="preserve"> 91.</w:t>
      </w:r>
    </w:p>
    <w:p w:rsidR="0015120E" w:rsidRPr="0015120E" w:rsidRDefault="0015120E" w:rsidP="004462D9">
      <w:pPr>
        <w:spacing w:after="0" w:line="240" w:lineRule="auto"/>
        <w:jc w:val="both"/>
        <w:rPr>
          <w:rFonts w:eastAsia="Times New Roman" w:cs="Times New Roman"/>
          <w:b/>
          <w:bCs/>
          <w:i/>
        </w:rPr>
      </w:pPr>
      <w:r w:rsidRPr="0015120E">
        <w:rPr>
          <w:rFonts w:eastAsia="Times New Roman" w:cs="Times New Roman"/>
          <w:b/>
          <w:bCs/>
          <w:i/>
        </w:rPr>
        <w:t>Прочитайте текст, выберите правильный вариант ответа и запишите аргументы, обосновывающие выбор ответа.</w:t>
      </w:r>
    </w:p>
    <w:p w:rsidR="0015120E" w:rsidRDefault="0015120E" w:rsidP="004462D9">
      <w:pPr>
        <w:spacing w:after="0" w:line="240" w:lineRule="auto"/>
        <w:jc w:val="both"/>
        <w:rPr>
          <w:rFonts w:cs="Times New Roman"/>
          <w:szCs w:val="23"/>
        </w:rPr>
      </w:pPr>
      <w:r>
        <w:rPr>
          <w:rFonts w:cs="Times New Roman"/>
          <w:szCs w:val="23"/>
        </w:rPr>
        <w:t>И</w:t>
      </w:r>
      <w:r w:rsidRPr="003A051F">
        <w:rPr>
          <w:rFonts w:cs="Times New Roman"/>
          <w:szCs w:val="23"/>
        </w:rPr>
        <w:t>нвентаризацию белья проводят с целью</w:t>
      </w:r>
      <w:r>
        <w:rPr>
          <w:rFonts w:cs="Times New Roman"/>
          <w:szCs w:val="23"/>
        </w:rPr>
        <w:t>:</w:t>
      </w:r>
    </w:p>
    <w:p w:rsidR="0015120E" w:rsidRDefault="0015120E" w:rsidP="004462D9">
      <w:pPr>
        <w:spacing w:after="0" w:line="240" w:lineRule="auto"/>
        <w:jc w:val="both"/>
        <w:rPr>
          <w:rFonts w:cs="Times New Roman"/>
          <w:szCs w:val="23"/>
        </w:rPr>
      </w:pPr>
      <w:r>
        <w:rPr>
          <w:rFonts w:cs="Times New Roman"/>
          <w:szCs w:val="23"/>
        </w:rPr>
        <w:t>1)</w:t>
      </w:r>
      <w:r w:rsidRPr="003A051F">
        <w:rPr>
          <w:rFonts w:cs="Times New Roman"/>
          <w:szCs w:val="23"/>
        </w:rPr>
        <w:t xml:space="preserve"> выявления потерь белья</w:t>
      </w:r>
      <w:r>
        <w:rPr>
          <w:rFonts w:cs="Times New Roman"/>
          <w:szCs w:val="23"/>
        </w:rPr>
        <w:t>;</w:t>
      </w:r>
    </w:p>
    <w:p w:rsidR="0015120E" w:rsidRDefault="0015120E" w:rsidP="004462D9">
      <w:pPr>
        <w:spacing w:after="0" w:line="240" w:lineRule="auto"/>
        <w:jc w:val="both"/>
        <w:rPr>
          <w:rFonts w:cs="Times New Roman"/>
          <w:szCs w:val="23"/>
        </w:rPr>
      </w:pPr>
      <w:r>
        <w:rPr>
          <w:rFonts w:cs="Times New Roman"/>
          <w:szCs w:val="23"/>
        </w:rPr>
        <w:t>2)</w:t>
      </w:r>
      <w:r w:rsidRPr="003A051F">
        <w:rPr>
          <w:rFonts w:cs="Times New Roman"/>
          <w:szCs w:val="23"/>
        </w:rPr>
        <w:t xml:space="preserve"> определения количества белья для пополнения стоков</w:t>
      </w:r>
      <w:r>
        <w:rPr>
          <w:rFonts w:cs="Times New Roman"/>
          <w:szCs w:val="23"/>
        </w:rPr>
        <w:t>;</w:t>
      </w:r>
    </w:p>
    <w:p w:rsidR="0015120E" w:rsidRDefault="0015120E" w:rsidP="004462D9">
      <w:pPr>
        <w:spacing w:after="0" w:line="240" w:lineRule="auto"/>
        <w:jc w:val="both"/>
        <w:rPr>
          <w:rFonts w:cs="Times New Roman"/>
          <w:szCs w:val="23"/>
        </w:rPr>
      </w:pPr>
      <w:r>
        <w:rPr>
          <w:rFonts w:cs="Times New Roman"/>
          <w:szCs w:val="23"/>
        </w:rPr>
        <w:t>3)</w:t>
      </w:r>
      <w:r w:rsidRPr="003A051F">
        <w:rPr>
          <w:rFonts w:cs="Times New Roman"/>
          <w:szCs w:val="23"/>
        </w:rPr>
        <w:t xml:space="preserve"> определения количества белья для списания</w:t>
      </w:r>
      <w:r>
        <w:rPr>
          <w:rFonts w:cs="Times New Roman"/>
          <w:szCs w:val="23"/>
        </w:rPr>
        <w:t>;</w:t>
      </w:r>
    </w:p>
    <w:p w:rsidR="0015120E" w:rsidRPr="003A051F" w:rsidRDefault="0015120E" w:rsidP="004462D9">
      <w:pPr>
        <w:spacing w:after="0" w:line="240" w:lineRule="auto"/>
        <w:jc w:val="both"/>
        <w:rPr>
          <w:rFonts w:cs="Times New Roman"/>
          <w:sz w:val="32"/>
        </w:rPr>
      </w:pPr>
      <w:r>
        <w:rPr>
          <w:rFonts w:cs="Times New Roman"/>
          <w:szCs w:val="23"/>
        </w:rPr>
        <w:t>4)</w:t>
      </w:r>
      <w:r w:rsidRPr="003A051F">
        <w:rPr>
          <w:rFonts w:cs="Times New Roman"/>
          <w:szCs w:val="23"/>
        </w:rPr>
        <w:t xml:space="preserve"> выявления качества и плотности бельевой ткани</w:t>
      </w:r>
      <w:r>
        <w:rPr>
          <w:rFonts w:cs="Times New Roman"/>
          <w:szCs w:val="23"/>
        </w:rPr>
        <w:t>.</w:t>
      </w:r>
    </w:p>
    <w:p w:rsidR="0015120E" w:rsidRPr="00BF63B8" w:rsidRDefault="0015120E" w:rsidP="004462D9">
      <w:pPr>
        <w:spacing w:after="0" w:line="240" w:lineRule="auto"/>
        <w:ind w:firstLine="709"/>
        <w:jc w:val="both"/>
        <w:rPr>
          <w:rFonts w:eastAsia="Times New Roman" w:cs="Times New Roman"/>
        </w:rPr>
      </w:pPr>
    </w:p>
    <w:p w:rsidR="0015120E" w:rsidRPr="00BF63B8" w:rsidRDefault="0015120E" w:rsidP="004462D9">
      <w:pPr>
        <w:spacing w:after="0" w:line="240" w:lineRule="auto"/>
        <w:jc w:val="both"/>
        <w:rPr>
          <w:rFonts w:eastAsia="Times New Roman" w:cs="Times New Roman"/>
          <w:b/>
        </w:rPr>
      </w:pPr>
      <w:r w:rsidRPr="00BF63B8">
        <w:rPr>
          <w:rFonts w:eastAsia="Times New Roman" w:cs="Times New Roman"/>
          <w:b/>
        </w:rPr>
        <w:t>Ответ:</w:t>
      </w:r>
    </w:p>
    <w:p w:rsidR="0015120E" w:rsidRPr="00BF63B8" w:rsidRDefault="0015120E" w:rsidP="004462D9">
      <w:pPr>
        <w:spacing w:after="0" w:line="240" w:lineRule="auto"/>
        <w:ind w:firstLine="709"/>
        <w:jc w:val="both"/>
        <w:rPr>
          <w:rFonts w:eastAsia="Times New Roman" w:cs="Times New Roman"/>
          <w:b/>
        </w:rPr>
      </w:pPr>
    </w:p>
    <w:p w:rsidR="00E429DF" w:rsidRDefault="0015120E" w:rsidP="00E429DF">
      <w:pPr>
        <w:spacing w:after="0" w:line="240" w:lineRule="auto"/>
        <w:jc w:val="both"/>
        <w:rPr>
          <w:rFonts w:eastAsia="Times New Roman" w:cs="Times New Roman"/>
          <w:b/>
        </w:rPr>
      </w:pPr>
      <w:r w:rsidRPr="00BF63B8">
        <w:rPr>
          <w:rFonts w:eastAsia="Times New Roman" w:cs="Times New Roman"/>
          <w:b/>
        </w:rPr>
        <w:t>Обоснование:</w:t>
      </w:r>
    </w:p>
    <w:p w:rsidR="0000533A" w:rsidRDefault="0000533A" w:rsidP="00E429DF">
      <w:pPr>
        <w:spacing w:after="0" w:line="240" w:lineRule="auto"/>
        <w:jc w:val="both"/>
        <w:rPr>
          <w:b/>
        </w:rPr>
      </w:pPr>
    </w:p>
    <w:p w:rsidR="00297BBC" w:rsidRPr="00E429DF" w:rsidRDefault="00297BBC" w:rsidP="00E429DF">
      <w:pPr>
        <w:spacing w:after="0" w:line="240" w:lineRule="auto"/>
        <w:jc w:val="both"/>
        <w:rPr>
          <w:rFonts w:eastAsia="Times New Roman" w:cs="Times New Roman"/>
          <w:b/>
        </w:rPr>
      </w:pPr>
      <w:r w:rsidRPr="004311AA">
        <w:rPr>
          <w:b/>
        </w:rPr>
        <w:t>Задание</w:t>
      </w:r>
      <w:r>
        <w:rPr>
          <w:b/>
        </w:rPr>
        <w:t xml:space="preserve"> 92.</w:t>
      </w:r>
    </w:p>
    <w:p w:rsidR="00610D96" w:rsidRPr="00610D96" w:rsidRDefault="00610D96" w:rsidP="004462D9">
      <w:pPr>
        <w:pStyle w:val="a4"/>
        <w:spacing w:after="0" w:line="240" w:lineRule="auto"/>
        <w:ind w:left="0"/>
        <w:jc w:val="both"/>
        <w:rPr>
          <w:rFonts w:ascii="Times New Roman" w:hAnsi="Times New Roman" w:cs="Times New Roman"/>
          <w:b/>
          <w:i/>
          <w:iCs/>
          <w:sz w:val="24"/>
          <w:szCs w:val="24"/>
        </w:rPr>
      </w:pPr>
      <w:r w:rsidRPr="00610D96">
        <w:rPr>
          <w:rFonts w:ascii="Times New Roman" w:hAnsi="Times New Roman" w:cs="Times New Roman"/>
          <w:b/>
          <w:i/>
          <w:iCs/>
          <w:sz w:val="24"/>
          <w:szCs w:val="24"/>
        </w:rPr>
        <w:t>Прочитайте текст и установите соответствие.</w:t>
      </w:r>
    </w:p>
    <w:p w:rsidR="00610D96" w:rsidRDefault="00610D96" w:rsidP="004462D9">
      <w:pPr>
        <w:pStyle w:val="a4"/>
        <w:spacing w:after="0" w:line="240" w:lineRule="auto"/>
        <w:ind w:left="0" w:firstLine="708"/>
        <w:jc w:val="both"/>
        <w:rPr>
          <w:rFonts w:ascii="Times New Roman" w:hAnsi="Times New Roman" w:cs="Times New Roman"/>
          <w:sz w:val="24"/>
          <w:szCs w:val="24"/>
        </w:rPr>
      </w:pPr>
      <w:r>
        <w:rPr>
          <w:rFonts w:ascii="Times New Roman" w:hAnsi="Times New Roman" w:cs="Times New Roman"/>
          <w:sz w:val="24"/>
          <w:szCs w:val="24"/>
        </w:rPr>
        <w:t xml:space="preserve">Постановке на миграционный учет по месту пребывания подлежат все категории иностранных граждан, находящихся в гостинице. Даже если иностранец заселяется в гостиницу всего на несколько часов, гостиница обязана направить уведомление в УФМС. Можно выделить три категории иностранных граждан, которые могут остановиться в гостинице. </w:t>
      </w:r>
    </w:p>
    <w:p w:rsidR="00610D96" w:rsidRDefault="00610D96" w:rsidP="004462D9">
      <w:pPr>
        <w:pStyle w:val="a4"/>
        <w:spacing w:after="0" w:line="240" w:lineRule="auto"/>
        <w:ind w:left="0" w:firstLine="708"/>
        <w:jc w:val="both"/>
        <w:rPr>
          <w:rFonts w:ascii="Times New Roman" w:hAnsi="Times New Roman" w:cs="Times New Roman"/>
          <w:sz w:val="24"/>
          <w:szCs w:val="24"/>
        </w:rPr>
      </w:pPr>
      <w:r>
        <w:rPr>
          <w:rFonts w:ascii="Times New Roman" w:hAnsi="Times New Roman" w:cs="Times New Roman"/>
          <w:sz w:val="24"/>
          <w:szCs w:val="24"/>
        </w:rPr>
        <w:t xml:space="preserve">Установите соответствие между категорией иностранного гражданина и определением. </w:t>
      </w:r>
    </w:p>
    <w:p w:rsidR="00610D96" w:rsidRDefault="00610D96" w:rsidP="004462D9">
      <w:pPr>
        <w:pStyle w:val="a4"/>
        <w:spacing w:after="0" w:line="240" w:lineRule="auto"/>
        <w:ind w:left="0" w:firstLine="708"/>
        <w:jc w:val="both"/>
        <w:rPr>
          <w:rFonts w:ascii="Times New Roman" w:hAnsi="Times New Roman" w:cs="Times New Roman"/>
          <w:sz w:val="24"/>
          <w:szCs w:val="24"/>
        </w:rPr>
      </w:pPr>
      <w:r>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5000" w:type="pct"/>
        <w:tblLayout w:type="fixed"/>
        <w:tblCellMar>
          <w:left w:w="0" w:type="dxa"/>
          <w:right w:w="0" w:type="dxa"/>
        </w:tblCellMar>
        <w:tblLook w:val="0420" w:firstRow="1" w:lastRow="0" w:firstColumn="0" w:lastColumn="0" w:noHBand="0" w:noVBand="1"/>
      </w:tblPr>
      <w:tblGrid>
        <w:gridCol w:w="454"/>
        <w:gridCol w:w="5053"/>
        <w:gridCol w:w="1039"/>
        <w:gridCol w:w="3405"/>
      </w:tblGrid>
      <w:tr w:rsidR="00610D96" w:rsidTr="00610D96">
        <w:trPr>
          <w:trHeight w:val="227"/>
        </w:trPr>
        <w:tc>
          <w:tcPr>
            <w:tcW w:w="2767"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610D96" w:rsidRPr="00610D96" w:rsidRDefault="00610D96" w:rsidP="004462D9">
            <w:pPr>
              <w:spacing w:after="0" w:line="240" w:lineRule="auto"/>
              <w:contextualSpacing/>
              <w:jc w:val="center"/>
              <w:rPr>
                <w:rFonts w:eastAsia="Times New Roman" w:cs="Times New Roman"/>
                <w:bCs/>
                <w:szCs w:val="24"/>
              </w:rPr>
            </w:pPr>
            <w:r w:rsidRPr="00610D96">
              <w:rPr>
                <w:rFonts w:eastAsia="Times New Roman" w:cs="Times New Roman"/>
                <w:bCs/>
                <w:color w:val="000000" w:themeColor="text1"/>
                <w:spacing w:val="-1"/>
                <w:szCs w:val="24"/>
              </w:rPr>
              <w:t>Определение</w:t>
            </w:r>
          </w:p>
        </w:tc>
        <w:tc>
          <w:tcPr>
            <w:tcW w:w="2233"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610D96" w:rsidRPr="00610D96" w:rsidRDefault="00610D96" w:rsidP="004462D9">
            <w:pPr>
              <w:spacing w:after="0" w:line="240" w:lineRule="auto"/>
              <w:contextualSpacing/>
              <w:jc w:val="center"/>
              <w:rPr>
                <w:rFonts w:eastAsia="Times New Roman" w:cs="Times New Roman"/>
                <w:bCs/>
                <w:szCs w:val="24"/>
              </w:rPr>
            </w:pPr>
            <w:r w:rsidRPr="00610D96">
              <w:rPr>
                <w:rFonts w:eastAsia="Times New Roman" w:cs="Times New Roman"/>
                <w:bCs/>
                <w:color w:val="000000" w:themeColor="text1"/>
                <w:spacing w:val="-1"/>
                <w:szCs w:val="24"/>
              </w:rPr>
              <w:t>Категория иностранных граждан</w:t>
            </w:r>
          </w:p>
        </w:tc>
      </w:tr>
      <w:tr w:rsidR="00610D96" w:rsidTr="00610D96">
        <w:trPr>
          <w:trHeight w:val="590"/>
        </w:trPr>
        <w:tc>
          <w:tcPr>
            <w:tcW w:w="228"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610D96" w:rsidRDefault="00610D96" w:rsidP="004462D9">
            <w:pPr>
              <w:spacing w:after="0" w:line="240" w:lineRule="auto"/>
              <w:contextualSpacing/>
              <w:jc w:val="center"/>
              <w:rPr>
                <w:rFonts w:eastAsia="Times New Roman" w:cs="Times New Roman"/>
                <w:b/>
                <w:bCs/>
                <w:szCs w:val="24"/>
              </w:rPr>
            </w:pPr>
            <w:r>
              <w:rPr>
                <w:rFonts w:eastAsia="Times New Roman" w:cs="Times New Roman"/>
                <w:b/>
                <w:bCs/>
                <w:color w:val="000000" w:themeColor="text1"/>
                <w:szCs w:val="24"/>
              </w:rPr>
              <w:t>А</w:t>
            </w:r>
          </w:p>
        </w:tc>
        <w:tc>
          <w:tcPr>
            <w:tcW w:w="253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610D96" w:rsidRDefault="00610D96" w:rsidP="004462D9">
            <w:pPr>
              <w:widowControl w:val="0"/>
              <w:spacing w:after="0" w:line="240" w:lineRule="auto"/>
              <w:contextualSpacing/>
              <w:jc w:val="center"/>
              <w:rPr>
                <w:rFonts w:eastAsia="Times New Roman" w:cs="Times New Roman"/>
                <w:szCs w:val="24"/>
              </w:rPr>
            </w:pPr>
            <w:r>
              <w:rPr>
                <w:rFonts w:cs="Times New Roman"/>
                <w:szCs w:val="24"/>
              </w:rPr>
              <w:t>лица, прибывшие в Российскую Федерацию на основании визы или в порядке, не требующем получения визы</w:t>
            </w:r>
          </w:p>
        </w:tc>
        <w:tc>
          <w:tcPr>
            <w:tcW w:w="5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610D96" w:rsidRPr="00610D96" w:rsidRDefault="00610D96" w:rsidP="004462D9">
            <w:pPr>
              <w:spacing w:after="0" w:line="240" w:lineRule="auto"/>
              <w:contextualSpacing/>
              <w:jc w:val="center"/>
              <w:rPr>
                <w:rFonts w:eastAsia="Times New Roman" w:cs="Times New Roman"/>
                <w:bCs/>
                <w:szCs w:val="24"/>
              </w:rPr>
            </w:pPr>
            <w:r w:rsidRPr="00610D96">
              <w:rPr>
                <w:rFonts w:eastAsia="Times New Roman" w:cs="Times New Roman"/>
                <w:bCs/>
                <w:color w:val="000000" w:themeColor="text1"/>
                <w:szCs w:val="24"/>
              </w:rPr>
              <w:t>1</w:t>
            </w:r>
          </w:p>
        </w:tc>
        <w:tc>
          <w:tcPr>
            <w:tcW w:w="1711"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610D96" w:rsidRDefault="00610D96" w:rsidP="004462D9">
            <w:pPr>
              <w:spacing w:after="0" w:line="240" w:lineRule="auto"/>
              <w:jc w:val="center"/>
              <w:rPr>
                <w:rFonts w:eastAsia="Times New Roman" w:cs="Times New Roman"/>
                <w:szCs w:val="24"/>
              </w:rPr>
            </w:pPr>
            <w:r>
              <w:rPr>
                <w:rFonts w:cs="Times New Roman"/>
                <w:szCs w:val="24"/>
              </w:rPr>
              <w:t>временно проживающие в РФ иностранные граждане</w:t>
            </w:r>
          </w:p>
        </w:tc>
      </w:tr>
      <w:tr w:rsidR="00610D96" w:rsidTr="00610D96">
        <w:trPr>
          <w:trHeight w:val="817"/>
        </w:trPr>
        <w:tc>
          <w:tcPr>
            <w:tcW w:w="228"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610D96" w:rsidRDefault="00610D96" w:rsidP="004462D9">
            <w:pPr>
              <w:spacing w:after="0" w:line="240" w:lineRule="auto"/>
              <w:contextualSpacing/>
              <w:jc w:val="center"/>
              <w:rPr>
                <w:rFonts w:eastAsia="Times New Roman" w:cs="Times New Roman"/>
                <w:b/>
                <w:bCs/>
                <w:szCs w:val="24"/>
              </w:rPr>
            </w:pPr>
            <w:r>
              <w:rPr>
                <w:rFonts w:eastAsia="Times New Roman" w:cs="Times New Roman"/>
                <w:b/>
                <w:bCs/>
                <w:color w:val="000000" w:themeColor="text1"/>
                <w:szCs w:val="24"/>
              </w:rPr>
              <w:t>Б</w:t>
            </w:r>
          </w:p>
        </w:tc>
        <w:tc>
          <w:tcPr>
            <w:tcW w:w="253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610D96" w:rsidRDefault="00610D96" w:rsidP="004462D9">
            <w:pPr>
              <w:spacing w:after="0" w:line="240" w:lineRule="auto"/>
              <w:jc w:val="center"/>
              <w:rPr>
                <w:rFonts w:eastAsia="Times New Roman" w:cs="Times New Roman"/>
                <w:szCs w:val="24"/>
              </w:rPr>
            </w:pPr>
            <w:r>
              <w:rPr>
                <w:rFonts w:cs="Times New Roman"/>
                <w:szCs w:val="24"/>
              </w:rPr>
              <w:t>лица, получившие вид на жительство, который выдается на срок до 5 лет с возможностью продления этого срока</w:t>
            </w:r>
          </w:p>
        </w:tc>
        <w:tc>
          <w:tcPr>
            <w:tcW w:w="5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610D96" w:rsidRPr="00610D96" w:rsidRDefault="00610D96" w:rsidP="004462D9">
            <w:pPr>
              <w:spacing w:after="0" w:line="240" w:lineRule="auto"/>
              <w:contextualSpacing/>
              <w:jc w:val="center"/>
              <w:rPr>
                <w:rFonts w:eastAsia="Times New Roman" w:cs="Times New Roman"/>
                <w:bCs/>
                <w:szCs w:val="24"/>
              </w:rPr>
            </w:pPr>
            <w:r w:rsidRPr="00610D96">
              <w:rPr>
                <w:rFonts w:eastAsia="Times New Roman" w:cs="Times New Roman"/>
                <w:bCs/>
                <w:color w:val="000000" w:themeColor="text1"/>
                <w:szCs w:val="24"/>
              </w:rPr>
              <w:t>2</w:t>
            </w:r>
          </w:p>
        </w:tc>
        <w:tc>
          <w:tcPr>
            <w:tcW w:w="1711"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610D96" w:rsidRDefault="00610D96" w:rsidP="004462D9">
            <w:pPr>
              <w:spacing w:after="0" w:line="240" w:lineRule="auto"/>
              <w:jc w:val="center"/>
              <w:rPr>
                <w:rFonts w:eastAsia="Times New Roman" w:cs="Times New Roman"/>
                <w:szCs w:val="24"/>
              </w:rPr>
            </w:pPr>
            <w:r>
              <w:rPr>
                <w:rFonts w:cs="Times New Roman"/>
                <w:szCs w:val="24"/>
              </w:rPr>
              <w:t>временно пребывающие в РФ иностранные граждане</w:t>
            </w:r>
          </w:p>
        </w:tc>
      </w:tr>
      <w:tr w:rsidR="00610D96" w:rsidTr="00610D96">
        <w:trPr>
          <w:trHeight w:val="326"/>
        </w:trPr>
        <w:tc>
          <w:tcPr>
            <w:tcW w:w="228"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610D96" w:rsidRDefault="00610D96" w:rsidP="004462D9">
            <w:pPr>
              <w:spacing w:after="0" w:line="240" w:lineRule="auto"/>
              <w:contextualSpacing/>
              <w:jc w:val="center"/>
              <w:rPr>
                <w:rFonts w:eastAsia="Times New Roman" w:cs="Times New Roman"/>
                <w:b/>
                <w:bCs/>
                <w:szCs w:val="24"/>
              </w:rPr>
            </w:pPr>
            <w:r>
              <w:rPr>
                <w:rFonts w:eastAsia="Times New Roman" w:cs="Times New Roman"/>
                <w:b/>
                <w:bCs/>
                <w:color w:val="000000" w:themeColor="text1"/>
                <w:szCs w:val="24"/>
              </w:rPr>
              <w:t>В</w:t>
            </w:r>
          </w:p>
        </w:tc>
        <w:tc>
          <w:tcPr>
            <w:tcW w:w="253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610D96" w:rsidRDefault="00610D96" w:rsidP="004462D9">
            <w:pPr>
              <w:widowControl w:val="0"/>
              <w:spacing w:after="0" w:line="240" w:lineRule="auto"/>
              <w:contextualSpacing/>
              <w:jc w:val="center"/>
              <w:rPr>
                <w:rFonts w:eastAsia="Times New Roman" w:cs="Times New Roman"/>
                <w:szCs w:val="24"/>
              </w:rPr>
            </w:pPr>
            <w:r>
              <w:rPr>
                <w:rFonts w:cs="Times New Roman"/>
                <w:szCs w:val="24"/>
              </w:rPr>
              <w:t>лица, получившие разрешение на временное проживание</w:t>
            </w:r>
          </w:p>
        </w:tc>
        <w:tc>
          <w:tcPr>
            <w:tcW w:w="5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610D96" w:rsidRPr="00610D96" w:rsidRDefault="00610D96" w:rsidP="004462D9">
            <w:pPr>
              <w:spacing w:after="0" w:line="240" w:lineRule="auto"/>
              <w:contextualSpacing/>
              <w:jc w:val="center"/>
              <w:rPr>
                <w:rFonts w:eastAsia="Times New Roman" w:cs="Times New Roman"/>
                <w:bCs/>
                <w:szCs w:val="24"/>
              </w:rPr>
            </w:pPr>
            <w:r w:rsidRPr="00610D96">
              <w:rPr>
                <w:rFonts w:eastAsia="Times New Roman" w:cs="Times New Roman"/>
                <w:bCs/>
                <w:color w:val="000000" w:themeColor="text1"/>
                <w:szCs w:val="24"/>
              </w:rPr>
              <w:t>3</w:t>
            </w:r>
          </w:p>
        </w:tc>
        <w:tc>
          <w:tcPr>
            <w:tcW w:w="1711"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610D96" w:rsidRDefault="00610D96" w:rsidP="004462D9">
            <w:pPr>
              <w:spacing w:after="0" w:line="240" w:lineRule="auto"/>
              <w:jc w:val="center"/>
              <w:rPr>
                <w:rFonts w:eastAsia="Times New Roman" w:cs="Times New Roman"/>
                <w:szCs w:val="24"/>
              </w:rPr>
            </w:pPr>
            <w:r>
              <w:rPr>
                <w:rFonts w:cs="Times New Roman"/>
                <w:szCs w:val="24"/>
              </w:rPr>
              <w:t>постоянно проживающие в РФ иностранные граждане</w:t>
            </w:r>
          </w:p>
        </w:tc>
      </w:tr>
      <w:tr w:rsidR="00610D96" w:rsidTr="00610D96">
        <w:trPr>
          <w:trHeight w:val="372"/>
        </w:trPr>
        <w:tc>
          <w:tcPr>
            <w:tcW w:w="228"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610D96" w:rsidRDefault="00610D96" w:rsidP="004462D9">
            <w:pPr>
              <w:spacing w:after="0" w:line="240" w:lineRule="auto"/>
              <w:contextualSpacing/>
              <w:jc w:val="center"/>
              <w:rPr>
                <w:rFonts w:eastAsia="Times New Roman" w:cs="Times New Roman"/>
                <w:szCs w:val="24"/>
              </w:rPr>
            </w:pPr>
          </w:p>
        </w:tc>
        <w:tc>
          <w:tcPr>
            <w:tcW w:w="253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610D96" w:rsidRDefault="00610D96" w:rsidP="004462D9">
            <w:pPr>
              <w:widowControl w:val="0"/>
              <w:spacing w:after="0" w:line="240" w:lineRule="auto"/>
              <w:jc w:val="center"/>
              <w:rPr>
                <w:rFonts w:cs="Times New Roman"/>
                <w:szCs w:val="24"/>
              </w:rPr>
            </w:pPr>
          </w:p>
        </w:tc>
        <w:tc>
          <w:tcPr>
            <w:tcW w:w="5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610D96" w:rsidRPr="00610D96" w:rsidRDefault="00610D96" w:rsidP="004462D9">
            <w:pPr>
              <w:spacing w:after="0" w:line="240" w:lineRule="auto"/>
              <w:contextualSpacing/>
              <w:jc w:val="center"/>
              <w:rPr>
                <w:rFonts w:eastAsia="Times New Roman" w:cs="Times New Roman"/>
                <w:bCs/>
                <w:szCs w:val="24"/>
              </w:rPr>
            </w:pPr>
            <w:r w:rsidRPr="00610D96">
              <w:rPr>
                <w:rFonts w:eastAsia="Times New Roman" w:cs="Times New Roman"/>
                <w:bCs/>
                <w:color w:val="000000" w:themeColor="text1"/>
                <w:szCs w:val="24"/>
              </w:rPr>
              <w:t>4</w:t>
            </w:r>
          </w:p>
        </w:tc>
        <w:tc>
          <w:tcPr>
            <w:tcW w:w="1711"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610D96" w:rsidRDefault="00610D96" w:rsidP="004462D9">
            <w:pPr>
              <w:spacing w:after="0" w:line="240" w:lineRule="auto"/>
              <w:contextualSpacing/>
              <w:jc w:val="center"/>
              <w:rPr>
                <w:rFonts w:eastAsia="Times New Roman" w:cs="Times New Roman"/>
                <w:szCs w:val="24"/>
              </w:rPr>
            </w:pPr>
            <w:r>
              <w:rPr>
                <w:rFonts w:cs="Times New Roman"/>
                <w:szCs w:val="24"/>
              </w:rPr>
              <w:t>граждане, имеющие двойное гражданство</w:t>
            </w:r>
          </w:p>
        </w:tc>
      </w:tr>
    </w:tbl>
    <w:p w:rsidR="00C47116" w:rsidRDefault="00C47116" w:rsidP="004462D9">
      <w:pPr>
        <w:pStyle w:val="a4"/>
        <w:spacing w:after="0" w:line="240" w:lineRule="auto"/>
        <w:ind w:left="0"/>
        <w:jc w:val="both"/>
        <w:rPr>
          <w:rFonts w:ascii="Times New Roman" w:hAnsi="Times New Roman" w:cs="Times New Roman"/>
          <w:sz w:val="24"/>
          <w:szCs w:val="24"/>
        </w:rPr>
      </w:pPr>
    </w:p>
    <w:p w:rsidR="00610D96" w:rsidRDefault="00610D96" w:rsidP="004462D9">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Запишите выбранные цифры под соответствующими буквами</w:t>
      </w:r>
      <w:r w:rsidR="00C47116">
        <w:rPr>
          <w:rFonts w:ascii="Times New Roman" w:hAnsi="Times New Roman" w:cs="Times New Roman"/>
          <w:sz w:val="24"/>
          <w:szCs w:val="24"/>
        </w:rPr>
        <w:t>:</w:t>
      </w:r>
    </w:p>
    <w:tbl>
      <w:tblPr>
        <w:tblW w:w="2574" w:type="pct"/>
        <w:tblCellMar>
          <w:left w:w="0" w:type="dxa"/>
          <w:right w:w="0" w:type="dxa"/>
        </w:tblCellMar>
        <w:tblLook w:val="0420" w:firstRow="1" w:lastRow="0" w:firstColumn="0" w:lastColumn="0" w:noHBand="0" w:noVBand="1"/>
      </w:tblPr>
      <w:tblGrid>
        <w:gridCol w:w="1623"/>
        <w:gridCol w:w="1750"/>
        <w:gridCol w:w="1750"/>
      </w:tblGrid>
      <w:tr w:rsidR="00610D96" w:rsidTr="00E728A7">
        <w:trPr>
          <w:trHeight w:val="321"/>
        </w:trPr>
        <w:tc>
          <w:tcPr>
            <w:tcW w:w="158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610D96" w:rsidRDefault="00610D96" w:rsidP="004462D9">
            <w:pPr>
              <w:spacing w:after="0" w:line="240" w:lineRule="auto"/>
              <w:jc w:val="center"/>
              <w:rPr>
                <w:rFonts w:eastAsia="Times New Roman" w:cs="Times New Roman"/>
                <w:b/>
                <w:bCs/>
                <w:szCs w:val="24"/>
              </w:rPr>
            </w:pPr>
            <w:r>
              <w:rPr>
                <w:rFonts w:eastAsia="Times New Roman" w:cs="Times New Roman"/>
                <w:b/>
                <w:bCs/>
                <w:color w:val="000000" w:themeColor="text1"/>
                <w:szCs w:val="24"/>
              </w:rPr>
              <w:t>А</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610D96" w:rsidRDefault="00610D96" w:rsidP="004462D9">
            <w:pPr>
              <w:spacing w:after="0" w:line="240" w:lineRule="auto"/>
              <w:jc w:val="center"/>
              <w:rPr>
                <w:rFonts w:eastAsia="Times New Roman" w:cs="Times New Roman"/>
                <w:b/>
                <w:bCs/>
                <w:szCs w:val="24"/>
              </w:rPr>
            </w:pPr>
            <w:r>
              <w:rPr>
                <w:rFonts w:eastAsia="Times New Roman" w:cs="Times New Roman"/>
                <w:b/>
                <w:bCs/>
                <w:color w:val="000000" w:themeColor="text1"/>
                <w:szCs w:val="24"/>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610D96" w:rsidRDefault="00610D96" w:rsidP="004462D9">
            <w:pPr>
              <w:spacing w:after="0" w:line="240" w:lineRule="auto"/>
              <w:jc w:val="center"/>
              <w:rPr>
                <w:rFonts w:eastAsia="Times New Roman" w:cs="Times New Roman"/>
                <w:b/>
                <w:bCs/>
                <w:szCs w:val="24"/>
              </w:rPr>
            </w:pPr>
            <w:r>
              <w:rPr>
                <w:rFonts w:eastAsia="Times New Roman" w:cs="Times New Roman"/>
                <w:b/>
                <w:bCs/>
                <w:color w:val="000000" w:themeColor="text1"/>
                <w:szCs w:val="24"/>
              </w:rPr>
              <w:t>В</w:t>
            </w:r>
          </w:p>
        </w:tc>
      </w:tr>
      <w:tr w:rsidR="00610D96" w:rsidTr="00E728A7">
        <w:trPr>
          <w:trHeight w:val="326"/>
        </w:trPr>
        <w:tc>
          <w:tcPr>
            <w:tcW w:w="158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610D96" w:rsidRDefault="00610D96" w:rsidP="004462D9">
            <w:pPr>
              <w:spacing w:after="0" w:line="240" w:lineRule="auto"/>
              <w:jc w:val="both"/>
              <w:rPr>
                <w:rFonts w:eastAsia="Times New Roman" w:cs="Times New Roman"/>
                <w:szCs w:val="24"/>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610D96" w:rsidRDefault="00610D96" w:rsidP="004462D9">
            <w:pPr>
              <w:spacing w:after="0" w:line="240" w:lineRule="auto"/>
              <w:jc w:val="both"/>
              <w:rPr>
                <w:rFonts w:eastAsia="Times New Roman" w:cs="Times New Roman"/>
                <w:szCs w:val="24"/>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610D96" w:rsidRDefault="00610D96" w:rsidP="004462D9">
            <w:pPr>
              <w:spacing w:after="0" w:line="240" w:lineRule="auto"/>
              <w:jc w:val="both"/>
              <w:rPr>
                <w:rFonts w:eastAsia="Times New Roman" w:cs="Times New Roman"/>
                <w:szCs w:val="24"/>
              </w:rPr>
            </w:pPr>
          </w:p>
        </w:tc>
      </w:tr>
    </w:tbl>
    <w:p w:rsidR="00297BBC" w:rsidRDefault="00297BBC" w:rsidP="004462D9">
      <w:pPr>
        <w:spacing w:after="0" w:line="240" w:lineRule="auto"/>
        <w:rPr>
          <w:b/>
        </w:rPr>
      </w:pPr>
    </w:p>
    <w:p w:rsidR="00297BBC" w:rsidRDefault="00297BBC" w:rsidP="004462D9">
      <w:pPr>
        <w:spacing w:after="0" w:line="240" w:lineRule="auto"/>
        <w:rPr>
          <w:b/>
        </w:rPr>
      </w:pPr>
      <w:r w:rsidRPr="004311AA">
        <w:rPr>
          <w:b/>
        </w:rPr>
        <w:t>Задание</w:t>
      </w:r>
      <w:r>
        <w:rPr>
          <w:b/>
        </w:rPr>
        <w:t xml:space="preserve"> 93.</w:t>
      </w:r>
    </w:p>
    <w:p w:rsidR="00A8625F" w:rsidRPr="00A8625F" w:rsidRDefault="00A8625F" w:rsidP="004462D9">
      <w:pPr>
        <w:spacing w:after="0" w:line="240" w:lineRule="auto"/>
        <w:jc w:val="both"/>
        <w:rPr>
          <w:rFonts w:eastAsia="Times New Roman"/>
          <w:i/>
          <w:szCs w:val="24"/>
        </w:rPr>
      </w:pPr>
      <w:r w:rsidRPr="00A8625F">
        <w:rPr>
          <w:rFonts w:cs="Times New Roman"/>
          <w:b/>
          <w:i/>
          <w:iCs/>
          <w:szCs w:val="24"/>
        </w:rPr>
        <w:t>Прочитайте текст и установите соответствие.</w:t>
      </w:r>
    </w:p>
    <w:p w:rsidR="00E429DF" w:rsidRDefault="00A8625F" w:rsidP="004462D9">
      <w:pPr>
        <w:spacing w:after="0" w:line="240" w:lineRule="auto"/>
        <w:ind w:firstLine="709"/>
        <w:jc w:val="both"/>
        <w:rPr>
          <w:rFonts w:eastAsia="Times New Roman"/>
          <w:szCs w:val="24"/>
        </w:rPr>
      </w:pPr>
      <w:r w:rsidRPr="00B101B7">
        <w:rPr>
          <w:rFonts w:eastAsia="Times New Roman"/>
          <w:szCs w:val="24"/>
        </w:rPr>
        <w:t>К основным сторо</w:t>
      </w:r>
      <w:r>
        <w:rPr>
          <w:rFonts w:eastAsia="Times New Roman"/>
          <w:szCs w:val="24"/>
        </w:rPr>
        <w:t xml:space="preserve">нам восприятия качества услуги </w:t>
      </w:r>
      <w:r w:rsidRPr="00B101B7">
        <w:rPr>
          <w:rFonts w:eastAsia="Times New Roman"/>
          <w:szCs w:val="24"/>
        </w:rPr>
        <w:t>потребителем гостиничного продукта относят функционал</w:t>
      </w:r>
      <w:r>
        <w:rPr>
          <w:rFonts w:eastAsia="Times New Roman"/>
          <w:szCs w:val="24"/>
        </w:rPr>
        <w:t xml:space="preserve">ьную и техническую. </w:t>
      </w:r>
    </w:p>
    <w:p w:rsidR="00A8625F" w:rsidRDefault="00A8625F" w:rsidP="004462D9">
      <w:pPr>
        <w:spacing w:after="0" w:line="240" w:lineRule="auto"/>
        <w:ind w:firstLine="709"/>
        <w:jc w:val="both"/>
        <w:rPr>
          <w:rFonts w:eastAsia="Times New Roman"/>
          <w:szCs w:val="24"/>
        </w:rPr>
      </w:pPr>
      <w:r>
        <w:rPr>
          <w:rFonts w:eastAsia="Times New Roman"/>
          <w:szCs w:val="24"/>
        </w:rPr>
        <w:t>Соотнесите сторону качества и ее характеристику.</w:t>
      </w:r>
    </w:p>
    <w:p w:rsidR="00A8625F" w:rsidRPr="00450B79" w:rsidRDefault="00A8625F" w:rsidP="004462D9">
      <w:pPr>
        <w:widowControl w:val="0"/>
        <w:snapToGrid w:val="0"/>
        <w:spacing w:after="0" w:line="240" w:lineRule="auto"/>
        <w:ind w:firstLine="709"/>
        <w:jc w:val="both"/>
        <w:rPr>
          <w:rFonts w:eastAsia="Arial Unicode MS" w:cs="Times New Roman"/>
          <w:szCs w:val="24"/>
          <w:lang w:eastAsia="ru-RU"/>
        </w:rPr>
      </w:pPr>
      <w:r w:rsidRPr="00450B79">
        <w:rPr>
          <w:rFonts w:eastAsia="Arial Unicode MS" w:cs="Times New Roman"/>
          <w:szCs w:val="24"/>
          <w:lang w:eastAsia="ru-RU"/>
        </w:rPr>
        <w:t>К каждой позиции, данной в левом столбце, подберите соответствующую позицию из правого столбца:</w:t>
      </w:r>
    </w:p>
    <w:tbl>
      <w:tblPr>
        <w:tblW w:w="95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2976"/>
        <w:gridCol w:w="709"/>
        <w:gridCol w:w="5352"/>
      </w:tblGrid>
      <w:tr w:rsidR="00A8625F" w:rsidRPr="00450B79" w:rsidTr="00A8625F">
        <w:tc>
          <w:tcPr>
            <w:tcW w:w="3510" w:type="dxa"/>
            <w:gridSpan w:val="2"/>
            <w:shd w:val="clear" w:color="auto" w:fill="auto"/>
            <w:vAlign w:val="center"/>
          </w:tcPr>
          <w:p w:rsidR="00A8625F" w:rsidRPr="00450B79" w:rsidRDefault="00A8625F" w:rsidP="004462D9">
            <w:pPr>
              <w:widowControl w:val="0"/>
              <w:snapToGrid w:val="0"/>
              <w:spacing w:after="0" w:line="240" w:lineRule="auto"/>
              <w:jc w:val="center"/>
              <w:rPr>
                <w:rFonts w:eastAsia="Arial Unicode MS" w:cs="Times New Roman"/>
                <w:szCs w:val="28"/>
                <w:lang w:eastAsia="ru-RU"/>
              </w:rPr>
            </w:pPr>
            <w:r>
              <w:rPr>
                <w:rFonts w:eastAsia="Arial Unicode MS" w:cs="Times New Roman"/>
                <w:szCs w:val="28"/>
                <w:lang w:eastAsia="ru-RU"/>
              </w:rPr>
              <w:t>Сторона качества</w:t>
            </w:r>
          </w:p>
        </w:tc>
        <w:tc>
          <w:tcPr>
            <w:tcW w:w="6061" w:type="dxa"/>
            <w:gridSpan w:val="2"/>
            <w:shd w:val="clear" w:color="auto" w:fill="auto"/>
            <w:vAlign w:val="center"/>
          </w:tcPr>
          <w:p w:rsidR="00A8625F" w:rsidRPr="00450B79" w:rsidRDefault="00A8625F" w:rsidP="004462D9">
            <w:pPr>
              <w:widowControl w:val="0"/>
              <w:snapToGrid w:val="0"/>
              <w:spacing w:after="0" w:line="240" w:lineRule="auto"/>
              <w:jc w:val="center"/>
              <w:rPr>
                <w:rFonts w:eastAsia="Arial Unicode MS" w:cs="Times New Roman"/>
                <w:szCs w:val="28"/>
                <w:lang w:eastAsia="ru-RU"/>
              </w:rPr>
            </w:pPr>
            <w:r>
              <w:rPr>
                <w:rFonts w:eastAsia="Arial Unicode MS" w:cs="Times New Roman"/>
                <w:szCs w:val="28"/>
                <w:lang w:eastAsia="ru-RU"/>
              </w:rPr>
              <w:t>Ее характеристика</w:t>
            </w:r>
          </w:p>
        </w:tc>
      </w:tr>
      <w:tr w:rsidR="00A8625F" w:rsidRPr="00450B79" w:rsidTr="00A8625F">
        <w:tc>
          <w:tcPr>
            <w:tcW w:w="534" w:type="dxa"/>
            <w:shd w:val="clear" w:color="auto" w:fill="auto"/>
            <w:vAlign w:val="center"/>
          </w:tcPr>
          <w:p w:rsidR="00A8625F" w:rsidRPr="00450B79" w:rsidRDefault="00A8625F" w:rsidP="004462D9">
            <w:pPr>
              <w:widowControl w:val="0"/>
              <w:snapToGrid w:val="0"/>
              <w:spacing w:after="0" w:line="240" w:lineRule="auto"/>
              <w:jc w:val="center"/>
              <w:rPr>
                <w:rFonts w:eastAsia="Arial Unicode MS" w:cs="Times New Roman"/>
                <w:b/>
                <w:szCs w:val="28"/>
                <w:lang w:eastAsia="ru-RU"/>
              </w:rPr>
            </w:pPr>
            <w:r w:rsidRPr="00450B79">
              <w:rPr>
                <w:rFonts w:eastAsia="Arial Unicode MS" w:cs="Times New Roman"/>
                <w:b/>
                <w:szCs w:val="28"/>
                <w:lang w:eastAsia="ru-RU"/>
              </w:rPr>
              <w:t>А</w:t>
            </w:r>
          </w:p>
        </w:tc>
        <w:tc>
          <w:tcPr>
            <w:tcW w:w="2976" w:type="dxa"/>
            <w:shd w:val="clear" w:color="auto" w:fill="auto"/>
            <w:vAlign w:val="center"/>
          </w:tcPr>
          <w:p w:rsidR="00A8625F" w:rsidRPr="00450B79" w:rsidRDefault="00A8625F" w:rsidP="004462D9">
            <w:pPr>
              <w:widowControl w:val="0"/>
              <w:snapToGrid w:val="0"/>
              <w:spacing w:after="0" w:line="240" w:lineRule="auto"/>
              <w:jc w:val="center"/>
              <w:rPr>
                <w:rFonts w:eastAsia="Arial Unicode MS" w:cs="Times New Roman"/>
                <w:szCs w:val="28"/>
                <w:lang w:eastAsia="ru-RU"/>
              </w:rPr>
            </w:pPr>
            <w:r>
              <w:rPr>
                <w:rFonts w:eastAsia="Arial Unicode MS" w:cs="Times New Roman"/>
                <w:szCs w:val="28"/>
                <w:lang w:eastAsia="ru-RU"/>
              </w:rPr>
              <w:t>Функциональное качество</w:t>
            </w:r>
          </w:p>
        </w:tc>
        <w:tc>
          <w:tcPr>
            <w:tcW w:w="709" w:type="dxa"/>
            <w:shd w:val="clear" w:color="auto" w:fill="auto"/>
            <w:vAlign w:val="center"/>
          </w:tcPr>
          <w:p w:rsidR="00A8625F" w:rsidRPr="00A8625F" w:rsidRDefault="00A8625F" w:rsidP="004462D9">
            <w:pPr>
              <w:widowControl w:val="0"/>
              <w:snapToGrid w:val="0"/>
              <w:spacing w:after="0" w:line="240" w:lineRule="auto"/>
              <w:jc w:val="center"/>
              <w:rPr>
                <w:rFonts w:eastAsia="Arial Unicode MS" w:cs="Times New Roman"/>
                <w:szCs w:val="28"/>
                <w:lang w:eastAsia="ru-RU"/>
              </w:rPr>
            </w:pPr>
            <w:r w:rsidRPr="00A8625F">
              <w:rPr>
                <w:rFonts w:eastAsia="Arial Unicode MS" w:cs="Times New Roman"/>
                <w:szCs w:val="28"/>
                <w:lang w:eastAsia="ru-RU"/>
              </w:rPr>
              <w:t>1</w:t>
            </w:r>
          </w:p>
        </w:tc>
        <w:tc>
          <w:tcPr>
            <w:tcW w:w="5352" w:type="dxa"/>
            <w:shd w:val="clear" w:color="auto" w:fill="auto"/>
            <w:vAlign w:val="center"/>
          </w:tcPr>
          <w:p w:rsidR="00A8625F" w:rsidRPr="00AD5B8C" w:rsidRDefault="00A8625F" w:rsidP="004462D9">
            <w:pPr>
              <w:widowControl w:val="0"/>
              <w:snapToGrid w:val="0"/>
              <w:spacing w:after="0" w:line="240" w:lineRule="auto"/>
              <w:jc w:val="center"/>
              <w:rPr>
                <w:rFonts w:eastAsia="Arial Unicode MS"/>
                <w:szCs w:val="28"/>
              </w:rPr>
            </w:pPr>
            <w:r>
              <w:rPr>
                <w:rFonts w:eastAsia="Times New Roman"/>
                <w:szCs w:val="24"/>
              </w:rPr>
              <w:t>О</w:t>
            </w:r>
            <w:r w:rsidRPr="00AD5B8C">
              <w:rPr>
                <w:rFonts w:eastAsia="Times New Roman"/>
                <w:szCs w:val="24"/>
              </w:rPr>
              <w:t>пределение предметного содержания внешних проявлений, обусловивших отказ гостя признать элемент обслуживания выполненным</w:t>
            </w:r>
          </w:p>
        </w:tc>
      </w:tr>
      <w:tr w:rsidR="00A8625F" w:rsidRPr="00450B79" w:rsidTr="00A8625F">
        <w:tc>
          <w:tcPr>
            <w:tcW w:w="534" w:type="dxa"/>
            <w:shd w:val="clear" w:color="auto" w:fill="auto"/>
            <w:vAlign w:val="center"/>
          </w:tcPr>
          <w:p w:rsidR="00A8625F" w:rsidRPr="00450B79" w:rsidRDefault="00A8625F" w:rsidP="004462D9">
            <w:pPr>
              <w:widowControl w:val="0"/>
              <w:snapToGrid w:val="0"/>
              <w:spacing w:after="0" w:line="240" w:lineRule="auto"/>
              <w:jc w:val="center"/>
              <w:rPr>
                <w:rFonts w:eastAsia="Arial Unicode MS" w:cs="Times New Roman"/>
                <w:b/>
                <w:szCs w:val="28"/>
                <w:lang w:eastAsia="ru-RU"/>
              </w:rPr>
            </w:pPr>
            <w:r w:rsidRPr="00450B79">
              <w:rPr>
                <w:rFonts w:eastAsia="Arial Unicode MS" w:cs="Times New Roman"/>
                <w:b/>
                <w:szCs w:val="28"/>
                <w:lang w:eastAsia="ru-RU"/>
              </w:rPr>
              <w:t>Б</w:t>
            </w:r>
          </w:p>
        </w:tc>
        <w:tc>
          <w:tcPr>
            <w:tcW w:w="2976" w:type="dxa"/>
            <w:shd w:val="clear" w:color="auto" w:fill="auto"/>
            <w:vAlign w:val="center"/>
          </w:tcPr>
          <w:p w:rsidR="00A8625F" w:rsidRPr="00450B79" w:rsidRDefault="00A8625F" w:rsidP="004462D9">
            <w:pPr>
              <w:widowControl w:val="0"/>
              <w:snapToGrid w:val="0"/>
              <w:spacing w:after="0" w:line="240" w:lineRule="auto"/>
              <w:jc w:val="center"/>
              <w:rPr>
                <w:rFonts w:eastAsia="Arial Unicode MS" w:cs="Times New Roman"/>
                <w:szCs w:val="28"/>
                <w:lang w:eastAsia="ru-RU"/>
              </w:rPr>
            </w:pPr>
            <w:r>
              <w:rPr>
                <w:rFonts w:eastAsia="Arial Unicode MS" w:cs="Times New Roman"/>
                <w:szCs w:val="28"/>
                <w:lang w:eastAsia="ru-RU"/>
              </w:rPr>
              <w:t>Техническое качество</w:t>
            </w:r>
          </w:p>
        </w:tc>
        <w:tc>
          <w:tcPr>
            <w:tcW w:w="709" w:type="dxa"/>
            <w:shd w:val="clear" w:color="auto" w:fill="auto"/>
            <w:vAlign w:val="center"/>
          </w:tcPr>
          <w:p w:rsidR="00A8625F" w:rsidRPr="00A8625F" w:rsidRDefault="00A8625F" w:rsidP="004462D9">
            <w:pPr>
              <w:widowControl w:val="0"/>
              <w:snapToGrid w:val="0"/>
              <w:spacing w:after="0" w:line="240" w:lineRule="auto"/>
              <w:jc w:val="center"/>
              <w:rPr>
                <w:rFonts w:eastAsia="Arial Unicode MS" w:cs="Times New Roman"/>
                <w:szCs w:val="28"/>
                <w:lang w:eastAsia="ru-RU"/>
              </w:rPr>
            </w:pPr>
            <w:r w:rsidRPr="00A8625F">
              <w:rPr>
                <w:rFonts w:eastAsia="Arial Unicode MS" w:cs="Times New Roman"/>
                <w:szCs w:val="28"/>
                <w:lang w:eastAsia="ru-RU"/>
              </w:rPr>
              <w:t>2</w:t>
            </w:r>
          </w:p>
        </w:tc>
        <w:tc>
          <w:tcPr>
            <w:tcW w:w="5352" w:type="dxa"/>
            <w:shd w:val="clear" w:color="auto" w:fill="auto"/>
            <w:vAlign w:val="center"/>
          </w:tcPr>
          <w:p w:rsidR="00A8625F" w:rsidRPr="00AD5B8C" w:rsidRDefault="00A8625F" w:rsidP="004462D9">
            <w:pPr>
              <w:spacing w:after="0" w:line="240" w:lineRule="auto"/>
              <w:jc w:val="center"/>
              <w:rPr>
                <w:rFonts w:eastAsia="Times New Roman"/>
                <w:szCs w:val="24"/>
              </w:rPr>
            </w:pPr>
            <w:r>
              <w:rPr>
                <w:szCs w:val="24"/>
              </w:rPr>
              <w:t>П</w:t>
            </w:r>
            <w:r w:rsidRPr="00AD5B8C">
              <w:rPr>
                <w:szCs w:val="24"/>
              </w:rPr>
              <w:t>роцесс взаимодействия со служащими в гостинице при предоставлении</w:t>
            </w:r>
            <w:r>
              <w:rPr>
                <w:szCs w:val="24"/>
              </w:rPr>
              <w:t xml:space="preserve"> услуги</w:t>
            </w:r>
          </w:p>
        </w:tc>
      </w:tr>
      <w:tr w:rsidR="00A8625F" w:rsidRPr="00450B79" w:rsidTr="00A8625F">
        <w:tc>
          <w:tcPr>
            <w:tcW w:w="534" w:type="dxa"/>
            <w:shd w:val="clear" w:color="auto" w:fill="auto"/>
            <w:vAlign w:val="center"/>
          </w:tcPr>
          <w:p w:rsidR="00A8625F" w:rsidRPr="00450B79" w:rsidRDefault="00A8625F" w:rsidP="004462D9">
            <w:pPr>
              <w:widowControl w:val="0"/>
              <w:snapToGrid w:val="0"/>
              <w:spacing w:after="0" w:line="240" w:lineRule="auto"/>
              <w:jc w:val="center"/>
              <w:rPr>
                <w:rFonts w:eastAsia="Arial Unicode MS" w:cs="Times New Roman"/>
                <w:b/>
                <w:szCs w:val="28"/>
                <w:lang w:eastAsia="ru-RU"/>
              </w:rPr>
            </w:pPr>
          </w:p>
        </w:tc>
        <w:tc>
          <w:tcPr>
            <w:tcW w:w="2976" w:type="dxa"/>
            <w:shd w:val="clear" w:color="auto" w:fill="auto"/>
            <w:vAlign w:val="center"/>
          </w:tcPr>
          <w:p w:rsidR="00A8625F" w:rsidRPr="00450B79" w:rsidRDefault="00A8625F" w:rsidP="004462D9">
            <w:pPr>
              <w:widowControl w:val="0"/>
              <w:snapToGrid w:val="0"/>
              <w:spacing w:after="0" w:line="240" w:lineRule="auto"/>
              <w:jc w:val="center"/>
              <w:rPr>
                <w:rFonts w:eastAsia="Arial Unicode MS" w:cs="Times New Roman"/>
                <w:szCs w:val="28"/>
                <w:lang w:eastAsia="ru-RU"/>
              </w:rPr>
            </w:pPr>
          </w:p>
        </w:tc>
        <w:tc>
          <w:tcPr>
            <w:tcW w:w="709" w:type="dxa"/>
            <w:shd w:val="clear" w:color="auto" w:fill="auto"/>
            <w:vAlign w:val="center"/>
          </w:tcPr>
          <w:p w:rsidR="00A8625F" w:rsidRPr="00A8625F" w:rsidRDefault="00A8625F" w:rsidP="004462D9">
            <w:pPr>
              <w:widowControl w:val="0"/>
              <w:snapToGrid w:val="0"/>
              <w:spacing w:after="0" w:line="240" w:lineRule="auto"/>
              <w:jc w:val="center"/>
              <w:rPr>
                <w:rFonts w:eastAsia="Arial Unicode MS" w:cs="Times New Roman"/>
                <w:szCs w:val="28"/>
                <w:lang w:eastAsia="ru-RU"/>
              </w:rPr>
            </w:pPr>
            <w:r w:rsidRPr="00A8625F">
              <w:rPr>
                <w:rFonts w:eastAsia="Arial Unicode MS" w:cs="Times New Roman"/>
                <w:szCs w:val="28"/>
                <w:lang w:eastAsia="ru-RU"/>
              </w:rPr>
              <w:t>3</w:t>
            </w:r>
          </w:p>
        </w:tc>
        <w:tc>
          <w:tcPr>
            <w:tcW w:w="5352" w:type="dxa"/>
            <w:shd w:val="clear" w:color="auto" w:fill="auto"/>
            <w:vAlign w:val="center"/>
          </w:tcPr>
          <w:p w:rsidR="00A8625F" w:rsidRPr="00AD5B8C" w:rsidRDefault="00A8625F" w:rsidP="004462D9">
            <w:pPr>
              <w:widowControl w:val="0"/>
              <w:snapToGrid w:val="0"/>
              <w:spacing w:after="0" w:line="240" w:lineRule="auto"/>
              <w:jc w:val="center"/>
              <w:rPr>
                <w:szCs w:val="24"/>
              </w:rPr>
            </w:pPr>
            <w:r>
              <w:rPr>
                <w:szCs w:val="24"/>
              </w:rPr>
              <w:t>С</w:t>
            </w:r>
            <w:r w:rsidRPr="00AD5B8C">
              <w:rPr>
                <w:szCs w:val="24"/>
              </w:rPr>
              <w:t>остояние неодушевленных предметов,</w:t>
            </w:r>
          </w:p>
          <w:p w:rsidR="00A8625F" w:rsidRPr="00AD5B8C" w:rsidRDefault="00A8625F" w:rsidP="004462D9">
            <w:pPr>
              <w:spacing w:after="0" w:line="240" w:lineRule="auto"/>
              <w:jc w:val="center"/>
              <w:rPr>
                <w:rFonts w:eastAsia="Times New Roman"/>
                <w:szCs w:val="24"/>
              </w:rPr>
            </w:pPr>
            <w:r>
              <w:rPr>
                <w:szCs w:val="24"/>
              </w:rPr>
              <w:t>окружающих клиента в гостинице</w:t>
            </w:r>
          </w:p>
        </w:tc>
      </w:tr>
    </w:tbl>
    <w:p w:rsidR="00A8625F" w:rsidRDefault="00A8625F" w:rsidP="004462D9">
      <w:pPr>
        <w:pStyle w:val="a4"/>
        <w:spacing w:after="0" w:line="240" w:lineRule="auto"/>
        <w:ind w:left="0"/>
        <w:contextualSpacing w:val="0"/>
        <w:rPr>
          <w:rFonts w:ascii="Times New Roman" w:hAnsi="Times New Roman"/>
          <w:sz w:val="24"/>
          <w:szCs w:val="24"/>
        </w:rPr>
      </w:pPr>
    </w:p>
    <w:p w:rsidR="00A8625F" w:rsidRPr="00FB21AF" w:rsidRDefault="00A8625F" w:rsidP="004462D9">
      <w:pPr>
        <w:widowControl w:val="0"/>
        <w:tabs>
          <w:tab w:val="left" w:pos="1101"/>
        </w:tabs>
        <w:snapToGrid w:val="0"/>
        <w:spacing w:after="0" w:line="240" w:lineRule="auto"/>
        <w:jc w:val="both"/>
        <w:rPr>
          <w:rFonts w:eastAsia="Arial Unicode MS" w:cs="Times New Roman"/>
          <w:color w:val="000000"/>
          <w:szCs w:val="24"/>
          <w:lang w:eastAsia="ru-RU"/>
        </w:rPr>
      </w:pPr>
      <w:r w:rsidRPr="00FB21AF">
        <w:rPr>
          <w:rFonts w:eastAsia="Arial Unicode MS" w:cs="Times New Roman"/>
          <w:color w:val="000000"/>
          <w:szCs w:val="24"/>
          <w:lang w:eastAsia="ru-RU"/>
        </w:rPr>
        <w:t>Запишите выбранные цифры под соответствующими буквами:</w:t>
      </w:r>
    </w:p>
    <w:tbl>
      <w:tblPr>
        <w:tblW w:w="1730" w:type="pct"/>
        <w:tblCellMar>
          <w:left w:w="0" w:type="dxa"/>
          <w:right w:w="0" w:type="dxa"/>
        </w:tblCellMar>
        <w:tblLook w:val="0420" w:firstRow="1" w:lastRow="0" w:firstColumn="0" w:lastColumn="0" w:noHBand="0" w:noVBand="1"/>
      </w:tblPr>
      <w:tblGrid>
        <w:gridCol w:w="1730"/>
        <w:gridCol w:w="1713"/>
      </w:tblGrid>
      <w:tr w:rsidR="00A8625F" w:rsidTr="00A8625F">
        <w:trPr>
          <w:trHeight w:val="321"/>
        </w:trPr>
        <w:tc>
          <w:tcPr>
            <w:tcW w:w="251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A8625F" w:rsidRDefault="00A8625F" w:rsidP="004462D9">
            <w:pPr>
              <w:spacing w:after="0" w:line="240" w:lineRule="auto"/>
              <w:jc w:val="center"/>
              <w:rPr>
                <w:rFonts w:eastAsia="Times New Roman" w:cs="Times New Roman"/>
                <w:b/>
                <w:bCs/>
                <w:szCs w:val="24"/>
              </w:rPr>
            </w:pPr>
            <w:r>
              <w:rPr>
                <w:rFonts w:eastAsia="Times New Roman" w:cs="Times New Roman"/>
                <w:b/>
                <w:bCs/>
                <w:color w:val="000000" w:themeColor="text1"/>
                <w:szCs w:val="24"/>
              </w:rPr>
              <w:t>А</w:t>
            </w:r>
          </w:p>
        </w:tc>
        <w:tc>
          <w:tcPr>
            <w:tcW w:w="248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A8625F" w:rsidRDefault="00A8625F" w:rsidP="004462D9">
            <w:pPr>
              <w:spacing w:after="0" w:line="240" w:lineRule="auto"/>
              <w:jc w:val="center"/>
              <w:rPr>
                <w:rFonts w:eastAsia="Times New Roman" w:cs="Times New Roman"/>
                <w:b/>
                <w:bCs/>
                <w:szCs w:val="24"/>
              </w:rPr>
            </w:pPr>
            <w:r>
              <w:rPr>
                <w:rFonts w:eastAsia="Times New Roman" w:cs="Times New Roman"/>
                <w:b/>
                <w:bCs/>
                <w:color w:val="000000" w:themeColor="text1"/>
                <w:szCs w:val="24"/>
              </w:rPr>
              <w:t>Б</w:t>
            </w:r>
          </w:p>
        </w:tc>
      </w:tr>
      <w:tr w:rsidR="00A8625F" w:rsidTr="00A8625F">
        <w:trPr>
          <w:trHeight w:val="326"/>
        </w:trPr>
        <w:tc>
          <w:tcPr>
            <w:tcW w:w="251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A8625F" w:rsidRDefault="00A8625F" w:rsidP="004462D9">
            <w:pPr>
              <w:spacing w:after="0" w:line="240" w:lineRule="auto"/>
              <w:jc w:val="both"/>
              <w:rPr>
                <w:rFonts w:eastAsia="Times New Roman" w:cs="Times New Roman"/>
                <w:szCs w:val="24"/>
              </w:rPr>
            </w:pPr>
          </w:p>
        </w:tc>
        <w:tc>
          <w:tcPr>
            <w:tcW w:w="248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A8625F" w:rsidRDefault="00A8625F" w:rsidP="004462D9">
            <w:pPr>
              <w:spacing w:after="0" w:line="240" w:lineRule="auto"/>
              <w:jc w:val="both"/>
              <w:rPr>
                <w:rFonts w:eastAsia="Times New Roman" w:cs="Times New Roman"/>
                <w:szCs w:val="24"/>
              </w:rPr>
            </w:pPr>
          </w:p>
        </w:tc>
      </w:tr>
    </w:tbl>
    <w:p w:rsidR="00A8625F" w:rsidRPr="00FB21AF" w:rsidRDefault="00A8625F" w:rsidP="004462D9">
      <w:pPr>
        <w:widowControl w:val="0"/>
        <w:tabs>
          <w:tab w:val="left" w:pos="1101"/>
        </w:tabs>
        <w:snapToGrid w:val="0"/>
        <w:spacing w:after="0" w:line="240" w:lineRule="auto"/>
        <w:jc w:val="both"/>
        <w:rPr>
          <w:rFonts w:eastAsia="Arial Unicode MS" w:cs="Times New Roman"/>
          <w:szCs w:val="28"/>
          <w:lang w:eastAsia="ru-RU"/>
        </w:rPr>
      </w:pPr>
    </w:p>
    <w:p w:rsidR="00297BBC" w:rsidRDefault="00297BBC" w:rsidP="004462D9">
      <w:pPr>
        <w:spacing w:after="0" w:line="240" w:lineRule="auto"/>
        <w:rPr>
          <w:b/>
        </w:rPr>
      </w:pPr>
      <w:r w:rsidRPr="004311AA">
        <w:rPr>
          <w:b/>
        </w:rPr>
        <w:t>Задание</w:t>
      </w:r>
      <w:r>
        <w:rPr>
          <w:b/>
        </w:rPr>
        <w:t xml:space="preserve"> 94.</w:t>
      </w:r>
    </w:p>
    <w:p w:rsidR="00A168B3" w:rsidRPr="00A168B3" w:rsidRDefault="00A168B3" w:rsidP="004462D9">
      <w:pPr>
        <w:widowControl w:val="0"/>
        <w:snapToGrid w:val="0"/>
        <w:spacing w:after="0" w:line="240" w:lineRule="auto"/>
        <w:jc w:val="both"/>
        <w:rPr>
          <w:rFonts w:cs="Times New Roman"/>
          <w:b/>
          <w:i/>
        </w:rPr>
      </w:pPr>
      <w:r w:rsidRPr="00A168B3">
        <w:rPr>
          <w:rFonts w:cs="Times New Roman"/>
          <w:b/>
          <w:i/>
        </w:rPr>
        <w:t>Прочитайте текст и установите соответствие.</w:t>
      </w:r>
    </w:p>
    <w:p w:rsidR="00A168B3" w:rsidRPr="00AF32EE" w:rsidRDefault="00A168B3" w:rsidP="004462D9">
      <w:pPr>
        <w:shd w:val="clear" w:color="auto" w:fill="FFFFFF"/>
        <w:spacing w:after="0" w:line="240" w:lineRule="auto"/>
        <w:ind w:firstLine="709"/>
        <w:jc w:val="both"/>
        <w:rPr>
          <w:rFonts w:cs="Times New Roman"/>
        </w:rPr>
      </w:pPr>
      <w:r w:rsidRPr="00AF32EE">
        <w:rPr>
          <w:rFonts w:eastAsia="Times New Roman" w:cs="Times New Roman"/>
        </w:rPr>
        <w:t>В практике</w:t>
      </w:r>
      <w:r>
        <w:rPr>
          <w:rFonts w:eastAsia="Times New Roman" w:cs="Times New Roman"/>
        </w:rPr>
        <w:t xml:space="preserve"> ресторанного обслуживания </w:t>
      </w:r>
      <w:r w:rsidRPr="00AF32EE">
        <w:rPr>
          <w:rFonts w:eastAsia="Times New Roman" w:cs="Times New Roman"/>
        </w:rPr>
        <w:t xml:space="preserve">используются четыре </w:t>
      </w:r>
      <w:r>
        <w:rPr>
          <w:rFonts w:eastAsia="Times New Roman" w:cs="Times New Roman"/>
        </w:rPr>
        <w:t>приема</w:t>
      </w:r>
      <w:r w:rsidRPr="00AF32EE">
        <w:rPr>
          <w:rFonts w:eastAsia="Times New Roman" w:cs="Times New Roman"/>
        </w:rPr>
        <w:t xml:space="preserve"> расположения универсального прибора для</w:t>
      </w:r>
      <w:r>
        <w:rPr>
          <w:rFonts w:eastAsia="Times New Roman" w:cs="Times New Roman"/>
        </w:rPr>
        <w:t xml:space="preserve"> порционирования блюд</w:t>
      </w:r>
      <w:r w:rsidRPr="00AF32EE">
        <w:rPr>
          <w:rFonts w:eastAsia="Times New Roman" w:cs="Times New Roman"/>
        </w:rPr>
        <w:t>:</w:t>
      </w:r>
      <w:r>
        <w:rPr>
          <w:rFonts w:eastAsia="Times New Roman" w:cs="Times New Roman"/>
        </w:rPr>
        <w:t xml:space="preserve"> классический, плоскостной, щипцовый. </w:t>
      </w:r>
      <w:r w:rsidRPr="00AF32EE">
        <w:rPr>
          <w:rFonts w:cs="Times New Roman"/>
        </w:rPr>
        <w:t xml:space="preserve">Соотнесите </w:t>
      </w:r>
      <w:r>
        <w:rPr>
          <w:rFonts w:cs="Times New Roman"/>
        </w:rPr>
        <w:t>приемы порционирования блюд и их характеристики</w:t>
      </w:r>
      <w:r w:rsidRPr="00AF32EE">
        <w:rPr>
          <w:rFonts w:cs="Times New Roman"/>
        </w:rPr>
        <w:t>.</w:t>
      </w:r>
    </w:p>
    <w:p w:rsidR="00A168B3" w:rsidRPr="00F06B67" w:rsidRDefault="00A168B3" w:rsidP="004462D9">
      <w:pPr>
        <w:widowControl w:val="0"/>
        <w:snapToGrid w:val="0"/>
        <w:spacing w:after="0" w:line="240" w:lineRule="auto"/>
        <w:ind w:firstLine="709"/>
        <w:jc w:val="both"/>
        <w:rPr>
          <w:rFonts w:cs="Times New Roman"/>
        </w:rPr>
      </w:pPr>
      <w:r w:rsidRPr="00F06B67">
        <w:rPr>
          <w:rFonts w:cs="Times New Roman"/>
        </w:rPr>
        <w:t>К каждой позиции, данной в левом столбце, подберите соответствующую позицию из правого столбца: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251"/>
        <w:gridCol w:w="568"/>
        <w:gridCol w:w="4218"/>
      </w:tblGrid>
      <w:tr w:rsidR="00A168B3" w:rsidRPr="00F06B67" w:rsidTr="00E728A7">
        <w:tc>
          <w:tcPr>
            <w:tcW w:w="4785" w:type="dxa"/>
            <w:gridSpan w:val="2"/>
            <w:shd w:val="clear" w:color="auto" w:fill="auto"/>
            <w:vAlign w:val="center"/>
          </w:tcPr>
          <w:p w:rsidR="00A168B3" w:rsidRPr="001B0C30" w:rsidRDefault="00A168B3" w:rsidP="004462D9">
            <w:pPr>
              <w:spacing w:after="0" w:line="240" w:lineRule="auto"/>
              <w:jc w:val="center"/>
              <w:rPr>
                <w:rFonts w:cs="Times New Roman"/>
                <w:bCs/>
              </w:rPr>
            </w:pPr>
            <w:r w:rsidRPr="001B0C30">
              <w:rPr>
                <w:rFonts w:cs="Times New Roman"/>
              </w:rPr>
              <w:t>Приемы порционирования блюд</w:t>
            </w:r>
          </w:p>
        </w:tc>
        <w:tc>
          <w:tcPr>
            <w:tcW w:w="4786" w:type="dxa"/>
            <w:gridSpan w:val="2"/>
            <w:shd w:val="clear" w:color="auto" w:fill="auto"/>
            <w:vAlign w:val="center"/>
          </w:tcPr>
          <w:p w:rsidR="00A168B3" w:rsidRPr="001B0C30" w:rsidRDefault="00A168B3" w:rsidP="004462D9">
            <w:pPr>
              <w:spacing w:after="0" w:line="240" w:lineRule="auto"/>
              <w:ind w:firstLine="709"/>
              <w:jc w:val="center"/>
              <w:rPr>
                <w:rFonts w:cs="Times New Roman"/>
                <w:bCs/>
              </w:rPr>
            </w:pPr>
            <w:r w:rsidRPr="001B0C30">
              <w:rPr>
                <w:rFonts w:cs="Times New Roman"/>
              </w:rPr>
              <w:t>Характеристика</w:t>
            </w:r>
          </w:p>
        </w:tc>
      </w:tr>
      <w:tr w:rsidR="00A168B3" w:rsidRPr="00F06B67" w:rsidTr="00E728A7">
        <w:tc>
          <w:tcPr>
            <w:tcW w:w="534" w:type="dxa"/>
            <w:shd w:val="clear" w:color="auto" w:fill="auto"/>
            <w:vAlign w:val="center"/>
          </w:tcPr>
          <w:p w:rsidR="00A168B3" w:rsidRPr="001B0C30" w:rsidRDefault="00A168B3" w:rsidP="004462D9">
            <w:pPr>
              <w:widowControl w:val="0"/>
              <w:snapToGrid w:val="0"/>
              <w:spacing w:after="0" w:line="240" w:lineRule="auto"/>
              <w:jc w:val="center"/>
              <w:rPr>
                <w:rFonts w:cs="Times New Roman"/>
                <w:b/>
                <w:szCs w:val="28"/>
              </w:rPr>
            </w:pPr>
            <w:r w:rsidRPr="001B0C30">
              <w:rPr>
                <w:rFonts w:cs="Times New Roman"/>
                <w:b/>
                <w:szCs w:val="28"/>
              </w:rPr>
              <w:t>А</w:t>
            </w:r>
          </w:p>
        </w:tc>
        <w:tc>
          <w:tcPr>
            <w:tcW w:w="4251" w:type="dxa"/>
            <w:shd w:val="clear" w:color="auto" w:fill="auto"/>
            <w:vAlign w:val="center"/>
          </w:tcPr>
          <w:p w:rsidR="00A168B3" w:rsidRPr="001B0C30" w:rsidRDefault="00A168B3" w:rsidP="004462D9">
            <w:pPr>
              <w:widowControl w:val="0"/>
              <w:snapToGrid w:val="0"/>
              <w:spacing w:after="0" w:line="240" w:lineRule="auto"/>
              <w:jc w:val="center"/>
              <w:rPr>
                <w:rFonts w:cs="Times New Roman"/>
                <w:szCs w:val="28"/>
              </w:rPr>
            </w:pPr>
            <w:r w:rsidRPr="001B0C30">
              <w:rPr>
                <w:rFonts w:cs="Times New Roman"/>
              </w:rPr>
              <w:t>Классический</w:t>
            </w:r>
          </w:p>
        </w:tc>
        <w:tc>
          <w:tcPr>
            <w:tcW w:w="568" w:type="dxa"/>
            <w:shd w:val="clear" w:color="auto" w:fill="auto"/>
            <w:vAlign w:val="center"/>
          </w:tcPr>
          <w:p w:rsidR="00A168B3" w:rsidRPr="001B0C30" w:rsidRDefault="00A168B3" w:rsidP="004462D9">
            <w:pPr>
              <w:widowControl w:val="0"/>
              <w:snapToGrid w:val="0"/>
              <w:spacing w:after="0" w:line="240" w:lineRule="auto"/>
              <w:jc w:val="center"/>
              <w:rPr>
                <w:rFonts w:cs="Times New Roman"/>
                <w:szCs w:val="28"/>
              </w:rPr>
            </w:pPr>
            <w:r w:rsidRPr="001B0C30">
              <w:rPr>
                <w:rFonts w:cs="Times New Roman"/>
                <w:szCs w:val="28"/>
              </w:rPr>
              <w:t>1</w:t>
            </w:r>
          </w:p>
        </w:tc>
        <w:tc>
          <w:tcPr>
            <w:tcW w:w="4218" w:type="dxa"/>
            <w:shd w:val="clear" w:color="auto" w:fill="auto"/>
            <w:vAlign w:val="center"/>
          </w:tcPr>
          <w:p w:rsidR="00A168B3" w:rsidRPr="001B0C30" w:rsidRDefault="00A168B3" w:rsidP="004462D9">
            <w:pPr>
              <w:widowControl w:val="0"/>
              <w:snapToGrid w:val="0"/>
              <w:spacing w:after="0" w:line="240" w:lineRule="auto"/>
              <w:rPr>
                <w:rFonts w:cs="Times New Roman"/>
                <w:szCs w:val="28"/>
              </w:rPr>
            </w:pPr>
            <w:r>
              <w:rPr>
                <w:rFonts w:cs="Times New Roman"/>
                <w:noProof/>
                <w:lang w:eastAsia="ru-RU"/>
              </w:rPr>
              <w:drawing>
                <wp:inline distT="0" distB="0" distL="0" distR="0" wp14:anchorId="1DC3A1FC" wp14:editId="752A088D">
                  <wp:extent cx="1457960" cy="798830"/>
                  <wp:effectExtent l="0" t="0" r="8890" b="1270"/>
                  <wp:docPr id="12" name="Рисунок 12" descr="Описание: C:\Documents and Settings\24-1.GOU.000\Мои документы\2 Учебная работа\Презентации\Обслуживание\Сканирование\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C:\Documents and Settings\24-1.GOU.000\Мои документы\2 Учебная работа\Презентации\Обслуживание\Сканирование\8.jpg"/>
                          <pic:cNvPicPr>
                            <a:picLocks noChangeAspect="1" noChangeArrowheads="1"/>
                          </pic:cNvPicPr>
                        </pic:nvPicPr>
                        <pic:blipFill>
                          <a:blip r:embed="rId39">
                            <a:extLst>
                              <a:ext uri="{28A0092B-C50C-407E-A947-70E740481C1C}">
                                <a14:useLocalDpi xmlns:a14="http://schemas.microsoft.com/office/drawing/2010/main" val="0"/>
                              </a:ext>
                            </a:extLst>
                          </a:blip>
                          <a:srcRect l="62253" t="14716" r="24591" b="77779"/>
                          <a:stretch>
                            <a:fillRect/>
                          </a:stretch>
                        </pic:blipFill>
                        <pic:spPr bwMode="auto">
                          <a:xfrm>
                            <a:off x="0" y="0"/>
                            <a:ext cx="1457960" cy="798830"/>
                          </a:xfrm>
                          <a:prstGeom prst="rect">
                            <a:avLst/>
                          </a:prstGeom>
                          <a:noFill/>
                          <a:ln>
                            <a:noFill/>
                          </a:ln>
                        </pic:spPr>
                      </pic:pic>
                    </a:graphicData>
                  </a:graphic>
                </wp:inline>
              </w:drawing>
            </w:r>
          </w:p>
        </w:tc>
      </w:tr>
      <w:tr w:rsidR="00A168B3" w:rsidRPr="00F06B67" w:rsidTr="00E728A7">
        <w:tc>
          <w:tcPr>
            <w:tcW w:w="534" w:type="dxa"/>
            <w:shd w:val="clear" w:color="auto" w:fill="auto"/>
            <w:vAlign w:val="center"/>
          </w:tcPr>
          <w:p w:rsidR="00A168B3" w:rsidRPr="001B0C30" w:rsidRDefault="00A168B3" w:rsidP="004462D9">
            <w:pPr>
              <w:widowControl w:val="0"/>
              <w:snapToGrid w:val="0"/>
              <w:spacing w:after="0" w:line="240" w:lineRule="auto"/>
              <w:jc w:val="center"/>
              <w:rPr>
                <w:rFonts w:cs="Times New Roman"/>
                <w:b/>
                <w:szCs w:val="28"/>
              </w:rPr>
            </w:pPr>
            <w:r w:rsidRPr="001B0C30">
              <w:rPr>
                <w:rFonts w:cs="Times New Roman"/>
                <w:b/>
                <w:szCs w:val="28"/>
              </w:rPr>
              <w:t>Б</w:t>
            </w:r>
          </w:p>
        </w:tc>
        <w:tc>
          <w:tcPr>
            <w:tcW w:w="4251" w:type="dxa"/>
            <w:shd w:val="clear" w:color="auto" w:fill="auto"/>
            <w:vAlign w:val="center"/>
          </w:tcPr>
          <w:p w:rsidR="00A168B3" w:rsidRPr="001B0C30" w:rsidRDefault="00A168B3" w:rsidP="004462D9">
            <w:pPr>
              <w:widowControl w:val="0"/>
              <w:snapToGrid w:val="0"/>
              <w:spacing w:after="0" w:line="240" w:lineRule="auto"/>
              <w:jc w:val="center"/>
              <w:rPr>
                <w:rFonts w:cs="Times New Roman"/>
                <w:szCs w:val="28"/>
              </w:rPr>
            </w:pPr>
            <w:r w:rsidRPr="001B0C30">
              <w:rPr>
                <w:rFonts w:cs="Times New Roman"/>
              </w:rPr>
              <w:t>Плоскостный</w:t>
            </w:r>
          </w:p>
        </w:tc>
        <w:tc>
          <w:tcPr>
            <w:tcW w:w="568" w:type="dxa"/>
            <w:shd w:val="clear" w:color="auto" w:fill="auto"/>
            <w:vAlign w:val="center"/>
          </w:tcPr>
          <w:p w:rsidR="00A168B3" w:rsidRPr="001B0C30" w:rsidRDefault="00A168B3" w:rsidP="004462D9">
            <w:pPr>
              <w:widowControl w:val="0"/>
              <w:snapToGrid w:val="0"/>
              <w:spacing w:after="0" w:line="240" w:lineRule="auto"/>
              <w:jc w:val="center"/>
              <w:rPr>
                <w:rFonts w:cs="Times New Roman"/>
                <w:szCs w:val="28"/>
              </w:rPr>
            </w:pPr>
            <w:r w:rsidRPr="001B0C30">
              <w:rPr>
                <w:rFonts w:cs="Times New Roman"/>
                <w:szCs w:val="28"/>
              </w:rPr>
              <w:t>2</w:t>
            </w:r>
          </w:p>
        </w:tc>
        <w:tc>
          <w:tcPr>
            <w:tcW w:w="4218" w:type="dxa"/>
            <w:shd w:val="clear" w:color="auto" w:fill="auto"/>
            <w:vAlign w:val="center"/>
          </w:tcPr>
          <w:p w:rsidR="00A168B3" w:rsidRPr="001B0C30" w:rsidRDefault="00A168B3" w:rsidP="004462D9">
            <w:pPr>
              <w:widowControl w:val="0"/>
              <w:snapToGrid w:val="0"/>
              <w:spacing w:after="0" w:line="240" w:lineRule="auto"/>
              <w:rPr>
                <w:rFonts w:cs="Times New Roman"/>
                <w:szCs w:val="28"/>
              </w:rPr>
            </w:pPr>
            <w:r>
              <w:rPr>
                <w:rFonts w:cs="Times New Roman"/>
                <w:noProof/>
                <w:lang w:eastAsia="ru-RU"/>
              </w:rPr>
              <w:drawing>
                <wp:inline distT="0" distB="0" distL="0" distR="0" wp14:anchorId="6896F86A" wp14:editId="02C4E9A1">
                  <wp:extent cx="1482725" cy="650875"/>
                  <wp:effectExtent l="0" t="0" r="3175" b="0"/>
                  <wp:docPr id="11" name="Рисунок 11" descr="Описание: C:\Documents and Settings\24-1.GOU.000\Мои документы\2 Учебная работа\Презентации\Обслуживание\Сканирование\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Описание: C:\Documents and Settings\24-1.GOU.000\Мои документы\2 Учебная работа\Презентации\Обслуживание\Сканирование\8.jpg"/>
                          <pic:cNvPicPr>
                            <a:picLocks noChangeAspect="1" noChangeArrowheads="1"/>
                          </pic:cNvPicPr>
                        </pic:nvPicPr>
                        <pic:blipFill>
                          <a:blip r:embed="rId39" cstate="print">
                            <a:extLst>
                              <a:ext uri="{28A0092B-C50C-407E-A947-70E740481C1C}">
                                <a14:useLocalDpi xmlns:a14="http://schemas.microsoft.com/office/drawing/2010/main" val="0"/>
                              </a:ext>
                            </a:extLst>
                          </a:blip>
                          <a:srcRect l="62672" t="6006" r="24747" b="86716"/>
                          <a:stretch>
                            <a:fillRect/>
                          </a:stretch>
                        </pic:blipFill>
                        <pic:spPr bwMode="auto">
                          <a:xfrm>
                            <a:off x="0" y="0"/>
                            <a:ext cx="1482725" cy="650875"/>
                          </a:xfrm>
                          <a:prstGeom prst="rect">
                            <a:avLst/>
                          </a:prstGeom>
                          <a:noFill/>
                          <a:ln>
                            <a:noFill/>
                          </a:ln>
                        </pic:spPr>
                      </pic:pic>
                    </a:graphicData>
                  </a:graphic>
                </wp:inline>
              </w:drawing>
            </w:r>
          </w:p>
        </w:tc>
      </w:tr>
      <w:tr w:rsidR="00A168B3" w:rsidRPr="00F06B67" w:rsidTr="00E728A7">
        <w:tc>
          <w:tcPr>
            <w:tcW w:w="534" w:type="dxa"/>
            <w:shd w:val="clear" w:color="auto" w:fill="auto"/>
            <w:vAlign w:val="center"/>
          </w:tcPr>
          <w:p w:rsidR="00A168B3" w:rsidRPr="001B0C30" w:rsidRDefault="00A168B3" w:rsidP="004462D9">
            <w:pPr>
              <w:widowControl w:val="0"/>
              <w:snapToGrid w:val="0"/>
              <w:spacing w:after="0" w:line="240" w:lineRule="auto"/>
              <w:jc w:val="center"/>
              <w:rPr>
                <w:rFonts w:cs="Times New Roman"/>
                <w:b/>
                <w:szCs w:val="28"/>
              </w:rPr>
            </w:pPr>
            <w:r w:rsidRPr="001B0C30">
              <w:rPr>
                <w:rFonts w:cs="Times New Roman"/>
                <w:b/>
                <w:szCs w:val="28"/>
              </w:rPr>
              <w:t>В</w:t>
            </w:r>
          </w:p>
        </w:tc>
        <w:tc>
          <w:tcPr>
            <w:tcW w:w="4251" w:type="dxa"/>
            <w:shd w:val="clear" w:color="auto" w:fill="auto"/>
            <w:vAlign w:val="center"/>
          </w:tcPr>
          <w:p w:rsidR="00A168B3" w:rsidRPr="001B0C30" w:rsidRDefault="00A168B3" w:rsidP="004462D9">
            <w:pPr>
              <w:widowControl w:val="0"/>
              <w:snapToGrid w:val="0"/>
              <w:spacing w:after="0" w:line="240" w:lineRule="auto"/>
              <w:jc w:val="center"/>
              <w:rPr>
                <w:rFonts w:cs="Times New Roman"/>
                <w:szCs w:val="28"/>
              </w:rPr>
            </w:pPr>
            <w:r w:rsidRPr="001B0C30">
              <w:rPr>
                <w:rFonts w:cs="Times New Roman"/>
              </w:rPr>
              <w:t>Щипцовый</w:t>
            </w:r>
          </w:p>
        </w:tc>
        <w:tc>
          <w:tcPr>
            <w:tcW w:w="568" w:type="dxa"/>
            <w:shd w:val="clear" w:color="auto" w:fill="auto"/>
            <w:vAlign w:val="center"/>
          </w:tcPr>
          <w:p w:rsidR="00A168B3" w:rsidRPr="001B0C30" w:rsidRDefault="00A168B3" w:rsidP="004462D9">
            <w:pPr>
              <w:widowControl w:val="0"/>
              <w:snapToGrid w:val="0"/>
              <w:spacing w:after="0" w:line="240" w:lineRule="auto"/>
              <w:jc w:val="center"/>
              <w:rPr>
                <w:rFonts w:cs="Times New Roman"/>
                <w:szCs w:val="28"/>
              </w:rPr>
            </w:pPr>
            <w:r w:rsidRPr="001B0C30">
              <w:rPr>
                <w:rFonts w:cs="Times New Roman"/>
                <w:szCs w:val="28"/>
              </w:rPr>
              <w:t>3</w:t>
            </w:r>
          </w:p>
        </w:tc>
        <w:tc>
          <w:tcPr>
            <w:tcW w:w="4218" w:type="dxa"/>
            <w:shd w:val="clear" w:color="auto" w:fill="auto"/>
            <w:vAlign w:val="center"/>
          </w:tcPr>
          <w:p w:rsidR="00A168B3" w:rsidRPr="001B0C30" w:rsidRDefault="00A168B3" w:rsidP="004462D9">
            <w:pPr>
              <w:widowControl w:val="0"/>
              <w:snapToGrid w:val="0"/>
              <w:spacing w:after="0" w:line="240" w:lineRule="auto"/>
              <w:rPr>
                <w:rFonts w:cs="Times New Roman"/>
                <w:szCs w:val="28"/>
              </w:rPr>
            </w:pPr>
            <w:r>
              <w:rPr>
                <w:rFonts w:cs="Times New Roman"/>
                <w:noProof/>
                <w:lang w:eastAsia="ru-RU"/>
              </w:rPr>
              <w:drawing>
                <wp:inline distT="0" distB="0" distL="0" distR="0" wp14:anchorId="57438746" wp14:editId="54A974B4">
                  <wp:extent cx="1482725" cy="741680"/>
                  <wp:effectExtent l="0" t="0" r="3175" b="1270"/>
                  <wp:docPr id="10" name="Рисунок 10" descr="Описание: C:\Documents and Settings\24-1.GOU.000\Мои документы\2 Учебная работа\Презентации\Обслуживание\Сканирование\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Описание: C:\Documents and Settings\24-1.GOU.000\Мои документы\2 Учебная работа\Презентации\Обслуживание\Сканирование\8.jpg"/>
                          <pic:cNvPicPr>
                            <a:picLocks noChangeAspect="1" noChangeArrowheads="1"/>
                          </pic:cNvPicPr>
                        </pic:nvPicPr>
                        <pic:blipFill>
                          <a:blip r:embed="rId39" cstate="print">
                            <a:extLst>
                              <a:ext uri="{28A0092B-C50C-407E-A947-70E740481C1C}">
                                <a14:useLocalDpi xmlns:a14="http://schemas.microsoft.com/office/drawing/2010/main" val="0"/>
                              </a:ext>
                            </a:extLst>
                          </a:blip>
                          <a:srcRect l="77119" t="15091" r="10487" b="77779"/>
                          <a:stretch>
                            <a:fillRect/>
                          </a:stretch>
                        </pic:blipFill>
                        <pic:spPr bwMode="auto">
                          <a:xfrm>
                            <a:off x="0" y="0"/>
                            <a:ext cx="1482725" cy="741680"/>
                          </a:xfrm>
                          <a:prstGeom prst="rect">
                            <a:avLst/>
                          </a:prstGeom>
                          <a:noFill/>
                          <a:ln>
                            <a:noFill/>
                          </a:ln>
                        </pic:spPr>
                      </pic:pic>
                    </a:graphicData>
                  </a:graphic>
                </wp:inline>
              </w:drawing>
            </w:r>
          </w:p>
        </w:tc>
      </w:tr>
    </w:tbl>
    <w:p w:rsidR="00A168B3" w:rsidRPr="00F06B67" w:rsidRDefault="00A168B3" w:rsidP="004462D9">
      <w:pPr>
        <w:widowControl w:val="0"/>
        <w:snapToGrid w:val="0"/>
        <w:spacing w:after="0" w:line="240" w:lineRule="auto"/>
        <w:ind w:firstLine="709"/>
        <w:jc w:val="both"/>
        <w:rPr>
          <w:rFonts w:cs="Times New Roman"/>
          <w:szCs w:val="28"/>
        </w:rPr>
      </w:pPr>
    </w:p>
    <w:p w:rsidR="00A168B3" w:rsidRPr="00F06B67" w:rsidRDefault="00A168B3" w:rsidP="004462D9">
      <w:pPr>
        <w:widowControl w:val="0"/>
        <w:tabs>
          <w:tab w:val="left" w:pos="1101"/>
        </w:tabs>
        <w:snapToGrid w:val="0"/>
        <w:spacing w:after="0" w:line="240" w:lineRule="auto"/>
        <w:jc w:val="both"/>
        <w:rPr>
          <w:rFonts w:cs="Times New Roman"/>
        </w:rPr>
      </w:pPr>
      <w:r w:rsidRPr="00F06B67">
        <w:rPr>
          <w:rFonts w:cs="Times New Roman"/>
        </w:rPr>
        <w:lastRenderedPageBreak/>
        <w:t>Запишите выбранные цифры под соответствующими буквами:</w:t>
      </w:r>
    </w:p>
    <w:tbl>
      <w:tblPr>
        <w:tblW w:w="2591" w:type="pct"/>
        <w:tblCellMar>
          <w:left w:w="0" w:type="dxa"/>
          <w:right w:w="0" w:type="dxa"/>
        </w:tblCellMar>
        <w:tblLook w:val="0420" w:firstRow="1" w:lastRow="0" w:firstColumn="0" w:lastColumn="0" w:noHBand="0" w:noVBand="1"/>
      </w:tblPr>
      <w:tblGrid>
        <w:gridCol w:w="1731"/>
        <w:gridCol w:w="1712"/>
        <w:gridCol w:w="1711"/>
      </w:tblGrid>
      <w:tr w:rsidR="00A168B3" w:rsidTr="00A168B3">
        <w:trPr>
          <w:trHeight w:val="321"/>
        </w:trPr>
        <w:tc>
          <w:tcPr>
            <w:tcW w:w="167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A168B3" w:rsidRDefault="00A168B3" w:rsidP="004462D9">
            <w:pPr>
              <w:spacing w:after="0" w:line="240" w:lineRule="auto"/>
              <w:jc w:val="center"/>
              <w:rPr>
                <w:rFonts w:eastAsia="Times New Roman" w:cs="Times New Roman"/>
                <w:b/>
                <w:bCs/>
                <w:szCs w:val="24"/>
              </w:rPr>
            </w:pPr>
            <w:r>
              <w:rPr>
                <w:rFonts w:eastAsia="Times New Roman" w:cs="Times New Roman"/>
                <w:b/>
                <w:bCs/>
                <w:color w:val="000000" w:themeColor="text1"/>
                <w:szCs w:val="24"/>
              </w:rPr>
              <w:t>А</w:t>
            </w:r>
          </w:p>
        </w:tc>
        <w:tc>
          <w:tcPr>
            <w:tcW w:w="166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A168B3" w:rsidRDefault="00A168B3" w:rsidP="004462D9">
            <w:pPr>
              <w:spacing w:after="0" w:line="240" w:lineRule="auto"/>
              <w:jc w:val="center"/>
              <w:rPr>
                <w:rFonts w:eastAsia="Times New Roman" w:cs="Times New Roman"/>
                <w:b/>
                <w:bCs/>
                <w:szCs w:val="24"/>
              </w:rPr>
            </w:pPr>
            <w:r>
              <w:rPr>
                <w:rFonts w:eastAsia="Times New Roman" w:cs="Times New Roman"/>
                <w:b/>
                <w:bCs/>
                <w:color w:val="000000" w:themeColor="text1"/>
                <w:szCs w:val="24"/>
              </w:rPr>
              <w:t>Б</w:t>
            </w:r>
          </w:p>
        </w:tc>
        <w:tc>
          <w:tcPr>
            <w:tcW w:w="1661" w:type="pct"/>
            <w:tcBorders>
              <w:top w:val="single" w:sz="8" w:space="0" w:color="000000"/>
              <w:left w:val="single" w:sz="8" w:space="0" w:color="000000"/>
              <w:bottom w:val="single" w:sz="8" w:space="0" w:color="000000"/>
              <w:right w:val="single" w:sz="8" w:space="0" w:color="000000"/>
            </w:tcBorders>
          </w:tcPr>
          <w:p w:rsidR="00A168B3" w:rsidRDefault="00A168B3" w:rsidP="004462D9">
            <w:pPr>
              <w:spacing w:after="0" w:line="240" w:lineRule="auto"/>
              <w:jc w:val="center"/>
              <w:rPr>
                <w:rFonts w:eastAsia="Times New Roman" w:cs="Times New Roman"/>
                <w:b/>
                <w:bCs/>
                <w:color w:val="000000" w:themeColor="text1"/>
                <w:szCs w:val="24"/>
              </w:rPr>
            </w:pPr>
            <w:r>
              <w:rPr>
                <w:rFonts w:eastAsia="Times New Roman" w:cs="Times New Roman"/>
                <w:b/>
                <w:bCs/>
                <w:color w:val="000000" w:themeColor="text1"/>
                <w:szCs w:val="24"/>
              </w:rPr>
              <w:t>В</w:t>
            </w:r>
          </w:p>
        </w:tc>
      </w:tr>
      <w:tr w:rsidR="00A168B3" w:rsidTr="00A168B3">
        <w:trPr>
          <w:trHeight w:val="326"/>
        </w:trPr>
        <w:tc>
          <w:tcPr>
            <w:tcW w:w="167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A168B3" w:rsidRDefault="00A168B3" w:rsidP="004462D9">
            <w:pPr>
              <w:spacing w:after="0" w:line="240" w:lineRule="auto"/>
              <w:jc w:val="both"/>
              <w:rPr>
                <w:rFonts w:eastAsia="Times New Roman" w:cs="Times New Roman"/>
                <w:szCs w:val="24"/>
              </w:rPr>
            </w:pPr>
          </w:p>
        </w:tc>
        <w:tc>
          <w:tcPr>
            <w:tcW w:w="166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A168B3" w:rsidRDefault="00A168B3" w:rsidP="004462D9">
            <w:pPr>
              <w:spacing w:after="0" w:line="240" w:lineRule="auto"/>
              <w:jc w:val="both"/>
              <w:rPr>
                <w:rFonts w:eastAsia="Times New Roman" w:cs="Times New Roman"/>
                <w:szCs w:val="24"/>
              </w:rPr>
            </w:pPr>
          </w:p>
        </w:tc>
        <w:tc>
          <w:tcPr>
            <w:tcW w:w="1661" w:type="pct"/>
            <w:tcBorders>
              <w:top w:val="single" w:sz="8" w:space="0" w:color="000000"/>
              <w:left w:val="single" w:sz="8" w:space="0" w:color="000000"/>
              <w:bottom w:val="single" w:sz="8" w:space="0" w:color="000000"/>
              <w:right w:val="single" w:sz="8" w:space="0" w:color="000000"/>
            </w:tcBorders>
          </w:tcPr>
          <w:p w:rsidR="00A168B3" w:rsidRDefault="00A168B3" w:rsidP="004462D9">
            <w:pPr>
              <w:spacing w:after="0" w:line="240" w:lineRule="auto"/>
              <w:jc w:val="both"/>
              <w:rPr>
                <w:rFonts w:eastAsia="Times New Roman" w:cs="Times New Roman"/>
                <w:szCs w:val="24"/>
              </w:rPr>
            </w:pPr>
          </w:p>
        </w:tc>
      </w:tr>
    </w:tbl>
    <w:p w:rsidR="00161626" w:rsidRDefault="00161626" w:rsidP="004462D9">
      <w:pPr>
        <w:spacing w:after="0" w:line="240" w:lineRule="auto"/>
        <w:rPr>
          <w:b/>
        </w:rPr>
      </w:pPr>
    </w:p>
    <w:p w:rsidR="00297BBC" w:rsidRDefault="00297BBC" w:rsidP="004462D9">
      <w:pPr>
        <w:spacing w:after="0" w:line="240" w:lineRule="auto"/>
        <w:rPr>
          <w:b/>
        </w:rPr>
      </w:pPr>
      <w:r w:rsidRPr="004311AA">
        <w:rPr>
          <w:b/>
        </w:rPr>
        <w:t>Задание</w:t>
      </w:r>
      <w:r>
        <w:rPr>
          <w:b/>
        </w:rPr>
        <w:t xml:space="preserve"> 95.</w:t>
      </w:r>
    </w:p>
    <w:p w:rsidR="007D2181" w:rsidRPr="007D2181" w:rsidRDefault="007D2181" w:rsidP="004462D9">
      <w:pPr>
        <w:widowControl w:val="0"/>
        <w:snapToGrid w:val="0"/>
        <w:spacing w:after="0" w:line="240" w:lineRule="auto"/>
        <w:jc w:val="both"/>
        <w:rPr>
          <w:rFonts w:cs="Times New Roman"/>
          <w:b/>
          <w:i/>
        </w:rPr>
      </w:pPr>
      <w:r w:rsidRPr="007D2181">
        <w:rPr>
          <w:rFonts w:cs="Times New Roman"/>
          <w:b/>
          <w:i/>
        </w:rPr>
        <w:t>Прочитайте текст и установите последовательность.</w:t>
      </w:r>
    </w:p>
    <w:p w:rsidR="007D2181" w:rsidRPr="005234A2" w:rsidRDefault="007D2181" w:rsidP="004462D9">
      <w:pPr>
        <w:autoSpaceDE w:val="0"/>
        <w:autoSpaceDN w:val="0"/>
        <w:adjustRightInd w:val="0"/>
        <w:spacing w:after="0" w:line="240" w:lineRule="auto"/>
        <w:ind w:firstLine="709"/>
        <w:jc w:val="both"/>
        <w:rPr>
          <w:rFonts w:eastAsia="Times-Roman" w:cs="Times New Roman"/>
        </w:rPr>
      </w:pPr>
      <w:r w:rsidRPr="005234A2">
        <w:rPr>
          <w:rFonts w:eastAsia="Times-Roman" w:cs="Times New Roman"/>
        </w:rPr>
        <w:t>Меню представляет собой перечень блюд, записанных в определенном порядке с указанием выхода блюд, гарнира, основного продукта и цены. При составлении меню придерживаются определенных правил расположения блюд, закусок и напитков</w:t>
      </w:r>
      <w:r w:rsidRPr="005234A2">
        <w:rPr>
          <w:rFonts w:cs="Times New Roman"/>
        </w:rPr>
        <w:t>:</w:t>
      </w:r>
    </w:p>
    <w:p w:rsidR="007D2181" w:rsidRPr="005234A2" w:rsidRDefault="007D2181" w:rsidP="004462D9">
      <w:pPr>
        <w:widowControl w:val="0"/>
        <w:snapToGrid w:val="0"/>
        <w:spacing w:after="0" w:line="240" w:lineRule="auto"/>
        <w:jc w:val="both"/>
        <w:rPr>
          <w:rFonts w:cs="Times New Roman"/>
        </w:rPr>
      </w:pPr>
      <w:r>
        <w:rPr>
          <w:rFonts w:cs="Times New Roman"/>
        </w:rPr>
        <w:t>1) сладкие блюда;</w:t>
      </w:r>
    </w:p>
    <w:p w:rsidR="007D2181" w:rsidRPr="005234A2" w:rsidRDefault="007D2181" w:rsidP="004462D9">
      <w:pPr>
        <w:widowControl w:val="0"/>
        <w:snapToGrid w:val="0"/>
        <w:spacing w:after="0" w:line="240" w:lineRule="auto"/>
        <w:jc w:val="both"/>
        <w:rPr>
          <w:rFonts w:cs="Times New Roman"/>
        </w:rPr>
      </w:pPr>
      <w:r>
        <w:rPr>
          <w:rFonts w:cs="Times New Roman"/>
        </w:rPr>
        <w:t>2) супы;</w:t>
      </w:r>
    </w:p>
    <w:p w:rsidR="007D2181" w:rsidRPr="005234A2" w:rsidRDefault="007D2181" w:rsidP="004462D9">
      <w:pPr>
        <w:widowControl w:val="0"/>
        <w:snapToGrid w:val="0"/>
        <w:spacing w:after="0" w:line="240" w:lineRule="auto"/>
        <w:jc w:val="both"/>
        <w:rPr>
          <w:rFonts w:cs="Times New Roman"/>
        </w:rPr>
      </w:pPr>
      <w:r>
        <w:rPr>
          <w:rFonts w:cs="Times New Roman"/>
        </w:rPr>
        <w:t>3) фирменные блюда;</w:t>
      </w:r>
    </w:p>
    <w:p w:rsidR="007D2181" w:rsidRPr="005234A2" w:rsidRDefault="007D2181" w:rsidP="004462D9">
      <w:pPr>
        <w:widowControl w:val="0"/>
        <w:snapToGrid w:val="0"/>
        <w:spacing w:after="0" w:line="240" w:lineRule="auto"/>
        <w:jc w:val="both"/>
        <w:rPr>
          <w:rFonts w:cs="Times New Roman"/>
        </w:rPr>
      </w:pPr>
      <w:r>
        <w:rPr>
          <w:rFonts w:cs="Times New Roman"/>
        </w:rPr>
        <w:t>4) напитки;</w:t>
      </w:r>
    </w:p>
    <w:p w:rsidR="007D2181" w:rsidRPr="005234A2" w:rsidRDefault="007D2181" w:rsidP="004462D9">
      <w:pPr>
        <w:spacing w:after="0" w:line="240" w:lineRule="auto"/>
        <w:jc w:val="both"/>
        <w:rPr>
          <w:rFonts w:cs="Times New Roman"/>
          <w:shd w:val="clear" w:color="auto" w:fill="FFFFFF"/>
        </w:rPr>
      </w:pPr>
      <w:r>
        <w:rPr>
          <w:rFonts w:cs="Times New Roman"/>
        </w:rPr>
        <w:t>5) закуски.</w:t>
      </w:r>
    </w:p>
    <w:p w:rsidR="007D2181" w:rsidRDefault="007D2181" w:rsidP="004462D9">
      <w:pPr>
        <w:spacing w:after="0" w:line="240" w:lineRule="auto"/>
        <w:jc w:val="both"/>
        <w:rPr>
          <w:rFonts w:eastAsia="Times-Roman" w:cs="Times New Roman"/>
        </w:rPr>
      </w:pPr>
    </w:p>
    <w:p w:rsidR="007D2181" w:rsidRPr="005234A2" w:rsidRDefault="007D2181" w:rsidP="004462D9">
      <w:pPr>
        <w:spacing w:after="0" w:line="240" w:lineRule="auto"/>
        <w:jc w:val="both"/>
        <w:rPr>
          <w:rFonts w:cs="Times New Roman"/>
        </w:rPr>
      </w:pPr>
      <w:r w:rsidRPr="005234A2">
        <w:rPr>
          <w:rFonts w:eastAsia="Times-Roman" w:cs="Times New Roman"/>
        </w:rPr>
        <w:t xml:space="preserve">Укажите </w:t>
      </w:r>
      <w:r w:rsidRPr="005234A2">
        <w:rPr>
          <w:rFonts w:cs="Times New Roman"/>
        </w:rPr>
        <w:t>правильную последовательность составления меню.</w:t>
      </w:r>
    </w:p>
    <w:p w:rsidR="007D2181" w:rsidRDefault="007D2181" w:rsidP="004462D9">
      <w:pPr>
        <w:widowControl w:val="0"/>
        <w:snapToGrid w:val="0"/>
        <w:spacing w:after="0" w:line="240" w:lineRule="auto"/>
        <w:jc w:val="both"/>
        <w:rPr>
          <w:rFonts w:cs="Times New Roman"/>
          <w:shd w:val="clear" w:color="auto" w:fill="FFFFFF"/>
        </w:rPr>
      </w:pPr>
    </w:p>
    <w:p w:rsidR="007D2181" w:rsidRPr="005234A2" w:rsidRDefault="007D2181" w:rsidP="004462D9">
      <w:pPr>
        <w:widowControl w:val="0"/>
        <w:snapToGrid w:val="0"/>
        <w:spacing w:after="0" w:line="240" w:lineRule="auto"/>
        <w:jc w:val="both"/>
        <w:rPr>
          <w:rFonts w:cs="Times New Roman"/>
        </w:rPr>
      </w:pPr>
      <w:r w:rsidRPr="005234A2">
        <w:rPr>
          <w:rFonts w:cs="Times New Roman"/>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gridCol w:w="1134"/>
      </w:tblGrid>
      <w:tr w:rsidR="007D2181" w:rsidTr="00E728A7">
        <w:tc>
          <w:tcPr>
            <w:tcW w:w="993" w:type="dxa"/>
          </w:tcPr>
          <w:p w:rsidR="007D2181" w:rsidRDefault="007D2181" w:rsidP="004462D9">
            <w:pPr>
              <w:pStyle w:val="a4"/>
              <w:ind w:left="0"/>
              <w:jc w:val="both"/>
              <w:rPr>
                <w:rFonts w:ascii="Times New Roman" w:hAnsi="Times New Roman" w:cs="Times New Roman"/>
                <w:sz w:val="24"/>
                <w:szCs w:val="24"/>
              </w:rPr>
            </w:pPr>
          </w:p>
        </w:tc>
        <w:tc>
          <w:tcPr>
            <w:tcW w:w="1134" w:type="dxa"/>
          </w:tcPr>
          <w:p w:rsidR="007D2181" w:rsidRDefault="007D2181" w:rsidP="004462D9">
            <w:pPr>
              <w:pStyle w:val="a4"/>
              <w:ind w:left="0"/>
              <w:jc w:val="both"/>
              <w:rPr>
                <w:rFonts w:ascii="Times New Roman" w:hAnsi="Times New Roman" w:cs="Times New Roman"/>
                <w:sz w:val="24"/>
                <w:szCs w:val="24"/>
              </w:rPr>
            </w:pPr>
          </w:p>
        </w:tc>
        <w:tc>
          <w:tcPr>
            <w:tcW w:w="1134" w:type="dxa"/>
          </w:tcPr>
          <w:p w:rsidR="007D2181" w:rsidRDefault="007D2181" w:rsidP="004462D9">
            <w:pPr>
              <w:pStyle w:val="a4"/>
              <w:ind w:left="0"/>
              <w:jc w:val="both"/>
              <w:rPr>
                <w:rFonts w:ascii="Times New Roman" w:hAnsi="Times New Roman" w:cs="Times New Roman"/>
                <w:sz w:val="24"/>
                <w:szCs w:val="24"/>
              </w:rPr>
            </w:pPr>
          </w:p>
        </w:tc>
        <w:tc>
          <w:tcPr>
            <w:tcW w:w="1134" w:type="dxa"/>
          </w:tcPr>
          <w:p w:rsidR="007D2181" w:rsidRDefault="007D2181" w:rsidP="004462D9">
            <w:pPr>
              <w:pStyle w:val="a4"/>
              <w:ind w:left="0"/>
              <w:jc w:val="both"/>
              <w:rPr>
                <w:rFonts w:ascii="Times New Roman" w:hAnsi="Times New Roman" w:cs="Times New Roman"/>
                <w:sz w:val="24"/>
                <w:szCs w:val="24"/>
              </w:rPr>
            </w:pPr>
          </w:p>
        </w:tc>
        <w:tc>
          <w:tcPr>
            <w:tcW w:w="1134" w:type="dxa"/>
          </w:tcPr>
          <w:p w:rsidR="007D2181" w:rsidRDefault="007D2181" w:rsidP="004462D9">
            <w:pPr>
              <w:pStyle w:val="a4"/>
              <w:ind w:left="0"/>
              <w:jc w:val="both"/>
              <w:rPr>
                <w:rFonts w:ascii="Times New Roman" w:hAnsi="Times New Roman" w:cs="Times New Roman"/>
                <w:sz w:val="24"/>
                <w:szCs w:val="24"/>
              </w:rPr>
            </w:pPr>
          </w:p>
        </w:tc>
      </w:tr>
    </w:tbl>
    <w:p w:rsidR="007D2181" w:rsidRPr="005234A2" w:rsidRDefault="007D2181" w:rsidP="004462D9">
      <w:pPr>
        <w:widowControl w:val="0"/>
        <w:snapToGrid w:val="0"/>
        <w:spacing w:after="0" w:line="240" w:lineRule="auto"/>
        <w:jc w:val="both"/>
        <w:rPr>
          <w:rFonts w:cs="Times New Roman"/>
        </w:rPr>
      </w:pPr>
    </w:p>
    <w:p w:rsidR="00297BBC" w:rsidRDefault="00297BBC" w:rsidP="004462D9">
      <w:pPr>
        <w:spacing w:after="0" w:line="240" w:lineRule="auto"/>
        <w:rPr>
          <w:b/>
        </w:rPr>
      </w:pPr>
      <w:r w:rsidRPr="004311AA">
        <w:rPr>
          <w:b/>
        </w:rPr>
        <w:t>Задание</w:t>
      </w:r>
      <w:r>
        <w:rPr>
          <w:b/>
        </w:rPr>
        <w:t xml:space="preserve"> 96.</w:t>
      </w:r>
    </w:p>
    <w:p w:rsidR="00F74ACC" w:rsidRPr="00881FB1" w:rsidRDefault="00F74ACC" w:rsidP="004462D9">
      <w:pPr>
        <w:pStyle w:val="a4"/>
        <w:spacing w:after="0" w:line="240" w:lineRule="auto"/>
        <w:ind w:left="0"/>
        <w:rPr>
          <w:rFonts w:ascii="Times New Roman" w:hAnsi="Times New Roman" w:cs="Times New Roman"/>
          <w:b/>
          <w:i/>
          <w:iCs/>
          <w:sz w:val="24"/>
          <w:szCs w:val="24"/>
        </w:rPr>
      </w:pPr>
      <w:r w:rsidRPr="00881FB1">
        <w:rPr>
          <w:rFonts w:ascii="Times New Roman" w:hAnsi="Times New Roman" w:cs="Times New Roman"/>
          <w:b/>
          <w:i/>
          <w:iCs/>
          <w:sz w:val="24"/>
          <w:szCs w:val="24"/>
        </w:rPr>
        <w:t>Прочитайте текст и установите соответствие.</w:t>
      </w:r>
    </w:p>
    <w:p w:rsidR="00F74ACC" w:rsidRPr="00881FB1" w:rsidRDefault="00F74ACC" w:rsidP="004462D9">
      <w:pPr>
        <w:pStyle w:val="a4"/>
        <w:spacing w:after="0" w:line="240" w:lineRule="auto"/>
        <w:ind w:left="0" w:firstLine="708"/>
        <w:jc w:val="both"/>
        <w:rPr>
          <w:rFonts w:ascii="Times New Roman" w:hAnsi="Times New Roman" w:cs="Times New Roman"/>
          <w:sz w:val="24"/>
          <w:szCs w:val="24"/>
        </w:rPr>
      </w:pPr>
      <w:r w:rsidRPr="00881FB1">
        <w:rPr>
          <w:rFonts w:ascii="Times New Roman" w:hAnsi="Times New Roman" w:cs="Times New Roman"/>
          <w:sz w:val="24"/>
          <w:szCs w:val="24"/>
        </w:rPr>
        <w:t>Сотруднику гостиницы в своей профессиональной деятельности необходимо о</w:t>
      </w:r>
      <w:r w:rsidRPr="00881FB1">
        <w:rPr>
          <w:rFonts w:ascii="Times New Roman" w:eastAsia="Arial" w:hAnsi="Times New Roman"/>
          <w:sz w:val="24"/>
          <w:szCs w:val="24"/>
        </w:rPr>
        <w:t>существлять поиск, анализ и интерпретацию информации в иноязычных источниках</w:t>
      </w:r>
    </w:p>
    <w:p w:rsidR="00F74ACC" w:rsidRDefault="00F74ACC" w:rsidP="004462D9">
      <w:pPr>
        <w:tabs>
          <w:tab w:val="left" w:pos="6145"/>
        </w:tabs>
        <w:spacing w:after="0" w:line="240" w:lineRule="auto"/>
        <w:contextualSpacing/>
        <w:jc w:val="both"/>
        <w:rPr>
          <w:rFonts w:eastAsia="Calibri" w:cs="Times New Roman"/>
          <w:szCs w:val="24"/>
        </w:rPr>
      </w:pPr>
      <w:r>
        <w:rPr>
          <w:rFonts w:eastAsia="Calibri" w:cs="Times New Roman"/>
          <w:szCs w:val="24"/>
        </w:rPr>
        <w:t xml:space="preserve">           </w:t>
      </w:r>
      <w:r w:rsidRPr="00881FB1">
        <w:rPr>
          <w:rFonts w:eastAsia="Calibri" w:cs="Times New Roman"/>
          <w:szCs w:val="24"/>
        </w:rPr>
        <w:t xml:space="preserve">Установите соответствие между предложениями на немецком языке  и их  переводом на русский язык. </w:t>
      </w:r>
    </w:p>
    <w:p w:rsidR="00F74ACC" w:rsidRPr="00881FB1" w:rsidRDefault="00F74ACC" w:rsidP="004462D9">
      <w:pPr>
        <w:tabs>
          <w:tab w:val="left" w:pos="6145"/>
        </w:tabs>
        <w:spacing w:after="0" w:line="240" w:lineRule="auto"/>
        <w:contextualSpacing/>
        <w:jc w:val="both"/>
        <w:rPr>
          <w:rFonts w:eastAsia="Calibri" w:cs="Times New Roman"/>
          <w:szCs w:val="24"/>
        </w:rPr>
      </w:pPr>
      <w:r>
        <w:rPr>
          <w:rFonts w:eastAsia="Calibri" w:cs="Times New Roman"/>
          <w:szCs w:val="24"/>
        </w:rPr>
        <w:t xml:space="preserve">           </w:t>
      </w:r>
      <w:r w:rsidRPr="00881FB1">
        <w:rPr>
          <w:rFonts w:eastAsia="Calibri" w:cs="Times New Roman"/>
          <w:szCs w:val="24"/>
        </w:rPr>
        <w:t>К каждой позиции, данной в левом столбце, подберите соответствующую позицию из правого столбца:</w:t>
      </w:r>
    </w:p>
    <w:tbl>
      <w:tblPr>
        <w:tblW w:w="4998" w:type="pct"/>
        <w:tblLayout w:type="fixed"/>
        <w:tblCellMar>
          <w:left w:w="0" w:type="dxa"/>
          <w:right w:w="0" w:type="dxa"/>
        </w:tblCellMar>
        <w:tblLook w:val="04A0" w:firstRow="1" w:lastRow="0" w:firstColumn="1" w:lastColumn="0" w:noHBand="0" w:noVBand="1"/>
      </w:tblPr>
      <w:tblGrid>
        <w:gridCol w:w="443"/>
        <w:gridCol w:w="4724"/>
        <w:gridCol w:w="668"/>
        <w:gridCol w:w="4112"/>
      </w:tblGrid>
      <w:tr w:rsidR="00F74ACC" w:rsidTr="00F74ACC">
        <w:trPr>
          <w:trHeight w:val="504"/>
        </w:trPr>
        <w:tc>
          <w:tcPr>
            <w:tcW w:w="2596"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F74ACC" w:rsidRDefault="00F74ACC" w:rsidP="004462D9">
            <w:pPr>
              <w:tabs>
                <w:tab w:val="left" w:pos="6145"/>
              </w:tabs>
              <w:spacing w:after="0" w:line="240" w:lineRule="auto"/>
              <w:jc w:val="center"/>
              <w:rPr>
                <w:rFonts w:eastAsia="Times New Roman" w:cs="Times New Roman"/>
                <w:szCs w:val="24"/>
                <w:lang w:eastAsia="ru-RU"/>
              </w:rPr>
            </w:pPr>
            <w:r>
              <w:rPr>
                <w:rFonts w:eastAsia="Times New Roman" w:cs="Times New Roman"/>
                <w:szCs w:val="24"/>
                <w:lang w:eastAsia="ru-RU"/>
              </w:rPr>
              <w:t>Предложение на немецком языке</w:t>
            </w:r>
          </w:p>
        </w:tc>
        <w:tc>
          <w:tcPr>
            <w:tcW w:w="2403"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F74ACC" w:rsidRDefault="00F74ACC" w:rsidP="004462D9">
            <w:pPr>
              <w:tabs>
                <w:tab w:val="left" w:pos="6145"/>
              </w:tabs>
              <w:spacing w:after="0" w:line="240" w:lineRule="auto"/>
              <w:jc w:val="center"/>
              <w:rPr>
                <w:rFonts w:eastAsia="Times New Roman" w:cs="Times New Roman"/>
                <w:szCs w:val="24"/>
                <w:lang w:eastAsia="ru-RU"/>
              </w:rPr>
            </w:pPr>
            <w:r>
              <w:rPr>
                <w:rFonts w:eastAsia="Times New Roman" w:cs="Times New Roman"/>
                <w:szCs w:val="24"/>
                <w:lang w:eastAsia="ru-RU"/>
              </w:rPr>
              <w:t>Перевод на русский язык</w:t>
            </w:r>
          </w:p>
        </w:tc>
      </w:tr>
      <w:tr w:rsidR="00F74ACC" w:rsidRPr="003E5C99" w:rsidTr="00F74ACC">
        <w:trPr>
          <w:trHeight w:val="429"/>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F74ACC" w:rsidRDefault="00F74ACC" w:rsidP="004462D9">
            <w:pPr>
              <w:tabs>
                <w:tab w:val="left" w:pos="6145"/>
              </w:tabs>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2374"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F74ACC" w:rsidRDefault="00F74ACC" w:rsidP="004462D9">
            <w:pPr>
              <w:tabs>
                <w:tab w:val="left" w:pos="6145"/>
              </w:tabs>
              <w:autoSpaceDE w:val="0"/>
              <w:autoSpaceDN w:val="0"/>
              <w:adjustRightInd w:val="0"/>
              <w:spacing w:after="0" w:line="240" w:lineRule="auto"/>
              <w:jc w:val="center"/>
              <w:rPr>
                <w:rFonts w:eastAsia="Times New Roman" w:cs="Times New Roman"/>
                <w:szCs w:val="24"/>
                <w:lang w:val="de-DE" w:eastAsia="ru-RU"/>
              </w:rPr>
            </w:pPr>
            <w:r>
              <w:rPr>
                <w:rFonts w:eastAsia="Times New Roman" w:cs="Times New Roman"/>
                <w:szCs w:val="24"/>
                <w:lang w:val="de-DE" w:eastAsia="ru-RU"/>
              </w:rPr>
              <w:t>Alle Zimmer verfügen über Satelliten-TV, Fernbedienung zum TV, Radio oder Radiowecker, Telefon.</w:t>
            </w:r>
          </w:p>
        </w:tc>
        <w:tc>
          <w:tcPr>
            <w:tcW w:w="336"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F74ACC" w:rsidRDefault="00F74ACC" w:rsidP="004462D9">
            <w:pPr>
              <w:tabs>
                <w:tab w:val="left" w:pos="6145"/>
              </w:tabs>
              <w:spacing w:after="0" w:line="240" w:lineRule="auto"/>
              <w:jc w:val="center"/>
              <w:rPr>
                <w:rFonts w:eastAsia="Times New Roman" w:cs="Times New Roman"/>
                <w:szCs w:val="24"/>
                <w:lang w:eastAsia="ru-RU"/>
              </w:rPr>
            </w:pPr>
            <w:r>
              <w:rPr>
                <w:rFonts w:eastAsia="Times New Roman" w:cs="Times New Roman"/>
                <w:szCs w:val="24"/>
                <w:lang w:eastAsia="ru-RU"/>
              </w:rPr>
              <w:t>1</w:t>
            </w:r>
          </w:p>
        </w:tc>
        <w:tc>
          <w:tcPr>
            <w:tcW w:w="2067"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F74ACC" w:rsidRPr="00881FB1" w:rsidRDefault="00F74ACC" w:rsidP="004462D9">
            <w:pPr>
              <w:tabs>
                <w:tab w:val="left" w:pos="6145"/>
              </w:tabs>
              <w:spacing w:after="0" w:line="240" w:lineRule="auto"/>
              <w:jc w:val="center"/>
              <w:rPr>
                <w:rFonts w:eastAsia="Times New Roman" w:cs="Times New Roman"/>
                <w:szCs w:val="24"/>
                <w:lang w:eastAsia="ru-RU"/>
              </w:rPr>
            </w:pPr>
            <w:r w:rsidRPr="00881FB1">
              <w:rPr>
                <w:rFonts w:eastAsia="Times New Roman" w:cs="Times New Roman"/>
                <w:szCs w:val="24"/>
                <w:lang w:eastAsia="ru-RU"/>
              </w:rPr>
              <w:t>В коридоре у нас есть гардероб и стенной шкаф</w:t>
            </w:r>
          </w:p>
        </w:tc>
      </w:tr>
      <w:tr w:rsidR="00F74ACC" w:rsidRPr="003E5C99" w:rsidTr="00F74ACC">
        <w:trPr>
          <w:trHeight w:val="371"/>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F74ACC" w:rsidRDefault="00F74ACC" w:rsidP="004462D9">
            <w:pPr>
              <w:tabs>
                <w:tab w:val="left" w:pos="6145"/>
              </w:tabs>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2374"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F74ACC" w:rsidRDefault="00F74ACC" w:rsidP="004462D9">
            <w:pPr>
              <w:tabs>
                <w:tab w:val="left" w:pos="6145"/>
              </w:tabs>
              <w:autoSpaceDE w:val="0"/>
              <w:autoSpaceDN w:val="0"/>
              <w:adjustRightInd w:val="0"/>
              <w:spacing w:after="0" w:line="240" w:lineRule="auto"/>
              <w:jc w:val="center"/>
              <w:rPr>
                <w:rFonts w:eastAsia="Times New Roman" w:cs="Times New Roman"/>
                <w:szCs w:val="24"/>
                <w:lang w:val="de-DE" w:eastAsia="ru-RU"/>
              </w:rPr>
            </w:pPr>
            <w:r>
              <w:rPr>
                <w:rFonts w:eastAsia="Times New Roman" w:cs="Times New Roman"/>
                <w:szCs w:val="24"/>
                <w:lang w:val="de-DE" w:eastAsia="ru-RU"/>
              </w:rPr>
              <w:t>Einige Zimmer verfügen über größere Betten, Wannenbad, Duschbad, separate Schlafcouch, Sitzgelegenheit.</w:t>
            </w:r>
          </w:p>
        </w:tc>
        <w:tc>
          <w:tcPr>
            <w:tcW w:w="336"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F74ACC" w:rsidRDefault="00F74ACC" w:rsidP="004462D9">
            <w:pPr>
              <w:tabs>
                <w:tab w:val="left" w:pos="6145"/>
              </w:tabs>
              <w:spacing w:after="0" w:line="240" w:lineRule="auto"/>
              <w:jc w:val="center"/>
              <w:rPr>
                <w:rFonts w:eastAsia="Times New Roman" w:cs="Times New Roman"/>
                <w:szCs w:val="24"/>
                <w:lang w:eastAsia="ru-RU"/>
              </w:rPr>
            </w:pPr>
            <w:r>
              <w:rPr>
                <w:rFonts w:eastAsia="Times New Roman" w:cs="Times New Roman"/>
                <w:szCs w:val="24"/>
                <w:lang w:eastAsia="ru-RU"/>
              </w:rPr>
              <w:t>2</w:t>
            </w:r>
          </w:p>
        </w:tc>
        <w:tc>
          <w:tcPr>
            <w:tcW w:w="2067"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F74ACC" w:rsidRPr="00881FB1" w:rsidRDefault="00F74ACC" w:rsidP="004462D9">
            <w:pPr>
              <w:tabs>
                <w:tab w:val="left" w:pos="6145"/>
              </w:tabs>
              <w:spacing w:after="0" w:line="240" w:lineRule="auto"/>
              <w:jc w:val="center"/>
              <w:rPr>
                <w:rFonts w:eastAsia="Times New Roman" w:cs="Times New Roman"/>
                <w:szCs w:val="24"/>
                <w:lang w:eastAsia="ru-RU"/>
              </w:rPr>
            </w:pPr>
            <w:r w:rsidRPr="00881FB1">
              <w:rPr>
                <w:rFonts w:eastAsia="Times New Roman" w:cs="Times New Roman"/>
                <w:szCs w:val="24"/>
                <w:lang w:eastAsia="ru-RU"/>
              </w:rPr>
              <w:t>У стены стоит диван. У окна - два кресла и торшер.</w:t>
            </w:r>
          </w:p>
        </w:tc>
      </w:tr>
      <w:tr w:rsidR="00F74ACC" w:rsidRPr="003E5C99" w:rsidTr="00F74ACC">
        <w:trPr>
          <w:trHeight w:val="409"/>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F74ACC" w:rsidRDefault="00F74ACC" w:rsidP="004462D9">
            <w:pPr>
              <w:tabs>
                <w:tab w:val="left" w:pos="6145"/>
              </w:tabs>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c>
          <w:tcPr>
            <w:tcW w:w="237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F74ACC" w:rsidRDefault="00F74ACC" w:rsidP="004462D9">
            <w:pPr>
              <w:tabs>
                <w:tab w:val="left" w:pos="6145"/>
              </w:tabs>
              <w:autoSpaceDE w:val="0"/>
              <w:autoSpaceDN w:val="0"/>
              <w:adjustRightInd w:val="0"/>
              <w:spacing w:after="0" w:line="240" w:lineRule="auto"/>
              <w:jc w:val="center"/>
              <w:rPr>
                <w:rFonts w:eastAsia="Times New Roman" w:cs="Times New Roman"/>
                <w:szCs w:val="24"/>
                <w:lang w:val="de-DE" w:eastAsia="ru-RU"/>
              </w:rPr>
            </w:pPr>
            <w:r>
              <w:rPr>
                <w:rFonts w:eastAsia="Times New Roman" w:cs="Times New Roman"/>
                <w:szCs w:val="24"/>
                <w:lang w:val="de-DE" w:eastAsia="ru-RU"/>
              </w:rPr>
              <w:t>Im Flur haben wir eine Garderobe und einen Wandschrank.</w:t>
            </w:r>
          </w:p>
        </w:tc>
        <w:tc>
          <w:tcPr>
            <w:tcW w:w="336"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F74ACC" w:rsidRDefault="00F74ACC" w:rsidP="004462D9">
            <w:pPr>
              <w:tabs>
                <w:tab w:val="left" w:pos="6145"/>
              </w:tabs>
              <w:spacing w:after="0" w:line="240" w:lineRule="auto"/>
              <w:jc w:val="center"/>
              <w:rPr>
                <w:rFonts w:eastAsia="Times New Roman" w:cs="Times New Roman"/>
                <w:szCs w:val="24"/>
                <w:lang w:eastAsia="ru-RU"/>
              </w:rPr>
            </w:pPr>
            <w:r>
              <w:rPr>
                <w:rFonts w:eastAsia="Times New Roman" w:cs="Times New Roman"/>
                <w:szCs w:val="24"/>
                <w:lang w:eastAsia="ru-RU"/>
              </w:rPr>
              <w:t>3</w:t>
            </w:r>
          </w:p>
        </w:tc>
        <w:tc>
          <w:tcPr>
            <w:tcW w:w="2067"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F74ACC" w:rsidRPr="00881FB1" w:rsidRDefault="00F74ACC" w:rsidP="004462D9">
            <w:pPr>
              <w:tabs>
                <w:tab w:val="left" w:pos="6145"/>
              </w:tabs>
              <w:spacing w:after="0" w:line="240" w:lineRule="auto"/>
              <w:jc w:val="center"/>
              <w:rPr>
                <w:rFonts w:eastAsia="Times New Roman" w:cs="Times New Roman"/>
                <w:szCs w:val="24"/>
                <w:lang w:eastAsia="ru-RU"/>
              </w:rPr>
            </w:pPr>
            <w:r w:rsidRPr="00881FB1">
              <w:rPr>
                <w:rFonts w:eastAsia="Times New Roman" w:cs="Times New Roman"/>
                <w:szCs w:val="24"/>
                <w:lang w:eastAsia="ru-RU"/>
              </w:rPr>
              <w:t>Во всех номерах есть спутниковое телевидение, пульт дистанционного управления от телевизора, радио или радио-будильник, телефон.</w:t>
            </w:r>
          </w:p>
        </w:tc>
      </w:tr>
      <w:tr w:rsidR="00F74ACC" w:rsidRPr="003E5C99" w:rsidTr="00F74ACC">
        <w:trPr>
          <w:trHeight w:val="560"/>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F74ACC" w:rsidRPr="00881FB1" w:rsidRDefault="00F74ACC" w:rsidP="004462D9">
            <w:pPr>
              <w:tabs>
                <w:tab w:val="left" w:pos="6145"/>
              </w:tabs>
              <w:spacing w:after="0" w:line="240" w:lineRule="auto"/>
              <w:jc w:val="center"/>
              <w:rPr>
                <w:rFonts w:eastAsia="Times New Roman" w:cs="Times New Roman"/>
                <w:szCs w:val="24"/>
                <w:lang w:eastAsia="ru-RU"/>
              </w:rPr>
            </w:pPr>
          </w:p>
        </w:tc>
        <w:tc>
          <w:tcPr>
            <w:tcW w:w="237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F74ACC" w:rsidRPr="00881FB1" w:rsidRDefault="00F74ACC" w:rsidP="004462D9">
            <w:pPr>
              <w:tabs>
                <w:tab w:val="left" w:pos="6145"/>
              </w:tabs>
              <w:spacing w:after="0" w:line="240" w:lineRule="auto"/>
              <w:jc w:val="center"/>
              <w:rPr>
                <w:rFonts w:eastAsia="Times New Roman" w:cs="Times New Roman"/>
                <w:szCs w:val="24"/>
                <w:lang w:eastAsia="ru-RU"/>
              </w:rPr>
            </w:pPr>
          </w:p>
        </w:tc>
        <w:tc>
          <w:tcPr>
            <w:tcW w:w="336"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F74ACC" w:rsidRDefault="00F74ACC" w:rsidP="004462D9">
            <w:pPr>
              <w:tabs>
                <w:tab w:val="left" w:pos="6145"/>
              </w:tabs>
              <w:spacing w:after="0" w:line="240" w:lineRule="auto"/>
              <w:jc w:val="center"/>
              <w:rPr>
                <w:rFonts w:eastAsia="Times New Roman" w:cs="Times New Roman"/>
                <w:szCs w:val="24"/>
                <w:lang w:eastAsia="ru-RU"/>
              </w:rPr>
            </w:pPr>
            <w:r>
              <w:rPr>
                <w:rFonts w:eastAsia="Times New Roman" w:cs="Times New Roman"/>
                <w:szCs w:val="24"/>
                <w:lang w:eastAsia="ru-RU"/>
              </w:rPr>
              <w:t>4</w:t>
            </w:r>
          </w:p>
        </w:tc>
        <w:tc>
          <w:tcPr>
            <w:tcW w:w="2067"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F74ACC" w:rsidRPr="00881FB1" w:rsidRDefault="00F74ACC" w:rsidP="004462D9">
            <w:pPr>
              <w:tabs>
                <w:tab w:val="left" w:pos="6145"/>
              </w:tabs>
              <w:spacing w:after="0" w:line="240" w:lineRule="auto"/>
              <w:jc w:val="center"/>
              <w:rPr>
                <w:rFonts w:eastAsia="Times New Roman" w:cs="Times New Roman"/>
                <w:szCs w:val="24"/>
                <w:lang w:eastAsia="ru-RU"/>
              </w:rPr>
            </w:pPr>
            <w:r w:rsidRPr="00881FB1">
              <w:rPr>
                <w:rFonts w:eastAsia="Times New Roman" w:cs="Times New Roman"/>
                <w:szCs w:val="24"/>
                <w:lang w:eastAsia="ru-RU"/>
              </w:rPr>
              <w:t>В некоторых номерах есть кровати большего размера, ванна, душевая, отдельный диван - кровать, место для сидения.</w:t>
            </w:r>
          </w:p>
        </w:tc>
      </w:tr>
    </w:tbl>
    <w:p w:rsidR="00F74ACC" w:rsidRPr="00881FB1" w:rsidRDefault="00F74ACC" w:rsidP="004462D9">
      <w:pPr>
        <w:tabs>
          <w:tab w:val="left" w:pos="6145"/>
        </w:tabs>
        <w:spacing w:after="0" w:line="240" w:lineRule="auto"/>
        <w:contextualSpacing/>
        <w:jc w:val="both"/>
        <w:rPr>
          <w:rFonts w:eastAsia="Calibri" w:cs="Times New Roman"/>
          <w:szCs w:val="24"/>
        </w:rPr>
      </w:pPr>
    </w:p>
    <w:p w:rsidR="00F74ACC" w:rsidRPr="00881FB1" w:rsidRDefault="00F74ACC" w:rsidP="004462D9">
      <w:pPr>
        <w:tabs>
          <w:tab w:val="left" w:pos="6145"/>
        </w:tabs>
        <w:spacing w:after="0" w:line="240" w:lineRule="auto"/>
        <w:contextualSpacing/>
        <w:jc w:val="both"/>
        <w:rPr>
          <w:rFonts w:eastAsia="Calibri" w:cs="Times New Roman"/>
          <w:szCs w:val="24"/>
        </w:rPr>
      </w:pPr>
      <w:r w:rsidRPr="00881FB1">
        <w:rPr>
          <w:rFonts w:eastAsia="Calibri" w:cs="Times New Roman"/>
          <w:szCs w:val="24"/>
        </w:rPr>
        <w:t>Запишите выбранные цифры под соответствующими буквами</w:t>
      </w:r>
      <w:r w:rsidR="00C47116">
        <w:rPr>
          <w:rFonts w:eastAsia="Calibri" w:cs="Times New Roman"/>
          <w:szCs w:val="24"/>
        </w:rPr>
        <w:t>:</w:t>
      </w:r>
    </w:p>
    <w:tbl>
      <w:tblPr>
        <w:tblW w:w="2574" w:type="pct"/>
        <w:tblCellMar>
          <w:left w:w="0" w:type="dxa"/>
          <w:right w:w="0" w:type="dxa"/>
        </w:tblCellMar>
        <w:tblLook w:val="04A0" w:firstRow="1" w:lastRow="0" w:firstColumn="1" w:lastColumn="0" w:noHBand="0" w:noVBand="1"/>
      </w:tblPr>
      <w:tblGrid>
        <w:gridCol w:w="1622"/>
        <w:gridCol w:w="1750"/>
        <w:gridCol w:w="1751"/>
      </w:tblGrid>
      <w:tr w:rsidR="00F74ACC" w:rsidTr="00E728A7">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F74ACC" w:rsidRDefault="00F74ACC" w:rsidP="004462D9">
            <w:pPr>
              <w:tabs>
                <w:tab w:val="left" w:pos="6145"/>
              </w:tabs>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F74ACC" w:rsidRDefault="00F74ACC" w:rsidP="004462D9">
            <w:pPr>
              <w:tabs>
                <w:tab w:val="left" w:pos="6145"/>
              </w:tabs>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F74ACC" w:rsidRDefault="00F74ACC" w:rsidP="004462D9">
            <w:pPr>
              <w:tabs>
                <w:tab w:val="left" w:pos="6145"/>
              </w:tabs>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r>
      <w:tr w:rsidR="00F74ACC" w:rsidTr="00E728A7">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F74ACC" w:rsidRDefault="00F74ACC" w:rsidP="004462D9">
            <w:pPr>
              <w:tabs>
                <w:tab w:val="left" w:pos="6145"/>
              </w:tabs>
              <w:spacing w:after="0" w:line="240" w:lineRule="auto"/>
              <w:rPr>
                <w:rFonts w:eastAsia="Times New Roman" w:cs="Times New Roman"/>
                <w:szCs w:val="24"/>
                <w:lang w:eastAsia="ru-RU"/>
              </w:rPr>
            </w:pP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F74ACC" w:rsidRDefault="00F74ACC" w:rsidP="004462D9">
            <w:pPr>
              <w:tabs>
                <w:tab w:val="left" w:pos="6145"/>
              </w:tabs>
              <w:spacing w:after="0" w:line="240" w:lineRule="auto"/>
              <w:rPr>
                <w:rFonts w:eastAsia="Times New Roman" w:cs="Times New Roman"/>
                <w:szCs w:val="24"/>
                <w:lang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F74ACC" w:rsidRDefault="00F74ACC" w:rsidP="004462D9">
            <w:pPr>
              <w:tabs>
                <w:tab w:val="left" w:pos="6145"/>
              </w:tabs>
              <w:spacing w:after="0" w:line="240" w:lineRule="auto"/>
              <w:rPr>
                <w:rFonts w:eastAsia="Times New Roman" w:cs="Times New Roman"/>
                <w:szCs w:val="24"/>
                <w:lang w:eastAsia="ru-RU"/>
              </w:rPr>
            </w:pPr>
          </w:p>
        </w:tc>
      </w:tr>
    </w:tbl>
    <w:p w:rsidR="00297BBC" w:rsidRPr="00857ACA" w:rsidRDefault="00297BBC" w:rsidP="004462D9">
      <w:pPr>
        <w:spacing w:after="0" w:line="240" w:lineRule="auto"/>
        <w:rPr>
          <w:b/>
        </w:rPr>
      </w:pPr>
      <w:r w:rsidRPr="00857ACA">
        <w:rPr>
          <w:b/>
        </w:rPr>
        <w:lastRenderedPageBreak/>
        <w:t>Задание 97.</w:t>
      </w:r>
    </w:p>
    <w:p w:rsidR="00D639E7" w:rsidRPr="00526129" w:rsidRDefault="00D639E7" w:rsidP="00D639E7">
      <w:pPr>
        <w:pStyle w:val="a4"/>
        <w:spacing w:after="0" w:line="240" w:lineRule="auto"/>
        <w:ind w:left="0"/>
        <w:jc w:val="both"/>
        <w:rPr>
          <w:rFonts w:ascii="Times New Roman" w:hAnsi="Times New Roman" w:cs="Times New Roman"/>
          <w:b/>
          <w:sz w:val="24"/>
          <w:szCs w:val="24"/>
        </w:rPr>
      </w:pPr>
      <w:r w:rsidRPr="00526129">
        <w:rPr>
          <w:rFonts w:ascii="Times New Roman" w:hAnsi="Times New Roman" w:cs="Times New Roman"/>
          <w:b/>
          <w:i/>
          <w:iCs/>
          <w:sz w:val="24"/>
          <w:szCs w:val="24"/>
        </w:rPr>
        <w:t xml:space="preserve">Прочитайте текст, выберите </w:t>
      </w:r>
      <w:r>
        <w:rPr>
          <w:rFonts w:ascii="Times New Roman" w:hAnsi="Times New Roman" w:cs="Times New Roman"/>
          <w:b/>
          <w:i/>
          <w:iCs/>
          <w:sz w:val="24"/>
          <w:szCs w:val="24"/>
        </w:rPr>
        <w:t>один</w:t>
      </w:r>
      <w:r w:rsidRPr="00526129">
        <w:rPr>
          <w:rFonts w:ascii="Times New Roman" w:hAnsi="Times New Roman" w:cs="Times New Roman"/>
          <w:b/>
          <w:i/>
          <w:iCs/>
          <w:sz w:val="24"/>
          <w:szCs w:val="24"/>
        </w:rPr>
        <w:t xml:space="preserve"> правильны</w:t>
      </w:r>
      <w:r>
        <w:rPr>
          <w:rFonts w:ascii="Times New Roman" w:hAnsi="Times New Roman" w:cs="Times New Roman"/>
          <w:b/>
          <w:i/>
          <w:iCs/>
          <w:sz w:val="24"/>
          <w:szCs w:val="24"/>
        </w:rPr>
        <w:t>й</w:t>
      </w:r>
      <w:r w:rsidRPr="00526129">
        <w:rPr>
          <w:rFonts w:ascii="Times New Roman" w:hAnsi="Times New Roman" w:cs="Times New Roman"/>
          <w:b/>
          <w:i/>
          <w:iCs/>
          <w:sz w:val="24"/>
          <w:szCs w:val="24"/>
        </w:rPr>
        <w:t xml:space="preserve"> вариант</w:t>
      </w:r>
      <w:r>
        <w:rPr>
          <w:rFonts w:ascii="Times New Roman" w:hAnsi="Times New Roman" w:cs="Times New Roman"/>
          <w:b/>
          <w:i/>
          <w:iCs/>
          <w:sz w:val="24"/>
          <w:szCs w:val="24"/>
        </w:rPr>
        <w:t xml:space="preserve"> ответа</w:t>
      </w:r>
      <w:r w:rsidR="00650B2C">
        <w:rPr>
          <w:rFonts w:ascii="Times New Roman" w:hAnsi="Times New Roman" w:cs="Times New Roman"/>
          <w:b/>
          <w:i/>
          <w:iCs/>
          <w:sz w:val="24"/>
          <w:szCs w:val="24"/>
        </w:rPr>
        <w:t>.</w:t>
      </w:r>
      <w:r w:rsidRPr="00526129">
        <w:rPr>
          <w:rFonts w:ascii="Times New Roman" w:hAnsi="Times New Roman" w:cs="Times New Roman"/>
          <w:b/>
          <w:i/>
          <w:iCs/>
          <w:sz w:val="24"/>
          <w:szCs w:val="24"/>
        </w:rPr>
        <w:t xml:space="preserve"> </w:t>
      </w:r>
    </w:p>
    <w:p w:rsidR="00650B2C" w:rsidRDefault="00D639E7" w:rsidP="00D639E7">
      <w:pPr>
        <w:autoSpaceDE w:val="0"/>
        <w:autoSpaceDN w:val="0"/>
        <w:adjustRightInd w:val="0"/>
        <w:spacing w:after="0" w:line="240" w:lineRule="auto"/>
        <w:ind w:firstLine="708"/>
        <w:jc w:val="both"/>
        <w:rPr>
          <w:rFonts w:cs="Times New Roman"/>
          <w:bCs/>
        </w:rPr>
      </w:pPr>
      <w:r w:rsidRPr="00526129">
        <w:rPr>
          <w:rFonts w:cs="Times New Roman"/>
          <w:bCs/>
        </w:rPr>
        <w:t xml:space="preserve">Трудовое право, являясь одной из важнейших отраслей права, играет первостепенную роль в регулировании трудовых отношений работников с работодателями. Характерной особенностью общественно-трудовых отношений, регулируемых данной отраслью права, выступает наемный труд, оформляемый трудовым договором. </w:t>
      </w:r>
    </w:p>
    <w:p w:rsidR="00D639E7" w:rsidRPr="00526129" w:rsidRDefault="00D639E7" w:rsidP="00D639E7">
      <w:pPr>
        <w:autoSpaceDE w:val="0"/>
        <w:autoSpaceDN w:val="0"/>
        <w:adjustRightInd w:val="0"/>
        <w:spacing w:after="0" w:line="240" w:lineRule="auto"/>
        <w:ind w:firstLine="708"/>
        <w:jc w:val="both"/>
        <w:rPr>
          <w:rFonts w:cs="Times New Roman"/>
          <w:bCs/>
        </w:rPr>
      </w:pPr>
      <w:r w:rsidRPr="00526129">
        <w:rPr>
          <w:rFonts w:cs="Times New Roman"/>
          <w:bCs/>
        </w:rPr>
        <w:t>Предметом трудового права являются:</w:t>
      </w:r>
    </w:p>
    <w:p w:rsidR="00D639E7" w:rsidRPr="00526129" w:rsidRDefault="00D639E7" w:rsidP="00D639E7">
      <w:pPr>
        <w:autoSpaceDE w:val="0"/>
        <w:autoSpaceDN w:val="0"/>
        <w:adjustRightInd w:val="0"/>
        <w:spacing w:after="0" w:line="240" w:lineRule="auto"/>
        <w:ind w:hanging="283"/>
        <w:jc w:val="both"/>
        <w:rPr>
          <w:rFonts w:cs="Times New Roman"/>
          <w:bCs/>
        </w:rPr>
      </w:pPr>
      <w:r w:rsidRPr="00526129">
        <w:rPr>
          <w:rFonts w:cs="Times New Roman"/>
          <w:bCs/>
        </w:rPr>
        <w:t xml:space="preserve">    1) трудовые отношения;</w:t>
      </w:r>
    </w:p>
    <w:p w:rsidR="00D639E7" w:rsidRPr="00526129" w:rsidRDefault="00D639E7" w:rsidP="00D639E7">
      <w:pPr>
        <w:autoSpaceDE w:val="0"/>
        <w:autoSpaceDN w:val="0"/>
        <w:adjustRightInd w:val="0"/>
        <w:spacing w:after="0" w:line="240" w:lineRule="auto"/>
        <w:ind w:hanging="283"/>
        <w:jc w:val="both"/>
        <w:rPr>
          <w:rFonts w:cs="Times New Roman"/>
          <w:bCs/>
        </w:rPr>
      </w:pPr>
      <w:r w:rsidRPr="00526129">
        <w:rPr>
          <w:rFonts w:cs="Times New Roman"/>
          <w:bCs/>
        </w:rPr>
        <w:t xml:space="preserve">    2) имущественные и личные неимущественные отношения;</w:t>
      </w:r>
    </w:p>
    <w:p w:rsidR="00D639E7" w:rsidRPr="00526129" w:rsidRDefault="00D639E7" w:rsidP="00D639E7">
      <w:pPr>
        <w:autoSpaceDE w:val="0"/>
        <w:autoSpaceDN w:val="0"/>
        <w:adjustRightInd w:val="0"/>
        <w:spacing w:after="0" w:line="240" w:lineRule="auto"/>
        <w:ind w:hanging="283"/>
        <w:jc w:val="both"/>
        <w:rPr>
          <w:rFonts w:cs="Times New Roman"/>
          <w:bCs/>
        </w:rPr>
      </w:pPr>
      <w:r w:rsidRPr="00526129">
        <w:rPr>
          <w:rFonts w:cs="Times New Roman"/>
          <w:bCs/>
        </w:rPr>
        <w:t xml:space="preserve">    3)отношения управления, в процессе организации исполнительно-распределительной деятельности органов государственного управления, а также негосударственного управления органами местного самоуправления.</w:t>
      </w:r>
    </w:p>
    <w:p w:rsidR="00133DF1" w:rsidRPr="003001A8" w:rsidRDefault="00133DF1" w:rsidP="004462D9">
      <w:pPr>
        <w:spacing w:after="0" w:line="240" w:lineRule="auto"/>
        <w:jc w:val="both"/>
        <w:rPr>
          <w:rFonts w:cs="Times New Roman"/>
        </w:rPr>
      </w:pPr>
    </w:p>
    <w:p w:rsidR="00133DF1" w:rsidRPr="003001A8" w:rsidRDefault="00133DF1" w:rsidP="004462D9">
      <w:pPr>
        <w:pStyle w:val="a4"/>
        <w:spacing w:after="0" w:line="240" w:lineRule="auto"/>
        <w:ind w:left="0"/>
        <w:jc w:val="both"/>
        <w:rPr>
          <w:rFonts w:ascii="Times New Roman" w:hAnsi="Times New Roman" w:cs="Times New Roman"/>
          <w:b/>
          <w:sz w:val="24"/>
          <w:szCs w:val="24"/>
        </w:rPr>
      </w:pPr>
      <w:r w:rsidRPr="003001A8">
        <w:rPr>
          <w:rFonts w:ascii="Times New Roman" w:hAnsi="Times New Roman" w:cs="Times New Roman"/>
          <w:b/>
          <w:sz w:val="24"/>
          <w:szCs w:val="24"/>
        </w:rPr>
        <w:t>Ответ:</w:t>
      </w:r>
    </w:p>
    <w:p w:rsidR="00297BBC" w:rsidRDefault="00297BBC" w:rsidP="004462D9">
      <w:pPr>
        <w:spacing w:after="0" w:line="240" w:lineRule="auto"/>
        <w:rPr>
          <w:b/>
        </w:rPr>
      </w:pPr>
    </w:p>
    <w:p w:rsidR="00297BBC" w:rsidRDefault="00297BBC" w:rsidP="004462D9">
      <w:pPr>
        <w:spacing w:after="0" w:line="240" w:lineRule="auto"/>
        <w:rPr>
          <w:b/>
        </w:rPr>
      </w:pPr>
      <w:r w:rsidRPr="004311AA">
        <w:rPr>
          <w:b/>
        </w:rPr>
        <w:t>Задание</w:t>
      </w:r>
      <w:r>
        <w:rPr>
          <w:b/>
        </w:rPr>
        <w:t xml:space="preserve"> 98.</w:t>
      </w:r>
    </w:p>
    <w:p w:rsidR="000277D7" w:rsidRPr="000277D7" w:rsidRDefault="000277D7" w:rsidP="004462D9">
      <w:pPr>
        <w:spacing w:after="0" w:line="240" w:lineRule="auto"/>
        <w:jc w:val="both"/>
        <w:rPr>
          <w:rFonts w:cs="Times New Roman"/>
          <w:b/>
          <w:i/>
          <w:iCs/>
          <w:szCs w:val="24"/>
        </w:rPr>
      </w:pPr>
      <w:r w:rsidRPr="000277D7">
        <w:rPr>
          <w:rFonts w:cs="Times New Roman"/>
          <w:b/>
          <w:i/>
          <w:iCs/>
          <w:szCs w:val="24"/>
        </w:rPr>
        <w:t>Прочитайте текст и установите соответствие.</w:t>
      </w:r>
    </w:p>
    <w:p w:rsidR="00E429DF" w:rsidRDefault="000277D7" w:rsidP="004462D9">
      <w:pPr>
        <w:spacing w:after="0" w:line="240" w:lineRule="auto"/>
        <w:ind w:firstLine="709"/>
        <w:jc w:val="both"/>
        <w:rPr>
          <w:rFonts w:cs="Times New Roman"/>
          <w:szCs w:val="24"/>
        </w:rPr>
      </w:pPr>
      <w:r w:rsidRPr="0059127B">
        <w:rPr>
          <w:rFonts w:cs="Times New Roman"/>
          <w:szCs w:val="24"/>
        </w:rPr>
        <w:t>Правила с</w:t>
      </w:r>
      <w:r>
        <w:rPr>
          <w:rFonts w:cs="Times New Roman"/>
          <w:szCs w:val="24"/>
        </w:rPr>
        <w:t>тандартизации разрабатывают при</w:t>
      </w:r>
      <w:r w:rsidRPr="0059127B">
        <w:rPr>
          <w:rFonts w:cs="Times New Roman"/>
          <w:szCs w:val="24"/>
        </w:rPr>
        <w:t xml:space="preserve"> необходимости детализации отдельных положений национального стандарта РФ. При регистрации правил присваивают </w:t>
      </w:r>
      <w:r>
        <w:rPr>
          <w:rFonts w:cs="Times New Roman"/>
          <w:szCs w:val="24"/>
        </w:rPr>
        <w:t>реквизиты,</w:t>
      </w:r>
      <w:r w:rsidRPr="0059127B">
        <w:rPr>
          <w:rFonts w:cs="Times New Roman"/>
          <w:szCs w:val="24"/>
        </w:rPr>
        <w:t xml:space="preserve"> например</w:t>
      </w:r>
      <w:r>
        <w:rPr>
          <w:rFonts w:cs="Times New Roman"/>
          <w:szCs w:val="24"/>
        </w:rPr>
        <w:t xml:space="preserve">, </w:t>
      </w:r>
      <w:r w:rsidRPr="0059127B">
        <w:rPr>
          <w:rFonts w:cs="Times New Roman"/>
          <w:szCs w:val="24"/>
          <w:shd w:val="clear" w:color="auto" w:fill="FFFFFF"/>
        </w:rPr>
        <w:t xml:space="preserve">ПР 50.1.024-2005. </w:t>
      </w:r>
      <w:r>
        <w:rPr>
          <w:rFonts w:cs="Times New Roman"/>
          <w:szCs w:val="24"/>
        </w:rPr>
        <w:t>Каждый реквизит имеет свое обозначение</w:t>
      </w:r>
      <w:r w:rsidR="00E429DF">
        <w:rPr>
          <w:rFonts w:cs="Times New Roman"/>
          <w:szCs w:val="24"/>
        </w:rPr>
        <w:t>.</w:t>
      </w:r>
    </w:p>
    <w:p w:rsidR="000277D7" w:rsidRPr="0059127B" w:rsidRDefault="000277D7" w:rsidP="004462D9">
      <w:pPr>
        <w:spacing w:after="0" w:line="240" w:lineRule="auto"/>
        <w:ind w:firstLine="709"/>
        <w:jc w:val="both"/>
        <w:rPr>
          <w:rFonts w:cs="Times New Roman"/>
          <w:szCs w:val="24"/>
          <w:shd w:val="clear" w:color="auto" w:fill="FFFFFF"/>
        </w:rPr>
      </w:pPr>
      <w:r>
        <w:rPr>
          <w:rFonts w:cs="Times New Roman"/>
          <w:szCs w:val="24"/>
          <w:shd w:val="clear" w:color="auto" w:fill="FFFFFF"/>
        </w:rPr>
        <w:t xml:space="preserve"> Соотнесите</w:t>
      </w:r>
      <w:r w:rsidRPr="0059127B">
        <w:rPr>
          <w:rFonts w:cs="Times New Roman"/>
          <w:szCs w:val="24"/>
          <w:shd w:val="clear" w:color="auto" w:fill="FFFFFF"/>
        </w:rPr>
        <w:t xml:space="preserve"> реквизит с его обо</w:t>
      </w:r>
      <w:r>
        <w:rPr>
          <w:rFonts w:cs="Times New Roman"/>
          <w:szCs w:val="24"/>
          <w:shd w:val="clear" w:color="auto" w:fill="FFFFFF"/>
        </w:rPr>
        <w:t>значением.</w:t>
      </w:r>
    </w:p>
    <w:p w:rsidR="000277D7" w:rsidRPr="00755CDF" w:rsidRDefault="000277D7" w:rsidP="004462D9">
      <w:pPr>
        <w:widowControl w:val="0"/>
        <w:snapToGrid w:val="0"/>
        <w:spacing w:after="0" w:line="240" w:lineRule="auto"/>
        <w:ind w:firstLine="709"/>
        <w:jc w:val="both"/>
        <w:rPr>
          <w:rFonts w:eastAsia="Arial Unicode MS" w:cs="Times New Roman"/>
          <w:szCs w:val="24"/>
          <w:lang w:eastAsia="ru-RU"/>
        </w:rPr>
      </w:pPr>
      <w:r w:rsidRPr="00755CDF">
        <w:rPr>
          <w:rFonts w:eastAsia="Arial Unicode MS" w:cs="Times New Roman"/>
          <w:szCs w:val="24"/>
          <w:lang w:eastAsia="ru-RU"/>
        </w:rPr>
        <w:t>К каждой позиции, данной в левом столбце, подберите соответствующую позицию из правого столбца:</w:t>
      </w:r>
    </w:p>
    <w:tbl>
      <w:tblPr>
        <w:tblW w:w="95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1701"/>
        <w:gridCol w:w="850"/>
        <w:gridCol w:w="6486"/>
      </w:tblGrid>
      <w:tr w:rsidR="000277D7" w:rsidRPr="00755CDF" w:rsidTr="00165B5F">
        <w:tc>
          <w:tcPr>
            <w:tcW w:w="2235" w:type="dxa"/>
            <w:gridSpan w:val="2"/>
            <w:shd w:val="clear" w:color="auto" w:fill="auto"/>
            <w:vAlign w:val="center"/>
          </w:tcPr>
          <w:p w:rsidR="000277D7" w:rsidRDefault="000277D7" w:rsidP="00165B5F">
            <w:pPr>
              <w:widowControl w:val="0"/>
              <w:snapToGrid w:val="0"/>
              <w:spacing w:after="0" w:line="240" w:lineRule="auto"/>
              <w:jc w:val="center"/>
              <w:rPr>
                <w:rFonts w:eastAsia="Arial Unicode MS" w:cs="Times New Roman"/>
                <w:szCs w:val="28"/>
                <w:lang w:eastAsia="ru-RU"/>
              </w:rPr>
            </w:pPr>
            <w:r>
              <w:rPr>
                <w:rFonts w:eastAsia="Arial Unicode MS" w:cs="Times New Roman"/>
                <w:szCs w:val="28"/>
                <w:lang w:eastAsia="ru-RU"/>
              </w:rPr>
              <w:t>Реквизит</w:t>
            </w:r>
          </w:p>
          <w:p w:rsidR="00165B5F" w:rsidRPr="00755CDF" w:rsidRDefault="00165B5F" w:rsidP="00165B5F">
            <w:pPr>
              <w:widowControl w:val="0"/>
              <w:snapToGrid w:val="0"/>
              <w:spacing w:after="0" w:line="240" w:lineRule="auto"/>
              <w:jc w:val="center"/>
              <w:rPr>
                <w:rFonts w:eastAsia="Arial Unicode MS" w:cs="Times New Roman"/>
                <w:szCs w:val="28"/>
                <w:lang w:eastAsia="ru-RU"/>
              </w:rPr>
            </w:pPr>
          </w:p>
        </w:tc>
        <w:tc>
          <w:tcPr>
            <w:tcW w:w="7336" w:type="dxa"/>
            <w:gridSpan w:val="2"/>
            <w:shd w:val="clear" w:color="auto" w:fill="auto"/>
            <w:vAlign w:val="center"/>
          </w:tcPr>
          <w:p w:rsidR="000277D7" w:rsidRPr="00755CDF" w:rsidRDefault="000277D7" w:rsidP="00165B5F">
            <w:pPr>
              <w:widowControl w:val="0"/>
              <w:snapToGrid w:val="0"/>
              <w:spacing w:after="0" w:line="240" w:lineRule="auto"/>
              <w:jc w:val="center"/>
              <w:rPr>
                <w:rFonts w:eastAsia="Arial Unicode MS" w:cs="Times New Roman"/>
                <w:szCs w:val="28"/>
                <w:lang w:eastAsia="ru-RU"/>
              </w:rPr>
            </w:pPr>
            <w:r>
              <w:rPr>
                <w:rFonts w:eastAsia="Arial Unicode MS" w:cs="Times New Roman"/>
                <w:szCs w:val="28"/>
                <w:lang w:eastAsia="ru-RU"/>
              </w:rPr>
              <w:t>Его обозначение</w:t>
            </w:r>
          </w:p>
        </w:tc>
      </w:tr>
      <w:tr w:rsidR="000277D7" w:rsidRPr="00755CDF" w:rsidTr="00165B5F">
        <w:tc>
          <w:tcPr>
            <w:tcW w:w="534" w:type="dxa"/>
            <w:shd w:val="clear" w:color="auto" w:fill="auto"/>
            <w:vAlign w:val="center"/>
          </w:tcPr>
          <w:p w:rsidR="000277D7" w:rsidRPr="00755CDF" w:rsidRDefault="000277D7" w:rsidP="00165B5F">
            <w:pPr>
              <w:widowControl w:val="0"/>
              <w:snapToGrid w:val="0"/>
              <w:spacing w:after="0" w:line="240" w:lineRule="auto"/>
              <w:jc w:val="center"/>
              <w:rPr>
                <w:rFonts w:eastAsia="Arial Unicode MS" w:cs="Times New Roman"/>
                <w:b/>
                <w:szCs w:val="28"/>
                <w:lang w:eastAsia="ru-RU"/>
              </w:rPr>
            </w:pPr>
            <w:r w:rsidRPr="00755CDF">
              <w:rPr>
                <w:rFonts w:eastAsia="Arial Unicode MS" w:cs="Times New Roman"/>
                <w:b/>
                <w:szCs w:val="28"/>
                <w:lang w:eastAsia="ru-RU"/>
              </w:rPr>
              <w:t>А</w:t>
            </w:r>
          </w:p>
        </w:tc>
        <w:tc>
          <w:tcPr>
            <w:tcW w:w="1701" w:type="dxa"/>
            <w:shd w:val="clear" w:color="auto" w:fill="auto"/>
            <w:vAlign w:val="center"/>
          </w:tcPr>
          <w:p w:rsidR="000277D7" w:rsidRPr="00AD5B8C" w:rsidRDefault="000277D7" w:rsidP="00165B5F">
            <w:pPr>
              <w:widowControl w:val="0"/>
              <w:snapToGrid w:val="0"/>
              <w:spacing w:after="0" w:line="240" w:lineRule="auto"/>
              <w:jc w:val="center"/>
              <w:rPr>
                <w:rFonts w:eastAsia="Arial Unicode MS"/>
                <w:szCs w:val="24"/>
              </w:rPr>
            </w:pPr>
            <w:r w:rsidRPr="00AD5B8C">
              <w:rPr>
                <w:szCs w:val="24"/>
              </w:rPr>
              <w:t>«50»</w:t>
            </w:r>
          </w:p>
        </w:tc>
        <w:tc>
          <w:tcPr>
            <w:tcW w:w="850" w:type="dxa"/>
            <w:shd w:val="clear" w:color="auto" w:fill="auto"/>
            <w:vAlign w:val="center"/>
          </w:tcPr>
          <w:p w:rsidR="000277D7" w:rsidRPr="000277D7" w:rsidRDefault="000277D7" w:rsidP="00165B5F">
            <w:pPr>
              <w:widowControl w:val="0"/>
              <w:snapToGrid w:val="0"/>
              <w:spacing w:after="0" w:line="240" w:lineRule="auto"/>
              <w:jc w:val="center"/>
              <w:rPr>
                <w:rFonts w:eastAsia="Arial Unicode MS" w:cs="Times New Roman"/>
                <w:szCs w:val="28"/>
                <w:lang w:eastAsia="ru-RU"/>
              </w:rPr>
            </w:pPr>
            <w:r w:rsidRPr="000277D7">
              <w:rPr>
                <w:rFonts w:eastAsia="Arial Unicode MS" w:cs="Times New Roman"/>
                <w:szCs w:val="28"/>
                <w:lang w:eastAsia="ru-RU"/>
              </w:rPr>
              <w:t>1</w:t>
            </w:r>
          </w:p>
        </w:tc>
        <w:tc>
          <w:tcPr>
            <w:tcW w:w="6486" w:type="dxa"/>
            <w:shd w:val="clear" w:color="auto" w:fill="auto"/>
            <w:vAlign w:val="center"/>
          </w:tcPr>
          <w:p w:rsidR="000277D7" w:rsidRPr="00AD5B8C" w:rsidRDefault="000277D7" w:rsidP="00165B5F">
            <w:pPr>
              <w:widowControl w:val="0"/>
              <w:snapToGrid w:val="0"/>
              <w:spacing w:after="0" w:line="240" w:lineRule="auto"/>
              <w:jc w:val="center"/>
              <w:rPr>
                <w:rFonts w:eastAsia="Arial Unicode MS"/>
                <w:szCs w:val="24"/>
              </w:rPr>
            </w:pPr>
            <w:r w:rsidRPr="00AD5B8C">
              <w:rPr>
                <w:rFonts w:eastAsia="Times New Roman"/>
                <w:szCs w:val="24"/>
              </w:rPr>
              <w:t>Условное цифровое обозначение кода направления деятельности правил (стандартизация)</w:t>
            </w:r>
          </w:p>
        </w:tc>
      </w:tr>
      <w:tr w:rsidR="000277D7" w:rsidRPr="00755CDF" w:rsidTr="00165B5F">
        <w:tc>
          <w:tcPr>
            <w:tcW w:w="534" w:type="dxa"/>
            <w:shd w:val="clear" w:color="auto" w:fill="auto"/>
            <w:vAlign w:val="center"/>
          </w:tcPr>
          <w:p w:rsidR="000277D7" w:rsidRPr="00755CDF" w:rsidRDefault="000277D7" w:rsidP="00165B5F">
            <w:pPr>
              <w:widowControl w:val="0"/>
              <w:snapToGrid w:val="0"/>
              <w:spacing w:after="0" w:line="240" w:lineRule="auto"/>
              <w:jc w:val="center"/>
              <w:rPr>
                <w:rFonts w:eastAsia="Arial Unicode MS" w:cs="Times New Roman"/>
                <w:b/>
                <w:szCs w:val="28"/>
                <w:lang w:eastAsia="ru-RU"/>
              </w:rPr>
            </w:pPr>
            <w:r w:rsidRPr="00755CDF">
              <w:rPr>
                <w:rFonts w:eastAsia="Arial Unicode MS" w:cs="Times New Roman"/>
                <w:b/>
                <w:szCs w:val="28"/>
                <w:lang w:eastAsia="ru-RU"/>
              </w:rPr>
              <w:t>Б</w:t>
            </w:r>
          </w:p>
        </w:tc>
        <w:tc>
          <w:tcPr>
            <w:tcW w:w="1701" w:type="dxa"/>
            <w:shd w:val="clear" w:color="auto" w:fill="auto"/>
            <w:vAlign w:val="center"/>
          </w:tcPr>
          <w:p w:rsidR="000277D7" w:rsidRPr="00AD5B8C" w:rsidRDefault="000277D7" w:rsidP="00165B5F">
            <w:pPr>
              <w:widowControl w:val="0"/>
              <w:snapToGrid w:val="0"/>
              <w:spacing w:after="0" w:line="240" w:lineRule="auto"/>
              <w:jc w:val="center"/>
              <w:rPr>
                <w:rFonts w:eastAsia="Arial Unicode MS"/>
                <w:szCs w:val="24"/>
              </w:rPr>
            </w:pPr>
            <w:r w:rsidRPr="00AD5B8C">
              <w:rPr>
                <w:szCs w:val="24"/>
              </w:rPr>
              <w:t>024</w:t>
            </w:r>
          </w:p>
        </w:tc>
        <w:tc>
          <w:tcPr>
            <w:tcW w:w="850" w:type="dxa"/>
            <w:shd w:val="clear" w:color="auto" w:fill="auto"/>
            <w:vAlign w:val="center"/>
          </w:tcPr>
          <w:p w:rsidR="000277D7" w:rsidRPr="000277D7" w:rsidRDefault="000277D7" w:rsidP="00165B5F">
            <w:pPr>
              <w:widowControl w:val="0"/>
              <w:snapToGrid w:val="0"/>
              <w:spacing w:after="0" w:line="240" w:lineRule="auto"/>
              <w:jc w:val="center"/>
              <w:rPr>
                <w:rFonts w:eastAsia="Arial Unicode MS" w:cs="Times New Roman"/>
                <w:szCs w:val="28"/>
                <w:lang w:eastAsia="ru-RU"/>
              </w:rPr>
            </w:pPr>
            <w:r w:rsidRPr="000277D7">
              <w:rPr>
                <w:rFonts w:eastAsia="Arial Unicode MS" w:cs="Times New Roman"/>
                <w:szCs w:val="28"/>
                <w:lang w:eastAsia="ru-RU"/>
              </w:rPr>
              <w:t>2</w:t>
            </w:r>
          </w:p>
        </w:tc>
        <w:tc>
          <w:tcPr>
            <w:tcW w:w="6486" w:type="dxa"/>
            <w:shd w:val="clear" w:color="auto" w:fill="auto"/>
            <w:vAlign w:val="center"/>
          </w:tcPr>
          <w:p w:rsidR="00165B5F" w:rsidRDefault="00165B5F" w:rsidP="00165B5F">
            <w:pPr>
              <w:spacing w:after="0" w:line="240" w:lineRule="auto"/>
              <w:jc w:val="center"/>
              <w:rPr>
                <w:szCs w:val="24"/>
              </w:rPr>
            </w:pPr>
          </w:p>
          <w:p w:rsidR="000277D7" w:rsidRPr="00AD5B8C" w:rsidRDefault="000277D7" w:rsidP="00165B5F">
            <w:pPr>
              <w:spacing w:after="0" w:line="240" w:lineRule="auto"/>
              <w:jc w:val="center"/>
              <w:rPr>
                <w:rFonts w:eastAsia="Times New Roman"/>
                <w:szCs w:val="24"/>
              </w:rPr>
            </w:pPr>
            <w:r>
              <w:rPr>
                <w:szCs w:val="24"/>
              </w:rPr>
              <w:t>Год принятия документа</w:t>
            </w:r>
          </w:p>
        </w:tc>
      </w:tr>
      <w:tr w:rsidR="000277D7" w:rsidRPr="00755CDF" w:rsidTr="00165B5F">
        <w:tc>
          <w:tcPr>
            <w:tcW w:w="534" w:type="dxa"/>
            <w:shd w:val="clear" w:color="auto" w:fill="auto"/>
            <w:vAlign w:val="center"/>
          </w:tcPr>
          <w:p w:rsidR="000277D7" w:rsidRPr="00755CDF" w:rsidRDefault="000277D7" w:rsidP="00165B5F">
            <w:pPr>
              <w:widowControl w:val="0"/>
              <w:snapToGrid w:val="0"/>
              <w:spacing w:after="0" w:line="240" w:lineRule="auto"/>
              <w:jc w:val="center"/>
              <w:rPr>
                <w:rFonts w:eastAsia="Arial Unicode MS" w:cs="Times New Roman"/>
                <w:b/>
                <w:szCs w:val="28"/>
                <w:lang w:eastAsia="ru-RU"/>
              </w:rPr>
            </w:pPr>
            <w:r w:rsidRPr="00755CDF">
              <w:rPr>
                <w:rFonts w:eastAsia="Arial Unicode MS" w:cs="Times New Roman"/>
                <w:b/>
                <w:szCs w:val="28"/>
                <w:lang w:eastAsia="ru-RU"/>
              </w:rPr>
              <w:t>В</w:t>
            </w:r>
          </w:p>
        </w:tc>
        <w:tc>
          <w:tcPr>
            <w:tcW w:w="1701" w:type="dxa"/>
            <w:shd w:val="clear" w:color="auto" w:fill="auto"/>
            <w:vAlign w:val="center"/>
          </w:tcPr>
          <w:p w:rsidR="000277D7" w:rsidRPr="00AD5B8C" w:rsidRDefault="000277D7" w:rsidP="00165B5F">
            <w:pPr>
              <w:widowControl w:val="0"/>
              <w:snapToGrid w:val="0"/>
              <w:spacing w:after="0" w:line="240" w:lineRule="auto"/>
              <w:jc w:val="center"/>
              <w:rPr>
                <w:rFonts w:eastAsia="Arial Unicode MS"/>
                <w:szCs w:val="24"/>
              </w:rPr>
            </w:pPr>
            <w:r w:rsidRPr="00AD5B8C">
              <w:rPr>
                <w:rFonts w:eastAsia="Arial Unicode MS"/>
                <w:szCs w:val="24"/>
              </w:rPr>
              <w:t>2005</w:t>
            </w:r>
          </w:p>
        </w:tc>
        <w:tc>
          <w:tcPr>
            <w:tcW w:w="850" w:type="dxa"/>
            <w:shd w:val="clear" w:color="auto" w:fill="auto"/>
            <w:vAlign w:val="center"/>
          </w:tcPr>
          <w:p w:rsidR="000277D7" w:rsidRPr="000277D7" w:rsidRDefault="000277D7" w:rsidP="00165B5F">
            <w:pPr>
              <w:widowControl w:val="0"/>
              <w:snapToGrid w:val="0"/>
              <w:spacing w:after="0" w:line="240" w:lineRule="auto"/>
              <w:jc w:val="center"/>
              <w:rPr>
                <w:rFonts w:eastAsia="Arial Unicode MS" w:cs="Times New Roman"/>
                <w:szCs w:val="28"/>
                <w:lang w:eastAsia="ru-RU"/>
              </w:rPr>
            </w:pPr>
            <w:r w:rsidRPr="000277D7">
              <w:rPr>
                <w:rFonts w:eastAsia="Arial Unicode MS" w:cs="Times New Roman"/>
                <w:szCs w:val="28"/>
                <w:lang w:eastAsia="ru-RU"/>
              </w:rPr>
              <w:t>3</w:t>
            </w:r>
          </w:p>
        </w:tc>
        <w:tc>
          <w:tcPr>
            <w:tcW w:w="6486" w:type="dxa"/>
            <w:shd w:val="clear" w:color="auto" w:fill="auto"/>
            <w:vAlign w:val="center"/>
          </w:tcPr>
          <w:p w:rsidR="000277D7" w:rsidRDefault="000277D7" w:rsidP="00165B5F">
            <w:pPr>
              <w:spacing w:after="0" w:line="240" w:lineRule="auto"/>
              <w:jc w:val="center"/>
              <w:rPr>
                <w:rFonts w:eastAsia="Times New Roman"/>
                <w:szCs w:val="24"/>
              </w:rPr>
            </w:pPr>
            <w:r w:rsidRPr="00AD5B8C">
              <w:rPr>
                <w:rFonts w:eastAsia="Times New Roman"/>
                <w:szCs w:val="24"/>
              </w:rPr>
              <w:t>Трехзначный регистрационный номер</w:t>
            </w:r>
          </w:p>
          <w:p w:rsidR="00165B5F" w:rsidRPr="00AD5B8C" w:rsidRDefault="00165B5F" w:rsidP="00165B5F">
            <w:pPr>
              <w:spacing w:after="0" w:line="240" w:lineRule="auto"/>
              <w:jc w:val="center"/>
              <w:rPr>
                <w:rFonts w:eastAsia="Times New Roman"/>
                <w:szCs w:val="24"/>
              </w:rPr>
            </w:pPr>
          </w:p>
        </w:tc>
      </w:tr>
      <w:tr w:rsidR="000277D7" w:rsidRPr="00755CDF" w:rsidTr="00165B5F">
        <w:tc>
          <w:tcPr>
            <w:tcW w:w="534" w:type="dxa"/>
            <w:shd w:val="clear" w:color="auto" w:fill="auto"/>
            <w:vAlign w:val="center"/>
          </w:tcPr>
          <w:p w:rsidR="000277D7" w:rsidRPr="00755CDF" w:rsidRDefault="000277D7" w:rsidP="00165B5F">
            <w:pPr>
              <w:widowControl w:val="0"/>
              <w:snapToGrid w:val="0"/>
              <w:spacing w:after="0" w:line="240" w:lineRule="auto"/>
              <w:jc w:val="center"/>
              <w:rPr>
                <w:rFonts w:eastAsia="Arial Unicode MS" w:cs="Times New Roman"/>
                <w:b/>
                <w:szCs w:val="28"/>
                <w:lang w:eastAsia="ru-RU"/>
              </w:rPr>
            </w:pPr>
          </w:p>
        </w:tc>
        <w:tc>
          <w:tcPr>
            <w:tcW w:w="1701" w:type="dxa"/>
            <w:shd w:val="clear" w:color="auto" w:fill="auto"/>
            <w:vAlign w:val="center"/>
          </w:tcPr>
          <w:p w:rsidR="000277D7" w:rsidRPr="00755CDF" w:rsidRDefault="000277D7" w:rsidP="00165B5F">
            <w:pPr>
              <w:widowControl w:val="0"/>
              <w:snapToGrid w:val="0"/>
              <w:spacing w:after="0" w:line="240" w:lineRule="auto"/>
              <w:jc w:val="center"/>
              <w:rPr>
                <w:rFonts w:eastAsia="Arial Unicode MS" w:cs="Times New Roman"/>
                <w:szCs w:val="28"/>
                <w:lang w:eastAsia="ru-RU"/>
              </w:rPr>
            </w:pPr>
          </w:p>
        </w:tc>
        <w:tc>
          <w:tcPr>
            <w:tcW w:w="850" w:type="dxa"/>
            <w:shd w:val="clear" w:color="auto" w:fill="auto"/>
            <w:vAlign w:val="center"/>
          </w:tcPr>
          <w:p w:rsidR="000277D7" w:rsidRPr="000277D7" w:rsidRDefault="000277D7" w:rsidP="00165B5F">
            <w:pPr>
              <w:widowControl w:val="0"/>
              <w:snapToGrid w:val="0"/>
              <w:spacing w:after="0" w:line="240" w:lineRule="auto"/>
              <w:jc w:val="center"/>
              <w:rPr>
                <w:rFonts w:eastAsia="Arial Unicode MS" w:cs="Times New Roman"/>
                <w:szCs w:val="28"/>
                <w:lang w:eastAsia="ru-RU"/>
              </w:rPr>
            </w:pPr>
            <w:r w:rsidRPr="000277D7">
              <w:rPr>
                <w:rFonts w:eastAsia="Arial Unicode MS" w:cs="Times New Roman"/>
                <w:szCs w:val="28"/>
                <w:lang w:eastAsia="ru-RU"/>
              </w:rPr>
              <w:t>4</w:t>
            </w:r>
          </w:p>
        </w:tc>
        <w:tc>
          <w:tcPr>
            <w:tcW w:w="6486" w:type="dxa"/>
            <w:shd w:val="clear" w:color="auto" w:fill="auto"/>
            <w:vAlign w:val="center"/>
          </w:tcPr>
          <w:p w:rsidR="000277D7" w:rsidRDefault="000277D7" w:rsidP="00165B5F">
            <w:pPr>
              <w:widowControl w:val="0"/>
              <w:snapToGrid w:val="0"/>
              <w:spacing w:after="0" w:line="240" w:lineRule="auto"/>
              <w:jc w:val="center"/>
              <w:rPr>
                <w:rFonts w:eastAsia="Times New Roman"/>
                <w:szCs w:val="24"/>
              </w:rPr>
            </w:pPr>
            <w:r w:rsidRPr="00AD5B8C">
              <w:rPr>
                <w:rFonts w:eastAsia="Times New Roman"/>
                <w:szCs w:val="24"/>
              </w:rPr>
              <w:t>код Федерального агентства</w:t>
            </w:r>
          </w:p>
          <w:p w:rsidR="00165B5F" w:rsidRPr="0073412A" w:rsidRDefault="00165B5F" w:rsidP="00165B5F">
            <w:pPr>
              <w:widowControl w:val="0"/>
              <w:snapToGrid w:val="0"/>
              <w:spacing w:after="0" w:line="240" w:lineRule="auto"/>
              <w:jc w:val="center"/>
              <w:rPr>
                <w:rFonts w:eastAsia="Arial Unicode MS"/>
                <w:szCs w:val="24"/>
              </w:rPr>
            </w:pPr>
          </w:p>
        </w:tc>
      </w:tr>
    </w:tbl>
    <w:p w:rsidR="000277D7" w:rsidRPr="00755CDF" w:rsidRDefault="000277D7" w:rsidP="004462D9">
      <w:pPr>
        <w:widowControl w:val="0"/>
        <w:snapToGrid w:val="0"/>
        <w:spacing w:after="0" w:line="240" w:lineRule="auto"/>
        <w:ind w:firstLine="709"/>
        <w:jc w:val="both"/>
        <w:rPr>
          <w:rFonts w:eastAsia="Arial Unicode MS" w:cs="Times New Roman"/>
          <w:szCs w:val="28"/>
          <w:lang w:eastAsia="ru-RU"/>
        </w:rPr>
      </w:pPr>
    </w:p>
    <w:p w:rsidR="000277D7" w:rsidRPr="00755CDF" w:rsidRDefault="000277D7" w:rsidP="004462D9">
      <w:pPr>
        <w:widowControl w:val="0"/>
        <w:tabs>
          <w:tab w:val="left" w:pos="1101"/>
        </w:tabs>
        <w:snapToGrid w:val="0"/>
        <w:spacing w:after="0" w:line="240" w:lineRule="auto"/>
        <w:jc w:val="both"/>
        <w:rPr>
          <w:rFonts w:eastAsia="Arial Unicode MS" w:cs="Times New Roman"/>
          <w:color w:val="000000"/>
          <w:szCs w:val="24"/>
          <w:lang w:eastAsia="ru-RU"/>
        </w:rPr>
      </w:pPr>
      <w:r w:rsidRPr="00755CDF">
        <w:rPr>
          <w:rFonts w:eastAsia="Arial Unicode MS" w:cs="Times New Roman"/>
          <w:color w:val="000000"/>
          <w:szCs w:val="24"/>
          <w:lang w:eastAsia="ru-RU"/>
        </w:rPr>
        <w:t>Запишите выбранные цифры под соответствующими буквами:</w:t>
      </w:r>
    </w:p>
    <w:tbl>
      <w:tblPr>
        <w:tblW w:w="2574" w:type="pct"/>
        <w:tblCellMar>
          <w:left w:w="0" w:type="dxa"/>
          <w:right w:w="0" w:type="dxa"/>
        </w:tblCellMar>
        <w:tblLook w:val="04A0" w:firstRow="1" w:lastRow="0" w:firstColumn="1" w:lastColumn="0" w:noHBand="0" w:noVBand="1"/>
      </w:tblPr>
      <w:tblGrid>
        <w:gridCol w:w="1622"/>
        <w:gridCol w:w="1750"/>
        <w:gridCol w:w="1751"/>
      </w:tblGrid>
      <w:tr w:rsidR="000277D7" w:rsidTr="00E728A7">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0277D7" w:rsidRDefault="000277D7" w:rsidP="004462D9">
            <w:pPr>
              <w:tabs>
                <w:tab w:val="left" w:pos="6145"/>
              </w:tabs>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0277D7" w:rsidRDefault="000277D7" w:rsidP="004462D9">
            <w:pPr>
              <w:tabs>
                <w:tab w:val="left" w:pos="6145"/>
              </w:tabs>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0277D7" w:rsidRDefault="000277D7" w:rsidP="004462D9">
            <w:pPr>
              <w:tabs>
                <w:tab w:val="left" w:pos="6145"/>
              </w:tabs>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r>
      <w:tr w:rsidR="000277D7" w:rsidTr="00E728A7">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0277D7" w:rsidRDefault="000277D7" w:rsidP="004462D9">
            <w:pPr>
              <w:tabs>
                <w:tab w:val="left" w:pos="6145"/>
              </w:tabs>
              <w:spacing w:after="0" w:line="240" w:lineRule="auto"/>
              <w:rPr>
                <w:rFonts w:eastAsia="Times New Roman" w:cs="Times New Roman"/>
                <w:szCs w:val="24"/>
                <w:lang w:eastAsia="ru-RU"/>
              </w:rPr>
            </w:pP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0277D7" w:rsidRDefault="000277D7" w:rsidP="004462D9">
            <w:pPr>
              <w:tabs>
                <w:tab w:val="left" w:pos="6145"/>
              </w:tabs>
              <w:spacing w:after="0" w:line="240" w:lineRule="auto"/>
              <w:rPr>
                <w:rFonts w:eastAsia="Times New Roman" w:cs="Times New Roman"/>
                <w:szCs w:val="24"/>
                <w:lang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0277D7" w:rsidRDefault="000277D7" w:rsidP="004462D9">
            <w:pPr>
              <w:tabs>
                <w:tab w:val="left" w:pos="6145"/>
              </w:tabs>
              <w:spacing w:after="0" w:line="240" w:lineRule="auto"/>
              <w:rPr>
                <w:rFonts w:eastAsia="Times New Roman" w:cs="Times New Roman"/>
                <w:szCs w:val="24"/>
                <w:lang w:eastAsia="ru-RU"/>
              </w:rPr>
            </w:pPr>
          </w:p>
        </w:tc>
      </w:tr>
    </w:tbl>
    <w:p w:rsidR="0019669E" w:rsidRDefault="0019669E" w:rsidP="004462D9">
      <w:pPr>
        <w:spacing w:after="0" w:line="240" w:lineRule="auto"/>
        <w:rPr>
          <w:b/>
        </w:rPr>
      </w:pPr>
    </w:p>
    <w:p w:rsidR="00297BBC" w:rsidRPr="00857ACA" w:rsidRDefault="00297BBC" w:rsidP="004462D9">
      <w:pPr>
        <w:spacing w:after="0" w:line="240" w:lineRule="auto"/>
        <w:rPr>
          <w:b/>
        </w:rPr>
      </w:pPr>
      <w:r w:rsidRPr="00857ACA">
        <w:rPr>
          <w:b/>
        </w:rPr>
        <w:t>Задание 99.</w:t>
      </w:r>
    </w:p>
    <w:p w:rsidR="0019669E" w:rsidRPr="001718AE" w:rsidRDefault="0019669E" w:rsidP="004462D9">
      <w:pPr>
        <w:pStyle w:val="a4"/>
        <w:spacing w:after="0" w:line="240" w:lineRule="auto"/>
        <w:ind w:left="0"/>
        <w:jc w:val="both"/>
        <w:rPr>
          <w:rFonts w:ascii="Times New Roman" w:hAnsi="Times New Roman" w:cs="Times New Roman"/>
          <w:b/>
          <w:i/>
          <w:sz w:val="24"/>
          <w:szCs w:val="24"/>
        </w:rPr>
      </w:pPr>
      <w:r w:rsidRPr="001718AE">
        <w:rPr>
          <w:rFonts w:ascii="Times New Roman" w:hAnsi="Times New Roman" w:cs="Times New Roman"/>
          <w:b/>
          <w:i/>
          <w:iCs/>
          <w:sz w:val="24"/>
          <w:szCs w:val="24"/>
        </w:rPr>
        <w:t>Прочитайте текст, выберите правильный вариант ответа</w:t>
      </w:r>
      <w:r w:rsidR="001718AE">
        <w:rPr>
          <w:rFonts w:ascii="Times New Roman" w:hAnsi="Times New Roman" w:cs="Times New Roman"/>
          <w:b/>
          <w:i/>
          <w:iCs/>
          <w:sz w:val="24"/>
          <w:szCs w:val="24"/>
        </w:rPr>
        <w:t>.</w:t>
      </w:r>
      <w:r w:rsidRPr="001718AE">
        <w:rPr>
          <w:rFonts w:ascii="Times New Roman" w:hAnsi="Times New Roman" w:cs="Times New Roman"/>
          <w:b/>
          <w:i/>
          <w:iCs/>
          <w:sz w:val="24"/>
          <w:szCs w:val="24"/>
        </w:rPr>
        <w:t xml:space="preserve"> </w:t>
      </w:r>
    </w:p>
    <w:p w:rsidR="001718AE" w:rsidRDefault="00CF0030" w:rsidP="001718AE">
      <w:pPr>
        <w:widowControl w:val="0"/>
        <w:autoSpaceDE w:val="0"/>
        <w:autoSpaceDN w:val="0"/>
        <w:adjustRightInd w:val="0"/>
        <w:spacing w:after="0" w:line="240" w:lineRule="auto"/>
        <w:ind w:firstLine="708"/>
        <w:jc w:val="both"/>
        <w:rPr>
          <w:rFonts w:cs="Times New Roman"/>
          <w:szCs w:val="24"/>
        </w:rPr>
      </w:pPr>
      <w:r w:rsidRPr="001718AE">
        <w:rPr>
          <w:rFonts w:cs="Times New Roman"/>
          <w:szCs w:val="24"/>
        </w:rPr>
        <w:t>Заселение потребителя осуществляется при условии предъявления потребителем документа, удостоверяющего его личность в соответствии с законодательством Российской</w:t>
      </w:r>
      <w:r w:rsidR="001718AE">
        <w:rPr>
          <w:rFonts w:cs="Times New Roman"/>
          <w:szCs w:val="24"/>
        </w:rPr>
        <w:t xml:space="preserve"> Федерации. </w:t>
      </w:r>
    </w:p>
    <w:p w:rsidR="00CF0030" w:rsidRPr="001718AE" w:rsidRDefault="001718AE" w:rsidP="001718AE">
      <w:pPr>
        <w:widowControl w:val="0"/>
        <w:autoSpaceDE w:val="0"/>
        <w:autoSpaceDN w:val="0"/>
        <w:adjustRightInd w:val="0"/>
        <w:spacing w:after="0" w:line="240" w:lineRule="auto"/>
        <w:ind w:firstLine="708"/>
        <w:jc w:val="both"/>
        <w:rPr>
          <w:rFonts w:cs="Times New Roman"/>
          <w:szCs w:val="24"/>
        </w:rPr>
      </w:pPr>
      <w:r>
        <w:rPr>
          <w:rFonts w:cs="Times New Roman"/>
          <w:szCs w:val="24"/>
        </w:rPr>
        <w:t xml:space="preserve">Укажите документ по </w:t>
      </w:r>
      <w:r w:rsidR="00CF0030" w:rsidRPr="001718AE">
        <w:rPr>
          <w:rFonts w:cs="Times New Roman"/>
          <w:szCs w:val="24"/>
        </w:rPr>
        <w:t>которому  не возможно заселение в гостиницу:</w:t>
      </w:r>
    </w:p>
    <w:p w:rsidR="00CF0030" w:rsidRPr="001718AE" w:rsidRDefault="00CF0030" w:rsidP="004462D9">
      <w:pPr>
        <w:widowControl w:val="0"/>
        <w:autoSpaceDE w:val="0"/>
        <w:autoSpaceDN w:val="0"/>
        <w:adjustRightInd w:val="0"/>
        <w:spacing w:after="0" w:line="240" w:lineRule="auto"/>
        <w:jc w:val="both"/>
        <w:rPr>
          <w:rFonts w:cs="Times New Roman"/>
          <w:szCs w:val="24"/>
        </w:rPr>
      </w:pPr>
      <w:r w:rsidRPr="001718AE">
        <w:rPr>
          <w:rFonts w:cs="Times New Roman"/>
          <w:szCs w:val="24"/>
        </w:rPr>
        <w:t xml:space="preserve">1)удостоверение военнослужащего; </w:t>
      </w:r>
    </w:p>
    <w:p w:rsidR="00CF0030" w:rsidRPr="001718AE" w:rsidRDefault="00CF0030" w:rsidP="004462D9">
      <w:pPr>
        <w:widowControl w:val="0"/>
        <w:autoSpaceDE w:val="0"/>
        <w:autoSpaceDN w:val="0"/>
        <w:adjustRightInd w:val="0"/>
        <w:spacing w:after="0" w:line="240" w:lineRule="auto"/>
        <w:jc w:val="both"/>
        <w:rPr>
          <w:rFonts w:cs="Times New Roman"/>
          <w:szCs w:val="24"/>
        </w:rPr>
      </w:pPr>
      <w:r w:rsidRPr="001718AE">
        <w:rPr>
          <w:rFonts w:cs="Times New Roman"/>
          <w:szCs w:val="24"/>
        </w:rPr>
        <w:t xml:space="preserve">2)вида на жительство лица без гражданства; </w:t>
      </w:r>
    </w:p>
    <w:p w:rsidR="00CF0030" w:rsidRPr="001718AE" w:rsidRDefault="00CF0030" w:rsidP="004462D9">
      <w:pPr>
        <w:widowControl w:val="0"/>
        <w:autoSpaceDE w:val="0"/>
        <w:autoSpaceDN w:val="0"/>
        <w:adjustRightInd w:val="0"/>
        <w:spacing w:after="0" w:line="240" w:lineRule="auto"/>
        <w:jc w:val="both"/>
        <w:rPr>
          <w:rFonts w:cs="Times New Roman"/>
          <w:szCs w:val="24"/>
        </w:rPr>
      </w:pPr>
      <w:r w:rsidRPr="001718AE">
        <w:rPr>
          <w:rFonts w:cs="Times New Roman"/>
          <w:szCs w:val="24"/>
        </w:rPr>
        <w:t>3)свидетельства о рождении - для лица, не достигшего 14-летнего возраста;</w:t>
      </w:r>
    </w:p>
    <w:p w:rsidR="0000533A" w:rsidRPr="001718AE" w:rsidRDefault="00CF0030" w:rsidP="0000533A">
      <w:pPr>
        <w:widowControl w:val="0"/>
        <w:autoSpaceDE w:val="0"/>
        <w:autoSpaceDN w:val="0"/>
        <w:adjustRightInd w:val="0"/>
        <w:spacing w:after="0" w:line="240" w:lineRule="auto"/>
        <w:jc w:val="both"/>
        <w:rPr>
          <w:rFonts w:cs="Times New Roman"/>
          <w:szCs w:val="24"/>
        </w:rPr>
      </w:pPr>
      <w:r w:rsidRPr="001718AE">
        <w:rPr>
          <w:rFonts w:cs="Times New Roman"/>
          <w:szCs w:val="24"/>
        </w:rPr>
        <w:t>4)временного удостоверения личности гражданина Российской Федерации.</w:t>
      </w:r>
    </w:p>
    <w:p w:rsidR="001718AE" w:rsidRDefault="001718AE" w:rsidP="0000533A">
      <w:pPr>
        <w:widowControl w:val="0"/>
        <w:autoSpaceDE w:val="0"/>
        <w:autoSpaceDN w:val="0"/>
        <w:adjustRightInd w:val="0"/>
        <w:spacing w:after="0" w:line="240" w:lineRule="auto"/>
        <w:jc w:val="both"/>
        <w:rPr>
          <w:rFonts w:cs="Times New Roman"/>
          <w:b/>
          <w:bCs/>
          <w:szCs w:val="24"/>
        </w:rPr>
      </w:pPr>
    </w:p>
    <w:p w:rsidR="00CF0030" w:rsidRPr="001718AE" w:rsidRDefault="00CF0030" w:rsidP="0000533A">
      <w:pPr>
        <w:widowControl w:val="0"/>
        <w:autoSpaceDE w:val="0"/>
        <w:autoSpaceDN w:val="0"/>
        <w:adjustRightInd w:val="0"/>
        <w:spacing w:after="0" w:line="240" w:lineRule="auto"/>
        <w:jc w:val="both"/>
        <w:rPr>
          <w:rFonts w:cs="Times New Roman"/>
          <w:szCs w:val="24"/>
        </w:rPr>
      </w:pPr>
      <w:r w:rsidRPr="001718AE">
        <w:rPr>
          <w:rFonts w:cs="Times New Roman"/>
          <w:b/>
          <w:bCs/>
          <w:szCs w:val="24"/>
        </w:rPr>
        <w:t>Ответ:</w:t>
      </w:r>
    </w:p>
    <w:p w:rsidR="00297BBC" w:rsidRDefault="00297BBC" w:rsidP="004462D9">
      <w:pPr>
        <w:spacing w:after="0" w:line="240" w:lineRule="auto"/>
        <w:rPr>
          <w:b/>
        </w:rPr>
      </w:pPr>
    </w:p>
    <w:p w:rsidR="00297BBC" w:rsidRPr="00857ACA" w:rsidRDefault="00297BBC" w:rsidP="004462D9">
      <w:pPr>
        <w:spacing w:after="0" w:line="240" w:lineRule="auto"/>
        <w:rPr>
          <w:b/>
        </w:rPr>
      </w:pPr>
      <w:r w:rsidRPr="00857ACA">
        <w:rPr>
          <w:b/>
        </w:rPr>
        <w:lastRenderedPageBreak/>
        <w:t>Задание 100.</w:t>
      </w:r>
    </w:p>
    <w:p w:rsidR="00FB17D1" w:rsidRPr="00FB17D1" w:rsidRDefault="00FB17D1" w:rsidP="004462D9">
      <w:pPr>
        <w:pStyle w:val="a4"/>
        <w:spacing w:after="0" w:line="240" w:lineRule="auto"/>
        <w:ind w:left="0"/>
        <w:jc w:val="both"/>
        <w:rPr>
          <w:rFonts w:ascii="Times New Roman" w:hAnsi="Times New Roman" w:cs="Times New Roman"/>
          <w:b/>
          <w:i/>
          <w:sz w:val="24"/>
          <w:szCs w:val="24"/>
        </w:rPr>
      </w:pPr>
      <w:r w:rsidRPr="0019669E">
        <w:rPr>
          <w:rFonts w:ascii="Times New Roman" w:hAnsi="Times New Roman" w:cs="Times New Roman"/>
          <w:b/>
          <w:i/>
          <w:iCs/>
          <w:sz w:val="24"/>
          <w:szCs w:val="24"/>
        </w:rPr>
        <w:t>Прочитайте текст, выберите правильный вариант ответа</w:t>
      </w:r>
      <w:r w:rsidR="00936FE7">
        <w:rPr>
          <w:rFonts w:ascii="Times New Roman" w:hAnsi="Times New Roman" w:cs="Times New Roman"/>
          <w:b/>
          <w:i/>
          <w:iCs/>
          <w:sz w:val="24"/>
          <w:szCs w:val="24"/>
        </w:rPr>
        <w:t>.</w:t>
      </w:r>
      <w:r w:rsidRPr="0019669E">
        <w:rPr>
          <w:rFonts w:ascii="Times New Roman" w:hAnsi="Times New Roman" w:cs="Times New Roman"/>
          <w:b/>
          <w:i/>
          <w:iCs/>
          <w:sz w:val="24"/>
          <w:szCs w:val="24"/>
        </w:rPr>
        <w:t xml:space="preserve"> </w:t>
      </w:r>
    </w:p>
    <w:p w:rsidR="00936FE7" w:rsidRDefault="00FB17D1" w:rsidP="004462D9">
      <w:pPr>
        <w:widowControl w:val="0"/>
        <w:autoSpaceDE w:val="0"/>
        <w:autoSpaceDN w:val="0"/>
        <w:adjustRightInd w:val="0"/>
        <w:spacing w:after="0" w:line="240" w:lineRule="auto"/>
        <w:ind w:firstLine="708"/>
        <w:jc w:val="both"/>
        <w:rPr>
          <w:rFonts w:cs="Times New Roman"/>
          <w:szCs w:val="24"/>
        </w:rPr>
      </w:pPr>
      <w:r w:rsidRPr="00C62001">
        <w:rPr>
          <w:rFonts w:cs="Times New Roman"/>
          <w:szCs w:val="24"/>
        </w:rPr>
        <w:t xml:space="preserve">Заселение в гостиницу граждан Российской Федерации также может осуществляться при условии идентификации и (или) аутентификации с использованием единой биометрической системы. </w:t>
      </w:r>
    </w:p>
    <w:p w:rsidR="00FB17D1" w:rsidRPr="00C62001" w:rsidRDefault="00FB17D1" w:rsidP="004462D9">
      <w:pPr>
        <w:widowControl w:val="0"/>
        <w:autoSpaceDE w:val="0"/>
        <w:autoSpaceDN w:val="0"/>
        <w:adjustRightInd w:val="0"/>
        <w:spacing w:after="0" w:line="240" w:lineRule="auto"/>
        <w:ind w:firstLine="708"/>
        <w:jc w:val="both"/>
        <w:rPr>
          <w:rFonts w:cs="Times New Roman"/>
          <w:szCs w:val="24"/>
        </w:rPr>
      </w:pPr>
      <w:r w:rsidRPr="00C62001">
        <w:rPr>
          <w:rFonts w:cs="Times New Roman"/>
          <w:szCs w:val="24"/>
        </w:rPr>
        <w:t>В случае принятия исполнителем решения об использовании единой биометрической системы в целях заселения в гостиницу потребителей исполнитель:</w:t>
      </w:r>
    </w:p>
    <w:p w:rsidR="00FB17D1" w:rsidRPr="00C62001" w:rsidRDefault="00FB17D1" w:rsidP="004462D9">
      <w:pPr>
        <w:widowControl w:val="0"/>
        <w:autoSpaceDE w:val="0"/>
        <w:autoSpaceDN w:val="0"/>
        <w:adjustRightInd w:val="0"/>
        <w:spacing w:after="0" w:line="240" w:lineRule="auto"/>
        <w:jc w:val="both"/>
        <w:rPr>
          <w:rFonts w:cs="Times New Roman"/>
          <w:szCs w:val="24"/>
        </w:rPr>
      </w:pPr>
      <w:r w:rsidRPr="00C62001">
        <w:rPr>
          <w:rFonts w:cs="Times New Roman"/>
          <w:szCs w:val="24"/>
        </w:rPr>
        <w:t>1) обрабатывает биометрические персональные данные;</w:t>
      </w:r>
    </w:p>
    <w:p w:rsidR="00FB17D1" w:rsidRPr="00C62001" w:rsidRDefault="00FB17D1" w:rsidP="004462D9">
      <w:pPr>
        <w:widowControl w:val="0"/>
        <w:autoSpaceDE w:val="0"/>
        <w:autoSpaceDN w:val="0"/>
        <w:adjustRightInd w:val="0"/>
        <w:spacing w:after="0" w:line="240" w:lineRule="auto"/>
        <w:jc w:val="both"/>
        <w:rPr>
          <w:rFonts w:cs="Times New Roman"/>
          <w:szCs w:val="24"/>
        </w:rPr>
      </w:pPr>
      <w:r w:rsidRPr="00C62001">
        <w:rPr>
          <w:rFonts w:cs="Times New Roman"/>
          <w:szCs w:val="24"/>
        </w:rPr>
        <w:t>2) направляет мотивированный запрос оператору единой биометрической системы;</w:t>
      </w:r>
    </w:p>
    <w:p w:rsidR="00FB17D1" w:rsidRPr="00C62001" w:rsidRDefault="00FB17D1" w:rsidP="004462D9">
      <w:pPr>
        <w:widowControl w:val="0"/>
        <w:autoSpaceDE w:val="0"/>
        <w:autoSpaceDN w:val="0"/>
        <w:adjustRightInd w:val="0"/>
        <w:spacing w:after="0" w:line="240" w:lineRule="auto"/>
        <w:jc w:val="both"/>
        <w:rPr>
          <w:rFonts w:cs="Times New Roman"/>
          <w:szCs w:val="24"/>
        </w:rPr>
      </w:pPr>
      <w:r w:rsidRPr="00C62001">
        <w:rPr>
          <w:rFonts w:cs="Times New Roman"/>
          <w:szCs w:val="24"/>
        </w:rPr>
        <w:t xml:space="preserve">3) </w:t>
      </w:r>
      <w:r w:rsidRPr="00C62001">
        <w:rPr>
          <w:rStyle w:val="ae"/>
          <w:rFonts w:cs="Times New Roman"/>
          <w:szCs w:val="24"/>
        </w:rPr>
        <w:t>предоставляет согласие на размещение и обработку биометрических персональных данных, размещаемых в единой биометрической системе;</w:t>
      </w:r>
    </w:p>
    <w:p w:rsidR="00FB17D1" w:rsidRPr="00C62001" w:rsidRDefault="00FB17D1" w:rsidP="004462D9">
      <w:pPr>
        <w:widowControl w:val="0"/>
        <w:autoSpaceDE w:val="0"/>
        <w:autoSpaceDN w:val="0"/>
        <w:adjustRightInd w:val="0"/>
        <w:spacing w:after="0" w:line="240" w:lineRule="auto"/>
        <w:jc w:val="both"/>
        <w:rPr>
          <w:rFonts w:cs="Times New Roman"/>
          <w:szCs w:val="24"/>
        </w:rPr>
      </w:pPr>
      <w:r w:rsidRPr="00C62001">
        <w:rPr>
          <w:rFonts w:cs="Times New Roman"/>
          <w:szCs w:val="24"/>
        </w:rPr>
        <w:t>4) получает из единой системы идентификации и (или) аутентификации имеющиеся в ней сведения о потребителе необходимые для его заселения в гостиницу.</w:t>
      </w:r>
    </w:p>
    <w:p w:rsidR="00FB17D1" w:rsidRPr="00AF267F" w:rsidRDefault="00FB17D1" w:rsidP="004462D9">
      <w:pPr>
        <w:widowControl w:val="0"/>
        <w:autoSpaceDE w:val="0"/>
        <w:autoSpaceDN w:val="0"/>
        <w:adjustRightInd w:val="0"/>
        <w:spacing w:after="0" w:line="240" w:lineRule="auto"/>
        <w:jc w:val="both"/>
        <w:rPr>
          <w:rFonts w:cs="Times New Roman"/>
          <w:b/>
          <w:szCs w:val="24"/>
        </w:rPr>
      </w:pPr>
    </w:p>
    <w:p w:rsidR="00FB17D1" w:rsidRDefault="00FB17D1" w:rsidP="004462D9">
      <w:pPr>
        <w:widowControl w:val="0"/>
        <w:autoSpaceDE w:val="0"/>
        <w:autoSpaceDN w:val="0"/>
        <w:adjustRightInd w:val="0"/>
        <w:spacing w:after="0" w:line="240" w:lineRule="auto"/>
        <w:jc w:val="both"/>
        <w:rPr>
          <w:rFonts w:cs="Times New Roman"/>
          <w:b/>
          <w:bCs/>
          <w:color w:val="000000"/>
          <w:szCs w:val="24"/>
        </w:rPr>
      </w:pPr>
      <w:r w:rsidRPr="006F7EC3">
        <w:rPr>
          <w:rFonts w:cs="Times New Roman"/>
          <w:b/>
          <w:bCs/>
          <w:color w:val="000000"/>
          <w:szCs w:val="24"/>
        </w:rPr>
        <w:t>Ответ:</w:t>
      </w:r>
    </w:p>
    <w:p w:rsidR="00297BBC" w:rsidRDefault="00297BBC" w:rsidP="004462D9">
      <w:pPr>
        <w:spacing w:after="0" w:line="240" w:lineRule="auto"/>
        <w:rPr>
          <w:b/>
        </w:rPr>
      </w:pPr>
    </w:p>
    <w:p w:rsidR="00297BBC" w:rsidRPr="00857ACA" w:rsidRDefault="00297BBC" w:rsidP="004462D9">
      <w:pPr>
        <w:spacing w:after="0" w:line="240" w:lineRule="auto"/>
        <w:rPr>
          <w:b/>
        </w:rPr>
      </w:pPr>
      <w:r w:rsidRPr="00857ACA">
        <w:rPr>
          <w:b/>
        </w:rPr>
        <w:t>Задание 101.</w:t>
      </w:r>
    </w:p>
    <w:p w:rsidR="00D639E7" w:rsidRPr="00C416FF" w:rsidRDefault="00D639E7" w:rsidP="00D639E7">
      <w:pPr>
        <w:pStyle w:val="a4"/>
        <w:spacing w:after="0" w:line="240" w:lineRule="auto"/>
        <w:ind w:left="0"/>
        <w:jc w:val="both"/>
        <w:rPr>
          <w:rFonts w:ascii="Times New Roman" w:hAnsi="Times New Roman" w:cs="Times New Roman"/>
          <w:b/>
          <w:sz w:val="24"/>
          <w:szCs w:val="24"/>
        </w:rPr>
      </w:pPr>
      <w:r w:rsidRPr="00C416FF">
        <w:rPr>
          <w:rFonts w:ascii="Times New Roman" w:hAnsi="Times New Roman" w:cs="Times New Roman"/>
          <w:b/>
          <w:i/>
          <w:iCs/>
          <w:sz w:val="24"/>
          <w:szCs w:val="24"/>
        </w:rPr>
        <w:t xml:space="preserve">Прочитайте текст, выберите </w:t>
      </w:r>
      <w:r>
        <w:rPr>
          <w:rFonts w:ascii="Times New Roman" w:hAnsi="Times New Roman" w:cs="Times New Roman"/>
          <w:b/>
          <w:i/>
          <w:iCs/>
          <w:sz w:val="24"/>
          <w:szCs w:val="24"/>
        </w:rPr>
        <w:t>правильный</w:t>
      </w:r>
      <w:r w:rsidRPr="00C416FF">
        <w:rPr>
          <w:rFonts w:ascii="Times New Roman" w:hAnsi="Times New Roman" w:cs="Times New Roman"/>
          <w:b/>
          <w:i/>
          <w:iCs/>
          <w:sz w:val="24"/>
          <w:szCs w:val="24"/>
        </w:rPr>
        <w:t xml:space="preserve"> вариант ответа</w:t>
      </w:r>
      <w:r w:rsidR="00650B2C">
        <w:rPr>
          <w:rFonts w:ascii="Times New Roman" w:hAnsi="Times New Roman" w:cs="Times New Roman"/>
          <w:b/>
          <w:i/>
          <w:iCs/>
          <w:sz w:val="24"/>
          <w:szCs w:val="24"/>
        </w:rPr>
        <w:t>.</w:t>
      </w:r>
      <w:r w:rsidRPr="00C416FF">
        <w:rPr>
          <w:rFonts w:ascii="Times New Roman" w:hAnsi="Times New Roman" w:cs="Times New Roman"/>
          <w:b/>
          <w:i/>
          <w:iCs/>
          <w:sz w:val="24"/>
          <w:szCs w:val="24"/>
        </w:rPr>
        <w:t xml:space="preserve"> </w:t>
      </w:r>
    </w:p>
    <w:p w:rsidR="00D639E7" w:rsidRPr="00C416FF" w:rsidRDefault="00D639E7" w:rsidP="00D639E7">
      <w:pPr>
        <w:spacing w:after="0" w:line="240" w:lineRule="auto"/>
        <w:ind w:firstLine="708"/>
        <w:jc w:val="both"/>
        <w:rPr>
          <w:rFonts w:cs="Times New Roman"/>
          <w:szCs w:val="24"/>
        </w:rPr>
      </w:pPr>
      <w:r w:rsidRPr="00C416FF">
        <w:rPr>
          <w:rFonts w:cs="Times New Roman"/>
          <w:szCs w:val="24"/>
        </w:rPr>
        <w:t xml:space="preserve">Возникновение философии в Древней Индии относится примерно к середине I тысячелетия до н. э., когда на территории современной Индии стали формироваться государства. Во главе каждого такого государства стоял раджа, власть которого опиралась на власть землевладельческой аристократии и родовой жреческой знати (брахманы). Сильны были пережитки патриархальных отношений между господствующими классами и угнетенными. </w:t>
      </w:r>
      <w:r w:rsidR="00650B2C">
        <w:rPr>
          <w:rFonts w:cs="Times New Roman"/>
          <w:szCs w:val="24"/>
        </w:rPr>
        <w:tab/>
      </w:r>
      <w:r w:rsidRPr="00C416FF">
        <w:rPr>
          <w:rFonts w:cs="Times New Roman"/>
          <w:szCs w:val="24"/>
        </w:rPr>
        <w:t>Каковы характерные особенности большинства философских учений Древней Индии?</w:t>
      </w:r>
    </w:p>
    <w:p w:rsidR="00D639E7" w:rsidRPr="00C416FF" w:rsidRDefault="00D639E7" w:rsidP="00D639E7">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1)</w:t>
      </w:r>
      <w:r w:rsidRPr="00C416FF">
        <w:rPr>
          <w:rFonts w:ascii="Times New Roman" w:hAnsi="Times New Roman" w:cs="Times New Roman"/>
          <w:sz w:val="24"/>
          <w:szCs w:val="24"/>
        </w:rPr>
        <w:t>отсутствие интереса к внутреннему миру человека</w:t>
      </w:r>
      <w:r>
        <w:rPr>
          <w:rFonts w:ascii="Times New Roman" w:hAnsi="Times New Roman" w:cs="Times New Roman"/>
          <w:sz w:val="24"/>
          <w:szCs w:val="24"/>
        </w:rPr>
        <w:t>;</w:t>
      </w:r>
    </w:p>
    <w:p w:rsidR="00D639E7" w:rsidRPr="00C416FF" w:rsidRDefault="00D639E7" w:rsidP="00D639E7">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2)</w:t>
      </w:r>
      <w:r w:rsidRPr="005F479F">
        <w:rPr>
          <w:rFonts w:ascii="Times New Roman" w:hAnsi="Times New Roman" w:cs="Times New Roman"/>
          <w:sz w:val="24"/>
          <w:szCs w:val="24"/>
        </w:rPr>
        <w:t>невнимание к проблемам космологии</w:t>
      </w:r>
      <w:r>
        <w:rPr>
          <w:rFonts w:ascii="Times New Roman" w:hAnsi="Times New Roman" w:cs="Times New Roman"/>
          <w:sz w:val="24"/>
          <w:szCs w:val="24"/>
        </w:rPr>
        <w:t>;</w:t>
      </w:r>
    </w:p>
    <w:p w:rsidR="00D639E7" w:rsidRPr="00C416FF" w:rsidRDefault="00D639E7" w:rsidP="00D639E7">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3)</w:t>
      </w:r>
      <w:r w:rsidRPr="00C416FF">
        <w:rPr>
          <w:rFonts w:ascii="Times New Roman" w:hAnsi="Times New Roman" w:cs="Times New Roman"/>
          <w:sz w:val="24"/>
          <w:szCs w:val="24"/>
        </w:rPr>
        <w:t>существенная связь с научной мыслью</w:t>
      </w:r>
      <w:r>
        <w:rPr>
          <w:rFonts w:ascii="Times New Roman" w:hAnsi="Times New Roman" w:cs="Times New Roman"/>
          <w:sz w:val="24"/>
          <w:szCs w:val="24"/>
        </w:rPr>
        <w:t>;</w:t>
      </w:r>
    </w:p>
    <w:p w:rsidR="00D639E7" w:rsidRPr="00C416FF" w:rsidRDefault="00D639E7" w:rsidP="00D639E7">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4)</w:t>
      </w:r>
      <w:r w:rsidRPr="00C416FF">
        <w:rPr>
          <w:rFonts w:ascii="Times New Roman" w:hAnsi="Times New Roman" w:cs="Times New Roman"/>
          <w:sz w:val="24"/>
          <w:szCs w:val="24"/>
        </w:rPr>
        <w:t>признание несовершенства окружающего мира как мира с</w:t>
      </w:r>
      <w:r>
        <w:rPr>
          <w:rFonts w:ascii="Times New Roman" w:hAnsi="Times New Roman" w:cs="Times New Roman"/>
          <w:sz w:val="24"/>
          <w:szCs w:val="24"/>
        </w:rPr>
        <w:t>традания, от которого можно и до</w:t>
      </w:r>
      <w:r w:rsidRPr="00C416FF">
        <w:rPr>
          <w:rFonts w:ascii="Times New Roman" w:hAnsi="Times New Roman" w:cs="Times New Roman"/>
          <w:sz w:val="24"/>
          <w:szCs w:val="24"/>
        </w:rPr>
        <w:t>лжно освободиться</w:t>
      </w:r>
      <w:r>
        <w:rPr>
          <w:rFonts w:ascii="Times New Roman" w:hAnsi="Times New Roman" w:cs="Times New Roman"/>
          <w:sz w:val="24"/>
          <w:szCs w:val="24"/>
        </w:rPr>
        <w:t>.</w:t>
      </w:r>
    </w:p>
    <w:p w:rsidR="0093099D" w:rsidRPr="00C416FF" w:rsidRDefault="0093099D" w:rsidP="004462D9">
      <w:pPr>
        <w:pStyle w:val="a4"/>
        <w:spacing w:after="0" w:line="240" w:lineRule="auto"/>
        <w:ind w:left="0" w:hanging="1069"/>
        <w:jc w:val="both"/>
        <w:rPr>
          <w:rFonts w:ascii="Times New Roman" w:hAnsi="Times New Roman" w:cs="Times New Roman"/>
          <w:b/>
          <w:sz w:val="24"/>
          <w:szCs w:val="24"/>
        </w:rPr>
      </w:pPr>
    </w:p>
    <w:p w:rsidR="0093099D" w:rsidRPr="00C416FF" w:rsidRDefault="0093099D" w:rsidP="004462D9">
      <w:pPr>
        <w:pStyle w:val="a4"/>
        <w:spacing w:after="0" w:line="240" w:lineRule="auto"/>
        <w:ind w:left="0"/>
        <w:jc w:val="both"/>
        <w:rPr>
          <w:rFonts w:ascii="Times New Roman" w:hAnsi="Times New Roman" w:cs="Times New Roman"/>
          <w:b/>
          <w:sz w:val="24"/>
          <w:szCs w:val="24"/>
        </w:rPr>
      </w:pPr>
      <w:r w:rsidRPr="00C416FF">
        <w:rPr>
          <w:rFonts w:ascii="Times New Roman" w:hAnsi="Times New Roman" w:cs="Times New Roman"/>
          <w:b/>
          <w:sz w:val="24"/>
          <w:szCs w:val="24"/>
        </w:rPr>
        <w:t>Ответ:</w:t>
      </w:r>
    </w:p>
    <w:p w:rsidR="0093099D" w:rsidRPr="00C416FF" w:rsidRDefault="0093099D" w:rsidP="004462D9">
      <w:pPr>
        <w:pStyle w:val="a4"/>
        <w:spacing w:after="0" w:line="240" w:lineRule="auto"/>
        <w:ind w:left="0"/>
        <w:jc w:val="both"/>
        <w:rPr>
          <w:rFonts w:ascii="Times New Roman" w:hAnsi="Times New Roman" w:cs="Times New Roman"/>
          <w:b/>
          <w:sz w:val="24"/>
          <w:szCs w:val="24"/>
        </w:rPr>
      </w:pPr>
    </w:p>
    <w:p w:rsidR="00297BBC" w:rsidRDefault="00297BBC" w:rsidP="004462D9">
      <w:pPr>
        <w:spacing w:after="0" w:line="240" w:lineRule="auto"/>
        <w:rPr>
          <w:b/>
        </w:rPr>
      </w:pPr>
      <w:r w:rsidRPr="004311AA">
        <w:rPr>
          <w:b/>
        </w:rPr>
        <w:t>Задание</w:t>
      </w:r>
      <w:r>
        <w:rPr>
          <w:b/>
        </w:rPr>
        <w:t xml:space="preserve"> 102.</w:t>
      </w:r>
    </w:p>
    <w:p w:rsidR="007D54A4" w:rsidRPr="007D54A4" w:rsidRDefault="007D54A4" w:rsidP="004462D9">
      <w:pPr>
        <w:pStyle w:val="a4"/>
        <w:spacing w:after="0" w:line="240" w:lineRule="auto"/>
        <w:ind w:left="0"/>
        <w:jc w:val="both"/>
        <w:rPr>
          <w:rFonts w:ascii="Times New Roman" w:hAnsi="Times New Roman" w:cs="Times New Roman"/>
          <w:b/>
          <w:sz w:val="24"/>
          <w:szCs w:val="24"/>
        </w:rPr>
      </w:pPr>
      <w:r w:rsidRPr="00C416FF">
        <w:rPr>
          <w:rFonts w:ascii="Times New Roman" w:hAnsi="Times New Roman" w:cs="Times New Roman"/>
          <w:b/>
          <w:i/>
          <w:iCs/>
          <w:sz w:val="24"/>
          <w:szCs w:val="24"/>
        </w:rPr>
        <w:t>Прочитайте текст и установите последовательность.</w:t>
      </w:r>
    </w:p>
    <w:p w:rsidR="007D54A4" w:rsidRPr="00C416FF" w:rsidRDefault="007D54A4" w:rsidP="004462D9">
      <w:pPr>
        <w:spacing w:after="0" w:line="240" w:lineRule="auto"/>
        <w:ind w:firstLine="708"/>
        <w:jc w:val="both"/>
        <w:rPr>
          <w:rFonts w:cs="Times New Roman"/>
          <w:szCs w:val="24"/>
        </w:rPr>
      </w:pPr>
      <w:r w:rsidRPr="00C416FF">
        <w:rPr>
          <w:rFonts w:cs="Times New Roman"/>
          <w:szCs w:val="24"/>
        </w:rPr>
        <w:t>Философия существует в виде различных областей и направлений, которые могут противостоять и дополнять друг друга. Сейчас к философии относят: метафизику, эпистемологию, логику, этику, эстетику, социальную и политическую философию и философию науки. Установите последовательность возникновения философских направлений:</w:t>
      </w:r>
    </w:p>
    <w:p w:rsidR="007D54A4" w:rsidRPr="00C416FF" w:rsidRDefault="007D54A4" w:rsidP="004462D9">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1)</w:t>
      </w:r>
      <w:r w:rsidRPr="00C416FF">
        <w:rPr>
          <w:rFonts w:ascii="Times New Roman" w:hAnsi="Times New Roman" w:cs="Times New Roman"/>
          <w:sz w:val="24"/>
          <w:szCs w:val="24"/>
        </w:rPr>
        <w:t>атомизм</w:t>
      </w:r>
      <w:r>
        <w:rPr>
          <w:rFonts w:ascii="Times New Roman" w:hAnsi="Times New Roman" w:cs="Times New Roman"/>
          <w:sz w:val="24"/>
          <w:szCs w:val="24"/>
        </w:rPr>
        <w:t>;</w:t>
      </w:r>
    </w:p>
    <w:p w:rsidR="007D54A4" w:rsidRPr="00C416FF" w:rsidRDefault="007D54A4" w:rsidP="004462D9">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2)</w:t>
      </w:r>
      <w:r w:rsidRPr="00C416FF">
        <w:rPr>
          <w:rFonts w:ascii="Times New Roman" w:hAnsi="Times New Roman" w:cs="Times New Roman"/>
          <w:sz w:val="24"/>
          <w:szCs w:val="24"/>
        </w:rPr>
        <w:t>реализм</w:t>
      </w:r>
      <w:r>
        <w:rPr>
          <w:rFonts w:ascii="Times New Roman" w:hAnsi="Times New Roman" w:cs="Times New Roman"/>
          <w:sz w:val="24"/>
          <w:szCs w:val="24"/>
        </w:rPr>
        <w:t>;</w:t>
      </w:r>
    </w:p>
    <w:p w:rsidR="007D54A4" w:rsidRPr="00C416FF" w:rsidRDefault="007D54A4" w:rsidP="004462D9">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3)</w:t>
      </w:r>
      <w:r w:rsidRPr="00C416FF">
        <w:rPr>
          <w:rFonts w:ascii="Times New Roman" w:hAnsi="Times New Roman" w:cs="Times New Roman"/>
          <w:sz w:val="24"/>
          <w:szCs w:val="24"/>
        </w:rPr>
        <w:t>эмпиризм</w:t>
      </w:r>
      <w:r>
        <w:rPr>
          <w:rFonts w:ascii="Times New Roman" w:hAnsi="Times New Roman" w:cs="Times New Roman"/>
          <w:sz w:val="24"/>
          <w:szCs w:val="24"/>
        </w:rPr>
        <w:t>;</w:t>
      </w:r>
    </w:p>
    <w:p w:rsidR="007D54A4" w:rsidRPr="00C416FF" w:rsidRDefault="007D54A4" w:rsidP="004462D9">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4)</w:t>
      </w:r>
      <w:r w:rsidRPr="00C416FF">
        <w:rPr>
          <w:rFonts w:ascii="Times New Roman" w:hAnsi="Times New Roman" w:cs="Times New Roman"/>
          <w:sz w:val="24"/>
          <w:szCs w:val="24"/>
        </w:rPr>
        <w:t>энциклопедизм</w:t>
      </w:r>
      <w:r>
        <w:rPr>
          <w:rFonts w:ascii="Times New Roman" w:hAnsi="Times New Roman" w:cs="Times New Roman"/>
          <w:sz w:val="24"/>
          <w:szCs w:val="24"/>
        </w:rPr>
        <w:t>;</w:t>
      </w:r>
    </w:p>
    <w:p w:rsidR="007D54A4" w:rsidRPr="00C416FF" w:rsidRDefault="007D54A4" w:rsidP="004462D9">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5)</w:t>
      </w:r>
      <w:r w:rsidRPr="00C416FF">
        <w:rPr>
          <w:rFonts w:ascii="Times New Roman" w:hAnsi="Times New Roman" w:cs="Times New Roman"/>
          <w:sz w:val="24"/>
          <w:szCs w:val="24"/>
        </w:rPr>
        <w:t>эпикуреизм</w:t>
      </w:r>
      <w:r>
        <w:rPr>
          <w:rFonts w:ascii="Times New Roman" w:hAnsi="Times New Roman" w:cs="Times New Roman"/>
          <w:sz w:val="24"/>
          <w:szCs w:val="24"/>
        </w:rPr>
        <w:t>.</w:t>
      </w:r>
    </w:p>
    <w:p w:rsidR="007D54A4" w:rsidRPr="00C416FF" w:rsidRDefault="007D54A4" w:rsidP="004462D9">
      <w:pPr>
        <w:pStyle w:val="a4"/>
        <w:spacing w:after="0" w:line="240" w:lineRule="auto"/>
        <w:ind w:left="0"/>
        <w:jc w:val="both"/>
        <w:rPr>
          <w:rFonts w:ascii="Times New Roman" w:hAnsi="Times New Roman" w:cs="Times New Roman"/>
          <w:b/>
          <w:sz w:val="24"/>
          <w:szCs w:val="24"/>
        </w:rPr>
      </w:pPr>
    </w:p>
    <w:p w:rsidR="007D54A4" w:rsidRPr="00C416FF" w:rsidRDefault="007D54A4" w:rsidP="004462D9">
      <w:pPr>
        <w:pStyle w:val="a4"/>
        <w:spacing w:after="0" w:line="240" w:lineRule="auto"/>
        <w:ind w:left="0"/>
        <w:jc w:val="both"/>
        <w:rPr>
          <w:rFonts w:ascii="Times New Roman" w:hAnsi="Times New Roman" w:cs="Times New Roman"/>
          <w:sz w:val="24"/>
          <w:szCs w:val="24"/>
        </w:rPr>
      </w:pPr>
      <w:r w:rsidRPr="00C416FF">
        <w:rPr>
          <w:rFonts w:ascii="Times New Roman" w:hAnsi="Times New Roman" w:cs="Times New Roman"/>
          <w:sz w:val="24"/>
          <w:szCs w:val="24"/>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993"/>
        <w:gridCol w:w="993"/>
        <w:gridCol w:w="993"/>
        <w:gridCol w:w="993"/>
      </w:tblGrid>
      <w:tr w:rsidR="007D54A4" w:rsidRPr="00C416FF" w:rsidTr="00E728A7">
        <w:tc>
          <w:tcPr>
            <w:tcW w:w="993" w:type="dxa"/>
          </w:tcPr>
          <w:p w:rsidR="007D54A4" w:rsidRPr="00C416FF" w:rsidRDefault="007D54A4" w:rsidP="004462D9">
            <w:pPr>
              <w:pStyle w:val="a4"/>
              <w:ind w:left="0"/>
              <w:jc w:val="both"/>
              <w:rPr>
                <w:rFonts w:ascii="Times New Roman" w:hAnsi="Times New Roman" w:cs="Times New Roman"/>
                <w:sz w:val="24"/>
                <w:szCs w:val="24"/>
              </w:rPr>
            </w:pPr>
          </w:p>
        </w:tc>
        <w:tc>
          <w:tcPr>
            <w:tcW w:w="993" w:type="dxa"/>
          </w:tcPr>
          <w:p w:rsidR="007D54A4" w:rsidRPr="00C416FF" w:rsidRDefault="007D54A4" w:rsidP="004462D9">
            <w:pPr>
              <w:pStyle w:val="a4"/>
              <w:ind w:left="0"/>
              <w:jc w:val="both"/>
              <w:rPr>
                <w:rFonts w:ascii="Times New Roman" w:hAnsi="Times New Roman" w:cs="Times New Roman"/>
                <w:sz w:val="24"/>
                <w:szCs w:val="24"/>
              </w:rPr>
            </w:pPr>
          </w:p>
        </w:tc>
        <w:tc>
          <w:tcPr>
            <w:tcW w:w="993" w:type="dxa"/>
          </w:tcPr>
          <w:p w:rsidR="007D54A4" w:rsidRPr="00C416FF" w:rsidRDefault="007D54A4" w:rsidP="004462D9">
            <w:pPr>
              <w:pStyle w:val="a4"/>
              <w:ind w:left="0"/>
              <w:jc w:val="both"/>
              <w:rPr>
                <w:rFonts w:ascii="Times New Roman" w:hAnsi="Times New Roman" w:cs="Times New Roman"/>
                <w:sz w:val="24"/>
                <w:szCs w:val="24"/>
              </w:rPr>
            </w:pPr>
          </w:p>
        </w:tc>
        <w:tc>
          <w:tcPr>
            <w:tcW w:w="993" w:type="dxa"/>
          </w:tcPr>
          <w:p w:rsidR="007D54A4" w:rsidRPr="00C416FF" w:rsidRDefault="007D54A4" w:rsidP="004462D9">
            <w:pPr>
              <w:pStyle w:val="a4"/>
              <w:ind w:left="0"/>
              <w:jc w:val="both"/>
              <w:rPr>
                <w:rFonts w:ascii="Times New Roman" w:hAnsi="Times New Roman" w:cs="Times New Roman"/>
                <w:sz w:val="24"/>
                <w:szCs w:val="24"/>
              </w:rPr>
            </w:pPr>
          </w:p>
        </w:tc>
        <w:tc>
          <w:tcPr>
            <w:tcW w:w="993" w:type="dxa"/>
          </w:tcPr>
          <w:p w:rsidR="007D54A4" w:rsidRPr="00C416FF" w:rsidRDefault="007D54A4" w:rsidP="004462D9">
            <w:pPr>
              <w:pStyle w:val="a4"/>
              <w:ind w:left="0"/>
              <w:jc w:val="both"/>
              <w:rPr>
                <w:rFonts w:ascii="Times New Roman" w:hAnsi="Times New Roman" w:cs="Times New Roman"/>
                <w:sz w:val="24"/>
                <w:szCs w:val="24"/>
              </w:rPr>
            </w:pPr>
          </w:p>
        </w:tc>
      </w:tr>
    </w:tbl>
    <w:p w:rsidR="00297BBC" w:rsidRDefault="00297BBC" w:rsidP="004462D9">
      <w:pPr>
        <w:spacing w:after="0" w:line="240" w:lineRule="auto"/>
        <w:rPr>
          <w:b/>
        </w:rPr>
      </w:pPr>
    </w:p>
    <w:p w:rsidR="00297BBC" w:rsidRDefault="00297BBC" w:rsidP="004462D9">
      <w:pPr>
        <w:spacing w:after="0" w:line="240" w:lineRule="auto"/>
        <w:rPr>
          <w:b/>
        </w:rPr>
      </w:pPr>
      <w:r w:rsidRPr="004311AA">
        <w:rPr>
          <w:b/>
        </w:rPr>
        <w:t>Задание</w:t>
      </w:r>
      <w:r>
        <w:rPr>
          <w:b/>
        </w:rPr>
        <w:t xml:space="preserve"> 103.</w:t>
      </w:r>
    </w:p>
    <w:p w:rsidR="00052CEA" w:rsidRDefault="00052CEA" w:rsidP="004462D9">
      <w:pPr>
        <w:pStyle w:val="a4"/>
        <w:spacing w:after="0" w:line="240" w:lineRule="auto"/>
        <w:ind w:left="0"/>
        <w:rPr>
          <w:rFonts w:ascii="Times New Roman" w:hAnsi="Times New Roman" w:cs="Times New Roman"/>
          <w:b/>
          <w:i/>
          <w:iCs/>
          <w:sz w:val="24"/>
          <w:szCs w:val="24"/>
        </w:rPr>
      </w:pPr>
      <w:r>
        <w:rPr>
          <w:rFonts w:ascii="Times New Roman" w:hAnsi="Times New Roman" w:cs="Times New Roman"/>
          <w:b/>
          <w:i/>
          <w:iCs/>
          <w:sz w:val="24"/>
          <w:szCs w:val="24"/>
        </w:rPr>
        <w:t>Прочитайте текст и установите соответствие.</w:t>
      </w:r>
    </w:p>
    <w:p w:rsidR="00052CEA" w:rsidRDefault="00052CEA" w:rsidP="004462D9">
      <w:pPr>
        <w:pStyle w:val="a4"/>
        <w:spacing w:after="0" w:line="240" w:lineRule="auto"/>
        <w:ind w:left="0" w:firstLine="708"/>
        <w:jc w:val="both"/>
        <w:rPr>
          <w:rFonts w:ascii="Times New Roman" w:eastAsia="Arial" w:hAnsi="Times New Roman"/>
          <w:sz w:val="24"/>
          <w:szCs w:val="24"/>
          <w:shd w:val="clear" w:color="auto" w:fill="FFFFFF"/>
        </w:rPr>
      </w:pPr>
      <w:r>
        <w:rPr>
          <w:rFonts w:ascii="Times New Roman" w:eastAsia="Arial" w:hAnsi="Times New Roman"/>
          <w:sz w:val="24"/>
          <w:szCs w:val="24"/>
          <w:shd w:val="clear" w:color="auto" w:fill="FFFFFF"/>
        </w:rPr>
        <w:t>В русском языке 10 частей речи: существительные, прилагательные, числительные, местоимения, глаголы, наречия, предлоги, союзы, частицы, междометия. Части речи можно разделить на самостоятельные, служебные и междометия.</w:t>
      </w:r>
    </w:p>
    <w:p w:rsidR="00052CEA" w:rsidRDefault="00052CEA" w:rsidP="004462D9">
      <w:pPr>
        <w:pStyle w:val="a4"/>
        <w:spacing w:after="0" w:line="240" w:lineRule="auto"/>
        <w:ind w:left="0" w:firstLine="708"/>
        <w:rPr>
          <w:rFonts w:ascii="Times New Roman" w:hAnsi="Times New Roman" w:cs="Times New Roman"/>
          <w:sz w:val="24"/>
          <w:szCs w:val="24"/>
        </w:rPr>
      </w:pPr>
      <w:r>
        <w:rPr>
          <w:rFonts w:ascii="Times New Roman" w:hAnsi="Times New Roman" w:cs="Times New Roman"/>
          <w:sz w:val="24"/>
          <w:szCs w:val="24"/>
        </w:rPr>
        <w:lastRenderedPageBreak/>
        <w:t xml:space="preserve">Установите соответствие между определениями и частями речи. </w:t>
      </w:r>
    </w:p>
    <w:p w:rsidR="00052CEA" w:rsidRDefault="00052CEA" w:rsidP="004462D9">
      <w:pPr>
        <w:pStyle w:val="a4"/>
        <w:spacing w:after="0" w:line="240" w:lineRule="auto"/>
        <w:ind w:left="0" w:firstLine="708"/>
        <w:jc w:val="both"/>
        <w:rPr>
          <w:rFonts w:ascii="Times New Roman" w:hAnsi="Times New Roman" w:cs="Times New Roman"/>
          <w:sz w:val="24"/>
          <w:szCs w:val="24"/>
        </w:rPr>
      </w:pPr>
      <w:r>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5000" w:type="pct"/>
        <w:tblCellMar>
          <w:left w:w="0" w:type="dxa"/>
          <w:right w:w="0" w:type="dxa"/>
        </w:tblCellMar>
        <w:tblLook w:val="04A0" w:firstRow="1" w:lastRow="0" w:firstColumn="1" w:lastColumn="0" w:noHBand="0" w:noVBand="1"/>
      </w:tblPr>
      <w:tblGrid>
        <w:gridCol w:w="444"/>
        <w:gridCol w:w="5590"/>
        <w:gridCol w:w="603"/>
        <w:gridCol w:w="3314"/>
      </w:tblGrid>
      <w:tr w:rsidR="00052CEA" w:rsidTr="00E728A7">
        <w:trPr>
          <w:trHeight w:val="504"/>
        </w:trPr>
        <w:tc>
          <w:tcPr>
            <w:tcW w:w="3032"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052CEA" w:rsidRPr="00052CEA" w:rsidRDefault="00052CEA" w:rsidP="004462D9">
            <w:pPr>
              <w:spacing w:after="0" w:line="240" w:lineRule="auto"/>
              <w:jc w:val="center"/>
              <w:rPr>
                <w:rFonts w:eastAsia="Times New Roman" w:cs="Times New Roman"/>
                <w:szCs w:val="24"/>
                <w:lang w:eastAsia="ru-RU"/>
              </w:rPr>
            </w:pPr>
            <w:r w:rsidRPr="00052CEA">
              <w:rPr>
                <w:rFonts w:eastAsia="Times New Roman" w:cs="Times New Roman"/>
                <w:bCs/>
                <w:color w:val="000000" w:themeColor="text1"/>
                <w:spacing w:val="-1"/>
                <w:szCs w:val="24"/>
                <w:lang w:eastAsia="ru-RU"/>
              </w:rPr>
              <w:t>Термин</w:t>
            </w:r>
          </w:p>
        </w:tc>
        <w:tc>
          <w:tcPr>
            <w:tcW w:w="1968"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052CEA" w:rsidRPr="00052CEA" w:rsidRDefault="00052CEA" w:rsidP="004462D9">
            <w:pPr>
              <w:spacing w:after="0" w:line="240" w:lineRule="auto"/>
              <w:jc w:val="center"/>
              <w:rPr>
                <w:rFonts w:eastAsia="Times New Roman" w:cs="Times New Roman"/>
                <w:bCs/>
                <w:szCs w:val="24"/>
                <w:lang w:eastAsia="ru-RU"/>
              </w:rPr>
            </w:pPr>
            <w:r w:rsidRPr="00052CEA">
              <w:rPr>
                <w:rFonts w:eastAsia="Times New Roman" w:cs="Times New Roman"/>
                <w:bCs/>
                <w:szCs w:val="24"/>
                <w:lang w:eastAsia="ru-RU"/>
              </w:rPr>
              <w:t>Часть речи</w:t>
            </w:r>
          </w:p>
        </w:tc>
      </w:tr>
      <w:tr w:rsidR="00052CEA" w:rsidTr="00E728A7">
        <w:trPr>
          <w:trHeight w:val="495"/>
        </w:trPr>
        <w:tc>
          <w:tcPr>
            <w:tcW w:w="223"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052CEA" w:rsidRDefault="00052CEA" w:rsidP="004462D9">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А</w:t>
            </w:r>
          </w:p>
        </w:tc>
        <w:tc>
          <w:tcPr>
            <w:tcW w:w="280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052CEA" w:rsidRDefault="00052CEA" w:rsidP="004462D9">
            <w:pPr>
              <w:spacing w:after="0" w:line="240" w:lineRule="auto"/>
              <w:jc w:val="center"/>
              <w:rPr>
                <w:rFonts w:eastAsia="Times New Roman" w:cs="Times New Roman"/>
                <w:szCs w:val="24"/>
                <w:lang w:eastAsia="ru-RU"/>
              </w:rPr>
            </w:pPr>
            <w:r>
              <w:rPr>
                <w:rFonts w:eastAsia="Times New Roman" w:cs="Times New Roman"/>
                <w:szCs w:val="24"/>
                <w:lang w:eastAsia="ru-RU"/>
              </w:rPr>
              <w:t>Бронировать</w:t>
            </w:r>
          </w:p>
        </w:tc>
        <w:tc>
          <w:tcPr>
            <w:tcW w:w="303"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052CEA" w:rsidRDefault="00052CEA" w:rsidP="004462D9">
            <w:pPr>
              <w:spacing w:after="0" w:line="240" w:lineRule="auto"/>
              <w:jc w:val="center"/>
              <w:rPr>
                <w:rFonts w:eastAsia="Times New Roman" w:cs="Times New Roman"/>
                <w:szCs w:val="24"/>
                <w:lang w:eastAsia="ru-RU"/>
              </w:rPr>
            </w:pPr>
            <w:r>
              <w:rPr>
                <w:rFonts w:eastAsia="Times New Roman" w:cs="Times New Roman"/>
                <w:color w:val="000000" w:themeColor="text1"/>
                <w:szCs w:val="24"/>
                <w:lang w:eastAsia="ru-RU"/>
              </w:rPr>
              <w:t>1</w:t>
            </w:r>
          </w:p>
        </w:tc>
        <w:tc>
          <w:tcPr>
            <w:tcW w:w="166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052CEA" w:rsidRDefault="00052CEA" w:rsidP="004462D9">
            <w:pPr>
              <w:spacing w:after="0" w:line="240" w:lineRule="auto"/>
              <w:jc w:val="center"/>
              <w:rPr>
                <w:rFonts w:eastAsia="Times New Roman" w:cs="Times New Roman"/>
                <w:szCs w:val="24"/>
                <w:lang w:eastAsia="ru-RU"/>
              </w:rPr>
            </w:pPr>
            <w:r>
              <w:rPr>
                <w:rFonts w:eastAsia="Times New Roman" w:cs="Times New Roman"/>
                <w:szCs w:val="24"/>
                <w:lang w:eastAsia="ru-RU"/>
              </w:rPr>
              <w:t>Наречие</w:t>
            </w:r>
          </w:p>
        </w:tc>
      </w:tr>
      <w:tr w:rsidR="00052CEA" w:rsidTr="00E728A7">
        <w:trPr>
          <w:trHeight w:val="603"/>
        </w:trPr>
        <w:tc>
          <w:tcPr>
            <w:tcW w:w="223"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052CEA" w:rsidRDefault="00052CEA" w:rsidP="004462D9">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Б</w:t>
            </w:r>
          </w:p>
        </w:tc>
        <w:tc>
          <w:tcPr>
            <w:tcW w:w="280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052CEA" w:rsidRDefault="00052CEA" w:rsidP="004462D9">
            <w:pPr>
              <w:pStyle w:val="a4"/>
              <w:spacing w:after="0" w:line="240" w:lineRule="auto"/>
              <w:ind w:left="0" w:firstLineChars="50" w:firstLine="120"/>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Кейтеринг</w:t>
            </w:r>
          </w:p>
        </w:tc>
        <w:tc>
          <w:tcPr>
            <w:tcW w:w="303"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052CEA" w:rsidRDefault="00052CEA" w:rsidP="004462D9">
            <w:pPr>
              <w:spacing w:after="0" w:line="240" w:lineRule="auto"/>
              <w:jc w:val="center"/>
              <w:rPr>
                <w:rFonts w:eastAsia="Times New Roman" w:cs="Times New Roman"/>
                <w:szCs w:val="24"/>
                <w:lang w:eastAsia="ru-RU"/>
              </w:rPr>
            </w:pPr>
            <w:r>
              <w:rPr>
                <w:rFonts w:eastAsia="Times New Roman" w:cs="Times New Roman"/>
                <w:color w:val="000000" w:themeColor="text1"/>
                <w:szCs w:val="24"/>
                <w:lang w:eastAsia="ru-RU"/>
              </w:rPr>
              <w:t>2</w:t>
            </w:r>
          </w:p>
        </w:tc>
        <w:tc>
          <w:tcPr>
            <w:tcW w:w="166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052CEA" w:rsidRDefault="00052CEA" w:rsidP="004462D9">
            <w:pPr>
              <w:spacing w:after="0" w:line="240" w:lineRule="auto"/>
              <w:jc w:val="center"/>
              <w:rPr>
                <w:rFonts w:eastAsia="Times New Roman" w:cs="Times New Roman"/>
                <w:szCs w:val="24"/>
                <w:lang w:eastAsia="ru-RU"/>
              </w:rPr>
            </w:pPr>
            <w:r>
              <w:rPr>
                <w:rFonts w:eastAsia="Times New Roman" w:cs="Times New Roman"/>
                <w:szCs w:val="24"/>
                <w:lang w:eastAsia="ru-RU"/>
              </w:rPr>
              <w:t>Имя прилагательное</w:t>
            </w:r>
          </w:p>
        </w:tc>
      </w:tr>
      <w:tr w:rsidR="00052CEA" w:rsidTr="00E728A7">
        <w:trPr>
          <w:trHeight w:val="571"/>
        </w:trPr>
        <w:tc>
          <w:tcPr>
            <w:tcW w:w="223"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tcPr>
          <w:p w:rsidR="00052CEA" w:rsidRDefault="00052CEA" w:rsidP="004462D9">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В</w:t>
            </w:r>
          </w:p>
        </w:tc>
        <w:tc>
          <w:tcPr>
            <w:tcW w:w="280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052CEA" w:rsidRDefault="00052CEA" w:rsidP="004462D9">
            <w:pPr>
              <w:spacing w:after="0" w:line="240" w:lineRule="auto"/>
              <w:jc w:val="center"/>
              <w:rPr>
                <w:rFonts w:eastAsia="Times New Roman" w:cs="Times New Roman"/>
                <w:szCs w:val="24"/>
                <w:lang w:eastAsia="ru-RU"/>
              </w:rPr>
            </w:pPr>
            <w:r>
              <w:rPr>
                <w:rFonts w:eastAsia="Times New Roman" w:cs="Times New Roman"/>
                <w:szCs w:val="24"/>
                <w:lang w:eastAsia="ru-RU"/>
              </w:rPr>
              <w:t>Туристский</w:t>
            </w:r>
          </w:p>
        </w:tc>
        <w:tc>
          <w:tcPr>
            <w:tcW w:w="303"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tcPr>
          <w:p w:rsidR="00052CEA" w:rsidRDefault="00052CEA" w:rsidP="004462D9">
            <w:pPr>
              <w:spacing w:after="0" w:line="240" w:lineRule="auto"/>
              <w:jc w:val="center"/>
              <w:rPr>
                <w:rFonts w:eastAsia="Times New Roman" w:cs="Times New Roman"/>
                <w:szCs w:val="24"/>
                <w:lang w:eastAsia="ru-RU"/>
              </w:rPr>
            </w:pPr>
            <w:r>
              <w:rPr>
                <w:rFonts w:eastAsia="Times New Roman" w:cs="Times New Roman"/>
                <w:color w:val="000000" w:themeColor="text1"/>
                <w:szCs w:val="24"/>
                <w:lang w:eastAsia="ru-RU"/>
              </w:rPr>
              <w:t>3</w:t>
            </w:r>
          </w:p>
        </w:tc>
        <w:tc>
          <w:tcPr>
            <w:tcW w:w="166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tcPr>
          <w:p w:rsidR="00052CEA" w:rsidRDefault="00052CEA" w:rsidP="004462D9">
            <w:pPr>
              <w:spacing w:after="0" w:line="240" w:lineRule="auto"/>
              <w:jc w:val="center"/>
              <w:rPr>
                <w:rFonts w:eastAsia="Times New Roman" w:cs="Times New Roman"/>
                <w:szCs w:val="24"/>
                <w:lang w:eastAsia="ru-RU"/>
              </w:rPr>
            </w:pPr>
            <w:r>
              <w:rPr>
                <w:rFonts w:eastAsia="Times New Roman" w:cs="Times New Roman"/>
                <w:szCs w:val="24"/>
                <w:lang w:eastAsia="ru-RU"/>
              </w:rPr>
              <w:t>Глагол</w:t>
            </w:r>
          </w:p>
        </w:tc>
      </w:tr>
      <w:tr w:rsidR="00052CEA" w:rsidTr="00E728A7">
        <w:trPr>
          <w:trHeight w:val="492"/>
        </w:trPr>
        <w:tc>
          <w:tcPr>
            <w:tcW w:w="223"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tcPr>
          <w:p w:rsidR="00052CEA" w:rsidRDefault="00052CEA" w:rsidP="004462D9">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Г</w:t>
            </w:r>
          </w:p>
        </w:tc>
        <w:tc>
          <w:tcPr>
            <w:tcW w:w="280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052CEA" w:rsidRDefault="00052CEA" w:rsidP="004462D9">
            <w:pPr>
              <w:spacing w:after="0" w:line="240" w:lineRule="auto"/>
              <w:jc w:val="center"/>
              <w:rPr>
                <w:rFonts w:eastAsia="Times New Roman" w:cs="Times New Roman"/>
                <w:szCs w:val="24"/>
                <w:lang w:eastAsia="ru-RU"/>
              </w:rPr>
            </w:pPr>
            <w:r>
              <w:rPr>
                <w:rFonts w:eastAsia="Times New Roman" w:cs="Times New Roman"/>
                <w:szCs w:val="24"/>
                <w:lang w:eastAsia="ru-RU"/>
              </w:rPr>
              <w:t>Онлайн</w:t>
            </w:r>
          </w:p>
        </w:tc>
        <w:tc>
          <w:tcPr>
            <w:tcW w:w="303"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tcPr>
          <w:p w:rsidR="00052CEA" w:rsidRDefault="00052CEA" w:rsidP="004462D9">
            <w:pPr>
              <w:spacing w:after="0" w:line="240" w:lineRule="auto"/>
              <w:jc w:val="center"/>
              <w:rPr>
                <w:rFonts w:eastAsia="Times New Roman" w:cs="Times New Roman"/>
                <w:szCs w:val="24"/>
                <w:lang w:eastAsia="ru-RU"/>
              </w:rPr>
            </w:pPr>
            <w:r>
              <w:rPr>
                <w:rFonts w:eastAsia="Times New Roman" w:cs="Times New Roman"/>
                <w:color w:val="000000" w:themeColor="text1"/>
                <w:szCs w:val="24"/>
                <w:lang w:eastAsia="ru-RU"/>
              </w:rPr>
              <w:t>4</w:t>
            </w:r>
          </w:p>
        </w:tc>
        <w:tc>
          <w:tcPr>
            <w:tcW w:w="166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tcPr>
          <w:p w:rsidR="00052CEA" w:rsidRDefault="00052CEA" w:rsidP="004462D9">
            <w:pPr>
              <w:spacing w:after="0" w:line="240" w:lineRule="auto"/>
              <w:jc w:val="center"/>
              <w:rPr>
                <w:rFonts w:eastAsia="Times New Roman" w:cs="Times New Roman"/>
                <w:szCs w:val="24"/>
                <w:lang w:eastAsia="ru-RU"/>
              </w:rPr>
            </w:pPr>
            <w:r>
              <w:rPr>
                <w:rFonts w:eastAsia="Times New Roman" w:cs="Times New Roman"/>
                <w:szCs w:val="24"/>
                <w:lang w:eastAsia="ru-RU"/>
              </w:rPr>
              <w:t>Имя существительное</w:t>
            </w:r>
          </w:p>
        </w:tc>
      </w:tr>
      <w:tr w:rsidR="00052CEA" w:rsidTr="00E728A7">
        <w:trPr>
          <w:trHeight w:val="504"/>
        </w:trPr>
        <w:tc>
          <w:tcPr>
            <w:tcW w:w="22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052CEA" w:rsidRDefault="00052CEA" w:rsidP="004462D9">
            <w:pPr>
              <w:spacing w:after="0" w:line="240" w:lineRule="auto"/>
              <w:rPr>
                <w:rFonts w:eastAsia="Times New Roman" w:cs="Times New Roman"/>
                <w:szCs w:val="24"/>
                <w:lang w:eastAsia="ru-RU"/>
              </w:rPr>
            </w:pPr>
          </w:p>
        </w:tc>
        <w:tc>
          <w:tcPr>
            <w:tcW w:w="280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052CEA" w:rsidRDefault="00052CEA" w:rsidP="004462D9">
            <w:pPr>
              <w:spacing w:after="0" w:line="240" w:lineRule="auto"/>
              <w:rPr>
                <w:rFonts w:eastAsia="Times New Roman" w:cs="Times New Roman"/>
                <w:szCs w:val="24"/>
                <w:lang w:eastAsia="ru-RU"/>
              </w:rPr>
            </w:pPr>
          </w:p>
        </w:tc>
        <w:tc>
          <w:tcPr>
            <w:tcW w:w="30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052CEA" w:rsidRDefault="00052CEA" w:rsidP="004462D9">
            <w:pPr>
              <w:spacing w:after="0" w:line="240" w:lineRule="auto"/>
              <w:jc w:val="center"/>
              <w:rPr>
                <w:rFonts w:eastAsia="Times New Roman" w:cs="Times New Roman"/>
                <w:szCs w:val="24"/>
                <w:lang w:eastAsia="ru-RU"/>
              </w:rPr>
            </w:pPr>
            <w:r>
              <w:rPr>
                <w:rFonts w:eastAsia="Times New Roman" w:cs="Times New Roman"/>
                <w:color w:val="000000" w:themeColor="text1"/>
                <w:szCs w:val="24"/>
                <w:lang w:eastAsia="ru-RU"/>
              </w:rPr>
              <w:t>5</w:t>
            </w:r>
          </w:p>
        </w:tc>
        <w:tc>
          <w:tcPr>
            <w:tcW w:w="166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052CEA" w:rsidRDefault="00052CEA" w:rsidP="004462D9">
            <w:pPr>
              <w:spacing w:after="0" w:line="240" w:lineRule="auto"/>
              <w:jc w:val="center"/>
              <w:rPr>
                <w:rFonts w:eastAsia="Times New Roman" w:cs="Times New Roman"/>
                <w:szCs w:val="24"/>
                <w:lang w:eastAsia="ru-RU"/>
              </w:rPr>
            </w:pPr>
            <w:r>
              <w:rPr>
                <w:rFonts w:eastAsia="Times New Roman" w:cs="Times New Roman"/>
                <w:szCs w:val="24"/>
                <w:lang w:eastAsia="ru-RU"/>
              </w:rPr>
              <w:t>Местоимение</w:t>
            </w:r>
          </w:p>
        </w:tc>
      </w:tr>
    </w:tbl>
    <w:p w:rsidR="00052CEA" w:rsidRDefault="00052CEA" w:rsidP="004462D9">
      <w:pPr>
        <w:pStyle w:val="a4"/>
        <w:spacing w:after="0" w:line="240" w:lineRule="auto"/>
        <w:ind w:left="0"/>
        <w:rPr>
          <w:rFonts w:ascii="Times New Roman" w:hAnsi="Times New Roman" w:cs="Times New Roman"/>
          <w:sz w:val="24"/>
          <w:szCs w:val="24"/>
        </w:rPr>
      </w:pPr>
    </w:p>
    <w:p w:rsidR="00052CEA" w:rsidRDefault="00052CEA" w:rsidP="004462D9">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Запишите выбранные цифры под соответствующими буквами</w:t>
      </w:r>
      <w:r w:rsidR="00C47116">
        <w:rPr>
          <w:rFonts w:ascii="Times New Roman" w:hAnsi="Times New Roman" w:cs="Times New Roman"/>
          <w:sz w:val="24"/>
          <w:szCs w:val="24"/>
        </w:rPr>
        <w:t>:</w:t>
      </w:r>
    </w:p>
    <w:tbl>
      <w:tblPr>
        <w:tblW w:w="3381" w:type="pct"/>
        <w:tblCellMar>
          <w:left w:w="0" w:type="dxa"/>
          <w:right w:w="0" w:type="dxa"/>
        </w:tblCellMar>
        <w:tblLook w:val="04A0" w:firstRow="1" w:lastRow="0" w:firstColumn="1" w:lastColumn="0" w:noHBand="0" w:noVBand="1"/>
      </w:tblPr>
      <w:tblGrid>
        <w:gridCol w:w="1622"/>
        <w:gridCol w:w="1750"/>
        <w:gridCol w:w="1751"/>
        <w:gridCol w:w="1606"/>
      </w:tblGrid>
      <w:tr w:rsidR="00052CEA" w:rsidTr="00E728A7">
        <w:trPr>
          <w:trHeight w:val="321"/>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052CEA" w:rsidRDefault="00052CEA" w:rsidP="004462D9">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А</w:t>
            </w: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052CEA" w:rsidRDefault="00052CEA" w:rsidP="004462D9">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Б</w:t>
            </w: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052CEA" w:rsidRDefault="00052CEA" w:rsidP="004462D9">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В</w:t>
            </w: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052CEA" w:rsidRDefault="00052CEA" w:rsidP="004462D9">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Г</w:t>
            </w:r>
          </w:p>
        </w:tc>
      </w:tr>
      <w:tr w:rsidR="00052CEA" w:rsidTr="00E728A7">
        <w:trPr>
          <w:trHeight w:val="326"/>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052CEA" w:rsidRDefault="00052CEA" w:rsidP="004462D9">
            <w:pPr>
              <w:spacing w:after="0" w:line="240" w:lineRule="auto"/>
              <w:rPr>
                <w:rFonts w:eastAsia="Times New Roman" w:cs="Times New Roman"/>
                <w:szCs w:val="24"/>
                <w:lang w:eastAsia="ru-RU"/>
              </w:rPr>
            </w:pP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052CEA" w:rsidRDefault="00052CEA" w:rsidP="004462D9">
            <w:pPr>
              <w:spacing w:after="0" w:line="240" w:lineRule="auto"/>
              <w:rPr>
                <w:rFonts w:eastAsia="Times New Roman" w:cs="Times New Roman"/>
                <w:szCs w:val="24"/>
                <w:lang w:eastAsia="ru-RU"/>
              </w:rPr>
            </w:pP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052CEA" w:rsidRDefault="00052CEA" w:rsidP="004462D9">
            <w:pPr>
              <w:spacing w:after="0" w:line="240" w:lineRule="auto"/>
              <w:rPr>
                <w:rFonts w:eastAsia="Times New Roman" w:cs="Times New Roman"/>
                <w:szCs w:val="24"/>
                <w:lang w:eastAsia="ru-RU"/>
              </w:rPr>
            </w:pP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052CEA" w:rsidRDefault="00052CEA" w:rsidP="004462D9">
            <w:pPr>
              <w:spacing w:after="0" w:line="240" w:lineRule="auto"/>
              <w:rPr>
                <w:rFonts w:eastAsia="Times New Roman" w:cs="Times New Roman"/>
                <w:szCs w:val="24"/>
                <w:lang w:eastAsia="ru-RU"/>
              </w:rPr>
            </w:pPr>
          </w:p>
        </w:tc>
      </w:tr>
    </w:tbl>
    <w:p w:rsidR="00052CEA" w:rsidRDefault="00052CEA" w:rsidP="004462D9">
      <w:pPr>
        <w:spacing w:after="0" w:line="240" w:lineRule="auto"/>
        <w:rPr>
          <w:b/>
        </w:rPr>
      </w:pPr>
    </w:p>
    <w:p w:rsidR="00E728A7" w:rsidRDefault="002C29B6" w:rsidP="004462D9">
      <w:pPr>
        <w:spacing w:after="0" w:line="240" w:lineRule="auto"/>
        <w:rPr>
          <w:b/>
        </w:rPr>
      </w:pPr>
      <w:r w:rsidRPr="004311AA">
        <w:rPr>
          <w:b/>
        </w:rPr>
        <w:t>Задание</w:t>
      </w:r>
      <w:r>
        <w:rPr>
          <w:b/>
        </w:rPr>
        <w:t xml:space="preserve"> 104.</w:t>
      </w:r>
    </w:p>
    <w:p w:rsidR="00E728A7" w:rsidRDefault="00E728A7" w:rsidP="004462D9">
      <w:pPr>
        <w:pStyle w:val="a4"/>
        <w:spacing w:after="0" w:line="240" w:lineRule="auto"/>
        <w:ind w:left="0"/>
        <w:rPr>
          <w:rFonts w:ascii="Times New Roman" w:eastAsia="Times New Roman" w:hAnsi="Times New Roman"/>
          <w:b/>
          <w:i/>
          <w:color w:val="000000" w:themeColor="text1"/>
          <w:spacing w:val="-1"/>
          <w:sz w:val="24"/>
          <w:szCs w:val="24"/>
          <w:lang w:eastAsia="ru-RU"/>
        </w:rPr>
      </w:pPr>
      <w:r>
        <w:rPr>
          <w:rFonts w:ascii="Times New Roman" w:eastAsia="Times New Roman" w:hAnsi="Times New Roman"/>
          <w:b/>
          <w:i/>
          <w:color w:val="000000" w:themeColor="text1"/>
          <w:spacing w:val="-1"/>
          <w:sz w:val="24"/>
          <w:szCs w:val="24"/>
          <w:lang w:eastAsia="ru-RU"/>
        </w:rPr>
        <w:t>Прочитайте т</w:t>
      </w:r>
      <w:r w:rsidR="002C29B6">
        <w:rPr>
          <w:rFonts w:ascii="Times New Roman" w:eastAsia="Times New Roman" w:hAnsi="Times New Roman"/>
          <w:b/>
          <w:i/>
          <w:color w:val="000000" w:themeColor="text1"/>
          <w:spacing w:val="-1"/>
          <w:sz w:val="24"/>
          <w:szCs w:val="24"/>
          <w:lang w:eastAsia="ru-RU"/>
        </w:rPr>
        <w:t>екст и установите соответствие.</w:t>
      </w:r>
    </w:p>
    <w:p w:rsidR="00E728A7" w:rsidRDefault="00E728A7" w:rsidP="004462D9">
      <w:pPr>
        <w:pStyle w:val="a4"/>
        <w:spacing w:after="0" w:line="240" w:lineRule="auto"/>
        <w:ind w:left="0" w:firstLine="708"/>
        <w:jc w:val="both"/>
        <w:rPr>
          <w:rFonts w:ascii="Times New Roman" w:eastAsia="Times New Roman" w:hAnsi="Times New Roman"/>
          <w:bCs/>
          <w:iCs/>
          <w:color w:val="000000" w:themeColor="text1"/>
          <w:spacing w:val="-2"/>
          <w:sz w:val="24"/>
          <w:szCs w:val="24"/>
          <w:lang w:eastAsia="ru-RU"/>
        </w:rPr>
      </w:pPr>
      <w:r>
        <w:rPr>
          <w:rFonts w:ascii="Times New Roman" w:eastAsia="Times New Roman" w:hAnsi="Times New Roman"/>
          <w:bCs/>
          <w:iCs/>
          <w:color w:val="000000" w:themeColor="text1"/>
          <w:spacing w:val="-2"/>
          <w:sz w:val="24"/>
          <w:szCs w:val="24"/>
          <w:lang w:eastAsia="ru-RU"/>
        </w:rPr>
        <w:t>Имя</w:t>
      </w:r>
      <w:r w:rsidRPr="003949E8">
        <w:rPr>
          <w:rFonts w:ascii="Times New Roman" w:eastAsia="Times New Roman" w:hAnsi="Times New Roman"/>
          <w:bCs/>
          <w:iCs/>
          <w:color w:val="000000" w:themeColor="text1"/>
          <w:spacing w:val="-2"/>
          <w:sz w:val="24"/>
          <w:szCs w:val="24"/>
          <w:lang w:eastAsia="ru-RU"/>
        </w:rPr>
        <w:t xml:space="preserve"> существительное</w:t>
      </w:r>
      <w:r>
        <w:rPr>
          <w:rFonts w:ascii="Times New Roman" w:eastAsia="Times New Roman" w:hAnsi="Times New Roman"/>
          <w:bCs/>
          <w:iCs/>
          <w:color w:val="000000" w:themeColor="text1"/>
          <w:spacing w:val="-2"/>
          <w:sz w:val="24"/>
          <w:szCs w:val="24"/>
          <w:lang w:eastAsia="ru-RU"/>
        </w:rPr>
        <w:t xml:space="preserve"> – это самостоятельная  часть речи, которая обозначает предмет и отвечает на вопросы кто? и что?</w:t>
      </w:r>
      <w:r>
        <w:rPr>
          <w:rFonts w:ascii="Times New Roman" w:eastAsia="Times New Roman" w:hAnsi="Times New Roman" w:cs="Times New Roman"/>
          <w:bCs/>
          <w:iCs/>
          <w:color w:val="000000" w:themeColor="text1"/>
          <w:spacing w:val="-2"/>
          <w:sz w:val="24"/>
          <w:szCs w:val="24"/>
          <w:lang w:eastAsia="ru-RU"/>
        </w:rPr>
        <w:t xml:space="preserve"> И</w:t>
      </w:r>
      <w:r>
        <w:rPr>
          <w:rFonts w:ascii="Times New Roman" w:eastAsia="Times New Roman" w:hAnsi="Times New Roman"/>
          <w:bCs/>
          <w:iCs/>
          <w:color w:val="000000" w:themeColor="text1"/>
          <w:spacing w:val="-2"/>
          <w:sz w:val="24"/>
          <w:szCs w:val="24"/>
          <w:lang w:eastAsia="ru-RU"/>
        </w:rPr>
        <w:t>мена существительные бывают нарицательными и собственными, неодушевлёнными и одушевлёнными.</w:t>
      </w:r>
    </w:p>
    <w:p w:rsidR="002C29B6" w:rsidRDefault="00E728A7" w:rsidP="004462D9">
      <w:pPr>
        <w:pStyle w:val="a4"/>
        <w:spacing w:after="0" w:line="240" w:lineRule="auto"/>
        <w:ind w:left="0" w:firstLine="708"/>
        <w:jc w:val="both"/>
        <w:rPr>
          <w:rFonts w:ascii="Times New Roman" w:eastAsia="Times New Roman" w:hAnsi="Times New Roman"/>
          <w:bCs/>
          <w:iCs/>
          <w:color w:val="000000" w:themeColor="text1"/>
          <w:spacing w:val="-2"/>
          <w:sz w:val="24"/>
          <w:szCs w:val="24"/>
          <w:lang w:eastAsia="ru-RU"/>
        </w:rPr>
      </w:pPr>
      <w:r>
        <w:rPr>
          <w:rFonts w:ascii="Times New Roman" w:eastAsia="Times New Roman" w:hAnsi="Times New Roman"/>
          <w:bCs/>
          <w:iCs/>
          <w:color w:val="000000" w:themeColor="text1"/>
          <w:spacing w:val="-2"/>
          <w:sz w:val="24"/>
          <w:szCs w:val="24"/>
          <w:lang w:eastAsia="ru-RU"/>
        </w:rPr>
        <w:t>Установите</w:t>
      </w:r>
      <w:r w:rsidRPr="003949E8">
        <w:rPr>
          <w:rFonts w:ascii="Times New Roman" w:eastAsia="Times New Roman" w:hAnsi="Times New Roman"/>
          <w:bCs/>
          <w:iCs/>
          <w:color w:val="000000" w:themeColor="text1"/>
          <w:spacing w:val="-2"/>
          <w:sz w:val="24"/>
          <w:szCs w:val="24"/>
          <w:lang w:eastAsia="ru-RU"/>
        </w:rPr>
        <w:t xml:space="preserve"> соответствие между словами и морфологическими признаками.</w:t>
      </w:r>
    </w:p>
    <w:p w:rsidR="00E728A7" w:rsidRDefault="00E728A7" w:rsidP="004462D9">
      <w:pPr>
        <w:pStyle w:val="a4"/>
        <w:spacing w:after="0" w:line="240" w:lineRule="auto"/>
        <w:ind w:left="0" w:firstLine="708"/>
        <w:jc w:val="both"/>
        <w:rPr>
          <w:rFonts w:ascii="Times New Roman" w:eastAsia="Times New Roman" w:hAnsi="Times New Roman"/>
          <w:bCs/>
          <w:iCs/>
          <w:color w:val="000000" w:themeColor="text1"/>
          <w:spacing w:val="-2"/>
          <w:sz w:val="24"/>
          <w:szCs w:val="24"/>
          <w:lang w:eastAsia="ru-RU"/>
        </w:rPr>
      </w:pPr>
      <w:r>
        <w:rPr>
          <w:rFonts w:ascii="Times New Roman" w:eastAsia="Times New Roman" w:hAnsi="Times New Roman"/>
          <w:bCs/>
          <w:iCs/>
          <w:color w:val="000000" w:themeColor="text1"/>
          <w:spacing w:val="-2"/>
          <w:sz w:val="24"/>
          <w:szCs w:val="24"/>
          <w:lang w:eastAsia="ru-RU"/>
        </w:rPr>
        <w:t>К каждой позиции, данной в левом столбце, подберите соответствующую позицию из правого столбца:</w:t>
      </w:r>
    </w:p>
    <w:tbl>
      <w:tblPr>
        <w:tblW w:w="5000" w:type="pct"/>
        <w:tblCellMar>
          <w:left w:w="0" w:type="dxa"/>
          <w:right w:w="0" w:type="dxa"/>
        </w:tblCellMar>
        <w:tblLook w:val="04A0" w:firstRow="1" w:lastRow="0" w:firstColumn="1" w:lastColumn="0" w:noHBand="0" w:noVBand="1"/>
      </w:tblPr>
      <w:tblGrid>
        <w:gridCol w:w="447"/>
        <w:gridCol w:w="3471"/>
        <w:gridCol w:w="906"/>
        <w:gridCol w:w="5127"/>
      </w:tblGrid>
      <w:tr w:rsidR="00E728A7" w:rsidTr="00E728A7">
        <w:trPr>
          <w:trHeight w:val="504"/>
        </w:trPr>
        <w:tc>
          <w:tcPr>
            <w:tcW w:w="1969"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E728A7" w:rsidRPr="002C29B6" w:rsidRDefault="00E728A7" w:rsidP="004462D9">
            <w:pPr>
              <w:spacing w:after="0" w:line="240" w:lineRule="auto"/>
              <w:jc w:val="center"/>
              <w:rPr>
                <w:rFonts w:eastAsia="Times New Roman" w:cs="Times New Roman"/>
                <w:szCs w:val="24"/>
                <w:lang w:eastAsia="ru-RU"/>
              </w:rPr>
            </w:pPr>
            <w:r w:rsidRPr="002C29B6">
              <w:rPr>
                <w:rFonts w:eastAsia="Times New Roman" w:cs="Times New Roman"/>
                <w:bCs/>
                <w:color w:val="000000" w:themeColor="text1"/>
                <w:spacing w:val="-1"/>
                <w:szCs w:val="24"/>
                <w:lang w:eastAsia="ru-RU"/>
              </w:rPr>
              <w:t>Слово</w:t>
            </w:r>
          </w:p>
        </w:tc>
        <w:tc>
          <w:tcPr>
            <w:tcW w:w="3031"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E728A7" w:rsidRPr="002C29B6" w:rsidRDefault="00E728A7" w:rsidP="004462D9">
            <w:pPr>
              <w:spacing w:after="0" w:line="240" w:lineRule="auto"/>
              <w:jc w:val="center"/>
              <w:rPr>
                <w:rFonts w:eastAsia="Times New Roman" w:cs="Times New Roman"/>
                <w:szCs w:val="24"/>
                <w:lang w:eastAsia="ru-RU"/>
              </w:rPr>
            </w:pPr>
            <w:r w:rsidRPr="002C29B6">
              <w:rPr>
                <w:rFonts w:eastAsia="Times New Roman" w:cs="Times New Roman"/>
                <w:bCs/>
                <w:color w:val="000000" w:themeColor="text1"/>
                <w:spacing w:val="-1"/>
                <w:szCs w:val="24"/>
                <w:lang w:eastAsia="ru-RU"/>
              </w:rPr>
              <w:t>Морфологические признаки</w:t>
            </w:r>
          </w:p>
        </w:tc>
      </w:tr>
      <w:tr w:rsidR="00E728A7" w:rsidTr="00E728A7">
        <w:trPr>
          <w:trHeight w:val="495"/>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E728A7" w:rsidRDefault="00E728A7" w:rsidP="004462D9">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А</w:t>
            </w:r>
          </w:p>
        </w:tc>
        <w:tc>
          <w:tcPr>
            <w:tcW w:w="1744"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E728A7" w:rsidRDefault="00E728A7" w:rsidP="004462D9">
            <w:pPr>
              <w:spacing w:after="0" w:line="240" w:lineRule="auto"/>
              <w:jc w:val="center"/>
              <w:rPr>
                <w:rFonts w:eastAsia="Times New Roman" w:cs="Times New Roman"/>
                <w:szCs w:val="24"/>
                <w:lang w:eastAsia="ru-RU"/>
              </w:rPr>
            </w:pPr>
            <w:r>
              <w:rPr>
                <w:rFonts w:eastAsia="Times New Roman" w:cs="Times New Roman"/>
                <w:szCs w:val="24"/>
                <w:lang w:eastAsia="ru-RU"/>
              </w:rPr>
              <w:t>Портье</w:t>
            </w:r>
          </w:p>
        </w:tc>
        <w:tc>
          <w:tcPr>
            <w:tcW w:w="455"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E728A7" w:rsidRDefault="00E728A7" w:rsidP="004462D9">
            <w:pPr>
              <w:spacing w:after="0" w:line="240" w:lineRule="auto"/>
              <w:jc w:val="center"/>
              <w:rPr>
                <w:rFonts w:eastAsia="Times New Roman" w:cs="Times New Roman"/>
                <w:szCs w:val="24"/>
                <w:lang w:eastAsia="ru-RU"/>
              </w:rPr>
            </w:pPr>
            <w:r>
              <w:rPr>
                <w:rFonts w:eastAsia="Times New Roman" w:cs="Times New Roman"/>
                <w:color w:val="000000" w:themeColor="text1"/>
                <w:szCs w:val="24"/>
                <w:lang w:eastAsia="ru-RU"/>
              </w:rPr>
              <w:t>1</w:t>
            </w:r>
          </w:p>
        </w:tc>
        <w:tc>
          <w:tcPr>
            <w:tcW w:w="2576"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E728A7" w:rsidRDefault="00E728A7" w:rsidP="004462D9">
            <w:pPr>
              <w:spacing w:after="0" w:line="240" w:lineRule="auto"/>
              <w:jc w:val="center"/>
              <w:rPr>
                <w:rFonts w:eastAsia="Times New Roman" w:cs="Times New Roman"/>
                <w:szCs w:val="24"/>
                <w:lang w:eastAsia="ru-RU"/>
              </w:rPr>
            </w:pPr>
            <w:r>
              <w:rPr>
                <w:rFonts w:eastAsia="Times New Roman" w:cs="Times New Roman"/>
                <w:szCs w:val="24"/>
                <w:lang w:eastAsia="ru-RU"/>
              </w:rPr>
              <w:t>Имя существительное, нарицательное, неодушевлённое, мужской род, 2-е склонение.</w:t>
            </w:r>
          </w:p>
        </w:tc>
      </w:tr>
      <w:tr w:rsidR="00E728A7" w:rsidTr="00E728A7">
        <w:trPr>
          <w:trHeight w:val="817"/>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E728A7" w:rsidRDefault="00E728A7" w:rsidP="004462D9">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Б</w:t>
            </w:r>
          </w:p>
        </w:tc>
        <w:tc>
          <w:tcPr>
            <w:tcW w:w="1744"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E728A7" w:rsidRDefault="00E728A7" w:rsidP="004462D9">
            <w:pPr>
              <w:pStyle w:val="a4"/>
              <w:spacing w:after="0" w:line="240" w:lineRule="auto"/>
              <w:ind w:left="0" w:firstLineChars="50" w:firstLine="120"/>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Бунгало</w:t>
            </w:r>
          </w:p>
        </w:tc>
        <w:tc>
          <w:tcPr>
            <w:tcW w:w="455"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E728A7" w:rsidRDefault="00E728A7" w:rsidP="004462D9">
            <w:pPr>
              <w:spacing w:after="0" w:line="240" w:lineRule="auto"/>
              <w:jc w:val="center"/>
              <w:rPr>
                <w:rFonts w:eastAsia="Times New Roman" w:cs="Times New Roman"/>
                <w:szCs w:val="24"/>
                <w:lang w:eastAsia="ru-RU"/>
              </w:rPr>
            </w:pPr>
            <w:r>
              <w:rPr>
                <w:rFonts w:eastAsia="Times New Roman" w:cs="Times New Roman"/>
                <w:color w:val="000000" w:themeColor="text1"/>
                <w:szCs w:val="24"/>
                <w:lang w:eastAsia="ru-RU"/>
              </w:rPr>
              <w:t>2</w:t>
            </w:r>
          </w:p>
        </w:tc>
        <w:tc>
          <w:tcPr>
            <w:tcW w:w="2576"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E728A7" w:rsidRDefault="00E728A7" w:rsidP="004462D9">
            <w:pPr>
              <w:spacing w:after="0" w:line="240" w:lineRule="auto"/>
              <w:jc w:val="center"/>
              <w:rPr>
                <w:rFonts w:eastAsia="Times New Roman" w:cs="Times New Roman"/>
                <w:szCs w:val="24"/>
                <w:lang w:eastAsia="ru-RU"/>
              </w:rPr>
            </w:pPr>
            <w:r>
              <w:rPr>
                <w:rFonts w:eastAsia="Times New Roman" w:cs="Times New Roman"/>
                <w:szCs w:val="24"/>
                <w:lang w:eastAsia="ru-RU"/>
              </w:rPr>
              <w:t>Имя существительное, нарицательное, неодушевлённое, женский род, 1-е склонение.</w:t>
            </w:r>
          </w:p>
        </w:tc>
      </w:tr>
      <w:tr w:rsidR="00E728A7" w:rsidTr="00E728A7">
        <w:trPr>
          <w:trHeight w:val="1008"/>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tcPr>
          <w:p w:rsidR="00E728A7" w:rsidRDefault="00E728A7" w:rsidP="004462D9">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В</w:t>
            </w:r>
          </w:p>
        </w:tc>
        <w:tc>
          <w:tcPr>
            <w:tcW w:w="174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E728A7" w:rsidRDefault="00E728A7" w:rsidP="004462D9">
            <w:pPr>
              <w:spacing w:after="0" w:line="240" w:lineRule="auto"/>
              <w:jc w:val="center"/>
              <w:rPr>
                <w:rFonts w:eastAsia="Times New Roman" w:cs="Times New Roman"/>
                <w:szCs w:val="24"/>
                <w:lang w:eastAsia="ru-RU"/>
              </w:rPr>
            </w:pPr>
            <w:r>
              <w:rPr>
                <w:rFonts w:eastAsia="Times New Roman" w:cs="Times New Roman"/>
                <w:szCs w:val="24"/>
                <w:lang w:eastAsia="ru-RU"/>
              </w:rPr>
              <w:t>Франшиза</w:t>
            </w:r>
          </w:p>
        </w:tc>
        <w:tc>
          <w:tcPr>
            <w:tcW w:w="45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E728A7" w:rsidRDefault="00E728A7" w:rsidP="004462D9">
            <w:pPr>
              <w:spacing w:after="0" w:line="240" w:lineRule="auto"/>
              <w:jc w:val="center"/>
              <w:rPr>
                <w:rFonts w:eastAsia="Times New Roman" w:cs="Times New Roman"/>
                <w:szCs w:val="24"/>
                <w:lang w:eastAsia="ru-RU"/>
              </w:rPr>
            </w:pPr>
            <w:r>
              <w:rPr>
                <w:rFonts w:eastAsia="Times New Roman" w:cs="Times New Roman"/>
                <w:color w:val="000000" w:themeColor="text1"/>
                <w:szCs w:val="24"/>
                <w:lang w:eastAsia="ru-RU"/>
              </w:rPr>
              <w:t>3</w:t>
            </w:r>
          </w:p>
        </w:tc>
        <w:tc>
          <w:tcPr>
            <w:tcW w:w="257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E728A7" w:rsidRDefault="00E728A7" w:rsidP="004462D9">
            <w:pPr>
              <w:spacing w:after="0" w:line="240" w:lineRule="auto"/>
              <w:jc w:val="center"/>
              <w:rPr>
                <w:rFonts w:eastAsia="Times New Roman" w:cs="Times New Roman"/>
                <w:szCs w:val="24"/>
                <w:lang w:eastAsia="ru-RU"/>
              </w:rPr>
            </w:pPr>
            <w:r>
              <w:rPr>
                <w:rFonts w:eastAsia="Times New Roman" w:cs="Times New Roman"/>
                <w:szCs w:val="24"/>
                <w:lang w:eastAsia="ru-RU"/>
              </w:rPr>
              <w:t>Имя существительное, нарицательное, одушевлённое, мужской род, 2-е склонение.</w:t>
            </w:r>
          </w:p>
        </w:tc>
      </w:tr>
      <w:tr w:rsidR="00E728A7" w:rsidTr="00E728A7">
        <w:trPr>
          <w:trHeight w:val="492"/>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tcPr>
          <w:p w:rsidR="00E728A7" w:rsidRDefault="00E728A7" w:rsidP="004462D9">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Г</w:t>
            </w:r>
          </w:p>
        </w:tc>
        <w:tc>
          <w:tcPr>
            <w:tcW w:w="174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E728A7" w:rsidRDefault="00E56B3B" w:rsidP="004462D9">
            <w:pPr>
              <w:spacing w:after="0" w:line="240" w:lineRule="auto"/>
              <w:jc w:val="center"/>
              <w:rPr>
                <w:rFonts w:eastAsia="Times New Roman" w:cs="Times New Roman"/>
                <w:szCs w:val="24"/>
                <w:lang w:eastAsia="ru-RU"/>
              </w:rPr>
            </w:pPr>
            <w:r>
              <w:rPr>
                <w:rFonts w:eastAsia="Times New Roman" w:cs="Times New Roman"/>
                <w:szCs w:val="24"/>
                <w:lang w:eastAsia="ru-RU"/>
              </w:rPr>
              <w:t>Люкс (номер)</w:t>
            </w:r>
          </w:p>
        </w:tc>
        <w:tc>
          <w:tcPr>
            <w:tcW w:w="45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E728A7" w:rsidRDefault="00E728A7" w:rsidP="004462D9">
            <w:pPr>
              <w:spacing w:after="0" w:line="240" w:lineRule="auto"/>
              <w:jc w:val="center"/>
              <w:rPr>
                <w:rFonts w:eastAsia="Times New Roman" w:cs="Times New Roman"/>
                <w:szCs w:val="24"/>
                <w:lang w:eastAsia="ru-RU"/>
              </w:rPr>
            </w:pPr>
            <w:r>
              <w:rPr>
                <w:rFonts w:eastAsia="Times New Roman" w:cs="Times New Roman"/>
                <w:color w:val="000000" w:themeColor="text1"/>
                <w:szCs w:val="24"/>
                <w:lang w:eastAsia="ru-RU"/>
              </w:rPr>
              <w:t>4</w:t>
            </w:r>
          </w:p>
        </w:tc>
        <w:tc>
          <w:tcPr>
            <w:tcW w:w="257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E728A7" w:rsidRDefault="00E728A7" w:rsidP="004462D9">
            <w:pPr>
              <w:spacing w:after="0" w:line="240" w:lineRule="auto"/>
              <w:jc w:val="center"/>
              <w:rPr>
                <w:rFonts w:eastAsia="Times New Roman" w:cs="Times New Roman"/>
                <w:szCs w:val="24"/>
                <w:lang w:eastAsia="ru-RU"/>
              </w:rPr>
            </w:pPr>
            <w:r>
              <w:rPr>
                <w:rFonts w:eastAsia="Times New Roman" w:cs="Times New Roman"/>
                <w:szCs w:val="24"/>
                <w:lang w:eastAsia="ru-RU"/>
              </w:rPr>
              <w:t>Имя существительное, нарицательное, одушевлённое, женский род, 1-е склонение.</w:t>
            </w:r>
          </w:p>
        </w:tc>
      </w:tr>
      <w:tr w:rsidR="00E728A7" w:rsidTr="00E728A7">
        <w:trPr>
          <w:trHeight w:val="504"/>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E728A7" w:rsidRDefault="00E728A7" w:rsidP="004462D9">
            <w:pPr>
              <w:spacing w:after="0" w:line="240" w:lineRule="auto"/>
              <w:rPr>
                <w:rFonts w:eastAsia="Times New Roman" w:cs="Times New Roman"/>
                <w:szCs w:val="24"/>
                <w:lang w:eastAsia="ru-RU"/>
              </w:rPr>
            </w:pPr>
          </w:p>
        </w:tc>
        <w:tc>
          <w:tcPr>
            <w:tcW w:w="174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E728A7" w:rsidRDefault="00E728A7" w:rsidP="004462D9">
            <w:pPr>
              <w:spacing w:after="0" w:line="240" w:lineRule="auto"/>
              <w:rPr>
                <w:rFonts w:eastAsia="Times New Roman" w:cs="Times New Roman"/>
                <w:szCs w:val="24"/>
                <w:lang w:eastAsia="ru-RU"/>
              </w:rPr>
            </w:pPr>
          </w:p>
        </w:tc>
        <w:tc>
          <w:tcPr>
            <w:tcW w:w="45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E728A7" w:rsidRDefault="00E728A7" w:rsidP="004462D9">
            <w:pPr>
              <w:spacing w:after="0" w:line="240" w:lineRule="auto"/>
              <w:jc w:val="center"/>
              <w:rPr>
                <w:rFonts w:eastAsia="Times New Roman" w:cs="Times New Roman"/>
                <w:szCs w:val="24"/>
                <w:lang w:eastAsia="ru-RU"/>
              </w:rPr>
            </w:pPr>
            <w:r>
              <w:rPr>
                <w:rFonts w:eastAsia="Times New Roman" w:cs="Times New Roman"/>
                <w:color w:val="000000" w:themeColor="text1"/>
                <w:szCs w:val="24"/>
                <w:lang w:eastAsia="ru-RU"/>
              </w:rPr>
              <w:t>5</w:t>
            </w:r>
          </w:p>
        </w:tc>
        <w:tc>
          <w:tcPr>
            <w:tcW w:w="257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E728A7" w:rsidRDefault="00E728A7" w:rsidP="004462D9">
            <w:pPr>
              <w:spacing w:after="0" w:line="240" w:lineRule="auto"/>
              <w:jc w:val="center"/>
              <w:rPr>
                <w:rFonts w:eastAsia="Times New Roman" w:cs="Times New Roman"/>
                <w:szCs w:val="24"/>
                <w:lang w:eastAsia="ru-RU"/>
              </w:rPr>
            </w:pPr>
            <w:r>
              <w:rPr>
                <w:rFonts w:eastAsia="Times New Roman" w:cs="Times New Roman"/>
                <w:szCs w:val="24"/>
                <w:lang w:eastAsia="ru-RU"/>
              </w:rPr>
              <w:t>Имя существительное, нарицательное, неодушевлённое, средний род, 2-е склонение.</w:t>
            </w:r>
          </w:p>
        </w:tc>
      </w:tr>
    </w:tbl>
    <w:p w:rsidR="00E728A7" w:rsidRDefault="00E728A7" w:rsidP="004462D9">
      <w:pPr>
        <w:spacing w:after="0" w:line="240" w:lineRule="auto"/>
        <w:contextualSpacing/>
        <w:jc w:val="both"/>
        <w:rPr>
          <w:rFonts w:cs="Times New Roman"/>
          <w:szCs w:val="24"/>
        </w:rPr>
      </w:pPr>
    </w:p>
    <w:p w:rsidR="00E728A7" w:rsidRDefault="00E728A7" w:rsidP="004462D9">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Запишите выбранные цифры под соответствующими буквами</w:t>
      </w:r>
      <w:r w:rsidR="00C47116">
        <w:rPr>
          <w:rFonts w:ascii="Times New Roman" w:hAnsi="Times New Roman" w:cs="Times New Roman"/>
          <w:sz w:val="24"/>
          <w:szCs w:val="24"/>
        </w:rPr>
        <w:t>:</w:t>
      </w:r>
    </w:p>
    <w:tbl>
      <w:tblPr>
        <w:tblW w:w="3381" w:type="pct"/>
        <w:tblCellMar>
          <w:left w:w="0" w:type="dxa"/>
          <w:right w:w="0" w:type="dxa"/>
        </w:tblCellMar>
        <w:tblLook w:val="04A0" w:firstRow="1" w:lastRow="0" w:firstColumn="1" w:lastColumn="0" w:noHBand="0" w:noVBand="1"/>
      </w:tblPr>
      <w:tblGrid>
        <w:gridCol w:w="1622"/>
        <w:gridCol w:w="1750"/>
        <w:gridCol w:w="1751"/>
        <w:gridCol w:w="1606"/>
      </w:tblGrid>
      <w:tr w:rsidR="00E728A7" w:rsidTr="00E728A7">
        <w:trPr>
          <w:trHeight w:val="321"/>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E728A7" w:rsidRDefault="00E728A7" w:rsidP="004462D9">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А</w:t>
            </w: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E728A7" w:rsidRDefault="00E728A7" w:rsidP="004462D9">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Б</w:t>
            </w: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E728A7" w:rsidRDefault="00E728A7" w:rsidP="004462D9">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В</w:t>
            </w: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E728A7" w:rsidRDefault="00E728A7" w:rsidP="004462D9">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Г</w:t>
            </w:r>
          </w:p>
        </w:tc>
      </w:tr>
      <w:tr w:rsidR="00E728A7" w:rsidTr="00E728A7">
        <w:trPr>
          <w:trHeight w:val="326"/>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E728A7" w:rsidRDefault="00E728A7" w:rsidP="004462D9">
            <w:pPr>
              <w:spacing w:after="0" w:line="240" w:lineRule="auto"/>
              <w:rPr>
                <w:rFonts w:eastAsia="Times New Roman" w:cs="Times New Roman"/>
                <w:szCs w:val="24"/>
                <w:lang w:eastAsia="ru-RU"/>
              </w:rPr>
            </w:pP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E728A7" w:rsidRDefault="00E728A7" w:rsidP="004462D9">
            <w:pPr>
              <w:spacing w:after="0" w:line="240" w:lineRule="auto"/>
              <w:rPr>
                <w:rFonts w:eastAsia="Times New Roman" w:cs="Times New Roman"/>
                <w:szCs w:val="24"/>
                <w:lang w:eastAsia="ru-RU"/>
              </w:rPr>
            </w:pP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E728A7" w:rsidRDefault="00E728A7" w:rsidP="004462D9">
            <w:pPr>
              <w:spacing w:after="0" w:line="240" w:lineRule="auto"/>
              <w:rPr>
                <w:rFonts w:eastAsia="Times New Roman" w:cs="Times New Roman"/>
                <w:szCs w:val="24"/>
                <w:lang w:eastAsia="ru-RU"/>
              </w:rPr>
            </w:pP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E728A7" w:rsidRDefault="00E728A7" w:rsidP="004462D9">
            <w:pPr>
              <w:spacing w:after="0" w:line="240" w:lineRule="auto"/>
              <w:rPr>
                <w:rFonts w:eastAsia="Times New Roman" w:cs="Times New Roman"/>
                <w:szCs w:val="24"/>
                <w:lang w:eastAsia="ru-RU"/>
              </w:rPr>
            </w:pPr>
          </w:p>
        </w:tc>
      </w:tr>
    </w:tbl>
    <w:p w:rsidR="00E728A7" w:rsidRDefault="00E728A7" w:rsidP="004462D9">
      <w:pPr>
        <w:spacing w:after="0" w:line="240" w:lineRule="auto"/>
        <w:rPr>
          <w:b/>
        </w:rPr>
      </w:pPr>
    </w:p>
    <w:p w:rsidR="004E13F9" w:rsidRPr="00D639E7" w:rsidRDefault="004E13F9" w:rsidP="004462D9">
      <w:pPr>
        <w:spacing w:after="0" w:line="240" w:lineRule="auto"/>
        <w:rPr>
          <w:b/>
        </w:rPr>
      </w:pPr>
      <w:r w:rsidRPr="00D639E7">
        <w:rPr>
          <w:b/>
        </w:rPr>
        <w:t>Задание 105.</w:t>
      </w:r>
    </w:p>
    <w:p w:rsidR="00481645" w:rsidRPr="00C416FF" w:rsidRDefault="00481645" w:rsidP="00481645">
      <w:pPr>
        <w:pStyle w:val="a4"/>
        <w:spacing w:after="0" w:line="240" w:lineRule="auto"/>
        <w:ind w:left="0"/>
        <w:jc w:val="both"/>
        <w:rPr>
          <w:rFonts w:ascii="Times New Roman" w:hAnsi="Times New Roman" w:cs="Times New Roman"/>
          <w:b/>
          <w:sz w:val="24"/>
          <w:szCs w:val="24"/>
        </w:rPr>
      </w:pPr>
      <w:r w:rsidRPr="00C416FF">
        <w:rPr>
          <w:rFonts w:ascii="Times New Roman" w:hAnsi="Times New Roman" w:cs="Times New Roman"/>
          <w:b/>
          <w:i/>
          <w:iCs/>
          <w:sz w:val="24"/>
          <w:szCs w:val="24"/>
        </w:rPr>
        <w:t>Прочитайте текст, выберите правильны</w:t>
      </w:r>
      <w:r>
        <w:rPr>
          <w:rFonts w:ascii="Times New Roman" w:hAnsi="Times New Roman" w:cs="Times New Roman"/>
          <w:b/>
          <w:i/>
          <w:iCs/>
          <w:sz w:val="24"/>
          <w:szCs w:val="24"/>
        </w:rPr>
        <w:t>й вариант</w:t>
      </w:r>
      <w:r w:rsidRPr="00C416FF">
        <w:rPr>
          <w:rFonts w:ascii="Times New Roman" w:hAnsi="Times New Roman" w:cs="Times New Roman"/>
          <w:b/>
          <w:i/>
          <w:iCs/>
          <w:sz w:val="24"/>
          <w:szCs w:val="24"/>
        </w:rPr>
        <w:t xml:space="preserve"> ответа и запишите аргументы,  обосновывающие выбор ответа.</w:t>
      </w:r>
    </w:p>
    <w:p w:rsidR="00481645" w:rsidRPr="00C416FF" w:rsidRDefault="00481645" w:rsidP="00481645">
      <w:pPr>
        <w:spacing w:after="0" w:line="240" w:lineRule="auto"/>
        <w:ind w:firstLine="708"/>
        <w:jc w:val="both"/>
        <w:rPr>
          <w:rFonts w:cs="Times New Roman"/>
          <w:szCs w:val="24"/>
        </w:rPr>
      </w:pPr>
      <w:r w:rsidRPr="009B2875">
        <w:rPr>
          <w:rFonts w:cs="Times New Roman"/>
          <w:szCs w:val="24"/>
        </w:rPr>
        <w:t xml:space="preserve">Демократия (др.-греч </w:t>
      </w:r>
      <w:r>
        <w:rPr>
          <w:rFonts w:cs="Times New Roman"/>
          <w:szCs w:val="24"/>
        </w:rPr>
        <w:t>«народовла</w:t>
      </w:r>
      <w:r w:rsidRPr="009B2875">
        <w:rPr>
          <w:rFonts w:cs="Times New Roman"/>
          <w:szCs w:val="24"/>
        </w:rPr>
        <w:t xml:space="preserve">стие») </w:t>
      </w:r>
      <w:r>
        <w:rPr>
          <w:rFonts w:cs="Times New Roman"/>
          <w:szCs w:val="24"/>
        </w:rPr>
        <w:t>- это</w:t>
      </w:r>
      <w:r w:rsidRPr="00916D4C">
        <w:rPr>
          <w:rFonts w:cs="Times New Roman"/>
          <w:szCs w:val="24"/>
        </w:rPr>
        <w:t xml:space="preserve"> система правления, при которой государственная власть принадлежит народу или общему населению государства.</w:t>
      </w:r>
      <w:r>
        <w:rPr>
          <w:rFonts w:cs="Times New Roman"/>
          <w:szCs w:val="24"/>
        </w:rPr>
        <w:t xml:space="preserve"> Согласно </w:t>
      </w:r>
      <w:r w:rsidRPr="00916D4C">
        <w:rPr>
          <w:rFonts w:cs="Times New Roman"/>
          <w:szCs w:val="24"/>
        </w:rPr>
        <w:t>определению демократии, правители избираются путем конкурентных выборов, с гарантиями гражданских свобод и прав человека</w:t>
      </w:r>
      <w:r w:rsidRPr="00C416FF">
        <w:rPr>
          <w:rFonts w:cs="Times New Roman"/>
          <w:szCs w:val="24"/>
        </w:rPr>
        <w:t xml:space="preserve">. </w:t>
      </w:r>
      <w:r>
        <w:rPr>
          <w:rFonts w:cs="Times New Roman"/>
          <w:szCs w:val="24"/>
        </w:rPr>
        <w:t>Одним из п</w:t>
      </w:r>
      <w:r w:rsidRPr="005D1E54">
        <w:rPr>
          <w:rFonts w:cs="Times New Roman"/>
          <w:szCs w:val="24"/>
        </w:rPr>
        <w:t>ризнак</w:t>
      </w:r>
      <w:r>
        <w:rPr>
          <w:rFonts w:cs="Times New Roman"/>
          <w:szCs w:val="24"/>
        </w:rPr>
        <w:t>ов</w:t>
      </w:r>
      <w:r w:rsidRPr="005D1E54">
        <w:rPr>
          <w:rFonts w:cs="Times New Roman"/>
          <w:szCs w:val="24"/>
        </w:rPr>
        <w:t xml:space="preserve"> демократического режима явля</w:t>
      </w:r>
      <w:r>
        <w:rPr>
          <w:rFonts w:cs="Times New Roman"/>
          <w:szCs w:val="24"/>
        </w:rPr>
        <w:t>е</w:t>
      </w:r>
      <w:r w:rsidRPr="005D1E54">
        <w:rPr>
          <w:rFonts w:cs="Times New Roman"/>
          <w:szCs w:val="24"/>
        </w:rPr>
        <w:t>тся</w:t>
      </w:r>
      <w:r>
        <w:rPr>
          <w:rFonts w:cs="Times New Roman"/>
          <w:szCs w:val="24"/>
        </w:rPr>
        <w:t>:</w:t>
      </w:r>
    </w:p>
    <w:p w:rsidR="00481645" w:rsidRPr="009B2875" w:rsidRDefault="00481645" w:rsidP="00481645">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1)</w:t>
      </w:r>
      <w:r w:rsidRPr="009B2875">
        <w:rPr>
          <w:rFonts w:ascii="Times New Roman" w:hAnsi="Times New Roman" w:cs="Times New Roman"/>
          <w:sz w:val="24"/>
          <w:szCs w:val="24"/>
        </w:rPr>
        <w:t>монополия на информацию</w:t>
      </w:r>
      <w:r>
        <w:rPr>
          <w:rFonts w:ascii="Times New Roman" w:hAnsi="Times New Roman" w:cs="Times New Roman"/>
          <w:sz w:val="24"/>
          <w:szCs w:val="24"/>
        </w:rPr>
        <w:t>;</w:t>
      </w:r>
    </w:p>
    <w:p w:rsidR="00481645" w:rsidRPr="009B2875" w:rsidRDefault="00481645" w:rsidP="00481645">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2)</w:t>
      </w:r>
      <w:r w:rsidRPr="009B2875">
        <w:rPr>
          <w:rFonts w:ascii="Times New Roman" w:hAnsi="Times New Roman" w:cs="Times New Roman"/>
          <w:sz w:val="24"/>
          <w:szCs w:val="24"/>
        </w:rPr>
        <w:t>приоритет интересов государства перед личными интересами</w:t>
      </w:r>
      <w:r>
        <w:rPr>
          <w:rFonts w:ascii="Times New Roman" w:hAnsi="Times New Roman" w:cs="Times New Roman"/>
          <w:sz w:val="24"/>
          <w:szCs w:val="24"/>
        </w:rPr>
        <w:t>;</w:t>
      </w:r>
    </w:p>
    <w:p w:rsidR="00481645" w:rsidRPr="009B2875" w:rsidRDefault="00481645" w:rsidP="00481645">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3)</w:t>
      </w:r>
      <w:r w:rsidRPr="009B2875">
        <w:rPr>
          <w:rFonts w:ascii="Times New Roman" w:hAnsi="Times New Roman" w:cs="Times New Roman"/>
          <w:sz w:val="24"/>
          <w:szCs w:val="24"/>
        </w:rPr>
        <w:t>осуществление государственной власти на основе принципа разделения властей</w:t>
      </w:r>
      <w:r>
        <w:rPr>
          <w:rFonts w:ascii="Times New Roman" w:hAnsi="Times New Roman" w:cs="Times New Roman"/>
          <w:sz w:val="24"/>
          <w:szCs w:val="24"/>
        </w:rPr>
        <w:t>.</w:t>
      </w:r>
    </w:p>
    <w:p w:rsidR="004E13F9" w:rsidRPr="00C416FF" w:rsidRDefault="004E13F9" w:rsidP="004462D9">
      <w:pPr>
        <w:pStyle w:val="a4"/>
        <w:spacing w:after="0" w:line="240" w:lineRule="auto"/>
        <w:ind w:left="0" w:hanging="1069"/>
        <w:jc w:val="both"/>
        <w:rPr>
          <w:rFonts w:ascii="Times New Roman" w:hAnsi="Times New Roman" w:cs="Times New Roman"/>
          <w:b/>
          <w:sz w:val="24"/>
          <w:szCs w:val="24"/>
        </w:rPr>
      </w:pPr>
    </w:p>
    <w:p w:rsidR="004E13F9" w:rsidRPr="00C416FF" w:rsidRDefault="004E13F9" w:rsidP="004462D9">
      <w:pPr>
        <w:pStyle w:val="a4"/>
        <w:spacing w:after="0" w:line="240" w:lineRule="auto"/>
        <w:ind w:left="0"/>
        <w:jc w:val="both"/>
        <w:rPr>
          <w:rFonts w:ascii="Times New Roman" w:hAnsi="Times New Roman" w:cs="Times New Roman"/>
          <w:b/>
          <w:sz w:val="24"/>
          <w:szCs w:val="24"/>
        </w:rPr>
      </w:pPr>
      <w:r w:rsidRPr="00C416FF">
        <w:rPr>
          <w:rFonts w:ascii="Times New Roman" w:hAnsi="Times New Roman" w:cs="Times New Roman"/>
          <w:b/>
          <w:sz w:val="24"/>
          <w:szCs w:val="24"/>
        </w:rPr>
        <w:t>Ответ:</w:t>
      </w:r>
    </w:p>
    <w:p w:rsidR="004E13F9" w:rsidRPr="00C416FF" w:rsidRDefault="004E13F9" w:rsidP="004462D9">
      <w:pPr>
        <w:pStyle w:val="a4"/>
        <w:spacing w:after="0" w:line="240" w:lineRule="auto"/>
        <w:ind w:left="0"/>
        <w:jc w:val="both"/>
        <w:rPr>
          <w:rFonts w:ascii="Times New Roman" w:hAnsi="Times New Roman" w:cs="Times New Roman"/>
          <w:b/>
          <w:sz w:val="24"/>
          <w:szCs w:val="24"/>
        </w:rPr>
      </w:pPr>
    </w:p>
    <w:p w:rsidR="004E13F9" w:rsidRPr="00C416FF" w:rsidRDefault="004E13F9" w:rsidP="004462D9">
      <w:pPr>
        <w:pStyle w:val="a4"/>
        <w:spacing w:after="0" w:line="240" w:lineRule="auto"/>
        <w:ind w:left="0"/>
        <w:jc w:val="both"/>
        <w:rPr>
          <w:rFonts w:ascii="Times New Roman" w:hAnsi="Times New Roman" w:cs="Times New Roman"/>
          <w:b/>
          <w:sz w:val="24"/>
          <w:szCs w:val="24"/>
        </w:rPr>
      </w:pPr>
      <w:r w:rsidRPr="00C416FF">
        <w:rPr>
          <w:rFonts w:ascii="Times New Roman" w:hAnsi="Times New Roman" w:cs="Times New Roman"/>
          <w:b/>
          <w:sz w:val="24"/>
          <w:szCs w:val="24"/>
        </w:rPr>
        <w:t xml:space="preserve">Обоснование: </w:t>
      </w:r>
    </w:p>
    <w:p w:rsidR="004E13F9" w:rsidRDefault="004E13F9" w:rsidP="004462D9">
      <w:pPr>
        <w:spacing w:after="0" w:line="240" w:lineRule="auto"/>
        <w:rPr>
          <w:b/>
        </w:rPr>
      </w:pPr>
    </w:p>
    <w:p w:rsidR="000E4B5D" w:rsidRPr="000E4B5D" w:rsidRDefault="00115A7C" w:rsidP="004462D9">
      <w:pPr>
        <w:spacing w:after="0" w:line="240" w:lineRule="auto"/>
        <w:rPr>
          <w:b/>
        </w:rPr>
      </w:pPr>
      <w:r w:rsidRPr="004311AA">
        <w:rPr>
          <w:b/>
        </w:rPr>
        <w:t>Задание</w:t>
      </w:r>
      <w:r>
        <w:rPr>
          <w:b/>
        </w:rPr>
        <w:t xml:space="preserve"> 106.</w:t>
      </w:r>
    </w:p>
    <w:p w:rsidR="000E4B5D" w:rsidRPr="000E4B5D" w:rsidRDefault="000E4B5D" w:rsidP="004462D9">
      <w:pPr>
        <w:pStyle w:val="a4"/>
        <w:spacing w:after="0" w:line="240" w:lineRule="auto"/>
        <w:ind w:left="0"/>
        <w:jc w:val="both"/>
        <w:rPr>
          <w:rFonts w:ascii="Times New Roman" w:hAnsi="Times New Roman" w:cs="Times New Roman"/>
          <w:b/>
          <w:sz w:val="24"/>
          <w:szCs w:val="24"/>
        </w:rPr>
      </w:pPr>
      <w:r w:rsidRPr="00AF7D6A">
        <w:rPr>
          <w:rFonts w:ascii="Times New Roman" w:hAnsi="Times New Roman" w:cs="Times New Roman"/>
          <w:b/>
          <w:i/>
          <w:iCs/>
          <w:sz w:val="24"/>
          <w:szCs w:val="24"/>
        </w:rPr>
        <w:t>Прочитайте текст, выберите правильны</w:t>
      </w:r>
      <w:r>
        <w:rPr>
          <w:rFonts w:ascii="Times New Roman" w:hAnsi="Times New Roman" w:cs="Times New Roman"/>
          <w:b/>
          <w:i/>
          <w:iCs/>
          <w:sz w:val="24"/>
          <w:szCs w:val="24"/>
        </w:rPr>
        <w:t>й</w:t>
      </w:r>
      <w:r w:rsidRPr="00AF7D6A">
        <w:rPr>
          <w:rFonts w:ascii="Times New Roman" w:hAnsi="Times New Roman" w:cs="Times New Roman"/>
          <w:b/>
          <w:i/>
          <w:iCs/>
          <w:sz w:val="24"/>
          <w:szCs w:val="24"/>
        </w:rPr>
        <w:t xml:space="preserve"> вариант</w:t>
      </w:r>
      <w:r>
        <w:rPr>
          <w:rFonts w:ascii="Times New Roman" w:hAnsi="Times New Roman" w:cs="Times New Roman"/>
          <w:b/>
          <w:i/>
          <w:iCs/>
          <w:sz w:val="24"/>
          <w:szCs w:val="24"/>
        </w:rPr>
        <w:t xml:space="preserve"> ответа и запишите аргументы, о</w:t>
      </w:r>
      <w:r w:rsidRPr="00AF7D6A">
        <w:rPr>
          <w:rFonts w:ascii="Times New Roman" w:hAnsi="Times New Roman" w:cs="Times New Roman"/>
          <w:b/>
          <w:i/>
          <w:iCs/>
          <w:sz w:val="24"/>
          <w:szCs w:val="24"/>
        </w:rPr>
        <w:t>босновывающие выбор ответа.</w:t>
      </w:r>
    </w:p>
    <w:p w:rsidR="000E4B5D" w:rsidRPr="00AF7D6A" w:rsidRDefault="000E4B5D" w:rsidP="004462D9">
      <w:pPr>
        <w:autoSpaceDE w:val="0"/>
        <w:autoSpaceDN w:val="0"/>
        <w:adjustRightInd w:val="0"/>
        <w:spacing w:after="0" w:line="240" w:lineRule="auto"/>
        <w:ind w:firstLine="708"/>
        <w:jc w:val="both"/>
        <w:rPr>
          <w:rFonts w:cs="Times New Roman"/>
          <w:bCs/>
        </w:rPr>
      </w:pPr>
      <w:r w:rsidRPr="00AF7D6A">
        <w:rPr>
          <w:rFonts w:cs="Times New Roman"/>
          <w:bCs/>
        </w:rPr>
        <w:t xml:space="preserve">Для обеспечения конкурентоспособности в профессиональной деятельности, особенно в современных условиях цифровизации общества, когда каждый пользователь регулярно осуществляет поиск необходимой информации на различных ресурсах, необходимо эффективно выстраивать личностное развитие. Одним из значимых критериев при использовании информационных технологий является информационная безопасность в сети. </w:t>
      </w:r>
    </w:p>
    <w:p w:rsidR="000E4B5D" w:rsidRPr="00AF7D6A" w:rsidRDefault="000E4B5D" w:rsidP="004462D9">
      <w:pPr>
        <w:autoSpaceDE w:val="0"/>
        <w:autoSpaceDN w:val="0"/>
        <w:adjustRightInd w:val="0"/>
        <w:spacing w:after="0" w:line="240" w:lineRule="auto"/>
        <w:jc w:val="both"/>
        <w:rPr>
          <w:rFonts w:eastAsia="Calibri" w:cs="Times New Roman"/>
          <w:bCs/>
        </w:rPr>
      </w:pPr>
      <w:r w:rsidRPr="00AF7D6A">
        <w:rPr>
          <w:rFonts w:cs="Times New Roman"/>
          <w:bCs/>
        </w:rPr>
        <w:t>Информационная безопасность данных обеспечивается средствами защиты:</w:t>
      </w:r>
    </w:p>
    <w:p w:rsidR="000E4B5D" w:rsidRPr="00AF7D6A" w:rsidRDefault="000E4B5D" w:rsidP="004462D9">
      <w:pPr>
        <w:pStyle w:val="a4"/>
        <w:autoSpaceDE w:val="0"/>
        <w:autoSpaceDN w:val="0"/>
        <w:adjustRightInd w:val="0"/>
        <w:spacing w:after="0" w:line="240" w:lineRule="auto"/>
        <w:ind w:left="0"/>
        <w:jc w:val="both"/>
        <w:rPr>
          <w:rFonts w:ascii="Times New Roman" w:eastAsia="Calibri" w:hAnsi="Times New Roman" w:cs="Times New Roman"/>
          <w:bCs/>
          <w:sz w:val="24"/>
          <w:szCs w:val="24"/>
        </w:rPr>
      </w:pPr>
      <w:r>
        <w:rPr>
          <w:rFonts w:ascii="Times New Roman" w:eastAsia="Calibri" w:hAnsi="Times New Roman" w:cs="Times New Roman"/>
          <w:bCs/>
          <w:sz w:val="24"/>
          <w:szCs w:val="24"/>
        </w:rPr>
        <w:t>1)</w:t>
      </w:r>
      <w:r w:rsidRPr="00AF7D6A">
        <w:rPr>
          <w:rFonts w:ascii="Times New Roman" w:eastAsia="Calibri" w:hAnsi="Times New Roman" w:cs="Times New Roman"/>
          <w:bCs/>
          <w:sz w:val="24"/>
          <w:szCs w:val="24"/>
        </w:rPr>
        <w:t>компьютерные вирусы</w:t>
      </w:r>
      <w:r>
        <w:rPr>
          <w:rFonts w:ascii="Times New Roman" w:eastAsia="Calibri" w:hAnsi="Times New Roman" w:cs="Times New Roman"/>
          <w:bCs/>
          <w:sz w:val="24"/>
          <w:szCs w:val="24"/>
        </w:rPr>
        <w:t>;</w:t>
      </w:r>
    </w:p>
    <w:p w:rsidR="000E4B5D" w:rsidRPr="00AF7D6A" w:rsidRDefault="000E4B5D" w:rsidP="004462D9">
      <w:pPr>
        <w:autoSpaceDE w:val="0"/>
        <w:autoSpaceDN w:val="0"/>
        <w:adjustRightInd w:val="0"/>
        <w:spacing w:after="0" w:line="240" w:lineRule="auto"/>
        <w:jc w:val="both"/>
        <w:rPr>
          <w:rFonts w:eastAsia="Calibri" w:cs="Times New Roman"/>
          <w:bCs/>
        </w:rPr>
      </w:pPr>
      <w:r>
        <w:rPr>
          <w:rFonts w:eastAsia="Calibri" w:cs="Times New Roman"/>
          <w:bCs/>
        </w:rPr>
        <w:t>2)</w:t>
      </w:r>
      <w:r w:rsidRPr="00AF7D6A">
        <w:rPr>
          <w:rFonts w:eastAsia="Calibri" w:cs="Times New Roman"/>
          <w:bCs/>
        </w:rPr>
        <w:t>архиваторы</w:t>
      </w:r>
      <w:r>
        <w:rPr>
          <w:rFonts w:eastAsia="Calibri" w:cs="Times New Roman"/>
          <w:bCs/>
        </w:rPr>
        <w:t>;</w:t>
      </w:r>
    </w:p>
    <w:p w:rsidR="000E4B5D" w:rsidRPr="00AF7D6A" w:rsidRDefault="000E4B5D" w:rsidP="004462D9">
      <w:pPr>
        <w:autoSpaceDE w:val="0"/>
        <w:autoSpaceDN w:val="0"/>
        <w:adjustRightInd w:val="0"/>
        <w:spacing w:after="0" w:line="240" w:lineRule="auto"/>
        <w:jc w:val="both"/>
        <w:rPr>
          <w:rFonts w:eastAsia="Calibri" w:cs="Times New Roman"/>
          <w:bCs/>
        </w:rPr>
      </w:pPr>
      <w:r>
        <w:rPr>
          <w:rFonts w:eastAsia="Calibri" w:cs="Times New Roman"/>
          <w:bCs/>
        </w:rPr>
        <w:t>3)</w:t>
      </w:r>
      <w:r w:rsidRPr="00AF7D6A">
        <w:rPr>
          <w:rFonts w:eastAsia="Calibri" w:cs="Times New Roman"/>
          <w:bCs/>
        </w:rPr>
        <w:t>антивирусы</w:t>
      </w:r>
      <w:r>
        <w:rPr>
          <w:rFonts w:eastAsia="Calibri" w:cs="Times New Roman"/>
          <w:bCs/>
        </w:rPr>
        <w:t>;</w:t>
      </w:r>
    </w:p>
    <w:p w:rsidR="000E4B5D" w:rsidRPr="00AF7D6A" w:rsidRDefault="000E4B5D" w:rsidP="004462D9">
      <w:pPr>
        <w:autoSpaceDE w:val="0"/>
        <w:autoSpaceDN w:val="0"/>
        <w:adjustRightInd w:val="0"/>
        <w:spacing w:after="0" w:line="240" w:lineRule="auto"/>
        <w:jc w:val="both"/>
        <w:rPr>
          <w:rFonts w:eastAsia="Calibri" w:cs="Times New Roman"/>
          <w:bCs/>
        </w:rPr>
      </w:pPr>
      <w:r>
        <w:rPr>
          <w:rFonts w:eastAsia="Calibri" w:cs="Times New Roman"/>
          <w:bCs/>
        </w:rPr>
        <w:t>4)</w:t>
      </w:r>
      <w:r w:rsidRPr="00AF7D6A">
        <w:rPr>
          <w:rFonts w:eastAsia="Calibri" w:cs="Times New Roman"/>
          <w:bCs/>
        </w:rPr>
        <w:t>редакторы</w:t>
      </w:r>
      <w:r>
        <w:rPr>
          <w:rFonts w:eastAsia="Calibri" w:cs="Times New Roman"/>
          <w:bCs/>
        </w:rPr>
        <w:t>.</w:t>
      </w:r>
    </w:p>
    <w:p w:rsidR="000E4B5D" w:rsidRPr="00AF7D6A" w:rsidRDefault="000E4B5D" w:rsidP="004462D9">
      <w:pPr>
        <w:spacing w:after="0" w:line="240" w:lineRule="auto"/>
        <w:ind w:hanging="283"/>
        <w:jc w:val="both"/>
        <w:rPr>
          <w:rFonts w:cs="Times New Roman"/>
        </w:rPr>
      </w:pPr>
    </w:p>
    <w:p w:rsidR="000E4B5D" w:rsidRPr="00AF7D6A" w:rsidRDefault="000E4B5D" w:rsidP="004462D9">
      <w:pPr>
        <w:pStyle w:val="a4"/>
        <w:spacing w:after="0" w:line="240" w:lineRule="auto"/>
        <w:ind w:left="0"/>
        <w:jc w:val="both"/>
        <w:rPr>
          <w:rFonts w:ascii="Times New Roman" w:hAnsi="Times New Roman" w:cs="Times New Roman"/>
          <w:b/>
          <w:sz w:val="24"/>
          <w:szCs w:val="24"/>
        </w:rPr>
      </w:pPr>
      <w:r w:rsidRPr="00AF7D6A">
        <w:rPr>
          <w:rFonts w:ascii="Times New Roman" w:hAnsi="Times New Roman" w:cs="Times New Roman"/>
          <w:b/>
          <w:sz w:val="24"/>
          <w:szCs w:val="24"/>
        </w:rPr>
        <w:t>Ответ:</w:t>
      </w:r>
    </w:p>
    <w:p w:rsidR="000E4B5D" w:rsidRPr="00AF7D6A" w:rsidRDefault="000E4B5D" w:rsidP="004462D9">
      <w:pPr>
        <w:pStyle w:val="a4"/>
        <w:spacing w:after="0" w:line="240" w:lineRule="auto"/>
        <w:ind w:left="0" w:hanging="1069"/>
        <w:jc w:val="both"/>
        <w:rPr>
          <w:rFonts w:ascii="Times New Roman" w:hAnsi="Times New Roman" w:cs="Times New Roman"/>
          <w:b/>
          <w:sz w:val="24"/>
          <w:szCs w:val="24"/>
        </w:rPr>
      </w:pPr>
    </w:p>
    <w:p w:rsidR="000E4B5D" w:rsidRPr="00AF7D6A" w:rsidRDefault="000E4B5D" w:rsidP="004462D9">
      <w:pPr>
        <w:pStyle w:val="a4"/>
        <w:spacing w:after="0" w:line="240" w:lineRule="auto"/>
        <w:ind w:left="0"/>
        <w:jc w:val="both"/>
        <w:rPr>
          <w:rFonts w:ascii="Times New Roman" w:hAnsi="Times New Roman" w:cs="Times New Roman"/>
          <w:b/>
          <w:sz w:val="24"/>
          <w:szCs w:val="24"/>
        </w:rPr>
      </w:pPr>
      <w:r w:rsidRPr="00AF7D6A">
        <w:rPr>
          <w:rFonts w:ascii="Times New Roman" w:hAnsi="Times New Roman" w:cs="Times New Roman"/>
          <w:b/>
          <w:sz w:val="24"/>
          <w:szCs w:val="24"/>
        </w:rPr>
        <w:t>Обоснование:</w:t>
      </w:r>
    </w:p>
    <w:p w:rsidR="00115A7C" w:rsidRDefault="00115A7C" w:rsidP="004462D9">
      <w:pPr>
        <w:spacing w:after="0" w:line="240" w:lineRule="auto"/>
        <w:rPr>
          <w:b/>
        </w:rPr>
      </w:pPr>
    </w:p>
    <w:p w:rsidR="00115A7C" w:rsidRDefault="00115A7C" w:rsidP="004462D9">
      <w:pPr>
        <w:spacing w:after="0" w:line="240" w:lineRule="auto"/>
        <w:rPr>
          <w:b/>
        </w:rPr>
      </w:pPr>
      <w:r w:rsidRPr="004311AA">
        <w:rPr>
          <w:b/>
        </w:rPr>
        <w:t>Задание</w:t>
      </w:r>
      <w:r>
        <w:rPr>
          <w:b/>
        </w:rPr>
        <w:t xml:space="preserve"> 107.</w:t>
      </w:r>
    </w:p>
    <w:p w:rsidR="00136870" w:rsidRPr="00136870" w:rsidRDefault="00136870" w:rsidP="004462D9">
      <w:pPr>
        <w:spacing w:after="0" w:line="240" w:lineRule="auto"/>
        <w:jc w:val="both"/>
        <w:rPr>
          <w:rFonts w:cs="Times New Roman"/>
          <w:b/>
          <w:i/>
          <w:iCs/>
          <w:szCs w:val="24"/>
        </w:rPr>
      </w:pPr>
      <w:r w:rsidRPr="00136870">
        <w:rPr>
          <w:rFonts w:cs="Times New Roman"/>
          <w:b/>
          <w:i/>
          <w:iCs/>
          <w:szCs w:val="24"/>
        </w:rPr>
        <w:t>Прочитайте текст и установите соответствие.</w:t>
      </w:r>
    </w:p>
    <w:p w:rsidR="00E429DF" w:rsidRDefault="00136870" w:rsidP="004462D9">
      <w:pPr>
        <w:pStyle w:val="a4"/>
        <w:spacing w:after="0" w:line="240" w:lineRule="auto"/>
        <w:ind w:left="0" w:firstLine="709"/>
        <w:contextualSpacing w:val="0"/>
        <w:jc w:val="both"/>
        <w:rPr>
          <w:rFonts w:ascii="Times New Roman" w:eastAsia="Times New Roman" w:hAnsi="Times New Roman" w:cs="Times New Roman"/>
          <w:sz w:val="24"/>
          <w:szCs w:val="28"/>
          <w:lang w:eastAsia="ru-RU"/>
        </w:rPr>
      </w:pPr>
      <w:r w:rsidRPr="00D12EDE">
        <w:rPr>
          <w:rFonts w:ascii="Times New Roman" w:eastAsia="Times New Roman" w:hAnsi="Times New Roman" w:cs="Times New Roman"/>
          <w:sz w:val="24"/>
          <w:szCs w:val="28"/>
          <w:lang w:eastAsia="ru-RU"/>
        </w:rPr>
        <w:t>Одним из наиболее действенных приемов по привлечению потребителей и повышению конкурентоспособности предприятия является совер</w:t>
      </w:r>
      <w:r>
        <w:rPr>
          <w:rFonts w:ascii="Times New Roman" w:eastAsia="Times New Roman" w:hAnsi="Times New Roman" w:cs="Times New Roman"/>
          <w:sz w:val="24"/>
          <w:szCs w:val="28"/>
          <w:lang w:eastAsia="ru-RU"/>
        </w:rPr>
        <w:t>шенствование продуктовой линии,</w:t>
      </w:r>
      <w:r w:rsidRPr="00D12EDE">
        <w:rPr>
          <w:rFonts w:ascii="Times New Roman" w:eastAsia="Times New Roman" w:hAnsi="Times New Roman" w:cs="Times New Roman"/>
          <w:sz w:val="24"/>
          <w:szCs w:val="28"/>
          <w:lang w:eastAsia="ru-RU"/>
        </w:rPr>
        <w:t xml:space="preserve"> ассортимента </w:t>
      </w:r>
      <w:r>
        <w:rPr>
          <w:rFonts w:ascii="Times New Roman" w:eastAsia="Times New Roman" w:hAnsi="Times New Roman" w:cs="Times New Roman"/>
          <w:sz w:val="24"/>
          <w:szCs w:val="28"/>
          <w:lang w:eastAsia="ru-RU"/>
        </w:rPr>
        <w:t xml:space="preserve">и номенклатуры </w:t>
      </w:r>
      <w:r w:rsidRPr="00D12EDE">
        <w:rPr>
          <w:rFonts w:ascii="Times New Roman" w:eastAsia="Times New Roman" w:hAnsi="Times New Roman" w:cs="Times New Roman"/>
          <w:sz w:val="24"/>
          <w:szCs w:val="28"/>
          <w:lang w:eastAsia="ru-RU"/>
        </w:rPr>
        <w:t>предлагаемых гостиничных продуктов.</w:t>
      </w:r>
      <w:r>
        <w:rPr>
          <w:rFonts w:ascii="Times New Roman" w:eastAsia="Times New Roman" w:hAnsi="Times New Roman" w:cs="Times New Roman"/>
          <w:sz w:val="24"/>
          <w:szCs w:val="28"/>
          <w:lang w:eastAsia="ru-RU"/>
        </w:rPr>
        <w:t xml:space="preserve"> </w:t>
      </w:r>
    </w:p>
    <w:p w:rsidR="00136870" w:rsidRDefault="00136870" w:rsidP="004462D9">
      <w:pPr>
        <w:pStyle w:val="a4"/>
        <w:spacing w:after="0" w:line="240" w:lineRule="auto"/>
        <w:ind w:left="0" w:firstLine="709"/>
        <w:contextualSpacing w:val="0"/>
        <w:jc w:val="both"/>
        <w:rPr>
          <w:rFonts w:ascii="Times New Roman" w:eastAsia="Times New Roman" w:hAnsi="Times New Roman" w:cs="Times New Roman"/>
          <w:sz w:val="24"/>
          <w:szCs w:val="28"/>
          <w:lang w:eastAsia="ru-RU"/>
        </w:rPr>
      </w:pPr>
      <w:r>
        <w:rPr>
          <w:rFonts w:ascii="Times New Roman" w:eastAsia="Times New Roman" w:hAnsi="Times New Roman" w:cs="Times New Roman"/>
          <w:sz w:val="24"/>
          <w:szCs w:val="28"/>
          <w:lang w:eastAsia="ru-RU"/>
        </w:rPr>
        <w:t>Соотнесите данные понятия и их определения.</w:t>
      </w:r>
    </w:p>
    <w:p w:rsidR="00136870" w:rsidRPr="00FF53AB" w:rsidRDefault="00136870" w:rsidP="004462D9">
      <w:pPr>
        <w:widowControl w:val="0"/>
        <w:snapToGrid w:val="0"/>
        <w:spacing w:after="0" w:line="240" w:lineRule="auto"/>
        <w:ind w:firstLine="709"/>
        <w:jc w:val="both"/>
        <w:rPr>
          <w:rFonts w:cs="Times New Roman"/>
        </w:rPr>
      </w:pPr>
      <w:r w:rsidRPr="00FF53AB">
        <w:rPr>
          <w:rFonts w:cs="Times New Roman"/>
        </w:rPr>
        <w:t>К каждой позиции, данной в левом столбце, подберите соответствующую позицию из правого столбца:</w:t>
      </w:r>
    </w:p>
    <w:tbl>
      <w:tblPr>
        <w:tblStyle w:val="a6"/>
        <w:tblW w:w="9571" w:type="dxa"/>
        <w:tblLayout w:type="fixed"/>
        <w:tblLook w:val="04A0" w:firstRow="1" w:lastRow="0" w:firstColumn="1" w:lastColumn="0" w:noHBand="0" w:noVBand="1"/>
      </w:tblPr>
      <w:tblGrid>
        <w:gridCol w:w="534"/>
        <w:gridCol w:w="2835"/>
        <w:gridCol w:w="567"/>
        <w:gridCol w:w="5635"/>
      </w:tblGrid>
      <w:tr w:rsidR="00136870" w:rsidRPr="00E84F5C" w:rsidTr="00136870">
        <w:tc>
          <w:tcPr>
            <w:tcW w:w="3369" w:type="dxa"/>
            <w:gridSpan w:val="2"/>
            <w:vAlign w:val="center"/>
          </w:tcPr>
          <w:p w:rsidR="00136870" w:rsidRPr="00136870" w:rsidRDefault="00136870" w:rsidP="004462D9">
            <w:pPr>
              <w:widowControl w:val="0"/>
              <w:snapToGrid w:val="0"/>
              <w:jc w:val="center"/>
              <w:rPr>
                <w:rFonts w:cs="Times New Roman"/>
                <w:sz w:val="24"/>
                <w:szCs w:val="24"/>
              </w:rPr>
            </w:pPr>
            <w:r w:rsidRPr="00136870">
              <w:rPr>
                <w:rFonts w:cs="Times New Roman"/>
                <w:sz w:val="24"/>
                <w:szCs w:val="24"/>
              </w:rPr>
              <w:t>Понятия</w:t>
            </w:r>
          </w:p>
        </w:tc>
        <w:tc>
          <w:tcPr>
            <w:tcW w:w="6202" w:type="dxa"/>
            <w:gridSpan w:val="2"/>
            <w:vAlign w:val="center"/>
          </w:tcPr>
          <w:p w:rsidR="00136870" w:rsidRPr="00136870" w:rsidRDefault="00136870" w:rsidP="004462D9">
            <w:pPr>
              <w:widowControl w:val="0"/>
              <w:snapToGrid w:val="0"/>
              <w:jc w:val="center"/>
              <w:rPr>
                <w:rFonts w:cs="Times New Roman"/>
                <w:sz w:val="24"/>
                <w:szCs w:val="24"/>
              </w:rPr>
            </w:pPr>
            <w:r w:rsidRPr="00136870">
              <w:rPr>
                <w:rFonts w:cs="Times New Roman"/>
                <w:sz w:val="24"/>
                <w:szCs w:val="24"/>
              </w:rPr>
              <w:t>Определения</w:t>
            </w:r>
          </w:p>
        </w:tc>
      </w:tr>
      <w:tr w:rsidR="00136870" w:rsidRPr="00E84F5C" w:rsidTr="00136870">
        <w:tc>
          <w:tcPr>
            <w:tcW w:w="534" w:type="dxa"/>
            <w:vAlign w:val="center"/>
          </w:tcPr>
          <w:p w:rsidR="00136870" w:rsidRPr="00E84F5C" w:rsidRDefault="00136870" w:rsidP="004462D9">
            <w:pPr>
              <w:widowControl w:val="0"/>
              <w:snapToGrid w:val="0"/>
              <w:jc w:val="center"/>
              <w:rPr>
                <w:rFonts w:cs="Times New Roman"/>
                <w:b/>
                <w:sz w:val="24"/>
                <w:szCs w:val="24"/>
              </w:rPr>
            </w:pPr>
            <w:r w:rsidRPr="00E84F5C">
              <w:rPr>
                <w:rFonts w:cs="Times New Roman"/>
                <w:b/>
                <w:sz w:val="24"/>
                <w:szCs w:val="24"/>
              </w:rPr>
              <w:t>А</w:t>
            </w:r>
          </w:p>
        </w:tc>
        <w:tc>
          <w:tcPr>
            <w:tcW w:w="2835" w:type="dxa"/>
            <w:vAlign w:val="center"/>
          </w:tcPr>
          <w:p w:rsidR="00136870" w:rsidRPr="00E84F5C" w:rsidRDefault="00136870" w:rsidP="004462D9">
            <w:pPr>
              <w:jc w:val="center"/>
              <w:rPr>
                <w:rFonts w:eastAsia="Times New Roman" w:cs="Times New Roman"/>
                <w:sz w:val="24"/>
                <w:szCs w:val="24"/>
                <w:lang w:eastAsia="ru-RU"/>
              </w:rPr>
            </w:pPr>
            <w:r w:rsidRPr="00E84F5C">
              <w:rPr>
                <w:rFonts w:eastAsia="Times New Roman" w:cs="Times New Roman"/>
                <w:bCs/>
                <w:iCs/>
                <w:sz w:val="24"/>
                <w:szCs w:val="24"/>
                <w:lang w:eastAsia="ru-RU"/>
              </w:rPr>
              <w:t>Номенклатура продуктов</w:t>
            </w:r>
          </w:p>
        </w:tc>
        <w:tc>
          <w:tcPr>
            <w:tcW w:w="567" w:type="dxa"/>
            <w:vAlign w:val="center"/>
          </w:tcPr>
          <w:p w:rsidR="00136870" w:rsidRPr="005B1716" w:rsidRDefault="00136870" w:rsidP="004462D9">
            <w:pPr>
              <w:widowControl w:val="0"/>
              <w:snapToGrid w:val="0"/>
              <w:jc w:val="center"/>
              <w:rPr>
                <w:rFonts w:cs="Times New Roman"/>
                <w:sz w:val="24"/>
                <w:szCs w:val="24"/>
              </w:rPr>
            </w:pPr>
            <w:r w:rsidRPr="005B1716">
              <w:rPr>
                <w:rFonts w:cs="Times New Roman"/>
                <w:sz w:val="24"/>
                <w:szCs w:val="24"/>
              </w:rPr>
              <w:t>1</w:t>
            </w:r>
          </w:p>
        </w:tc>
        <w:tc>
          <w:tcPr>
            <w:tcW w:w="5635" w:type="dxa"/>
            <w:vAlign w:val="center"/>
          </w:tcPr>
          <w:p w:rsidR="00136870" w:rsidRPr="00E84F5C" w:rsidRDefault="00136870" w:rsidP="004462D9">
            <w:pPr>
              <w:jc w:val="center"/>
              <w:rPr>
                <w:rFonts w:eastAsia="Times New Roman" w:cs="Times New Roman"/>
                <w:sz w:val="24"/>
                <w:szCs w:val="24"/>
                <w:lang w:eastAsia="ru-RU"/>
              </w:rPr>
            </w:pPr>
            <w:r w:rsidRPr="00E84F5C">
              <w:rPr>
                <w:rFonts w:eastAsia="Times New Roman" w:cs="Times New Roman"/>
                <w:sz w:val="24"/>
                <w:szCs w:val="24"/>
                <w:lang w:eastAsia="ru-RU"/>
              </w:rPr>
              <w:t>Совокупность единиц продуктов, которые поставляет гостиничное предприятие</w:t>
            </w:r>
          </w:p>
        </w:tc>
      </w:tr>
      <w:tr w:rsidR="00136870" w:rsidRPr="00E84F5C" w:rsidTr="00136870">
        <w:tc>
          <w:tcPr>
            <w:tcW w:w="534" w:type="dxa"/>
            <w:vAlign w:val="center"/>
          </w:tcPr>
          <w:p w:rsidR="00136870" w:rsidRPr="00E84F5C" w:rsidRDefault="00136870" w:rsidP="004462D9">
            <w:pPr>
              <w:widowControl w:val="0"/>
              <w:snapToGrid w:val="0"/>
              <w:jc w:val="center"/>
              <w:rPr>
                <w:rFonts w:cs="Times New Roman"/>
                <w:b/>
                <w:sz w:val="24"/>
                <w:szCs w:val="24"/>
              </w:rPr>
            </w:pPr>
            <w:r w:rsidRPr="00E84F5C">
              <w:rPr>
                <w:rFonts w:cs="Times New Roman"/>
                <w:b/>
                <w:sz w:val="24"/>
                <w:szCs w:val="24"/>
              </w:rPr>
              <w:t>Б</w:t>
            </w:r>
          </w:p>
        </w:tc>
        <w:tc>
          <w:tcPr>
            <w:tcW w:w="2835" w:type="dxa"/>
            <w:vAlign w:val="center"/>
          </w:tcPr>
          <w:p w:rsidR="00136870" w:rsidRPr="00E84F5C" w:rsidRDefault="00136870" w:rsidP="004462D9">
            <w:pPr>
              <w:jc w:val="center"/>
              <w:rPr>
                <w:rFonts w:eastAsia="Times New Roman" w:cs="Times New Roman"/>
                <w:sz w:val="24"/>
                <w:szCs w:val="24"/>
                <w:lang w:eastAsia="ru-RU"/>
              </w:rPr>
            </w:pPr>
            <w:r w:rsidRPr="00E84F5C">
              <w:rPr>
                <w:rFonts w:eastAsia="Times New Roman" w:cs="Times New Roman"/>
                <w:bCs/>
                <w:iCs/>
                <w:sz w:val="24"/>
                <w:szCs w:val="24"/>
                <w:lang w:eastAsia="ru-RU"/>
              </w:rPr>
              <w:t>Ассортимент</w:t>
            </w:r>
          </w:p>
        </w:tc>
        <w:tc>
          <w:tcPr>
            <w:tcW w:w="567" w:type="dxa"/>
            <w:vAlign w:val="center"/>
          </w:tcPr>
          <w:p w:rsidR="00136870" w:rsidRPr="005B1716" w:rsidRDefault="00136870" w:rsidP="004462D9">
            <w:pPr>
              <w:widowControl w:val="0"/>
              <w:snapToGrid w:val="0"/>
              <w:jc w:val="center"/>
              <w:rPr>
                <w:rFonts w:cs="Times New Roman"/>
                <w:sz w:val="24"/>
                <w:szCs w:val="24"/>
              </w:rPr>
            </w:pPr>
            <w:r w:rsidRPr="005B1716">
              <w:rPr>
                <w:rFonts w:cs="Times New Roman"/>
                <w:sz w:val="24"/>
                <w:szCs w:val="24"/>
              </w:rPr>
              <w:t>2</w:t>
            </w:r>
          </w:p>
        </w:tc>
        <w:tc>
          <w:tcPr>
            <w:tcW w:w="5635" w:type="dxa"/>
            <w:vAlign w:val="center"/>
          </w:tcPr>
          <w:p w:rsidR="00136870" w:rsidRPr="00E84F5C" w:rsidRDefault="00136870" w:rsidP="004462D9">
            <w:pPr>
              <w:jc w:val="center"/>
              <w:rPr>
                <w:rFonts w:eastAsia="Times New Roman" w:cs="Times New Roman"/>
                <w:sz w:val="24"/>
                <w:szCs w:val="24"/>
                <w:lang w:eastAsia="ru-RU"/>
              </w:rPr>
            </w:pPr>
            <w:r w:rsidRPr="00E84F5C">
              <w:rPr>
                <w:rFonts w:eastAsia="Times New Roman" w:cs="Times New Roman"/>
                <w:sz w:val="24"/>
                <w:szCs w:val="24"/>
                <w:lang w:eastAsia="ru-RU"/>
              </w:rPr>
              <w:t>Группа гостиничных продуктов, тесно связанных между собой в силу их схожести но одному или нескольким критериям</w:t>
            </w:r>
          </w:p>
        </w:tc>
      </w:tr>
      <w:tr w:rsidR="00136870" w:rsidRPr="00E84F5C" w:rsidTr="00136870">
        <w:tc>
          <w:tcPr>
            <w:tcW w:w="534" w:type="dxa"/>
            <w:vAlign w:val="center"/>
          </w:tcPr>
          <w:p w:rsidR="00136870" w:rsidRPr="00E84F5C" w:rsidRDefault="00136870" w:rsidP="004462D9">
            <w:pPr>
              <w:widowControl w:val="0"/>
              <w:snapToGrid w:val="0"/>
              <w:jc w:val="center"/>
              <w:rPr>
                <w:rFonts w:cs="Times New Roman"/>
                <w:b/>
                <w:sz w:val="24"/>
                <w:szCs w:val="24"/>
              </w:rPr>
            </w:pPr>
            <w:r w:rsidRPr="00E84F5C">
              <w:rPr>
                <w:rFonts w:cs="Times New Roman"/>
                <w:b/>
                <w:sz w:val="24"/>
                <w:szCs w:val="24"/>
              </w:rPr>
              <w:t>В</w:t>
            </w:r>
          </w:p>
        </w:tc>
        <w:tc>
          <w:tcPr>
            <w:tcW w:w="2835" w:type="dxa"/>
            <w:vAlign w:val="center"/>
          </w:tcPr>
          <w:p w:rsidR="00136870" w:rsidRPr="00E84F5C" w:rsidRDefault="00136870" w:rsidP="004462D9">
            <w:pPr>
              <w:jc w:val="center"/>
              <w:rPr>
                <w:rFonts w:eastAsia="Times New Roman" w:cs="Times New Roman"/>
                <w:sz w:val="24"/>
                <w:szCs w:val="24"/>
                <w:lang w:eastAsia="ru-RU"/>
              </w:rPr>
            </w:pPr>
            <w:r w:rsidRPr="00E84F5C">
              <w:rPr>
                <w:rFonts w:eastAsia="Times New Roman" w:cs="Times New Roman"/>
                <w:bCs/>
                <w:iCs/>
                <w:sz w:val="24"/>
                <w:szCs w:val="24"/>
                <w:lang w:eastAsia="ru-RU"/>
              </w:rPr>
              <w:t>Продуктовая линия</w:t>
            </w:r>
          </w:p>
        </w:tc>
        <w:tc>
          <w:tcPr>
            <w:tcW w:w="567" w:type="dxa"/>
            <w:vAlign w:val="center"/>
          </w:tcPr>
          <w:p w:rsidR="00136870" w:rsidRPr="005B1716" w:rsidRDefault="00136870" w:rsidP="004462D9">
            <w:pPr>
              <w:widowControl w:val="0"/>
              <w:snapToGrid w:val="0"/>
              <w:jc w:val="center"/>
              <w:rPr>
                <w:rFonts w:cs="Times New Roman"/>
                <w:sz w:val="24"/>
                <w:szCs w:val="24"/>
              </w:rPr>
            </w:pPr>
            <w:r w:rsidRPr="005B1716">
              <w:rPr>
                <w:rFonts w:cs="Times New Roman"/>
                <w:sz w:val="24"/>
                <w:szCs w:val="24"/>
              </w:rPr>
              <w:t>3</w:t>
            </w:r>
          </w:p>
        </w:tc>
        <w:tc>
          <w:tcPr>
            <w:tcW w:w="5635" w:type="dxa"/>
            <w:vAlign w:val="center"/>
          </w:tcPr>
          <w:p w:rsidR="00136870" w:rsidRPr="00E84F5C" w:rsidRDefault="00136870" w:rsidP="004462D9">
            <w:pPr>
              <w:jc w:val="center"/>
              <w:rPr>
                <w:rFonts w:eastAsia="Times New Roman" w:cs="Times New Roman"/>
                <w:sz w:val="24"/>
                <w:szCs w:val="24"/>
                <w:lang w:eastAsia="ru-RU"/>
              </w:rPr>
            </w:pPr>
            <w:r w:rsidRPr="00E84F5C">
              <w:rPr>
                <w:rFonts w:eastAsia="Times New Roman" w:cs="Times New Roman"/>
                <w:bCs/>
                <w:iCs/>
                <w:sz w:val="24"/>
                <w:szCs w:val="24"/>
                <w:lang w:eastAsia="ru-RU"/>
              </w:rPr>
              <w:t xml:space="preserve">Совокупность всех ассортиментных групп продуктов, единичных продуктов, предлагаемых </w:t>
            </w:r>
            <w:r w:rsidRPr="00E84F5C">
              <w:rPr>
                <w:rFonts w:eastAsia="Times New Roman" w:cs="Times New Roman"/>
                <w:bCs/>
                <w:iCs/>
                <w:sz w:val="24"/>
                <w:szCs w:val="24"/>
                <w:lang w:eastAsia="ru-RU"/>
              </w:rPr>
              <w:lastRenderedPageBreak/>
              <w:t>гостиничным предприятием</w:t>
            </w:r>
          </w:p>
        </w:tc>
      </w:tr>
      <w:tr w:rsidR="00136870" w:rsidRPr="00E84F5C" w:rsidTr="00136870">
        <w:tc>
          <w:tcPr>
            <w:tcW w:w="534" w:type="dxa"/>
            <w:vAlign w:val="center"/>
          </w:tcPr>
          <w:p w:rsidR="00136870" w:rsidRPr="00E84F5C" w:rsidRDefault="00136870" w:rsidP="004462D9">
            <w:pPr>
              <w:widowControl w:val="0"/>
              <w:snapToGrid w:val="0"/>
              <w:jc w:val="center"/>
              <w:rPr>
                <w:rFonts w:cs="Times New Roman"/>
                <w:b/>
                <w:sz w:val="24"/>
                <w:szCs w:val="24"/>
              </w:rPr>
            </w:pPr>
          </w:p>
        </w:tc>
        <w:tc>
          <w:tcPr>
            <w:tcW w:w="2835" w:type="dxa"/>
            <w:vAlign w:val="center"/>
          </w:tcPr>
          <w:p w:rsidR="00136870" w:rsidRPr="00E84F5C" w:rsidRDefault="00136870" w:rsidP="004462D9">
            <w:pPr>
              <w:widowControl w:val="0"/>
              <w:snapToGrid w:val="0"/>
              <w:jc w:val="center"/>
              <w:rPr>
                <w:rFonts w:cs="Times New Roman"/>
                <w:sz w:val="24"/>
                <w:szCs w:val="24"/>
              </w:rPr>
            </w:pPr>
          </w:p>
        </w:tc>
        <w:tc>
          <w:tcPr>
            <w:tcW w:w="567" w:type="dxa"/>
            <w:vAlign w:val="center"/>
          </w:tcPr>
          <w:p w:rsidR="00136870" w:rsidRPr="005B1716" w:rsidRDefault="00136870" w:rsidP="004462D9">
            <w:pPr>
              <w:widowControl w:val="0"/>
              <w:snapToGrid w:val="0"/>
              <w:jc w:val="center"/>
              <w:rPr>
                <w:rFonts w:cs="Times New Roman"/>
                <w:sz w:val="24"/>
                <w:szCs w:val="24"/>
              </w:rPr>
            </w:pPr>
            <w:r w:rsidRPr="005B1716">
              <w:rPr>
                <w:rFonts w:cs="Times New Roman"/>
                <w:sz w:val="24"/>
                <w:szCs w:val="24"/>
              </w:rPr>
              <w:t>4</w:t>
            </w:r>
          </w:p>
        </w:tc>
        <w:tc>
          <w:tcPr>
            <w:tcW w:w="5635" w:type="dxa"/>
            <w:vAlign w:val="center"/>
          </w:tcPr>
          <w:p w:rsidR="00136870" w:rsidRPr="00E84F5C" w:rsidRDefault="00136870" w:rsidP="004462D9">
            <w:pPr>
              <w:jc w:val="center"/>
              <w:rPr>
                <w:rFonts w:eastAsia="Times New Roman" w:cs="Times New Roman"/>
                <w:sz w:val="24"/>
                <w:szCs w:val="24"/>
                <w:lang w:eastAsia="ru-RU"/>
              </w:rPr>
            </w:pPr>
            <w:r w:rsidRPr="00E84F5C">
              <w:rPr>
                <w:rFonts w:eastAsia="Times New Roman" w:cs="Times New Roman"/>
                <w:sz w:val="24"/>
                <w:szCs w:val="24"/>
                <w:lang w:eastAsia="ru-RU"/>
              </w:rPr>
              <w:t>Комплекс мероприятий по управлению продуктовым ассортиментом</w:t>
            </w:r>
          </w:p>
        </w:tc>
      </w:tr>
    </w:tbl>
    <w:p w:rsidR="00136870" w:rsidRDefault="00136870" w:rsidP="004462D9">
      <w:pPr>
        <w:spacing w:after="0" w:line="240" w:lineRule="auto"/>
        <w:jc w:val="both"/>
        <w:rPr>
          <w:b/>
          <w:color w:val="FF0000"/>
        </w:rPr>
      </w:pPr>
    </w:p>
    <w:p w:rsidR="00136870" w:rsidRPr="00763631" w:rsidRDefault="00136870" w:rsidP="004462D9">
      <w:pPr>
        <w:widowControl w:val="0"/>
        <w:tabs>
          <w:tab w:val="left" w:pos="1101"/>
        </w:tabs>
        <w:snapToGrid w:val="0"/>
        <w:spacing w:after="0" w:line="240" w:lineRule="auto"/>
        <w:jc w:val="both"/>
        <w:rPr>
          <w:rFonts w:eastAsia="Arial Unicode MS" w:cs="Times New Roman"/>
          <w:szCs w:val="24"/>
          <w:lang w:eastAsia="ru-RU"/>
        </w:rPr>
      </w:pPr>
      <w:r w:rsidRPr="00763631">
        <w:rPr>
          <w:rFonts w:eastAsia="Arial Unicode MS" w:cs="Times New Roman"/>
          <w:szCs w:val="24"/>
          <w:lang w:eastAsia="ru-RU"/>
        </w:rPr>
        <w:t>Запишите выбранные цифры под соответствующими буквами:</w:t>
      </w:r>
    </w:p>
    <w:tbl>
      <w:tblPr>
        <w:tblW w:w="2670" w:type="pct"/>
        <w:tblCellMar>
          <w:left w:w="0" w:type="dxa"/>
          <w:right w:w="0" w:type="dxa"/>
        </w:tblCellMar>
        <w:tblLook w:val="04A0" w:firstRow="1" w:lastRow="0" w:firstColumn="1" w:lastColumn="0" w:noHBand="0" w:noVBand="1"/>
      </w:tblPr>
      <w:tblGrid>
        <w:gridCol w:w="1732"/>
        <w:gridCol w:w="1869"/>
        <w:gridCol w:w="1713"/>
      </w:tblGrid>
      <w:tr w:rsidR="00136870" w:rsidTr="00E56B3B">
        <w:trPr>
          <w:trHeight w:val="321"/>
        </w:trPr>
        <w:tc>
          <w:tcPr>
            <w:tcW w:w="162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136870" w:rsidRDefault="00136870" w:rsidP="004462D9">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А</w:t>
            </w:r>
          </w:p>
        </w:tc>
        <w:tc>
          <w:tcPr>
            <w:tcW w:w="175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136870" w:rsidRDefault="00136870" w:rsidP="004462D9">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Б</w:t>
            </w:r>
          </w:p>
        </w:tc>
        <w:tc>
          <w:tcPr>
            <w:tcW w:w="161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136870" w:rsidRDefault="00136870" w:rsidP="004462D9">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В</w:t>
            </w:r>
          </w:p>
        </w:tc>
      </w:tr>
      <w:tr w:rsidR="00136870" w:rsidTr="00E56B3B">
        <w:trPr>
          <w:trHeight w:val="326"/>
        </w:trPr>
        <w:tc>
          <w:tcPr>
            <w:tcW w:w="162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136870" w:rsidRDefault="00136870" w:rsidP="004462D9">
            <w:pPr>
              <w:spacing w:after="0" w:line="240" w:lineRule="auto"/>
              <w:rPr>
                <w:rFonts w:eastAsia="Times New Roman" w:cs="Times New Roman"/>
                <w:szCs w:val="24"/>
                <w:lang w:eastAsia="ru-RU"/>
              </w:rPr>
            </w:pPr>
          </w:p>
        </w:tc>
        <w:tc>
          <w:tcPr>
            <w:tcW w:w="175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136870" w:rsidRDefault="00136870" w:rsidP="004462D9">
            <w:pPr>
              <w:spacing w:after="0" w:line="240" w:lineRule="auto"/>
              <w:rPr>
                <w:rFonts w:eastAsia="Times New Roman" w:cs="Times New Roman"/>
                <w:szCs w:val="24"/>
                <w:lang w:eastAsia="ru-RU"/>
              </w:rPr>
            </w:pPr>
          </w:p>
        </w:tc>
        <w:tc>
          <w:tcPr>
            <w:tcW w:w="1612"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136870" w:rsidRDefault="00136870" w:rsidP="004462D9">
            <w:pPr>
              <w:spacing w:after="0" w:line="240" w:lineRule="auto"/>
              <w:rPr>
                <w:rFonts w:eastAsia="Times New Roman" w:cs="Times New Roman"/>
                <w:szCs w:val="24"/>
                <w:lang w:eastAsia="ru-RU"/>
              </w:rPr>
            </w:pPr>
          </w:p>
        </w:tc>
      </w:tr>
    </w:tbl>
    <w:p w:rsidR="00136870" w:rsidRPr="00763631" w:rsidRDefault="00136870" w:rsidP="004462D9">
      <w:pPr>
        <w:widowControl w:val="0"/>
        <w:tabs>
          <w:tab w:val="left" w:pos="1101"/>
        </w:tabs>
        <w:snapToGrid w:val="0"/>
        <w:spacing w:after="0" w:line="240" w:lineRule="auto"/>
        <w:jc w:val="both"/>
        <w:rPr>
          <w:rFonts w:eastAsia="Arial Unicode MS" w:cs="Times New Roman"/>
          <w:szCs w:val="28"/>
          <w:lang w:eastAsia="ru-RU"/>
        </w:rPr>
      </w:pPr>
    </w:p>
    <w:p w:rsidR="00115A7C" w:rsidRPr="00857ACA" w:rsidRDefault="00115A7C" w:rsidP="004462D9">
      <w:pPr>
        <w:spacing w:after="0" w:line="240" w:lineRule="auto"/>
        <w:rPr>
          <w:b/>
        </w:rPr>
      </w:pPr>
      <w:r w:rsidRPr="00857ACA">
        <w:rPr>
          <w:b/>
        </w:rPr>
        <w:t>Задание 108.</w:t>
      </w:r>
    </w:p>
    <w:p w:rsidR="00481645" w:rsidRPr="00857ACA" w:rsidRDefault="00481645" w:rsidP="00481645">
      <w:pPr>
        <w:pStyle w:val="a4"/>
        <w:spacing w:after="0" w:line="240" w:lineRule="auto"/>
        <w:ind w:left="0"/>
        <w:jc w:val="both"/>
        <w:rPr>
          <w:rFonts w:ascii="Times New Roman" w:hAnsi="Times New Roman" w:cs="Times New Roman"/>
          <w:b/>
          <w:i/>
          <w:sz w:val="24"/>
          <w:szCs w:val="24"/>
        </w:rPr>
      </w:pPr>
      <w:r w:rsidRPr="00857ACA">
        <w:rPr>
          <w:rFonts w:ascii="Times New Roman" w:hAnsi="Times New Roman" w:cs="Times New Roman"/>
          <w:b/>
          <w:i/>
          <w:iCs/>
          <w:sz w:val="24"/>
          <w:szCs w:val="24"/>
        </w:rPr>
        <w:t>Прочитайте, выберите правильный вариант ответа и запишите аргументы, обосновывающие выбор ответа.</w:t>
      </w:r>
    </w:p>
    <w:p w:rsidR="00481645" w:rsidRPr="00857ACA" w:rsidRDefault="00481645" w:rsidP="00481645">
      <w:pPr>
        <w:spacing w:after="0" w:line="240" w:lineRule="auto"/>
        <w:ind w:firstLine="708"/>
        <w:jc w:val="both"/>
        <w:rPr>
          <w:rFonts w:cs="Times New Roman"/>
          <w:szCs w:val="24"/>
          <w:shd w:val="clear" w:color="auto" w:fill="FFFFFF"/>
        </w:rPr>
      </w:pPr>
      <w:r w:rsidRPr="00857ACA">
        <w:rPr>
          <w:rFonts w:cs="Times New Roman"/>
          <w:szCs w:val="24"/>
          <w:shd w:val="clear" w:color="auto" w:fill="FFFFFF"/>
        </w:rPr>
        <w:t xml:space="preserve">Трудовой договор - соглашение между работодателем и работником. Одним из условий трудового договора являются обязанности работника. </w:t>
      </w:r>
      <w:r w:rsidRPr="00857ACA">
        <w:rPr>
          <w:rFonts w:cs="Times New Roman"/>
          <w:szCs w:val="24"/>
        </w:rPr>
        <w:t>Ниже приведён перечень терминов. Какие из них являются обязанностями работника?</w:t>
      </w:r>
    </w:p>
    <w:p w:rsidR="00481645" w:rsidRPr="00857ACA" w:rsidRDefault="00481645" w:rsidP="00481645">
      <w:pPr>
        <w:spacing w:after="0" w:line="240" w:lineRule="auto"/>
        <w:jc w:val="both"/>
        <w:rPr>
          <w:rFonts w:cs="Times New Roman"/>
          <w:szCs w:val="24"/>
        </w:rPr>
      </w:pPr>
      <w:r w:rsidRPr="00857ACA">
        <w:rPr>
          <w:rFonts w:cs="Times New Roman"/>
          <w:szCs w:val="24"/>
        </w:rPr>
        <w:t xml:space="preserve">1) добросовестное исполнение своих трудовых функций; </w:t>
      </w:r>
    </w:p>
    <w:p w:rsidR="00481645" w:rsidRPr="00857ACA" w:rsidRDefault="00481645" w:rsidP="00481645">
      <w:pPr>
        <w:spacing w:after="0" w:line="240" w:lineRule="auto"/>
        <w:jc w:val="both"/>
        <w:rPr>
          <w:rFonts w:cs="Times New Roman"/>
          <w:szCs w:val="24"/>
        </w:rPr>
      </w:pPr>
      <w:r w:rsidRPr="00857ACA">
        <w:rPr>
          <w:rFonts w:cs="Times New Roman"/>
          <w:szCs w:val="24"/>
        </w:rPr>
        <w:t xml:space="preserve">2) соблюдение правил внутреннего трудового распорядка; </w:t>
      </w:r>
    </w:p>
    <w:p w:rsidR="00481645" w:rsidRPr="00857ACA" w:rsidRDefault="00481645" w:rsidP="00481645">
      <w:pPr>
        <w:spacing w:after="0" w:line="240" w:lineRule="auto"/>
        <w:jc w:val="both"/>
        <w:rPr>
          <w:rFonts w:cs="Times New Roman"/>
          <w:szCs w:val="24"/>
        </w:rPr>
      </w:pPr>
      <w:r w:rsidRPr="00857ACA">
        <w:rPr>
          <w:rFonts w:cs="Times New Roman"/>
          <w:szCs w:val="24"/>
        </w:rPr>
        <w:t xml:space="preserve">3) получение работы, обусловленной трудовым договором; </w:t>
      </w:r>
    </w:p>
    <w:p w:rsidR="00481645" w:rsidRPr="00857ACA" w:rsidRDefault="00481645" w:rsidP="00481645">
      <w:pPr>
        <w:spacing w:after="0" w:line="240" w:lineRule="auto"/>
        <w:jc w:val="both"/>
        <w:rPr>
          <w:rFonts w:cs="Times New Roman"/>
          <w:szCs w:val="24"/>
        </w:rPr>
      </w:pPr>
      <w:r w:rsidRPr="00857ACA">
        <w:rPr>
          <w:rFonts w:cs="Times New Roman"/>
          <w:szCs w:val="24"/>
        </w:rPr>
        <w:t>4) получение полной достоверной информации об условиях труда и требованиях охраны труда на рабочем месте.</w:t>
      </w:r>
    </w:p>
    <w:p w:rsidR="00BE7BEF" w:rsidRPr="00857ACA" w:rsidRDefault="00BE7BEF" w:rsidP="004462D9">
      <w:pPr>
        <w:spacing w:after="0" w:line="240" w:lineRule="auto"/>
        <w:jc w:val="both"/>
        <w:rPr>
          <w:rFonts w:cs="Times New Roman"/>
          <w:b/>
          <w:szCs w:val="24"/>
        </w:rPr>
      </w:pPr>
    </w:p>
    <w:p w:rsidR="00BE7BEF" w:rsidRPr="00857ACA" w:rsidRDefault="00BE7BEF" w:rsidP="00C47116">
      <w:pPr>
        <w:pStyle w:val="a4"/>
        <w:spacing w:after="0" w:line="240" w:lineRule="auto"/>
        <w:ind w:left="0"/>
        <w:jc w:val="both"/>
        <w:rPr>
          <w:rFonts w:ascii="Times New Roman" w:hAnsi="Times New Roman" w:cs="Times New Roman"/>
          <w:b/>
          <w:sz w:val="24"/>
          <w:szCs w:val="24"/>
        </w:rPr>
      </w:pPr>
      <w:r w:rsidRPr="00857ACA">
        <w:rPr>
          <w:rFonts w:ascii="Times New Roman" w:hAnsi="Times New Roman" w:cs="Times New Roman"/>
          <w:b/>
          <w:sz w:val="24"/>
          <w:szCs w:val="24"/>
        </w:rPr>
        <w:t>Ответ:</w:t>
      </w:r>
    </w:p>
    <w:p w:rsidR="00BE7BEF" w:rsidRPr="00857ACA" w:rsidRDefault="00BE7BEF" w:rsidP="004462D9">
      <w:pPr>
        <w:pStyle w:val="a4"/>
        <w:spacing w:after="0" w:line="240" w:lineRule="auto"/>
        <w:ind w:left="0" w:hanging="1069"/>
        <w:jc w:val="both"/>
        <w:rPr>
          <w:rFonts w:ascii="Times New Roman" w:hAnsi="Times New Roman" w:cs="Times New Roman"/>
          <w:b/>
          <w:sz w:val="24"/>
          <w:szCs w:val="24"/>
        </w:rPr>
      </w:pPr>
    </w:p>
    <w:p w:rsidR="00BE7BEF" w:rsidRPr="00857ACA" w:rsidRDefault="00BE7BEF" w:rsidP="00C47116">
      <w:pPr>
        <w:pStyle w:val="a4"/>
        <w:spacing w:after="0" w:line="240" w:lineRule="auto"/>
        <w:ind w:left="0"/>
        <w:jc w:val="both"/>
        <w:rPr>
          <w:rFonts w:ascii="Times New Roman" w:hAnsi="Times New Roman" w:cs="Times New Roman"/>
          <w:b/>
          <w:sz w:val="24"/>
          <w:szCs w:val="24"/>
        </w:rPr>
      </w:pPr>
      <w:r w:rsidRPr="00857ACA">
        <w:rPr>
          <w:rFonts w:ascii="Times New Roman" w:hAnsi="Times New Roman" w:cs="Times New Roman"/>
          <w:b/>
          <w:sz w:val="24"/>
          <w:szCs w:val="24"/>
        </w:rPr>
        <w:t>Обоснование:</w:t>
      </w:r>
    </w:p>
    <w:p w:rsidR="00115A7C" w:rsidRPr="00857ACA" w:rsidRDefault="00115A7C" w:rsidP="004462D9">
      <w:pPr>
        <w:spacing w:after="0" w:line="240" w:lineRule="auto"/>
        <w:rPr>
          <w:b/>
        </w:rPr>
      </w:pPr>
    </w:p>
    <w:p w:rsidR="00115A7C" w:rsidRDefault="00115A7C" w:rsidP="004462D9">
      <w:pPr>
        <w:spacing w:after="0" w:line="240" w:lineRule="auto"/>
        <w:rPr>
          <w:b/>
        </w:rPr>
      </w:pPr>
      <w:r w:rsidRPr="004311AA">
        <w:rPr>
          <w:b/>
        </w:rPr>
        <w:t>Задание</w:t>
      </w:r>
      <w:r>
        <w:rPr>
          <w:b/>
        </w:rPr>
        <w:t xml:space="preserve"> 109.</w:t>
      </w:r>
    </w:p>
    <w:p w:rsidR="00090F84" w:rsidRDefault="00090F84" w:rsidP="004462D9">
      <w:pPr>
        <w:pStyle w:val="a4"/>
        <w:spacing w:after="0" w:line="240" w:lineRule="auto"/>
        <w:ind w:left="0"/>
        <w:rPr>
          <w:rFonts w:ascii="Times New Roman" w:hAnsi="Times New Roman" w:cs="Times New Roman"/>
          <w:b/>
          <w:i/>
          <w:iCs/>
          <w:sz w:val="24"/>
          <w:szCs w:val="24"/>
        </w:rPr>
      </w:pPr>
      <w:r>
        <w:rPr>
          <w:rFonts w:ascii="Times New Roman" w:hAnsi="Times New Roman" w:cs="Times New Roman"/>
          <w:b/>
          <w:i/>
          <w:iCs/>
          <w:sz w:val="24"/>
          <w:szCs w:val="24"/>
        </w:rPr>
        <w:t>Прочитайте текст и установите соответствие.</w:t>
      </w:r>
    </w:p>
    <w:p w:rsidR="00090F84" w:rsidRDefault="00090F84" w:rsidP="004462D9">
      <w:pPr>
        <w:spacing w:after="0" w:line="240" w:lineRule="auto"/>
        <w:ind w:firstLine="708"/>
        <w:jc w:val="both"/>
        <w:rPr>
          <w:rFonts w:cs="Times New Roman"/>
          <w:szCs w:val="24"/>
        </w:rPr>
      </w:pPr>
      <w:r>
        <w:rPr>
          <w:rFonts w:eastAsia="Arial" w:cs="Times New Roman"/>
          <w:szCs w:val="24"/>
          <w:shd w:val="clear" w:color="auto" w:fill="FFFFFF"/>
        </w:rPr>
        <w:t>Оружием массового поражения называют оружие, способное вызывать массовые потери личного состава, вооружения, техники в сравнительно короткое время. К нему относится ядерное, химическое и биологическое оружие.</w:t>
      </w:r>
    </w:p>
    <w:p w:rsidR="00090F84" w:rsidRDefault="00090F84" w:rsidP="004462D9">
      <w:pPr>
        <w:pStyle w:val="a4"/>
        <w:spacing w:after="0" w:line="240" w:lineRule="auto"/>
        <w:ind w:left="0" w:firstLine="708"/>
        <w:jc w:val="both"/>
        <w:rPr>
          <w:rFonts w:ascii="Times New Roman" w:hAnsi="Times New Roman" w:cs="Times New Roman"/>
          <w:sz w:val="24"/>
          <w:szCs w:val="24"/>
        </w:rPr>
      </w:pPr>
      <w:r>
        <w:rPr>
          <w:rFonts w:ascii="Times New Roman" w:hAnsi="Times New Roman" w:cs="Times New Roman"/>
          <w:sz w:val="24"/>
          <w:szCs w:val="24"/>
        </w:rPr>
        <w:t xml:space="preserve">Установите соответствие между терминами и  определениями. </w:t>
      </w:r>
    </w:p>
    <w:p w:rsidR="00090F84" w:rsidRDefault="00090F84" w:rsidP="004462D9">
      <w:pPr>
        <w:pStyle w:val="a4"/>
        <w:spacing w:after="0" w:line="240" w:lineRule="auto"/>
        <w:ind w:left="0" w:firstLine="708"/>
        <w:jc w:val="both"/>
        <w:rPr>
          <w:rFonts w:ascii="Times New Roman" w:hAnsi="Times New Roman" w:cs="Times New Roman"/>
          <w:sz w:val="24"/>
          <w:szCs w:val="24"/>
        </w:rPr>
      </w:pPr>
      <w:r>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4997" w:type="pct"/>
        <w:tblLayout w:type="fixed"/>
        <w:tblCellMar>
          <w:left w:w="0" w:type="dxa"/>
          <w:right w:w="0" w:type="dxa"/>
        </w:tblCellMar>
        <w:tblLook w:val="04A0" w:firstRow="1" w:lastRow="0" w:firstColumn="1" w:lastColumn="0" w:noHBand="0" w:noVBand="1"/>
      </w:tblPr>
      <w:tblGrid>
        <w:gridCol w:w="442"/>
        <w:gridCol w:w="3212"/>
        <w:gridCol w:w="634"/>
        <w:gridCol w:w="5657"/>
      </w:tblGrid>
      <w:tr w:rsidR="00090F84" w:rsidTr="00090F84">
        <w:trPr>
          <w:trHeight w:val="504"/>
        </w:trPr>
        <w:tc>
          <w:tcPr>
            <w:tcW w:w="1837"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090F84" w:rsidRDefault="00090F84" w:rsidP="004462D9">
            <w:pPr>
              <w:spacing w:after="0" w:line="240" w:lineRule="auto"/>
              <w:jc w:val="center"/>
              <w:rPr>
                <w:rFonts w:eastAsia="Times New Roman" w:cs="Times New Roman"/>
                <w:szCs w:val="24"/>
                <w:lang w:eastAsia="ru-RU"/>
              </w:rPr>
            </w:pPr>
            <w:r>
              <w:rPr>
                <w:rFonts w:cs="Times New Roman"/>
                <w:bCs/>
                <w:szCs w:val="24"/>
              </w:rPr>
              <w:t>Термин</w:t>
            </w:r>
          </w:p>
        </w:tc>
        <w:tc>
          <w:tcPr>
            <w:tcW w:w="3162"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090F84" w:rsidRDefault="00090F84" w:rsidP="004462D9">
            <w:pPr>
              <w:spacing w:after="0" w:line="240" w:lineRule="auto"/>
              <w:jc w:val="center"/>
              <w:rPr>
                <w:rFonts w:eastAsia="Times New Roman" w:cs="Times New Roman"/>
                <w:szCs w:val="24"/>
                <w:lang w:val="en-US" w:eastAsia="ru-RU"/>
              </w:rPr>
            </w:pPr>
            <w:r>
              <w:rPr>
                <w:rFonts w:eastAsia="Times New Roman" w:cs="Times New Roman"/>
                <w:szCs w:val="24"/>
                <w:lang w:eastAsia="ru-RU"/>
              </w:rPr>
              <w:t>Определение</w:t>
            </w:r>
          </w:p>
        </w:tc>
      </w:tr>
      <w:tr w:rsidR="00090F84" w:rsidTr="00090F84">
        <w:trPr>
          <w:trHeight w:val="495"/>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090F84" w:rsidRDefault="00090F84"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615"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090F84" w:rsidRDefault="00090F84" w:rsidP="004462D9">
            <w:pPr>
              <w:spacing w:after="0" w:line="240" w:lineRule="auto"/>
              <w:jc w:val="center"/>
              <w:rPr>
                <w:rFonts w:eastAsia="Arial" w:cs="Times New Roman"/>
                <w:color w:val="333333"/>
                <w:szCs w:val="24"/>
                <w:shd w:val="clear" w:color="auto" w:fill="FFFFFF"/>
              </w:rPr>
            </w:pPr>
            <w:r>
              <w:rPr>
                <w:rFonts w:eastAsia="SimSun" w:cs="Times New Roman"/>
                <w:szCs w:val="24"/>
              </w:rPr>
              <w:t>Очаг биологического поражения</w:t>
            </w:r>
          </w:p>
          <w:p w:rsidR="00090F84" w:rsidRDefault="00090F84" w:rsidP="004462D9">
            <w:pPr>
              <w:spacing w:after="0" w:line="240" w:lineRule="auto"/>
              <w:jc w:val="center"/>
              <w:rPr>
                <w:rFonts w:eastAsia="Times New Roman" w:cs="Times New Roman"/>
                <w:szCs w:val="24"/>
                <w:lang w:eastAsia="ru-RU"/>
              </w:rPr>
            </w:pPr>
          </w:p>
        </w:tc>
        <w:tc>
          <w:tcPr>
            <w:tcW w:w="319"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090F84" w:rsidRDefault="00090F84" w:rsidP="004462D9">
            <w:pPr>
              <w:spacing w:after="0" w:line="240" w:lineRule="auto"/>
              <w:jc w:val="center"/>
              <w:rPr>
                <w:rFonts w:eastAsia="Times New Roman" w:cs="Times New Roman"/>
                <w:szCs w:val="24"/>
                <w:lang w:eastAsia="ru-RU"/>
              </w:rPr>
            </w:pPr>
            <w:r>
              <w:rPr>
                <w:rFonts w:eastAsia="Times New Roman" w:cs="Times New Roman"/>
                <w:szCs w:val="24"/>
                <w:lang w:eastAsia="ru-RU"/>
              </w:rPr>
              <w:t>1</w:t>
            </w:r>
          </w:p>
        </w:tc>
        <w:tc>
          <w:tcPr>
            <w:tcW w:w="284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090F84" w:rsidRDefault="00090F84" w:rsidP="004462D9">
            <w:pPr>
              <w:spacing w:after="0" w:line="240" w:lineRule="auto"/>
              <w:jc w:val="center"/>
              <w:rPr>
                <w:rFonts w:eastAsia="Times New Roman" w:cs="Times New Roman"/>
                <w:szCs w:val="24"/>
                <w:lang w:eastAsia="ru-RU"/>
              </w:rPr>
            </w:pPr>
            <w:r>
              <w:rPr>
                <w:rFonts w:eastAsia="SimSun" w:cs="Times New Roman"/>
                <w:szCs w:val="24"/>
              </w:rPr>
              <w:t>резкое сжатие воздуха, возникающее при ядерном взрыве, распространяющееся во все стороны со сверхзвуковой скоростью.</w:t>
            </w:r>
          </w:p>
        </w:tc>
      </w:tr>
      <w:tr w:rsidR="00090F84" w:rsidTr="00090F84">
        <w:trPr>
          <w:trHeight w:val="1059"/>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090F84" w:rsidRDefault="00090F84"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615"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090F84" w:rsidRDefault="00090F84" w:rsidP="004462D9">
            <w:pPr>
              <w:spacing w:after="0" w:line="240" w:lineRule="auto"/>
              <w:jc w:val="center"/>
              <w:rPr>
                <w:rFonts w:eastAsia="Arial" w:cs="Times New Roman"/>
                <w:color w:val="333333"/>
                <w:szCs w:val="24"/>
                <w:shd w:val="clear" w:color="auto" w:fill="FFFFFF"/>
              </w:rPr>
            </w:pPr>
            <w:r>
              <w:rPr>
                <w:rFonts w:eastAsia="SimSun" w:cs="Times New Roman"/>
                <w:szCs w:val="24"/>
              </w:rPr>
              <w:t>Ударная волна</w:t>
            </w:r>
          </w:p>
          <w:p w:rsidR="00090F84" w:rsidRDefault="00090F84" w:rsidP="004462D9">
            <w:pPr>
              <w:pStyle w:val="a4"/>
              <w:spacing w:after="0" w:line="240" w:lineRule="auto"/>
              <w:ind w:left="0"/>
              <w:jc w:val="center"/>
              <w:rPr>
                <w:rFonts w:ascii="Times New Roman" w:eastAsia="Times New Roman" w:hAnsi="Times New Roman" w:cs="Times New Roman"/>
                <w:sz w:val="24"/>
                <w:szCs w:val="24"/>
                <w:lang w:eastAsia="ru-RU"/>
              </w:rPr>
            </w:pPr>
          </w:p>
        </w:tc>
        <w:tc>
          <w:tcPr>
            <w:tcW w:w="319"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090F84" w:rsidRDefault="00090F84" w:rsidP="004462D9">
            <w:pPr>
              <w:spacing w:after="0" w:line="240" w:lineRule="auto"/>
              <w:jc w:val="center"/>
              <w:rPr>
                <w:rFonts w:eastAsia="Times New Roman" w:cs="Times New Roman"/>
                <w:szCs w:val="24"/>
                <w:lang w:eastAsia="ru-RU"/>
              </w:rPr>
            </w:pPr>
            <w:r>
              <w:rPr>
                <w:rFonts w:eastAsia="Times New Roman" w:cs="Times New Roman"/>
                <w:szCs w:val="24"/>
                <w:lang w:eastAsia="ru-RU"/>
              </w:rPr>
              <w:t>2</w:t>
            </w:r>
          </w:p>
        </w:tc>
        <w:tc>
          <w:tcPr>
            <w:tcW w:w="284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090F84" w:rsidRDefault="00090F84" w:rsidP="004462D9">
            <w:pPr>
              <w:spacing w:after="0" w:line="240" w:lineRule="auto"/>
              <w:jc w:val="center"/>
              <w:rPr>
                <w:rFonts w:eastAsia="Times New Roman" w:cs="Times New Roman"/>
                <w:szCs w:val="24"/>
                <w:lang w:eastAsia="ru-RU"/>
              </w:rPr>
            </w:pPr>
            <w:r>
              <w:rPr>
                <w:rFonts w:eastAsia="SimSun" w:cs="Times New Roman"/>
                <w:szCs w:val="24"/>
              </w:rPr>
              <w:t>территория, на которой под действием ядерного взрыва возникают разрушения зданий, пожары, радиоактивное заражение местности и поражение населения.</w:t>
            </w:r>
          </w:p>
        </w:tc>
      </w:tr>
      <w:tr w:rsidR="00090F84" w:rsidTr="00090F84">
        <w:trPr>
          <w:trHeight w:val="741"/>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090F84" w:rsidRDefault="00090F84"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c>
          <w:tcPr>
            <w:tcW w:w="161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090F84" w:rsidRDefault="00090F84" w:rsidP="004462D9">
            <w:pPr>
              <w:spacing w:after="0" w:line="240" w:lineRule="auto"/>
              <w:jc w:val="center"/>
              <w:rPr>
                <w:rFonts w:eastAsia="Arial" w:cs="Times New Roman"/>
                <w:color w:val="333333"/>
                <w:szCs w:val="24"/>
                <w:shd w:val="clear" w:color="auto" w:fill="FFFFFF"/>
              </w:rPr>
            </w:pPr>
            <w:r>
              <w:rPr>
                <w:rFonts w:eastAsia="SimSun" w:cs="Times New Roman"/>
                <w:szCs w:val="24"/>
              </w:rPr>
              <w:t>Световое излучение</w:t>
            </w:r>
          </w:p>
          <w:p w:rsidR="00090F84" w:rsidRDefault="00090F84" w:rsidP="004462D9">
            <w:pPr>
              <w:spacing w:after="0" w:line="240" w:lineRule="auto"/>
              <w:ind w:firstLineChars="50" w:firstLine="120"/>
              <w:jc w:val="center"/>
              <w:rPr>
                <w:rFonts w:eastAsia="Times New Roman" w:cs="Times New Roman"/>
                <w:szCs w:val="24"/>
                <w:lang w:eastAsia="ru-RU"/>
              </w:rPr>
            </w:pPr>
          </w:p>
        </w:tc>
        <w:tc>
          <w:tcPr>
            <w:tcW w:w="319"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090F84" w:rsidRDefault="00090F84" w:rsidP="004462D9">
            <w:pPr>
              <w:spacing w:after="0" w:line="240" w:lineRule="auto"/>
              <w:jc w:val="center"/>
              <w:rPr>
                <w:rFonts w:eastAsia="Times New Roman" w:cs="Times New Roman"/>
                <w:szCs w:val="24"/>
                <w:lang w:eastAsia="ru-RU"/>
              </w:rPr>
            </w:pPr>
            <w:r>
              <w:rPr>
                <w:rFonts w:eastAsia="Times New Roman" w:cs="Times New Roman"/>
                <w:szCs w:val="24"/>
                <w:lang w:eastAsia="ru-RU"/>
              </w:rPr>
              <w:t>3</w:t>
            </w:r>
          </w:p>
        </w:tc>
        <w:tc>
          <w:tcPr>
            <w:tcW w:w="284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090F84" w:rsidRDefault="00090F84" w:rsidP="004462D9">
            <w:pPr>
              <w:spacing w:after="0" w:line="240" w:lineRule="auto"/>
              <w:jc w:val="center"/>
              <w:rPr>
                <w:rFonts w:eastAsia="Times New Roman" w:cs="Times New Roman"/>
                <w:szCs w:val="24"/>
                <w:lang w:eastAsia="ru-RU"/>
              </w:rPr>
            </w:pPr>
            <w:r>
              <w:rPr>
                <w:rFonts w:eastAsia="SimSun" w:cs="Times New Roman"/>
                <w:szCs w:val="24"/>
              </w:rPr>
              <w:t>территория, в пределах которой в результате применения биологического оружия произошли массовые поражения людей, сельскохозяйственных животных, растений</w:t>
            </w:r>
          </w:p>
        </w:tc>
      </w:tr>
      <w:tr w:rsidR="00090F84" w:rsidTr="00090F84">
        <w:trPr>
          <w:trHeight w:val="492"/>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090F84" w:rsidRDefault="00090F84" w:rsidP="004462D9">
            <w:pPr>
              <w:spacing w:after="0" w:line="240" w:lineRule="auto"/>
              <w:jc w:val="center"/>
              <w:rPr>
                <w:rFonts w:eastAsia="Times New Roman" w:cs="Times New Roman"/>
                <w:szCs w:val="24"/>
                <w:lang w:eastAsia="ru-RU"/>
              </w:rPr>
            </w:pPr>
          </w:p>
        </w:tc>
        <w:tc>
          <w:tcPr>
            <w:tcW w:w="161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090F84" w:rsidRDefault="00090F84" w:rsidP="004462D9">
            <w:pPr>
              <w:spacing w:after="0" w:line="240" w:lineRule="auto"/>
              <w:jc w:val="center"/>
              <w:rPr>
                <w:rFonts w:eastAsia="Times New Roman" w:cs="Times New Roman"/>
                <w:szCs w:val="24"/>
                <w:lang w:eastAsia="ru-RU"/>
              </w:rPr>
            </w:pPr>
          </w:p>
        </w:tc>
        <w:tc>
          <w:tcPr>
            <w:tcW w:w="319"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090F84" w:rsidRDefault="00090F84" w:rsidP="004462D9">
            <w:pPr>
              <w:spacing w:after="0" w:line="240" w:lineRule="auto"/>
              <w:jc w:val="center"/>
              <w:rPr>
                <w:rFonts w:eastAsia="Times New Roman" w:cs="Times New Roman"/>
                <w:szCs w:val="24"/>
                <w:lang w:eastAsia="ru-RU"/>
              </w:rPr>
            </w:pPr>
            <w:r>
              <w:rPr>
                <w:rFonts w:eastAsia="Times New Roman" w:cs="Times New Roman"/>
                <w:szCs w:val="24"/>
                <w:lang w:eastAsia="ru-RU"/>
              </w:rPr>
              <w:t>4</w:t>
            </w:r>
          </w:p>
        </w:tc>
        <w:tc>
          <w:tcPr>
            <w:tcW w:w="284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090F84" w:rsidRDefault="00090F84" w:rsidP="004462D9">
            <w:pPr>
              <w:spacing w:after="0" w:line="240" w:lineRule="auto"/>
              <w:jc w:val="center"/>
              <w:rPr>
                <w:rFonts w:eastAsia="Times New Roman" w:cs="Times New Roman"/>
                <w:szCs w:val="24"/>
                <w:lang w:eastAsia="ru-RU"/>
              </w:rPr>
            </w:pPr>
            <w:r>
              <w:rPr>
                <w:rFonts w:eastAsia="SimSun" w:cs="Times New Roman"/>
                <w:szCs w:val="24"/>
              </w:rPr>
              <w:t>поток лучистой энергии ультрафиолетового, инфракрасного и видимого спектра, возникающий при ядерном взрыве.</w:t>
            </w:r>
          </w:p>
        </w:tc>
      </w:tr>
    </w:tbl>
    <w:p w:rsidR="00090F84" w:rsidRDefault="00090F84" w:rsidP="004462D9">
      <w:pPr>
        <w:pStyle w:val="a4"/>
        <w:spacing w:after="0" w:line="240" w:lineRule="auto"/>
        <w:ind w:left="0"/>
        <w:jc w:val="both"/>
        <w:rPr>
          <w:rFonts w:ascii="Times New Roman" w:hAnsi="Times New Roman" w:cs="Times New Roman"/>
          <w:sz w:val="24"/>
          <w:szCs w:val="24"/>
        </w:rPr>
      </w:pPr>
    </w:p>
    <w:p w:rsidR="00090F84" w:rsidRDefault="00090F84" w:rsidP="004462D9">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lastRenderedPageBreak/>
        <w:t>Запишите выбранные цифры под соответствующими буквами</w:t>
      </w:r>
      <w:r w:rsidR="00C47116">
        <w:rPr>
          <w:rFonts w:ascii="Times New Roman" w:hAnsi="Times New Roman" w:cs="Times New Roman"/>
          <w:sz w:val="24"/>
          <w:szCs w:val="24"/>
        </w:rPr>
        <w:t>:</w:t>
      </w:r>
    </w:p>
    <w:tbl>
      <w:tblPr>
        <w:tblW w:w="2574" w:type="pct"/>
        <w:tblCellMar>
          <w:left w:w="0" w:type="dxa"/>
          <w:right w:w="0" w:type="dxa"/>
        </w:tblCellMar>
        <w:tblLook w:val="04A0" w:firstRow="1" w:lastRow="0" w:firstColumn="1" w:lastColumn="0" w:noHBand="0" w:noVBand="1"/>
      </w:tblPr>
      <w:tblGrid>
        <w:gridCol w:w="1624"/>
        <w:gridCol w:w="1750"/>
        <w:gridCol w:w="1749"/>
      </w:tblGrid>
      <w:tr w:rsidR="00E56B3B" w:rsidTr="00E56B3B">
        <w:trPr>
          <w:trHeight w:val="321"/>
        </w:trPr>
        <w:tc>
          <w:tcPr>
            <w:tcW w:w="158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E56B3B" w:rsidRDefault="00E56B3B"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E56B3B" w:rsidRDefault="00E56B3B"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E56B3B" w:rsidRDefault="00E56B3B"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r>
      <w:tr w:rsidR="00E56B3B" w:rsidTr="00E56B3B">
        <w:trPr>
          <w:trHeight w:val="326"/>
        </w:trPr>
        <w:tc>
          <w:tcPr>
            <w:tcW w:w="158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E56B3B" w:rsidRDefault="00E56B3B" w:rsidP="004462D9">
            <w:pPr>
              <w:spacing w:after="0" w:line="240" w:lineRule="auto"/>
              <w:rPr>
                <w:rFonts w:eastAsia="Times New Roman" w:cs="Times New Roman"/>
                <w:szCs w:val="24"/>
                <w:lang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E56B3B" w:rsidRDefault="00E56B3B" w:rsidP="004462D9">
            <w:pPr>
              <w:spacing w:after="0" w:line="240" w:lineRule="auto"/>
              <w:rPr>
                <w:rFonts w:eastAsia="Times New Roman" w:cs="Times New Roman"/>
                <w:szCs w:val="24"/>
                <w:lang w:eastAsia="ru-RU"/>
              </w:rPr>
            </w:pP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E56B3B" w:rsidRDefault="00E56B3B" w:rsidP="004462D9">
            <w:pPr>
              <w:spacing w:after="0" w:line="240" w:lineRule="auto"/>
              <w:rPr>
                <w:rFonts w:eastAsia="Times New Roman" w:cs="Times New Roman"/>
                <w:szCs w:val="24"/>
                <w:lang w:eastAsia="ru-RU"/>
              </w:rPr>
            </w:pPr>
          </w:p>
        </w:tc>
      </w:tr>
    </w:tbl>
    <w:p w:rsidR="00115A7C" w:rsidRDefault="00115A7C" w:rsidP="004462D9">
      <w:pPr>
        <w:spacing w:after="0" w:line="240" w:lineRule="auto"/>
        <w:rPr>
          <w:b/>
        </w:rPr>
      </w:pPr>
    </w:p>
    <w:p w:rsidR="00115A7C" w:rsidRPr="00857ACA" w:rsidRDefault="00115A7C" w:rsidP="004462D9">
      <w:pPr>
        <w:spacing w:after="0" w:line="240" w:lineRule="auto"/>
        <w:rPr>
          <w:b/>
        </w:rPr>
      </w:pPr>
      <w:r w:rsidRPr="00857ACA">
        <w:rPr>
          <w:b/>
        </w:rPr>
        <w:t>Задание 110.</w:t>
      </w:r>
    </w:p>
    <w:p w:rsidR="005B308F" w:rsidRPr="000B12F4" w:rsidRDefault="005B308F" w:rsidP="00A03219">
      <w:pPr>
        <w:spacing w:after="0" w:line="240" w:lineRule="auto"/>
        <w:contextualSpacing/>
        <w:rPr>
          <w:rFonts w:eastAsia="SimSun" w:cs="Times New Roman"/>
          <w:b/>
          <w:szCs w:val="24"/>
          <w:lang w:eastAsia="zh-CN"/>
        </w:rPr>
      </w:pPr>
      <w:r w:rsidRPr="000B12F4">
        <w:rPr>
          <w:rFonts w:eastAsia="SimSun" w:cs="Times New Roman"/>
          <w:b/>
          <w:i/>
          <w:iCs/>
          <w:szCs w:val="24"/>
          <w:lang w:eastAsia="zh-CN"/>
        </w:rPr>
        <w:t xml:space="preserve">Прочитайте </w:t>
      </w:r>
      <w:r>
        <w:rPr>
          <w:rFonts w:eastAsia="SimSun" w:cs="Times New Roman"/>
          <w:b/>
          <w:i/>
          <w:iCs/>
          <w:szCs w:val="24"/>
          <w:lang w:eastAsia="zh-CN"/>
        </w:rPr>
        <w:t>слова</w:t>
      </w:r>
      <w:r w:rsidRPr="000B12F4">
        <w:rPr>
          <w:rFonts w:eastAsia="SimSun" w:cs="Times New Roman"/>
          <w:b/>
          <w:i/>
          <w:iCs/>
          <w:szCs w:val="24"/>
          <w:lang w:eastAsia="zh-CN"/>
        </w:rPr>
        <w:t xml:space="preserve"> </w:t>
      </w:r>
      <w:r>
        <w:rPr>
          <w:rFonts w:eastAsia="SimSun" w:cs="Times New Roman"/>
          <w:b/>
          <w:i/>
          <w:iCs/>
          <w:szCs w:val="24"/>
          <w:lang w:eastAsia="zh-CN"/>
        </w:rPr>
        <w:t xml:space="preserve">и </w:t>
      </w:r>
      <w:r w:rsidRPr="000B12F4">
        <w:rPr>
          <w:rFonts w:eastAsia="SimSun" w:cs="Times New Roman"/>
          <w:b/>
          <w:i/>
          <w:iCs/>
          <w:szCs w:val="24"/>
          <w:lang w:eastAsia="zh-CN"/>
        </w:rPr>
        <w:t>установите соответствие.</w:t>
      </w:r>
    </w:p>
    <w:p w:rsidR="005B308F" w:rsidRPr="000B12F4" w:rsidRDefault="005B308F" w:rsidP="00A03219">
      <w:pPr>
        <w:shd w:val="clear" w:color="auto" w:fill="FFFFFF"/>
        <w:spacing w:after="0" w:line="240" w:lineRule="auto"/>
        <w:ind w:firstLine="708"/>
        <w:contextualSpacing/>
        <w:jc w:val="both"/>
        <w:rPr>
          <w:rFonts w:eastAsia="Times New Roman" w:cs="Times New Roman"/>
          <w:bCs/>
          <w:szCs w:val="24"/>
          <w:lang w:eastAsia="ru-RU"/>
        </w:rPr>
      </w:pPr>
      <w:r w:rsidRPr="000B12F4">
        <w:rPr>
          <w:rFonts w:eastAsia="Times New Roman" w:cs="Times New Roman"/>
          <w:bCs/>
          <w:szCs w:val="24"/>
          <w:lang w:eastAsia="ru-RU"/>
        </w:rPr>
        <w:t>Сотруднику гостиницы в своей профессиональной деятельности необходимо знать и уметь применять современную профессиональную терминологию на иностранном языке</w:t>
      </w:r>
      <w:r w:rsidR="00A03219">
        <w:rPr>
          <w:rFonts w:eastAsia="Times New Roman" w:cs="Times New Roman"/>
          <w:bCs/>
          <w:szCs w:val="24"/>
          <w:lang w:eastAsia="ru-RU"/>
        </w:rPr>
        <w:t>.</w:t>
      </w:r>
    </w:p>
    <w:p w:rsidR="005B308F" w:rsidRDefault="005B308F" w:rsidP="00A03219">
      <w:pPr>
        <w:spacing w:after="0" w:line="240" w:lineRule="auto"/>
        <w:ind w:firstLine="708"/>
        <w:contextualSpacing/>
        <w:rPr>
          <w:rFonts w:eastAsia="SimSun" w:cs="Times New Roman"/>
          <w:szCs w:val="24"/>
          <w:lang w:eastAsia="zh-CN"/>
        </w:rPr>
      </w:pPr>
      <w:r w:rsidRPr="000B12F4">
        <w:rPr>
          <w:rFonts w:eastAsia="SimSun" w:cs="Times New Roman"/>
          <w:szCs w:val="24"/>
          <w:lang w:eastAsia="zh-CN"/>
        </w:rPr>
        <w:t xml:space="preserve">В </w:t>
      </w:r>
      <w:r>
        <w:rPr>
          <w:rFonts w:eastAsia="SimSun" w:cs="Times New Roman"/>
          <w:szCs w:val="24"/>
          <w:lang w:eastAsia="zh-CN"/>
        </w:rPr>
        <w:t>задании представлены слова на немецком языке и их перевод</w:t>
      </w:r>
      <w:r w:rsidRPr="000B12F4">
        <w:rPr>
          <w:rFonts w:eastAsia="SimSun" w:cs="Times New Roman"/>
          <w:szCs w:val="24"/>
          <w:lang w:eastAsia="zh-CN"/>
        </w:rPr>
        <w:t>,</w:t>
      </w:r>
      <w:r w:rsidR="00A03219">
        <w:rPr>
          <w:rFonts w:eastAsia="SimSun" w:cs="Times New Roman"/>
          <w:szCs w:val="24"/>
          <w:lang w:eastAsia="zh-CN"/>
        </w:rPr>
        <w:t xml:space="preserve"> подберите соответствие.</w:t>
      </w:r>
      <w:r w:rsidRPr="000B12F4">
        <w:rPr>
          <w:rFonts w:eastAsia="SimSun" w:cs="Times New Roman"/>
          <w:szCs w:val="24"/>
          <w:lang w:eastAsia="zh-CN"/>
        </w:rPr>
        <w:t xml:space="preserve"> </w:t>
      </w:r>
    </w:p>
    <w:p w:rsidR="00A03219" w:rsidRPr="00A03219" w:rsidRDefault="00A03219" w:rsidP="00A03219">
      <w:pPr>
        <w:pStyle w:val="a4"/>
        <w:spacing w:after="0" w:line="240" w:lineRule="auto"/>
        <w:ind w:left="0" w:firstLine="708"/>
        <w:jc w:val="both"/>
        <w:rPr>
          <w:rFonts w:ascii="Times New Roman" w:hAnsi="Times New Roman" w:cs="Times New Roman"/>
          <w:sz w:val="24"/>
          <w:szCs w:val="24"/>
        </w:rPr>
      </w:pPr>
      <w:r>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5000" w:type="pct"/>
        <w:tblCellMar>
          <w:left w:w="0" w:type="dxa"/>
          <w:right w:w="0" w:type="dxa"/>
        </w:tblCellMar>
        <w:tblLook w:val="04A0" w:firstRow="1" w:lastRow="0" w:firstColumn="1" w:lastColumn="0" w:noHBand="0" w:noVBand="1"/>
      </w:tblPr>
      <w:tblGrid>
        <w:gridCol w:w="442"/>
        <w:gridCol w:w="5521"/>
        <w:gridCol w:w="728"/>
        <w:gridCol w:w="3260"/>
      </w:tblGrid>
      <w:tr w:rsidR="005B308F" w:rsidRPr="000B12F4" w:rsidTr="00A03219">
        <w:trPr>
          <w:trHeight w:val="504"/>
        </w:trPr>
        <w:tc>
          <w:tcPr>
            <w:tcW w:w="2996"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5B308F" w:rsidRPr="000B12F4" w:rsidRDefault="005B308F" w:rsidP="00A03219">
            <w:pPr>
              <w:spacing w:after="0" w:line="240" w:lineRule="auto"/>
              <w:jc w:val="center"/>
              <w:rPr>
                <w:rFonts w:eastAsia="Times New Roman" w:cs="Times New Roman"/>
                <w:szCs w:val="24"/>
                <w:lang w:val="en-US" w:eastAsia="ru-RU"/>
              </w:rPr>
            </w:pPr>
            <w:r>
              <w:rPr>
                <w:rFonts w:eastAsia="Times New Roman" w:cs="Times New Roman"/>
                <w:szCs w:val="24"/>
                <w:lang w:eastAsia="ru-RU"/>
              </w:rPr>
              <w:t>Слова</w:t>
            </w:r>
            <w:r w:rsidRPr="000B12F4">
              <w:rPr>
                <w:rFonts w:eastAsia="Times New Roman" w:cs="Times New Roman"/>
                <w:szCs w:val="24"/>
                <w:lang w:val="en-US" w:eastAsia="ru-RU"/>
              </w:rPr>
              <w:t xml:space="preserve"> на немецком языке</w:t>
            </w:r>
          </w:p>
        </w:tc>
        <w:tc>
          <w:tcPr>
            <w:tcW w:w="2004"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5B308F" w:rsidRPr="00997E73" w:rsidRDefault="005B308F" w:rsidP="00A03219">
            <w:pPr>
              <w:spacing w:after="0" w:line="240" w:lineRule="auto"/>
              <w:jc w:val="center"/>
              <w:rPr>
                <w:rFonts w:eastAsia="Times New Roman" w:cs="Times New Roman"/>
                <w:szCs w:val="24"/>
                <w:lang w:eastAsia="ru-RU"/>
              </w:rPr>
            </w:pPr>
            <w:r w:rsidRPr="000B12F4">
              <w:rPr>
                <w:rFonts w:eastAsia="Times New Roman" w:cs="Times New Roman"/>
                <w:szCs w:val="24"/>
                <w:lang w:val="en-US" w:eastAsia="ru-RU"/>
              </w:rPr>
              <w:t>П</w:t>
            </w:r>
            <w:r>
              <w:rPr>
                <w:rFonts w:eastAsia="Times New Roman" w:cs="Times New Roman"/>
                <w:szCs w:val="24"/>
                <w:lang w:eastAsia="ru-RU"/>
              </w:rPr>
              <w:t>еревод</w:t>
            </w:r>
          </w:p>
        </w:tc>
      </w:tr>
      <w:tr w:rsidR="005B308F" w:rsidRPr="000B12F4" w:rsidTr="00A03219">
        <w:trPr>
          <w:trHeight w:val="495"/>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5B308F" w:rsidRPr="000B12F4" w:rsidRDefault="005B308F" w:rsidP="00A03219">
            <w:pPr>
              <w:spacing w:after="0" w:line="240" w:lineRule="auto"/>
              <w:jc w:val="center"/>
              <w:rPr>
                <w:rFonts w:eastAsia="Times New Roman" w:cs="Times New Roman"/>
                <w:szCs w:val="24"/>
                <w:lang w:val="en-US" w:eastAsia="ru-RU"/>
              </w:rPr>
            </w:pPr>
            <w:r w:rsidRPr="000B12F4">
              <w:rPr>
                <w:rFonts w:eastAsia="Times New Roman" w:cs="Times New Roman"/>
                <w:b/>
                <w:bCs/>
                <w:szCs w:val="24"/>
                <w:lang w:val="en-US" w:eastAsia="ru-RU"/>
              </w:rPr>
              <w:t>А</w:t>
            </w:r>
          </w:p>
        </w:tc>
        <w:tc>
          <w:tcPr>
            <w:tcW w:w="2774"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5B308F" w:rsidRPr="000B12F4" w:rsidRDefault="005B308F" w:rsidP="00A03219">
            <w:pPr>
              <w:spacing w:after="0" w:line="240" w:lineRule="auto"/>
              <w:jc w:val="center"/>
              <w:rPr>
                <w:rFonts w:eastAsia="Times New Roman" w:cs="Times New Roman"/>
                <w:szCs w:val="24"/>
                <w:lang w:val="de-DE" w:eastAsia="ru-RU"/>
              </w:rPr>
            </w:pPr>
            <w:r w:rsidRPr="00997E73">
              <w:rPr>
                <w:rFonts w:eastAsia="SimSun" w:cs="Times New Roman"/>
                <w:szCs w:val="24"/>
                <w:lang w:val="de-DE" w:eastAsia="zh-CN"/>
              </w:rPr>
              <w:t>die Suite</w:t>
            </w:r>
          </w:p>
        </w:tc>
        <w:tc>
          <w:tcPr>
            <w:tcW w:w="366"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5B308F" w:rsidRPr="000B12F4" w:rsidRDefault="005B308F" w:rsidP="00A03219">
            <w:pPr>
              <w:spacing w:after="0" w:line="240" w:lineRule="auto"/>
              <w:jc w:val="center"/>
              <w:rPr>
                <w:rFonts w:eastAsia="Times New Roman" w:cs="Times New Roman"/>
                <w:szCs w:val="24"/>
                <w:lang w:val="en-US" w:eastAsia="ru-RU"/>
              </w:rPr>
            </w:pPr>
            <w:r w:rsidRPr="000B12F4">
              <w:rPr>
                <w:rFonts w:eastAsia="Times New Roman" w:cs="Times New Roman"/>
                <w:szCs w:val="24"/>
                <w:lang w:val="en-US" w:eastAsia="ru-RU"/>
              </w:rPr>
              <w:t>1</w:t>
            </w:r>
          </w:p>
        </w:tc>
        <w:tc>
          <w:tcPr>
            <w:tcW w:w="1638"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5B308F" w:rsidRPr="000B12F4" w:rsidRDefault="005B308F" w:rsidP="00A03219">
            <w:pPr>
              <w:spacing w:after="0" w:line="240" w:lineRule="auto"/>
              <w:jc w:val="center"/>
              <w:rPr>
                <w:rFonts w:eastAsia="Times New Roman" w:cs="Times New Roman"/>
                <w:szCs w:val="24"/>
                <w:lang w:val="en-US" w:eastAsia="ru-RU"/>
              </w:rPr>
            </w:pPr>
            <w:r w:rsidRPr="00997E73">
              <w:rPr>
                <w:rFonts w:eastAsia="Times New Roman" w:cs="Times New Roman"/>
                <w:iCs/>
                <w:szCs w:val="24"/>
                <w:lang w:val="de-DE" w:eastAsia="ru-RU"/>
              </w:rPr>
              <w:t>со всеми удобствами</w:t>
            </w:r>
          </w:p>
        </w:tc>
      </w:tr>
      <w:tr w:rsidR="005B308F" w:rsidRPr="000B12F4" w:rsidTr="00A03219">
        <w:trPr>
          <w:trHeight w:val="604"/>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5B308F" w:rsidRPr="000B12F4" w:rsidRDefault="005B308F" w:rsidP="00A03219">
            <w:pPr>
              <w:spacing w:after="0" w:line="240" w:lineRule="auto"/>
              <w:jc w:val="center"/>
              <w:rPr>
                <w:rFonts w:eastAsia="Times New Roman" w:cs="Times New Roman"/>
                <w:szCs w:val="24"/>
                <w:lang w:val="en-US" w:eastAsia="ru-RU"/>
              </w:rPr>
            </w:pPr>
            <w:r w:rsidRPr="000B12F4">
              <w:rPr>
                <w:rFonts w:eastAsia="Times New Roman" w:cs="Times New Roman"/>
                <w:b/>
                <w:bCs/>
                <w:szCs w:val="24"/>
                <w:lang w:val="en-US" w:eastAsia="ru-RU"/>
              </w:rPr>
              <w:t>Б</w:t>
            </w:r>
          </w:p>
        </w:tc>
        <w:tc>
          <w:tcPr>
            <w:tcW w:w="2774"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5B308F" w:rsidRPr="000B12F4" w:rsidRDefault="005B308F" w:rsidP="00A03219">
            <w:pPr>
              <w:autoSpaceDE w:val="0"/>
              <w:autoSpaceDN w:val="0"/>
              <w:adjustRightInd w:val="0"/>
              <w:spacing w:after="0" w:line="240" w:lineRule="auto"/>
              <w:jc w:val="center"/>
              <w:rPr>
                <w:rFonts w:eastAsia="Times New Roman" w:cs="Times New Roman"/>
                <w:szCs w:val="24"/>
                <w:lang w:val="de-DE" w:eastAsia="ru-RU"/>
              </w:rPr>
            </w:pPr>
            <w:r w:rsidRPr="00997E73">
              <w:rPr>
                <w:rFonts w:eastAsia="SimSun" w:cs="Times New Roman"/>
                <w:szCs w:val="24"/>
                <w:lang w:val="de-DE" w:eastAsia="zh-CN"/>
              </w:rPr>
              <w:t>das Zweibettzimmer</w:t>
            </w:r>
          </w:p>
        </w:tc>
        <w:tc>
          <w:tcPr>
            <w:tcW w:w="366"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5B308F" w:rsidRPr="000B12F4" w:rsidRDefault="005B308F" w:rsidP="00A03219">
            <w:pPr>
              <w:spacing w:after="0" w:line="240" w:lineRule="auto"/>
              <w:jc w:val="center"/>
              <w:rPr>
                <w:rFonts w:eastAsia="Times New Roman" w:cs="Times New Roman"/>
                <w:szCs w:val="24"/>
                <w:lang w:val="en-US" w:eastAsia="ru-RU"/>
              </w:rPr>
            </w:pPr>
            <w:r w:rsidRPr="000B12F4">
              <w:rPr>
                <w:rFonts w:eastAsia="Times New Roman" w:cs="Times New Roman"/>
                <w:szCs w:val="24"/>
                <w:lang w:val="en-US" w:eastAsia="ru-RU"/>
              </w:rPr>
              <w:t>2</w:t>
            </w:r>
          </w:p>
        </w:tc>
        <w:tc>
          <w:tcPr>
            <w:tcW w:w="1638"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5B308F" w:rsidRDefault="005B308F" w:rsidP="00A03219">
            <w:pPr>
              <w:spacing w:after="0" w:line="240" w:lineRule="auto"/>
              <w:jc w:val="center"/>
              <w:rPr>
                <w:rFonts w:eastAsia="Times New Roman" w:cs="Times New Roman"/>
                <w:szCs w:val="24"/>
                <w:lang w:eastAsia="ru-RU"/>
              </w:rPr>
            </w:pPr>
            <w:r w:rsidRPr="00997E73">
              <w:rPr>
                <w:rFonts w:eastAsia="Times New Roman" w:cs="Times New Roman"/>
                <w:szCs w:val="24"/>
                <w:lang w:eastAsia="ru-RU"/>
              </w:rPr>
              <w:t>двухместный номер</w:t>
            </w:r>
          </w:p>
          <w:p w:rsidR="005B308F" w:rsidRPr="00997E73" w:rsidRDefault="005B308F" w:rsidP="00A03219">
            <w:pPr>
              <w:spacing w:after="0" w:line="240" w:lineRule="auto"/>
              <w:jc w:val="center"/>
              <w:rPr>
                <w:rFonts w:eastAsia="Times New Roman" w:cs="Times New Roman"/>
                <w:szCs w:val="24"/>
                <w:lang w:eastAsia="ru-RU"/>
              </w:rPr>
            </w:pPr>
            <w:r w:rsidRPr="00997E73">
              <w:rPr>
                <w:rFonts w:eastAsia="Times New Roman" w:cs="Times New Roman"/>
                <w:szCs w:val="24"/>
                <w:lang w:eastAsia="ru-RU"/>
              </w:rPr>
              <w:t>(с двумя отдельно стоящими кроватями)</w:t>
            </w:r>
          </w:p>
        </w:tc>
      </w:tr>
      <w:tr w:rsidR="005B308F" w:rsidRPr="000B12F4" w:rsidTr="00A03219">
        <w:trPr>
          <w:trHeight w:val="90"/>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tcPr>
          <w:p w:rsidR="005B308F" w:rsidRPr="000B12F4" w:rsidRDefault="005B308F" w:rsidP="00A03219">
            <w:pPr>
              <w:spacing w:after="0" w:line="240" w:lineRule="auto"/>
              <w:jc w:val="center"/>
              <w:rPr>
                <w:rFonts w:eastAsia="Times New Roman" w:cs="Times New Roman"/>
                <w:szCs w:val="24"/>
                <w:lang w:val="en-US" w:eastAsia="ru-RU"/>
              </w:rPr>
            </w:pPr>
            <w:r w:rsidRPr="000B12F4">
              <w:rPr>
                <w:rFonts w:eastAsia="Times New Roman" w:cs="Times New Roman"/>
                <w:b/>
                <w:bCs/>
                <w:szCs w:val="24"/>
                <w:lang w:val="en-US" w:eastAsia="ru-RU"/>
              </w:rPr>
              <w:t>В</w:t>
            </w:r>
          </w:p>
        </w:tc>
        <w:tc>
          <w:tcPr>
            <w:tcW w:w="277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5B308F" w:rsidRPr="000B12F4" w:rsidRDefault="005B308F" w:rsidP="00A03219">
            <w:pPr>
              <w:autoSpaceDE w:val="0"/>
              <w:autoSpaceDN w:val="0"/>
              <w:adjustRightInd w:val="0"/>
              <w:spacing w:after="0" w:line="240" w:lineRule="auto"/>
              <w:jc w:val="center"/>
              <w:rPr>
                <w:rFonts w:eastAsia="Times New Roman" w:cs="Times New Roman"/>
                <w:szCs w:val="24"/>
                <w:lang w:eastAsia="ru-RU"/>
              </w:rPr>
            </w:pPr>
            <w:r w:rsidRPr="00997E73">
              <w:rPr>
                <w:rFonts w:eastAsia="Times New Roman" w:cs="Times New Roman"/>
                <w:bCs/>
                <w:iCs/>
                <w:szCs w:val="24"/>
                <w:lang w:val="de-DE" w:eastAsia="ru-RU"/>
              </w:rPr>
              <w:t>mit allem Komfort</w:t>
            </w:r>
          </w:p>
        </w:tc>
        <w:tc>
          <w:tcPr>
            <w:tcW w:w="36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5B308F" w:rsidRPr="000B12F4" w:rsidRDefault="005B308F" w:rsidP="00A03219">
            <w:pPr>
              <w:spacing w:after="0" w:line="240" w:lineRule="auto"/>
              <w:jc w:val="center"/>
              <w:rPr>
                <w:rFonts w:eastAsia="Times New Roman" w:cs="Times New Roman"/>
                <w:szCs w:val="24"/>
                <w:lang w:val="en-US" w:eastAsia="ru-RU"/>
              </w:rPr>
            </w:pPr>
            <w:r w:rsidRPr="000B12F4">
              <w:rPr>
                <w:rFonts w:eastAsia="Times New Roman" w:cs="Times New Roman"/>
                <w:szCs w:val="24"/>
                <w:lang w:val="en-US" w:eastAsia="ru-RU"/>
              </w:rPr>
              <w:t>3</w:t>
            </w:r>
          </w:p>
        </w:tc>
        <w:tc>
          <w:tcPr>
            <w:tcW w:w="163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5B308F" w:rsidRDefault="005B308F" w:rsidP="00A03219">
            <w:pPr>
              <w:spacing w:after="0" w:line="240" w:lineRule="auto"/>
              <w:jc w:val="center"/>
              <w:rPr>
                <w:rFonts w:eastAsia="SimSun" w:cs="Times New Roman"/>
                <w:szCs w:val="24"/>
                <w:lang w:eastAsia="zh-CN"/>
              </w:rPr>
            </w:pPr>
            <w:r w:rsidRPr="00997E73">
              <w:rPr>
                <w:rFonts w:eastAsia="SimSun" w:cs="Times New Roman"/>
                <w:szCs w:val="24"/>
                <w:lang w:val="de-DE" w:eastAsia="zh-CN"/>
              </w:rPr>
              <w:t>номер-люкс</w:t>
            </w:r>
          </w:p>
          <w:p w:rsidR="00A03219" w:rsidRPr="00A03219" w:rsidRDefault="00A03219" w:rsidP="00A03219">
            <w:pPr>
              <w:spacing w:after="0" w:line="240" w:lineRule="auto"/>
              <w:jc w:val="center"/>
              <w:rPr>
                <w:rFonts w:eastAsia="Times New Roman" w:cs="Times New Roman"/>
                <w:szCs w:val="24"/>
                <w:lang w:eastAsia="ru-RU"/>
              </w:rPr>
            </w:pPr>
          </w:p>
        </w:tc>
      </w:tr>
    </w:tbl>
    <w:p w:rsidR="005B308F" w:rsidRDefault="005B308F" w:rsidP="00A03219">
      <w:pPr>
        <w:spacing w:after="0" w:line="240" w:lineRule="auto"/>
        <w:contextualSpacing/>
        <w:jc w:val="both"/>
        <w:rPr>
          <w:rFonts w:eastAsia="SimSun" w:cs="Times New Roman"/>
          <w:szCs w:val="24"/>
          <w:lang w:eastAsia="zh-CN"/>
        </w:rPr>
      </w:pPr>
    </w:p>
    <w:p w:rsidR="005B308F" w:rsidRPr="000B12F4" w:rsidRDefault="005B308F" w:rsidP="00A03219">
      <w:pPr>
        <w:spacing w:after="0" w:line="240" w:lineRule="auto"/>
        <w:contextualSpacing/>
        <w:jc w:val="both"/>
        <w:rPr>
          <w:rFonts w:eastAsia="SimSun" w:cs="Times New Roman"/>
          <w:szCs w:val="24"/>
          <w:lang w:eastAsia="zh-CN"/>
        </w:rPr>
      </w:pPr>
      <w:r w:rsidRPr="000B12F4">
        <w:rPr>
          <w:rFonts w:eastAsia="SimSun" w:cs="Times New Roman"/>
          <w:szCs w:val="24"/>
          <w:lang w:eastAsia="zh-CN"/>
        </w:rPr>
        <w:t>Запишите выбранные цифры под соответствующими буквами</w:t>
      </w:r>
      <w:r w:rsidR="00A03219">
        <w:rPr>
          <w:rFonts w:eastAsia="SimSun" w:cs="Times New Roman"/>
          <w:szCs w:val="24"/>
          <w:lang w:eastAsia="zh-CN"/>
        </w:rPr>
        <w:t>:</w:t>
      </w:r>
    </w:p>
    <w:tbl>
      <w:tblPr>
        <w:tblW w:w="2574" w:type="pct"/>
        <w:tblCellMar>
          <w:left w:w="0" w:type="dxa"/>
          <w:right w:w="0" w:type="dxa"/>
        </w:tblCellMar>
        <w:tblLook w:val="04A0" w:firstRow="1" w:lastRow="0" w:firstColumn="1" w:lastColumn="0" w:noHBand="0" w:noVBand="1"/>
      </w:tblPr>
      <w:tblGrid>
        <w:gridCol w:w="1622"/>
        <w:gridCol w:w="1750"/>
        <w:gridCol w:w="1751"/>
      </w:tblGrid>
      <w:tr w:rsidR="005B308F" w:rsidRPr="000B12F4" w:rsidTr="005B308F">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5B308F" w:rsidRPr="000B12F4" w:rsidRDefault="005B308F" w:rsidP="00A03219">
            <w:pPr>
              <w:spacing w:after="0" w:line="240" w:lineRule="auto"/>
              <w:jc w:val="center"/>
              <w:rPr>
                <w:rFonts w:eastAsia="Times New Roman" w:cs="Times New Roman"/>
                <w:szCs w:val="24"/>
                <w:lang w:val="en-US" w:eastAsia="ru-RU"/>
              </w:rPr>
            </w:pPr>
            <w:r w:rsidRPr="000B12F4">
              <w:rPr>
                <w:rFonts w:eastAsia="Times New Roman" w:cs="Times New Roman"/>
                <w:b/>
                <w:bCs/>
                <w:szCs w:val="24"/>
                <w:lang w:val="en-US" w:eastAsia="ru-RU"/>
              </w:rPr>
              <w:t>А</w:t>
            </w: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5B308F" w:rsidRPr="000B12F4" w:rsidRDefault="005B308F" w:rsidP="00A03219">
            <w:pPr>
              <w:spacing w:after="0" w:line="240" w:lineRule="auto"/>
              <w:jc w:val="center"/>
              <w:rPr>
                <w:rFonts w:eastAsia="Times New Roman" w:cs="Times New Roman"/>
                <w:szCs w:val="24"/>
                <w:lang w:val="en-US" w:eastAsia="ru-RU"/>
              </w:rPr>
            </w:pPr>
            <w:r w:rsidRPr="000B12F4">
              <w:rPr>
                <w:rFonts w:eastAsia="Times New Roman" w:cs="Times New Roman"/>
                <w:b/>
                <w:bCs/>
                <w:szCs w:val="24"/>
                <w:lang w:val="en-US" w:eastAsia="ru-RU"/>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5B308F" w:rsidRPr="000B12F4" w:rsidRDefault="005B308F" w:rsidP="00A03219">
            <w:pPr>
              <w:spacing w:after="0" w:line="240" w:lineRule="auto"/>
              <w:jc w:val="center"/>
              <w:rPr>
                <w:rFonts w:eastAsia="Times New Roman" w:cs="Times New Roman"/>
                <w:szCs w:val="24"/>
                <w:lang w:val="en-US" w:eastAsia="ru-RU"/>
              </w:rPr>
            </w:pPr>
            <w:r w:rsidRPr="000B12F4">
              <w:rPr>
                <w:rFonts w:eastAsia="Times New Roman" w:cs="Times New Roman"/>
                <w:b/>
                <w:bCs/>
                <w:szCs w:val="24"/>
                <w:lang w:val="en-US" w:eastAsia="ru-RU"/>
              </w:rPr>
              <w:t>В</w:t>
            </w:r>
          </w:p>
        </w:tc>
      </w:tr>
      <w:tr w:rsidR="005B308F" w:rsidRPr="000B12F4" w:rsidTr="005B308F">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B308F" w:rsidRPr="000B12F4" w:rsidRDefault="005B308F" w:rsidP="00A03219">
            <w:pPr>
              <w:spacing w:after="0" w:line="240" w:lineRule="auto"/>
              <w:rPr>
                <w:rFonts w:eastAsia="Times New Roman" w:cs="Times New Roman"/>
                <w:szCs w:val="24"/>
                <w:lang w:val="en-US" w:eastAsia="ru-RU"/>
              </w:rPr>
            </w:pP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B308F" w:rsidRPr="000B12F4" w:rsidRDefault="005B308F" w:rsidP="00A03219">
            <w:pPr>
              <w:spacing w:after="0" w:line="240" w:lineRule="auto"/>
              <w:rPr>
                <w:rFonts w:eastAsia="Times New Roman" w:cs="Times New Roman"/>
                <w:szCs w:val="24"/>
                <w:lang w:val="en-US"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B308F" w:rsidRPr="000B12F4" w:rsidRDefault="005B308F" w:rsidP="00A03219">
            <w:pPr>
              <w:spacing w:after="0" w:line="240" w:lineRule="auto"/>
              <w:rPr>
                <w:rFonts w:eastAsia="Times New Roman" w:cs="Times New Roman"/>
                <w:szCs w:val="24"/>
                <w:lang w:val="en-US" w:eastAsia="ru-RU"/>
              </w:rPr>
            </w:pPr>
          </w:p>
        </w:tc>
      </w:tr>
    </w:tbl>
    <w:p w:rsidR="00115A7C" w:rsidRDefault="00115A7C" w:rsidP="004462D9">
      <w:pPr>
        <w:spacing w:after="0" w:line="240" w:lineRule="auto"/>
        <w:rPr>
          <w:b/>
        </w:rPr>
      </w:pPr>
    </w:p>
    <w:p w:rsidR="00115A7C" w:rsidRPr="00857ACA" w:rsidRDefault="00115A7C" w:rsidP="004462D9">
      <w:pPr>
        <w:spacing w:after="0" w:line="240" w:lineRule="auto"/>
        <w:rPr>
          <w:b/>
        </w:rPr>
      </w:pPr>
      <w:r w:rsidRPr="00857ACA">
        <w:rPr>
          <w:b/>
        </w:rPr>
        <w:t>Задание 111.</w:t>
      </w:r>
    </w:p>
    <w:p w:rsidR="000B1DF8" w:rsidRPr="00881FB1" w:rsidRDefault="000B1DF8" w:rsidP="004462D9">
      <w:pPr>
        <w:pStyle w:val="a4"/>
        <w:spacing w:after="0" w:line="240" w:lineRule="auto"/>
        <w:ind w:left="0"/>
        <w:rPr>
          <w:rFonts w:ascii="Times New Roman" w:hAnsi="Times New Roman" w:cs="Times New Roman"/>
          <w:b/>
          <w:sz w:val="24"/>
          <w:szCs w:val="24"/>
        </w:rPr>
      </w:pPr>
      <w:r w:rsidRPr="00881FB1">
        <w:rPr>
          <w:rFonts w:ascii="Times New Roman" w:hAnsi="Times New Roman" w:cs="Times New Roman"/>
          <w:b/>
          <w:i/>
          <w:iCs/>
          <w:sz w:val="24"/>
          <w:szCs w:val="24"/>
        </w:rPr>
        <w:t>Прочитайте текст и установите соответствие.</w:t>
      </w:r>
    </w:p>
    <w:p w:rsidR="00570E9B" w:rsidRPr="00850A87" w:rsidRDefault="00570E9B" w:rsidP="00570E9B">
      <w:pPr>
        <w:spacing w:after="0" w:line="240" w:lineRule="auto"/>
        <w:ind w:firstLine="708"/>
        <w:contextualSpacing/>
        <w:jc w:val="both"/>
        <w:rPr>
          <w:rFonts w:eastAsia="SimSun" w:cs="Times New Roman"/>
          <w:szCs w:val="24"/>
          <w:lang w:eastAsia="zh-CN"/>
        </w:rPr>
      </w:pPr>
      <w:r w:rsidRPr="00850A87">
        <w:rPr>
          <w:rFonts w:eastAsia="SimSun" w:cs="Times New Roman"/>
          <w:szCs w:val="24"/>
          <w:lang w:eastAsia="zh-CN"/>
        </w:rPr>
        <w:t>Сотруднику гостиницы в своей профессиональной деятельности необходимо знать профессиональные термины и понятия на иностранном языке и уметь применять их в речи.</w:t>
      </w:r>
    </w:p>
    <w:p w:rsidR="00570E9B" w:rsidRDefault="00570E9B" w:rsidP="00570E9B">
      <w:pPr>
        <w:spacing w:after="0" w:line="240" w:lineRule="auto"/>
        <w:ind w:firstLine="708"/>
        <w:contextualSpacing/>
        <w:jc w:val="both"/>
        <w:rPr>
          <w:rFonts w:eastAsia="SimSun" w:cs="Times New Roman"/>
          <w:szCs w:val="24"/>
          <w:lang w:eastAsia="zh-CN"/>
        </w:rPr>
      </w:pPr>
      <w:r w:rsidRPr="00850A87">
        <w:rPr>
          <w:rFonts w:eastAsia="SimSun" w:cs="Times New Roman"/>
          <w:szCs w:val="24"/>
          <w:lang w:eastAsia="zh-CN"/>
        </w:rPr>
        <w:t xml:space="preserve">Установите соответствие между терминами на английском языке и переводом на русский язык. </w:t>
      </w:r>
    </w:p>
    <w:p w:rsidR="00570E9B" w:rsidRPr="00850A87" w:rsidRDefault="00570E9B" w:rsidP="00570E9B">
      <w:pPr>
        <w:spacing w:after="0" w:line="240" w:lineRule="auto"/>
        <w:ind w:firstLine="708"/>
        <w:contextualSpacing/>
        <w:jc w:val="both"/>
        <w:rPr>
          <w:rFonts w:eastAsia="Arial" w:cs="Times New Roman"/>
          <w:color w:val="333333"/>
          <w:szCs w:val="24"/>
          <w:shd w:val="clear" w:color="auto" w:fill="FFFFFF"/>
          <w:lang w:eastAsia="zh-CN"/>
        </w:rPr>
      </w:pPr>
      <w:r w:rsidRPr="00850A87">
        <w:rPr>
          <w:rFonts w:eastAsia="SimSun" w:cs="Times New Roman"/>
          <w:szCs w:val="24"/>
          <w:lang w:eastAsia="zh-CN"/>
        </w:rPr>
        <w:t>К каждой позиции, данной в левом столбце, подберите соответствующую позицию из правого столбца:</w:t>
      </w:r>
    </w:p>
    <w:tbl>
      <w:tblPr>
        <w:tblW w:w="4997" w:type="pct"/>
        <w:tblLayout w:type="fixed"/>
        <w:tblCellMar>
          <w:left w:w="0" w:type="dxa"/>
          <w:right w:w="0" w:type="dxa"/>
        </w:tblCellMar>
        <w:tblLook w:val="04A0" w:firstRow="1" w:lastRow="0" w:firstColumn="1" w:lastColumn="0" w:noHBand="0" w:noVBand="1"/>
      </w:tblPr>
      <w:tblGrid>
        <w:gridCol w:w="441"/>
        <w:gridCol w:w="5669"/>
        <w:gridCol w:w="851"/>
        <w:gridCol w:w="2984"/>
      </w:tblGrid>
      <w:tr w:rsidR="00570E9B" w:rsidRPr="00850A87" w:rsidTr="001710B0">
        <w:trPr>
          <w:trHeight w:val="363"/>
        </w:trPr>
        <w:tc>
          <w:tcPr>
            <w:tcW w:w="3072"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570E9B" w:rsidRPr="00850A87" w:rsidRDefault="00570E9B" w:rsidP="00570E9B">
            <w:pPr>
              <w:spacing w:after="0" w:line="240" w:lineRule="auto"/>
              <w:jc w:val="center"/>
              <w:rPr>
                <w:rFonts w:eastAsia="Times New Roman" w:cs="Times New Roman"/>
                <w:szCs w:val="24"/>
                <w:lang w:val="en-US" w:eastAsia="ru-RU"/>
              </w:rPr>
            </w:pPr>
            <w:r w:rsidRPr="00850A87">
              <w:rPr>
                <w:rFonts w:eastAsia="Times New Roman" w:cs="Times New Roman"/>
                <w:szCs w:val="24"/>
                <w:lang w:val="en-US" w:eastAsia="ru-RU"/>
              </w:rPr>
              <w:t>Термин на английском языке</w:t>
            </w:r>
          </w:p>
        </w:tc>
        <w:tc>
          <w:tcPr>
            <w:tcW w:w="1928"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570E9B" w:rsidRPr="00850A87" w:rsidRDefault="00570E9B" w:rsidP="00570E9B">
            <w:pPr>
              <w:spacing w:after="0" w:line="240" w:lineRule="auto"/>
              <w:jc w:val="center"/>
              <w:rPr>
                <w:rFonts w:eastAsia="Times New Roman" w:cs="Times New Roman"/>
                <w:szCs w:val="24"/>
                <w:lang w:val="en-US" w:eastAsia="ru-RU"/>
              </w:rPr>
            </w:pPr>
            <w:r w:rsidRPr="00850A87">
              <w:rPr>
                <w:rFonts w:eastAsia="Times New Roman" w:cs="Times New Roman"/>
                <w:szCs w:val="24"/>
                <w:lang w:val="en-US" w:eastAsia="ru-RU"/>
              </w:rPr>
              <w:t>Перевод на русский язык</w:t>
            </w:r>
          </w:p>
        </w:tc>
      </w:tr>
      <w:tr w:rsidR="00570E9B" w:rsidRPr="00850A87" w:rsidTr="001710B0">
        <w:trPr>
          <w:trHeight w:val="313"/>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570E9B" w:rsidRPr="00850A87" w:rsidRDefault="00570E9B" w:rsidP="00570E9B">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А</w:t>
            </w:r>
          </w:p>
        </w:tc>
        <w:tc>
          <w:tcPr>
            <w:tcW w:w="2850"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570E9B" w:rsidRPr="00850A87" w:rsidRDefault="00570E9B" w:rsidP="00570E9B">
            <w:pPr>
              <w:spacing w:after="0" w:line="240" w:lineRule="auto"/>
              <w:jc w:val="center"/>
              <w:rPr>
                <w:rFonts w:eastAsia="Times New Roman" w:cs="Times New Roman"/>
                <w:szCs w:val="24"/>
                <w:lang w:val="en-US" w:eastAsia="ru-RU"/>
              </w:rPr>
            </w:pPr>
            <w:r w:rsidRPr="00850A87">
              <w:rPr>
                <w:rFonts w:eastAsia="sans-serif" w:cs="Times New Roman"/>
                <w:color w:val="111111"/>
                <w:szCs w:val="24"/>
                <w:lang w:val="en-US" w:eastAsia="zh-CN"/>
              </w:rPr>
              <w:t>single room</w:t>
            </w:r>
          </w:p>
        </w:tc>
        <w:tc>
          <w:tcPr>
            <w:tcW w:w="428"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570E9B" w:rsidRPr="00850A87" w:rsidRDefault="00570E9B" w:rsidP="00570E9B">
            <w:pPr>
              <w:spacing w:after="0" w:line="240" w:lineRule="auto"/>
              <w:jc w:val="center"/>
              <w:rPr>
                <w:rFonts w:eastAsia="Times New Roman" w:cs="Times New Roman"/>
                <w:szCs w:val="24"/>
                <w:lang w:val="en-US" w:eastAsia="ru-RU"/>
              </w:rPr>
            </w:pPr>
            <w:r w:rsidRPr="00850A87">
              <w:rPr>
                <w:rFonts w:eastAsia="Times New Roman" w:cs="Times New Roman"/>
                <w:szCs w:val="24"/>
                <w:lang w:val="en-US" w:eastAsia="ru-RU"/>
              </w:rPr>
              <w:t>1</w:t>
            </w:r>
          </w:p>
        </w:tc>
        <w:tc>
          <w:tcPr>
            <w:tcW w:w="1500"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570E9B" w:rsidRPr="00850A87" w:rsidRDefault="00570E9B" w:rsidP="00570E9B">
            <w:pPr>
              <w:spacing w:after="0" w:line="240" w:lineRule="auto"/>
              <w:jc w:val="center"/>
              <w:rPr>
                <w:rFonts w:eastAsia="Times New Roman" w:cs="Times New Roman"/>
                <w:szCs w:val="24"/>
                <w:lang w:eastAsia="ru-RU"/>
              </w:rPr>
            </w:pPr>
            <w:r>
              <w:rPr>
                <w:rFonts w:eastAsia="Times New Roman" w:cs="Times New Roman"/>
                <w:szCs w:val="24"/>
                <w:lang w:eastAsia="ru-RU"/>
              </w:rPr>
              <w:t>Администратор отеля</w:t>
            </w:r>
          </w:p>
        </w:tc>
      </w:tr>
      <w:tr w:rsidR="00570E9B" w:rsidRPr="00850A87" w:rsidTr="001710B0">
        <w:trPr>
          <w:trHeight w:val="305"/>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570E9B" w:rsidRPr="00850A87" w:rsidRDefault="00570E9B" w:rsidP="00570E9B">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Б</w:t>
            </w:r>
          </w:p>
        </w:tc>
        <w:tc>
          <w:tcPr>
            <w:tcW w:w="2850"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570E9B" w:rsidRPr="00850A87" w:rsidRDefault="00570E9B" w:rsidP="00570E9B">
            <w:pPr>
              <w:autoSpaceDE w:val="0"/>
              <w:autoSpaceDN w:val="0"/>
              <w:adjustRightInd w:val="0"/>
              <w:spacing w:after="0" w:line="240" w:lineRule="auto"/>
              <w:jc w:val="center"/>
              <w:rPr>
                <w:rFonts w:eastAsia="Times New Roman" w:cs="Times New Roman"/>
                <w:szCs w:val="24"/>
                <w:lang w:eastAsia="ru-RU"/>
              </w:rPr>
            </w:pPr>
            <w:r>
              <w:rPr>
                <w:rFonts w:eastAsia="Times New Roman" w:cs="Times New Roman"/>
                <w:szCs w:val="24"/>
                <w:lang w:val="en-US" w:eastAsia="ru-RU"/>
              </w:rPr>
              <w:t>receptionist</w:t>
            </w:r>
          </w:p>
        </w:tc>
        <w:tc>
          <w:tcPr>
            <w:tcW w:w="428"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570E9B" w:rsidRPr="00850A87" w:rsidRDefault="00570E9B" w:rsidP="00570E9B">
            <w:pPr>
              <w:spacing w:after="0" w:line="240" w:lineRule="auto"/>
              <w:jc w:val="center"/>
              <w:rPr>
                <w:rFonts w:eastAsia="Times New Roman" w:cs="Times New Roman"/>
                <w:szCs w:val="24"/>
                <w:lang w:val="en-US" w:eastAsia="ru-RU"/>
              </w:rPr>
            </w:pPr>
            <w:r w:rsidRPr="00850A87">
              <w:rPr>
                <w:rFonts w:eastAsia="Times New Roman" w:cs="Times New Roman"/>
                <w:szCs w:val="24"/>
                <w:lang w:val="en-US" w:eastAsia="ru-RU"/>
              </w:rPr>
              <w:t>2</w:t>
            </w:r>
          </w:p>
        </w:tc>
        <w:tc>
          <w:tcPr>
            <w:tcW w:w="1500"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570E9B" w:rsidRPr="00850A87" w:rsidRDefault="00570E9B" w:rsidP="00570E9B">
            <w:pPr>
              <w:spacing w:after="0" w:line="240" w:lineRule="auto"/>
              <w:jc w:val="center"/>
              <w:rPr>
                <w:rFonts w:eastAsia="Times New Roman" w:cs="Times New Roman"/>
                <w:szCs w:val="24"/>
                <w:lang w:val="en-US" w:eastAsia="ru-RU"/>
              </w:rPr>
            </w:pPr>
            <w:r>
              <w:rPr>
                <w:rFonts w:eastAsia="sans-serif" w:cs="Times New Roman"/>
                <w:color w:val="111111"/>
                <w:szCs w:val="24"/>
                <w:lang w:eastAsia="zh-CN"/>
              </w:rPr>
              <w:t>Квитанция</w:t>
            </w:r>
          </w:p>
        </w:tc>
      </w:tr>
      <w:tr w:rsidR="00570E9B" w:rsidRPr="00850A87" w:rsidTr="001710B0">
        <w:trPr>
          <w:trHeight w:val="90"/>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570E9B" w:rsidRPr="00850A87" w:rsidRDefault="00570E9B" w:rsidP="00570E9B">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В</w:t>
            </w:r>
          </w:p>
        </w:tc>
        <w:tc>
          <w:tcPr>
            <w:tcW w:w="285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570E9B" w:rsidRPr="00850A87" w:rsidRDefault="00570E9B" w:rsidP="00570E9B">
            <w:pPr>
              <w:autoSpaceDE w:val="0"/>
              <w:autoSpaceDN w:val="0"/>
              <w:adjustRightInd w:val="0"/>
              <w:spacing w:after="0" w:line="240" w:lineRule="auto"/>
              <w:jc w:val="center"/>
              <w:rPr>
                <w:rFonts w:eastAsia="Times New Roman" w:cs="Times New Roman"/>
                <w:szCs w:val="24"/>
                <w:lang w:val="en-US" w:eastAsia="ru-RU"/>
              </w:rPr>
            </w:pPr>
            <w:r>
              <w:rPr>
                <w:rFonts w:eastAsia="Times New Roman" w:cs="Times New Roman"/>
                <w:szCs w:val="24"/>
                <w:lang w:val="en-US" w:eastAsia="ru-RU"/>
              </w:rPr>
              <w:t>check</w:t>
            </w:r>
          </w:p>
        </w:tc>
        <w:tc>
          <w:tcPr>
            <w:tcW w:w="428"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570E9B" w:rsidRPr="00850A87" w:rsidRDefault="00570E9B" w:rsidP="00570E9B">
            <w:pPr>
              <w:spacing w:after="0" w:line="240" w:lineRule="auto"/>
              <w:jc w:val="center"/>
              <w:rPr>
                <w:rFonts w:eastAsia="Times New Roman" w:cs="Times New Roman"/>
                <w:szCs w:val="24"/>
                <w:lang w:val="en-US" w:eastAsia="ru-RU"/>
              </w:rPr>
            </w:pPr>
            <w:r w:rsidRPr="00850A87">
              <w:rPr>
                <w:rFonts w:eastAsia="Times New Roman" w:cs="Times New Roman"/>
                <w:szCs w:val="24"/>
                <w:lang w:val="en-US" w:eastAsia="ru-RU"/>
              </w:rPr>
              <w:t>3</w:t>
            </w:r>
          </w:p>
        </w:tc>
        <w:tc>
          <w:tcPr>
            <w:tcW w:w="1500"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570E9B" w:rsidRPr="00850A87" w:rsidRDefault="00570E9B" w:rsidP="00570E9B">
            <w:pPr>
              <w:spacing w:after="0" w:line="240" w:lineRule="auto"/>
              <w:jc w:val="center"/>
              <w:rPr>
                <w:rFonts w:eastAsia="Times New Roman" w:cs="Times New Roman"/>
                <w:szCs w:val="24"/>
                <w:lang w:val="en-US" w:eastAsia="ru-RU"/>
              </w:rPr>
            </w:pPr>
            <w:r w:rsidRPr="00850A87">
              <w:rPr>
                <w:rFonts w:eastAsia="SimSun" w:cs="Times New Roman"/>
                <w:szCs w:val="24"/>
                <w:lang w:val="en-US" w:eastAsia="zh-CN"/>
              </w:rPr>
              <w:t>Одноместный номер</w:t>
            </w:r>
          </w:p>
        </w:tc>
      </w:tr>
      <w:tr w:rsidR="00570E9B" w:rsidRPr="00850A87" w:rsidTr="001710B0">
        <w:trPr>
          <w:trHeight w:val="330"/>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570E9B" w:rsidRPr="00850A87" w:rsidRDefault="00570E9B" w:rsidP="00570E9B">
            <w:pPr>
              <w:spacing w:after="0" w:line="240" w:lineRule="auto"/>
              <w:jc w:val="center"/>
              <w:rPr>
                <w:rFonts w:eastAsia="Times New Roman" w:cs="Times New Roman"/>
                <w:szCs w:val="24"/>
                <w:lang w:val="en-US" w:eastAsia="ru-RU"/>
              </w:rPr>
            </w:pPr>
          </w:p>
        </w:tc>
        <w:tc>
          <w:tcPr>
            <w:tcW w:w="285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570E9B" w:rsidRPr="00850A87" w:rsidRDefault="00570E9B" w:rsidP="00570E9B">
            <w:pPr>
              <w:spacing w:after="0" w:line="240" w:lineRule="auto"/>
              <w:jc w:val="center"/>
              <w:rPr>
                <w:rFonts w:eastAsia="Times New Roman" w:cs="Times New Roman"/>
                <w:szCs w:val="24"/>
                <w:lang w:val="en-US" w:eastAsia="ru-RU"/>
              </w:rPr>
            </w:pPr>
          </w:p>
        </w:tc>
        <w:tc>
          <w:tcPr>
            <w:tcW w:w="428"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570E9B" w:rsidRPr="00850A87" w:rsidRDefault="00570E9B" w:rsidP="00570E9B">
            <w:pPr>
              <w:spacing w:after="0" w:line="240" w:lineRule="auto"/>
              <w:jc w:val="center"/>
              <w:rPr>
                <w:rFonts w:eastAsia="Times New Roman" w:cs="Times New Roman"/>
                <w:szCs w:val="24"/>
                <w:lang w:val="en-US" w:eastAsia="ru-RU"/>
              </w:rPr>
            </w:pPr>
            <w:r w:rsidRPr="00850A87">
              <w:rPr>
                <w:rFonts w:eastAsia="Times New Roman" w:cs="Times New Roman"/>
                <w:szCs w:val="24"/>
                <w:lang w:val="en-US" w:eastAsia="ru-RU"/>
              </w:rPr>
              <w:t>4</w:t>
            </w:r>
          </w:p>
        </w:tc>
        <w:tc>
          <w:tcPr>
            <w:tcW w:w="1500"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570E9B" w:rsidRPr="00850A87" w:rsidRDefault="00570E9B" w:rsidP="00570E9B">
            <w:pPr>
              <w:spacing w:after="0" w:line="240" w:lineRule="auto"/>
              <w:jc w:val="center"/>
              <w:rPr>
                <w:rFonts w:eastAsia="Times New Roman" w:cs="Times New Roman"/>
                <w:szCs w:val="24"/>
                <w:lang w:val="en-US" w:eastAsia="ru-RU"/>
              </w:rPr>
            </w:pPr>
            <w:r w:rsidRPr="00850A87">
              <w:rPr>
                <w:rFonts w:eastAsia="sans-serif" w:cs="Times New Roman"/>
                <w:color w:val="111111"/>
                <w:szCs w:val="24"/>
                <w:lang w:val="en-US" w:eastAsia="zh-CN"/>
              </w:rPr>
              <w:t>Номер с двумя кроватями</w:t>
            </w:r>
          </w:p>
        </w:tc>
      </w:tr>
    </w:tbl>
    <w:p w:rsidR="00570E9B" w:rsidRPr="00850A87" w:rsidRDefault="00570E9B" w:rsidP="00570E9B">
      <w:pPr>
        <w:spacing w:after="0" w:line="240" w:lineRule="auto"/>
        <w:contextualSpacing/>
        <w:jc w:val="both"/>
        <w:rPr>
          <w:rFonts w:eastAsia="SimSun" w:cs="Times New Roman"/>
          <w:szCs w:val="24"/>
          <w:lang w:val="en-US" w:eastAsia="zh-CN"/>
        </w:rPr>
      </w:pPr>
    </w:p>
    <w:p w:rsidR="00570E9B" w:rsidRPr="00850A87" w:rsidRDefault="00570E9B" w:rsidP="00570E9B">
      <w:pPr>
        <w:spacing w:after="0" w:line="240" w:lineRule="auto"/>
        <w:contextualSpacing/>
        <w:jc w:val="both"/>
        <w:rPr>
          <w:rFonts w:eastAsia="SimSun" w:cs="Times New Roman"/>
          <w:szCs w:val="24"/>
          <w:lang w:eastAsia="zh-CN"/>
        </w:rPr>
      </w:pPr>
      <w:r w:rsidRPr="00850A87">
        <w:rPr>
          <w:rFonts w:eastAsia="SimSun" w:cs="Times New Roman"/>
          <w:szCs w:val="24"/>
          <w:lang w:eastAsia="zh-CN"/>
        </w:rPr>
        <w:t>Запишите выбранные цифры под соответствующими буквами</w:t>
      </w:r>
      <w:r>
        <w:rPr>
          <w:rFonts w:eastAsia="SimSun" w:cs="Times New Roman"/>
          <w:szCs w:val="24"/>
          <w:lang w:eastAsia="zh-CN"/>
        </w:rPr>
        <w:t>:</w:t>
      </w:r>
    </w:p>
    <w:tbl>
      <w:tblPr>
        <w:tblW w:w="2574" w:type="pct"/>
        <w:tblCellMar>
          <w:left w:w="0" w:type="dxa"/>
          <w:right w:w="0" w:type="dxa"/>
        </w:tblCellMar>
        <w:tblLook w:val="04A0" w:firstRow="1" w:lastRow="0" w:firstColumn="1" w:lastColumn="0" w:noHBand="0" w:noVBand="1"/>
      </w:tblPr>
      <w:tblGrid>
        <w:gridCol w:w="1622"/>
        <w:gridCol w:w="1750"/>
        <w:gridCol w:w="1751"/>
      </w:tblGrid>
      <w:tr w:rsidR="00570E9B" w:rsidRPr="00850A87" w:rsidTr="00134F62">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570E9B" w:rsidRPr="00850A87" w:rsidRDefault="00570E9B" w:rsidP="00570E9B">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А</w:t>
            </w: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570E9B" w:rsidRPr="00850A87" w:rsidRDefault="00570E9B" w:rsidP="00570E9B">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570E9B" w:rsidRPr="00850A87" w:rsidRDefault="00570E9B" w:rsidP="00570E9B">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В</w:t>
            </w:r>
          </w:p>
        </w:tc>
      </w:tr>
      <w:tr w:rsidR="00570E9B" w:rsidRPr="00850A87" w:rsidTr="00134F62">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70E9B" w:rsidRPr="00850A87" w:rsidRDefault="00570E9B" w:rsidP="00570E9B">
            <w:pPr>
              <w:spacing w:after="0" w:line="240" w:lineRule="auto"/>
              <w:rPr>
                <w:rFonts w:eastAsia="Times New Roman" w:cs="Times New Roman"/>
                <w:szCs w:val="24"/>
                <w:lang w:val="en-US" w:eastAsia="ru-RU"/>
              </w:rPr>
            </w:pP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70E9B" w:rsidRPr="00850A87" w:rsidRDefault="00570E9B" w:rsidP="00570E9B">
            <w:pPr>
              <w:spacing w:after="0" w:line="240" w:lineRule="auto"/>
              <w:rPr>
                <w:rFonts w:eastAsia="Times New Roman" w:cs="Times New Roman"/>
                <w:szCs w:val="24"/>
                <w:lang w:val="en-US"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70E9B" w:rsidRPr="00850A87" w:rsidRDefault="00570E9B" w:rsidP="00570E9B">
            <w:pPr>
              <w:spacing w:after="0" w:line="240" w:lineRule="auto"/>
              <w:rPr>
                <w:rFonts w:eastAsia="Times New Roman" w:cs="Times New Roman"/>
                <w:szCs w:val="24"/>
                <w:lang w:val="en-US" w:eastAsia="ru-RU"/>
              </w:rPr>
            </w:pPr>
          </w:p>
        </w:tc>
      </w:tr>
    </w:tbl>
    <w:p w:rsidR="00115A7C" w:rsidRDefault="00115A7C" w:rsidP="004462D9">
      <w:pPr>
        <w:spacing w:after="0" w:line="240" w:lineRule="auto"/>
        <w:rPr>
          <w:b/>
        </w:rPr>
      </w:pPr>
    </w:p>
    <w:p w:rsidR="00535B4A" w:rsidRDefault="00535B4A" w:rsidP="004462D9">
      <w:pPr>
        <w:spacing w:after="0" w:line="240" w:lineRule="auto"/>
        <w:rPr>
          <w:b/>
        </w:rPr>
      </w:pPr>
    </w:p>
    <w:p w:rsidR="00115A7C" w:rsidRDefault="00115A7C" w:rsidP="004462D9">
      <w:pPr>
        <w:spacing w:after="0" w:line="240" w:lineRule="auto"/>
        <w:rPr>
          <w:b/>
        </w:rPr>
      </w:pPr>
      <w:r w:rsidRPr="004311AA">
        <w:rPr>
          <w:b/>
        </w:rPr>
        <w:lastRenderedPageBreak/>
        <w:t>Задание</w:t>
      </w:r>
      <w:r>
        <w:rPr>
          <w:b/>
        </w:rPr>
        <w:t xml:space="preserve"> 112.</w:t>
      </w:r>
    </w:p>
    <w:p w:rsidR="002C0588" w:rsidRDefault="002C0588" w:rsidP="004462D9">
      <w:pPr>
        <w:pStyle w:val="a4"/>
        <w:spacing w:after="0" w:line="240" w:lineRule="auto"/>
        <w:ind w:left="0"/>
        <w:rPr>
          <w:rFonts w:ascii="Times New Roman" w:hAnsi="Times New Roman" w:cs="Times New Roman"/>
          <w:b/>
          <w:sz w:val="24"/>
          <w:szCs w:val="24"/>
        </w:rPr>
      </w:pPr>
      <w:r>
        <w:rPr>
          <w:rFonts w:ascii="Times New Roman" w:hAnsi="Times New Roman" w:cs="Times New Roman"/>
          <w:b/>
          <w:i/>
          <w:iCs/>
          <w:sz w:val="24"/>
          <w:szCs w:val="24"/>
        </w:rPr>
        <w:t>Прочитайте текст и установите соответствие.</w:t>
      </w:r>
    </w:p>
    <w:p w:rsidR="002C0588" w:rsidRDefault="002C0588" w:rsidP="004462D9">
      <w:pPr>
        <w:pStyle w:val="a4"/>
        <w:spacing w:after="0" w:line="240" w:lineRule="auto"/>
        <w:ind w:left="0" w:firstLine="708"/>
        <w:jc w:val="both"/>
        <w:rPr>
          <w:rFonts w:ascii="Times New Roman" w:hAnsi="Times New Roman" w:cs="Times New Roman"/>
          <w:sz w:val="24"/>
          <w:szCs w:val="24"/>
        </w:rPr>
      </w:pPr>
      <w:r>
        <w:rPr>
          <w:rFonts w:ascii="Times New Roman" w:hAnsi="Times New Roman" w:cs="Times New Roman"/>
          <w:sz w:val="24"/>
          <w:szCs w:val="24"/>
        </w:rPr>
        <w:t>Сотруднику гостиницы в своей профессиональной деятельности необходимо знать профессиональные термины и понятия на иностранном языке</w:t>
      </w:r>
    </w:p>
    <w:p w:rsidR="002C0588" w:rsidRDefault="002C0588" w:rsidP="004462D9">
      <w:pPr>
        <w:pStyle w:val="a4"/>
        <w:spacing w:after="0" w:line="240" w:lineRule="auto"/>
        <w:ind w:left="0" w:firstLine="708"/>
        <w:jc w:val="both"/>
        <w:rPr>
          <w:rFonts w:ascii="Times New Roman" w:hAnsi="Times New Roman" w:cs="Times New Roman"/>
          <w:sz w:val="24"/>
          <w:szCs w:val="24"/>
        </w:rPr>
      </w:pPr>
      <w:r>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4998" w:type="pct"/>
        <w:tblLayout w:type="fixed"/>
        <w:tblCellMar>
          <w:left w:w="0" w:type="dxa"/>
          <w:right w:w="0" w:type="dxa"/>
        </w:tblCellMar>
        <w:tblLook w:val="04A0" w:firstRow="1" w:lastRow="0" w:firstColumn="1" w:lastColumn="0" w:noHBand="0" w:noVBand="1"/>
      </w:tblPr>
      <w:tblGrid>
        <w:gridCol w:w="441"/>
        <w:gridCol w:w="5519"/>
        <w:gridCol w:w="726"/>
        <w:gridCol w:w="3261"/>
      </w:tblGrid>
      <w:tr w:rsidR="002C0588" w:rsidTr="007907F5">
        <w:trPr>
          <w:trHeight w:val="504"/>
        </w:trPr>
        <w:tc>
          <w:tcPr>
            <w:tcW w:w="2995"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2C0588" w:rsidRDefault="002C0588" w:rsidP="004462D9">
            <w:pPr>
              <w:spacing w:after="0" w:line="240" w:lineRule="auto"/>
              <w:jc w:val="center"/>
              <w:rPr>
                <w:rFonts w:eastAsia="Times New Roman" w:cs="Times New Roman"/>
                <w:szCs w:val="24"/>
                <w:lang w:eastAsia="ru-RU"/>
              </w:rPr>
            </w:pPr>
            <w:r>
              <w:rPr>
                <w:rFonts w:eastAsia="Times New Roman" w:cs="Times New Roman"/>
                <w:szCs w:val="24"/>
                <w:lang w:eastAsia="ru-RU"/>
              </w:rPr>
              <w:t>Термин/ понятие на немецком языке</w:t>
            </w:r>
          </w:p>
        </w:tc>
        <w:tc>
          <w:tcPr>
            <w:tcW w:w="2004"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2C0588" w:rsidRDefault="002C0588" w:rsidP="004462D9">
            <w:pPr>
              <w:spacing w:after="0" w:line="240" w:lineRule="auto"/>
              <w:jc w:val="center"/>
              <w:rPr>
                <w:rFonts w:eastAsia="Times New Roman" w:cs="Times New Roman"/>
                <w:szCs w:val="24"/>
                <w:lang w:eastAsia="ru-RU"/>
              </w:rPr>
            </w:pPr>
            <w:r>
              <w:rPr>
                <w:rFonts w:eastAsia="Times New Roman" w:cs="Times New Roman"/>
                <w:szCs w:val="24"/>
                <w:lang w:eastAsia="ru-RU"/>
              </w:rPr>
              <w:t>Перевод на русский язык</w:t>
            </w:r>
          </w:p>
        </w:tc>
      </w:tr>
      <w:tr w:rsidR="002C0588" w:rsidTr="007907F5">
        <w:trPr>
          <w:trHeight w:val="495"/>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2C0588" w:rsidRDefault="002C0588"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2772"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2C0588" w:rsidRDefault="002C0588" w:rsidP="004462D9">
            <w:pPr>
              <w:spacing w:after="0" w:line="240" w:lineRule="auto"/>
              <w:jc w:val="center"/>
              <w:rPr>
                <w:rFonts w:eastAsia="Times New Roman" w:cs="Times New Roman"/>
                <w:szCs w:val="24"/>
                <w:lang w:eastAsia="ru-RU"/>
              </w:rPr>
            </w:pPr>
            <w:r>
              <w:rPr>
                <w:rStyle w:val="c0"/>
                <w:rFonts w:cs="Times New Roman"/>
                <w:szCs w:val="24"/>
              </w:rPr>
              <w:t>Das Essen</w:t>
            </w:r>
          </w:p>
        </w:tc>
        <w:tc>
          <w:tcPr>
            <w:tcW w:w="365"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2C0588" w:rsidRDefault="002C0588" w:rsidP="004462D9">
            <w:pPr>
              <w:spacing w:after="0" w:line="240" w:lineRule="auto"/>
              <w:jc w:val="center"/>
              <w:rPr>
                <w:rFonts w:eastAsia="Times New Roman" w:cs="Times New Roman"/>
                <w:szCs w:val="24"/>
                <w:lang w:eastAsia="ru-RU"/>
              </w:rPr>
            </w:pPr>
            <w:r>
              <w:rPr>
                <w:rFonts w:eastAsia="Times New Roman" w:cs="Times New Roman"/>
                <w:szCs w:val="24"/>
                <w:lang w:eastAsia="ru-RU"/>
              </w:rPr>
              <w:t>1</w:t>
            </w:r>
          </w:p>
        </w:tc>
        <w:tc>
          <w:tcPr>
            <w:tcW w:w="1638"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2C0588" w:rsidRDefault="002C0588" w:rsidP="004462D9">
            <w:pPr>
              <w:spacing w:after="0" w:line="240" w:lineRule="auto"/>
              <w:jc w:val="center"/>
              <w:rPr>
                <w:rFonts w:eastAsia="Times New Roman" w:cs="Times New Roman"/>
                <w:szCs w:val="24"/>
                <w:lang w:eastAsia="ru-RU"/>
              </w:rPr>
            </w:pPr>
            <w:r>
              <w:rPr>
                <w:rStyle w:val="c0"/>
                <w:rFonts w:cs="Times New Roman"/>
                <w:szCs w:val="24"/>
                <w:lang w:val="de-DE"/>
              </w:rPr>
              <w:t xml:space="preserve"> </w:t>
            </w:r>
            <w:r>
              <w:rPr>
                <w:rStyle w:val="c0"/>
                <w:rFonts w:cs="Times New Roman"/>
                <w:szCs w:val="24"/>
              </w:rPr>
              <w:t>ужин</w:t>
            </w:r>
          </w:p>
        </w:tc>
      </w:tr>
      <w:tr w:rsidR="002C0588" w:rsidTr="007907F5">
        <w:trPr>
          <w:trHeight w:val="483"/>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2C0588" w:rsidRDefault="002C0588"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2772"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2C0588" w:rsidRDefault="002C0588" w:rsidP="004462D9">
            <w:pPr>
              <w:pStyle w:val="a4"/>
              <w:spacing w:after="0" w:line="240" w:lineRule="auto"/>
              <w:ind w:left="0"/>
              <w:jc w:val="center"/>
              <w:rPr>
                <w:rFonts w:ascii="Times New Roman" w:eastAsia="Times New Roman" w:hAnsi="Times New Roman" w:cs="Times New Roman"/>
                <w:sz w:val="24"/>
                <w:szCs w:val="24"/>
                <w:lang w:eastAsia="ru-RU"/>
              </w:rPr>
            </w:pPr>
            <w:r>
              <w:rPr>
                <w:rStyle w:val="c0"/>
                <w:rFonts w:ascii="Times New Roman" w:hAnsi="Times New Roman" w:cs="Times New Roman"/>
                <w:sz w:val="24"/>
                <w:szCs w:val="24"/>
                <w:lang w:val="de-DE"/>
              </w:rPr>
              <w:t>Zum Frühstück</w:t>
            </w:r>
          </w:p>
        </w:tc>
        <w:tc>
          <w:tcPr>
            <w:tcW w:w="365"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2C0588" w:rsidRDefault="002C0588" w:rsidP="004462D9">
            <w:pPr>
              <w:spacing w:after="0" w:line="240" w:lineRule="auto"/>
              <w:jc w:val="center"/>
              <w:rPr>
                <w:rFonts w:eastAsia="Times New Roman" w:cs="Times New Roman"/>
                <w:szCs w:val="24"/>
                <w:lang w:eastAsia="ru-RU"/>
              </w:rPr>
            </w:pPr>
            <w:r>
              <w:rPr>
                <w:rFonts w:eastAsia="Times New Roman" w:cs="Times New Roman"/>
                <w:szCs w:val="24"/>
                <w:lang w:eastAsia="ru-RU"/>
              </w:rPr>
              <w:t>2</w:t>
            </w:r>
          </w:p>
        </w:tc>
        <w:tc>
          <w:tcPr>
            <w:tcW w:w="1638"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2C0588" w:rsidRDefault="002C0588" w:rsidP="004462D9">
            <w:pPr>
              <w:spacing w:after="0" w:line="240" w:lineRule="auto"/>
              <w:jc w:val="center"/>
              <w:rPr>
                <w:rFonts w:eastAsia="Times New Roman" w:cs="Times New Roman"/>
                <w:szCs w:val="24"/>
                <w:lang w:eastAsia="ru-RU"/>
              </w:rPr>
            </w:pPr>
            <w:r>
              <w:rPr>
                <w:rStyle w:val="c0"/>
                <w:rFonts w:cs="Times New Roman"/>
                <w:szCs w:val="24"/>
              </w:rPr>
              <w:t>готовить</w:t>
            </w:r>
          </w:p>
        </w:tc>
      </w:tr>
      <w:tr w:rsidR="002C0588" w:rsidTr="007907F5">
        <w:trPr>
          <w:trHeight w:val="515"/>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tcPr>
          <w:p w:rsidR="002C0588" w:rsidRDefault="002C0588"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c>
          <w:tcPr>
            <w:tcW w:w="277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2C0588" w:rsidRDefault="002C0588" w:rsidP="004462D9">
            <w:pPr>
              <w:spacing w:after="0" w:line="240" w:lineRule="auto"/>
              <w:jc w:val="center"/>
              <w:rPr>
                <w:rFonts w:eastAsia="Times New Roman" w:cs="Times New Roman"/>
                <w:szCs w:val="24"/>
                <w:lang w:eastAsia="ru-RU"/>
              </w:rPr>
            </w:pPr>
            <w:r>
              <w:rPr>
                <w:rStyle w:val="c0"/>
                <w:rFonts w:cs="Times New Roman"/>
                <w:szCs w:val="24"/>
                <w:lang w:val="de-DE"/>
              </w:rPr>
              <w:t>das Abendbrot</w:t>
            </w:r>
          </w:p>
        </w:tc>
        <w:tc>
          <w:tcPr>
            <w:tcW w:w="36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2C0588" w:rsidRDefault="002C0588" w:rsidP="004462D9">
            <w:pPr>
              <w:spacing w:after="0" w:line="240" w:lineRule="auto"/>
              <w:jc w:val="center"/>
              <w:rPr>
                <w:rFonts w:eastAsia="Times New Roman" w:cs="Times New Roman"/>
                <w:szCs w:val="24"/>
                <w:lang w:eastAsia="ru-RU"/>
              </w:rPr>
            </w:pPr>
            <w:r>
              <w:rPr>
                <w:rFonts w:eastAsia="Times New Roman" w:cs="Times New Roman"/>
                <w:szCs w:val="24"/>
                <w:lang w:eastAsia="ru-RU"/>
              </w:rPr>
              <w:t>3</w:t>
            </w:r>
          </w:p>
        </w:tc>
        <w:tc>
          <w:tcPr>
            <w:tcW w:w="163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2C0588" w:rsidRDefault="002C0588" w:rsidP="004462D9">
            <w:pPr>
              <w:spacing w:after="0" w:line="240" w:lineRule="auto"/>
              <w:jc w:val="center"/>
              <w:rPr>
                <w:rFonts w:eastAsia="Times New Roman" w:cs="Times New Roman"/>
                <w:szCs w:val="24"/>
                <w:lang w:eastAsia="ru-RU"/>
              </w:rPr>
            </w:pPr>
            <w:r>
              <w:rPr>
                <w:rStyle w:val="c0"/>
                <w:rFonts w:cs="Times New Roman"/>
                <w:szCs w:val="24"/>
                <w:lang w:val="de-DE"/>
              </w:rPr>
              <w:t xml:space="preserve"> </w:t>
            </w:r>
            <w:r>
              <w:rPr>
                <w:rStyle w:val="c0"/>
                <w:rFonts w:cs="Times New Roman"/>
                <w:szCs w:val="24"/>
              </w:rPr>
              <w:t>еда</w:t>
            </w:r>
          </w:p>
        </w:tc>
      </w:tr>
      <w:tr w:rsidR="002C0588" w:rsidTr="007907F5">
        <w:trPr>
          <w:trHeight w:val="492"/>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tcPr>
          <w:p w:rsidR="002C0588" w:rsidRDefault="002C0588"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Г</w:t>
            </w:r>
          </w:p>
        </w:tc>
        <w:tc>
          <w:tcPr>
            <w:tcW w:w="277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2C0588" w:rsidRDefault="002C0588" w:rsidP="004462D9">
            <w:pPr>
              <w:spacing w:after="0" w:line="240" w:lineRule="auto"/>
              <w:jc w:val="center"/>
              <w:rPr>
                <w:rFonts w:eastAsia="Times New Roman" w:cs="Times New Roman"/>
                <w:szCs w:val="24"/>
                <w:lang w:eastAsia="ru-RU"/>
              </w:rPr>
            </w:pPr>
            <w:r>
              <w:rPr>
                <w:rStyle w:val="c0"/>
                <w:rFonts w:cs="Times New Roman"/>
                <w:szCs w:val="24"/>
                <w:lang w:val="de-DE"/>
              </w:rPr>
              <w:t>kochen</w:t>
            </w:r>
          </w:p>
        </w:tc>
        <w:tc>
          <w:tcPr>
            <w:tcW w:w="36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2C0588" w:rsidRDefault="002C0588" w:rsidP="004462D9">
            <w:pPr>
              <w:spacing w:after="0" w:line="240" w:lineRule="auto"/>
              <w:jc w:val="center"/>
              <w:rPr>
                <w:rFonts w:eastAsia="Times New Roman" w:cs="Times New Roman"/>
                <w:szCs w:val="24"/>
                <w:lang w:eastAsia="ru-RU"/>
              </w:rPr>
            </w:pPr>
            <w:r>
              <w:rPr>
                <w:rFonts w:eastAsia="Times New Roman" w:cs="Times New Roman"/>
                <w:szCs w:val="24"/>
                <w:lang w:eastAsia="ru-RU"/>
              </w:rPr>
              <w:t>4</w:t>
            </w:r>
          </w:p>
        </w:tc>
        <w:tc>
          <w:tcPr>
            <w:tcW w:w="163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2C0588" w:rsidRDefault="002C0588" w:rsidP="004462D9">
            <w:pPr>
              <w:spacing w:after="0" w:line="240" w:lineRule="auto"/>
              <w:jc w:val="center"/>
              <w:rPr>
                <w:rFonts w:eastAsia="Times New Roman" w:cs="Times New Roman"/>
                <w:szCs w:val="24"/>
                <w:lang w:eastAsia="ru-RU"/>
              </w:rPr>
            </w:pPr>
            <w:r>
              <w:rPr>
                <w:rStyle w:val="c0"/>
                <w:rFonts w:cs="Times New Roman"/>
                <w:szCs w:val="24"/>
              </w:rPr>
              <w:t xml:space="preserve"> на завтрак</w:t>
            </w:r>
          </w:p>
        </w:tc>
      </w:tr>
      <w:tr w:rsidR="002C0588" w:rsidTr="007907F5">
        <w:trPr>
          <w:trHeight w:val="504"/>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2C0588" w:rsidRDefault="002C0588" w:rsidP="004462D9">
            <w:pPr>
              <w:spacing w:after="0" w:line="240" w:lineRule="auto"/>
              <w:rPr>
                <w:rFonts w:eastAsia="Times New Roman" w:cs="Times New Roman"/>
                <w:szCs w:val="24"/>
                <w:lang w:eastAsia="ru-RU"/>
              </w:rPr>
            </w:pPr>
          </w:p>
        </w:tc>
        <w:tc>
          <w:tcPr>
            <w:tcW w:w="2772"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2C0588" w:rsidRDefault="002C0588" w:rsidP="004462D9">
            <w:pPr>
              <w:spacing w:after="0" w:line="240" w:lineRule="auto"/>
              <w:rPr>
                <w:rFonts w:eastAsia="Times New Roman" w:cs="Times New Roman"/>
                <w:szCs w:val="24"/>
                <w:lang w:eastAsia="ru-RU"/>
              </w:rPr>
            </w:pPr>
          </w:p>
        </w:tc>
        <w:tc>
          <w:tcPr>
            <w:tcW w:w="36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2C0588" w:rsidRDefault="002C0588" w:rsidP="004462D9">
            <w:pPr>
              <w:spacing w:after="0" w:line="240" w:lineRule="auto"/>
              <w:jc w:val="center"/>
              <w:rPr>
                <w:rFonts w:eastAsia="Times New Roman" w:cs="Times New Roman"/>
                <w:szCs w:val="24"/>
                <w:lang w:eastAsia="ru-RU"/>
              </w:rPr>
            </w:pPr>
            <w:r>
              <w:rPr>
                <w:rFonts w:eastAsia="Times New Roman" w:cs="Times New Roman"/>
                <w:szCs w:val="24"/>
                <w:lang w:eastAsia="ru-RU"/>
              </w:rPr>
              <w:t>5</w:t>
            </w:r>
          </w:p>
        </w:tc>
        <w:tc>
          <w:tcPr>
            <w:tcW w:w="163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2C0588" w:rsidRDefault="002C0588" w:rsidP="004462D9">
            <w:pPr>
              <w:spacing w:after="0" w:line="240" w:lineRule="auto"/>
              <w:jc w:val="center"/>
              <w:rPr>
                <w:rFonts w:eastAsia="Times New Roman" w:cs="Times New Roman"/>
                <w:szCs w:val="24"/>
                <w:lang w:eastAsia="ru-RU"/>
              </w:rPr>
            </w:pPr>
            <w:r>
              <w:rPr>
                <w:rStyle w:val="c0"/>
                <w:rFonts w:cs="Times New Roman"/>
                <w:szCs w:val="24"/>
                <w:lang w:val="de-DE"/>
              </w:rPr>
              <w:t xml:space="preserve"> </w:t>
            </w:r>
            <w:r>
              <w:rPr>
                <w:rStyle w:val="c0"/>
                <w:rFonts w:cs="Times New Roman"/>
                <w:szCs w:val="24"/>
              </w:rPr>
              <w:t>пить</w:t>
            </w:r>
          </w:p>
        </w:tc>
      </w:tr>
    </w:tbl>
    <w:p w:rsidR="002C0588" w:rsidRDefault="002C0588" w:rsidP="004462D9">
      <w:pPr>
        <w:pStyle w:val="a4"/>
        <w:spacing w:after="0" w:line="240" w:lineRule="auto"/>
        <w:ind w:left="0"/>
        <w:jc w:val="both"/>
        <w:rPr>
          <w:rFonts w:ascii="Times New Roman" w:hAnsi="Times New Roman" w:cs="Times New Roman"/>
          <w:sz w:val="24"/>
          <w:szCs w:val="24"/>
        </w:rPr>
      </w:pPr>
    </w:p>
    <w:p w:rsidR="002C0588" w:rsidRDefault="002C0588" w:rsidP="004462D9">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Запишите выбранные цифры под соответствующими буквами</w:t>
      </w:r>
      <w:r w:rsidR="00C47116">
        <w:rPr>
          <w:rFonts w:ascii="Times New Roman" w:hAnsi="Times New Roman" w:cs="Times New Roman"/>
          <w:sz w:val="24"/>
          <w:szCs w:val="24"/>
        </w:rPr>
        <w:t>:</w:t>
      </w:r>
    </w:p>
    <w:tbl>
      <w:tblPr>
        <w:tblW w:w="3381" w:type="pct"/>
        <w:tblCellMar>
          <w:left w:w="0" w:type="dxa"/>
          <w:right w:w="0" w:type="dxa"/>
        </w:tblCellMar>
        <w:tblLook w:val="04A0" w:firstRow="1" w:lastRow="0" w:firstColumn="1" w:lastColumn="0" w:noHBand="0" w:noVBand="1"/>
      </w:tblPr>
      <w:tblGrid>
        <w:gridCol w:w="1622"/>
        <w:gridCol w:w="1750"/>
        <w:gridCol w:w="1751"/>
        <w:gridCol w:w="1606"/>
      </w:tblGrid>
      <w:tr w:rsidR="002C0588" w:rsidTr="007907F5">
        <w:trPr>
          <w:trHeight w:val="321"/>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2C0588" w:rsidRDefault="002C0588"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2C0588" w:rsidRDefault="002C0588"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2C0588" w:rsidRDefault="002C0588"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2C0588" w:rsidRDefault="002C0588"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Г</w:t>
            </w:r>
          </w:p>
        </w:tc>
      </w:tr>
      <w:tr w:rsidR="002C0588" w:rsidTr="007907F5">
        <w:trPr>
          <w:trHeight w:val="326"/>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2C0588" w:rsidRDefault="002C0588" w:rsidP="004462D9">
            <w:pPr>
              <w:spacing w:after="0" w:line="240" w:lineRule="auto"/>
              <w:rPr>
                <w:rFonts w:eastAsia="Times New Roman" w:cs="Times New Roman"/>
                <w:szCs w:val="24"/>
                <w:lang w:eastAsia="ru-RU"/>
              </w:rPr>
            </w:pP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2C0588" w:rsidRDefault="002C0588" w:rsidP="004462D9">
            <w:pPr>
              <w:spacing w:after="0" w:line="240" w:lineRule="auto"/>
              <w:rPr>
                <w:rFonts w:eastAsia="Times New Roman" w:cs="Times New Roman"/>
                <w:szCs w:val="24"/>
                <w:lang w:eastAsia="ru-RU"/>
              </w:rPr>
            </w:pP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2C0588" w:rsidRDefault="002C0588" w:rsidP="004462D9">
            <w:pPr>
              <w:spacing w:after="0" w:line="240" w:lineRule="auto"/>
              <w:rPr>
                <w:rFonts w:eastAsia="Times New Roman" w:cs="Times New Roman"/>
                <w:szCs w:val="24"/>
                <w:lang w:eastAsia="ru-RU"/>
              </w:rPr>
            </w:pP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2C0588" w:rsidRDefault="002C0588" w:rsidP="004462D9">
            <w:pPr>
              <w:spacing w:after="0" w:line="240" w:lineRule="auto"/>
              <w:rPr>
                <w:rFonts w:eastAsia="Times New Roman" w:cs="Times New Roman"/>
                <w:szCs w:val="24"/>
                <w:lang w:eastAsia="ru-RU"/>
              </w:rPr>
            </w:pPr>
          </w:p>
        </w:tc>
      </w:tr>
    </w:tbl>
    <w:p w:rsidR="00115A7C" w:rsidRDefault="00115A7C" w:rsidP="004462D9">
      <w:pPr>
        <w:spacing w:after="0" w:line="240" w:lineRule="auto"/>
        <w:rPr>
          <w:b/>
        </w:rPr>
      </w:pPr>
    </w:p>
    <w:p w:rsidR="00115A7C" w:rsidRDefault="00115A7C" w:rsidP="004462D9">
      <w:pPr>
        <w:spacing w:after="0" w:line="240" w:lineRule="auto"/>
        <w:rPr>
          <w:b/>
        </w:rPr>
      </w:pPr>
      <w:r w:rsidRPr="004311AA">
        <w:rPr>
          <w:b/>
        </w:rPr>
        <w:t>Задание</w:t>
      </w:r>
      <w:r>
        <w:rPr>
          <w:b/>
        </w:rPr>
        <w:t xml:space="preserve"> 113.</w:t>
      </w:r>
    </w:p>
    <w:p w:rsidR="00220F6A" w:rsidRPr="00220F6A" w:rsidRDefault="00220F6A" w:rsidP="004462D9">
      <w:pPr>
        <w:pStyle w:val="a4"/>
        <w:spacing w:after="0" w:line="240" w:lineRule="auto"/>
        <w:ind w:left="0"/>
        <w:jc w:val="both"/>
        <w:rPr>
          <w:rFonts w:ascii="Times New Roman" w:hAnsi="Times New Roman" w:cs="Times New Roman"/>
          <w:b/>
          <w:i/>
          <w:sz w:val="24"/>
          <w:szCs w:val="24"/>
        </w:rPr>
      </w:pPr>
      <w:r w:rsidRPr="00220F6A">
        <w:rPr>
          <w:rFonts w:ascii="Times New Roman" w:hAnsi="Times New Roman" w:cs="Times New Roman"/>
          <w:b/>
          <w:i/>
          <w:iCs/>
          <w:sz w:val="24"/>
          <w:szCs w:val="24"/>
        </w:rPr>
        <w:t>Прочитайте текст, выберите правильный вариант ответа и запишите аргументы, обосновывающие выбор ответа.</w:t>
      </w:r>
    </w:p>
    <w:p w:rsidR="00220F6A" w:rsidRPr="00E51000" w:rsidRDefault="00220F6A" w:rsidP="004462D9">
      <w:pPr>
        <w:spacing w:after="0" w:line="240" w:lineRule="auto"/>
        <w:jc w:val="both"/>
        <w:rPr>
          <w:rFonts w:cs="Times New Roman"/>
          <w:szCs w:val="24"/>
        </w:rPr>
      </w:pPr>
      <w:r w:rsidRPr="00E51000">
        <w:rPr>
          <w:rFonts w:cs="Times New Roman"/>
          <w:szCs w:val="24"/>
        </w:rPr>
        <w:tab/>
        <w:t>Аннуляция бронирования существует для того, чтобы информировать службы гостиницы об отмене бронирования и о том, что комната теперь свободна. Службы принимающие аннуляцию, должны действовать профессионально, вежливо, аккуратно и четко. В случае аннуляции гарантированного бронирования следует сохранять номер за гостем в течении:</w:t>
      </w:r>
    </w:p>
    <w:p w:rsidR="00220F6A" w:rsidRPr="00E51000" w:rsidRDefault="00220F6A" w:rsidP="004462D9">
      <w:pPr>
        <w:spacing w:after="0" w:line="240" w:lineRule="auto"/>
        <w:jc w:val="both"/>
        <w:rPr>
          <w:rFonts w:cs="Times New Roman"/>
          <w:szCs w:val="24"/>
        </w:rPr>
      </w:pPr>
      <w:r w:rsidRPr="00E51000">
        <w:rPr>
          <w:rFonts w:cs="Times New Roman"/>
          <w:szCs w:val="24"/>
        </w:rPr>
        <w:t>1) суток от даты заезда;</w:t>
      </w:r>
    </w:p>
    <w:p w:rsidR="00220F6A" w:rsidRPr="00E51000" w:rsidRDefault="00220F6A" w:rsidP="004462D9">
      <w:pPr>
        <w:spacing w:after="0" w:line="240" w:lineRule="auto"/>
        <w:jc w:val="both"/>
        <w:rPr>
          <w:rFonts w:cs="Times New Roman"/>
          <w:szCs w:val="24"/>
        </w:rPr>
      </w:pPr>
      <w:r w:rsidRPr="00E51000">
        <w:rPr>
          <w:rFonts w:cs="Times New Roman"/>
          <w:szCs w:val="24"/>
        </w:rPr>
        <w:t>2) 5 суток от даты заезда;</w:t>
      </w:r>
    </w:p>
    <w:p w:rsidR="00220F6A" w:rsidRPr="00E51000" w:rsidRDefault="00220F6A" w:rsidP="004462D9">
      <w:pPr>
        <w:spacing w:after="0" w:line="240" w:lineRule="auto"/>
        <w:jc w:val="both"/>
        <w:rPr>
          <w:rFonts w:cs="Times New Roman"/>
          <w:szCs w:val="24"/>
        </w:rPr>
      </w:pPr>
      <w:r w:rsidRPr="00E51000">
        <w:rPr>
          <w:rFonts w:cs="Times New Roman"/>
          <w:szCs w:val="24"/>
        </w:rPr>
        <w:t>3) суток от даты бронирования;</w:t>
      </w:r>
    </w:p>
    <w:p w:rsidR="00220F6A" w:rsidRPr="00E51000" w:rsidRDefault="00220F6A" w:rsidP="004462D9">
      <w:pPr>
        <w:spacing w:after="0" w:line="240" w:lineRule="auto"/>
        <w:jc w:val="both"/>
        <w:rPr>
          <w:rFonts w:cs="Times New Roman"/>
          <w:szCs w:val="24"/>
        </w:rPr>
      </w:pPr>
      <w:r w:rsidRPr="00E51000">
        <w:rPr>
          <w:rFonts w:cs="Times New Roman"/>
          <w:szCs w:val="24"/>
        </w:rPr>
        <w:t>4) не сохраняется номер за гостем.</w:t>
      </w:r>
    </w:p>
    <w:p w:rsidR="00220F6A" w:rsidRPr="00E51000" w:rsidRDefault="00220F6A" w:rsidP="004462D9">
      <w:pPr>
        <w:spacing w:after="0" w:line="240" w:lineRule="auto"/>
        <w:jc w:val="both"/>
        <w:rPr>
          <w:rFonts w:cs="Times New Roman"/>
          <w:szCs w:val="24"/>
        </w:rPr>
      </w:pPr>
    </w:p>
    <w:p w:rsidR="00220F6A" w:rsidRDefault="00220F6A" w:rsidP="004462D9">
      <w:pPr>
        <w:spacing w:after="0" w:line="240" w:lineRule="auto"/>
        <w:contextualSpacing/>
        <w:jc w:val="both"/>
        <w:rPr>
          <w:rFonts w:cs="Times New Roman"/>
          <w:b/>
          <w:bCs/>
          <w:color w:val="000000"/>
          <w:szCs w:val="24"/>
        </w:rPr>
      </w:pPr>
      <w:r w:rsidRPr="00E51000">
        <w:rPr>
          <w:rFonts w:cs="Times New Roman"/>
          <w:b/>
          <w:bCs/>
          <w:color w:val="000000"/>
          <w:szCs w:val="24"/>
        </w:rPr>
        <w:t>Ответ:</w:t>
      </w:r>
    </w:p>
    <w:p w:rsidR="00220F6A" w:rsidRPr="00E51000" w:rsidRDefault="00220F6A" w:rsidP="004462D9">
      <w:pPr>
        <w:spacing w:after="0" w:line="240" w:lineRule="auto"/>
        <w:contextualSpacing/>
        <w:jc w:val="both"/>
        <w:rPr>
          <w:rFonts w:cs="Times New Roman"/>
          <w:b/>
          <w:bCs/>
          <w:color w:val="000000"/>
          <w:szCs w:val="24"/>
        </w:rPr>
      </w:pPr>
    </w:p>
    <w:p w:rsidR="00220F6A" w:rsidRPr="00E51000" w:rsidRDefault="00220F6A" w:rsidP="004462D9">
      <w:pPr>
        <w:spacing w:after="0" w:line="240" w:lineRule="auto"/>
        <w:contextualSpacing/>
        <w:jc w:val="both"/>
        <w:rPr>
          <w:rFonts w:cs="Times New Roman"/>
          <w:bCs/>
          <w:color w:val="000000"/>
          <w:szCs w:val="24"/>
        </w:rPr>
      </w:pPr>
      <w:r w:rsidRPr="00E51000">
        <w:rPr>
          <w:rFonts w:cs="Times New Roman"/>
          <w:b/>
          <w:bCs/>
          <w:color w:val="000000"/>
          <w:szCs w:val="24"/>
        </w:rPr>
        <w:t>Обоснование:</w:t>
      </w:r>
    </w:p>
    <w:p w:rsidR="00115A7C" w:rsidRDefault="00115A7C" w:rsidP="004462D9">
      <w:pPr>
        <w:spacing w:after="0" w:line="240" w:lineRule="auto"/>
        <w:rPr>
          <w:b/>
        </w:rPr>
      </w:pPr>
    </w:p>
    <w:p w:rsidR="00115A7C" w:rsidRDefault="00115A7C" w:rsidP="004462D9">
      <w:pPr>
        <w:spacing w:after="0" w:line="240" w:lineRule="auto"/>
        <w:rPr>
          <w:b/>
        </w:rPr>
      </w:pPr>
      <w:r w:rsidRPr="004311AA">
        <w:rPr>
          <w:b/>
        </w:rPr>
        <w:t>Задание</w:t>
      </w:r>
      <w:r>
        <w:rPr>
          <w:b/>
        </w:rPr>
        <w:t xml:space="preserve"> 114.</w:t>
      </w:r>
    </w:p>
    <w:p w:rsidR="00113D93" w:rsidRPr="00113D93" w:rsidRDefault="00113D93" w:rsidP="004462D9">
      <w:pPr>
        <w:spacing w:after="0" w:line="240" w:lineRule="auto"/>
        <w:jc w:val="both"/>
        <w:rPr>
          <w:rFonts w:cs="Times New Roman"/>
          <w:b/>
          <w:i/>
          <w:szCs w:val="24"/>
        </w:rPr>
      </w:pPr>
      <w:r w:rsidRPr="00113D93">
        <w:rPr>
          <w:rFonts w:cs="Times New Roman"/>
          <w:b/>
          <w:i/>
          <w:iCs/>
          <w:szCs w:val="24"/>
        </w:rPr>
        <w:t>Прочитайте текст и установите соответствие.</w:t>
      </w:r>
    </w:p>
    <w:p w:rsidR="00113D93" w:rsidRDefault="00113D93" w:rsidP="004462D9">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ab/>
        <w:t>При предоставлении гостиничных услуг возникают отношения между заказчиком (потребителем) и юридическим лицом, филиалом иностранного юридического лица, или индивидуальным предпринимателем, предоставляющими потребителю гостиничные услуги (исполнителем).</w:t>
      </w:r>
    </w:p>
    <w:p w:rsidR="00113D93" w:rsidRDefault="00113D93" w:rsidP="004462D9">
      <w:pPr>
        <w:pStyle w:val="a4"/>
        <w:spacing w:after="0" w:line="240" w:lineRule="auto"/>
        <w:ind w:left="0" w:firstLine="708"/>
        <w:jc w:val="both"/>
        <w:rPr>
          <w:rFonts w:ascii="Times New Roman" w:hAnsi="Times New Roman" w:cs="Times New Roman"/>
          <w:sz w:val="24"/>
          <w:szCs w:val="24"/>
        </w:rPr>
      </w:pPr>
      <w:r>
        <w:rPr>
          <w:rFonts w:ascii="Times New Roman" w:hAnsi="Times New Roman" w:cs="Times New Roman"/>
          <w:sz w:val="24"/>
          <w:szCs w:val="24"/>
        </w:rPr>
        <w:t xml:space="preserve"> Соотнесите участников отношений в области гостиничных услуг и их определения. </w:t>
      </w:r>
    </w:p>
    <w:p w:rsidR="00113D93" w:rsidRDefault="00113D93" w:rsidP="004462D9">
      <w:pPr>
        <w:pStyle w:val="a4"/>
        <w:spacing w:after="0" w:line="240" w:lineRule="auto"/>
        <w:ind w:left="0" w:firstLine="708"/>
        <w:jc w:val="both"/>
        <w:rPr>
          <w:rFonts w:ascii="Times New Roman" w:hAnsi="Times New Roman" w:cs="Times New Roman"/>
          <w:sz w:val="24"/>
          <w:szCs w:val="24"/>
        </w:rPr>
      </w:pPr>
      <w:r>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5000" w:type="pct"/>
        <w:tblLayout w:type="fixed"/>
        <w:tblCellMar>
          <w:left w:w="0" w:type="dxa"/>
          <w:right w:w="0" w:type="dxa"/>
        </w:tblCellMar>
        <w:tblLook w:val="0420" w:firstRow="1" w:lastRow="0" w:firstColumn="0" w:lastColumn="0" w:noHBand="0" w:noVBand="1"/>
      </w:tblPr>
      <w:tblGrid>
        <w:gridCol w:w="454"/>
        <w:gridCol w:w="6711"/>
        <w:gridCol w:w="585"/>
        <w:gridCol w:w="2201"/>
      </w:tblGrid>
      <w:tr w:rsidR="00113D93" w:rsidTr="00113D93">
        <w:trPr>
          <w:trHeight w:val="504"/>
        </w:trPr>
        <w:tc>
          <w:tcPr>
            <w:tcW w:w="3600"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113D93" w:rsidRPr="00113D93" w:rsidRDefault="00113D93" w:rsidP="004462D9">
            <w:pPr>
              <w:spacing w:after="0" w:line="240" w:lineRule="auto"/>
              <w:contextualSpacing/>
              <w:jc w:val="center"/>
              <w:rPr>
                <w:rFonts w:eastAsia="Times New Roman" w:cs="Times New Roman"/>
                <w:bCs/>
                <w:szCs w:val="24"/>
              </w:rPr>
            </w:pPr>
            <w:r w:rsidRPr="00113D93">
              <w:rPr>
                <w:rFonts w:eastAsia="Times New Roman" w:cs="Times New Roman"/>
                <w:bCs/>
                <w:color w:val="000000" w:themeColor="text1"/>
                <w:spacing w:val="-1"/>
                <w:szCs w:val="24"/>
              </w:rPr>
              <w:lastRenderedPageBreak/>
              <w:t>Определение</w:t>
            </w:r>
          </w:p>
        </w:tc>
        <w:tc>
          <w:tcPr>
            <w:tcW w:w="1400"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113D93" w:rsidRPr="00113D93" w:rsidRDefault="00113D93" w:rsidP="004462D9">
            <w:pPr>
              <w:spacing w:after="0" w:line="240" w:lineRule="auto"/>
              <w:contextualSpacing/>
              <w:jc w:val="center"/>
              <w:rPr>
                <w:rFonts w:eastAsia="Times New Roman" w:cs="Times New Roman"/>
                <w:bCs/>
                <w:szCs w:val="24"/>
              </w:rPr>
            </w:pPr>
            <w:r w:rsidRPr="00113D93">
              <w:rPr>
                <w:rFonts w:eastAsia="Times New Roman" w:cs="Times New Roman"/>
                <w:bCs/>
                <w:color w:val="000000" w:themeColor="text1"/>
                <w:spacing w:val="-1"/>
                <w:szCs w:val="24"/>
              </w:rPr>
              <w:t>Понятие</w:t>
            </w:r>
          </w:p>
        </w:tc>
      </w:tr>
      <w:tr w:rsidR="00113D93" w:rsidTr="00113D93">
        <w:trPr>
          <w:trHeight w:val="892"/>
        </w:trPr>
        <w:tc>
          <w:tcPr>
            <w:tcW w:w="228"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113D93" w:rsidRDefault="00113D93" w:rsidP="004462D9">
            <w:pPr>
              <w:spacing w:after="0" w:line="240" w:lineRule="auto"/>
              <w:contextualSpacing/>
              <w:jc w:val="center"/>
              <w:rPr>
                <w:rFonts w:eastAsia="Times New Roman" w:cs="Times New Roman"/>
                <w:b/>
                <w:bCs/>
                <w:szCs w:val="24"/>
              </w:rPr>
            </w:pPr>
            <w:r>
              <w:rPr>
                <w:rFonts w:eastAsia="Times New Roman" w:cs="Times New Roman"/>
                <w:b/>
                <w:bCs/>
                <w:color w:val="000000" w:themeColor="text1"/>
                <w:szCs w:val="24"/>
              </w:rPr>
              <w:t>А</w:t>
            </w:r>
          </w:p>
        </w:tc>
        <w:tc>
          <w:tcPr>
            <w:tcW w:w="3372"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113D93" w:rsidRDefault="00113D93" w:rsidP="004462D9">
            <w:pPr>
              <w:widowControl w:val="0"/>
              <w:spacing w:after="0" w:line="240" w:lineRule="auto"/>
              <w:contextualSpacing/>
              <w:jc w:val="center"/>
              <w:rPr>
                <w:rFonts w:eastAsia="Times New Roman" w:cs="Times New Roman"/>
                <w:szCs w:val="24"/>
              </w:rPr>
            </w:pPr>
            <w:r>
              <w:rPr>
                <w:rFonts w:cs="Times New Roman"/>
                <w:szCs w:val="24"/>
              </w:rPr>
              <w:t>Физическое лицо, имеющее намерение заказать или приобрести либо заказывающее или приобретающее и (или) использующее гостиничные услуги для личных и иных нужд, не связанных с осуществлением предпринимательской деятельности</w:t>
            </w:r>
          </w:p>
        </w:tc>
        <w:tc>
          <w:tcPr>
            <w:tcW w:w="294"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113D93" w:rsidRPr="00E608CB" w:rsidRDefault="00113D93" w:rsidP="004462D9">
            <w:pPr>
              <w:spacing w:after="0" w:line="240" w:lineRule="auto"/>
              <w:contextualSpacing/>
              <w:jc w:val="center"/>
              <w:rPr>
                <w:rFonts w:eastAsia="Times New Roman" w:cs="Times New Roman"/>
                <w:bCs/>
                <w:szCs w:val="24"/>
              </w:rPr>
            </w:pPr>
            <w:r w:rsidRPr="00E608CB">
              <w:rPr>
                <w:rFonts w:eastAsia="Times New Roman" w:cs="Times New Roman"/>
                <w:bCs/>
                <w:szCs w:val="24"/>
              </w:rPr>
              <w:t>1</w:t>
            </w:r>
          </w:p>
        </w:tc>
        <w:tc>
          <w:tcPr>
            <w:tcW w:w="1106"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113D93" w:rsidRDefault="00113D93" w:rsidP="004462D9">
            <w:pPr>
              <w:spacing w:after="0" w:line="240" w:lineRule="auto"/>
              <w:contextualSpacing/>
              <w:jc w:val="center"/>
              <w:rPr>
                <w:rFonts w:eastAsia="Times New Roman" w:cs="Times New Roman"/>
                <w:szCs w:val="24"/>
              </w:rPr>
            </w:pPr>
            <w:r>
              <w:rPr>
                <w:rFonts w:cs="Times New Roman"/>
                <w:szCs w:val="24"/>
              </w:rPr>
              <w:t>Заказчик</w:t>
            </w:r>
          </w:p>
        </w:tc>
      </w:tr>
      <w:tr w:rsidR="00113D93" w:rsidTr="00113D93">
        <w:trPr>
          <w:trHeight w:val="817"/>
        </w:trPr>
        <w:tc>
          <w:tcPr>
            <w:tcW w:w="228"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113D93" w:rsidRDefault="00113D93" w:rsidP="004462D9">
            <w:pPr>
              <w:spacing w:after="0" w:line="240" w:lineRule="auto"/>
              <w:contextualSpacing/>
              <w:jc w:val="center"/>
              <w:rPr>
                <w:rFonts w:eastAsia="Times New Roman" w:cs="Times New Roman"/>
                <w:b/>
                <w:bCs/>
                <w:szCs w:val="24"/>
              </w:rPr>
            </w:pPr>
            <w:r>
              <w:rPr>
                <w:rFonts w:eastAsia="Times New Roman" w:cs="Times New Roman"/>
                <w:b/>
                <w:bCs/>
                <w:color w:val="000000" w:themeColor="text1"/>
                <w:szCs w:val="24"/>
              </w:rPr>
              <w:t>Б</w:t>
            </w:r>
          </w:p>
        </w:tc>
        <w:tc>
          <w:tcPr>
            <w:tcW w:w="3372"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113D93" w:rsidRDefault="00113D93" w:rsidP="004462D9">
            <w:pPr>
              <w:widowControl w:val="0"/>
              <w:spacing w:after="0" w:line="240" w:lineRule="auto"/>
              <w:contextualSpacing/>
              <w:jc w:val="center"/>
              <w:rPr>
                <w:rFonts w:eastAsia="Times New Roman" w:cs="Times New Roman"/>
                <w:szCs w:val="24"/>
              </w:rPr>
            </w:pPr>
            <w:r>
              <w:rPr>
                <w:rFonts w:eastAsia="Times New Roman" w:cs="Times New Roman"/>
                <w:szCs w:val="24"/>
              </w:rPr>
              <w:t>Организация независимо от ее организационно-правовой формы, а так же индивидуальный предприниматель, выполняющие работы или оказывающие услуги потребителям по возмездному договору</w:t>
            </w:r>
          </w:p>
        </w:tc>
        <w:tc>
          <w:tcPr>
            <w:tcW w:w="294"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113D93" w:rsidRPr="00E608CB" w:rsidRDefault="00113D93" w:rsidP="004462D9">
            <w:pPr>
              <w:spacing w:after="0" w:line="240" w:lineRule="auto"/>
              <w:contextualSpacing/>
              <w:jc w:val="center"/>
              <w:rPr>
                <w:rFonts w:eastAsia="Times New Roman" w:cs="Times New Roman"/>
                <w:bCs/>
                <w:szCs w:val="24"/>
              </w:rPr>
            </w:pPr>
            <w:r w:rsidRPr="00E608CB">
              <w:rPr>
                <w:rFonts w:eastAsia="Times New Roman" w:cs="Times New Roman"/>
                <w:bCs/>
                <w:szCs w:val="24"/>
              </w:rPr>
              <w:t>2</w:t>
            </w:r>
          </w:p>
        </w:tc>
        <w:tc>
          <w:tcPr>
            <w:tcW w:w="1106"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113D93" w:rsidRDefault="00113D93" w:rsidP="004462D9">
            <w:pPr>
              <w:spacing w:after="0" w:line="240" w:lineRule="auto"/>
              <w:contextualSpacing/>
              <w:jc w:val="center"/>
              <w:rPr>
                <w:rFonts w:eastAsia="Times New Roman" w:cs="Times New Roman"/>
                <w:szCs w:val="24"/>
              </w:rPr>
            </w:pPr>
            <w:r>
              <w:rPr>
                <w:rFonts w:eastAsia="Times New Roman" w:cs="Times New Roman"/>
                <w:szCs w:val="24"/>
              </w:rPr>
              <w:t>Заявитель</w:t>
            </w:r>
          </w:p>
        </w:tc>
      </w:tr>
      <w:tr w:rsidR="00113D93" w:rsidTr="00113D93">
        <w:trPr>
          <w:trHeight w:val="551"/>
        </w:trPr>
        <w:tc>
          <w:tcPr>
            <w:tcW w:w="228"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113D93" w:rsidRDefault="00113D93" w:rsidP="004462D9">
            <w:pPr>
              <w:spacing w:after="0" w:line="240" w:lineRule="auto"/>
              <w:contextualSpacing/>
              <w:jc w:val="center"/>
              <w:rPr>
                <w:rFonts w:eastAsia="Times New Roman" w:cs="Times New Roman"/>
                <w:b/>
                <w:bCs/>
                <w:szCs w:val="24"/>
              </w:rPr>
            </w:pPr>
            <w:r>
              <w:rPr>
                <w:rFonts w:eastAsia="Times New Roman" w:cs="Times New Roman"/>
                <w:b/>
                <w:bCs/>
                <w:color w:val="000000" w:themeColor="text1"/>
                <w:szCs w:val="24"/>
              </w:rPr>
              <w:t>В</w:t>
            </w:r>
          </w:p>
        </w:tc>
        <w:tc>
          <w:tcPr>
            <w:tcW w:w="337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113D93" w:rsidRDefault="00113D93" w:rsidP="004462D9">
            <w:pPr>
              <w:widowControl w:val="0"/>
              <w:spacing w:after="0" w:line="240" w:lineRule="auto"/>
              <w:contextualSpacing/>
              <w:jc w:val="center"/>
              <w:rPr>
                <w:rFonts w:eastAsia="Times New Roman" w:cs="Times New Roman"/>
                <w:szCs w:val="24"/>
              </w:rPr>
            </w:pPr>
            <w:r>
              <w:rPr>
                <w:rFonts w:cs="Times New Roman"/>
                <w:szCs w:val="24"/>
              </w:rPr>
              <w:t>Физическое или юридическое лицо или индивидуальный предприниматель, имеющие намерение заказать или приобрести либо заказывающие или приобретающие гостиничные услуги в пользу потребителя</w:t>
            </w:r>
          </w:p>
        </w:tc>
        <w:tc>
          <w:tcPr>
            <w:tcW w:w="294"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113D93" w:rsidRPr="00E608CB" w:rsidRDefault="00113D93" w:rsidP="004462D9">
            <w:pPr>
              <w:spacing w:after="0" w:line="240" w:lineRule="auto"/>
              <w:contextualSpacing/>
              <w:jc w:val="center"/>
              <w:rPr>
                <w:rFonts w:eastAsia="Times New Roman" w:cs="Times New Roman"/>
                <w:bCs/>
                <w:szCs w:val="24"/>
              </w:rPr>
            </w:pPr>
            <w:r w:rsidRPr="00E608CB">
              <w:rPr>
                <w:rFonts w:eastAsia="Times New Roman" w:cs="Times New Roman"/>
                <w:bCs/>
                <w:szCs w:val="24"/>
              </w:rPr>
              <w:t>3</w:t>
            </w:r>
          </w:p>
        </w:tc>
        <w:tc>
          <w:tcPr>
            <w:tcW w:w="1106"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113D93" w:rsidRDefault="00113D93" w:rsidP="004462D9">
            <w:pPr>
              <w:spacing w:after="0" w:line="240" w:lineRule="auto"/>
              <w:contextualSpacing/>
              <w:jc w:val="center"/>
              <w:rPr>
                <w:rFonts w:eastAsia="Times New Roman" w:cs="Times New Roman"/>
                <w:szCs w:val="24"/>
              </w:rPr>
            </w:pPr>
            <w:r>
              <w:rPr>
                <w:rFonts w:eastAsia="Times New Roman" w:cs="Times New Roman"/>
                <w:szCs w:val="24"/>
              </w:rPr>
              <w:t>Исполнитель</w:t>
            </w:r>
          </w:p>
        </w:tc>
      </w:tr>
      <w:tr w:rsidR="00113D93" w:rsidTr="00113D93">
        <w:trPr>
          <w:trHeight w:val="229"/>
        </w:trPr>
        <w:tc>
          <w:tcPr>
            <w:tcW w:w="228"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113D93" w:rsidRDefault="00113D93" w:rsidP="004462D9">
            <w:pPr>
              <w:spacing w:after="0" w:line="240" w:lineRule="auto"/>
              <w:contextualSpacing/>
              <w:jc w:val="center"/>
              <w:rPr>
                <w:rFonts w:eastAsia="Times New Roman" w:cs="Times New Roman"/>
                <w:szCs w:val="24"/>
              </w:rPr>
            </w:pPr>
          </w:p>
        </w:tc>
        <w:tc>
          <w:tcPr>
            <w:tcW w:w="337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113D93" w:rsidRDefault="00113D93" w:rsidP="004462D9">
            <w:pPr>
              <w:widowControl w:val="0"/>
              <w:spacing w:after="0" w:line="240" w:lineRule="auto"/>
              <w:contextualSpacing/>
              <w:jc w:val="center"/>
              <w:rPr>
                <w:rFonts w:eastAsia="Times New Roman" w:cs="Times New Roman"/>
                <w:szCs w:val="24"/>
              </w:rPr>
            </w:pPr>
          </w:p>
        </w:tc>
        <w:tc>
          <w:tcPr>
            <w:tcW w:w="294"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113D93" w:rsidRPr="00E608CB" w:rsidRDefault="00113D93" w:rsidP="004462D9">
            <w:pPr>
              <w:spacing w:after="0" w:line="240" w:lineRule="auto"/>
              <w:contextualSpacing/>
              <w:jc w:val="center"/>
              <w:rPr>
                <w:rFonts w:eastAsia="Times New Roman" w:cs="Times New Roman"/>
                <w:bCs/>
                <w:szCs w:val="24"/>
              </w:rPr>
            </w:pPr>
            <w:r w:rsidRPr="00E608CB">
              <w:rPr>
                <w:rFonts w:eastAsia="Times New Roman" w:cs="Times New Roman"/>
                <w:bCs/>
                <w:szCs w:val="24"/>
              </w:rPr>
              <w:t>4</w:t>
            </w:r>
          </w:p>
        </w:tc>
        <w:tc>
          <w:tcPr>
            <w:tcW w:w="1106"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113D93" w:rsidRDefault="00113D93" w:rsidP="004462D9">
            <w:pPr>
              <w:spacing w:after="0" w:line="240" w:lineRule="auto"/>
              <w:contextualSpacing/>
              <w:jc w:val="center"/>
              <w:rPr>
                <w:rFonts w:cs="Times New Roman"/>
                <w:szCs w:val="24"/>
              </w:rPr>
            </w:pPr>
            <w:r>
              <w:rPr>
                <w:rFonts w:cs="Times New Roman"/>
                <w:szCs w:val="24"/>
              </w:rPr>
              <w:t>Потребитель</w:t>
            </w:r>
          </w:p>
          <w:p w:rsidR="00E56B3B" w:rsidRDefault="00E56B3B" w:rsidP="004462D9">
            <w:pPr>
              <w:spacing w:after="0" w:line="240" w:lineRule="auto"/>
              <w:contextualSpacing/>
              <w:jc w:val="center"/>
              <w:rPr>
                <w:rFonts w:eastAsia="Times New Roman" w:cs="Times New Roman"/>
                <w:szCs w:val="24"/>
              </w:rPr>
            </w:pPr>
          </w:p>
        </w:tc>
      </w:tr>
    </w:tbl>
    <w:p w:rsidR="00113D93" w:rsidRDefault="00113D93" w:rsidP="004462D9">
      <w:pPr>
        <w:pStyle w:val="a4"/>
        <w:spacing w:after="0" w:line="240" w:lineRule="auto"/>
        <w:ind w:left="0"/>
        <w:jc w:val="both"/>
        <w:rPr>
          <w:rFonts w:ascii="Times New Roman" w:hAnsi="Times New Roman" w:cs="Times New Roman"/>
          <w:sz w:val="24"/>
          <w:szCs w:val="24"/>
        </w:rPr>
      </w:pPr>
    </w:p>
    <w:p w:rsidR="00113D93" w:rsidRDefault="00113D93" w:rsidP="004462D9">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Запишите выбранные цифры под соответствующими буквами</w:t>
      </w:r>
      <w:r w:rsidR="00C47116">
        <w:rPr>
          <w:rFonts w:ascii="Times New Roman" w:hAnsi="Times New Roman" w:cs="Times New Roman"/>
          <w:sz w:val="24"/>
          <w:szCs w:val="24"/>
        </w:rPr>
        <w:t>:</w:t>
      </w:r>
    </w:p>
    <w:tbl>
      <w:tblPr>
        <w:tblW w:w="2574" w:type="pct"/>
        <w:tblCellMar>
          <w:left w:w="0" w:type="dxa"/>
          <w:right w:w="0" w:type="dxa"/>
        </w:tblCellMar>
        <w:tblLook w:val="0420" w:firstRow="1" w:lastRow="0" w:firstColumn="0" w:lastColumn="0" w:noHBand="0" w:noVBand="1"/>
      </w:tblPr>
      <w:tblGrid>
        <w:gridCol w:w="1623"/>
        <w:gridCol w:w="1750"/>
        <w:gridCol w:w="1750"/>
      </w:tblGrid>
      <w:tr w:rsidR="00113D93" w:rsidTr="007907F5">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113D93" w:rsidRPr="00113D93" w:rsidRDefault="00113D93" w:rsidP="004462D9">
            <w:pPr>
              <w:spacing w:after="0" w:line="240" w:lineRule="auto"/>
              <w:jc w:val="center"/>
              <w:rPr>
                <w:rFonts w:eastAsia="Times New Roman" w:cs="Times New Roman"/>
                <w:b/>
                <w:szCs w:val="24"/>
              </w:rPr>
            </w:pPr>
            <w:r w:rsidRPr="00113D93">
              <w:rPr>
                <w:rFonts w:eastAsia="Times New Roman" w:cs="Times New Roman"/>
                <w:b/>
                <w:bCs/>
                <w:color w:val="000000" w:themeColor="text1"/>
                <w:szCs w:val="24"/>
              </w:rPr>
              <w:t>А</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113D93" w:rsidRPr="00113D93" w:rsidRDefault="00113D93" w:rsidP="004462D9">
            <w:pPr>
              <w:spacing w:after="0" w:line="240" w:lineRule="auto"/>
              <w:jc w:val="center"/>
              <w:rPr>
                <w:rFonts w:eastAsia="Times New Roman" w:cs="Times New Roman"/>
                <w:b/>
                <w:szCs w:val="24"/>
              </w:rPr>
            </w:pPr>
            <w:r w:rsidRPr="00113D93">
              <w:rPr>
                <w:rFonts w:eastAsia="Times New Roman" w:cs="Times New Roman"/>
                <w:b/>
                <w:bCs/>
                <w:color w:val="000000" w:themeColor="text1"/>
                <w:szCs w:val="24"/>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113D93" w:rsidRPr="00113D93" w:rsidRDefault="00113D93" w:rsidP="004462D9">
            <w:pPr>
              <w:spacing w:after="0" w:line="240" w:lineRule="auto"/>
              <w:jc w:val="center"/>
              <w:rPr>
                <w:rFonts w:eastAsia="Times New Roman" w:cs="Times New Roman"/>
                <w:b/>
                <w:szCs w:val="24"/>
              </w:rPr>
            </w:pPr>
            <w:r w:rsidRPr="00113D93">
              <w:rPr>
                <w:rFonts w:eastAsia="Times New Roman" w:cs="Times New Roman"/>
                <w:b/>
                <w:bCs/>
                <w:color w:val="000000" w:themeColor="text1"/>
                <w:szCs w:val="24"/>
              </w:rPr>
              <w:t>В</w:t>
            </w:r>
          </w:p>
        </w:tc>
      </w:tr>
      <w:tr w:rsidR="00113D93" w:rsidTr="007907F5">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113D93" w:rsidRDefault="00113D93" w:rsidP="004462D9">
            <w:pPr>
              <w:spacing w:after="0" w:line="240" w:lineRule="auto"/>
              <w:jc w:val="both"/>
              <w:rPr>
                <w:rFonts w:eastAsia="Times New Roman" w:cs="Times New Roman"/>
                <w:szCs w:val="24"/>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113D93" w:rsidRDefault="00113D93" w:rsidP="004462D9">
            <w:pPr>
              <w:spacing w:after="0" w:line="240" w:lineRule="auto"/>
              <w:jc w:val="both"/>
              <w:rPr>
                <w:rFonts w:eastAsia="Times New Roman" w:cs="Times New Roman"/>
                <w:szCs w:val="24"/>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113D93" w:rsidRDefault="00113D93" w:rsidP="004462D9">
            <w:pPr>
              <w:spacing w:after="0" w:line="240" w:lineRule="auto"/>
              <w:jc w:val="both"/>
              <w:rPr>
                <w:rFonts w:eastAsia="Times New Roman" w:cs="Times New Roman"/>
                <w:szCs w:val="24"/>
              </w:rPr>
            </w:pPr>
          </w:p>
        </w:tc>
      </w:tr>
    </w:tbl>
    <w:p w:rsidR="00115A7C" w:rsidRDefault="00115A7C" w:rsidP="004462D9">
      <w:pPr>
        <w:spacing w:after="0" w:line="240" w:lineRule="auto"/>
        <w:rPr>
          <w:b/>
        </w:rPr>
      </w:pPr>
    </w:p>
    <w:p w:rsidR="00115A7C" w:rsidRDefault="00115A7C" w:rsidP="004462D9">
      <w:pPr>
        <w:spacing w:after="0" w:line="240" w:lineRule="auto"/>
        <w:rPr>
          <w:b/>
        </w:rPr>
      </w:pPr>
      <w:r w:rsidRPr="004311AA">
        <w:rPr>
          <w:b/>
        </w:rPr>
        <w:t>Задание</w:t>
      </w:r>
      <w:r>
        <w:rPr>
          <w:b/>
        </w:rPr>
        <w:t xml:space="preserve"> 115.</w:t>
      </w:r>
    </w:p>
    <w:p w:rsidR="009B46FB" w:rsidRPr="009B46FB" w:rsidRDefault="009B46FB" w:rsidP="004462D9">
      <w:pPr>
        <w:pStyle w:val="a4"/>
        <w:spacing w:after="0" w:line="240" w:lineRule="auto"/>
        <w:ind w:left="0"/>
        <w:jc w:val="both"/>
        <w:rPr>
          <w:rFonts w:ascii="Times New Roman" w:hAnsi="Times New Roman" w:cs="Times New Roman"/>
          <w:b/>
          <w:i/>
          <w:sz w:val="24"/>
          <w:szCs w:val="24"/>
        </w:rPr>
      </w:pPr>
      <w:r w:rsidRPr="009B46FB">
        <w:rPr>
          <w:rFonts w:ascii="Times New Roman" w:hAnsi="Times New Roman" w:cs="Times New Roman"/>
          <w:b/>
          <w:i/>
          <w:iCs/>
          <w:sz w:val="24"/>
          <w:szCs w:val="24"/>
        </w:rPr>
        <w:t>Прочитайте текст и установите соответствие.</w:t>
      </w:r>
    </w:p>
    <w:p w:rsidR="009B46FB" w:rsidRDefault="009B46FB" w:rsidP="004462D9">
      <w:pPr>
        <w:widowControl w:val="0"/>
        <w:spacing w:after="0" w:line="240" w:lineRule="auto"/>
        <w:jc w:val="both"/>
        <w:rPr>
          <w:rFonts w:cs="Times New Roman"/>
          <w:szCs w:val="24"/>
        </w:rPr>
      </w:pPr>
      <w:r>
        <w:rPr>
          <w:rFonts w:cs="Times New Roman"/>
          <w:szCs w:val="24"/>
        </w:rPr>
        <w:tab/>
        <w:t xml:space="preserve">Федеральный закон «Об основах туристской деятельности в Российской Федерации» определяет принципы государственной политики, направленной на установление правовых основ единого туристского рынка в РФ, и регулирует отношения, возникающие при реализации права на отдых, свободу передвижения и иных прав при совершении путешествий, а также определяет порядок рационального использования туристских ресурсов РФ. В данном Федеральном законе используются основные понятия. </w:t>
      </w:r>
    </w:p>
    <w:p w:rsidR="009B46FB" w:rsidRDefault="009B46FB" w:rsidP="004462D9">
      <w:pPr>
        <w:widowControl w:val="0"/>
        <w:spacing w:after="0" w:line="240" w:lineRule="auto"/>
        <w:ind w:firstLine="708"/>
        <w:jc w:val="both"/>
        <w:rPr>
          <w:rFonts w:cs="Times New Roman"/>
          <w:szCs w:val="24"/>
        </w:rPr>
      </w:pPr>
      <w:r>
        <w:rPr>
          <w:rFonts w:cs="Times New Roman"/>
          <w:szCs w:val="24"/>
        </w:rPr>
        <w:t xml:space="preserve">Соотнесите основные понятия, которые используются в Законе и их определения. </w:t>
      </w:r>
    </w:p>
    <w:p w:rsidR="009B46FB" w:rsidRDefault="009B46FB" w:rsidP="004462D9">
      <w:pPr>
        <w:widowControl w:val="0"/>
        <w:spacing w:after="0" w:line="240" w:lineRule="auto"/>
        <w:ind w:firstLine="708"/>
        <w:jc w:val="both"/>
        <w:rPr>
          <w:rFonts w:cs="Times New Roman"/>
          <w:szCs w:val="24"/>
        </w:rPr>
      </w:pPr>
      <w:r>
        <w:rPr>
          <w:rFonts w:cs="Times New Roman"/>
          <w:szCs w:val="24"/>
        </w:rPr>
        <w:t>К каждой позиции, данной в левом столбце, подберите соответствующую позицию из правого столбца:</w:t>
      </w:r>
    </w:p>
    <w:tbl>
      <w:tblPr>
        <w:tblW w:w="5000" w:type="pct"/>
        <w:tblLayout w:type="fixed"/>
        <w:tblCellMar>
          <w:left w:w="0" w:type="dxa"/>
          <w:right w:w="0" w:type="dxa"/>
        </w:tblCellMar>
        <w:tblLook w:val="0420" w:firstRow="1" w:lastRow="0" w:firstColumn="0" w:lastColumn="0" w:noHBand="0" w:noVBand="1"/>
      </w:tblPr>
      <w:tblGrid>
        <w:gridCol w:w="458"/>
        <w:gridCol w:w="6735"/>
        <w:gridCol w:w="451"/>
        <w:gridCol w:w="2307"/>
      </w:tblGrid>
      <w:tr w:rsidR="009B46FB" w:rsidTr="009B46FB">
        <w:trPr>
          <w:trHeight w:val="504"/>
        </w:trPr>
        <w:tc>
          <w:tcPr>
            <w:tcW w:w="7399" w:type="dxa"/>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9B46FB" w:rsidRPr="009B46FB" w:rsidRDefault="009B46FB" w:rsidP="004462D9">
            <w:pPr>
              <w:spacing w:after="0" w:line="240" w:lineRule="auto"/>
              <w:contextualSpacing/>
              <w:jc w:val="center"/>
              <w:rPr>
                <w:rFonts w:eastAsia="Times New Roman" w:cs="Times New Roman"/>
                <w:bCs/>
                <w:szCs w:val="24"/>
              </w:rPr>
            </w:pPr>
            <w:r w:rsidRPr="009B46FB">
              <w:rPr>
                <w:rFonts w:eastAsia="Times New Roman" w:cs="Times New Roman"/>
                <w:bCs/>
                <w:spacing w:val="-1"/>
                <w:szCs w:val="24"/>
              </w:rPr>
              <w:t>Определение</w:t>
            </w:r>
          </w:p>
        </w:tc>
        <w:tc>
          <w:tcPr>
            <w:tcW w:w="2835" w:type="dxa"/>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9B46FB" w:rsidRPr="009B46FB" w:rsidRDefault="009B46FB" w:rsidP="004462D9">
            <w:pPr>
              <w:spacing w:after="0" w:line="240" w:lineRule="auto"/>
              <w:contextualSpacing/>
              <w:jc w:val="center"/>
              <w:rPr>
                <w:rFonts w:eastAsia="Times New Roman" w:cs="Times New Roman"/>
                <w:bCs/>
                <w:szCs w:val="24"/>
              </w:rPr>
            </w:pPr>
            <w:r w:rsidRPr="009B46FB">
              <w:rPr>
                <w:rFonts w:eastAsia="Times New Roman" w:cs="Times New Roman"/>
                <w:bCs/>
                <w:spacing w:val="-1"/>
                <w:szCs w:val="24"/>
              </w:rPr>
              <w:t>Понятие</w:t>
            </w:r>
          </w:p>
        </w:tc>
      </w:tr>
      <w:tr w:rsidR="009B46FB" w:rsidTr="009B46FB">
        <w:trPr>
          <w:trHeight w:val="873"/>
        </w:trPr>
        <w:tc>
          <w:tcPr>
            <w:tcW w:w="470"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9B46FB" w:rsidRDefault="009B46FB" w:rsidP="004462D9">
            <w:pPr>
              <w:spacing w:after="0" w:line="240" w:lineRule="auto"/>
              <w:contextualSpacing/>
              <w:jc w:val="center"/>
              <w:rPr>
                <w:rFonts w:eastAsia="Times New Roman" w:cs="Times New Roman"/>
                <w:b/>
                <w:bCs/>
                <w:szCs w:val="24"/>
              </w:rPr>
            </w:pPr>
            <w:r>
              <w:rPr>
                <w:rFonts w:eastAsia="Times New Roman" w:cs="Times New Roman"/>
                <w:b/>
                <w:bCs/>
                <w:color w:val="000000" w:themeColor="text1"/>
                <w:szCs w:val="24"/>
              </w:rPr>
              <w:t>А</w:t>
            </w:r>
          </w:p>
        </w:tc>
        <w:tc>
          <w:tcPr>
            <w:tcW w:w="6929" w:type="dxa"/>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9B46FB" w:rsidRDefault="009B46FB" w:rsidP="004462D9">
            <w:pPr>
              <w:pStyle w:val="a4"/>
              <w:spacing w:after="0" w:line="240" w:lineRule="auto"/>
              <w:ind w:left="0"/>
              <w:jc w:val="center"/>
              <w:rPr>
                <w:rFonts w:ascii="Times New Roman" w:hAnsi="Times New Roman" w:cs="Times New Roman"/>
                <w:sz w:val="24"/>
                <w:szCs w:val="24"/>
                <w:lang w:bidi="ru-RU"/>
              </w:rPr>
            </w:pPr>
            <w:r>
              <w:rPr>
                <w:rFonts w:ascii="Times New Roman" w:hAnsi="Times New Roman" w:cs="Times New Roman"/>
                <w:sz w:val="24"/>
                <w:szCs w:val="24"/>
              </w:rPr>
              <w:t>комплекс услуг по предоставлению физическим лицам средства размещения и иных услуг, предусмотренных Правилами предоставления гостиничных услуг в Российской Федерации</w:t>
            </w:r>
          </w:p>
        </w:tc>
        <w:tc>
          <w:tcPr>
            <w:tcW w:w="463"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9B46FB" w:rsidRPr="009B46FB" w:rsidRDefault="009B46FB" w:rsidP="004462D9">
            <w:pPr>
              <w:spacing w:after="0" w:line="240" w:lineRule="auto"/>
              <w:contextualSpacing/>
              <w:jc w:val="center"/>
              <w:rPr>
                <w:rFonts w:eastAsia="Times New Roman" w:cs="Times New Roman"/>
                <w:bCs/>
                <w:szCs w:val="24"/>
              </w:rPr>
            </w:pPr>
            <w:r w:rsidRPr="009B46FB">
              <w:rPr>
                <w:rFonts w:eastAsia="Times New Roman" w:cs="Times New Roman"/>
                <w:bCs/>
                <w:color w:val="000000" w:themeColor="text1"/>
                <w:szCs w:val="24"/>
              </w:rPr>
              <w:t>1</w:t>
            </w:r>
          </w:p>
        </w:tc>
        <w:tc>
          <w:tcPr>
            <w:tcW w:w="2372"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9B46FB" w:rsidRDefault="009B46FB" w:rsidP="004462D9">
            <w:pPr>
              <w:spacing w:after="0" w:line="240" w:lineRule="auto"/>
              <w:contextualSpacing/>
              <w:jc w:val="center"/>
              <w:rPr>
                <w:rFonts w:eastAsia="Times New Roman" w:cs="Times New Roman"/>
                <w:szCs w:val="24"/>
              </w:rPr>
            </w:pPr>
            <w:r>
              <w:rPr>
                <w:rFonts w:cs="Times New Roman"/>
                <w:szCs w:val="24"/>
              </w:rPr>
              <w:t>гостиница</w:t>
            </w:r>
          </w:p>
        </w:tc>
      </w:tr>
      <w:tr w:rsidR="009B46FB" w:rsidTr="009B46FB">
        <w:trPr>
          <w:trHeight w:val="1071"/>
        </w:trPr>
        <w:tc>
          <w:tcPr>
            <w:tcW w:w="470"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9B46FB" w:rsidRDefault="009B46FB" w:rsidP="004462D9">
            <w:pPr>
              <w:spacing w:after="0" w:line="240" w:lineRule="auto"/>
              <w:contextualSpacing/>
              <w:jc w:val="center"/>
              <w:rPr>
                <w:rFonts w:eastAsia="Times New Roman" w:cs="Times New Roman"/>
                <w:b/>
                <w:bCs/>
                <w:szCs w:val="24"/>
              </w:rPr>
            </w:pPr>
            <w:r>
              <w:rPr>
                <w:rFonts w:eastAsia="Times New Roman" w:cs="Times New Roman"/>
                <w:b/>
                <w:bCs/>
                <w:color w:val="000000" w:themeColor="text1"/>
                <w:szCs w:val="24"/>
              </w:rPr>
              <w:t>Б</w:t>
            </w:r>
          </w:p>
        </w:tc>
        <w:tc>
          <w:tcPr>
            <w:tcW w:w="6929" w:type="dxa"/>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9B46FB" w:rsidRDefault="009B46FB" w:rsidP="004462D9">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center"/>
              <w:rPr>
                <w:rFonts w:cs="Times New Roman"/>
                <w:szCs w:val="24"/>
                <w:lang w:bidi="ru-RU"/>
              </w:rPr>
            </w:pPr>
            <w:r>
              <w:rPr>
                <w:rFonts w:cs="Times New Roman"/>
                <w:szCs w:val="24"/>
              </w:rPr>
              <w:t>имущественный комплекс, включающий в себя здание или часть здания, помещения, оборудование и иное имущество и используемый для временного размещения и обеспечения временного проживания физических лиц</w:t>
            </w:r>
          </w:p>
        </w:tc>
        <w:tc>
          <w:tcPr>
            <w:tcW w:w="463"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9B46FB" w:rsidRPr="009B46FB" w:rsidRDefault="009B46FB" w:rsidP="004462D9">
            <w:pPr>
              <w:spacing w:after="0" w:line="240" w:lineRule="auto"/>
              <w:contextualSpacing/>
              <w:jc w:val="center"/>
              <w:rPr>
                <w:rFonts w:eastAsia="Times New Roman" w:cs="Times New Roman"/>
                <w:bCs/>
                <w:szCs w:val="24"/>
              </w:rPr>
            </w:pPr>
            <w:r w:rsidRPr="009B46FB">
              <w:rPr>
                <w:rFonts w:eastAsia="Times New Roman" w:cs="Times New Roman"/>
                <w:bCs/>
                <w:color w:val="000000" w:themeColor="text1"/>
                <w:szCs w:val="24"/>
              </w:rPr>
              <w:t>2</w:t>
            </w:r>
          </w:p>
        </w:tc>
        <w:tc>
          <w:tcPr>
            <w:tcW w:w="2372"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9B46FB" w:rsidRDefault="009B46FB" w:rsidP="004462D9">
            <w:pPr>
              <w:spacing w:after="0" w:line="240" w:lineRule="auto"/>
              <w:contextualSpacing/>
              <w:jc w:val="center"/>
              <w:rPr>
                <w:rFonts w:eastAsia="Times New Roman" w:cs="Times New Roman"/>
                <w:szCs w:val="24"/>
              </w:rPr>
            </w:pPr>
            <w:r>
              <w:rPr>
                <w:rFonts w:cs="Times New Roman"/>
                <w:szCs w:val="24"/>
              </w:rPr>
              <w:t>гостиничные услуги</w:t>
            </w:r>
          </w:p>
        </w:tc>
      </w:tr>
      <w:tr w:rsidR="009B46FB" w:rsidTr="009B46FB">
        <w:trPr>
          <w:trHeight w:val="1460"/>
        </w:trPr>
        <w:tc>
          <w:tcPr>
            <w:tcW w:w="470" w:type="dxa"/>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9B46FB" w:rsidRDefault="009B46FB" w:rsidP="004462D9">
            <w:pPr>
              <w:spacing w:after="0" w:line="240" w:lineRule="auto"/>
              <w:contextualSpacing/>
              <w:jc w:val="center"/>
              <w:rPr>
                <w:rFonts w:eastAsia="Times New Roman" w:cs="Times New Roman"/>
                <w:b/>
                <w:bCs/>
                <w:szCs w:val="24"/>
              </w:rPr>
            </w:pPr>
            <w:r>
              <w:rPr>
                <w:rFonts w:eastAsia="Times New Roman" w:cs="Times New Roman"/>
                <w:b/>
                <w:bCs/>
                <w:color w:val="000000" w:themeColor="text1"/>
                <w:szCs w:val="24"/>
              </w:rPr>
              <w:t>В</w:t>
            </w:r>
          </w:p>
        </w:tc>
        <w:tc>
          <w:tcPr>
            <w:tcW w:w="6929" w:type="dxa"/>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9B46FB" w:rsidRDefault="009B46FB" w:rsidP="004462D9">
            <w:pPr>
              <w:pStyle w:val="Default"/>
              <w:ind w:hanging="24"/>
              <w:jc w:val="center"/>
              <w:rPr>
                <w:lang w:bidi="ru-RU"/>
              </w:rPr>
            </w:pPr>
            <w:r>
              <w:t>средство размещения, в котором предоставляются гостиничные услуги и которое относится к одному из видов гостиниц, предусмотренных положением о классификации гостиниц, утвержденным Правительством Российской Федерации</w:t>
            </w:r>
          </w:p>
        </w:tc>
        <w:tc>
          <w:tcPr>
            <w:tcW w:w="463" w:type="dxa"/>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9B46FB" w:rsidRPr="009B46FB" w:rsidRDefault="009B46FB" w:rsidP="004462D9">
            <w:pPr>
              <w:spacing w:after="0" w:line="240" w:lineRule="auto"/>
              <w:contextualSpacing/>
              <w:jc w:val="center"/>
              <w:rPr>
                <w:rFonts w:eastAsia="Times New Roman" w:cs="Times New Roman"/>
                <w:bCs/>
                <w:szCs w:val="24"/>
              </w:rPr>
            </w:pPr>
            <w:r w:rsidRPr="009B46FB">
              <w:rPr>
                <w:rFonts w:eastAsia="Times New Roman" w:cs="Times New Roman"/>
                <w:bCs/>
                <w:color w:val="000000" w:themeColor="text1"/>
                <w:szCs w:val="24"/>
              </w:rPr>
              <w:t>3</w:t>
            </w:r>
          </w:p>
        </w:tc>
        <w:tc>
          <w:tcPr>
            <w:tcW w:w="2372" w:type="dxa"/>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9B46FB" w:rsidRDefault="009B46FB" w:rsidP="004462D9">
            <w:pPr>
              <w:spacing w:after="0" w:line="240" w:lineRule="auto"/>
              <w:contextualSpacing/>
              <w:jc w:val="center"/>
              <w:rPr>
                <w:rFonts w:eastAsia="Times New Roman" w:cs="Times New Roman"/>
                <w:szCs w:val="24"/>
              </w:rPr>
            </w:pPr>
            <w:r>
              <w:rPr>
                <w:rFonts w:cs="Times New Roman"/>
                <w:szCs w:val="24"/>
              </w:rPr>
              <w:t>классификация гостиниц</w:t>
            </w:r>
          </w:p>
        </w:tc>
      </w:tr>
      <w:tr w:rsidR="009B46FB" w:rsidTr="009B46FB">
        <w:trPr>
          <w:trHeight w:val="492"/>
        </w:trPr>
        <w:tc>
          <w:tcPr>
            <w:tcW w:w="470" w:type="dxa"/>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9B46FB" w:rsidRDefault="009B46FB" w:rsidP="004462D9">
            <w:pPr>
              <w:spacing w:after="0" w:line="240" w:lineRule="auto"/>
              <w:contextualSpacing/>
              <w:jc w:val="center"/>
              <w:rPr>
                <w:rFonts w:eastAsia="Times New Roman" w:cs="Times New Roman"/>
                <w:b/>
                <w:bCs/>
                <w:szCs w:val="24"/>
              </w:rPr>
            </w:pPr>
            <w:r>
              <w:rPr>
                <w:rFonts w:eastAsia="Times New Roman" w:cs="Times New Roman"/>
                <w:b/>
                <w:bCs/>
                <w:color w:val="000000" w:themeColor="text1"/>
                <w:szCs w:val="24"/>
              </w:rPr>
              <w:lastRenderedPageBreak/>
              <w:t>Г</w:t>
            </w:r>
          </w:p>
        </w:tc>
        <w:tc>
          <w:tcPr>
            <w:tcW w:w="6929" w:type="dxa"/>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9B46FB" w:rsidRDefault="009B46FB" w:rsidP="004462D9">
            <w:pPr>
              <w:pStyle w:val="Default"/>
              <w:ind w:hanging="24"/>
              <w:jc w:val="center"/>
            </w:pPr>
            <w:r>
              <w:t>отнесение гостиниц к определенным категориям, установленным положением о классификации гостиниц, утвержденным Правительством Российской Федерации</w:t>
            </w:r>
          </w:p>
        </w:tc>
        <w:tc>
          <w:tcPr>
            <w:tcW w:w="463" w:type="dxa"/>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9B46FB" w:rsidRPr="009B46FB" w:rsidRDefault="009B46FB" w:rsidP="004462D9">
            <w:pPr>
              <w:spacing w:after="0" w:line="240" w:lineRule="auto"/>
              <w:contextualSpacing/>
              <w:jc w:val="center"/>
              <w:rPr>
                <w:rFonts w:eastAsia="Times New Roman" w:cs="Times New Roman"/>
                <w:bCs/>
                <w:szCs w:val="24"/>
              </w:rPr>
            </w:pPr>
            <w:r w:rsidRPr="009B46FB">
              <w:rPr>
                <w:rFonts w:eastAsia="Times New Roman" w:cs="Times New Roman"/>
                <w:bCs/>
                <w:color w:val="000000" w:themeColor="text1"/>
                <w:szCs w:val="24"/>
              </w:rPr>
              <w:t>4</w:t>
            </w:r>
          </w:p>
        </w:tc>
        <w:tc>
          <w:tcPr>
            <w:tcW w:w="2372" w:type="dxa"/>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9B46FB" w:rsidRDefault="009B46FB" w:rsidP="004462D9">
            <w:pPr>
              <w:widowControl w:val="0"/>
              <w:spacing w:after="0" w:line="240" w:lineRule="auto"/>
              <w:jc w:val="center"/>
              <w:rPr>
                <w:rFonts w:eastAsia="Times New Roman" w:cs="Times New Roman"/>
                <w:szCs w:val="24"/>
              </w:rPr>
            </w:pPr>
            <w:r>
              <w:rPr>
                <w:rFonts w:cs="Times New Roman"/>
                <w:szCs w:val="24"/>
              </w:rPr>
              <w:t>туристская индустрия</w:t>
            </w:r>
          </w:p>
        </w:tc>
      </w:tr>
      <w:tr w:rsidR="009B46FB" w:rsidTr="009B46FB">
        <w:trPr>
          <w:trHeight w:val="252"/>
        </w:trPr>
        <w:tc>
          <w:tcPr>
            <w:tcW w:w="47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9B46FB" w:rsidRDefault="009B46FB" w:rsidP="004462D9">
            <w:pPr>
              <w:spacing w:after="0" w:line="240" w:lineRule="auto"/>
              <w:contextualSpacing/>
              <w:jc w:val="center"/>
              <w:rPr>
                <w:rFonts w:eastAsia="Times New Roman" w:cs="Times New Roman"/>
                <w:szCs w:val="24"/>
              </w:rPr>
            </w:pPr>
          </w:p>
        </w:tc>
        <w:tc>
          <w:tcPr>
            <w:tcW w:w="6929"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9B46FB" w:rsidRDefault="009B46FB" w:rsidP="004462D9">
            <w:pPr>
              <w:spacing w:after="0" w:line="240" w:lineRule="auto"/>
              <w:contextualSpacing/>
              <w:jc w:val="center"/>
              <w:rPr>
                <w:rFonts w:eastAsia="Times New Roman" w:cs="Times New Roman"/>
                <w:szCs w:val="24"/>
              </w:rPr>
            </w:pPr>
          </w:p>
        </w:tc>
        <w:tc>
          <w:tcPr>
            <w:tcW w:w="463" w:type="dxa"/>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9B46FB" w:rsidRPr="009B46FB" w:rsidRDefault="009B46FB" w:rsidP="004462D9">
            <w:pPr>
              <w:spacing w:after="0" w:line="240" w:lineRule="auto"/>
              <w:contextualSpacing/>
              <w:jc w:val="center"/>
              <w:rPr>
                <w:rFonts w:eastAsia="Times New Roman" w:cs="Times New Roman"/>
                <w:szCs w:val="24"/>
              </w:rPr>
            </w:pPr>
            <w:r w:rsidRPr="009B46FB">
              <w:rPr>
                <w:rFonts w:eastAsia="Times New Roman" w:cs="Times New Roman"/>
                <w:color w:val="000000" w:themeColor="text1"/>
                <w:szCs w:val="24"/>
              </w:rPr>
              <w:t>5</w:t>
            </w:r>
          </w:p>
        </w:tc>
        <w:tc>
          <w:tcPr>
            <w:tcW w:w="2372" w:type="dxa"/>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9B46FB" w:rsidRDefault="009B46FB" w:rsidP="004462D9">
            <w:pPr>
              <w:pStyle w:val="a4"/>
              <w:spacing w:after="0" w:line="240" w:lineRule="auto"/>
              <w:ind w:left="0"/>
              <w:jc w:val="center"/>
              <w:rPr>
                <w:rFonts w:ascii="Times New Roman" w:hAnsi="Times New Roman" w:cs="Times New Roman"/>
                <w:sz w:val="24"/>
                <w:szCs w:val="24"/>
              </w:rPr>
            </w:pPr>
            <w:r>
              <w:rPr>
                <w:rFonts w:ascii="Times New Roman" w:hAnsi="Times New Roman" w:cs="Times New Roman"/>
                <w:sz w:val="24"/>
                <w:szCs w:val="24"/>
              </w:rPr>
              <w:t>средство размещения</w:t>
            </w:r>
          </w:p>
          <w:p w:rsidR="00E56B3B" w:rsidRDefault="00E56B3B" w:rsidP="004462D9">
            <w:pPr>
              <w:pStyle w:val="a4"/>
              <w:spacing w:after="0" w:line="240" w:lineRule="auto"/>
              <w:ind w:left="0"/>
              <w:jc w:val="center"/>
              <w:rPr>
                <w:rFonts w:ascii="Times New Roman" w:eastAsia="Times New Roman" w:hAnsi="Times New Roman" w:cs="Times New Roman"/>
                <w:sz w:val="24"/>
                <w:szCs w:val="24"/>
              </w:rPr>
            </w:pPr>
          </w:p>
        </w:tc>
      </w:tr>
    </w:tbl>
    <w:p w:rsidR="009B46FB" w:rsidRDefault="009B46FB" w:rsidP="004462D9">
      <w:pPr>
        <w:pStyle w:val="a4"/>
        <w:spacing w:after="0" w:line="240" w:lineRule="auto"/>
        <w:ind w:left="0"/>
        <w:jc w:val="both"/>
        <w:rPr>
          <w:rFonts w:ascii="Times New Roman" w:hAnsi="Times New Roman" w:cs="Times New Roman"/>
          <w:sz w:val="24"/>
          <w:szCs w:val="24"/>
        </w:rPr>
      </w:pPr>
    </w:p>
    <w:p w:rsidR="009B46FB" w:rsidRDefault="009B46FB" w:rsidP="004462D9">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Запишите выбранные цифры под соответствующими буквами</w:t>
      </w:r>
      <w:r w:rsidR="00C47116">
        <w:rPr>
          <w:rFonts w:ascii="Times New Roman" w:hAnsi="Times New Roman" w:cs="Times New Roman"/>
          <w:sz w:val="24"/>
          <w:szCs w:val="24"/>
        </w:rPr>
        <w:t>:</w:t>
      </w:r>
    </w:p>
    <w:tbl>
      <w:tblPr>
        <w:tblW w:w="3381" w:type="pct"/>
        <w:tblCellMar>
          <w:left w:w="0" w:type="dxa"/>
          <w:right w:w="0" w:type="dxa"/>
        </w:tblCellMar>
        <w:tblLook w:val="0420" w:firstRow="1" w:lastRow="0" w:firstColumn="0" w:lastColumn="0" w:noHBand="0" w:noVBand="1"/>
      </w:tblPr>
      <w:tblGrid>
        <w:gridCol w:w="1622"/>
        <w:gridCol w:w="1750"/>
        <w:gridCol w:w="1751"/>
        <w:gridCol w:w="1606"/>
      </w:tblGrid>
      <w:tr w:rsidR="009B46FB" w:rsidTr="007907F5">
        <w:trPr>
          <w:trHeight w:val="321"/>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9B46FB" w:rsidRDefault="009B46FB" w:rsidP="004462D9">
            <w:pPr>
              <w:spacing w:after="0" w:line="240" w:lineRule="auto"/>
              <w:jc w:val="center"/>
              <w:rPr>
                <w:rFonts w:eastAsia="Times New Roman" w:cs="Times New Roman"/>
                <w:b/>
                <w:bCs/>
                <w:szCs w:val="24"/>
              </w:rPr>
            </w:pPr>
            <w:r>
              <w:rPr>
                <w:rFonts w:eastAsia="Times New Roman" w:cs="Times New Roman"/>
                <w:b/>
                <w:bCs/>
                <w:color w:val="000000" w:themeColor="text1"/>
                <w:szCs w:val="24"/>
              </w:rPr>
              <w:t>А</w:t>
            </w: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9B46FB" w:rsidRDefault="009B46FB" w:rsidP="004462D9">
            <w:pPr>
              <w:spacing w:after="0" w:line="240" w:lineRule="auto"/>
              <w:jc w:val="center"/>
              <w:rPr>
                <w:rFonts w:eastAsia="Times New Roman" w:cs="Times New Roman"/>
                <w:b/>
                <w:bCs/>
                <w:szCs w:val="24"/>
              </w:rPr>
            </w:pPr>
            <w:r>
              <w:rPr>
                <w:rFonts w:eastAsia="Times New Roman" w:cs="Times New Roman"/>
                <w:b/>
                <w:bCs/>
                <w:color w:val="000000" w:themeColor="text1"/>
                <w:szCs w:val="24"/>
              </w:rPr>
              <w:t>Б</w:t>
            </w: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9B46FB" w:rsidRDefault="009B46FB" w:rsidP="004462D9">
            <w:pPr>
              <w:spacing w:after="0" w:line="240" w:lineRule="auto"/>
              <w:jc w:val="center"/>
              <w:rPr>
                <w:rFonts w:eastAsia="Times New Roman" w:cs="Times New Roman"/>
                <w:b/>
                <w:bCs/>
                <w:szCs w:val="24"/>
              </w:rPr>
            </w:pPr>
            <w:r>
              <w:rPr>
                <w:rFonts w:eastAsia="Times New Roman" w:cs="Times New Roman"/>
                <w:b/>
                <w:bCs/>
                <w:color w:val="000000" w:themeColor="text1"/>
                <w:szCs w:val="24"/>
              </w:rPr>
              <w:t>В</w:t>
            </w: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9B46FB" w:rsidRDefault="009B46FB" w:rsidP="004462D9">
            <w:pPr>
              <w:spacing w:after="0" w:line="240" w:lineRule="auto"/>
              <w:jc w:val="center"/>
              <w:rPr>
                <w:rFonts w:eastAsia="Times New Roman" w:cs="Times New Roman"/>
                <w:b/>
                <w:bCs/>
                <w:szCs w:val="24"/>
              </w:rPr>
            </w:pPr>
            <w:r>
              <w:rPr>
                <w:rFonts w:eastAsia="Times New Roman" w:cs="Times New Roman"/>
                <w:b/>
                <w:bCs/>
                <w:color w:val="000000" w:themeColor="text1"/>
                <w:szCs w:val="24"/>
              </w:rPr>
              <w:t>Г</w:t>
            </w:r>
          </w:p>
        </w:tc>
      </w:tr>
      <w:tr w:rsidR="009B46FB" w:rsidTr="007907F5">
        <w:trPr>
          <w:trHeight w:val="326"/>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9B46FB" w:rsidRDefault="009B46FB" w:rsidP="004462D9">
            <w:pPr>
              <w:spacing w:after="0" w:line="240" w:lineRule="auto"/>
              <w:jc w:val="both"/>
              <w:rPr>
                <w:rFonts w:eastAsia="Times New Roman" w:cs="Times New Roman"/>
                <w:szCs w:val="24"/>
              </w:rPr>
            </w:pP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9B46FB" w:rsidRDefault="009B46FB" w:rsidP="004462D9">
            <w:pPr>
              <w:spacing w:after="0" w:line="240" w:lineRule="auto"/>
              <w:jc w:val="both"/>
              <w:rPr>
                <w:rFonts w:eastAsia="Times New Roman" w:cs="Times New Roman"/>
                <w:szCs w:val="24"/>
              </w:rPr>
            </w:pP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9B46FB" w:rsidRDefault="009B46FB" w:rsidP="004462D9">
            <w:pPr>
              <w:spacing w:after="0" w:line="240" w:lineRule="auto"/>
              <w:jc w:val="both"/>
              <w:rPr>
                <w:rFonts w:eastAsia="Times New Roman" w:cs="Times New Roman"/>
                <w:szCs w:val="24"/>
              </w:rPr>
            </w:pP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9B46FB" w:rsidRDefault="009B46FB" w:rsidP="004462D9">
            <w:pPr>
              <w:spacing w:after="0" w:line="240" w:lineRule="auto"/>
              <w:jc w:val="both"/>
              <w:rPr>
                <w:rFonts w:eastAsia="Times New Roman" w:cs="Times New Roman"/>
                <w:szCs w:val="24"/>
              </w:rPr>
            </w:pPr>
          </w:p>
        </w:tc>
      </w:tr>
    </w:tbl>
    <w:p w:rsidR="00115A7C" w:rsidRDefault="00115A7C" w:rsidP="004462D9">
      <w:pPr>
        <w:spacing w:after="0" w:line="240" w:lineRule="auto"/>
        <w:rPr>
          <w:b/>
        </w:rPr>
      </w:pPr>
    </w:p>
    <w:p w:rsidR="00115A7C" w:rsidRDefault="00115A7C" w:rsidP="004462D9">
      <w:pPr>
        <w:spacing w:after="0" w:line="240" w:lineRule="auto"/>
        <w:rPr>
          <w:b/>
        </w:rPr>
      </w:pPr>
      <w:r w:rsidRPr="004311AA">
        <w:rPr>
          <w:b/>
        </w:rPr>
        <w:t>Задание</w:t>
      </w:r>
      <w:r>
        <w:rPr>
          <w:b/>
        </w:rPr>
        <w:t xml:space="preserve"> 116.</w:t>
      </w:r>
    </w:p>
    <w:p w:rsidR="009C6185" w:rsidRDefault="009C6185" w:rsidP="004462D9">
      <w:pPr>
        <w:pStyle w:val="a4"/>
        <w:spacing w:after="0" w:line="240" w:lineRule="auto"/>
        <w:ind w:left="0"/>
        <w:rPr>
          <w:rFonts w:ascii="Times New Roman" w:eastAsia="Times New Roman" w:hAnsi="Times New Roman" w:cs="Times New Roman"/>
          <w:sz w:val="24"/>
          <w:szCs w:val="24"/>
          <w:lang w:eastAsia="ru-RU"/>
        </w:rPr>
      </w:pPr>
      <w:r>
        <w:rPr>
          <w:rFonts w:ascii="Times New Roman" w:hAnsi="Times New Roman" w:cs="Times New Roman"/>
          <w:b/>
          <w:i/>
          <w:iCs/>
          <w:sz w:val="24"/>
          <w:szCs w:val="24"/>
        </w:rPr>
        <w:t>Прочитайте текст и установите соответствие.</w:t>
      </w:r>
    </w:p>
    <w:p w:rsidR="009C6185" w:rsidRDefault="009C6185" w:rsidP="004462D9">
      <w:pPr>
        <w:spacing w:after="0" w:line="240" w:lineRule="auto"/>
        <w:ind w:firstLine="708"/>
        <w:jc w:val="both"/>
        <w:rPr>
          <w:rFonts w:eastAsia="Times New Roman" w:cs="Times New Roman"/>
          <w:szCs w:val="24"/>
          <w:lang w:eastAsia="ru-RU"/>
        </w:rPr>
      </w:pPr>
      <w:r>
        <w:rPr>
          <w:rFonts w:eastAsia="SimSun" w:cs="Times New Roman"/>
          <w:szCs w:val="24"/>
        </w:rPr>
        <w:t>Стратегия поведения в конфликте рассматривается как ориентация личности (группы) по отношению к конфликту, установка на определённые формы поведения в ситуации конфликта.</w:t>
      </w:r>
    </w:p>
    <w:p w:rsidR="009C6185" w:rsidRDefault="009C6185" w:rsidP="004462D9">
      <w:pPr>
        <w:spacing w:after="0" w:line="240" w:lineRule="auto"/>
        <w:ind w:firstLine="708"/>
        <w:jc w:val="both"/>
        <w:rPr>
          <w:rFonts w:eastAsia="Times New Roman" w:cs="Times New Roman"/>
          <w:szCs w:val="24"/>
          <w:lang w:eastAsia="ru-RU"/>
        </w:rPr>
      </w:pPr>
      <w:r>
        <w:rPr>
          <w:rFonts w:eastAsia="Times New Roman" w:cs="Times New Roman"/>
          <w:szCs w:val="24"/>
          <w:lang w:eastAsia="ru-RU"/>
        </w:rPr>
        <w:t xml:space="preserve">Установите соответствие между стратегией поведения в конфликте и определением. </w:t>
      </w:r>
    </w:p>
    <w:p w:rsidR="009C6185" w:rsidRDefault="009C6185" w:rsidP="004462D9">
      <w:pPr>
        <w:spacing w:after="0" w:line="240" w:lineRule="auto"/>
        <w:ind w:firstLine="708"/>
        <w:jc w:val="both"/>
        <w:rPr>
          <w:rFonts w:cs="Times New Roman"/>
          <w:szCs w:val="24"/>
        </w:rPr>
      </w:pPr>
      <w:r>
        <w:rPr>
          <w:rFonts w:cs="Times New Roman"/>
          <w:szCs w:val="24"/>
        </w:rPr>
        <w:t>К каждой позиции, данной в левом столбце, подберите соответствующую позицию из правого столбца:</w:t>
      </w:r>
    </w:p>
    <w:tbl>
      <w:tblPr>
        <w:tblW w:w="4992" w:type="pct"/>
        <w:tblLayout w:type="fixed"/>
        <w:tblCellMar>
          <w:left w:w="0" w:type="dxa"/>
          <w:right w:w="0" w:type="dxa"/>
        </w:tblCellMar>
        <w:tblLook w:val="04A0" w:firstRow="1" w:lastRow="0" w:firstColumn="1" w:lastColumn="0" w:noHBand="0" w:noVBand="1"/>
      </w:tblPr>
      <w:tblGrid>
        <w:gridCol w:w="442"/>
        <w:gridCol w:w="2545"/>
        <w:gridCol w:w="747"/>
        <w:gridCol w:w="6201"/>
      </w:tblGrid>
      <w:tr w:rsidR="009C6185" w:rsidTr="007907F5">
        <w:trPr>
          <w:trHeight w:val="504"/>
        </w:trPr>
        <w:tc>
          <w:tcPr>
            <w:tcW w:w="1503"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9C6185" w:rsidRDefault="009C6185" w:rsidP="004462D9">
            <w:pPr>
              <w:spacing w:after="0" w:line="240" w:lineRule="auto"/>
              <w:jc w:val="center"/>
              <w:rPr>
                <w:rFonts w:eastAsia="Times New Roman" w:cs="Times New Roman"/>
                <w:szCs w:val="24"/>
                <w:lang w:eastAsia="ru-RU"/>
              </w:rPr>
            </w:pPr>
            <w:r>
              <w:rPr>
                <w:rFonts w:eastAsia="Times New Roman" w:cs="Times New Roman"/>
                <w:szCs w:val="24"/>
                <w:lang w:eastAsia="ru-RU"/>
              </w:rPr>
              <w:t>Стратегия</w:t>
            </w:r>
          </w:p>
        </w:tc>
        <w:tc>
          <w:tcPr>
            <w:tcW w:w="3496"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9C6185" w:rsidRDefault="009C6185" w:rsidP="004462D9">
            <w:pPr>
              <w:spacing w:after="0" w:line="240" w:lineRule="auto"/>
              <w:jc w:val="center"/>
              <w:rPr>
                <w:rFonts w:eastAsia="Times New Roman" w:cs="Times New Roman"/>
                <w:szCs w:val="24"/>
                <w:lang w:eastAsia="ru-RU"/>
              </w:rPr>
            </w:pPr>
            <w:r>
              <w:rPr>
                <w:rFonts w:eastAsia="Times New Roman" w:cs="Times New Roman"/>
                <w:szCs w:val="24"/>
                <w:lang w:eastAsia="ru-RU"/>
              </w:rPr>
              <w:t>Определение</w:t>
            </w:r>
          </w:p>
        </w:tc>
      </w:tr>
      <w:tr w:rsidR="009C6185" w:rsidTr="005B1716">
        <w:trPr>
          <w:trHeight w:val="323"/>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9C6185" w:rsidRDefault="009C6185"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280"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9C6185" w:rsidRDefault="009C6185" w:rsidP="004462D9">
            <w:pPr>
              <w:spacing w:after="0" w:line="240" w:lineRule="auto"/>
              <w:ind w:firstLineChars="50" w:firstLine="120"/>
              <w:rPr>
                <w:rFonts w:eastAsia="Times New Roman" w:cs="Times New Roman"/>
                <w:szCs w:val="24"/>
                <w:lang w:eastAsia="ru-RU"/>
              </w:rPr>
            </w:pPr>
            <w:r>
              <w:rPr>
                <w:rFonts w:eastAsia="Times New Roman" w:cs="Times New Roman"/>
                <w:szCs w:val="24"/>
                <w:lang w:eastAsia="ru-RU"/>
              </w:rPr>
              <w:t>сотрудничество</w:t>
            </w:r>
          </w:p>
        </w:tc>
        <w:tc>
          <w:tcPr>
            <w:tcW w:w="376"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9C6185" w:rsidRDefault="009C6185" w:rsidP="004462D9">
            <w:pPr>
              <w:spacing w:after="0" w:line="240" w:lineRule="auto"/>
              <w:jc w:val="center"/>
              <w:rPr>
                <w:rFonts w:eastAsia="Times New Roman" w:cs="Times New Roman"/>
                <w:szCs w:val="24"/>
                <w:lang w:eastAsia="ru-RU"/>
              </w:rPr>
            </w:pPr>
            <w:r>
              <w:rPr>
                <w:rFonts w:eastAsia="Times New Roman" w:cs="Times New Roman"/>
                <w:szCs w:val="24"/>
                <w:lang w:eastAsia="ru-RU"/>
              </w:rPr>
              <w:t>1</w:t>
            </w:r>
          </w:p>
        </w:tc>
        <w:tc>
          <w:tcPr>
            <w:tcW w:w="3120"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9C6185" w:rsidRDefault="009C6185" w:rsidP="004462D9">
            <w:pPr>
              <w:spacing w:after="0" w:line="240" w:lineRule="auto"/>
              <w:jc w:val="center"/>
              <w:rPr>
                <w:rFonts w:eastAsia="Times New Roman" w:cs="Times New Roman"/>
                <w:szCs w:val="24"/>
                <w:lang w:eastAsia="ru-RU"/>
              </w:rPr>
            </w:pPr>
            <w:r>
              <w:rPr>
                <w:rFonts w:eastAsia="Times New Roman" w:cs="Times New Roman"/>
                <w:szCs w:val="24"/>
                <w:lang w:eastAsia="ru-RU"/>
              </w:rPr>
              <w:t>открытая борьба за свои интересы</w:t>
            </w:r>
          </w:p>
        </w:tc>
      </w:tr>
      <w:tr w:rsidR="009C6185" w:rsidTr="005B1716">
        <w:trPr>
          <w:trHeight w:val="446"/>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9C6185" w:rsidRDefault="009C6185"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280"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9C6185" w:rsidRDefault="009C6185" w:rsidP="004462D9">
            <w:pPr>
              <w:pStyle w:val="a4"/>
              <w:spacing w:after="0" w:line="240" w:lineRule="auto"/>
              <w:ind w:left="0"/>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компромисс</w:t>
            </w:r>
          </w:p>
        </w:tc>
        <w:tc>
          <w:tcPr>
            <w:tcW w:w="376"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9C6185" w:rsidRDefault="009C6185" w:rsidP="004462D9">
            <w:pPr>
              <w:spacing w:after="0" w:line="240" w:lineRule="auto"/>
              <w:jc w:val="center"/>
              <w:rPr>
                <w:rFonts w:eastAsia="Times New Roman" w:cs="Times New Roman"/>
                <w:szCs w:val="24"/>
                <w:lang w:eastAsia="ru-RU"/>
              </w:rPr>
            </w:pPr>
            <w:r>
              <w:rPr>
                <w:rFonts w:eastAsia="Times New Roman" w:cs="Times New Roman"/>
                <w:szCs w:val="24"/>
                <w:lang w:eastAsia="ru-RU"/>
              </w:rPr>
              <w:t>2</w:t>
            </w:r>
          </w:p>
        </w:tc>
        <w:tc>
          <w:tcPr>
            <w:tcW w:w="3120"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9C6185" w:rsidRDefault="009C6185" w:rsidP="004462D9">
            <w:pPr>
              <w:spacing w:after="0" w:line="240" w:lineRule="auto"/>
              <w:jc w:val="center"/>
              <w:rPr>
                <w:rFonts w:eastAsia="Times New Roman" w:cs="Times New Roman"/>
                <w:szCs w:val="24"/>
                <w:lang w:eastAsia="ru-RU"/>
              </w:rPr>
            </w:pPr>
            <w:r>
              <w:rPr>
                <w:rFonts w:eastAsia="Times New Roman" w:cs="Times New Roman"/>
                <w:szCs w:val="24"/>
                <w:lang w:eastAsia="ru-RU"/>
              </w:rPr>
              <w:t>поиск решения, удовлетворяющий интересы двух сторон;</w:t>
            </w:r>
          </w:p>
        </w:tc>
      </w:tr>
      <w:tr w:rsidR="009C6185" w:rsidTr="005B1716">
        <w:trPr>
          <w:trHeight w:val="304"/>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tcPr>
          <w:p w:rsidR="009C6185" w:rsidRDefault="009C6185"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c>
          <w:tcPr>
            <w:tcW w:w="128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9C6185" w:rsidRDefault="009C6185" w:rsidP="004462D9">
            <w:pPr>
              <w:spacing w:after="0" w:line="240" w:lineRule="auto"/>
              <w:ind w:firstLineChars="50" w:firstLine="120"/>
              <w:rPr>
                <w:rFonts w:eastAsia="Times New Roman" w:cs="Times New Roman"/>
                <w:szCs w:val="24"/>
                <w:lang w:eastAsia="ru-RU"/>
              </w:rPr>
            </w:pPr>
            <w:r>
              <w:rPr>
                <w:rFonts w:eastAsia="Times New Roman" w:cs="Times New Roman"/>
                <w:szCs w:val="24"/>
                <w:lang w:eastAsia="ru-RU"/>
              </w:rPr>
              <w:t>избегание</w:t>
            </w:r>
          </w:p>
        </w:tc>
        <w:tc>
          <w:tcPr>
            <w:tcW w:w="376"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tcPr>
          <w:p w:rsidR="009C6185" w:rsidRDefault="009C6185" w:rsidP="004462D9">
            <w:pPr>
              <w:spacing w:after="0" w:line="240" w:lineRule="auto"/>
              <w:jc w:val="center"/>
              <w:rPr>
                <w:rFonts w:eastAsia="Times New Roman" w:cs="Times New Roman"/>
                <w:szCs w:val="24"/>
                <w:lang w:eastAsia="ru-RU"/>
              </w:rPr>
            </w:pPr>
            <w:r>
              <w:rPr>
                <w:rFonts w:eastAsia="Times New Roman" w:cs="Times New Roman"/>
                <w:szCs w:val="24"/>
                <w:lang w:eastAsia="ru-RU"/>
              </w:rPr>
              <w:t>3</w:t>
            </w:r>
          </w:p>
        </w:tc>
        <w:tc>
          <w:tcPr>
            <w:tcW w:w="3120"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tcPr>
          <w:p w:rsidR="009C6185" w:rsidRDefault="009C6185" w:rsidP="004462D9">
            <w:pPr>
              <w:spacing w:after="0" w:line="240" w:lineRule="auto"/>
              <w:jc w:val="center"/>
              <w:rPr>
                <w:rFonts w:eastAsia="Times New Roman" w:cs="Times New Roman"/>
                <w:szCs w:val="24"/>
                <w:lang w:eastAsia="ru-RU"/>
              </w:rPr>
            </w:pPr>
            <w:r>
              <w:rPr>
                <w:rFonts w:eastAsia="Times New Roman" w:cs="Times New Roman"/>
                <w:szCs w:val="24"/>
                <w:lang w:eastAsia="ru-RU"/>
              </w:rPr>
              <w:t>стремление выйти из конфликта, не решая его</w:t>
            </w:r>
          </w:p>
        </w:tc>
      </w:tr>
      <w:tr w:rsidR="009C6185" w:rsidTr="005B1716">
        <w:trPr>
          <w:trHeight w:val="451"/>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tcPr>
          <w:p w:rsidR="009C6185" w:rsidRDefault="009C6185"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Г</w:t>
            </w:r>
          </w:p>
        </w:tc>
        <w:tc>
          <w:tcPr>
            <w:tcW w:w="128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9C6185" w:rsidRDefault="009C6185" w:rsidP="004462D9">
            <w:pPr>
              <w:spacing w:after="0" w:line="240" w:lineRule="auto"/>
              <w:ind w:firstLineChars="50" w:firstLine="120"/>
              <w:rPr>
                <w:rFonts w:eastAsia="Times New Roman" w:cs="Times New Roman"/>
                <w:szCs w:val="24"/>
                <w:lang w:eastAsia="ru-RU"/>
              </w:rPr>
            </w:pPr>
            <w:r>
              <w:rPr>
                <w:rFonts w:eastAsia="Times New Roman" w:cs="Times New Roman"/>
                <w:szCs w:val="24"/>
                <w:lang w:eastAsia="ru-RU"/>
              </w:rPr>
              <w:t>приспособление.</w:t>
            </w:r>
          </w:p>
        </w:tc>
        <w:tc>
          <w:tcPr>
            <w:tcW w:w="376"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tcPr>
          <w:p w:rsidR="009C6185" w:rsidRDefault="009C6185" w:rsidP="004462D9">
            <w:pPr>
              <w:spacing w:after="0" w:line="240" w:lineRule="auto"/>
              <w:jc w:val="center"/>
              <w:rPr>
                <w:rFonts w:eastAsia="Times New Roman" w:cs="Times New Roman"/>
                <w:szCs w:val="24"/>
                <w:lang w:eastAsia="ru-RU"/>
              </w:rPr>
            </w:pPr>
            <w:r>
              <w:rPr>
                <w:rFonts w:eastAsia="Times New Roman" w:cs="Times New Roman"/>
                <w:szCs w:val="24"/>
                <w:lang w:eastAsia="ru-RU"/>
              </w:rPr>
              <w:t>4</w:t>
            </w:r>
          </w:p>
        </w:tc>
        <w:tc>
          <w:tcPr>
            <w:tcW w:w="3120"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tcPr>
          <w:p w:rsidR="009C6185" w:rsidRDefault="009C6185" w:rsidP="004462D9">
            <w:pPr>
              <w:spacing w:after="0" w:line="240" w:lineRule="auto"/>
              <w:jc w:val="center"/>
              <w:rPr>
                <w:rFonts w:eastAsia="Times New Roman" w:cs="Times New Roman"/>
                <w:szCs w:val="24"/>
                <w:lang w:eastAsia="ru-RU"/>
              </w:rPr>
            </w:pPr>
            <w:r>
              <w:rPr>
                <w:rFonts w:eastAsia="Times New Roman" w:cs="Times New Roman"/>
                <w:szCs w:val="24"/>
                <w:lang w:eastAsia="ru-RU"/>
              </w:rPr>
              <w:t>урегулирование разногласий через взаимные уступки</w:t>
            </w:r>
          </w:p>
        </w:tc>
      </w:tr>
      <w:tr w:rsidR="009C6185" w:rsidTr="005B1716">
        <w:trPr>
          <w:trHeight w:val="498"/>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9C6185" w:rsidRDefault="009C6185" w:rsidP="004462D9">
            <w:pPr>
              <w:spacing w:after="0" w:line="240" w:lineRule="auto"/>
              <w:rPr>
                <w:rFonts w:eastAsia="Times New Roman" w:cs="Times New Roman"/>
                <w:szCs w:val="24"/>
                <w:lang w:eastAsia="ru-RU"/>
              </w:rPr>
            </w:pPr>
          </w:p>
        </w:tc>
        <w:tc>
          <w:tcPr>
            <w:tcW w:w="128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9C6185" w:rsidRDefault="009C6185" w:rsidP="004462D9">
            <w:pPr>
              <w:spacing w:after="0" w:line="240" w:lineRule="auto"/>
              <w:rPr>
                <w:rFonts w:eastAsia="Times New Roman" w:cs="Times New Roman"/>
                <w:szCs w:val="24"/>
                <w:lang w:eastAsia="ru-RU"/>
              </w:rPr>
            </w:pPr>
          </w:p>
        </w:tc>
        <w:tc>
          <w:tcPr>
            <w:tcW w:w="37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9C6185" w:rsidRDefault="009C6185" w:rsidP="004462D9">
            <w:pPr>
              <w:spacing w:after="0" w:line="240" w:lineRule="auto"/>
              <w:jc w:val="center"/>
              <w:rPr>
                <w:rFonts w:eastAsia="Times New Roman" w:cs="Times New Roman"/>
                <w:szCs w:val="24"/>
                <w:lang w:eastAsia="ru-RU"/>
              </w:rPr>
            </w:pPr>
            <w:r>
              <w:rPr>
                <w:rFonts w:eastAsia="Times New Roman" w:cs="Times New Roman"/>
                <w:szCs w:val="24"/>
                <w:lang w:eastAsia="ru-RU"/>
              </w:rPr>
              <w:t>5</w:t>
            </w:r>
          </w:p>
        </w:tc>
        <w:tc>
          <w:tcPr>
            <w:tcW w:w="312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9C6185" w:rsidRDefault="009C6185" w:rsidP="004462D9">
            <w:pPr>
              <w:spacing w:after="0" w:line="240" w:lineRule="auto"/>
              <w:jc w:val="center"/>
              <w:rPr>
                <w:rFonts w:eastAsia="Times New Roman" w:cs="Times New Roman"/>
                <w:szCs w:val="24"/>
                <w:lang w:eastAsia="ru-RU"/>
              </w:rPr>
            </w:pPr>
            <w:r>
              <w:rPr>
                <w:rFonts w:eastAsia="Times New Roman" w:cs="Times New Roman"/>
                <w:szCs w:val="24"/>
                <w:lang w:eastAsia="ru-RU"/>
              </w:rPr>
              <w:t xml:space="preserve"> тенденция сглаживать противоречия, поступаясь своими интересами</w:t>
            </w:r>
          </w:p>
        </w:tc>
      </w:tr>
    </w:tbl>
    <w:p w:rsidR="009C6185" w:rsidRDefault="009C6185" w:rsidP="004462D9">
      <w:pPr>
        <w:pStyle w:val="a4"/>
        <w:spacing w:after="0" w:line="240" w:lineRule="auto"/>
        <w:ind w:left="0"/>
        <w:jc w:val="both"/>
        <w:rPr>
          <w:rFonts w:ascii="Times New Roman" w:hAnsi="Times New Roman" w:cs="Times New Roman"/>
          <w:sz w:val="24"/>
          <w:szCs w:val="24"/>
        </w:rPr>
      </w:pPr>
    </w:p>
    <w:p w:rsidR="009C6185" w:rsidRDefault="009C6185" w:rsidP="004462D9">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Запишите выбранные цифры под соответствующими буквами</w:t>
      </w:r>
      <w:r w:rsidR="00C47116">
        <w:rPr>
          <w:rFonts w:ascii="Times New Roman" w:hAnsi="Times New Roman" w:cs="Times New Roman"/>
          <w:sz w:val="24"/>
          <w:szCs w:val="24"/>
        </w:rPr>
        <w:t>:</w:t>
      </w:r>
    </w:p>
    <w:tbl>
      <w:tblPr>
        <w:tblW w:w="3381" w:type="pct"/>
        <w:tblCellMar>
          <w:left w:w="0" w:type="dxa"/>
          <w:right w:w="0" w:type="dxa"/>
        </w:tblCellMar>
        <w:tblLook w:val="04A0" w:firstRow="1" w:lastRow="0" w:firstColumn="1" w:lastColumn="0" w:noHBand="0" w:noVBand="1"/>
      </w:tblPr>
      <w:tblGrid>
        <w:gridCol w:w="1622"/>
        <w:gridCol w:w="1750"/>
        <w:gridCol w:w="1751"/>
        <w:gridCol w:w="1606"/>
      </w:tblGrid>
      <w:tr w:rsidR="009C6185" w:rsidTr="007907F5">
        <w:trPr>
          <w:trHeight w:val="321"/>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9C6185" w:rsidRDefault="009C6185"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9C6185" w:rsidRDefault="009C6185"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9C6185" w:rsidRDefault="009C6185"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9C6185" w:rsidRDefault="009C6185"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Г</w:t>
            </w:r>
          </w:p>
        </w:tc>
      </w:tr>
      <w:tr w:rsidR="009C6185" w:rsidTr="007907F5">
        <w:trPr>
          <w:trHeight w:val="326"/>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9C6185" w:rsidRDefault="009C6185" w:rsidP="004462D9">
            <w:pPr>
              <w:spacing w:after="0" w:line="240" w:lineRule="auto"/>
              <w:rPr>
                <w:rFonts w:eastAsia="Times New Roman" w:cs="Times New Roman"/>
                <w:szCs w:val="24"/>
                <w:lang w:eastAsia="ru-RU"/>
              </w:rPr>
            </w:pP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9C6185" w:rsidRDefault="009C6185" w:rsidP="004462D9">
            <w:pPr>
              <w:spacing w:after="0" w:line="240" w:lineRule="auto"/>
              <w:rPr>
                <w:rFonts w:eastAsia="Times New Roman" w:cs="Times New Roman"/>
                <w:szCs w:val="24"/>
                <w:lang w:eastAsia="ru-RU"/>
              </w:rPr>
            </w:pP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9C6185" w:rsidRDefault="009C6185" w:rsidP="004462D9">
            <w:pPr>
              <w:spacing w:after="0" w:line="240" w:lineRule="auto"/>
              <w:rPr>
                <w:rFonts w:eastAsia="Times New Roman" w:cs="Times New Roman"/>
                <w:szCs w:val="24"/>
                <w:lang w:eastAsia="ru-RU"/>
              </w:rPr>
            </w:pP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9C6185" w:rsidRDefault="009C6185" w:rsidP="004462D9">
            <w:pPr>
              <w:spacing w:after="0" w:line="240" w:lineRule="auto"/>
              <w:rPr>
                <w:rFonts w:eastAsia="Times New Roman" w:cs="Times New Roman"/>
                <w:szCs w:val="24"/>
                <w:lang w:eastAsia="ru-RU"/>
              </w:rPr>
            </w:pPr>
          </w:p>
        </w:tc>
      </w:tr>
    </w:tbl>
    <w:p w:rsidR="00535B4A" w:rsidRDefault="00535B4A" w:rsidP="004462D9">
      <w:pPr>
        <w:spacing w:after="0" w:line="240" w:lineRule="auto"/>
        <w:rPr>
          <w:b/>
          <w:color w:val="92D050"/>
        </w:rPr>
      </w:pPr>
    </w:p>
    <w:p w:rsidR="00115A7C" w:rsidRPr="00857ACA" w:rsidRDefault="00115A7C" w:rsidP="004462D9">
      <w:pPr>
        <w:spacing w:after="0" w:line="240" w:lineRule="auto"/>
        <w:rPr>
          <w:b/>
        </w:rPr>
      </w:pPr>
      <w:r w:rsidRPr="00857ACA">
        <w:rPr>
          <w:b/>
        </w:rPr>
        <w:t>Задание 117.</w:t>
      </w:r>
    </w:p>
    <w:p w:rsidR="00D76C87" w:rsidRPr="00D76C87" w:rsidRDefault="00D76C87" w:rsidP="004462D9">
      <w:pPr>
        <w:spacing w:after="0" w:line="240" w:lineRule="auto"/>
        <w:jc w:val="both"/>
        <w:rPr>
          <w:rFonts w:eastAsia="Times New Roman" w:cs="Times New Roman"/>
          <w:b/>
          <w:bCs/>
          <w:i/>
        </w:rPr>
      </w:pPr>
      <w:r w:rsidRPr="00D76C87">
        <w:rPr>
          <w:rFonts w:eastAsia="Times New Roman" w:cs="Times New Roman"/>
          <w:b/>
          <w:bCs/>
          <w:i/>
        </w:rPr>
        <w:t>Прочитайте текст, выберите правильный вариант ответа</w:t>
      </w:r>
      <w:r w:rsidR="00333606">
        <w:rPr>
          <w:rFonts w:eastAsia="Times New Roman" w:cs="Times New Roman"/>
          <w:b/>
          <w:bCs/>
          <w:i/>
        </w:rPr>
        <w:t>.</w:t>
      </w:r>
      <w:r w:rsidRPr="00D76C87">
        <w:rPr>
          <w:rFonts w:eastAsia="Times New Roman" w:cs="Times New Roman"/>
          <w:b/>
          <w:bCs/>
          <w:i/>
        </w:rPr>
        <w:t xml:space="preserve"> </w:t>
      </w:r>
    </w:p>
    <w:p w:rsidR="00D76C87" w:rsidRPr="00F06B67" w:rsidRDefault="00D76C87" w:rsidP="004462D9">
      <w:pPr>
        <w:spacing w:after="0" w:line="240" w:lineRule="auto"/>
        <w:ind w:firstLine="709"/>
        <w:jc w:val="both"/>
        <w:rPr>
          <w:rFonts w:eastAsia="Times New Roman" w:cs="Times New Roman"/>
        </w:rPr>
      </w:pPr>
      <w:r w:rsidRPr="00F06B67">
        <w:rPr>
          <w:rFonts w:eastAsia="Times New Roman" w:cs="Times New Roman"/>
          <w:bCs/>
        </w:rPr>
        <w:t>Для успешного функционирования на рынке гостиничному менеджменту необходимо четко понимать:</w:t>
      </w:r>
    </w:p>
    <w:p w:rsidR="00D76C87" w:rsidRPr="00F06B67" w:rsidRDefault="00D76C87" w:rsidP="004462D9">
      <w:pPr>
        <w:spacing w:after="0" w:line="240" w:lineRule="auto"/>
        <w:jc w:val="both"/>
        <w:rPr>
          <w:rFonts w:eastAsia="Times New Roman" w:cs="Times New Roman"/>
        </w:rPr>
      </w:pPr>
      <w:r w:rsidRPr="00F06B67">
        <w:rPr>
          <w:rFonts w:eastAsia="Times New Roman" w:cs="Times New Roman"/>
        </w:rPr>
        <w:t>1) где и когда обслуживать</w:t>
      </w:r>
      <w:r>
        <w:rPr>
          <w:rFonts w:eastAsia="Times New Roman" w:cs="Times New Roman"/>
        </w:rPr>
        <w:t>;</w:t>
      </w:r>
    </w:p>
    <w:p w:rsidR="00D76C87" w:rsidRPr="00F06B67" w:rsidRDefault="00D76C87" w:rsidP="004462D9">
      <w:pPr>
        <w:spacing w:after="0" w:line="240" w:lineRule="auto"/>
        <w:jc w:val="both"/>
        <w:rPr>
          <w:rFonts w:eastAsia="Times New Roman" w:cs="Times New Roman"/>
        </w:rPr>
      </w:pPr>
      <w:r w:rsidRPr="00F06B67">
        <w:rPr>
          <w:rFonts w:eastAsia="Times New Roman" w:cs="Times New Roman"/>
        </w:rPr>
        <w:t>2) кого и как обслуживать</w:t>
      </w:r>
      <w:r>
        <w:rPr>
          <w:rFonts w:eastAsia="Times New Roman" w:cs="Times New Roman"/>
        </w:rPr>
        <w:t>;</w:t>
      </w:r>
    </w:p>
    <w:p w:rsidR="00D76C87" w:rsidRPr="00F06B67" w:rsidRDefault="00D76C87" w:rsidP="004462D9">
      <w:pPr>
        <w:spacing w:after="0" w:line="240" w:lineRule="auto"/>
        <w:jc w:val="both"/>
        <w:rPr>
          <w:rFonts w:eastAsia="Times New Roman" w:cs="Times New Roman"/>
        </w:rPr>
      </w:pPr>
      <w:r w:rsidRPr="00F06B67">
        <w:rPr>
          <w:rFonts w:eastAsia="Times New Roman" w:cs="Times New Roman"/>
        </w:rPr>
        <w:t>3) зачем и кого обслуживать</w:t>
      </w:r>
      <w:r>
        <w:rPr>
          <w:rFonts w:eastAsia="Times New Roman" w:cs="Times New Roman"/>
        </w:rPr>
        <w:t>;</w:t>
      </w:r>
    </w:p>
    <w:p w:rsidR="00D76C87" w:rsidRPr="00F06B67" w:rsidRDefault="00D76C87" w:rsidP="004462D9">
      <w:pPr>
        <w:spacing w:after="0" w:line="240" w:lineRule="auto"/>
        <w:jc w:val="both"/>
        <w:rPr>
          <w:rFonts w:eastAsia="Times New Roman" w:cs="Times New Roman"/>
        </w:rPr>
      </w:pPr>
      <w:r w:rsidRPr="00F06B67">
        <w:rPr>
          <w:rFonts w:eastAsia="Times New Roman" w:cs="Times New Roman"/>
        </w:rPr>
        <w:t>4) где и почему обслуживать</w:t>
      </w:r>
      <w:r>
        <w:rPr>
          <w:rFonts w:eastAsia="Times New Roman" w:cs="Times New Roman"/>
        </w:rPr>
        <w:t>.</w:t>
      </w:r>
    </w:p>
    <w:p w:rsidR="00D76C87" w:rsidRPr="00F06B67" w:rsidRDefault="00D76C87" w:rsidP="004462D9">
      <w:pPr>
        <w:spacing w:after="0" w:line="240" w:lineRule="auto"/>
        <w:ind w:firstLine="709"/>
        <w:jc w:val="both"/>
        <w:rPr>
          <w:rFonts w:eastAsia="Times New Roman" w:cs="Times New Roman"/>
        </w:rPr>
      </w:pPr>
    </w:p>
    <w:p w:rsidR="00D76C87" w:rsidRPr="00F06B67" w:rsidRDefault="00D76C87" w:rsidP="004462D9">
      <w:pPr>
        <w:spacing w:after="0" w:line="240" w:lineRule="auto"/>
        <w:jc w:val="both"/>
        <w:rPr>
          <w:rFonts w:eastAsia="Times New Roman" w:cs="Times New Roman"/>
          <w:b/>
        </w:rPr>
      </w:pPr>
      <w:r w:rsidRPr="00F06B67">
        <w:rPr>
          <w:rFonts w:eastAsia="Times New Roman" w:cs="Times New Roman"/>
          <w:b/>
        </w:rPr>
        <w:t>Ответ:</w:t>
      </w:r>
    </w:p>
    <w:p w:rsidR="00D76C87" w:rsidRPr="00F06B67" w:rsidRDefault="00D76C87" w:rsidP="004462D9">
      <w:pPr>
        <w:spacing w:after="0" w:line="240" w:lineRule="auto"/>
        <w:ind w:firstLine="709"/>
        <w:jc w:val="both"/>
        <w:rPr>
          <w:rFonts w:eastAsia="Times New Roman" w:cs="Times New Roman"/>
          <w:b/>
        </w:rPr>
      </w:pPr>
    </w:p>
    <w:p w:rsidR="00115A7C" w:rsidRDefault="00115A7C" w:rsidP="004462D9">
      <w:pPr>
        <w:spacing w:after="0" w:line="240" w:lineRule="auto"/>
        <w:rPr>
          <w:b/>
        </w:rPr>
      </w:pPr>
      <w:r w:rsidRPr="004311AA">
        <w:rPr>
          <w:b/>
        </w:rPr>
        <w:t>Задание</w:t>
      </w:r>
      <w:r>
        <w:rPr>
          <w:b/>
        </w:rPr>
        <w:t xml:space="preserve"> 118.</w:t>
      </w:r>
    </w:p>
    <w:p w:rsidR="00174B03" w:rsidRPr="00174B03" w:rsidRDefault="00174B03" w:rsidP="004462D9">
      <w:pPr>
        <w:widowControl w:val="0"/>
        <w:snapToGrid w:val="0"/>
        <w:spacing w:after="0" w:line="240" w:lineRule="auto"/>
        <w:jc w:val="both"/>
        <w:rPr>
          <w:rFonts w:eastAsia="Arial Unicode MS" w:cs="Times New Roman"/>
          <w:b/>
          <w:i/>
          <w:szCs w:val="24"/>
          <w:lang w:eastAsia="ru-RU"/>
        </w:rPr>
      </w:pPr>
      <w:r w:rsidRPr="00174B03">
        <w:rPr>
          <w:rFonts w:eastAsia="Arial Unicode MS" w:cs="Times New Roman"/>
          <w:b/>
          <w:i/>
          <w:szCs w:val="24"/>
          <w:lang w:eastAsia="ru-RU"/>
        </w:rPr>
        <w:t>Прочитайте текст и установите последовательность.</w:t>
      </w:r>
    </w:p>
    <w:p w:rsidR="00174B03" w:rsidRPr="009F08E2" w:rsidRDefault="00174B03" w:rsidP="004462D9">
      <w:pPr>
        <w:spacing w:after="0" w:line="240" w:lineRule="auto"/>
        <w:ind w:firstLine="709"/>
        <w:jc w:val="both"/>
        <w:rPr>
          <w:rFonts w:eastAsia="Times New Roman" w:cs="Times New Roman"/>
          <w:szCs w:val="24"/>
          <w:lang w:eastAsia="ru-RU"/>
        </w:rPr>
      </w:pPr>
      <w:r w:rsidRPr="009F08E2">
        <w:rPr>
          <w:rFonts w:eastAsia="Times New Roman" w:cs="Times New Roman"/>
          <w:bCs/>
          <w:iCs/>
          <w:szCs w:val="24"/>
          <w:lang w:eastAsia="ru-RU"/>
        </w:rPr>
        <w:t>Фирменный стиль</w:t>
      </w:r>
      <w:r w:rsidRPr="009F08E2">
        <w:rPr>
          <w:rFonts w:eastAsia="Times New Roman" w:cs="Times New Roman"/>
          <w:szCs w:val="24"/>
          <w:lang w:eastAsia="ru-RU"/>
        </w:rPr>
        <w:t> </w:t>
      </w:r>
      <w:r>
        <w:rPr>
          <w:rFonts w:eastAsia="Times New Roman" w:cs="Times New Roman"/>
          <w:szCs w:val="24"/>
          <w:lang w:eastAsia="ru-RU"/>
        </w:rPr>
        <w:t>-</w:t>
      </w:r>
      <w:r w:rsidRPr="009F08E2">
        <w:rPr>
          <w:rFonts w:eastAsia="Times New Roman" w:cs="Times New Roman"/>
          <w:szCs w:val="24"/>
          <w:lang w:eastAsia="ru-RU"/>
        </w:rPr>
        <w:t xml:space="preserve"> это комплексная система визуальной идентификации, способствующая формированию благоприятного имиджа компании и способствующая росту </w:t>
      </w:r>
      <w:r>
        <w:rPr>
          <w:rFonts w:eastAsia="Times New Roman" w:cs="Times New Roman"/>
          <w:szCs w:val="24"/>
          <w:lang w:eastAsia="ru-RU"/>
        </w:rPr>
        <w:t xml:space="preserve">ее </w:t>
      </w:r>
      <w:r w:rsidRPr="009F08E2">
        <w:rPr>
          <w:rFonts w:eastAsia="Times New Roman" w:cs="Times New Roman"/>
          <w:szCs w:val="24"/>
          <w:lang w:eastAsia="ru-RU"/>
        </w:rPr>
        <w:lastRenderedPageBreak/>
        <w:t>репутации и известности на рынке.</w:t>
      </w:r>
      <w:r w:rsidRPr="009F08E2">
        <w:rPr>
          <w:szCs w:val="24"/>
        </w:rPr>
        <w:t xml:space="preserve"> </w:t>
      </w:r>
      <w:r w:rsidRPr="009F08E2">
        <w:rPr>
          <w:rFonts w:eastAsia="Times New Roman" w:cs="Times New Roman"/>
          <w:szCs w:val="24"/>
          <w:lang w:eastAsia="ru-RU"/>
        </w:rPr>
        <w:t>Для создания успешного фирменного стиля этот процесс делят на несколько этапов:</w:t>
      </w:r>
    </w:p>
    <w:p w:rsidR="00174B03" w:rsidRPr="009F08E2" w:rsidRDefault="00174B03" w:rsidP="004462D9">
      <w:pPr>
        <w:spacing w:after="0" w:line="240" w:lineRule="auto"/>
        <w:jc w:val="both"/>
        <w:rPr>
          <w:iCs/>
          <w:szCs w:val="24"/>
        </w:rPr>
      </w:pPr>
      <w:r w:rsidRPr="009F08E2">
        <w:rPr>
          <w:iCs/>
          <w:szCs w:val="24"/>
        </w:rPr>
        <w:t xml:space="preserve">1) </w:t>
      </w:r>
      <w:r>
        <w:rPr>
          <w:iCs/>
          <w:szCs w:val="24"/>
        </w:rPr>
        <w:t>разработка фонотипа и логотипа;</w:t>
      </w:r>
    </w:p>
    <w:p w:rsidR="00174B03" w:rsidRPr="009F08E2" w:rsidRDefault="00174B03" w:rsidP="004462D9">
      <w:pPr>
        <w:spacing w:after="0" w:line="240" w:lineRule="auto"/>
        <w:jc w:val="both"/>
        <w:rPr>
          <w:iCs/>
          <w:szCs w:val="24"/>
        </w:rPr>
      </w:pPr>
      <w:r w:rsidRPr="009F08E2">
        <w:rPr>
          <w:iCs/>
          <w:szCs w:val="24"/>
        </w:rPr>
        <w:t>2) оригинал построения логотипа (знака) в масштабно-координационной сетке</w:t>
      </w:r>
      <w:r>
        <w:rPr>
          <w:iCs/>
          <w:szCs w:val="24"/>
        </w:rPr>
        <w:t>;</w:t>
      </w:r>
    </w:p>
    <w:p w:rsidR="00174B03" w:rsidRPr="009F08E2" w:rsidRDefault="00174B03" w:rsidP="004462D9">
      <w:pPr>
        <w:spacing w:after="0" w:line="240" w:lineRule="auto"/>
        <w:jc w:val="both"/>
        <w:rPr>
          <w:iCs/>
          <w:szCs w:val="24"/>
        </w:rPr>
      </w:pPr>
      <w:r w:rsidRPr="009F08E2">
        <w:rPr>
          <w:iCs/>
          <w:szCs w:val="24"/>
        </w:rPr>
        <w:t>3) разработка фирменного блока и цветового решения логотипа</w:t>
      </w:r>
      <w:r>
        <w:rPr>
          <w:iCs/>
          <w:szCs w:val="24"/>
        </w:rPr>
        <w:t>;</w:t>
      </w:r>
    </w:p>
    <w:p w:rsidR="00174B03" w:rsidRPr="009F08E2" w:rsidRDefault="00174B03" w:rsidP="004462D9">
      <w:pPr>
        <w:spacing w:after="0" w:line="240" w:lineRule="auto"/>
        <w:jc w:val="both"/>
        <w:rPr>
          <w:iCs/>
          <w:szCs w:val="24"/>
        </w:rPr>
      </w:pPr>
      <w:r w:rsidRPr="009F08E2">
        <w:rPr>
          <w:iCs/>
          <w:szCs w:val="24"/>
        </w:rPr>
        <w:t>4) разработка гаммы шрифтов  и элементов стиля</w:t>
      </w:r>
      <w:r>
        <w:rPr>
          <w:iCs/>
          <w:szCs w:val="24"/>
        </w:rPr>
        <w:t>;</w:t>
      </w:r>
      <w:r w:rsidRPr="009F08E2">
        <w:rPr>
          <w:iCs/>
          <w:szCs w:val="24"/>
        </w:rPr>
        <w:t xml:space="preserve"> </w:t>
      </w:r>
    </w:p>
    <w:p w:rsidR="00174B03" w:rsidRPr="009F08E2" w:rsidRDefault="00174B03" w:rsidP="004462D9">
      <w:pPr>
        <w:spacing w:after="0" w:line="240" w:lineRule="auto"/>
        <w:jc w:val="both"/>
        <w:rPr>
          <w:iCs/>
          <w:szCs w:val="24"/>
        </w:rPr>
      </w:pPr>
      <w:r w:rsidRPr="009F08E2">
        <w:rPr>
          <w:iCs/>
          <w:szCs w:val="24"/>
        </w:rPr>
        <w:t>5) определение цве</w:t>
      </w:r>
      <w:r>
        <w:rPr>
          <w:iCs/>
          <w:szCs w:val="24"/>
        </w:rPr>
        <w:t>тового решения фирменного стиля.</w:t>
      </w:r>
    </w:p>
    <w:p w:rsidR="00174B03" w:rsidRDefault="00174B03" w:rsidP="004462D9">
      <w:pPr>
        <w:spacing w:after="0" w:line="240" w:lineRule="auto"/>
        <w:jc w:val="both"/>
        <w:rPr>
          <w:rFonts w:cs="Times New Roman"/>
          <w:shd w:val="clear" w:color="auto" w:fill="FFFFFF"/>
        </w:rPr>
      </w:pPr>
    </w:p>
    <w:p w:rsidR="00174B03" w:rsidRPr="00174B03" w:rsidRDefault="00174B03" w:rsidP="004462D9">
      <w:pPr>
        <w:spacing w:after="0" w:line="240" w:lineRule="auto"/>
        <w:jc w:val="both"/>
        <w:rPr>
          <w:rFonts w:cs="Times New Roman"/>
          <w:szCs w:val="24"/>
        </w:rPr>
      </w:pPr>
      <w:r w:rsidRPr="00174B03">
        <w:rPr>
          <w:rFonts w:cs="Times New Roman"/>
          <w:shd w:val="clear" w:color="auto" w:fill="FFFFFF"/>
        </w:rPr>
        <w:t>Установите правильную последовательность этих этапов</w:t>
      </w:r>
      <w:r w:rsidRPr="00174B03">
        <w:rPr>
          <w:rFonts w:cs="Times New Roman"/>
          <w:szCs w:val="24"/>
        </w:rPr>
        <w:t>.</w:t>
      </w:r>
    </w:p>
    <w:p w:rsidR="00174B03" w:rsidRDefault="00174B03" w:rsidP="004462D9">
      <w:pPr>
        <w:widowControl w:val="0"/>
        <w:snapToGrid w:val="0"/>
        <w:spacing w:after="0" w:line="240" w:lineRule="auto"/>
        <w:jc w:val="both"/>
        <w:rPr>
          <w:rFonts w:cs="Times New Roman"/>
          <w:szCs w:val="24"/>
        </w:rPr>
      </w:pPr>
    </w:p>
    <w:p w:rsidR="00174B03" w:rsidRPr="00706068" w:rsidRDefault="00174B03" w:rsidP="004462D9">
      <w:pPr>
        <w:widowControl w:val="0"/>
        <w:snapToGrid w:val="0"/>
        <w:spacing w:after="0" w:line="240" w:lineRule="auto"/>
        <w:jc w:val="both"/>
        <w:rPr>
          <w:rFonts w:eastAsia="Arial Unicode MS" w:cs="Times New Roman"/>
          <w:szCs w:val="24"/>
          <w:lang w:eastAsia="ru-RU"/>
        </w:rPr>
      </w:pPr>
      <w:r w:rsidRPr="00706068">
        <w:rPr>
          <w:rFonts w:eastAsia="Arial Unicode MS" w:cs="Times New Roman"/>
          <w:szCs w:val="24"/>
          <w:lang w:eastAsia="ru-RU"/>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993"/>
        <w:gridCol w:w="993"/>
        <w:gridCol w:w="993"/>
        <w:gridCol w:w="993"/>
      </w:tblGrid>
      <w:tr w:rsidR="00174B03" w:rsidRPr="00C416FF" w:rsidTr="007907F5">
        <w:tc>
          <w:tcPr>
            <w:tcW w:w="993" w:type="dxa"/>
          </w:tcPr>
          <w:p w:rsidR="00174B03" w:rsidRPr="00C416FF" w:rsidRDefault="00174B03" w:rsidP="004462D9">
            <w:pPr>
              <w:pStyle w:val="a4"/>
              <w:ind w:left="0"/>
              <w:jc w:val="both"/>
              <w:rPr>
                <w:rFonts w:ascii="Times New Roman" w:hAnsi="Times New Roman" w:cs="Times New Roman"/>
                <w:sz w:val="24"/>
                <w:szCs w:val="24"/>
              </w:rPr>
            </w:pPr>
          </w:p>
        </w:tc>
        <w:tc>
          <w:tcPr>
            <w:tcW w:w="993" w:type="dxa"/>
          </w:tcPr>
          <w:p w:rsidR="00174B03" w:rsidRPr="00C416FF" w:rsidRDefault="00174B03" w:rsidP="004462D9">
            <w:pPr>
              <w:pStyle w:val="a4"/>
              <w:ind w:left="0"/>
              <w:jc w:val="both"/>
              <w:rPr>
                <w:rFonts w:ascii="Times New Roman" w:hAnsi="Times New Roman" w:cs="Times New Roman"/>
                <w:sz w:val="24"/>
                <w:szCs w:val="24"/>
              </w:rPr>
            </w:pPr>
          </w:p>
        </w:tc>
        <w:tc>
          <w:tcPr>
            <w:tcW w:w="993" w:type="dxa"/>
          </w:tcPr>
          <w:p w:rsidR="00174B03" w:rsidRPr="00C416FF" w:rsidRDefault="00174B03" w:rsidP="004462D9">
            <w:pPr>
              <w:pStyle w:val="a4"/>
              <w:ind w:left="0"/>
              <w:jc w:val="both"/>
              <w:rPr>
                <w:rFonts w:ascii="Times New Roman" w:hAnsi="Times New Roman" w:cs="Times New Roman"/>
                <w:sz w:val="24"/>
                <w:szCs w:val="24"/>
              </w:rPr>
            </w:pPr>
          </w:p>
        </w:tc>
        <w:tc>
          <w:tcPr>
            <w:tcW w:w="993" w:type="dxa"/>
          </w:tcPr>
          <w:p w:rsidR="00174B03" w:rsidRPr="00C416FF" w:rsidRDefault="00174B03" w:rsidP="004462D9">
            <w:pPr>
              <w:pStyle w:val="a4"/>
              <w:ind w:left="0"/>
              <w:jc w:val="both"/>
              <w:rPr>
                <w:rFonts w:ascii="Times New Roman" w:hAnsi="Times New Roman" w:cs="Times New Roman"/>
                <w:sz w:val="24"/>
                <w:szCs w:val="24"/>
              </w:rPr>
            </w:pPr>
          </w:p>
        </w:tc>
        <w:tc>
          <w:tcPr>
            <w:tcW w:w="993" w:type="dxa"/>
          </w:tcPr>
          <w:p w:rsidR="00174B03" w:rsidRPr="00C416FF" w:rsidRDefault="00174B03" w:rsidP="004462D9">
            <w:pPr>
              <w:pStyle w:val="a4"/>
              <w:ind w:left="0"/>
              <w:jc w:val="both"/>
              <w:rPr>
                <w:rFonts w:ascii="Times New Roman" w:hAnsi="Times New Roman" w:cs="Times New Roman"/>
                <w:sz w:val="24"/>
                <w:szCs w:val="24"/>
              </w:rPr>
            </w:pPr>
          </w:p>
        </w:tc>
      </w:tr>
    </w:tbl>
    <w:p w:rsidR="00174B03" w:rsidRPr="00706068" w:rsidRDefault="00174B03" w:rsidP="004462D9">
      <w:pPr>
        <w:widowControl w:val="0"/>
        <w:snapToGrid w:val="0"/>
        <w:spacing w:after="0" w:line="240" w:lineRule="auto"/>
        <w:jc w:val="both"/>
        <w:rPr>
          <w:rFonts w:eastAsia="Arial Unicode MS" w:cs="Times New Roman"/>
          <w:szCs w:val="24"/>
          <w:lang w:eastAsia="ru-RU"/>
        </w:rPr>
      </w:pPr>
    </w:p>
    <w:p w:rsidR="00115A7C" w:rsidRDefault="00115A7C" w:rsidP="004462D9">
      <w:pPr>
        <w:spacing w:after="0" w:line="240" w:lineRule="auto"/>
        <w:rPr>
          <w:b/>
        </w:rPr>
      </w:pPr>
      <w:r w:rsidRPr="004311AA">
        <w:rPr>
          <w:b/>
        </w:rPr>
        <w:t>Задание</w:t>
      </w:r>
      <w:r>
        <w:rPr>
          <w:b/>
        </w:rPr>
        <w:t xml:space="preserve"> 119.</w:t>
      </w:r>
    </w:p>
    <w:p w:rsidR="00B84D6E" w:rsidRPr="00B84D6E" w:rsidRDefault="00B84D6E" w:rsidP="004462D9">
      <w:pPr>
        <w:pStyle w:val="a4"/>
        <w:spacing w:after="0" w:line="240" w:lineRule="auto"/>
        <w:ind w:left="0"/>
        <w:rPr>
          <w:rFonts w:ascii="Times New Roman" w:hAnsi="Times New Roman" w:cs="Times New Roman"/>
          <w:b/>
          <w:sz w:val="24"/>
          <w:szCs w:val="24"/>
        </w:rPr>
      </w:pPr>
      <w:r>
        <w:rPr>
          <w:rFonts w:ascii="Times New Roman" w:hAnsi="Times New Roman" w:cs="Times New Roman"/>
          <w:b/>
          <w:i/>
          <w:iCs/>
          <w:sz w:val="24"/>
          <w:szCs w:val="24"/>
        </w:rPr>
        <w:t>Прочитайте текст и установите соответствие.</w:t>
      </w:r>
    </w:p>
    <w:p w:rsidR="00B84D6E" w:rsidRDefault="00B84D6E" w:rsidP="004462D9">
      <w:pPr>
        <w:pStyle w:val="a4"/>
        <w:shd w:val="clear" w:color="auto" w:fill="FFFFFF" w:themeFill="background1"/>
        <w:spacing w:after="0" w:line="240" w:lineRule="auto"/>
        <w:ind w:left="0" w:firstLine="708"/>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Сотруднику гостиницы в своей профессиональной деятельности необходимо понимать иноязычную лексику, связанную с темой профессионального развития и самообразования.</w:t>
      </w:r>
    </w:p>
    <w:p w:rsidR="00B84D6E" w:rsidRDefault="00B84D6E" w:rsidP="004462D9">
      <w:pPr>
        <w:pStyle w:val="a4"/>
        <w:spacing w:after="0" w:line="240" w:lineRule="auto"/>
        <w:ind w:left="0" w:firstLine="708"/>
        <w:jc w:val="both"/>
        <w:rPr>
          <w:rFonts w:ascii="Times New Roman" w:hAnsi="Times New Roman" w:cs="Times New Roman"/>
          <w:sz w:val="24"/>
          <w:szCs w:val="24"/>
        </w:rPr>
      </w:pPr>
      <w:r>
        <w:rPr>
          <w:rFonts w:ascii="Times New Roman" w:hAnsi="Times New Roman" w:cs="Times New Roman"/>
          <w:sz w:val="24"/>
          <w:szCs w:val="24"/>
        </w:rPr>
        <w:t>Установите соответствие между предложениями и пропущенными словами.</w:t>
      </w:r>
    </w:p>
    <w:p w:rsidR="00B84D6E" w:rsidRDefault="00B84D6E" w:rsidP="004462D9">
      <w:pPr>
        <w:pStyle w:val="a4"/>
        <w:spacing w:after="0" w:line="240" w:lineRule="auto"/>
        <w:ind w:left="0" w:firstLine="708"/>
        <w:jc w:val="both"/>
        <w:rPr>
          <w:rFonts w:ascii="Times New Roman" w:hAnsi="Times New Roman" w:cs="Times New Roman"/>
          <w:sz w:val="24"/>
          <w:szCs w:val="24"/>
        </w:rPr>
      </w:pPr>
      <w:r>
        <w:rPr>
          <w:rFonts w:ascii="Times New Roman" w:hAnsi="Times New Roman"/>
          <w:sz w:val="24"/>
          <w:szCs w:val="24"/>
        </w:rPr>
        <w:t>К каждой позиции, данной в левом столбце, подберите соответствующую позицию из правого столбца:</w:t>
      </w:r>
    </w:p>
    <w:tbl>
      <w:tblPr>
        <w:tblW w:w="4997" w:type="pct"/>
        <w:tblLayout w:type="fixed"/>
        <w:tblCellMar>
          <w:left w:w="0" w:type="dxa"/>
          <w:right w:w="0" w:type="dxa"/>
        </w:tblCellMar>
        <w:tblLook w:val="04A0" w:firstRow="1" w:lastRow="0" w:firstColumn="1" w:lastColumn="0" w:noHBand="0" w:noVBand="1"/>
      </w:tblPr>
      <w:tblGrid>
        <w:gridCol w:w="442"/>
        <w:gridCol w:w="5517"/>
        <w:gridCol w:w="726"/>
        <w:gridCol w:w="3260"/>
      </w:tblGrid>
      <w:tr w:rsidR="00B84D6E" w:rsidTr="001710B0">
        <w:trPr>
          <w:trHeight w:val="330"/>
        </w:trPr>
        <w:tc>
          <w:tcPr>
            <w:tcW w:w="2995"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B84D6E" w:rsidRDefault="00B84D6E" w:rsidP="004462D9">
            <w:pPr>
              <w:spacing w:after="0" w:line="240" w:lineRule="auto"/>
              <w:jc w:val="center"/>
              <w:rPr>
                <w:rFonts w:eastAsia="Times New Roman" w:cs="Times New Roman"/>
                <w:szCs w:val="24"/>
                <w:lang w:eastAsia="ru-RU"/>
              </w:rPr>
            </w:pPr>
            <w:r>
              <w:rPr>
                <w:rFonts w:eastAsia="Times New Roman" w:cs="Times New Roman"/>
                <w:szCs w:val="24"/>
                <w:lang w:eastAsia="ru-RU"/>
              </w:rPr>
              <w:t>Предложение на немецком языке</w:t>
            </w:r>
          </w:p>
        </w:tc>
        <w:tc>
          <w:tcPr>
            <w:tcW w:w="2004"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B84D6E" w:rsidRDefault="00B84D6E" w:rsidP="004462D9">
            <w:pPr>
              <w:spacing w:after="0" w:line="240" w:lineRule="auto"/>
              <w:jc w:val="center"/>
              <w:rPr>
                <w:rFonts w:eastAsia="Times New Roman" w:cs="Times New Roman"/>
                <w:szCs w:val="24"/>
                <w:lang w:eastAsia="ru-RU"/>
              </w:rPr>
            </w:pPr>
            <w:r>
              <w:rPr>
                <w:rFonts w:eastAsia="Times New Roman" w:cs="Times New Roman"/>
                <w:szCs w:val="24"/>
                <w:lang w:eastAsia="ru-RU"/>
              </w:rPr>
              <w:t>Пропущенное слово</w:t>
            </w:r>
          </w:p>
        </w:tc>
      </w:tr>
      <w:tr w:rsidR="00B84D6E" w:rsidTr="001710B0">
        <w:trPr>
          <w:trHeight w:val="409"/>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B84D6E" w:rsidRDefault="00B84D6E" w:rsidP="004462D9">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А</w:t>
            </w:r>
          </w:p>
        </w:tc>
        <w:tc>
          <w:tcPr>
            <w:tcW w:w="2772"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B84D6E" w:rsidRDefault="00B84D6E" w:rsidP="004462D9">
            <w:pPr>
              <w:autoSpaceDE w:val="0"/>
              <w:autoSpaceDN w:val="0"/>
              <w:adjustRightInd w:val="0"/>
              <w:spacing w:after="0" w:line="240" w:lineRule="auto"/>
              <w:jc w:val="center"/>
              <w:rPr>
                <w:rFonts w:eastAsia="Times New Roman" w:cs="Times New Roman"/>
                <w:szCs w:val="24"/>
                <w:lang w:val="de-DE" w:eastAsia="ru-RU"/>
              </w:rPr>
            </w:pPr>
            <w:r>
              <w:rPr>
                <w:rFonts w:eastAsia="Times New Roman" w:cs="Times New Roman"/>
                <w:szCs w:val="24"/>
                <w:lang w:val="de-DE" w:eastAsia="ru-RU"/>
              </w:rPr>
              <w:t>Viele … möchten gute Deutschkenntnisse haben.</w:t>
            </w:r>
          </w:p>
        </w:tc>
        <w:tc>
          <w:tcPr>
            <w:tcW w:w="365"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B84D6E" w:rsidRDefault="00B84D6E" w:rsidP="004462D9">
            <w:pPr>
              <w:spacing w:after="0" w:line="240" w:lineRule="auto"/>
              <w:jc w:val="center"/>
              <w:rPr>
                <w:rFonts w:eastAsia="Times New Roman" w:cs="Times New Roman"/>
                <w:szCs w:val="24"/>
                <w:lang w:eastAsia="ru-RU"/>
              </w:rPr>
            </w:pPr>
            <w:r>
              <w:rPr>
                <w:rFonts w:eastAsia="Times New Roman" w:cs="Times New Roman"/>
                <w:color w:val="000000" w:themeColor="text1"/>
                <w:szCs w:val="24"/>
                <w:lang w:eastAsia="ru-RU"/>
              </w:rPr>
              <w:t>1</w:t>
            </w:r>
          </w:p>
        </w:tc>
        <w:tc>
          <w:tcPr>
            <w:tcW w:w="1638"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B84D6E" w:rsidRPr="001710B0" w:rsidRDefault="00B84D6E" w:rsidP="001710B0">
            <w:pPr>
              <w:pStyle w:val="a8"/>
              <w:shd w:val="clear" w:color="auto" w:fill="FFFFFF"/>
              <w:spacing w:beforeAutospacing="0" w:afterAutospacing="0"/>
              <w:jc w:val="center"/>
              <w:rPr>
                <w:rFonts w:eastAsia="sans-serif"/>
                <w:color w:val="202122"/>
                <w:shd w:val="clear" w:color="auto" w:fill="FFFFFF"/>
                <w:lang w:val="ru-RU" w:eastAsia="en-US"/>
              </w:rPr>
            </w:pPr>
            <w:r>
              <w:rPr>
                <w:rFonts w:eastAsia="Times New Roman"/>
                <w:iCs/>
                <w:lang w:val="de-DE" w:eastAsia="ru-RU"/>
              </w:rPr>
              <w:t>haben</w:t>
            </w:r>
          </w:p>
        </w:tc>
      </w:tr>
      <w:tr w:rsidR="00B84D6E" w:rsidTr="001710B0">
        <w:trPr>
          <w:trHeight w:val="447"/>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B84D6E" w:rsidRDefault="00B84D6E" w:rsidP="004462D9">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Б</w:t>
            </w:r>
          </w:p>
        </w:tc>
        <w:tc>
          <w:tcPr>
            <w:tcW w:w="2772"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B84D6E" w:rsidRDefault="00B84D6E" w:rsidP="004462D9">
            <w:pPr>
              <w:autoSpaceDE w:val="0"/>
              <w:autoSpaceDN w:val="0"/>
              <w:adjustRightInd w:val="0"/>
              <w:spacing w:after="0" w:line="240" w:lineRule="auto"/>
              <w:jc w:val="center"/>
              <w:rPr>
                <w:rFonts w:eastAsia="Times New Roman" w:cs="Times New Roman"/>
                <w:szCs w:val="24"/>
                <w:lang w:eastAsia="ru-RU"/>
              </w:rPr>
            </w:pPr>
            <w:r>
              <w:rPr>
                <w:rFonts w:eastAsia="Times New Roman" w:cs="Times New Roman"/>
                <w:szCs w:val="24"/>
                <w:lang w:val="de-DE" w:eastAsia="ru-RU"/>
              </w:rPr>
              <w:t>Er interessiert … für Literatur.</w:t>
            </w:r>
          </w:p>
        </w:tc>
        <w:tc>
          <w:tcPr>
            <w:tcW w:w="365"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B84D6E" w:rsidRDefault="00B84D6E" w:rsidP="004462D9">
            <w:pPr>
              <w:spacing w:after="0" w:line="240" w:lineRule="auto"/>
              <w:jc w:val="center"/>
              <w:rPr>
                <w:rFonts w:eastAsia="Times New Roman" w:cs="Times New Roman"/>
                <w:szCs w:val="24"/>
                <w:lang w:eastAsia="ru-RU"/>
              </w:rPr>
            </w:pPr>
            <w:r>
              <w:rPr>
                <w:rFonts w:eastAsia="Times New Roman" w:cs="Times New Roman"/>
                <w:color w:val="000000" w:themeColor="text1"/>
                <w:szCs w:val="24"/>
                <w:lang w:eastAsia="ru-RU"/>
              </w:rPr>
              <w:t>2</w:t>
            </w:r>
          </w:p>
        </w:tc>
        <w:tc>
          <w:tcPr>
            <w:tcW w:w="1638"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B84D6E" w:rsidRDefault="00B84D6E" w:rsidP="004462D9">
            <w:pPr>
              <w:spacing w:after="0" w:line="240" w:lineRule="auto"/>
              <w:jc w:val="center"/>
              <w:rPr>
                <w:rFonts w:eastAsia="Times New Roman" w:cs="Times New Roman"/>
                <w:szCs w:val="24"/>
                <w:lang w:eastAsia="ru-RU"/>
              </w:rPr>
            </w:pPr>
            <w:r>
              <w:rPr>
                <w:rFonts w:eastAsia="Times New Roman" w:cs="Times New Roman"/>
                <w:szCs w:val="24"/>
                <w:lang w:val="de-DE" w:eastAsia="ru-RU"/>
              </w:rPr>
              <w:t xml:space="preserve">Studenten </w:t>
            </w:r>
          </w:p>
        </w:tc>
      </w:tr>
      <w:tr w:rsidR="00B84D6E" w:rsidTr="001710B0">
        <w:trPr>
          <w:trHeight w:val="454"/>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tcPr>
          <w:p w:rsidR="00B84D6E" w:rsidRDefault="00B84D6E" w:rsidP="004462D9">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В</w:t>
            </w:r>
          </w:p>
        </w:tc>
        <w:tc>
          <w:tcPr>
            <w:tcW w:w="277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B84D6E" w:rsidRDefault="00B84D6E" w:rsidP="004462D9">
            <w:pPr>
              <w:autoSpaceDE w:val="0"/>
              <w:autoSpaceDN w:val="0"/>
              <w:adjustRightInd w:val="0"/>
              <w:spacing w:after="0" w:line="240" w:lineRule="auto"/>
              <w:jc w:val="center"/>
              <w:rPr>
                <w:rFonts w:eastAsia="Times New Roman" w:cs="Times New Roman"/>
                <w:szCs w:val="24"/>
                <w:lang w:val="de-DE" w:eastAsia="ru-RU"/>
              </w:rPr>
            </w:pPr>
            <w:r>
              <w:rPr>
                <w:rFonts w:eastAsia="Times New Roman" w:cs="Times New Roman"/>
                <w:szCs w:val="24"/>
                <w:lang w:val="de-DE" w:eastAsia="ru-RU"/>
              </w:rPr>
              <w:t>Ohne … Lehrer konnte er diese Übung nicht erfüllen.</w:t>
            </w:r>
          </w:p>
        </w:tc>
        <w:tc>
          <w:tcPr>
            <w:tcW w:w="36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B84D6E" w:rsidRDefault="00B84D6E" w:rsidP="004462D9">
            <w:pPr>
              <w:spacing w:after="0" w:line="240" w:lineRule="auto"/>
              <w:jc w:val="center"/>
              <w:rPr>
                <w:rFonts w:eastAsia="Times New Roman" w:cs="Times New Roman"/>
                <w:szCs w:val="24"/>
                <w:lang w:eastAsia="ru-RU"/>
              </w:rPr>
            </w:pPr>
            <w:r>
              <w:rPr>
                <w:rFonts w:eastAsia="Times New Roman" w:cs="Times New Roman"/>
                <w:color w:val="000000" w:themeColor="text1"/>
                <w:szCs w:val="24"/>
                <w:lang w:eastAsia="ru-RU"/>
              </w:rPr>
              <w:t>3</w:t>
            </w:r>
          </w:p>
        </w:tc>
        <w:tc>
          <w:tcPr>
            <w:tcW w:w="163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B84D6E" w:rsidRDefault="00B84D6E" w:rsidP="004462D9">
            <w:pPr>
              <w:spacing w:after="0" w:line="240" w:lineRule="auto"/>
              <w:jc w:val="center"/>
              <w:rPr>
                <w:rFonts w:eastAsia="Times New Roman" w:cs="Times New Roman"/>
                <w:szCs w:val="24"/>
                <w:lang w:eastAsia="ru-RU"/>
              </w:rPr>
            </w:pPr>
            <w:r>
              <w:rPr>
                <w:rFonts w:eastAsia="Times New Roman" w:cs="Times New Roman"/>
                <w:szCs w:val="24"/>
                <w:lang w:val="de-DE" w:eastAsia="ru-RU"/>
              </w:rPr>
              <w:t xml:space="preserve"> sich</w:t>
            </w:r>
          </w:p>
        </w:tc>
      </w:tr>
      <w:tr w:rsidR="00B84D6E" w:rsidTr="001710B0">
        <w:trPr>
          <w:trHeight w:val="292"/>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tcPr>
          <w:p w:rsidR="00B84D6E" w:rsidRDefault="00B84D6E" w:rsidP="004462D9">
            <w:pPr>
              <w:spacing w:after="0" w:line="240" w:lineRule="auto"/>
              <w:jc w:val="center"/>
              <w:rPr>
                <w:rFonts w:eastAsia="Times New Roman" w:cs="Times New Roman"/>
                <w:szCs w:val="24"/>
                <w:lang w:eastAsia="ru-RU"/>
              </w:rPr>
            </w:pPr>
          </w:p>
        </w:tc>
        <w:tc>
          <w:tcPr>
            <w:tcW w:w="277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B84D6E" w:rsidRDefault="00B84D6E" w:rsidP="004462D9">
            <w:pPr>
              <w:spacing w:after="0" w:line="240" w:lineRule="auto"/>
              <w:rPr>
                <w:rFonts w:eastAsia="Times New Roman" w:cs="Times New Roman"/>
                <w:szCs w:val="24"/>
                <w:lang w:eastAsia="ru-RU"/>
              </w:rPr>
            </w:pPr>
          </w:p>
        </w:tc>
        <w:tc>
          <w:tcPr>
            <w:tcW w:w="36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B84D6E" w:rsidRDefault="00B84D6E" w:rsidP="004462D9">
            <w:pPr>
              <w:spacing w:after="0" w:line="240" w:lineRule="auto"/>
              <w:jc w:val="center"/>
              <w:rPr>
                <w:rFonts w:eastAsia="Times New Roman" w:cs="Times New Roman"/>
                <w:szCs w:val="24"/>
                <w:lang w:eastAsia="ru-RU"/>
              </w:rPr>
            </w:pPr>
            <w:r>
              <w:rPr>
                <w:rFonts w:eastAsia="Times New Roman" w:cs="Times New Roman"/>
                <w:color w:val="000000" w:themeColor="text1"/>
                <w:szCs w:val="24"/>
                <w:lang w:eastAsia="ru-RU"/>
              </w:rPr>
              <w:t>4</w:t>
            </w:r>
          </w:p>
        </w:tc>
        <w:tc>
          <w:tcPr>
            <w:tcW w:w="163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B84D6E" w:rsidRDefault="00B84D6E" w:rsidP="004462D9">
            <w:pPr>
              <w:spacing w:after="0" w:line="240" w:lineRule="auto"/>
              <w:jc w:val="center"/>
              <w:rPr>
                <w:rFonts w:eastAsia="Times New Roman" w:cs="Times New Roman"/>
                <w:szCs w:val="24"/>
                <w:lang w:eastAsia="ru-RU"/>
              </w:rPr>
            </w:pPr>
            <w:r>
              <w:rPr>
                <w:rFonts w:eastAsia="Times New Roman" w:cs="Times New Roman"/>
                <w:szCs w:val="24"/>
                <w:lang w:eastAsia="ru-RU"/>
              </w:rPr>
              <w:t>den</w:t>
            </w:r>
          </w:p>
        </w:tc>
      </w:tr>
    </w:tbl>
    <w:p w:rsidR="00B84D6E" w:rsidRDefault="00B84D6E" w:rsidP="004462D9">
      <w:pPr>
        <w:pStyle w:val="a4"/>
        <w:spacing w:after="0" w:line="240" w:lineRule="auto"/>
        <w:ind w:left="0"/>
        <w:jc w:val="both"/>
        <w:rPr>
          <w:rFonts w:ascii="Times New Roman" w:hAnsi="Times New Roman" w:cs="Times New Roman"/>
          <w:sz w:val="24"/>
          <w:szCs w:val="24"/>
        </w:rPr>
      </w:pPr>
    </w:p>
    <w:p w:rsidR="00B84D6E" w:rsidRDefault="00B84D6E" w:rsidP="004462D9">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Запишите выбранные цифры под соответствующими буквами</w:t>
      </w:r>
      <w:r w:rsidR="00C47116">
        <w:rPr>
          <w:rFonts w:ascii="Times New Roman" w:hAnsi="Times New Roman" w:cs="Times New Roman"/>
          <w:sz w:val="24"/>
          <w:szCs w:val="24"/>
        </w:rPr>
        <w:t>:</w:t>
      </w:r>
    </w:p>
    <w:tbl>
      <w:tblPr>
        <w:tblW w:w="2575" w:type="pct"/>
        <w:tblCellMar>
          <w:left w:w="0" w:type="dxa"/>
          <w:right w:w="0" w:type="dxa"/>
        </w:tblCellMar>
        <w:tblLook w:val="04A0" w:firstRow="1" w:lastRow="0" w:firstColumn="1" w:lastColumn="0" w:noHBand="0" w:noVBand="1"/>
      </w:tblPr>
      <w:tblGrid>
        <w:gridCol w:w="1623"/>
        <w:gridCol w:w="1751"/>
        <w:gridCol w:w="1751"/>
      </w:tblGrid>
      <w:tr w:rsidR="00637E22" w:rsidTr="00637E22">
        <w:trPr>
          <w:trHeight w:val="321"/>
        </w:trPr>
        <w:tc>
          <w:tcPr>
            <w:tcW w:w="158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637E22" w:rsidRDefault="00637E22" w:rsidP="004462D9">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А</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637E22" w:rsidRDefault="00637E22" w:rsidP="004462D9">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637E22" w:rsidRDefault="00637E22" w:rsidP="004462D9">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В</w:t>
            </w:r>
          </w:p>
        </w:tc>
      </w:tr>
      <w:tr w:rsidR="00637E22" w:rsidTr="00637E22">
        <w:trPr>
          <w:trHeight w:val="326"/>
        </w:trPr>
        <w:tc>
          <w:tcPr>
            <w:tcW w:w="158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637E22" w:rsidRDefault="00637E22" w:rsidP="004462D9">
            <w:pPr>
              <w:spacing w:after="0" w:line="240" w:lineRule="auto"/>
              <w:rPr>
                <w:rFonts w:eastAsia="Times New Roman" w:cs="Times New Roman"/>
                <w:szCs w:val="24"/>
                <w:lang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637E22" w:rsidRDefault="00637E22" w:rsidP="004462D9">
            <w:pPr>
              <w:spacing w:after="0" w:line="240" w:lineRule="auto"/>
              <w:rPr>
                <w:rFonts w:eastAsia="Times New Roman" w:cs="Times New Roman"/>
                <w:szCs w:val="24"/>
                <w:lang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637E22" w:rsidRDefault="00637E22" w:rsidP="004462D9">
            <w:pPr>
              <w:spacing w:after="0" w:line="240" w:lineRule="auto"/>
              <w:rPr>
                <w:rFonts w:eastAsia="Times New Roman" w:cs="Times New Roman"/>
                <w:szCs w:val="24"/>
                <w:lang w:eastAsia="ru-RU"/>
              </w:rPr>
            </w:pPr>
          </w:p>
        </w:tc>
      </w:tr>
    </w:tbl>
    <w:p w:rsidR="00115A7C" w:rsidRDefault="00115A7C" w:rsidP="004462D9">
      <w:pPr>
        <w:spacing w:after="0" w:line="240" w:lineRule="auto"/>
        <w:rPr>
          <w:b/>
        </w:rPr>
      </w:pPr>
    </w:p>
    <w:p w:rsidR="00115A7C" w:rsidRDefault="00115A7C" w:rsidP="004462D9">
      <w:pPr>
        <w:spacing w:after="0" w:line="240" w:lineRule="auto"/>
        <w:rPr>
          <w:b/>
        </w:rPr>
      </w:pPr>
      <w:r w:rsidRPr="004311AA">
        <w:rPr>
          <w:b/>
        </w:rPr>
        <w:t>Задание</w:t>
      </w:r>
      <w:r>
        <w:rPr>
          <w:b/>
        </w:rPr>
        <w:t xml:space="preserve"> 120.</w:t>
      </w:r>
    </w:p>
    <w:p w:rsidR="00647472" w:rsidRPr="00881FB1" w:rsidRDefault="00647472" w:rsidP="004462D9">
      <w:pPr>
        <w:pStyle w:val="a4"/>
        <w:spacing w:after="0" w:line="240" w:lineRule="auto"/>
        <w:ind w:left="0"/>
        <w:rPr>
          <w:rFonts w:ascii="Times New Roman" w:hAnsi="Times New Roman" w:cs="Times New Roman"/>
          <w:b/>
          <w:i/>
          <w:iCs/>
          <w:sz w:val="24"/>
          <w:szCs w:val="24"/>
        </w:rPr>
      </w:pPr>
      <w:r w:rsidRPr="00881FB1">
        <w:rPr>
          <w:rFonts w:ascii="Times New Roman" w:hAnsi="Times New Roman" w:cs="Times New Roman"/>
          <w:b/>
          <w:i/>
          <w:iCs/>
          <w:sz w:val="24"/>
          <w:szCs w:val="24"/>
        </w:rPr>
        <w:t>Прочитайте текст и установите соответствие.</w:t>
      </w:r>
    </w:p>
    <w:p w:rsidR="00647472" w:rsidRPr="00881FB1" w:rsidRDefault="00647472" w:rsidP="004462D9">
      <w:pPr>
        <w:pStyle w:val="a4"/>
        <w:spacing w:after="0" w:line="240" w:lineRule="auto"/>
        <w:ind w:left="0" w:firstLine="708"/>
        <w:rPr>
          <w:rFonts w:ascii="Times New Roman" w:eastAsia="Arial" w:hAnsi="Times New Roman"/>
          <w:sz w:val="24"/>
          <w:szCs w:val="24"/>
          <w:shd w:val="clear" w:color="auto" w:fill="FFFFFF"/>
        </w:rPr>
      </w:pPr>
      <w:r w:rsidRPr="00881FB1">
        <w:rPr>
          <w:rFonts w:ascii="Times New Roman" w:eastAsia="Arial" w:hAnsi="Times New Roman"/>
          <w:sz w:val="24"/>
          <w:szCs w:val="24"/>
          <w:shd w:val="clear" w:color="auto" w:fill="FFFFFF"/>
        </w:rPr>
        <w:t>Глагол в английском языке — это часть речи, которая выражает действие или состояние как процесс. Он характеризуется грамматическими категориями времени, наклонения, залога и другими.</w:t>
      </w:r>
    </w:p>
    <w:p w:rsidR="00647472" w:rsidRDefault="00647472" w:rsidP="004462D9">
      <w:pPr>
        <w:pStyle w:val="a4"/>
        <w:spacing w:after="0" w:line="240" w:lineRule="auto"/>
        <w:ind w:left="0" w:firstLine="708"/>
        <w:rPr>
          <w:rFonts w:ascii="Times New Roman" w:hAnsi="Times New Roman" w:cs="Times New Roman"/>
          <w:sz w:val="24"/>
          <w:szCs w:val="24"/>
        </w:rPr>
      </w:pPr>
      <w:r w:rsidRPr="00881FB1">
        <w:rPr>
          <w:rFonts w:ascii="Times New Roman" w:hAnsi="Times New Roman" w:cs="Times New Roman"/>
          <w:sz w:val="24"/>
          <w:szCs w:val="24"/>
        </w:rPr>
        <w:t xml:space="preserve">Установите соответствие между предложениями и пропущенными словами.  </w:t>
      </w:r>
    </w:p>
    <w:p w:rsidR="00647472" w:rsidRPr="00881FB1" w:rsidRDefault="00647472" w:rsidP="004462D9">
      <w:pPr>
        <w:pStyle w:val="a4"/>
        <w:spacing w:after="0" w:line="240" w:lineRule="auto"/>
        <w:ind w:left="0" w:firstLine="708"/>
        <w:jc w:val="both"/>
        <w:rPr>
          <w:rFonts w:ascii="Times New Roman" w:hAnsi="Times New Roman" w:cs="Times New Roman"/>
          <w:sz w:val="24"/>
          <w:szCs w:val="24"/>
        </w:rPr>
      </w:pPr>
      <w:r w:rsidRPr="00881FB1">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4997" w:type="pct"/>
        <w:tblLayout w:type="fixed"/>
        <w:tblCellMar>
          <w:left w:w="0" w:type="dxa"/>
          <w:right w:w="0" w:type="dxa"/>
        </w:tblCellMar>
        <w:tblLook w:val="04A0" w:firstRow="1" w:lastRow="0" w:firstColumn="1" w:lastColumn="0" w:noHBand="0" w:noVBand="1"/>
      </w:tblPr>
      <w:tblGrid>
        <w:gridCol w:w="442"/>
        <w:gridCol w:w="5517"/>
        <w:gridCol w:w="726"/>
        <w:gridCol w:w="3260"/>
      </w:tblGrid>
      <w:tr w:rsidR="00647472" w:rsidTr="001710B0">
        <w:trPr>
          <w:trHeight w:val="435"/>
        </w:trPr>
        <w:tc>
          <w:tcPr>
            <w:tcW w:w="2995"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647472" w:rsidRDefault="00647472" w:rsidP="004462D9">
            <w:pPr>
              <w:spacing w:after="0" w:line="240" w:lineRule="auto"/>
              <w:jc w:val="center"/>
              <w:rPr>
                <w:rFonts w:eastAsia="Times New Roman" w:cs="Times New Roman"/>
                <w:szCs w:val="24"/>
                <w:lang w:eastAsia="ru-RU"/>
              </w:rPr>
            </w:pPr>
            <w:r>
              <w:rPr>
                <w:rFonts w:eastAsia="Times New Roman" w:cs="Times New Roman"/>
                <w:szCs w:val="24"/>
                <w:lang w:eastAsia="ru-RU"/>
              </w:rPr>
              <w:t>Предложение на английском языке</w:t>
            </w:r>
          </w:p>
        </w:tc>
        <w:tc>
          <w:tcPr>
            <w:tcW w:w="2004"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647472" w:rsidRDefault="00647472" w:rsidP="004462D9">
            <w:pPr>
              <w:spacing w:after="0" w:line="240" w:lineRule="auto"/>
              <w:jc w:val="center"/>
              <w:rPr>
                <w:rFonts w:eastAsia="Times New Roman" w:cs="Times New Roman"/>
                <w:szCs w:val="24"/>
                <w:lang w:eastAsia="ru-RU"/>
              </w:rPr>
            </w:pPr>
            <w:r>
              <w:rPr>
                <w:rFonts w:eastAsia="Times New Roman" w:cs="Times New Roman"/>
                <w:szCs w:val="24"/>
                <w:lang w:eastAsia="ru-RU"/>
              </w:rPr>
              <w:t>Пропущенное слово</w:t>
            </w:r>
          </w:p>
        </w:tc>
      </w:tr>
      <w:tr w:rsidR="00647472" w:rsidTr="001710B0">
        <w:trPr>
          <w:trHeight w:val="443"/>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647472" w:rsidRDefault="00647472"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2772"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647472" w:rsidRPr="00647472" w:rsidRDefault="00647472" w:rsidP="004462D9">
            <w:pPr>
              <w:autoSpaceDE w:val="0"/>
              <w:autoSpaceDN w:val="0"/>
              <w:adjustRightInd w:val="0"/>
              <w:spacing w:after="0" w:line="240" w:lineRule="auto"/>
              <w:jc w:val="center"/>
              <w:rPr>
                <w:rFonts w:eastAsia="Times New Roman" w:cs="Times New Roman"/>
                <w:szCs w:val="24"/>
                <w:lang w:val="en-US" w:eastAsia="ru-RU"/>
              </w:rPr>
            </w:pPr>
            <w:r w:rsidRPr="00647472">
              <w:rPr>
                <w:rFonts w:eastAsia="sans-serif" w:cs="Times New Roman"/>
                <w:color w:val="000000"/>
                <w:szCs w:val="24"/>
                <w:lang w:val="en-US"/>
              </w:rPr>
              <w:t>It is never too early or late to start ____ about your future career.</w:t>
            </w:r>
          </w:p>
        </w:tc>
        <w:tc>
          <w:tcPr>
            <w:tcW w:w="36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647472" w:rsidRDefault="00647472" w:rsidP="004462D9">
            <w:pPr>
              <w:spacing w:after="0" w:line="240" w:lineRule="auto"/>
              <w:jc w:val="center"/>
              <w:rPr>
                <w:rFonts w:eastAsia="Times New Roman" w:cs="Times New Roman"/>
                <w:szCs w:val="24"/>
                <w:lang w:eastAsia="ru-RU"/>
              </w:rPr>
            </w:pPr>
            <w:r>
              <w:rPr>
                <w:rFonts w:eastAsia="Times New Roman" w:cs="Times New Roman"/>
                <w:szCs w:val="24"/>
                <w:lang w:eastAsia="ru-RU"/>
              </w:rPr>
              <w:t>1</w:t>
            </w:r>
          </w:p>
        </w:tc>
        <w:tc>
          <w:tcPr>
            <w:tcW w:w="1638"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647472" w:rsidRDefault="00647472" w:rsidP="004462D9">
            <w:pPr>
              <w:spacing w:after="0" w:line="240" w:lineRule="auto"/>
              <w:jc w:val="center"/>
              <w:rPr>
                <w:rFonts w:eastAsia="Times New Roman" w:cs="Times New Roman"/>
                <w:szCs w:val="24"/>
                <w:lang w:eastAsia="ru-RU"/>
              </w:rPr>
            </w:pPr>
            <w:r>
              <w:rPr>
                <w:rFonts w:eastAsia="sans-serif" w:cs="Times New Roman"/>
                <w:color w:val="000000"/>
                <w:szCs w:val="24"/>
              </w:rPr>
              <w:t>works</w:t>
            </w:r>
          </w:p>
        </w:tc>
      </w:tr>
      <w:tr w:rsidR="00647472" w:rsidTr="001710B0">
        <w:trPr>
          <w:trHeight w:val="353"/>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647472" w:rsidRDefault="00647472"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2772"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647472" w:rsidRDefault="00647472" w:rsidP="004462D9">
            <w:pPr>
              <w:autoSpaceDE w:val="0"/>
              <w:autoSpaceDN w:val="0"/>
              <w:adjustRightInd w:val="0"/>
              <w:spacing w:after="0" w:line="240" w:lineRule="auto"/>
              <w:jc w:val="center"/>
              <w:rPr>
                <w:rFonts w:eastAsia="Times New Roman" w:cs="Times New Roman"/>
                <w:szCs w:val="24"/>
                <w:lang w:eastAsia="ru-RU"/>
              </w:rPr>
            </w:pPr>
            <w:r>
              <w:rPr>
                <w:rFonts w:eastAsia="sans-serif" w:cs="Times New Roman"/>
                <w:color w:val="000000"/>
                <w:szCs w:val="24"/>
              </w:rPr>
              <w:t>Some people ____ entrepreneurs.</w:t>
            </w:r>
          </w:p>
        </w:tc>
        <w:tc>
          <w:tcPr>
            <w:tcW w:w="36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647472" w:rsidRDefault="00647472" w:rsidP="004462D9">
            <w:pPr>
              <w:spacing w:after="0" w:line="240" w:lineRule="auto"/>
              <w:jc w:val="center"/>
              <w:rPr>
                <w:rFonts w:eastAsia="Times New Roman" w:cs="Times New Roman"/>
                <w:szCs w:val="24"/>
                <w:lang w:eastAsia="ru-RU"/>
              </w:rPr>
            </w:pPr>
            <w:r>
              <w:rPr>
                <w:rFonts w:eastAsia="Times New Roman" w:cs="Times New Roman"/>
                <w:szCs w:val="24"/>
                <w:lang w:eastAsia="ru-RU"/>
              </w:rPr>
              <w:t>2</w:t>
            </w:r>
          </w:p>
        </w:tc>
        <w:tc>
          <w:tcPr>
            <w:tcW w:w="1638"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647472" w:rsidRDefault="00647472" w:rsidP="004462D9">
            <w:pPr>
              <w:spacing w:after="0" w:line="240" w:lineRule="auto"/>
              <w:jc w:val="center"/>
              <w:rPr>
                <w:rFonts w:eastAsia="Times New Roman" w:cs="Times New Roman"/>
                <w:szCs w:val="24"/>
                <w:lang w:eastAsia="ru-RU"/>
              </w:rPr>
            </w:pPr>
            <w:r>
              <w:rPr>
                <w:rFonts w:eastAsia="sans-serif" w:cs="Times New Roman"/>
                <w:color w:val="000000"/>
                <w:szCs w:val="24"/>
              </w:rPr>
              <w:t>thinking</w:t>
            </w:r>
          </w:p>
        </w:tc>
      </w:tr>
      <w:tr w:rsidR="00647472" w:rsidTr="001710B0">
        <w:trPr>
          <w:trHeight w:val="430"/>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tcPr>
          <w:p w:rsidR="00647472" w:rsidRDefault="00647472"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c>
          <w:tcPr>
            <w:tcW w:w="277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647472" w:rsidRPr="00647472" w:rsidRDefault="00647472" w:rsidP="004462D9">
            <w:pPr>
              <w:autoSpaceDE w:val="0"/>
              <w:autoSpaceDN w:val="0"/>
              <w:adjustRightInd w:val="0"/>
              <w:spacing w:after="0" w:line="240" w:lineRule="auto"/>
              <w:jc w:val="center"/>
              <w:rPr>
                <w:rFonts w:eastAsia="Times New Roman" w:cs="Times New Roman"/>
                <w:szCs w:val="24"/>
                <w:lang w:val="en-US" w:eastAsia="ru-RU"/>
              </w:rPr>
            </w:pPr>
            <w:r w:rsidRPr="00647472">
              <w:rPr>
                <w:rFonts w:eastAsia="sans-serif" w:cs="Times New Roman"/>
                <w:color w:val="000000"/>
                <w:szCs w:val="24"/>
                <w:lang w:val="en-US"/>
              </w:rPr>
              <w:t>A freelancer is a person who ____ at home or wherever they want doing work for their clients.</w:t>
            </w:r>
          </w:p>
        </w:tc>
        <w:tc>
          <w:tcPr>
            <w:tcW w:w="36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tcPr>
          <w:p w:rsidR="00647472" w:rsidRDefault="00647472" w:rsidP="004462D9">
            <w:pPr>
              <w:spacing w:after="0" w:line="240" w:lineRule="auto"/>
              <w:jc w:val="center"/>
              <w:rPr>
                <w:rFonts w:eastAsia="Times New Roman" w:cs="Times New Roman"/>
                <w:szCs w:val="24"/>
                <w:lang w:eastAsia="ru-RU"/>
              </w:rPr>
            </w:pPr>
            <w:r>
              <w:rPr>
                <w:rFonts w:eastAsia="Times New Roman" w:cs="Times New Roman"/>
                <w:szCs w:val="24"/>
                <w:lang w:eastAsia="ru-RU"/>
              </w:rPr>
              <w:t>3</w:t>
            </w:r>
          </w:p>
        </w:tc>
        <w:tc>
          <w:tcPr>
            <w:tcW w:w="1638"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tcPr>
          <w:p w:rsidR="00647472" w:rsidRDefault="00647472" w:rsidP="004462D9">
            <w:pPr>
              <w:spacing w:after="0" w:line="240" w:lineRule="auto"/>
              <w:jc w:val="center"/>
              <w:rPr>
                <w:rFonts w:eastAsia="Times New Roman" w:cs="Times New Roman"/>
                <w:szCs w:val="24"/>
                <w:lang w:eastAsia="ru-RU"/>
              </w:rPr>
            </w:pPr>
            <w:r>
              <w:rPr>
                <w:rFonts w:eastAsia="sans-serif" w:cs="Times New Roman"/>
                <w:color w:val="000000"/>
                <w:szCs w:val="24"/>
              </w:rPr>
              <w:t>become</w:t>
            </w:r>
          </w:p>
        </w:tc>
      </w:tr>
      <w:tr w:rsidR="00647472" w:rsidTr="001710B0">
        <w:trPr>
          <w:trHeight w:val="326"/>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tcPr>
          <w:p w:rsidR="00647472" w:rsidRDefault="00647472" w:rsidP="004462D9">
            <w:pPr>
              <w:spacing w:after="0" w:line="240" w:lineRule="auto"/>
              <w:jc w:val="center"/>
              <w:rPr>
                <w:rFonts w:eastAsia="Times New Roman" w:cs="Times New Roman"/>
                <w:szCs w:val="24"/>
                <w:lang w:eastAsia="ru-RU"/>
              </w:rPr>
            </w:pPr>
          </w:p>
        </w:tc>
        <w:tc>
          <w:tcPr>
            <w:tcW w:w="277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647472" w:rsidRDefault="00647472" w:rsidP="004462D9">
            <w:pPr>
              <w:spacing w:after="0" w:line="240" w:lineRule="auto"/>
              <w:rPr>
                <w:rFonts w:eastAsia="Times New Roman" w:cs="Times New Roman"/>
                <w:szCs w:val="24"/>
                <w:lang w:eastAsia="ru-RU"/>
              </w:rPr>
            </w:pPr>
          </w:p>
        </w:tc>
        <w:tc>
          <w:tcPr>
            <w:tcW w:w="36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tcPr>
          <w:p w:rsidR="00647472" w:rsidRDefault="00647472" w:rsidP="004462D9">
            <w:pPr>
              <w:spacing w:after="0" w:line="240" w:lineRule="auto"/>
              <w:jc w:val="center"/>
              <w:rPr>
                <w:rFonts w:eastAsia="Times New Roman" w:cs="Times New Roman"/>
                <w:szCs w:val="24"/>
                <w:lang w:eastAsia="ru-RU"/>
              </w:rPr>
            </w:pPr>
            <w:r>
              <w:rPr>
                <w:rFonts w:eastAsia="Times New Roman" w:cs="Times New Roman"/>
                <w:szCs w:val="24"/>
                <w:lang w:eastAsia="ru-RU"/>
              </w:rPr>
              <w:t>4</w:t>
            </w:r>
          </w:p>
        </w:tc>
        <w:tc>
          <w:tcPr>
            <w:tcW w:w="1638"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tcPr>
          <w:p w:rsidR="00647472" w:rsidRDefault="00647472" w:rsidP="004462D9">
            <w:pPr>
              <w:spacing w:after="0" w:line="240" w:lineRule="auto"/>
              <w:jc w:val="center"/>
              <w:rPr>
                <w:rFonts w:eastAsia="Times New Roman" w:cs="Times New Roman"/>
                <w:szCs w:val="24"/>
                <w:lang w:eastAsia="ru-RU"/>
              </w:rPr>
            </w:pPr>
            <w:r>
              <w:rPr>
                <w:rFonts w:eastAsia="Times New Roman" w:cs="Times New Roman"/>
                <w:szCs w:val="24"/>
                <w:lang w:eastAsia="ru-RU"/>
              </w:rPr>
              <w:t>does</w:t>
            </w:r>
          </w:p>
        </w:tc>
      </w:tr>
    </w:tbl>
    <w:p w:rsidR="00647472" w:rsidRDefault="00647472" w:rsidP="004462D9">
      <w:pPr>
        <w:pStyle w:val="a4"/>
        <w:spacing w:after="0" w:line="240" w:lineRule="auto"/>
        <w:ind w:left="0"/>
        <w:jc w:val="both"/>
        <w:rPr>
          <w:rFonts w:ascii="Times New Roman" w:hAnsi="Times New Roman" w:cs="Times New Roman"/>
          <w:sz w:val="24"/>
          <w:szCs w:val="24"/>
        </w:rPr>
      </w:pPr>
    </w:p>
    <w:p w:rsidR="00647472" w:rsidRPr="00881FB1" w:rsidRDefault="00647472" w:rsidP="004462D9">
      <w:pPr>
        <w:pStyle w:val="a4"/>
        <w:spacing w:after="0" w:line="240" w:lineRule="auto"/>
        <w:ind w:left="0"/>
        <w:jc w:val="both"/>
        <w:rPr>
          <w:rFonts w:ascii="Times New Roman" w:hAnsi="Times New Roman" w:cs="Times New Roman"/>
          <w:sz w:val="24"/>
          <w:szCs w:val="24"/>
        </w:rPr>
      </w:pPr>
      <w:r w:rsidRPr="00881FB1">
        <w:rPr>
          <w:rFonts w:ascii="Times New Roman" w:hAnsi="Times New Roman" w:cs="Times New Roman"/>
          <w:sz w:val="24"/>
          <w:szCs w:val="24"/>
        </w:rPr>
        <w:t>Запишите выбранные цифры под соответствующими буквами</w:t>
      </w:r>
      <w:r w:rsidR="00C47116">
        <w:rPr>
          <w:rFonts w:ascii="Times New Roman" w:hAnsi="Times New Roman" w:cs="Times New Roman"/>
          <w:sz w:val="24"/>
          <w:szCs w:val="24"/>
        </w:rPr>
        <w:t>:</w:t>
      </w:r>
    </w:p>
    <w:tbl>
      <w:tblPr>
        <w:tblW w:w="2575" w:type="pct"/>
        <w:tblCellMar>
          <w:left w:w="0" w:type="dxa"/>
          <w:right w:w="0" w:type="dxa"/>
        </w:tblCellMar>
        <w:tblLook w:val="04A0" w:firstRow="1" w:lastRow="0" w:firstColumn="1" w:lastColumn="0" w:noHBand="0" w:noVBand="1"/>
      </w:tblPr>
      <w:tblGrid>
        <w:gridCol w:w="1623"/>
        <w:gridCol w:w="1751"/>
        <w:gridCol w:w="1751"/>
      </w:tblGrid>
      <w:tr w:rsidR="00637E22" w:rsidTr="00637E22">
        <w:trPr>
          <w:trHeight w:val="321"/>
        </w:trPr>
        <w:tc>
          <w:tcPr>
            <w:tcW w:w="158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637E22" w:rsidRDefault="00637E22"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637E22" w:rsidRDefault="00637E22"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637E22" w:rsidRDefault="00637E22"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r>
      <w:tr w:rsidR="00637E22" w:rsidTr="00637E22">
        <w:trPr>
          <w:trHeight w:val="326"/>
        </w:trPr>
        <w:tc>
          <w:tcPr>
            <w:tcW w:w="158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637E22" w:rsidRDefault="00637E22" w:rsidP="004462D9">
            <w:pPr>
              <w:spacing w:after="0" w:line="240" w:lineRule="auto"/>
              <w:rPr>
                <w:rFonts w:eastAsia="Times New Roman" w:cs="Times New Roman"/>
                <w:szCs w:val="24"/>
                <w:lang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637E22" w:rsidRDefault="00637E22" w:rsidP="004462D9">
            <w:pPr>
              <w:spacing w:after="0" w:line="240" w:lineRule="auto"/>
              <w:rPr>
                <w:rFonts w:eastAsia="Times New Roman" w:cs="Times New Roman"/>
                <w:szCs w:val="24"/>
                <w:lang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637E22" w:rsidRDefault="00637E22" w:rsidP="004462D9">
            <w:pPr>
              <w:spacing w:after="0" w:line="240" w:lineRule="auto"/>
              <w:rPr>
                <w:rFonts w:eastAsia="Times New Roman" w:cs="Times New Roman"/>
                <w:szCs w:val="24"/>
                <w:lang w:eastAsia="ru-RU"/>
              </w:rPr>
            </w:pPr>
          </w:p>
        </w:tc>
      </w:tr>
    </w:tbl>
    <w:p w:rsidR="00115A7C" w:rsidRDefault="00115A7C" w:rsidP="004462D9">
      <w:pPr>
        <w:spacing w:after="0" w:line="240" w:lineRule="auto"/>
        <w:rPr>
          <w:b/>
        </w:rPr>
      </w:pPr>
    </w:p>
    <w:p w:rsidR="00115A7C" w:rsidRDefault="00115A7C" w:rsidP="004462D9">
      <w:pPr>
        <w:spacing w:after="0" w:line="240" w:lineRule="auto"/>
        <w:rPr>
          <w:b/>
        </w:rPr>
      </w:pPr>
      <w:r w:rsidRPr="004311AA">
        <w:rPr>
          <w:b/>
        </w:rPr>
        <w:t>Задание</w:t>
      </w:r>
      <w:r>
        <w:rPr>
          <w:b/>
        </w:rPr>
        <w:t xml:space="preserve"> 121.</w:t>
      </w:r>
    </w:p>
    <w:p w:rsidR="00827464" w:rsidRPr="00827464" w:rsidRDefault="00827464" w:rsidP="004462D9">
      <w:pPr>
        <w:widowControl w:val="0"/>
        <w:snapToGrid w:val="0"/>
        <w:spacing w:after="0" w:line="240" w:lineRule="auto"/>
        <w:jc w:val="both"/>
        <w:rPr>
          <w:rFonts w:cs="Times New Roman"/>
          <w:b/>
          <w:i/>
        </w:rPr>
      </w:pPr>
      <w:r w:rsidRPr="00827464">
        <w:rPr>
          <w:rFonts w:cs="Times New Roman"/>
          <w:b/>
          <w:i/>
        </w:rPr>
        <w:t>Прочитайте текст и установите соответствие.</w:t>
      </w:r>
    </w:p>
    <w:p w:rsidR="00827464" w:rsidRDefault="00827464" w:rsidP="004462D9">
      <w:pPr>
        <w:widowControl w:val="0"/>
        <w:snapToGrid w:val="0"/>
        <w:spacing w:after="0" w:line="240" w:lineRule="auto"/>
        <w:ind w:firstLine="709"/>
        <w:jc w:val="both"/>
        <w:rPr>
          <w:rFonts w:ascii="Arial" w:hAnsi="Arial" w:cs="Arial"/>
        </w:rPr>
      </w:pPr>
      <w:r>
        <w:rPr>
          <w:rFonts w:cs="Times New Roman"/>
        </w:rPr>
        <w:t>Предприниматели отличаются</w:t>
      </w:r>
      <w:r w:rsidRPr="00C21528">
        <w:rPr>
          <w:rFonts w:cs="Times New Roman"/>
        </w:rPr>
        <w:t xml:space="preserve"> друг от друга соц</w:t>
      </w:r>
      <w:r>
        <w:rPr>
          <w:rFonts w:cs="Times New Roman"/>
        </w:rPr>
        <w:t>иальной</w:t>
      </w:r>
      <w:r w:rsidRPr="00C21528">
        <w:rPr>
          <w:rFonts w:cs="Times New Roman"/>
        </w:rPr>
        <w:t xml:space="preserve"> </w:t>
      </w:r>
      <w:r>
        <w:rPr>
          <w:rFonts w:cs="Times New Roman"/>
        </w:rPr>
        <w:t>ориентацией</w:t>
      </w:r>
      <w:r w:rsidRPr="00C21528">
        <w:rPr>
          <w:rFonts w:cs="Times New Roman"/>
        </w:rPr>
        <w:t xml:space="preserve"> и степен</w:t>
      </w:r>
      <w:r>
        <w:rPr>
          <w:rFonts w:cs="Times New Roman"/>
        </w:rPr>
        <w:t>ью</w:t>
      </w:r>
      <w:r w:rsidRPr="00C21528">
        <w:rPr>
          <w:rFonts w:cs="Times New Roman"/>
        </w:rPr>
        <w:t xml:space="preserve"> социальной ответственности. </w:t>
      </w:r>
      <w:r>
        <w:rPr>
          <w:rFonts w:cs="Times New Roman"/>
        </w:rPr>
        <w:t>Выделяют три основных типа предпринимателей: «Рак», «Дельфин» и «Акула»</w:t>
      </w:r>
      <w:r w:rsidRPr="00C21528">
        <w:rPr>
          <w:rFonts w:cs="Times New Roman"/>
        </w:rPr>
        <w:t>.</w:t>
      </w:r>
      <w:r>
        <w:rPr>
          <w:rFonts w:ascii="Arial" w:hAnsi="Arial" w:cs="Arial"/>
        </w:rPr>
        <w:t xml:space="preserve"> </w:t>
      </w:r>
    </w:p>
    <w:p w:rsidR="00827464" w:rsidRDefault="00827464" w:rsidP="004462D9">
      <w:pPr>
        <w:widowControl w:val="0"/>
        <w:snapToGrid w:val="0"/>
        <w:spacing w:after="0" w:line="240" w:lineRule="auto"/>
        <w:ind w:firstLine="709"/>
        <w:jc w:val="both"/>
        <w:rPr>
          <w:rFonts w:cs="Times New Roman"/>
        </w:rPr>
      </w:pPr>
      <w:r>
        <w:rPr>
          <w:rFonts w:cs="Times New Roman"/>
        </w:rPr>
        <w:t>Соотнесите типы</w:t>
      </w:r>
      <w:r>
        <w:rPr>
          <w:rFonts w:cs="Times New Roman"/>
          <w:szCs w:val="28"/>
        </w:rPr>
        <w:t xml:space="preserve"> предпринимателей и их характеристику.</w:t>
      </w:r>
    </w:p>
    <w:p w:rsidR="00827464" w:rsidRPr="00C3239E" w:rsidRDefault="00827464" w:rsidP="00E429DF">
      <w:pPr>
        <w:widowControl w:val="0"/>
        <w:snapToGrid w:val="0"/>
        <w:spacing w:after="0" w:line="240" w:lineRule="auto"/>
        <w:ind w:firstLine="709"/>
        <w:jc w:val="both"/>
        <w:rPr>
          <w:rFonts w:cs="Times New Roman"/>
        </w:rPr>
      </w:pPr>
      <w:r>
        <w:rPr>
          <w:rFonts w:cs="Times New Roman"/>
        </w:rPr>
        <w:t>К каждой позиции, данной в левом столбце, подберите соответствую</w:t>
      </w:r>
      <w:r w:rsidR="00E429DF">
        <w:rPr>
          <w:rFonts w:cs="Times New Roman"/>
        </w:rPr>
        <w:t>щую позицию из правого столбца:</w:t>
      </w:r>
    </w:p>
    <w:tbl>
      <w:tblPr>
        <w:tblStyle w:val="a6"/>
        <w:tblW w:w="0" w:type="auto"/>
        <w:tblLayout w:type="fixed"/>
        <w:tblLook w:val="04A0" w:firstRow="1" w:lastRow="0" w:firstColumn="1" w:lastColumn="0" w:noHBand="0" w:noVBand="1"/>
      </w:tblPr>
      <w:tblGrid>
        <w:gridCol w:w="534"/>
        <w:gridCol w:w="2409"/>
        <w:gridCol w:w="709"/>
        <w:gridCol w:w="5919"/>
      </w:tblGrid>
      <w:tr w:rsidR="00827464" w:rsidRPr="00827464" w:rsidTr="00827464">
        <w:tc>
          <w:tcPr>
            <w:tcW w:w="2943" w:type="dxa"/>
            <w:gridSpan w:val="2"/>
            <w:vAlign w:val="center"/>
          </w:tcPr>
          <w:p w:rsidR="00827464" w:rsidRDefault="00827464" w:rsidP="004462D9">
            <w:pPr>
              <w:widowControl w:val="0"/>
              <w:snapToGrid w:val="0"/>
              <w:jc w:val="center"/>
              <w:rPr>
                <w:rFonts w:cs="Times New Roman"/>
                <w:sz w:val="24"/>
                <w:szCs w:val="24"/>
              </w:rPr>
            </w:pPr>
            <w:r w:rsidRPr="00827464">
              <w:rPr>
                <w:rFonts w:cs="Times New Roman"/>
                <w:sz w:val="24"/>
                <w:szCs w:val="24"/>
              </w:rPr>
              <w:t>Тип предпринимателя</w:t>
            </w:r>
          </w:p>
          <w:p w:rsidR="00E429DF" w:rsidRPr="00827464" w:rsidRDefault="00E429DF" w:rsidP="004462D9">
            <w:pPr>
              <w:widowControl w:val="0"/>
              <w:snapToGrid w:val="0"/>
              <w:jc w:val="center"/>
              <w:rPr>
                <w:rFonts w:cs="Times New Roman"/>
                <w:sz w:val="24"/>
                <w:szCs w:val="24"/>
              </w:rPr>
            </w:pPr>
          </w:p>
        </w:tc>
        <w:tc>
          <w:tcPr>
            <w:tcW w:w="6628" w:type="dxa"/>
            <w:gridSpan w:val="2"/>
            <w:vAlign w:val="center"/>
          </w:tcPr>
          <w:p w:rsidR="00827464" w:rsidRPr="00827464" w:rsidRDefault="00827464" w:rsidP="004462D9">
            <w:pPr>
              <w:widowControl w:val="0"/>
              <w:snapToGrid w:val="0"/>
              <w:jc w:val="center"/>
              <w:rPr>
                <w:rFonts w:cs="Times New Roman"/>
                <w:sz w:val="24"/>
                <w:szCs w:val="24"/>
              </w:rPr>
            </w:pPr>
            <w:r w:rsidRPr="00827464">
              <w:rPr>
                <w:rFonts w:cs="Times New Roman"/>
                <w:sz w:val="24"/>
                <w:szCs w:val="24"/>
              </w:rPr>
              <w:t>Характеристика</w:t>
            </w:r>
          </w:p>
        </w:tc>
      </w:tr>
      <w:tr w:rsidR="00827464" w:rsidRPr="00827464" w:rsidTr="00827464">
        <w:tc>
          <w:tcPr>
            <w:tcW w:w="534" w:type="dxa"/>
            <w:vAlign w:val="center"/>
          </w:tcPr>
          <w:p w:rsidR="00827464" w:rsidRPr="00827464" w:rsidRDefault="00827464" w:rsidP="004462D9">
            <w:pPr>
              <w:widowControl w:val="0"/>
              <w:snapToGrid w:val="0"/>
              <w:jc w:val="center"/>
              <w:rPr>
                <w:rFonts w:cs="Times New Roman"/>
                <w:b/>
                <w:sz w:val="24"/>
                <w:szCs w:val="24"/>
              </w:rPr>
            </w:pPr>
            <w:r w:rsidRPr="00827464">
              <w:rPr>
                <w:rFonts w:cs="Times New Roman"/>
                <w:b/>
                <w:sz w:val="24"/>
                <w:szCs w:val="24"/>
              </w:rPr>
              <w:t>А</w:t>
            </w:r>
          </w:p>
        </w:tc>
        <w:tc>
          <w:tcPr>
            <w:tcW w:w="2409" w:type="dxa"/>
            <w:vAlign w:val="center"/>
          </w:tcPr>
          <w:p w:rsidR="00827464" w:rsidRPr="00827464" w:rsidRDefault="00827464" w:rsidP="004462D9">
            <w:pPr>
              <w:widowControl w:val="0"/>
              <w:snapToGrid w:val="0"/>
              <w:jc w:val="center"/>
              <w:rPr>
                <w:rFonts w:cs="Times New Roman"/>
                <w:sz w:val="24"/>
                <w:szCs w:val="24"/>
              </w:rPr>
            </w:pPr>
            <w:r w:rsidRPr="00827464">
              <w:rPr>
                <w:rFonts w:cs="Times New Roman"/>
                <w:sz w:val="24"/>
                <w:szCs w:val="24"/>
              </w:rPr>
              <w:t>«Рак»</w:t>
            </w:r>
          </w:p>
        </w:tc>
        <w:tc>
          <w:tcPr>
            <w:tcW w:w="709" w:type="dxa"/>
            <w:vAlign w:val="center"/>
          </w:tcPr>
          <w:p w:rsidR="00827464" w:rsidRPr="00827464" w:rsidRDefault="00827464" w:rsidP="004462D9">
            <w:pPr>
              <w:widowControl w:val="0"/>
              <w:snapToGrid w:val="0"/>
              <w:jc w:val="center"/>
              <w:rPr>
                <w:rFonts w:cs="Times New Roman"/>
                <w:sz w:val="24"/>
                <w:szCs w:val="24"/>
              </w:rPr>
            </w:pPr>
            <w:r w:rsidRPr="00827464">
              <w:rPr>
                <w:rFonts w:cs="Times New Roman"/>
                <w:sz w:val="24"/>
                <w:szCs w:val="24"/>
              </w:rPr>
              <w:t>1</w:t>
            </w:r>
          </w:p>
        </w:tc>
        <w:tc>
          <w:tcPr>
            <w:tcW w:w="5919" w:type="dxa"/>
            <w:vAlign w:val="center"/>
          </w:tcPr>
          <w:p w:rsidR="00827464" w:rsidRPr="00827464" w:rsidRDefault="00827464" w:rsidP="004462D9">
            <w:pPr>
              <w:widowControl w:val="0"/>
              <w:tabs>
                <w:tab w:val="left" w:pos="1101"/>
              </w:tabs>
              <w:snapToGrid w:val="0"/>
              <w:jc w:val="center"/>
              <w:rPr>
                <w:rFonts w:cs="Times New Roman"/>
                <w:sz w:val="24"/>
                <w:szCs w:val="24"/>
              </w:rPr>
            </w:pPr>
            <w:r w:rsidRPr="00827464">
              <w:rPr>
                <w:rFonts w:cs="Times New Roman"/>
                <w:sz w:val="24"/>
                <w:szCs w:val="24"/>
              </w:rPr>
              <w:t>Энергичный предприниматель с положительной социальной ориентацией</w:t>
            </w:r>
          </w:p>
        </w:tc>
      </w:tr>
      <w:tr w:rsidR="00827464" w:rsidRPr="00827464" w:rsidTr="00827464">
        <w:tc>
          <w:tcPr>
            <w:tcW w:w="534" w:type="dxa"/>
            <w:vAlign w:val="center"/>
          </w:tcPr>
          <w:p w:rsidR="00827464" w:rsidRPr="00827464" w:rsidRDefault="00827464" w:rsidP="004462D9">
            <w:pPr>
              <w:widowControl w:val="0"/>
              <w:snapToGrid w:val="0"/>
              <w:jc w:val="center"/>
              <w:rPr>
                <w:rFonts w:cs="Times New Roman"/>
                <w:b/>
                <w:sz w:val="24"/>
                <w:szCs w:val="24"/>
              </w:rPr>
            </w:pPr>
            <w:r w:rsidRPr="00827464">
              <w:rPr>
                <w:rFonts w:cs="Times New Roman"/>
                <w:b/>
                <w:sz w:val="24"/>
                <w:szCs w:val="24"/>
              </w:rPr>
              <w:t>Б</w:t>
            </w:r>
          </w:p>
        </w:tc>
        <w:tc>
          <w:tcPr>
            <w:tcW w:w="2409" w:type="dxa"/>
            <w:vAlign w:val="center"/>
          </w:tcPr>
          <w:p w:rsidR="00827464" w:rsidRPr="00827464" w:rsidRDefault="00827464" w:rsidP="004462D9">
            <w:pPr>
              <w:widowControl w:val="0"/>
              <w:snapToGrid w:val="0"/>
              <w:jc w:val="center"/>
              <w:rPr>
                <w:rFonts w:cs="Times New Roman"/>
                <w:sz w:val="24"/>
                <w:szCs w:val="24"/>
              </w:rPr>
            </w:pPr>
            <w:r w:rsidRPr="00827464">
              <w:rPr>
                <w:rFonts w:cs="Times New Roman"/>
                <w:sz w:val="24"/>
                <w:szCs w:val="24"/>
              </w:rPr>
              <w:t>«Дельфин»</w:t>
            </w:r>
          </w:p>
        </w:tc>
        <w:tc>
          <w:tcPr>
            <w:tcW w:w="709" w:type="dxa"/>
            <w:vAlign w:val="center"/>
          </w:tcPr>
          <w:p w:rsidR="00827464" w:rsidRPr="00827464" w:rsidRDefault="00827464" w:rsidP="004462D9">
            <w:pPr>
              <w:widowControl w:val="0"/>
              <w:snapToGrid w:val="0"/>
              <w:jc w:val="center"/>
              <w:rPr>
                <w:rFonts w:cs="Times New Roman"/>
                <w:sz w:val="24"/>
                <w:szCs w:val="24"/>
              </w:rPr>
            </w:pPr>
            <w:r w:rsidRPr="00827464">
              <w:rPr>
                <w:rFonts w:cs="Times New Roman"/>
                <w:sz w:val="24"/>
                <w:szCs w:val="24"/>
              </w:rPr>
              <w:t>2</w:t>
            </w:r>
          </w:p>
        </w:tc>
        <w:tc>
          <w:tcPr>
            <w:tcW w:w="5919" w:type="dxa"/>
            <w:vAlign w:val="center"/>
          </w:tcPr>
          <w:p w:rsidR="00827464" w:rsidRPr="00827464" w:rsidRDefault="00827464" w:rsidP="004462D9">
            <w:pPr>
              <w:widowControl w:val="0"/>
              <w:tabs>
                <w:tab w:val="left" w:pos="1101"/>
              </w:tabs>
              <w:snapToGrid w:val="0"/>
              <w:jc w:val="center"/>
              <w:rPr>
                <w:rFonts w:cs="Times New Roman"/>
                <w:sz w:val="24"/>
                <w:szCs w:val="24"/>
              </w:rPr>
            </w:pPr>
            <w:r w:rsidRPr="00827464">
              <w:rPr>
                <w:rFonts w:cs="Times New Roman"/>
                <w:sz w:val="24"/>
                <w:szCs w:val="24"/>
              </w:rPr>
              <w:t>Энергичный предприниматель с отрицательной социальной ориентацией</w:t>
            </w:r>
          </w:p>
        </w:tc>
      </w:tr>
      <w:tr w:rsidR="00827464" w:rsidRPr="00827464" w:rsidTr="00827464">
        <w:tc>
          <w:tcPr>
            <w:tcW w:w="534" w:type="dxa"/>
            <w:vAlign w:val="center"/>
          </w:tcPr>
          <w:p w:rsidR="00827464" w:rsidRPr="00827464" w:rsidRDefault="00827464" w:rsidP="004462D9">
            <w:pPr>
              <w:widowControl w:val="0"/>
              <w:snapToGrid w:val="0"/>
              <w:jc w:val="center"/>
              <w:rPr>
                <w:rFonts w:cs="Times New Roman"/>
                <w:b/>
                <w:sz w:val="24"/>
                <w:szCs w:val="24"/>
              </w:rPr>
            </w:pPr>
            <w:r w:rsidRPr="00827464">
              <w:rPr>
                <w:rFonts w:cs="Times New Roman"/>
                <w:b/>
                <w:sz w:val="24"/>
                <w:szCs w:val="24"/>
              </w:rPr>
              <w:t>В</w:t>
            </w:r>
          </w:p>
        </w:tc>
        <w:tc>
          <w:tcPr>
            <w:tcW w:w="2409" w:type="dxa"/>
            <w:vAlign w:val="center"/>
          </w:tcPr>
          <w:p w:rsidR="00827464" w:rsidRPr="00827464" w:rsidRDefault="00827464" w:rsidP="004462D9">
            <w:pPr>
              <w:widowControl w:val="0"/>
              <w:snapToGrid w:val="0"/>
              <w:jc w:val="center"/>
              <w:rPr>
                <w:rFonts w:cs="Times New Roman"/>
                <w:sz w:val="24"/>
                <w:szCs w:val="24"/>
              </w:rPr>
            </w:pPr>
            <w:r w:rsidRPr="00827464">
              <w:rPr>
                <w:rFonts w:cs="Times New Roman"/>
                <w:sz w:val="24"/>
                <w:szCs w:val="24"/>
              </w:rPr>
              <w:t>«Акула»</w:t>
            </w:r>
          </w:p>
        </w:tc>
        <w:tc>
          <w:tcPr>
            <w:tcW w:w="709" w:type="dxa"/>
            <w:vAlign w:val="center"/>
          </w:tcPr>
          <w:p w:rsidR="00827464" w:rsidRPr="00827464" w:rsidRDefault="00827464" w:rsidP="004462D9">
            <w:pPr>
              <w:widowControl w:val="0"/>
              <w:snapToGrid w:val="0"/>
              <w:jc w:val="center"/>
              <w:rPr>
                <w:rFonts w:cs="Times New Roman"/>
                <w:sz w:val="24"/>
                <w:szCs w:val="24"/>
              </w:rPr>
            </w:pPr>
            <w:r w:rsidRPr="00827464">
              <w:rPr>
                <w:rFonts w:cs="Times New Roman"/>
                <w:sz w:val="24"/>
                <w:szCs w:val="24"/>
              </w:rPr>
              <w:t>3</w:t>
            </w:r>
          </w:p>
        </w:tc>
        <w:tc>
          <w:tcPr>
            <w:tcW w:w="5919" w:type="dxa"/>
            <w:vAlign w:val="center"/>
          </w:tcPr>
          <w:p w:rsidR="00827464" w:rsidRPr="00827464" w:rsidRDefault="00827464" w:rsidP="004462D9">
            <w:pPr>
              <w:widowControl w:val="0"/>
              <w:tabs>
                <w:tab w:val="left" w:pos="1101"/>
              </w:tabs>
              <w:snapToGrid w:val="0"/>
              <w:jc w:val="center"/>
              <w:rPr>
                <w:rFonts w:cs="Times New Roman"/>
                <w:sz w:val="24"/>
                <w:szCs w:val="24"/>
              </w:rPr>
            </w:pPr>
            <w:r w:rsidRPr="00827464">
              <w:rPr>
                <w:rFonts w:cs="Times New Roman"/>
                <w:sz w:val="24"/>
                <w:szCs w:val="24"/>
              </w:rPr>
              <w:t>Малоэнергичный предприниматель с отрицательной социальной ориентацией</w:t>
            </w:r>
          </w:p>
        </w:tc>
      </w:tr>
    </w:tbl>
    <w:p w:rsidR="00827464" w:rsidRPr="001C0197" w:rsidRDefault="00827464" w:rsidP="004462D9">
      <w:pPr>
        <w:widowControl w:val="0"/>
        <w:snapToGrid w:val="0"/>
        <w:spacing w:after="0" w:line="240" w:lineRule="auto"/>
        <w:ind w:firstLine="709"/>
        <w:jc w:val="both"/>
        <w:rPr>
          <w:rFonts w:cs="Times New Roman"/>
          <w:szCs w:val="28"/>
        </w:rPr>
      </w:pPr>
    </w:p>
    <w:p w:rsidR="00827464" w:rsidRPr="001C0197" w:rsidRDefault="00827464" w:rsidP="004462D9">
      <w:pPr>
        <w:widowControl w:val="0"/>
        <w:tabs>
          <w:tab w:val="left" w:pos="1101"/>
        </w:tabs>
        <w:snapToGrid w:val="0"/>
        <w:spacing w:after="0" w:line="240" w:lineRule="auto"/>
        <w:jc w:val="both"/>
        <w:rPr>
          <w:rFonts w:cs="Times New Roman"/>
        </w:rPr>
      </w:pPr>
      <w:r w:rsidRPr="001C0197">
        <w:rPr>
          <w:rFonts w:cs="Times New Roman"/>
        </w:rPr>
        <w:t xml:space="preserve">Запишите </w:t>
      </w:r>
      <w:r>
        <w:rPr>
          <w:rFonts w:cs="Times New Roman"/>
        </w:rPr>
        <w:t>выбранные цифры</w:t>
      </w:r>
      <w:r w:rsidRPr="001C0197">
        <w:rPr>
          <w:rFonts w:cs="Times New Roman"/>
        </w:rPr>
        <w:t xml:space="preserve"> под соответствующими </w:t>
      </w:r>
      <w:r>
        <w:rPr>
          <w:rFonts w:cs="Times New Roman"/>
        </w:rPr>
        <w:t>букв</w:t>
      </w:r>
      <w:r w:rsidRPr="001C0197">
        <w:rPr>
          <w:rFonts w:cs="Times New Roman"/>
        </w:rPr>
        <w:t>ами:</w:t>
      </w:r>
    </w:p>
    <w:tbl>
      <w:tblPr>
        <w:tblW w:w="2591" w:type="pct"/>
        <w:tblCellMar>
          <w:left w:w="0" w:type="dxa"/>
          <w:right w:w="0" w:type="dxa"/>
        </w:tblCellMar>
        <w:tblLook w:val="04A0" w:firstRow="1" w:lastRow="0" w:firstColumn="1" w:lastColumn="0" w:noHBand="0" w:noVBand="1"/>
      </w:tblPr>
      <w:tblGrid>
        <w:gridCol w:w="1575"/>
        <w:gridCol w:w="1869"/>
        <w:gridCol w:w="1713"/>
      </w:tblGrid>
      <w:tr w:rsidR="00827464" w:rsidTr="006E0B5D">
        <w:trPr>
          <w:trHeight w:val="321"/>
        </w:trPr>
        <w:tc>
          <w:tcPr>
            <w:tcW w:w="152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827464" w:rsidRDefault="00827464"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81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827464" w:rsidRDefault="00827464"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66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827464" w:rsidRDefault="00827464"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r>
      <w:tr w:rsidR="00827464" w:rsidTr="006E0B5D">
        <w:trPr>
          <w:trHeight w:val="326"/>
        </w:trPr>
        <w:tc>
          <w:tcPr>
            <w:tcW w:w="152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827464" w:rsidRDefault="00827464" w:rsidP="004462D9">
            <w:pPr>
              <w:spacing w:after="0" w:line="240" w:lineRule="auto"/>
              <w:rPr>
                <w:rFonts w:eastAsia="Times New Roman" w:cs="Times New Roman"/>
                <w:szCs w:val="24"/>
                <w:lang w:eastAsia="ru-RU"/>
              </w:rPr>
            </w:pPr>
          </w:p>
        </w:tc>
        <w:tc>
          <w:tcPr>
            <w:tcW w:w="1812"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827464" w:rsidRDefault="00827464" w:rsidP="004462D9">
            <w:pPr>
              <w:spacing w:after="0" w:line="240" w:lineRule="auto"/>
              <w:rPr>
                <w:rFonts w:eastAsia="Times New Roman" w:cs="Times New Roman"/>
                <w:szCs w:val="24"/>
                <w:lang w:eastAsia="ru-RU"/>
              </w:rPr>
            </w:pPr>
          </w:p>
        </w:tc>
        <w:tc>
          <w:tcPr>
            <w:tcW w:w="166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827464" w:rsidRDefault="00827464" w:rsidP="004462D9">
            <w:pPr>
              <w:spacing w:after="0" w:line="240" w:lineRule="auto"/>
              <w:rPr>
                <w:rFonts w:eastAsia="Times New Roman" w:cs="Times New Roman"/>
                <w:szCs w:val="24"/>
                <w:lang w:eastAsia="ru-RU"/>
              </w:rPr>
            </w:pPr>
          </w:p>
        </w:tc>
      </w:tr>
    </w:tbl>
    <w:p w:rsidR="00827464" w:rsidRPr="001C0197" w:rsidRDefault="00827464" w:rsidP="004462D9">
      <w:pPr>
        <w:widowControl w:val="0"/>
        <w:tabs>
          <w:tab w:val="left" w:pos="1101"/>
        </w:tabs>
        <w:snapToGrid w:val="0"/>
        <w:spacing w:after="0" w:line="240" w:lineRule="auto"/>
        <w:jc w:val="both"/>
        <w:rPr>
          <w:rFonts w:cs="Times New Roman"/>
          <w:szCs w:val="28"/>
        </w:rPr>
      </w:pPr>
    </w:p>
    <w:p w:rsidR="00115A7C" w:rsidRPr="00857ACA" w:rsidRDefault="00115A7C" w:rsidP="004462D9">
      <w:pPr>
        <w:spacing w:after="0" w:line="240" w:lineRule="auto"/>
        <w:rPr>
          <w:b/>
        </w:rPr>
      </w:pPr>
      <w:r w:rsidRPr="00857ACA">
        <w:rPr>
          <w:b/>
        </w:rPr>
        <w:t>Задание 122.</w:t>
      </w:r>
      <w:r w:rsidR="0083631C" w:rsidRPr="00857ACA">
        <w:rPr>
          <w:b/>
        </w:rPr>
        <w:t xml:space="preserve"> </w:t>
      </w:r>
    </w:p>
    <w:p w:rsidR="00A46F65" w:rsidRDefault="00A46F65" w:rsidP="00A46F65">
      <w:pPr>
        <w:pStyle w:val="a8"/>
        <w:spacing w:beforeAutospacing="0" w:afterAutospacing="0"/>
        <w:jc w:val="both"/>
        <w:rPr>
          <w:rFonts w:eastAsia="Times New Roman"/>
          <w:b/>
          <w:i/>
          <w:spacing w:val="-1"/>
          <w:lang w:val="ru-RU" w:eastAsia="ru-RU"/>
        </w:rPr>
      </w:pPr>
      <w:r>
        <w:rPr>
          <w:rFonts w:eastAsia="Times New Roman"/>
          <w:b/>
          <w:i/>
          <w:spacing w:val="-1"/>
          <w:lang w:val="ru-RU" w:eastAsia="ru-RU"/>
        </w:rPr>
        <w:t>Прочитайте текст и запишите развернутый обоснованный ответ.</w:t>
      </w:r>
    </w:p>
    <w:p w:rsidR="0083631C" w:rsidRDefault="0083631C" w:rsidP="00A46F65">
      <w:pPr>
        <w:widowControl w:val="0"/>
        <w:autoSpaceDE w:val="0"/>
        <w:autoSpaceDN w:val="0"/>
        <w:spacing w:after="0" w:line="240" w:lineRule="auto"/>
        <w:ind w:firstLine="539"/>
        <w:contextualSpacing/>
        <w:jc w:val="both"/>
      </w:pPr>
      <w:r w:rsidRPr="004D21EE">
        <w:t xml:space="preserve">Обязательное социальное страхование - часть государственной системы социальной защиты населения, спецификой которой является осуществляемое в соответствии с федеральным законом страхование работающих граждан от возможного изменения материального и (или) социального положения, в том числе по независящим от них обстоятельствам. </w:t>
      </w:r>
    </w:p>
    <w:p w:rsidR="0083631C" w:rsidRPr="004D21EE" w:rsidRDefault="0083631C" w:rsidP="00A46F65">
      <w:pPr>
        <w:widowControl w:val="0"/>
        <w:autoSpaceDE w:val="0"/>
        <w:autoSpaceDN w:val="0"/>
        <w:spacing w:after="0" w:line="240" w:lineRule="auto"/>
        <w:ind w:firstLine="539"/>
        <w:contextualSpacing/>
        <w:jc w:val="both"/>
      </w:pPr>
      <w:r w:rsidRPr="004D21EE">
        <w:t>Кто отвечает за обязательное социальное страхование работающих от несчастных случаев на производстве и профессиональных заболеваний?</w:t>
      </w:r>
    </w:p>
    <w:p w:rsidR="0083631C" w:rsidRPr="004D21EE" w:rsidRDefault="0083631C" w:rsidP="00A46F65">
      <w:pPr>
        <w:widowControl w:val="0"/>
        <w:autoSpaceDE w:val="0"/>
        <w:autoSpaceDN w:val="0"/>
        <w:spacing w:after="0" w:line="240" w:lineRule="auto"/>
        <w:ind w:firstLine="539"/>
        <w:contextualSpacing/>
        <w:jc w:val="both"/>
      </w:pPr>
    </w:p>
    <w:p w:rsidR="0083631C" w:rsidRDefault="0083631C" w:rsidP="00A46F65">
      <w:pPr>
        <w:spacing w:after="0" w:line="240" w:lineRule="auto"/>
        <w:rPr>
          <w:b/>
        </w:rPr>
      </w:pPr>
      <w:r w:rsidRPr="0013680B">
        <w:rPr>
          <w:b/>
        </w:rPr>
        <w:t>Ответ</w:t>
      </w:r>
      <w:r>
        <w:rPr>
          <w:b/>
        </w:rPr>
        <w:t>:</w:t>
      </w:r>
    </w:p>
    <w:p w:rsidR="00A46F65" w:rsidRDefault="00A46F65" w:rsidP="00A46F65">
      <w:pPr>
        <w:spacing w:after="0" w:line="240" w:lineRule="auto"/>
        <w:rPr>
          <w:b/>
        </w:rPr>
      </w:pPr>
    </w:p>
    <w:p w:rsidR="00115A7C" w:rsidRDefault="00115A7C" w:rsidP="004462D9">
      <w:pPr>
        <w:spacing w:after="0" w:line="240" w:lineRule="auto"/>
        <w:rPr>
          <w:b/>
        </w:rPr>
      </w:pPr>
      <w:r w:rsidRPr="004311AA">
        <w:rPr>
          <w:b/>
        </w:rPr>
        <w:t>Задание</w:t>
      </w:r>
      <w:r>
        <w:rPr>
          <w:b/>
        </w:rPr>
        <w:t xml:space="preserve"> 123.</w:t>
      </w:r>
    </w:p>
    <w:p w:rsidR="006E0B5D" w:rsidRPr="006E0B5D" w:rsidRDefault="006E0B5D" w:rsidP="004462D9">
      <w:pPr>
        <w:widowControl w:val="0"/>
        <w:snapToGrid w:val="0"/>
        <w:spacing w:after="0" w:line="240" w:lineRule="auto"/>
        <w:jc w:val="both"/>
        <w:rPr>
          <w:rFonts w:cs="Times New Roman"/>
          <w:b/>
          <w:i/>
        </w:rPr>
      </w:pPr>
      <w:r w:rsidRPr="006E0B5D">
        <w:rPr>
          <w:rFonts w:cs="Times New Roman"/>
          <w:b/>
          <w:i/>
        </w:rPr>
        <w:t>Прочитайте текст и установите соответствие.</w:t>
      </w:r>
    </w:p>
    <w:p w:rsidR="006E0B5D" w:rsidRDefault="006E0B5D" w:rsidP="004462D9">
      <w:pPr>
        <w:widowControl w:val="0"/>
        <w:snapToGrid w:val="0"/>
        <w:spacing w:after="0" w:line="240" w:lineRule="auto"/>
        <w:ind w:firstLine="709"/>
        <w:jc w:val="both"/>
        <w:rPr>
          <w:rFonts w:cs="Times New Roman"/>
        </w:rPr>
      </w:pPr>
      <w:r>
        <w:rPr>
          <w:rFonts w:cs="Times New Roman"/>
        </w:rPr>
        <w:t xml:space="preserve">Существуют определенные методы анализа финансовой отчетности, которые дают возможность не только проводить анализ статей баланса предприятия, но и делать сравнительный анализ по ряду предприятий отдельной отрасли хозяйства или таких, которые занимаются аналогичными видами деятельности. </w:t>
      </w:r>
    </w:p>
    <w:p w:rsidR="006E0B5D" w:rsidRDefault="006E0B5D" w:rsidP="004462D9">
      <w:pPr>
        <w:widowControl w:val="0"/>
        <w:snapToGrid w:val="0"/>
        <w:spacing w:after="0" w:line="240" w:lineRule="auto"/>
        <w:ind w:firstLine="709"/>
        <w:jc w:val="both"/>
        <w:rPr>
          <w:rFonts w:cs="Times New Roman"/>
        </w:rPr>
      </w:pPr>
      <w:r>
        <w:rPr>
          <w:rFonts w:cs="Times New Roman"/>
        </w:rPr>
        <w:t>Соотнесите метод анализа финансовой отчетности и его характеристику.</w:t>
      </w:r>
    </w:p>
    <w:p w:rsidR="006E0B5D" w:rsidRPr="00F06B67" w:rsidRDefault="006E0B5D" w:rsidP="004462D9">
      <w:pPr>
        <w:widowControl w:val="0"/>
        <w:snapToGrid w:val="0"/>
        <w:spacing w:after="0" w:line="240" w:lineRule="auto"/>
        <w:ind w:firstLine="709"/>
        <w:jc w:val="both"/>
        <w:rPr>
          <w:rFonts w:cs="Times New Roman"/>
        </w:rPr>
      </w:pPr>
      <w:r w:rsidRPr="00F06B67">
        <w:rPr>
          <w:rFonts w:cs="Times New Roman"/>
        </w:rPr>
        <w:t>К каждой позиции, данной в левом столбце, подберите соответствующую позицию из правого столбца: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2551"/>
        <w:gridCol w:w="567"/>
        <w:gridCol w:w="5919"/>
      </w:tblGrid>
      <w:tr w:rsidR="006E0B5D" w:rsidRPr="00F06B67" w:rsidTr="006E0B5D">
        <w:tc>
          <w:tcPr>
            <w:tcW w:w="3085" w:type="dxa"/>
            <w:gridSpan w:val="2"/>
            <w:shd w:val="clear" w:color="auto" w:fill="auto"/>
            <w:vAlign w:val="center"/>
          </w:tcPr>
          <w:p w:rsidR="006E0B5D" w:rsidRPr="00375AF0" w:rsidRDefault="006E0B5D" w:rsidP="004462D9">
            <w:pPr>
              <w:widowControl w:val="0"/>
              <w:snapToGrid w:val="0"/>
              <w:spacing w:after="0" w:line="240" w:lineRule="auto"/>
              <w:jc w:val="center"/>
              <w:rPr>
                <w:rFonts w:cs="Times New Roman"/>
                <w:szCs w:val="28"/>
              </w:rPr>
            </w:pPr>
            <w:r w:rsidRPr="00375AF0">
              <w:rPr>
                <w:rFonts w:cs="Times New Roman"/>
                <w:szCs w:val="28"/>
              </w:rPr>
              <w:t xml:space="preserve">Метод анализа финансовой </w:t>
            </w:r>
            <w:r w:rsidRPr="00375AF0">
              <w:rPr>
                <w:rFonts w:cs="Times New Roman"/>
                <w:szCs w:val="28"/>
              </w:rPr>
              <w:lastRenderedPageBreak/>
              <w:t>отчетности</w:t>
            </w:r>
          </w:p>
        </w:tc>
        <w:tc>
          <w:tcPr>
            <w:tcW w:w="6486" w:type="dxa"/>
            <w:gridSpan w:val="2"/>
            <w:shd w:val="clear" w:color="auto" w:fill="auto"/>
            <w:vAlign w:val="center"/>
          </w:tcPr>
          <w:p w:rsidR="006E0B5D" w:rsidRPr="00375AF0" w:rsidRDefault="006E0B5D" w:rsidP="004462D9">
            <w:pPr>
              <w:widowControl w:val="0"/>
              <w:snapToGrid w:val="0"/>
              <w:spacing w:after="0" w:line="240" w:lineRule="auto"/>
              <w:jc w:val="center"/>
              <w:rPr>
                <w:rFonts w:cs="Times New Roman"/>
                <w:szCs w:val="28"/>
              </w:rPr>
            </w:pPr>
            <w:r w:rsidRPr="00375AF0">
              <w:rPr>
                <w:rFonts w:cs="Times New Roman"/>
                <w:szCs w:val="28"/>
              </w:rPr>
              <w:lastRenderedPageBreak/>
              <w:t>Характеристика метода</w:t>
            </w:r>
          </w:p>
        </w:tc>
      </w:tr>
      <w:tr w:rsidR="006E0B5D" w:rsidRPr="00F06B67" w:rsidTr="006E0B5D">
        <w:tc>
          <w:tcPr>
            <w:tcW w:w="534" w:type="dxa"/>
            <w:shd w:val="clear" w:color="auto" w:fill="auto"/>
            <w:vAlign w:val="center"/>
          </w:tcPr>
          <w:p w:rsidR="006E0B5D" w:rsidRPr="00375AF0" w:rsidRDefault="006E0B5D" w:rsidP="004462D9">
            <w:pPr>
              <w:widowControl w:val="0"/>
              <w:snapToGrid w:val="0"/>
              <w:spacing w:after="0" w:line="240" w:lineRule="auto"/>
              <w:jc w:val="center"/>
              <w:rPr>
                <w:rFonts w:cs="Times New Roman"/>
                <w:b/>
                <w:szCs w:val="28"/>
              </w:rPr>
            </w:pPr>
            <w:r w:rsidRPr="00375AF0">
              <w:rPr>
                <w:rFonts w:cs="Times New Roman"/>
                <w:b/>
                <w:szCs w:val="28"/>
              </w:rPr>
              <w:lastRenderedPageBreak/>
              <w:t>А</w:t>
            </w:r>
          </w:p>
        </w:tc>
        <w:tc>
          <w:tcPr>
            <w:tcW w:w="2551" w:type="dxa"/>
            <w:shd w:val="clear" w:color="auto" w:fill="auto"/>
            <w:vAlign w:val="center"/>
          </w:tcPr>
          <w:p w:rsidR="006E0B5D" w:rsidRPr="00375AF0" w:rsidRDefault="006E0B5D" w:rsidP="004462D9">
            <w:pPr>
              <w:spacing w:after="0" w:line="240" w:lineRule="auto"/>
              <w:jc w:val="center"/>
              <w:rPr>
                <w:rFonts w:cs="Times New Roman"/>
              </w:rPr>
            </w:pPr>
            <w:r w:rsidRPr="00375AF0">
              <w:rPr>
                <w:rFonts w:cs="Times New Roman"/>
              </w:rPr>
              <w:t>Вертикальный анализ</w:t>
            </w:r>
          </w:p>
        </w:tc>
        <w:tc>
          <w:tcPr>
            <w:tcW w:w="567" w:type="dxa"/>
            <w:shd w:val="clear" w:color="auto" w:fill="auto"/>
            <w:vAlign w:val="center"/>
          </w:tcPr>
          <w:p w:rsidR="006E0B5D" w:rsidRPr="00375AF0" w:rsidRDefault="006E0B5D" w:rsidP="004462D9">
            <w:pPr>
              <w:widowControl w:val="0"/>
              <w:snapToGrid w:val="0"/>
              <w:spacing w:after="0" w:line="240" w:lineRule="auto"/>
              <w:jc w:val="center"/>
              <w:rPr>
                <w:rFonts w:cs="Times New Roman"/>
              </w:rPr>
            </w:pPr>
            <w:r w:rsidRPr="00375AF0">
              <w:rPr>
                <w:rFonts w:cs="Times New Roman"/>
              </w:rPr>
              <w:t>1</w:t>
            </w:r>
          </w:p>
        </w:tc>
        <w:tc>
          <w:tcPr>
            <w:tcW w:w="5919" w:type="dxa"/>
            <w:shd w:val="clear" w:color="auto" w:fill="auto"/>
            <w:vAlign w:val="center"/>
          </w:tcPr>
          <w:p w:rsidR="006E0B5D" w:rsidRPr="00375AF0" w:rsidRDefault="006E0B5D" w:rsidP="004462D9">
            <w:pPr>
              <w:spacing w:after="0" w:line="240" w:lineRule="auto"/>
              <w:jc w:val="center"/>
              <w:rPr>
                <w:rFonts w:cs="Times New Roman"/>
              </w:rPr>
            </w:pPr>
            <w:r w:rsidRPr="00375AF0">
              <w:rPr>
                <w:rFonts w:cs="Times New Roman"/>
              </w:rPr>
              <w:t>Определение влияния отдельных факторов на результативный показатель</w:t>
            </w:r>
          </w:p>
        </w:tc>
      </w:tr>
      <w:tr w:rsidR="006E0B5D" w:rsidRPr="00F06B67" w:rsidTr="006E0B5D">
        <w:tc>
          <w:tcPr>
            <w:tcW w:w="534" w:type="dxa"/>
            <w:shd w:val="clear" w:color="auto" w:fill="auto"/>
            <w:vAlign w:val="center"/>
          </w:tcPr>
          <w:p w:rsidR="006E0B5D" w:rsidRPr="00375AF0" w:rsidRDefault="006E0B5D" w:rsidP="004462D9">
            <w:pPr>
              <w:widowControl w:val="0"/>
              <w:snapToGrid w:val="0"/>
              <w:spacing w:after="0" w:line="240" w:lineRule="auto"/>
              <w:jc w:val="center"/>
              <w:rPr>
                <w:rFonts w:cs="Times New Roman"/>
                <w:b/>
                <w:szCs w:val="28"/>
              </w:rPr>
            </w:pPr>
            <w:r w:rsidRPr="00375AF0">
              <w:rPr>
                <w:rFonts w:cs="Times New Roman"/>
                <w:b/>
                <w:szCs w:val="28"/>
              </w:rPr>
              <w:t>Б</w:t>
            </w:r>
          </w:p>
        </w:tc>
        <w:tc>
          <w:tcPr>
            <w:tcW w:w="2551" w:type="dxa"/>
            <w:shd w:val="clear" w:color="auto" w:fill="auto"/>
            <w:vAlign w:val="center"/>
          </w:tcPr>
          <w:p w:rsidR="006E0B5D" w:rsidRPr="00375AF0" w:rsidRDefault="006E0B5D" w:rsidP="004462D9">
            <w:pPr>
              <w:spacing w:after="0" w:line="240" w:lineRule="auto"/>
              <w:jc w:val="center"/>
              <w:rPr>
                <w:rFonts w:cs="Times New Roman"/>
              </w:rPr>
            </w:pPr>
            <w:r w:rsidRPr="00375AF0">
              <w:rPr>
                <w:rFonts w:cs="Times New Roman"/>
              </w:rPr>
              <w:t>Трендовый анализ</w:t>
            </w:r>
          </w:p>
        </w:tc>
        <w:tc>
          <w:tcPr>
            <w:tcW w:w="567" w:type="dxa"/>
            <w:shd w:val="clear" w:color="auto" w:fill="auto"/>
            <w:vAlign w:val="center"/>
          </w:tcPr>
          <w:p w:rsidR="006E0B5D" w:rsidRPr="00375AF0" w:rsidRDefault="006E0B5D" w:rsidP="004462D9">
            <w:pPr>
              <w:widowControl w:val="0"/>
              <w:snapToGrid w:val="0"/>
              <w:spacing w:after="0" w:line="240" w:lineRule="auto"/>
              <w:jc w:val="center"/>
              <w:rPr>
                <w:rFonts w:cs="Times New Roman"/>
              </w:rPr>
            </w:pPr>
            <w:r w:rsidRPr="00375AF0">
              <w:rPr>
                <w:rFonts w:cs="Times New Roman"/>
              </w:rPr>
              <w:t>2</w:t>
            </w:r>
          </w:p>
        </w:tc>
        <w:tc>
          <w:tcPr>
            <w:tcW w:w="5919" w:type="dxa"/>
            <w:shd w:val="clear" w:color="auto" w:fill="auto"/>
            <w:vAlign w:val="center"/>
          </w:tcPr>
          <w:p w:rsidR="006E0B5D" w:rsidRPr="00375AF0" w:rsidRDefault="006E0B5D" w:rsidP="004462D9">
            <w:pPr>
              <w:spacing w:after="0" w:line="240" w:lineRule="auto"/>
              <w:jc w:val="center"/>
              <w:rPr>
                <w:rFonts w:cs="Times New Roman"/>
              </w:rPr>
            </w:pPr>
            <w:r w:rsidRPr="00375AF0">
              <w:rPr>
                <w:rFonts w:cs="Times New Roman"/>
              </w:rPr>
              <w:t>Определение взаимосвязи показателей</w:t>
            </w:r>
          </w:p>
        </w:tc>
      </w:tr>
      <w:tr w:rsidR="006E0B5D" w:rsidRPr="00F06B67" w:rsidTr="006E0B5D">
        <w:tc>
          <w:tcPr>
            <w:tcW w:w="534" w:type="dxa"/>
            <w:shd w:val="clear" w:color="auto" w:fill="auto"/>
            <w:vAlign w:val="center"/>
          </w:tcPr>
          <w:p w:rsidR="006E0B5D" w:rsidRPr="00375AF0" w:rsidRDefault="006E0B5D" w:rsidP="004462D9">
            <w:pPr>
              <w:widowControl w:val="0"/>
              <w:snapToGrid w:val="0"/>
              <w:spacing w:after="0" w:line="240" w:lineRule="auto"/>
              <w:jc w:val="center"/>
              <w:rPr>
                <w:rFonts w:cs="Times New Roman"/>
                <w:b/>
                <w:szCs w:val="28"/>
              </w:rPr>
            </w:pPr>
            <w:r w:rsidRPr="00375AF0">
              <w:rPr>
                <w:rFonts w:cs="Times New Roman"/>
                <w:b/>
                <w:szCs w:val="28"/>
              </w:rPr>
              <w:t>В</w:t>
            </w:r>
          </w:p>
        </w:tc>
        <w:tc>
          <w:tcPr>
            <w:tcW w:w="2551" w:type="dxa"/>
            <w:shd w:val="clear" w:color="auto" w:fill="auto"/>
            <w:vAlign w:val="center"/>
          </w:tcPr>
          <w:p w:rsidR="006E0B5D" w:rsidRPr="00375AF0" w:rsidRDefault="006E0B5D" w:rsidP="004462D9">
            <w:pPr>
              <w:spacing w:after="0" w:line="240" w:lineRule="auto"/>
              <w:jc w:val="center"/>
              <w:rPr>
                <w:rFonts w:cs="Times New Roman"/>
              </w:rPr>
            </w:pPr>
            <w:r w:rsidRPr="00375AF0">
              <w:rPr>
                <w:rFonts w:cs="Times New Roman"/>
              </w:rPr>
              <w:t>Анализ относительных показателей</w:t>
            </w:r>
          </w:p>
        </w:tc>
        <w:tc>
          <w:tcPr>
            <w:tcW w:w="567" w:type="dxa"/>
            <w:shd w:val="clear" w:color="auto" w:fill="auto"/>
            <w:vAlign w:val="center"/>
          </w:tcPr>
          <w:p w:rsidR="006E0B5D" w:rsidRPr="00375AF0" w:rsidRDefault="006E0B5D" w:rsidP="004462D9">
            <w:pPr>
              <w:widowControl w:val="0"/>
              <w:snapToGrid w:val="0"/>
              <w:spacing w:after="0" w:line="240" w:lineRule="auto"/>
              <w:jc w:val="center"/>
              <w:rPr>
                <w:rFonts w:cs="Times New Roman"/>
              </w:rPr>
            </w:pPr>
            <w:r w:rsidRPr="00375AF0">
              <w:rPr>
                <w:rFonts w:cs="Times New Roman"/>
              </w:rPr>
              <w:t>3</w:t>
            </w:r>
          </w:p>
        </w:tc>
        <w:tc>
          <w:tcPr>
            <w:tcW w:w="5919" w:type="dxa"/>
            <w:shd w:val="clear" w:color="auto" w:fill="auto"/>
            <w:vAlign w:val="center"/>
          </w:tcPr>
          <w:p w:rsidR="006E0B5D" w:rsidRPr="00375AF0" w:rsidRDefault="006E0B5D" w:rsidP="004462D9">
            <w:pPr>
              <w:spacing w:after="0" w:line="240" w:lineRule="auto"/>
              <w:jc w:val="center"/>
              <w:rPr>
                <w:rFonts w:cs="Times New Roman"/>
              </w:rPr>
            </w:pPr>
            <w:r w:rsidRPr="00375AF0">
              <w:rPr>
                <w:rFonts w:cs="Times New Roman"/>
              </w:rPr>
              <w:t>Осуществление сравнения каждой позиции с рядом предшествующих периодов</w:t>
            </w:r>
          </w:p>
        </w:tc>
      </w:tr>
      <w:tr w:rsidR="006E0B5D" w:rsidRPr="00F06B67" w:rsidTr="006E0B5D">
        <w:tc>
          <w:tcPr>
            <w:tcW w:w="534" w:type="dxa"/>
            <w:shd w:val="clear" w:color="auto" w:fill="auto"/>
            <w:vAlign w:val="center"/>
          </w:tcPr>
          <w:p w:rsidR="006E0B5D" w:rsidRPr="00375AF0" w:rsidRDefault="006E0B5D" w:rsidP="004462D9">
            <w:pPr>
              <w:widowControl w:val="0"/>
              <w:snapToGrid w:val="0"/>
              <w:spacing w:after="0" w:line="240" w:lineRule="auto"/>
              <w:jc w:val="center"/>
              <w:rPr>
                <w:rFonts w:cs="Times New Roman"/>
                <w:b/>
                <w:szCs w:val="28"/>
              </w:rPr>
            </w:pPr>
            <w:r w:rsidRPr="00375AF0">
              <w:rPr>
                <w:rFonts w:cs="Times New Roman"/>
                <w:b/>
                <w:szCs w:val="28"/>
              </w:rPr>
              <w:t>Г</w:t>
            </w:r>
          </w:p>
        </w:tc>
        <w:tc>
          <w:tcPr>
            <w:tcW w:w="2551" w:type="dxa"/>
            <w:shd w:val="clear" w:color="auto" w:fill="auto"/>
            <w:vAlign w:val="center"/>
          </w:tcPr>
          <w:p w:rsidR="006E0B5D" w:rsidRPr="00375AF0" w:rsidRDefault="006E0B5D" w:rsidP="004462D9">
            <w:pPr>
              <w:spacing w:after="0" w:line="240" w:lineRule="auto"/>
              <w:jc w:val="center"/>
              <w:rPr>
                <w:rFonts w:cs="Times New Roman"/>
              </w:rPr>
            </w:pPr>
            <w:r w:rsidRPr="00375AF0">
              <w:rPr>
                <w:rFonts w:cs="Times New Roman"/>
              </w:rPr>
              <w:t>Факторный анализ</w:t>
            </w:r>
          </w:p>
        </w:tc>
        <w:tc>
          <w:tcPr>
            <w:tcW w:w="567" w:type="dxa"/>
            <w:shd w:val="clear" w:color="auto" w:fill="auto"/>
            <w:vAlign w:val="center"/>
          </w:tcPr>
          <w:p w:rsidR="006E0B5D" w:rsidRPr="00375AF0" w:rsidRDefault="006E0B5D" w:rsidP="004462D9">
            <w:pPr>
              <w:widowControl w:val="0"/>
              <w:snapToGrid w:val="0"/>
              <w:spacing w:after="0" w:line="240" w:lineRule="auto"/>
              <w:jc w:val="center"/>
              <w:rPr>
                <w:rFonts w:cs="Times New Roman"/>
              </w:rPr>
            </w:pPr>
            <w:r w:rsidRPr="00375AF0">
              <w:rPr>
                <w:rFonts w:cs="Times New Roman"/>
              </w:rPr>
              <w:t>4</w:t>
            </w:r>
          </w:p>
        </w:tc>
        <w:tc>
          <w:tcPr>
            <w:tcW w:w="5919" w:type="dxa"/>
            <w:shd w:val="clear" w:color="auto" w:fill="auto"/>
            <w:vAlign w:val="center"/>
          </w:tcPr>
          <w:p w:rsidR="006E0B5D" w:rsidRPr="00375AF0" w:rsidRDefault="006E0B5D" w:rsidP="004462D9">
            <w:pPr>
              <w:spacing w:after="0" w:line="240" w:lineRule="auto"/>
              <w:jc w:val="center"/>
              <w:rPr>
                <w:rFonts w:cs="Times New Roman"/>
              </w:rPr>
            </w:pPr>
            <w:r w:rsidRPr="00375AF0">
              <w:rPr>
                <w:rFonts w:cs="Times New Roman"/>
              </w:rPr>
              <w:t>Определение структуры итоговых финансовых показателей с выявлением влияния каждой позиции на результат в целом</w:t>
            </w:r>
          </w:p>
        </w:tc>
      </w:tr>
    </w:tbl>
    <w:p w:rsidR="006E0B5D" w:rsidRPr="00F06B67" w:rsidRDefault="006E0B5D" w:rsidP="004462D9">
      <w:pPr>
        <w:widowControl w:val="0"/>
        <w:snapToGrid w:val="0"/>
        <w:spacing w:after="0" w:line="240" w:lineRule="auto"/>
        <w:ind w:firstLine="709"/>
        <w:jc w:val="both"/>
        <w:rPr>
          <w:rFonts w:cs="Times New Roman"/>
          <w:szCs w:val="28"/>
        </w:rPr>
      </w:pPr>
    </w:p>
    <w:p w:rsidR="006E0B5D" w:rsidRPr="00F06B67" w:rsidRDefault="006E0B5D" w:rsidP="004462D9">
      <w:pPr>
        <w:widowControl w:val="0"/>
        <w:tabs>
          <w:tab w:val="left" w:pos="1101"/>
        </w:tabs>
        <w:snapToGrid w:val="0"/>
        <w:spacing w:after="0" w:line="240" w:lineRule="auto"/>
        <w:jc w:val="both"/>
        <w:rPr>
          <w:rFonts w:cs="Times New Roman"/>
        </w:rPr>
      </w:pPr>
      <w:r w:rsidRPr="00F06B67">
        <w:rPr>
          <w:rFonts w:cs="Times New Roman"/>
        </w:rPr>
        <w:t>Запишите выбранные цифры под соответствующими буквами:</w:t>
      </w:r>
    </w:p>
    <w:tbl>
      <w:tblPr>
        <w:tblW w:w="3381" w:type="pct"/>
        <w:tblCellMar>
          <w:left w:w="0" w:type="dxa"/>
          <w:right w:w="0" w:type="dxa"/>
        </w:tblCellMar>
        <w:tblLook w:val="04A0" w:firstRow="1" w:lastRow="0" w:firstColumn="1" w:lastColumn="0" w:noHBand="0" w:noVBand="1"/>
      </w:tblPr>
      <w:tblGrid>
        <w:gridCol w:w="1622"/>
        <w:gridCol w:w="1750"/>
        <w:gridCol w:w="1751"/>
        <w:gridCol w:w="1606"/>
      </w:tblGrid>
      <w:tr w:rsidR="006E0B5D" w:rsidTr="007907F5">
        <w:trPr>
          <w:trHeight w:val="321"/>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6E0B5D" w:rsidRDefault="006E0B5D"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6E0B5D" w:rsidRDefault="006E0B5D"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6E0B5D" w:rsidRDefault="006E0B5D"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6E0B5D" w:rsidRDefault="006E0B5D"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Г</w:t>
            </w:r>
          </w:p>
        </w:tc>
      </w:tr>
      <w:tr w:rsidR="006E0B5D" w:rsidTr="007907F5">
        <w:trPr>
          <w:trHeight w:val="326"/>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6E0B5D" w:rsidRDefault="006E0B5D" w:rsidP="004462D9">
            <w:pPr>
              <w:spacing w:after="0" w:line="240" w:lineRule="auto"/>
              <w:rPr>
                <w:rFonts w:eastAsia="Times New Roman" w:cs="Times New Roman"/>
                <w:szCs w:val="24"/>
                <w:lang w:eastAsia="ru-RU"/>
              </w:rPr>
            </w:pP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6E0B5D" w:rsidRDefault="006E0B5D" w:rsidP="004462D9">
            <w:pPr>
              <w:spacing w:after="0" w:line="240" w:lineRule="auto"/>
              <w:rPr>
                <w:rFonts w:eastAsia="Times New Roman" w:cs="Times New Roman"/>
                <w:szCs w:val="24"/>
                <w:lang w:eastAsia="ru-RU"/>
              </w:rPr>
            </w:pP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6E0B5D" w:rsidRDefault="006E0B5D" w:rsidP="004462D9">
            <w:pPr>
              <w:spacing w:after="0" w:line="240" w:lineRule="auto"/>
              <w:rPr>
                <w:rFonts w:eastAsia="Times New Roman" w:cs="Times New Roman"/>
                <w:szCs w:val="24"/>
                <w:lang w:eastAsia="ru-RU"/>
              </w:rPr>
            </w:pP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6E0B5D" w:rsidRDefault="006E0B5D" w:rsidP="004462D9">
            <w:pPr>
              <w:spacing w:after="0" w:line="240" w:lineRule="auto"/>
              <w:rPr>
                <w:rFonts w:eastAsia="Times New Roman" w:cs="Times New Roman"/>
                <w:szCs w:val="24"/>
                <w:lang w:eastAsia="ru-RU"/>
              </w:rPr>
            </w:pPr>
          </w:p>
        </w:tc>
      </w:tr>
    </w:tbl>
    <w:p w:rsidR="00115A7C" w:rsidRDefault="00115A7C" w:rsidP="004462D9">
      <w:pPr>
        <w:spacing w:after="0" w:line="240" w:lineRule="auto"/>
        <w:rPr>
          <w:b/>
        </w:rPr>
      </w:pPr>
    </w:p>
    <w:p w:rsidR="00115A7C" w:rsidRDefault="00115A7C" w:rsidP="004462D9">
      <w:pPr>
        <w:spacing w:after="0" w:line="240" w:lineRule="auto"/>
        <w:rPr>
          <w:b/>
        </w:rPr>
      </w:pPr>
      <w:r w:rsidRPr="004311AA">
        <w:rPr>
          <w:b/>
        </w:rPr>
        <w:t>Задание</w:t>
      </w:r>
      <w:r>
        <w:rPr>
          <w:b/>
        </w:rPr>
        <w:t xml:space="preserve"> 124.</w:t>
      </w:r>
    </w:p>
    <w:p w:rsidR="001275A8" w:rsidRPr="001275A8" w:rsidRDefault="001275A8" w:rsidP="004462D9">
      <w:pPr>
        <w:widowControl w:val="0"/>
        <w:snapToGrid w:val="0"/>
        <w:spacing w:after="0" w:line="240" w:lineRule="auto"/>
        <w:jc w:val="both"/>
        <w:rPr>
          <w:rFonts w:cs="Times New Roman"/>
          <w:b/>
          <w:i/>
        </w:rPr>
      </w:pPr>
      <w:r w:rsidRPr="001275A8">
        <w:rPr>
          <w:rFonts w:cs="Times New Roman"/>
          <w:b/>
          <w:i/>
        </w:rPr>
        <w:t>Прочитайте текст и установите соответствие.</w:t>
      </w:r>
    </w:p>
    <w:p w:rsidR="001275A8" w:rsidRDefault="001275A8" w:rsidP="004462D9">
      <w:pPr>
        <w:spacing w:after="0" w:line="240" w:lineRule="auto"/>
        <w:ind w:firstLine="709"/>
        <w:jc w:val="both"/>
        <w:textAlignment w:val="baseline"/>
        <w:rPr>
          <w:rFonts w:eastAsia="Times New Roman" w:cs="Times New Roman"/>
          <w:szCs w:val="28"/>
        </w:rPr>
      </w:pPr>
      <w:r w:rsidRPr="00234658">
        <w:rPr>
          <w:rFonts w:eastAsia="Times New Roman" w:cs="Times New Roman"/>
          <w:spacing w:val="5"/>
          <w:szCs w:val="28"/>
        </w:rPr>
        <w:t>Правила этикета основаны на воспитании в людях внимания, вежливости, уважения друг к другу.</w:t>
      </w:r>
      <w:r>
        <w:rPr>
          <w:rFonts w:eastAsia="Times New Roman" w:cs="Times New Roman"/>
          <w:spacing w:val="5"/>
          <w:szCs w:val="28"/>
        </w:rPr>
        <w:t xml:space="preserve"> </w:t>
      </w:r>
      <w:r w:rsidRPr="00234658">
        <w:rPr>
          <w:rFonts w:eastAsia="Times New Roman" w:cs="Times New Roman"/>
          <w:szCs w:val="28"/>
        </w:rPr>
        <w:t>В частности</w:t>
      </w:r>
      <w:r>
        <w:rPr>
          <w:rFonts w:eastAsia="Times New Roman" w:cs="Times New Roman"/>
          <w:szCs w:val="28"/>
        </w:rPr>
        <w:t>,</w:t>
      </w:r>
      <w:r w:rsidRPr="00234658">
        <w:rPr>
          <w:rFonts w:eastAsia="Times New Roman" w:cs="Times New Roman"/>
          <w:szCs w:val="28"/>
        </w:rPr>
        <w:t xml:space="preserve"> правила предусматрива</w:t>
      </w:r>
      <w:r>
        <w:rPr>
          <w:rFonts w:eastAsia="Times New Roman" w:cs="Times New Roman"/>
          <w:szCs w:val="28"/>
        </w:rPr>
        <w:t xml:space="preserve">ют умение </w:t>
      </w:r>
      <w:r w:rsidRPr="00234658">
        <w:rPr>
          <w:rFonts w:eastAsia="Times New Roman" w:cs="Times New Roman"/>
          <w:szCs w:val="28"/>
        </w:rPr>
        <w:t>пользоваться столовыми приборами, все это нужно знать как официантам, так и гостям.</w:t>
      </w:r>
    </w:p>
    <w:p w:rsidR="001275A8" w:rsidRPr="000655A4" w:rsidRDefault="001275A8" w:rsidP="004462D9">
      <w:pPr>
        <w:spacing w:after="0" w:line="240" w:lineRule="auto"/>
        <w:ind w:firstLine="709"/>
        <w:jc w:val="both"/>
        <w:textAlignment w:val="baseline"/>
        <w:rPr>
          <w:rFonts w:cs="Times New Roman"/>
        </w:rPr>
      </w:pPr>
      <w:r w:rsidRPr="000655A4">
        <w:rPr>
          <w:rFonts w:cs="Times New Roman"/>
        </w:rPr>
        <w:t xml:space="preserve">Соотнесите </w:t>
      </w:r>
      <w:r>
        <w:rPr>
          <w:rFonts w:cs="Times New Roman"/>
        </w:rPr>
        <w:t>блюда и особенности их употребления по правилам этикета</w:t>
      </w:r>
      <w:r w:rsidRPr="000655A4">
        <w:rPr>
          <w:rFonts w:cs="Times New Roman"/>
        </w:rPr>
        <w:t>.</w:t>
      </w:r>
    </w:p>
    <w:p w:rsidR="001275A8" w:rsidRPr="001275A8" w:rsidRDefault="001275A8" w:rsidP="004462D9">
      <w:pPr>
        <w:widowControl w:val="0"/>
        <w:snapToGrid w:val="0"/>
        <w:spacing w:after="0" w:line="240" w:lineRule="auto"/>
        <w:ind w:firstLine="709"/>
        <w:jc w:val="both"/>
        <w:rPr>
          <w:rFonts w:cs="Times New Roman"/>
        </w:rPr>
      </w:pPr>
      <w:r w:rsidRPr="000655A4">
        <w:rPr>
          <w:rFonts w:cs="Times New Roman"/>
        </w:rPr>
        <w:t>К каждой позиции, данной в левом столбце, подберите соответствующую позицию из правого столбца:</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3118"/>
        <w:gridCol w:w="709"/>
        <w:gridCol w:w="4785"/>
      </w:tblGrid>
      <w:tr w:rsidR="001275A8" w:rsidRPr="00291725" w:rsidTr="001275A8">
        <w:tc>
          <w:tcPr>
            <w:tcW w:w="3685" w:type="dxa"/>
            <w:gridSpan w:val="2"/>
            <w:shd w:val="clear" w:color="auto" w:fill="auto"/>
            <w:vAlign w:val="center"/>
          </w:tcPr>
          <w:p w:rsidR="001275A8" w:rsidRDefault="001275A8" w:rsidP="004462D9">
            <w:pPr>
              <w:spacing w:after="0" w:line="240" w:lineRule="auto"/>
              <w:jc w:val="center"/>
              <w:rPr>
                <w:rFonts w:cs="Times New Roman"/>
                <w:bCs/>
              </w:rPr>
            </w:pPr>
            <w:r>
              <w:rPr>
                <w:rFonts w:cs="Times New Roman"/>
                <w:bCs/>
              </w:rPr>
              <w:t>Блюда</w:t>
            </w:r>
          </w:p>
          <w:p w:rsidR="001275A8" w:rsidRPr="0036520D" w:rsidRDefault="001275A8" w:rsidP="004462D9">
            <w:pPr>
              <w:spacing w:after="0" w:line="240" w:lineRule="auto"/>
              <w:jc w:val="center"/>
              <w:rPr>
                <w:rFonts w:cs="Times New Roman"/>
                <w:bCs/>
              </w:rPr>
            </w:pPr>
          </w:p>
        </w:tc>
        <w:tc>
          <w:tcPr>
            <w:tcW w:w="5494" w:type="dxa"/>
            <w:gridSpan w:val="2"/>
            <w:shd w:val="clear" w:color="auto" w:fill="auto"/>
            <w:vAlign w:val="center"/>
          </w:tcPr>
          <w:p w:rsidR="001275A8" w:rsidRPr="0036520D" w:rsidRDefault="001275A8" w:rsidP="004462D9">
            <w:pPr>
              <w:spacing w:after="0" w:line="240" w:lineRule="auto"/>
              <w:jc w:val="center"/>
              <w:rPr>
                <w:rFonts w:cs="Times New Roman"/>
                <w:bCs/>
              </w:rPr>
            </w:pPr>
            <w:r>
              <w:rPr>
                <w:rFonts w:cs="Times New Roman"/>
                <w:bCs/>
              </w:rPr>
              <w:t>Особенности употребления по правилам этикета</w:t>
            </w:r>
          </w:p>
        </w:tc>
      </w:tr>
      <w:tr w:rsidR="001275A8" w:rsidRPr="00291725" w:rsidTr="001275A8">
        <w:tc>
          <w:tcPr>
            <w:tcW w:w="567" w:type="dxa"/>
            <w:shd w:val="clear" w:color="auto" w:fill="auto"/>
            <w:vAlign w:val="center"/>
          </w:tcPr>
          <w:p w:rsidR="001275A8" w:rsidRPr="0036520D" w:rsidRDefault="001275A8" w:rsidP="004462D9">
            <w:pPr>
              <w:widowControl w:val="0"/>
              <w:snapToGrid w:val="0"/>
              <w:spacing w:after="0" w:line="240" w:lineRule="auto"/>
              <w:jc w:val="center"/>
              <w:rPr>
                <w:rFonts w:cs="Times New Roman"/>
                <w:b/>
                <w:szCs w:val="28"/>
              </w:rPr>
            </w:pPr>
            <w:r w:rsidRPr="0036520D">
              <w:rPr>
                <w:rFonts w:cs="Times New Roman"/>
                <w:b/>
                <w:szCs w:val="28"/>
              </w:rPr>
              <w:t>А</w:t>
            </w:r>
          </w:p>
        </w:tc>
        <w:tc>
          <w:tcPr>
            <w:tcW w:w="3118" w:type="dxa"/>
            <w:shd w:val="clear" w:color="auto" w:fill="auto"/>
            <w:vAlign w:val="center"/>
          </w:tcPr>
          <w:p w:rsidR="001275A8" w:rsidRDefault="001275A8" w:rsidP="004462D9">
            <w:pPr>
              <w:widowControl w:val="0"/>
              <w:snapToGrid w:val="0"/>
              <w:spacing w:after="0" w:line="240" w:lineRule="auto"/>
              <w:jc w:val="center"/>
              <w:rPr>
                <w:rFonts w:cs="Times New Roman"/>
              </w:rPr>
            </w:pPr>
            <w:r>
              <w:rPr>
                <w:rFonts w:cs="Times New Roman"/>
              </w:rPr>
              <w:t>М</w:t>
            </w:r>
            <w:r w:rsidRPr="00311EBC">
              <w:rPr>
                <w:rFonts w:cs="Times New Roman"/>
              </w:rPr>
              <w:t>ясные холодные блюда</w:t>
            </w:r>
          </w:p>
          <w:p w:rsidR="001275A8" w:rsidRPr="00311EBC" w:rsidRDefault="001275A8" w:rsidP="004462D9">
            <w:pPr>
              <w:widowControl w:val="0"/>
              <w:snapToGrid w:val="0"/>
              <w:spacing w:after="0" w:line="240" w:lineRule="auto"/>
              <w:jc w:val="center"/>
              <w:rPr>
                <w:rFonts w:cs="Times New Roman"/>
                <w:szCs w:val="28"/>
              </w:rPr>
            </w:pPr>
          </w:p>
        </w:tc>
        <w:tc>
          <w:tcPr>
            <w:tcW w:w="709" w:type="dxa"/>
            <w:shd w:val="clear" w:color="auto" w:fill="auto"/>
            <w:vAlign w:val="center"/>
          </w:tcPr>
          <w:p w:rsidR="001275A8" w:rsidRPr="00311EBC" w:rsidRDefault="001275A8" w:rsidP="004462D9">
            <w:pPr>
              <w:widowControl w:val="0"/>
              <w:snapToGrid w:val="0"/>
              <w:spacing w:after="0" w:line="240" w:lineRule="auto"/>
              <w:jc w:val="center"/>
              <w:rPr>
                <w:rFonts w:cs="Times New Roman"/>
                <w:szCs w:val="28"/>
              </w:rPr>
            </w:pPr>
            <w:r w:rsidRPr="00311EBC">
              <w:rPr>
                <w:rFonts w:cs="Times New Roman"/>
                <w:szCs w:val="28"/>
              </w:rPr>
              <w:t>1</w:t>
            </w:r>
          </w:p>
        </w:tc>
        <w:tc>
          <w:tcPr>
            <w:tcW w:w="4785" w:type="dxa"/>
            <w:shd w:val="clear" w:color="auto" w:fill="auto"/>
            <w:vAlign w:val="center"/>
          </w:tcPr>
          <w:p w:rsidR="001275A8" w:rsidRPr="00311EBC" w:rsidRDefault="001275A8" w:rsidP="004462D9">
            <w:pPr>
              <w:widowControl w:val="0"/>
              <w:snapToGrid w:val="0"/>
              <w:spacing w:after="0" w:line="240" w:lineRule="auto"/>
              <w:jc w:val="center"/>
              <w:rPr>
                <w:rFonts w:cs="Times New Roman"/>
                <w:szCs w:val="28"/>
              </w:rPr>
            </w:pPr>
            <w:r>
              <w:rPr>
                <w:rFonts w:cs="Times New Roman"/>
              </w:rPr>
              <w:t>П</w:t>
            </w:r>
            <w:r w:rsidRPr="00311EBC">
              <w:rPr>
                <w:rFonts w:cs="Times New Roman"/>
              </w:rPr>
              <w:t>ользуются руками</w:t>
            </w:r>
          </w:p>
        </w:tc>
      </w:tr>
      <w:tr w:rsidR="001275A8" w:rsidRPr="00291725" w:rsidTr="001275A8">
        <w:tc>
          <w:tcPr>
            <w:tcW w:w="567" w:type="dxa"/>
            <w:shd w:val="clear" w:color="auto" w:fill="auto"/>
            <w:vAlign w:val="center"/>
          </w:tcPr>
          <w:p w:rsidR="001275A8" w:rsidRPr="0036520D" w:rsidRDefault="001275A8" w:rsidP="004462D9">
            <w:pPr>
              <w:widowControl w:val="0"/>
              <w:snapToGrid w:val="0"/>
              <w:spacing w:after="0" w:line="240" w:lineRule="auto"/>
              <w:jc w:val="center"/>
              <w:rPr>
                <w:rFonts w:cs="Times New Roman"/>
                <w:b/>
                <w:szCs w:val="28"/>
              </w:rPr>
            </w:pPr>
            <w:r w:rsidRPr="0036520D">
              <w:rPr>
                <w:rFonts w:cs="Times New Roman"/>
                <w:b/>
                <w:szCs w:val="28"/>
              </w:rPr>
              <w:t>Б</w:t>
            </w:r>
          </w:p>
        </w:tc>
        <w:tc>
          <w:tcPr>
            <w:tcW w:w="3118" w:type="dxa"/>
            <w:shd w:val="clear" w:color="auto" w:fill="auto"/>
            <w:vAlign w:val="center"/>
          </w:tcPr>
          <w:p w:rsidR="001275A8" w:rsidRDefault="001275A8" w:rsidP="004462D9">
            <w:pPr>
              <w:widowControl w:val="0"/>
              <w:snapToGrid w:val="0"/>
              <w:spacing w:after="0" w:line="240" w:lineRule="auto"/>
              <w:jc w:val="center"/>
              <w:rPr>
                <w:rFonts w:cs="Times New Roman"/>
              </w:rPr>
            </w:pPr>
            <w:r>
              <w:rPr>
                <w:rFonts w:cs="Times New Roman"/>
              </w:rPr>
              <w:t>О</w:t>
            </w:r>
            <w:r w:rsidRPr="00311EBC">
              <w:rPr>
                <w:rFonts w:cs="Times New Roman"/>
              </w:rPr>
              <w:t>ливки</w:t>
            </w:r>
          </w:p>
          <w:p w:rsidR="001275A8" w:rsidRPr="00311EBC" w:rsidRDefault="001275A8" w:rsidP="004462D9">
            <w:pPr>
              <w:widowControl w:val="0"/>
              <w:snapToGrid w:val="0"/>
              <w:spacing w:after="0" w:line="240" w:lineRule="auto"/>
              <w:jc w:val="center"/>
              <w:rPr>
                <w:rFonts w:cs="Times New Roman"/>
                <w:szCs w:val="28"/>
              </w:rPr>
            </w:pPr>
          </w:p>
        </w:tc>
        <w:tc>
          <w:tcPr>
            <w:tcW w:w="709" w:type="dxa"/>
            <w:shd w:val="clear" w:color="auto" w:fill="auto"/>
            <w:vAlign w:val="center"/>
          </w:tcPr>
          <w:p w:rsidR="001275A8" w:rsidRPr="00311EBC" w:rsidRDefault="001275A8" w:rsidP="004462D9">
            <w:pPr>
              <w:widowControl w:val="0"/>
              <w:snapToGrid w:val="0"/>
              <w:spacing w:after="0" w:line="240" w:lineRule="auto"/>
              <w:jc w:val="center"/>
              <w:rPr>
                <w:rFonts w:cs="Times New Roman"/>
                <w:szCs w:val="28"/>
              </w:rPr>
            </w:pPr>
            <w:r w:rsidRPr="00311EBC">
              <w:rPr>
                <w:rFonts w:cs="Times New Roman"/>
                <w:szCs w:val="28"/>
              </w:rPr>
              <w:t>2</w:t>
            </w:r>
          </w:p>
        </w:tc>
        <w:tc>
          <w:tcPr>
            <w:tcW w:w="4785" w:type="dxa"/>
            <w:shd w:val="clear" w:color="auto" w:fill="auto"/>
            <w:vAlign w:val="center"/>
          </w:tcPr>
          <w:p w:rsidR="001275A8" w:rsidRPr="00311EBC" w:rsidRDefault="001275A8" w:rsidP="004462D9">
            <w:pPr>
              <w:widowControl w:val="0"/>
              <w:snapToGrid w:val="0"/>
              <w:spacing w:after="0" w:line="240" w:lineRule="auto"/>
              <w:jc w:val="center"/>
              <w:rPr>
                <w:rFonts w:cs="Times New Roman"/>
                <w:szCs w:val="28"/>
              </w:rPr>
            </w:pPr>
            <w:r>
              <w:rPr>
                <w:rFonts w:cs="Times New Roman"/>
              </w:rPr>
              <w:t>И</w:t>
            </w:r>
            <w:r w:rsidRPr="00311EBC">
              <w:rPr>
                <w:rFonts w:cs="Times New Roman"/>
              </w:rPr>
              <w:t>спользуют закусочный нож и вилку</w:t>
            </w:r>
          </w:p>
        </w:tc>
      </w:tr>
      <w:tr w:rsidR="001275A8" w:rsidRPr="00291725" w:rsidTr="001275A8">
        <w:tc>
          <w:tcPr>
            <w:tcW w:w="567" w:type="dxa"/>
            <w:shd w:val="clear" w:color="auto" w:fill="auto"/>
            <w:vAlign w:val="center"/>
          </w:tcPr>
          <w:p w:rsidR="001275A8" w:rsidRPr="0036520D" w:rsidRDefault="001275A8" w:rsidP="004462D9">
            <w:pPr>
              <w:widowControl w:val="0"/>
              <w:snapToGrid w:val="0"/>
              <w:spacing w:after="0" w:line="240" w:lineRule="auto"/>
              <w:jc w:val="center"/>
              <w:rPr>
                <w:rFonts w:cs="Times New Roman"/>
                <w:b/>
                <w:szCs w:val="28"/>
              </w:rPr>
            </w:pPr>
            <w:r w:rsidRPr="0036520D">
              <w:rPr>
                <w:rFonts w:cs="Times New Roman"/>
                <w:b/>
                <w:szCs w:val="28"/>
              </w:rPr>
              <w:t>В</w:t>
            </w:r>
          </w:p>
        </w:tc>
        <w:tc>
          <w:tcPr>
            <w:tcW w:w="3118" w:type="dxa"/>
            <w:shd w:val="clear" w:color="auto" w:fill="auto"/>
            <w:vAlign w:val="center"/>
          </w:tcPr>
          <w:p w:rsidR="001275A8" w:rsidRDefault="001275A8" w:rsidP="004462D9">
            <w:pPr>
              <w:widowControl w:val="0"/>
              <w:snapToGrid w:val="0"/>
              <w:spacing w:after="0" w:line="240" w:lineRule="auto"/>
              <w:jc w:val="center"/>
              <w:rPr>
                <w:rFonts w:cs="Times New Roman"/>
              </w:rPr>
            </w:pPr>
            <w:r>
              <w:rPr>
                <w:rFonts w:cs="Times New Roman"/>
              </w:rPr>
              <w:t>Г</w:t>
            </w:r>
            <w:r w:rsidRPr="00311EBC">
              <w:rPr>
                <w:rFonts w:cs="Times New Roman"/>
              </w:rPr>
              <w:t>рибы в сметане</w:t>
            </w:r>
          </w:p>
          <w:p w:rsidR="001275A8" w:rsidRPr="00311EBC" w:rsidRDefault="001275A8" w:rsidP="004462D9">
            <w:pPr>
              <w:widowControl w:val="0"/>
              <w:snapToGrid w:val="0"/>
              <w:spacing w:after="0" w:line="240" w:lineRule="auto"/>
              <w:jc w:val="center"/>
              <w:rPr>
                <w:rFonts w:cs="Times New Roman"/>
                <w:szCs w:val="28"/>
              </w:rPr>
            </w:pPr>
          </w:p>
        </w:tc>
        <w:tc>
          <w:tcPr>
            <w:tcW w:w="709" w:type="dxa"/>
            <w:shd w:val="clear" w:color="auto" w:fill="auto"/>
            <w:vAlign w:val="center"/>
          </w:tcPr>
          <w:p w:rsidR="001275A8" w:rsidRPr="00311EBC" w:rsidRDefault="001275A8" w:rsidP="004462D9">
            <w:pPr>
              <w:widowControl w:val="0"/>
              <w:snapToGrid w:val="0"/>
              <w:spacing w:after="0" w:line="240" w:lineRule="auto"/>
              <w:jc w:val="center"/>
              <w:rPr>
                <w:rFonts w:cs="Times New Roman"/>
                <w:szCs w:val="28"/>
              </w:rPr>
            </w:pPr>
            <w:r w:rsidRPr="00311EBC">
              <w:rPr>
                <w:rFonts w:cs="Times New Roman"/>
                <w:szCs w:val="28"/>
              </w:rPr>
              <w:t>3</w:t>
            </w:r>
          </w:p>
        </w:tc>
        <w:tc>
          <w:tcPr>
            <w:tcW w:w="4785" w:type="dxa"/>
            <w:shd w:val="clear" w:color="auto" w:fill="auto"/>
            <w:vAlign w:val="center"/>
          </w:tcPr>
          <w:p w:rsidR="001275A8" w:rsidRPr="00311EBC" w:rsidRDefault="001275A8" w:rsidP="004462D9">
            <w:pPr>
              <w:widowControl w:val="0"/>
              <w:snapToGrid w:val="0"/>
              <w:spacing w:after="0" w:line="240" w:lineRule="auto"/>
              <w:jc w:val="center"/>
              <w:rPr>
                <w:rFonts w:cs="Times New Roman"/>
                <w:szCs w:val="28"/>
              </w:rPr>
            </w:pPr>
            <w:r>
              <w:rPr>
                <w:rFonts w:cs="Times New Roman"/>
              </w:rPr>
              <w:t>И</w:t>
            </w:r>
            <w:r w:rsidRPr="00311EBC">
              <w:rPr>
                <w:rFonts w:cs="Times New Roman"/>
              </w:rPr>
              <w:t>спользуют столовую вилку</w:t>
            </w:r>
          </w:p>
        </w:tc>
      </w:tr>
      <w:tr w:rsidR="001275A8" w:rsidRPr="00291725" w:rsidTr="001275A8">
        <w:tc>
          <w:tcPr>
            <w:tcW w:w="567" w:type="dxa"/>
            <w:shd w:val="clear" w:color="auto" w:fill="auto"/>
            <w:vAlign w:val="center"/>
          </w:tcPr>
          <w:p w:rsidR="001275A8" w:rsidRPr="0036520D" w:rsidRDefault="001275A8" w:rsidP="004462D9">
            <w:pPr>
              <w:widowControl w:val="0"/>
              <w:snapToGrid w:val="0"/>
              <w:spacing w:after="0" w:line="240" w:lineRule="auto"/>
              <w:jc w:val="center"/>
              <w:rPr>
                <w:rFonts w:cs="Times New Roman"/>
                <w:b/>
                <w:szCs w:val="28"/>
              </w:rPr>
            </w:pPr>
            <w:r>
              <w:rPr>
                <w:rFonts w:cs="Times New Roman"/>
                <w:b/>
                <w:szCs w:val="28"/>
              </w:rPr>
              <w:t>Г</w:t>
            </w:r>
          </w:p>
        </w:tc>
        <w:tc>
          <w:tcPr>
            <w:tcW w:w="3118" w:type="dxa"/>
            <w:shd w:val="clear" w:color="auto" w:fill="auto"/>
            <w:vAlign w:val="center"/>
          </w:tcPr>
          <w:p w:rsidR="001275A8" w:rsidRDefault="001275A8" w:rsidP="004462D9">
            <w:pPr>
              <w:widowControl w:val="0"/>
              <w:snapToGrid w:val="0"/>
              <w:spacing w:after="0" w:line="240" w:lineRule="auto"/>
              <w:jc w:val="center"/>
              <w:rPr>
                <w:rFonts w:cs="Times New Roman"/>
              </w:rPr>
            </w:pPr>
            <w:r>
              <w:rPr>
                <w:rFonts w:cs="Times New Roman"/>
              </w:rPr>
              <w:t>З</w:t>
            </w:r>
            <w:r w:rsidRPr="00311EBC">
              <w:rPr>
                <w:rFonts w:cs="Times New Roman"/>
              </w:rPr>
              <w:t>разы</w:t>
            </w:r>
          </w:p>
          <w:p w:rsidR="001275A8" w:rsidRPr="00311EBC" w:rsidRDefault="001275A8" w:rsidP="004462D9">
            <w:pPr>
              <w:widowControl w:val="0"/>
              <w:snapToGrid w:val="0"/>
              <w:spacing w:after="0" w:line="240" w:lineRule="auto"/>
              <w:jc w:val="center"/>
              <w:rPr>
                <w:rFonts w:cs="Times New Roman"/>
              </w:rPr>
            </w:pPr>
          </w:p>
        </w:tc>
        <w:tc>
          <w:tcPr>
            <w:tcW w:w="709" w:type="dxa"/>
            <w:shd w:val="clear" w:color="auto" w:fill="auto"/>
            <w:vAlign w:val="center"/>
          </w:tcPr>
          <w:p w:rsidR="001275A8" w:rsidRPr="00311EBC" w:rsidRDefault="001275A8" w:rsidP="004462D9">
            <w:pPr>
              <w:widowControl w:val="0"/>
              <w:snapToGrid w:val="0"/>
              <w:spacing w:after="0" w:line="240" w:lineRule="auto"/>
              <w:jc w:val="center"/>
              <w:rPr>
                <w:rFonts w:cs="Times New Roman"/>
                <w:szCs w:val="28"/>
              </w:rPr>
            </w:pPr>
            <w:r w:rsidRPr="00311EBC">
              <w:rPr>
                <w:rFonts w:cs="Times New Roman"/>
                <w:szCs w:val="28"/>
              </w:rPr>
              <w:t>4</w:t>
            </w:r>
          </w:p>
        </w:tc>
        <w:tc>
          <w:tcPr>
            <w:tcW w:w="4785" w:type="dxa"/>
            <w:shd w:val="clear" w:color="auto" w:fill="auto"/>
            <w:vAlign w:val="center"/>
          </w:tcPr>
          <w:p w:rsidR="001275A8" w:rsidRPr="00311EBC" w:rsidRDefault="001275A8" w:rsidP="004462D9">
            <w:pPr>
              <w:widowControl w:val="0"/>
              <w:snapToGrid w:val="0"/>
              <w:spacing w:after="0" w:line="240" w:lineRule="auto"/>
              <w:jc w:val="center"/>
              <w:rPr>
                <w:rFonts w:cs="Times New Roman"/>
              </w:rPr>
            </w:pPr>
            <w:r>
              <w:rPr>
                <w:rFonts w:cs="Times New Roman"/>
              </w:rPr>
              <w:t>И</w:t>
            </w:r>
            <w:r w:rsidRPr="00311EBC">
              <w:rPr>
                <w:rFonts w:cs="Times New Roman"/>
              </w:rPr>
              <w:t>спользуют кокотную вилку</w:t>
            </w:r>
          </w:p>
        </w:tc>
      </w:tr>
    </w:tbl>
    <w:p w:rsidR="001275A8" w:rsidRPr="00291725" w:rsidRDefault="001275A8" w:rsidP="004462D9">
      <w:pPr>
        <w:widowControl w:val="0"/>
        <w:snapToGrid w:val="0"/>
        <w:spacing w:after="0" w:line="240" w:lineRule="auto"/>
        <w:ind w:firstLine="709"/>
        <w:jc w:val="both"/>
        <w:rPr>
          <w:rFonts w:cs="Times New Roman"/>
          <w:color w:val="FF0000"/>
          <w:szCs w:val="28"/>
        </w:rPr>
      </w:pPr>
    </w:p>
    <w:p w:rsidR="001275A8" w:rsidRPr="003051C3" w:rsidRDefault="001275A8" w:rsidP="004462D9">
      <w:pPr>
        <w:widowControl w:val="0"/>
        <w:tabs>
          <w:tab w:val="left" w:pos="1101"/>
        </w:tabs>
        <w:snapToGrid w:val="0"/>
        <w:spacing w:after="0" w:line="240" w:lineRule="auto"/>
        <w:jc w:val="both"/>
        <w:rPr>
          <w:rFonts w:cs="Times New Roman"/>
        </w:rPr>
      </w:pPr>
      <w:r w:rsidRPr="003051C3">
        <w:rPr>
          <w:rFonts w:cs="Times New Roman"/>
        </w:rPr>
        <w:t>Запишите выбранные цифры под соответствующими буквами:</w:t>
      </w:r>
    </w:p>
    <w:tbl>
      <w:tblPr>
        <w:tblW w:w="3381" w:type="pct"/>
        <w:tblCellMar>
          <w:left w:w="0" w:type="dxa"/>
          <w:right w:w="0" w:type="dxa"/>
        </w:tblCellMar>
        <w:tblLook w:val="04A0" w:firstRow="1" w:lastRow="0" w:firstColumn="1" w:lastColumn="0" w:noHBand="0" w:noVBand="1"/>
      </w:tblPr>
      <w:tblGrid>
        <w:gridCol w:w="1622"/>
        <w:gridCol w:w="1750"/>
        <w:gridCol w:w="1751"/>
        <w:gridCol w:w="1606"/>
      </w:tblGrid>
      <w:tr w:rsidR="001275A8" w:rsidTr="007907F5">
        <w:trPr>
          <w:trHeight w:val="321"/>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1275A8" w:rsidRDefault="001275A8"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1275A8" w:rsidRDefault="001275A8"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1275A8" w:rsidRDefault="001275A8"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1275A8" w:rsidRDefault="001275A8"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Г</w:t>
            </w:r>
          </w:p>
        </w:tc>
      </w:tr>
      <w:tr w:rsidR="001275A8" w:rsidTr="007907F5">
        <w:trPr>
          <w:trHeight w:val="326"/>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1275A8" w:rsidRDefault="001275A8" w:rsidP="004462D9">
            <w:pPr>
              <w:spacing w:after="0" w:line="240" w:lineRule="auto"/>
              <w:rPr>
                <w:rFonts w:eastAsia="Times New Roman" w:cs="Times New Roman"/>
                <w:szCs w:val="24"/>
                <w:lang w:eastAsia="ru-RU"/>
              </w:rPr>
            </w:pP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1275A8" w:rsidRDefault="001275A8" w:rsidP="004462D9">
            <w:pPr>
              <w:spacing w:after="0" w:line="240" w:lineRule="auto"/>
              <w:rPr>
                <w:rFonts w:eastAsia="Times New Roman" w:cs="Times New Roman"/>
                <w:szCs w:val="24"/>
                <w:lang w:eastAsia="ru-RU"/>
              </w:rPr>
            </w:pP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1275A8" w:rsidRDefault="001275A8" w:rsidP="004462D9">
            <w:pPr>
              <w:spacing w:after="0" w:line="240" w:lineRule="auto"/>
              <w:rPr>
                <w:rFonts w:eastAsia="Times New Roman" w:cs="Times New Roman"/>
                <w:szCs w:val="24"/>
                <w:lang w:eastAsia="ru-RU"/>
              </w:rPr>
            </w:pP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1275A8" w:rsidRDefault="001275A8" w:rsidP="004462D9">
            <w:pPr>
              <w:spacing w:after="0" w:line="240" w:lineRule="auto"/>
              <w:rPr>
                <w:rFonts w:eastAsia="Times New Roman" w:cs="Times New Roman"/>
                <w:szCs w:val="24"/>
                <w:lang w:eastAsia="ru-RU"/>
              </w:rPr>
            </w:pPr>
          </w:p>
        </w:tc>
      </w:tr>
    </w:tbl>
    <w:p w:rsidR="00161626" w:rsidRDefault="00161626" w:rsidP="004462D9">
      <w:pPr>
        <w:spacing w:after="0" w:line="240" w:lineRule="auto"/>
        <w:rPr>
          <w:b/>
        </w:rPr>
      </w:pPr>
    </w:p>
    <w:p w:rsidR="00115A7C" w:rsidRDefault="00115A7C" w:rsidP="004462D9">
      <w:pPr>
        <w:spacing w:after="0" w:line="240" w:lineRule="auto"/>
        <w:rPr>
          <w:b/>
        </w:rPr>
      </w:pPr>
      <w:r w:rsidRPr="004311AA">
        <w:rPr>
          <w:b/>
        </w:rPr>
        <w:t>Задание</w:t>
      </w:r>
      <w:r>
        <w:rPr>
          <w:b/>
        </w:rPr>
        <w:t xml:space="preserve"> 125.</w:t>
      </w:r>
    </w:p>
    <w:p w:rsidR="00052FC9" w:rsidRPr="00052FC9" w:rsidRDefault="00052FC9" w:rsidP="004462D9">
      <w:pPr>
        <w:spacing w:after="0" w:line="240" w:lineRule="auto"/>
        <w:jc w:val="both"/>
        <w:rPr>
          <w:rFonts w:cs="Times New Roman"/>
          <w:b/>
          <w:i/>
          <w:iCs/>
          <w:szCs w:val="24"/>
        </w:rPr>
      </w:pPr>
      <w:r w:rsidRPr="00052FC9">
        <w:rPr>
          <w:rFonts w:cs="Times New Roman"/>
          <w:b/>
          <w:i/>
          <w:iCs/>
          <w:szCs w:val="24"/>
        </w:rPr>
        <w:t>Прочитайте текст и установите последовательность</w:t>
      </w:r>
    </w:p>
    <w:p w:rsidR="00052FC9" w:rsidRPr="00052FC9" w:rsidRDefault="00052FC9" w:rsidP="004462D9">
      <w:pPr>
        <w:pStyle w:val="a8"/>
        <w:shd w:val="clear" w:color="auto" w:fill="FFFFFF"/>
        <w:spacing w:beforeAutospacing="0" w:afterAutospacing="0"/>
        <w:ind w:firstLine="708"/>
        <w:jc w:val="both"/>
        <w:rPr>
          <w:lang w:val="ru-RU"/>
        </w:rPr>
      </w:pPr>
      <w:r w:rsidRPr="00052FC9">
        <w:rPr>
          <w:lang w:val="ru-RU"/>
        </w:rPr>
        <w:t>Карьера портье может развиваться разнообразно, в зависимости от структуры и размера гостиничного или ресторанного комплекса, в котором он работает, а также от его личных усилий и навыков. Постройте примерный путь карьерного роста для портье:</w:t>
      </w:r>
    </w:p>
    <w:p w:rsidR="00052FC9" w:rsidRPr="00052FC9" w:rsidRDefault="00052FC9" w:rsidP="004462D9">
      <w:pPr>
        <w:spacing w:after="0" w:line="240" w:lineRule="auto"/>
        <w:jc w:val="both"/>
        <w:rPr>
          <w:rFonts w:cs="Times New Roman"/>
          <w:iCs/>
          <w:szCs w:val="24"/>
        </w:rPr>
      </w:pPr>
      <w:r w:rsidRPr="00052FC9">
        <w:rPr>
          <w:rFonts w:cs="Times New Roman"/>
          <w:iCs/>
          <w:szCs w:val="24"/>
        </w:rPr>
        <w:t>1)</w:t>
      </w:r>
      <w:r>
        <w:rPr>
          <w:rStyle w:val="ac"/>
          <w:rFonts w:cs="Times New Roman"/>
          <w:i w:val="0"/>
          <w:szCs w:val="24"/>
        </w:rPr>
        <w:t xml:space="preserve"> п</w:t>
      </w:r>
      <w:r w:rsidRPr="00052FC9">
        <w:rPr>
          <w:rStyle w:val="ac"/>
          <w:rFonts w:cs="Times New Roman"/>
          <w:i w:val="0"/>
          <w:szCs w:val="24"/>
        </w:rPr>
        <w:t>ортье;</w:t>
      </w:r>
    </w:p>
    <w:p w:rsidR="00052FC9" w:rsidRPr="00052FC9" w:rsidRDefault="00052FC9" w:rsidP="004462D9">
      <w:pPr>
        <w:spacing w:after="0" w:line="240" w:lineRule="auto"/>
        <w:jc w:val="both"/>
        <w:rPr>
          <w:rFonts w:cs="Times New Roman"/>
          <w:iCs/>
          <w:szCs w:val="24"/>
        </w:rPr>
      </w:pPr>
      <w:r>
        <w:rPr>
          <w:rFonts w:cs="Times New Roman"/>
          <w:iCs/>
          <w:szCs w:val="24"/>
        </w:rPr>
        <w:t>2) н</w:t>
      </w:r>
      <w:r w:rsidRPr="00052FC9">
        <w:rPr>
          <w:rStyle w:val="ac"/>
          <w:rFonts w:cs="Times New Roman"/>
          <w:i w:val="0"/>
          <w:szCs w:val="24"/>
        </w:rPr>
        <w:t>ачальник службы приема и размещения;</w:t>
      </w:r>
    </w:p>
    <w:p w:rsidR="00052FC9" w:rsidRPr="00052FC9" w:rsidRDefault="00052FC9" w:rsidP="004462D9">
      <w:pPr>
        <w:spacing w:after="0" w:line="240" w:lineRule="auto"/>
        <w:jc w:val="both"/>
        <w:rPr>
          <w:rFonts w:cs="Times New Roman"/>
          <w:iCs/>
          <w:szCs w:val="24"/>
        </w:rPr>
      </w:pPr>
      <w:r w:rsidRPr="00052FC9">
        <w:rPr>
          <w:rFonts w:cs="Times New Roman"/>
          <w:iCs/>
          <w:szCs w:val="24"/>
        </w:rPr>
        <w:t xml:space="preserve">3) </w:t>
      </w:r>
      <w:r>
        <w:rPr>
          <w:rStyle w:val="ac"/>
          <w:rFonts w:cs="Times New Roman"/>
          <w:i w:val="0"/>
          <w:szCs w:val="24"/>
        </w:rPr>
        <w:t>п</w:t>
      </w:r>
      <w:r w:rsidRPr="00052FC9">
        <w:rPr>
          <w:rStyle w:val="ac"/>
          <w:rFonts w:cs="Times New Roman"/>
          <w:i w:val="0"/>
          <w:szCs w:val="24"/>
        </w:rPr>
        <w:t>омощник портье;</w:t>
      </w:r>
    </w:p>
    <w:p w:rsidR="00052FC9" w:rsidRPr="00052FC9" w:rsidRDefault="00052FC9" w:rsidP="004462D9">
      <w:pPr>
        <w:spacing w:after="0" w:line="240" w:lineRule="auto"/>
        <w:jc w:val="both"/>
        <w:rPr>
          <w:rStyle w:val="ac"/>
          <w:rFonts w:cs="Times New Roman"/>
          <w:i w:val="0"/>
          <w:szCs w:val="24"/>
        </w:rPr>
      </w:pPr>
      <w:r w:rsidRPr="00052FC9">
        <w:rPr>
          <w:rFonts w:cs="Times New Roman"/>
          <w:iCs/>
          <w:szCs w:val="24"/>
        </w:rPr>
        <w:t xml:space="preserve">4) </w:t>
      </w:r>
      <w:r>
        <w:rPr>
          <w:rStyle w:val="ac"/>
          <w:rFonts w:cs="Times New Roman"/>
          <w:i w:val="0"/>
          <w:szCs w:val="24"/>
        </w:rPr>
        <w:t>с</w:t>
      </w:r>
      <w:r w:rsidRPr="00052FC9">
        <w:rPr>
          <w:rStyle w:val="ac"/>
          <w:rFonts w:cs="Times New Roman"/>
          <w:i w:val="0"/>
          <w:szCs w:val="24"/>
        </w:rPr>
        <w:t>тарший портье;</w:t>
      </w:r>
    </w:p>
    <w:p w:rsidR="00052FC9" w:rsidRPr="00052FC9" w:rsidRDefault="00052FC9" w:rsidP="004462D9">
      <w:pPr>
        <w:spacing w:after="0" w:line="240" w:lineRule="auto"/>
        <w:jc w:val="both"/>
        <w:rPr>
          <w:rFonts w:cs="Times New Roman"/>
          <w:iCs/>
          <w:szCs w:val="24"/>
        </w:rPr>
      </w:pPr>
      <w:r>
        <w:rPr>
          <w:rStyle w:val="ac"/>
          <w:rFonts w:cs="Times New Roman"/>
          <w:i w:val="0"/>
          <w:szCs w:val="24"/>
        </w:rPr>
        <w:t>5) д</w:t>
      </w:r>
      <w:r w:rsidRPr="00052FC9">
        <w:rPr>
          <w:rStyle w:val="ac"/>
          <w:rFonts w:cs="Times New Roman"/>
          <w:i w:val="0"/>
          <w:szCs w:val="24"/>
        </w:rPr>
        <w:t>иректор по обслуживанию.</w:t>
      </w:r>
    </w:p>
    <w:p w:rsidR="00052FC9" w:rsidRPr="00052FC9" w:rsidRDefault="00052FC9" w:rsidP="004462D9">
      <w:pPr>
        <w:pStyle w:val="a4"/>
        <w:spacing w:after="0" w:line="240" w:lineRule="auto"/>
        <w:ind w:left="0"/>
        <w:jc w:val="both"/>
        <w:rPr>
          <w:rFonts w:ascii="Times New Roman" w:hAnsi="Times New Roman" w:cs="Times New Roman"/>
          <w:sz w:val="24"/>
          <w:szCs w:val="24"/>
        </w:rPr>
      </w:pPr>
      <w:r w:rsidRPr="00052FC9">
        <w:rPr>
          <w:rFonts w:ascii="Times New Roman" w:hAnsi="Times New Roman" w:cs="Times New Roman"/>
          <w:sz w:val="24"/>
          <w:szCs w:val="24"/>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gridCol w:w="1134"/>
      </w:tblGrid>
      <w:tr w:rsidR="00052FC9" w:rsidRPr="00052FC9" w:rsidTr="007907F5">
        <w:tc>
          <w:tcPr>
            <w:tcW w:w="993" w:type="dxa"/>
          </w:tcPr>
          <w:p w:rsidR="00052FC9" w:rsidRPr="00052FC9" w:rsidRDefault="00052FC9" w:rsidP="004462D9">
            <w:pPr>
              <w:pStyle w:val="a4"/>
              <w:ind w:left="0"/>
              <w:jc w:val="both"/>
              <w:rPr>
                <w:rFonts w:ascii="Times New Roman" w:hAnsi="Times New Roman" w:cs="Times New Roman"/>
                <w:sz w:val="24"/>
                <w:szCs w:val="24"/>
              </w:rPr>
            </w:pPr>
          </w:p>
        </w:tc>
        <w:tc>
          <w:tcPr>
            <w:tcW w:w="1134" w:type="dxa"/>
          </w:tcPr>
          <w:p w:rsidR="00052FC9" w:rsidRPr="00052FC9" w:rsidRDefault="00052FC9" w:rsidP="004462D9">
            <w:pPr>
              <w:pStyle w:val="a4"/>
              <w:ind w:left="0"/>
              <w:jc w:val="both"/>
              <w:rPr>
                <w:rFonts w:ascii="Times New Roman" w:hAnsi="Times New Roman" w:cs="Times New Roman"/>
                <w:sz w:val="24"/>
                <w:szCs w:val="24"/>
              </w:rPr>
            </w:pPr>
          </w:p>
        </w:tc>
        <w:tc>
          <w:tcPr>
            <w:tcW w:w="1134" w:type="dxa"/>
          </w:tcPr>
          <w:p w:rsidR="00052FC9" w:rsidRPr="00052FC9" w:rsidRDefault="00052FC9" w:rsidP="004462D9">
            <w:pPr>
              <w:pStyle w:val="a4"/>
              <w:ind w:left="0"/>
              <w:jc w:val="both"/>
              <w:rPr>
                <w:rFonts w:ascii="Times New Roman" w:hAnsi="Times New Roman" w:cs="Times New Roman"/>
                <w:sz w:val="24"/>
                <w:szCs w:val="24"/>
              </w:rPr>
            </w:pPr>
          </w:p>
        </w:tc>
        <w:tc>
          <w:tcPr>
            <w:tcW w:w="1134" w:type="dxa"/>
          </w:tcPr>
          <w:p w:rsidR="00052FC9" w:rsidRPr="00052FC9" w:rsidRDefault="00052FC9" w:rsidP="004462D9">
            <w:pPr>
              <w:pStyle w:val="a4"/>
              <w:ind w:left="0"/>
              <w:jc w:val="both"/>
              <w:rPr>
                <w:rFonts w:ascii="Times New Roman" w:hAnsi="Times New Roman" w:cs="Times New Roman"/>
                <w:sz w:val="24"/>
                <w:szCs w:val="24"/>
              </w:rPr>
            </w:pPr>
          </w:p>
        </w:tc>
        <w:tc>
          <w:tcPr>
            <w:tcW w:w="1134" w:type="dxa"/>
          </w:tcPr>
          <w:p w:rsidR="00052FC9" w:rsidRPr="00052FC9" w:rsidRDefault="00052FC9" w:rsidP="004462D9">
            <w:pPr>
              <w:pStyle w:val="a4"/>
              <w:ind w:left="0"/>
              <w:jc w:val="both"/>
              <w:rPr>
                <w:rFonts w:ascii="Times New Roman" w:hAnsi="Times New Roman" w:cs="Times New Roman"/>
                <w:sz w:val="24"/>
                <w:szCs w:val="24"/>
              </w:rPr>
            </w:pPr>
          </w:p>
        </w:tc>
      </w:tr>
    </w:tbl>
    <w:p w:rsidR="00115A7C" w:rsidRDefault="00115A7C" w:rsidP="004462D9">
      <w:pPr>
        <w:spacing w:after="0" w:line="240" w:lineRule="auto"/>
        <w:rPr>
          <w:b/>
        </w:rPr>
      </w:pPr>
    </w:p>
    <w:p w:rsidR="00115A7C" w:rsidRPr="00857ACA" w:rsidRDefault="00115A7C" w:rsidP="004462D9">
      <w:pPr>
        <w:spacing w:after="0" w:line="240" w:lineRule="auto"/>
        <w:rPr>
          <w:b/>
        </w:rPr>
      </w:pPr>
      <w:r w:rsidRPr="00857ACA">
        <w:rPr>
          <w:b/>
        </w:rPr>
        <w:t>Задание 126.</w:t>
      </w:r>
    </w:p>
    <w:p w:rsidR="00393557" w:rsidRPr="00857ACA" w:rsidRDefault="00393557" w:rsidP="004462D9">
      <w:pPr>
        <w:spacing w:after="0" w:line="240" w:lineRule="auto"/>
        <w:jc w:val="both"/>
        <w:rPr>
          <w:rFonts w:eastAsia="Times New Roman" w:cs="Times New Roman"/>
          <w:b/>
          <w:bCs/>
          <w:i/>
        </w:rPr>
      </w:pPr>
      <w:r w:rsidRPr="00857ACA">
        <w:rPr>
          <w:rFonts w:eastAsia="Times New Roman" w:cs="Times New Roman"/>
          <w:b/>
          <w:bCs/>
          <w:i/>
        </w:rPr>
        <w:t>Прочитайте текст, выберите правильный вариант ответа и запишите аргументы, обосновывающие выбор ответа.</w:t>
      </w:r>
    </w:p>
    <w:p w:rsidR="00393557" w:rsidRPr="00857ACA" w:rsidRDefault="00393557" w:rsidP="004462D9">
      <w:pPr>
        <w:spacing w:after="0" w:line="240" w:lineRule="auto"/>
        <w:ind w:firstLine="709"/>
        <w:jc w:val="both"/>
        <w:rPr>
          <w:rFonts w:eastAsia="Times New Roman" w:cs="Times New Roman"/>
        </w:rPr>
      </w:pPr>
      <w:r w:rsidRPr="00857ACA">
        <w:rPr>
          <w:rFonts w:eastAsia="Times New Roman" w:cs="Times New Roman"/>
        </w:rPr>
        <w:t>Информация, которая должна в обязательном порядке находиться в каждом номере гостиницы, - это:</w:t>
      </w:r>
    </w:p>
    <w:p w:rsidR="00393557" w:rsidRPr="00857ACA" w:rsidRDefault="00393557" w:rsidP="004462D9">
      <w:pPr>
        <w:spacing w:after="0" w:line="240" w:lineRule="auto"/>
        <w:jc w:val="both"/>
        <w:rPr>
          <w:rFonts w:eastAsia="Times New Roman" w:cs="Times New Roman"/>
        </w:rPr>
      </w:pPr>
      <w:r w:rsidRPr="00857ACA">
        <w:rPr>
          <w:rFonts w:eastAsia="Times New Roman" w:cs="Times New Roman"/>
        </w:rPr>
        <w:t>1) календарь;</w:t>
      </w:r>
    </w:p>
    <w:p w:rsidR="00393557" w:rsidRPr="00857ACA" w:rsidRDefault="00393557" w:rsidP="004462D9">
      <w:pPr>
        <w:spacing w:after="0" w:line="240" w:lineRule="auto"/>
        <w:jc w:val="both"/>
        <w:rPr>
          <w:rFonts w:eastAsia="Times New Roman" w:cs="Times New Roman"/>
        </w:rPr>
      </w:pPr>
      <w:r w:rsidRPr="00857ACA">
        <w:rPr>
          <w:rFonts w:eastAsia="Times New Roman" w:cs="Times New Roman"/>
        </w:rPr>
        <w:t>2) газеты и журналы;</w:t>
      </w:r>
    </w:p>
    <w:p w:rsidR="00393557" w:rsidRPr="00857ACA" w:rsidRDefault="00393557" w:rsidP="004462D9">
      <w:pPr>
        <w:spacing w:after="0" w:line="240" w:lineRule="auto"/>
        <w:jc w:val="both"/>
        <w:rPr>
          <w:rFonts w:eastAsia="Times New Roman" w:cs="Times New Roman"/>
        </w:rPr>
      </w:pPr>
      <w:r w:rsidRPr="00857ACA">
        <w:rPr>
          <w:rFonts w:eastAsia="Times New Roman" w:cs="Times New Roman"/>
        </w:rPr>
        <w:t>3) правила поведения;</w:t>
      </w:r>
    </w:p>
    <w:p w:rsidR="00393557" w:rsidRPr="00857ACA" w:rsidRDefault="00393557" w:rsidP="004462D9">
      <w:pPr>
        <w:spacing w:after="0" w:line="240" w:lineRule="auto"/>
        <w:jc w:val="both"/>
        <w:rPr>
          <w:rFonts w:eastAsia="Times New Roman" w:cs="Times New Roman"/>
        </w:rPr>
      </w:pPr>
      <w:r w:rsidRPr="00857ACA">
        <w:rPr>
          <w:rFonts w:eastAsia="Times New Roman" w:cs="Times New Roman"/>
        </w:rPr>
        <w:t>4) план эвакуации.</w:t>
      </w:r>
    </w:p>
    <w:p w:rsidR="00393557" w:rsidRDefault="00393557" w:rsidP="004462D9">
      <w:pPr>
        <w:spacing w:after="0" w:line="240" w:lineRule="auto"/>
        <w:ind w:firstLine="709"/>
        <w:jc w:val="both"/>
        <w:rPr>
          <w:rFonts w:eastAsia="Times New Roman" w:cs="Times New Roman"/>
          <w:b/>
        </w:rPr>
      </w:pPr>
    </w:p>
    <w:p w:rsidR="00393557" w:rsidRPr="007161D3" w:rsidRDefault="00393557" w:rsidP="004462D9">
      <w:pPr>
        <w:spacing w:after="0" w:line="240" w:lineRule="auto"/>
        <w:jc w:val="both"/>
        <w:rPr>
          <w:rFonts w:eastAsia="Times New Roman" w:cs="Times New Roman"/>
          <w:b/>
        </w:rPr>
      </w:pPr>
      <w:r w:rsidRPr="007161D3">
        <w:rPr>
          <w:rFonts w:eastAsia="Times New Roman" w:cs="Times New Roman"/>
          <w:b/>
        </w:rPr>
        <w:t>Ответ:</w:t>
      </w:r>
    </w:p>
    <w:p w:rsidR="00393557" w:rsidRPr="007161D3" w:rsidRDefault="00393557" w:rsidP="004462D9">
      <w:pPr>
        <w:spacing w:after="0" w:line="240" w:lineRule="auto"/>
        <w:ind w:firstLine="709"/>
        <w:jc w:val="both"/>
        <w:rPr>
          <w:rFonts w:eastAsia="Times New Roman" w:cs="Times New Roman"/>
          <w:b/>
        </w:rPr>
      </w:pPr>
    </w:p>
    <w:p w:rsidR="00393557" w:rsidRPr="007161D3" w:rsidRDefault="00393557" w:rsidP="004462D9">
      <w:pPr>
        <w:spacing w:after="0" w:line="240" w:lineRule="auto"/>
        <w:jc w:val="both"/>
        <w:rPr>
          <w:rFonts w:eastAsia="Times New Roman" w:cs="Times New Roman"/>
          <w:b/>
        </w:rPr>
      </w:pPr>
      <w:r w:rsidRPr="007161D3">
        <w:rPr>
          <w:rFonts w:eastAsia="Times New Roman" w:cs="Times New Roman"/>
          <w:b/>
        </w:rPr>
        <w:t>Обоснование:</w:t>
      </w:r>
    </w:p>
    <w:p w:rsidR="00115A7C" w:rsidRDefault="00115A7C" w:rsidP="004462D9">
      <w:pPr>
        <w:spacing w:after="0" w:line="240" w:lineRule="auto"/>
        <w:rPr>
          <w:b/>
        </w:rPr>
      </w:pPr>
    </w:p>
    <w:p w:rsidR="00115A7C" w:rsidRDefault="00115A7C" w:rsidP="004462D9">
      <w:pPr>
        <w:spacing w:after="0" w:line="240" w:lineRule="auto"/>
        <w:rPr>
          <w:b/>
        </w:rPr>
      </w:pPr>
      <w:r w:rsidRPr="004311AA">
        <w:rPr>
          <w:b/>
        </w:rPr>
        <w:t>Задание</w:t>
      </w:r>
      <w:r>
        <w:rPr>
          <w:b/>
        </w:rPr>
        <w:t xml:space="preserve"> 127.</w:t>
      </w:r>
    </w:p>
    <w:p w:rsidR="00A46F65" w:rsidRDefault="00A46F65" w:rsidP="00A46F65">
      <w:pPr>
        <w:pStyle w:val="a8"/>
        <w:spacing w:beforeAutospacing="0" w:afterAutospacing="0"/>
        <w:jc w:val="both"/>
        <w:rPr>
          <w:rFonts w:eastAsia="Times New Roman"/>
          <w:b/>
          <w:i/>
          <w:spacing w:val="-1"/>
          <w:lang w:val="ru-RU" w:eastAsia="ru-RU"/>
        </w:rPr>
      </w:pPr>
      <w:r>
        <w:rPr>
          <w:rFonts w:eastAsia="Times New Roman"/>
          <w:b/>
          <w:i/>
          <w:spacing w:val="-1"/>
          <w:lang w:val="ru-RU" w:eastAsia="ru-RU"/>
        </w:rPr>
        <w:t>Прочитайте текст и запишите развернутый обоснованный ответ.</w:t>
      </w:r>
    </w:p>
    <w:p w:rsidR="00DC7620" w:rsidRDefault="00DC7620" w:rsidP="004462D9">
      <w:pPr>
        <w:autoSpaceDE w:val="0"/>
        <w:autoSpaceDN w:val="0"/>
        <w:adjustRightInd w:val="0"/>
        <w:spacing w:after="0" w:line="240" w:lineRule="auto"/>
        <w:ind w:firstLine="708"/>
        <w:jc w:val="both"/>
        <w:rPr>
          <w:rFonts w:cs="Times New Roman"/>
          <w:bCs/>
        </w:rPr>
      </w:pPr>
      <w:r w:rsidRPr="00266FA8">
        <w:rPr>
          <w:rFonts w:cs="Times New Roman"/>
          <w:bCs/>
        </w:rPr>
        <w:t xml:space="preserve">Специалист в области гостиничного дела должен уметь планировать и реализовывать собственное профессиональное развитие. Без знания актуальных законодательных документов работать в области оказания туристических услуг невозможно.  </w:t>
      </w:r>
    </w:p>
    <w:p w:rsidR="00DC7620" w:rsidRPr="00266FA8" w:rsidRDefault="00DC7620" w:rsidP="004462D9">
      <w:pPr>
        <w:autoSpaceDE w:val="0"/>
        <w:autoSpaceDN w:val="0"/>
        <w:adjustRightInd w:val="0"/>
        <w:spacing w:after="0" w:line="240" w:lineRule="auto"/>
        <w:ind w:firstLine="708"/>
        <w:jc w:val="both"/>
        <w:rPr>
          <w:rFonts w:cs="Times New Roman"/>
          <w:bCs/>
        </w:rPr>
      </w:pPr>
      <w:r w:rsidRPr="00266FA8">
        <w:rPr>
          <w:rFonts w:cs="Times New Roman"/>
          <w:bCs/>
        </w:rPr>
        <w:t>Основным нормативно-правовым актом, рег</w:t>
      </w:r>
      <w:r>
        <w:rPr>
          <w:rFonts w:cs="Times New Roman"/>
          <w:bCs/>
        </w:rPr>
        <w:t>ули</w:t>
      </w:r>
      <w:r w:rsidRPr="00266FA8">
        <w:rPr>
          <w:rFonts w:cs="Times New Roman"/>
          <w:bCs/>
        </w:rPr>
        <w:t>рующим оказани</w:t>
      </w:r>
      <w:r>
        <w:rPr>
          <w:rFonts w:cs="Times New Roman"/>
          <w:bCs/>
        </w:rPr>
        <w:t xml:space="preserve">е туристических услуг, является </w:t>
      </w:r>
      <w:r>
        <w:rPr>
          <w:rFonts w:cs="Times New Roman"/>
          <w:shd w:val="clear" w:color="auto" w:fill="FFFFFF"/>
        </w:rPr>
        <w:t>з</w:t>
      </w:r>
      <w:r w:rsidRPr="00266FA8">
        <w:rPr>
          <w:rFonts w:cs="Times New Roman"/>
          <w:shd w:val="clear" w:color="auto" w:fill="FFFFFF"/>
        </w:rPr>
        <w:t>аконодательство </w:t>
      </w:r>
      <w:r w:rsidRPr="00266FA8">
        <w:rPr>
          <w:rFonts w:cs="Times New Roman"/>
          <w:bCs/>
          <w:shd w:val="clear" w:color="auto" w:fill="FFFFFF"/>
        </w:rPr>
        <w:t>Российской</w:t>
      </w:r>
      <w:r w:rsidRPr="00266FA8">
        <w:rPr>
          <w:rFonts w:cs="Times New Roman"/>
          <w:shd w:val="clear" w:color="auto" w:fill="FFFFFF"/>
        </w:rPr>
        <w:t> </w:t>
      </w:r>
      <w:r w:rsidRPr="00266FA8">
        <w:rPr>
          <w:rFonts w:cs="Times New Roman"/>
          <w:bCs/>
          <w:shd w:val="clear" w:color="auto" w:fill="FFFFFF"/>
        </w:rPr>
        <w:t>Федерации</w:t>
      </w:r>
      <w:r w:rsidRPr="00266FA8">
        <w:rPr>
          <w:rFonts w:cs="Times New Roman"/>
          <w:shd w:val="clear" w:color="auto" w:fill="FFFFFF"/>
        </w:rPr>
        <w:t> о </w:t>
      </w:r>
      <w:r w:rsidRPr="00266FA8">
        <w:rPr>
          <w:rFonts w:cs="Times New Roman"/>
          <w:bCs/>
          <w:shd w:val="clear" w:color="auto" w:fill="FFFFFF"/>
        </w:rPr>
        <w:t>туристской</w:t>
      </w:r>
      <w:r w:rsidRPr="00266FA8">
        <w:rPr>
          <w:rFonts w:cs="Times New Roman"/>
          <w:shd w:val="clear" w:color="auto" w:fill="FFFFFF"/>
        </w:rPr>
        <w:t> </w:t>
      </w:r>
      <w:r w:rsidRPr="00266FA8">
        <w:rPr>
          <w:rFonts w:cs="Times New Roman"/>
          <w:bCs/>
          <w:shd w:val="clear" w:color="auto" w:fill="FFFFFF"/>
        </w:rPr>
        <w:t>деятельности</w:t>
      </w:r>
      <w:r w:rsidRPr="00266FA8">
        <w:rPr>
          <w:rFonts w:cs="Times New Roman"/>
          <w:shd w:val="clear" w:color="auto" w:fill="FDFDFD"/>
        </w:rPr>
        <w:t xml:space="preserve">. </w:t>
      </w:r>
      <w:r w:rsidRPr="00266FA8">
        <w:rPr>
          <w:rFonts w:eastAsia="Calibri" w:cs="Times New Roman"/>
        </w:rPr>
        <w:t xml:space="preserve">Запишите название данного </w:t>
      </w:r>
      <w:r w:rsidRPr="00266FA8">
        <w:rPr>
          <w:rFonts w:cs="Times New Roman"/>
          <w:shd w:val="clear" w:color="auto" w:fill="FDFDFD"/>
        </w:rPr>
        <w:t>Федерального закона</w:t>
      </w:r>
      <w:r w:rsidRPr="00266FA8">
        <w:rPr>
          <w:rFonts w:eastAsia="Calibri" w:cs="Times New Roman"/>
        </w:rPr>
        <w:t xml:space="preserve"> (без кавычек).</w:t>
      </w:r>
    </w:p>
    <w:p w:rsidR="00DC7620" w:rsidRPr="00DC7620" w:rsidRDefault="00DC7620" w:rsidP="004462D9">
      <w:pPr>
        <w:pStyle w:val="a8"/>
        <w:spacing w:beforeAutospacing="0" w:afterAutospacing="0"/>
        <w:jc w:val="both"/>
        <w:rPr>
          <w:lang w:val="ru-RU"/>
        </w:rPr>
      </w:pPr>
    </w:p>
    <w:p w:rsidR="00DC7620" w:rsidRDefault="00DC7620" w:rsidP="004462D9">
      <w:pPr>
        <w:spacing w:after="0" w:line="240" w:lineRule="auto"/>
        <w:jc w:val="both"/>
        <w:rPr>
          <w:rFonts w:cs="Times New Roman"/>
          <w:b/>
        </w:rPr>
      </w:pPr>
      <w:r w:rsidRPr="00F504C5">
        <w:rPr>
          <w:rFonts w:cs="Times New Roman"/>
          <w:b/>
        </w:rPr>
        <w:t>Ответ:</w:t>
      </w:r>
    </w:p>
    <w:p w:rsidR="00115A7C" w:rsidRDefault="00115A7C" w:rsidP="004462D9">
      <w:pPr>
        <w:spacing w:after="0" w:line="240" w:lineRule="auto"/>
        <w:rPr>
          <w:b/>
        </w:rPr>
      </w:pPr>
    </w:p>
    <w:p w:rsidR="00115A7C" w:rsidRDefault="00115A7C" w:rsidP="004462D9">
      <w:pPr>
        <w:spacing w:after="0" w:line="240" w:lineRule="auto"/>
        <w:rPr>
          <w:b/>
        </w:rPr>
      </w:pPr>
      <w:r w:rsidRPr="004311AA">
        <w:rPr>
          <w:b/>
        </w:rPr>
        <w:t>Задание</w:t>
      </w:r>
      <w:r>
        <w:rPr>
          <w:b/>
        </w:rPr>
        <w:t xml:space="preserve"> 128.</w:t>
      </w:r>
    </w:p>
    <w:p w:rsidR="00E42705" w:rsidRPr="00E42705" w:rsidRDefault="00E42705" w:rsidP="004462D9">
      <w:pPr>
        <w:spacing w:after="0" w:line="240" w:lineRule="auto"/>
        <w:jc w:val="both"/>
        <w:rPr>
          <w:rFonts w:cs="Times New Roman"/>
          <w:b/>
          <w:i/>
          <w:iCs/>
          <w:szCs w:val="24"/>
        </w:rPr>
      </w:pPr>
      <w:r w:rsidRPr="00E42705">
        <w:rPr>
          <w:rFonts w:cs="Times New Roman"/>
          <w:b/>
          <w:i/>
          <w:iCs/>
          <w:szCs w:val="24"/>
        </w:rPr>
        <w:t>Прочитайте текст и установите соответствие.</w:t>
      </w:r>
    </w:p>
    <w:p w:rsidR="00E42705" w:rsidRDefault="00E42705" w:rsidP="004462D9">
      <w:pPr>
        <w:spacing w:after="0" w:line="240" w:lineRule="auto"/>
        <w:ind w:firstLine="709"/>
        <w:jc w:val="both"/>
        <w:rPr>
          <w:rFonts w:cs="Times New Roman"/>
        </w:rPr>
      </w:pPr>
      <w:r w:rsidRPr="00B12E9D">
        <w:rPr>
          <w:rFonts w:cs="Times New Roman"/>
        </w:rPr>
        <w:t>Показатели качества гостиничных услуг определяются по</w:t>
      </w:r>
      <w:r>
        <w:rPr>
          <w:rFonts w:cs="Times New Roman"/>
        </w:rPr>
        <w:t xml:space="preserve"> множеству критериев, таких как</w:t>
      </w:r>
      <w:r w:rsidRPr="00B12E9D">
        <w:rPr>
          <w:rFonts w:cs="Times New Roman"/>
        </w:rPr>
        <w:t xml:space="preserve"> доступность, коммуникабельность, </w:t>
      </w:r>
      <w:r>
        <w:rPr>
          <w:rFonts w:cs="Times New Roman"/>
        </w:rPr>
        <w:t>компетентность, доверительность</w:t>
      </w:r>
      <w:r w:rsidRPr="00B12E9D">
        <w:rPr>
          <w:rFonts w:cs="Times New Roman"/>
        </w:rPr>
        <w:t>, надежность, обходительность</w:t>
      </w:r>
      <w:r>
        <w:rPr>
          <w:rFonts w:cs="Times New Roman"/>
        </w:rPr>
        <w:t>, осязаемость</w:t>
      </w:r>
      <w:r w:rsidRPr="00B12E9D">
        <w:rPr>
          <w:rFonts w:cs="Times New Roman"/>
        </w:rPr>
        <w:t xml:space="preserve"> и др. </w:t>
      </w:r>
      <w:r>
        <w:rPr>
          <w:rFonts w:cs="Times New Roman"/>
        </w:rPr>
        <w:t>Соотнесите показатели качества и их характеристики.</w:t>
      </w:r>
    </w:p>
    <w:p w:rsidR="00E42705" w:rsidRPr="00755CDF" w:rsidRDefault="00E42705" w:rsidP="004462D9">
      <w:pPr>
        <w:widowControl w:val="0"/>
        <w:snapToGrid w:val="0"/>
        <w:spacing w:after="0" w:line="240" w:lineRule="auto"/>
        <w:ind w:firstLine="709"/>
        <w:jc w:val="both"/>
        <w:rPr>
          <w:rFonts w:eastAsia="Arial Unicode MS" w:cs="Times New Roman"/>
          <w:szCs w:val="24"/>
          <w:lang w:eastAsia="ru-RU"/>
        </w:rPr>
      </w:pPr>
      <w:r w:rsidRPr="00755CDF">
        <w:rPr>
          <w:rFonts w:eastAsia="Arial Unicode MS" w:cs="Times New Roman"/>
          <w:szCs w:val="24"/>
          <w:lang w:eastAsia="ru-RU"/>
        </w:rPr>
        <w:t>К каждой позиции, данной в левом столбце, подберите соответствующую позицию из правого столбца:</w:t>
      </w:r>
    </w:p>
    <w:tbl>
      <w:tblPr>
        <w:tblW w:w="95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2268"/>
        <w:gridCol w:w="567"/>
        <w:gridCol w:w="6202"/>
      </w:tblGrid>
      <w:tr w:rsidR="00E42705" w:rsidRPr="00755CDF" w:rsidTr="00D64548">
        <w:tc>
          <w:tcPr>
            <w:tcW w:w="2802" w:type="dxa"/>
            <w:gridSpan w:val="2"/>
            <w:shd w:val="clear" w:color="auto" w:fill="auto"/>
            <w:vAlign w:val="center"/>
          </w:tcPr>
          <w:p w:rsidR="00E42705" w:rsidRPr="00E42705" w:rsidRDefault="00E42705" w:rsidP="00D64548">
            <w:pPr>
              <w:widowControl w:val="0"/>
              <w:snapToGrid w:val="0"/>
              <w:spacing w:after="0" w:line="240" w:lineRule="auto"/>
              <w:jc w:val="center"/>
              <w:rPr>
                <w:rFonts w:eastAsia="Arial Unicode MS"/>
                <w:szCs w:val="24"/>
              </w:rPr>
            </w:pPr>
            <w:r w:rsidRPr="00E42705">
              <w:rPr>
                <w:szCs w:val="24"/>
              </w:rPr>
              <w:t>Показатели качества</w:t>
            </w:r>
          </w:p>
        </w:tc>
        <w:tc>
          <w:tcPr>
            <w:tcW w:w="6769" w:type="dxa"/>
            <w:gridSpan w:val="2"/>
            <w:shd w:val="clear" w:color="auto" w:fill="auto"/>
            <w:vAlign w:val="center"/>
          </w:tcPr>
          <w:p w:rsidR="00E42705" w:rsidRPr="00E42705" w:rsidRDefault="00E42705" w:rsidP="00D64548">
            <w:pPr>
              <w:widowControl w:val="0"/>
              <w:snapToGrid w:val="0"/>
              <w:spacing w:after="0" w:line="240" w:lineRule="auto"/>
              <w:jc w:val="center"/>
              <w:rPr>
                <w:rFonts w:eastAsia="Arial Unicode MS"/>
                <w:szCs w:val="24"/>
              </w:rPr>
            </w:pPr>
            <w:r w:rsidRPr="00E42705">
              <w:rPr>
                <w:szCs w:val="24"/>
              </w:rPr>
              <w:t>Их характеристики</w:t>
            </w:r>
          </w:p>
        </w:tc>
      </w:tr>
      <w:tr w:rsidR="00E42705" w:rsidRPr="00755CDF" w:rsidTr="00D64548">
        <w:tc>
          <w:tcPr>
            <w:tcW w:w="534" w:type="dxa"/>
            <w:shd w:val="clear" w:color="auto" w:fill="auto"/>
            <w:vAlign w:val="center"/>
          </w:tcPr>
          <w:p w:rsidR="00E42705" w:rsidRPr="00755CDF" w:rsidRDefault="00E42705" w:rsidP="00D64548">
            <w:pPr>
              <w:widowControl w:val="0"/>
              <w:snapToGrid w:val="0"/>
              <w:spacing w:after="0" w:line="240" w:lineRule="auto"/>
              <w:jc w:val="center"/>
              <w:rPr>
                <w:rFonts w:eastAsia="Arial Unicode MS" w:cs="Times New Roman"/>
                <w:b/>
                <w:szCs w:val="28"/>
                <w:lang w:eastAsia="ru-RU"/>
              </w:rPr>
            </w:pPr>
            <w:r w:rsidRPr="00755CDF">
              <w:rPr>
                <w:rFonts w:eastAsia="Arial Unicode MS" w:cs="Times New Roman"/>
                <w:b/>
                <w:szCs w:val="28"/>
                <w:lang w:eastAsia="ru-RU"/>
              </w:rPr>
              <w:t>А</w:t>
            </w:r>
          </w:p>
        </w:tc>
        <w:tc>
          <w:tcPr>
            <w:tcW w:w="2268" w:type="dxa"/>
            <w:shd w:val="clear" w:color="auto" w:fill="auto"/>
            <w:vAlign w:val="center"/>
          </w:tcPr>
          <w:p w:rsidR="00E42705" w:rsidRPr="00046624" w:rsidRDefault="00E42705" w:rsidP="00D64548">
            <w:pPr>
              <w:widowControl w:val="0"/>
              <w:snapToGrid w:val="0"/>
              <w:spacing w:after="0" w:line="240" w:lineRule="auto"/>
              <w:jc w:val="center"/>
              <w:rPr>
                <w:rFonts w:eastAsia="Arial Unicode MS"/>
                <w:szCs w:val="24"/>
              </w:rPr>
            </w:pPr>
            <w:r w:rsidRPr="00046624">
              <w:rPr>
                <w:szCs w:val="24"/>
              </w:rPr>
              <w:t>Надежность</w:t>
            </w:r>
          </w:p>
        </w:tc>
        <w:tc>
          <w:tcPr>
            <w:tcW w:w="567" w:type="dxa"/>
            <w:shd w:val="clear" w:color="auto" w:fill="auto"/>
            <w:vAlign w:val="center"/>
          </w:tcPr>
          <w:p w:rsidR="00E42705" w:rsidRPr="00537B74" w:rsidRDefault="00E42705" w:rsidP="00D64548">
            <w:pPr>
              <w:widowControl w:val="0"/>
              <w:snapToGrid w:val="0"/>
              <w:spacing w:after="0" w:line="240" w:lineRule="auto"/>
              <w:jc w:val="center"/>
              <w:rPr>
                <w:rFonts w:eastAsia="Arial Unicode MS" w:cs="Times New Roman"/>
                <w:szCs w:val="28"/>
                <w:lang w:eastAsia="ru-RU"/>
              </w:rPr>
            </w:pPr>
            <w:r w:rsidRPr="00537B74">
              <w:rPr>
                <w:rFonts w:eastAsia="Arial Unicode MS" w:cs="Times New Roman"/>
                <w:szCs w:val="28"/>
                <w:lang w:eastAsia="ru-RU"/>
              </w:rPr>
              <w:t>1</w:t>
            </w:r>
          </w:p>
        </w:tc>
        <w:tc>
          <w:tcPr>
            <w:tcW w:w="6202" w:type="dxa"/>
            <w:shd w:val="clear" w:color="auto" w:fill="auto"/>
            <w:vAlign w:val="center"/>
          </w:tcPr>
          <w:p w:rsidR="00E42705" w:rsidRPr="00046624" w:rsidRDefault="00E42705" w:rsidP="00D64548">
            <w:pPr>
              <w:widowControl w:val="0"/>
              <w:snapToGrid w:val="0"/>
              <w:spacing w:after="0" w:line="240" w:lineRule="auto"/>
              <w:jc w:val="center"/>
              <w:rPr>
                <w:rFonts w:eastAsia="Arial Unicode MS"/>
                <w:szCs w:val="24"/>
              </w:rPr>
            </w:pPr>
            <w:r>
              <w:rPr>
                <w:rFonts w:eastAsia="Times New Roman"/>
                <w:szCs w:val="24"/>
              </w:rPr>
              <w:t>С</w:t>
            </w:r>
            <w:r w:rsidRPr="00046624">
              <w:rPr>
                <w:rFonts w:eastAsia="Times New Roman"/>
                <w:szCs w:val="24"/>
              </w:rPr>
              <w:t>лужащие творчески подходят к решению проблем и удо</w:t>
            </w:r>
            <w:r>
              <w:rPr>
                <w:rFonts w:eastAsia="Times New Roman"/>
                <w:szCs w:val="24"/>
              </w:rPr>
              <w:t>влетворению запросов клиентов</w:t>
            </w:r>
          </w:p>
        </w:tc>
      </w:tr>
      <w:tr w:rsidR="00E42705" w:rsidRPr="00755CDF" w:rsidTr="00D64548">
        <w:tc>
          <w:tcPr>
            <w:tcW w:w="534" w:type="dxa"/>
            <w:shd w:val="clear" w:color="auto" w:fill="auto"/>
            <w:vAlign w:val="center"/>
          </w:tcPr>
          <w:p w:rsidR="00E42705" w:rsidRPr="00755CDF" w:rsidRDefault="00E42705" w:rsidP="00D64548">
            <w:pPr>
              <w:widowControl w:val="0"/>
              <w:snapToGrid w:val="0"/>
              <w:spacing w:after="0" w:line="240" w:lineRule="auto"/>
              <w:jc w:val="center"/>
              <w:rPr>
                <w:rFonts w:eastAsia="Arial Unicode MS" w:cs="Times New Roman"/>
                <w:b/>
                <w:szCs w:val="28"/>
                <w:lang w:eastAsia="ru-RU"/>
              </w:rPr>
            </w:pPr>
            <w:r w:rsidRPr="00755CDF">
              <w:rPr>
                <w:rFonts w:eastAsia="Arial Unicode MS" w:cs="Times New Roman"/>
                <w:b/>
                <w:szCs w:val="28"/>
                <w:lang w:eastAsia="ru-RU"/>
              </w:rPr>
              <w:t>Б</w:t>
            </w:r>
          </w:p>
        </w:tc>
        <w:tc>
          <w:tcPr>
            <w:tcW w:w="2268" w:type="dxa"/>
            <w:shd w:val="clear" w:color="auto" w:fill="auto"/>
            <w:vAlign w:val="center"/>
          </w:tcPr>
          <w:p w:rsidR="00E42705" w:rsidRPr="00046624" w:rsidRDefault="00E42705" w:rsidP="00D64548">
            <w:pPr>
              <w:widowControl w:val="0"/>
              <w:snapToGrid w:val="0"/>
              <w:spacing w:after="0" w:line="240" w:lineRule="auto"/>
              <w:jc w:val="center"/>
              <w:rPr>
                <w:rFonts w:eastAsia="Arial Unicode MS"/>
                <w:szCs w:val="24"/>
              </w:rPr>
            </w:pPr>
            <w:r w:rsidRPr="00046624">
              <w:rPr>
                <w:szCs w:val="24"/>
              </w:rPr>
              <w:t>Компетентность</w:t>
            </w:r>
          </w:p>
        </w:tc>
        <w:tc>
          <w:tcPr>
            <w:tcW w:w="567" w:type="dxa"/>
            <w:shd w:val="clear" w:color="auto" w:fill="auto"/>
            <w:vAlign w:val="center"/>
          </w:tcPr>
          <w:p w:rsidR="00E42705" w:rsidRPr="00537B74" w:rsidRDefault="00E42705" w:rsidP="00D64548">
            <w:pPr>
              <w:widowControl w:val="0"/>
              <w:snapToGrid w:val="0"/>
              <w:spacing w:after="0" w:line="240" w:lineRule="auto"/>
              <w:jc w:val="center"/>
              <w:rPr>
                <w:rFonts w:eastAsia="Arial Unicode MS" w:cs="Times New Roman"/>
                <w:szCs w:val="28"/>
                <w:lang w:eastAsia="ru-RU"/>
              </w:rPr>
            </w:pPr>
            <w:r w:rsidRPr="00537B74">
              <w:rPr>
                <w:rFonts w:eastAsia="Arial Unicode MS" w:cs="Times New Roman"/>
                <w:szCs w:val="28"/>
                <w:lang w:eastAsia="ru-RU"/>
              </w:rPr>
              <w:t>2</w:t>
            </w:r>
          </w:p>
        </w:tc>
        <w:tc>
          <w:tcPr>
            <w:tcW w:w="6202" w:type="dxa"/>
            <w:shd w:val="clear" w:color="auto" w:fill="auto"/>
            <w:vAlign w:val="center"/>
          </w:tcPr>
          <w:p w:rsidR="00E42705" w:rsidRPr="00046624" w:rsidRDefault="00E42705" w:rsidP="00D64548">
            <w:pPr>
              <w:spacing w:after="0" w:line="240" w:lineRule="auto"/>
              <w:jc w:val="center"/>
              <w:rPr>
                <w:rFonts w:eastAsia="Times New Roman"/>
                <w:szCs w:val="24"/>
              </w:rPr>
            </w:pPr>
            <w:r>
              <w:rPr>
                <w:rFonts w:eastAsia="Times New Roman"/>
                <w:szCs w:val="24"/>
              </w:rPr>
              <w:t>У</w:t>
            </w:r>
            <w:r w:rsidRPr="00046624">
              <w:rPr>
                <w:rFonts w:eastAsia="Times New Roman"/>
                <w:szCs w:val="24"/>
              </w:rPr>
              <w:t>слуги предоставляются аккуратно и на стабильном</w:t>
            </w:r>
            <w:r>
              <w:rPr>
                <w:rFonts w:eastAsia="Times New Roman"/>
                <w:szCs w:val="24"/>
              </w:rPr>
              <w:t xml:space="preserve"> </w:t>
            </w:r>
            <w:r w:rsidRPr="00046624">
              <w:rPr>
                <w:rFonts w:eastAsia="Times New Roman"/>
                <w:szCs w:val="24"/>
              </w:rPr>
              <w:t>уровне</w:t>
            </w:r>
          </w:p>
        </w:tc>
      </w:tr>
      <w:tr w:rsidR="00E42705" w:rsidRPr="00755CDF" w:rsidTr="00D64548">
        <w:tc>
          <w:tcPr>
            <w:tcW w:w="534" w:type="dxa"/>
            <w:shd w:val="clear" w:color="auto" w:fill="auto"/>
            <w:vAlign w:val="center"/>
          </w:tcPr>
          <w:p w:rsidR="00E42705" w:rsidRPr="00755CDF" w:rsidRDefault="00E42705" w:rsidP="00D64548">
            <w:pPr>
              <w:widowControl w:val="0"/>
              <w:snapToGrid w:val="0"/>
              <w:spacing w:after="0" w:line="240" w:lineRule="auto"/>
              <w:jc w:val="center"/>
              <w:rPr>
                <w:rFonts w:eastAsia="Arial Unicode MS" w:cs="Times New Roman"/>
                <w:b/>
                <w:szCs w:val="28"/>
                <w:lang w:eastAsia="ru-RU"/>
              </w:rPr>
            </w:pPr>
            <w:r w:rsidRPr="00755CDF">
              <w:rPr>
                <w:rFonts w:eastAsia="Arial Unicode MS" w:cs="Times New Roman"/>
                <w:b/>
                <w:szCs w:val="28"/>
                <w:lang w:eastAsia="ru-RU"/>
              </w:rPr>
              <w:t>В</w:t>
            </w:r>
          </w:p>
        </w:tc>
        <w:tc>
          <w:tcPr>
            <w:tcW w:w="2268" w:type="dxa"/>
            <w:shd w:val="clear" w:color="auto" w:fill="auto"/>
            <w:vAlign w:val="center"/>
          </w:tcPr>
          <w:p w:rsidR="00E42705" w:rsidRPr="00046624" w:rsidRDefault="00E42705" w:rsidP="00D64548">
            <w:pPr>
              <w:widowControl w:val="0"/>
              <w:snapToGrid w:val="0"/>
              <w:spacing w:after="0" w:line="240" w:lineRule="auto"/>
              <w:jc w:val="center"/>
              <w:rPr>
                <w:rFonts w:eastAsia="Arial Unicode MS"/>
                <w:szCs w:val="24"/>
              </w:rPr>
            </w:pPr>
            <w:r w:rsidRPr="00046624">
              <w:rPr>
                <w:rFonts w:eastAsia="Times New Roman"/>
                <w:szCs w:val="24"/>
              </w:rPr>
              <w:t>Отзывчивость</w:t>
            </w:r>
          </w:p>
        </w:tc>
        <w:tc>
          <w:tcPr>
            <w:tcW w:w="567" w:type="dxa"/>
            <w:shd w:val="clear" w:color="auto" w:fill="auto"/>
            <w:vAlign w:val="center"/>
          </w:tcPr>
          <w:p w:rsidR="00E42705" w:rsidRPr="00537B74" w:rsidRDefault="00E42705" w:rsidP="00D64548">
            <w:pPr>
              <w:widowControl w:val="0"/>
              <w:snapToGrid w:val="0"/>
              <w:spacing w:after="0" w:line="240" w:lineRule="auto"/>
              <w:jc w:val="center"/>
              <w:rPr>
                <w:rFonts w:eastAsia="Arial Unicode MS" w:cs="Times New Roman"/>
                <w:szCs w:val="28"/>
                <w:lang w:eastAsia="ru-RU"/>
              </w:rPr>
            </w:pPr>
            <w:r w:rsidRPr="00537B74">
              <w:rPr>
                <w:rFonts w:eastAsia="Arial Unicode MS" w:cs="Times New Roman"/>
                <w:szCs w:val="28"/>
                <w:lang w:eastAsia="ru-RU"/>
              </w:rPr>
              <w:t>3</w:t>
            </w:r>
          </w:p>
        </w:tc>
        <w:tc>
          <w:tcPr>
            <w:tcW w:w="6202" w:type="dxa"/>
            <w:shd w:val="clear" w:color="auto" w:fill="auto"/>
            <w:vAlign w:val="center"/>
          </w:tcPr>
          <w:p w:rsidR="00E42705" w:rsidRPr="00046624" w:rsidRDefault="00E42705" w:rsidP="00D64548">
            <w:pPr>
              <w:spacing w:after="0" w:line="240" w:lineRule="auto"/>
              <w:jc w:val="center"/>
              <w:rPr>
                <w:rFonts w:eastAsia="Times New Roman"/>
                <w:szCs w:val="24"/>
              </w:rPr>
            </w:pPr>
            <w:r>
              <w:rPr>
                <w:rFonts w:eastAsia="Times New Roman"/>
                <w:szCs w:val="24"/>
              </w:rPr>
              <w:t>О</w:t>
            </w:r>
            <w:r w:rsidRPr="00046624">
              <w:rPr>
                <w:rFonts w:eastAsia="Times New Roman"/>
                <w:szCs w:val="24"/>
              </w:rPr>
              <w:t>писание услуги выполнено на языке клиента и является точным</w:t>
            </w:r>
          </w:p>
        </w:tc>
      </w:tr>
      <w:tr w:rsidR="00E42705" w:rsidRPr="00755CDF" w:rsidTr="00D64548">
        <w:tc>
          <w:tcPr>
            <w:tcW w:w="534" w:type="dxa"/>
            <w:shd w:val="clear" w:color="auto" w:fill="auto"/>
            <w:vAlign w:val="center"/>
          </w:tcPr>
          <w:p w:rsidR="00E42705" w:rsidRPr="00755CDF" w:rsidRDefault="00E42705" w:rsidP="00D64548">
            <w:pPr>
              <w:widowControl w:val="0"/>
              <w:snapToGrid w:val="0"/>
              <w:spacing w:after="0" w:line="240" w:lineRule="auto"/>
              <w:jc w:val="center"/>
              <w:rPr>
                <w:rFonts w:eastAsia="Arial Unicode MS" w:cs="Times New Roman"/>
                <w:b/>
                <w:szCs w:val="28"/>
                <w:lang w:eastAsia="ru-RU"/>
              </w:rPr>
            </w:pPr>
          </w:p>
        </w:tc>
        <w:tc>
          <w:tcPr>
            <w:tcW w:w="2268" w:type="dxa"/>
            <w:shd w:val="clear" w:color="auto" w:fill="auto"/>
            <w:vAlign w:val="center"/>
          </w:tcPr>
          <w:p w:rsidR="00E42705" w:rsidRPr="00755CDF" w:rsidRDefault="00E42705" w:rsidP="00D64548">
            <w:pPr>
              <w:widowControl w:val="0"/>
              <w:snapToGrid w:val="0"/>
              <w:spacing w:after="0" w:line="240" w:lineRule="auto"/>
              <w:jc w:val="center"/>
              <w:rPr>
                <w:rFonts w:eastAsia="Arial Unicode MS" w:cs="Times New Roman"/>
                <w:szCs w:val="28"/>
                <w:lang w:eastAsia="ru-RU"/>
              </w:rPr>
            </w:pPr>
          </w:p>
        </w:tc>
        <w:tc>
          <w:tcPr>
            <w:tcW w:w="567" w:type="dxa"/>
            <w:shd w:val="clear" w:color="auto" w:fill="auto"/>
            <w:vAlign w:val="center"/>
          </w:tcPr>
          <w:p w:rsidR="00E42705" w:rsidRPr="00537B74" w:rsidRDefault="00E42705" w:rsidP="00D64548">
            <w:pPr>
              <w:widowControl w:val="0"/>
              <w:snapToGrid w:val="0"/>
              <w:spacing w:after="0" w:line="240" w:lineRule="auto"/>
              <w:jc w:val="center"/>
              <w:rPr>
                <w:rFonts w:eastAsia="Arial Unicode MS" w:cs="Times New Roman"/>
                <w:szCs w:val="28"/>
                <w:lang w:eastAsia="ru-RU"/>
              </w:rPr>
            </w:pPr>
            <w:r w:rsidRPr="00537B74">
              <w:rPr>
                <w:rFonts w:eastAsia="Arial Unicode MS" w:cs="Times New Roman"/>
                <w:szCs w:val="28"/>
                <w:lang w:eastAsia="ru-RU"/>
              </w:rPr>
              <w:t>4</w:t>
            </w:r>
          </w:p>
        </w:tc>
        <w:tc>
          <w:tcPr>
            <w:tcW w:w="6202" w:type="dxa"/>
            <w:shd w:val="clear" w:color="auto" w:fill="auto"/>
            <w:vAlign w:val="center"/>
          </w:tcPr>
          <w:p w:rsidR="00E42705" w:rsidRPr="00046624" w:rsidRDefault="00E42705" w:rsidP="00D64548">
            <w:pPr>
              <w:spacing w:after="0" w:line="240" w:lineRule="auto"/>
              <w:jc w:val="center"/>
              <w:rPr>
                <w:rFonts w:eastAsia="Arial Unicode MS"/>
                <w:szCs w:val="24"/>
              </w:rPr>
            </w:pPr>
            <w:r>
              <w:rPr>
                <w:szCs w:val="24"/>
              </w:rPr>
              <w:t>О</w:t>
            </w:r>
            <w:r w:rsidRPr="00046624">
              <w:rPr>
                <w:szCs w:val="24"/>
              </w:rPr>
              <w:t>бслуживающий персонал обладает требуемыми навыка</w:t>
            </w:r>
            <w:r>
              <w:rPr>
                <w:szCs w:val="24"/>
              </w:rPr>
              <w:t>ми и знаниями</w:t>
            </w:r>
          </w:p>
        </w:tc>
      </w:tr>
    </w:tbl>
    <w:p w:rsidR="00E42705" w:rsidRPr="00755CDF" w:rsidRDefault="00E42705" w:rsidP="004462D9">
      <w:pPr>
        <w:widowControl w:val="0"/>
        <w:snapToGrid w:val="0"/>
        <w:spacing w:after="0" w:line="240" w:lineRule="auto"/>
        <w:ind w:firstLine="709"/>
        <w:jc w:val="both"/>
        <w:rPr>
          <w:rFonts w:eastAsia="Arial Unicode MS" w:cs="Times New Roman"/>
          <w:szCs w:val="28"/>
          <w:lang w:eastAsia="ru-RU"/>
        </w:rPr>
      </w:pPr>
    </w:p>
    <w:p w:rsidR="00E42705" w:rsidRPr="00755CDF" w:rsidRDefault="00E42705" w:rsidP="004462D9">
      <w:pPr>
        <w:widowControl w:val="0"/>
        <w:tabs>
          <w:tab w:val="left" w:pos="1101"/>
        </w:tabs>
        <w:snapToGrid w:val="0"/>
        <w:spacing w:after="0" w:line="240" w:lineRule="auto"/>
        <w:jc w:val="both"/>
        <w:rPr>
          <w:rFonts w:eastAsia="Arial Unicode MS" w:cs="Times New Roman"/>
          <w:color w:val="000000"/>
          <w:szCs w:val="24"/>
          <w:lang w:eastAsia="ru-RU"/>
        </w:rPr>
      </w:pPr>
      <w:r w:rsidRPr="00755CDF">
        <w:rPr>
          <w:rFonts w:eastAsia="Arial Unicode MS" w:cs="Times New Roman"/>
          <w:color w:val="000000"/>
          <w:szCs w:val="24"/>
          <w:lang w:eastAsia="ru-RU"/>
        </w:rPr>
        <w:t>Запишите выбранные цифры под соответствующими буквами:</w:t>
      </w:r>
    </w:p>
    <w:tbl>
      <w:tblPr>
        <w:tblW w:w="2358" w:type="pct"/>
        <w:tblCellMar>
          <w:left w:w="0" w:type="dxa"/>
          <w:right w:w="0" w:type="dxa"/>
        </w:tblCellMar>
        <w:tblLook w:val="04A0" w:firstRow="1" w:lastRow="0" w:firstColumn="1" w:lastColumn="0" w:noHBand="0" w:noVBand="1"/>
      </w:tblPr>
      <w:tblGrid>
        <w:gridCol w:w="1575"/>
        <w:gridCol w:w="1558"/>
        <w:gridCol w:w="1560"/>
      </w:tblGrid>
      <w:tr w:rsidR="00E42705" w:rsidTr="00D64548">
        <w:trPr>
          <w:trHeight w:val="321"/>
        </w:trPr>
        <w:tc>
          <w:tcPr>
            <w:tcW w:w="167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E42705" w:rsidRDefault="00E42705"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66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E42705" w:rsidRDefault="00E42705"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66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E42705" w:rsidRDefault="00E42705"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r>
      <w:tr w:rsidR="00E42705" w:rsidTr="00D64548">
        <w:trPr>
          <w:trHeight w:val="326"/>
        </w:trPr>
        <w:tc>
          <w:tcPr>
            <w:tcW w:w="167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E42705" w:rsidRDefault="00E42705" w:rsidP="004462D9">
            <w:pPr>
              <w:spacing w:after="0" w:line="240" w:lineRule="auto"/>
              <w:rPr>
                <w:rFonts w:eastAsia="Times New Roman" w:cs="Times New Roman"/>
                <w:szCs w:val="24"/>
                <w:lang w:eastAsia="ru-RU"/>
              </w:rPr>
            </w:pPr>
          </w:p>
        </w:tc>
        <w:tc>
          <w:tcPr>
            <w:tcW w:w="166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E42705" w:rsidRDefault="00E42705" w:rsidP="004462D9">
            <w:pPr>
              <w:spacing w:after="0" w:line="240" w:lineRule="auto"/>
              <w:rPr>
                <w:rFonts w:eastAsia="Times New Roman" w:cs="Times New Roman"/>
                <w:szCs w:val="24"/>
                <w:lang w:eastAsia="ru-RU"/>
              </w:rPr>
            </w:pPr>
          </w:p>
        </w:tc>
        <w:tc>
          <w:tcPr>
            <w:tcW w:w="1662"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E42705" w:rsidRDefault="00E42705" w:rsidP="004462D9">
            <w:pPr>
              <w:spacing w:after="0" w:line="240" w:lineRule="auto"/>
              <w:rPr>
                <w:rFonts w:eastAsia="Times New Roman" w:cs="Times New Roman"/>
                <w:szCs w:val="24"/>
                <w:lang w:eastAsia="ru-RU"/>
              </w:rPr>
            </w:pPr>
          </w:p>
        </w:tc>
      </w:tr>
    </w:tbl>
    <w:p w:rsidR="00E42705" w:rsidRPr="00755CDF" w:rsidRDefault="00E42705" w:rsidP="004462D9">
      <w:pPr>
        <w:widowControl w:val="0"/>
        <w:tabs>
          <w:tab w:val="left" w:pos="1101"/>
        </w:tabs>
        <w:snapToGrid w:val="0"/>
        <w:spacing w:after="0" w:line="240" w:lineRule="auto"/>
        <w:jc w:val="both"/>
        <w:rPr>
          <w:rFonts w:eastAsia="Arial Unicode MS" w:cs="Times New Roman"/>
          <w:szCs w:val="28"/>
          <w:lang w:eastAsia="ru-RU"/>
        </w:rPr>
      </w:pPr>
    </w:p>
    <w:p w:rsidR="00535B4A" w:rsidRDefault="00535B4A" w:rsidP="004462D9">
      <w:pPr>
        <w:spacing w:after="0" w:line="240" w:lineRule="auto"/>
        <w:rPr>
          <w:b/>
          <w:color w:val="92D050"/>
        </w:rPr>
      </w:pPr>
    </w:p>
    <w:p w:rsidR="00535B4A" w:rsidRDefault="00535B4A" w:rsidP="004462D9">
      <w:pPr>
        <w:spacing w:after="0" w:line="240" w:lineRule="auto"/>
        <w:rPr>
          <w:b/>
          <w:color w:val="92D050"/>
        </w:rPr>
      </w:pPr>
    </w:p>
    <w:p w:rsidR="00535B4A" w:rsidRDefault="00535B4A" w:rsidP="004462D9">
      <w:pPr>
        <w:spacing w:after="0" w:line="240" w:lineRule="auto"/>
        <w:rPr>
          <w:b/>
          <w:color w:val="92D050"/>
        </w:rPr>
      </w:pPr>
    </w:p>
    <w:p w:rsidR="00115A7C" w:rsidRPr="00857ACA" w:rsidRDefault="00E42705" w:rsidP="004462D9">
      <w:pPr>
        <w:spacing w:after="0" w:line="240" w:lineRule="auto"/>
        <w:rPr>
          <w:b/>
        </w:rPr>
      </w:pPr>
      <w:r w:rsidRPr="00857ACA">
        <w:rPr>
          <w:b/>
        </w:rPr>
        <w:lastRenderedPageBreak/>
        <w:t>Задание 129.</w:t>
      </w:r>
    </w:p>
    <w:p w:rsidR="005C3688" w:rsidRPr="005C3688" w:rsidRDefault="005C3688" w:rsidP="004462D9">
      <w:pPr>
        <w:widowControl w:val="0"/>
        <w:autoSpaceDE w:val="0"/>
        <w:autoSpaceDN w:val="0"/>
        <w:spacing w:after="0" w:line="240" w:lineRule="auto"/>
        <w:contextualSpacing/>
        <w:jc w:val="both"/>
        <w:rPr>
          <w:rStyle w:val="hgkelc"/>
          <w:i/>
        </w:rPr>
      </w:pPr>
      <w:r w:rsidRPr="005C3688">
        <w:rPr>
          <w:b/>
          <w:bCs/>
          <w:i/>
        </w:rPr>
        <w:t>Прочитайте текст, выберите правильный вариант ответа</w:t>
      </w:r>
      <w:r w:rsidR="00C06C58">
        <w:rPr>
          <w:b/>
          <w:bCs/>
          <w:i/>
        </w:rPr>
        <w:t>.</w:t>
      </w:r>
      <w:r w:rsidRPr="005C3688">
        <w:rPr>
          <w:b/>
          <w:bCs/>
          <w:i/>
        </w:rPr>
        <w:t xml:space="preserve"> </w:t>
      </w:r>
    </w:p>
    <w:p w:rsidR="005C3688" w:rsidRPr="00714A95" w:rsidRDefault="005C3688" w:rsidP="004462D9">
      <w:pPr>
        <w:spacing w:after="0" w:line="240" w:lineRule="auto"/>
        <w:ind w:firstLine="709"/>
        <w:contextualSpacing/>
        <w:jc w:val="both"/>
      </w:pPr>
      <w:r w:rsidRPr="00F86565">
        <w:t xml:space="preserve">Ответственность за соблюдение требований охраны труда на предприятии лежит как на работодателе, так и на работниках. </w:t>
      </w:r>
      <w:r w:rsidRPr="00714A95">
        <w:t>Предусмотрено не</w:t>
      </w:r>
      <w:r>
        <w:t>сколько видов ответственности</w:t>
      </w:r>
      <w:r w:rsidRPr="00714A95">
        <w:t xml:space="preserve"> </w:t>
      </w:r>
      <w:r w:rsidRPr="00F86565">
        <w:t>в случае нарушения этих требований</w:t>
      </w:r>
      <w:r>
        <w:t xml:space="preserve">. </w:t>
      </w:r>
      <w:r w:rsidRPr="00714A95">
        <w:rPr>
          <w:bCs/>
        </w:rPr>
        <w:t>Какой ответственности за нарушение законодательства об охране труда нет</w:t>
      </w:r>
      <w:r>
        <w:rPr>
          <w:bCs/>
        </w:rPr>
        <w:t>?</w:t>
      </w:r>
    </w:p>
    <w:p w:rsidR="005C3688" w:rsidRPr="00C46C97" w:rsidRDefault="005C3688" w:rsidP="004462D9">
      <w:pPr>
        <w:widowControl w:val="0"/>
        <w:autoSpaceDE w:val="0"/>
        <w:autoSpaceDN w:val="0"/>
        <w:spacing w:after="0" w:line="240" w:lineRule="auto"/>
        <w:contextualSpacing/>
        <w:jc w:val="both"/>
        <w:rPr>
          <w:szCs w:val="20"/>
        </w:rPr>
      </w:pPr>
      <w:r>
        <w:rPr>
          <w:szCs w:val="20"/>
        </w:rPr>
        <w:t xml:space="preserve">1) </w:t>
      </w:r>
      <w:r w:rsidRPr="00C46C97">
        <w:rPr>
          <w:szCs w:val="20"/>
        </w:rPr>
        <w:t>дисциплинарной</w:t>
      </w:r>
      <w:r>
        <w:rPr>
          <w:szCs w:val="20"/>
        </w:rPr>
        <w:t>;</w:t>
      </w:r>
    </w:p>
    <w:p w:rsidR="005C3688" w:rsidRPr="00C46C97" w:rsidRDefault="005C3688" w:rsidP="004462D9">
      <w:pPr>
        <w:widowControl w:val="0"/>
        <w:autoSpaceDE w:val="0"/>
        <w:autoSpaceDN w:val="0"/>
        <w:spacing w:after="0" w:line="240" w:lineRule="auto"/>
        <w:contextualSpacing/>
        <w:jc w:val="both"/>
        <w:rPr>
          <w:szCs w:val="20"/>
        </w:rPr>
      </w:pPr>
      <w:r>
        <w:rPr>
          <w:szCs w:val="20"/>
        </w:rPr>
        <w:t xml:space="preserve">2) </w:t>
      </w:r>
      <w:r w:rsidRPr="00C46C97">
        <w:rPr>
          <w:szCs w:val="20"/>
        </w:rPr>
        <w:t>общественной</w:t>
      </w:r>
      <w:r>
        <w:rPr>
          <w:szCs w:val="20"/>
        </w:rPr>
        <w:t>;</w:t>
      </w:r>
    </w:p>
    <w:p w:rsidR="005C3688" w:rsidRPr="00C46C97" w:rsidRDefault="005C3688" w:rsidP="004462D9">
      <w:pPr>
        <w:widowControl w:val="0"/>
        <w:autoSpaceDE w:val="0"/>
        <w:autoSpaceDN w:val="0"/>
        <w:spacing w:after="0" w:line="240" w:lineRule="auto"/>
        <w:contextualSpacing/>
        <w:jc w:val="both"/>
        <w:rPr>
          <w:szCs w:val="20"/>
        </w:rPr>
      </w:pPr>
      <w:r>
        <w:rPr>
          <w:szCs w:val="20"/>
        </w:rPr>
        <w:t xml:space="preserve">3) </w:t>
      </w:r>
      <w:r w:rsidRPr="00C46C97">
        <w:rPr>
          <w:szCs w:val="20"/>
        </w:rPr>
        <w:t>административной</w:t>
      </w:r>
      <w:r>
        <w:rPr>
          <w:szCs w:val="20"/>
        </w:rPr>
        <w:t>;</w:t>
      </w:r>
    </w:p>
    <w:p w:rsidR="005C3688" w:rsidRDefault="005C3688" w:rsidP="004462D9">
      <w:pPr>
        <w:widowControl w:val="0"/>
        <w:autoSpaceDE w:val="0"/>
        <w:autoSpaceDN w:val="0"/>
        <w:spacing w:after="0" w:line="240" w:lineRule="auto"/>
        <w:contextualSpacing/>
        <w:jc w:val="both"/>
        <w:rPr>
          <w:szCs w:val="20"/>
        </w:rPr>
      </w:pPr>
      <w:r>
        <w:rPr>
          <w:szCs w:val="20"/>
        </w:rPr>
        <w:t>4) уголовной.</w:t>
      </w:r>
    </w:p>
    <w:p w:rsidR="005C3688" w:rsidRDefault="005C3688" w:rsidP="004462D9">
      <w:pPr>
        <w:widowControl w:val="0"/>
        <w:autoSpaceDE w:val="0"/>
        <w:autoSpaceDN w:val="0"/>
        <w:spacing w:after="0" w:line="240" w:lineRule="auto"/>
        <w:contextualSpacing/>
        <w:jc w:val="both"/>
        <w:rPr>
          <w:szCs w:val="20"/>
        </w:rPr>
      </w:pPr>
    </w:p>
    <w:p w:rsidR="0000533A" w:rsidRDefault="005C3688" w:rsidP="004462D9">
      <w:pPr>
        <w:widowControl w:val="0"/>
        <w:autoSpaceDE w:val="0"/>
        <w:autoSpaceDN w:val="0"/>
        <w:spacing w:after="0" w:line="240" w:lineRule="auto"/>
        <w:contextualSpacing/>
        <w:jc w:val="both"/>
        <w:rPr>
          <w:szCs w:val="20"/>
        </w:rPr>
      </w:pPr>
      <w:r w:rsidRPr="005C3688">
        <w:rPr>
          <w:b/>
        </w:rPr>
        <w:t>Ответ:</w:t>
      </w:r>
    </w:p>
    <w:p w:rsidR="00E42705" w:rsidRDefault="00E42705" w:rsidP="004462D9">
      <w:pPr>
        <w:spacing w:after="0" w:line="240" w:lineRule="auto"/>
        <w:rPr>
          <w:b/>
        </w:rPr>
      </w:pPr>
    </w:p>
    <w:p w:rsidR="00E42705" w:rsidRDefault="00E42705" w:rsidP="004462D9">
      <w:pPr>
        <w:spacing w:after="0" w:line="240" w:lineRule="auto"/>
        <w:rPr>
          <w:b/>
        </w:rPr>
      </w:pPr>
      <w:r w:rsidRPr="004311AA">
        <w:rPr>
          <w:b/>
        </w:rPr>
        <w:t>Задание</w:t>
      </w:r>
      <w:r>
        <w:rPr>
          <w:b/>
        </w:rPr>
        <w:t xml:space="preserve"> 130.</w:t>
      </w:r>
    </w:p>
    <w:p w:rsidR="00275A54" w:rsidRPr="00275A54" w:rsidRDefault="00275A54" w:rsidP="004462D9">
      <w:pPr>
        <w:pStyle w:val="a4"/>
        <w:spacing w:after="0" w:line="240" w:lineRule="auto"/>
        <w:ind w:left="0"/>
        <w:rPr>
          <w:rFonts w:ascii="Times New Roman" w:hAnsi="Times New Roman" w:cs="Times New Roman"/>
          <w:b/>
          <w:i/>
          <w:iCs/>
          <w:sz w:val="24"/>
          <w:szCs w:val="24"/>
        </w:rPr>
      </w:pPr>
      <w:r w:rsidRPr="00275A54">
        <w:rPr>
          <w:rFonts w:ascii="Times New Roman" w:hAnsi="Times New Roman" w:cs="Times New Roman"/>
          <w:b/>
          <w:i/>
          <w:iCs/>
          <w:sz w:val="24"/>
          <w:szCs w:val="24"/>
        </w:rPr>
        <w:t>Прочитайте текст и установите соответствие.</w:t>
      </w:r>
    </w:p>
    <w:p w:rsidR="00275A54" w:rsidRDefault="00275A54" w:rsidP="004462D9">
      <w:pPr>
        <w:pStyle w:val="a4"/>
        <w:spacing w:after="0" w:line="240" w:lineRule="auto"/>
        <w:ind w:left="0"/>
        <w:jc w:val="both"/>
        <w:rPr>
          <w:rFonts w:ascii="Times New Roman" w:hAnsi="Times New Roman" w:cs="Times New Roman"/>
          <w:sz w:val="24"/>
          <w:szCs w:val="24"/>
        </w:rPr>
      </w:pPr>
      <w:r w:rsidRPr="006F7EC3">
        <w:rPr>
          <w:rFonts w:ascii="Times New Roman" w:hAnsi="Times New Roman" w:cs="Times New Roman"/>
          <w:sz w:val="24"/>
          <w:szCs w:val="24"/>
        </w:rPr>
        <w:tab/>
        <w:t xml:space="preserve">Правила предоставления гостиничных услуг регулируют отношения в области предоставления гостиничных услуг при заключении и исполнении договора о предоставлении указанных услуг между заказчиком (потребителем) и юридическим лицом, филиалом иностранного юридического лица, или индивидуальным предпринимателем, предоставляющими потребителю гостиничные услуги (исполнитель). </w:t>
      </w:r>
    </w:p>
    <w:p w:rsidR="00275A54" w:rsidRDefault="00275A54" w:rsidP="004462D9">
      <w:pPr>
        <w:pStyle w:val="a4"/>
        <w:spacing w:after="0" w:line="240" w:lineRule="auto"/>
        <w:ind w:left="0" w:firstLine="708"/>
        <w:jc w:val="both"/>
        <w:rPr>
          <w:rFonts w:ascii="Times New Roman" w:hAnsi="Times New Roman" w:cs="Times New Roman"/>
          <w:sz w:val="24"/>
          <w:szCs w:val="24"/>
        </w:rPr>
      </w:pPr>
      <w:r w:rsidRPr="006F7EC3">
        <w:rPr>
          <w:rFonts w:ascii="Times New Roman" w:hAnsi="Times New Roman" w:cs="Times New Roman"/>
          <w:sz w:val="24"/>
          <w:szCs w:val="24"/>
        </w:rPr>
        <w:t xml:space="preserve">Соотнесите понятия, которые используются в Правилах и их определения. </w:t>
      </w:r>
    </w:p>
    <w:p w:rsidR="00275A54" w:rsidRPr="006F7EC3" w:rsidRDefault="00275A54" w:rsidP="004462D9">
      <w:pPr>
        <w:pStyle w:val="a4"/>
        <w:spacing w:after="0" w:line="240" w:lineRule="auto"/>
        <w:ind w:left="0" w:firstLine="708"/>
        <w:jc w:val="both"/>
        <w:rPr>
          <w:rFonts w:ascii="Times New Roman" w:hAnsi="Times New Roman" w:cs="Times New Roman"/>
          <w:sz w:val="24"/>
          <w:szCs w:val="24"/>
        </w:rPr>
      </w:pPr>
      <w:r w:rsidRPr="006F7EC3">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5000" w:type="pct"/>
        <w:tblLayout w:type="fixed"/>
        <w:tblCellMar>
          <w:left w:w="0" w:type="dxa"/>
          <w:right w:w="0" w:type="dxa"/>
        </w:tblCellMar>
        <w:tblLook w:val="0420" w:firstRow="1" w:lastRow="0" w:firstColumn="0" w:lastColumn="0" w:noHBand="0" w:noVBand="1"/>
      </w:tblPr>
      <w:tblGrid>
        <w:gridCol w:w="454"/>
        <w:gridCol w:w="6711"/>
        <w:gridCol w:w="585"/>
        <w:gridCol w:w="2201"/>
      </w:tblGrid>
      <w:tr w:rsidR="00275A54" w:rsidRPr="006F7EC3" w:rsidTr="00275A54">
        <w:trPr>
          <w:trHeight w:val="227"/>
        </w:trPr>
        <w:tc>
          <w:tcPr>
            <w:tcW w:w="3600"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275A54" w:rsidRPr="00275A54" w:rsidRDefault="00275A54" w:rsidP="004462D9">
            <w:pPr>
              <w:spacing w:after="0" w:line="240" w:lineRule="auto"/>
              <w:contextualSpacing/>
              <w:jc w:val="center"/>
              <w:rPr>
                <w:rFonts w:eastAsia="Times New Roman" w:cs="Times New Roman"/>
                <w:szCs w:val="24"/>
              </w:rPr>
            </w:pPr>
            <w:r w:rsidRPr="00275A54">
              <w:rPr>
                <w:rFonts w:eastAsia="Times New Roman" w:cs="Times New Roman"/>
                <w:bCs/>
                <w:color w:val="000000" w:themeColor="text1"/>
                <w:spacing w:val="-1"/>
                <w:szCs w:val="24"/>
              </w:rPr>
              <w:t>Определение</w:t>
            </w:r>
          </w:p>
        </w:tc>
        <w:tc>
          <w:tcPr>
            <w:tcW w:w="1400"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275A54" w:rsidRPr="00275A54" w:rsidRDefault="00275A54" w:rsidP="004462D9">
            <w:pPr>
              <w:spacing w:after="0" w:line="240" w:lineRule="auto"/>
              <w:contextualSpacing/>
              <w:jc w:val="center"/>
              <w:rPr>
                <w:rFonts w:eastAsia="Times New Roman" w:cs="Times New Roman"/>
                <w:szCs w:val="24"/>
              </w:rPr>
            </w:pPr>
            <w:r w:rsidRPr="00275A54">
              <w:rPr>
                <w:rFonts w:eastAsia="Times New Roman" w:cs="Times New Roman"/>
                <w:bCs/>
                <w:color w:val="000000" w:themeColor="text1"/>
                <w:spacing w:val="-1"/>
                <w:szCs w:val="24"/>
              </w:rPr>
              <w:t>Понятие</w:t>
            </w:r>
          </w:p>
        </w:tc>
      </w:tr>
      <w:tr w:rsidR="00275A54" w:rsidRPr="006F7EC3" w:rsidTr="00275A54">
        <w:trPr>
          <w:trHeight w:val="590"/>
        </w:trPr>
        <w:tc>
          <w:tcPr>
            <w:tcW w:w="228"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275A54" w:rsidRPr="00E27A5E" w:rsidRDefault="00275A54" w:rsidP="004462D9">
            <w:pPr>
              <w:spacing w:after="0" w:line="240" w:lineRule="auto"/>
              <w:contextualSpacing/>
              <w:jc w:val="center"/>
              <w:rPr>
                <w:rFonts w:eastAsia="Times New Roman" w:cs="Times New Roman"/>
                <w:b/>
                <w:szCs w:val="24"/>
              </w:rPr>
            </w:pPr>
            <w:r w:rsidRPr="00E27A5E">
              <w:rPr>
                <w:rFonts w:eastAsia="Times New Roman" w:cs="Times New Roman"/>
                <w:b/>
                <w:bCs/>
                <w:color w:val="000000" w:themeColor="text1"/>
                <w:szCs w:val="24"/>
              </w:rPr>
              <w:t>А</w:t>
            </w:r>
          </w:p>
        </w:tc>
        <w:tc>
          <w:tcPr>
            <w:tcW w:w="3372"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275A54" w:rsidRPr="006F7EC3" w:rsidRDefault="00275A54" w:rsidP="004462D9">
            <w:pPr>
              <w:widowControl w:val="0"/>
              <w:autoSpaceDE w:val="0"/>
              <w:autoSpaceDN w:val="0"/>
              <w:adjustRightInd w:val="0"/>
              <w:spacing w:after="0" w:line="240" w:lineRule="auto"/>
              <w:contextualSpacing/>
              <w:jc w:val="center"/>
              <w:rPr>
                <w:rFonts w:eastAsia="Times New Roman" w:cs="Times New Roman"/>
                <w:szCs w:val="24"/>
              </w:rPr>
            </w:pPr>
            <w:r w:rsidRPr="006F7EC3">
              <w:rPr>
                <w:rFonts w:cs="Times New Roman"/>
                <w:szCs w:val="24"/>
              </w:rPr>
              <w:t>Стоимость временного проживания и иных сопутствующих услуг, определенных исполнителем, оказываемых за единую цену</w:t>
            </w:r>
          </w:p>
        </w:tc>
        <w:tc>
          <w:tcPr>
            <w:tcW w:w="294"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275A54" w:rsidRPr="006F7EC3" w:rsidRDefault="00275A54" w:rsidP="004462D9">
            <w:pPr>
              <w:spacing w:after="0" w:line="240" w:lineRule="auto"/>
              <w:contextualSpacing/>
              <w:jc w:val="center"/>
              <w:rPr>
                <w:rFonts w:eastAsia="Times New Roman" w:cs="Times New Roman"/>
                <w:szCs w:val="24"/>
              </w:rPr>
            </w:pPr>
            <w:r w:rsidRPr="006F7EC3">
              <w:rPr>
                <w:rFonts w:eastAsia="Times New Roman" w:cs="Times New Roman"/>
                <w:color w:val="000000" w:themeColor="text1"/>
                <w:szCs w:val="24"/>
              </w:rPr>
              <w:t>1</w:t>
            </w:r>
          </w:p>
        </w:tc>
        <w:tc>
          <w:tcPr>
            <w:tcW w:w="1106"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275A54" w:rsidRPr="006F7EC3" w:rsidRDefault="00275A54" w:rsidP="004462D9">
            <w:pPr>
              <w:spacing w:after="0" w:line="240" w:lineRule="auto"/>
              <w:contextualSpacing/>
              <w:jc w:val="center"/>
              <w:rPr>
                <w:rFonts w:eastAsia="Times New Roman" w:cs="Times New Roman"/>
                <w:szCs w:val="24"/>
              </w:rPr>
            </w:pPr>
            <w:r w:rsidRPr="006F7EC3">
              <w:rPr>
                <w:rFonts w:cs="Times New Roman"/>
                <w:szCs w:val="24"/>
              </w:rPr>
              <w:t>Бронирование</w:t>
            </w:r>
          </w:p>
        </w:tc>
      </w:tr>
      <w:tr w:rsidR="00275A54" w:rsidRPr="006F7EC3" w:rsidTr="00275A54">
        <w:trPr>
          <w:trHeight w:val="817"/>
        </w:trPr>
        <w:tc>
          <w:tcPr>
            <w:tcW w:w="228"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275A54" w:rsidRPr="00E27A5E" w:rsidRDefault="00275A54" w:rsidP="004462D9">
            <w:pPr>
              <w:spacing w:after="0" w:line="240" w:lineRule="auto"/>
              <w:contextualSpacing/>
              <w:jc w:val="center"/>
              <w:rPr>
                <w:rFonts w:eastAsia="Times New Roman" w:cs="Times New Roman"/>
                <w:b/>
                <w:szCs w:val="24"/>
              </w:rPr>
            </w:pPr>
            <w:r w:rsidRPr="00E27A5E">
              <w:rPr>
                <w:rFonts w:eastAsia="Times New Roman" w:cs="Times New Roman"/>
                <w:b/>
                <w:bCs/>
                <w:color w:val="000000" w:themeColor="text1"/>
                <w:szCs w:val="24"/>
              </w:rPr>
              <w:t>Б</w:t>
            </w:r>
          </w:p>
        </w:tc>
        <w:tc>
          <w:tcPr>
            <w:tcW w:w="3372"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275A54" w:rsidRPr="006F7EC3" w:rsidRDefault="00275A54" w:rsidP="004462D9">
            <w:pPr>
              <w:widowControl w:val="0"/>
              <w:autoSpaceDE w:val="0"/>
              <w:autoSpaceDN w:val="0"/>
              <w:adjustRightInd w:val="0"/>
              <w:spacing w:after="0" w:line="240" w:lineRule="auto"/>
              <w:contextualSpacing/>
              <w:jc w:val="center"/>
              <w:rPr>
                <w:rFonts w:eastAsia="Times New Roman" w:cs="Times New Roman"/>
                <w:szCs w:val="24"/>
              </w:rPr>
            </w:pPr>
            <w:r w:rsidRPr="006F7EC3">
              <w:rPr>
                <w:rFonts w:cs="Times New Roman"/>
                <w:szCs w:val="24"/>
              </w:rPr>
              <w:t>Закрепление за потребителем номера (места в номере) в гостинице на условиях, определенных заявкой заказчика или потребителя и подтверждением этой заявки со стороны исполнителя</w:t>
            </w:r>
          </w:p>
        </w:tc>
        <w:tc>
          <w:tcPr>
            <w:tcW w:w="294"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275A54" w:rsidRPr="006F7EC3" w:rsidRDefault="00275A54" w:rsidP="004462D9">
            <w:pPr>
              <w:spacing w:after="0" w:line="240" w:lineRule="auto"/>
              <w:contextualSpacing/>
              <w:jc w:val="center"/>
              <w:rPr>
                <w:rFonts w:eastAsia="Times New Roman" w:cs="Times New Roman"/>
                <w:szCs w:val="24"/>
              </w:rPr>
            </w:pPr>
            <w:r w:rsidRPr="006F7EC3">
              <w:rPr>
                <w:rFonts w:eastAsia="Times New Roman" w:cs="Times New Roman"/>
                <w:color w:val="000000" w:themeColor="text1"/>
                <w:szCs w:val="24"/>
              </w:rPr>
              <w:t>2</w:t>
            </w:r>
          </w:p>
        </w:tc>
        <w:tc>
          <w:tcPr>
            <w:tcW w:w="1106"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275A54" w:rsidRPr="006F7EC3" w:rsidRDefault="00275A54" w:rsidP="004462D9">
            <w:pPr>
              <w:spacing w:after="0" w:line="240" w:lineRule="auto"/>
              <w:contextualSpacing/>
              <w:jc w:val="center"/>
              <w:rPr>
                <w:rFonts w:eastAsia="Times New Roman" w:cs="Times New Roman"/>
                <w:szCs w:val="24"/>
              </w:rPr>
            </w:pPr>
            <w:r w:rsidRPr="006F7EC3">
              <w:rPr>
                <w:rFonts w:cs="Times New Roman"/>
                <w:szCs w:val="24"/>
              </w:rPr>
              <w:t>Время выезда (расчетный час)</w:t>
            </w:r>
          </w:p>
        </w:tc>
      </w:tr>
      <w:tr w:rsidR="00275A54" w:rsidRPr="006F7EC3" w:rsidTr="00275A54">
        <w:trPr>
          <w:trHeight w:val="326"/>
        </w:trPr>
        <w:tc>
          <w:tcPr>
            <w:tcW w:w="228"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275A54" w:rsidRPr="00E27A5E" w:rsidRDefault="00275A54" w:rsidP="004462D9">
            <w:pPr>
              <w:spacing w:after="0" w:line="240" w:lineRule="auto"/>
              <w:contextualSpacing/>
              <w:jc w:val="center"/>
              <w:rPr>
                <w:rFonts w:eastAsia="Times New Roman" w:cs="Times New Roman"/>
                <w:b/>
                <w:szCs w:val="24"/>
              </w:rPr>
            </w:pPr>
            <w:r w:rsidRPr="00E27A5E">
              <w:rPr>
                <w:rFonts w:eastAsia="Times New Roman" w:cs="Times New Roman"/>
                <w:b/>
                <w:bCs/>
                <w:color w:val="000000" w:themeColor="text1"/>
                <w:szCs w:val="24"/>
              </w:rPr>
              <w:t>В</w:t>
            </w:r>
          </w:p>
        </w:tc>
        <w:tc>
          <w:tcPr>
            <w:tcW w:w="337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275A54" w:rsidRPr="006F7EC3" w:rsidRDefault="00275A54" w:rsidP="004462D9">
            <w:pPr>
              <w:widowControl w:val="0"/>
              <w:autoSpaceDE w:val="0"/>
              <w:autoSpaceDN w:val="0"/>
              <w:adjustRightInd w:val="0"/>
              <w:spacing w:after="0" w:line="240" w:lineRule="auto"/>
              <w:contextualSpacing/>
              <w:jc w:val="center"/>
              <w:rPr>
                <w:rFonts w:eastAsia="Times New Roman" w:cs="Times New Roman"/>
                <w:szCs w:val="24"/>
              </w:rPr>
            </w:pPr>
            <w:r w:rsidRPr="006F7EC3">
              <w:rPr>
                <w:rFonts w:cs="Times New Roman"/>
                <w:szCs w:val="24"/>
              </w:rPr>
              <w:t>Время, установленное исполнителем для заезда потребителя</w:t>
            </w:r>
          </w:p>
        </w:tc>
        <w:tc>
          <w:tcPr>
            <w:tcW w:w="294"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275A54" w:rsidRPr="006F7EC3" w:rsidRDefault="00275A54" w:rsidP="004462D9">
            <w:pPr>
              <w:spacing w:after="0" w:line="240" w:lineRule="auto"/>
              <w:contextualSpacing/>
              <w:jc w:val="center"/>
              <w:rPr>
                <w:rFonts w:eastAsia="Times New Roman" w:cs="Times New Roman"/>
                <w:szCs w:val="24"/>
              </w:rPr>
            </w:pPr>
            <w:r w:rsidRPr="006F7EC3">
              <w:rPr>
                <w:rFonts w:eastAsia="Times New Roman" w:cs="Times New Roman"/>
                <w:color w:val="000000" w:themeColor="text1"/>
                <w:szCs w:val="24"/>
              </w:rPr>
              <w:t>3</w:t>
            </w:r>
          </w:p>
        </w:tc>
        <w:tc>
          <w:tcPr>
            <w:tcW w:w="1106"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275A54" w:rsidRPr="006F7EC3" w:rsidRDefault="00275A54" w:rsidP="004462D9">
            <w:pPr>
              <w:spacing w:after="0" w:line="240" w:lineRule="auto"/>
              <w:contextualSpacing/>
              <w:jc w:val="center"/>
              <w:rPr>
                <w:rFonts w:eastAsia="Times New Roman" w:cs="Times New Roman"/>
                <w:szCs w:val="24"/>
              </w:rPr>
            </w:pPr>
            <w:r w:rsidRPr="006F7EC3">
              <w:rPr>
                <w:rFonts w:eastAsia="Times New Roman" w:cs="Times New Roman"/>
                <w:szCs w:val="24"/>
              </w:rPr>
              <w:t>Резервирование</w:t>
            </w:r>
          </w:p>
        </w:tc>
      </w:tr>
      <w:tr w:rsidR="00275A54" w:rsidRPr="006F7EC3" w:rsidTr="00275A54">
        <w:trPr>
          <w:trHeight w:val="372"/>
        </w:trPr>
        <w:tc>
          <w:tcPr>
            <w:tcW w:w="228"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275A54" w:rsidRPr="00E27A5E" w:rsidRDefault="00275A54" w:rsidP="004462D9">
            <w:pPr>
              <w:spacing w:after="0" w:line="240" w:lineRule="auto"/>
              <w:contextualSpacing/>
              <w:jc w:val="center"/>
              <w:rPr>
                <w:rFonts w:eastAsia="Times New Roman" w:cs="Times New Roman"/>
                <w:b/>
                <w:szCs w:val="24"/>
              </w:rPr>
            </w:pPr>
            <w:r w:rsidRPr="00E27A5E">
              <w:rPr>
                <w:rFonts w:eastAsia="Times New Roman" w:cs="Times New Roman"/>
                <w:b/>
                <w:bCs/>
                <w:color w:val="000000" w:themeColor="text1"/>
                <w:szCs w:val="24"/>
              </w:rPr>
              <w:t>Г</w:t>
            </w:r>
          </w:p>
        </w:tc>
        <w:tc>
          <w:tcPr>
            <w:tcW w:w="337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275A54" w:rsidRPr="006F7EC3" w:rsidRDefault="00275A54" w:rsidP="004462D9">
            <w:pPr>
              <w:widowControl w:val="0"/>
              <w:autoSpaceDE w:val="0"/>
              <w:autoSpaceDN w:val="0"/>
              <w:adjustRightInd w:val="0"/>
              <w:spacing w:after="0" w:line="240" w:lineRule="auto"/>
              <w:jc w:val="center"/>
              <w:rPr>
                <w:rFonts w:cs="Times New Roman"/>
                <w:szCs w:val="24"/>
              </w:rPr>
            </w:pPr>
            <w:r w:rsidRPr="006F7EC3">
              <w:rPr>
                <w:rFonts w:cs="Times New Roman"/>
                <w:szCs w:val="24"/>
              </w:rPr>
              <w:t>Время, установленное исполнителем для выезда потребителя;</w:t>
            </w:r>
          </w:p>
        </w:tc>
        <w:tc>
          <w:tcPr>
            <w:tcW w:w="294"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275A54" w:rsidRPr="006F7EC3" w:rsidRDefault="00275A54" w:rsidP="004462D9">
            <w:pPr>
              <w:spacing w:after="0" w:line="240" w:lineRule="auto"/>
              <w:contextualSpacing/>
              <w:jc w:val="center"/>
              <w:rPr>
                <w:rFonts w:eastAsia="Times New Roman" w:cs="Times New Roman"/>
                <w:szCs w:val="24"/>
              </w:rPr>
            </w:pPr>
            <w:r w:rsidRPr="006F7EC3">
              <w:rPr>
                <w:rFonts w:eastAsia="Times New Roman" w:cs="Times New Roman"/>
                <w:color w:val="000000" w:themeColor="text1"/>
                <w:szCs w:val="24"/>
              </w:rPr>
              <w:t>4</w:t>
            </w:r>
          </w:p>
        </w:tc>
        <w:tc>
          <w:tcPr>
            <w:tcW w:w="1106"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275A54" w:rsidRPr="006F7EC3" w:rsidRDefault="00275A54" w:rsidP="004462D9">
            <w:pPr>
              <w:spacing w:after="0" w:line="240" w:lineRule="auto"/>
              <w:contextualSpacing/>
              <w:jc w:val="center"/>
              <w:rPr>
                <w:rFonts w:eastAsia="Times New Roman" w:cs="Times New Roman"/>
                <w:szCs w:val="24"/>
              </w:rPr>
            </w:pPr>
            <w:r w:rsidRPr="006F7EC3">
              <w:rPr>
                <w:rFonts w:cs="Times New Roman"/>
                <w:szCs w:val="24"/>
              </w:rPr>
              <w:t>Время заезда</w:t>
            </w:r>
          </w:p>
        </w:tc>
      </w:tr>
      <w:tr w:rsidR="00275A54" w:rsidRPr="006F7EC3" w:rsidTr="00275A54">
        <w:trPr>
          <w:trHeight w:val="504"/>
        </w:trPr>
        <w:tc>
          <w:tcPr>
            <w:tcW w:w="22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275A54" w:rsidRPr="006F7EC3" w:rsidRDefault="00275A54" w:rsidP="004462D9">
            <w:pPr>
              <w:spacing w:after="0" w:line="240" w:lineRule="auto"/>
              <w:contextualSpacing/>
              <w:jc w:val="center"/>
              <w:rPr>
                <w:rFonts w:eastAsia="Times New Roman" w:cs="Times New Roman"/>
                <w:szCs w:val="24"/>
              </w:rPr>
            </w:pPr>
          </w:p>
        </w:tc>
        <w:tc>
          <w:tcPr>
            <w:tcW w:w="3372"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275A54" w:rsidRPr="006F7EC3" w:rsidRDefault="00275A54" w:rsidP="004462D9">
            <w:pPr>
              <w:spacing w:after="0" w:line="240" w:lineRule="auto"/>
              <w:contextualSpacing/>
              <w:jc w:val="center"/>
              <w:rPr>
                <w:rFonts w:eastAsia="Times New Roman" w:cs="Times New Roman"/>
                <w:szCs w:val="24"/>
              </w:rPr>
            </w:pPr>
          </w:p>
        </w:tc>
        <w:tc>
          <w:tcPr>
            <w:tcW w:w="29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275A54" w:rsidRPr="006F7EC3" w:rsidRDefault="00275A54" w:rsidP="004462D9">
            <w:pPr>
              <w:spacing w:after="0" w:line="240" w:lineRule="auto"/>
              <w:contextualSpacing/>
              <w:jc w:val="center"/>
              <w:rPr>
                <w:rFonts w:eastAsia="Times New Roman" w:cs="Times New Roman"/>
                <w:szCs w:val="24"/>
              </w:rPr>
            </w:pPr>
            <w:r w:rsidRPr="006F7EC3">
              <w:rPr>
                <w:rFonts w:eastAsia="Times New Roman" w:cs="Times New Roman"/>
                <w:color w:val="000000" w:themeColor="text1"/>
                <w:szCs w:val="24"/>
              </w:rPr>
              <w:t>5</w:t>
            </w:r>
          </w:p>
        </w:tc>
        <w:tc>
          <w:tcPr>
            <w:tcW w:w="110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275A54" w:rsidRPr="006F7EC3" w:rsidRDefault="00275A54" w:rsidP="004462D9">
            <w:pPr>
              <w:spacing w:after="0" w:line="240" w:lineRule="auto"/>
              <w:contextualSpacing/>
              <w:jc w:val="center"/>
              <w:rPr>
                <w:rFonts w:cs="Times New Roman"/>
                <w:szCs w:val="24"/>
              </w:rPr>
            </w:pPr>
            <w:r w:rsidRPr="006F7EC3">
              <w:rPr>
                <w:rFonts w:cs="Times New Roman"/>
                <w:szCs w:val="24"/>
              </w:rPr>
              <w:t>Цена номера</w:t>
            </w:r>
          </w:p>
          <w:p w:rsidR="00275A54" w:rsidRPr="006F7EC3" w:rsidRDefault="00275A54" w:rsidP="004462D9">
            <w:pPr>
              <w:spacing w:after="0" w:line="240" w:lineRule="auto"/>
              <w:contextualSpacing/>
              <w:jc w:val="center"/>
              <w:rPr>
                <w:rFonts w:eastAsia="Times New Roman" w:cs="Times New Roman"/>
                <w:szCs w:val="24"/>
              </w:rPr>
            </w:pPr>
            <w:r w:rsidRPr="006F7EC3">
              <w:rPr>
                <w:rFonts w:cs="Times New Roman"/>
                <w:szCs w:val="24"/>
              </w:rPr>
              <w:t>(места в номере)</w:t>
            </w:r>
          </w:p>
        </w:tc>
      </w:tr>
    </w:tbl>
    <w:p w:rsidR="00275A54" w:rsidRDefault="00275A54" w:rsidP="004462D9">
      <w:pPr>
        <w:pStyle w:val="a4"/>
        <w:spacing w:after="0" w:line="240" w:lineRule="auto"/>
        <w:ind w:left="0"/>
        <w:jc w:val="both"/>
        <w:rPr>
          <w:rFonts w:ascii="Times New Roman" w:hAnsi="Times New Roman" w:cs="Times New Roman"/>
          <w:sz w:val="24"/>
          <w:szCs w:val="24"/>
        </w:rPr>
      </w:pPr>
    </w:p>
    <w:p w:rsidR="00275A54" w:rsidRPr="006F7EC3" w:rsidRDefault="00275A54" w:rsidP="004462D9">
      <w:pPr>
        <w:pStyle w:val="a4"/>
        <w:spacing w:after="0" w:line="240" w:lineRule="auto"/>
        <w:ind w:left="0"/>
        <w:jc w:val="both"/>
        <w:rPr>
          <w:rFonts w:ascii="Times New Roman" w:hAnsi="Times New Roman" w:cs="Times New Roman"/>
          <w:sz w:val="24"/>
          <w:szCs w:val="24"/>
        </w:rPr>
      </w:pPr>
      <w:r w:rsidRPr="006F7EC3">
        <w:rPr>
          <w:rFonts w:ascii="Times New Roman" w:hAnsi="Times New Roman" w:cs="Times New Roman"/>
          <w:sz w:val="24"/>
          <w:szCs w:val="24"/>
        </w:rPr>
        <w:t>Запишите выбранные цифры под соответствующими буквами</w:t>
      </w:r>
      <w:r w:rsidR="00C47116">
        <w:rPr>
          <w:rFonts w:ascii="Times New Roman" w:hAnsi="Times New Roman" w:cs="Times New Roman"/>
          <w:sz w:val="24"/>
          <w:szCs w:val="24"/>
        </w:rPr>
        <w:t>:</w:t>
      </w:r>
    </w:p>
    <w:tbl>
      <w:tblPr>
        <w:tblW w:w="3381" w:type="pct"/>
        <w:tblCellMar>
          <w:left w:w="0" w:type="dxa"/>
          <w:right w:w="0" w:type="dxa"/>
        </w:tblCellMar>
        <w:tblLook w:val="0420" w:firstRow="1" w:lastRow="0" w:firstColumn="0" w:lastColumn="0" w:noHBand="0" w:noVBand="1"/>
      </w:tblPr>
      <w:tblGrid>
        <w:gridCol w:w="1622"/>
        <w:gridCol w:w="1750"/>
        <w:gridCol w:w="1751"/>
        <w:gridCol w:w="1606"/>
      </w:tblGrid>
      <w:tr w:rsidR="00275A54" w:rsidRPr="006F7EC3" w:rsidTr="007907F5">
        <w:trPr>
          <w:trHeight w:val="321"/>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275A54" w:rsidRPr="00E27A5E" w:rsidRDefault="00275A54" w:rsidP="004462D9">
            <w:pPr>
              <w:spacing w:after="0" w:line="240" w:lineRule="auto"/>
              <w:jc w:val="center"/>
              <w:rPr>
                <w:rFonts w:eastAsia="Times New Roman" w:cs="Times New Roman"/>
                <w:b/>
                <w:szCs w:val="24"/>
              </w:rPr>
            </w:pPr>
            <w:r w:rsidRPr="00E27A5E">
              <w:rPr>
                <w:rFonts w:eastAsia="Times New Roman" w:cs="Times New Roman"/>
                <w:b/>
                <w:bCs/>
                <w:color w:val="000000" w:themeColor="text1"/>
                <w:szCs w:val="24"/>
              </w:rPr>
              <w:t>А</w:t>
            </w: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275A54" w:rsidRPr="00E27A5E" w:rsidRDefault="00275A54" w:rsidP="004462D9">
            <w:pPr>
              <w:spacing w:after="0" w:line="240" w:lineRule="auto"/>
              <w:jc w:val="center"/>
              <w:rPr>
                <w:rFonts w:eastAsia="Times New Roman" w:cs="Times New Roman"/>
                <w:b/>
                <w:szCs w:val="24"/>
              </w:rPr>
            </w:pPr>
            <w:r w:rsidRPr="00E27A5E">
              <w:rPr>
                <w:rFonts w:eastAsia="Times New Roman" w:cs="Times New Roman"/>
                <w:b/>
                <w:bCs/>
                <w:color w:val="000000" w:themeColor="text1"/>
                <w:szCs w:val="24"/>
              </w:rPr>
              <w:t>Б</w:t>
            </w: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275A54" w:rsidRPr="00E27A5E" w:rsidRDefault="00275A54" w:rsidP="004462D9">
            <w:pPr>
              <w:spacing w:after="0" w:line="240" w:lineRule="auto"/>
              <w:jc w:val="center"/>
              <w:rPr>
                <w:rFonts w:eastAsia="Times New Roman" w:cs="Times New Roman"/>
                <w:b/>
                <w:szCs w:val="24"/>
              </w:rPr>
            </w:pPr>
            <w:r w:rsidRPr="00E27A5E">
              <w:rPr>
                <w:rFonts w:eastAsia="Times New Roman" w:cs="Times New Roman"/>
                <w:b/>
                <w:bCs/>
                <w:color w:val="000000" w:themeColor="text1"/>
                <w:szCs w:val="24"/>
              </w:rPr>
              <w:t>В</w:t>
            </w: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275A54" w:rsidRPr="00E27A5E" w:rsidRDefault="00275A54" w:rsidP="004462D9">
            <w:pPr>
              <w:spacing w:after="0" w:line="240" w:lineRule="auto"/>
              <w:jc w:val="center"/>
              <w:rPr>
                <w:rFonts w:eastAsia="Times New Roman" w:cs="Times New Roman"/>
                <w:b/>
                <w:szCs w:val="24"/>
              </w:rPr>
            </w:pPr>
            <w:r w:rsidRPr="00E27A5E">
              <w:rPr>
                <w:rFonts w:eastAsia="Times New Roman" w:cs="Times New Roman"/>
                <w:b/>
                <w:bCs/>
                <w:color w:val="000000" w:themeColor="text1"/>
                <w:szCs w:val="24"/>
              </w:rPr>
              <w:t>Г</w:t>
            </w:r>
          </w:p>
        </w:tc>
      </w:tr>
      <w:tr w:rsidR="00275A54" w:rsidRPr="006F7EC3" w:rsidTr="007907F5">
        <w:trPr>
          <w:trHeight w:val="326"/>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275A54" w:rsidRPr="006F7EC3" w:rsidRDefault="00275A54" w:rsidP="004462D9">
            <w:pPr>
              <w:spacing w:after="0" w:line="240" w:lineRule="auto"/>
              <w:rPr>
                <w:rFonts w:eastAsia="Times New Roman" w:cs="Times New Roman"/>
                <w:szCs w:val="24"/>
              </w:rPr>
            </w:pP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275A54" w:rsidRPr="006F7EC3" w:rsidRDefault="00275A54" w:rsidP="004462D9">
            <w:pPr>
              <w:spacing w:after="0" w:line="240" w:lineRule="auto"/>
              <w:rPr>
                <w:rFonts w:eastAsia="Times New Roman" w:cs="Times New Roman"/>
                <w:szCs w:val="24"/>
              </w:rPr>
            </w:pP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275A54" w:rsidRPr="006F7EC3" w:rsidRDefault="00275A54" w:rsidP="004462D9">
            <w:pPr>
              <w:spacing w:after="0" w:line="240" w:lineRule="auto"/>
              <w:rPr>
                <w:rFonts w:eastAsia="Times New Roman" w:cs="Times New Roman"/>
                <w:szCs w:val="24"/>
              </w:rPr>
            </w:pP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275A54" w:rsidRPr="006F7EC3" w:rsidRDefault="00275A54" w:rsidP="004462D9">
            <w:pPr>
              <w:spacing w:after="0" w:line="240" w:lineRule="auto"/>
              <w:rPr>
                <w:rFonts w:eastAsia="Times New Roman" w:cs="Times New Roman"/>
                <w:szCs w:val="24"/>
              </w:rPr>
            </w:pPr>
          </w:p>
        </w:tc>
      </w:tr>
    </w:tbl>
    <w:p w:rsidR="00E42705" w:rsidRDefault="00E42705" w:rsidP="004462D9">
      <w:pPr>
        <w:spacing w:after="0" w:line="240" w:lineRule="auto"/>
        <w:rPr>
          <w:b/>
        </w:rPr>
      </w:pPr>
    </w:p>
    <w:p w:rsidR="00E42705" w:rsidRPr="00857ACA" w:rsidRDefault="00E42705" w:rsidP="004462D9">
      <w:pPr>
        <w:spacing w:after="0" w:line="240" w:lineRule="auto"/>
        <w:rPr>
          <w:b/>
        </w:rPr>
      </w:pPr>
      <w:r w:rsidRPr="00857ACA">
        <w:rPr>
          <w:b/>
        </w:rPr>
        <w:t>Задание 131.</w:t>
      </w:r>
    </w:p>
    <w:p w:rsidR="00BE161B" w:rsidRPr="00BE161B" w:rsidRDefault="00BE161B" w:rsidP="004462D9">
      <w:pPr>
        <w:widowControl w:val="0"/>
        <w:autoSpaceDE w:val="0"/>
        <w:autoSpaceDN w:val="0"/>
        <w:spacing w:after="0" w:line="240" w:lineRule="auto"/>
        <w:contextualSpacing/>
        <w:jc w:val="both"/>
        <w:rPr>
          <w:i/>
        </w:rPr>
      </w:pPr>
      <w:r w:rsidRPr="005C3688">
        <w:rPr>
          <w:b/>
          <w:bCs/>
          <w:i/>
        </w:rPr>
        <w:t>Прочитайте текст, выберите правильный вариант ответа</w:t>
      </w:r>
      <w:r w:rsidR="003075C4">
        <w:rPr>
          <w:b/>
          <w:bCs/>
          <w:i/>
        </w:rPr>
        <w:t>.</w:t>
      </w:r>
      <w:r w:rsidRPr="005C3688">
        <w:rPr>
          <w:b/>
          <w:bCs/>
          <w:i/>
        </w:rPr>
        <w:t xml:space="preserve"> </w:t>
      </w:r>
    </w:p>
    <w:p w:rsidR="003075C4" w:rsidRDefault="00BE161B" w:rsidP="004462D9">
      <w:pPr>
        <w:spacing w:after="0" w:line="240" w:lineRule="auto"/>
        <w:ind w:firstLine="708"/>
        <w:jc w:val="both"/>
        <w:rPr>
          <w:szCs w:val="24"/>
          <w:shd w:val="clear" w:color="auto" w:fill="FFFFFF"/>
        </w:rPr>
      </w:pPr>
      <w:r w:rsidRPr="000D515B">
        <w:rPr>
          <w:szCs w:val="24"/>
          <w:shd w:val="clear" w:color="auto" w:fill="FFFFFF"/>
        </w:rPr>
        <w:t>Единая электронная виза дает право на въезд в Российскую Федерацию и пребывание в Российской Федерации с гостевым или деловым визитом, в качестве туриста, а также для участия в научных, культурных, общественно-политических, экономических, спортивных мероприятиях и осуществления соответствующих связей и контактов.</w:t>
      </w:r>
    </w:p>
    <w:p w:rsidR="00BE161B" w:rsidRPr="000D515B" w:rsidRDefault="00BE161B" w:rsidP="004462D9">
      <w:pPr>
        <w:spacing w:after="0" w:line="240" w:lineRule="auto"/>
        <w:ind w:firstLine="708"/>
        <w:jc w:val="both"/>
        <w:rPr>
          <w:szCs w:val="24"/>
          <w:shd w:val="clear" w:color="auto" w:fill="FFFFFF"/>
        </w:rPr>
      </w:pPr>
      <w:r w:rsidRPr="000D515B">
        <w:rPr>
          <w:szCs w:val="24"/>
          <w:shd w:val="clear" w:color="auto" w:fill="FFFFFF"/>
        </w:rPr>
        <w:t xml:space="preserve"> Срок действия единой электронной визы составляет:</w:t>
      </w:r>
    </w:p>
    <w:p w:rsidR="00BE161B" w:rsidRPr="000D515B" w:rsidRDefault="00BE161B" w:rsidP="004462D9">
      <w:pPr>
        <w:spacing w:after="0" w:line="240" w:lineRule="auto"/>
        <w:jc w:val="both"/>
        <w:rPr>
          <w:szCs w:val="24"/>
          <w:shd w:val="clear" w:color="auto" w:fill="FFFFFF"/>
        </w:rPr>
      </w:pPr>
      <w:r w:rsidRPr="000D515B">
        <w:rPr>
          <w:szCs w:val="24"/>
          <w:shd w:val="clear" w:color="auto" w:fill="FFFFFF"/>
        </w:rPr>
        <w:t>1) тридцать суток со дня ее оформления;</w:t>
      </w:r>
    </w:p>
    <w:p w:rsidR="00BE161B" w:rsidRPr="000D515B" w:rsidRDefault="00BE161B" w:rsidP="004462D9">
      <w:pPr>
        <w:spacing w:after="0" w:line="240" w:lineRule="auto"/>
        <w:jc w:val="both"/>
        <w:rPr>
          <w:szCs w:val="24"/>
          <w:shd w:val="clear" w:color="auto" w:fill="FFFFFF"/>
        </w:rPr>
      </w:pPr>
      <w:r w:rsidRPr="000D515B">
        <w:rPr>
          <w:szCs w:val="24"/>
          <w:shd w:val="clear" w:color="auto" w:fill="FFFFFF"/>
        </w:rPr>
        <w:lastRenderedPageBreak/>
        <w:t>2) шестьдесят суток со дня ее оформления;</w:t>
      </w:r>
    </w:p>
    <w:p w:rsidR="00BE161B" w:rsidRPr="000D515B" w:rsidRDefault="00BE161B" w:rsidP="004462D9">
      <w:pPr>
        <w:spacing w:after="0" w:line="240" w:lineRule="auto"/>
        <w:jc w:val="both"/>
        <w:rPr>
          <w:szCs w:val="24"/>
          <w:shd w:val="clear" w:color="auto" w:fill="FFFFFF"/>
        </w:rPr>
      </w:pPr>
      <w:r w:rsidRPr="000D515B">
        <w:rPr>
          <w:szCs w:val="24"/>
          <w:shd w:val="clear" w:color="auto" w:fill="FFFFFF"/>
        </w:rPr>
        <w:t>3) не более шестнадцати суток со дня въезда на территорию Российской Федерации;</w:t>
      </w:r>
    </w:p>
    <w:p w:rsidR="00BE161B" w:rsidRPr="000D515B" w:rsidRDefault="00BE161B" w:rsidP="004462D9">
      <w:pPr>
        <w:spacing w:after="0" w:line="240" w:lineRule="auto"/>
        <w:jc w:val="both"/>
        <w:rPr>
          <w:szCs w:val="24"/>
          <w:shd w:val="clear" w:color="auto" w:fill="FFFFFF"/>
        </w:rPr>
      </w:pPr>
      <w:r w:rsidRPr="000D515B">
        <w:rPr>
          <w:szCs w:val="24"/>
          <w:shd w:val="clear" w:color="auto" w:fill="FFFFFF"/>
        </w:rPr>
        <w:t>4) не более пятидесяти суток.</w:t>
      </w:r>
    </w:p>
    <w:p w:rsidR="00BE161B" w:rsidRDefault="00BE161B" w:rsidP="004462D9">
      <w:pPr>
        <w:autoSpaceDE w:val="0"/>
        <w:autoSpaceDN w:val="0"/>
        <w:adjustRightInd w:val="0"/>
        <w:spacing w:after="0" w:line="240" w:lineRule="auto"/>
        <w:contextualSpacing/>
        <w:jc w:val="both"/>
        <w:rPr>
          <w:rFonts w:cs="Times New Roman"/>
          <w:b/>
          <w:bCs/>
          <w:color w:val="000000"/>
          <w:szCs w:val="24"/>
        </w:rPr>
      </w:pPr>
    </w:p>
    <w:p w:rsidR="00BE161B" w:rsidRDefault="00BE161B" w:rsidP="004462D9">
      <w:pPr>
        <w:autoSpaceDE w:val="0"/>
        <w:autoSpaceDN w:val="0"/>
        <w:adjustRightInd w:val="0"/>
        <w:spacing w:after="0" w:line="240" w:lineRule="auto"/>
        <w:contextualSpacing/>
        <w:jc w:val="both"/>
        <w:rPr>
          <w:rFonts w:cs="Times New Roman"/>
          <w:b/>
          <w:bCs/>
          <w:color w:val="000000"/>
          <w:szCs w:val="24"/>
        </w:rPr>
      </w:pPr>
      <w:r w:rsidRPr="006F7EC3">
        <w:rPr>
          <w:rFonts w:cs="Times New Roman"/>
          <w:b/>
          <w:bCs/>
          <w:color w:val="000000"/>
          <w:szCs w:val="24"/>
        </w:rPr>
        <w:t>Ответ:</w:t>
      </w:r>
    </w:p>
    <w:p w:rsidR="00BE161B" w:rsidRDefault="00BE161B" w:rsidP="004462D9">
      <w:pPr>
        <w:autoSpaceDE w:val="0"/>
        <w:autoSpaceDN w:val="0"/>
        <w:adjustRightInd w:val="0"/>
        <w:spacing w:after="0" w:line="240" w:lineRule="auto"/>
        <w:contextualSpacing/>
        <w:jc w:val="both"/>
        <w:rPr>
          <w:rFonts w:cs="Times New Roman"/>
          <w:b/>
          <w:bCs/>
          <w:color w:val="000000"/>
          <w:szCs w:val="24"/>
        </w:rPr>
      </w:pPr>
    </w:p>
    <w:p w:rsidR="00E42705" w:rsidRPr="00857ACA" w:rsidRDefault="00E42705" w:rsidP="004462D9">
      <w:pPr>
        <w:spacing w:after="0" w:line="240" w:lineRule="auto"/>
        <w:rPr>
          <w:b/>
        </w:rPr>
      </w:pPr>
      <w:r w:rsidRPr="00857ACA">
        <w:rPr>
          <w:b/>
        </w:rPr>
        <w:t>Задание 132.</w:t>
      </w:r>
    </w:p>
    <w:p w:rsidR="00BE743A" w:rsidRPr="00BE743A" w:rsidRDefault="00BE743A" w:rsidP="004462D9">
      <w:pPr>
        <w:pStyle w:val="a4"/>
        <w:spacing w:after="0" w:line="240" w:lineRule="auto"/>
        <w:ind w:left="0"/>
        <w:jc w:val="both"/>
        <w:rPr>
          <w:rFonts w:ascii="Times New Roman" w:hAnsi="Times New Roman" w:cs="Times New Roman"/>
          <w:b/>
          <w:i/>
          <w:sz w:val="24"/>
          <w:szCs w:val="24"/>
        </w:rPr>
      </w:pPr>
      <w:r w:rsidRPr="00BE743A">
        <w:rPr>
          <w:rFonts w:ascii="Times New Roman" w:hAnsi="Times New Roman" w:cs="Times New Roman"/>
          <w:b/>
          <w:i/>
          <w:iCs/>
          <w:sz w:val="24"/>
          <w:szCs w:val="24"/>
        </w:rPr>
        <w:t>Прочитайте текст, выберите правильный вариант ответа</w:t>
      </w:r>
      <w:r w:rsidR="00830CAB">
        <w:rPr>
          <w:rFonts w:ascii="Times New Roman" w:hAnsi="Times New Roman" w:cs="Times New Roman"/>
          <w:b/>
          <w:i/>
          <w:iCs/>
          <w:sz w:val="24"/>
          <w:szCs w:val="24"/>
        </w:rPr>
        <w:t>.</w:t>
      </w:r>
      <w:r w:rsidRPr="00BE743A">
        <w:rPr>
          <w:rFonts w:ascii="Times New Roman" w:hAnsi="Times New Roman" w:cs="Times New Roman"/>
          <w:b/>
          <w:i/>
          <w:iCs/>
          <w:sz w:val="24"/>
          <w:szCs w:val="24"/>
        </w:rPr>
        <w:t xml:space="preserve"> </w:t>
      </w:r>
    </w:p>
    <w:p w:rsidR="00830CAB" w:rsidRDefault="00BE743A" w:rsidP="004462D9">
      <w:pPr>
        <w:autoSpaceDE w:val="0"/>
        <w:autoSpaceDN w:val="0"/>
        <w:adjustRightInd w:val="0"/>
        <w:spacing w:after="0" w:line="240" w:lineRule="auto"/>
        <w:jc w:val="both"/>
        <w:rPr>
          <w:rFonts w:cs="Times New Roman"/>
          <w:szCs w:val="24"/>
        </w:rPr>
      </w:pPr>
      <w:r w:rsidRPr="00A74B96">
        <w:rPr>
          <w:rFonts w:cs="Times New Roman"/>
          <w:szCs w:val="24"/>
        </w:rPr>
        <w:tab/>
        <w:t xml:space="preserve">Предоставляя услугу проживания, гостиница автоматически несет ответственность за постановку на учет всех своих гостей. Если это российские граждане, то их необходимо зарегистрировать по месту пребывания, если это иностранные граждане, то они подлежат постановке на миграционный учет. </w:t>
      </w:r>
    </w:p>
    <w:p w:rsidR="00BE743A" w:rsidRPr="00A74B96" w:rsidRDefault="00BE743A" w:rsidP="00830CAB">
      <w:pPr>
        <w:autoSpaceDE w:val="0"/>
        <w:autoSpaceDN w:val="0"/>
        <w:adjustRightInd w:val="0"/>
        <w:spacing w:after="0" w:line="240" w:lineRule="auto"/>
        <w:ind w:firstLine="708"/>
        <w:jc w:val="both"/>
        <w:rPr>
          <w:rFonts w:cs="Times New Roman"/>
          <w:szCs w:val="24"/>
          <w:shd w:val="clear" w:color="auto" w:fill="FFFFFF"/>
        </w:rPr>
      </w:pPr>
      <w:r w:rsidRPr="00A74B96">
        <w:rPr>
          <w:rFonts w:cs="Times New Roman"/>
          <w:szCs w:val="24"/>
        </w:rPr>
        <w:t xml:space="preserve">Укажите сроки  предоставления </w:t>
      </w:r>
      <w:r w:rsidRPr="00A74B96">
        <w:rPr>
          <w:rFonts w:cs="Times New Roman"/>
          <w:szCs w:val="24"/>
          <w:shd w:val="clear" w:color="auto" w:fill="FFFFFF"/>
        </w:rPr>
        <w:t>уведомления о прибытии иностранного гражданина в орган миграционного учета.</w:t>
      </w:r>
    </w:p>
    <w:p w:rsidR="00BE743A" w:rsidRPr="00936AC3" w:rsidRDefault="00BE743A" w:rsidP="004462D9">
      <w:pPr>
        <w:spacing w:after="0" w:line="240" w:lineRule="auto"/>
        <w:jc w:val="both"/>
        <w:rPr>
          <w:rFonts w:cs="Times New Roman"/>
          <w:iCs/>
          <w:szCs w:val="24"/>
        </w:rPr>
      </w:pPr>
      <w:r w:rsidRPr="00936AC3">
        <w:rPr>
          <w:rFonts w:cs="Times New Roman"/>
          <w:iCs/>
          <w:szCs w:val="24"/>
        </w:rPr>
        <w:t>1)</w:t>
      </w:r>
      <w:r>
        <w:rPr>
          <w:rFonts w:cs="Times New Roman"/>
          <w:iCs/>
          <w:szCs w:val="24"/>
        </w:rPr>
        <w:t xml:space="preserve"> </w:t>
      </w:r>
      <w:r w:rsidRPr="00936AC3">
        <w:rPr>
          <w:rFonts w:cs="Times New Roman"/>
          <w:szCs w:val="24"/>
          <w:shd w:val="clear" w:color="auto" w:fill="FFFFFF"/>
        </w:rPr>
        <w:t>в течение семи рабочих дней, следующих за днем прибытия иностранного гражданина в место пребывания;</w:t>
      </w:r>
    </w:p>
    <w:p w:rsidR="00BE743A" w:rsidRPr="00936AC3" w:rsidRDefault="00BE743A" w:rsidP="004462D9">
      <w:pPr>
        <w:spacing w:after="0" w:line="240" w:lineRule="auto"/>
        <w:jc w:val="both"/>
        <w:rPr>
          <w:rFonts w:cs="Times New Roman"/>
          <w:iCs/>
          <w:szCs w:val="24"/>
        </w:rPr>
      </w:pPr>
      <w:r w:rsidRPr="00936AC3">
        <w:rPr>
          <w:rFonts w:cs="Times New Roman"/>
          <w:iCs/>
          <w:szCs w:val="24"/>
        </w:rPr>
        <w:t>2) в течении трех суток после пересечения границы РФ;</w:t>
      </w:r>
    </w:p>
    <w:p w:rsidR="00BE743A" w:rsidRPr="00936AC3" w:rsidRDefault="00BE743A" w:rsidP="004462D9">
      <w:pPr>
        <w:spacing w:after="0" w:line="240" w:lineRule="auto"/>
        <w:jc w:val="both"/>
        <w:rPr>
          <w:rFonts w:cs="Times New Roman"/>
          <w:iCs/>
          <w:szCs w:val="24"/>
        </w:rPr>
      </w:pPr>
      <w:r w:rsidRPr="00936AC3">
        <w:rPr>
          <w:rFonts w:cs="Times New Roman"/>
          <w:iCs/>
          <w:szCs w:val="24"/>
        </w:rPr>
        <w:t>3) в течении 90 рабочих дней после регистрации в гостинице;</w:t>
      </w:r>
    </w:p>
    <w:p w:rsidR="00BE743A" w:rsidRDefault="00BE743A" w:rsidP="004462D9">
      <w:pPr>
        <w:spacing w:after="0" w:line="240" w:lineRule="auto"/>
        <w:jc w:val="both"/>
        <w:rPr>
          <w:rFonts w:cs="Times New Roman"/>
          <w:szCs w:val="24"/>
          <w:shd w:val="clear" w:color="auto" w:fill="FFFFFF"/>
        </w:rPr>
      </w:pPr>
      <w:r w:rsidRPr="00936AC3">
        <w:rPr>
          <w:rFonts w:cs="Times New Roman"/>
          <w:iCs/>
          <w:szCs w:val="24"/>
        </w:rPr>
        <w:t>4)</w:t>
      </w:r>
      <w:r>
        <w:rPr>
          <w:rFonts w:cs="Times New Roman"/>
          <w:iCs/>
          <w:szCs w:val="24"/>
        </w:rPr>
        <w:t xml:space="preserve"> </w:t>
      </w:r>
      <w:r w:rsidRPr="00936AC3">
        <w:rPr>
          <w:rFonts w:cs="Times New Roman"/>
          <w:szCs w:val="24"/>
          <w:shd w:val="clear" w:color="auto" w:fill="FFFFFF"/>
        </w:rPr>
        <w:t>в течение одного рабочего дня, следующего за днем прибытия иностранного гражданина в место пребывания.</w:t>
      </w:r>
    </w:p>
    <w:p w:rsidR="00BE743A" w:rsidRDefault="00BE743A" w:rsidP="004462D9">
      <w:pPr>
        <w:spacing w:after="0" w:line="240" w:lineRule="auto"/>
        <w:jc w:val="both"/>
        <w:rPr>
          <w:rFonts w:cs="Times New Roman"/>
          <w:b/>
          <w:szCs w:val="24"/>
          <w:shd w:val="clear" w:color="auto" w:fill="FFFFFF"/>
        </w:rPr>
      </w:pPr>
    </w:p>
    <w:p w:rsidR="00BE743A" w:rsidRPr="002B76A0" w:rsidRDefault="00BE743A" w:rsidP="004462D9">
      <w:pPr>
        <w:spacing w:after="0" w:line="240" w:lineRule="auto"/>
        <w:jc w:val="both"/>
        <w:rPr>
          <w:rFonts w:cs="Times New Roman"/>
          <w:b/>
          <w:szCs w:val="24"/>
          <w:shd w:val="clear" w:color="auto" w:fill="FFFFFF"/>
        </w:rPr>
      </w:pPr>
      <w:r w:rsidRPr="002B76A0">
        <w:rPr>
          <w:rFonts w:cs="Times New Roman"/>
          <w:b/>
          <w:szCs w:val="24"/>
          <w:shd w:val="clear" w:color="auto" w:fill="FFFFFF"/>
        </w:rPr>
        <w:t>Ответ:</w:t>
      </w:r>
    </w:p>
    <w:p w:rsidR="00E42705" w:rsidRDefault="00E42705" w:rsidP="004462D9">
      <w:pPr>
        <w:spacing w:after="0" w:line="240" w:lineRule="auto"/>
        <w:rPr>
          <w:b/>
        </w:rPr>
      </w:pPr>
    </w:p>
    <w:p w:rsidR="00E42705" w:rsidRDefault="00E42705" w:rsidP="004462D9">
      <w:pPr>
        <w:spacing w:after="0" w:line="240" w:lineRule="auto"/>
        <w:rPr>
          <w:b/>
        </w:rPr>
      </w:pPr>
      <w:r w:rsidRPr="004311AA">
        <w:rPr>
          <w:b/>
        </w:rPr>
        <w:t>Задание</w:t>
      </w:r>
      <w:r>
        <w:rPr>
          <w:b/>
        </w:rPr>
        <w:t xml:space="preserve"> 133.</w:t>
      </w:r>
    </w:p>
    <w:p w:rsidR="00ED48B6" w:rsidRPr="00ED48B6" w:rsidRDefault="00ED48B6" w:rsidP="004462D9">
      <w:pPr>
        <w:spacing w:after="0" w:line="240" w:lineRule="auto"/>
        <w:jc w:val="both"/>
        <w:rPr>
          <w:rFonts w:eastAsia="Times New Roman" w:cs="Times New Roman"/>
          <w:b/>
          <w:bCs/>
          <w:i/>
        </w:rPr>
      </w:pPr>
      <w:r w:rsidRPr="00ED48B6">
        <w:rPr>
          <w:rFonts w:eastAsia="Times New Roman" w:cs="Times New Roman"/>
          <w:b/>
          <w:bCs/>
          <w:i/>
        </w:rPr>
        <w:t>Прочитайте текст, выберите правильный вариант ответа и запишите аргументы, обосновывающие выбор ответа.</w:t>
      </w:r>
    </w:p>
    <w:p w:rsidR="00ED48B6" w:rsidRPr="00596EE4" w:rsidRDefault="00ED48B6" w:rsidP="004462D9">
      <w:pPr>
        <w:spacing w:after="0" w:line="240" w:lineRule="auto"/>
        <w:ind w:firstLine="720"/>
        <w:jc w:val="both"/>
        <w:rPr>
          <w:rFonts w:cs="Times New Roman"/>
        </w:rPr>
      </w:pPr>
      <w:r w:rsidRPr="00596EE4">
        <w:rPr>
          <w:rFonts w:cs="Times New Roman"/>
          <w:shd w:val="clear" w:color="auto" w:fill="FFFFFF"/>
        </w:rPr>
        <w:t>Уборка номеров с применением моющих и дезинфицирующих средств проводится</w:t>
      </w:r>
      <w:r>
        <w:rPr>
          <w:rFonts w:cs="Times New Roman"/>
          <w:shd w:val="clear" w:color="auto" w:fill="FFFFFF"/>
        </w:rPr>
        <w:t>:</w:t>
      </w:r>
      <w:r w:rsidRPr="00596EE4">
        <w:rPr>
          <w:rFonts w:cs="Times New Roman"/>
          <w:shd w:val="clear" w:color="auto" w:fill="FFFFFF"/>
        </w:rPr>
        <w:t xml:space="preserve"> </w:t>
      </w:r>
    </w:p>
    <w:p w:rsidR="00ED48B6" w:rsidRPr="00DB3471" w:rsidRDefault="00ED48B6" w:rsidP="004462D9">
      <w:pPr>
        <w:spacing w:after="0" w:line="240" w:lineRule="auto"/>
        <w:jc w:val="both"/>
        <w:rPr>
          <w:rFonts w:cs="Times New Roman"/>
        </w:rPr>
      </w:pPr>
      <w:r>
        <w:rPr>
          <w:rFonts w:cs="Times New Roman"/>
        </w:rPr>
        <w:t>1</w:t>
      </w:r>
      <w:r w:rsidRPr="00DB3471">
        <w:rPr>
          <w:rFonts w:cs="Times New Roman"/>
        </w:rPr>
        <w:t xml:space="preserve">) </w:t>
      </w:r>
      <w:r>
        <w:rPr>
          <w:rFonts w:cs="Times New Roman"/>
        </w:rPr>
        <w:t>не менее 2 раз в неделю;</w:t>
      </w:r>
    </w:p>
    <w:p w:rsidR="00ED48B6" w:rsidRPr="00DB3471" w:rsidRDefault="00ED48B6" w:rsidP="004462D9">
      <w:pPr>
        <w:spacing w:after="0" w:line="240" w:lineRule="auto"/>
        <w:jc w:val="both"/>
        <w:rPr>
          <w:rFonts w:cs="Times New Roman"/>
        </w:rPr>
      </w:pPr>
      <w:r w:rsidRPr="00DB3471">
        <w:rPr>
          <w:rFonts w:cs="Times New Roman"/>
        </w:rPr>
        <w:t xml:space="preserve">2) </w:t>
      </w:r>
      <w:r>
        <w:rPr>
          <w:rFonts w:cs="Times New Roman"/>
        </w:rPr>
        <w:t>ежедневно;</w:t>
      </w:r>
    </w:p>
    <w:p w:rsidR="00ED48B6" w:rsidRPr="00DB3471" w:rsidRDefault="00ED48B6" w:rsidP="004462D9">
      <w:pPr>
        <w:spacing w:after="0" w:line="240" w:lineRule="auto"/>
        <w:jc w:val="both"/>
        <w:rPr>
          <w:rFonts w:cs="Times New Roman"/>
        </w:rPr>
      </w:pPr>
      <w:r w:rsidRPr="00DB3471">
        <w:rPr>
          <w:rFonts w:cs="Times New Roman"/>
        </w:rPr>
        <w:t xml:space="preserve">3) </w:t>
      </w:r>
      <w:r w:rsidRPr="00596EE4">
        <w:rPr>
          <w:rFonts w:cs="Times New Roman"/>
          <w:shd w:val="clear" w:color="auto" w:fill="FFFFFF"/>
        </w:rPr>
        <w:t>не менее 1 раза в неделю</w:t>
      </w:r>
      <w:r>
        <w:rPr>
          <w:rFonts w:cs="Times New Roman"/>
          <w:shd w:val="clear" w:color="auto" w:fill="FFFFFF"/>
        </w:rPr>
        <w:t>;</w:t>
      </w:r>
    </w:p>
    <w:p w:rsidR="00ED48B6" w:rsidRPr="00596EE4" w:rsidRDefault="00ED48B6" w:rsidP="004462D9">
      <w:pPr>
        <w:spacing w:after="0" w:line="240" w:lineRule="auto"/>
        <w:jc w:val="both"/>
        <w:rPr>
          <w:rFonts w:cs="Times New Roman"/>
        </w:rPr>
      </w:pPr>
      <w:r>
        <w:rPr>
          <w:rFonts w:cs="Times New Roman"/>
        </w:rPr>
        <w:t>4</w:t>
      </w:r>
      <w:r w:rsidRPr="00DB3471">
        <w:rPr>
          <w:rFonts w:cs="Times New Roman"/>
        </w:rPr>
        <w:t xml:space="preserve">) </w:t>
      </w:r>
      <w:r>
        <w:rPr>
          <w:rFonts w:cs="Times New Roman"/>
        </w:rPr>
        <w:t>1 раз в месяц.</w:t>
      </w:r>
    </w:p>
    <w:p w:rsidR="00ED48B6" w:rsidRPr="00DB3471" w:rsidRDefault="00ED48B6" w:rsidP="004462D9">
      <w:pPr>
        <w:spacing w:after="0" w:line="240" w:lineRule="auto"/>
        <w:ind w:firstLine="709"/>
        <w:jc w:val="both"/>
        <w:rPr>
          <w:rFonts w:eastAsia="Times New Roman" w:cs="Times New Roman"/>
        </w:rPr>
      </w:pPr>
    </w:p>
    <w:p w:rsidR="00ED48B6" w:rsidRPr="00DB3471" w:rsidRDefault="00ED48B6" w:rsidP="004462D9">
      <w:pPr>
        <w:spacing w:after="0" w:line="240" w:lineRule="auto"/>
        <w:jc w:val="both"/>
        <w:rPr>
          <w:rFonts w:eastAsia="Times New Roman" w:cs="Times New Roman"/>
          <w:b/>
        </w:rPr>
      </w:pPr>
      <w:r w:rsidRPr="00DB3471">
        <w:rPr>
          <w:rFonts w:eastAsia="Times New Roman" w:cs="Times New Roman"/>
          <w:b/>
        </w:rPr>
        <w:t>Ответ:</w:t>
      </w:r>
    </w:p>
    <w:p w:rsidR="00ED48B6" w:rsidRPr="00DB3471" w:rsidRDefault="00ED48B6" w:rsidP="004462D9">
      <w:pPr>
        <w:spacing w:after="0" w:line="240" w:lineRule="auto"/>
        <w:jc w:val="both"/>
        <w:rPr>
          <w:rFonts w:eastAsia="Times New Roman" w:cs="Times New Roman"/>
          <w:b/>
        </w:rPr>
      </w:pPr>
    </w:p>
    <w:p w:rsidR="00ED48B6" w:rsidRPr="00DB3471" w:rsidRDefault="00ED48B6" w:rsidP="004462D9">
      <w:pPr>
        <w:spacing w:after="0" w:line="240" w:lineRule="auto"/>
        <w:jc w:val="both"/>
        <w:rPr>
          <w:rFonts w:eastAsia="Times New Roman" w:cs="Times New Roman"/>
          <w:b/>
        </w:rPr>
      </w:pPr>
      <w:r w:rsidRPr="00DB3471">
        <w:rPr>
          <w:rFonts w:eastAsia="Times New Roman" w:cs="Times New Roman"/>
          <w:b/>
        </w:rPr>
        <w:t>Обоснование:</w:t>
      </w:r>
    </w:p>
    <w:p w:rsidR="00E42705" w:rsidRDefault="00E42705" w:rsidP="004462D9">
      <w:pPr>
        <w:spacing w:after="0" w:line="240" w:lineRule="auto"/>
        <w:rPr>
          <w:b/>
        </w:rPr>
      </w:pPr>
    </w:p>
    <w:p w:rsidR="00E42705" w:rsidRDefault="00E42705" w:rsidP="004462D9">
      <w:pPr>
        <w:spacing w:after="0" w:line="240" w:lineRule="auto"/>
        <w:rPr>
          <w:b/>
        </w:rPr>
      </w:pPr>
      <w:r w:rsidRPr="004311AA">
        <w:rPr>
          <w:b/>
        </w:rPr>
        <w:t>Задание</w:t>
      </w:r>
      <w:r>
        <w:rPr>
          <w:b/>
        </w:rPr>
        <w:t xml:space="preserve"> 134.</w:t>
      </w:r>
    </w:p>
    <w:p w:rsidR="00C13718" w:rsidRPr="00C13718" w:rsidRDefault="00C13718" w:rsidP="004462D9">
      <w:pPr>
        <w:spacing w:after="0" w:line="240" w:lineRule="auto"/>
        <w:jc w:val="both"/>
        <w:rPr>
          <w:rFonts w:eastAsia="Times New Roman" w:cs="Times New Roman"/>
          <w:b/>
          <w:bCs/>
          <w:i/>
        </w:rPr>
      </w:pPr>
      <w:r w:rsidRPr="00C13718">
        <w:rPr>
          <w:rFonts w:eastAsia="Times New Roman" w:cs="Times New Roman"/>
          <w:b/>
          <w:bCs/>
          <w:i/>
        </w:rPr>
        <w:t>Прочитайте текст, выберите правильный вариант ответа и запишите аргументы, обосновывающие выбор ответа.</w:t>
      </w:r>
    </w:p>
    <w:p w:rsidR="00C13718" w:rsidRPr="009507F4" w:rsidRDefault="00C13718" w:rsidP="004462D9">
      <w:pPr>
        <w:shd w:val="clear" w:color="auto" w:fill="FFFFFF"/>
        <w:spacing w:after="0" w:line="240" w:lineRule="auto"/>
        <w:ind w:firstLine="709"/>
        <w:contextualSpacing/>
        <w:jc w:val="both"/>
        <w:rPr>
          <w:rFonts w:cs="Times New Roman"/>
        </w:rPr>
      </w:pPr>
      <w:r>
        <w:rPr>
          <w:rFonts w:cs="Times New Roman"/>
        </w:rPr>
        <w:t>Куда</w:t>
      </w:r>
      <w:r w:rsidRPr="009507F4">
        <w:rPr>
          <w:rFonts w:cs="Times New Roman"/>
        </w:rPr>
        <w:t xml:space="preserve"> на тележке </w:t>
      </w:r>
      <w:r>
        <w:rPr>
          <w:rFonts w:cs="Times New Roman"/>
        </w:rPr>
        <w:t xml:space="preserve">горничной </w:t>
      </w:r>
      <w:r w:rsidRPr="009507F4">
        <w:rPr>
          <w:rFonts w:cs="Times New Roman"/>
        </w:rPr>
        <w:t>кладется ветошь?</w:t>
      </w:r>
    </w:p>
    <w:p w:rsidR="00C13718" w:rsidRPr="009507F4" w:rsidRDefault="00C13718" w:rsidP="004462D9">
      <w:pPr>
        <w:shd w:val="clear" w:color="auto" w:fill="FFFFFF"/>
        <w:spacing w:after="0" w:line="240" w:lineRule="auto"/>
        <w:contextualSpacing/>
        <w:jc w:val="both"/>
        <w:rPr>
          <w:rFonts w:cs="Times New Roman"/>
        </w:rPr>
      </w:pPr>
      <w:r>
        <w:rPr>
          <w:rFonts w:cs="Times New Roman"/>
        </w:rPr>
        <w:t>1)</w:t>
      </w:r>
      <w:r w:rsidRPr="009507F4">
        <w:rPr>
          <w:rFonts w:cs="Times New Roman"/>
        </w:rPr>
        <w:t xml:space="preserve"> на нижний отсек</w:t>
      </w:r>
    </w:p>
    <w:p w:rsidR="00C13718" w:rsidRPr="009507F4" w:rsidRDefault="00C13718" w:rsidP="004462D9">
      <w:pPr>
        <w:shd w:val="clear" w:color="auto" w:fill="FFFFFF"/>
        <w:spacing w:after="0" w:line="240" w:lineRule="auto"/>
        <w:contextualSpacing/>
        <w:jc w:val="both"/>
        <w:rPr>
          <w:rFonts w:cs="Times New Roman"/>
        </w:rPr>
      </w:pPr>
      <w:r>
        <w:rPr>
          <w:rFonts w:cs="Times New Roman"/>
        </w:rPr>
        <w:t>2)</w:t>
      </w:r>
      <w:r w:rsidRPr="009507F4">
        <w:rPr>
          <w:rFonts w:cs="Times New Roman"/>
        </w:rPr>
        <w:t xml:space="preserve"> вместе с чистым бельем</w:t>
      </w:r>
    </w:p>
    <w:p w:rsidR="00C13718" w:rsidRPr="009507F4" w:rsidRDefault="00C13718" w:rsidP="004462D9">
      <w:pPr>
        <w:shd w:val="clear" w:color="auto" w:fill="FFFFFF"/>
        <w:spacing w:after="0" w:line="240" w:lineRule="auto"/>
        <w:contextualSpacing/>
        <w:jc w:val="both"/>
        <w:rPr>
          <w:rFonts w:cs="Times New Roman"/>
        </w:rPr>
      </w:pPr>
      <w:r>
        <w:rPr>
          <w:rFonts w:cs="Times New Roman"/>
        </w:rPr>
        <w:t>3)</w:t>
      </w:r>
      <w:r w:rsidRPr="009507F4">
        <w:rPr>
          <w:rFonts w:cs="Times New Roman"/>
        </w:rPr>
        <w:t xml:space="preserve"> на верхний отсек</w:t>
      </w:r>
    </w:p>
    <w:p w:rsidR="00C13718" w:rsidRPr="006A64CC" w:rsidRDefault="00C13718" w:rsidP="004462D9">
      <w:pPr>
        <w:spacing w:after="0" w:line="240" w:lineRule="auto"/>
        <w:ind w:firstLine="709"/>
        <w:jc w:val="both"/>
        <w:rPr>
          <w:rFonts w:eastAsia="Times New Roman" w:cs="Times New Roman"/>
          <w:color w:val="FF0000"/>
        </w:rPr>
      </w:pPr>
    </w:p>
    <w:p w:rsidR="00C13718" w:rsidRPr="00447770" w:rsidRDefault="00C13718" w:rsidP="004462D9">
      <w:pPr>
        <w:spacing w:after="0" w:line="240" w:lineRule="auto"/>
        <w:jc w:val="both"/>
        <w:rPr>
          <w:rFonts w:eastAsia="Times New Roman" w:cs="Times New Roman"/>
          <w:b/>
        </w:rPr>
      </w:pPr>
      <w:r w:rsidRPr="00447770">
        <w:rPr>
          <w:rFonts w:eastAsia="Times New Roman" w:cs="Times New Roman"/>
          <w:b/>
        </w:rPr>
        <w:t>Ответ:</w:t>
      </w:r>
    </w:p>
    <w:p w:rsidR="00E429DF" w:rsidRDefault="00E429DF" w:rsidP="004462D9">
      <w:pPr>
        <w:spacing w:after="0" w:line="240" w:lineRule="auto"/>
        <w:jc w:val="both"/>
        <w:rPr>
          <w:rFonts w:eastAsia="Times New Roman" w:cs="Times New Roman"/>
          <w:b/>
        </w:rPr>
      </w:pPr>
    </w:p>
    <w:p w:rsidR="00C13718" w:rsidRPr="00447770" w:rsidRDefault="00C13718" w:rsidP="004462D9">
      <w:pPr>
        <w:spacing w:after="0" w:line="240" w:lineRule="auto"/>
        <w:jc w:val="both"/>
        <w:rPr>
          <w:rFonts w:eastAsia="Times New Roman" w:cs="Times New Roman"/>
          <w:b/>
        </w:rPr>
      </w:pPr>
      <w:r w:rsidRPr="00447770">
        <w:rPr>
          <w:rFonts w:eastAsia="Times New Roman" w:cs="Times New Roman"/>
          <w:b/>
        </w:rPr>
        <w:t>Обоснование:</w:t>
      </w:r>
    </w:p>
    <w:p w:rsidR="00E42705" w:rsidRDefault="00E42705" w:rsidP="004462D9">
      <w:pPr>
        <w:spacing w:after="0" w:line="240" w:lineRule="auto"/>
        <w:rPr>
          <w:b/>
        </w:rPr>
      </w:pPr>
    </w:p>
    <w:p w:rsidR="00E42705" w:rsidRDefault="00E42705" w:rsidP="004462D9">
      <w:pPr>
        <w:spacing w:after="0" w:line="240" w:lineRule="auto"/>
        <w:rPr>
          <w:b/>
        </w:rPr>
      </w:pPr>
      <w:r w:rsidRPr="004311AA">
        <w:rPr>
          <w:b/>
        </w:rPr>
        <w:t>Задание</w:t>
      </w:r>
      <w:r>
        <w:rPr>
          <w:b/>
        </w:rPr>
        <w:t xml:space="preserve"> 135.</w:t>
      </w:r>
    </w:p>
    <w:p w:rsidR="00F57130" w:rsidRPr="00881FB1" w:rsidRDefault="00F57130" w:rsidP="004462D9">
      <w:pPr>
        <w:pStyle w:val="a4"/>
        <w:spacing w:after="0" w:line="240" w:lineRule="auto"/>
        <w:ind w:left="0"/>
        <w:jc w:val="both"/>
        <w:rPr>
          <w:rFonts w:ascii="Times New Roman" w:hAnsi="Times New Roman" w:cs="Times New Roman"/>
          <w:sz w:val="24"/>
          <w:szCs w:val="24"/>
        </w:rPr>
      </w:pPr>
      <w:r w:rsidRPr="00881FB1">
        <w:rPr>
          <w:rFonts w:ascii="Times New Roman" w:hAnsi="Times New Roman" w:cs="Times New Roman"/>
          <w:b/>
          <w:i/>
          <w:iCs/>
          <w:sz w:val="24"/>
          <w:szCs w:val="24"/>
        </w:rPr>
        <w:t>Прочитайте текст и установите последовательность.</w:t>
      </w:r>
    </w:p>
    <w:p w:rsidR="00F57130" w:rsidRPr="00F57130" w:rsidRDefault="00F57130" w:rsidP="004462D9">
      <w:pPr>
        <w:pStyle w:val="a8"/>
        <w:shd w:val="clear" w:color="auto" w:fill="FFFFFF"/>
        <w:spacing w:beforeAutospacing="0" w:afterAutospacing="0"/>
        <w:ind w:firstLine="708"/>
        <w:jc w:val="both"/>
        <w:rPr>
          <w:rFonts w:eastAsia="sans-serif"/>
          <w:lang w:val="ru-RU"/>
        </w:rPr>
      </w:pPr>
      <w:r w:rsidRPr="00F57130">
        <w:rPr>
          <w:rFonts w:eastAsia="Segoe UI"/>
          <w:shd w:val="clear" w:color="auto" w:fill="FFFFFF"/>
          <w:lang w:val="ru-RU"/>
        </w:rPr>
        <w:t>Великая Отечественная война 1941–1945,</w:t>
      </w:r>
      <w:r w:rsidRPr="00F57130">
        <w:rPr>
          <w:rFonts w:eastAsia="Segoe UI"/>
          <w:shd w:val="clear" w:color="auto" w:fill="FFFFFF"/>
        </w:rPr>
        <w:t> </w:t>
      </w:r>
      <w:r w:rsidRPr="00F57130">
        <w:rPr>
          <w:rFonts w:eastAsia="Segoe UI"/>
          <w:shd w:val="clear" w:color="auto" w:fill="FFFFFF"/>
          <w:lang w:val="ru-RU"/>
        </w:rPr>
        <w:t>освободительная война народов СССР против нацистской Германии и её союзников, важнейшая и решающая часть</w:t>
      </w:r>
      <w:r w:rsidRPr="00F57130">
        <w:rPr>
          <w:rFonts w:eastAsia="Segoe UI"/>
          <w:shd w:val="clear" w:color="auto" w:fill="FFFFFF"/>
        </w:rPr>
        <w:t> </w:t>
      </w:r>
      <w:hyperlink r:id="rId40" w:history="1">
        <w:r w:rsidRPr="00F57130">
          <w:rPr>
            <w:rStyle w:val="ad"/>
            <w:rFonts w:eastAsia="Segoe UI"/>
            <w:color w:val="auto"/>
            <w:u w:val="none"/>
            <w:shd w:val="clear" w:color="auto" w:fill="FFFFFF"/>
            <w:lang w:val="ru-RU"/>
          </w:rPr>
          <w:t xml:space="preserve">Второй мировой войны </w:t>
        </w:r>
        <w:r w:rsidRPr="00F57130">
          <w:rPr>
            <w:rStyle w:val="ad"/>
            <w:rFonts w:eastAsia="Segoe UI"/>
            <w:color w:val="auto"/>
            <w:u w:val="none"/>
            <w:shd w:val="clear" w:color="auto" w:fill="FFFFFF"/>
            <w:lang w:val="ru-RU"/>
          </w:rPr>
          <w:lastRenderedPageBreak/>
          <w:t>1939–1945 гг.</w:t>
        </w:r>
      </w:hyperlink>
      <w:r w:rsidRPr="00F57130">
        <w:rPr>
          <w:rStyle w:val="ad"/>
          <w:rFonts w:eastAsia="Segoe UI"/>
          <w:color w:val="auto"/>
          <w:u w:val="none"/>
          <w:shd w:val="clear" w:color="auto" w:fill="FFFFFF"/>
          <w:lang w:val="ru-RU"/>
        </w:rPr>
        <w:t xml:space="preserve"> </w:t>
      </w:r>
      <w:r w:rsidRPr="00F57130">
        <w:rPr>
          <w:rFonts w:eastAsia="sans-serif"/>
          <w:shd w:val="clear" w:color="auto" w:fill="FFFFFF"/>
          <w:lang w:val="ru-RU"/>
        </w:rPr>
        <w:t xml:space="preserve">Акт о безоговорочной капитуляции Германии был подписан 8 мая 1945 года. Советские войска разгромили фашистскую Германию и освободили мир от фашизма. </w:t>
      </w:r>
    </w:p>
    <w:p w:rsidR="00F57130" w:rsidRPr="00F57130" w:rsidRDefault="00F57130" w:rsidP="004462D9">
      <w:pPr>
        <w:spacing w:after="0" w:line="240" w:lineRule="auto"/>
        <w:ind w:firstLine="708"/>
        <w:jc w:val="both"/>
        <w:rPr>
          <w:rFonts w:cs="Times New Roman"/>
          <w:szCs w:val="24"/>
        </w:rPr>
      </w:pPr>
      <w:r w:rsidRPr="00F57130">
        <w:rPr>
          <w:rFonts w:cs="Times New Roman"/>
          <w:szCs w:val="24"/>
        </w:rPr>
        <w:t>Расположите события Великой Отечественной войны в хронологической последовательности:</w:t>
      </w:r>
    </w:p>
    <w:p w:rsidR="00F57130" w:rsidRDefault="00F57130" w:rsidP="004462D9">
      <w:pPr>
        <w:pStyle w:val="a4"/>
        <w:spacing w:after="0" w:line="240" w:lineRule="auto"/>
        <w:ind w:left="0"/>
        <w:rPr>
          <w:rFonts w:ascii="Times New Roman" w:hAnsi="Times New Roman" w:cs="Times New Roman"/>
          <w:sz w:val="24"/>
          <w:szCs w:val="24"/>
        </w:rPr>
      </w:pPr>
      <w:r>
        <w:rPr>
          <w:rFonts w:ascii="Times New Roman" w:hAnsi="Times New Roman" w:cs="Times New Roman"/>
          <w:sz w:val="24"/>
          <w:szCs w:val="24"/>
        </w:rPr>
        <w:t>1) Операция  «Багратион» по освобождению Белоруссии;</w:t>
      </w:r>
    </w:p>
    <w:p w:rsidR="00F57130" w:rsidRPr="00881FB1" w:rsidRDefault="00F57130" w:rsidP="004462D9">
      <w:pPr>
        <w:pStyle w:val="a4"/>
        <w:spacing w:after="0" w:line="240" w:lineRule="auto"/>
        <w:ind w:left="0"/>
        <w:rPr>
          <w:rFonts w:ascii="Times New Roman" w:hAnsi="Times New Roman" w:cs="Times New Roman"/>
          <w:sz w:val="24"/>
          <w:szCs w:val="24"/>
        </w:rPr>
      </w:pPr>
      <w:r>
        <w:rPr>
          <w:rFonts w:ascii="Times New Roman" w:hAnsi="Times New Roman" w:cs="Times New Roman"/>
          <w:sz w:val="24"/>
          <w:szCs w:val="24"/>
        </w:rPr>
        <w:t xml:space="preserve">2) </w:t>
      </w:r>
      <w:r w:rsidRPr="00881FB1">
        <w:rPr>
          <w:rFonts w:ascii="Times New Roman" w:hAnsi="Times New Roman" w:cs="Times New Roman"/>
          <w:sz w:val="24"/>
          <w:szCs w:val="24"/>
        </w:rPr>
        <w:t>Подписание акта о безоговорочной капитуляции Германии</w:t>
      </w:r>
      <w:r>
        <w:rPr>
          <w:rFonts w:ascii="Times New Roman" w:hAnsi="Times New Roman" w:cs="Times New Roman"/>
          <w:sz w:val="24"/>
          <w:szCs w:val="24"/>
        </w:rPr>
        <w:t>;</w:t>
      </w:r>
    </w:p>
    <w:p w:rsidR="00F57130" w:rsidRDefault="00F57130" w:rsidP="004462D9">
      <w:pPr>
        <w:pStyle w:val="a4"/>
        <w:spacing w:after="0" w:line="240" w:lineRule="auto"/>
        <w:ind w:left="0"/>
        <w:rPr>
          <w:rFonts w:ascii="Times New Roman" w:hAnsi="Times New Roman" w:cs="Times New Roman"/>
          <w:sz w:val="24"/>
          <w:szCs w:val="24"/>
        </w:rPr>
      </w:pPr>
      <w:r>
        <w:rPr>
          <w:rFonts w:ascii="Times New Roman" w:hAnsi="Times New Roman" w:cs="Times New Roman"/>
          <w:sz w:val="24"/>
          <w:szCs w:val="24"/>
        </w:rPr>
        <w:t>3) Разгром союзника Германии Японии;</w:t>
      </w:r>
    </w:p>
    <w:p w:rsidR="00F57130" w:rsidRDefault="00F57130" w:rsidP="004462D9">
      <w:pPr>
        <w:pStyle w:val="a4"/>
        <w:spacing w:after="0" w:line="240" w:lineRule="auto"/>
        <w:ind w:left="0"/>
        <w:rPr>
          <w:rFonts w:ascii="Times New Roman" w:hAnsi="Times New Roman" w:cs="Times New Roman"/>
          <w:sz w:val="24"/>
          <w:szCs w:val="24"/>
        </w:rPr>
      </w:pPr>
      <w:r>
        <w:rPr>
          <w:rFonts w:ascii="Times New Roman" w:hAnsi="Times New Roman" w:cs="Times New Roman"/>
          <w:sz w:val="24"/>
          <w:szCs w:val="24"/>
        </w:rPr>
        <w:t>4) Висло - Одерская операция.</w:t>
      </w:r>
    </w:p>
    <w:p w:rsidR="00F57130" w:rsidRDefault="00F57130" w:rsidP="004462D9">
      <w:pPr>
        <w:pStyle w:val="a4"/>
        <w:spacing w:after="0" w:line="240" w:lineRule="auto"/>
        <w:ind w:left="0"/>
        <w:jc w:val="both"/>
        <w:rPr>
          <w:rFonts w:ascii="Times New Roman" w:hAnsi="Times New Roman" w:cs="Times New Roman"/>
          <w:sz w:val="24"/>
          <w:szCs w:val="24"/>
        </w:rPr>
      </w:pPr>
    </w:p>
    <w:p w:rsidR="00F57130" w:rsidRPr="00881FB1" w:rsidRDefault="00F57130" w:rsidP="004462D9">
      <w:pPr>
        <w:pStyle w:val="a4"/>
        <w:spacing w:after="0" w:line="240" w:lineRule="auto"/>
        <w:ind w:left="0"/>
        <w:jc w:val="both"/>
        <w:rPr>
          <w:rFonts w:ascii="Times New Roman" w:hAnsi="Times New Roman" w:cs="Times New Roman"/>
          <w:sz w:val="24"/>
          <w:szCs w:val="24"/>
        </w:rPr>
      </w:pPr>
      <w:r w:rsidRPr="00881FB1">
        <w:rPr>
          <w:rFonts w:ascii="Times New Roman" w:hAnsi="Times New Roman" w:cs="Times New Roman"/>
          <w:sz w:val="24"/>
          <w:szCs w:val="24"/>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tblGrid>
      <w:tr w:rsidR="00F57130" w:rsidRPr="00881FB1" w:rsidTr="007907F5">
        <w:tc>
          <w:tcPr>
            <w:tcW w:w="993" w:type="dxa"/>
          </w:tcPr>
          <w:p w:rsidR="00F57130" w:rsidRPr="00881FB1" w:rsidRDefault="00F57130" w:rsidP="004462D9">
            <w:pPr>
              <w:pStyle w:val="a4"/>
              <w:ind w:left="0"/>
              <w:jc w:val="both"/>
              <w:rPr>
                <w:rFonts w:ascii="Times New Roman" w:hAnsi="Times New Roman" w:cs="Times New Roman"/>
                <w:sz w:val="24"/>
                <w:szCs w:val="24"/>
              </w:rPr>
            </w:pPr>
          </w:p>
        </w:tc>
        <w:tc>
          <w:tcPr>
            <w:tcW w:w="1134" w:type="dxa"/>
          </w:tcPr>
          <w:p w:rsidR="00F57130" w:rsidRPr="00881FB1" w:rsidRDefault="00F57130" w:rsidP="004462D9">
            <w:pPr>
              <w:pStyle w:val="a4"/>
              <w:ind w:left="0"/>
              <w:jc w:val="both"/>
              <w:rPr>
                <w:rFonts w:ascii="Times New Roman" w:hAnsi="Times New Roman" w:cs="Times New Roman"/>
                <w:sz w:val="24"/>
                <w:szCs w:val="24"/>
              </w:rPr>
            </w:pPr>
          </w:p>
        </w:tc>
        <w:tc>
          <w:tcPr>
            <w:tcW w:w="1134" w:type="dxa"/>
          </w:tcPr>
          <w:p w:rsidR="00F57130" w:rsidRPr="00881FB1" w:rsidRDefault="00F57130" w:rsidP="004462D9">
            <w:pPr>
              <w:pStyle w:val="a4"/>
              <w:ind w:left="0"/>
              <w:jc w:val="both"/>
              <w:rPr>
                <w:rFonts w:ascii="Times New Roman" w:hAnsi="Times New Roman" w:cs="Times New Roman"/>
                <w:sz w:val="24"/>
                <w:szCs w:val="24"/>
              </w:rPr>
            </w:pPr>
          </w:p>
        </w:tc>
        <w:tc>
          <w:tcPr>
            <w:tcW w:w="1134" w:type="dxa"/>
          </w:tcPr>
          <w:p w:rsidR="00F57130" w:rsidRPr="00881FB1" w:rsidRDefault="00F57130" w:rsidP="004462D9">
            <w:pPr>
              <w:pStyle w:val="a4"/>
              <w:ind w:left="0"/>
              <w:jc w:val="both"/>
              <w:rPr>
                <w:rFonts w:ascii="Times New Roman" w:hAnsi="Times New Roman" w:cs="Times New Roman"/>
                <w:sz w:val="24"/>
                <w:szCs w:val="24"/>
              </w:rPr>
            </w:pPr>
          </w:p>
        </w:tc>
      </w:tr>
    </w:tbl>
    <w:p w:rsidR="00E42705" w:rsidRDefault="00E42705" w:rsidP="004462D9">
      <w:pPr>
        <w:spacing w:after="0" w:line="240" w:lineRule="auto"/>
        <w:rPr>
          <w:b/>
        </w:rPr>
      </w:pPr>
    </w:p>
    <w:p w:rsidR="00E42705" w:rsidRDefault="00E42705" w:rsidP="004462D9">
      <w:pPr>
        <w:spacing w:after="0" w:line="240" w:lineRule="auto"/>
        <w:rPr>
          <w:b/>
        </w:rPr>
      </w:pPr>
      <w:r w:rsidRPr="004311AA">
        <w:rPr>
          <w:b/>
        </w:rPr>
        <w:t>Задание</w:t>
      </w:r>
      <w:r>
        <w:rPr>
          <w:b/>
        </w:rPr>
        <w:t xml:space="preserve"> 136.</w:t>
      </w:r>
    </w:p>
    <w:p w:rsidR="00D42DEB" w:rsidRDefault="00D42DEB" w:rsidP="004462D9">
      <w:pPr>
        <w:pStyle w:val="a4"/>
        <w:spacing w:after="0" w:line="240" w:lineRule="auto"/>
        <w:ind w:left="0"/>
        <w:rPr>
          <w:rFonts w:ascii="Times New Roman" w:eastAsia="sans-serif" w:hAnsi="Times New Roman" w:cs="Times New Roman"/>
          <w:sz w:val="24"/>
          <w:szCs w:val="24"/>
        </w:rPr>
      </w:pPr>
      <w:r>
        <w:rPr>
          <w:rFonts w:ascii="Times New Roman" w:hAnsi="Times New Roman" w:cs="Times New Roman"/>
          <w:b/>
          <w:i/>
          <w:iCs/>
          <w:sz w:val="24"/>
          <w:szCs w:val="24"/>
        </w:rPr>
        <w:t>Прочитайте текст и установите соответствие.</w:t>
      </w:r>
    </w:p>
    <w:p w:rsidR="00D42DEB" w:rsidRDefault="00D42DEB" w:rsidP="004462D9">
      <w:pPr>
        <w:pStyle w:val="a4"/>
        <w:spacing w:after="0" w:line="240" w:lineRule="auto"/>
        <w:ind w:left="0" w:firstLine="708"/>
        <w:jc w:val="both"/>
        <w:rPr>
          <w:rFonts w:ascii="Times New Roman" w:eastAsia="SimSun" w:hAnsi="Times New Roman" w:cs="Times New Roman"/>
          <w:sz w:val="24"/>
          <w:szCs w:val="24"/>
          <w:shd w:val="clear" w:color="auto" w:fill="FFFFFF"/>
        </w:rPr>
      </w:pPr>
      <w:r>
        <w:rPr>
          <w:rFonts w:ascii="Times New Roman" w:eastAsia="SimSun" w:hAnsi="Times New Roman" w:cs="Times New Roman"/>
          <w:sz w:val="24"/>
          <w:szCs w:val="24"/>
          <w:shd w:val="clear" w:color="auto" w:fill="FFFFFF"/>
        </w:rPr>
        <w:t>22 июня 1941 г. началась Великая Отечественная война. Перед правительством встала нелёгкая задача: организовать отпор врагу в условиях, когда важнейшие стратегические объекты промышленности и сельского хозяйства оказались на территории, занятой врагом. Необходимо было организовать работу фронта, провести эвакуацию из прифронтовых районов, наладить промышленное производство в тылу.</w:t>
      </w:r>
    </w:p>
    <w:p w:rsidR="00D42DEB" w:rsidRDefault="00D42DEB" w:rsidP="004462D9">
      <w:pPr>
        <w:pStyle w:val="a4"/>
        <w:spacing w:after="0" w:line="240" w:lineRule="auto"/>
        <w:ind w:left="0" w:firstLine="708"/>
        <w:jc w:val="both"/>
        <w:rPr>
          <w:rFonts w:ascii="Times New Roman" w:eastAsia="SimSun" w:hAnsi="Times New Roman" w:cs="Times New Roman"/>
          <w:sz w:val="24"/>
          <w:szCs w:val="24"/>
          <w:shd w:val="clear" w:color="auto" w:fill="FFFFFF"/>
        </w:rPr>
      </w:pPr>
      <w:r>
        <w:rPr>
          <w:rFonts w:ascii="Times New Roman" w:eastAsia="SimSun" w:hAnsi="Times New Roman" w:cs="Times New Roman"/>
          <w:sz w:val="24"/>
          <w:szCs w:val="24"/>
          <w:shd w:val="clear" w:color="auto" w:fill="FFFFFF"/>
        </w:rPr>
        <w:t xml:space="preserve">Установите соответствие между понятиями и их определениями. </w:t>
      </w:r>
    </w:p>
    <w:p w:rsidR="00D42DEB" w:rsidRDefault="00D42DEB" w:rsidP="004462D9">
      <w:pPr>
        <w:pStyle w:val="a4"/>
        <w:spacing w:after="0" w:line="240" w:lineRule="auto"/>
        <w:ind w:left="0" w:firstLine="708"/>
        <w:jc w:val="both"/>
        <w:rPr>
          <w:rFonts w:ascii="Times New Roman" w:hAnsi="Times New Roman" w:cs="Times New Roman"/>
          <w:sz w:val="24"/>
          <w:szCs w:val="24"/>
        </w:rPr>
      </w:pPr>
      <w:r>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5000" w:type="pct"/>
        <w:tblCellMar>
          <w:left w:w="0" w:type="dxa"/>
          <w:right w:w="0" w:type="dxa"/>
        </w:tblCellMar>
        <w:tblLook w:val="04A0" w:firstRow="1" w:lastRow="0" w:firstColumn="1" w:lastColumn="0" w:noHBand="0" w:noVBand="1"/>
      </w:tblPr>
      <w:tblGrid>
        <w:gridCol w:w="447"/>
        <w:gridCol w:w="5989"/>
        <w:gridCol w:w="870"/>
        <w:gridCol w:w="2645"/>
      </w:tblGrid>
      <w:tr w:rsidR="00D42DEB" w:rsidTr="00D42DEB">
        <w:trPr>
          <w:trHeight w:val="504"/>
        </w:trPr>
        <w:tc>
          <w:tcPr>
            <w:tcW w:w="3234"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D42DEB" w:rsidRPr="00D42DEB" w:rsidRDefault="00D42DEB" w:rsidP="004462D9">
            <w:pPr>
              <w:spacing w:after="0" w:line="240" w:lineRule="auto"/>
              <w:jc w:val="center"/>
              <w:rPr>
                <w:rFonts w:eastAsia="Times New Roman" w:cs="Times New Roman"/>
                <w:szCs w:val="24"/>
                <w:lang w:eastAsia="ru-RU"/>
              </w:rPr>
            </w:pPr>
            <w:r w:rsidRPr="00D42DEB">
              <w:rPr>
                <w:rFonts w:eastAsia="Times New Roman" w:cs="Times New Roman"/>
                <w:bCs/>
                <w:spacing w:val="-1"/>
                <w:szCs w:val="24"/>
                <w:lang w:eastAsia="ru-RU"/>
              </w:rPr>
              <w:t>Определение</w:t>
            </w:r>
          </w:p>
        </w:tc>
        <w:tc>
          <w:tcPr>
            <w:tcW w:w="1766"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D42DEB" w:rsidRPr="00D42DEB" w:rsidRDefault="00D42DEB" w:rsidP="004462D9">
            <w:pPr>
              <w:spacing w:after="0" w:line="240" w:lineRule="auto"/>
              <w:jc w:val="center"/>
              <w:rPr>
                <w:rFonts w:eastAsia="Times New Roman" w:cs="Times New Roman"/>
                <w:szCs w:val="24"/>
                <w:lang w:eastAsia="ru-RU"/>
              </w:rPr>
            </w:pPr>
            <w:r w:rsidRPr="00D42DEB">
              <w:rPr>
                <w:rFonts w:eastAsia="Times New Roman" w:cs="Times New Roman"/>
                <w:bCs/>
                <w:spacing w:val="-1"/>
                <w:szCs w:val="24"/>
                <w:lang w:eastAsia="ru-RU"/>
              </w:rPr>
              <w:t>Понятие</w:t>
            </w:r>
          </w:p>
        </w:tc>
      </w:tr>
      <w:tr w:rsidR="00D42DEB" w:rsidTr="00D42DEB">
        <w:trPr>
          <w:trHeight w:val="495"/>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D42DEB" w:rsidRDefault="00D42DEB"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300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D42DEB" w:rsidRDefault="00D42DEB" w:rsidP="004462D9">
            <w:pPr>
              <w:spacing w:after="0" w:line="240" w:lineRule="auto"/>
              <w:jc w:val="center"/>
              <w:rPr>
                <w:rFonts w:eastAsia="Times New Roman" w:cs="Times New Roman"/>
                <w:szCs w:val="24"/>
                <w:lang w:eastAsia="ru-RU"/>
              </w:rPr>
            </w:pPr>
            <w:r>
              <w:rPr>
                <w:rFonts w:cs="Times New Roman"/>
                <w:szCs w:val="24"/>
              </w:rPr>
              <w:t>Высший государственный орган в годы ВОВ</w:t>
            </w:r>
          </w:p>
        </w:tc>
        <w:tc>
          <w:tcPr>
            <w:tcW w:w="437"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D42DEB" w:rsidRDefault="00D42DEB" w:rsidP="004462D9">
            <w:pPr>
              <w:spacing w:after="0" w:line="240" w:lineRule="auto"/>
              <w:jc w:val="center"/>
              <w:rPr>
                <w:rFonts w:eastAsia="Times New Roman" w:cs="Times New Roman"/>
                <w:szCs w:val="24"/>
                <w:lang w:eastAsia="ru-RU"/>
              </w:rPr>
            </w:pPr>
            <w:r>
              <w:rPr>
                <w:rFonts w:eastAsia="Times New Roman" w:cs="Times New Roman"/>
                <w:szCs w:val="24"/>
                <w:lang w:eastAsia="ru-RU"/>
              </w:rPr>
              <w:t>1</w:t>
            </w:r>
          </w:p>
        </w:tc>
        <w:tc>
          <w:tcPr>
            <w:tcW w:w="1329"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D42DEB" w:rsidRDefault="00D42DEB" w:rsidP="004462D9">
            <w:pPr>
              <w:spacing w:after="0" w:line="240" w:lineRule="auto"/>
              <w:jc w:val="center"/>
              <w:rPr>
                <w:rFonts w:eastAsia="Times New Roman" w:cs="Times New Roman"/>
                <w:szCs w:val="24"/>
                <w:lang w:eastAsia="ru-RU"/>
              </w:rPr>
            </w:pPr>
            <w:r>
              <w:rPr>
                <w:rFonts w:cs="Times New Roman"/>
                <w:szCs w:val="24"/>
              </w:rPr>
              <w:t>ГКО</w:t>
            </w:r>
          </w:p>
        </w:tc>
      </w:tr>
      <w:tr w:rsidR="00D42DEB" w:rsidTr="00D42DEB">
        <w:trPr>
          <w:trHeight w:val="767"/>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D42DEB" w:rsidRDefault="00D42DEB"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300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D42DEB" w:rsidRDefault="00D42DEB" w:rsidP="004462D9">
            <w:pPr>
              <w:pStyle w:val="a4"/>
              <w:spacing w:after="0" w:line="240" w:lineRule="auto"/>
              <w:ind w:left="0" w:firstLineChars="50" w:firstLine="120"/>
              <w:jc w:val="center"/>
              <w:rPr>
                <w:rFonts w:ascii="Times New Roman" w:eastAsia="Times New Roman" w:hAnsi="Times New Roman" w:cs="Times New Roman"/>
                <w:sz w:val="24"/>
                <w:szCs w:val="24"/>
                <w:lang w:eastAsia="ru-RU"/>
              </w:rPr>
            </w:pPr>
            <w:r>
              <w:rPr>
                <w:rFonts w:ascii="Times New Roman" w:hAnsi="Times New Roman" w:cs="Times New Roman"/>
                <w:sz w:val="24"/>
                <w:szCs w:val="24"/>
              </w:rPr>
              <w:t>Мероприятия по вывозу населения из опасных военных зон</w:t>
            </w:r>
          </w:p>
        </w:tc>
        <w:tc>
          <w:tcPr>
            <w:tcW w:w="437"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D42DEB" w:rsidRDefault="00D42DEB" w:rsidP="004462D9">
            <w:pPr>
              <w:spacing w:after="0" w:line="240" w:lineRule="auto"/>
              <w:jc w:val="center"/>
              <w:rPr>
                <w:rFonts w:eastAsia="Times New Roman" w:cs="Times New Roman"/>
                <w:szCs w:val="24"/>
                <w:lang w:eastAsia="ru-RU"/>
              </w:rPr>
            </w:pPr>
            <w:r>
              <w:rPr>
                <w:rFonts w:eastAsia="Times New Roman" w:cs="Times New Roman"/>
                <w:szCs w:val="24"/>
                <w:lang w:eastAsia="ru-RU"/>
              </w:rPr>
              <w:t>2</w:t>
            </w:r>
          </w:p>
        </w:tc>
        <w:tc>
          <w:tcPr>
            <w:tcW w:w="1329"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D42DEB" w:rsidRDefault="00D42DEB" w:rsidP="004462D9">
            <w:pPr>
              <w:spacing w:after="0" w:line="240" w:lineRule="auto"/>
              <w:jc w:val="center"/>
              <w:rPr>
                <w:rFonts w:eastAsia="Times New Roman" w:cs="Times New Roman"/>
                <w:szCs w:val="24"/>
                <w:lang w:eastAsia="ru-RU"/>
              </w:rPr>
            </w:pPr>
            <w:r>
              <w:rPr>
                <w:rFonts w:cs="Times New Roman"/>
                <w:szCs w:val="24"/>
              </w:rPr>
              <w:t>Ставка Верховного главнокомандования</w:t>
            </w:r>
          </w:p>
        </w:tc>
      </w:tr>
      <w:tr w:rsidR="00D42DEB" w:rsidTr="00D42DEB">
        <w:trPr>
          <w:trHeight w:val="956"/>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D42DEB" w:rsidRDefault="00D42DEB"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c>
          <w:tcPr>
            <w:tcW w:w="300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D42DEB" w:rsidRDefault="00D42DEB" w:rsidP="004462D9">
            <w:pPr>
              <w:spacing w:after="0" w:line="240" w:lineRule="auto"/>
              <w:jc w:val="center"/>
              <w:rPr>
                <w:rFonts w:eastAsia="Times New Roman" w:cs="Times New Roman"/>
                <w:szCs w:val="24"/>
                <w:lang w:eastAsia="ru-RU"/>
              </w:rPr>
            </w:pPr>
            <w:r>
              <w:rPr>
                <w:rFonts w:cs="Times New Roman"/>
                <w:szCs w:val="24"/>
              </w:rPr>
              <w:t>Чрезвычайный орган высшего военного управления в годы ВОВ, руководит военными операциями</w:t>
            </w:r>
          </w:p>
        </w:tc>
        <w:tc>
          <w:tcPr>
            <w:tcW w:w="437"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D42DEB" w:rsidRDefault="00D42DEB" w:rsidP="004462D9">
            <w:pPr>
              <w:spacing w:after="0" w:line="240" w:lineRule="auto"/>
              <w:jc w:val="center"/>
              <w:rPr>
                <w:rFonts w:eastAsia="Times New Roman" w:cs="Times New Roman"/>
                <w:szCs w:val="24"/>
                <w:lang w:eastAsia="ru-RU"/>
              </w:rPr>
            </w:pPr>
            <w:r>
              <w:rPr>
                <w:rFonts w:eastAsia="Times New Roman" w:cs="Times New Roman"/>
                <w:szCs w:val="24"/>
                <w:lang w:eastAsia="ru-RU"/>
              </w:rPr>
              <w:t>3</w:t>
            </w:r>
          </w:p>
        </w:tc>
        <w:tc>
          <w:tcPr>
            <w:tcW w:w="1329"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D42DEB" w:rsidRDefault="00D42DEB" w:rsidP="004462D9">
            <w:pPr>
              <w:spacing w:after="0" w:line="240" w:lineRule="auto"/>
              <w:jc w:val="center"/>
              <w:rPr>
                <w:rFonts w:eastAsia="Times New Roman" w:cs="Times New Roman"/>
                <w:szCs w:val="24"/>
                <w:lang w:eastAsia="ru-RU"/>
              </w:rPr>
            </w:pPr>
            <w:r>
              <w:rPr>
                <w:rFonts w:cs="Times New Roman"/>
                <w:szCs w:val="24"/>
              </w:rPr>
              <w:t>Эвакуация</w:t>
            </w:r>
          </w:p>
        </w:tc>
      </w:tr>
      <w:tr w:rsidR="00D42DEB" w:rsidTr="00D42DEB">
        <w:trPr>
          <w:trHeight w:val="492"/>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D42DEB" w:rsidRDefault="00D42DEB"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Г</w:t>
            </w:r>
          </w:p>
        </w:tc>
        <w:tc>
          <w:tcPr>
            <w:tcW w:w="300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D42DEB" w:rsidRDefault="00D42DEB" w:rsidP="004462D9">
            <w:pPr>
              <w:spacing w:after="0" w:line="240" w:lineRule="auto"/>
              <w:jc w:val="center"/>
              <w:rPr>
                <w:rFonts w:eastAsia="Times New Roman" w:cs="Times New Roman"/>
                <w:szCs w:val="24"/>
                <w:lang w:eastAsia="ru-RU"/>
              </w:rPr>
            </w:pPr>
            <w:r>
              <w:rPr>
                <w:rFonts w:cs="Times New Roman"/>
                <w:szCs w:val="24"/>
              </w:rPr>
              <w:t>Возмещение по договору ущерба тем, кто пострадал в годы войны (государствам)</w:t>
            </w:r>
          </w:p>
        </w:tc>
        <w:tc>
          <w:tcPr>
            <w:tcW w:w="437"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D42DEB" w:rsidRDefault="00D42DEB" w:rsidP="004462D9">
            <w:pPr>
              <w:spacing w:after="0" w:line="240" w:lineRule="auto"/>
              <w:jc w:val="center"/>
              <w:rPr>
                <w:rFonts w:eastAsia="Times New Roman" w:cs="Times New Roman"/>
                <w:szCs w:val="24"/>
                <w:lang w:eastAsia="ru-RU"/>
              </w:rPr>
            </w:pPr>
            <w:r>
              <w:rPr>
                <w:rFonts w:eastAsia="Times New Roman" w:cs="Times New Roman"/>
                <w:szCs w:val="24"/>
                <w:lang w:eastAsia="ru-RU"/>
              </w:rPr>
              <w:t>4</w:t>
            </w:r>
          </w:p>
        </w:tc>
        <w:tc>
          <w:tcPr>
            <w:tcW w:w="1329"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D42DEB" w:rsidRDefault="00D42DEB" w:rsidP="004462D9">
            <w:pPr>
              <w:spacing w:after="0" w:line="240" w:lineRule="auto"/>
              <w:jc w:val="center"/>
              <w:rPr>
                <w:rFonts w:eastAsia="Times New Roman" w:cs="Times New Roman"/>
                <w:szCs w:val="24"/>
                <w:lang w:eastAsia="ru-RU"/>
              </w:rPr>
            </w:pPr>
            <w:r>
              <w:rPr>
                <w:rFonts w:cs="Times New Roman"/>
                <w:szCs w:val="24"/>
              </w:rPr>
              <w:t>Репарации</w:t>
            </w:r>
          </w:p>
        </w:tc>
      </w:tr>
      <w:tr w:rsidR="00D42DEB" w:rsidTr="00D42DEB">
        <w:trPr>
          <w:trHeight w:val="472"/>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42DEB" w:rsidRDefault="00D42DEB" w:rsidP="004462D9">
            <w:pPr>
              <w:spacing w:after="0" w:line="240" w:lineRule="auto"/>
              <w:jc w:val="center"/>
              <w:rPr>
                <w:rFonts w:eastAsia="Times New Roman" w:cs="Times New Roman"/>
                <w:szCs w:val="24"/>
                <w:lang w:eastAsia="ru-RU"/>
              </w:rPr>
            </w:pPr>
          </w:p>
        </w:tc>
        <w:tc>
          <w:tcPr>
            <w:tcW w:w="300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42DEB" w:rsidRDefault="00D42DEB" w:rsidP="004462D9">
            <w:pPr>
              <w:spacing w:after="0" w:line="240" w:lineRule="auto"/>
              <w:jc w:val="center"/>
              <w:rPr>
                <w:rFonts w:eastAsia="Times New Roman" w:cs="Times New Roman"/>
                <w:szCs w:val="24"/>
                <w:lang w:eastAsia="ru-RU"/>
              </w:rPr>
            </w:pPr>
          </w:p>
        </w:tc>
        <w:tc>
          <w:tcPr>
            <w:tcW w:w="43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D42DEB" w:rsidRDefault="00D42DEB" w:rsidP="004462D9">
            <w:pPr>
              <w:spacing w:after="0" w:line="240" w:lineRule="auto"/>
              <w:jc w:val="center"/>
              <w:rPr>
                <w:rFonts w:eastAsia="Times New Roman" w:cs="Times New Roman"/>
                <w:szCs w:val="24"/>
                <w:lang w:eastAsia="ru-RU"/>
              </w:rPr>
            </w:pPr>
            <w:r>
              <w:rPr>
                <w:rFonts w:eastAsia="Times New Roman" w:cs="Times New Roman"/>
                <w:szCs w:val="24"/>
                <w:lang w:eastAsia="ru-RU"/>
              </w:rPr>
              <w:t>5</w:t>
            </w:r>
          </w:p>
        </w:tc>
        <w:tc>
          <w:tcPr>
            <w:tcW w:w="132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D42DEB" w:rsidRDefault="00D42DEB" w:rsidP="004462D9">
            <w:pPr>
              <w:spacing w:after="0" w:line="240" w:lineRule="auto"/>
              <w:jc w:val="center"/>
              <w:rPr>
                <w:rFonts w:eastAsia="Times New Roman" w:cs="Times New Roman"/>
                <w:szCs w:val="24"/>
                <w:lang w:eastAsia="ru-RU"/>
              </w:rPr>
            </w:pPr>
            <w:r>
              <w:rPr>
                <w:rFonts w:eastAsia="Times New Roman" w:cs="Times New Roman"/>
                <w:szCs w:val="24"/>
                <w:lang w:eastAsia="ru-RU"/>
              </w:rPr>
              <w:t>ГУЛАГ</w:t>
            </w:r>
          </w:p>
        </w:tc>
      </w:tr>
    </w:tbl>
    <w:p w:rsidR="00D42DEB" w:rsidRDefault="00D42DEB" w:rsidP="004462D9">
      <w:pPr>
        <w:pStyle w:val="a4"/>
        <w:spacing w:after="0" w:line="240" w:lineRule="auto"/>
        <w:ind w:left="0"/>
        <w:jc w:val="both"/>
        <w:rPr>
          <w:rFonts w:ascii="Times New Roman" w:hAnsi="Times New Roman" w:cs="Times New Roman"/>
          <w:sz w:val="24"/>
          <w:szCs w:val="24"/>
        </w:rPr>
      </w:pPr>
    </w:p>
    <w:p w:rsidR="00D42DEB" w:rsidRDefault="00D42DEB" w:rsidP="004462D9">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Запишите выбранные цифры под соответствующими буквами</w:t>
      </w:r>
      <w:r w:rsidR="00C47116">
        <w:rPr>
          <w:rFonts w:ascii="Times New Roman" w:hAnsi="Times New Roman" w:cs="Times New Roman"/>
          <w:sz w:val="24"/>
          <w:szCs w:val="24"/>
        </w:rPr>
        <w:t>:</w:t>
      </w:r>
    </w:p>
    <w:tbl>
      <w:tblPr>
        <w:tblW w:w="3381" w:type="pct"/>
        <w:tblCellMar>
          <w:left w:w="0" w:type="dxa"/>
          <w:right w:w="0" w:type="dxa"/>
        </w:tblCellMar>
        <w:tblLook w:val="04A0" w:firstRow="1" w:lastRow="0" w:firstColumn="1" w:lastColumn="0" w:noHBand="0" w:noVBand="1"/>
      </w:tblPr>
      <w:tblGrid>
        <w:gridCol w:w="1622"/>
        <w:gridCol w:w="1750"/>
        <w:gridCol w:w="1751"/>
        <w:gridCol w:w="1606"/>
      </w:tblGrid>
      <w:tr w:rsidR="00D42DEB" w:rsidTr="007907F5">
        <w:trPr>
          <w:trHeight w:val="321"/>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D42DEB" w:rsidRDefault="00D42DEB"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D42DEB" w:rsidRDefault="00D42DEB"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D42DEB" w:rsidRDefault="00D42DEB"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D42DEB" w:rsidRDefault="00D42DEB"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Г</w:t>
            </w:r>
          </w:p>
        </w:tc>
      </w:tr>
      <w:tr w:rsidR="00D42DEB" w:rsidTr="007907F5">
        <w:trPr>
          <w:trHeight w:val="326"/>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D42DEB" w:rsidRDefault="00D42DEB" w:rsidP="004462D9">
            <w:pPr>
              <w:spacing w:after="0" w:line="240" w:lineRule="auto"/>
              <w:rPr>
                <w:rFonts w:eastAsia="Times New Roman" w:cs="Times New Roman"/>
                <w:szCs w:val="24"/>
                <w:lang w:eastAsia="ru-RU"/>
              </w:rPr>
            </w:pP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D42DEB" w:rsidRDefault="00D42DEB" w:rsidP="004462D9">
            <w:pPr>
              <w:spacing w:after="0" w:line="240" w:lineRule="auto"/>
              <w:rPr>
                <w:rFonts w:eastAsia="Times New Roman" w:cs="Times New Roman"/>
                <w:szCs w:val="24"/>
                <w:lang w:eastAsia="ru-RU"/>
              </w:rPr>
            </w:pP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D42DEB" w:rsidRDefault="00D42DEB" w:rsidP="004462D9">
            <w:pPr>
              <w:spacing w:after="0" w:line="240" w:lineRule="auto"/>
              <w:rPr>
                <w:rFonts w:eastAsia="Times New Roman" w:cs="Times New Roman"/>
                <w:szCs w:val="24"/>
                <w:lang w:eastAsia="ru-RU"/>
              </w:rPr>
            </w:pP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D42DEB" w:rsidRDefault="00D42DEB" w:rsidP="004462D9">
            <w:pPr>
              <w:spacing w:after="0" w:line="240" w:lineRule="auto"/>
              <w:rPr>
                <w:rFonts w:eastAsia="Times New Roman" w:cs="Times New Roman"/>
                <w:szCs w:val="24"/>
                <w:lang w:eastAsia="ru-RU"/>
              </w:rPr>
            </w:pPr>
          </w:p>
        </w:tc>
      </w:tr>
    </w:tbl>
    <w:p w:rsidR="00E42705" w:rsidRDefault="00E42705" w:rsidP="004462D9">
      <w:pPr>
        <w:spacing w:after="0" w:line="240" w:lineRule="auto"/>
        <w:rPr>
          <w:b/>
        </w:rPr>
      </w:pPr>
    </w:p>
    <w:p w:rsidR="00E42705" w:rsidRDefault="00E42705" w:rsidP="004462D9">
      <w:pPr>
        <w:spacing w:after="0" w:line="240" w:lineRule="auto"/>
        <w:rPr>
          <w:b/>
        </w:rPr>
      </w:pPr>
      <w:r w:rsidRPr="004311AA">
        <w:rPr>
          <w:b/>
        </w:rPr>
        <w:t>Задание</w:t>
      </w:r>
      <w:r>
        <w:rPr>
          <w:b/>
        </w:rPr>
        <w:t xml:space="preserve"> 137.</w:t>
      </w:r>
    </w:p>
    <w:p w:rsidR="00890E29" w:rsidRPr="00890E29" w:rsidRDefault="00890E29" w:rsidP="004462D9">
      <w:pPr>
        <w:pStyle w:val="a4"/>
        <w:spacing w:after="0" w:line="240" w:lineRule="auto"/>
        <w:ind w:left="0"/>
        <w:rPr>
          <w:rFonts w:ascii="Times New Roman" w:hAnsi="Times New Roman" w:cs="Times New Roman"/>
          <w:b/>
          <w:sz w:val="24"/>
          <w:szCs w:val="24"/>
        </w:rPr>
      </w:pPr>
      <w:r>
        <w:rPr>
          <w:rFonts w:ascii="Times New Roman" w:hAnsi="Times New Roman" w:cs="Times New Roman"/>
          <w:b/>
          <w:i/>
          <w:iCs/>
          <w:sz w:val="24"/>
          <w:szCs w:val="24"/>
        </w:rPr>
        <w:t>Прочитайте текст и установите соответствие.</w:t>
      </w:r>
    </w:p>
    <w:p w:rsidR="00890E29" w:rsidRDefault="00890E29" w:rsidP="004462D9">
      <w:pPr>
        <w:pStyle w:val="a4"/>
        <w:spacing w:after="0" w:line="240" w:lineRule="auto"/>
        <w:ind w:left="0" w:firstLine="708"/>
        <w:jc w:val="both"/>
        <w:rPr>
          <w:rFonts w:ascii="Times New Roman" w:hAnsi="Times New Roman" w:cs="Times New Roman"/>
          <w:sz w:val="24"/>
          <w:szCs w:val="24"/>
        </w:rPr>
      </w:pPr>
      <w:r>
        <w:rPr>
          <w:rFonts w:ascii="Times New Roman" w:hAnsi="Times New Roman" w:cs="Times New Roman"/>
          <w:sz w:val="24"/>
          <w:szCs w:val="24"/>
        </w:rPr>
        <w:t>Сотруднику гостиницы в своей профессиональной деятельности необходимо знать профессиональные термины и понятия на иностранном языке</w:t>
      </w:r>
    </w:p>
    <w:p w:rsidR="00890E29" w:rsidRDefault="00890E29" w:rsidP="004462D9">
      <w:pPr>
        <w:pStyle w:val="a4"/>
        <w:spacing w:after="0" w:line="240" w:lineRule="auto"/>
        <w:ind w:left="0" w:firstLine="708"/>
        <w:jc w:val="both"/>
        <w:rPr>
          <w:rFonts w:ascii="Times New Roman" w:hAnsi="Times New Roman" w:cs="Times New Roman"/>
          <w:sz w:val="24"/>
          <w:szCs w:val="24"/>
        </w:rPr>
      </w:pPr>
      <w:r>
        <w:rPr>
          <w:rFonts w:ascii="Times New Roman" w:hAnsi="Times New Roman" w:cs="Times New Roman"/>
          <w:sz w:val="24"/>
          <w:szCs w:val="24"/>
        </w:rPr>
        <w:t xml:space="preserve">Установите соответствие между терминами на немецком языке и переводом на русский язык. </w:t>
      </w:r>
    </w:p>
    <w:p w:rsidR="00890E29" w:rsidRDefault="00890E29" w:rsidP="004462D9">
      <w:pPr>
        <w:pStyle w:val="a4"/>
        <w:spacing w:after="0" w:line="240" w:lineRule="auto"/>
        <w:ind w:left="0" w:firstLine="708"/>
        <w:jc w:val="both"/>
        <w:rPr>
          <w:rFonts w:ascii="Times New Roman" w:hAnsi="Times New Roman" w:cs="Times New Roman"/>
          <w:sz w:val="24"/>
          <w:szCs w:val="24"/>
        </w:rPr>
      </w:pPr>
      <w:r>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4998" w:type="pct"/>
        <w:tblLayout w:type="fixed"/>
        <w:tblCellMar>
          <w:left w:w="0" w:type="dxa"/>
          <w:right w:w="0" w:type="dxa"/>
        </w:tblCellMar>
        <w:tblLook w:val="04A0" w:firstRow="1" w:lastRow="0" w:firstColumn="1" w:lastColumn="0" w:noHBand="0" w:noVBand="1"/>
      </w:tblPr>
      <w:tblGrid>
        <w:gridCol w:w="441"/>
        <w:gridCol w:w="5519"/>
        <w:gridCol w:w="726"/>
        <w:gridCol w:w="3261"/>
      </w:tblGrid>
      <w:tr w:rsidR="00890E29" w:rsidTr="007907F5">
        <w:trPr>
          <w:trHeight w:val="504"/>
        </w:trPr>
        <w:tc>
          <w:tcPr>
            <w:tcW w:w="2995"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890E29" w:rsidRDefault="00890E29" w:rsidP="004462D9">
            <w:pPr>
              <w:spacing w:after="0" w:line="240" w:lineRule="auto"/>
              <w:jc w:val="center"/>
              <w:rPr>
                <w:rFonts w:eastAsia="Times New Roman" w:cs="Times New Roman"/>
                <w:szCs w:val="24"/>
                <w:lang w:eastAsia="ru-RU"/>
              </w:rPr>
            </w:pPr>
            <w:r>
              <w:rPr>
                <w:rFonts w:eastAsia="Times New Roman" w:cs="Times New Roman"/>
                <w:szCs w:val="24"/>
                <w:lang w:eastAsia="ru-RU"/>
              </w:rPr>
              <w:lastRenderedPageBreak/>
              <w:t>Термин/ понятие на немецком языке</w:t>
            </w:r>
          </w:p>
        </w:tc>
        <w:tc>
          <w:tcPr>
            <w:tcW w:w="2004"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890E29" w:rsidRDefault="00890E29" w:rsidP="004462D9">
            <w:pPr>
              <w:spacing w:after="0" w:line="240" w:lineRule="auto"/>
              <w:jc w:val="center"/>
              <w:rPr>
                <w:rFonts w:eastAsia="Times New Roman" w:cs="Times New Roman"/>
                <w:szCs w:val="24"/>
                <w:lang w:val="en-US" w:eastAsia="ru-RU"/>
              </w:rPr>
            </w:pPr>
            <w:r>
              <w:rPr>
                <w:rFonts w:eastAsia="Times New Roman" w:cs="Times New Roman"/>
                <w:szCs w:val="24"/>
                <w:lang w:eastAsia="ru-RU"/>
              </w:rPr>
              <w:t>Перевод</w:t>
            </w:r>
            <w:r>
              <w:rPr>
                <w:rFonts w:eastAsia="Times New Roman" w:cs="Times New Roman"/>
                <w:szCs w:val="24"/>
                <w:lang w:val="en-US" w:eastAsia="ru-RU"/>
              </w:rPr>
              <w:t xml:space="preserve"> на русский язык</w:t>
            </w:r>
          </w:p>
        </w:tc>
      </w:tr>
      <w:tr w:rsidR="00890E29" w:rsidTr="007907F5">
        <w:trPr>
          <w:trHeight w:val="428"/>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890E29" w:rsidRDefault="00890E29" w:rsidP="004462D9">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А</w:t>
            </w:r>
          </w:p>
        </w:tc>
        <w:tc>
          <w:tcPr>
            <w:tcW w:w="2772"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890E29" w:rsidRDefault="00890E29" w:rsidP="004462D9">
            <w:pPr>
              <w:spacing w:after="0" w:line="240" w:lineRule="auto"/>
              <w:jc w:val="center"/>
              <w:rPr>
                <w:rFonts w:eastAsia="Times New Roman" w:cs="Times New Roman"/>
                <w:szCs w:val="24"/>
                <w:lang w:eastAsia="ru-RU"/>
              </w:rPr>
            </w:pPr>
            <w:r>
              <w:rPr>
                <w:rFonts w:eastAsia="Times New Roman" w:cs="Times New Roman"/>
                <w:bCs/>
                <w:iCs/>
                <w:szCs w:val="24"/>
                <w:lang w:val="de-DE" w:eastAsia="ru-RU"/>
              </w:rPr>
              <w:t>das</w:t>
            </w:r>
            <w:r>
              <w:rPr>
                <w:rFonts w:eastAsia="Times New Roman" w:cs="Times New Roman"/>
                <w:bCs/>
                <w:iCs/>
                <w:szCs w:val="24"/>
                <w:lang w:eastAsia="ru-RU"/>
              </w:rPr>
              <w:t xml:space="preserve"> </w:t>
            </w:r>
            <w:r>
              <w:rPr>
                <w:rFonts w:eastAsia="Times New Roman" w:cs="Times New Roman"/>
                <w:bCs/>
                <w:iCs/>
                <w:szCs w:val="24"/>
                <w:lang w:val="de-DE" w:eastAsia="ru-RU"/>
              </w:rPr>
              <w:t>Mehrbettzimmer</w:t>
            </w:r>
          </w:p>
        </w:tc>
        <w:tc>
          <w:tcPr>
            <w:tcW w:w="36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890E29" w:rsidRDefault="00890E29" w:rsidP="004462D9">
            <w:pPr>
              <w:spacing w:after="0" w:line="240" w:lineRule="auto"/>
              <w:jc w:val="center"/>
              <w:rPr>
                <w:rFonts w:eastAsia="Times New Roman" w:cs="Times New Roman"/>
                <w:szCs w:val="24"/>
                <w:lang w:eastAsia="ru-RU"/>
              </w:rPr>
            </w:pPr>
            <w:r>
              <w:rPr>
                <w:rFonts w:eastAsia="Times New Roman" w:cs="Times New Roman"/>
                <w:color w:val="000000" w:themeColor="text1"/>
                <w:szCs w:val="24"/>
                <w:lang w:eastAsia="ru-RU"/>
              </w:rPr>
              <w:t>1</w:t>
            </w:r>
          </w:p>
        </w:tc>
        <w:tc>
          <w:tcPr>
            <w:tcW w:w="1638"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890E29" w:rsidRDefault="00890E29" w:rsidP="004462D9">
            <w:pPr>
              <w:spacing w:after="0" w:line="240" w:lineRule="auto"/>
              <w:jc w:val="center"/>
              <w:rPr>
                <w:rFonts w:eastAsia="Times New Roman" w:cs="Times New Roman"/>
                <w:szCs w:val="24"/>
                <w:lang w:eastAsia="ru-RU"/>
              </w:rPr>
            </w:pPr>
            <w:r>
              <w:rPr>
                <w:rFonts w:eastAsia="Times New Roman" w:cs="Times New Roman"/>
                <w:bCs/>
                <w:iCs/>
                <w:szCs w:val="24"/>
                <w:lang w:eastAsia="ru-RU"/>
              </w:rPr>
              <w:t xml:space="preserve">дополнительная кровать </w:t>
            </w:r>
          </w:p>
        </w:tc>
      </w:tr>
      <w:tr w:rsidR="00890E29" w:rsidTr="007907F5">
        <w:trPr>
          <w:trHeight w:val="397"/>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890E29" w:rsidRDefault="00890E29" w:rsidP="004462D9">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Б</w:t>
            </w:r>
          </w:p>
        </w:tc>
        <w:tc>
          <w:tcPr>
            <w:tcW w:w="2772"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890E29" w:rsidRDefault="00890E29" w:rsidP="004462D9">
            <w:pPr>
              <w:pStyle w:val="a4"/>
              <w:spacing w:after="0" w:line="240" w:lineRule="auto"/>
              <w:ind w:left="0"/>
              <w:jc w:val="center"/>
              <w:rPr>
                <w:rFonts w:ascii="Times New Roman" w:eastAsia="Times New Roman" w:hAnsi="Times New Roman" w:cs="Times New Roman"/>
                <w:sz w:val="24"/>
                <w:szCs w:val="24"/>
                <w:lang w:eastAsia="ru-RU"/>
              </w:rPr>
            </w:pPr>
            <w:r>
              <w:rPr>
                <w:rFonts w:ascii="Times New Roman" w:eastAsia="Times New Roman" w:hAnsi="Times New Roman" w:cs="Times New Roman"/>
                <w:bCs/>
                <w:iCs/>
                <w:sz w:val="24"/>
                <w:szCs w:val="24"/>
                <w:lang w:val="de-DE" w:eastAsia="ru-RU"/>
              </w:rPr>
              <w:t>das</w:t>
            </w:r>
            <w:r>
              <w:rPr>
                <w:rFonts w:ascii="Times New Roman" w:eastAsia="Times New Roman" w:hAnsi="Times New Roman" w:cs="Times New Roman"/>
                <w:bCs/>
                <w:iCs/>
                <w:sz w:val="24"/>
                <w:szCs w:val="24"/>
                <w:lang w:eastAsia="ru-RU"/>
              </w:rPr>
              <w:t xml:space="preserve"> </w:t>
            </w:r>
            <w:r>
              <w:rPr>
                <w:rFonts w:ascii="Times New Roman" w:eastAsia="Times New Roman" w:hAnsi="Times New Roman" w:cs="Times New Roman"/>
                <w:bCs/>
                <w:iCs/>
                <w:sz w:val="24"/>
                <w:szCs w:val="24"/>
                <w:lang w:val="de-DE" w:eastAsia="ru-RU"/>
              </w:rPr>
              <w:t>Zusatzbett</w:t>
            </w:r>
          </w:p>
        </w:tc>
        <w:tc>
          <w:tcPr>
            <w:tcW w:w="36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890E29" w:rsidRDefault="00890E29" w:rsidP="004462D9">
            <w:pPr>
              <w:spacing w:after="0" w:line="240" w:lineRule="auto"/>
              <w:jc w:val="center"/>
              <w:rPr>
                <w:rFonts w:eastAsia="Times New Roman" w:cs="Times New Roman"/>
                <w:szCs w:val="24"/>
                <w:lang w:eastAsia="ru-RU"/>
              </w:rPr>
            </w:pPr>
            <w:r>
              <w:rPr>
                <w:rFonts w:eastAsia="Times New Roman" w:cs="Times New Roman"/>
                <w:color w:val="000000" w:themeColor="text1"/>
                <w:szCs w:val="24"/>
                <w:lang w:eastAsia="ru-RU"/>
              </w:rPr>
              <w:t>2</w:t>
            </w:r>
          </w:p>
        </w:tc>
        <w:tc>
          <w:tcPr>
            <w:tcW w:w="1638"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890E29" w:rsidRDefault="00890E29" w:rsidP="004462D9">
            <w:pPr>
              <w:spacing w:after="0" w:line="240" w:lineRule="auto"/>
              <w:jc w:val="center"/>
              <w:rPr>
                <w:rFonts w:eastAsia="Times New Roman" w:cs="Times New Roman"/>
                <w:szCs w:val="24"/>
                <w:lang w:eastAsia="ru-RU"/>
              </w:rPr>
            </w:pPr>
            <w:r>
              <w:rPr>
                <w:rFonts w:eastAsia="Arial" w:cs="Times New Roman"/>
                <w:color w:val="000000"/>
                <w:szCs w:val="24"/>
              </w:rPr>
              <w:t>жилая зона</w:t>
            </w:r>
          </w:p>
        </w:tc>
      </w:tr>
      <w:tr w:rsidR="00890E29" w:rsidTr="007907F5">
        <w:trPr>
          <w:trHeight w:val="90"/>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tcPr>
          <w:p w:rsidR="00890E29" w:rsidRDefault="00890E29" w:rsidP="004462D9">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В</w:t>
            </w:r>
          </w:p>
        </w:tc>
        <w:tc>
          <w:tcPr>
            <w:tcW w:w="277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890E29" w:rsidRDefault="00890E29" w:rsidP="004462D9">
            <w:pPr>
              <w:spacing w:after="0" w:line="240" w:lineRule="auto"/>
              <w:jc w:val="center"/>
              <w:rPr>
                <w:rFonts w:eastAsia="Times New Roman" w:cs="Times New Roman"/>
                <w:szCs w:val="24"/>
                <w:lang w:eastAsia="ru-RU"/>
              </w:rPr>
            </w:pPr>
            <w:r>
              <w:rPr>
                <w:rFonts w:eastAsia="Times New Roman" w:cs="Times New Roman"/>
                <w:bCs/>
                <w:iCs/>
                <w:szCs w:val="24"/>
                <w:lang w:eastAsia="ru-RU"/>
              </w:rPr>
              <w:t>das  Wohnzimmer</w:t>
            </w:r>
          </w:p>
        </w:tc>
        <w:tc>
          <w:tcPr>
            <w:tcW w:w="36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tcPr>
          <w:p w:rsidR="00890E29" w:rsidRDefault="00890E29" w:rsidP="004462D9">
            <w:pPr>
              <w:spacing w:after="0" w:line="240" w:lineRule="auto"/>
              <w:jc w:val="center"/>
              <w:rPr>
                <w:rFonts w:eastAsia="Times New Roman" w:cs="Times New Roman"/>
                <w:szCs w:val="24"/>
                <w:lang w:eastAsia="ru-RU"/>
              </w:rPr>
            </w:pPr>
            <w:r>
              <w:rPr>
                <w:rFonts w:eastAsia="Times New Roman" w:cs="Times New Roman"/>
                <w:color w:val="000000" w:themeColor="text1"/>
                <w:szCs w:val="24"/>
                <w:lang w:eastAsia="ru-RU"/>
              </w:rPr>
              <w:t>3</w:t>
            </w:r>
          </w:p>
        </w:tc>
        <w:tc>
          <w:tcPr>
            <w:tcW w:w="1638"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tcPr>
          <w:p w:rsidR="00890E29" w:rsidRDefault="00890E29" w:rsidP="004462D9">
            <w:pPr>
              <w:spacing w:after="0" w:line="240" w:lineRule="auto"/>
              <w:jc w:val="center"/>
              <w:rPr>
                <w:rFonts w:eastAsia="Times New Roman" w:cs="Times New Roman"/>
                <w:szCs w:val="24"/>
                <w:lang w:eastAsia="ru-RU"/>
              </w:rPr>
            </w:pPr>
            <w:r>
              <w:rPr>
                <w:rFonts w:eastAsia="Times New Roman" w:cs="Times New Roman"/>
                <w:bCs/>
                <w:iCs/>
                <w:szCs w:val="24"/>
                <w:lang w:eastAsia="ru-RU"/>
              </w:rPr>
              <w:t xml:space="preserve">многоместный номер </w:t>
            </w:r>
          </w:p>
        </w:tc>
      </w:tr>
      <w:tr w:rsidR="00890E29" w:rsidTr="007907F5">
        <w:trPr>
          <w:trHeight w:val="386"/>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tcPr>
          <w:p w:rsidR="00890E29" w:rsidRDefault="00890E29" w:rsidP="004462D9">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Г</w:t>
            </w:r>
          </w:p>
        </w:tc>
        <w:tc>
          <w:tcPr>
            <w:tcW w:w="277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890E29" w:rsidRDefault="00890E29" w:rsidP="004462D9">
            <w:pPr>
              <w:spacing w:after="0" w:line="240" w:lineRule="auto"/>
              <w:jc w:val="center"/>
              <w:rPr>
                <w:rFonts w:eastAsia="Times New Roman" w:cs="Times New Roman"/>
                <w:szCs w:val="24"/>
                <w:lang w:eastAsia="ru-RU"/>
              </w:rPr>
            </w:pPr>
            <w:r>
              <w:rPr>
                <w:rFonts w:eastAsia="Times New Roman" w:cs="Times New Roman"/>
                <w:bCs/>
                <w:iCs/>
                <w:szCs w:val="24"/>
                <w:lang w:val="de-DE" w:eastAsia="ru-RU"/>
              </w:rPr>
              <w:t>der</w:t>
            </w:r>
            <w:r>
              <w:rPr>
                <w:rFonts w:eastAsia="Times New Roman" w:cs="Times New Roman"/>
                <w:bCs/>
                <w:iCs/>
                <w:szCs w:val="24"/>
                <w:lang w:eastAsia="ru-RU"/>
              </w:rPr>
              <w:t xml:space="preserve"> </w:t>
            </w:r>
            <w:r>
              <w:rPr>
                <w:rFonts w:eastAsia="Times New Roman" w:cs="Times New Roman"/>
                <w:bCs/>
                <w:iCs/>
                <w:szCs w:val="24"/>
                <w:lang w:val="de-DE" w:eastAsia="ru-RU"/>
              </w:rPr>
              <w:t>Wohnbereich</w:t>
            </w:r>
          </w:p>
        </w:tc>
        <w:tc>
          <w:tcPr>
            <w:tcW w:w="36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tcPr>
          <w:p w:rsidR="00890E29" w:rsidRDefault="00890E29" w:rsidP="004462D9">
            <w:pPr>
              <w:spacing w:after="0" w:line="240" w:lineRule="auto"/>
              <w:jc w:val="center"/>
              <w:rPr>
                <w:rFonts w:eastAsia="Times New Roman" w:cs="Times New Roman"/>
                <w:szCs w:val="24"/>
                <w:lang w:eastAsia="ru-RU"/>
              </w:rPr>
            </w:pPr>
            <w:r>
              <w:rPr>
                <w:rFonts w:eastAsia="Times New Roman" w:cs="Times New Roman"/>
                <w:color w:val="000000" w:themeColor="text1"/>
                <w:szCs w:val="24"/>
                <w:lang w:eastAsia="ru-RU"/>
              </w:rPr>
              <w:t>4</w:t>
            </w:r>
          </w:p>
        </w:tc>
        <w:tc>
          <w:tcPr>
            <w:tcW w:w="1638"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tcPr>
          <w:p w:rsidR="00890E29" w:rsidRDefault="00890E29" w:rsidP="004462D9">
            <w:pPr>
              <w:spacing w:after="0" w:line="240" w:lineRule="auto"/>
              <w:jc w:val="center"/>
              <w:rPr>
                <w:rFonts w:eastAsia="Times New Roman" w:cs="Times New Roman"/>
                <w:szCs w:val="24"/>
                <w:lang w:val="en-US" w:eastAsia="ru-RU"/>
              </w:rPr>
            </w:pPr>
            <w:r>
              <w:rPr>
                <w:rFonts w:eastAsia="Times New Roman" w:cs="Times New Roman"/>
                <w:szCs w:val="24"/>
                <w:lang w:eastAsia="ru-RU"/>
              </w:rPr>
              <w:t>Зона</w:t>
            </w:r>
            <w:r>
              <w:rPr>
                <w:rFonts w:eastAsia="Times New Roman" w:cs="Times New Roman"/>
                <w:szCs w:val="24"/>
                <w:lang w:val="en-US" w:eastAsia="ru-RU"/>
              </w:rPr>
              <w:t xml:space="preserve"> отдыха</w:t>
            </w:r>
          </w:p>
        </w:tc>
      </w:tr>
      <w:tr w:rsidR="00890E29" w:rsidTr="007907F5">
        <w:trPr>
          <w:trHeight w:val="391"/>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890E29" w:rsidRDefault="00890E29" w:rsidP="004462D9">
            <w:pPr>
              <w:spacing w:after="0" w:line="240" w:lineRule="auto"/>
              <w:rPr>
                <w:rFonts w:eastAsia="Times New Roman" w:cs="Times New Roman"/>
                <w:szCs w:val="24"/>
                <w:lang w:eastAsia="ru-RU"/>
              </w:rPr>
            </w:pPr>
          </w:p>
        </w:tc>
        <w:tc>
          <w:tcPr>
            <w:tcW w:w="2772"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890E29" w:rsidRDefault="00890E29" w:rsidP="004462D9">
            <w:pPr>
              <w:spacing w:after="0" w:line="240" w:lineRule="auto"/>
              <w:rPr>
                <w:rFonts w:eastAsia="Times New Roman" w:cs="Times New Roman"/>
                <w:szCs w:val="24"/>
                <w:lang w:eastAsia="ru-RU"/>
              </w:rPr>
            </w:pPr>
          </w:p>
        </w:tc>
        <w:tc>
          <w:tcPr>
            <w:tcW w:w="36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890E29" w:rsidRDefault="00890E29" w:rsidP="004462D9">
            <w:pPr>
              <w:spacing w:after="0" w:line="240" w:lineRule="auto"/>
              <w:jc w:val="center"/>
              <w:rPr>
                <w:rFonts w:eastAsia="Times New Roman" w:cs="Times New Roman"/>
                <w:szCs w:val="24"/>
                <w:lang w:eastAsia="ru-RU"/>
              </w:rPr>
            </w:pPr>
            <w:r>
              <w:rPr>
                <w:rFonts w:eastAsia="Times New Roman" w:cs="Times New Roman"/>
                <w:color w:val="000000" w:themeColor="text1"/>
                <w:szCs w:val="24"/>
                <w:lang w:eastAsia="ru-RU"/>
              </w:rPr>
              <w:t>5</w:t>
            </w:r>
          </w:p>
        </w:tc>
        <w:tc>
          <w:tcPr>
            <w:tcW w:w="163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890E29" w:rsidRDefault="00890E29" w:rsidP="004462D9">
            <w:pPr>
              <w:spacing w:after="0" w:line="240" w:lineRule="auto"/>
              <w:jc w:val="center"/>
              <w:rPr>
                <w:rFonts w:eastAsia="Times New Roman" w:cs="Times New Roman"/>
                <w:szCs w:val="24"/>
                <w:lang w:eastAsia="ru-RU"/>
              </w:rPr>
            </w:pPr>
            <w:r>
              <w:rPr>
                <w:rFonts w:eastAsia="Times New Roman" w:cs="Times New Roman"/>
                <w:bCs/>
                <w:iCs/>
                <w:szCs w:val="24"/>
                <w:lang w:eastAsia="ru-RU"/>
              </w:rPr>
              <w:t>гостиная</w:t>
            </w:r>
          </w:p>
        </w:tc>
      </w:tr>
    </w:tbl>
    <w:p w:rsidR="00890E29" w:rsidRDefault="00890E29" w:rsidP="004462D9">
      <w:pPr>
        <w:pStyle w:val="a4"/>
        <w:spacing w:after="0" w:line="240" w:lineRule="auto"/>
        <w:ind w:left="0"/>
        <w:jc w:val="both"/>
        <w:rPr>
          <w:rFonts w:ascii="Times New Roman" w:hAnsi="Times New Roman" w:cs="Times New Roman"/>
          <w:sz w:val="24"/>
          <w:szCs w:val="24"/>
        </w:rPr>
      </w:pPr>
    </w:p>
    <w:p w:rsidR="00890E29" w:rsidRDefault="00890E29" w:rsidP="004462D9">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Запишите выбранные цифры под соответствующими буквами</w:t>
      </w:r>
      <w:r w:rsidR="00C47116">
        <w:rPr>
          <w:rFonts w:ascii="Times New Roman" w:hAnsi="Times New Roman" w:cs="Times New Roman"/>
          <w:sz w:val="24"/>
          <w:szCs w:val="24"/>
        </w:rPr>
        <w:t>:</w:t>
      </w:r>
    </w:p>
    <w:tbl>
      <w:tblPr>
        <w:tblW w:w="3381" w:type="pct"/>
        <w:tblCellMar>
          <w:left w:w="0" w:type="dxa"/>
          <w:right w:w="0" w:type="dxa"/>
        </w:tblCellMar>
        <w:tblLook w:val="04A0" w:firstRow="1" w:lastRow="0" w:firstColumn="1" w:lastColumn="0" w:noHBand="0" w:noVBand="1"/>
      </w:tblPr>
      <w:tblGrid>
        <w:gridCol w:w="1622"/>
        <w:gridCol w:w="1750"/>
        <w:gridCol w:w="1751"/>
        <w:gridCol w:w="1606"/>
      </w:tblGrid>
      <w:tr w:rsidR="00890E29" w:rsidTr="007907F5">
        <w:trPr>
          <w:trHeight w:val="321"/>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890E29" w:rsidRDefault="00890E29" w:rsidP="004462D9">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А</w:t>
            </w: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890E29" w:rsidRDefault="00890E29" w:rsidP="004462D9">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Б</w:t>
            </w: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890E29" w:rsidRDefault="00890E29" w:rsidP="004462D9">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В</w:t>
            </w: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890E29" w:rsidRDefault="00890E29" w:rsidP="004462D9">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Г</w:t>
            </w:r>
          </w:p>
        </w:tc>
      </w:tr>
      <w:tr w:rsidR="00890E29" w:rsidTr="007907F5">
        <w:trPr>
          <w:trHeight w:val="326"/>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890E29" w:rsidRDefault="00890E29" w:rsidP="004462D9">
            <w:pPr>
              <w:spacing w:after="0" w:line="240" w:lineRule="auto"/>
              <w:rPr>
                <w:rFonts w:eastAsia="Times New Roman" w:cs="Times New Roman"/>
                <w:szCs w:val="24"/>
                <w:lang w:eastAsia="ru-RU"/>
              </w:rPr>
            </w:pP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890E29" w:rsidRDefault="00890E29" w:rsidP="004462D9">
            <w:pPr>
              <w:spacing w:after="0" w:line="240" w:lineRule="auto"/>
              <w:rPr>
                <w:rFonts w:eastAsia="Times New Roman" w:cs="Times New Roman"/>
                <w:szCs w:val="24"/>
                <w:lang w:eastAsia="ru-RU"/>
              </w:rPr>
            </w:pP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890E29" w:rsidRDefault="00890E29" w:rsidP="004462D9">
            <w:pPr>
              <w:spacing w:after="0" w:line="240" w:lineRule="auto"/>
              <w:rPr>
                <w:rFonts w:eastAsia="Times New Roman" w:cs="Times New Roman"/>
                <w:szCs w:val="24"/>
                <w:lang w:eastAsia="ru-RU"/>
              </w:rPr>
            </w:pP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890E29" w:rsidRDefault="00890E29" w:rsidP="004462D9">
            <w:pPr>
              <w:spacing w:after="0" w:line="240" w:lineRule="auto"/>
              <w:rPr>
                <w:rFonts w:eastAsia="Times New Roman" w:cs="Times New Roman"/>
                <w:szCs w:val="24"/>
                <w:lang w:eastAsia="ru-RU"/>
              </w:rPr>
            </w:pPr>
          </w:p>
        </w:tc>
      </w:tr>
    </w:tbl>
    <w:p w:rsidR="00E42705" w:rsidRDefault="00E42705" w:rsidP="004462D9">
      <w:pPr>
        <w:spacing w:after="0" w:line="240" w:lineRule="auto"/>
        <w:rPr>
          <w:b/>
        </w:rPr>
      </w:pPr>
    </w:p>
    <w:p w:rsidR="00E42705" w:rsidRDefault="00E42705" w:rsidP="004462D9">
      <w:pPr>
        <w:spacing w:after="0" w:line="240" w:lineRule="auto"/>
        <w:rPr>
          <w:b/>
        </w:rPr>
      </w:pPr>
      <w:r w:rsidRPr="004311AA">
        <w:rPr>
          <w:b/>
        </w:rPr>
        <w:t>Задание</w:t>
      </w:r>
      <w:r>
        <w:rPr>
          <w:b/>
        </w:rPr>
        <w:t xml:space="preserve"> 138.</w:t>
      </w:r>
    </w:p>
    <w:p w:rsidR="00877C00" w:rsidRDefault="00877C00" w:rsidP="004462D9">
      <w:pPr>
        <w:pStyle w:val="a4"/>
        <w:spacing w:after="0" w:line="240" w:lineRule="auto"/>
        <w:ind w:left="0"/>
        <w:rPr>
          <w:rFonts w:ascii="Times New Roman" w:eastAsia="Arial" w:hAnsi="Times New Roman" w:cs="Times New Roman"/>
          <w:color w:val="333333"/>
          <w:sz w:val="24"/>
          <w:szCs w:val="24"/>
          <w:shd w:val="clear" w:color="auto" w:fill="FFFFFF"/>
        </w:rPr>
      </w:pPr>
      <w:r>
        <w:rPr>
          <w:rFonts w:ascii="Times New Roman" w:hAnsi="Times New Roman" w:cs="Times New Roman"/>
          <w:b/>
          <w:i/>
          <w:iCs/>
          <w:sz w:val="24"/>
          <w:szCs w:val="24"/>
        </w:rPr>
        <w:t>Прочитайте текст и установите соответствие.</w:t>
      </w:r>
    </w:p>
    <w:p w:rsidR="00877C00" w:rsidRDefault="00877C00" w:rsidP="004462D9">
      <w:pPr>
        <w:pStyle w:val="a4"/>
        <w:spacing w:after="0" w:line="240" w:lineRule="auto"/>
        <w:ind w:left="0" w:firstLine="708"/>
        <w:jc w:val="both"/>
        <w:rPr>
          <w:rFonts w:ascii="Times New Roman" w:hAnsi="Times New Roman" w:cs="Times New Roman"/>
          <w:sz w:val="24"/>
          <w:szCs w:val="24"/>
        </w:rPr>
      </w:pPr>
      <w:r>
        <w:rPr>
          <w:rFonts w:ascii="Times New Roman" w:hAnsi="Times New Roman" w:cs="Times New Roman"/>
          <w:sz w:val="24"/>
          <w:szCs w:val="24"/>
        </w:rPr>
        <w:t>Сотруднику гостиницы в своей профессиональной деятельности необходимо знать профессиональные термины и понятия на иностранном языке</w:t>
      </w:r>
    </w:p>
    <w:p w:rsidR="00877C00" w:rsidRDefault="00877C00" w:rsidP="004462D9">
      <w:pPr>
        <w:pStyle w:val="a4"/>
        <w:spacing w:after="0" w:line="240" w:lineRule="auto"/>
        <w:ind w:left="0" w:firstLine="708"/>
        <w:jc w:val="both"/>
        <w:rPr>
          <w:rFonts w:ascii="Times New Roman" w:hAnsi="Times New Roman" w:cs="Times New Roman"/>
          <w:sz w:val="24"/>
          <w:szCs w:val="24"/>
        </w:rPr>
      </w:pPr>
      <w:r>
        <w:rPr>
          <w:rFonts w:ascii="Times New Roman" w:hAnsi="Times New Roman" w:cs="Times New Roman"/>
          <w:sz w:val="24"/>
          <w:szCs w:val="24"/>
        </w:rPr>
        <w:t xml:space="preserve">Установите соответствие между терминами на английском языке и переводом на русский язык. </w:t>
      </w:r>
    </w:p>
    <w:p w:rsidR="00877C00" w:rsidRDefault="00877C00" w:rsidP="004462D9">
      <w:pPr>
        <w:pStyle w:val="a4"/>
        <w:spacing w:after="0" w:line="240" w:lineRule="auto"/>
        <w:ind w:left="0" w:firstLine="708"/>
        <w:jc w:val="both"/>
        <w:rPr>
          <w:rFonts w:ascii="Times New Roman" w:hAnsi="Times New Roman" w:cs="Times New Roman"/>
          <w:sz w:val="24"/>
          <w:szCs w:val="24"/>
        </w:rPr>
      </w:pPr>
      <w:r>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4998" w:type="pct"/>
        <w:tblLayout w:type="fixed"/>
        <w:tblCellMar>
          <w:left w:w="0" w:type="dxa"/>
          <w:right w:w="0" w:type="dxa"/>
        </w:tblCellMar>
        <w:tblLook w:val="04A0" w:firstRow="1" w:lastRow="0" w:firstColumn="1" w:lastColumn="0" w:noHBand="0" w:noVBand="1"/>
      </w:tblPr>
      <w:tblGrid>
        <w:gridCol w:w="442"/>
        <w:gridCol w:w="5244"/>
        <w:gridCol w:w="708"/>
        <w:gridCol w:w="3553"/>
      </w:tblGrid>
      <w:tr w:rsidR="00877C00" w:rsidTr="001710B0">
        <w:trPr>
          <w:trHeight w:val="415"/>
        </w:trPr>
        <w:tc>
          <w:tcPr>
            <w:tcW w:w="2858"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877C00" w:rsidRDefault="00877C00" w:rsidP="001710B0">
            <w:pPr>
              <w:spacing w:after="0" w:line="240" w:lineRule="auto"/>
              <w:jc w:val="center"/>
              <w:rPr>
                <w:rFonts w:eastAsia="Times New Roman" w:cs="Times New Roman"/>
                <w:szCs w:val="24"/>
                <w:lang w:eastAsia="ru-RU"/>
              </w:rPr>
            </w:pPr>
            <w:r>
              <w:rPr>
                <w:rFonts w:eastAsia="Times New Roman" w:cs="Times New Roman"/>
                <w:szCs w:val="24"/>
                <w:lang w:eastAsia="ru-RU"/>
              </w:rPr>
              <w:t>Термин/ понятие на английском языке</w:t>
            </w:r>
          </w:p>
        </w:tc>
        <w:tc>
          <w:tcPr>
            <w:tcW w:w="2142"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877C00" w:rsidRDefault="00877C00" w:rsidP="001710B0">
            <w:pPr>
              <w:spacing w:after="0" w:line="240" w:lineRule="auto"/>
              <w:jc w:val="center"/>
              <w:rPr>
                <w:rFonts w:eastAsia="Times New Roman" w:cs="Times New Roman"/>
                <w:szCs w:val="24"/>
                <w:lang w:val="en-US" w:eastAsia="ru-RU"/>
              </w:rPr>
            </w:pPr>
            <w:r>
              <w:rPr>
                <w:rFonts w:eastAsia="Times New Roman" w:cs="Times New Roman"/>
                <w:szCs w:val="24"/>
                <w:lang w:eastAsia="ru-RU"/>
              </w:rPr>
              <w:t>Перевод</w:t>
            </w:r>
            <w:r>
              <w:rPr>
                <w:rFonts w:eastAsia="Times New Roman" w:cs="Times New Roman"/>
                <w:szCs w:val="24"/>
                <w:lang w:val="en-US" w:eastAsia="ru-RU"/>
              </w:rPr>
              <w:t xml:space="preserve"> на русский язык</w:t>
            </w:r>
          </w:p>
        </w:tc>
      </w:tr>
      <w:tr w:rsidR="00877C00" w:rsidTr="001710B0">
        <w:trPr>
          <w:trHeight w:val="309"/>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877C00" w:rsidRDefault="00877C00" w:rsidP="001710B0">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А</w:t>
            </w:r>
          </w:p>
        </w:tc>
        <w:tc>
          <w:tcPr>
            <w:tcW w:w="2636"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877C00" w:rsidRDefault="00877C00" w:rsidP="001710B0">
            <w:pPr>
              <w:spacing w:after="0" w:line="240" w:lineRule="auto"/>
              <w:jc w:val="center"/>
              <w:rPr>
                <w:rFonts w:eastAsia="Times New Roman" w:cs="Times New Roman"/>
                <w:szCs w:val="24"/>
                <w:lang w:eastAsia="ru-RU"/>
              </w:rPr>
            </w:pPr>
            <w:r>
              <w:rPr>
                <w:rStyle w:val="a7"/>
                <w:rFonts w:eastAsia="sans-serif" w:cs="Times New Roman"/>
                <w:b w:val="0"/>
                <w:bCs w:val="0"/>
                <w:color w:val="111111"/>
                <w:szCs w:val="24"/>
              </w:rPr>
              <w:t>reception</w:t>
            </w:r>
          </w:p>
        </w:tc>
        <w:tc>
          <w:tcPr>
            <w:tcW w:w="356"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877C00" w:rsidRDefault="00877C00" w:rsidP="001710B0">
            <w:pPr>
              <w:spacing w:after="0" w:line="240" w:lineRule="auto"/>
              <w:jc w:val="center"/>
              <w:rPr>
                <w:rFonts w:eastAsia="Times New Roman" w:cs="Times New Roman"/>
                <w:szCs w:val="24"/>
                <w:lang w:eastAsia="ru-RU"/>
              </w:rPr>
            </w:pPr>
            <w:r>
              <w:rPr>
                <w:rFonts w:eastAsia="Times New Roman" w:cs="Times New Roman"/>
                <w:color w:val="000000" w:themeColor="text1"/>
                <w:szCs w:val="24"/>
                <w:lang w:eastAsia="ru-RU"/>
              </w:rPr>
              <w:t>1</w:t>
            </w:r>
          </w:p>
        </w:tc>
        <w:tc>
          <w:tcPr>
            <w:tcW w:w="1786"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877C00" w:rsidRDefault="00877C00" w:rsidP="001710B0">
            <w:pPr>
              <w:spacing w:after="0" w:line="240" w:lineRule="auto"/>
              <w:jc w:val="center"/>
              <w:rPr>
                <w:rFonts w:eastAsia="Times New Roman" w:cs="Times New Roman"/>
                <w:szCs w:val="24"/>
                <w:lang w:eastAsia="ru-RU"/>
              </w:rPr>
            </w:pPr>
            <w:r>
              <w:rPr>
                <w:rFonts w:eastAsia="sans-serif" w:cs="Times New Roman"/>
                <w:color w:val="111111"/>
                <w:szCs w:val="24"/>
              </w:rPr>
              <w:t>штраф за ущерб</w:t>
            </w:r>
          </w:p>
        </w:tc>
      </w:tr>
      <w:tr w:rsidR="00877C00" w:rsidTr="001710B0">
        <w:trPr>
          <w:trHeight w:val="301"/>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877C00" w:rsidRDefault="00877C00" w:rsidP="001710B0">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Б</w:t>
            </w:r>
          </w:p>
        </w:tc>
        <w:tc>
          <w:tcPr>
            <w:tcW w:w="2636"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877C00" w:rsidRDefault="00877C00" w:rsidP="001710B0">
            <w:pPr>
              <w:pStyle w:val="a4"/>
              <w:spacing w:after="0" w:line="240" w:lineRule="auto"/>
              <w:ind w:left="0"/>
              <w:jc w:val="center"/>
              <w:rPr>
                <w:rFonts w:ascii="Times New Roman" w:eastAsia="Times New Roman" w:hAnsi="Times New Roman" w:cs="Times New Roman"/>
                <w:sz w:val="24"/>
                <w:szCs w:val="24"/>
                <w:lang w:eastAsia="ru-RU"/>
              </w:rPr>
            </w:pPr>
            <w:r>
              <w:rPr>
                <w:rStyle w:val="a7"/>
                <w:rFonts w:ascii="Times New Roman" w:eastAsia="sans-serif" w:hAnsi="Times New Roman" w:cs="Times New Roman"/>
                <w:b w:val="0"/>
                <w:bCs w:val="0"/>
                <w:color w:val="111111"/>
                <w:sz w:val="24"/>
                <w:szCs w:val="24"/>
              </w:rPr>
              <w:t>check-in / check-out</w:t>
            </w:r>
          </w:p>
        </w:tc>
        <w:tc>
          <w:tcPr>
            <w:tcW w:w="356"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877C00" w:rsidRDefault="00877C00" w:rsidP="001710B0">
            <w:pPr>
              <w:spacing w:after="0" w:line="240" w:lineRule="auto"/>
              <w:jc w:val="center"/>
              <w:rPr>
                <w:rFonts w:eastAsia="Times New Roman" w:cs="Times New Roman"/>
                <w:szCs w:val="24"/>
                <w:lang w:eastAsia="ru-RU"/>
              </w:rPr>
            </w:pPr>
            <w:r>
              <w:rPr>
                <w:rFonts w:eastAsia="Times New Roman" w:cs="Times New Roman"/>
                <w:color w:val="000000" w:themeColor="text1"/>
                <w:szCs w:val="24"/>
                <w:lang w:eastAsia="ru-RU"/>
              </w:rPr>
              <w:t>2</w:t>
            </w:r>
          </w:p>
        </w:tc>
        <w:tc>
          <w:tcPr>
            <w:tcW w:w="1786"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877C00" w:rsidRDefault="00877C00" w:rsidP="001710B0">
            <w:pPr>
              <w:spacing w:after="0" w:line="240" w:lineRule="auto"/>
              <w:jc w:val="center"/>
              <w:rPr>
                <w:rFonts w:eastAsia="Times New Roman" w:cs="Times New Roman"/>
                <w:szCs w:val="24"/>
                <w:lang w:eastAsia="ru-RU"/>
              </w:rPr>
            </w:pPr>
            <w:r>
              <w:rPr>
                <w:rFonts w:eastAsia="Arial" w:cs="Times New Roman"/>
                <w:color w:val="000000"/>
                <w:szCs w:val="24"/>
              </w:rPr>
              <w:t>регистрация</w:t>
            </w:r>
          </w:p>
        </w:tc>
      </w:tr>
      <w:tr w:rsidR="00877C00" w:rsidTr="001710B0">
        <w:trPr>
          <w:trHeight w:val="90"/>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877C00" w:rsidRDefault="00877C00" w:rsidP="001710B0">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В</w:t>
            </w:r>
          </w:p>
        </w:tc>
        <w:tc>
          <w:tcPr>
            <w:tcW w:w="263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877C00" w:rsidRDefault="00877C00" w:rsidP="001710B0">
            <w:pPr>
              <w:spacing w:after="0" w:line="240" w:lineRule="auto"/>
              <w:jc w:val="center"/>
              <w:rPr>
                <w:rFonts w:eastAsia="Times New Roman" w:cs="Times New Roman"/>
                <w:szCs w:val="24"/>
                <w:lang w:eastAsia="ru-RU"/>
              </w:rPr>
            </w:pPr>
            <w:r>
              <w:rPr>
                <w:rStyle w:val="a7"/>
                <w:rFonts w:eastAsia="sans-serif" w:cs="Times New Roman"/>
                <w:b w:val="0"/>
                <w:bCs w:val="0"/>
                <w:color w:val="111111"/>
                <w:szCs w:val="24"/>
              </w:rPr>
              <w:t>damage charge</w:t>
            </w:r>
          </w:p>
        </w:tc>
        <w:tc>
          <w:tcPr>
            <w:tcW w:w="356"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877C00" w:rsidRDefault="00877C00" w:rsidP="001710B0">
            <w:pPr>
              <w:spacing w:after="0" w:line="240" w:lineRule="auto"/>
              <w:jc w:val="center"/>
              <w:rPr>
                <w:rFonts w:eastAsia="Times New Roman" w:cs="Times New Roman"/>
                <w:szCs w:val="24"/>
                <w:lang w:eastAsia="ru-RU"/>
              </w:rPr>
            </w:pPr>
            <w:r>
              <w:rPr>
                <w:rFonts w:eastAsia="Times New Roman" w:cs="Times New Roman"/>
                <w:color w:val="000000" w:themeColor="text1"/>
                <w:szCs w:val="24"/>
                <w:lang w:eastAsia="ru-RU"/>
              </w:rPr>
              <w:t>3</w:t>
            </w:r>
          </w:p>
        </w:tc>
        <w:tc>
          <w:tcPr>
            <w:tcW w:w="1786"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877C00" w:rsidRDefault="00877C00" w:rsidP="001710B0">
            <w:pPr>
              <w:spacing w:after="0" w:line="240" w:lineRule="auto"/>
              <w:jc w:val="center"/>
              <w:rPr>
                <w:rFonts w:eastAsia="Times New Roman" w:cs="Times New Roman"/>
                <w:szCs w:val="24"/>
                <w:lang w:eastAsia="ru-RU"/>
              </w:rPr>
            </w:pPr>
            <w:r>
              <w:rPr>
                <w:rFonts w:eastAsia="Times New Roman" w:cs="Times New Roman"/>
                <w:iCs/>
                <w:szCs w:val="24"/>
                <w:lang w:eastAsia="ru-RU"/>
              </w:rPr>
              <w:t>подпись</w:t>
            </w:r>
          </w:p>
        </w:tc>
      </w:tr>
      <w:tr w:rsidR="00877C00" w:rsidTr="001710B0">
        <w:trPr>
          <w:trHeight w:val="326"/>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877C00" w:rsidRDefault="00877C00" w:rsidP="001710B0">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Г</w:t>
            </w:r>
          </w:p>
        </w:tc>
        <w:tc>
          <w:tcPr>
            <w:tcW w:w="263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877C00" w:rsidRDefault="00877C00" w:rsidP="001710B0">
            <w:pPr>
              <w:spacing w:after="0" w:line="240" w:lineRule="auto"/>
              <w:jc w:val="center"/>
              <w:rPr>
                <w:rFonts w:eastAsia="Times New Roman" w:cs="Times New Roman"/>
                <w:szCs w:val="24"/>
                <w:lang w:eastAsia="ru-RU"/>
              </w:rPr>
            </w:pPr>
            <w:r>
              <w:rPr>
                <w:rStyle w:val="a7"/>
                <w:rFonts w:eastAsia="sans-serif" w:cs="Times New Roman"/>
                <w:b w:val="0"/>
                <w:bCs w:val="0"/>
                <w:color w:val="111111"/>
                <w:szCs w:val="24"/>
              </w:rPr>
              <w:t>signature</w:t>
            </w:r>
          </w:p>
        </w:tc>
        <w:tc>
          <w:tcPr>
            <w:tcW w:w="356"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877C00" w:rsidRDefault="00877C00" w:rsidP="001710B0">
            <w:pPr>
              <w:spacing w:after="0" w:line="240" w:lineRule="auto"/>
              <w:jc w:val="center"/>
              <w:rPr>
                <w:rFonts w:eastAsia="Times New Roman" w:cs="Times New Roman"/>
                <w:szCs w:val="24"/>
                <w:lang w:eastAsia="ru-RU"/>
              </w:rPr>
            </w:pPr>
            <w:r>
              <w:rPr>
                <w:rFonts w:eastAsia="Times New Roman" w:cs="Times New Roman"/>
                <w:color w:val="000000" w:themeColor="text1"/>
                <w:szCs w:val="24"/>
                <w:lang w:eastAsia="ru-RU"/>
              </w:rPr>
              <w:t>4</w:t>
            </w:r>
          </w:p>
        </w:tc>
        <w:tc>
          <w:tcPr>
            <w:tcW w:w="1786"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877C00" w:rsidRDefault="00877C00" w:rsidP="001710B0">
            <w:pPr>
              <w:spacing w:after="0" w:line="240" w:lineRule="auto"/>
              <w:jc w:val="center"/>
              <w:rPr>
                <w:rFonts w:eastAsia="Times New Roman" w:cs="Times New Roman"/>
                <w:szCs w:val="24"/>
                <w:lang w:eastAsia="ru-RU"/>
              </w:rPr>
            </w:pPr>
            <w:r>
              <w:rPr>
                <w:rFonts w:eastAsia="sans-serif" w:cs="Times New Roman"/>
                <w:color w:val="111111"/>
                <w:szCs w:val="24"/>
              </w:rPr>
              <w:t>отметка о прибытии / выезд из гостиницы</w:t>
            </w:r>
          </w:p>
        </w:tc>
      </w:tr>
      <w:tr w:rsidR="00877C00" w:rsidTr="001710B0">
        <w:trPr>
          <w:trHeight w:val="379"/>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877C00" w:rsidRDefault="00877C00" w:rsidP="001710B0">
            <w:pPr>
              <w:spacing w:after="0" w:line="240" w:lineRule="auto"/>
              <w:jc w:val="center"/>
              <w:rPr>
                <w:rFonts w:eastAsia="Times New Roman" w:cs="Times New Roman"/>
                <w:szCs w:val="24"/>
                <w:lang w:eastAsia="ru-RU"/>
              </w:rPr>
            </w:pPr>
          </w:p>
        </w:tc>
        <w:tc>
          <w:tcPr>
            <w:tcW w:w="2636"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877C00" w:rsidRDefault="00877C00" w:rsidP="001710B0">
            <w:pPr>
              <w:spacing w:after="0" w:line="240" w:lineRule="auto"/>
              <w:jc w:val="center"/>
              <w:rPr>
                <w:rFonts w:eastAsia="Times New Roman" w:cs="Times New Roman"/>
                <w:szCs w:val="24"/>
                <w:lang w:eastAsia="ru-RU"/>
              </w:rPr>
            </w:pPr>
          </w:p>
        </w:tc>
        <w:tc>
          <w:tcPr>
            <w:tcW w:w="35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877C00" w:rsidRDefault="00877C00" w:rsidP="001710B0">
            <w:pPr>
              <w:spacing w:after="0" w:line="240" w:lineRule="auto"/>
              <w:jc w:val="center"/>
              <w:rPr>
                <w:rFonts w:eastAsia="Times New Roman" w:cs="Times New Roman"/>
                <w:szCs w:val="24"/>
                <w:lang w:eastAsia="ru-RU"/>
              </w:rPr>
            </w:pPr>
            <w:r>
              <w:rPr>
                <w:rFonts w:eastAsia="Times New Roman" w:cs="Times New Roman"/>
                <w:color w:val="000000" w:themeColor="text1"/>
                <w:szCs w:val="24"/>
                <w:lang w:eastAsia="ru-RU"/>
              </w:rPr>
              <w:t>5</w:t>
            </w:r>
          </w:p>
        </w:tc>
        <w:tc>
          <w:tcPr>
            <w:tcW w:w="178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877C00" w:rsidRDefault="00877C00" w:rsidP="001710B0">
            <w:pPr>
              <w:spacing w:after="0" w:line="240" w:lineRule="auto"/>
              <w:jc w:val="center"/>
              <w:rPr>
                <w:rFonts w:eastAsia="Times New Roman" w:cs="Times New Roman"/>
                <w:szCs w:val="24"/>
                <w:lang w:eastAsia="ru-RU"/>
              </w:rPr>
            </w:pPr>
            <w:r>
              <w:rPr>
                <w:rFonts w:eastAsia="Times New Roman" w:cs="Times New Roman"/>
                <w:iCs/>
                <w:szCs w:val="24"/>
                <w:lang w:eastAsia="ru-RU"/>
              </w:rPr>
              <w:t>налог</w:t>
            </w:r>
          </w:p>
        </w:tc>
      </w:tr>
    </w:tbl>
    <w:p w:rsidR="00877C00" w:rsidRDefault="00877C00" w:rsidP="004462D9">
      <w:pPr>
        <w:pStyle w:val="a4"/>
        <w:spacing w:after="0" w:line="240" w:lineRule="auto"/>
        <w:ind w:left="0"/>
        <w:jc w:val="both"/>
        <w:rPr>
          <w:rFonts w:ascii="Times New Roman" w:hAnsi="Times New Roman" w:cs="Times New Roman"/>
          <w:sz w:val="24"/>
          <w:szCs w:val="24"/>
        </w:rPr>
      </w:pPr>
    </w:p>
    <w:p w:rsidR="00877C00" w:rsidRDefault="00877C00" w:rsidP="004462D9">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Запишите выбранные цифры под соответствующими буквами</w:t>
      </w:r>
      <w:r w:rsidR="00C47116">
        <w:rPr>
          <w:rFonts w:ascii="Times New Roman" w:hAnsi="Times New Roman" w:cs="Times New Roman"/>
          <w:sz w:val="24"/>
          <w:szCs w:val="24"/>
        </w:rPr>
        <w:t>:</w:t>
      </w:r>
    </w:p>
    <w:tbl>
      <w:tblPr>
        <w:tblW w:w="3381" w:type="pct"/>
        <w:tblCellMar>
          <w:left w:w="0" w:type="dxa"/>
          <w:right w:w="0" w:type="dxa"/>
        </w:tblCellMar>
        <w:tblLook w:val="04A0" w:firstRow="1" w:lastRow="0" w:firstColumn="1" w:lastColumn="0" w:noHBand="0" w:noVBand="1"/>
      </w:tblPr>
      <w:tblGrid>
        <w:gridCol w:w="1622"/>
        <w:gridCol w:w="1750"/>
        <w:gridCol w:w="1751"/>
        <w:gridCol w:w="1606"/>
      </w:tblGrid>
      <w:tr w:rsidR="00877C00" w:rsidTr="00486B6B">
        <w:trPr>
          <w:trHeight w:val="321"/>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877C00" w:rsidRDefault="00877C00" w:rsidP="004462D9">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А</w:t>
            </w: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877C00" w:rsidRDefault="00877C00" w:rsidP="004462D9">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Б</w:t>
            </w: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877C00" w:rsidRDefault="00877C00" w:rsidP="004462D9">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В</w:t>
            </w: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877C00" w:rsidRDefault="00877C00" w:rsidP="004462D9">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Г</w:t>
            </w:r>
          </w:p>
        </w:tc>
      </w:tr>
      <w:tr w:rsidR="00877C00" w:rsidTr="00486B6B">
        <w:trPr>
          <w:trHeight w:val="326"/>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877C00" w:rsidRDefault="00877C00" w:rsidP="004462D9">
            <w:pPr>
              <w:spacing w:after="0" w:line="240" w:lineRule="auto"/>
              <w:rPr>
                <w:rFonts w:eastAsia="Times New Roman" w:cs="Times New Roman"/>
                <w:szCs w:val="24"/>
                <w:lang w:eastAsia="ru-RU"/>
              </w:rPr>
            </w:pP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877C00" w:rsidRDefault="00877C00" w:rsidP="004462D9">
            <w:pPr>
              <w:spacing w:after="0" w:line="240" w:lineRule="auto"/>
              <w:rPr>
                <w:rFonts w:eastAsia="Times New Roman" w:cs="Times New Roman"/>
                <w:szCs w:val="24"/>
                <w:lang w:eastAsia="ru-RU"/>
              </w:rPr>
            </w:pP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877C00" w:rsidRDefault="00877C00" w:rsidP="004462D9">
            <w:pPr>
              <w:spacing w:after="0" w:line="240" w:lineRule="auto"/>
              <w:rPr>
                <w:rFonts w:eastAsia="Times New Roman" w:cs="Times New Roman"/>
                <w:szCs w:val="24"/>
                <w:lang w:eastAsia="ru-RU"/>
              </w:rPr>
            </w:pP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877C00" w:rsidRDefault="00877C00" w:rsidP="004462D9">
            <w:pPr>
              <w:spacing w:after="0" w:line="240" w:lineRule="auto"/>
              <w:rPr>
                <w:rFonts w:eastAsia="Times New Roman" w:cs="Times New Roman"/>
                <w:szCs w:val="24"/>
                <w:lang w:eastAsia="ru-RU"/>
              </w:rPr>
            </w:pPr>
          </w:p>
        </w:tc>
      </w:tr>
    </w:tbl>
    <w:p w:rsidR="00E42705" w:rsidRDefault="00E42705" w:rsidP="004462D9">
      <w:pPr>
        <w:spacing w:after="0" w:line="240" w:lineRule="auto"/>
        <w:rPr>
          <w:b/>
        </w:rPr>
      </w:pPr>
    </w:p>
    <w:p w:rsidR="00E42705" w:rsidRDefault="00E42705" w:rsidP="004462D9">
      <w:pPr>
        <w:spacing w:after="0" w:line="240" w:lineRule="auto"/>
        <w:rPr>
          <w:b/>
        </w:rPr>
      </w:pPr>
      <w:r w:rsidRPr="004311AA">
        <w:rPr>
          <w:b/>
        </w:rPr>
        <w:t>Задание</w:t>
      </w:r>
      <w:r>
        <w:rPr>
          <w:b/>
        </w:rPr>
        <w:t xml:space="preserve"> 139.</w:t>
      </w:r>
    </w:p>
    <w:p w:rsidR="00A4784B" w:rsidRPr="00A4784B" w:rsidRDefault="00A4784B" w:rsidP="004462D9">
      <w:pPr>
        <w:widowControl w:val="0"/>
        <w:snapToGrid w:val="0"/>
        <w:spacing w:after="0" w:line="240" w:lineRule="auto"/>
        <w:jc w:val="both"/>
        <w:rPr>
          <w:rFonts w:cs="Times New Roman"/>
          <w:b/>
          <w:i/>
        </w:rPr>
      </w:pPr>
      <w:r w:rsidRPr="00A4784B">
        <w:rPr>
          <w:rFonts w:cs="Times New Roman"/>
          <w:b/>
          <w:i/>
        </w:rPr>
        <w:t>Прочитайте текст и установите соответствие.</w:t>
      </w:r>
    </w:p>
    <w:p w:rsidR="00A4784B" w:rsidRDefault="00A4784B" w:rsidP="004462D9">
      <w:pPr>
        <w:widowControl w:val="0"/>
        <w:snapToGrid w:val="0"/>
        <w:spacing w:after="0" w:line="240" w:lineRule="auto"/>
        <w:ind w:firstLine="709"/>
        <w:jc w:val="both"/>
        <w:rPr>
          <w:rFonts w:cs="Times New Roman"/>
        </w:rPr>
      </w:pPr>
      <w:r w:rsidRPr="00F06B67">
        <w:rPr>
          <w:rFonts w:cs="Times New Roman"/>
          <w:shd w:val="clear" w:color="auto" w:fill="FFFFFF"/>
        </w:rPr>
        <w:t>Менеджеры – это ключевые сотрудники организаций, которые решают управленческие задачи и осуществляют управленческую деятельность. К основным их функциям относятся планирование, организация, мотивация и контроль. Каждой из перечисленных функций соответствует определенная характеристика.</w:t>
      </w:r>
      <w:r w:rsidRPr="00F06B67">
        <w:rPr>
          <w:rFonts w:cs="Times New Roman"/>
        </w:rPr>
        <w:t xml:space="preserve"> </w:t>
      </w:r>
    </w:p>
    <w:p w:rsidR="00A4784B" w:rsidRPr="00F06B67" w:rsidRDefault="00A4784B" w:rsidP="004462D9">
      <w:pPr>
        <w:widowControl w:val="0"/>
        <w:snapToGrid w:val="0"/>
        <w:spacing w:after="0" w:line="240" w:lineRule="auto"/>
        <w:ind w:firstLine="709"/>
        <w:jc w:val="both"/>
        <w:rPr>
          <w:rFonts w:cs="Times New Roman"/>
        </w:rPr>
      </w:pPr>
      <w:r w:rsidRPr="00F06B67">
        <w:rPr>
          <w:rFonts w:cs="Times New Roman"/>
        </w:rPr>
        <w:t>Соотнесите функцию менеджера и ее характеристику.</w:t>
      </w:r>
    </w:p>
    <w:p w:rsidR="00A4784B" w:rsidRPr="00F06B67" w:rsidRDefault="00A4784B" w:rsidP="004462D9">
      <w:pPr>
        <w:widowControl w:val="0"/>
        <w:snapToGrid w:val="0"/>
        <w:spacing w:after="0" w:line="240" w:lineRule="auto"/>
        <w:ind w:firstLine="709"/>
        <w:jc w:val="both"/>
        <w:rPr>
          <w:rFonts w:cs="Times New Roman"/>
        </w:rPr>
      </w:pPr>
      <w:r w:rsidRPr="00F06B67">
        <w:rPr>
          <w:rFonts w:cs="Times New Roman"/>
        </w:rPr>
        <w:t>К каждой позиции, данной в левом столбце, подберите соответствующую позицию из правого столбца:</w:t>
      </w:r>
    </w:p>
    <w:tbl>
      <w:tblPr>
        <w:tblStyle w:val="a6"/>
        <w:tblW w:w="0" w:type="auto"/>
        <w:tblLook w:val="04A0" w:firstRow="1" w:lastRow="0" w:firstColumn="1" w:lastColumn="0" w:noHBand="0" w:noVBand="1"/>
      </w:tblPr>
      <w:tblGrid>
        <w:gridCol w:w="534"/>
        <w:gridCol w:w="2126"/>
        <w:gridCol w:w="567"/>
        <w:gridCol w:w="6344"/>
      </w:tblGrid>
      <w:tr w:rsidR="00A4784B" w:rsidRPr="001C75A6" w:rsidTr="001E0D65">
        <w:tc>
          <w:tcPr>
            <w:tcW w:w="2660" w:type="dxa"/>
            <w:gridSpan w:val="2"/>
            <w:vAlign w:val="center"/>
          </w:tcPr>
          <w:p w:rsidR="00A4784B" w:rsidRPr="001C75A6" w:rsidRDefault="00A4784B" w:rsidP="004462D9">
            <w:pPr>
              <w:widowControl w:val="0"/>
              <w:snapToGrid w:val="0"/>
              <w:jc w:val="center"/>
              <w:rPr>
                <w:rFonts w:cs="Times New Roman"/>
                <w:sz w:val="24"/>
                <w:szCs w:val="24"/>
              </w:rPr>
            </w:pPr>
            <w:r w:rsidRPr="001C75A6">
              <w:rPr>
                <w:rFonts w:cs="Times New Roman"/>
                <w:sz w:val="24"/>
                <w:szCs w:val="24"/>
              </w:rPr>
              <w:t>Функция менеджера</w:t>
            </w:r>
          </w:p>
          <w:p w:rsidR="001E0D65" w:rsidRPr="001C75A6" w:rsidRDefault="001E0D65" w:rsidP="004462D9">
            <w:pPr>
              <w:widowControl w:val="0"/>
              <w:snapToGrid w:val="0"/>
              <w:jc w:val="center"/>
              <w:rPr>
                <w:rFonts w:cs="Times New Roman"/>
                <w:sz w:val="24"/>
                <w:szCs w:val="24"/>
              </w:rPr>
            </w:pPr>
          </w:p>
        </w:tc>
        <w:tc>
          <w:tcPr>
            <w:tcW w:w="6911" w:type="dxa"/>
            <w:gridSpan w:val="2"/>
            <w:vAlign w:val="center"/>
          </w:tcPr>
          <w:p w:rsidR="00A4784B" w:rsidRPr="001C75A6" w:rsidRDefault="00A4784B" w:rsidP="004462D9">
            <w:pPr>
              <w:widowControl w:val="0"/>
              <w:snapToGrid w:val="0"/>
              <w:jc w:val="center"/>
              <w:rPr>
                <w:rFonts w:cs="Times New Roman"/>
                <w:sz w:val="24"/>
                <w:szCs w:val="24"/>
              </w:rPr>
            </w:pPr>
            <w:r w:rsidRPr="001C75A6">
              <w:rPr>
                <w:rFonts w:cs="Times New Roman"/>
                <w:sz w:val="24"/>
                <w:szCs w:val="24"/>
              </w:rPr>
              <w:lastRenderedPageBreak/>
              <w:t>Характеристика функции</w:t>
            </w:r>
          </w:p>
        </w:tc>
      </w:tr>
      <w:tr w:rsidR="00A4784B" w:rsidRPr="001C75A6" w:rsidTr="001E0D65">
        <w:tc>
          <w:tcPr>
            <w:tcW w:w="534" w:type="dxa"/>
            <w:vAlign w:val="center"/>
          </w:tcPr>
          <w:p w:rsidR="00A4784B" w:rsidRPr="001C75A6" w:rsidRDefault="00A4784B" w:rsidP="004462D9">
            <w:pPr>
              <w:widowControl w:val="0"/>
              <w:snapToGrid w:val="0"/>
              <w:jc w:val="center"/>
              <w:rPr>
                <w:rFonts w:cs="Times New Roman"/>
                <w:b/>
                <w:sz w:val="24"/>
                <w:szCs w:val="24"/>
              </w:rPr>
            </w:pPr>
            <w:r w:rsidRPr="001C75A6">
              <w:rPr>
                <w:rFonts w:cs="Times New Roman"/>
                <w:b/>
                <w:sz w:val="24"/>
                <w:szCs w:val="24"/>
              </w:rPr>
              <w:lastRenderedPageBreak/>
              <w:t>А</w:t>
            </w:r>
          </w:p>
        </w:tc>
        <w:tc>
          <w:tcPr>
            <w:tcW w:w="2126" w:type="dxa"/>
            <w:vAlign w:val="center"/>
          </w:tcPr>
          <w:p w:rsidR="00A4784B" w:rsidRPr="001C75A6" w:rsidRDefault="00A4784B" w:rsidP="004462D9">
            <w:pPr>
              <w:widowControl w:val="0"/>
              <w:snapToGrid w:val="0"/>
              <w:jc w:val="center"/>
              <w:rPr>
                <w:rFonts w:cs="Times New Roman"/>
                <w:sz w:val="24"/>
                <w:szCs w:val="24"/>
              </w:rPr>
            </w:pPr>
            <w:r w:rsidRPr="001C75A6">
              <w:rPr>
                <w:rFonts w:cs="Times New Roman"/>
                <w:sz w:val="24"/>
                <w:szCs w:val="24"/>
              </w:rPr>
              <w:t>Планирование</w:t>
            </w:r>
          </w:p>
          <w:p w:rsidR="001E0D65" w:rsidRPr="001C75A6" w:rsidRDefault="001E0D65" w:rsidP="004462D9">
            <w:pPr>
              <w:widowControl w:val="0"/>
              <w:snapToGrid w:val="0"/>
              <w:jc w:val="center"/>
              <w:rPr>
                <w:rFonts w:cs="Times New Roman"/>
                <w:sz w:val="24"/>
                <w:szCs w:val="24"/>
              </w:rPr>
            </w:pPr>
          </w:p>
        </w:tc>
        <w:tc>
          <w:tcPr>
            <w:tcW w:w="567" w:type="dxa"/>
            <w:vAlign w:val="center"/>
          </w:tcPr>
          <w:p w:rsidR="00A4784B" w:rsidRPr="001C75A6" w:rsidRDefault="00A4784B" w:rsidP="004462D9">
            <w:pPr>
              <w:widowControl w:val="0"/>
              <w:snapToGrid w:val="0"/>
              <w:jc w:val="center"/>
              <w:rPr>
                <w:rFonts w:cs="Times New Roman"/>
                <w:sz w:val="24"/>
                <w:szCs w:val="24"/>
              </w:rPr>
            </w:pPr>
            <w:r w:rsidRPr="001C75A6">
              <w:rPr>
                <w:rFonts w:cs="Times New Roman"/>
                <w:sz w:val="24"/>
                <w:szCs w:val="24"/>
              </w:rPr>
              <w:t>1</w:t>
            </w:r>
          </w:p>
        </w:tc>
        <w:tc>
          <w:tcPr>
            <w:tcW w:w="6344" w:type="dxa"/>
            <w:vAlign w:val="center"/>
          </w:tcPr>
          <w:p w:rsidR="00A4784B" w:rsidRPr="001C75A6" w:rsidRDefault="00A4784B" w:rsidP="004462D9">
            <w:pPr>
              <w:widowControl w:val="0"/>
              <w:snapToGrid w:val="0"/>
              <w:jc w:val="center"/>
              <w:rPr>
                <w:rFonts w:cs="Times New Roman"/>
                <w:sz w:val="24"/>
                <w:szCs w:val="24"/>
              </w:rPr>
            </w:pPr>
            <w:r w:rsidRPr="001C75A6">
              <w:rPr>
                <w:rFonts w:cs="Times New Roman"/>
                <w:sz w:val="24"/>
                <w:szCs w:val="24"/>
              </w:rPr>
              <w:t>Установление отклонений от стандартов</w:t>
            </w:r>
          </w:p>
        </w:tc>
      </w:tr>
      <w:tr w:rsidR="00A4784B" w:rsidRPr="001C75A6" w:rsidTr="001E0D65">
        <w:tc>
          <w:tcPr>
            <w:tcW w:w="534" w:type="dxa"/>
            <w:vAlign w:val="center"/>
          </w:tcPr>
          <w:p w:rsidR="00A4784B" w:rsidRPr="001C75A6" w:rsidRDefault="00A4784B" w:rsidP="004462D9">
            <w:pPr>
              <w:widowControl w:val="0"/>
              <w:snapToGrid w:val="0"/>
              <w:jc w:val="center"/>
              <w:rPr>
                <w:rFonts w:cs="Times New Roman"/>
                <w:b/>
                <w:sz w:val="24"/>
                <w:szCs w:val="24"/>
              </w:rPr>
            </w:pPr>
            <w:r w:rsidRPr="001C75A6">
              <w:rPr>
                <w:rFonts w:cs="Times New Roman"/>
                <w:b/>
                <w:sz w:val="24"/>
                <w:szCs w:val="24"/>
              </w:rPr>
              <w:t>Б</w:t>
            </w:r>
          </w:p>
        </w:tc>
        <w:tc>
          <w:tcPr>
            <w:tcW w:w="2126" w:type="dxa"/>
            <w:vAlign w:val="center"/>
          </w:tcPr>
          <w:p w:rsidR="00A4784B" w:rsidRPr="001C75A6" w:rsidRDefault="00A4784B" w:rsidP="004462D9">
            <w:pPr>
              <w:widowControl w:val="0"/>
              <w:snapToGrid w:val="0"/>
              <w:jc w:val="center"/>
              <w:rPr>
                <w:rFonts w:cs="Times New Roman"/>
                <w:sz w:val="24"/>
                <w:szCs w:val="24"/>
              </w:rPr>
            </w:pPr>
            <w:r w:rsidRPr="001C75A6">
              <w:rPr>
                <w:rFonts w:cs="Times New Roman"/>
                <w:sz w:val="24"/>
                <w:szCs w:val="24"/>
              </w:rPr>
              <w:t>Организация</w:t>
            </w:r>
          </w:p>
          <w:p w:rsidR="001E0D65" w:rsidRPr="001C75A6" w:rsidRDefault="001E0D65" w:rsidP="004462D9">
            <w:pPr>
              <w:widowControl w:val="0"/>
              <w:snapToGrid w:val="0"/>
              <w:jc w:val="center"/>
              <w:rPr>
                <w:rFonts w:cs="Times New Roman"/>
                <w:sz w:val="24"/>
                <w:szCs w:val="24"/>
              </w:rPr>
            </w:pPr>
          </w:p>
        </w:tc>
        <w:tc>
          <w:tcPr>
            <w:tcW w:w="567" w:type="dxa"/>
            <w:vAlign w:val="center"/>
          </w:tcPr>
          <w:p w:rsidR="00A4784B" w:rsidRPr="001C75A6" w:rsidRDefault="00A4784B" w:rsidP="004462D9">
            <w:pPr>
              <w:widowControl w:val="0"/>
              <w:snapToGrid w:val="0"/>
              <w:jc w:val="center"/>
              <w:rPr>
                <w:rFonts w:cs="Times New Roman"/>
                <w:sz w:val="24"/>
                <w:szCs w:val="24"/>
              </w:rPr>
            </w:pPr>
            <w:r w:rsidRPr="001C75A6">
              <w:rPr>
                <w:rFonts w:cs="Times New Roman"/>
                <w:sz w:val="24"/>
                <w:szCs w:val="24"/>
              </w:rPr>
              <w:t>2</w:t>
            </w:r>
          </w:p>
        </w:tc>
        <w:tc>
          <w:tcPr>
            <w:tcW w:w="6344" w:type="dxa"/>
            <w:vAlign w:val="center"/>
          </w:tcPr>
          <w:p w:rsidR="00A4784B" w:rsidRPr="001C75A6" w:rsidRDefault="00A4784B" w:rsidP="004462D9">
            <w:pPr>
              <w:widowControl w:val="0"/>
              <w:snapToGrid w:val="0"/>
              <w:jc w:val="center"/>
              <w:rPr>
                <w:rFonts w:cs="Times New Roman"/>
                <w:sz w:val="24"/>
                <w:szCs w:val="24"/>
              </w:rPr>
            </w:pPr>
            <w:r w:rsidRPr="001C75A6">
              <w:rPr>
                <w:rFonts w:eastAsia="Times New Roman"/>
                <w:bCs/>
                <w:kern w:val="36"/>
                <w:sz w:val="24"/>
                <w:szCs w:val="24"/>
              </w:rPr>
              <w:t>Поощрение работников</w:t>
            </w:r>
          </w:p>
        </w:tc>
      </w:tr>
      <w:tr w:rsidR="00A4784B" w:rsidRPr="001C75A6" w:rsidTr="001E0D65">
        <w:tc>
          <w:tcPr>
            <w:tcW w:w="534" w:type="dxa"/>
            <w:vAlign w:val="center"/>
          </w:tcPr>
          <w:p w:rsidR="00A4784B" w:rsidRPr="001C75A6" w:rsidRDefault="00A4784B" w:rsidP="004462D9">
            <w:pPr>
              <w:widowControl w:val="0"/>
              <w:snapToGrid w:val="0"/>
              <w:jc w:val="center"/>
              <w:rPr>
                <w:rFonts w:cs="Times New Roman"/>
                <w:b/>
                <w:sz w:val="24"/>
                <w:szCs w:val="24"/>
              </w:rPr>
            </w:pPr>
            <w:r w:rsidRPr="001C75A6">
              <w:rPr>
                <w:rFonts w:cs="Times New Roman"/>
                <w:b/>
                <w:sz w:val="24"/>
                <w:szCs w:val="24"/>
              </w:rPr>
              <w:t>В</w:t>
            </w:r>
          </w:p>
        </w:tc>
        <w:tc>
          <w:tcPr>
            <w:tcW w:w="2126" w:type="dxa"/>
            <w:vAlign w:val="center"/>
          </w:tcPr>
          <w:p w:rsidR="00A4784B" w:rsidRPr="001C75A6" w:rsidRDefault="00A4784B" w:rsidP="004462D9">
            <w:pPr>
              <w:widowControl w:val="0"/>
              <w:snapToGrid w:val="0"/>
              <w:jc w:val="center"/>
              <w:rPr>
                <w:rFonts w:cs="Times New Roman"/>
                <w:sz w:val="24"/>
                <w:szCs w:val="24"/>
              </w:rPr>
            </w:pPr>
            <w:r w:rsidRPr="001C75A6">
              <w:rPr>
                <w:rFonts w:cs="Times New Roman"/>
                <w:sz w:val="24"/>
                <w:szCs w:val="24"/>
              </w:rPr>
              <w:t>Мотивация</w:t>
            </w:r>
          </w:p>
          <w:p w:rsidR="001E0D65" w:rsidRPr="001C75A6" w:rsidRDefault="001E0D65" w:rsidP="004462D9">
            <w:pPr>
              <w:widowControl w:val="0"/>
              <w:snapToGrid w:val="0"/>
              <w:jc w:val="center"/>
              <w:rPr>
                <w:rFonts w:cs="Times New Roman"/>
                <w:sz w:val="24"/>
                <w:szCs w:val="24"/>
              </w:rPr>
            </w:pPr>
          </w:p>
        </w:tc>
        <w:tc>
          <w:tcPr>
            <w:tcW w:w="567" w:type="dxa"/>
            <w:vAlign w:val="center"/>
          </w:tcPr>
          <w:p w:rsidR="00A4784B" w:rsidRPr="001C75A6" w:rsidRDefault="00A4784B" w:rsidP="004462D9">
            <w:pPr>
              <w:widowControl w:val="0"/>
              <w:snapToGrid w:val="0"/>
              <w:jc w:val="center"/>
              <w:rPr>
                <w:rFonts w:cs="Times New Roman"/>
                <w:sz w:val="24"/>
                <w:szCs w:val="24"/>
              </w:rPr>
            </w:pPr>
            <w:r w:rsidRPr="001C75A6">
              <w:rPr>
                <w:rFonts w:cs="Times New Roman"/>
                <w:sz w:val="24"/>
                <w:szCs w:val="24"/>
              </w:rPr>
              <w:t>3</w:t>
            </w:r>
          </w:p>
        </w:tc>
        <w:tc>
          <w:tcPr>
            <w:tcW w:w="6344" w:type="dxa"/>
            <w:vAlign w:val="center"/>
          </w:tcPr>
          <w:p w:rsidR="00A4784B" w:rsidRPr="001C75A6" w:rsidRDefault="00A4784B" w:rsidP="004462D9">
            <w:pPr>
              <w:widowControl w:val="0"/>
              <w:snapToGrid w:val="0"/>
              <w:jc w:val="center"/>
              <w:rPr>
                <w:rFonts w:cs="Times New Roman"/>
                <w:sz w:val="24"/>
                <w:szCs w:val="24"/>
              </w:rPr>
            </w:pPr>
            <w:r w:rsidRPr="001C75A6">
              <w:rPr>
                <w:rFonts w:cs="Times New Roman"/>
                <w:sz w:val="24"/>
                <w:szCs w:val="24"/>
                <w:shd w:val="clear" w:color="auto" w:fill="FFFFFF"/>
              </w:rPr>
              <w:t>Определение системы целей функционирования и развития</w:t>
            </w:r>
          </w:p>
        </w:tc>
      </w:tr>
      <w:tr w:rsidR="00A4784B" w:rsidRPr="001C75A6" w:rsidTr="001E0D65">
        <w:tc>
          <w:tcPr>
            <w:tcW w:w="534" w:type="dxa"/>
            <w:vAlign w:val="center"/>
          </w:tcPr>
          <w:p w:rsidR="00A4784B" w:rsidRPr="001C75A6" w:rsidRDefault="00A4784B" w:rsidP="004462D9">
            <w:pPr>
              <w:widowControl w:val="0"/>
              <w:snapToGrid w:val="0"/>
              <w:jc w:val="center"/>
              <w:rPr>
                <w:rFonts w:cs="Times New Roman"/>
                <w:b/>
                <w:sz w:val="24"/>
                <w:szCs w:val="24"/>
              </w:rPr>
            </w:pPr>
            <w:r w:rsidRPr="001C75A6">
              <w:rPr>
                <w:rFonts w:cs="Times New Roman"/>
                <w:b/>
                <w:sz w:val="24"/>
                <w:szCs w:val="24"/>
              </w:rPr>
              <w:t>Г</w:t>
            </w:r>
          </w:p>
        </w:tc>
        <w:tc>
          <w:tcPr>
            <w:tcW w:w="2126" w:type="dxa"/>
            <w:vAlign w:val="center"/>
          </w:tcPr>
          <w:p w:rsidR="00A4784B" w:rsidRPr="001C75A6" w:rsidRDefault="00A4784B" w:rsidP="004462D9">
            <w:pPr>
              <w:widowControl w:val="0"/>
              <w:snapToGrid w:val="0"/>
              <w:jc w:val="center"/>
              <w:rPr>
                <w:rFonts w:cs="Times New Roman"/>
                <w:sz w:val="24"/>
                <w:szCs w:val="24"/>
              </w:rPr>
            </w:pPr>
            <w:r w:rsidRPr="001C75A6">
              <w:rPr>
                <w:rFonts w:cs="Times New Roman"/>
                <w:sz w:val="24"/>
                <w:szCs w:val="24"/>
              </w:rPr>
              <w:t>Контроль</w:t>
            </w:r>
          </w:p>
          <w:p w:rsidR="001E0D65" w:rsidRPr="001C75A6" w:rsidRDefault="001E0D65" w:rsidP="004462D9">
            <w:pPr>
              <w:widowControl w:val="0"/>
              <w:snapToGrid w:val="0"/>
              <w:jc w:val="center"/>
              <w:rPr>
                <w:rFonts w:cs="Times New Roman"/>
                <w:sz w:val="24"/>
                <w:szCs w:val="24"/>
              </w:rPr>
            </w:pPr>
          </w:p>
        </w:tc>
        <w:tc>
          <w:tcPr>
            <w:tcW w:w="567" w:type="dxa"/>
            <w:vAlign w:val="center"/>
          </w:tcPr>
          <w:p w:rsidR="00A4784B" w:rsidRPr="001C75A6" w:rsidRDefault="00A4784B" w:rsidP="004462D9">
            <w:pPr>
              <w:widowControl w:val="0"/>
              <w:snapToGrid w:val="0"/>
              <w:jc w:val="center"/>
              <w:rPr>
                <w:rFonts w:cs="Times New Roman"/>
                <w:sz w:val="24"/>
                <w:szCs w:val="24"/>
              </w:rPr>
            </w:pPr>
            <w:r w:rsidRPr="001C75A6">
              <w:rPr>
                <w:rFonts w:cs="Times New Roman"/>
                <w:sz w:val="24"/>
                <w:szCs w:val="24"/>
              </w:rPr>
              <w:t>4</w:t>
            </w:r>
          </w:p>
        </w:tc>
        <w:tc>
          <w:tcPr>
            <w:tcW w:w="6344" w:type="dxa"/>
            <w:vAlign w:val="center"/>
          </w:tcPr>
          <w:p w:rsidR="00A4784B" w:rsidRPr="001C75A6" w:rsidRDefault="00A4784B" w:rsidP="004462D9">
            <w:pPr>
              <w:widowControl w:val="0"/>
              <w:snapToGrid w:val="0"/>
              <w:jc w:val="center"/>
              <w:rPr>
                <w:rFonts w:cs="Times New Roman"/>
                <w:sz w:val="24"/>
                <w:szCs w:val="24"/>
              </w:rPr>
            </w:pPr>
            <w:r w:rsidRPr="001C75A6">
              <w:rPr>
                <w:rFonts w:cs="Times New Roman"/>
                <w:bCs/>
                <w:sz w:val="24"/>
                <w:szCs w:val="24"/>
                <w:shd w:val="clear" w:color="auto" w:fill="FFFFFF"/>
              </w:rPr>
              <w:t>Создание условий для достижения установленных целей</w:t>
            </w:r>
          </w:p>
        </w:tc>
      </w:tr>
    </w:tbl>
    <w:p w:rsidR="00A4784B" w:rsidRDefault="00A4784B" w:rsidP="004462D9">
      <w:pPr>
        <w:widowControl w:val="0"/>
        <w:tabs>
          <w:tab w:val="left" w:pos="1101"/>
        </w:tabs>
        <w:snapToGrid w:val="0"/>
        <w:spacing w:after="0" w:line="240" w:lineRule="auto"/>
        <w:jc w:val="both"/>
        <w:rPr>
          <w:rFonts w:cs="Times New Roman"/>
        </w:rPr>
      </w:pPr>
    </w:p>
    <w:p w:rsidR="00A4784B" w:rsidRPr="00F06B67" w:rsidRDefault="00A4784B" w:rsidP="004462D9">
      <w:pPr>
        <w:widowControl w:val="0"/>
        <w:tabs>
          <w:tab w:val="left" w:pos="1101"/>
        </w:tabs>
        <w:snapToGrid w:val="0"/>
        <w:spacing w:after="0" w:line="240" w:lineRule="auto"/>
        <w:jc w:val="both"/>
        <w:rPr>
          <w:rFonts w:cs="Times New Roman"/>
        </w:rPr>
      </w:pPr>
      <w:r w:rsidRPr="00F06B67">
        <w:rPr>
          <w:rFonts w:cs="Times New Roman"/>
        </w:rPr>
        <w:t>Запишите выбранные цифры под соответствующими буквами:</w:t>
      </w:r>
    </w:p>
    <w:tbl>
      <w:tblPr>
        <w:tblW w:w="3381" w:type="pct"/>
        <w:tblCellMar>
          <w:left w:w="0" w:type="dxa"/>
          <w:right w:w="0" w:type="dxa"/>
        </w:tblCellMar>
        <w:tblLook w:val="04A0" w:firstRow="1" w:lastRow="0" w:firstColumn="1" w:lastColumn="0" w:noHBand="0" w:noVBand="1"/>
      </w:tblPr>
      <w:tblGrid>
        <w:gridCol w:w="1622"/>
        <w:gridCol w:w="1750"/>
        <w:gridCol w:w="1751"/>
        <w:gridCol w:w="1606"/>
      </w:tblGrid>
      <w:tr w:rsidR="00A4784B" w:rsidTr="00486B6B">
        <w:trPr>
          <w:trHeight w:val="321"/>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A4784B" w:rsidRDefault="00A4784B" w:rsidP="004462D9">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А</w:t>
            </w: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A4784B" w:rsidRDefault="00A4784B" w:rsidP="004462D9">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Б</w:t>
            </w: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A4784B" w:rsidRDefault="00A4784B" w:rsidP="004462D9">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В</w:t>
            </w: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A4784B" w:rsidRDefault="00A4784B" w:rsidP="004462D9">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Г</w:t>
            </w:r>
          </w:p>
        </w:tc>
      </w:tr>
      <w:tr w:rsidR="00A4784B" w:rsidTr="00486B6B">
        <w:trPr>
          <w:trHeight w:val="326"/>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A4784B" w:rsidRDefault="00A4784B" w:rsidP="004462D9">
            <w:pPr>
              <w:spacing w:after="0" w:line="240" w:lineRule="auto"/>
              <w:rPr>
                <w:rFonts w:eastAsia="Times New Roman" w:cs="Times New Roman"/>
                <w:szCs w:val="24"/>
                <w:lang w:eastAsia="ru-RU"/>
              </w:rPr>
            </w:pP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A4784B" w:rsidRDefault="00A4784B" w:rsidP="004462D9">
            <w:pPr>
              <w:spacing w:after="0" w:line="240" w:lineRule="auto"/>
              <w:rPr>
                <w:rFonts w:eastAsia="Times New Roman" w:cs="Times New Roman"/>
                <w:szCs w:val="24"/>
                <w:lang w:eastAsia="ru-RU"/>
              </w:rPr>
            </w:pP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A4784B" w:rsidRDefault="00A4784B" w:rsidP="004462D9">
            <w:pPr>
              <w:spacing w:after="0" w:line="240" w:lineRule="auto"/>
              <w:rPr>
                <w:rFonts w:eastAsia="Times New Roman" w:cs="Times New Roman"/>
                <w:szCs w:val="24"/>
                <w:lang w:eastAsia="ru-RU"/>
              </w:rPr>
            </w:pP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A4784B" w:rsidRDefault="00A4784B" w:rsidP="004462D9">
            <w:pPr>
              <w:spacing w:after="0" w:line="240" w:lineRule="auto"/>
              <w:rPr>
                <w:rFonts w:eastAsia="Times New Roman" w:cs="Times New Roman"/>
                <w:szCs w:val="24"/>
                <w:lang w:eastAsia="ru-RU"/>
              </w:rPr>
            </w:pPr>
          </w:p>
        </w:tc>
      </w:tr>
    </w:tbl>
    <w:p w:rsidR="00A4784B" w:rsidRDefault="00A4784B" w:rsidP="004462D9">
      <w:pPr>
        <w:spacing w:after="0" w:line="240" w:lineRule="auto"/>
        <w:rPr>
          <w:rFonts w:cs="Times New Roman"/>
          <w:szCs w:val="28"/>
        </w:rPr>
      </w:pPr>
    </w:p>
    <w:p w:rsidR="00E42705" w:rsidRDefault="00E42705" w:rsidP="004462D9">
      <w:pPr>
        <w:spacing w:after="0" w:line="240" w:lineRule="auto"/>
        <w:rPr>
          <w:b/>
        </w:rPr>
      </w:pPr>
      <w:r w:rsidRPr="004311AA">
        <w:rPr>
          <w:b/>
        </w:rPr>
        <w:t>Задание</w:t>
      </w:r>
      <w:r>
        <w:rPr>
          <w:b/>
        </w:rPr>
        <w:t xml:space="preserve"> 140.</w:t>
      </w:r>
    </w:p>
    <w:p w:rsidR="00A110AC" w:rsidRPr="00A110AC" w:rsidRDefault="00A110AC" w:rsidP="004462D9">
      <w:pPr>
        <w:widowControl w:val="0"/>
        <w:snapToGrid w:val="0"/>
        <w:spacing w:after="0" w:line="240" w:lineRule="auto"/>
        <w:jc w:val="both"/>
        <w:rPr>
          <w:rFonts w:cs="Times New Roman"/>
          <w:b/>
          <w:i/>
        </w:rPr>
      </w:pPr>
      <w:r w:rsidRPr="00A110AC">
        <w:rPr>
          <w:rFonts w:cs="Times New Roman"/>
          <w:b/>
          <w:i/>
        </w:rPr>
        <w:t>Прочитайте текст и установите соответствие.</w:t>
      </w:r>
    </w:p>
    <w:p w:rsidR="006161D3" w:rsidRDefault="00A110AC" w:rsidP="004462D9">
      <w:pPr>
        <w:widowControl w:val="0"/>
        <w:snapToGrid w:val="0"/>
        <w:spacing w:after="0" w:line="240" w:lineRule="auto"/>
        <w:ind w:firstLine="709"/>
        <w:jc w:val="both"/>
        <w:rPr>
          <w:rFonts w:cs="Times New Roman"/>
        </w:rPr>
      </w:pPr>
      <w:r w:rsidRPr="00815703">
        <w:rPr>
          <w:rFonts w:cs="Times New Roman"/>
        </w:rPr>
        <w:t>В зависимости от характера трудовой деятельности кадры предприятия подразделяются по профессиям, специальностям и уровням квалификации.</w:t>
      </w:r>
      <w:r w:rsidRPr="00F06B67">
        <w:rPr>
          <w:rFonts w:cs="Times New Roman"/>
        </w:rPr>
        <w:t xml:space="preserve"> </w:t>
      </w:r>
    </w:p>
    <w:p w:rsidR="00A110AC" w:rsidRPr="00F06B67" w:rsidRDefault="00A110AC" w:rsidP="004462D9">
      <w:pPr>
        <w:widowControl w:val="0"/>
        <w:snapToGrid w:val="0"/>
        <w:spacing w:after="0" w:line="240" w:lineRule="auto"/>
        <w:ind w:firstLine="709"/>
        <w:jc w:val="both"/>
        <w:rPr>
          <w:rFonts w:cs="Times New Roman"/>
        </w:rPr>
      </w:pPr>
      <w:r w:rsidRPr="00F06B67">
        <w:rPr>
          <w:rFonts w:cs="Times New Roman"/>
        </w:rPr>
        <w:t xml:space="preserve">Соотнесите </w:t>
      </w:r>
      <w:r>
        <w:rPr>
          <w:rFonts w:cs="Times New Roman"/>
        </w:rPr>
        <w:t>данные понятия и их определения</w:t>
      </w:r>
      <w:r w:rsidRPr="00F06B67">
        <w:rPr>
          <w:rFonts w:cs="Times New Roman"/>
        </w:rPr>
        <w:t>.</w:t>
      </w:r>
    </w:p>
    <w:p w:rsidR="00A110AC" w:rsidRPr="00F06B67" w:rsidRDefault="00A110AC" w:rsidP="004462D9">
      <w:pPr>
        <w:widowControl w:val="0"/>
        <w:snapToGrid w:val="0"/>
        <w:spacing w:after="0" w:line="240" w:lineRule="auto"/>
        <w:ind w:firstLine="709"/>
        <w:jc w:val="both"/>
        <w:rPr>
          <w:rFonts w:cs="Times New Roman"/>
        </w:rPr>
      </w:pPr>
      <w:r w:rsidRPr="00F06B67">
        <w:rPr>
          <w:rFonts w:cs="Times New Roman"/>
        </w:rPr>
        <w:t>К каждой позиции, данной в левом столбце, подберите соответствующую позицию из правого столбца: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2693"/>
        <w:gridCol w:w="567"/>
        <w:gridCol w:w="5777"/>
      </w:tblGrid>
      <w:tr w:rsidR="00A110AC" w:rsidRPr="00F06B67" w:rsidTr="00A110AC">
        <w:tc>
          <w:tcPr>
            <w:tcW w:w="3227" w:type="dxa"/>
            <w:gridSpan w:val="2"/>
            <w:shd w:val="clear" w:color="auto" w:fill="auto"/>
            <w:vAlign w:val="center"/>
          </w:tcPr>
          <w:p w:rsidR="00A110AC" w:rsidRPr="001C5D1A" w:rsidRDefault="00A110AC" w:rsidP="004462D9">
            <w:pPr>
              <w:widowControl w:val="0"/>
              <w:snapToGrid w:val="0"/>
              <w:spacing w:after="0" w:line="240" w:lineRule="auto"/>
              <w:jc w:val="center"/>
              <w:rPr>
                <w:rFonts w:cs="Times New Roman"/>
                <w:szCs w:val="28"/>
              </w:rPr>
            </w:pPr>
            <w:r>
              <w:rPr>
                <w:rFonts w:cs="Times New Roman"/>
                <w:szCs w:val="28"/>
              </w:rPr>
              <w:t>Понятия</w:t>
            </w:r>
          </w:p>
        </w:tc>
        <w:tc>
          <w:tcPr>
            <w:tcW w:w="6344" w:type="dxa"/>
            <w:gridSpan w:val="2"/>
            <w:shd w:val="clear" w:color="auto" w:fill="auto"/>
            <w:vAlign w:val="center"/>
          </w:tcPr>
          <w:p w:rsidR="00A110AC" w:rsidRPr="001C5D1A" w:rsidRDefault="00A110AC" w:rsidP="004462D9">
            <w:pPr>
              <w:widowControl w:val="0"/>
              <w:snapToGrid w:val="0"/>
              <w:spacing w:after="0" w:line="240" w:lineRule="auto"/>
              <w:jc w:val="center"/>
              <w:rPr>
                <w:rFonts w:cs="Times New Roman"/>
                <w:szCs w:val="28"/>
              </w:rPr>
            </w:pPr>
            <w:r>
              <w:rPr>
                <w:rFonts w:cs="Times New Roman"/>
                <w:szCs w:val="28"/>
              </w:rPr>
              <w:t>Определения</w:t>
            </w:r>
          </w:p>
        </w:tc>
      </w:tr>
      <w:tr w:rsidR="00A110AC" w:rsidRPr="00F06B67" w:rsidTr="00A110AC">
        <w:tc>
          <w:tcPr>
            <w:tcW w:w="534" w:type="dxa"/>
            <w:shd w:val="clear" w:color="auto" w:fill="auto"/>
            <w:vAlign w:val="center"/>
          </w:tcPr>
          <w:p w:rsidR="00A110AC" w:rsidRPr="001C5D1A" w:rsidRDefault="00A110AC" w:rsidP="004462D9">
            <w:pPr>
              <w:widowControl w:val="0"/>
              <w:snapToGrid w:val="0"/>
              <w:spacing w:after="0" w:line="240" w:lineRule="auto"/>
              <w:jc w:val="center"/>
              <w:rPr>
                <w:rFonts w:cs="Times New Roman"/>
                <w:b/>
                <w:szCs w:val="28"/>
              </w:rPr>
            </w:pPr>
            <w:r w:rsidRPr="001C5D1A">
              <w:rPr>
                <w:rFonts w:cs="Times New Roman"/>
                <w:b/>
                <w:szCs w:val="28"/>
              </w:rPr>
              <w:t>А</w:t>
            </w:r>
          </w:p>
        </w:tc>
        <w:tc>
          <w:tcPr>
            <w:tcW w:w="2693" w:type="dxa"/>
            <w:shd w:val="clear" w:color="auto" w:fill="auto"/>
            <w:vAlign w:val="center"/>
          </w:tcPr>
          <w:p w:rsidR="00A110AC" w:rsidRPr="001C5D1A" w:rsidRDefault="00A110AC" w:rsidP="004462D9">
            <w:pPr>
              <w:widowControl w:val="0"/>
              <w:snapToGrid w:val="0"/>
              <w:spacing w:after="0" w:line="240" w:lineRule="auto"/>
              <w:jc w:val="center"/>
              <w:rPr>
                <w:rFonts w:cs="Times New Roman"/>
                <w:szCs w:val="28"/>
              </w:rPr>
            </w:pPr>
            <w:r>
              <w:rPr>
                <w:rFonts w:cs="Times New Roman"/>
                <w:szCs w:val="28"/>
              </w:rPr>
              <w:t>Профессия</w:t>
            </w:r>
          </w:p>
        </w:tc>
        <w:tc>
          <w:tcPr>
            <w:tcW w:w="567" w:type="dxa"/>
            <w:shd w:val="clear" w:color="auto" w:fill="auto"/>
            <w:vAlign w:val="center"/>
          </w:tcPr>
          <w:p w:rsidR="00A110AC" w:rsidRPr="00026FB0" w:rsidRDefault="00A110AC" w:rsidP="004462D9">
            <w:pPr>
              <w:widowControl w:val="0"/>
              <w:snapToGrid w:val="0"/>
              <w:spacing w:after="0" w:line="240" w:lineRule="auto"/>
              <w:jc w:val="center"/>
              <w:rPr>
                <w:rFonts w:cs="Times New Roman"/>
                <w:b/>
                <w:szCs w:val="28"/>
              </w:rPr>
            </w:pPr>
            <w:r w:rsidRPr="00026FB0">
              <w:rPr>
                <w:rFonts w:cs="Times New Roman"/>
                <w:b/>
                <w:szCs w:val="28"/>
              </w:rPr>
              <w:t>1</w:t>
            </w:r>
          </w:p>
        </w:tc>
        <w:tc>
          <w:tcPr>
            <w:tcW w:w="5777" w:type="dxa"/>
            <w:shd w:val="clear" w:color="auto" w:fill="auto"/>
            <w:vAlign w:val="center"/>
          </w:tcPr>
          <w:p w:rsidR="00A110AC" w:rsidRPr="001C5D1A" w:rsidRDefault="00A110AC" w:rsidP="004462D9">
            <w:pPr>
              <w:widowControl w:val="0"/>
              <w:snapToGrid w:val="0"/>
              <w:spacing w:after="0" w:line="240" w:lineRule="auto"/>
              <w:jc w:val="center"/>
              <w:rPr>
                <w:rFonts w:cs="Times New Roman"/>
                <w:szCs w:val="28"/>
              </w:rPr>
            </w:pPr>
            <w:r>
              <w:rPr>
                <w:rFonts w:cs="Times New Roman"/>
              </w:rPr>
              <w:t>В</w:t>
            </w:r>
            <w:r w:rsidRPr="00513696">
              <w:rPr>
                <w:rFonts w:cs="Times New Roman"/>
              </w:rPr>
              <w:t>ид деятельности в пределах профессии, который имеет специфические особенности и требует от работников дополнительных специальных знаний и навыков</w:t>
            </w:r>
          </w:p>
        </w:tc>
      </w:tr>
      <w:tr w:rsidR="00A110AC" w:rsidRPr="00F06B67" w:rsidTr="00A110AC">
        <w:tc>
          <w:tcPr>
            <w:tcW w:w="534" w:type="dxa"/>
            <w:shd w:val="clear" w:color="auto" w:fill="auto"/>
            <w:vAlign w:val="center"/>
          </w:tcPr>
          <w:p w:rsidR="00A110AC" w:rsidRPr="001C5D1A" w:rsidRDefault="00A110AC" w:rsidP="004462D9">
            <w:pPr>
              <w:widowControl w:val="0"/>
              <w:snapToGrid w:val="0"/>
              <w:spacing w:after="0" w:line="240" w:lineRule="auto"/>
              <w:jc w:val="center"/>
              <w:rPr>
                <w:rFonts w:cs="Times New Roman"/>
                <w:b/>
                <w:szCs w:val="28"/>
              </w:rPr>
            </w:pPr>
            <w:r w:rsidRPr="001C5D1A">
              <w:rPr>
                <w:rFonts w:cs="Times New Roman"/>
                <w:b/>
                <w:szCs w:val="28"/>
              </w:rPr>
              <w:t>Б</w:t>
            </w:r>
          </w:p>
        </w:tc>
        <w:tc>
          <w:tcPr>
            <w:tcW w:w="2693" w:type="dxa"/>
            <w:shd w:val="clear" w:color="auto" w:fill="auto"/>
            <w:vAlign w:val="center"/>
          </w:tcPr>
          <w:p w:rsidR="00A110AC" w:rsidRPr="001C5D1A" w:rsidRDefault="00A110AC" w:rsidP="004462D9">
            <w:pPr>
              <w:widowControl w:val="0"/>
              <w:snapToGrid w:val="0"/>
              <w:spacing w:after="0" w:line="240" w:lineRule="auto"/>
              <w:jc w:val="center"/>
              <w:rPr>
                <w:rFonts w:cs="Times New Roman"/>
                <w:szCs w:val="28"/>
              </w:rPr>
            </w:pPr>
            <w:r>
              <w:rPr>
                <w:rFonts w:cs="Times New Roman"/>
                <w:szCs w:val="28"/>
              </w:rPr>
              <w:t>Специальность</w:t>
            </w:r>
          </w:p>
        </w:tc>
        <w:tc>
          <w:tcPr>
            <w:tcW w:w="567" w:type="dxa"/>
            <w:shd w:val="clear" w:color="auto" w:fill="auto"/>
            <w:vAlign w:val="center"/>
          </w:tcPr>
          <w:p w:rsidR="00A110AC" w:rsidRPr="00026FB0" w:rsidRDefault="00A110AC" w:rsidP="004462D9">
            <w:pPr>
              <w:widowControl w:val="0"/>
              <w:snapToGrid w:val="0"/>
              <w:spacing w:after="0" w:line="240" w:lineRule="auto"/>
              <w:jc w:val="center"/>
              <w:rPr>
                <w:rFonts w:cs="Times New Roman"/>
                <w:b/>
                <w:szCs w:val="28"/>
              </w:rPr>
            </w:pPr>
            <w:r w:rsidRPr="00026FB0">
              <w:rPr>
                <w:rFonts w:cs="Times New Roman"/>
                <w:b/>
                <w:szCs w:val="28"/>
              </w:rPr>
              <w:t>2</w:t>
            </w:r>
          </w:p>
        </w:tc>
        <w:tc>
          <w:tcPr>
            <w:tcW w:w="5777" w:type="dxa"/>
            <w:shd w:val="clear" w:color="auto" w:fill="auto"/>
            <w:vAlign w:val="center"/>
          </w:tcPr>
          <w:p w:rsidR="00A110AC" w:rsidRPr="001C5D1A" w:rsidRDefault="00A110AC" w:rsidP="004462D9">
            <w:pPr>
              <w:widowControl w:val="0"/>
              <w:snapToGrid w:val="0"/>
              <w:spacing w:after="0" w:line="240" w:lineRule="auto"/>
              <w:jc w:val="center"/>
              <w:rPr>
                <w:rFonts w:cs="Times New Roman"/>
                <w:szCs w:val="28"/>
              </w:rPr>
            </w:pPr>
            <w:r>
              <w:rPr>
                <w:rFonts w:cs="Times New Roman"/>
              </w:rPr>
              <w:t>С</w:t>
            </w:r>
            <w:r w:rsidRPr="00513696">
              <w:rPr>
                <w:rFonts w:cs="Times New Roman"/>
              </w:rPr>
              <w:t>тепень овладения работниками той или иной профессией или специальностью</w:t>
            </w:r>
          </w:p>
        </w:tc>
      </w:tr>
      <w:tr w:rsidR="00A110AC" w:rsidRPr="00F06B67" w:rsidTr="00A110AC">
        <w:tc>
          <w:tcPr>
            <w:tcW w:w="534" w:type="dxa"/>
            <w:shd w:val="clear" w:color="auto" w:fill="auto"/>
            <w:vAlign w:val="center"/>
          </w:tcPr>
          <w:p w:rsidR="00A110AC" w:rsidRPr="001C5D1A" w:rsidRDefault="00A110AC" w:rsidP="004462D9">
            <w:pPr>
              <w:widowControl w:val="0"/>
              <w:snapToGrid w:val="0"/>
              <w:spacing w:after="0" w:line="240" w:lineRule="auto"/>
              <w:jc w:val="center"/>
              <w:rPr>
                <w:rFonts w:cs="Times New Roman"/>
                <w:b/>
                <w:szCs w:val="28"/>
              </w:rPr>
            </w:pPr>
            <w:r w:rsidRPr="001C5D1A">
              <w:rPr>
                <w:rFonts w:cs="Times New Roman"/>
                <w:b/>
                <w:szCs w:val="28"/>
              </w:rPr>
              <w:t>В</w:t>
            </w:r>
          </w:p>
        </w:tc>
        <w:tc>
          <w:tcPr>
            <w:tcW w:w="2693" w:type="dxa"/>
            <w:shd w:val="clear" w:color="auto" w:fill="auto"/>
            <w:vAlign w:val="center"/>
          </w:tcPr>
          <w:p w:rsidR="00A110AC" w:rsidRPr="001C5D1A" w:rsidRDefault="00A110AC" w:rsidP="004462D9">
            <w:pPr>
              <w:widowControl w:val="0"/>
              <w:snapToGrid w:val="0"/>
              <w:spacing w:after="0" w:line="240" w:lineRule="auto"/>
              <w:jc w:val="center"/>
              <w:rPr>
                <w:rFonts w:cs="Times New Roman"/>
                <w:szCs w:val="28"/>
              </w:rPr>
            </w:pPr>
            <w:r>
              <w:rPr>
                <w:rFonts w:cs="Times New Roman"/>
                <w:szCs w:val="28"/>
              </w:rPr>
              <w:t>Уровень квалификации</w:t>
            </w:r>
          </w:p>
        </w:tc>
        <w:tc>
          <w:tcPr>
            <w:tcW w:w="567" w:type="dxa"/>
            <w:shd w:val="clear" w:color="auto" w:fill="auto"/>
            <w:vAlign w:val="center"/>
          </w:tcPr>
          <w:p w:rsidR="00A110AC" w:rsidRPr="00026FB0" w:rsidRDefault="00A110AC" w:rsidP="004462D9">
            <w:pPr>
              <w:widowControl w:val="0"/>
              <w:snapToGrid w:val="0"/>
              <w:spacing w:after="0" w:line="240" w:lineRule="auto"/>
              <w:jc w:val="center"/>
              <w:rPr>
                <w:rFonts w:cs="Times New Roman"/>
                <w:b/>
                <w:szCs w:val="28"/>
              </w:rPr>
            </w:pPr>
            <w:r w:rsidRPr="00026FB0">
              <w:rPr>
                <w:rFonts w:cs="Times New Roman"/>
                <w:b/>
                <w:szCs w:val="28"/>
              </w:rPr>
              <w:t>3</w:t>
            </w:r>
          </w:p>
        </w:tc>
        <w:tc>
          <w:tcPr>
            <w:tcW w:w="5777" w:type="dxa"/>
            <w:shd w:val="clear" w:color="auto" w:fill="auto"/>
            <w:vAlign w:val="center"/>
          </w:tcPr>
          <w:p w:rsidR="00A110AC" w:rsidRPr="003D4B5C" w:rsidRDefault="00A110AC" w:rsidP="004462D9">
            <w:pPr>
              <w:widowControl w:val="0"/>
              <w:snapToGrid w:val="0"/>
              <w:spacing w:after="0" w:line="240" w:lineRule="auto"/>
              <w:jc w:val="center"/>
              <w:rPr>
                <w:rFonts w:cs="Times New Roman"/>
                <w:szCs w:val="28"/>
              </w:rPr>
            </w:pPr>
            <w:r>
              <w:rPr>
                <w:rFonts w:cs="Times New Roman"/>
              </w:rPr>
              <w:t>О</w:t>
            </w:r>
            <w:r w:rsidRPr="003D4B5C">
              <w:rPr>
                <w:rFonts w:cs="Times New Roman"/>
              </w:rPr>
              <w:t>собый вид трудовой деятельности, требующий определенных теоретических знаний и практических навыков</w:t>
            </w:r>
          </w:p>
        </w:tc>
      </w:tr>
    </w:tbl>
    <w:p w:rsidR="00A110AC" w:rsidRPr="00F06B67" w:rsidRDefault="00A110AC" w:rsidP="004462D9">
      <w:pPr>
        <w:widowControl w:val="0"/>
        <w:snapToGrid w:val="0"/>
        <w:spacing w:after="0" w:line="240" w:lineRule="auto"/>
        <w:ind w:firstLine="709"/>
        <w:jc w:val="both"/>
        <w:rPr>
          <w:rFonts w:cs="Times New Roman"/>
          <w:szCs w:val="28"/>
        </w:rPr>
      </w:pPr>
    </w:p>
    <w:p w:rsidR="00A110AC" w:rsidRPr="00F06B67" w:rsidRDefault="00A110AC" w:rsidP="004462D9">
      <w:pPr>
        <w:widowControl w:val="0"/>
        <w:tabs>
          <w:tab w:val="left" w:pos="1101"/>
        </w:tabs>
        <w:snapToGrid w:val="0"/>
        <w:spacing w:after="0" w:line="240" w:lineRule="auto"/>
        <w:jc w:val="both"/>
        <w:rPr>
          <w:rFonts w:cs="Times New Roman"/>
        </w:rPr>
      </w:pPr>
      <w:r w:rsidRPr="00F06B67">
        <w:rPr>
          <w:rFonts w:cs="Times New Roman"/>
        </w:rPr>
        <w:t>Запишите выбранные цифры под соответствующими буквами:</w:t>
      </w:r>
    </w:p>
    <w:tbl>
      <w:tblPr>
        <w:tblW w:w="2513" w:type="pct"/>
        <w:tblCellMar>
          <w:left w:w="0" w:type="dxa"/>
          <w:right w:w="0" w:type="dxa"/>
        </w:tblCellMar>
        <w:tblLook w:val="04A0" w:firstRow="1" w:lastRow="0" w:firstColumn="1" w:lastColumn="0" w:noHBand="0" w:noVBand="1"/>
      </w:tblPr>
      <w:tblGrid>
        <w:gridCol w:w="1575"/>
        <w:gridCol w:w="1713"/>
        <w:gridCol w:w="1713"/>
      </w:tblGrid>
      <w:tr w:rsidR="00A110AC" w:rsidTr="00A110AC">
        <w:trPr>
          <w:trHeight w:val="321"/>
        </w:trPr>
        <w:tc>
          <w:tcPr>
            <w:tcW w:w="157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A110AC" w:rsidRDefault="00A110AC" w:rsidP="004462D9">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А</w:t>
            </w:r>
          </w:p>
        </w:tc>
        <w:tc>
          <w:tcPr>
            <w:tcW w:w="171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A110AC" w:rsidRDefault="00A110AC" w:rsidP="004462D9">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Б</w:t>
            </w:r>
          </w:p>
        </w:tc>
        <w:tc>
          <w:tcPr>
            <w:tcW w:w="171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A110AC" w:rsidRDefault="00A110AC" w:rsidP="004462D9">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В</w:t>
            </w:r>
          </w:p>
        </w:tc>
      </w:tr>
      <w:tr w:rsidR="00A110AC" w:rsidTr="00A110AC">
        <w:trPr>
          <w:trHeight w:val="326"/>
        </w:trPr>
        <w:tc>
          <w:tcPr>
            <w:tcW w:w="157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A110AC" w:rsidRDefault="00A110AC" w:rsidP="004462D9">
            <w:pPr>
              <w:spacing w:after="0" w:line="240" w:lineRule="auto"/>
              <w:rPr>
                <w:rFonts w:eastAsia="Times New Roman" w:cs="Times New Roman"/>
                <w:szCs w:val="24"/>
                <w:lang w:eastAsia="ru-RU"/>
              </w:rPr>
            </w:pPr>
          </w:p>
        </w:tc>
        <w:tc>
          <w:tcPr>
            <w:tcW w:w="171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A110AC" w:rsidRDefault="00A110AC" w:rsidP="004462D9">
            <w:pPr>
              <w:spacing w:after="0" w:line="240" w:lineRule="auto"/>
              <w:rPr>
                <w:rFonts w:eastAsia="Times New Roman" w:cs="Times New Roman"/>
                <w:szCs w:val="24"/>
                <w:lang w:eastAsia="ru-RU"/>
              </w:rPr>
            </w:pPr>
          </w:p>
        </w:tc>
        <w:tc>
          <w:tcPr>
            <w:tcW w:w="171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A110AC" w:rsidRDefault="00A110AC" w:rsidP="004462D9">
            <w:pPr>
              <w:spacing w:after="0" w:line="240" w:lineRule="auto"/>
              <w:rPr>
                <w:rFonts w:eastAsia="Times New Roman" w:cs="Times New Roman"/>
                <w:szCs w:val="24"/>
                <w:lang w:eastAsia="ru-RU"/>
              </w:rPr>
            </w:pPr>
          </w:p>
        </w:tc>
      </w:tr>
    </w:tbl>
    <w:p w:rsidR="00A110AC" w:rsidRPr="00F06B67" w:rsidRDefault="00A110AC" w:rsidP="004462D9">
      <w:pPr>
        <w:widowControl w:val="0"/>
        <w:tabs>
          <w:tab w:val="left" w:pos="1101"/>
        </w:tabs>
        <w:snapToGrid w:val="0"/>
        <w:spacing w:after="0" w:line="240" w:lineRule="auto"/>
        <w:jc w:val="both"/>
        <w:rPr>
          <w:rFonts w:cs="Times New Roman"/>
          <w:szCs w:val="28"/>
        </w:rPr>
      </w:pPr>
    </w:p>
    <w:p w:rsidR="00E56B3B" w:rsidRDefault="00E56B3B" w:rsidP="004462D9">
      <w:pPr>
        <w:spacing w:after="0" w:line="240" w:lineRule="auto"/>
        <w:rPr>
          <w:b/>
        </w:rPr>
      </w:pPr>
      <w:r w:rsidRPr="004311AA">
        <w:rPr>
          <w:b/>
        </w:rPr>
        <w:t>Задание</w:t>
      </w:r>
      <w:r>
        <w:rPr>
          <w:b/>
        </w:rPr>
        <w:t xml:space="preserve"> 141.</w:t>
      </w:r>
    </w:p>
    <w:p w:rsidR="006161D3" w:rsidRPr="00881FB1" w:rsidRDefault="006161D3" w:rsidP="004462D9">
      <w:pPr>
        <w:pStyle w:val="a4"/>
        <w:spacing w:after="0" w:line="240" w:lineRule="auto"/>
        <w:ind w:left="0"/>
        <w:rPr>
          <w:rFonts w:ascii="Times New Roman" w:hAnsi="Times New Roman" w:cs="Times New Roman"/>
          <w:b/>
          <w:i/>
          <w:iCs/>
          <w:sz w:val="24"/>
          <w:szCs w:val="24"/>
        </w:rPr>
      </w:pPr>
      <w:r w:rsidRPr="00881FB1">
        <w:rPr>
          <w:rFonts w:ascii="Times New Roman" w:hAnsi="Times New Roman"/>
          <w:b/>
          <w:i/>
          <w:iCs/>
          <w:sz w:val="24"/>
          <w:szCs w:val="24"/>
        </w:rPr>
        <w:t>Прочитайте текст и запишите развернутый обоснованный ответ</w:t>
      </w:r>
      <w:r w:rsidR="00165B5F">
        <w:rPr>
          <w:rFonts w:ascii="Times New Roman" w:hAnsi="Times New Roman"/>
          <w:b/>
          <w:i/>
          <w:iCs/>
          <w:sz w:val="24"/>
          <w:szCs w:val="24"/>
        </w:rPr>
        <w:t>.</w:t>
      </w:r>
    </w:p>
    <w:p w:rsidR="006161D3" w:rsidRPr="00881FB1" w:rsidRDefault="006161D3" w:rsidP="004462D9">
      <w:pPr>
        <w:pStyle w:val="a4"/>
        <w:spacing w:after="0" w:line="240" w:lineRule="auto"/>
        <w:ind w:left="0" w:firstLine="708"/>
        <w:jc w:val="both"/>
        <w:rPr>
          <w:rFonts w:ascii="Times New Roman" w:hAnsi="Times New Roman" w:cs="Times New Roman"/>
          <w:sz w:val="24"/>
          <w:szCs w:val="24"/>
        </w:rPr>
      </w:pPr>
      <w:r w:rsidRPr="00881FB1">
        <w:rPr>
          <w:rFonts w:ascii="Times New Roman" w:hAnsi="Times New Roman" w:cs="Times New Roman"/>
          <w:sz w:val="24"/>
          <w:szCs w:val="24"/>
        </w:rPr>
        <w:t>Сотруднику гостиницы в своей профессиональной деятельности необходимо уметь поддерживать разговор о своем профессиональном и личностном развитии, знать профессиональные термины и понятия на иностранном языке.</w:t>
      </w:r>
    </w:p>
    <w:p w:rsidR="006161D3" w:rsidRPr="006161D3" w:rsidRDefault="006161D3" w:rsidP="004462D9">
      <w:pPr>
        <w:spacing w:after="0" w:line="240" w:lineRule="auto"/>
        <w:jc w:val="both"/>
        <w:rPr>
          <w:rFonts w:eastAsia="Calibri" w:cs="Times New Roman"/>
          <w:szCs w:val="24"/>
          <w:lang w:val="en-US"/>
        </w:rPr>
      </w:pPr>
      <w:r>
        <w:rPr>
          <w:rFonts w:eastAsia="Calibri" w:cs="Times New Roman"/>
          <w:szCs w:val="24"/>
          <w:lang w:val="de-DE"/>
        </w:rPr>
        <w:t>Moskau, den 3. Dezember</w:t>
      </w:r>
    </w:p>
    <w:p w:rsidR="006161D3" w:rsidRPr="006161D3" w:rsidRDefault="006161D3" w:rsidP="004462D9">
      <w:pPr>
        <w:spacing w:after="0" w:line="240" w:lineRule="auto"/>
        <w:jc w:val="both"/>
        <w:rPr>
          <w:rFonts w:eastAsia="Calibri" w:cs="Times New Roman"/>
          <w:szCs w:val="24"/>
          <w:lang w:val="en-US"/>
        </w:rPr>
      </w:pPr>
    </w:p>
    <w:p w:rsidR="006161D3" w:rsidRPr="006161D3" w:rsidRDefault="006161D3" w:rsidP="004462D9">
      <w:pPr>
        <w:spacing w:after="0" w:line="240" w:lineRule="auto"/>
        <w:jc w:val="both"/>
        <w:rPr>
          <w:rFonts w:eastAsia="Calibri" w:cs="Times New Roman"/>
          <w:szCs w:val="24"/>
          <w:lang w:val="en-US"/>
        </w:rPr>
      </w:pPr>
      <w:r>
        <w:rPr>
          <w:rFonts w:eastAsia="Calibri" w:cs="Times New Roman"/>
          <w:szCs w:val="24"/>
          <w:lang w:val="de-DE"/>
        </w:rPr>
        <w:t xml:space="preserve">Lieber Peter, </w:t>
      </w:r>
    </w:p>
    <w:p w:rsidR="006161D3" w:rsidRDefault="006161D3" w:rsidP="004462D9">
      <w:pPr>
        <w:spacing w:after="0" w:line="240" w:lineRule="auto"/>
        <w:jc w:val="both"/>
        <w:rPr>
          <w:rFonts w:eastAsia="Calibri" w:cs="Times New Roman"/>
          <w:szCs w:val="24"/>
          <w:lang w:val="de-DE"/>
        </w:rPr>
      </w:pPr>
      <w:r>
        <w:rPr>
          <w:rFonts w:eastAsia="Calibri" w:cs="Times New Roman"/>
          <w:szCs w:val="24"/>
          <w:lang w:val="de-DE"/>
        </w:rPr>
        <w:t>hallo. Wie geht es dir? Vielen Dank für deinen Brief. Wie du, interessiere ich mich auch für Fremdsprachen. Ich lerne Deutsch und das macht mir viel Spaß. Ich bin überzeugt, heute muss jeder Mensch eine Fremdsprache beherrschen. Eine Fremdsprache ist  ein wichtiges Mittel zur Verständigung.</w:t>
      </w:r>
    </w:p>
    <w:p w:rsidR="006161D3" w:rsidRDefault="006161D3" w:rsidP="004462D9">
      <w:pPr>
        <w:spacing w:after="0" w:line="240" w:lineRule="auto"/>
        <w:ind w:firstLine="720"/>
        <w:jc w:val="both"/>
        <w:rPr>
          <w:rFonts w:eastAsia="Calibri" w:cs="Times New Roman"/>
          <w:szCs w:val="24"/>
          <w:lang w:val="de-DE"/>
        </w:rPr>
      </w:pPr>
      <w:r>
        <w:rPr>
          <w:rFonts w:eastAsia="Calibri" w:cs="Times New Roman"/>
          <w:szCs w:val="24"/>
          <w:lang w:val="de-DE"/>
        </w:rPr>
        <w:lastRenderedPageBreak/>
        <w:t xml:space="preserve">Ich habe fünf Mal pro Woche einen Deutschunterricht. Unsere Gruppe ist nicht groß. Sie ist zehn Mann stark. Im Unterricht lesen wir viel, bilden Dialoge, machen Übersetzungen. </w:t>
      </w:r>
    </w:p>
    <w:p w:rsidR="006161D3" w:rsidRDefault="006161D3" w:rsidP="004462D9">
      <w:pPr>
        <w:spacing w:after="0" w:line="240" w:lineRule="auto"/>
        <w:ind w:firstLine="720"/>
        <w:jc w:val="both"/>
        <w:rPr>
          <w:rFonts w:eastAsia="Calibri" w:cs="Times New Roman"/>
          <w:szCs w:val="24"/>
          <w:lang w:val="de-DE"/>
        </w:rPr>
      </w:pPr>
      <w:r>
        <w:rPr>
          <w:rFonts w:eastAsia="Calibri" w:cs="Times New Roman"/>
          <w:szCs w:val="24"/>
          <w:lang w:val="de-DE"/>
        </w:rPr>
        <w:t xml:space="preserve">Ich möchte bald nach Deutschland fahren. Hoffentlich finde ich dort viele neue Freunde. </w:t>
      </w:r>
    </w:p>
    <w:p w:rsidR="006161D3" w:rsidRDefault="006161D3" w:rsidP="004462D9">
      <w:pPr>
        <w:spacing w:after="0" w:line="240" w:lineRule="auto"/>
        <w:jc w:val="both"/>
        <w:rPr>
          <w:rFonts w:eastAsia="Calibri" w:cs="Times New Roman"/>
          <w:szCs w:val="24"/>
          <w:lang w:val="de-DE"/>
        </w:rPr>
      </w:pPr>
      <w:r>
        <w:rPr>
          <w:rFonts w:eastAsia="Calibri" w:cs="Times New Roman"/>
          <w:szCs w:val="24"/>
          <w:lang w:val="de-DE"/>
        </w:rPr>
        <w:t>Tschüss. Schreib mir bald! Ich erwarte deinen Brief mit großer Ungeduld.</w:t>
      </w:r>
    </w:p>
    <w:p w:rsidR="006161D3" w:rsidRPr="006161D3" w:rsidRDefault="006161D3" w:rsidP="004462D9">
      <w:pPr>
        <w:spacing w:after="0" w:line="240" w:lineRule="auto"/>
        <w:jc w:val="both"/>
        <w:rPr>
          <w:rFonts w:eastAsia="Calibri" w:cs="Times New Roman"/>
          <w:szCs w:val="24"/>
          <w:lang w:val="en-US"/>
        </w:rPr>
      </w:pPr>
    </w:p>
    <w:p w:rsidR="006161D3" w:rsidRPr="006161D3" w:rsidRDefault="006161D3" w:rsidP="004462D9">
      <w:pPr>
        <w:spacing w:after="0" w:line="240" w:lineRule="auto"/>
        <w:jc w:val="both"/>
        <w:rPr>
          <w:rFonts w:eastAsia="Calibri" w:cs="Times New Roman"/>
          <w:szCs w:val="24"/>
          <w:lang w:val="en-US"/>
        </w:rPr>
      </w:pPr>
      <w:r>
        <w:rPr>
          <w:rFonts w:eastAsia="Calibri" w:cs="Times New Roman"/>
          <w:szCs w:val="24"/>
          <w:lang w:val="de-DE"/>
        </w:rPr>
        <w:t>Tausend</w:t>
      </w:r>
      <w:r w:rsidRPr="006161D3">
        <w:rPr>
          <w:rFonts w:eastAsia="Calibri" w:cs="Times New Roman"/>
          <w:szCs w:val="24"/>
          <w:lang w:val="en-US"/>
        </w:rPr>
        <w:t xml:space="preserve"> </w:t>
      </w:r>
      <w:r>
        <w:rPr>
          <w:rFonts w:eastAsia="Calibri" w:cs="Times New Roman"/>
          <w:szCs w:val="24"/>
          <w:lang w:val="de-DE"/>
        </w:rPr>
        <w:t>Gr</w:t>
      </w:r>
      <w:r w:rsidRPr="006161D3">
        <w:rPr>
          <w:rFonts w:eastAsia="Calibri" w:cs="Times New Roman"/>
          <w:szCs w:val="24"/>
          <w:lang w:val="en-US"/>
        </w:rPr>
        <w:t>üß</w:t>
      </w:r>
      <w:r>
        <w:rPr>
          <w:rFonts w:eastAsia="Calibri" w:cs="Times New Roman"/>
          <w:szCs w:val="24"/>
          <w:lang w:val="de-DE"/>
        </w:rPr>
        <w:t>e</w:t>
      </w:r>
    </w:p>
    <w:p w:rsidR="006161D3" w:rsidRPr="006161D3" w:rsidRDefault="006161D3" w:rsidP="004462D9">
      <w:pPr>
        <w:spacing w:after="0" w:line="240" w:lineRule="auto"/>
        <w:jc w:val="both"/>
        <w:rPr>
          <w:rFonts w:eastAsia="Calibri" w:cs="Times New Roman"/>
          <w:szCs w:val="24"/>
          <w:lang w:val="en-US"/>
        </w:rPr>
      </w:pPr>
      <w:r>
        <w:rPr>
          <w:rFonts w:eastAsia="Calibri" w:cs="Times New Roman"/>
          <w:szCs w:val="24"/>
          <w:lang w:val="de-DE"/>
        </w:rPr>
        <w:t>Dein</w:t>
      </w:r>
      <w:r w:rsidRPr="006161D3">
        <w:rPr>
          <w:rFonts w:eastAsia="Calibri" w:cs="Times New Roman"/>
          <w:szCs w:val="24"/>
          <w:lang w:val="en-US"/>
        </w:rPr>
        <w:t xml:space="preserve"> </w:t>
      </w:r>
      <w:r>
        <w:rPr>
          <w:rFonts w:eastAsia="Calibri" w:cs="Times New Roman"/>
          <w:szCs w:val="24"/>
          <w:lang w:val="de-DE"/>
        </w:rPr>
        <w:t>Daniel</w:t>
      </w:r>
      <w:r w:rsidRPr="006161D3">
        <w:rPr>
          <w:rFonts w:eastAsia="Calibri" w:cs="Times New Roman"/>
          <w:szCs w:val="24"/>
          <w:lang w:val="en-US"/>
        </w:rPr>
        <w:t>.</w:t>
      </w:r>
    </w:p>
    <w:p w:rsidR="006161D3" w:rsidRPr="006161D3" w:rsidRDefault="006161D3" w:rsidP="004462D9">
      <w:pPr>
        <w:pStyle w:val="a4"/>
        <w:spacing w:after="0" w:line="240" w:lineRule="auto"/>
        <w:ind w:left="0"/>
        <w:jc w:val="both"/>
        <w:rPr>
          <w:rFonts w:ascii="Times New Roman" w:hAnsi="Times New Roman" w:cs="Times New Roman"/>
          <w:sz w:val="24"/>
          <w:szCs w:val="24"/>
          <w:lang w:val="en-US"/>
        </w:rPr>
      </w:pPr>
    </w:p>
    <w:p w:rsidR="006161D3" w:rsidRPr="006161D3" w:rsidRDefault="006161D3" w:rsidP="004462D9">
      <w:pPr>
        <w:pStyle w:val="a4"/>
        <w:spacing w:after="0" w:line="240" w:lineRule="auto"/>
        <w:ind w:left="0"/>
        <w:jc w:val="both"/>
        <w:rPr>
          <w:rFonts w:ascii="Times New Roman" w:eastAsia="Calibri" w:hAnsi="Times New Roman" w:cs="Times New Roman"/>
          <w:i/>
          <w:sz w:val="24"/>
          <w:szCs w:val="24"/>
          <w:lang w:val="en-US"/>
        </w:rPr>
      </w:pPr>
      <w:r>
        <w:rPr>
          <w:rFonts w:ascii="Times New Roman" w:hAnsi="Times New Roman" w:cs="Times New Roman"/>
          <w:sz w:val="24"/>
          <w:szCs w:val="24"/>
        </w:rPr>
        <w:t>Дайте</w:t>
      </w:r>
      <w:r>
        <w:rPr>
          <w:rFonts w:ascii="Times New Roman" w:hAnsi="Times New Roman" w:cs="Times New Roman"/>
          <w:sz w:val="24"/>
          <w:szCs w:val="24"/>
          <w:lang w:val="de-DE"/>
        </w:rPr>
        <w:t xml:space="preserve"> </w:t>
      </w:r>
      <w:r>
        <w:rPr>
          <w:rFonts w:ascii="Times New Roman" w:hAnsi="Times New Roman" w:cs="Times New Roman"/>
          <w:sz w:val="24"/>
          <w:szCs w:val="24"/>
        </w:rPr>
        <w:t>развернутый</w:t>
      </w:r>
      <w:r>
        <w:rPr>
          <w:rFonts w:ascii="Times New Roman" w:hAnsi="Times New Roman" w:cs="Times New Roman"/>
          <w:sz w:val="24"/>
          <w:szCs w:val="24"/>
          <w:lang w:val="de-DE"/>
        </w:rPr>
        <w:t xml:space="preserve"> </w:t>
      </w:r>
      <w:r>
        <w:rPr>
          <w:rFonts w:ascii="Times New Roman" w:hAnsi="Times New Roman" w:cs="Times New Roman"/>
          <w:sz w:val="24"/>
          <w:szCs w:val="24"/>
        </w:rPr>
        <w:t>ответ</w:t>
      </w:r>
      <w:r>
        <w:rPr>
          <w:rFonts w:ascii="Times New Roman" w:hAnsi="Times New Roman" w:cs="Times New Roman"/>
          <w:sz w:val="24"/>
          <w:szCs w:val="24"/>
          <w:lang w:val="de-DE"/>
        </w:rPr>
        <w:t xml:space="preserve"> </w:t>
      </w:r>
      <w:r>
        <w:rPr>
          <w:rFonts w:ascii="Times New Roman" w:hAnsi="Times New Roman" w:cs="Times New Roman"/>
          <w:sz w:val="24"/>
          <w:szCs w:val="24"/>
        </w:rPr>
        <w:t>на</w:t>
      </w:r>
      <w:r>
        <w:rPr>
          <w:rFonts w:ascii="Times New Roman" w:hAnsi="Times New Roman" w:cs="Times New Roman"/>
          <w:sz w:val="24"/>
          <w:szCs w:val="24"/>
          <w:lang w:val="de-DE"/>
        </w:rPr>
        <w:t xml:space="preserve"> </w:t>
      </w:r>
      <w:r>
        <w:rPr>
          <w:rFonts w:ascii="Times New Roman" w:hAnsi="Times New Roman" w:cs="Times New Roman"/>
          <w:sz w:val="24"/>
          <w:szCs w:val="24"/>
        </w:rPr>
        <w:t>вопрос</w:t>
      </w:r>
      <w:r>
        <w:rPr>
          <w:rFonts w:ascii="Times New Roman" w:hAnsi="Times New Roman" w:cs="Times New Roman"/>
          <w:sz w:val="24"/>
          <w:szCs w:val="24"/>
          <w:lang w:val="de-DE"/>
        </w:rPr>
        <w:t xml:space="preserve">: </w:t>
      </w:r>
      <w:r>
        <w:rPr>
          <w:rFonts w:ascii="Times New Roman" w:eastAsia="Calibri" w:hAnsi="Times New Roman" w:cs="Times New Roman"/>
          <w:iCs/>
          <w:sz w:val="24"/>
          <w:szCs w:val="24"/>
          <w:lang w:val="de-DE"/>
        </w:rPr>
        <w:t>Warum sind heutzutage Fremdsprachen so wichtig?</w:t>
      </w:r>
    </w:p>
    <w:p w:rsidR="006161D3" w:rsidRPr="006161D3" w:rsidRDefault="006161D3" w:rsidP="004462D9">
      <w:pPr>
        <w:spacing w:after="0" w:line="240" w:lineRule="auto"/>
        <w:rPr>
          <w:rFonts w:eastAsia="Arial" w:cs="Times New Roman"/>
          <w:bCs/>
          <w:szCs w:val="24"/>
          <w:lang w:val="en-US"/>
        </w:rPr>
      </w:pPr>
    </w:p>
    <w:p w:rsidR="006161D3" w:rsidRPr="006161D3" w:rsidRDefault="006161D3" w:rsidP="004462D9">
      <w:pPr>
        <w:spacing w:after="0" w:line="240" w:lineRule="auto"/>
        <w:rPr>
          <w:rFonts w:eastAsia="Arial" w:cs="Times New Roman"/>
          <w:b/>
          <w:bCs/>
          <w:szCs w:val="24"/>
        </w:rPr>
      </w:pPr>
      <w:r w:rsidRPr="006161D3">
        <w:rPr>
          <w:rFonts w:eastAsia="Arial" w:cs="Times New Roman"/>
          <w:b/>
          <w:bCs/>
          <w:szCs w:val="24"/>
        </w:rPr>
        <w:t xml:space="preserve">Ответ: </w:t>
      </w:r>
    </w:p>
    <w:p w:rsidR="007662E9" w:rsidRDefault="007662E9" w:rsidP="004462D9">
      <w:pPr>
        <w:spacing w:after="0" w:line="240" w:lineRule="auto"/>
        <w:rPr>
          <w:b/>
        </w:rPr>
      </w:pPr>
    </w:p>
    <w:p w:rsidR="00E56B3B" w:rsidRDefault="00E56B3B" w:rsidP="004462D9">
      <w:pPr>
        <w:spacing w:after="0" w:line="240" w:lineRule="auto"/>
        <w:rPr>
          <w:b/>
        </w:rPr>
      </w:pPr>
      <w:r w:rsidRPr="004311AA">
        <w:rPr>
          <w:b/>
        </w:rPr>
        <w:t>Задание</w:t>
      </w:r>
      <w:r>
        <w:rPr>
          <w:b/>
        </w:rPr>
        <w:t xml:space="preserve"> 142.</w:t>
      </w:r>
    </w:p>
    <w:p w:rsidR="007B7F7E" w:rsidRPr="007B7F7E" w:rsidRDefault="007B7F7E" w:rsidP="004462D9">
      <w:pPr>
        <w:spacing w:after="0" w:line="240" w:lineRule="auto"/>
        <w:jc w:val="both"/>
        <w:rPr>
          <w:rFonts w:cs="Times New Roman"/>
          <w:b/>
          <w:i/>
          <w:iCs/>
          <w:szCs w:val="24"/>
        </w:rPr>
      </w:pPr>
      <w:r w:rsidRPr="007B7F7E">
        <w:rPr>
          <w:rFonts w:eastAsia="Times New Roman" w:cs="Times New Roman"/>
          <w:b/>
          <w:i/>
          <w:spacing w:val="-1"/>
          <w:szCs w:val="24"/>
        </w:rPr>
        <w:t>Прочитайте текст и запишите</w:t>
      </w:r>
      <w:r>
        <w:rPr>
          <w:rFonts w:eastAsia="Times New Roman" w:cs="Times New Roman"/>
          <w:b/>
          <w:i/>
          <w:spacing w:val="-1"/>
          <w:szCs w:val="24"/>
        </w:rPr>
        <w:t xml:space="preserve"> развернутый обоснованный ответ.</w:t>
      </w:r>
    </w:p>
    <w:p w:rsidR="005B1716" w:rsidRDefault="007B7F7E" w:rsidP="005B1716">
      <w:pPr>
        <w:spacing w:after="0" w:line="240" w:lineRule="auto"/>
        <w:ind w:firstLine="366"/>
        <w:jc w:val="both"/>
        <w:rPr>
          <w:rFonts w:cs="Times New Roman"/>
          <w:color w:val="1F1F1F"/>
          <w:w w:val="105"/>
          <w:szCs w:val="24"/>
        </w:rPr>
      </w:pPr>
      <w:r w:rsidRPr="00E51000">
        <w:rPr>
          <w:rFonts w:cs="Times New Roman"/>
          <w:color w:val="000000"/>
          <w:szCs w:val="24"/>
        </w:rPr>
        <w:tab/>
      </w:r>
      <w:r w:rsidRPr="00E51000">
        <w:rPr>
          <w:rFonts w:cs="Times New Roman"/>
          <w:color w:val="1F1F1F"/>
          <w:w w:val="110"/>
          <w:szCs w:val="24"/>
        </w:rPr>
        <w:t xml:space="preserve">Двойное бронирование – бронирование мест сверх имеющихся в наличии, которое должно быть тщательно продумано и четко регулироваться. Укажите самую неприятную проблему, которая может возникнуть при методе двойного бронирования. </w:t>
      </w:r>
    </w:p>
    <w:p w:rsidR="00535B4A" w:rsidRDefault="00535B4A" w:rsidP="00535B4A">
      <w:pPr>
        <w:spacing w:after="0" w:line="240" w:lineRule="auto"/>
        <w:jc w:val="both"/>
        <w:rPr>
          <w:rFonts w:eastAsia="TimesNewRoman" w:cs="Times New Roman"/>
          <w:b/>
          <w:bCs/>
          <w:szCs w:val="24"/>
        </w:rPr>
      </w:pPr>
    </w:p>
    <w:p w:rsidR="007B7F7E" w:rsidRPr="005B1716" w:rsidRDefault="007B7F7E" w:rsidP="00535B4A">
      <w:pPr>
        <w:spacing w:after="0" w:line="240" w:lineRule="auto"/>
        <w:jc w:val="both"/>
        <w:rPr>
          <w:rFonts w:cs="Times New Roman"/>
          <w:color w:val="1F1F1F"/>
          <w:w w:val="105"/>
          <w:szCs w:val="24"/>
        </w:rPr>
      </w:pPr>
      <w:r w:rsidRPr="00E51000">
        <w:rPr>
          <w:rFonts w:eastAsia="TimesNewRoman" w:cs="Times New Roman"/>
          <w:b/>
          <w:bCs/>
          <w:szCs w:val="24"/>
        </w:rPr>
        <w:t>Ответ:</w:t>
      </w:r>
    </w:p>
    <w:p w:rsidR="00E56B3B" w:rsidRDefault="00E56B3B" w:rsidP="004462D9">
      <w:pPr>
        <w:spacing w:after="0" w:line="240" w:lineRule="auto"/>
        <w:rPr>
          <w:b/>
        </w:rPr>
      </w:pPr>
    </w:p>
    <w:p w:rsidR="00E56B3B" w:rsidRDefault="00E56B3B" w:rsidP="004462D9">
      <w:pPr>
        <w:spacing w:after="0" w:line="240" w:lineRule="auto"/>
        <w:rPr>
          <w:b/>
        </w:rPr>
      </w:pPr>
      <w:r w:rsidRPr="004311AA">
        <w:rPr>
          <w:b/>
        </w:rPr>
        <w:t>Задание</w:t>
      </w:r>
      <w:r>
        <w:rPr>
          <w:b/>
        </w:rPr>
        <w:t xml:space="preserve"> 143.</w:t>
      </w:r>
    </w:p>
    <w:p w:rsidR="00FF794C" w:rsidRPr="00881FB1" w:rsidRDefault="00FF794C" w:rsidP="004462D9">
      <w:pPr>
        <w:pStyle w:val="a4"/>
        <w:spacing w:after="0" w:line="240" w:lineRule="auto"/>
        <w:ind w:left="0"/>
        <w:rPr>
          <w:rFonts w:ascii="Times New Roman" w:hAnsi="Times New Roman" w:cs="Times New Roman"/>
          <w:b/>
          <w:i/>
          <w:iCs/>
          <w:sz w:val="24"/>
          <w:szCs w:val="24"/>
        </w:rPr>
      </w:pPr>
      <w:r w:rsidRPr="00881FB1">
        <w:rPr>
          <w:rFonts w:ascii="Times New Roman" w:hAnsi="Times New Roman" w:cs="Times New Roman"/>
          <w:b/>
          <w:i/>
          <w:iCs/>
          <w:sz w:val="24"/>
          <w:szCs w:val="24"/>
        </w:rPr>
        <w:t>Прочитайте текст и установите соответствие.</w:t>
      </w:r>
    </w:p>
    <w:p w:rsidR="00FF794C" w:rsidRPr="00881FB1" w:rsidRDefault="00FF794C" w:rsidP="004462D9">
      <w:pPr>
        <w:pStyle w:val="a4"/>
        <w:spacing w:after="0" w:line="240" w:lineRule="auto"/>
        <w:ind w:left="0" w:firstLine="708"/>
        <w:jc w:val="both"/>
        <w:rPr>
          <w:rFonts w:ascii="Times New Roman" w:hAnsi="Times New Roman" w:cs="Times New Roman"/>
          <w:sz w:val="24"/>
          <w:szCs w:val="24"/>
        </w:rPr>
      </w:pPr>
      <w:r w:rsidRPr="00881FB1">
        <w:rPr>
          <w:rFonts w:ascii="Times New Roman" w:hAnsi="Times New Roman" w:cs="Times New Roman"/>
          <w:sz w:val="24"/>
          <w:szCs w:val="24"/>
        </w:rPr>
        <w:t>Сотруднику гостиницы в своей профессиональной деятельности необходимо знать профессиональные термины и понятия на иностранном языке</w:t>
      </w:r>
      <w:r>
        <w:rPr>
          <w:rFonts w:ascii="Times New Roman" w:hAnsi="Times New Roman" w:cs="Times New Roman"/>
          <w:sz w:val="24"/>
          <w:szCs w:val="24"/>
        </w:rPr>
        <w:t>.</w:t>
      </w:r>
    </w:p>
    <w:p w:rsidR="00FF794C" w:rsidRDefault="00FF794C" w:rsidP="004462D9">
      <w:pPr>
        <w:pStyle w:val="a4"/>
        <w:spacing w:after="0" w:line="240" w:lineRule="auto"/>
        <w:ind w:left="0" w:firstLine="708"/>
        <w:jc w:val="both"/>
        <w:rPr>
          <w:rFonts w:ascii="Times New Roman" w:hAnsi="Times New Roman" w:cs="Times New Roman"/>
          <w:sz w:val="24"/>
          <w:szCs w:val="24"/>
        </w:rPr>
      </w:pPr>
      <w:r w:rsidRPr="00881FB1">
        <w:rPr>
          <w:rFonts w:ascii="Times New Roman" w:hAnsi="Times New Roman" w:cs="Times New Roman"/>
          <w:sz w:val="24"/>
          <w:szCs w:val="24"/>
        </w:rPr>
        <w:t xml:space="preserve">Установите соответствие между понятиями  на немецком языке  и их  переводом на русский язык. </w:t>
      </w:r>
    </w:p>
    <w:p w:rsidR="00FF794C" w:rsidRPr="00881FB1" w:rsidRDefault="00FF794C" w:rsidP="004462D9">
      <w:pPr>
        <w:pStyle w:val="a4"/>
        <w:spacing w:after="0" w:line="240" w:lineRule="auto"/>
        <w:ind w:left="0" w:firstLine="708"/>
        <w:jc w:val="both"/>
        <w:rPr>
          <w:rFonts w:ascii="Times New Roman" w:eastAsia="Arial" w:hAnsi="Times New Roman"/>
          <w:color w:val="FF0000"/>
          <w:sz w:val="24"/>
          <w:szCs w:val="24"/>
        </w:rPr>
      </w:pPr>
      <w:r w:rsidRPr="00881FB1">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4998" w:type="pct"/>
        <w:tblLayout w:type="fixed"/>
        <w:tblCellMar>
          <w:left w:w="0" w:type="dxa"/>
          <w:right w:w="0" w:type="dxa"/>
        </w:tblCellMar>
        <w:tblLook w:val="04A0" w:firstRow="1" w:lastRow="0" w:firstColumn="1" w:lastColumn="0" w:noHBand="0" w:noVBand="1"/>
      </w:tblPr>
      <w:tblGrid>
        <w:gridCol w:w="443"/>
        <w:gridCol w:w="4294"/>
        <w:gridCol w:w="716"/>
        <w:gridCol w:w="4494"/>
      </w:tblGrid>
      <w:tr w:rsidR="00FF794C" w:rsidTr="00FF794C">
        <w:trPr>
          <w:trHeight w:val="504"/>
        </w:trPr>
        <w:tc>
          <w:tcPr>
            <w:tcW w:w="2380"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FF794C" w:rsidRDefault="00FF794C" w:rsidP="004462D9">
            <w:pPr>
              <w:spacing w:after="0" w:line="240" w:lineRule="auto"/>
              <w:jc w:val="center"/>
              <w:rPr>
                <w:rFonts w:eastAsia="Times New Roman" w:cs="Times New Roman"/>
                <w:szCs w:val="24"/>
                <w:lang w:eastAsia="ru-RU"/>
              </w:rPr>
            </w:pPr>
            <w:r>
              <w:rPr>
                <w:rFonts w:eastAsia="Times New Roman" w:cs="Times New Roman"/>
                <w:szCs w:val="24"/>
                <w:lang w:eastAsia="ru-RU"/>
              </w:rPr>
              <w:t>Предложение на немецком языке</w:t>
            </w:r>
          </w:p>
        </w:tc>
        <w:tc>
          <w:tcPr>
            <w:tcW w:w="2619"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FF794C" w:rsidRDefault="00FF794C" w:rsidP="004462D9">
            <w:pPr>
              <w:spacing w:after="0" w:line="240" w:lineRule="auto"/>
              <w:jc w:val="center"/>
              <w:rPr>
                <w:rFonts w:eastAsia="Times New Roman" w:cs="Times New Roman"/>
                <w:szCs w:val="24"/>
                <w:lang w:eastAsia="ru-RU"/>
              </w:rPr>
            </w:pPr>
            <w:r>
              <w:rPr>
                <w:rFonts w:eastAsia="Times New Roman" w:cs="Times New Roman"/>
                <w:szCs w:val="24"/>
                <w:lang w:eastAsia="ru-RU"/>
              </w:rPr>
              <w:t>Перевод на русский язык</w:t>
            </w:r>
          </w:p>
        </w:tc>
      </w:tr>
      <w:tr w:rsidR="00FF794C" w:rsidTr="00FF794C">
        <w:trPr>
          <w:trHeight w:val="424"/>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FF794C" w:rsidRDefault="00FF794C"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2158"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FF794C" w:rsidRDefault="00FF794C" w:rsidP="004462D9">
            <w:pPr>
              <w:autoSpaceDE w:val="0"/>
              <w:autoSpaceDN w:val="0"/>
              <w:adjustRightInd w:val="0"/>
              <w:spacing w:after="0" w:line="240" w:lineRule="auto"/>
              <w:jc w:val="center"/>
              <w:rPr>
                <w:rFonts w:eastAsia="Times New Roman" w:cs="Times New Roman"/>
                <w:szCs w:val="24"/>
                <w:lang w:eastAsia="ru-RU"/>
              </w:rPr>
            </w:pPr>
            <w:r>
              <w:rPr>
                <w:rFonts w:eastAsia="Helvetica" w:cs="Times New Roman"/>
                <w:color w:val="1A1A1A"/>
                <w:szCs w:val="24"/>
                <w:shd w:val="clear" w:color="auto" w:fill="FFFFFF"/>
              </w:rPr>
              <w:t>der Konferenzraum</w:t>
            </w:r>
          </w:p>
        </w:tc>
        <w:tc>
          <w:tcPr>
            <w:tcW w:w="360"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FF794C" w:rsidRDefault="00FF794C" w:rsidP="004462D9">
            <w:pPr>
              <w:spacing w:after="0" w:line="240" w:lineRule="auto"/>
              <w:jc w:val="center"/>
              <w:rPr>
                <w:rFonts w:eastAsia="Times New Roman" w:cs="Times New Roman"/>
                <w:szCs w:val="24"/>
                <w:lang w:eastAsia="ru-RU"/>
              </w:rPr>
            </w:pPr>
            <w:r>
              <w:rPr>
                <w:rFonts w:eastAsia="Times New Roman" w:cs="Times New Roman"/>
                <w:szCs w:val="24"/>
                <w:lang w:eastAsia="ru-RU"/>
              </w:rPr>
              <w:t>1</w:t>
            </w:r>
          </w:p>
        </w:tc>
        <w:tc>
          <w:tcPr>
            <w:tcW w:w="2259"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FF794C" w:rsidRDefault="00FF794C" w:rsidP="004462D9">
            <w:pPr>
              <w:spacing w:after="0" w:line="240" w:lineRule="auto"/>
              <w:jc w:val="center"/>
              <w:rPr>
                <w:rFonts w:eastAsia="Times New Roman" w:cs="Times New Roman"/>
                <w:szCs w:val="24"/>
                <w:lang w:eastAsia="ru-RU"/>
              </w:rPr>
            </w:pPr>
            <w:r>
              <w:rPr>
                <w:rFonts w:eastAsia="Helvetica" w:cs="Times New Roman"/>
                <w:color w:val="1A1A1A"/>
                <w:szCs w:val="24"/>
                <w:shd w:val="clear" w:color="auto" w:fill="FFFFFF"/>
              </w:rPr>
              <w:t>обслуживающий персонал в номере</w:t>
            </w:r>
          </w:p>
        </w:tc>
      </w:tr>
      <w:tr w:rsidR="00FF794C" w:rsidTr="00FF794C">
        <w:trPr>
          <w:trHeight w:val="674"/>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FF794C" w:rsidRDefault="00FF794C"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2158"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FF794C" w:rsidRDefault="00FF794C" w:rsidP="004462D9">
            <w:pPr>
              <w:autoSpaceDE w:val="0"/>
              <w:autoSpaceDN w:val="0"/>
              <w:adjustRightInd w:val="0"/>
              <w:spacing w:after="0" w:line="240" w:lineRule="auto"/>
              <w:jc w:val="center"/>
              <w:rPr>
                <w:rFonts w:eastAsia="Times New Roman" w:cs="Times New Roman"/>
                <w:szCs w:val="24"/>
                <w:lang w:eastAsia="ru-RU"/>
              </w:rPr>
            </w:pPr>
            <w:r>
              <w:rPr>
                <w:rFonts w:eastAsia="Helvetica" w:cs="Times New Roman"/>
                <w:color w:val="1A1A1A"/>
                <w:szCs w:val="24"/>
                <w:shd w:val="clear" w:color="auto" w:fill="FFFFFF"/>
              </w:rPr>
              <w:t>das Zimmerpersonal</w:t>
            </w:r>
          </w:p>
        </w:tc>
        <w:tc>
          <w:tcPr>
            <w:tcW w:w="360"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FF794C" w:rsidRDefault="00FF794C" w:rsidP="004462D9">
            <w:pPr>
              <w:spacing w:after="0" w:line="240" w:lineRule="auto"/>
              <w:jc w:val="center"/>
              <w:rPr>
                <w:rFonts w:eastAsia="Times New Roman" w:cs="Times New Roman"/>
                <w:szCs w:val="24"/>
                <w:lang w:eastAsia="ru-RU"/>
              </w:rPr>
            </w:pPr>
            <w:r>
              <w:rPr>
                <w:rFonts w:eastAsia="Times New Roman" w:cs="Times New Roman"/>
                <w:szCs w:val="24"/>
                <w:lang w:eastAsia="ru-RU"/>
              </w:rPr>
              <w:t>2</w:t>
            </w:r>
          </w:p>
        </w:tc>
        <w:tc>
          <w:tcPr>
            <w:tcW w:w="2259"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FF794C" w:rsidRDefault="00FF794C" w:rsidP="004462D9">
            <w:pPr>
              <w:spacing w:after="0" w:line="240" w:lineRule="auto"/>
              <w:jc w:val="center"/>
              <w:rPr>
                <w:rFonts w:eastAsia="Times New Roman" w:cs="Times New Roman"/>
                <w:szCs w:val="24"/>
                <w:lang w:eastAsia="ru-RU"/>
              </w:rPr>
            </w:pPr>
            <w:r>
              <w:rPr>
                <w:rFonts w:eastAsia="Helvetica" w:cs="Times New Roman"/>
                <w:color w:val="1A1A1A"/>
                <w:szCs w:val="24"/>
                <w:shd w:val="clear" w:color="auto" w:fill="FFFFFF"/>
              </w:rPr>
              <w:t>конференц-зал</w:t>
            </w:r>
          </w:p>
        </w:tc>
      </w:tr>
      <w:tr w:rsidR="00FF794C" w:rsidTr="00FF794C">
        <w:trPr>
          <w:trHeight w:val="530"/>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FF794C" w:rsidRDefault="00FF794C"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c>
          <w:tcPr>
            <w:tcW w:w="215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FF794C" w:rsidRDefault="00FF794C" w:rsidP="004462D9">
            <w:pPr>
              <w:autoSpaceDE w:val="0"/>
              <w:autoSpaceDN w:val="0"/>
              <w:adjustRightInd w:val="0"/>
              <w:spacing w:after="0" w:line="240" w:lineRule="auto"/>
              <w:jc w:val="center"/>
              <w:rPr>
                <w:rFonts w:eastAsia="Times New Roman" w:cs="Times New Roman"/>
                <w:szCs w:val="24"/>
                <w:lang w:eastAsia="ru-RU"/>
              </w:rPr>
            </w:pPr>
            <w:r>
              <w:rPr>
                <w:rFonts w:eastAsia="Helvetica" w:cs="Times New Roman"/>
                <w:color w:val="1A1A1A"/>
                <w:szCs w:val="24"/>
                <w:shd w:val="clear" w:color="auto" w:fill="FFFFFF"/>
              </w:rPr>
              <w:t>die Reinigung</w:t>
            </w:r>
          </w:p>
        </w:tc>
        <w:tc>
          <w:tcPr>
            <w:tcW w:w="360"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FF794C" w:rsidRDefault="00FF794C" w:rsidP="004462D9">
            <w:pPr>
              <w:spacing w:after="0" w:line="240" w:lineRule="auto"/>
              <w:jc w:val="center"/>
              <w:rPr>
                <w:rFonts w:eastAsia="Times New Roman" w:cs="Times New Roman"/>
                <w:szCs w:val="24"/>
                <w:lang w:eastAsia="ru-RU"/>
              </w:rPr>
            </w:pPr>
            <w:r>
              <w:rPr>
                <w:rFonts w:eastAsia="Times New Roman" w:cs="Times New Roman"/>
                <w:szCs w:val="24"/>
                <w:lang w:eastAsia="ru-RU"/>
              </w:rPr>
              <w:t>3</w:t>
            </w:r>
          </w:p>
        </w:tc>
        <w:tc>
          <w:tcPr>
            <w:tcW w:w="2259"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FF794C" w:rsidRDefault="00FF794C" w:rsidP="004462D9">
            <w:pPr>
              <w:spacing w:after="0" w:line="240" w:lineRule="auto"/>
              <w:jc w:val="center"/>
              <w:rPr>
                <w:rFonts w:eastAsia="Times New Roman" w:cs="Times New Roman"/>
                <w:szCs w:val="24"/>
                <w:lang w:eastAsia="ru-RU"/>
              </w:rPr>
            </w:pPr>
            <w:r>
              <w:rPr>
                <w:rFonts w:eastAsia="Helvetica" w:cs="Times New Roman"/>
                <w:color w:val="1A1A1A"/>
                <w:szCs w:val="24"/>
                <w:shd w:val="clear" w:color="auto" w:fill="FFFFFF"/>
              </w:rPr>
              <w:t>парковка</w:t>
            </w:r>
          </w:p>
        </w:tc>
      </w:tr>
      <w:tr w:rsidR="00FF794C" w:rsidTr="00FF794C">
        <w:trPr>
          <w:trHeight w:val="475"/>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FF794C" w:rsidRDefault="00FF794C" w:rsidP="004462D9">
            <w:pPr>
              <w:spacing w:after="0" w:line="240" w:lineRule="auto"/>
              <w:jc w:val="center"/>
              <w:rPr>
                <w:rFonts w:eastAsia="Times New Roman" w:cs="Times New Roman"/>
                <w:szCs w:val="24"/>
                <w:lang w:eastAsia="ru-RU"/>
              </w:rPr>
            </w:pPr>
          </w:p>
        </w:tc>
        <w:tc>
          <w:tcPr>
            <w:tcW w:w="215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FF794C" w:rsidRDefault="00FF794C" w:rsidP="004462D9">
            <w:pPr>
              <w:spacing w:after="0" w:line="240" w:lineRule="auto"/>
              <w:jc w:val="center"/>
              <w:rPr>
                <w:rFonts w:eastAsia="Times New Roman" w:cs="Times New Roman"/>
                <w:szCs w:val="24"/>
                <w:lang w:eastAsia="ru-RU"/>
              </w:rPr>
            </w:pPr>
          </w:p>
        </w:tc>
        <w:tc>
          <w:tcPr>
            <w:tcW w:w="360"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FF794C" w:rsidRDefault="00FF794C" w:rsidP="004462D9">
            <w:pPr>
              <w:spacing w:after="0" w:line="240" w:lineRule="auto"/>
              <w:jc w:val="center"/>
              <w:rPr>
                <w:rFonts w:eastAsia="Times New Roman" w:cs="Times New Roman"/>
                <w:szCs w:val="24"/>
                <w:lang w:eastAsia="ru-RU"/>
              </w:rPr>
            </w:pPr>
            <w:r>
              <w:rPr>
                <w:rFonts w:eastAsia="Times New Roman" w:cs="Times New Roman"/>
                <w:szCs w:val="24"/>
                <w:lang w:eastAsia="ru-RU"/>
              </w:rPr>
              <w:t>4</w:t>
            </w:r>
          </w:p>
        </w:tc>
        <w:tc>
          <w:tcPr>
            <w:tcW w:w="2259"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FF794C" w:rsidRDefault="00FF794C" w:rsidP="004462D9">
            <w:pPr>
              <w:autoSpaceDE w:val="0"/>
              <w:autoSpaceDN w:val="0"/>
              <w:adjustRightInd w:val="0"/>
              <w:spacing w:after="0" w:line="240" w:lineRule="auto"/>
              <w:jc w:val="center"/>
              <w:rPr>
                <w:rFonts w:eastAsia="Times New Roman" w:cs="Times New Roman"/>
                <w:szCs w:val="24"/>
                <w:lang w:eastAsia="ru-RU"/>
              </w:rPr>
            </w:pPr>
            <w:r>
              <w:rPr>
                <w:rFonts w:eastAsia="Times New Roman" w:cs="Times New Roman"/>
                <w:szCs w:val="24"/>
                <w:lang w:eastAsia="ru-RU"/>
              </w:rPr>
              <w:t>химчистка</w:t>
            </w:r>
          </w:p>
        </w:tc>
      </w:tr>
    </w:tbl>
    <w:p w:rsidR="00FF794C" w:rsidRDefault="00FF794C" w:rsidP="004462D9">
      <w:pPr>
        <w:pStyle w:val="a4"/>
        <w:spacing w:after="0" w:line="240" w:lineRule="auto"/>
        <w:ind w:left="0"/>
        <w:jc w:val="both"/>
        <w:rPr>
          <w:rFonts w:ascii="Times New Roman" w:hAnsi="Times New Roman" w:cs="Times New Roman"/>
          <w:sz w:val="24"/>
          <w:szCs w:val="24"/>
        </w:rPr>
      </w:pPr>
    </w:p>
    <w:p w:rsidR="00FF794C" w:rsidRPr="00881FB1" w:rsidRDefault="00FF794C" w:rsidP="004462D9">
      <w:pPr>
        <w:pStyle w:val="a4"/>
        <w:spacing w:after="0" w:line="240" w:lineRule="auto"/>
        <w:ind w:left="0"/>
        <w:jc w:val="both"/>
        <w:rPr>
          <w:rFonts w:ascii="Times New Roman" w:hAnsi="Times New Roman" w:cs="Times New Roman"/>
          <w:sz w:val="24"/>
          <w:szCs w:val="24"/>
        </w:rPr>
      </w:pPr>
      <w:r w:rsidRPr="00881FB1">
        <w:rPr>
          <w:rFonts w:ascii="Times New Roman" w:hAnsi="Times New Roman" w:cs="Times New Roman"/>
          <w:sz w:val="24"/>
          <w:szCs w:val="24"/>
        </w:rPr>
        <w:t>Запишите выбранные цифры под соответствующими буквами</w:t>
      </w:r>
      <w:r w:rsidR="00C47116">
        <w:rPr>
          <w:rFonts w:ascii="Times New Roman" w:hAnsi="Times New Roman" w:cs="Times New Roman"/>
          <w:sz w:val="24"/>
          <w:szCs w:val="24"/>
        </w:rPr>
        <w:t>:</w:t>
      </w:r>
    </w:p>
    <w:tbl>
      <w:tblPr>
        <w:tblW w:w="2574" w:type="pct"/>
        <w:tblCellMar>
          <w:left w:w="0" w:type="dxa"/>
          <w:right w:w="0" w:type="dxa"/>
        </w:tblCellMar>
        <w:tblLook w:val="04A0" w:firstRow="1" w:lastRow="0" w:firstColumn="1" w:lastColumn="0" w:noHBand="0" w:noVBand="1"/>
      </w:tblPr>
      <w:tblGrid>
        <w:gridCol w:w="1622"/>
        <w:gridCol w:w="1750"/>
        <w:gridCol w:w="1751"/>
      </w:tblGrid>
      <w:tr w:rsidR="00FF794C" w:rsidTr="00486B6B">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FF794C" w:rsidRDefault="00FF794C"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FF794C" w:rsidRDefault="00FF794C"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FF794C" w:rsidRDefault="00FF794C"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r>
      <w:tr w:rsidR="00FF794C" w:rsidTr="00486B6B">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FF794C" w:rsidRDefault="00FF794C" w:rsidP="004462D9">
            <w:pPr>
              <w:spacing w:after="0" w:line="240" w:lineRule="auto"/>
              <w:rPr>
                <w:rFonts w:eastAsia="Times New Roman" w:cs="Times New Roman"/>
                <w:szCs w:val="24"/>
                <w:lang w:eastAsia="ru-RU"/>
              </w:rPr>
            </w:pP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FF794C" w:rsidRDefault="00FF794C" w:rsidP="004462D9">
            <w:pPr>
              <w:spacing w:after="0" w:line="240" w:lineRule="auto"/>
              <w:rPr>
                <w:rFonts w:eastAsia="Times New Roman" w:cs="Times New Roman"/>
                <w:szCs w:val="24"/>
                <w:lang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FF794C" w:rsidRDefault="00FF794C" w:rsidP="004462D9">
            <w:pPr>
              <w:spacing w:after="0" w:line="240" w:lineRule="auto"/>
              <w:rPr>
                <w:rFonts w:eastAsia="Times New Roman" w:cs="Times New Roman"/>
                <w:szCs w:val="24"/>
                <w:lang w:eastAsia="ru-RU"/>
              </w:rPr>
            </w:pPr>
          </w:p>
        </w:tc>
      </w:tr>
    </w:tbl>
    <w:p w:rsidR="00E56B3B" w:rsidRDefault="00E56B3B" w:rsidP="004462D9">
      <w:pPr>
        <w:spacing w:after="0" w:line="240" w:lineRule="auto"/>
        <w:rPr>
          <w:b/>
        </w:rPr>
      </w:pPr>
    </w:p>
    <w:p w:rsidR="00E56B3B" w:rsidRPr="00857ACA" w:rsidRDefault="00E56B3B" w:rsidP="004462D9">
      <w:pPr>
        <w:spacing w:after="0" w:line="240" w:lineRule="auto"/>
        <w:rPr>
          <w:b/>
        </w:rPr>
      </w:pPr>
      <w:r w:rsidRPr="00857ACA">
        <w:rPr>
          <w:b/>
        </w:rPr>
        <w:t>Задание 144.</w:t>
      </w:r>
    </w:p>
    <w:p w:rsidR="00126386" w:rsidRPr="00126386" w:rsidRDefault="00126386" w:rsidP="004462D9">
      <w:pPr>
        <w:spacing w:after="0" w:line="240" w:lineRule="auto"/>
        <w:jc w:val="both"/>
        <w:rPr>
          <w:b/>
          <w:i/>
          <w:iCs/>
          <w:sz w:val="22"/>
        </w:rPr>
      </w:pPr>
      <w:r w:rsidRPr="00126386">
        <w:rPr>
          <w:rFonts w:eastAsia="Times New Roman" w:cs="Times New Roman"/>
          <w:b/>
          <w:i/>
          <w:spacing w:val="-1"/>
          <w:szCs w:val="24"/>
        </w:rPr>
        <w:t>Прочитайте текст и запишите</w:t>
      </w:r>
      <w:r>
        <w:rPr>
          <w:rFonts w:eastAsia="Times New Roman" w:cs="Times New Roman"/>
          <w:b/>
          <w:i/>
          <w:spacing w:val="-1"/>
          <w:szCs w:val="24"/>
        </w:rPr>
        <w:t xml:space="preserve"> развернутый обоснованный ответ.</w:t>
      </w:r>
    </w:p>
    <w:p w:rsidR="00126386" w:rsidRDefault="00126386" w:rsidP="004462D9">
      <w:pPr>
        <w:widowControl w:val="0"/>
        <w:autoSpaceDE w:val="0"/>
        <w:autoSpaceDN w:val="0"/>
        <w:adjustRightInd w:val="0"/>
        <w:spacing w:after="0" w:line="240" w:lineRule="auto"/>
        <w:jc w:val="both"/>
        <w:rPr>
          <w:rFonts w:cs="Times New Roman"/>
          <w:szCs w:val="24"/>
        </w:rPr>
      </w:pPr>
      <w:r>
        <w:rPr>
          <w:rFonts w:cs="Times New Roman"/>
          <w:bCs/>
          <w:szCs w:val="24"/>
        </w:rPr>
        <w:tab/>
      </w:r>
      <w:r w:rsidRPr="00507092">
        <w:rPr>
          <w:rFonts w:cs="Times New Roman"/>
          <w:bCs/>
          <w:szCs w:val="24"/>
        </w:rPr>
        <w:t xml:space="preserve">Администратор одна из значимых и ответственных должностей в отеле. Именно администратор отеля встречает клиентов и создает первое впечатление о пребывании в средстве размещения. Круг обязанностей администратора гостинцы очень разнообразен и не ограничен работой за стойкой ресепшен. Согласно, профессиональному стандарту «Работник по приему и </w:t>
      </w:r>
      <w:r w:rsidRPr="00507092">
        <w:rPr>
          <w:rFonts w:cs="Times New Roman"/>
          <w:bCs/>
          <w:szCs w:val="24"/>
        </w:rPr>
        <w:lastRenderedPageBreak/>
        <w:t xml:space="preserve">размещению гостей" при приеме на работу администратора не предъявляются </w:t>
      </w:r>
      <w:r w:rsidRPr="00507092">
        <w:rPr>
          <w:rFonts w:cs="Times New Roman"/>
          <w:szCs w:val="24"/>
        </w:rPr>
        <w:t>требования к опыту практической работы. Ука</w:t>
      </w:r>
      <w:r>
        <w:rPr>
          <w:rFonts w:cs="Times New Roman"/>
          <w:szCs w:val="24"/>
        </w:rPr>
        <w:t>жите, требования, предъявляемые</w:t>
      </w:r>
      <w:r w:rsidRPr="00507092">
        <w:rPr>
          <w:rFonts w:cs="Times New Roman"/>
          <w:szCs w:val="24"/>
        </w:rPr>
        <w:t xml:space="preserve"> к </w:t>
      </w:r>
      <w:r>
        <w:rPr>
          <w:rFonts w:cs="Times New Roman"/>
          <w:szCs w:val="24"/>
        </w:rPr>
        <w:t>стажу работы по должности</w:t>
      </w:r>
      <w:r w:rsidRPr="00507092">
        <w:rPr>
          <w:rFonts w:cs="Times New Roman"/>
          <w:szCs w:val="24"/>
        </w:rPr>
        <w:t xml:space="preserve"> </w:t>
      </w:r>
      <w:r>
        <w:rPr>
          <w:rFonts w:cs="Times New Roman"/>
          <w:szCs w:val="24"/>
        </w:rPr>
        <w:t>«С</w:t>
      </w:r>
      <w:r w:rsidRPr="00507092">
        <w:rPr>
          <w:rFonts w:cs="Times New Roman"/>
          <w:szCs w:val="24"/>
        </w:rPr>
        <w:t>тарший смены службы приема и размещения</w:t>
      </w:r>
      <w:r>
        <w:rPr>
          <w:rFonts w:cs="Times New Roman"/>
          <w:szCs w:val="24"/>
        </w:rPr>
        <w:t>»</w:t>
      </w:r>
      <w:r w:rsidRPr="00507092">
        <w:rPr>
          <w:rFonts w:cs="Times New Roman"/>
          <w:szCs w:val="24"/>
        </w:rPr>
        <w:t>.</w:t>
      </w:r>
    </w:p>
    <w:p w:rsidR="00126386" w:rsidRDefault="00126386" w:rsidP="004462D9">
      <w:pPr>
        <w:widowControl w:val="0"/>
        <w:autoSpaceDE w:val="0"/>
        <w:autoSpaceDN w:val="0"/>
        <w:adjustRightInd w:val="0"/>
        <w:spacing w:after="0" w:line="240" w:lineRule="auto"/>
        <w:jc w:val="both"/>
        <w:rPr>
          <w:rFonts w:cs="Times New Roman"/>
          <w:b/>
          <w:szCs w:val="24"/>
        </w:rPr>
      </w:pPr>
    </w:p>
    <w:p w:rsidR="00126386" w:rsidRPr="00957A80" w:rsidRDefault="00126386" w:rsidP="004462D9">
      <w:pPr>
        <w:widowControl w:val="0"/>
        <w:autoSpaceDE w:val="0"/>
        <w:autoSpaceDN w:val="0"/>
        <w:adjustRightInd w:val="0"/>
        <w:spacing w:after="0" w:line="240" w:lineRule="auto"/>
        <w:jc w:val="both"/>
        <w:rPr>
          <w:rFonts w:cs="Times New Roman"/>
          <w:b/>
          <w:szCs w:val="24"/>
        </w:rPr>
      </w:pPr>
      <w:r w:rsidRPr="00957A80">
        <w:rPr>
          <w:rFonts w:cs="Times New Roman"/>
          <w:b/>
          <w:szCs w:val="24"/>
        </w:rPr>
        <w:t>Ответ:</w:t>
      </w:r>
    </w:p>
    <w:p w:rsidR="00A46F65" w:rsidRDefault="00A46F65" w:rsidP="004462D9">
      <w:pPr>
        <w:spacing w:after="0" w:line="240" w:lineRule="auto"/>
        <w:rPr>
          <w:b/>
          <w:color w:val="92D050"/>
        </w:rPr>
      </w:pPr>
    </w:p>
    <w:p w:rsidR="00E56B3B" w:rsidRPr="00857ACA" w:rsidRDefault="00E56B3B" w:rsidP="004462D9">
      <w:pPr>
        <w:spacing w:after="0" w:line="240" w:lineRule="auto"/>
        <w:rPr>
          <w:b/>
        </w:rPr>
      </w:pPr>
      <w:r w:rsidRPr="00857ACA">
        <w:rPr>
          <w:b/>
        </w:rPr>
        <w:t>Задание 145.</w:t>
      </w:r>
    </w:p>
    <w:p w:rsidR="00C3471A" w:rsidRPr="000B12F4" w:rsidRDefault="00A46F65" w:rsidP="00C3471A">
      <w:pPr>
        <w:spacing w:after="0" w:line="240" w:lineRule="auto"/>
        <w:jc w:val="both"/>
        <w:rPr>
          <w:rFonts w:eastAsia="Times New Roman" w:cs="Times New Roman"/>
          <w:szCs w:val="24"/>
          <w:lang w:eastAsia="ru-RU"/>
        </w:rPr>
      </w:pPr>
      <w:r w:rsidRPr="00C13718">
        <w:rPr>
          <w:rFonts w:eastAsia="Times New Roman" w:cs="Times New Roman"/>
          <w:b/>
          <w:bCs/>
          <w:i/>
        </w:rPr>
        <w:t>Прочитайте текст, выберите правильный вариант ответа</w:t>
      </w:r>
    </w:p>
    <w:p w:rsidR="00C3471A" w:rsidRPr="000B12F4" w:rsidRDefault="00C3471A" w:rsidP="00A46F65">
      <w:pPr>
        <w:shd w:val="clear" w:color="auto" w:fill="FFFFFF"/>
        <w:spacing w:after="0" w:line="240" w:lineRule="auto"/>
        <w:ind w:firstLine="708"/>
        <w:contextualSpacing/>
        <w:jc w:val="both"/>
        <w:rPr>
          <w:rFonts w:eastAsia="Times New Roman" w:cs="Times New Roman"/>
          <w:bCs/>
          <w:szCs w:val="24"/>
          <w:lang w:eastAsia="ru-RU"/>
        </w:rPr>
      </w:pPr>
      <w:r w:rsidRPr="000B12F4">
        <w:rPr>
          <w:rFonts w:eastAsia="Times New Roman" w:cs="Times New Roman"/>
          <w:bCs/>
          <w:szCs w:val="24"/>
          <w:lang w:eastAsia="ru-RU"/>
        </w:rPr>
        <w:t>Сотруднику гостиницы в своей профессиональной деятельности необходимо видеть возможности профессионального развития и самообразования, уметь использовать иностранный</w:t>
      </w:r>
      <w:r w:rsidR="00A46F65">
        <w:rPr>
          <w:rFonts w:eastAsia="Times New Roman" w:cs="Times New Roman"/>
          <w:bCs/>
          <w:szCs w:val="24"/>
          <w:lang w:eastAsia="ru-RU"/>
        </w:rPr>
        <w:t xml:space="preserve"> язык для образовательных целей.</w:t>
      </w:r>
    </w:p>
    <w:p w:rsidR="00C3471A" w:rsidRPr="000B12F4" w:rsidRDefault="00C3471A" w:rsidP="00C3471A">
      <w:pPr>
        <w:spacing w:after="0" w:line="240" w:lineRule="auto"/>
        <w:jc w:val="both"/>
        <w:rPr>
          <w:rFonts w:eastAsia="Times New Roman" w:cs="Times New Roman"/>
          <w:szCs w:val="24"/>
          <w:lang w:eastAsia="ru-RU"/>
        </w:rPr>
      </w:pPr>
    </w:p>
    <w:p w:rsidR="00C3471A" w:rsidRPr="000B12F4" w:rsidRDefault="00C3471A" w:rsidP="00C3471A">
      <w:pPr>
        <w:spacing w:after="0" w:line="240" w:lineRule="auto"/>
        <w:jc w:val="both"/>
        <w:rPr>
          <w:rFonts w:eastAsia="Times New Roman" w:cs="Times New Roman"/>
          <w:szCs w:val="24"/>
          <w:lang w:val="de-DE" w:eastAsia="ru-RU"/>
        </w:rPr>
      </w:pPr>
      <w:r w:rsidRPr="000B12F4">
        <w:rPr>
          <w:rFonts w:eastAsia="Times New Roman" w:cs="Times New Roman"/>
          <w:szCs w:val="24"/>
          <w:lang w:eastAsia="ru-RU"/>
        </w:rPr>
        <w:t>Прочитайте</w:t>
      </w:r>
      <w:r w:rsidRPr="000B12F4">
        <w:rPr>
          <w:rFonts w:eastAsia="Times New Roman" w:cs="Times New Roman"/>
          <w:szCs w:val="24"/>
          <w:lang w:val="de-DE" w:eastAsia="ru-RU"/>
        </w:rPr>
        <w:t xml:space="preserve"> </w:t>
      </w:r>
      <w:r w:rsidRPr="000B12F4">
        <w:rPr>
          <w:rFonts w:eastAsia="Times New Roman" w:cs="Times New Roman"/>
          <w:szCs w:val="24"/>
          <w:lang w:eastAsia="ru-RU"/>
        </w:rPr>
        <w:t>текст</w:t>
      </w:r>
      <w:r w:rsidRPr="000B12F4">
        <w:rPr>
          <w:rFonts w:eastAsia="Times New Roman" w:cs="Times New Roman"/>
          <w:szCs w:val="24"/>
          <w:lang w:val="de-DE" w:eastAsia="ru-RU"/>
        </w:rPr>
        <w:t>.</w:t>
      </w:r>
    </w:p>
    <w:p w:rsidR="00C3471A" w:rsidRPr="000B12F4" w:rsidRDefault="00C3471A" w:rsidP="00C3471A">
      <w:pPr>
        <w:spacing w:after="0" w:line="240" w:lineRule="auto"/>
        <w:jc w:val="both"/>
        <w:rPr>
          <w:rFonts w:eastAsia="Times New Roman" w:cs="Times New Roman"/>
          <w:szCs w:val="24"/>
          <w:lang w:val="de-DE" w:eastAsia="ru-RU"/>
        </w:rPr>
      </w:pPr>
      <w:r w:rsidRPr="000B12F4">
        <w:rPr>
          <w:rFonts w:eastAsia="Times New Roman" w:cs="Times New Roman"/>
          <w:szCs w:val="24"/>
          <w:lang w:val="de-DE" w:eastAsia="ru-RU"/>
        </w:rPr>
        <w:t xml:space="preserve">Es gibt viele Berufe auf der Welt. Jeder wählt den Beruf nach seinem Wunsch. Das Problem der Berufswahl bewegt jeden jungen Mann. </w:t>
      </w:r>
    </w:p>
    <w:p w:rsidR="00C3471A" w:rsidRPr="000B12F4" w:rsidRDefault="00C3471A" w:rsidP="00C3471A">
      <w:pPr>
        <w:autoSpaceDE w:val="0"/>
        <w:autoSpaceDN w:val="0"/>
        <w:adjustRightInd w:val="0"/>
        <w:spacing w:after="0" w:line="240" w:lineRule="auto"/>
        <w:jc w:val="both"/>
        <w:rPr>
          <w:rFonts w:eastAsia="Times New Roman" w:cs="Times New Roman"/>
          <w:szCs w:val="24"/>
          <w:lang w:val="de-DE" w:eastAsia="ru-RU"/>
        </w:rPr>
      </w:pPr>
      <w:r w:rsidRPr="000B12F4">
        <w:rPr>
          <w:rFonts w:eastAsia="Times New Roman" w:cs="Times New Roman"/>
          <w:szCs w:val="24"/>
          <w:lang w:val="de-DE" w:eastAsia="ru-RU"/>
        </w:rPr>
        <w:t xml:space="preserve">Der Beruf muss den Menschen Freude bringen. Nur wenn die Menschen gute Emotionen während der Arbeit bekommen, können sie gut und produktiv arbeiten. </w:t>
      </w:r>
    </w:p>
    <w:p w:rsidR="00C3471A" w:rsidRPr="000B12F4" w:rsidRDefault="00C3471A" w:rsidP="00C3471A">
      <w:pPr>
        <w:autoSpaceDE w:val="0"/>
        <w:autoSpaceDN w:val="0"/>
        <w:adjustRightInd w:val="0"/>
        <w:spacing w:after="0" w:line="240" w:lineRule="auto"/>
        <w:jc w:val="both"/>
        <w:rPr>
          <w:rFonts w:eastAsia="Times New Roman" w:cs="Times New Roman"/>
          <w:szCs w:val="24"/>
          <w:lang w:val="de-DE" w:eastAsia="ru-RU"/>
        </w:rPr>
      </w:pPr>
      <w:r w:rsidRPr="000B12F4">
        <w:rPr>
          <w:rFonts w:eastAsia="Times New Roman" w:cs="Times New Roman"/>
          <w:szCs w:val="24"/>
          <w:lang w:val="de-DE" w:eastAsia="ru-RU"/>
        </w:rPr>
        <w:t>Die Kinder müssen schon in den Oberklassen ihren Beruf wählen, und sich zu bemühen, in den Fächern, die für den künftigen Beruf ausschlaggebend sind, gute Kentnisse zu bekommen.</w:t>
      </w:r>
    </w:p>
    <w:p w:rsidR="00C3471A" w:rsidRPr="000B12F4" w:rsidRDefault="00C3471A" w:rsidP="00C3471A">
      <w:pPr>
        <w:spacing w:after="0" w:line="240" w:lineRule="auto"/>
        <w:rPr>
          <w:rFonts w:eastAsia="SimSun" w:cs="Times New Roman"/>
          <w:iCs/>
          <w:szCs w:val="24"/>
          <w:lang w:val="de-DE" w:eastAsia="zh-CN"/>
        </w:rPr>
      </w:pPr>
    </w:p>
    <w:p w:rsidR="00C3471A" w:rsidRPr="00997E73" w:rsidRDefault="00C3471A" w:rsidP="00A46F65">
      <w:pPr>
        <w:spacing w:after="0" w:line="240" w:lineRule="auto"/>
        <w:ind w:firstLine="708"/>
        <w:jc w:val="both"/>
        <w:rPr>
          <w:rFonts w:eastAsia="SimSun" w:cs="Times New Roman"/>
          <w:iCs/>
          <w:szCs w:val="24"/>
          <w:lang w:eastAsia="zh-CN"/>
        </w:rPr>
      </w:pPr>
      <w:r w:rsidRPr="000B12F4">
        <w:rPr>
          <w:rFonts w:eastAsia="SimSun" w:cs="Times New Roman"/>
          <w:iCs/>
          <w:szCs w:val="24"/>
          <w:lang w:eastAsia="zh-CN"/>
        </w:rPr>
        <w:t xml:space="preserve">Какой вывод можно сделать после прочтения данного текста? </w:t>
      </w:r>
      <w:r>
        <w:rPr>
          <w:rFonts w:eastAsia="SimSun" w:cs="Times New Roman"/>
          <w:iCs/>
          <w:szCs w:val="24"/>
          <w:lang w:eastAsia="zh-CN"/>
        </w:rPr>
        <w:t>Выберит</w:t>
      </w:r>
      <w:r w:rsidRPr="000B12F4">
        <w:rPr>
          <w:rFonts w:eastAsia="SimSun" w:cs="Times New Roman"/>
          <w:iCs/>
          <w:szCs w:val="24"/>
          <w:lang w:eastAsia="zh-CN"/>
        </w:rPr>
        <w:t>е</w:t>
      </w:r>
      <w:r w:rsidRPr="00997E73">
        <w:rPr>
          <w:rFonts w:eastAsia="SimSun" w:cs="Times New Roman"/>
          <w:iCs/>
          <w:szCs w:val="24"/>
          <w:lang w:eastAsia="zh-CN"/>
        </w:rPr>
        <w:t xml:space="preserve"> </w:t>
      </w:r>
      <w:r>
        <w:rPr>
          <w:rFonts w:eastAsia="SimSun" w:cs="Times New Roman"/>
          <w:iCs/>
          <w:szCs w:val="24"/>
          <w:lang w:eastAsia="zh-CN"/>
        </w:rPr>
        <w:t xml:space="preserve">из представленных предложений то, которое отражает </w:t>
      </w:r>
      <w:r w:rsidRPr="000B12F4">
        <w:rPr>
          <w:rFonts w:eastAsia="SimSun" w:cs="Times New Roman"/>
          <w:iCs/>
          <w:szCs w:val="24"/>
          <w:lang w:eastAsia="zh-CN"/>
        </w:rPr>
        <w:t>главную</w:t>
      </w:r>
      <w:r w:rsidRPr="00997E73">
        <w:rPr>
          <w:rFonts w:eastAsia="SimSun" w:cs="Times New Roman"/>
          <w:iCs/>
          <w:szCs w:val="24"/>
          <w:lang w:eastAsia="zh-CN"/>
        </w:rPr>
        <w:t xml:space="preserve"> </w:t>
      </w:r>
      <w:r w:rsidRPr="000B12F4">
        <w:rPr>
          <w:rFonts w:eastAsia="SimSun" w:cs="Times New Roman"/>
          <w:iCs/>
          <w:szCs w:val="24"/>
          <w:lang w:eastAsia="zh-CN"/>
        </w:rPr>
        <w:t>мысль</w:t>
      </w:r>
      <w:r w:rsidRPr="00997E73">
        <w:rPr>
          <w:rFonts w:eastAsia="SimSun" w:cs="Times New Roman"/>
          <w:iCs/>
          <w:szCs w:val="24"/>
          <w:lang w:eastAsia="zh-CN"/>
        </w:rPr>
        <w:t xml:space="preserve"> </w:t>
      </w:r>
      <w:r w:rsidRPr="000B12F4">
        <w:rPr>
          <w:rFonts w:eastAsia="SimSun" w:cs="Times New Roman"/>
          <w:iCs/>
          <w:szCs w:val="24"/>
          <w:lang w:eastAsia="zh-CN"/>
        </w:rPr>
        <w:t>текста</w:t>
      </w:r>
      <w:r w:rsidRPr="00997E73">
        <w:rPr>
          <w:rFonts w:eastAsia="SimSun" w:cs="Times New Roman"/>
          <w:iCs/>
          <w:szCs w:val="24"/>
          <w:lang w:eastAsia="zh-CN"/>
        </w:rPr>
        <w:t>.</w:t>
      </w:r>
    </w:p>
    <w:p w:rsidR="00C3471A" w:rsidRDefault="00C3471A" w:rsidP="00C3471A">
      <w:pPr>
        <w:spacing w:after="0" w:line="240" w:lineRule="auto"/>
        <w:rPr>
          <w:rFonts w:eastAsia="SimSun" w:cs="Times New Roman"/>
          <w:iCs/>
          <w:szCs w:val="24"/>
          <w:lang w:eastAsia="zh-CN"/>
        </w:rPr>
      </w:pPr>
    </w:p>
    <w:p w:rsidR="00C3471A" w:rsidRPr="00AF5953" w:rsidRDefault="00C3471A" w:rsidP="00C3471A">
      <w:pPr>
        <w:pStyle w:val="a4"/>
        <w:numPr>
          <w:ilvl w:val="0"/>
          <w:numId w:val="30"/>
        </w:numPr>
        <w:spacing w:after="0" w:line="240" w:lineRule="auto"/>
        <w:rPr>
          <w:rFonts w:ascii="Times New Roman" w:hAnsi="Times New Roman" w:cs="Times New Roman"/>
          <w:iCs/>
          <w:sz w:val="24"/>
          <w:szCs w:val="24"/>
          <w:lang w:val="de-DE"/>
        </w:rPr>
      </w:pPr>
      <w:r w:rsidRPr="00AF5953">
        <w:rPr>
          <w:rFonts w:ascii="Times New Roman" w:hAnsi="Times New Roman" w:cs="Times New Roman"/>
          <w:iCs/>
          <w:sz w:val="24"/>
          <w:szCs w:val="24"/>
          <w:lang w:val="de-DE"/>
        </w:rPr>
        <w:t>Jeder wählt den Beruf nach seinem Wunsch.</w:t>
      </w:r>
    </w:p>
    <w:p w:rsidR="00C3471A" w:rsidRPr="00AF5953" w:rsidRDefault="00C3471A" w:rsidP="00C3471A">
      <w:pPr>
        <w:pStyle w:val="a4"/>
        <w:numPr>
          <w:ilvl w:val="0"/>
          <w:numId w:val="30"/>
        </w:numPr>
        <w:spacing w:after="0" w:line="240" w:lineRule="auto"/>
        <w:rPr>
          <w:rFonts w:ascii="Times New Roman" w:hAnsi="Times New Roman" w:cs="Times New Roman"/>
          <w:iCs/>
          <w:sz w:val="24"/>
          <w:szCs w:val="24"/>
          <w:lang w:val="de-DE"/>
        </w:rPr>
      </w:pPr>
      <w:r w:rsidRPr="00AF5953">
        <w:rPr>
          <w:rFonts w:ascii="Times New Roman" w:hAnsi="Times New Roman" w:cs="Times New Roman"/>
          <w:iCs/>
          <w:sz w:val="24"/>
          <w:szCs w:val="24"/>
          <w:lang w:val="de-DE"/>
        </w:rPr>
        <w:t>Die Hotelzimmer haben auch verschiedene Kategorien.</w:t>
      </w:r>
    </w:p>
    <w:p w:rsidR="00C3471A" w:rsidRPr="00AF5953" w:rsidRDefault="00C3471A" w:rsidP="00C3471A">
      <w:pPr>
        <w:pStyle w:val="a4"/>
        <w:numPr>
          <w:ilvl w:val="0"/>
          <w:numId w:val="30"/>
        </w:numPr>
        <w:spacing w:after="0" w:line="240" w:lineRule="auto"/>
        <w:rPr>
          <w:rFonts w:ascii="Times New Roman" w:hAnsi="Times New Roman" w:cs="Times New Roman"/>
          <w:iCs/>
          <w:sz w:val="24"/>
          <w:szCs w:val="24"/>
          <w:lang w:val="de-DE"/>
        </w:rPr>
      </w:pPr>
      <w:r w:rsidRPr="00AF5953">
        <w:rPr>
          <w:rFonts w:ascii="Times New Roman" w:hAnsi="Times New Roman" w:cs="Times New Roman"/>
          <w:iCs/>
          <w:sz w:val="24"/>
          <w:szCs w:val="24"/>
          <w:lang w:val="de-DE"/>
        </w:rPr>
        <w:t>Ich</w:t>
      </w:r>
      <w:r>
        <w:rPr>
          <w:rFonts w:ascii="Times New Roman" w:hAnsi="Times New Roman" w:cs="Times New Roman"/>
          <w:iCs/>
          <w:sz w:val="24"/>
          <w:szCs w:val="24"/>
        </w:rPr>
        <w:t xml:space="preserve"> </w:t>
      </w:r>
      <w:r w:rsidRPr="00AF5953">
        <w:rPr>
          <w:rFonts w:ascii="Times New Roman" w:hAnsi="Times New Roman" w:cs="Times New Roman"/>
          <w:iCs/>
          <w:sz w:val="24"/>
          <w:szCs w:val="24"/>
          <w:lang w:val="de-DE"/>
        </w:rPr>
        <w:t>liebe</w:t>
      </w:r>
      <w:r>
        <w:rPr>
          <w:rFonts w:ascii="Times New Roman" w:hAnsi="Times New Roman" w:cs="Times New Roman"/>
          <w:iCs/>
          <w:sz w:val="24"/>
          <w:szCs w:val="24"/>
        </w:rPr>
        <w:t xml:space="preserve"> </w:t>
      </w:r>
      <w:r w:rsidRPr="00AF5953">
        <w:rPr>
          <w:rFonts w:ascii="Times New Roman" w:hAnsi="Times New Roman" w:cs="Times New Roman"/>
          <w:iCs/>
          <w:sz w:val="24"/>
          <w:szCs w:val="24"/>
          <w:lang w:val="de-DE"/>
        </w:rPr>
        <w:t>meine</w:t>
      </w:r>
      <w:r>
        <w:rPr>
          <w:rFonts w:ascii="Times New Roman" w:hAnsi="Times New Roman" w:cs="Times New Roman"/>
          <w:iCs/>
          <w:sz w:val="24"/>
          <w:szCs w:val="24"/>
        </w:rPr>
        <w:t xml:space="preserve"> </w:t>
      </w:r>
      <w:r w:rsidRPr="00AF5953">
        <w:rPr>
          <w:rFonts w:ascii="Times New Roman" w:hAnsi="Times New Roman" w:cs="Times New Roman"/>
          <w:iCs/>
          <w:sz w:val="24"/>
          <w:szCs w:val="24"/>
          <w:lang w:val="de-DE"/>
        </w:rPr>
        <w:t>Familie</w:t>
      </w:r>
      <w:r>
        <w:rPr>
          <w:rFonts w:ascii="Times New Roman" w:hAnsi="Times New Roman" w:cs="Times New Roman"/>
          <w:iCs/>
          <w:sz w:val="24"/>
          <w:szCs w:val="24"/>
        </w:rPr>
        <w:t>.</w:t>
      </w:r>
    </w:p>
    <w:p w:rsidR="00C3471A" w:rsidRPr="00AF5953" w:rsidRDefault="00C3471A" w:rsidP="00C3471A">
      <w:pPr>
        <w:spacing w:after="0" w:line="240" w:lineRule="auto"/>
        <w:rPr>
          <w:rFonts w:eastAsia="SimSun" w:cs="Times New Roman"/>
          <w:iCs/>
          <w:szCs w:val="24"/>
          <w:lang w:val="de-DE" w:eastAsia="zh-CN"/>
        </w:rPr>
      </w:pPr>
    </w:p>
    <w:p w:rsidR="002F0BC6" w:rsidRDefault="002F0BC6" w:rsidP="004462D9">
      <w:pPr>
        <w:spacing w:after="0" w:line="240" w:lineRule="auto"/>
        <w:rPr>
          <w:b/>
        </w:rPr>
      </w:pPr>
      <w:r>
        <w:rPr>
          <w:b/>
        </w:rPr>
        <w:t>Ответ:</w:t>
      </w:r>
    </w:p>
    <w:p w:rsidR="002F0BC6" w:rsidRDefault="002F0BC6" w:rsidP="004462D9">
      <w:pPr>
        <w:spacing w:after="0" w:line="240" w:lineRule="auto"/>
        <w:rPr>
          <w:b/>
        </w:rPr>
      </w:pPr>
    </w:p>
    <w:p w:rsidR="00E56B3B" w:rsidRPr="00857ACA" w:rsidRDefault="00E56B3B" w:rsidP="004462D9">
      <w:pPr>
        <w:spacing w:after="0" w:line="240" w:lineRule="auto"/>
        <w:rPr>
          <w:b/>
        </w:rPr>
      </w:pPr>
      <w:r w:rsidRPr="00857ACA">
        <w:rPr>
          <w:b/>
        </w:rPr>
        <w:t>Задание 146.</w:t>
      </w:r>
    </w:p>
    <w:p w:rsidR="00AC738F" w:rsidRDefault="00AC738F" w:rsidP="004462D9">
      <w:pPr>
        <w:pStyle w:val="a8"/>
        <w:spacing w:beforeAutospacing="0" w:afterAutospacing="0"/>
        <w:jc w:val="both"/>
        <w:rPr>
          <w:rFonts w:eastAsia="Times New Roman"/>
          <w:b/>
          <w:i/>
          <w:spacing w:val="-1"/>
          <w:lang w:val="ru-RU" w:eastAsia="ru-RU"/>
        </w:rPr>
      </w:pPr>
      <w:r>
        <w:rPr>
          <w:rFonts w:eastAsia="Times New Roman"/>
          <w:b/>
          <w:i/>
          <w:spacing w:val="-1"/>
          <w:lang w:val="ru-RU" w:eastAsia="ru-RU"/>
        </w:rPr>
        <w:t>П</w:t>
      </w:r>
      <w:r w:rsidR="00165B5F">
        <w:rPr>
          <w:rFonts w:eastAsia="Times New Roman"/>
          <w:b/>
          <w:i/>
          <w:spacing w:val="-1"/>
          <w:lang w:val="ru-RU" w:eastAsia="ru-RU"/>
        </w:rPr>
        <w:t>рочитайте текст и запишите разве</w:t>
      </w:r>
      <w:r>
        <w:rPr>
          <w:rFonts w:eastAsia="Times New Roman"/>
          <w:b/>
          <w:i/>
          <w:spacing w:val="-1"/>
          <w:lang w:val="ru-RU" w:eastAsia="ru-RU"/>
        </w:rPr>
        <w:t>рнутый обоснованный ответ.</w:t>
      </w:r>
    </w:p>
    <w:p w:rsidR="001710B0" w:rsidRPr="00850A87" w:rsidRDefault="001710B0" w:rsidP="001710B0">
      <w:pPr>
        <w:spacing w:afterLines="50" w:after="120" w:line="240" w:lineRule="auto"/>
        <w:ind w:firstLine="708"/>
        <w:jc w:val="both"/>
        <w:rPr>
          <w:rFonts w:eastAsia="SimSun" w:cs="Times New Roman"/>
          <w:szCs w:val="24"/>
          <w:lang w:val="en-US" w:eastAsia="zh-CN"/>
        </w:rPr>
      </w:pPr>
      <w:r w:rsidRPr="00850A87">
        <w:rPr>
          <w:rFonts w:eastAsia="SimSun" w:cs="Times New Roman"/>
          <w:szCs w:val="24"/>
          <w:lang w:val="en-US" w:eastAsia="zh-CN"/>
        </w:rPr>
        <w:t>The Russian children usually start to go to school when they are seven years old.In Russia the nine-year basic incomplete secondary education is compulsory. After that the children have to decide what they will do from now forth. On the one hand, they can continue their schooling and get the complete eleven-year secondary education. On the other hand, they can enter a college giving them the complete secondary education and trade training. After graduating from college the young people became financially independent and can start to work.</w:t>
      </w:r>
    </w:p>
    <w:p w:rsidR="001710B0" w:rsidRPr="00850A87" w:rsidRDefault="001710B0" w:rsidP="001710B0">
      <w:pPr>
        <w:spacing w:after="80" w:line="240" w:lineRule="auto"/>
        <w:ind w:firstLine="708"/>
        <w:rPr>
          <w:rFonts w:eastAsia="SimSun" w:cs="Times New Roman"/>
          <w:iCs/>
          <w:szCs w:val="24"/>
          <w:lang w:val="en-US" w:eastAsia="zh-CN"/>
        </w:rPr>
      </w:pPr>
      <w:r w:rsidRPr="00850A87">
        <w:rPr>
          <w:rFonts w:eastAsia="SimSun" w:cs="Times New Roman"/>
          <w:iCs/>
          <w:szCs w:val="24"/>
          <w:lang w:val="en-US" w:eastAsia="zh-CN"/>
        </w:rPr>
        <w:t xml:space="preserve">Ответьте на вопрос: </w:t>
      </w:r>
      <w:r>
        <w:rPr>
          <w:rFonts w:eastAsia="SimSun" w:cs="Times New Roman"/>
          <w:iCs/>
          <w:szCs w:val="24"/>
          <w:lang w:val="en-US" w:eastAsia="zh-CN"/>
        </w:rPr>
        <w:t>What age do Russian children usually start to go to school</w:t>
      </w:r>
      <w:r w:rsidRPr="00850A87">
        <w:rPr>
          <w:rFonts w:eastAsia="SimSun" w:cs="Times New Roman"/>
          <w:iCs/>
          <w:szCs w:val="24"/>
          <w:lang w:val="en-US" w:eastAsia="zh-CN"/>
        </w:rPr>
        <w:t>?</w:t>
      </w:r>
    </w:p>
    <w:p w:rsidR="00AC738F" w:rsidRPr="00AC738F" w:rsidRDefault="00AC738F" w:rsidP="004462D9">
      <w:pPr>
        <w:spacing w:after="0" w:line="240" w:lineRule="auto"/>
        <w:rPr>
          <w:rFonts w:eastAsia="Times New Roman" w:cs="Times New Roman"/>
          <w:b/>
          <w:bCs/>
          <w:szCs w:val="24"/>
          <w:lang w:val="en-US" w:eastAsia="ru-RU"/>
        </w:rPr>
      </w:pPr>
    </w:p>
    <w:p w:rsidR="00AC738F" w:rsidRDefault="00AC738F" w:rsidP="004462D9">
      <w:pPr>
        <w:spacing w:after="0" w:line="240" w:lineRule="auto"/>
        <w:rPr>
          <w:rFonts w:eastAsia="Helvetica" w:cs="Times New Roman"/>
          <w:szCs w:val="24"/>
          <w:shd w:val="clear" w:color="auto" w:fill="FFFFFF"/>
        </w:rPr>
      </w:pPr>
      <w:r>
        <w:rPr>
          <w:rFonts w:eastAsia="Times New Roman" w:cs="Times New Roman"/>
          <w:b/>
          <w:bCs/>
          <w:szCs w:val="24"/>
          <w:lang w:eastAsia="ru-RU"/>
        </w:rPr>
        <w:t xml:space="preserve">Ответ: </w:t>
      </w:r>
    </w:p>
    <w:p w:rsidR="00E56B3B" w:rsidRDefault="00E56B3B" w:rsidP="004462D9">
      <w:pPr>
        <w:spacing w:after="0" w:line="240" w:lineRule="auto"/>
        <w:rPr>
          <w:b/>
        </w:rPr>
      </w:pPr>
    </w:p>
    <w:p w:rsidR="00E56B3B" w:rsidRDefault="00E56B3B" w:rsidP="004462D9">
      <w:pPr>
        <w:spacing w:after="0" w:line="240" w:lineRule="auto"/>
        <w:rPr>
          <w:b/>
        </w:rPr>
      </w:pPr>
      <w:r w:rsidRPr="004311AA">
        <w:rPr>
          <w:b/>
        </w:rPr>
        <w:t>Задание</w:t>
      </w:r>
      <w:r>
        <w:rPr>
          <w:b/>
        </w:rPr>
        <w:t xml:space="preserve"> 147.</w:t>
      </w:r>
    </w:p>
    <w:p w:rsidR="00AB3283" w:rsidRPr="00AB3283" w:rsidRDefault="00AB3283" w:rsidP="004462D9">
      <w:pPr>
        <w:spacing w:after="0" w:line="240" w:lineRule="auto"/>
        <w:jc w:val="both"/>
        <w:rPr>
          <w:rFonts w:eastAsia="Times New Roman" w:cs="Times New Roman"/>
          <w:b/>
          <w:bCs/>
          <w:i/>
        </w:rPr>
      </w:pPr>
      <w:r w:rsidRPr="00AB3283">
        <w:rPr>
          <w:rFonts w:eastAsia="Times New Roman" w:cs="Times New Roman"/>
          <w:b/>
          <w:bCs/>
          <w:i/>
        </w:rPr>
        <w:t>Прочитайте текст, выберите правильный вариант ответа и запишите аргументы, обосновывающие выбор ответа.</w:t>
      </w:r>
    </w:p>
    <w:p w:rsidR="00AB3283" w:rsidRDefault="00AB3283" w:rsidP="00535B4A">
      <w:pPr>
        <w:widowControl w:val="0"/>
        <w:snapToGrid w:val="0"/>
        <w:spacing w:after="0" w:line="240" w:lineRule="auto"/>
        <w:ind w:firstLine="708"/>
        <w:jc w:val="both"/>
        <w:rPr>
          <w:rFonts w:cs="Times New Roman"/>
        </w:rPr>
      </w:pPr>
      <w:r w:rsidRPr="00B05F0E">
        <w:rPr>
          <w:rFonts w:cs="Times New Roman"/>
        </w:rPr>
        <w:t xml:space="preserve">Если гостей двое </w:t>
      </w:r>
      <w:r>
        <w:rPr>
          <w:rFonts w:cs="Times New Roman"/>
        </w:rPr>
        <w:t>-</w:t>
      </w:r>
      <w:r w:rsidRPr="00B05F0E">
        <w:rPr>
          <w:rFonts w:cs="Times New Roman"/>
        </w:rPr>
        <w:t xml:space="preserve"> мужчина и женщина, то меню официант … </w:t>
      </w:r>
    </w:p>
    <w:p w:rsidR="00AB3283" w:rsidRDefault="00AB3283" w:rsidP="004462D9">
      <w:pPr>
        <w:widowControl w:val="0"/>
        <w:snapToGrid w:val="0"/>
        <w:spacing w:after="0" w:line="240" w:lineRule="auto"/>
        <w:jc w:val="both"/>
        <w:rPr>
          <w:rFonts w:cs="Times New Roman"/>
        </w:rPr>
      </w:pPr>
      <w:r>
        <w:rPr>
          <w:rFonts w:cs="Times New Roman"/>
        </w:rPr>
        <w:t>1</w:t>
      </w:r>
      <w:r w:rsidRPr="00B05F0E">
        <w:rPr>
          <w:rFonts w:cs="Times New Roman"/>
        </w:rPr>
        <w:t>) предлагает мужчине</w:t>
      </w:r>
      <w:r>
        <w:rPr>
          <w:rFonts w:cs="Times New Roman"/>
        </w:rPr>
        <w:t>;</w:t>
      </w:r>
    </w:p>
    <w:p w:rsidR="00AB3283" w:rsidRDefault="00AB3283" w:rsidP="004462D9">
      <w:pPr>
        <w:widowControl w:val="0"/>
        <w:snapToGrid w:val="0"/>
        <w:spacing w:after="0" w:line="240" w:lineRule="auto"/>
        <w:jc w:val="both"/>
        <w:rPr>
          <w:rFonts w:cs="Times New Roman"/>
        </w:rPr>
      </w:pPr>
      <w:r>
        <w:rPr>
          <w:rFonts w:cs="Times New Roman"/>
        </w:rPr>
        <w:t>2</w:t>
      </w:r>
      <w:r w:rsidRPr="00B05F0E">
        <w:rPr>
          <w:rFonts w:cs="Times New Roman"/>
        </w:rPr>
        <w:t>) предлагает женщине</w:t>
      </w:r>
      <w:r>
        <w:rPr>
          <w:rFonts w:cs="Times New Roman"/>
        </w:rPr>
        <w:t>;</w:t>
      </w:r>
    </w:p>
    <w:p w:rsidR="00AB3283" w:rsidRDefault="00AB3283" w:rsidP="004462D9">
      <w:pPr>
        <w:widowControl w:val="0"/>
        <w:snapToGrid w:val="0"/>
        <w:spacing w:after="0" w:line="240" w:lineRule="auto"/>
        <w:jc w:val="both"/>
        <w:rPr>
          <w:rFonts w:cs="Times New Roman"/>
        </w:rPr>
      </w:pPr>
      <w:r>
        <w:rPr>
          <w:rFonts w:cs="Times New Roman"/>
        </w:rPr>
        <w:t>3</w:t>
      </w:r>
      <w:r w:rsidRPr="00B05F0E">
        <w:rPr>
          <w:rFonts w:cs="Times New Roman"/>
        </w:rPr>
        <w:t>) кладет на стол</w:t>
      </w:r>
      <w:r>
        <w:rPr>
          <w:rFonts w:cs="Times New Roman"/>
        </w:rPr>
        <w:t>;</w:t>
      </w:r>
    </w:p>
    <w:p w:rsidR="00AB3283" w:rsidRPr="00F06B67" w:rsidRDefault="00AB3283" w:rsidP="004462D9">
      <w:pPr>
        <w:spacing w:after="0" w:line="240" w:lineRule="auto"/>
        <w:jc w:val="both"/>
        <w:rPr>
          <w:rFonts w:eastAsia="Times New Roman" w:cs="Times New Roman"/>
        </w:rPr>
      </w:pPr>
      <w:r>
        <w:rPr>
          <w:rFonts w:cs="Times New Roman"/>
        </w:rPr>
        <w:t>4</w:t>
      </w:r>
      <w:r w:rsidRPr="00B05F0E">
        <w:rPr>
          <w:rFonts w:cs="Times New Roman"/>
        </w:rPr>
        <w:t>) предлагает обоим по меню</w:t>
      </w:r>
      <w:r>
        <w:rPr>
          <w:rFonts w:cs="Times New Roman"/>
        </w:rPr>
        <w:t>.</w:t>
      </w:r>
    </w:p>
    <w:p w:rsidR="00AB3283" w:rsidRPr="00F06B67" w:rsidRDefault="00AB3283" w:rsidP="004462D9">
      <w:pPr>
        <w:spacing w:after="0" w:line="240" w:lineRule="auto"/>
        <w:ind w:firstLine="709"/>
        <w:jc w:val="both"/>
        <w:rPr>
          <w:rFonts w:eastAsia="Times New Roman" w:cs="Times New Roman"/>
        </w:rPr>
      </w:pPr>
    </w:p>
    <w:p w:rsidR="00AB3283" w:rsidRPr="00F06B67" w:rsidRDefault="00AB3283" w:rsidP="004462D9">
      <w:pPr>
        <w:spacing w:after="0" w:line="240" w:lineRule="auto"/>
        <w:jc w:val="both"/>
        <w:rPr>
          <w:rFonts w:eastAsia="Times New Roman" w:cs="Times New Roman"/>
          <w:b/>
        </w:rPr>
      </w:pPr>
      <w:r w:rsidRPr="00F06B67">
        <w:rPr>
          <w:rFonts w:eastAsia="Times New Roman" w:cs="Times New Roman"/>
          <w:b/>
        </w:rPr>
        <w:t>Ответ:</w:t>
      </w:r>
    </w:p>
    <w:p w:rsidR="00E429DF" w:rsidRDefault="00E429DF" w:rsidP="004462D9">
      <w:pPr>
        <w:spacing w:after="0" w:line="240" w:lineRule="auto"/>
        <w:jc w:val="both"/>
        <w:rPr>
          <w:rFonts w:eastAsia="Times New Roman" w:cs="Times New Roman"/>
          <w:b/>
        </w:rPr>
      </w:pPr>
    </w:p>
    <w:p w:rsidR="00AB3283" w:rsidRPr="00F06B67" w:rsidRDefault="00AB3283" w:rsidP="004462D9">
      <w:pPr>
        <w:spacing w:after="0" w:line="240" w:lineRule="auto"/>
        <w:jc w:val="both"/>
        <w:rPr>
          <w:rFonts w:eastAsia="Times New Roman" w:cs="Times New Roman"/>
          <w:b/>
        </w:rPr>
      </w:pPr>
      <w:r w:rsidRPr="00F06B67">
        <w:rPr>
          <w:rFonts w:eastAsia="Times New Roman" w:cs="Times New Roman"/>
          <w:b/>
        </w:rPr>
        <w:t>Обоснование:</w:t>
      </w:r>
    </w:p>
    <w:p w:rsidR="00E56B3B" w:rsidRDefault="00E56B3B" w:rsidP="004462D9">
      <w:pPr>
        <w:spacing w:after="0" w:line="240" w:lineRule="auto"/>
        <w:rPr>
          <w:b/>
        </w:rPr>
      </w:pPr>
    </w:p>
    <w:p w:rsidR="00E56B3B" w:rsidRDefault="00E56B3B" w:rsidP="004462D9">
      <w:pPr>
        <w:spacing w:after="0" w:line="240" w:lineRule="auto"/>
        <w:rPr>
          <w:b/>
        </w:rPr>
      </w:pPr>
      <w:r w:rsidRPr="004311AA">
        <w:rPr>
          <w:b/>
        </w:rPr>
        <w:t>Задание</w:t>
      </w:r>
      <w:r>
        <w:rPr>
          <w:b/>
        </w:rPr>
        <w:t xml:space="preserve"> 148.</w:t>
      </w:r>
    </w:p>
    <w:p w:rsidR="00DF5CBC" w:rsidRPr="00DF5CBC" w:rsidRDefault="00DF5CBC" w:rsidP="004462D9">
      <w:pPr>
        <w:widowControl w:val="0"/>
        <w:snapToGrid w:val="0"/>
        <w:spacing w:after="0" w:line="240" w:lineRule="auto"/>
        <w:jc w:val="both"/>
        <w:rPr>
          <w:rFonts w:cs="Times New Roman"/>
          <w:b/>
          <w:i/>
        </w:rPr>
      </w:pPr>
      <w:r w:rsidRPr="00DF5CBC">
        <w:rPr>
          <w:rFonts w:cs="Times New Roman"/>
          <w:b/>
          <w:i/>
        </w:rPr>
        <w:t>Прочитайте текст и установите последовательность.</w:t>
      </w:r>
    </w:p>
    <w:p w:rsidR="00DF5CBC" w:rsidRPr="00DC73B2" w:rsidRDefault="00DF5CBC" w:rsidP="004462D9">
      <w:pPr>
        <w:autoSpaceDE w:val="0"/>
        <w:autoSpaceDN w:val="0"/>
        <w:adjustRightInd w:val="0"/>
        <w:spacing w:after="0" w:line="240" w:lineRule="auto"/>
        <w:ind w:firstLine="709"/>
        <w:jc w:val="both"/>
        <w:rPr>
          <w:rFonts w:eastAsia="Times-Roman" w:cs="Times New Roman"/>
        </w:rPr>
      </w:pPr>
      <w:r w:rsidRPr="00DC73B2">
        <w:rPr>
          <w:rFonts w:cs="Times New Roman"/>
        </w:rPr>
        <w:t>При</w:t>
      </w:r>
      <w:r>
        <w:rPr>
          <w:rFonts w:cs="Times New Roman"/>
        </w:rPr>
        <w:t>е</w:t>
      </w:r>
      <w:r w:rsidRPr="00DC73B2">
        <w:rPr>
          <w:rFonts w:cs="Times New Roman"/>
        </w:rPr>
        <w:t>м пищи на предприятиях общественного питания, как правило, начинают с холодных блюд и закусок, которые должны иметь высокие вкусовые качества и привлекатель</w:t>
      </w:r>
      <w:r w:rsidRPr="00DC73B2">
        <w:rPr>
          <w:rFonts w:cs="Times New Roman"/>
        </w:rPr>
        <w:softHyphen/>
        <w:t>ный внешний вид. Правильно приготовленные и оформлен</w:t>
      </w:r>
      <w:r w:rsidRPr="00DC73B2">
        <w:rPr>
          <w:rFonts w:cs="Times New Roman"/>
        </w:rPr>
        <w:softHyphen/>
        <w:t>ные блюда подготав</w:t>
      </w:r>
      <w:r w:rsidRPr="00DC73B2">
        <w:rPr>
          <w:rFonts w:cs="Times New Roman"/>
        </w:rPr>
        <w:softHyphen/>
        <w:t>ливают организм к при</w:t>
      </w:r>
      <w:r>
        <w:rPr>
          <w:rFonts w:cs="Times New Roman"/>
        </w:rPr>
        <w:t>е</w:t>
      </w:r>
      <w:r w:rsidRPr="00DC73B2">
        <w:rPr>
          <w:rFonts w:cs="Times New Roman"/>
        </w:rPr>
        <w:t xml:space="preserve">му основных блюд. </w:t>
      </w:r>
      <w:r w:rsidRPr="00CF0BD6">
        <w:rPr>
          <w:rFonts w:cs="Times New Roman"/>
        </w:rPr>
        <w:t>Холодные блюда и закуски подают к столу в последова</w:t>
      </w:r>
      <w:r w:rsidRPr="00CF0BD6">
        <w:rPr>
          <w:rFonts w:cs="Times New Roman"/>
        </w:rPr>
        <w:softHyphen/>
        <w:t>тельности, предусмотренной правилами составления меню</w:t>
      </w:r>
      <w:r>
        <w:rPr>
          <w:rFonts w:cs="Times New Roman"/>
        </w:rPr>
        <w:t>:</w:t>
      </w:r>
    </w:p>
    <w:p w:rsidR="00DF5CBC" w:rsidRPr="005234A2" w:rsidRDefault="00DF5CBC" w:rsidP="004462D9">
      <w:pPr>
        <w:widowControl w:val="0"/>
        <w:snapToGrid w:val="0"/>
        <w:spacing w:after="0" w:line="240" w:lineRule="auto"/>
        <w:jc w:val="both"/>
        <w:rPr>
          <w:rFonts w:cs="Times New Roman"/>
        </w:rPr>
      </w:pPr>
      <w:r w:rsidRPr="005234A2">
        <w:rPr>
          <w:rFonts w:cs="Times New Roman"/>
        </w:rPr>
        <w:t xml:space="preserve">1) </w:t>
      </w:r>
      <w:r>
        <w:rPr>
          <w:rFonts w:cs="Times New Roman"/>
        </w:rPr>
        <w:t>овощи натуральные (огурцы, помидоры);</w:t>
      </w:r>
    </w:p>
    <w:p w:rsidR="00DF5CBC" w:rsidRPr="00230948" w:rsidRDefault="00DF5CBC" w:rsidP="004462D9">
      <w:pPr>
        <w:widowControl w:val="0"/>
        <w:snapToGrid w:val="0"/>
        <w:spacing w:after="0" w:line="240" w:lineRule="auto"/>
        <w:jc w:val="both"/>
        <w:rPr>
          <w:rFonts w:cs="Times New Roman"/>
        </w:rPr>
      </w:pPr>
      <w:r w:rsidRPr="005234A2">
        <w:rPr>
          <w:rFonts w:cs="Times New Roman"/>
        </w:rPr>
        <w:t xml:space="preserve">2) </w:t>
      </w:r>
      <w:r w:rsidRPr="00230948">
        <w:rPr>
          <w:rFonts w:cs="Times New Roman"/>
        </w:rPr>
        <w:t>икра зернистая осетровых рыб</w:t>
      </w:r>
      <w:r>
        <w:rPr>
          <w:rFonts w:cs="Times New Roman"/>
        </w:rPr>
        <w:t>;</w:t>
      </w:r>
    </w:p>
    <w:p w:rsidR="00DF5CBC" w:rsidRPr="005234A2" w:rsidRDefault="00DF5CBC" w:rsidP="004462D9">
      <w:pPr>
        <w:widowControl w:val="0"/>
        <w:snapToGrid w:val="0"/>
        <w:spacing w:after="0" w:line="240" w:lineRule="auto"/>
        <w:jc w:val="both"/>
        <w:rPr>
          <w:rFonts w:cs="Times New Roman"/>
        </w:rPr>
      </w:pPr>
      <w:r w:rsidRPr="005234A2">
        <w:rPr>
          <w:rFonts w:cs="Times New Roman"/>
        </w:rPr>
        <w:t xml:space="preserve">3) </w:t>
      </w:r>
      <w:r>
        <w:rPr>
          <w:rFonts w:cs="Times New Roman"/>
        </w:rPr>
        <w:t>ассорти рыбное;</w:t>
      </w:r>
    </w:p>
    <w:p w:rsidR="00DF5CBC" w:rsidRPr="005234A2" w:rsidRDefault="00DF5CBC" w:rsidP="004462D9">
      <w:pPr>
        <w:widowControl w:val="0"/>
        <w:snapToGrid w:val="0"/>
        <w:spacing w:after="0" w:line="240" w:lineRule="auto"/>
        <w:jc w:val="both"/>
        <w:rPr>
          <w:rFonts w:cs="Times New Roman"/>
        </w:rPr>
      </w:pPr>
      <w:r w:rsidRPr="005234A2">
        <w:rPr>
          <w:rFonts w:cs="Times New Roman"/>
        </w:rPr>
        <w:t xml:space="preserve">4) </w:t>
      </w:r>
      <w:r>
        <w:rPr>
          <w:rFonts w:cs="Times New Roman"/>
        </w:rPr>
        <w:t>курица галантин;</w:t>
      </w:r>
    </w:p>
    <w:p w:rsidR="00DF5CBC" w:rsidRPr="005234A2" w:rsidRDefault="00DF5CBC" w:rsidP="004462D9">
      <w:pPr>
        <w:spacing w:after="0" w:line="240" w:lineRule="auto"/>
        <w:jc w:val="both"/>
        <w:rPr>
          <w:rFonts w:cs="Times New Roman"/>
          <w:shd w:val="clear" w:color="auto" w:fill="FFFFFF"/>
        </w:rPr>
      </w:pPr>
      <w:r w:rsidRPr="005234A2">
        <w:rPr>
          <w:rFonts w:cs="Times New Roman"/>
        </w:rPr>
        <w:t xml:space="preserve">5) </w:t>
      </w:r>
      <w:r>
        <w:rPr>
          <w:rFonts w:cs="Times New Roman"/>
        </w:rPr>
        <w:t>салат мясной.</w:t>
      </w:r>
    </w:p>
    <w:p w:rsidR="00DF5CBC" w:rsidRDefault="00DF5CBC" w:rsidP="004462D9">
      <w:pPr>
        <w:spacing w:after="0" w:line="240" w:lineRule="auto"/>
        <w:ind w:firstLine="709"/>
        <w:jc w:val="both"/>
        <w:rPr>
          <w:rFonts w:eastAsia="Times-Roman" w:cs="Times New Roman"/>
        </w:rPr>
      </w:pPr>
    </w:p>
    <w:p w:rsidR="00DF5CBC" w:rsidRPr="005234A2" w:rsidRDefault="00DF5CBC" w:rsidP="004462D9">
      <w:pPr>
        <w:spacing w:after="0" w:line="240" w:lineRule="auto"/>
        <w:ind w:firstLine="709"/>
        <w:jc w:val="both"/>
        <w:rPr>
          <w:rFonts w:cs="Times New Roman"/>
        </w:rPr>
      </w:pPr>
      <w:r w:rsidRPr="005234A2">
        <w:rPr>
          <w:rFonts w:eastAsia="Times-Roman" w:cs="Times New Roman"/>
        </w:rPr>
        <w:t xml:space="preserve">Укажите </w:t>
      </w:r>
      <w:r w:rsidRPr="005234A2">
        <w:rPr>
          <w:rFonts w:cs="Times New Roman"/>
        </w:rPr>
        <w:t xml:space="preserve">правильную последовательность </w:t>
      </w:r>
      <w:r>
        <w:rPr>
          <w:rFonts w:cs="Times New Roman"/>
        </w:rPr>
        <w:t>подачи холодных блюд и закусок</w:t>
      </w:r>
      <w:r w:rsidRPr="005234A2">
        <w:rPr>
          <w:rFonts w:cs="Times New Roman"/>
        </w:rPr>
        <w:t>.</w:t>
      </w:r>
    </w:p>
    <w:p w:rsidR="00DF5CBC" w:rsidRDefault="00DF5CBC" w:rsidP="004462D9">
      <w:pPr>
        <w:widowControl w:val="0"/>
        <w:snapToGrid w:val="0"/>
        <w:spacing w:after="0" w:line="240" w:lineRule="auto"/>
        <w:jc w:val="both"/>
        <w:rPr>
          <w:rFonts w:cs="Times New Roman"/>
          <w:shd w:val="clear" w:color="auto" w:fill="FFFFFF"/>
        </w:rPr>
      </w:pPr>
    </w:p>
    <w:p w:rsidR="00DF5CBC" w:rsidRPr="005234A2" w:rsidRDefault="00DF5CBC" w:rsidP="004462D9">
      <w:pPr>
        <w:widowControl w:val="0"/>
        <w:snapToGrid w:val="0"/>
        <w:spacing w:after="0" w:line="240" w:lineRule="auto"/>
        <w:jc w:val="both"/>
        <w:rPr>
          <w:rFonts w:cs="Times New Roman"/>
        </w:rPr>
      </w:pPr>
      <w:r w:rsidRPr="005234A2">
        <w:rPr>
          <w:rFonts w:cs="Times New Roman"/>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gridCol w:w="1134"/>
      </w:tblGrid>
      <w:tr w:rsidR="00DF5CBC" w:rsidRPr="00881FB1" w:rsidTr="00486B6B">
        <w:tc>
          <w:tcPr>
            <w:tcW w:w="993" w:type="dxa"/>
          </w:tcPr>
          <w:p w:rsidR="00DF5CBC" w:rsidRPr="00881FB1" w:rsidRDefault="00DF5CBC" w:rsidP="004462D9">
            <w:pPr>
              <w:pStyle w:val="a4"/>
              <w:ind w:left="0"/>
              <w:jc w:val="both"/>
              <w:rPr>
                <w:rFonts w:ascii="Times New Roman" w:hAnsi="Times New Roman" w:cs="Times New Roman"/>
                <w:sz w:val="24"/>
                <w:szCs w:val="24"/>
              </w:rPr>
            </w:pPr>
          </w:p>
        </w:tc>
        <w:tc>
          <w:tcPr>
            <w:tcW w:w="1134" w:type="dxa"/>
          </w:tcPr>
          <w:p w:rsidR="00DF5CBC" w:rsidRPr="00881FB1" w:rsidRDefault="00DF5CBC" w:rsidP="004462D9">
            <w:pPr>
              <w:pStyle w:val="a4"/>
              <w:ind w:left="0"/>
              <w:jc w:val="both"/>
              <w:rPr>
                <w:rFonts w:ascii="Times New Roman" w:hAnsi="Times New Roman" w:cs="Times New Roman"/>
                <w:sz w:val="24"/>
                <w:szCs w:val="24"/>
              </w:rPr>
            </w:pPr>
          </w:p>
        </w:tc>
        <w:tc>
          <w:tcPr>
            <w:tcW w:w="1134" w:type="dxa"/>
          </w:tcPr>
          <w:p w:rsidR="00DF5CBC" w:rsidRPr="00881FB1" w:rsidRDefault="00DF5CBC" w:rsidP="004462D9">
            <w:pPr>
              <w:pStyle w:val="a4"/>
              <w:ind w:left="0"/>
              <w:jc w:val="both"/>
              <w:rPr>
                <w:rFonts w:ascii="Times New Roman" w:hAnsi="Times New Roman" w:cs="Times New Roman"/>
                <w:sz w:val="24"/>
                <w:szCs w:val="24"/>
              </w:rPr>
            </w:pPr>
          </w:p>
        </w:tc>
        <w:tc>
          <w:tcPr>
            <w:tcW w:w="1134" w:type="dxa"/>
          </w:tcPr>
          <w:p w:rsidR="00DF5CBC" w:rsidRPr="00881FB1" w:rsidRDefault="00DF5CBC" w:rsidP="004462D9">
            <w:pPr>
              <w:pStyle w:val="a4"/>
              <w:ind w:left="0"/>
              <w:jc w:val="both"/>
              <w:rPr>
                <w:rFonts w:ascii="Times New Roman" w:hAnsi="Times New Roman" w:cs="Times New Roman"/>
                <w:sz w:val="24"/>
                <w:szCs w:val="24"/>
              </w:rPr>
            </w:pPr>
          </w:p>
        </w:tc>
        <w:tc>
          <w:tcPr>
            <w:tcW w:w="1134" w:type="dxa"/>
          </w:tcPr>
          <w:p w:rsidR="00DF5CBC" w:rsidRPr="00881FB1" w:rsidRDefault="00DF5CBC" w:rsidP="004462D9">
            <w:pPr>
              <w:pStyle w:val="a4"/>
              <w:ind w:left="0"/>
              <w:jc w:val="both"/>
              <w:rPr>
                <w:rFonts w:ascii="Times New Roman" w:hAnsi="Times New Roman" w:cs="Times New Roman"/>
                <w:sz w:val="24"/>
                <w:szCs w:val="24"/>
              </w:rPr>
            </w:pPr>
          </w:p>
        </w:tc>
      </w:tr>
    </w:tbl>
    <w:p w:rsidR="00DF5CBC" w:rsidRPr="005234A2" w:rsidRDefault="00DF5CBC" w:rsidP="004462D9">
      <w:pPr>
        <w:widowControl w:val="0"/>
        <w:snapToGrid w:val="0"/>
        <w:spacing w:after="0" w:line="240" w:lineRule="auto"/>
        <w:jc w:val="both"/>
        <w:rPr>
          <w:rFonts w:cs="Times New Roman"/>
        </w:rPr>
      </w:pPr>
    </w:p>
    <w:p w:rsidR="00E56B3B" w:rsidRDefault="00E56B3B" w:rsidP="004462D9">
      <w:pPr>
        <w:spacing w:after="0" w:line="240" w:lineRule="auto"/>
        <w:rPr>
          <w:b/>
        </w:rPr>
      </w:pPr>
      <w:r w:rsidRPr="004311AA">
        <w:rPr>
          <w:b/>
        </w:rPr>
        <w:t>Задание</w:t>
      </w:r>
      <w:r>
        <w:rPr>
          <w:b/>
        </w:rPr>
        <w:t xml:space="preserve"> 149.</w:t>
      </w:r>
    </w:p>
    <w:p w:rsidR="00C87386" w:rsidRPr="00C87386" w:rsidRDefault="00C87386" w:rsidP="004462D9">
      <w:pPr>
        <w:spacing w:after="0" w:line="240" w:lineRule="auto"/>
        <w:jc w:val="both"/>
        <w:rPr>
          <w:rFonts w:eastAsia="Times New Roman" w:cs="Times New Roman"/>
          <w:b/>
          <w:bCs/>
          <w:i/>
        </w:rPr>
      </w:pPr>
      <w:r w:rsidRPr="00C87386">
        <w:rPr>
          <w:rFonts w:eastAsia="Times New Roman" w:cs="Times New Roman"/>
          <w:b/>
          <w:bCs/>
          <w:i/>
        </w:rPr>
        <w:t>Прочитайте текст, выберите правильный вариант ответа и запишите аргументы, обосновывающие выбор ответа.</w:t>
      </w:r>
    </w:p>
    <w:p w:rsidR="00C87386" w:rsidRPr="00360419" w:rsidRDefault="00C87386" w:rsidP="004462D9">
      <w:pPr>
        <w:autoSpaceDE w:val="0"/>
        <w:autoSpaceDN w:val="0"/>
        <w:adjustRightInd w:val="0"/>
        <w:spacing w:after="0" w:line="240" w:lineRule="auto"/>
        <w:ind w:firstLine="709"/>
        <w:jc w:val="both"/>
      </w:pPr>
      <w:r w:rsidRPr="00360419">
        <w:t xml:space="preserve">Во время уборки номера горничная обязана проверить </w:t>
      </w:r>
      <w:r>
        <w:t xml:space="preserve">работу </w:t>
      </w:r>
      <w:r w:rsidRPr="00360419">
        <w:t>телевизор</w:t>
      </w:r>
      <w:r>
        <w:t>а</w:t>
      </w:r>
      <w:r w:rsidRPr="00360419">
        <w:t>, холодильник</w:t>
      </w:r>
      <w:r>
        <w:t>а</w:t>
      </w:r>
      <w:r w:rsidRPr="00360419">
        <w:t>, радио</w:t>
      </w:r>
      <w:r>
        <w:t>приемника</w:t>
      </w:r>
      <w:r w:rsidRPr="00360419">
        <w:t xml:space="preserve">, </w:t>
      </w:r>
      <w:r>
        <w:t>электросветильников</w:t>
      </w:r>
      <w:r w:rsidRPr="00360419">
        <w:t xml:space="preserve">: </w:t>
      </w:r>
    </w:p>
    <w:p w:rsidR="00C87386" w:rsidRPr="00360419" w:rsidRDefault="00C87386" w:rsidP="004462D9">
      <w:pPr>
        <w:autoSpaceDE w:val="0"/>
        <w:autoSpaceDN w:val="0"/>
        <w:adjustRightInd w:val="0"/>
        <w:spacing w:after="0" w:line="240" w:lineRule="auto"/>
        <w:jc w:val="both"/>
      </w:pPr>
      <w:r>
        <w:t>1</w:t>
      </w:r>
      <w:r w:rsidRPr="00360419">
        <w:t>) только при подгот</w:t>
      </w:r>
      <w:r>
        <w:t>овке номера к новому заселению;</w:t>
      </w:r>
    </w:p>
    <w:p w:rsidR="00C87386" w:rsidRPr="00360419" w:rsidRDefault="00C87386" w:rsidP="004462D9">
      <w:pPr>
        <w:autoSpaceDE w:val="0"/>
        <w:autoSpaceDN w:val="0"/>
        <w:adjustRightInd w:val="0"/>
        <w:spacing w:after="0" w:line="240" w:lineRule="auto"/>
        <w:jc w:val="both"/>
      </w:pPr>
      <w:r>
        <w:t>2) ежедневно;</w:t>
      </w:r>
    </w:p>
    <w:p w:rsidR="00C87386" w:rsidRPr="00360419" w:rsidRDefault="00C87386" w:rsidP="004462D9">
      <w:pPr>
        <w:autoSpaceDE w:val="0"/>
        <w:autoSpaceDN w:val="0"/>
        <w:adjustRightInd w:val="0"/>
        <w:spacing w:after="0" w:line="240" w:lineRule="auto"/>
        <w:jc w:val="both"/>
      </w:pPr>
      <w:r>
        <w:t>3) один раз в три дня;</w:t>
      </w:r>
    </w:p>
    <w:p w:rsidR="00C87386" w:rsidRPr="00E14BC6" w:rsidRDefault="00C87386" w:rsidP="004462D9">
      <w:pPr>
        <w:spacing w:after="0" w:line="240" w:lineRule="auto"/>
        <w:jc w:val="both"/>
        <w:rPr>
          <w:rFonts w:eastAsia="Times New Roman" w:cs="Times New Roman"/>
          <w:color w:val="FF0000"/>
        </w:rPr>
      </w:pPr>
      <w:r>
        <w:t>4) один раз в неделю.</w:t>
      </w:r>
    </w:p>
    <w:p w:rsidR="00C87386" w:rsidRPr="00E14BC6" w:rsidRDefault="00C87386" w:rsidP="004462D9">
      <w:pPr>
        <w:spacing w:after="0" w:line="240" w:lineRule="auto"/>
        <w:ind w:firstLine="709"/>
        <w:jc w:val="both"/>
        <w:rPr>
          <w:rFonts w:eastAsia="Times New Roman" w:cs="Times New Roman"/>
          <w:color w:val="FF0000"/>
        </w:rPr>
      </w:pPr>
    </w:p>
    <w:p w:rsidR="00C87386" w:rsidRPr="00EF4CC9" w:rsidRDefault="00C87386" w:rsidP="004462D9">
      <w:pPr>
        <w:spacing w:after="0" w:line="240" w:lineRule="auto"/>
        <w:jc w:val="both"/>
        <w:rPr>
          <w:rFonts w:eastAsia="Times New Roman" w:cs="Times New Roman"/>
          <w:b/>
        </w:rPr>
      </w:pPr>
      <w:r w:rsidRPr="00EF4CC9">
        <w:rPr>
          <w:rFonts w:eastAsia="Times New Roman" w:cs="Times New Roman"/>
          <w:b/>
        </w:rPr>
        <w:t>Ответ:</w:t>
      </w:r>
    </w:p>
    <w:p w:rsidR="00C87386" w:rsidRPr="00EF4CC9" w:rsidRDefault="00C87386" w:rsidP="004462D9">
      <w:pPr>
        <w:spacing w:after="0" w:line="240" w:lineRule="auto"/>
        <w:ind w:firstLine="709"/>
        <w:jc w:val="both"/>
        <w:rPr>
          <w:rFonts w:eastAsia="Times New Roman" w:cs="Times New Roman"/>
          <w:b/>
        </w:rPr>
      </w:pPr>
    </w:p>
    <w:p w:rsidR="00C87386" w:rsidRPr="00EF4CC9" w:rsidRDefault="00C87386" w:rsidP="004462D9">
      <w:pPr>
        <w:spacing w:after="0" w:line="240" w:lineRule="auto"/>
        <w:jc w:val="both"/>
        <w:rPr>
          <w:rFonts w:eastAsia="Times New Roman" w:cs="Times New Roman"/>
          <w:b/>
        </w:rPr>
      </w:pPr>
      <w:r w:rsidRPr="00EF4CC9">
        <w:rPr>
          <w:rFonts w:eastAsia="Times New Roman" w:cs="Times New Roman"/>
          <w:b/>
        </w:rPr>
        <w:t>Обоснование:</w:t>
      </w:r>
    </w:p>
    <w:p w:rsidR="00E56B3B" w:rsidRDefault="00E56B3B" w:rsidP="004462D9">
      <w:pPr>
        <w:spacing w:after="0" w:line="240" w:lineRule="auto"/>
        <w:rPr>
          <w:b/>
        </w:rPr>
      </w:pPr>
    </w:p>
    <w:p w:rsidR="00E56B3B" w:rsidRPr="00DB1D0F" w:rsidRDefault="00E56B3B" w:rsidP="004462D9">
      <w:pPr>
        <w:spacing w:after="0" w:line="240" w:lineRule="auto"/>
        <w:rPr>
          <w:b/>
        </w:rPr>
      </w:pPr>
      <w:r w:rsidRPr="00DB1D0F">
        <w:rPr>
          <w:b/>
        </w:rPr>
        <w:t>Задание 150.</w:t>
      </w:r>
    </w:p>
    <w:p w:rsidR="009F1C85" w:rsidRPr="00DB1D0F" w:rsidRDefault="009F1C85" w:rsidP="004462D9">
      <w:pPr>
        <w:pStyle w:val="a4"/>
        <w:spacing w:after="0" w:line="240" w:lineRule="auto"/>
        <w:ind w:left="0"/>
        <w:jc w:val="both"/>
        <w:rPr>
          <w:rFonts w:ascii="Times New Roman" w:hAnsi="Times New Roman" w:cs="Times New Roman"/>
          <w:b/>
          <w:i/>
          <w:sz w:val="24"/>
          <w:szCs w:val="24"/>
        </w:rPr>
      </w:pPr>
      <w:r w:rsidRPr="00DB1D0F">
        <w:rPr>
          <w:rFonts w:ascii="Times New Roman" w:hAnsi="Times New Roman" w:cs="Times New Roman"/>
          <w:b/>
          <w:i/>
          <w:iCs/>
          <w:sz w:val="24"/>
          <w:szCs w:val="24"/>
        </w:rPr>
        <w:t>Прочитайте текст, выберите правильный вариант ответа и запишите аргументы, обосновывающие выбор ответа.</w:t>
      </w:r>
    </w:p>
    <w:p w:rsidR="009F1C85" w:rsidRPr="00DB1D0F" w:rsidRDefault="009F1C85" w:rsidP="004462D9">
      <w:pPr>
        <w:spacing w:after="0" w:line="240" w:lineRule="auto"/>
        <w:jc w:val="both"/>
        <w:rPr>
          <w:rFonts w:cs="Times New Roman"/>
          <w:szCs w:val="24"/>
        </w:rPr>
      </w:pPr>
      <w:r w:rsidRPr="00DB1D0F">
        <w:rPr>
          <w:rFonts w:cs="Times New Roman"/>
          <w:szCs w:val="24"/>
        </w:rPr>
        <w:tab/>
        <w:t xml:space="preserve">Службу бронирования возглавляет менеджер, который управляет и координирует ее деятельность, контролирует процесс обучения и развития агентов отдела бронирования и учувствует в разрешении проблемных ситуаций. К общим требованиям, предъявляемым к персоналу службы бронирования в гостинице, </w:t>
      </w:r>
      <w:r w:rsidRPr="00161626">
        <w:rPr>
          <w:rFonts w:cs="Times New Roman"/>
          <w:b/>
          <w:szCs w:val="24"/>
        </w:rPr>
        <w:t>НЕ</w:t>
      </w:r>
      <w:r w:rsidRPr="00DB1D0F">
        <w:rPr>
          <w:rFonts w:cs="Times New Roman"/>
          <w:szCs w:val="24"/>
        </w:rPr>
        <w:t xml:space="preserve"> относятся:</w:t>
      </w:r>
    </w:p>
    <w:p w:rsidR="009F1C85" w:rsidRPr="00DB1D0F" w:rsidRDefault="009F1C85" w:rsidP="004462D9">
      <w:pPr>
        <w:spacing w:after="0" w:line="240" w:lineRule="auto"/>
        <w:jc w:val="both"/>
        <w:rPr>
          <w:rFonts w:cs="Times New Roman"/>
          <w:szCs w:val="24"/>
        </w:rPr>
      </w:pPr>
      <w:r w:rsidRPr="00DB1D0F">
        <w:rPr>
          <w:rFonts w:cs="Times New Roman"/>
          <w:szCs w:val="24"/>
        </w:rPr>
        <w:t>1) знать требования нормативных и технических документов на услуги гостиницы;</w:t>
      </w:r>
    </w:p>
    <w:p w:rsidR="009F1C85" w:rsidRPr="00DB1D0F" w:rsidRDefault="009F1C85" w:rsidP="004462D9">
      <w:pPr>
        <w:spacing w:after="0" w:line="240" w:lineRule="auto"/>
        <w:jc w:val="both"/>
        <w:rPr>
          <w:rFonts w:cs="Times New Roman"/>
          <w:szCs w:val="24"/>
        </w:rPr>
      </w:pPr>
      <w:r w:rsidRPr="00DB1D0F">
        <w:rPr>
          <w:rFonts w:cs="Times New Roman"/>
          <w:szCs w:val="24"/>
        </w:rPr>
        <w:t>2) знать и выполнять стандарты работы персонала гостиницы;</w:t>
      </w:r>
    </w:p>
    <w:p w:rsidR="009F1C85" w:rsidRPr="00DB1D0F" w:rsidRDefault="009F1C85" w:rsidP="004462D9">
      <w:pPr>
        <w:spacing w:after="0" w:line="240" w:lineRule="auto"/>
        <w:jc w:val="both"/>
        <w:rPr>
          <w:rFonts w:cs="Times New Roman"/>
          <w:szCs w:val="24"/>
        </w:rPr>
      </w:pPr>
      <w:r w:rsidRPr="00DB1D0F">
        <w:rPr>
          <w:rFonts w:cs="Times New Roman"/>
          <w:szCs w:val="24"/>
        </w:rPr>
        <w:t>3) знать нормы расхода чистящих и моющих средств;</w:t>
      </w:r>
    </w:p>
    <w:p w:rsidR="009F1C85" w:rsidRPr="00DB1D0F" w:rsidRDefault="009F1C85" w:rsidP="004462D9">
      <w:pPr>
        <w:spacing w:after="0" w:line="240" w:lineRule="auto"/>
        <w:jc w:val="both"/>
        <w:rPr>
          <w:rFonts w:cs="Times New Roman"/>
          <w:szCs w:val="24"/>
        </w:rPr>
      </w:pPr>
      <w:r w:rsidRPr="00DB1D0F">
        <w:rPr>
          <w:rFonts w:cs="Times New Roman"/>
          <w:szCs w:val="24"/>
        </w:rPr>
        <w:t>4) уметь пользоваться современными средствами коммуникаций, оборудованием.</w:t>
      </w:r>
    </w:p>
    <w:p w:rsidR="009F1C85" w:rsidRPr="00DB1D0F" w:rsidRDefault="009F1C85" w:rsidP="004462D9">
      <w:pPr>
        <w:spacing w:after="0" w:line="240" w:lineRule="auto"/>
        <w:jc w:val="both"/>
        <w:rPr>
          <w:rFonts w:cs="Times New Roman"/>
          <w:szCs w:val="24"/>
        </w:rPr>
      </w:pPr>
    </w:p>
    <w:p w:rsidR="009F1C85" w:rsidRPr="00DB1D0F" w:rsidRDefault="009F1C85" w:rsidP="004462D9">
      <w:pPr>
        <w:spacing w:after="0" w:line="240" w:lineRule="auto"/>
        <w:contextualSpacing/>
        <w:jc w:val="both"/>
        <w:rPr>
          <w:rFonts w:cs="Times New Roman"/>
          <w:b/>
          <w:bCs/>
          <w:szCs w:val="24"/>
        </w:rPr>
      </w:pPr>
      <w:r w:rsidRPr="00DB1D0F">
        <w:rPr>
          <w:rFonts w:cs="Times New Roman"/>
          <w:b/>
          <w:bCs/>
          <w:szCs w:val="24"/>
        </w:rPr>
        <w:t>Ответ:</w:t>
      </w:r>
    </w:p>
    <w:p w:rsidR="009F1C85" w:rsidRPr="00DB1D0F" w:rsidRDefault="009F1C85" w:rsidP="004462D9">
      <w:pPr>
        <w:spacing w:after="0" w:line="240" w:lineRule="auto"/>
        <w:contextualSpacing/>
        <w:jc w:val="both"/>
        <w:rPr>
          <w:rFonts w:cs="Times New Roman"/>
          <w:b/>
          <w:bCs/>
          <w:szCs w:val="24"/>
        </w:rPr>
      </w:pPr>
    </w:p>
    <w:p w:rsidR="009F1C85" w:rsidRPr="00DB1D0F" w:rsidRDefault="009F1C85" w:rsidP="004462D9">
      <w:pPr>
        <w:spacing w:after="0" w:line="240" w:lineRule="auto"/>
        <w:contextualSpacing/>
        <w:jc w:val="both"/>
        <w:rPr>
          <w:rFonts w:cs="Times New Roman"/>
          <w:bCs/>
          <w:szCs w:val="24"/>
        </w:rPr>
      </w:pPr>
      <w:r w:rsidRPr="00DB1D0F">
        <w:rPr>
          <w:rFonts w:cs="Times New Roman"/>
          <w:b/>
          <w:bCs/>
          <w:szCs w:val="24"/>
        </w:rPr>
        <w:t>Обоснование:</w:t>
      </w:r>
    </w:p>
    <w:p w:rsidR="00E56B3B" w:rsidRPr="00DB1D0F" w:rsidRDefault="00E56B3B" w:rsidP="004462D9">
      <w:pPr>
        <w:spacing w:after="0" w:line="240" w:lineRule="auto"/>
        <w:rPr>
          <w:b/>
        </w:rPr>
      </w:pPr>
    </w:p>
    <w:p w:rsidR="00535B4A" w:rsidRDefault="00535B4A" w:rsidP="004462D9">
      <w:pPr>
        <w:spacing w:after="0" w:line="240" w:lineRule="auto"/>
        <w:rPr>
          <w:b/>
        </w:rPr>
      </w:pPr>
    </w:p>
    <w:p w:rsidR="00E56B3B" w:rsidRPr="00DB1D0F" w:rsidRDefault="00E56B3B" w:rsidP="004462D9">
      <w:pPr>
        <w:spacing w:after="0" w:line="240" w:lineRule="auto"/>
        <w:rPr>
          <w:b/>
        </w:rPr>
      </w:pPr>
      <w:r w:rsidRPr="00DB1D0F">
        <w:rPr>
          <w:b/>
        </w:rPr>
        <w:lastRenderedPageBreak/>
        <w:t>Задание 151.</w:t>
      </w:r>
    </w:p>
    <w:p w:rsidR="00DB1D0F" w:rsidRPr="00BB44F6" w:rsidRDefault="00DB1D0F" w:rsidP="00DB1D0F">
      <w:pPr>
        <w:spacing w:after="0" w:line="240" w:lineRule="auto"/>
        <w:ind w:firstLine="709"/>
        <w:jc w:val="both"/>
        <w:rPr>
          <w:rFonts w:eastAsia="Calibri" w:cs="Times New Roman"/>
        </w:rPr>
      </w:pPr>
      <w:r w:rsidRPr="00BB44F6">
        <w:rPr>
          <w:rFonts w:cs="Times New Roman"/>
          <w:shd w:val="clear" w:color="auto" w:fill="FFFFFF"/>
        </w:rPr>
        <w:t>Агент по бронированию обеспечивает быстрое и эффективное обслуживание гостей, принимает запросы на бронирование номеров и услуг и предоставляет точную информацию по интересующим вопросам</w:t>
      </w:r>
      <w:r w:rsidRPr="00BB44F6">
        <w:rPr>
          <w:rFonts w:eastAsia="Calibri" w:cs="Times New Roman"/>
        </w:rPr>
        <w:t xml:space="preserve">. К общим требованиям, предъявляемым к агенту службы бронирования в гостинице, </w:t>
      </w:r>
      <w:r w:rsidRPr="00161626">
        <w:rPr>
          <w:rFonts w:eastAsia="Calibri" w:cs="Times New Roman"/>
          <w:b/>
        </w:rPr>
        <w:t>НЕ</w:t>
      </w:r>
      <w:r w:rsidRPr="00BB44F6">
        <w:rPr>
          <w:rFonts w:eastAsia="Calibri" w:cs="Times New Roman"/>
        </w:rPr>
        <w:t xml:space="preserve"> относятся:</w:t>
      </w:r>
    </w:p>
    <w:p w:rsidR="00DB1D0F" w:rsidRPr="00BB44F6" w:rsidRDefault="00DB1D0F" w:rsidP="00DB1D0F">
      <w:pPr>
        <w:spacing w:after="0" w:line="240" w:lineRule="auto"/>
        <w:jc w:val="both"/>
        <w:rPr>
          <w:rFonts w:eastAsia="Calibri" w:cs="Times New Roman"/>
        </w:rPr>
      </w:pPr>
      <w:r w:rsidRPr="00BB44F6">
        <w:rPr>
          <w:rFonts w:eastAsia="Calibri" w:cs="Times New Roman"/>
        </w:rPr>
        <w:t>1) знать и выполнять стандарты работы персонала гостиницы;</w:t>
      </w:r>
    </w:p>
    <w:p w:rsidR="00DB1D0F" w:rsidRPr="00BB44F6" w:rsidRDefault="00DB1D0F" w:rsidP="00DB1D0F">
      <w:pPr>
        <w:spacing w:after="0" w:line="240" w:lineRule="auto"/>
        <w:jc w:val="both"/>
        <w:rPr>
          <w:rFonts w:eastAsia="Calibri" w:cs="Times New Roman"/>
        </w:rPr>
      </w:pPr>
      <w:r w:rsidRPr="00BB44F6">
        <w:rPr>
          <w:rFonts w:eastAsia="Calibri" w:cs="Times New Roman"/>
        </w:rPr>
        <w:t>2) уметь пользоваться современными средствами коммуникаций, оборудованием;</w:t>
      </w:r>
    </w:p>
    <w:p w:rsidR="00DB1D0F" w:rsidRPr="00BB44F6" w:rsidRDefault="00DB1D0F" w:rsidP="00DB1D0F">
      <w:pPr>
        <w:spacing w:after="0" w:line="240" w:lineRule="auto"/>
        <w:jc w:val="both"/>
        <w:rPr>
          <w:rFonts w:eastAsia="Calibri" w:cs="Times New Roman"/>
        </w:rPr>
      </w:pPr>
      <w:r w:rsidRPr="00BB44F6">
        <w:rPr>
          <w:rFonts w:eastAsia="Calibri" w:cs="Times New Roman"/>
        </w:rPr>
        <w:t>3) знать н</w:t>
      </w:r>
      <w:r w:rsidRPr="00BB44F6">
        <w:rPr>
          <w:rFonts w:cs="Times New Roman"/>
          <w:bCs/>
          <w:shd w:val="clear" w:color="auto" w:fill="FFFFFF"/>
        </w:rPr>
        <w:t xml:space="preserve">ормы </w:t>
      </w:r>
      <w:r w:rsidRPr="00BB44F6">
        <w:rPr>
          <w:rFonts w:cs="Times New Roman"/>
          <w:shd w:val="clear" w:color="auto" w:fill="FFFFFF"/>
        </w:rPr>
        <w:t xml:space="preserve">обслуживания и численности </w:t>
      </w:r>
      <w:r w:rsidRPr="00BB44F6">
        <w:rPr>
          <w:rFonts w:cs="Times New Roman"/>
          <w:bCs/>
          <w:shd w:val="clear" w:color="auto" w:fill="FFFFFF"/>
        </w:rPr>
        <w:t>горничных;</w:t>
      </w:r>
    </w:p>
    <w:p w:rsidR="00DB1D0F" w:rsidRPr="00BB44F6" w:rsidRDefault="00DB1D0F" w:rsidP="00DB1D0F">
      <w:pPr>
        <w:spacing w:after="0" w:line="240" w:lineRule="auto"/>
        <w:jc w:val="both"/>
        <w:rPr>
          <w:rFonts w:eastAsia="Calibri" w:cs="Times New Roman"/>
        </w:rPr>
      </w:pPr>
      <w:r w:rsidRPr="00BB44F6">
        <w:rPr>
          <w:rFonts w:eastAsia="Calibri" w:cs="Times New Roman"/>
        </w:rPr>
        <w:t>4) знать требования нормативных и технических документов на услуги гостиницы.</w:t>
      </w:r>
    </w:p>
    <w:p w:rsidR="00DB1D0F" w:rsidRPr="00BB44F6" w:rsidRDefault="00DB1D0F" w:rsidP="00DB1D0F">
      <w:pPr>
        <w:spacing w:after="0" w:line="240" w:lineRule="auto"/>
        <w:ind w:firstLine="709"/>
        <w:jc w:val="both"/>
        <w:rPr>
          <w:rFonts w:eastAsia="Calibri" w:cs="Times New Roman"/>
        </w:rPr>
      </w:pPr>
    </w:p>
    <w:p w:rsidR="00DB1D0F" w:rsidRPr="00BB44F6" w:rsidRDefault="00DB1D0F" w:rsidP="00DB1D0F">
      <w:pPr>
        <w:spacing w:after="0" w:line="240" w:lineRule="auto"/>
        <w:jc w:val="both"/>
        <w:rPr>
          <w:rFonts w:eastAsia="Calibri" w:cs="Times New Roman"/>
          <w:b/>
          <w:bCs/>
        </w:rPr>
      </w:pPr>
      <w:r w:rsidRPr="00BB44F6">
        <w:rPr>
          <w:rFonts w:eastAsia="Calibri" w:cs="Times New Roman"/>
          <w:b/>
          <w:bCs/>
        </w:rPr>
        <w:t>Ответ:</w:t>
      </w:r>
    </w:p>
    <w:p w:rsidR="00DB1D0F" w:rsidRPr="00BB44F6" w:rsidRDefault="00DB1D0F" w:rsidP="00DB1D0F">
      <w:pPr>
        <w:spacing w:after="0" w:line="240" w:lineRule="auto"/>
        <w:ind w:firstLine="709"/>
        <w:jc w:val="both"/>
        <w:rPr>
          <w:rFonts w:eastAsia="Calibri" w:cs="Times New Roman"/>
          <w:b/>
          <w:bCs/>
        </w:rPr>
      </w:pPr>
    </w:p>
    <w:p w:rsidR="00DB1D0F" w:rsidRPr="00BB44F6" w:rsidRDefault="00DB1D0F" w:rsidP="00DB1D0F">
      <w:pPr>
        <w:spacing w:after="0" w:line="240" w:lineRule="auto"/>
        <w:jc w:val="both"/>
        <w:rPr>
          <w:rFonts w:eastAsia="Calibri" w:cs="Times New Roman"/>
          <w:bCs/>
        </w:rPr>
      </w:pPr>
      <w:r w:rsidRPr="00BB44F6">
        <w:rPr>
          <w:rFonts w:eastAsia="Calibri" w:cs="Times New Roman"/>
          <w:b/>
          <w:bCs/>
        </w:rPr>
        <w:t>Обоснование:</w:t>
      </w:r>
    </w:p>
    <w:p w:rsidR="00B7672E" w:rsidRDefault="00B7672E" w:rsidP="004462D9">
      <w:pPr>
        <w:spacing w:after="0" w:line="240" w:lineRule="auto"/>
        <w:rPr>
          <w:b/>
        </w:rPr>
      </w:pPr>
    </w:p>
    <w:p w:rsidR="00E56B3B" w:rsidRDefault="00E56B3B" w:rsidP="004462D9">
      <w:pPr>
        <w:spacing w:after="0" w:line="240" w:lineRule="auto"/>
        <w:rPr>
          <w:b/>
        </w:rPr>
      </w:pPr>
      <w:r w:rsidRPr="004311AA">
        <w:rPr>
          <w:b/>
        </w:rPr>
        <w:t>Задание</w:t>
      </w:r>
      <w:r>
        <w:rPr>
          <w:b/>
        </w:rPr>
        <w:t xml:space="preserve"> 152.</w:t>
      </w:r>
    </w:p>
    <w:p w:rsidR="00F27C24" w:rsidRPr="00F27C24" w:rsidRDefault="00F27C24" w:rsidP="004462D9">
      <w:pPr>
        <w:pStyle w:val="a4"/>
        <w:spacing w:after="0" w:line="240" w:lineRule="auto"/>
        <w:ind w:left="0"/>
        <w:jc w:val="both"/>
        <w:rPr>
          <w:rFonts w:ascii="Times New Roman" w:hAnsi="Times New Roman" w:cs="Times New Roman"/>
          <w:b/>
          <w:i/>
          <w:sz w:val="24"/>
          <w:szCs w:val="24"/>
        </w:rPr>
      </w:pPr>
      <w:r w:rsidRPr="00F27C24">
        <w:rPr>
          <w:rFonts w:ascii="Times New Roman" w:hAnsi="Times New Roman" w:cs="Times New Roman"/>
          <w:b/>
          <w:i/>
          <w:iCs/>
          <w:sz w:val="24"/>
          <w:szCs w:val="24"/>
        </w:rPr>
        <w:t>Прочитайте текст, выберите правильный вариант ответа и запишите аргументы, обосновывающие выбор ответа.</w:t>
      </w:r>
    </w:p>
    <w:p w:rsidR="00F27C24" w:rsidRPr="005B186B" w:rsidRDefault="00F27C24" w:rsidP="004462D9">
      <w:pPr>
        <w:pStyle w:val="a4"/>
        <w:tabs>
          <w:tab w:val="left" w:pos="284"/>
        </w:tabs>
        <w:spacing w:after="0" w:line="240" w:lineRule="auto"/>
        <w:ind w:left="0"/>
        <w:jc w:val="both"/>
        <w:rPr>
          <w:rFonts w:ascii="Times New Roman" w:hAnsi="Times New Roman" w:cs="Times New Roman"/>
          <w:sz w:val="24"/>
          <w:szCs w:val="24"/>
        </w:rPr>
      </w:pPr>
      <w:r w:rsidRPr="005B186B">
        <w:rPr>
          <w:rFonts w:ascii="Times New Roman" w:hAnsi="Times New Roman" w:cs="Times New Roman"/>
          <w:sz w:val="24"/>
          <w:szCs w:val="24"/>
        </w:rPr>
        <w:t>Согласно трудовому законодательству, продолжительность рабочей недели для несовершеннолетних работников в возрасте от 16 до 18 лет, которые не учатся, не может превышать:</w:t>
      </w:r>
    </w:p>
    <w:p w:rsidR="00F27C24" w:rsidRPr="005B186B" w:rsidRDefault="00F27C24" w:rsidP="004462D9">
      <w:pPr>
        <w:pStyle w:val="a4"/>
        <w:spacing w:after="0" w:line="240" w:lineRule="auto"/>
        <w:ind w:left="0"/>
        <w:jc w:val="both"/>
        <w:rPr>
          <w:rFonts w:ascii="Times New Roman" w:hAnsi="Times New Roman" w:cs="Times New Roman"/>
          <w:sz w:val="24"/>
          <w:szCs w:val="24"/>
        </w:rPr>
      </w:pPr>
      <w:r w:rsidRPr="005B186B">
        <w:rPr>
          <w:rFonts w:ascii="Times New Roman" w:hAnsi="Times New Roman" w:cs="Times New Roman"/>
          <w:sz w:val="24"/>
          <w:szCs w:val="24"/>
        </w:rPr>
        <w:t>1) 40 часов</w:t>
      </w:r>
      <w:r>
        <w:rPr>
          <w:rFonts w:ascii="Times New Roman" w:hAnsi="Times New Roman" w:cs="Times New Roman"/>
          <w:sz w:val="24"/>
          <w:szCs w:val="24"/>
        </w:rPr>
        <w:t>;</w:t>
      </w:r>
    </w:p>
    <w:p w:rsidR="00F27C24" w:rsidRPr="005B186B" w:rsidRDefault="00F27C24" w:rsidP="004462D9">
      <w:pPr>
        <w:pStyle w:val="a4"/>
        <w:spacing w:after="0" w:line="240" w:lineRule="auto"/>
        <w:ind w:left="0"/>
        <w:jc w:val="both"/>
        <w:rPr>
          <w:rFonts w:ascii="Times New Roman" w:hAnsi="Times New Roman" w:cs="Times New Roman"/>
          <w:sz w:val="24"/>
          <w:szCs w:val="24"/>
        </w:rPr>
      </w:pPr>
      <w:r w:rsidRPr="005B186B">
        <w:rPr>
          <w:rFonts w:ascii="Times New Roman" w:hAnsi="Times New Roman" w:cs="Times New Roman"/>
          <w:sz w:val="24"/>
          <w:szCs w:val="24"/>
        </w:rPr>
        <w:t>2) 12 часов</w:t>
      </w:r>
      <w:r>
        <w:rPr>
          <w:rFonts w:ascii="Times New Roman" w:hAnsi="Times New Roman" w:cs="Times New Roman"/>
          <w:sz w:val="24"/>
          <w:szCs w:val="24"/>
        </w:rPr>
        <w:t>;</w:t>
      </w:r>
    </w:p>
    <w:p w:rsidR="00F27C24" w:rsidRPr="005B186B" w:rsidRDefault="00F27C24" w:rsidP="004462D9">
      <w:pPr>
        <w:pStyle w:val="a4"/>
        <w:tabs>
          <w:tab w:val="left" w:pos="1583"/>
        </w:tabs>
        <w:spacing w:after="0" w:line="240" w:lineRule="auto"/>
        <w:ind w:left="0"/>
        <w:jc w:val="both"/>
        <w:rPr>
          <w:rFonts w:ascii="Times New Roman" w:hAnsi="Times New Roman" w:cs="Times New Roman"/>
          <w:sz w:val="24"/>
          <w:szCs w:val="24"/>
        </w:rPr>
      </w:pPr>
      <w:r w:rsidRPr="005B186B">
        <w:rPr>
          <w:rFonts w:ascii="Times New Roman" w:hAnsi="Times New Roman" w:cs="Times New Roman"/>
          <w:sz w:val="24"/>
          <w:szCs w:val="24"/>
        </w:rPr>
        <w:t>3) 24 часа</w:t>
      </w:r>
      <w:r>
        <w:rPr>
          <w:rFonts w:ascii="Times New Roman" w:hAnsi="Times New Roman" w:cs="Times New Roman"/>
          <w:sz w:val="24"/>
          <w:szCs w:val="24"/>
        </w:rPr>
        <w:t>;</w:t>
      </w:r>
    </w:p>
    <w:p w:rsidR="00F27C24" w:rsidRPr="005B186B" w:rsidRDefault="00F27C24" w:rsidP="004462D9">
      <w:pPr>
        <w:pStyle w:val="a4"/>
        <w:spacing w:after="0" w:line="240" w:lineRule="auto"/>
        <w:ind w:left="0"/>
        <w:jc w:val="both"/>
        <w:rPr>
          <w:rFonts w:ascii="Times New Roman" w:hAnsi="Times New Roman" w:cs="Times New Roman"/>
          <w:sz w:val="24"/>
          <w:szCs w:val="24"/>
        </w:rPr>
      </w:pPr>
      <w:r w:rsidRPr="005B186B">
        <w:rPr>
          <w:rFonts w:ascii="Times New Roman" w:hAnsi="Times New Roman" w:cs="Times New Roman"/>
          <w:sz w:val="24"/>
          <w:szCs w:val="24"/>
        </w:rPr>
        <w:t>4) 35 часов</w:t>
      </w:r>
      <w:r>
        <w:rPr>
          <w:rFonts w:ascii="Times New Roman" w:hAnsi="Times New Roman" w:cs="Times New Roman"/>
          <w:sz w:val="24"/>
          <w:szCs w:val="24"/>
        </w:rPr>
        <w:t>.</w:t>
      </w:r>
    </w:p>
    <w:p w:rsidR="00F27C24" w:rsidRPr="005B186B" w:rsidRDefault="00F27C24" w:rsidP="004462D9">
      <w:pPr>
        <w:pStyle w:val="a4"/>
        <w:spacing w:after="0" w:line="240" w:lineRule="auto"/>
        <w:ind w:left="0" w:hanging="1069"/>
        <w:jc w:val="both"/>
        <w:rPr>
          <w:rFonts w:ascii="Times New Roman" w:hAnsi="Times New Roman" w:cs="Times New Roman"/>
          <w:b/>
          <w:sz w:val="24"/>
          <w:szCs w:val="24"/>
        </w:rPr>
      </w:pPr>
    </w:p>
    <w:p w:rsidR="00F27C24" w:rsidRPr="005B186B" w:rsidRDefault="00F27C24" w:rsidP="00C47116">
      <w:pPr>
        <w:pStyle w:val="a4"/>
        <w:spacing w:after="0" w:line="240" w:lineRule="auto"/>
        <w:ind w:left="0"/>
        <w:jc w:val="both"/>
        <w:rPr>
          <w:rFonts w:ascii="Times New Roman" w:hAnsi="Times New Roman" w:cs="Times New Roman"/>
          <w:b/>
          <w:sz w:val="24"/>
          <w:szCs w:val="24"/>
        </w:rPr>
      </w:pPr>
      <w:r w:rsidRPr="005B186B">
        <w:rPr>
          <w:rFonts w:ascii="Times New Roman" w:hAnsi="Times New Roman" w:cs="Times New Roman"/>
          <w:b/>
          <w:sz w:val="24"/>
          <w:szCs w:val="24"/>
        </w:rPr>
        <w:t>Ответ:</w:t>
      </w:r>
    </w:p>
    <w:p w:rsidR="00F27C24" w:rsidRPr="005B186B" w:rsidRDefault="00F27C24" w:rsidP="004462D9">
      <w:pPr>
        <w:pStyle w:val="a4"/>
        <w:spacing w:after="0" w:line="240" w:lineRule="auto"/>
        <w:ind w:left="0" w:hanging="1069"/>
        <w:jc w:val="both"/>
        <w:rPr>
          <w:rFonts w:ascii="Times New Roman" w:hAnsi="Times New Roman" w:cs="Times New Roman"/>
          <w:b/>
          <w:sz w:val="24"/>
          <w:szCs w:val="24"/>
        </w:rPr>
      </w:pPr>
    </w:p>
    <w:p w:rsidR="00F27C24" w:rsidRDefault="00F27C24" w:rsidP="00C47116">
      <w:pPr>
        <w:pStyle w:val="a4"/>
        <w:spacing w:after="0" w:line="240" w:lineRule="auto"/>
        <w:ind w:left="0"/>
        <w:jc w:val="both"/>
        <w:rPr>
          <w:rFonts w:ascii="Times New Roman" w:hAnsi="Times New Roman" w:cs="Times New Roman"/>
          <w:b/>
          <w:sz w:val="24"/>
          <w:szCs w:val="24"/>
        </w:rPr>
      </w:pPr>
      <w:r w:rsidRPr="005B186B">
        <w:rPr>
          <w:rFonts w:ascii="Times New Roman" w:hAnsi="Times New Roman" w:cs="Times New Roman"/>
          <w:b/>
          <w:sz w:val="24"/>
          <w:szCs w:val="24"/>
        </w:rPr>
        <w:t>Обоснование:</w:t>
      </w:r>
    </w:p>
    <w:p w:rsidR="00E429DF" w:rsidRPr="005B186B" w:rsidRDefault="00E429DF" w:rsidP="00C47116">
      <w:pPr>
        <w:pStyle w:val="a4"/>
        <w:spacing w:after="0" w:line="240" w:lineRule="auto"/>
        <w:ind w:left="0"/>
        <w:jc w:val="both"/>
        <w:rPr>
          <w:rFonts w:ascii="Times New Roman" w:hAnsi="Times New Roman" w:cs="Times New Roman"/>
          <w:b/>
          <w:sz w:val="24"/>
          <w:szCs w:val="24"/>
        </w:rPr>
      </w:pPr>
    </w:p>
    <w:p w:rsidR="00E56B3B" w:rsidRDefault="00E56B3B" w:rsidP="004462D9">
      <w:pPr>
        <w:spacing w:after="0" w:line="240" w:lineRule="auto"/>
        <w:rPr>
          <w:b/>
        </w:rPr>
      </w:pPr>
      <w:r w:rsidRPr="004311AA">
        <w:rPr>
          <w:b/>
        </w:rPr>
        <w:t>Задание</w:t>
      </w:r>
      <w:r>
        <w:rPr>
          <w:b/>
        </w:rPr>
        <w:t xml:space="preserve"> 153.</w:t>
      </w:r>
    </w:p>
    <w:p w:rsidR="00D13AB6" w:rsidRPr="00D13AB6" w:rsidRDefault="00D13AB6" w:rsidP="004462D9">
      <w:pPr>
        <w:spacing w:after="0" w:line="240" w:lineRule="auto"/>
        <w:jc w:val="both"/>
        <w:rPr>
          <w:rFonts w:cs="Times New Roman"/>
          <w:b/>
          <w:i/>
        </w:rPr>
      </w:pPr>
      <w:r w:rsidRPr="00D13AB6">
        <w:rPr>
          <w:rFonts w:cs="Times New Roman"/>
          <w:b/>
          <w:i/>
        </w:rPr>
        <w:t>Прочитайте текст и установите соответствие.</w:t>
      </w:r>
    </w:p>
    <w:p w:rsidR="00D13AB6" w:rsidRDefault="00D13AB6" w:rsidP="004462D9">
      <w:pPr>
        <w:spacing w:after="0" w:line="240" w:lineRule="auto"/>
        <w:ind w:firstLine="709"/>
        <w:jc w:val="both"/>
        <w:rPr>
          <w:rFonts w:cs="Times New Roman"/>
        </w:rPr>
      </w:pPr>
      <w:r w:rsidRPr="00424070">
        <w:rPr>
          <w:rFonts w:cs="Times New Roman"/>
        </w:rPr>
        <w:t>Потребность в персонале определяется отдельно по категориям работающих. В практике учета и планирования кадров различают явочный, списочный и среднесписочный составы.</w:t>
      </w:r>
      <w:r>
        <w:rPr>
          <w:rFonts w:cs="Times New Roman"/>
        </w:rPr>
        <w:t xml:space="preserve"> Соотнесите составы персонала и их характеристики.</w:t>
      </w:r>
    </w:p>
    <w:p w:rsidR="00D13AB6" w:rsidRPr="00F06B67" w:rsidRDefault="00D13AB6" w:rsidP="004462D9">
      <w:pPr>
        <w:widowControl w:val="0"/>
        <w:snapToGrid w:val="0"/>
        <w:spacing w:after="0" w:line="240" w:lineRule="auto"/>
        <w:ind w:firstLine="709"/>
        <w:jc w:val="both"/>
        <w:rPr>
          <w:rFonts w:cs="Times New Roman"/>
        </w:rPr>
      </w:pPr>
      <w:r w:rsidRPr="00F06B67">
        <w:rPr>
          <w:rFonts w:cs="Times New Roman"/>
        </w:rPr>
        <w:t>К каждой позиции, данной в левом столбце, подберите соответствующую позицию из правого столбца: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2835"/>
        <w:gridCol w:w="708"/>
        <w:gridCol w:w="5494"/>
      </w:tblGrid>
      <w:tr w:rsidR="00D13AB6" w:rsidRPr="00F06B67" w:rsidTr="00D13AB6">
        <w:tc>
          <w:tcPr>
            <w:tcW w:w="3369" w:type="dxa"/>
            <w:gridSpan w:val="2"/>
            <w:shd w:val="clear" w:color="auto" w:fill="auto"/>
            <w:vAlign w:val="center"/>
          </w:tcPr>
          <w:p w:rsidR="00D13AB6" w:rsidRPr="001C5D1A" w:rsidRDefault="00D13AB6" w:rsidP="004462D9">
            <w:pPr>
              <w:spacing w:after="0" w:line="240" w:lineRule="auto"/>
              <w:jc w:val="center"/>
              <w:rPr>
                <w:rFonts w:eastAsia="Calibri" w:cs="Times New Roman"/>
              </w:rPr>
            </w:pPr>
            <w:r>
              <w:rPr>
                <w:rFonts w:eastAsia="Calibri" w:cs="Times New Roman"/>
              </w:rPr>
              <w:t>Составы персонала</w:t>
            </w:r>
          </w:p>
        </w:tc>
        <w:tc>
          <w:tcPr>
            <w:tcW w:w="6202" w:type="dxa"/>
            <w:gridSpan w:val="2"/>
            <w:shd w:val="clear" w:color="auto" w:fill="auto"/>
            <w:vAlign w:val="center"/>
          </w:tcPr>
          <w:p w:rsidR="00D13AB6" w:rsidRPr="001C5D1A" w:rsidRDefault="00D13AB6" w:rsidP="004462D9">
            <w:pPr>
              <w:spacing w:after="0" w:line="240" w:lineRule="auto"/>
              <w:jc w:val="center"/>
              <w:rPr>
                <w:rFonts w:eastAsia="Calibri" w:cs="Times New Roman"/>
              </w:rPr>
            </w:pPr>
            <w:r>
              <w:rPr>
                <w:rFonts w:eastAsia="Calibri" w:cs="Times New Roman"/>
              </w:rPr>
              <w:t>Их характеристики</w:t>
            </w:r>
          </w:p>
        </w:tc>
      </w:tr>
      <w:tr w:rsidR="00D13AB6" w:rsidRPr="00F06B67" w:rsidTr="00D13AB6">
        <w:tc>
          <w:tcPr>
            <w:tcW w:w="534" w:type="dxa"/>
            <w:shd w:val="clear" w:color="auto" w:fill="auto"/>
            <w:vAlign w:val="center"/>
          </w:tcPr>
          <w:p w:rsidR="00D13AB6" w:rsidRPr="001C5D1A" w:rsidRDefault="00D13AB6" w:rsidP="004462D9">
            <w:pPr>
              <w:widowControl w:val="0"/>
              <w:snapToGrid w:val="0"/>
              <w:spacing w:after="0" w:line="240" w:lineRule="auto"/>
              <w:jc w:val="center"/>
              <w:rPr>
                <w:rFonts w:cs="Times New Roman"/>
                <w:b/>
                <w:szCs w:val="28"/>
              </w:rPr>
            </w:pPr>
            <w:r w:rsidRPr="001C5D1A">
              <w:rPr>
                <w:rFonts w:cs="Times New Roman"/>
                <w:b/>
                <w:szCs w:val="28"/>
              </w:rPr>
              <w:t>А</w:t>
            </w:r>
          </w:p>
        </w:tc>
        <w:tc>
          <w:tcPr>
            <w:tcW w:w="2835" w:type="dxa"/>
            <w:shd w:val="clear" w:color="auto" w:fill="auto"/>
            <w:vAlign w:val="center"/>
          </w:tcPr>
          <w:p w:rsidR="00D13AB6" w:rsidRPr="00424070" w:rsidRDefault="00D13AB6" w:rsidP="004462D9">
            <w:pPr>
              <w:spacing w:after="0" w:line="240" w:lineRule="auto"/>
              <w:jc w:val="center"/>
              <w:rPr>
                <w:rFonts w:eastAsia="Calibri" w:cs="Times New Roman"/>
              </w:rPr>
            </w:pPr>
            <w:r w:rsidRPr="00424070">
              <w:rPr>
                <w:rFonts w:cs="Times New Roman"/>
              </w:rPr>
              <w:t>Списочный состав</w:t>
            </w:r>
          </w:p>
        </w:tc>
        <w:tc>
          <w:tcPr>
            <w:tcW w:w="708" w:type="dxa"/>
            <w:shd w:val="clear" w:color="auto" w:fill="auto"/>
            <w:vAlign w:val="center"/>
          </w:tcPr>
          <w:p w:rsidR="00D13AB6" w:rsidRPr="00A8681F" w:rsidRDefault="00D13AB6" w:rsidP="004462D9">
            <w:pPr>
              <w:widowControl w:val="0"/>
              <w:snapToGrid w:val="0"/>
              <w:spacing w:after="0" w:line="240" w:lineRule="auto"/>
              <w:jc w:val="center"/>
              <w:rPr>
                <w:rFonts w:cs="Times New Roman"/>
                <w:b/>
                <w:szCs w:val="28"/>
              </w:rPr>
            </w:pPr>
            <w:r w:rsidRPr="00A8681F">
              <w:rPr>
                <w:rFonts w:cs="Times New Roman"/>
                <w:b/>
                <w:szCs w:val="28"/>
              </w:rPr>
              <w:t>1</w:t>
            </w:r>
          </w:p>
        </w:tc>
        <w:tc>
          <w:tcPr>
            <w:tcW w:w="5494" w:type="dxa"/>
            <w:shd w:val="clear" w:color="auto" w:fill="auto"/>
            <w:vAlign w:val="center"/>
          </w:tcPr>
          <w:p w:rsidR="00D13AB6" w:rsidRPr="00424070" w:rsidRDefault="00D13AB6" w:rsidP="004462D9">
            <w:pPr>
              <w:spacing w:after="0" w:line="240" w:lineRule="auto"/>
              <w:jc w:val="center"/>
              <w:rPr>
                <w:rFonts w:eastAsia="Times New Roman" w:cs="Times New Roman"/>
              </w:rPr>
            </w:pPr>
            <w:r w:rsidRPr="00424070">
              <w:rPr>
                <w:rFonts w:cs="Times New Roman"/>
              </w:rPr>
              <w:t>Определяется как деление суммы списочного состава работников за все календарные дни периода, включая выходные и праздничные дни, на полное календарное число дней периода</w:t>
            </w:r>
          </w:p>
        </w:tc>
      </w:tr>
      <w:tr w:rsidR="00D13AB6" w:rsidRPr="00F06B67" w:rsidTr="00D13AB6">
        <w:tc>
          <w:tcPr>
            <w:tcW w:w="534" w:type="dxa"/>
            <w:shd w:val="clear" w:color="auto" w:fill="auto"/>
            <w:vAlign w:val="center"/>
          </w:tcPr>
          <w:p w:rsidR="00D13AB6" w:rsidRPr="001C5D1A" w:rsidRDefault="00D13AB6" w:rsidP="004462D9">
            <w:pPr>
              <w:widowControl w:val="0"/>
              <w:snapToGrid w:val="0"/>
              <w:spacing w:after="0" w:line="240" w:lineRule="auto"/>
              <w:jc w:val="center"/>
              <w:rPr>
                <w:rFonts w:cs="Times New Roman"/>
                <w:b/>
                <w:szCs w:val="28"/>
              </w:rPr>
            </w:pPr>
            <w:r w:rsidRPr="001C5D1A">
              <w:rPr>
                <w:rFonts w:cs="Times New Roman"/>
                <w:b/>
                <w:szCs w:val="28"/>
              </w:rPr>
              <w:t>Б</w:t>
            </w:r>
          </w:p>
        </w:tc>
        <w:tc>
          <w:tcPr>
            <w:tcW w:w="2835" w:type="dxa"/>
            <w:shd w:val="clear" w:color="auto" w:fill="auto"/>
            <w:vAlign w:val="center"/>
          </w:tcPr>
          <w:p w:rsidR="00D13AB6" w:rsidRPr="00424070" w:rsidRDefault="00D13AB6" w:rsidP="004462D9">
            <w:pPr>
              <w:spacing w:after="0" w:line="240" w:lineRule="auto"/>
              <w:jc w:val="center"/>
              <w:rPr>
                <w:rFonts w:cs="Times New Roman"/>
              </w:rPr>
            </w:pPr>
            <w:r w:rsidRPr="00424070">
              <w:rPr>
                <w:rFonts w:cs="Times New Roman"/>
              </w:rPr>
              <w:t>Явочный состав</w:t>
            </w:r>
          </w:p>
        </w:tc>
        <w:tc>
          <w:tcPr>
            <w:tcW w:w="708" w:type="dxa"/>
            <w:shd w:val="clear" w:color="auto" w:fill="auto"/>
            <w:vAlign w:val="center"/>
          </w:tcPr>
          <w:p w:rsidR="00D13AB6" w:rsidRPr="00A8681F" w:rsidRDefault="00D13AB6" w:rsidP="004462D9">
            <w:pPr>
              <w:widowControl w:val="0"/>
              <w:snapToGrid w:val="0"/>
              <w:spacing w:after="0" w:line="240" w:lineRule="auto"/>
              <w:jc w:val="center"/>
              <w:rPr>
                <w:rFonts w:cs="Times New Roman"/>
                <w:b/>
                <w:szCs w:val="28"/>
              </w:rPr>
            </w:pPr>
            <w:r w:rsidRPr="00A8681F">
              <w:rPr>
                <w:rFonts w:cs="Times New Roman"/>
                <w:b/>
                <w:szCs w:val="28"/>
              </w:rPr>
              <w:t>2</w:t>
            </w:r>
          </w:p>
        </w:tc>
        <w:tc>
          <w:tcPr>
            <w:tcW w:w="5494" w:type="dxa"/>
            <w:shd w:val="clear" w:color="auto" w:fill="auto"/>
            <w:vAlign w:val="center"/>
          </w:tcPr>
          <w:p w:rsidR="00D13AB6" w:rsidRPr="00424070" w:rsidRDefault="00D13AB6" w:rsidP="004462D9">
            <w:pPr>
              <w:spacing w:after="0" w:line="240" w:lineRule="auto"/>
              <w:jc w:val="center"/>
              <w:rPr>
                <w:rFonts w:eastAsia="Times New Roman" w:cs="Times New Roman"/>
              </w:rPr>
            </w:pPr>
            <w:r>
              <w:rPr>
                <w:rFonts w:cs="Times New Roman"/>
              </w:rPr>
              <w:t>В</w:t>
            </w:r>
            <w:r w:rsidRPr="00424070">
              <w:rPr>
                <w:rFonts w:cs="Times New Roman"/>
              </w:rPr>
              <w:t>се постоянные и временные работники, числящиеся на предприятии, как выполняющие в данный момент работу, так и находящиеся в очередных отпусках, командировках, выполняющие государственные обязанности, не явившиеся на работу по болезни или каким-либо другим причинам</w:t>
            </w:r>
          </w:p>
        </w:tc>
      </w:tr>
      <w:tr w:rsidR="00D13AB6" w:rsidRPr="00F06B67" w:rsidTr="00D13AB6">
        <w:tc>
          <w:tcPr>
            <w:tcW w:w="534" w:type="dxa"/>
            <w:shd w:val="clear" w:color="auto" w:fill="auto"/>
            <w:vAlign w:val="center"/>
          </w:tcPr>
          <w:p w:rsidR="00D13AB6" w:rsidRPr="001C5D1A" w:rsidRDefault="00D13AB6" w:rsidP="004462D9">
            <w:pPr>
              <w:widowControl w:val="0"/>
              <w:snapToGrid w:val="0"/>
              <w:spacing w:after="0" w:line="240" w:lineRule="auto"/>
              <w:jc w:val="center"/>
              <w:rPr>
                <w:rFonts w:cs="Times New Roman"/>
                <w:b/>
                <w:szCs w:val="28"/>
              </w:rPr>
            </w:pPr>
            <w:r w:rsidRPr="001C5D1A">
              <w:rPr>
                <w:rFonts w:cs="Times New Roman"/>
                <w:b/>
                <w:szCs w:val="28"/>
              </w:rPr>
              <w:t>В</w:t>
            </w:r>
          </w:p>
        </w:tc>
        <w:tc>
          <w:tcPr>
            <w:tcW w:w="2835" w:type="dxa"/>
            <w:shd w:val="clear" w:color="auto" w:fill="auto"/>
            <w:vAlign w:val="center"/>
          </w:tcPr>
          <w:p w:rsidR="00D13AB6" w:rsidRPr="00424070" w:rsidRDefault="00D13AB6" w:rsidP="004462D9">
            <w:pPr>
              <w:spacing w:after="0" w:line="240" w:lineRule="auto"/>
              <w:jc w:val="center"/>
              <w:rPr>
                <w:rFonts w:eastAsia="Calibri" w:cs="Times New Roman"/>
              </w:rPr>
            </w:pPr>
            <w:r w:rsidRPr="00424070">
              <w:rPr>
                <w:rFonts w:cs="Times New Roman"/>
              </w:rPr>
              <w:t>Среднесписочный состав</w:t>
            </w:r>
          </w:p>
        </w:tc>
        <w:tc>
          <w:tcPr>
            <w:tcW w:w="708" w:type="dxa"/>
            <w:shd w:val="clear" w:color="auto" w:fill="auto"/>
            <w:vAlign w:val="center"/>
          </w:tcPr>
          <w:p w:rsidR="00D13AB6" w:rsidRPr="00A8681F" w:rsidRDefault="00D13AB6" w:rsidP="004462D9">
            <w:pPr>
              <w:widowControl w:val="0"/>
              <w:snapToGrid w:val="0"/>
              <w:spacing w:after="0" w:line="240" w:lineRule="auto"/>
              <w:jc w:val="center"/>
              <w:rPr>
                <w:rFonts w:cs="Times New Roman"/>
                <w:b/>
                <w:szCs w:val="28"/>
              </w:rPr>
            </w:pPr>
            <w:r w:rsidRPr="00A8681F">
              <w:rPr>
                <w:rFonts w:cs="Times New Roman"/>
                <w:b/>
                <w:szCs w:val="28"/>
              </w:rPr>
              <w:t>3</w:t>
            </w:r>
          </w:p>
        </w:tc>
        <w:tc>
          <w:tcPr>
            <w:tcW w:w="5494" w:type="dxa"/>
            <w:shd w:val="clear" w:color="auto" w:fill="auto"/>
            <w:vAlign w:val="center"/>
          </w:tcPr>
          <w:p w:rsidR="00D13AB6" w:rsidRPr="00424070" w:rsidRDefault="00D13AB6" w:rsidP="004462D9">
            <w:pPr>
              <w:spacing w:after="0" w:line="240" w:lineRule="auto"/>
              <w:jc w:val="center"/>
              <w:rPr>
                <w:rFonts w:eastAsia="Times New Roman" w:cs="Times New Roman"/>
              </w:rPr>
            </w:pPr>
            <w:r>
              <w:rPr>
                <w:rFonts w:cs="Times New Roman"/>
              </w:rPr>
              <w:t>М</w:t>
            </w:r>
            <w:r w:rsidRPr="00424070">
              <w:rPr>
                <w:rFonts w:cs="Times New Roman"/>
              </w:rPr>
              <w:t>инимально необходимое число работников, которые должны ежедневно являться на работу для выполнения задания в установленные сроки</w:t>
            </w:r>
          </w:p>
        </w:tc>
      </w:tr>
    </w:tbl>
    <w:p w:rsidR="00D13AB6" w:rsidRPr="00F06B67" w:rsidRDefault="00D13AB6" w:rsidP="004462D9">
      <w:pPr>
        <w:widowControl w:val="0"/>
        <w:snapToGrid w:val="0"/>
        <w:spacing w:after="0" w:line="240" w:lineRule="auto"/>
        <w:ind w:firstLine="709"/>
        <w:jc w:val="both"/>
        <w:rPr>
          <w:rFonts w:cs="Times New Roman"/>
          <w:szCs w:val="28"/>
        </w:rPr>
      </w:pPr>
    </w:p>
    <w:p w:rsidR="00D13AB6" w:rsidRPr="00F06B67" w:rsidRDefault="00D13AB6" w:rsidP="004462D9">
      <w:pPr>
        <w:widowControl w:val="0"/>
        <w:tabs>
          <w:tab w:val="left" w:pos="1101"/>
        </w:tabs>
        <w:snapToGrid w:val="0"/>
        <w:spacing w:after="0" w:line="240" w:lineRule="auto"/>
        <w:jc w:val="both"/>
        <w:rPr>
          <w:rFonts w:cs="Times New Roman"/>
        </w:rPr>
      </w:pPr>
      <w:r w:rsidRPr="00F06B67">
        <w:rPr>
          <w:rFonts w:cs="Times New Roman"/>
        </w:rPr>
        <w:lastRenderedPageBreak/>
        <w:t>Запишите выбранные цифры под соответствующими буквами:</w:t>
      </w:r>
    </w:p>
    <w:tbl>
      <w:tblPr>
        <w:tblW w:w="2574" w:type="pct"/>
        <w:tblCellMar>
          <w:left w:w="0" w:type="dxa"/>
          <w:right w:w="0" w:type="dxa"/>
        </w:tblCellMar>
        <w:tblLook w:val="04A0" w:firstRow="1" w:lastRow="0" w:firstColumn="1" w:lastColumn="0" w:noHBand="0" w:noVBand="1"/>
      </w:tblPr>
      <w:tblGrid>
        <w:gridCol w:w="1622"/>
        <w:gridCol w:w="1750"/>
        <w:gridCol w:w="1751"/>
      </w:tblGrid>
      <w:tr w:rsidR="00D13AB6" w:rsidTr="00486B6B">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D13AB6" w:rsidRDefault="00D13AB6"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D13AB6" w:rsidRDefault="00D13AB6"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D13AB6" w:rsidRDefault="00D13AB6"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r>
      <w:tr w:rsidR="00D13AB6" w:rsidTr="00486B6B">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D13AB6" w:rsidRDefault="00D13AB6" w:rsidP="004462D9">
            <w:pPr>
              <w:spacing w:after="0" w:line="240" w:lineRule="auto"/>
              <w:rPr>
                <w:rFonts w:eastAsia="Times New Roman" w:cs="Times New Roman"/>
                <w:szCs w:val="24"/>
                <w:lang w:eastAsia="ru-RU"/>
              </w:rPr>
            </w:pP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D13AB6" w:rsidRDefault="00D13AB6" w:rsidP="004462D9">
            <w:pPr>
              <w:spacing w:after="0" w:line="240" w:lineRule="auto"/>
              <w:rPr>
                <w:rFonts w:eastAsia="Times New Roman" w:cs="Times New Roman"/>
                <w:szCs w:val="24"/>
                <w:lang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D13AB6" w:rsidRDefault="00D13AB6" w:rsidP="004462D9">
            <w:pPr>
              <w:spacing w:after="0" w:line="240" w:lineRule="auto"/>
              <w:rPr>
                <w:rFonts w:eastAsia="Times New Roman" w:cs="Times New Roman"/>
                <w:szCs w:val="24"/>
                <w:lang w:eastAsia="ru-RU"/>
              </w:rPr>
            </w:pPr>
          </w:p>
        </w:tc>
      </w:tr>
    </w:tbl>
    <w:p w:rsidR="00D13AB6" w:rsidRPr="00F06B67" w:rsidRDefault="00D13AB6" w:rsidP="004462D9">
      <w:pPr>
        <w:widowControl w:val="0"/>
        <w:tabs>
          <w:tab w:val="left" w:pos="1101"/>
        </w:tabs>
        <w:snapToGrid w:val="0"/>
        <w:spacing w:after="0" w:line="240" w:lineRule="auto"/>
        <w:jc w:val="both"/>
        <w:rPr>
          <w:rFonts w:cs="Times New Roman"/>
          <w:szCs w:val="28"/>
        </w:rPr>
      </w:pPr>
    </w:p>
    <w:p w:rsidR="00E56B3B" w:rsidRPr="00820EE9" w:rsidRDefault="00E56B3B" w:rsidP="004462D9">
      <w:pPr>
        <w:spacing w:after="0" w:line="240" w:lineRule="auto"/>
        <w:rPr>
          <w:b/>
        </w:rPr>
      </w:pPr>
      <w:r w:rsidRPr="00820EE9">
        <w:rPr>
          <w:b/>
        </w:rPr>
        <w:t>Задание 154.</w:t>
      </w:r>
    </w:p>
    <w:p w:rsidR="00807232" w:rsidRPr="00807232" w:rsidRDefault="00807232" w:rsidP="004462D9">
      <w:pPr>
        <w:widowControl w:val="0"/>
        <w:snapToGrid w:val="0"/>
        <w:spacing w:after="0" w:line="240" w:lineRule="auto"/>
        <w:jc w:val="both"/>
        <w:rPr>
          <w:rFonts w:cs="Times New Roman"/>
          <w:b/>
          <w:i/>
        </w:rPr>
      </w:pPr>
      <w:r w:rsidRPr="00807232">
        <w:rPr>
          <w:rFonts w:cs="Times New Roman"/>
          <w:b/>
          <w:i/>
        </w:rPr>
        <w:t>Прочитайте текст и установите соответствие.</w:t>
      </w:r>
    </w:p>
    <w:p w:rsidR="00820EE9" w:rsidRDefault="00820EE9" w:rsidP="00820EE9">
      <w:pPr>
        <w:widowControl w:val="0"/>
        <w:snapToGrid w:val="0"/>
        <w:spacing w:after="0" w:line="240" w:lineRule="auto"/>
        <w:ind w:firstLine="709"/>
        <w:jc w:val="both"/>
        <w:rPr>
          <w:rFonts w:cs="Times New Roman"/>
        </w:rPr>
      </w:pPr>
      <w:r w:rsidRPr="005D23FB">
        <w:rPr>
          <w:rFonts w:cs="Times New Roman"/>
        </w:rPr>
        <w:t xml:space="preserve">Успех предпринимательской деятельности зависит от условий внутренней и внешней среды. </w:t>
      </w:r>
      <w:r>
        <w:rPr>
          <w:rFonts w:cs="Times New Roman"/>
        </w:rPr>
        <w:t>Каждая из этих сред включает в себя различные элементы.</w:t>
      </w:r>
      <w:r w:rsidRPr="005D23FB">
        <w:rPr>
          <w:rFonts w:cs="Times New Roman"/>
        </w:rPr>
        <w:t xml:space="preserve"> </w:t>
      </w:r>
    </w:p>
    <w:p w:rsidR="00820EE9" w:rsidRPr="005D23FB" w:rsidRDefault="00820EE9" w:rsidP="00820EE9">
      <w:pPr>
        <w:widowControl w:val="0"/>
        <w:snapToGrid w:val="0"/>
        <w:spacing w:after="0" w:line="240" w:lineRule="auto"/>
        <w:ind w:firstLine="709"/>
        <w:jc w:val="both"/>
        <w:rPr>
          <w:rFonts w:cs="Times New Roman"/>
        </w:rPr>
      </w:pPr>
      <w:r>
        <w:rPr>
          <w:rFonts w:cs="Times New Roman"/>
        </w:rPr>
        <w:t>Установите соответствие элемента и среды, к которой он относится</w:t>
      </w:r>
      <w:r w:rsidRPr="005D23FB">
        <w:rPr>
          <w:rFonts w:cs="Times New Roman"/>
          <w:szCs w:val="28"/>
        </w:rPr>
        <w:t>.</w:t>
      </w:r>
    </w:p>
    <w:p w:rsidR="00820EE9" w:rsidRPr="00C3239E" w:rsidRDefault="00820EE9" w:rsidP="00820EE9">
      <w:pPr>
        <w:widowControl w:val="0"/>
        <w:snapToGrid w:val="0"/>
        <w:spacing w:after="0" w:line="240" w:lineRule="auto"/>
        <w:ind w:firstLine="709"/>
        <w:jc w:val="both"/>
        <w:rPr>
          <w:rFonts w:cs="Times New Roman"/>
        </w:rPr>
      </w:pPr>
      <w:r>
        <w:rPr>
          <w:rFonts w:cs="Times New Roman"/>
        </w:rPr>
        <w:t>К каждой позиции, данной в левом столбце, подберите соответствующую позицию из правого столбца:</w:t>
      </w:r>
    </w:p>
    <w:tbl>
      <w:tblPr>
        <w:tblStyle w:val="a6"/>
        <w:tblW w:w="0" w:type="auto"/>
        <w:tblLayout w:type="fixed"/>
        <w:tblLook w:val="04A0" w:firstRow="1" w:lastRow="0" w:firstColumn="1" w:lastColumn="0" w:noHBand="0" w:noVBand="1"/>
      </w:tblPr>
      <w:tblGrid>
        <w:gridCol w:w="534"/>
        <w:gridCol w:w="2409"/>
        <w:gridCol w:w="709"/>
        <w:gridCol w:w="5919"/>
      </w:tblGrid>
      <w:tr w:rsidR="00820EE9" w:rsidRPr="00820EE9" w:rsidTr="00820EE9">
        <w:tc>
          <w:tcPr>
            <w:tcW w:w="2943" w:type="dxa"/>
            <w:gridSpan w:val="2"/>
            <w:vAlign w:val="center"/>
          </w:tcPr>
          <w:p w:rsidR="00820EE9" w:rsidRPr="00820EE9" w:rsidRDefault="00820EE9" w:rsidP="00820EE9">
            <w:pPr>
              <w:widowControl w:val="0"/>
              <w:snapToGrid w:val="0"/>
              <w:jc w:val="center"/>
              <w:rPr>
                <w:rFonts w:cs="Times New Roman"/>
                <w:sz w:val="24"/>
                <w:szCs w:val="24"/>
              </w:rPr>
            </w:pPr>
            <w:r w:rsidRPr="00820EE9">
              <w:rPr>
                <w:rFonts w:cs="Times New Roman"/>
                <w:sz w:val="24"/>
                <w:szCs w:val="24"/>
              </w:rPr>
              <w:t>Элемент</w:t>
            </w:r>
          </w:p>
          <w:p w:rsidR="00820EE9" w:rsidRPr="00820EE9" w:rsidRDefault="00820EE9" w:rsidP="00820EE9">
            <w:pPr>
              <w:widowControl w:val="0"/>
              <w:snapToGrid w:val="0"/>
              <w:jc w:val="center"/>
              <w:rPr>
                <w:rFonts w:cs="Times New Roman"/>
                <w:sz w:val="24"/>
                <w:szCs w:val="24"/>
              </w:rPr>
            </w:pPr>
          </w:p>
        </w:tc>
        <w:tc>
          <w:tcPr>
            <w:tcW w:w="6628" w:type="dxa"/>
            <w:gridSpan w:val="2"/>
            <w:vAlign w:val="center"/>
          </w:tcPr>
          <w:p w:rsidR="00820EE9" w:rsidRPr="00820EE9" w:rsidRDefault="00820EE9" w:rsidP="00820EE9">
            <w:pPr>
              <w:widowControl w:val="0"/>
              <w:snapToGrid w:val="0"/>
              <w:jc w:val="center"/>
              <w:rPr>
                <w:rFonts w:cs="Times New Roman"/>
                <w:sz w:val="24"/>
                <w:szCs w:val="24"/>
              </w:rPr>
            </w:pPr>
            <w:r w:rsidRPr="00820EE9">
              <w:rPr>
                <w:rFonts w:cs="Times New Roman"/>
                <w:sz w:val="24"/>
                <w:szCs w:val="24"/>
              </w:rPr>
              <w:t>Среда, к которой относится элемент</w:t>
            </w:r>
          </w:p>
        </w:tc>
      </w:tr>
      <w:tr w:rsidR="00820EE9" w:rsidRPr="00820EE9" w:rsidTr="00820EE9">
        <w:tc>
          <w:tcPr>
            <w:tcW w:w="534" w:type="dxa"/>
            <w:vAlign w:val="center"/>
          </w:tcPr>
          <w:p w:rsidR="00820EE9" w:rsidRPr="00820EE9" w:rsidRDefault="00820EE9" w:rsidP="00820EE9">
            <w:pPr>
              <w:widowControl w:val="0"/>
              <w:snapToGrid w:val="0"/>
              <w:jc w:val="center"/>
              <w:rPr>
                <w:rFonts w:cs="Times New Roman"/>
                <w:b/>
                <w:sz w:val="24"/>
                <w:szCs w:val="24"/>
              </w:rPr>
            </w:pPr>
            <w:r w:rsidRPr="00820EE9">
              <w:rPr>
                <w:rFonts w:cs="Times New Roman"/>
                <w:b/>
                <w:sz w:val="24"/>
                <w:szCs w:val="24"/>
              </w:rPr>
              <w:t>А</w:t>
            </w:r>
          </w:p>
        </w:tc>
        <w:tc>
          <w:tcPr>
            <w:tcW w:w="2409" w:type="dxa"/>
            <w:vAlign w:val="center"/>
          </w:tcPr>
          <w:p w:rsidR="00820EE9" w:rsidRPr="00820EE9" w:rsidRDefault="00820EE9" w:rsidP="00820EE9">
            <w:pPr>
              <w:widowControl w:val="0"/>
              <w:snapToGrid w:val="0"/>
              <w:jc w:val="center"/>
              <w:rPr>
                <w:rFonts w:cs="Times New Roman"/>
                <w:sz w:val="24"/>
                <w:szCs w:val="24"/>
              </w:rPr>
            </w:pPr>
            <w:r w:rsidRPr="00820EE9">
              <w:rPr>
                <w:rFonts w:cs="Times New Roman"/>
                <w:sz w:val="24"/>
                <w:szCs w:val="24"/>
              </w:rPr>
              <w:t>Персонал</w:t>
            </w:r>
          </w:p>
          <w:p w:rsidR="00820EE9" w:rsidRPr="00820EE9" w:rsidRDefault="00820EE9" w:rsidP="00820EE9">
            <w:pPr>
              <w:widowControl w:val="0"/>
              <w:snapToGrid w:val="0"/>
              <w:jc w:val="center"/>
              <w:rPr>
                <w:rFonts w:cs="Times New Roman"/>
                <w:sz w:val="24"/>
                <w:szCs w:val="24"/>
              </w:rPr>
            </w:pPr>
          </w:p>
        </w:tc>
        <w:tc>
          <w:tcPr>
            <w:tcW w:w="709" w:type="dxa"/>
            <w:vAlign w:val="center"/>
          </w:tcPr>
          <w:p w:rsidR="00820EE9" w:rsidRPr="00820EE9" w:rsidRDefault="00820EE9" w:rsidP="00820EE9">
            <w:pPr>
              <w:widowControl w:val="0"/>
              <w:snapToGrid w:val="0"/>
              <w:jc w:val="center"/>
              <w:rPr>
                <w:rFonts w:cs="Times New Roman"/>
                <w:sz w:val="24"/>
                <w:szCs w:val="24"/>
              </w:rPr>
            </w:pPr>
            <w:r w:rsidRPr="00820EE9">
              <w:rPr>
                <w:rFonts w:cs="Times New Roman"/>
                <w:sz w:val="24"/>
                <w:szCs w:val="24"/>
              </w:rPr>
              <w:t>1</w:t>
            </w:r>
          </w:p>
        </w:tc>
        <w:tc>
          <w:tcPr>
            <w:tcW w:w="5919" w:type="dxa"/>
            <w:vAlign w:val="center"/>
          </w:tcPr>
          <w:p w:rsidR="00820EE9" w:rsidRPr="00820EE9" w:rsidRDefault="00820EE9" w:rsidP="00820EE9">
            <w:pPr>
              <w:widowControl w:val="0"/>
              <w:tabs>
                <w:tab w:val="left" w:pos="1101"/>
              </w:tabs>
              <w:snapToGrid w:val="0"/>
              <w:jc w:val="center"/>
              <w:rPr>
                <w:rFonts w:cs="Times New Roman"/>
                <w:sz w:val="24"/>
                <w:szCs w:val="24"/>
              </w:rPr>
            </w:pPr>
            <w:r w:rsidRPr="00820EE9">
              <w:rPr>
                <w:rFonts w:cs="Times New Roman"/>
                <w:sz w:val="24"/>
                <w:szCs w:val="24"/>
              </w:rPr>
              <w:t>Внутренняя среда</w:t>
            </w:r>
          </w:p>
        </w:tc>
      </w:tr>
      <w:tr w:rsidR="00820EE9" w:rsidRPr="00820EE9" w:rsidTr="00820EE9">
        <w:tc>
          <w:tcPr>
            <w:tcW w:w="534" w:type="dxa"/>
            <w:vAlign w:val="center"/>
          </w:tcPr>
          <w:p w:rsidR="00820EE9" w:rsidRPr="00820EE9" w:rsidRDefault="00820EE9" w:rsidP="00820EE9">
            <w:pPr>
              <w:widowControl w:val="0"/>
              <w:snapToGrid w:val="0"/>
              <w:jc w:val="center"/>
              <w:rPr>
                <w:rFonts w:cs="Times New Roman"/>
                <w:b/>
                <w:sz w:val="24"/>
                <w:szCs w:val="24"/>
              </w:rPr>
            </w:pPr>
            <w:r w:rsidRPr="00820EE9">
              <w:rPr>
                <w:rFonts w:cs="Times New Roman"/>
                <w:b/>
                <w:sz w:val="24"/>
                <w:szCs w:val="24"/>
              </w:rPr>
              <w:t>Б</w:t>
            </w:r>
          </w:p>
        </w:tc>
        <w:tc>
          <w:tcPr>
            <w:tcW w:w="2409" w:type="dxa"/>
            <w:vAlign w:val="center"/>
          </w:tcPr>
          <w:p w:rsidR="00820EE9" w:rsidRPr="00820EE9" w:rsidRDefault="00820EE9" w:rsidP="00820EE9">
            <w:pPr>
              <w:widowControl w:val="0"/>
              <w:snapToGrid w:val="0"/>
              <w:jc w:val="center"/>
              <w:rPr>
                <w:rFonts w:cs="Times New Roman"/>
                <w:sz w:val="24"/>
                <w:szCs w:val="24"/>
              </w:rPr>
            </w:pPr>
            <w:r w:rsidRPr="00820EE9">
              <w:rPr>
                <w:rFonts w:cs="Times New Roman"/>
                <w:sz w:val="24"/>
                <w:szCs w:val="24"/>
              </w:rPr>
              <w:t>Потребители</w:t>
            </w:r>
          </w:p>
          <w:p w:rsidR="00820EE9" w:rsidRPr="00820EE9" w:rsidRDefault="00820EE9" w:rsidP="00820EE9">
            <w:pPr>
              <w:widowControl w:val="0"/>
              <w:snapToGrid w:val="0"/>
              <w:jc w:val="center"/>
              <w:rPr>
                <w:rFonts w:cs="Times New Roman"/>
                <w:sz w:val="24"/>
                <w:szCs w:val="24"/>
              </w:rPr>
            </w:pPr>
          </w:p>
        </w:tc>
        <w:tc>
          <w:tcPr>
            <w:tcW w:w="709" w:type="dxa"/>
            <w:vAlign w:val="center"/>
          </w:tcPr>
          <w:p w:rsidR="00820EE9" w:rsidRPr="00820EE9" w:rsidRDefault="00820EE9" w:rsidP="00820EE9">
            <w:pPr>
              <w:widowControl w:val="0"/>
              <w:snapToGrid w:val="0"/>
              <w:jc w:val="center"/>
              <w:rPr>
                <w:rFonts w:cs="Times New Roman"/>
                <w:sz w:val="24"/>
                <w:szCs w:val="24"/>
              </w:rPr>
            </w:pPr>
            <w:r w:rsidRPr="00820EE9">
              <w:rPr>
                <w:rFonts w:cs="Times New Roman"/>
                <w:sz w:val="24"/>
                <w:szCs w:val="24"/>
              </w:rPr>
              <w:t>2</w:t>
            </w:r>
          </w:p>
        </w:tc>
        <w:tc>
          <w:tcPr>
            <w:tcW w:w="5919" w:type="dxa"/>
            <w:vAlign w:val="center"/>
          </w:tcPr>
          <w:p w:rsidR="00820EE9" w:rsidRPr="00820EE9" w:rsidRDefault="00820EE9" w:rsidP="00820EE9">
            <w:pPr>
              <w:widowControl w:val="0"/>
              <w:tabs>
                <w:tab w:val="left" w:pos="1101"/>
              </w:tabs>
              <w:snapToGrid w:val="0"/>
              <w:jc w:val="center"/>
              <w:rPr>
                <w:rFonts w:cs="Times New Roman"/>
                <w:sz w:val="24"/>
                <w:szCs w:val="24"/>
              </w:rPr>
            </w:pPr>
            <w:r w:rsidRPr="00820EE9">
              <w:rPr>
                <w:rFonts w:cs="Times New Roman"/>
                <w:sz w:val="24"/>
                <w:szCs w:val="24"/>
              </w:rPr>
              <w:t>Внешняя среда</w:t>
            </w:r>
          </w:p>
        </w:tc>
      </w:tr>
      <w:tr w:rsidR="00820EE9" w:rsidRPr="00820EE9" w:rsidTr="00820EE9">
        <w:tc>
          <w:tcPr>
            <w:tcW w:w="534" w:type="dxa"/>
            <w:vAlign w:val="center"/>
          </w:tcPr>
          <w:p w:rsidR="00820EE9" w:rsidRPr="00820EE9" w:rsidRDefault="00820EE9" w:rsidP="00820EE9">
            <w:pPr>
              <w:widowControl w:val="0"/>
              <w:snapToGrid w:val="0"/>
              <w:jc w:val="center"/>
              <w:rPr>
                <w:rFonts w:cs="Times New Roman"/>
                <w:b/>
                <w:sz w:val="24"/>
                <w:szCs w:val="24"/>
              </w:rPr>
            </w:pPr>
            <w:r w:rsidRPr="00820EE9">
              <w:rPr>
                <w:rFonts w:cs="Times New Roman"/>
                <w:b/>
                <w:sz w:val="24"/>
                <w:szCs w:val="24"/>
              </w:rPr>
              <w:t>В</w:t>
            </w:r>
          </w:p>
        </w:tc>
        <w:tc>
          <w:tcPr>
            <w:tcW w:w="2409" w:type="dxa"/>
            <w:vAlign w:val="center"/>
          </w:tcPr>
          <w:p w:rsidR="00820EE9" w:rsidRPr="00820EE9" w:rsidRDefault="00820EE9" w:rsidP="00820EE9">
            <w:pPr>
              <w:widowControl w:val="0"/>
              <w:snapToGrid w:val="0"/>
              <w:jc w:val="center"/>
              <w:rPr>
                <w:rFonts w:cs="Times New Roman"/>
                <w:sz w:val="24"/>
                <w:szCs w:val="24"/>
              </w:rPr>
            </w:pPr>
            <w:r w:rsidRPr="00820EE9">
              <w:rPr>
                <w:rFonts w:cs="Times New Roman"/>
                <w:sz w:val="24"/>
                <w:szCs w:val="24"/>
              </w:rPr>
              <w:t>Информация</w:t>
            </w:r>
          </w:p>
          <w:p w:rsidR="00820EE9" w:rsidRPr="00820EE9" w:rsidRDefault="00820EE9" w:rsidP="00820EE9">
            <w:pPr>
              <w:widowControl w:val="0"/>
              <w:snapToGrid w:val="0"/>
              <w:jc w:val="center"/>
              <w:rPr>
                <w:rFonts w:cs="Times New Roman"/>
                <w:sz w:val="24"/>
                <w:szCs w:val="24"/>
              </w:rPr>
            </w:pPr>
          </w:p>
        </w:tc>
        <w:tc>
          <w:tcPr>
            <w:tcW w:w="709" w:type="dxa"/>
            <w:vAlign w:val="center"/>
          </w:tcPr>
          <w:p w:rsidR="00820EE9" w:rsidRPr="00820EE9" w:rsidRDefault="00820EE9" w:rsidP="00820EE9">
            <w:pPr>
              <w:widowControl w:val="0"/>
              <w:snapToGrid w:val="0"/>
              <w:jc w:val="center"/>
              <w:rPr>
                <w:rFonts w:cs="Times New Roman"/>
                <w:sz w:val="24"/>
                <w:szCs w:val="24"/>
              </w:rPr>
            </w:pPr>
          </w:p>
        </w:tc>
        <w:tc>
          <w:tcPr>
            <w:tcW w:w="5919" w:type="dxa"/>
            <w:vAlign w:val="center"/>
          </w:tcPr>
          <w:p w:rsidR="00820EE9" w:rsidRPr="00820EE9" w:rsidRDefault="00820EE9" w:rsidP="00820EE9">
            <w:pPr>
              <w:widowControl w:val="0"/>
              <w:tabs>
                <w:tab w:val="left" w:pos="1101"/>
              </w:tabs>
              <w:snapToGrid w:val="0"/>
              <w:jc w:val="center"/>
              <w:rPr>
                <w:rFonts w:cs="Times New Roman"/>
                <w:sz w:val="24"/>
                <w:szCs w:val="24"/>
              </w:rPr>
            </w:pPr>
          </w:p>
        </w:tc>
      </w:tr>
      <w:tr w:rsidR="00820EE9" w:rsidRPr="00820EE9" w:rsidTr="00820EE9">
        <w:tc>
          <w:tcPr>
            <w:tcW w:w="534" w:type="dxa"/>
            <w:vAlign w:val="center"/>
          </w:tcPr>
          <w:p w:rsidR="00820EE9" w:rsidRPr="00820EE9" w:rsidRDefault="00820EE9" w:rsidP="00820EE9">
            <w:pPr>
              <w:widowControl w:val="0"/>
              <w:snapToGrid w:val="0"/>
              <w:jc w:val="center"/>
              <w:rPr>
                <w:rFonts w:cs="Times New Roman"/>
                <w:b/>
                <w:sz w:val="24"/>
                <w:szCs w:val="24"/>
              </w:rPr>
            </w:pPr>
            <w:r w:rsidRPr="00820EE9">
              <w:rPr>
                <w:rFonts w:cs="Times New Roman"/>
                <w:b/>
                <w:sz w:val="24"/>
                <w:szCs w:val="24"/>
              </w:rPr>
              <w:t>Г</w:t>
            </w:r>
          </w:p>
        </w:tc>
        <w:tc>
          <w:tcPr>
            <w:tcW w:w="2409" w:type="dxa"/>
            <w:vAlign w:val="center"/>
          </w:tcPr>
          <w:p w:rsidR="00820EE9" w:rsidRPr="00820EE9" w:rsidRDefault="00820EE9" w:rsidP="00820EE9">
            <w:pPr>
              <w:widowControl w:val="0"/>
              <w:snapToGrid w:val="0"/>
              <w:jc w:val="center"/>
              <w:rPr>
                <w:rFonts w:cs="Times New Roman"/>
                <w:sz w:val="24"/>
                <w:szCs w:val="24"/>
              </w:rPr>
            </w:pPr>
            <w:r w:rsidRPr="00820EE9">
              <w:rPr>
                <w:rFonts w:cs="Times New Roman"/>
                <w:sz w:val="24"/>
                <w:szCs w:val="24"/>
              </w:rPr>
              <w:t>Поставщики</w:t>
            </w:r>
          </w:p>
          <w:p w:rsidR="00820EE9" w:rsidRPr="00820EE9" w:rsidRDefault="00820EE9" w:rsidP="00820EE9">
            <w:pPr>
              <w:widowControl w:val="0"/>
              <w:snapToGrid w:val="0"/>
              <w:jc w:val="center"/>
              <w:rPr>
                <w:rFonts w:cs="Times New Roman"/>
                <w:sz w:val="24"/>
                <w:szCs w:val="24"/>
              </w:rPr>
            </w:pPr>
          </w:p>
        </w:tc>
        <w:tc>
          <w:tcPr>
            <w:tcW w:w="709" w:type="dxa"/>
            <w:vAlign w:val="center"/>
          </w:tcPr>
          <w:p w:rsidR="00820EE9" w:rsidRPr="00820EE9" w:rsidRDefault="00820EE9" w:rsidP="00820EE9">
            <w:pPr>
              <w:widowControl w:val="0"/>
              <w:snapToGrid w:val="0"/>
              <w:jc w:val="center"/>
              <w:rPr>
                <w:rFonts w:cs="Times New Roman"/>
                <w:sz w:val="24"/>
                <w:szCs w:val="24"/>
              </w:rPr>
            </w:pPr>
          </w:p>
        </w:tc>
        <w:tc>
          <w:tcPr>
            <w:tcW w:w="5919" w:type="dxa"/>
            <w:vAlign w:val="center"/>
          </w:tcPr>
          <w:p w:rsidR="00820EE9" w:rsidRPr="00820EE9" w:rsidRDefault="00820EE9" w:rsidP="00820EE9">
            <w:pPr>
              <w:widowControl w:val="0"/>
              <w:tabs>
                <w:tab w:val="left" w:pos="1101"/>
              </w:tabs>
              <w:snapToGrid w:val="0"/>
              <w:jc w:val="center"/>
              <w:rPr>
                <w:rFonts w:cs="Times New Roman"/>
                <w:sz w:val="24"/>
                <w:szCs w:val="24"/>
              </w:rPr>
            </w:pPr>
          </w:p>
        </w:tc>
      </w:tr>
    </w:tbl>
    <w:p w:rsidR="00820EE9" w:rsidRPr="001C0197" w:rsidRDefault="00820EE9" w:rsidP="00820EE9">
      <w:pPr>
        <w:widowControl w:val="0"/>
        <w:snapToGrid w:val="0"/>
        <w:spacing w:after="0" w:line="240" w:lineRule="auto"/>
        <w:ind w:firstLine="709"/>
        <w:jc w:val="both"/>
        <w:rPr>
          <w:rFonts w:cs="Times New Roman"/>
          <w:szCs w:val="28"/>
        </w:rPr>
      </w:pPr>
    </w:p>
    <w:p w:rsidR="00820EE9" w:rsidRPr="001C0197" w:rsidRDefault="00820EE9" w:rsidP="00820EE9">
      <w:pPr>
        <w:widowControl w:val="0"/>
        <w:tabs>
          <w:tab w:val="left" w:pos="1101"/>
        </w:tabs>
        <w:snapToGrid w:val="0"/>
        <w:spacing w:after="0" w:line="240" w:lineRule="auto"/>
        <w:jc w:val="both"/>
        <w:rPr>
          <w:rFonts w:cs="Times New Roman"/>
        </w:rPr>
      </w:pPr>
      <w:r w:rsidRPr="001C0197">
        <w:rPr>
          <w:rFonts w:cs="Times New Roman"/>
        </w:rPr>
        <w:t xml:space="preserve">Запишите </w:t>
      </w:r>
      <w:r>
        <w:rPr>
          <w:rFonts w:cs="Times New Roman"/>
        </w:rPr>
        <w:t>выбранные цифры</w:t>
      </w:r>
      <w:r w:rsidRPr="001C0197">
        <w:rPr>
          <w:rFonts w:cs="Times New Roman"/>
        </w:rPr>
        <w:t xml:space="preserve"> под соответствующими </w:t>
      </w:r>
      <w:r>
        <w:rPr>
          <w:rFonts w:cs="Times New Roman"/>
        </w:rPr>
        <w:t>букв</w:t>
      </w:r>
      <w:r w:rsidRPr="001C0197">
        <w:rPr>
          <w:rFonts w:cs="Times New Roman"/>
        </w:rPr>
        <w:t>ами:</w:t>
      </w:r>
    </w:p>
    <w:tbl>
      <w:tblPr>
        <w:tblW w:w="3455" w:type="pct"/>
        <w:tblCellMar>
          <w:left w:w="0" w:type="dxa"/>
          <w:right w:w="0" w:type="dxa"/>
        </w:tblCellMar>
        <w:tblLook w:val="04A0" w:firstRow="1" w:lastRow="0" w:firstColumn="1" w:lastColumn="0" w:noHBand="0" w:noVBand="1"/>
      </w:tblPr>
      <w:tblGrid>
        <w:gridCol w:w="1622"/>
        <w:gridCol w:w="1751"/>
        <w:gridCol w:w="1750"/>
        <w:gridCol w:w="1750"/>
      </w:tblGrid>
      <w:tr w:rsidR="00820EE9" w:rsidTr="00820EE9">
        <w:trPr>
          <w:trHeight w:val="321"/>
        </w:trPr>
        <w:tc>
          <w:tcPr>
            <w:tcW w:w="118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820EE9" w:rsidRDefault="00820EE9" w:rsidP="00820EE9">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27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820EE9" w:rsidRDefault="00820EE9" w:rsidP="00820EE9">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820EE9" w:rsidRDefault="00820EE9" w:rsidP="00820EE9">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c>
          <w:tcPr>
            <w:tcW w:w="1273" w:type="pct"/>
            <w:tcBorders>
              <w:top w:val="single" w:sz="8" w:space="0" w:color="000000"/>
              <w:left w:val="single" w:sz="8" w:space="0" w:color="000000"/>
              <w:bottom w:val="single" w:sz="8" w:space="0" w:color="000000"/>
              <w:right w:val="single" w:sz="8" w:space="0" w:color="000000"/>
            </w:tcBorders>
          </w:tcPr>
          <w:p w:rsidR="00820EE9" w:rsidRDefault="00820EE9" w:rsidP="00820EE9">
            <w:pPr>
              <w:spacing w:after="0" w:line="240" w:lineRule="auto"/>
              <w:jc w:val="center"/>
              <w:rPr>
                <w:rFonts w:eastAsia="Times New Roman" w:cs="Times New Roman"/>
                <w:b/>
                <w:bCs/>
                <w:szCs w:val="24"/>
                <w:lang w:eastAsia="ru-RU"/>
              </w:rPr>
            </w:pPr>
            <w:r>
              <w:rPr>
                <w:rFonts w:eastAsia="Times New Roman" w:cs="Times New Roman"/>
                <w:b/>
                <w:bCs/>
                <w:szCs w:val="24"/>
                <w:lang w:eastAsia="ru-RU"/>
              </w:rPr>
              <w:t>Г</w:t>
            </w:r>
          </w:p>
        </w:tc>
      </w:tr>
      <w:tr w:rsidR="00820EE9" w:rsidTr="00820EE9">
        <w:trPr>
          <w:trHeight w:val="326"/>
        </w:trPr>
        <w:tc>
          <w:tcPr>
            <w:tcW w:w="118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820EE9" w:rsidRDefault="00820EE9" w:rsidP="00820EE9">
            <w:pPr>
              <w:spacing w:after="0" w:line="240" w:lineRule="auto"/>
              <w:rPr>
                <w:rFonts w:eastAsia="Times New Roman" w:cs="Times New Roman"/>
                <w:szCs w:val="24"/>
                <w:lang w:eastAsia="ru-RU"/>
              </w:rPr>
            </w:pPr>
          </w:p>
        </w:tc>
        <w:tc>
          <w:tcPr>
            <w:tcW w:w="127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820EE9" w:rsidRDefault="00820EE9" w:rsidP="00820EE9">
            <w:pPr>
              <w:spacing w:after="0" w:line="240" w:lineRule="auto"/>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820EE9" w:rsidRDefault="00820EE9" w:rsidP="00820EE9">
            <w:pPr>
              <w:spacing w:after="0" w:line="240" w:lineRule="auto"/>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tcPr>
          <w:p w:rsidR="00820EE9" w:rsidRDefault="00820EE9" w:rsidP="00820EE9">
            <w:pPr>
              <w:spacing w:after="0" w:line="240" w:lineRule="auto"/>
              <w:rPr>
                <w:rFonts w:eastAsia="Times New Roman" w:cs="Times New Roman"/>
                <w:szCs w:val="24"/>
                <w:lang w:eastAsia="ru-RU"/>
              </w:rPr>
            </w:pPr>
          </w:p>
        </w:tc>
      </w:tr>
    </w:tbl>
    <w:p w:rsidR="00807232" w:rsidRPr="001C0197" w:rsidRDefault="00807232" w:rsidP="004462D9">
      <w:pPr>
        <w:widowControl w:val="0"/>
        <w:tabs>
          <w:tab w:val="left" w:pos="1101"/>
        </w:tabs>
        <w:snapToGrid w:val="0"/>
        <w:spacing w:after="0" w:line="240" w:lineRule="auto"/>
        <w:jc w:val="both"/>
        <w:rPr>
          <w:rFonts w:cs="Times New Roman"/>
          <w:szCs w:val="28"/>
        </w:rPr>
      </w:pPr>
    </w:p>
    <w:p w:rsidR="00E56B3B" w:rsidRDefault="00E56B3B" w:rsidP="004462D9">
      <w:pPr>
        <w:spacing w:after="0" w:line="240" w:lineRule="auto"/>
        <w:rPr>
          <w:b/>
        </w:rPr>
      </w:pPr>
      <w:r w:rsidRPr="004311AA">
        <w:rPr>
          <w:b/>
        </w:rPr>
        <w:t>Задание</w:t>
      </w:r>
      <w:r>
        <w:rPr>
          <w:b/>
        </w:rPr>
        <w:t xml:space="preserve"> 155.</w:t>
      </w:r>
    </w:p>
    <w:p w:rsidR="00964A36" w:rsidRDefault="00964A36" w:rsidP="004462D9">
      <w:pPr>
        <w:pStyle w:val="a4"/>
        <w:spacing w:after="0" w:line="240" w:lineRule="auto"/>
        <w:ind w:left="0"/>
        <w:rPr>
          <w:rFonts w:ascii="Times New Roman" w:eastAsia="Times New Roman" w:hAnsi="Times New Roman" w:cs="Times New Roman"/>
          <w:b/>
          <w:i/>
          <w:color w:val="000000" w:themeColor="text1"/>
          <w:spacing w:val="-1"/>
          <w:sz w:val="24"/>
          <w:szCs w:val="24"/>
          <w:lang w:eastAsia="ru-RU"/>
        </w:rPr>
      </w:pPr>
      <w:r>
        <w:rPr>
          <w:rFonts w:ascii="Times New Roman" w:eastAsia="Times New Roman" w:hAnsi="Times New Roman" w:cs="Times New Roman"/>
          <w:b/>
          <w:i/>
          <w:color w:val="000000" w:themeColor="text1"/>
          <w:spacing w:val="-1"/>
          <w:sz w:val="24"/>
          <w:szCs w:val="24"/>
          <w:lang w:eastAsia="ru-RU"/>
        </w:rPr>
        <w:t xml:space="preserve">Прочитайте текст и запишите развернутый обоснованный ответ. </w:t>
      </w:r>
    </w:p>
    <w:p w:rsidR="00964A36" w:rsidRPr="00964A36" w:rsidRDefault="00964A36" w:rsidP="004462D9">
      <w:pPr>
        <w:pStyle w:val="a4"/>
        <w:spacing w:after="0" w:line="240" w:lineRule="auto"/>
        <w:ind w:left="0" w:firstLine="708"/>
        <w:jc w:val="both"/>
        <w:rPr>
          <w:b/>
          <w:bCs/>
        </w:rPr>
      </w:pPr>
      <w:r>
        <w:rPr>
          <w:rFonts w:ascii="Times New Roman" w:hAnsi="Times New Roman" w:cs="Times New Roman"/>
          <w:sz w:val="24"/>
          <w:szCs w:val="24"/>
        </w:rPr>
        <w:t>При нахождении на рабочем месте было получено сообщение об аварии с выбросом хлора. Организация находится в опасной зоне.</w:t>
      </w:r>
    </w:p>
    <w:p w:rsidR="00964A36" w:rsidRDefault="00964A36" w:rsidP="004462D9">
      <w:pPr>
        <w:spacing w:after="0" w:line="240" w:lineRule="auto"/>
        <w:ind w:firstLine="708"/>
        <w:jc w:val="both"/>
        <w:rPr>
          <w:rFonts w:cs="Times New Roman"/>
          <w:szCs w:val="24"/>
        </w:rPr>
      </w:pPr>
      <w:r>
        <w:rPr>
          <w:rFonts w:cs="Times New Roman"/>
          <w:szCs w:val="24"/>
        </w:rPr>
        <w:t xml:space="preserve">Какие действия вам следует предпринять? </w:t>
      </w:r>
    </w:p>
    <w:p w:rsidR="00964A36" w:rsidRDefault="00964A36" w:rsidP="004462D9">
      <w:pPr>
        <w:spacing w:after="0" w:line="240" w:lineRule="auto"/>
        <w:rPr>
          <w:rFonts w:eastAsia="Times New Roman" w:cs="Times New Roman"/>
          <w:b/>
          <w:bCs/>
          <w:szCs w:val="24"/>
          <w:lang w:eastAsia="ru-RU"/>
        </w:rPr>
      </w:pPr>
    </w:p>
    <w:p w:rsidR="00964A36" w:rsidRDefault="00964A36" w:rsidP="004462D9">
      <w:pPr>
        <w:spacing w:after="0" w:line="240" w:lineRule="auto"/>
        <w:rPr>
          <w:rFonts w:eastAsia="Helvetica" w:cs="Times New Roman"/>
          <w:szCs w:val="24"/>
          <w:shd w:val="clear" w:color="auto" w:fill="FFFFFF"/>
          <w:lang w:eastAsia="zh-CN"/>
        </w:rPr>
      </w:pPr>
      <w:r>
        <w:rPr>
          <w:rFonts w:eastAsia="Times New Roman" w:cs="Times New Roman"/>
          <w:b/>
          <w:bCs/>
          <w:szCs w:val="24"/>
          <w:lang w:eastAsia="ru-RU"/>
        </w:rPr>
        <w:t>Ответ</w:t>
      </w:r>
      <w:r w:rsidRPr="00964A36">
        <w:rPr>
          <w:rFonts w:eastAsia="Times New Roman" w:cs="Times New Roman"/>
          <w:b/>
          <w:bCs/>
          <w:szCs w:val="24"/>
          <w:lang w:eastAsia="ru-RU"/>
        </w:rPr>
        <w:t xml:space="preserve">: </w:t>
      </w:r>
    </w:p>
    <w:p w:rsidR="00E56B3B" w:rsidRDefault="00E56B3B" w:rsidP="004462D9">
      <w:pPr>
        <w:spacing w:after="0" w:line="240" w:lineRule="auto"/>
        <w:rPr>
          <w:b/>
        </w:rPr>
      </w:pPr>
    </w:p>
    <w:p w:rsidR="00E56B3B" w:rsidRPr="00857ACA" w:rsidRDefault="00E56B3B" w:rsidP="004462D9">
      <w:pPr>
        <w:spacing w:after="0" w:line="240" w:lineRule="auto"/>
        <w:rPr>
          <w:b/>
        </w:rPr>
      </w:pPr>
      <w:r w:rsidRPr="00857ACA">
        <w:rPr>
          <w:b/>
        </w:rPr>
        <w:t>Задание 156.</w:t>
      </w:r>
    </w:p>
    <w:p w:rsidR="00486B6B" w:rsidRPr="00486B6B" w:rsidRDefault="00486B6B" w:rsidP="004462D9">
      <w:pPr>
        <w:pStyle w:val="Default"/>
        <w:ind w:hanging="24"/>
        <w:jc w:val="both"/>
        <w:rPr>
          <w:bCs/>
          <w:i/>
        </w:rPr>
      </w:pPr>
      <w:r w:rsidRPr="00486B6B">
        <w:rPr>
          <w:rFonts w:eastAsia="Times New Roman"/>
          <w:b/>
          <w:i/>
          <w:spacing w:val="-1"/>
        </w:rPr>
        <w:t>Прочитайте текст и запишите развернутый обоснованный ответ.</w:t>
      </w:r>
    </w:p>
    <w:p w:rsidR="00486B6B" w:rsidRDefault="00486B6B" w:rsidP="004462D9">
      <w:pPr>
        <w:autoSpaceDE w:val="0"/>
        <w:autoSpaceDN w:val="0"/>
        <w:adjustRightInd w:val="0"/>
        <w:spacing w:after="0" w:line="240" w:lineRule="auto"/>
        <w:jc w:val="both"/>
        <w:rPr>
          <w:rFonts w:cs="Times New Roman"/>
          <w:szCs w:val="24"/>
        </w:rPr>
      </w:pPr>
      <w:r>
        <w:rPr>
          <w:rFonts w:cs="Times New Roman"/>
          <w:szCs w:val="24"/>
        </w:rPr>
        <w:tab/>
      </w:r>
      <w:r w:rsidRPr="006035EC">
        <w:rPr>
          <w:rFonts w:cs="Times New Roman"/>
          <w:szCs w:val="24"/>
        </w:rPr>
        <w:t>Вся важная рабочая информация (текущая загрузка, группы и</w:t>
      </w:r>
      <w:r>
        <w:rPr>
          <w:rFonts w:cs="Times New Roman"/>
          <w:szCs w:val="24"/>
        </w:rPr>
        <w:t xml:space="preserve"> </w:t>
      </w:r>
      <w:r w:rsidRPr="006035EC">
        <w:rPr>
          <w:rFonts w:cs="Times New Roman"/>
          <w:szCs w:val="24"/>
        </w:rPr>
        <w:t>гости особого внимания, трудные гости, мероприятия в гостинице,</w:t>
      </w:r>
      <w:r>
        <w:rPr>
          <w:rFonts w:cs="Times New Roman"/>
          <w:szCs w:val="24"/>
        </w:rPr>
        <w:t xml:space="preserve"> </w:t>
      </w:r>
      <w:r w:rsidRPr="006035EC">
        <w:rPr>
          <w:rFonts w:cs="Times New Roman"/>
          <w:szCs w:val="24"/>
        </w:rPr>
        <w:t>ожидаемые заезды, нестандартные ситуации, невыполненные задания</w:t>
      </w:r>
      <w:r>
        <w:rPr>
          <w:rFonts w:cs="Times New Roman"/>
          <w:szCs w:val="24"/>
        </w:rPr>
        <w:t xml:space="preserve"> </w:t>
      </w:r>
      <w:r w:rsidRPr="006035EC">
        <w:rPr>
          <w:rFonts w:cs="Times New Roman"/>
          <w:szCs w:val="24"/>
        </w:rPr>
        <w:t>руководства и просьбы гостей) должна быть передана по</w:t>
      </w:r>
      <w:r>
        <w:rPr>
          <w:rFonts w:cs="Times New Roman"/>
          <w:szCs w:val="24"/>
        </w:rPr>
        <w:t xml:space="preserve"> </w:t>
      </w:r>
      <w:r w:rsidRPr="006035EC">
        <w:rPr>
          <w:rFonts w:cs="Times New Roman"/>
          <w:szCs w:val="24"/>
        </w:rPr>
        <w:t>смене, чтобы служить руководством к действию</w:t>
      </w:r>
      <w:r>
        <w:rPr>
          <w:rFonts w:cs="Times New Roman"/>
          <w:szCs w:val="24"/>
        </w:rPr>
        <w:t>,</w:t>
      </w:r>
      <w:r w:rsidRPr="006035EC">
        <w:rPr>
          <w:rFonts w:cs="Times New Roman"/>
          <w:szCs w:val="24"/>
        </w:rPr>
        <w:t xml:space="preserve"> заступившему на</w:t>
      </w:r>
      <w:r>
        <w:rPr>
          <w:rFonts w:cs="Times New Roman"/>
          <w:szCs w:val="24"/>
        </w:rPr>
        <w:t xml:space="preserve"> </w:t>
      </w:r>
      <w:r w:rsidRPr="006035EC">
        <w:rPr>
          <w:rFonts w:cs="Times New Roman"/>
          <w:szCs w:val="24"/>
        </w:rPr>
        <w:t>смену работнику. Информация между службами и сотрудниками должна распространяться</w:t>
      </w:r>
      <w:r>
        <w:rPr>
          <w:rFonts w:cs="Times New Roman"/>
          <w:szCs w:val="24"/>
        </w:rPr>
        <w:t xml:space="preserve"> </w:t>
      </w:r>
      <w:r w:rsidRPr="006035EC">
        <w:rPr>
          <w:rFonts w:cs="Times New Roman"/>
          <w:szCs w:val="24"/>
        </w:rPr>
        <w:t>своевременно и без потерь. Взаимодействие служб</w:t>
      </w:r>
      <w:r>
        <w:rPr>
          <w:rFonts w:cs="Times New Roman"/>
          <w:szCs w:val="24"/>
        </w:rPr>
        <w:t xml:space="preserve"> </w:t>
      </w:r>
      <w:r w:rsidRPr="006035EC">
        <w:rPr>
          <w:rFonts w:cs="Times New Roman"/>
          <w:szCs w:val="24"/>
        </w:rPr>
        <w:t>происходит с помощью телефонной станции или внутренней переписки.</w:t>
      </w:r>
      <w:r>
        <w:rPr>
          <w:rFonts w:cs="Times New Roman"/>
          <w:szCs w:val="24"/>
        </w:rPr>
        <w:t xml:space="preserve"> Укажите требования, предъявляемые к передаче смены и связанными с ней процедурами.</w:t>
      </w:r>
    </w:p>
    <w:p w:rsidR="00486B6B" w:rsidRDefault="00486B6B" w:rsidP="004462D9">
      <w:pPr>
        <w:autoSpaceDE w:val="0"/>
        <w:autoSpaceDN w:val="0"/>
        <w:adjustRightInd w:val="0"/>
        <w:spacing w:after="0" w:line="240" w:lineRule="auto"/>
        <w:rPr>
          <w:rFonts w:cs="Times New Roman"/>
          <w:b/>
          <w:szCs w:val="24"/>
        </w:rPr>
      </w:pPr>
    </w:p>
    <w:p w:rsidR="00486B6B" w:rsidRDefault="00486B6B" w:rsidP="004462D9">
      <w:pPr>
        <w:autoSpaceDE w:val="0"/>
        <w:autoSpaceDN w:val="0"/>
        <w:adjustRightInd w:val="0"/>
        <w:spacing w:after="0" w:line="240" w:lineRule="auto"/>
        <w:rPr>
          <w:rFonts w:cs="Times New Roman"/>
          <w:b/>
          <w:szCs w:val="24"/>
        </w:rPr>
      </w:pPr>
      <w:r w:rsidRPr="006308D9">
        <w:rPr>
          <w:rFonts w:cs="Times New Roman"/>
          <w:b/>
          <w:szCs w:val="24"/>
        </w:rPr>
        <w:t>Ответ:</w:t>
      </w:r>
    </w:p>
    <w:p w:rsidR="00E429DF" w:rsidRPr="006308D9" w:rsidRDefault="00E429DF" w:rsidP="004462D9">
      <w:pPr>
        <w:autoSpaceDE w:val="0"/>
        <w:autoSpaceDN w:val="0"/>
        <w:adjustRightInd w:val="0"/>
        <w:spacing w:after="0" w:line="240" w:lineRule="auto"/>
        <w:rPr>
          <w:rFonts w:cs="Times New Roman"/>
          <w:b/>
          <w:szCs w:val="24"/>
        </w:rPr>
      </w:pPr>
    </w:p>
    <w:p w:rsidR="00E56B3B" w:rsidRDefault="00E56B3B" w:rsidP="004462D9">
      <w:pPr>
        <w:spacing w:after="0" w:line="240" w:lineRule="auto"/>
        <w:rPr>
          <w:b/>
        </w:rPr>
      </w:pPr>
      <w:r w:rsidRPr="004311AA">
        <w:rPr>
          <w:b/>
        </w:rPr>
        <w:t>Задание</w:t>
      </w:r>
      <w:r>
        <w:rPr>
          <w:b/>
        </w:rPr>
        <w:t xml:space="preserve"> 157.</w:t>
      </w:r>
    </w:p>
    <w:p w:rsidR="004C3B59" w:rsidRPr="004C3B59" w:rsidRDefault="004C3B59" w:rsidP="004462D9">
      <w:pPr>
        <w:widowControl w:val="0"/>
        <w:snapToGrid w:val="0"/>
        <w:spacing w:after="0" w:line="240" w:lineRule="auto"/>
        <w:jc w:val="both"/>
        <w:rPr>
          <w:rFonts w:eastAsia="Times New Roman"/>
          <w:b/>
          <w:bCs/>
          <w:i/>
          <w:kern w:val="36"/>
        </w:rPr>
      </w:pPr>
      <w:r w:rsidRPr="004C3B59">
        <w:rPr>
          <w:rFonts w:eastAsia="Times New Roman"/>
          <w:b/>
          <w:bCs/>
          <w:i/>
          <w:kern w:val="36"/>
        </w:rPr>
        <w:t>Прочитайте текст и запишите развернутый обоснованный ответ.</w:t>
      </w:r>
    </w:p>
    <w:p w:rsidR="004C3B59" w:rsidRPr="003078DB" w:rsidRDefault="004C3B59" w:rsidP="004462D9">
      <w:pPr>
        <w:shd w:val="clear" w:color="auto" w:fill="FFFFFF"/>
        <w:spacing w:after="0" w:line="240" w:lineRule="auto"/>
        <w:ind w:firstLine="709"/>
        <w:jc w:val="both"/>
        <w:rPr>
          <w:rFonts w:eastAsia="Calibri" w:cs="Times New Roman"/>
        </w:rPr>
      </w:pPr>
      <w:r w:rsidRPr="003078DB">
        <w:rPr>
          <w:rFonts w:eastAsia="Calibri" w:cs="Times New Roman"/>
        </w:rPr>
        <w:t>Профессиональная команда</w:t>
      </w:r>
      <w:r>
        <w:rPr>
          <w:rFonts w:eastAsia="Calibri" w:cs="Times New Roman"/>
        </w:rPr>
        <w:t xml:space="preserve"> сотрудников службы обслуживания и эксплуатации номерного фонда -</w:t>
      </w:r>
      <w:r w:rsidRPr="003078DB">
        <w:rPr>
          <w:rFonts w:eastAsia="Calibri" w:cs="Times New Roman"/>
        </w:rPr>
        <w:t xml:space="preserve"> важнейшая составляющая успеха </w:t>
      </w:r>
      <w:r>
        <w:rPr>
          <w:rFonts w:eastAsia="Calibri" w:cs="Times New Roman"/>
        </w:rPr>
        <w:t>гостиницы или отеля</w:t>
      </w:r>
      <w:r w:rsidRPr="003078DB">
        <w:rPr>
          <w:rFonts w:eastAsia="Calibri" w:cs="Times New Roman"/>
        </w:rPr>
        <w:t xml:space="preserve">. От качества работы </w:t>
      </w:r>
      <w:r w:rsidRPr="003078DB">
        <w:rPr>
          <w:rFonts w:eastAsia="Calibri" w:cs="Times New Roman"/>
        </w:rPr>
        <w:lastRenderedPageBreak/>
        <w:t xml:space="preserve">сотрудников </w:t>
      </w:r>
      <w:r>
        <w:rPr>
          <w:rFonts w:eastAsia="Calibri" w:cs="Times New Roman"/>
        </w:rPr>
        <w:t xml:space="preserve">этой службы </w:t>
      </w:r>
      <w:r w:rsidRPr="003078DB">
        <w:rPr>
          <w:rFonts w:eastAsia="Calibri" w:cs="Times New Roman"/>
        </w:rPr>
        <w:t>зависит удовлетворенность клиентов</w:t>
      </w:r>
      <w:r>
        <w:rPr>
          <w:rFonts w:eastAsia="Calibri" w:cs="Times New Roman"/>
        </w:rPr>
        <w:t xml:space="preserve"> комфортными номерами</w:t>
      </w:r>
      <w:r w:rsidRPr="003078DB">
        <w:rPr>
          <w:rFonts w:eastAsia="Calibri" w:cs="Times New Roman"/>
        </w:rPr>
        <w:t xml:space="preserve">, доход </w:t>
      </w:r>
      <w:r>
        <w:rPr>
          <w:rFonts w:eastAsia="Calibri" w:cs="Times New Roman"/>
        </w:rPr>
        <w:t>гостиницы</w:t>
      </w:r>
      <w:r w:rsidRPr="003078DB">
        <w:rPr>
          <w:rFonts w:eastAsia="Calibri" w:cs="Times New Roman"/>
        </w:rPr>
        <w:t xml:space="preserve"> и даже е</w:t>
      </w:r>
      <w:r>
        <w:rPr>
          <w:rFonts w:eastAsia="Calibri" w:cs="Times New Roman"/>
        </w:rPr>
        <w:t>е</w:t>
      </w:r>
      <w:r w:rsidRPr="003078DB">
        <w:rPr>
          <w:rFonts w:eastAsia="Calibri" w:cs="Times New Roman"/>
        </w:rPr>
        <w:t xml:space="preserve"> репутация. Перечислите </w:t>
      </w:r>
      <w:r>
        <w:rPr>
          <w:rFonts w:eastAsia="Calibri" w:cs="Times New Roman"/>
        </w:rPr>
        <w:t>важные</w:t>
      </w:r>
      <w:r w:rsidRPr="003078DB">
        <w:rPr>
          <w:rFonts w:eastAsia="Calibri" w:cs="Times New Roman"/>
        </w:rPr>
        <w:t xml:space="preserve"> принцип</w:t>
      </w:r>
      <w:r>
        <w:rPr>
          <w:rFonts w:eastAsia="Calibri" w:cs="Times New Roman"/>
        </w:rPr>
        <w:t>ы</w:t>
      </w:r>
      <w:r w:rsidRPr="003078DB">
        <w:rPr>
          <w:rFonts w:eastAsia="Calibri" w:cs="Times New Roman"/>
        </w:rPr>
        <w:t xml:space="preserve"> эффективного управления </w:t>
      </w:r>
      <w:r>
        <w:rPr>
          <w:rFonts w:eastAsia="Calibri" w:cs="Times New Roman"/>
        </w:rPr>
        <w:t>службой обслуживания и эксплуатации номерного фонда</w:t>
      </w:r>
      <w:r w:rsidRPr="003078DB">
        <w:rPr>
          <w:rFonts w:eastAsia="Calibri" w:cs="Times New Roman"/>
        </w:rPr>
        <w:t>.</w:t>
      </w:r>
    </w:p>
    <w:p w:rsidR="004C3B59" w:rsidRPr="004A5E73" w:rsidRDefault="004C3B59" w:rsidP="004462D9">
      <w:pPr>
        <w:spacing w:after="0" w:line="240" w:lineRule="auto"/>
        <w:ind w:firstLine="709"/>
        <w:jc w:val="both"/>
        <w:rPr>
          <w:rFonts w:cs="Times New Roman"/>
          <w:szCs w:val="28"/>
        </w:rPr>
      </w:pPr>
    </w:p>
    <w:p w:rsidR="004C3B59" w:rsidRPr="004A5E73" w:rsidRDefault="004C3B59" w:rsidP="004462D9">
      <w:pPr>
        <w:spacing w:after="0" w:line="240" w:lineRule="auto"/>
        <w:jc w:val="both"/>
        <w:rPr>
          <w:rFonts w:eastAsia="Times New Roman" w:cs="Times New Roman"/>
          <w:b/>
        </w:rPr>
      </w:pPr>
      <w:r w:rsidRPr="004A5E73">
        <w:rPr>
          <w:rFonts w:eastAsia="Times New Roman" w:cs="Times New Roman"/>
          <w:b/>
        </w:rPr>
        <w:t>Ответ:</w:t>
      </w:r>
    </w:p>
    <w:p w:rsidR="0060701D" w:rsidRDefault="0060701D" w:rsidP="004462D9">
      <w:pPr>
        <w:spacing w:after="0" w:line="240" w:lineRule="auto"/>
        <w:rPr>
          <w:b/>
        </w:rPr>
      </w:pPr>
    </w:p>
    <w:p w:rsidR="0060701D" w:rsidRDefault="0060701D" w:rsidP="004462D9">
      <w:pPr>
        <w:spacing w:after="0" w:line="240" w:lineRule="auto"/>
        <w:rPr>
          <w:b/>
        </w:rPr>
      </w:pPr>
      <w:r w:rsidRPr="004311AA">
        <w:rPr>
          <w:b/>
        </w:rPr>
        <w:t>Задание</w:t>
      </w:r>
      <w:r>
        <w:rPr>
          <w:b/>
        </w:rPr>
        <w:t xml:space="preserve"> 158.</w:t>
      </w:r>
    </w:p>
    <w:p w:rsidR="004129CF" w:rsidRPr="004129CF" w:rsidRDefault="004129CF" w:rsidP="004462D9">
      <w:pPr>
        <w:widowControl w:val="0"/>
        <w:snapToGrid w:val="0"/>
        <w:spacing w:after="0" w:line="240" w:lineRule="auto"/>
        <w:jc w:val="both"/>
        <w:rPr>
          <w:rFonts w:cs="Times New Roman"/>
          <w:b/>
          <w:i/>
        </w:rPr>
      </w:pPr>
      <w:r w:rsidRPr="004129CF">
        <w:rPr>
          <w:rFonts w:cs="Times New Roman"/>
          <w:b/>
          <w:i/>
        </w:rPr>
        <w:t>Прочитайте текст и установите соответствие.</w:t>
      </w:r>
    </w:p>
    <w:p w:rsidR="004129CF" w:rsidRDefault="004129CF" w:rsidP="004462D9">
      <w:pPr>
        <w:pStyle w:val="a8"/>
        <w:shd w:val="clear" w:color="auto" w:fill="FFFFFF"/>
        <w:spacing w:beforeAutospacing="0" w:afterAutospacing="0"/>
        <w:ind w:firstLine="709"/>
        <w:rPr>
          <w:shd w:val="clear" w:color="auto" w:fill="FFFFFF"/>
          <w:lang w:val="ru-RU"/>
        </w:rPr>
      </w:pPr>
      <w:r w:rsidRPr="00F97DBD">
        <w:rPr>
          <w:shd w:val="clear" w:color="auto" w:fill="FFFFFF"/>
          <w:lang w:val="ru-RU"/>
        </w:rPr>
        <w:t>Забытые гостем вещи находятся на хранени</w:t>
      </w:r>
      <w:r>
        <w:rPr>
          <w:shd w:val="clear" w:color="auto" w:fill="FFFFFF"/>
          <w:lang w:val="ru-RU"/>
        </w:rPr>
        <w:t>и</w:t>
      </w:r>
      <w:r w:rsidRPr="00F97DBD">
        <w:rPr>
          <w:shd w:val="clear" w:color="auto" w:fill="FFFFFF"/>
          <w:lang w:val="ru-RU"/>
        </w:rPr>
        <w:t xml:space="preserve"> в гостинице. </w:t>
      </w:r>
      <w:r>
        <w:rPr>
          <w:shd w:val="clear" w:color="auto" w:fill="FFFFFF"/>
          <w:lang w:val="ru-RU"/>
        </w:rPr>
        <w:t>З</w:t>
      </w:r>
      <w:r w:rsidRPr="00F97DBD">
        <w:rPr>
          <w:shd w:val="clear" w:color="auto" w:fill="FFFFFF"/>
          <w:lang w:val="ru-RU"/>
        </w:rPr>
        <w:t xml:space="preserve">а хранение забытых вещей плата не взимается. </w:t>
      </w:r>
    </w:p>
    <w:p w:rsidR="004129CF" w:rsidRPr="00F97DBD" w:rsidRDefault="004129CF" w:rsidP="004462D9">
      <w:pPr>
        <w:pStyle w:val="a8"/>
        <w:shd w:val="clear" w:color="auto" w:fill="FFFFFF"/>
        <w:spacing w:beforeAutospacing="0" w:afterAutospacing="0"/>
        <w:ind w:firstLine="709"/>
        <w:rPr>
          <w:lang w:val="ru-RU"/>
        </w:rPr>
      </w:pPr>
      <w:r w:rsidRPr="00F97DBD">
        <w:rPr>
          <w:lang w:val="ru-RU"/>
        </w:rPr>
        <w:t xml:space="preserve">Соотнесите </w:t>
      </w:r>
      <w:r>
        <w:rPr>
          <w:lang w:val="ru-RU"/>
        </w:rPr>
        <w:t>категории забытых вещей и сроки их хранения</w:t>
      </w:r>
      <w:r w:rsidRPr="00F97DBD">
        <w:rPr>
          <w:lang w:val="ru-RU"/>
        </w:rPr>
        <w:t>.</w:t>
      </w:r>
    </w:p>
    <w:p w:rsidR="004129CF" w:rsidRPr="004129CF" w:rsidRDefault="004129CF" w:rsidP="004462D9">
      <w:pPr>
        <w:widowControl w:val="0"/>
        <w:snapToGrid w:val="0"/>
        <w:spacing w:after="0" w:line="240" w:lineRule="auto"/>
        <w:ind w:firstLine="709"/>
        <w:jc w:val="both"/>
        <w:rPr>
          <w:rFonts w:cs="Times New Roman"/>
        </w:rPr>
      </w:pPr>
      <w:r w:rsidRPr="00F97DBD">
        <w:rPr>
          <w:rFonts w:cs="Times New Roman"/>
        </w:rPr>
        <w:t>К каждой позиции, данной в левом столбце, подберите соответствующую позицию из правого столбца:</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4678"/>
        <w:gridCol w:w="850"/>
        <w:gridCol w:w="3084"/>
      </w:tblGrid>
      <w:tr w:rsidR="004129CF" w:rsidRPr="00541059" w:rsidTr="004129CF">
        <w:tc>
          <w:tcPr>
            <w:tcW w:w="5245" w:type="dxa"/>
            <w:gridSpan w:val="2"/>
            <w:shd w:val="clear" w:color="auto" w:fill="auto"/>
            <w:vAlign w:val="center"/>
          </w:tcPr>
          <w:p w:rsidR="004129CF" w:rsidRPr="004129CF" w:rsidRDefault="004129CF" w:rsidP="004462D9">
            <w:pPr>
              <w:spacing w:after="0" w:line="240" w:lineRule="auto"/>
              <w:jc w:val="center"/>
              <w:rPr>
                <w:rFonts w:cs="Times New Roman"/>
                <w:bCs/>
              </w:rPr>
            </w:pPr>
            <w:r w:rsidRPr="004129CF">
              <w:rPr>
                <w:rFonts w:cs="Times New Roman"/>
                <w:bCs/>
              </w:rPr>
              <w:t>Категории забытых вещей</w:t>
            </w:r>
          </w:p>
        </w:tc>
        <w:tc>
          <w:tcPr>
            <w:tcW w:w="3934" w:type="dxa"/>
            <w:gridSpan w:val="2"/>
            <w:shd w:val="clear" w:color="auto" w:fill="auto"/>
            <w:vAlign w:val="center"/>
          </w:tcPr>
          <w:p w:rsidR="004129CF" w:rsidRPr="004129CF" w:rsidRDefault="004129CF" w:rsidP="004462D9">
            <w:pPr>
              <w:spacing w:after="0" w:line="240" w:lineRule="auto"/>
              <w:jc w:val="center"/>
              <w:rPr>
                <w:rFonts w:cs="Times New Roman"/>
                <w:bCs/>
              </w:rPr>
            </w:pPr>
            <w:r w:rsidRPr="004129CF">
              <w:rPr>
                <w:rFonts w:cs="Times New Roman"/>
                <w:bCs/>
              </w:rPr>
              <w:t>Сроки их хранения</w:t>
            </w:r>
          </w:p>
        </w:tc>
      </w:tr>
      <w:tr w:rsidR="004129CF" w:rsidRPr="00541059" w:rsidTr="004129CF">
        <w:tc>
          <w:tcPr>
            <w:tcW w:w="567" w:type="dxa"/>
            <w:shd w:val="clear" w:color="auto" w:fill="auto"/>
            <w:vAlign w:val="center"/>
          </w:tcPr>
          <w:p w:rsidR="004129CF" w:rsidRPr="00541059" w:rsidRDefault="004129CF" w:rsidP="004462D9">
            <w:pPr>
              <w:widowControl w:val="0"/>
              <w:snapToGrid w:val="0"/>
              <w:spacing w:after="0" w:line="240" w:lineRule="auto"/>
              <w:jc w:val="center"/>
              <w:rPr>
                <w:rFonts w:cs="Times New Roman"/>
                <w:b/>
                <w:szCs w:val="28"/>
              </w:rPr>
            </w:pPr>
            <w:r w:rsidRPr="00541059">
              <w:rPr>
                <w:rFonts w:cs="Times New Roman"/>
                <w:b/>
                <w:szCs w:val="28"/>
              </w:rPr>
              <w:t>А</w:t>
            </w:r>
          </w:p>
        </w:tc>
        <w:tc>
          <w:tcPr>
            <w:tcW w:w="4678" w:type="dxa"/>
            <w:shd w:val="clear" w:color="auto" w:fill="auto"/>
            <w:vAlign w:val="center"/>
          </w:tcPr>
          <w:p w:rsidR="004129CF" w:rsidRPr="00877E47" w:rsidRDefault="004129CF" w:rsidP="004462D9">
            <w:pPr>
              <w:pStyle w:val="a4"/>
              <w:spacing w:after="0" w:line="240" w:lineRule="auto"/>
              <w:ind w:left="0"/>
              <w:contextualSpacing w:val="0"/>
              <w:jc w:val="center"/>
              <w:rPr>
                <w:rFonts w:ascii="Times New Roman" w:hAnsi="Times New Roman"/>
                <w:sz w:val="24"/>
                <w:szCs w:val="24"/>
              </w:rPr>
            </w:pPr>
            <w:r>
              <w:rPr>
                <w:rFonts w:ascii="Times New Roman" w:hAnsi="Times New Roman"/>
                <w:sz w:val="24"/>
                <w:szCs w:val="24"/>
                <w:shd w:val="clear" w:color="auto" w:fill="FFFFFF"/>
              </w:rPr>
              <w:t>Д</w:t>
            </w:r>
            <w:r w:rsidRPr="00877E47">
              <w:rPr>
                <w:rFonts w:ascii="Times New Roman" w:hAnsi="Times New Roman"/>
                <w:sz w:val="24"/>
                <w:szCs w:val="24"/>
                <w:shd w:val="clear" w:color="auto" w:fill="FFFFFF"/>
              </w:rPr>
              <w:t>еньги и ценные вещи (ювелирные изделия, часы, кошельки или банковские карты, до</w:t>
            </w:r>
            <w:r>
              <w:rPr>
                <w:rFonts w:ascii="Times New Roman" w:hAnsi="Times New Roman"/>
                <w:sz w:val="24"/>
                <w:szCs w:val="24"/>
                <w:shd w:val="clear" w:color="auto" w:fill="FFFFFF"/>
              </w:rPr>
              <w:t>кументы и т.</w:t>
            </w:r>
            <w:r w:rsidRPr="00877E47">
              <w:rPr>
                <w:rFonts w:ascii="Times New Roman" w:hAnsi="Times New Roman"/>
                <w:sz w:val="24"/>
                <w:szCs w:val="24"/>
                <w:shd w:val="clear" w:color="auto" w:fill="FFFFFF"/>
              </w:rPr>
              <w:t>д.</w:t>
            </w:r>
            <w:r>
              <w:rPr>
                <w:rFonts w:ascii="Times New Roman" w:hAnsi="Times New Roman"/>
                <w:sz w:val="24"/>
                <w:szCs w:val="24"/>
                <w:shd w:val="clear" w:color="auto" w:fill="FFFFFF"/>
              </w:rPr>
              <w:t>)</w:t>
            </w:r>
          </w:p>
        </w:tc>
        <w:tc>
          <w:tcPr>
            <w:tcW w:w="850" w:type="dxa"/>
            <w:shd w:val="clear" w:color="auto" w:fill="auto"/>
            <w:vAlign w:val="center"/>
          </w:tcPr>
          <w:p w:rsidR="004129CF" w:rsidRPr="004129CF" w:rsidRDefault="004129CF" w:rsidP="004462D9">
            <w:pPr>
              <w:widowControl w:val="0"/>
              <w:snapToGrid w:val="0"/>
              <w:spacing w:after="0" w:line="240" w:lineRule="auto"/>
              <w:jc w:val="center"/>
              <w:rPr>
                <w:rFonts w:cs="Times New Roman"/>
                <w:szCs w:val="28"/>
              </w:rPr>
            </w:pPr>
            <w:r w:rsidRPr="004129CF">
              <w:rPr>
                <w:rFonts w:cs="Times New Roman"/>
                <w:szCs w:val="28"/>
              </w:rPr>
              <w:t>1</w:t>
            </w:r>
          </w:p>
        </w:tc>
        <w:tc>
          <w:tcPr>
            <w:tcW w:w="3084" w:type="dxa"/>
            <w:shd w:val="clear" w:color="auto" w:fill="auto"/>
            <w:vAlign w:val="center"/>
          </w:tcPr>
          <w:p w:rsidR="004129CF" w:rsidRPr="00877E47" w:rsidRDefault="004129CF" w:rsidP="004462D9">
            <w:pPr>
              <w:spacing w:after="0" w:line="240" w:lineRule="auto"/>
              <w:jc w:val="center"/>
              <w:rPr>
                <w:rFonts w:cs="Times New Roman"/>
              </w:rPr>
            </w:pPr>
            <w:r>
              <w:rPr>
                <w:rFonts w:cs="Times New Roman"/>
                <w:shd w:val="clear" w:color="auto" w:fill="FFFFFF"/>
              </w:rPr>
              <w:t>3-6</w:t>
            </w:r>
            <w:r w:rsidRPr="00877E47">
              <w:rPr>
                <w:rFonts w:cs="Times New Roman"/>
                <w:shd w:val="clear" w:color="auto" w:fill="FFFFFF"/>
              </w:rPr>
              <w:t xml:space="preserve"> месяцев</w:t>
            </w:r>
          </w:p>
        </w:tc>
      </w:tr>
      <w:tr w:rsidR="004129CF" w:rsidRPr="00541059" w:rsidTr="004129CF">
        <w:tc>
          <w:tcPr>
            <w:tcW w:w="567" w:type="dxa"/>
            <w:shd w:val="clear" w:color="auto" w:fill="auto"/>
            <w:vAlign w:val="center"/>
          </w:tcPr>
          <w:p w:rsidR="004129CF" w:rsidRPr="00541059" w:rsidRDefault="004129CF" w:rsidP="004462D9">
            <w:pPr>
              <w:widowControl w:val="0"/>
              <w:snapToGrid w:val="0"/>
              <w:spacing w:after="0" w:line="240" w:lineRule="auto"/>
              <w:jc w:val="center"/>
              <w:rPr>
                <w:rFonts w:cs="Times New Roman"/>
                <w:b/>
                <w:szCs w:val="28"/>
              </w:rPr>
            </w:pPr>
            <w:r w:rsidRPr="00541059">
              <w:rPr>
                <w:rFonts w:cs="Times New Roman"/>
                <w:b/>
                <w:szCs w:val="28"/>
              </w:rPr>
              <w:t>Б</w:t>
            </w:r>
          </w:p>
        </w:tc>
        <w:tc>
          <w:tcPr>
            <w:tcW w:w="4678" w:type="dxa"/>
            <w:shd w:val="clear" w:color="auto" w:fill="auto"/>
            <w:vAlign w:val="center"/>
          </w:tcPr>
          <w:p w:rsidR="004129CF" w:rsidRPr="00877E47" w:rsidRDefault="004129CF" w:rsidP="004462D9">
            <w:pPr>
              <w:spacing w:after="0" w:line="240" w:lineRule="auto"/>
              <w:jc w:val="center"/>
              <w:rPr>
                <w:rFonts w:cs="Times New Roman"/>
              </w:rPr>
            </w:pPr>
            <w:r>
              <w:rPr>
                <w:rFonts w:cs="Times New Roman"/>
                <w:shd w:val="clear" w:color="auto" w:fill="FFFFFF"/>
              </w:rPr>
              <w:t>П</w:t>
            </w:r>
            <w:r w:rsidRPr="00877E47">
              <w:rPr>
                <w:rFonts w:cs="Times New Roman"/>
                <w:shd w:val="clear" w:color="auto" w:fill="FFFFFF"/>
              </w:rPr>
              <w:t>редметы, не имеющие особой цен</w:t>
            </w:r>
            <w:r>
              <w:rPr>
                <w:rFonts w:cs="Times New Roman"/>
                <w:shd w:val="clear" w:color="auto" w:fill="FFFFFF"/>
              </w:rPr>
              <w:t xml:space="preserve">ности </w:t>
            </w:r>
            <w:r w:rsidRPr="00877E47">
              <w:rPr>
                <w:rFonts w:cs="Times New Roman"/>
                <w:shd w:val="clear" w:color="auto" w:fill="FFFFFF"/>
              </w:rPr>
              <w:t>(книги, зарядки для телефонов, сувени</w:t>
            </w:r>
            <w:r>
              <w:rPr>
                <w:rFonts w:cs="Times New Roman"/>
                <w:shd w:val="clear" w:color="auto" w:fill="FFFFFF"/>
              </w:rPr>
              <w:t>ры и т.</w:t>
            </w:r>
            <w:r w:rsidRPr="00877E47">
              <w:rPr>
                <w:rFonts w:cs="Times New Roman"/>
                <w:shd w:val="clear" w:color="auto" w:fill="FFFFFF"/>
              </w:rPr>
              <w:t>п.)</w:t>
            </w:r>
          </w:p>
        </w:tc>
        <w:tc>
          <w:tcPr>
            <w:tcW w:w="850" w:type="dxa"/>
            <w:shd w:val="clear" w:color="auto" w:fill="auto"/>
            <w:vAlign w:val="center"/>
          </w:tcPr>
          <w:p w:rsidR="004129CF" w:rsidRPr="004129CF" w:rsidRDefault="004129CF" w:rsidP="004462D9">
            <w:pPr>
              <w:widowControl w:val="0"/>
              <w:snapToGrid w:val="0"/>
              <w:spacing w:after="0" w:line="240" w:lineRule="auto"/>
              <w:jc w:val="center"/>
              <w:rPr>
                <w:rFonts w:cs="Times New Roman"/>
                <w:szCs w:val="28"/>
              </w:rPr>
            </w:pPr>
            <w:r w:rsidRPr="004129CF">
              <w:rPr>
                <w:rFonts w:cs="Times New Roman"/>
                <w:szCs w:val="28"/>
              </w:rPr>
              <w:t>2</w:t>
            </w:r>
          </w:p>
        </w:tc>
        <w:tc>
          <w:tcPr>
            <w:tcW w:w="3084" w:type="dxa"/>
            <w:shd w:val="clear" w:color="auto" w:fill="auto"/>
            <w:vAlign w:val="center"/>
          </w:tcPr>
          <w:p w:rsidR="004129CF" w:rsidRPr="00877E47" w:rsidRDefault="004129CF" w:rsidP="004462D9">
            <w:pPr>
              <w:spacing w:after="0" w:line="240" w:lineRule="auto"/>
              <w:jc w:val="center"/>
              <w:rPr>
                <w:rFonts w:cs="Times New Roman"/>
              </w:rPr>
            </w:pPr>
            <w:r>
              <w:rPr>
                <w:rFonts w:cs="Times New Roman"/>
              </w:rPr>
              <w:t>12 месяцев</w:t>
            </w:r>
          </w:p>
        </w:tc>
      </w:tr>
      <w:tr w:rsidR="004129CF" w:rsidRPr="00541059" w:rsidTr="004129CF">
        <w:tc>
          <w:tcPr>
            <w:tcW w:w="567" w:type="dxa"/>
            <w:shd w:val="clear" w:color="auto" w:fill="auto"/>
            <w:vAlign w:val="center"/>
          </w:tcPr>
          <w:p w:rsidR="004129CF" w:rsidRPr="00541059" w:rsidRDefault="004129CF" w:rsidP="004462D9">
            <w:pPr>
              <w:widowControl w:val="0"/>
              <w:snapToGrid w:val="0"/>
              <w:spacing w:after="0" w:line="240" w:lineRule="auto"/>
              <w:jc w:val="center"/>
              <w:rPr>
                <w:rFonts w:cs="Times New Roman"/>
                <w:b/>
                <w:szCs w:val="28"/>
              </w:rPr>
            </w:pPr>
            <w:r w:rsidRPr="00541059">
              <w:rPr>
                <w:rFonts w:cs="Times New Roman"/>
                <w:b/>
                <w:szCs w:val="28"/>
              </w:rPr>
              <w:t>В</w:t>
            </w:r>
          </w:p>
        </w:tc>
        <w:tc>
          <w:tcPr>
            <w:tcW w:w="4678" w:type="dxa"/>
            <w:shd w:val="clear" w:color="auto" w:fill="auto"/>
            <w:vAlign w:val="center"/>
          </w:tcPr>
          <w:p w:rsidR="004129CF" w:rsidRPr="00877E47" w:rsidRDefault="004129CF" w:rsidP="004462D9">
            <w:pPr>
              <w:spacing w:after="0" w:line="240" w:lineRule="auto"/>
              <w:jc w:val="center"/>
              <w:rPr>
                <w:rFonts w:cs="Times New Roman"/>
              </w:rPr>
            </w:pPr>
            <w:r>
              <w:rPr>
                <w:rFonts w:cs="Times New Roman"/>
                <w:shd w:val="clear" w:color="auto" w:fill="FFFFFF"/>
              </w:rPr>
              <w:t>В</w:t>
            </w:r>
            <w:r w:rsidRPr="00877E47">
              <w:rPr>
                <w:rFonts w:cs="Times New Roman"/>
                <w:shd w:val="clear" w:color="auto" w:fill="FFFFFF"/>
              </w:rPr>
              <w:t>ещи индивидуального пользования и</w:t>
            </w:r>
            <w:r>
              <w:rPr>
                <w:rFonts w:cs="Times New Roman"/>
                <w:shd w:val="clear" w:color="auto" w:fill="FFFFFF"/>
              </w:rPr>
              <w:t xml:space="preserve"> </w:t>
            </w:r>
            <w:r w:rsidRPr="00877E47">
              <w:rPr>
                <w:rFonts w:cs="Times New Roman"/>
                <w:shd w:val="clear" w:color="auto" w:fill="FFFFFF"/>
              </w:rPr>
              <w:t>личной гигиены (нижнее белье, бритвы, маникюрные наборы и пр.)</w:t>
            </w:r>
          </w:p>
        </w:tc>
        <w:tc>
          <w:tcPr>
            <w:tcW w:w="850" w:type="dxa"/>
            <w:shd w:val="clear" w:color="auto" w:fill="auto"/>
            <w:vAlign w:val="center"/>
          </w:tcPr>
          <w:p w:rsidR="004129CF" w:rsidRPr="004129CF" w:rsidRDefault="004129CF" w:rsidP="004462D9">
            <w:pPr>
              <w:widowControl w:val="0"/>
              <w:snapToGrid w:val="0"/>
              <w:spacing w:after="0" w:line="240" w:lineRule="auto"/>
              <w:jc w:val="center"/>
              <w:rPr>
                <w:rFonts w:cs="Times New Roman"/>
                <w:szCs w:val="28"/>
              </w:rPr>
            </w:pPr>
            <w:r w:rsidRPr="004129CF">
              <w:rPr>
                <w:rFonts w:cs="Times New Roman"/>
                <w:szCs w:val="28"/>
              </w:rPr>
              <w:t>3</w:t>
            </w:r>
          </w:p>
        </w:tc>
        <w:tc>
          <w:tcPr>
            <w:tcW w:w="3084" w:type="dxa"/>
            <w:shd w:val="clear" w:color="auto" w:fill="auto"/>
            <w:vAlign w:val="center"/>
          </w:tcPr>
          <w:p w:rsidR="004129CF" w:rsidRPr="00877E47" w:rsidRDefault="004129CF" w:rsidP="004462D9">
            <w:pPr>
              <w:spacing w:after="0" w:line="240" w:lineRule="auto"/>
              <w:jc w:val="center"/>
              <w:rPr>
                <w:rFonts w:cs="Times New Roman"/>
              </w:rPr>
            </w:pPr>
            <w:r>
              <w:rPr>
                <w:rFonts w:cs="Times New Roman"/>
                <w:shd w:val="clear" w:color="auto" w:fill="FFFFFF"/>
              </w:rPr>
              <w:t>Н</w:t>
            </w:r>
            <w:r w:rsidRPr="00877E47">
              <w:rPr>
                <w:rFonts w:cs="Times New Roman"/>
                <w:shd w:val="clear" w:color="auto" w:fill="FFFFFF"/>
              </w:rPr>
              <w:t>емедленная утилизация</w:t>
            </w:r>
          </w:p>
        </w:tc>
      </w:tr>
      <w:tr w:rsidR="004129CF" w:rsidRPr="00541059" w:rsidTr="004129CF">
        <w:tc>
          <w:tcPr>
            <w:tcW w:w="567" w:type="dxa"/>
            <w:shd w:val="clear" w:color="auto" w:fill="auto"/>
            <w:vAlign w:val="center"/>
          </w:tcPr>
          <w:p w:rsidR="004129CF" w:rsidRPr="00541059" w:rsidRDefault="004129CF" w:rsidP="004462D9">
            <w:pPr>
              <w:widowControl w:val="0"/>
              <w:snapToGrid w:val="0"/>
              <w:spacing w:after="0" w:line="240" w:lineRule="auto"/>
              <w:jc w:val="center"/>
              <w:rPr>
                <w:rFonts w:cs="Times New Roman"/>
                <w:b/>
                <w:szCs w:val="28"/>
              </w:rPr>
            </w:pPr>
            <w:r w:rsidRPr="00541059">
              <w:rPr>
                <w:rFonts w:cs="Times New Roman"/>
                <w:b/>
                <w:szCs w:val="28"/>
              </w:rPr>
              <w:t>Г</w:t>
            </w:r>
          </w:p>
        </w:tc>
        <w:tc>
          <w:tcPr>
            <w:tcW w:w="4678" w:type="dxa"/>
            <w:shd w:val="clear" w:color="auto" w:fill="auto"/>
            <w:vAlign w:val="center"/>
          </w:tcPr>
          <w:p w:rsidR="004129CF" w:rsidRPr="00877E47" w:rsidRDefault="004129CF" w:rsidP="004462D9">
            <w:pPr>
              <w:spacing w:after="0" w:line="240" w:lineRule="auto"/>
              <w:jc w:val="center"/>
              <w:rPr>
                <w:rFonts w:cs="Times New Roman"/>
              </w:rPr>
            </w:pPr>
            <w:r>
              <w:rPr>
                <w:rFonts w:cs="Times New Roman"/>
                <w:shd w:val="clear" w:color="auto" w:fill="FFFFFF"/>
              </w:rPr>
              <w:t>С</w:t>
            </w:r>
            <w:r w:rsidRPr="00877E47">
              <w:rPr>
                <w:rFonts w:cs="Times New Roman"/>
                <w:shd w:val="clear" w:color="auto" w:fill="FFFFFF"/>
              </w:rPr>
              <w:t>коропортящиеся продукты (напитки, еда)</w:t>
            </w:r>
          </w:p>
        </w:tc>
        <w:tc>
          <w:tcPr>
            <w:tcW w:w="850" w:type="dxa"/>
            <w:shd w:val="clear" w:color="auto" w:fill="auto"/>
            <w:vAlign w:val="center"/>
          </w:tcPr>
          <w:p w:rsidR="004129CF" w:rsidRPr="004129CF" w:rsidRDefault="004129CF" w:rsidP="004462D9">
            <w:pPr>
              <w:widowControl w:val="0"/>
              <w:snapToGrid w:val="0"/>
              <w:spacing w:after="0" w:line="240" w:lineRule="auto"/>
              <w:jc w:val="center"/>
              <w:rPr>
                <w:rFonts w:cs="Times New Roman"/>
                <w:szCs w:val="28"/>
              </w:rPr>
            </w:pPr>
            <w:r w:rsidRPr="004129CF">
              <w:rPr>
                <w:rFonts w:cs="Times New Roman"/>
                <w:szCs w:val="28"/>
              </w:rPr>
              <w:t>4</w:t>
            </w:r>
          </w:p>
        </w:tc>
        <w:tc>
          <w:tcPr>
            <w:tcW w:w="3084" w:type="dxa"/>
            <w:shd w:val="clear" w:color="auto" w:fill="auto"/>
            <w:vAlign w:val="center"/>
          </w:tcPr>
          <w:p w:rsidR="004129CF" w:rsidRPr="00877E47" w:rsidRDefault="004129CF" w:rsidP="004462D9">
            <w:pPr>
              <w:spacing w:after="0" w:line="240" w:lineRule="auto"/>
              <w:jc w:val="center"/>
              <w:rPr>
                <w:rFonts w:cs="Times New Roman"/>
              </w:rPr>
            </w:pPr>
            <w:r>
              <w:rPr>
                <w:rFonts w:cs="Times New Roman"/>
                <w:shd w:val="clear" w:color="auto" w:fill="FFFFFF"/>
              </w:rPr>
              <w:t>1-2</w:t>
            </w:r>
            <w:r w:rsidRPr="00877E47">
              <w:rPr>
                <w:rFonts w:cs="Times New Roman"/>
                <w:shd w:val="clear" w:color="auto" w:fill="FFFFFF"/>
              </w:rPr>
              <w:t xml:space="preserve"> недели</w:t>
            </w:r>
          </w:p>
        </w:tc>
      </w:tr>
      <w:tr w:rsidR="004129CF" w:rsidRPr="00541059" w:rsidTr="004129CF">
        <w:tc>
          <w:tcPr>
            <w:tcW w:w="567" w:type="dxa"/>
            <w:shd w:val="clear" w:color="auto" w:fill="auto"/>
            <w:vAlign w:val="center"/>
          </w:tcPr>
          <w:p w:rsidR="004129CF" w:rsidRPr="00541059" w:rsidRDefault="004129CF" w:rsidP="004462D9">
            <w:pPr>
              <w:widowControl w:val="0"/>
              <w:snapToGrid w:val="0"/>
              <w:spacing w:after="0" w:line="240" w:lineRule="auto"/>
              <w:jc w:val="center"/>
              <w:rPr>
                <w:rFonts w:cs="Times New Roman"/>
                <w:b/>
                <w:szCs w:val="28"/>
              </w:rPr>
            </w:pPr>
          </w:p>
        </w:tc>
        <w:tc>
          <w:tcPr>
            <w:tcW w:w="4678" w:type="dxa"/>
            <w:shd w:val="clear" w:color="auto" w:fill="auto"/>
            <w:vAlign w:val="center"/>
          </w:tcPr>
          <w:p w:rsidR="004129CF" w:rsidRPr="00541059" w:rsidRDefault="004129CF" w:rsidP="004462D9">
            <w:pPr>
              <w:spacing w:after="0" w:line="240" w:lineRule="auto"/>
              <w:jc w:val="center"/>
              <w:rPr>
                <w:rFonts w:cs="Times New Roman"/>
              </w:rPr>
            </w:pPr>
          </w:p>
        </w:tc>
        <w:tc>
          <w:tcPr>
            <w:tcW w:w="850" w:type="dxa"/>
            <w:shd w:val="clear" w:color="auto" w:fill="auto"/>
            <w:vAlign w:val="center"/>
          </w:tcPr>
          <w:p w:rsidR="004129CF" w:rsidRDefault="004129CF" w:rsidP="004462D9">
            <w:pPr>
              <w:widowControl w:val="0"/>
              <w:snapToGrid w:val="0"/>
              <w:spacing w:after="0" w:line="240" w:lineRule="auto"/>
              <w:jc w:val="center"/>
              <w:rPr>
                <w:rFonts w:cs="Times New Roman"/>
                <w:szCs w:val="28"/>
              </w:rPr>
            </w:pPr>
            <w:r w:rsidRPr="004129CF">
              <w:rPr>
                <w:rFonts w:cs="Times New Roman"/>
                <w:szCs w:val="28"/>
              </w:rPr>
              <w:t>5</w:t>
            </w:r>
          </w:p>
          <w:p w:rsidR="00535B4A" w:rsidRPr="004129CF" w:rsidRDefault="00535B4A" w:rsidP="004462D9">
            <w:pPr>
              <w:widowControl w:val="0"/>
              <w:snapToGrid w:val="0"/>
              <w:spacing w:after="0" w:line="240" w:lineRule="auto"/>
              <w:jc w:val="center"/>
              <w:rPr>
                <w:rFonts w:cs="Times New Roman"/>
                <w:szCs w:val="28"/>
              </w:rPr>
            </w:pPr>
          </w:p>
        </w:tc>
        <w:tc>
          <w:tcPr>
            <w:tcW w:w="3084" w:type="dxa"/>
            <w:shd w:val="clear" w:color="auto" w:fill="auto"/>
            <w:vAlign w:val="center"/>
          </w:tcPr>
          <w:p w:rsidR="004129CF" w:rsidRPr="00541059" w:rsidRDefault="004129CF" w:rsidP="004462D9">
            <w:pPr>
              <w:spacing w:after="0" w:line="240" w:lineRule="auto"/>
              <w:jc w:val="center"/>
              <w:rPr>
                <w:rFonts w:cs="Times New Roman"/>
              </w:rPr>
            </w:pPr>
            <w:r>
              <w:rPr>
                <w:rFonts w:cs="Times New Roman"/>
              </w:rPr>
              <w:t>Более 12 месяцев</w:t>
            </w:r>
          </w:p>
        </w:tc>
      </w:tr>
    </w:tbl>
    <w:p w:rsidR="004129CF" w:rsidRPr="006A64CC" w:rsidRDefault="004129CF" w:rsidP="004462D9">
      <w:pPr>
        <w:widowControl w:val="0"/>
        <w:snapToGrid w:val="0"/>
        <w:spacing w:after="0" w:line="240" w:lineRule="auto"/>
        <w:ind w:firstLine="709"/>
        <w:jc w:val="both"/>
        <w:rPr>
          <w:rFonts w:cs="Times New Roman"/>
          <w:color w:val="FF0000"/>
          <w:szCs w:val="28"/>
        </w:rPr>
      </w:pPr>
    </w:p>
    <w:p w:rsidR="004129CF" w:rsidRPr="00541059" w:rsidRDefault="004129CF" w:rsidP="004462D9">
      <w:pPr>
        <w:widowControl w:val="0"/>
        <w:tabs>
          <w:tab w:val="left" w:pos="1101"/>
        </w:tabs>
        <w:snapToGrid w:val="0"/>
        <w:spacing w:after="0" w:line="240" w:lineRule="auto"/>
        <w:jc w:val="both"/>
        <w:rPr>
          <w:rFonts w:cs="Times New Roman"/>
        </w:rPr>
      </w:pPr>
      <w:r w:rsidRPr="00541059">
        <w:rPr>
          <w:rFonts w:cs="Times New Roman"/>
        </w:rPr>
        <w:t>Запишите выбранные цифры под соответствующими буквами:</w:t>
      </w:r>
    </w:p>
    <w:tbl>
      <w:tblPr>
        <w:tblW w:w="3063" w:type="pct"/>
        <w:tblCellMar>
          <w:left w:w="0" w:type="dxa"/>
          <w:right w:w="0" w:type="dxa"/>
        </w:tblCellMar>
        <w:tblLook w:val="04A0" w:firstRow="1" w:lastRow="0" w:firstColumn="1" w:lastColumn="0" w:noHBand="0" w:noVBand="1"/>
      </w:tblPr>
      <w:tblGrid>
        <w:gridCol w:w="1577"/>
        <w:gridCol w:w="1400"/>
        <w:gridCol w:w="1557"/>
        <w:gridCol w:w="1559"/>
      </w:tblGrid>
      <w:tr w:rsidR="004129CF" w:rsidTr="004129CF">
        <w:trPr>
          <w:trHeight w:val="321"/>
        </w:trPr>
        <w:tc>
          <w:tcPr>
            <w:tcW w:w="129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4129CF" w:rsidRDefault="004129CF"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14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4129CF" w:rsidRDefault="004129CF"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27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4129CF" w:rsidRDefault="004129CF"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c>
          <w:tcPr>
            <w:tcW w:w="1279" w:type="pct"/>
            <w:tcBorders>
              <w:top w:val="single" w:sz="8" w:space="0" w:color="000000"/>
              <w:left w:val="single" w:sz="8" w:space="0" w:color="000000"/>
              <w:bottom w:val="single" w:sz="8" w:space="0" w:color="000000"/>
              <w:right w:val="single" w:sz="8" w:space="0" w:color="000000"/>
            </w:tcBorders>
          </w:tcPr>
          <w:p w:rsidR="004129CF" w:rsidRDefault="004129CF" w:rsidP="004462D9">
            <w:pPr>
              <w:spacing w:after="0" w:line="240" w:lineRule="auto"/>
              <w:jc w:val="center"/>
              <w:rPr>
                <w:rFonts w:eastAsia="Times New Roman" w:cs="Times New Roman"/>
                <w:b/>
                <w:bCs/>
                <w:szCs w:val="24"/>
                <w:lang w:eastAsia="ru-RU"/>
              </w:rPr>
            </w:pPr>
            <w:r>
              <w:rPr>
                <w:rFonts w:eastAsia="Times New Roman" w:cs="Times New Roman"/>
                <w:b/>
                <w:bCs/>
                <w:szCs w:val="24"/>
                <w:lang w:eastAsia="ru-RU"/>
              </w:rPr>
              <w:t>Г</w:t>
            </w:r>
          </w:p>
        </w:tc>
      </w:tr>
      <w:tr w:rsidR="004129CF" w:rsidTr="004129CF">
        <w:trPr>
          <w:trHeight w:val="326"/>
        </w:trPr>
        <w:tc>
          <w:tcPr>
            <w:tcW w:w="129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4129CF" w:rsidRDefault="004129CF" w:rsidP="004462D9">
            <w:pPr>
              <w:spacing w:after="0" w:line="240" w:lineRule="auto"/>
              <w:rPr>
                <w:rFonts w:eastAsia="Times New Roman" w:cs="Times New Roman"/>
                <w:szCs w:val="24"/>
                <w:lang w:eastAsia="ru-RU"/>
              </w:rPr>
            </w:pPr>
          </w:p>
        </w:tc>
        <w:tc>
          <w:tcPr>
            <w:tcW w:w="114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4129CF" w:rsidRDefault="004129CF" w:rsidP="004462D9">
            <w:pPr>
              <w:spacing w:after="0" w:line="240" w:lineRule="auto"/>
              <w:rPr>
                <w:rFonts w:eastAsia="Times New Roman" w:cs="Times New Roman"/>
                <w:szCs w:val="24"/>
                <w:lang w:eastAsia="ru-RU"/>
              </w:rPr>
            </w:pPr>
          </w:p>
        </w:tc>
        <w:tc>
          <w:tcPr>
            <w:tcW w:w="127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4129CF" w:rsidRDefault="004129CF" w:rsidP="004462D9">
            <w:pPr>
              <w:spacing w:after="0" w:line="240" w:lineRule="auto"/>
              <w:rPr>
                <w:rFonts w:eastAsia="Times New Roman" w:cs="Times New Roman"/>
                <w:szCs w:val="24"/>
                <w:lang w:eastAsia="ru-RU"/>
              </w:rPr>
            </w:pPr>
          </w:p>
        </w:tc>
        <w:tc>
          <w:tcPr>
            <w:tcW w:w="1279" w:type="pct"/>
            <w:tcBorders>
              <w:top w:val="single" w:sz="8" w:space="0" w:color="000000"/>
              <w:left w:val="single" w:sz="8" w:space="0" w:color="000000"/>
              <w:bottom w:val="single" w:sz="8" w:space="0" w:color="000000"/>
              <w:right w:val="single" w:sz="8" w:space="0" w:color="000000"/>
            </w:tcBorders>
          </w:tcPr>
          <w:p w:rsidR="004129CF" w:rsidRDefault="004129CF" w:rsidP="004462D9">
            <w:pPr>
              <w:spacing w:after="0" w:line="240" w:lineRule="auto"/>
              <w:rPr>
                <w:rFonts w:eastAsia="Times New Roman" w:cs="Times New Roman"/>
                <w:szCs w:val="24"/>
                <w:lang w:eastAsia="ru-RU"/>
              </w:rPr>
            </w:pPr>
          </w:p>
        </w:tc>
      </w:tr>
    </w:tbl>
    <w:p w:rsidR="004129CF" w:rsidRPr="00541059" w:rsidRDefault="004129CF" w:rsidP="004462D9">
      <w:pPr>
        <w:widowControl w:val="0"/>
        <w:tabs>
          <w:tab w:val="left" w:pos="1101"/>
        </w:tabs>
        <w:snapToGrid w:val="0"/>
        <w:spacing w:after="0" w:line="240" w:lineRule="auto"/>
        <w:jc w:val="both"/>
        <w:rPr>
          <w:rFonts w:cs="Times New Roman"/>
          <w:szCs w:val="28"/>
        </w:rPr>
      </w:pPr>
    </w:p>
    <w:p w:rsidR="0060701D" w:rsidRPr="00857ACA" w:rsidRDefault="0060701D" w:rsidP="004462D9">
      <w:pPr>
        <w:spacing w:after="0" w:line="240" w:lineRule="auto"/>
        <w:rPr>
          <w:b/>
        </w:rPr>
      </w:pPr>
      <w:r w:rsidRPr="00857ACA">
        <w:rPr>
          <w:b/>
        </w:rPr>
        <w:t>Задание 159.</w:t>
      </w:r>
    </w:p>
    <w:p w:rsidR="008A064D" w:rsidRPr="008A064D" w:rsidRDefault="008A064D" w:rsidP="004462D9">
      <w:pPr>
        <w:spacing w:after="0" w:line="240" w:lineRule="auto"/>
        <w:jc w:val="both"/>
        <w:rPr>
          <w:rFonts w:cs="Times New Roman"/>
          <w:b/>
          <w:i/>
          <w:iCs/>
          <w:szCs w:val="24"/>
        </w:rPr>
      </w:pPr>
      <w:r w:rsidRPr="008A064D">
        <w:rPr>
          <w:rFonts w:eastAsia="Times New Roman" w:cs="Times New Roman"/>
          <w:b/>
          <w:i/>
          <w:spacing w:val="-1"/>
          <w:szCs w:val="24"/>
        </w:rPr>
        <w:t>Прочитайте текст и запишите</w:t>
      </w:r>
      <w:r w:rsidR="00165B5F">
        <w:rPr>
          <w:rFonts w:eastAsia="Times New Roman" w:cs="Times New Roman"/>
          <w:b/>
          <w:i/>
          <w:spacing w:val="-1"/>
          <w:szCs w:val="24"/>
        </w:rPr>
        <w:t xml:space="preserve"> развернутый обоснованный ответ.</w:t>
      </w:r>
    </w:p>
    <w:p w:rsidR="008A064D" w:rsidRPr="00161626" w:rsidRDefault="008A064D" w:rsidP="004462D9">
      <w:pPr>
        <w:spacing w:after="0" w:line="240" w:lineRule="auto"/>
        <w:ind w:firstLine="366"/>
        <w:jc w:val="both"/>
        <w:rPr>
          <w:rFonts w:cs="Times New Roman"/>
          <w:w w:val="105"/>
          <w:szCs w:val="24"/>
        </w:rPr>
      </w:pPr>
      <w:r w:rsidRPr="00161626">
        <w:rPr>
          <w:rFonts w:cs="Times New Roman"/>
          <w:szCs w:val="24"/>
        </w:rPr>
        <w:tab/>
      </w:r>
      <w:r w:rsidRPr="00161626">
        <w:rPr>
          <w:rFonts w:cs="Times New Roman"/>
          <w:w w:val="110"/>
          <w:szCs w:val="24"/>
        </w:rPr>
        <w:t xml:space="preserve">Информация между службами и сотрудниками должна распространяться своевременно и без потерь, взаимодействие происходит с помощью телефонной станции или внутренней переписки. Служба бронирования должна взаимодействовать со </w:t>
      </w:r>
      <w:r w:rsidRPr="00161626">
        <w:rPr>
          <w:rFonts w:cs="Times New Roman"/>
          <w:spacing w:val="-2"/>
          <w:w w:val="110"/>
          <w:szCs w:val="24"/>
        </w:rPr>
        <w:t xml:space="preserve">службами </w:t>
      </w:r>
      <w:r w:rsidRPr="00161626">
        <w:rPr>
          <w:rFonts w:cs="Times New Roman"/>
          <w:w w:val="105"/>
          <w:szCs w:val="24"/>
        </w:rPr>
        <w:t>маркетинга и продаж. Обе службы взаимодействуют между собой, а также с технической службой, отправлял заявки на ремонт оборудования рабочих мест, замену сломавшегося оборудования, сообщая об аварийных и экстренных ситуациях. Укажите главную цель службы бронирования и службы маркетинга и продаж.</w:t>
      </w:r>
    </w:p>
    <w:p w:rsidR="00E429DF" w:rsidRDefault="00E429DF" w:rsidP="004462D9">
      <w:pPr>
        <w:shd w:val="clear" w:color="auto" w:fill="FFFFFF"/>
        <w:spacing w:after="0" w:line="240" w:lineRule="auto"/>
        <w:jc w:val="both"/>
        <w:rPr>
          <w:rFonts w:eastAsia="TimesNewRoman" w:cs="Times New Roman"/>
          <w:b/>
          <w:bCs/>
          <w:szCs w:val="24"/>
        </w:rPr>
      </w:pPr>
    </w:p>
    <w:p w:rsidR="008A064D" w:rsidRPr="00E51000" w:rsidRDefault="008A064D" w:rsidP="004462D9">
      <w:pPr>
        <w:shd w:val="clear" w:color="auto" w:fill="FFFFFF"/>
        <w:spacing w:after="0" w:line="240" w:lineRule="auto"/>
        <w:jc w:val="both"/>
        <w:rPr>
          <w:rFonts w:cs="Times New Roman"/>
          <w:b/>
          <w:iCs/>
          <w:szCs w:val="24"/>
        </w:rPr>
      </w:pPr>
      <w:r w:rsidRPr="00E51000">
        <w:rPr>
          <w:rFonts w:eastAsia="TimesNewRoman" w:cs="Times New Roman"/>
          <w:b/>
          <w:bCs/>
          <w:szCs w:val="24"/>
        </w:rPr>
        <w:t>Ответ:</w:t>
      </w:r>
    </w:p>
    <w:p w:rsidR="0060701D" w:rsidRDefault="0060701D" w:rsidP="004462D9">
      <w:pPr>
        <w:spacing w:after="0" w:line="240" w:lineRule="auto"/>
        <w:rPr>
          <w:b/>
        </w:rPr>
      </w:pPr>
    </w:p>
    <w:p w:rsidR="0060701D" w:rsidRDefault="0060701D" w:rsidP="004462D9">
      <w:pPr>
        <w:spacing w:after="0" w:line="240" w:lineRule="auto"/>
        <w:rPr>
          <w:b/>
        </w:rPr>
      </w:pPr>
      <w:r w:rsidRPr="004311AA">
        <w:rPr>
          <w:b/>
        </w:rPr>
        <w:t>Задание</w:t>
      </w:r>
      <w:r>
        <w:rPr>
          <w:b/>
        </w:rPr>
        <w:t xml:space="preserve"> 160.</w:t>
      </w:r>
    </w:p>
    <w:p w:rsidR="002F6938" w:rsidRPr="002F6938" w:rsidRDefault="002F6938" w:rsidP="004462D9">
      <w:pPr>
        <w:spacing w:after="0" w:line="240" w:lineRule="auto"/>
        <w:contextualSpacing/>
        <w:jc w:val="both"/>
        <w:rPr>
          <w:rFonts w:cs="Times New Roman"/>
          <w:b/>
          <w:bCs/>
          <w:i/>
          <w:szCs w:val="24"/>
        </w:rPr>
      </w:pPr>
      <w:r w:rsidRPr="002F6938">
        <w:rPr>
          <w:rFonts w:eastAsia="Times New Roman" w:cs="Times New Roman"/>
          <w:b/>
          <w:i/>
          <w:spacing w:val="-1"/>
          <w:szCs w:val="24"/>
        </w:rPr>
        <w:t>Прочитайте текст и запишите</w:t>
      </w:r>
      <w:r w:rsidR="00165B5F">
        <w:rPr>
          <w:rFonts w:eastAsia="Times New Roman" w:cs="Times New Roman"/>
          <w:b/>
          <w:i/>
          <w:spacing w:val="-1"/>
          <w:szCs w:val="24"/>
        </w:rPr>
        <w:t xml:space="preserve"> развернутый обоснованный ответ.</w:t>
      </w:r>
    </w:p>
    <w:p w:rsidR="002F6938" w:rsidRPr="002F6938" w:rsidRDefault="002F6938" w:rsidP="004462D9">
      <w:pPr>
        <w:pStyle w:val="a8"/>
        <w:shd w:val="clear" w:color="auto" w:fill="FFFFFF"/>
        <w:spacing w:beforeAutospacing="0" w:afterAutospacing="0"/>
        <w:ind w:firstLine="720"/>
        <w:jc w:val="both"/>
        <w:rPr>
          <w:color w:val="000000"/>
          <w:lang w:val="ru-RU"/>
        </w:rPr>
      </w:pPr>
      <w:r w:rsidRPr="002F6938">
        <w:rPr>
          <w:color w:val="000000"/>
          <w:lang w:val="ru-RU"/>
        </w:rPr>
        <w:t>Отношение сотрудников отеля влияет на впечатление от отдыха: сотни положительных и отрицательных отзывов об объектах размещения касаются именно персонала. Чтобы команда работала эффективно, обеспечивала потребности гостей и всё успевала, нужно правильно укомплектовать штат. Укажите, какие должности могут входить в состав службы приема и размещения.</w:t>
      </w:r>
    </w:p>
    <w:p w:rsidR="002F6938" w:rsidRDefault="002F6938" w:rsidP="004462D9">
      <w:pPr>
        <w:pStyle w:val="a8"/>
        <w:shd w:val="clear" w:color="auto" w:fill="FFFFFF"/>
        <w:spacing w:beforeAutospacing="0" w:afterAutospacing="0"/>
        <w:jc w:val="both"/>
        <w:rPr>
          <w:b/>
          <w:bCs/>
          <w:color w:val="000000"/>
          <w:lang w:val="ru-RU"/>
        </w:rPr>
      </w:pPr>
    </w:p>
    <w:p w:rsidR="002F6938" w:rsidRDefault="002F6938" w:rsidP="004462D9">
      <w:pPr>
        <w:pStyle w:val="a8"/>
        <w:shd w:val="clear" w:color="auto" w:fill="FFFFFF"/>
        <w:spacing w:beforeAutospacing="0" w:afterAutospacing="0"/>
        <w:jc w:val="both"/>
        <w:rPr>
          <w:b/>
          <w:bCs/>
          <w:color w:val="000000"/>
          <w:lang w:val="ru-RU"/>
        </w:rPr>
      </w:pPr>
      <w:r w:rsidRPr="00962873">
        <w:rPr>
          <w:b/>
          <w:bCs/>
          <w:color w:val="000000"/>
          <w:lang w:val="ru-RU"/>
        </w:rPr>
        <w:lastRenderedPageBreak/>
        <w:t xml:space="preserve">Ответ: </w:t>
      </w:r>
    </w:p>
    <w:p w:rsidR="00535B4A" w:rsidRPr="00962873" w:rsidRDefault="00535B4A" w:rsidP="004462D9">
      <w:pPr>
        <w:pStyle w:val="a8"/>
        <w:shd w:val="clear" w:color="auto" w:fill="FFFFFF"/>
        <w:spacing w:beforeAutospacing="0" w:afterAutospacing="0"/>
        <w:jc w:val="both"/>
        <w:rPr>
          <w:b/>
          <w:bCs/>
          <w:iCs/>
          <w:lang w:val="ru-RU"/>
        </w:rPr>
      </w:pPr>
    </w:p>
    <w:p w:rsidR="0060701D" w:rsidRDefault="0060701D" w:rsidP="004462D9">
      <w:pPr>
        <w:spacing w:after="0" w:line="240" w:lineRule="auto"/>
        <w:rPr>
          <w:b/>
        </w:rPr>
      </w:pPr>
      <w:r w:rsidRPr="004311AA">
        <w:rPr>
          <w:b/>
        </w:rPr>
        <w:t>Задание</w:t>
      </w:r>
      <w:r>
        <w:rPr>
          <w:b/>
        </w:rPr>
        <w:t xml:space="preserve"> 161.</w:t>
      </w:r>
    </w:p>
    <w:p w:rsidR="0040237F" w:rsidRPr="00AF7D6A" w:rsidRDefault="0040237F" w:rsidP="004462D9">
      <w:pPr>
        <w:pStyle w:val="a4"/>
        <w:spacing w:after="0" w:line="240" w:lineRule="auto"/>
        <w:ind w:left="0"/>
        <w:jc w:val="both"/>
        <w:rPr>
          <w:rFonts w:ascii="Times New Roman" w:hAnsi="Times New Roman" w:cs="Times New Roman"/>
          <w:b/>
          <w:sz w:val="24"/>
          <w:szCs w:val="24"/>
        </w:rPr>
      </w:pPr>
      <w:r w:rsidRPr="00AF7D6A">
        <w:rPr>
          <w:rFonts w:ascii="Times New Roman" w:eastAsia="Times New Roman" w:hAnsi="Times New Roman" w:cs="Times New Roman"/>
          <w:b/>
          <w:i/>
          <w:color w:val="000000" w:themeColor="text1"/>
          <w:spacing w:val="-1"/>
          <w:sz w:val="24"/>
          <w:szCs w:val="24"/>
          <w:lang w:eastAsia="ru-RU"/>
        </w:rPr>
        <w:t>Прочитайте текст и запишите развернутый ответ</w:t>
      </w:r>
      <w:r w:rsidRPr="00AF7D6A">
        <w:rPr>
          <w:rFonts w:ascii="Times New Roman" w:hAnsi="Times New Roman" w:cs="Times New Roman"/>
          <w:b/>
          <w:i/>
          <w:iCs/>
          <w:sz w:val="24"/>
          <w:szCs w:val="24"/>
        </w:rPr>
        <w:t>.</w:t>
      </w:r>
    </w:p>
    <w:p w:rsidR="0040237F" w:rsidRPr="00AF7D6A" w:rsidRDefault="0040237F" w:rsidP="004462D9">
      <w:pPr>
        <w:spacing w:after="0" w:line="240" w:lineRule="auto"/>
        <w:ind w:firstLine="708"/>
        <w:jc w:val="both"/>
        <w:rPr>
          <w:rFonts w:cs="Times New Roman"/>
        </w:rPr>
      </w:pPr>
      <w:r w:rsidRPr="00AF7D6A">
        <w:rPr>
          <w:rFonts w:cs="Times New Roman"/>
        </w:rPr>
        <w:t xml:space="preserve">Вся информация на персональном компьютере пользователя хранится упорядоченно. Для формирования определённой последовательности служат папки, файлы, которые входят в иерархическую структуру. Это позволяет сохранять порядок на рабочем месте, что необходимо для эффективного взаимодействия с коллегами, руководством, клиентами. Например, необходимо срочно найти важную информацию, хранящуюся в файле </w:t>
      </w:r>
      <w:r w:rsidRPr="00AF7D6A">
        <w:rPr>
          <w:rFonts w:cs="Times New Roman"/>
          <w:lang w:val="en-US"/>
        </w:rPr>
        <w:t>PeriodicLaw</w:t>
      </w:r>
      <w:r w:rsidRPr="00AF7D6A">
        <w:rPr>
          <w:rFonts w:cs="Times New Roman"/>
        </w:rPr>
        <w:t>.</w:t>
      </w:r>
      <w:r w:rsidRPr="00AF7D6A">
        <w:rPr>
          <w:rFonts w:cs="Times New Roman"/>
          <w:lang w:val="en-US"/>
        </w:rPr>
        <w:t>doc</w:t>
      </w:r>
      <w:r w:rsidRPr="00AF7D6A">
        <w:rPr>
          <w:rFonts w:cs="Times New Roman"/>
        </w:rPr>
        <w:t xml:space="preserve">. Запиши полное имя файла </w:t>
      </w:r>
      <w:r w:rsidRPr="00AF7D6A">
        <w:rPr>
          <w:rFonts w:cs="Times New Roman"/>
          <w:lang w:val="en-US"/>
        </w:rPr>
        <w:t>PeriodicLaw</w:t>
      </w:r>
      <w:r w:rsidRPr="00AF7D6A">
        <w:rPr>
          <w:rFonts w:cs="Times New Roman"/>
        </w:rPr>
        <w:t>.</w:t>
      </w:r>
      <w:r w:rsidRPr="00AF7D6A">
        <w:rPr>
          <w:rFonts w:cs="Times New Roman"/>
          <w:lang w:val="en-US"/>
        </w:rPr>
        <w:t>doc</w:t>
      </w:r>
      <w:r w:rsidRPr="00AF7D6A">
        <w:rPr>
          <w:rFonts w:cs="Times New Roman"/>
        </w:rPr>
        <w:t xml:space="preserve"> </w:t>
      </w:r>
    </w:p>
    <w:p w:rsidR="0040237F" w:rsidRPr="00AF7D6A" w:rsidRDefault="0040237F" w:rsidP="004462D9">
      <w:pPr>
        <w:spacing w:after="0" w:line="240" w:lineRule="auto"/>
        <w:jc w:val="both"/>
        <w:rPr>
          <w:rFonts w:cs="Times New Roman"/>
        </w:rPr>
      </w:pPr>
    </w:p>
    <w:p w:rsidR="0040237F" w:rsidRPr="00AF7D6A" w:rsidRDefault="0040237F" w:rsidP="004462D9">
      <w:pPr>
        <w:spacing w:after="0" w:line="240" w:lineRule="auto"/>
        <w:jc w:val="both"/>
        <w:rPr>
          <w:rFonts w:cs="Times New Roman"/>
        </w:rPr>
      </w:pPr>
      <w:r w:rsidRPr="00AF7D6A">
        <w:rPr>
          <w:rFonts w:eastAsia="Calibri" w:cs="Times New Roman"/>
          <w:noProof/>
          <w:lang w:eastAsia="ru-RU"/>
        </w:rPr>
        <w:drawing>
          <wp:inline distT="0" distB="0" distL="0" distR="0" wp14:anchorId="03EEF9EE" wp14:editId="01F6DF74">
            <wp:extent cx="3542338" cy="1306286"/>
            <wp:effectExtent l="0" t="0" r="1270" b="8255"/>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553494" cy="1310400"/>
                    </a:xfrm>
                    <a:prstGeom prst="rect">
                      <a:avLst/>
                    </a:prstGeom>
                    <a:noFill/>
                    <a:ln>
                      <a:noFill/>
                    </a:ln>
                  </pic:spPr>
                </pic:pic>
              </a:graphicData>
            </a:graphic>
          </wp:inline>
        </w:drawing>
      </w:r>
    </w:p>
    <w:p w:rsidR="0040237F" w:rsidRPr="00AF7D6A" w:rsidRDefault="0040237F" w:rsidP="004462D9">
      <w:pPr>
        <w:spacing w:after="0" w:line="240" w:lineRule="auto"/>
        <w:jc w:val="both"/>
        <w:rPr>
          <w:rFonts w:cs="Times New Roman"/>
        </w:rPr>
      </w:pPr>
    </w:p>
    <w:p w:rsidR="0040237F" w:rsidRPr="00AF7D6A" w:rsidRDefault="0040237F" w:rsidP="00C47116">
      <w:pPr>
        <w:pStyle w:val="a4"/>
        <w:spacing w:after="0" w:line="240" w:lineRule="auto"/>
        <w:ind w:left="0"/>
        <w:jc w:val="both"/>
        <w:rPr>
          <w:rFonts w:ascii="Times New Roman" w:hAnsi="Times New Roman" w:cs="Times New Roman"/>
          <w:b/>
          <w:sz w:val="24"/>
          <w:szCs w:val="24"/>
        </w:rPr>
      </w:pPr>
      <w:r w:rsidRPr="00AF7D6A">
        <w:rPr>
          <w:rFonts w:ascii="Times New Roman" w:hAnsi="Times New Roman" w:cs="Times New Roman"/>
          <w:b/>
          <w:sz w:val="24"/>
          <w:szCs w:val="24"/>
        </w:rPr>
        <w:t>Ответ:</w:t>
      </w:r>
    </w:p>
    <w:p w:rsidR="0060701D" w:rsidRDefault="0060701D" w:rsidP="004462D9">
      <w:pPr>
        <w:spacing w:after="0" w:line="240" w:lineRule="auto"/>
        <w:rPr>
          <w:b/>
        </w:rPr>
      </w:pPr>
    </w:p>
    <w:p w:rsidR="0060701D" w:rsidRPr="00A26BB6" w:rsidRDefault="0060701D" w:rsidP="004462D9">
      <w:pPr>
        <w:spacing w:after="0" w:line="240" w:lineRule="auto"/>
        <w:rPr>
          <w:b/>
        </w:rPr>
      </w:pPr>
      <w:r w:rsidRPr="00A26BB6">
        <w:rPr>
          <w:b/>
        </w:rPr>
        <w:t>Задание 162.</w:t>
      </w:r>
    </w:p>
    <w:p w:rsidR="00E21BC8" w:rsidRDefault="00E21BC8" w:rsidP="004462D9">
      <w:pPr>
        <w:pStyle w:val="a4"/>
        <w:spacing w:after="0" w:line="240" w:lineRule="auto"/>
        <w:ind w:left="0"/>
        <w:jc w:val="both"/>
        <w:rPr>
          <w:rFonts w:ascii="Times New Roman" w:eastAsia="Times New Roman" w:hAnsi="Times New Roman" w:cs="Times New Roman"/>
          <w:bCs/>
          <w:sz w:val="24"/>
          <w:szCs w:val="24"/>
          <w:lang w:eastAsia="ru-RU"/>
        </w:rPr>
      </w:pPr>
      <w:r>
        <w:rPr>
          <w:rFonts w:ascii="Times New Roman" w:hAnsi="Times New Roman" w:cs="Times New Roman"/>
          <w:b/>
          <w:i/>
          <w:iCs/>
          <w:sz w:val="24"/>
          <w:szCs w:val="24"/>
        </w:rPr>
        <w:t>Прочитайте текст и установите последовательность.</w:t>
      </w:r>
    </w:p>
    <w:p w:rsidR="00A26BB6" w:rsidRDefault="00A26BB6" w:rsidP="00E674B8">
      <w:pPr>
        <w:pStyle w:val="a4"/>
        <w:shd w:val="clear" w:color="auto" w:fill="FFFFFF" w:themeFill="background1"/>
        <w:spacing w:after="0" w:line="240" w:lineRule="auto"/>
        <w:ind w:left="0" w:firstLine="708"/>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Сотруднику гостиницы в своей профессиональной деятельности необходимо уметь взаимодействовать с зарубежными партнерами и иностранными гостями на иностранном языке.</w:t>
      </w:r>
    </w:p>
    <w:p w:rsidR="00A26BB6" w:rsidRDefault="00A26BB6" w:rsidP="00E674B8">
      <w:pPr>
        <w:pStyle w:val="a8"/>
        <w:spacing w:beforeAutospacing="0" w:afterAutospacing="0"/>
        <w:jc w:val="both"/>
        <w:rPr>
          <w:bCs/>
          <w:lang w:val="ru-RU"/>
        </w:rPr>
      </w:pPr>
      <w:r>
        <w:rPr>
          <w:bCs/>
          <w:lang w:val="ru-RU"/>
        </w:rPr>
        <w:t>Прочитайте предложения.</w:t>
      </w:r>
    </w:p>
    <w:p w:rsidR="00A26BB6" w:rsidRDefault="00A26BB6" w:rsidP="00E674B8">
      <w:pPr>
        <w:numPr>
          <w:ilvl w:val="0"/>
          <w:numId w:val="7"/>
        </w:numPr>
        <w:spacing w:after="0" w:line="240" w:lineRule="auto"/>
        <w:rPr>
          <w:rFonts w:cs="Times New Roman"/>
          <w:iCs/>
          <w:szCs w:val="24"/>
          <w:lang w:val="de-DE"/>
        </w:rPr>
      </w:pPr>
      <w:r>
        <w:rPr>
          <w:rFonts w:cs="Times New Roman"/>
          <w:iCs/>
          <w:szCs w:val="24"/>
          <w:lang w:val="de-DE"/>
        </w:rPr>
        <w:t>Ja, bitte. Das Zimmer 115 ist noch frei</w:t>
      </w:r>
    </w:p>
    <w:p w:rsidR="00A26BB6" w:rsidRDefault="00A26BB6" w:rsidP="00E674B8">
      <w:pPr>
        <w:numPr>
          <w:ilvl w:val="0"/>
          <w:numId w:val="7"/>
        </w:numPr>
        <w:spacing w:after="0" w:line="240" w:lineRule="auto"/>
        <w:rPr>
          <w:rFonts w:cs="Times New Roman"/>
          <w:iCs/>
          <w:szCs w:val="24"/>
          <w:lang w:val="de-DE"/>
        </w:rPr>
      </w:pPr>
      <w:r>
        <w:rPr>
          <w:rFonts w:cs="Times New Roman"/>
          <w:iCs/>
          <w:szCs w:val="24"/>
          <w:lang w:val="de-DE"/>
        </w:rPr>
        <w:t>Guten Abend! Was wünschen Sie?</w:t>
      </w:r>
    </w:p>
    <w:p w:rsidR="00A26BB6" w:rsidRDefault="00A26BB6" w:rsidP="00E674B8">
      <w:pPr>
        <w:numPr>
          <w:ilvl w:val="0"/>
          <w:numId w:val="7"/>
        </w:numPr>
        <w:spacing w:after="0" w:line="240" w:lineRule="auto"/>
        <w:rPr>
          <w:rFonts w:cs="Times New Roman"/>
          <w:iCs/>
          <w:szCs w:val="24"/>
          <w:lang w:val="de-DE"/>
        </w:rPr>
      </w:pPr>
      <w:r>
        <w:rPr>
          <w:rFonts w:cs="Times New Roman"/>
          <w:iCs/>
          <w:szCs w:val="24"/>
          <w:lang w:val="de-DE"/>
        </w:rPr>
        <w:t>Ich brauche ein Einzelzimmer mit Dusche  für fünf Tage.</w:t>
      </w:r>
    </w:p>
    <w:p w:rsidR="00A26BB6" w:rsidRDefault="00A26BB6" w:rsidP="00E674B8">
      <w:pPr>
        <w:numPr>
          <w:ilvl w:val="0"/>
          <w:numId w:val="7"/>
        </w:numPr>
        <w:spacing w:after="0" w:line="240" w:lineRule="auto"/>
        <w:rPr>
          <w:rFonts w:cs="Times New Roman"/>
          <w:iCs/>
          <w:szCs w:val="24"/>
          <w:lang w:val="de-DE"/>
        </w:rPr>
      </w:pPr>
      <w:r>
        <w:rPr>
          <w:rFonts w:cs="Times New Roman"/>
          <w:iCs/>
          <w:szCs w:val="24"/>
          <w:lang w:val="de-DE"/>
        </w:rPr>
        <w:t>Und was kostet es?</w:t>
      </w:r>
    </w:p>
    <w:p w:rsidR="00A26BB6" w:rsidRDefault="00A26BB6" w:rsidP="00E674B8">
      <w:pPr>
        <w:numPr>
          <w:ilvl w:val="0"/>
          <w:numId w:val="7"/>
        </w:numPr>
        <w:spacing w:after="0" w:line="240" w:lineRule="auto"/>
        <w:rPr>
          <w:rFonts w:cs="Times New Roman"/>
          <w:iCs/>
          <w:szCs w:val="24"/>
          <w:lang w:val="de-DE"/>
        </w:rPr>
      </w:pPr>
      <w:r>
        <w:rPr>
          <w:rFonts w:cs="Times New Roman"/>
          <w:iCs/>
          <w:szCs w:val="24"/>
          <w:lang w:val="de-DE"/>
        </w:rPr>
        <w:t>Mit Frühstück 40 Euro.</w:t>
      </w:r>
    </w:p>
    <w:p w:rsidR="00A26BB6" w:rsidRDefault="00A26BB6" w:rsidP="00E674B8">
      <w:pPr>
        <w:pStyle w:val="a8"/>
        <w:spacing w:beforeAutospacing="0" w:afterAutospacing="0"/>
        <w:jc w:val="both"/>
        <w:rPr>
          <w:b/>
          <w:bCs/>
          <w:highlight w:val="yellow"/>
          <w:lang w:val="de-DE"/>
        </w:rPr>
      </w:pPr>
    </w:p>
    <w:p w:rsidR="00A26BB6" w:rsidRDefault="00A26BB6" w:rsidP="00E674B8">
      <w:pPr>
        <w:pStyle w:val="a8"/>
        <w:spacing w:beforeAutospacing="0" w:afterAutospacing="0"/>
        <w:jc w:val="both"/>
        <w:rPr>
          <w:bCs/>
          <w:lang w:val="ru-RU"/>
        </w:rPr>
      </w:pPr>
      <w:r>
        <w:rPr>
          <w:bCs/>
          <w:lang w:val="ru-RU"/>
        </w:rPr>
        <w:t>Расположите фразы в правильной последовательности, чтобы получился диалог.</w:t>
      </w:r>
    </w:p>
    <w:p w:rsidR="00A26BB6" w:rsidRDefault="00A26BB6" w:rsidP="00E674B8">
      <w:pPr>
        <w:pStyle w:val="a4"/>
        <w:spacing w:after="0" w:line="240" w:lineRule="auto"/>
        <w:ind w:left="0"/>
        <w:jc w:val="both"/>
        <w:rPr>
          <w:rFonts w:ascii="Times New Roman" w:hAnsi="Times New Roman" w:cs="Times New Roman"/>
          <w:sz w:val="24"/>
          <w:szCs w:val="24"/>
        </w:rPr>
      </w:pPr>
    </w:p>
    <w:p w:rsidR="00E21BC8" w:rsidRDefault="00E21BC8" w:rsidP="00E674B8">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gridCol w:w="1134"/>
      </w:tblGrid>
      <w:tr w:rsidR="00A26BB6" w:rsidRPr="003E5C99" w:rsidTr="0016638F">
        <w:tc>
          <w:tcPr>
            <w:tcW w:w="993" w:type="dxa"/>
          </w:tcPr>
          <w:p w:rsidR="00A26BB6" w:rsidRDefault="00A26BB6" w:rsidP="00E674B8">
            <w:pPr>
              <w:pStyle w:val="a4"/>
              <w:ind w:left="0"/>
              <w:jc w:val="both"/>
              <w:rPr>
                <w:rFonts w:ascii="Times New Roman" w:hAnsi="Times New Roman" w:cs="Times New Roman"/>
                <w:sz w:val="24"/>
                <w:szCs w:val="24"/>
              </w:rPr>
            </w:pPr>
          </w:p>
        </w:tc>
        <w:tc>
          <w:tcPr>
            <w:tcW w:w="1134" w:type="dxa"/>
          </w:tcPr>
          <w:p w:rsidR="00A26BB6" w:rsidRDefault="00A26BB6" w:rsidP="00E674B8">
            <w:pPr>
              <w:pStyle w:val="a4"/>
              <w:ind w:left="0"/>
              <w:jc w:val="both"/>
              <w:rPr>
                <w:rFonts w:ascii="Times New Roman" w:hAnsi="Times New Roman" w:cs="Times New Roman"/>
                <w:sz w:val="24"/>
                <w:szCs w:val="24"/>
              </w:rPr>
            </w:pPr>
          </w:p>
        </w:tc>
        <w:tc>
          <w:tcPr>
            <w:tcW w:w="1134" w:type="dxa"/>
          </w:tcPr>
          <w:p w:rsidR="00A26BB6" w:rsidRDefault="00A26BB6" w:rsidP="00E674B8">
            <w:pPr>
              <w:pStyle w:val="a4"/>
              <w:ind w:left="0"/>
              <w:jc w:val="both"/>
              <w:rPr>
                <w:rFonts w:ascii="Times New Roman" w:hAnsi="Times New Roman" w:cs="Times New Roman"/>
                <w:sz w:val="24"/>
                <w:szCs w:val="24"/>
              </w:rPr>
            </w:pPr>
          </w:p>
        </w:tc>
        <w:tc>
          <w:tcPr>
            <w:tcW w:w="1134" w:type="dxa"/>
          </w:tcPr>
          <w:p w:rsidR="00A26BB6" w:rsidRDefault="00A26BB6" w:rsidP="00E674B8">
            <w:pPr>
              <w:pStyle w:val="a4"/>
              <w:ind w:left="0"/>
              <w:jc w:val="both"/>
              <w:rPr>
                <w:rFonts w:ascii="Times New Roman" w:hAnsi="Times New Roman" w:cs="Times New Roman"/>
                <w:sz w:val="24"/>
                <w:szCs w:val="24"/>
              </w:rPr>
            </w:pPr>
          </w:p>
        </w:tc>
        <w:tc>
          <w:tcPr>
            <w:tcW w:w="1134" w:type="dxa"/>
          </w:tcPr>
          <w:p w:rsidR="00A26BB6" w:rsidRDefault="00A26BB6" w:rsidP="00E674B8">
            <w:pPr>
              <w:pStyle w:val="a4"/>
              <w:ind w:left="0"/>
              <w:jc w:val="both"/>
              <w:rPr>
                <w:rFonts w:ascii="Times New Roman" w:hAnsi="Times New Roman" w:cs="Times New Roman"/>
                <w:sz w:val="24"/>
                <w:szCs w:val="24"/>
              </w:rPr>
            </w:pPr>
          </w:p>
        </w:tc>
      </w:tr>
    </w:tbl>
    <w:p w:rsidR="00962873" w:rsidRDefault="00962873" w:rsidP="004462D9">
      <w:pPr>
        <w:spacing w:after="0" w:line="240" w:lineRule="auto"/>
        <w:rPr>
          <w:b/>
        </w:rPr>
      </w:pPr>
    </w:p>
    <w:p w:rsidR="0060701D" w:rsidRDefault="0060701D" w:rsidP="004462D9">
      <w:pPr>
        <w:spacing w:after="0" w:line="240" w:lineRule="auto"/>
        <w:rPr>
          <w:b/>
        </w:rPr>
      </w:pPr>
      <w:r w:rsidRPr="004311AA">
        <w:rPr>
          <w:b/>
        </w:rPr>
        <w:t>Задание</w:t>
      </w:r>
      <w:r>
        <w:rPr>
          <w:b/>
        </w:rPr>
        <w:t xml:space="preserve"> 163.</w:t>
      </w:r>
    </w:p>
    <w:p w:rsidR="003E02B2" w:rsidRPr="00881FB1" w:rsidRDefault="003E02B2" w:rsidP="004462D9">
      <w:pPr>
        <w:pStyle w:val="a4"/>
        <w:spacing w:after="0" w:line="240" w:lineRule="auto"/>
        <w:ind w:left="0"/>
        <w:jc w:val="both"/>
        <w:rPr>
          <w:rFonts w:ascii="Times New Roman" w:eastAsia="Times New Roman" w:hAnsi="Times New Roman" w:cs="Times New Roman"/>
          <w:bCs/>
          <w:sz w:val="24"/>
          <w:szCs w:val="24"/>
          <w:lang w:eastAsia="ru-RU"/>
        </w:rPr>
      </w:pPr>
      <w:r w:rsidRPr="00881FB1">
        <w:rPr>
          <w:rFonts w:ascii="Times New Roman" w:hAnsi="Times New Roman" w:cs="Times New Roman"/>
          <w:b/>
          <w:i/>
          <w:iCs/>
          <w:sz w:val="24"/>
          <w:szCs w:val="24"/>
        </w:rPr>
        <w:t>Прочитайте текст и установите последовательность.</w:t>
      </w:r>
    </w:p>
    <w:p w:rsidR="003E02B2" w:rsidRDefault="003E02B2" w:rsidP="004462D9">
      <w:pPr>
        <w:pStyle w:val="a8"/>
        <w:spacing w:beforeAutospacing="0" w:afterAutospacing="0"/>
        <w:ind w:firstLine="708"/>
        <w:jc w:val="both"/>
        <w:rPr>
          <w:rFonts w:eastAsia="Arial"/>
          <w:shd w:val="clear" w:color="auto" w:fill="FFFFFF"/>
          <w:lang w:val="ru-RU"/>
        </w:rPr>
      </w:pPr>
      <w:r>
        <w:rPr>
          <w:rFonts w:eastAsia="Arial"/>
          <w:shd w:val="clear" w:color="auto" w:fill="FFFFFF"/>
          <w:lang w:val="ru-RU"/>
        </w:rPr>
        <w:t>Изучение</w:t>
      </w:r>
      <w:r>
        <w:rPr>
          <w:rFonts w:eastAsia="Arial"/>
          <w:shd w:val="clear" w:color="auto" w:fill="FFFFFF"/>
        </w:rPr>
        <w:t> </w:t>
      </w:r>
      <w:r>
        <w:rPr>
          <w:rFonts w:eastAsia="Arial"/>
          <w:shd w:val="clear" w:color="auto" w:fill="FFFFFF"/>
          <w:lang w:val="ru-RU"/>
        </w:rPr>
        <w:t>диалогов</w:t>
      </w:r>
      <w:r>
        <w:rPr>
          <w:rFonts w:eastAsia="Arial"/>
          <w:shd w:val="clear" w:color="auto" w:fill="FFFFFF"/>
        </w:rPr>
        <w:t> </w:t>
      </w:r>
      <w:r>
        <w:rPr>
          <w:rFonts w:eastAsia="Arial"/>
          <w:shd w:val="clear" w:color="auto" w:fill="FFFFFF"/>
          <w:lang w:val="ru-RU"/>
        </w:rPr>
        <w:t>– это хороший способ подготовиться к реальным разговорам на</w:t>
      </w:r>
      <w:r>
        <w:rPr>
          <w:rFonts w:eastAsia="Arial"/>
          <w:shd w:val="clear" w:color="auto" w:fill="FFFFFF"/>
        </w:rPr>
        <w:t> </w:t>
      </w:r>
      <w:r>
        <w:rPr>
          <w:rFonts w:eastAsia="Arial"/>
          <w:shd w:val="clear" w:color="auto" w:fill="FFFFFF"/>
          <w:lang w:val="ru-RU"/>
        </w:rPr>
        <w:t>английском</w:t>
      </w:r>
      <w:r>
        <w:rPr>
          <w:rFonts w:eastAsia="Arial"/>
          <w:shd w:val="clear" w:color="auto" w:fill="FFFFFF"/>
        </w:rPr>
        <w:t> </w:t>
      </w:r>
      <w:r>
        <w:rPr>
          <w:rFonts w:eastAsia="Arial"/>
          <w:shd w:val="clear" w:color="auto" w:fill="FFFFFF"/>
          <w:lang w:val="ru-RU"/>
        </w:rPr>
        <w:t>языке, научиться корректно отвечать на вопросы собеседников и объяснять свои мысли. Кроме того,</w:t>
      </w:r>
      <w:r>
        <w:rPr>
          <w:rFonts w:eastAsia="Arial"/>
          <w:shd w:val="clear" w:color="auto" w:fill="FFFFFF"/>
        </w:rPr>
        <w:t> </w:t>
      </w:r>
      <w:r>
        <w:rPr>
          <w:rFonts w:eastAsia="Arial"/>
          <w:shd w:val="clear" w:color="auto" w:fill="FFFFFF"/>
          <w:lang w:val="ru-RU"/>
        </w:rPr>
        <w:t>диалоги</w:t>
      </w:r>
      <w:r>
        <w:rPr>
          <w:rFonts w:eastAsia="Arial"/>
          <w:shd w:val="clear" w:color="auto" w:fill="FFFFFF"/>
        </w:rPr>
        <w:t> </w:t>
      </w:r>
      <w:r>
        <w:rPr>
          <w:rFonts w:eastAsia="Arial"/>
          <w:shd w:val="clear" w:color="auto" w:fill="FFFFFF"/>
          <w:lang w:val="ru-RU"/>
        </w:rPr>
        <w:t>помогают тренировать имеющиеся грамматические навыки и знания.</w:t>
      </w:r>
    </w:p>
    <w:p w:rsidR="003E02B2" w:rsidRDefault="003E02B2" w:rsidP="004462D9">
      <w:pPr>
        <w:pStyle w:val="a8"/>
        <w:spacing w:beforeAutospacing="0" w:afterAutospacing="0"/>
        <w:rPr>
          <w:rFonts w:eastAsia="Arial"/>
          <w:shd w:val="clear" w:color="auto" w:fill="FFFFFF"/>
          <w:lang w:val="ru-RU"/>
        </w:rPr>
      </w:pPr>
    </w:p>
    <w:p w:rsidR="003E02B2" w:rsidRDefault="003E02B2" w:rsidP="004462D9">
      <w:pPr>
        <w:pStyle w:val="a8"/>
        <w:spacing w:beforeAutospacing="0" w:afterAutospacing="0"/>
        <w:jc w:val="both"/>
        <w:rPr>
          <w:lang w:val="ru-RU"/>
        </w:rPr>
      </w:pPr>
      <w:r>
        <w:rPr>
          <w:lang w:val="ru-RU"/>
        </w:rPr>
        <w:t>Запишите фразы в правильной последовательности так, чтобы получился диалог.</w:t>
      </w:r>
    </w:p>
    <w:p w:rsidR="003E02B2" w:rsidRDefault="003E02B2" w:rsidP="004462D9">
      <w:pPr>
        <w:pStyle w:val="a8"/>
        <w:spacing w:beforeAutospacing="0" w:afterAutospacing="0"/>
        <w:jc w:val="both"/>
        <w:rPr>
          <w:rFonts w:ascii="Arial" w:eastAsia="Arial" w:hAnsi="Arial" w:cs="Arial"/>
          <w:color w:val="333333"/>
          <w:sz w:val="15"/>
          <w:szCs w:val="15"/>
          <w:shd w:val="clear" w:color="auto" w:fill="FFFFFF"/>
          <w:lang w:val="ru-RU"/>
        </w:rPr>
      </w:pPr>
    </w:p>
    <w:p w:rsidR="003E02B2" w:rsidRDefault="003E02B2" w:rsidP="00F037C6">
      <w:pPr>
        <w:pStyle w:val="a8"/>
        <w:numPr>
          <w:ilvl w:val="0"/>
          <w:numId w:val="8"/>
        </w:numPr>
        <w:shd w:val="clear" w:color="auto" w:fill="FFFFFF"/>
        <w:spacing w:beforeAutospacing="0" w:afterAutospacing="0"/>
        <w:textAlignment w:val="baseline"/>
        <w:rPr>
          <w:rFonts w:eastAsia="Georgia"/>
          <w:color w:val="000000"/>
        </w:rPr>
      </w:pPr>
      <w:r>
        <w:rPr>
          <w:rFonts w:eastAsia="Georgia"/>
          <w:color w:val="000000"/>
          <w:shd w:val="clear" w:color="auto" w:fill="FFFFFF"/>
        </w:rPr>
        <w:t>Hello. I'd like to make reservations for 3 nights beginning March 6.</w:t>
      </w:r>
    </w:p>
    <w:p w:rsidR="003E02B2" w:rsidRDefault="003E02B2" w:rsidP="00F037C6">
      <w:pPr>
        <w:pStyle w:val="a8"/>
        <w:numPr>
          <w:ilvl w:val="0"/>
          <w:numId w:val="8"/>
        </w:numPr>
        <w:shd w:val="clear" w:color="auto" w:fill="FFFFFF"/>
        <w:spacing w:beforeAutospacing="0" w:afterAutospacing="0"/>
        <w:textAlignment w:val="baseline"/>
        <w:rPr>
          <w:rFonts w:eastAsia="Georgia"/>
          <w:color w:val="000000"/>
        </w:rPr>
      </w:pPr>
      <w:r>
        <w:rPr>
          <w:rFonts w:eastAsia="Georgia"/>
          <w:color w:val="000000"/>
          <w:shd w:val="clear" w:color="auto" w:fill="FFFFFF"/>
        </w:rPr>
        <w:t>A double room is $42.00 a night.</w:t>
      </w:r>
    </w:p>
    <w:p w:rsidR="003E02B2" w:rsidRDefault="003E02B2" w:rsidP="00F037C6">
      <w:pPr>
        <w:pStyle w:val="a8"/>
        <w:numPr>
          <w:ilvl w:val="0"/>
          <w:numId w:val="8"/>
        </w:numPr>
        <w:shd w:val="clear" w:color="auto" w:fill="FFFFFF"/>
        <w:spacing w:beforeAutospacing="0" w:afterAutospacing="0"/>
        <w:textAlignment w:val="baseline"/>
        <w:rPr>
          <w:rFonts w:eastAsia="Georgia"/>
          <w:color w:val="000000"/>
        </w:rPr>
      </w:pPr>
      <w:r>
        <w:rPr>
          <w:rFonts w:eastAsia="Georgia"/>
          <w:color w:val="000000"/>
          <w:shd w:val="clear" w:color="auto" w:fill="FFFFFF"/>
        </w:rPr>
        <w:t>Hello, Waterside Hotel.</w:t>
      </w:r>
    </w:p>
    <w:p w:rsidR="003E02B2" w:rsidRDefault="003E02B2" w:rsidP="00F037C6">
      <w:pPr>
        <w:pStyle w:val="a8"/>
        <w:numPr>
          <w:ilvl w:val="0"/>
          <w:numId w:val="8"/>
        </w:numPr>
        <w:shd w:val="clear" w:color="auto" w:fill="FFFFFF"/>
        <w:spacing w:beforeAutospacing="0" w:afterAutospacing="0"/>
        <w:textAlignment w:val="baseline"/>
        <w:rPr>
          <w:rFonts w:eastAsia="Georgia"/>
          <w:color w:val="000000"/>
        </w:rPr>
      </w:pPr>
      <w:r>
        <w:rPr>
          <w:rFonts w:eastAsia="Georgia"/>
          <w:color w:val="000000"/>
          <w:shd w:val="clear" w:color="auto" w:fill="FFFFFF"/>
        </w:rPr>
        <w:t xml:space="preserve"> I'd like a double room. How much would that be?</w:t>
      </w:r>
    </w:p>
    <w:p w:rsidR="003E02B2" w:rsidRDefault="003E02B2" w:rsidP="00F037C6">
      <w:pPr>
        <w:pStyle w:val="a8"/>
        <w:numPr>
          <w:ilvl w:val="0"/>
          <w:numId w:val="8"/>
        </w:numPr>
        <w:shd w:val="clear" w:color="auto" w:fill="FFFFFF"/>
        <w:spacing w:beforeAutospacing="0" w:afterAutospacing="0"/>
        <w:textAlignment w:val="baseline"/>
        <w:rPr>
          <w:iCs/>
        </w:rPr>
      </w:pPr>
      <w:r>
        <w:rPr>
          <w:rFonts w:eastAsia="Georgia"/>
          <w:color w:val="000000"/>
          <w:shd w:val="clear" w:color="auto" w:fill="FFFFFF"/>
        </w:rPr>
        <w:t>Yes, of course. What kind of room would you like?</w:t>
      </w:r>
    </w:p>
    <w:p w:rsidR="003E02B2" w:rsidRDefault="003E02B2" w:rsidP="004462D9">
      <w:pPr>
        <w:pStyle w:val="a8"/>
        <w:shd w:val="clear" w:color="auto" w:fill="FFFFFF"/>
        <w:spacing w:beforeAutospacing="0" w:afterAutospacing="0"/>
        <w:textAlignment w:val="baseline"/>
        <w:rPr>
          <w:iCs/>
        </w:rPr>
      </w:pPr>
    </w:p>
    <w:p w:rsidR="003E02B2" w:rsidRPr="00881FB1" w:rsidRDefault="003E02B2" w:rsidP="004462D9">
      <w:pPr>
        <w:pStyle w:val="a4"/>
        <w:spacing w:after="0" w:line="240" w:lineRule="auto"/>
        <w:ind w:left="0"/>
        <w:jc w:val="both"/>
        <w:rPr>
          <w:rFonts w:ascii="Times New Roman" w:hAnsi="Times New Roman" w:cs="Times New Roman"/>
          <w:sz w:val="24"/>
          <w:szCs w:val="24"/>
        </w:rPr>
      </w:pPr>
      <w:r w:rsidRPr="00881FB1">
        <w:rPr>
          <w:rFonts w:ascii="Times New Roman" w:hAnsi="Times New Roman" w:cs="Times New Roman"/>
          <w:sz w:val="24"/>
          <w:szCs w:val="24"/>
        </w:rPr>
        <w:lastRenderedPageBreak/>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gridCol w:w="1134"/>
      </w:tblGrid>
      <w:tr w:rsidR="003E02B2" w:rsidRPr="003E5C99" w:rsidTr="0016638F">
        <w:tc>
          <w:tcPr>
            <w:tcW w:w="993" w:type="dxa"/>
          </w:tcPr>
          <w:p w:rsidR="003E02B2" w:rsidRPr="00881FB1" w:rsidRDefault="003E02B2" w:rsidP="004462D9">
            <w:pPr>
              <w:pStyle w:val="a4"/>
              <w:ind w:left="0"/>
              <w:jc w:val="both"/>
              <w:rPr>
                <w:rFonts w:ascii="Times New Roman" w:hAnsi="Times New Roman" w:cs="Times New Roman"/>
                <w:sz w:val="24"/>
                <w:szCs w:val="24"/>
              </w:rPr>
            </w:pPr>
          </w:p>
        </w:tc>
        <w:tc>
          <w:tcPr>
            <w:tcW w:w="1134" w:type="dxa"/>
          </w:tcPr>
          <w:p w:rsidR="003E02B2" w:rsidRPr="00881FB1" w:rsidRDefault="003E02B2" w:rsidP="004462D9">
            <w:pPr>
              <w:pStyle w:val="a4"/>
              <w:ind w:left="0"/>
              <w:jc w:val="both"/>
              <w:rPr>
                <w:rFonts w:ascii="Times New Roman" w:hAnsi="Times New Roman" w:cs="Times New Roman"/>
                <w:sz w:val="24"/>
                <w:szCs w:val="24"/>
              </w:rPr>
            </w:pPr>
          </w:p>
        </w:tc>
        <w:tc>
          <w:tcPr>
            <w:tcW w:w="1134" w:type="dxa"/>
          </w:tcPr>
          <w:p w:rsidR="003E02B2" w:rsidRPr="00881FB1" w:rsidRDefault="003E02B2" w:rsidP="004462D9">
            <w:pPr>
              <w:pStyle w:val="a4"/>
              <w:ind w:left="0"/>
              <w:jc w:val="both"/>
              <w:rPr>
                <w:rFonts w:ascii="Times New Roman" w:hAnsi="Times New Roman" w:cs="Times New Roman"/>
                <w:sz w:val="24"/>
                <w:szCs w:val="24"/>
              </w:rPr>
            </w:pPr>
          </w:p>
        </w:tc>
        <w:tc>
          <w:tcPr>
            <w:tcW w:w="1134" w:type="dxa"/>
          </w:tcPr>
          <w:p w:rsidR="003E02B2" w:rsidRPr="00881FB1" w:rsidRDefault="003E02B2" w:rsidP="004462D9">
            <w:pPr>
              <w:pStyle w:val="a4"/>
              <w:ind w:left="0"/>
              <w:jc w:val="both"/>
              <w:rPr>
                <w:rFonts w:ascii="Times New Roman" w:hAnsi="Times New Roman" w:cs="Times New Roman"/>
                <w:sz w:val="24"/>
                <w:szCs w:val="24"/>
              </w:rPr>
            </w:pPr>
          </w:p>
        </w:tc>
        <w:tc>
          <w:tcPr>
            <w:tcW w:w="1134" w:type="dxa"/>
          </w:tcPr>
          <w:p w:rsidR="003E02B2" w:rsidRPr="00881FB1" w:rsidRDefault="003E02B2" w:rsidP="004462D9">
            <w:pPr>
              <w:pStyle w:val="a4"/>
              <w:ind w:left="0"/>
              <w:jc w:val="both"/>
              <w:rPr>
                <w:rFonts w:ascii="Times New Roman" w:hAnsi="Times New Roman" w:cs="Times New Roman"/>
                <w:sz w:val="24"/>
                <w:szCs w:val="24"/>
              </w:rPr>
            </w:pPr>
          </w:p>
        </w:tc>
      </w:tr>
    </w:tbl>
    <w:p w:rsidR="0060701D" w:rsidRDefault="0060701D" w:rsidP="004462D9">
      <w:pPr>
        <w:spacing w:after="0" w:line="240" w:lineRule="auto"/>
        <w:rPr>
          <w:b/>
        </w:rPr>
      </w:pPr>
    </w:p>
    <w:p w:rsidR="0060701D" w:rsidRDefault="0060701D" w:rsidP="004462D9">
      <w:pPr>
        <w:spacing w:after="0" w:line="240" w:lineRule="auto"/>
        <w:rPr>
          <w:b/>
        </w:rPr>
      </w:pPr>
      <w:r w:rsidRPr="004311AA">
        <w:rPr>
          <w:b/>
        </w:rPr>
        <w:t>Задание</w:t>
      </w:r>
      <w:r>
        <w:rPr>
          <w:b/>
        </w:rPr>
        <w:t xml:space="preserve"> 164.</w:t>
      </w:r>
    </w:p>
    <w:p w:rsidR="004021DD" w:rsidRPr="00AF7D6A" w:rsidRDefault="004021DD" w:rsidP="004462D9">
      <w:pPr>
        <w:pStyle w:val="a4"/>
        <w:spacing w:after="0" w:line="240" w:lineRule="auto"/>
        <w:ind w:left="0"/>
        <w:rPr>
          <w:rFonts w:ascii="Times New Roman" w:hAnsi="Times New Roman" w:cs="Times New Roman"/>
          <w:b/>
          <w:sz w:val="24"/>
          <w:szCs w:val="24"/>
        </w:rPr>
      </w:pPr>
      <w:r w:rsidRPr="00AF7D6A">
        <w:rPr>
          <w:rFonts w:ascii="Times New Roman" w:hAnsi="Times New Roman" w:cs="Times New Roman"/>
          <w:b/>
          <w:i/>
          <w:iCs/>
          <w:sz w:val="24"/>
          <w:szCs w:val="24"/>
        </w:rPr>
        <w:t>Прочитайте текст и установите соответствие.</w:t>
      </w:r>
    </w:p>
    <w:p w:rsidR="004021DD" w:rsidRDefault="004021DD" w:rsidP="004462D9">
      <w:pPr>
        <w:pStyle w:val="a4"/>
        <w:spacing w:after="0" w:line="240" w:lineRule="auto"/>
        <w:ind w:left="0" w:firstLine="708"/>
        <w:jc w:val="both"/>
        <w:rPr>
          <w:rFonts w:ascii="Times New Roman" w:hAnsi="Times New Roman" w:cs="Times New Roman"/>
          <w:bCs/>
          <w:sz w:val="24"/>
          <w:szCs w:val="24"/>
        </w:rPr>
      </w:pPr>
      <w:r w:rsidRPr="00F624B6">
        <w:rPr>
          <w:rFonts w:ascii="Times New Roman" w:hAnsi="Times New Roman" w:cs="Times New Roman"/>
          <w:bCs/>
          <w:sz w:val="24"/>
          <w:szCs w:val="24"/>
        </w:rPr>
        <w:t>Специалист в области гостиничного дела должен уметь работать в коллективе, а также эффективно взаимодействовать с клиентами</w:t>
      </w:r>
      <w:r>
        <w:rPr>
          <w:rFonts w:ascii="Times New Roman" w:hAnsi="Times New Roman" w:cs="Times New Roman"/>
          <w:bCs/>
          <w:sz w:val="24"/>
          <w:szCs w:val="24"/>
        </w:rPr>
        <w:t>. Например, для урегулирования ситуации с расселением гостей с учетом всех предпочтений предназначены средства размещения нескольких категорий: индивидуальные и коллективные. Коллективные в свою очередь подразделяются на специализированные, коммерческие и социальные, гостиничного типа и прочие.</w:t>
      </w:r>
    </w:p>
    <w:p w:rsidR="004021DD" w:rsidRPr="00AF7D6A" w:rsidRDefault="004021DD" w:rsidP="004462D9">
      <w:pPr>
        <w:pStyle w:val="a4"/>
        <w:spacing w:after="0" w:line="240" w:lineRule="auto"/>
        <w:ind w:left="0" w:firstLine="708"/>
        <w:jc w:val="both"/>
        <w:rPr>
          <w:rFonts w:ascii="Times New Roman" w:hAnsi="Times New Roman" w:cs="Times New Roman"/>
          <w:sz w:val="24"/>
          <w:szCs w:val="24"/>
        </w:rPr>
      </w:pPr>
      <w:r w:rsidRPr="00AF7D6A">
        <w:rPr>
          <w:rFonts w:ascii="Times New Roman" w:eastAsia="Calibri" w:hAnsi="Times New Roman" w:cs="Times New Roman"/>
          <w:sz w:val="24"/>
          <w:szCs w:val="24"/>
        </w:rPr>
        <w:t xml:space="preserve">Установите соответствие между </w:t>
      </w:r>
      <w:r>
        <w:rPr>
          <w:rFonts w:ascii="Times New Roman" w:hAnsi="Times New Roman" w:cs="Times New Roman"/>
          <w:bCs/>
          <w:sz w:val="24"/>
          <w:szCs w:val="24"/>
        </w:rPr>
        <w:t xml:space="preserve">средствами размещения </w:t>
      </w:r>
      <w:r w:rsidRPr="00AF7D6A">
        <w:rPr>
          <w:rFonts w:ascii="Times New Roman" w:eastAsia="Calibri" w:hAnsi="Times New Roman" w:cs="Times New Roman"/>
          <w:sz w:val="24"/>
          <w:szCs w:val="24"/>
        </w:rPr>
        <w:t xml:space="preserve">и </w:t>
      </w:r>
      <w:r>
        <w:rPr>
          <w:rFonts w:ascii="Times New Roman" w:eastAsia="Calibri" w:hAnsi="Times New Roman" w:cs="Times New Roman"/>
          <w:sz w:val="24"/>
          <w:szCs w:val="24"/>
        </w:rPr>
        <w:t>их категориями</w:t>
      </w:r>
      <w:r w:rsidRPr="00AF7D6A">
        <w:rPr>
          <w:rFonts w:ascii="Times New Roman" w:eastAsia="Calibri" w:hAnsi="Times New Roman" w:cs="Times New Roman"/>
          <w:sz w:val="24"/>
          <w:szCs w:val="24"/>
        </w:rPr>
        <w:t>.</w:t>
      </w:r>
    </w:p>
    <w:p w:rsidR="004021DD" w:rsidRPr="00AF7D6A" w:rsidRDefault="004021DD" w:rsidP="004462D9">
      <w:pPr>
        <w:pStyle w:val="a4"/>
        <w:spacing w:after="0" w:line="240" w:lineRule="auto"/>
        <w:ind w:left="0" w:firstLine="708"/>
        <w:jc w:val="both"/>
        <w:rPr>
          <w:rFonts w:ascii="Times New Roman" w:hAnsi="Times New Roman" w:cs="Times New Roman"/>
          <w:sz w:val="24"/>
          <w:szCs w:val="24"/>
        </w:rPr>
      </w:pPr>
      <w:r w:rsidRPr="00AF7D6A">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5000" w:type="pct"/>
        <w:tblCellMar>
          <w:left w:w="0" w:type="dxa"/>
          <w:right w:w="0" w:type="dxa"/>
        </w:tblCellMar>
        <w:tblLook w:val="0420" w:firstRow="1" w:lastRow="0" w:firstColumn="0" w:lastColumn="0" w:noHBand="0" w:noVBand="1"/>
      </w:tblPr>
      <w:tblGrid>
        <w:gridCol w:w="447"/>
        <w:gridCol w:w="5989"/>
        <w:gridCol w:w="870"/>
        <w:gridCol w:w="2645"/>
      </w:tblGrid>
      <w:tr w:rsidR="004021DD" w:rsidRPr="00AF7D6A" w:rsidTr="0016638F">
        <w:trPr>
          <w:trHeight w:val="504"/>
        </w:trPr>
        <w:tc>
          <w:tcPr>
            <w:tcW w:w="3234"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hideMark/>
          </w:tcPr>
          <w:p w:rsidR="004021DD" w:rsidRPr="00AF7D6A" w:rsidRDefault="004021DD" w:rsidP="004462D9">
            <w:pPr>
              <w:spacing w:after="0" w:line="240" w:lineRule="auto"/>
              <w:jc w:val="center"/>
              <w:rPr>
                <w:rFonts w:eastAsia="Times New Roman" w:cs="Times New Roman"/>
                <w:color w:val="FF0000"/>
              </w:rPr>
            </w:pPr>
            <w:r>
              <w:rPr>
                <w:rFonts w:cs="Times New Roman"/>
                <w:bCs/>
              </w:rPr>
              <w:t>Средства размещения</w:t>
            </w:r>
          </w:p>
        </w:tc>
        <w:tc>
          <w:tcPr>
            <w:tcW w:w="1766"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hideMark/>
          </w:tcPr>
          <w:p w:rsidR="004021DD" w:rsidRPr="00AF7D6A" w:rsidRDefault="004021DD" w:rsidP="004462D9">
            <w:pPr>
              <w:spacing w:after="0" w:line="240" w:lineRule="auto"/>
              <w:jc w:val="center"/>
              <w:rPr>
                <w:rFonts w:eastAsia="Times New Roman" w:cs="Times New Roman"/>
                <w:color w:val="FF0000"/>
              </w:rPr>
            </w:pPr>
            <w:r>
              <w:rPr>
                <w:rFonts w:eastAsia="Calibri" w:cs="Times New Roman"/>
              </w:rPr>
              <w:t>Категории</w:t>
            </w:r>
          </w:p>
        </w:tc>
      </w:tr>
      <w:tr w:rsidR="004021DD" w:rsidRPr="00AF7D6A" w:rsidTr="0016638F">
        <w:trPr>
          <w:trHeight w:val="495"/>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hideMark/>
          </w:tcPr>
          <w:p w:rsidR="004021DD" w:rsidRPr="00AF7D6A" w:rsidRDefault="004021DD" w:rsidP="004462D9">
            <w:pPr>
              <w:spacing w:after="0" w:line="240" w:lineRule="auto"/>
              <w:jc w:val="center"/>
              <w:rPr>
                <w:rFonts w:eastAsia="Times New Roman" w:cs="Times New Roman"/>
              </w:rPr>
            </w:pPr>
            <w:r w:rsidRPr="00AF7D6A">
              <w:rPr>
                <w:rFonts w:eastAsia="Times New Roman" w:cs="Times New Roman"/>
                <w:b/>
                <w:bCs/>
                <w:color w:val="000000" w:themeColor="text1"/>
              </w:rPr>
              <w:t>А</w:t>
            </w:r>
          </w:p>
        </w:tc>
        <w:tc>
          <w:tcPr>
            <w:tcW w:w="300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hideMark/>
          </w:tcPr>
          <w:p w:rsidR="004021DD" w:rsidRPr="00AF7D6A" w:rsidRDefault="004021DD" w:rsidP="004462D9">
            <w:pPr>
              <w:spacing w:after="0" w:line="240" w:lineRule="auto"/>
              <w:jc w:val="center"/>
              <w:rPr>
                <w:rFonts w:eastAsia="Times New Roman" w:cs="Times New Roman"/>
              </w:rPr>
            </w:pPr>
            <w:r>
              <w:rPr>
                <w:rFonts w:eastAsia="Times New Roman" w:cs="Times New Roman"/>
              </w:rPr>
              <w:t>Гостевой дом</w:t>
            </w:r>
          </w:p>
        </w:tc>
        <w:tc>
          <w:tcPr>
            <w:tcW w:w="437"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hideMark/>
          </w:tcPr>
          <w:p w:rsidR="004021DD" w:rsidRPr="00AF7D6A" w:rsidRDefault="004021DD" w:rsidP="004462D9">
            <w:pPr>
              <w:spacing w:after="0" w:line="240" w:lineRule="auto"/>
              <w:jc w:val="center"/>
              <w:rPr>
                <w:rFonts w:eastAsia="Times New Roman" w:cs="Times New Roman"/>
              </w:rPr>
            </w:pPr>
            <w:r w:rsidRPr="00AF7D6A">
              <w:rPr>
                <w:rFonts w:eastAsia="Times New Roman" w:cs="Times New Roman"/>
                <w:color w:val="000000" w:themeColor="text1"/>
              </w:rPr>
              <w:t>1</w:t>
            </w:r>
          </w:p>
        </w:tc>
        <w:tc>
          <w:tcPr>
            <w:tcW w:w="132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4021DD" w:rsidRPr="00AF7D6A" w:rsidRDefault="004021DD" w:rsidP="004462D9">
            <w:pPr>
              <w:spacing w:after="0" w:line="240" w:lineRule="auto"/>
              <w:jc w:val="center"/>
              <w:rPr>
                <w:rFonts w:eastAsia="Times New Roman" w:cs="Times New Roman"/>
              </w:rPr>
            </w:pPr>
            <w:r>
              <w:rPr>
                <w:rFonts w:cs="Times New Roman"/>
                <w:bCs/>
              </w:rPr>
              <w:t>Специализированные</w:t>
            </w:r>
          </w:p>
        </w:tc>
      </w:tr>
      <w:tr w:rsidR="004021DD" w:rsidRPr="00AF7D6A" w:rsidTr="0016638F">
        <w:trPr>
          <w:trHeight w:val="537"/>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hideMark/>
          </w:tcPr>
          <w:p w:rsidR="004021DD" w:rsidRPr="00AF7D6A" w:rsidRDefault="004021DD" w:rsidP="004462D9">
            <w:pPr>
              <w:spacing w:after="0" w:line="240" w:lineRule="auto"/>
              <w:jc w:val="center"/>
              <w:rPr>
                <w:rFonts w:eastAsia="Times New Roman" w:cs="Times New Roman"/>
              </w:rPr>
            </w:pPr>
            <w:r w:rsidRPr="00AF7D6A">
              <w:rPr>
                <w:rFonts w:eastAsia="Times New Roman" w:cs="Times New Roman"/>
                <w:b/>
                <w:bCs/>
                <w:color w:val="000000" w:themeColor="text1"/>
              </w:rPr>
              <w:t>Б</w:t>
            </w:r>
          </w:p>
        </w:tc>
        <w:tc>
          <w:tcPr>
            <w:tcW w:w="300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hideMark/>
          </w:tcPr>
          <w:p w:rsidR="004021DD" w:rsidRPr="00AF7D6A" w:rsidRDefault="004021DD" w:rsidP="004462D9">
            <w:pPr>
              <w:spacing w:after="0" w:line="240" w:lineRule="auto"/>
              <w:jc w:val="center"/>
              <w:rPr>
                <w:rFonts w:eastAsia="Times New Roman" w:cs="Times New Roman"/>
              </w:rPr>
            </w:pPr>
            <w:r w:rsidRPr="00266FA8">
              <w:rPr>
                <w:rFonts w:eastAsia="Times New Roman" w:cs="Times New Roman"/>
              </w:rPr>
              <w:t>Коттедж</w:t>
            </w:r>
          </w:p>
        </w:tc>
        <w:tc>
          <w:tcPr>
            <w:tcW w:w="437"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hideMark/>
          </w:tcPr>
          <w:p w:rsidR="004021DD" w:rsidRPr="00AF7D6A" w:rsidRDefault="004021DD" w:rsidP="004462D9">
            <w:pPr>
              <w:spacing w:after="0" w:line="240" w:lineRule="auto"/>
              <w:jc w:val="center"/>
              <w:rPr>
                <w:rFonts w:eastAsia="Times New Roman" w:cs="Times New Roman"/>
              </w:rPr>
            </w:pPr>
            <w:r w:rsidRPr="00AF7D6A">
              <w:rPr>
                <w:rFonts w:eastAsia="Times New Roman" w:cs="Times New Roman"/>
                <w:color w:val="000000" w:themeColor="text1"/>
              </w:rPr>
              <w:t>2</w:t>
            </w:r>
          </w:p>
        </w:tc>
        <w:tc>
          <w:tcPr>
            <w:tcW w:w="132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4021DD" w:rsidRPr="00AF7D6A" w:rsidRDefault="004021DD" w:rsidP="004462D9">
            <w:pPr>
              <w:spacing w:after="0" w:line="240" w:lineRule="auto"/>
              <w:jc w:val="center"/>
              <w:rPr>
                <w:rFonts w:eastAsia="Times New Roman" w:cs="Times New Roman"/>
              </w:rPr>
            </w:pPr>
            <w:r>
              <w:rPr>
                <w:rFonts w:cs="Times New Roman"/>
                <w:bCs/>
              </w:rPr>
              <w:t>Гостиничного типа</w:t>
            </w:r>
          </w:p>
        </w:tc>
      </w:tr>
      <w:tr w:rsidR="004021DD" w:rsidRPr="00AF7D6A" w:rsidTr="0016638F">
        <w:trPr>
          <w:trHeight w:val="460"/>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hideMark/>
          </w:tcPr>
          <w:p w:rsidR="004021DD" w:rsidRPr="00AF7D6A" w:rsidRDefault="004021DD" w:rsidP="004462D9">
            <w:pPr>
              <w:spacing w:after="0" w:line="240" w:lineRule="auto"/>
              <w:jc w:val="center"/>
              <w:rPr>
                <w:rFonts w:eastAsia="Times New Roman" w:cs="Times New Roman"/>
              </w:rPr>
            </w:pPr>
            <w:r w:rsidRPr="00AF7D6A">
              <w:rPr>
                <w:rFonts w:eastAsia="Times New Roman" w:cs="Times New Roman"/>
                <w:b/>
                <w:bCs/>
                <w:color w:val="000000" w:themeColor="text1"/>
              </w:rPr>
              <w:t>В</w:t>
            </w:r>
          </w:p>
        </w:tc>
        <w:tc>
          <w:tcPr>
            <w:tcW w:w="300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4021DD" w:rsidRPr="00AF7D6A" w:rsidRDefault="004021DD" w:rsidP="004462D9">
            <w:pPr>
              <w:spacing w:after="0" w:line="240" w:lineRule="auto"/>
              <w:jc w:val="center"/>
              <w:rPr>
                <w:rFonts w:eastAsia="Times New Roman" w:cs="Times New Roman"/>
              </w:rPr>
            </w:pPr>
            <w:r>
              <w:rPr>
                <w:rFonts w:eastAsia="Times New Roman" w:cs="Times New Roman"/>
              </w:rPr>
              <w:t>Флотель</w:t>
            </w:r>
          </w:p>
        </w:tc>
        <w:tc>
          <w:tcPr>
            <w:tcW w:w="43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4021DD" w:rsidRPr="00AF7D6A" w:rsidRDefault="004021DD" w:rsidP="004462D9">
            <w:pPr>
              <w:spacing w:after="0" w:line="240" w:lineRule="auto"/>
              <w:jc w:val="center"/>
              <w:rPr>
                <w:rFonts w:eastAsia="Times New Roman" w:cs="Times New Roman"/>
              </w:rPr>
            </w:pPr>
            <w:r w:rsidRPr="00AF7D6A">
              <w:rPr>
                <w:rFonts w:eastAsia="Times New Roman" w:cs="Times New Roman"/>
                <w:color w:val="000000" w:themeColor="text1"/>
              </w:rPr>
              <w:t>3</w:t>
            </w:r>
          </w:p>
        </w:tc>
        <w:tc>
          <w:tcPr>
            <w:tcW w:w="132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4021DD" w:rsidRPr="00AF7D6A" w:rsidRDefault="004021DD" w:rsidP="004462D9">
            <w:pPr>
              <w:spacing w:after="0" w:line="240" w:lineRule="auto"/>
              <w:jc w:val="center"/>
              <w:rPr>
                <w:rFonts w:eastAsia="Times New Roman" w:cs="Times New Roman"/>
              </w:rPr>
            </w:pPr>
            <w:r w:rsidRPr="00266FA8">
              <w:rPr>
                <w:rFonts w:cs="Times New Roman"/>
                <w:bCs/>
              </w:rPr>
              <w:t>Частные</w:t>
            </w:r>
          </w:p>
        </w:tc>
      </w:tr>
      <w:tr w:rsidR="004021DD" w:rsidRPr="00AF7D6A" w:rsidTr="0016638F">
        <w:trPr>
          <w:trHeight w:val="492"/>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hideMark/>
          </w:tcPr>
          <w:p w:rsidR="004021DD" w:rsidRPr="00AF7D6A" w:rsidRDefault="004021DD" w:rsidP="004462D9">
            <w:pPr>
              <w:spacing w:after="0" w:line="240" w:lineRule="auto"/>
              <w:jc w:val="center"/>
              <w:rPr>
                <w:rFonts w:eastAsia="Times New Roman" w:cs="Times New Roman"/>
              </w:rPr>
            </w:pPr>
          </w:p>
        </w:tc>
        <w:tc>
          <w:tcPr>
            <w:tcW w:w="300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4021DD" w:rsidRPr="00AF7D6A" w:rsidRDefault="004021DD" w:rsidP="004462D9">
            <w:pPr>
              <w:spacing w:after="0" w:line="240" w:lineRule="auto"/>
              <w:jc w:val="center"/>
              <w:rPr>
                <w:rFonts w:eastAsia="Times New Roman" w:cs="Times New Roman"/>
              </w:rPr>
            </w:pPr>
          </w:p>
        </w:tc>
        <w:tc>
          <w:tcPr>
            <w:tcW w:w="43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4021DD" w:rsidRPr="00AF7D6A" w:rsidRDefault="004021DD" w:rsidP="004462D9">
            <w:pPr>
              <w:spacing w:after="0" w:line="240" w:lineRule="auto"/>
              <w:jc w:val="center"/>
              <w:rPr>
                <w:rFonts w:eastAsia="Times New Roman" w:cs="Times New Roman"/>
              </w:rPr>
            </w:pPr>
            <w:r w:rsidRPr="00AF7D6A">
              <w:rPr>
                <w:rFonts w:eastAsia="Times New Roman" w:cs="Times New Roman"/>
                <w:color w:val="000000" w:themeColor="text1"/>
              </w:rPr>
              <w:t>4</w:t>
            </w:r>
          </w:p>
        </w:tc>
        <w:tc>
          <w:tcPr>
            <w:tcW w:w="132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4021DD" w:rsidRPr="00AF7D6A" w:rsidRDefault="004021DD" w:rsidP="004462D9">
            <w:pPr>
              <w:spacing w:after="0" w:line="240" w:lineRule="auto"/>
              <w:jc w:val="center"/>
              <w:rPr>
                <w:rFonts w:eastAsia="Times New Roman" w:cs="Times New Roman"/>
              </w:rPr>
            </w:pPr>
            <w:r>
              <w:rPr>
                <w:rFonts w:cs="Times New Roman"/>
                <w:bCs/>
              </w:rPr>
              <w:t>Коммерческие и социальные</w:t>
            </w:r>
          </w:p>
        </w:tc>
      </w:tr>
    </w:tbl>
    <w:p w:rsidR="004021DD" w:rsidRPr="00AF7D6A" w:rsidRDefault="004021DD" w:rsidP="004462D9">
      <w:pPr>
        <w:pStyle w:val="a4"/>
        <w:spacing w:after="0" w:line="240" w:lineRule="auto"/>
        <w:ind w:left="0"/>
        <w:jc w:val="both"/>
        <w:rPr>
          <w:rFonts w:ascii="Times New Roman" w:hAnsi="Times New Roman" w:cs="Times New Roman"/>
          <w:sz w:val="24"/>
          <w:szCs w:val="24"/>
        </w:rPr>
      </w:pPr>
    </w:p>
    <w:p w:rsidR="004021DD" w:rsidRPr="00AF7D6A" w:rsidRDefault="004021DD" w:rsidP="004462D9">
      <w:pPr>
        <w:pStyle w:val="a4"/>
        <w:spacing w:after="0" w:line="240" w:lineRule="auto"/>
        <w:ind w:left="0"/>
        <w:jc w:val="both"/>
        <w:rPr>
          <w:rFonts w:ascii="Times New Roman" w:hAnsi="Times New Roman" w:cs="Times New Roman"/>
          <w:sz w:val="24"/>
          <w:szCs w:val="24"/>
        </w:rPr>
      </w:pPr>
      <w:r w:rsidRPr="00AF7D6A">
        <w:rPr>
          <w:rFonts w:ascii="Times New Roman" w:hAnsi="Times New Roman" w:cs="Times New Roman"/>
          <w:sz w:val="24"/>
          <w:szCs w:val="24"/>
        </w:rPr>
        <w:t>Запишите выбранные цифры под соответствующими буквами</w:t>
      </w:r>
      <w:r w:rsidR="00C47116">
        <w:rPr>
          <w:rFonts w:ascii="Times New Roman" w:hAnsi="Times New Roman" w:cs="Times New Roman"/>
          <w:sz w:val="24"/>
          <w:szCs w:val="24"/>
        </w:rPr>
        <w:t>:</w:t>
      </w:r>
    </w:p>
    <w:tbl>
      <w:tblPr>
        <w:tblW w:w="2574" w:type="pct"/>
        <w:tblCellMar>
          <w:left w:w="0" w:type="dxa"/>
          <w:right w:w="0" w:type="dxa"/>
        </w:tblCellMar>
        <w:tblLook w:val="0420" w:firstRow="1" w:lastRow="0" w:firstColumn="0" w:lastColumn="0" w:noHBand="0" w:noVBand="1"/>
      </w:tblPr>
      <w:tblGrid>
        <w:gridCol w:w="1623"/>
        <w:gridCol w:w="1750"/>
        <w:gridCol w:w="1750"/>
      </w:tblGrid>
      <w:tr w:rsidR="004021DD" w:rsidRPr="00AF7D6A" w:rsidTr="0016638F">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4021DD" w:rsidRPr="00AF7D6A" w:rsidRDefault="004021DD" w:rsidP="004462D9">
            <w:pPr>
              <w:spacing w:after="0" w:line="240" w:lineRule="auto"/>
              <w:jc w:val="center"/>
              <w:rPr>
                <w:rFonts w:eastAsia="Times New Roman" w:cs="Times New Roman"/>
              </w:rPr>
            </w:pPr>
            <w:r w:rsidRPr="00AF7D6A">
              <w:rPr>
                <w:rFonts w:eastAsia="Times New Roman" w:cs="Times New Roman"/>
                <w:b/>
                <w:bCs/>
                <w:color w:val="000000" w:themeColor="text1"/>
              </w:rPr>
              <w:t>А</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4021DD" w:rsidRPr="00AF7D6A" w:rsidRDefault="004021DD" w:rsidP="004462D9">
            <w:pPr>
              <w:spacing w:after="0" w:line="240" w:lineRule="auto"/>
              <w:jc w:val="center"/>
              <w:rPr>
                <w:rFonts w:eastAsia="Times New Roman" w:cs="Times New Roman"/>
              </w:rPr>
            </w:pPr>
            <w:r w:rsidRPr="00AF7D6A">
              <w:rPr>
                <w:rFonts w:eastAsia="Times New Roman" w:cs="Times New Roman"/>
                <w:b/>
                <w:bCs/>
                <w:color w:val="000000" w:themeColor="text1"/>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4021DD" w:rsidRPr="00AF7D6A" w:rsidRDefault="004021DD" w:rsidP="004462D9">
            <w:pPr>
              <w:spacing w:after="0" w:line="240" w:lineRule="auto"/>
              <w:jc w:val="center"/>
              <w:rPr>
                <w:rFonts w:eastAsia="Times New Roman" w:cs="Times New Roman"/>
              </w:rPr>
            </w:pPr>
            <w:r w:rsidRPr="00AF7D6A">
              <w:rPr>
                <w:rFonts w:eastAsia="Times New Roman" w:cs="Times New Roman"/>
                <w:b/>
                <w:bCs/>
                <w:color w:val="000000" w:themeColor="text1"/>
              </w:rPr>
              <w:t>В</w:t>
            </w:r>
          </w:p>
        </w:tc>
      </w:tr>
      <w:tr w:rsidR="004021DD" w:rsidRPr="00AF7D6A" w:rsidTr="0016638F">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4021DD" w:rsidRPr="00AF7D6A" w:rsidRDefault="004021DD" w:rsidP="004462D9">
            <w:pPr>
              <w:spacing w:after="0" w:line="240" w:lineRule="auto"/>
              <w:rPr>
                <w:rFonts w:eastAsia="Times New Roman" w:cs="Times New Roman"/>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4021DD" w:rsidRPr="00AF7D6A" w:rsidRDefault="004021DD" w:rsidP="004462D9">
            <w:pPr>
              <w:spacing w:after="0" w:line="240" w:lineRule="auto"/>
              <w:rPr>
                <w:rFonts w:eastAsia="Times New Roman" w:cs="Times New Roman"/>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4021DD" w:rsidRPr="00AF7D6A" w:rsidRDefault="004021DD" w:rsidP="004462D9">
            <w:pPr>
              <w:spacing w:after="0" w:line="240" w:lineRule="auto"/>
              <w:rPr>
                <w:rFonts w:eastAsia="Times New Roman" w:cs="Times New Roman"/>
              </w:rPr>
            </w:pPr>
          </w:p>
        </w:tc>
      </w:tr>
    </w:tbl>
    <w:p w:rsidR="004129CF" w:rsidRDefault="004129CF" w:rsidP="004462D9">
      <w:pPr>
        <w:spacing w:after="0" w:line="240" w:lineRule="auto"/>
        <w:rPr>
          <w:b/>
        </w:rPr>
      </w:pPr>
    </w:p>
    <w:p w:rsidR="0060701D" w:rsidRDefault="0060701D" w:rsidP="004462D9">
      <w:pPr>
        <w:spacing w:after="0" w:line="240" w:lineRule="auto"/>
        <w:rPr>
          <w:b/>
        </w:rPr>
      </w:pPr>
      <w:r w:rsidRPr="004311AA">
        <w:rPr>
          <w:b/>
        </w:rPr>
        <w:t>Задание</w:t>
      </w:r>
      <w:r>
        <w:rPr>
          <w:b/>
        </w:rPr>
        <w:t xml:space="preserve"> 165.</w:t>
      </w:r>
    </w:p>
    <w:p w:rsidR="00A67606" w:rsidRPr="00A67606" w:rsidRDefault="00A67606" w:rsidP="004462D9">
      <w:pPr>
        <w:spacing w:after="0" w:line="240" w:lineRule="auto"/>
        <w:jc w:val="both"/>
        <w:rPr>
          <w:rFonts w:cs="Times New Roman"/>
          <w:b/>
          <w:i/>
          <w:iCs/>
          <w:szCs w:val="24"/>
        </w:rPr>
      </w:pPr>
      <w:r w:rsidRPr="00A67606">
        <w:rPr>
          <w:rFonts w:cs="Times New Roman"/>
          <w:b/>
          <w:i/>
          <w:iCs/>
          <w:szCs w:val="24"/>
        </w:rPr>
        <w:t>Прочитайте текст и установите соответствие.</w:t>
      </w:r>
    </w:p>
    <w:p w:rsidR="00E429DF" w:rsidRDefault="00A67606" w:rsidP="004462D9">
      <w:pPr>
        <w:spacing w:after="0" w:line="240" w:lineRule="auto"/>
        <w:ind w:firstLine="709"/>
        <w:jc w:val="both"/>
        <w:rPr>
          <w:rFonts w:cs="Times New Roman"/>
          <w:iCs/>
          <w:szCs w:val="24"/>
        </w:rPr>
      </w:pPr>
      <w:r>
        <w:rPr>
          <w:rFonts w:cs="Times New Roman"/>
          <w:iCs/>
          <w:szCs w:val="24"/>
        </w:rPr>
        <w:t>Сущность и значение</w:t>
      </w:r>
      <w:r w:rsidRPr="006D4E9C">
        <w:rPr>
          <w:rFonts w:cs="Times New Roman"/>
          <w:iCs/>
          <w:szCs w:val="24"/>
        </w:rPr>
        <w:t xml:space="preserve"> технического регулирования и стандартизации</w:t>
      </w:r>
      <w:r>
        <w:rPr>
          <w:rFonts w:cs="Times New Roman"/>
          <w:iCs/>
          <w:szCs w:val="24"/>
        </w:rPr>
        <w:t xml:space="preserve"> определяют различные понятия</w:t>
      </w:r>
      <w:r w:rsidRPr="006D4E9C">
        <w:rPr>
          <w:rFonts w:cs="Times New Roman"/>
          <w:iCs/>
          <w:szCs w:val="24"/>
        </w:rPr>
        <w:t>.</w:t>
      </w:r>
    </w:p>
    <w:p w:rsidR="00A67606" w:rsidRDefault="00A67606" w:rsidP="004462D9">
      <w:pPr>
        <w:spacing w:after="0" w:line="240" w:lineRule="auto"/>
        <w:ind w:firstLine="709"/>
        <w:jc w:val="both"/>
        <w:rPr>
          <w:rFonts w:cs="Times New Roman"/>
          <w:iCs/>
          <w:szCs w:val="24"/>
        </w:rPr>
      </w:pPr>
      <w:r w:rsidRPr="006D4E9C">
        <w:rPr>
          <w:rFonts w:cs="Times New Roman"/>
          <w:iCs/>
          <w:szCs w:val="24"/>
        </w:rPr>
        <w:t xml:space="preserve"> Соотнесите</w:t>
      </w:r>
      <w:r>
        <w:rPr>
          <w:rFonts w:cs="Times New Roman"/>
          <w:iCs/>
          <w:szCs w:val="24"/>
        </w:rPr>
        <w:t xml:space="preserve"> понятие и его определение</w:t>
      </w:r>
      <w:r w:rsidRPr="006D4E9C">
        <w:rPr>
          <w:rFonts w:cs="Times New Roman"/>
          <w:iCs/>
          <w:szCs w:val="24"/>
        </w:rPr>
        <w:t xml:space="preserve">. </w:t>
      </w:r>
    </w:p>
    <w:p w:rsidR="00A67606" w:rsidRPr="00755CDF" w:rsidRDefault="00A67606" w:rsidP="004462D9">
      <w:pPr>
        <w:widowControl w:val="0"/>
        <w:snapToGrid w:val="0"/>
        <w:spacing w:after="0" w:line="240" w:lineRule="auto"/>
        <w:ind w:firstLine="709"/>
        <w:jc w:val="both"/>
        <w:rPr>
          <w:rFonts w:eastAsia="Arial Unicode MS" w:cs="Times New Roman"/>
          <w:szCs w:val="24"/>
          <w:lang w:eastAsia="ru-RU"/>
        </w:rPr>
      </w:pPr>
      <w:r w:rsidRPr="00755CDF">
        <w:rPr>
          <w:rFonts w:eastAsia="Arial Unicode MS" w:cs="Times New Roman"/>
          <w:szCs w:val="24"/>
          <w:lang w:eastAsia="ru-RU"/>
        </w:rPr>
        <w:t>К каждой позиции, данной в левом столбце, подберите соответствующую позицию из правого столбца:</w:t>
      </w:r>
    </w:p>
    <w:tbl>
      <w:tblPr>
        <w:tblW w:w="95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1842"/>
        <w:gridCol w:w="709"/>
        <w:gridCol w:w="6486"/>
      </w:tblGrid>
      <w:tr w:rsidR="00A67606" w:rsidRPr="00755CDF" w:rsidTr="00A67606">
        <w:tc>
          <w:tcPr>
            <w:tcW w:w="2376" w:type="dxa"/>
            <w:gridSpan w:val="2"/>
            <w:shd w:val="clear" w:color="auto" w:fill="auto"/>
            <w:vAlign w:val="center"/>
          </w:tcPr>
          <w:p w:rsidR="00A67606" w:rsidRPr="00A67606" w:rsidRDefault="00A67606" w:rsidP="004462D9">
            <w:pPr>
              <w:widowControl w:val="0"/>
              <w:snapToGrid w:val="0"/>
              <w:spacing w:after="0" w:line="240" w:lineRule="auto"/>
              <w:jc w:val="center"/>
              <w:rPr>
                <w:rFonts w:eastAsia="Arial Unicode MS"/>
                <w:szCs w:val="28"/>
              </w:rPr>
            </w:pPr>
            <w:r w:rsidRPr="00A67606">
              <w:rPr>
                <w:szCs w:val="28"/>
              </w:rPr>
              <w:t>Понятие</w:t>
            </w:r>
          </w:p>
        </w:tc>
        <w:tc>
          <w:tcPr>
            <w:tcW w:w="7195" w:type="dxa"/>
            <w:gridSpan w:val="2"/>
            <w:shd w:val="clear" w:color="auto" w:fill="auto"/>
            <w:vAlign w:val="center"/>
          </w:tcPr>
          <w:p w:rsidR="00A67606" w:rsidRPr="00A67606" w:rsidRDefault="00A67606" w:rsidP="004462D9">
            <w:pPr>
              <w:widowControl w:val="0"/>
              <w:snapToGrid w:val="0"/>
              <w:spacing w:after="0" w:line="240" w:lineRule="auto"/>
              <w:jc w:val="center"/>
              <w:rPr>
                <w:rFonts w:eastAsia="Arial Unicode MS"/>
                <w:szCs w:val="28"/>
              </w:rPr>
            </w:pPr>
            <w:r w:rsidRPr="00A67606">
              <w:rPr>
                <w:szCs w:val="28"/>
              </w:rPr>
              <w:t>Его определение</w:t>
            </w:r>
          </w:p>
        </w:tc>
      </w:tr>
      <w:tr w:rsidR="00A67606" w:rsidRPr="00755CDF" w:rsidTr="00A67606">
        <w:tc>
          <w:tcPr>
            <w:tcW w:w="534" w:type="dxa"/>
            <w:shd w:val="clear" w:color="auto" w:fill="auto"/>
            <w:vAlign w:val="center"/>
          </w:tcPr>
          <w:p w:rsidR="00A67606" w:rsidRPr="00755CDF" w:rsidRDefault="00A67606" w:rsidP="004462D9">
            <w:pPr>
              <w:widowControl w:val="0"/>
              <w:snapToGrid w:val="0"/>
              <w:spacing w:after="0" w:line="240" w:lineRule="auto"/>
              <w:jc w:val="center"/>
              <w:rPr>
                <w:rFonts w:eastAsia="Arial Unicode MS" w:cs="Times New Roman"/>
                <w:b/>
                <w:szCs w:val="28"/>
                <w:lang w:eastAsia="ru-RU"/>
              </w:rPr>
            </w:pPr>
            <w:r w:rsidRPr="00755CDF">
              <w:rPr>
                <w:rFonts w:eastAsia="Arial Unicode MS" w:cs="Times New Roman"/>
                <w:b/>
                <w:szCs w:val="28"/>
                <w:lang w:eastAsia="ru-RU"/>
              </w:rPr>
              <w:t>А</w:t>
            </w:r>
          </w:p>
        </w:tc>
        <w:tc>
          <w:tcPr>
            <w:tcW w:w="1842" w:type="dxa"/>
            <w:shd w:val="clear" w:color="auto" w:fill="auto"/>
            <w:vAlign w:val="center"/>
          </w:tcPr>
          <w:p w:rsidR="00A67606" w:rsidRPr="006D4E9C" w:rsidRDefault="00A67606" w:rsidP="004462D9">
            <w:pPr>
              <w:widowControl w:val="0"/>
              <w:snapToGrid w:val="0"/>
              <w:spacing w:after="0" w:line="240" w:lineRule="auto"/>
              <w:jc w:val="center"/>
              <w:rPr>
                <w:rFonts w:eastAsia="Arial Unicode MS"/>
                <w:szCs w:val="28"/>
              </w:rPr>
            </w:pPr>
            <w:r w:rsidRPr="006D4E9C">
              <w:rPr>
                <w:rFonts w:eastAsia="Times New Roman"/>
                <w:bCs/>
                <w:szCs w:val="24"/>
              </w:rPr>
              <w:t>Стандарт</w:t>
            </w:r>
          </w:p>
        </w:tc>
        <w:tc>
          <w:tcPr>
            <w:tcW w:w="709" w:type="dxa"/>
            <w:shd w:val="clear" w:color="auto" w:fill="auto"/>
            <w:vAlign w:val="center"/>
          </w:tcPr>
          <w:p w:rsidR="00A67606" w:rsidRPr="0000533A" w:rsidRDefault="00A67606" w:rsidP="004462D9">
            <w:pPr>
              <w:widowControl w:val="0"/>
              <w:snapToGrid w:val="0"/>
              <w:spacing w:after="0" w:line="240" w:lineRule="auto"/>
              <w:jc w:val="center"/>
              <w:rPr>
                <w:rFonts w:eastAsia="Arial Unicode MS" w:cs="Times New Roman"/>
                <w:szCs w:val="28"/>
                <w:lang w:eastAsia="ru-RU"/>
              </w:rPr>
            </w:pPr>
            <w:r w:rsidRPr="0000533A">
              <w:rPr>
                <w:rFonts w:eastAsia="Arial Unicode MS" w:cs="Times New Roman"/>
                <w:szCs w:val="28"/>
                <w:lang w:eastAsia="ru-RU"/>
              </w:rPr>
              <w:t>1</w:t>
            </w:r>
          </w:p>
        </w:tc>
        <w:tc>
          <w:tcPr>
            <w:tcW w:w="6486" w:type="dxa"/>
            <w:shd w:val="clear" w:color="auto" w:fill="auto"/>
            <w:vAlign w:val="center"/>
          </w:tcPr>
          <w:p w:rsidR="00A67606" w:rsidRPr="00AD5B8C" w:rsidRDefault="00A67606" w:rsidP="004462D9">
            <w:pPr>
              <w:widowControl w:val="0"/>
              <w:snapToGrid w:val="0"/>
              <w:spacing w:after="0" w:line="240" w:lineRule="auto"/>
              <w:jc w:val="center"/>
              <w:rPr>
                <w:rFonts w:eastAsia="Arial Unicode MS"/>
                <w:szCs w:val="28"/>
              </w:rPr>
            </w:pPr>
            <w:r w:rsidRPr="00AD5B8C">
              <w:rPr>
                <w:szCs w:val="24"/>
              </w:rPr>
              <w:t>нормативный документ, устанавливающий обязательные для примене</w:t>
            </w:r>
            <w:r w:rsidRPr="00AD5B8C">
              <w:rPr>
                <w:szCs w:val="24"/>
              </w:rPr>
              <w:softHyphen/>
              <w:t>ния организационно-методические положения, которые дополняют или конкретизируют отдельные положения основополагающего национального стандарта и определяют порядок и методы выполнения работ по стандартизации</w:t>
            </w:r>
          </w:p>
        </w:tc>
      </w:tr>
      <w:tr w:rsidR="00A67606" w:rsidRPr="00755CDF" w:rsidTr="00A67606">
        <w:tc>
          <w:tcPr>
            <w:tcW w:w="534" w:type="dxa"/>
            <w:shd w:val="clear" w:color="auto" w:fill="auto"/>
            <w:vAlign w:val="center"/>
          </w:tcPr>
          <w:p w:rsidR="00A67606" w:rsidRPr="00755CDF" w:rsidRDefault="00A67606" w:rsidP="004462D9">
            <w:pPr>
              <w:widowControl w:val="0"/>
              <w:snapToGrid w:val="0"/>
              <w:spacing w:after="0" w:line="240" w:lineRule="auto"/>
              <w:jc w:val="center"/>
              <w:rPr>
                <w:rFonts w:eastAsia="Arial Unicode MS" w:cs="Times New Roman"/>
                <w:b/>
                <w:szCs w:val="28"/>
                <w:lang w:eastAsia="ru-RU"/>
              </w:rPr>
            </w:pPr>
            <w:r w:rsidRPr="00755CDF">
              <w:rPr>
                <w:rFonts w:eastAsia="Arial Unicode MS" w:cs="Times New Roman"/>
                <w:b/>
                <w:szCs w:val="28"/>
                <w:lang w:eastAsia="ru-RU"/>
              </w:rPr>
              <w:t>Б</w:t>
            </w:r>
          </w:p>
        </w:tc>
        <w:tc>
          <w:tcPr>
            <w:tcW w:w="1842" w:type="dxa"/>
            <w:shd w:val="clear" w:color="auto" w:fill="auto"/>
            <w:vAlign w:val="center"/>
          </w:tcPr>
          <w:p w:rsidR="00A67606" w:rsidRPr="006D4E9C" w:rsidRDefault="00A67606" w:rsidP="004462D9">
            <w:pPr>
              <w:widowControl w:val="0"/>
              <w:snapToGrid w:val="0"/>
              <w:spacing w:after="0" w:line="240" w:lineRule="auto"/>
              <w:jc w:val="center"/>
              <w:rPr>
                <w:rFonts w:eastAsia="Arial Unicode MS"/>
                <w:szCs w:val="28"/>
              </w:rPr>
            </w:pPr>
            <w:r w:rsidRPr="006D4E9C">
              <w:rPr>
                <w:rFonts w:eastAsia="Times New Roman"/>
                <w:bCs/>
                <w:szCs w:val="24"/>
              </w:rPr>
              <w:t>Технические условия</w:t>
            </w:r>
          </w:p>
        </w:tc>
        <w:tc>
          <w:tcPr>
            <w:tcW w:w="709" w:type="dxa"/>
            <w:shd w:val="clear" w:color="auto" w:fill="auto"/>
            <w:vAlign w:val="center"/>
          </w:tcPr>
          <w:p w:rsidR="00A67606" w:rsidRPr="0000533A" w:rsidRDefault="00A67606" w:rsidP="004462D9">
            <w:pPr>
              <w:widowControl w:val="0"/>
              <w:snapToGrid w:val="0"/>
              <w:spacing w:after="0" w:line="240" w:lineRule="auto"/>
              <w:jc w:val="center"/>
              <w:rPr>
                <w:rFonts w:eastAsia="Arial Unicode MS" w:cs="Times New Roman"/>
                <w:szCs w:val="28"/>
                <w:lang w:eastAsia="ru-RU"/>
              </w:rPr>
            </w:pPr>
            <w:r w:rsidRPr="0000533A">
              <w:rPr>
                <w:rFonts w:eastAsia="Arial Unicode MS" w:cs="Times New Roman"/>
                <w:szCs w:val="28"/>
                <w:lang w:eastAsia="ru-RU"/>
              </w:rPr>
              <w:t>2</w:t>
            </w:r>
          </w:p>
        </w:tc>
        <w:tc>
          <w:tcPr>
            <w:tcW w:w="6486" w:type="dxa"/>
            <w:shd w:val="clear" w:color="auto" w:fill="auto"/>
            <w:vAlign w:val="center"/>
          </w:tcPr>
          <w:p w:rsidR="00A67606" w:rsidRPr="00AD5B8C" w:rsidRDefault="00A67606" w:rsidP="004462D9">
            <w:pPr>
              <w:shd w:val="clear" w:color="auto" w:fill="FFFFFF"/>
              <w:spacing w:after="0" w:line="240" w:lineRule="auto"/>
              <w:jc w:val="center"/>
              <w:rPr>
                <w:rFonts w:eastAsia="Times New Roman"/>
                <w:szCs w:val="24"/>
              </w:rPr>
            </w:pPr>
            <w:r w:rsidRPr="00AD5B8C">
              <w:rPr>
                <w:szCs w:val="24"/>
              </w:rPr>
              <w:t>деятельность, направленная на разработку и установление требований, норм, правил, характеристик как обязательных для выполнения, так и рекомендуемых, обеспечивающая право потребителя на приобретение товаров надлежащего качества за приемлемую цену, а также право на безопасность и комфортность труда.</w:t>
            </w:r>
          </w:p>
        </w:tc>
      </w:tr>
      <w:tr w:rsidR="00A67606" w:rsidRPr="00755CDF" w:rsidTr="00A67606">
        <w:tc>
          <w:tcPr>
            <w:tcW w:w="534" w:type="dxa"/>
            <w:shd w:val="clear" w:color="auto" w:fill="auto"/>
            <w:vAlign w:val="center"/>
          </w:tcPr>
          <w:p w:rsidR="00A67606" w:rsidRPr="00755CDF" w:rsidRDefault="00A67606" w:rsidP="004462D9">
            <w:pPr>
              <w:widowControl w:val="0"/>
              <w:snapToGrid w:val="0"/>
              <w:spacing w:after="0" w:line="240" w:lineRule="auto"/>
              <w:jc w:val="center"/>
              <w:rPr>
                <w:rFonts w:eastAsia="Arial Unicode MS" w:cs="Times New Roman"/>
                <w:b/>
                <w:szCs w:val="28"/>
                <w:lang w:eastAsia="ru-RU"/>
              </w:rPr>
            </w:pPr>
            <w:r w:rsidRPr="00755CDF">
              <w:rPr>
                <w:rFonts w:eastAsia="Arial Unicode MS" w:cs="Times New Roman"/>
                <w:b/>
                <w:szCs w:val="28"/>
                <w:lang w:eastAsia="ru-RU"/>
              </w:rPr>
              <w:lastRenderedPageBreak/>
              <w:t>В</w:t>
            </w:r>
          </w:p>
        </w:tc>
        <w:tc>
          <w:tcPr>
            <w:tcW w:w="1842" w:type="dxa"/>
            <w:shd w:val="clear" w:color="auto" w:fill="auto"/>
            <w:vAlign w:val="center"/>
          </w:tcPr>
          <w:p w:rsidR="00A67606" w:rsidRPr="006D4E9C" w:rsidRDefault="00A67606" w:rsidP="004462D9">
            <w:pPr>
              <w:widowControl w:val="0"/>
              <w:snapToGrid w:val="0"/>
              <w:spacing w:after="0" w:line="240" w:lineRule="auto"/>
              <w:jc w:val="center"/>
              <w:rPr>
                <w:rFonts w:eastAsia="Arial Unicode MS"/>
                <w:szCs w:val="28"/>
              </w:rPr>
            </w:pPr>
            <w:r w:rsidRPr="006D4E9C">
              <w:rPr>
                <w:bCs/>
                <w:szCs w:val="24"/>
              </w:rPr>
              <w:t>Правила (нормы) стандартизации</w:t>
            </w:r>
          </w:p>
        </w:tc>
        <w:tc>
          <w:tcPr>
            <w:tcW w:w="709" w:type="dxa"/>
            <w:shd w:val="clear" w:color="auto" w:fill="auto"/>
            <w:vAlign w:val="center"/>
          </w:tcPr>
          <w:p w:rsidR="00A67606" w:rsidRPr="0000533A" w:rsidRDefault="00A67606" w:rsidP="004462D9">
            <w:pPr>
              <w:widowControl w:val="0"/>
              <w:snapToGrid w:val="0"/>
              <w:spacing w:after="0" w:line="240" w:lineRule="auto"/>
              <w:jc w:val="center"/>
              <w:rPr>
                <w:rFonts w:eastAsia="Arial Unicode MS" w:cs="Times New Roman"/>
                <w:szCs w:val="28"/>
                <w:lang w:eastAsia="ru-RU"/>
              </w:rPr>
            </w:pPr>
            <w:r w:rsidRPr="0000533A">
              <w:rPr>
                <w:rFonts w:eastAsia="Arial Unicode MS" w:cs="Times New Roman"/>
                <w:szCs w:val="28"/>
                <w:lang w:eastAsia="ru-RU"/>
              </w:rPr>
              <w:t>3</w:t>
            </w:r>
          </w:p>
        </w:tc>
        <w:tc>
          <w:tcPr>
            <w:tcW w:w="6486" w:type="dxa"/>
            <w:shd w:val="clear" w:color="auto" w:fill="auto"/>
            <w:vAlign w:val="center"/>
          </w:tcPr>
          <w:p w:rsidR="00A67606" w:rsidRPr="00AD5B8C" w:rsidRDefault="00A67606" w:rsidP="004462D9">
            <w:pPr>
              <w:spacing w:after="0" w:line="240" w:lineRule="auto"/>
              <w:jc w:val="center"/>
              <w:rPr>
                <w:rFonts w:eastAsia="Times New Roman"/>
                <w:szCs w:val="24"/>
              </w:rPr>
            </w:pPr>
            <w:r w:rsidRPr="00AD5B8C">
              <w:rPr>
                <w:rFonts w:eastAsia="Times New Roman"/>
                <w:szCs w:val="24"/>
              </w:rPr>
              <w:t>нормативный документ, утвержденный соответствующим органом, в котором утверждаются общие принципы, нормы и характеристики для продукции, работ или услуг, причем данные правила устанавливаются для добровольного многократного использования.</w:t>
            </w:r>
          </w:p>
        </w:tc>
      </w:tr>
      <w:tr w:rsidR="00A67606" w:rsidRPr="00755CDF" w:rsidTr="00A67606">
        <w:tc>
          <w:tcPr>
            <w:tcW w:w="534" w:type="dxa"/>
            <w:shd w:val="clear" w:color="auto" w:fill="auto"/>
            <w:vAlign w:val="center"/>
          </w:tcPr>
          <w:p w:rsidR="00A67606" w:rsidRPr="00755CDF" w:rsidRDefault="00A67606" w:rsidP="004462D9">
            <w:pPr>
              <w:widowControl w:val="0"/>
              <w:snapToGrid w:val="0"/>
              <w:spacing w:after="0" w:line="240" w:lineRule="auto"/>
              <w:jc w:val="center"/>
              <w:rPr>
                <w:rFonts w:eastAsia="Arial Unicode MS" w:cs="Times New Roman"/>
                <w:b/>
                <w:szCs w:val="28"/>
                <w:lang w:eastAsia="ru-RU"/>
              </w:rPr>
            </w:pPr>
          </w:p>
        </w:tc>
        <w:tc>
          <w:tcPr>
            <w:tcW w:w="1842" w:type="dxa"/>
            <w:shd w:val="clear" w:color="auto" w:fill="auto"/>
            <w:vAlign w:val="center"/>
          </w:tcPr>
          <w:p w:rsidR="00A67606" w:rsidRPr="00755CDF" w:rsidRDefault="00A67606" w:rsidP="004462D9">
            <w:pPr>
              <w:widowControl w:val="0"/>
              <w:snapToGrid w:val="0"/>
              <w:spacing w:after="0" w:line="240" w:lineRule="auto"/>
              <w:jc w:val="center"/>
              <w:rPr>
                <w:rFonts w:eastAsia="Arial Unicode MS" w:cs="Times New Roman"/>
                <w:szCs w:val="28"/>
                <w:lang w:eastAsia="ru-RU"/>
              </w:rPr>
            </w:pPr>
          </w:p>
        </w:tc>
        <w:tc>
          <w:tcPr>
            <w:tcW w:w="709" w:type="dxa"/>
            <w:shd w:val="clear" w:color="auto" w:fill="auto"/>
            <w:vAlign w:val="center"/>
          </w:tcPr>
          <w:p w:rsidR="00A67606" w:rsidRPr="0000533A" w:rsidRDefault="00A67606" w:rsidP="004462D9">
            <w:pPr>
              <w:widowControl w:val="0"/>
              <w:snapToGrid w:val="0"/>
              <w:spacing w:after="0" w:line="240" w:lineRule="auto"/>
              <w:jc w:val="center"/>
              <w:rPr>
                <w:rFonts w:eastAsia="Arial Unicode MS" w:cs="Times New Roman"/>
                <w:szCs w:val="28"/>
                <w:lang w:eastAsia="ru-RU"/>
              </w:rPr>
            </w:pPr>
            <w:r w:rsidRPr="0000533A">
              <w:rPr>
                <w:rFonts w:eastAsia="Arial Unicode MS" w:cs="Times New Roman"/>
                <w:szCs w:val="28"/>
                <w:lang w:eastAsia="ru-RU"/>
              </w:rPr>
              <w:t>4</w:t>
            </w:r>
          </w:p>
        </w:tc>
        <w:tc>
          <w:tcPr>
            <w:tcW w:w="6486" w:type="dxa"/>
            <w:shd w:val="clear" w:color="auto" w:fill="auto"/>
            <w:vAlign w:val="center"/>
          </w:tcPr>
          <w:p w:rsidR="00A67606" w:rsidRPr="00AD5B8C" w:rsidRDefault="00A67606" w:rsidP="004462D9">
            <w:pPr>
              <w:widowControl w:val="0"/>
              <w:snapToGrid w:val="0"/>
              <w:spacing w:after="0" w:line="240" w:lineRule="auto"/>
              <w:jc w:val="center"/>
              <w:rPr>
                <w:rFonts w:eastAsia="Arial Unicode MS"/>
                <w:szCs w:val="28"/>
              </w:rPr>
            </w:pPr>
            <w:r w:rsidRPr="00AD5B8C">
              <w:rPr>
                <w:rFonts w:eastAsia="Times New Roman"/>
                <w:szCs w:val="24"/>
              </w:rPr>
              <w:t>документ, который утверждает основные технические требования к продукции, работам и услугам. По форме технические условия могут представлять собой стандарт, либо его часть или даже отдельный документ.</w:t>
            </w:r>
          </w:p>
        </w:tc>
      </w:tr>
    </w:tbl>
    <w:p w:rsidR="00A67606" w:rsidRPr="00755CDF" w:rsidRDefault="00A67606" w:rsidP="004462D9">
      <w:pPr>
        <w:widowControl w:val="0"/>
        <w:snapToGrid w:val="0"/>
        <w:spacing w:after="0" w:line="240" w:lineRule="auto"/>
        <w:ind w:firstLine="709"/>
        <w:jc w:val="both"/>
        <w:rPr>
          <w:rFonts w:eastAsia="Arial Unicode MS" w:cs="Times New Roman"/>
          <w:szCs w:val="28"/>
          <w:lang w:eastAsia="ru-RU"/>
        </w:rPr>
      </w:pPr>
    </w:p>
    <w:p w:rsidR="00A67606" w:rsidRPr="00755CDF" w:rsidRDefault="00A67606" w:rsidP="004462D9">
      <w:pPr>
        <w:widowControl w:val="0"/>
        <w:tabs>
          <w:tab w:val="left" w:pos="1101"/>
        </w:tabs>
        <w:snapToGrid w:val="0"/>
        <w:spacing w:after="0" w:line="240" w:lineRule="auto"/>
        <w:jc w:val="both"/>
        <w:rPr>
          <w:rFonts w:eastAsia="Arial Unicode MS" w:cs="Times New Roman"/>
          <w:color w:val="000000"/>
          <w:szCs w:val="24"/>
          <w:lang w:eastAsia="ru-RU"/>
        </w:rPr>
      </w:pPr>
      <w:r w:rsidRPr="00755CDF">
        <w:rPr>
          <w:rFonts w:eastAsia="Arial Unicode MS" w:cs="Times New Roman"/>
          <w:color w:val="000000"/>
          <w:szCs w:val="24"/>
          <w:lang w:eastAsia="ru-RU"/>
        </w:rPr>
        <w:t>Запишите выбранные цифры под соответствующими буквами:</w:t>
      </w:r>
    </w:p>
    <w:tbl>
      <w:tblPr>
        <w:tblW w:w="2574" w:type="pct"/>
        <w:tblCellMar>
          <w:left w:w="0" w:type="dxa"/>
          <w:right w:w="0" w:type="dxa"/>
        </w:tblCellMar>
        <w:tblLook w:val="0420" w:firstRow="1" w:lastRow="0" w:firstColumn="0" w:lastColumn="0" w:noHBand="0" w:noVBand="1"/>
      </w:tblPr>
      <w:tblGrid>
        <w:gridCol w:w="1623"/>
        <w:gridCol w:w="1750"/>
        <w:gridCol w:w="1750"/>
      </w:tblGrid>
      <w:tr w:rsidR="00A67606" w:rsidRPr="00AF7D6A" w:rsidTr="0016638F">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A67606" w:rsidRPr="00AF7D6A" w:rsidRDefault="00A67606" w:rsidP="004462D9">
            <w:pPr>
              <w:spacing w:after="0" w:line="240" w:lineRule="auto"/>
              <w:jc w:val="center"/>
              <w:rPr>
                <w:rFonts w:eastAsia="Times New Roman" w:cs="Times New Roman"/>
              </w:rPr>
            </w:pPr>
            <w:r w:rsidRPr="00AF7D6A">
              <w:rPr>
                <w:rFonts w:eastAsia="Times New Roman" w:cs="Times New Roman"/>
                <w:b/>
                <w:bCs/>
                <w:color w:val="000000" w:themeColor="text1"/>
              </w:rPr>
              <w:t>А</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A67606" w:rsidRPr="00AF7D6A" w:rsidRDefault="00A67606" w:rsidP="004462D9">
            <w:pPr>
              <w:spacing w:after="0" w:line="240" w:lineRule="auto"/>
              <w:jc w:val="center"/>
              <w:rPr>
                <w:rFonts w:eastAsia="Times New Roman" w:cs="Times New Roman"/>
              </w:rPr>
            </w:pPr>
            <w:r w:rsidRPr="00AF7D6A">
              <w:rPr>
                <w:rFonts w:eastAsia="Times New Roman" w:cs="Times New Roman"/>
                <w:b/>
                <w:bCs/>
                <w:color w:val="000000" w:themeColor="text1"/>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A67606" w:rsidRPr="00AF7D6A" w:rsidRDefault="00A67606" w:rsidP="004462D9">
            <w:pPr>
              <w:spacing w:after="0" w:line="240" w:lineRule="auto"/>
              <w:jc w:val="center"/>
              <w:rPr>
                <w:rFonts w:eastAsia="Times New Roman" w:cs="Times New Roman"/>
              </w:rPr>
            </w:pPr>
            <w:r w:rsidRPr="00AF7D6A">
              <w:rPr>
                <w:rFonts w:eastAsia="Times New Roman" w:cs="Times New Roman"/>
                <w:b/>
                <w:bCs/>
                <w:color w:val="000000" w:themeColor="text1"/>
              </w:rPr>
              <w:t>В</w:t>
            </w:r>
          </w:p>
        </w:tc>
      </w:tr>
      <w:tr w:rsidR="00A67606" w:rsidRPr="00AF7D6A" w:rsidTr="0016638F">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A67606" w:rsidRPr="00AF7D6A" w:rsidRDefault="00A67606" w:rsidP="004462D9">
            <w:pPr>
              <w:spacing w:after="0" w:line="240" w:lineRule="auto"/>
              <w:rPr>
                <w:rFonts w:eastAsia="Times New Roman" w:cs="Times New Roman"/>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A67606" w:rsidRPr="00AF7D6A" w:rsidRDefault="00A67606" w:rsidP="004462D9">
            <w:pPr>
              <w:spacing w:after="0" w:line="240" w:lineRule="auto"/>
              <w:rPr>
                <w:rFonts w:eastAsia="Times New Roman" w:cs="Times New Roman"/>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A67606" w:rsidRPr="00AF7D6A" w:rsidRDefault="00A67606" w:rsidP="004462D9">
            <w:pPr>
              <w:spacing w:after="0" w:line="240" w:lineRule="auto"/>
              <w:rPr>
                <w:rFonts w:eastAsia="Times New Roman" w:cs="Times New Roman"/>
              </w:rPr>
            </w:pPr>
          </w:p>
        </w:tc>
      </w:tr>
    </w:tbl>
    <w:p w:rsidR="00A67606" w:rsidRPr="00755CDF" w:rsidRDefault="00A67606" w:rsidP="004462D9">
      <w:pPr>
        <w:widowControl w:val="0"/>
        <w:tabs>
          <w:tab w:val="left" w:pos="1101"/>
        </w:tabs>
        <w:snapToGrid w:val="0"/>
        <w:spacing w:after="0" w:line="240" w:lineRule="auto"/>
        <w:jc w:val="both"/>
        <w:rPr>
          <w:rFonts w:eastAsia="Arial Unicode MS" w:cs="Times New Roman"/>
          <w:szCs w:val="28"/>
          <w:lang w:eastAsia="ru-RU"/>
        </w:rPr>
      </w:pPr>
    </w:p>
    <w:p w:rsidR="0060701D" w:rsidRPr="00857ACA" w:rsidRDefault="0060701D" w:rsidP="004462D9">
      <w:pPr>
        <w:spacing w:after="0" w:line="240" w:lineRule="auto"/>
        <w:rPr>
          <w:b/>
        </w:rPr>
      </w:pPr>
      <w:r w:rsidRPr="00857ACA">
        <w:rPr>
          <w:b/>
        </w:rPr>
        <w:t>Задание 166.</w:t>
      </w:r>
    </w:p>
    <w:p w:rsidR="004E6FCD" w:rsidRPr="00830CAB" w:rsidRDefault="004E6FCD" w:rsidP="004462D9">
      <w:pPr>
        <w:pStyle w:val="a4"/>
        <w:spacing w:after="0" w:line="240" w:lineRule="auto"/>
        <w:ind w:left="0"/>
        <w:jc w:val="both"/>
        <w:rPr>
          <w:rFonts w:ascii="Times New Roman" w:hAnsi="Times New Roman" w:cs="Times New Roman"/>
          <w:b/>
          <w:i/>
          <w:sz w:val="24"/>
          <w:szCs w:val="24"/>
        </w:rPr>
      </w:pPr>
      <w:r w:rsidRPr="00830CAB">
        <w:rPr>
          <w:rFonts w:ascii="Times New Roman" w:hAnsi="Times New Roman" w:cs="Times New Roman"/>
          <w:b/>
          <w:bCs/>
          <w:i/>
          <w:sz w:val="24"/>
          <w:szCs w:val="24"/>
        </w:rPr>
        <w:t>Прочитайте текст, выб</w:t>
      </w:r>
      <w:r w:rsidR="006D01A5" w:rsidRPr="00830CAB">
        <w:rPr>
          <w:rFonts w:ascii="Times New Roman" w:hAnsi="Times New Roman" w:cs="Times New Roman"/>
          <w:b/>
          <w:bCs/>
          <w:i/>
          <w:sz w:val="24"/>
          <w:szCs w:val="24"/>
        </w:rPr>
        <w:t>ерите правильный вариант ответа.</w:t>
      </w:r>
    </w:p>
    <w:p w:rsidR="004E6FCD" w:rsidRPr="00830CAB" w:rsidRDefault="004E6FCD" w:rsidP="004462D9">
      <w:pPr>
        <w:widowControl w:val="0"/>
        <w:autoSpaceDE w:val="0"/>
        <w:autoSpaceDN w:val="0"/>
        <w:spacing w:after="0" w:line="240" w:lineRule="auto"/>
        <w:ind w:firstLine="709"/>
        <w:contextualSpacing/>
        <w:jc w:val="both"/>
        <w:rPr>
          <w:rFonts w:cs="Times New Roman"/>
          <w:szCs w:val="24"/>
        </w:rPr>
      </w:pPr>
      <w:r w:rsidRPr="00830CAB">
        <w:rPr>
          <w:rFonts w:cs="Times New Roman"/>
          <w:szCs w:val="24"/>
        </w:rPr>
        <w:t>Инструктаж – особый вид обучения сотрудников предприятия, играющий важную роль в обеспечении надлежащего уровня безопасности труда и снижения профессиональных рисков на производстве. Какие виды инструктажей работникам необходимо проходить?</w:t>
      </w:r>
    </w:p>
    <w:p w:rsidR="004E6FCD" w:rsidRPr="00830CAB" w:rsidRDefault="004E6FCD" w:rsidP="004462D9">
      <w:pPr>
        <w:widowControl w:val="0"/>
        <w:autoSpaceDE w:val="0"/>
        <w:autoSpaceDN w:val="0"/>
        <w:spacing w:after="0" w:line="240" w:lineRule="auto"/>
        <w:contextualSpacing/>
        <w:jc w:val="both"/>
        <w:rPr>
          <w:rFonts w:cs="Times New Roman"/>
          <w:szCs w:val="24"/>
        </w:rPr>
      </w:pPr>
      <w:r w:rsidRPr="00830CAB">
        <w:rPr>
          <w:rFonts w:cs="Times New Roman"/>
          <w:szCs w:val="24"/>
        </w:rPr>
        <w:t>1) никакой не требуется;</w:t>
      </w:r>
    </w:p>
    <w:p w:rsidR="004E6FCD" w:rsidRPr="00830CAB" w:rsidRDefault="004E6FCD" w:rsidP="004462D9">
      <w:pPr>
        <w:widowControl w:val="0"/>
        <w:autoSpaceDE w:val="0"/>
        <w:autoSpaceDN w:val="0"/>
        <w:spacing w:after="0" w:line="240" w:lineRule="auto"/>
        <w:contextualSpacing/>
        <w:jc w:val="both"/>
        <w:rPr>
          <w:rFonts w:cs="Times New Roman"/>
          <w:szCs w:val="24"/>
        </w:rPr>
      </w:pPr>
      <w:r w:rsidRPr="00830CAB">
        <w:rPr>
          <w:rFonts w:cs="Times New Roman"/>
          <w:szCs w:val="24"/>
        </w:rPr>
        <w:t>2) целевой, ведь человек приходит на работу с какой-то целью;</w:t>
      </w:r>
    </w:p>
    <w:p w:rsidR="004E6FCD" w:rsidRPr="00830CAB" w:rsidRDefault="004E6FCD" w:rsidP="004462D9">
      <w:pPr>
        <w:widowControl w:val="0"/>
        <w:autoSpaceDE w:val="0"/>
        <w:autoSpaceDN w:val="0"/>
        <w:spacing w:after="0" w:line="240" w:lineRule="auto"/>
        <w:contextualSpacing/>
        <w:jc w:val="both"/>
        <w:rPr>
          <w:rFonts w:cs="Times New Roman"/>
          <w:szCs w:val="24"/>
        </w:rPr>
      </w:pPr>
      <w:r w:rsidRPr="00830CAB">
        <w:rPr>
          <w:rFonts w:cs="Times New Roman"/>
          <w:szCs w:val="24"/>
        </w:rPr>
        <w:t>3) вводный и первичный.</w:t>
      </w:r>
    </w:p>
    <w:p w:rsidR="004E6FCD" w:rsidRPr="00830CAB" w:rsidRDefault="004E6FCD" w:rsidP="004462D9">
      <w:pPr>
        <w:pStyle w:val="a4"/>
        <w:spacing w:after="0" w:line="240" w:lineRule="auto"/>
        <w:ind w:left="0" w:firstLine="709"/>
        <w:jc w:val="both"/>
        <w:rPr>
          <w:rFonts w:ascii="Times New Roman" w:hAnsi="Times New Roman" w:cs="Times New Roman"/>
          <w:b/>
          <w:sz w:val="24"/>
          <w:szCs w:val="24"/>
        </w:rPr>
      </w:pPr>
    </w:p>
    <w:p w:rsidR="004E6FCD" w:rsidRPr="00830CAB" w:rsidRDefault="004E6FCD" w:rsidP="004462D9">
      <w:pPr>
        <w:spacing w:after="0" w:line="240" w:lineRule="auto"/>
        <w:jc w:val="both"/>
        <w:rPr>
          <w:rFonts w:cs="Times New Roman"/>
          <w:b/>
          <w:szCs w:val="24"/>
        </w:rPr>
      </w:pPr>
      <w:r w:rsidRPr="00830CAB">
        <w:rPr>
          <w:rFonts w:cs="Times New Roman"/>
          <w:b/>
          <w:szCs w:val="24"/>
        </w:rPr>
        <w:t>Ответ:</w:t>
      </w:r>
    </w:p>
    <w:p w:rsidR="0060701D" w:rsidRDefault="0060701D" w:rsidP="004462D9">
      <w:pPr>
        <w:spacing w:after="0" w:line="240" w:lineRule="auto"/>
        <w:rPr>
          <w:b/>
        </w:rPr>
      </w:pPr>
    </w:p>
    <w:p w:rsidR="0060701D" w:rsidRPr="00857ACA" w:rsidRDefault="0060701D" w:rsidP="004462D9">
      <w:pPr>
        <w:spacing w:after="0" w:line="240" w:lineRule="auto"/>
        <w:rPr>
          <w:b/>
        </w:rPr>
      </w:pPr>
      <w:r w:rsidRPr="00857ACA">
        <w:rPr>
          <w:b/>
        </w:rPr>
        <w:t>Задание 167.</w:t>
      </w:r>
    </w:p>
    <w:p w:rsidR="00C14FCF" w:rsidRPr="00C14FCF" w:rsidRDefault="00C14FCF" w:rsidP="004462D9">
      <w:pPr>
        <w:pStyle w:val="a4"/>
        <w:spacing w:after="0" w:line="240" w:lineRule="auto"/>
        <w:ind w:left="0"/>
        <w:jc w:val="both"/>
        <w:rPr>
          <w:rFonts w:ascii="Times New Roman" w:hAnsi="Times New Roman" w:cs="Times New Roman"/>
          <w:b/>
          <w:i/>
          <w:sz w:val="24"/>
          <w:szCs w:val="24"/>
        </w:rPr>
      </w:pPr>
      <w:r w:rsidRPr="00C14FCF">
        <w:rPr>
          <w:rFonts w:ascii="Times New Roman" w:hAnsi="Times New Roman" w:cs="Times New Roman"/>
          <w:b/>
          <w:bCs/>
          <w:i/>
          <w:iCs/>
          <w:sz w:val="24"/>
          <w:szCs w:val="24"/>
        </w:rPr>
        <w:t>Прочитайте текст, выберите правильный вариант ответа</w:t>
      </w:r>
      <w:r w:rsidR="00830CAB">
        <w:rPr>
          <w:rFonts w:ascii="Times New Roman" w:hAnsi="Times New Roman" w:cs="Times New Roman"/>
          <w:b/>
          <w:bCs/>
          <w:i/>
          <w:iCs/>
          <w:sz w:val="24"/>
          <w:szCs w:val="24"/>
        </w:rPr>
        <w:t>.</w:t>
      </w:r>
      <w:r w:rsidRPr="00C14FCF">
        <w:rPr>
          <w:rFonts w:ascii="Times New Roman" w:hAnsi="Times New Roman" w:cs="Times New Roman"/>
          <w:b/>
          <w:bCs/>
          <w:i/>
          <w:iCs/>
          <w:sz w:val="24"/>
          <w:szCs w:val="24"/>
        </w:rPr>
        <w:t xml:space="preserve"> </w:t>
      </w:r>
    </w:p>
    <w:p w:rsidR="00C14FCF" w:rsidRPr="006F7EC3" w:rsidRDefault="00C14FCF" w:rsidP="004462D9">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ind w:firstLine="708"/>
        <w:jc w:val="both"/>
        <w:rPr>
          <w:rFonts w:cs="Times New Roman"/>
          <w:color w:val="000000"/>
          <w:szCs w:val="24"/>
          <w:lang w:bidi="ru-RU"/>
        </w:rPr>
      </w:pPr>
      <w:r w:rsidRPr="006F7EC3">
        <w:rPr>
          <w:rFonts w:cs="Times New Roman"/>
          <w:color w:val="000000"/>
          <w:szCs w:val="24"/>
          <w:lang w:bidi="ru-RU"/>
        </w:rPr>
        <w:t xml:space="preserve">Обязанности в службе приема и размещения отличаются в зависимости от смены. Работа утренней смены с 06.45 до 15.15 в основном сконцентрирована на проведении с гостями расчетов за проживание в гостинице. Работа служащих дневной смены начинается в 14.45 и заканчивается в 23.15 с учетом того, что большинство гостей прибывает после 16.00. </w:t>
      </w:r>
    </w:p>
    <w:p w:rsidR="00C14FCF" w:rsidRPr="006F7EC3" w:rsidRDefault="00C14FCF" w:rsidP="004462D9">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ind w:firstLine="708"/>
        <w:jc w:val="both"/>
        <w:rPr>
          <w:rFonts w:cs="Times New Roman"/>
          <w:szCs w:val="24"/>
          <w:lang w:bidi="ru-RU"/>
        </w:rPr>
      </w:pPr>
      <w:r w:rsidRPr="006F7EC3">
        <w:rPr>
          <w:rFonts w:cs="Times New Roman"/>
          <w:color w:val="000000"/>
          <w:szCs w:val="24"/>
          <w:lang w:eastAsia="ru-RU" w:bidi="ru-RU"/>
        </w:rPr>
        <w:t>Из приведенных вариантов графика работы сотрудников службы приема и размещения выберите тот, в котором предусматривается «бесшовный сервис»:</w:t>
      </w:r>
    </w:p>
    <w:tbl>
      <w:tblPr>
        <w:tblW w:w="7975" w:type="dxa"/>
        <w:jc w:val="center"/>
        <w:shd w:val="clear" w:color="auto" w:fill="FFFFFF"/>
        <w:tblCellMar>
          <w:top w:w="15" w:type="dxa"/>
          <w:left w:w="15" w:type="dxa"/>
          <w:bottom w:w="15" w:type="dxa"/>
          <w:right w:w="15" w:type="dxa"/>
        </w:tblCellMar>
        <w:tblLook w:val="04A0" w:firstRow="1" w:lastRow="0" w:firstColumn="1" w:lastColumn="0" w:noHBand="0" w:noVBand="1"/>
      </w:tblPr>
      <w:tblGrid>
        <w:gridCol w:w="821"/>
        <w:gridCol w:w="2373"/>
        <w:gridCol w:w="2436"/>
        <w:gridCol w:w="2345"/>
      </w:tblGrid>
      <w:tr w:rsidR="00C14FCF" w:rsidRPr="006F7EC3" w:rsidTr="00C14FCF">
        <w:trPr>
          <w:jc w:val="center"/>
        </w:trPr>
        <w:tc>
          <w:tcPr>
            <w:tcW w:w="121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rsidR="00C14FCF" w:rsidRPr="006F7EC3" w:rsidRDefault="00C14FCF" w:rsidP="004462D9">
            <w:pPr>
              <w:pStyle w:val="Paragraph-default-09d5e8dd-3e60-4af5-a43a-46c89a1a0755"/>
              <w:ind w:hanging="24"/>
              <w:jc w:val="both"/>
              <w:rPr>
                <w:rFonts w:ascii="Times New Roman" w:hAnsi="Times New Roman" w:cs="Times New Roman"/>
                <w:color w:val="666666"/>
                <w:lang w:eastAsia="ru-RU" w:bidi="ru-RU"/>
              </w:rPr>
            </w:pPr>
          </w:p>
        </w:tc>
        <w:tc>
          <w:tcPr>
            <w:tcW w:w="336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rsidR="00C14FCF" w:rsidRPr="006F7EC3" w:rsidRDefault="00C14FCF" w:rsidP="004462D9">
            <w:pPr>
              <w:pStyle w:val="Paragraph-default-09d5e8dd-3e60-4af5-a43a-46c89a1a0755"/>
              <w:ind w:hanging="24"/>
              <w:jc w:val="both"/>
              <w:rPr>
                <w:rFonts w:ascii="Times New Roman" w:hAnsi="Times New Roman" w:cs="Times New Roman"/>
                <w:color w:val="000000"/>
                <w:lang w:eastAsia="ru-RU" w:bidi="ru-RU"/>
              </w:rPr>
            </w:pPr>
            <w:r w:rsidRPr="006F7EC3">
              <w:rPr>
                <w:rFonts w:ascii="Times New Roman" w:hAnsi="Times New Roman" w:cs="Times New Roman"/>
                <w:color w:val="000000"/>
                <w:lang w:eastAsia="ru-RU" w:bidi="ru-RU"/>
              </w:rPr>
              <w:t>1 смена (дневная)</w:t>
            </w:r>
          </w:p>
        </w:tc>
        <w:tc>
          <w:tcPr>
            <w:tcW w:w="3395"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rsidR="00C14FCF" w:rsidRPr="006F7EC3" w:rsidRDefault="00C14FCF" w:rsidP="004462D9">
            <w:pPr>
              <w:pStyle w:val="Paragraph-default-09d5e8dd-3e60-4af5-a43a-46c89a1a0755"/>
              <w:ind w:hanging="24"/>
              <w:jc w:val="both"/>
              <w:rPr>
                <w:rFonts w:ascii="Times New Roman" w:hAnsi="Times New Roman" w:cs="Times New Roman"/>
                <w:color w:val="000000"/>
                <w:lang w:eastAsia="ru-RU" w:bidi="ru-RU"/>
              </w:rPr>
            </w:pPr>
            <w:r w:rsidRPr="006F7EC3">
              <w:rPr>
                <w:rFonts w:ascii="Times New Roman" w:hAnsi="Times New Roman" w:cs="Times New Roman"/>
                <w:color w:val="000000"/>
                <w:lang w:eastAsia="ru-RU" w:bidi="ru-RU"/>
              </w:rPr>
              <w:t>2 смена (вечерняя)</w:t>
            </w:r>
          </w:p>
        </w:tc>
        <w:tc>
          <w:tcPr>
            <w:tcW w:w="3395"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rsidR="00C14FCF" w:rsidRPr="006F7EC3" w:rsidRDefault="00C14FCF" w:rsidP="004462D9">
            <w:pPr>
              <w:pStyle w:val="Paragraph-default-09d5e8dd-3e60-4af5-a43a-46c89a1a0755"/>
              <w:ind w:hanging="24"/>
              <w:jc w:val="both"/>
              <w:rPr>
                <w:rFonts w:ascii="Times New Roman" w:hAnsi="Times New Roman" w:cs="Times New Roman"/>
                <w:color w:val="000000"/>
                <w:lang w:eastAsia="ru-RU" w:bidi="ru-RU"/>
              </w:rPr>
            </w:pPr>
            <w:r w:rsidRPr="006F7EC3">
              <w:rPr>
                <w:rFonts w:ascii="Times New Roman" w:hAnsi="Times New Roman" w:cs="Times New Roman"/>
                <w:color w:val="000000"/>
                <w:lang w:eastAsia="ru-RU" w:bidi="ru-RU"/>
              </w:rPr>
              <w:t>3 смена (ночная)</w:t>
            </w:r>
          </w:p>
        </w:tc>
      </w:tr>
      <w:tr w:rsidR="00C14FCF" w:rsidRPr="006F7EC3" w:rsidTr="00C14FCF">
        <w:trPr>
          <w:jc w:val="center"/>
        </w:trPr>
        <w:tc>
          <w:tcPr>
            <w:tcW w:w="121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rsidR="00C14FCF" w:rsidRPr="006F7EC3" w:rsidRDefault="00C14FCF" w:rsidP="00830CAB">
            <w:pPr>
              <w:pStyle w:val="Paragraph-default-09d5e8dd-3e60-4af5-a43a-46c89a1a0755"/>
              <w:ind w:hanging="24"/>
              <w:jc w:val="center"/>
              <w:rPr>
                <w:rFonts w:ascii="Times New Roman" w:hAnsi="Times New Roman" w:cs="Times New Roman"/>
                <w:color w:val="000000"/>
                <w:lang w:eastAsia="ru-RU" w:bidi="ru-RU"/>
              </w:rPr>
            </w:pPr>
            <w:r w:rsidRPr="006F7EC3">
              <w:rPr>
                <w:rFonts w:ascii="Times New Roman" w:hAnsi="Times New Roman" w:cs="Times New Roman"/>
                <w:color w:val="000000"/>
                <w:lang w:eastAsia="ru-RU" w:bidi="ru-RU"/>
              </w:rPr>
              <w:t>1</w:t>
            </w:r>
          </w:p>
        </w:tc>
        <w:tc>
          <w:tcPr>
            <w:tcW w:w="336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rsidR="00C14FCF" w:rsidRPr="006F7EC3" w:rsidRDefault="00C14FCF" w:rsidP="004462D9">
            <w:pPr>
              <w:pStyle w:val="Paragraph-default-09d5e8dd-3e60-4af5-a43a-46c89a1a0755"/>
              <w:ind w:hanging="24"/>
              <w:jc w:val="both"/>
              <w:rPr>
                <w:rFonts w:ascii="Times New Roman" w:hAnsi="Times New Roman" w:cs="Times New Roman"/>
                <w:color w:val="000000"/>
                <w:lang w:eastAsia="ru-RU" w:bidi="ru-RU"/>
              </w:rPr>
            </w:pPr>
            <w:r w:rsidRPr="006F7EC3">
              <w:rPr>
                <w:rFonts w:ascii="Times New Roman" w:hAnsi="Times New Roman" w:cs="Times New Roman"/>
                <w:color w:val="000000"/>
                <w:lang w:eastAsia="ru-RU" w:bidi="ru-RU"/>
              </w:rPr>
              <w:t>с 7.00 до 15.30</w:t>
            </w:r>
          </w:p>
        </w:tc>
        <w:tc>
          <w:tcPr>
            <w:tcW w:w="3395"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rsidR="00C14FCF" w:rsidRPr="006F7EC3" w:rsidRDefault="00C14FCF" w:rsidP="004462D9">
            <w:pPr>
              <w:pStyle w:val="Paragraph-default-09d5e8dd-3e60-4af5-a43a-46c89a1a0755"/>
              <w:ind w:hanging="24"/>
              <w:jc w:val="both"/>
              <w:rPr>
                <w:rFonts w:ascii="Times New Roman" w:hAnsi="Times New Roman" w:cs="Times New Roman"/>
                <w:color w:val="000000"/>
                <w:lang w:eastAsia="ru-RU" w:bidi="ru-RU"/>
              </w:rPr>
            </w:pPr>
            <w:r w:rsidRPr="006F7EC3">
              <w:rPr>
                <w:rFonts w:ascii="Times New Roman" w:hAnsi="Times New Roman" w:cs="Times New Roman"/>
                <w:color w:val="000000"/>
                <w:lang w:eastAsia="ru-RU" w:bidi="ru-RU"/>
              </w:rPr>
              <w:t>с 14.30 до 23.00</w:t>
            </w:r>
          </w:p>
        </w:tc>
        <w:tc>
          <w:tcPr>
            <w:tcW w:w="3395"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rsidR="00C14FCF" w:rsidRPr="006F7EC3" w:rsidRDefault="00C14FCF" w:rsidP="004462D9">
            <w:pPr>
              <w:pStyle w:val="Paragraph-default-09d5e8dd-3e60-4af5-a43a-46c89a1a0755"/>
              <w:ind w:hanging="24"/>
              <w:jc w:val="both"/>
              <w:rPr>
                <w:rFonts w:ascii="Times New Roman" w:hAnsi="Times New Roman" w:cs="Times New Roman"/>
                <w:color w:val="000000"/>
                <w:lang w:eastAsia="ru-RU" w:bidi="ru-RU"/>
              </w:rPr>
            </w:pPr>
            <w:r w:rsidRPr="006F7EC3">
              <w:rPr>
                <w:rFonts w:ascii="Times New Roman" w:hAnsi="Times New Roman" w:cs="Times New Roman"/>
                <w:color w:val="000000"/>
                <w:lang w:eastAsia="ru-RU" w:bidi="ru-RU"/>
              </w:rPr>
              <w:t>с 23.00 до 07.00</w:t>
            </w:r>
          </w:p>
        </w:tc>
      </w:tr>
      <w:tr w:rsidR="00C14FCF" w:rsidRPr="006F7EC3" w:rsidTr="00C14FCF">
        <w:trPr>
          <w:jc w:val="center"/>
        </w:trPr>
        <w:tc>
          <w:tcPr>
            <w:tcW w:w="121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rsidR="00C14FCF" w:rsidRPr="006F7EC3" w:rsidRDefault="00C14FCF" w:rsidP="00830CAB">
            <w:pPr>
              <w:pStyle w:val="Paragraph-default-09d5e8dd-3e60-4af5-a43a-46c89a1a0755"/>
              <w:ind w:hanging="24"/>
              <w:jc w:val="center"/>
              <w:rPr>
                <w:rFonts w:ascii="Times New Roman" w:hAnsi="Times New Roman" w:cs="Times New Roman"/>
                <w:color w:val="000000"/>
                <w:lang w:eastAsia="ru-RU" w:bidi="ru-RU"/>
              </w:rPr>
            </w:pPr>
            <w:r w:rsidRPr="006F7EC3">
              <w:rPr>
                <w:rFonts w:ascii="Times New Roman" w:hAnsi="Times New Roman" w:cs="Times New Roman"/>
                <w:color w:val="000000"/>
                <w:lang w:eastAsia="ru-RU" w:bidi="ru-RU"/>
              </w:rPr>
              <w:t>2</w:t>
            </w:r>
          </w:p>
        </w:tc>
        <w:tc>
          <w:tcPr>
            <w:tcW w:w="336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rsidR="00C14FCF" w:rsidRPr="006F7EC3" w:rsidRDefault="00C14FCF" w:rsidP="004462D9">
            <w:pPr>
              <w:pStyle w:val="Paragraph-default-09d5e8dd-3e60-4af5-a43a-46c89a1a0755"/>
              <w:ind w:hanging="24"/>
              <w:jc w:val="both"/>
              <w:rPr>
                <w:rFonts w:ascii="Times New Roman" w:hAnsi="Times New Roman" w:cs="Times New Roman"/>
                <w:color w:val="000000"/>
                <w:lang w:eastAsia="ru-RU" w:bidi="ru-RU"/>
              </w:rPr>
            </w:pPr>
            <w:r w:rsidRPr="006F7EC3">
              <w:rPr>
                <w:rFonts w:ascii="Times New Roman" w:hAnsi="Times New Roman" w:cs="Times New Roman"/>
                <w:color w:val="000000"/>
                <w:lang w:eastAsia="ru-RU" w:bidi="ru-RU"/>
              </w:rPr>
              <w:t>с 7.00 до 15.00</w:t>
            </w:r>
          </w:p>
        </w:tc>
        <w:tc>
          <w:tcPr>
            <w:tcW w:w="3395"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rsidR="00C14FCF" w:rsidRPr="006F7EC3" w:rsidRDefault="00C14FCF" w:rsidP="004462D9">
            <w:pPr>
              <w:pStyle w:val="Paragraph-default-09d5e8dd-3e60-4af5-a43a-46c89a1a0755"/>
              <w:ind w:hanging="24"/>
              <w:jc w:val="both"/>
              <w:rPr>
                <w:rFonts w:ascii="Times New Roman" w:hAnsi="Times New Roman" w:cs="Times New Roman"/>
                <w:color w:val="000000"/>
                <w:lang w:eastAsia="ru-RU" w:bidi="ru-RU"/>
              </w:rPr>
            </w:pPr>
            <w:r w:rsidRPr="006F7EC3">
              <w:rPr>
                <w:rFonts w:ascii="Times New Roman" w:hAnsi="Times New Roman" w:cs="Times New Roman"/>
                <w:color w:val="000000"/>
                <w:lang w:eastAsia="ru-RU" w:bidi="ru-RU"/>
              </w:rPr>
              <w:t>с 15.00 до 23.00</w:t>
            </w:r>
          </w:p>
        </w:tc>
        <w:tc>
          <w:tcPr>
            <w:tcW w:w="3395"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rsidR="00C14FCF" w:rsidRPr="006F7EC3" w:rsidRDefault="00C14FCF" w:rsidP="004462D9">
            <w:pPr>
              <w:pStyle w:val="Paragraph-default-09d5e8dd-3e60-4af5-a43a-46c89a1a0755"/>
              <w:ind w:hanging="24"/>
              <w:jc w:val="both"/>
              <w:rPr>
                <w:rFonts w:ascii="Times New Roman" w:hAnsi="Times New Roman" w:cs="Times New Roman"/>
                <w:color w:val="000000"/>
                <w:lang w:eastAsia="ru-RU" w:bidi="ru-RU"/>
              </w:rPr>
            </w:pPr>
            <w:r w:rsidRPr="006F7EC3">
              <w:rPr>
                <w:rFonts w:ascii="Times New Roman" w:hAnsi="Times New Roman" w:cs="Times New Roman"/>
                <w:color w:val="000000"/>
                <w:lang w:eastAsia="ru-RU" w:bidi="ru-RU"/>
              </w:rPr>
              <w:t>с 23.00 до 07.00</w:t>
            </w:r>
          </w:p>
        </w:tc>
      </w:tr>
      <w:tr w:rsidR="00C14FCF" w:rsidRPr="006F7EC3" w:rsidTr="00C14FCF">
        <w:trPr>
          <w:trHeight w:val="344"/>
          <w:jc w:val="center"/>
        </w:trPr>
        <w:tc>
          <w:tcPr>
            <w:tcW w:w="121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rsidR="00C14FCF" w:rsidRPr="006F7EC3" w:rsidRDefault="00C14FCF" w:rsidP="00830CAB">
            <w:pPr>
              <w:pStyle w:val="Paragraph-default-09d5e8dd-3e60-4af5-a43a-46c89a1a0755"/>
              <w:jc w:val="center"/>
              <w:rPr>
                <w:rFonts w:ascii="Times New Roman" w:hAnsi="Times New Roman" w:cs="Times New Roman"/>
                <w:color w:val="000000"/>
                <w:lang w:eastAsia="ru-RU" w:bidi="ru-RU"/>
              </w:rPr>
            </w:pPr>
            <w:r w:rsidRPr="006F7EC3">
              <w:rPr>
                <w:rFonts w:ascii="Times New Roman" w:hAnsi="Times New Roman" w:cs="Times New Roman"/>
                <w:color w:val="000000"/>
                <w:lang w:eastAsia="ru-RU" w:bidi="ru-RU"/>
              </w:rPr>
              <w:t>3</w:t>
            </w:r>
          </w:p>
        </w:tc>
        <w:tc>
          <w:tcPr>
            <w:tcW w:w="336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rsidR="00C14FCF" w:rsidRPr="006F7EC3" w:rsidRDefault="00C14FCF" w:rsidP="004462D9">
            <w:pPr>
              <w:pStyle w:val="Paragraph-default-09d5e8dd-3e60-4af5-a43a-46c89a1a0755"/>
              <w:ind w:hanging="24"/>
              <w:jc w:val="both"/>
              <w:rPr>
                <w:rFonts w:ascii="Times New Roman" w:hAnsi="Times New Roman" w:cs="Times New Roman"/>
                <w:color w:val="000000"/>
                <w:lang w:eastAsia="ru-RU" w:bidi="ru-RU"/>
              </w:rPr>
            </w:pPr>
            <w:r w:rsidRPr="006F7EC3">
              <w:rPr>
                <w:rFonts w:ascii="Times New Roman" w:hAnsi="Times New Roman" w:cs="Times New Roman"/>
                <w:color w:val="000000"/>
                <w:lang w:eastAsia="ru-RU" w:bidi="ru-RU"/>
              </w:rPr>
              <w:t>с 8.00 до 20.00</w:t>
            </w:r>
          </w:p>
        </w:tc>
        <w:tc>
          <w:tcPr>
            <w:tcW w:w="3395"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rsidR="00C14FCF" w:rsidRPr="006F7EC3" w:rsidRDefault="00C14FCF" w:rsidP="004462D9">
            <w:pPr>
              <w:pStyle w:val="Paragraph-default-09d5e8dd-3e60-4af5-a43a-46c89a1a0755"/>
              <w:ind w:hanging="24"/>
              <w:jc w:val="both"/>
              <w:rPr>
                <w:rFonts w:ascii="Times New Roman" w:hAnsi="Times New Roman" w:cs="Times New Roman"/>
                <w:color w:val="000000"/>
                <w:lang w:eastAsia="ru-RU" w:bidi="ru-RU"/>
              </w:rPr>
            </w:pPr>
            <w:r w:rsidRPr="006F7EC3">
              <w:rPr>
                <w:rFonts w:ascii="Times New Roman" w:hAnsi="Times New Roman" w:cs="Times New Roman"/>
                <w:color w:val="000000"/>
                <w:lang w:eastAsia="ru-RU" w:bidi="ru-RU"/>
              </w:rPr>
              <w:t>с 20.00 до 08.00</w:t>
            </w:r>
          </w:p>
        </w:tc>
        <w:tc>
          <w:tcPr>
            <w:tcW w:w="3395"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rsidR="00C14FCF" w:rsidRPr="006F7EC3" w:rsidRDefault="00C14FCF" w:rsidP="004462D9">
            <w:pPr>
              <w:pStyle w:val="Paragraph-default-09d5e8dd-3e60-4af5-a43a-46c89a1a0755"/>
              <w:ind w:hanging="24"/>
              <w:jc w:val="both"/>
              <w:rPr>
                <w:rFonts w:ascii="Times New Roman" w:hAnsi="Times New Roman" w:cs="Times New Roman"/>
                <w:color w:val="000000"/>
                <w:lang w:eastAsia="ru-RU" w:bidi="ru-RU"/>
              </w:rPr>
            </w:pPr>
          </w:p>
        </w:tc>
      </w:tr>
      <w:tr w:rsidR="00C14FCF" w:rsidRPr="006F7EC3" w:rsidTr="00C14FCF">
        <w:trPr>
          <w:trHeight w:val="344"/>
          <w:jc w:val="center"/>
        </w:trPr>
        <w:tc>
          <w:tcPr>
            <w:tcW w:w="121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rsidR="00C14FCF" w:rsidRPr="006F7EC3" w:rsidRDefault="00C14FCF" w:rsidP="00830CAB">
            <w:pPr>
              <w:pStyle w:val="Paragraph-default-09d5e8dd-3e60-4af5-a43a-46c89a1a0755"/>
              <w:ind w:hanging="24"/>
              <w:jc w:val="center"/>
              <w:rPr>
                <w:rFonts w:ascii="Times New Roman" w:hAnsi="Times New Roman" w:cs="Times New Roman"/>
                <w:color w:val="000000"/>
                <w:lang w:eastAsia="ru-RU" w:bidi="ru-RU"/>
              </w:rPr>
            </w:pPr>
            <w:r w:rsidRPr="006F7EC3">
              <w:rPr>
                <w:rFonts w:ascii="Times New Roman" w:hAnsi="Times New Roman" w:cs="Times New Roman"/>
                <w:color w:val="000000"/>
                <w:lang w:eastAsia="ru-RU" w:bidi="ru-RU"/>
              </w:rPr>
              <w:t>4</w:t>
            </w:r>
          </w:p>
        </w:tc>
        <w:tc>
          <w:tcPr>
            <w:tcW w:w="336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rsidR="00C14FCF" w:rsidRPr="006F7EC3" w:rsidRDefault="00C14FCF" w:rsidP="004462D9">
            <w:pPr>
              <w:pStyle w:val="Paragraph-default-09d5e8dd-3e60-4af5-a43a-46c89a1a0755"/>
              <w:ind w:hanging="24"/>
              <w:jc w:val="both"/>
              <w:rPr>
                <w:rFonts w:ascii="Times New Roman" w:hAnsi="Times New Roman" w:cs="Times New Roman"/>
                <w:color w:val="000000"/>
                <w:lang w:eastAsia="ru-RU" w:bidi="ru-RU"/>
              </w:rPr>
            </w:pPr>
            <w:r w:rsidRPr="006F7EC3">
              <w:rPr>
                <w:rFonts w:ascii="Times New Roman" w:hAnsi="Times New Roman" w:cs="Times New Roman"/>
                <w:color w:val="000000"/>
                <w:lang w:eastAsia="ru-RU" w:bidi="ru-RU"/>
              </w:rPr>
              <w:t>с 8.00 до 24.00</w:t>
            </w:r>
          </w:p>
        </w:tc>
        <w:tc>
          <w:tcPr>
            <w:tcW w:w="3395"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rsidR="00C14FCF" w:rsidRPr="006F7EC3" w:rsidRDefault="00C14FCF" w:rsidP="004462D9">
            <w:pPr>
              <w:pStyle w:val="Paragraph-default-09d5e8dd-3e60-4af5-a43a-46c89a1a0755"/>
              <w:ind w:hanging="24"/>
              <w:jc w:val="both"/>
              <w:rPr>
                <w:rFonts w:ascii="Times New Roman" w:hAnsi="Times New Roman" w:cs="Times New Roman"/>
                <w:color w:val="000000"/>
                <w:lang w:eastAsia="ru-RU" w:bidi="ru-RU"/>
              </w:rPr>
            </w:pPr>
          </w:p>
        </w:tc>
        <w:tc>
          <w:tcPr>
            <w:tcW w:w="3395"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rsidR="00C14FCF" w:rsidRPr="006F7EC3" w:rsidRDefault="00C14FCF" w:rsidP="004462D9">
            <w:pPr>
              <w:pStyle w:val="Paragraph-default-09d5e8dd-3e60-4af5-a43a-46c89a1a0755"/>
              <w:ind w:hanging="24"/>
              <w:jc w:val="both"/>
              <w:rPr>
                <w:rFonts w:ascii="Times New Roman" w:hAnsi="Times New Roman" w:cs="Times New Roman"/>
                <w:color w:val="000000"/>
                <w:lang w:eastAsia="ru-RU" w:bidi="ru-RU"/>
              </w:rPr>
            </w:pPr>
          </w:p>
        </w:tc>
      </w:tr>
    </w:tbl>
    <w:p w:rsidR="00C14FCF" w:rsidRPr="006F7EC3" w:rsidRDefault="00C14FCF" w:rsidP="004462D9">
      <w:pPr>
        <w:pStyle w:val="Default"/>
        <w:ind w:hanging="24"/>
        <w:jc w:val="both"/>
        <w:rPr>
          <w:lang w:eastAsia="ru-RU" w:bidi="ru-RU"/>
        </w:rPr>
      </w:pPr>
    </w:p>
    <w:p w:rsidR="00C14FCF" w:rsidRPr="006F7EC3" w:rsidRDefault="00C14FCF" w:rsidP="004462D9">
      <w:pPr>
        <w:spacing w:after="0" w:line="240" w:lineRule="auto"/>
        <w:jc w:val="both"/>
        <w:rPr>
          <w:rFonts w:cs="Times New Roman"/>
          <w:b/>
          <w:bCs/>
          <w:color w:val="000000"/>
          <w:szCs w:val="24"/>
        </w:rPr>
      </w:pPr>
      <w:r w:rsidRPr="006F7EC3">
        <w:rPr>
          <w:rFonts w:cs="Times New Roman"/>
          <w:b/>
          <w:bCs/>
          <w:color w:val="000000"/>
          <w:szCs w:val="24"/>
        </w:rPr>
        <w:t>Ответ:</w:t>
      </w:r>
    </w:p>
    <w:p w:rsidR="00165B5F" w:rsidRPr="006F7EC3" w:rsidRDefault="00165B5F" w:rsidP="004462D9">
      <w:pPr>
        <w:spacing w:after="0" w:line="240" w:lineRule="auto"/>
        <w:jc w:val="both"/>
        <w:rPr>
          <w:rFonts w:cs="Times New Roman"/>
          <w:b/>
          <w:iCs/>
          <w:szCs w:val="24"/>
        </w:rPr>
      </w:pPr>
    </w:p>
    <w:p w:rsidR="0060701D" w:rsidRDefault="0060701D" w:rsidP="004462D9">
      <w:pPr>
        <w:spacing w:after="0" w:line="240" w:lineRule="auto"/>
        <w:rPr>
          <w:b/>
        </w:rPr>
      </w:pPr>
      <w:r w:rsidRPr="004311AA">
        <w:rPr>
          <w:b/>
        </w:rPr>
        <w:t>Задание</w:t>
      </w:r>
      <w:r>
        <w:rPr>
          <w:b/>
        </w:rPr>
        <w:t xml:space="preserve"> 168.</w:t>
      </w:r>
    </w:p>
    <w:p w:rsidR="008E2922" w:rsidRPr="008E2922" w:rsidRDefault="008E2922" w:rsidP="004462D9">
      <w:pPr>
        <w:pStyle w:val="Default"/>
        <w:ind w:hanging="24"/>
        <w:jc w:val="both"/>
        <w:rPr>
          <w:bCs/>
          <w:i/>
        </w:rPr>
      </w:pPr>
      <w:r w:rsidRPr="008E2922">
        <w:rPr>
          <w:rFonts w:eastAsia="Times New Roman"/>
          <w:b/>
          <w:i/>
          <w:spacing w:val="-1"/>
        </w:rPr>
        <w:t>Прочитайте текст и запишите развернутый обоснованный ответ.</w:t>
      </w:r>
    </w:p>
    <w:p w:rsidR="008E2922" w:rsidRPr="00A74B96" w:rsidRDefault="008E2922" w:rsidP="004462D9">
      <w:pPr>
        <w:pStyle w:val="Default"/>
        <w:ind w:hanging="24"/>
        <w:jc w:val="both"/>
        <w:rPr>
          <w:bCs/>
        </w:rPr>
      </w:pPr>
      <w:r w:rsidRPr="00A74B96">
        <w:rPr>
          <w:bCs/>
        </w:rPr>
        <w:tab/>
      </w:r>
      <w:r w:rsidRPr="00A74B96">
        <w:rPr>
          <w:bCs/>
        </w:rPr>
        <w:tab/>
        <w:t xml:space="preserve">Оперативное совещание </w:t>
      </w:r>
      <w:r w:rsidRPr="00A74B96">
        <w:t>Важным аспектом деятельности является координация работы служб гостиницы, ведь каждый отдел рассматривает свой крут вопросов. Оперативные совещания между службами и внутри подразделений гостиницы проводятся не только в целях решения вопросов бизнеса, но и для того, чтобы построить более близкие рабочие отношения и улучшить коммуникацию в пределах каждого подразделения и между службами. Укажите вопросы, которые должно включать ежедневное оперативное совещание.</w:t>
      </w:r>
    </w:p>
    <w:p w:rsidR="008E2922" w:rsidRPr="00A74B96" w:rsidRDefault="008E2922" w:rsidP="004462D9">
      <w:pPr>
        <w:pStyle w:val="Default"/>
        <w:ind w:hanging="24"/>
        <w:jc w:val="both"/>
        <w:rPr>
          <w:bCs/>
        </w:rPr>
      </w:pPr>
    </w:p>
    <w:p w:rsidR="008E2922" w:rsidRPr="00A74B96" w:rsidRDefault="008E2922" w:rsidP="004462D9">
      <w:pPr>
        <w:autoSpaceDE w:val="0"/>
        <w:autoSpaceDN w:val="0"/>
        <w:adjustRightInd w:val="0"/>
        <w:spacing w:after="0" w:line="240" w:lineRule="auto"/>
        <w:jc w:val="both"/>
        <w:rPr>
          <w:rFonts w:cs="Times New Roman"/>
          <w:szCs w:val="24"/>
        </w:rPr>
      </w:pPr>
      <w:r w:rsidRPr="00A74B96">
        <w:rPr>
          <w:rFonts w:cs="Times New Roman"/>
          <w:b/>
          <w:bCs/>
          <w:szCs w:val="24"/>
        </w:rPr>
        <w:lastRenderedPageBreak/>
        <w:t xml:space="preserve">Ответ: </w:t>
      </w:r>
    </w:p>
    <w:p w:rsidR="0060701D" w:rsidRDefault="0060701D" w:rsidP="004462D9">
      <w:pPr>
        <w:spacing w:after="0" w:line="240" w:lineRule="auto"/>
        <w:rPr>
          <w:b/>
        </w:rPr>
      </w:pPr>
    </w:p>
    <w:p w:rsidR="0060701D" w:rsidRPr="00857ACA" w:rsidRDefault="0060701D" w:rsidP="004462D9">
      <w:pPr>
        <w:spacing w:after="0" w:line="240" w:lineRule="auto"/>
        <w:rPr>
          <w:b/>
        </w:rPr>
      </w:pPr>
      <w:r w:rsidRPr="00857ACA">
        <w:rPr>
          <w:b/>
        </w:rPr>
        <w:t>Задание 169.</w:t>
      </w:r>
    </w:p>
    <w:p w:rsidR="00170D69" w:rsidRPr="00881FB1" w:rsidRDefault="00170D69" w:rsidP="004462D9">
      <w:pPr>
        <w:pStyle w:val="a4"/>
        <w:spacing w:after="0" w:line="240" w:lineRule="auto"/>
        <w:ind w:left="0"/>
        <w:rPr>
          <w:rFonts w:ascii="Times New Roman" w:hAnsi="Times New Roman" w:cs="Times New Roman"/>
          <w:b/>
          <w:sz w:val="24"/>
          <w:szCs w:val="24"/>
        </w:rPr>
      </w:pPr>
      <w:r w:rsidRPr="00881FB1">
        <w:rPr>
          <w:rFonts w:ascii="Times New Roman" w:hAnsi="Times New Roman" w:cs="Times New Roman"/>
          <w:b/>
          <w:i/>
          <w:iCs/>
          <w:sz w:val="24"/>
          <w:szCs w:val="24"/>
        </w:rPr>
        <w:t>Прочитайте текст и установите соответствие.</w:t>
      </w:r>
    </w:p>
    <w:p w:rsidR="001710B0" w:rsidRPr="00850A87" w:rsidRDefault="001710B0" w:rsidP="001710B0">
      <w:pPr>
        <w:spacing w:after="0" w:line="240" w:lineRule="auto"/>
        <w:ind w:firstLine="708"/>
        <w:contextualSpacing/>
        <w:jc w:val="both"/>
        <w:rPr>
          <w:rFonts w:eastAsia="SimSun" w:cs="Times New Roman"/>
          <w:szCs w:val="24"/>
          <w:lang w:eastAsia="zh-CN"/>
        </w:rPr>
      </w:pPr>
      <w:r w:rsidRPr="00850A87">
        <w:rPr>
          <w:rFonts w:eastAsia="SimSun" w:cs="Times New Roman"/>
          <w:szCs w:val="24"/>
          <w:lang w:eastAsia="zh-CN"/>
        </w:rPr>
        <w:t>Изучение</w:t>
      </w:r>
      <w:r w:rsidRPr="00850A87">
        <w:rPr>
          <w:rFonts w:eastAsia="SimSun" w:cs="Times New Roman"/>
          <w:szCs w:val="24"/>
          <w:lang w:val="en-US" w:eastAsia="zh-CN"/>
        </w:rPr>
        <w:t> </w:t>
      </w:r>
      <w:r w:rsidRPr="00850A87">
        <w:rPr>
          <w:rFonts w:eastAsia="SimSun" w:cs="Times New Roman"/>
          <w:szCs w:val="24"/>
          <w:lang w:eastAsia="zh-CN"/>
        </w:rPr>
        <w:t>диалогов</w:t>
      </w:r>
      <w:r w:rsidRPr="00850A87">
        <w:rPr>
          <w:rFonts w:eastAsia="SimSun" w:cs="Times New Roman"/>
          <w:szCs w:val="24"/>
          <w:lang w:val="en-US" w:eastAsia="zh-CN"/>
        </w:rPr>
        <w:t> </w:t>
      </w:r>
      <w:r w:rsidRPr="00850A87">
        <w:rPr>
          <w:rFonts w:eastAsia="SimSun" w:cs="Times New Roman"/>
          <w:szCs w:val="24"/>
          <w:lang w:eastAsia="zh-CN"/>
        </w:rPr>
        <w:t>– это хороший способ подготовиться к реальным разговорам на</w:t>
      </w:r>
      <w:r w:rsidRPr="00850A87">
        <w:rPr>
          <w:rFonts w:eastAsia="SimSun" w:cs="Times New Roman"/>
          <w:szCs w:val="24"/>
          <w:lang w:val="en-US" w:eastAsia="zh-CN"/>
        </w:rPr>
        <w:t> </w:t>
      </w:r>
      <w:r w:rsidRPr="00850A87">
        <w:rPr>
          <w:rFonts w:eastAsia="SimSun" w:cs="Times New Roman"/>
          <w:szCs w:val="24"/>
          <w:lang w:eastAsia="zh-CN"/>
        </w:rPr>
        <w:t>английском</w:t>
      </w:r>
      <w:r w:rsidRPr="00850A87">
        <w:rPr>
          <w:rFonts w:eastAsia="SimSun" w:cs="Times New Roman"/>
          <w:szCs w:val="24"/>
          <w:lang w:val="en-US" w:eastAsia="zh-CN"/>
        </w:rPr>
        <w:t> </w:t>
      </w:r>
      <w:r w:rsidRPr="00850A87">
        <w:rPr>
          <w:rFonts w:eastAsia="SimSun" w:cs="Times New Roman"/>
          <w:szCs w:val="24"/>
          <w:lang w:eastAsia="zh-CN"/>
        </w:rPr>
        <w:t>языке, научиться корректно отвечать на вопросы собеседников и объяснять свои мысли. Кроме того,</w:t>
      </w:r>
      <w:r w:rsidRPr="00850A87">
        <w:rPr>
          <w:rFonts w:eastAsia="SimSun" w:cs="Times New Roman"/>
          <w:szCs w:val="24"/>
          <w:lang w:val="en-US" w:eastAsia="zh-CN"/>
        </w:rPr>
        <w:t> </w:t>
      </w:r>
      <w:r w:rsidRPr="00850A87">
        <w:rPr>
          <w:rFonts w:eastAsia="SimSun" w:cs="Times New Roman"/>
          <w:szCs w:val="24"/>
          <w:lang w:eastAsia="zh-CN"/>
        </w:rPr>
        <w:t>диалоги</w:t>
      </w:r>
      <w:r w:rsidRPr="00850A87">
        <w:rPr>
          <w:rFonts w:eastAsia="SimSun" w:cs="Times New Roman"/>
          <w:szCs w:val="24"/>
          <w:lang w:val="en-US" w:eastAsia="zh-CN"/>
        </w:rPr>
        <w:t> </w:t>
      </w:r>
      <w:r w:rsidRPr="00850A87">
        <w:rPr>
          <w:rFonts w:eastAsia="SimSun" w:cs="Times New Roman"/>
          <w:szCs w:val="24"/>
          <w:lang w:eastAsia="zh-CN"/>
        </w:rPr>
        <w:t>помогают тренировать имеющиеся грамматические навыки и знания.</w:t>
      </w:r>
    </w:p>
    <w:p w:rsidR="001710B0" w:rsidRDefault="001710B0" w:rsidP="001710B0">
      <w:pPr>
        <w:spacing w:after="0" w:line="240" w:lineRule="auto"/>
        <w:ind w:firstLine="708"/>
        <w:contextualSpacing/>
        <w:jc w:val="both"/>
        <w:rPr>
          <w:rFonts w:eastAsia="SimSun" w:cs="Times New Roman"/>
          <w:szCs w:val="24"/>
          <w:lang w:eastAsia="zh-CN"/>
        </w:rPr>
      </w:pPr>
      <w:r w:rsidRPr="00850A87">
        <w:rPr>
          <w:rFonts w:eastAsia="SimSun" w:cs="Times New Roman"/>
          <w:szCs w:val="24"/>
          <w:lang w:eastAsia="zh-CN"/>
        </w:rPr>
        <w:t xml:space="preserve">Установите соответствие между предложениями на английском языке и переводом на русский язык. </w:t>
      </w:r>
    </w:p>
    <w:p w:rsidR="001710B0" w:rsidRPr="00850A87" w:rsidRDefault="001710B0" w:rsidP="001710B0">
      <w:pPr>
        <w:spacing w:after="0" w:line="240" w:lineRule="auto"/>
        <w:ind w:firstLine="708"/>
        <w:contextualSpacing/>
        <w:jc w:val="both"/>
        <w:rPr>
          <w:rFonts w:eastAsia="Arial" w:cs="Times New Roman"/>
          <w:color w:val="333333"/>
          <w:szCs w:val="24"/>
          <w:shd w:val="clear" w:color="auto" w:fill="FFFFFF"/>
          <w:lang w:eastAsia="zh-CN"/>
        </w:rPr>
      </w:pPr>
      <w:r w:rsidRPr="00850A87">
        <w:rPr>
          <w:rFonts w:eastAsia="SimSun" w:cs="Times New Roman"/>
          <w:szCs w:val="24"/>
          <w:lang w:eastAsia="zh-CN"/>
        </w:rPr>
        <w:t>К каждой позиции, данной в левом столбце, подберите соответствующую позицию из правого столбца:</w:t>
      </w:r>
    </w:p>
    <w:tbl>
      <w:tblPr>
        <w:tblW w:w="4997" w:type="pct"/>
        <w:tblLayout w:type="fixed"/>
        <w:tblCellMar>
          <w:left w:w="0" w:type="dxa"/>
          <w:right w:w="0" w:type="dxa"/>
        </w:tblCellMar>
        <w:tblLook w:val="04A0" w:firstRow="1" w:lastRow="0" w:firstColumn="1" w:lastColumn="0" w:noHBand="0" w:noVBand="1"/>
      </w:tblPr>
      <w:tblGrid>
        <w:gridCol w:w="441"/>
        <w:gridCol w:w="5108"/>
        <w:gridCol w:w="541"/>
        <w:gridCol w:w="3855"/>
      </w:tblGrid>
      <w:tr w:rsidR="001710B0" w:rsidRPr="00850A87" w:rsidTr="001710B0">
        <w:trPr>
          <w:trHeight w:val="407"/>
        </w:trPr>
        <w:tc>
          <w:tcPr>
            <w:tcW w:w="2789"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1710B0" w:rsidRPr="00850A87" w:rsidRDefault="001710B0" w:rsidP="001710B0">
            <w:pPr>
              <w:spacing w:after="0" w:line="240" w:lineRule="auto"/>
              <w:jc w:val="center"/>
              <w:rPr>
                <w:rFonts w:eastAsia="Times New Roman" w:cs="Times New Roman"/>
                <w:szCs w:val="24"/>
                <w:lang w:val="en-US" w:eastAsia="ru-RU"/>
              </w:rPr>
            </w:pPr>
            <w:r w:rsidRPr="00850A87">
              <w:rPr>
                <w:rFonts w:eastAsia="Times New Roman" w:cs="Times New Roman"/>
                <w:szCs w:val="24"/>
                <w:lang w:val="en-US" w:eastAsia="ru-RU"/>
              </w:rPr>
              <w:t>Предложение на английском языке</w:t>
            </w:r>
          </w:p>
        </w:tc>
        <w:tc>
          <w:tcPr>
            <w:tcW w:w="2210"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1710B0" w:rsidRPr="00850A87" w:rsidRDefault="001710B0" w:rsidP="001710B0">
            <w:pPr>
              <w:spacing w:after="0" w:line="240" w:lineRule="auto"/>
              <w:jc w:val="center"/>
              <w:rPr>
                <w:rFonts w:eastAsia="Times New Roman" w:cs="Times New Roman"/>
                <w:szCs w:val="24"/>
                <w:lang w:val="en-US" w:eastAsia="ru-RU"/>
              </w:rPr>
            </w:pPr>
            <w:r w:rsidRPr="00850A87">
              <w:rPr>
                <w:rFonts w:eastAsia="Times New Roman" w:cs="Times New Roman"/>
                <w:szCs w:val="24"/>
                <w:lang w:val="en-US" w:eastAsia="ru-RU"/>
              </w:rPr>
              <w:t>Перевод на русский язык</w:t>
            </w:r>
          </w:p>
        </w:tc>
      </w:tr>
      <w:tr w:rsidR="001710B0" w:rsidRPr="00850A87" w:rsidTr="001710B0">
        <w:trPr>
          <w:trHeight w:val="345"/>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1710B0" w:rsidRPr="00850A87" w:rsidRDefault="001710B0" w:rsidP="001710B0">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А</w:t>
            </w:r>
          </w:p>
        </w:tc>
        <w:tc>
          <w:tcPr>
            <w:tcW w:w="2566"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1710B0" w:rsidRPr="00850A87" w:rsidRDefault="001710B0" w:rsidP="001710B0">
            <w:pPr>
              <w:spacing w:after="0" w:line="240" w:lineRule="auto"/>
              <w:jc w:val="center"/>
              <w:rPr>
                <w:rFonts w:eastAsia="Times New Roman" w:cs="Times New Roman"/>
                <w:szCs w:val="24"/>
                <w:lang w:val="en-US" w:eastAsia="ru-RU"/>
              </w:rPr>
            </w:pPr>
            <w:r w:rsidRPr="00850A87">
              <w:rPr>
                <w:rFonts w:eastAsia="SimSun" w:cs="Times New Roman"/>
                <w:iCs/>
                <w:szCs w:val="24"/>
                <w:lang w:val="en-US" w:eastAsia="zh-CN"/>
              </w:rPr>
              <w:t xml:space="preserve">I need a single room for </w:t>
            </w:r>
            <w:r>
              <w:rPr>
                <w:rFonts w:eastAsia="SimSun" w:cs="Times New Roman"/>
                <w:iCs/>
                <w:szCs w:val="24"/>
                <w:lang w:val="en-US" w:eastAsia="zh-CN"/>
              </w:rPr>
              <w:t>3</w:t>
            </w:r>
            <w:r w:rsidRPr="00850A87">
              <w:rPr>
                <w:rFonts w:eastAsia="SimSun" w:cs="Times New Roman"/>
                <w:iCs/>
                <w:szCs w:val="24"/>
                <w:lang w:val="en-US" w:eastAsia="zh-CN"/>
              </w:rPr>
              <w:t xml:space="preserve"> days.</w:t>
            </w:r>
          </w:p>
        </w:tc>
        <w:tc>
          <w:tcPr>
            <w:tcW w:w="27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1710B0" w:rsidRPr="00850A87" w:rsidRDefault="001710B0" w:rsidP="001710B0">
            <w:pPr>
              <w:spacing w:after="0" w:line="240" w:lineRule="auto"/>
              <w:jc w:val="center"/>
              <w:rPr>
                <w:rFonts w:eastAsia="Times New Roman" w:cs="Times New Roman"/>
                <w:szCs w:val="24"/>
                <w:lang w:val="en-US" w:eastAsia="ru-RU"/>
              </w:rPr>
            </w:pPr>
            <w:r w:rsidRPr="00850A87">
              <w:rPr>
                <w:rFonts w:eastAsia="Times New Roman" w:cs="Times New Roman"/>
                <w:szCs w:val="24"/>
                <w:lang w:val="en-US" w:eastAsia="ru-RU"/>
              </w:rPr>
              <w:t>1</w:t>
            </w:r>
          </w:p>
        </w:tc>
        <w:tc>
          <w:tcPr>
            <w:tcW w:w="1937"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1710B0" w:rsidRPr="00850A87" w:rsidRDefault="001710B0" w:rsidP="001710B0">
            <w:pPr>
              <w:spacing w:after="0" w:line="240" w:lineRule="auto"/>
              <w:jc w:val="center"/>
              <w:rPr>
                <w:rFonts w:eastAsia="Times New Roman" w:cs="Times New Roman"/>
                <w:szCs w:val="24"/>
                <w:lang w:val="en-US" w:eastAsia="ru-RU"/>
              </w:rPr>
            </w:pPr>
            <w:r w:rsidRPr="00850A87">
              <w:rPr>
                <w:rFonts w:eastAsia="sans-serif" w:cs="Times New Roman"/>
                <w:color w:val="111111"/>
                <w:szCs w:val="24"/>
                <w:shd w:val="clear" w:color="auto" w:fill="FFFFFF"/>
                <w:lang w:val="en-US" w:eastAsia="zh-CN"/>
              </w:rPr>
              <w:t>У вас забронировано?</w:t>
            </w:r>
          </w:p>
        </w:tc>
      </w:tr>
      <w:tr w:rsidR="001710B0" w:rsidRPr="00850A87" w:rsidTr="001710B0">
        <w:trPr>
          <w:trHeight w:val="407"/>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1710B0" w:rsidRPr="00850A87" w:rsidRDefault="001710B0" w:rsidP="001710B0">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Б</w:t>
            </w:r>
          </w:p>
        </w:tc>
        <w:tc>
          <w:tcPr>
            <w:tcW w:w="2566"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1710B0" w:rsidRPr="00850A87" w:rsidRDefault="001710B0" w:rsidP="001710B0">
            <w:pPr>
              <w:autoSpaceDE w:val="0"/>
              <w:autoSpaceDN w:val="0"/>
              <w:adjustRightInd w:val="0"/>
              <w:spacing w:after="0" w:line="240" w:lineRule="auto"/>
              <w:jc w:val="center"/>
              <w:rPr>
                <w:rFonts w:eastAsia="Times New Roman" w:cs="Times New Roman"/>
                <w:szCs w:val="24"/>
                <w:lang w:val="en-US" w:eastAsia="ru-RU"/>
              </w:rPr>
            </w:pPr>
            <w:r w:rsidRPr="00850A87">
              <w:rPr>
                <w:rFonts w:eastAsia="sans-serif" w:cs="Times New Roman"/>
                <w:color w:val="111111"/>
                <w:szCs w:val="24"/>
                <w:shd w:val="clear" w:color="auto" w:fill="FFFFFF"/>
                <w:lang w:val="en-US" w:eastAsia="zh-CN"/>
              </w:rPr>
              <w:t>Do you have a reservation?</w:t>
            </w:r>
          </w:p>
        </w:tc>
        <w:tc>
          <w:tcPr>
            <w:tcW w:w="27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1710B0" w:rsidRPr="00850A87" w:rsidRDefault="001710B0" w:rsidP="001710B0">
            <w:pPr>
              <w:spacing w:after="0" w:line="240" w:lineRule="auto"/>
              <w:jc w:val="center"/>
              <w:rPr>
                <w:rFonts w:eastAsia="Times New Roman" w:cs="Times New Roman"/>
                <w:szCs w:val="24"/>
                <w:lang w:val="en-US" w:eastAsia="ru-RU"/>
              </w:rPr>
            </w:pPr>
            <w:r w:rsidRPr="00850A87">
              <w:rPr>
                <w:rFonts w:eastAsia="Times New Roman" w:cs="Times New Roman"/>
                <w:szCs w:val="24"/>
                <w:lang w:val="en-US" w:eastAsia="ru-RU"/>
              </w:rPr>
              <w:t>2</w:t>
            </w:r>
          </w:p>
        </w:tc>
        <w:tc>
          <w:tcPr>
            <w:tcW w:w="1937"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1710B0" w:rsidRPr="00850A87" w:rsidRDefault="001710B0" w:rsidP="001710B0">
            <w:pPr>
              <w:spacing w:after="0" w:line="240" w:lineRule="auto"/>
              <w:jc w:val="center"/>
              <w:rPr>
                <w:rFonts w:eastAsia="Times New Roman" w:cs="Times New Roman"/>
                <w:szCs w:val="24"/>
                <w:lang w:eastAsia="ru-RU"/>
              </w:rPr>
            </w:pPr>
            <w:r w:rsidRPr="00850A87">
              <w:rPr>
                <w:rFonts w:eastAsia="sans-serif" w:cs="Times New Roman"/>
                <w:color w:val="111111"/>
                <w:szCs w:val="24"/>
                <w:shd w:val="clear" w:color="auto" w:fill="FFFFFF"/>
                <w:lang w:eastAsia="zh-CN"/>
              </w:rPr>
              <w:t>Я хотел бы номер с видом на море</w:t>
            </w:r>
            <w:r>
              <w:rPr>
                <w:rFonts w:eastAsia="sans-serif" w:cs="Times New Roman"/>
                <w:color w:val="111111"/>
                <w:szCs w:val="24"/>
                <w:shd w:val="clear" w:color="auto" w:fill="FFFFFF"/>
                <w:lang w:eastAsia="zh-CN"/>
              </w:rPr>
              <w:t>!</w:t>
            </w:r>
          </w:p>
        </w:tc>
      </w:tr>
      <w:tr w:rsidR="001710B0" w:rsidRPr="00850A87" w:rsidTr="001710B0">
        <w:trPr>
          <w:trHeight w:val="90"/>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1710B0" w:rsidRPr="00850A87" w:rsidRDefault="001710B0" w:rsidP="001710B0">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В</w:t>
            </w:r>
          </w:p>
        </w:tc>
        <w:tc>
          <w:tcPr>
            <w:tcW w:w="256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1710B0" w:rsidRPr="00850A87" w:rsidRDefault="001710B0" w:rsidP="001710B0">
            <w:pPr>
              <w:autoSpaceDE w:val="0"/>
              <w:autoSpaceDN w:val="0"/>
              <w:adjustRightInd w:val="0"/>
              <w:spacing w:after="0" w:line="240" w:lineRule="auto"/>
              <w:jc w:val="center"/>
              <w:rPr>
                <w:rFonts w:eastAsia="Times New Roman" w:cs="Times New Roman"/>
                <w:szCs w:val="24"/>
                <w:lang w:val="en-US" w:eastAsia="ru-RU"/>
              </w:rPr>
            </w:pPr>
            <w:r>
              <w:rPr>
                <w:rFonts w:eastAsia="sans-serif" w:cs="Times New Roman"/>
                <w:color w:val="111111"/>
                <w:szCs w:val="24"/>
                <w:shd w:val="clear" w:color="auto" w:fill="FFFFFF"/>
                <w:lang w:val="en-US" w:eastAsia="zh-CN"/>
              </w:rPr>
              <w:t xml:space="preserve">Could you </w:t>
            </w:r>
            <w:r w:rsidRPr="00850A87">
              <w:rPr>
                <w:rFonts w:eastAsia="sans-serif" w:cs="Times New Roman"/>
                <w:color w:val="111111"/>
                <w:szCs w:val="24"/>
                <w:shd w:val="clear" w:color="auto" w:fill="FFFFFF"/>
                <w:lang w:val="en-US" w:eastAsia="zh-CN"/>
              </w:rPr>
              <w:t xml:space="preserve">check </w:t>
            </w:r>
            <w:r>
              <w:rPr>
                <w:rFonts w:eastAsia="sans-serif" w:cs="Times New Roman"/>
                <w:color w:val="111111"/>
                <w:szCs w:val="24"/>
                <w:shd w:val="clear" w:color="auto" w:fill="FFFFFF"/>
                <w:lang w:val="en-US" w:eastAsia="zh-CN"/>
              </w:rPr>
              <w:t>if</w:t>
            </w:r>
            <w:r w:rsidRPr="00850A87">
              <w:rPr>
                <w:rFonts w:eastAsia="sans-serif" w:cs="Times New Roman"/>
                <w:color w:val="111111"/>
                <w:szCs w:val="24"/>
                <w:shd w:val="clear" w:color="auto" w:fill="FFFFFF"/>
                <w:lang w:val="en-US" w:eastAsia="zh-CN"/>
              </w:rPr>
              <w:t xml:space="preserve"> </w:t>
            </w:r>
            <w:r>
              <w:rPr>
                <w:rFonts w:eastAsia="sans-serif" w:cs="Times New Roman"/>
                <w:color w:val="111111"/>
                <w:szCs w:val="24"/>
                <w:shd w:val="clear" w:color="auto" w:fill="FFFFFF"/>
                <w:lang w:val="en-US" w:eastAsia="zh-CN"/>
              </w:rPr>
              <w:t>you</w:t>
            </w:r>
            <w:r w:rsidRPr="00850A87">
              <w:rPr>
                <w:rFonts w:eastAsia="sans-serif" w:cs="Times New Roman"/>
                <w:color w:val="111111"/>
                <w:szCs w:val="24"/>
                <w:shd w:val="clear" w:color="auto" w:fill="FFFFFF"/>
                <w:lang w:val="en-US" w:eastAsia="zh-CN"/>
              </w:rPr>
              <w:t xml:space="preserve"> have any vacancies</w:t>
            </w:r>
            <w:r>
              <w:rPr>
                <w:rFonts w:eastAsia="sans-serif" w:cs="Times New Roman"/>
                <w:color w:val="111111"/>
                <w:szCs w:val="24"/>
                <w:shd w:val="clear" w:color="auto" w:fill="FFFFFF"/>
                <w:lang w:val="en-US" w:eastAsia="zh-CN"/>
              </w:rPr>
              <w:t>, please</w:t>
            </w:r>
            <w:r w:rsidRPr="00850A87">
              <w:rPr>
                <w:rFonts w:eastAsia="sans-serif" w:cs="Times New Roman"/>
                <w:color w:val="111111"/>
                <w:szCs w:val="24"/>
                <w:shd w:val="clear" w:color="auto" w:fill="FFFFFF"/>
                <w:lang w:val="en-US" w:eastAsia="zh-CN"/>
              </w:rPr>
              <w:t>.</w:t>
            </w:r>
          </w:p>
        </w:tc>
        <w:tc>
          <w:tcPr>
            <w:tcW w:w="27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1710B0" w:rsidRPr="00850A87" w:rsidRDefault="001710B0" w:rsidP="001710B0">
            <w:pPr>
              <w:spacing w:after="0" w:line="240" w:lineRule="auto"/>
              <w:jc w:val="center"/>
              <w:rPr>
                <w:rFonts w:eastAsia="Times New Roman" w:cs="Times New Roman"/>
                <w:szCs w:val="24"/>
                <w:lang w:val="en-US" w:eastAsia="ru-RU"/>
              </w:rPr>
            </w:pPr>
            <w:r w:rsidRPr="00850A87">
              <w:rPr>
                <w:rFonts w:eastAsia="Times New Roman" w:cs="Times New Roman"/>
                <w:szCs w:val="24"/>
                <w:lang w:val="en-US" w:eastAsia="ru-RU"/>
              </w:rPr>
              <w:t>3</w:t>
            </w:r>
          </w:p>
        </w:tc>
        <w:tc>
          <w:tcPr>
            <w:tcW w:w="1937"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1710B0" w:rsidRPr="00850A87" w:rsidRDefault="001710B0" w:rsidP="001710B0">
            <w:pPr>
              <w:spacing w:after="0" w:line="240" w:lineRule="auto"/>
              <w:jc w:val="center"/>
              <w:rPr>
                <w:rFonts w:eastAsia="Times New Roman" w:cs="Times New Roman"/>
                <w:szCs w:val="24"/>
                <w:lang w:eastAsia="ru-RU"/>
              </w:rPr>
            </w:pPr>
            <w:r>
              <w:rPr>
                <w:rFonts w:eastAsia="sans-serif" w:cs="Times New Roman"/>
                <w:color w:val="111111"/>
                <w:szCs w:val="24"/>
                <w:shd w:val="clear" w:color="auto" w:fill="FFFFFF"/>
                <w:lang w:eastAsia="zh-CN"/>
              </w:rPr>
              <w:t>Не могли бы вы проверить</w:t>
            </w:r>
            <w:r w:rsidRPr="00850A87">
              <w:rPr>
                <w:rFonts w:eastAsia="sans-serif" w:cs="Times New Roman"/>
                <w:color w:val="111111"/>
                <w:szCs w:val="24"/>
                <w:shd w:val="clear" w:color="auto" w:fill="FFFFFF"/>
                <w:lang w:eastAsia="zh-CN"/>
              </w:rPr>
              <w:t>, есть ли у</w:t>
            </w:r>
            <w:r>
              <w:rPr>
                <w:rFonts w:eastAsia="sans-serif" w:cs="Times New Roman"/>
                <w:color w:val="111111"/>
                <w:szCs w:val="24"/>
                <w:shd w:val="clear" w:color="auto" w:fill="FFFFFF"/>
                <w:lang w:eastAsia="zh-CN"/>
              </w:rPr>
              <w:t xml:space="preserve"> в</w:t>
            </w:r>
            <w:r w:rsidRPr="00850A87">
              <w:rPr>
                <w:rFonts w:eastAsia="sans-serif" w:cs="Times New Roman"/>
                <w:color w:val="111111"/>
                <w:szCs w:val="24"/>
                <w:shd w:val="clear" w:color="auto" w:fill="FFFFFF"/>
                <w:lang w:eastAsia="zh-CN"/>
              </w:rPr>
              <w:t>ас свободные места</w:t>
            </w:r>
            <w:r>
              <w:rPr>
                <w:rFonts w:eastAsia="sans-serif" w:cs="Times New Roman"/>
                <w:color w:val="111111"/>
                <w:szCs w:val="24"/>
                <w:shd w:val="clear" w:color="auto" w:fill="FFFFFF"/>
                <w:lang w:eastAsia="zh-CN"/>
              </w:rPr>
              <w:t>, пожалуйста</w:t>
            </w:r>
            <w:r w:rsidRPr="00850A87">
              <w:rPr>
                <w:rFonts w:eastAsia="sans-serif" w:cs="Times New Roman"/>
                <w:color w:val="111111"/>
                <w:szCs w:val="24"/>
                <w:shd w:val="clear" w:color="auto" w:fill="FFFFFF"/>
                <w:lang w:eastAsia="zh-CN"/>
              </w:rPr>
              <w:t>.</w:t>
            </w:r>
          </w:p>
        </w:tc>
      </w:tr>
      <w:tr w:rsidR="001710B0" w:rsidRPr="00850A87" w:rsidTr="001710B0">
        <w:trPr>
          <w:trHeight w:val="466"/>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1710B0" w:rsidRPr="00850A87" w:rsidRDefault="001710B0" w:rsidP="001710B0">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Г</w:t>
            </w:r>
          </w:p>
        </w:tc>
        <w:tc>
          <w:tcPr>
            <w:tcW w:w="256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1710B0" w:rsidRPr="00850A87" w:rsidRDefault="001710B0" w:rsidP="001710B0">
            <w:pPr>
              <w:spacing w:after="0" w:line="240" w:lineRule="auto"/>
              <w:jc w:val="center"/>
              <w:rPr>
                <w:rFonts w:eastAsia="Times New Roman" w:cs="Times New Roman"/>
                <w:szCs w:val="24"/>
                <w:lang w:val="en-US" w:eastAsia="ru-RU"/>
              </w:rPr>
            </w:pPr>
            <w:r w:rsidRPr="00850A87">
              <w:rPr>
                <w:rFonts w:eastAsia="sans-serif" w:cs="Times New Roman"/>
                <w:color w:val="111111"/>
                <w:szCs w:val="24"/>
                <w:shd w:val="clear" w:color="auto" w:fill="FFFFFF"/>
                <w:lang w:val="en-US" w:eastAsia="zh-CN"/>
              </w:rPr>
              <w:t>We don't have any single rooms today, but there's a double room available.</w:t>
            </w:r>
          </w:p>
        </w:tc>
        <w:tc>
          <w:tcPr>
            <w:tcW w:w="27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1710B0" w:rsidRPr="00850A87" w:rsidRDefault="001710B0" w:rsidP="001710B0">
            <w:pPr>
              <w:spacing w:after="0" w:line="240" w:lineRule="auto"/>
              <w:jc w:val="center"/>
              <w:rPr>
                <w:rFonts w:eastAsia="Times New Roman" w:cs="Times New Roman"/>
                <w:szCs w:val="24"/>
                <w:lang w:val="en-US" w:eastAsia="ru-RU"/>
              </w:rPr>
            </w:pPr>
            <w:r w:rsidRPr="00850A87">
              <w:rPr>
                <w:rFonts w:eastAsia="Times New Roman" w:cs="Times New Roman"/>
                <w:szCs w:val="24"/>
                <w:lang w:val="en-US" w:eastAsia="ru-RU"/>
              </w:rPr>
              <w:t>4</w:t>
            </w:r>
          </w:p>
        </w:tc>
        <w:tc>
          <w:tcPr>
            <w:tcW w:w="1937"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1710B0" w:rsidRPr="00850A87" w:rsidRDefault="001710B0" w:rsidP="001710B0">
            <w:pPr>
              <w:spacing w:after="0" w:line="240" w:lineRule="auto"/>
              <w:jc w:val="center"/>
              <w:rPr>
                <w:rFonts w:eastAsia="Times New Roman" w:cs="Times New Roman"/>
                <w:szCs w:val="24"/>
                <w:lang w:eastAsia="ru-RU"/>
              </w:rPr>
            </w:pPr>
            <w:r w:rsidRPr="00850A87">
              <w:rPr>
                <w:rFonts w:eastAsia="sans-serif" w:cs="Times New Roman"/>
                <w:color w:val="111111"/>
                <w:szCs w:val="24"/>
                <w:shd w:val="clear" w:color="auto" w:fill="FFFFFF"/>
                <w:lang w:eastAsia="zh-CN"/>
              </w:rPr>
              <w:t xml:space="preserve">Мне нужен одноместный номер на </w:t>
            </w:r>
            <w:r w:rsidRPr="007E5163">
              <w:rPr>
                <w:rFonts w:eastAsia="sans-serif" w:cs="Times New Roman"/>
                <w:color w:val="111111"/>
                <w:szCs w:val="24"/>
                <w:shd w:val="clear" w:color="auto" w:fill="FFFFFF"/>
                <w:lang w:eastAsia="zh-CN"/>
              </w:rPr>
              <w:t>3</w:t>
            </w:r>
            <w:r w:rsidRPr="00850A87">
              <w:rPr>
                <w:rFonts w:eastAsia="sans-serif" w:cs="Times New Roman"/>
                <w:color w:val="111111"/>
                <w:szCs w:val="24"/>
                <w:shd w:val="clear" w:color="auto" w:fill="FFFFFF"/>
                <w:lang w:eastAsia="zh-CN"/>
              </w:rPr>
              <w:t xml:space="preserve"> дня.</w:t>
            </w:r>
          </w:p>
        </w:tc>
      </w:tr>
      <w:tr w:rsidR="001710B0" w:rsidRPr="00850A87" w:rsidTr="001710B0">
        <w:trPr>
          <w:trHeight w:val="645"/>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1710B0" w:rsidRPr="00850A87" w:rsidRDefault="001710B0" w:rsidP="001710B0">
            <w:pPr>
              <w:spacing w:after="0" w:line="240" w:lineRule="auto"/>
              <w:jc w:val="center"/>
              <w:rPr>
                <w:rFonts w:eastAsia="Times New Roman" w:cs="Times New Roman"/>
                <w:szCs w:val="24"/>
                <w:lang w:eastAsia="ru-RU"/>
              </w:rPr>
            </w:pPr>
          </w:p>
        </w:tc>
        <w:tc>
          <w:tcPr>
            <w:tcW w:w="256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1710B0" w:rsidRPr="00850A87" w:rsidRDefault="001710B0" w:rsidP="001710B0">
            <w:pPr>
              <w:spacing w:after="0" w:line="240" w:lineRule="auto"/>
              <w:jc w:val="center"/>
              <w:rPr>
                <w:rFonts w:eastAsia="Times New Roman" w:cs="Times New Roman"/>
                <w:szCs w:val="24"/>
                <w:lang w:eastAsia="ru-RU"/>
              </w:rPr>
            </w:pPr>
          </w:p>
        </w:tc>
        <w:tc>
          <w:tcPr>
            <w:tcW w:w="27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1710B0" w:rsidRPr="00850A87" w:rsidRDefault="001710B0" w:rsidP="001710B0">
            <w:pPr>
              <w:spacing w:after="0" w:line="240" w:lineRule="auto"/>
              <w:jc w:val="center"/>
              <w:rPr>
                <w:rFonts w:eastAsia="Times New Roman" w:cs="Times New Roman"/>
                <w:szCs w:val="24"/>
                <w:lang w:val="en-US" w:eastAsia="ru-RU"/>
              </w:rPr>
            </w:pPr>
            <w:r w:rsidRPr="00850A87">
              <w:rPr>
                <w:rFonts w:eastAsia="Times New Roman" w:cs="Times New Roman"/>
                <w:szCs w:val="24"/>
                <w:lang w:val="en-US" w:eastAsia="ru-RU"/>
              </w:rPr>
              <w:t>5</w:t>
            </w:r>
          </w:p>
        </w:tc>
        <w:tc>
          <w:tcPr>
            <w:tcW w:w="1937"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1710B0" w:rsidRPr="00850A87" w:rsidRDefault="001710B0" w:rsidP="001710B0">
            <w:pPr>
              <w:spacing w:after="0" w:line="240" w:lineRule="auto"/>
              <w:jc w:val="center"/>
              <w:rPr>
                <w:rFonts w:eastAsia="sans-serif" w:cs="Times New Roman"/>
                <w:color w:val="111111"/>
                <w:szCs w:val="24"/>
                <w:shd w:val="clear" w:color="auto" w:fill="FFFFFF"/>
                <w:lang w:eastAsia="zh-CN"/>
              </w:rPr>
            </w:pPr>
            <w:r w:rsidRPr="00850A87">
              <w:rPr>
                <w:rFonts w:eastAsia="sans-serif" w:cs="Times New Roman"/>
                <w:color w:val="111111"/>
                <w:szCs w:val="24"/>
                <w:shd w:val="clear" w:color="auto" w:fill="FFFFFF"/>
                <w:lang w:eastAsia="zh-CN"/>
              </w:rPr>
              <w:t>У нас нет одноместных номеров сегодня, но есть в наличии двухместный номер.</w:t>
            </w:r>
          </w:p>
        </w:tc>
      </w:tr>
    </w:tbl>
    <w:p w:rsidR="001710B0" w:rsidRPr="00850A87" w:rsidRDefault="001710B0" w:rsidP="001710B0">
      <w:pPr>
        <w:spacing w:after="0" w:line="240" w:lineRule="auto"/>
        <w:contextualSpacing/>
        <w:jc w:val="both"/>
        <w:rPr>
          <w:rFonts w:eastAsia="SimSun" w:cs="Times New Roman"/>
          <w:szCs w:val="24"/>
          <w:lang w:eastAsia="zh-CN"/>
        </w:rPr>
      </w:pPr>
    </w:p>
    <w:p w:rsidR="001710B0" w:rsidRPr="00850A87" w:rsidRDefault="001710B0" w:rsidP="001710B0">
      <w:pPr>
        <w:spacing w:after="0" w:line="240" w:lineRule="auto"/>
        <w:contextualSpacing/>
        <w:jc w:val="both"/>
        <w:rPr>
          <w:rFonts w:eastAsia="SimSun" w:cs="Times New Roman"/>
          <w:szCs w:val="24"/>
          <w:lang w:eastAsia="zh-CN"/>
        </w:rPr>
      </w:pPr>
      <w:r w:rsidRPr="00850A87">
        <w:rPr>
          <w:rFonts w:eastAsia="SimSun" w:cs="Times New Roman"/>
          <w:szCs w:val="24"/>
          <w:lang w:eastAsia="zh-CN"/>
        </w:rPr>
        <w:t>Запишите выбранные цифры под соответствующими буквами</w:t>
      </w:r>
      <w:r>
        <w:rPr>
          <w:rFonts w:eastAsia="SimSun" w:cs="Times New Roman"/>
          <w:szCs w:val="24"/>
          <w:lang w:eastAsia="zh-CN"/>
        </w:rPr>
        <w:t>:</w:t>
      </w:r>
    </w:p>
    <w:tbl>
      <w:tblPr>
        <w:tblW w:w="3456" w:type="pct"/>
        <w:tblCellMar>
          <w:left w:w="0" w:type="dxa"/>
          <w:right w:w="0" w:type="dxa"/>
        </w:tblCellMar>
        <w:tblLook w:val="04A0" w:firstRow="1" w:lastRow="0" w:firstColumn="1" w:lastColumn="0" w:noHBand="0" w:noVBand="1"/>
      </w:tblPr>
      <w:tblGrid>
        <w:gridCol w:w="1623"/>
        <w:gridCol w:w="1750"/>
        <w:gridCol w:w="1752"/>
        <w:gridCol w:w="1750"/>
      </w:tblGrid>
      <w:tr w:rsidR="001710B0" w:rsidRPr="00850A87" w:rsidTr="001710B0">
        <w:trPr>
          <w:trHeight w:val="321"/>
        </w:trPr>
        <w:tc>
          <w:tcPr>
            <w:tcW w:w="118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1710B0" w:rsidRPr="00850A87" w:rsidRDefault="001710B0" w:rsidP="001710B0">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А</w:t>
            </w: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1710B0" w:rsidRPr="00850A87" w:rsidRDefault="001710B0" w:rsidP="001710B0">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Б</w:t>
            </w:r>
          </w:p>
        </w:tc>
        <w:tc>
          <w:tcPr>
            <w:tcW w:w="127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1710B0" w:rsidRPr="00850A87" w:rsidRDefault="001710B0" w:rsidP="001710B0">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В</w:t>
            </w:r>
          </w:p>
        </w:tc>
        <w:tc>
          <w:tcPr>
            <w:tcW w:w="1274" w:type="pct"/>
            <w:tcBorders>
              <w:top w:val="single" w:sz="8" w:space="0" w:color="000000"/>
              <w:left w:val="single" w:sz="8" w:space="0" w:color="000000"/>
              <w:bottom w:val="single" w:sz="8" w:space="0" w:color="000000"/>
              <w:right w:val="single" w:sz="8" w:space="0" w:color="000000"/>
            </w:tcBorders>
          </w:tcPr>
          <w:p w:rsidR="001710B0" w:rsidRPr="001710B0" w:rsidRDefault="001710B0" w:rsidP="001710B0">
            <w:pPr>
              <w:spacing w:after="0" w:line="240" w:lineRule="auto"/>
              <w:jc w:val="center"/>
              <w:rPr>
                <w:rFonts w:eastAsia="Times New Roman" w:cs="Times New Roman"/>
                <w:b/>
                <w:bCs/>
                <w:szCs w:val="24"/>
                <w:lang w:eastAsia="ru-RU"/>
              </w:rPr>
            </w:pPr>
            <w:r>
              <w:rPr>
                <w:rFonts w:eastAsia="Times New Roman" w:cs="Times New Roman"/>
                <w:b/>
                <w:bCs/>
                <w:szCs w:val="24"/>
                <w:lang w:eastAsia="ru-RU"/>
              </w:rPr>
              <w:t>Г</w:t>
            </w:r>
          </w:p>
        </w:tc>
      </w:tr>
      <w:tr w:rsidR="001710B0" w:rsidRPr="00850A87" w:rsidTr="001710B0">
        <w:trPr>
          <w:trHeight w:val="326"/>
        </w:trPr>
        <w:tc>
          <w:tcPr>
            <w:tcW w:w="118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1710B0" w:rsidRPr="00850A87" w:rsidRDefault="001710B0" w:rsidP="001710B0">
            <w:pPr>
              <w:spacing w:after="0" w:line="240" w:lineRule="auto"/>
              <w:rPr>
                <w:rFonts w:eastAsia="Times New Roman" w:cs="Times New Roman"/>
                <w:szCs w:val="24"/>
                <w:lang w:val="en-US" w:eastAsia="ru-RU"/>
              </w:rPr>
            </w:pP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1710B0" w:rsidRPr="00850A87" w:rsidRDefault="001710B0" w:rsidP="001710B0">
            <w:pPr>
              <w:spacing w:after="0" w:line="240" w:lineRule="auto"/>
              <w:rPr>
                <w:rFonts w:eastAsia="Times New Roman" w:cs="Times New Roman"/>
                <w:szCs w:val="24"/>
                <w:lang w:val="en-US" w:eastAsia="ru-RU"/>
              </w:rPr>
            </w:pPr>
          </w:p>
        </w:tc>
        <w:tc>
          <w:tcPr>
            <w:tcW w:w="127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1710B0" w:rsidRPr="00850A87" w:rsidRDefault="001710B0" w:rsidP="001710B0">
            <w:pPr>
              <w:spacing w:after="0" w:line="240" w:lineRule="auto"/>
              <w:rPr>
                <w:rFonts w:eastAsia="Times New Roman" w:cs="Times New Roman"/>
                <w:szCs w:val="24"/>
                <w:lang w:val="en-US" w:eastAsia="ru-RU"/>
              </w:rPr>
            </w:pPr>
          </w:p>
        </w:tc>
        <w:tc>
          <w:tcPr>
            <w:tcW w:w="1274" w:type="pct"/>
            <w:tcBorders>
              <w:top w:val="single" w:sz="8" w:space="0" w:color="000000"/>
              <w:left w:val="single" w:sz="8" w:space="0" w:color="000000"/>
              <w:bottom w:val="single" w:sz="8" w:space="0" w:color="000000"/>
              <w:right w:val="single" w:sz="8" w:space="0" w:color="000000"/>
            </w:tcBorders>
          </w:tcPr>
          <w:p w:rsidR="001710B0" w:rsidRPr="00850A87" w:rsidRDefault="001710B0" w:rsidP="001710B0">
            <w:pPr>
              <w:spacing w:after="0" w:line="240" w:lineRule="auto"/>
              <w:rPr>
                <w:rFonts w:eastAsia="Times New Roman" w:cs="Times New Roman"/>
                <w:szCs w:val="24"/>
                <w:lang w:val="en-US" w:eastAsia="ru-RU"/>
              </w:rPr>
            </w:pPr>
          </w:p>
        </w:tc>
      </w:tr>
    </w:tbl>
    <w:p w:rsidR="0060701D" w:rsidRDefault="0060701D" w:rsidP="004462D9">
      <w:pPr>
        <w:spacing w:after="0" w:line="240" w:lineRule="auto"/>
        <w:rPr>
          <w:b/>
        </w:rPr>
      </w:pPr>
    </w:p>
    <w:p w:rsidR="0060701D" w:rsidRPr="00857ACA" w:rsidRDefault="0060701D" w:rsidP="004462D9">
      <w:pPr>
        <w:spacing w:after="0" w:line="240" w:lineRule="auto"/>
        <w:rPr>
          <w:b/>
        </w:rPr>
      </w:pPr>
      <w:r w:rsidRPr="00857ACA">
        <w:rPr>
          <w:b/>
        </w:rPr>
        <w:t>Задание 170.</w:t>
      </w:r>
    </w:p>
    <w:p w:rsidR="00C3426D" w:rsidRPr="00C3426D" w:rsidRDefault="00C3426D" w:rsidP="004462D9">
      <w:pPr>
        <w:pStyle w:val="a4"/>
        <w:spacing w:after="0" w:line="240" w:lineRule="auto"/>
        <w:ind w:left="0"/>
        <w:jc w:val="both"/>
        <w:rPr>
          <w:rFonts w:ascii="Times New Roman" w:eastAsia="Times New Roman" w:hAnsi="Times New Roman" w:cs="Times New Roman"/>
          <w:bCs/>
          <w:sz w:val="24"/>
          <w:szCs w:val="24"/>
          <w:lang w:eastAsia="ru-RU"/>
        </w:rPr>
      </w:pPr>
      <w:r>
        <w:rPr>
          <w:rFonts w:ascii="Times New Roman" w:hAnsi="Times New Roman" w:cs="Times New Roman"/>
          <w:b/>
          <w:i/>
          <w:iCs/>
          <w:sz w:val="24"/>
          <w:szCs w:val="24"/>
        </w:rPr>
        <w:t>Прочитайте текст и установите последовательность.</w:t>
      </w:r>
    </w:p>
    <w:p w:rsidR="00C3471A" w:rsidRPr="000B12F4" w:rsidRDefault="00C3471A" w:rsidP="00A46F65">
      <w:pPr>
        <w:shd w:val="clear" w:color="auto" w:fill="FFFFFF"/>
        <w:spacing w:after="0" w:line="240" w:lineRule="auto"/>
        <w:ind w:firstLine="708"/>
        <w:contextualSpacing/>
        <w:jc w:val="both"/>
        <w:rPr>
          <w:rFonts w:eastAsia="Times New Roman" w:cs="Times New Roman"/>
          <w:bCs/>
          <w:szCs w:val="24"/>
          <w:lang w:eastAsia="ru-RU"/>
        </w:rPr>
      </w:pPr>
      <w:r w:rsidRPr="000B12F4">
        <w:rPr>
          <w:rFonts w:eastAsia="Times New Roman" w:cs="Times New Roman"/>
          <w:bCs/>
          <w:szCs w:val="24"/>
          <w:lang w:eastAsia="ru-RU"/>
        </w:rPr>
        <w:t>Сотруднику гостиницы в своей профессиональной деятельности необходимо уметь взаимодействовать с зарубежными партнерами и иностранными гостями на иностранном языке</w:t>
      </w:r>
      <w:r w:rsidR="00A46F65">
        <w:rPr>
          <w:rFonts w:eastAsia="Times New Roman" w:cs="Times New Roman"/>
          <w:bCs/>
          <w:szCs w:val="24"/>
          <w:lang w:eastAsia="ru-RU"/>
        </w:rPr>
        <w:t>.</w:t>
      </w:r>
    </w:p>
    <w:p w:rsidR="00C3471A" w:rsidRPr="000B12F4" w:rsidRDefault="00C3471A" w:rsidP="00C3471A">
      <w:pPr>
        <w:spacing w:after="0" w:line="240" w:lineRule="auto"/>
        <w:jc w:val="both"/>
        <w:rPr>
          <w:rFonts w:eastAsia="SimSun" w:cs="Times New Roman"/>
          <w:b/>
          <w:bCs/>
          <w:szCs w:val="24"/>
          <w:highlight w:val="yellow"/>
          <w:lang w:eastAsia="zh-CN"/>
        </w:rPr>
      </w:pPr>
    </w:p>
    <w:p w:rsidR="00C3471A" w:rsidRPr="000B12F4" w:rsidRDefault="00C3471A" w:rsidP="00C3471A">
      <w:pPr>
        <w:spacing w:after="0" w:line="240" w:lineRule="auto"/>
        <w:jc w:val="both"/>
        <w:rPr>
          <w:rFonts w:eastAsia="SimSun" w:cs="Times New Roman"/>
          <w:bCs/>
          <w:szCs w:val="24"/>
          <w:lang w:val="de-DE" w:eastAsia="zh-CN"/>
        </w:rPr>
      </w:pPr>
      <w:r w:rsidRPr="000B12F4">
        <w:rPr>
          <w:rFonts w:eastAsia="SimSun" w:cs="Times New Roman"/>
          <w:bCs/>
          <w:szCs w:val="24"/>
          <w:lang w:eastAsia="zh-CN"/>
        </w:rPr>
        <w:t>Прочитайте</w:t>
      </w:r>
      <w:r w:rsidRPr="000B12F4">
        <w:rPr>
          <w:rFonts w:eastAsia="SimSun" w:cs="Times New Roman"/>
          <w:bCs/>
          <w:szCs w:val="24"/>
          <w:lang w:val="de-DE" w:eastAsia="zh-CN"/>
        </w:rPr>
        <w:t xml:space="preserve"> </w:t>
      </w:r>
      <w:r w:rsidRPr="000B12F4">
        <w:rPr>
          <w:rFonts w:eastAsia="SimSun" w:cs="Times New Roman"/>
          <w:bCs/>
          <w:szCs w:val="24"/>
          <w:lang w:eastAsia="zh-CN"/>
        </w:rPr>
        <w:t>предложения</w:t>
      </w:r>
      <w:r w:rsidRPr="000B12F4">
        <w:rPr>
          <w:rFonts w:eastAsia="SimSun" w:cs="Times New Roman"/>
          <w:bCs/>
          <w:szCs w:val="24"/>
          <w:lang w:val="de-DE" w:eastAsia="zh-CN"/>
        </w:rPr>
        <w:t>.</w:t>
      </w:r>
    </w:p>
    <w:p w:rsidR="00C3471A" w:rsidRPr="000B12F4" w:rsidRDefault="00C3471A" w:rsidP="00C3471A">
      <w:pPr>
        <w:spacing w:after="0" w:line="240" w:lineRule="auto"/>
        <w:jc w:val="both"/>
        <w:rPr>
          <w:rFonts w:eastAsia="SimSun" w:cs="Times New Roman"/>
          <w:iCs/>
          <w:szCs w:val="24"/>
          <w:lang w:val="de-DE" w:eastAsia="zh-CN"/>
        </w:rPr>
      </w:pPr>
      <w:r w:rsidRPr="000B12F4">
        <w:rPr>
          <w:rFonts w:eastAsia="SimSun" w:cs="Times New Roman"/>
          <w:iCs/>
          <w:szCs w:val="24"/>
          <w:lang w:val="de-DE" w:eastAsia="zh-CN"/>
        </w:rPr>
        <w:t xml:space="preserve">1. </w:t>
      </w:r>
      <w:r>
        <w:rPr>
          <w:rFonts w:eastAsia="SimSun" w:cs="Times New Roman"/>
          <w:iCs/>
          <w:szCs w:val="24"/>
          <w:lang w:val="de-DE" w:eastAsia="zh-CN"/>
        </w:rPr>
        <w:t>Guten Tag!</w:t>
      </w:r>
    </w:p>
    <w:p w:rsidR="00C3471A" w:rsidRPr="000B12F4" w:rsidRDefault="00C3471A" w:rsidP="00C3471A">
      <w:pPr>
        <w:spacing w:after="0" w:line="240" w:lineRule="auto"/>
        <w:jc w:val="both"/>
        <w:rPr>
          <w:rFonts w:eastAsia="SimSun" w:cs="Times New Roman"/>
          <w:iCs/>
          <w:szCs w:val="24"/>
          <w:lang w:val="de-DE" w:eastAsia="zh-CN"/>
        </w:rPr>
      </w:pPr>
      <w:r w:rsidRPr="000B12F4">
        <w:rPr>
          <w:rFonts w:eastAsia="SimSun" w:cs="Times New Roman"/>
          <w:iCs/>
          <w:szCs w:val="24"/>
          <w:lang w:val="de-DE" w:eastAsia="zh-CN"/>
        </w:rPr>
        <w:t>2. Bestellen Sie uns 2 Karten für übermorgen ins Theater.</w:t>
      </w:r>
    </w:p>
    <w:p w:rsidR="00C3471A" w:rsidRPr="000B12F4" w:rsidRDefault="00C3471A" w:rsidP="00C3471A">
      <w:pPr>
        <w:spacing w:after="0" w:line="240" w:lineRule="auto"/>
        <w:jc w:val="both"/>
        <w:rPr>
          <w:rFonts w:eastAsia="SimSun" w:cs="Times New Roman"/>
          <w:iCs/>
          <w:szCs w:val="24"/>
          <w:lang w:val="de-DE" w:eastAsia="zh-CN"/>
        </w:rPr>
      </w:pPr>
      <w:r w:rsidRPr="000B12F4">
        <w:rPr>
          <w:rFonts w:eastAsia="SimSun" w:cs="Times New Roman"/>
          <w:iCs/>
          <w:szCs w:val="24"/>
          <w:lang w:val="de-DE" w:eastAsia="zh-CN"/>
        </w:rPr>
        <w:t xml:space="preserve">3. </w:t>
      </w:r>
      <w:r>
        <w:rPr>
          <w:rFonts w:eastAsia="SimSun" w:cs="Times New Roman"/>
          <w:iCs/>
          <w:szCs w:val="24"/>
          <w:lang w:val="de-DE" w:eastAsia="zh-CN"/>
        </w:rPr>
        <w:t>In Ordnung.</w:t>
      </w:r>
    </w:p>
    <w:p w:rsidR="00C3471A" w:rsidRPr="00C3471A" w:rsidRDefault="00C3471A" w:rsidP="00C3471A">
      <w:pPr>
        <w:spacing w:after="0" w:line="240" w:lineRule="auto"/>
        <w:jc w:val="both"/>
        <w:rPr>
          <w:rFonts w:eastAsia="SimSun" w:cs="Times New Roman"/>
          <w:iCs/>
          <w:szCs w:val="24"/>
          <w:lang w:val="en-US" w:eastAsia="zh-CN"/>
        </w:rPr>
      </w:pPr>
      <w:r w:rsidRPr="00C3471A">
        <w:rPr>
          <w:rFonts w:eastAsia="SimSun" w:cs="Times New Roman"/>
          <w:iCs/>
          <w:szCs w:val="24"/>
          <w:lang w:val="en-US" w:eastAsia="zh-CN"/>
        </w:rPr>
        <w:t xml:space="preserve">4. </w:t>
      </w:r>
      <w:r>
        <w:rPr>
          <w:rFonts w:eastAsia="SimSun" w:cs="Times New Roman"/>
          <w:iCs/>
          <w:szCs w:val="24"/>
          <w:lang w:val="de-DE" w:eastAsia="zh-CN"/>
        </w:rPr>
        <w:t>Guten</w:t>
      </w:r>
      <w:r w:rsidRPr="00C3471A">
        <w:rPr>
          <w:rFonts w:eastAsia="SimSun" w:cs="Times New Roman"/>
          <w:iCs/>
          <w:szCs w:val="24"/>
          <w:lang w:val="en-US" w:eastAsia="zh-CN"/>
        </w:rPr>
        <w:t xml:space="preserve"> </w:t>
      </w:r>
      <w:r>
        <w:rPr>
          <w:rFonts w:eastAsia="SimSun" w:cs="Times New Roman"/>
          <w:iCs/>
          <w:szCs w:val="24"/>
          <w:lang w:val="de-DE" w:eastAsia="zh-CN"/>
        </w:rPr>
        <w:t>Tag</w:t>
      </w:r>
      <w:r w:rsidRPr="00C3471A">
        <w:rPr>
          <w:rFonts w:eastAsia="SimSun" w:cs="Times New Roman"/>
          <w:iCs/>
          <w:szCs w:val="24"/>
          <w:lang w:val="en-US" w:eastAsia="zh-CN"/>
        </w:rPr>
        <w:t xml:space="preserve">! </w:t>
      </w:r>
      <w:r>
        <w:rPr>
          <w:rFonts w:eastAsia="SimSun" w:cs="Times New Roman"/>
          <w:iCs/>
          <w:szCs w:val="24"/>
          <w:lang w:val="de-DE" w:eastAsia="zh-CN"/>
        </w:rPr>
        <w:t>Was</w:t>
      </w:r>
      <w:r w:rsidRPr="00C3471A">
        <w:rPr>
          <w:rFonts w:eastAsia="SimSun" w:cs="Times New Roman"/>
          <w:iCs/>
          <w:szCs w:val="24"/>
          <w:lang w:val="en-US" w:eastAsia="zh-CN"/>
        </w:rPr>
        <w:t xml:space="preserve"> </w:t>
      </w:r>
      <w:r>
        <w:rPr>
          <w:rFonts w:eastAsia="SimSun" w:cs="Times New Roman"/>
          <w:iCs/>
          <w:szCs w:val="24"/>
          <w:lang w:val="de-DE" w:eastAsia="zh-CN"/>
        </w:rPr>
        <w:t>möchten</w:t>
      </w:r>
      <w:r w:rsidRPr="00C3471A">
        <w:rPr>
          <w:rFonts w:eastAsia="SimSun" w:cs="Times New Roman"/>
          <w:iCs/>
          <w:szCs w:val="24"/>
          <w:lang w:val="en-US" w:eastAsia="zh-CN"/>
        </w:rPr>
        <w:t xml:space="preserve"> </w:t>
      </w:r>
      <w:r>
        <w:rPr>
          <w:rFonts w:eastAsia="SimSun" w:cs="Times New Roman"/>
          <w:iCs/>
          <w:szCs w:val="24"/>
          <w:lang w:val="de-DE" w:eastAsia="zh-CN"/>
        </w:rPr>
        <w:t>Sie</w:t>
      </w:r>
      <w:r w:rsidRPr="00C3471A">
        <w:rPr>
          <w:rFonts w:eastAsia="SimSun" w:cs="Times New Roman"/>
          <w:iCs/>
          <w:szCs w:val="24"/>
          <w:lang w:val="en-US" w:eastAsia="zh-CN"/>
        </w:rPr>
        <w:t xml:space="preserve">?  </w:t>
      </w:r>
    </w:p>
    <w:p w:rsidR="00C3471A" w:rsidRPr="007316F8" w:rsidRDefault="00C3471A" w:rsidP="00C3471A">
      <w:pPr>
        <w:spacing w:after="0" w:line="240" w:lineRule="auto"/>
        <w:jc w:val="both"/>
        <w:rPr>
          <w:rFonts w:eastAsia="SimSun" w:cs="Times New Roman"/>
          <w:iCs/>
          <w:szCs w:val="24"/>
          <w:lang w:val="de-DE" w:eastAsia="zh-CN"/>
        </w:rPr>
      </w:pPr>
      <w:r w:rsidRPr="007316F8">
        <w:rPr>
          <w:rFonts w:eastAsia="SimSun" w:cs="Times New Roman"/>
          <w:iCs/>
          <w:szCs w:val="24"/>
          <w:lang w:val="de-DE" w:eastAsia="zh-CN"/>
        </w:rPr>
        <w:t xml:space="preserve">5. </w:t>
      </w:r>
      <w:r>
        <w:rPr>
          <w:rFonts w:eastAsia="SimSun" w:cs="Times New Roman"/>
          <w:iCs/>
          <w:szCs w:val="24"/>
          <w:lang w:val="de-DE" w:eastAsia="zh-CN"/>
        </w:rPr>
        <w:t>Nichts zu danken</w:t>
      </w:r>
      <w:r w:rsidRPr="007316F8">
        <w:rPr>
          <w:rFonts w:eastAsia="SimSun" w:cs="Times New Roman"/>
          <w:iCs/>
          <w:szCs w:val="24"/>
          <w:lang w:val="de-DE" w:eastAsia="zh-CN"/>
        </w:rPr>
        <w:t>! Auf Wiedersehen!</w:t>
      </w:r>
    </w:p>
    <w:p w:rsidR="00C3471A" w:rsidRPr="007316F8" w:rsidRDefault="00C3471A" w:rsidP="00C3471A">
      <w:pPr>
        <w:spacing w:after="0" w:line="240" w:lineRule="auto"/>
        <w:jc w:val="both"/>
        <w:rPr>
          <w:rFonts w:eastAsia="SimSun" w:cs="Times New Roman"/>
          <w:iCs/>
          <w:szCs w:val="24"/>
          <w:lang w:eastAsia="zh-CN"/>
        </w:rPr>
      </w:pPr>
      <w:r w:rsidRPr="007316F8">
        <w:rPr>
          <w:rFonts w:eastAsia="SimSun" w:cs="Times New Roman"/>
          <w:iCs/>
          <w:szCs w:val="24"/>
          <w:lang w:eastAsia="zh-CN"/>
        </w:rPr>
        <w:t xml:space="preserve">6. </w:t>
      </w:r>
      <w:r w:rsidRPr="004955EC">
        <w:rPr>
          <w:rFonts w:eastAsia="SimSun" w:cs="Times New Roman"/>
          <w:iCs/>
          <w:szCs w:val="24"/>
          <w:lang w:val="de-DE" w:eastAsia="zh-CN"/>
        </w:rPr>
        <w:t>Danke</w:t>
      </w:r>
      <w:r w:rsidRPr="007316F8">
        <w:rPr>
          <w:rFonts w:eastAsia="SimSun" w:cs="Times New Roman"/>
          <w:iCs/>
          <w:szCs w:val="24"/>
          <w:lang w:eastAsia="zh-CN"/>
        </w:rPr>
        <w:t xml:space="preserve"> </w:t>
      </w:r>
      <w:r>
        <w:rPr>
          <w:rFonts w:eastAsia="SimSun" w:cs="Times New Roman"/>
          <w:iCs/>
          <w:szCs w:val="24"/>
          <w:lang w:val="de-DE" w:eastAsia="zh-CN"/>
        </w:rPr>
        <w:t>sch</w:t>
      </w:r>
      <w:r w:rsidRPr="007316F8">
        <w:rPr>
          <w:rFonts w:eastAsia="SimSun" w:cs="Times New Roman"/>
          <w:iCs/>
          <w:szCs w:val="24"/>
          <w:lang w:eastAsia="zh-CN"/>
        </w:rPr>
        <w:t>ö</w:t>
      </w:r>
      <w:r w:rsidRPr="004955EC">
        <w:rPr>
          <w:rFonts w:eastAsia="SimSun" w:cs="Times New Roman"/>
          <w:iCs/>
          <w:szCs w:val="24"/>
          <w:lang w:val="de-DE" w:eastAsia="zh-CN"/>
        </w:rPr>
        <w:t>n</w:t>
      </w:r>
      <w:r w:rsidRPr="007316F8">
        <w:rPr>
          <w:rFonts w:eastAsia="SimSun" w:cs="Times New Roman"/>
          <w:iCs/>
          <w:szCs w:val="24"/>
          <w:lang w:eastAsia="zh-CN"/>
        </w:rPr>
        <w:t xml:space="preserve">! </w:t>
      </w:r>
      <w:r>
        <w:rPr>
          <w:rFonts w:eastAsia="SimSun" w:cs="Times New Roman"/>
          <w:iCs/>
          <w:szCs w:val="24"/>
          <w:lang w:val="en-US" w:eastAsia="zh-CN"/>
        </w:rPr>
        <w:t>Auf</w:t>
      </w:r>
      <w:r w:rsidRPr="00C3471A">
        <w:rPr>
          <w:rFonts w:eastAsia="SimSun" w:cs="Times New Roman"/>
          <w:iCs/>
          <w:szCs w:val="24"/>
          <w:lang w:eastAsia="zh-CN"/>
        </w:rPr>
        <w:t xml:space="preserve"> </w:t>
      </w:r>
      <w:r>
        <w:rPr>
          <w:rFonts w:eastAsia="SimSun" w:cs="Times New Roman"/>
          <w:iCs/>
          <w:szCs w:val="24"/>
          <w:lang w:val="en-US" w:eastAsia="zh-CN"/>
        </w:rPr>
        <w:t>Wiedersehen</w:t>
      </w:r>
      <w:r w:rsidRPr="007316F8">
        <w:rPr>
          <w:rFonts w:eastAsia="SimSun" w:cs="Times New Roman"/>
          <w:iCs/>
          <w:szCs w:val="24"/>
          <w:lang w:eastAsia="zh-CN"/>
        </w:rPr>
        <w:t xml:space="preserve">! </w:t>
      </w:r>
    </w:p>
    <w:p w:rsidR="00C3471A" w:rsidRPr="000B12F4" w:rsidRDefault="00C3471A" w:rsidP="00C3471A">
      <w:pPr>
        <w:spacing w:after="0" w:line="240" w:lineRule="auto"/>
        <w:jc w:val="both"/>
        <w:rPr>
          <w:rFonts w:eastAsia="SimSun" w:cs="Times New Roman"/>
          <w:b/>
          <w:bCs/>
          <w:szCs w:val="24"/>
          <w:highlight w:val="yellow"/>
          <w:lang w:eastAsia="zh-CN"/>
        </w:rPr>
      </w:pPr>
    </w:p>
    <w:p w:rsidR="00C3471A" w:rsidRDefault="00C3471A" w:rsidP="00A46F65">
      <w:pPr>
        <w:spacing w:after="0" w:line="240" w:lineRule="auto"/>
        <w:ind w:firstLine="708"/>
        <w:jc w:val="both"/>
        <w:rPr>
          <w:rFonts w:eastAsia="SimSun" w:cs="Times New Roman"/>
          <w:bCs/>
          <w:szCs w:val="24"/>
          <w:lang w:eastAsia="zh-CN"/>
        </w:rPr>
      </w:pPr>
      <w:r w:rsidRPr="000B12F4">
        <w:rPr>
          <w:rFonts w:eastAsia="SimSun" w:cs="Times New Roman"/>
          <w:bCs/>
          <w:szCs w:val="24"/>
          <w:lang w:eastAsia="zh-CN"/>
        </w:rPr>
        <w:t>Расположите фразы в правильной последовательности, чтобы получился диалог.</w:t>
      </w:r>
    </w:p>
    <w:p w:rsidR="005B1716" w:rsidRPr="000B12F4" w:rsidRDefault="005B1716" w:rsidP="00A46F65">
      <w:pPr>
        <w:spacing w:after="0" w:line="240" w:lineRule="auto"/>
        <w:ind w:firstLine="708"/>
        <w:jc w:val="both"/>
        <w:rPr>
          <w:rFonts w:eastAsia="SimSun" w:cs="Times New Roman"/>
          <w:bCs/>
          <w:szCs w:val="24"/>
          <w:lang w:eastAsia="zh-CN"/>
        </w:rPr>
      </w:pPr>
    </w:p>
    <w:p w:rsidR="00C3471A" w:rsidRPr="000B12F4" w:rsidRDefault="00C3471A" w:rsidP="00C3471A">
      <w:pPr>
        <w:spacing w:after="0" w:line="240" w:lineRule="auto"/>
        <w:contextualSpacing/>
        <w:jc w:val="both"/>
        <w:rPr>
          <w:rFonts w:eastAsia="SimSun" w:cs="Times New Roman"/>
          <w:szCs w:val="24"/>
          <w:lang w:eastAsia="zh-CN"/>
        </w:rPr>
      </w:pPr>
      <w:r w:rsidRPr="000B12F4">
        <w:rPr>
          <w:rFonts w:eastAsia="SimSun" w:cs="Times New Roman"/>
          <w:szCs w:val="24"/>
          <w:lang w:eastAsia="zh-CN"/>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gridCol w:w="1134"/>
        <w:gridCol w:w="1134"/>
      </w:tblGrid>
      <w:tr w:rsidR="00C3471A" w:rsidRPr="000B12F4" w:rsidTr="00A46F65">
        <w:tc>
          <w:tcPr>
            <w:tcW w:w="993" w:type="dxa"/>
          </w:tcPr>
          <w:p w:rsidR="00C3471A" w:rsidRPr="000B12F4" w:rsidRDefault="00C3471A" w:rsidP="00A46F65">
            <w:pPr>
              <w:contextualSpacing/>
              <w:jc w:val="both"/>
              <w:rPr>
                <w:rFonts w:cs="Times New Roman"/>
                <w:sz w:val="24"/>
                <w:szCs w:val="24"/>
                <w:lang w:eastAsia="zh-CN"/>
              </w:rPr>
            </w:pPr>
          </w:p>
        </w:tc>
        <w:tc>
          <w:tcPr>
            <w:tcW w:w="1134" w:type="dxa"/>
          </w:tcPr>
          <w:p w:rsidR="00C3471A" w:rsidRPr="000B12F4" w:rsidRDefault="00C3471A" w:rsidP="00A46F65">
            <w:pPr>
              <w:contextualSpacing/>
              <w:jc w:val="both"/>
              <w:rPr>
                <w:rFonts w:cs="Times New Roman"/>
                <w:sz w:val="24"/>
                <w:szCs w:val="24"/>
                <w:lang w:eastAsia="zh-CN"/>
              </w:rPr>
            </w:pPr>
          </w:p>
        </w:tc>
        <w:tc>
          <w:tcPr>
            <w:tcW w:w="1134" w:type="dxa"/>
          </w:tcPr>
          <w:p w:rsidR="00C3471A" w:rsidRPr="000B12F4" w:rsidRDefault="00C3471A" w:rsidP="00A46F65">
            <w:pPr>
              <w:contextualSpacing/>
              <w:jc w:val="both"/>
              <w:rPr>
                <w:rFonts w:cs="Times New Roman"/>
                <w:sz w:val="24"/>
                <w:szCs w:val="24"/>
                <w:lang w:eastAsia="zh-CN"/>
              </w:rPr>
            </w:pPr>
          </w:p>
        </w:tc>
        <w:tc>
          <w:tcPr>
            <w:tcW w:w="1134" w:type="dxa"/>
          </w:tcPr>
          <w:p w:rsidR="00C3471A" w:rsidRPr="000B12F4" w:rsidRDefault="00C3471A" w:rsidP="00A46F65">
            <w:pPr>
              <w:contextualSpacing/>
              <w:jc w:val="both"/>
              <w:rPr>
                <w:rFonts w:cs="Times New Roman"/>
                <w:sz w:val="24"/>
                <w:szCs w:val="24"/>
                <w:lang w:eastAsia="zh-CN"/>
              </w:rPr>
            </w:pPr>
          </w:p>
        </w:tc>
        <w:tc>
          <w:tcPr>
            <w:tcW w:w="1134" w:type="dxa"/>
          </w:tcPr>
          <w:p w:rsidR="00C3471A" w:rsidRPr="000B12F4" w:rsidRDefault="00C3471A" w:rsidP="00A46F65">
            <w:pPr>
              <w:contextualSpacing/>
              <w:jc w:val="both"/>
              <w:rPr>
                <w:rFonts w:cs="Times New Roman"/>
                <w:sz w:val="24"/>
                <w:szCs w:val="24"/>
                <w:lang w:eastAsia="zh-CN"/>
              </w:rPr>
            </w:pPr>
          </w:p>
        </w:tc>
        <w:tc>
          <w:tcPr>
            <w:tcW w:w="1134" w:type="dxa"/>
          </w:tcPr>
          <w:p w:rsidR="00C3471A" w:rsidRPr="000B12F4" w:rsidRDefault="00C3471A" w:rsidP="00A46F65">
            <w:pPr>
              <w:contextualSpacing/>
              <w:jc w:val="both"/>
              <w:rPr>
                <w:rFonts w:cs="Times New Roman"/>
                <w:sz w:val="24"/>
                <w:szCs w:val="24"/>
                <w:lang w:eastAsia="zh-CN"/>
              </w:rPr>
            </w:pPr>
          </w:p>
        </w:tc>
      </w:tr>
    </w:tbl>
    <w:p w:rsidR="0060701D" w:rsidRDefault="0060701D" w:rsidP="004462D9">
      <w:pPr>
        <w:spacing w:after="0" w:line="240" w:lineRule="auto"/>
        <w:rPr>
          <w:b/>
        </w:rPr>
      </w:pPr>
    </w:p>
    <w:p w:rsidR="00535B4A" w:rsidRDefault="00535B4A" w:rsidP="004462D9">
      <w:pPr>
        <w:spacing w:after="0" w:line="240" w:lineRule="auto"/>
        <w:rPr>
          <w:b/>
        </w:rPr>
      </w:pPr>
    </w:p>
    <w:p w:rsidR="00535B4A" w:rsidRDefault="00535B4A" w:rsidP="004462D9">
      <w:pPr>
        <w:spacing w:after="0" w:line="240" w:lineRule="auto"/>
        <w:rPr>
          <w:b/>
        </w:rPr>
      </w:pPr>
    </w:p>
    <w:p w:rsidR="0060701D" w:rsidRDefault="0060701D" w:rsidP="004462D9">
      <w:pPr>
        <w:spacing w:after="0" w:line="240" w:lineRule="auto"/>
        <w:rPr>
          <w:b/>
        </w:rPr>
      </w:pPr>
      <w:r w:rsidRPr="004311AA">
        <w:rPr>
          <w:b/>
        </w:rPr>
        <w:lastRenderedPageBreak/>
        <w:t>Задание</w:t>
      </w:r>
      <w:r>
        <w:rPr>
          <w:b/>
        </w:rPr>
        <w:t xml:space="preserve"> 171.</w:t>
      </w:r>
    </w:p>
    <w:p w:rsidR="0098595E" w:rsidRPr="0098595E" w:rsidRDefault="0098595E" w:rsidP="004462D9">
      <w:pPr>
        <w:widowControl w:val="0"/>
        <w:snapToGrid w:val="0"/>
        <w:spacing w:after="0" w:line="240" w:lineRule="auto"/>
        <w:jc w:val="both"/>
        <w:rPr>
          <w:rFonts w:cs="Times New Roman"/>
          <w:b/>
          <w:i/>
        </w:rPr>
      </w:pPr>
      <w:r w:rsidRPr="0098595E">
        <w:rPr>
          <w:rFonts w:cs="Times New Roman"/>
          <w:b/>
          <w:i/>
        </w:rPr>
        <w:t>Прочитайте текст и установите последовательность.</w:t>
      </w:r>
    </w:p>
    <w:p w:rsidR="0098595E" w:rsidRPr="00AF6165" w:rsidRDefault="0098595E" w:rsidP="004462D9">
      <w:pPr>
        <w:widowControl w:val="0"/>
        <w:snapToGrid w:val="0"/>
        <w:spacing w:after="0" w:line="240" w:lineRule="auto"/>
        <w:ind w:firstLine="709"/>
        <w:jc w:val="both"/>
        <w:rPr>
          <w:rFonts w:cs="Times New Roman"/>
        </w:rPr>
      </w:pPr>
      <w:r w:rsidRPr="00A54E9A">
        <w:rPr>
          <w:rFonts w:cs="Times New Roman"/>
          <w:shd w:val="clear" w:color="auto" w:fill="FFFFFF"/>
        </w:rPr>
        <w:t>При встрече </w:t>
      </w:r>
      <w:r w:rsidRPr="00A54E9A">
        <w:rPr>
          <w:rFonts w:cs="Times New Roman"/>
          <w:bCs/>
          <w:shd w:val="clear" w:color="auto" w:fill="FFFFFF"/>
        </w:rPr>
        <w:t>посетителей</w:t>
      </w:r>
      <w:r w:rsidRPr="00A54E9A">
        <w:rPr>
          <w:rFonts w:cs="Times New Roman"/>
          <w:shd w:val="clear" w:color="auto" w:fill="FFFFFF"/>
        </w:rPr>
        <w:t>, </w:t>
      </w:r>
      <w:r w:rsidRPr="00A54E9A">
        <w:rPr>
          <w:rFonts w:cs="Times New Roman"/>
          <w:bCs/>
          <w:shd w:val="clear" w:color="auto" w:fill="FFFFFF"/>
        </w:rPr>
        <w:t>приеме</w:t>
      </w:r>
      <w:r w:rsidRPr="00A54E9A">
        <w:rPr>
          <w:rFonts w:cs="Times New Roman"/>
          <w:shd w:val="clear" w:color="auto" w:fill="FFFFFF"/>
        </w:rPr>
        <w:t> </w:t>
      </w:r>
      <w:r w:rsidRPr="00A54E9A">
        <w:rPr>
          <w:rFonts w:cs="Times New Roman"/>
          <w:bCs/>
          <w:shd w:val="clear" w:color="auto" w:fill="FFFFFF"/>
        </w:rPr>
        <w:t>заказа</w:t>
      </w:r>
      <w:r w:rsidRPr="00A54E9A">
        <w:rPr>
          <w:rFonts w:cs="Times New Roman"/>
          <w:shd w:val="clear" w:color="auto" w:fill="FFFFFF"/>
        </w:rPr>
        <w:t> и </w:t>
      </w:r>
      <w:r w:rsidRPr="00A54E9A">
        <w:rPr>
          <w:rFonts w:cs="Times New Roman"/>
          <w:bCs/>
          <w:shd w:val="clear" w:color="auto" w:fill="FFFFFF"/>
        </w:rPr>
        <w:t>обслуживании</w:t>
      </w:r>
      <w:r w:rsidRPr="00A54E9A">
        <w:rPr>
          <w:rFonts w:cs="Times New Roman"/>
          <w:shd w:val="clear" w:color="auto" w:fill="FFFFFF"/>
        </w:rPr>
        <w:t> официант должен соблюдать </w:t>
      </w:r>
      <w:r w:rsidRPr="00A54E9A">
        <w:rPr>
          <w:rFonts w:cs="Times New Roman"/>
          <w:bCs/>
          <w:shd w:val="clear" w:color="auto" w:fill="FFFFFF"/>
        </w:rPr>
        <w:t>принятые</w:t>
      </w:r>
      <w:r w:rsidRPr="00A54E9A">
        <w:rPr>
          <w:rFonts w:cs="Times New Roman"/>
          <w:shd w:val="clear" w:color="auto" w:fill="FFFFFF"/>
        </w:rPr>
        <w:t> правила этикета.</w:t>
      </w:r>
      <w:r>
        <w:rPr>
          <w:rFonts w:ascii="Arial" w:hAnsi="Arial" w:cs="Arial"/>
          <w:color w:val="3C4148"/>
          <w:sz w:val="21"/>
          <w:szCs w:val="21"/>
          <w:shd w:val="clear" w:color="auto" w:fill="FFFFFF"/>
        </w:rPr>
        <w:t> </w:t>
      </w:r>
      <w:r>
        <w:rPr>
          <w:rFonts w:cs="Times New Roman"/>
          <w:bCs/>
        </w:rPr>
        <w:t>Согласно этим правилам</w:t>
      </w:r>
      <w:r w:rsidRPr="00073F71">
        <w:rPr>
          <w:rFonts w:cs="Times New Roman"/>
          <w:bCs/>
        </w:rPr>
        <w:t xml:space="preserve"> </w:t>
      </w:r>
      <w:r>
        <w:rPr>
          <w:rFonts w:cs="Times New Roman"/>
          <w:bCs/>
        </w:rPr>
        <w:t>заказ от посетителей принимается в определенной последовательности:</w:t>
      </w:r>
    </w:p>
    <w:p w:rsidR="0098595E" w:rsidRPr="00073F71" w:rsidRDefault="0098595E" w:rsidP="004462D9">
      <w:pPr>
        <w:spacing w:after="0" w:line="240" w:lineRule="auto"/>
        <w:jc w:val="both"/>
        <w:rPr>
          <w:rFonts w:cs="Times New Roman"/>
        </w:rPr>
      </w:pPr>
      <w:r>
        <w:rPr>
          <w:rFonts w:cs="Times New Roman"/>
        </w:rPr>
        <w:t>1)</w:t>
      </w:r>
      <w:r w:rsidRPr="00A5105A">
        <w:rPr>
          <w:rFonts w:cs="Times New Roman"/>
        </w:rPr>
        <w:t xml:space="preserve"> </w:t>
      </w:r>
      <w:r w:rsidRPr="00073F71">
        <w:rPr>
          <w:rFonts w:cs="Times New Roman"/>
        </w:rPr>
        <w:t>мужчина</w:t>
      </w:r>
      <w:r>
        <w:rPr>
          <w:rFonts w:cs="Times New Roman"/>
        </w:rPr>
        <w:t>;</w:t>
      </w:r>
    </w:p>
    <w:p w:rsidR="0098595E" w:rsidRPr="00073F71" w:rsidRDefault="0098595E" w:rsidP="004462D9">
      <w:pPr>
        <w:spacing w:after="0" w:line="240" w:lineRule="auto"/>
        <w:jc w:val="both"/>
        <w:rPr>
          <w:rFonts w:cs="Times New Roman"/>
        </w:rPr>
      </w:pPr>
      <w:r>
        <w:rPr>
          <w:rFonts w:cs="Times New Roman"/>
        </w:rPr>
        <w:t>2)</w:t>
      </w:r>
      <w:r w:rsidRPr="00073F71">
        <w:rPr>
          <w:rFonts w:cs="Times New Roman"/>
        </w:rPr>
        <w:t xml:space="preserve"> женщина</w:t>
      </w:r>
      <w:r>
        <w:rPr>
          <w:rFonts w:cs="Times New Roman"/>
        </w:rPr>
        <w:t>;</w:t>
      </w:r>
    </w:p>
    <w:p w:rsidR="0098595E" w:rsidRPr="00AF6165" w:rsidRDefault="0098595E" w:rsidP="004462D9">
      <w:pPr>
        <w:spacing w:after="0" w:line="240" w:lineRule="auto"/>
        <w:jc w:val="both"/>
        <w:rPr>
          <w:rFonts w:cs="Times New Roman"/>
        </w:rPr>
      </w:pPr>
      <w:r>
        <w:rPr>
          <w:rFonts w:cs="Times New Roman"/>
        </w:rPr>
        <w:t>3)</w:t>
      </w:r>
      <w:r w:rsidRPr="00073F71">
        <w:rPr>
          <w:rFonts w:cs="Times New Roman"/>
        </w:rPr>
        <w:t xml:space="preserve"> ребенок</w:t>
      </w:r>
      <w:r>
        <w:rPr>
          <w:rFonts w:cs="Times New Roman"/>
        </w:rPr>
        <w:t>.</w:t>
      </w:r>
    </w:p>
    <w:p w:rsidR="0098595E" w:rsidRDefault="0098595E" w:rsidP="004462D9">
      <w:pPr>
        <w:spacing w:after="0" w:line="240" w:lineRule="auto"/>
        <w:jc w:val="both"/>
        <w:rPr>
          <w:rFonts w:cs="Times New Roman"/>
          <w:shd w:val="clear" w:color="auto" w:fill="FFFFFF"/>
        </w:rPr>
      </w:pPr>
    </w:p>
    <w:p w:rsidR="0098595E" w:rsidRPr="00F06B67" w:rsidRDefault="0098595E" w:rsidP="004462D9">
      <w:pPr>
        <w:spacing w:after="0" w:line="240" w:lineRule="auto"/>
        <w:ind w:firstLine="708"/>
        <w:jc w:val="both"/>
        <w:rPr>
          <w:rFonts w:cs="Times New Roman"/>
          <w:shd w:val="clear" w:color="auto" w:fill="FFFFFF"/>
        </w:rPr>
      </w:pPr>
      <w:r w:rsidRPr="00F06B67">
        <w:rPr>
          <w:rFonts w:cs="Times New Roman"/>
          <w:shd w:val="clear" w:color="auto" w:fill="FFFFFF"/>
        </w:rPr>
        <w:t xml:space="preserve">Установите правильную последовательность </w:t>
      </w:r>
      <w:r>
        <w:rPr>
          <w:rFonts w:cs="Times New Roman"/>
          <w:shd w:val="clear" w:color="auto" w:fill="FFFFFF"/>
        </w:rPr>
        <w:t>принятия заказа</w:t>
      </w:r>
      <w:r w:rsidRPr="00F06B67">
        <w:rPr>
          <w:rFonts w:cs="Times New Roman"/>
          <w:shd w:val="clear" w:color="auto" w:fill="FFFFFF"/>
        </w:rPr>
        <w:t>.</w:t>
      </w:r>
    </w:p>
    <w:p w:rsidR="0098595E" w:rsidRDefault="0098595E" w:rsidP="004462D9">
      <w:pPr>
        <w:widowControl w:val="0"/>
        <w:snapToGrid w:val="0"/>
        <w:spacing w:after="0" w:line="240" w:lineRule="auto"/>
        <w:ind w:firstLine="709"/>
        <w:jc w:val="both"/>
        <w:rPr>
          <w:rFonts w:cs="Times New Roman"/>
        </w:rPr>
      </w:pPr>
    </w:p>
    <w:p w:rsidR="0098595E" w:rsidRPr="00F06B67" w:rsidRDefault="0098595E" w:rsidP="004462D9">
      <w:pPr>
        <w:widowControl w:val="0"/>
        <w:snapToGrid w:val="0"/>
        <w:spacing w:after="0" w:line="240" w:lineRule="auto"/>
        <w:jc w:val="both"/>
        <w:rPr>
          <w:rFonts w:cs="Times New Roman"/>
        </w:rPr>
      </w:pPr>
      <w:r w:rsidRPr="00F06B67">
        <w:rPr>
          <w:rFonts w:cs="Times New Roman"/>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tblGrid>
      <w:tr w:rsidR="0098595E" w:rsidTr="0016638F">
        <w:tc>
          <w:tcPr>
            <w:tcW w:w="993" w:type="dxa"/>
          </w:tcPr>
          <w:p w:rsidR="0098595E" w:rsidRDefault="0098595E" w:rsidP="004462D9">
            <w:pPr>
              <w:pStyle w:val="a4"/>
              <w:ind w:left="0"/>
              <w:jc w:val="both"/>
              <w:rPr>
                <w:rFonts w:ascii="Times New Roman" w:hAnsi="Times New Roman" w:cs="Times New Roman"/>
                <w:sz w:val="24"/>
                <w:szCs w:val="24"/>
              </w:rPr>
            </w:pPr>
          </w:p>
        </w:tc>
        <w:tc>
          <w:tcPr>
            <w:tcW w:w="1134" w:type="dxa"/>
          </w:tcPr>
          <w:p w:rsidR="0098595E" w:rsidRDefault="0098595E" w:rsidP="004462D9">
            <w:pPr>
              <w:pStyle w:val="a4"/>
              <w:ind w:left="0"/>
              <w:jc w:val="both"/>
              <w:rPr>
                <w:rFonts w:ascii="Times New Roman" w:hAnsi="Times New Roman" w:cs="Times New Roman"/>
                <w:sz w:val="24"/>
                <w:szCs w:val="24"/>
              </w:rPr>
            </w:pPr>
          </w:p>
        </w:tc>
        <w:tc>
          <w:tcPr>
            <w:tcW w:w="1134" w:type="dxa"/>
          </w:tcPr>
          <w:p w:rsidR="0098595E" w:rsidRDefault="0098595E" w:rsidP="004462D9">
            <w:pPr>
              <w:pStyle w:val="a4"/>
              <w:ind w:left="0"/>
              <w:jc w:val="both"/>
              <w:rPr>
                <w:rFonts w:ascii="Times New Roman" w:hAnsi="Times New Roman" w:cs="Times New Roman"/>
                <w:sz w:val="24"/>
                <w:szCs w:val="24"/>
              </w:rPr>
            </w:pPr>
          </w:p>
        </w:tc>
      </w:tr>
    </w:tbl>
    <w:p w:rsidR="0098595E" w:rsidRPr="00F06B67" w:rsidRDefault="0098595E" w:rsidP="004462D9">
      <w:pPr>
        <w:widowControl w:val="0"/>
        <w:snapToGrid w:val="0"/>
        <w:spacing w:after="0" w:line="240" w:lineRule="auto"/>
        <w:jc w:val="both"/>
        <w:rPr>
          <w:rFonts w:cs="Times New Roman"/>
        </w:rPr>
      </w:pPr>
    </w:p>
    <w:p w:rsidR="0060701D" w:rsidRDefault="0060701D" w:rsidP="004462D9">
      <w:pPr>
        <w:spacing w:after="0" w:line="240" w:lineRule="auto"/>
        <w:rPr>
          <w:b/>
        </w:rPr>
      </w:pPr>
      <w:r w:rsidRPr="004311AA">
        <w:rPr>
          <w:b/>
        </w:rPr>
        <w:t>Задание</w:t>
      </w:r>
      <w:r>
        <w:rPr>
          <w:b/>
        </w:rPr>
        <w:t xml:space="preserve"> 172.</w:t>
      </w:r>
    </w:p>
    <w:p w:rsidR="001911B3" w:rsidRPr="001911B3" w:rsidRDefault="001911B3" w:rsidP="004462D9">
      <w:pPr>
        <w:widowControl w:val="0"/>
        <w:snapToGrid w:val="0"/>
        <w:spacing w:after="0" w:line="240" w:lineRule="auto"/>
        <w:jc w:val="both"/>
        <w:rPr>
          <w:rFonts w:cs="Times New Roman"/>
          <w:b/>
          <w:i/>
        </w:rPr>
      </w:pPr>
      <w:r w:rsidRPr="001911B3">
        <w:rPr>
          <w:rFonts w:cs="Times New Roman"/>
          <w:b/>
          <w:i/>
        </w:rPr>
        <w:t>Прочитайте текст и установите последовательность.</w:t>
      </w:r>
    </w:p>
    <w:p w:rsidR="001911B3" w:rsidRDefault="001911B3" w:rsidP="004462D9">
      <w:pPr>
        <w:widowControl w:val="0"/>
        <w:snapToGrid w:val="0"/>
        <w:spacing w:after="0" w:line="240" w:lineRule="auto"/>
        <w:ind w:firstLine="709"/>
        <w:jc w:val="both"/>
        <w:rPr>
          <w:rFonts w:cs="Times New Roman"/>
        </w:rPr>
      </w:pPr>
      <w:r>
        <w:rPr>
          <w:rFonts w:cs="Times New Roman"/>
        </w:rPr>
        <w:t>Организация обслуживания гостей в ресторане требует соблюдения определенных правил этикета.</w:t>
      </w:r>
      <w:r>
        <w:rPr>
          <w:rFonts w:cs="Times New Roman"/>
          <w:bCs/>
        </w:rPr>
        <w:t xml:space="preserve"> Согласно этим правилам</w:t>
      </w:r>
      <w:r w:rsidRPr="00073F71">
        <w:rPr>
          <w:rFonts w:cs="Times New Roman"/>
          <w:bCs/>
        </w:rPr>
        <w:t xml:space="preserve"> </w:t>
      </w:r>
      <w:r>
        <w:rPr>
          <w:rFonts w:cs="Times New Roman"/>
          <w:bCs/>
        </w:rPr>
        <w:t>заказ от посетителей принимается в определенной последовательности:</w:t>
      </w:r>
    </w:p>
    <w:p w:rsidR="001911B3" w:rsidRDefault="001911B3" w:rsidP="004462D9">
      <w:pPr>
        <w:widowControl w:val="0"/>
        <w:snapToGrid w:val="0"/>
        <w:spacing w:after="0" w:line="240" w:lineRule="auto"/>
        <w:jc w:val="both"/>
        <w:rPr>
          <w:rFonts w:cs="Times New Roman"/>
        </w:rPr>
      </w:pPr>
      <w:r w:rsidRPr="00FD145C">
        <w:rPr>
          <w:rFonts w:cs="Times New Roman"/>
        </w:rPr>
        <w:t xml:space="preserve">1) </w:t>
      </w:r>
      <w:r>
        <w:rPr>
          <w:rFonts w:cs="Times New Roman"/>
        </w:rPr>
        <w:t>дети;</w:t>
      </w:r>
    </w:p>
    <w:p w:rsidR="001911B3" w:rsidRPr="00FD145C" w:rsidRDefault="001911B3" w:rsidP="004462D9">
      <w:pPr>
        <w:widowControl w:val="0"/>
        <w:snapToGrid w:val="0"/>
        <w:spacing w:after="0" w:line="240" w:lineRule="auto"/>
        <w:jc w:val="both"/>
        <w:rPr>
          <w:rFonts w:cs="Times New Roman"/>
        </w:rPr>
      </w:pPr>
      <w:r>
        <w:rPr>
          <w:rFonts w:cs="Times New Roman"/>
        </w:rPr>
        <w:t>2) мужчина, старший по возрасту;</w:t>
      </w:r>
    </w:p>
    <w:p w:rsidR="001911B3" w:rsidRPr="00FD145C" w:rsidRDefault="001911B3" w:rsidP="004462D9">
      <w:pPr>
        <w:spacing w:after="0" w:line="240" w:lineRule="auto"/>
        <w:rPr>
          <w:rFonts w:cs="Times New Roman"/>
        </w:rPr>
      </w:pPr>
      <w:r>
        <w:rPr>
          <w:rFonts w:cs="Times New Roman"/>
        </w:rPr>
        <w:t>3) хозяин стола;</w:t>
      </w:r>
    </w:p>
    <w:p w:rsidR="001911B3" w:rsidRPr="00FD145C" w:rsidRDefault="001911B3" w:rsidP="004462D9">
      <w:pPr>
        <w:spacing w:after="0" w:line="240" w:lineRule="auto"/>
        <w:rPr>
          <w:rFonts w:cs="Times New Roman"/>
        </w:rPr>
      </w:pPr>
      <w:r>
        <w:rPr>
          <w:rFonts w:cs="Times New Roman"/>
        </w:rPr>
        <w:t>4) женщина;</w:t>
      </w:r>
    </w:p>
    <w:p w:rsidR="001911B3" w:rsidRDefault="001911B3" w:rsidP="004462D9">
      <w:pPr>
        <w:spacing w:after="0" w:line="240" w:lineRule="auto"/>
        <w:jc w:val="both"/>
        <w:rPr>
          <w:rFonts w:cs="Times New Roman"/>
          <w:shd w:val="clear" w:color="auto" w:fill="FFFFFF"/>
        </w:rPr>
      </w:pPr>
      <w:r>
        <w:rPr>
          <w:rFonts w:cs="Times New Roman"/>
        </w:rPr>
        <w:t>5)</w:t>
      </w:r>
      <w:r w:rsidRPr="00FD145C">
        <w:rPr>
          <w:rFonts w:cs="Times New Roman"/>
        </w:rPr>
        <w:t xml:space="preserve"> старшая по возрасту женщина</w:t>
      </w:r>
      <w:r>
        <w:rPr>
          <w:rFonts w:cs="Times New Roman"/>
          <w:shd w:val="clear" w:color="auto" w:fill="FFFFFF"/>
        </w:rPr>
        <w:t>.</w:t>
      </w:r>
    </w:p>
    <w:p w:rsidR="001911B3" w:rsidRDefault="001911B3" w:rsidP="004462D9">
      <w:pPr>
        <w:spacing w:after="0" w:line="240" w:lineRule="auto"/>
        <w:ind w:firstLine="709"/>
        <w:jc w:val="both"/>
        <w:rPr>
          <w:rFonts w:cs="Times New Roman"/>
          <w:shd w:val="clear" w:color="auto" w:fill="FFFFFF"/>
        </w:rPr>
      </w:pPr>
    </w:p>
    <w:p w:rsidR="001911B3" w:rsidRPr="00F06B67" w:rsidRDefault="001911B3" w:rsidP="004462D9">
      <w:pPr>
        <w:spacing w:after="0" w:line="240" w:lineRule="auto"/>
        <w:ind w:firstLine="709"/>
        <w:jc w:val="both"/>
        <w:rPr>
          <w:rFonts w:cs="Times New Roman"/>
          <w:shd w:val="clear" w:color="auto" w:fill="FFFFFF"/>
        </w:rPr>
      </w:pPr>
      <w:r w:rsidRPr="00F06B67">
        <w:rPr>
          <w:rFonts w:cs="Times New Roman"/>
          <w:shd w:val="clear" w:color="auto" w:fill="FFFFFF"/>
        </w:rPr>
        <w:t xml:space="preserve">Установите правильную последовательность </w:t>
      </w:r>
      <w:r>
        <w:rPr>
          <w:rFonts w:cs="Times New Roman"/>
          <w:shd w:val="clear" w:color="auto" w:fill="FFFFFF"/>
        </w:rPr>
        <w:t>принятия заказа</w:t>
      </w:r>
      <w:r w:rsidRPr="00F06B67">
        <w:rPr>
          <w:rFonts w:cs="Times New Roman"/>
          <w:shd w:val="clear" w:color="auto" w:fill="FFFFFF"/>
        </w:rPr>
        <w:t>.</w:t>
      </w:r>
    </w:p>
    <w:p w:rsidR="001911B3" w:rsidRDefault="001911B3" w:rsidP="004462D9">
      <w:pPr>
        <w:widowControl w:val="0"/>
        <w:snapToGrid w:val="0"/>
        <w:spacing w:after="0" w:line="240" w:lineRule="auto"/>
        <w:ind w:firstLine="709"/>
        <w:jc w:val="both"/>
        <w:rPr>
          <w:rFonts w:cs="Times New Roman"/>
        </w:rPr>
      </w:pPr>
    </w:p>
    <w:p w:rsidR="0060701D" w:rsidRDefault="001911B3" w:rsidP="004462D9">
      <w:pPr>
        <w:spacing w:after="0" w:line="240" w:lineRule="auto"/>
        <w:rPr>
          <w:b/>
        </w:rPr>
      </w:pPr>
      <w:r w:rsidRPr="00F06B67">
        <w:rPr>
          <w:rFonts w:cs="Times New Roman"/>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gridCol w:w="1134"/>
      </w:tblGrid>
      <w:tr w:rsidR="001911B3" w:rsidTr="0016638F">
        <w:tc>
          <w:tcPr>
            <w:tcW w:w="993" w:type="dxa"/>
          </w:tcPr>
          <w:p w:rsidR="001911B3" w:rsidRDefault="001911B3" w:rsidP="004462D9">
            <w:pPr>
              <w:pStyle w:val="a4"/>
              <w:ind w:left="0"/>
              <w:jc w:val="both"/>
              <w:rPr>
                <w:rFonts w:ascii="Times New Roman" w:hAnsi="Times New Roman" w:cs="Times New Roman"/>
                <w:sz w:val="24"/>
                <w:szCs w:val="24"/>
              </w:rPr>
            </w:pPr>
          </w:p>
        </w:tc>
        <w:tc>
          <w:tcPr>
            <w:tcW w:w="1134" w:type="dxa"/>
          </w:tcPr>
          <w:p w:rsidR="001911B3" w:rsidRDefault="001911B3" w:rsidP="004462D9">
            <w:pPr>
              <w:pStyle w:val="a4"/>
              <w:ind w:left="0"/>
              <w:jc w:val="both"/>
              <w:rPr>
                <w:rFonts w:ascii="Times New Roman" w:hAnsi="Times New Roman" w:cs="Times New Roman"/>
                <w:sz w:val="24"/>
                <w:szCs w:val="24"/>
              </w:rPr>
            </w:pPr>
          </w:p>
        </w:tc>
        <w:tc>
          <w:tcPr>
            <w:tcW w:w="1134" w:type="dxa"/>
          </w:tcPr>
          <w:p w:rsidR="001911B3" w:rsidRDefault="001911B3" w:rsidP="004462D9">
            <w:pPr>
              <w:pStyle w:val="a4"/>
              <w:ind w:left="0"/>
              <w:jc w:val="both"/>
              <w:rPr>
                <w:rFonts w:ascii="Times New Roman" w:hAnsi="Times New Roman" w:cs="Times New Roman"/>
                <w:sz w:val="24"/>
                <w:szCs w:val="24"/>
              </w:rPr>
            </w:pPr>
          </w:p>
        </w:tc>
        <w:tc>
          <w:tcPr>
            <w:tcW w:w="1134" w:type="dxa"/>
          </w:tcPr>
          <w:p w:rsidR="001911B3" w:rsidRDefault="001911B3" w:rsidP="004462D9">
            <w:pPr>
              <w:pStyle w:val="a4"/>
              <w:ind w:left="0"/>
              <w:jc w:val="both"/>
              <w:rPr>
                <w:rFonts w:ascii="Times New Roman" w:hAnsi="Times New Roman" w:cs="Times New Roman"/>
                <w:sz w:val="24"/>
                <w:szCs w:val="24"/>
              </w:rPr>
            </w:pPr>
          </w:p>
        </w:tc>
        <w:tc>
          <w:tcPr>
            <w:tcW w:w="1134" w:type="dxa"/>
          </w:tcPr>
          <w:p w:rsidR="001911B3" w:rsidRDefault="001911B3" w:rsidP="004462D9">
            <w:pPr>
              <w:pStyle w:val="a4"/>
              <w:ind w:left="0"/>
              <w:jc w:val="both"/>
              <w:rPr>
                <w:rFonts w:ascii="Times New Roman" w:hAnsi="Times New Roman" w:cs="Times New Roman"/>
                <w:sz w:val="24"/>
                <w:szCs w:val="24"/>
              </w:rPr>
            </w:pPr>
          </w:p>
        </w:tc>
      </w:tr>
    </w:tbl>
    <w:p w:rsidR="001911B3" w:rsidRDefault="001911B3" w:rsidP="004462D9">
      <w:pPr>
        <w:spacing w:after="0" w:line="240" w:lineRule="auto"/>
        <w:rPr>
          <w:b/>
        </w:rPr>
      </w:pPr>
    </w:p>
    <w:p w:rsidR="0060701D" w:rsidRDefault="0060701D" w:rsidP="004462D9">
      <w:pPr>
        <w:spacing w:after="0" w:line="240" w:lineRule="auto"/>
        <w:rPr>
          <w:b/>
        </w:rPr>
      </w:pPr>
      <w:r w:rsidRPr="004311AA">
        <w:rPr>
          <w:b/>
        </w:rPr>
        <w:t>Задание</w:t>
      </w:r>
      <w:r>
        <w:rPr>
          <w:b/>
        </w:rPr>
        <w:t xml:space="preserve"> 173.</w:t>
      </w:r>
    </w:p>
    <w:p w:rsidR="00A372CE" w:rsidRPr="00A372CE" w:rsidRDefault="00A372CE" w:rsidP="004462D9">
      <w:pPr>
        <w:widowControl w:val="0"/>
        <w:snapToGrid w:val="0"/>
        <w:spacing w:after="0" w:line="240" w:lineRule="auto"/>
        <w:jc w:val="both"/>
        <w:rPr>
          <w:rFonts w:cs="Times New Roman"/>
          <w:b/>
          <w:i/>
        </w:rPr>
      </w:pPr>
      <w:r w:rsidRPr="00A372CE">
        <w:rPr>
          <w:rFonts w:cs="Times New Roman"/>
          <w:b/>
          <w:i/>
        </w:rPr>
        <w:t>Прочитайте текст и установите последовательность.</w:t>
      </w:r>
    </w:p>
    <w:p w:rsidR="00A372CE" w:rsidRDefault="00A372CE" w:rsidP="004462D9">
      <w:pPr>
        <w:widowControl w:val="0"/>
        <w:snapToGrid w:val="0"/>
        <w:spacing w:after="0" w:line="240" w:lineRule="auto"/>
        <w:ind w:firstLine="709"/>
        <w:jc w:val="both"/>
        <w:rPr>
          <w:rFonts w:cs="Times New Roman"/>
        </w:rPr>
      </w:pPr>
      <w:r w:rsidRPr="00A66FE1">
        <w:rPr>
          <w:rFonts w:cs="Times New Roman"/>
          <w:szCs w:val="27"/>
        </w:rPr>
        <w:t xml:space="preserve">После того, как </w:t>
      </w:r>
      <w:r>
        <w:rPr>
          <w:rFonts w:cs="Times New Roman"/>
          <w:szCs w:val="27"/>
        </w:rPr>
        <w:t>посетители</w:t>
      </w:r>
      <w:r w:rsidRPr="00A66FE1">
        <w:rPr>
          <w:rFonts w:cs="Times New Roman"/>
          <w:szCs w:val="27"/>
        </w:rPr>
        <w:t xml:space="preserve"> заняли свои места, метрдотель или официант пода</w:t>
      </w:r>
      <w:r>
        <w:rPr>
          <w:rFonts w:cs="Times New Roman"/>
          <w:szCs w:val="27"/>
        </w:rPr>
        <w:t>е</w:t>
      </w:r>
      <w:r w:rsidRPr="00A66FE1">
        <w:rPr>
          <w:rFonts w:cs="Times New Roman"/>
          <w:szCs w:val="27"/>
        </w:rPr>
        <w:t>т им меню. Затем он может принять от них заказ</w:t>
      </w:r>
      <w:r>
        <w:rPr>
          <w:rFonts w:cs="Times New Roman"/>
        </w:rPr>
        <w:t>.</w:t>
      </w:r>
      <w:r>
        <w:rPr>
          <w:rFonts w:cs="Times New Roman"/>
          <w:bCs/>
        </w:rPr>
        <w:t xml:space="preserve"> Согласно правилам</w:t>
      </w:r>
      <w:r w:rsidRPr="00073F71">
        <w:rPr>
          <w:rFonts w:cs="Times New Roman"/>
          <w:bCs/>
        </w:rPr>
        <w:t xml:space="preserve"> </w:t>
      </w:r>
      <w:r>
        <w:rPr>
          <w:rFonts w:cs="Times New Roman"/>
          <w:bCs/>
        </w:rPr>
        <w:t>этикета заказ от посетителей принимается в определенной последовательности:</w:t>
      </w:r>
    </w:p>
    <w:p w:rsidR="00A372CE" w:rsidRPr="00CC65D9" w:rsidRDefault="00A372CE" w:rsidP="004462D9">
      <w:pPr>
        <w:spacing w:after="0" w:line="240" w:lineRule="auto"/>
        <w:jc w:val="both"/>
        <w:rPr>
          <w:rFonts w:cs="Times New Roman"/>
        </w:rPr>
      </w:pPr>
      <w:r>
        <w:rPr>
          <w:rFonts w:cs="Times New Roman"/>
        </w:rPr>
        <w:t>1) генерал;</w:t>
      </w:r>
    </w:p>
    <w:p w:rsidR="00A372CE" w:rsidRPr="00CC65D9" w:rsidRDefault="00A372CE" w:rsidP="004462D9">
      <w:pPr>
        <w:spacing w:after="0" w:line="240" w:lineRule="auto"/>
        <w:jc w:val="both"/>
        <w:rPr>
          <w:rFonts w:cs="Times New Roman"/>
        </w:rPr>
      </w:pPr>
      <w:r>
        <w:rPr>
          <w:rFonts w:cs="Times New Roman"/>
        </w:rPr>
        <w:t>2) полковник;</w:t>
      </w:r>
    </w:p>
    <w:p w:rsidR="00A372CE" w:rsidRPr="00CC65D9" w:rsidRDefault="00A372CE" w:rsidP="004462D9">
      <w:pPr>
        <w:spacing w:after="0" w:line="240" w:lineRule="auto"/>
        <w:jc w:val="both"/>
        <w:rPr>
          <w:rFonts w:cs="Times New Roman"/>
        </w:rPr>
      </w:pPr>
      <w:r>
        <w:rPr>
          <w:rFonts w:cs="Times New Roman"/>
        </w:rPr>
        <w:t>3) дети;</w:t>
      </w:r>
    </w:p>
    <w:p w:rsidR="00A372CE" w:rsidRPr="00CC65D9" w:rsidRDefault="00A372CE" w:rsidP="004462D9">
      <w:pPr>
        <w:spacing w:after="0" w:line="240" w:lineRule="auto"/>
        <w:jc w:val="both"/>
        <w:rPr>
          <w:rFonts w:cs="Times New Roman"/>
        </w:rPr>
      </w:pPr>
      <w:r>
        <w:rPr>
          <w:rFonts w:cs="Times New Roman"/>
        </w:rPr>
        <w:t>4) женщины;</w:t>
      </w:r>
    </w:p>
    <w:p w:rsidR="00A372CE" w:rsidRDefault="00A372CE" w:rsidP="004462D9">
      <w:pPr>
        <w:widowControl w:val="0"/>
        <w:snapToGrid w:val="0"/>
        <w:spacing w:after="0" w:line="240" w:lineRule="auto"/>
        <w:jc w:val="both"/>
        <w:rPr>
          <w:rFonts w:cs="Times New Roman"/>
          <w:shd w:val="clear" w:color="auto" w:fill="FFFFFF"/>
        </w:rPr>
      </w:pPr>
      <w:r>
        <w:rPr>
          <w:rFonts w:cs="Times New Roman"/>
        </w:rPr>
        <w:t xml:space="preserve">5) </w:t>
      </w:r>
      <w:r w:rsidRPr="00CC65D9">
        <w:rPr>
          <w:rFonts w:cs="Times New Roman"/>
        </w:rPr>
        <w:t>старшая по возрасту женщина</w:t>
      </w:r>
      <w:r>
        <w:rPr>
          <w:rFonts w:cs="Times New Roman"/>
        </w:rPr>
        <w:t>.</w:t>
      </w:r>
    </w:p>
    <w:p w:rsidR="00A372CE" w:rsidRDefault="00A372CE" w:rsidP="004462D9">
      <w:pPr>
        <w:spacing w:after="0" w:line="240" w:lineRule="auto"/>
        <w:ind w:firstLine="709"/>
        <w:jc w:val="both"/>
        <w:rPr>
          <w:rFonts w:cs="Times New Roman"/>
          <w:shd w:val="clear" w:color="auto" w:fill="FFFFFF"/>
        </w:rPr>
      </w:pPr>
    </w:p>
    <w:p w:rsidR="00A372CE" w:rsidRPr="00F06B67" w:rsidRDefault="00A372CE" w:rsidP="004462D9">
      <w:pPr>
        <w:spacing w:after="0" w:line="240" w:lineRule="auto"/>
        <w:ind w:firstLine="709"/>
        <w:jc w:val="both"/>
        <w:rPr>
          <w:rFonts w:cs="Times New Roman"/>
          <w:shd w:val="clear" w:color="auto" w:fill="FFFFFF"/>
        </w:rPr>
      </w:pPr>
      <w:r w:rsidRPr="00F06B67">
        <w:rPr>
          <w:rFonts w:cs="Times New Roman"/>
          <w:shd w:val="clear" w:color="auto" w:fill="FFFFFF"/>
        </w:rPr>
        <w:t xml:space="preserve">Установите правильную последовательность </w:t>
      </w:r>
      <w:r>
        <w:rPr>
          <w:rFonts w:cs="Times New Roman"/>
          <w:shd w:val="clear" w:color="auto" w:fill="FFFFFF"/>
        </w:rPr>
        <w:t>принятия заказа</w:t>
      </w:r>
      <w:r w:rsidRPr="00F06B67">
        <w:rPr>
          <w:rFonts w:cs="Times New Roman"/>
          <w:shd w:val="clear" w:color="auto" w:fill="FFFFFF"/>
        </w:rPr>
        <w:t>.</w:t>
      </w:r>
    </w:p>
    <w:p w:rsidR="00A372CE" w:rsidRDefault="00A372CE" w:rsidP="004462D9">
      <w:pPr>
        <w:widowControl w:val="0"/>
        <w:snapToGrid w:val="0"/>
        <w:spacing w:after="0" w:line="240" w:lineRule="auto"/>
        <w:jc w:val="both"/>
        <w:rPr>
          <w:rFonts w:cs="Times New Roman"/>
        </w:rPr>
      </w:pPr>
    </w:p>
    <w:p w:rsidR="00A372CE" w:rsidRPr="00F06B67" w:rsidRDefault="00A372CE" w:rsidP="004462D9">
      <w:pPr>
        <w:widowControl w:val="0"/>
        <w:snapToGrid w:val="0"/>
        <w:spacing w:after="0" w:line="240" w:lineRule="auto"/>
        <w:jc w:val="both"/>
        <w:rPr>
          <w:rFonts w:cs="Times New Roman"/>
        </w:rPr>
      </w:pPr>
      <w:r w:rsidRPr="00F06B67">
        <w:rPr>
          <w:rFonts w:cs="Times New Roman"/>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gridCol w:w="1134"/>
      </w:tblGrid>
      <w:tr w:rsidR="00A372CE" w:rsidTr="0016638F">
        <w:tc>
          <w:tcPr>
            <w:tcW w:w="993" w:type="dxa"/>
          </w:tcPr>
          <w:p w:rsidR="00A372CE" w:rsidRDefault="00A372CE" w:rsidP="004462D9">
            <w:pPr>
              <w:pStyle w:val="a4"/>
              <w:ind w:left="0"/>
              <w:jc w:val="both"/>
              <w:rPr>
                <w:rFonts w:ascii="Times New Roman" w:hAnsi="Times New Roman" w:cs="Times New Roman"/>
                <w:sz w:val="24"/>
                <w:szCs w:val="24"/>
              </w:rPr>
            </w:pPr>
          </w:p>
        </w:tc>
        <w:tc>
          <w:tcPr>
            <w:tcW w:w="1134" w:type="dxa"/>
          </w:tcPr>
          <w:p w:rsidR="00A372CE" w:rsidRDefault="00A372CE" w:rsidP="004462D9">
            <w:pPr>
              <w:pStyle w:val="a4"/>
              <w:ind w:left="0"/>
              <w:jc w:val="both"/>
              <w:rPr>
                <w:rFonts w:ascii="Times New Roman" w:hAnsi="Times New Roman" w:cs="Times New Roman"/>
                <w:sz w:val="24"/>
                <w:szCs w:val="24"/>
              </w:rPr>
            </w:pPr>
          </w:p>
        </w:tc>
        <w:tc>
          <w:tcPr>
            <w:tcW w:w="1134" w:type="dxa"/>
          </w:tcPr>
          <w:p w:rsidR="00A372CE" w:rsidRDefault="00A372CE" w:rsidP="004462D9">
            <w:pPr>
              <w:pStyle w:val="a4"/>
              <w:ind w:left="0"/>
              <w:jc w:val="both"/>
              <w:rPr>
                <w:rFonts w:ascii="Times New Roman" w:hAnsi="Times New Roman" w:cs="Times New Roman"/>
                <w:sz w:val="24"/>
                <w:szCs w:val="24"/>
              </w:rPr>
            </w:pPr>
          </w:p>
        </w:tc>
        <w:tc>
          <w:tcPr>
            <w:tcW w:w="1134" w:type="dxa"/>
          </w:tcPr>
          <w:p w:rsidR="00A372CE" w:rsidRDefault="00A372CE" w:rsidP="004462D9">
            <w:pPr>
              <w:pStyle w:val="a4"/>
              <w:ind w:left="0"/>
              <w:jc w:val="both"/>
              <w:rPr>
                <w:rFonts w:ascii="Times New Roman" w:hAnsi="Times New Roman" w:cs="Times New Roman"/>
                <w:sz w:val="24"/>
                <w:szCs w:val="24"/>
              </w:rPr>
            </w:pPr>
          </w:p>
        </w:tc>
        <w:tc>
          <w:tcPr>
            <w:tcW w:w="1134" w:type="dxa"/>
          </w:tcPr>
          <w:p w:rsidR="00A372CE" w:rsidRDefault="00A372CE" w:rsidP="004462D9">
            <w:pPr>
              <w:pStyle w:val="a4"/>
              <w:ind w:left="0"/>
              <w:jc w:val="both"/>
              <w:rPr>
                <w:rFonts w:ascii="Times New Roman" w:hAnsi="Times New Roman" w:cs="Times New Roman"/>
                <w:sz w:val="24"/>
                <w:szCs w:val="24"/>
              </w:rPr>
            </w:pPr>
          </w:p>
        </w:tc>
      </w:tr>
    </w:tbl>
    <w:p w:rsidR="00A372CE" w:rsidRPr="00F06B67" w:rsidRDefault="00A372CE" w:rsidP="004462D9">
      <w:pPr>
        <w:widowControl w:val="0"/>
        <w:snapToGrid w:val="0"/>
        <w:spacing w:after="0" w:line="240" w:lineRule="auto"/>
        <w:jc w:val="both"/>
        <w:rPr>
          <w:rFonts w:cs="Times New Roman"/>
        </w:rPr>
      </w:pPr>
    </w:p>
    <w:p w:rsidR="0060701D" w:rsidRDefault="0060701D" w:rsidP="004462D9">
      <w:pPr>
        <w:spacing w:after="0" w:line="240" w:lineRule="auto"/>
        <w:rPr>
          <w:b/>
        </w:rPr>
      </w:pPr>
      <w:r w:rsidRPr="004311AA">
        <w:rPr>
          <w:b/>
        </w:rPr>
        <w:t>Задание</w:t>
      </w:r>
      <w:r>
        <w:rPr>
          <w:b/>
        </w:rPr>
        <w:t xml:space="preserve"> 174.</w:t>
      </w:r>
    </w:p>
    <w:p w:rsidR="00AD1718" w:rsidRDefault="00AD1718" w:rsidP="004462D9">
      <w:pPr>
        <w:pStyle w:val="a4"/>
        <w:spacing w:after="0" w:line="240" w:lineRule="auto"/>
        <w:ind w:left="0"/>
        <w:jc w:val="both"/>
        <w:rPr>
          <w:rFonts w:ascii="Times New Roman" w:hAnsi="Times New Roman" w:cs="Times New Roman"/>
          <w:b/>
          <w:i/>
          <w:iCs/>
          <w:sz w:val="24"/>
          <w:szCs w:val="24"/>
        </w:rPr>
      </w:pPr>
      <w:r>
        <w:rPr>
          <w:rFonts w:ascii="Times New Roman" w:hAnsi="Times New Roman" w:cs="Times New Roman"/>
          <w:b/>
          <w:i/>
          <w:iCs/>
          <w:sz w:val="24"/>
          <w:szCs w:val="24"/>
        </w:rPr>
        <w:t>Прочитайте текст и установите последовательность.</w:t>
      </w:r>
    </w:p>
    <w:p w:rsidR="00AD1718" w:rsidRDefault="00AD1718" w:rsidP="004462D9">
      <w:pPr>
        <w:pStyle w:val="a4"/>
        <w:spacing w:after="0" w:line="240" w:lineRule="auto"/>
        <w:ind w:left="0" w:firstLine="708"/>
        <w:jc w:val="both"/>
        <w:rPr>
          <w:rFonts w:ascii="Times New Roman" w:hAnsi="Times New Roman" w:cs="Times New Roman"/>
          <w:sz w:val="24"/>
          <w:szCs w:val="24"/>
        </w:rPr>
      </w:pPr>
      <w:r>
        <w:rPr>
          <w:rFonts w:ascii="Times New Roman" w:hAnsi="Times New Roman" w:cs="Times New Roman"/>
          <w:sz w:val="24"/>
          <w:szCs w:val="24"/>
        </w:rPr>
        <w:t xml:space="preserve">Сотруднику гостиницы в своей профессиональной деятельности необходимо </w:t>
      </w:r>
      <w:r>
        <w:rPr>
          <w:rFonts w:ascii="Times New Roman" w:hAnsi="Times New Roman" w:cs="Times New Roman"/>
          <w:bCs/>
          <w:sz w:val="24"/>
          <w:szCs w:val="24"/>
        </w:rPr>
        <w:t xml:space="preserve">уметь взаимодействовать с коллегами, руководством, клиентами </w:t>
      </w:r>
      <w:r>
        <w:rPr>
          <w:rFonts w:ascii="Times New Roman" w:hAnsi="Times New Roman" w:cs="Times New Roman"/>
          <w:sz w:val="24"/>
          <w:szCs w:val="24"/>
        </w:rPr>
        <w:t>на иностранном языке.</w:t>
      </w:r>
    </w:p>
    <w:p w:rsidR="00AD1718" w:rsidRDefault="00AD1718" w:rsidP="004462D9">
      <w:pPr>
        <w:pStyle w:val="a4"/>
        <w:spacing w:after="0" w:line="240" w:lineRule="auto"/>
        <w:ind w:left="0"/>
        <w:jc w:val="both"/>
        <w:rPr>
          <w:rFonts w:ascii="Times New Roman" w:eastAsia="Times New Roman" w:hAnsi="Times New Roman" w:cs="Times New Roman"/>
          <w:bCs/>
          <w:sz w:val="24"/>
          <w:szCs w:val="24"/>
          <w:lang w:eastAsia="ru-RU"/>
        </w:rPr>
      </w:pPr>
    </w:p>
    <w:p w:rsidR="00AD1718" w:rsidRPr="00881FB1" w:rsidRDefault="00AD1718" w:rsidP="004462D9">
      <w:pPr>
        <w:pStyle w:val="a8"/>
        <w:spacing w:beforeAutospacing="0" w:afterAutospacing="0"/>
        <w:jc w:val="both"/>
        <w:rPr>
          <w:bCs/>
          <w:iCs/>
        </w:rPr>
      </w:pPr>
      <w:r>
        <w:rPr>
          <w:bCs/>
          <w:iCs/>
          <w:lang w:val="ru-RU"/>
        </w:rPr>
        <w:t>Прочитайте</w:t>
      </w:r>
      <w:r w:rsidRPr="00881FB1">
        <w:rPr>
          <w:bCs/>
          <w:iCs/>
        </w:rPr>
        <w:t xml:space="preserve"> </w:t>
      </w:r>
      <w:r>
        <w:rPr>
          <w:bCs/>
          <w:iCs/>
          <w:lang w:val="ru-RU"/>
        </w:rPr>
        <w:t>фразы</w:t>
      </w:r>
      <w:r w:rsidRPr="00881FB1">
        <w:rPr>
          <w:bCs/>
          <w:iCs/>
        </w:rPr>
        <w:t>.</w:t>
      </w:r>
    </w:p>
    <w:p w:rsidR="00AD1718" w:rsidRDefault="00AD1718" w:rsidP="004462D9">
      <w:pPr>
        <w:spacing w:after="0" w:line="240" w:lineRule="auto"/>
        <w:rPr>
          <w:rStyle w:val="c4"/>
          <w:rFonts w:eastAsia="Times New Roman" w:cs="Times New Roman"/>
          <w:szCs w:val="24"/>
          <w:lang w:val="de-DE" w:eastAsia="ru-RU"/>
        </w:rPr>
      </w:pPr>
      <w:r>
        <w:rPr>
          <w:rStyle w:val="c4"/>
          <w:rFonts w:eastAsia="Times New Roman" w:cs="Times New Roman"/>
          <w:szCs w:val="24"/>
          <w:lang w:val="de-DE" w:eastAsia="ru-RU"/>
        </w:rPr>
        <w:lastRenderedPageBreak/>
        <w:t>– Guten Tag! Ein Tisch für zwei Personen bitte.</w:t>
      </w:r>
    </w:p>
    <w:p w:rsidR="00AD1718" w:rsidRDefault="00AD1718" w:rsidP="004462D9">
      <w:pPr>
        <w:spacing w:after="0" w:line="240" w:lineRule="auto"/>
        <w:rPr>
          <w:rStyle w:val="c4"/>
          <w:rFonts w:eastAsia="Times New Roman" w:cs="Times New Roman"/>
          <w:szCs w:val="24"/>
          <w:lang w:val="de-DE" w:eastAsia="ru-RU"/>
        </w:rPr>
      </w:pPr>
      <w:r>
        <w:rPr>
          <w:rStyle w:val="c4"/>
          <w:rFonts w:eastAsia="Times New Roman" w:cs="Times New Roman"/>
          <w:szCs w:val="24"/>
          <w:lang w:val="de-DE" w:eastAsia="ru-RU"/>
        </w:rPr>
        <w:t xml:space="preserve">– Guten Tag! Sie … Platz in der Eicke nehmen. </w:t>
      </w:r>
    </w:p>
    <w:p w:rsidR="00AD1718" w:rsidRDefault="00AD1718" w:rsidP="004462D9">
      <w:pPr>
        <w:spacing w:after="0" w:line="240" w:lineRule="auto"/>
        <w:rPr>
          <w:rStyle w:val="c4"/>
          <w:rFonts w:eastAsia="Times New Roman" w:cs="Times New Roman"/>
          <w:szCs w:val="24"/>
          <w:lang w:val="de-DE" w:eastAsia="ru-RU"/>
        </w:rPr>
      </w:pPr>
      <w:r>
        <w:rPr>
          <w:rStyle w:val="c4"/>
          <w:rFonts w:eastAsia="Times New Roman" w:cs="Times New Roman"/>
          <w:szCs w:val="24"/>
          <w:lang w:val="de-DE" w:eastAsia="ru-RU"/>
        </w:rPr>
        <w:t>– Könnten wir den Tisch am Fenster … ?</w:t>
      </w:r>
    </w:p>
    <w:p w:rsidR="00AD1718" w:rsidRDefault="00AD1718" w:rsidP="004462D9">
      <w:pPr>
        <w:spacing w:after="0" w:line="240" w:lineRule="auto"/>
        <w:rPr>
          <w:rStyle w:val="c4"/>
          <w:rFonts w:eastAsia="Times New Roman" w:cs="Times New Roman"/>
          <w:szCs w:val="24"/>
          <w:lang w:val="de-DE" w:eastAsia="ru-RU"/>
        </w:rPr>
      </w:pPr>
      <w:r>
        <w:rPr>
          <w:rStyle w:val="c4"/>
          <w:rFonts w:eastAsia="Times New Roman" w:cs="Times New Roman"/>
          <w:szCs w:val="24"/>
          <w:lang w:val="de-DE" w:eastAsia="ru-RU"/>
        </w:rPr>
        <w:t>– Ein Moment. Ja, die Reservierung wurde storniert. … Sie bitte Platz, hier ist die Karte .</w:t>
      </w:r>
    </w:p>
    <w:p w:rsidR="00AD1718" w:rsidRDefault="00AD1718" w:rsidP="004462D9">
      <w:pPr>
        <w:spacing w:after="0" w:line="240" w:lineRule="auto"/>
        <w:rPr>
          <w:rFonts w:eastAsia="Times New Roman" w:cs="Times New Roman"/>
          <w:b/>
          <w:szCs w:val="24"/>
          <w:lang w:eastAsia="ru-RU"/>
        </w:rPr>
      </w:pPr>
      <w:r>
        <w:rPr>
          <w:rStyle w:val="c4"/>
          <w:rFonts w:eastAsia="Times New Roman" w:cs="Times New Roman"/>
          <w:szCs w:val="24"/>
          <w:lang w:eastAsia="ru-RU"/>
        </w:rPr>
        <w:t xml:space="preserve">– </w:t>
      </w:r>
      <w:r>
        <w:rPr>
          <w:rStyle w:val="c4"/>
          <w:rFonts w:eastAsia="Times New Roman" w:cs="Times New Roman"/>
          <w:szCs w:val="24"/>
          <w:lang w:val="de-DE" w:eastAsia="ru-RU"/>
        </w:rPr>
        <w:t>Danke</w:t>
      </w:r>
      <w:r>
        <w:rPr>
          <w:rStyle w:val="c4"/>
          <w:rFonts w:eastAsia="Times New Roman" w:cs="Times New Roman"/>
          <w:szCs w:val="24"/>
          <w:lang w:eastAsia="ru-RU"/>
        </w:rPr>
        <w:t xml:space="preserve">! </w:t>
      </w:r>
    </w:p>
    <w:p w:rsidR="00AD1718" w:rsidRDefault="00AD1718" w:rsidP="004462D9">
      <w:pPr>
        <w:spacing w:after="0" w:line="240" w:lineRule="auto"/>
        <w:rPr>
          <w:rFonts w:eastAsia="Times New Roman" w:cs="Times New Roman"/>
          <w:szCs w:val="24"/>
          <w:lang w:eastAsia="ru-RU"/>
        </w:rPr>
      </w:pPr>
    </w:p>
    <w:p w:rsidR="00AD1718" w:rsidRDefault="00AD1718" w:rsidP="004462D9">
      <w:pPr>
        <w:spacing w:after="0" w:line="240" w:lineRule="auto"/>
        <w:rPr>
          <w:rFonts w:eastAsia="Times New Roman" w:cs="Times New Roman"/>
          <w:szCs w:val="24"/>
          <w:lang w:eastAsia="ru-RU"/>
        </w:rPr>
      </w:pPr>
      <w:r>
        <w:rPr>
          <w:rFonts w:eastAsia="Times New Roman" w:cs="Times New Roman"/>
          <w:szCs w:val="24"/>
          <w:lang w:eastAsia="ru-RU"/>
        </w:rPr>
        <w:t>Расставьте пропущенные слова в порядке следования:</w:t>
      </w:r>
    </w:p>
    <w:p w:rsidR="00AD1718" w:rsidRDefault="00AD1718" w:rsidP="00F037C6">
      <w:pPr>
        <w:numPr>
          <w:ilvl w:val="0"/>
          <w:numId w:val="9"/>
        </w:numPr>
        <w:spacing w:after="0" w:line="240" w:lineRule="auto"/>
        <w:rPr>
          <w:rFonts w:eastAsia="Times New Roman" w:cs="Times New Roman"/>
          <w:szCs w:val="24"/>
          <w:lang w:val="de-DE" w:eastAsia="ru-RU"/>
        </w:rPr>
      </w:pPr>
      <w:r>
        <w:rPr>
          <w:rFonts w:eastAsia="Times New Roman" w:cs="Times New Roman"/>
          <w:szCs w:val="24"/>
          <w:lang w:eastAsia="ru-RU"/>
        </w:rPr>
        <w:t>h</w:t>
      </w:r>
      <w:r>
        <w:rPr>
          <w:rFonts w:eastAsia="Times New Roman" w:cs="Times New Roman"/>
          <w:szCs w:val="24"/>
          <w:lang w:val="de-DE" w:eastAsia="ru-RU"/>
        </w:rPr>
        <w:t>aben</w:t>
      </w:r>
    </w:p>
    <w:p w:rsidR="00AD1718" w:rsidRDefault="00AD1718" w:rsidP="00F037C6">
      <w:pPr>
        <w:numPr>
          <w:ilvl w:val="0"/>
          <w:numId w:val="9"/>
        </w:numPr>
        <w:spacing w:after="0" w:line="240" w:lineRule="auto"/>
        <w:rPr>
          <w:rFonts w:eastAsia="Times New Roman" w:cs="Times New Roman"/>
          <w:szCs w:val="24"/>
          <w:lang w:eastAsia="ru-RU"/>
        </w:rPr>
      </w:pPr>
      <w:r>
        <w:rPr>
          <w:rFonts w:eastAsia="Times New Roman" w:cs="Times New Roman"/>
          <w:szCs w:val="24"/>
          <w:lang w:eastAsia="ru-RU"/>
        </w:rPr>
        <w:t>n</w:t>
      </w:r>
      <w:r>
        <w:rPr>
          <w:rFonts w:eastAsia="Times New Roman" w:cs="Times New Roman"/>
          <w:szCs w:val="24"/>
          <w:lang w:val="de-DE" w:eastAsia="ru-RU"/>
        </w:rPr>
        <w:t>ehmen</w:t>
      </w:r>
    </w:p>
    <w:p w:rsidR="00AD1718" w:rsidRDefault="00AD1718" w:rsidP="00F037C6">
      <w:pPr>
        <w:numPr>
          <w:ilvl w:val="0"/>
          <w:numId w:val="9"/>
        </w:numPr>
        <w:spacing w:after="0" w:line="240" w:lineRule="auto"/>
        <w:rPr>
          <w:rFonts w:eastAsia="Times New Roman" w:cs="Times New Roman"/>
          <w:szCs w:val="24"/>
          <w:lang w:eastAsia="ru-RU"/>
        </w:rPr>
      </w:pPr>
      <w:r>
        <w:rPr>
          <w:rStyle w:val="c4"/>
          <w:rFonts w:eastAsia="Times New Roman" w:cs="Times New Roman"/>
          <w:szCs w:val="24"/>
          <w:lang w:val="de-DE" w:eastAsia="ru-RU"/>
        </w:rPr>
        <w:t>können</w:t>
      </w:r>
    </w:p>
    <w:p w:rsidR="00AD1718" w:rsidRDefault="00AD1718" w:rsidP="004462D9">
      <w:pPr>
        <w:spacing w:after="0" w:line="240" w:lineRule="auto"/>
        <w:rPr>
          <w:rStyle w:val="c4"/>
          <w:rFonts w:eastAsia="Times New Roman" w:cs="Times New Roman"/>
          <w:szCs w:val="24"/>
          <w:lang w:val="de-DE" w:eastAsia="ru-RU"/>
        </w:rPr>
      </w:pPr>
    </w:p>
    <w:p w:rsidR="00AD1718" w:rsidRDefault="00AD1718" w:rsidP="004462D9">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tblGrid>
      <w:tr w:rsidR="00AD1718" w:rsidTr="0016638F">
        <w:tc>
          <w:tcPr>
            <w:tcW w:w="993" w:type="dxa"/>
          </w:tcPr>
          <w:p w:rsidR="00AD1718" w:rsidRDefault="00AD1718" w:rsidP="004462D9">
            <w:pPr>
              <w:pStyle w:val="a4"/>
              <w:ind w:left="0"/>
              <w:jc w:val="both"/>
              <w:rPr>
                <w:rFonts w:ascii="Times New Roman" w:hAnsi="Times New Roman" w:cs="Times New Roman"/>
                <w:sz w:val="24"/>
                <w:szCs w:val="24"/>
              </w:rPr>
            </w:pPr>
          </w:p>
        </w:tc>
        <w:tc>
          <w:tcPr>
            <w:tcW w:w="1134" w:type="dxa"/>
          </w:tcPr>
          <w:p w:rsidR="00AD1718" w:rsidRDefault="00AD1718" w:rsidP="004462D9">
            <w:pPr>
              <w:pStyle w:val="a4"/>
              <w:ind w:left="0"/>
              <w:jc w:val="both"/>
              <w:rPr>
                <w:rFonts w:ascii="Times New Roman" w:hAnsi="Times New Roman" w:cs="Times New Roman"/>
                <w:sz w:val="24"/>
                <w:szCs w:val="24"/>
              </w:rPr>
            </w:pPr>
          </w:p>
        </w:tc>
        <w:tc>
          <w:tcPr>
            <w:tcW w:w="1134" w:type="dxa"/>
          </w:tcPr>
          <w:p w:rsidR="00AD1718" w:rsidRDefault="00AD1718" w:rsidP="004462D9">
            <w:pPr>
              <w:pStyle w:val="a4"/>
              <w:ind w:left="0"/>
              <w:jc w:val="both"/>
              <w:rPr>
                <w:rFonts w:ascii="Times New Roman" w:hAnsi="Times New Roman" w:cs="Times New Roman"/>
                <w:sz w:val="24"/>
                <w:szCs w:val="24"/>
              </w:rPr>
            </w:pPr>
          </w:p>
        </w:tc>
      </w:tr>
    </w:tbl>
    <w:p w:rsidR="00B243EE" w:rsidRDefault="00B243EE" w:rsidP="004462D9">
      <w:pPr>
        <w:spacing w:after="0" w:line="240" w:lineRule="auto"/>
        <w:rPr>
          <w:b/>
        </w:rPr>
      </w:pPr>
    </w:p>
    <w:p w:rsidR="0016638F" w:rsidRDefault="0016638F" w:rsidP="004462D9">
      <w:pPr>
        <w:spacing w:after="0" w:line="240" w:lineRule="auto"/>
        <w:rPr>
          <w:b/>
        </w:rPr>
      </w:pPr>
      <w:r w:rsidRPr="004311AA">
        <w:rPr>
          <w:b/>
        </w:rPr>
        <w:t>Задание</w:t>
      </w:r>
      <w:r>
        <w:rPr>
          <w:b/>
        </w:rPr>
        <w:t xml:space="preserve"> 175.</w:t>
      </w:r>
    </w:p>
    <w:p w:rsidR="0016638F" w:rsidRPr="00165B5F" w:rsidRDefault="0016638F" w:rsidP="004462D9">
      <w:pPr>
        <w:spacing w:after="0" w:line="240" w:lineRule="auto"/>
        <w:jc w:val="both"/>
        <w:rPr>
          <w:rFonts w:eastAsia="Times New Roman" w:cs="Times New Roman"/>
          <w:b/>
          <w:bCs/>
          <w:i/>
        </w:rPr>
      </w:pPr>
      <w:r w:rsidRPr="00165B5F">
        <w:rPr>
          <w:rFonts w:eastAsia="Times New Roman" w:cs="Times New Roman"/>
          <w:b/>
          <w:bCs/>
          <w:i/>
        </w:rPr>
        <w:t>Прочитайте текст, выберите правильный вариант ответа и запишите аргументы, обосновывающие выбор ответа.</w:t>
      </w:r>
    </w:p>
    <w:p w:rsidR="0016638F" w:rsidRDefault="0016638F" w:rsidP="004462D9">
      <w:pPr>
        <w:autoSpaceDE w:val="0"/>
        <w:autoSpaceDN w:val="0"/>
        <w:adjustRightInd w:val="0"/>
        <w:spacing w:after="0" w:line="240" w:lineRule="auto"/>
        <w:ind w:firstLine="709"/>
        <w:jc w:val="both"/>
        <w:rPr>
          <w:rFonts w:cs="Times New Roman"/>
        </w:rPr>
      </w:pPr>
      <w:r w:rsidRPr="00437BD8">
        <w:rPr>
          <w:rFonts w:cs="Times New Roman"/>
        </w:rPr>
        <w:t xml:space="preserve">Для осуществления замкнутого технологического цикла обслуживания гостей </w:t>
      </w:r>
      <w:r>
        <w:rPr>
          <w:rFonts w:cs="Times New Roman"/>
        </w:rPr>
        <w:t xml:space="preserve">в структуре гостиничного предприятия </w:t>
      </w:r>
      <w:r w:rsidRPr="00437BD8">
        <w:rPr>
          <w:rFonts w:cs="Times New Roman"/>
        </w:rPr>
        <w:t xml:space="preserve">предусмотрены </w:t>
      </w:r>
      <w:r>
        <w:rPr>
          <w:rFonts w:cs="Times New Roman"/>
        </w:rPr>
        <w:t xml:space="preserve">определенные </w:t>
      </w:r>
      <w:r w:rsidRPr="00437BD8">
        <w:rPr>
          <w:rFonts w:cs="Times New Roman"/>
        </w:rPr>
        <w:t>службы.</w:t>
      </w:r>
      <w:r>
        <w:rPr>
          <w:rFonts w:cs="Times New Roman"/>
        </w:rPr>
        <w:t xml:space="preserve"> </w:t>
      </w:r>
      <w:r w:rsidRPr="008127C6">
        <w:rPr>
          <w:rFonts w:cs="Times New Roman"/>
        </w:rPr>
        <w:t>Взаимодейству</w:t>
      </w:r>
      <w:r>
        <w:rPr>
          <w:rFonts w:cs="Times New Roman"/>
        </w:rPr>
        <w:t>е</w:t>
      </w:r>
      <w:r w:rsidRPr="008127C6">
        <w:rPr>
          <w:rFonts w:cs="Times New Roman"/>
        </w:rPr>
        <w:t>т ли служб</w:t>
      </w:r>
      <w:r>
        <w:rPr>
          <w:rFonts w:cs="Times New Roman"/>
        </w:rPr>
        <w:t>а обслуживания и</w:t>
      </w:r>
      <w:r w:rsidRPr="008127C6">
        <w:rPr>
          <w:rFonts w:cs="Times New Roman"/>
        </w:rPr>
        <w:t xml:space="preserve"> эксплуатации </w:t>
      </w:r>
      <w:r>
        <w:rPr>
          <w:rFonts w:cs="Times New Roman"/>
        </w:rPr>
        <w:t>номерного фонда</w:t>
      </w:r>
      <w:r w:rsidRPr="008127C6">
        <w:rPr>
          <w:rFonts w:cs="Times New Roman"/>
        </w:rPr>
        <w:t xml:space="preserve"> с другими службами гостиниц</w:t>
      </w:r>
      <w:r>
        <w:rPr>
          <w:rFonts w:cs="Times New Roman"/>
        </w:rPr>
        <w:t>ы</w:t>
      </w:r>
      <w:r w:rsidRPr="008127C6">
        <w:rPr>
          <w:rFonts w:cs="Times New Roman"/>
        </w:rPr>
        <w:t xml:space="preserve">? </w:t>
      </w:r>
    </w:p>
    <w:p w:rsidR="0016638F" w:rsidRDefault="0016638F" w:rsidP="004462D9">
      <w:pPr>
        <w:autoSpaceDE w:val="0"/>
        <w:autoSpaceDN w:val="0"/>
        <w:adjustRightInd w:val="0"/>
        <w:spacing w:after="0" w:line="240" w:lineRule="auto"/>
        <w:jc w:val="both"/>
        <w:rPr>
          <w:rFonts w:cs="Times New Roman"/>
        </w:rPr>
      </w:pPr>
      <w:r>
        <w:rPr>
          <w:rFonts w:cs="Times New Roman"/>
        </w:rPr>
        <w:t>1</w:t>
      </w:r>
      <w:r w:rsidRPr="008127C6">
        <w:rPr>
          <w:rFonts w:cs="Times New Roman"/>
        </w:rPr>
        <w:t>) да</w:t>
      </w:r>
      <w:r>
        <w:rPr>
          <w:rFonts w:cs="Times New Roman"/>
        </w:rPr>
        <w:t>;</w:t>
      </w:r>
    </w:p>
    <w:p w:rsidR="0016638F" w:rsidRDefault="0016638F" w:rsidP="004462D9">
      <w:pPr>
        <w:autoSpaceDE w:val="0"/>
        <w:autoSpaceDN w:val="0"/>
        <w:adjustRightInd w:val="0"/>
        <w:spacing w:after="0" w:line="240" w:lineRule="auto"/>
        <w:jc w:val="both"/>
        <w:rPr>
          <w:rFonts w:cs="Times New Roman"/>
        </w:rPr>
      </w:pPr>
      <w:r>
        <w:rPr>
          <w:rFonts w:cs="Times New Roman"/>
        </w:rPr>
        <w:t>2</w:t>
      </w:r>
      <w:r w:rsidRPr="008127C6">
        <w:rPr>
          <w:rFonts w:cs="Times New Roman"/>
        </w:rPr>
        <w:t>) не</w:t>
      </w:r>
      <w:r>
        <w:rPr>
          <w:rFonts w:cs="Times New Roman"/>
        </w:rPr>
        <w:t>т;</w:t>
      </w:r>
    </w:p>
    <w:p w:rsidR="0016638F" w:rsidRPr="008127C6" w:rsidRDefault="0016638F" w:rsidP="004462D9">
      <w:pPr>
        <w:autoSpaceDE w:val="0"/>
        <w:autoSpaceDN w:val="0"/>
        <w:adjustRightInd w:val="0"/>
        <w:spacing w:after="0" w:line="240" w:lineRule="auto"/>
        <w:jc w:val="both"/>
        <w:rPr>
          <w:rFonts w:cs="Times New Roman"/>
          <w:color w:val="FF0000"/>
        </w:rPr>
      </w:pPr>
      <w:r>
        <w:rPr>
          <w:rFonts w:cs="Times New Roman"/>
        </w:rPr>
        <w:t>3</w:t>
      </w:r>
      <w:r w:rsidRPr="008127C6">
        <w:rPr>
          <w:rFonts w:cs="Times New Roman"/>
        </w:rPr>
        <w:t xml:space="preserve">) </w:t>
      </w:r>
      <w:r>
        <w:rPr>
          <w:rFonts w:cs="Times New Roman"/>
        </w:rPr>
        <w:t xml:space="preserve">в </w:t>
      </w:r>
      <w:r w:rsidRPr="008127C6">
        <w:rPr>
          <w:rFonts w:cs="Times New Roman"/>
        </w:rPr>
        <w:t>зави</w:t>
      </w:r>
      <w:r>
        <w:rPr>
          <w:rFonts w:cs="Times New Roman"/>
        </w:rPr>
        <w:t>симо</w:t>
      </w:r>
      <w:r w:rsidRPr="008127C6">
        <w:rPr>
          <w:rFonts w:cs="Times New Roman"/>
        </w:rPr>
        <w:t>сти от категории гостиницы</w:t>
      </w:r>
      <w:r>
        <w:rPr>
          <w:rFonts w:cs="Times New Roman"/>
        </w:rPr>
        <w:t>.</w:t>
      </w:r>
    </w:p>
    <w:p w:rsidR="0016638F" w:rsidRPr="00836493" w:rsidRDefault="0016638F" w:rsidP="004462D9">
      <w:pPr>
        <w:shd w:val="clear" w:color="auto" w:fill="FFFFFF"/>
        <w:spacing w:after="0" w:line="240" w:lineRule="auto"/>
        <w:ind w:firstLine="709"/>
        <w:jc w:val="both"/>
        <w:rPr>
          <w:rFonts w:eastAsia="Times New Roman" w:cs="Times New Roman"/>
        </w:rPr>
      </w:pPr>
    </w:p>
    <w:p w:rsidR="0016638F" w:rsidRPr="00EF4CC9" w:rsidRDefault="0016638F" w:rsidP="004462D9">
      <w:pPr>
        <w:spacing w:after="0" w:line="240" w:lineRule="auto"/>
        <w:jc w:val="both"/>
        <w:rPr>
          <w:rFonts w:eastAsia="Times New Roman" w:cs="Times New Roman"/>
          <w:b/>
        </w:rPr>
      </w:pPr>
      <w:r w:rsidRPr="00EF4CC9">
        <w:rPr>
          <w:rFonts w:eastAsia="Times New Roman" w:cs="Times New Roman"/>
          <w:b/>
        </w:rPr>
        <w:t>Ответ:</w:t>
      </w:r>
    </w:p>
    <w:p w:rsidR="0016638F" w:rsidRPr="00EF4CC9" w:rsidRDefault="0016638F" w:rsidP="004462D9">
      <w:pPr>
        <w:spacing w:after="0" w:line="240" w:lineRule="auto"/>
        <w:ind w:firstLine="709"/>
        <w:jc w:val="both"/>
        <w:rPr>
          <w:rFonts w:eastAsia="Times New Roman" w:cs="Times New Roman"/>
          <w:b/>
        </w:rPr>
      </w:pPr>
    </w:p>
    <w:p w:rsidR="0016638F" w:rsidRPr="00EF4CC9" w:rsidRDefault="0016638F" w:rsidP="004462D9">
      <w:pPr>
        <w:spacing w:after="0" w:line="240" w:lineRule="auto"/>
        <w:jc w:val="both"/>
        <w:rPr>
          <w:rFonts w:eastAsia="Times New Roman" w:cs="Times New Roman"/>
          <w:b/>
        </w:rPr>
      </w:pPr>
      <w:r w:rsidRPr="00EF4CC9">
        <w:rPr>
          <w:rFonts w:eastAsia="Times New Roman" w:cs="Times New Roman"/>
          <w:b/>
        </w:rPr>
        <w:t>Обоснование:</w:t>
      </w:r>
    </w:p>
    <w:p w:rsidR="0016638F" w:rsidRDefault="0016638F" w:rsidP="004462D9">
      <w:pPr>
        <w:spacing w:after="0" w:line="240" w:lineRule="auto"/>
        <w:rPr>
          <w:b/>
        </w:rPr>
      </w:pPr>
    </w:p>
    <w:p w:rsidR="0016638F" w:rsidRPr="00AD4F07" w:rsidRDefault="0016638F" w:rsidP="004462D9">
      <w:pPr>
        <w:spacing w:after="0" w:line="240" w:lineRule="auto"/>
        <w:rPr>
          <w:b/>
        </w:rPr>
      </w:pPr>
      <w:r w:rsidRPr="00AD4F07">
        <w:rPr>
          <w:b/>
        </w:rPr>
        <w:t>Задание 176.</w:t>
      </w:r>
    </w:p>
    <w:p w:rsidR="0016638F" w:rsidRPr="00881FB1" w:rsidRDefault="0016638F" w:rsidP="004462D9">
      <w:pPr>
        <w:pStyle w:val="a4"/>
        <w:spacing w:after="0" w:line="240" w:lineRule="auto"/>
        <w:ind w:left="0"/>
        <w:rPr>
          <w:rFonts w:ascii="Times New Roman" w:hAnsi="Times New Roman" w:cs="Times New Roman"/>
          <w:b/>
          <w:i/>
          <w:iCs/>
          <w:sz w:val="24"/>
          <w:szCs w:val="24"/>
        </w:rPr>
      </w:pPr>
      <w:r w:rsidRPr="00881FB1">
        <w:rPr>
          <w:rFonts w:ascii="Times New Roman" w:hAnsi="Times New Roman" w:cs="Times New Roman"/>
          <w:b/>
          <w:i/>
          <w:iCs/>
          <w:sz w:val="24"/>
          <w:szCs w:val="24"/>
        </w:rPr>
        <w:t>Прочитайте текст и установите последовательность.</w:t>
      </w:r>
    </w:p>
    <w:p w:rsidR="00AD4F07" w:rsidRDefault="00AD4F07" w:rsidP="00AD4F07">
      <w:pPr>
        <w:shd w:val="clear" w:color="auto" w:fill="FFFFFF" w:themeFill="background1"/>
        <w:spacing w:after="0" w:line="240" w:lineRule="auto"/>
        <w:ind w:firstLine="708"/>
        <w:contextualSpacing/>
        <w:jc w:val="both"/>
        <w:rPr>
          <w:rFonts w:eastAsia="Arial" w:cs="Times New Roman"/>
          <w:shd w:val="clear" w:color="auto" w:fill="FFFFFF"/>
        </w:rPr>
      </w:pPr>
      <w:r>
        <w:rPr>
          <w:rFonts w:eastAsia="Times New Roman" w:cs="Times New Roman"/>
          <w:bCs/>
          <w:szCs w:val="24"/>
          <w:lang w:eastAsia="ru-RU"/>
        </w:rPr>
        <w:t xml:space="preserve">Сотруднику гостиницы в своей профессиональной деятельности необходимо уметь взаимодействовать с зарубежными партнерами и иностранными гостями на иностранном языке. </w:t>
      </w:r>
      <w:r>
        <w:rPr>
          <w:rFonts w:eastAsia="Arial" w:cs="Times New Roman"/>
          <w:szCs w:val="24"/>
          <w:shd w:val="clear" w:color="auto" w:fill="FFFFFF"/>
        </w:rPr>
        <w:t>Изучение диалогов – это хороший способ подготовиться к реальным разговорам на немецком языке, научиться корректно отвечать на вопросы собеседников и объяснять свои мысли. Кроме того, диалоги помогают тренировать имеющиеся грамматические навыки и знания.</w:t>
      </w:r>
    </w:p>
    <w:p w:rsidR="00AD4F07" w:rsidRDefault="00AD4F07" w:rsidP="00AD4F07">
      <w:pPr>
        <w:shd w:val="clear" w:color="auto" w:fill="FFFFFF"/>
        <w:spacing w:after="0" w:line="240" w:lineRule="auto"/>
        <w:rPr>
          <w:rFonts w:eastAsia="Helvetica" w:cs="Times New Roman"/>
          <w:szCs w:val="24"/>
          <w:shd w:val="clear" w:color="auto" w:fill="FFFFFF"/>
        </w:rPr>
      </w:pPr>
    </w:p>
    <w:p w:rsidR="00AD4F07" w:rsidRDefault="00AD4F07" w:rsidP="00AD4F07">
      <w:pPr>
        <w:shd w:val="clear" w:color="auto" w:fill="FFFFFF"/>
        <w:spacing w:after="0" w:line="240" w:lineRule="auto"/>
        <w:rPr>
          <w:rFonts w:eastAsia="Times New Roman" w:cs="Times New Roman"/>
          <w:szCs w:val="24"/>
          <w:lang w:eastAsia="ru-RU"/>
        </w:rPr>
      </w:pPr>
      <w:r>
        <w:rPr>
          <w:rFonts w:eastAsia="Helvetica" w:cs="Times New Roman"/>
          <w:szCs w:val="24"/>
          <w:shd w:val="clear" w:color="auto" w:fill="FFFFFF"/>
        </w:rPr>
        <w:t>Расположите фразы в правильной последовательности так, чтобы получился диалог «</w:t>
      </w:r>
      <w:r>
        <w:rPr>
          <w:rFonts w:eastAsia="Times New Roman" w:cs="Times New Roman"/>
          <w:szCs w:val="24"/>
          <w:lang w:val="de-DE" w:eastAsia="ru-RU"/>
        </w:rPr>
        <w:t>Im</w:t>
      </w:r>
      <w:r>
        <w:rPr>
          <w:rFonts w:eastAsia="Times New Roman" w:cs="Times New Roman"/>
          <w:szCs w:val="24"/>
          <w:lang w:eastAsia="ru-RU"/>
        </w:rPr>
        <w:t xml:space="preserve"> </w:t>
      </w:r>
      <w:r>
        <w:rPr>
          <w:rFonts w:eastAsia="Times New Roman" w:cs="Times New Roman"/>
          <w:szCs w:val="24"/>
          <w:lang w:val="de-DE" w:eastAsia="ru-RU"/>
        </w:rPr>
        <w:t>Hotelzimmer</w:t>
      </w:r>
      <w:r>
        <w:rPr>
          <w:rFonts w:eastAsia="Times New Roman" w:cs="Times New Roman"/>
          <w:szCs w:val="24"/>
          <w:lang w:eastAsia="ru-RU"/>
        </w:rPr>
        <w:t>».</w:t>
      </w:r>
    </w:p>
    <w:p w:rsidR="00AD4F07" w:rsidRDefault="00AD4F07" w:rsidP="00AD4F07">
      <w:pPr>
        <w:pStyle w:val="a8"/>
        <w:numPr>
          <w:ilvl w:val="0"/>
          <w:numId w:val="10"/>
        </w:numPr>
        <w:shd w:val="clear" w:color="auto" w:fill="FFFFFF"/>
        <w:spacing w:beforeAutospacing="0" w:afterAutospacing="0"/>
        <w:rPr>
          <w:rFonts w:eastAsia="Times New Roman"/>
          <w:lang w:val="de-DE" w:eastAsia="ru-RU"/>
        </w:rPr>
      </w:pPr>
      <w:r>
        <w:rPr>
          <w:rFonts w:eastAsia="Times New Roman"/>
          <w:lang w:val="de-DE" w:eastAsia="ru-RU"/>
        </w:rPr>
        <w:t>Ja, natürlich. Womit kann ich dienen?</w:t>
      </w:r>
    </w:p>
    <w:p w:rsidR="00AD4F07" w:rsidRDefault="00AD4F07" w:rsidP="00AD4F07">
      <w:pPr>
        <w:pStyle w:val="a8"/>
        <w:numPr>
          <w:ilvl w:val="0"/>
          <w:numId w:val="10"/>
        </w:numPr>
        <w:shd w:val="clear" w:color="auto" w:fill="FFFFFF"/>
        <w:spacing w:beforeAutospacing="0" w:afterAutospacing="0"/>
        <w:rPr>
          <w:rFonts w:eastAsia="Times New Roman"/>
          <w:lang w:val="de-DE" w:eastAsia="ru-RU"/>
        </w:rPr>
      </w:pPr>
      <w:r>
        <w:rPr>
          <w:rFonts w:eastAsia="Times New Roman"/>
          <w:lang w:val="de-DE" w:eastAsia="ru-RU"/>
        </w:rPr>
        <w:t xml:space="preserve">Wie ist Ihr Name, bitte? </w:t>
      </w:r>
    </w:p>
    <w:p w:rsidR="00AD4F07" w:rsidRDefault="00AD4F07" w:rsidP="00AD4F07">
      <w:pPr>
        <w:pStyle w:val="a8"/>
        <w:numPr>
          <w:ilvl w:val="0"/>
          <w:numId w:val="10"/>
        </w:numPr>
        <w:shd w:val="clear" w:color="auto" w:fill="FFFFFF"/>
        <w:spacing w:beforeAutospacing="0" w:afterAutospacing="0"/>
        <w:rPr>
          <w:rFonts w:eastAsia="Times New Roman"/>
          <w:lang w:val="de-DE" w:eastAsia="ru-RU"/>
        </w:rPr>
      </w:pPr>
      <w:r>
        <w:rPr>
          <w:rFonts w:eastAsia="Times New Roman"/>
          <w:lang w:val="de-DE" w:eastAsia="ru-RU"/>
        </w:rPr>
        <w:t>Guten Tag, sprechen Sie Deutsch?</w:t>
      </w:r>
    </w:p>
    <w:p w:rsidR="00AD4F07" w:rsidRDefault="00AD4F07" w:rsidP="00AD4F07">
      <w:pPr>
        <w:pStyle w:val="a8"/>
        <w:numPr>
          <w:ilvl w:val="0"/>
          <w:numId w:val="10"/>
        </w:numPr>
        <w:shd w:val="clear" w:color="auto" w:fill="FFFFFF"/>
        <w:spacing w:beforeAutospacing="0" w:afterAutospacing="0"/>
        <w:rPr>
          <w:rFonts w:eastAsia="Times New Roman"/>
          <w:lang w:val="de-DE" w:eastAsia="ru-RU"/>
        </w:rPr>
      </w:pPr>
      <w:r>
        <w:rPr>
          <w:rFonts w:eastAsia="Times New Roman"/>
          <w:lang w:val="de-DE" w:eastAsia="ru-RU"/>
        </w:rPr>
        <w:t>Waschik, Kurt Waschik und meine Frau Irene.</w:t>
      </w:r>
    </w:p>
    <w:p w:rsidR="00AD4F07" w:rsidRDefault="00AD4F07" w:rsidP="00AD4F07">
      <w:pPr>
        <w:pStyle w:val="a8"/>
        <w:numPr>
          <w:ilvl w:val="0"/>
          <w:numId w:val="10"/>
        </w:numPr>
        <w:shd w:val="clear" w:color="auto" w:fill="FFFFFF"/>
        <w:spacing w:beforeAutospacing="0" w:afterAutospacing="0"/>
        <w:rPr>
          <w:rFonts w:eastAsia="Times New Roman"/>
          <w:lang w:val="de-DE" w:eastAsia="ru-RU"/>
        </w:rPr>
      </w:pPr>
      <w:r>
        <w:rPr>
          <w:rFonts w:eastAsia="Times New Roman"/>
          <w:lang w:val="de-DE" w:eastAsia="ru-RU"/>
        </w:rPr>
        <w:t>Wir haben hier ein Doppelzimmer reserviert.</w:t>
      </w:r>
    </w:p>
    <w:p w:rsidR="0016638F" w:rsidRDefault="0016638F" w:rsidP="004462D9">
      <w:pPr>
        <w:pStyle w:val="a8"/>
        <w:shd w:val="clear" w:color="auto" w:fill="FFFFFF"/>
        <w:tabs>
          <w:tab w:val="left" w:pos="312"/>
        </w:tabs>
        <w:spacing w:beforeAutospacing="0" w:afterAutospacing="0"/>
        <w:rPr>
          <w:lang w:val="de-DE"/>
        </w:rPr>
      </w:pPr>
    </w:p>
    <w:p w:rsidR="0016638F" w:rsidRDefault="0016638F" w:rsidP="004462D9">
      <w:pPr>
        <w:pStyle w:val="a8"/>
        <w:shd w:val="clear" w:color="auto" w:fill="FFFFFF"/>
        <w:spacing w:beforeAutospacing="0" w:afterAutospacing="0"/>
        <w:rPr>
          <w:lang w:val="ru-RU"/>
        </w:rPr>
      </w:pPr>
      <w:r>
        <w:rPr>
          <w:lang w:val="ru-RU"/>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1224"/>
        <w:gridCol w:w="1044"/>
        <w:gridCol w:w="1134"/>
        <w:gridCol w:w="1185"/>
        <w:gridCol w:w="1175"/>
      </w:tblGrid>
      <w:tr w:rsidR="00AD4F07" w:rsidRPr="003E5C99" w:rsidTr="00FC20BB">
        <w:trPr>
          <w:trHeight w:val="269"/>
        </w:trPr>
        <w:tc>
          <w:tcPr>
            <w:tcW w:w="1224" w:type="dxa"/>
          </w:tcPr>
          <w:p w:rsidR="00AD4F07" w:rsidRPr="00881FB1" w:rsidRDefault="00AD4F07" w:rsidP="004462D9">
            <w:pPr>
              <w:pStyle w:val="a4"/>
              <w:ind w:left="0"/>
              <w:jc w:val="both"/>
              <w:rPr>
                <w:rFonts w:ascii="Times New Roman" w:hAnsi="Times New Roman" w:cs="Times New Roman"/>
                <w:sz w:val="24"/>
                <w:szCs w:val="24"/>
              </w:rPr>
            </w:pPr>
          </w:p>
        </w:tc>
        <w:tc>
          <w:tcPr>
            <w:tcW w:w="1044" w:type="dxa"/>
          </w:tcPr>
          <w:p w:rsidR="00AD4F07" w:rsidRPr="00881FB1" w:rsidRDefault="00AD4F07" w:rsidP="004462D9">
            <w:pPr>
              <w:pStyle w:val="a4"/>
              <w:ind w:left="0"/>
              <w:jc w:val="both"/>
              <w:rPr>
                <w:rFonts w:ascii="Times New Roman" w:hAnsi="Times New Roman" w:cs="Times New Roman"/>
                <w:sz w:val="24"/>
                <w:szCs w:val="24"/>
              </w:rPr>
            </w:pPr>
          </w:p>
        </w:tc>
        <w:tc>
          <w:tcPr>
            <w:tcW w:w="1134" w:type="dxa"/>
          </w:tcPr>
          <w:p w:rsidR="00AD4F07" w:rsidRPr="00881FB1" w:rsidRDefault="00AD4F07" w:rsidP="004462D9">
            <w:pPr>
              <w:pStyle w:val="a4"/>
              <w:ind w:left="0"/>
              <w:jc w:val="both"/>
              <w:rPr>
                <w:rFonts w:ascii="Times New Roman" w:hAnsi="Times New Roman" w:cs="Times New Roman"/>
                <w:sz w:val="24"/>
                <w:szCs w:val="24"/>
              </w:rPr>
            </w:pPr>
          </w:p>
        </w:tc>
        <w:tc>
          <w:tcPr>
            <w:tcW w:w="1185" w:type="dxa"/>
          </w:tcPr>
          <w:p w:rsidR="00AD4F07" w:rsidRPr="00881FB1" w:rsidRDefault="00AD4F07" w:rsidP="004462D9">
            <w:pPr>
              <w:pStyle w:val="a4"/>
              <w:ind w:left="0"/>
              <w:jc w:val="both"/>
              <w:rPr>
                <w:rFonts w:ascii="Times New Roman" w:hAnsi="Times New Roman" w:cs="Times New Roman"/>
                <w:sz w:val="24"/>
                <w:szCs w:val="24"/>
              </w:rPr>
            </w:pPr>
          </w:p>
        </w:tc>
        <w:tc>
          <w:tcPr>
            <w:tcW w:w="1175" w:type="dxa"/>
          </w:tcPr>
          <w:p w:rsidR="00AD4F07" w:rsidRPr="00881FB1" w:rsidRDefault="00AD4F07" w:rsidP="004462D9">
            <w:pPr>
              <w:pStyle w:val="a4"/>
              <w:ind w:left="0"/>
              <w:jc w:val="both"/>
              <w:rPr>
                <w:rFonts w:ascii="Times New Roman" w:hAnsi="Times New Roman" w:cs="Times New Roman"/>
                <w:sz w:val="24"/>
                <w:szCs w:val="24"/>
              </w:rPr>
            </w:pPr>
          </w:p>
        </w:tc>
      </w:tr>
    </w:tbl>
    <w:p w:rsidR="00B243EE" w:rsidRDefault="00B243EE" w:rsidP="004462D9">
      <w:pPr>
        <w:spacing w:after="0" w:line="240" w:lineRule="auto"/>
        <w:rPr>
          <w:b/>
        </w:rPr>
      </w:pPr>
    </w:p>
    <w:p w:rsidR="00C6475D" w:rsidRDefault="00C6475D" w:rsidP="004462D9">
      <w:pPr>
        <w:spacing w:after="0" w:line="240" w:lineRule="auto"/>
        <w:rPr>
          <w:b/>
        </w:rPr>
      </w:pPr>
      <w:r w:rsidRPr="004311AA">
        <w:rPr>
          <w:b/>
        </w:rPr>
        <w:t>Задание</w:t>
      </w:r>
      <w:r>
        <w:rPr>
          <w:b/>
        </w:rPr>
        <w:t xml:space="preserve"> 177.</w:t>
      </w:r>
    </w:p>
    <w:p w:rsidR="00C6475D" w:rsidRPr="00C6475D" w:rsidRDefault="00C6475D" w:rsidP="004462D9">
      <w:pPr>
        <w:pStyle w:val="a4"/>
        <w:spacing w:after="0" w:line="240" w:lineRule="auto"/>
        <w:ind w:left="0"/>
        <w:rPr>
          <w:rFonts w:ascii="Times New Roman" w:hAnsi="Times New Roman" w:cs="Times New Roman"/>
          <w:b/>
          <w:i/>
          <w:iCs/>
          <w:sz w:val="24"/>
          <w:szCs w:val="24"/>
        </w:rPr>
      </w:pPr>
      <w:r w:rsidRPr="00C6475D">
        <w:rPr>
          <w:rFonts w:ascii="Times New Roman" w:hAnsi="Times New Roman" w:cs="Times New Roman"/>
          <w:b/>
          <w:i/>
          <w:iCs/>
          <w:sz w:val="24"/>
          <w:szCs w:val="24"/>
        </w:rPr>
        <w:t>Прочитайте текст и установите соответствие.</w:t>
      </w:r>
    </w:p>
    <w:p w:rsidR="00C6475D" w:rsidRDefault="00C6475D" w:rsidP="004462D9">
      <w:pPr>
        <w:pStyle w:val="a4"/>
        <w:spacing w:after="0" w:line="240" w:lineRule="auto"/>
        <w:ind w:left="0" w:firstLine="708"/>
        <w:jc w:val="both"/>
        <w:rPr>
          <w:rFonts w:ascii="Times New Roman" w:hAnsi="Times New Roman" w:cs="Times New Roman"/>
          <w:color w:val="000000"/>
          <w:sz w:val="24"/>
          <w:szCs w:val="24"/>
        </w:rPr>
      </w:pPr>
      <w:r w:rsidRPr="002C3283">
        <w:rPr>
          <w:rFonts w:ascii="Times New Roman" w:hAnsi="Times New Roman" w:cs="Times New Roman"/>
          <w:iCs/>
          <w:sz w:val="24"/>
          <w:szCs w:val="24"/>
        </w:rPr>
        <w:t xml:space="preserve">Бывают экстраординарные ситуации, когда гости попали в неприятную ситуацию не по вине персонала отеля. Сотруднику отеля нельзя оставаться равнодушным, необходимо сделать </w:t>
      </w:r>
      <w:r w:rsidRPr="002C3283">
        <w:rPr>
          <w:rFonts w:ascii="Times New Roman" w:hAnsi="Times New Roman" w:cs="Times New Roman"/>
          <w:iCs/>
          <w:sz w:val="24"/>
          <w:szCs w:val="24"/>
        </w:rPr>
        <w:lastRenderedPageBreak/>
        <w:t>все для гостя, и, возможно, отель получит лояльного гостя или как минимум восторженный отзыв</w:t>
      </w:r>
      <w:r w:rsidRPr="002C3283">
        <w:rPr>
          <w:rFonts w:ascii="Times New Roman" w:hAnsi="Times New Roman" w:cs="Times New Roman"/>
          <w:color w:val="000000"/>
          <w:sz w:val="24"/>
          <w:szCs w:val="24"/>
        </w:rPr>
        <w:t xml:space="preserve">. </w:t>
      </w:r>
    </w:p>
    <w:p w:rsidR="00C6475D" w:rsidRDefault="00C6475D" w:rsidP="004462D9">
      <w:pPr>
        <w:pStyle w:val="a4"/>
        <w:spacing w:after="0" w:line="240" w:lineRule="auto"/>
        <w:ind w:left="0" w:firstLine="708"/>
        <w:jc w:val="both"/>
        <w:rPr>
          <w:rFonts w:ascii="Times New Roman" w:hAnsi="Times New Roman" w:cs="Times New Roman"/>
          <w:bCs/>
          <w:sz w:val="24"/>
          <w:szCs w:val="24"/>
        </w:rPr>
      </w:pPr>
      <w:r w:rsidRPr="002C3283">
        <w:rPr>
          <w:rFonts w:ascii="Times New Roman" w:hAnsi="Times New Roman" w:cs="Times New Roman"/>
          <w:bCs/>
          <w:sz w:val="24"/>
          <w:szCs w:val="24"/>
        </w:rPr>
        <w:t xml:space="preserve">Установите соответствие между ситуацией и ее решением сотрудником гостиный. </w:t>
      </w:r>
    </w:p>
    <w:p w:rsidR="00C6475D" w:rsidRPr="00C6475D" w:rsidRDefault="00C6475D" w:rsidP="004462D9">
      <w:pPr>
        <w:pStyle w:val="a4"/>
        <w:spacing w:after="0" w:line="240" w:lineRule="auto"/>
        <w:ind w:left="0" w:firstLine="708"/>
        <w:jc w:val="both"/>
        <w:rPr>
          <w:rFonts w:ascii="Times New Roman" w:hAnsi="Times New Roman" w:cs="Times New Roman"/>
          <w:b/>
          <w:iCs/>
          <w:sz w:val="24"/>
          <w:szCs w:val="24"/>
        </w:rPr>
      </w:pPr>
      <w:r w:rsidRPr="002C3283">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r w:rsidRPr="00E51000">
        <w:rPr>
          <w:rFonts w:ascii="Times New Roman" w:hAnsi="Times New Roman" w:cs="Times New Roman"/>
          <w:sz w:val="24"/>
          <w:szCs w:val="24"/>
        </w:rPr>
        <w:t>:</w:t>
      </w:r>
    </w:p>
    <w:tbl>
      <w:tblPr>
        <w:tblW w:w="5000" w:type="pct"/>
        <w:tblLayout w:type="fixed"/>
        <w:tblCellMar>
          <w:left w:w="0" w:type="dxa"/>
          <w:right w:w="0" w:type="dxa"/>
        </w:tblCellMar>
        <w:tblLook w:val="0420" w:firstRow="1" w:lastRow="0" w:firstColumn="0" w:lastColumn="0" w:noHBand="0" w:noVBand="1"/>
      </w:tblPr>
      <w:tblGrid>
        <w:gridCol w:w="456"/>
        <w:gridCol w:w="5791"/>
        <w:gridCol w:w="778"/>
        <w:gridCol w:w="2926"/>
      </w:tblGrid>
      <w:tr w:rsidR="00C6475D" w:rsidRPr="00E51000" w:rsidTr="00C6475D">
        <w:trPr>
          <w:trHeight w:val="227"/>
        </w:trPr>
        <w:tc>
          <w:tcPr>
            <w:tcW w:w="3139"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C6475D" w:rsidRPr="00C6475D" w:rsidRDefault="00C6475D" w:rsidP="004462D9">
            <w:pPr>
              <w:spacing w:after="0" w:line="240" w:lineRule="auto"/>
              <w:contextualSpacing/>
              <w:jc w:val="center"/>
              <w:rPr>
                <w:rFonts w:eastAsia="Times New Roman" w:cs="Times New Roman"/>
                <w:szCs w:val="24"/>
              </w:rPr>
            </w:pPr>
            <w:r w:rsidRPr="00C6475D">
              <w:rPr>
                <w:rFonts w:eastAsia="Times New Roman" w:cs="Times New Roman"/>
                <w:bCs/>
                <w:color w:val="000000" w:themeColor="text1"/>
                <w:spacing w:val="-1"/>
                <w:szCs w:val="24"/>
              </w:rPr>
              <w:t>Решение</w:t>
            </w:r>
          </w:p>
        </w:tc>
        <w:tc>
          <w:tcPr>
            <w:tcW w:w="1861"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C6475D" w:rsidRPr="00C6475D" w:rsidRDefault="00C6475D" w:rsidP="004462D9">
            <w:pPr>
              <w:spacing w:after="0" w:line="240" w:lineRule="auto"/>
              <w:contextualSpacing/>
              <w:jc w:val="center"/>
              <w:rPr>
                <w:rFonts w:eastAsia="Times New Roman" w:cs="Times New Roman"/>
                <w:szCs w:val="24"/>
              </w:rPr>
            </w:pPr>
            <w:r w:rsidRPr="00C6475D">
              <w:rPr>
                <w:rFonts w:eastAsia="Times New Roman" w:cs="Times New Roman"/>
                <w:bCs/>
                <w:color w:val="000000" w:themeColor="text1"/>
                <w:spacing w:val="-1"/>
                <w:szCs w:val="24"/>
              </w:rPr>
              <w:t>Ситуация</w:t>
            </w:r>
          </w:p>
        </w:tc>
      </w:tr>
      <w:tr w:rsidR="00C6475D" w:rsidRPr="00E51000" w:rsidTr="00C6475D">
        <w:trPr>
          <w:trHeight w:val="590"/>
        </w:trPr>
        <w:tc>
          <w:tcPr>
            <w:tcW w:w="229"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C6475D" w:rsidRPr="00E51000" w:rsidRDefault="00C6475D" w:rsidP="004462D9">
            <w:pPr>
              <w:spacing w:after="0" w:line="240" w:lineRule="auto"/>
              <w:contextualSpacing/>
              <w:jc w:val="center"/>
              <w:rPr>
                <w:rFonts w:eastAsia="Times New Roman" w:cs="Times New Roman"/>
                <w:b/>
                <w:szCs w:val="24"/>
              </w:rPr>
            </w:pPr>
            <w:r w:rsidRPr="00E51000">
              <w:rPr>
                <w:rFonts w:eastAsia="Times New Roman" w:cs="Times New Roman"/>
                <w:b/>
                <w:bCs/>
                <w:color w:val="000000" w:themeColor="text1"/>
                <w:szCs w:val="24"/>
              </w:rPr>
              <w:t>А</w:t>
            </w:r>
          </w:p>
        </w:tc>
        <w:tc>
          <w:tcPr>
            <w:tcW w:w="2910"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C6475D" w:rsidRPr="00E51000" w:rsidRDefault="00C6475D" w:rsidP="004462D9">
            <w:pPr>
              <w:widowControl w:val="0"/>
              <w:autoSpaceDE w:val="0"/>
              <w:autoSpaceDN w:val="0"/>
              <w:adjustRightInd w:val="0"/>
              <w:spacing w:after="0" w:line="240" w:lineRule="auto"/>
              <w:contextualSpacing/>
              <w:jc w:val="center"/>
              <w:rPr>
                <w:rFonts w:eastAsia="Times New Roman" w:cs="Times New Roman"/>
                <w:szCs w:val="24"/>
              </w:rPr>
            </w:pPr>
            <w:r w:rsidRPr="00E51000">
              <w:rPr>
                <w:rFonts w:eastAsia="Times New Roman" w:cs="Times New Roman"/>
                <w:szCs w:val="24"/>
              </w:rPr>
              <w:t>осуществить бронирование обратного билета, предложить снять номер по самому выгодному тарифу или подарить купон на бесплатные напитки, проверить наличие мест в ближайших отелях,</w:t>
            </w:r>
          </w:p>
        </w:tc>
        <w:tc>
          <w:tcPr>
            <w:tcW w:w="391"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C6475D" w:rsidRPr="00E51000" w:rsidRDefault="00C6475D" w:rsidP="004462D9">
            <w:pPr>
              <w:spacing w:after="0" w:line="240" w:lineRule="auto"/>
              <w:contextualSpacing/>
              <w:jc w:val="center"/>
              <w:rPr>
                <w:rFonts w:eastAsia="Times New Roman" w:cs="Times New Roman"/>
                <w:szCs w:val="24"/>
              </w:rPr>
            </w:pPr>
            <w:r w:rsidRPr="00E51000">
              <w:rPr>
                <w:rFonts w:eastAsia="Times New Roman" w:cs="Times New Roman"/>
                <w:color w:val="000000" w:themeColor="text1"/>
                <w:szCs w:val="24"/>
              </w:rPr>
              <w:t>1</w:t>
            </w:r>
          </w:p>
        </w:tc>
        <w:tc>
          <w:tcPr>
            <w:tcW w:w="1470"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C6475D" w:rsidRPr="00E51000" w:rsidRDefault="00C6475D" w:rsidP="004462D9">
            <w:pPr>
              <w:tabs>
                <w:tab w:val="left" w:pos="435"/>
              </w:tabs>
              <w:spacing w:after="0" w:line="240" w:lineRule="auto"/>
              <w:contextualSpacing/>
              <w:jc w:val="center"/>
              <w:rPr>
                <w:rFonts w:eastAsia="Times New Roman" w:cs="Times New Roman"/>
                <w:szCs w:val="24"/>
              </w:rPr>
            </w:pPr>
            <w:r w:rsidRPr="00E51000">
              <w:rPr>
                <w:rFonts w:eastAsia="Times New Roman" w:cs="Times New Roman"/>
                <w:szCs w:val="24"/>
              </w:rPr>
              <w:t>Плохая погода</w:t>
            </w:r>
          </w:p>
        </w:tc>
      </w:tr>
      <w:tr w:rsidR="00C6475D" w:rsidRPr="00E51000" w:rsidTr="00C6475D">
        <w:trPr>
          <w:trHeight w:val="817"/>
        </w:trPr>
        <w:tc>
          <w:tcPr>
            <w:tcW w:w="229"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C6475D" w:rsidRPr="00E51000" w:rsidRDefault="00C6475D" w:rsidP="004462D9">
            <w:pPr>
              <w:spacing w:after="0" w:line="240" w:lineRule="auto"/>
              <w:contextualSpacing/>
              <w:jc w:val="center"/>
              <w:rPr>
                <w:rFonts w:eastAsia="Times New Roman" w:cs="Times New Roman"/>
                <w:b/>
                <w:szCs w:val="24"/>
              </w:rPr>
            </w:pPr>
            <w:r w:rsidRPr="00E51000">
              <w:rPr>
                <w:rFonts w:eastAsia="Times New Roman" w:cs="Times New Roman"/>
                <w:b/>
                <w:bCs/>
                <w:color w:val="000000" w:themeColor="text1"/>
                <w:szCs w:val="24"/>
              </w:rPr>
              <w:t>Б</w:t>
            </w:r>
          </w:p>
        </w:tc>
        <w:tc>
          <w:tcPr>
            <w:tcW w:w="2910"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C6475D" w:rsidRPr="00E51000" w:rsidRDefault="00C6475D" w:rsidP="004462D9">
            <w:pPr>
              <w:widowControl w:val="0"/>
              <w:autoSpaceDE w:val="0"/>
              <w:autoSpaceDN w:val="0"/>
              <w:adjustRightInd w:val="0"/>
              <w:spacing w:after="0" w:line="240" w:lineRule="auto"/>
              <w:contextualSpacing/>
              <w:jc w:val="center"/>
              <w:rPr>
                <w:rFonts w:eastAsia="Times New Roman" w:cs="Times New Roman"/>
                <w:szCs w:val="24"/>
              </w:rPr>
            </w:pPr>
            <w:r w:rsidRPr="00E51000">
              <w:rPr>
                <w:rFonts w:eastAsia="Times New Roman" w:cs="Times New Roman"/>
                <w:szCs w:val="24"/>
              </w:rPr>
              <w:t>помогите гостю сохранить спокойствие и почувствовать себя в безопасности, набрать телефонный номер отделения полиции</w:t>
            </w:r>
          </w:p>
        </w:tc>
        <w:tc>
          <w:tcPr>
            <w:tcW w:w="391"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C6475D" w:rsidRPr="00E51000" w:rsidRDefault="00C6475D" w:rsidP="004462D9">
            <w:pPr>
              <w:spacing w:after="0" w:line="240" w:lineRule="auto"/>
              <w:contextualSpacing/>
              <w:jc w:val="center"/>
              <w:rPr>
                <w:rFonts w:eastAsia="Times New Roman" w:cs="Times New Roman"/>
                <w:szCs w:val="24"/>
              </w:rPr>
            </w:pPr>
            <w:r w:rsidRPr="00E51000">
              <w:rPr>
                <w:rFonts w:eastAsia="Times New Roman" w:cs="Times New Roman"/>
                <w:color w:val="000000" w:themeColor="text1"/>
                <w:szCs w:val="24"/>
              </w:rPr>
              <w:t>2</w:t>
            </w:r>
          </w:p>
        </w:tc>
        <w:tc>
          <w:tcPr>
            <w:tcW w:w="1470"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C6475D" w:rsidRPr="00E51000" w:rsidRDefault="00C6475D" w:rsidP="004462D9">
            <w:pPr>
              <w:spacing w:after="0" w:line="240" w:lineRule="auto"/>
              <w:contextualSpacing/>
              <w:jc w:val="center"/>
              <w:rPr>
                <w:rFonts w:eastAsia="Times New Roman" w:cs="Times New Roman"/>
                <w:szCs w:val="24"/>
              </w:rPr>
            </w:pPr>
            <w:r w:rsidRPr="00E51000">
              <w:rPr>
                <w:rFonts w:eastAsia="Times New Roman" w:cs="Times New Roman"/>
                <w:szCs w:val="24"/>
              </w:rPr>
              <w:t>Пропущен обратный рейс</w:t>
            </w:r>
          </w:p>
        </w:tc>
      </w:tr>
      <w:tr w:rsidR="00C6475D" w:rsidRPr="00E51000" w:rsidTr="00C6475D">
        <w:trPr>
          <w:trHeight w:val="326"/>
        </w:trPr>
        <w:tc>
          <w:tcPr>
            <w:tcW w:w="229"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C6475D" w:rsidRPr="00E51000" w:rsidRDefault="00C6475D" w:rsidP="004462D9">
            <w:pPr>
              <w:spacing w:after="0" w:line="240" w:lineRule="auto"/>
              <w:contextualSpacing/>
              <w:jc w:val="center"/>
              <w:rPr>
                <w:rFonts w:eastAsia="Times New Roman" w:cs="Times New Roman"/>
                <w:b/>
                <w:szCs w:val="24"/>
              </w:rPr>
            </w:pPr>
            <w:r w:rsidRPr="00E51000">
              <w:rPr>
                <w:rFonts w:eastAsia="Times New Roman" w:cs="Times New Roman"/>
                <w:b/>
                <w:bCs/>
                <w:color w:val="000000" w:themeColor="text1"/>
                <w:szCs w:val="24"/>
              </w:rPr>
              <w:t>В</w:t>
            </w:r>
          </w:p>
        </w:tc>
        <w:tc>
          <w:tcPr>
            <w:tcW w:w="291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C6475D" w:rsidRPr="00E51000" w:rsidRDefault="00C6475D" w:rsidP="004462D9">
            <w:pPr>
              <w:widowControl w:val="0"/>
              <w:autoSpaceDE w:val="0"/>
              <w:autoSpaceDN w:val="0"/>
              <w:adjustRightInd w:val="0"/>
              <w:spacing w:after="0" w:line="240" w:lineRule="auto"/>
              <w:contextualSpacing/>
              <w:jc w:val="center"/>
              <w:rPr>
                <w:rFonts w:eastAsia="Times New Roman" w:cs="Times New Roman"/>
                <w:szCs w:val="24"/>
              </w:rPr>
            </w:pPr>
            <w:r w:rsidRPr="00E51000">
              <w:rPr>
                <w:rFonts w:eastAsia="Times New Roman" w:cs="Times New Roman"/>
                <w:szCs w:val="24"/>
              </w:rPr>
              <w:t>порекомендовать гостю воспользоваться оздоровительным центром, составить список заведений не под открытым небом, предложить трансфер</w:t>
            </w:r>
          </w:p>
        </w:tc>
        <w:tc>
          <w:tcPr>
            <w:tcW w:w="391"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C6475D" w:rsidRPr="00E51000" w:rsidRDefault="00C6475D" w:rsidP="004462D9">
            <w:pPr>
              <w:spacing w:after="0" w:line="240" w:lineRule="auto"/>
              <w:contextualSpacing/>
              <w:jc w:val="center"/>
              <w:rPr>
                <w:rFonts w:eastAsia="Times New Roman" w:cs="Times New Roman"/>
                <w:szCs w:val="24"/>
              </w:rPr>
            </w:pPr>
            <w:r w:rsidRPr="00E51000">
              <w:rPr>
                <w:rFonts w:eastAsia="Times New Roman" w:cs="Times New Roman"/>
                <w:color w:val="000000" w:themeColor="text1"/>
                <w:szCs w:val="24"/>
              </w:rPr>
              <w:t>3</w:t>
            </w:r>
          </w:p>
        </w:tc>
        <w:tc>
          <w:tcPr>
            <w:tcW w:w="1470"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C6475D" w:rsidRPr="00E51000" w:rsidRDefault="00C6475D" w:rsidP="004462D9">
            <w:pPr>
              <w:spacing w:after="0" w:line="240" w:lineRule="auto"/>
              <w:contextualSpacing/>
              <w:jc w:val="center"/>
              <w:rPr>
                <w:rFonts w:eastAsia="Times New Roman" w:cs="Times New Roman"/>
                <w:szCs w:val="24"/>
              </w:rPr>
            </w:pPr>
            <w:r w:rsidRPr="00E51000">
              <w:rPr>
                <w:rFonts w:eastAsia="Times New Roman" w:cs="Times New Roman"/>
                <w:szCs w:val="24"/>
              </w:rPr>
              <w:t>Возникло недопонимание между сотрудником и гостем</w:t>
            </w:r>
          </w:p>
        </w:tc>
      </w:tr>
      <w:tr w:rsidR="00C6475D" w:rsidRPr="00E51000" w:rsidTr="00C6475D">
        <w:trPr>
          <w:trHeight w:val="372"/>
        </w:trPr>
        <w:tc>
          <w:tcPr>
            <w:tcW w:w="229"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C6475D" w:rsidRPr="00E51000" w:rsidRDefault="00C6475D" w:rsidP="004462D9">
            <w:pPr>
              <w:spacing w:after="0" w:line="240" w:lineRule="auto"/>
              <w:contextualSpacing/>
              <w:jc w:val="center"/>
              <w:rPr>
                <w:rFonts w:eastAsia="Times New Roman" w:cs="Times New Roman"/>
                <w:b/>
                <w:szCs w:val="24"/>
              </w:rPr>
            </w:pPr>
            <w:r w:rsidRPr="00E51000">
              <w:rPr>
                <w:rFonts w:eastAsia="Times New Roman" w:cs="Times New Roman"/>
                <w:b/>
                <w:bCs/>
                <w:color w:val="000000" w:themeColor="text1"/>
                <w:szCs w:val="24"/>
              </w:rPr>
              <w:t>Г</w:t>
            </w:r>
          </w:p>
        </w:tc>
        <w:tc>
          <w:tcPr>
            <w:tcW w:w="291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C6475D" w:rsidRPr="00E51000" w:rsidRDefault="00C6475D" w:rsidP="004462D9">
            <w:pPr>
              <w:widowControl w:val="0"/>
              <w:autoSpaceDE w:val="0"/>
              <w:autoSpaceDN w:val="0"/>
              <w:adjustRightInd w:val="0"/>
              <w:spacing w:after="0" w:line="240" w:lineRule="auto"/>
              <w:jc w:val="center"/>
              <w:rPr>
                <w:rFonts w:cs="Times New Roman"/>
                <w:szCs w:val="24"/>
              </w:rPr>
            </w:pPr>
            <w:r w:rsidRPr="00E51000">
              <w:rPr>
                <w:rFonts w:cs="Times New Roman"/>
                <w:szCs w:val="24"/>
              </w:rPr>
              <w:t>выяснить причину недовольства гостя, связаться с необходимой службой и устранить недопонимание</w:t>
            </w:r>
          </w:p>
        </w:tc>
        <w:tc>
          <w:tcPr>
            <w:tcW w:w="391"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C6475D" w:rsidRPr="00E51000" w:rsidRDefault="00C6475D" w:rsidP="004462D9">
            <w:pPr>
              <w:spacing w:after="0" w:line="240" w:lineRule="auto"/>
              <w:contextualSpacing/>
              <w:jc w:val="center"/>
              <w:rPr>
                <w:rFonts w:eastAsia="Times New Roman" w:cs="Times New Roman"/>
                <w:szCs w:val="24"/>
              </w:rPr>
            </w:pPr>
            <w:r w:rsidRPr="00E51000">
              <w:rPr>
                <w:rFonts w:eastAsia="Times New Roman" w:cs="Times New Roman"/>
                <w:color w:val="000000" w:themeColor="text1"/>
                <w:szCs w:val="24"/>
              </w:rPr>
              <w:t>4</w:t>
            </w:r>
          </w:p>
        </w:tc>
        <w:tc>
          <w:tcPr>
            <w:tcW w:w="1470"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C6475D" w:rsidRPr="00E51000" w:rsidRDefault="00C6475D" w:rsidP="004462D9">
            <w:pPr>
              <w:spacing w:after="0" w:line="240" w:lineRule="auto"/>
              <w:contextualSpacing/>
              <w:jc w:val="center"/>
              <w:rPr>
                <w:rFonts w:eastAsia="Times New Roman" w:cs="Times New Roman"/>
                <w:szCs w:val="24"/>
              </w:rPr>
            </w:pPr>
            <w:r w:rsidRPr="00E51000">
              <w:rPr>
                <w:rFonts w:eastAsia="Times New Roman" w:cs="Times New Roman"/>
                <w:szCs w:val="24"/>
              </w:rPr>
              <w:t>У гостя плохое самочувствие</w:t>
            </w:r>
          </w:p>
        </w:tc>
      </w:tr>
      <w:tr w:rsidR="00C6475D" w:rsidRPr="00E51000" w:rsidTr="00C6475D">
        <w:trPr>
          <w:trHeight w:val="504"/>
        </w:trPr>
        <w:tc>
          <w:tcPr>
            <w:tcW w:w="22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C6475D" w:rsidRPr="00E51000" w:rsidRDefault="00C6475D" w:rsidP="004462D9">
            <w:pPr>
              <w:spacing w:after="0" w:line="240" w:lineRule="auto"/>
              <w:contextualSpacing/>
              <w:jc w:val="center"/>
              <w:rPr>
                <w:rFonts w:eastAsia="Times New Roman" w:cs="Times New Roman"/>
                <w:szCs w:val="24"/>
              </w:rPr>
            </w:pPr>
          </w:p>
        </w:tc>
        <w:tc>
          <w:tcPr>
            <w:tcW w:w="291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C6475D" w:rsidRPr="00E51000" w:rsidRDefault="00C6475D" w:rsidP="004462D9">
            <w:pPr>
              <w:spacing w:after="0" w:line="240" w:lineRule="auto"/>
              <w:contextualSpacing/>
              <w:jc w:val="center"/>
              <w:rPr>
                <w:rFonts w:eastAsia="Times New Roman" w:cs="Times New Roman"/>
                <w:szCs w:val="24"/>
              </w:rPr>
            </w:pPr>
          </w:p>
        </w:tc>
        <w:tc>
          <w:tcPr>
            <w:tcW w:w="39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C6475D" w:rsidRPr="00E51000" w:rsidRDefault="00C6475D" w:rsidP="004462D9">
            <w:pPr>
              <w:spacing w:after="0" w:line="240" w:lineRule="auto"/>
              <w:contextualSpacing/>
              <w:jc w:val="center"/>
              <w:rPr>
                <w:rFonts w:eastAsia="Times New Roman" w:cs="Times New Roman"/>
                <w:szCs w:val="24"/>
              </w:rPr>
            </w:pPr>
            <w:r w:rsidRPr="00E51000">
              <w:rPr>
                <w:rFonts w:eastAsia="Times New Roman" w:cs="Times New Roman"/>
                <w:color w:val="000000" w:themeColor="text1"/>
                <w:szCs w:val="24"/>
              </w:rPr>
              <w:t>5</w:t>
            </w:r>
          </w:p>
        </w:tc>
        <w:tc>
          <w:tcPr>
            <w:tcW w:w="147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C6475D" w:rsidRPr="00E51000" w:rsidRDefault="00C6475D" w:rsidP="004462D9">
            <w:pPr>
              <w:spacing w:after="0" w:line="240" w:lineRule="auto"/>
              <w:contextualSpacing/>
              <w:jc w:val="center"/>
              <w:rPr>
                <w:rFonts w:eastAsia="Times New Roman" w:cs="Times New Roman"/>
                <w:szCs w:val="24"/>
              </w:rPr>
            </w:pPr>
            <w:r w:rsidRPr="00E51000">
              <w:rPr>
                <w:rFonts w:eastAsia="Times New Roman" w:cs="Times New Roman"/>
                <w:szCs w:val="24"/>
              </w:rPr>
              <w:t>Гость стал жертвой уличных грабителей</w:t>
            </w:r>
          </w:p>
        </w:tc>
      </w:tr>
    </w:tbl>
    <w:p w:rsidR="00C6475D" w:rsidRDefault="00C6475D" w:rsidP="004462D9">
      <w:pPr>
        <w:pStyle w:val="a4"/>
        <w:spacing w:after="0" w:line="240" w:lineRule="auto"/>
        <w:ind w:left="0"/>
        <w:jc w:val="both"/>
        <w:rPr>
          <w:rFonts w:ascii="Times New Roman" w:hAnsi="Times New Roman" w:cs="Times New Roman"/>
          <w:sz w:val="24"/>
          <w:szCs w:val="24"/>
        </w:rPr>
      </w:pPr>
    </w:p>
    <w:p w:rsidR="00C6475D" w:rsidRPr="00E51000" w:rsidRDefault="00C6475D" w:rsidP="004462D9">
      <w:pPr>
        <w:pStyle w:val="a4"/>
        <w:spacing w:after="0" w:line="240" w:lineRule="auto"/>
        <w:ind w:left="0"/>
        <w:jc w:val="both"/>
        <w:rPr>
          <w:rFonts w:ascii="Times New Roman" w:hAnsi="Times New Roman" w:cs="Times New Roman"/>
          <w:sz w:val="24"/>
          <w:szCs w:val="24"/>
        </w:rPr>
      </w:pPr>
      <w:r w:rsidRPr="00E51000">
        <w:rPr>
          <w:rFonts w:ascii="Times New Roman" w:hAnsi="Times New Roman" w:cs="Times New Roman"/>
          <w:sz w:val="24"/>
          <w:szCs w:val="24"/>
        </w:rPr>
        <w:t>Запишите выбранные цифры под соответствующими буквами</w:t>
      </w:r>
      <w:r w:rsidR="00C47116">
        <w:rPr>
          <w:rFonts w:ascii="Times New Roman" w:hAnsi="Times New Roman" w:cs="Times New Roman"/>
          <w:sz w:val="24"/>
          <w:szCs w:val="24"/>
        </w:rPr>
        <w:t>:</w:t>
      </w:r>
    </w:p>
    <w:tbl>
      <w:tblPr>
        <w:tblW w:w="3381" w:type="pct"/>
        <w:tblCellMar>
          <w:left w:w="0" w:type="dxa"/>
          <w:right w:w="0" w:type="dxa"/>
        </w:tblCellMar>
        <w:tblLook w:val="0420" w:firstRow="1" w:lastRow="0" w:firstColumn="0" w:lastColumn="0" w:noHBand="0" w:noVBand="1"/>
      </w:tblPr>
      <w:tblGrid>
        <w:gridCol w:w="1622"/>
        <w:gridCol w:w="1750"/>
        <w:gridCol w:w="1751"/>
        <w:gridCol w:w="1606"/>
      </w:tblGrid>
      <w:tr w:rsidR="00C6475D" w:rsidRPr="00E51000" w:rsidTr="00B363F6">
        <w:trPr>
          <w:trHeight w:val="321"/>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C6475D" w:rsidRPr="00E51000" w:rsidRDefault="00C6475D" w:rsidP="004462D9">
            <w:pPr>
              <w:spacing w:after="0" w:line="240" w:lineRule="auto"/>
              <w:jc w:val="center"/>
              <w:rPr>
                <w:rFonts w:eastAsia="Times New Roman" w:cs="Times New Roman"/>
                <w:b/>
                <w:szCs w:val="24"/>
              </w:rPr>
            </w:pPr>
            <w:r w:rsidRPr="00E51000">
              <w:rPr>
                <w:rFonts w:eastAsia="Times New Roman" w:cs="Times New Roman"/>
                <w:b/>
                <w:bCs/>
                <w:color w:val="000000" w:themeColor="text1"/>
                <w:szCs w:val="24"/>
              </w:rPr>
              <w:t>А</w:t>
            </w: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C6475D" w:rsidRPr="00E51000" w:rsidRDefault="00C6475D" w:rsidP="004462D9">
            <w:pPr>
              <w:spacing w:after="0" w:line="240" w:lineRule="auto"/>
              <w:jc w:val="center"/>
              <w:rPr>
                <w:rFonts w:eastAsia="Times New Roman" w:cs="Times New Roman"/>
                <w:b/>
                <w:szCs w:val="24"/>
              </w:rPr>
            </w:pPr>
            <w:r w:rsidRPr="00E51000">
              <w:rPr>
                <w:rFonts w:eastAsia="Times New Roman" w:cs="Times New Roman"/>
                <w:b/>
                <w:bCs/>
                <w:color w:val="000000" w:themeColor="text1"/>
                <w:szCs w:val="24"/>
              </w:rPr>
              <w:t>Б</w:t>
            </w: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C6475D" w:rsidRPr="00E51000" w:rsidRDefault="00C6475D" w:rsidP="004462D9">
            <w:pPr>
              <w:spacing w:after="0" w:line="240" w:lineRule="auto"/>
              <w:jc w:val="center"/>
              <w:rPr>
                <w:rFonts w:eastAsia="Times New Roman" w:cs="Times New Roman"/>
                <w:b/>
                <w:szCs w:val="24"/>
              </w:rPr>
            </w:pPr>
            <w:r w:rsidRPr="00E51000">
              <w:rPr>
                <w:rFonts w:eastAsia="Times New Roman" w:cs="Times New Roman"/>
                <w:b/>
                <w:bCs/>
                <w:color w:val="000000" w:themeColor="text1"/>
                <w:szCs w:val="24"/>
              </w:rPr>
              <w:t>В</w:t>
            </w: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C6475D" w:rsidRPr="00E51000" w:rsidRDefault="00C6475D" w:rsidP="004462D9">
            <w:pPr>
              <w:spacing w:after="0" w:line="240" w:lineRule="auto"/>
              <w:jc w:val="center"/>
              <w:rPr>
                <w:rFonts w:eastAsia="Times New Roman" w:cs="Times New Roman"/>
                <w:b/>
                <w:szCs w:val="24"/>
              </w:rPr>
            </w:pPr>
            <w:r w:rsidRPr="00E51000">
              <w:rPr>
                <w:rFonts w:eastAsia="Times New Roman" w:cs="Times New Roman"/>
                <w:b/>
                <w:bCs/>
                <w:color w:val="000000" w:themeColor="text1"/>
                <w:szCs w:val="24"/>
              </w:rPr>
              <w:t>Г</w:t>
            </w:r>
          </w:p>
        </w:tc>
      </w:tr>
      <w:tr w:rsidR="00C6475D" w:rsidRPr="00E51000" w:rsidTr="00B363F6">
        <w:trPr>
          <w:trHeight w:val="326"/>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C6475D" w:rsidRPr="00E51000" w:rsidRDefault="00C6475D" w:rsidP="004462D9">
            <w:pPr>
              <w:spacing w:after="0" w:line="240" w:lineRule="auto"/>
              <w:rPr>
                <w:rFonts w:eastAsia="Times New Roman" w:cs="Times New Roman"/>
                <w:szCs w:val="24"/>
              </w:rPr>
            </w:pP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C6475D" w:rsidRPr="00E51000" w:rsidRDefault="00C6475D" w:rsidP="004462D9">
            <w:pPr>
              <w:spacing w:after="0" w:line="240" w:lineRule="auto"/>
              <w:rPr>
                <w:rFonts w:eastAsia="Times New Roman" w:cs="Times New Roman"/>
                <w:szCs w:val="24"/>
              </w:rPr>
            </w:pP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C6475D" w:rsidRPr="00E51000" w:rsidRDefault="00C6475D" w:rsidP="004462D9">
            <w:pPr>
              <w:spacing w:after="0" w:line="240" w:lineRule="auto"/>
              <w:rPr>
                <w:rFonts w:eastAsia="Times New Roman" w:cs="Times New Roman"/>
                <w:szCs w:val="24"/>
              </w:rPr>
            </w:pP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C6475D" w:rsidRPr="00E51000" w:rsidRDefault="00C6475D" w:rsidP="004462D9">
            <w:pPr>
              <w:spacing w:after="0" w:line="240" w:lineRule="auto"/>
              <w:rPr>
                <w:rFonts w:eastAsia="Times New Roman" w:cs="Times New Roman"/>
                <w:szCs w:val="24"/>
              </w:rPr>
            </w:pPr>
          </w:p>
        </w:tc>
      </w:tr>
    </w:tbl>
    <w:p w:rsidR="00C6475D" w:rsidRDefault="00C6475D" w:rsidP="004462D9">
      <w:pPr>
        <w:spacing w:after="0" w:line="240" w:lineRule="auto"/>
        <w:rPr>
          <w:b/>
        </w:rPr>
      </w:pPr>
    </w:p>
    <w:p w:rsidR="00CF2E12" w:rsidRDefault="00CF2E12" w:rsidP="004462D9">
      <w:pPr>
        <w:spacing w:after="0" w:line="240" w:lineRule="auto"/>
        <w:rPr>
          <w:b/>
        </w:rPr>
      </w:pPr>
      <w:r w:rsidRPr="004311AA">
        <w:rPr>
          <w:b/>
        </w:rPr>
        <w:t>Задание</w:t>
      </w:r>
      <w:r>
        <w:rPr>
          <w:b/>
        </w:rPr>
        <w:t xml:space="preserve"> 178.</w:t>
      </w:r>
    </w:p>
    <w:p w:rsidR="00CF2E12" w:rsidRPr="00CF2E12" w:rsidRDefault="00CF2E12" w:rsidP="004462D9">
      <w:pPr>
        <w:pStyle w:val="a4"/>
        <w:spacing w:after="0" w:line="240" w:lineRule="auto"/>
        <w:ind w:left="0"/>
        <w:jc w:val="both"/>
        <w:rPr>
          <w:rFonts w:ascii="Times New Roman" w:hAnsi="Times New Roman" w:cs="Times New Roman"/>
          <w:b/>
          <w:i/>
          <w:iCs/>
          <w:sz w:val="24"/>
          <w:szCs w:val="24"/>
        </w:rPr>
      </w:pPr>
      <w:r w:rsidRPr="00CF2E12">
        <w:rPr>
          <w:rFonts w:ascii="Times New Roman" w:hAnsi="Times New Roman" w:cs="Times New Roman"/>
          <w:b/>
          <w:i/>
          <w:iCs/>
          <w:sz w:val="24"/>
          <w:szCs w:val="24"/>
        </w:rPr>
        <w:t>Прочитайте текст и установите соответствие.</w:t>
      </w:r>
    </w:p>
    <w:p w:rsidR="00CF2E12" w:rsidRDefault="00CF2E12" w:rsidP="004462D9">
      <w:pPr>
        <w:spacing w:after="0" w:line="240" w:lineRule="auto"/>
        <w:ind w:firstLine="708"/>
        <w:jc w:val="both"/>
        <w:rPr>
          <w:rFonts w:eastAsia="Times New Roman" w:cs="Times New Roman"/>
          <w:color w:val="000000"/>
          <w:szCs w:val="24"/>
        </w:rPr>
      </w:pPr>
      <w:r w:rsidRPr="00E51000">
        <w:rPr>
          <w:rFonts w:cs="Times New Roman"/>
          <w:color w:val="000000"/>
          <w:szCs w:val="24"/>
        </w:rPr>
        <w:t xml:space="preserve">Для того чтобы служба бронирования начала свою работу, необходимо организовать отлаженную систему внешних и внутренних коммуникаций. Информация между службами и сотрудниками должна распространяться своевременно и без потерь. </w:t>
      </w:r>
      <w:r w:rsidRPr="00E51000">
        <w:rPr>
          <w:rFonts w:eastAsia="Times New Roman" w:cs="Times New Roman"/>
          <w:color w:val="000000"/>
          <w:szCs w:val="24"/>
        </w:rPr>
        <w:t xml:space="preserve">Для эффективной работы службы бронирования необходимо обеспечить бесперебойное перемещение информации между подразделениями. </w:t>
      </w:r>
    </w:p>
    <w:p w:rsidR="00CF2E12" w:rsidRDefault="00CF2E12" w:rsidP="004462D9">
      <w:pPr>
        <w:spacing w:after="0" w:line="240" w:lineRule="auto"/>
        <w:ind w:firstLine="708"/>
        <w:jc w:val="both"/>
        <w:rPr>
          <w:rFonts w:cs="Times New Roman"/>
          <w:bCs/>
          <w:szCs w:val="24"/>
        </w:rPr>
      </w:pPr>
      <w:r w:rsidRPr="00E51000">
        <w:rPr>
          <w:rFonts w:cs="Times New Roman"/>
          <w:bCs/>
          <w:szCs w:val="24"/>
        </w:rPr>
        <w:t xml:space="preserve">Установите соответствие между службой гостиницы и принципами взаимодействия со службой бронирования. </w:t>
      </w:r>
    </w:p>
    <w:p w:rsidR="00CF2E12" w:rsidRPr="00E51000" w:rsidRDefault="00CF2E12" w:rsidP="004462D9">
      <w:pPr>
        <w:spacing w:after="0" w:line="240" w:lineRule="auto"/>
        <w:ind w:firstLine="708"/>
        <w:jc w:val="both"/>
        <w:rPr>
          <w:rFonts w:eastAsia="Times New Roman" w:cs="Times New Roman"/>
          <w:color w:val="000000"/>
          <w:szCs w:val="24"/>
        </w:rPr>
      </w:pPr>
      <w:r w:rsidRPr="00E51000">
        <w:rPr>
          <w:rFonts w:cs="Times New Roman"/>
          <w:szCs w:val="24"/>
        </w:rPr>
        <w:t>К каждой позиции, данной в левом столбце, подберите соответствующую позицию из правого столбца</w:t>
      </w:r>
      <w:r w:rsidRPr="00E51000">
        <w:rPr>
          <w:rFonts w:eastAsia="Times New Roman" w:cs="Times New Roman"/>
          <w:color w:val="000000"/>
          <w:szCs w:val="24"/>
        </w:rPr>
        <w:t>:</w:t>
      </w:r>
    </w:p>
    <w:tbl>
      <w:tblPr>
        <w:tblW w:w="5153" w:type="pct"/>
        <w:tblLayout w:type="fixed"/>
        <w:tblCellMar>
          <w:left w:w="0" w:type="dxa"/>
          <w:right w:w="0" w:type="dxa"/>
        </w:tblCellMar>
        <w:tblLook w:val="0420" w:firstRow="1" w:lastRow="0" w:firstColumn="0" w:lastColumn="0" w:noHBand="0" w:noVBand="1"/>
      </w:tblPr>
      <w:tblGrid>
        <w:gridCol w:w="453"/>
        <w:gridCol w:w="6316"/>
        <w:gridCol w:w="412"/>
        <w:gridCol w:w="3075"/>
      </w:tblGrid>
      <w:tr w:rsidR="00CF2E12" w:rsidRPr="00E51000" w:rsidTr="00B363F6">
        <w:trPr>
          <w:trHeight w:val="504"/>
        </w:trPr>
        <w:tc>
          <w:tcPr>
            <w:tcW w:w="3300"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hideMark/>
          </w:tcPr>
          <w:p w:rsidR="00CF2E12" w:rsidRPr="00CF2E12" w:rsidRDefault="00CF2E12" w:rsidP="004462D9">
            <w:pPr>
              <w:spacing w:after="0" w:line="240" w:lineRule="auto"/>
              <w:contextualSpacing/>
              <w:jc w:val="center"/>
              <w:rPr>
                <w:rFonts w:eastAsia="Times New Roman" w:cs="Times New Roman"/>
                <w:szCs w:val="24"/>
              </w:rPr>
            </w:pPr>
            <w:r w:rsidRPr="00CF2E12">
              <w:rPr>
                <w:rFonts w:eastAsia="Times New Roman" w:cs="Times New Roman"/>
                <w:bCs/>
                <w:color w:val="000000" w:themeColor="text1"/>
                <w:spacing w:val="-1"/>
                <w:szCs w:val="24"/>
              </w:rPr>
              <w:t>Принципы взаимодействия</w:t>
            </w:r>
          </w:p>
        </w:tc>
        <w:tc>
          <w:tcPr>
            <w:tcW w:w="1700"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hideMark/>
          </w:tcPr>
          <w:p w:rsidR="00CF2E12" w:rsidRPr="00CF2E12" w:rsidRDefault="00CF2E12" w:rsidP="004462D9">
            <w:pPr>
              <w:spacing w:after="0" w:line="240" w:lineRule="auto"/>
              <w:contextualSpacing/>
              <w:jc w:val="center"/>
              <w:rPr>
                <w:rFonts w:eastAsia="Times New Roman" w:cs="Times New Roman"/>
                <w:szCs w:val="24"/>
              </w:rPr>
            </w:pPr>
            <w:r w:rsidRPr="00CF2E12">
              <w:rPr>
                <w:rFonts w:eastAsia="Times New Roman" w:cs="Times New Roman"/>
                <w:bCs/>
                <w:color w:val="000000" w:themeColor="text1"/>
                <w:spacing w:val="-1"/>
                <w:szCs w:val="24"/>
              </w:rPr>
              <w:t>Служба гостиницы</w:t>
            </w:r>
          </w:p>
        </w:tc>
      </w:tr>
      <w:tr w:rsidR="00CF2E12" w:rsidRPr="00E51000" w:rsidTr="00CF2E12">
        <w:trPr>
          <w:trHeight w:val="892"/>
        </w:trPr>
        <w:tc>
          <w:tcPr>
            <w:tcW w:w="221"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hideMark/>
          </w:tcPr>
          <w:p w:rsidR="00CF2E12" w:rsidRPr="00CF2E12" w:rsidRDefault="00CF2E12" w:rsidP="004462D9">
            <w:pPr>
              <w:spacing w:after="0" w:line="240" w:lineRule="auto"/>
              <w:contextualSpacing/>
              <w:jc w:val="center"/>
              <w:rPr>
                <w:rFonts w:eastAsia="Times New Roman" w:cs="Times New Roman"/>
                <w:b/>
                <w:szCs w:val="24"/>
              </w:rPr>
            </w:pPr>
            <w:r w:rsidRPr="00CF2E12">
              <w:rPr>
                <w:rFonts w:eastAsia="Times New Roman" w:cs="Times New Roman"/>
                <w:b/>
                <w:bCs/>
                <w:color w:val="000000" w:themeColor="text1"/>
                <w:szCs w:val="24"/>
              </w:rPr>
              <w:t>А</w:t>
            </w:r>
          </w:p>
        </w:tc>
        <w:tc>
          <w:tcPr>
            <w:tcW w:w="307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CF2E12" w:rsidRPr="00E51000" w:rsidRDefault="00CF2E12" w:rsidP="004462D9">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center"/>
              <w:rPr>
                <w:rFonts w:eastAsia="Times New Roman" w:cs="Times New Roman"/>
                <w:szCs w:val="24"/>
              </w:rPr>
            </w:pPr>
            <w:r w:rsidRPr="00E51000">
              <w:rPr>
                <w:rFonts w:eastAsia="Times New Roman" w:cs="Times New Roman"/>
                <w:color w:val="000000"/>
                <w:szCs w:val="24"/>
              </w:rPr>
              <w:t>поступает информация о необходимости трансфера, забронировать и приобрести проездные документы на все виды транспорта</w:t>
            </w:r>
          </w:p>
        </w:tc>
        <w:tc>
          <w:tcPr>
            <w:tcW w:w="201"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CF2E12" w:rsidRPr="00E51000" w:rsidRDefault="00CF2E12" w:rsidP="004462D9">
            <w:pPr>
              <w:spacing w:after="0" w:line="240" w:lineRule="auto"/>
              <w:contextualSpacing/>
              <w:jc w:val="center"/>
              <w:rPr>
                <w:rFonts w:eastAsia="Times New Roman" w:cs="Times New Roman"/>
                <w:szCs w:val="24"/>
              </w:rPr>
            </w:pPr>
            <w:r w:rsidRPr="00E51000">
              <w:rPr>
                <w:rFonts w:eastAsia="Times New Roman" w:cs="Times New Roman"/>
                <w:szCs w:val="24"/>
              </w:rPr>
              <w:t>1</w:t>
            </w:r>
          </w:p>
        </w:tc>
        <w:tc>
          <w:tcPr>
            <w:tcW w:w="1499"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CF2E12" w:rsidRPr="00E51000" w:rsidRDefault="00CF2E12" w:rsidP="004462D9">
            <w:pPr>
              <w:spacing w:after="0" w:line="240" w:lineRule="auto"/>
              <w:jc w:val="center"/>
              <w:rPr>
                <w:rFonts w:eastAsia="Times New Roman" w:cs="Times New Roman"/>
                <w:szCs w:val="24"/>
              </w:rPr>
            </w:pPr>
            <w:r w:rsidRPr="00E51000">
              <w:rPr>
                <w:rFonts w:eastAsia="Times New Roman" w:cs="Times New Roman"/>
                <w:color w:val="000000"/>
                <w:szCs w:val="24"/>
              </w:rPr>
              <w:t>Служба питания</w:t>
            </w:r>
          </w:p>
        </w:tc>
      </w:tr>
      <w:tr w:rsidR="00CF2E12" w:rsidRPr="00E51000" w:rsidTr="00CF2E12">
        <w:trPr>
          <w:trHeight w:val="817"/>
        </w:trPr>
        <w:tc>
          <w:tcPr>
            <w:tcW w:w="221"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hideMark/>
          </w:tcPr>
          <w:p w:rsidR="00CF2E12" w:rsidRPr="00CF2E12" w:rsidRDefault="00CF2E12" w:rsidP="004462D9">
            <w:pPr>
              <w:spacing w:after="0" w:line="240" w:lineRule="auto"/>
              <w:contextualSpacing/>
              <w:jc w:val="center"/>
              <w:rPr>
                <w:rFonts w:eastAsia="Times New Roman" w:cs="Times New Roman"/>
                <w:b/>
                <w:szCs w:val="24"/>
              </w:rPr>
            </w:pPr>
            <w:r w:rsidRPr="00CF2E12">
              <w:rPr>
                <w:rFonts w:eastAsia="Times New Roman" w:cs="Times New Roman"/>
                <w:b/>
                <w:bCs/>
                <w:color w:val="000000" w:themeColor="text1"/>
                <w:szCs w:val="24"/>
              </w:rPr>
              <w:t>Б</w:t>
            </w:r>
          </w:p>
        </w:tc>
        <w:tc>
          <w:tcPr>
            <w:tcW w:w="307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CF2E12" w:rsidRPr="00E51000" w:rsidRDefault="00CF2E12" w:rsidP="004462D9">
            <w:pPr>
              <w:widowControl w:val="0"/>
              <w:autoSpaceDE w:val="0"/>
              <w:autoSpaceDN w:val="0"/>
              <w:adjustRightInd w:val="0"/>
              <w:spacing w:after="0" w:line="240" w:lineRule="auto"/>
              <w:contextualSpacing/>
              <w:jc w:val="center"/>
              <w:rPr>
                <w:rFonts w:eastAsia="Times New Roman" w:cs="Times New Roman"/>
                <w:szCs w:val="24"/>
              </w:rPr>
            </w:pPr>
            <w:r w:rsidRPr="00E51000">
              <w:rPr>
                <w:rFonts w:eastAsia="Times New Roman" w:cs="Times New Roman"/>
                <w:color w:val="000000"/>
                <w:szCs w:val="24"/>
              </w:rPr>
              <w:t>поступает информация о том, какие номера забронированы и к какому сроку их надо подготовить для заселения</w:t>
            </w:r>
          </w:p>
        </w:tc>
        <w:tc>
          <w:tcPr>
            <w:tcW w:w="201"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CF2E12" w:rsidRPr="00E51000" w:rsidRDefault="00CF2E12" w:rsidP="004462D9">
            <w:pPr>
              <w:spacing w:after="0" w:line="240" w:lineRule="auto"/>
              <w:contextualSpacing/>
              <w:jc w:val="center"/>
              <w:rPr>
                <w:rFonts w:eastAsia="Times New Roman" w:cs="Times New Roman"/>
                <w:szCs w:val="24"/>
              </w:rPr>
            </w:pPr>
            <w:r w:rsidRPr="00E51000">
              <w:rPr>
                <w:rFonts w:eastAsia="Times New Roman" w:cs="Times New Roman"/>
                <w:szCs w:val="24"/>
              </w:rPr>
              <w:t>2</w:t>
            </w:r>
          </w:p>
        </w:tc>
        <w:tc>
          <w:tcPr>
            <w:tcW w:w="1499"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CF2E12" w:rsidRPr="00E51000" w:rsidRDefault="00CF2E12" w:rsidP="004462D9">
            <w:pPr>
              <w:spacing w:after="0" w:line="240" w:lineRule="auto"/>
              <w:contextualSpacing/>
              <w:jc w:val="center"/>
              <w:rPr>
                <w:rFonts w:eastAsia="Times New Roman" w:cs="Times New Roman"/>
                <w:szCs w:val="24"/>
              </w:rPr>
            </w:pPr>
            <w:r w:rsidRPr="00E51000">
              <w:rPr>
                <w:rFonts w:eastAsia="Times New Roman" w:cs="Times New Roman"/>
                <w:szCs w:val="24"/>
              </w:rPr>
              <w:t>Служба транспорта</w:t>
            </w:r>
          </w:p>
        </w:tc>
      </w:tr>
      <w:tr w:rsidR="00CF2E12" w:rsidRPr="00E51000" w:rsidTr="00CF2E12">
        <w:trPr>
          <w:trHeight w:val="551"/>
        </w:trPr>
        <w:tc>
          <w:tcPr>
            <w:tcW w:w="221"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hideMark/>
          </w:tcPr>
          <w:p w:rsidR="00CF2E12" w:rsidRPr="00CF2E12" w:rsidRDefault="00CF2E12" w:rsidP="004462D9">
            <w:pPr>
              <w:spacing w:after="0" w:line="240" w:lineRule="auto"/>
              <w:contextualSpacing/>
              <w:jc w:val="center"/>
              <w:rPr>
                <w:rFonts w:eastAsia="Times New Roman" w:cs="Times New Roman"/>
                <w:b/>
                <w:szCs w:val="24"/>
              </w:rPr>
            </w:pPr>
            <w:r w:rsidRPr="00CF2E12">
              <w:rPr>
                <w:rFonts w:eastAsia="Times New Roman" w:cs="Times New Roman"/>
                <w:b/>
                <w:bCs/>
                <w:color w:val="000000" w:themeColor="text1"/>
                <w:szCs w:val="24"/>
              </w:rPr>
              <w:t>В</w:t>
            </w:r>
          </w:p>
        </w:tc>
        <w:tc>
          <w:tcPr>
            <w:tcW w:w="307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CF2E12" w:rsidRPr="00E51000" w:rsidRDefault="00CF2E12" w:rsidP="004462D9">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center"/>
              <w:rPr>
                <w:rFonts w:eastAsia="Times New Roman" w:cs="Times New Roman"/>
                <w:szCs w:val="24"/>
              </w:rPr>
            </w:pPr>
            <w:r w:rsidRPr="00E51000">
              <w:rPr>
                <w:rFonts w:eastAsia="Times New Roman" w:cs="Times New Roman"/>
                <w:color w:val="000000"/>
                <w:szCs w:val="24"/>
              </w:rPr>
              <w:t>поступают заявки на организацию банкетов,</w:t>
            </w:r>
            <w:r w:rsidRPr="00E51000">
              <w:rPr>
                <w:rFonts w:eastAsia="Times New Roman" w:cs="Times New Roman"/>
                <w:color w:val="000000"/>
                <w:szCs w:val="24"/>
              </w:rPr>
              <w:br/>
              <w:t>информация о рационе питания гостей</w:t>
            </w:r>
          </w:p>
        </w:tc>
        <w:tc>
          <w:tcPr>
            <w:tcW w:w="201"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CF2E12" w:rsidRPr="00E51000" w:rsidRDefault="00CF2E12" w:rsidP="004462D9">
            <w:pPr>
              <w:spacing w:after="0" w:line="240" w:lineRule="auto"/>
              <w:contextualSpacing/>
              <w:jc w:val="center"/>
              <w:rPr>
                <w:rFonts w:eastAsia="Times New Roman" w:cs="Times New Roman"/>
                <w:szCs w:val="24"/>
              </w:rPr>
            </w:pPr>
            <w:r w:rsidRPr="00E51000">
              <w:rPr>
                <w:rFonts w:eastAsia="Times New Roman" w:cs="Times New Roman"/>
                <w:szCs w:val="24"/>
              </w:rPr>
              <w:t>3</w:t>
            </w:r>
          </w:p>
        </w:tc>
        <w:tc>
          <w:tcPr>
            <w:tcW w:w="1499"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CF2E12" w:rsidRPr="00E51000" w:rsidRDefault="00CF2E12" w:rsidP="004462D9">
            <w:pPr>
              <w:spacing w:after="0" w:line="240" w:lineRule="auto"/>
              <w:contextualSpacing/>
              <w:jc w:val="center"/>
              <w:rPr>
                <w:rFonts w:eastAsia="Times New Roman" w:cs="Times New Roman"/>
                <w:szCs w:val="24"/>
              </w:rPr>
            </w:pPr>
            <w:r w:rsidRPr="00E51000">
              <w:rPr>
                <w:rFonts w:eastAsia="Times New Roman" w:cs="Times New Roman"/>
                <w:szCs w:val="24"/>
              </w:rPr>
              <w:t>Служба досуга и отдыха</w:t>
            </w:r>
          </w:p>
        </w:tc>
      </w:tr>
      <w:tr w:rsidR="00CF2E12" w:rsidRPr="00E51000" w:rsidTr="00CF2E12">
        <w:trPr>
          <w:trHeight w:val="229"/>
        </w:trPr>
        <w:tc>
          <w:tcPr>
            <w:tcW w:w="221"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hideMark/>
          </w:tcPr>
          <w:p w:rsidR="00CF2E12" w:rsidRPr="00E51000" w:rsidRDefault="00CF2E12" w:rsidP="004462D9">
            <w:pPr>
              <w:spacing w:after="0" w:line="240" w:lineRule="auto"/>
              <w:contextualSpacing/>
              <w:jc w:val="center"/>
              <w:rPr>
                <w:rFonts w:eastAsia="Times New Roman" w:cs="Times New Roman"/>
                <w:szCs w:val="24"/>
              </w:rPr>
            </w:pPr>
          </w:p>
        </w:tc>
        <w:tc>
          <w:tcPr>
            <w:tcW w:w="307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CF2E12" w:rsidRPr="00E51000" w:rsidRDefault="00CF2E12" w:rsidP="004462D9">
            <w:pPr>
              <w:widowControl w:val="0"/>
              <w:autoSpaceDE w:val="0"/>
              <w:autoSpaceDN w:val="0"/>
              <w:adjustRightInd w:val="0"/>
              <w:spacing w:after="0" w:line="240" w:lineRule="auto"/>
              <w:contextualSpacing/>
              <w:jc w:val="center"/>
              <w:rPr>
                <w:rFonts w:eastAsia="Times New Roman" w:cs="Times New Roman"/>
                <w:szCs w:val="24"/>
              </w:rPr>
            </w:pPr>
          </w:p>
        </w:tc>
        <w:tc>
          <w:tcPr>
            <w:tcW w:w="201"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CF2E12" w:rsidRPr="00E51000" w:rsidRDefault="00CF2E12" w:rsidP="004462D9">
            <w:pPr>
              <w:spacing w:after="0" w:line="240" w:lineRule="auto"/>
              <w:contextualSpacing/>
              <w:jc w:val="center"/>
              <w:rPr>
                <w:rFonts w:eastAsia="Times New Roman" w:cs="Times New Roman"/>
                <w:szCs w:val="24"/>
              </w:rPr>
            </w:pPr>
            <w:r w:rsidRPr="00E51000">
              <w:rPr>
                <w:rFonts w:eastAsia="Times New Roman" w:cs="Times New Roman"/>
                <w:szCs w:val="24"/>
              </w:rPr>
              <w:t>4</w:t>
            </w:r>
          </w:p>
        </w:tc>
        <w:tc>
          <w:tcPr>
            <w:tcW w:w="1499"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CF2E12" w:rsidRPr="00E51000" w:rsidRDefault="00CF2E12" w:rsidP="004462D9">
            <w:pPr>
              <w:tabs>
                <w:tab w:val="left" w:pos="915"/>
              </w:tabs>
              <w:spacing w:after="0" w:line="240" w:lineRule="auto"/>
              <w:contextualSpacing/>
              <w:jc w:val="center"/>
              <w:rPr>
                <w:rFonts w:eastAsia="Times New Roman" w:cs="Times New Roman"/>
                <w:szCs w:val="24"/>
              </w:rPr>
            </w:pPr>
            <w:r w:rsidRPr="00E51000">
              <w:rPr>
                <w:rFonts w:eastAsia="Times New Roman" w:cs="Times New Roman"/>
                <w:color w:val="000000"/>
                <w:szCs w:val="24"/>
              </w:rPr>
              <w:t>Служба эксплуатации номерного фонда</w:t>
            </w:r>
          </w:p>
        </w:tc>
      </w:tr>
    </w:tbl>
    <w:p w:rsidR="00C47116" w:rsidRDefault="00C47116" w:rsidP="004462D9">
      <w:pPr>
        <w:pStyle w:val="a4"/>
        <w:spacing w:after="0" w:line="240" w:lineRule="auto"/>
        <w:ind w:left="0"/>
        <w:jc w:val="both"/>
        <w:rPr>
          <w:rFonts w:ascii="Times New Roman" w:hAnsi="Times New Roman" w:cs="Times New Roman"/>
          <w:sz w:val="24"/>
          <w:szCs w:val="24"/>
        </w:rPr>
      </w:pPr>
    </w:p>
    <w:p w:rsidR="00CF2E12" w:rsidRPr="00E51000" w:rsidRDefault="00CF2E12" w:rsidP="004462D9">
      <w:pPr>
        <w:pStyle w:val="a4"/>
        <w:spacing w:after="0" w:line="240" w:lineRule="auto"/>
        <w:ind w:left="0"/>
        <w:jc w:val="both"/>
        <w:rPr>
          <w:rFonts w:ascii="Times New Roman" w:hAnsi="Times New Roman" w:cs="Times New Roman"/>
          <w:sz w:val="24"/>
          <w:szCs w:val="24"/>
        </w:rPr>
      </w:pPr>
      <w:r w:rsidRPr="00E51000">
        <w:rPr>
          <w:rFonts w:ascii="Times New Roman" w:hAnsi="Times New Roman" w:cs="Times New Roman"/>
          <w:sz w:val="24"/>
          <w:szCs w:val="24"/>
        </w:rPr>
        <w:t>Запишите выбранные цифры под соответствующими буквами</w:t>
      </w:r>
      <w:r w:rsidR="00C47116">
        <w:rPr>
          <w:rFonts w:ascii="Times New Roman" w:hAnsi="Times New Roman" w:cs="Times New Roman"/>
          <w:sz w:val="24"/>
          <w:szCs w:val="24"/>
        </w:rPr>
        <w:t>:</w:t>
      </w:r>
    </w:p>
    <w:tbl>
      <w:tblPr>
        <w:tblW w:w="2574" w:type="pct"/>
        <w:tblCellMar>
          <w:left w:w="0" w:type="dxa"/>
          <w:right w:w="0" w:type="dxa"/>
        </w:tblCellMar>
        <w:tblLook w:val="0420" w:firstRow="1" w:lastRow="0" w:firstColumn="0" w:lastColumn="0" w:noHBand="0" w:noVBand="1"/>
      </w:tblPr>
      <w:tblGrid>
        <w:gridCol w:w="1623"/>
        <w:gridCol w:w="1750"/>
        <w:gridCol w:w="1750"/>
      </w:tblGrid>
      <w:tr w:rsidR="00CF2E12" w:rsidRPr="00E51000" w:rsidTr="00B363F6">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CF2E12" w:rsidRPr="00CF2E12" w:rsidRDefault="00CF2E12" w:rsidP="004462D9">
            <w:pPr>
              <w:spacing w:after="0" w:line="240" w:lineRule="auto"/>
              <w:jc w:val="center"/>
              <w:rPr>
                <w:rFonts w:eastAsia="Times New Roman" w:cs="Times New Roman"/>
                <w:b/>
                <w:szCs w:val="24"/>
              </w:rPr>
            </w:pPr>
            <w:r w:rsidRPr="00CF2E12">
              <w:rPr>
                <w:rFonts w:eastAsia="Times New Roman" w:cs="Times New Roman"/>
                <w:b/>
                <w:bCs/>
                <w:color w:val="000000" w:themeColor="text1"/>
                <w:szCs w:val="24"/>
              </w:rPr>
              <w:t>А</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CF2E12" w:rsidRPr="00CF2E12" w:rsidRDefault="00CF2E12" w:rsidP="004462D9">
            <w:pPr>
              <w:spacing w:after="0" w:line="240" w:lineRule="auto"/>
              <w:jc w:val="center"/>
              <w:rPr>
                <w:rFonts w:eastAsia="Times New Roman" w:cs="Times New Roman"/>
                <w:b/>
                <w:szCs w:val="24"/>
              </w:rPr>
            </w:pPr>
            <w:r w:rsidRPr="00CF2E12">
              <w:rPr>
                <w:rFonts w:eastAsia="Times New Roman" w:cs="Times New Roman"/>
                <w:b/>
                <w:bCs/>
                <w:color w:val="000000" w:themeColor="text1"/>
                <w:szCs w:val="24"/>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CF2E12" w:rsidRPr="00CF2E12" w:rsidRDefault="00CF2E12" w:rsidP="004462D9">
            <w:pPr>
              <w:spacing w:after="0" w:line="240" w:lineRule="auto"/>
              <w:jc w:val="center"/>
              <w:rPr>
                <w:rFonts w:eastAsia="Times New Roman" w:cs="Times New Roman"/>
                <w:b/>
                <w:szCs w:val="24"/>
              </w:rPr>
            </w:pPr>
            <w:r w:rsidRPr="00CF2E12">
              <w:rPr>
                <w:rFonts w:eastAsia="Times New Roman" w:cs="Times New Roman"/>
                <w:b/>
                <w:bCs/>
                <w:color w:val="000000" w:themeColor="text1"/>
                <w:szCs w:val="24"/>
              </w:rPr>
              <w:t>В</w:t>
            </w:r>
          </w:p>
        </w:tc>
      </w:tr>
      <w:tr w:rsidR="00CF2E12" w:rsidRPr="00E51000" w:rsidTr="00B363F6">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CF2E12" w:rsidRPr="00CF2E12" w:rsidRDefault="00CF2E12" w:rsidP="004462D9">
            <w:pPr>
              <w:spacing w:after="0" w:line="240" w:lineRule="auto"/>
              <w:rPr>
                <w:rFonts w:eastAsia="Times New Roman" w:cs="Times New Roman"/>
                <w:b/>
                <w:szCs w:val="24"/>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CF2E12" w:rsidRPr="00CF2E12" w:rsidRDefault="00CF2E12" w:rsidP="004462D9">
            <w:pPr>
              <w:spacing w:after="0" w:line="240" w:lineRule="auto"/>
              <w:rPr>
                <w:rFonts w:eastAsia="Times New Roman" w:cs="Times New Roman"/>
                <w:b/>
                <w:szCs w:val="24"/>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CF2E12" w:rsidRPr="00CF2E12" w:rsidRDefault="00CF2E12" w:rsidP="004462D9">
            <w:pPr>
              <w:spacing w:after="0" w:line="240" w:lineRule="auto"/>
              <w:rPr>
                <w:rFonts w:eastAsia="Times New Roman" w:cs="Times New Roman"/>
                <w:b/>
                <w:szCs w:val="24"/>
              </w:rPr>
            </w:pPr>
          </w:p>
        </w:tc>
      </w:tr>
    </w:tbl>
    <w:p w:rsidR="00CF2E12" w:rsidRDefault="00CF2E12" w:rsidP="004462D9">
      <w:pPr>
        <w:spacing w:after="0" w:line="240" w:lineRule="auto"/>
        <w:rPr>
          <w:b/>
        </w:rPr>
      </w:pPr>
    </w:p>
    <w:p w:rsidR="00CF2E12" w:rsidRDefault="00CF2E12" w:rsidP="004462D9">
      <w:pPr>
        <w:spacing w:after="0" w:line="240" w:lineRule="auto"/>
        <w:rPr>
          <w:b/>
        </w:rPr>
      </w:pPr>
      <w:r w:rsidRPr="004311AA">
        <w:rPr>
          <w:b/>
        </w:rPr>
        <w:t>Задание</w:t>
      </w:r>
      <w:r>
        <w:rPr>
          <w:b/>
        </w:rPr>
        <w:t xml:space="preserve"> 179.</w:t>
      </w:r>
    </w:p>
    <w:p w:rsidR="00D55897" w:rsidRPr="00881FB1" w:rsidRDefault="00D55897" w:rsidP="004462D9">
      <w:pPr>
        <w:pStyle w:val="a4"/>
        <w:spacing w:after="0" w:line="240" w:lineRule="auto"/>
        <w:ind w:left="0"/>
        <w:rPr>
          <w:rFonts w:ascii="Times New Roman" w:hAnsi="Times New Roman" w:cs="Times New Roman"/>
          <w:b/>
          <w:i/>
          <w:iCs/>
          <w:sz w:val="24"/>
          <w:szCs w:val="24"/>
        </w:rPr>
      </w:pPr>
      <w:r w:rsidRPr="00881FB1">
        <w:rPr>
          <w:rFonts w:ascii="Times New Roman" w:hAnsi="Times New Roman" w:cs="Times New Roman"/>
          <w:b/>
          <w:i/>
          <w:iCs/>
          <w:sz w:val="24"/>
          <w:szCs w:val="24"/>
        </w:rPr>
        <w:t>Прочитайте текст и установите последовательность.</w:t>
      </w:r>
    </w:p>
    <w:p w:rsidR="00D55897" w:rsidRPr="00881FB1" w:rsidRDefault="00D55897" w:rsidP="004462D9">
      <w:pPr>
        <w:shd w:val="clear" w:color="auto" w:fill="FFFFFF" w:themeFill="background1"/>
        <w:spacing w:after="0" w:line="240" w:lineRule="auto"/>
        <w:ind w:firstLine="708"/>
        <w:contextualSpacing/>
        <w:jc w:val="both"/>
        <w:rPr>
          <w:rFonts w:eastAsia="Times New Roman" w:cs="Times New Roman"/>
          <w:bCs/>
          <w:szCs w:val="24"/>
          <w:lang w:eastAsia="ru-RU"/>
        </w:rPr>
      </w:pPr>
      <w:r w:rsidRPr="00881FB1">
        <w:rPr>
          <w:rFonts w:eastAsia="Times New Roman" w:cs="Times New Roman"/>
          <w:bCs/>
          <w:szCs w:val="24"/>
          <w:lang w:eastAsia="ru-RU"/>
        </w:rPr>
        <w:t>Сотруднику гостиницы в своей профессиональной деятельности необходимо уметь взаимодействовать с зарубежными партнерами и иностранными гостями на иностранном языке</w:t>
      </w:r>
      <w:r>
        <w:rPr>
          <w:rFonts w:eastAsia="Times New Roman" w:cs="Times New Roman"/>
          <w:bCs/>
          <w:szCs w:val="24"/>
          <w:lang w:eastAsia="ru-RU"/>
        </w:rPr>
        <w:t>.</w:t>
      </w:r>
    </w:p>
    <w:p w:rsidR="00D55897" w:rsidRPr="00881FB1" w:rsidRDefault="00D55897" w:rsidP="004462D9">
      <w:pPr>
        <w:pStyle w:val="a4"/>
        <w:spacing w:after="0" w:line="240" w:lineRule="auto"/>
        <w:ind w:left="0"/>
        <w:rPr>
          <w:rFonts w:ascii="Times New Roman" w:hAnsi="Times New Roman" w:cs="Times New Roman"/>
          <w:iCs/>
          <w:sz w:val="24"/>
          <w:szCs w:val="24"/>
        </w:rPr>
      </w:pPr>
    </w:p>
    <w:p w:rsidR="00D55897" w:rsidRPr="00881FB1" w:rsidRDefault="00D55897" w:rsidP="004462D9">
      <w:pPr>
        <w:pStyle w:val="a4"/>
        <w:spacing w:after="0" w:line="240" w:lineRule="auto"/>
        <w:ind w:left="0"/>
        <w:rPr>
          <w:rFonts w:ascii="Times New Roman" w:hAnsi="Times New Roman" w:cs="Times New Roman"/>
          <w:iCs/>
          <w:sz w:val="24"/>
          <w:szCs w:val="24"/>
        </w:rPr>
      </w:pPr>
      <w:r w:rsidRPr="00881FB1">
        <w:rPr>
          <w:rFonts w:ascii="Times New Roman" w:hAnsi="Times New Roman" w:cs="Times New Roman"/>
          <w:iCs/>
          <w:sz w:val="24"/>
          <w:szCs w:val="24"/>
        </w:rPr>
        <w:t>Расположите фразы в правильной последовательности так, чтобы получился диалог.</w:t>
      </w:r>
    </w:p>
    <w:p w:rsidR="00D55897" w:rsidRDefault="00D55897" w:rsidP="00F037C6">
      <w:pPr>
        <w:numPr>
          <w:ilvl w:val="0"/>
          <w:numId w:val="11"/>
        </w:numPr>
        <w:spacing w:after="0" w:line="240" w:lineRule="auto"/>
        <w:ind w:left="0"/>
        <w:rPr>
          <w:rFonts w:eastAsia="Arial" w:cs="Times New Roman"/>
          <w:szCs w:val="24"/>
          <w:lang w:val="de-DE"/>
        </w:rPr>
      </w:pPr>
      <w:r>
        <w:rPr>
          <w:rFonts w:eastAsia="Arial" w:cs="Times New Roman"/>
          <w:szCs w:val="24"/>
          <w:lang w:val="de-DE"/>
        </w:rPr>
        <w:t>Die Übernachtung mit Frühstück kostet 26 Euro pro Nacht.</w:t>
      </w:r>
    </w:p>
    <w:p w:rsidR="00D55897" w:rsidRDefault="00D55897" w:rsidP="00F037C6">
      <w:pPr>
        <w:numPr>
          <w:ilvl w:val="0"/>
          <w:numId w:val="11"/>
        </w:numPr>
        <w:spacing w:after="0" w:line="240" w:lineRule="auto"/>
        <w:ind w:left="0"/>
        <w:rPr>
          <w:rFonts w:eastAsia="Arial" w:cs="Times New Roman"/>
          <w:szCs w:val="24"/>
          <w:lang w:val="de-DE"/>
        </w:rPr>
      </w:pPr>
      <w:r>
        <w:rPr>
          <w:rFonts w:eastAsia="Arial" w:cs="Times New Roman"/>
          <w:szCs w:val="24"/>
          <w:lang w:val="de-DE"/>
        </w:rPr>
        <w:t>Füllen Sie bitte dann das Anmeldeformular aus.</w:t>
      </w:r>
    </w:p>
    <w:p w:rsidR="00D55897" w:rsidRDefault="00D55897" w:rsidP="00F037C6">
      <w:pPr>
        <w:numPr>
          <w:ilvl w:val="0"/>
          <w:numId w:val="11"/>
        </w:numPr>
        <w:spacing w:after="0" w:line="240" w:lineRule="auto"/>
        <w:ind w:left="0"/>
        <w:rPr>
          <w:rFonts w:eastAsia="Arial" w:cs="Times New Roman"/>
          <w:szCs w:val="24"/>
          <w:lang w:val="de-DE"/>
        </w:rPr>
      </w:pPr>
      <w:r>
        <w:rPr>
          <w:rFonts w:eastAsia="Arial" w:cs="Times New Roman"/>
          <w:szCs w:val="24"/>
          <w:lang w:val="de-DE"/>
        </w:rPr>
        <w:t>Wie teuer sind die Zimmer?</w:t>
      </w:r>
    </w:p>
    <w:p w:rsidR="00D55897" w:rsidRDefault="00D55897" w:rsidP="00F037C6">
      <w:pPr>
        <w:numPr>
          <w:ilvl w:val="0"/>
          <w:numId w:val="11"/>
        </w:numPr>
        <w:spacing w:after="0" w:line="240" w:lineRule="auto"/>
        <w:ind w:left="0"/>
        <w:rPr>
          <w:rFonts w:eastAsia="Arial" w:cs="Times New Roman"/>
          <w:szCs w:val="24"/>
          <w:lang w:val="de-DE"/>
        </w:rPr>
      </w:pPr>
      <w:r>
        <w:rPr>
          <w:rFonts w:eastAsia="Arial" w:cs="Times New Roman"/>
          <w:szCs w:val="24"/>
          <w:lang w:val="de-DE"/>
        </w:rPr>
        <w:t>Guten Abend. Wir haben auf den Namen Dubenko zwei Zimmer reserviert.</w:t>
      </w:r>
    </w:p>
    <w:p w:rsidR="00D55897" w:rsidRDefault="00D55897" w:rsidP="004462D9">
      <w:pPr>
        <w:spacing w:after="0" w:line="240" w:lineRule="auto"/>
        <w:rPr>
          <w:rFonts w:eastAsia="Arial" w:cs="Times New Roman"/>
          <w:szCs w:val="24"/>
          <w:lang w:val="de-DE"/>
        </w:rPr>
      </w:pPr>
    </w:p>
    <w:p w:rsidR="00D55897" w:rsidRDefault="00D55897" w:rsidP="004462D9">
      <w:pPr>
        <w:pStyle w:val="a8"/>
        <w:shd w:val="clear" w:color="auto" w:fill="FFFFFF"/>
        <w:spacing w:beforeAutospacing="0" w:afterAutospacing="0"/>
        <w:rPr>
          <w:lang w:val="ru-RU"/>
        </w:rPr>
      </w:pPr>
      <w:r>
        <w:rPr>
          <w:lang w:val="ru-RU"/>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1224"/>
        <w:gridCol w:w="1224"/>
        <w:gridCol w:w="1224"/>
        <w:gridCol w:w="1224"/>
      </w:tblGrid>
      <w:tr w:rsidR="00F26055" w:rsidRPr="003E5C99" w:rsidTr="00B363F6">
        <w:trPr>
          <w:trHeight w:val="269"/>
        </w:trPr>
        <w:tc>
          <w:tcPr>
            <w:tcW w:w="1224" w:type="dxa"/>
          </w:tcPr>
          <w:p w:rsidR="00F26055" w:rsidRPr="00881FB1" w:rsidRDefault="00F26055" w:rsidP="004462D9">
            <w:pPr>
              <w:pStyle w:val="a4"/>
              <w:ind w:left="0"/>
              <w:jc w:val="both"/>
              <w:rPr>
                <w:rFonts w:ascii="Times New Roman" w:hAnsi="Times New Roman" w:cs="Times New Roman"/>
                <w:sz w:val="24"/>
                <w:szCs w:val="24"/>
              </w:rPr>
            </w:pPr>
          </w:p>
        </w:tc>
        <w:tc>
          <w:tcPr>
            <w:tcW w:w="1224" w:type="dxa"/>
          </w:tcPr>
          <w:p w:rsidR="00F26055" w:rsidRPr="00881FB1" w:rsidRDefault="00F26055" w:rsidP="004462D9">
            <w:pPr>
              <w:pStyle w:val="a4"/>
              <w:ind w:left="0"/>
              <w:jc w:val="both"/>
              <w:rPr>
                <w:rFonts w:ascii="Times New Roman" w:hAnsi="Times New Roman" w:cs="Times New Roman"/>
                <w:sz w:val="24"/>
                <w:szCs w:val="24"/>
              </w:rPr>
            </w:pPr>
          </w:p>
        </w:tc>
        <w:tc>
          <w:tcPr>
            <w:tcW w:w="1224" w:type="dxa"/>
          </w:tcPr>
          <w:p w:rsidR="00F26055" w:rsidRPr="00881FB1" w:rsidRDefault="00F26055" w:rsidP="004462D9">
            <w:pPr>
              <w:pStyle w:val="a4"/>
              <w:ind w:left="0"/>
              <w:jc w:val="both"/>
              <w:rPr>
                <w:rFonts w:ascii="Times New Roman" w:hAnsi="Times New Roman" w:cs="Times New Roman"/>
                <w:sz w:val="24"/>
                <w:szCs w:val="24"/>
              </w:rPr>
            </w:pPr>
          </w:p>
        </w:tc>
        <w:tc>
          <w:tcPr>
            <w:tcW w:w="1224" w:type="dxa"/>
          </w:tcPr>
          <w:p w:rsidR="00F26055" w:rsidRPr="00881FB1" w:rsidRDefault="00F26055" w:rsidP="004462D9">
            <w:pPr>
              <w:pStyle w:val="a4"/>
              <w:ind w:left="0"/>
              <w:jc w:val="both"/>
              <w:rPr>
                <w:rFonts w:ascii="Times New Roman" w:hAnsi="Times New Roman" w:cs="Times New Roman"/>
                <w:sz w:val="24"/>
                <w:szCs w:val="24"/>
              </w:rPr>
            </w:pPr>
          </w:p>
        </w:tc>
      </w:tr>
    </w:tbl>
    <w:p w:rsidR="00CF2E12" w:rsidRDefault="00CF2E12" w:rsidP="004462D9">
      <w:pPr>
        <w:spacing w:after="0" w:line="240" w:lineRule="auto"/>
        <w:rPr>
          <w:b/>
        </w:rPr>
      </w:pPr>
    </w:p>
    <w:p w:rsidR="00CF2E12" w:rsidRDefault="00CF2E12" w:rsidP="004462D9">
      <w:pPr>
        <w:spacing w:after="0" w:line="240" w:lineRule="auto"/>
        <w:rPr>
          <w:b/>
        </w:rPr>
      </w:pPr>
      <w:r w:rsidRPr="004311AA">
        <w:rPr>
          <w:b/>
        </w:rPr>
        <w:t>Задание</w:t>
      </w:r>
      <w:r>
        <w:rPr>
          <w:b/>
        </w:rPr>
        <w:t xml:space="preserve"> 180.</w:t>
      </w:r>
    </w:p>
    <w:p w:rsidR="00F26055" w:rsidRPr="00F26055" w:rsidRDefault="00F26055" w:rsidP="004462D9">
      <w:pPr>
        <w:widowControl w:val="0"/>
        <w:snapToGrid w:val="0"/>
        <w:spacing w:after="0" w:line="240" w:lineRule="auto"/>
        <w:jc w:val="both"/>
        <w:rPr>
          <w:rFonts w:cs="Times New Roman"/>
          <w:b/>
          <w:i/>
        </w:rPr>
      </w:pPr>
      <w:r w:rsidRPr="00F26055">
        <w:rPr>
          <w:rFonts w:cs="Times New Roman"/>
          <w:b/>
          <w:i/>
        </w:rPr>
        <w:t>Прочитайте текст и установите последовательность.</w:t>
      </w:r>
    </w:p>
    <w:p w:rsidR="00F26055" w:rsidRPr="00CA6354" w:rsidRDefault="00F26055" w:rsidP="004462D9">
      <w:pPr>
        <w:widowControl w:val="0"/>
        <w:snapToGrid w:val="0"/>
        <w:spacing w:after="0" w:line="240" w:lineRule="auto"/>
        <w:ind w:firstLine="709"/>
        <w:jc w:val="both"/>
        <w:rPr>
          <w:rFonts w:cs="Times New Roman"/>
        </w:rPr>
      </w:pPr>
      <w:r w:rsidRPr="00CA6354">
        <w:rPr>
          <w:rFonts w:cs="Times New Roman"/>
          <w:shd w:val="clear" w:color="auto" w:fill="FFFFFF"/>
        </w:rPr>
        <w:t>При встрече </w:t>
      </w:r>
      <w:r w:rsidRPr="00CA6354">
        <w:rPr>
          <w:rFonts w:cs="Times New Roman"/>
          <w:bCs/>
          <w:shd w:val="clear" w:color="auto" w:fill="FFFFFF"/>
        </w:rPr>
        <w:t>посетителей</w:t>
      </w:r>
      <w:r w:rsidRPr="00CA6354">
        <w:rPr>
          <w:rFonts w:cs="Times New Roman"/>
          <w:shd w:val="clear" w:color="auto" w:fill="FFFFFF"/>
        </w:rPr>
        <w:t>, </w:t>
      </w:r>
      <w:r w:rsidRPr="00CA6354">
        <w:rPr>
          <w:rFonts w:cs="Times New Roman"/>
          <w:bCs/>
          <w:shd w:val="clear" w:color="auto" w:fill="FFFFFF"/>
        </w:rPr>
        <w:t>приеме</w:t>
      </w:r>
      <w:r w:rsidRPr="00CA6354">
        <w:rPr>
          <w:rFonts w:cs="Times New Roman"/>
          <w:shd w:val="clear" w:color="auto" w:fill="FFFFFF"/>
        </w:rPr>
        <w:t> </w:t>
      </w:r>
      <w:r w:rsidRPr="00CA6354">
        <w:rPr>
          <w:rFonts w:cs="Times New Roman"/>
          <w:bCs/>
          <w:shd w:val="clear" w:color="auto" w:fill="FFFFFF"/>
        </w:rPr>
        <w:t>заказа</w:t>
      </w:r>
      <w:r w:rsidRPr="00CA6354">
        <w:rPr>
          <w:rFonts w:cs="Times New Roman"/>
          <w:shd w:val="clear" w:color="auto" w:fill="FFFFFF"/>
        </w:rPr>
        <w:t> и </w:t>
      </w:r>
      <w:r w:rsidRPr="00CA6354">
        <w:rPr>
          <w:rFonts w:cs="Times New Roman"/>
          <w:bCs/>
          <w:shd w:val="clear" w:color="auto" w:fill="FFFFFF"/>
        </w:rPr>
        <w:t>обслуживании</w:t>
      </w:r>
      <w:r w:rsidRPr="00CA6354">
        <w:rPr>
          <w:rFonts w:cs="Times New Roman"/>
          <w:shd w:val="clear" w:color="auto" w:fill="FFFFFF"/>
        </w:rPr>
        <w:t> официант должен соблюдать </w:t>
      </w:r>
      <w:r w:rsidRPr="00CA6354">
        <w:rPr>
          <w:rFonts w:cs="Times New Roman"/>
          <w:bCs/>
          <w:shd w:val="clear" w:color="auto" w:fill="FFFFFF"/>
        </w:rPr>
        <w:t>принятые</w:t>
      </w:r>
      <w:r w:rsidRPr="00CA6354">
        <w:rPr>
          <w:rFonts w:cs="Times New Roman"/>
          <w:shd w:val="clear" w:color="auto" w:fill="FFFFFF"/>
        </w:rPr>
        <w:t> правила этикета.</w:t>
      </w:r>
      <w:r w:rsidRPr="00CA6354">
        <w:rPr>
          <w:rFonts w:ascii="Arial" w:hAnsi="Arial" w:cs="Arial"/>
          <w:color w:val="3C4148"/>
          <w:sz w:val="21"/>
          <w:szCs w:val="21"/>
          <w:shd w:val="clear" w:color="auto" w:fill="FFFFFF"/>
        </w:rPr>
        <w:t> </w:t>
      </w:r>
      <w:r w:rsidRPr="00CA6354">
        <w:rPr>
          <w:rFonts w:cs="Times New Roman"/>
          <w:bCs/>
        </w:rPr>
        <w:t>Согласно этим правилам заказ от посетителей принимается в определенной последовательности:</w:t>
      </w:r>
    </w:p>
    <w:p w:rsidR="00F26055" w:rsidRPr="00CA6354" w:rsidRDefault="00F26055" w:rsidP="004462D9">
      <w:pPr>
        <w:spacing w:after="0" w:line="240" w:lineRule="auto"/>
        <w:jc w:val="both"/>
        <w:rPr>
          <w:rFonts w:cs="Times New Roman"/>
        </w:rPr>
      </w:pPr>
      <w:r w:rsidRPr="00CA6354">
        <w:rPr>
          <w:rFonts w:cs="Times New Roman"/>
        </w:rPr>
        <w:t>1) мужчина</w:t>
      </w:r>
      <w:r>
        <w:rPr>
          <w:rFonts w:cs="Times New Roman"/>
        </w:rPr>
        <w:t>;</w:t>
      </w:r>
    </w:p>
    <w:p w:rsidR="00F26055" w:rsidRPr="00CA6354" w:rsidRDefault="00F26055" w:rsidP="004462D9">
      <w:pPr>
        <w:spacing w:after="0" w:line="240" w:lineRule="auto"/>
        <w:jc w:val="both"/>
        <w:rPr>
          <w:rFonts w:cs="Times New Roman"/>
        </w:rPr>
      </w:pPr>
      <w:r w:rsidRPr="00CA6354">
        <w:rPr>
          <w:rFonts w:cs="Times New Roman"/>
        </w:rPr>
        <w:t>2) женщина</w:t>
      </w:r>
      <w:r>
        <w:rPr>
          <w:rFonts w:cs="Times New Roman"/>
        </w:rPr>
        <w:t>;</w:t>
      </w:r>
    </w:p>
    <w:p w:rsidR="00F26055" w:rsidRPr="00CA6354" w:rsidRDefault="00F26055" w:rsidP="004462D9">
      <w:pPr>
        <w:spacing w:after="0" w:line="240" w:lineRule="auto"/>
        <w:jc w:val="both"/>
        <w:rPr>
          <w:rFonts w:cs="Times New Roman"/>
        </w:rPr>
      </w:pPr>
      <w:r w:rsidRPr="00CA6354">
        <w:rPr>
          <w:rFonts w:cs="Times New Roman"/>
        </w:rPr>
        <w:t>3) ребенок</w:t>
      </w:r>
      <w:r>
        <w:rPr>
          <w:rFonts w:cs="Times New Roman"/>
        </w:rPr>
        <w:t>.</w:t>
      </w:r>
    </w:p>
    <w:p w:rsidR="00F26055" w:rsidRDefault="00F26055" w:rsidP="004462D9">
      <w:pPr>
        <w:spacing w:after="0" w:line="240" w:lineRule="auto"/>
        <w:ind w:firstLine="709"/>
        <w:jc w:val="both"/>
        <w:rPr>
          <w:rFonts w:cs="Times New Roman"/>
          <w:shd w:val="clear" w:color="auto" w:fill="FFFFFF"/>
        </w:rPr>
      </w:pPr>
    </w:p>
    <w:p w:rsidR="00F26055" w:rsidRPr="00CA6354" w:rsidRDefault="00F26055" w:rsidP="004462D9">
      <w:pPr>
        <w:spacing w:after="0" w:line="240" w:lineRule="auto"/>
        <w:ind w:firstLine="709"/>
        <w:jc w:val="both"/>
        <w:rPr>
          <w:rFonts w:cs="Times New Roman"/>
          <w:shd w:val="clear" w:color="auto" w:fill="FFFFFF"/>
        </w:rPr>
      </w:pPr>
      <w:r w:rsidRPr="00CA6354">
        <w:rPr>
          <w:rFonts w:cs="Times New Roman"/>
          <w:shd w:val="clear" w:color="auto" w:fill="FFFFFF"/>
        </w:rPr>
        <w:t>Установите правильную последовательность принятия заказа.</w:t>
      </w:r>
    </w:p>
    <w:p w:rsidR="00F26055" w:rsidRDefault="00F26055" w:rsidP="004462D9">
      <w:pPr>
        <w:widowControl w:val="0"/>
        <w:snapToGrid w:val="0"/>
        <w:spacing w:after="0" w:line="240" w:lineRule="auto"/>
        <w:jc w:val="both"/>
        <w:rPr>
          <w:rFonts w:cs="Times New Roman"/>
        </w:rPr>
      </w:pPr>
    </w:p>
    <w:p w:rsidR="00F26055" w:rsidRPr="00CA6354" w:rsidRDefault="00F26055" w:rsidP="004462D9">
      <w:pPr>
        <w:widowControl w:val="0"/>
        <w:snapToGrid w:val="0"/>
        <w:spacing w:after="0" w:line="240" w:lineRule="auto"/>
        <w:jc w:val="both"/>
        <w:rPr>
          <w:rFonts w:cs="Times New Roman"/>
        </w:rPr>
      </w:pPr>
      <w:r w:rsidRPr="00CA6354">
        <w:rPr>
          <w:rFonts w:cs="Times New Roman"/>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1224"/>
        <w:gridCol w:w="1186"/>
        <w:gridCol w:w="1134"/>
      </w:tblGrid>
      <w:tr w:rsidR="00F26055" w:rsidRPr="00881FB1" w:rsidTr="00F26055">
        <w:trPr>
          <w:trHeight w:val="269"/>
        </w:trPr>
        <w:tc>
          <w:tcPr>
            <w:tcW w:w="1224" w:type="dxa"/>
          </w:tcPr>
          <w:p w:rsidR="00F26055" w:rsidRPr="00881FB1" w:rsidRDefault="00F26055" w:rsidP="004462D9">
            <w:pPr>
              <w:pStyle w:val="a4"/>
              <w:ind w:left="0"/>
              <w:jc w:val="both"/>
              <w:rPr>
                <w:rFonts w:ascii="Times New Roman" w:hAnsi="Times New Roman" w:cs="Times New Roman"/>
                <w:sz w:val="24"/>
                <w:szCs w:val="24"/>
              </w:rPr>
            </w:pPr>
          </w:p>
        </w:tc>
        <w:tc>
          <w:tcPr>
            <w:tcW w:w="1186" w:type="dxa"/>
          </w:tcPr>
          <w:p w:rsidR="00F26055" w:rsidRPr="00881FB1" w:rsidRDefault="00F26055" w:rsidP="004462D9">
            <w:pPr>
              <w:pStyle w:val="a4"/>
              <w:ind w:left="0"/>
              <w:jc w:val="both"/>
              <w:rPr>
                <w:rFonts w:ascii="Times New Roman" w:hAnsi="Times New Roman" w:cs="Times New Roman"/>
                <w:sz w:val="24"/>
                <w:szCs w:val="24"/>
              </w:rPr>
            </w:pPr>
          </w:p>
        </w:tc>
        <w:tc>
          <w:tcPr>
            <w:tcW w:w="1134" w:type="dxa"/>
          </w:tcPr>
          <w:p w:rsidR="00F26055" w:rsidRPr="00881FB1" w:rsidRDefault="00F26055" w:rsidP="004462D9">
            <w:pPr>
              <w:pStyle w:val="a4"/>
              <w:ind w:left="0"/>
              <w:jc w:val="both"/>
              <w:rPr>
                <w:rFonts w:ascii="Times New Roman" w:hAnsi="Times New Roman" w:cs="Times New Roman"/>
                <w:sz w:val="24"/>
                <w:szCs w:val="24"/>
              </w:rPr>
            </w:pPr>
          </w:p>
        </w:tc>
      </w:tr>
    </w:tbl>
    <w:p w:rsidR="00F26055" w:rsidRPr="00CA6354" w:rsidRDefault="00F26055" w:rsidP="004462D9">
      <w:pPr>
        <w:widowControl w:val="0"/>
        <w:snapToGrid w:val="0"/>
        <w:spacing w:after="0" w:line="240" w:lineRule="auto"/>
        <w:jc w:val="both"/>
        <w:rPr>
          <w:rFonts w:cs="Times New Roman"/>
        </w:rPr>
      </w:pPr>
    </w:p>
    <w:p w:rsidR="00CF2E12" w:rsidRDefault="00CF2E12" w:rsidP="004462D9">
      <w:pPr>
        <w:spacing w:after="0" w:line="240" w:lineRule="auto"/>
        <w:rPr>
          <w:b/>
        </w:rPr>
      </w:pPr>
      <w:r w:rsidRPr="004311AA">
        <w:rPr>
          <w:b/>
        </w:rPr>
        <w:t>Задание</w:t>
      </w:r>
      <w:r>
        <w:rPr>
          <w:b/>
        </w:rPr>
        <w:t xml:space="preserve"> 181.</w:t>
      </w:r>
    </w:p>
    <w:p w:rsidR="00FC20BB" w:rsidRDefault="00FC20BB" w:rsidP="004462D9">
      <w:pPr>
        <w:pStyle w:val="a4"/>
        <w:spacing w:after="0" w:line="240" w:lineRule="auto"/>
        <w:ind w:left="0"/>
        <w:rPr>
          <w:rFonts w:ascii="Times New Roman" w:eastAsia="Arial" w:hAnsi="Times New Roman" w:cs="Times New Roman"/>
          <w:sz w:val="24"/>
          <w:szCs w:val="24"/>
          <w:shd w:val="clear" w:color="auto" w:fill="FFFFFF"/>
        </w:rPr>
      </w:pPr>
      <w:r>
        <w:rPr>
          <w:rFonts w:ascii="Times New Roman" w:hAnsi="Times New Roman" w:cs="Times New Roman"/>
          <w:b/>
          <w:i/>
          <w:iCs/>
          <w:sz w:val="24"/>
          <w:szCs w:val="24"/>
        </w:rPr>
        <w:t>Прочитайте текст и установите соответствие.</w:t>
      </w:r>
    </w:p>
    <w:p w:rsidR="00FC20BB" w:rsidRDefault="00FC20BB" w:rsidP="004462D9">
      <w:pPr>
        <w:pStyle w:val="a4"/>
        <w:spacing w:after="0" w:line="240" w:lineRule="auto"/>
        <w:ind w:left="0" w:firstLine="708"/>
        <w:jc w:val="both"/>
        <w:rPr>
          <w:rFonts w:ascii="Times New Roman" w:hAnsi="Times New Roman" w:cs="Times New Roman"/>
          <w:sz w:val="24"/>
          <w:szCs w:val="24"/>
        </w:rPr>
      </w:pPr>
      <w:r>
        <w:rPr>
          <w:rFonts w:ascii="Times New Roman" w:eastAsia="Arial" w:hAnsi="Times New Roman" w:cs="Times New Roman"/>
          <w:sz w:val="24"/>
          <w:szCs w:val="24"/>
          <w:shd w:val="clear" w:color="auto" w:fill="FFFFFF"/>
        </w:rPr>
        <w:t xml:space="preserve">Очень важна роль общения в профессиональной деятельности. Благодаря ему люди делятся идеями, мнениями. Деловое общение способствует развитию имеющихся и появлению новых разработок, повышению эффективности производства. </w:t>
      </w:r>
    </w:p>
    <w:p w:rsidR="00FC20BB" w:rsidRDefault="00FC20BB" w:rsidP="004462D9">
      <w:pPr>
        <w:spacing w:after="0" w:line="240" w:lineRule="auto"/>
        <w:ind w:firstLine="708"/>
        <w:jc w:val="both"/>
        <w:rPr>
          <w:rFonts w:eastAsia="Times New Roman" w:cs="Times New Roman"/>
          <w:szCs w:val="24"/>
          <w:lang w:eastAsia="ru-RU"/>
        </w:rPr>
      </w:pPr>
      <w:r>
        <w:rPr>
          <w:rFonts w:eastAsia="Times New Roman" w:cs="Times New Roman"/>
          <w:szCs w:val="24"/>
          <w:lang w:eastAsia="ru-RU"/>
        </w:rPr>
        <w:t xml:space="preserve">Установите соответствие между видом общения и его характеристикой. </w:t>
      </w:r>
    </w:p>
    <w:p w:rsidR="00FC20BB" w:rsidRDefault="00FC20BB" w:rsidP="004462D9">
      <w:pPr>
        <w:spacing w:after="0" w:line="240" w:lineRule="auto"/>
        <w:ind w:firstLine="708"/>
        <w:jc w:val="both"/>
        <w:rPr>
          <w:rFonts w:cs="Times New Roman"/>
          <w:szCs w:val="24"/>
        </w:rPr>
      </w:pPr>
      <w:r>
        <w:rPr>
          <w:rFonts w:cs="Times New Roman"/>
          <w:szCs w:val="24"/>
        </w:rPr>
        <w:t>К каждой позиции, данной в левом столбце, подберите соответствующую позицию из правого столбца:</w:t>
      </w:r>
    </w:p>
    <w:tbl>
      <w:tblPr>
        <w:tblW w:w="4998" w:type="pct"/>
        <w:tblLayout w:type="fixed"/>
        <w:tblCellMar>
          <w:left w:w="0" w:type="dxa"/>
          <w:right w:w="0" w:type="dxa"/>
        </w:tblCellMar>
        <w:tblLook w:val="04A0" w:firstRow="1" w:lastRow="0" w:firstColumn="1" w:lastColumn="0" w:noHBand="0" w:noVBand="1"/>
      </w:tblPr>
      <w:tblGrid>
        <w:gridCol w:w="583"/>
        <w:gridCol w:w="5968"/>
        <w:gridCol w:w="700"/>
        <w:gridCol w:w="2696"/>
      </w:tblGrid>
      <w:tr w:rsidR="00FC20BB" w:rsidTr="00FF4A52">
        <w:trPr>
          <w:trHeight w:val="504"/>
        </w:trPr>
        <w:tc>
          <w:tcPr>
            <w:tcW w:w="3293"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FC20BB" w:rsidRDefault="00FC20BB" w:rsidP="004462D9">
            <w:pPr>
              <w:spacing w:after="0" w:line="240" w:lineRule="auto"/>
              <w:jc w:val="center"/>
              <w:rPr>
                <w:rFonts w:eastAsia="Times New Roman" w:cs="Times New Roman"/>
                <w:szCs w:val="24"/>
                <w:lang w:eastAsia="ru-RU"/>
              </w:rPr>
            </w:pPr>
            <w:r>
              <w:rPr>
                <w:rFonts w:eastAsia="Times New Roman" w:cs="Times New Roman"/>
                <w:szCs w:val="24"/>
                <w:lang w:eastAsia="ru-RU"/>
              </w:rPr>
              <w:t>Характеристика</w:t>
            </w:r>
          </w:p>
        </w:tc>
        <w:tc>
          <w:tcPr>
            <w:tcW w:w="1707"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FC20BB" w:rsidRDefault="00FC20BB" w:rsidP="004462D9">
            <w:pPr>
              <w:spacing w:after="0" w:line="240" w:lineRule="auto"/>
              <w:jc w:val="center"/>
              <w:rPr>
                <w:rFonts w:eastAsia="Times New Roman" w:cs="Times New Roman"/>
                <w:szCs w:val="24"/>
                <w:lang w:eastAsia="ru-RU"/>
              </w:rPr>
            </w:pPr>
            <w:r>
              <w:rPr>
                <w:rFonts w:eastAsia="Times New Roman" w:cs="Times New Roman"/>
                <w:szCs w:val="24"/>
                <w:lang w:eastAsia="ru-RU"/>
              </w:rPr>
              <w:t>Вид общения</w:t>
            </w:r>
          </w:p>
        </w:tc>
      </w:tr>
      <w:tr w:rsidR="00FC20BB" w:rsidTr="00FF4A52">
        <w:trPr>
          <w:trHeight w:val="495"/>
        </w:trPr>
        <w:tc>
          <w:tcPr>
            <w:tcW w:w="293"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FC20BB" w:rsidRDefault="00FC20BB"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3000"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FC20BB" w:rsidRDefault="00FC20BB" w:rsidP="004462D9">
            <w:pPr>
              <w:spacing w:after="0" w:line="240" w:lineRule="auto"/>
              <w:jc w:val="center"/>
              <w:rPr>
                <w:rFonts w:eastAsia="Times New Roman" w:cs="Times New Roman"/>
                <w:szCs w:val="24"/>
                <w:lang w:eastAsia="ru-RU"/>
              </w:rPr>
            </w:pPr>
            <w:r>
              <w:rPr>
                <w:rFonts w:eastAsia="Times New Roman" w:cs="Times New Roman"/>
                <w:szCs w:val="24"/>
                <w:lang w:eastAsia="ru-RU"/>
              </w:rPr>
              <w:t>направлено на извлечение выгоды от собеседника с использованием  разных приёмов (лесть, запугивание, «пускание пыли в глаза», обман, демонстрация доброты) в зависимости от особенностей личности собеседника</w:t>
            </w:r>
          </w:p>
        </w:tc>
        <w:tc>
          <w:tcPr>
            <w:tcW w:w="35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FC20BB" w:rsidRDefault="00FC20BB" w:rsidP="004462D9">
            <w:pPr>
              <w:spacing w:after="0" w:line="240" w:lineRule="auto"/>
              <w:jc w:val="center"/>
              <w:rPr>
                <w:rFonts w:eastAsia="Times New Roman" w:cs="Times New Roman"/>
                <w:szCs w:val="24"/>
                <w:lang w:eastAsia="ru-RU"/>
              </w:rPr>
            </w:pPr>
            <w:r>
              <w:rPr>
                <w:rFonts w:eastAsia="Times New Roman" w:cs="Times New Roman"/>
                <w:szCs w:val="24"/>
                <w:lang w:eastAsia="ru-RU"/>
              </w:rPr>
              <w:t>1</w:t>
            </w:r>
          </w:p>
        </w:tc>
        <w:tc>
          <w:tcPr>
            <w:tcW w:w="135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FC20BB" w:rsidRDefault="00FC20BB" w:rsidP="004462D9">
            <w:pPr>
              <w:spacing w:after="0" w:line="240" w:lineRule="auto"/>
              <w:jc w:val="center"/>
              <w:rPr>
                <w:rFonts w:eastAsia="Times New Roman" w:cs="Times New Roman"/>
                <w:szCs w:val="24"/>
                <w:lang w:eastAsia="ru-RU"/>
              </w:rPr>
            </w:pPr>
            <w:r>
              <w:rPr>
                <w:rFonts w:eastAsia="Times New Roman" w:cs="Times New Roman"/>
                <w:szCs w:val="24"/>
                <w:lang w:eastAsia="ru-RU"/>
              </w:rPr>
              <w:t>ролевое</w:t>
            </w:r>
          </w:p>
        </w:tc>
      </w:tr>
      <w:tr w:rsidR="00FC20BB" w:rsidTr="00FF4A52">
        <w:trPr>
          <w:trHeight w:val="1085"/>
        </w:trPr>
        <w:tc>
          <w:tcPr>
            <w:tcW w:w="293"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FC20BB" w:rsidRDefault="00FC20BB"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lastRenderedPageBreak/>
              <w:t>Б</w:t>
            </w:r>
          </w:p>
        </w:tc>
        <w:tc>
          <w:tcPr>
            <w:tcW w:w="3000"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FC20BB" w:rsidRDefault="00FC20BB" w:rsidP="004462D9">
            <w:pPr>
              <w:pStyle w:val="a4"/>
              <w:spacing w:after="0" w:line="240" w:lineRule="auto"/>
              <w:ind w:left="0"/>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целью которого является организация и оптимизация того или иного вида деятельности: производственной, научной, учебной и т.д.</w:t>
            </w:r>
          </w:p>
        </w:tc>
        <w:tc>
          <w:tcPr>
            <w:tcW w:w="35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FC20BB" w:rsidRDefault="00FC20BB" w:rsidP="004462D9">
            <w:pPr>
              <w:spacing w:after="0" w:line="240" w:lineRule="auto"/>
              <w:jc w:val="center"/>
              <w:rPr>
                <w:rFonts w:eastAsia="Times New Roman" w:cs="Times New Roman"/>
                <w:szCs w:val="24"/>
                <w:lang w:eastAsia="ru-RU"/>
              </w:rPr>
            </w:pPr>
            <w:r>
              <w:rPr>
                <w:rFonts w:eastAsia="Times New Roman" w:cs="Times New Roman"/>
                <w:szCs w:val="24"/>
                <w:lang w:eastAsia="ru-RU"/>
              </w:rPr>
              <w:t>2</w:t>
            </w:r>
          </w:p>
        </w:tc>
        <w:tc>
          <w:tcPr>
            <w:tcW w:w="135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FC20BB" w:rsidRDefault="00FC20BB" w:rsidP="004462D9">
            <w:pPr>
              <w:spacing w:after="0" w:line="240" w:lineRule="auto"/>
              <w:jc w:val="center"/>
              <w:rPr>
                <w:rFonts w:eastAsia="Times New Roman" w:cs="Times New Roman"/>
                <w:szCs w:val="24"/>
                <w:lang w:eastAsia="ru-RU"/>
              </w:rPr>
            </w:pPr>
            <w:r>
              <w:rPr>
                <w:rFonts w:cs="Times New Roman"/>
                <w:szCs w:val="24"/>
              </w:rPr>
              <w:t> </w:t>
            </w:r>
            <w:r>
              <w:rPr>
                <w:rFonts w:eastAsia="Times New Roman" w:cs="Times New Roman"/>
                <w:szCs w:val="24"/>
                <w:lang w:eastAsia="ru-RU"/>
              </w:rPr>
              <w:t>деловое</w:t>
            </w:r>
          </w:p>
        </w:tc>
      </w:tr>
      <w:tr w:rsidR="00FC20BB" w:rsidTr="00FF4A52">
        <w:trPr>
          <w:trHeight w:val="741"/>
        </w:trPr>
        <w:tc>
          <w:tcPr>
            <w:tcW w:w="293"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tcPr>
          <w:p w:rsidR="00FC20BB" w:rsidRDefault="00FC20BB"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c>
          <w:tcPr>
            <w:tcW w:w="30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FC20BB" w:rsidRDefault="00FC20BB" w:rsidP="004462D9">
            <w:pPr>
              <w:spacing w:after="0" w:line="240" w:lineRule="auto"/>
              <w:jc w:val="center"/>
              <w:rPr>
                <w:rFonts w:eastAsia="Times New Roman" w:cs="Times New Roman"/>
                <w:szCs w:val="24"/>
                <w:lang w:eastAsia="ru-RU"/>
              </w:rPr>
            </w:pPr>
            <w:r>
              <w:rPr>
                <w:rFonts w:eastAsia="Times New Roman" w:cs="Times New Roman"/>
                <w:szCs w:val="24"/>
                <w:lang w:eastAsia="ru-RU"/>
              </w:rPr>
              <w:t>содержание и средства общения регламентированы ролями партнёров по общению: врач и пациент</w:t>
            </w:r>
          </w:p>
        </w:tc>
        <w:tc>
          <w:tcPr>
            <w:tcW w:w="35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FC20BB" w:rsidRDefault="00FC20BB" w:rsidP="004462D9">
            <w:pPr>
              <w:spacing w:after="0" w:line="240" w:lineRule="auto"/>
              <w:jc w:val="center"/>
              <w:rPr>
                <w:rFonts w:eastAsia="Times New Roman" w:cs="Times New Roman"/>
                <w:szCs w:val="24"/>
                <w:lang w:eastAsia="ru-RU"/>
              </w:rPr>
            </w:pPr>
            <w:r>
              <w:rPr>
                <w:rFonts w:eastAsia="Times New Roman" w:cs="Times New Roman"/>
                <w:szCs w:val="24"/>
                <w:lang w:eastAsia="ru-RU"/>
              </w:rPr>
              <w:t>3</w:t>
            </w:r>
          </w:p>
        </w:tc>
        <w:tc>
          <w:tcPr>
            <w:tcW w:w="135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FC20BB" w:rsidRDefault="00FC20BB" w:rsidP="004462D9">
            <w:pPr>
              <w:spacing w:after="0" w:line="240" w:lineRule="auto"/>
              <w:jc w:val="center"/>
              <w:rPr>
                <w:rFonts w:eastAsia="Times New Roman" w:cs="Times New Roman"/>
                <w:szCs w:val="24"/>
                <w:lang w:eastAsia="ru-RU"/>
              </w:rPr>
            </w:pPr>
            <w:r>
              <w:rPr>
                <w:rFonts w:eastAsia="Times New Roman" w:cs="Times New Roman"/>
                <w:szCs w:val="24"/>
                <w:lang w:eastAsia="ru-RU"/>
              </w:rPr>
              <w:t>светское</w:t>
            </w:r>
          </w:p>
        </w:tc>
      </w:tr>
      <w:tr w:rsidR="00FC20BB" w:rsidTr="00FF4A52">
        <w:trPr>
          <w:trHeight w:val="492"/>
        </w:trPr>
        <w:tc>
          <w:tcPr>
            <w:tcW w:w="293"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tcPr>
          <w:p w:rsidR="00FC20BB" w:rsidRDefault="00FC20BB"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Г</w:t>
            </w:r>
          </w:p>
        </w:tc>
        <w:tc>
          <w:tcPr>
            <w:tcW w:w="30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FC20BB" w:rsidRDefault="00FC20BB" w:rsidP="004462D9">
            <w:pPr>
              <w:spacing w:after="0" w:line="240" w:lineRule="auto"/>
              <w:jc w:val="center"/>
              <w:rPr>
                <w:rFonts w:eastAsia="Times New Roman" w:cs="Times New Roman"/>
                <w:szCs w:val="24"/>
                <w:lang w:eastAsia="ru-RU"/>
              </w:rPr>
            </w:pPr>
            <w:r>
              <w:rPr>
                <w:rFonts w:eastAsia="Times New Roman" w:cs="Times New Roman"/>
                <w:szCs w:val="24"/>
                <w:lang w:eastAsia="ru-RU"/>
              </w:rPr>
              <w:t>определяется формальной вежливостью, суть общения в его беспредметности, т.е. люди, говорят не то, что думают, а то, что положено говорить в подобных случаях</w:t>
            </w:r>
          </w:p>
        </w:tc>
        <w:tc>
          <w:tcPr>
            <w:tcW w:w="35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FC20BB" w:rsidRDefault="00FC20BB" w:rsidP="004462D9">
            <w:pPr>
              <w:spacing w:after="0" w:line="240" w:lineRule="auto"/>
              <w:jc w:val="center"/>
              <w:rPr>
                <w:rFonts w:eastAsia="Times New Roman" w:cs="Times New Roman"/>
                <w:szCs w:val="24"/>
                <w:lang w:eastAsia="ru-RU"/>
              </w:rPr>
            </w:pPr>
            <w:r>
              <w:rPr>
                <w:rFonts w:eastAsia="Times New Roman" w:cs="Times New Roman"/>
                <w:szCs w:val="24"/>
                <w:lang w:eastAsia="ru-RU"/>
              </w:rPr>
              <w:t>4</w:t>
            </w:r>
          </w:p>
        </w:tc>
        <w:tc>
          <w:tcPr>
            <w:tcW w:w="135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FC20BB" w:rsidRDefault="00FC20BB" w:rsidP="004462D9">
            <w:pPr>
              <w:spacing w:after="0" w:line="240" w:lineRule="auto"/>
              <w:jc w:val="center"/>
              <w:rPr>
                <w:rFonts w:eastAsia="Times New Roman" w:cs="Times New Roman"/>
                <w:szCs w:val="24"/>
                <w:lang w:eastAsia="ru-RU"/>
              </w:rPr>
            </w:pPr>
            <w:r>
              <w:rPr>
                <w:rFonts w:eastAsia="Times New Roman" w:cs="Times New Roman"/>
                <w:szCs w:val="24"/>
                <w:lang w:eastAsia="ru-RU"/>
              </w:rPr>
              <w:t>примитивное</w:t>
            </w:r>
          </w:p>
        </w:tc>
      </w:tr>
      <w:tr w:rsidR="00FC20BB" w:rsidTr="00FF4A52">
        <w:trPr>
          <w:trHeight w:val="504"/>
        </w:trPr>
        <w:tc>
          <w:tcPr>
            <w:tcW w:w="29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FC20BB" w:rsidRDefault="00FC20BB" w:rsidP="004462D9">
            <w:pPr>
              <w:spacing w:after="0" w:line="240" w:lineRule="auto"/>
              <w:rPr>
                <w:rFonts w:eastAsia="Times New Roman" w:cs="Times New Roman"/>
                <w:szCs w:val="24"/>
                <w:lang w:eastAsia="ru-RU"/>
              </w:rPr>
            </w:pPr>
          </w:p>
        </w:tc>
        <w:tc>
          <w:tcPr>
            <w:tcW w:w="300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FC20BB" w:rsidRDefault="00FC20BB" w:rsidP="004462D9">
            <w:pPr>
              <w:spacing w:after="0" w:line="240" w:lineRule="auto"/>
              <w:jc w:val="center"/>
              <w:rPr>
                <w:rFonts w:eastAsia="Times New Roman" w:cs="Times New Roman"/>
                <w:szCs w:val="24"/>
                <w:lang w:eastAsia="ru-RU"/>
              </w:rPr>
            </w:pPr>
          </w:p>
        </w:tc>
        <w:tc>
          <w:tcPr>
            <w:tcW w:w="35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FC20BB" w:rsidRDefault="00FC20BB" w:rsidP="004462D9">
            <w:pPr>
              <w:spacing w:after="0" w:line="240" w:lineRule="auto"/>
              <w:jc w:val="center"/>
              <w:rPr>
                <w:rFonts w:eastAsia="Times New Roman" w:cs="Times New Roman"/>
                <w:szCs w:val="24"/>
                <w:lang w:eastAsia="ru-RU"/>
              </w:rPr>
            </w:pPr>
            <w:r>
              <w:rPr>
                <w:rFonts w:eastAsia="Times New Roman" w:cs="Times New Roman"/>
                <w:szCs w:val="24"/>
                <w:lang w:eastAsia="ru-RU"/>
              </w:rPr>
              <w:t>5</w:t>
            </w:r>
          </w:p>
        </w:tc>
        <w:tc>
          <w:tcPr>
            <w:tcW w:w="135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FC20BB" w:rsidRDefault="00FC20BB" w:rsidP="004462D9">
            <w:pPr>
              <w:spacing w:after="0" w:line="240" w:lineRule="auto"/>
              <w:jc w:val="center"/>
              <w:rPr>
                <w:rFonts w:eastAsia="Times New Roman" w:cs="Times New Roman"/>
                <w:szCs w:val="24"/>
                <w:lang w:eastAsia="ru-RU"/>
              </w:rPr>
            </w:pPr>
            <w:r>
              <w:rPr>
                <w:rFonts w:eastAsia="Times New Roman" w:cs="Times New Roman"/>
                <w:szCs w:val="24"/>
                <w:lang w:eastAsia="ru-RU"/>
              </w:rPr>
              <w:t>манипулятивное</w:t>
            </w:r>
          </w:p>
        </w:tc>
      </w:tr>
    </w:tbl>
    <w:p w:rsidR="00FC20BB" w:rsidRDefault="00FC20BB" w:rsidP="004462D9">
      <w:pPr>
        <w:pStyle w:val="a4"/>
        <w:spacing w:after="0" w:line="240" w:lineRule="auto"/>
        <w:ind w:left="0"/>
        <w:jc w:val="both"/>
        <w:rPr>
          <w:rFonts w:ascii="Times New Roman" w:hAnsi="Times New Roman" w:cs="Times New Roman"/>
          <w:sz w:val="24"/>
          <w:szCs w:val="24"/>
        </w:rPr>
      </w:pPr>
    </w:p>
    <w:p w:rsidR="00FC20BB" w:rsidRDefault="00FC20BB" w:rsidP="004462D9">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Запишите выбранные цифры под соответствующими буквами</w:t>
      </w:r>
      <w:r w:rsidR="00C47116">
        <w:rPr>
          <w:rFonts w:ascii="Times New Roman" w:hAnsi="Times New Roman" w:cs="Times New Roman"/>
          <w:sz w:val="24"/>
          <w:szCs w:val="24"/>
        </w:rPr>
        <w:t>:</w:t>
      </w:r>
    </w:p>
    <w:tbl>
      <w:tblPr>
        <w:tblW w:w="3381" w:type="pct"/>
        <w:tblCellMar>
          <w:left w:w="0" w:type="dxa"/>
          <w:right w:w="0" w:type="dxa"/>
        </w:tblCellMar>
        <w:tblLook w:val="04A0" w:firstRow="1" w:lastRow="0" w:firstColumn="1" w:lastColumn="0" w:noHBand="0" w:noVBand="1"/>
      </w:tblPr>
      <w:tblGrid>
        <w:gridCol w:w="1622"/>
        <w:gridCol w:w="1750"/>
        <w:gridCol w:w="1751"/>
        <w:gridCol w:w="1606"/>
      </w:tblGrid>
      <w:tr w:rsidR="00FC20BB" w:rsidTr="00B363F6">
        <w:trPr>
          <w:trHeight w:val="321"/>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FC20BB" w:rsidRDefault="00FC20BB"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FC20BB" w:rsidRDefault="00FC20BB"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FC20BB" w:rsidRDefault="00FC20BB"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FC20BB" w:rsidRDefault="00FC20BB"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Г</w:t>
            </w:r>
          </w:p>
        </w:tc>
      </w:tr>
      <w:tr w:rsidR="00FC20BB" w:rsidTr="00B363F6">
        <w:trPr>
          <w:trHeight w:val="326"/>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FC20BB" w:rsidRDefault="00FC20BB" w:rsidP="004462D9">
            <w:pPr>
              <w:spacing w:after="0" w:line="240" w:lineRule="auto"/>
              <w:rPr>
                <w:rFonts w:eastAsia="Times New Roman" w:cs="Times New Roman"/>
                <w:szCs w:val="24"/>
                <w:lang w:eastAsia="ru-RU"/>
              </w:rPr>
            </w:pP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FC20BB" w:rsidRDefault="00FC20BB" w:rsidP="004462D9">
            <w:pPr>
              <w:spacing w:after="0" w:line="240" w:lineRule="auto"/>
              <w:rPr>
                <w:rFonts w:eastAsia="Times New Roman" w:cs="Times New Roman"/>
                <w:szCs w:val="24"/>
                <w:lang w:eastAsia="ru-RU"/>
              </w:rPr>
            </w:pP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FC20BB" w:rsidRDefault="00FC20BB" w:rsidP="004462D9">
            <w:pPr>
              <w:spacing w:after="0" w:line="240" w:lineRule="auto"/>
              <w:rPr>
                <w:rFonts w:eastAsia="Times New Roman" w:cs="Times New Roman"/>
                <w:szCs w:val="24"/>
                <w:lang w:eastAsia="ru-RU"/>
              </w:rPr>
            </w:pP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FC20BB" w:rsidRDefault="00FC20BB" w:rsidP="004462D9">
            <w:pPr>
              <w:spacing w:after="0" w:line="240" w:lineRule="auto"/>
              <w:rPr>
                <w:rFonts w:eastAsia="Times New Roman" w:cs="Times New Roman"/>
                <w:szCs w:val="24"/>
                <w:lang w:eastAsia="ru-RU"/>
              </w:rPr>
            </w:pPr>
          </w:p>
        </w:tc>
      </w:tr>
    </w:tbl>
    <w:p w:rsidR="00CF2E12" w:rsidRDefault="00CF2E12" w:rsidP="004462D9">
      <w:pPr>
        <w:spacing w:after="0" w:line="240" w:lineRule="auto"/>
        <w:rPr>
          <w:b/>
        </w:rPr>
      </w:pPr>
    </w:p>
    <w:p w:rsidR="00CF2E12" w:rsidRPr="0079517A" w:rsidRDefault="00CF2E12" w:rsidP="004462D9">
      <w:pPr>
        <w:spacing w:after="0" w:line="240" w:lineRule="auto"/>
        <w:rPr>
          <w:b/>
        </w:rPr>
      </w:pPr>
      <w:r w:rsidRPr="0079517A">
        <w:rPr>
          <w:b/>
        </w:rPr>
        <w:t>Задание 182.</w:t>
      </w:r>
    </w:p>
    <w:p w:rsidR="00782AF3" w:rsidRPr="00782AF3" w:rsidRDefault="00782AF3" w:rsidP="004462D9">
      <w:pPr>
        <w:widowControl w:val="0"/>
        <w:snapToGrid w:val="0"/>
        <w:spacing w:after="0" w:line="240" w:lineRule="auto"/>
        <w:jc w:val="both"/>
        <w:rPr>
          <w:rFonts w:cs="Times New Roman"/>
          <w:b/>
          <w:i/>
        </w:rPr>
      </w:pPr>
      <w:r w:rsidRPr="00782AF3">
        <w:rPr>
          <w:rFonts w:cs="Times New Roman"/>
          <w:b/>
          <w:i/>
        </w:rPr>
        <w:t>Прочитайте текст и установите соответствие.</w:t>
      </w:r>
    </w:p>
    <w:p w:rsidR="0079517A" w:rsidRDefault="0079517A" w:rsidP="0079517A">
      <w:pPr>
        <w:widowControl w:val="0"/>
        <w:snapToGrid w:val="0"/>
        <w:spacing w:after="0" w:line="240" w:lineRule="auto"/>
        <w:ind w:firstLine="709"/>
        <w:jc w:val="both"/>
        <w:rPr>
          <w:rFonts w:cs="Times New Roman"/>
        </w:rPr>
      </w:pPr>
      <w:r w:rsidRPr="00F06B67">
        <w:rPr>
          <w:rFonts w:cs="Times New Roman"/>
        </w:rPr>
        <w:t xml:space="preserve">В конфликте каждая из сторон делает все, чтобы была принята только ее точка зрения. Одним из способов разрешения конфликта является самооборона. Это наиболее простой вариант, не требующий осознанных решений. Различают четыре типа самообороны: ослабление, уклонение, капитуляция, доминирование (принуждение). При решении конфликта способом самообороны тип выбирается исходя из конкретной конфликтной ситуации. </w:t>
      </w:r>
    </w:p>
    <w:p w:rsidR="0079517A" w:rsidRPr="00F06B67" w:rsidRDefault="0079517A" w:rsidP="0079517A">
      <w:pPr>
        <w:widowControl w:val="0"/>
        <w:snapToGrid w:val="0"/>
        <w:spacing w:after="0" w:line="240" w:lineRule="auto"/>
        <w:ind w:firstLine="709"/>
        <w:jc w:val="both"/>
        <w:rPr>
          <w:rFonts w:cs="Times New Roman"/>
        </w:rPr>
      </w:pPr>
      <w:r w:rsidRPr="00F06B67">
        <w:rPr>
          <w:rFonts w:cs="Times New Roman"/>
        </w:rPr>
        <w:t>Соотнесите конфликтную ситуацию и тип самообороны.</w:t>
      </w:r>
    </w:p>
    <w:p w:rsidR="0079517A" w:rsidRPr="00F06B67" w:rsidRDefault="0079517A" w:rsidP="0079517A">
      <w:pPr>
        <w:widowControl w:val="0"/>
        <w:snapToGrid w:val="0"/>
        <w:spacing w:after="0" w:line="240" w:lineRule="auto"/>
        <w:ind w:firstLine="709"/>
        <w:jc w:val="both"/>
        <w:rPr>
          <w:rFonts w:cs="Times New Roman"/>
        </w:rPr>
      </w:pPr>
      <w:r w:rsidRPr="00F06B67">
        <w:rPr>
          <w:rFonts w:cs="Times New Roman"/>
        </w:rPr>
        <w:t>К каждой позиции, данной в левом столбце, подберите соответствующую позицию из правого столбца:</w:t>
      </w:r>
    </w:p>
    <w:tbl>
      <w:tblPr>
        <w:tblStyle w:val="a6"/>
        <w:tblW w:w="0" w:type="auto"/>
        <w:tblLayout w:type="fixed"/>
        <w:tblLook w:val="04A0" w:firstRow="1" w:lastRow="0" w:firstColumn="1" w:lastColumn="0" w:noHBand="0" w:noVBand="1"/>
      </w:tblPr>
      <w:tblGrid>
        <w:gridCol w:w="534"/>
        <w:gridCol w:w="5528"/>
        <w:gridCol w:w="567"/>
        <w:gridCol w:w="2942"/>
      </w:tblGrid>
      <w:tr w:rsidR="0079517A" w:rsidRPr="00782AF3" w:rsidTr="00ED6743">
        <w:tc>
          <w:tcPr>
            <w:tcW w:w="6062" w:type="dxa"/>
            <w:gridSpan w:val="2"/>
            <w:vAlign w:val="center"/>
          </w:tcPr>
          <w:p w:rsidR="0079517A" w:rsidRPr="00782AF3" w:rsidRDefault="0079517A" w:rsidP="00ED6743">
            <w:pPr>
              <w:widowControl w:val="0"/>
              <w:snapToGrid w:val="0"/>
              <w:jc w:val="center"/>
              <w:rPr>
                <w:rFonts w:cs="Times New Roman"/>
                <w:sz w:val="24"/>
                <w:szCs w:val="24"/>
              </w:rPr>
            </w:pPr>
            <w:r w:rsidRPr="00782AF3">
              <w:rPr>
                <w:rFonts w:cs="Times New Roman"/>
                <w:sz w:val="24"/>
                <w:szCs w:val="24"/>
              </w:rPr>
              <w:t>Конфликтная ситуация</w:t>
            </w:r>
          </w:p>
        </w:tc>
        <w:tc>
          <w:tcPr>
            <w:tcW w:w="3509" w:type="dxa"/>
            <w:gridSpan w:val="2"/>
            <w:vAlign w:val="center"/>
          </w:tcPr>
          <w:p w:rsidR="0079517A" w:rsidRPr="00782AF3" w:rsidRDefault="0079517A" w:rsidP="00ED6743">
            <w:pPr>
              <w:widowControl w:val="0"/>
              <w:snapToGrid w:val="0"/>
              <w:jc w:val="center"/>
              <w:rPr>
                <w:rFonts w:cs="Times New Roman"/>
                <w:sz w:val="24"/>
                <w:szCs w:val="24"/>
              </w:rPr>
            </w:pPr>
            <w:r w:rsidRPr="00782AF3">
              <w:rPr>
                <w:rFonts w:cs="Times New Roman"/>
                <w:sz w:val="24"/>
                <w:szCs w:val="24"/>
              </w:rPr>
              <w:t>Тип самообороны</w:t>
            </w:r>
          </w:p>
        </w:tc>
      </w:tr>
      <w:tr w:rsidR="0079517A" w:rsidRPr="00782AF3" w:rsidTr="00ED6743">
        <w:tc>
          <w:tcPr>
            <w:tcW w:w="534" w:type="dxa"/>
            <w:vAlign w:val="center"/>
          </w:tcPr>
          <w:p w:rsidR="0079517A" w:rsidRPr="00782AF3" w:rsidRDefault="0079517A" w:rsidP="00ED6743">
            <w:pPr>
              <w:widowControl w:val="0"/>
              <w:snapToGrid w:val="0"/>
              <w:jc w:val="center"/>
              <w:rPr>
                <w:rFonts w:cs="Times New Roman"/>
                <w:b/>
                <w:sz w:val="24"/>
                <w:szCs w:val="24"/>
              </w:rPr>
            </w:pPr>
            <w:r w:rsidRPr="00782AF3">
              <w:rPr>
                <w:rFonts w:cs="Times New Roman"/>
                <w:b/>
                <w:sz w:val="24"/>
                <w:szCs w:val="24"/>
              </w:rPr>
              <w:t>А</w:t>
            </w:r>
          </w:p>
        </w:tc>
        <w:tc>
          <w:tcPr>
            <w:tcW w:w="5528" w:type="dxa"/>
            <w:vAlign w:val="center"/>
          </w:tcPr>
          <w:p w:rsidR="0079517A" w:rsidRPr="00782AF3" w:rsidRDefault="0079517A" w:rsidP="00ED6743">
            <w:pPr>
              <w:widowControl w:val="0"/>
              <w:snapToGrid w:val="0"/>
              <w:jc w:val="center"/>
              <w:rPr>
                <w:rFonts w:cs="Times New Roman"/>
                <w:sz w:val="24"/>
                <w:szCs w:val="24"/>
              </w:rPr>
            </w:pPr>
            <w:r w:rsidRPr="00782AF3">
              <w:rPr>
                <w:rFonts w:cs="Times New Roman"/>
                <w:sz w:val="24"/>
                <w:szCs w:val="24"/>
              </w:rPr>
              <w:t>Оппонент пытается заставить принять свою точку зрения любой ценой. Тот, кто делает это, не интересуется мнением других</w:t>
            </w:r>
          </w:p>
        </w:tc>
        <w:tc>
          <w:tcPr>
            <w:tcW w:w="567" w:type="dxa"/>
            <w:vAlign w:val="center"/>
          </w:tcPr>
          <w:p w:rsidR="0079517A" w:rsidRPr="00782AF3" w:rsidRDefault="0079517A" w:rsidP="00ED6743">
            <w:pPr>
              <w:widowControl w:val="0"/>
              <w:snapToGrid w:val="0"/>
              <w:jc w:val="center"/>
              <w:rPr>
                <w:rFonts w:cs="Times New Roman"/>
                <w:sz w:val="24"/>
                <w:szCs w:val="24"/>
              </w:rPr>
            </w:pPr>
            <w:r w:rsidRPr="00782AF3">
              <w:rPr>
                <w:rFonts w:cs="Times New Roman"/>
                <w:sz w:val="24"/>
                <w:szCs w:val="24"/>
              </w:rPr>
              <w:t>1</w:t>
            </w:r>
          </w:p>
        </w:tc>
        <w:tc>
          <w:tcPr>
            <w:tcW w:w="2942" w:type="dxa"/>
            <w:vAlign w:val="center"/>
          </w:tcPr>
          <w:p w:rsidR="0079517A" w:rsidRPr="00782AF3" w:rsidRDefault="0079517A" w:rsidP="00ED6743">
            <w:pPr>
              <w:widowControl w:val="0"/>
              <w:snapToGrid w:val="0"/>
              <w:jc w:val="center"/>
              <w:rPr>
                <w:rFonts w:cs="Times New Roman"/>
                <w:sz w:val="24"/>
                <w:szCs w:val="24"/>
              </w:rPr>
            </w:pPr>
            <w:r w:rsidRPr="00782AF3">
              <w:rPr>
                <w:rFonts w:cs="Times New Roman"/>
                <w:sz w:val="24"/>
                <w:szCs w:val="24"/>
              </w:rPr>
              <w:t>Ослабление</w:t>
            </w:r>
          </w:p>
        </w:tc>
      </w:tr>
      <w:tr w:rsidR="0079517A" w:rsidRPr="00782AF3" w:rsidTr="00ED6743">
        <w:tc>
          <w:tcPr>
            <w:tcW w:w="534" w:type="dxa"/>
            <w:vAlign w:val="center"/>
          </w:tcPr>
          <w:p w:rsidR="0079517A" w:rsidRPr="00782AF3" w:rsidRDefault="0079517A" w:rsidP="00ED6743">
            <w:pPr>
              <w:widowControl w:val="0"/>
              <w:snapToGrid w:val="0"/>
              <w:jc w:val="center"/>
              <w:rPr>
                <w:rFonts w:cs="Times New Roman"/>
                <w:b/>
                <w:sz w:val="24"/>
                <w:szCs w:val="24"/>
              </w:rPr>
            </w:pPr>
            <w:r w:rsidRPr="00782AF3">
              <w:rPr>
                <w:rFonts w:cs="Times New Roman"/>
                <w:b/>
                <w:sz w:val="24"/>
                <w:szCs w:val="24"/>
              </w:rPr>
              <w:t>Б</w:t>
            </w:r>
          </w:p>
        </w:tc>
        <w:tc>
          <w:tcPr>
            <w:tcW w:w="5528" w:type="dxa"/>
            <w:vAlign w:val="center"/>
          </w:tcPr>
          <w:p w:rsidR="0079517A" w:rsidRPr="00782AF3" w:rsidRDefault="0079517A" w:rsidP="00ED6743">
            <w:pPr>
              <w:widowControl w:val="0"/>
              <w:snapToGrid w:val="0"/>
              <w:jc w:val="center"/>
              <w:rPr>
                <w:rFonts w:cs="Times New Roman"/>
                <w:sz w:val="24"/>
                <w:szCs w:val="24"/>
              </w:rPr>
            </w:pPr>
            <w:r w:rsidRPr="00782AF3">
              <w:rPr>
                <w:rFonts w:cs="Times New Roman"/>
                <w:sz w:val="24"/>
                <w:szCs w:val="24"/>
              </w:rPr>
              <w:t>Одна из сторон конфликта боится потерпеть неудачу, поражение; оказаться в меньшинстве или в одиночестве; испортить отношения с коллегой или клиентом</w:t>
            </w:r>
          </w:p>
        </w:tc>
        <w:tc>
          <w:tcPr>
            <w:tcW w:w="567" w:type="dxa"/>
            <w:vAlign w:val="center"/>
          </w:tcPr>
          <w:p w:rsidR="0079517A" w:rsidRPr="00782AF3" w:rsidRDefault="0079517A" w:rsidP="00ED6743">
            <w:pPr>
              <w:widowControl w:val="0"/>
              <w:snapToGrid w:val="0"/>
              <w:jc w:val="center"/>
              <w:rPr>
                <w:rFonts w:cs="Times New Roman"/>
                <w:sz w:val="24"/>
                <w:szCs w:val="24"/>
              </w:rPr>
            </w:pPr>
            <w:r w:rsidRPr="00782AF3">
              <w:rPr>
                <w:rFonts w:cs="Times New Roman"/>
                <w:sz w:val="24"/>
                <w:szCs w:val="24"/>
              </w:rPr>
              <w:t>2</w:t>
            </w:r>
          </w:p>
        </w:tc>
        <w:tc>
          <w:tcPr>
            <w:tcW w:w="2942" w:type="dxa"/>
            <w:vAlign w:val="center"/>
          </w:tcPr>
          <w:p w:rsidR="0079517A" w:rsidRPr="00782AF3" w:rsidRDefault="0079517A" w:rsidP="00ED6743">
            <w:pPr>
              <w:widowControl w:val="0"/>
              <w:snapToGrid w:val="0"/>
              <w:jc w:val="center"/>
              <w:rPr>
                <w:rFonts w:cs="Times New Roman"/>
                <w:sz w:val="24"/>
                <w:szCs w:val="24"/>
              </w:rPr>
            </w:pPr>
            <w:r w:rsidRPr="00782AF3">
              <w:rPr>
                <w:rFonts w:cs="Times New Roman"/>
                <w:sz w:val="24"/>
                <w:szCs w:val="24"/>
              </w:rPr>
              <w:t>Уклонение</w:t>
            </w:r>
          </w:p>
        </w:tc>
      </w:tr>
      <w:tr w:rsidR="0079517A" w:rsidRPr="00782AF3" w:rsidTr="00ED6743">
        <w:tc>
          <w:tcPr>
            <w:tcW w:w="534" w:type="dxa"/>
            <w:vAlign w:val="center"/>
          </w:tcPr>
          <w:p w:rsidR="0079517A" w:rsidRPr="00782AF3" w:rsidRDefault="0079517A" w:rsidP="00ED6743">
            <w:pPr>
              <w:widowControl w:val="0"/>
              <w:snapToGrid w:val="0"/>
              <w:jc w:val="center"/>
              <w:rPr>
                <w:rFonts w:cs="Times New Roman"/>
                <w:b/>
                <w:sz w:val="24"/>
                <w:szCs w:val="24"/>
              </w:rPr>
            </w:pPr>
            <w:r w:rsidRPr="00782AF3">
              <w:rPr>
                <w:rFonts w:cs="Times New Roman"/>
                <w:b/>
                <w:sz w:val="24"/>
                <w:szCs w:val="24"/>
              </w:rPr>
              <w:t>В</w:t>
            </w:r>
          </w:p>
        </w:tc>
        <w:tc>
          <w:tcPr>
            <w:tcW w:w="5528" w:type="dxa"/>
            <w:vAlign w:val="center"/>
          </w:tcPr>
          <w:p w:rsidR="0079517A" w:rsidRPr="00782AF3" w:rsidRDefault="0079517A" w:rsidP="00ED6743">
            <w:pPr>
              <w:widowControl w:val="0"/>
              <w:snapToGrid w:val="0"/>
              <w:jc w:val="center"/>
              <w:rPr>
                <w:rFonts w:cs="Times New Roman"/>
                <w:sz w:val="24"/>
                <w:szCs w:val="24"/>
              </w:rPr>
            </w:pPr>
            <w:r w:rsidRPr="00782AF3">
              <w:rPr>
                <w:rFonts w:cs="Times New Roman"/>
                <w:sz w:val="24"/>
                <w:szCs w:val="24"/>
              </w:rPr>
              <w:t>Обвиняемая сторона конфликта ссылается на то, что сейчас не время или не место для разбирательства</w:t>
            </w:r>
          </w:p>
        </w:tc>
        <w:tc>
          <w:tcPr>
            <w:tcW w:w="567" w:type="dxa"/>
            <w:vAlign w:val="center"/>
          </w:tcPr>
          <w:p w:rsidR="0079517A" w:rsidRPr="00782AF3" w:rsidRDefault="0079517A" w:rsidP="00ED6743">
            <w:pPr>
              <w:widowControl w:val="0"/>
              <w:snapToGrid w:val="0"/>
              <w:jc w:val="center"/>
              <w:rPr>
                <w:rFonts w:cs="Times New Roman"/>
                <w:sz w:val="24"/>
                <w:szCs w:val="24"/>
              </w:rPr>
            </w:pPr>
            <w:r w:rsidRPr="00782AF3">
              <w:rPr>
                <w:rFonts w:cs="Times New Roman"/>
                <w:sz w:val="24"/>
                <w:szCs w:val="24"/>
              </w:rPr>
              <w:t>3</w:t>
            </w:r>
          </w:p>
        </w:tc>
        <w:tc>
          <w:tcPr>
            <w:tcW w:w="2942" w:type="dxa"/>
            <w:vAlign w:val="center"/>
          </w:tcPr>
          <w:p w:rsidR="0079517A" w:rsidRPr="00782AF3" w:rsidRDefault="0079517A" w:rsidP="00ED6743">
            <w:pPr>
              <w:widowControl w:val="0"/>
              <w:snapToGrid w:val="0"/>
              <w:jc w:val="center"/>
              <w:rPr>
                <w:rFonts w:cs="Times New Roman"/>
                <w:sz w:val="24"/>
                <w:szCs w:val="24"/>
              </w:rPr>
            </w:pPr>
            <w:r w:rsidRPr="00782AF3">
              <w:rPr>
                <w:rFonts w:cs="Times New Roman"/>
                <w:sz w:val="24"/>
                <w:szCs w:val="24"/>
              </w:rPr>
              <w:t>Капитуляция</w:t>
            </w:r>
          </w:p>
        </w:tc>
      </w:tr>
      <w:tr w:rsidR="0079517A" w:rsidRPr="00782AF3" w:rsidTr="00ED6743">
        <w:tc>
          <w:tcPr>
            <w:tcW w:w="534" w:type="dxa"/>
            <w:vAlign w:val="center"/>
          </w:tcPr>
          <w:p w:rsidR="0079517A" w:rsidRPr="00782AF3" w:rsidRDefault="0079517A" w:rsidP="00ED6743">
            <w:pPr>
              <w:widowControl w:val="0"/>
              <w:snapToGrid w:val="0"/>
              <w:jc w:val="center"/>
              <w:rPr>
                <w:rFonts w:cs="Times New Roman"/>
                <w:b/>
                <w:sz w:val="24"/>
                <w:szCs w:val="24"/>
              </w:rPr>
            </w:pPr>
            <w:r w:rsidRPr="00782AF3">
              <w:rPr>
                <w:rFonts w:cs="Times New Roman"/>
                <w:b/>
                <w:sz w:val="24"/>
                <w:szCs w:val="24"/>
              </w:rPr>
              <w:t>Г</w:t>
            </w:r>
          </w:p>
        </w:tc>
        <w:tc>
          <w:tcPr>
            <w:tcW w:w="5528" w:type="dxa"/>
            <w:vAlign w:val="center"/>
          </w:tcPr>
          <w:p w:rsidR="0079517A" w:rsidRPr="00782AF3" w:rsidRDefault="0079517A" w:rsidP="00ED6743">
            <w:pPr>
              <w:widowControl w:val="0"/>
              <w:snapToGrid w:val="0"/>
              <w:jc w:val="center"/>
              <w:rPr>
                <w:rFonts w:cs="Times New Roman"/>
                <w:sz w:val="24"/>
                <w:szCs w:val="24"/>
              </w:rPr>
            </w:pPr>
            <w:r w:rsidRPr="00782AF3">
              <w:rPr>
                <w:rFonts w:cs="Times New Roman"/>
                <w:sz w:val="24"/>
                <w:szCs w:val="24"/>
              </w:rPr>
              <w:t>Обвиняемый просто старается успокоить другую сторону, снять гнев, огорчение, раздражение, уверяет, что нет причин для ссоры, что, в общем, все в порядке. Добрые слова оказывают свое благотворное воздействие, наступает мир</w:t>
            </w:r>
          </w:p>
        </w:tc>
        <w:tc>
          <w:tcPr>
            <w:tcW w:w="567" w:type="dxa"/>
            <w:vAlign w:val="center"/>
          </w:tcPr>
          <w:p w:rsidR="0079517A" w:rsidRPr="00782AF3" w:rsidRDefault="0079517A" w:rsidP="00ED6743">
            <w:pPr>
              <w:widowControl w:val="0"/>
              <w:snapToGrid w:val="0"/>
              <w:jc w:val="center"/>
              <w:rPr>
                <w:rFonts w:cs="Times New Roman"/>
                <w:sz w:val="24"/>
                <w:szCs w:val="24"/>
              </w:rPr>
            </w:pPr>
            <w:r w:rsidRPr="00782AF3">
              <w:rPr>
                <w:rFonts w:cs="Times New Roman"/>
                <w:sz w:val="24"/>
                <w:szCs w:val="24"/>
              </w:rPr>
              <w:t>4</w:t>
            </w:r>
          </w:p>
        </w:tc>
        <w:tc>
          <w:tcPr>
            <w:tcW w:w="2942" w:type="dxa"/>
            <w:vAlign w:val="center"/>
          </w:tcPr>
          <w:p w:rsidR="0079517A" w:rsidRPr="00782AF3" w:rsidRDefault="0079517A" w:rsidP="00ED6743">
            <w:pPr>
              <w:widowControl w:val="0"/>
              <w:snapToGrid w:val="0"/>
              <w:jc w:val="center"/>
              <w:rPr>
                <w:rFonts w:cs="Times New Roman"/>
                <w:sz w:val="24"/>
                <w:szCs w:val="24"/>
              </w:rPr>
            </w:pPr>
            <w:r w:rsidRPr="00782AF3">
              <w:rPr>
                <w:rFonts w:cs="Times New Roman"/>
                <w:sz w:val="24"/>
                <w:szCs w:val="24"/>
              </w:rPr>
              <w:t>Доминирование</w:t>
            </w:r>
          </w:p>
        </w:tc>
      </w:tr>
    </w:tbl>
    <w:p w:rsidR="0079517A" w:rsidRPr="00F06B67" w:rsidRDefault="0079517A" w:rsidP="0079517A">
      <w:pPr>
        <w:widowControl w:val="0"/>
        <w:snapToGrid w:val="0"/>
        <w:spacing w:after="0" w:line="240" w:lineRule="auto"/>
        <w:ind w:firstLine="709"/>
        <w:jc w:val="both"/>
        <w:rPr>
          <w:rFonts w:cs="Times New Roman"/>
          <w:szCs w:val="28"/>
        </w:rPr>
      </w:pPr>
    </w:p>
    <w:p w:rsidR="0079517A" w:rsidRPr="00F06B67" w:rsidRDefault="0079517A" w:rsidP="0079517A">
      <w:pPr>
        <w:widowControl w:val="0"/>
        <w:tabs>
          <w:tab w:val="left" w:pos="1101"/>
        </w:tabs>
        <w:snapToGrid w:val="0"/>
        <w:spacing w:after="0" w:line="240" w:lineRule="auto"/>
        <w:jc w:val="both"/>
        <w:rPr>
          <w:rFonts w:cs="Times New Roman"/>
        </w:rPr>
      </w:pPr>
      <w:r w:rsidRPr="00F06B67">
        <w:rPr>
          <w:rFonts w:cs="Times New Roman"/>
        </w:rPr>
        <w:t>Запишите выбранные цифры под соответствующими буквами:</w:t>
      </w:r>
    </w:p>
    <w:tbl>
      <w:tblPr>
        <w:tblW w:w="3382" w:type="pct"/>
        <w:tblCellMar>
          <w:left w:w="0" w:type="dxa"/>
          <w:right w:w="0" w:type="dxa"/>
        </w:tblCellMar>
        <w:tblLook w:val="04A0" w:firstRow="1" w:lastRow="0" w:firstColumn="1" w:lastColumn="0" w:noHBand="0" w:noVBand="1"/>
      </w:tblPr>
      <w:tblGrid>
        <w:gridCol w:w="1626"/>
        <w:gridCol w:w="1750"/>
        <w:gridCol w:w="1750"/>
        <w:gridCol w:w="1605"/>
      </w:tblGrid>
      <w:tr w:rsidR="0079517A" w:rsidTr="00ED6743">
        <w:trPr>
          <w:trHeight w:val="321"/>
        </w:trPr>
        <w:tc>
          <w:tcPr>
            <w:tcW w:w="120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79517A" w:rsidRDefault="0079517A" w:rsidP="00ED6743">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79517A" w:rsidRDefault="0079517A" w:rsidP="00ED6743">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79517A" w:rsidRDefault="0079517A" w:rsidP="00ED6743">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c>
          <w:tcPr>
            <w:tcW w:w="119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79517A" w:rsidRDefault="0079517A" w:rsidP="00ED6743">
            <w:pPr>
              <w:spacing w:after="0" w:line="240" w:lineRule="auto"/>
              <w:jc w:val="center"/>
              <w:rPr>
                <w:rFonts w:eastAsia="Times New Roman" w:cs="Times New Roman"/>
                <w:szCs w:val="24"/>
                <w:lang w:eastAsia="ru-RU"/>
              </w:rPr>
            </w:pPr>
            <w:r>
              <w:rPr>
                <w:rFonts w:eastAsia="Times New Roman" w:cs="Times New Roman"/>
                <w:b/>
                <w:bCs/>
                <w:szCs w:val="24"/>
                <w:lang w:eastAsia="ru-RU"/>
              </w:rPr>
              <w:t>Г</w:t>
            </w:r>
          </w:p>
        </w:tc>
      </w:tr>
      <w:tr w:rsidR="0079517A" w:rsidTr="00ED6743">
        <w:trPr>
          <w:trHeight w:val="326"/>
        </w:trPr>
        <w:tc>
          <w:tcPr>
            <w:tcW w:w="120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9517A" w:rsidRDefault="0079517A" w:rsidP="00ED6743">
            <w:pPr>
              <w:spacing w:after="0" w:line="240" w:lineRule="auto"/>
              <w:rPr>
                <w:rFonts w:eastAsia="Times New Roman" w:cs="Times New Roman"/>
                <w:szCs w:val="24"/>
                <w:lang w:eastAsia="ru-RU"/>
              </w:rPr>
            </w:pP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9517A" w:rsidRDefault="0079517A" w:rsidP="00ED6743">
            <w:pPr>
              <w:spacing w:after="0" w:line="240" w:lineRule="auto"/>
              <w:rPr>
                <w:rFonts w:eastAsia="Times New Roman" w:cs="Times New Roman"/>
                <w:szCs w:val="24"/>
                <w:lang w:eastAsia="ru-RU"/>
              </w:rPr>
            </w:pP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9517A" w:rsidRDefault="0079517A" w:rsidP="00ED6743">
            <w:pPr>
              <w:spacing w:after="0" w:line="240" w:lineRule="auto"/>
              <w:rPr>
                <w:rFonts w:eastAsia="Times New Roman" w:cs="Times New Roman"/>
                <w:szCs w:val="24"/>
                <w:lang w:eastAsia="ru-RU"/>
              </w:rPr>
            </w:pPr>
          </w:p>
        </w:tc>
        <w:tc>
          <w:tcPr>
            <w:tcW w:w="1192"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9517A" w:rsidRDefault="0079517A" w:rsidP="00ED6743">
            <w:pPr>
              <w:spacing w:after="0" w:line="240" w:lineRule="auto"/>
              <w:rPr>
                <w:rFonts w:eastAsia="Times New Roman" w:cs="Times New Roman"/>
                <w:szCs w:val="24"/>
                <w:lang w:eastAsia="ru-RU"/>
              </w:rPr>
            </w:pPr>
          </w:p>
        </w:tc>
      </w:tr>
    </w:tbl>
    <w:p w:rsidR="00782AF3" w:rsidRPr="00F06B67" w:rsidRDefault="00782AF3" w:rsidP="004462D9">
      <w:pPr>
        <w:widowControl w:val="0"/>
        <w:tabs>
          <w:tab w:val="left" w:pos="1101"/>
        </w:tabs>
        <w:snapToGrid w:val="0"/>
        <w:spacing w:after="0" w:line="240" w:lineRule="auto"/>
        <w:jc w:val="both"/>
        <w:rPr>
          <w:rFonts w:cs="Times New Roman"/>
          <w:szCs w:val="28"/>
        </w:rPr>
      </w:pPr>
    </w:p>
    <w:p w:rsidR="00CF2E12" w:rsidRDefault="00CF2E12" w:rsidP="004462D9">
      <w:pPr>
        <w:spacing w:after="0" w:line="240" w:lineRule="auto"/>
        <w:rPr>
          <w:b/>
        </w:rPr>
      </w:pPr>
      <w:r w:rsidRPr="004311AA">
        <w:rPr>
          <w:b/>
        </w:rPr>
        <w:lastRenderedPageBreak/>
        <w:t>Задание</w:t>
      </w:r>
      <w:r>
        <w:rPr>
          <w:b/>
        </w:rPr>
        <w:t xml:space="preserve"> 183.</w:t>
      </w:r>
    </w:p>
    <w:p w:rsidR="008920C6" w:rsidRPr="008920C6" w:rsidRDefault="008920C6" w:rsidP="004462D9">
      <w:pPr>
        <w:spacing w:after="0" w:line="240" w:lineRule="auto"/>
        <w:contextualSpacing/>
        <w:jc w:val="both"/>
        <w:rPr>
          <w:rFonts w:cs="Times New Roman"/>
          <w:b/>
          <w:bCs/>
          <w:i/>
          <w:szCs w:val="24"/>
        </w:rPr>
      </w:pPr>
      <w:r w:rsidRPr="008920C6">
        <w:rPr>
          <w:rFonts w:eastAsia="Times New Roman" w:cs="Times New Roman"/>
          <w:b/>
          <w:i/>
          <w:spacing w:val="-1"/>
          <w:szCs w:val="24"/>
        </w:rPr>
        <w:t>Прочитайте текст и запишите</w:t>
      </w:r>
      <w:r w:rsidR="00165B5F">
        <w:rPr>
          <w:rFonts w:eastAsia="Times New Roman" w:cs="Times New Roman"/>
          <w:b/>
          <w:i/>
          <w:spacing w:val="-1"/>
          <w:szCs w:val="24"/>
        </w:rPr>
        <w:t xml:space="preserve"> развернутый обоснованный ответ.</w:t>
      </w:r>
    </w:p>
    <w:p w:rsidR="008920C6" w:rsidRPr="008920C6" w:rsidRDefault="008920C6" w:rsidP="004462D9">
      <w:pPr>
        <w:pStyle w:val="Default"/>
        <w:ind w:firstLine="684"/>
        <w:jc w:val="both"/>
        <w:rPr>
          <w:color w:val="auto"/>
          <w:shd w:val="clear" w:color="auto" w:fill="FFFFFF"/>
        </w:rPr>
      </w:pPr>
      <w:r w:rsidRPr="008920C6">
        <w:rPr>
          <w:color w:val="auto"/>
          <w:shd w:val="clear" w:color="auto" w:fill="FFFFFF"/>
        </w:rPr>
        <w:t>Соблюдение обслуживающим персоналом норм этики при коммуникации с проживающими в отеле гостями является основополагающим принципом в гостиничном деле. Он распространяется на личное общение, телефонный разговор или письменный ответ. Укажите правила этикета, которые  распространяются и на взаимоотношения внутри коллектива гостиницы.</w:t>
      </w:r>
    </w:p>
    <w:p w:rsidR="008920C6" w:rsidRDefault="008920C6" w:rsidP="004462D9">
      <w:pPr>
        <w:pStyle w:val="Default"/>
        <w:ind w:hanging="24"/>
        <w:jc w:val="both"/>
        <w:rPr>
          <w:b/>
          <w:bCs/>
          <w:color w:val="212529"/>
          <w:shd w:val="clear" w:color="auto" w:fill="FFFFFF"/>
        </w:rPr>
      </w:pPr>
    </w:p>
    <w:p w:rsidR="008920C6" w:rsidRDefault="008920C6" w:rsidP="004462D9">
      <w:pPr>
        <w:pStyle w:val="Default"/>
        <w:ind w:hanging="24"/>
        <w:jc w:val="both"/>
        <w:rPr>
          <w:b/>
          <w:bCs/>
          <w:color w:val="212529"/>
          <w:shd w:val="clear" w:color="auto" w:fill="FFFFFF"/>
        </w:rPr>
      </w:pPr>
      <w:r>
        <w:rPr>
          <w:b/>
          <w:bCs/>
          <w:color w:val="212529"/>
          <w:shd w:val="clear" w:color="auto" w:fill="FFFFFF"/>
        </w:rPr>
        <w:t xml:space="preserve">Ответ: </w:t>
      </w:r>
    </w:p>
    <w:p w:rsidR="00CF2E12" w:rsidRDefault="00CF2E12" w:rsidP="004462D9">
      <w:pPr>
        <w:spacing w:after="0" w:line="240" w:lineRule="auto"/>
        <w:rPr>
          <w:b/>
        </w:rPr>
      </w:pPr>
    </w:p>
    <w:p w:rsidR="00CF2E12" w:rsidRPr="00857ACA" w:rsidRDefault="00CF2E12" w:rsidP="004462D9">
      <w:pPr>
        <w:spacing w:after="0" w:line="240" w:lineRule="auto"/>
        <w:rPr>
          <w:b/>
        </w:rPr>
      </w:pPr>
      <w:r w:rsidRPr="00857ACA">
        <w:rPr>
          <w:b/>
        </w:rPr>
        <w:t>Задание 184.</w:t>
      </w:r>
    </w:p>
    <w:p w:rsidR="003768F6" w:rsidRPr="003768F6" w:rsidRDefault="003768F6" w:rsidP="004462D9">
      <w:pPr>
        <w:spacing w:after="0" w:line="240" w:lineRule="auto"/>
        <w:contextualSpacing/>
        <w:jc w:val="both"/>
        <w:rPr>
          <w:rFonts w:cs="Times New Roman"/>
          <w:b/>
          <w:bCs/>
          <w:i/>
          <w:szCs w:val="24"/>
        </w:rPr>
      </w:pPr>
      <w:r w:rsidRPr="003768F6">
        <w:rPr>
          <w:rFonts w:eastAsia="Times New Roman" w:cs="Times New Roman"/>
          <w:b/>
          <w:i/>
          <w:spacing w:val="-1"/>
          <w:szCs w:val="24"/>
        </w:rPr>
        <w:t>Прочитайте текст и запишите</w:t>
      </w:r>
      <w:r w:rsidR="00165B5F">
        <w:rPr>
          <w:rFonts w:eastAsia="Times New Roman" w:cs="Times New Roman"/>
          <w:b/>
          <w:i/>
          <w:spacing w:val="-1"/>
          <w:szCs w:val="24"/>
        </w:rPr>
        <w:t xml:space="preserve"> развернутый обоснованный ответ.</w:t>
      </w:r>
    </w:p>
    <w:p w:rsidR="003768F6" w:rsidRDefault="003768F6" w:rsidP="004462D9">
      <w:pPr>
        <w:shd w:val="clear" w:color="auto" w:fill="FFFFFF"/>
        <w:spacing w:after="0" w:line="240" w:lineRule="auto"/>
        <w:ind w:firstLine="720"/>
        <w:jc w:val="both"/>
        <w:rPr>
          <w:rFonts w:eastAsia="Times New Roman" w:cs="Times New Roman"/>
          <w:szCs w:val="24"/>
        </w:rPr>
      </w:pPr>
      <w:r>
        <w:rPr>
          <w:rFonts w:eastAsia="Times New Roman" w:cs="Times New Roman"/>
          <w:szCs w:val="24"/>
        </w:rPr>
        <w:t>Основная цель этикета в гостиничном бизнесе – обеспечить высокий уровень сервиса и удовлетворение потребностей гостей. Правильное соблюдение этикета помогает создать положительное впечатление о гостинице и установить долгосрочные отношения с клиентами. Этикет включает в себя не только правила поведения и общения с гостями, но и правила оформления и предоставления услуг. Какими качествами должны обладать сотрудники службы приема и размещения.</w:t>
      </w:r>
    </w:p>
    <w:p w:rsidR="003768F6" w:rsidRDefault="003768F6" w:rsidP="004462D9">
      <w:pPr>
        <w:shd w:val="clear" w:color="auto" w:fill="FFFFFF"/>
        <w:spacing w:after="0" w:line="240" w:lineRule="auto"/>
        <w:jc w:val="both"/>
        <w:rPr>
          <w:rFonts w:eastAsia="Times New Roman" w:cs="Times New Roman"/>
          <w:b/>
          <w:bCs/>
          <w:szCs w:val="24"/>
        </w:rPr>
      </w:pPr>
    </w:p>
    <w:p w:rsidR="003768F6" w:rsidRDefault="003768F6" w:rsidP="004462D9">
      <w:pPr>
        <w:shd w:val="clear" w:color="auto" w:fill="FFFFFF"/>
        <w:spacing w:after="0" w:line="240" w:lineRule="auto"/>
        <w:jc w:val="both"/>
        <w:rPr>
          <w:rFonts w:eastAsia="Times New Roman" w:cs="Times New Roman"/>
          <w:b/>
          <w:bCs/>
          <w:szCs w:val="24"/>
        </w:rPr>
      </w:pPr>
      <w:r>
        <w:rPr>
          <w:rFonts w:eastAsia="Times New Roman" w:cs="Times New Roman"/>
          <w:b/>
          <w:bCs/>
          <w:szCs w:val="24"/>
        </w:rPr>
        <w:t xml:space="preserve">Ответ: </w:t>
      </w:r>
    </w:p>
    <w:p w:rsidR="00CF2E12" w:rsidRDefault="00CF2E12" w:rsidP="004462D9">
      <w:pPr>
        <w:spacing w:after="0" w:line="240" w:lineRule="auto"/>
        <w:rPr>
          <w:b/>
        </w:rPr>
      </w:pPr>
    </w:p>
    <w:p w:rsidR="00CF2E12" w:rsidRPr="00AD4F07" w:rsidRDefault="00CF2E12" w:rsidP="004462D9">
      <w:pPr>
        <w:spacing w:after="0" w:line="240" w:lineRule="auto"/>
        <w:rPr>
          <w:b/>
        </w:rPr>
      </w:pPr>
      <w:r w:rsidRPr="00AD4F07">
        <w:rPr>
          <w:b/>
        </w:rPr>
        <w:t>Задание 185.</w:t>
      </w:r>
    </w:p>
    <w:p w:rsidR="00186023" w:rsidRPr="00186023" w:rsidRDefault="00186023" w:rsidP="004462D9">
      <w:pPr>
        <w:spacing w:after="0" w:line="240" w:lineRule="auto"/>
        <w:jc w:val="both"/>
        <w:rPr>
          <w:rFonts w:cs="Times New Roman"/>
          <w:b/>
          <w:i/>
          <w:iCs/>
          <w:szCs w:val="24"/>
        </w:rPr>
      </w:pPr>
      <w:r w:rsidRPr="00186023">
        <w:rPr>
          <w:rFonts w:cs="Times New Roman"/>
          <w:b/>
          <w:i/>
          <w:iCs/>
          <w:szCs w:val="24"/>
        </w:rPr>
        <w:t>Прочитайте текст и установите последовательность.</w:t>
      </w:r>
    </w:p>
    <w:p w:rsidR="00AD4F07" w:rsidRDefault="00AD4F07" w:rsidP="00AD4F07">
      <w:pPr>
        <w:pStyle w:val="a8"/>
        <w:shd w:val="clear" w:color="auto" w:fill="FFFFFF"/>
        <w:spacing w:beforeAutospacing="0" w:afterAutospacing="0"/>
        <w:ind w:firstLine="708"/>
        <w:jc w:val="both"/>
        <w:rPr>
          <w:rFonts w:eastAsia="Arial"/>
          <w:shd w:val="clear" w:color="auto" w:fill="FFFFFF"/>
          <w:lang w:val="ru-RU"/>
        </w:rPr>
      </w:pPr>
      <w:r>
        <w:rPr>
          <w:rFonts w:eastAsia="Arial"/>
          <w:shd w:val="clear" w:color="auto" w:fill="FFFFFF"/>
          <w:lang w:val="ru-RU"/>
        </w:rPr>
        <w:t>Проектная</w:t>
      </w:r>
      <w:r>
        <w:rPr>
          <w:rFonts w:eastAsia="Arial"/>
          <w:shd w:val="clear" w:color="auto" w:fill="FFFFFF"/>
        </w:rPr>
        <w:t> </w:t>
      </w:r>
      <w:r>
        <w:rPr>
          <w:rFonts w:eastAsia="Arial"/>
          <w:shd w:val="clear" w:color="auto" w:fill="FFFFFF"/>
          <w:lang w:val="ru-RU"/>
        </w:rPr>
        <w:t>деятельность</w:t>
      </w:r>
      <w:r>
        <w:rPr>
          <w:rFonts w:eastAsia="Arial"/>
          <w:shd w:val="clear" w:color="auto" w:fill="FFFFFF"/>
        </w:rPr>
        <w:t> </w:t>
      </w:r>
      <w:r>
        <w:rPr>
          <w:rFonts w:eastAsia="Arial"/>
          <w:shd w:val="clear" w:color="auto" w:fill="FFFFFF"/>
          <w:lang w:val="ru-RU"/>
        </w:rPr>
        <w:t>представляет</w:t>
      </w:r>
      <w:r>
        <w:rPr>
          <w:rFonts w:eastAsia="Arial"/>
          <w:shd w:val="clear" w:color="auto" w:fill="FFFFFF"/>
        </w:rPr>
        <w:t> </w:t>
      </w:r>
      <w:r>
        <w:rPr>
          <w:rFonts w:eastAsia="Arial"/>
          <w:shd w:val="clear" w:color="auto" w:fill="FFFFFF"/>
          <w:lang w:val="ru-RU"/>
        </w:rPr>
        <w:t>собой</w:t>
      </w:r>
      <w:r>
        <w:rPr>
          <w:rFonts w:eastAsia="Arial"/>
          <w:shd w:val="clear" w:color="auto" w:fill="FFFFFF"/>
        </w:rPr>
        <w:t> </w:t>
      </w:r>
      <w:r>
        <w:rPr>
          <w:rFonts w:eastAsia="Arial"/>
          <w:shd w:val="clear" w:color="auto" w:fill="FFFFFF"/>
          <w:lang w:val="ru-RU"/>
        </w:rPr>
        <w:t>совокупность сложной деятельности по целенаправленному изменению объекта на основе ранее полученных теоретических знаний и навыков, включающих интеллектуальный, деятельностный и эмоциональный компоненты.</w:t>
      </w:r>
      <w:r>
        <w:rPr>
          <w:rFonts w:eastAsia="Arial"/>
          <w:shd w:val="clear" w:color="auto" w:fill="FFFFFF"/>
        </w:rPr>
        <w:t> </w:t>
      </w:r>
      <w:r>
        <w:rPr>
          <w:rFonts w:eastAsia="Arial"/>
          <w:shd w:val="clear" w:color="auto" w:fill="FFFFFF"/>
          <w:lang w:val="ru-RU"/>
        </w:rPr>
        <w:t>Работа над проектом включает в себя несколько этапов.</w:t>
      </w:r>
    </w:p>
    <w:p w:rsidR="00AD4F07" w:rsidRDefault="00AD4F07" w:rsidP="00AD4F07">
      <w:pPr>
        <w:pStyle w:val="a8"/>
        <w:shd w:val="clear" w:color="auto" w:fill="FFFFFF"/>
        <w:spacing w:beforeAutospacing="0" w:afterAutospacing="0"/>
        <w:ind w:firstLine="708"/>
        <w:rPr>
          <w:rFonts w:eastAsia="Helvetica"/>
          <w:bCs/>
          <w:lang w:val="ru-RU"/>
        </w:rPr>
      </w:pPr>
      <w:r>
        <w:rPr>
          <w:rFonts w:eastAsia="Helvetica"/>
          <w:bCs/>
          <w:shd w:val="clear" w:color="auto" w:fill="FFFFFF"/>
          <w:lang w:val="ru-RU"/>
        </w:rPr>
        <w:t>Установите правильную последовательность этапов работы над проектом:</w:t>
      </w:r>
    </w:p>
    <w:p w:rsidR="00AD4F07" w:rsidRDefault="00AD4F07" w:rsidP="00AD4F07">
      <w:pPr>
        <w:pStyle w:val="a4"/>
        <w:numPr>
          <w:ilvl w:val="0"/>
          <w:numId w:val="12"/>
        </w:numPr>
        <w:spacing w:after="0" w:line="240" w:lineRule="auto"/>
        <w:ind w:left="0"/>
        <w:jc w:val="both"/>
        <w:rPr>
          <w:rFonts w:ascii="Times New Roman" w:eastAsia="Arial" w:hAnsi="Times New Roman" w:cs="Times New Roman"/>
          <w:sz w:val="24"/>
          <w:szCs w:val="24"/>
          <w:shd w:val="clear" w:color="auto" w:fill="FFFFFF"/>
        </w:rPr>
      </w:pPr>
      <w:r>
        <w:rPr>
          <w:rFonts w:ascii="Times New Roman" w:eastAsia="Arial" w:hAnsi="Times New Roman" w:cs="Times New Roman"/>
          <w:sz w:val="24"/>
          <w:szCs w:val="24"/>
          <w:shd w:val="clear" w:color="auto" w:fill="FFFFFF"/>
        </w:rPr>
        <w:t>работа с источниками информации: поиск отбор, анализ и обобщение полученных данных.</w:t>
      </w:r>
    </w:p>
    <w:p w:rsidR="00AD4F07" w:rsidRDefault="00AD4F07" w:rsidP="00AD4F07">
      <w:pPr>
        <w:pStyle w:val="a4"/>
        <w:numPr>
          <w:ilvl w:val="0"/>
          <w:numId w:val="12"/>
        </w:numPr>
        <w:spacing w:after="0" w:line="240" w:lineRule="auto"/>
        <w:ind w:left="0"/>
        <w:rPr>
          <w:rFonts w:ascii="Times New Roman" w:eastAsia="Arial" w:hAnsi="Times New Roman" w:cs="Times New Roman"/>
          <w:sz w:val="24"/>
          <w:szCs w:val="24"/>
          <w:shd w:val="clear" w:color="auto" w:fill="FFFFFF"/>
        </w:rPr>
      </w:pPr>
      <w:r>
        <w:rPr>
          <w:rFonts w:ascii="Times New Roman" w:eastAsia="Arial" w:hAnsi="Times New Roman" w:cs="Times New Roman"/>
          <w:sz w:val="24"/>
          <w:szCs w:val="24"/>
          <w:shd w:val="clear" w:color="auto" w:fill="FFFFFF"/>
        </w:rPr>
        <w:t>выбор темы проекта и постановка целей и задач проекта;</w:t>
      </w:r>
    </w:p>
    <w:p w:rsidR="00AD4F07" w:rsidRDefault="00AD4F07" w:rsidP="00AD4F07">
      <w:pPr>
        <w:pStyle w:val="a4"/>
        <w:numPr>
          <w:ilvl w:val="0"/>
          <w:numId w:val="12"/>
        </w:numPr>
        <w:spacing w:after="0" w:line="240" w:lineRule="auto"/>
        <w:ind w:left="0"/>
        <w:rPr>
          <w:rFonts w:ascii="Times New Roman" w:eastAsia="Arial" w:hAnsi="Times New Roman" w:cs="Times New Roman"/>
          <w:sz w:val="24"/>
          <w:szCs w:val="24"/>
          <w:shd w:val="clear" w:color="auto" w:fill="FFFFFF"/>
        </w:rPr>
      </w:pPr>
      <w:r>
        <w:rPr>
          <w:rFonts w:ascii="Times New Roman" w:eastAsia="Arial" w:hAnsi="Times New Roman" w:cs="Times New Roman"/>
          <w:sz w:val="24"/>
          <w:szCs w:val="24"/>
          <w:shd w:val="clear" w:color="auto" w:fill="FFFFFF"/>
        </w:rPr>
        <w:t>формулирование выводов;</w:t>
      </w:r>
    </w:p>
    <w:p w:rsidR="00AD4F07" w:rsidRDefault="00AD4F07" w:rsidP="00AD4F07">
      <w:pPr>
        <w:pStyle w:val="a4"/>
        <w:numPr>
          <w:ilvl w:val="0"/>
          <w:numId w:val="12"/>
        </w:numPr>
        <w:spacing w:after="0" w:line="240" w:lineRule="auto"/>
        <w:ind w:left="0"/>
        <w:rPr>
          <w:rFonts w:ascii="Times New Roman" w:eastAsia="Arial" w:hAnsi="Times New Roman" w:cs="Times New Roman"/>
          <w:sz w:val="24"/>
          <w:szCs w:val="24"/>
          <w:shd w:val="clear" w:color="auto" w:fill="FFFFFF"/>
        </w:rPr>
      </w:pPr>
      <w:r>
        <w:rPr>
          <w:rFonts w:ascii="Times New Roman" w:eastAsia="Arial" w:hAnsi="Times New Roman" w:cs="Times New Roman"/>
          <w:sz w:val="24"/>
          <w:szCs w:val="24"/>
          <w:shd w:val="clear" w:color="auto" w:fill="FFFFFF"/>
        </w:rPr>
        <w:t>презентация проекта, анализ результатов;</w:t>
      </w:r>
    </w:p>
    <w:p w:rsidR="00186023" w:rsidRPr="00186023" w:rsidRDefault="00186023" w:rsidP="004462D9">
      <w:pPr>
        <w:pStyle w:val="a4"/>
        <w:spacing w:after="0" w:line="240" w:lineRule="auto"/>
        <w:ind w:left="0"/>
        <w:jc w:val="both"/>
        <w:rPr>
          <w:rFonts w:ascii="Arial" w:eastAsia="Arial" w:hAnsi="Arial" w:cs="Arial"/>
          <w:sz w:val="24"/>
          <w:szCs w:val="24"/>
          <w:shd w:val="clear" w:color="auto" w:fill="FFFFFF"/>
          <w:lang w:eastAsia="zh-CN"/>
        </w:rPr>
      </w:pPr>
    </w:p>
    <w:p w:rsidR="00186023" w:rsidRPr="00186023" w:rsidRDefault="00186023" w:rsidP="004462D9">
      <w:pPr>
        <w:pStyle w:val="a4"/>
        <w:spacing w:after="0" w:line="240" w:lineRule="auto"/>
        <w:ind w:left="0"/>
        <w:jc w:val="both"/>
        <w:rPr>
          <w:rFonts w:ascii="Times New Roman" w:hAnsi="Times New Roman" w:cs="Times New Roman"/>
          <w:sz w:val="24"/>
          <w:szCs w:val="24"/>
        </w:rPr>
      </w:pPr>
      <w:r w:rsidRPr="00186023">
        <w:rPr>
          <w:rFonts w:ascii="Times New Roman" w:hAnsi="Times New Roman" w:cs="Times New Roman"/>
          <w:sz w:val="24"/>
          <w:szCs w:val="24"/>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tblGrid>
      <w:tr w:rsidR="00AD4F07" w:rsidRPr="00186023" w:rsidTr="00B363F6">
        <w:tc>
          <w:tcPr>
            <w:tcW w:w="993" w:type="dxa"/>
          </w:tcPr>
          <w:p w:rsidR="00AD4F07" w:rsidRPr="00186023" w:rsidRDefault="00AD4F07" w:rsidP="004462D9">
            <w:pPr>
              <w:pStyle w:val="a4"/>
              <w:ind w:left="0"/>
              <w:jc w:val="both"/>
              <w:rPr>
                <w:rFonts w:ascii="Times New Roman" w:hAnsi="Times New Roman" w:cs="Times New Roman"/>
                <w:sz w:val="24"/>
                <w:szCs w:val="24"/>
              </w:rPr>
            </w:pPr>
          </w:p>
        </w:tc>
        <w:tc>
          <w:tcPr>
            <w:tcW w:w="1134" w:type="dxa"/>
          </w:tcPr>
          <w:p w:rsidR="00AD4F07" w:rsidRPr="00186023" w:rsidRDefault="00AD4F07" w:rsidP="004462D9">
            <w:pPr>
              <w:pStyle w:val="a4"/>
              <w:ind w:left="0"/>
              <w:jc w:val="both"/>
              <w:rPr>
                <w:rFonts w:ascii="Times New Roman" w:hAnsi="Times New Roman" w:cs="Times New Roman"/>
                <w:sz w:val="24"/>
                <w:szCs w:val="24"/>
              </w:rPr>
            </w:pPr>
          </w:p>
        </w:tc>
        <w:tc>
          <w:tcPr>
            <w:tcW w:w="1134" w:type="dxa"/>
          </w:tcPr>
          <w:p w:rsidR="00AD4F07" w:rsidRPr="00186023" w:rsidRDefault="00AD4F07" w:rsidP="004462D9">
            <w:pPr>
              <w:pStyle w:val="a4"/>
              <w:ind w:left="0"/>
              <w:jc w:val="both"/>
              <w:rPr>
                <w:rFonts w:ascii="Times New Roman" w:hAnsi="Times New Roman" w:cs="Times New Roman"/>
                <w:sz w:val="24"/>
                <w:szCs w:val="24"/>
              </w:rPr>
            </w:pPr>
          </w:p>
        </w:tc>
        <w:tc>
          <w:tcPr>
            <w:tcW w:w="1134" w:type="dxa"/>
          </w:tcPr>
          <w:p w:rsidR="00AD4F07" w:rsidRPr="00186023" w:rsidRDefault="00AD4F07" w:rsidP="004462D9">
            <w:pPr>
              <w:pStyle w:val="a4"/>
              <w:ind w:left="0"/>
              <w:jc w:val="both"/>
              <w:rPr>
                <w:rFonts w:ascii="Times New Roman" w:hAnsi="Times New Roman" w:cs="Times New Roman"/>
                <w:sz w:val="24"/>
                <w:szCs w:val="24"/>
              </w:rPr>
            </w:pPr>
          </w:p>
        </w:tc>
      </w:tr>
    </w:tbl>
    <w:p w:rsidR="00CF2E12" w:rsidRDefault="00CF2E12" w:rsidP="004462D9">
      <w:pPr>
        <w:spacing w:after="0" w:line="240" w:lineRule="auto"/>
        <w:rPr>
          <w:b/>
        </w:rPr>
      </w:pPr>
    </w:p>
    <w:p w:rsidR="00CF2E12" w:rsidRDefault="00CF2E12" w:rsidP="004462D9">
      <w:pPr>
        <w:spacing w:after="0" w:line="240" w:lineRule="auto"/>
        <w:rPr>
          <w:b/>
        </w:rPr>
      </w:pPr>
      <w:r w:rsidRPr="004311AA">
        <w:rPr>
          <w:b/>
        </w:rPr>
        <w:t>Задание</w:t>
      </w:r>
      <w:r>
        <w:rPr>
          <w:b/>
        </w:rPr>
        <w:t xml:space="preserve"> 186.</w:t>
      </w:r>
    </w:p>
    <w:p w:rsidR="00305754" w:rsidRPr="00305754" w:rsidRDefault="00305754" w:rsidP="004462D9">
      <w:pPr>
        <w:widowControl w:val="0"/>
        <w:snapToGrid w:val="0"/>
        <w:spacing w:after="0" w:line="240" w:lineRule="auto"/>
        <w:jc w:val="both"/>
        <w:rPr>
          <w:rFonts w:cs="Times New Roman"/>
          <w:b/>
          <w:i/>
        </w:rPr>
      </w:pPr>
      <w:r w:rsidRPr="00782AF3">
        <w:rPr>
          <w:rFonts w:cs="Times New Roman"/>
          <w:b/>
          <w:i/>
        </w:rPr>
        <w:t>Прочитайте текст и установите соответствие.</w:t>
      </w:r>
    </w:p>
    <w:p w:rsidR="00305754" w:rsidRDefault="00305754" w:rsidP="004462D9">
      <w:pPr>
        <w:spacing w:after="0" w:line="240" w:lineRule="auto"/>
        <w:ind w:firstLine="709"/>
        <w:contextualSpacing/>
        <w:jc w:val="both"/>
        <w:rPr>
          <w:rFonts w:cs="Times New Roman"/>
          <w:szCs w:val="24"/>
          <w:shd w:val="clear" w:color="auto" w:fill="FFFFFF"/>
        </w:rPr>
      </w:pPr>
      <w:r w:rsidRPr="0034002A">
        <w:rPr>
          <w:rFonts w:cs="Times New Roman"/>
          <w:szCs w:val="24"/>
          <w:shd w:val="clear" w:color="auto" w:fill="FFFFFF"/>
        </w:rPr>
        <w:t xml:space="preserve">Современная концепция «клиент-центрированного» маркетинга предполагает обращение к психологическим методикам сбора и анализа информации. </w:t>
      </w:r>
    </w:p>
    <w:p w:rsidR="00305754" w:rsidRDefault="00305754" w:rsidP="004462D9">
      <w:pPr>
        <w:spacing w:after="0" w:line="240" w:lineRule="auto"/>
        <w:ind w:firstLine="709"/>
        <w:contextualSpacing/>
        <w:jc w:val="both"/>
        <w:rPr>
          <w:b/>
          <w:iCs/>
          <w:szCs w:val="24"/>
        </w:rPr>
      </w:pPr>
      <w:r>
        <w:rPr>
          <w:rFonts w:cs="Times New Roman"/>
          <w:szCs w:val="24"/>
          <w:shd w:val="clear" w:color="auto" w:fill="FFFFFF"/>
        </w:rPr>
        <w:t>Соотнесите</w:t>
      </w:r>
      <w:r w:rsidRPr="0034002A">
        <w:rPr>
          <w:rFonts w:cs="Times New Roman"/>
          <w:szCs w:val="24"/>
          <w:shd w:val="clear" w:color="auto" w:fill="FFFFFF"/>
        </w:rPr>
        <w:t xml:space="preserve"> </w:t>
      </w:r>
      <w:r w:rsidRPr="0034002A">
        <w:rPr>
          <w:rFonts w:eastAsia="Calibri" w:cs="Times New Roman"/>
          <w:szCs w:val="24"/>
        </w:rPr>
        <w:t>метод</w:t>
      </w:r>
      <w:r>
        <w:rPr>
          <w:rFonts w:eastAsia="Calibri" w:cs="Times New Roman"/>
          <w:szCs w:val="24"/>
        </w:rPr>
        <w:t>ы</w:t>
      </w:r>
      <w:r w:rsidRPr="0034002A">
        <w:rPr>
          <w:rFonts w:eastAsia="Calibri" w:cs="Times New Roman"/>
          <w:szCs w:val="24"/>
        </w:rPr>
        <w:t xml:space="preserve"> исследования психологически</w:t>
      </w:r>
      <w:r>
        <w:rPr>
          <w:rFonts w:eastAsia="Calibri" w:cs="Times New Roman"/>
          <w:szCs w:val="24"/>
        </w:rPr>
        <w:t>х факторов и их характеристику</w:t>
      </w:r>
      <w:r w:rsidRPr="0034002A">
        <w:rPr>
          <w:rFonts w:eastAsia="Calibri" w:cs="Times New Roman"/>
          <w:szCs w:val="24"/>
        </w:rPr>
        <w:t>.</w:t>
      </w:r>
    </w:p>
    <w:p w:rsidR="00305754" w:rsidRPr="00FF53AB" w:rsidRDefault="00305754" w:rsidP="004462D9">
      <w:pPr>
        <w:widowControl w:val="0"/>
        <w:snapToGrid w:val="0"/>
        <w:spacing w:after="0" w:line="240" w:lineRule="auto"/>
        <w:ind w:firstLine="709"/>
        <w:jc w:val="both"/>
        <w:rPr>
          <w:rFonts w:cs="Times New Roman"/>
        </w:rPr>
      </w:pPr>
      <w:r w:rsidRPr="00FF53AB">
        <w:rPr>
          <w:rFonts w:cs="Times New Roman"/>
        </w:rPr>
        <w:t>К каждой позиции, данной в левом столбце, подберите соответствующую позицию из правого столбца:</w:t>
      </w:r>
    </w:p>
    <w:tbl>
      <w:tblPr>
        <w:tblStyle w:val="a6"/>
        <w:tblW w:w="9571" w:type="dxa"/>
        <w:tblLayout w:type="fixed"/>
        <w:tblLook w:val="04A0" w:firstRow="1" w:lastRow="0" w:firstColumn="1" w:lastColumn="0" w:noHBand="0" w:noVBand="1"/>
      </w:tblPr>
      <w:tblGrid>
        <w:gridCol w:w="534"/>
        <w:gridCol w:w="2409"/>
        <w:gridCol w:w="567"/>
        <w:gridCol w:w="6061"/>
      </w:tblGrid>
      <w:tr w:rsidR="00305754" w:rsidRPr="00E84F5C" w:rsidTr="00305754">
        <w:tc>
          <w:tcPr>
            <w:tcW w:w="2943" w:type="dxa"/>
            <w:gridSpan w:val="2"/>
            <w:vAlign w:val="center"/>
          </w:tcPr>
          <w:p w:rsidR="00305754" w:rsidRPr="00305754" w:rsidRDefault="00305754" w:rsidP="004462D9">
            <w:pPr>
              <w:jc w:val="center"/>
              <w:rPr>
                <w:rFonts w:eastAsia="Times New Roman" w:cs="Times New Roman"/>
                <w:sz w:val="24"/>
                <w:szCs w:val="24"/>
                <w:lang w:eastAsia="ru-RU"/>
              </w:rPr>
            </w:pPr>
            <w:r w:rsidRPr="00305754">
              <w:rPr>
                <w:rFonts w:eastAsia="Times New Roman" w:cs="Times New Roman"/>
                <w:sz w:val="24"/>
                <w:szCs w:val="24"/>
                <w:lang w:eastAsia="ru-RU"/>
              </w:rPr>
              <w:t>Методы исследования</w:t>
            </w:r>
          </w:p>
        </w:tc>
        <w:tc>
          <w:tcPr>
            <w:tcW w:w="6628" w:type="dxa"/>
            <w:gridSpan w:val="2"/>
            <w:vAlign w:val="center"/>
          </w:tcPr>
          <w:p w:rsidR="00305754" w:rsidRPr="00305754" w:rsidRDefault="00305754" w:rsidP="004462D9">
            <w:pPr>
              <w:jc w:val="center"/>
              <w:rPr>
                <w:rFonts w:eastAsia="Times New Roman" w:cs="Times New Roman"/>
                <w:sz w:val="24"/>
                <w:szCs w:val="24"/>
                <w:lang w:eastAsia="ru-RU"/>
              </w:rPr>
            </w:pPr>
            <w:r w:rsidRPr="00305754">
              <w:rPr>
                <w:rFonts w:eastAsia="Calibri" w:cs="Times New Roman"/>
                <w:sz w:val="24"/>
                <w:szCs w:val="24"/>
              </w:rPr>
              <w:t>Характеристика</w:t>
            </w:r>
          </w:p>
        </w:tc>
      </w:tr>
      <w:tr w:rsidR="00305754" w:rsidRPr="00E84F5C" w:rsidTr="00305754">
        <w:tc>
          <w:tcPr>
            <w:tcW w:w="534" w:type="dxa"/>
            <w:vAlign w:val="center"/>
          </w:tcPr>
          <w:p w:rsidR="00305754" w:rsidRPr="00E84F5C" w:rsidRDefault="00305754" w:rsidP="004462D9">
            <w:pPr>
              <w:widowControl w:val="0"/>
              <w:snapToGrid w:val="0"/>
              <w:jc w:val="center"/>
              <w:rPr>
                <w:rFonts w:cs="Times New Roman"/>
                <w:b/>
                <w:sz w:val="24"/>
                <w:szCs w:val="24"/>
              </w:rPr>
            </w:pPr>
            <w:r w:rsidRPr="00E84F5C">
              <w:rPr>
                <w:rFonts w:cs="Times New Roman"/>
                <w:b/>
                <w:sz w:val="24"/>
                <w:szCs w:val="24"/>
              </w:rPr>
              <w:t>А</w:t>
            </w:r>
          </w:p>
        </w:tc>
        <w:tc>
          <w:tcPr>
            <w:tcW w:w="2409" w:type="dxa"/>
            <w:vAlign w:val="center"/>
          </w:tcPr>
          <w:p w:rsidR="00305754" w:rsidRPr="00F575C3" w:rsidRDefault="00305754" w:rsidP="004462D9">
            <w:pPr>
              <w:jc w:val="center"/>
              <w:rPr>
                <w:rFonts w:eastAsia="Times New Roman" w:cs="Times New Roman"/>
                <w:sz w:val="24"/>
                <w:szCs w:val="24"/>
                <w:lang w:eastAsia="ru-RU"/>
              </w:rPr>
            </w:pPr>
            <w:r w:rsidRPr="00F575C3">
              <w:rPr>
                <w:rFonts w:eastAsia="Calibri" w:cs="Times New Roman"/>
                <w:bCs/>
                <w:sz w:val="24"/>
                <w:szCs w:val="24"/>
              </w:rPr>
              <w:t>Методы ассоциаций</w:t>
            </w:r>
          </w:p>
        </w:tc>
        <w:tc>
          <w:tcPr>
            <w:tcW w:w="567" w:type="dxa"/>
            <w:vAlign w:val="center"/>
          </w:tcPr>
          <w:p w:rsidR="00305754" w:rsidRPr="00305754" w:rsidRDefault="00305754" w:rsidP="004462D9">
            <w:pPr>
              <w:widowControl w:val="0"/>
              <w:snapToGrid w:val="0"/>
              <w:jc w:val="center"/>
              <w:rPr>
                <w:rFonts w:cs="Times New Roman"/>
                <w:sz w:val="24"/>
                <w:szCs w:val="24"/>
              </w:rPr>
            </w:pPr>
            <w:r w:rsidRPr="00305754">
              <w:rPr>
                <w:rFonts w:cs="Times New Roman"/>
                <w:sz w:val="24"/>
                <w:szCs w:val="24"/>
              </w:rPr>
              <w:t>1</w:t>
            </w:r>
          </w:p>
        </w:tc>
        <w:tc>
          <w:tcPr>
            <w:tcW w:w="6061" w:type="dxa"/>
            <w:shd w:val="clear" w:color="auto" w:fill="auto"/>
            <w:vAlign w:val="center"/>
          </w:tcPr>
          <w:p w:rsidR="00305754" w:rsidRPr="00F575C3" w:rsidRDefault="00305754" w:rsidP="004462D9">
            <w:pPr>
              <w:jc w:val="center"/>
              <w:rPr>
                <w:rFonts w:eastAsia="Times New Roman" w:cs="Times New Roman"/>
                <w:sz w:val="24"/>
                <w:szCs w:val="24"/>
                <w:lang w:eastAsia="ru-RU"/>
              </w:rPr>
            </w:pPr>
            <w:r w:rsidRPr="00F575C3">
              <w:rPr>
                <w:rFonts w:eastAsia="Calibri" w:cs="Times New Roman"/>
                <w:sz w:val="24"/>
                <w:szCs w:val="24"/>
              </w:rPr>
              <w:t>Сопоставление частот использования тех или иных слов в текстах</w:t>
            </w:r>
          </w:p>
        </w:tc>
      </w:tr>
      <w:tr w:rsidR="00305754" w:rsidRPr="00E84F5C" w:rsidTr="00305754">
        <w:tc>
          <w:tcPr>
            <w:tcW w:w="534" w:type="dxa"/>
            <w:vAlign w:val="center"/>
          </w:tcPr>
          <w:p w:rsidR="00305754" w:rsidRPr="00E84F5C" w:rsidRDefault="00305754" w:rsidP="004462D9">
            <w:pPr>
              <w:widowControl w:val="0"/>
              <w:snapToGrid w:val="0"/>
              <w:jc w:val="center"/>
              <w:rPr>
                <w:rFonts w:cs="Times New Roman"/>
                <w:b/>
                <w:sz w:val="24"/>
                <w:szCs w:val="24"/>
              </w:rPr>
            </w:pPr>
            <w:r w:rsidRPr="00E84F5C">
              <w:rPr>
                <w:rFonts w:cs="Times New Roman"/>
                <w:b/>
                <w:sz w:val="24"/>
                <w:szCs w:val="24"/>
              </w:rPr>
              <w:t>Б</w:t>
            </w:r>
          </w:p>
        </w:tc>
        <w:tc>
          <w:tcPr>
            <w:tcW w:w="2409" w:type="dxa"/>
            <w:vAlign w:val="center"/>
          </w:tcPr>
          <w:p w:rsidR="00305754" w:rsidRPr="00F575C3" w:rsidRDefault="00305754" w:rsidP="004462D9">
            <w:pPr>
              <w:jc w:val="center"/>
              <w:rPr>
                <w:rFonts w:eastAsia="Times New Roman" w:cs="Times New Roman"/>
                <w:sz w:val="24"/>
                <w:szCs w:val="24"/>
                <w:lang w:eastAsia="ru-RU"/>
              </w:rPr>
            </w:pPr>
            <w:r w:rsidRPr="00F575C3">
              <w:rPr>
                <w:rFonts w:eastAsia="Calibri" w:cs="Times New Roman"/>
                <w:bCs/>
                <w:sz w:val="24"/>
                <w:szCs w:val="24"/>
              </w:rPr>
              <w:t>Методы завершения</w:t>
            </w:r>
          </w:p>
        </w:tc>
        <w:tc>
          <w:tcPr>
            <w:tcW w:w="567" w:type="dxa"/>
            <w:vAlign w:val="center"/>
          </w:tcPr>
          <w:p w:rsidR="00305754" w:rsidRPr="00305754" w:rsidRDefault="00305754" w:rsidP="004462D9">
            <w:pPr>
              <w:widowControl w:val="0"/>
              <w:snapToGrid w:val="0"/>
              <w:jc w:val="center"/>
              <w:rPr>
                <w:rFonts w:cs="Times New Roman"/>
                <w:sz w:val="24"/>
                <w:szCs w:val="24"/>
              </w:rPr>
            </w:pPr>
            <w:r w:rsidRPr="00305754">
              <w:rPr>
                <w:rFonts w:cs="Times New Roman"/>
                <w:sz w:val="24"/>
                <w:szCs w:val="24"/>
              </w:rPr>
              <w:t>2</w:t>
            </w:r>
          </w:p>
        </w:tc>
        <w:tc>
          <w:tcPr>
            <w:tcW w:w="6061" w:type="dxa"/>
            <w:vAlign w:val="center"/>
          </w:tcPr>
          <w:p w:rsidR="00305754" w:rsidRPr="00F575C3" w:rsidRDefault="00305754" w:rsidP="004462D9">
            <w:pPr>
              <w:jc w:val="center"/>
              <w:rPr>
                <w:rFonts w:eastAsia="Times New Roman" w:cs="Times New Roman"/>
                <w:sz w:val="24"/>
                <w:szCs w:val="24"/>
                <w:lang w:eastAsia="ru-RU"/>
              </w:rPr>
            </w:pPr>
            <w:r w:rsidRPr="00F575C3">
              <w:rPr>
                <w:rFonts w:eastAsia="Calibri" w:cs="Times New Roman"/>
                <w:sz w:val="24"/>
                <w:szCs w:val="24"/>
              </w:rPr>
              <w:t xml:space="preserve">Дают значительную информацию о личности, мотивации, отношении респондента, позволяют респонденту присвоить свой </w:t>
            </w:r>
            <w:r>
              <w:rPr>
                <w:rFonts w:eastAsia="Calibri" w:cs="Times New Roman"/>
                <w:sz w:val="24"/>
                <w:szCs w:val="24"/>
              </w:rPr>
              <w:t>само</w:t>
            </w:r>
            <w:r w:rsidRPr="00F575C3">
              <w:rPr>
                <w:rFonts w:eastAsia="Calibri" w:cs="Times New Roman"/>
                <w:sz w:val="24"/>
                <w:szCs w:val="24"/>
              </w:rPr>
              <w:t>имидж, чувства смутным персонажам или ситуациям</w:t>
            </w:r>
          </w:p>
        </w:tc>
      </w:tr>
      <w:tr w:rsidR="00305754" w:rsidRPr="00E84F5C" w:rsidTr="00305754">
        <w:tc>
          <w:tcPr>
            <w:tcW w:w="534" w:type="dxa"/>
            <w:vAlign w:val="center"/>
          </w:tcPr>
          <w:p w:rsidR="00305754" w:rsidRPr="00E84F5C" w:rsidRDefault="00305754" w:rsidP="004462D9">
            <w:pPr>
              <w:widowControl w:val="0"/>
              <w:snapToGrid w:val="0"/>
              <w:jc w:val="center"/>
              <w:rPr>
                <w:rFonts w:cs="Times New Roman"/>
                <w:b/>
                <w:sz w:val="24"/>
                <w:szCs w:val="24"/>
              </w:rPr>
            </w:pPr>
            <w:r w:rsidRPr="00E84F5C">
              <w:rPr>
                <w:rFonts w:cs="Times New Roman"/>
                <w:b/>
                <w:sz w:val="24"/>
                <w:szCs w:val="24"/>
              </w:rPr>
              <w:t>В</w:t>
            </w:r>
          </w:p>
        </w:tc>
        <w:tc>
          <w:tcPr>
            <w:tcW w:w="2409" w:type="dxa"/>
            <w:vAlign w:val="center"/>
          </w:tcPr>
          <w:p w:rsidR="00305754" w:rsidRPr="00F575C3" w:rsidRDefault="00305754" w:rsidP="004462D9">
            <w:pPr>
              <w:jc w:val="center"/>
              <w:rPr>
                <w:rFonts w:eastAsia="Times New Roman" w:cs="Times New Roman"/>
                <w:sz w:val="24"/>
                <w:szCs w:val="24"/>
                <w:lang w:eastAsia="ru-RU"/>
              </w:rPr>
            </w:pPr>
            <w:r w:rsidRPr="00F575C3">
              <w:rPr>
                <w:rFonts w:eastAsia="Calibri" w:cs="Times New Roman"/>
                <w:bCs/>
                <w:sz w:val="24"/>
                <w:szCs w:val="24"/>
              </w:rPr>
              <w:t>Методы интерпретации</w:t>
            </w:r>
          </w:p>
        </w:tc>
        <w:tc>
          <w:tcPr>
            <w:tcW w:w="567" w:type="dxa"/>
            <w:vAlign w:val="center"/>
          </w:tcPr>
          <w:p w:rsidR="00305754" w:rsidRPr="00305754" w:rsidRDefault="00305754" w:rsidP="004462D9">
            <w:pPr>
              <w:widowControl w:val="0"/>
              <w:snapToGrid w:val="0"/>
              <w:jc w:val="center"/>
              <w:rPr>
                <w:rFonts w:cs="Times New Roman"/>
                <w:sz w:val="24"/>
                <w:szCs w:val="24"/>
              </w:rPr>
            </w:pPr>
            <w:r w:rsidRPr="00305754">
              <w:rPr>
                <w:rFonts w:cs="Times New Roman"/>
                <w:sz w:val="24"/>
                <w:szCs w:val="24"/>
              </w:rPr>
              <w:t>3</w:t>
            </w:r>
          </w:p>
        </w:tc>
        <w:tc>
          <w:tcPr>
            <w:tcW w:w="6061" w:type="dxa"/>
            <w:vAlign w:val="center"/>
          </w:tcPr>
          <w:p w:rsidR="00305754" w:rsidRPr="00F575C3" w:rsidRDefault="00305754" w:rsidP="004462D9">
            <w:pPr>
              <w:jc w:val="center"/>
              <w:rPr>
                <w:rFonts w:eastAsia="Times New Roman" w:cs="Times New Roman"/>
                <w:sz w:val="24"/>
                <w:szCs w:val="24"/>
                <w:lang w:eastAsia="ru-RU"/>
              </w:rPr>
            </w:pPr>
            <w:r w:rsidRPr="00F575C3">
              <w:rPr>
                <w:rFonts w:eastAsia="Calibri" w:cs="Times New Roman"/>
                <w:sz w:val="24"/>
                <w:szCs w:val="24"/>
              </w:rPr>
              <w:t>Коллективное обсуждение, направленное на выяснение отношения участников к какому-либо явлению</w:t>
            </w:r>
          </w:p>
        </w:tc>
      </w:tr>
      <w:tr w:rsidR="00305754" w:rsidRPr="00E84F5C" w:rsidTr="00305754">
        <w:tc>
          <w:tcPr>
            <w:tcW w:w="534" w:type="dxa"/>
            <w:vAlign w:val="center"/>
          </w:tcPr>
          <w:p w:rsidR="00305754" w:rsidRPr="00E84F5C" w:rsidRDefault="00305754" w:rsidP="004462D9">
            <w:pPr>
              <w:widowControl w:val="0"/>
              <w:snapToGrid w:val="0"/>
              <w:jc w:val="center"/>
              <w:rPr>
                <w:rFonts w:cs="Times New Roman"/>
                <w:b/>
                <w:sz w:val="24"/>
                <w:szCs w:val="24"/>
              </w:rPr>
            </w:pPr>
            <w:r>
              <w:rPr>
                <w:rFonts w:cs="Times New Roman"/>
                <w:b/>
                <w:sz w:val="24"/>
                <w:szCs w:val="24"/>
              </w:rPr>
              <w:lastRenderedPageBreak/>
              <w:t>Г</w:t>
            </w:r>
          </w:p>
        </w:tc>
        <w:tc>
          <w:tcPr>
            <w:tcW w:w="2409" w:type="dxa"/>
            <w:vAlign w:val="center"/>
          </w:tcPr>
          <w:p w:rsidR="00305754" w:rsidRPr="00F575C3" w:rsidRDefault="00305754" w:rsidP="004462D9">
            <w:pPr>
              <w:jc w:val="center"/>
              <w:rPr>
                <w:rFonts w:eastAsia="Times New Roman" w:cs="Times New Roman"/>
                <w:sz w:val="24"/>
                <w:szCs w:val="24"/>
                <w:lang w:eastAsia="ru-RU"/>
              </w:rPr>
            </w:pPr>
            <w:r w:rsidRPr="00F575C3">
              <w:rPr>
                <w:rFonts w:eastAsia="Calibri" w:cs="Times New Roman"/>
                <w:bCs/>
                <w:sz w:val="24"/>
                <w:szCs w:val="24"/>
              </w:rPr>
              <w:t>Метод фокус-групп</w:t>
            </w:r>
          </w:p>
        </w:tc>
        <w:tc>
          <w:tcPr>
            <w:tcW w:w="567" w:type="dxa"/>
            <w:vAlign w:val="center"/>
          </w:tcPr>
          <w:p w:rsidR="00305754" w:rsidRPr="00305754" w:rsidRDefault="00305754" w:rsidP="004462D9">
            <w:pPr>
              <w:widowControl w:val="0"/>
              <w:snapToGrid w:val="0"/>
              <w:jc w:val="center"/>
              <w:rPr>
                <w:rFonts w:cs="Times New Roman"/>
                <w:sz w:val="24"/>
                <w:szCs w:val="24"/>
              </w:rPr>
            </w:pPr>
            <w:r w:rsidRPr="00305754">
              <w:rPr>
                <w:rFonts w:cs="Times New Roman"/>
                <w:sz w:val="24"/>
                <w:szCs w:val="24"/>
              </w:rPr>
              <w:t>4</w:t>
            </w:r>
          </w:p>
        </w:tc>
        <w:tc>
          <w:tcPr>
            <w:tcW w:w="6061" w:type="dxa"/>
            <w:vAlign w:val="center"/>
          </w:tcPr>
          <w:p w:rsidR="00305754" w:rsidRPr="00F575C3" w:rsidRDefault="00305754" w:rsidP="004462D9">
            <w:pPr>
              <w:jc w:val="center"/>
              <w:rPr>
                <w:rFonts w:eastAsia="Times New Roman" w:cs="Times New Roman"/>
                <w:sz w:val="24"/>
                <w:szCs w:val="24"/>
                <w:lang w:eastAsia="ru-RU"/>
              </w:rPr>
            </w:pPr>
            <w:r w:rsidRPr="00F575C3">
              <w:rPr>
                <w:rFonts w:eastAsia="Calibri" w:cs="Times New Roman"/>
                <w:sz w:val="24"/>
                <w:szCs w:val="24"/>
                <w:shd w:val="clear" w:color="auto" w:fill="FFFFFF"/>
              </w:rPr>
              <w:t>Респондентов просят закончить незавершенные стимулы, например, незаконченные предложения, рисунки и т.д.</w:t>
            </w:r>
          </w:p>
        </w:tc>
      </w:tr>
      <w:tr w:rsidR="00305754" w:rsidRPr="00E84F5C" w:rsidTr="00305754">
        <w:tc>
          <w:tcPr>
            <w:tcW w:w="534" w:type="dxa"/>
            <w:vAlign w:val="center"/>
          </w:tcPr>
          <w:p w:rsidR="00305754" w:rsidRPr="00E84F5C" w:rsidRDefault="00305754" w:rsidP="004462D9">
            <w:pPr>
              <w:widowControl w:val="0"/>
              <w:snapToGrid w:val="0"/>
              <w:jc w:val="center"/>
              <w:rPr>
                <w:rFonts w:cs="Times New Roman"/>
                <w:b/>
                <w:sz w:val="24"/>
                <w:szCs w:val="24"/>
              </w:rPr>
            </w:pPr>
          </w:p>
        </w:tc>
        <w:tc>
          <w:tcPr>
            <w:tcW w:w="2409" w:type="dxa"/>
            <w:vAlign w:val="center"/>
          </w:tcPr>
          <w:p w:rsidR="00305754" w:rsidRPr="00F575C3" w:rsidRDefault="00305754" w:rsidP="004462D9">
            <w:pPr>
              <w:jc w:val="center"/>
              <w:rPr>
                <w:rFonts w:eastAsia="Calibri" w:cs="Times New Roman"/>
                <w:bCs/>
                <w:sz w:val="24"/>
                <w:szCs w:val="24"/>
              </w:rPr>
            </w:pPr>
          </w:p>
        </w:tc>
        <w:tc>
          <w:tcPr>
            <w:tcW w:w="567" w:type="dxa"/>
            <w:vAlign w:val="center"/>
          </w:tcPr>
          <w:p w:rsidR="00305754" w:rsidRPr="00305754" w:rsidRDefault="00305754" w:rsidP="004462D9">
            <w:pPr>
              <w:widowControl w:val="0"/>
              <w:snapToGrid w:val="0"/>
              <w:jc w:val="center"/>
              <w:rPr>
                <w:rFonts w:cs="Times New Roman"/>
                <w:sz w:val="24"/>
                <w:szCs w:val="24"/>
              </w:rPr>
            </w:pPr>
            <w:r w:rsidRPr="00305754">
              <w:rPr>
                <w:rFonts w:cs="Times New Roman"/>
                <w:sz w:val="24"/>
                <w:szCs w:val="24"/>
              </w:rPr>
              <w:t>5</w:t>
            </w:r>
          </w:p>
        </w:tc>
        <w:tc>
          <w:tcPr>
            <w:tcW w:w="6061" w:type="dxa"/>
            <w:vAlign w:val="center"/>
          </w:tcPr>
          <w:p w:rsidR="00305754" w:rsidRPr="00F575C3" w:rsidRDefault="00305754" w:rsidP="004462D9">
            <w:pPr>
              <w:tabs>
                <w:tab w:val="left" w:pos="284"/>
                <w:tab w:val="left" w:pos="993"/>
              </w:tabs>
              <w:jc w:val="center"/>
              <w:rPr>
                <w:rFonts w:eastAsia="Times New Roman" w:cs="Times New Roman"/>
                <w:sz w:val="24"/>
                <w:szCs w:val="24"/>
                <w:lang w:eastAsia="ru-RU"/>
              </w:rPr>
            </w:pPr>
            <w:r w:rsidRPr="00F575C3">
              <w:rPr>
                <w:rFonts w:eastAsia="Calibri" w:cs="Times New Roman"/>
                <w:sz w:val="24"/>
                <w:szCs w:val="24"/>
              </w:rPr>
              <w:t>Респондентов просят сказать, написать или выбрать из предложенных методов то, что у них ассоциируется с исследуемым предметом</w:t>
            </w:r>
          </w:p>
        </w:tc>
      </w:tr>
    </w:tbl>
    <w:p w:rsidR="00305754" w:rsidRDefault="00305754" w:rsidP="004462D9">
      <w:pPr>
        <w:spacing w:after="0" w:line="240" w:lineRule="auto"/>
        <w:jc w:val="both"/>
        <w:rPr>
          <w:b/>
          <w:color w:val="FF0000"/>
        </w:rPr>
      </w:pPr>
    </w:p>
    <w:p w:rsidR="00305754" w:rsidRPr="00763631" w:rsidRDefault="00305754" w:rsidP="004462D9">
      <w:pPr>
        <w:widowControl w:val="0"/>
        <w:tabs>
          <w:tab w:val="left" w:pos="1101"/>
        </w:tabs>
        <w:snapToGrid w:val="0"/>
        <w:spacing w:after="0" w:line="240" w:lineRule="auto"/>
        <w:jc w:val="both"/>
        <w:rPr>
          <w:rFonts w:eastAsia="Arial Unicode MS" w:cs="Times New Roman"/>
          <w:szCs w:val="24"/>
          <w:lang w:eastAsia="ru-RU"/>
        </w:rPr>
      </w:pPr>
      <w:r w:rsidRPr="00763631">
        <w:rPr>
          <w:rFonts w:eastAsia="Arial Unicode MS" w:cs="Times New Roman"/>
          <w:szCs w:val="24"/>
          <w:lang w:eastAsia="ru-RU"/>
        </w:rPr>
        <w:t>Запишите выбранные цифры под соответствующими буквами:</w:t>
      </w:r>
    </w:p>
    <w:tbl>
      <w:tblPr>
        <w:tblW w:w="3284" w:type="pct"/>
        <w:tblCellMar>
          <w:left w:w="0" w:type="dxa"/>
          <w:right w:w="0" w:type="dxa"/>
        </w:tblCellMar>
        <w:tblLook w:val="04A0" w:firstRow="1" w:lastRow="0" w:firstColumn="1" w:lastColumn="0" w:noHBand="0" w:noVBand="1"/>
      </w:tblPr>
      <w:tblGrid>
        <w:gridCol w:w="1717"/>
        <w:gridCol w:w="1702"/>
        <w:gridCol w:w="1559"/>
        <w:gridCol w:w="1558"/>
      </w:tblGrid>
      <w:tr w:rsidR="00305754" w:rsidTr="00FF4A52">
        <w:trPr>
          <w:trHeight w:val="321"/>
        </w:trPr>
        <w:tc>
          <w:tcPr>
            <w:tcW w:w="131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305754" w:rsidRDefault="00305754"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305754" w:rsidRDefault="00305754"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305754" w:rsidRDefault="00305754"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c>
          <w:tcPr>
            <w:tcW w:w="119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305754" w:rsidRDefault="00305754"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Г</w:t>
            </w:r>
          </w:p>
        </w:tc>
      </w:tr>
      <w:tr w:rsidR="00305754" w:rsidTr="00FF4A52">
        <w:trPr>
          <w:trHeight w:val="326"/>
        </w:trPr>
        <w:tc>
          <w:tcPr>
            <w:tcW w:w="131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305754" w:rsidRDefault="00305754" w:rsidP="004462D9">
            <w:pPr>
              <w:spacing w:after="0" w:line="240" w:lineRule="auto"/>
              <w:rPr>
                <w:rFonts w:eastAsia="Times New Roman" w:cs="Times New Roman"/>
                <w:szCs w:val="24"/>
                <w:lang w:eastAsia="ru-RU"/>
              </w:rPr>
            </w:pP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305754" w:rsidRDefault="00305754" w:rsidP="004462D9">
            <w:pPr>
              <w:spacing w:after="0" w:line="240" w:lineRule="auto"/>
              <w:rPr>
                <w:rFonts w:eastAsia="Times New Roman" w:cs="Times New Roman"/>
                <w:szCs w:val="24"/>
                <w:lang w:eastAsia="ru-RU"/>
              </w:rPr>
            </w:pP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305754" w:rsidRDefault="00305754" w:rsidP="004462D9">
            <w:pPr>
              <w:spacing w:after="0" w:line="240" w:lineRule="auto"/>
              <w:rPr>
                <w:rFonts w:eastAsia="Times New Roman" w:cs="Times New Roman"/>
                <w:szCs w:val="24"/>
                <w:lang w:eastAsia="ru-RU"/>
              </w:rPr>
            </w:pPr>
          </w:p>
        </w:tc>
        <w:tc>
          <w:tcPr>
            <w:tcW w:w="1192"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305754" w:rsidRDefault="00305754" w:rsidP="004462D9">
            <w:pPr>
              <w:spacing w:after="0" w:line="240" w:lineRule="auto"/>
              <w:rPr>
                <w:rFonts w:eastAsia="Times New Roman" w:cs="Times New Roman"/>
                <w:szCs w:val="24"/>
                <w:lang w:eastAsia="ru-RU"/>
              </w:rPr>
            </w:pPr>
          </w:p>
        </w:tc>
      </w:tr>
    </w:tbl>
    <w:p w:rsidR="00305754" w:rsidRPr="00763631" w:rsidRDefault="00305754" w:rsidP="004462D9">
      <w:pPr>
        <w:widowControl w:val="0"/>
        <w:tabs>
          <w:tab w:val="left" w:pos="1101"/>
        </w:tabs>
        <w:snapToGrid w:val="0"/>
        <w:spacing w:after="0" w:line="240" w:lineRule="auto"/>
        <w:jc w:val="both"/>
        <w:rPr>
          <w:rFonts w:eastAsia="Arial Unicode MS" w:cs="Times New Roman"/>
          <w:szCs w:val="28"/>
          <w:lang w:eastAsia="ru-RU"/>
        </w:rPr>
      </w:pPr>
    </w:p>
    <w:p w:rsidR="00CF2E12" w:rsidRDefault="00CF2E12" w:rsidP="004462D9">
      <w:pPr>
        <w:spacing w:after="0" w:line="240" w:lineRule="auto"/>
        <w:rPr>
          <w:b/>
        </w:rPr>
      </w:pPr>
      <w:r w:rsidRPr="004311AA">
        <w:rPr>
          <w:b/>
        </w:rPr>
        <w:t>Задание</w:t>
      </w:r>
      <w:r>
        <w:rPr>
          <w:b/>
        </w:rPr>
        <w:t xml:space="preserve"> 187.</w:t>
      </w:r>
    </w:p>
    <w:p w:rsidR="008058D2" w:rsidRPr="008058D2" w:rsidRDefault="008058D2" w:rsidP="004462D9">
      <w:pPr>
        <w:widowControl w:val="0"/>
        <w:snapToGrid w:val="0"/>
        <w:spacing w:after="0" w:line="240" w:lineRule="auto"/>
        <w:jc w:val="both"/>
        <w:rPr>
          <w:rFonts w:cs="Times New Roman"/>
          <w:b/>
          <w:i/>
        </w:rPr>
      </w:pPr>
      <w:r w:rsidRPr="008058D2">
        <w:rPr>
          <w:rFonts w:cs="Times New Roman"/>
          <w:b/>
          <w:i/>
        </w:rPr>
        <w:t>Прочитайте текст и установите соответствие.</w:t>
      </w:r>
    </w:p>
    <w:p w:rsidR="008058D2" w:rsidRDefault="008058D2" w:rsidP="004462D9">
      <w:pPr>
        <w:pStyle w:val="HEADERTEXT"/>
        <w:ind w:firstLine="709"/>
        <w:jc w:val="both"/>
        <w:rPr>
          <w:rFonts w:ascii="Times New Roman" w:hAnsi="Times New Roman" w:cs="Times New Roman"/>
          <w:color w:val="auto"/>
          <w:sz w:val="24"/>
          <w:szCs w:val="24"/>
          <w:shd w:val="clear" w:color="auto" w:fill="FFFFFF"/>
        </w:rPr>
      </w:pPr>
      <w:r w:rsidRPr="00D134EF">
        <w:rPr>
          <w:rFonts w:ascii="Times New Roman" w:hAnsi="Times New Roman" w:cs="Times New Roman"/>
          <w:color w:val="auto"/>
          <w:sz w:val="24"/>
          <w:szCs w:val="24"/>
          <w:shd w:val="clear" w:color="auto" w:fill="FFFFFF"/>
        </w:rPr>
        <w:t>В Положении</w:t>
      </w:r>
      <w:r>
        <w:rPr>
          <w:rFonts w:ascii="Times New Roman" w:hAnsi="Times New Roman" w:cs="Times New Roman"/>
          <w:color w:val="auto"/>
          <w:sz w:val="24"/>
          <w:szCs w:val="24"/>
          <w:shd w:val="clear" w:color="auto" w:fill="FFFFFF"/>
        </w:rPr>
        <w:t xml:space="preserve"> о классификации гостиниц </w:t>
      </w:r>
      <w:r w:rsidRPr="00D134EF">
        <w:rPr>
          <w:rFonts w:ascii="Times New Roman" w:hAnsi="Times New Roman" w:cs="Times New Roman"/>
          <w:color w:val="auto"/>
          <w:sz w:val="24"/>
          <w:szCs w:val="24"/>
          <w:shd w:val="clear" w:color="auto" w:fill="FFFFFF"/>
        </w:rPr>
        <w:t>указаны требования к размеру койко-места для номерного фонда</w:t>
      </w:r>
      <w:r>
        <w:rPr>
          <w:rFonts w:ascii="Times New Roman" w:hAnsi="Times New Roman" w:cs="Times New Roman"/>
          <w:color w:val="auto"/>
          <w:sz w:val="24"/>
          <w:szCs w:val="24"/>
          <w:shd w:val="clear" w:color="auto" w:fill="FFFFFF"/>
        </w:rPr>
        <w:t xml:space="preserve"> и</w:t>
      </w:r>
      <w:r w:rsidRPr="00D134EF">
        <w:rPr>
          <w:rFonts w:ascii="Times New Roman" w:hAnsi="Times New Roman" w:cs="Times New Roman"/>
          <w:color w:val="auto"/>
          <w:sz w:val="24"/>
          <w:szCs w:val="24"/>
          <w:shd w:val="clear" w:color="auto" w:fill="FFFFFF"/>
        </w:rPr>
        <w:t xml:space="preserve"> к его минимальному оснащению.</w:t>
      </w:r>
      <w:r>
        <w:rPr>
          <w:rFonts w:ascii="Times New Roman" w:hAnsi="Times New Roman" w:cs="Times New Roman"/>
          <w:color w:val="auto"/>
          <w:sz w:val="24"/>
          <w:szCs w:val="24"/>
          <w:shd w:val="clear" w:color="auto" w:fill="FFFFFF"/>
        </w:rPr>
        <w:t xml:space="preserve"> </w:t>
      </w:r>
    </w:p>
    <w:p w:rsidR="008058D2" w:rsidRPr="00CF46E8" w:rsidRDefault="008058D2" w:rsidP="004462D9">
      <w:pPr>
        <w:pStyle w:val="HEADERTEXT"/>
        <w:ind w:firstLine="709"/>
        <w:jc w:val="both"/>
        <w:rPr>
          <w:rFonts w:ascii="Times New Roman" w:hAnsi="Times New Roman" w:cs="Times New Roman"/>
          <w:color w:val="auto"/>
          <w:sz w:val="24"/>
          <w:szCs w:val="28"/>
        </w:rPr>
      </w:pPr>
      <w:r>
        <w:rPr>
          <w:rFonts w:ascii="Times New Roman" w:hAnsi="Times New Roman" w:cs="Times New Roman"/>
          <w:color w:val="auto"/>
          <w:sz w:val="24"/>
          <w:szCs w:val="24"/>
          <w:shd w:val="clear" w:color="auto" w:fill="FFFFFF"/>
        </w:rPr>
        <w:t>Соотнесите категорию гостиничного номера и его минимальную площадь.</w:t>
      </w:r>
    </w:p>
    <w:p w:rsidR="008058D2" w:rsidRDefault="008058D2" w:rsidP="004462D9">
      <w:pPr>
        <w:widowControl w:val="0"/>
        <w:snapToGrid w:val="0"/>
        <w:spacing w:after="0" w:line="240" w:lineRule="auto"/>
        <w:ind w:firstLine="709"/>
        <w:jc w:val="both"/>
        <w:rPr>
          <w:rFonts w:cs="Times New Roman"/>
        </w:rPr>
      </w:pPr>
      <w:r w:rsidRPr="00F06B67">
        <w:rPr>
          <w:rFonts w:cs="Times New Roman"/>
        </w:rPr>
        <w:t>К каждой позиции, данной в левом столбце, подберите соответствующую позицию из правого столбца</w:t>
      </w:r>
      <w:r>
        <w:rPr>
          <w:rFonts w:cs="Times New Roman"/>
        </w:rPr>
        <w:t>:</w:t>
      </w:r>
    </w:p>
    <w:tbl>
      <w:tblPr>
        <w:tblStyle w:val="a6"/>
        <w:tblW w:w="9463" w:type="dxa"/>
        <w:tblInd w:w="108" w:type="dxa"/>
        <w:tblLayout w:type="fixed"/>
        <w:tblLook w:val="04A0" w:firstRow="1" w:lastRow="0" w:firstColumn="1" w:lastColumn="0" w:noHBand="0" w:noVBand="1"/>
      </w:tblPr>
      <w:tblGrid>
        <w:gridCol w:w="567"/>
        <w:gridCol w:w="2552"/>
        <w:gridCol w:w="709"/>
        <w:gridCol w:w="5635"/>
      </w:tblGrid>
      <w:tr w:rsidR="008058D2" w:rsidRPr="008058D2" w:rsidTr="008058D2">
        <w:tc>
          <w:tcPr>
            <w:tcW w:w="3119" w:type="dxa"/>
            <w:gridSpan w:val="2"/>
            <w:vAlign w:val="center"/>
          </w:tcPr>
          <w:p w:rsidR="008058D2" w:rsidRPr="008058D2" w:rsidRDefault="008058D2" w:rsidP="004462D9">
            <w:pPr>
              <w:widowControl w:val="0"/>
              <w:snapToGrid w:val="0"/>
              <w:jc w:val="center"/>
              <w:rPr>
                <w:rFonts w:cs="Times New Roman"/>
                <w:sz w:val="24"/>
                <w:szCs w:val="24"/>
              </w:rPr>
            </w:pPr>
            <w:r w:rsidRPr="008058D2">
              <w:rPr>
                <w:rFonts w:cs="Times New Roman"/>
                <w:sz w:val="24"/>
                <w:szCs w:val="24"/>
              </w:rPr>
              <w:t>Категория гостиничного номера</w:t>
            </w:r>
          </w:p>
        </w:tc>
        <w:tc>
          <w:tcPr>
            <w:tcW w:w="6344" w:type="dxa"/>
            <w:gridSpan w:val="2"/>
            <w:vAlign w:val="center"/>
          </w:tcPr>
          <w:p w:rsidR="008058D2" w:rsidRPr="008058D2" w:rsidRDefault="008058D2" w:rsidP="004462D9">
            <w:pPr>
              <w:widowControl w:val="0"/>
              <w:snapToGrid w:val="0"/>
              <w:jc w:val="center"/>
              <w:rPr>
                <w:rFonts w:cs="Times New Roman"/>
                <w:sz w:val="24"/>
                <w:szCs w:val="24"/>
              </w:rPr>
            </w:pPr>
            <w:r w:rsidRPr="008058D2">
              <w:rPr>
                <w:rFonts w:cs="Times New Roman"/>
                <w:sz w:val="24"/>
                <w:szCs w:val="24"/>
                <w:shd w:val="clear" w:color="auto" w:fill="FFFFFF"/>
              </w:rPr>
              <w:t>Его минимальная площадь</w:t>
            </w:r>
          </w:p>
        </w:tc>
      </w:tr>
      <w:tr w:rsidR="008058D2" w:rsidRPr="008058D2" w:rsidTr="008058D2">
        <w:tc>
          <w:tcPr>
            <w:tcW w:w="567" w:type="dxa"/>
            <w:vAlign w:val="center"/>
          </w:tcPr>
          <w:p w:rsidR="008058D2" w:rsidRPr="008058D2" w:rsidRDefault="008058D2" w:rsidP="004462D9">
            <w:pPr>
              <w:widowControl w:val="0"/>
              <w:snapToGrid w:val="0"/>
              <w:jc w:val="center"/>
              <w:rPr>
                <w:rFonts w:cs="Times New Roman"/>
                <w:b/>
                <w:sz w:val="24"/>
                <w:szCs w:val="24"/>
              </w:rPr>
            </w:pPr>
            <w:r w:rsidRPr="008058D2">
              <w:rPr>
                <w:rFonts w:cs="Times New Roman"/>
                <w:b/>
                <w:sz w:val="24"/>
                <w:szCs w:val="24"/>
              </w:rPr>
              <w:t>А</w:t>
            </w:r>
          </w:p>
        </w:tc>
        <w:tc>
          <w:tcPr>
            <w:tcW w:w="2552" w:type="dxa"/>
            <w:vAlign w:val="center"/>
          </w:tcPr>
          <w:p w:rsidR="008058D2" w:rsidRDefault="008058D2" w:rsidP="004462D9">
            <w:pPr>
              <w:widowControl w:val="0"/>
              <w:snapToGrid w:val="0"/>
              <w:jc w:val="center"/>
              <w:rPr>
                <w:rFonts w:cs="Times New Roman"/>
                <w:sz w:val="24"/>
                <w:szCs w:val="24"/>
              </w:rPr>
            </w:pPr>
            <w:r w:rsidRPr="008058D2">
              <w:rPr>
                <w:rFonts w:cs="Times New Roman"/>
                <w:sz w:val="24"/>
                <w:szCs w:val="24"/>
              </w:rPr>
              <w:t>Апартамент</w:t>
            </w:r>
          </w:p>
          <w:p w:rsidR="008058D2" w:rsidRPr="008058D2" w:rsidRDefault="008058D2" w:rsidP="004462D9">
            <w:pPr>
              <w:widowControl w:val="0"/>
              <w:snapToGrid w:val="0"/>
              <w:jc w:val="center"/>
              <w:rPr>
                <w:rFonts w:cs="Times New Roman"/>
                <w:sz w:val="24"/>
                <w:szCs w:val="24"/>
              </w:rPr>
            </w:pPr>
          </w:p>
        </w:tc>
        <w:tc>
          <w:tcPr>
            <w:tcW w:w="709" w:type="dxa"/>
            <w:vAlign w:val="center"/>
          </w:tcPr>
          <w:p w:rsidR="008058D2" w:rsidRPr="008058D2" w:rsidRDefault="008058D2" w:rsidP="004462D9">
            <w:pPr>
              <w:widowControl w:val="0"/>
              <w:snapToGrid w:val="0"/>
              <w:jc w:val="center"/>
              <w:rPr>
                <w:rFonts w:cs="Times New Roman"/>
                <w:sz w:val="24"/>
                <w:szCs w:val="24"/>
              </w:rPr>
            </w:pPr>
            <w:r w:rsidRPr="008058D2">
              <w:rPr>
                <w:rFonts w:cs="Times New Roman"/>
                <w:sz w:val="24"/>
                <w:szCs w:val="24"/>
              </w:rPr>
              <w:t>1</w:t>
            </w:r>
          </w:p>
        </w:tc>
        <w:tc>
          <w:tcPr>
            <w:tcW w:w="5635" w:type="dxa"/>
            <w:vAlign w:val="center"/>
          </w:tcPr>
          <w:p w:rsidR="008058D2" w:rsidRPr="008058D2" w:rsidRDefault="008058D2" w:rsidP="004462D9">
            <w:pPr>
              <w:widowControl w:val="0"/>
              <w:snapToGrid w:val="0"/>
              <w:jc w:val="center"/>
              <w:rPr>
                <w:rFonts w:cs="Times New Roman"/>
                <w:sz w:val="24"/>
                <w:szCs w:val="24"/>
              </w:rPr>
            </w:pPr>
            <w:r w:rsidRPr="008058D2">
              <w:rPr>
                <w:rFonts w:cs="Times New Roman"/>
                <w:sz w:val="24"/>
                <w:szCs w:val="24"/>
              </w:rPr>
              <w:t>Не менее 75 м</w:t>
            </w:r>
            <w:r w:rsidRPr="008058D2">
              <w:rPr>
                <w:rFonts w:cs="Times New Roman"/>
                <w:sz w:val="24"/>
                <w:szCs w:val="24"/>
                <w:vertAlign w:val="superscript"/>
              </w:rPr>
              <w:t>2</w:t>
            </w:r>
          </w:p>
        </w:tc>
      </w:tr>
      <w:tr w:rsidR="008058D2" w:rsidRPr="008058D2" w:rsidTr="008058D2">
        <w:tc>
          <w:tcPr>
            <w:tcW w:w="567" w:type="dxa"/>
            <w:vAlign w:val="center"/>
          </w:tcPr>
          <w:p w:rsidR="008058D2" w:rsidRPr="008058D2" w:rsidRDefault="008058D2" w:rsidP="004462D9">
            <w:pPr>
              <w:widowControl w:val="0"/>
              <w:snapToGrid w:val="0"/>
              <w:jc w:val="center"/>
              <w:rPr>
                <w:rFonts w:cs="Times New Roman"/>
                <w:b/>
                <w:sz w:val="24"/>
                <w:szCs w:val="24"/>
              </w:rPr>
            </w:pPr>
            <w:r w:rsidRPr="008058D2">
              <w:rPr>
                <w:rFonts w:cs="Times New Roman"/>
                <w:b/>
                <w:sz w:val="24"/>
                <w:szCs w:val="24"/>
              </w:rPr>
              <w:t>Б</w:t>
            </w:r>
          </w:p>
        </w:tc>
        <w:tc>
          <w:tcPr>
            <w:tcW w:w="2552" w:type="dxa"/>
            <w:vAlign w:val="center"/>
          </w:tcPr>
          <w:p w:rsidR="008058D2" w:rsidRDefault="008058D2" w:rsidP="004462D9">
            <w:pPr>
              <w:widowControl w:val="0"/>
              <w:snapToGrid w:val="0"/>
              <w:jc w:val="center"/>
              <w:rPr>
                <w:rFonts w:cs="Times New Roman"/>
                <w:sz w:val="24"/>
                <w:szCs w:val="24"/>
              </w:rPr>
            </w:pPr>
            <w:r w:rsidRPr="008058D2">
              <w:rPr>
                <w:rFonts w:cs="Times New Roman"/>
                <w:sz w:val="24"/>
                <w:szCs w:val="24"/>
              </w:rPr>
              <w:t>Студия</w:t>
            </w:r>
          </w:p>
          <w:p w:rsidR="008058D2" w:rsidRPr="008058D2" w:rsidRDefault="008058D2" w:rsidP="004462D9">
            <w:pPr>
              <w:widowControl w:val="0"/>
              <w:snapToGrid w:val="0"/>
              <w:jc w:val="center"/>
              <w:rPr>
                <w:rFonts w:cs="Times New Roman"/>
                <w:sz w:val="24"/>
                <w:szCs w:val="24"/>
              </w:rPr>
            </w:pPr>
          </w:p>
        </w:tc>
        <w:tc>
          <w:tcPr>
            <w:tcW w:w="709" w:type="dxa"/>
            <w:vAlign w:val="center"/>
          </w:tcPr>
          <w:p w:rsidR="008058D2" w:rsidRPr="008058D2" w:rsidRDefault="008058D2" w:rsidP="004462D9">
            <w:pPr>
              <w:widowControl w:val="0"/>
              <w:snapToGrid w:val="0"/>
              <w:jc w:val="center"/>
              <w:rPr>
                <w:rFonts w:cs="Times New Roman"/>
                <w:sz w:val="24"/>
                <w:szCs w:val="24"/>
              </w:rPr>
            </w:pPr>
            <w:r w:rsidRPr="008058D2">
              <w:rPr>
                <w:rFonts w:cs="Times New Roman"/>
                <w:sz w:val="24"/>
                <w:szCs w:val="24"/>
              </w:rPr>
              <w:t>2</w:t>
            </w:r>
          </w:p>
        </w:tc>
        <w:tc>
          <w:tcPr>
            <w:tcW w:w="5635" w:type="dxa"/>
            <w:vAlign w:val="center"/>
          </w:tcPr>
          <w:p w:rsidR="008058D2" w:rsidRPr="008058D2" w:rsidRDefault="008058D2" w:rsidP="004462D9">
            <w:pPr>
              <w:widowControl w:val="0"/>
              <w:snapToGrid w:val="0"/>
              <w:jc w:val="center"/>
              <w:rPr>
                <w:rFonts w:cs="Times New Roman"/>
                <w:sz w:val="24"/>
                <w:szCs w:val="24"/>
              </w:rPr>
            </w:pPr>
            <w:r w:rsidRPr="008058D2">
              <w:rPr>
                <w:rFonts w:cs="Times New Roman"/>
                <w:sz w:val="24"/>
                <w:szCs w:val="24"/>
              </w:rPr>
              <w:t>Не менее 35 м</w:t>
            </w:r>
            <w:r w:rsidRPr="008058D2">
              <w:rPr>
                <w:rFonts w:cs="Times New Roman"/>
                <w:sz w:val="24"/>
                <w:szCs w:val="24"/>
                <w:vertAlign w:val="superscript"/>
              </w:rPr>
              <w:t>2</w:t>
            </w:r>
          </w:p>
        </w:tc>
      </w:tr>
      <w:tr w:rsidR="008058D2" w:rsidRPr="008058D2" w:rsidTr="008058D2">
        <w:tc>
          <w:tcPr>
            <w:tcW w:w="567" w:type="dxa"/>
            <w:vAlign w:val="center"/>
          </w:tcPr>
          <w:p w:rsidR="008058D2" w:rsidRPr="008058D2" w:rsidRDefault="008058D2" w:rsidP="004462D9">
            <w:pPr>
              <w:widowControl w:val="0"/>
              <w:snapToGrid w:val="0"/>
              <w:jc w:val="center"/>
              <w:rPr>
                <w:rFonts w:cs="Times New Roman"/>
                <w:b/>
                <w:sz w:val="24"/>
                <w:szCs w:val="24"/>
              </w:rPr>
            </w:pPr>
            <w:r w:rsidRPr="008058D2">
              <w:rPr>
                <w:rFonts w:cs="Times New Roman"/>
                <w:b/>
                <w:sz w:val="24"/>
                <w:szCs w:val="24"/>
              </w:rPr>
              <w:t>В</w:t>
            </w:r>
          </w:p>
        </w:tc>
        <w:tc>
          <w:tcPr>
            <w:tcW w:w="2552" w:type="dxa"/>
            <w:vAlign w:val="center"/>
          </w:tcPr>
          <w:p w:rsidR="008058D2" w:rsidRDefault="008058D2" w:rsidP="004462D9">
            <w:pPr>
              <w:widowControl w:val="0"/>
              <w:snapToGrid w:val="0"/>
              <w:jc w:val="center"/>
              <w:rPr>
                <w:rFonts w:cs="Times New Roman"/>
                <w:sz w:val="24"/>
                <w:szCs w:val="24"/>
              </w:rPr>
            </w:pPr>
            <w:r w:rsidRPr="008058D2">
              <w:rPr>
                <w:rFonts w:cs="Times New Roman"/>
                <w:sz w:val="24"/>
                <w:szCs w:val="24"/>
              </w:rPr>
              <w:t>Сюит</w:t>
            </w:r>
          </w:p>
          <w:p w:rsidR="008058D2" w:rsidRPr="008058D2" w:rsidRDefault="008058D2" w:rsidP="004462D9">
            <w:pPr>
              <w:widowControl w:val="0"/>
              <w:snapToGrid w:val="0"/>
              <w:jc w:val="center"/>
              <w:rPr>
                <w:rFonts w:cs="Times New Roman"/>
                <w:sz w:val="24"/>
                <w:szCs w:val="24"/>
              </w:rPr>
            </w:pPr>
          </w:p>
        </w:tc>
        <w:tc>
          <w:tcPr>
            <w:tcW w:w="709" w:type="dxa"/>
            <w:vAlign w:val="center"/>
          </w:tcPr>
          <w:p w:rsidR="008058D2" w:rsidRPr="008058D2" w:rsidRDefault="008058D2" w:rsidP="004462D9">
            <w:pPr>
              <w:widowControl w:val="0"/>
              <w:snapToGrid w:val="0"/>
              <w:jc w:val="center"/>
              <w:rPr>
                <w:rFonts w:cs="Times New Roman"/>
                <w:sz w:val="24"/>
                <w:szCs w:val="24"/>
              </w:rPr>
            </w:pPr>
            <w:r w:rsidRPr="008058D2">
              <w:rPr>
                <w:rFonts w:cs="Times New Roman"/>
                <w:sz w:val="24"/>
                <w:szCs w:val="24"/>
              </w:rPr>
              <w:t>3</w:t>
            </w:r>
          </w:p>
        </w:tc>
        <w:tc>
          <w:tcPr>
            <w:tcW w:w="5635" w:type="dxa"/>
            <w:vAlign w:val="center"/>
          </w:tcPr>
          <w:p w:rsidR="008058D2" w:rsidRPr="008058D2" w:rsidRDefault="008058D2" w:rsidP="004462D9">
            <w:pPr>
              <w:widowControl w:val="0"/>
              <w:snapToGrid w:val="0"/>
              <w:jc w:val="center"/>
              <w:rPr>
                <w:rFonts w:cs="Times New Roman"/>
                <w:sz w:val="24"/>
                <w:szCs w:val="24"/>
              </w:rPr>
            </w:pPr>
            <w:r w:rsidRPr="008058D2">
              <w:rPr>
                <w:rFonts w:cs="Times New Roman"/>
                <w:sz w:val="24"/>
                <w:szCs w:val="24"/>
              </w:rPr>
              <w:t>Не менее 40 м</w:t>
            </w:r>
            <w:r w:rsidRPr="008058D2">
              <w:rPr>
                <w:rFonts w:cs="Times New Roman"/>
                <w:sz w:val="24"/>
                <w:szCs w:val="24"/>
                <w:vertAlign w:val="superscript"/>
              </w:rPr>
              <w:t>2</w:t>
            </w:r>
          </w:p>
        </w:tc>
      </w:tr>
      <w:tr w:rsidR="008058D2" w:rsidRPr="008058D2" w:rsidTr="008058D2">
        <w:tc>
          <w:tcPr>
            <w:tcW w:w="567" w:type="dxa"/>
            <w:vAlign w:val="center"/>
          </w:tcPr>
          <w:p w:rsidR="008058D2" w:rsidRPr="008058D2" w:rsidRDefault="008058D2" w:rsidP="004462D9">
            <w:pPr>
              <w:widowControl w:val="0"/>
              <w:snapToGrid w:val="0"/>
              <w:jc w:val="center"/>
              <w:rPr>
                <w:rFonts w:cs="Times New Roman"/>
                <w:b/>
                <w:sz w:val="24"/>
                <w:szCs w:val="24"/>
              </w:rPr>
            </w:pPr>
            <w:r w:rsidRPr="008058D2">
              <w:rPr>
                <w:rFonts w:cs="Times New Roman"/>
                <w:b/>
                <w:sz w:val="24"/>
                <w:szCs w:val="24"/>
              </w:rPr>
              <w:t>Г</w:t>
            </w:r>
          </w:p>
        </w:tc>
        <w:tc>
          <w:tcPr>
            <w:tcW w:w="2552" w:type="dxa"/>
            <w:vAlign w:val="center"/>
          </w:tcPr>
          <w:p w:rsidR="008058D2" w:rsidRDefault="008058D2" w:rsidP="004462D9">
            <w:pPr>
              <w:widowControl w:val="0"/>
              <w:snapToGrid w:val="0"/>
              <w:jc w:val="center"/>
              <w:rPr>
                <w:rFonts w:cs="Times New Roman"/>
                <w:sz w:val="24"/>
                <w:szCs w:val="24"/>
              </w:rPr>
            </w:pPr>
            <w:r w:rsidRPr="008058D2">
              <w:rPr>
                <w:rFonts w:cs="Times New Roman"/>
                <w:sz w:val="24"/>
                <w:szCs w:val="24"/>
              </w:rPr>
              <w:t>Люкс</w:t>
            </w:r>
          </w:p>
          <w:p w:rsidR="008058D2" w:rsidRPr="008058D2" w:rsidRDefault="008058D2" w:rsidP="004462D9">
            <w:pPr>
              <w:widowControl w:val="0"/>
              <w:snapToGrid w:val="0"/>
              <w:jc w:val="center"/>
              <w:rPr>
                <w:rFonts w:cs="Times New Roman"/>
                <w:sz w:val="24"/>
                <w:szCs w:val="24"/>
              </w:rPr>
            </w:pPr>
          </w:p>
        </w:tc>
        <w:tc>
          <w:tcPr>
            <w:tcW w:w="709" w:type="dxa"/>
            <w:vAlign w:val="center"/>
          </w:tcPr>
          <w:p w:rsidR="008058D2" w:rsidRPr="008058D2" w:rsidRDefault="008058D2" w:rsidP="004462D9">
            <w:pPr>
              <w:widowControl w:val="0"/>
              <w:snapToGrid w:val="0"/>
              <w:jc w:val="center"/>
              <w:rPr>
                <w:rFonts w:cs="Times New Roman"/>
                <w:sz w:val="24"/>
                <w:szCs w:val="24"/>
              </w:rPr>
            </w:pPr>
            <w:r w:rsidRPr="008058D2">
              <w:rPr>
                <w:rFonts w:cs="Times New Roman"/>
                <w:sz w:val="24"/>
                <w:szCs w:val="24"/>
              </w:rPr>
              <w:t>4</w:t>
            </w:r>
          </w:p>
        </w:tc>
        <w:tc>
          <w:tcPr>
            <w:tcW w:w="5635" w:type="dxa"/>
            <w:vAlign w:val="center"/>
          </w:tcPr>
          <w:p w:rsidR="008058D2" w:rsidRPr="008058D2" w:rsidRDefault="008058D2" w:rsidP="004462D9">
            <w:pPr>
              <w:widowControl w:val="0"/>
              <w:snapToGrid w:val="0"/>
              <w:jc w:val="center"/>
              <w:rPr>
                <w:rFonts w:cs="Times New Roman"/>
                <w:sz w:val="24"/>
                <w:szCs w:val="24"/>
              </w:rPr>
            </w:pPr>
            <w:r w:rsidRPr="008058D2">
              <w:rPr>
                <w:rFonts w:cs="Times New Roman"/>
                <w:sz w:val="24"/>
                <w:szCs w:val="24"/>
              </w:rPr>
              <w:t>Не менее 25 м</w:t>
            </w:r>
            <w:r w:rsidRPr="008058D2">
              <w:rPr>
                <w:rFonts w:cs="Times New Roman"/>
                <w:sz w:val="24"/>
                <w:szCs w:val="24"/>
                <w:vertAlign w:val="superscript"/>
              </w:rPr>
              <w:t>2</w:t>
            </w:r>
          </w:p>
        </w:tc>
      </w:tr>
    </w:tbl>
    <w:p w:rsidR="008058D2" w:rsidRDefault="008058D2" w:rsidP="004462D9">
      <w:pPr>
        <w:widowControl w:val="0"/>
        <w:snapToGrid w:val="0"/>
        <w:spacing w:after="0" w:line="240" w:lineRule="auto"/>
        <w:ind w:firstLine="709"/>
        <w:jc w:val="both"/>
        <w:rPr>
          <w:rFonts w:cs="Times New Roman"/>
        </w:rPr>
      </w:pPr>
    </w:p>
    <w:p w:rsidR="008058D2" w:rsidRPr="001C0197" w:rsidRDefault="008058D2" w:rsidP="004462D9">
      <w:pPr>
        <w:widowControl w:val="0"/>
        <w:tabs>
          <w:tab w:val="left" w:pos="1101"/>
        </w:tabs>
        <w:snapToGrid w:val="0"/>
        <w:spacing w:after="0" w:line="240" w:lineRule="auto"/>
        <w:jc w:val="both"/>
        <w:rPr>
          <w:rFonts w:cs="Times New Roman"/>
        </w:rPr>
      </w:pPr>
      <w:r w:rsidRPr="001C0197">
        <w:rPr>
          <w:rFonts w:cs="Times New Roman"/>
        </w:rPr>
        <w:t xml:space="preserve">Запишите </w:t>
      </w:r>
      <w:r>
        <w:rPr>
          <w:rFonts w:cs="Times New Roman"/>
        </w:rPr>
        <w:t>выбранные цифры</w:t>
      </w:r>
      <w:r w:rsidRPr="001C0197">
        <w:rPr>
          <w:rFonts w:cs="Times New Roman"/>
        </w:rPr>
        <w:t xml:space="preserve"> под соответствующими </w:t>
      </w:r>
      <w:r>
        <w:rPr>
          <w:rFonts w:cs="Times New Roman"/>
        </w:rPr>
        <w:t>букв</w:t>
      </w:r>
      <w:r w:rsidRPr="001C0197">
        <w:rPr>
          <w:rFonts w:cs="Times New Roman"/>
        </w:rPr>
        <w:t>ами:</w:t>
      </w:r>
    </w:p>
    <w:tbl>
      <w:tblPr>
        <w:tblW w:w="3765" w:type="pct"/>
        <w:tblCellMar>
          <w:left w:w="0" w:type="dxa"/>
          <w:right w:w="0" w:type="dxa"/>
        </w:tblCellMar>
        <w:tblLook w:val="04A0" w:firstRow="1" w:lastRow="0" w:firstColumn="1" w:lastColumn="0" w:noHBand="0" w:noVBand="1"/>
      </w:tblPr>
      <w:tblGrid>
        <w:gridCol w:w="1888"/>
        <w:gridCol w:w="2025"/>
        <w:gridCol w:w="1869"/>
        <w:gridCol w:w="1711"/>
      </w:tblGrid>
      <w:tr w:rsidR="008058D2" w:rsidTr="00B363F6">
        <w:trPr>
          <w:trHeight w:val="321"/>
        </w:trPr>
        <w:tc>
          <w:tcPr>
            <w:tcW w:w="125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8058D2" w:rsidRDefault="008058D2"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35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8058D2" w:rsidRDefault="008058D2"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24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8058D2" w:rsidRDefault="008058D2"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c>
          <w:tcPr>
            <w:tcW w:w="114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8058D2" w:rsidRDefault="008058D2"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Г</w:t>
            </w:r>
          </w:p>
        </w:tc>
      </w:tr>
      <w:tr w:rsidR="008058D2" w:rsidTr="00B363F6">
        <w:trPr>
          <w:trHeight w:val="326"/>
        </w:trPr>
        <w:tc>
          <w:tcPr>
            <w:tcW w:w="125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8058D2" w:rsidRDefault="008058D2" w:rsidP="004462D9">
            <w:pPr>
              <w:spacing w:after="0" w:line="240" w:lineRule="auto"/>
              <w:rPr>
                <w:rFonts w:eastAsia="Times New Roman" w:cs="Times New Roman"/>
                <w:szCs w:val="24"/>
                <w:lang w:eastAsia="ru-RU"/>
              </w:rPr>
            </w:pPr>
          </w:p>
        </w:tc>
        <w:tc>
          <w:tcPr>
            <w:tcW w:w="135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8058D2" w:rsidRDefault="008058D2" w:rsidP="004462D9">
            <w:pPr>
              <w:spacing w:after="0" w:line="240" w:lineRule="auto"/>
              <w:rPr>
                <w:rFonts w:eastAsia="Times New Roman" w:cs="Times New Roman"/>
                <w:szCs w:val="24"/>
                <w:lang w:eastAsia="ru-RU"/>
              </w:rPr>
            </w:pPr>
          </w:p>
        </w:tc>
        <w:tc>
          <w:tcPr>
            <w:tcW w:w="124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8058D2" w:rsidRDefault="008058D2" w:rsidP="004462D9">
            <w:pPr>
              <w:spacing w:after="0" w:line="240" w:lineRule="auto"/>
              <w:rPr>
                <w:rFonts w:eastAsia="Times New Roman" w:cs="Times New Roman"/>
                <w:szCs w:val="24"/>
                <w:lang w:eastAsia="ru-RU"/>
              </w:rPr>
            </w:pPr>
          </w:p>
        </w:tc>
        <w:tc>
          <w:tcPr>
            <w:tcW w:w="1142"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8058D2" w:rsidRDefault="008058D2" w:rsidP="004462D9">
            <w:pPr>
              <w:spacing w:after="0" w:line="240" w:lineRule="auto"/>
              <w:rPr>
                <w:rFonts w:eastAsia="Times New Roman" w:cs="Times New Roman"/>
                <w:szCs w:val="24"/>
                <w:lang w:eastAsia="ru-RU"/>
              </w:rPr>
            </w:pPr>
          </w:p>
        </w:tc>
      </w:tr>
    </w:tbl>
    <w:p w:rsidR="00CF2E12" w:rsidRDefault="00CF2E12" w:rsidP="004462D9">
      <w:pPr>
        <w:spacing w:after="0" w:line="240" w:lineRule="auto"/>
        <w:rPr>
          <w:b/>
        </w:rPr>
      </w:pPr>
    </w:p>
    <w:p w:rsidR="00CF2E12" w:rsidRPr="00857ACA" w:rsidRDefault="00CF2E12" w:rsidP="004462D9">
      <w:pPr>
        <w:spacing w:after="0" w:line="240" w:lineRule="auto"/>
        <w:rPr>
          <w:b/>
        </w:rPr>
      </w:pPr>
      <w:r w:rsidRPr="00857ACA">
        <w:rPr>
          <w:b/>
        </w:rPr>
        <w:t>Задание 188.</w:t>
      </w:r>
    </w:p>
    <w:p w:rsidR="00324DE5" w:rsidRPr="00157138" w:rsidRDefault="00324DE5" w:rsidP="004462D9">
      <w:pPr>
        <w:pStyle w:val="a4"/>
        <w:spacing w:after="0" w:line="240" w:lineRule="auto"/>
        <w:ind w:left="0"/>
        <w:jc w:val="both"/>
        <w:rPr>
          <w:rFonts w:ascii="Times New Roman" w:hAnsi="Times New Roman" w:cs="Times New Roman"/>
          <w:b/>
          <w:sz w:val="24"/>
          <w:szCs w:val="24"/>
        </w:rPr>
      </w:pPr>
      <w:r w:rsidRPr="00157138">
        <w:rPr>
          <w:rFonts w:ascii="Times New Roman" w:hAnsi="Times New Roman" w:cs="Times New Roman"/>
          <w:b/>
          <w:i/>
          <w:iCs/>
          <w:sz w:val="24"/>
          <w:szCs w:val="24"/>
        </w:rPr>
        <w:t>Прочитайте текст, выберите  правильный вариант ответа</w:t>
      </w:r>
      <w:r w:rsidR="00157138">
        <w:rPr>
          <w:rFonts w:ascii="Times New Roman" w:hAnsi="Times New Roman" w:cs="Times New Roman"/>
          <w:b/>
          <w:i/>
          <w:iCs/>
          <w:sz w:val="24"/>
          <w:szCs w:val="24"/>
        </w:rPr>
        <w:t>.</w:t>
      </w:r>
      <w:r w:rsidRPr="00157138">
        <w:rPr>
          <w:rFonts w:ascii="Times New Roman" w:hAnsi="Times New Roman" w:cs="Times New Roman"/>
          <w:b/>
          <w:i/>
          <w:iCs/>
          <w:sz w:val="24"/>
          <w:szCs w:val="24"/>
        </w:rPr>
        <w:t xml:space="preserve"> </w:t>
      </w:r>
    </w:p>
    <w:p w:rsidR="00324DE5" w:rsidRPr="00157138" w:rsidRDefault="00324DE5" w:rsidP="004462D9">
      <w:pPr>
        <w:autoSpaceDE w:val="0"/>
        <w:autoSpaceDN w:val="0"/>
        <w:adjustRightInd w:val="0"/>
        <w:spacing w:after="0" w:line="240" w:lineRule="auto"/>
        <w:ind w:firstLine="708"/>
        <w:jc w:val="both"/>
        <w:rPr>
          <w:rFonts w:eastAsia="Arial" w:cs="Times New Roman"/>
          <w:szCs w:val="24"/>
          <w:shd w:val="clear" w:color="auto" w:fill="FFFFFF"/>
        </w:rPr>
      </w:pPr>
      <w:r w:rsidRPr="00157138">
        <w:rPr>
          <w:rFonts w:eastAsia="Arial" w:cs="Times New Roman"/>
          <w:szCs w:val="24"/>
          <w:shd w:val="clear" w:color="auto" w:fill="FFFFFF"/>
        </w:rPr>
        <w:t>Слова в русском языке могут быть похожими или различными по смыслу и форме. В зависимости от своего лексического значения все слова русского языка делятся на несколько групп: синонимы, антонимы, омонимы.</w:t>
      </w:r>
    </w:p>
    <w:p w:rsidR="00324DE5" w:rsidRPr="00157138" w:rsidRDefault="00324DE5" w:rsidP="004462D9">
      <w:pPr>
        <w:autoSpaceDE w:val="0"/>
        <w:autoSpaceDN w:val="0"/>
        <w:adjustRightInd w:val="0"/>
        <w:spacing w:after="0" w:line="240" w:lineRule="auto"/>
        <w:ind w:firstLine="708"/>
        <w:rPr>
          <w:rFonts w:cs="Times New Roman"/>
          <w:szCs w:val="24"/>
        </w:rPr>
      </w:pPr>
      <w:r w:rsidRPr="00157138">
        <w:rPr>
          <w:rFonts w:cs="Times New Roman"/>
          <w:szCs w:val="24"/>
        </w:rPr>
        <w:t>Укажите группу слов, которые являются омонимами:</w:t>
      </w:r>
    </w:p>
    <w:p w:rsidR="00324DE5" w:rsidRPr="00157138" w:rsidRDefault="00324DE5" w:rsidP="004462D9">
      <w:pPr>
        <w:autoSpaceDE w:val="0"/>
        <w:autoSpaceDN w:val="0"/>
        <w:adjustRightInd w:val="0"/>
        <w:spacing w:after="0" w:line="240" w:lineRule="auto"/>
        <w:rPr>
          <w:rFonts w:cs="Times New Roman"/>
          <w:szCs w:val="24"/>
        </w:rPr>
      </w:pPr>
      <w:r w:rsidRPr="00157138">
        <w:rPr>
          <w:rFonts w:cs="Times New Roman"/>
          <w:szCs w:val="24"/>
        </w:rPr>
        <w:t>1) метель, пурга;</w:t>
      </w:r>
    </w:p>
    <w:p w:rsidR="00324DE5" w:rsidRPr="00157138" w:rsidRDefault="00324DE5" w:rsidP="004462D9">
      <w:pPr>
        <w:autoSpaceDE w:val="0"/>
        <w:autoSpaceDN w:val="0"/>
        <w:adjustRightInd w:val="0"/>
        <w:spacing w:after="0" w:line="240" w:lineRule="auto"/>
        <w:rPr>
          <w:rFonts w:cs="Times New Roman"/>
          <w:szCs w:val="24"/>
        </w:rPr>
      </w:pPr>
      <w:r w:rsidRPr="00157138">
        <w:rPr>
          <w:rFonts w:cs="Times New Roman"/>
          <w:szCs w:val="24"/>
        </w:rPr>
        <w:t>2) письменный стол, обеденный стол;</w:t>
      </w:r>
    </w:p>
    <w:p w:rsidR="00324DE5" w:rsidRPr="00157138" w:rsidRDefault="00324DE5" w:rsidP="004462D9">
      <w:pPr>
        <w:autoSpaceDE w:val="0"/>
        <w:autoSpaceDN w:val="0"/>
        <w:adjustRightInd w:val="0"/>
        <w:spacing w:after="0" w:line="240" w:lineRule="auto"/>
        <w:rPr>
          <w:rFonts w:cs="Times New Roman"/>
          <w:szCs w:val="24"/>
        </w:rPr>
      </w:pPr>
      <w:r w:rsidRPr="00157138">
        <w:rPr>
          <w:rFonts w:cs="Times New Roman"/>
          <w:szCs w:val="24"/>
        </w:rPr>
        <w:t>3) капитанская рубка, рубка леса;</w:t>
      </w:r>
    </w:p>
    <w:p w:rsidR="00324DE5" w:rsidRPr="00157138" w:rsidRDefault="00324DE5" w:rsidP="004462D9">
      <w:pPr>
        <w:autoSpaceDE w:val="0"/>
        <w:autoSpaceDN w:val="0"/>
        <w:adjustRightInd w:val="0"/>
        <w:spacing w:after="0" w:line="240" w:lineRule="auto"/>
        <w:rPr>
          <w:rFonts w:cs="Times New Roman"/>
          <w:szCs w:val="24"/>
        </w:rPr>
      </w:pPr>
      <w:r w:rsidRPr="00157138">
        <w:rPr>
          <w:rFonts w:cs="Times New Roman"/>
          <w:szCs w:val="24"/>
        </w:rPr>
        <w:t>4) ручка чемодана, ручка малыша.</w:t>
      </w:r>
    </w:p>
    <w:p w:rsidR="00324DE5" w:rsidRPr="00157138" w:rsidRDefault="00324DE5" w:rsidP="004462D9">
      <w:pPr>
        <w:spacing w:after="0" w:line="240" w:lineRule="auto"/>
        <w:rPr>
          <w:rFonts w:eastAsia="SimSun" w:cs="Times New Roman"/>
          <w:szCs w:val="24"/>
          <w:lang w:eastAsia="zh-CN"/>
        </w:rPr>
      </w:pPr>
    </w:p>
    <w:p w:rsidR="00324DE5" w:rsidRPr="00157138" w:rsidRDefault="00324DE5" w:rsidP="004462D9">
      <w:pPr>
        <w:spacing w:after="0" w:line="240" w:lineRule="auto"/>
        <w:rPr>
          <w:rFonts w:eastAsia="SimSun" w:cs="Times New Roman"/>
          <w:b/>
          <w:szCs w:val="24"/>
          <w:lang w:eastAsia="zh-CN"/>
        </w:rPr>
      </w:pPr>
      <w:r w:rsidRPr="00157138">
        <w:rPr>
          <w:rFonts w:eastAsia="SimSun" w:cs="Times New Roman"/>
          <w:b/>
          <w:szCs w:val="24"/>
          <w:lang w:eastAsia="zh-CN"/>
        </w:rPr>
        <w:t xml:space="preserve">Ответ: </w:t>
      </w:r>
    </w:p>
    <w:p w:rsidR="007E610F" w:rsidRPr="00157138" w:rsidRDefault="007E610F" w:rsidP="004462D9">
      <w:pPr>
        <w:spacing w:after="0" w:line="240" w:lineRule="auto"/>
        <w:rPr>
          <w:b/>
        </w:rPr>
      </w:pPr>
    </w:p>
    <w:p w:rsidR="00CF2E12" w:rsidRDefault="00CF2E12" w:rsidP="004462D9">
      <w:pPr>
        <w:spacing w:after="0" w:line="240" w:lineRule="auto"/>
        <w:rPr>
          <w:b/>
        </w:rPr>
      </w:pPr>
      <w:r w:rsidRPr="004311AA">
        <w:rPr>
          <w:b/>
        </w:rPr>
        <w:t>Задание</w:t>
      </w:r>
      <w:r>
        <w:rPr>
          <w:b/>
        </w:rPr>
        <w:t xml:space="preserve"> 189.</w:t>
      </w:r>
    </w:p>
    <w:p w:rsidR="00D16B14" w:rsidRDefault="00D16B14" w:rsidP="004462D9">
      <w:pPr>
        <w:pStyle w:val="a4"/>
        <w:spacing w:after="0" w:line="240" w:lineRule="auto"/>
        <w:ind w:left="0"/>
        <w:rPr>
          <w:rFonts w:ascii="Times New Roman" w:hAnsi="Times New Roman" w:cs="Times New Roman"/>
          <w:b/>
          <w:sz w:val="24"/>
          <w:szCs w:val="24"/>
        </w:rPr>
      </w:pPr>
      <w:r>
        <w:rPr>
          <w:rFonts w:ascii="Times New Roman" w:hAnsi="Times New Roman" w:cs="Times New Roman"/>
          <w:b/>
          <w:i/>
          <w:iCs/>
          <w:sz w:val="24"/>
          <w:szCs w:val="24"/>
        </w:rPr>
        <w:t>Прочитайте текст и установите соответствие.</w:t>
      </w:r>
    </w:p>
    <w:p w:rsidR="00D16B14" w:rsidRPr="00D16B14" w:rsidRDefault="00D16B14" w:rsidP="004462D9">
      <w:pPr>
        <w:spacing w:after="0" w:line="240" w:lineRule="auto"/>
        <w:ind w:firstLine="708"/>
        <w:jc w:val="both"/>
        <w:rPr>
          <w:rFonts w:eastAsia="sans-serif" w:cs="Times New Roman"/>
          <w:szCs w:val="24"/>
          <w:shd w:val="clear" w:color="auto" w:fill="FFFFFF"/>
        </w:rPr>
      </w:pPr>
      <w:r w:rsidRPr="00D16B14">
        <w:rPr>
          <w:rFonts w:eastAsia="sans-serif" w:cs="Times New Roman"/>
          <w:szCs w:val="24"/>
          <w:shd w:val="clear" w:color="auto" w:fill="FFFFFF"/>
        </w:rPr>
        <w:t>«Война и мир»  — </w:t>
      </w:r>
      <w:hyperlink r:id="rId42" w:tooltip="Роман" w:history="1">
        <w:r w:rsidRPr="00D16B14">
          <w:rPr>
            <w:rStyle w:val="ad"/>
            <w:rFonts w:eastAsia="sans-serif" w:cs="Times New Roman"/>
            <w:color w:val="auto"/>
            <w:szCs w:val="24"/>
            <w:u w:val="none"/>
            <w:shd w:val="clear" w:color="auto" w:fill="FFFFFF"/>
          </w:rPr>
          <w:t>роман</w:t>
        </w:r>
      </w:hyperlink>
      <w:r w:rsidRPr="00D16B14">
        <w:rPr>
          <w:rFonts w:eastAsia="sans-serif" w:cs="Times New Roman"/>
          <w:szCs w:val="24"/>
          <w:shd w:val="clear" w:color="auto" w:fill="FFFFFF"/>
        </w:rPr>
        <w:t>-</w:t>
      </w:r>
      <w:hyperlink r:id="rId43" w:history="1">
        <w:r w:rsidRPr="00D16B14">
          <w:rPr>
            <w:rStyle w:val="ad"/>
            <w:rFonts w:eastAsia="sans-serif" w:cs="Times New Roman"/>
            <w:color w:val="auto"/>
            <w:szCs w:val="24"/>
            <w:u w:val="none"/>
            <w:shd w:val="clear" w:color="auto" w:fill="FFFFFF"/>
          </w:rPr>
          <w:t>эпопея</w:t>
        </w:r>
      </w:hyperlink>
      <w:r w:rsidRPr="00D16B14">
        <w:rPr>
          <w:rFonts w:eastAsia="sans-serif" w:cs="Times New Roman"/>
          <w:szCs w:val="24"/>
          <w:shd w:val="clear" w:color="auto" w:fill="FFFFFF"/>
        </w:rPr>
        <w:t> </w:t>
      </w:r>
      <w:hyperlink r:id="rId44" w:tooltip="Толстой, Лев Николаевич" w:history="1">
        <w:r w:rsidRPr="00D16B14">
          <w:rPr>
            <w:rStyle w:val="ad"/>
            <w:rFonts w:eastAsia="sans-serif" w:cs="Times New Roman"/>
            <w:color w:val="auto"/>
            <w:szCs w:val="24"/>
            <w:u w:val="none"/>
            <w:shd w:val="clear" w:color="auto" w:fill="FFFFFF"/>
          </w:rPr>
          <w:t>Льва Николаевича Толстого</w:t>
        </w:r>
      </w:hyperlink>
      <w:r w:rsidRPr="00D16B14">
        <w:rPr>
          <w:rFonts w:eastAsia="sans-serif" w:cs="Times New Roman"/>
          <w:szCs w:val="24"/>
          <w:shd w:val="clear" w:color="auto" w:fill="FFFFFF"/>
        </w:rPr>
        <w:t>, описывающий русское общество в эпоху войн против </w:t>
      </w:r>
      <w:hyperlink r:id="rId45" w:tooltip="Наполеон I" w:history="1">
        <w:r w:rsidRPr="00D16B14">
          <w:rPr>
            <w:rStyle w:val="ad"/>
            <w:rFonts w:eastAsia="sans-serif" w:cs="Times New Roman"/>
            <w:color w:val="auto"/>
            <w:szCs w:val="24"/>
            <w:u w:val="none"/>
            <w:shd w:val="clear" w:color="auto" w:fill="FFFFFF"/>
          </w:rPr>
          <w:t>Наполеона</w:t>
        </w:r>
      </w:hyperlink>
      <w:r w:rsidRPr="00D16B14">
        <w:rPr>
          <w:rFonts w:eastAsia="sans-serif" w:cs="Times New Roman"/>
          <w:szCs w:val="24"/>
          <w:shd w:val="clear" w:color="auto" w:fill="FFFFFF"/>
        </w:rPr>
        <w:t> в </w:t>
      </w:r>
      <w:hyperlink r:id="rId46" w:tooltip="Война третьей коалиции" w:history="1">
        <w:r w:rsidRPr="00D16B14">
          <w:rPr>
            <w:rStyle w:val="ad"/>
            <w:rFonts w:eastAsia="sans-serif" w:cs="Times New Roman"/>
            <w:color w:val="auto"/>
            <w:szCs w:val="24"/>
            <w:u w:val="none"/>
            <w:shd w:val="clear" w:color="auto" w:fill="FFFFFF"/>
          </w:rPr>
          <w:t>1805</w:t>
        </w:r>
      </w:hyperlink>
      <w:r w:rsidRPr="00D16B14">
        <w:rPr>
          <w:rFonts w:eastAsia="sans-serif" w:cs="Times New Roman"/>
          <w:szCs w:val="24"/>
          <w:shd w:val="clear" w:color="auto" w:fill="FFFFFF"/>
        </w:rPr>
        <w:t>-</w:t>
      </w:r>
      <w:hyperlink r:id="rId47" w:tooltip="Отечественная война 1812 года" w:history="1">
        <w:r w:rsidRPr="00D16B14">
          <w:rPr>
            <w:rStyle w:val="ad"/>
            <w:rFonts w:eastAsia="sans-serif" w:cs="Times New Roman"/>
            <w:color w:val="auto"/>
            <w:szCs w:val="24"/>
            <w:u w:val="none"/>
            <w:shd w:val="clear" w:color="auto" w:fill="FFFFFF"/>
          </w:rPr>
          <w:t>1812</w:t>
        </w:r>
      </w:hyperlink>
      <w:r w:rsidRPr="00D16B14">
        <w:rPr>
          <w:rFonts w:eastAsia="sans-serif" w:cs="Times New Roman"/>
          <w:szCs w:val="24"/>
          <w:shd w:val="clear" w:color="auto" w:fill="FFFFFF"/>
        </w:rPr>
        <w:t> годах. </w:t>
      </w:r>
    </w:p>
    <w:p w:rsidR="00D16B14" w:rsidRDefault="00D16B14" w:rsidP="004462D9">
      <w:pPr>
        <w:pStyle w:val="a4"/>
        <w:spacing w:after="0" w:line="240" w:lineRule="auto"/>
        <w:ind w:left="0" w:firstLine="708"/>
        <w:jc w:val="both"/>
        <w:rPr>
          <w:rFonts w:ascii="Times New Roman" w:eastAsia="SimSun" w:hAnsi="Times New Roman" w:cs="Times New Roman"/>
          <w:sz w:val="24"/>
          <w:szCs w:val="24"/>
          <w:lang w:eastAsia="zh-CN"/>
        </w:rPr>
      </w:pPr>
      <w:r w:rsidRPr="00D16B14">
        <w:rPr>
          <w:rFonts w:ascii="Times New Roman" w:eastAsia="SimSun" w:hAnsi="Times New Roman" w:cs="Times New Roman"/>
          <w:sz w:val="24"/>
          <w:szCs w:val="24"/>
          <w:lang w:eastAsia="zh-CN"/>
        </w:rPr>
        <w:lastRenderedPageBreak/>
        <w:t xml:space="preserve">Установите соответствие между персонажами романа  «Война и мир» и связанными с ними сюжетными ситуациями. </w:t>
      </w:r>
    </w:p>
    <w:p w:rsidR="00D16B14" w:rsidRPr="00D16B14" w:rsidRDefault="00D16B14" w:rsidP="004462D9">
      <w:pPr>
        <w:pStyle w:val="a4"/>
        <w:spacing w:after="0" w:line="240" w:lineRule="auto"/>
        <w:ind w:left="0" w:firstLine="708"/>
        <w:jc w:val="both"/>
        <w:rPr>
          <w:rFonts w:ascii="Times New Roman" w:hAnsi="Times New Roman" w:cs="Times New Roman"/>
          <w:sz w:val="24"/>
          <w:szCs w:val="24"/>
        </w:rPr>
      </w:pPr>
      <w:r w:rsidRPr="00D16B14">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5000" w:type="pct"/>
        <w:tblCellMar>
          <w:left w:w="0" w:type="dxa"/>
          <w:right w:w="0" w:type="dxa"/>
        </w:tblCellMar>
        <w:tblLook w:val="04A0" w:firstRow="1" w:lastRow="0" w:firstColumn="1" w:lastColumn="0" w:noHBand="0" w:noVBand="1"/>
      </w:tblPr>
      <w:tblGrid>
        <w:gridCol w:w="438"/>
        <w:gridCol w:w="2786"/>
        <w:gridCol w:w="760"/>
        <w:gridCol w:w="5967"/>
      </w:tblGrid>
      <w:tr w:rsidR="00D16B14" w:rsidTr="005B1716">
        <w:trPr>
          <w:trHeight w:val="504"/>
        </w:trPr>
        <w:tc>
          <w:tcPr>
            <w:tcW w:w="1620"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D16B14" w:rsidRPr="00D16B14" w:rsidRDefault="00D16B14" w:rsidP="004462D9">
            <w:pPr>
              <w:spacing w:after="0" w:line="240" w:lineRule="auto"/>
              <w:jc w:val="center"/>
              <w:rPr>
                <w:rFonts w:eastAsia="Times New Roman" w:cs="Times New Roman"/>
                <w:szCs w:val="24"/>
                <w:lang w:val="en-US" w:eastAsia="ru-RU"/>
              </w:rPr>
            </w:pPr>
            <w:r w:rsidRPr="00D16B14">
              <w:rPr>
                <w:rFonts w:eastAsia="Times New Roman" w:cs="Times New Roman"/>
                <w:bCs/>
                <w:spacing w:val="-1"/>
                <w:szCs w:val="24"/>
                <w:lang w:eastAsia="ru-RU"/>
              </w:rPr>
              <w:t>Персонажи</w:t>
            </w:r>
          </w:p>
        </w:tc>
        <w:tc>
          <w:tcPr>
            <w:tcW w:w="3380"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D16B14" w:rsidRPr="00D16B14" w:rsidRDefault="00D16B14" w:rsidP="004462D9">
            <w:pPr>
              <w:spacing w:after="0" w:line="240" w:lineRule="auto"/>
              <w:jc w:val="center"/>
              <w:rPr>
                <w:rFonts w:eastAsia="Times New Roman" w:cs="Times New Roman"/>
                <w:szCs w:val="24"/>
                <w:lang w:eastAsia="ru-RU"/>
              </w:rPr>
            </w:pPr>
            <w:r w:rsidRPr="00D16B14">
              <w:rPr>
                <w:rFonts w:eastAsia="SimSun" w:cs="Times New Roman"/>
                <w:bCs/>
                <w:szCs w:val="24"/>
                <w:lang w:val="en-US" w:eastAsia="zh-CN"/>
              </w:rPr>
              <w:t>С</w:t>
            </w:r>
            <w:r w:rsidRPr="00D16B14">
              <w:rPr>
                <w:rFonts w:eastAsia="SimSun" w:cs="Times New Roman"/>
                <w:bCs/>
                <w:szCs w:val="24"/>
                <w:lang w:eastAsia="zh-CN"/>
              </w:rPr>
              <w:t>южетные ситуации</w:t>
            </w:r>
          </w:p>
        </w:tc>
      </w:tr>
      <w:tr w:rsidR="00D16B14" w:rsidTr="005B1716">
        <w:trPr>
          <w:trHeight w:val="495"/>
        </w:trPr>
        <w:tc>
          <w:tcPr>
            <w:tcW w:w="220"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D16B14" w:rsidRDefault="00D16B14"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400"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D16B14" w:rsidRDefault="00D16B14" w:rsidP="004462D9">
            <w:pPr>
              <w:spacing w:after="0" w:line="240" w:lineRule="auto"/>
              <w:jc w:val="center"/>
              <w:rPr>
                <w:rFonts w:eastAsia="Times New Roman" w:cs="Times New Roman"/>
                <w:szCs w:val="24"/>
                <w:lang w:eastAsia="ru-RU"/>
              </w:rPr>
            </w:pPr>
            <w:r>
              <w:rPr>
                <w:rFonts w:cs="Times New Roman"/>
                <w:szCs w:val="24"/>
              </w:rPr>
              <w:t>князь Андрей</w:t>
            </w:r>
          </w:p>
        </w:tc>
        <w:tc>
          <w:tcPr>
            <w:tcW w:w="38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D16B14" w:rsidRDefault="00D16B14" w:rsidP="004462D9">
            <w:pPr>
              <w:spacing w:after="0" w:line="240" w:lineRule="auto"/>
              <w:jc w:val="center"/>
              <w:rPr>
                <w:rFonts w:eastAsia="Times New Roman" w:cs="Times New Roman"/>
                <w:szCs w:val="24"/>
                <w:lang w:eastAsia="ru-RU"/>
              </w:rPr>
            </w:pPr>
            <w:r>
              <w:rPr>
                <w:rFonts w:eastAsia="Times New Roman" w:cs="Times New Roman"/>
                <w:szCs w:val="24"/>
                <w:lang w:eastAsia="ru-RU"/>
              </w:rPr>
              <w:t>1</w:t>
            </w:r>
          </w:p>
        </w:tc>
        <w:tc>
          <w:tcPr>
            <w:tcW w:w="2998"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D16B14" w:rsidRDefault="00D16B14" w:rsidP="004462D9">
            <w:pPr>
              <w:spacing w:after="0" w:line="240" w:lineRule="auto"/>
              <w:jc w:val="center"/>
              <w:rPr>
                <w:rFonts w:eastAsia="Times New Roman" w:cs="Times New Roman"/>
                <w:szCs w:val="24"/>
                <w:lang w:eastAsia="ru-RU"/>
              </w:rPr>
            </w:pPr>
            <w:r>
              <w:rPr>
                <w:rFonts w:cs="Times New Roman"/>
                <w:szCs w:val="24"/>
              </w:rPr>
              <w:t>вынашивает план покушения на Наполеона</w:t>
            </w:r>
          </w:p>
        </w:tc>
      </w:tr>
      <w:tr w:rsidR="00D16B14" w:rsidTr="005B1716">
        <w:trPr>
          <w:trHeight w:val="550"/>
        </w:trPr>
        <w:tc>
          <w:tcPr>
            <w:tcW w:w="220"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D16B14" w:rsidRDefault="00D16B14"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400"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D16B14" w:rsidRDefault="00D16B14" w:rsidP="004462D9">
            <w:pPr>
              <w:pStyle w:val="a4"/>
              <w:spacing w:after="0" w:line="240" w:lineRule="auto"/>
              <w:ind w:left="0" w:firstLineChars="50" w:firstLine="120"/>
              <w:jc w:val="center"/>
              <w:rPr>
                <w:rFonts w:ascii="Times New Roman" w:eastAsia="Times New Roman" w:hAnsi="Times New Roman" w:cs="Times New Roman"/>
                <w:sz w:val="24"/>
                <w:szCs w:val="24"/>
                <w:lang w:eastAsia="ru-RU"/>
              </w:rPr>
            </w:pPr>
            <w:r>
              <w:rPr>
                <w:rFonts w:ascii="Times New Roman" w:hAnsi="Times New Roman" w:cs="Times New Roman"/>
                <w:sz w:val="24"/>
                <w:szCs w:val="24"/>
              </w:rPr>
              <w:t>Пьер</w:t>
            </w:r>
          </w:p>
        </w:tc>
        <w:tc>
          <w:tcPr>
            <w:tcW w:w="38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D16B14" w:rsidRDefault="00D16B14" w:rsidP="004462D9">
            <w:pPr>
              <w:spacing w:after="0" w:line="240" w:lineRule="auto"/>
              <w:jc w:val="center"/>
              <w:rPr>
                <w:rFonts w:eastAsia="Times New Roman" w:cs="Times New Roman"/>
                <w:szCs w:val="24"/>
                <w:lang w:eastAsia="ru-RU"/>
              </w:rPr>
            </w:pPr>
            <w:r>
              <w:rPr>
                <w:rFonts w:eastAsia="Times New Roman" w:cs="Times New Roman"/>
                <w:szCs w:val="24"/>
                <w:lang w:eastAsia="ru-RU"/>
              </w:rPr>
              <w:t>2</w:t>
            </w:r>
          </w:p>
        </w:tc>
        <w:tc>
          <w:tcPr>
            <w:tcW w:w="2998"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D16B14" w:rsidRDefault="00D16B14" w:rsidP="004462D9">
            <w:pPr>
              <w:spacing w:after="0" w:line="240" w:lineRule="auto"/>
              <w:jc w:val="center"/>
              <w:rPr>
                <w:rFonts w:eastAsia="Times New Roman" w:cs="Times New Roman"/>
                <w:szCs w:val="24"/>
                <w:lang w:eastAsia="ru-RU"/>
              </w:rPr>
            </w:pPr>
            <w:r>
              <w:rPr>
                <w:rFonts w:cs="Times New Roman"/>
                <w:szCs w:val="24"/>
              </w:rPr>
              <w:t>организует «профранцузский» кружок</w:t>
            </w:r>
          </w:p>
        </w:tc>
      </w:tr>
      <w:tr w:rsidR="00D16B14" w:rsidTr="005B1716">
        <w:trPr>
          <w:trHeight w:val="663"/>
        </w:trPr>
        <w:tc>
          <w:tcPr>
            <w:tcW w:w="220"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tcPr>
          <w:p w:rsidR="00D16B14" w:rsidRDefault="00D16B14"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c>
          <w:tcPr>
            <w:tcW w:w="14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D16B14" w:rsidRDefault="00D16B14" w:rsidP="004462D9">
            <w:pPr>
              <w:spacing w:after="0" w:line="240" w:lineRule="auto"/>
              <w:ind w:firstLineChars="50" w:firstLine="120"/>
              <w:jc w:val="center"/>
              <w:rPr>
                <w:rFonts w:eastAsia="Times New Roman" w:cs="Times New Roman"/>
                <w:szCs w:val="24"/>
                <w:lang w:eastAsia="ru-RU"/>
              </w:rPr>
            </w:pPr>
            <w:r>
              <w:rPr>
                <w:rFonts w:cs="Times New Roman"/>
                <w:szCs w:val="24"/>
              </w:rPr>
              <w:t>Элен</w:t>
            </w:r>
          </w:p>
        </w:tc>
        <w:tc>
          <w:tcPr>
            <w:tcW w:w="38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tcPr>
          <w:p w:rsidR="00D16B14" w:rsidRDefault="00D16B14" w:rsidP="004462D9">
            <w:pPr>
              <w:spacing w:after="0" w:line="240" w:lineRule="auto"/>
              <w:jc w:val="center"/>
              <w:rPr>
                <w:rFonts w:eastAsia="Times New Roman" w:cs="Times New Roman"/>
                <w:szCs w:val="24"/>
                <w:lang w:eastAsia="ru-RU"/>
              </w:rPr>
            </w:pPr>
            <w:r>
              <w:rPr>
                <w:rFonts w:eastAsia="Times New Roman" w:cs="Times New Roman"/>
                <w:szCs w:val="24"/>
                <w:lang w:eastAsia="ru-RU"/>
              </w:rPr>
              <w:t>3</w:t>
            </w:r>
          </w:p>
        </w:tc>
        <w:tc>
          <w:tcPr>
            <w:tcW w:w="2998"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tcPr>
          <w:p w:rsidR="00D16B14" w:rsidRDefault="00D16B14" w:rsidP="004462D9">
            <w:pPr>
              <w:spacing w:after="0" w:line="240" w:lineRule="auto"/>
              <w:jc w:val="center"/>
              <w:rPr>
                <w:rFonts w:eastAsia="Times New Roman" w:cs="Times New Roman"/>
                <w:szCs w:val="24"/>
                <w:lang w:eastAsia="ru-RU"/>
              </w:rPr>
            </w:pPr>
            <w:r>
              <w:rPr>
                <w:rFonts w:cs="Times New Roman"/>
                <w:szCs w:val="24"/>
              </w:rPr>
              <w:t> разочаровывается в Наполеоне, оставив идею «своего Тулона»</w:t>
            </w:r>
          </w:p>
        </w:tc>
      </w:tr>
      <w:tr w:rsidR="00D16B14" w:rsidTr="005B1716">
        <w:trPr>
          <w:trHeight w:val="504"/>
        </w:trPr>
        <w:tc>
          <w:tcPr>
            <w:tcW w:w="22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D16B14" w:rsidRDefault="00D16B14" w:rsidP="004462D9">
            <w:pPr>
              <w:spacing w:after="0" w:line="240" w:lineRule="auto"/>
              <w:rPr>
                <w:rFonts w:eastAsia="Times New Roman" w:cs="Times New Roman"/>
                <w:szCs w:val="24"/>
                <w:lang w:eastAsia="ru-RU"/>
              </w:rPr>
            </w:pPr>
          </w:p>
        </w:tc>
        <w:tc>
          <w:tcPr>
            <w:tcW w:w="140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D16B14" w:rsidRDefault="00D16B14" w:rsidP="004462D9">
            <w:pPr>
              <w:spacing w:after="0" w:line="240" w:lineRule="auto"/>
              <w:rPr>
                <w:rFonts w:eastAsia="Times New Roman" w:cs="Times New Roman"/>
                <w:szCs w:val="24"/>
                <w:lang w:eastAsia="ru-RU"/>
              </w:rPr>
            </w:pPr>
          </w:p>
        </w:tc>
        <w:tc>
          <w:tcPr>
            <w:tcW w:w="38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D16B14" w:rsidRDefault="00D16B14" w:rsidP="004462D9">
            <w:pPr>
              <w:spacing w:after="0" w:line="240" w:lineRule="auto"/>
              <w:jc w:val="center"/>
              <w:rPr>
                <w:rFonts w:eastAsia="Times New Roman" w:cs="Times New Roman"/>
                <w:szCs w:val="24"/>
                <w:lang w:eastAsia="ru-RU"/>
              </w:rPr>
            </w:pPr>
            <w:r>
              <w:rPr>
                <w:rFonts w:eastAsia="Times New Roman" w:cs="Times New Roman"/>
                <w:szCs w:val="24"/>
                <w:lang w:val="en-US" w:eastAsia="ru-RU"/>
              </w:rPr>
              <w:t>4</w:t>
            </w:r>
          </w:p>
        </w:tc>
        <w:tc>
          <w:tcPr>
            <w:tcW w:w="299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D16B14" w:rsidRDefault="00D16B14" w:rsidP="004462D9">
            <w:pPr>
              <w:spacing w:after="0" w:line="240" w:lineRule="auto"/>
              <w:jc w:val="center"/>
              <w:rPr>
                <w:rFonts w:eastAsia="Times New Roman" w:cs="Times New Roman"/>
                <w:szCs w:val="24"/>
                <w:lang w:eastAsia="ru-RU"/>
              </w:rPr>
            </w:pPr>
            <w:r>
              <w:rPr>
                <w:rFonts w:cs="Times New Roman"/>
                <w:szCs w:val="24"/>
              </w:rPr>
              <w:t>участвует в переговорах с Наполеоном</w:t>
            </w:r>
          </w:p>
        </w:tc>
      </w:tr>
    </w:tbl>
    <w:p w:rsidR="00D16B14" w:rsidRDefault="00D16B14" w:rsidP="004462D9">
      <w:pPr>
        <w:pStyle w:val="a4"/>
        <w:spacing w:after="0" w:line="240" w:lineRule="auto"/>
        <w:ind w:left="0"/>
        <w:jc w:val="both"/>
        <w:rPr>
          <w:rFonts w:ascii="Times New Roman" w:hAnsi="Times New Roman" w:cs="Times New Roman"/>
          <w:sz w:val="24"/>
          <w:szCs w:val="24"/>
        </w:rPr>
      </w:pPr>
    </w:p>
    <w:p w:rsidR="00D16B14" w:rsidRDefault="00D16B14" w:rsidP="004462D9">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Запишите выбранные цифры под соответствующими буквами</w:t>
      </w:r>
      <w:r w:rsidR="00C47116">
        <w:rPr>
          <w:rFonts w:ascii="Times New Roman" w:hAnsi="Times New Roman" w:cs="Times New Roman"/>
          <w:sz w:val="24"/>
          <w:szCs w:val="24"/>
        </w:rPr>
        <w:t>:</w:t>
      </w:r>
    </w:p>
    <w:tbl>
      <w:tblPr>
        <w:tblW w:w="2574" w:type="pct"/>
        <w:tblCellMar>
          <w:left w:w="0" w:type="dxa"/>
          <w:right w:w="0" w:type="dxa"/>
        </w:tblCellMar>
        <w:tblLook w:val="04A0" w:firstRow="1" w:lastRow="0" w:firstColumn="1" w:lastColumn="0" w:noHBand="0" w:noVBand="1"/>
      </w:tblPr>
      <w:tblGrid>
        <w:gridCol w:w="1622"/>
        <w:gridCol w:w="1750"/>
        <w:gridCol w:w="1751"/>
      </w:tblGrid>
      <w:tr w:rsidR="00D16B14" w:rsidTr="00B363F6">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D16B14" w:rsidRDefault="00D16B14"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D16B14" w:rsidRDefault="00D16B14"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D16B14" w:rsidRDefault="00D16B14"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r>
      <w:tr w:rsidR="00D16B14" w:rsidTr="00B363F6">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D16B14" w:rsidRDefault="00D16B14" w:rsidP="004462D9">
            <w:pPr>
              <w:spacing w:after="0" w:line="240" w:lineRule="auto"/>
              <w:rPr>
                <w:rFonts w:eastAsia="Times New Roman" w:cs="Times New Roman"/>
                <w:szCs w:val="24"/>
                <w:lang w:eastAsia="ru-RU"/>
              </w:rPr>
            </w:pP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D16B14" w:rsidRDefault="00D16B14" w:rsidP="004462D9">
            <w:pPr>
              <w:spacing w:after="0" w:line="240" w:lineRule="auto"/>
              <w:rPr>
                <w:rFonts w:eastAsia="Times New Roman" w:cs="Times New Roman"/>
                <w:szCs w:val="24"/>
                <w:lang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D16B14" w:rsidRDefault="00D16B14" w:rsidP="004462D9">
            <w:pPr>
              <w:spacing w:after="0" w:line="240" w:lineRule="auto"/>
              <w:rPr>
                <w:rFonts w:eastAsia="Times New Roman" w:cs="Times New Roman"/>
                <w:szCs w:val="24"/>
                <w:lang w:eastAsia="ru-RU"/>
              </w:rPr>
            </w:pPr>
          </w:p>
        </w:tc>
      </w:tr>
    </w:tbl>
    <w:p w:rsidR="00CF2E12" w:rsidRDefault="00CF2E12" w:rsidP="004462D9">
      <w:pPr>
        <w:spacing w:after="0" w:line="240" w:lineRule="auto"/>
        <w:rPr>
          <w:b/>
        </w:rPr>
      </w:pPr>
    </w:p>
    <w:p w:rsidR="00CF2E12" w:rsidRDefault="00CF2E12" w:rsidP="004462D9">
      <w:pPr>
        <w:spacing w:after="0" w:line="240" w:lineRule="auto"/>
        <w:rPr>
          <w:b/>
        </w:rPr>
      </w:pPr>
      <w:r w:rsidRPr="004311AA">
        <w:rPr>
          <w:b/>
        </w:rPr>
        <w:t>Задание</w:t>
      </w:r>
      <w:r>
        <w:rPr>
          <w:b/>
        </w:rPr>
        <w:t xml:space="preserve">  190.</w:t>
      </w:r>
    </w:p>
    <w:p w:rsidR="00ED739C" w:rsidRDefault="00ED739C" w:rsidP="004462D9">
      <w:pPr>
        <w:pStyle w:val="a4"/>
        <w:spacing w:after="0" w:line="240" w:lineRule="auto"/>
        <w:ind w:left="0"/>
        <w:jc w:val="both"/>
        <w:rPr>
          <w:rFonts w:ascii="Times New Roman" w:hAnsi="Times New Roman" w:cs="Times New Roman"/>
          <w:b/>
          <w:i/>
          <w:iCs/>
          <w:sz w:val="24"/>
          <w:szCs w:val="24"/>
        </w:rPr>
      </w:pPr>
      <w:r>
        <w:rPr>
          <w:rFonts w:ascii="Times New Roman" w:hAnsi="Times New Roman" w:cs="Times New Roman"/>
          <w:b/>
          <w:i/>
          <w:iCs/>
          <w:sz w:val="24"/>
          <w:szCs w:val="24"/>
        </w:rPr>
        <w:t>Прочитайте текст и установите последовательность.</w:t>
      </w:r>
    </w:p>
    <w:p w:rsidR="00ED739C" w:rsidRDefault="00ED739C" w:rsidP="004462D9">
      <w:pPr>
        <w:pStyle w:val="a4"/>
        <w:spacing w:after="0" w:line="240" w:lineRule="auto"/>
        <w:ind w:left="0" w:firstLine="708"/>
        <w:jc w:val="both"/>
        <w:rPr>
          <w:rFonts w:ascii="Times New Roman" w:hAnsi="Times New Roman" w:cs="Times New Roman"/>
          <w:b/>
          <w:bCs/>
          <w:sz w:val="24"/>
          <w:szCs w:val="24"/>
        </w:rPr>
      </w:pPr>
      <w:r>
        <w:rPr>
          <w:rFonts w:ascii="Times New Roman" w:hAnsi="Times New Roman" w:cs="Times New Roman"/>
          <w:bCs/>
          <w:sz w:val="24"/>
          <w:szCs w:val="24"/>
        </w:rPr>
        <w:t xml:space="preserve">Александр Сергеевич Пушкин - один </w:t>
      </w:r>
      <w:r>
        <w:rPr>
          <w:rFonts w:ascii="Times New Roman" w:eastAsia="sans-serif" w:hAnsi="Times New Roman" w:cs="Times New Roman"/>
          <w:bCs/>
          <w:sz w:val="24"/>
          <w:szCs w:val="24"/>
          <w:shd w:val="clear" w:color="auto" w:fill="FFFFFF"/>
        </w:rPr>
        <w:t>из самых авторитетных литературных деятелей первой трети XIX века. Ещё при жизни Пушкина сложилась его репутация величайшего национального русского поэта.</w:t>
      </w:r>
    </w:p>
    <w:p w:rsidR="00ED739C" w:rsidRDefault="00ED739C" w:rsidP="004462D9">
      <w:pPr>
        <w:spacing w:after="0" w:line="240" w:lineRule="auto"/>
        <w:ind w:firstLine="708"/>
        <w:rPr>
          <w:rFonts w:eastAsia="sans-serif" w:cs="Times New Roman"/>
          <w:szCs w:val="24"/>
        </w:rPr>
      </w:pPr>
      <w:r>
        <w:rPr>
          <w:rFonts w:eastAsia="sans-serif" w:cs="Times New Roman"/>
          <w:szCs w:val="24"/>
          <w:shd w:val="clear" w:color="auto" w:fill="FFFFFF"/>
        </w:rPr>
        <w:t>Расставьте в хронологическом порядке события из биографии А. С. Пушкина:</w:t>
      </w:r>
    </w:p>
    <w:p w:rsidR="00ED739C" w:rsidRDefault="00ED739C" w:rsidP="00F037C6">
      <w:pPr>
        <w:pStyle w:val="a8"/>
        <w:numPr>
          <w:ilvl w:val="0"/>
          <w:numId w:val="13"/>
        </w:numPr>
        <w:shd w:val="clear" w:color="auto" w:fill="FFFFFF"/>
        <w:spacing w:beforeAutospacing="0" w:afterAutospacing="0"/>
        <w:rPr>
          <w:rFonts w:eastAsia="sans-serif"/>
          <w:shd w:val="clear" w:color="auto" w:fill="FFFFFF"/>
        </w:rPr>
      </w:pPr>
      <w:r>
        <w:rPr>
          <w:rFonts w:eastAsia="sans-serif"/>
          <w:shd w:val="clear" w:color="auto" w:fill="FFFFFF"/>
        </w:rPr>
        <w:t> «Болдинская осень»</w:t>
      </w:r>
      <w:r>
        <w:rPr>
          <w:rFonts w:eastAsia="sans-serif"/>
          <w:shd w:val="clear" w:color="auto" w:fill="FFFFFF"/>
          <w:lang w:val="ru-RU"/>
        </w:rPr>
        <w:t>;</w:t>
      </w:r>
    </w:p>
    <w:p w:rsidR="00ED739C" w:rsidRDefault="00ED739C" w:rsidP="00F037C6">
      <w:pPr>
        <w:pStyle w:val="a8"/>
        <w:numPr>
          <w:ilvl w:val="0"/>
          <w:numId w:val="13"/>
        </w:numPr>
        <w:shd w:val="clear" w:color="auto" w:fill="FFFFFF"/>
        <w:spacing w:beforeAutospacing="0" w:afterAutospacing="0"/>
        <w:rPr>
          <w:rFonts w:eastAsia="sans-serif"/>
        </w:rPr>
      </w:pPr>
      <w:r>
        <w:rPr>
          <w:rFonts w:eastAsia="sans-serif"/>
          <w:shd w:val="clear" w:color="auto" w:fill="FFFFFF"/>
        </w:rPr>
        <w:t> </w:t>
      </w:r>
      <w:r>
        <w:rPr>
          <w:rFonts w:eastAsia="sans-serif"/>
          <w:shd w:val="clear" w:color="auto" w:fill="FFFFFF"/>
          <w:lang w:val="ru-RU"/>
        </w:rPr>
        <w:t>л</w:t>
      </w:r>
      <w:r>
        <w:rPr>
          <w:rFonts w:eastAsia="sans-serif"/>
          <w:shd w:val="clear" w:color="auto" w:fill="FFFFFF"/>
        </w:rPr>
        <w:t>ицей</w:t>
      </w:r>
      <w:r>
        <w:rPr>
          <w:rFonts w:eastAsia="sans-serif"/>
          <w:shd w:val="clear" w:color="auto" w:fill="FFFFFF"/>
          <w:lang w:val="ru-RU"/>
        </w:rPr>
        <w:t>;</w:t>
      </w:r>
    </w:p>
    <w:p w:rsidR="00ED739C" w:rsidRDefault="00ED739C" w:rsidP="00F037C6">
      <w:pPr>
        <w:pStyle w:val="a8"/>
        <w:numPr>
          <w:ilvl w:val="0"/>
          <w:numId w:val="13"/>
        </w:numPr>
        <w:shd w:val="clear" w:color="auto" w:fill="FFFFFF"/>
        <w:spacing w:beforeAutospacing="0" w:afterAutospacing="0"/>
        <w:rPr>
          <w:rFonts w:eastAsia="sans-serif"/>
        </w:rPr>
      </w:pPr>
      <w:r>
        <w:rPr>
          <w:rFonts w:eastAsia="sans-serif"/>
          <w:shd w:val="clear" w:color="auto" w:fill="FFFFFF"/>
        </w:rPr>
        <w:t> </w:t>
      </w:r>
      <w:r>
        <w:rPr>
          <w:rFonts w:eastAsia="sans-serif"/>
          <w:shd w:val="clear" w:color="auto" w:fill="FFFFFF"/>
          <w:lang w:val="ru-RU"/>
        </w:rPr>
        <w:t>ю</w:t>
      </w:r>
      <w:r>
        <w:rPr>
          <w:rFonts w:eastAsia="sans-serif"/>
          <w:shd w:val="clear" w:color="auto" w:fill="FFFFFF"/>
        </w:rPr>
        <w:t>жная ссылка</w:t>
      </w:r>
      <w:r>
        <w:rPr>
          <w:rFonts w:eastAsia="sans-serif"/>
          <w:shd w:val="clear" w:color="auto" w:fill="FFFFFF"/>
          <w:lang w:val="ru-RU"/>
        </w:rPr>
        <w:t>;</w:t>
      </w:r>
    </w:p>
    <w:p w:rsidR="00ED739C" w:rsidRDefault="00ED739C" w:rsidP="00F037C6">
      <w:pPr>
        <w:pStyle w:val="a8"/>
        <w:numPr>
          <w:ilvl w:val="0"/>
          <w:numId w:val="13"/>
        </w:numPr>
        <w:shd w:val="clear" w:color="auto" w:fill="FFFFFF"/>
        <w:spacing w:beforeAutospacing="0" w:afterAutospacing="0"/>
        <w:rPr>
          <w:rFonts w:eastAsia="sans-serif"/>
        </w:rPr>
      </w:pPr>
      <w:r>
        <w:rPr>
          <w:rFonts w:eastAsia="sans-serif"/>
          <w:shd w:val="clear" w:color="auto" w:fill="FFFFFF"/>
        </w:rPr>
        <w:t> </w:t>
      </w:r>
      <w:r>
        <w:rPr>
          <w:rFonts w:eastAsia="sans-serif"/>
          <w:shd w:val="clear" w:color="auto" w:fill="FFFFFF"/>
          <w:lang w:val="ru-RU"/>
        </w:rPr>
        <w:t>в</w:t>
      </w:r>
      <w:r>
        <w:rPr>
          <w:rFonts w:eastAsia="sans-serif"/>
          <w:shd w:val="clear" w:color="auto" w:fill="FFFFFF"/>
        </w:rPr>
        <w:t xml:space="preserve"> Михайловском</w:t>
      </w:r>
      <w:r>
        <w:rPr>
          <w:rFonts w:eastAsia="sans-serif"/>
          <w:shd w:val="clear" w:color="auto" w:fill="FFFFFF"/>
          <w:lang w:val="ru-RU"/>
        </w:rPr>
        <w:t>.</w:t>
      </w:r>
    </w:p>
    <w:p w:rsidR="00ED739C" w:rsidRDefault="00ED739C" w:rsidP="004462D9">
      <w:pPr>
        <w:pStyle w:val="a4"/>
        <w:spacing w:after="0" w:line="240" w:lineRule="auto"/>
        <w:ind w:left="0"/>
        <w:jc w:val="both"/>
        <w:rPr>
          <w:rFonts w:ascii="Times New Roman" w:hAnsi="Times New Roman" w:cs="Times New Roman"/>
          <w:sz w:val="24"/>
          <w:szCs w:val="24"/>
        </w:rPr>
      </w:pPr>
    </w:p>
    <w:p w:rsidR="00ED739C" w:rsidRDefault="00ED739C" w:rsidP="004462D9">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tblGrid>
      <w:tr w:rsidR="00ED739C" w:rsidTr="00B363F6">
        <w:tc>
          <w:tcPr>
            <w:tcW w:w="993" w:type="dxa"/>
          </w:tcPr>
          <w:p w:rsidR="00ED739C" w:rsidRDefault="00ED739C" w:rsidP="004462D9">
            <w:pPr>
              <w:pStyle w:val="a4"/>
              <w:ind w:left="0"/>
              <w:jc w:val="both"/>
              <w:rPr>
                <w:rFonts w:ascii="Times New Roman" w:hAnsi="Times New Roman" w:cs="Times New Roman"/>
                <w:sz w:val="24"/>
                <w:szCs w:val="24"/>
              </w:rPr>
            </w:pPr>
          </w:p>
        </w:tc>
        <w:tc>
          <w:tcPr>
            <w:tcW w:w="1134" w:type="dxa"/>
          </w:tcPr>
          <w:p w:rsidR="00ED739C" w:rsidRDefault="00ED739C" w:rsidP="004462D9">
            <w:pPr>
              <w:pStyle w:val="a4"/>
              <w:ind w:left="0"/>
              <w:jc w:val="both"/>
              <w:rPr>
                <w:rFonts w:ascii="Times New Roman" w:hAnsi="Times New Roman" w:cs="Times New Roman"/>
                <w:sz w:val="24"/>
                <w:szCs w:val="24"/>
              </w:rPr>
            </w:pPr>
          </w:p>
        </w:tc>
        <w:tc>
          <w:tcPr>
            <w:tcW w:w="1134" w:type="dxa"/>
          </w:tcPr>
          <w:p w:rsidR="00ED739C" w:rsidRDefault="00ED739C" w:rsidP="004462D9">
            <w:pPr>
              <w:pStyle w:val="a4"/>
              <w:ind w:left="0"/>
              <w:jc w:val="both"/>
              <w:rPr>
                <w:rFonts w:ascii="Times New Roman" w:hAnsi="Times New Roman" w:cs="Times New Roman"/>
                <w:sz w:val="24"/>
                <w:szCs w:val="24"/>
              </w:rPr>
            </w:pPr>
          </w:p>
        </w:tc>
        <w:tc>
          <w:tcPr>
            <w:tcW w:w="1134" w:type="dxa"/>
          </w:tcPr>
          <w:p w:rsidR="00ED739C" w:rsidRDefault="00ED739C" w:rsidP="004462D9">
            <w:pPr>
              <w:pStyle w:val="a4"/>
              <w:ind w:left="0"/>
              <w:jc w:val="both"/>
              <w:rPr>
                <w:rFonts w:ascii="Times New Roman" w:hAnsi="Times New Roman" w:cs="Times New Roman"/>
                <w:sz w:val="24"/>
                <w:szCs w:val="24"/>
              </w:rPr>
            </w:pPr>
          </w:p>
        </w:tc>
      </w:tr>
    </w:tbl>
    <w:p w:rsidR="00CF2E12" w:rsidRDefault="00CF2E12" w:rsidP="004462D9">
      <w:pPr>
        <w:spacing w:after="0" w:line="240" w:lineRule="auto"/>
        <w:rPr>
          <w:b/>
        </w:rPr>
      </w:pPr>
    </w:p>
    <w:p w:rsidR="00CF2E12" w:rsidRDefault="00CF2E12" w:rsidP="004462D9">
      <w:pPr>
        <w:spacing w:after="0" w:line="240" w:lineRule="auto"/>
        <w:rPr>
          <w:b/>
        </w:rPr>
      </w:pPr>
      <w:r w:rsidRPr="004311AA">
        <w:rPr>
          <w:b/>
        </w:rPr>
        <w:t>Задание</w:t>
      </w:r>
      <w:r>
        <w:rPr>
          <w:b/>
        </w:rPr>
        <w:t xml:space="preserve"> 191.</w:t>
      </w:r>
    </w:p>
    <w:p w:rsidR="00E80366" w:rsidRPr="00C416FF" w:rsidRDefault="00E80366" w:rsidP="004462D9">
      <w:pPr>
        <w:pStyle w:val="a4"/>
        <w:spacing w:after="0" w:line="240" w:lineRule="auto"/>
        <w:ind w:left="0"/>
        <w:jc w:val="both"/>
        <w:rPr>
          <w:rFonts w:ascii="Times New Roman" w:hAnsi="Times New Roman" w:cs="Times New Roman"/>
          <w:b/>
          <w:sz w:val="24"/>
          <w:szCs w:val="24"/>
        </w:rPr>
      </w:pPr>
      <w:r w:rsidRPr="00C416FF">
        <w:rPr>
          <w:rFonts w:ascii="Times New Roman" w:hAnsi="Times New Roman" w:cs="Times New Roman"/>
          <w:b/>
          <w:i/>
          <w:iCs/>
          <w:sz w:val="24"/>
          <w:szCs w:val="24"/>
        </w:rPr>
        <w:t>Прочитайте текст и установите последовательность.</w:t>
      </w:r>
    </w:p>
    <w:p w:rsidR="00E80366" w:rsidRPr="00C416FF" w:rsidRDefault="00E80366" w:rsidP="004462D9">
      <w:pPr>
        <w:pStyle w:val="a4"/>
        <w:spacing w:after="0" w:line="240" w:lineRule="auto"/>
        <w:ind w:left="0" w:firstLine="708"/>
        <w:jc w:val="both"/>
        <w:rPr>
          <w:rFonts w:ascii="Times New Roman" w:hAnsi="Times New Roman" w:cs="Times New Roman"/>
          <w:sz w:val="24"/>
          <w:szCs w:val="24"/>
        </w:rPr>
      </w:pPr>
      <w:r w:rsidRPr="00C416FF">
        <w:rPr>
          <w:rFonts w:ascii="Times New Roman" w:hAnsi="Times New Roman" w:cs="Times New Roman"/>
          <w:sz w:val="24"/>
          <w:szCs w:val="24"/>
        </w:rPr>
        <w:t>Материя (лат. materia - вещество), «...философская категория для обозначения объективной реальности, которая дана человеку в ощущениях его, которая копируется, фотографируется, отображается нашими ощущениями, существуя независимо от них». Установите правильную последовательность возникновения философских представлений о материи:</w:t>
      </w:r>
    </w:p>
    <w:p w:rsidR="00E80366" w:rsidRPr="00C416FF" w:rsidRDefault="00E80366" w:rsidP="004462D9">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1)</w:t>
      </w:r>
      <w:r w:rsidRPr="00C416FF">
        <w:rPr>
          <w:rFonts w:ascii="Times New Roman" w:hAnsi="Times New Roman" w:cs="Times New Roman"/>
          <w:sz w:val="24"/>
          <w:szCs w:val="24"/>
        </w:rPr>
        <w:t>атомизм</w:t>
      </w:r>
      <w:r>
        <w:rPr>
          <w:rFonts w:ascii="Times New Roman" w:hAnsi="Times New Roman" w:cs="Times New Roman"/>
          <w:sz w:val="24"/>
          <w:szCs w:val="24"/>
        </w:rPr>
        <w:t>;</w:t>
      </w:r>
    </w:p>
    <w:p w:rsidR="00E80366" w:rsidRPr="00C416FF" w:rsidRDefault="00E80366" w:rsidP="004462D9">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2)</w:t>
      </w:r>
      <w:r w:rsidRPr="00C416FF">
        <w:rPr>
          <w:rFonts w:ascii="Times New Roman" w:hAnsi="Times New Roman" w:cs="Times New Roman"/>
          <w:sz w:val="24"/>
          <w:szCs w:val="24"/>
        </w:rPr>
        <w:t>диалектический материализм</w:t>
      </w:r>
      <w:r>
        <w:rPr>
          <w:rFonts w:ascii="Times New Roman" w:hAnsi="Times New Roman" w:cs="Times New Roman"/>
          <w:sz w:val="24"/>
          <w:szCs w:val="24"/>
        </w:rPr>
        <w:t>;</w:t>
      </w:r>
    </w:p>
    <w:p w:rsidR="00E80366" w:rsidRPr="00C416FF" w:rsidRDefault="00E80366" w:rsidP="004462D9">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3)</w:t>
      </w:r>
      <w:r w:rsidRPr="00C416FF">
        <w:rPr>
          <w:rFonts w:ascii="Times New Roman" w:hAnsi="Times New Roman" w:cs="Times New Roman"/>
          <w:sz w:val="24"/>
          <w:szCs w:val="24"/>
        </w:rPr>
        <w:t>конкретно-вещественное понимание</w:t>
      </w:r>
      <w:r>
        <w:rPr>
          <w:rFonts w:ascii="Times New Roman" w:hAnsi="Times New Roman" w:cs="Times New Roman"/>
          <w:sz w:val="24"/>
          <w:szCs w:val="24"/>
        </w:rPr>
        <w:t>;</w:t>
      </w:r>
    </w:p>
    <w:p w:rsidR="00E80366" w:rsidRPr="00C416FF" w:rsidRDefault="00E80366" w:rsidP="004462D9">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4)</w:t>
      </w:r>
      <w:r w:rsidRPr="00C416FF">
        <w:rPr>
          <w:rFonts w:ascii="Times New Roman" w:hAnsi="Times New Roman" w:cs="Times New Roman"/>
          <w:sz w:val="24"/>
          <w:szCs w:val="24"/>
        </w:rPr>
        <w:t>механистический субстанционализм</w:t>
      </w:r>
      <w:r>
        <w:rPr>
          <w:rFonts w:ascii="Times New Roman" w:hAnsi="Times New Roman" w:cs="Times New Roman"/>
          <w:sz w:val="24"/>
          <w:szCs w:val="24"/>
        </w:rPr>
        <w:t>.</w:t>
      </w:r>
    </w:p>
    <w:p w:rsidR="00E80366" w:rsidRPr="00C416FF" w:rsidRDefault="00E80366" w:rsidP="004462D9">
      <w:pPr>
        <w:pStyle w:val="a4"/>
        <w:spacing w:after="0" w:line="240" w:lineRule="auto"/>
        <w:ind w:left="0"/>
        <w:jc w:val="both"/>
        <w:rPr>
          <w:rFonts w:ascii="Times New Roman" w:hAnsi="Times New Roman" w:cs="Times New Roman"/>
          <w:b/>
          <w:sz w:val="24"/>
          <w:szCs w:val="24"/>
        </w:rPr>
      </w:pPr>
    </w:p>
    <w:p w:rsidR="00E80366" w:rsidRPr="00C416FF" w:rsidRDefault="00E80366" w:rsidP="004462D9">
      <w:pPr>
        <w:pStyle w:val="a4"/>
        <w:spacing w:after="0" w:line="240" w:lineRule="auto"/>
        <w:ind w:left="0"/>
        <w:jc w:val="both"/>
        <w:rPr>
          <w:rFonts w:ascii="Times New Roman" w:hAnsi="Times New Roman" w:cs="Times New Roman"/>
          <w:sz w:val="24"/>
          <w:szCs w:val="24"/>
        </w:rPr>
      </w:pPr>
      <w:r w:rsidRPr="00C416FF">
        <w:rPr>
          <w:rFonts w:ascii="Times New Roman" w:hAnsi="Times New Roman" w:cs="Times New Roman"/>
          <w:sz w:val="24"/>
          <w:szCs w:val="24"/>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993"/>
        <w:gridCol w:w="993"/>
        <w:gridCol w:w="993"/>
      </w:tblGrid>
      <w:tr w:rsidR="00E80366" w:rsidRPr="00C416FF" w:rsidTr="00B363F6">
        <w:tc>
          <w:tcPr>
            <w:tcW w:w="993" w:type="dxa"/>
          </w:tcPr>
          <w:p w:rsidR="00E80366" w:rsidRPr="00C416FF" w:rsidRDefault="00E80366" w:rsidP="004462D9">
            <w:pPr>
              <w:pStyle w:val="a4"/>
              <w:ind w:left="0"/>
              <w:jc w:val="both"/>
              <w:rPr>
                <w:rFonts w:ascii="Times New Roman" w:hAnsi="Times New Roman" w:cs="Times New Roman"/>
                <w:sz w:val="24"/>
                <w:szCs w:val="24"/>
              </w:rPr>
            </w:pPr>
          </w:p>
        </w:tc>
        <w:tc>
          <w:tcPr>
            <w:tcW w:w="993" w:type="dxa"/>
          </w:tcPr>
          <w:p w:rsidR="00E80366" w:rsidRPr="00C416FF" w:rsidRDefault="00E80366" w:rsidP="004462D9">
            <w:pPr>
              <w:pStyle w:val="a4"/>
              <w:ind w:left="0"/>
              <w:jc w:val="both"/>
              <w:rPr>
                <w:rFonts w:ascii="Times New Roman" w:hAnsi="Times New Roman" w:cs="Times New Roman"/>
                <w:sz w:val="24"/>
                <w:szCs w:val="24"/>
              </w:rPr>
            </w:pPr>
          </w:p>
        </w:tc>
        <w:tc>
          <w:tcPr>
            <w:tcW w:w="993" w:type="dxa"/>
          </w:tcPr>
          <w:p w:rsidR="00E80366" w:rsidRPr="00C416FF" w:rsidRDefault="00E80366" w:rsidP="004462D9">
            <w:pPr>
              <w:pStyle w:val="a4"/>
              <w:ind w:left="0"/>
              <w:jc w:val="both"/>
              <w:rPr>
                <w:rFonts w:ascii="Times New Roman" w:hAnsi="Times New Roman" w:cs="Times New Roman"/>
                <w:sz w:val="24"/>
                <w:szCs w:val="24"/>
              </w:rPr>
            </w:pPr>
          </w:p>
        </w:tc>
        <w:tc>
          <w:tcPr>
            <w:tcW w:w="993" w:type="dxa"/>
          </w:tcPr>
          <w:p w:rsidR="00E80366" w:rsidRPr="00C416FF" w:rsidRDefault="00E80366" w:rsidP="004462D9">
            <w:pPr>
              <w:pStyle w:val="a4"/>
              <w:ind w:left="0"/>
              <w:jc w:val="both"/>
              <w:rPr>
                <w:rFonts w:ascii="Times New Roman" w:hAnsi="Times New Roman" w:cs="Times New Roman"/>
                <w:sz w:val="24"/>
                <w:szCs w:val="24"/>
              </w:rPr>
            </w:pPr>
          </w:p>
        </w:tc>
      </w:tr>
    </w:tbl>
    <w:p w:rsidR="009C75D1" w:rsidRDefault="009C75D1" w:rsidP="004462D9">
      <w:pPr>
        <w:spacing w:after="0" w:line="240" w:lineRule="auto"/>
        <w:rPr>
          <w:b/>
        </w:rPr>
      </w:pPr>
    </w:p>
    <w:p w:rsidR="00535B4A" w:rsidRDefault="00535B4A" w:rsidP="004462D9">
      <w:pPr>
        <w:spacing w:after="0" w:line="240" w:lineRule="auto"/>
        <w:rPr>
          <w:b/>
        </w:rPr>
      </w:pPr>
    </w:p>
    <w:p w:rsidR="009C75D1" w:rsidRDefault="009C75D1" w:rsidP="004462D9">
      <w:pPr>
        <w:spacing w:after="0" w:line="240" w:lineRule="auto"/>
        <w:rPr>
          <w:b/>
        </w:rPr>
      </w:pPr>
      <w:r w:rsidRPr="004311AA">
        <w:rPr>
          <w:b/>
        </w:rPr>
        <w:lastRenderedPageBreak/>
        <w:t>Задание</w:t>
      </w:r>
      <w:r>
        <w:rPr>
          <w:b/>
        </w:rPr>
        <w:t xml:space="preserve"> 192.</w:t>
      </w:r>
    </w:p>
    <w:p w:rsidR="00541D02" w:rsidRPr="00541D02" w:rsidRDefault="00541D02" w:rsidP="004462D9">
      <w:pPr>
        <w:pStyle w:val="a4"/>
        <w:spacing w:after="0" w:line="240" w:lineRule="auto"/>
        <w:ind w:left="0"/>
        <w:jc w:val="both"/>
        <w:rPr>
          <w:rFonts w:ascii="Times New Roman" w:hAnsi="Times New Roman" w:cs="Times New Roman"/>
          <w:b/>
          <w:sz w:val="24"/>
          <w:szCs w:val="24"/>
        </w:rPr>
      </w:pPr>
      <w:r w:rsidRPr="00C416FF">
        <w:rPr>
          <w:rFonts w:ascii="Times New Roman" w:hAnsi="Times New Roman" w:cs="Times New Roman"/>
          <w:b/>
          <w:i/>
          <w:iCs/>
          <w:sz w:val="24"/>
          <w:szCs w:val="24"/>
        </w:rPr>
        <w:t>Прочитайте текст и установите последовательность.</w:t>
      </w:r>
    </w:p>
    <w:p w:rsidR="00541D02" w:rsidRDefault="00541D02" w:rsidP="004462D9">
      <w:pPr>
        <w:spacing w:after="0" w:line="240" w:lineRule="auto"/>
        <w:ind w:firstLine="708"/>
        <w:contextualSpacing/>
        <w:jc w:val="both"/>
        <w:rPr>
          <w:rFonts w:cs="Times New Roman"/>
          <w:szCs w:val="24"/>
        </w:rPr>
      </w:pPr>
      <w:r>
        <w:rPr>
          <w:rFonts w:cs="Times New Roman"/>
          <w:szCs w:val="24"/>
        </w:rPr>
        <w:t>Расположите в правильной последовательности предложения из отрывка текста:</w:t>
      </w:r>
    </w:p>
    <w:p w:rsidR="00541D02" w:rsidRDefault="00541D02" w:rsidP="004462D9">
      <w:pPr>
        <w:spacing w:after="0" w:line="240" w:lineRule="auto"/>
        <w:contextualSpacing/>
        <w:jc w:val="both"/>
        <w:rPr>
          <w:rFonts w:cs="Times New Roman"/>
          <w:szCs w:val="24"/>
        </w:rPr>
      </w:pPr>
      <w:r>
        <w:rPr>
          <w:rFonts w:cs="Times New Roman"/>
          <w:szCs w:val="24"/>
        </w:rPr>
        <w:t>1) конфеты или маленькая открытка с текстом: «Нам приятно Вас видеть», положенная горничной на убранную кровать, информация о том, как пользоваться сантехникой ультрасовременного дизайна («влево — холодная, вправо — горячая»);</w:t>
      </w:r>
    </w:p>
    <w:p w:rsidR="00541D02" w:rsidRDefault="00541D02" w:rsidP="004462D9">
      <w:pPr>
        <w:spacing w:after="0" w:line="240" w:lineRule="auto"/>
        <w:contextualSpacing/>
        <w:jc w:val="both"/>
        <w:rPr>
          <w:rFonts w:cs="Times New Roman"/>
          <w:szCs w:val="24"/>
        </w:rPr>
      </w:pPr>
      <w:r>
        <w:rPr>
          <w:rFonts w:cs="Times New Roman"/>
          <w:szCs w:val="24"/>
        </w:rPr>
        <w:t>2) все эти мелочи сделают пребывание гостя в отеле приятным, комфортным, а главное запоминающим и незабываемым;</w:t>
      </w:r>
    </w:p>
    <w:p w:rsidR="00541D02" w:rsidRDefault="00541D02" w:rsidP="004462D9">
      <w:pPr>
        <w:spacing w:after="0" w:line="240" w:lineRule="auto"/>
        <w:contextualSpacing/>
        <w:jc w:val="both"/>
        <w:rPr>
          <w:rFonts w:cs="Times New Roman"/>
          <w:szCs w:val="24"/>
        </w:rPr>
      </w:pPr>
      <w:r>
        <w:rPr>
          <w:rFonts w:cs="Times New Roman"/>
          <w:szCs w:val="24"/>
        </w:rPr>
        <w:t>3) гостиницы пытаются найти или придумать разные сервисные мелочи;</w:t>
      </w:r>
    </w:p>
    <w:p w:rsidR="00541D02" w:rsidRDefault="00541D02" w:rsidP="004462D9">
      <w:pPr>
        <w:spacing w:after="0" w:line="240" w:lineRule="auto"/>
        <w:contextualSpacing/>
        <w:jc w:val="both"/>
        <w:rPr>
          <w:rFonts w:cs="Times New Roman"/>
          <w:szCs w:val="24"/>
        </w:rPr>
      </w:pPr>
      <w:r>
        <w:rPr>
          <w:rFonts w:cs="Times New Roman"/>
          <w:szCs w:val="24"/>
        </w:rPr>
        <w:t xml:space="preserve">4)например, приветственные цветы, фрукты или комплимент, меню подушек, персональное письмо от руководителя каждому гостю. </w:t>
      </w:r>
    </w:p>
    <w:p w:rsidR="00541D02" w:rsidRDefault="00541D02" w:rsidP="004462D9">
      <w:pPr>
        <w:spacing w:after="0" w:line="240" w:lineRule="auto"/>
        <w:contextualSpacing/>
        <w:rPr>
          <w:rFonts w:cs="Times New Roman"/>
          <w:szCs w:val="24"/>
        </w:rPr>
      </w:pPr>
    </w:p>
    <w:p w:rsidR="00541D02" w:rsidRDefault="00541D02" w:rsidP="004462D9">
      <w:pPr>
        <w:spacing w:after="0" w:line="240" w:lineRule="auto"/>
        <w:contextualSpacing/>
        <w:jc w:val="both"/>
        <w:rPr>
          <w:rFonts w:cs="Times New Roman"/>
          <w:szCs w:val="24"/>
        </w:rPr>
      </w:pPr>
      <w:r>
        <w:rPr>
          <w:rFonts w:cs="Times New Roman"/>
          <w:szCs w:val="24"/>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tblGrid>
      <w:tr w:rsidR="00541D02" w:rsidTr="00B363F6">
        <w:tc>
          <w:tcPr>
            <w:tcW w:w="993" w:type="dxa"/>
          </w:tcPr>
          <w:p w:rsidR="00541D02" w:rsidRDefault="00541D02" w:rsidP="004462D9">
            <w:pPr>
              <w:pStyle w:val="a4"/>
              <w:ind w:left="0"/>
              <w:jc w:val="both"/>
              <w:rPr>
                <w:rFonts w:ascii="Times New Roman" w:hAnsi="Times New Roman" w:cs="Times New Roman"/>
                <w:sz w:val="24"/>
                <w:szCs w:val="24"/>
              </w:rPr>
            </w:pPr>
          </w:p>
        </w:tc>
        <w:tc>
          <w:tcPr>
            <w:tcW w:w="1134" w:type="dxa"/>
          </w:tcPr>
          <w:p w:rsidR="00541D02" w:rsidRDefault="00541D02" w:rsidP="004462D9">
            <w:pPr>
              <w:pStyle w:val="a4"/>
              <w:ind w:left="0"/>
              <w:jc w:val="both"/>
              <w:rPr>
                <w:rFonts w:ascii="Times New Roman" w:hAnsi="Times New Roman" w:cs="Times New Roman"/>
                <w:sz w:val="24"/>
                <w:szCs w:val="24"/>
              </w:rPr>
            </w:pPr>
          </w:p>
        </w:tc>
        <w:tc>
          <w:tcPr>
            <w:tcW w:w="1134" w:type="dxa"/>
          </w:tcPr>
          <w:p w:rsidR="00541D02" w:rsidRDefault="00541D02" w:rsidP="004462D9">
            <w:pPr>
              <w:pStyle w:val="a4"/>
              <w:ind w:left="0"/>
              <w:jc w:val="both"/>
              <w:rPr>
                <w:rFonts w:ascii="Times New Roman" w:hAnsi="Times New Roman" w:cs="Times New Roman"/>
                <w:sz w:val="24"/>
                <w:szCs w:val="24"/>
              </w:rPr>
            </w:pPr>
          </w:p>
        </w:tc>
        <w:tc>
          <w:tcPr>
            <w:tcW w:w="1134" w:type="dxa"/>
          </w:tcPr>
          <w:p w:rsidR="00541D02" w:rsidRDefault="00541D02" w:rsidP="004462D9">
            <w:pPr>
              <w:pStyle w:val="a4"/>
              <w:ind w:left="0"/>
              <w:jc w:val="both"/>
              <w:rPr>
                <w:rFonts w:ascii="Times New Roman" w:hAnsi="Times New Roman" w:cs="Times New Roman"/>
                <w:sz w:val="24"/>
                <w:szCs w:val="24"/>
              </w:rPr>
            </w:pPr>
          </w:p>
        </w:tc>
      </w:tr>
    </w:tbl>
    <w:p w:rsidR="009C75D1" w:rsidRDefault="009C75D1" w:rsidP="004462D9">
      <w:pPr>
        <w:spacing w:after="0" w:line="240" w:lineRule="auto"/>
        <w:rPr>
          <w:b/>
        </w:rPr>
      </w:pPr>
    </w:p>
    <w:p w:rsidR="009C75D1" w:rsidRPr="00EA61C6" w:rsidRDefault="009C75D1" w:rsidP="004462D9">
      <w:pPr>
        <w:spacing w:after="0" w:line="240" w:lineRule="auto"/>
        <w:rPr>
          <w:b/>
        </w:rPr>
      </w:pPr>
      <w:r w:rsidRPr="00EA61C6">
        <w:rPr>
          <w:b/>
        </w:rPr>
        <w:t>Задание 193.</w:t>
      </w:r>
    </w:p>
    <w:p w:rsidR="00AA5C44" w:rsidRPr="00C416FF" w:rsidRDefault="00AA5C44" w:rsidP="004462D9">
      <w:pPr>
        <w:pStyle w:val="a4"/>
        <w:spacing w:after="0" w:line="240" w:lineRule="auto"/>
        <w:ind w:left="0"/>
        <w:jc w:val="both"/>
        <w:rPr>
          <w:rFonts w:ascii="Times New Roman" w:hAnsi="Times New Roman" w:cs="Times New Roman"/>
          <w:b/>
          <w:sz w:val="24"/>
          <w:szCs w:val="24"/>
        </w:rPr>
      </w:pPr>
      <w:r w:rsidRPr="00C416FF">
        <w:rPr>
          <w:rFonts w:ascii="Times New Roman" w:hAnsi="Times New Roman" w:cs="Times New Roman"/>
          <w:b/>
          <w:i/>
          <w:iCs/>
          <w:sz w:val="24"/>
          <w:szCs w:val="24"/>
        </w:rPr>
        <w:t>Прочитайте текст и установите последовательность.</w:t>
      </w:r>
    </w:p>
    <w:p w:rsidR="00EA61C6" w:rsidRDefault="00EA61C6" w:rsidP="00EA61C6">
      <w:pPr>
        <w:pStyle w:val="a4"/>
        <w:spacing w:after="0" w:line="240" w:lineRule="auto"/>
        <w:ind w:left="0" w:firstLine="708"/>
        <w:jc w:val="both"/>
        <w:rPr>
          <w:rFonts w:ascii="Times New Roman" w:hAnsi="Times New Roman" w:cs="Times New Roman"/>
          <w:sz w:val="24"/>
          <w:szCs w:val="24"/>
        </w:rPr>
      </w:pPr>
      <w:r w:rsidRPr="00FC475A">
        <w:rPr>
          <w:rFonts w:ascii="Times New Roman" w:hAnsi="Times New Roman" w:cs="Times New Roman"/>
          <w:sz w:val="24"/>
          <w:szCs w:val="24"/>
        </w:rPr>
        <w:t xml:space="preserve">Социологический опрос - способ получения информации по широкому </w:t>
      </w:r>
      <w:r>
        <w:rPr>
          <w:rFonts w:ascii="Times New Roman" w:hAnsi="Times New Roman" w:cs="Times New Roman"/>
          <w:sz w:val="24"/>
          <w:szCs w:val="24"/>
        </w:rPr>
        <w:t>кругу</w:t>
      </w:r>
      <w:r w:rsidRPr="00FC475A">
        <w:rPr>
          <w:rFonts w:ascii="Times New Roman" w:hAnsi="Times New Roman" w:cs="Times New Roman"/>
          <w:sz w:val="24"/>
          <w:szCs w:val="24"/>
        </w:rPr>
        <w:t xml:space="preserve"> вопросов, в </w:t>
      </w:r>
      <w:r>
        <w:rPr>
          <w:rFonts w:ascii="Times New Roman" w:hAnsi="Times New Roman" w:cs="Times New Roman"/>
          <w:sz w:val="24"/>
          <w:szCs w:val="24"/>
        </w:rPr>
        <w:t>виде кратких анкет и опросников. Информация эта</w:t>
      </w:r>
      <w:r w:rsidRPr="00FC475A">
        <w:rPr>
          <w:rFonts w:ascii="Times New Roman" w:hAnsi="Times New Roman" w:cs="Times New Roman"/>
          <w:sz w:val="24"/>
          <w:szCs w:val="24"/>
        </w:rPr>
        <w:t xml:space="preserve"> необходи</w:t>
      </w:r>
      <w:r>
        <w:rPr>
          <w:rFonts w:ascii="Times New Roman" w:hAnsi="Times New Roman" w:cs="Times New Roman"/>
          <w:sz w:val="24"/>
          <w:szCs w:val="24"/>
        </w:rPr>
        <w:t xml:space="preserve">ма для составления прогнозов </w:t>
      </w:r>
      <w:r w:rsidRPr="00FC475A">
        <w:rPr>
          <w:rFonts w:ascii="Times New Roman" w:hAnsi="Times New Roman" w:cs="Times New Roman"/>
          <w:sz w:val="24"/>
          <w:szCs w:val="24"/>
        </w:rPr>
        <w:t>во многих сферах общественной, политическ</w:t>
      </w:r>
      <w:r>
        <w:rPr>
          <w:rFonts w:ascii="Times New Roman" w:hAnsi="Times New Roman" w:cs="Times New Roman"/>
          <w:sz w:val="24"/>
          <w:szCs w:val="24"/>
        </w:rPr>
        <w:t>ой и экономической жизни общества</w:t>
      </w:r>
      <w:r w:rsidRPr="00FC475A">
        <w:rPr>
          <w:rFonts w:ascii="Times New Roman" w:hAnsi="Times New Roman" w:cs="Times New Roman"/>
          <w:sz w:val="24"/>
          <w:szCs w:val="24"/>
        </w:rPr>
        <w:t xml:space="preserve">. </w:t>
      </w:r>
    </w:p>
    <w:p w:rsidR="00EA61C6" w:rsidRPr="00C416FF" w:rsidRDefault="00EA61C6" w:rsidP="00EA61C6">
      <w:pPr>
        <w:pStyle w:val="a4"/>
        <w:spacing w:after="0" w:line="240" w:lineRule="auto"/>
        <w:ind w:left="0" w:firstLine="708"/>
        <w:jc w:val="both"/>
        <w:rPr>
          <w:rFonts w:ascii="Times New Roman" w:hAnsi="Times New Roman" w:cs="Times New Roman"/>
          <w:sz w:val="24"/>
          <w:szCs w:val="24"/>
        </w:rPr>
      </w:pPr>
      <w:r w:rsidRPr="0078052B">
        <w:rPr>
          <w:rFonts w:ascii="Times New Roman" w:hAnsi="Times New Roman" w:cs="Times New Roman"/>
          <w:sz w:val="24"/>
          <w:szCs w:val="24"/>
        </w:rPr>
        <w:t xml:space="preserve">Установите </w:t>
      </w:r>
      <w:r w:rsidRPr="00FC475A">
        <w:rPr>
          <w:rFonts w:ascii="Times New Roman" w:hAnsi="Times New Roman" w:cs="Times New Roman"/>
          <w:sz w:val="24"/>
          <w:szCs w:val="24"/>
        </w:rPr>
        <w:t>последовательность действий при проведении социологического опроса</w:t>
      </w:r>
      <w:r w:rsidRPr="0078052B">
        <w:rPr>
          <w:rFonts w:ascii="Times New Roman" w:hAnsi="Times New Roman" w:cs="Times New Roman"/>
          <w:sz w:val="24"/>
          <w:szCs w:val="24"/>
        </w:rPr>
        <w:t>:</w:t>
      </w:r>
    </w:p>
    <w:p w:rsidR="00EA61C6" w:rsidRPr="00FC475A" w:rsidRDefault="00EA61C6" w:rsidP="00EA61C6">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1)</w:t>
      </w:r>
      <w:r w:rsidRPr="00FC475A">
        <w:rPr>
          <w:rFonts w:ascii="Times New Roman" w:hAnsi="Times New Roman" w:cs="Times New Roman"/>
          <w:sz w:val="24"/>
          <w:szCs w:val="24"/>
        </w:rPr>
        <w:t>анализ полученных данных</w:t>
      </w:r>
      <w:r>
        <w:rPr>
          <w:rFonts w:ascii="Times New Roman" w:hAnsi="Times New Roman" w:cs="Times New Roman"/>
          <w:sz w:val="24"/>
          <w:szCs w:val="24"/>
        </w:rPr>
        <w:t>;</w:t>
      </w:r>
    </w:p>
    <w:p w:rsidR="00EA61C6" w:rsidRDefault="00EA61C6" w:rsidP="00EA61C6">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2)</w:t>
      </w:r>
      <w:r w:rsidRPr="00FC475A">
        <w:rPr>
          <w:rFonts w:ascii="Times New Roman" w:hAnsi="Times New Roman" w:cs="Times New Roman"/>
          <w:sz w:val="24"/>
          <w:szCs w:val="24"/>
        </w:rPr>
        <w:t>выбор метода проведения опроса</w:t>
      </w:r>
      <w:r>
        <w:rPr>
          <w:rFonts w:ascii="Times New Roman" w:hAnsi="Times New Roman" w:cs="Times New Roman"/>
          <w:sz w:val="24"/>
          <w:szCs w:val="24"/>
        </w:rPr>
        <w:t>;</w:t>
      </w:r>
    </w:p>
    <w:p w:rsidR="00EA61C6" w:rsidRDefault="00EA61C6" w:rsidP="00EA61C6">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3)</w:t>
      </w:r>
      <w:r w:rsidRPr="00FC475A">
        <w:rPr>
          <w:rFonts w:ascii="Times New Roman" w:hAnsi="Times New Roman" w:cs="Times New Roman"/>
          <w:sz w:val="24"/>
          <w:szCs w:val="24"/>
        </w:rPr>
        <w:t>определение целевой аудитории опроса</w:t>
      </w:r>
      <w:r>
        <w:rPr>
          <w:rFonts w:ascii="Times New Roman" w:hAnsi="Times New Roman" w:cs="Times New Roman"/>
          <w:sz w:val="24"/>
          <w:szCs w:val="24"/>
        </w:rPr>
        <w:t>;</w:t>
      </w:r>
    </w:p>
    <w:p w:rsidR="00EA61C6" w:rsidRDefault="00EA61C6" w:rsidP="00EA61C6">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4)</w:t>
      </w:r>
      <w:r w:rsidRPr="00FC475A">
        <w:rPr>
          <w:rFonts w:ascii="Times New Roman" w:hAnsi="Times New Roman" w:cs="Times New Roman"/>
          <w:sz w:val="24"/>
          <w:szCs w:val="24"/>
        </w:rPr>
        <w:t>постановка цели и задач исследования</w:t>
      </w:r>
      <w:r>
        <w:rPr>
          <w:rFonts w:ascii="Times New Roman" w:hAnsi="Times New Roman" w:cs="Times New Roman"/>
          <w:sz w:val="24"/>
          <w:szCs w:val="24"/>
        </w:rPr>
        <w:t>;</w:t>
      </w:r>
    </w:p>
    <w:p w:rsidR="00EA61C6" w:rsidRDefault="00EA61C6" w:rsidP="00EA61C6">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5)</w:t>
      </w:r>
      <w:r w:rsidRPr="00FC475A">
        <w:rPr>
          <w:rFonts w:ascii="Times New Roman" w:hAnsi="Times New Roman" w:cs="Times New Roman"/>
          <w:sz w:val="24"/>
          <w:szCs w:val="24"/>
        </w:rPr>
        <w:t>разработка вопросов анкеты</w:t>
      </w:r>
      <w:r>
        <w:rPr>
          <w:rFonts w:ascii="Times New Roman" w:hAnsi="Times New Roman" w:cs="Times New Roman"/>
          <w:sz w:val="24"/>
          <w:szCs w:val="24"/>
        </w:rPr>
        <w:t>.</w:t>
      </w:r>
    </w:p>
    <w:p w:rsidR="00AA5C44" w:rsidRDefault="00AA5C44" w:rsidP="004462D9">
      <w:pPr>
        <w:pStyle w:val="a4"/>
        <w:spacing w:after="0" w:line="240" w:lineRule="auto"/>
        <w:ind w:left="0"/>
        <w:jc w:val="both"/>
        <w:rPr>
          <w:rFonts w:ascii="Times New Roman" w:hAnsi="Times New Roman" w:cs="Times New Roman"/>
          <w:sz w:val="24"/>
          <w:szCs w:val="24"/>
        </w:rPr>
      </w:pPr>
    </w:p>
    <w:p w:rsidR="00AA5C44" w:rsidRPr="00C416FF" w:rsidRDefault="00AA5C44" w:rsidP="004462D9">
      <w:pPr>
        <w:pStyle w:val="a4"/>
        <w:spacing w:after="0" w:line="240" w:lineRule="auto"/>
        <w:ind w:left="0"/>
        <w:jc w:val="both"/>
        <w:rPr>
          <w:rFonts w:ascii="Times New Roman" w:hAnsi="Times New Roman" w:cs="Times New Roman"/>
          <w:sz w:val="24"/>
          <w:szCs w:val="24"/>
        </w:rPr>
      </w:pPr>
      <w:r w:rsidRPr="00C416FF">
        <w:rPr>
          <w:rFonts w:ascii="Times New Roman" w:hAnsi="Times New Roman" w:cs="Times New Roman"/>
          <w:sz w:val="24"/>
          <w:szCs w:val="24"/>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993"/>
        <w:gridCol w:w="993"/>
        <w:gridCol w:w="993"/>
        <w:gridCol w:w="993"/>
      </w:tblGrid>
      <w:tr w:rsidR="00EA61C6" w:rsidRPr="00C416FF" w:rsidTr="00B363F6">
        <w:tc>
          <w:tcPr>
            <w:tcW w:w="993" w:type="dxa"/>
          </w:tcPr>
          <w:p w:rsidR="00EA61C6" w:rsidRPr="00C416FF" w:rsidRDefault="00EA61C6" w:rsidP="004462D9">
            <w:pPr>
              <w:pStyle w:val="a4"/>
              <w:ind w:left="0"/>
              <w:jc w:val="both"/>
              <w:rPr>
                <w:rFonts w:ascii="Times New Roman" w:hAnsi="Times New Roman" w:cs="Times New Roman"/>
                <w:sz w:val="24"/>
                <w:szCs w:val="24"/>
              </w:rPr>
            </w:pPr>
          </w:p>
        </w:tc>
        <w:tc>
          <w:tcPr>
            <w:tcW w:w="993" w:type="dxa"/>
          </w:tcPr>
          <w:p w:rsidR="00EA61C6" w:rsidRPr="00C416FF" w:rsidRDefault="00EA61C6" w:rsidP="004462D9">
            <w:pPr>
              <w:pStyle w:val="a4"/>
              <w:ind w:left="0"/>
              <w:jc w:val="both"/>
              <w:rPr>
                <w:rFonts w:ascii="Times New Roman" w:hAnsi="Times New Roman" w:cs="Times New Roman"/>
                <w:sz w:val="24"/>
                <w:szCs w:val="24"/>
              </w:rPr>
            </w:pPr>
          </w:p>
        </w:tc>
        <w:tc>
          <w:tcPr>
            <w:tcW w:w="993" w:type="dxa"/>
          </w:tcPr>
          <w:p w:rsidR="00EA61C6" w:rsidRPr="00C416FF" w:rsidRDefault="00EA61C6" w:rsidP="004462D9">
            <w:pPr>
              <w:pStyle w:val="a4"/>
              <w:ind w:left="0"/>
              <w:jc w:val="both"/>
              <w:rPr>
                <w:rFonts w:ascii="Times New Roman" w:hAnsi="Times New Roman" w:cs="Times New Roman"/>
                <w:sz w:val="24"/>
                <w:szCs w:val="24"/>
              </w:rPr>
            </w:pPr>
          </w:p>
        </w:tc>
        <w:tc>
          <w:tcPr>
            <w:tcW w:w="993" w:type="dxa"/>
          </w:tcPr>
          <w:p w:rsidR="00EA61C6" w:rsidRPr="00C416FF" w:rsidRDefault="00EA61C6" w:rsidP="004462D9">
            <w:pPr>
              <w:pStyle w:val="a4"/>
              <w:ind w:left="0"/>
              <w:jc w:val="both"/>
              <w:rPr>
                <w:rFonts w:ascii="Times New Roman" w:hAnsi="Times New Roman" w:cs="Times New Roman"/>
                <w:sz w:val="24"/>
                <w:szCs w:val="24"/>
              </w:rPr>
            </w:pPr>
          </w:p>
        </w:tc>
        <w:tc>
          <w:tcPr>
            <w:tcW w:w="993" w:type="dxa"/>
          </w:tcPr>
          <w:p w:rsidR="00EA61C6" w:rsidRPr="00C416FF" w:rsidRDefault="00EA61C6" w:rsidP="004462D9">
            <w:pPr>
              <w:pStyle w:val="a4"/>
              <w:ind w:left="0"/>
              <w:jc w:val="both"/>
              <w:rPr>
                <w:rFonts w:ascii="Times New Roman" w:hAnsi="Times New Roman" w:cs="Times New Roman"/>
                <w:sz w:val="24"/>
                <w:szCs w:val="24"/>
              </w:rPr>
            </w:pPr>
          </w:p>
        </w:tc>
      </w:tr>
    </w:tbl>
    <w:p w:rsidR="009C75D1" w:rsidRDefault="009C75D1" w:rsidP="004462D9">
      <w:pPr>
        <w:spacing w:after="0" w:line="240" w:lineRule="auto"/>
        <w:rPr>
          <w:b/>
        </w:rPr>
      </w:pPr>
    </w:p>
    <w:p w:rsidR="009C75D1" w:rsidRDefault="009C75D1" w:rsidP="004462D9">
      <w:pPr>
        <w:spacing w:after="0" w:line="240" w:lineRule="auto"/>
        <w:rPr>
          <w:b/>
        </w:rPr>
      </w:pPr>
      <w:r w:rsidRPr="004311AA">
        <w:rPr>
          <w:b/>
        </w:rPr>
        <w:t>Задание</w:t>
      </w:r>
      <w:r>
        <w:rPr>
          <w:b/>
        </w:rPr>
        <w:t xml:space="preserve"> 194.</w:t>
      </w:r>
    </w:p>
    <w:p w:rsidR="00C51682" w:rsidRPr="00C51682" w:rsidRDefault="00C51682" w:rsidP="004462D9">
      <w:pPr>
        <w:pStyle w:val="a4"/>
        <w:spacing w:after="0" w:line="240" w:lineRule="auto"/>
        <w:ind w:left="0"/>
        <w:rPr>
          <w:rFonts w:ascii="Times New Roman" w:hAnsi="Times New Roman" w:cs="Times New Roman"/>
          <w:b/>
          <w:sz w:val="24"/>
          <w:szCs w:val="24"/>
        </w:rPr>
      </w:pPr>
      <w:r w:rsidRPr="00AF7D6A">
        <w:rPr>
          <w:rFonts w:ascii="Times New Roman" w:hAnsi="Times New Roman" w:cs="Times New Roman"/>
          <w:b/>
          <w:i/>
          <w:iCs/>
          <w:sz w:val="24"/>
          <w:szCs w:val="24"/>
        </w:rPr>
        <w:t>Прочитайте текст и установите соответствие.</w:t>
      </w:r>
    </w:p>
    <w:p w:rsidR="00C51682" w:rsidRPr="00AF7D6A" w:rsidRDefault="00C51682" w:rsidP="004462D9">
      <w:pPr>
        <w:pStyle w:val="a4"/>
        <w:spacing w:after="0" w:line="240" w:lineRule="auto"/>
        <w:ind w:left="0" w:firstLine="708"/>
        <w:jc w:val="both"/>
        <w:rPr>
          <w:rFonts w:ascii="Times New Roman" w:hAnsi="Times New Roman" w:cs="Times New Roman"/>
          <w:sz w:val="24"/>
          <w:szCs w:val="24"/>
        </w:rPr>
      </w:pPr>
      <w:r w:rsidRPr="00AF7D6A">
        <w:rPr>
          <w:rFonts w:ascii="Times New Roman" w:hAnsi="Times New Roman" w:cs="Times New Roman"/>
          <w:sz w:val="24"/>
          <w:szCs w:val="24"/>
        </w:rPr>
        <w:t xml:space="preserve">Текстовый документ обладает рядом параметров, учитывающих нормы и правила русского языка, а также особенности социального и культурного контекста. Для грамотного оформления текстовых документов служат определенные функции параметров документа. Программа </w:t>
      </w:r>
      <w:r w:rsidRPr="00AF7D6A">
        <w:rPr>
          <w:rFonts w:ascii="Times New Roman" w:hAnsi="Times New Roman" w:cs="Times New Roman"/>
          <w:sz w:val="24"/>
          <w:szCs w:val="24"/>
          <w:lang w:val="en-US"/>
        </w:rPr>
        <w:t>MS</w:t>
      </w:r>
      <w:r w:rsidRPr="00AF7D6A">
        <w:rPr>
          <w:rFonts w:ascii="Times New Roman" w:hAnsi="Times New Roman" w:cs="Times New Roman"/>
          <w:sz w:val="24"/>
          <w:szCs w:val="24"/>
        </w:rPr>
        <w:t xml:space="preserve"> </w:t>
      </w:r>
      <w:r w:rsidRPr="00AF7D6A">
        <w:rPr>
          <w:rFonts w:ascii="Times New Roman" w:hAnsi="Times New Roman" w:cs="Times New Roman"/>
          <w:sz w:val="24"/>
          <w:szCs w:val="24"/>
          <w:lang w:val="en-US"/>
        </w:rPr>
        <w:t>Word</w:t>
      </w:r>
      <w:r w:rsidRPr="00AF7D6A">
        <w:rPr>
          <w:rFonts w:ascii="Times New Roman" w:hAnsi="Times New Roman" w:cs="Times New Roman"/>
          <w:sz w:val="24"/>
          <w:szCs w:val="24"/>
        </w:rPr>
        <w:t xml:space="preserve"> содержит информацию о диалоговых окнах для настройки соответствующих параметров.</w:t>
      </w:r>
    </w:p>
    <w:p w:rsidR="00C51682" w:rsidRPr="00AF7D6A" w:rsidRDefault="00C51682" w:rsidP="004462D9">
      <w:pPr>
        <w:pStyle w:val="a4"/>
        <w:spacing w:after="0" w:line="240" w:lineRule="auto"/>
        <w:ind w:left="0" w:firstLine="708"/>
        <w:jc w:val="both"/>
        <w:rPr>
          <w:rFonts w:ascii="Times New Roman" w:hAnsi="Times New Roman" w:cs="Times New Roman"/>
          <w:sz w:val="24"/>
          <w:szCs w:val="24"/>
        </w:rPr>
      </w:pPr>
      <w:r w:rsidRPr="00AF7D6A">
        <w:rPr>
          <w:rFonts w:ascii="Times New Roman" w:eastAsia="Calibri" w:hAnsi="Times New Roman" w:cs="Times New Roman"/>
          <w:sz w:val="24"/>
          <w:szCs w:val="24"/>
        </w:rPr>
        <w:t>Установите соответствие между параметрами текстового документа и диалоговыми окнами, используемыми для их настройки.</w:t>
      </w:r>
    </w:p>
    <w:p w:rsidR="00C51682" w:rsidRPr="00AF7D6A" w:rsidRDefault="00C51682" w:rsidP="004462D9">
      <w:pPr>
        <w:pStyle w:val="a4"/>
        <w:spacing w:after="0" w:line="240" w:lineRule="auto"/>
        <w:ind w:left="0" w:firstLine="708"/>
        <w:jc w:val="both"/>
        <w:rPr>
          <w:rFonts w:ascii="Times New Roman" w:hAnsi="Times New Roman" w:cs="Times New Roman"/>
          <w:sz w:val="24"/>
          <w:szCs w:val="24"/>
        </w:rPr>
      </w:pPr>
      <w:r w:rsidRPr="00AF7D6A">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5000" w:type="pct"/>
        <w:tblCellMar>
          <w:left w:w="0" w:type="dxa"/>
          <w:right w:w="0" w:type="dxa"/>
        </w:tblCellMar>
        <w:tblLook w:val="0420" w:firstRow="1" w:lastRow="0" w:firstColumn="0" w:lastColumn="0" w:noHBand="0" w:noVBand="1"/>
      </w:tblPr>
      <w:tblGrid>
        <w:gridCol w:w="447"/>
        <w:gridCol w:w="5989"/>
        <w:gridCol w:w="870"/>
        <w:gridCol w:w="2645"/>
      </w:tblGrid>
      <w:tr w:rsidR="00C51682" w:rsidRPr="00AF7D6A" w:rsidTr="00B363F6">
        <w:trPr>
          <w:trHeight w:val="504"/>
        </w:trPr>
        <w:tc>
          <w:tcPr>
            <w:tcW w:w="3234"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hideMark/>
          </w:tcPr>
          <w:p w:rsidR="00C51682" w:rsidRPr="00AF7D6A" w:rsidRDefault="00C51682" w:rsidP="004462D9">
            <w:pPr>
              <w:spacing w:after="0" w:line="240" w:lineRule="auto"/>
              <w:jc w:val="center"/>
              <w:rPr>
                <w:rFonts w:eastAsia="Times New Roman" w:cs="Times New Roman"/>
                <w:color w:val="FF0000"/>
              </w:rPr>
            </w:pPr>
            <w:r w:rsidRPr="00AF7D6A">
              <w:rPr>
                <w:rFonts w:eastAsia="Calibri" w:cs="Times New Roman"/>
              </w:rPr>
              <w:t xml:space="preserve">Диалоговые окна </w:t>
            </w:r>
            <w:r w:rsidRPr="00AF7D6A">
              <w:rPr>
                <w:rFonts w:cs="Times New Roman"/>
                <w:lang w:val="en-US"/>
              </w:rPr>
              <w:t>MS</w:t>
            </w:r>
            <w:r w:rsidRPr="00AF7D6A">
              <w:rPr>
                <w:rFonts w:cs="Times New Roman"/>
              </w:rPr>
              <w:t xml:space="preserve"> </w:t>
            </w:r>
            <w:r w:rsidRPr="00AF7D6A">
              <w:rPr>
                <w:rFonts w:cs="Times New Roman"/>
                <w:lang w:val="en-US"/>
              </w:rPr>
              <w:t>Word</w:t>
            </w:r>
          </w:p>
        </w:tc>
        <w:tc>
          <w:tcPr>
            <w:tcW w:w="1766"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hideMark/>
          </w:tcPr>
          <w:p w:rsidR="00C51682" w:rsidRPr="00AF7D6A" w:rsidRDefault="00C51682" w:rsidP="004462D9">
            <w:pPr>
              <w:spacing w:after="0" w:line="240" w:lineRule="auto"/>
              <w:jc w:val="center"/>
              <w:rPr>
                <w:rFonts w:eastAsia="Times New Roman" w:cs="Times New Roman"/>
                <w:color w:val="FF0000"/>
              </w:rPr>
            </w:pPr>
            <w:r w:rsidRPr="00AF7D6A">
              <w:rPr>
                <w:rFonts w:cs="Times New Roman"/>
              </w:rPr>
              <w:t>Параметры документа</w:t>
            </w:r>
          </w:p>
        </w:tc>
      </w:tr>
      <w:tr w:rsidR="00C51682" w:rsidRPr="00AF7D6A" w:rsidTr="00B363F6">
        <w:trPr>
          <w:trHeight w:val="495"/>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hideMark/>
          </w:tcPr>
          <w:p w:rsidR="00C51682" w:rsidRPr="00AF7D6A" w:rsidRDefault="00C51682" w:rsidP="004462D9">
            <w:pPr>
              <w:spacing w:after="0" w:line="240" w:lineRule="auto"/>
              <w:jc w:val="center"/>
              <w:rPr>
                <w:rFonts w:eastAsia="Times New Roman" w:cs="Times New Roman"/>
              </w:rPr>
            </w:pPr>
            <w:r w:rsidRPr="00AF7D6A">
              <w:rPr>
                <w:rFonts w:eastAsia="Times New Roman" w:cs="Times New Roman"/>
                <w:b/>
                <w:bCs/>
                <w:color w:val="000000" w:themeColor="text1"/>
              </w:rPr>
              <w:t>А</w:t>
            </w:r>
          </w:p>
        </w:tc>
        <w:tc>
          <w:tcPr>
            <w:tcW w:w="300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hideMark/>
          </w:tcPr>
          <w:p w:rsidR="00C51682" w:rsidRPr="00AF7D6A" w:rsidRDefault="00C51682" w:rsidP="004462D9">
            <w:pPr>
              <w:spacing w:after="0" w:line="240" w:lineRule="auto"/>
              <w:jc w:val="both"/>
              <w:rPr>
                <w:rFonts w:eastAsia="Times New Roman" w:cs="Times New Roman"/>
              </w:rPr>
            </w:pPr>
            <w:r w:rsidRPr="00AF7D6A">
              <w:rPr>
                <w:rFonts w:eastAsia="Calibri" w:cs="Times New Roman"/>
                <w:noProof/>
                <w:lang w:eastAsia="ru-RU"/>
              </w:rPr>
              <w:drawing>
                <wp:inline distT="0" distB="0" distL="0" distR="0" wp14:anchorId="76E71D42" wp14:editId="1B5A6F0F">
                  <wp:extent cx="2419350" cy="971550"/>
                  <wp:effectExtent l="0" t="0" r="127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419350" cy="971550"/>
                          </a:xfrm>
                          <a:prstGeom prst="rect">
                            <a:avLst/>
                          </a:prstGeom>
                          <a:noFill/>
                          <a:ln>
                            <a:noFill/>
                          </a:ln>
                        </pic:spPr>
                      </pic:pic>
                    </a:graphicData>
                  </a:graphic>
                </wp:inline>
              </w:drawing>
            </w:r>
          </w:p>
        </w:tc>
        <w:tc>
          <w:tcPr>
            <w:tcW w:w="437"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hideMark/>
          </w:tcPr>
          <w:p w:rsidR="00C51682" w:rsidRPr="00AF7D6A" w:rsidRDefault="00C51682" w:rsidP="004462D9">
            <w:pPr>
              <w:spacing w:after="0" w:line="240" w:lineRule="auto"/>
              <w:jc w:val="center"/>
              <w:rPr>
                <w:rFonts w:eastAsia="Times New Roman" w:cs="Times New Roman"/>
              </w:rPr>
            </w:pPr>
            <w:r w:rsidRPr="00AF7D6A">
              <w:rPr>
                <w:rFonts w:eastAsia="Times New Roman" w:cs="Times New Roman"/>
                <w:color w:val="000000" w:themeColor="text1"/>
              </w:rPr>
              <w:t>1</w:t>
            </w:r>
          </w:p>
        </w:tc>
        <w:tc>
          <w:tcPr>
            <w:tcW w:w="132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hideMark/>
          </w:tcPr>
          <w:p w:rsidR="00C51682" w:rsidRPr="00AF7D6A" w:rsidRDefault="00C51682" w:rsidP="004462D9">
            <w:pPr>
              <w:spacing w:after="0" w:line="240" w:lineRule="auto"/>
              <w:jc w:val="center"/>
              <w:rPr>
                <w:rFonts w:eastAsia="Times New Roman" w:cs="Times New Roman"/>
              </w:rPr>
            </w:pPr>
            <w:r w:rsidRPr="00AF7D6A">
              <w:rPr>
                <w:rFonts w:eastAsia="Calibri" w:cs="Times New Roman"/>
              </w:rPr>
              <w:t>Размеры полей</w:t>
            </w:r>
          </w:p>
        </w:tc>
      </w:tr>
      <w:tr w:rsidR="00C51682" w:rsidRPr="00AF7D6A" w:rsidTr="00B363F6">
        <w:trPr>
          <w:trHeight w:val="817"/>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hideMark/>
          </w:tcPr>
          <w:p w:rsidR="00C51682" w:rsidRPr="00AF7D6A" w:rsidRDefault="00C51682" w:rsidP="004462D9">
            <w:pPr>
              <w:spacing w:after="0" w:line="240" w:lineRule="auto"/>
              <w:jc w:val="center"/>
              <w:rPr>
                <w:rFonts w:eastAsia="Times New Roman" w:cs="Times New Roman"/>
              </w:rPr>
            </w:pPr>
            <w:r w:rsidRPr="00AF7D6A">
              <w:rPr>
                <w:rFonts w:eastAsia="Times New Roman" w:cs="Times New Roman"/>
                <w:b/>
                <w:bCs/>
                <w:color w:val="000000" w:themeColor="text1"/>
              </w:rPr>
              <w:lastRenderedPageBreak/>
              <w:t>Б</w:t>
            </w:r>
          </w:p>
        </w:tc>
        <w:tc>
          <w:tcPr>
            <w:tcW w:w="300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hideMark/>
          </w:tcPr>
          <w:p w:rsidR="00C51682" w:rsidRPr="00AF7D6A" w:rsidRDefault="00C51682" w:rsidP="004462D9">
            <w:pPr>
              <w:spacing w:after="0" w:line="240" w:lineRule="auto"/>
              <w:jc w:val="both"/>
              <w:rPr>
                <w:rFonts w:eastAsia="Times New Roman" w:cs="Times New Roman"/>
              </w:rPr>
            </w:pPr>
            <w:r w:rsidRPr="00AF7D6A">
              <w:rPr>
                <w:rFonts w:eastAsia="Calibri" w:cs="Times New Roman"/>
                <w:noProof/>
                <w:lang w:eastAsia="ru-RU"/>
              </w:rPr>
              <w:drawing>
                <wp:inline distT="0" distB="0" distL="0" distR="0" wp14:anchorId="77634313" wp14:editId="36112BAF">
                  <wp:extent cx="2466975" cy="838200"/>
                  <wp:effectExtent l="0" t="0" r="9525"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466975" cy="838200"/>
                          </a:xfrm>
                          <a:prstGeom prst="rect">
                            <a:avLst/>
                          </a:prstGeom>
                          <a:noFill/>
                          <a:ln>
                            <a:noFill/>
                          </a:ln>
                        </pic:spPr>
                      </pic:pic>
                    </a:graphicData>
                  </a:graphic>
                </wp:inline>
              </w:drawing>
            </w:r>
          </w:p>
        </w:tc>
        <w:tc>
          <w:tcPr>
            <w:tcW w:w="437"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hideMark/>
          </w:tcPr>
          <w:p w:rsidR="00C51682" w:rsidRPr="00AF7D6A" w:rsidRDefault="00C51682" w:rsidP="004462D9">
            <w:pPr>
              <w:spacing w:after="0" w:line="240" w:lineRule="auto"/>
              <w:jc w:val="center"/>
              <w:rPr>
                <w:rFonts w:eastAsia="Times New Roman" w:cs="Times New Roman"/>
              </w:rPr>
            </w:pPr>
            <w:r w:rsidRPr="00AF7D6A">
              <w:rPr>
                <w:rFonts w:eastAsia="Times New Roman" w:cs="Times New Roman"/>
                <w:color w:val="000000" w:themeColor="text1"/>
              </w:rPr>
              <w:t>2</w:t>
            </w:r>
          </w:p>
        </w:tc>
        <w:tc>
          <w:tcPr>
            <w:tcW w:w="132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hideMark/>
          </w:tcPr>
          <w:p w:rsidR="00C51682" w:rsidRPr="00AF7D6A" w:rsidRDefault="00C51682" w:rsidP="004462D9">
            <w:pPr>
              <w:spacing w:after="0" w:line="240" w:lineRule="auto"/>
              <w:jc w:val="center"/>
              <w:rPr>
                <w:rFonts w:eastAsia="Times New Roman" w:cs="Times New Roman"/>
              </w:rPr>
            </w:pPr>
            <w:r w:rsidRPr="00AF7D6A">
              <w:rPr>
                <w:rFonts w:eastAsia="Calibri" w:cs="Times New Roman"/>
              </w:rPr>
              <w:t>Размеры шрифтов</w:t>
            </w:r>
          </w:p>
        </w:tc>
      </w:tr>
      <w:tr w:rsidR="00C51682" w:rsidRPr="00AF7D6A" w:rsidTr="00B363F6">
        <w:trPr>
          <w:trHeight w:val="1008"/>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hideMark/>
          </w:tcPr>
          <w:p w:rsidR="00C51682" w:rsidRPr="00AF7D6A" w:rsidRDefault="00C51682" w:rsidP="004462D9">
            <w:pPr>
              <w:spacing w:after="0" w:line="240" w:lineRule="auto"/>
              <w:jc w:val="center"/>
              <w:rPr>
                <w:rFonts w:eastAsia="Times New Roman" w:cs="Times New Roman"/>
              </w:rPr>
            </w:pPr>
            <w:r w:rsidRPr="00AF7D6A">
              <w:rPr>
                <w:rFonts w:eastAsia="Times New Roman" w:cs="Times New Roman"/>
                <w:b/>
                <w:bCs/>
                <w:color w:val="000000" w:themeColor="text1"/>
              </w:rPr>
              <w:t>В</w:t>
            </w:r>
          </w:p>
        </w:tc>
        <w:tc>
          <w:tcPr>
            <w:tcW w:w="300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C51682" w:rsidRPr="00AF7D6A" w:rsidRDefault="00C51682" w:rsidP="004462D9">
            <w:pPr>
              <w:spacing w:after="0" w:line="240" w:lineRule="auto"/>
              <w:jc w:val="both"/>
              <w:rPr>
                <w:rFonts w:eastAsia="Times New Roman" w:cs="Times New Roman"/>
              </w:rPr>
            </w:pPr>
            <w:r w:rsidRPr="00AF7D6A">
              <w:rPr>
                <w:rFonts w:eastAsia="Calibri" w:cs="Times New Roman"/>
                <w:noProof/>
                <w:lang w:eastAsia="ru-RU"/>
              </w:rPr>
              <w:drawing>
                <wp:inline distT="0" distB="0" distL="0" distR="0" wp14:anchorId="4BC5B51C" wp14:editId="7AC1D985">
                  <wp:extent cx="2486025" cy="923925"/>
                  <wp:effectExtent l="0" t="0" r="9525" b="9525"/>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486025" cy="923925"/>
                          </a:xfrm>
                          <a:prstGeom prst="rect">
                            <a:avLst/>
                          </a:prstGeom>
                          <a:noFill/>
                          <a:ln>
                            <a:noFill/>
                          </a:ln>
                        </pic:spPr>
                      </pic:pic>
                    </a:graphicData>
                  </a:graphic>
                </wp:inline>
              </w:drawing>
            </w:r>
          </w:p>
        </w:tc>
        <w:tc>
          <w:tcPr>
            <w:tcW w:w="43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C51682" w:rsidRPr="00AF7D6A" w:rsidRDefault="00C51682" w:rsidP="004462D9">
            <w:pPr>
              <w:spacing w:after="0" w:line="240" w:lineRule="auto"/>
              <w:jc w:val="center"/>
              <w:rPr>
                <w:rFonts w:eastAsia="Times New Roman" w:cs="Times New Roman"/>
              </w:rPr>
            </w:pPr>
            <w:r w:rsidRPr="00AF7D6A">
              <w:rPr>
                <w:rFonts w:eastAsia="Times New Roman" w:cs="Times New Roman"/>
                <w:color w:val="000000" w:themeColor="text1"/>
              </w:rPr>
              <w:t>3</w:t>
            </w:r>
          </w:p>
        </w:tc>
        <w:tc>
          <w:tcPr>
            <w:tcW w:w="132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C51682" w:rsidRPr="00AF7D6A" w:rsidRDefault="00C51682" w:rsidP="004462D9">
            <w:pPr>
              <w:spacing w:after="0" w:line="240" w:lineRule="auto"/>
              <w:jc w:val="center"/>
              <w:rPr>
                <w:rFonts w:eastAsia="Times New Roman" w:cs="Times New Roman"/>
              </w:rPr>
            </w:pPr>
            <w:r w:rsidRPr="00AF7D6A">
              <w:rPr>
                <w:rFonts w:eastAsia="Calibri" w:cs="Times New Roman"/>
              </w:rPr>
              <w:t>Меж</w:t>
            </w:r>
            <w:r>
              <w:rPr>
                <w:rFonts w:eastAsia="Calibri" w:cs="Times New Roman"/>
              </w:rPr>
              <w:t>ду</w:t>
            </w:r>
            <w:r w:rsidRPr="00AF7D6A">
              <w:rPr>
                <w:rFonts w:eastAsia="Calibri" w:cs="Times New Roman"/>
              </w:rPr>
              <w:t>строчный  интервал</w:t>
            </w:r>
          </w:p>
        </w:tc>
      </w:tr>
      <w:tr w:rsidR="00C51682" w:rsidRPr="00AF7D6A" w:rsidTr="00B363F6">
        <w:trPr>
          <w:trHeight w:val="492"/>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hideMark/>
          </w:tcPr>
          <w:p w:rsidR="00C51682" w:rsidRPr="00AF7D6A" w:rsidRDefault="00C51682" w:rsidP="004462D9">
            <w:pPr>
              <w:spacing w:after="0" w:line="240" w:lineRule="auto"/>
              <w:jc w:val="center"/>
              <w:rPr>
                <w:rFonts w:eastAsia="Times New Roman" w:cs="Times New Roman"/>
              </w:rPr>
            </w:pPr>
          </w:p>
        </w:tc>
        <w:tc>
          <w:tcPr>
            <w:tcW w:w="300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C51682" w:rsidRPr="00AF7D6A" w:rsidRDefault="00C51682" w:rsidP="004462D9">
            <w:pPr>
              <w:spacing w:after="0" w:line="240" w:lineRule="auto"/>
              <w:jc w:val="both"/>
              <w:rPr>
                <w:rFonts w:eastAsia="Times New Roman" w:cs="Times New Roman"/>
              </w:rPr>
            </w:pPr>
          </w:p>
        </w:tc>
        <w:tc>
          <w:tcPr>
            <w:tcW w:w="43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C51682" w:rsidRPr="00AF7D6A" w:rsidRDefault="00C51682" w:rsidP="004462D9">
            <w:pPr>
              <w:spacing w:after="0" w:line="240" w:lineRule="auto"/>
              <w:jc w:val="center"/>
              <w:rPr>
                <w:rFonts w:eastAsia="Times New Roman" w:cs="Times New Roman"/>
              </w:rPr>
            </w:pPr>
            <w:r w:rsidRPr="00AF7D6A">
              <w:rPr>
                <w:rFonts w:eastAsia="Times New Roman" w:cs="Times New Roman"/>
                <w:color w:val="000000" w:themeColor="text1"/>
              </w:rPr>
              <w:t>4</w:t>
            </w:r>
          </w:p>
        </w:tc>
        <w:tc>
          <w:tcPr>
            <w:tcW w:w="132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C51682" w:rsidRPr="00AF7D6A" w:rsidRDefault="00C51682" w:rsidP="004462D9">
            <w:pPr>
              <w:spacing w:after="0" w:line="240" w:lineRule="auto"/>
              <w:jc w:val="center"/>
              <w:rPr>
                <w:rFonts w:eastAsia="Times New Roman" w:cs="Times New Roman"/>
              </w:rPr>
            </w:pPr>
            <w:r w:rsidRPr="00AF7D6A">
              <w:rPr>
                <w:rFonts w:eastAsia="Calibri" w:cs="Times New Roman"/>
              </w:rPr>
              <w:t>Расположение на странице</w:t>
            </w:r>
          </w:p>
        </w:tc>
      </w:tr>
    </w:tbl>
    <w:p w:rsidR="00C51682" w:rsidRPr="00AF7D6A" w:rsidRDefault="00C51682" w:rsidP="004462D9">
      <w:pPr>
        <w:pStyle w:val="a4"/>
        <w:spacing w:after="0" w:line="240" w:lineRule="auto"/>
        <w:ind w:left="0"/>
        <w:jc w:val="both"/>
        <w:rPr>
          <w:rFonts w:ascii="Times New Roman" w:hAnsi="Times New Roman" w:cs="Times New Roman"/>
          <w:sz w:val="24"/>
          <w:szCs w:val="24"/>
        </w:rPr>
      </w:pPr>
    </w:p>
    <w:p w:rsidR="00C51682" w:rsidRPr="00AF7D6A" w:rsidRDefault="00C51682" w:rsidP="004462D9">
      <w:pPr>
        <w:pStyle w:val="a4"/>
        <w:spacing w:after="0" w:line="240" w:lineRule="auto"/>
        <w:ind w:left="0"/>
        <w:jc w:val="both"/>
        <w:rPr>
          <w:rFonts w:ascii="Times New Roman" w:hAnsi="Times New Roman" w:cs="Times New Roman"/>
          <w:sz w:val="24"/>
          <w:szCs w:val="24"/>
        </w:rPr>
      </w:pPr>
      <w:r w:rsidRPr="00AF7D6A">
        <w:rPr>
          <w:rFonts w:ascii="Times New Roman" w:hAnsi="Times New Roman" w:cs="Times New Roman"/>
          <w:sz w:val="24"/>
          <w:szCs w:val="24"/>
        </w:rPr>
        <w:t>Запишите выбранные цифры под соответствующими буквами</w:t>
      </w:r>
      <w:r w:rsidR="00C47116">
        <w:rPr>
          <w:rFonts w:ascii="Times New Roman" w:hAnsi="Times New Roman" w:cs="Times New Roman"/>
          <w:sz w:val="24"/>
          <w:szCs w:val="24"/>
        </w:rPr>
        <w:t>:</w:t>
      </w:r>
    </w:p>
    <w:tbl>
      <w:tblPr>
        <w:tblW w:w="2574" w:type="pct"/>
        <w:tblCellMar>
          <w:left w:w="0" w:type="dxa"/>
          <w:right w:w="0" w:type="dxa"/>
        </w:tblCellMar>
        <w:tblLook w:val="04A0" w:firstRow="1" w:lastRow="0" w:firstColumn="1" w:lastColumn="0" w:noHBand="0" w:noVBand="1"/>
      </w:tblPr>
      <w:tblGrid>
        <w:gridCol w:w="1622"/>
        <w:gridCol w:w="1750"/>
        <w:gridCol w:w="1751"/>
      </w:tblGrid>
      <w:tr w:rsidR="00C51682" w:rsidTr="00B363F6">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C51682" w:rsidRDefault="00C51682"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C51682" w:rsidRDefault="00C51682"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C51682" w:rsidRDefault="00C51682"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r>
      <w:tr w:rsidR="00C51682" w:rsidTr="00B363F6">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C51682" w:rsidRDefault="00C51682" w:rsidP="004462D9">
            <w:pPr>
              <w:spacing w:after="0" w:line="240" w:lineRule="auto"/>
              <w:rPr>
                <w:rFonts w:eastAsia="Times New Roman" w:cs="Times New Roman"/>
                <w:szCs w:val="24"/>
                <w:lang w:eastAsia="ru-RU"/>
              </w:rPr>
            </w:pP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C51682" w:rsidRDefault="00C51682" w:rsidP="004462D9">
            <w:pPr>
              <w:spacing w:after="0" w:line="240" w:lineRule="auto"/>
              <w:rPr>
                <w:rFonts w:eastAsia="Times New Roman" w:cs="Times New Roman"/>
                <w:szCs w:val="24"/>
                <w:lang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C51682" w:rsidRDefault="00C51682" w:rsidP="004462D9">
            <w:pPr>
              <w:spacing w:after="0" w:line="240" w:lineRule="auto"/>
              <w:rPr>
                <w:rFonts w:eastAsia="Times New Roman" w:cs="Times New Roman"/>
                <w:szCs w:val="24"/>
                <w:lang w:eastAsia="ru-RU"/>
              </w:rPr>
            </w:pPr>
          </w:p>
        </w:tc>
      </w:tr>
    </w:tbl>
    <w:p w:rsidR="00C47116" w:rsidRDefault="00C47116" w:rsidP="004462D9">
      <w:pPr>
        <w:spacing w:after="0" w:line="240" w:lineRule="auto"/>
        <w:rPr>
          <w:b/>
        </w:rPr>
      </w:pPr>
    </w:p>
    <w:p w:rsidR="009C75D1" w:rsidRDefault="009C75D1" w:rsidP="004462D9">
      <w:pPr>
        <w:spacing w:after="0" w:line="240" w:lineRule="auto"/>
        <w:rPr>
          <w:b/>
        </w:rPr>
      </w:pPr>
      <w:r w:rsidRPr="004311AA">
        <w:rPr>
          <w:b/>
        </w:rPr>
        <w:t>Задание</w:t>
      </w:r>
      <w:r>
        <w:rPr>
          <w:b/>
        </w:rPr>
        <w:t xml:space="preserve"> 195.</w:t>
      </w:r>
    </w:p>
    <w:p w:rsidR="00A57306" w:rsidRDefault="00A57306" w:rsidP="004462D9">
      <w:pPr>
        <w:pStyle w:val="a4"/>
        <w:spacing w:after="0" w:line="240" w:lineRule="auto"/>
        <w:ind w:left="0"/>
        <w:rPr>
          <w:rFonts w:ascii="Times New Roman" w:hAnsi="Times New Roman" w:cs="Times New Roman"/>
          <w:b/>
          <w:sz w:val="24"/>
          <w:szCs w:val="24"/>
        </w:rPr>
      </w:pPr>
      <w:r>
        <w:rPr>
          <w:rFonts w:ascii="Times New Roman" w:hAnsi="Times New Roman" w:cs="Times New Roman"/>
          <w:b/>
          <w:i/>
          <w:iCs/>
          <w:sz w:val="24"/>
          <w:szCs w:val="24"/>
        </w:rPr>
        <w:t>Прочитайте текст и установите соответствие.</w:t>
      </w:r>
    </w:p>
    <w:p w:rsidR="00A57306" w:rsidRDefault="00A57306" w:rsidP="004462D9">
      <w:pPr>
        <w:pStyle w:val="a4"/>
        <w:spacing w:after="0" w:line="240" w:lineRule="auto"/>
        <w:ind w:left="0" w:firstLine="708"/>
        <w:jc w:val="both"/>
        <w:rPr>
          <w:rFonts w:ascii="Times New Roman" w:hAnsi="Times New Roman" w:cs="Times New Roman"/>
          <w:sz w:val="24"/>
          <w:szCs w:val="24"/>
        </w:rPr>
      </w:pPr>
      <w:r>
        <w:rPr>
          <w:rFonts w:ascii="Times New Roman" w:hAnsi="Times New Roman" w:cs="Times New Roman"/>
          <w:sz w:val="24"/>
          <w:szCs w:val="24"/>
        </w:rPr>
        <w:t>Сотрудник гостиницы в своей профессиональной деятельности должен уметь оформлять необходимые документы, оказывать помощь иностранным гостям в заполнении анкеты гостя и прочих форм.</w:t>
      </w:r>
    </w:p>
    <w:p w:rsidR="00A57306" w:rsidRDefault="00A57306" w:rsidP="004462D9">
      <w:pPr>
        <w:pStyle w:val="a4"/>
        <w:spacing w:after="0" w:line="240" w:lineRule="auto"/>
        <w:ind w:left="0" w:firstLine="708"/>
        <w:jc w:val="both"/>
        <w:rPr>
          <w:rFonts w:ascii="Times New Roman" w:hAnsi="Times New Roman" w:cs="Times New Roman"/>
          <w:sz w:val="24"/>
          <w:szCs w:val="24"/>
        </w:rPr>
      </w:pPr>
      <w:r>
        <w:rPr>
          <w:rFonts w:ascii="Times New Roman" w:hAnsi="Times New Roman" w:cs="Times New Roman"/>
          <w:sz w:val="24"/>
          <w:szCs w:val="24"/>
        </w:rPr>
        <w:t xml:space="preserve">Установите соответствие между терминами на немецком языке и переводом на русский язык. </w:t>
      </w:r>
    </w:p>
    <w:p w:rsidR="00A57306" w:rsidRDefault="00A57306" w:rsidP="004462D9">
      <w:pPr>
        <w:pStyle w:val="a4"/>
        <w:spacing w:after="0" w:line="240" w:lineRule="auto"/>
        <w:ind w:left="0" w:firstLine="708"/>
        <w:jc w:val="both"/>
        <w:rPr>
          <w:rFonts w:ascii="Times New Roman" w:hAnsi="Times New Roman" w:cs="Times New Roman"/>
          <w:sz w:val="24"/>
          <w:szCs w:val="24"/>
        </w:rPr>
      </w:pPr>
      <w:r>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4998" w:type="pct"/>
        <w:tblLayout w:type="fixed"/>
        <w:tblCellMar>
          <w:left w:w="0" w:type="dxa"/>
          <w:right w:w="0" w:type="dxa"/>
        </w:tblCellMar>
        <w:tblLook w:val="04A0" w:firstRow="1" w:lastRow="0" w:firstColumn="1" w:lastColumn="0" w:noHBand="0" w:noVBand="1"/>
      </w:tblPr>
      <w:tblGrid>
        <w:gridCol w:w="441"/>
        <w:gridCol w:w="5519"/>
        <w:gridCol w:w="726"/>
        <w:gridCol w:w="3261"/>
      </w:tblGrid>
      <w:tr w:rsidR="00A57306" w:rsidTr="00E674B8">
        <w:trPr>
          <w:trHeight w:val="409"/>
        </w:trPr>
        <w:tc>
          <w:tcPr>
            <w:tcW w:w="2996"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A57306" w:rsidRDefault="00A57306" w:rsidP="004F2E35">
            <w:pPr>
              <w:spacing w:after="0" w:line="240" w:lineRule="auto"/>
              <w:jc w:val="center"/>
              <w:rPr>
                <w:rFonts w:eastAsia="Times New Roman" w:cs="Times New Roman"/>
                <w:szCs w:val="24"/>
                <w:lang w:eastAsia="ru-RU"/>
              </w:rPr>
            </w:pPr>
            <w:r>
              <w:rPr>
                <w:rFonts w:eastAsia="Times New Roman" w:cs="Times New Roman"/>
                <w:szCs w:val="24"/>
                <w:lang w:eastAsia="ru-RU"/>
              </w:rPr>
              <w:t>Термин/ понятие на немецком языке</w:t>
            </w:r>
          </w:p>
        </w:tc>
        <w:tc>
          <w:tcPr>
            <w:tcW w:w="2004"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A57306" w:rsidRDefault="00A57306" w:rsidP="004F2E35">
            <w:pPr>
              <w:spacing w:after="0" w:line="240" w:lineRule="auto"/>
              <w:jc w:val="center"/>
              <w:rPr>
                <w:rFonts w:eastAsia="Times New Roman" w:cs="Times New Roman"/>
                <w:szCs w:val="24"/>
                <w:lang w:eastAsia="ru-RU"/>
              </w:rPr>
            </w:pPr>
            <w:r>
              <w:rPr>
                <w:rFonts w:eastAsia="Times New Roman" w:cs="Times New Roman"/>
                <w:szCs w:val="24"/>
                <w:lang w:eastAsia="ru-RU"/>
              </w:rPr>
              <w:t>Перевод на русский язык</w:t>
            </w:r>
          </w:p>
        </w:tc>
      </w:tr>
      <w:tr w:rsidR="00A57306" w:rsidTr="00E674B8">
        <w:trPr>
          <w:trHeight w:val="347"/>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A57306" w:rsidRDefault="00A57306" w:rsidP="004F2E35">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А</w:t>
            </w:r>
          </w:p>
        </w:tc>
        <w:tc>
          <w:tcPr>
            <w:tcW w:w="2774"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A57306" w:rsidRDefault="00A57306" w:rsidP="004F2E35">
            <w:pPr>
              <w:spacing w:after="0" w:line="240" w:lineRule="auto"/>
              <w:jc w:val="center"/>
              <w:rPr>
                <w:rFonts w:eastAsia="Times New Roman" w:cs="Times New Roman"/>
                <w:szCs w:val="24"/>
                <w:lang w:eastAsia="ru-RU"/>
              </w:rPr>
            </w:pPr>
            <w:r>
              <w:rPr>
                <w:rFonts w:eastAsia="Times New Roman" w:cs="Times New Roman"/>
                <w:bCs/>
                <w:iCs/>
                <w:szCs w:val="24"/>
                <w:lang w:val="de-DE" w:eastAsia="ru-RU"/>
              </w:rPr>
              <w:t>Name</w:t>
            </w:r>
          </w:p>
        </w:tc>
        <w:tc>
          <w:tcPr>
            <w:tcW w:w="365"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A57306" w:rsidRDefault="00A57306" w:rsidP="004F2E35">
            <w:pPr>
              <w:spacing w:after="0" w:line="240" w:lineRule="auto"/>
              <w:jc w:val="center"/>
              <w:rPr>
                <w:rFonts w:eastAsia="Times New Roman" w:cs="Times New Roman"/>
                <w:szCs w:val="24"/>
                <w:lang w:eastAsia="ru-RU"/>
              </w:rPr>
            </w:pPr>
            <w:r>
              <w:rPr>
                <w:rFonts w:eastAsia="Times New Roman" w:cs="Times New Roman"/>
                <w:color w:val="000000" w:themeColor="text1"/>
                <w:szCs w:val="24"/>
                <w:lang w:eastAsia="ru-RU"/>
              </w:rPr>
              <w:t>1</w:t>
            </w:r>
          </w:p>
        </w:tc>
        <w:tc>
          <w:tcPr>
            <w:tcW w:w="163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A57306" w:rsidRDefault="00A57306" w:rsidP="004F2E35">
            <w:pPr>
              <w:autoSpaceDE w:val="0"/>
              <w:autoSpaceDN w:val="0"/>
              <w:adjustRightInd w:val="0"/>
              <w:spacing w:after="0" w:line="240" w:lineRule="auto"/>
              <w:jc w:val="center"/>
              <w:rPr>
                <w:rFonts w:eastAsia="Times New Roman" w:cs="Times New Roman"/>
                <w:bCs/>
                <w:iCs/>
                <w:szCs w:val="24"/>
                <w:lang w:eastAsia="ru-RU"/>
              </w:rPr>
            </w:pPr>
            <w:r>
              <w:rPr>
                <w:rFonts w:eastAsia="Times New Roman" w:cs="Times New Roman"/>
                <w:bCs/>
                <w:iCs/>
                <w:szCs w:val="24"/>
                <w:lang w:eastAsia="ru-RU"/>
              </w:rPr>
              <w:t>14.01.1975</w:t>
            </w:r>
          </w:p>
          <w:p w:rsidR="00A57306" w:rsidRDefault="00A57306" w:rsidP="004F2E35">
            <w:pPr>
              <w:spacing w:after="0" w:line="240" w:lineRule="auto"/>
              <w:jc w:val="center"/>
              <w:rPr>
                <w:rFonts w:eastAsia="Times New Roman" w:cs="Times New Roman"/>
                <w:szCs w:val="24"/>
                <w:lang w:eastAsia="ru-RU"/>
              </w:rPr>
            </w:pPr>
          </w:p>
        </w:tc>
      </w:tr>
      <w:tr w:rsidR="00A57306" w:rsidTr="004F2E35">
        <w:trPr>
          <w:trHeight w:val="527"/>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A57306" w:rsidRDefault="00A57306" w:rsidP="004F2E35">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Б</w:t>
            </w:r>
          </w:p>
        </w:tc>
        <w:tc>
          <w:tcPr>
            <w:tcW w:w="2774"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A57306" w:rsidRDefault="00A57306" w:rsidP="004F2E35">
            <w:pPr>
              <w:pStyle w:val="a4"/>
              <w:spacing w:after="0" w:line="240" w:lineRule="auto"/>
              <w:ind w:left="0"/>
              <w:jc w:val="center"/>
              <w:rPr>
                <w:rFonts w:ascii="Times New Roman" w:eastAsia="Times New Roman" w:hAnsi="Times New Roman" w:cs="Times New Roman"/>
                <w:sz w:val="24"/>
                <w:szCs w:val="24"/>
                <w:lang w:eastAsia="ru-RU"/>
              </w:rPr>
            </w:pPr>
            <w:r>
              <w:rPr>
                <w:rFonts w:ascii="Times New Roman" w:eastAsia="Times New Roman" w:hAnsi="Times New Roman" w:cs="Times New Roman"/>
                <w:bCs/>
                <w:iCs/>
                <w:sz w:val="24"/>
                <w:szCs w:val="24"/>
                <w:lang w:val="de-DE" w:eastAsia="ru-RU"/>
              </w:rPr>
              <w:t>Vorname</w:t>
            </w:r>
          </w:p>
        </w:tc>
        <w:tc>
          <w:tcPr>
            <w:tcW w:w="365"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A57306" w:rsidRDefault="00A57306" w:rsidP="004F2E35">
            <w:pPr>
              <w:spacing w:after="0" w:line="240" w:lineRule="auto"/>
              <w:jc w:val="center"/>
              <w:rPr>
                <w:rFonts w:eastAsia="Times New Roman" w:cs="Times New Roman"/>
                <w:szCs w:val="24"/>
                <w:lang w:eastAsia="ru-RU"/>
              </w:rPr>
            </w:pPr>
            <w:r>
              <w:rPr>
                <w:rFonts w:eastAsia="Times New Roman" w:cs="Times New Roman"/>
                <w:color w:val="000000" w:themeColor="text1"/>
                <w:szCs w:val="24"/>
                <w:lang w:eastAsia="ru-RU"/>
              </w:rPr>
              <w:t>2</w:t>
            </w:r>
          </w:p>
        </w:tc>
        <w:tc>
          <w:tcPr>
            <w:tcW w:w="163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A57306" w:rsidRDefault="00A57306" w:rsidP="004F2E35">
            <w:pPr>
              <w:spacing w:after="0" w:line="240" w:lineRule="auto"/>
              <w:jc w:val="center"/>
              <w:rPr>
                <w:rFonts w:eastAsia="Times New Roman" w:cs="Times New Roman"/>
                <w:szCs w:val="24"/>
                <w:lang w:eastAsia="ru-RU"/>
              </w:rPr>
            </w:pPr>
            <w:r>
              <w:rPr>
                <w:rFonts w:eastAsia="Times New Roman" w:cs="Times New Roman"/>
                <w:szCs w:val="24"/>
                <w:lang w:val="de-DE" w:eastAsia="ru-RU"/>
              </w:rPr>
              <w:t>Müller</w:t>
            </w:r>
          </w:p>
        </w:tc>
      </w:tr>
      <w:tr w:rsidR="00A57306" w:rsidTr="004F2E35">
        <w:trPr>
          <w:trHeight w:val="450"/>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A57306" w:rsidRDefault="00A57306" w:rsidP="004F2E35">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В</w:t>
            </w:r>
          </w:p>
        </w:tc>
        <w:tc>
          <w:tcPr>
            <w:tcW w:w="277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A57306" w:rsidRDefault="00A57306" w:rsidP="004F2E35">
            <w:pPr>
              <w:spacing w:after="0" w:line="240" w:lineRule="auto"/>
              <w:jc w:val="center"/>
              <w:rPr>
                <w:rFonts w:eastAsia="Times New Roman" w:cs="Times New Roman"/>
                <w:szCs w:val="24"/>
                <w:lang w:eastAsia="ru-RU"/>
              </w:rPr>
            </w:pPr>
            <w:r>
              <w:rPr>
                <w:rFonts w:eastAsia="Times New Roman" w:cs="Times New Roman"/>
                <w:bCs/>
                <w:iCs/>
                <w:szCs w:val="24"/>
                <w:lang w:val="de-DE" w:eastAsia="ru-RU"/>
              </w:rPr>
              <w:t>Geburtsdatum</w:t>
            </w:r>
          </w:p>
        </w:tc>
        <w:tc>
          <w:tcPr>
            <w:tcW w:w="36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A57306" w:rsidRDefault="00A57306" w:rsidP="004F2E35">
            <w:pPr>
              <w:spacing w:after="0" w:line="240" w:lineRule="auto"/>
              <w:jc w:val="center"/>
              <w:rPr>
                <w:rFonts w:eastAsia="Times New Roman" w:cs="Times New Roman"/>
                <w:szCs w:val="24"/>
                <w:lang w:eastAsia="ru-RU"/>
              </w:rPr>
            </w:pPr>
            <w:r>
              <w:rPr>
                <w:rFonts w:eastAsia="Times New Roman" w:cs="Times New Roman"/>
                <w:color w:val="000000" w:themeColor="text1"/>
                <w:szCs w:val="24"/>
                <w:lang w:eastAsia="ru-RU"/>
              </w:rPr>
              <w:t>3</w:t>
            </w:r>
          </w:p>
        </w:tc>
        <w:tc>
          <w:tcPr>
            <w:tcW w:w="163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A57306" w:rsidRDefault="00A57306" w:rsidP="004F2E35">
            <w:pPr>
              <w:spacing w:after="0" w:line="240" w:lineRule="auto"/>
              <w:jc w:val="center"/>
              <w:rPr>
                <w:rFonts w:eastAsia="Times New Roman" w:cs="Times New Roman"/>
                <w:szCs w:val="24"/>
                <w:lang w:eastAsia="ru-RU"/>
              </w:rPr>
            </w:pPr>
            <w:r>
              <w:rPr>
                <w:rFonts w:eastAsia="Times New Roman" w:cs="Times New Roman"/>
                <w:bCs/>
                <w:iCs/>
                <w:szCs w:val="24"/>
                <w:lang w:val="de-DE" w:eastAsia="ru-RU"/>
              </w:rPr>
              <w:t>verheiratet</w:t>
            </w:r>
          </w:p>
        </w:tc>
      </w:tr>
      <w:tr w:rsidR="00A57306" w:rsidTr="004F2E35">
        <w:trPr>
          <w:trHeight w:val="492"/>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A57306" w:rsidRDefault="00A57306" w:rsidP="004F2E35">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Г</w:t>
            </w:r>
          </w:p>
        </w:tc>
        <w:tc>
          <w:tcPr>
            <w:tcW w:w="277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A57306" w:rsidRDefault="00A57306" w:rsidP="004F2E35">
            <w:pPr>
              <w:spacing w:after="0" w:line="240" w:lineRule="auto"/>
              <w:jc w:val="center"/>
              <w:rPr>
                <w:rFonts w:eastAsia="Times New Roman" w:cs="Times New Roman"/>
                <w:szCs w:val="24"/>
                <w:lang w:eastAsia="ru-RU"/>
              </w:rPr>
            </w:pPr>
            <w:r>
              <w:rPr>
                <w:rFonts w:eastAsia="Times New Roman" w:cs="Times New Roman"/>
                <w:bCs/>
                <w:iCs/>
                <w:szCs w:val="24"/>
                <w:lang w:val="de-DE" w:eastAsia="ru-RU"/>
              </w:rPr>
              <w:t>Geburtsort</w:t>
            </w:r>
          </w:p>
        </w:tc>
        <w:tc>
          <w:tcPr>
            <w:tcW w:w="36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A57306" w:rsidRDefault="00A57306" w:rsidP="004F2E35">
            <w:pPr>
              <w:spacing w:after="0" w:line="240" w:lineRule="auto"/>
              <w:jc w:val="center"/>
              <w:rPr>
                <w:rFonts w:eastAsia="Times New Roman" w:cs="Times New Roman"/>
                <w:szCs w:val="24"/>
                <w:lang w:eastAsia="ru-RU"/>
              </w:rPr>
            </w:pPr>
            <w:r>
              <w:rPr>
                <w:rFonts w:eastAsia="Times New Roman" w:cs="Times New Roman"/>
                <w:color w:val="000000" w:themeColor="text1"/>
                <w:szCs w:val="24"/>
                <w:lang w:eastAsia="ru-RU"/>
              </w:rPr>
              <w:t>4</w:t>
            </w:r>
          </w:p>
        </w:tc>
        <w:tc>
          <w:tcPr>
            <w:tcW w:w="163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A57306" w:rsidRDefault="00A57306" w:rsidP="004F2E35">
            <w:pPr>
              <w:spacing w:after="0" w:line="240" w:lineRule="auto"/>
              <w:jc w:val="center"/>
              <w:rPr>
                <w:rFonts w:eastAsia="Times New Roman" w:cs="Times New Roman"/>
                <w:szCs w:val="24"/>
                <w:lang w:eastAsia="ru-RU"/>
              </w:rPr>
            </w:pPr>
            <w:r>
              <w:rPr>
                <w:rFonts w:eastAsia="Times New Roman" w:cs="Times New Roman"/>
                <w:bCs/>
                <w:iCs/>
                <w:szCs w:val="24"/>
                <w:lang w:eastAsia="ru-RU"/>
              </w:rPr>
              <w:t>Sabine</w:t>
            </w:r>
          </w:p>
        </w:tc>
      </w:tr>
      <w:tr w:rsidR="00A57306" w:rsidTr="004F2E35">
        <w:trPr>
          <w:trHeight w:val="254"/>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A57306" w:rsidRDefault="00A57306" w:rsidP="004F2E35">
            <w:pPr>
              <w:spacing w:after="0" w:line="240" w:lineRule="auto"/>
              <w:jc w:val="center"/>
              <w:rPr>
                <w:rFonts w:eastAsia="Times New Roman" w:cs="Times New Roman"/>
                <w:szCs w:val="24"/>
                <w:lang w:eastAsia="ru-RU"/>
              </w:rPr>
            </w:pPr>
          </w:p>
        </w:tc>
        <w:tc>
          <w:tcPr>
            <w:tcW w:w="277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A57306" w:rsidRDefault="00A57306" w:rsidP="004F2E35">
            <w:pPr>
              <w:spacing w:after="0" w:line="240" w:lineRule="auto"/>
              <w:jc w:val="center"/>
              <w:rPr>
                <w:rFonts w:eastAsia="Times New Roman" w:cs="Times New Roman"/>
                <w:szCs w:val="24"/>
                <w:lang w:eastAsia="ru-RU"/>
              </w:rPr>
            </w:pPr>
          </w:p>
        </w:tc>
        <w:tc>
          <w:tcPr>
            <w:tcW w:w="36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A57306" w:rsidRDefault="00A57306" w:rsidP="004F2E35">
            <w:pPr>
              <w:spacing w:after="0" w:line="240" w:lineRule="auto"/>
              <w:jc w:val="center"/>
              <w:rPr>
                <w:rFonts w:eastAsia="Times New Roman" w:cs="Times New Roman"/>
                <w:szCs w:val="24"/>
                <w:lang w:eastAsia="ru-RU"/>
              </w:rPr>
            </w:pPr>
            <w:r>
              <w:rPr>
                <w:rFonts w:eastAsia="Times New Roman" w:cs="Times New Roman"/>
                <w:color w:val="000000" w:themeColor="text1"/>
                <w:szCs w:val="24"/>
                <w:lang w:eastAsia="ru-RU"/>
              </w:rPr>
              <w:t>5</w:t>
            </w:r>
          </w:p>
        </w:tc>
        <w:tc>
          <w:tcPr>
            <w:tcW w:w="163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A57306" w:rsidRDefault="00A57306" w:rsidP="004F2E35">
            <w:pPr>
              <w:spacing w:after="0" w:line="240" w:lineRule="auto"/>
              <w:jc w:val="center"/>
              <w:rPr>
                <w:rFonts w:eastAsia="Times New Roman" w:cs="Times New Roman"/>
                <w:szCs w:val="24"/>
                <w:lang w:eastAsia="ru-RU"/>
              </w:rPr>
            </w:pPr>
            <w:r>
              <w:rPr>
                <w:rFonts w:eastAsia="Times New Roman" w:cs="Times New Roman"/>
                <w:bCs/>
                <w:iCs/>
                <w:szCs w:val="24"/>
                <w:lang w:eastAsia="ru-RU"/>
              </w:rPr>
              <w:t>Berlin, Deutschland</w:t>
            </w:r>
          </w:p>
        </w:tc>
      </w:tr>
    </w:tbl>
    <w:p w:rsidR="00E50C5C" w:rsidRDefault="00E50C5C" w:rsidP="004462D9">
      <w:pPr>
        <w:pStyle w:val="a4"/>
        <w:spacing w:after="0" w:line="240" w:lineRule="auto"/>
        <w:ind w:left="0"/>
        <w:jc w:val="both"/>
        <w:rPr>
          <w:rFonts w:ascii="Times New Roman" w:hAnsi="Times New Roman" w:cs="Times New Roman"/>
          <w:sz w:val="24"/>
          <w:szCs w:val="24"/>
        </w:rPr>
      </w:pPr>
    </w:p>
    <w:p w:rsidR="00A57306" w:rsidRDefault="00A57306" w:rsidP="004462D9">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Запишите выбранные цифры под соответствующими буквами</w:t>
      </w:r>
      <w:r w:rsidR="00C47116">
        <w:rPr>
          <w:rFonts w:ascii="Times New Roman" w:hAnsi="Times New Roman" w:cs="Times New Roman"/>
          <w:sz w:val="24"/>
          <w:szCs w:val="24"/>
        </w:rPr>
        <w:t>:</w:t>
      </w:r>
    </w:p>
    <w:tbl>
      <w:tblPr>
        <w:tblW w:w="3381" w:type="pct"/>
        <w:tblCellMar>
          <w:left w:w="0" w:type="dxa"/>
          <w:right w:w="0" w:type="dxa"/>
        </w:tblCellMar>
        <w:tblLook w:val="04A0" w:firstRow="1" w:lastRow="0" w:firstColumn="1" w:lastColumn="0" w:noHBand="0" w:noVBand="1"/>
      </w:tblPr>
      <w:tblGrid>
        <w:gridCol w:w="1622"/>
        <w:gridCol w:w="1750"/>
        <w:gridCol w:w="1751"/>
        <w:gridCol w:w="1606"/>
      </w:tblGrid>
      <w:tr w:rsidR="00A57306" w:rsidTr="00B363F6">
        <w:trPr>
          <w:trHeight w:val="321"/>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A57306" w:rsidRDefault="00A57306" w:rsidP="004462D9">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А</w:t>
            </w: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A57306" w:rsidRDefault="00A57306" w:rsidP="004462D9">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Б</w:t>
            </w: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A57306" w:rsidRDefault="00A57306" w:rsidP="004462D9">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В</w:t>
            </w: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A57306" w:rsidRDefault="00A57306" w:rsidP="004462D9">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Г</w:t>
            </w:r>
          </w:p>
        </w:tc>
      </w:tr>
      <w:tr w:rsidR="00A57306" w:rsidTr="00B363F6">
        <w:trPr>
          <w:trHeight w:val="326"/>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A57306" w:rsidRDefault="00A57306" w:rsidP="004462D9">
            <w:pPr>
              <w:spacing w:after="0" w:line="240" w:lineRule="auto"/>
              <w:rPr>
                <w:rFonts w:eastAsia="Times New Roman" w:cs="Times New Roman"/>
                <w:szCs w:val="24"/>
                <w:lang w:eastAsia="ru-RU"/>
              </w:rPr>
            </w:pP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A57306" w:rsidRDefault="00A57306" w:rsidP="004462D9">
            <w:pPr>
              <w:spacing w:after="0" w:line="240" w:lineRule="auto"/>
              <w:rPr>
                <w:rFonts w:eastAsia="Times New Roman" w:cs="Times New Roman"/>
                <w:szCs w:val="24"/>
                <w:lang w:eastAsia="ru-RU"/>
              </w:rPr>
            </w:pP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A57306" w:rsidRDefault="00A57306" w:rsidP="004462D9">
            <w:pPr>
              <w:spacing w:after="0" w:line="240" w:lineRule="auto"/>
              <w:rPr>
                <w:rFonts w:eastAsia="Times New Roman" w:cs="Times New Roman"/>
                <w:szCs w:val="24"/>
                <w:lang w:eastAsia="ru-RU"/>
              </w:rPr>
            </w:pP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A57306" w:rsidRDefault="00A57306" w:rsidP="004462D9">
            <w:pPr>
              <w:spacing w:after="0" w:line="240" w:lineRule="auto"/>
              <w:rPr>
                <w:rFonts w:eastAsia="Times New Roman" w:cs="Times New Roman"/>
                <w:szCs w:val="24"/>
                <w:lang w:eastAsia="ru-RU"/>
              </w:rPr>
            </w:pPr>
          </w:p>
        </w:tc>
      </w:tr>
    </w:tbl>
    <w:p w:rsidR="009C75D1" w:rsidRDefault="009C75D1" w:rsidP="004462D9">
      <w:pPr>
        <w:spacing w:after="0" w:line="240" w:lineRule="auto"/>
        <w:rPr>
          <w:b/>
        </w:rPr>
      </w:pPr>
    </w:p>
    <w:p w:rsidR="009C75D1" w:rsidRDefault="009C75D1" w:rsidP="004462D9">
      <w:pPr>
        <w:spacing w:after="0" w:line="240" w:lineRule="auto"/>
        <w:rPr>
          <w:b/>
        </w:rPr>
      </w:pPr>
      <w:r w:rsidRPr="004311AA">
        <w:rPr>
          <w:b/>
        </w:rPr>
        <w:t>Задание</w:t>
      </w:r>
      <w:r>
        <w:rPr>
          <w:b/>
        </w:rPr>
        <w:t xml:space="preserve"> 196.</w:t>
      </w:r>
    </w:p>
    <w:p w:rsidR="00435798" w:rsidRPr="00165B5F" w:rsidRDefault="00435798" w:rsidP="004462D9">
      <w:pPr>
        <w:spacing w:after="0" w:line="240" w:lineRule="auto"/>
        <w:jc w:val="both"/>
        <w:rPr>
          <w:rFonts w:eastAsia="Times New Roman" w:cs="Times New Roman"/>
          <w:b/>
          <w:bCs/>
          <w:i/>
        </w:rPr>
      </w:pPr>
      <w:r w:rsidRPr="00165B5F">
        <w:rPr>
          <w:rFonts w:eastAsia="Times New Roman" w:cs="Times New Roman"/>
          <w:b/>
          <w:bCs/>
          <w:i/>
        </w:rPr>
        <w:t>Прочитайте текст, выберите правильный вариант ответа и запишите аргументы, обосновывающие выбор ответа.</w:t>
      </w:r>
    </w:p>
    <w:p w:rsidR="00435798" w:rsidRPr="00180B52" w:rsidRDefault="00435798" w:rsidP="004462D9">
      <w:pPr>
        <w:spacing w:after="0" w:line="240" w:lineRule="auto"/>
        <w:ind w:firstLine="709"/>
        <w:jc w:val="both"/>
        <w:rPr>
          <w:rFonts w:eastAsia="Times New Roman" w:cs="Times New Roman"/>
        </w:rPr>
      </w:pPr>
      <w:r w:rsidRPr="00180B52">
        <w:rPr>
          <w:rFonts w:cs="Times New Roman"/>
        </w:rPr>
        <w:t xml:space="preserve">Какой из договоров определяет общие условия обязательственных взаимоотношений сторон, которые могут быть конкретизированы и уточнены сторонами путем заключения </w:t>
      </w:r>
      <w:r w:rsidRPr="00180B52">
        <w:rPr>
          <w:rFonts w:cs="Times New Roman"/>
        </w:rPr>
        <w:lastRenderedPageBreak/>
        <w:t>отдельных договоров, подачи заявок одной из сторон или иным образом на основании либо во исполнение данного договора?</w:t>
      </w:r>
    </w:p>
    <w:p w:rsidR="00435798" w:rsidRPr="00180B52" w:rsidRDefault="00435798" w:rsidP="004462D9">
      <w:pPr>
        <w:spacing w:after="0" w:line="240" w:lineRule="auto"/>
        <w:jc w:val="both"/>
        <w:rPr>
          <w:rFonts w:eastAsia="Times New Roman" w:cs="Times New Roman"/>
        </w:rPr>
      </w:pPr>
      <w:r w:rsidRPr="00180B52">
        <w:rPr>
          <w:rFonts w:eastAsia="Times New Roman" w:cs="Times New Roman"/>
        </w:rPr>
        <w:t>1) публичный договор</w:t>
      </w:r>
      <w:r>
        <w:rPr>
          <w:rFonts w:eastAsia="Times New Roman" w:cs="Times New Roman"/>
        </w:rPr>
        <w:t>;</w:t>
      </w:r>
    </w:p>
    <w:p w:rsidR="00435798" w:rsidRPr="00180B52" w:rsidRDefault="00435798" w:rsidP="004462D9">
      <w:pPr>
        <w:spacing w:after="0" w:line="240" w:lineRule="auto"/>
        <w:jc w:val="both"/>
        <w:rPr>
          <w:rFonts w:eastAsia="Times New Roman" w:cs="Times New Roman"/>
        </w:rPr>
      </w:pPr>
      <w:r w:rsidRPr="00180B52">
        <w:rPr>
          <w:rFonts w:eastAsia="Times New Roman" w:cs="Times New Roman"/>
        </w:rPr>
        <w:t>2) предварительный договор</w:t>
      </w:r>
      <w:r>
        <w:rPr>
          <w:rFonts w:eastAsia="Times New Roman" w:cs="Times New Roman"/>
        </w:rPr>
        <w:t>;</w:t>
      </w:r>
    </w:p>
    <w:p w:rsidR="00435798" w:rsidRPr="00180B52" w:rsidRDefault="00435798" w:rsidP="004462D9">
      <w:pPr>
        <w:spacing w:after="0" w:line="240" w:lineRule="auto"/>
        <w:jc w:val="both"/>
        <w:rPr>
          <w:rFonts w:eastAsia="Times New Roman" w:cs="Times New Roman"/>
        </w:rPr>
      </w:pPr>
      <w:r w:rsidRPr="00180B52">
        <w:rPr>
          <w:rFonts w:eastAsia="Times New Roman" w:cs="Times New Roman"/>
        </w:rPr>
        <w:t>3) рамочный договор</w:t>
      </w:r>
      <w:r>
        <w:rPr>
          <w:rFonts w:eastAsia="Times New Roman" w:cs="Times New Roman"/>
        </w:rPr>
        <w:t>;</w:t>
      </w:r>
    </w:p>
    <w:p w:rsidR="00435798" w:rsidRPr="00180B52" w:rsidRDefault="00435798" w:rsidP="004462D9">
      <w:pPr>
        <w:spacing w:after="0" w:line="240" w:lineRule="auto"/>
        <w:jc w:val="both"/>
        <w:rPr>
          <w:rFonts w:eastAsia="Times New Roman" w:cs="Times New Roman"/>
        </w:rPr>
      </w:pPr>
      <w:r w:rsidRPr="00180B52">
        <w:rPr>
          <w:rFonts w:eastAsia="Times New Roman" w:cs="Times New Roman"/>
        </w:rPr>
        <w:t>4) опционный договор</w:t>
      </w:r>
      <w:r>
        <w:rPr>
          <w:rFonts w:eastAsia="Times New Roman" w:cs="Times New Roman"/>
        </w:rPr>
        <w:t>.</w:t>
      </w:r>
    </w:p>
    <w:p w:rsidR="00435798" w:rsidRPr="00180B52" w:rsidRDefault="00435798" w:rsidP="004462D9">
      <w:pPr>
        <w:spacing w:after="0" w:line="240" w:lineRule="auto"/>
        <w:ind w:firstLine="709"/>
        <w:jc w:val="both"/>
        <w:rPr>
          <w:rFonts w:eastAsia="Times New Roman" w:cs="Times New Roman"/>
        </w:rPr>
      </w:pPr>
    </w:p>
    <w:p w:rsidR="00435798" w:rsidRPr="00180B52" w:rsidRDefault="00435798" w:rsidP="004462D9">
      <w:pPr>
        <w:spacing w:after="0" w:line="240" w:lineRule="auto"/>
        <w:jc w:val="both"/>
        <w:rPr>
          <w:rFonts w:eastAsia="Times New Roman" w:cs="Times New Roman"/>
          <w:b/>
        </w:rPr>
      </w:pPr>
      <w:r w:rsidRPr="00180B52">
        <w:rPr>
          <w:rFonts w:eastAsia="Times New Roman" w:cs="Times New Roman"/>
          <w:b/>
        </w:rPr>
        <w:t>Ответ:</w:t>
      </w:r>
    </w:p>
    <w:p w:rsidR="00435798" w:rsidRPr="003F4032" w:rsidRDefault="00435798" w:rsidP="004462D9">
      <w:pPr>
        <w:spacing w:after="0" w:line="240" w:lineRule="auto"/>
        <w:ind w:firstLine="709"/>
        <w:jc w:val="both"/>
        <w:rPr>
          <w:rFonts w:eastAsia="Times New Roman" w:cs="Times New Roman"/>
          <w:b/>
          <w:color w:val="FF0000"/>
        </w:rPr>
      </w:pPr>
    </w:p>
    <w:p w:rsidR="00435798" w:rsidRPr="007161D3" w:rsidRDefault="00435798" w:rsidP="004462D9">
      <w:pPr>
        <w:spacing w:after="0" w:line="240" w:lineRule="auto"/>
        <w:jc w:val="both"/>
        <w:rPr>
          <w:rFonts w:eastAsia="Times New Roman" w:cs="Times New Roman"/>
          <w:b/>
        </w:rPr>
      </w:pPr>
      <w:r w:rsidRPr="007161D3">
        <w:rPr>
          <w:rFonts w:eastAsia="Times New Roman" w:cs="Times New Roman"/>
          <w:b/>
        </w:rPr>
        <w:t>Обоснование:</w:t>
      </w:r>
    </w:p>
    <w:p w:rsidR="009C75D1" w:rsidRDefault="009C75D1" w:rsidP="004462D9">
      <w:pPr>
        <w:spacing w:after="0" w:line="240" w:lineRule="auto"/>
        <w:rPr>
          <w:b/>
        </w:rPr>
      </w:pPr>
    </w:p>
    <w:p w:rsidR="009C75D1" w:rsidRDefault="009C75D1" w:rsidP="004462D9">
      <w:pPr>
        <w:spacing w:after="0" w:line="240" w:lineRule="auto"/>
        <w:rPr>
          <w:b/>
        </w:rPr>
      </w:pPr>
      <w:r w:rsidRPr="004311AA">
        <w:rPr>
          <w:b/>
        </w:rPr>
        <w:t>Задание</w:t>
      </w:r>
      <w:r>
        <w:rPr>
          <w:b/>
        </w:rPr>
        <w:t xml:space="preserve"> 197.</w:t>
      </w:r>
    </w:p>
    <w:p w:rsidR="00706374" w:rsidRPr="00AF7D6A" w:rsidRDefault="00706374" w:rsidP="004462D9">
      <w:pPr>
        <w:pStyle w:val="a4"/>
        <w:spacing w:after="0" w:line="240" w:lineRule="auto"/>
        <w:ind w:left="0"/>
        <w:rPr>
          <w:rFonts w:ascii="Times New Roman" w:hAnsi="Times New Roman" w:cs="Times New Roman"/>
          <w:b/>
          <w:sz w:val="24"/>
          <w:szCs w:val="24"/>
        </w:rPr>
      </w:pPr>
      <w:r w:rsidRPr="00AF7D6A">
        <w:rPr>
          <w:rFonts w:ascii="Times New Roman" w:hAnsi="Times New Roman" w:cs="Times New Roman"/>
          <w:b/>
          <w:i/>
          <w:iCs/>
          <w:sz w:val="24"/>
          <w:szCs w:val="24"/>
        </w:rPr>
        <w:t>Прочитайте текст и установите соответствие.</w:t>
      </w:r>
    </w:p>
    <w:p w:rsidR="00706374" w:rsidRPr="00197536" w:rsidRDefault="00706374" w:rsidP="004462D9">
      <w:pPr>
        <w:pStyle w:val="a4"/>
        <w:spacing w:after="0" w:line="240" w:lineRule="auto"/>
        <w:ind w:left="0" w:firstLine="708"/>
        <w:jc w:val="both"/>
        <w:rPr>
          <w:rFonts w:ascii="Times New Roman" w:hAnsi="Times New Roman" w:cs="Times New Roman"/>
          <w:sz w:val="24"/>
          <w:szCs w:val="24"/>
          <w:shd w:val="clear" w:color="auto" w:fill="FFFFFF"/>
        </w:rPr>
      </w:pPr>
      <w:r w:rsidRPr="00197536">
        <w:rPr>
          <w:rFonts w:ascii="Times New Roman" w:hAnsi="Times New Roman" w:cs="Times New Roman"/>
          <w:sz w:val="24"/>
          <w:szCs w:val="24"/>
        </w:rPr>
        <w:t xml:space="preserve">Устная и письменная коммуникация на государственном языке с учетом особенностей социального и культурного контекста помогает грамотно излагать материал по профессиональной тематике. В гостиничном деле, а именно при организации туристической деятельности, существует определенная классификация видов туризма. </w:t>
      </w:r>
    </w:p>
    <w:p w:rsidR="00706374" w:rsidRPr="00197536" w:rsidRDefault="00706374" w:rsidP="004462D9">
      <w:pPr>
        <w:pStyle w:val="a4"/>
        <w:spacing w:after="0" w:line="240" w:lineRule="auto"/>
        <w:ind w:left="0" w:firstLine="708"/>
        <w:jc w:val="both"/>
        <w:rPr>
          <w:rFonts w:ascii="Times New Roman" w:hAnsi="Times New Roman" w:cs="Times New Roman"/>
          <w:sz w:val="24"/>
          <w:szCs w:val="24"/>
        </w:rPr>
      </w:pPr>
      <w:r w:rsidRPr="00197536">
        <w:rPr>
          <w:rFonts w:ascii="Times New Roman" w:eastAsia="Calibri" w:hAnsi="Times New Roman" w:cs="Times New Roman"/>
          <w:sz w:val="24"/>
          <w:szCs w:val="24"/>
        </w:rPr>
        <w:t xml:space="preserve">Установите соответствие между </w:t>
      </w:r>
      <w:r w:rsidRPr="00197536">
        <w:rPr>
          <w:rFonts w:ascii="Times New Roman" w:hAnsi="Times New Roman" w:cs="Times New Roman"/>
          <w:bCs/>
          <w:sz w:val="24"/>
          <w:szCs w:val="24"/>
        </w:rPr>
        <w:t xml:space="preserve">целью поездки </w:t>
      </w:r>
      <w:r w:rsidRPr="00197536">
        <w:rPr>
          <w:rFonts w:ascii="Times New Roman" w:eastAsia="Calibri" w:hAnsi="Times New Roman" w:cs="Times New Roman"/>
          <w:sz w:val="24"/>
          <w:szCs w:val="24"/>
        </w:rPr>
        <w:t>и видом туризма.</w:t>
      </w:r>
    </w:p>
    <w:p w:rsidR="00706374" w:rsidRPr="00AF7D6A" w:rsidRDefault="00706374" w:rsidP="004462D9">
      <w:pPr>
        <w:pStyle w:val="a4"/>
        <w:spacing w:after="0" w:line="240" w:lineRule="auto"/>
        <w:ind w:left="0" w:firstLine="708"/>
        <w:jc w:val="both"/>
        <w:rPr>
          <w:rFonts w:ascii="Times New Roman" w:hAnsi="Times New Roman" w:cs="Times New Roman"/>
          <w:sz w:val="24"/>
          <w:szCs w:val="24"/>
        </w:rPr>
      </w:pPr>
      <w:r w:rsidRPr="00197536">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r w:rsidRPr="00AF7D6A">
        <w:rPr>
          <w:rFonts w:ascii="Times New Roman" w:hAnsi="Times New Roman" w:cs="Times New Roman"/>
          <w:sz w:val="24"/>
          <w:szCs w:val="24"/>
        </w:rPr>
        <w:t>:</w:t>
      </w:r>
    </w:p>
    <w:tbl>
      <w:tblPr>
        <w:tblW w:w="5000" w:type="pct"/>
        <w:tblCellMar>
          <w:left w:w="0" w:type="dxa"/>
          <w:right w:w="0" w:type="dxa"/>
        </w:tblCellMar>
        <w:tblLook w:val="0420" w:firstRow="1" w:lastRow="0" w:firstColumn="0" w:lastColumn="0" w:noHBand="0" w:noVBand="1"/>
      </w:tblPr>
      <w:tblGrid>
        <w:gridCol w:w="447"/>
        <w:gridCol w:w="5989"/>
        <w:gridCol w:w="870"/>
        <w:gridCol w:w="2645"/>
      </w:tblGrid>
      <w:tr w:rsidR="00706374" w:rsidRPr="00197536" w:rsidTr="00706374">
        <w:trPr>
          <w:trHeight w:val="504"/>
        </w:trPr>
        <w:tc>
          <w:tcPr>
            <w:tcW w:w="3234"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706374" w:rsidRPr="00197536" w:rsidRDefault="00706374" w:rsidP="004462D9">
            <w:pPr>
              <w:spacing w:after="0" w:line="240" w:lineRule="auto"/>
              <w:jc w:val="center"/>
              <w:rPr>
                <w:rFonts w:eastAsia="Times New Roman" w:cs="Times New Roman"/>
                <w:color w:val="FF0000"/>
              </w:rPr>
            </w:pPr>
            <w:r w:rsidRPr="00197536">
              <w:rPr>
                <w:rFonts w:cs="Times New Roman"/>
                <w:bCs/>
              </w:rPr>
              <w:t>Цель поездки</w:t>
            </w:r>
          </w:p>
        </w:tc>
        <w:tc>
          <w:tcPr>
            <w:tcW w:w="1766"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706374" w:rsidRPr="00197536" w:rsidRDefault="00706374" w:rsidP="004462D9">
            <w:pPr>
              <w:spacing w:after="0" w:line="240" w:lineRule="auto"/>
              <w:jc w:val="center"/>
              <w:rPr>
                <w:rFonts w:eastAsia="Times New Roman" w:cs="Times New Roman"/>
                <w:color w:val="FF0000"/>
              </w:rPr>
            </w:pPr>
            <w:r w:rsidRPr="00197536">
              <w:rPr>
                <w:rFonts w:eastAsia="Calibri" w:cs="Times New Roman"/>
              </w:rPr>
              <w:t>Вид туризма</w:t>
            </w:r>
          </w:p>
        </w:tc>
      </w:tr>
      <w:tr w:rsidR="00706374" w:rsidRPr="00197536" w:rsidTr="00706374">
        <w:trPr>
          <w:trHeight w:val="495"/>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706374" w:rsidRPr="00197536" w:rsidRDefault="00706374" w:rsidP="004462D9">
            <w:pPr>
              <w:spacing w:after="0" w:line="240" w:lineRule="auto"/>
              <w:jc w:val="center"/>
              <w:rPr>
                <w:rFonts w:eastAsia="Times New Roman" w:cs="Times New Roman"/>
              </w:rPr>
            </w:pPr>
            <w:r w:rsidRPr="00197536">
              <w:rPr>
                <w:rFonts w:eastAsia="Times New Roman" w:cs="Times New Roman"/>
                <w:b/>
                <w:bCs/>
                <w:color w:val="000000" w:themeColor="text1"/>
              </w:rPr>
              <w:t>А</w:t>
            </w:r>
          </w:p>
        </w:tc>
        <w:tc>
          <w:tcPr>
            <w:tcW w:w="300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706374" w:rsidRPr="00197536" w:rsidRDefault="00706374" w:rsidP="004462D9">
            <w:pPr>
              <w:spacing w:after="0" w:line="240" w:lineRule="auto"/>
              <w:jc w:val="center"/>
              <w:rPr>
                <w:rFonts w:eastAsia="Times New Roman" w:cs="Times New Roman"/>
              </w:rPr>
            </w:pPr>
            <w:r>
              <w:rPr>
                <w:rFonts w:cs="Times New Roman"/>
              </w:rPr>
              <w:t>П</w:t>
            </w:r>
            <w:r w:rsidRPr="00197536">
              <w:rPr>
                <w:rFonts w:cs="Times New Roman"/>
              </w:rPr>
              <w:t>осещение праздничных мероприятий, ресторанов, концертов</w:t>
            </w:r>
          </w:p>
        </w:tc>
        <w:tc>
          <w:tcPr>
            <w:tcW w:w="437"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706374" w:rsidRPr="00197536" w:rsidRDefault="00706374" w:rsidP="004462D9">
            <w:pPr>
              <w:spacing w:after="0" w:line="240" w:lineRule="auto"/>
              <w:jc w:val="center"/>
              <w:rPr>
                <w:rFonts w:eastAsia="Times New Roman" w:cs="Times New Roman"/>
              </w:rPr>
            </w:pPr>
            <w:r w:rsidRPr="00197536">
              <w:rPr>
                <w:rFonts w:eastAsia="Times New Roman" w:cs="Times New Roman"/>
                <w:color w:val="000000" w:themeColor="text1"/>
              </w:rPr>
              <w:t>1</w:t>
            </w:r>
          </w:p>
        </w:tc>
        <w:tc>
          <w:tcPr>
            <w:tcW w:w="132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706374" w:rsidRPr="00197536" w:rsidRDefault="00706374" w:rsidP="004462D9">
            <w:pPr>
              <w:spacing w:after="0" w:line="240" w:lineRule="auto"/>
              <w:jc w:val="center"/>
              <w:rPr>
                <w:rFonts w:eastAsia="Times New Roman" w:cs="Times New Roman"/>
              </w:rPr>
            </w:pPr>
            <w:r w:rsidRPr="00197536">
              <w:rPr>
                <w:rFonts w:cs="Times New Roman"/>
                <w:iCs/>
              </w:rPr>
              <w:t>Религиозный</w:t>
            </w:r>
          </w:p>
        </w:tc>
      </w:tr>
      <w:tr w:rsidR="00706374" w:rsidRPr="00197536" w:rsidTr="00706374">
        <w:trPr>
          <w:trHeight w:val="537"/>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706374" w:rsidRPr="00197536" w:rsidRDefault="00706374" w:rsidP="004462D9">
            <w:pPr>
              <w:spacing w:after="0" w:line="240" w:lineRule="auto"/>
              <w:jc w:val="center"/>
              <w:rPr>
                <w:rFonts w:eastAsia="Times New Roman" w:cs="Times New Roman"/>
              </w:rPr>
            </w:pPr>
            <w:r w:rsidRPr="00197536">
              <w:rPr>
                <w:rFonts w:eastAsia="Times New Roman" w:cs="Times New Roman"/>
                <w:b/>
                <w:bCs/>
                <w:color w:val="000000" w:themeColor="text1"/>
              </w:rPr>
              <w:t>Б</w:t>
            </w:r>
          </w:p>
        </w:tc>
        <w:tc>
          <w:tcPr>
            <w:tcW w:w="300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706374" w:rsidRPr="00197536" w:rsidRDefault="00706374" w:rsidP="004462D9">
            <w:pPr>
              <w:spacing w:after="0" w:line="240" w:lineRule="auto"/>
              <w:jc w:val="center"/>
              <w:rPr>
                <w:rFonts w:eastAsia="Times New Roman" w:cs="Times New Roman"/>
              </w:rPr>
            </w:pPr>
            <w:r>
              <w:rPr>
                <w:rFonts w:cs="Times New Roman"/>
              </w:rPr>
              <w:t>П</w:t>
            </w:r>
            <w:r w:rsidRPr="00197536">
              <w:rPr>
                <w:rFonts w:cs="Times New Roman"/>
              </w:rPr>
              <w:t>осещение родственников, места своего рождения или родителей</w:t>
            </w:r>
          </w:p>
        </w:tc>
        <w:tc>
          <w:tcPr>
            <w:tcW w:w="437"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706374" w:rsidRPr="00197536" w:rsidRDefault="00706374" w:rsidP="004462D9">
            <w:pPr>
              <w:spacing w:after="0" w:line="240" w:lineRule="auto"/>
              <w:jc w:val="center"/>
              <w:rPr>
                <w:rFonts w:eastAsia="Times New Roman" w:cs="Times New Roman"/>
              </w:rPr>
            </w:pPr>
            <w:r w:rsidRPr="00197536">
              <w:rPr>
                <w:rFonts w:eastAsia="Times New Roman" w:cs="Times New Roman"/>
                <w:color w:val="000000" w:themeColor="text1"/>
              </w:rPr>
              <w:t>2</w:t>
            </w:r>
          </w:p>
        </w:tc>
        <w:tc>
          <w:tcPr>
            <w:tcW w:w="132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706374" w:rsidRPr="00197536" w:rsidRDefault="00706374" w:rsidP="004462D9">
            <w:pPr>
              <w:spacing w:after="0" w:line="240" w:lineRule="auto"/>
              <w:jc w:val="center"/>
              <w:rPr>
                <w:rFonts w:eastAsia="Times New Roman" w:cs="Times New Roman"/>
              </w:rPr>
            </w:pPr>
            <w:r w:rsidRPr="00197536">
              <w:rPr>
                <w:rFonts w:cs="Times New Roman"/>
                <w:iCs/>
              </w:rPr>
              <w:t>Развлекательный</w:t>
            </w:r>
          </w:p>
        </w:tc>
      </w:tr>
      <w:tr w:rsidR="00706374" w:rsidRPr="00197536" w:rsidTr="00706374">
        <w:trPr>
          <w:trHeight w:val="460"/>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706374" w:rsidRPr="00197536" w:rsidRDefault="00706374" w:rsidP="004462D9">
            <w:pPr>
              <w:spacing w:after="0" w:line="240" w:lineRule="auto"/>
              <w:jc w:val="center"/>
              <w:rPr>
                <w:rFonts w:eastAsia="Times New Roman" w:cs="Times New Roman"/>
              </w:rPr>
            </w:pPr>
            <w:r w:rsidRPr="00197536">
              <w:rPr>
                <w:rFonts w:eastAsia="Times New Roman" w:cs="Times New Roman"/>
                <w:b/>
                <w:bCs/>
                <w:color w:val="000000" w:themeColor="text1"/>
              </w:rPr>
              <w:t>В</w:t>
            </w:r>
          </w:p>
        </w:tc>
        <w:tc>
          <w:tcPr>
            <w:tcW w:w="300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706374" w:rsidRPr="00197536" w:rsidRDefault="00706374" w:rsidP="004462D9">
            <w:pPr>
              <w:spacing w:after="0" w:line="240" w:lineRule="auto"/>
              <w:jc w:val="center"/>
              <w:rPr>
                <w:rFonts w:eastAsia="Times New Roman" w:cs="Times New Roman"/>
              </w:rPr>
            </w:pPr>
            <w:r>
              <w:rPr>
                <w:rFonts w:cs="Times New Roman"/>
              </w:rPr>
              <w:t>П</w:t>
            </w:r>
            <w:r w:rsidRPr="00197536">
              <w:rPr>
                <w:rFonts w:cs="Times New Roman"/>
              </w:rPr>
              <w:t>ередвижения людей к святым местам с целью посещения храмов и монастырей</w:t>
            </w:r>
            <w:r>
              <w:rPr>
                <w:rFonts w:cs="Times New Roman"/>
              </w:rPr>
              <w:t>, паломничество</w:t>
            </w:r>
          </w:p>
        </w:tc>
        <w:tc>
          <w:tcPr>
            <w:tcW w:w="43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706374" w:rsidRPr="00197536" w:rsidRDefault="00706374" w:rsidP="004462D9">
            <w:pPr>
              <w:spacing w:after="0" w:line="240" w:lineRule="auto"/>
              <w:jc w:val="center"/>
              <w:rPr>
                <w:rFonts w:eastAsia="Times New Roman" w:cs="Times New Roman"/>
              </w:rPr>
            </w:pPr>
            <w:r w:rsidRPr="00197536">
              <w:rPr>
                <w:rFonts w:eastAsia="Times New Roman" w:cs="Times New Roman"/>
                <w:color w:val="000000" w:themeColor="text1"/>
              </w:rPr>
              <w:t>3</w:t>
            </w:r>
          </w:p>
        </w:tc>
        <w:tc>
          <w:tcPr>
            <w:tcW w:w="132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706374" w:rsidRPr="00197536" w:rsidRDefault="00706374" w:rsidP="004462D9">
            <w:pPr>
              <w:spacing w:after="0" w:line="240" w:lineRule="auto"/>
              <w:jc w:val="center"/>
              <w:rPr>
                <w:rFonts w:eastAsia="Times New Roman" w:cs="Times New Roman"/>
              </w:rPr>
            </w:pPr>
            <w:r w:rsidRPr="00197536">
              <w:rPr>
                <w:rFonts w:cs="Times New Roman"/>
                <w:iCs/>
              </w:rPr>
              <w:t>Деловой</w:t>
            </w:r>
          </w:p>
        </w:tc>
      </w:tr>
      <w:tr w:rsidR="00706374" w:rsidRPr="00197536" w:rsidTr="00706374">
        <w:trPr>
          <w:trHeight w:val="492"/>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706374" w:rsidRPr="00197536" w:rsidRDefault="00706374" w:rsidP="004462D9">
            <w:pPr>
              <w:spacing w:after="0" w:line="240" w:lineRule="auto"/>
              <w:jc w:val="center"/>
              <w:rPr>
                <w:rFonts w:eastAsia="Times New Roman" w:cs="Times New Roman"/>
              </w:rPr>
            </w:pPr>
          </w:p>
        </w:tc>
        <w:tc>
          <w:tcPr>
            <w:tcW w:w="300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706374" w:rsidRPr="00197536" w:rsidRDefault="00706374" w:rsidP="004462D9">
            <w:pPr>
              <w:spacing w:after="0" w:line="240" w:lineRule="auto"/>
              <w:jc w:val="center"/>
              <w:rPr>
                <w:rFonts w:eastAsia="Times New Roman" w:cs="Times New Roman"/>
              </w:rPr>
            </w:pPr>
          </w:p>
        </w:tc>
        <w:tc>
          <w:tcPr>
            <w:tcW w:w="43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706374" w:rsidRPr="00197536" w:rsidRDefault="00706374" w:rsidP="004462D9">
            <w:pPr>
              <w:spacing w:after="0" w:line="240" w:lineRule="auto"/>
              <w:jc w:val="center"/>
              <w:rPr>
                <w:rFonts w:eastAsia="Times New Roman" w:cs="Times New Roman"/>
              </w:rPr>
            </w:pPr>
            <w:r w:rsidRPr="00197536">
              <w:rPr>
                <w:rFonts w:eastAsia="Times New Roman" w:cs="Times New Roman"/>
                <w:color w:val="000000" w:themeColor="text1"/>
              </w:rPr>
              <w:t>4</w:t>
            </w:r>
          </w:p>
        </w:tc>
        <w:tc>
          <w:tcPr>
            <w:tcW w:w="132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706374" w:rsidRPr="00197536" w:rsidRDefault="00706374" w:rsidP="004462D9">
            <w:pPr>
              <w:spacing w:after="0" w:line="240" w:lineRule="auto"/>
              <w:jc w:val="center"/>
              <w:rPr>
                <w:rFonts w:eastAsia="Times New Roman" w:cs="Times New Roman"/>
              </w:rPr>
            </w:pPr>
            <w:r w:rsidRPr="00197536">
              <w:rPr>
                <w:rFonts w:cs="Times New Roman"/>
                <w:iCs/>
              </w:rPr>
              <w:t>Этнический</w:t>
            </w:r>
          </w:p>
        </w:tc>
      </w:tr>
    </w:tbl>
    <w:p w:rsidR="00706374" w:rsidRPr="00AF7D6A" w:rsidRDefault="00706374" w:rsidP="004462D9">
      <w:pPr>
        <w:pStyle w:val="a4"/>
        <w:spacing w:after="0" w:line="240" w:lineRule="auto"/>
        <w:ind w:left="0"/>
        <w:jc w:val="both"/>
        <w:rPr>
          <w:rFonts w:ascii="Times New Roman" w:hAnsi="Times New Roman" w:cs="Times New Roman"/>
          <w:sz w:val="24"/>
          <w:szCs w:val="24"/>
        </w:rPr>
      </w:pPr>
    </w:p>
    <w:p w:rsidR="00706374" w:rsidRPr="00AF7D6A" w:rsidRDefault="00706374" w:rsidP="004462D9">
      <w:pPr>
        <w:pStyle w:val="a4"/>
        <w:spacing w:after="0" w:line="240" w:lineRule="auto"/>
        <w:ind w:left="0"/>
        <w:jc w:val="both"/>
        <w:rPr>
          <w:rFonts w:ascii="Times New Roman" w:hAnsi="Times New Roman" w:cs="Times New Roman"/>
          <w:sz w:val="24"/>
          <w:szCs w:val="24"/>
        </w:rPr>
      </w:pPr>
      <w:r w:rsidRPr="00AF7D6A">
        <w:rPr>
          <w:rFonts w:ascii="Times New Roman" w:hAnsi="Times New Roman" w:cs="Times New Roman"/>
          <w:sz w:val="24"/>
          <w:szCs w:val="24"/>
        </w:rPr>
        <w:t>Запишите выбранные цифры под соответствующими буквами</w:t>
      </w:r>
      <w:r w:rsidR="00C47116">
        <w:rPr>
          <w:rFonts w:ascii="Times New Roman" w:hAnsi="Times New Roman" w:cs="Times New Roman"/>
          <w:sz w:val="24"/>
          <w:szCs w:val="24"/>
        </w:rPr>
        <w:t>:</w:t>
      </w:r>
    </w:p>
    <w:tbl>
      <w:tblPr>
        <w:tblW w:w="2574" w:type="pct"/>
        <w:tblCellMar>
          <w:left w:w="0" w:type="dxa"/>
          <w:right w:w="0" w:type="dxa"/>
        </w:tblCellMar>
        <w:tblLook w:val="0420" w:firstRow="1" w:lastRow="0" w:firstColumn="0" w:lastColumn="0" w:noHBand="0" w:noVBand="1"/>
      </w:tblPr>
      <w:tblGrid>
        <w:gridCol w:w="1623"/>
        <w:gridCol w:w="1750"/>
        <w:gridCol w:w="1750"/>
      </w:tblGrid>
      <w:tr w:rsidR="00706374" w:rsidRPr="00AF7D6A" w:rsidTr="00B363F6">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706374" w:rsidRPr="00AF7D6A" w:rsidRDefault="00706374" w:rsidP="004462D9">
            <w:pPr>
              <w:spacing w:after="0" w:line="240" w:lineRule="auto"/>
              <w:jc w:val="center"/>
              <w:rPr>
                <w:rFonts w:eastAsia="Times New Roman" w:cs="Times New Roman"/>
              </w:rPr>
            </w:pPr>
            <w:r w:rsidRPr="00AF7D6A">
              <w:rPr>
                <w:rFonts w:eastAsia="Times New Roman" w:cs="Times New Roman"/>
                <w:b/>
                <w:bCs/>
                <w:color w:val="000000" w:themeColor="text1"/>
              </w:rPr>
              <w:t>А</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706374" w:rsidRPr="00AF7D6A" w:rsidRDefault="00706374" w:rsidP="004462D9">
            <w:pPr>
              <w:spacing w:after="0" w:line="240" w:lineRule="auto"/>
              <w:jc w:val="center"/>
              <w:rPr>
                <w:rFonts w:eastAsia="Times New Roman" w:cs="Times New Roman"/>
              </w:rPr>
            </w:pPr>
            <w:r w:rsidRPr="00AF7D6A">
              <w:rPr>
                <w:rFonts w:eastAsia="Times New Roman" w:cs="Times New Roman"/>
                <w:b/>
                <w:bCs/>
                <w:color w:val="000000" w:themeColor="text1"/>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706374" w:rsidRPr="00AF7D6A" w:rsidRDefault="00706374" w:rsidP="004462D9">
            <w:pPr>
              <w:spacing w:after="0" w:line="240" w:lineRule="auto"/>
              <w:jc w:val="center"/>
              <w:rPr>
                <w:rFonts w:eastAsia="Times New Roman" w:cs="Times New Roman"/>
              </w:rPr>
            </w:pPr>
            <w:r w:rsidRPr="00AF7D6A">
              <w:rPr>
                <w:rFonts w:eastAsia="Times New Roman" w:cs="Times New Roman"/>
                <w:b/>
                <w:bCs/>
                <w:color w:val="000000" w:themeColor="text1"/>
              </w:rPr>
              <w:t>В</w:t>
            </w:r>
          </w:p>
        </w:tc>
      </w:tr>
      <w:tr w:rsidR="00706374" w:rsidRPr="00AF7D6A" w:rsidTr="00B363F6">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706374" w:rsidRPr="00AF7D6A" w:rsidRDefault="00706374" w:rsidP="004462D9">
            <w:pPr>
              <w:spacing w:after="0" w:line="240" w:lineRule="auto"/>
              <w:rPr>
                <w:rFonts w:eastAsia="Times New Roman" w:cs="Times New Roman"/>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706374" w:rsidRPr="00AF7D6A" w:rsidRDefault="00706374" w:rsidP="004462D9">
            <w:pPr>
              <w:spacing w:after="0" w:line="240" w:lineRule="auto"/>
              <w:rPr>
                <w:rFonts w:eastAsia="Times New Roman" w:cs="Times New Roman"/>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706374" w:rsidRPr="00AF7D6A" w:rsidRDefault="00706374" w:rsidP="004462D9">
            <w:pPr>
              <w:spacing w:after="0" w:line="240" w:lineRule="auto"/>
              <w:rPr>
                <w:rFonts w:eastAsia="Times New Roman" w:cs="Times New Roman"/>
              </w:rPr>
            </w:pPr>
          </w:p>
        </w:tc>
      </w:tr>
    </w:tbl>
    <w:p w:rsidR="00AF0DDA" w:rsidRDefault="00AF0DDA" w:rsidP="004462D9">
      <w:pPr>
        <w:spacing w:after="0" w:line="240" w:lineRule="auto"/>
        <w:rPr>
          <w:b/>
        </w:rPr>
      </w:pPr>
    </w:p>
    <w:p w:rsidR="009C75D1" w:rsidRDefault="009C75D1" w:rsidP="004462D9">
      <w:pPr>
        <w:spacing w:after="0" w:line="240" w:lineRule="auto"/>
        <w:rPr>
          <w:b/>
        </w:rPr>
      </w:pPr>
      <w:r w:rsidRPr="004311AA">
        <w:rPr>
          <w:b/>
        </w:rPr>
        <w:t>Задание</w:t>
      </w:r>
      <w:r>
        <w:rPr>
          <w:b/>
        </w:rPr>
        <w:t xml:space="preserve"> 198.</w:t>
      </w:r>
    </w:p>
    <w:p w:rsidR="00031B3B" w:rsidRPr="00031B3B" w:rsidRDefault="00031B3B" w:rsidP="004462D9">
      <w:pPr>
        <w:pStyle w:val="Default"/>
        <w:ind w:hanging="24"/>
        <w:jc w:val="both"/>
        <w:rPr>
          <w:bCs/>
          <w:i/>
        </w:rPr>
      </w:pPr>
      <w:r w:rsidRPr="00031B3B">
        <w:rPr>
          <w:rFonts w:eastAsia="Times New Roman"/>
          <w:b/>
          <w:i/>
          <w:spacing w:val="-1"/>
        </w:rPr>
        <w:tab/>
        <w:t xml:space="preserve">Прочитайте текст и запишите развернутый </w:t>
      </w:r>
      <w:r w:rsidR="00CA413E">
        <w:rPr>
          <w:rFonts w:eastAsia="Times New Roman"/>
          <w:b/>
          <w:i/>
          <w:spacing w:val="-1"/>
        </w:rPr>
        <w:t>обоснованный ответ.</w:t>
      </w:r>
    </w:p>
    <w:p w:rsidR="00031B3B" w:rsidRPr="00C037C1" w:rsidRDefault="00031B3B" w:rsidP="004462D9">
      <w:pPr>
        <w:shd w:val="clear" w:color="auto" w:fill="FFFFFF"/>
        <w:spacing w:after="0" w:line="240" w:lineRule="auto"/>
        <w:ind w:firstLine="567"/>
        <w:jc w:val="both"/>
        <w:outlineLvl w:val="0"/>
        <w:rPr>
          <w:rFonts w:cs="Times New Roman"/>
          <w:szCs w:val="24"/>
        </w:rPr>
      </w:pPr>
      <w:r w:rsidRPr="00C037C1">
        <w:rPr>
          <w:rFonts w:cs="Times New Roman"/>
          <w:szCs w:val="24"/>
        </w:rPr>
        <w:t>Расчетные операции с гостями в отеле выполняют администраторы или кассиры. При регистрации гостю выписывается счет за проживание. Он включает в себя тариф номера (или места), умноженный на число суток, оплату бронирования, оплату пакета питания, оплату дополнительных услуг, которые гость заказывает при регистрации. При регистрации формируется предварительный счет за проживание и питание. При выезде формируется окончательный счет. Укажите правила оформления счетов в гостинице.</w:t>
      </w:r>
    </w:p>
    <w:p w:rsidR="00031B3B" w:rsidRDefault="00031B3B" w:rsidP="004462D9">
      <w:pPr>
        <w:widowControl w:val="0"/>
        <w:autoSpaceDE w:val="0"/>
        <w:autoSpaceDN w:val="0"/>
        <w:adjustRightInd w:val="0"/>
        <w:spacing w:after="0" w:line="240" w:lineRule="auto"/>
        <w:jc w:val="both"/>
        <w:rPr>
          <w:rFonts w:cs="Times New Roman"/>
          <w:b/>
          <w:szCs w:val="24"/>
        </w:rPr>
      </w:pPr>
    </w:p>
    <w:p w:rsidR="00031B3B" w:rsidRPr="00D10180" w:rsidRDefault="00031B3B" w:rsidP="004462D9">
      <w:pPr>
        <w:widowControl w:val="0"/>
        <w:autoSpaceDE w:val="0"/>
        <w:autoSpaceDN w:val="0"/>
        <w:adjustRightInd w:val="0"/>
        <w:spacing w:after="0" w:line="240" w:lineRule="auto"/>
        <w:jc w:val="both"/>
        <w:rPr>
          <w:rFonts w:cs="Times New Roman"/>
          <w:b/>
          <w:szCs w:val="24"/>
        </w:rPr>
      </w:pPr>
      <w:r w:rsidRPr="00D10180">
        <w:rPr>
          <w:rFonts w:cs="Times New Roman"/>
          <w:b/>
          <w:szCs w:val="24"/>
        </w:rPr>
        <w:t xml:space="preserve">Ответ: </w:t>
      </w:r>
    </w:p>
    <w:p w:rsidR="009C75D1" w:rsidRDefault="009C75D1" w:rsidP="004462D9">
      <w:pPr>
        <w:spacing w:after="0" w:line="240" w:lineRule="auto"/>
        <w:rPr>
          <w:b/>
        </w:rPr>
      </w:pPr>
    </w:p>
    <w:p w:rsidR="009C75D1" w:rsidRDefault="009C75D1" w:rsidP="004462D9">
      <w:pPr>
        <w:spacing w:after="0" w:line="240" w:lineRule="auto"/>
        <w:rPr>
          <w:b/>
        </w:rPr>
      </w:pPr>
      <w:r w:rsidRPr="004311AA">
        <w:rPr>
          <w:b/>
        </w:rPr>
        <w:t>Задание</w:t>
      </w:r>
      <w:r>
        <w:rPr>
          <w:b/>
        </w:rPr>
        <w:t xml:space="preserve"> 199.</w:t>
      </w:r>
    </w:p>
    <w:p w:rsidR="00CA413E" w:rsidRPr="00CA413E" w:rsidRDefault="00CA413E" w:rsidP="004462D9">
      <w:pPr>
        <w:widowControl w:val="0"/>
        <w:snapToGrid w:val="0"/>
        <w:spacing w:after="0" w:line="240" w:lineRule="auto"/>
        <w:jc w:val="both"/>
        <w:rPr>
          <w:rFonts w:cs="Times New Roman"/>
          <w:b/>
          <w:i/>
        </w:rPr>
      </w:pPr>
      <w:r w:rsidRPr="00CA413E">
        <w:rPr>
          <w:rFonts w:cs="Times New Roman"/>
          <w:b/>
          <w:i/>
        </w:rPr>
        <w:t>Прочитайте текст и установите последовательность.</w:t>
      </w:r>
    </w:p>
    <w:p w:rsidR="00CA413E" w:rsidRPr="00AF6165" w:rsidRDefault="00CA413E" w:rsidP="004462D9">
      <w:pPr>
        <w:widowControl w:val="0"/>
        <w:snapToGrid w:val="0"/>
        <w:spacing w:after="0" w:line="240" w:lineRule="auto"/>
        <w:ind w:firstLine="709"/>
        <w:jc w:val="both"/>
        <w:rPr>
          <w:rFonts w:cs="Times New Roman"/>
        </w:rPr>
      </w:pPr>
      <w:r w:rsidRPr="00F16DDB">
        <w:rPr>
          <w:rFonts w:cs="Times New Roman"/>
        </w:rPr>
        <w:t>Расчет с гостями является з</w:t>
      </w:r>
      <w:r>
        <w:rPr>
          <w:rFonts w:cs="Times New Roman"/>
        </w:rPr>
        <w:t>авершающим этапом обслу</w:t>
      </w:r>
      <w:r>
        <w:rPr>
          <w:rFonts w:cs="Times New Roman"/>
        </w:rPr>
        <w:softHyphen/>
        <w:t xml:space="preserve">живания и включает в себя </w:t>
      </w:r>
      <w:r>
        <w:rPr>
          <w:rFonts w:cs="Times New Roman"/>
        </w:rPr>
        <w:lastRenderedPageBreak/>
        <w:t>несколько элементов</w:t>
      </w:r>
      <w:r>
        <w:rPr>
          <w:rFonts w:cs="Times New Roman"/>
          <w:bCs/>
        </w:rPr>
        <w:t>:</w:t>
      </w:r>
    </w:p>
    <w:p w:rsidR="00CA413E" w:rsidRPr="00C90048" w:rsidRDefault="00CA413E" w:rsidP="004462D9">
      <w:pPr>
        <w:spacing w:after="0" w:line="240" w:lineRule="auto"/>
        <w:jc w:val="both"/>
        <w:rPr>
          <w:rFonts w:cs="Times New Roman"/>
        </w:rPr>
      </w:pPr>
      <w:r>
        <w:rPr>
          <w:rFonts w:cs="Times New Roman"/>
        </w:rPr>
        <w:t>1) выписка счета;</w:t>
      </w:r>
    </w:p>
    <w:p w:rsidR="00CA413E" w:rsidRPr="00C90048" w:rsidRDefault="00CA413E" w:rsidP="004462D9">
      <w:pPr>
        <w:spacing w:after="0" w:line="240" w:lineRule="auto"/>
        <w:jc w:val="both"/>
        <w:rPr>
          <w:rFonts w:cs="Times New Roman"/>
        </w:rPr>
      </w:pPr>
      <w:r>
        <w:rPr>
          <w:rFonts w:cs="Times New Roman"/>
        </w:rPr>
        <w:t>2)</w:t>
      </w:r>
      <w:r w:rsidRPr="00C90048">
        <w:rPr>
          <w:rFonts w:cs="Times New Roman"/>
        </w:rPr>
        <w:t xml:space="preserve"> получение денег</w:t>
      </w:r>
      <w:r>
        <w:rPr>
          <w:rFonts w:cs="Times New Roman"/>
        </w:rPr>
        <w:t>;</w:t>
      </w:r>
    </w:p>
    <w:p w:rsidR="00CA413E" w:rsidRPr="00C90048" w:rsidRDefault="00CA413E" w:rsidP="004462D9">
      <w:pPr>
        <w:spacing w:after="0" w:line="240" w:lineRule="auto"/>
        <w:jc w:val="both"/>
        <w:rPr>
          <w:rFonts w:cs="Times New Roman"/>
        </w:rPr>
      </w:pPr>
      <w:r>
        <w:rPr>
          <w:rFonts w:cs="Times New Roman"/>
        </w:rPr>
        <w:t xml:space="preserve">3) </w:t>
      </w:r>
      <w:r w:rsidRPr="00C90048">
        <w:rPr>
          <w:rFonts w:cs="Times New Roman"/>
        </w:rPr>
        <w:t>подача сдачи</w:t>
      </w:r>
      <w:r>
        <w:rPr>
          <w:rFonts w:cs="Times New Roman"/>
        </w:rPr>
        <w:t>;</w:t>
      </w:r>
    </w:p>
    <w:p w:rsidR="00CA413E" w:rsidRPr="00C90048" w:rsidRDefault="00CA413E" w:rsidP="004462D9">
      <w:pPr>
        <w:spacing w:after="0" w:line="240" w:lineRule="auto"/>
        <w:jc w:val="both"/>
        <w:rPr>
          <w:rFonts w:cs="Times New Roman"/>
        </w:rPr>
      </w:pPr>
      <w:r>
        <w:rPr>
          <w:rFonts w:cs="Times New Roman"/>
        </w:rPr>
        <w:t>4)</w:t>
      </w:r>
      <w:r w:rsidRPr="00C90048">
        <w:rPr>
          <w:rFonts w:cs="Times New Roman"/>
        </w:rPr>
        <w:t xml:space="preserve"> получение з</w:t>
      </w:r>
      <w:r>
        <w:rPr>
          <w:rFonts w:cs="Times New Roman"/>
        </w:rPr>
        <w:t>аказа на выписку счета и расчет;</w:t>
      </w:r>
    </w:p>
    <w:p w:rsidR="00CA413E" w:rsidRDefault="00CA413E" w:rsidP="004462D9">
      <w:pPr>
        <w:spacing w:after="0" w:line="240" w:lineRule="auto"/>
        <w:jc w:val="both"/>
        <w:rPr>
          <w:rFonts w:cs="Times New Roman"/>
          <w:shd w:val="clear" w:color="auto" w:fill="FFFFFF"/>
        </w:rPr>
      </w:pPr>
      <w:r>
        <w:rPr>
          <w:rFonts w:cs="Times New Roman"/>
        </w:rPr>
        <w:t xml:space="preserve">5) </w:t>
      </w:r>
      <w:r w:rsidRPr="00C90048">
        <w:rPr>
          <w:rFonts w:cs="Times New Roman"/>
        </w:rPr>
        <w:t>подача счета в папке</w:t>
      </w:r>
      <w:r>
        <w:rPr>
          <w:rFonts w:cs="Times New Roman"/>
          <w:shd w:val="clear" w:color="auto" w:fill="FFFFFF"/>
        </w:rPr>
        <w:t>.</w:t>
      </w:r>
    </w:p>
    <w:p w:rsidR="00CA413E" w:rsidRDefault="00CA413E" w:rsidP="004462D9">
      <w:pPr>
        <w:spacing w:after="0" w:line="240" w:lineRule="auto"/>
        <w:ind w:firstLine="709"/>
        <w:jc w:val="both"/>
        <w:rPr>
          <w:rFonts w:cs="Times New Roman"/>
          <w:shd w:val="clear" w:color="auto" w:fill="FFFFFF"/>
        </w:rPr>
      </w:pPr>
    </w:p>
    <w:p w:rsidR="00CA413E" w:rsidRPr="00F06B67" w:rsidRDefault="00CA413E" w:rsidP="004462D9">
      <w:pPr>
        <w:spacing w:after="0" w:line="240" w:lineRule="auto"/>
        <w:ind w:firstLine="709"/>
        <w:jc w:val="both"/>
        <w:rPr>
          <w:rFonts w:cs="Times New Roman"/>
          <w:shd w:val="clear" w:color="auto" w:fill="FFFFFF"/>
        </w:rPr>
      </w:pPr>
      <w:r w:rsidRPr="00F06B67">
        <w:rPr>
          <w:rFonts w:cs="Times New Roman"/>
          <w:shd w:val="clear" w:color="auto" w:fill="FFFFFF"/>
        </w:rPr>
        <w:t xml:space="preserve">Установите правильную последовательность </w:t>
      </w:r>
      <w:r w:rsidRPr="00C90048">
        <w:rPr>
          <w:rFonts w:cs="Times New Roman"/>
          <w:bCs/>
        </w:rPr>
        <w:t>элементов расчета с посетителями</w:t>
      </w:r>
      <w:r w:rsidRPr="00F06B67">
        <w:rPr>
          <w:rFonts w:cs="Times New Roman"/>
          <w:shd w:val="clear" w:color="auto" w:fill="FFFFFF"/>
        </w:rPr>
        <w:t>.</w:t>
      </w:r>
    </w:p>
    <w:p w:rsidR="00CA413E" w:rsidRDefault="00CA413E" w:rsidP="004462D9">
      <w:pPr>
        <w:widowControl w:val="0"/>
        <w:snapToGrid w:val="0"/>
        <w:spacing w:after="0" w:line="240" w:lineRule="auto"/>
        <w:jc w:val="both"/>
        <w:rPr>
          <w:rFonts w:cs="Times New Roman"/>
        </w:rPr>
      </w:pPr>
    </w:p>
    <w:p w:rsidR="00CA413E" w:rsidRDefault="00CA413E" w:rsidP="004462D9">
      <w:pPr>
        <w:widowControl w:val="0"/>
        <w:snapToGrid w:val="0"/>
        <w:spacing w:after="0" w:line="240" w:lineRule="auto"/>
        <w:jc w:val="both"/>
        <w:rPr>
          <w:rFonts w:cs="Times New Roman"/>
        </w:rPr>
      </w:pPr>
      <w:r w:rsidRPr="00F06B67">
        <w:rPr>
          <w:rFonts w:cs="Times New Roman"/>
        </w:rPr>
        <w:t>Запишите соответствующую последовательность цифр слева направо</w:t>
      </w:r>
      <w:r>
        <w:rPr>
          <w:rFonts w:cs="Times New Roman"/>
        </w:rPr>
        <w:t>:</w:t>
      </w:r>
    </w:p>
    <w:tbl>
      <w:tblPr>
        <w:tblStyle w:val="a6"/>
        <w:tblW w:w="0" w:type="auto"/>
        <w:tblInd w:w="108" w:type="dxa"/>
        <w:tblLayout w:type="fixed"/>
        <w:tblLook w:val="04A0" w:firstRow="1" w:lastRow="0" w:firstColumn="1" w:lastColumn="0" w:noHBand="0" w:noVBand="1"/>
      </w:tblPr>
      <w:tblGrid>
        <w:gridCol w:w="993"/>
        <w:gridCol w:w="993"/>
        <w:gridCol w:w="993"/>
        <w:gridCol w:w="993"/>
        <w:gridCol w:w="993"/>
      </w:tblGrid>
      <w:tr w:rsidR="00CA413E" w:rsidRPr="00C416FF" w:rsidTr="00B363F6">
        <w:tc>
          <w:tcPr>
            <w:tcW w:w="993" w:type="dxa"/>
          </w:tcPr>
          <w:p w:rsidR="00CA413E" w:rsidRPr="00C416FF" w:rsidRDefault="00CA413E" w:rsidP="004462D9">
            <w:pPr>
              <w:pStyle w:val="a4"/>
              <w:ind w:left="0"/>
              <w:jc w:val="both"/>
              <w:rPr>
                <w:rFonts w:ascii="Times New Roman" w:hAnsi="Times New Roman" w:cs="Times New Roman"/>
                <w:sz w:val="24"/>
                <w:szCs w:val="24"/>
              </w:rPr>
            </w:pPr>
          </w:p>
        </w:tc>
        <w:tc>
          <w:tcPr>
            <w:tcW w:w="993" w:type="dxa"/>
          </w:tcPr>
          <w:p w:rsidR="00CA413E" w:rsidRPr="00C416FF" w:rsidRDefault="00CA413E" w:rsidP="004462D9">
            <w:pPr>
              <w:pStyle w:val="a4"/>
              <w:ind w:left="0"/>
              <w:jc w:val="both"/>
              <w:rPr>
                <w:rFonts w:ascii="Times New Roman" w:hAnsi="Times New Roman" w:cs="Times New Roman"/>
                <w:sz w:val="24"/>
                <w:szCs w:val="24"/>
              </w:rPr>
            </w:pPr>
          </w:p>
        </w:tc>
        <w:tc>
          <w:tcPr>
            <w:tcW w:w="993" w:type="dxa"/>
          </w:tcPr>
          <w:p w:rsidR="00CA413E" w:rsidRPr="00C416FF" w:rsidRDefault="00CA413E" w:rsidP="004462D9">
            <w:pPr>
              <w:pStyle w:val="a4"/>
              <w:ind w:left="0"/>
              <w:jc w:val="both"/>
              <w:rPr>
                <w:rFonts w:ascii="Times New Roman" w:hAnsi="Times New Roman" w:cs="Times New Roman"/>
                <w:sz w:val="24"/>
                <w:szCs w:val="24"/>
              </w:rPr>
            </w:pPr>
          </w:p>
        </w:tc>
        <w:tc>
          <w:tcPr>
            <w:tcW w:w="993" w:type="dxa"/>
          </w:tcPr>
          <w:p w:rsidR="00CA413E" w:rsidRPr="00C416FF" w:rsidRDefault="00CA413E" w:rsidP="004462D9">
            <w:pPr>
              <w:pStyle w:val="a4"/>
              <w:ind w:left="0"/>
              <w:jc w:val="both"/>
              <w:rPr>
                <w:rFonts w:ascii="Times New Roman" w:hAnsi="Times New Roman" w:cs="Times New Roman"/>
                <w:sz w:val="24"/>
                <w:szCs w:val="24"/>
              </w:rPr>
            </w:pPr>
          </w:p>
        </w:tc>
        <w:tc>
          <w:tcPr>
            <w:tcW w:w="993" w:type="dxa"/>
          </w:tcPr>
          <w:p w:rsidR="00CA413E" w:rsidRPr="00C416FF" w:rsidRDefault="00CA413E" w:rsidP="004462D9">
            <w:pPr>
              <w:pStyle w:val="a4"/>
              <w:ind w:left="0"/>
              <w:jc w:val="both"/>
              <w:rPr>
                <w:rFonts w:ascii="Times New Roman" w:hAnsi="Times New Roman" w:cs="Times New Roman"/>
                <w:sz w:val="24"/>
                <w:szCs w:val="24"/>
              </w:rPr>
            </w:pPr>
          </w:p>
        </w:tc>
      </w:tr>
    </w:tbl>
    <w:p w:rsidR="00CA413E" w:rsidRPr="00F06B67" w:rsidRDefault="00CA413E" w:rsidP="004462D9">
      <w:pPr>
        <w:widowControl w:val="0"/>
        <w:snapToGrid w:val="0"/>
        <w:spacing w:after="0" w:line="240" w:lineRule="auto"/>
        <w:jc w:val="both"/>
        <w:rPr>
          <w:rFonts w:cs="Times New Roman"/>
        </w:rPr>
      </w:pPr>
    </w:p>
    <w:p w:rsidR="009C75D1" w:rsidRDefault="009C75D1" w:rsidP="004462D9">
      <w:pPr>
        <w:spacing w:after="0" w:line="240" w:lineRule="auto"/>
        <w:rPr>
          <w:b/>
        </w:rPr>
      </w:pPr>
      <w:r w:rsidRPr="004311AA">
        <w:rPr>
          <w:b/>
        </w:rPr>
        <w:t>Задание</w:t>
      </w:r>
      <w:r>
        <w:rPr>
          <w:b/>
        </w:rPr>
        <w:t xml:space="preserve"> 200.</w:t>
      </w:r>
    </w:p>
    <w:p w:rsidR="006E3928" w:rsidRPr="006E3928" w:rsidRDefault="006E3928" w:rsidP="004462D9">
      <w:pPr>
        <w:widowControl w:val="0"/>
        <w:snapToGrid w:val="0"/>
        <w:spacing w:after="0" w:line="240" w:lineRule="auto"/>
        <w:jc w:val="both"/>
        <w:rPr>
          <w:rFonts w:cs="Times New Roman"/>
          <w:b/>
          <w:i/>
        </w:rPr>
      </w:pPr>
      <w:r w:rsidRPr="006E3928">
        <w:rPr>
          <w:rFonts w:cs="Times New Roman"/>
          <w:b/>
          <w:i/>
        </w:rPr>
        <w:t>Прочитайте текст и установите соответствие.</w:t>
      </w:r>
    </w:p>
    <w:p w:rsidR="006E3928" w:rsidRDefault="006E3928" w:rsidP="004462D9">
      <w:pPr>
        <w:shd w:val="clear" w:color="auto" w:fill="FFFFFF"/>
        <w:spacing w:after="0" w:line="240" w:lineRule="auto"/>
        <w:ind w:firstLine="709"/>
        <w:jc w:val="both"/>
        <w:rPr>
          <w:rFonts w:cs="Times New Roman"/>
          <w:shd w:val="clear" w:color="auto" w:fill="FFFFFF"/>
        </w:rPr>
      </w:pPr>
      <w:r w:rsidRPr="001C5B1B">
        <w:rPr>
          <w:rFonts w:cs="Times New Roman"/>
        </w:rPr>
        <w:t>Визитной карточкой ресторана называют его меню, т. е. перечень закусок, блюд, напитков (с указанием цены и выхода), имеющихся в продаже в течени</w:t>
      </w:r>
      <w:r>
        <w:rPr>
          <w:rFonts w:cs="Times New Roman"/>
        </w:rPr>
        <w:t>е</w:t>
      </w:r>
      <w:r w:rsidRPr="001C5B1B">
        <w:rPr>
          <w:rFonts w:cs="Times New Roman"/>
        </w:rPr>
        <w:t xml:space="preserve"> всего времени работы. Типы меню отличаются друг от друга вариантами подбора предлагаемых блюд и структурой цен.</w:t>
      </w:r>
      <w:r w:rsidRPr="001C5B1B">
        <w:rPr>
          <w:rFonts w:cs="Times New Roman"/>
          <w:shd w:val="clear" w:color="auto" w:fill="FFFFFF"/>
        </w:rPr>
        <w:t xml:space="preserve"> </w:t>
      </w:r>
    </w:p>
    <w:p w:rsidR="006E3928" w:rsidRPr="000655A4" w:rsidRDefault="006E3928" w:rsidP="004462D9">
      <w:pPr>
        <w:shd w:val="clear" w:color="auto" w:fill="FFFFFF"/>
        <w:spacing w:after="0" w:line="240" w:lineRule="auto"/>
        <w:ind w:firstLine="709"/>
        <w:jc w:val="both"/>
        <w:rPr>
          <w:rFonts w:cs="Times New Roman"/>
        </w:rPr>
      </w:pPr>
      <w:r w:rsidRPr="000655A4">
        <w:rPr>
          <w:rFonts w:cs="Times New Roman"/>
        </w:rPr>
        <w:t xml:space="preserve">Соотнесите </w:t>
      </w:r>
      <w:r>
        <w:rPr>
          <w:rFonts w:cs="Times New Roman"/>
        </w:rPr>
        <w:t>тип меню и его характеристику</w:t>
      </w:r>
      <w:r w:rsidRPr="000655A4">
        <w:rPr>
          <w:rFonts w:cs="Times New Roman"/>
        </w:rPr>
        <w:t>.</w:t>
      </w:r>
    </w:p>
    <w:p w:rsidR="006E3928" w:rsidRPr="006E3928" w:rsidRDefault="006E3928" w:rsidP="004462D9">
      <w:pPr>
        <w:widowControl w:val="0"/>
        <w:snapToGrid w:val="0"/>
        <w:spacing w:after="0" w:line="240" w:lineRule="auto"/>
        <w:ind w:firstLine="709"/>
        <w:jc w:val="both"/>
        <w:rPr>
          <w:rFonts w:cs="Times New Roman"/>
        </w:rPr>
      </w:pPr>
      <w:r w:rsidRPr="000655A4">
        <w:rPr>
          <w:rFonts w:cs="Times New Roman"/>
        </w:rPr>
        <w:t>К каждой позиции, данной в левом столбце, подберите соответствующую позицию из правого столбца:</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3118"/>
        <w:gridCol w:w="709"/>
        <w:gridCol w:w="4785"/>
      </w:tblGrid>
      <w:tr w:rsidR="006E3928" w:rsidRPr="00291725" w:rsidTr="006E3928">
        <w:tc>
          <w:tcPr>
            <w:tcW w:w="3685" w:type="dxa"/>
            <w:gridSpan w:val="2"/>
            <w:shd w:val="clear" w:color="auto" w:fill="auto"/>
            <w:vAlign w:val="center"/>
          </w:tcPr>
          <w:p w:rsidR="006E3928" w:rsidRPr="0036520D" w:rsidRDefault="006E3928" w:rsidP="004462D9">
            <w:pPr>
              <w:spacing w:after="0" w:line="240" w:lineRule="auto"/>
              <w:jc w:val="center"/>
              <w:rPr>
                <w:rFonts w:cs="Times New Roman"/>
                <w:bCs/>
              </w:rPr>
            </w:pPr>
            <w:r>
              <w:rPr>
                <w:rFonts w:cs="Times New Roman"/>
                <w:bCs/>
              </w:rPr>
              <w:t>Тип меню</w:t>
            </w:r>
          </w:p>
        </w:tc>
        <w:tc>
          <w:tcPr>
            <w:tcW w:w="5494" w:type="dxa"/>
            <w:gridSpan w:val="2"/>
            <w:shd w:val="clear" w:color="auto" w:fill="auto"/>
            <w:vAlign w:val="center"/>
          </w:tcPr>
          <w:p w:rsidR="006E3928" w:rsidRPr="0036520D" w:rsidRDefault="006E3928" w:rsidP="004462D9">
            <w:pPr>
              <w:spacing w:after="0" w:line="240" w:lineRule="auto"/>
              <w:jc w:val="center"/>
              <w:rPr>
                <w:rFonts w:cs="Times New Roman"/>
                <w:bCs/>
              </w:rPr>
            </w:pPr>
            <w:r>
              <w:rPr>
                <w:rFonts w:cs="Times New Roman"/>
                <w:bCs/>
              </w:rPr>
              <w:t>Характеристика типа меню</w:t>
            </w:r>
          </w:p>
        </w:tc>
      </w:tr>
      <w:tr w:rsidR="006E3928" w:rsidRPr="00291725" w:rsidTr="006E3928">
        <w:tc>
          <w:tcPr>
            <w:tcW w:w="567" w:type="dxa"/>
            <w:shd w:val="clear" w:color="auto" w:fill="auto"/>
            <w:vAlign w:val="center"/>
          </w:tcPr>
          <w:p w:rsidR="006E3928" w:rsidRPr="0036520D" w:rsidRDefault="006E3928" w:rsidP="004462D9">
            <w:pPr>
              <w:widowControl w:val="0"/>
              <w:snapToGrid w:val="0"/>
              <w:spacing w:after="0" w:line="240" w:lineRule="auto"/>
              <w:jc w:val="center"/>
              <w:rPr>
                <w:rFonts w:cs="Times New Roman"/>
                <w:b/>
                <w:szCs w:val="28"/>
              </w:rPr>
            </w:pPr>
            <w:r w:rsidRPr="0036520D">
              <w:rPr>
                <w:rFonts w:cs="Times New Roman"/>
                <w:b/>
                <w:szCs w:val="28"/>
              </w:rPr>
              <w:t>А</w:t>
            </w:r>
          </w:p>
        </w:tc>
        <w:tc>
          <w:tcPr>
            <w:tcW w:w="3118" w:type="dxa"/>
            <w:shd w:val="clear" w:color="auto" w:fill="auto"/>
            <w:vAlign w:val="center"/>
          </w:tcPr>
          <w:p w:rsidR="006E3928" w:rsidRPr="00094905" w:rsidRDefault="006E3928" w:rsidP="004462D9">
            <w:pPr>
              <w:widowControl w:val="0"/>
              <w:snapToGrid w:val="0"/>
              <w:spacing w:after="0" w:line="240" w:lineRule="auto"/>
              <w:jc w:val="center"/>
              <w:rPr>
                <w:rFonts w:cs="Times New Roman"/>
                <w:szCs w:val="28"/>
              </w:rPr>
            </w:pPr>
            <w:r w:rsidRPr="00094905">
              <w:rPr>
                <w:rFonts w:cs="Times New Roman"/>
              </w:rPr>
              <w:t>Меню «а ля карт»</w:t>
            </w:r>
          </w:p>
        </w:tc>
        <w:tc>
          <w:tcPr>
            <w:tcW w:w="709" w:type="dxa"/>
            <w:shd w:val="clear" w:color="auto" w:fill="auto"/>
            <w:vAlign w:val="center"/>
          </w:tcPr>
          <w:p w:rsidR="006E3928" w:rsidRPr="00094905" w:rsidRDefault="006E3928" w:rsidP="004462D9">
            <w:pPr>
              <w:widowControl w:val="0"/>
              <w:snapToGrid w:val="0"/>
              <w:spacing w:after="0" w:line="240" w:lineRule="auto"/>
              <w:jc w:val="center"/>
              <w:rPr>
                <w:rFonts w:cs="Times New Roman"/>
                <w:szCs w:val="28"/>
              </w:rPr>
            </w:pPr>
            <w:r w:rsidRPr="00094905">
              <w:rPr>
                <w:rFonts w:cs="Times New Roman"/>
                <w:szCs w:val="28"/>
              </w:rPr>
              <w:t>1</w:t>
            </w:r>
          </w:p>
        </w:tc>
        <w:tc>
          <w:tcPr>
            <w:tcW w:w="4785" w:type="dxa"/>
            <w:shd w:val="clear" w:color="auto" w:fill="auto"/>
            <w:vAlign w:val="center"/>
          </w:tcPr>
          <w:p w:rsidR="006E3928" w:rsidRPr="00094905" w:rsidRDefault="006E3928" w:rsidP="004462D9">
            <w:pPr>
              <w:widowControl w:val="0"/>
              <w:snapToGrid w:val="0"/>
              <w:spacing w:after="0" w:line="240" w:lineRule="auto"/>
              <w:jc w:val="center"/>
              <w:rPr>
                <w:rFonts w:cs="Times New Roman"/>
                <w:szCs w:val="28"/>
              </w:rPr>
            </w:pPr>
            <w:r>
              <w:rPr>
                <w:rFonts w:cs="Times New Roman"/>
              </w:rPr>
              <w:t>П</w:t>
            </w:r>
            <w:r w:rsidRPr="00094905">
              <w:rPr>
                <w:rFonts w:cs="Times New Roman"/>
              </w:rPr>
              <w:t>редлагает небольшой ассортимент блюд и оценивается общей суммой в расчете на одного человека за все меню</w:t>
            </w:r>
          </w:p>
        </w:tc>
      </w:tr>
      <w:tr w:rsidR="006E3928" w:rsidRPr="00291725" w:rsidTr="006E3928">
        <w:tc>
          <w:tcPr>
            <w:tcW w:w="567" w:type="dxa"/>
            <w:shd w:val="clear" w:color="auto" w:fill="auto"/>
            <w:vAlign w:val="center"/>
          </w:tcPr>
          <w:p w:rsidR="006E3928" w:rsidRPr="0036520D" w:rsidRDefault="006E3928" w:rsidP="004462D9">
            <w:pPr>
              <w:widowControl w:val="0"/>
              <w:snapToGrid w:val="0"/>
              <w:spacing w:after="0" w:line="240" w:lineRule="auto"/>
              <w:jc w:val="center"/>
              <w:rPr>
                <w:rFonts w:cs="Times New Roman"/>
                <w:b/>
                <w:szCs w:val="28"/>
              </w:rPr>
            </w:pPr>
            <w:r w:rsidRPr="0036520D">
              <w:rPr>
                <w:rFonts w:cs="Times New Roman"/>
                <w:b/>
                <w:szCs w:val="28"/>
              </w:rPr>
              <w:t>Б</w:t>
            </w:r>
          </w:p>
        </w:tc>
        <w:tc>
          <w:tcPr>
            <w:tcW w:w="3118" w:type="dxa"/>
            <w:shd w:val="clear" w:color="auto" w:fill="auto"/>
            <w:vAlign w:val="center"/>
          </w:tcPr>
          <w:p w:rsidR="006E3928" w:rsidRPr="00094905" w:rsidRDefault="006E3928" w:rsidP="004462D9">
            <w:pPr>
              <w:widowControl w:val="0"/>
              <w:snapToGrid w:val="0"/>
              <w:spacing w:after="0" w:line="240" w:lineRule="auto"/>
              <w:jc w:val="center"/>
              <w:rPr>
                <w:rFonts w:cs="Times New Roman"/>
                <w:szCs w:val="28"/>
              </w:rPr>
            </w:pPr>
            <w:r w:rsidRPr="00094905">
              <w:rPr>
                <w:rFonts w:cs="Times New Roman"/>
              </w:rPr>
              <w:t>Меню «Табльдот»</w:t>
            </w:r>
          </w:p>
        </w:tc>
        <w:tc>
          <w:tcPr>
            <w:tcW w:w="709" w:type="dxa"/>
            <w:shd w:val="clear" w:color="auto" w:fill="auto"/>
            <w:vAlign w:val="center"/>
          </w:tcPr>
          <w:p w:rsidR="006E3928" w:rsidRPr="00094905" w:rsidRDefault="006E3928" w:rsidP="004462D9">
            <w:pPr>
              <w:widowControl w:val="0"/>
              <w:snapToGrid w:val="0"/>
              <w:spacing w:after="0" w:line="240" w:lineRule="auto"/>
              <w:jc w:val="center"/>
              <w:rPr>
                <w:rFonts w:cs="Times New Roman"/>
                <w:szCs w:val="28"/>
              </w:rPr>
            </w:pPr>
            <w:r w:rsidRPr="00094905">
              <w:rPr>
                <w:rFonts w:cs="Times New Roman"/>
                <w:szCs w:val="28"/>
              </w:rPr>
              <w:t>2</w:t>
            </w:r>
          </w:p>
        </w:tc>
        <w:tc>
          <w:tcPr>
            <w:tcW w:w="4785" w:type="dxa"/>
            <w:shd w:val="clear" w:color="auto" w:fill="auto"/>
            <w:vAlign w:val="center"/>
          </w:tcPr>
          <w:p w:rsidR="006E3928" w:rsidRPr="00094905" w:rsidRDefault="006E3928" w:rsidP="004462D9">
            <w:pPr>
              <w:widowControl w:val="0"/>
              <w:snapToGrid w:val="0"/>
              <w:spacing w:after="0" w:line="240" w:lineRule="auto"/>
              <w:jc w:val="center"/>
              <w:rPr>
                <w:rFonts w:cs="Times New Roman"/>
                <w:szCs w:val="28"/>
              </w:rPr>
            </w:pPr>
            <w:r>
              <w:rPr>
                <w:rFonts w:cs="Times New Roman"/>
              </w:rPr>
              <w:t>Предлагает ш</w:t>
            </w:r>
            <w:r w:rsidRPr="00094905">
              <w:rPr>
                <w:rFonts w:cs="Times New Roman"/>
              </w:rPr>
              <w:t>ирокий выбор блюд со свободным доступом</w:t>
            </w:r>
          </w:p>
        </w:tc>
      </w:tr>
      <w:tr w:rsidR="006E3928" w:rsidRPr="00291725" w:rsidTr="006E3928">
        <w:tc>
          <w:tcPr>
            <w:tcW w:w="567" w:type="dxa"/>
            <w:shd w:val="clear" w:color="auto" w:fill="auto"/>
            <w:vAlign w:val="center"/>
          </w:tcPr>
          <w:p w:rsidR="006E3928" w:rsidRPr="0036520D" w:rsidRDefault="006E3928" w:rsidP="004462D9">
            <w:pPr>
              <w:widowControl w:val="0"/>
              <w:snapToGrid w:val="0"/>
              <w:spacing w:after="0" w:line="240" w:lineRule="auto"/>
              <w:jc w:val="center"/>
              <w:rPr>
                <w:rFonts w:cs="Times New Roman"/>
                <w:b/>
                <w:szCs w:val="28"/>
              </w:rPr>
            </w:pPr>
            <w:r w:rsidRPr="0036520D">
              <w:rPr>
                <w:rFonts w:cs="Times New Roman"/>
                <w:b/>
                <w:szCs w:val="28"/>
              </w:rPr>
              <w:t>В</w:t>
            </w:r>
          </w:p>
        </w:tc>
        <w:tc>
          <w:tcPr>
            <w:tcW w:w="3118" w:type="dxa"/>
            <w:shd w:val="clear" w:color="auto" w:fill="auto"/>
            <w:vAlign w:val="center"/>
          </w:tcPr>
          <w:p w:rsidR="006E3928" w:rsidRPr="00094905" w:rsidRDefault="006E3928" w:rsidP="004462D9">
            <w:pPr>
              <w:widowControl w:val="0"/>
              <w:snapToGrid w:val="0"/>
              <w:spacing w:after="0" w:line="240" w:lineRule="auto"/>
              <w:jc w:val="center"/>
              <w:rPr>
                <w:rFonts w:cs="Times New Roman"/>
                <w:szCs w:val="28"/>
              </w:rPr>
            </w:pPr>
            <w:r w:rsidRPr="00094905">
              <w:rPr>
                <w:rFonts w:cs="Times New Roman"/>
              </w:rPr>
              <w:t>Меню «а ля парт»</w:t>
            </w:r>
          </w:p>
        </w:tc>
        <w:tc>
          <w:tcPr>
            <w:tcW w:w="709" w:type="dxa"/>
            <w:shd w:val="clear" w:color="auto" w:fill="auto"/>
            <w:vAlign w:val="center"/>
          </w:tcPr>
          <w:p w:rsidR="006E3928" w:rsidRPr="00094905" w:rsidRDefault="006E3928" w:rsidP="004462D9">
            <w:pPr>
              <w:widowControl w:val="0"/>
              <w:snapToGrid w:val="0"/>
              <w:spacing w:after="0" w:line="240" w:lineRule="auto"/>
              <w:jc w:val="center"/>
              <w:rPr>
                <w:rFonts w:cs="Times New Roman"/>
                <w:szCs w:val="28"/>
              </w:rPr>
            </w:pPr>
            <w:r w:rsidRPr="00094905">
              <w:rPr>
                <w:rFonts w:cs="Times New Roman"/>
                <w:szCs w:val="28"/>
              </w:rPr>
              <w:t>3</w:t>
            </w:r>
          </w:p>
        </w:tc>
        <w:tc>
          <w:tcPr>
            <w:tcW w:w="4785" w:type="dxa"/>
            <w:shd w:val="clear" w:color="auto" w:fill="auto"/>
            <w:vAlign w:val="center"/>
          </w:tcPr>
          <w:p w:rsidR="006E3928" w:rsidRPr="00094905" w:rsidRDefault="006E3928" w:rsidP="004462D9">
            <w:pPr>
              <w:widowControl w:val="0"/>
              <w:snapToGrid w:val="0"/>
              <w:spacing w:after="0" w:line="240" w:lineRule="auto"/>
              <w:jc w:val="center"/>
              <w:rPr>
                <w:rFonts w:cs="Times New Roman"/>
                <w:szCs w:val="28"/>
              </w:rPr>
            </w:pPr>
            <w:r>
              <w:rPr>
                <w:rFonts w:cs="Times New Roman"/>
              </w:rPr>
              <w:t>П</w:t>
            </w:r>
            <w:r w:rsidRPr="00094905">
              <w:rPr>
                <w:rFonts w:cs="Times New Roman"/>
              </w:rPr>
              <w:t>редлагает выбор в каждом виде блюд, причем каждое блюдо оценивается отдельно</w:t>
            </w:r>
          </w:p>
        </w:tc>
      </w:tr>
      <w:tr w:rsidR="006E3928" w:rsidRPr="00291725" w:rsidTr="006E3928">
        <w:tc>
          <w:tcPr>
            <w:tcW w:w="567" w:type="dxa"/>
            <w:shd w:val="clear" w:color="auto" w:fill="auto"/>
            <w:vAlign w:val="center"/>
          </w:tcPr>
          <w:p w:rsidR="006E3928" w:rsidRPr="0036520D" w:rsidRDefault="006E3928" w:rsidP="004462D9">
            <w:pPr>
              <w:widowControl w:val="0"/>
              <w:snapToGrid w:val="0"/>
              <w:spacing w:after="0" w:line="240" w:lineRule="auto"/>
              <w:jc w:val="center"/>
              <w:rPr>
                <w:rFonts w:cs="Times New Roman"/>
                <w:b/>
                <w:szCs w:val="28"/>
              </w:rPr>
            </w:pPr>
            <w:r>
              <w:rPr>
                <w:rFonts w:cs="Times New Roman"/>
                <w:b/>
                <w:szCs w:val="28"/>
              </w:rPr>
              <w:t>Г</w:t>
            </w:r>
          </w:p>
        </w:tc>
        <w:tc>
          <w:tcPr>
            <w:tcW w:w="3118" w:type="dxa"/>
            <w:shd w:val="clear" w:color="auto" w:fill="auto"/>
            <w:vAlign w:val="center"/>
          </w:tcPr>
          <w:p w:rsidR="006E3928" w:rsidRPr="00094905" w:rsidRDefault="006E3928" w:rsidP="004462D9">
            <w:pPr>
              <w:widowControl w:val="0"/>
              <w:snapToGrid w:val="0"/>
              <w:spacing w:after="0" w:line="240" w:lineRule="auto"/>
              <w:jc w:val="center"/>
              <w:rPr>
                <w:rFonts w:cs="Times New Roman"/>
              </w:rPr>
            </w:pPr>
            <w:r w:rsidRPr="00094905">
              <w:rPr>
                <w:rFonts w:cs="Times New Roman"/>
              </w:rPr>
              <w:t>«Шведский стол»</w:t>
            </w:r>
          </w:p>
        </w:tc>
        <w:tc>
          <w:tcPr>
            <w:tcW w:w="709" w:type="dxa"/>
            <w:shd w:val="clear" w:color="auto" w:fill="auto"/>
            <w:vAlign w:val="center"/>
          </w:tcPr>
          <w:p w:rsidR="006E3928" w:rsidRPr="00094905" w:rsidRDefault="006E3928" w:rsidP="004462D9">
            <w:pPr>
              <w:widowControl w:val="0"/>
              <w:snapToGrid w:val="0"/>
              <w:spacing w:after="0" w:line="240" w:lineRule="auto"/>
              <w:jc w:val="center"/>
              <w:rPr>
                <w:rFonts w:cs="Times New Roman"/>
                <w:szCs w:val="28"/>
              </w:rPr>
            </w:pPr>
            <w:r>
              <w:rPr>
                <w:rFonts w:cs="Times New Roman"/>
                <w:szCs w:val="28"/>
              </w:rPr>
              <w:t>4</w:t>
            </w:r>
          </w:p>
        </w:tc>
        <w:tc>
          <w:tcPr>
            <w:tcW w:w="4785" w:type="dxa"/>
            <w:shd w:val="clear" w:color="auto" w:fill="auto"/>
            <w:vAlign w:val="center"/>
          </w:tcPr>
          <w:p w:rsidR="006E3928" w:rsidRPr="00094905" w:rsidRDefault="006E3928" w:rsidP="004462D9">
            <w:pPr>
              <w:widowControl w:val="0"/>
              <w:snapToGrid w:val="0"/>
              <w:spacing w:after="0" w:line="240" w:lineRule="auto"/>
              <w:jc w:val="center"/>
              <w:rPr>
                <w:rFonts w:cs="Times New Roman"/>
              </w:rPr>
            </w:pPr>
            <w:r>
              <w:rPr>
                <w:rFonts w:cs="Times New Roman"/>
              </w:rPr>
              <w:t>Г</w:t>
            </w:r>
            <w:r w:rsidRPr="00094905">
              <w:rPr>
                <w:rFonts w:cs="Times New Roman"/>
              </w:rPr>
              <w:t>ости делают предварительный заказ и обслуживаются в определенный промежуток времени</w:t>
            </w:r>
          </w:p>
        </w:tc>
      </w:tr>
    </w:tbl>
    <w:p w:rsidR="006E3928" w:rsidRPr="00291725" w:rsidRDefault="006E3928" w:rsidP="004462D9">
      <w:pPr>
        <w:widowControl w:val="0"/>
        <w:snapToGrid w:val="0"/>
        <w:spacing w:after="0" w:line="240" w:lineRule="auto"/>
        <w:ind w:firstLine="709"/>
        <w:jc w:val="both"/>
        <w:rPr>
          <w:rFonts w:cs="Times New Roman"/>
          <w:color w:val="FF0000"/>
          <w:szCs w:val="28"/>
        </w:rPr>
      </w:pPr>
    </w:p>
    <w:p w:rsidR="006E3928" w:rsidRPr="003051C3" w:rsidRDefault="006E3928" w:rsidP="004462D9">
      <w:pPr>
        <w:widowControl w:val="0"/>
        <w:tabs>
          <w:tab w:val="left" w:pos="1101"/>
        </w:tabs>
        <w:snapToGrid w:val="0"/>
        <w:spacing w:after="0" w:line="240" w:lineRule="auto"/>
        <w:jc w:val="both"/>
        <w:rPr>
          <w:rFonts w:cs="Times New Roman"/>
        </w:rPr>
      </w:pPr>
      <w:r w:rsidRPr="003051C3">
        <w:rPr>
          <w:rFonts w:cs="Times New Roman"/>
        </w:rPr>
        <w:t>Запишите выбранные цифры под соответствующими буквами:</w:t>
      </w:r>
    </w:p>
    <w:tbl>
      <w:tblPr>
        <w:tblW w:w="3381" w:type="pct"/>
        <w:tblCellMar>
          <w:left w:w="0" w:type="dxa"/>
          <w:right w:w="0" w:type="dxa"/>
        </w:tblCellMar>
        <w:tblLook w:val="04A0" w:firstRow="1" w:lastRow="0" w:firstColumn="1" w:lastColumn="0" w:noHBand="0" w:noVBand="1"/>
      </w:tblPr>
      <w:tblGrid>
        <w:gridCol w:w="1622"/>
        <w:gridCol w:w="1750"/>
        <w:gridCol w:w="1751"/>
        <w:gridCol w:w="1606"/>
      </w:tblGrid>
      <w:tr w:rsidR="006E3928" w:rsidTr="00B363F6">
        <w:trPr>
          <w:trHeight w:val="321"/>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6E3928" w:rsidRDefault="006E3928" w:rsidP="004462D9">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А</w:t>
            </w: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6E3928" w:rsidRDefault="006E3928" w:rsidP="004462D9">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Б</w:t>
            </w: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6E3928" w:rsidRDefault="006E3928" w:rsidP="004462D9">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В</w:t>
            </w: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6E3928" w:rsidRDefault="006E3928" w:rsidP="004462D9">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Г</w:t>
            </w:r>
          </w:p>
        </w:tc>
      </w:tr>
      <w:tr w:rsidR="006E3928" w:rsidTr="00B363F6">
        <w:trPr>
          <w:trHeight w:val="326"/>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6E3928" w:rsidRDefault="006E3928" w:rsidP="004462D9">
            <w:pPr>
              <w:spacing w:after="0" w:line="240" w:lineRule="auto"/>
              <w:rPr>
                <w:rFonts w:eastAsia="Times New Roman" w:cs="Times New Roman"/>
                <w:szCs w:val="24"/>
                <w:lang w:eastAsia="ru-RU"/>
              </w:rPr>
            </w:pP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6E3928" w:rsidRDefault="006E3928" w:rsidP="004462D9">
            <w:pPr>
              <w:spacing w:after="0" w:line="240" w:lineRule="auto"/>
              <w:rPr>
                <w:rFonts w:eastAsia="Times New Roman" w:cs="Times New Roman"/>
                <w:szCs w:val="24"/>
                <w:lang w:eastAsia="ru-RU"/>
              </w:rPr>
            </w:pP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6E3928" w:rsidRDefault="006E3928" w:rsidP="004462D9">
            <w:pPr>
              <w:spacing w:after="0" w:line="240" w:lineRule="auto"/>
              <w:rPr>
                <w:rFonts w:eastAsia="Times New Roman" w:cs="Times New Roman"/>
                <w:szCs w:val="24"/>
                <w:lang w:eastAsia="ru-RU"/>
              </w:rPr>
            </w:pP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6E3928" w:rsidRDefault="006E3928" w:rsidP="004462D9">
            <w:pPr>
              <w:spacing w:after="0" w:line="240" w:lineRule="auto"/>
              <w:rPr>
                <w:rFonts w:eastAsia="Times New Roman" w:cs="Times New Roman"/>
                <w:szCs w:val="24"/>
                <w:lang w:eastAsia="ru-RU"/>
              </w:rPr>
            </w:pPr>
          </w:p>
        </w:tc>
      </w:tr>
    </w:tbl>
    <w:p w:rsidR="00E674B8" w:rsidRDefault="00E674B8" w:rsidP="004462D9">
      <w:pPr>
        <w:spacing w:after="0" w:line="240" w:lineRule="auto"/>
        <w:rPr>
          <w:b/>
        </w:rPr>
      </w:pPr>
    </w:p>
    <w:p w:rsidR="009C75D1" w:rsidRDefault="009C75D1" w:rsidP="004462D9">
      <w:pPr>
        <w:spacing w:after="0" w:line="240" w:lineRule="auto"/>
        <w:rPr>
          <w:b/>
        </w:rPr>
      </w:pPr>
      <w:r w:rsidRPr="004311AA">
        <w:rPr>
          <w:b/>
        </w:rPr>
        <w:t>Задание</w:t>
      </w:r>
      <w:r>
        <w:rPr>
          <w:b/>
        </w:rPr>
        <w:t xml:space="preserve"> 201.</w:t>
      </w:r>
    </w:p>
    <w:p w:rsidR="00340748" w:rsidRPr="00881FB1" w:rsidRDefault="00340748" w:rsidP="004462D9">
      <w:pPr>
        <w:pStyle w:val="a4"/>
        <w:spacing w:after="0" w:line="240" w:lineRule="auto"/>
        <w:ind w:left="0"/>
        <w:rPr>
          <w:rFonts w:ascii="Times New Roman" w:eastAsia="Times New Roman" w:hAnsi="Times New Roman" w:cs="Times New Roman"/>
          <w:b/>
          <w:i/>
          <w:color w:val="000000"/>
          <w:spacing w:val="-1"/>
          <w:sz w:val="24"/>
          <w:szCs w:val="24"/>
          <w:lang w:eastAsia="ru-RU"/>
        </w:rPr>
      </w:pPr>
      <w:r w:rsidRPr="00881FB1">
        <w:rPr>
          <w:rFonts w:ascii="Times New Roman" w:eastAsia="Times New Roman" w:hAnsi="Times New Roman" w:cs="Times New Roman"/>
          <w:b/>
          <w:i/>
          <w:color w:val="000000"/>
          <w:spacing w:val="-1"/>
          <w:sz w:val="24"/>
          <w:szCs w:val="24"/>
          <w:lang w:eastAsia="ru-RU"/>
        </w:rPr>
        <w:t>Прочитайте текст и запишите развернутый обоснованный ответ</w:t>
      </w:r>
      <w:r>
        <w:rPr>
          <w:rFonts w:ascii="Times New Roman" w:eastAsia="Times New Roman" w:hAnsi="Times New Roman" w:cs="Times New Roman"/>
          <w:b/>
          <w:i/>
          <w:color w:val="000000"/>
          <w:spacing w:val="-1"/>
          <w:sz w:val="24"/>
          <w:szCs w:val="24"/>
          <w:lang w:eastAsia="ru-RU"/>
        </w:rPr>
        <w:t>.</w:t>
      </w:r>
    </w:p>
    <w:p w:rsidR="00340748" w:rsidRDefault="00340748" w:rsidP="004462D9">
      <w:pPr>
        <w:pStyle w:val="a4"/>
        <w:spacing w:after="0" w:line="240" w:lineRule="auto"/>
        <w:ind w:left="0" w:firstLine="708"/>
        <w:rPr>
          <w:rFonts w:ascii="Times New Roman" w:hAnsi="Times New Roman" w:cs="Times New Roman"/>
          <w:sz w:val="24"/>
          <w:szCs w:val="24"/>
        </w:rPr>
      </w:pPr>
      <w:r>
        <w:rPr>
          <w:rFonts w:ascii="Times New Roman" w:hAnsi="Times New Roman" w:cs="Times New Roman"/>
          <w:sz w:val="24"/>
          <w:szCs w:val="24"/>
        </w:rPr>
        <w:t>Сотрудник гостиницы в своей профессиональной деятельности должен уметь излагать свои мысли на иностранном языке.</w:t>
      </w:r>
    </w:p>
    <w:p w:rsidR="00340748" w:rsidRDefault="00340748" w:rsidP="004462D9">
      <w:pPr>
        <w:pStyle w:val="a4"/>
        <w:spacing w:after="0" w:line="240" w:lineRule="auto"/>
        <w:ind w:left="0"/>
        <w:rPr>
          <w:rFonts w:ascii="Times New Roman" w:hAnsi="Times New Roman" w:cs="Times New Roman"/>
          <w:sz w:val="24"/>
          <w:szCs w:val="24"/>
        </w:rPr>
      </w:pPr>
    </w:p>
    <w:p w:rsidR="00340748" w:rsidRPr="00881FB1" w:rsidRDefault="00340748" w:rsidP="004462D9">
      <w:pPr>
        <w:pStyle w:val="a8"/>
        <w:spacing w:beforeAutospacing="0" w:afterAutospacing="0"/>
        <w:jc w:val="both"/>
        <w:rPr>
          <w:bCs/>
          <w:iCs/>
          <w:lang w:eastAsia="ru-RU"/>
        </w:rPr>
      </w:pPr>
      <w:r>
        <w:rPr>
          <w:bCs/>
          <w:iCs/>
          <w:lang w:val="ru-RU" w:eastAsia="ru-RU"/>
        </w:rPr>
        <w:t>Прочитайте</w:t>
      </w:r>
      <w:r w:rsidRPr="00881FB1">
        <w:rPr>
          <w:bCs/>
          <w:iCs/>
          <w:lang w:eastAsia="ru-RU"/>
        </w:rPr>
        <w:t xml:space="preserve"> </w:t>
      </w:r>
      <w:r>
        <w:rPr>
          <w:bCs/>
          <w:iCs/>
          <w:lang w:val="ru-RU" w:eastAsia="ru-RU"/>
        </w:rPr>
        <w:t>текст</w:t>
      </w:r>
      <w:r w:rsidRPr="00881FB1">
        <w:rPr>
          <w:bCs/>
          <w:iCs/>
          <w:lang w:eastAsia="ru-RU"/>
        </w:rPr>
        <w:t>.</w:t>
      </w:r>
    </w:p>
    <w:p w:rsidR="00340748" w:rsidRDefault="00340748" w:rsidP="004462D9">
      <w:pPr>
        <w:spacing w:after="0" w:line="240" w:lineRule="auto"/>
        <w:ind w:firstLine="709"/>
        <w:rPr>
          <w:rFonts w:eastAsia="Arial" w:cs="Times New Roman"/>
          <w:szCs w:val="24"/>
          <w:lang w:val="de-DE"/>
        </w:rPr>
      </w:pPr>
      <w:r>
        <w:rPr>
          <w:rFonts w:eastAsia="Arial" w:cs="Times New Roman"/>
          <w:szCs w:val="24"/>
          <w:lang w:val="de-DE"/>
        </w:rPr>
        <w:t>Die Wohnung hat ein großes Wohnzimmer mit einem Sofa, einem kleinen Tisch und einem Geschirrschrank. Es gibt eine Küche und einen Essbereich mit Esstisch, sechs Stühlen.</w:t>
      </w:r>
    </w:p>
    <w:p w:rsidR="00340748" w:rsidRDefault="00340748" w:rsidP="004462D9">
      <w:pPr>
        <w:spacing w:after="0" w:line="240" w:lineRule="auto"/>
        <w:rPr>
          <w:rFonts w:eastAsia="Times New Roman" w:cs="Times New Roman"/>
          <w:szCs w:val="24"/>
          <w:lang w:val="de-DE" w:eastAsia="ru-RU"/>
        </w:rPr>
      </w:pPr>
      <w:r>
        <w:rPr>
          <w:rFonts w:eastAsia="Times New Roman" w:cs="Times New Roman"/>
          <w:szCs w:val="24"/>
          <w:lang w:val="de-DE" w:eastAsia="ru-RU"/>
        </w:rPr>
        <w:t xml:space="preserve">Ответьте </w:t>
      </w:r>
      <w:r>
        <w:rPr>
          <w:rFonts w:eastAsia="Times New Roman" w:cs="Times New Roman"/>
          <w:szCs w:val="24"/>
          <w:lang w:eastAsia="ru-RU"/>
        </w:rPr>
        <w:t>на</w:t>
      </w:r>
      <w:r>
        <w:rPr>
          <w:rFonts w:eastAsia="Times New Roman" w:cs="Times New Roman"/>
          <w:szCs w:val="24"/>
          <w:lang w:val="de-DE" w:eastAsia="ru-RU"/>
        </w:rPr>
        <w:t xml:space="preserve"> </w:t>
      </w:r>
      <w:r>
        <w:rPr>
          <w:rFonts w:eastAsia="Times New Roman" w:cs="Times New Roman"/>
          <w:szCs w:val="24"/>
          <w:lang w:eastAsia="ru-RU"/>
        </w:rPr>
        <w:t>вопрос</w:t>
      </w:r>
      <w:r>
        <w:rPr>
          <w:rFonts w:eastAsia="Times New Roman" w:cs="Times New Roman"/>
          <w:szCs w:val="24"/>
          <w:lang w:val="de-DE" w:eastAsia="ru-RU"/>
        </w:rPr>
        <w:t>: Wie viel Zimmer hat deine Wohnung?</w:t>
      </w:r>
    </w:p>
    <w:p w:rsidR="009C75D1" w:rsidRPr="00B67CDB" w:rsidRDefault="009C75D1" w:rsidP="004462D9">
      <w:pPr>
        <w:spacing w:after="0" w:line="240" w:lineRule="auto"/>
        <w:rPr>
          <w:b/>
          <w:lang w:val="en-US"/>
        </w:rPr>
      </w:pPr>
    </w:p>
    <w:p w:rsidR="00340748" w:rsidRDefault="00340748" w:rsidP="004462D9">
      <w:pPr>
        <w:spacing w:after="0" w:line="240" w:lineRule="auto"/>
        <w:rPr>
          <w:b/>
        </w:rPr>
      </w:pPr>
      <w:r>
        <w:rPr>
          <w:b/>
        </w:rPr>
        <w:t>Ответ:</w:t>
      </w:r>
    </w:p>
    <w:p w:rsidR="00340748" w:rsidRPr="00340748" w:rsidRDefault="00340748" w:rsidP="004462D9">
      <w:pPr>
        <w:spacing w:after="0" w:line="240" w:lineRule="auto"/>
        <w:rPr>
          <w:b/>
        </w:rPr>
      </w:pPr>
    </w:p>
    <w:p w:rsidR="00535B4A" w:rsidRDefault="00535B4A" w:rsidP="004462D9">
      <w:pPr>
        <w:spacing w:after="0" w:line="240" w:lineRule="auto"/>
        <w:rPr>
          <w:b/>
        </w:rPr>
      </w:pPr>
    </w:p>
    <w:p w:rsidR="009C75D1" w:rsidRDefault="009C75D1" w:rsidP="004462D9">
      <w:pPr>
        <w:spacing w:after="0" w:line="240" w:lineRule="auto"/>
        <w:rPr>
          <w:b/>
        </w:rPr>
      </w:pPr>
      <w:r w:rsidRPr="004311AA">
        <w:rPr>
          <w:b/>
        </w:rPr>
        <w:lastRenderedPageBreak/>
        <w:t>Задание</w:t>
      </w:r>
      <w:r>
        <w:rPr>
          <w:b/>
        </w:rPr>
        <w:t xml:space="preserve"> 202.</w:t>
      </w:r>
    </w:p>
    <w:p w:rsidR="00F334F8" w:rsidRPr="00F334F8" w:rsidRDefault="00F334F8" w:rsidP="004462D9">
      <w:pPr>
        <w:spacing w:after="0" w:line="240" w:lineRule="auto"/>
        <w:jc w:val="both"/>
        <w:rPr>
          <w:rFonts w:eastAsia="Times New Roman" w:cs="Times New Roman"/>
          <w:b/>
          <w:bCs/>
          <w:i/>
        </w:rPr>
      </w:pPr>
      <w:r w:rsidRPr="00F334F8">
        <w:rPr>
          <w:rFonts w:eastAsia="Times New Roman" w:cs="Times New Roman"/>
          <w:b/>
          <w:bCs/>
          <w:i/>
        </w:rPr>
        <w:t>Прочитайте текст, выберите правильный вариант ответа и запишите аргументы, обосновывающие выбор ответа.</w:t>
      </w:r>
    </w:p>
    <w:p w:rsidR="00535B4A" w:rsidRDefault="00F334F8" w:rsidP="004462D9">
      <w:pPr>
        <w:pStyle w:val="a8"/>
        <w:shd w:val="clear" w:color="auto" w:fill="FFFFFF"/>
        <w:spacing w:beforeAutospacing="0" w:afterAutospacing="0"/>
        <w:ind w:firstLine="709"/>
        <w:jc w:val="both"/>
        <w:rPr>
          <w:color w:val="000000"/>
          <w:szCs w:val="28"/>
          <w:lang w:val="ru-RU"/>
        </w:rPr>
      </w:pPr>
      <w:r w:rsidRPr="00E3022E">
        <w:rPr>
          <w:color w:val="000000"/>
          <w:szCs w:val="28"/>
          <w:lang w:val="ru-RU"/>
        </w:rPr>
        <w:t xml:space="preserve">При обнаружении </w:t>
      </w:r>
      <w:r>
        <w:rPr>
          <w:color w:val="000000"/>
          <w:szCs w:val="28"/>
          <w:lang w:val="ru-RU"/>
        </w:rPr>
        <w:t xml:space="preserve">после отъезда гостя </w:t>
      </w:r>
      <w:r w:rsidRPr="00E3022E">
        <w:rPr>
          <w:color w:val="000000"/>
          <w:szCs w:val="28"/>
          <w:lang w:val="ru-RU"/>
        </w:rPr>
        <w:t xml:space="preserve">забытых </w:t>
      </w:r>
      <w:r>
        <w:rPr>
          <w:color w:val="000000"/>
          <w:szCs w:val="28"/>
          <w:lang w:val="ru-RU"/>
        </w:rPr>
        <w:t>им</w:t>
      </w:r>
      <w:r w:rsidRPr="00E3022E">
        <w:rPr>
          <w:color w:val="000000"/>
          <w:szCs w:val="28"/>
          <w:lang w:val="ru-RU"/>
        </w:rPr>
        <w:t xml:space="preserve"> вещей, горничная обязана оперативно сообщить об этом дежурному администра</w:t>
      </w:r>
      <w:r>
        <w:rPr>
          <w:color w:val="000000"/>
          <w:szCs w:val="28"/>
          <w:lang w:val="ru-RU"/>
        </w:rPr>
        <w:t xml:space="preserve">тору службы приема и размещения. </w:t>
      </w:r>
    </w:p>
    <w:p w:rsidR="00F334F8" w:rsidRPr="0027305E" w:rsidRDefault="00F334F8" w:rsidP="004462D9">
      <w:pPr>
        <w:pStyle w:val="a8"/>
        <w:shd w:val="clear" w:color="auto" w:fill="FFFFFF"/>
        <w:spacing w:beforeAutospacing="0" w:afterAutospacing="0"/>
        <w:ind w:firstLine="709"/>
        <w:jc w:val="both"/>
        <w:rPr>
          <w:color w:val="000000"/>
          <w:lang w:val="ru-RU"/>
        </w:rPr>
      </w:pPr>
      <w:r>
        <w:rPr>
          <w:color w:val="000000"/>
          <w:szCs w:val="28"/>
          <w:lang w:val="ru-RU"/>
        </w:rPr>
        <w:t>Какой документ составляется в этом случае?</w:t>
      </w:r>
    </w:p>
    <w:p w:rsidR="00F334F8" w:rsidRPr="004F368C" w:rsidRDefault="00F334F8" w:rsidP="004462D9">
      <w:pPr>
        <w:spacing w:after="0" w:line="240" w:lineRule="auto"/>
        <w:jc w:val="both"/>
        <w:rPr>
          <w:rFonts w:eastAsia="Times New Roman" w:cs="Times New Roman"/>
        </w:rPr>
      </w:pPr>
      <w:r>
        <w:rPr>
          <w:rFonts w:eastAsia="Times New Roman" w:cs="Times New Roman"/>
        </w:rPr>
        <w:t>1</w:t>
      </w:r>
      <w:r w:rsidRPr="004F368C">
        <w:rPr>
          <w:rFonts w:eastAsia="Times New Roman" w:cs="Times New Roman"/>
        </w:rPr>
        <w:t xml:space="preserve">) </w:t>
      </w:r>
      <w:r>
        <w:rPr>
          <w:rFonts w:eastAsia="Times New Roman" w:cs="Times New Roman"/>
        </w:rPr>
        <w:t>отчет;</w:t>
      </w:r>
    </w:p>
    <w:p w:rsidR="00F334F8" w:rsidRPr="004F368C" w:rsidRDefault="00F334F8" w:rsidP="004462D9">
      <w:pPr>
        <w:spacing w:after="0" w:line="240" w:lineRule="auto"/>
        <w:jc w:val="both"/>
        <w:rPr>
          <w:rFonts w:eastAsia="Times New Roman" w:cs="Times New Roman"/>
        </w:rPr>
      </w:pPr>
      <w:r>
        <w:rPr>
          <w:rFonts w:eastAsia="Times New Roman" w:cs="Times New Roman"/>
        </w:rPr>
        <w:t>2</w:t>
      </w:r>
      <w:r w:rsidRPr="004F368C">
        <w:rPr>
          <w:rFonts w:eastAsia="Times New Roman" w:cs="Times New Roman"/>
        </w:rPr>
        <w:t xml:space="preserve">) </w:t>
      </w:r>
      <w:r>
        <w:rPr>
          <w:rFonts w:eastAsia="Times New Roman" w:cs="Times New Roman"/>
        </w:rPr>
        <w:t>журнал;</w:t>
      </w:r>
    </w:p>
    <w:p w:rsidR="00F334F8" w:rsidRPr="004F368C" w:rsidRDefault="00F334F8" w:rsidP="004462D9">
      <w:pPr>
        <w:spacing w:after="0" w:line="240" w:lineRule="auto"/>
        <w:jc w:val="both"/>
        <w:rPr>
          <w:rFonts w:eastAsia="Times New Roman" w:cs="Times New Roman"/>
        </w:rPr>
      </w:pPr>
      <w:r>
        <w:rPr>
          <w:rFonts w:eastAsia="Times New Roman" w:cs="Times New Roman"/>
        </w:rPr>
        <w:t>3</w:t>
      </w:r>
      <w:r w:rsidRPr="004F368C">
        <w:rPr>
          <w:rFonts w:eastAsia="Times New Roman" w:cs="Times New Roman"/>
        </w:rPr>
        <w:t xml:space="preserve">) </w:t>
      </w:r>
      <w:r>
        <w:rPr>
          <w:rFonts w:eastAsia="Times New Roman" w:cs="Times New Roman"/>
        </w:rPr>
        <w:t>накладная;</w:t>
      </w:r>
    </w:p>
    <w:p w:rsidR="00F334F8" w:rsidRPr="00D7725D" w:rsidRDefault="00F334F8" w:rsidP="004462D9">
      <w:pPr>
        <w:autoSpaceDE w:val="0"/>
        <w:autoSpaceDN w:val="0"/>
        <w:adjustRightInd w:val="0"/>
        <w:spacing w:after="0" w:line="240" w:lineRule="auto"/>
        <w:jc w:val="both"/>
        <w:rPr>
          <w:rFonts w:cs="Times New Roman"/>
        </w:rPr>
      </w:pPr>
      <w:r>
        <w:rPr>
          <w:rFonts w:eastAsia="Times New Roman" w:cs="Times New Roman"/>
        </w:rPr>
        <w:t>4</w:t>
      </w:r>
      <w:r w:rsidRPr="004F368C">
        <w:rPr>
          <w:rFonts w:eastAsia="Times New Roman" w:cs="Times New Roman"/>
        </w:rPr>
        <w:t xml:space="preserve">) </w:t>
      </w:r>
      <w:r>
        <w:rPr>
          <w:rFonts w:eastAsia="Times New Roman" w:cs="Times New Roman"/>
        </w:rPr>
        <w:t>акт</w:t>
      </w:r>
      <w:r w:rsidRPr="004F368C">
        <w:rPr>
          <w:rFonts w:eastAsia="Times New Roman" w:cs="Times New Roman"/>
        </w:rPr>
        <w:t>.</w:t>
      </w:r>
    </w:p>
    <w:p w:rsidR="00F334F8" w:rsidRPr="00D7725D" w:rsidRDefault="00F334F8" w:rsidP="004462D9">
      <w:pPr>
        <w:shd w:val="clear" w:color="auto" w:fill="FFFFFF"/>
        <w:spacing w:after="0" w:line="240" w:lineRule="auto"/>
        <w:ind w:firstLine="709"/>
        <w:jc w:val="both"/>
        <w:rPr>
          <w:rFonts w:eastAsia="Times New Roman" w:cs="Times New Roman"/>
        </w:rPr>
      </w:pPr>
    </w:p>
    <w:p w:rsidR="00F334F8" w:rsidRPr="00D7725D" w:rsidRDefault="00F334F8" w:rsidP="004462D9">
      <w:pPr>
        <w:spacing w:after="0" w:line="240" w:lineRule="auto"/>
        <w:jc w:val="both"/>
        <w:rPr>
          <w:rFonts w:eastAsia="Times New Roman" w:cs="Times New Roman"/>
          <w:b/>
        </w:rPr>
      </w:pPr>
      <w:r w:rsidRPr="00D7725D">
        <w:rPr>
          <w:rFonts w:eastAsia="Times New Roman" w:cs="Times New Roman"/>
          <w:b/>
        </w:rPr>
        <w:t>Ответ:</w:t>
      </w:r>
    </w:p>
    <w:p w:rsidR="00F334F8" w:rsidRPr="00D7725D" w:rsidRDefault="00F334F8" w:rsidP="004462D9">
      <w:pPr>
        <w:spacing w:after="0" w:line="240" w:lineRule="auto"/>
        <w:ind w:firstLine="709"/>
        <w:jc w:val="both"/>
        <w:rPr>
          <w:rFonts w:eastAsia="Times New Roman" w:cs="Times New Roman"/>
          <w:b/>
        </w:rPr>
      </w:pPr>
    </w:p>
    <w:p w:rsidR="00F334F8" w:rsidRPr="00D7725D" w:rsidRDefault="00F334F8" w:rsidP="004462D9">
      <w:pPr>
        <w:spacing w:after="0" w:line="240" w:lineRule="auto"/>
        <w:jc w:val="both"/>
        <w:rPr>
          <w:rFonts w:eastAsia="Times New Roman" w:cs="Times New Roman"/>
          <w:b/>
        </w:rPr>
      </w:pPr>
      <w:r>
        <w:rPr>
          <w:rFonts w:eastAsia="Times New Roman" w:cs="Times New Roman"/>
          <w:b/>
        </w:rPr>
        <w:t>О</w:t>
      </w:r>
      <w:r w:rsidRPr="00D7725D">
        <w:rPr>
          <w:rFonts w:eastAsia="Times New Roman" w:cs="Times New Roman"/>
          <w:b/>
        </w:rPr>
        <w:t>боснование:</w:t>
      </w:r>
    </w:p>
    <w:p w:rsidR="009C75D1" w:rsidRDefault="009C75D1" w:rsidP="004462D9">
      <w:pPr>
        <w:spacing w:after="0" w:line="240" w:lineRule="auto"/>
        <w:rPr>
          <w:b/>
        </w:rPr>
      </w:pPr>
    </w:p>
    <w:p w:rsidR="009C75D1" w:rsidRDefault="009C75D1" w:rsidP="004462D9">
      <w:pPr>
        <w:spacing w:after="0" w:line="240" w:lineRule="auto"/>
        <w:rPr>
          <w:b/>
        </w:rPr>
      </w:pPr>
      <w:r w:rsidRPr="004311AA">
        <w:rPr>
          <w:b/>
        </w:rPr>
        <w:t>Задание</w:t>
      </w:r>
      <w:r>
        <w:rPr>
          <w:b/>
        </w:rPr>
        <w:t xml:space="preserve"> 203.</w:t>
      </w:r>
    </w:p>
    <w:p w:rsidR="00B171D2" w:rsidRPr="00B171D2" w:rsidRDefault="00B171D2" w:rsidP="004462D9">
      <w:pPr>
        <w:pStyle w:val="a4"/>
        <w:spacing w:after="0" w:line="240" w:lineRule="auto"/>
        <w:ind w:left="0"/>
        <w:jc w:val="both"/>
        <w:rPr>
          <w:rFonts w:ascii="Times New Roman" w:hAnsi="Times New Roman" w:cs="Times New Roman"/>
          <w:b/>
          <w:i/>
          <w:sz w:val="24"/>
          <w:szCs w:val="24"/>
        </w:rPr>
      </w:pPr>
      <w:r w:rsidRPr="00B171D2">
        <w:rPr>
          <w:rFonts w:ascii="Times New Roman" w:hAnsi="Times New Roman" w:cs="Times New Roman"/>
          <w:b/>
          <w:i/>
          <w:iCs/>
          <w:sz w:val="24"/>
          <w:szCs w:val="24"/>
        </w:rPr>
        <w:t>Прочитайте текст и установите соответствие.</w:t>
      </w:r>
    </w:p>
    <w:p w:rsidR="00B171D2" w:rsidRDefault="00B171D2" w:rsidP="004462D9">
      <w:pPr>
        <w:pStyle w:val="Default"/>
        <w:ind w:firstLine="696"/>
        <w:jc w:val="both"/>
        <w:rPr>
          <w:bCs/>
        </w:rPr>
      </w:pPr>
      <w:r w:rsidRPr="00E51000">
        <w:t>Объем продаж номерного фонда в отелях бизнес-класса через турфирмы составляет в среднем 30-40 %, а для гостиниц туристического класса этот показатель находится на уровне 70-80 %</w:t>
      </w:r>
      <w:r w:rsidRPr="00E51000">
        <w:rPr>
          <w:bCs/>
        </w:rPr>
        <w:t xml:space="preserve">. </w:t>
      </w:r>
    </w:p>
    <w:p w:rsidR="00B171D2" w:rsidRDefault="00B171D2" w:rsidP="004462D9">
      <w:pPr>
        <w:pStyle w:val="Default"/>
        <w:ind w:firstLine="696"/>
        <w:jc w:val="both"/>
        <w:rPr>
          <w:bCs/>
        </w:rPr>
      </w:pPr>
      <w:r w:rsidRPr="00E51000">
        <w:rPr>
          <w:bCs/>
        </w:rPr>
        <w:t xml:space="preserve">Установите соответствие между </w:t>
      </w:r>
      <w:r w:rsidRPr="00E51000">
        <w:t>видами соглашений турфирмы с гостиничным предприятием и условиями.</w:t>
      </w:r>
      <w:r w:rsidRPr="00E51000">
        <w:rPr>
          <w:bCs/>
        </w:rPr>
        <w:t xml:space="preserve"> </w:t>
      </w:r>
    </w:p>
    <w:p w:rsidR="00B171D2" w:rsidRPr="00E51000" w:rsidRDefault="00B171D2" w:rsidP="004462D9">
      <w:pPr>
        <w:pStyle w:val="Default"/>
        <w:ind w:firstLine="696"/>
        <w:jc w:val="both"/>
      </w:pPr>
      <w:r w:rsidRPr="00E51000">
        <w:t>К каждой позиции, данной в левом столбце, подберите соответствующую позицию из правого столбца:</w:t>
      </w:r>
    </w:p>
    <w:tbl>
      <w:tblPr>
        <w:tblW w:w="5153" w:type="pct"/>
        <w:tblLayout w:type="fixed"/>
        <w:tblCellMar>
          <w:left w:w="0" w:type="dxa"/>
          <w:right w:w="0" w:type="dxa"/>
        </w:tblCellMar>
        <w:tblLook w:val="0420" w:firstRow="1" w:lastRow="0" w:firstColumn="0" w:lastColumn="0" w:noHBand="0" w:noVBand="1"/>
      </w:tblPr>
      <w:tblGrid>
        <w:gridCol w:w="453"/>
        <w:gridCol w:w="5265"/>
        <w:gridCol w:w="587"/>
        <w:gridCol w:w="3951"/>
      </w:tblGrid>
      <w:tr w:rsidR="00B171D2" w:rsidRPr="00E51000" w:rsidTr="00B171D2">
        <w:trPr>
          <w:trHeight w:val="504"/>
        </w:trPr>
        <w:tc>
          <w:tcPr>
            <w:tcW w:w="2788"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B171D2" w:rsidRPr="00B171D2" w:rsidRDefault="00B171D2" w:rsidP="004462D9">
            <w:pPr>
              <w:spacing w:after="0" w:line="240" w:lineRule="auto"/>
              <w:contextualSpacing/>
              <w:jc w:val="center"/>
              <w:rPr>
                <w:rFonts w:eastAsia="Times New Roman" w:cs="Times New Roman"/>
                <w:szCs w:val="24"/>
              </w:rPr>
            </w:pPr>
            <w:r w:rsidRPr="00B171D2">
              <w:rPr>
                <w:rFonts w:eastAsia="Times New Roman" w:cs="Times New Roman"/>
                <w:szCs w:val="24"/>
              </w:rPr>
              <w:t>Условия</w:t>
            </w:r>
          </w:p>
        </w:tc>
        <w:tc>
          <w:tcPr>
            <w:tcW w:w="2212"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B171D2" w:rsidRPr="00B171D2" w:rsidRDefault="00B171D2" w:rsidP="004462D9">
            <w:pPr>
              <w:spacing w:after="0" w:line="240" w:lineRule="auto"/>
              <w:contextualSpacing/>
              <w:jc w:val="center"/>
              <w:rPr>
                <w:rFonts w:eastAsia="Times New Roman" w:cs="Times New Roman"/>
                <w:szCs w:val="24"/>
              </w:rPr>
            </w:pPr>
            <w:r w:rsidRPr="00B171D2">
              <w:rPr>
                <w:rFonts w:eastAsia="Times New Roman" w:cs="Times New Roman"/>
                <w:szCs w:val="24"/>
              </w:rPr>
              <w:t>Вид соглашения</w:t>
            </w:r>
          </w:p>
        </w:tc>
      </w:tr>
      <w:tr w:rsidR="00B171D2" w:rsidRPr="00896A69" w:rsidTr="00B171D2">
        <w:trPr>
          <w:trHeight w:val="892"/>
        </w:trPr>
        <w:tc>
          <w:tcPr>
            <w:tcW w:w="221"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B171D2" w:rsidRPr="005B1716" w:rsidRDefault="00B171D2" w:rsidP="004462D9">
            <w:pPr>
              <w:spacing w:after="0" w:line="240" w:lineRule="auto"/>
              <w:contextualSpacing/>
              <w:jc w:val="center"/>
              <w:rPr>
                <w:rFonts w:eastAsia="Times New Roman" w:cs="Times New Roman"/>
                <w:b/>
                <w:szCs w:val="24"/>
              </w:rPr>
            </w:pPr>
            <w:r w:rsidRPr="005B1716">
              <w:rPr>
                <w:rFonts w:eastAsia="Times New Roman" w:cs="Times New Roman"/>
                <w:b/>
                <w:bCs/>
                <w:color w:val="000000" w:themeColor="text1"/>
                <w:szCs w:val="24"/>
              </w:rPr>
              <w:t>А</w:t>
            </w:r>
          </w:p>
        </w:tc>
        <w:tc>
          <w:tcPr>
            <w:tcW w:w="2567"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B171D2" w:rsidRPr="00896A69" w:rsidRDefault="00B171D2" w:rsidP="004462D9">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center"/>
              <w:rPr>
                <w:rFonts w:eastAsia="Times New Roman" w:cs="Times New Roman"/>
                <w:szCs w:val="24"/>
              </w:rPr>
            </w:pPr>
            <w:r w:rsidRPr="00896A69">
              <w:rPr>
                <w:rFonts w:cs="Times New Roman"/>
                <w:szCs w:val="24"/>
              </w:rPr>
              <w:t>фирма не получает от гостиницы никакой квоты мест. При обращении клиента она направляет в гостинцу заявку на бронирование и при получении от нее подтверждения производит оплату гостиничных услуг.</w:t>
            </w:r>
          </w:p>
        </w:tc>
        <w:tc>
          <w:tcPr>
            <w:tcW w:w="286"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B171D2" w:rsidRPr="00896A69" w:rsidRDefault="00B171D2" w:rsidP="004462D9">
            <w:pPr>
              <w:spacing w:after="0" w:line="240" w:lineRule="auto"/>
              <w:contextualSpacing/>
              <w:jc w:val="center"/>
              <w:rPr>
                <w:rFonts w:eastAsia="Times New Roman" w:cs="Times New Roman"/>
                <w:szCs w:val="24"/>
              </w:rPr>
            </w:pPr>
            <w:r w:rsidRPr="00896A69">
              <w:rPr>
                <w:rFonts w:eastAsia="Times New Roman" w:cs="Times New Roman"/>
                <w:szCs w:val="24"/>
              </w:rPr>
              <w:t>1</w:t>
            </w:r>
          </w:p>
        </w:tc>
        <w:tc>
          <w:tcPr>
            <w:tcW w:w="1927"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B171D2" w:rsidRPr="00896A69" w:rsidRDefault="00B171D2" w:rsidP="004462D9">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center"/>
              <w:rPr>
                <w:rFonts w:eastAsia="Times New Roman" w:cs="Times New Roman"/>
                <w:szCs w:val="24"/>
              </w:rPr>
            </w:pPr>
            <w:r w:rsidRPr="00896A69">
              <w:rPr>
                <w:rFonts w:cs="Times New Roman"/>
                <w:szCs w:val="24"/>
              </w:rPr>
              <w:t>Договор о квоте мест без гарантии заполнения</w:t>
            </w:r>
          </w:p>
        </w:tc>
      </w:tr>
      <w:tr w:rsidR="00B171D2" w:rsidRPr="00896A69" w:rsidTr="00B171D2">
        <w:trPr>
          <w:trHeight w:val="817"/>
        </w:trPr>
        <w:tc>
          <w:tcPr>
            <w:tcW w:w="221"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B171D2" w:rsidRPr="005B1716" w:rsidRDefault="00B171D2" w:rsidP="004462D9">
            <w:pPr>
              <w:spacing w:after="0" w:line="240" w:lineRule="auto"/>
              <w:contextualSpacing/>
              <w:jc w:val="center"/>
              <w:rPr>
                <w:rFonts w:eastAsia="Times New Roman" w:cs="Times New Roman"/>
                <w:b/>
                <w:szCs w:val="24"/>
              </w:rPr>
            </w:pPr>
            <w:r w:rsidRPr="005B1716">
              <w:rPr>
                <w:rFonts w:eastAsia="Times New Roman" w:cs="Times New Roman"/>
                <w:b/>
                <w:bCs/>
                <w:color w:val="000000" w:themeColor="text1"/>
                <w:szCs w:val="24"/>
              </w:rPr>
              <w:t>Б</w:t>
            </w:r>
          </w:p>
        </w:tc>
        <w:tc>
          <w:tcPr>
            <w:tcW w:w="2567"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B171D2" w:rsidRPr="00896A69" w:rsidRDefault="00B171D2" w:rsidP="004462D9">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center"/>
              <w:rPr>
                <w:rFonts w:eastAsia="Times New Roman" w:cs="Times New Roman"/>
                <w:szCs w:val="24"/>
              </w:rPr>
            </w:pPr>
            <w:r w:rsidRPr="00896A69">
              <w:rPr>
                <w:rFonts w:cs="Times New Roman"/>
                <w:szCs w:val="24"/>
              </w:rPr>
              <w:t>фирма не берет на себя никакой гарантии заполнения выделенной ей квоты мест. Фирма рассчитывается с гостиницей по обычным тарифам.</w:t>
            </w:r>
          </w:p>
        </w:tc>
        <w:tc>
          <w:tcPr>
            <w:tcW w:w="286"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B171D2" w:rsidRPr="00896A69" w:rsidRDefault="00B171D2" w:rsidP="004462D9">
            <w:pPr>
              <w:spacing w:after="0" w:line="240" w:lineRule="auto"/>
              <w:contextualSpacing/>
              <w:jc w:val="center"/>
              <w:rPr>
                <w:rFonts w:eastAsia="Times New Roman" w:cs="Times New Roman"/>
                <w:szCs w:val="24"/>
              </w:rPr>
            </w:pPr>
            <w:r w:rsidRPr="00896A69">
              <w:rPr>
                <w:rFonts w:eastAsia="Times New Roman" w:cs="Times New Roman"/>
                <w:szCs w:val="24"/>
              </w:rPr>
              <w:t>2</w:t>
            </w:r>
          </w:p>
        </w:tc>
        <w:tc>
          <w:tcPr>
            <w:tcW w:w="1927"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B171D2" w:rsidRPr="00896A69" w:rsidRDefault="00B171D2" w:rsidP="004462D9">
            <w:pPr>
              <w:spacing w:after="0" w:line="240" w:lineRule="auto"/>
              <w:contextualSpacing/>
              <w:jc w:val="center"/>
              <w:rPr>
                <w:rFonts w:eastAsia="Times New Roman" w:cs="Times New Roman"/>
                <w:szCs w:val="24"/>
              </w:rPr>
            </w:pPr>
            <w:r w:rsidRPr="00896A69">
              <w:rPr>
                <w:rFonts w:eastAsia="Times New Roman" w:cs="Times New Roman"/>
                <w:szCs w:val="24"/>
              </w:rPr>
              <w:t>Договор о твердой закупке мест с полной оплатой</w:t>
            </w:r>
          </w:p>
        </w:tc>
      </w:tr>
      <w:tr w:rsidR="00B171D2" w:rsidRPr="00896A69" w:rsidTr="00B171D2">
        <w:trPr>
          <w:trHeight w:val="551"/>
        </w:trPr>
        <w:tc>
          <w:tcPr>
            <w:tcW w:w="221"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B171D2" w:rsidRPr="005B1716" w:rsidRDefault="00B171D2" w:rsidP="004462D9">
            <w:pPr>
              <w:spacing w:after="0" w:line="240" w:lineRule="auto"/>
              <w:contextualSpacing/>
              <w:jc w:val="center"/>
              <w:rPr>
                <w:rFonts w:eastAsia="Times New Roman" w:cs="Times New Roman"/>
                <w:b/>
                <w:szCs w:val="24"/>
              </w:rPr>
            </w:pPr>
            <w:r w:rsidRPr="005B1716">
              <w:rPr>
                <w:rFonts w:eastAsia="Times New Roman" w:cs="Times New Roman"/>
                <w:b/>
                <w:bCs/>
                <w:color w:val="000000" w:themeColor="text1"/>
                <w:szCs w:val="24"/>
              </w:rPr>
              <w:t>В</w:t>
            </w:r>
          </w:p>
        </w:tc>
        <w:tc>
          <w:tcPr>
            <w:tcW w:w="256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B171D2" w:rsidRPr="00896A69" w:rsidRDefault="00B171D2" w:rsidP="004462D9">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center"/>
              <w:rPr>
                <w:rFonts w:eastAsia="Times New Roman" w:cs="Times New Roman"/>
                <w:szCs w:val="24"/>
              </w:rPr>
            </w:pPr>
            <w:r w:rsidRPr="00896A69">
              <w:rPr>
                <w:rFonts w:eastAsia="Times New Roman" w:cs="Times New Roman"/>
                <w:szCs w:val="24"/>
              </w:rPr>
              <w:t>фирма гарантирует гостинице полную оплату выделяемой квоты мест, независимо от их заполнения</w:t>
            </w:r>
          </w:p>
        </w:tc>
        <w:tc>
          <w:tcPr>
            <w:tcW w:w="286"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B171D2" w:rsidRPr="00896A69" w:rsidRDefault="00B171D2" w:rsidP="004462D9">
            <w:pPr>
              <w:spacing w:after="0" w:line="240" w:lineRule="auto"/>
              <w:contextualSpacing/>
              <w:jc w:val="center"/>
              <w:rPr>
                <w:rFonts w:eastAsia="Times New Roman" w:cs="Times New Roman"/>
                <w:szCs w:val="24"/>
              </w:rPr>
            </w:pPr>
            <w:r w:rsidRPr="00896A69">
              <w:rPr>
                <w:rFonts w:eastAsia="Times New Roman" w:cs="Times New Roman"/>
                <w:szCs w:val="24"/>
              </w:rPr>
              <w:t>3</w:t>
            </w:r>
          </w:p>
        </w:tc>
        <w:tc>
          <w:tcPr>
            <w:tcW w:w="1927"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B171D2" w:rsidRPr="00896A69" w:rsidRDefault="00B171D2" w:rsidP="004462D9">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center"/>
              <w:rPr>
                <w:rFonts w:eastAsia="Times New Roman" w:cs="Times New Roman"/>
                <w:szCs w:val="24"/>
              </w:rPr>
            </w:pPr>
            <w:r w:rsidRPr="00896A69">
              <w:rPr>
                <w:rFonts w:eastAsia="Times New Roman" w:cs="Times New Roman"/>
                <w:szCs w:val="24"/>
              </w:rPr>
              <w:t>Агентский договор</w:t>
            </w:r>
          </w:p>
        </w:tc>
      </w:tr>
      <w:tr w:rsidR="00B171D2" w:rsidRPr="00896A69" w:rsidTr="00B171D2">
        <w:trPr>
          <w:trHeight w:val="229"/>
        </w:trPr>
        <w:tc>
          <w:tcPr>
            <w:tcW w:w="221"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B171D2" w:rsidRPr="00896A69" w:rsidRDefault="00B171D2" w:rsidP="004462D9">
            <w:pPr>
              <w:spacing w:after="0" w:line="240" w:lineRule="auto"/>
              <w:contextualSpacing/>
              <w:jc w:val="center"/>
              <w:rPr>
                <w:rFonts w:eastAsia="Times New Roman" w:cs="Times New Roman"/>
                <w:szCs w:val="24"/>
              </w:rPr>
            </w:pPr>
          </w:p>
        </w:tc>
        <w:tc>
          <w:tcPr>
            <w:tcW w:w="256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B171D2" w:rsidRPr="00896A69" w:rsidRDefault="00B171D2" w:rsidP="004462D9">
            <w:pPr>
              <w:widowControl w:val="0"/>
              <w:autoSpaceDE w:val="0"/>
              <w:autoSpaceDN w:val="0"/>
              <w:adjustRightInd w:val="0"/>
              <w:spacing w:after="0" w:line="240" w:lineRule="auto"/>
              <w:contextualSpacing/>
              <w:jc w:val="center"/>
              <w:rPr>
                <w:rFonts w:eastAsia="Times New Roman" w:cs="Times New Roman"/>
                <w:szCs w:val="24"/>
              </w:rPr>
            </w:pPr>
          </w:p>
        </w:tc>
        <w:tc>
          <w:tcPr>
            <w:tcW w:w="286"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B171D2" w:rsidRPr="00896A69" w:rsidRDefault="00B171D2" w:rsidP="004462D9">
            <w:pPr>
              <w:spacing w:after="0" w:line="240" w:lineRule="auto"/>
              <w:contextualSpacing/>
              <w:jc w:val="center"/>
              <w:rPr>
                <w:rFonts w:eastAsia="Times New Roman" w:cs="Times New Roman"/>
                <w:szCs w:val="24"/>
              </w:rPr>
            </w:pPr>
            <w:r w:rsidRPr="00896A69">
              <w:rPr>
                <w:rFonts w:eastAsia="Times New Roman" w:cs="Times New Roman"/>
                <w:szCs w:val="24"/>
              </w:rPr>
              <w:t>4</w:t>
            </w:r>
          </w:p>
        </w:tc>
        <w:tc>
          <w:tcPr>
            <w:tcW w:w="1927"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B171D2" w:rsidRPr="00896A69" w:rsidRDefault="00B171D2" w:rsidP="004462D9">
            <w:pPr>
              <w:spacing w:after="0" w:line="240" w:lineRule="auto"/>
              <w:contextualSpacing/>
              <w:jc w:val="center"/>
              <w:rPr>
                <w:rFonts w:eastAsia="Times New Roman" w:cs="Times New Roman"/>
                <w:szCs w:val="24"/>
              </w:rPr>
            </w:pPr>
            <w:r w:rsidRPr="00896A69">
              <w:rPr>
                <w:rFonts w:cs="Times New Roman"/>
                <w:szCs w:val="24"/>
              </w:rPr>
              <w:t>Договор о текущем бронировании</w:t>
            </w:r>
          </w:p>
        </w:tc>
      </w:tr>
    </w:tbl>
    <w:p w:rsidR="00B171D2" w:rsidRDefault="00B171D2" w:rsidP="004462D9">
      <w:pPr>
        <w:pStyle w:val="a4"/>
        <w:spacing w:after="0" w:line="240" w:lineRule="auto"/>
        <w:ind w:left="0"/>
        <w:jc w:val="both"/>
        <w:rPr>
          <w:rFonts w:ascii="Times New Roman" w:hAnsi="Times New Roman" w:cs="Times New Roman"/>
          <w:sz w:val="24"/>
          <w:szCs w:val="24"/>
        </w:rPr>
      </w:pPr>
    </w:p>
    <w:p w:rsidR="00B171D2" w:rsidRPr="00E51000" w:rsidRDefault="00B171D2" w:rsidP="004462D9">
      <w:pPr>
        <w:pStyle w:val="a4"/>
        <w:spacing w:after="0" w:line="240" w:lineRule="auto"/>
        <w:ind w:left="0"/>
        <w:jc w:val="both"/>
        <w:rPr>
          <w:rFonts w:ascii="Times New Roman" w:hAnsi="Times New Roman" w:cs="Times New Roman"/>
          <w:sz w:val="24"/>
          <w:szCs w:val="24"/>
        </w:rPr>
      </w:pPr>
      <w:r w:rsidRPr="00896A69">
        <w:rPr>
          <w:rFonts w:ascii="Times New Roman" w:hAnsi="Times New Roman" w:cs="Times New Roman"/>
          <w:sz w:val="24"/>
          <w:szCs w:val="24"/>
        </w:rPr>
        <w:t>Запишите выбранные цифры под соответствующими бу</w:t>
      </w:r>
      <w:r w:rsidRPr="00E51000">
        <w:rPr>
          <w:rFonts w:ascii="Times New Roman" w:hAnsi="Times New Roman" w:cs="Times New Roman"/>
          <w:sz w:val="24"/>
          <w:szCs w:val="24"/>
        </w:rPr>
        <w:t>квами</w:t>
      </w:r>
      <w:r w:rsidR="00C47116">
        <w:rPr>
          <w:rFonts w:ascii="Times New Roman" w:hAnsi="Times New Roman" w:cs="Times New Roman"/>
          <w:sz w:val="24"/>
          <w:szCs w:val="24"/>
        </w:rPr>
        <w:t>:</w:t>
      </w:r>
    </w:p>
    <w:tbl>
      <w:tblPr>
        <w:tblW w:w="2574" w:type="pct"/>
        <w:tblCellMar>
          <w:left w:w="0" w:type="dxa"/>
          <w:right w:w="0" w:type="dxa"/>
        </w:tblCellMar>
        <w:tblLook w:val="0420" w:firstRow="1" w:lastRow="0" w:firstColumn="0" w:lastColumn="0" w:noHBand="0" w:noVBand="1"/>
      </w:tblPr>
      <w:tblGrid>
        <w:gridCol w:w="1623"/>
        <w:gridCol w:w="1750"/>
        <w:gridCol w:w="1750"/>
      </w:tblGrid>
      <w:tr w:rsidR="00B171D2" w:rsidRPr="00E51000" w:rsidTr="00B363F6">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B171D2" w:rsidRPr="00896A69" w:rsidRDefault="00B171D2" w:rsidP="004462D9">
            <w:pPr>
              <w:spacing w:after="0" w:line="240" w:lineRule="auto"/>
              <w:jc w:val="center"/>
              <w:rPr>
                <w:rFonts w:eastAsia="Times New Roman" w:cs="Times New Roman"/>
                <w:b/>
                <w:szCs w:val="24"/>
              </w:rPr>
            </w:pPr>
            <w:r w:rsidRPr="00896A69">
              <w:rPr>
                <w:rFonts w:eastAsia="Times New Roman" w:cs="Times New Roman"/>
                <w:b/>
                <w:bCs/>
                <w:color w:val="000000" w:themeColor="text1"/>
                <w:szCs w:val="24"/>
              </w:rPr>
              <w:t>А</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B171D2" w:rsidRPr="00896A69" w:rsidRDefault="00B171D2" w:rsidP="004462D9">
            <w:pPr>
              <w:spacing w:after="0" w:line="240" w:lineRule="auto"/>
              <w:jc w:val="center"/>
              <w:rPr>
                <w:rFonts w:eastAsia="Times New Roman" w:cs="Times New Roman"/>
                <w:b/>
                <w:szCs w:val="24"/>
              </w:rPr>
            </w:pPr>
            <w:r w:rsidRPr="00896A69">
              <w:rPr>
                <w:rFonts w:eastAsia="Times New Roman" w:cs="Times New Roman"/>
                <w:b/>
                <w:bCs/>
                <w:color w:val="000000" w:themeColor="text1"/>
                <w:szCs w:val="24"/>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B171D2" w:rsidRPr="00896A69" w:rsidRDefault="00B171D2" w:rsidP="004462D9">
            <w:pPr>
              <w:spacing w:after="0" w:line="240" w:lineRule="auto"/>
              <w:jc w:val="center"/>
              <w:rPr>
                <w:rFonts w:eastAsia="Times New Roman" w:cs="Times New Roman"/>
                <w:b/>
                <w:szCs w:val="24"/>
              </w:rPr>
            </w:pPr>
            <w:r w:rsidRPr="00896A69">
              <w:rPr>
                <w:rFonts w:eastAsia="Times New Roman" w:cs="Times New Roman"/>
                <w:b/>
                <w:bCs/>
                <w:color w:val="000000" w:themeColor="text1"/>
                <w:szCs w:val="24"/>
              </w:rPr>
              <w:t>В</w:t>
            </w:r>
          </w:p>
        </w:tc>
      </w:tr>
      <w:tr w:rsidR="00B171D2" w:rsidRPr="00E51000" w:rsidTr="00B363F6">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B171D2" w:rsidRPr="00E51000" w:rsidRDefault="00B171D2" w:rsidP="004462D9">
            <w:pPr>
              <w:spacing w:after="0" w:line="240" w:lineRule="auto"/>
              <w:rPr>
                <w:rFonts w:eastAsia="Times New Roman" w:cs="Times New Roman"/>
                <w:szCs w:val="24"/>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B171D2" w:rsidRPr="00E51000" w:rsidRDefault="00B171D2" w:rsidP="004462D9">
            <w:pPr>
              <w:spacing w:after="0" w:line="240" w:lineRule="auto"/>
              <w:rPr>
                <w:rFonts w:eastAsia="Times New Roman" w:cs="Times New Roman"/>
                <w:szCs w:val="24"/>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B171D2" w:rsidRPr="00E51000" w:rsidRDefault="00B171D2" w:rsidP="004462D9">
            <w:pPr>
              <w:spacing w:after="0" w:line="240" w:lineRule="auto"/>
              <w:rPr>
                <w:rFonts w:eastAsia="Times New Roman" w:cs="Times New Roman"/>
                <w:szCs w:val="24"/>
              </w:rPr>
            </w:pPr>
          </w:p>
        </w:tc>
      </w:tr>
    </w:tbl>
    <w:p w:rsidR="009C75D1" w:rsidRDefault="009C75D1" w:rsidP="004462D9">
      <w:pPr>
        <w:spacing w:after="0" w:line="240" w:lineRule="auto"/>
        <w:rPr>
          <w:b/>
        </w:rPr>
      </w:pPr>
    </w:p>
    <w:p w:rsidR="009C75D1" w:rsidRDefault="009C75D1" w:rsidP="004462D9">
      <w:pPr>
        <w:spacing w:after="0" w:line="240" w:lineRule="auto"/>
        <w:rPr>
          <w:b/>
        </w:rPr>
      </w:pPr>
      <w:r w:rsidRPr="004311AA">
        <w:rPr>
          <w:b/>
        </w:rPr>
        <w:t>Задание</w:t>
      </w:r>
      <w:r>
        <w:rPr>
          <w:b/>
        </w:rPr>
        <w:t xml:space="preserve"> 204.</w:t>
      </w:r>
    </w:p>
    <w:p w:rsidR="00864D45" w:rsidRPr="00864D45" w:rsidRDefault="00864D45" w:rsidP="004462D9">
      <w:pPr>
        <w:pStyle w:val="a4"/>
        <w:spacing w:after="0" w:line="240" w:lineRule="auto"/>
        <w:ind w:left="0"/>
        <w:jc w:val="both"/>
        <w:rPr>
          <w:rFonts w:ascii="Times New Roman" w:hAnsi="Times New Roman" w:cs="Times New Roman"/>
          <w:b/>
          <w:i/>
          <w:sz w:val="24"/>
          <w:szCs w:val="24"/>
        </w:rPr>
      </w:pPr>
      <w:r w:rsidRPr="00864D45">
        <w:rPr>
          <w:rFonts w:ascii="Times New Roman" w:hAnsi="Times New Roman" w:cs="Times New Roman"/>
          <w:b/>
          <w:i/>
          <w:iCs/>
          <w:sz w:val="24"/>
          <w:szCs w:val="24"/>
        </w:rPr>
        <w:t>Прочитайте текст и установите соответствие.</w:t>
      </w:r>
    </w:p>
    <w:p w:rsidR="00864D45" w:rsidRDefault="00864D45" w:rsidP="004462D9">
      <w:pPr>
        <w:widowControl w:val="0"/>
        <w:spacing w:after="0" w:line="240" w:lineRule="auto"/>
        <w:jc w:val="both"/>
        <w:rPr>
          <w:rFonts w:cs="Times New Roman"/>
          <w:szCs w:val="24"/>
        </w:rPr>
      </w:pPr>
      <w:r>
        <w:rPr>
          <w:rFonts w:cs="Times New Roman"/>
          <w:szCs w:val="24"/>
        </w:rPr>
        <w:tab/>
        <w:t xml:space="preserve">С помощью внутренней документации работники гостиницы фиксируют все операции, которые осуществляются в средствах размещения. Для работы утверждаются формы документов строгой отчетности. Формы включают краткие указания в сфере их применения и </w:t>
      </w:r>
      <w:r>
        <w:rPr>
          <w:rFonts w:cs="Times New Roman"/>
          <w:szCs w:val="24"/>
        </w:rPr>
        <w:lastRenderedPageBreak/>
        <w:t xml:space="preserve">заполнения. </w:t>
      </w:r>
    </w:p>
    <w:p w:rsidR="00864D45" w:rsidRDefault="00864D45" w:rsidP="004462D9">
      <w:pPr>
        <w:widowControl w:val="0"/>
        <w:spacing w:after="0" w:line="240" w:lineRule="auto"/>
        <w:ind w:firstLine="708"/>
        <w:jc w:val="both"/>
        <w:rPr>
          <w:rFonts w:cs="Times New Roman"/>
          <w:szCs w:val="24"/>
        </w:rPr>
      </w:pPr>
      <w:r>
        <w:rPr>
          <w:rFonts w:cs="Times New Roman"/>
          <w:szCs w:val="24"/>
        </w:rPr>
        <w:t>Соотнесите форму документа и указания по ее применению.</w:t>
      </w:r>
    </w:p>
    <w:p w:rsidR="00864D45" w:rsidRPr="00864D45" w:rsidRDefault="00864D45" w:rsidP="004462D9">
      <w:pPr>
        <w:widowControl w:val="0"/>
        <w:spacing w:after="0" w:line="240" w:lineRule="auto"/>
        <w:ind w:firstLine="708"/>
        <w:jc w:val="both"/>
        <w:rPr>
          <w:rFonts w:cs="Times New Roman"/>
          <w:szCs w:val="24"/>
        </w:rPr>
      </w:pPr>
      <w:r>
        <w:rPr>
          <w:rFonts w:cs="Times New Roman"/>
          <w:szCs w:val="24"/>
        </w:rPr>
        <w:t>К каждой позиции, данной в левом столбце, подберите соответствующую позицию из правого столбца:</w:t>
      </w:r>
    </w:p>
    <w:tbl>
      <w:tblPr>
        <w:tblW w:w="5000" w:type="pct"/>
        <w:tblLayout w:type="fixed"/>
        <w:tblCellMar>
          <w:left w:w="0" w:type="dxa"/>
          <w:right w:w="0" w:type="dxa"/>
        </w:tblCellMar>
        <w:tblLook w:val="0420" w:firstRow="1" w:lastRow="0" w:firstColumn="0" w:lastColumn="0" w:noHBand="0" w:noVBand="1"/>
      </w:tblPr>
      <w:tblGrid>
        <w:gridCol w:w="459"/>
        <w:gridCol w:w="5633"/>
        <w:gridCol w:w="778"/>
        <w:gridCol w:w="3081"/>
      </w:tblGrid>
      <w:tr w:rsidR="00864D45" w:rsidTr="00864D45">
        <w:trPr>
          <w:trHeight w:val="504"/>
        </w:trPr>
        <w:tc>
          <w:tcPr>
            <w:tcW w:w="5544" w:type="dxa"/>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864D45" w:rsidRPr="00864D45" w:rsidRDefault="00864D45" w:rsidP="004462D9">
            <w:pPr>
              <w:spacing w:after="0" w:line="240" w:lineRule="auto"/>
              <w:contextualSpacing/>
              <w:jc w:val="center"/>
              <w:rPr>
                <w:rFonts w:eastAsia="Times New Roman" w:cs="Times New Roman"/>
                <w:bCs/>
                <w:szCs w:val="24"/>
              </w:rPr>
            </w:pPr>
            <w:r w:rsidRPr="00864D45">
              <w:rPr>
                <w:rFonts w:eastAsia="Times New Roman" w:cs="Times New Roman"/>
                <w:bCs/>
                <w:spacing w:val="-1"/>
                <w:szCs w:val="24"/>
              </w:rPr>
              <w:t>Возможности применения</w:t>
            </w:r>
          </w:p>
        </w:tc>
        <w:tc>
          <w:tcPr>
            <w:tcW w:w="3512" w:type="dxa"/>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864D45" w:rsidRPr="00864D45" w:rsidRDefault="00864D45" w:rsidP="004462D9">
            <w:pPr>
              <w:spacing w:after="0" w:line="240" w:lineRule="auto"/>
              <w:contextualSpacing/>
              <w:jc w:val="center"/>
              <w:rPr>
                <w:rFonts w:eastAsia="Times New Roman" w:cs="Times New Roman"/>
                <w:bCs/>
                <w:szCs w:val="24"/>
              </w:rPr>
            </w:pPr>
            <w:r w:rsidRPr="00864D45">
              <w:rPr>
                <w:rFonts w:eastAsia="Times New Roman" w:cs="Times New Roman"/>
                <w:bCs/>
                <w:spacing w:val="-1"/>
                <w:szCs w:val="24"/>
              </w:rPr>
              <w:t>Форма документа</w:t>
            </w:r>
          </w:p>
        </w:tc>
      </w:tr>
      <w:tr w:rsidR="00864D45" w:rsidTr="00864D45">
        <w:trPr>
          <w:trHeight w:val="531"/>
        </w:trPr>
        <w:tc>
          <w:tcPr>
            <w:tcW w:w="418"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864D45" w:rsidRDefault="00864D45" w:rsidP="004462D9">
            <w:pPr>
              <w:spacing w:after="0" w:line="240" w:lineRule="auto"/>
              <w:contextualSpacing/>
              <w:jc w:val="center"/>
              <w:rPr>
                <w:rFonts w:eastAsia="Times New Roman" w:cs="Times New Roman"/>
                <w:b/>
                <w:bCs/>
                <w:szCs w:val="24"/>
              </w:rPr>
            </w:pPr>
            <w:r>
              <w:rPr>
                <w:rFonts w:eastAsia="Times New Roman" w:cs="Times New Roman"/>
                <w:b/>
                <w:bCs/>
                <w:szCs w:val="24"/>
              </w:rPr>
              <w:t>А</w:t>
            </w:r>
          </w:p>
        </w:tc>
        <w:tc>
          <w:tcPr>
            <w:tcW w:w="5126" w:type="dxa"/>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864D45" w:rsidRDefault="00864D45" w:rsidP="004462D9">
            <w:pPr>
              <w:widowControl w:val="0"/>
              <w:spacing w:after="0" w:line="240" w:lineRule="auto"/>
              <w:jc w:val="center"/>
              <w:rPr>
                <w:rFonts w:eastAsia="Times New Roman" w:cs="Times New Roman"/>
                <w:szCs w:val="24"/>
              </w:rPr>
            </w:pPr>
            <w:r>
              <w:rPr>
                <w:rFonts w:cs="Times New Roman"/>
                <w:szCs w:val="24"/>
              </w:rPr>
              <w:t>заполняется при оформлении возврата денег проживающему, досрочно выезжающему из гостиницы. Выписываются работником гостиницы в одном экземпляре</w:t>
            </w:r>
            <w:r>
              <w:rPr>
                <w:rFonts w:eastAsia="Times New Roman" w:cs="Times New Roman"/>
                <w:szCs w:val="24"/>
              </w:rPr>
              <w:t>.</w:t>
            </w:r>
          </w:p>
        </w:tc>
        <w:tc>
          <w:tcPr>
            <w:tcW w:w="708"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864D45" w:rsidRPr="00864D45" w:rsidRDefault="00864D45" w:rsidP="004462D9">
            <w:pPr>
              <w:spacing w:after="0" w:line="240" w:lineRule="auto"/>
              <w:contextualSpacing/>
              <w:jc w:val="center"/>
              <w:rPr>
                <w:rFonts w:eastAsia="Times New Roman" w:cs="Times New Roman"/>
                <w:bCs/>
                <w:szCs w:val="24"/>
              </w:rPr>
            </w:pPr>
            <w:r w:rsidRPr="00864D45">
              <w:rPr>
                <w:rFonts w:eastAsia="Times New Roman" w:cs="Times New Roman"/>
                <w:bCs/>
                <w:szCs w:val="24"/>
              </w:rPr>
              <w:t>1</w:t>
            </w:r>
          </w:p>
        </w:tc>
        <w:tc>
          <w:tcPr>
            <w:tcW w:w="2804"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864D45" w:rsidRDefault="00864D45" w:rsidP="004462D9">
            <w:pPr>
              <w:widowControl w:val="0"/>
              <w:spacing w:after="0" w:line="240" w:lineRule="auto"/>
              <w:jc w:val="center"/>
              <w:rPr>
                <w:rFonts w:cs="Times New Roman"/>
                <w:szCs w:val="24"/>
              </w:rPr>
            </w:pPr>
            <w:r>
              <w:rPr>
                <w:rFonts w:cs="Times New Roman"/>
                <w:szCs w:val="24"/>
              </w:rPr>
              <w:t>счет (форма № 3-г)</w:t>
            </w:r>
          </w:p>
          <w:p w:rsidR="00864D45" w:rsidRDefault="00864D45" w:rsidP="004462D9">
            <w:pPr>
              <w:spacing w:after="0" w:line="240" w:lineRule="auto"/>
              <w:contextualSpacing/>
              <w:jc w:val="center"/>
              <w:rPr>
                <w:rFonts w:eastAsia="Times New Roman" w:cs="Times New Roman"/>
                <w:szCs w:val="24"/>
              </w:rPr>
            </w:pPr>
          </w:p>
        </w:tc>
      </w:tr>
      <w:tr w:rsidR="00864D45" w:rsidTr="00864D45">
        <w:trPr>
          <w:trHeight w:val="452"/>
        </w:trPr>
        <w:tc>
          <w:tcPr>
            <w:tcW w:w="418"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864D45" w:rsidRDefault="00864D45" w:rsidP="004462D9">
            <w:pPr>
              <w:spacing w:after="0" w:line="240" w:lineRule="auto"/>
              <w:contextualSpacing/>
              <w:jc w:val="center"/>
              <w:rPr>
                <w:rFonts w:eastAsia="Times New Roman" w:cs="Times New Roman"/>
                <w:b/>
                <w:bCs/>
                <w:szCs w:val="24"/>
              </w:rPr>
            </w:pPr>
            <w:r>
              <w:rPr>
                <w:rFonts w:eastAsia="Times New Roman" w:cs="Times New Roman"/>
                <w:b/>
                <w:bCs/>
                <w:szCs w:val="24"/>
              </w:rPr>
              <w:t>Б</w:t>
            </w:r>
          </w:p>
        </w:tc>
        <w:tc>
          <w:tcPr>
            <w:tcW w:w="5126" w:type="dxa"/>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864D45" w:rsidRDefault="00864D45" w:rsidP="004462D9">
            <w:pPr>
              <w:widowControl w:val="0"/>
              <w:spacing w:after="0" w:line="240" w:lineRule="auto"/>
              <w:jc w:val="center"/>
              <w:rPr>
                <w:rFonts w:eastAsia="Times New Roman" w:cs="Times New Roman"/>
                <w:szCs w:val="24"/>
              </w:rPr>
            </w:pPr>
            <w:r>
              <w:rPr>
                <w:rFonts w:cs="Times New Roman"/>
                <w:szCs w:val="24"/>
              </w:rPr>
              <w:t>заполняется при оформлении оплаты за бронь, проживание, а также за дополнительные платные услуги, при отсутствии специальных талонов.</w:t>
            </w:r>
          </w:p>
        </w:tc>
        <w:tc>
          <w:tcPr>
            <w:tcW w:w="708"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864D45" w:rsidRPr="00864D45" w:rsidRDefault="00864D45" w:rsidP="004462D9">
            <w:pPr>
              <w:spacing w:after="0" w:line="240" w:lineRule="auto"/>
              <w:contextualSpacing/>
              <w:jc w:val="center"/>
              <w:rPr>
                <w:rFonts w:eastAsia="Times New Roman" w:cs="Times New Roman"/>
                <w:bCs/>
                <w:szCs w:val="24"/>
              </w:rPr>
            </w:pPr>
            <w:r w:rsidRPr="00864D45">
              <w:rPr>
                <w:rFonts w:eastAsia="Times New Roman" w:cs="Times New Roman"/>
                <w:bCs/>
                <w:szCs w:val="24"/>
              </w:rPr>
              <w:t>2</w:t>
            </w:r>
          </w:p>
        </w:tc>
        <w:tc>
          <w:tcPr>
            <w:tcW w:w="2804"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864D45" w:rsidRDefault="00864D45" w:rsidP="004462D9">
            <w:pPr>
              <w:widowControl w:val="0"/>
              <w:spacing w:after="0" w:line="240" w:lineRule="auto"/>
              <w:jc w:val="center"/>
              <w:rPr>
                <w:rFonts w:cs="Times New Roman"/>
                <w:szCs w:val="24"/>
              </w:rPr>
            </w:pPr>
            <w:r>
              <w:rPr>
                <w:rFonts w:cs="Times New Roman"/>
                <w:szCs w:val="24"/>
              </w:rPr>
              <w:t>карта гостя (форма n №-г)</w:t>
            </w:r>
          </w:p>
          <w:p w:rsidR="00864D45" w:rsidRDefault="00864D45" w:rsidP="004462D9">
            <w:pPr>
              <w:spacing w:after="0" w:line="240" w:lineRule="auto"/>
              <w:jc w:val="center"/>
              <w:rPr>
                <w:rFonts w:eastAsia="Times New Roman" w:cs="Times New Roman"/>
                <w:szCs w:val="24"/>
              </w:rPr>
            </w:pPr>
          </w:p>
        </w:tc>
      </w:tr>
      <w:tr w:rsidR="00864D45" w:rsidTr="00864D45">
        <w:trPr>
          <w:trHeight w:val="551"/>
        </w:trPr>
        <w:tc>
          <w:tcPr>
            <w:tcW w:w="418" w:type="dxa"/>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864D45" w:rsidRDefault="00864D45" w:rsidP="004462D9">
            <w:pPr>
              <w:spacing w:after="0" w:line="240" w:lineRule="auto"/>
              <w:contextualSpacing/>
              <w:jc w:val="center"/>
              <w:rPr>
                <w:rFonts w:eastAsia="Times New Roman" w:cs="Times New Roman"/>
                <w:b/>
                <w:bCs/>
                <w:szCs w:val="24"/>
              </w:rPr>
            </w:pPr>
            <w:r>
              <w:rPr>
                <w:rFonts w:eastAsia="Times New Roman" w:cs="Times New Roman"/>
                <w:b/>
                <w:bCs/>
                <w:szCs w:val="24"/>
              </w:rPr>
              <w:t>В</w:t>
            </w:r>
          </w:p>
        </w:tc>
        <w:tc>
          <w:tcPr>
            <w:tcW w:w="5126" w:type="dxa"/>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864D45" w:rsidRDefault="00864D45" w:rsidP="004462D9">
            <w:pPr>
              <w:widowControl w:val="0"/>
              <w:spacing w:after="0" w:line="240" w:lineRule="auto"/>
              <w:jc w:val="center"/>
              <w:rPr>
                <w:rFonts w:cs="Times New Roman"/>
                <w:szCs w:val="24"/>
              </w:rPr>
            </w:pPr>
            <w:r>
              <w:rPr>
                <w:rFonts w:cs="Times New Roman"/>
                <w:szCs w:val="24"/>
              </w:rPr>
              <w:t>дает право поселившемуся на получение ключа от номера и внеочередное обслуживание в предприятиях общественного питания, бытового обслуживания и связи, расположенные в гостинице.</w:t>
            </w:r>
          </w:p>
        </w:tc>
        <w:tc>
          <w:tcPr>
            <w:tcW w:w="708" w:type="dxa"/>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864D45" w:rsidRPr="00864D45" w:rsidRDefault="00864D45" w:rsidP="004462D9">
            <w:pPr>
              <w:spacing w:after="0" w:line="240" w:lineRule="auto"/>
              <w:contextualSpacing/>
              <w:jc w:val="center"/>
              <w:rPr>
                <w:rFonts w:eastAsia="Times New Roman" w:cs="Times New Roman"/>
                <w:bCs/>
                <w:szCs w:val="24"/>
              </w:rPr>
            </w:pPr>
            <w:r w:rsidRPr="00864D45">
              <w:rPr>
                <w:rFonts w:eastAsia="Times New Roman" w:cs="Times New Roman"/>
                <w:bCs/>
                <w:szCs w:val="24"/>
              </w:rPr>
              <w:t>3</w:t>
            </w:r>
          </w:p>
        </w:tc>
        <w:tc>
          <w:tcPr>
            <w:tcW w:w="2804" w:type="dxa"/>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864D45" w:rsidRDefault="00864D45" w:rsidP="004462D9">
            <w:pPr>
              <w:widowControl w:val="0"/>
              <w:spacing w:after="0" w:line="240" w:lineRule="auto"/>
              <w:jc w:val="center"/>
              <w:rPr>
                <w:rFonts w:cs="Times New Roman"/>
                <w:szCs w:val="24"/>
              </w:rPr>
            </w:pPr>
            <w:r>
              <w:rPr>
                <w:rFonts w:cs="Times New Roman"/>
                <w:szCs w:val="24"/>
              </w:rPr>
              <w:t>кассовый отчет (форма № 5-г)</w:t>
            </w:r>
          </w:p>
          <w:p w:rsidR="00864D45" w:rsidRDefault="00864D45" w:rsidP="004462D9">
            <w:pPr>
              <w:spacing w:after="0" w:line="240" w:lineRule="auto"/>
              <w:contextualSpacing/>
              <w:jc w:val="center"/>
              <w:rPr>
                <w:rFonts w:eastAsia="Times New Roman" w:cs="Times New Roman"/>
                <w:szCs w:val="24"/>
              </w:rPr>
            </w:pPr>
          </w:p>
        </w:tc>
      </w:tr>
      <w:tr w:rsidR="00864D45" w:rsidTr="00864D45">
        <w:trPr>
          <w:trHeight w:val="492"/>
        </w:trPr>
        <w:tc>
          <w:tcPr>
            <w:tcW w:w="418" w:type="dxa"/>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864D45" w:rsidRDefault="00864D45" w:rsidP="004462D9">
            <w:pPr>
              <w:spacing w:after="0" w:line="240" w:lineRule="auto"/>
              <w:contextualSpacing/>
              <w:jc w:val="center"/>
              <w:rPr>
                <w:rFonts w:eastAsia="Times New Roman" w:cs="Times New Roman"/>
                <w:b/>
                <w:bCs/>
                <w:szCs w:val="24"/>
              </w:rPr>
            </w:pPr>
            <w:r>
              <w:rPr>
                <w:rFonts w:eastAsia="Times New Roman" w:cs="Times New Roman"/>
                <w:b/>
                <w:bCs/>
                <w:szCs w:val="24"/>
              </w:rPr>
              <w:t>Г</w:t>
            </w:r>
          </w:p>
        </w:tc>
        <w:tc>
          <w:tcPr>
            <w:tcW w:w="5126" w:type="dxa"/>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864D45" w:rsidRDefault="00864D45" w:rsidP="004462D9">
            <w:pPr>
              <w:widowControl w:val="0"/>
              <w:spacing w:after="0" w:line="240" w:lineRule="auto"/>
              <w:jc w:val="center"/>
              <w:rPr>
                <w:rFonts w:cs="Times New Roman"/>
                <w:szCs w:val="24"/>
              </w:rPr>
            </w:pPr>
            <w:r>
              <w:rPr>
                <w:rFonts w:cs="Times New Roman"/>
                <w:szCs w:val="24"/>
              </w:rPr>
              <w:t>составляется в двух экземплярах работником, осуществляющим расчеты с проживающими. Первый экземпляр вместе со счетами или контрольной кассовой лентой ежедневно сдается в бухгалтерию, второй сохраняется у подотчетного лица.</w:t>
            </w:r>
          </w:p>
        </w:tc>
        <w:tc>
          <w:tcPr>
            <w:tcW w:w="708" w:type="dxa"/>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864D45" w:rsidRPr="00864D45" w:rsidRDefault="00864D45" w:rsidP="004462D9">
            <w:pPr>
              <w:spacing w:after="0" w:line="240" w:lineRule="auto"/>
              <w:contextualSpacing/>
              <w:jc w:val="center"/>
              <w:rPr>
                <w:rFonts w:eastAsia="Times New Roman" w:cs="Times New Roman"/>
                <w:bCs/>
                <w:szCs w:val="24"/>
              </w:rPr>
            </w:pPr>
            <w:r w:rsidRPr="00864D45">
              <w:rPr>
                <w:rFonts w:eastAsia="Times New Roman" w:cs="Times New Roman"/>
                <w:bCs/>
                <w:szCs w:val="24"/>
              </w:rPr>
              <w:t>4</w:t>
            </w:r>
          </w:p>
        </w:tc>
        <w:tc>
          <w:tcPr>
            <w:tcW w:w="2804" w:type="dxa"/>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864D45" w:rsidRDefault="00864D45" w:rsidP="004462D9">
            <w:pPr>
              <w:widowControl w:val="0"/>
              <w:spacing w:after="0" w:line="240" w:lineRule="auto"/>
              <w:jc w:val="center"/>
              <w:rPr>
                <w:rFonts w:eastAsia="Times New Roman" w:cs="Times New Roman"/>
                <w:szCs w:val="24"/>
              </w:rPr>
            </w:pPr>
            <w:r>
              <w:rPr>
                <w:rFonts w:cs="Times New Roman"/>
                <w:szCs w:val="24"/>
              </w:rPr>
              <w:t>анкета (форма № 1-г)</w:t>
            </w:r>
          </w:p>
        </w:tc>
      </w:tr>
      <w:tr w:rsidR="00864D45" w:rsidTr="00864D45">
        <w:trPr>
          <w:trHeight w:val="840"/>
        </w:trPr>
        <w:tc>
          <w:tcPr>
            <w:tcW w:w="41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864D45" w:rsidRDefault="00864D45" w:rsidP="004462D9">
            <w:pPr>
              <w:spacing w:after="0" w:line="240" w:lineRule="auto"/>
              <w:contextualSpacing/>
              <w:jc w:val="center"/>
              <w:rPr>
                <w:rFonts w:eastAsia="Times New Roman" w:cs="Times New Roman"/>
                <w:szCs w:val="24"/>
              </w:rPr>
            </w:pPr>
          </w:p>
        </w:tc>
        <w:tc>
          <w:tcPr>
            <w:tcW w:w="5126"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864D45" w:rsidRDefault="00864D45" w:rsidP="004462D9">
            <w:pPr>
              <w:spacing w:after="0" w:line="240" w:lineRule="auto"/>
              <w:contextualSpacing/>
              <w:rPr>
                <w:rFonts w:eastAsia="Times New Roman" w:cs="Times New Roman"/>
                <w:szCs w:val="24"/>
              </w:rPr>
            </w:pPr>
          </w:p>
        </w:tc>
        <w:tc>
          <w:tcPr>
            <w:tcW w:w="708" w:type="dxa"/>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864D45" w:rsidRPr="00864D45" w:rsidRDefault="00864D45" w:rsidP="004462D9">
            <w:pPr>
              <w:spacing w:after="0" w:line="240" w:lineRule="auto"/>
              <w:contextualSpacing/>
              <w:jc w:val="center"/>
              <w:rPr>
                <w:rFonts w:eastAsia="Times New Roman" w:cs="Times New Roman"/>
                <w:bCs/>
                <w:szCs w:val="24"/>
              </w:rPr>
            </w:pPr>
            <w:r w:rsidRPr="00864D45">
              <w:rPr>
                <w:rFonts w:eastAsia="Times New Roman" w:cs="Times New Roman"/>
                <w:bCs/>
                <w:szCs w:val="24"/>
              </w:rPr>
              <w:t>5</w:t>
            </w:r>
          </w:p>
        </w:tc>
        <w:tc>
          <w:tcPr>
            <w:tcW w:w="2804" w:type="dxa"/>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864D45" w:rsidRPr="00864D45" w:rsidRDefault="00864D45" w:rsidP="004462D9">
            <w:pPr>
              <w:widowControl w:val="0"/>
              <w:spacing w:after="0" w:line="240" w:lineRule="auto"/>
              <w:jc w:val="center"/>
              <w:rPr>
                <w:rFonts w:cs="Times New Roman"/>
                <w:szCs w:val="24"/>
              </w:rPr>
            </w:pPr>
            <w:r>
              <w:rPr>
                <w:rFonts w:cs="Times New Roman"/>
                <w:szCs w:val="24"/>
              </w:rPr>
              <w:t>квитанция на возврат денег (форма № 8-г)</w:t>
            </w:r>
          </w:p>
        </w:tc>
      </w:tr>
    </w:tbl>
    <w:p w:rsidR="001F6D0A" w:rsidRDefault="001F6D0A" w:rsidP="004462D9">
      <w:pPr>
        <w:pStyle w:val="a4"/>
        <w:spacing w:after="0" w:line="240" w:lineRule="auto"/>
        <w:ind w:left="0"/>
        <w:jc w:val="both"/>
        <w:rPr>
          <w:rFonts w:ascii="Times New Roman" w:hAnsi="Times New Roman" w:cs="Times New Roman"/>
          <w:sz w:val="24"/>
          <w:szCs w:val="24"/>
        </w:rPr>
      </w:pPr>
    </w:p>
    <w:p w:rsidR="00864D45" w:rsidRDefault="00864D45" w:rsidP="004462D9">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Запишите выбранные цифры под соответствующими буквами</w:t>
      </w:r>
      <w:r w:rsidR="00C47116">
        <w:rPr>
          <w:rFonts w:ascii="Times New Roman" w:hAnsi="Times New Roman" w:cs="Times New Roman"/>
          <w:sz w:val="24"/>
          <w:szCs w:val="24"/>
        </w:rPr>
        <w:t>:</w:t>
      </w:r>
    </w:p>
    <w:tbl>
      <w:tblPr>
        <w:tblW w:w="3381" w:type="pct"/>
        <w:tblCellMar>
          <w:left w:w="0" w:type="dxa"/>
          <w:right w:w="0" w:type="dxa"/>
        </w:tblCellMar>
        <w:tblLook w:val="0420" w:firstRow="1" w:lastRow="0" w:firstColumn="0" w:lastColumn="0" w:noHBand="0" w:noVBand="1"/>
      </w:tblPr>
      <w:tblGrid>
        <w:gridCol w:w="1622"/>
        <w:gridCol w:w="1750"/>
        <w:gridCol w:w="1751"/>
        <w:gridCol w:w="1606"/>
      </w:tblGrid>
      <w:tr w:rsidR="00864D45" w:rsidTr="00B363F6">
        <w:trPr>
          <w:trHeight w:val="321"/>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864D45" w:rsidRDefault="00864D45" w:rsidP="004462D9">
            <w:pPr>
              <w:spacing w:after="0" w:line="240" w:lineRule="auto"/>
              <w:jc w:val="center"/>
              <w:rPr>
                <w:rFonts w:eastAsia="Times New Roman" w:cs="Times New Roman"/>
                <w:b/>
                <w:bCs/>
                <w:szCs w:val="24"/>
              </w:rPr>
            </w:pPr>
            <w:r>
              <w:rPr>
                <w:rFonts w:eastAsia="Times New Roman" w:cs="Times New Roman"/>
                <w:b/>
                <w:bCs/>
                <w:color w:val="000000" w:themeColor="text1"/>
                <w:szCs w:val="24"/>
              </w:rPr>
              <w:t>А</w:t>
            </w: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864D45" w:rsidRDefault="00864D45" w:rsidP="004462D9">
            <w:pPr>
              <w:spacing w:after="0" w:line="240" w:lineRule="auto"/>
              <w:jc w:val="center"/>
              <w:rPr>
                <w:rFonts w:eastAsia="Times New Roman" w:cs="Times New Roman"/>
                <w:b/>
                <w:bCs/>
                <w:szCs w:val="24"/>
              </w:rPr>
            </w:pPr>
            <w:r>
              <w:rPr>
                <w:rFonts w:eastAsia="Times New Roman" w:cs="Times New Roman"/>
                <w:b/>
                <w:bCs/>
                <w:color w:val="000000" w:themeColor="text1"/>
                <w:szCs w:val="24"/>
              </w:rPr>
              <w:t>Б</w:t>
            </w: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864D45" w:rsidRDefault="00864D45" w:rsidP="004462D9">
            <w:pPr>
              <w:spacing w:after="0" w:line="240" w:lineRule="auto"/>
              <w:jc w:val="center"/>
              <w:rPr>
                <w:rFonts w:eastAsia="Times New Roman" w:cs="Times New Roman"/>
                <w:b/>
                <w:bCs/>
                <w:szCs w:val="24"/>
              </w:rPr>
            </w:pPr>
            <w:r>
              <w:rPr>
                <w:rFonts w:eastAsia="Times New Roman" w:cs="Times New Roman"/>
                <w:b/>
                <w:bCs/>
                <w:color w:val="000000" w:themeColor="text1"/>
                <w:szCs w:val="24"/>
              </w:rPr>
              <w:t>В</w:t>
            </w: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864D45" w:rsidRDefault="00864D45" w:rsidP="004462D9">
            <w:pPr>
              <w:spacing w:after="0" w:line="240" w:lineRule="auto"/>
              <w:jc w:val="center"/>
              <w:rPr>
                <w:rFonts w:eastAsia="Times New Roman" w:cs="Times New Roman"/>
                <w:b/>
                <w:bCs/>
                <w:szCs w:val="24"/>
              </w:rPr>
            </w:pPr>
            <w:r>
              <w:rPr>
                <w:rFonts w:eastAsia="Times New Roman" w:cs="Times New Roman"/>
                <w:b/>
                <w:bCs/>
                <w:color w:val="000000" w:themeColor="text1"/>
                <w:szCs w:val="24"/>
              </w:rPr>
              <w:t>Г</w:t>
            </w:r>
          </w:p>
        </w:tc>
      </w:tr>
      <w:tr w:rsidR="00864D45" w:rsidTr="00B363F6">
        <w:trPr>
          <w:trHeight w:val="326"/>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864D45" w:rsidRDefault="00864D45" w:rsidP="004462D9">
            <w:pPr>
              <w:spacing w:after="0" w:line="240" w:lineRule="auto"/>
              <w:jc w:val="both"/>
              <w:rPr>
                <w:rFonts w:eastAsia="Times New Roman" w:cs="Times New Roman"/>
                <w:szCs w:val="24"/>
              </w:rPr>
            </w:pP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864D45" w:rsidRDefault="00864D45" w:rsidP="004462D9">
            <w:pPr>
              <w:spacing w:after="0" w:line="240" w:lineRule="auto"/>
              <w:jc w:val="both"/>
              <w:rPr>
                <w:rFonts w:eastAsia="Times New Roman" w:cs="Times New Roman"/>
                <w:szCs w:val="24"/>
              </w:rPr>
            </w:pP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864D45" w:rsidRDefault="00864D45" w:rsidP="004462D9">
            <w:pPr>
              <w:spacing w:after="0" w:line="240" w:lineRule="auto"/>
              <w:jc w:val="both"/>
              <w:rPr>
                <w:rFonts w:eastAsia="Times New Roman" w:cs="Times New Roman"/>
                <w:szCs w:val="24"/>
              </w:rPr>
            </w:pP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864D45" w:rsidRDefault="00864D45" w:rsidP="004462D9">
            <w:pPr>
              <w:spacing w:after="0" w:line="240" w:lineRule="auto"/>
              <w:jc w:val="both"/>
              <w:rPr>
                <w:rFonts w:eastAsia="Times New Roman" w:cs="Times New Roman"/>
                <w:szCs w:val="24"/>
              </w:rPr>
            </w:pPr>
          </w:p>
        </w:tc>
      </w:tr>
    </w:tbl>
    <w:p w:rsidR="001F6D0A" w:rsidRDefault="001F6D0A" w:rsidP="004462D9">
      <w:pPr>
        <w:spacing w:after="0" w:line="240" w:lineRule="auto"/>
        <w:rPr>
          <w:b/>
        </w:rPr>
      </w:pPr>
    </w:p>
    <w:p w:rsidR="009C75D1" w:rsidRDefault="009C75D1" w:rsidP="004462D9">
      <w:pPr>
        <w:spacing w:after="0" w:line="240" w:lineRule="auto"/>
        <w:rPr>
          <w:b/>
        </w:rPr>
      </w:pPr>
      <w:r w:rsidRPr="004311AA">
        <w:rPr>
          <w:b/>
        </w:rPr>
        <w:t>Задание</w:t>
      </w:r>
      <w:r>
        <w:rPr>
          <w:b/>
        </w:rPr>
        <w:t xml:space="preserve"> 205.</w:t>
      </w:r>
    </w:p>
    <w:p w:rsidR="009C5B02" w:rsidRDefault="009C5B02" w:rsidP="004462D9">
      <w:pPr>
        <w:pStyle w:val="a4"/>
        <w:spacing w:after="0" w:line="240" w:lineRule="auto"/>
        <w:ind w:left="0"/>
        <w:rPr>
          <w:rFonts w:ascii="Times New Roman" w:hAnsi="Times New Roman" w:cs="Times New Roman"/>
          <w:b/>
          <w:sz w:val="24"/>
          <w:szCs w:val="24"/>
        </w:rPr>
      </w:pPr>
      <w:r>
        <w:rPr>
          <w:rFonts w:ascii="Times New Roman" w:hAnsi="Times New Roman" w:cs="Times New Roman"/>
          <w:b/>
          <w:i/>
          <w:iCs/>
          <w:sz w:val="24"/>
          <w:szCs w:val="24"/>
        </w:rPr>
        <w:t>Прочитайте текст и установите соответствие.</w:t>
      </w:r>
    </w:p>
    <w:p w:rsidR="009C5B02" w:rsidRPr="00E429DF" w:rsidRDefault="009C5B02" w:rsidP="00E429DF">
      <w:pPr>
        <w:pStyle w:val="a8"/>
        <w:shd w:val="clear" w:color="auto" w:fill="FFFFFF"/>
        <w:spacing w:beforeAutospacing="0" w:afterAutospacing="0"/>
        <w:ind w:firstLine="708"/>
        <w:jc w:val="both"/>
        <w:rPr>
          <w:lang w:val="ru-RU"/>
        </w:rPr>
      </w:pPr>
      <w:r>
        <w:rPr>
          <w:rFonts w:eastAsia="Arial"/>
          <w:shd w:val="clear" w:color="auto" w:fill="FFFFFF"/>
          <w:lang w:val="ru-RU"/>
        </w:rPr>
        <w:t>В советское время происходило развитие различных направлений культуры и науки. Активно развивалась ядерная энергетика и другие области физики. Литературное творчество сопровождалось активным распространением печатной продукции, что существенно увеличивало образованность населения. СССР стал одной из самых читающих стран мира. 1970–1980-е годы стали периодом расцвета советского кинематографа.</w:t>
      </w:r>
    </w:p>
    <w:p w:rsidR="009C5B02" w:rsidRDefault="009C5B02" w:rsidP="004462D9">
      <w:pPr>
        <w:pStyle w:val="a4"/>
        <w:spacing w:after="0" w:line="240" w:lineRule="auto"/>
        <w:ind w:left="0" w:firstLine="708"/>
        <w:jc w:val="both"/>
        <w:rPr>
          <w:rFonts w:ascii="Times New Roman" w:hAnsi="Times New Roman" w:cs="Times New Roman"/>
          <w:sz w:val="24"/>
          <w:szCs w:val="24"/>
        </w:rPr>
      </w:pPr>
      <w:r>
        <w:rPr>
          <w:rFonts w:ascii="Times New Roman" w:hAnsi="Times New Roman" w:cs="Times New Roman"/>
          <w:sz w:val="24"/>
          <w:szCs w:val="24"/>
        </w:rPr>
        <w:t>Установите соответствие между советскими деятелями и их произведениями (достижениями).</w:t>
      </w:r>
    </w:p>
    <w:p w:rsidR="009C5B02" w:rsidRDefault="009C5B02" w:rsidP="004462D9">
      <w:pPr>
        <w:pStyle w:val="a4"/>
        <w:spacing w:after="0" w:line="240" w:lineRule="auto"/>
        <w:ind w:left="0" w:firstLine="708"/>
        <w:jc w:val="both"/>
        <w:rPr>
          <w:rFonts w:ascii="Times New Roman" w:hAnsi="Times New Roman" w:cs="Times New Roman"/>
          <w:sz w:val="24"/>
          <w:szCs w:val="24"/>
        </w:rPr>
      </w:pPr>
      <w:r>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5000" w:type="pct"/>
        <w:tblCellMar>
          <w:left w:w="0" w:type="dxa"/>
          <w:right w:w="0" w:type="dxa"/>
        </w:tblCellMar>
        <w:tblLook w:val="04A0" w:firstRow="1" w:lastRow="0" w:firstColumn="1" w:lastColumn="0" w:noHBand="0" w:noVBand="1"/>
      </w:tblPr>
      <w:tblGrid>
        <w:gridCol w:w="444"/>
        <w:gridCol w:w="5248"/>
        <w:gridCol w:w="780"/>
        <w:gridCol w:w="3479"/>
      </w:tblGrid>
      <w:tr w:rsidR="009C5B02" w:rsidTr="009C5B02">
        <w:trPr>
          <w:trHeight w:val="504"/>
        </w:trPr>
        <w:tc>
          <w:tcPr>
            <w:tcW w:w="2860"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9C5B02" w:rsidRDefault="009C5B02" w:rsidP="004462D9">
            <w:pPr>
              <w:spacing w:after="0" w:line="240" w:lineRule="auto"/>
              <w:jc w:val="center"/>
              <w:rPr>
                <w:rFonts w:cs="Times New Roman"/>
                <w:szCs w:val="24"/>
              </w:rPr>
            </w:pPr>
            <w:r>
              <w:rPr>
                <w:rFonts w:cs="Times New Roman"/>
                <w:szCs w:val="24"/>
              </w:rPr>
              <w:t>Деятели культуры и науки</w:t>
            </w:r>
          </w:p>
          <w:p w:rsidR="009C5B02" w:rsidRDefault="009C5B02" w:rsidP="004462D9">
            <w:pPr>
              <w:spacing w:after="0" w:line="240" w:lineRule="auto"/>
              <w:jc w:val="center"/>
              <w:rPr>
                <w:rFonts w:eastAsia="Times New Roman" w:cs="Times New Roman"/>
                <w:szCs w:val="24"/>
                <w:lang w:eastAsia="ru-RU"/>
              </w:rPr>
            </w:pPr>
          </w:p>
        </w:tc>
        <w:tc>
          <w:tcPr>
            <w:tcW w:w="2140"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9C5B02" w:rsidRDefault="009C5B02" w:rsidP="004462D9">
            <w:pPr>
              <w:spacing w:after="0" w:line="240" w:lineRule="auto"/>
              <w:jc w:val="center"/>
              <w:rPr>
                <w:rFonts w:cs="Times New Roman"/>
                <w:szCs w:val="24"/>
              </w:rPr>
            </w:pPr>
            <w:r>
              <w:rPr>
                <w:rFonts w:cs="Times New Roman"/>
                <w:szCs w:val="24"/>
              </w:rPr>
              <w:t>Произведения и достижения</w:t>
            </w:r>
          </w:p>
          <w:p w:rsidR="009C5B02" w:rsidRDefault="009C5B02" w:rsidP="004462D9">
            <w:pPr>
              <w:spacing w:after="0" w:line="240" w:lineRule="auto"/>
              <w:jc w:val="center"/>
              <w:rPr>
                <w:rFonts w:eastAsia="Times New Roman" w:cs="Times New Roman"/>
                <w:szCs w:val="24"/>
                <w:lang w:eastAsia="ru-RU"/>
              </w:rPr>
            </w:pPr>
          </w:p>
        </w:tc>
      </w:tr>
      <w:tr w:rsidR="009C5B02" w:rsidTr="009C5B02">
        <w:trPr>
          <w:trHeight w:val="495"/>
        </w:trPr>
        <w:tc>
          <w:tcPr>
            <w:tcW w:w="223"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9C5B02" w:rsidRDefault="009C5B02"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2637"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9C5B02" w:rsidRDefault="009C5B02" w:rsidP="004462D9">
            <w:pPr>
              <w:spacing w:after="0" w:line="240" w:lineRule="auto"/>
              <w:jc w:val="center"/>
              <w:rPr>
                <w:rFonts w:eastAsia="Times New Roman" w:cs="Times New Roman"/>
                <w:szCs w:val="24"/>
                <w:lang w:eastAsia="ru-RU"/>
              </w:rPr>
            </w:pPr>
            <w:r>
              <w:rPr>
                <w:rFonts w:cs="Times New Roman"/>
                <w:szCs w:val="24"/>
              </w:rPr>
              <w:t>С. С. Прокофьев</w:t>
            </w:r>
          </w:p>
        </w:tc>
        <w:tc>
          <w:tcPr>
            <w:tcW w:w="39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9C5B02" w:rsidRDefault="009C5B02" w:rsidP="004462D9">
            <w:pPr>
              <w:spacing w:after="0" w:line="240" w:lineRule="auto"/>
              <w:jc w:val="center"/>
              <w:rPr>
                <w:rFonts w:eastAsia="Times New Roman" w:cs="Times New Roman"/>
                <w:szCs w:val="24"/>
                <w:lang w:eastAsia="ru-RU"/>
              </w:rPr>
            </w:pPr>
            <w:r>
              <w:rPr>
                <w:rFonts w:eastAsia="Times New Roman" w:cs="Times New Roman"/>
                <w:szCs w:val="24"/>
                <w:lang w:eastAsia="ru-RU"/>
              </w:rPr>
              <w:t>1</w:t>
            </w:r>
          </w:p>
        </w:tc>
        <w:tc>
          <w:tcPr>
            <w:tcW w:w="1748"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9C5B02" w:rsidRDefault="009C5B02" w:rsidP="004462D9">
            <w:pPr>
              <w:spacing w:after="0" w:line="240" w:lineRule="auto"/>
              <w:jc w:val="center"/>
              <w:rPr>
                <w:rFonts w:eastAsia="Times New Roman" w:cs="Times New Roman"/>
                <w:szCs w:val="24"/>
                <w:lang w:eastAsia="ru-RU"/>
              </w:rPr>
            </w:pPr>
            <w:r>
              <w:rPr>
                <w:rFonts w:cs="Times New Roman"/>
                <w:szCs w:val="24"/>
              </w:rPr>
              <w:t>освоение космического пространства</w:t>
            </w:r>
          </w:p>
        </w:tc>
      </w:tr>
      <w:tr w:rsidR="009C5B02" w:rsidTr="009C5B02">
        <w:trPr>
          <w:trHeight w:val="710"/>
        </w:trPr>
        <w:tc>
          <w:tcPr>
            <w:tcW w:w="223"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9C5B02" w:rsidRDefault="009C5B02"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lastRenderedPageBreak/>
              <w:t>Б</w:t>
            </w:r>
          </w:p>
        </w:tc>
        <w:tc>
          <w:tcPr>
            <w:tcW w:w="2637"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9C5B02" w:rsidRDefault="009C5B02" w:rsidP="004462D9">
            <w:pPr>
              <w:pStyle w:val="a4"/>
              <w:spacing w:after="0" w:line="240" w:lineRule="auto"/>
              <w:ind w:left="0" w:firstLineChars="50" w:firstLine="120"/>
              <w:jc w:val="center"/>
              <w:rPr>
                <w:rFonts w:ascii="Times New Roman" w:eastAsia="Times New Roman" w:hAnsi="Times New Roman" w:cs="Times New Roman"/>
                <w:sz w:val="24"/>
                <w:szCs w:val="24"/>
                <w:lang w:eastAsia="ru-RU"/>
              </w:rPr>
            </w:pPr>
            <w:r>
              <w:rPr>
                <w:rFonts w:ascii="Times New Roman" w:hAnsi="Times New Roman" w:cs="Times New Roman"/>
                <w:sz w:val="24"/>
                <w:szCs w:val="24"/>
              </w:rPr>
              <w:t> А. Т. Твардовский</w:t>
            </w:r>
          </w:p>
        </w:tc>
        <w:tc>
          <w:tcPr>
            <w:tcW w:w="39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9C5B02" w:rsidRDefault="009C5B02" w:rsidP="004462D9">
            <w:pPr>
              <w:spacing w:after="0" w:line="240" w:lineRule="auto"/>
              <w:jc w:val="center"/>
              <w:rPr>
                <w:rFonts w:eastAsia="Times New Roman" w:cs="Times New Roman"/>
                <w:szCs w:val="24"/>
                <w:lang w:eastAsia="ru-RU"/>
              </w:rPr>
            </w:pPr>
            <w:r>
              <w:rPr>
                <w:rFonts w:eastAsia="Times New Roman" w:cs="Times New Roman"/>
                <w:szCs w:val="24"/>
                <w:lang w:eastAsia="ru-RU"/>
              </w:rPr>
              <w:t>2</w:t>
            </w:r>
          </w:p>
        </w:tc>
        <w:tc>
          <w:tcPr>
            <w:tcW w:w="1748"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9C5B02" w:rsidRDefault="009C5B02" w:rsidP="004462D9">
            <w:pPr>
              <w:spacing w:after="0" w:line="240" w:lineRule="auto"/>
              <w:jc w:val="center"/>
              <w:rPr>
                <w:rFonts w:eastAsia="Times New Roman" w:cs="Times New Roman"/>
                <w:szCs w:val="24"/>
                <w:lang w:eastAsia="ru-RU"/>
              </w:rPr>
            </w:pPr>
            <w:r>
              <w:rPr>
                <w:rFonts w:cs="Times New Roman"/>
                <w:szCs w:val="24"/>
              </w:rPr>
              <w:t>создание первой атомной электростанции</w:t>
            </w:r>
          </w:p>
        </w:tc>
      </w:tr>
      <w:tr w:rsidR="009C5B02" w:rsidTr="009C5B02">
        <w:trPr>
          <w:trHeight w:val="555"/>
        </w:trPr>
        <w:tc>
          <w:tcPr>
            <w:tcW w:w="223"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9C5B02" w:rsidRDefault="009C5B02"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c>
          <w:tcPr>
            <w:tcW w:w="263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9C5B02" w:rsidRDefault="00535B4A" w:rsidP="004462D9">
            <w:pPr>
              <w:spacing w:after="0" w:line="240" w:lineRule="auto"/>
              <w:jc w:val="center"/>
              <w:rPr>
                <w:rFonts w:eastAsia="Times New Roman" w:cs="Times New Roman"/>
                <w:szCs w:val="24"/>
                <w:lang w:eastAsia="ru-RU"/>
              </w:rPr>
            </w:pPr>
            <w:r>
              <w:rPr>
                <w:rFonts w:cs="Times New Roman"/>
                <w:szCs w:val="24"/>
              </w:rPr>
              <w:t>С. П. Короле</w:t>
            </w:r>
            <w:r w:rsidR="009C5B02">
              <w:rPr>
                <w:rFonts w:cs="Times New Roman"/>
                <w:szCs w:val="24"/>
              </w:rPr>
              <w:t>в</w:t>
            </w:r>
          </w:p>
        </w:tc>
        <w:tc>
          <w:tcPr>
            <w:tcW w:w="39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9C5B02" w:rsidRDefault="009C5B02" w:rsidP="004462D9">
            <w:pPr>
              <w:spacing w:after="0" w:line="240" w:lineRule="auto"/>
              <w:jc w:val="center"/>
              <w:rPr>
                <w:rFonts w:eastAsia="Times New Roman" w:cs="Times New Roman"/>
                <w:szCs w:val="24"/>
                <w:lang w:eastAsia="ru-RU"/>
              </w:rPr>
            </w:pPr>
            <w:r>
              <w:rPr>
                <w:rFonts w:eastAsia="Times New Roman" w:cs="Times New Roman"/>
                <w:szCs w:val="24"/>
                <w:lang w:eastAsia="ru-RU"/>
              </w:rPr>
              <w:t>3</w:t>
            </w:r>
          </w:p>
        </w:tc>
        <w:tc>
          <w:tcPr>
            <w:tcW w:w="1748"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9C5B02" w:rsidRDefault="009C5B02" w:rsidP="004462D9">
            <w:pPr>
              <w:spacing w:after="0" w:line="240" w:lineRule="auto"/>
              <w:jc w:val="center"/>
              <w:rPr>
                <w:rFonts w:eastAsia="Times New Roman" w:cs="Times New Roman"/>
                <w:szCs w:val="24"/>
                <w:lang w:eastAsia="ru-RU"/>
              </w:rPr>
            </w:pPr>
            <w:r>
              <w:rPr>
                <w:rFonts w:cs="Times New Roman"/>
                <w:szCs w:val="24"/>
              </w:rPr>
              <w:t>балет «Ромео и Джульетта»</w:t>
            </w:r>
          </w:p>
        </w:tc>
      </w:tr>
      <w:tr w:rsidR="009C5B02" w:rsidTr="009C5B02">
        <w:trPr>
          <w:trHeight w:val="492"/>
        </w:trPr>
        <w:tc>
          <w:tcPr>
            <w:tcW w:w="223"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9C5B02" w:rsidRDefault="009C5B02"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Г</w:t>
            </w:r>
          </w:p>
        </w:tc>
        <w:tc>
          <w:tcPr>
            <w:tcW w:w="263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9C5B02" w:rsidRDefault="009C5B02" w:rsidP="004462D9">
            <w:pPr>
              <w:spacing w:after="0" w:line="240" w:lineRule="auto"/>
              <w:jc w:val="center"/>
              <w:rPr>
                <w:rFonts w:eastAsia="Times New Roman" w:cs="Times New Roman"/>
                <w:szCs w:val="24"/>
                <w:lang w:eastAsia="ru-RU"/>
              </w:rPr>
            </w:pPr>
            <w:r>
              <w:rPr>
                <w:rFonts w:cs="Times New Roman"/>
                <w:szCs w:val="24"/>
              </w:rPr>
              <w:t>А. И. Солженицын</w:t>
            </w:r>
          </w:p>
        </w:tc>
        <w:tc>
          <w:tcPr>
            <w:tcW w:w="39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9C5B02" w:rsidRDefault="009C5B02" w:rsidP="004462D9">
            <w:pPr>
              <w:spacing w:after="0" w:line="240" w:lineRule="auto"/>
              <w:jc w:val="center"/>
              <w:rPr>
                <w:rFonts w:eastAsia="Times New Roman" w:cs="Times New Roman"/>
                <w:szCs w:val="24"/>
                <w:lang w:eastAsia="ru-RU"/>
              </w:rPr>
            </w:pPr>
            <w:r>
              <w:rPr>
                <w:rFonts w:eastAsia="Times New Roman" w:cs="Times New Roman"/>
                <w:szCs w:val="24"/>
                <w:lang w:eastAsia="ru-RU"/>
              </w:rPr>
              <w:t>4</w:t>
            </w:r>
          </w:p>
        </w:tc>
        <w:tc>
          <w:tcPr>
            <w:tcW w:w="1748"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9C5B02" w:rsidRDefault="009C5B02" w:rsidP="004462D9">
            <w:pPr>
              <w:spacing w:after="0" w:line="240" w:lineRule="auto"/>
              <w:jc w:val="center"/>
              <w:rPr>
                <w:rFonts w:eastAsia="Times New Roman" w:cs="Times New Roman"/>
                <w:szCs w:val="24"/>
                <w:lang w:eastAsia="ru-RU"/>
              </w:rPr>
            </w:pPr>
            <w:r>
              <w:rPr>
                <w:rFonts w:cs="Times New Roman"/>
                <w:szCs w:val="24"/>
              </w:rPr>
              <w:t>поэма «Василий Тёркин»</w:t>
            </w:r>
          </w:p>
        </w:tc>
      </w:tr>
      <w:tr w:rsidR="009C5B02" w:rsidTr="009C5B02">
        <w:trPr>
          <w:trHeight w:val="709"/>
        </w:trPr>
        <w:tc>
          <w:tcPr>
            <w:tcW w:w="22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9C5B02" w:rsidRDefault="009C5B02" w:rsidP="004462D9">
            <w:pPr>
              <w:spacing w:after="0" w:line="240" w:lineRule="auto"/>
              <w:jc w:val="center"/>
              <w:rPr>
                <w:rFonts w:eastAsia="Times New Roman" w:cs="Times New Roman"/>
                <w:szCs w:val="24"/>
                <w:lang w:eastAsia="ru-RU"/>
              </w:rPr>
            </w:pPr>
          </w:p>
        </w:tc>
        <w:tc>
          <w:tcPr>
            <w:tcW w:w="263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9C5B02" w:rsidRDefault="009C5B02" w:rsidP="004462D9">
            <w:pPr>
              <w:spacing w:after="0" w:line="240" w:lineRule="auto"/>
              <w:jc w:val="center"/>
              <w:rPr>
                <w:rFonts w:eastAsia="Times New Roman" w:cs="Times New Roman"/>
                <w:szCs w:val="24"/>
                <w:lang w:eastAsia="ru-RU"/>
              </w:rPr>
            </w:pPr>
          </w:p>
        </w:tc>
        <w:tc>
          <w:tcPr>
            <w:tcW w:w="39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9C5B02" w:rsidRDefault="009C5B02" w:rsidP="004462D9">
            <w:pPr>
              <w:spacing w:after="0" w:line="240" w:lineRule="auto"/>
              <w:jc w:val="center"/>
              <w:rPr>
                <w:rFonts w:eastAsia="Times New Roman" w:cs="Times New Roman"/>
                <w:szCs w:val="24"/>
                <w:lang w:eastAsia="ru-RU"/>
              </w:rPr>
            </w:pPr>
            <w:r>
              <w:rPr>
                <w:rFonts w:eastAsia="Times New Roman" w:cs="Times New Roman"/>
                <w:szCs w:val="24"/>
                <w:lang w:eastAsia="ru-RU"/>
              </w:rPr>
              <w:t>5</w:t>
            </w:r>
          </w:p>
        </w:tc>
        <w:tc>
          <w:tcPr>
            <w:tcW w:w="174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9C5B02" w:rsidRDefault="009C5B02" w:rsidP="004462D9">
            <w:pPr>
              <w:spacing w:after="0" w:line="240" w:lineRule="auto"/>
              <w:jc w:val="center"/>
              <w:rPr>
                <w:rFonts w:eastAsia="Times New Roman" w:cs="Times New Roman"/>
                <w:szCs w:val="24"/>
                <w:lang w:eastAsia="ru-RU"/>
              </w:rPr>
            </w:pPr>
            <w:r>
              <w:rPr>
                <w:rFonts w:cs="Times New Roman"/>
                <w:szCs w:val="24"/>
              </w:rPr>
              <w:t>повесть «Один день Ивана Денисовича»</w:t>
            </w:r>
          </w:p>
        </w:tc>
      </w:tr>
    </w:tbl>
    <w:p w:rsidR="009C5B02" w:rsidRDefault="009C5B02" w:rsidP="004462D9">
      <w:pPr>
        <w:pStyle w:val="a4"/>
        <w:spacing w:after="0" w:line="240" w:lineRule="auto"/>
        <w:ind w:left="0"/>
        <w:jc w:val="both"/>
        <w:rPr>
          <w:rFonts w:ascii="Times New Roman" w:hAnsi="Times New Roman" w:cs="Times New Roman"/>
          <w:sz w:val="24"/>
          <w:szCs w:val="24"/>
        </w:rPr>
      </w:pPr>
    </w:p>
    <w:p w:rsidR="009C5B02" w:rsidRDefault="009C5B02" w:rsidP="004462D9">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Запишите выбранные цифры под соответствующими буквами</w:t>
      </w:r>
      <w:r w:rsidR="00C47116">
        <w:rPr>
          <w:rFonts w:ascii="Times New Roman" w:hAnsi="Times New Roman" w:cs="Times New Roman"/>
          <w:sz w:val="24"/>
          <w:szCs w:val="24"/>
        </w:rPr>
        <w:t>:</w:t>
      </w:r>
    </w:p>
    <w:tbl>
      <w:tblPr>
        <w:tblW w:w="3381" w:type="pct"/>
        <w:tblCellMar>
          <w:left w:w="0" w:type="dxa"/>
          <w:right w:w="0" w:type="dxa"/>
        </w:tblCellMar>
        <w:tblLook w:val="04A0" w:firstRow="1" w:lastRow="0" w:firstColumn="1" w:lastColumn="0" w:noHBand="0" w:noVBand="1"/>
      </w:tblPr>
      <w:tblGrid>
        <w:gridCol w:w="1622"/>
        <w:gridCol w:w="1750"/>
        <w:gridCol w:w="1751"/>
        <w:gridCol w:w="1606"/>
      </w:tblGrid>
      <w:tr w:rsidR="009C5B02" w:rsidTr="00B363F6">
        <w:trPr>
          <w:trHeight w:val="321"/>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9C5B02" w:rsidRDefault="009C5B02"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9C5B02" w:rsidRDefault="009C5B02"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9C5B02" w:rsidRDefault="009C5B02"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9C5B02" w:rsidRDefault="009C5B02"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Г</w:t>
            </w:r>
          </w:p>
        </w:tc>
      </w:tr>
      <w:tr w:rsidR="009C5B02" w:rsidTr="00B363F6">
        <w:trPr>
          <w:trHeight w:val="326"/>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9C5B02" w:rsidRDefault="009C5B02" w:rsidP="004462D9">
            <w:pPr>
              <w:spacing w:after="0" w:line="240" w:lineRule="auto"/>
              <w:rPr>
                <w:rFonts w:eastAsia="Times New Roman" w:cs="Times New Roman"/>
                <w:szCs w:val="24"/>
                <w:lang w:eastAsia="ru-RU"/>
              </w:rPr>
            </w:pP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9C5B02" w:rsidRDefault="009C5B02" w:rsidP="004462D9">
            <w:pPr>
              <w:spacing w:after="0" w:line="240" w:lineRule="auto"/>
              <w:rPr>
                <w:rFonts w:eastAsia="Times New Roman" w:cs="Times New Roman"/>
                <w:szCs w:val="24"/>
                <w:lang w:eastAsia="ru-RU"/>
              </w:rPr>
            </w:pP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9C5B02" w:rsidRDefault="009C5B02" w:rsidP="004462D9">
            <w:pPr>
              <w:spacing w:after="0" w:line="240" w:lineRule="auto"/>
              <w:rPr>
                <w:rFonts w:eastAsia="Times New Roman" w:cs="Times New Roman"/>
                <w:szCs w:val="24"/>
                <w:lang w:eastAsia="ru-RU"/>
              </w:rPr>
            </w:pP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9C5B02" w:rsidRDefault="009C5B02" w:rsidP="004462D9">
            <w:pPr>
              <w:spacing w:after="0" w:line="240" w:lineRule="auto"/>
              <w:rPr>
                <w:rFonts w:eastAsia="Times New Roman" w:cs="Times New Roman"/>
                <w:szCs w:val="24"/>
                <w:lang w:eastAsia="ru-RU"/>
              </w:rPr>
            </w:pPr>
          </w:p>
        </w:tc>
      </w:tr>
    </w:tbl>
    <w:p w:rsidR="009C75D1" w:rsidRDefault="009C75D1" w:rsidP="004462D9">
      <w:pPr>
        <w:spacing w:after="0" w:line="240" w:lineRule="auto"/>
        <w:rPr>
          <w:b/>
        </w:rPr>
      </w:pPr>
    </w:p>
    <w:p w:rsidR="009C75D1" w:rsidRDefault="009C75D1" w:rsidP="004462D9">
      <w:pPr>
        <w:spacing w:after="0" w:line="240" w:lineRule="auto"/>
        <w:rPr>
          <w:b/>
        </w:rPr>
      </w:pPr>
      <w:r w:rsidRPr="004311AA">
        <w:rPr>
          <w:b/>
        </w:rPr>
        <w:t>Задание</w:t>
      </w:r>
      <w:r>
        <w:rPr>
          <w:b/>
        </w:rPr>
        <w:t xml:space="preserve"> 206.</w:t>
      </w:r>
    </w:p>
    <w:p w:rsidR="00D25D02" w:rsidRDefault="00D25D02" w:rsidP="004462D9">
      <w:pPr>
        <w:pStyle w:val="a4"/>
        <w:spacing w:after="0" w:line="240" w:lineRule="auto"/>
        <w:ind w:left="0"/>
        <w:rPr>
          <w:rFonts w:ascii="Times New Roman" w:eastAsia="Times New Roman" w:hAnsi="Times New Roman" w:cs="Times New Roman"/>
          <w:b/>
          <w:i/>
          <w:color w:val="000000" w:themeColor="text1"/>
          <w:spacing w:val="-1"/>
          <w:sz w:val="24"/>
          <w:szCs w:val="24"/>
          <w:lang w:eastAsia="ru-RU"/>
        </w:rPr>
      </w:pPr>
      <w:r>
        <w:rPr>
          <w:rFonts w:ascii="Times New Roman" w:eastAsia="Times New Roman" w:hAnsi="Times New Roman" w:cs="Times New Roman"/>
          <w:b/>
          <w:i/>
          <w:color w:val="000000" w:themeColor="text1"/>
          <w:spacing w:val="-1"/>
          <w:sz w:val="24"/>
          <w:szCs w:val="24"/>
          <w:lang w:eastAsia="ru-RU"/>
        </w:rPr>
        <w:t xml:space="preserve">Прочитайте текст и запишите развернутый обоснованный ответ. </w:t>
      </w:r>
    </w:p>
    <w:p w:rsidR="00D25D02" w:rsidRPr="00D25D02" w:rsidRDefault="00D25D02" w:rsidP="004462D9">
      <w:pPr>
        <w:pStyle w:val="a4"/>
        <w:spacing w:after="0" w:line="240" w:lineRule="auto"/>
        <w:ind w:left="0" w:firstLine="708"/>
        <w:jc w:val="both"/>
        <w:rPr>
          <w:rFonts w:ascii="sans-serif" w:eastAsia="sans-serif" w:hAnsi="sans-serif" w:cs="sans-serif"/>
          <w:color w:val="1B2440"/>
          <w:sz w:val="18"/>
          <w:szCs w:val="18"/>
        </w:rPr>
      </w:pPr>
      <w:r>
        <w:rPr>
          <w:rFonts w:ascii="Times New Roman" w:eastAsia="Times New Roman" w:hAnsi="Times New Roman" w:cs="Times New Roman"/>
          <w:sz w:val="24"/>
          <w:szCs w:val="24"/>
          <w:lang w:eastAsia="ru-RU"/>
        </w:rPr>
        <w:t>В учебнике по психологии (Рвам А. А., Гатанов Ю.Б., Каранов А. А. Психология) описывается такой эксперимент: К студентам в аудиторию зашел преподаватель с незнакомым мужчи</w:t>
      </w:r>
      <w:r>
        <w:rPr>
          <w:rFonts w:ascii="Times New Roman" w:eastAsia="Times New Roman" w:hAnsi="Times New Roman" w:cs="Times New Roman"/>
          <w:sz w:val="24"/>
          <w:szCs w:val="24"/>
          <w:lang w:eastAsia="ru-RU"/>
        </w:rPr>
        <w:softHyphen/>
        <w:t>ной и сообщил, что проводится эксперимент по оценке глазомера. Необ</w:t>
      </w:r>
      <w:r>
        <w:rPr>
          <w:rFonts w:ascii="Times New Roman" w:eastAsia="Times New Roman" w:hAnsi="Times New Roman" w:cs="Times New Roman"/>
          <w:sz w:val="24"/>
          <w:szCs w:val="24"/>
          <w:lang w:eastAsia="ru-RU"/>
        </w:rPr>
        <w:softHyphen/>
        <w:t>ходимо было на глаз определить рост этого человека и записать свое пред</w:t>
      </w:r>
      <w:r>
        <w:rPr>
          <w:rFonts w:ascii="Times New Roman" w:eastAsia="Times New Roman" w:hAnsi="Times New Roman" w:cs="Times New Roman"/>
          <w:sz w:val="24"/>
          <w:szCs w:val="24"/>
          <w:lang w:eastAsia="ru-RU"/>
        </w:rPr>
        <w:softHyphen/>
        <w:t>положение на листочке. В одной группе мужчину представили как студен</w:t>
      </w:r>
      <w:r>
        <w:rPr>
          <w:rFonts w:ascii="Times New Roman" w:eastAsia="Times New Roman" w:hAnsi="Times New Roman" w:cs="Times New Roman"/>
          <w:sz w:val="24"/>
          <w:szCs w:val="24"/>
          <w:lang w:eastAsia="ru-RU"/>
        </w:rPr>
        <w:softHyphen/>
        <w:t>та из Кембриджа, в другой — как преподавателя из Кембриджа, в третей группе — как профессора из Кембриджа.</w:t>
      </w:r>
    </w:p>
    <w:p w:rsidR="00D25D02" w:rsidRDefault="00D25D02" w:rsidP="004462D9">
      <w:pPr>
        <w:spacing w:after="0" w:line="240" w:lineRule="auto"/>
        <w:ind w:firstLine="708"/>
        <w:jc w:val="both"/>
        <w:rPr>
          <w:rFonts w:eastAsia="Times New Roman" w:cs="Times New Roman"/>
          <w:szCs w:val="24"/>
          <w:lang w:eastAsia="ru-RU"/>
        </w:rPr>
      </w:pPr>
      <w:r>
        <w:rPr>
          <w:rFonts w:eastAsia="Times New Roman" w:cs="Times New Roman"/>
          <w:szCs w:val="24"/>
          <w:lang w:eastAsia="ru-RU"/>
        </w:rPr>
        <w:t>Результаты оказались поразительными: чем выше социальный статус, тем более высоким казался человек (разница в оценках первой группы и последней составила 12 см).</w:t>
      </w:r>
    </w:p>
    <w:p w:rsidR="00D25D02" w:rsidRDefault="00D25D02" w:rsidP="004462D9">
      <w:pPr>
        <w:spacing w:after="0" w:line="240" w:lineRule="auto"/>
        <w:ind w:firstLine="708"/>
        <w:jc w:val="both"/>
        <w:rPr>
          <w:rFonts w:eastAsia="Times New Roman" w:cs="Times New Roman"/>
          <w:szCs w:val="24"/>
          <w:lang w:eastAsia="ru-RU"/>
        </w:rPr>
      </w:pPr>
      <w:r>
        <w:rPr>
          <w:rFonts w:eastAsia="Times New Roman" w:cs="Times New Roman"/>
          <w:szCs w:val="24"/>
          <w:lang w:eastAsia="ru-RU"/>
        </w:rPr>
        <w:t>Какой механизм восприятия «сработал» в данном эксперименте? Объясните действие этого механизма.</w:t>
      </w:r>
    </w:p>
    <w:p w:rsidR="00D25D02" w:rsidRDefault="00D25D02" w:rsidP="004462D9">
      <w:pPr>
        <w:spacing w:after="0" w:line="240" w:lineRule="auto"/>
        <w:rPr>
          <w:rFonts w:eastAsia="Times New Roman" w:cs="Times New Roman"/>
          <w:b/>
          <w:bCs/>
          <w:szCs w:val="24"/>
          <w:lang w:eastAsia="ru-RU"/>
        </w:rPr>
      </w:pPr>
    </w:p>
    <w:p w:rsidR="00D25D02" w:rsidRDefault="00D25D02" w:rsidP="004462D9">
      <w:pPr>
        <w:spacing w:after="0" w:line="240" w:lineRule="auto"/>
        <w:rPr>
          <w:rFonts w:eastAsia="Times New Roman" w:cs="Times New Roman"/>
          <w:b/>
          <w:bCs/>
          <w:szCs w:val="24"/>
          <w:lang w:eastAsia="ru-RU"/>
        </w:rPr>
      </w:pPr>
      <w:r>
        <w:rPr>
          <w:rFonts w:eastAsia="Times New Roman" w:cs="Times New Roman"/>
          <w:b/>
          <w:bCs/>
          <w:szCs w:val="24"/>
          <w:lang w:eastAsia="ru-RU"/>
        </w:rPr>
        <w:t xml:space="preserve">Ответ: </w:t>
      </w:r>
    </w:p>
    <w:p w:rsidR="009C75D1" w:rsidRDefault="009C75D1" w:rsidP="004462D9">
      <w:pPr>
        <w:spacing w:after="0" w:line="240" w:lineRule="auto"/>
        <w:rPr>
          <w:b/>
        </w:rPr>
      </w:pPr>
    </w:p>
    <w:p w:rsidR="009C75D1" w:rsidRDefault="009C75D1" w:rsidP="004462D9">
      <w:pPr>
        <w:spacing w:after="0" w:line="240" w:lineRule="auto"/>
        <w:rPr>
          <w:b/>
        </w:rPr>
      </w:pPr>
      <w:r w:rsidRPr="004311AA">
        <w:rPr>
          <w:b/>
        </w:rPr>
        <w:t>Задание</w:t>
      </w:r>
      <w:r>
        <w:rPr>
          <w:b/>
        </w:rPr>
        <w:t xml:space="preserve"> 207.</w:t>
      </w:r>
    </w:p>
    <w:p w:rsidR="000C18ED" w:rsidRPr="003B75FF" w:rsidRDefault="000C18ED" w:rsidP="003B75FF">
      <w:pPr>
        <w:widowControl w:val="0"/>
        <w:snapToGrid w:val="0"/>
        <w:spacing w:after="0" w:line="240" w:lineRule="auto"/>
        <w:jc w:val="both"/>
        <w:rPr>
          <w:rFonts w:eastAsia="Arial Unicode MS" w:cs="Times New Roman"/>
          <w:b/>
          <w:i/>
          <w:szCs w:val="24"/>
          <w:lang w:eastAsia="ru-RU"/>
        </w:rPr>
      </w:pPr>
      <w:r w:rsidRPr="003B75FF">
        <w:rPr>
          <w:rFonts w:eastAsia="Arial Unicode MS" w:cs="Times New Roman"/>
          <w:b/>
          <w:i/>
          <w:szCs w:val="24"/>
          <w:lang w:eastAsia="ru-RU"/>
        </w:rPr>
        <w:t>Прочитайте текст и установите последовательность.</w:t>
      </w:r>
    </w:p>
    <w:p w:rsidR="00535B4A" w:rsidRDefault="000C18ED" w:rsidP="004462D9">
      <w:pPr>
        <w:spacing w:after="0" w:line="240" w:lineRule="auto"/>
        <w:ind w:firstLine="709"/>
        <w:jc w:val="both"/>
        <w:rPr>
          <w:rFonts w:cs="Times New Roman"/>
          <w:szCs w:val="24"/>
        </w:rPr>
      </w:pPr>
      <w:r>
        <w:rPr>
          <w:rFonts w:cs="Times New Roman"/>
          <w:szCs w:val="24"/>
        </w:rPr>
        <w:t>С</w:t>
      </w:r>
      <w:r w:rsidRPr="007760B1">
        <w:rPr>
          <w:rFonts w:cs="Times New Roman"/>
          <w:szCs w:val="24"/>
        </w:rPr>
        <w:t xml:space="preserve">уществует несколько различных подходов </w:t>
      </w:r>
      <w:r>
        <w:rPr>
          <w:rFonts w:cs="Times New Roman"/>
          <w:szCs w:val="24"/>
        </w:rPr>
        <w:t>к</w:t>
      </w:r>
      <w:r w:rsidRPr="007760B1">
        <w:rPr>
          <w:rFonts w:cs="Times New Roman"/>
          <w:szCs w:val="24"/>
        </w:rPr>
        <w:t xml:space="preserve"> определению крупнейших сетей отелей в мире</w:t>
      </w:r>
      <w:r>
        <w:rPr>
          <w:rFonts w:cs="Times New Roman"/>
          <w:szCs w:val="24"/>
        </w:rPr>
        <w:t>. Самый распространенный</w:t>
      </w:r>
      <w:r w:rsidRPr="007760B1">
        <w:rPr>
          <w:rFonts w:cs="Times New Roman"/>
          <w:szCs w:val="24"/>
        </w:rPr>
        <w:t xml:space="preserve"> заключается в ранжировании их по количеству номеров (объему номерного фонда). </w:t>
      </w:r>
    </w:p>
    <w:p w:rsidR="000C18ED" w:rsidRPr="007760B1" w:rsidRDefault="000C18ED" w:rsidP="004462D9">
      <w:pPr>
        <w:spacing w:after="0" w:line="240" w:lineRule="auto"/>
        <w:ind w:firstLine="709"/>
        <w:jc w:val="both"/>
        <w:rPr>
          <w:rFonts w:cs="Times New Roman"/>
          <w:szCs w:val="24"/>
        </w:rPr>
      </w:pPr>
      <w:r>
        <w:rPr>
          <w:rFonts w:cs="Times New Roman"/>
          <w:szCs w:val="24"/>
        </w:rPr>
        <w:t>Выделяют 5</w:t>
      </w:r>
      <w:r w:rsidRPr="007760B1">
        <w:rPr>
          <w:rFonts w:cs="Times New Roman"/>
          <w:szCs w:val="24"/>
        </w:rPr>
        <w:t xml:space="preserve"> крупнейших международных отельных сетей мира по воз</w:t>
      </w:r>
      <w:r>
        <w:rPr>
          <w:rFonts w:cs="Times New Roman"/>
          <w:szCs w:val="24"/>
        </w:rPr>
        <w:t>растанию объема номерного фонда:</w:t>
      </w:r>
    </w:p>
    <w:p w:rsidR="000C18ED" w:rsidRPr="005C2E57" w:rsidRDefault="000C18ED" w:rsidP="004462D9">
      <w:pPr>
        <w:spacing w:after="0" w:line="240" w:lineRule="auto"/>
        <w:jc w:val="both"/>
        <w:rPr>
          <w:rFonts w:cs="Times New Roman"/>
          <w:szCs w:val="24"/>
        </w:rPr>
      </w:pPr>
      <w:r>
        <w:rPr>
          <w:rFonts w:cs="Times New Roman"/>
          <w:szCs w:val="24"/>
        </w:rPr>
        <w:t xml:space="preserve">1) </w:t>
      </w:r>
      <w:r w:rsidRPr="005C2E57">
        <w:rPr>
          <w:rFonts w:cs="Times New Roman"/>
          <w:szCs w:val="24"/>
        </w:rPr>
        <w:t>Jin Jiang International (штаб-квартира в Китае)</w:t>
      </w:r>
      <w:r>
        <w:rPr>
          <w:rFonts w:cs="Times New Roman"/>
          <w:szCs w:val="24"/>
        </w:rPr>
        <w:t>;</w:t>
      </w:r>
    </w:p>
    <w:p w:rsidR="000C18ED" w:rsidRPr="00655A07" w:rsidRDefault="000C18ED" w:rsidP="004462D9">
      <w:pPr>
        <w:spacing w:after="0" w:line="240" w:lineRule="auto"/>
        <w:jc w:val="both"/>
        <w:rPr>
          <w:rFonts w:cs="Times New Roman"/>
          <w:szCs w:val="24"/>
        </w:rPr>
      </w:pPr>
      <w:r w:rsidRPr="00655A07">
        <w:rPr>
          <w:rFonts w:cs="Times New Roman"/>
          <w:szCs w:val="24"/>
        </w:rPr>
        <w:t>2</w:t>
      </w:r>
      <w:r>
        <w:rPr>
          <w:rFonts w:cs="Times New Roman"/>
          <w:szCs w:val="24"/>
        </w:rPr>
        <w:t xml:space="preserve">) </w:t>
      </w:r>
      <w:r w:rsidRPr="005C0381">
        <w:rPr>
          <w:rFonts w:cs="Times New Roman"/>
          <w:szCs w:val="24"/>
          <w:lang w:val="en-US"/>
        </w:rPr>
        <w:t>Marriott</w:t>
      </w:r>
      <w:r w:rsidRPr="00655A07">
        <w:rPr>
          <w:rFonts w:cs="Times New Roman"/>
          <w:szCs w:val="24"/>
        </w:rPr>
        <w:t xml:space="preserve"> </w:t>
      </w:r>
      <w:r w:rsidRPr="005C0381">
        <w:rPr>
          <w:rFonts w:cs="Times New Roman"/>
          <w:szCs w:val="24"/>
          <w:lang w:val="en-US"/>
        </w:rPr>
        <w:t>International</w:t>
      </w:r>
      <w:r w:rsidRPr="00655A07">
        <w:rPr>
          <w:rFonts w:cs="Times New Roman"/>
          <w:szCs w:val="24"/>
        </w:rPr>
        <w:t xml:space="preserve"> (</w:t>
      </w:r>
      <w:r w:rsidRPr="005C2E57">
        <w:rPr>
          <w:rFonts w:cs="Times New Roman"/>
          <w:szCs w:val="24"/>
        </w:rPr>
        <w:t>штаб</w:t>
      </w:r>
      <w:r w:rsidRPr="00655A07">
        <w:rPr>
          <w:rFonts w:cs="Times New Roman"/>
          <w:szCs w:val="24"/>
        </w:rPr>
        <w:t>-</w:t>
      </w:r>
      <w:r w:rsidRPr="005C2E57">
        <w:rPr>
          <w:rFonts w:cs="Times New Roman"/>
          <w:szCs w:val="24"/>
        </w:rPr>
        <w:t>квартира</w:t>
      </w:r>
      <w:r w:rsidRPr="00655A07">
        <w:rPr>
          <w:rFonts w:cs="Times New Roman"/>
          <w:szCs w:val="24"/>
        </w:rPr>
        <w:t xml:space="preserve"> </w:t>
      </w:r>
      <w:r w:rsidRPr="005C2E57">
        <w:rPr>
          <w:rFonts w:cs="Times New Roman"/>
          <w:szCs w:val="24"/>
        </w:rPr>
        <w:t>в</w:t>
      </w:r>
      <w:r w:rsidRPr="00655A07">
        <w:rPr>
          <w:rFonts w:cs="Times New Roman"/>
          <w:szCs w:val="24"/>
        </w:rPr>
        <w:t xml:space="preserve"> </w:t>
      </w:r>
      <w:r w:rsidRPr="005C2E57">
        <w:rPr>
          <w:rFonts w:cs="Times New Roman"/>
          <w:szCs w:val="24"/>
        </w:rPr>
        <w:t>США</w:t>
      </w:r>
      <w:r w:rsidRPr="00655A07">
        <w:rPr>
          <w:rFonts w:cs="Times New Roman"/>
          <w:szCs w:val="24"/>
        </w:rPr>
        <w:t>)</w:t>
      </w:r>
      <w:r>
        <w:rPr>
          <w:rFonts w:cs="Times New Roman"/>
          <w:szCs w:val="24"/>
        </w:rPr>
        <w:t>;</w:t>
      </w:r>
    </w:p>
    <w:p w:rsidR="000C18ED" w:rsidRPr="00655A07" w:rsidRDefault="000C18ED" w:rsidP="004462D9">
      <w:pPr>
        <w:spacing w:after="0" w:line="240" w:lineRule="auto"/>
        <w:jc w:val="both"/>
        <w:rPr>
          <w:rFonts w:cs="Times New Roman"/>
          <w:szCs w:val="24"/>
        </w:rPr>
      </w:pPr>
      <w:r>
        <w:rPr>
          <w:rFonts w:cs="Times New Roman"/>
          <w:szCs w:val="24"/>
        </w:rPr>
        <w:t xml:space="preserve">3) </w:t>
      </w:r>
      <w:r w:rsidRPr="005C2E57">
        <w:rPr>
          <w:rFonts w:cs="Times New Roman"/>
          <w:szCs w:val="24"/>
          <w:lang w:val="en-US"/>
        </w:rPr>
        <w:t>Wyndham</w:t>
      </w:r>
      <w:r w:rsidRPr="00655A07">
        <w:rPr>
          <w:rFonts w:cs="Times New Roman"/>
          <w:szCs w:val="24"/>
        </w:rPr>
        <w:t xml:space="preserve"> </w:t>
      </w:r>
      <w:r w:rsidRPr="005C2E57">
        <w:rPr>
          <w:rFonts w:cs="Times New Roman"/>
          <w:szCs w:val="24"/>
          <w:lang w:val="en-US"/>
        </w:rPr>
        <w:t>Hotels</w:t>
      </w:r>
      <w:r w:rsidRPr="00655A07">
        <w:rPr>
          <w:rFonts w:cs="Times New Roman"/>
          <w:szCs w:val="24"/>
        </w:rPr>
        <w:t xml:space="preserve"> &amp; </w:t>
      </w:r>
      <w:r w:rsidRPr="005C2E57">
        <w:rPr>
          <w:rFonts w:cs="Times New Roman"/>
          <w:szCs w:val="24"/>
          <w:lang w:val="en-US"/>
        </w:rPr>
        <w:t>Resorts</w:t>
      </w:r>
      <w:r w:rsidRPr="00655A07">
        <w:rPr>
          <w:rFonts w:cs="Times New Roman"/>
          <w:szCs w:val="24"/>
        </w:rPr>
        <w:t xml:space="preserve"> (</w:t>
      </w:r>
      <w:r w:rsidRPr="005C2E57">
        <w:rPr>
          <w:rFonts w:cs="Times New Roman"/>
          <w:szCs w:val="24"/>
        </w:rPr>
        <w:t>штаб</w:t>
      </w:r>
      <w:r w:rsidRPr="00655A07">
        <w:rPr>
          <w:rFonts w:cs="Times New Roman"/>
          <w:szCs w:val="24"/>
        </w:rPr>
        <w:t>-</w:t>
      </w:r>
      <w:r w:rsidRPr="005C2E57">
        <w:rPr>
          <w:rFonts w:cs="Times New Roman"/>
          <w:szCs w:val="24"/>
        </w:rPr>
        <w:t>квартира</w:t>
      </w:r>
      <w:r w:rsidRPr="00655A07">
        <w:rPr>
          <w:rFonts w:cs="Times New Roman"/>
          <w:szCs w:val="24"/>
        </w:rPr>
        <w:t xml:space="preserve"> </w:t>
      </w:r>
      <w:r w:rsidRPr="005C2E57">
        <w:rPr>
          <w:rFonts w:cs="Times New Roman"/>
          <w:szCs w:val="24"/>
        </w:rPr>
        <w:t>в</w:t>
      </w:r>
      <w:r w:rsidRPr="00655A07">
        <w:rPr>
          <w:rFonts w:cs="Times New Roman"/>
          <w:szCs w:val="24"/>
        </w:rPr>
        <w:t xml:space="preserve"> </w:t>
      </w:r>
      <w:r w:rsidRPr="005C2E57">
        <w:rPr>
          <w:rFonts w:cs="Times New Roman"/>
          <w:szCs w:val="24"/>
        </w:rPr>
        <w:t>США</w:t>
      </w:r>
      <w:r w:rsidRPr="00655A07">
        <w:rPr>
          <w:rFonts w:cs="Times New Roman"/>
          <w:szCs w:val="24"/>
        </w:rPr>
        <w:t>)</w:t>
      </w:r>
      <w:r>
        <w:rPr>
          <w:rFonts w:cs="Times New Roman"/>
          <w:szCs w:val="24"/>
        </w:rPr>
        <w:t>;</w:t>
      </w:r>
    </w:p>
    <w:p w:rsidR="000C18ED" w:rsidRPr="005C2E57" w:rsidRDefault="000C18ED" w:rsidP="004462D9">
      <w:pPr>
        <w:spacing w:after="0" w:line="240" w:lineRule="auto"/>
        <w:jc w:val="both"/>
        <w:rPr>
          <w:rFonts w:cs="Times New Roman"/>
          <w:szCs w:val="24"/>
        </w:rPr>
      </w:pPr>
      <w:r>
        <w:rPr>
          <w:rFonts w:cs="Times New Roman"/>
          <w:szCs w:val="24"/>
        </w:rPr>
        <w:t xml:space="preserve">4) </w:t>
      </w:r>
      <w:r w:rsidRPr="005C2E57">
        <w:rPr>
          <w:rFonts w:cs="Times New Roman"/>
          <w:szCs w:val="24"/>
        </w:rPr>
        <w:t>Accor (штаб-квартира во Франции)</w:t>
      </w:r>
      <w:r>
        <w:rPr>
          <w:rFonts w:cs="Times New Roman"/>
          <w:szCs w:val="24"/>
        </w:rPr>
        <w:t>;</w:t>
      </w:r>
    </w:p>
    <w:p w:rsidR="000C18ED" w:rsidRPr="005C2E57" w:rsidRDefault="000C18ED" w:rsidP="004462D9">
      <w:pPr>
        <w:spacing w:after="0" w:line="240" w:lineRule="auto"/>
        <w:jc w:val="both"/>
        <w:rPr>
          <w:rFonts w:cs="Times New Roman"/>
          <w:szCs w:val="24"/>
        </w:rPr>
      </w:pPr>
      <w:r>
        <w:rPr>
          <w:rFonts w:cs="Times New Roman"/>
          <w:szCs w:val="24"/>
        </w:rPr>
        <w:t xml:space="preserve">5) </w:t>
      </w:r>
      <w:r w:rsidRPr="005C2E57">
        <w:rPr>
          <w:rFonts w:cs="Times New Roman"/>
          <w:szCs w:val="24"/>
        </w:rPr>
        <w:t>Hilton Worldwide (штаб-квартира в США</w:t>
      </w:r>
      <w:r>
        <w:rPr>
          <w:rFonts w:cs="Times New Roman"/>
          <w:szCs w:val="24"/>
        </w:rPr>
        <w:t>.</w:t>
      </w:r>
    </w:p>
    <w:p w:rsidR="000C18ED" w:rsidRDefault="000C18ED" w:rsidP="004462D9">
      <w:pPr>
        <w:spacing w:after="0" w:line="240" w:lineRule="auto"/>
        <w:ind w:firstLine="709"/>
        <w:jc w:val="both"/>
        <w:rPr>
          <w:rFonts w:cs="Times New Roman"/>
          <w:shd w:val="clear" w:color="auto" w:fill="FFFFFF"/>
        </w:rPr>
      </w:pPr>
    </w:p>
    <w:p w:rsidR="000C18ED" w:rsidRPr="00076465" w:rsidRDefault="000C18ED" w:rsidP="004462D9">
      <w:pPr>
        <w:spacing w:after="0" w:line="240" w:lineRule="auto"/>
        <w:ind w:firstLine="709"/>
        <w:jc w:val="both"/>
        <w:rPr>
          <w:rFonts w:cs="Times New Roman"/>
          <w:shd w:val="clear" w:color="auto" w:fill="FFFFFF"/>
        </w:rPr>
      </w:pPr>
      <w:r w:rsidRPr="00076465">
        <w:rPr>
          <w:rFonts w:cs="Times New Roman"/>
          <w:shd w:val="clear" w:color="auto" w:fill="FFFFFF"/>
        </w:rPr>
        <w:t xml:space="preserve">Установите правильную последовательность </w:t>
      </w:r>
      <w:r>
        <w:rPr>
          <w:rFonts w:cs="Times New Roman"/>
          <w:shd w:val="clear" w:color="auto" w:fill="FFFFFF"/>
        </w:rPr>
        <w:t>отельных сетей по возрастанию номерного фонда</w:t>
      </w:r>
      <w:r w:rsidRPr="00076465">
        <w:rPr>
          <w:rFonts w:cs="Times New Roman"/>
          <w:shd w:val="clear" w:color="auto" w:fill="FFFFFF"/>
        </w:rPr>
        <w:t>.</w:t>
      </w:r>
    </w:p>
    <w:p w:rsidR="000C18ED" w:rsidRDefault="000C18ED" w:rsidP="004462D9">
      <w:pPr>
        <w:widowControl w:val="0"/>
        <w:snapToGrid w:val="0"/>
        <w:spacing w:after="0" w:line="240" w:lineRule="auto"/>
        <w:jc w:val="both"/>
        <w:rPr>
          <w:rFonts w:eastAsia="Arial Unicode MS" w:cs="Times New Roman"/>
          <w:szCs w:val="24"/>
          <w:lang w:eastAsia="ru-RU"/>
        </w:rPr>
      </w:pPr>
    </w:p>
    <w:p w:rsidR="000C18ED" w:rsidRPr="00940C63" w:rsidRDefault="000C18ED" w:rsidP="004462D9">
      <w:pPr>
        <w:widowControl w:val="0"/>
        <w:snapToGrid w:val="0"/>
        <w:spacing w:after="0" w:line="240" w:lineRule="auto"/>
        <w:jc w:val="both"/>
        <w:rPr>
          <w:rFonts w:eastAsia="Arial Unicode MS" w:cs="Times New Roman"/>
          <w:szCs w:val="24"/>
          <w:lang w:eastAsia="ru-RU"/>
        </w:rPr>
      </w:pPr>
      <w:r w:rsidRPr="00940C63">
        <w:rPr>
          <w:rFonts w:eastAsia="Arial Unicode MS" w:cs="Times New Roman"/>
          <w:szCs w:val="24"/>
          <w:lang w:eastAsia="ru-RU"/>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993"/>
        <w:gridCol w:w="993"/>
        <w:gridCol w:w="993"/>
        <w:gridCol w:w="993"/>
      </w:tblGrid>
      <w:tr w:rsidR="000C18ED" w:rsidRPr="00C416FF" w:rsidTr="00B363F6">
        <w:tc>
          <w:tcPr>
            <w:tcW w:w="993" w:type="dxa"/>
          </w:tcPr>
          <w:p w:rsidR="000C18ED" w:rsidRPr="00C416FF" w:rsidRDefault="000C18ED" w:rsidP="004462D9">
            <w:pPr>
              <w:pStyle w:val="a4"/>
              <w:ind w:left="0"/>
              <w:jc w:val="both"/>
              <w:rPr>
                <w:rFonts w:ascii="Times New Roman" w:hAnsi="Times New Roman" w:cs="Times New Roman"/>
                <w:sz w:val="24"/>
                <w:szCs w:val="24"/>
              </w:rPr>
            </w:pPr>
          </w:p>
        </w:tc>
        <w:tc>
          <w:tcPr>
            <w:tcW w:w="993" w:type="dxa"/>
          </w:tcPr>
          <w:p w:rsidR="000C18ED" w:rsidRPr="00C416FF" w:rsidRDefault="000C18ED" w:rsidP="004462D9">
            <w:pPr>
              <w:pStyle w:val="a4"/>
              <w:ind w:left="0"/>
              <w:jc w:val="both"/>
              <w:rPr>
                <w:rFonts w:ascii="Times New Roman" w:hAnsi="Times New Roman" w:cs="Times New Roman"/>
                <w:sz w:val="24"/>
                <w:szCs w:val="24"/>
              </w:rPr>
            </w:pPr>
          </w:p>
        </w:tc>
        <w:tc>
          <w:tcPr>
            <w:tcW w:w="993" w:type="dxa"/>
          </w:tcPr>
          <w:p w:rsidR="000C18ED" w:rsidRPr="00C416FF" w:rsidRDefault="000C18ED" w:rsidP="004462D9">
            <w:pPr>
              <w:pStyle w:val="a4"/>
              <w:ind w:left="0"/>
              <w:jc w:val="both"/>
              <w:rPr>
                <w:rFonts w:ascii="Times New Roman" w:hAnsi="Times New Roman" w:cs="Times New Roman"/>
                <w:sz w:val="24"/>
                <w:szCs w:val="24"/>
              </w:rPr>
            </w:pPr>
          </w:p>
        </w:tc>
        <w:tc>
          <w:tcPr>
            <w:tcW w:w="993" w:type="dxa"/>
          </w:tcPr>
          <w:p w:rsidR="000C18ED" w:rsidRPr="00C416FF" w:rsidRDefault="000C18ED" w:rsidP="004462D9">
            <w:pPr>
              <w:pStyle w:val="a4"/>
              <w:ind w:left="0"/>
              <w:jc w:val="both"/>
              <w:rPr>
                <w:rFonts w:ascii="Times New Roman" w:hAnsi="Times New Roman" w:cs="Times New Roman"/>
                <w:sz w:val="24"/>
                <w:szCs w:val="24"/>
              </w:rPr>
            </w:pPr>
          </w:p>
        </w:tc>
        <w:tc>
          <w:tcPr>
            <w:tcW w:w="993" w:type="dxa"/>
          </w:tcPr>
          <w:p w:rsidR="000C18ED" w:rsidRPr="00C416FF" w:rsidRDefault="000C18ED" w:rsidP="004462D9">
            <w:pPr>
              <w:pStyle w:val="a4"/>
              <w:ind w:left="0"/>
              <w:jc w:val="both"/>
              <w:rPr>
                <w:rFonts w:ascii="Times New Roman" w:hAnsi="Times New Roman" w:cs="Times New Roman"/>
                <w:sz w:val="24"/>
                <w:szCs w:val="24"/>
              </w:rPr>
            </w:pPr>
          </w:p>
        </w:tc>
      </w:tr>
    </w:tbl>
    <w:p w:rsidR="009C75D1" w:rsidRDefault="009C75D1" w:rsidP="004462D9">
      <w:pPr>
        <w:spacing w:after="0" w:line="240" w:lineRule="auto"/>
        <w:rPr>
          <w:b/>
        </w:rPr>
      </w:pPr>
    </w:p>
    <w:p w:rsidR="00535B4A" w:rsidRDefault="00535B4A" w:rsidP="004462D9">
      <w:pPr>
        <w:spacing w:after="0" w:line="240" w:lineRule="auto"/>
        <w:rPr>
          <w:b/>
        </w:rPr>
      </w:pPr>
    </w:p>
    <w:p w:rsidR="009C75D1" w:rsidRDefault="009C75D1" w:rsidP="004462D9">
      <w:pPr>
        <w:spacing w:after="0" w:line="240" w:lineRule="auto"/>
        <w:rPr>
          <w:b/>
        </w:rPr>
      </w:pPr>
      <w:r w:rsidRPr="004311AA">
        <w:rPr>
          <w:b/>
        </w:rPr>
        <w:lastRenderedPageBreak/>
        <w:t>Задание</w:t>
      </w:r>
      <w:r>
        <w:rPr>
          <w:b/>
        </w:rPr>
        <w:t xml:space="preserve"> 208.</w:t>
      </w:r>
    </w:p>
    <w:p w:rsidR="00985A0E" w:rsidRPr="00881FB1" w:rsidRDefault="00985A0E" w:rsidP="004462D9">
      <w:pPr>
        <w:pStyle w:val="a4"/>
        <w:spacing w:after="0" w:line="240" w:lineRule="auto"/>
        <w:ind w:left="0"/>
        <w:jc w:val="both"/>
        <w:rPr>
          <w:rFonts w:ascii="Times New Roman" w:hAnsi="Times New Roman" w:cs="Times New Roman"/>
          <w:sz w:val="24"/>
          <w:szCs w:val="24"/>
        </w:rPr>
      </w:pPr>
      <w:r w:rsidRPr="00881FB1">
        <w:rPr>
          <w:rFonts w:ascii="Times New Roman" w:hAnsi="Times New Roman" w:cs="Times New Roman"/>
          <w:b/>
          <w:i/>
          <w:iCs/>
          <w:sz w:val="24"/>
          <w:szCs w:val="24"/>
        </w:rPr>
        <w:t xml:space="preserve">Прочитайте текст и установите </w:t>
      </w:r>
      <w:r w:rsidRPr="00881FB1">
        <w:rPr>
          <w:rFonts w:ascii="Times New Roman" w:hAnsi="Times New Roman"/>
          <w:b/>
          <w:i/>
          <w:iCs/>
          <w:sz w:val="24"/>
          <w:szCs w:val="24"/>
        </w:rPr>
        <w:t>соответствие</w:t>
      </w:r>
      <w:r w:rsidRPr="00881FB1">
        <w:rPr>
          <w:rFonts w:ascii="Times New Roman" w:hAnsi="Times New Roman" w:cs="Times New Roman"/>
          <w:b/>
          <w:i/>
          <w:iCs/>
          <w:sz w:val="24"/>
          <w:szCs w:val="24"/>
        </w:rPr>
        <w:t>.</w:t>
      </w:r>
    </w:p>
    <w:p w:rsidR="00985A0E" w:rsidRPr="00881FB1" w:rsidRDefault="00985A0E" w:rsidP="004462D9">
      <w:pPr>
        <w:pStyle w:val="a4"/>
        <w:spacing w:after="0" w:line="240" w:lineRule="auto"/>
        <w:ind w:left="0" w:firstLine="708"/>
        <w:jc w:val="both"/>
        <w:rPr>
          <w:rFonts w:ascii="Times New Roman" w:eastAsia="Arial" w:hAnsi="Times New Roman" w:cs="Times New Roman"/>
          <w:sz w:val="24"/>
          <w:szCs w:val="24"/>
          <w:shd w:val="clear" w:color="auto" w:fill="FFFFFF"/>
        </w:rPr>
      </w:pPr>
      <w:r w:rsidRPr="00881FB1">
        <w:rPr>
          <w:rFonts w:ascii="Times New Roman" w:eastAsia="Arial" w:hAnsi="Times New Roman" w:cs="Times New Roman"/>
          <w:sz w:val="24"/>
          <w:szCs w:val="24"/>
          <w:shd w:val="clear" w:color="auto" w:fill="FFFFFF"/>
        </w:rPr>
        <w:t xml:space="preserve">В профессиональной деятельности важно </w:t>
      </w:r>
      <w:r w:rsidRPr="00881FB1">
        <w:rPr>
          <w:rFonts w:ascii="Times New Roman" w:hAnsi="Times New Roman"/>
          <w:iCs/>
          <w:sz w:val="24"/>
          <w:szCs w:val="24"/>
        </w:rPr>
        <w:t>знать особенности социального и культурного контекста, процессы, происходящие в мире.</w:t>
      </w:r>
    </w:p>
    <w:p w:rsidR="00985A0E" w:rsidRDefault="00985A0E" w:rsidP="004462D9">
      <w:pPr>
        <w:pStyle w:val="a4"/>
        <w:spacing w:after="0" w:line="240" w:lineRule="auto"/>
        <w:ind w:left="0" w:firstLine="708"/>
        <w:jc w:val="both"/>
        <w:rPr>
          <w:rFonts w:ascii="Times New Roman" w:hAnsi="Times New Roman" w:cs="Times New Roman"/>
          <w:sz w:val="24"/>
          <w:szCs w:val="24"/>
        </w:rPr>
      </w:pPr>
      <w:r w:rsidRPr="00881FB1">
        <w:rPr>
          <w:rFonts w:ascii="Times New Roman" w:hAnsi="Times New Roman" w:cs="Times New Roman"/>
          <w:sz w:val="24"/>
          <w:szCs w:val="24"/>
        </w:rPr>
        <w:t xml:space="preserve">Установите соответствие между предложениями на английском языке и переводом на русский язык.  </w:t>
      </w:r>
    </w:p>
    <w:p w:rsidR="00985A0E" w:rsidRPr="00881FB1" w:rsidRDefault="00985A0E" w:rsidP="004462D9">
      <w:pPr>
        <w:pStyle w:val="a4"/>
        <w:spacing w:after="0" w:line="240" w:lineRule="auto"/>
        <w:ind w:left="0" w:firstLine="708"/>
        <w:jc w:val="both"/>
        <w:rPr>
          <w:rFonts w:ascii="Times New Roman" w:hAnsi="Times New Roman" w:cs="Times New Roman"/>
          <w:sz w:val="24"/>
          <w:szCs w:val="24"/>
        </w:rPr>
      </w:pPr>
      <w:r w:rsidRPr="00881FB1">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4997" w:type="pct"/>
        <w:tblLayout w:type="fixed"/>
        <w:tblCellMar>
          <w:left w:w="0" w:type="dxa"/>
          <w:right w:w="0" w:type="dxa"/>
        </w:tblCellMar>
        <w:tblLook w:val="04A0" w:firstRow="1" w:lastRow="0" w:firstColumn="1" w:lastColumn="0" w:noHBand="0" w:noVBand="1"/>
      </w:tblPr>
      <w:tblGrid>
        <w:gridCol w:w="441"/>
        <w:gridCol w:w="4735"/>
        <w:gridCol w:w="650"/>
        <w:gridCol w:w="4119"/>
      </w:tblGrid>
      <w:tr w:rsidR="00985A0E" w:rsidTr="00985A0E">
        <w:trPr>
          <w:trHeight w:val="504"/>
        </w:trPr>
        <w:tc>
          <w:tcPr>
            <w:tcW w:w="2601"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985A0E" w:rsidRDefault="00985A0E" w:rsidP="004462D9">
            <w:pPr>
              <w:spacing w:after="0" w:line="240" w:lineRule="auto"/>
              <w:jc w:val="center"/>
              <w:rPr>
                <w:rFonts w:eastAsia="Times New Roman" w:cs="Times New Roman"/>
                <w:szCs w:val="24"/>
                <w:lang w:eastAsia="ru-RU"/>
              </w:rPr>
            </w:pPr>
            <w:r>
              <w:rPr>
                <w:rFonts w:eastAsia="Times New Roman" w:cs="Times New Roman"/>
                <w:szCs w:val="24"/>
                <w:lang w:eastAsia="ru-RU"/>
              </w:rPr>
              <w:t>Предложение на английском языке</w:t>
            </w:r>
          </w:p>
        </w:tc>
        <w:tc>
          <w:tcPr>
            <w:tcW w:w="2398"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985A0E" w:rsidRDefault="00985A0E" w:rsidP="004462D9">
            <w:pPr>
              <w:spacing w:after="0" w:line="240" w:lineRule="auto"/>
              <w:jc w:val="center"/>
              <w:rPr>
                <w:rFonts w:eastAsia="Times New Roman" w:cs="Times New Roman"/>
                <w:szCs w:val="24"/>
                <w:lang w:eastAsia="ru-RU"/>
              </w:rPr>
            </w:pPr>
            <w:r>
              <w:rPr>
                <w:rFonts w:eastAsia="Times New Roman" w:cs="Times New Roman"/>
                <w:szCs w:val="24"/>
                <w:lang w:eastAsia="ru-RU"/>
              </w:rPr>
              <w:t>Перевод на русский язык</w:t>
            </w:r>
          </w:p>
        </w:tc>
      </w:tr>
      <w:tr w:rsidR="00985A0E" w:rsidRPr="003E5C99" w:rsidTr="00985A0E">
        <w:trPr>
          <w:trHeight w:val="613"/>
        </w:trPr>
        <w:tc>
          <w:tcPr>
            <w:tcW w:w="221"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985A0E" w:rsidRDefault="00985A0E"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2380"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985A0E" w:rsidRPr="00985A0E" w:rsidRDefault="00985A0E" w:rsidP="004462D9">
            <w:pPr>
              <w:autoSpaceDE w:val="0"/>
              <w:autoSpaceDN w:val="0"/>
              <w:adjustRightInd w:val="0"/>
              <w:spacing w:after="0" w:line="240" w:lineRule="auto"/>
              <w:jc w:val="center"/>
              <w:rPr>
                <w:rFonts w:eastAsia="Times New Roman" w:cs="Times New Roman"/>
                <w:szCs w:val="24"/>
                <w:lang w:val="en-US" w:eastAsia="ru-RU"/>
              </w:rPr>
            </w:pPr>
            <w:r>
              <w:rPr>
                <w:rFonts w:eastAsia="Times New Roman" w:cs="Times New Roman"/>
                <w:szCs w:val="24"/>
                <w:lang w:val="de-DE" w:eastAsia="ru-RU"/>
              </w:rPr>
              <w:t>People burn plenty of coal, oil and natural gas. As a result of this billions of tons of carbon dioxide are released into the atmosphere every year.</w:t>
            </w:r>
          </w:p>
        </w:tc>
        <w:tc>
          <w:tcPr>
            <w:tcW w:w="327"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985A0E" w:rsidRDefault="00985A0E" w:rsidP="004462D9">
            <w:pPr>
              <w:spacing w:after="0" w:line="240" w:lineRule="auto"/>
              <w:jc w:val="center"/>
              <w:rPr>
                <w:rFonts w:eastAsia="Times New Roman" w:cs="Times New Roman"/>
                <w:szCs w:val="24"/>
                <w:lang w:eastAsia="ru-RU"/>
              </w:rPr>
            </w:pPr>
            <w:r>
              <w:rPr>
                <w:rFonts w:eastAsia="Times New Roman" w:cs="Times New Roman"/>
                <w:szCs w:val="24"/>
                <w:lang w:eastAsia="ru-RU"/>
              </w:rPr>
              <w:t>1</w:t>
            </w:r>
          </w:p>
        </w:tc>
        <w:tc>
          <w:tcPr>
            <w:tcW w:w="2070"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985A0E" w:rsidRPr="00881FB1" w:rsidRDefault="00985A0E" w:rsidP="004462D9">
            <w:pPr>
              <w:spacing w:after="0" w:line="240" w:lineRule="auto"/>
              <w:jc w:val="center"/>
              <w:rPr>
                <w:rFonts w:eastAsia="Times New Roman" w:cs="Times New Roman"/>
                <w:szCs w:val="24"/>
                <w:lang w:eastAsia="ru-RU"/>
              </w:rPr>
            </w:pPr>
            <w:r w:rsidRPr="00881FB1">
              <w:rPr>
                <w:rFonts w:eastAsia="SimSun" w:cs="Times New Roman"/>
                <w:color w:val="000000"/>
                <w:szCs w:val="24"/>
              </w:rPr>
              <w:t>Родители проводят меньше времени со своими детьми, потому что они пользуются Интернетом вместо того, чтобы общаться лично.</w:t>
            </w:r>
          </w:p>
        </w:tc>
      </w:tr>
      <w:tr w:rsidR="00985A0E" w:rsidRPr="003E5C99" w:rsidTr="00985A0E">
        <w:trPr>
          <w:trHeight w:val="471"/>
        </w:trPr>
        <w:tc>
          <w:tcPr>
            <w:tcW w:w="221"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985A0E" w:rsidRDefault="00985A0E"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2380"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985A0E" w:rsidRPr="00985A0E" w:rsidRDefault="00985A0E" w:rsidP="004462D9">
            <w:pPr>
              <w:autoSpaceDE w:val="0"/>
              <w:autoSpaceDN w:val="0"/>
              <w:adjustRightInd w:val="0"/>
              <w:spacing w:after="0" w:line="240" w:lineRule="auto"/>
              <w:jc w:val="center"/>
              <w:rPr>
                <w:rFonts w:eastAsia="Times New Roman" w:cs="Times New Roman"/>
                <w:szCs w:val="24"/>
                <w:lang w:val="en-US" w:eastAsia="ru-RU"/>
              </w:rPr>
            </w:pPr>
            <w:r w:rsidRPr="00985A0E">
              <w:rPr>
                <w:rFonts w:eastAsia="Times New Roman" w:cs="Times New Roman"/>
                <w:szCs w:val="24"/>
                <w:lang w:val="en-US" w:eastAsia="ru-RU"/>
              </w:rPr>
              <w:t>People prefer to buy things from companies that make their products from recycled material</w:t>
            </w:r>
          </w:p>
        </w:tc>
        <w:tc>
          <w:tcPr>
            <w:tcW w:w="327"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985A0E" w:rsidRDefault="00985A0E" w:rsidP="004462D9">
            <w:pPr>
              <w:spacing w:after="0" w:line="240" w:lineRule="auto"/>
              <w:jc w:val="center"/>
              <w:rPr>
                <w:rFonts w:eastAsia="Times New Roman" w:cs="Times New Roman"/>
                <w:szCs w:val="24"/>
                <w:lang w:eastAsia="ru-RU"/>
              </w:rPr>
            </w:pPr>
            <w:r>
              <w:rPr>
                <w:rFonts w:eastAsia="Times New Roman" w:cs="Times New Roman"/>
                <w:szCs w:val="24"/>
                <w:lang w:eastAsia="ru-RU"/>
              </w:rPr>
              <w:t>2</w:t>
            </w:r>
          </w:p>
        </w:tc>
        <w:tc>
          <w:tcPr>
            <w:tcW w:w="2070"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985A0E" w:rsidRPr="00881FB1" w:rsidRDefault="00985A0E" w:rsidP="004462D9">
            <w:pPr>
              <w:pStyle w:val="a4"/>
              <w:spacing w:after="0" w:line="240" w:lineRule="auto"/>
              <w:ind w:left="0"/>
              <w:jc w:val="center"/>
              <w:rPr>
                <w:rFonts w:ascii="Times New Roman" w:eastAsia="Times New Roman" w:hAnsi="Times New Roman" w:cs="Times New Roman"/>
                <w:sz w:val="24"/>
                <w:szCs w:val="24"/>
                <w:lang w:eastAsia="ru-RU"/>
              </w:rPr>
            </w:pPr>
            <w:r w:rsidRPr="00881FB1">
              <w:rPr>
                <w:rFonts w:ascii="Times New Roman" w:eastAsia="SimSun" w:hAnsi="Times New Roman" w:cs="Times New Roman"/>
                <w:color w:val="000000"/>
                <w:sz w:val="24"/>
                <w:szCs w:val="24"/>
              </w:rPr>
              <w:t>Люди предпочитают покупать вещи у компаний, которые производят свою продукцию из переработанного материала</w:t>
            </w:r>
          </w:p>
        </w:tc>
      </w:tr>
      <w:tr w:rsidR="00985A0E" w:rsidRPr="003E5C99" w:rsidTr="00985A0E">
        <w:trPr>
          <w:trHeight w:val="635"/>
        </w:trPr>
        <w:tc>
          <w:tcPr>
            <w:tcW w:w="221"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985A0E" w:rsidRDefault="00985A0E"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c>
          <w:tcPr>
            <w:tcW w:w="238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985A0E" w:rsidRPr="00985A0E" w:rsidRDefault="00985A0E" w:rsidP="004462D9">
            <w:pPr>
              <w:autoSpaceDE w:val="0"/>
              <w:autoSpaceDN w:val="0"/>
              <w:adjustRightInd w:val="0"/>
              <w:spacing w:after="0" w:line="240" w:lineRule="auto"/>
              <w:jc w:val="center"/>
              <w:rPr>
                <w:rFonts w:eastAsia="Times New Roman" w:cs="Times New Roman"/>
                <w:szCs w:val="24"/>
                <w:lang w:val="en-US" w:eastAsia="ru-RU"/>
              </w:rPr>
            </w:pPr>
            <w:r w:rsidRPr="00985A0E">
              <w:rPr>
                <w:rFonts w:eastAsia="Times New Roman" w:cs="Times New Roman"/>
                <w:szCs w:val="24"/>
                <w:lang w:val="en-US" w:eastAsia="ru-RU"/>
              </w:rPr>
              <w:t>Parents spend less time with their children because they are using the Internet instead of communicating in person.</w:t>
            </w:r>
          </w:p>
        </w:tc>
        <w:tc>
          <w:tcPr>
            <w:tcW w:w="327"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985A0E" w:rsidRDefault="00985A0E" w:rsidP="004462D9">
            <w:pPr>
              <w:spacing w:after="0" w:line="240" w:lineRule="auto"/>
              <w:jc w:val="center"/>
              <w:rPr>
                <w:rFonts w:eastAsia="Times New Roman" w:cs="Times New Roman"/>
                <w:szCs w:val="24"/>
                <w:lang w:eastAsia="ru-RU"/>
              </w:rPr>
            </w:pPr>
            <w:r>
              <w:rPr>
                <w:rFonts w:eastAsia="Times New Roman" w:cs="Times New Roman"/>
                <w:szCs w:val="24"/>
                <w:lang w:eastAsia="ru-RU"/>
              </w:rPr>
              <w:t>3</w:t>
            </w:r>
          </w:p>
        </w:tc>
        <w:tc>
          <w:tcPr>
            <w:tcW w:w="2070"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985A0E" w:rsidRPr="00881FB1" w:rsidRDefault="00985A0E" w:rsidP="004462D9">
            <w:pPr>
              <w:spacing w:after="0" w:line="240" w:lineRule="auto"/>
              <w:jc w:val="center"/>
              <w:rPr>
                <w:rFonts w:eastAsia="Times New Roman" w:cs="Times New Roman"/>
                <w:szCs w:val="24"/>
                <w:lang w:eastAsia="ru-RU"/>
              </w:rPr>
            </w:pPr>
            <w:r w:rsidRPr="00881FB1">
              <w:rPr>
                <w:rFonts w:eastAsia="SimSun" w:cs="Times New Roman"/>
                <w:color w:val="000000"/>
                <w:szCs w:val="24"/>
              </w:rPr>
              <w:t>Люди сжигают большое количество угля, нефти и природного газа. В результате этого в атмосферу ежегодно выбрасываются миллиарды тонн углекислого газа.</w:t>
            </w:r>
          </w:p>
        </w:tc>
      </w:tr>
      <w:tr w:rsidR="00985A0E" w:rsidRPr="003E5C99" w:rsidTr="001F6D0A">
        <w:trPr>
          <w:trHeight w:val="979"/>
        </w:trPr>
        <w:tc>
          <w:tcPr>
            <w:tcW w:w="221"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985A0E" w:rsidRPr="00881FB1" w:rsidRDefault="00985A0E" w:rsidP="004462D9">
            <w:pPr>
              <w:spacing w:after="0" w:line="240" w:lineRule="auto"/>
              <w:jc w:val="center"/>
              <w:rPr>
                <w:rFonts w:eastAsia="Times New Roman" w:cs="Times New Roman"/>
                <w:szCs w:val="24"/>
                <w:lang w:eastAsia="ru-RU"/>
              </w:rPr>
            </w:pPr>
          </w:p>
        </w:tc>
        <w:tc>
          <w:tcPr>
            <w:tcW w:w="238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985A0E" w:rsidRPr="00881FB1" w:rsidRDefault="00985A0E" w:rsidP="004462D9">
            <w:pPr>
              <w:spacing w:after="0" w:line="240" w:lineRule="auto"/>
              <w:jc w:val="center"/>
              <w:rPr>
                <w:rFonts w:eastAsia="Times New Roman" w:cs="Times New Roman"/>
                <w:szCs w:val="24"/>
                <w:lang w:eastAsia="ru-RU"/>
              </w:rPr>
            </w:pPr>
          </w:p>
        </w:tc>
        <w:tc>
          <w:tcPr>
            <w:tcW w:w="327"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985A0E" w:rsidRDefault="00985A0E" w:rsidP="004462D9">
            <w:pPr>
              <w:spacing w:after="0" w:line="240" w:lineRule="auto"/>
              <w:jc w:val="center"/>
              <w:rPr>
                <w:rFonts w:eastAsia="Times New Roman" w:cs="Times New Roman"/>
                <w:szCs w:val="24"/>
                <w:lang w:eastAsia="ru-RU"/>
              </w:rPr>
            </w:pPr>
            <w:r>
              <w:rPr>
                <w:rFonts w:eastAsia="Times New Roman" w:cs="Times New Roman"/>
                <w:szCs w:val="24"/>
                <w:lang w:eastAsia="ru-RU"/>
              </w:rPr>
              <w:t>4</w:t>
            </w:r>
          </w:p>
        </w:tc>
        <w:tc>
          <w:tcPr>
            <w:tcW w:w="2070"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985A0E" w:rsidRPr="00881FB1" w:rsidRDefault="00985A0E" w:rsidP="004462D9">
            <w:pPr>
              <w:spacing w:after="0" w:line="240" w:lineRule="auto"/>
              <w:jc w:val="center"/>
              <w:rPr>
                <w:rFonts w:eastAsia="Times New Roman" w:cs="Times New Roman"/>
                <w:szCs w:val="24"/>
                <w:lang w:eastAsia="ru-RU"/>
              </w:rPr>
            </w:pPr>
            <w:r w:rsidRPr="00881FB1">
              <w:rPr>
                <w:rFonts w:eastAsia="SimSun" w:cs="Times New Roman"/>
                <w:color w:val="000000"/>
                <w:szCs w:val="24"/>
              </w:rPr>
              <w:t>Социальные сети способствуют общению с друзьями и семьей, они дают людям необходимые и полезные навыки работы с компьютером</w:t>
            </w:r>
          </w:p>
        </w:tc>
      </w:tr>
    </w:tbl>
    <w:p w:rsidR="00985A0E" w:rsidRPr="00881FB1" w:rsidRDefault="00985A0E" w:rsidP="004462D9">
      <w:pPr>
        <w:pStyle w:val="a4"/>
        <w:spacing w:after="0" w:line="240" w:lineRule="auto"/>
        <w:ind w:left="0"/>
        <w:jc w:val="both"/>
        <w:rPr>
          <w:rFonts w:ascii="Times New Roman" w:hAnsi="Times New Roman" w:cs="Times New Roman"/>
          <w:sz w:val="24"/>
          <w:szCs w:val="24"/>
        </w:rPr>
      </w:pPr>
    </w:p>
    <w:p w:rsidR="00985A0E" w:rsidRPr="00881FB1" w:rsidRDefault="00985A0E" w:rsidP="004462D9">
      <w:pPr>
        <w:pStyle w:val="a4"/>
        <w:spacing w:after="0" w:line="240" w:lineRule="auto"/>
        <w:ind w:left="0"/>
        <w:jc w:val="both"/>
        <w:rPr>
          <w:rFonts w:ascii="Times New Roman" w:hAnsi="Times New Roman" w:cs="Times New Roman"/>
          <w:sz w:val="24"/>
          <w:szCs w:val="24"/>
        </w:rPr>
      </w:pPr>
      <w:r w:rsidRPr="00881FB1">
        <w:rPr>
          <w:rFonts w:ascii="Times New Roman" w:hAnsi="Times New Roman" w:cs="Times New Roman"/>
          <w:sz w:val="24"/>
          <w:szCs w:val="24"/>
        </w:rPr>
        <w:t>Запишите выбранные цифры под соответствующими буквами</w:t>
      </w:r>
      <w:r w:rsidR="00797D80">
        <w:rPr>
          <w:rFonts w:ascii="Times New Roman" w:hAnsi="Times New Roman" w:cs="Times New Roman"/>
          <w:sz w:val="24"/>
          <w:szCs w:val="24"/>
        </w:rPr>
        <w:t>:</w:t>
      </w:r>
    </w:p>
    <w:tbl>
      <w:tblPr>
        <w:tblW w:w="2575" w:type="pct"/>
        <w:tblCellMar>
          <w:left w:w="0" w:type="dxa"/>
          <w:right w:w="0" w:type="dxa"/>
        </w:tblCellMar>
        <w:tblLook w:val="04A0" w:firstRow="1" w:lastRow="0" w:firstColumn="1" w:lastColumn="0" w:noHBand="0" w:noVBand="1"/>
      </w:tblPr>
      <w:tblGrid>
        <w:gridCol w:w="1623"/>
        <w:gridCol w:w="1751"/>
        <w:gridCol w:w="1751"/>
      </w:tblGrid>
      <w:tr w:rsidR="00F61952" w:rsidTr="00F61952">
        <w:trPr>
          <w:trHeight w:val="321"/>
        </w:trPr>
        <w:tc>
          <w:tcPr>
            <w:tcW w:w="158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F61952" w:rsidRDefault="00F61952"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F61952" w:rsidRDefault="00F61952"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F61952" w:rsidRDefault="00F61952"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r>
      <w:tr w:rsidR="00F61952" w:rsidTr="00F61952">
        <w:trPr>
          <w:trHeight w:val="326"/>
        </w:trPr>
        <w:tc>
          <w:tcPr>
            <w:tcW w:w="158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F61952" w:rsidRDefault="00F61952" w:rsidP="004462D9">
            <w:pPr>
              <w:spacing w:after="0" w:line="240" w:lineRule="auto"/>
              <w:rPr>
                <w:rFonts w:eastAsia="Times New Roman" w:cs="Times New Roman"/>
                <w:szCs w:val="24"/>
                <w:lang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F61952" w:rsidRDefault="00F61952" w:rsidP="004462D9">
            <w:pPr>
              <w:spacing w:after="0" w:line="240" w:lineRule="auto"/>
              <w:rPr>
                <w:rFonts w:eastAsia="Times New Roman" w:cs="Times New Roman"/>
                <w:szCs w:val="24"/>
                <w:lang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F61952" w:rsidRDefault="00F61952" w:rsidP="004462D9">
            <w:pPr>
              <w:spacing w:after="0" w:line="240" w:lineRule="auto"/>
              <w:rPr>
                <w:rFonts w:eastAsia="Times New Roman" w:cs="Times New Roman"/>
                <w:szCs w:val="24"/>
                <w:lang w:eastAsia="ru-RU"/>
              </w:rPr>
            </w:pPr>
          </w:p>
        </w:tc>
      </w:tr>
    </w:tbl>
    <w:p w:rsidR="001A6656" w:rsidRDefault="001A6656" w:rsidP="004462D9">
      <w:pPr>
        <w:spacing w:after="0" w:line="240" w:lineRule="auto"/>
        <w:rPr>
          <w:b/>
        </w:rPr>
      </w:pPr>
    </w:p>
    <w:p w:rsidR="001A6656" w:rsidRDefault="001A6656" w:rsidP="004462D9">
      <w:pPr>
        <w:spacing w:after="0" w:line="240" w:lineRule="auto"/>
        <w:rPr>
          <w:b/>
        </w:rPr>
      </w:pPr>
      <w:r w:rsidRPr="004311AA">
        <w:rPr>
          <w:b/>
        </w:rPr>
        <w:t>Задание</w:t>
      </w:r>
      <w:r>
        <w:rPr>
          <w:b/>
        </w:rPr>
        <w:t xml:space="preserve"> 209.</w:t>
      </w:r>
    </w:p>
    <w:p w:rsidR="00B57954" w:rsidRPr="00B57954" w:rsidRDefault="00B57954" w:rsidP="004462D9">
      <w:pPr>
        <w:spacing w:after="0" w:line="240" w:lineRule="auto"/>
        <w:contextualSpacing/>
        <w:jc w:val="both"/>
        <w:rPr>
          <w:i/>
          <w:szCs w:val="24"/>
        </w:rPr>
      </w:pPr>
      <w:r w:rsidRPr="00B57954">
        <w:rPr>
          <w:b/>
          <w:i/>
          <w:iCs/>
          <w:szCs w:val="24"/>
        </w:rPr>
        <w:t>Прочитайте текст и установите соответствие.</w:t>
      </w:r>
    </w:p>
    <w:p w:rsidR="00B57954" w:rsidRDefault="00B57954" w:rsidP="004462D9">
      <w:pPr>
        <w:widowControl w:val="0"/>
        <w:autoSpaceDE w:val="0"/>
        <w:autoSpaceDN w:val="0"/>
        <w:spacing w:after="0" w:line="240" w:lineRule="auto"/>
        <w:ind w:firstLine="709"/>
        <w:contextualSpacing/>
        <w:jc w:val="both"/>
        <w:rPr>
          <w:szCs w:val="24"/>
        </w:rPr>
      </w:pPr>
      <w:r w:rsidRPr="00B57954">
        <w:rPr>
          <w:szCs w:val="24"/>
        </w:rPr>
        <w:t xml:space="preserve">Труд (трудовая деятельность) — это один из видов человеческой деятельности, с помощью которого люди создают материальные и духовные ценности, необходимые им самим или обществу в целом. </w:t>
      </w:r>
    </w:p>
    <w:p w:rsidR="00B57954" w:rsidRPr="00B57954" w:rsidRDefault="00B57954" w:rsidP="004462D9">
      <w:pPr>
        <w:widowControl w:val="0"/>
        <w:autoSpaceDE w:val="0"/>
        <w:autoSpaceDN w:val="0"/>
        <w:spacing w:after="0" w:line="240" w:lineRule="auto"/>
        <w:ind w:firstLine="709"/>
        <w:contextualSpacing/>
        <w:jc w:val="both"/>
        <w:rPr>
          <w:szCs w:val="24"/>
        </w:rPr>
      </w:pPr>
      <w:r w:rsidRPr="00B57954">
        <w:rPr>
          <w:szCs w:val="24"/>
        </w:rPr>
        <w:t>Соотнесите нижеприведенные понятия и определения, отражающие право на труд и способы осуществления труда:</w:t>
      </w:r>
    </w:p>
    <w:p w:rsidR="00B57954" w:rsidRPr="00B57954" w:rsidRDefault="00B57954" w:rsidP="004462D9">
      <w:pPr>
        <w:widowControl w:val="0"/>
        <w:autoSpaceDE w:val="0"/>
        <w:autoSpaceDN w:val="0"/>
        <w:spacing w:after="0" w:line="240" w:lineRule="auto"/>
        <w:ind w:firstLine="709"/>
        <w:contextualSpacing/>
        <w:jc w:val="both"/>
        <w:rPr>
          <w:szCs w:val="24"/>
        </w:rPr>
      </w:pPr>
      <w:r w:rsidRPr="00B57954">
        <w:rPr>
          <w:szCs w:val="24"/>
        </w:rPr>
        <w:t>К каждой позиции, данной в левом столбце, подберите соответствующую позицию из правого столбца:</w:t>
      </w:r>
    </w:p>
    <w:tbl>
      <w:tblPr>
        <w:tblStyle w:val="a6"/>
        <w:tblW w:w="10065" w:type="dxa"/>
        <w:tblInd w:w="-34" w:type="dxa"/>
        <w:tblLook w:val="04A0" w:firstRow="1" w:lastRow="0" w:firstColumn="1" w:lastColumn="0" w:noHBand="0" w:noVBand="1"/>
      </w:tblPr>
      <w:tblGrid>
        <w:gridCol w:w="391"/>
        <w:gridCol w:w="3153"/>
        <w:gridCol w:w="567"/>
        <w:gridCol w:w="5954"/>
      </w:tblGrid>
      <w:tr w:rsidR="00B57954" w:rsidRPr="00B57954" w:rsidTr="001F6D0A">
        <w:trPr>
          <w:trHeight w:val="499"/>
        </w:trPr>
        <w:tc>
          <w:tcPr>
            <w:tcW w:w="3544" w:type="dxa"/>
            <w:gridSpan w:val="2"/>
            <w:vAlign w:val="center"/>
          </w:tcPr>
          <w:p w:rsidR="00B57954" w:rsidRPr="00B57954" w:rsidRDefault="00B57954" w:rsidP="004462D9">
            <w:pPr>
              <w:widowControl w:val="0"/>
              <w:autoSpaceDE w:val="0"/>
              <w:autoSpaceDN w:val="0"/>
              <w:contextualSpacing/>
              <w:jc w:val="center"/>
              <w:rPr>
                <w:sz w:val="24"/>
                <w:szCs w:val="24"/>
              </w:rPr>
            </w:pPr>
            <w:r w:rsidRPr="00B57954">
              <w:rPr>
                <w:sz w:val="24"/>
                <w:szCs w:val="24"/>
              </w:rPr>
              <w:t>Понятия, отражающие право на труд и способы осуществления труда</w:t>
            </w:r>
          </w:p>
        </w:tc>
        <w:tc>
          <w:tcPr>
            <w:tcW w:w="6521" w:type="dxa"/>
            <w:gridSpan w:val="2"/>
            <w:vAlign w:val="center"/>
          </w:tcPr>
          <w:p w:rsidR="00B57954" w:rsidRPr="00B57954" w:rsidRDefault="00B57954" w:rsidP="004462D9">
            <w:pPr>
              <w:widowControl w:val="0"/>
              <w:autoSpaceDE w:val="0"/>
              <w:autoSpaceDN w:val="0"/>
              <w:contextualSpacing/>
              <w:jc w:val="center"/>
              <w:rPr>
                <w:sz w:val="24"/>
                <w:szCs w:val="24"/>
              </w:rPr>
            </w:pPr>
            <w:r w:rsidRPr="00B57954">
              <w:rPr>
                <w:sz w:val="24"/>
                <w:szCs w:val="24"/>
              </w:rPr>
              <w:t>Определения, отражающие право на труд и способы осуществления труда</w:t>
            </w:r>
          </w:p>
        </w:tc>
      </w:tr>
      <w:tr w:rsidR="00B57954" w:rsidRPr="00B57954" w:rsidTr="001F6D0A">
        <w:trPr>
          <w:trHeight w:val="866"/>
        </w:trPr>
        <w:tc>
          <w:tcPr>
            <w:tcW w:w="391" w:type="dxa"/>
            <w:vAlign w:val="center"/>
          </w:tcPr>
          <w:p w:rsidR="00B57954" w:rsidRPr="00B57954" w:rsidRDefault="00B57954" w:rsidP="004462D9">
            <w:pPr>
              <w:widowControl w:val="0"/>
              <w:autoSpaceDE w:val="0"/>
              <w:autoSpaceDN w:val="0"/>
              <w:contextualSpacing/>
              <w:jc w:val="center"/>
              <w:rPr>
                <w:b/>
                <w:sz w:val="24"/>
                <w:szCs w:val="24"/>
              </w:rPr>
            </w:pPr>
            <w:r w:rsidRPr="00B57954">
              <w:rPr>
                <w:b/>
                <w:sz w:val="24"/>
                <w:szCs w:val="24"/>
              </w:rPr>
              <w:t>А</w:t>
            </w:r>
          </w:p>
        </w:tc>
        <w:tc>
          <w:tcPr>
            <w:tcW w:w="3153" w:type="dxa"/>
            <w:vAlign w:val="center"/>
          </w:tcPr>
          <w:p w:rsidR="00B57954" w:rsidRPr="00B57954" w:rsidRDefault="00B57954" w:rsidP="004462D9">
            <w:pPr>
              <w:widowControl w:val="0"/>
              <w:autoSpaceDE w:val="0"/>
              <w:autoSpaceDN w:val="0"/>
              <w:contextualSpacing/>
              <w:jc w:val="center"/>
              <w:rPr>
                <w:sz w:val="24"/>
                <w:szCs w:val="24"/>
              </w:rPr>
            </w:pPr>
            <w:r w:rsidRPr="00B57954">
              <w:rPr>
                <w:sz w:val="24"/>
                <w:szCs w:val="24"/>
              </w:rPr>
              <w:t>Право на защиту своих интересов в труде</w:t>
            </w:r>
          </w:p>
        </w:tc>
        <w:tc>
          <w:tcPr>
            <w:tcW w:w="567" w:type="dxa"/>
            <w:vAlign w:val="center"/>
          </w:tcPr>
          <w:p w:rsidR="00B57954" w:rsidRPr="00B57954" w:rsidRDefault="00B57954" w:rsidP="004462D9">
            <w:pPr>
              <w:widowControl w:val="0"/>
              <w:autoSpaceDE w:val="0"/>
              <w:autoSpaceDN w:val="0"/>
              <w:contextualSpacing/>
              <w:jc w:val="center"/>
              <w:rPr>
                <w:sz w:val="24"/>
                <w:szCs w:val="24"/>
              </w:rPr>
            </w:pPr>
            <w:r w:rsidRPr="00B57954">
              <w:rPr>
                <w:sz w:val="24"/>
                <w:szCs w:val="24"/>
              </w:rPr>
              <w:t>1</w:t>
            </w:r>
          </w:p>
        </w:tc>
        <w:tc>
          <w:tcPr>
            <w:tcW w:w="5954" w:type="dxa"/>
            <w:vAlign w:val="center"/>
          </w:tcPr>
          <w:p w:rsidR="00B57954" w:rsidRPr="00B57954" w:rsidRDefault="00B57954" w:rsidP="004462D9">
            <w:pPr>
              <w:widowControl w:val="0"/>
              <w:autoSpaceDE w:val="0"/>
              <w:autoSpaceDN w:val="0"/>
              <w:contextualSpacing/>
              <w:jc w:val="center"/>
              <w:rPr>
                <w:sz w:val="24"/>
                <w:szCs w:val="24"/>
              </w:rPr>
            </w:pPr>
            <w:r w:rsidRPr="00B57954">
              <w:rPr>
                <w:sz w:val="24"/>
                <w:szCs w:val="24"/>
              </w:rPr>
              <w:t>Работа в условиях труда, соответствующих санитарно-гигиеническим требованиям</w:t>
            </w:r>
          </w:p>
        </w:tc>
      </w:tr>
      <w:tr w:rsidR="00B57954" w:rsidRPr="00B57954" w:rsidTr="001F6D0A">
        <w:trPr>
          <w:trHeight w:val="274"/>
        </w:trPr>
        <w:tc>
          <w:tcPr>
            <w:tcW w:w="391" w:type="dxa"/>
            <w:vAlign w:val="center"/>
          </w:tcPr>
          <w:p w:rsidR="00B57954" w:rsidRPr="00B57954" w:rsidRDefault="00B57954" w:rsidP="004462D9">
            <w:pPr>
              <w:widowControl w:val="0"/>
              <w:autoSpaceDE w:val="0"/>
              <w:autoSpaceDN w:val="0"/>
              <w:contextualSpacing/>
              <w:jc w:val="center"/>
              <w:rPr>
                <w:b/>
                <w:sz w:val="24"/>
                <w:szCs w:val="24"/>
              </w:rPr>
            </w:pPr>
            <w:r w:rsidRPr="00B57954">
              <w:rPr>
                <w:b/>
                <w:sz w:val="24"/>
                <w:szCs w:val="24"/>
              </w:rPr>
              <w:t>Б</w:t>
            </w:r>
          </w:p>
        </w:tc>
        <w:tc>
          <w:tcPr>
            <w:tcW w:w="3153" w:type="dxa"/>
            <w:vAlign w:val="center"/>
          </w:tcPr>
          <w:p w:rsidR="00B57954" w:rsidRPr="00B57954" w:rsidRDefault="00B57954" w:rsidP="004462D9">
            <w:pPr>
              <w:widowControl w:val="0"/>
              <w:autoSpaceDE w:val="0"/>
              <w:autoSpaceDN w:val="0"/>
              <w:contextualSpacing/>
              <w:jc w:val="center"/>
              <w:rPr>
                <w:sz w:val="24"/>
                <w:szCs w:val="24"/>
              </w:rPr>
            </w:pPr>
            <w:r w:rsidRPr="00B57954">
              <w:rPr>
                <w:sz w:val="24"/>
                <w:szCs w:val="24"/>
              </w:rPr>
              <w:t>Безопасный труд</w:t>
            </w:r>
          </w:p>
        </w:tc>
        <w:tc>
          <w:tcPr>
            <w:tcW w:w="567" w:type="dxa"/>
            <w:vAlign w:val="center"/>
          </w:tcPr>
          <w:p w:rsidR="00B57954" w:rsidRPr="00B57954" w:rsidRDefault="00B57954" w:rsidP="004462D9">
            <w:pPr>
              <w:widowControl w:val="0"/>
              <w:autoSpaceDE w:val="0"/>
              <w:autoSpaceDN w:val="0"/>
              <w:contextualSpacing/>
              <w:jc w:val="center"/>
              <w:rPr>
                <w:sz w:val="24"/>
                <w:szCs w:val="24"/>
              </w:rPr>
            </w:pPr>
            <w:r w:rsidRPr="00B57954">
              <w:rPr>
                <w:sz w:val="24"/>
                <w:szCs w:val="24"/>
              </w:rPr>
              <w:t>2</w:t>
            </w:r>
          </w:p>
        </w:tc>
        <w:tc>
          <w:tcPr>
            <w:tcW w:w="5954" w:type="dxa"/>
            <w:vAlign w:val="center"/>
          </w:tcPr>
          <w:p w:rsidR="00B57954" w:rsidRPr="00B57954" w:rsidRDefault="00B57954" w:rsidP="004462D9">
            <w:pPr>
              <w:widowControl w:val="0"/>
              <w:autoSpaceDE w:val="0"/>
              <w:autoSpaceDN w:val="0"/>
              <w:contextualSpacing/>
              <w:jc w:val="center"/>
              <w:rPr>
                <w:sz w:val="24"/>
                <w:szCs w:val="24"/>
              </w:rPr>
            </w:pPr>
            <w:r w:rsidRPr="00B57954">
              <w:rPr>
                <w:sz w:val="24"/>
                <w:szCs w:val="24"/>
              </w:rPr>
              <w:t xml:space="preserve">Выполнение работ под угрозой наказания </w:t>
            </w:r>
            <w:r w:rsidRPr="00B57954">
              <w:rPr>
                <w:sz w:val="24"/>
                <w:szCs w:val="24"/>
              </w:rPr>
              <w:lastRenderedPageBreak/>
              <w:t>(насильственного воздействия), при непосредственной угрозе жизни и здоровья работника, в том числе, когда работник не обеспечен средствами коллективной или индивидуальной защиты; нарушение установленных сроков выплаты заработной платы или выплата ее не в полном размере</w:t>
            </w:r>
          </w:p>
        </w:tc>
      </w:tr>
      <w:tr w:rsidR="00B57954" w:rsidRPr="00B57954" w:rsidTr="001F6D0A">
        <w:trPr>
          <w:trHeight w:val="936"/>
        </w:trPr>
        <w:tc>
          <w:tcPr>
            <w:tcW w:w="391" w:type="dxa"/>
            <w:vAlign w:val="center"/>
          </w:tcPr>
          <w:p w:rsidR="00B57954" w:rsidRPr="00B57954" w:rsidRDefault="00B57954" w:rsidP="004462D9">
            <w:pPr>
              <w:widowControl w:val="0"/>
              <w:autoSpaceDE w:val="0"/>
              <w:autoSpaceDN w:val="0"/>
              <w:contextualSpacing/>
              <w:jc w:val="center"/>
              <w:rPr>
                <w:b/>
                <w:sz w:val="24"/>
                <w:szCs w:val="24"/>
              </w:rPr>
            </w:pPr>
            <w:r w:rsidRPr="00B57954">
              <w:rPr>
                <w:b/>
                <w:sz w:val="24"/>
                <w:szCs w:val="24"/>
              </w:rPr>
              <w:lastRenderedPageBreak/>
              <w:t>В</w:t>
            </w:r>
          </w:p>
        </w:tc>
        <w:tc>
          <w:tcPr>
            <w:tcW w:w="3153" w:type="dxa"/>
            <w:vAlign w:val="center"/>
          </w:tcPr>
          <w:p w:rsidR="00B57954" w:rsidRPr="00B57954" w:rsidRDefault="00B57954" w:rsidP="004462D9">
            <w:pPr>
              <w:widowControl w:val="0"/>
              <w:autoSpaceDE w:val="0"/>
              <w:autoSpaceDN w:val="0"/>
              <w:contextualSpacing/>
              <w:jc w:val="center"/>
              <w:rPr>
                <w:sz w:val="24"/>
                <w:szCs w:val="24"/>
              </w:rPr>
            </w:pPr>
            <w:r w:rsidRPr="00B57954">
              <w:rPr>
                <w:sz w:val="24"/>
                <w:szCs w:val="24"/>
              </w:rPr>
              <w:t>Принудительный труд</w:t>
            </w:r>
          </w:p>
        </w:tc>
        <w:tc>
          <w:tcPr>
            <w:tcW w:w="567" w:type="dxa"/>
            <w:vAlign w:val="center"/>
          </w:tcPr>
          <w:p w:rsidR="00B57954" w:rsidRPr="00B57954" w:rsidRDefault="00B57954" w:rsidP="004462D9">
            <w:pPr>
              <w:widowControl w:val="0"/>
              <w:autoSpaceDE w:val="0"/>
              <w:autoSpaceDN w:val="0"/>
              <w:contextualSpacing/>
              <w:jc w:val="center"/>
              <w:rPr>
                <w:sz w:val="24"/>
                <w:szCs w:val="24"/>
              </w:rPr>
            </w:pPr>
            <w:r w:rsidRPr="00B57954">
              <w:rPr>
                <w:sz w:val="24"/>
                <w:szCs w:val="24"/>
              </w:rPr>
              <w:t>3</w:t>
            </w:r>
          </w:p>
        </w:tc>
        <w:tc>
          <w:tcPr>
            <w:tcW w:w="5954" w:type="dxa"/>
            <w:vAlign w:val="center"/>
          </w:tcPr>
          <w:p w:rsidR="00B57954" w:rsidRPr="00B57954" w:rsidRDefault="00B57954" w:rsidP="004462D9">
            <w:pPr>
              <w:widowControl w:val="0"/>
              <w:autoSpaceDE w:val="0"/>
              <w:autoSpaceDN w:val="0"/>
              <w:contextualSpacing/>
              <w:jc w:val="center"/>
              <w:rPr>
                <w:sz w:val="24"/>
                <w:szCs w:val="24"/>
              </w:rPr>
            </w:pPr>
            <w:r w:rsidRPr="00B57954">
              <w:rPr>
                <w:sz w:val="24"/>
                <w:szCs w:val="24"/>
              </w:rPr>
              <w:t>Право на решение трудовых споров законными способами, включая право на забастовку</w:t>
            </w:r>
          </w:p>
        </w:tc>
      </w:tr>
    </w:tbl>
    <w:p w:rsidR="00B57954" w:rsidRDefault="00B57954" w:rsidP="004462D9">
      <w:pPr>
        <w:spacing w:after="0" w:line="240" w:lineRule="auto"/>
        <w:jc w:val="both"/>
        <w:rPr>
          <w:szCs w:val="24"/>
        </w:rPr>
      </w:pPr>
    </w:p>
    <w:p w:rsidR="00B57954" w:rsidRPr="00B57954" w:rsidRDefault="00B57954" w:rsidP="004462D9">
      <w:pPr>
        <w:spacing w:after="0" w:line="240" w:lineRule="auto"/>
        <w:jc w:val="both"/>
        <w:rPr>
          <w:szCs w:val="24"/>
        </w:rPr>
      </w:pPr>
      <w:r w:rsidRPr="00B57954">
        <w:rPr>
          <w:szCs w:val="24"/>
        </w:rPr>
        <w:t>Запишите выбранные цифры под соответствующими буквами</w:t>
      </w:r>
      <w:r w:rsidR="00797D80">
        <w:rPr>
          <w:szCs w:val="24"/>
        </w:rPr>
        <w:t>:</w:t>
      </w:r>
    </w:p>
    <w:tbl>
      <w:tblPr>
        <w:tblpPr w:leftFromText="180" w:rightFromText="180" w:vertAnchor="text" w:horzAnchor="margin" w:tblpY="102"/>
        <w:tblW w:w="2574" w:type="pct"/>
        <w:tblCellMar>
          <w:left w:w="0" w:type="dxa"/>
          <w:right w:w="0" w:type="dxa"/>
        </w:tblCellMar>
        <w:tblLook w:val="0420" w:firstRow="1" w:lastRow="0" w:firstColumn="0" w:lastColumn="0" w:noHBand="0" w:noVBand="1"/>
      </w:tblPr>
      <w:tblGrid>
        <w:gridCol w:w="1623"/>
        <w:gridCol w:w="1750"/>
        <w:gridCol w:w="1750"/>
      </w:tblGrid>
      <w:tr w:rsidR="00B57954" w:rsidRPr="00B57954" w:rsidTr="00B57954">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B57954" w:rsidRPr="00B57954" w:rsidRDefault="00B57954" w:rsidP="004462D9">
            <w:pPr>
              <w:spacing w:after="0" w:line="240" w:lineRule="auto"/>
              <w:ind w:firstLine="709"/>
              <w:contextualSpacing/>
              <w:jc w:val="both"/>
              <w:rPr>
                <w:szCs w:val="24"/>
              </w:rPr>
            </w:pPr>
            <w:r w:rsidRPr="00B57954">
              <w:rPr>
                <w:b/>
                <w:bCs/>
                <w:color w:val="000000" w:themeColor="text1"/>
                <w:szCs w:val="24"/>
              </w:rPr>
              <w:t>А</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B57954" w:rsidRPr="00B57954" w:rsidRDefault="00B57954" w:rsidP="004462D9">
            <w:pPr>
              <w:spacing w:after="0" w:line="240" w:lineRule="auto"/>
              <w:ind w:firstLine="709"/>
              <w:contextualSpacing/>
              <w:jc w:val="both"/>
              <w:rPr>
                <w:szCs w:val="24"/>
              </w:rPr>
            </w:pPr>
            <w:r w:rsidRPr="00B57954">
              <w:rPr>
                <w:b/>
                <w:bCs/>
                <w:color w:val="000000" w:themeColor="text1"/>
                <w:szCs w:val="24"/>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B57954" w:rsidRPr="00B57954" w:rsidRDefault="00B57954" w:rsidP="004462D9">
            <w:pPr>
              <w:spacing w:after="0" w:line="240" w:lineRule="auto"/>
              <w:ind w:firstLine="709"/>
              <w:contextualSpacing/>
              <w:jc w:val="both"/>
              <w:rPr>
                <w:szCs w:val="24"/>
              </w:rPr>
            </w:pPr>
            <w:r w:rsidRPr="00B57954">
              <w:rPr>
                <w:b/>
                <w:bCs/>
                <w:color w:val="000000" w:themeColor="text1"/>
                <w:szCs w:val="24"/>
              </w:rPr>
              <w:t>В</w:t>
            </w:r>
          </w:p>
        </w:tc>
      </w:tr>
      <w:tr w:rsidR="00B57954" w:rsidRPr="00B57954" w:rsidTr="00B57954">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B57954" w:rsidRPr="00B57954" w:rsidRDefault="00B57954" w:rsidP="004462D9">
            <w:pPr>
              <w:spacing w:after="0" w:line="240" w:lineRule="auto"/>
              <w:ind w:firstLine="709"/>
              <w:contextualSpacing/>
              <w:jc w:val="both"/>
              <w:rPr>
                <w:szCs w:val="24"/>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B57954" w:rsidRPr="00B57954" w:rsidRDefault="00B57954" w:rsidP="004462D9">
            <w:pPr>
              <w:spacing w:after="0" w:line="240" w:lineRule="auto"/>
              <w:ind w:firstLine="709"/>
              <w:contextualSpacing/>
              <w:jc w:val="both"/>
              <w:rPr>
                <w:szCs w:val="24"/>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B57954" w:rsidRPr="00B57954" w:rsidRDefault="00B57954" w:rsidP="004462D9">
            <w:pPr>
              <w:spacing w:after="0" w:line="240" w:lineRule="auto"/>
              <w:ind w:firstLine="709"/>
              <w:contextualSpacing/>
              <w:jc w:val="both"/>
              <w:rPr>
                <w:szCs w:val="24"/>
              </w:rPr>
            </w:pPr>
          </w:p>
        </w:tc>
      </w:tr>
    </w:tbl>
    <w:p w:rsidR="001A6656" w:rsidRDefault="001A6656" w:rsidP="004462D9">
      <w:pPr>
        <w:spacing w:after="0" w:line="240" w:lineRule="auto"/>
        <w:rPr>
          <w:b/>
        </w:rPr>
      </w:pPr>
    </w:p>
    <w:p w:rsidR="00B57954" w:rsidRDefault="00B57954" w:rsidP="004462D9">
      <w:pPr>
        <w:spacing w:after="0" w:line="240" w:lineRule="auto"/>
        <w:rPr>
          <w:b/>
        </w:rPr>
      </w:pPr>
    </w:p>
    <w:p w:rsidR="00B57954" w:rsidRDefault="00B57954" w:rsidP="004462D9">
      <w:pPr>
        <w:spacing w:after="0" w:line="240" w:lineRule="auto"/>
        <w:rPr>
          <w:b/>
        </w:rPr>
      </w:pPr>
    </w:p>
    <w:p w:rsidR="00B57954" w:rsidRDefault="00B57954" w:rsidP="004462D9">
      <w:pPr>
        <w:spacing w:after="0" w:line="240" w:lineRule="auto"/>
        <w:rPr>
          <w:b/>
        </w:rPr>
      </w:pPr>
    </w:p>
    <w:p w:rsidR="001A6656" w:rsidRPr="00857ACA" w:rsidRDefault="001A6656" w:rsidP="004462D9">
      <w:pPr>
        <w:spacing w:after="0" w:line="240" w:lineRule="auto"/>
        <w:rPr>
          <w:b/>
        </w:rPr>
      </w:pPr>
      <w:r w:rsidRPr="00857ACA">
        <w:rPr>
          <w:b/>
        </w:rPr>
        <w:t>Задание 210.</w:t>
      </w:r>
    </w:p>
    <w:p w:rsidR="0076206E" w:rsidRPr="00857ACA" w:rsidRDefault="0076206E" w:rsidP="004462D9">
      <w:pPr>
        <w:spacing w:after="0" w:line="240" w:lineRule="auto"/>
        <w:jc w:val="both"/>
        <w:rPr>
          <w:rFonts w:eastAsia="Times New Roman" w:cs="Times New Roman"/>
          <w:b/>
          <w:bCs/>
          <w:i/>
        </w:rPr>
      </w:pPr>
      <w:r w:rsidRPr="00857ACA">
        <w:rPr>
          <w:rFonts w:eastAsia="Times New Roman" w:cs="Times New Roman"/>
          <w:b/>
          <w:bCs/>
          <w:i/>
        </w:rPr>
        <w:t>Прочитайте текст, выберите правильный вариант ответа и запишите аргументы, обосновывающие выбор ответа.</w:t>
      </w:r>
    </w:p>
    <w:p w:rsidR="0076206E" w:rsidRPr="00857ACA" w:rsidRDefault="0076206E" w:rsidP="004462D9">
      <w:pPr>
        <w:spacing w:after="0" w:line="240" w:lineRule="auto"/>
        <w:ind w:firstLine="709"/>
        <w:jc w:val="both"/>
        <w:rPr>
          <w:rFonts w:eastAsia="Times New Roman" w:cs="Times New Roman"/>
        </w:rPr>
      </w:pPr>
      <w:r w:rsidRPr="00857ACA">
        <w:rPr>
          <w:rFonts w:eastAsia="Times New Roman" w:cs="Times New Roman"/>
          <w:bCs/>
        </w:rPr>
        <w:t>Когда гость, расплачиваясь, положил деньги на стол и не сказал, нужна ли ему сдача, официант:</w:t>
      </w:r>
    </w:p>
    <w:p w:rsidR="0076206E" w:rsidRPr="00857ACA" w:rsidRDefault="0076206E" w:rsidP="004462D9">
      <w:pPr>
        <w:spacing w:after="0" w:line="240" w:lineRule="auto"/>
        <w:jc w:val="both"/>
        <w:rPr>
          <w:rFonts w:eastAsia="Times New Roman" w:cs="Times New Roman"/>
        </w:rPr>
      </w:pPr>
      <w:r w:rsidRPr="00857ACA">
        <w:rPr>
          <w:rFonts w:eastAsia="Times New Roman" w:cs="Times New Roman"/>
        </w:rPr>
        <w:t>1) оставит сдачу себе в качестве чаевых;</w:t>
      </w:r>
    </w:p>
    <w:p w:rsidR="0076206E" w:rsidRPr="00857ACA" w:rsidRDefault="0076206E" w:rsidP="004462D9">
      <w:pPr>
        <w:spacing w:after="0" w:line="240" w:lineRule="auto"/>
        <w:jc w:val="both"/>
        <w:rPr>
          <w:rFonts w:eastAsia="Times New Roman" w:cs="Times New Roman"/>
        </w:rPr>
      </w:pPr>
      <w:r w:rsidRPr="00857ACA">
        <w:rPr>
          <w:rFonts w:eastAsia="Times New Roman" w:cs="Times New Roman"/>
        </w:rPr>
        <w:t>2) уточнит у гостя, нужна ли ему сдача;</w:t>
      </w:r>
    </w:p>
    <w:p w:rsidR="0076206E" w:rsidRPr="00857ACA" w:rsidRDefault="0076206E" w:rsidP="004462D9">
      <w:pPr>
        <w:spacing w:after="0" w:line="240" w:lineRule="auto"/>
        <w:jc w:val="both"/>
        <w:rPr>
          <w:rFonts w:eastAsia="Times New Roman" w:cs="Times New Roman"/>
        </w:rPr>
      </w:pPr>
      <w:r w:rsidRPr="00857ACA">
        <w:rPr>
          <w:rFonts w:eastAsia="Times New Roman" w:cs="Times New Roman"/>
        </w:rPr>
        <w:t>3) немедленно принесет гостю сдачу;</w:t>
      </w:r>
    </w:p>
    <w:p w:rsidR="0076206E" w:rsidRPr="00857ACA" w:rsidRDefault="0076206E" w:rsidP="004462D9">
      <w:pPr>
        <w:spacing w:after="0" w:line="240" w:lineRule="auto"/>
        <w:jc w:val="both"/>
        <w:rPr>
          <w:rFonts w:eastAsia="Times New Roman" w:cs="Times New Roman"/>
        </w:rPr>
      </w:pPr>
      <w:r w:rsidRPr="00857ACA">
        <w:rPr>
          <w:rFonts w:eastAsia="Times New Roman" w:cs="Times New Roman"/>
        </w:rPr>
        <w:t>4) поблагодарит гостя.</w:t>
      </w:r>
    </w:p>
    <w:p w:rsidR="0076206E" w:rsidRPr="0068112C" w:rsidRDefault="0076206E" w:rsidP="004462D9">
      <w:pPr>
        <w:spacing w:after="0" w:line="240" w:lineRule="auto"/>
        <w:ind w:firstLine="709"/>
        <w:jc w:val="both"/>
        <w:rPr>
          <w:rFonts w:eastAsia="Times New Roman" w:cs="Times New Roman"/>
        </w:rPr>
      </w:pPr>
    </w:p>
    <w:p w:rsidR="0076206E" w:rsidRPr="00834725" w:rsidRDefault="0076206E" w:rsidP="004462D9">
      <w:pPr>
        <w:spacing w:after="0" w:line="240" w:lineRule="auto"/>
        <w:jc w:val="both"/>
        <w:rPr>
          <w:rFonts w:eastAsia="Times New Roman" w:cs="Times New Roman"/>
          <w:b/>
        </w:rPr>
      </w:pPr>
      <w:r w:rsidRPr="00834725">
        <w:rPr>
          <w:rFonts w:eastAsia="Times New Roman" w:cs="Times New Roman"/>
          <w:b/>
        </w:rPr>
        <w:t>Ответ:</w:t>
      </w:r>
    </w:p>
    <w:p w:rsidR="0076206E" w:rsidRPr="00834725" w:rsidRDefault="0076206E" w:rsidP="004462D9">
      <w:pPr>
        <w:spacing w:after="0" w:line="240" w:lineRule="auto"/>
        <w:ind w:firstLine="709"/>
        <w:jc w:val="both"/>
        <w:rPr>
          <w:rFonts w:eastAsia="Times New Roman" w:cs="Times New Roman"/>
          <w:b/>
        </w:rPr>
      </w:pPr>
    </w:p>
    <w:p w:rsidR="0076206E" w:rsidRPr="00834725" w:rsidRDefault="0076206E" w:rsidP="004462D9">
      <w:pPr>
        <w:spacing w:after="0" w:line="240" w:lineRule="auto"/>
        <w:jc w:val="both"/>
        <w:rPr>
          <w:rFonts w:eastAsia="Times New Roman" w:cs="Times New Roman"/>
          <w:b/>
        </w:rPr>
      </w:pPr>
      <w:r w:rsidRPr="00834725">
        <w:rPr>
          <w:rFonts w:eastAsia="Times New Roman" w:cs="Times New Roman"/>
          <w:b/>
        </w:rPr>
        <w:t>Обоснование:</w:t>
      </w:r>
    </w:p>
    <w:p w:rsidR="001A6656" w:rsidRDefault="001A6656" w:rsidP="004462D9">
      <w:pPr>
        <w:spacing w:after="0" w:line="240" w:lineRule="auto"/>
        <w:rPr>
          <w:b/>
        </w:rPr>
      </w:pPr>
    </w:p>
    <w:p w:rsidR="001A6656" w:rsidRDefault="001A6656" w:rsidP="004462D9">
      <w:pPr>
        <w:spacing w:after="0" w:line="240" w:lineRule="auto"/>
        <w:rPr>
          <w:b/>
        </w:rPr>
      </w:pPr>
      <w:r w:rsidRPr="004311AA">
        <w:rPr>
          <w:b/>
        </w:rPr>
        <w:t>Задание</w:t>
      </w:r>
      <w:r>
        <w:rPr>
          <w:b/>
        </w:rPr>
        <w:t xml:space="preserve"> 211.</w:t>
      </w:r>
    </w:p>
    <w:p w:rsidR="00190BDC" w:rsidRPr="00190BDC" w:rsidRDefault="00190BDC" w:rsidP="004462D9">
      <w:pPr>
        <w:spacing w:after="0" w:line="240" w:lineRule="auto"/>
        <w:jc w:val="both"/>
        <w:rPr>
          <w:rFonts w:cs="Times New Roman"/>
          <w:b/>
          <w:i/>
          <w:iCs/>
          <w:szCs w:val="24"/>
        </w:rPr>
      </w:pPr>
      <w:r w:rsidRPr="00190BDC">
        <w:rPr>
          <w:rFonts w:eastAsia="Times New Roman" w:cs="Times New Roman"/>
          <w:b/>
          <w:i/>
          <w:spacing w:val="-1"/>
          <w:szCs w:val="24"/>
        </w:rPr>
        <w:t>Прочитайте текст и запишите</w:t>
      </w:r>
      <w:r>
        <w:rPr>
          <w:rFonts w:eastAsia="Times New Roman" w:cs="Times New Roman"/>
          <w:b/>
          <w:i/>
          <w:spacing w:val="-1"/>
          <w:szCs w:val="24"/>
        </w:rPr>
        <w:t xml:space="preserve"> развернутый обоснованный ответ.</w:t>
      </w:r>
    </w:p>
    <w:p w:rsidR="00190BDC" w:rsidRPr="00E51000" w:rsidRDefault="00190BDC" w:rsidP="004462D9">
      <w:pPr>
        <w:spacing w:after="0" w:line="240" w:lineRule="auto"/>
        <w:ind w:firstLine="366"/>
        <w:jc w:val="both"/>
        <w:rPr>
          <w:rFonts w:cs="Times New Roman"/>
          <w:color w:val="1F1F1F"/>
          <w:w w:val="105"/>
          <w:szCs w:val="24"/>
        </w:rPr>
      </w:pPr>
      <w:r w:rsidRPr="00E51000">
        <w:rPr>
          <w:rFonts w:cs="Times New Roman"/>
          <w:color w:val="000000"/>
          <w:szCs w:val="24"/>
        </w:rPr>
        <w:tab/>
      </w:r>
      <w:r w:rsidRPr="00E51000">
        <w:rPr>
          <w:rFonts w:cs="Times New Roman"/>
          <w:bCs/>
          <w:szCs w:val="24"/>
        </w:rPr>
        <w:t xml:space="preserve">Одной из наиболее часто встречающихся ошибок оператора по бронированию является, ошибка, когда оператор молчит в процессе </w:t>
      </w:r>
      <w:r w:rsidRPr="00E51000">
        <w:rPr>
          <w:rFonts w:cs="Times New Roman"/>
          <w:szCs w:val="24"/>
        </w:rPr>
        <w:t>подбора подходящего варианта размещения или переводит звонок в режим ожидания. Что необходимо сделать оператору по бронированию, чтобы увеличить число успешных броней?</w:t>
      </w:r>
    </w:p>
    <w:p w:rsidR="007377D0" w:rsidRDefault="007377D0" w:rsidP="004462D9">
      <w:pPr>
        <w:shd w:val="clear" w:color="auto" w:fill="FFFFFF"/>
        <w:spacing w:after="0" w:line="240" w:lineRule="auto"/>
        <w:jc w:val="both"/>
        <w:rPr>
          <w:rFonts w:eastAsia="TimesNewRoman" w:cs="Times New Roman"/>
          <w:b/>
          <w:bCs/>
          <w:szCs w:val="24"/>
        </w:rPr>
      </w:pPr>
    </w:p>
    <w:p w:rsidR="001F6D0A" w:rsidRDefault="00190BDC" w:rsidP="001F6D0A">
      <w:pPr>
        <w:shd w:val="clear" w:color="auto" w:fill="FFFFFF"/>
        <w:spacing w:after="0" w:line="240" w:lineRule="auto"/>
        <w:jc w:val="both"/>
        <w:rPr>
          <w:rFonts w:cs="Times New Roman"/>
          <w:b/>
          <w:iCs/>
          <w:szCs w:val="24"/>
        </w:rPr>
      </w:pPr>
      <w:r w:rsidRPr="00E51000">
        <w:rPr>
          <w:rFonts w:eastAsia="TimesNewRoman" w:cs="Times New Roman"/>
          <w:b/>
          <w:bCs/>
          <w:szCs w:val="24"/>
        </w:rPr>
        <w:t>Ответ:</w:t>
      </w:r>
    </w:p>
    <w:p w:rsidR="001A6656" w:rsidRPr="001F6D0A" w:rsidRDefault="001A6656" w:rsidP="001F6D0A">
      <w:pPr>
        <w:shd w:val="clear" w:color="auto" w:fill="FFFFFF"/>
        <w:spacing w:after="0" w:line="240" w:lineRule="auto"/>
        <w:jc w:val="both"/>
        <w:rPr>
          <w:rFonts w:cs="Times New Roman"/>
          <w:b/>
          <w:iCs/>
          <w:szCs w:val="24"/>
        </w:rPr>
      </w:pPr>
      <w:r w:rsidRPr="00AD4F07">
        <w:rPr>
          <w:b/>
        </w:rPr>
        <w:t>Задание 212.</w:t>
      </w:r>
    </w:p>
    <w:p w:rsidR="00B6207C" w:rsidRDefault="00B6207C" w:rsidP="004462D9">
      <w:pPr>
        <w:spacing w:after="0" w:line="240" w:lineRule="auto"/>
        <w:contextualSpacing/>
        <w:jc w:val="both"/>
        <w:rPr>
          <w:rFonts w:eastAsia="SimSun" w:cs="Times New Roman"/>
          <w:szCs w:val="24"/>
          <w:lang w:eastAsia="zh-CN"/>
        </w:rPr>
      </w:pPr>
      <w:r>
        <w:rPr>
          <w:rFonts w:eastAsia="SimSun" w:cs="Times New Roman"/>
          <w:b/>
          <w:i/>
          <w:iCs/>
          <w:szCs w:val="24"/>
          <w:lang w:eastAsia="zh-CN"/>
        </w:rPr>
        <w:t>Прочитайте текст и установите последовательность.</w:t>
      </w:r>
    </w:p>
    <w:p w:rsidR="00AD4F07" w:rsidRDefault="00AD4F07" w:rsidP="00AD4F07">
      <w:pPr>
        <w:shd w:val="clear" w:color="auto" w:fill="FFFFFF"/>
        <w:spacing w:after="0" w:line="240" w:lineRule="auto"/>
        <w:ind w:firstLine="708"/>
        <w:jc w:val="both"/>
        <w:rPr>
          <w:rFonts w:eastAsia="Helvetica" w:cs="Times New Roman"/>
          <w:color w:val="1A1A1A"/>
          <w:szCs w:val="24"/>
          <w:shd w:val="clear" w:color="auto" w:fill="FFFFFF"/>
        </w:rPr>
      </w:pPr>
      <w:r>
        <w:rPr>
          <w:rFonts w:eastAsia="Helvetica" w:cs="Times New Roman"/>
          <w:color w:val="1A1A1A"/>
          <w:szCs w:val="24"/>
          <w:shd w:val="clear" w:color="auto" w:fill="FFFFFF"/>
        </w:rPr>
        <w:t>Сотруднику гостиницы в своей профессиональной деятельности необходимо уметь корректно выстраивать письменные и устные сообщения на иностранном языке.</w:t>
      </w:r>
    </w:p>
    <w:p w:rsidR="00AD4F07" w:rsidRDefault="00AD4F07" w:rsidP="00AD4F07">
      <w:pPr>
        <w:shd w:val="clear" w:color="auto" w:fill="FFFFFF"/>
        <w:spacing w:after="0" w:line="240" w:lineRule="auto"/>
        <w:ind w:firstLine="708"/>
        <w:jc w:val="both"/>
        <w:rPr>
          <w:rFonts w:eastAsia="Helvetica" w:cs="Times New Roman"/>
          <w:color w:val="1A1A1A"/>
          <w:szCs w:val="24"/>
          <w:shd w:val="clear" w:color="auto" w:fill="FFFFFF"/>
        </w:rPr>
      </w:pPr>
      <w:r>
        <w:rPr>
          <w:rFonts w:eastAsia="Helvetica" w:cs="Times New Roman"/>
          <w:color w:val="1A1A1A"/>
          <w:szCs w:val="24"/>
          <w:shd w:val="clear" w:color="auto" w:fill="FFFFFF"/>
        </w:rPr>
        <w:t>Расположите фразы в правильной последовательности так, чтобы получился диалог:</w:t>
      </w:r>
    </w:p>
    <w:p w:rsidR="00AD4F07" w:rsidRDefault="00AD4F07" w:rsidP="00AD4F07">
      <w:pPr>
        <w:spacing w:after="0" w:line="240" w:lineRule="auto"/>
        <w:contextualSpacing/>
        <w:jc w:val="both"/>
        <w:rPr>
          <w:rFonts w:eastAsia="sans-serif" w:cs="Times New Roman"/>
          <w:color w:val="000000"/>
          <w:szCs w:val="24"/>
          <w:shd w:val="clear" w:color="auto" w:fill="FFFFFF"/>
          <w:lang w:val="de-DE"/>
        </w:rPr>
      </w:pPr>
      <w:r w:rsidRPr="00AD4F07">
        <w:rPr>
          <w:rFonts w:eastAsia="sans-serif" w:cs="Times New Roman"/>
          <w:color w:val="000000"/>
          <w:szCs w:val="24"/>
          <w:shd w:val="clear" w:color="auto" w:fill="FFFFFF"/>
          <w:lang w:val="en-US"/>
        </w:rPr>
        <w:t>1</w:t>
      </w:r>
      <w:r>
        <w:rPr>
          <w:rFonts w:eastAsia="sans-serif" w:cs="Times New Roman"/>
          <w:color w:val="000000"/>
          <w:szCs w:val="24"/>
          <w:shd w:val="clear" w:color="auto" w:fill="FFFFFF"/>
          <w:lang w:val="de-DE"/>
        </w:rPr>
        <w:t>. Ab 7 Uhr.</w:t>
      </w:r>
    </w:p>
    <w:p w:rsidR="00AD4F07" w:rsidRDefault="00AD4F07" w:rsidP="00AD4F07">
      <w:pPr>
        <w:spacing w:after="0" w:line="240" w:lineRule="auto"/>
        <w:contextualSpacing/>
        <w:jc w:val="both"/>
        <w:rPr>
          <w:rFonts w:eastAsia="sans-serif" w:cs="Times New Roman"/>
          <w:color w:val="000000"/>
          <w:szCs w:val="24"/>
          <w:shd w:val="clear" w:color="auto" w:fill="FFFFFF"/>
          <w:lang w:val="de-DE"/>
        </w:rPr>
      </w:pPr>
      <w:r w:rsidRPr="00AD4F07">
        <w:rPr>
          <w:rFonts w:eastAsia="sans-serif" w:cs="Times New Roman"/>
          <w:color w:val="000000"/>
          <w:szCs w:val="24"/>
          <w:shd w:val="clear" w:color="auto" w:fill="FFFFFF"/>
          <w:lang w:val="en-US"/>
        </w:rPr>
        <w:t>2</w:t>
      </w:r>
      <w:r>
        <w:rPr>
          <w:rFonts w:eastAsia="sans-serif" w:cs="Times New Roman"/>
          <w:color w:val="000000"/>
          <w:szCs w:val="24"/>
          <w:shd w:val="clear" w:color="auto" w:fill="FFFFFF"/>
          <w:lang w:val="de-DE"/>
        </w:rPr>
        <w:t>. Guten Morgen!</w:t>
      </w:r>
    </w:p>
    <w:p w:rsidR="00AD4F07" w:rsidRDefault="00AD4F07" w:rsidP="00AD4F07">
      <w:pPr>
        <w:spacing w:after="0" w:line="240" w:lineRule="auto"/>
        <w:contextualSpacing/>
        <w:jc w:val="both"/>
        <w:rPr>
          <w:rFonts w:eastAsia="sans-serif" w:cs="Times New Roman"/>
          <w:color w:val="000000"/>
          <w:szCs w:val="24"/>
          <w:shd w:val="clear" w:color="auto" w:fill="FFFFFF"/>
          <w:lang w:val="de-DE"/>
        </w:rPr>
      </w:pPr>
      <w:r w:rsidRPr="00AD4F07">
        <w:rPr>
          <w:rFonts w:eastAsia="sans-serif" w:cs="Times New Roman"/>
          <w:color w:val="000000"/>
          <w:szCs w:val="24"/>
          <w:shd w:val="clear" w:color="auto" w:fill="FFFFFF"/>
          <w:lang w:val="en-US"/>
        </w:rPr>
        <w:t>3</w:t>
      </w:r>
      <w:r>
        <w:rPr>
          <w:rFonts w:eastAsia="sans-serif" w:cs="Times New Roman"/>
          <w:color w:val="000000"/>
          <w:szCs w:val="24"/>
          <w:shd w:val="clear" w:color="auto" w:fill="FFFFFF"/>
          <w:lang w:val="de-DE"/>
        </w:rPr>
        <w:t>. Können Sie mir bitte sagen, wo der Frühstücksraum liegt?</w:t>
      </w:r>
    </w:p>
    <w:p w:rsidR="00AD4F07" w:rsidRDefault="00AD4F07" w:rsidP="00AD4F07">
      <w:pPr>
        <w:spacing w:after="0" w:line="240" w:lineRule="auto"/>
        <w:contextualSpacing/>
        <w:jc w:val="both"/>
        <w:rPr>
          <w:rFonts w:eastAsia="sans-serif" w:cs="Times New Roman"/>
          <w:color w:val="000000"/>
          <w:szCs w:val="24"/>
          <w:shd w:val="clear" w:color="auto" w:fill="FFFFFF"/>
          <w:lang w:val="de-DE"/>
        </w:rPr>
      </w:pPr>
      <w:r w:rsidRPr="00AD4F07">
        <w:rPr>
          <w:rFonts w:eastAsia="sans-serif" w:cs="Times New Roman"/>
          <w:color w:val="000000"/>
          <w:szCs w:val="24"/>
          <w:shd w:val="clear" w:color="auto" w:fill="FFFFFF"/>
          <w:lang w:val="en-US"/>
        </w:rPr>
        <w:t>4</w:t>
      </w:r>
      <w:r>
        <w:rPr>
          <w:rFonts w:eastAsia="sans-serif" w:cs="Times New Roman"/>
          <w:color w:val="000000"/>
          <w:szCs w:val="24"/>
          <w:shd w:val="clear" w:color="auto" w:fill="FFFFFF"/>
          <w:lang w:val="de-DE"/>
        </w:rPr>
        <w:t>. Im Erdgeschoss, rechts von der Rezeption.</w:t>
      </w:r>
    </w:p>
    <w:p w:rsidR="00AD4F07" w:rsidRDefault="00AD4F07" w:rsidP="00AD4F07">
      <w:pPr>
        <w:spacing w:after="0" w:line="240" w:lineRule="auto"/>
        <w:contextualSpacing/>
        <w:jc w:val="both"/>
        <w:rPr>
          <w:rFonts w:eastAsia="sans-serif" w:cs="Times New Roman"/>
          <w:color w:val="000000"/>
          <w:szCs w:val="24"/>
          <w:shd w:val="clear" w:color="auto" w:fill="FFFFFF"/>
          <w:lang w:val="de-DE"/>
        </w:rPr>
      </w:pPr>
      <w:r w:rsidRPr="00AD4F07">
        <w:rPr>
          <w:rFonts w:eastAsia="sans-serif" w:cs="Times New Roman"/>
          <w:color w:val="000000"/>
          <w:szCs w:val="24"/>
          <w:shd w:val="clear" w:color="auto" w:fill="FFFFFF"/>
          <w:lang w:val="en-US"/>
        </w:rPr>
        <w:t>5</w:t>
      </w:r>
      <w:r>
        <w:rPr>
          <w:rFonts w:eastAsia="sans-serif" w:cs="Times New Roman"/>
          <w:color w:val="000000"/>
          <w:szCs w:val="24"/>
          <w:shd w:val="clear" w:color="auto" w:fill="FFFFFF"/>
          <w:lang w:val="de-DE"/>
        </w:rPr>
        <w:t>. Ab wie viel Uhr können wir das Frühstück einnehmen?</w:t>
      </w:r>
    </w:p>
    <w:p w:rsidR="00B6207C" w:rsidRDefault="00B6207C" w:rsidP="004462D9">
      <w:pPr>
        <w:spacing w:after="0" w:line="240" w:lineRule="auto"/>
        <w:contextualSpacing/>
        <w:jc w:val="both"/>
        <w:rPr>
          <w:rFonts w:eastAsia="sans-serif" w:cs="Times New Roman"/>
          <w:color w:val="000000"/>
          <w:szCs w:val="24"/>
          <w:shd w:val="clear" w:color="auto" w:fill="FFFFFF"/>
          <w:lang w:val="de-DE" w:eastAsia="zh-CN"/>
        </w:rPr>
      </w:pPr>
    </w:p>
    <w:p w:rsidR="00B6207C" w:rsidRDefault="00B6207C" w:rsidP="004462D9">
      <w:pPr>
        <w:spacing w:after="0" w:line="240" w:lineRule="auto"/>
        <w:contextualSpacing/>
        <w:jc w:val="both"/>
        <w:rPr>
          <w:rFonts w:eastAsia="SimSun" w:cs="Times New Roman"/>
          <w:szCs w:val="24"/>
          <w:lang w:eastAsia="zh-CN"/>
        </w:rPr>
      </w:pPr>
      <w:r>
        <w:rPr>
          <w:rFonts w:eastAsia="SimSun" w:cs="Times New Roman"/>
          <w:szCs w:val="24"/>
          <w:lang w:eastAsia="zh-CN"/>
        </w:rPr>
        <w:t>Запишите соответствующую последовательность цифр слева направо:</w:t>
      </w:r>
    </w:p>
    <w:tbl>
      <w:tblPr>
        <w:tblStyle w:val="11"/>
        <w:tblW w:w="2774" w:type="pct"/>
        <w:tblLook w:val="04A0" w:firstRow="1" w:lastRow="0" w:firstColumn="1" w:lastColumn="0" w:noHBand="0" w:noVBand="1"/>
      </w:tblPr>
      <w:tblGrid>
        <w:gridCol w:w="1124"/>
        <w:gridCol w:w="1125"/>
        <w:gridCol w:w="1125"/>
        <w:gridCol w:w="1125"/>
        <w:gridCol w:w="1125"/>
      </w:tblGrid>
      <w:tr w:rsidR="00AD4F07" w:rsidTr="00AD4F07">
        <w:tc>
          <w:tcPr>
            <w:tcW w:w="1000" w:type="pct"/>
          </w:tcPr>
          <w:p w:rsidR="00AD4F07" w:rsidRDefault="00AD4F07" w:rsidP="004462D9">
            <w:pPr>
              <w:contextualSpacing/>
              <w:jc w:val="both"/>
              <w:rPr>
                <w:rFonts w:ascii="Times New Roman" w:hAnsi="Times New Roman" w:cs="Times New Roman"/>
                <w:sz w:val="24"/>
                <w:szCs w:val="24"/>
                <w:lang w:eastAsia="zh-CN"/>
              </w:rPr>
            </w:pPr>
          </w:p>
        </w:tc>
        <w:tc>
          <w:tcPr>
            <w:tcW w:w="1000" w:type="pct"/>
          </w:tcPr>
          <w:p w:rsidR="00AD4F07" w:rsidRDefault="00AD4F07" w:rsidP="004462D9">
            <w:pPr>
              <w:contextualSpacing/>
              <w:jc w:val="both"/>
              <w:rPr>
                <w:rFonts w:ascii="Times New Roman" w:hAnsi="Times New Roman" w:cs="Times New Roman"/>
                <w:sz w:val="24"/>
                <w:szCs w:val="24"/>
                <w:lang w:val="de-DE" w:eastAsia="zh-CN"/>
              </w:rPr>
            </w:pPr>
          </w:p>
        </w:tc>
        <w:tc>
          <w:tcPr>
            <w:tcW w:w="1000" w:type="pct"/>
          </w:tcPr>
          <w:p w:rsidR="00AD4F07" w:rsidRDefault="00AD4F07" w:rsidP="004462D9">
            <w:pPr>
              <w:contextualSpacing/>
              <w:jc w:val="both"/>
              <w:rPr>
                <w:rFonts w:ascii="Times New Roman" w:hAnsi="Times New Roman" w:cs="Times New Roman"/>
                <w:sz w:val="24"/>
                <w:szCs w:val="24"/>
                <w:lang w:val="de-DE" w:eastAsia="zh-CN"/>
              </w:rPr>
            </w:pPr>
          </w:p>
        </w:tc>
        <w:tc>
          <w:tcPr>
            <w:tcW w:w="1000" w:type="pct"/>
          </w:tcPr>
          <w:p w:rsidR="00AD4F07" w:rsidRDefault="00AD4F07" w:rsidP="004462D9">
            <w:pPr>
              <w:contextualSpacing/>
              <w:jc w:val="both"/>
              <w:rPr>
                <w:rFonts w:ascii="Times New Roman" w:hAnsi="Times New Roman" w:cs="Times New Roman"/>
                <w:sz w:val="24"/>
                <w:szCs w:val="24"/>
                <w:lang w:val="de-DE" w:eastAsia="zh-CN"/>
              </w:rPr>
            </w:pPr>
          </w:p>
        </w:tc>
        <w:tc>
          <w:tcPr>
            <w:tcW w:w="1000" w:type="pct"/>
          </w:tcPr>
          <w:p w:rsidR="00AD4F07" w:rsidRDefault="00AD4F07" w:rsidP="004462D9">
            <w:pPr>
              <w:contextualSpacing/>
              <w:jc w:val="both"/>
              <w:rPr>
                <w:rFonts w:ascii="Times New Roman" w:hAnsi="Times New Roman" w:cs="Times New Roman"/>
                <w:sz w:val="24"/>
                <w:szCs w:val="24"/>
                <w:lang w:val="de-DE" w:eastAsia="zh-CN"/>
              </w:rPr>
            </w:pPr>
          </w:p>
        </w:tc>
      </w:tr>
    </w:tbl>
    <w:p w:rsidR="001A6656" w:rsidRDefault="001A6656" w:rsidP="004462D9">
      <w:pPr>
        <w:spacing w:after="0" w:line="240" w:lineRule="auto"/>
        <w:rPr>
          <w:b/>
        </w:rPr>
      </w:pPr>
    </w:p>
    <w:p w:rsidR="001A6656" w:rsidRDefault="001A6656" w:rsidP="004462D9">
      <w:pPr>
        <w:spacing w:after="0" w:line="240" w:lineRule="auto"/>
        <w:rPr>
          <w:b/>
        </w:rPr>
      </w:pPr>
      <w:r w:rsidRPr="004311AA">
        <w:rPr>
          <w:b/>
        </w:rPr>
        <w:lastRenderedPageBreak/>
        <w:t>Задание</w:t>
      </w:r>
      <w:r>
        <w:rPr>
          <w:b/>
        </w:rPr>
        <w:t xml:space="preserve"> 213.</w:t>
      </w:r>
    </w:p>
    <w:p w:rsidR="00770CBC" w:rsidRDefault="00770CBC" w:rsidP="004462D9">
      <w:pPr>
        <w:pStyle w:val="a4"/>
        <w:spacing w:after="0" w:line="240" w:lineRule="auto"/>
        <w:ind w:left="0"/>
        <w:jc w:val="both"/>
        <w:rPr>
          <w:rFonts w:ascii="Times New Roman" w:hAnsi="Times New Roman" w:cs="Times New Roman"/>
          <w:sz w:val="24"/>
          <w:szCs w:val="24"/>
        </w:rPr>
      </w:pPr>
      <w:r>
        <w:rPr>
          <w:rFonts w:ascii="Times New Roman" w:hAnsi="Times New Roman" w:cs="Times New Roman"/>
          <w:b/>
          <w:i/>
          <w:iCs/>
          <w:sz w:val="24"/>
          <w:szCs w:val="24"/>
        </w:rPr>
        <w:t>Прочитайте текст и установите последовательность.</w:t>
      </w:r>
    </w:p>
    <w:p w:rsidR="00770CBC" w:rsidRDefault="00770CBC" w:rsidP="004462D9">
      <w:pPr>
        <w:pStyle w:val="a8"/>
        <w:spacing w:beforeAutospacing="0" w:afterAutospacing="0"/>
        <w:ind w:firstLine="708"/>
        <w:jc w:val="both"/>
        <w:rPr>
          <w:rFonts w:eastAsia="Arial"/>
          <w:shd w:val="clear" w:color="auto" w:fill="FFFFFF"/>
          <w:lang w:val="ru-RU"/>
        </w:rPr>
      </w:pPr>
      <w:r>
        <w:rPr>
          <w:rFonts w:eastAsia="Arial"/>
          <w:shd w:val="clear" w:color="auto" w:fill="FFFFFF"/>
          <w:lang w:val="ru-RU"/>
        </w:rPr>
        <w:t>Изучение</w:t>
      </w:r>
      <w:r>
        <w:rPr>
          <w:rFonts w:eastAsia="Arial"/>
          <w:shd w:val="clear" w:color="auto" w:fill="FFFFFF"/>
        </w:rPr>
        <w:t> </w:t>
      </w:r>
      <w:r>
        <w:rPr>
          <w:rFonts w:eastAsia="Arial"/>
          <w:shd w:val="clear" w:color="auto" w:fill="FFFFFF"/>
          <w:lang w:val="ru-RU"/>
        </w:rPr>
        <w:t>диалогов</w:t>
      </w:r>
      <w:r>
        <w:rPr>
          <w:rFonts w:eastAsia="Arial"/>
          <w:shd w:val="clear" w:color="auto" w:fill="FFFFFF"/>
        </w:rPr>
        <w:t> </w:t>
      </w:r>
      <w:r>
        <w:rPr>
          <w:rFonts w:eastAsia="Arial"/>
          <w:shd w:val="clear" w:color="auto" w:fill="FFFFFF"/>
          <w:lang w:val="ru-RU"/>
        </w:rPr>
        <w:t>– это хороший способ подготовиться к реальным разговорам на</w:t>
      </w:r>
      <w:r>
        <w:rPr>
          <w:rFonts w:eastAsia="Arial"/>
          <w:shd w:val="clear" w:color="auto" w:fill="FFFFFF"/>
        </w:rPr>
        <w:t> </w:t>
      </w:r>
      <w:r>
        <w:rPr>
          <w:rFonts w:eastAsia="Arial"/>
          <w:shd w:val="clear" w:color="auto" w:fill="FFFFFF"/>
          <w:lang w:val="ru-RU"/>
        </w:rPr>
        <w:t>английском</w:t>
      </w:r>
      <w:r>
        <w:rPr>
          <w:rFonts w:eastAsia="Arial"/>
          <w:shd w:val="clear" w:color="auto" w:fill="FFFFFF"/>
        </w:rPr>
        <w:t> </w:t>
      </w:r>
      <w:r>
        <w:rPr>
          <w:rFonts w:eastAsia="Arial"/>
          <w:shd w:val="clear" w:color="auto" w:fill="FFFFFF"/>
          <w:lang w:val="ru-RU"/>
        </w:rPr>
        <w:t>языке, научиться корректно отвечать на вопросы собеседников и объяснять свои мысли. Кроме того,</w:t>
      </w:r>
      <w:r>
        <w:rPr>
          <w:rFonts w:eastAsia="Arial"/>
          <w:shd w:val="clear" w:color="auto" w:fill="FFFFFF"/>
        </w:rPr>
        <w:t> </w:t>
      </w:r>
      <w:r>
        <w:rPr>
          <w:rFonts w:eastAsia="Arial"/>
          <w:shd w:val="clear" w:color="auto" w:fill="FFFFFF"/>
          <w:lang w:val="ru-RU"/>
        </w:rPr>
        <w:t>диалоги</w:t>
      </w:r>
      <w:r>
        <w:rPr>
          <w:rFonts w:eastAsia="Arial"/>
          <w:shd w:val="clear" w:color="auto" w:fill="FFFFFF"/>
        </w:rPr>
        <w:t> </w:t>
      </w:r>
      <w:r>
        <w:rPr>
          <w:rFonts w:eastAsia="Arial"/>
          <w:shd w:val="clear" w:color="auto" w:fill="FFFFFF"/>
          <w:lang w:val="ru-RU"/>
        </w:rPr>
        <w:t>помогают тренировать имеющиеся грамматические навыки и знания.</w:t>
      </w:r>
    </w:p>
    <w:p w:rsidR="00770CBC" w:rsidRDefault="00770CBC" w:rsidP="004462D9">
      <w:pPr>
        <w:shd w:val="clear" w:color="auto" w:fill="FFFFFF"/>
        <w:spacing w:after="0" w:line="240" w:lineRule="auto"/>
        <w:ind w:firstLine="708"/>
        <w:jc w:val="both"/>
        <w:rPr>
          <w:rFonts w:eastAsia="Helvetica" w:cs="Times New Roman"/>
          <w:color w:val="1A1A1A"/>
          <w:szCs w:val="24"/>
          <w:shd w:val="clear" w:color="auto" w:fill="FFFFFF"/>
          <w:lang w:eastAsia="zh-CN"/>
        </w:rPr>
      </w:pPr>
      <w:r>
        <w:rPr>
          <w:rFonts w:eastAsia="Helvetica" w:cs="Times New Roman"/>
          <w:color w:val="1A1A1A"/>
          <w:szCs w:val="24"/>
          <w:shd w:val="clear" w:color="auto" w:fill="FFFFFF"/>
          <w:lang w:eastAsia="zh-CN"/>
        </w:rPr>
        <w:t>Расположите фразы в правильной последовательности так, чтобы получился диалог:</w:t>
      </w:r>
    </w:p>
    <w:p w:rsidR="00770CBC" w:rsidRDefault="00770CBC" w:rsidP="004462D9">
      <w:pPr>
        <w:shd w:val="clear" w:color="auto" w:fill="FFFFFF"/>
        <w:spacing w:after="0" w:line="240" w:lineRule="auto"/>
        <w:ind w:firstLine="708"/>
        <w:jc w:val="both"/>
        <w:rPr>
          <w:rFonts w:eastAsia="Helvetica" w:cs="Times New Roman"/>
          <w:color w:val="1A1A1A"/>
          <w:szCs w:val="24"/>
          <w:shd w:val="clear" w:color="auto" w:fill="FFFFFF"/>
          <w:lang w:eastAsia="zh-CN"/>
        </w:rPr>
      </w:pPr>
    </w:p>
    <w:p w:rsidR="00770CBC" w:rsidRDefault="00770CBC" w:rsidP="004462D9">
      <w:pPr>
        <w:pStyle w:val="a8"/>
        <w:shd w:val="clear" w:color="auto" w:fill="FFFFFF"/>
        <w:spacing w:beforeAutospacing="0" w:afterAutospacing="0"/>
        <w:textAlignment w:val="baseline"/>
        <w:rPr>
          <w:rFonts w:eastAsia="Georgia"/>
          <w:color w:val="000000"/>
        </w:rPr>
      </w:pPr>
      <w:r>
        <w:rPr>
          <w:rFonts w:eastAsia="Georgia"/>
          <w:color w:val="000000"/>
          <w:shd w:val="clear" w:color="auto" w:fill="FFFFFF"/>
        </w:rPr>
        <w:t>1) I’d like to check in. I have a reservation.</w:t>
      </w:r>
    </w:p>
    <w:p w:rsidR="00770CBC" w:rsidRDefault="00770CBC" w:rsidP="004462D9">
      <w:pPr>
        <w:pStyle w:val="a8"/>
        <w:shd w:val="clear" w:color="auto" w:fill="FFFFFF"/>
        <w:spacing w:beforeAutospacing="0" w:afterAutospacing="0"/>
        <w:textAlignment w:val="baseline"/>
        <w:rPr>
          <w:rFonts w:eastAsia="Georgia"/>
          <w:color w:val="000000"/>
        </w:rPr>
      </w:pPr>
      <w:r>
        <w:rPr>
          <w:rFonts w:eastAsia="Georgia"/>
          <w:color w:val="000000"/>
          <w:shd w:val="clear" w:color="auto" w:fill="FFFFFF"/>
        </w:rPr>
        <w:t>2) What’s your name, please?</w:t>
      </w:r>
    </w:p>
    <w:p w:rsidR="00770CBC" w:rsidRDefault="00770CBC" w:rsidP="004462D9">
      <w:pPr>
        <w:pStyle w:val="a8"/>
        <w:shd w:val="clear" w:color="auto" w:fill="FFFFFF"/>
        <w:spacing w:beforeAutospacing="0" w:afterAutospacing="0"/>
        <w:textAlignment w:val="baseline"/>
        <w:rPr>
          <w:rFonts w:eastAsia="Georgia"/>
          <w:color w:val="000000"/>
          <w:shd w:val="clear" w:color="auto" w:fill="FFFFFF"/>
        </w:rPr>
      </w:pPr>
      <w:r>
        <w:rPr>
          <w:rFonts w:eastAsia="Georgia"/>
          <w:color w:val="000000"/>
          <w:shd w:val="clear" w:color="auto" w:fill="FFFFFF"/>
        </w:rPr>
        <w:t>3) Welcome to “Travelodge”. May I help you?</w:t>
      </w:r>
    </w:p>
    <w:p w:rsidR="00770CBC" w:rsidRDefault="00770CBC" w:rsidP="004462D9">
      <w:pPr>
        <w:pStyle w:val="a8"/>
        <w:shd w:val="clear" w:color="auto" w:fill="FFFFFF"/>
        <w:spacing w:beforeAutospacing="0" w:afterAutospacing="0"/>
        <w:textAlignment w:val="baseline"/>
        <w:rPr>
          <w:rFonts w:eastAsia="Georgia"/>
          <w:color w:val="000000"/>
        </w:rPr>
      </w:pPr>
      <w:r>
        <w:rPr>
          <w:rFonts w:eastAsia="Georgia"/>
          <w:color w:val="000000"/>
          <w:shd w:val="clear" w:color="auto" w:fill="FFFFFF"/>
        </w:rPr>
        <w:t>4) Andrew Swenson.</w:t>
      </w:r>
    </w:p>
    <w:p w:rsidR="00770CBC" w:rsidRDefault="00770CBC" w:rsidP="004462D9">
      <w:pPr>
        <w:pStyle w:val="a8"/>
        <w:shd w:val="clear" w:color="auto" w:fill="FFFFFF"/>
        <w:spacing w:beforeAutospacing="0" w:afterAutospacing="0"/>
        <w:textAlignment w:val="baseline"/>
        <w:rPr>
          <w:rFonts w:eastAsia="Georgia"/>
          <w:color w:val="000000"/>
          <w:shd w:val="clear" w:color="auto" w:fill="FFFFFF"/>
        </w:rPr>
      </w:pPr>
      <w:r>
        <w:rPr>
          <w:rFonts w:eastAsia="Georgia"/>
          <w:color w:val="000000"/>
          <w:shd w:val="clear" w:color="auto" w:fill="FFFFFF"/>
        </w:rPr>
        <w:t>5) Yes Mr. Swenson. You requested a single room for four nights, is that correct?</w:t>
      </w:r>
    </w:p>
    <w:p w:rsidR="00770CBC" w:rsidRDefault="00770CBC" w:rsidP="004462D9">
      <w:pPr>
        <w:pStyle w:val="a8"/>
        <w:shd w:val="clear" w:color="auto" w:fill="FFFFFF"/>
        <w:spacing w:beforeAutospacing="0" w:afterAutospacing="0"/>
        <w:textAlignment w:val="baseline"/>
        <w:rPr>
          <w:rFonts w:eastAsia="Georgia"/>
          <w:color w:val="000000"/>
          <w:shd w:val="clear" w:color="auto" w:fill="FFFFFF"/>
        </w:rPr>
      </w:pPr>
    </w:p>
    <w:p w:rsidR="00770CBC" w:rsidRDefault="00770CBC" w:rsidP="004462D9">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gridCol w:w="1134"/>
      </w:tblGrid>
      <w:tr w:rsidR="00770CBC" w:rsidTr="00B363F6">
        <w:tc>
          <w:tcPr>
            <w:tcW w:w="993" w:type="dxa"/>
          </w:tcPr>
          <w:p w:rsidR="00770CBC" w:rsidRDefault="00770CBC" w:rsidP="004462D9">
            <w:pPr>
              <w:pStyle w:val="a4"/>
              <w:ind w:left="0"/>
              <w:jc w:val="both"/>
              <w:rPr>
                <w:rFonts w:ascii="Times New Roman" w:hAnsi="Times New Roman" w:cs="Times New Roman"/>
                <w:sz w:val="24"/>
                <w:szCs w:val="24"/>
              </w:rPr>
            </w:pPr>
          </w:p>
        </w:tc>
        <w:tc>
          <w:tcPr>
            <w:tcW w:w="1134" w:type="dxa"/>
          </w:tcPr>
          <w:p w:rsidR="00770CBC" w:rsidRDefault="00770CBC" w:rsidP="004462D9">
            <w:pPr>
              <w:pStyle w:val="a4"/>
              <w:ind w:left="0"/>
              <w:jc w:val="both"/>
              <w:rPr>
                <w:rFonts w:ascii="Times New Roman" w:hAnsi="Times New Roman" w:cs="Times New Roman"/>
                <w:sz w:val="24"/>
                <w:szCs w:val="24"/>
              </w:rPr>
            </w:pPr>
          </w:p>
        </w:tc>
        <w:tc>
          <w:tcPr>
            <w:tcW w:w="1134" w:type="dxa"/>
          </w:tcPr>
          <w:p w:rsidR="00770CBC" w:rsidRDefault="00770CBC" w:rsidP="004462D9">
            <w:pPr>
              <w:pStyle w:val="a4"/>
              <w:ind w:left="0"/>
              <w:jc w:val="both"/>
              <w:rPr>
                <w:rFonts w:ascii="Times New Roman" w:hAnsi="Times New Roman" w:cs="Times New Roman"/>
                <w:sz w:val="24"/>
                <w:szCs w:val="24"/>
              </w:rPr>
            </w:pPr>
          </w:p>
        </w:tc>
        <w:tc>
          <w:tcPr>
            <w:tcW w:w="1134" w:type="dxa"/>
          </w:tcPr>
          <w:p w:rsidR="00770CBC" w:rsidRDefault="00770CBC" w:rsidP="004462D9">
            <w:pPr>
              <w:pStyle w:val="a4"/>
              <w:ind w:left="0"/>
              <w:jc w:val="both"/>
              <w:rPr>
                <w:rFonts w:ascii="Times New Roman" w:hAnsi="Times New Roman" w:cs="Times New Roman"/>
                <w:sz w:val="24"/>
                <w:szCs w:val="24"/>
              </w:rPr>
            </w:pPr>
          </w:p>
        </w:tc>
        <w:tc>
          <w:tcPr>
            <w:tcW w:w="1134" w:type="dxa"/>
          </w:tcPr>
          <w:p w:rsidR="00770CBC" w:rsidRDefault="00770CBC" w:rsidP="004462D9">
            <w:pPr>
              <w:pStyle w:val="a4"/>
              <w:ind w:left="0"/>
              <w:jc w:val="both"/>
              <w:rPr>
                <w:rFonts w:ascii="Times New Roman" w:hAnsi="Times New Roman" w:cs="Times New Roman"/>
                <w:sz w:val="24"/>
                <w:szCs w:val="24"/>
              </w:rPr>
            </w:pPr>
          </w:p>
        </w:tc>
      </w:tr>
    </w:tbl>
    <w:p w:rsidR="001A6656" w:rsidRDefault="001A6656" w:rsidP="004462D9">
      <w:pPr>
        <w:spacing w:after="0" w:line="240" w:lineRule="auto"/>
        <w:rPr>
          <w:b/>
        </w:rPr>
      </w:pPr>
    </w:p>
    <w:p w:rsidR="001A6656" w:rsidRDefault="001A6656" w:rsidP="004462D9">
      <w:pPr>
        <w:spacing w:after="0" w:line="240" w:lineRule="auto"/>
        <w:rPr>
          <w:b/>
        </w:rPr>
      </w:pPr>
      <w:r w:rsidRPr="004311AA">
        <w:rPr>
          <w:b/>
        </w:rPr>
        <w:t>Задание</w:t>
      </w:r>
      <w:r>
        <w:rPr>
          <w:b/>
        </w:rPr>
        <w:t xml:space="preserve"> 214.</w:t>
      </w:r>
    </w:p>
    <w:p w:rsidR="006D05F4" w:rsidRPr="006D05F4" w:rsidRDefault="006D05F4" w:rsidP="004462D9">
      <w:pPr>
        <w:pStyle w:val="a4"/>
        <w:spacing w:after="0" w:line="240" w:lineRule="auto"/>
        <w:ind w:left="0"/>
        <w:jc w:val="both"/>
        <w:rPr>
          <w:rFonts w:ascii="Times New Roman" w:hAnsi="Times New Roman" w:cs="Times New Roman"/>
          <w:b/>
          <w:i/>
          <w:iCs/>
          <w:sz w:val="24"/>
          <w:szCs w:val="24"/>
        </w:rPr>
      </w:pPr>
      <w:r w:rsidRPr="006D05F4">
        <w:rPr>
          <w:rFonts w:ascii="Times New Roman" w:hAnsi="Times New Roman" w:cs="Times New Roman"/>
          <w:b/>
          <w:i/>
          <w:iCs/>
          <w:sz w:val="24"/>
          <w:szCs w:val="24"/>
        </w:rPr>
        <w:t>Прочитайте текст и установите соответствие.</w:t>
      </w:r>
    </w:p>
    <w:p w:rsidR="006D05F4" w:rsidRPr="005B186B" w:rsidRDefault="006D05F4" w:rsidP="004462D9">
      <w:pPr>
        <w:pStyle w:val="a4"/>
        <w:spacing w:after="0" w:line="240" w:lineRule="auto"/>
        <w:ind w:left="0" w:firstLine="708"/>
        <w:jc w:val="both"/>
        <w:rPr>
          <w:rFonts w:ascii="Times New Roman" w:hAnsi="Times New Roman" w:cs="Times New Roman"/>
          <w:bCs/>
          <w:sz w:val="24"/>
          <w:szCs w:val="24"/>
        </w:rPr>
      </w:pPr>
      <w:r w:rsidRPr="005B186B">
        <w:rPr>
          <w:rFonts w:ascii="Times New Roman" w:hAnsi="Times New Roman" w:cs="Times New Roman"/>
          <w:sz w:val="24"/>
          <w:szCs w:val="24"/>
          <w:shd w:val="clear" w:color="auto" w:fill="FFFFFF"/>
        </w:rPr>
        <w:t>Деловое общение — </w:t>
      </w:r>
      <w:r w:rsidRPr="005B186B">
        <w:rPr>
          <w:rFonts w:ascii="Times New Roman" w:hAnsi="Times New Roman" w:cs="Times New Roman"/>
          <w:sz w:val="24"/>
          <w:szCs w:val="24"/>
        </w:rPr>
        <w:t>вид общения, подчиненный достижению общих или индивидуальных целей коммуникаторов</w:t>
      </w:r>
      <w:r w:rsidRPr="005B186B">
        <w:rPr>
          <w:rFonts w:ascii="Times New Roman" w:hAnsi="Times New Roman" w:cs="Times New Roman"/>
          <w:sz w:val="24"/>
          <w:szCs w:val="24"/>
          <w:shd w:val="clear" w:color="auto" w:fill="FFFFFF"/>
        </w:rPr>
        <w:t>. </w:t>
      </w:r>
    </w:p>
    <w:p w:rsidR="006D05F4" w:rsidRPr="005B186B" w:rsidRDefault="006D05F4" w:rsidP="004462D9">
      <w:pPr>
        <w:pStyle w:val="a4"/>
        <w:spacing w:after="0" w:line="240" w:lineRule="auto"/>
        <w:ind w:left="0" w:firstLine="708"/>
        <w:jc w:val="both"/>
        <w:rPr>
          <w:rFonts w:ascii="Times New Roman" w:hAnsi="Times New Roman" w:cs="Times New Roman"/>
          <w:sz w:val="24"/>
          <w:szCs w:val="24"/>
        </w:rPr>
      </w:pPr>
      <w:r w:rsidRPr="005B186B">
        <w:rPr>
          <w:rFonts w:ascii="Times New Roman" w:hAnsi="Times New Roman" w:cs="Times New Roman"/>
          <w:bCs/>
          <w:sz w:val="24"/>
          <w:szCs w:val="24"/>
        </w:rPr>
        <w:t>Соотнесите цель делового общения с типом документа.</w:t>
      </w:r>
    </w:p>
    <w:p w:rsidR="006D05F4" w:rsidRPr="005B186B" w:rsidRDefault="006D05F4" w:rsidP="004462D9">
      <w:pPr>
        <w:pStyle w:val="a4"/>
        <w:spacing w:after="0" w:line="240" w:lineRule="auto"/>
        <w:ind w:left="0" w:firstLine="708"/>
        <w:jc w:val="both"/>
        <w:rPr>
          <w:rFonts w:ascii="Times New Roman" w:hAnsi="Times New Roman" w:cs="Times New Roman"/>
          <w:sz w:val="24"/>
          <w:szCs w:val="24"/>
        </w:rPr>
      </w:pPr>
      <w:r w:rsidRPr="005B186B">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5000" w:type="pct"/>
        <w:tblCellMar>
          <w:left w:w="0" w:type="dxa"/>
          <w:right w:w="0" w:type="dxa"/>
        </w:tblCellMar>
        <w:tblLook w:val="0420" w:firstRow="1" w:lastRow="0" w:firstColumn="0" w:lastColumn="0" w:noHBand="0" w:noVBand="1"/>
      </w:tblPr>
      <w:tblGrid>
        <w:gridCol w:w="448"/>
        <w:gridCol w:w="4866"/>
        <w:gridCol w:w="933"/>
        <w:gridCol w:w="3704"/>
      </w:tblGrid>
      <w:tr w:rsidR="006D05F4" w:rsidRPr="005B186B" w:rsidTr="00B363F6">
        <w:trPr>
          <w:trHeight w:val="504"/>
        </w:trPr>
        <w:tc>
          <w:tcPr>
            <w:tcW w:w="2670"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6D05F4" w:rsidRPr="006D05F4" w:rsidRDefault="006D05F4" w:rsidP="004462D9">
            <w:pPr>
              <w:spacing w:after="0" w:line="240" w:lineRule="auto"/>
              <w:jc w:val="center"/>
              <w:rPr>
                <w:rFonts w:eastAsia="Times New Roman" w:cs="Times New Roman"/>
                <w:szCs w:val="24"/>
                <w:lang w:eastAsia="ru-RU"/>
              </w:rPr>
            </w:pPr>
            <w:r w:rsidRPr="006D05F4">
              <w:rPr>
                <w:rFonts w:eastAsia="Times New Roman" w:cs="Times New Roman"/>
                <w:szCs w:val="24"/>
                <w:lang w:eastAsia="ru-RU"/>
              </w:rPr>
              <w:t>Цель делового общения</w:t>
            </w:r>
          </w:p>
        </w:tc>
        <w:tc>
          <w:tcPr>
            <w:tcW w:w="2330"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6D05F4" w:rsidRPr="006D05F4" w:rsidRDefault="006D05F4" w:rsidP="004462D9">
            <w:pPr>
              <w:spacing w:after="0" w:line="240" w:lineRule="auto"/>
              <w:jc w:val="center"/>
              <w:rPr>
                <w:rFonts w:eastAsia="Times New Roman" w:cs="Times New Roman"/>
                <w:szCs w:val="24"/>
                <w:lang w:eastAsia="ru-RU"/>
              </w:rPr>
            </w:pPr>
            <w:r w:rsidRPr="006D05F4">
              <w:rPr>
                <w:rFonts w:eastAsia="Times New Roman" w:cs="Times New Roman"/>
                <w:szCs w:val="24"/>
                <w:lang w:eastAsia="ru-RU"/>
              </w:rPr>
              <w:t>Тип документа</w:t>
            </w:r>
          </w:p>
        </w:tc>
      </w:tr>
      <w:tr w:rsidR="006D05F4" w:rsidRPr="005B186B" w:rsidTr="004F2E35">
        <w:trPr>
          <w:trHeight w:val="377"/>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6D05F4" w:rsidRPr="005B186B" w:rsidRDefault="006D05F4" w:rsidP="004462D9">
            <w:pPr>
              <w:spacing w:after="0" w:line="240" w:lineRule="auto"/>
              <w:jc w:val="center"/>
              <w:rPr>
                <w:rFonts w:eastAsia="Times New Roman" w:cs="Times New Roman"/>
                <w:b/>
                <w:szCs w:val="24"/>
                <w:lang w:eastAsia="ru-RU"/>
              </w:rPr>
            </w:pPr>
            <w:r w:rsidRPr="005B186B">
              <w:rPr>
                <w:rFonts w:eastAsia="Times New Roman" w:cs="Times New Roman"/>
                <w:b/>
                <w:szCs w:val="24"/>
                <w:lang w:eastAsia="ru-RU"/>
              </w:rPr>
              <w:t>А</w:t>
            </w:r>
          </w:p>
        </w:tc>
        <w:tc>
          <w:tcPr>
            <w:tcW w:w="2445"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6D05F4" w:rsidRPr="005B186B" w:rsidRDefault="006D05F4" w:rsidP="004462D9">
            <w:pPr>
              <w:spacing w:after="0" w:line="240" w:lineRule="auto"/>
              <w:jc w:val="center"/>
              <w:rPr>
                <w:rFonts w:eastAsia="Times New Roman" w:cs="Times New Roman"/>
                <w:szCs w:val="24"/>
                <w:lang w:eastAsia="ru-RU"/>
              </w:rPr>
            </w:pPr>
            <w:r w:rsidRPr="005B186B">
              <w:rPr>
                <w:rFonts w:cs="Times New Roman"/>
                <w:color w:val="000000"/>
                <w:szCs w:val="24"/>
              </w:rPr>
              <w:t>Информирование</w:t>
            </w:r>
          </w:p>
        </w:tc>
        <w:tc>
          <w:tcPr>
            <w:tcW w:w="46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6D05F4" w:rsidRPr="005B186B" w:rsidRDefault="006D05F4" w:rsidP="004462D9">
            <w:pPr>
              <w:spacing w:after="0" w:line="240" w:lineRule="auto"/>
              <w:jc w:val="center"/>
              <w:rPr>
                <w:rFonts w:eastAsia="Times New Roman" w:cs="Times New Roman"/>
                <w:szCs w:val="24"/>
                <w:lang w:eastAsia="ru-RU"/>
              </w:rPr>
            </w:pPr>
            <w:r w:rsidRPr="005B186B">
              <w:rPr>
                <w:rFonts w:eastAsia="Times New Roman" w:cs="Times New Roman"/>
                <w:szCs w:val="24"/>
                <w:lang w:eastAsia="ru-RU"/>
              </w:rPr>
              <w:t>1</w:t>
            </w:r>
          </w:p>
        </w:tc>
        <w:tc>
          <w:tcPr>
            <w:tcW w:w="1861"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6D05F4" w:rsidRPr="005B186B" w:rsidRDefault="006D05F4" w:rsidP="004462D9">
            <w:pPr>
              <w:spacing w:after="0" w:line="240" w:lineRule="auto"/>
              <w:jc w:val="center"/>
              <w:rPr>
                <w:rFonts w:eastAsia="Times New Roman" w:cs="Times New Roman"/>
                <w:szCs w:val="24"/>
                <w:lang w:eastAsia="ru-RU"/>
              </w:rPr>
            </w:pPr>
            <w:r w:rsidRPr="005B186B">
              <w:rPr>
                <w:rFonts w:cs="Times New Roman"/>
                <w:color w:val="000000"/>
                <w:szCs w:val="24"/>
              </w:rPr>
              <w:t>Приказ</w:t>
            </w:r>
          </w:p>
        </w:tc>
      </w:tr>
      <w:tr w:rsidR="006D05F4" w:rsidRPr="005B186B" w:rsidTr="004F2E35">
        <w:trPr>
          <w:trHeight w:val="455"/>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6D05F4" w:rsidRPr="005B186B" w:rsidRDefault="006D05F4" w:rsidP="004462D9">
            <w:pPr>
              <w:spacing w:after="0" w:line="240" w:lineRule="auto"/>
              <w:jc w:val="center"/>
              <w:rPr>
                <w:rFonts w:eastAsia="Times New Roman" w:cs="Times New Roman"/>
                <w:b/>
                <w:szCs w:val="24"/>
                <w:lang w:eastAsia="ru-RU"/>
              </w:rPr>
            </w:pPr>
            <w:r w:rsidRPr="005B186B">
              <w:rPr>
                <w:rFonts w:eastAsia="Times New Roman" w:cs="Times New Roman"/>
                <w:b/>
                <w:szCs w:val="24"/>
                <w:lang w:eastAsia="ru-RU"/>
              </w:rPr>
              <w:t>Б</w:t>
            </w:r>
          </w:p>
        </w:tc>
        <w:tc>
          <w:tcPr>
            <w:tcW w:w="2445"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6D05F4" w:rsidRPr="005B186B" w:rsidRDefault="006D05F4" w:rsidP="004462D9">
            <w:pPr>
              <w:spacing w:after="0" w:line="240" w:lineRule="auto"/>
              <w:jc w:val="center"/>
              <w:rPr>
                <w:rFonts w:eastAsia="Times New Roman" w:cs="Times New Roman"/>
                <w:szCs w:val="24"/>
                <w:lang w:eastAsia="ru-RU"/>
              </w:rPr>
            </w:pPr>
            <w:r w:rsidRPr="005B186B">
              <w:rPr>
                <w:rFonts w:cs="Times New Roman"/>
                <w:color w:val="000000"/>
                <w:szCs w:val="24"/>
              </w:rPr>
              <w:t>Побуждение</w:t>
            </w:r>
          </w:p>
        </w:tc>
        <w:tc>
          <w:tcPr>
            <w:tcW w:w="46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6D05F4" w:rsidRPr="005B186B" w:rsidRDefault="006D05F4" w:rsidP="004462D9">
            <w:pPr>
              <w:spacing w:after="0" w:line="240" w:lineRule="auto"/>
              <w:jc w:val="center"/>
              <w:rPr>
                <w:rFonts w:eastAsia="Times New Roman" w:cs="Times New Roman"/>
                <w:szCs w:val="24"/>
                <w:lang w:eastAsia="ru-RU"/>
              </w:rPr>
            </w:pPr>
            <w:r w:rsidRPr="005B186B">
              <w:rPr>
                <w:rFonts w:eastAsia="Times New Roman" w:cs="Times New Roman"/>
                <w:szCs w:val="24"/>
                <w:lang w:eastAsia="ru-RU"/>
              </w:rPr>
              <w:t>2</w:t>
            </w:r>
          </w:p>
        </w:tc>
        <w:tc>
          <w:tcPr>
            <w:tcW w:w="1861"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6D05F4" w:rsidRPr="005B186B" w:rsidRDefault="006D05F4" w:rsidP="004462D9">
            <w:pPr>
              <w:pStyle w:val="c7"/>
              <w:shd w:val="clear" w:color="auto" w:fill="FFFFFF"/>
              <w:spacing w:before="0" w:beforeAutospacing="0" w:after="0" w:afterAutospacing="0"/>
              <w:jc w:val="center"/>
              <w:rPr>
                <w:color w:val="000000"/>
              </w:rPr>
            </w:pPr>
            <w:r w:rsidRPr="005B186B">
              <w:rPr>
                <w:color w:val="000000"/>
              </w:rPr>
              <w:t>Акт</w:t>
            </w:r>
          </w:p>
        </w:tc>
      </w:tr>
      <w:tr w:rsidR="006D05F4" w:rsidRPr="005B186B" w:rsidTr="004F2E35">
        <w:trPr>
          <w:trHeight w:val="434"/>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tcPr>
          <w:p w:rsidR="006D05F4" w:rsidRPr="005B186B" w:rsidRDefault="006D05F4" w:rsidP="004462D9">
            <w:pPr>
              <w:spacing w:after="0" w:line="240" w:lineRule="auto"/>
              <w:jc w:val="center"/>
              <w:rPr>
                <w:rFonts w:eastAsia="Times New Roman" w:cs="Times New Roman"/>
                <w:b/>
                <w:szCs w:val="24"/>
                <w:lang w:eastAsia="ru-RU"/>
              </w:rPr>
            </w:pPr>
            <w:r w:rsidRPr="005B186B">
              <w:rPr>
                <w:rFonts w:eastAsia="Times New Roman" w:cs="Times New Roman"/>
                <w:b/>
                <w:szCs w:val="24"/>
                <w:lang w:eastAsia="ru-RU"/>
              </w:rPr>
              <w:t>В</w:t>
            </w:r>
          </w:p>
        </w:tc>
        <w:tc>
          <w:tcPr>
            <w:tcW w:w="244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6D05F4" w:rsidRPr="005B186B" w:rsidRDefault="006D05F4" w:rsidP="004462D9">
            <w:pPr>
              <w:spacing w:after="0" w:line="240" w:lineRule="auto"/>
              <w:jc w:val="center"/>
              <w:rPr>
                <w:rFonts w:eastAsia="Times New Roman" w:cs="Times New Roman"/>
                <w:szCs w:val="24"/>
                <w:lang w:eastAsia="ru-RU"/>
              </w:rPr>
            </w:pPr>
            <w:r w:rsidRPr="005B186B">
              <w:rPr>
                <w:rFonts w:cs="Times New Roman"/>
                <w:color w:val="000000"/>
                <w:szCs w:val="24"/>
              </w:rPr>
              <w:t>Придание юридического статуса</w:t>
            </w:r>
          </w:p>
        </w:tc>
        <w:tc>
          <w:tcPr>
            <w:tcW w:w="46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6D05F4" w:rsidRPr="005B186B" w:rsidRDefault="006D05F4" w:rsidP="004462D9">
            <w:pPr>
              <w:spacing w:after="0" w:line="240" w:lineRule="auto"/>
              <w:jc w:val="center"/>
              <w:rPr>
                <w:rFonts w:eastAsia="Times New Roman" w:cs="Times New Roman"/>
                <w:szCs w:val="24"/>
                <w:lang w:eastAsia="ru-RU"/>
              </w:rPr>
            </w:pPr>
            <w:r w:rsidRPr="005B186B">
              <w:rPr>
                <w:rFonts w:eastAsia="Times New Roman" w:cs="Times New Roman"/>
                <w:szCs w:val="24"/>
                <w:lang w:eastAsia="ru-RU"/>
              </w:rPr>
              <w:t>3</w:t>
            </w:r>
          </w:p>
        </w:tc>
        <w:tc>
          <w:tcPr>
            <w:tcW w:w="186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6D05F4" w:rsidRPr="005B186B" w:rsidRDefault="006D05F4" w:rsidP="004462D9">
            <w:pPr>
              <w:spacing w:after="0" w:line="240" w:lineRule="auto"/>
              <w:jc w:val="center"/>
              <w:rPr>
                <w:rFonts w:eastAsia="Times New Roman" w:cs="Times New Roman"/>
                <w:szCs w:val="24"/>
                <w:lang w:eastAsia="ru-RU"/>
              </w:rPr>
            </w:pPr>
            <w:r w:rsidRPr="005B186B">
              <w:rPr>
                <w:rFonts w:cs="Times New Roman"/>
                <w:color w:val="000000"/>
                <w:szCs w:val="24"/>
              </w:rPr>
              <w:t>Рекламация</w:t>
            </w:r>
          </w:p>
        </w:tc>
      </w:tr>
      <w:tr w:rsidR="006D05F4" w:rsidRPr="005B186B" w:rsidTr="004F2E35">
        <w:trPr>
          <w:trHeight w:val="442"/>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tcPr>
          <w:p w:rsidR="006D05F4" w:rsidRPr="005B186B" w:rsidRDefault="006D05F4" w:rsidP="004462D9">
            <w:pPr>
              <w:spacing w:after="0" w:line="240" w:lineRule="auto"/>
              <w:jc w:val="center"/>
              <w:rPr>
                <w:rFonts w:eastAsia="Times New Roman" w:cs="Times New Roman"/>
                <w:b/>
                <w:szCs w:val="24"/>
                <w:lang w:eastAsia="ru-RU"/>
              </w:rPr>
            </w:pPr>
            <w:r w:rsidRPr="005B186B">
              <w:rPr>
                <w:rFonts w:eastAsia="Times New Roman" w:cs="Times New Roman"/>
                <w:b/>
                <w:szCs w:val="24"/>
                <w:lang w:eastAsia="ru-RU"/>
              </w:rPr>
              <w:t>Г</w:t>
            </w:r>
          </w:p>
        </w:tc>
        <w:tc>
          <w:tcPr>
            <w:tcW w:w="244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6D05F4" w:rsidRPr="005B186B" w:rsidRDefault="006D05F4" w:rsidP="004462D9">
            <w:pPr>
              <w:spacing w:after="0" w:line="240" w:lineRule="auto"/>
              <w:jc w:val="center"/>
              <w:rPr>
                <w:rFonts w:eastAsia="Times New Roman" w:cs="Times New Roman"/>
                <w:szCs w:val="24"/>
                <w:lang w:eastAsia="ru-RU"/>
              </w:rPr>
            </w:pPr>
            <w:r w:rsidRPr="005B186B">
              <w:rPr>
                <w:rFonts w:cs="Times New Roman"/>
                <w:color w:val="000000"/>
                <w:szCs w:val="24"/>
              </w:rPr>
              <w:t>Выражение требования</w:t>
            </w:r>
          </w:p>
        </w:tc>
        <w:tc>
          <w:tcPr>
            <w:tcW w:w="46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6D05F4" w:rsidRPr="005B186B" w:rsidRDefault="006D05F4" w:rsidP="004462D9">
            <w:pPr>
              <w:spacing w:after="0" w:line="240" w:lineRule="auto"/>
              <w:jc w:val="center"/>
              <w:rPr>
                <w:rFonts w:eastAsia="Times New Roman" w:cs="Times New Roman"/>
                <w:szCs w:val="24"/>
                <w:lang w:eastAsia="ru-RU"/>
              </w:rPr>
            </w:pPr>
            <w:r w:rsidRPr="005B186B">
              <w:rPr>
                <w:rFonts w:eastAsia="Times New Roman" w:cs="Times New Roman"/>
                <w:szCs w:val="24"/>
                <w:lang w:eastAsia="ru-RU"/>
              </w:rPr>
              <w:t>4</w:t>
            </w:r>
          </w:p>
        </w:tc>
        <w:tc>
          <w:tcPr>
            <w:tcW w:w="186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6D05F4" w:rsidRPr="005B186B" w:rsidRDefault="006D05F4" w:rsidP="004462D9">
            <w:pPr>
              <w:spacing w:after="0" w:line="240" w:lineRule="auto"/>
              <w:jc w:val="center"/>
              <w:rPr>
                <w:rFonts w:eastAsia="Times New Roman" w:cs="Times New Roman"/>
                <w:szCs w:val="24"/>
                <w:lang w:eastAsia="ru-RU"/>
              </w:rPr>
            </w:pPr>
            <w:r w:rsidRPr="005B186B">
              <w:rPr>
                <w:rFonts w:cs="Times New Roman"/>
                <w:color w:val="000000"/>
                <w:szCs w:val="24"/>
              </w:rPr>
              <w:t>Договор</w:t>
            </w:r>
          </w:p>
        </w:tc>
      </w:tr>
      <w:tr w:rsidR="006D05F4" w:rsidRPr="005B186B" w:rsidTr="004F2E35">
        <w:trPr>
          <w:trHeight w:val="308"/>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tcPr>
          <w:p w:rsidR="006D05F4" w:rsidRPr="005B186B" w:rsidRDefault="006D05F4" w:rsidP="004462D9">
            <w:pPr>
              <w:spacing w:after="0" w:line="240" w:lineRule="auto"/>
              <w:jc w:val="center"/>
              <w:rPr>
                <w:rFonts w:eastAsia="Times New Roman" w:cs="Times New Roman"/>
                <w:b/>
                <w:szCs w:val="24"/>
                <w:lang w:eastAsia="ru-RU"/>
              </w:rPr>
            </w:pPr>
          </w:p>
        </w:tc>
        <w:tc>
          <w:tcPr>
            <w:tcW w:w="244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6D05F4" w:rsidRPr="005B186B" w:rsidRDefault="006D05F4" w:rsidP="004462D9">
            <w:pPr>
              <w:spacing w:after="0" w:line="240" w:lineRule="auto"/>
              <w:jc w:val="center"/>
              <w:rPr>
                <w:rFonts w:cs="Times New Roman"/>
                <w:color w:val="000000"/>
                <w:szCs w:val="24"/>
              </w:rPr>
            </w:pPr>
          </w:p>
        </w:tc>
        <w:tc>
          <w:tcPr>
            <w:tcW w:w="46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6D05F4" w:rsidRPr="005B186B" w:rsidRDefault="006D05F4" w:rsidP="004462D9">
            <w:pPr>
              <w:spacing w:after="0" w:line="240" w:lineRule="auto"/>
              <w:jc w:val="center"/>
              <w:rPr>
                <w:rFonts w:eastAsia="Times New Roman" w:cs="Times New Roman"/>
                <w:szCs w:val="24"/>
                <w:lang w:val="en-US" w:eastAsia="ru-RU"/>
              </w:rPr>
            </w:pPr>
            <w:r w:rsidRPr="005B186B">
              <w:rPr>
                <w:rFonts w:eastAsia="Times New Roman" w:cs="Times New Roman"/>
                <w:szCs w:val="24"/>
                <w:lang w:val="en-US" w:eastAsia="ru-RU"/>
              </w:rPr>
              <w:t>5</w:t>
            </w:r>
          </w:p>
        </w:tc>
        <w:tc>
          <w:tcPr>
            <w:tcW w:w="186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6D05F4" w:rsidRPr="005B186B" w:rsidRDefault="006D05F4" w:rsidP="004462D9">
            <w:pPr>
              <w:spacing w:after="0" w:line="240" w:lineRule="auto"/>
              <w:jc w:val="center"/>
              <w:rPr>
                <w:rFonts w:cs="Times New Roman"/>
                <w:color w:val="000000"/>
                <w:szCs w:val="24"/>
              </w:rPr>
            </w:pPr>
            <w:r w:rsidRPr="005B186B">
              <w:rPr>
                <w:rFonts w:cs="Times New Roman"/>
                <w:color w:val="000000"/>
                <w:szCs w:val="24"/>
              </w:rPr>
              <w:t>Служебная записка</w:t>
            </w:r>
          </w:p>
        </w:tc>
      </w:tr>
    </w:tbl>
    <w:p w:rsidR="006D05F4" w:rsidRPr="005B186B" w:rsidRDefault="006D05F4" w:rsidP="004462D9">
      <w:pPr>
        <w:spacing w:after="0" w:line="240" w:lineRule="auto"/>
        <w:jc w:val="both"/>
        <w:rPr>
          <w:rFonts w:eastAsia="Times New Roman" w:cs="Times New Roman"/>
          <w:bCs/>
          <w:color w:val="000000" w:themeColor="text1"/>
          <w:spacing w:val="-1"/>
          <w:szCs w:val="24"/>
          <w:lang w:eastAsia="ru-RU"/>
        </w:rPr>
      </w:pPr>
    </w:p>
    <w:p w:rsidR="006D05F4" w:rsidRPr="005B186B" w:rsidRDefault="006D05F4" w:rsidP="004462D9">
      <w:pPr>
        <w:pStyle w:val="a4"/>
        <w:spacing w:after="0" w:line="240" w:lineRule="auto"/>
        <w:ind w:left="0"/>
        <w:jc w:val="both"/>
        <w:rPr>
          <w:rFonts w:ascii="Times New Roman" w:hAnsi="Times New Roman" w:cs="Times New Roman"/>
          <w:sz w:val="24"/>
          <w:szCs w:val="24"/>
        </w:rPr>
      </w:pPr>
      <w:r w:rsidRPr="005B186B">
        <w:rPr>
          <w:rFonts w:ascii="Times New Roman" w:hAnsi="Times New Roman" w:cs="Times New Roman"/>
          <w:sz w:val="24"/>
          <w:szCs w:val="24"/>
        </w:rPr>
        <w:t>Запишите выбранные цифры под соответствующими буквами</w:t>
      </w:r>
      <w:r w:rsidR="00797D80">
        <w:rPr>
          <w:rFonts w:ascii="Times New Roman" w:hAnsi="Times New Roman" w:cs="Times New Roman"/>
          <w:sz w:val="24"/>
          <w:szCs w:val="24"/>
        </w:rPr>
        <w:t>:</w:t>
      </w:r>
    </w:p>
    <w:tbl>
      <w:tblPr>
        <w:tblW w:w="3457" w:type="pct"/>
        <w:tblCellMar>
          <w:left w:w="0" w:type="dxa"/>
          <w:right w:w="0" w:type="dxa"/>
        </w:tblCellMar>
        <w:tblLook w:val="0420" w:firstRow="1" w:lastRow="0" w:firstColumn="0" w:lastColumn="0" w:noHBand="0" w:noVBand="1"/>
      </w:tblPr>
      <w:tblGrid>
        <w:gridCol w:w="1624"/>
        <w:gridCol w:w="1751"/>
        <w:gridCol w:w="1751"/>
        <w:gridCol w:w="1751"/>
      </w:tblGrid>
      <w:tr w:rsidR="006D05F4" w:rsidRPr="005B186B" w:rsidTr="00B363F6">
        <w:trPr>
          <w:trHeight w:val="321"/>
        </w:trPr>
        <w:tc>
          <w:tcPr>
            <w:tcW w:w="118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6D05F4" w:rsidRPr="005B186B" w:rsidRDefault="006D05F4" w:rsidP="004462D9">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А</w:t>
            </w: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6D05F4" w:rsidRPr="005B186B" w:rsidRDefault="006D05F4" w:rsidP="004462D9">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Б</w:t>
            </w: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6D05F4" w:rsidRPr="005B186B" w:rsidRDefault="006D05F4" w:rsidP="004462D9">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В</w:t>
            </w:r>
          </w:p>
        </w:tc>
        <w:tc>
          <w:tcPr>
            <w:tcW w:w="1273" w:type="pct"/>
            <w:tcBorders>
              <w:top w:val="single" w:sz="8" w:space="0" w:color="000000"/>
              <w:left w:val="single" w:sz="8" w:space="0" w:color="000000"/>
              <w:bottom w:val="single" w:sz="8" w:space="0" w:color="000000"/>
              <w:right w:val="single" w:sz="8" w:space="0" w:color="000000"/>
            </w:tcBorders>
          </w:tcPr>
          <w:p w:rsidR="006D05F4" w:rsidRPr="005B186B" w:rsidRDefault="006D05F4" w:rsidP="004462D9">
            <w:pPr>
              <w:spacing w:after="0" w:line="240" w:lineRule="auto"/>
              <w:jc w:val="center"/>
              <w:rPr>
                <w:rFonts w:eastAsia="Times New Roman" w:cs="Times New Roman"/>
                <w:b/>
                <w:bCs/>
                <w:color w:val="000000" w:themeColor="text1"/>
                <w:szCs w:val="24"/>
                <w:lang w:eastAsia="ru-RU"/>
              </w:rPr>
            </w:pPr>
            <w:r w:rsidRPr="005B186B">
              <w:rPr>
                <w:rFonts w:eastAsia="Times New Roman" w:cs="Times New Roman"/>
                <w:b/>
                <w:bCs/>
                <w:color w:val="000000" w:themeColor="text1"/>
                <w:szCs w:val="24"/>
                <w:lang w:eastAsia="ru-RU"/>
              </w:rPr>
              <w:t>Г</w:t>
            </w:r>
          </w:p>
        </w:tc>
      </w:tr>
      <w:tr w:rsidR="006D05F4" w:rsidRPr="005B186B" w:rsidTr="00B363F6">
        <w:trPr>
          <w:trHeight w:val="326"/>
        </w:trPr>
        <w:tc>
          <w:tcPr>
            <w:tcW w:w="118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6D05F4" w:rsidRPr="005B186B" w:rsidRDefault="006D05F4" w:rsidP="004462D9">
            <w:pPr>
              <w:spacing w:after="0" w:line="240" w:lineRule="auto"/>
              <w:jc w:val="both"/>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6D05F4" w:rsidRPr="005B186B" w:rsidRDefault="006D05F4" w:rsidP="004462D9">
            <w:pPr>
              <w:spacing w:after="0" w:line="240" w:lineRule="auto"/>
              <w:jc w:val="both"/>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6D05F4" w:rsidRPr="005B186B" w:rsidRDefault="006D05F4" w:rsidP="004462D9">
            <w:pPr>
              <w:spacing w:after="0" w:line="240" w:lineRule="auto"/>
              <w:jc w:val="both"/>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tcPr>
          <w:p w:rsidR="006D05F4" w:rsidRPr="005B186B" w:rsidRDefault="006D05F4" w:rsidP="004462D9">
            <w:pPr>
              <w:spacing w:after="0" w:line="240" w:lineRule="auto"/>
              <w:jc w:val="both"/>
              <w:rPr>
                <w:rFonts w:eastAsia="Times New Roman" w:cs="Times New Roman"/>
                <w:szCs w:val="24"/>
                <w:lang w:eastAsia="ru-RU"/>
              </w:rPr>
            </w:pPr>
          </w:p>
        </w:tc>
      </w:tr>
    </w:tbl>
    <w:p w:rsidR="001A6656" w:rsidRDefault="001A6656" w:rsidP="004462D9">
      <w:pPr>
        <w:spacing w:after="0" w:line="240" w:lineRule="auto"/>
        <w:rPr>
          <w:b/>
        </w:rPr>
      </w:pPr>
    </w:p>
    <w:p w:rsidR="001A6656" w:rsidRDefault="001A6656" w:rsidP="004462D9">
      <w:pPr>
        <w:spacing w:after="0" w:line="240" w:lineRule="auto"/>
        <w:rPr>
          <w:b/>
        </w:rPr>
      </w:pPr>
      <w:r w:rsidRPr="004311AA">
        <w:rPr>
          <w:b/>
        </w:rPr>
        <w:t>Задание</w:t>
      </w:r>
      <w:r>
        <w:rPr>
          <w:b/>
        </w:rPr>
        <w:t xml:space="preserve"> 215.</w:t>
      </w:r>
    </w:p>
    <w:p w:rsidR="00F552A2" w:rsidRPr="00F552A2" w:rsidRDefault="00F552A2" w:rsidP="004462D9">
      <w:pPr>
        <w:spacing w:after="0" w:line="240" w:lineRule="auto"/>
        <w:jc w:val="both"/>
        <w:rPr>
          <w:rFonts w:eastAsia="Times New Roman" w:cs="Times New Roman"/>
          <w:b/>
          <w:bCs/>
          <w:i/>
        </w:rPr>
      </w:pPr>
      <w:r w:rsidRPr="00F552A2">
        <w:rPr>
          <w:rFonts w:eastAsia="Times New Roman" w:cs="Times New Roman"/>
          <w:b/>
          <w:bCs/>
          <w:i/>
        </w:rPr>
        <w:t>Прочитайте текст, выберите правильный вариант ответа и запишите аргументы, обосновывающие выбор ответа.</w:t>
      </w:r>
    </w:p>
    <w:p w:rsidR="00F552A2" w:rsidRPr="00F06B67" w:rsidRDefault="00F552A2" w:rsidP="004462D9">
      <w:pPr>
        <w:spacing w:after="0" w:line="240" w:lineRule="auto"/>
        <w:ind w:firstLine="709"/>
        <w:jc w:val="both"/>
        <w:rPr>
          <w:rFonts w:eastAsia="Times New Roman" w:cs="Times New Roman"/>
        </w:rPr>
      </w:pPr>
      <w:r w:rsidRPr="008415A2">
        <w:rPr>
          <w:rFonts w:cs="Times New Roman"/>
          <w:shd w:val="clear" w:color="auto" w:fill="FFFFFF"/>
        </w:rPr>
        <w:t xml:space="preserve">Когда физические </w:t>
      </w:r>
      <w:r>
        <w:rPr>
          <w:rFonts w:cs="Times New Roman"/>
          <w:shd w:val="clear" w:color="auto" w:fill="FFFFFF"/>
        </w:rPr>
        <w:t xml:space="preserve">и юридические </w:t>
      </w:r>
      <w:r w:rsidRPr="008415A2">
        <w:rPr>
          <w:rFonts w:cs="Times New Roman"/>
          <w:shd w:val="clear" w:color="auto" w:fill="FFFFFF"/>
        </w:rPr>
        <w:t>лица осуществляют между собой безналичные расчеты</w:t>
      </w:r>
      <w:r>
        <w:rPr>
          <w:rFonts w:cs="Times New Roman"/>
          <w:shd w:val="clear" w:color="auto" w:fill="FFFFFF"/>
        </w:rPr>
        <w:t>, б</w:t>
      </w:r>
      <w:r w:rsidRPr="008415A2">
        <w:rPr>
          <w:rFonts w:cs="Times New Roman"/>
          <w:shd w:val="clear" w:color="auto" w:fill="FFFFFF"/>
        </w:rPr>
        <w:t>анк списывает средства с расчетного счета плательщика и зачисляет их на счет получателя.</w:t>
      </w:r>
      <w:r w:rsidRPr="00BE6886">
        <w:rPr>
          <w:rFonts w:cs="Times New Roman"/>
        </w:rPr>
        <w:t xml:space="preserve"> </w:t>
      </w:r>
      <w:r w:rsidRPr="00513696">
        <w:rPr>
          <w:rFonts w:cs="Times New Roman"/>
        </w:rPr>
        <w:t xml:space="preserve">На основании </w:t>
      </w:r>
      <w:r>
        <w:rPr>
          <w:rFonts w:cs="Times New Roman"/>
        </w:rPr>
        <w:t>как</w:t>
      </w:r>
      <w:r w:rsidRPr="00513696">
        <w:rPr>
          <w:rFonts w:cs="Times New Roman"/>
        </w:rPr>
        <w:t>ого документа осуществляются безналичные расчеты</w:t>
      </w:r>
      <w:r>
        <w:rPr>
          <w:rFonts w:cs="Times New Roman"/>
        </w:rPr>
        <w:t>?</w:t>
      </w:r>
    </w:p>
    <w:p w:rsidR="00F552A2" w:rsidRPr="00513696" w:rsidRDefault="00F552A2" w:rsidP="004462D9">
      <w:pPr>
        <w:spacing w:after="0" w:line="240" w:lineRule="auto"/>
        <w:jc w:val="both"/>
        <w:rPr>
          <w:rFonts w:cs="Times New Roman"/>
        </w:rPr>
      </w:pPr>
      <w:r w:rsidRPr="00F06B67">
        <w:rPr>
          <w:rFonts w:eastAsia="Times New Roman" w:cs="Times New Roman"/>
        </w:rPr>
        <w:t xml:space="preserve">1) </w:t>
      </w:r>
      <w:r>
        <w:rPr>
          <w:rFonts w:cs="Times New Roman"/>
        </w:rPr>
        <w:t>денежный чек;</w:t>
      </w:r>
    </w:p>
    <w:p w:rsidR="00F552A2" w:rsidRPr="00513696" w:rsidRDefault="00F552A2" w:rsidP="004462D9">
      <w:pPr>
        <w:spacing w:after="0" w:line="240" w:lineRule="auto"/>
        <w:jc w:val="both"/>
        <w:rPr>
          <w:rFonts w:cs="Times New Roman"/>
        </w:rPr>
      </w:pPr>
      <w:r>
        <w:rPr>
          <w:rFonts w:cs="Times New Roman"/>
        </w:rPr>
        <w:t>2) платежное поручение;</w:t>
      </w:r>
    </w:p>
    <w:p w:rsidR="00F552A2" w:rsidRPr="00513696" w:rsidRDefault="00F552A2" w:rsidP="004462D9">
      <w:pPr>
        <w:spacing w:after="0" w:line="240" w:lineRule="auto"/>
        <w:jc w:val="both"/>
        <w:rPr>
          <w:rFonts w:cs="Times New Roman"/>
        </w:rPr>
      </w:pPr>
      <w:r>
        <w:rPr>
          <w:rFonts w:cs="Times New Roman"/>
        </w:rPr>
        <w:t>3</w:t>
      </w:r>
      <w:r w:rsidRPr="00513696">
        <w:rPr>
          <w:rFonts w:cs="Times New Roman"/>
        </w:rPr>
        <w:t xml:space="preserve">) </w:t>
      </w:r>
      <w:r>
        <w:rPr>
          <w:rFonts w:cs="Times New Roman"/>
        </w:rPr>
        <w:t>расходный кассовый ордер;</w:t>
      </w:r>
    </w:p>
    <w:p w:rsidR="00F552A2" w:rsidRDefault="00F552A2" w:rsidP="004462D9">
      <w:pPr>
        <w:spacing w:after="0" w:line="240" w:lineRule="auto"/>
        <w:jc w:val="both"/>
        <w:rPr>
          <w:rFonts w:cs="Times New Roman"/>
        </w:rPr>
      </w:pPr>
      <w:r>
        <w:rPr>
          <w:rFonts w:cs="Times New Roman"/>
        </w:rPr>
        <w:t>4) платежное требование.</w:t>
      </w:r>
    </w:p>
    <w:p w:rsidR="00F552A2" w:rsidRPr="00F06B67" w:rsidRDefault="00F552A2" w:rsidP="004462D9">
      <w:pPr>
        <w:spacing w:after="0" w:line="240" w:lineRule="auto"/>
        <w:ind w:firstLine="709"/>
        <w:jc w:val="both"/>
        <w:rPr>
          <w:rFonts w:eastAsia="Times New Roman" w:cs="Times New Roman"/>
        </w:rPr>
      </w:pPr>
    </w:p>
    <w:p w:rsidR="00F552A2" w:rsidRPr="00F06B67" w:rsidRDefault="00F552A2" w:rsidP="004462D9">
      <w:pPr>
        <w:spacing w:after="0" w:line="240" w:lineRule="auto"/>
        <w:jc w:val="both"/>
        <w:rPr>
          <w:rFonts w:eastAsia="Times New Roman" w:cs="Times New Roman"/>
          <w:b/>
        </w:rPr>
      </w:pPr>
      <w:r w:rsidRPr="00F06B67">
        <w:rPr>
          <w:rFonts w:eastAsia="Times New Roman" w:cs="Times New Roman"/>
          <w:b/>
        </w:rPr>
        <w:t>Ответ:</w:t>
      </w:r>
    </w:p>
    <w:p w:rsidR="00F552A2" w:rsidRPr="00F06B67" w:rsidRDefault="00F552A2" w:rsidP="004462D9">
      <w:pPr>
        <w:spacing w:after="0" w:line="240" w:lineRule="auto"/>
        <w:ind w:firstLine="709"/>
        <w:jc w:val="both"/>
        <w:rPr>
          <w:rFonts w:eastAsia="Times New Roman" w:cs="Times New Roman"/>
          <w:b/>
        </w:rPr>
      </w:pPr>
    </w:p>
    <w:p w:rsidR="004F2E35" w:rsidRDefault="00F552A2" w:rsidP="004F2E35">
      <w:pPr>
        <w:spacing w:after="0" w:line="240" w:lineRule="auto"/>
        <w:jc w:val="both"/>
        <w:rPr>
          <w:rFonts w:eastAsia="Times New Roman" w:cs="Times New Roman"/>
          <w:b/>
        </w:rPr>
      </w:pPr>
      <w:r w:rsidRPr="00F06B67">
        <w:rPr>
          <w:rFonts w:eastAsia="Times New Roman" w:cs="Times New Roman"/>
          <w:b/>
        </w:rPr>
        <w:t>Обоснование:</w:t>
      </w:r>
    </w:p>
    <w:p w:rsidR="00E674B8" w:rsidRDefault="00E674B8" w:rsidP="004F2E35">
      <w:pPr>
        <w:spacing w:after="0" w:line="240" w:lineRule="auto"/>
        <w:jc w:val="both"/>
        <w:rPr>
          <w:b/>
        </w:rPr>
      </w:pPr>
    </w:p>
    <w:p w:rsidR="001A6656" w:rsidRPr="004F2E35" w:rsidRDefault="001A6656" w:rsidP="004F2E35">
      <w:pPr>
        <w:spacing w:after="0" w:line="240" w:lineRule="auto"/>
        <w:jc w:val="both"/>
        <w:rPr>
          <w:rFonts w:eastAsia="Times New Roman" w:cs="Times New Roman"/>
          <w:b/>
        </w:rPr>
      </w:pPr>
      <w:r w:rsidRPr="004311AA">
        <w:rPr>
          <w:b/>
        </w:rPr>
        <w:t>Задание</w:t>
      </w:r>
      <w:r>
        <w:rPr>
          <w:b/>
        </w:rPr>
        <w:t xml:space="preserve"> 216.</w:t>
      </w:r>
    </w:p>
    <w:p w:rsidR="005C7F25" w:rsidRPr="005C7F25" w:rsidRDefault="005C7F25" w:rsidP="004462D9">
      <w:pPr>
        <w:widowControl w:val="0"/>
        <w:snapToGrid w:val="0"/>
        <w:spacing w:after="0" w:line="240" w:lineRule="auto"/>
        <w:jc w:val="both"/>
        <w:rPr>
          <w:rFonts w:cs="Times New Roman"/>
          <w:b/>
          <w:i/>
        </w:rPr>
      </w:pPr>
      <w:r w:rsidRPr="005C7F25">
        <w:rPr>
          <w:rFonts w:cs="Times New Roman"/>
          <w:b/>
          <w:i/>
        </w:rPr>
        <w:t>Прочитайте текст и установите последовательность.</w:t>
      </w:r>
    </w:p>
    <w:p w:rsidR="005C7F25" w:rsidRPr="00723161" w:rsidRDefault="005C7F25" w:rsidP="004462D9">
      <w:pPr>
        <w:shd w:val="clear" w:color="auto" w:fill="FFFFFF"/>
        <w:spacing w:after="0" w:line="240" w:lineRule="auto"/>
        <w:ind w:firstLine="709"/>
        <w:jc w:val="both"/>
        <w:rPr>
          <w:rFonts w:eastAsia="Times New Roman" w:cs="Times New Roman"/>
          <w:sz w:val="22"/>
          <w:szCs w:val="28"/>
        </w:rPr>
      </w:pPr>
      <w:r>
        <w:rPr>
          <w:rFonts w:cs="Times New Roman"/>
          <w:szCs w:val="27"/>
        </w:rPr>
        <w:t>Р</w:t>
      </w:r>
      <w:r w:rsidRPr="00723161">
        <w:rPr>
          <w:rFonts w:cs="Times New Roman"/>
          <w:bCs/>
          <w:szCs w:val="27"/>
        </w:rPr>
        <w:t>егулярное проведение проверок</w:t>
      </w:r>
      <w:r w:rsidRPr="00723161">
        <w:rPr>
          <w:rFonts w:cs="Times New Roman"/>
          <w:szCs w:val="27"/>
        </w:rPr>
        <w:t> </w:t>
      </w:r>
      <w:r>
        <w:rPr>
          <w:rFonts w:cs="Times New Roman"/>
          <w:szCs w:val="27"/>
        </w:rPr>
        <w:t xml:space="preserve">гостиничного предприятия позволяет </w:t>
      </w:r>
      <w:r w:rsidRPr="00723161">
        <w:rPr>
          <w:rFonts w:cs="Times New Roman"/>
          <w:szCs w:val="27"/>
        </w:rPr>
        <w:t xml:space="preserve">выявить возможные нарушения </w:t>
      </w:r>
      <w:r>
        <w:rPr>
          <w:rFonts w:cs="Times New Roman"/>
          <w:szCs w:val="27"/>
        </w:rPr>
        <w:t xml:space="preserve">в работе </w:t>
      </w:r>
      <w:r w:rsidRPr="00723161">
        <w:rPr>
          <w:rFonts w:cs="Times New Roman"/>
          <w:szCs w:val="27"/>
        </w:rPr>
        <w:t>и предотвратить их повторение в дальнейшем.</w:t>
      </w:r>
      <w:r>
        <w:rPr>
          <w:rFonts w:cs="Times New Roman"/>
          <w:szCs w:val="27"/>
        </w:rPr>
        <w:t xml:space="preserve"> </w:t>
      </w:r>
      <w:r w:rsidRPr="000A5231">
        <w:rPr>
          <w:rFonts w:cs="Times New Roman"/>
          <w:shd w:val="clear" w:color="auto" w:fill="FFFFFF"/>
        </w:rPr>
        <w:t>Роспотребнадзор проверяет все, что связано с соблюдением санитарно-эпидемиологических правил, прав потребителей и качеством оказания услуг.</w:t>
      </w:r>
      <w:r>
        <w:rPr>
          <w:rFonts w:cs="Times New Roman"/>
          <w:szCs w:val="27"/>
        </w:rPr>
        <w:t xml:space="preserve"> При проверке санитарного состояния гостиничного предприятия Роспотребнадзор осуществляет следующие действия:</w:t>
      </w:r>
    </w:p>
    <w:p w:rsidR="005C7F25" w:rsidRPr="00723161" w:rsidRDefault="005C7F25" w:rsidP="004462D9">
      <w:pPr>
        <w:shd w:val="clear" w:color="auto" w:fill="FFFFFF"/>
        <w:spacing w:after="0" w:line="240" w:lineRule="auto"/>
        <w:jc w:val="both"/>
        <w:rPr>
          <w:rStyle w:val="c1"/>
        </w:rPr>
      </w:pPr>
      <w:r w:rsidRPr="00723161">
        <w:rPr>
          <w:rStyle w:val="c1"/>
        </w:rPr>
        <w:t xml:space="preserve">1) </w:t>
      </w:r>
      <w:r>
        <w:rPr>
          <w:rStyle w:val="c1"/>
        </w:rPr>
        <w:t>п</w:t>
      </w:r>
      <w:r w:rsidRPr="00723161">
        <w:rPr>
          <w:rStyle w:val="c1"/>
        </w:rPr>
        <w:t>роверя</w:t>
      </w:r>
      <w:r>
        <w:rPr>
          <w:rStyle w:val="c1"/>
        </w:rPr>
        <w:t>е</w:t>
      </w:r>
      <w:r w:rsidRPr="00723161">
        <w:rPr>
          <w:rStyle w:val="c1"/>
        </w:rPr>
        <w:t>т площадь гостиницы, номерной фонд, количество обслуживающего персонала</w:t>
      </w:r>
      <w:r>
        <w:rPr>
          <w:rStyle w:val="c1"/>
        </w:rPr>
        <w:t>;</w:t>
      </w:r>
    </w:p>
    <w:p w:rsidR="005C7F25" w:rsidRPr="00723161" w:rsidRDefault="005C7F25" w:rsidP="004462D9">
      <w:pPr>
        <w:shd w:val="clear" w:color="auto" w:fill="FFFFFF"/>
        <w:spacing w:after="0" w:line="240" w:lineRule="auto"/>
        <w:jc w:val="both"/>
        <w:rPr>
          <w:rStyle w:val="c1"/>
        </w:rPr>
      </w:pPr>
      <w:r w:rsidRPr="00723161">
        <w:rPr>
          <w:rStyle w:val="c1"/>
        </w:rPr>
        <w:t xml:space="preserve">2) </w:t>
      </w:r>
      <w:r>
        <w:rPr>
          <w:rStyle w:val="c1"/>
        </w:rPr>
        <w:t>п</w:t>
      </w:r>
      <w:r w:rsidRPr="00723161">
        <w:rPr>
          <w:rStyle w:val="c1"/>
        </w:rPr>
        <w:t>роверя</w:t>
      </w:r>
      <w:r>
        <w:rPr>
          <w:rStyle w:val="c1"/>
        </w:rPr>
        <w:t>е</w:t>
      </w:r>
      <w:r w:rsidRPr="00723161">
        <w:rPr>
          <w:rStyle w:val="c1"/>
        </w:rPr>
        <w:t>т вывеску, а также указанную на ней информацию (название гостиницы, режим работы)</w:t>
      </w:r>
      <w:r>
        <w:rPr>
          <w:rStyle w:val="c1"/>
        </w:rPr>
        <w:t>;</w:t>
      </w:r>
    </w:p>
    <w:p w:rsidR="005C7F25" w:rsidRPr="00723161" w:rsidRDefault="005C7F25" w:rsidP="004462D9">
      <w:pPr>
        <w:shd w:val="clear" w:color="auto" w:fill="FFFFFF"/>
        <w:spacing w:after="0" w:line="240" w:lineRule="auto"/>
        <w:jc w:val="both"/>
        <w:rPr>
          <w:rStyle w:val="c1"/>
        </w:rPr>
      </w:pPr>
      <w:r w:rsidRPr="00723161">
        <w:rPr>
          <w:rStyle w:val="c1"/>
        </w:rPr>
        <w:t xml:space="preserve">3) </w:t>
      </w:r>
      <w:r>
        <w:rPr>
          <w:rStyle w:val="c1"/>
        </w:rPr>
        <w:t>и</w:t>
      </w:r>
      <w:r w:rsidRPr="00723161">
        <w:rPr>
          <w:rStyle w:val="c1"/>
        </w:rPr>
        <w:t>зуча</w:t>
      </w:r>
      <w:r>
        <w:rPr>
          <w:rStyle w:val="c1"/>
        </w:rPr>
        <w:t>е</w:t>
      </w:r>
      <w:r w:rsidRPr="00723161">
        <w:rPr>
          <w:rStyle w:val="c1"/>
        </w:rPr>
        <w:t>т санитарное состояние объекта</w:t>
      </w:r>
      <w:r>
        <w:rPr>
          <w:rStyle w:val="c1"/>
        </w:rPr>
        <w:t>;</w:t>
      </w:r>
    </w:p>
    <w:p w:rsidR="005C7F25" w:rsidRPr="00723161" w:rsidRDefault="005C7F25" w:rsidP="004462D9">
      <w:pPr>
        <w:shd w:val="clear" w:color="auto" w:fill="FFFFFF"/>
        <w:spacing w:after="0" w:line="240" w:lineRule="auto"/>
        <w:jc w:val="both"/>
        <w:rPr>
          <w:rStyle w:val="c1"/>
        </w:rPr>
      </w:pPr>
      <w:r w:rsidRPr="00723161">
        <w:rPr>
          <w:rStyle w:val="c1"/>
        </w:rPr>
        <w:t xml:space="preserve">4) </w:t>
      </w:r>
      <w:r>
        <w:rPr>
          <w:rStyle w:val="c1"/>
        </w:rPr>
        <w:t>о</w:t>
      </w:r>
      <w:r w:rsidRPr="00723161">
        <w:rPr>
          <w:rStyle w:val="c1"/>
        </w:rPr>
        <w:t>ценива</w:t>
      </w:r>
      <w:r>
        <w:rPr>
          <w:rStyle w:val="c1"/>
        </w:rPr>
        <w:t>е</w:t>
      </w:r>
      <w:r w:rsidRPr="00723161">
        <w:rPr>
          <w:rStyle w:val="c1"/>
        </w:rPr>
        <w:t>т санитарно-техническое состояние помещений и коммуникаций</w:t>
      </w:r>
      <w:r>
        <w:rPr>
          <w:rStyle w:val="c1"/>
        </w:rPr>
        <w:t>.</w:t>
      </w:r>
    </w:p>
    <w:p w:rsidR="005C7F25" w:rsidRDefault="005C7F25" w:rsidP="004462D9">
      <w:pPr>
        <w:spacing w:after="0" w:line="240" w:lineRule="auto"/>
        <w:ind w:firstLine="709"/>
        <w:jc w:val="both"/>
        <w:rPr>
          <w:rFonts w:cs="Times New Roman"/>
          <w:shd w:val="clear" w:color="auto" w:fill="FFFFFF"/>
        </w:rPr>
      </w:pPr>
    </w:p>
    <w:p w:rsidR="005C7F25" w:rsidRDefault="005C7F25" w:rsidP="004462D9">
      <w:pPr>
        <w:spacing w:after="0" w:line="240" w:lineRule="auto"/>
        <w:ind w:firstLine="709"/>
        <w:jc w:val="both"/>
        <w:rPr>
          <w:rFonts w:cs="Times New Roman"/>
          <w:shd w:val="clear" w:color="auto" w:fill="FFFFFF"/>
        </w:rPr>
      </w:pPr>
      <w:r w:rsidRPr="00723161">
        <w:rPr>
          <w:rFonts w:cs="Times New Roman"/>
          <w:shd w:val="clear" w:color="auto" w:fill="FFFFFF"/>
        </w:rPr>
        <w:t>Установите правильную последовательность данных этапов.</w:t>
      </w:r>
    </w:p>
    <w:p w:rsidR="007377D0" w:rsidRPr="00723161" w:rsidRDefault="007377D0" w:rsidP="004462D9">
      <w:pPr>
        <w:spacing w:after="0" w:line="240" w:lineRule="auto"/>
        <w:ind w:firstLine="709"/>
        <w:jc w:val="both"/>
        <w:rPr>
          <w:rFonts w:cs="Times New Roman"/>
          <w:shd w:val="clear" w:color="auto" w:fill="FFFFFF"/>
        </w:rPr>
      </w:pPr>
    </w:p>
    <w:p w:rsidR="005C7F25" w:rsidRPr="00723161" w:rsidRDefault="005C7F25" w:rsidP="004462D9">
      <w:pPr>
        <w:widowControl w:val="0"/>
        <w:snapToGrid w:val="0"/>
        <w:spacing w:after="0" w:line="240" w:lineRule="auto"/>
        <w:jc w:val="both"/>
        <w:rPr>
          <w:rFonts w:cs="Times New Roman"/>
        </w:rPr>
      </w:pPr>
      <w:r w:rsidRPr="00723161">
        <w:rPr>
          <w:rFonts w:cs="Times New Roman"/>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tblGrid>
      <w:tr w:rsidR="005C7F25" w:rsidTr="00B363F6">
        <w:tc>
          <w:tcPr>
            <w:tcW w:w="993" w:type="dxa"/>
          </w:tcPr>
          <w:p w:rsidR="005C7F25" w:rsidRDefault="005C7F25" w:rsidP="004462D9">
            <w:pPr>
              <w:pStyle w:val="a4"/>
              <w:ind w:left="0"/>
              <w:jc w:val="both"/>
              <w:rPr>
                <w:rFonts w:ascii="Times New Roman" w:hAnsi="Times New Roman" w:cs="Times New Roman"/>
                <w:sz w:val="24"/>
                <w:szCs w:val="24"/>
              </w:rPr>
            </w:pPr>
          </w:p>
        </w:tc>
        <w:tc>
          <w:tcPr>
            <w:tcW w:w="1134" w:type="dxa"/>
          </w:tcPr>
          <w:p w:rsidR="005C7F25" w:rsidRDefault="005C7F25" w:rsidP="004462D9">
            <w:pPr>
              <w:pStyle w:val="a4"/>
              <w:ind w:left="0"/>
              <w:jc w:val="both"/>
              <w:rPr>
                <w:rFonts w:ascii="Times New Roman" w:hAnsi="Times New Roman" w:cs="Times New Roman"/>
                <w:sz w:val="24"/>
                <w:szCs w:val="24"/>
              </w:rPr>
            </w:pPr>
          </w:p>
        </w:tc>
        <w:tc>
          <w:tcPr>
            <w:tcW w:w="1134" w:type="dxa"/>
          </w:tcPr>
          <w:p w:rsidR="005C7F25" w:rsidRDefault="005C7F25" w:rsidP="004462D9">
            <w:pPr>
              <w:pStyle w:val="a4"/>
              <w:ind w:left="0"/>
              <w:jc w:val="both"/>
              <w:rPr>
                <w:rFonts w:ascii="Times New Roman" w:hAnsi="Times New Roman" w:cs="Times New Roman"/>
                <w:sz w:val="24"/>
                <w:szCs w:val="24"/>
              </w:rPr>
            </w:pPr>
          </w:p>
        </w:tc>
        <w:tc>
          <w:tcPr>
            <w:tcW w:w="1134" w:type="dxa"/>
          </w:tcPr>
          <w:p w:rsidR="005C7F25" w:rsidRDefault="005C7F25" w:rsidP="004462D9">
            <w:pPr>
              <w:pStyle w:val="a4"/>
              <w:ind w:left="0"/>
              <w:jc w:val="both"/>
              <w:rPr>
                <w:rFonts w:ascii="Times New Roman" w:hAnsi="Times New Roman" w:cs="Times New Roman"/>
                <w:sz w:val="24"/>
                <w:szCs w:val="24"/>
              </w:rPr>
            </w:pPr>
          </w:p>
        </w:tc>
      </w:tr>
    </w:tbl>
    <w:p w:rsidR="005C7F25" w:rsidRDefault="005C7F25" w:rsidP="004462D9">
      <w:pPr>
        <w:spacing w:after="0" w:line="240" w:lineRule="auto"/>
        <w:rPr>
          <w:b/>
        </w:rPr>
      </w:pPr>
    </w:p>
    <w:p w:rsidR="005C7F25" w:rsidRDefault="005C7F25" w:rsidP="004462D9">
      <w:pPr>
        <w:spacing w:after="0" w:line="240" w:lineRule="auto"/>
        <w:rPr>
          <w:b/>
        </w:rPr>
      </w:pPr>
      <w:r w:rsidRPr="004311AA">
        <w:rPr>
          <w:b/>
        </w:rPr>
        <w:t>Задание</w:t>
      </w:r>
      <w:r>
        <w:rPr>
          <w:b/>
        </w:rPr>
        <w:t xml:space="preserve"> 217.</w:t>
      </w:r>
    </w:p>
    <w:p w:rsidR="001325F5" w:rsidRPr="001325F5" w:rsidRDefault="001325F5" w:rsidP="004462D9">
      <w:pPr>
        <w:spacing w:after="0" w:line="240" w:lineRule="auto"/>
        <w:jc w:val="both"/>
        <w:rPr>
          <w:rFonts w:eastAsia="Times New Roman" w:cs="Times New Roman"/>
          <w:b/>
          <w:bCs/>
          <w:i/>
          <w:szCs w:val="24"/>
        </w:rPr>
      </w:pPr>
      <w:r w:rsidRPr="001325F5">
        <w:rPr>
          <w:rFonts w:eastAsia="Arial Unicode MS" w:cs="Times New Roman"/>
          <w:b/>
          <w:i/>
          <w:szCs w:val="24"/>
          <w:lang w:eastAsia="ru-RU"/>
        </w:rPr>
        <w:t>Прочитайте текст и установите соответствие.</w:t>
      </w:r>
    </w:p>
    <w:p w:rsidR="001325F5" w:rsidRPr="001325F5" w:rsidRDefault="001325F5" w:rsidP="004462D9">
      <w:pPr>
        <w:shd w:val="clear" w:color="auto" w:fill="FFFFFF"/>
        <w:spacing w:after="0" w:line="240" w:lineRule="auto"/>
        <w:ind w:firstLine="709"/>
        <w:jc w:val="both"/>
        <w:rPr>
          <w:rFonts w:cs="Times New Roman"/>
          <w:spacing w:val="5"/>
          <w:szCs w:val="24"/>
          <w:shd w:val="clear" w:color="auto" w:fill="FFFFFF"/>
        </w:rPr>
      </w:pPr>
      <w:r w:rsidRPr="001325F5">
        <w:rPr>
          <w:rFonts w:eastAsia="Times New Roman" w:cs="Times New Roman"/>
          <w:szCs w:val="24"/>
          <w:lang w:eastAsia="ru-RU"/>
        </w:rPr>
        <w:t xml:space="preserve">К одной из подведомственных организаций Федерального агентства по техническому регулированию и метрологии (РОСТАНДАРТ) относят </w:t>
      </w:r>
      <w:r w:rsidRPr="001325F5">
        <w:rPr>
          <w:rStyle w:val="a7"/>
          <w:rFonts w:cs="Times New Roman"/>
          <w:b w:val="0"/>
          <w:spacing w:val="5"/>
          <w:szCs w:val="24"/>
          <w:shd w:val="clear" w:color="auto" w:fill="FFFFFF"/>
        </w:rPr>
        <w:t>ФГБУ «Институт стандартизации»</w:t>
      </w:r>
      <w:r w:rsidRPr="001325F5">
        <w:rPr>
          <w:rFonts w:cs="Times New Roman"/>
          <w:b/>
          <w:spacing w:val="5"/>
          <w:szCs w:val="24"/>
          <w:shd w:val="clear" w:color="auto" w:fill="FFFFFF"/>
        </w:rPr>
        <w:t>,</w:t>
      </w:r>
      <w:r w:rsidRPr="001325F5">
        <w:rPr>
          <w:rFonts w:cs="Times New Roman"/>
          <w:spacing w:val="5"/>
          <w:szCs w:val="24"/>
          <w:shd w:val="clear" w:color="auto" w:fill="FFFFFF"/>
        </w:rPr>
        <w:t xml:space="preserve"> который является государственным центром компетенций в области стандартизации  и технического регулирования. </w:t>
      </w:r>
      <w:r>
        <w:rPr>
          <w:rFonts w:cs="Times New Roman"/>
          <w:spacing w:val="5"/>
          <w:szCs w:val="24"/>
          <w:shd w:val="clear" w:color="auto" w:fill="FFFFFF"/>
        </w:rPr>
        <w:t xml:space="preserve">    </w:t>
      </w:r>
      <w:r w:rsidRPr="001325F5">
        <w:rPr>
          <w:rFonts w:cs="Times New Roman"/>
          <w:spacing w:val="5"/>
          <w:szCs w:val="24"/>
          <w:shd w:val="clear" w:color="auto" w:fill="FFFFFF"/>
        </w:rPr>
        <w:t>Соотнесите направление деятельности института и сферу его применения.</w:t>
      </w:r>
    </w:p>
    <w:p w:rsidR="001325F5" w:rsidRPr="00755CDF" w:rsidRDefault="001325F5" w:rsidP="004462D9">
      <w:pPr>
        <w:widowControl w:val="0"/>
        <w:snapToGrid w:val="0"/>
        <w:spacing w:after="0" w:line="240" w:lineRule="auto"/>
        <w:ind w:firstLine="709"/>
        <w:jc w:val="both"/>
        <w:rPr>
          <w:rFonts w:eastAsia="Arial Unicode MS" w:cs="Times New Roman"/>
          <w:szCs w:val="24"/>
          <w:lang w:eastAsia="ru-RU"/>
        </w:rPr>
      </w:pPr>
      <w:r w:rsidRPr="001325F5">
        <w:rPr>
          <w:rFonts w:eastAsia="Arial Unicode MS" w:cs="Times New Roman"/>
          <w:szCs w:val="24"/>
          <w:lang w:eastAsia="ru-RU"/>
        </w:rPr>
        <w:t>К каждой позиции, данной в левом столбце, подберите соответствующую позицию из правого столбца:</w:t>
      </w:r>
    </w:p>
    <w:tbl>
      <w:tblPr>
        <w:tblW w:w="95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5528"/>
        <w:gridCol w:w="567"/>
        <w:gridCol w:w="2942"/>
      </w:tblGrid>
      <w:tr w:rsidR="001325F5" w:rsidRPr="00755CDF" w:rsidTr="001325F5">
        <w:tc>
          <w:tcPr>
            <w:tcW w:w="6062" w:type="dxa"/>
            <w:gridSpan w:val="2"/>
            <w:shd w:val="clear" w:color="auto" w:fill="auto"/>
            <w:vAlign w:val="center"/>
          </w:tcPr>
          <w:p w:rsidR="001325F5" w:rsidRPr="001325F5" w:rsidRDefault="001325F5" w:rsidP="004462D9">
            <w:pPr>
              <w:widowControl w:val="0"/>
              <w:snapToGrid w:val="0"/>
              <w:spacing w:after="0" w:line="240" w:lineRule="auto"/>
              <w:jc w:val="center"/>
              <w:rPr>
                <w:rFonts w:eastAsia="Arial Unicode MS" w:cs="Times New Roman"/>
                <w:szCs w:val="24"/>
              </w:rPr>
            </w:pPr>
            <w:r w:rsidRPr="001325F5">
              <w:rPr>
                <w:rStyle w:val="a7"/>
                <w:rFonts w:cs="Times New Roman"/>
                <w:b w:val="0"/>
                <w:spacing w:val="5"/>
                <w:szCs w:val="24"/>
                <w:shd w:val="clear" w:color="auto" w:fill="FFFFFF"/>
              </w:rPr>
              <w:t>Направление деятельности института</w:t>
            </w:r>
          </w:p>
        </w:tc>
        <w:tc>
          <w:tcPr>
            <w:tcW w:w="3509" w:type="dxa"/>
            <w:gridSpan w:val="2"/>
            <w:shd w:val="clear" w:color="auto" w:fill="auto"/>
            <w:vAlign w:val="center"/>
          </w:tcPr>
          <w:p w:rsidR="001325F5" w:rsidRPr="001325F5" w:rsidRDefault="001325F5" w:rsidP="004462D9">
            <w:pPr>
              <w:widowControl w:val="0"/>
              <w:snapToGrid w:val="0"/>
              <w:spacing w:after="0" w:line="240" w:lineRule="auto"/>
              <w:jc w:val="center"/>
              <w:rPr>
                <w:rFonts w:eastAsia="Arial Unicode MS" w:cs="Times New Roman"/>
                <w:szCs w:val="24"/>
              </w:rPr>
            </w:pPr>
            <w:r w:rsidRPr="001325F5">
              <w:rPr>
                <w:rFonts w:eastAsia="Arial Unicode MS" w:cs="Times New Roman"/>
                <w:szCs w:val="24"/>
              </w:rPr>
              <w:t>Сфера его применения</w:t>
            </w:r>
          </w:p>
        </w:tc>
      </w:tr>
      <w:tr w:rsidR="001325F5" w:rsidRPr="00755CDF" w:rsidTr="001325F5">
        <w:tc>
          <w:tcPr>
            <w:tcW w:w="534" w:type="dxa"/>
            <w:shd w:val="clear" w:color="auto" w:fill="auto"/>
            <w:vAlign w:val="center"/>
          </w:tcPr>
          <w:p w:rsidR="001325F5" w:rsidRPr="00755CDF" w:rsidRDefault="001325F5" w:rsidP="004462D9">
            <w:pPr>
              <w:widowControl w:val="0"/>
              <w:snapToGrid w:val="0"/>
              <w:spacing w:after="0" w:line="240" w:lineRule="auto"/>
              <w:jc w:val="center"/>
              <w:rPr>
                <w:rFonts w:eastAsia="Arial Unicode MS" w:cs="Times New Roman"/>
                <w:b/>
                <w:szCs w:val="28"/>
                <w:lang w:eastAsia="ru-RU"/>
              </w:rPr>
            </w:pPr>
            <w:r w:rsidRPr="00755CDF">
              <w:rPr>
                <w:rFonts w:eastAsia="Arial Unicode MS" w:cs="Times New Roman"/>
                <w:b/>
                <w:szCs w:val="28"/>
                <w:lang w:eastAsia="ru-RU"/>
              </w:rPr>
              <w:t>А</w:t>
            </w:r>
          </w:p>
        </w:tc>
        <w:tc>
          <w:tcPr>
            <w:tcW w:w="5528" w:type="dxa"/>
            <w:shd w:val="clear" w:color="auto" w:fill="auto"/>
            <w:vAlign w:val="center"/>
          </w:tcPr>
          <w:p w:rsidR="001325F5" w:rsidRPr="00AD5B8C" w:rsidRDefault="001325F5" w:rsidP="004462D9">
            <w:pPr>
              <w:widowControl w:val="0"/>
              <w:snapToGrid w:val="0"/>
              <w:spacing w:after="0" w:line="240" w:lineRule="auto"/>
              <w:jc w:val="center"/>
              <w:rPr>
                <w:rFonts w:eastAsia="Arial Unicode MS" w:cs="Times New Roman"/>
                <w:szCs w:val="24"/>
              </w:rPr>
            </w:pPr>
            <w:r>
              <w:rPr>
                <w:rFonts w:cs="Times New Roman"/>
                <w:spacing w:val="5"/>
                <w:szCs w:val="24"/>
                <w:shd w:val="clear" w:color="auto" w:fill="FFFFFF"/>
              </w:rPr>
              <w:t>О</w:t>
            </w:r>
            <w:r w:rsidRPr="00AD5B8C">
              <w:rPr>
                <w:rFonts w:cs="Times New Roman"/>
                <w:spacing w:val="5"/>
                <w:szCs w:val="24"/>
                <w:shd w:val="clear" w:color="auto" w:fill="FFFFFF"/>
              </w:rPr>
              <w:t>рганизационно-методическое</w:t>
            </w:r>
            <w:r>
              <w:rPr>
                <w:rFonts w:cs="Times New Roman"/>
                <w:spacing w:val="5"/>
                <w:szCs w:val="24"/>
                <w:shd w:val="clear" w:color="auto" w:fill="FFFFFF"/>
              </w:rPr>
              <w:t xml:space="preserve"> </w:t>
            </w:r>
            <w:r w:rsidRPr="00AD5B8C">
              <w:rPr>
                <w:rFonts w:cs="Times New Roman"/>
                <w:spacing w:val="5"/>
                <w:szCs w:val="24"/>
                <w:shd w:val="clear" w:color="auto" w:fill="FFFFFF"/>
              </w:rPr>
              <w:t>обеспечение работ в Национальной системе сертификации</w:t>
            </w:r>
          </w:p>
        </w:tc>
        <w:tc>
          <w:tcPr>
            <w:tcW w:w="567" w:type="dxa"/>
            <w:shd w:val="clear" w:color="auto" w:fill="auto"/>
            <w:vAlign w:val="center"/>
          </w:tcPr>
          <w:p w:rsidR="001325F5" w:rsidRPr="001325F5" w:rsidRDefault="001325F5" w:rsidP="004462D9">
            <w:pPr>
              <w:widowControl w:val="0"/>
              <w:snapToGrid w:val="0"/>
              <w:spacing w:after="0" w:line="240" w:lineRule="auto"/>
              <w:jc w:val="center"/>
              <w:rPr>
                <w:rFonts w:eastAsia="Arial Unicode MS" w:cs="Times New Roman"/>
                <w:szCs w:val="28"/>
                <w:lang w:eastAsia="ru-RU"/>
              </w:rPr>
            </w:pPr>
            <w:r w:rsidRPr="001325F5">
              <w:rPr>
                <w:rFonts w:eastAsia="Arial Unicode MS" w:cs="Times New Roman"/>
                <w:szCs w:val="28"/>
                <w:lang w:eastAsia="ru-RU"/>
              </w:rPr>
              <w:t>1</w:t>
            </w:r>
          </w:p>
        </w:tc>
        <w:tc>
          <w:tcPr>
            <w:tcW w:w="2942" w:type="dxa"/>
            <w:shd w:val="clear" w:color="auto" w:fill="auto"/>
            <w:vAlign w:val="center"/>
          </w:tcPr>
          <w:p w:rsidR="001325F5" w:rsidRPr="001325F5" w:rsidRDefault="001325F5" w:rsidP="004462D9">
            <w:pPr>
              <w:widowControl w:val="0"/>
              <w:snapToGrid w:val="0"/>
              <w:spacing w:after="0" w:line="240" w:lineRule="auto"/>
              <w:jc w:val="center"/>
              <w:rPr>
                <w:rFonts w:eastAsia="Arial Unicode MS" w:cs="Times New Roman"/>
                <w:szCs w:val="24"/>
              </w:rPr>
            </w:pPr>
            <w:r w:rsidRPr="001325F5">
              <w:rPr>
                <w:rStyle w:val="a7"/>
                <w:rFonts w:cs="Times New Roman"/>
                <w:b w:val="0"/>
                <w:spacing w:val="5"/>
                <w:szCs w:val="24"/>
                <w:shd w:val="clear" w:color="auto" w:fill="FFFFFF"/>
              </w:rPr>
              <w:t>Техническое регулирование</w:t>
            </w:r>
          </w:p>
        </w:tc>
      </w:tr>
      <w:tr w:rsidR="001325F5" w:rsidRPr="00755CDF" w:rsidTr="001325F5">
        <w:tc>
          <w:tcPr>
            <w:tcW w:w="534" w:type="dxa"/>
            <w:shd w:val="clear" w:color="auto" w:fill="auto"/>
            <w:vAlign w:val="center"/>
          </w:tcPr>
          <w:p w:rsidR="001325F5" w:rsidRPr="00755CDF" w:rsidRDefault="001325F5" w:rsidP="004462D9">
            <w:pPr>
              <w:widowControl w:val="0"/>
              <w:snapToGrid w:val="0"/>
              <w:spacing w:after="0" w:line="240" w:lineRule="auto"/>
              <w:jc w:val="center"/>
              <w:rPr>
                <w:rFonts w:eastAsia="Arial Unicode MS" w:cs="Times New Roman"/>
                <w:b/>
                <w:szCs w:val="28"/>
                <w:lang w:eastAsia="ru-RU"/>
              </w:rPr>
            </w:pPr>
            <w:r w:rsidRPr="00755CDF">
              <w:rPr>
                <w:rFonts w:eastAsia="Arial Unicode MS" w:cs="Times New Roman"/>
                <w:b/>
                <w:szCs w:val="28"/>
                <w:lang w:eastAsia="ru-RU"/>
              </w:rPr>
              <w:t>Б</w:t>
            </w:r>
          </w:p>
        </w:tc>
        <w:tc>
          <w:tcPr>
            <w:tcW w:w="5528" w:type="dxa"/>
            <w:shd w:val="clear" w:color="auto" w:fill="auto"/>
            <w:vAlign w:val="center"/>
          </w:tcPr>
          <w:p w:rsidR="001325F5" w:rsidRPr="00AD5B8C" w:rsidRDefault="001325F5" w:rsidP="004462D9">
            <w:pPr>
              <w:shd w:val="clear" w:color="auto" w:fill="FFFFFF"/>
              <w:spacing w:after="0" w:line="240" w:lineRule="auto"/>
              <w:jc w:val="center"/>
              <w:rPr>
                <w:rFonts w:eastAsia="Arial Unicode MS" w:cs="Times New Roman"/>
                <w:szCs w:val="24"/>
              </w:rPr>
            </w:pPr>
            <w:r>
              <w:rPr>
                <w:rFonts w:eastAsia="Times New Roman" w:cs="Times New Roman"/>
                <w:spacing w:val="5"/>
                <w:szCs w:val="24"/>
                <w:lang w:eastAsia="ru-RU"/>
              </w:rPr>
              <w:t>П</w:t>
            </w:r>
            <w:r w:rsidRPr="00AD5B8C">
              <w:rPr>
                <w:rFonts w:eastAsia="Times New Roman" w:cs="Times New Roman"/>
                <w:spacing w:val="5"/>
                <w:szCs w:val="24"/>
                <w:lang w:eastAsia="ru-RU"/>
              </w:rPr>
              <w:t>роведение анализа требований, установленных в технических регламентах и организация их актуализа</w:t>
            </w:r>
            <w:r>
              <w:rPr>
                <w:rFonts w:eastAsia="Times New Roman" w:cs="Times New Roman"/>
                <w:spacing w:val="5"/>
                <w:szCs w:val="24"/>
                <w:lang w:eastAsia="ru-RU"/>
              </w:rPr>
              <w:t>ции</w:t>
            </w:r>
          </w:p>
        </w:tc>
        <w:tc>
          <w:tcPr>
            <w:tcW w:w="567" w:type="dxa"/>
            <w:shd w:val="clear" w:color="auto" w:fill="auto"/>
            <w:vAlign w:val="center"/>
          </w:tcPr>
          <w:p w:rsidR="001325F5" w:rsidRPr="001325F5" w:rsidRDefault="001325F5" w:rsidP="004462D9">
            <w:pPr>
              <w:widowControl w:val="0"/>
              <w:snapToGrid w:val="0"/>
              <w:spacing w:after="0" w:line="240" w:lineRule="auto"/>
              <w:jc w:val="center"/>
              <w:rPr>
                <w:rFonts w:eastAsia="Arial Unicode MS" w:cs="Times New Roman"/>
                <w:szCs w:val="28"/>
                <w:lang w:eastAsia="ru-RU"/>
              </w:rPr>
            </w:pPr>
            <w:r w:rsidRPr="001325F5">
              <w:rPr>
                <w:rFonts w:eastAsia="Arial Unicode MS" w:cs="Times New Roman"/>
                <w:szCs w:val="28"/>
                <w:lang w:eastAsia="ru-RU"/>
              </w:rPr>
              <w:t>2</w:t>
            </w:r>
          </w:p>
        </w:tc>
        <w:tc>
          <w:tcPr>
            <w:tcW w:w="2942" w:type="dxa"/>
            <w:shd w:val="clear" w:color="auto" w:fill="auto"/>
            <w:vAlign w:val="center"/>
          </w:tcPr>
          <w:p w:rsidR="001325F5" w:rsidRPr="001325F5" w:rsidRDefault="001325F5" w:rsidP="004462D9">
            <w:pPr>
              <w:spacing w:after="0" w:line="240" w:lineRule="auto"/>
              <w:jc w:val="center"/>
              <w:rPr>
                <w:rFonts w:eastAsia="Times New Roman" w:cs="Times New Roman"/>
                <w:szCs w:val="24"/>
              </w:rPr>
            </w:pPr>
            <w:r w:rsidRPr="001325F5">
              <w:rPr>
                <w:rStyle w:val="a7"/>
                <w:rFonts w:cs="Times New Roman"/>
                <w:b w:val="0"/>
                <w:spacing w:val="5"/>
                <w:szCs w:val="24"/>
                <w:shd w:val="clear" w:color="auto" w:fill="FFFFFF"/>
              </w:rPr>
              <w:t>Стандартизация</w:t>
            </w:r>
          </w:p>
        </w:tc>
      </w:tr>
      <w:tr w:rsidR="001325F5" w:rsidRPr="00755CDF" w:rsidTr="001325F5">
        <w:tc>
          <w:tcPr>
            <w:tcW w:w="534" w:type="dxa"/>
            <w:shd w:val="clear" w:color="auto" w:fill="auto"/>
            <w:vAlign w:val="center"/>
          </w:tcPr>
          <w:p w:rsidR="001325F5" w:rsidRPr="00755CDF" w:rsidRDefault="001325F5" w:rsidP="004462D9">
            <w:pPr>
              <w:widowControl w:val="0"/>
              <w:snapToGrid w:val="0"/>
              <w:spacing w:after="0" w:line="240" w:lineRule="auto"/>
              <w:jc w:val="center"/>
              <w:rPr>
                <w:rFonts w:eastAsia="Arial Unicode MS" w:cs="Times New Roman"/>
                <w:b/>
                <w:szCs w:val="28"/>
                <w:lang w:eastAsia="ru-RU"/>
              </w:rPr>
            </w:pPr>
            <w:r w:rsidRPr="00755CDF">
              <w:rPr>
                <w:rFonts w:eastAsia="Arial Unicode MS" w:cs="Times New Roman"/>
                <w:b/>
                <w:szCs w:val="28"/>
                <w:lang w:eastAsia="ru-RU"/>
              </w:rPr>
              <w:t>В</w:t>
            </w:r>
          </w:p>
        </w:tc>
        <w:tc>
          <w:tcPr>
            <w:tcW w:w="5528" w:type="dxa"/>
            <w:shd w:val="clear" w:color="auto" w:fill="auto"/>
            <w:vAlign w:val="center"/>
          </w:tcPr>
          <w:p w:rsidR="001325F5" w:rsidRPr="00AD5B8C" w:rsidRDefault="001325F5" w:rsidP="004462D9">
            <w:pPr>
              <w:shd w:val="clear" w:color="auto" w:fill="FFFFFF"/>
              <w:spacing w:after="0" w:line="240" w:lineRule="auto"/>
              <w:jc w:val="center"/>
              <w:rPr>
                <w:rFonts w:eastAsia="Arial Unicode MS" w:cs="Times New Roman"/>
                <w:szCs w:val="24"/>
              </w:rPr>
            </w:pPr>
            <w:r>
              <w:rPr>
                <w:rFonts w:eastAsia="Times New Roman" w:cs="Times New Roman"/>
                <w:spacing w:val="5"/>
                <w:szCs w:val="24"/>
                <w:lang w:eastAsia="ru-RU"/>
              </w:rPr>
              <w:t>В</w:t>
            </w:r>
            <w:r w:rsidRPr="00AD5B8C">
              <w:rPr>
                <w:rFonts w:eastAsia="Times New Roman" w:cs="Times New Roman"/>
                <w:spacing w:val="5"/>
                <w:szCs w:val="24"/>
                <w:lang w:eastAsia="ru-RU"/>
              </w:rPr>
              <w:t>едение секретариатов технических комитетов по стандартизации и межгосударственных технических комитетов по стандартиза</w:t>
            </w:r>
            <w:r>
              <w:rPr>
                <w:rFonts w:eastAsia="Times New Roman" w:cs="Times New Roman"/>
                <w:spacing w:val="5"/>
                <w:szCs w:val="24"/>
                <w:lang w:eastAsia="ru-RU"/>
              </w:rPr>
              <w:t>ции</w:t>
            </w:r>
          </w:p>
        </w:tc>
        <w:tc>
          <w:tcPr>
            <w:tcW w:w="567" w:type="dxa"/>
            <w:shd w:val="clear" w:color="auto" w:fill="auto"/>
            <w:vAlign w:val="center"/>
          </w:tcPr>
          <w:p w:rsidR="001325F5" w:rsidRPr="001325F5" w:rsidRDefault="001325F5" w:rsidP="004462D9">
            <w:pPr>
              <w:widowControl w:val="0"/>
              <w:snapToGrid w:val="0"/>
              <w:spacing w:after="0" w:line="240" w:lineRule="auto"/>
              <w:jc w:val="center"/>
              <w:rPr>
                <w:rFonts w:eastAsia="Arial Unicode MS" w:cs="Times New Roman"/>
                <w:szCs w:val="28"/>
                <w:lang w:eastAsia="ru-RU"/>
              </w:rPr>
            </w:pPr>
            <w:r w:rsidRPr="001325F5">
              <w:rPr>
                <w:rFonts w:eastAsia="Arial Unicode MS" w:cs="Times New Roman"/>
                <w:szCs w:val="28"/>
                <w:lang w:eastAsia="ru-RU"/>
              </w:rPr>
              <w:t>3</w:t>
            </w:r>
          </w:p>
        </w:tc>
        <w:tc>
          <w:tcPr>
            <w:tcW w:w="2942" w:type="dxa"/>
            <w:shd w:val="clear" w:color="auto" w:fill="auto"/>
            <w:vAlign w:val="center"/>
          </w:tcPr>
          <w:p w:rsidR="001325F5" w:rsidRPr="001325F5" w:rsidRDefault="001325F5" w:rsidP="004462D9">
            <w:pPr>
              <w:spacing w:after="0" w:line="240" w:lineRule="auto"/>
              <w:jc w:val="center"/>
              <w:rPr>
                <w:rFonts w:eastAsia="Times New Roman" w:cs="Times New Roman"/>
                <w:szCs w:val="24"/>
              </w:rPr>
            </w:pPr>
            <w:r w:rsidRPr="001325F5">
              <w:rPr>
                <w:rStyle w:val="a7"/>
                <w:rFonts w:cs="Times New Roman"/>
                <w:b w:val="0"/>
                <w:spacing w:val="5"/>
                <w:szCs w:val="24"/>
                <w:shd w:val="clear" w:color="auto" w:fill="FFFFFF"/>
              </w:rPr>
              <w:t>Подтверждение соответствия</w:t>
            </w:r>
          </w:p>
        </w:tc>
      </w:tr>
      <w:tr w:rsidR="001325F5" w:rsidRPr="00755CDF" w:rsidTr="001325F5">
        <w:tc>
          <w:tcPr>
            <w:tcW w:w="534" w:type="dxa"/>
            <w:shd w:val="clear" w:color="auto" w:fill="auto"/>
            <w:vAlign w:val="center"/>
          </w:tcPr>
          <w:p w:rsidR="001325F5" w:rsidRPr="00755CDF" w:rsidRDefault="001325F5" w:rsidP="004462D9">
            <w:pPr>
              <w:widowControl w:val="0"/>
              <w:snapToGrid w:val="0"/>
              <w:spacing w:after="0" w:line="240" w:lineRule="auto"/>
              <w:jc w:val="center"/>
              <w:rPr>
                <w:rFonts w:eastAsia="Arial Unicode MS" w:cs="Times New Roman"/>
                <w:b/>
                <w:szCs w:val="28"/>
                <w:lang w:eastAsia="ru-RU"/>
              </w:rPr>
            </w:pPr>
          </w:p>
        </w:tc>
        <w:tc>
          <w:tcPr>
            <w:tcW w:w="5528" w:type="dxa"/>
            <w:shd w:val="clear" w:color="auto" w:fill="auto"/>
            <w:vAlign w:val="center"/>
          </w:tcPr>
          <w:p w:rsidR="001325F5" w:rsidRPr="00755CDF" w:rsidRDefault="001325F5" w:rsidP="004462D9">
            <w:pPr>
              <w:widowControl w:val="0"/>
              <w:snapToGrid w:val="0"/>
              <w:spacing w:after="0" w:line="240" w:lineRule="auto"/>
              <w:jc w:val="center"/>
              <w:rPr>
                <w:rFonts w:eastAsia="Arial Unicode MS" w:cs="Times New Roman"/>
                <w:szCs w:val="28"/>
                <w:lang w:eastAsia="ru-RU"/>
              </w:rPr>
            </w:pPr>
          </w:p>
        </w:tc>
        <w:tc>
          <w:tcPr>
            <w:tcW w:w="567" w:type="dxa"/>
            <w:shd w:val="clear" w:color="auto" w:fill="auto"/>
            <w:vAlign w:val="center"/>
          </w:tcPr>
          <w:p w:rsidR="001325F5" w:rsidRPr="001325F5" w:rsidRDefault="001325F5" w:rsidP="004462D9">
            <w:pPr>
              <w:widowControl w:val="0"/>
              <w:snapToGrid w:val="0"/>
              <w:spacing w:after="0" w:line="240" w:lineRule="auto"/>
              <w:jc w:val="center"/>
              <w:rPr>
                <w:rFonts w:eastAsia="Arial Unicode MS" w:cs="Times New Roman"/>
                <w:szCs w:val="28"/>
                <w:lang w:eastAsia="ru-RU"/>
              </w:rPr>
            </w:pPr>
            <w:r w:rsidRPr="001325F5">
              <w:rPr>
                <w:rFonts w:eastAsia="Arial Unicode MS" w:cs="Times New Roman"/>
                <w:szCs w:val="28"/>
                <w:lang w:eastAsia="ru-RU"/>
              </w:rPr>
              <w:t>4</w:t>
            </w:r>
          </w:p>
        </w:tc>
        <w:tc>
          <w:tcPr>
            <w:tcW w:w="2942" w:type="dxa"/>
            <w:shd w:val="clear" w:color="auto" w:fill="auto"/>
            <w:vAlign w:val="center"/>
          </w:tcPr>
          <w:p w:rsidR="001325F5" w:rsidRPr="001325F5" w:rsidRDefault="001325F5" w:rsidP="004462D9">
            <w:pPr>
              <w:spacing w:after="0" w:line="240" w:lineRule="auto"/>
              <w:jc w:val="center"/>
              <w:rPr>
                <w:rFonts w:eastAsia="Times New Roman" w:cs="Times New Roman"/>
                <w:szCs w:val="24"/>
              </w:rPr>
            </w:pPr>
            <w:r w:rsidRPr="001325F5">
              <w:rPr>
                <w:rStyle w:val="a7"/>
                <w:rFonts w:cs="Times New Roman"/>
                <w:b w:val="0"/>
                <w:spacing w:val="5"/>
                <w:szCs w:val="24"/>
                <w:shd w:val="clear" w:color="auto" w:fill="FFFFFF"/>
              </w:rPr>
              <w:t>Информационное обеспечение</w:t>
            </w:r>
          </w:p>
        </w:tc>
      </w:tr>
    </w:tbl>
    <w:p w:rsidR="001325F5" w:rsidRPr="00755CDF" w:rsidRDefault="001325F5" w:rsidP="004462D9">
      <w:pPr>
        <w:widowControl w:val="0"/>
        <w:snapToGrid w:val="0"/>
        <w:spacing w:after="0" w:line="240" w:lineRule="auto"/>
        <w:ind w:firstLine="709"/>
        <w:jc w:val="both"/>
        <w:rPr>
          <w:rFonts w:eastAsia="Arial Unicode MS" w:cs="Times New Roman"/>
          <w:szCs w:val="28"/>
          <w:lang w:eastAsia="ru-RU"/>
        </w:rPr>
      </w:pPr>
    </w:p>
    <w:p w:rsidR="001325F5" w:rsidRPr="00755CDF" w:rsidRDefault="001325F5" w:rsidP="004462D9">
      <w:pPr>
        <w:widowControl w:val="0"/>
        <w:tabs>
          <w:tab w:val="left" w:pos="1101"/>
        </w:tabs>
        <w:snapToGrid w:val="0"/>
        <w:spacing w:after="0" w:line="240" w:lineRule="auto"/>
        <w:jc w:val="both"/>
        <w:rPr>
          <w:rFonts w:eastAsia="Arial Unicode MS" w:cs="Times New Roman"/>
          <w:color w:val="000000"/>
          <w:szCs w:val="24"/>
          <w:lang w:eastAsia="ru-RU"/>
        </w:rPr>
      </w:pPr>
      <w:r w:rsidRPr="00755CDF">
        <w:rPr>
          <w:rFonts w:eastAsia="Arial Unicode MS" w:cs="Times New Roman"/>
          <w:color w:val="000000"/>
          <w:szCs w:val="24"/>
          <w:lang w:eastAsia="ru-RU"/>
        </w:rPr>
        <w:t>Запишите выбранные цифры под соответствующими буквами:</w:t>
      </w:r>
    </w:p>
    <w:tbl>
      <w:tblPr>
        <w:tblW w:w="2591" w:type="pct"/>
        <w:tblCellMar>
          <w:left w:w="0" w:type="dxa"/>
          <w:right w:w="0" w:type="dxa"/>
        </w:tblCellMar>
        <w:tblLook w:val="0420" w:firstRow="1" w:lastRow="0" w:firstColumn="0" w:lastColumn="0" w:noHBand="0" w:noVBand="1"/>
      </w:tblPr>
      <w:tblGrid>
        <w:gridCol w:w="1731"/>
        <w:gridCol w:w="1713"/>
        <w:gridCol w:w="1713"/>
      </w:tblGrid>
      <w:tr w:rsidR="001325F5" w:rsidRPr="005B186B" w:rsidTr="00415B3D">
        <w:trPr>
          <w:trHeight w:val="321"/>
        </w:trPr>
        <w:tc>
          <w:tcPr>
            <w:tcW w:w="167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1325F5" w:rsidRPr="005B186B" w:rsidRDefault="001325F5" w:rsidP="004462D9">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А</w:t>
            </w:r>
          </w:p>
        </w:tc>
        <w:tc>
          <w:tcPr>
            <w:tcW w:w="166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1325F5" w:rsidRPr="005B186B" w:rsidRDefault="001325F5" w:rsidP="004462D9">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Б</w:t>
            </w:r>
          </w:p>
        </w:tc>
        <w:tc>
          <w:tcPr>
            <w:tcW w:w="166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1325F5" w:rsidRPr="005B186B" w:rsidRDefault="001325F5" w:rsidP="004462D9">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В</w:t>
            </w:r>
          </w:p>
        </w:tc>
      </w:tr>
      <w:tr w:rsidR="001325F5" w:rsidRPr="005B186B" w:rsidTr="00415B3D">
        <w:trPr>
          <w:trHeight w:val="326"/>
        </w:trPr>
        <w:tc>
          <w:tcPr>
            <w:tcW w:w="167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1325F5" w:rsidRPr="005B186B" w:rsidRDefault="001325F5" w:rsidP="004462D9">
            <w:pPr>
              <w:spacing w:after="0" w:line="240" w:lineRule="auto"/>
              <w:jc w:val="both"/>
              <w:rPr>
                <w:rFonts w:eastAsia="Times New Roman" w:cs="Times New Roman"/>
                <w:szCs w:val="24"/>
                <w:lang w:eastAsia="ru-RU"/>
              </w:rPr>
            </w:pPr>
          </w:p>
        </w:tc>
        <w:tc>
          <w:tcPr>
            <w:tcW w:w="166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1325F5" w:rsidRPr="005B186B" w:rsidRDefault="001325F5" w:rsidP="004462D9">
            <w:pPr>
              <w:spacing w:after="0" w:line="240" w:lineRule="auto"/>
              <w:jc w:val="both"/>
              <w:rPr>
                <w:rFonts w:eastAsia="Times New Roman" w:cs="Times New Roman"/>
                <w:szCs w:val="24"/>
                <w:lang w:eastAsia="ru-RU"/>
              </w:rPr>
            </w:pPr>
          </w:p>
        </w:tc>
        <w:tc>
          <w:tcPr>
            <w:tcW w:w="166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1325F5" w:rsidRPr="005B186B" w:rsidRDefault="001325F5" w:rsidP="004462D9">
            <w:pPr>
              <w:spacing w:after="0" w:line="240" w:lineRule="auto"/>
              <w:jc w:val="both"/>
              <w:rPr>
                <w:rFonts w:eastAsia="Times New Roman" w:cs="Times New Roman"/>
                <w:szCs w:val="24"/>
                <w:lang w:eastAsia="ru-RU"/>
              </w:rPr>
            </w:pPr>
          </w:p>
        </w:tc>
      </w:tr>
    </w:tbl>
    <w:p w:rsidR="001325F5" w:rsidRPr="00755CDF" w:rsidRDefault="001325F5" w:rsidP="004462D9">
      <w:pPr>
        <w:widowControl w:val="0"/>
        <w:tabs>
          <w:tab w:val="left" w:pos="1101"/>
        </w:tabs>
        <w:snapToGrid w:val="0"/>
        <w:spacing w:after="0" w:line="240" w:lineRule="auto"/>
        <w:jc w:val="both"/>
        <w:rPr>
          <w:rFonts w:eastAsia="Arial Unicode MS" w:cs="Times New Roman"/>
          <w:szCs w:val="28"/>
          <w:lang w:eastAsia="ru-RU"/>
        </w:rPr>
      </w:pPr>
    </w:p>
    <w:p w:rsidR="00535B4A" w:rsidRDefault="00535B4A" w:rsidP="004462D9">
      <w:pPr>
        <w:spacing w:after="0" w:line="240" w:lineRule="auto"/>
        <w:rPr>
          <w:b/>
        </w:rPr>
      </w:pPr>
    </w:p>
    <w:p w:rsidR="00535B4A" w:rsidRDefault="00535B4A" w:rsidP="004462D9">
      <w:pPr>
        <w:spacing w:after="0" w:line="240" w:lineRule="auto"/>
        <w:rPr>
          <w:b/>
        </w:rPr>
      </w:pPr>
    </w:p>
    <w:p w:rsidR="00535B4A" w:rsidRDefault="00535B4A" w:rsidP="004462D9">
      <w:pPr>
        <w:spacing w:after="0" w:line="240" w:lineRule="auto"/>
        <w:rPr>
          <w:b/>
        </w:rPr>
      </w:pPr>
    </w:p>
    <w:p w:rsidR="005C7F25" w:rsidRDefault="005C7F25" w:rsidP="004462D9">
      <w:pPr>
        <w:spacing w:after="0" w:line="240" w:lineRule="auto"/>
        <w:rPr>
          <w:b/>
        </w:rPr>
      </w:pPr>
      <w:r w:rsidRPr="004311AA">
        <w:rPr>
          <w:b/>
        </w:rPr>
        <w:lastRenderedPageBreak/>
        <w:t>Задание</w:t>
      </w:r>
      <w:r>
        <w:rPr>
          <w:b/>
        </w:rPr>
        <w:t xml:space="preserve"> 218.</w:t>
      </w:r>
    </w:p>
    <w:p w:rsidR="00415B3D" w:rsidRPr="00415B3D" w:rsidRDefault="00415B3D" w:rsidP="004462D9">
      <w:pPr>
        <w:spacing w:after="0" w:line="240" w:lineRule="auto"/>
        <w:jc w:val="both"/>
        <w:rPr>
          <w:rFonts w:cs="Times New Roman"/>
          <w:b/>
          <w:i/>
          <w:iCs/>
          <w:szCs w:val="24"/>
        </w:rPr>
      </w:pPr>
      <w:r w:rsidRPr="00415B3D">
        <w:rPr>
          <w:rFonts w:cs="Times New Roman"/>
          <w:b/>
          <w:i/>
          <w:iCs/>
          <w:szCs w:val="24"/>
        </w:rPr>
        <w:t>Прочитайте текст и установите последовательность</w:t>
      </w:r>
      <w:r>
        <w:rPr>
          <w:rFonts w:cs="Times New Roman"/>
          <w:b/>
          <w:i/>
          <w:iCs/>
          <w:szCs w:val="24"/>
        </w:rPr>
        <w:t>.</w:t>
      </w:r>
    </w:p>
    <w:p w:rsidR="00415B3D" w:rsidRPr="006F7EC3" w:rsidRDefault="00415B3D" w:rsidP="004462D9">
      <w:pPr>
        <w:pStyle w:val="a4"/>
        <w:spacing w:after="0" w:line="240" w:lineRule="auto"/>
        <w:ind w:left="0"/>
        <w:jc w:val="both"/>
        <w:rPr>
          <w:rFonts w:ascii="Times New Roman" w:hAnsi="Times New Roman" w:cs="Times New Roman"/>
          <w:sz w:val="24"/>
          <w:szCs w:val="24"/>
        </w:rPr>
      </w:pPr>
      <w:r w:rsidRPr="006F7EC3">
        <w:rPr>
          <w:rFonts w:ascii="Times New Roman" w:hAnsi="Times New Roman" w:cs="Times New Roman"/>
          <w:iCs/>
          <w:sz w:val="24"/>
          <w:szCs w:val="24"/>
        </w:rPr>
        <w:tab/>
        <w:t xml:space="preserve">Для правильной организации работы в смене, администраторы гостиниц могут использовать различные документы, которые помогают осуществить процесс регистрации, заселения и выселения. </w:t>
      </w:r>
      <w:r w:rsidRPr="006F7EC3">
        <w:rPr>
          <w:rFonts w:ascii="Times New Roman" w:hAnsi="Times New Roman" w:cs="Times New Roman"/>
          <w:sz w:val="24"/>
          <w:szCs w:val="24"/>
        </w:rPr>
        <w:t>Расположите документы службы прима и размещения в хронологическом порядке их</w:t>
      </w:r>
      <w:r>
        <w:rPr>
          <w:rFonts w:ascii="Times New Roman" w:hAnsi="Times New Roman" w:cs="Times New Roman"/>
          <w:sz w:val="24"/>
          <w:szCs w:val="24"/>
        </w:rPr>
        <w:t xml:space="preserve"> </w:t>
      </w:r>
      <w:r w:rsidRPr="006F7EC3">
        <w:rPr>
          <w:rFonts w:ascii="Times New Roman" w:hAnsi="Times New Roman" w:cs="Times New Roman"/>
          <w:sz w:val="24"/>
          <w:szCs w:val="24"/>
        </w:rPr>
        <w:t>заполнения администратором гостинцы.</w:t>
      </w:r>
    </w:p>
    <w:p w:rsidR="00415B3D" w:rsidRPr="006F7EC3" w:rsidRDefault="00415B3D" w:rsidP="004462D9">
      <w:pPr>
        <w:pStyle w:val="a4"/>
        <w:spacing w:after="0" w:line="240" w:lineRule="auto"/>
        <w:ind w:left="0"/>
        <w:jc w:val="both"/>
        <w:rPr>
          <w:rFonts w:ascii="Times New Roman" w:hAnsi="Times New Roman" w:cs="Times New Roman"/>
          <w:sz w:val="24"/>
          <w:szCs w:val="24"/>
        </w:rPr>
      </w:pPr>
      <w:r w:rsidRPr="006F7EC3">
        <w:rPr>
          <w:rFonts w:ascii="Times New Roman" w:hAnsi="Times New Roman" w:cs="Times New Roman"/>
          <w:sz w:val="24"/>
          <w:szCs w:val="24"/>
        </w:rPr>
        <w:t>1) 3-Г «Счет»</w:t>
      </w:r>
      <w:r>
        <w:rPr>
          <w:rFonts w:ascii="Times New Roman" w:hAnsi="Times New Roman" w:cs="Times New Roman"/>
          <w:sz w:val="24"/>
          <w:szCs w:val="24"/>
        </w:rPr>
        <w:t>;</w:t>
      </w:r>
    </w:p>
    <w:p w:rsidR="00415B3D" w:rsidRPr="006F7EC3" w:rsidRDefault="00415B3D" w:rsidP="004462D9">
      <w:pPr>
        <w:pStyle w:val="a4"/>
        <w:spacing w:after="0" w:line="240" w:lineRule="auto"/>
        <w:ind w:left="0"/>
        <w:jc w:val="both"/>
        <w:rPr>
          <w:rFonts w:ascii="Times New Roman" w:hAnsi="Times New Roman" w:cs="Times New Roman"/>
          <w:sz w:val="24"/>
          <w:szCs w:val="24"/>
        </w:rPr>
      </w:pPr>
      <w:r w:rsidRPr="006F7EC3">
        <w:rPr>
          <w:rFonts w:ascii="Times New Roman" w:hAnsi="Times New Roman" w:cs="Times New Roman"/>
          <w:sz w:val="24"/>
          <w:szCs w:val="24"/>
        </w:rPr>
        <w:t>2) 1-Г «Анкета»</w:t>
      </w:r>
      <w:r>
        <w:rPr>
          <w:rFonts w:ascii="Times New Roman" w:hAnsi="Times New Roman" w:cs="Times New Roman"/>
          <w:sz w:val="24"/>
          <w:szCs w:val="24"/>
        </w:rPr>
        <w:t>;</w:t>
      </w:r>
    </w:p>
    <w:p w:rsidR="00415B3D" w:rsidRPr="006F7EC3" w:rsidRDefault="00415B3D" w:rsidP="004462D9">
      <w:pPr>
        <w:widowControl w:val="0"/>
        <w:autoSpaceDE w:val="0"/>
        <w:autoSpaceDN w:val="0"/>
        <w:adjustRightInd w:val="0"/>
        <w:spacing w:after="0" w:line="240" w:lineRule="auto"/>
        <w:contextualSpacing/>
        <w:jc w:val="both"/>
        <w:rPr>
          <w:rFonts w:cs="Times New Roman"/>
          <w:szCs w:val="24"/>
        </w:rPr>
      </w:pPr>
      <w:r w:rsidRPr="006F7EC3">
        <w:rPr>
          <w:rFonts w:cs="Times New Roman"/>
          <w:szCs w:val="24"/>
        </w:rPr>
        <w:t>3) 4-Г «Карта гостя»</w:t>
      </w:r>
      <w:r>
        <w:rPr>
          <w:rFonts w:cs="Times New Roman"/>
          <w:szCs w:val="24"/>
        </w:rPr>
        <w:t>;</w:t>
      </w:r>
    </w:p>
    <w:p w:rsidR="00415B3D" w:rsidRPr="006F7EC3" w:rsidRDefault="00415B3D" w:rsidP="004462D9">
      <w:pPr>
        <w:widowControl w:val="0"/>
        <w:autoSpaceDE w:val="0"/>
        <w:autoSpaceDN w:val="0"/>
        <w:adjustRightInd w:val="0"/>
        <w:spacing w:after="0" w:line="240" w:lineRule="auto"/>
        <w:contextualSpacing/>
        <w:jc w:val="both"/>
        <w:rPr>
          <w:rFonts w:cs="Times New Roman"/>
          <w:szCs w:val="24"/>
        </w:rPr>
      </w:pPr>
      <w:r w:rsidRPr="006F7EC3">
        <w:rPr>
          <w:rFonts w:cs="Times New Roman"/>
          <w:szCs w:val="24"/>
        </w:rPr>
        <w:t>4) 10-Г «Заявка на бронирование мест»</w:t>
      </w:r>
      <w:r>
        <w:rPr>
          <w:rFonts w:cs="Times New Roman"/>
          <w:szCs w:val="24"/>
        </w:rPr>
        <w:t>;</w:t>
      </w:r>
    </w:p>
    <w:p w:rsidR="00415B3D" w:rsidRPr="006F7EC3" w:rsidRDefault="00415B3D" w:rsidP="004462D9">
      <w:pPr>
        <w:widowControl w:val="0"/>
        <w:autoSpaceDE w:val="0"/>
        <w:autoSpaceDN w:val="0"/>
        <w:adjustRightInd w:val="0"/>
        <w:spacing w:after="0" w:line="240" w:lineRule="auto"/>
        <w:contextualSpacing/>
        <w:jc w:val="both"/>
        <w:rPr>
          <w:rFonts w:cs="Times New Roman"/>
          <w:szCs w:val="24"/>
        </w:rPr>
      </w:pPr>
      <w:r w:rsidRPr="006F7EC3">
        <w:rPr>
          <w:rFonts w:cs="Times New Roman"/>
          <w:szCs w:val="24"/>
        </w:rPr>
        <w:t>5) 5-Г «Кассовый отчет»</w:t>
      </w:r>
      <w:r>
        <w:rPr>
          <w:rFonts w:cs="Times New Roman"/>
          <w:szCs w:val="24"/>
        </w:rPr>
        <w:t>.</w:t>
      </w:r>
    </w:p>
    <w:p w:rsidR="00415B3D" w:rsidRDefault="00415B3D" w:rsidP="004462D9">
      <w:pPr>
        <w:spacing w:after="0" w:line="240" w:lineRule="auto"/>
        <w:jc w:val="both"/>
        <w:rPr>
          <w:rFonts w:cs="Times New Roman"/>
          <w:szCs w:val="24"/>
        </w:rPr>
      </w:pPr>
    </w:p>
    <w:p w:rsidR="00415B3D" w:rsidRPr="00415B3D" w:rsidRDefault="00415B3D" w:rsidP="004462D9">
      <w:pPr>
        <w:spacing w:after="0" w:line="240" w:lineRule="auto"/>
        <w:jc w:val="both"/>
        <w:rPr>
          <w:rFonts w:cs="Times New Roman"/>
          <w:szCs w:val="24"/>
        </w:rPr>
      </w:pPr>
      <w:r w:rsidRPr="00415B3D">
        <w:rPr>
          <w:rFonts w:cs="Times New Roman"/>
          <w:szCs w:val="24"/>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gridCol w:w="1134"/>
      </w:tblGrid>
      <w:tr w:rsidR="00415B3D" w:rsidRPr="006F7EC3" w:rsidTr="00B363F6">
        <w:tc>
          <w:tcPr>
            <w:tcW w:w="993" w:type="dxa"/>
          </w:tcPr>
          <w:p w:rsidR="00415B3D" w:rsidRPr="006F7EC3" w:rsidRDefault="00415B3D" w:rsidP="004462D9">
            <w:pPr>
              <w:pStyle w:val="a4"/>
              <w:ind w:left="0"/>
              <w:jc w:val="both"/>
              <w:rPr>
                <w:rFonts w:ascii="Times New Roman" w:hAnsi="Times New Roman" w:cs="Times New Roman"/>
                <w:sz w:val="24"/>
                <w:szCs w:val="24"/>
              </w:rPr>
            </w:pPr>
          </w:p>
        </w:tc>
        <w:tc>
          <w:tcPr>
            <w:tcW w:w="1134" w:type="dxa"/>
          </w:tcPr>
          <w:p w:rsidR="00415B3D" w:rsidRPr="006F7EC3" w:rsidRDefault="00415B3D" w:rsidP="004462D9">
            <w:pPr>
              <w:pStyle w:val="a4"/>
              <w:ind w:left="0"/>
              <w:jc w:val="both"/>
              <w:rPr>
                <w:rFonts w:ascii="Times New Roman" w:hAnsi="Times New Roman" w:cs="Times New Roman"/>
                <w:sz w:val="24"/>
                <w:szCs w:val="24"/>
              </w:rPr>
            </w:pPr>
          </w:p>
        </w:tc>
        <w:tc>
          <w:tcPr>
            <w:tcW w:w="1134" w:type="dxa"/>
          </w:tcPr>
          <w:p w:rsidR="00415B3D" w:rsidRPr="006F7EC3" w:rsidRDefault="00415B3D" w:rsidP="004462D9">
            <w:pPr>
              <w:pStyle w:val="a4"/>
              <w:ind w:left="0"/>
              <w:jc w:val="both"/>
              <w:rPr>
                <w:rFonts w:ascii="Times New Roman" w:hAnsi="Times New Roman" w:cs="Times New Roman"/>
                <w:sz w:val="24"/>
                <w:szCs w:val="24"/>
              </w:rPr>
            </w:pPr>
          </w:p>
        </w:tc>
        <w:tc>
          <w:tcPr>
            <w:tcW w:w="1134" w:type="dxa"/>
          </w:tcPr>
          <w:p w:rsidR="00415B3D" w:rsidRPr="006F7EC3" w:rsidRDefault="00415B3D" w:rsidP="004462D9">
            <w:pPr>
              <w:pStyle w:val="a4"/>
              <w:ind w:left="0"/>
              <w:jc w:val="both"/>
              <w:rPr>
                <w:rFonts w:ascii="Times New Roman" w:hAnsi="Times New Roman" w:cs="Times New Roman"/>
                <w:sz w:val="24"/>
                <w:szCs w:val="24"/>
              </w:rPr>
            </w:pPr>
          </w:p>
        </w:tc>
        <w:tc>
          <w:tcPr>
            <w:tcW w:w="1134" w:type="dxa"/>
          </w:tcPr>
          <w:p w:rsidR="00415B3D" w:rsidRPr="006F7EC3" w:rsidRDefault="00415B3D" w:rsidP="004462D9">
            <w:pPr>
              <w:pStyle w:val="a4"/>
              <w:ind w:left="0"/>
              <w:jc w:val="both"/>
              <w:rPr>
                <w:rFonts w:ascii="Times New Roman" w:hAnsi="Times New Roman" w:cs="Times New Roman"/>
                <w:sz w:val="24"/>
                <w:szCs w:val="24"/>
              </w:rPr>
            </w:pPr>
          </w:p>
        </w:tc>
      </w:tr>
    </w:tbl>
    <w:p w:rsidR="005C7F25" w:rsidRDefault="005C7F25" w:rsidP="004462D9">
      <w:pPr>
        <w:spacing w:after="0" w:line="240" w:lineRule="auto"/>
        <w:rPr>
          <w:b/>
        </w:rPr>
      </w:pPr>
    </w:p>
    <w:p w:rsidR="005C7F25" w:rsidRPr="00857ACA" w:rsidRDefault="005C7F25" w:rsidP="004462D9">
      <w:pPr>
        <w:spacing w:after="0" w:line="240" w:lineRule="auto"/>
        <w:rPr>
          <w:b/>
        </w:rPr>
      </w:pPr>
      <w:r w:rsidRPr="00857ACA">
        <w:rPr>
          <w:b/>
        </w:rPr>
        <w:t>Задание 219.</w:t>
      </w:r>
    </w:p>
    <w:p w:rsidR="00023E37" w:rsidRPr="00023E37" w:rsidRDefault="00023E37" w:rsidP="004462D9">
      <w:pPr>
        <w:pStyle w:val="a4"/>
        <w:spacing w:after="0" w:line="240" w:lineRule="auto"/>
        <w:ind w:left="0"/>
        <w:jc w:val="both"/>
        <w:rPr>
          <w:rFonts w:ascii="Times New Roman" w:hAnsi="Times New Roman" w:cs="Times New Roman"/>
          <w:b/>
          <w:i/>
          <w:sz w:val="24"/>
          <w:szCs w:val="24"/>
        </w:rPr>
      </w:pPr>
      <w:r w:rsidRPr="00023E37">
        <w:rPr>
          <w:rFonts w:ascii="Times New Roman" w:hAnsi="Times New Roman" w:cs="Times New Roman"/>
          <w:b/>
          <w:bCs/>
          <w:i/>
          <w:iCs/>
          <w:sz w:val="24"/>
          <w:szCs w:val="24"/>
        </w:rPr>
        <w:t>Прочитайте текст, выберите правильный вариант  ответа</w:t>
      </w:r>
      <w:r w:rsidR="00830CAB">
        <w:rPr>
          <w:rFonts w:ascii="Times New Roman" w:hAnsi="Times New Roman" w:cs="Times New Roman"/>
          <w:b/>
          <w:bCs/>
          <w:i/>
          <w:iCs/>
          <w:sz w:val="24"/>
          <w:szCs w:val="24"/>
        </w:rPr>
        <w:t>.</w:t>
      </w:r>
      <w:r w:rsidRPr="00023E37">
        <w:rPr>
          <w:rFonts w:ascii="Times New Roman" w:hAnsi="Times New Roman" w:cs="Times New Roman"/>
          <w:b/>
          <w:bCs/>
          <w:i/>
          <w:iCs/>
          <w:sz w:val="24"/>
          <w:szCs w:val="24"/>
        </w:rPr>
        <w:t xml:space="preserve"> </w:t>
      </w:r>
    </w:p>
    <w:p w:rsidR="00830CAB" w:rsidRDefault="00023E37" w:rsidP="004462D9">
      <w:pPr>
        <w:widowControl w:val="0"/>
        <w:autoSpaceDE w:val="0"/>
        <w:autoSpaceDN w:val="0"/>
        <w:adjustRightInd w:val="0"/>
        <w:spacing w:after="0" w:line="240" w:lineRule="auto"/>
        <w:jc w:val="both"/>
        <w:rPr>
          <w:rFonts w:cs="Times New Roman"/>
          <w:szCs w:val="24"/>
        </w:rPr>
      </w:pPr>
      <w:r w:rsidRPr="00A74B96">
        <w:rPr>
          <w:rFonts w:cs="Times New Roman"/>
          <w:szCs w:val="24"/>
        </w:rPr>
        <w:tab/>
        <w:t xml:space="preserve">Гостиничные услуги предоставляются исполнителем на основании договора, заключаемого в письменной форме. Договор, заключаемый с потребителем или с заказчиком - физическим лицом, не являющимся индивидуальным предпринимателем, является публичным договором. </w:t>
      </w:r>
    </w:p>
    <w:p w:rsidR="00023E37" w:rsidRPr="00A74B96" w:rsidRDefault="00023E37" w:rsidP="00830CAB">
      <w:pPr>
        <w:widowControl w:val="0"/>
        <w:autoSpaceDE w:val="0"/>
        <w:autoSpaceDN w:val="0"/>
        <w:adjustRightInd w:val="0"/>
        <w:spacing w:after="0" w:line="240" w:lineRule="auto"/>
        <w:ind w:firstLine="708"/>
        <w:jc w:val="both"/>
        <w:rPr>
          <w:rFonts w:cs="Times New Roman"/>
          <w:szCs w:val="24"/>
        </w:rPr>
      </w:pPr>
      <w:r w:rsidRPr="00A74B96">
        <w:rPr>
          <w:rFonts w:cs="Times New Roman"/>
          <w:szCs w:val="24"/>
        </w:rPr>
        <w:t>Письменная форма договора считается соблюденной в случае:</w:t>
      </w:r>
    </w:p>
    <w:p w:rsidR="00023E37" w:rsidRPr="00A74B96" w:rsidRDefault="00023E37" w:rsidP="004462D9">
      <w:pPr>
        <w:pStyle w:val="a4"/>
        <w:widowControl w:val="0"/>
        <w:autoSpaceDE w:val="0"/>
        <w:autoSpaceDN w:val="0"/>
        <w:adjustRightInd w:val="0"/>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1)</w:t>
      </w:r>
      <w:r w:rsidRPr="00A74B96">
        <w:rPr>
          <w:rFonts w:ascii="Times New Roman" w:hAnsi="Times New Roman" w:cs="Times New Roman"/>
          <w:sz w:val="24"/>
          <w:szCs w:val="24"/>
        </w:rPr>
        <w:t>составления двух документов (в том числе электронных), подписанных  2 сторонами;</w:t>
      </w:r>
    </w:p>
    <w:p w:rsidR="00023E37" w:rsidRPr="00A74B96" w:rsidRDefault="00023E37" w:rsidP="004462D9">
      <w:pPr>
        <w:pStyle w:val="a4"/>
        <w:widowControl w:val="0"/>
        <w:autoSpaceDE w:val="0"/>
        <w:autoSpaceDN w:val="0"/>
        <w:adjustRightInd w:val="0"/>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2)</w:t>
      </w:r>
      <w:r w:rsidRPr="00A74B96">
        <w:rPr>
          <w:rFonts w:ascii="Times New Roman" w:hAnsi="Times New Roman" w:cs="Times New Roman"/>
          <w:sz w:val="24"/>
          <w:szCs w:val="24"/>
        </w:rPr>
        <w:t>составления двух документов (в том числе электронных), подписанных1 стороной;</w:t>
      </w:r>
    </w:p>
    <w:p w:rsidR="00023E37" w:rsidRPr="00A74B96" w:rsidRDefault="00023E37" w:rsidP="004462D9">
      <w:pPr>
        <w:pStyle w:val="a4"/>
        <w:widowControl w:val="0"/>
        <w:autoSpaceDE w:val="0"/>
        <w:autoSpaceDN w:val="0"/>
        <w:adjustRightInd w:val="0"/>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3)</w:t>
      </w:r>
      <w:r w:rsidRPr="00A74B96">
        <w:rPr>
          <w:rFonts w:ascii="Times New Roman" w:hAnsi="Times New Roman" w:cs="Times New Roman"/>
          <w:sz w:val="24"/>
          <w:szCs w:val="24"/>
        </w:rPr>
        <w:t>составления одного документа (в том числе электронного), подписанного 1 стороной;</w:t>
      </w:r>
    </w:p>
    <w:p w:rsidR="00023E37" w:rsidRPr="00A74B96" w:rsidRDefault="00023E37" w:rsidP="004462D9">
      <w:pPr>
        <w:pStyle w:val="a4"/>
        <w:widowControl w:val="0"/>
        <w:autoSpaceDE w:val="0"/>
        <w:autoSpaceDN w:val="0"/>
        <w:adjustRightInd w:val="0"/>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4)</w:t>
      </w:r>
      <w:r w:rsidRPr="00A74B96">
        <w:rPr>
          <w:rFonts w:ascii="Times New Roman" w:hAnsi="Times New Roman" w:cs="Times New Roman"/>
          <w:sz w:val="24"/>
          <w:szCs w:val="24"/>
        </w:rPr>
        <w:t>составления одного документа (в том числе электронного), подписанного 2 сторонами.</w:t>
      </w:r>
    </w:p>
    <w:p w:rsidR="00023E37" w:rsidRPr="00A74B96" w:rsidRDefault="00023E37" w:rsidP="004462D9">
      <w:pPr>
        <w:pStyle w:val="a4"/>
        <w:widowControl w:val="0"/>
        <w:autoSpaceDE w:val="0"/>
        <w:autoSpaceDN w:val="0"/>
        <w:adjustRightInd w:val="0"/>
        <w:spacing w:after="0" w:line="240" w:lineRule="auto"/>
        <w:ind w:left="0"/>
        <w:jc w:val="both"/>
        <w:rPr>
          <w:rFonts w:ascii="Times New Roman" w:hAnsi="Times New Roman" w:cs="Times New Roman"/>
          <w:sz w:val="24"/>
          <w:szCs w:val="24"/>
        </w:rPr>
      </w:pPr>
    </w:p>
    <w:p w:rsidR="00023E37" w:rsidRPr="00A74B96" w:rsidRDefault="00023E37" w:rsidP="004462D9">
      <w:pPr>
        <w:widowControl w:val="0"/>
        <w:autoSpaceDE w:val="0"/>
        <w:autoSpaceDN w:val="0"/>
        <w:adjustRightInd w:val="0"/>
        <w:spacing w:after="0" w:line="240" w:lineRule="auto"/>
        <w:jc w:val="both"/>
        <w:rPr>
          <w:rFonts w:cs="Times New Roman"/>
          <w:b/>
          <w:szCs w:val="24"/>
        </w:rPr>
      </w:pPr>
      <w:r w:rsidRPr="00A74B96">
        <w:rPr>
          <w:rFonts w:cs="Times New Roman"/>
          <w:b/>
          <w:szCs w:val="24"/>
        </w:rPr>
        <w:t xml:space="preserve">Ответ: </w:t>
      </w:r>
    </w:p>
    <w:p w:rsidR="005C7F25" w:rsidRDefault="005C7F25" w:rsidP="004462D9">
      <w:pPr>
        <w:spacing w:after="0" w:line="240" w:lineRule="auto"/>
        <w:rPr>
          <w:b/>
        </w:rPr>
      </w:pPr>
    </w:p>
    <w:p w:rsidR="005C7F25" w:rsidRPr="00857ACA" w:rsidRDefault="005C7F25" w:rsidP="004462D9">
      <w:pPr>
        <w:spacing w:after="0" w:line="240" w:lineRule="auto"/>
        <w:rPr>
          <w:b/>
        </w:rPr>
      </w:pPr>
      <w:r w:rsidRPr="00857ACA">
        <w:rPr>
          <w:b/>
        </w:rPr>
        <w:t>Задание 220.</w:t>
      </w:r>
    </w:p>
    <w:p w:rsidR="008B6882" w:rsidRDefault="008B6882" w:rsidP="004462D9">
      <w:pPr>
        <w:pStyle w:val="a4"/>
        <w:spacing w:after="0" w:line="240" w:lineRule="auto"/>
        <w:ind w:left="0"/>
        <w:rPr>
          <w:rFonts w:ascii="Times New Roman" w:hAnsi="Times New Roman" w:cs="Times New Roman"/>
          <w:b/>
          <w:sz w:val="24"/>
          <w:szCs w:val="24"/>
        </w:rPr>
      </w:pPr>
      <w:r>
        <w:rPr>
          <w:rFonts w:ascii="Times New Roman" w:hAnsi="Times New Roman" w:cs="Times New Roman"/>
          <w:b/>
          <w:i/>
          <w:iCs/>
          <w:sz w:val="24"/>
          <w:szCs w:val="24"/>
        </w:rPr>
        <w:t>Прочитайте текст и установите соответствие.</w:t>
      </w:r>
    </w:p>
    <w:p w:rsidR="00C3471A" w:rsidRPr="000B12F4" w:rsidRDefault="00C3471A" w:rsidP="00A46F65">
      <w:pPr>
        <w:spacing w:after="0" w:line="240" w:lineRule="auto"/>
        <w:ind w:firstLine="708"/>
        <w:contextualSpacing/>
        <w:rPr>
          <w:rFonts w:eastAsia="SimSun" w:cs="Times New Roman"/>
          <w:szCs w:val="24"/>
          <w:lang w:eastAsia="zh-CN"/>
        </w:rPr>
      </w:pPr>
      <w:r w:rsidRPr="000B12F4">
        <w:rPr>
          <w:rFonts w:eastAsia="SimSun" w:cs="Times New Roman"/>
          <w:szCs w:val="24"/>
          <w:lang w:eastAsia="zh-CN"/>
        </w:rPr>
        <w:t>Сотрудник гостиницы в своей профессиональной деятельности должен уметь оформлять необходимые документы, оказывать помощь иностранным гостям в заполнении анкеты гостя и прочих форм</w:t>
      </w:r>
      <w:r w:rsidR="00A46F65">
        <w:rPr>
          <w:rFonts w:eastAsia="SimSun" w:cs="Times New Roman"/>
          <w:szCs w:val="24"/>
          <w:lang w:eastAsia="zh-CN"/>
        </w:rPr>
        <w:t>.</w:t>
      </w:r>
    </w:p>
    <w:p w:rsidR="00A46F65" w:rsidRDefault="00C3471A" w:rsidP="00A46F65">
      <w:pPr>
        <w:spacing w:after="0" w:line="240" w:lineRule="auto"/>
        <w:ind w:firstLine="708"/>
        <w:contextualSpacing/>
        <w:jc w:val="both"/>
        <w:rPr>
          <w:rFonts w:eastAsia="SimSun" w:cs="Times New Roman"/>
          <w:szCs w:val="24"/>
          <w:lang w:eastAsia="zh-CN"/>
        </w:rPr>
      </w:pPr>
      <w:r w:rsidRPr="000B12F4">
        <w:rPr>
          <w:rFonts w:eastAsia="SimSun" w:cs="Times New Roman"/>
          <w:szCs w:val="24"/>
          <w:lang w:eastAsia="zh-CN"/>
        </w:rPr>
        <w:t xml:space="preserve">В левом столбце представлены пункты из анкеты гостя, в правом – информация, которую нужно предоставить. </w:t>
      </w:r>
    </w:p>
    <w:p w:rsidR="00C3471A" w:rsidRPr="000B12F4" w:rsidRDefault="00C3471A" w:rsidP="00A46F65">
      <w:pPr>
        <w:spacing w:after="0" w:line="240" w:lineRule="auto"/>
        <w:ind w:firstLine="708"/>
        <w:contextualSpacing/>
        <w:jc w:val="both"/>
        <w:rPr>
          <w:rFonts w:eastAsia="SimSun" w:cs="Times New Roman"/>
          <w:szCs w:val="24"/>
          <w:lang w:eastAsia="zh-CN"/>
        </w:rPr>
      </w:pPr>
      <w:r w:rsidRPr="000B12F4">
        <w:rPr>
          <w:rFonts w:eastAsia="SimSun" w:cs="Times New Roman"/>
          <w:szCs w:val="24"/>
          <w:lang w:eastAsia="zh-CN"/>
        </w:rPr>
        <w:t>К каждой позиции, данной в левом столбце, подберите соответствующую позицию из правого столбца:</w:t>
      </w:r>
    </w:p>
    <w:tbl>
      <w:tblPr>
        <w:tblW w:w="4998" w:type="pct"/>
        <w:tblLayout w:type="fixed"/>
        <w:tblCellMar>
          <w:left w:w="0" w:type="dxa"/>
          <w:right w:w="0" w:type="dxa"/>
        </w:tblCellMar>
        <w:tblLook w:val="04A0" w:firstRow="1" w:lastRow="0" w:firstColumn="1" w:lastColumn="0" w:noHBand="0" w:noVBand="1"/>
      </w:tblPr>
      <w:tblGrid>
        <w:gridCol w:w="441"/>
        <w:gridCol w:w="5519"/>
        <w:gridCol w:w="726"/>
        <w:gridCol w:w="3261"/>
      </w:tblGrid>
      <w:tr w:rsidR="00C3471A" w:rsidRPr="000B12F4" w:rsidTr="00963318">
        <w:trPr>
          <w:trHeight w:val="504"/>
        </w:trPr>
        <w:tc>
          <w:tcPr>
            <w:tcW w:w="2996"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C3471A" w:rsidRPr="000B12F4" w:rsidRDefault="00963318" w:rsidP="00963318">
            <w:pPr>
              <w:spacing w:after="0" w:line="240" w:lineRule="auto"/>
              <w:jc w:val="center"/>
              <w:rPr>
                <w:rFonts w:eastAsia="Times New Roman" w:cs="Times New Roman"/>
                <w:szCs w:val="24"/>
                <w:lang w:eastAsia="ru-RU"/>
              </w:rPr>
            </w:pPr>
            <w:r>
              <w:rPr>
                <w:rFonts w:eastAsia="Times New Roman" w:cs="Times New Roman"/>
                <w:szCs w:val="24"/>
                <w:lang w:eastAsia="ru-RU"/>
              </w:rPr>
              <w:t>Пункты из анкеты гостя</w:t>
            </w:r>
          </w:p>
        </w:tc>
        <w:tc>
          <w:tcPr>
            <w:tcW w:w="2004"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C3471A" w:rsidRPr="00963318" w:rsidRDefault="00963318" w:rsidP="00963318">
            <w:pPr>
              <w:spacing w:after="0" w:line="240" w:lineRule="auto"/>
              <w:jc w:val="center"/>
              <w:rPr>
                <w:rFonts w:eastAsia="Times New Roman" w:cs="Times New Roman"/>
                <w:szCs w:val="24"/>
                <w:lang w:eastAsia="ru-RU"/>
              </w:rPr>
            </w:pPr>
            <w:r>
              <w:rPr>
                <w:rFonts w:eastAsia="Times New Roman" w:cs="Times New Roman"/>
                <w:szCs w:val="24"/>
                <w:lang w:eastAsia="ru-RU"/>
              </w:rPr>
              <w:t>Информация</w:t>
            </w:r>
          </w:p>
        </w:tc>
      </w:tr>
      <w:tr w:rsidR="00C3471A" w:rsidRPr="000B12F4" w:rsidTr="00963318">
        <w:trPr>
          <w:trHeight w:val="495"/>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C3471A" w:rsidRPr="000B12F4" w:rsidRDefault="00C3471A" w:rsidP="00A46F65">
            <w:pPr>
              <w:spacing w:after="0" w:line="240" w:lineRule="auto"/>
              <w:jc w:val="center"/>
              <w:rPr>
                <w:rFonts w:eastAsia="Times New Roman" w:cs="Times New Roman"/>
                <w:szCs w:val="24"/>
                <w:lang w:val="en-US" w:eastAsia="ru-RU"/>
              </w:rPr>
            </w:pPr>
            <w:r w:rsidRPr="000B12F4">
              <w:rPr>
                <w:rFonts w:eastAsia="Times New Roman" w:cs="Times New Roman"/>
                <w:b/>
                <w:bCs/>
                <w:color w:val="000000"/>
                <w:szCs w:val="24"/>
                <w:lang w:val="en-US" w:eastAsia="ru-RU"/>
              </w:rPr>
              <w:t>А</w:t>
            </w:r>
          </w:p>
        </w:tc>
        <w:tc>
          <w:tcPr>
            <w:tcW w:w="2774"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C3471A" w:rsidRPr="000B12F4" w:rsidRDefault="00C3471A" w:rsidP="00963318">
            <w:pPr>
              <w:spacing w:after="0" w:line="240" w:lineRule="auto"/>
              <w:jc w:val="center"/>
              <w:rPr>
                <w:rFonts w:eastAsia="Times New Roman" w:cs="Times New Roman"/>
                <w:szCs w:val="24"/>
                <w:lang w:val="en-US" w:eastAsia="ru-RU"/>
              </w:rPr>
            </w:pPr>
            <w:r w:rsidRPr="000B12F4">
              <w:rPr>
                <w:rFonts w:eastAsia="Times New Roman" w:cs="Times New Roman"/>
                <w:bCs/>
                <w:iCs/>
                <w:szCs w:val="24"/>
                <w:lang w:val="de-DE" w:eastAsia="ru-RU"/>
              </w:rPr>
              <w:t>Geburtsort</w:t>
            </w:r>
          </w:p>
        </w:tc>
        <w:tc>
          <w:tcPr>
            <w:tcW w:w="365"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C3471A" w:rsidRPr="000B12F4" w:rsidRDefault="00C3471A" w:rsidP="00963318">
            <w:pPr>
              <w:spacing w:after="0" w:line="240" w:lineRule="auto"/>
              <w:jc w:val="center"/>
              <w:rPr>
                <w:rFonts w:eastAsia="Times New Roman" w:cs="Times New Roman"/>
                <w:szCs w:val="24"/>
                <w:lang w:val="en-US" w:eastAsia="ru-RU"/>
              </w:rPr>
            </w:pPr>
            <w:r w:rsidRPr="000B12F4">
              <w:rPr>
                <w:rFonts w:eastAsia="Times New Roman" w:cs="Times New Roman"/>
                <w:color w:val="000000"/>
                <w:szCs w:val="24"/>
                <w:lang w:val="en-US" w:eastAsia="ru-RU"/>
              </w:rPr>
              <w:t>1</w:t>
            </w:r>
          </w:p>
        </w:tc>
        <w:tc>
          <w:tcPr>
            <w:tcW w:w="163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C3471A" w:rsidRPr="000B12F4" w:rsidRDefault="00C3471A" w:rsidP="00963318">
            <w:pPr>
              <w:spacing w:after="0" w:line="240" w:lineRule="auto"/>
              <w:jc w:val="center"/>
              <w:rPr>
                <w:rFonts w:eastAsia="Times New Roman" w:cs="Times New Roman"/>
                <w:szCs w:val="24"/>
                <w:lang w:val="en-US" w:eastAsia="ru-RU"/>
              </w:rPr>
            </w:pPr>
            <w:r w:rsidRPr="00431A54">
              <w:rPr>
                <w:rFonts w:eastAsia="Times New Roman" w:cs="Times New Roman"/>
                <w:bCs/>
                <w:iCs/>
                <w:szCs w:val="24"/>
                <w:lang w:val="en-US" w:eastAsia="ru-RU"/>
              </w:rPr>
              <w:t>Sabine</w:t>
            </w:r>
          </w:p>
        </w:tc>
      </w:tr>
      <w:tr w:rsidR="00C3471A" w:rsidRPr="000B12F4" w:rsidTr="00963318">
        <w:trPr>
          <w:trHeight w:val="491"/>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C3471A" w:rsidRPr="000B12F4" w:rsidRDefault="00C3471A" w:rsidP="00A46F65">
            <w:pPr>
              <w:spacing w:after="0" w:line="240" w:lineRule="auto"/>
              <w:jc w:val="center"/>
              <w:rPr>
                <w:rFonts w:eastAsia="Times New Roman" w:cs="Times New Roman"/>
                <w:szCs w:val="24"/>
                <w:lang w:val="en-US" w:eastAsia="ru-RU"/>
              </w:rPr>
            </w:pPr>
            <w:r w:rsidRPr="000B12F4">
              <w:rPr>
                <w:rFonts w:eastAsia="Times New Roman" w:cs="Times New Roman"/>
                <w:b/>
                <w:bCs/>
                <w:color w:val="000000"/>
                <w:szCs w:val="24"/>
                <w:lang w:val="en-US" w:eastAsia="ru-RU"/>
              </w:rPr>
              <w:t>Б</w:t>
            </w:r>
          </w:p>
        </w:tc>
        <w:tc>
          <w:tcPr>
            <w:tcW w:w="2774"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C3471A" w:rsidRPr="000B12F4" w:rsidRDefault="00C3471A" w:rsidP="00963318">
            <w:pPr>
              <w:spacing w:after="0" w:line="240" w:lineRule="auto"/>
              <w:contextualSpacing/>
              <w:jc w:val="center"/>
              <w:rPr>
                <w:rFonts w:eastAsia="Times New Roman" w:cs="Times New Roman"/>
                <w:szCs w:val="24"/>
                <w:lang w:val="en-US" w:eastAsia="ru-RU"/>
              </w:rPr>
            </w:pPr>
            <w:r>
              <w:rPr>
                <w:rFonts w:eastAsia="Times New Roman" w:cs="Times New Roman"/>
                <w:bCs/>
                <w:iCs/>
                <w:szCs w:val="24"/>
                <w:lang w:val="de-DE" w:eastAsia="ru-RU"/>
              </w:rPr>
              <w:t>Name</w:t>
            </w:r>
          </w:p>
        </w:tc>
        <w:tc>
          <w:tcPr>
            <w:tcW w:w="365"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C3471A" w:rsidRPr="000B12F4" w:rsidRDefault="00C3471A" w:rsidP="00963318">
            <w:pPr>
              <w:spacing w:after="0" w:line="240" w:lineRule="auto"/>
              <w:jc w:val="center"/>
              <w:rPr>
                <w:rFonts w:eastAsia="Times New Roman" w:cs="Times New Roman"/>
                <w:szCs w:val="24"/>
                <w:lang w:val="en-US" w:eastAsia="ru-RU"/>
              </w:rPr>
            </w:pPr>
            <w:r w:rsidRPr="000B12F4">
              <w:rPr>
                <w:rFonts w:eastAsia="Times New Roman" w:cs="Times New Roman"/>
                <w:color w:val="000000"/>
                <w:szCs w:val="24"/>
                <w:lang w:val="en-US" w:eastAsia="ru-RU"/>
              </w:rPr>
              <w:t>2</w:t>
            </w:r>
          </w:p>
        </w:tc>
        <w:tc>
          <w:tcPr>
            <w:tcW w:w="163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C3471A" w:rsidRPr="000B12F4" w:rsidRDefault="00C3471A" w:rsidP="00963318">
            <w:pPr>
              <w:spacing w:after="0" w:line="240" w:lineRule="auto"/>
              <w:jc w:val="center"/>
              <w:rPr>
                <w:rFonts w:eastAsia="Times New Roman" w:cs="Times New Roman"/>
                <w:szCs w:val="24"/>
                <w:lang w:val="en-US" w:eastAsia="ru-RU"/>
              </w:rPr>
            </w:pPr>
            <w:r w:rsidRPr="000B12F4">
              <w:rPr>
                <w:rFonts w:eastAsia="Times New Roman" w:cs="Times New Roman"/>
                <w:szCs w:val="24"/>
                <w:lang w:val="de-DE" w:eastAsia="ru-RU"/>
              </w:rPr>
              <w:t>Müller</w:t>
            </w:r>
          </w:p>
        </w:tc>
      </w:tr>
      <w:tr w:rsidR="00C3471A" w:rsidRPr="000B12F4" w:rsidTr="00963318">
        <w:trPr>
          <w:trHeight w:val="428"/>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tcPr>
          <w:p w:rsidR="00C3471A" w:rsidRPr="000B12F4" w:rsidRDefault="00C3471A" w:rsidP="00A46F65">
            <w:pPr>
              <w:spacing w:after="0" w:line="240" w:lineRule="auto"/>
              <w:jc w:val="center"/>
              <w:rPr>
                <w:rFonts w:eastAsia="Times New Roman" w:cs="Times New Roman"/>
                <w:szCs w:val="24"/>
                <w:lang w:val="en-US" w:eastAsia="ru-RU"/>
              </w:rPr>
            </w:pPr>
            <w:r w:rsidRPr="000B12F4">
              <w:rPr>
                <w:rFonts w:eastAsia="Times New Roman" w:cs="Times New Roman"/>
                <w:b/>
                <w:bCs/>
                <w:color w:val="000000"/>
                <w:szCs w:val="24"/>
                <w:lang w:val="en-US" w:eastAsia="ru-RU"/>
              </w:rPr>
              <w:t>В</w:t>
            </w:r>
          </w:p>
        </w:tc>
        <w:tc>
          <w:tcPr>
            <w:tcW w:w="277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C3471A" w:rsidRPr="000B12F4" w:rsidRDefault="00C3471A" w:rsidP="00963318">
            <w:pPr>
              <w:spacing w:after="0" w:line="240" w:lineRule="auto"/>
              <w:jc w:val="center"/>
              <w:rPr>
                <w:rFonts w:eastAsia="Times New Roman" w:cs="Times New Roman"/>
                <w:szCs w:val="24"/>
                <w:lang w:val="en-US" w:eastAsia="ru-RU"/>
              </w:rPr>
            </w:pPr>
            <w:r>
              <w:rPr>
                <w:rFonts w:eastAsia="Times New Roman" w:cs="Times New Roman"/>
                <w:szCs w:val="24"/>
                <w:lang w:val="de-DE" w:eastAsia="ru-RU"/>
              </w:rPr>
              <w:t>Familienname</w:t>
            </w:r>
          </w:p>
        </w:tc>
        <w:tc>
          <w:tcPr>
            <w:tcW w:w="36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C3471A" w:rsidRPr="000B12F4" w:rsidRDefault="00C3471A" w:rsidP="00963318">
            <w:pPr>
              <w:spacing w:after="0" w:line="240" w:lineRule="auto"/>
              <w:jc w:val="center"/>
              <w:rPr>
                <w:rFonts w:eastAsia="Times New Roman" w:cs="Times New Roman"/>
                <w:szCs w:val="24"/>
                <w:lang w:val="en-US" w:eastAsia="ru-RU"/>
              </w:rPr>
            </w:pPr>
            <w:r w:rsidRPr="000B12F4">
              <w:rPr>
                <w:rFonts w:eastAsia="Times New Roman" w:cs="Times New Roman"/>
                <w:color w:val="000000"/>
                <w:szCs w:val="24"/>
                <w:lang w:val="en-US" w:eastAsia="ru-RU"/>
              </w:rPr>
              <w:t>3</w:t>
            </w:r>
          </w:p>
        </w:tc>
        <w:tc>
          <w:tcPr>
            <w:tcW w:w="163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C3471A" w:rsidRPr="000B12F4" w:rsidRDefault="00C3471A" w:rsidP="00963318">
            <w:pPr>
              <w:spacing w:after="0" w:line="240" w:lineRule="auto"/>
              <w:jc w:val="center"/>
              <w:rPr>
                <w:rFonts w:eastAsia="Times New Roman" w:cs="Times New Roman"/>
                <w:szCs w:val="24"/>
                <w:lang w:val="en-US" w:eastAsia="ru-RU"/>
              </w:rPr>
            </w:pPr>
            <w:r w:rsidRPr="00431A54">
              <w:rPr>
                <w:rFonts w:eastAsia="Times New Roman" w:cs="Times New Roman"/>
                <w:bCs/>
                <w:iCs/>
                <w:szCs w:val="24"/>
                <w:lang w:val="de-DE" w:eastAsia="ru-RU"/>
              </w:rPr>
              <w:t>Berlin, Deutschland</w:t>
            </w:r>
          </w:p>
        </w:tc>
      </w:tr>
    </w:tbl>
    <w:p w:rsidR="00C3471A" w:rsidRPr="000B12F4" w:rsidRDefault="00C3471A" w:rsidP="00C3471A">
      <w:pPr>
        <w:spacing w:after="0" w:line="240" w:lineRule="auto"/>
        <w:contextualSpacing/>
        <w:jc w:val="both"/>
        <w:rPr>
          <w:rFonts w:eastAsia="SimSun" w:cs="Times New Roman"/>
          <w:szCs w:val="24"/>
          <w:lang w:val="en-US" w:eastAsia="zh-CN"/>
        </w:rPr>
      </w:pPr>
    </w:p>
    <w:p w:rsidR="00C3471A" w:rsidRPr="000B12F4" w:rsidRDefault="00C3471A" w:rsidP="00C3471A">
      <w:pPr>
        <w:spacing w:after="0" w:line="240" w:lineRule="auto"/>
        <w:contextualSpacing/>
        <w:jc w:val="both"/>
        <w:rPr>
          <w:rFonts w:eastAsia="SimSun" w:cs="Times New Roman"/>
          <w:szCs w:val="24"/>
          <w:lang w:eastAsia="zh-CN"/>
        </w:rPr>
      </w:pPr>
      <w:r w:rsidRPr="000B12F4">
        <w:rPr>
          <w:rFonts w:eastAsia="SimSun" w:cs="Times New Roman"/>
          <w:szCs w:val="24"/>
          <w:lang w:eastAsia="zh-CN"/>
        </w:rPr>
        <w:t>Запишите выбранные цифры под соответствующими буквами</w:t>
      </w:r>
      <w:r w:rsidR="00A46F65">
        <w:rPr>
          <w:rFonts w:eastAsia="SimSun" w:cs="Times New Roman"/>
          <w:szCs w:val="24"/>
          <w:lang w:eastAsia="zh-CN"/>
        </w:rPr>
        <w:t>:</w:t>
      </w:r>
    </w:p>
    <w:tbl>
      <w:tblPr>
        <w:tblW w:w="2574" w:type="pct"/>
        <w:tblCellMar>
          <w:left w:w="0" w:type="dxa"/>
          <w:right w:w="0" w:type="dxa"/>
        </w:tblCellMar>
        <w:tblLook w:val="04A0" w:firstRow="1" w:lastRow="0" w:firstColumn="1" w:lastColumn="0" w:noHBand="0" w:noVBand="1"/>
      </w:tblPr>
      <w:tblGrid>
        <w:gridCol w:w="1623"/>
        <w:gridCol w:w="1750"/>
        <w:gridCol w:w="1750"/>
      </w:tblGrid>
      <w:tr w:rsidR="00C3471A" w:rsidRPr="000B12F4" w:rsidTr="00A46F65">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C3471A" w:rsidRPr="000B12F4" w:rsidRDefault="00C3471A" w:rsidP="00A46F65">
            <w:pPr>
              <w:spacing w:before="101" w:after="0" w:line="326" w:lineRule="atLeast"/>
              <w:jc w:val="center"/>
              <w:rPr>
                <w:rFonts w:eastAsia="Times New Roman" w:cs="Times New Roman"/>
                <w:szCs w:val="24"/>
                <w:lang w:val="en-US" w:eastAsia="ru-RU"/>
              </w:rPr>
            </w:pPr>
            <w:r w:rsidRPr="000B12F4">
              <w:rPr>
                <w:rFonts w:eastAsia="Times New Roman" w:cs="Times New Roman"/>
                <w:b/>
                <w:bCs/>
                <w:color w:val="000000"/>
                <w:szCs w:val="24"/>
                <w:lang w:val="en-US" w:eastAsia="ru-RU"/>
              </w:rPr>
              <w:t>А</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C3471A" w:rsidRPr="000B12F4" w:rsidRDefault="00C3471A" w:rsidP="00A46F65">
            <w:pPr>
              <w:spacing w:before="101" w:after="0" w:line="326" w:lineRule="atLeast"/>
              <w:jc w:val="center"/>
              <w:rPr>
                <w:rFonts w:eastAsia="Times New Roman" w:cs="Times New Roman"/>
                <w:szCs w:val="24"/>
                <w:lang w:val="en-US" w:eastAsia="ru-RU"/>
              </w:rPr>
            </w:pPr>
            <w:r w:rsidRPr="000B12F4">
              <w:rPr>
                <w:rFonts w:eastAsia="Times New Roman" w:cs="Times New Roman"/>
                <w:b/>
                <w:bCs/>
                <w:color w:val="000000"/>
                <w:szCs w:val="24"/>
                <w:lang w:val="en-US" w:eastAsia="ru-RU"/>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C3471A" w:rsidRPr="000B12F4" w:rsidRDefault="00C3471A" w:rsidP="00A46F65">
            <w:pPr>
              <w:spacing w:before="101" w:after="0" w:line="326" w:lineRule="atLeast"/>
              <w:jc w:val="center"/>
              <w:rPr>
                <w:rFonts w:eastAsia="Times New Roman" w:cs="Times New Roman"/>
                <w:szCs w:val="24"/>
                <w:lang w:val="en-US" w:eastAsia="ru-RU"/>
              </w:rPr>
            </w:pPr>
            <w:r w:rsidRPr="000B12F4">
              <w:rPr>
                <w:rFonts w:eastAsia="Times New Roman" w:cs="Times New Roman"/>
                <w:b/>
                <w:bCs/>
                <w:color w:val="000000"/>
                <w:szCs w:val="24"/>
                <w:lang w:val="en-US" w:eastAsia="ru-RU"/>
              </w:rPr>
              <w:t>В</w:t>
            </w:r>
          </w:p>
        </w:tc>
      </w:tr>
      <w:tr w:rsidR="00C3471A" w:rsidRPr="000B12F4" w:rsidTr="00A46F65">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C3471A" w:rsidRPr="000B12F4" w:rsidRDefault="00C3471A" w:rsidP="00A46F65">
            <w:pPr>
              <w:spacing w:after="0" w:line="240" w:lineRule="auto"/>
              <w:rPr>
                <w:rFonts w:eastAsia="Times New Roman" w:cs="Times New Roman"/>
                <w:szCs w:val="24"/>
                <w:lang w:val="en-US"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C3471A" w:rsidRPr="000B12F4" w:rsidRDefault="00C3471A" w:rsidP="00A46F65">
            <w:pPr>
              <w:spacing w:after="0" w:line="240" w:lineRule="auto"/>
              <w:rPr>
                <w:rFonts w:eastAsia="Times New Roman" w:cs="Times New Roman"/>
                <w:szCs w:val="24"/>
                <w:lang w:val="en-US"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C3471A" w:rsidRPr="000B12F4" w:rsidRDefault="00C3471A" w:rsidP="00A46F65">
            <w:pPr>
              <w:spacing w:after="0" w:line="240" w:lineRule="auto"/>
              <w:rPr>
                <w:rFonts w:eastAsia="Times New Roman" w:cs="Times New Roman"/>
                <w:szCs w:val="24"/>
                <w:lang w:val="en-US" w:eastAsia="ru-RU"/>
              </w:rPr>
            </w:pPr>
          </w:p>
        </w:tc>
      </w:tr>
    </w:tbl>
    <w:p w:rsidR="005C7F25" w:rsidRPr="00857ACA" w:rsidRDefault="005C7F25" w:rsidP="004462D9">
      <w:pPr>
        <w:spacing w:after="0" w:line="240" w:lineRule="auto"/>
        <w:rPr>
          <w:b/>
        </w:rPr>
      </w:pPr>
      <w:r w:rsidRPr="00857ACA">
        <w:rPr>
          <w:b/>
        </w:rPr>
        <w:lastRenderedPageBreak/>
        <w:t>Задание 221.</w:t>
      </w:r>
    </w:p>
    <w:p w:rsidR="00397940" w:rsidRPr="00881FB1" w:rsidRDefault="00397940" w:rsidP="004462D9">
      <w:pPr>
        <w:pStyle w:val="a4"/>
        <w:spacing w:after="0" w:line="240" w:lineRule="auto"/>
        <w:ind w:left="0"/>
        <w:rPr>
          <w:rFonts w:ascii="Times New Roman" w:hAnsi="Times New Roman" w:cs="Times New Roman"/>
          <w:b/>
          <w:sz w:val="24"/>
          <w:szCs w:val="24"/>
        </w:rPr>
      </w:pPr>
      <w:r w:rsidRPr="00881FB1">
        <w:rPr>
          <w:rFonts w:ascii="Times New Roman" w:hAnsi="Times New Roman" w:cs="Times New Roman"/>
          <w:b/>
          <w:i/>
          <w:iCs/>
          <w:sz w:val="24"/>
          <w:szCs w:val="24"/>
        </w:rPr>
        <w:t>Прочитайте текст и установите соответствие.</w:t>
      </w:r>
    </w:p>
    <w:p w:rsidR="004F2E35" w:rsidRPr="00850A87" w:rsidRDefault="004F2E35" w:rsidP="004F2E35">
      <w:pPr>
        <w:spacing w:after="0" w:line="240" w:lineRule="auto"/>
        <w:ind w:firstLine="708"/>
        <w:contextualSpacing/>
        <w:jc w:val="both"/>
        <w:rPr>
          <w:rFonts w:eastAsia="SimSun" w:cs="Times New Roman"/>
          <w:szCs w:val="24"/>
          <w:lang w:eastAsia="zh-CN"/>
        </w:rPr>
      </w:pPr>
      <w:r w:rsidRPr="00850A87">
        <w:rPr>
          <w:rFonts w:eastAsia="SimSun" w:cs="Times New Roman"/>
          <w:szCs w:val="24"/>
          <w:lang w:eastAsia="zh-CN"/>
        </w:rPr>
        <w:t>Изучение</w:t>
      </w:r>
      <w:r w:rsidRPr="00850A87">
        <w:rPr>
          <w:rFonts w:eastAsia="SimSun" w:cs="Times New Roman"/>
          <w:szCs w:val="24"/>
          <w:lang w:val="en-US" w:eastAsia="zh-CN"/>
        </w:rPr>
        <w:t> </w:t>
      </w:r>
      <w:r w:rsidRPr="00850A87">
        <w:rPr>
          <w:rFonts w:eastAsia="SimSun" w:cs="Times New Roman"/>
          <w:szCs w:val="24"/>
          <w:lang w:eastAsia="zh-CN"/>
        </w:rPr>
        <w:t>диалогов</w:t>
      </w:r>
      <w:r w:rsidRPr="00850A87">
        <w:rPr>
          <w:rFonts w:eastAsia="SimSun" w:cs="Times New Roman"/>
          <w:szCs w:val="24"/>
          <w:lang w:val="en-US" w:eastAsia="zh-CN"/>
        </w:rPr>
        <w:t> </w:t>
      </w:r>
      <w:r w:rsidRPr="00850A87">
        <w:rPr>
          <w:rFonts w:eastAsia="SimSun" w:cs="Times New Roman"/>
          <w:szCs w:val="24"/>
          <w:lang w:eastAsia="zh-CN"/>
        </w:rPr>
        <w:t>– это хороший способ подготовиться к реальным разговорам на</w:t>
      </w:r>
      <w:r w:rsidRPr="00850A87">
        <w:rPr>
          <w:rFonts w:eastAsia="SimSun" w:cs="Times New Roman"/>
          <w:szCs w:val="24"/>
          <w:lang w:val="en-US" w:eastAsia="zh-CN"/>
        </w:rPr>
        <w:t> </w:t>
      </w:r>
      <w:r w:rsidRPr="00850A87">
        <w:rPr>
          <w:rFonts w:eastAsia="SimSun" w:cs="Times New Roman"/>
          <w:szCs w:val="24"/>
          <w:lang w:eastAsia="zh-CN"/>
        </w:rPr>
        <w:t>английском</w:t>
      </w:r>
      <w:r w:rsidRPr="00850A87">
        <w:rPr>
          <w:rFonts w:eastAsia="SimSun" w:cs="Times New Roman"/>
          <w:szCs w:val="24"/>
          <w:lang w:val="en-US" w:eastAsia="zh-CN"/>
        </w:rPr>
        <w:t> </w:t>
      </w:r>
      <w:r w:rsidRPr="00850A87">
        <w:rPr>
          <w:rFonts w:eastAsia="SimSun" w:cs="Times New Roman"/>
          <w:szCs w:val="24"/>
          <w:lang w:eastAsia="zh-CN"/>
        </w:rPr>
        <w:t>языке, научиться корректно отвечать на вопросы собеседников и объяснять свои мысли. Кроме того,</w:t>
      </w:r>
      <w:r w:rsidRPr="00850A87">
        <w:rPr>
          <w:rFonts w:eastAsia="SimSun" w:cs="Times New Roman"/>
          <w:szCs w:val="24"/>
          <w:lang w:val="en-US" w:eastAsia="zh-CN"/>
        </w:rPr>
        <w:t> </w:t>
      </w:r>
      <w:r w:rsidRPr="00850A87">
        <w:rPr>
          <w:rFonts w:eastAsia="SimSun" w:cs="Times New Roman"/>
          <w:szCs w:val="24"/>
          <w:lang w:eastAsia="zh-CN"/>
        </w:rPr>
        <w:t>диалоги</w:t>
      </w:r>
      <w:r w:rsidRPr="00850A87">
        <w:rPr>
          <w:rFonts w:eastAsia="SimSun" w:cs="Times New Roman"/>
          <w:szCs w:val="24"/>
          <w:lang w:val="en-US" w:eastAsia="zh-CN"/>
        </w:rPr>
        <w:t> </w:t>
      </w:r>
      <w:r w:rsidRPr="00850A87">
        <w:rPr>
          <w:rFonts w:eastAsia="SimSun" w:cs="Times New Roman"/>
          <w:szCs w:val="24"/>
          <w:lang w:eastAsia="zh-CN"/>
        </w:rPr>
        <w:t>помогают тренировать имеющиеся грамматические навыки и знания.</w:t>
      </w:r>
    </w:p>
    <w:p w:rsidR="004F2E35" w:rsidRDefault="004F2E35" w:rsidP="004F2E35">
      <w:pPr>
        <w:spacing w:after="0" w:line="240" w:lineRule="auto"/>
        <w:ind w:firstLine="708"/>
        <w:contextualSpacing/>
        <w:jc w:val="both"/>
        <w:rPr>
          <w:rFonts w:eastAsia="SimSun" w:cs="Times New Roman"/>
          <w:szCs w:val="24"/>
          <w:lang w:eastAsia="zh-CN"/>
        </w:rPr>
      </w:pPr>
      <w:r w:rsidRPr="00850A87">
        <w:rPr>
          <w:rFonts w:eastAsia="SimSun" w:cs="Times New Roman"/>
          <w:szCs w:val="24"/>
          <w:lang w:eastAsia="zh-CN"/>
        </w:rPr>
        <w:t xml:space="preserve">Установите соответствие между предложениями и пропущенными словами. </w:t>
      </w:r>
    </w:p>
    <w:p w:rsidR="004F2E35" w:rsidRPr="00850A87" w:rsidRDefault="004F2E35" w:rsidP="004F2E35">
      <w:pPr>
        <w:spacing w:after="0" w:line="240" w:lineRule="auto"/>
        <w:ind w:firstLine="708"/>
        <w:contextualSpacing/>
        <w:jc w:val="both"/>
        <w:rPr>
          <w:rFonts w:eastAsia="Arial" w:cs="Times New Roman"/>
          <w:color w:val="333333"/>
          <w:szCs w:val="24"/>
          <w:shd w:val="clear" w:color="auto" w:fill="FFFFFF"/>
          <w:lang w:eastAsia="zh-CN"/>
        </w:rPr>
      </w:pPr>
      <w:r w:rsidRPr="00850A87">
        <w:rPr>
          <w:rFonts w:eastAsia="SimSun" w:cs="Times New Roman"/>
          <w:szCs w:val="24"/>
          <w:lang w:eastAsia="zh-CN"/>
        </w:rPr>
        <w:t>К каждой позиции, данной в левом столбце, подберите соответствующую позицию из правого столбца:</w:t>
      </w:r>
    </w:p>
    <w:tbl>
      <w:tblPr>
        <w:tblW w:w="4997" w:type="pct"/>
        <w:tblLayout w:type="fixed"/>
        <w:tblCellMar>
          <w:left w:w="0" w:type="dxa"/>
          <w:right w:w="0" w:type="dxa"/>
        </w:tblCellMar>
        <w:tblLook w:val="04A0" w:firstRow="1" w:lastRow="0" w:firstColumn="1" w:lastColumn="0" w:noHBand="0" w:noVBand="1"/>
      </w:tblPr>
      <w:tblGrid>
        <w:gridCol w:w="441"/>
        <w:gridCol w:w="5108"/>
        <w:gridCol w:w="541"/>
        <w:gridCol w:w="3855"/>
      </w:tblGrid>
      <w:tr w:rsidR="004F2E35" w:rsidRPr="00850A87" w:rsidTr="00E674B8">
        <w:trPr>
          <w:trHeight w:val="337"/>
        </w:trPr>
        <w:tc>
          <w:tcPr>
            <w:tcW w:w="2789"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4F2E35" w:rsidRPr="00850A87" w:rsidRDefault="004F2E35" w:rsidP="004F2E35">
            <w:pPr>
              <w:spacing w:after="0" w:line="240" w:lineRule="auto"/>
              <w:jc w:val="center"/>
              <w:rPr>
                <w:rFonts w:eastAsia="Times New Roman" w:cs="Times New Roman"/>
                <w:szCs w:val="24"/>
                <w:lang w:val="en-US" w:eastAsia="ru-RU"/>
              </w:rPr>
            </w:pPr>
            <w:r w:rsidRPr="00850A87">
              <w:rPr>
                <w:rFonts w:eastAsia="Times New Roman" w:cs="Times New Roman"/>
                <w:szCs w:val="24"/>
                <w:lang w:val="en-US" w:eastAsia="ru-RU"/>
              </w:rPr>
              <w:t>Предложение на английском языке</w:t>
            </w:r>
          </w:p>
        </w:tc>
        <w:tc>
          <w:tcPr>
            <w:tcW w:w="2210"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4F2E35" w:rsidRPr="00850A87" w:rsidRDefault="004F2E35" w:rsidP="004F2E35">
            <w:pPr>
              <w:spacing w:after="0" w:line="240" w:lineRule="auto"/>
              <w:jc w:val="center"/>
              <w:rPr>
                <w:rFonts w:eastAsia="Times New Roman" w:cs="Times New Roman"/>
                <w:szCs w:val="24"/>
                <w:lang w:val="en-US" w:eastAsia="ru-RU"/>
              </w:rPr>
            </w:pPr>
            <w:r w:rsidRPr="00850A87">
              <w:rPr>
                <w:rFonts w:eastAsia="Times New Roman" w:cs="Times New Roman"/>
                <w:szCs w:val="24"/>
                <w:lang w:val="en-US" w:eastAsia="ru-RU"/>
              </w:rPr>
              <w:t>Пропущенное слово</w:t>
            </w:r>
          </w:p>
        </w:tc>
      </w:tr>
      <w:tr w:rsidR="004F2E35" w:rsidRPr="00850A87" w:rsidTr="00E674B8">
        <w:trPr>
          <w:trHeight w:val="301"/>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4F2E35" w:rsidRPr="00850A87" w:rsidRDefault="004F2E35" w:rsidP="004F2E35">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А</w:t>
            </w:r>
          </w:p>
        </w:tc>
        <w:tc>
          <w:tcPr>
            <w:tcW w:w="2566"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4F2E35" w:rsidRPr="00850A87" w:rsidRDefault="004F2E35" w:rsidP="004F2E35">
            <w:pPr>
              <w:spacing w:after="0" w:line="240" w:lineRule="auto"/>
              <w:jc w:val="center"/>
              <w:rPr>
                <w:rFonts w:eastAsia="Times New Roman" w:cs="Times New Roman"/>
                <w:szCs w:val="24"/>
                <w:lang w:val="en-US" w:eastAsia="ru-RU"/>
              </w:rPr>
            </w:pPr>
            <w:r w:rsidRPr="00850A87">
              <w:rPr>
                <w:rFonts w:eastAsia="SimSun" w:cs="Times New Roman"/>
                <w:iCs/>
                <w:szCs w:val="24"/>
                <w:lang w:val="en-US" w:eastAsia="zh-CN"/>
              </w:rPr>
              <w:t>I _____ a single room for three days.</w:t>
            </w:r>
          </w:p>
        </w:tc>
        <w:tc>
          <w:tcPr>
            <w:tcW w:w="27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4F2E35" w:rsidRPr="00850A87" w:rsidRDefault="004F2E35" w:rsidP="004F2E35">
            <w:pPr>
              <w:spacing w:after="0" w:line="240" w:lineRule="auto"/>
              <w:jc w:val="center"/>
              <w:rPr>
                <w:rFonts w:eastAsia="Times New Roman" w:cs="Times New Roman"/>
                <w:szCs w:val="24"/>
                <w:lang w:val="en-US" w:eastAsia="ru-RU"/>
              </w:rPr>
            </w:pPr>
            <w:r w:rsidRPr="00850A87">
              <w:rPr>
                <w:rFonts w:eastAsia="Times New Roman" w:cs="Times New Roman"/>
                <w:szCs w:val="24"/>
                <w:lang w:val="en-US" w:eastAsia="ru-RU"/>
              </w:rPr>
              <w:t>1</w:t>
            </w:r>
          </w:p>
        </w:tc>
        <w:tc>
          <w:tcPr>
            <w:tcW w:w="1937"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4F2E35" w:rsidRPr="00850A87" w:rsidRDefault="004F2E35" w:rsidP="004F2E35">
            <w:pPr>
              <w:spacing w:after="0" w:line="240" w:lineRule="auto"/>
              <w:jc w:val="center"/>
              <w:rPr>
                <w:rFonts w:eastAsia="Times New Roman" w:cs="Times New Roman"/>
                <w:szCs w:val="24"/>
                <w:lang w:val="en-US" w:eastAsia="ru-RU"/>
              </w:rPr>
            </w:pPr>
            <w:r w:rsidRPr="00850A87">
              <w:rPr>
                <w:rFonts w:eastAsia="sans-serif" w:cs="Times New Roman"/>
                <w:color w:val="111111"/>
                <w:szCs w:val="24"/>
                <w:shd w:val="clear" w:color="auto" w:fill="FFFFFF"/>
                <w:lang w:val="en-US" w:eastAsia="zh-CN"/>
              </w:rPr>
              <w:t>to stay</w:t>
            </w:r>
          </w:p>
        </w:tc>
      </w:tr>
      <w:tr w:rsidR="004F2E35" w:rsidRPr="00850A87" w:rsidTr="00E674B8">
        <w:trPr>
          <w:trHeight w:val="463"/>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4F2E35" w:rsidRPr="00850A87" w:rsidRDefault="004F2E35" w:rsidP="004F2E35">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Б</w:t>
            </w:r>
          </w:p>
        </w:tc>
        <w:tc>
          <w:tcPr>
            <w:tcW w:w="2566"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4F2E35" w:rsidRPr="00850A87" w:rsidRDefault="004F2E35" w:rsidP="004F2E35">
            <w:pPr>
              <w:spacing w:after="0" w:line="240" w:lineRule="auto"/>
              <w:jc w:val="center"/>
              <w:rPr>
                <w:rFonts w:eastAsia="Times New Roman" w:cs="Times New Roman"/>
                <w:szCs w:val="24"/>
                <w:lang w:val="en-US" w:eastAsia="ru-RU"/>
              </w:rPr>
            </w:pPr>
            <w:r w:rsidRPr="00850A87">
              <w:rPr>
                <w:rFonts w:eastAsia="sans-serif" w:cs="Times New Roman"/>
                <w:color w:val="111111"/>
                <w:szCs w:val="24"/>
                <w:shd w:val="clear" w:color="auto" w:fill="FFFFFF"/>
                <w:lang w:val="en-US" w:eastAsia="zh-CN"/>
              </w:rPr>
              <w:t>I would like ______ at a large modern hotel downtown.</w:t>
            </w:r>
          </w:p>
        </w:tc>
        <w:tc>
          <w:tcPr>
            <w:tcW w:w="27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4F2E35" w:rsidRPr="00850A87" w:rsidRDefault="004F2E35" w:rsidP="004F2E35">
            <w:pPr>
              <w:spacing w:after="0" w:line="240" w:lineRule="auto"/>
              <w:jc w:val="center"/>
              <w:rPr>
                <w:rFonts w:eastAsia="Times New Roman" w:cs="Times New Roman"/>
                <w:szCs w:val="24"/>
                <w:lang w:val="en-US" w:eastAsia="ru-RU"/>
              </w:rPr>
            </w:pPr>
            <w:r w:rsidRPr="00850A87">
              <w:rPr>
                <w:rFonts w:eastAsia="Times New Roman" w:cs="Times New Roman"/>
                <w:szCs w:val="24"/>
                <w:lang w:val="en-US" w:eastAsia="ru-RU"/>
              </w:rPr>
              <w:t>2</w:t>
            </w:r>
          </w:p>
        </w:tc>
        <w:tc>
          <w:tcPr>
            <w:tcW w:w="1937"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4F2E35" w:rsidRPr="00850A87" w:rsidRDefault="004F2E35" w:rsidP="004F2E35">
            <w:pPr>
              <w:spacing w:after="0" w:line="240" w:lineRule="auto"/>
              <w:jc w:val="center"/>
              <w:rPr>
                <w:rFonts w:eastAsia="Times New Roman" w:cs="Times New Roman"/>
                <w:szCs w:val="24"/>
                <w:lang w:val="en-US" w:eastAsia="ru-RU"/>
              </w:rPr>
            </w:pPr>
            <w:r w:rsidRPr="00850A87">
              <w:rPr>
                <w:rFonts w:eastAsia="SimSun" w:cs="Times New Roman"/>
                <w:iCs/>
                <w:szCs w:val="24"/>
                <w:lang w:val="en-US" w:eastAsia="zh-CN"/>
              </w:rPr>
              <w:t>need</w:t>
            </w:r>
          </w:p>
        </w:tc>
      </w:tr>
      <w:tr w:rsidR="004F2E35" w:rsidRPr="00850A87" w:rsidTr="00E674B8">
        <w:trPr>
          <w:trHeight w:val="203"/>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4F2E35" w:rsidRPr="00850A87" w:rsidRDefault="004F2E35" w:rsidP="004F2E35">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В</w:t>
            </w:r>
          </w:p>
        </w:tc>
        <w:tc>
          <w:tcPr>
            <w:tcW w:w="256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4F2E35" w:rsidRPr="00850A87" w:rsidRDefault="004F2E35" w:rsidP="004F2E35">
            <w:pPr>
              <w:autoSpaceDE w:val="0"/>
              <w:autoSpaceDN w:val="0"/>
              <w:adjustRightInd w:val="0"/>
              <w:spacing w:after="0" w:line="240" w:lineRule="auto"/>
              <w:jc w:val="center"/>
              <w:rPr>
                <w:rFonts w:eastAsia="Times New Roman" w:cs="Times New Roman"/>
                <w:szCs w:val="24"/>
                <w:lang w:val="en-US" w:eastAsia="ru-RU"/>
              </w:rPr>
            </w:pPr>
            <w:r w:rsidRPr="00850A87">
              <w:rPr>
                <w:rFonts w:eastAsia="sans-serif" w:cs="Times New Roman"/>
                <w:color w:val="111111"/>
                <w:szCs w:val="24"/>
                <w:shd w:val="clear" w:color="auto" w:fill="FFFFFF"/>
                <w:lang w:val="en-US" w:eastAsia="zh-CN"/>
              </w:rPr>
              <w:t>I'd like _____ a small suite.</w:t>
            </w:r>
          </w:p>
        </w:tc>
        <w:tc>
          <w:tcPr>
            <w:tcW w:w="27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4F2E35" w:rsidRPr="00850A87" w:rsidRDefault="004F2E35" w:rsidP="004F2E35">
            <w:pPr>
              <w:spacing w:after="0" w:line="240" w:lineRule="auto"/>
              <w:jc w:val="center"/>
              <w:rPr>
                <w:rFonts w:eastAsia="Times New Roman" w:cs="Times New Roman"/>
                <w:szCs w:val="24"/>
                <w:lang w:val="en-US" w:eastAsia="ru-RU"/>
              </w:rPr>
            </w:pPr>
            <w:r w:rsidRPr="00850A87">
              <w:rPr>
                <w:rFonts w:eastAsia="Times New Roman" w:cs="Times New Roman"/>
                <w:szCs w:val="24"/>
                <w:lang w:val="en-US" w:eastAsia="ru-RU"/>
              </w:rPr>
              <w:t>3</w:t>
            </w:r>
          </w:p>
        </w:tc>
        <w:tc>
          <w:tcPr>
            <w:tcW w:w="1937"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4F2E35" w:rsidRPr="00850A87" w:rsidRDefault="004F2E35" w:rsidP="004F2E35">
            <w:pPr>
              <w:spacing w:after="0" w:line="240" w:lineRule="auto"/>
              <w:jc w:val="center"/>
              <w:rPr>
                <w:rFonts w:eastAsia="Times New Roman" w:cs="Times New Roman"/>
                <w:szCs w:val="24"/>
                <w:lang w:val="en-US" w:eastAsia="ru-RU"/>
              </w:rPr>
            </w:pPr>
            <w:r w:rsidRPr="00850A87">
              <w:rPr>
                <w:rFonts w:eastAsia="sans-serif" w:cs="Times New Roman"/>
                <w:color w:val="111111"/>
                <w:szCs w:val="24"/>
                <w:shd w:val="clear" w:color="auto" w:fill="FFFFFF"/>
                <w:lang w:val="en-US" w:eastAsia="zh-CN"/>
              </w:rPr>
              <w:t>get</w:t>
            </w:r>
          </w:p>
        </w:tc>
      </w:tr>
      <w:tr w:rsidR="004F2E35" w:rsidRPr="00850A87" w:rsidTr="00E674B8">
        <w:trPr>
          <w:trHeight w:val="236"/>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4F2E35" w:rsidRPr="00850A87" w:rsidRDefault="004F2E35" w:rsidP="004F2E35">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Г</w:t>
            </w:r>
          </w:p>
        </w:tc>
        <w:tc>
          <w:tcPr>
            <w:tcW w:w="256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4F2E35" w:rsidRPr="00850A87" w:rsidRDefault="004F2E35" w:rsidP="004F2E35">
            <w:pPr>
              <w:spacing w:after="0" w:line="240" w:lineRule="auto"/>
              <w:ind w:right="127"/>
              <w:jc w:val="center"/>
              <w:rPr>
                <w:rFonts w:eastAsia="Times New Roman" w:cs="Times New Roman"/>
                <w:szCs w:val="24"/>
                <w:lang w:val="en-US" w:eastAsia="ru-RU"/>
              </w:rPr>
            </w:pPr>
            <w:r w:rsidRPr="00850A87">
              <w:rPr>
                <w:rFonts w:eastAsia="sans-serif" w:cs="Times New Roman"/>
                <w:color w:val="111111"/>
                <w:szCs w:val="24"/>
                <w:shd w:val="clear" w:color="auto" w:fill="FFFFFF"/>
                <w:lang w:val="en-US" w:eastAsia="zh-CN"/>
              </w:rPr>
              <w:t>Can I _____ Internet access in the hotel?</w:t>
            </w:r>
          </w:p>
        </w:tc>
        <w:tc>
          <w:tcPr>
            <w:tcW w:w="27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4F2E35" w:rsidRPr="00850A87" w:rsidRDefault="004F2E35" w:rsidP="004F2E35">
            <w:pPr>
              <w:spacing w:after="0" w:line="240" w:lineRule="auto"/>
              <w:jc w:val="center"/>
              <w:rPr>
                <w:rFonts w:eastAsia="Times New Roman" w:cs="Times New Roman"/>
                <w:szCs w:val="24"/>
                <w:lang w:val="en-US" w:eastAsia="ru-RU"/>
              </w:rPr>
            </w:pPr>
            <w:r w:rsidRPr="00850A87">
              <w:rPr>
                <w:rFonts w:eastAsia="Times New Roman" w:cs="Times New Roman"/>
                <w:szCs w:val="24"/>
                <w:lang w:val="en-US" w:eastAsia="ru-RU"/>
              </w:rPr>
              <w:t>4</w:t>
            </w:r>
          </w:p>
        </w:tc>
        <w:tc>
          <w:tcPr>
            <w:tcW w:w="1937"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4F2E35" w:rsidRPr="00850A87" w:rsidRDefault="004F2E35" w:rsidP="004F2E35">
            <w:pPr>
              <w:spacing w:after="0" w:line="240" w:lineRule="auto"/>
              <w:jc w:val="center"/>
              <w:rPr>
                <w:rFonts w:eastAsia="Times New Roman" w:cs="Times New Roman"/>
                <w:szCs w:val="24"/>
                <w:lang w:val="en-US" w:eastAsia="ru-RU"/>
              </w:rPr>
            </w:pPr>
            <w:r w:rsidRPr="00850A87">
              <w:rPr>
                <w:rFonts w:eastAsia="sans-serif" w:cs="Times New Roman"/>
                <w:color w:val="111111"/>
                <w:szCs w:val="24"/>
                <w:shd w:val="clear" w:color="auto" w:fill="FFFFFF"/>
                <w:lang w:val="en-US" w:eastAsia="zh-CN"/>
              </w:rPr>
              <w:t>to reserve</w:t>
            </w:r>
          </w:p>
        </w:tc>
      </w:tr>
      <w:tr w:rsidR="004F2E35" w:rsidRPr="00850A87" w:rsidTr="004F2E35">
        <w:trPr>
          <w:trHeight w:val="292"/>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4F2E35" w:rsidRPr="00850A87" w:rsidRDefault="004F2E35" w:rsidP="004F2E35">
            <w:pPr>
              <w:spacing w:after="0" w:line="240" w:lineRule="auto"/>
              <w:jc w:val="center"/>
              <w:rPr>
                <w:rFonts w:eastAsia="Times New Roman" w:cs="Times New Roman"/>
                <w:szCs w:val="24"/>
                <w:lang w:val="en-US" w:eastAsia="ru-RU"/>
              </w:rPr>
            </w:pPr>
          </w:p>
        </w:tc>
        <w:tc>
          <w:tcPr>
            <w:tcW w:w="256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4F2E35" w:rsidRPr="00850A87" w:rsidRDefault="004F2E35" w:rsidP="004F2E35">
            <w:pPr>
              <w:spacing w:after="0" w:line="240" w:lineRule="auto"/>
              <w:ind w:right="127"/>
              <w:jc w:val="center"/>
              <w:rPr>
                <w:rFonts w:eastAsia="Times New Roman" w:cs="Times New Roman"/>
                <w:szCs w:val="24"/>
                <w:lang w:val="en-US" w:eastAsia="ru-RU"/>
              </w:rPr>
            </w:pPr>
          </w:p>
        </w:tc>
        <w:tc>
          <w:tcPr>
            <w:tcW w:w="27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4F2E35" w:rsidRPr="00850A87" w:rsidRDefault="004F2E35" w:rsidP="004F2E35">
            <w:pPr>
              <w:spacing w:after="0" w:line="240" w:lineRule="auto"/>
              <w:jc w:val="center"/>
              <w:rPr>
                <w:rFonts w:eastAsia="Times New Roman" w:cs="Times New Roman"/>
                <w:szCs w:val="24"/>
                <w:lang w:val="en-US" w:eastAsia="ru-RU"/>
              </w:rPr>
            </w:pPr>
            <w:r w:rsidRPr="00850A87">
              <w:rPr>
                <w:rFonts w:eastAsia="Times New Roman" w:cs="Times New Roman"/>
                <w:szCs w:val="24"/>
                <w:lang w:val="en-US" w:eastAsia="ru-RU"/>
              </w:rPr>
              <w:t>5</w:t>
            </w:r>
          </w:p>
        </w:tc>
        <w:tc>
          <w:tcPr>
            <w:tcW w:w="1937"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4F2E35" w:rsidRPr="00850A87" w:rsidRDefault="004F2E35" w:rsidP="004F2E35">
            <w:pPr>
              <w:spacing w:after="0" w:line="240" w:lineRule="auto"/>
              <w:jc w:val="center"/>
              <w:rPr>
                <w:rFonts w:eastAsia="sans-serif" w:cs="Times New Roman"/>
                <w:color w:val="111111"/>
                <w:szCs w:val="24"/>
                <w:shd w:val="clear" w:color="auto" w:fill="FFFFFF"/>
                <w:lang w:val="en-US" w:eastAsia="zh-CN"/>
              </w:rPr>
            </w:pPr>
            <w:r w:rsidRPr="00850A87">
              <w:rPr>
                <w:rFonts w:eastAsia="sans-serif" w:cs="Times New Roman"/>
                <w:color w:val="111111"/>
                <w:szCs w:val="24"/>
                <w:shd w:val="clear" w:color="auto" w:fill="FFFFFF"/>
                <w:lang w:val="en-US" w:eastAsia="zh-CN"/>
              </w:rPr>
              <w:t>have</w:t>
            </w:r>
          </w:p>
        </w:tc>
      </w:tr>
    </w:tbl>
    <w:p w:rsidR="004F2E35" w:rsidRPr="00850A87" w:rsidRDefault="004F2E35" w:rsidP="00134F62">
      <w:pPr>
        <w:spacing w:after="0" w:line="240" w:lineRule="auto"/>
        <w:contextualSpacing/>
        <w:jc w:val="both"/>
        <w:rPr>
          <w:rFonts w:eastAsia="SimSun" w:cs="Times New Roman"/>
          <w:szCs w:val="24"/>
          <w:lang w:val="en-US" w:eastAsia="zh-CN"/>
        </w:rPr>
      </w:pPr>
    </w:p>
    <w:p w:rsidR="004F2E35" w:rsidRPr="00850A87" w:rsidRDefault="004F2E35" w:rsidP="004F2E35">
      <w:pPr>
        <w:spacing w:after="0" w:line="240" w:lineRule="auto"/>
        <w:contextualSpacing/>
        <w:jc w:val="both"/>
        <w:rPr>
          <w:rFonts w:eastAsia="SimSun" w:cs="Times New Roman"/>
          <w:szCs w:val="24"/>
          <w:lang w:eastAsia="zh-CN"/>
        </w:rPr>
      </w:pPr>
      <w:r w:rsidRPr="00850A87">
        <w:rPr>
          <w:rFonts w:eastAsia="SimSun" w:cs="Times New Roman"/>
          <w:szCs w:val="24"/>
          <w:lang w:eastAsia="zh-CN"/>
        </w:rPr>
        <w:t>Запишите выбранные цифры под соответствующими буквами</w:t>
      </w:r>
    </w:p>
    <w:tbl>
      <w:tblPr>
        <w:tblW w:w="3456" w:type="pct"/>
        <w:tblCellMar>
          <w:left w:w="0" w:type="dxa"/>
          <w:right w:w="0" w:type="dxa"/>
        </w:tblCellMar>
        <w:tblLook w:val="04A0" w:firstRow="1" w:lastRow="0" w:firstColumn="1" w:lastColumn="0" w:noHBand="0" w:noVBand="1"/>
      </w:tblPr>
      <w:tblGrid>
        <w:gridCol w:w="1623"/>
        <w:gridCol w:w="1750"/>
        <w:gridCol w:w="1752"/>
        <w:gridCol w:w="1750"/>
      </w:tblGrid>
      <w:tr w:rsidR="004F2E35" w:rsidTr="004F2E35">
        <w:trPr>
          <w:trHeight w:val="321"/>
        </w:trPr>
        <w:tc>
          <w:tcPr>
            <w:tcW w:w="118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4F2E35" w:rsidRDefault="004F2E35"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4F2E35" w:rsidRDefault="004F2E35"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27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4F2E35" w:rsidRDefault="004F2E35"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c>
          <w:tcPr>
            <w:tcW w:w="1274" w:type="pct"/>
            <w:tcBorders>
              <w:top w:val="single" w:sz="8" w:space="0" w:color="000000"/>
              <w:left w:val="single" w:sz="8" w:space="0" w:color="000000"/>
              <w:bottom w:val="single" w:sz="8" w:space="0" w:color="000000"/>
              <w:right w:val="single" w:sz="8" w:space="0" w:color="000000"/>
            </w:tcBorders>
          </w:tcPr>
          <w:p w:rsidR="004F2E35" w:rsidRDefault="004F2E35" w:rsidP="004462D9">
            <w:pPr>
              <w:spacing w:after="0" w:line="240" w:lineRule="auto"/>
              <w:jc w:val="center"/>
              <w:rPr>
                <w:rFonts w:eastAsia="Times New Roman" w:cs="Times New Roman"/>
                <w:b/>
                <w:bCs/>
                <w:szCs w:val="24"/>
                <w:lang w:eastAsia="ru-RU"/>
              </w:rPr>
            </w:pPr>
            <w:r>
              <w:rPr>
                <w:rFonts w:eastAsia="Times New Roman" w:cs="Times New Roman"/>
                <w:b/>
                <w:bCs/>
                <w:szCs w:val="24"/>
                <w:lang w:eastAsia="ru-RU"/>
              </w:rPr>
              <w:t>Г</w:t>
            </w:r>
          </w:p>
        </w:tc>
      </w:tr>
      <w:tr w:rsidR="004F2E35" w:rsidTr="004F2E35">
        <w:trPr>
          <w:trHeight w:val="326"/>
        </w:trPr>
        <w:tc>
          <w:tcPr>
            <w:tcW w:w="118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4F2E35" w:rsidRDefault="004F2E35" w:rsidP="004462D9">
            <w:pPr>
              <w:spacing w:after="0" w:line="240" w:lineRule="auto"/>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4F2E35" w:rsidRDefault="004F2E35" w:rsidP="004462D9">
            <w:pPr>
              <w:spacing w:after="0" w:line="240" w:lineRule="auto"/>
              <w:rPr>
                <w:rFonts w:eastAsia="Times New Roman" w:cs="Times New Roman"/>
                <w:szCs w:val="24"/>
                <w:lang w:eastAsia="ru-RU"/>
              </w:rPr>
            </w:pPr>
          </w:p>
        </w:tc>
        <w:tc>
          <w:tcPr>
            <w:tcW w:w="127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4F2E35" w:rsidRDefault="004F2E35" w:rsidP="004462D9">
            <w:pPr>
              <w:spacing w:after="0" w:line="240" w:lineRule="auto"/>
              <w:rPr>
                <w:rFonts w:eastAsia="Times New Roman" w:cs="Times New Roman"/>
                <w:szCs w:val="24"/>
                <w:lang w:eastAsia="ru-RU"/>
              </w:rPr>
            </w:pPr>
          </w:p>
        </w:tc>
        <w:tc>
          <w:tcPr>
            <w:tcW w:w="1274" w:type="pct"/>
            <w:tcBorders>
              <w:top w:val="single" w:sz="8" w:space="0" w:color="000000"/>
              <w:left w:val="single" w:sz="8" w:space="0" w:color="000000"/>
              <w:bottom w:val="single" w:sz="8" w:space="0" w:color="000000"/>
              <w:right w:val="single" w:sz="8" w:space="0" w:color="000000"/>
            </w:tcBorders>
          </w:tcPr>
          <w:p w:rsidR="004F2E35" w:rsidRDefault="004F2E35" w:rsidP="004462D9">
            <w:pPr>
              <w:spacing w:after="0" w:line="240" w:lineRule="auto"/>
              <w:rPr>
                <w:rFonts w:eastAsia="Times New Roman" w:cs="Times New Roman"/>
                <w:szCs w:val="24"/>
                <w:lang w:eastAsia="ru-RU"/>
              </w:rPr>
            </w:pPr>
          </w:p>
        </w:tc>
      </w:tr>
    </w:tbl>
    <w:p w:rsidR="005C7F25" w:rsidRDefault="005C7F25" w:rsidP="004462D9">
      <w:pPr>
        <w:spacing w:after="0" w:line="240" w:lineRule="auto"/>
        <w:rPr>
          <w:b/>
        </w:rPr>
      </w:pPr>
    </w:p>
    <w:p w:rsidR="005C7F25" w:rsidRDefault="005C7F25" w:rsidP="004462D9">
      <w:pPr>
        <w:spacing w:after="0" w:line="240" w:lineRule="auto"/>
        <w:rPr>
          <w:b/>
        </w:rPr>
      </w:pPr>
      <w:r w:rsidRPr="004311AA">
        <w:rPr>
          <w:b/>
        </w:rPr>
        <w:t>Задание</w:t>
      </w:r>
      <w:r>
        <w:rPr>
          <w:b/>
        </w:rPr>
        <w:t xml:space="preserve"> 222.</w:t>
      </w:r>
    </w:p>
    <w:p w:rsidR="008B5F4B" w:rsidRPr="00881FB1" w:rsidRDefault="008B5F4B" w:rsidP="004462D9">
      <w:pPr>
        <w:pStyle w:val="a4"/>
        <w:spacing w:after="0" w:line="240" w:lineRule="auto"/>
        <w:ind w:left="0"/>
        <w:rPr>
          <w:rFonts w:ascii="Times New Roman" w:hAnsi="Times New Roman" w:cs="Times New Roman"/>
          <w:b/>
          <w:i/>
          <w:iCs/>
          <w:sz w:val="24"/>
          <w:szCs w:val="24"/>
        </w:rPr>
      </w:pPr>
      <w:r w:rsidRPr="00881FB1">
        <w:rPr>
          <w:rFonts w:ascii="Times New Roman" w:hAnsi="Times New Roman" w:cs="Times New Roman"/>
          <w:b/>
          <w:i/>
          <w:iCs/>
          <w:sz w:val="24"/>
          <w:szCs w:val="24"/>
        </w:rPr>
        <w:t xml:space="preserve">Прочитайте текст и установите </w:t>
      </w:r>
      <w:r>
        <w:rPr>
          <w:rFonts w:ascii="Times New Roman" w:hAnsi="Times New Roman" w:cs="Times New Roman"/>
          <w:b/>
          <w:i/>
          <w:iCs/>
          <w:sz w:val="24"/>
          <w:szCs w:val="24"/>
        </w:rPr>
        <w:t>последовательность</w:t>
      </w:r>
      <w:r w:rsidRPr="00881FB1">
        <w:rPr>
          <w:rFonts w:ascii="Times New Roman" w:hAnsi="Times New Roman" w:cs="Times New Roman"/>
          <w:b/>
          <w:i/>
          <w:iCs/>
          <w:sz w:val="24"/>
          <w:szCs w:val="24"/>
        </w:rPr>
        <w:t>.</w:t>
      </w:r>
    </w:p>
    <w:p w:rsidR="008B5F4B" w:rsidRPr="00881FB1" w:rsidRDefault="008B5F4B" w:rsidP="004462D9">
      <w:pPr>
        <w:shd w:val="clear" w:color="auto" w:fill="FFFFFF"/>
        <w:spacing w:after="0" w:line="240" w:lineRule="auto"/>
        <w:ind w:firstLine="708"/>
        <w:jc w:val="both"/>
        <w:rPr>
          <w:rFonts w:eastAsia="Helvetica" w:cs="Times New Roman"/>
          <w:color w:val="1A1A1A"/>
          <w:szCs w:val="24"/>
          <w:shd w:val="clear" w:color="auto" w:fill="FFFFFF"/>
          <w:lang w:bidi="ar"/>
        </w:rPr>
      </w:pPr>
      <w:r w:rsidRPr="00881FB1">
        <w:rPr>
          <w:rFonts w:eastAsia="Helvetica" w:cs="Times New Roman"/>
          <w:color w:val="1A1A1A"/>
          <w:szCs w:val="24"/>
          <w:shd w:val="clear" w:color="auto" w:fill="FFFFFF"/>
          <w:lang w:bidi="ar"/>
        </w:rPr>
        <w:t>Сотруднику гостиницы в своей профессиональной деятельности необходимо уметь корректно выстраивать письменные и устные сообщения на иностранном языке</w:t>
      </w:r>
    </w:p>
    <w:p w:rsidR="008B5F4B" w:rsidRPr="00881FB1" w:rsidRDefault="008B5F4B" w:rsidP="004462D9">
      <w:pPr>
        <w:shd w:val="clear" w:color="auto" w:fill="FFFFFF"/>
        <w:spacing w:after="0" w:line="240" w:lineRule="auto"/>
        <w:ind w:firstLine="708"/>
        <w:jc w:val="both"/>
        <w:rPr>
          <w:rFonts w:eastAsia="Calibri" w:cs="Times New Roman"/>
          <w:b/>
          <w:i/>
          <w:iCs/>
          <w:szCs w:val="24"/>
        </w:rPr>
      </w:pPr>
      <w:r w:rsidRPr="00881FB1">
        <w:rPr>
          <w:rFonts w:eastAsia="Helvetica" w:cs="Times New Roman"/>
          <w:szCs w:val="24"/>
          <w:shd w:val="clear" w:color="auto" w:fill="FFFFFF"/>
        </w:rPr>
        <w:t>Расположите слова в правильной последовательности так, чтобы получилось предложение.</w:t>
      </w:r>
    </w:p>
    <w:p w:rsidR="008B5F4B" w:rsidRPr="008B5F4B" w:rsidRDefault="008B5F4B" w:rsidP="004462D9">
      <w:pPr>
        <w:shd w:val="clear" w:color="auto" w:fill="FFFFFF"/>
        <w:spacing w:after="0" w:line="240" w:lineRule="auto"/>
        <w:rPr>
          <w:rFonts w:eastAsia="Times New Roman" w:cs="Times New Roman"/>
          <w:szCs w:val="24"/>
          <w:lang w:val="en-US" w:eastAsia="ru-RU"/>
        </w:rPr>
      </w:pPr>
      <w:r w:rsidRPr="008B5F4B">
        <w:rPr>
          <w:rFonts w:eastAsia="SimSun" w:cs="Times New Roman"/>
          <w:szCs w:val="24"/>
          <w:lang w:val="en-US"/>
        </w:rPr>
        <w:t>1)</w:t>
      </w:r>
      <w:r>
        <w:rPr>
          <w:rFonts w:eastAsia="SimSun" w:cs="Times New Roman"/>
          <w:szCs w:val="24"/>
          <w:lang w:val="de-DE"/>
        </w:rPr>
        <w:t> </w:t>
      </w:r>
      <w:r>
        <w:rPr>
          <w:rFonts w:eastAsia="Times New Roman" w:cs="Times New Roman"/>
          <w:szCs w:val="24"/>
          <w:lang w:val="de-DE" w:eastAsia="ru-RU"/>
        </w:rPr>
        <w:t>Besuchen</w:t>
      </w:r>
      <w:r w:rsidRPr="008B5F4B">
        <w:rPr>
          <w:rFonts w:eastAsia="Times New Roman" w:cs="Times New Roman"/>
          <w:szCs w:val="24"/>
          <w:lang w:val="en-US" w:eastAsia="ru-RU"/>
        </w:rPr>
        <w:t>;</w:t>
      </w:r>
    </w:p>
    <w:p w:rsidR="008B5F4B" w:rsidRPr="008B5F4B" w:rsidRDefault="008B5F4B" w:rsidP="004462D9">
      <w:pPr>
        <w:shd w:val="clear" w:color="auto" w:fill="FFFFFF"/>
        <w:spacing w:after="0" w:line="240" w:lineRule="auto"/>
        <w:rPr>
          <w:rFonts w:eastAsia="Times New Roman" w:cs="Times New Roman"/>
          <w:szCs w:val="24"/>
          <w:lang w:val="en-US" w:eastAsia="ru-RU"/>
        </w:rPr>
      </w:pPr>
      <w:r w:rsidRPr="008B5F4B">
        <w:rPr>
          <w:rFonts w:eastAsia="Times New Roman" w:cs="Times New Roman"/>
          <w:szCs w:val="24"/>
          <w:lang w:val="en-US" w:eastAsia="ru-RU"/>
        </w:rPr>
        <w:t xml:space="preserve">2) </w:t>
      </w:r>
      <w:r>
        <w:rPr>
          <w:rFonts w:eastAsia="Times New Roman" w:cs="Times New Roman"/>
          <w:szCs w:val="24"/>
          <w:lang w:val="de-DE" w:eastAsia="ru-RU"/>
        </w:rPr>
        <w:t>Touristen</w:t>
      </w:r>
      <w:r w:rsidRPr="008B5F4B">
        <w:rPr>
          <w:rFonts w:eastAsia="Times New Roman" w:cs="Times New Roman"/>
          <w:szCs w:val="24"/>
          <w:lang w:val="en-US" w:eastAsia="ru-RU"/>
        </w:rPr>
        <w:t>;</w:t>
      </w:r>
    </w:p>
    <w:p w:rsidR="008B5F4B" w:rsidRPr="008B5F4B" w:rsidRDefault="008B5F4B" w:rsidP="004462D9">
      <w:pPr>
        <w:shd w:val="clear" w:color="auto" w:fill="FFFFFF"/>
        <w:spacing w:after="0" w:line="240" w:lineRule="auto"/>
        <w:rPr>
          <w:rFonts w:eastAsia="Times New Roman" w:cs="Times New Roman"/>
          <w:szCs w:val="24"/>
          <w:lang w:val="en-US" w:eastAsia="ru-RU"/>
        </w:rPr>
      </w:pPr>
      <w:r w:rsidRPr="008B5F4B">
        <w:rPr>
          <w:rFonts w:eastAsia="Times New Roman" w:cs="Times New Roman"/>
          <w:szCs w:val="24"/>
          <w:lang w:val="en-US" w:eastAsia="ru-RU"/>
        </w:rPr>
        <w:t>3)</w:t>
      </w:r>
      <w:r w:rsidRPr="008B5F4B">
        <w:rPr>
          <w:rFonts w:eastAsia="Times New Roman" w:cs="Times New Roman"/>
          <w:szCs w:val="24"/>
          <w:lang w:val="de-DE" w:eastAsia="ru-RU"/>
        </w:rPr>
        <w:t>Viele</w:t>
      </w:r>
      <w:r w:rsidRPr="008B5F4B">
        <w:rPr>
          <w:rFonts w:eastAsia="Times New Roman" w:cs="Times New Roman"/>
          <w:szCs w:val="24"/>
          <w:lang w:val="en-US" w:eastAsia="ru-RU"/>
        </w:rPr>
        <w:t>;</w:t>
      </w:r>
    </w:p>
    <w:p w:rsidR="008B5F4B" w:rsidRPr="008B5F4B" w:rsidRDefault="008B5F4B" w:rsidP="004462D9">
      <w:pPr>
        <w:shd w:val="clear" w:color="auto" w:fill="FFFFFF"/>
        <w:spacing w:after="0" w:line="240" w:lineRule="auto"/>
        <w:rPr>
          <w:rFonts w:eastAsia="Times New Roman" w:cs="Times New Roman"/>
          <w:szCs w:val="24"/>
          <w:lang w:val="en-US" w:eastAsia="ru-RU"/>
        </w:rPr>
      </w:pPr>
      <w:r w:rsidRPr="008B5F4B">
        <w:rPr>
          <w:rFonts w:eastAsia="Times New Roman" w:cs="Times New Roman"/>
          <w:szCs w:val="24"/>
          <w:lang w:val="en-US" w:eastAsia="ru-RU"/>
        </w:rPr>
        <w:t>4)</w:t>
      </w:r>
      <w:r w:rsidRPr="008B5F4B">
        <w:rPr>
          <w:rFonts w:eastAsia="Times New Roman" w:cs="Times New Roman"/>
          <w:szCs w:val="24"/>
          <w:lang w:val="de-DE" w:eastAsia="ru-RU"/>
        </w:rPr>
        <w:t>das Land</w:t>
      </w:r>
      <w:r w:rsidRPr="008B5F4B">
        <w:rPr>
          <w:rFonts w:eastAsia="Times New Roman" w:cs="Times New Roman"/>
          <w:szCs w:val="24"/>
          <w:lang w:val="en-US" w:eastAsia="ru-RU"/>
        </w:rPr>
        <w:t>.</w:t>
      </w:r>
    </w:p>
    <w:p w:rsidR="008B5F4B" w:rsidRDefault="008B5F4B" w:rsidP="004462D9">
      <w:pPr>
        <w:shd w:val="clear" w:color="auto" w:fill="FFFFFF"/>
        <w:spacing w:after="0" w:line="240" w:lineRule="auto"/>
        <w:rPr>
          <w:rFonts w:eastAsia="Times New Roman" w:cs="Times New Roman"/>
          <w:szCs w:val="24"/>
          <w:lang w:val="de-DE" w:eastAsia="ru-RU"/>
        </w:rPr>
      </w:pPr>
    </w:p>
    <w:p w:rsidR="008B5F4B" w:rsidRPr="00881FB1" w:rsidRDefault="008B5F4B" w:rsidP="004462D9">
      <w:pPr>
        <w:spacing w:after="0" w:line="240" w:lineRule="auto"/>
        <w:contextualSpacing/>
        <w:rPr>
          <w:rFonts w:eastAsia="Calibri" w:cs="Times New Roman"/>
          <w:szCs w:val="24"/>
        </w:rPr>
      </w:pPr>
      <w:r w:rsidRPr="00881FB1">
        <w:rPr>
          <w:rFonts w:eastAsia="Calibri" w:cs="Times New Roman"/>
          <w:szCs w:val="24"/>
        </w:rPr>
        <w:t>Запишите соответствующую последовательность цифр слева направо:</w:t>
      </w:r>
    </w:p>
    <w:tbl>
      <w:tblPr>
        <w:tblStyle w:val="11"/>
        <w:tblW w:w="0" w:type="auto"/>
        <w:tblInd w:w="108" w:type="dxa"/>
        <w:tblLayout w:type="fixed"/>
        <w:tblLook w:val="04A0" w:firstRow="1" w:lastRow="0" w:firstColumn="1" w:lastColumn="0" w:noHBand="0" w:noVBand="1"/>
      </w:tblPr>
      <w:tblGrid>
        <w:gridCol w:w="993"/>
        <w:gridCol w:w="1134"/>
        <w:gridCol w:w="1134"/>
        <w:gridCol w:w="1134"/>
      </w:tblGrid>
      <w:tr w:rsidR="008B5F4B" w:rsidRPr="003E5C99" w:rsidTr="00B363F6">
        <w:tc>
          <w:tcPr>
            <w:tcW w:w="993" w:type="dxa"/>
          </w:tcPr>
          <w:p w:rsidR="008B5F4B" w:rsidRPr="00881FB1" w:rsidRDefault="008B5F4B" w:rsidP="004462D9">
            <w:pPr>
              <w:contextualSpacing/>
              <w:jc w:val="both"/>
              <w:rPr>
                <w:rFonts w:ascii="Times New Roman" w:eastAsia="Calibri" w:hAnsi="Times New Roman" w:cs="Times New Roman"/>
                <w:sz w:val="24"/>
                <w:szCs w:val="24"/>
              </w:rPr>
            </w:pPr>
          </w:p>
        </w:tc>
        <w:tc>
          <w:tcPr>
            <w:tcW w:w="1134" w:type="dxa"/>
          </w:tcPr>
          <w:p w:rsidR="008B5F4B" w:rsidRPr="00881FB1" w:rsidRDefault="008B5F4B" w:rsidP="004462D9">
            <w:pPr>
              <w:contextualSpacing/>
              <w:jc w:val="both"/>
              <w:rPr>
                <w:rFonts w:ascii="Times New Roman" w:eastAsia="Calibri" w:hAnsi="Times New Roman" w:cs="Times New Roman"/>
                <w:sz w:val="24"/>
                <w:szCs w:val="24"/>
              </w:rPr>
            </w:pPr>
          </w:p>
        </w:tc>
        <w:tc>
          <w:tcPr>
            <w:tcW w:w="1134" w:type="dxa"/>
          </w:tcPr>
          <w:p w:rsidR="008B5F4B" w:rsidRPr="00881FB1" w:rsidRDefault="008B5F4B" w:rsidP="004462D9">
            <w:pPr>
              <w:contextualSpacing/>
              <w:jc w:val="both"/>
              <w:rPr>
                <w:rFonts w:ascii="Times New Roman" w:eastAsia="Calibri" w:hAnsi="Times New Roman" w:cs="Times New Roman"/>
                <w:sz w:val="24"/>
                <w:szCs w:val="24"/>
              </w:rPr>
            </w:pPr>
          </w:p>
        </w:tc>
        <w:tc>
          <w:tcPr>
            <w:tcW w:w="1134" w:type="dxa"/>
          </w:tcPr>
          <w:p w:rsidR="008B5F4B" w:rsidRPr="00881FB1" w:rsidRDefault="008B5F4B" w:rsidP="004462D9">
            <w:pPr>
              <w:contextualSpacing/>
              <w:jc w:val="both"/>
              <w:rPr>
                <w:rFonts w:ascii="Times New Roman" w:eastAsia="Calibri" w:hAnsi="Times New Roman" w:cs="Times New Roman"/>
                <w:sz w:val="24"/>
                <w:szCs w:val="24"/>
              </w:rPr>
            </w:pPr>
          </w:p>
        </w:tc>
      </w:tr>
    </w:tbl>
    <w:p w:rsidR="005C7F25" w:rsidRDefault="005C7F25" w:rsidP="004462D9">
      <w:pPr>
        <w:spacing w:after="0" w:line="240" w:lineRule="auto"/>
        <w:rPr>
          <w:b/>
        </w:rPr>
      </w:pPr>
    </w:p>
    <w:p w:rsidR="005C7F25" w:rsidRDefault="005C7F25" w:rsidP="004462D9">
      <w:pPr>
        <w:spacing w:after="0" w:line="240" w:lineRule="auto"/>
        <w:rPr>
          <w:b/>
        </w:rPr>
      </w:pPr>
      <w:r w:rsidRPr="004311AA">
        <w:rPr>
          <w:b/>
        </w:rPr>
        <w:t>Задание</w:t>
      </w:r>
      <w:r>
        <w:rPr>
          <w:b/>
        </w:rPr>
        <w:t xml:space="preserve"> 223.</w:t>
      </w:r>
    </w:p>
    <w:p w:rsidR="003E2C58" w:rsidRPr="003E2C58" w:rsidRDefault="003E2C58" w:rsidP="004462D9">
      <w:pPr>
        <w:spacing w:after="0" w:line="240" w:lineRule="auto"/>
        <w:jc w:val="both"/>
        <w:rPr>
          <w:rFonts w:eastAsia="Times New Roman" w:cs="Times New Roman"/>
          <w:b/>
          <w:bCs/>
          <w:i/>
        </w:rPr>
      </w:pPr>
      <w:r w:rsidRPr="003E2C58">
        <w:rPr>
          <w:rFonts w:eastAsia="Times New Roman" w:cs="Times New Roman"/>
          <w:b/>
          <w:bCs/>
          <w:i/>
        </w:rPr>
        <w:t>Прочитайте текст, выберите правильный вариант ответа и запишите аргументы, обосновывающие выбор ответа.</w:t>
      </w:r>
    </w:p>
    <w:p w:rsidR="003E2C58" w:rsidRPr="00AA0229" w:rsidRDefault="003E2C58" w:rsidP="004462D9">
      <w:pPr>
        <w:pStyle w:val="a8"/>
        <w:shd w:val="clear" w:color="auto" w:fill="FFFFFF"/>
        <w:spacing w:beforeAutospacing="0" w:afterAutospacing="0"/>
        <w:ind w:firstLine="709"/>
        <w:rPr>
          <w:sz w:val="22"/>
          <w:lang w:val="ru-RU"/>
        </w:rPr>
      </w:pPr>
      <w:r w:rsidRPr="00AA0229">
        <w:rPr>
          <w:szCs w:val="28"/>
          <w:lang w:val="ru-RU"/>
        </w:rPr>
        <w:t>В гостиницах, где документация заполняется вручную, до сих пор основным документом учета использования номерного фонда является</w:t>
      </w:r>
      <w:r>
        <w:rPr>
          <w:szCs w:val="28"/>
          <w:lang w:val="ru-RU"/>
        </w:rPr>
        <w:t>:</w:t>
      </w:r>
    </w:p>
    <w:p w:rsidR="003E2C58" w:rsidRPr="00AA0229" w:rsidRDefault="003E2C58" w:rsidP="004462D9">
      <w:pPr>
        <w:spacing w:after="0" w:line="240" w:lineRule="auto"/>
        <w:jc w:val="both"/>
        <w:rPr>
          <w:rFonts w:eastAsia="Times New Roman" w:cs="Times New Roman"/>
        </w:rPr>
      </w:pPr>
      <w:r w:rsidRPr="00AA0229">
        <w:rPr>
          <w:rFonts w:eastAsia="Times New Roman" w:cs="Times New Roman"/>
        </w:rPr>
        <w:t xml:space="preserve">1) </w:t>
      </w:r>
      <w:r w:rsidRPr="00AA0229">
        <w:rPr>
          <w:rFonts w:cs="Times New Roman"/>
          <w:szCs w:val="28"/>
        </w:rPr>
        <w:t>ведомость движения номерного фонда</w:t>
      </w:r>
      <w:r>
        <w:rPr>
          <w:rFonts w:cs="Times New Roman"/>
          <w:szCs w:val="28"/>
        </w:rPr>
        <w:t>;</w:t>
      </w:r>
    </w:p>
    <w:p w:rsidR="003E2C58" w:rsidRPr="00AA0229" w:rsidRDefault="003E2C58" w:rsidP="004462D9">
      <w:pPr>
        <w:spacing w:after="0" w:line="240" w:lineRule="auto"/>
        <w:jc w:val="both"/>
        <w:rPr>
          <w:rFonts w:eastAsia="Times New Roman" w:cs="Times New Roman"/>
        </w:rPr>
      </w:pPr>
      <w:r w:rsidRPr="00AA0229">
        <w:rPr>
          <w:rFonts w:eastAsia="Times New Roman" w:cs="Times New Roman"/>
        </w:rPr>
        <w:t xml:space="preserve">2) </w:t>
      </w:r>
      <w:r>
        <w:rPr>
          <w:rFonts w:eastAsia="Times New Roman" w:cs="Times New Roman"/>
        </w:rPr>
        <w:t>технологическая карта;</w:t>
      </w:r>
    </w:p>
    <w:p w:rsidR="003E2C58" w:rsidRPr="00AA0229" w:rsidRDefault="003E2C58" w:rsidP="004462D9">
      <w:pPr>
        <w:spacing w:after="0" w:line="240" w:lineRule="auto"/>
        <w:jc w:val="both"/>
        <w:rPr>
          <w:rFonts w:eastAsia="Times New Roman" w:cs="Times New Roman"/>
        </w:rPr>
      </w:pPr>
      <w:r w:rsidRPr="00AA0229">
        <w:rPr>
          <w:rFonts w:eastAsia="Times New Roman" w:cs="Times New Roman"/>
        </w:rPr>
        <w:t xml:space="preserve">3) </w:t>
      </w:r>
      <w:r>
        <w:rPr>
          <w:rFonts w:eastAsia="Times New Roman" w:cs="Times New Roman"/>
        </w:rPr>
        <w:t>типовая рабочая процедура;</w:t>
      </w:r>
    </w:p>
    <w:p w:rsidR="003E2C58" w:rsidRPr="00AA0229" w:rsidRDefault="003E2C58" w:rsidP="004462D9">
      <w:pPr>
        <w:autoSpaceDE w:val="0"/>
        <w:autoSpaceDN w:val="0"/>
        <w:adjustRightInd w:val="0"/>
        <w:spacing w:after="0" w:line="240" w:lineRule="auto"/>
        <w:jc w:val="both"/>
        <w:rPr>
          <w:rFonts w:cs="Times New Roman"/>
        </w:rPr>
      </w:pPr>
      <w:r w:rsidRPr="00AA0229">
        <w:rPr>
          <w:rFonts w:eastAsia="Times New Roman" w:cs="Times New Roman"/>
        </w:rPr>
        <w:t xml:space="preserve">4) </w:t>
      </w:r>
      <w:r>
        <w:rPr>
          <w:rFonts w:eastAsia="Times New Roman" w:cs="Times New Roman"/>
        </w:rPr>
        <w:t>рабочая инструкция.</w:t>
      </w:r>
    </w:p>
    <w:p w:rsidR="003E2C58" w:rsidRPr="00B00B17" w:rsidRDefault="003E2C58" w:rsidP="004462D9">
      <w:pPr>
        <w:shd w:val="clear" w:color="auto" w:fill="FFFFFF"/>
        <w:spacing w:after="0" w:line="240" w:lineRule="auto"/>
        <w:ind w:firstLine="709"/>
        <w:jc w:val="both"/>
        <w:rPr>
          <w:rFonts w:eastAsia="Times New Roman" w:cs="Times New Roman"/>
          <w:color w:val="FF0000"/>
        </w:rPr>
      </w:pPr>
    </w:p>
    <w:p w:rsidR="003E2C58" w:rsidRPr="00AA0229" w:rsidRDefault="003E2C58" w:rsidP="004462D9">
      <w:pPr>
        <w:spacing w:after="0" w:line="240" w:lineRule="auto"/>
        <w:jc w:val="both"/>
        <w:rPr>
          <w:rFonts w:eastAsia="Times New Roman" w:cs="Times New Roman"/>
          <w:b/>
        </w:rPr>
      </w:pPr>
      <w:r w:rsidRPr="00AA0229">
        <w:rPr>
          <w:rFonts w:eastAsia="Times New Roman" w:cs="Times New Roman"/>
          <w:b/>
        </w:rPr>
        <w:t>Ответ:</w:t>
      </w:r>
    </w:p>
    <w:p w:rsidR="003E2C58" w:rsidRPr="00AA0229" w:rsidRDefault="003E2C58" w:rsidP="004462D9">
      <w:pPr>
        <w:spacing w:after="0" w:line="240" w:lineRule="auto"/>
        <w:ind w:firstLine="709"/>
        <w:jc w:val="both"/>
        <w:rPr>
          <w:rFonts w:eastAsia="Times New Roman" w:cs="Times New Roman"/>
          <w:b/>
        </w:rPr>
      </w:pPr>
    </w:p>
    <w:p w:rsidR="003E2C58" w:rsidRPr="00AA0229" w:rsidRDefault="003E2C58" w:rsidP="004462D9">
      <w:pPr>
        <w:spacing w:after="0" w:line="240" w:lineRule="auto"/>
        <w:jc w:val="both"/>
        <w:rPr>
          <w:rFonts w:eastAsia="Times New Roman" w:cs="Times New Roman"/>
          <w:b/>
        </w:rPr>
      </w:pPr>
      <w:r w:rsidRPr="00AA0229">
        <w:rPr>
          <w:rFonts w:eastAsia="Times New Roman" w:cs="Times New Roman"/>
          <w:b/>
        </w:rPr>
        <w:t>Обоснование:</w:t>
      </w:r>
    </w:p>
    <w:p w:rsidR="005C7F25" w:rsidRDefault="005C7F25" w:rsidP="004462D9">
      <w:pPr>
        <w:spacing w:after="0" w:line="240" w:lineRule="auto"/>
        <w:rPr>
          <w:b/>
        </w:rPr>
      </w:pPr>
      <w:r w:rsidRPr="004311AA">
        <w:rPr>
          <w:b/>
        </w:rPr>
        <w:lastRenderedPageBreak/>
        <w:t>Задание</w:t>
      </w:r>
      <w:r>
        <w:rPr>
          <w:b/>
        </w:rPr>
        <w:t xml:space="preserve"> 224.</w:t>
      </w:r>
    </w:p>
    <w:p w:rsidR="00243F89" w:rsidRPr="00243F89" w:rsidRDefault="00243F89" w:rsidP="004462D9">
      <w:pPr>
        <w:spacing w:after="0" w:line="240" w:lineRule="auto"/>
        <w:jc w:val="both"/>
        <w:rPr>
          <w:rFonts w:eastAsia="Times New Roman" w:cs="Times New Roman"/>
          <w:b/>
          <w:bCs/>
          <w:i/>
        </w:rPr>
      </w:pPr>
      <w:r w:rsidRPr="00243F89">
        <w:rPr>
          <w:rFonts w:eastAsia="Times New Roman" w:cs="Times New Roman"/>
          <w:b/>
          <w:bCs/>
          <w:i/>
        </w:rPr>
        <w:t>Прочитайте текст, выберите правильный вариант ответа и запишите аргументы, обосновывающие выбор ответа.</w:t>
      </w:r>
    </w:p>
    <w:p w:rsidR="00243F89" w:rsidRDefault="00243F89" w:rsidP="004462D9">
      <w:pPr>
        <w:autoSpaceDE w:val="0"/>
        <w:autoSpaceDN w:val="0"/>
        <w:adjustRightInd w:val="0"/>
        <w:spacing w:after="0" w:line="240" w:lineRule="auto"/>
        <w:ind w:firstLine="708"/>
        <w:jc w:val="both"/>
        <w:rPr>
          <w:rFonts w:eastAsia="Calibri" w:cs="Times New Roman"/>
          <w:szCs w:val="28"/>
        </w:rPr>
      </w:pPr>
      <w:r w:rsidRPr="00554E1E">
        <w:rPr>
          <w:rFonts w:eastAsia="Calibri" w:cs="Times New Roman"/>
          <w:szCs w:val="28"/>
        </w:rPr>
        <w:t>Log book</w:t>
      </w:r>
      <w:r>
        <w:rPr>
          <w:rFonts w:eastAsia="Calibri" w:cs="Times New Roman"/>
          <w:szCs w:val="28"/>
        </w:rPr>
        <w:t xml:space="preserve"> в службе обслуживания и эксплуатации номерного фонда - </w:t>
      </w:r>
      <w:r w:rsidRPr="00554E1E">
        <w:rPr>
          <w:rFonts w:eastAsia="Calibri" w:cs="Times New Roman"/>
          <w:szCs w:val="28"/>
        </w:rPr>
        <w:t>это</w:t>
      </w:r>
      <w:r>
        <w:rPr>
          <w:rFonts w:eastAsia="Calibri" w:cs="Times New Roman"/>
          <w:szCs w:val="28"/>
        </w:rPr>
        <w:t>:</w:t>
      </w:r>
    </w:p>
    <w:p w:rsidR="00243F89" w:rsidRDefault="00243F89" w:rsidP="004462D9">
      <w:pPr>
        <w:autoSpaceDE w:val="0"/>
        <w:autoSpaceDN w:val="0"/>
        <w:adjustRightInd w:val="0"/>
        <w:spacing w:after="0" w:line="240" w:lineRule="auto"/>
        <w:jc w:val="both"/>
        <w:rPr>
          <w:rFonts w:eastAsia="Calibri" w:cs="Times New Roman"/>
          <w:szCs w:val="28"/>
          <w:lang w:val="kk-KZ"/>
        </w:rPr>
      </w:pPr>
      <w:r>
        <w:rPr>
          <w:rFonts w:eastAsia="Calibri" w:cs="Times New Roman"/>
          <w:szCs w:val="28"/>
        </w:rPr>
        <w:t>1</w:t>
      </w:r>
      <w:r w:rsidRPr="00554E1E">
        <w:rPr>
          <w:rFonts w:eastAsia="Calibri" w:cs="Times New Roman"/>
          <w:szCs w:val="28"/>
        </w:rPr>
        <w:t>) журнал для заявок</w:t>
      </w:r>
      <w:r>
        <w:rPr>
          <w:rFonts w:eastAsia="Calibri" w:cs="Times New Roman"/>
          <w:szCs w:val="28"/>
        </w:rPr>
        <w:t xml:space="preserve"> в инженерно-техническую службу;</w:t>
      </w:r>
      <w:r w:rsidRPr="00554E1E">
        <w:rPr>
          <w:rFonts w:eastAsia="Calibri" w:cs="Times New Roman"/>
          <w:szCs w:val="28"/>
          <w:lang w:val="kk-KZ"/>
        </w:rPr>
        <w:t xml:space="preserve">                               </w:t>
      </w:r>
      <w:r>
        <w:rPr>
          <w:rFonts w:eastAsia="Calibri" w:cs="Times New Roman"/>
          <w:szCs w:val="28"/>
          <w:lang w:val="kk-KZ"/>
        </w:rPr>
        <w:t xml:space="preserve">                               </w:t>
      </w:r>
    </w:p>
    <w:p w:rsidR="00243F89" w:rsidRDefault="00243F89" w:rsidP="004462D9">
      <w:pPr>
        <w:autoSpaceDE w:val="0"/>
        <w:autoSpaceDN w:val="0"/>
        <w:adjustRightInd w:val="0"/>
        <w:spacing w:after="0" w:line="240" w:lineRule="auto"/>
        <w:jc w:val="both"/>
        <w:rPr>
          <w:rFonts w:eastAsia="Calibri" w:cs="Times New Roman"/>
          <w:szCs w:val="28"/>
          <w:lang w:val="kk-KZ"/>
        </w:rPr>
      </w:pPr>
      <w:r>
        <w:rPr>
          <w:rFonts w:eastAsia="Calibri" w:cs="Times New Roman"/>
          <w:szCs w:val="28"/>
        </w:rPr>
        <w:t>2</w:t>
      </w:r>
      <w:r w:rsidRPr="00554E1E">
        <w:rPr>
          <w:rFonts w:eastAsia="Calibri" w:cs="Times New Roman"/>
          <w:szCs w:val="28"/>
        </w:rPr>
        <w:t>) акт по оформлению забытых вещей гостей</w:t>
      </w:r>
      <w:r>
        <w:rPr>
          <w:rFonts w:eastAsia="Calibri" w:cs="Times New Roman"/>
          <w:szCs w:val="28"/>
        </w:rPr>
        <w:t>;</w:t>
      </w:r>
      <w:r w:rsidRPr="00554E1E">
        <w:rPr>
          <w:rFonts w:eastAsia="Calibri" w:cs="Times New Roman"/>
          <w:szCs w:val="28"/>
        </w:rPr>
        <w:t xml:space="preserve"> </w:t>
      </w:r>
      <w:r w:rsidRPr="00554E1E">
        <w:rPr>
          <w:rFonts w:eastAsia="Calibri" w:cs="Times New Roman"/>
          <w:szCs w:val="28"/>
          <w:lang w:val="kk-KZ"/>
        </w:rPr>
        <w:t xml:space="preserve">                                              </w:t>
      </w:r>
      <w:r>
        <w:rPr>
          <w:rFonts w:eastAsia="Calibri" w:cs="Times New Roman"/>
          <w:szCs w:val="28"/>
          <w:lang w:val="kk-KZ"/>
        </w:rPr>
        <w:t xml:space="preserve">                  </w:t>
      </w:r>
    </w:p>
    <w:p w:rsidR="00243F89" w:rsidRDefault="00243F89" w:rsidP="004462D9">
      <w:pPr>
        <w:autoSpaceDE w:val="0"/>
        <w:autoSpaceDN w:val="0"/>
        <w:adjustRightInd w:val="0"/>
        <w:spacing w:after="0" w:line="240" w:lineRule="auto"/>
        <w:jc w:val="both"/>
        <w:rPr>
          <w:rFonts w:eastAsia="Calibri" w:cs="Times New Roman"/>
          <w:szCs w:val="28"/>
          <w:lang w:val="kk-KZ"/>
        </w:rPr>
      </w:pPr>
      <w:r>
        <w:rPr>
          <w:rFonts w:eastAsia="Calibri" w:cs="Times New Roman"/>
          <w:szCs w:val="28"/>
        </w:rPr>
        <w:t>3</w:t>
      </w:r>
      <w:r w:rsidRPr="00554E1E">
        <w:rPr>
          <w:rFonts w:eastAsia="Calibri" w:cs="Times New Roman"/>
          <w:szCs w:val="28"/>
        </w:rPr>
        <w:t>) инструкция по использованию техн</w:t>
      </w:r>
      <w:r>
        <w:rPr>
          <w:rFonts w:eastAsia="Calibri" w:cs="Times New Roman"/>
          <w:szCs w:val="28"/>
        </w:rPr>
        <w:t>ического оборудования;</w:t>
      </w:r>
      <w:r w:rsidRPr="00554E1E">
        <w:rPr>
          <w:rFonts w:eastAsia="Calibri" w:cs="Times New Roman"/>
          <w:szCs w:val="28"/>
          <w:lang w:val="kk-KZ"/>
        </w:rPr>
        <w:t xml:space="preserve">          </w:t>
      </w:r>
      <w:r>
        <w:rPr>
          <w:rFonts w:eastAsia="Calibri" w:cs="Times New Roman"/>
          <w:szCs w:val="28"/>
          <w:lang w:val="kk-KZ"/>
        </w:rPr>
        <w:t xml:space="preserve">                               </w:t>
      </w:r>
    </w:p>
    <w:p w:rsidR="00243F89" w:rsidRPr="00554E1E" w:rsidRDefault="00243F89" w:rsidP="004462D9">
      <w:pPr>
        <w:autoSpaceDE w:val="0"/>
        <w:autoSpaceDN w:val="0"/>
        <w:adjustRightInd w:val="0"/>
        <w:spacing w:after="0" w:line="240" w:lineRule="auto"/>
        <w:jc w:val="both"/>
        <w:rPr>
          <w:rFonts w:cs="Times New Roman"/>
          <w:sz w:val="22"/>
        </w:rPr>
      </w:pPr>
      <w:r>
        <w:rPr>
          <w:rFonts w:eastAsia="Calibri" w:cs="Times New Roman"/>
          <w:szCs w:val="28"/>
          <w:lang w:val="kk-KZ"/>
        </w:rPr>
        <w:t>4</w:t>
      </w:r>
      <w:r w:rsidRPr="00554E1E">
        <w:rPr>
          <w:rFonts w:eastAsia="Calibri" w:cs="Times New Roman"/>
          <w:szCs w:val="28"/>
        </w:rPr>
        <w:t>) журнал передачи</w:t>
      </w:r>
      <w:r>
        <w:rPr>
          <w:rFonts w:eastAsia="Calibri" w:cs="Times New Roman"/>
          <w:szCs w:val="28"/>
        </w:rPr>
        <w:t xml:space="preserve"> для последующих смен.</w:t>
      </w:r>
    </w:p>
    <w:p w:rsidR="00243F89" w:rsidRPr="006A64CC" w:rsidRDefault="00243F89" w:rsidP="004462D9">
      <w:pPr>
        <w:shd w:val="clear" w:color="auto" w:fill="FFFFFF"/>
        <w:spacing w:after="0" w:line="240" w:lineRule="auto"/>
        <w:ind w:firstLine="709"/>
        <w:jc w:val="both"/>
        <w:rPr>
          <w:rFonts w:eastAsia="Times New Roman" w:cs="Times New Roman"/>
          <w:color w:val="FF0000"/>
        </w:rPr>
      </w:pPr>
    </w:p>
    <w:p w:rsidR="00243F89" w:rsidRPr="00932E09" w:rsidRDefault="00243F89" w:rsidP="004462D9">
      <w:pPr>
        <w:spacing w:after="0" w:line="240" w:lineRule="auto"/>
        <w:jc w:val="both"/>
        <w:rPr>
          <w:rFonts w:eastAsia="Times New Roman" w:cs="Times New Roman"/>
          <w:b/>
        </w:rPr>
      </w:pPr>
      <w:r w:rsidRPr="00932E09">
        <w:rPr>
          <w:rFonts w:eastAsia="Times New Roman" w:cs="Times New Roman"/>
          <w:b/>
        </w:rPr>
        <w:t>Ответ:</w:t>
      </w:r>
    </w:p>
    <w:p w:rsidR="00243F89" w:rsidRPr="00932E09" w:rsidRDefault="00243F89" w:rsidP="004462D9">
      <w:pPr>
        <w:spacing w:after="0" w:line="240" w:lineRule="auto"/>
        <w:ind w:firstLine="709"/>
        <w:jc w:val="both"/>
        <w:rPr>
          <w:rFonts w:eastAsia="Times New Roman" w:cs="Times New Roman"/>
          <w:b/>
        </w:rPr>
      </w:pPr>
    </w:p>
    <w:p w:rsidR="00243F89" w:rsidRPr="00932E09" w:rsidRDefault="00243F89" w:rsidP="004462D9">
      <w:pPr>
        <w:spacing w:after="0" w:line="240" w:lineRule="auto"/>
        <w:jc w:val="both"/>
        <w:rPr>
          <w:rFonts w:eastAsia="Times New Roman" w:cs="Times New Roman"/>
          <w:b/>
        </w:rPr>
      </w:pPr>
      <w:r w:rsidRPr="00932E09">
        <w:rPr>
          <w:rFonts w:eastAsia="Times New Roman" w:cs="Times New Roman"/>
          <w:b/>
        </w:rPr>
        <w:t>Обоснование:</w:t>
      </w:r>
    </w:p>
    <w:p w:rsidR="005C7F25" w:rsidRDefault="005C7F25" w:rsidP="004462D9">
      <w:pPr>
        <w:spacing w:after="0" w:line="240" w:lineRule="auto"/>
        <w:rPr>
          <w:b/>
        </w:rPr>
      </w:pPr>
    </w:p>
    <w:p w:rsidR="005C7F25" w:rsidRDefault="005C7F25" w:rsidP="004462D9">
      <w:pPr>
        <w:spacing w:after="0" w:line="240" w:lineRule="auto"/>
        <w:rPr>
          <w:b/>
        </w:rPr>
      </w:pPr>
      <w:r w:rsidRPr="004311AA">
        <w:rPr>
          <w:b/>
        </w:rPr>
        <w:t>Задание</w:t>
      </w:r>
      <w:r>
        <w:rPr>
          <w:b/>
        </w:rPr>
        <w:t xml:space="preserve"> 225.</w:t>
      </w:r>
    </w:p>
    <w:p w:rsidR="000C25AA" w:rsidRPr="00881FB1" w:rsidRDefault="000C25AA" w:rsidP="004462D9">
      <w:pPr>
        <w:pStyle w:val="a4"/>
        <w:spacing w:after="0" w:line="240" w:lineRule="auto"/>
        <w:ind w:left="0"/>
        <w:rPr>
          <w:rFonts w:ascii="Times New Roman" w:hAnsi="Times New Roman" w:cs="Times New Roman"/>
          <w:b/>
          <w:i/>
          <w:iCs/>
          <w:sz w:val="24"/>
          <w:szCs w:val="24"/>
        </w:rPr>
      </w:pPr>
      <w:r w:rsidRPr="00881FB1">
        <w:rPr>
          <w:rFonts w:ascii="Times New Roman" w:hAnsi="Times New Roman" w:cs="Times New Roman"/>
          <w:b/>
          <w:i/>
          <w:iCs/>
          <w:sz w:val="24"/>
          <w:szCs w:val="24"/>
        </w:rPr>
        <w:t>Прочитайте текст и установите последовательность.</w:t>
      </w:r>
    </w:p>
    <w:p w:rsidR="000C25AA" w:rsidRPr="00881FB1" w:rsidRDefault="000C25AA" w:rsidP="004462D9">
      <w:pPr>
        <w:shd w:val="clear" w:color="auto" w:fill="FFFFFF"/>
        <w:spacing w:after="0" w:line="240" w:lineRule="auto"/>
        <w:ind w:firstLine="708"/>
        <w:jc w:val="both"/>
        <w:rPr>
          <w:rFonts w:eastAsia="Helvetica" w:cs="Times New Roman"/>
          <w:szCs w:val="24"/>
          <w:shd w:val="clear" w:color="auto" w:fill="FFFFFF"/>
          <w:lang w:bidi="ar"/>
        </w:rPr>
      </w:pPr>
      <w:r w:rsidRPr="00881FB1">
        <w:rPr>
          <w:rFonts w:eastAsia="Helvetica" w:cs="Times New Roman"/>
          <w:szCs w:val="24"/>
          <w:shd w:val="clear" w:color="auto" w:fill="FFFFFF"/>
          <w:lang w:bidi="ar"/>
        </w:rPr>
        <w:t>Сотруднику гостиницы в своей профессиональной деятельности необходимо уметь корректно выстраивать письменные и устные сообщения на иностранном языке</w:t>
      </w:r>
      <w:r>
        <w:rPr>
          <w:rFonts w:eastAsia="Helvetica" w:cs="Times New Roman"/>
          <w:szCs w:val="24"/>
          <w:shd w:val="clear" w:color="auto" w:fill="FFFFFF"/>
          <w:lang w:bidi="ar"/>
        </w:rPr>
        <w:t>.</w:t>
      </w:r>
    </w:p>
    <w:p w:rsidR="000C25AA" w:rsidRPr="00881FB1" w:rsidRDefault="000C25AA" w:rsidP="004462D9">
      <w:pPr>
        <w:spacing w:after="0" w:line="240" w:lineRule="auto"/>
        <w:rPr>
          <w:rFonts w:cs="Times New Roman"/>
          <w:szCs w:val="24"/>
        </w:rPr>
      </w:pPr>
    </w:p>
    <w:p w:rsidR="000C25AA" w:rsidRPr="00881FB1" w:rsidRDefault="000C25AA" w:rsidP="004462D9">
      <w:pPr>
        <w:spacing w:after="0" w:line="240" w:lineRule="auto"/>
        <w:rPr>
          <w:rFonts w:cs="Times New Roman"/>
          <w:szCs w:val="24"/>
        </w:rPr>
      </w:pPr>
      <w:r w:rsidRPr="00881FB1">
        <w:rPr>
          <w:rFonts w:cs="Times New Roman"/>
          <w:szCs w:val="24"/>
        </w:rPr>
        <w:t>Расположите фразы в правильной последовательности так, чтобы получился диалог.</w:t>
      </w:r>
    </w:p>
    <w:p w:rsidR="000C25AA" w:rsidRDefault="000C25AA" w:rsidP="004462D9">
      <w:pPr>
        <w:spacing w:after="0" w:line="240" w:lineRule="auto"/>
        <w:rPr>
          <w:rFonts w:cs="Times New Roman"/>
          <w:szCs w:val="24"/>
          <w:lang w:val="de-DE"/>
        </w:rPr>
      </w:pPr>
      <w:r>
        <w:rPr>
          <w:rFonts w:cs="Times New Roman"/>
          <w:szCs w:val="24"/>
          <w:lang w:val="de-DE"/>
        </w:rPr>
        <w:t>1)Ich möchte bitte 2 Hotelzimmer reservieren.</w:t>
      </w:r>
    </w:p>
    <w:p w:rsidR="000C25AA" w:rsidRDefault="000C25AA" w:rsidP="004462D9">
      <w:pPr>
        <w:spacing w:after="0" w:line="240" w:lineRule="auto"/>
        <w:rPr>
          <w:rFonts w:cs="Times New Roman"/>
          <w:szCs w:val="24"/>
          <w:lang w:val="de-DE"/>
        </w:rPr>
      </w:pPr>
      <w:r>
        <w:rPr>
          <w:rFonts w:cs="Times New Roman"/>
          <w:szCs w:val="24"/>
          <w:lang w:val="de-DE"/>
        </w:rPr>
        <w:t>2)Einzel- oder Doppelzimmer?</w:t>
      </w:r>
    </w:p>
    <w:p w:rsidR="000C25AA" w:rsidRDefault="000C25AA" w:rsidP="004462D9">
      <w:pPr>
        <w:spacing w:after="0" w:line="240" w:lineRule="auto"/>
        <w:rPr>
          <w:rFonts w:cs="Times New Roman"/>
          <w:szCs w:val="24"/>
          <w:lang w:val="de-DE"/>
        </w:rPr>
      </w:pPr>
      <w:r>
        <w:rPr>
          <w:rFonts w:cs="Times New Roman"/>
          <w:szCs w:val="24"/>
          <w:lang w:val="de-DE"/>
        </w:rPr>
        <w:t>3)Hier Hotel «Merkur».</w:t>
      </w:r>
    </w:p>
    <w:p w:rsidR="000C25AA" w:rsidRDefault="000C25AA" w:rsidP="004462D9">
      <w:pPr>
        <w:spacing w:after="0" w:line="240" w:lineRule="auto"/>
        <w:rPr>
          <w:rFonts w:cs="Times New Roman"/>
          <w:szCs w:val="24"/>
          <w:lang w:val="de-DE"/>
        </w:rPr>
      </w:pPr>
      <w:r>
        <w:rPr>
          <w:rFonts w:cs="Times New Roman"/>
          <w:szCs w:val="24"/>
          <w:lang w:val="de-DE"/>
        </w:rPr>
        <w:t>4)Zwei Einzelzimmer bitte auf den Namen Dubenko.</w:t>
      </w:r>
    </w:p>
    <w:p w:rsidR="000C25AA" w:rsidRPr="00881FB1" w:rsidRDefault="000C25AA" w:rsidP="004462D9">
      <w:pPr>
        <w:pStyle w:val="a8"/>
        <w:shd w:val="clear" w:color="auto" w:fill="FFFFFF"/>
        <w:spacing w:beforeAutospacing="0" w:afterAutospacing="0"/>
      </w:pPr>
    </w:p>
    <w:p w:rsidR="000C25AA" w:rsidRDefault="000C25AA" w:rsidP="004462D9">
      <w:pPr>
        <w:pStyle w:val="a8"/>
        <w:shd w:val="clear" w:color="auto" w:fill="FFFFFF"/>
        <w:spacing w:beforeAutospacing="0" w:afterAutospacing="0"/>
        <w:rPr>
          <w:lang w:val="ru-RU"/>
        </w:rPr>
      </w:pPr>
      <w:r>
        <w:rPr>
          <w:lang w:val="ru-RU"/>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992"/>
        <w:gridCol w:w="1134"/>
        <w:gridCol w:w="992"/>
      </w:tblGrid>
      <w:tr w:rsidR="000C25AA" w:rsidRPr="003E5C99" w:rsidTr="000C25AA">
        <w:trPr>
          <w:trHeight w:val="269"/>
        </w:trPr>
        <w:tc>
          <w:tcPr>
            <w:tcW w:w="993" w:type="dxa"/>
          </w:tcPr>
          <w:p w:rsidR="000C25AA" w:rsidRPr="00881FB1" w:rsidRDefault="000C25AA" w:rsidP="004462D9">
            <w:pPr>
              <w:pStyle w:val="a4"/>
              <w:ind w:left="0"/>
              <w:jc w:val="both"/>
              <w:rPr>
                <w:rFonts w:ascii="Times New Roman" w:hAnsi="Times New Roman" w:cs="Times New Roman"/>
                <w:sz w:val="24"/>
                <w:szCs w:val="24"/>
              </w:rPr>
            </w:pPr>
          </w:p>
        </w:tc>
        <w:tc>
          <w:tcPr>
            <w:tcW w:w="992" w:type="dxa"/>
          </w:tcPr>
          <w:p w:rsidR="000C25AA" w:rsidRPr="00881FB1" w:rsidRDefault="000C25AA" w:rsidP="004462D9">
            <w:pPr>
              <w:pStyle w:val="a4"/>
              <w:ind w:left="0"/>
              <w:jc w:val="both"/>
              <w:rPr>
                <w:rFonts w:ascii="Times New Roman" w:hAnsi="Times New Roman" w:cs="Times New Roman"/>
                <w:sz w:val="24"/>
                <w:szCs w:val="24"/>
              </w:rPr>
            </w:pPr>
          </w:p>
        </w:tc>
        <w:tc>
          <w:tcPr>
            <w:tcW w:w="1134" w:type="dxa"/>
          </w:tcPr>
          <w:p w:rsidR="000C25AA" w:rsidRPr="00881FB1" w:rsidRDefault="000C25AA" w:rsidP="004462D9">
            <w:pPr>
              <w:pStyle w:val="a4"/>
              <w:ind w:left="0"/>
              <w:jc w:val="both"/>
              <w:rPr>
                <w:rFonts w:ascii="Times New Roman" w:hAnsi="Times New Roman" w:cs="Times New Roman"/>
                <w:sz w:val="24"/>
                <w:szCs w:val="24"/>
              </w:rPr>
            </w:pPr>
          </w:p>
        </w:tc>
        <w:tc>
          <w:tcPr>
            <w:tcW w:w="992" w:type="dxa"/>
          </w:tcPr>
          <w:p w:rsidR="000C25AA" w:rsidRPr="00881FB1" w:rsidRDefault="000C25AA" w:rsidP="004462D9">
            <w:pPr>
              <w:pStyle w:val="a4"/>
              <w:ind w:left="0"/>
              <w:jc w:val="both"/>
              <w:rPr>
                <w:rFonts w:ascii="Times New Roman" w:hAnsi="Times New Roman" w:cs="Times New Roman"/>
                <w:sz w:val="24"/>
                <w:szCs w:val="24"/>
              </w:rPr>
            </w:pPr>
          </w:p>
        </w:tc>
      </w:tr>
    </w:tbl>
    <w:p w:rsidR="005C7F25" w:rsidRDefault="005C7F25" w:rsidP="004462D9">
      <w:pPr>
        <w:spacing w:after="0" w:line="240" w:lineRule="auto"/>
        <w:rPr>
          <w:b/>
        </w:rPr>
      </w:pPr>
    </w:p>
    <w:p w:rsidR="005C7F25" w:rsidRDefault="005C7F25" w:rsidP="004462D9">
      <w:pPr>
        <w:spacing w:after="0" w:line="240" w:lineRule="auto"/>
        <w:rPr>
          <w:b/>
        </w:rPr>
      </w:pPr>
      <w:r w:rsidRPr="004311AA">
        <w:rPr>
          <w:b/>
        </w:rPr>
        <w:t>Задание</w:t>
      </w:r>
      <w:r>
        <w:rPr>
          <w:b/>
        </w:rPr>
        <w:t xml:space="preserve"> 226.</w:t>
      </w:r>
    </w:p>
    <w:p w:rsidR="00782582" w:rsidRPr="003B75FF" w:rsidRDefault="00782582" w:rsidP="004462D9">
      <w:pPr>
        <w:spacing w:after="0" w:line="240" w:lineRule="auto"/>
        <w:jc w:val="both"/>
        <w:rPr>
          <w:rFonts w:cs="Times New Roman"/>
          <w:b/>
          <w:i/>
          <w:iCs/>
          <w:szCs w:val="24"/>
        </w:rPr>
      </w:pPr>
      <w:r w:rsidRPr="003B75FF">
        <w:rPr>
          <w:rFonts w:eastAsia="Times New Roman" w:cs="Times New Roman"/>
          <w:b/>
          <w:i/>
          <w:spacing w:val="-1"/>
          <w:szCs w:val="24"/>
        </w:rPr>
        <w:t>Прочитайте текст и запишите</w:t>
      </w:r>
      <w:r w:rsidR="003B75FF" w:rsidRPr="003B75FF">
        <w:rPr>
          <w:rFonts w:eastAsia="Times New Roman" w:cs="Times New Roman"/>
          <w:b/>
          <w:i/>
          <w:spacing w:val="-1"/>
          <w:szCs w:val="24"/>
        </w:rPr>
        <w:t xml:space="preserve"> развернутый обоснованный ответ.</w:t>
      </w:r>
    </w:p>
    <w:p w:rsidR="00782582" w:rsidRPr="00782582" w:rsidRDefault="00782582" w:rsidP="004462D9">
      <w:pPr>
        <w:tabs>
          <w:tab w:val="left" w:pos="1554"/>
          <w:tab w:val="left" w:pos="2011"/>
          <w:tab w:val="left" w:pos="3579"/>
          <w:tab w:val="left" w:pos="4982"/>
        </w:tabs>
        <w:spacing w:after="0" w:line="240" w:lineRule="auto"/>
        <w:ind w:firstLine="492"/>
        <w:jc w:val="both"/>
        <w:rPr>
          <w:rFonts w:cs="Times New Roman"/>
          <w:szCs w:val="24"/>
        </w:rPr>
      </w:pPr>
      <w:r w:rsidRPr="00782582">
        <w:rPr>
          <w:rFonts w:cs="Times New Roman"/>
          <w:spacing w:val="-2"/>
          <w:w w:val="110"/>
          <w:szCs w:val="24"/>
        </w:rPr>
        <w:t xml:space="preserve">Ваучер – платежный документ, </w:t>
      </w:r>
      <w:r w:rsidRPr="00782582">
        <w:rPr>
          <w:rFonts w:cs="Times New Roman"/>
          <w:w w:val="110"/>
          <w:szCs w:val="24"/>
        </w:rPr>
        <w:t xml:space="preserve">подтверждающий оплату всего срока проживания и некоторых дополнительных услуг, потребляемых во время пребывания гостя в гостинице; представляется в том случае, если гость оплачивает свое проживание через </w:t>
      </w:r>
      <w:r w:rsidRPr="00782582">
        <w:rPr>
          <w:rFonts w:cs="Times New Roman"/>
          <w:spacing w:val="-2"/>
          <w:w w:val="110"/>
          <w:szCs w:val="24"/>
        </w:rPr>
        <w:t xml:space="preserve">турфирму. </w:t>
      </w:r>
      <w:r w:rsidRPr="00782582">
        <w:rPr>
          <w:rFonts w:cs="Times New Roman"/>
          <w:szCs w:val="24"/>
        </w:rPr>
        <w:t xml:space="preserve">Ваучер </w:t>
      </w:r>
      <w:r w:rsidRPr="00782582">
        <w:rPr>
          <w:rFonts w:cs="Times New Roman"/>
          <w:position w:val="-2"/>
          <w:szCs w:val="24"/>
        </w:rPr>
        <w:t>должен</w:t>
      </w:r>
      <w:r w:rsidRPr="00782582">
        <w:rPr>
          <w:rFonts w:cs="Times New Roman"/>
          <w:szCs w:val="24"/>
        </w:rPr>
        <w:t xml:space="preserve"> иметь подпись ответственного лица и печать предприятия. Обычно ваучер выписывается в трех экземплярах. Укажите, между кем распределяются экземпляры ваучера.</w:t>
      </w:r>
    </w:p>
    <w:p w:rsidR="00797D80" w:rsidRDefault="00797D80" w:rsidP="004462D9">
      <w:pPr>
        <w:shd w:val="clear" w:color="auto" w:fill="FFFFFF"/>
        <w:spacing w:after="0" w:line="240" w:lineRule="auto"/>
        <w:jc w:val="both"/>
        <w:rPr>
          <w:rFonts w:eastAsia="TimesNewRoman" w:cs="Times New Roman"/>
          <w:b/>
          <w:bCs/>
          <w:szCs w:val="24"/>
        </w:rPr>
      </w:pPr>
    </w:p>
    <w:p w:rsidR="00782582" w:rsidRPr="00782582" w:rsidRDefault="00782582" w:rsidP="004462D9">
      <w:pPr>
        <w:shd w:val="clear" w:color="auto" w:fill="FFFFFF"/>
        <w:spacing w:after="0" w:line="240" w:lineRule="auto"/>
        <w:jc w:val="both"/>
        <w:rPr>
          <w:rFonts w:cs="Times New Roman"/>
          <w:b/>
          <w:iCs/>
          <w:szCs w:val="24"/>
        </w:rPr>
      </w:pPr>
      <w:r w:rsidRPr="00782582">
        <w:rPr>
          <w:rFonts w:eastAsia="TimesNewRoman" w:cs="Times New Roman"/>
          <w:b/>
          <w:bCs/>
          <w:szCs w:val="24"/>
        </w:rPr>
        <w:t>Ответ:</w:t>
      </w:r>
    </w:p>
    <w:p w:rsidR="005C7F25" w:rsidRDefault="005C7F25" w:rsidP="004462D9">
      <w:pPr>
        <w:spacing w:after="0" w:line="240" w:lineRule="auto"/>
        <w:rPr>
          <w:b/>
        </w:rPr>
      </w:pPr>
    </w:p>
    <w:p w:rsidR="005C7F25" w:rsidRPr="00857ACA" w:rsidRDefault="005C7F25" w:rsidP="004462D9">
      <w:pPr>
        <w:spacing w:after="0" w:line="240" w:lineRule="auto"/>
        <w:rPr>
          <w:b/>
        </w:rPr>
      </w:pPr>
      <w:r w:rsidRPr="00857ACA">
        <w:rPr>
          <w:b/>
        </w:rPr>
        <w:t>Задание 227.</w:t>
      </w:r>
    </w:p>
    <w:p w:rsidR="00F56C0C" w:rsidRPr="00F56C0C" w:rsidRDefault="00F56C0C" w:rsidP="004462D9">
      <w:pPr>
        <w:pStyle w:val="a4"/>
        <w:spacing w:after="0" w:line="240" w:lineRule="auto"/>
        <w:ind w:left="0"/>
        <w:jc w:val="both"/>
        <w:rPr>
          <w:rFonts w:ascii="Times New Roman" w:hAnsi="Times New Roman" w:cs="Times New Roman"/>
          <w:b/>
          <w:i/>
          <w:sz w:val="24"/>
          <w:szCs w:val="24"/>
        </w:rPr>
      </w:pPr>
      <w:r w:rsidRPr="00F56C0C">
        <w:rPr>
          <w:rFonts w:ascii="Times New Roman" w:hAnsi="Times New Roman" w:cs="Times New Roman"/>
          <w:b/>
          <w:i/>
          <w:iCs/>
          <w:sz w:val="24"/>
          <w:szCs w:val="24"/>
        </w:rPr>
        <w:t>Прочитайте текст, выберите правильный вариант ответа</w:t>
      </w:r>
      <w:r w:rsidR="00666E04">
        <w:rPr>
          <w:rFonts w:ascii="Times New Roman" w:hAnsi="Times New Roman" w:cs="Times New Roman"/>
          <w:b/>
          <w:i/>
          <w:iCs/>
          <w:sz w:val="24"/>
          <w:szCs w:val="24"/>
        </w:rPr>
        <w:t>.</w:t>
      </w:r>
      <w:r w:rsidRPr="00F56C0C">
        <w:rPr>
          <w:rFonts w:ascii="Times New Roman" w:hAnsi="Times New Roman" w:cs="Times New Roman"/>
          <w:b/>
          <w:i/>
          <w:iCs/>
          <w:sz w:val="24"/>
          <w:szCs w:val="24"/>
        </w:rPr>
        <w:t xml:space="preserve"> </w:t>
      </w:r>
    </w:p>
    <w:p w:rsidR="00666E04" w:rsidRDefault="00F56C0C" w:rsidP="004462D9">
      <w:pPr>
        <w:pStyle w:val="a8"/>
        <w:shd w:val="clear" w:color="auto" w:fill="FFFFFF"/>
        <w:spacing w:beforeAutospacing="0" w:afterAutospacing="0"/>
        <w:jc w:val="both"/>
        <w:rPr>
          <w:lang w:val="ru-RU"/>
        </w:rPr>
      </w:pPr>
      <w:r w:rsidRPr="00F56C0C">
        <w:rPr>
          <w:bCs/>
          <w:color w:val="000000"/>
          <w:lang w:val="ru-RU"/>
        </w:rPr>
        <w:tab/>
      </w:r>
      <w:r w:rsidRPr="00F56C0C">
        <w:rPr>
          <w:lang w:val="ru-RU"/>
        </w:rPr>
        <w:t xml:space="preserve">Кроме документов, которые передаются гостю, портье заполняет документы внутреннего пользования. В автоматизированных гостиницах все эти документы формируются автоматически после внесения данных гостя при регистрации.  При поселении гостя портье  заполняет таблицу, в которой указывается номер, категория, стоимость, дата заселения и выселения гостя, а также другие данные, необходимые для учета. </w:t>
      </w:r>
    </w:p>
    <w:p w:rsidR="00F56C0C" w:rsidRPr="00F56C0C" w:rsidRDefault="00F56C0C" w:rsidP="00666E04">
      <w:pPr>
        <w:pStyle w:val="a8"/>
        <w:shd w:val="clear" w:color="auto" w:fill="FFFFFF"/>
        <w:spacing w:beforeAutospacing="0" w:afterAutospacing="0"/>
        <w:ind w:firstLine="708"/>
        <w:jc w:val="both"/>
        <w:rPr>
          <w:lang w:val="ru-RU"/>
        </w:rPr>
      </w:pPr>
      <w:r w:rsidRPr="00F56C0C">
        <w:rPr>
          <w:shd w:val="clear" w:color="auto" w:fill="FFFFFF"/>
          <w:lang w:val="ru-RU"/>
        </w:rPr>
        <w:t>Этот документ является важным инструментом для контроля и учета движения номерного фонда в гостинице.</w:t>
      </w:r>
    </w:p>
    <w:p w:rsidR="00F56C0C" w:rsidRPr="00F56C0C" w:rsidRDefault="00F56C0C" w:rsidP="004462D9">
      <w:pPr>
        <w:pStyle w:val="a8"/>
        <w:spacing w:beforeAutospacing="0" w:afterAutospacing="0"/>
        <w:jc w:val="both"/>
        <w:rPr>
          <w:lang w:val="ru-RU"/>
        </w:rPr>
      </w:pPr>
      <w:r w:rsidRPr="00F56C0C">
        <w:rPr>
          <w:lang w:val="ru-RU"/>
        </w:rPr>
        <w:t>1) п</w:t>
      </w:r>
      <w:r w:rsidRPr="00F56C0C">
        <w:rPr>
          <w:shd w:val="clear" w:color="auto" w:fill="FFFFFF"/>
          <w:lang w:val="ru-RU"/>
        </w:rPr>
        <w:t>олный список гостей;</w:t>
      </w:r>
    </w:p>
    <w:p w:rsidR="00F56C0C" w:rsidRPr="00F56C0C" w:rsidRDefault="00F56C0C" w:rsidP="004462D9">
      <w:pPr>
        <w:pStyle w:val="a8"/>
        <w:spacing w:beforeAutospacing="0" w:afterAutospacing="0"/>
        <w:jc w:val="both"/>
        <w:rPr>
          <w:lang w:val="ru-RU"/>
        </w:rPr>
      </w:pPr>
      <w:r w:rsidRPr="00F56C0C">
        <w:rPr>
          <w:lang w:val="ru-RU"/>
        </w:rPr>
        <w:t xml:space="preserve">2) </w:t>
      </w:r>
      <w:r w:rsidRPr="00F56C0C">
        <w:rPr>
          <w:shd w:val="clear" w:color="auto" w:fill="FFFFFF"/>
          <w:lang w:val="ru-RU"/>
        </w:rPr>
        <w:t>журнал движения номерного фонда</w:t>
      </w:r>
      <w:r w:rsidRPr="00F56C0C">
        <w:rPr>
          <w:lang w:val="ru-RU"/>
        </w:rPr>
        <w:t>;</w:t>
      </w:r>
    </w:p>
    <w:p w:rsidR="00F56C0C" w:rsidRPr="00F56C0C" w:rsidRDefault="00F56C0C" w:rsidP="004462D9">
      <w:pPr>
        <w:pStyle w:val="a8"/>
        <w:spacing w:beforeAutospacing="0" w:afterAutospacing="0"/>
        <w:jc w:val="both"/>
        <w:rPr>
          <w:lang w:val="ru-RU"/>
        </w:rPr>
      </w:pPr>
      <w:r w:rsidRPr="00F56C0C">
        <w:rPr>
          <w:lang w:val="ru-RU"/>
        </w:rPr>
        <w:t xml:space="preserve">3) </w:t>
      </w:r>
      <w:r w:rsidRPr="00F56C0C">
        <w:rPr>
          <w:shd w:val="clear" w:color="auto" w:fill="FFFFFF"/>
          <w:lang w:val="ru-RU"/>
        </w:rPr>
        <w:t>статус оплаты номера;</w:t>
      </w:r>
    </w:p>
    <w:p w:rsidR="00F56C0C" w:rsidRPr="00F56C0C" w:rsidRDefault="00F56C0C" w:rsidP="004462D9">
      <w:pPr>
        <w:pStyle w:val="a8"/>
        <w:spacing w:beforeAutospacing="0" w:afterAutospacing="0"/>
        <w:jc w:val="both"/>
        <w:rPr>
          <w:shd w:val="clear" w:color="auto" w:fill="FFFFFF"/>
          <w:lang w:val="ru-RU"/>
        </w:rPr>
      </w:pPr>
      <w:r w:rsidRPr="00F56C0C">
        <w:rPr>
          <w:lang w:val="ru-RU"/>
        </w:rPr>
        <w:t xml:space="preserve">4) отчет о </w:t>
      </w:r>
      <w:r w:rsidRPr="00F56C0C">
        <w:rPr>
          <w:shd w:val="clear" w:color="auto" w:fill="FFFFFF"/>
          <w:lang w:val="ru-RU"/>
        </w:rPr>
        <w:t>поздних выездах или</w:t>
      </w:r>
      <w:r>
        <w:rPr>
          <w:shd w:val="clear" w:color="auto" w:fill="FFFFFF"/>
        </w:rPr>
        <w:t> </w:t>
      </w:r>
      <w:r w:rsidRPr="00F56C0C">
        <w:rPr>
          <w:shd w:val="clear" w:color="auto" w:fill="FFFFFF"/>
          <w:lang w:val="ru-RU"/>
        </w:rPr>
        <w:t>ранних заездах.</w:t>
      </w:r>
    </w:p>
    <w:p w:rsidR="00F56C0C" w:rsidRDefault="00F56C0C" w:rsidP="004462D9">
      <w:pPr>
        <w:spacing w:after="0" w:line="240" w:lineRule="auto"/>
        <w:jc w:val="both"/>
        <w:rPr>
          <w:rFonts w:cs="Times New Roman"/>
          <w:b/>
          <w:bCs/>
          <w:color w:val="000000"/>
          <w:szCs w:val="24"/>
        </w:rPr>
      </w:pPr>
    </w:p>
    <w:p w:rsidR="00F56C0C" w:rsidRDefault="00F56C0C" w:rsidP="004462D9">
      <w:pPr>
        <w:spacing w:after="0" w:line="240" w:lineRule="auto"/>
        <w:jc w:val="both"/>
        <w:rPr>
          <w:rFonts w:cs="Times New Roman"/>
          <w:b/>
          <w:bCs/>
          <w:color w:val="000000"/>
          <w:szCs w:val="24"/>
        </w:rPr>
      </w:pPr>
      <w:r>
        <w:rPr>
          <w:rFonts w:cs="Times New Roman"/>
          <w:b/>
          <w:bCs/>
          <w:color w:val="000000"/>
          <w:szCs w:val="24"/>
        </w:rPr>
        <w:lastRenderedPageBreak/>
        <w:t>Ответ:</w:t>
      </w:r>
    </w:p>
    <w:p w:rsidR="00F56C0C" w:rsidRDefault="00F56C0C" w:rsidP="004462D9">
      <w:pPr>
        <w:spacing w:after="0" w:line="240" w:lineRule="auto"/>
        <w:jc w:val="both"/>
        <w:rPr>
          <w:rFonts w:cs="Times New Roman"/>
          <w:b/>
          <w:bCs/>
          <w:color w:val="000000"/>
          <w:szCs w:val="24"/>
        </w:rPr>
      </w:pPr>
    </w:p>
    <w:p w:rsidR="005C7F25" w:rsidRDefault="005C7F25" w:rsidP="004462D9">
      <w:pPr>
        <w:spacing w:after="0" w:line="240" w:lineRule="auto"/>
        <w:rPr>
          <w:b/>
        </w:rPr>
      </w:pPr>
      <w:r w:rsidRPr="004311AA">
        <w:rPr>
          <w:b/>
        </w:rPr>
        <w:t>Задание</w:t>
      </w:r>
      <w:r>
        <w:rPr>
          <w:b/>
        </w:rPr>
        <w:t xml:space="preserve"> 228.</w:t>
      </w:r>
    </w:p>
    <w:p w:rsidR="004F0B64" w:rsidRPr="004F0B64" w:rsidRDefault="004F0B64" w:rsidP="004462D9">
      <w:pPr>
        <w:spacing w:after="0" w:line="240" w:lineRule="auto"/>
        <w:contextualSpacing/>
        <w:jc w:val="both"/>
        <w:rPr>
          <w:rFonts w:cs="Times New Roman"/>
          <w:b/>
          <w:bCs/>
          <w:i/>
          <w:szCs w:val="24"/>
        </w:rPr>
      </w:pPr>
      <w:r w:rsidRPr="004F0B64">
        <w:rPr>
          <w:rFonts w:eastAsia="Times New Roman" w:cs="Times New Roman"/>
          <w:b/>
          <w:i/>
          <w:spacing w:val="-1"/>
          <w:szCs w:val="24"/>
        </w:rPr>
        <w:t>Прочитайте текст и запишите</w:t>
      </w:r>
      <w:r>
        <w:rPr>
          <w:rFonts w:eastAsia="Times New Roman" w:cs="Times New Roman"/>
          <w:b/>
          <w:i/>
          <w:spacing w:val="-1"/>
          <w:szCs w:val="24"/>
        </w:rPr>
        <w:t xml:space="preserve"> развернутый обоснованный ответ.</w:t>
      </w:r>
    </w:p>
    <w:p w:rsidR="004F0B64" w:rsidRDefault="004F0B64" w:rsidP="004462D9">
      <w:pPr>
        <w:spacing w:after="0" w:line="240" w:lineRule="auto"/>
        <w:ind w:firstLine="708"/>
        <w:jc w:val="both"/>
        <w:rPr>
          <w:rFonts w:cs="Times New Roman"/>
          <w:szCs w:val="24"/>
        </w:rPr>
      </w:pPr>
      <w:r>
        <w:rPr>
          <w:rFonts w:cs="Times New Roman"/>
          <w:szCs w:val="24"/>
        </w:rPr>
        <w:t>На граждан, прибывших в командировку, на совещания, конференции, сборы, заполняют анкету (форма 1-Г) в одном экземпляре. Для хранения анкет и работы с ними в службе приема и размещения должны быть две картотеки. Укажите, какие анкеты хранятся в каждой картотеке.</w:t>
      </w:r>
    </w:p>
    <w:p w:rsidR="004F0B64" w:rsidRDefault="004F0B64" w:rsidP="004462D9">
      <w:pPr>
        <w:spacing w:after="0" w:line="240" w:lineRule="auto"/>
        <w:jc w:val="both"/>
        <w:rPr>
          <w:rFonts w:cs="Times New Roman"/>
          <w:szCs w:val="24"/>
        </w:rPr>
      </w:pPr>
    </w:p>
    <w:p w:rsidR="004F0B64" w:rsidRDefault="004F0B64" w:rsidP="004462D9">
      <w:pPr>
        <w:spacing w:after="0" w:line="240" w:lineRule="auto"/>
        <w:jc w:val="both"/>
        <w:rPr>
          <w:rFonts w:eastAsia="Times New Roman" w:cs="Times New Roman"/>
          <w:b/>
          <w:bCs/>
          <w:szCs w:val="24"/>
        </w:rPr>
      </w:pPr>
      <w:r>
        <w:rPr>
          <w:rFonts w:eastAsia="Times New Roman" w:cs="Times New Roman"/>
          <w:b/>
          <w:bCs/>
          <w:szCs w:val="24"/>
        </w:rPr>
        <w:t xml:space="preserve">Ответ: </w:t>
      </w:r>
    </w:p>
    <w:p w:rsidR="005C7F25" w:rsidRDefault="005C7F25" w:rsidP="004462D9">
      <w:pPr>
        <w:spacing w:after="0" w:line="240" w:lineRule="auto"/>
        <w:rPr>
          <w:b/>
        </w:rPr>
      </w:pPr>
    </w:p>
    <w:p w:rsidR="005C7F25" w:rsidRDefault="005C7F25" w:rsidP="004462D9">
      <w:pPr>
        <w:spacing w:after="0" w:line="240" w:lineRule="auto"/>
        <w:rPr>
          <w:b/>
        </w:rPr>
      </w:pPr>
      <w:r w:rsidRPr="004311AA">
        <w:rPr>
          <w:b/>
        </w:rPr>
        <w:t>Задание</w:t>
      </w:r>
      <w:r>
        <w:rPr>
          <w:b/>
        </w:rPr>
        <w:t xml:space="preserve"> 229.</w:t>
      </w:r>
    </w:p>
    <w:p w:rsidR="00CF3DEF" w:rsidRPr="00CF3DEF" w:rsidRDefault="00CF3DEF" w:rsidP="004462D9">
      <w:pPr>
        <w:spacing w:after="0" w:line="240" w:lineRule="auto"/>
        <w:jc w:val="both"/>
        <w:rPr>
          <w:rFonts w:eastAsia="Calibri" w:cs="Times New Roman"/>
          <w:b/>
          <w:i/>
        </w:rPr>
      </w:pPr>
      <w:r w:rsidRPr="00CF3DEF">
        <w:rPr>
          <w:rFonts w:eastAsia="Calibri" w:cs="Times New Roman"/>
          <w:b/>
          <w:bCs/>
          <w:i/>
          <w:iCs/>
        </w:rPr>
        <w:t>Прочитайте текст, выберите правильный вариант ответа и запишите аргументы,  обосновывающие выбор ответа.</w:t>
      </w:r>
    </w:p>
    <w:p w:rsidR="00342131" w:rsidRPr="00342131" w:rsidRDefault="00342131" w:rsidP="00342131">
      <w:pPr>
        <w:pStyle w:val="a8"/>
        <w:shd w:val="clear" w:color="auto" w:fill="FFFFFF"/>
        <w:spacing w:beforeAutospacing="0" w:afterAutospacing="0"/>
        <w:ind w:firstLine="708"/>
        <w:jc w:val="both"/>
        <w:rPr>
          <w:rFonts w:eastAsia="Calibri"/>
          <w:lang w:val="ru-RU"/>
        </w:rPr>
      </w:pPr>
      <w:r w:rsidRPr="00342131">
        <w:rPr>
          <w:spacing w:val="-1"/>
          <w:lang w:val="ru-RU"/>
        </w:rPr>
        <w:t xml:space="preserve">Отношения, возникающие между исполнителем гостиничных услуг и потребителем по предоставлению гостиничных услуг, определяются гражданско-правовым договором о возмездном оказании услуг. По договору исполнитель (гостиница) обязуется предоставить вам для временного проживания гостиничный номер (место в номере) и комплекс гостиничных услуг, а гость обязуется оплатить эти услуги и соблюдать правила проживания в гостинице. </w:t>
      </w:r>
      <w:r w:rsidRPr="00342131">
        <w:rPr>
          <w:rFonts w:eastAsia="Calibri"/>
          <w:lang w:val="ru-RU"/>
        </w:rPr>
        <w:t>Письменная форма договора считается соблюденной в случае:</w:t>
      </w:r>
    </w:p>
    <w:p w:rsidR="00342131" w:rsidRPr="00342131" w:rsidRDefault="00342131" w:rsidP="00342131">
      <w:pPr>
        <w:pStyle w:val="a8"/>
        <w:shd w:val="clear" w:color="auto" w:fill="FFFFFF"/>
        <w:spacing w:beforeAutospacing="0" w:afterAutospacing="0"/>
        <w:jc w:val="both"/>
        <w:rPr>
          <w:rFonts w:eastAsia="Calibri"/>
          <w:lang w:val="ru-RU"/>
        </w:rPr>
      </w:pPr>
      <w:r w:rsidRPr="00342131">
        <w:rPr>
          <w:rFonts w:eastAsia="Calibri"/>
          <w:lang w:val="ru-RU" w:eastAsia="en-US"/>
        </w:rPr>
        <w:t xml:space="preserve">1) письменная форма договора не заключается; </w:t>
      </w:r>
    </w:p>
    <w:p w:rsidR="00342131" w:rsidRPr="00873E04" w:rsidRDefault="00342131" w:rsidP="00342131">
      <w:pPr>
        <w:widowControl w:val="0"/>
        <w:autoSpaceDE w:val="0"/>
        <w:autoSpaceDN w:val="0"/>
        <w:adjustRightInd w:val="0"/>
        <w:spacing w:after="0" w:line="240" w:lineRule="auto"/>
        <w:jc w:val="both"/>
        <w:rPr>
          <w:rFonts w:eastAsia="Calibri" w:cs="Times New Roman"/>
        </w:rPr>
      </w:pPr>
      <w:r w:rsidRPr="00873E04">
        <w:rPr>
          <w:rFonts w:eastAsia="Calibri" w:cs="Times New Roman"/>
        </w:rPr>
        <w:t>2) составления двух документов (в том числе электронных), подписанных 2 сторонами;</w:t>
      </w:r>
    </w:p>
    <w:p w:rsidR="00342131" w:rsidRPr="00873E04" w:rsidRDefault="00342131" w:rsidP="00342131">
      <w:pPr>
        <w:widowControl w:val="0"/>
        <w:autoSpaceDE w:val="0"/>
        <w:autoSpaceDN w:val="0"/>
        <w:adjustRightInd w:val="0"/>
        <w:spacing w:after="0" w:line="240" w:lineRule="auto"/>
        <w:jc w:val="both"/>
        <w:rPr>
          <w:rFonts w:eastAsia="Calibri" w:cs="Times New Roman"/>
        </w:rPr>
      </w:pPr>
      <w:r w:rsidRPr="00873E04">
        <w:rPr>
          <w:rFonts w:eastAsia="Calibri" w:cs="Times New Roman"/>
        </w:rPr>
        <w:t>3) составления одного документа (в том числе электронного), подписанного 1 стороной;</w:t>
      </w:r>
    </w:p>
    <w:p w:rsidR="00342131" w:rsidRPr="00873E04" w:rsidRDefault="00342131" w:rsidP="00342131">
      <w:pPr>
        <w:widowControl w:val="0"/>
        <w:autoSpaceDE w:val="0"/>
        <w:autoSpaceDN w:val="0"/>
        <w:adjustRightInd w:val="0"/>
        <w:spacing w:after="0" w:line="240" w:lineRule="auto"/>
        <w:jc w:val="both"/>
        <w:rPr>
          <w:rFonts w:eastAsia="Calibri" w:cs="Times New Roman"/>
        </w:rPr>
      </w:pPr>
      <w:r w:rsidRPr="00873E04">
        <w:rPr>
          <w:rFonts w:eastAsia="Calibri" w:cs="Times New Roman"/>
        </w:rPr>
        <w:t>4) составления одного документа (в том числе электронного), подписанного 2 сторонами.</w:t>
      </w:r>
    </w:p>
    <w:p w:rsidR="00CF3DEF" w:rsidRPr="00530391" w:rsidRDefault="00CF3DEF" w:rsidP="004462D9">
      <w:pPr>
        <w:widowControl w:val="0"/>
        <w:autoSpaceDE w:val="0"/>
        <w:autoSpaceDN w:val="0"/>
        <w:adjustRightInd w:val="0"/>
        <w:spacing w:after="0" w:line="240" w:lineRule="auto"/>
        <w:ind w:firstLine="709"/>
        <w:jc w:val="both"/>
        <w:rPr>
          <w:rFonts w:eastAsia="Calibri" w:cs="Times New Roman"/>
        </w:rPr>
      </w:pPr>
    </w:p>
    <w:p w:rsidR="00CF3DEF" w:rsidRDefault="00CF3DEF" w:rsidP="004462D9">
      <w:pPr>
        <w:widowControl w:val="0"/>
        <w:autoSpaceDE w:val="0"/>
        <w:autoSpaceDN w:val="0"/>
        <w:adjustRightInd w:val="0"/>
        <w:spacing w:after="0" w:line="240" w:lineRule="auto"/>
        <w:jc w:val="both"/>
        <w:rPr>
          <w:rFonts w:eastAsia="Calibri" w:cs="Times New Roman"/>
          <w:b/>
        </w:rPr>
      </w:pPr>
      <w:r w:rsidRPr="00CE32FA">
        <w:rPr>
          <w:rFonts w:eastAsia="Calibri" w:cs="Times New Roman"/>
          <w:b/>
        </w:rPr>
        <w:t xml:space="preserve">Ответ: </w:t>
      </w:r>
    </w:p>
    <w:p w:rsidR="007377D0" w:rsidRPr="00CE32FA" w:rsidRDefault="007377D0" w:rsidP="004462D9">
      <w:pPr>
        <w:widowControl w:val="0"/>
        <w:autoSpaceDE w:val="0"/>
        <w:autoSpaceDN w:val="0"/>
        <w:adjustRightInd w:val="0"/>
        <w:spacing w:after="0" w:line="240" w:lineRule="auto"/>
        <w:jc w:val="both"/>
        <w:rPr>
          <w:rFonts w:eastAsia="Calibri" w:cs="Times New Roman"/>
          <w:b/>
        </w:rPr>
      </w:pPr>
    </w:p>
    <w:p w:rsidR="00CF3DEF" w:rsidRPr="00CE32FA" w:rsidRDefault="00CF3DEF" w:rsidP="004462D9">
      <w:pPr>
        <w:widowControl w:val="0"/>
        <w:autoSpaceDE w:val="0"/>
        <w:autoSpaceDN w:val="0"/>
        <w:adjustRightInd w:val="0"/>
        <w:spacing w:after="0" w:line="240" w:lineRule="auto"/>
        <w:jc w:val="both"/>
        <w:rPr>
          <w:rFonts w:eastAsia="Calibri" w:cs="Times New Roman"/>
          <w:b/>
        </w:rPr>
      </w:pPr>
      <w:r w:rsidRPr="00CE32FA">
        <w:rPr>
          <w:rFonts w:eastAsia="Calibri" w:cs="Times New Roman"/>
          <w:b/>
        </w:rPr>
        <w:t xml:space="preserve">Обоснование: </w:t>
      </w:r>
    </w:p>
    <w:p w:rsidR="005C7F25" w:rsidRDefault="005C7F25" w:rsidP="004462D9">
      <w:pPr>
        <w:spacing w:after="0" w:line="240" w:lineRule="auto"/>
        <w:rPr>
          <w:b/>
        </w:rPr>
      </w:pPr>
    </w:p>
    <w:p w:rsidR="005C7F25" w:rsidRDefault="005C7F25" w:rsidP="004462D9">
      <w:pPr>
        <w:spacing w:after="0" w:line="240" w:lineRule="auto"/>
        <w:rPr>
          <w:b/>
        </w:rPr>
      </w:pPr>
      <w:r w:rsidRPr="004311AA">
        <w:rPr>
          <w:b/>
        </w:rPr>
        <w:t>Задание</w:t>
      </w:r>
      <w:r>
        <w:rPr>
          <w:b/>
        </w:rPr>
        <w:t xml:space="preserve"> 230.</w:t>
      </w:r>
    </w:p>
    <w:p w:rsidR="001C7529" w:rsidRPr="004C51D8" w:rsidRDefault="001C7529" w:rsidP="004462D9">
      <w:pPr>
        <w:pStyle w:val="a4"/>
        <w:spacing w:after="0" w:line="240" w:lineRule="auto"/>
        <w:ind w:left="0"/>
        <w:rPr>
          <w:rFonts w:ascii="Times New Roman" w:hAnsi="Times New Roman" w:cs="Times New Roman"/>
          <w:b/>
          <w:sz w:val="24"/>
          <w:szCs w:val="24"/>
        </w:rPr>
      </w:pPr>
      <w:r w:rsidRPr="00C416FF">
        <w:rPr>
          <w:rFonts w:ascii="Times New Roman" w:hAnsi="Times New Roman" w:cs="Times New Roman"/>
          <w:b/>
          <w:i/>
          <w:iCs/>
          <w:sz w:val="24"/>
          <w:szCs w:val="24"/>
        </w:rPr>
        <w:t>Прочитайте текст и установите соответствие.</w:t>
      </w:r>
    </w:p>
    <w:p w:rsidR="001C7529" w:rsidRDefault="001C7529" w:rsidP="004462D9">
      <w:pPr>
        <w:spacing w:after="0" w:line="240" w:lineRule="auto"/>
        <w:ind w:firstLine="708"/>
        <w:jc w:val="both"/>
        <w:rPr>
          <w:rFonts w:cs="Times New Roman"/>
          <w:szCs w:val="24"/>
        </w:rPr>
      </w:pPr>
      <w:r w:rsidRPr="002E78F0">
        <w:rPr>
          <w:rFonts w:cs="Times New Roman"/>
          <w:szCs w:val="24"/>
        </w:rPr>
        <w:t xml:space="preserve">Согласно Конституции Российской Федерации, Россия </w:t>
      </w:r>
      <w:r>
        <w:rPr>
          <w:rFonts w:cs="Times New Roman"/>
          <w:szCs w:val="24"/>
        </w:rPr>
        <w:t>-</w:t>
      </w:r>
      <w:r w:rsidRPr="002E78F0">
        <w:rPr>
          <w:rFonts w:cs="Times New Roman"/>
          <w:szCs w:val="24"/>
        </w:rPr>
        <w:t xml:space="preserve"> демократическое федеративное правовое государство с ре</w:t>
      </w:r>
      <w:r>
        <w:rPr>
          <w:rFonts w:cs="Times New Roman"/>
          <w:szCs w:val="24"/>
        </w:rPr>
        <w:t xml:space="preserve">спубликанской формой правления. </w:t>
      </w:r>
      <w:r w:rsidRPr="002E78F0">
        <w:rPr>
          <w:rFonts w:cs="Times New Roman"/>
          <w:szCs w:val="24"/>
        </w:rPr>
        <w:t>Государственная власть в Российской Федерации осуществляется на основе разделения на законодательную, исполнительную и судебную. Органы законодательной, исполнительной и</w:t>
      </w:r>
      <w:r>
        <w:rPr>
          <w:rFonts w:cs="Times New Roman"/>
          <w:szCs w:val="24"/>
        </w:rPr>
        <w:t xml:space="preserve"> судебной власти самостоятельны</w:t>
      </w:r>
      <w:r w:rsidRPr="00573FC2">
        <w:rPr>
          <w:rFonts w:cs="Times New Roman"/>
          <w:szCs w:val="24"/>
        </w:rPr>
        <w:t>.</w:t>
      </w:r>
      <w:r>
        <w:rPr>
          <w:rFonts w:cs="Times New Roman"/>
          <w:szCs w:val="24"/>
        </w:rPr>
        <w:t xml:space="preserve"> </w:t>
      </w:r>
    </w:p>
    <w:p w:rsidR="001C7529" w:rsidRPr="00C416FF" w:rsidRDefault="001C7529" w:rsidP="004462D9">
      <w:pPr>
        <w:spacing w:after="0" w:line="240" w:lineRule="auto"/>
        <w:ind w:firstLine="708"/>
        <w:jc w:val="both"/>
        <w:rPr>
          <w:rFonts w:cs="Times New Roman"/>
          <w:szCs w:val="24"/>
        </w:rPr>
      </w:pPr>
      <w:r w:rsidRPr="00CF15E6">
        <w:rPr>
          <w:rFonts w:cs="Times New Roman"/>
          <w:szCs w:val="24"/>
        </w:rPr>
        <w:t xml:space="preserve">Установите соответствие между субъектами государственной власти Российской Федерации </w:t>
      </w:r>
      <w:r>
        <w:rPr>
          <w:rFonts w:cs="Times New Roman"/>
          <w:szCs w:val="24"/>
        </w:rPr>
        <w:t xml:space="preserve">и исполняемыми </w:t>
      </w:r>
      <w:r w:rsidRPr="00CF15E6">
        <w:rPr>
          <w:rFonts w:cs="Times New Roman"/>
          <w:szCs w:val="24"/>
        </w:rPr>
        <w:t>функциями</w:t>
      </w:r>
      <w:r w:rsidRPr="00A230F5">
        <w:rPr>
          <w:rFonts w:cs="Times New Roman"/>
          <w:szCs w:val="24"/>
        </w:rPr>
        <w:t>:</w:t>
      </w:r>
    </w:p>
    <w:p w:rsidR="001C7529" w:rsidRPr="00C416FF" w:rsidRDefault="001C7529" w:rsidP="004462D9">
      <w:pPr>
        <w:pStyle w:val="a4"/>
        <w:spacing w:after="0" w:line="240" w:lineRule="auto"/>
        <w:ind w:left="0" w:firstLine="708"/>
        <w:jc w:val="both"/>
        <w:rPr>
          <w:rFonts w:ascii="Times New Roman" w:hAnsi="Times New Roman" w:cs="Times New Roman"/>
          <w:sz w:val="24"/>
          <w:szCs w:val="24"/>
        </w:rPr>
      </w:pPr>
      <w:r w:rsidRPr="00C416FF">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Style w:val="a6"/>
        <w:tblW w:w="9356" w:type="dxa"/>
        <w:tblInd w:w="108" w:type="dxa"/>
        <w:tblLayout w:type="fixed"/>
        <w:tblLook w:val="04A0" w:firstRow="1" w:lastRow="0" w:firstColumn="1" w:lastColumn="0" w:noHBand="0" w:noVBand="1"/>
      </w:tblPr>
      <w:tblGrid>
        <w:gridCol w:w="426"/>
        <w:gridCol w:w="3260"/>
        <w:gridCol w:w="425"/>
        <w:gridCol w:w="5245"/>
      </w:tblGrid>
      <w:tr w:rsidR="001C7529" w:rsidRPr="00C416FF" w:rsidTr="001C7529">
        <w:tc>
          <w:tcPr>
            <w:tcW w:w="3686" w:type="dxa"/>
            <w:gridSpan w:val="2"/>
            <w:vAlign w:val="center"/>
          </w:tcPr>
          <w:p w:rsidR="001C7529" w:rsidRPr="001C7529" w:rsidRDefault="001C7529" w:rsidP="004462D9">
            <w:pPr>
              <w:jc w:val="center"/>
              <w:rPr>
                <w:rFonts w:eastAsia="Times New Roman" w:cs="Times New Roman"/>
                <w:sz w:val="24"/>
                <w:szCs w:val="24"/>
                <w:lang w:eastAsia="ru-RU"/>
              </w:rPr>
            </w:pPr>
            <w:r w:rsidRPr="001C7529">
              <w:rPr>
                <w:rFonts w:eastAsia="Times New Roman" w:cs="Times New Roman"/>
                <w:sz w:val="24"/>
                <w:szCs w:val="24"/>
                <w:lang w:eastAsia="ru-RU"/>
              </w:rPr>
              <w:t>Субъекты государственной власти РФ</w:t>
            </w:r>
          </w:p>
        </w:tc>
        <w:tc>
          <w:tcPr>
            <w:tcW w:w="5670" w:type="dxa"/>
            <w:gridSpan w:val="2"/>
            <w:vAlign w:val="center"/>
          </w:tcPr>
          <w:p w:rsidR="001C7529" w:rsidRPr="001C7529" w:rsidRDefault="001C7529" w:rsidP="004462D9">
            <w:pPr>
              <w:jc w:val="center"/>
              <w:rPr>
                <w:rFonts w:eastAsia="Times New Roman" w:cs="Times New Roman"/>
                <w:sz w:val="24"/>
                <w:szCs w:val="24"/>
                <w:lang w:eastAsia="ru-RU"/>
              </w:rPr>
            </w:pPr>
            <w:r w:rsidRPr="001C7529">
              <w:rPr>
                <w:rFonts w:eastAsia="Times New Roman" w:cs="Times New Roman"/>
                <w:bCs/>
                <w:spacing w:val="-1"/>
                <w:sz w:val="24"/>
                <w:szCs w:val="24"/>
                <w:lang w:eastAsia="ru-RU"/>
              </w:rPr>
              <w:t>Функции</w:t>
            </w:r>
          </w:p>
        </w:tc>
      </w:tr>
      <w:tr w:rsidR="001C7529" w:rsidRPr="00C416FF" w:rsidTr="001C7529">
        <w:tc>
          <w:tcPr>
            <w:tcW w:w="426" w:type="dxa"/>
            <w:vAlign w:val="center"/>
          </w:tcPr>
          <w:p w:rsidR="001C7529" w:rsidRPr="00C416FF" w:rsidRDefault="001C7529" w:rsidP="004462D9">
            <w:pPr>
              <w:pStyle w:val="a4"/>
              <w:ind w:left="0"/>
              <w:jc w:val="center"/>
              <w:rPr>
                <w:rFonts w:ascii="Times New Roman" w:hAnsi="Times New Roman" w:cs="Times New Roman"/>
                <w:b/>
                <w:sz w:val="24"/>
                <w:szCs w:val="24"/>
              </w:rPr>
            </w:pPr>
            <w:r w:rsidRPr="00C416FF">
              <w:rPr>
                <w:rFonts w:ascii="Times New Roman" w:hAnsi="Times New Roman" w:cs="Times New Roman"/>
                <w:b/>
                <w:sz w:val="24"/>
                <w:szCs w:val="24"/>
              </w:rPr>
              <w:t>А</w:t>
            </w:r>
          </w:p>
        </w:tc>
        <w:tc>
          <w:tcPr>
            <w:tcW w:w="3260" w:type="dxa"/>
            <w:vAlign w:val="center"/>
          </w:tcPr>
          <w:p w:rsidR="001C7529" w:rsidRPr="00A230F5" w:rsidRDefault="001C7529" w:rsidP="004462D9">
            <w:pPr>
              <w:jc w:val="center"/>
              <w:rPr>
                <w:rFonts w:cs="Times New Roman"/>
                <w:sz w:val="24"/>
                <w:szCs w:val="24"/>
              </w:rPr>
            </w:pPr>
            <w:r w:rsidRPr="00CF15E6">
              <w:rPr>
                <w:rFonts w:cs="Times New Roman"/>
                <w:sz w:val="24"/>
                <w:szCs w:val="24"/>
              </w:rPr>
              <w:t>Президент РФ</w:t>
            </w:r>
          </w:p>
        </w:tc>
        <w:tc>
          <w:tcPr>
            <w:tcW w:w="425" w:type="dxa"/>
            <w:vAlign w:val="center"/>
          </w:tcPr>
          <w:p w:rsidR="001C7529" w:rsidRPr="00C416FF" w:rsidRDefault="001C7529" w:rsidP="004462D9">
            <w:pPr>
              <w:pStyle w:val="a4"/>
              <w:ind w:left="0"/>
              <w:jc w:val="center"/>
              <w:rPr>
                <w:rFonts w:ascii="Times New Roman" w:hAnsi="Times New Roman" w:cs="Times New Roman"/>
                <w:sz w:val="24"/>
                <w:szCs w:val="24"/>
              </w:rPr>
            </w:pPr>
            <w:r w:rsidRPr="00C416FF">
              <w:rPr>
                <w:rFonts w:ascii="Times New Roman" w:hAnsi="Times New Roman" w:cs="Times New Roman"/>
                <w:sz w:val="24"/>
                <w:szCs w:val="24"/>
              </w:rPr>
              <w:t>1</w:t>
            </w:r>
          </w:p>
        </w:tc>
        <w:tc>
          <w:tcPr>
            <w:tcW w:w="5245" w:type="dxa"/>
            <w:vAlign w:val="center"/>
          </w:tcPr>
          <w:p w:rsidR="001C7529" w:rsidRPr="00A230F5" w:rsidRDefault="001C7529" w:rsidP="004462D9">
            <w:pPr>
              <w:jc w:val="center"/>
              <w:rPr>
                <w:rFonts w:cs="Times New Roman"/>
                <w:sz w:val="24"/>
                <w:szCs w:val="24"/>
              </w:rPr>
            </w:pPr>
            <w:r w:rsidRPr="00CF15E6">
              <w:rPr>
                <w:rFonts w:cs="Times New Roman"/>
                <w:sz w:val="24"/>
                <w:szCs w:val="24"/>
              </w:rPr>
              <w:t>Назначение выборов Президента РФ</w:t>
            </w:r>
          </w:p>
        </w:tc>
      </w:tr>
      <w:tr w:rsidR="001C7529" w:rsidRPr="00C416FF" w:rsidTr="001C7529">
        <w:tc>
          <w:tcPr>
            <w:tcW w:w="426" w:type="dxa"/>
            <w:vAlign w:val="center"/>
          </w:tcPr>
          <w:p w:rsidR="001C7529" w:rsidRPr="00C416FF" w:rsidRDefault="001C7529" w:rsidP="004462D9">
            <w:pPr>
              <w:pStyle w:val="a4"/>
              <w:ind w:left="0"/>
              <w:jc w:val="center"/>
              <w:rPr>
                <w:rFonts w:ascii="Times New Roman" w:hAnsi="Times New Roman" w:cs="Times New Roman"/>
                <w:b/>
                <w:sz w:val="24"/>
                <w:szCs w:val="24"/>
              </w:rPr>
            </w:pPr>
            <w:r w:rsidRPr="00C416FF">
              <w:rPr>
                <w:rFonts w:ascii="Times New Roman" w:hAnsi="Times New Roman" w:cs="Times New Roman"/>
                <w:b/>
                <w:sz w:val="24"/>
                <w:szCs w:val="24"/>
              </w:rPr>
              <w:t>Б</w:t>
            </w:r>
          </w:p>
        </w:tc>
        <w:tc>
          <w:tcPr>
            <w:tcW w:w="3260" w:type="dxa"/>
            <w:vAlign w:val="center"/>
          </w:tcPr>
          <w:p w:rsidR="001C7529" w:rsidRPr="00A230F5" w:rsidRDefault="001C7529" w:rsidP="004462D9">
            <w:pPr>
              <w:jc w:val="center"/>
              <w:rPr>
                <w:rFonts w:cs="Times New Roman"/>
                <w:sz w:val="24"/>
                <w:szCs w:val="24"/>
              </w:rPr>
            </w:pPr>
            <w:r w:rsidRPr="00CF15E6">
              <w:rPr>
                <w:rFonts w:cs="Times New Roman"/>
                <w:sz w:val="24"/>
                <w:szCs w:val="24"/>
              </w:rPr>
              <w:t>Правительство РФ</w:t>
            </w:r>
          </w:p>
        </w:tc>
        <w:tc>
          <w:tcPr>
            <w:tcW w:w="425" w:type="dxa"/>
            <w:vAlign w:val="center"/>
          </w:tcPr>
          <w:p w:rsidR="001C7529" w:rsidRPr="00C416FF" w:rsidRDefault="001C7529" w:rsidP="004462D9">
            <w:pPr>
              <w:pStyle w:val="a4"/>
              <w:ind w:left="0"/>
              <w:jc w:val="center"/>
              <w:rPr>
                <w:rFonts w:ascii="Times New Roman" w:hAnsi="Times New Roman" w:cs="Times New Roman"/>
                <w:sz w:val="24"/>
                <w:szCs w:val="24"/>
              </w:rPr>
            </w:pPr>
            <w:r w:rsidRPr="00C416FF">
              <w:rPr>
                <w:rFonts w:ascii="Times New Roman" w:hAnsi="Times New Roman" w:cs="Times New Roman"/>
                <w:sz w:val="24"/>
                <w:szCs w:val="24"/>
              </w:rPr>
              <w:t>2</w:t>
            </w:r>
          </w:p>
        </w:tc>
        <w:tc>
          <w:tcPr>
            <w:tcW w:w="5245" w:type="dxa"/>
            <w:vAlign w:val="center"/>
          </w:tcPr>
          <w:p w:rsidR="001C7529" w:rsidRPr="00A230F5" w:rsidRDefault="001C7529" w:rsidP="004462D9">
            <w:pPr>
              <w:jc w:val="center"/>
              <w:rPr>
                <w:rFonts w:cs="Times New Roman"/>
                <w:sz w:val="24"/>
                <w:szCs w:val="24"/>
              </w:rPr>
            </w:pPr>
            <w:r w:rsidRPr="00CF15E6">
              <w:rPr>
                <w:rFonts w:cs="Times New Roman"/>
                <w:sz w:val="24"/>
                <w:szCs w:val="24"/>
              </w:rPr>
              <w:t>Утверждение военной доктрины</w:t>
            </w:r>
          </w:p>
        </w:tc>
      </w:tr>
      <w:tr w:rsidR="001C7529" w:rsidRPr="00C416FF" w:rsidTr="001C7529">
        <w:tc>
          <w:tcPr>
            <w:tcW w:w="426" w:type="dxa"/>
            <w:vAlign w:val="center"/>
          </w:tcPr>
          <w:p w:rsidR="001C7529" w:rsidRPr="00C416FF" w:rsidRDefault="001C7529" w:rsidP="004462D9">
            <w:pPr>
              <w:pStyle w:val="a4"/>
              <w:ind w:left="0"/>
              <w:jc w:val="center"/>
              <w:rPr>
                <w:rFonts w:ascii="Times New Roman" w:hAnsi="Times New Roman" w:cs="Times New Roman"/>
                <w:b/>
                <w:sz w:val="24"/>
                <w:szCs w:val="24"/>
              </w:rPr>
            </w:pPr>
            <w:r w:rsidRPr="00C416FF">
              <w:rPr>
                <w:rFonts w:ascii="Times New Roman" w:hAnsi="Times New Roman" w:cs="Times New Roman"/>
                <w:b/>
                <w:sz w:val="24"/>
                <w:szCs w:val="24"/>
              </w:rPr>
              <w:t>В</w:t>
            </w:r>
          </w:p>
        </w:tc>
        <w:tc>
          <w:tcPr>
            <w:tcW w:w="3260" w:type="dxa"/>
            <w:vAlign w:val="center"/>
          </w:tcPr>
          <w:p w:rsidR="001C7529" w:rsidRPr="00A230F5" w:rsidRDefault="001C7529" w:rsidP="004462D9">
            <w:pPr>
              <w:jc w:val="center"/>
              <w:rPr>
                <w:rFonts w:cs="Times New Roman"/>
                <w:sz w:val="24"/>
                <w:szCs w:val="24"/>
              </w:rPr>
            </w:pPr>
            <w:r w:rsidRPr="00CF15E6">
              <w:rPr>
                <w:rFonts w:cs="Times New Roman"/>
                <w:sz w:val="24"/>
                <w:szCs w:val="24"/>
              </w:rPr>
              <w:t>Государственная Дума</w:t>
            </w:r>
          </w:p>
        </w:tc>
        <w:tc>
          <w:tcPr>
            <w:tcW w:w="425" w:type="dxa"/>
            <w:vAlign w:val="center"/>
          </w:tcPr>
          <w:p w:rsidR="001C7529" w:rsidRPr="00C416FF" w:rsidRDefault="001C7529" w:rsidP="004462D9">
            <w:pPr>
              <w:pStyle w:val="a4"/>
              <w:ind w:left="0"/>
              <w:jc w:val="center"/>
              <w:rPr>
                <w:rFonts w:ascii="Times New Roman" w:hAnsi="Times New Roman" w:cs="Times New Roman"/>
                <w:sz w:val="24"/>
                <w:szCs w:val="24"/>
              </w:rPr>
            </w:pPr>
            <w:r w:rsidRPr="00C416FF">
              <w:rPr>
                <w:rFonts w:ascii="Times New Roman" w:hAnsi="Times New Roman" w:cs="Times New Roman"/>
                <w:sz w:val="24"/>
                <w:szCs w:val="24"/>
              </w:rPr>
              <w:t>3</w:t>
            </w:r>
          </w:p>
        </w:tc>
        <w:tc>
          <w:tcPr>
            <w:tcW w:w="5245" w:type="dxa"/>
            <w:vAlign w:val="center"/>
          </w:tcPr>
          <w:p w:rsidR="001C7529" w:rsidRPr="00A230F5" w:rsidRDefault="001C7529" w:rsidP="004462D9">
            <w:pPr>
              <w:jc w:val="center"/>
              <w:rPr>
                <w:rFonts w:cs="Times New Roman"/>
                <w:sz w:val="24"/>
                <w:szCs w:val="24"/>
              </w:rPr>
            </w:pPr>
            <w:r>
              <w:rPr>
                <w:rFonts w:cs="Times New Roman"/>
                <w:sz w:val="24"/>
                <w:szCs w:val="24"/>
              </w:rPr>
              <w:t>О</w:t>
            </w:r>
            <w:r w:rsidRPr="00CF15E6">
              <w:rPr>
                <w:rFonts w:cs="Times New Roman"/>
                <w:sz w:val="24"/>
                <w:szCs w:val="24"/>
              </w:rPr>
              <w:t>существляет надзор за деятельностью судов общей юрисдикции</w:t>
            </w:r>
          </w:p>
        </w:tc>
      </w:tr>
      <w:tr w:rsidR="001C7529" w:rsidRPr="00C416FF" w:rsidTr="001C7529">
        <w:tc>
          <w:tcPr>
            <w:tcW w:w="426" w:type="dxa"/>
            <w:vAlign w:val="center"/>
          </w:tcPr>
          <w:p w:rsidR="001C7529" w:rsidRPr="00C416FF" w:rsidRDefault="001C7529" w:rsidP="004462D9">
            <w:pPr>
              <w:pStyle w:val="a4"/>
              <w:ind w:left="0"/>
              <w:jc w:val="center"/>
              <w:rPr>
                <w:rFonts w:ascii="Times New Roman" w:hAnsi="Times New Roman" w:cs="Times New Roman"/>
                <w:b/>
                <w:sz w:val="24"/>
                <w:szCs w:val="24"/>
              </w:rPr>
            </w:pPr>
            <w:r w:rsidRPr="00C416FF">
              <w:rPr>
                <w:rFonts w:ascii="Times New Roman" w:hAnsi="Times New Roman" w:cs="Times New Roman"/>
                <w:b/>
                <w:sz w:val="24"/>
                <w:szCs w:val="24"/>
              </w:rPr>
              <w:t>Г</w:t>
            </w:r>
          </w:p>
        </w:tc>
        <w:tc>
          <w:tcPr>
            <w:tcW w:w="3260" w:type="dxa"/>
            <w:vAlign w:val="center"/>
          </w:tcPr>
          <w:p w:rsidR="001C7529" w:rsidRPr="00A230F5" w:rsidRDefault="001C7529" w:rsidP="004462D9">
            <w:pPr>
              <w:jc w:val="center"/>
              <w:rPr>
                <w:rFonts w:cs="Times New Roman"/>
                <w:sz w:val="24"/>
                <w:szCs w:val="24"/>
              </w:rPr>
            </w:pPr>
            <w:r w:rsidRPr="00CF15E6">
              <w:rPr>
                <w:rFonts w:cs="Times New Roman"/>
                <w:sz w:val="24"/>
                <w:szCs w:val="24"/>
              </w:rPr>
              <w:t>Совет Федерации</w:t>
            </w:r>
          </w:p>
        </w:tc>
        <w:tc>
          <w:tcPr>
            <w:tcW w:w="425" w:type="dxa"/>
            <w:vAlign w:val="center"/>
          </w:tcPr>
          <w:p w:rsidR="001C7529" w:rsidRPr="00C416FF" w:rsidRDefault="001C7529" w:rsidP="004462D9">
            <w:pPr>
              <w:pStyle w:val="a4"/>
              <w:ind w:left="0"/>
              <w:jc w:val="center"/>
              <w:rPr>
                <w:rFonts w:ascii="Times New Roman" w:hAnsi="Times New Roman" w:cs="Times New Roman"/>
                <w:sz w:val="24"/>
                <w:szCs w:val="24"/>
              </w:rPr>
            </w:pPr>
            <w:r w:rsidRPr="00C416FF">
              <w:rPr>
                <w:rFonts w:ascii="Times New Roman" w:hAnsi="Times New Roman" w:cs="Times New Roman"/>
                <w:sz w:val="24"/>
                <w:szCs w:val="24"/>
              </w:rPr>
              <w:t>4</w:t>
            </w:r>
          </w:p>
        </w:tc>
        <w:tc>
          <w:tcPr>
            <w:tcW w:w="5245" w:type="dxa"/>
            <w:vAlign w:val="center"/>
          </w:tcPr>
          <w:p w:rsidR="001C7529" w:rsidRPr="00A230F5" w:rsidRDefault="001C7529" w:rsidP="004462D9">
            <w:pPr>
              <w:jc w:val="center"/>
              <w:rPr>
                <w:rFonts w:cs="Times New Roman"/>
                <w:sz w:val="24"/>
                <w:szCs w:val="24"/>
              </w:rPr>
            </w:pPr>
            <w:r w:rsidRPr="00CF15E6">
              <w:rPr>
                <w:rFonts w:cs="Times New Roman"/>
                <w:sz w:val="24"/>
                <w:szCs w:val="24"/>
              </w:rPr>
              <w:t>Разработка</w:t>
            </w:r>
            <w:r>
              <w:rPr>
                <w:rFonts w:cs="Times New Roman"/>
                <w:sz w:val="24"/>
                <w:szCs w:val="24"/>
              </w:rPr>
              <w:t xml:space="preserve"> федерального бюджета</w:t>
            </w:r>
          </w:p>
        </w:tc>
      </w:tr>
      <w:tr w:rsidR="001C7529" w:rsidRPr="00C416FF" w:rsidTr="001C7529">
        <w:tc>
          <w:tcPr>
            <w:tcW w:w="426" w:type="dxa"/>
            <w:vAlign w:val="center"/>
          </w:tcPr>
          <w:p w:rsidR="001C7529" w:rsidRPr="00C416FF" w:rsidRDefault="001C7529" w:rsidP="004462D9">
            <w:pPr>
              <w:pStyle w:val="a4"/>
              <w:ind w:left="0"/>
              <w:jc w:val="center"/>
              <w:rPr>
                <w:rFonts w:ascii="Times New Roman" w:hAnsi="Times New Roman" w:cs="Times New Roman"/>
                <w:b/>
                <w:sz w:val="24"/>
                <w:szCs w:val="24"/>
              </w:rPr>
            </w:pPr>
          </w:p>
        </w:tc>
        <w:tc>
          <w:tcPr>
            <w:tcW w:w="3260" w:type="dxa"/>
            <w:vAlign w:val="center"/>
          </w:tcPr>
          <w:p w:rsidR="001C7529" w:rsidRPr="00A230F5" w:rsidRDefault="001C7529" w:rsidP="004462D9">
            <w:pPr>
              <w:jc w:val="center"/>
              <w:rPr>
                <w:rFonts w:cs="Times New Roman"/>
                <w:sz w:val="24"/>
                <w:szCs w:val="24"/>
              </w:rPr>
            </w:pPr>
          </w:p>
        </w:tc>
        <w:tc>
          <w:tcPr>
            <w:tcW w:w="425" w:type="dxa"/>
            <w:vAlign w:val="center"/>
          </w:tcPr>
          <w:p w:rsidR="001C7529" w:rsidRPr="00C416FF" w:rsidRDefault="001C7529" w:rsidP="004462D9">
            <w:pPr>
              <w:pStyle w:val="a4"/>
              <w:ind w:left="0"/>
              <w:jc w:val="center"/>
              <w:rPr>
                <w:rFonts w:ascii="Times New Roman" w:hAnsi="Times New Roman" w:cs="Times New Roman"/>
                <w:sz w:val="24"/>
                <w:szCs w:val="24"/>
              </w:rPr>
            </w:pPr>
            <w:r w:rsidRPr="00C416FF">
              <w:rPr>
                <w:rFonts w:ascii="Times New Roman" w:hAnsi="Times New Roman" w:cs="Times New Roman"/>
                <w:sz w:val="24"/>
                <w:szCs w:val="24"/>
              </w:rPr>
              <w:t>5</w:t>
            </w:r>
          </w:p>
        </w:tc>
        <w:tc>
          <w:tcPr>
            <w:tcW w:w="5245" w:type="dxa"/>
            <w:vAlign w:val="center"/>
          </w:tcPr>
          <w:p w:rsidR="001C7529" w:rsidRPr="00A230F5" w:rsidRDefault="001C7529" w:rsidP="004462D9">
            <w:pPr>
              <w:jc w:val="center"/>
              <w:rPr>
                <w:rFonts w:cs="Times New Roman"/>
                <w:sz w:val="24"/>
                <w:szCs w:val="24"/>
              </w:rPr>
            </w:pPr>
            <w:r>
              <w:rPr>
                <w:rFonts w:cs="Times New Roman"/>
                <w:sz w:val="24"/>
                <w:szCs w:val="24"/>
              </w:rPr>
              <w:t>Объявление амнистии</w:t>
            </w:r>
          </w:p>
        </w:tc>
      </w:tr>
    </w:tbl>
    <w:p w:rsidR="001C7529" w:rsidRDefault="001C7529" w:rsidP="004462D9">
      <w:pPr>
        <w:pStyle w:val="a4"/>
        <w:spacing w:after="0" w:line="240" w:lineRule="auto"/>
        <w:ind w:left="0"/>
        <w:jc w:val="both"/>
        <w:rPr>
          <w:rFonts w:ascii="Times New Roman" w:hAnsi="Times New Roman" w:cs="Times New Roman"/>
          <w:sz w:val="24"/>
          <w:szCs w:val="24"/>
        </w:rPr>
      </w:pPr>
    </w:p>
    <w:p w:rsidR="001C7529" w:rsidRPr="00C416FF" w:rsidRDefault="001C7529" w:rsidP="004462D9">
      <w:pPr>
        <w:pStyle w:val="a4"/>
        <w:spacing w:after="0" w:line="240" w:lineRule="auto"/>
        <w:ind w:left="0"/>
        <w:jc w:val="both"/>
        <w:rPr>
          <w:rFonts w:ascii="Times New Roman" w:hAnsi="Times New Roman" w:cs="Times New Roman"/>
          <w:sz w:val="24"/>
          <w:szCs w:val="24"/>
        </w:rPr>
      </w:pPr>
      <w:r w:rsidRPr="00C416FF">
        <w:rPr>
          <w:rFonts w:ascii="Times New Roman" w:hAnsi="Times New Roman" w:cs="Times New Roman"/>
          <w:sz w:val="24"/>
          <w:szCs w:val="24"/>
        </w:rPr>
        <w:t>Запишите выбранные цифры под соответствующими буквами:</w:t>
      </w:r>
    </w:p>
    <w:tbl>
      <w:tblPr>
        <w:tblW w:w="3455" w:type="pct"/>
        <w:tblCellMar>
          <w:left w:w="0" w:type="dxa"/>
          <w:right w:w="0" w:type="dxa"/>
        </w:tblCellMar>
        <w:tblLook w:val="04A0" w:firstRow="1" w:lastRow="0" w:firstColumn="1" w:lastColumn="0" w:noHBand="0" w:noVBand="1"/>
      </w:tblPr>
      <w:tblGrid>
        <w:gridCol w:w="1623"/>
        <w:gridCol w:w="1750"/>
        <w:gridCol w:w="1750"/>
        <w:gridCol w:w="1750"/>
      </w:tblGrid>
      <w:tr w:rsidR="001C7529" w:rsidTr="001C7529">
        <w:trPr>
          <w:trHeight w:val="321"/>
        </w:trPr>
        <w:tc>
          <w:tcPr>
            <w:tcW w:w="118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1C7529" w:rsidRDefault="001C7529"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1C7529" w:rsidRDefault="001C7529"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1C7529" w:rsidRDefault="001C7529"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c>
          <w:tcPr>
            <w:tcW w:w="1273" w:type="pct"/>
            <w:tcBorders>
              <w:top w:val="single" w:sz="8" w:space="0" w:color="000000"/>
              <w:left w:val="single" w:sz="8" w:space="0" w:color="000000"/>
              <w:bottom w:val="single" w:sz="8" w:space="0" w:color="000000"/>
              <w:right w:val="single" w:sz="8" w:space="0" w:color="000000"/>
            </w:tcBorders>
          </w:tcPr>
          <w:p w:rsidR="001C7529" w:rsidRDefault="001C7529" w:rsidP="004462D9">
            <w:pPr>
              <w:spacing w:after="0" w:line="240" w:lineRule="auto"/>
              <w:jc w:val="center"/>
              <w:rPr>
                <w:rFonts w:eastAsia="Times New Roman" w:cs="Times New Roman"/>
                <w:b/>
                <w:bCs/>
                <w:szCs w:val="24"/>
                <w:lang w:eastAsia="ru-RU"/>
              </w:rPr>
            </w:pPr>
            <w:r>
              <w:rPr>
                <w:rFonts w:eastAsia="Times New Roman" w:cs="Times New Roman"/>
                <w:b/>
                <w:bCs/>
                <w:szCs w:val="24"/>
                <w:lang w:eastAsia="ru-RU"/>
              </w:rPr>
              <w:t>Г</w:t>
            </w:r>
          </w:p>
        </w:tc>
      </w:tr>
      <w:tr w:rsidR="001C7529" w:rsidTr="001C7529">
        <w:trPr>
          <w:trHeight w:val="326"/>
        </w:trPr>
        <w:tc>
          <w:tcPr>
            <w:tcW w:w="118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1C7529" w:rsidRDefault="001C7529" w:rsidP="004462D9">
            <w:pPr>
              <w:spacing w:after="0" w:line="240" w:lineRule="auto"/>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1C7529" w:rsidRDefault="001C7529" w:rsidP="004462D9">
            <w:pPr>
              <w:spacing w:after="0" w:line="240" w:lineRule="auto"/>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1C7529" w:rsidRDefault="001C7529" w:rsidP="004462D9">
            <w:pPr>
              <w:spacing w:after="0" w:line="240" w:lineRule="auto"/>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tcPr>
          <w:p w:rsidR="001C7529" w:rsidRDefault="001C7529" w:rsidP="004462D9">
            <w:pPr>
              <w:spacing w:after="0" w:line="240" w:lineRule="auto"/>
              <w:rPr>
                <w:rFonts w:eastAsia="Times New Roman" w:cs="Times New Roman"/>
                <w:szCs w:val="24"/>
                <w:lang w:eastAsia="ru-RU"/>
              </w:rPr>
            </w:pPr>
          </w:p>
        </w:tc>
      </w:tr>
    </w:tbl>
    <w:p w:rsidR="005C7F25" w:rsidRDefault="005C7F25" w:rsidP="004462D9">
      <w:pPr>
        <w:spacing w:after="0" w:line="240" w:lineRule="auto"/>
        <w:rPr>
          <w:b/>
        </w:rPr>
      </w:pPr>
      <w:r w:rsidRPr="004311AA">
        <w:rPr>
          <w:b/>
        </w:rPr>
        <w:lastRenderedPageBreak/>
        <w:t>Задание</w:t>
      </w:r>
      <w:r>
        <w:rPr>
          <w:b/>
        </w:rPr>
        <w:t xml:space="preserve"> 231.</w:t>
      </w:r>
    </w:p>
    <w:p w:rsidR="002764FE" w:rsidRPr="00881FB1" w:rsidRDefault="002764FE" w:rsidP="004462D9">
      <w:pPr>
        <w:pStyle w:val="a4"/>
        <w:spacing w:after="0" w:line="240" w:lineRule="auto"/>
        <w:ind w:left="0"/>
        <w:rPr>
          <w:rFonts w:ascii="Times New Roman" w:eastAsia="Times New Roman" w:hAnsi="Times New Roman" w:cs="Times New Roman"/>
          <w:b/>
          <w:i/>
          <w:color w:val="000000"/>
          <w:spacing w:val="-1"/>
          <w:sz w:val="24"/>
          <w:szCs w:val="24"/>
          <w:lang w:eastAsia="ru-RU"/>
        </w:rPr>
      </w:pPr>
      <w:r w:rsidRPr="00881FB1">
        <w:rPr>
          <w:rFonts w:ascii="Times New Roman" w:eastAsia="Times New Roman" w:hAnsi="Times New Roman" w:cs="Times New Roman"/>
          <w:b/>
          <w:i/>
          <w:color w:val="000000"/>
          <w:spacing w:val="-1"/>
          <w:sz w:val="24"/>
          <w:szCs w:val="24"/>
          <w:lang w:eastAsia="ru-RU"/>
        </w:rPr>
        <w:t>Прочитайте текст и запишите развернутый обоснованный ответ</w:t>
      </w:r>
      <w:r>
        <w:rPr>
          <w:rFonts w:ascii="Times New Roman" w:eastAsia="Times New Roman" w:hAnsi="Times New Roman" w:cs="Times New Roman"/>
          <w:b/>
          <w:i/>
          <w:color w:val="000000"/>
          <w:spacing w:val="-1"/>
          <w:sz w:val="24"/>
          <w:szCs w:val="24"/>
          <w:lang w:eastAsia="ru-RU"/>
        </w:rPr>
        <w:t>.</w:t>
      </w:r>
    </w:p>
    <w:p w:rsidR="002764FE" w:rsidRDefault="002764FE" w:rsidP="004462D9">
      <w:pPr>
        <w:pStyle w:val="a4"/>
        <w:spacing w:after="0" w:line="240" w:lineRule="auto"/>
        <w:ind w:left="0" w:firstLine="708"/>
        <w:jc w:val="both"/>
        <w:rPr>
          <w:rFonts w:ascii="Times New Roman" w:hAnsi="Times New Roman" w:cs="Times New Roman"/>
          <w:sz w:val="24"/>
          <w:szCs w:val="24"/>
        </w:rPr>
      </w:pPr>
      <w:r>
        <w:rPr>
          <w:rFonts w:ascii="Times New Roman" w:hAnsi="Times New Roman" w:cs="Times New Roman"/>
          <w:sz w:val="24"/>
          <w:szCs w:val="24"/>
        </w:rPr>
        <w:t xml:space="preserve">Сотрудник гостиницы в своей профессиональной деятельности должен уметь </w:t>
      </w:r>
      <w:r>
        <w:rPr>
          <w:rFonts w:ascii="Times New Roman" w:hAnsi="Times New Roman" w:cs="Times New Roman"/>
          <w:bCs/>
          <w:iCs/>
          <w:sz w:val="24"/>
          <w:szCs w:val="24"/>
        </w:rPr>
        <w:t>описывать значимость своей профессии (специальности)</w:t>
      </w:r>
      <w:r>
        <w:rPr>
          <w:rFonts w:ascii="Times New Roman" w:hAnsi="Times New Roman" w:cs="Times New Roman"/>
          <w:sz w:val="24"/>
          <w:szCs w:val="24"/>
        </w:rPr>
        <w:t xml:space="preserve"> на иностранном языке.</w:t>
      </w:r>
    </w:p>
    <w:p w:rsidR="002764FE" w:rsidRDefault="002764FE" w:rsidP="004462D9">
      <w:pPr>
        <w:spacing w:after="0" w:line="240" w:lineRule="auto"/>
        <w:ind w:firstLine="709"/>
        <w:jc w:val="both"/>
        <w:rPr>
          <w:rFonts w:eastAsia="sans-serif" w:cs="Times New Roman"/>
          <w:szCs w:val="24"/>
          <w:shd w:val="clear" w:color="auto" w:fill="FFFFFF"/>
          <w:lang w:val="de-DE"/>
        </w:rPr>
      </w:pPr>
    </w:p>
    <w:p w:rsidR="002764FE" w:rsidRDefault="002764FE" w:rsidP="004462D9">
      <w:pPr>
        <w:spacing w:after="0" w:line="240" w:lineRule="auto"/>
        <w:ind w:firstLine="709"/>
        <w:jc w:val="both"/>
        <w:rPr>
          <w:rFonts w:eastAsia="sans-serif" w:cs="Times New Roman"/>
          <w:szCs w:val="24"/>
          <w:shd w:val="clear" w:color="auto" w:fill="FFFFFF"/>
          <w:lang w:val="de-DE"/>
        </w:rPr>
      </w:pPr>
      <w:r>
        <w:rPr>
          <w:rFonts w:eastAsia="sans-serif" w:cs="Times New Roman"/>
          <w:szCs w:val="24"/>
          <w:shd w:val="clear" w:color="auto" w:fill="FFFFFF"/>
          <w:lang w:val="de-DE"/>
        </w:rPr>
        <w:t>Die Rezeptionistin arbeitet im Hotel. Sie ist für die Registrierung verantwortlich. Sie begrüßt Gäste, registriert Gäste und weist ihnen Räume zu. Die Rezeptionistin sollte den Gästen helfen, die Formalitäten des Hotels zu erledigen. Sie erfährt den Namen des Gastes. Wenn der Gast ein ausländischer Besucher ist, sollte die Rezeptionistin die Passnummer des Gastes nehmen. Sie bittet den Gast dann, eine Registrierungskarte zu unterschreiben. Sie muss eine unterschriebene Registrierungskarte an die Kasse senden. Also beantwortet die Rezeptionistin das Telefon. Sie beantwortet die Fragen der Besucher. Sie kann Nachrichten für Hotelgäste erhalten, wenn sie unterwegs sind.</w:t>
      </w:r>
    </w:p>
    <w:p w:rsidR="002764FE" w:rsidRPr="002764FE" w:rsidRDefault="002764FE" w:rsidP="004462D9">
      <w:pPr>
        <w:spacing w:after="0" w:line="240" w:lineRule="auto"/>
        <w:ind w:firstLine="709"/>
        <w:rPr>
          <w:rFonts w:eastAsia="Times New Roman" w:cs="Times New Roman"/>
          <w:szCs w:val="24"/>
          <w:lang w:val="en-US" w:eastAsia="ru-RU"/>
        </w:rPr>
      </w:pPr>
    </w:p>
    <w:p w:rsidR="002764FE" w:rsidRDefault="002764FE" w:rsidP="004462D9">
      <w:pPr>
        <w:spacing w:after="0" w:line="240" w:lineRule="auto"/>
        <w:rPr>
          <w:rFonts w:eastAsia="Times New Roman" w:cs="Times New Roman"/>
          <w:szCs w:val="24"/>
          <w:lang w:eastAsia="ru-RU"/>
        </w:rPr>
      </w:pPr>
      <w:r>
        <w:rPr>
          <w:rFonts w:eastAsia="Times New Roman" w:cs="Times New Roman"/>
          <w:szCs w:val="24"/>
          <w:lang w:eastAsia="ru-RU"/>
        </w:rPr>
        <w:t xml:space="preserve">Дайте развернутый ответ на вопрос: </w:t>
      </w:r>
      <w:r>
        <w:rPr>
          <w:rFonts w:eastAsia="Times New Roman" w:cs="Times New Roman"/>
          <w:szCs w:val="24"/>
          <w:lang w:val="de-DE" w:eastAsia="ru-RU"/>
        </w:rPr>
        <w:t>Was</w:t>
      </w:r>
      <w:r>
        <w:rPr>
          <w:rFonts w:eastAsia="Times New Roman" w:cs="Times New Roman"/>
          <w:szCs w:val="24"/>
          <w:lang w:eastAsia="ru-RU"/>
        </w:rPr>
        <w:t xml:space="preserve"> </w:t>
      </w:r>
      <w:r>
        <w:rPr>
          <w:rFonts w:eastAsia="Times New Roman" w:cs="Times New Roman"/>
          <w:szCs w:val="24"/>
          <w:lang w:val="de-DE" w:eastAsia="ru-RU"/>
        </w:rPr>
        <w:t>macht</w:t>
      </w:r>
      <w:r>
        <w:rPr>
          <w:rFonts w:eastAsia="Times New Roman" w:cs="Times New Roman"/>
          <w:szCs w:val="24"/>
          <w:lang w:eastAsia="ru-RU"/>
        </w:rPr>
        <w:t xml:space="preserve"> </w:t>
      </w:r>
      <w:r>
        <w:rPr>
          <w:rFonts w:eastAsia="Times New Roman" w:cs="Times New Roman"/>
          <w:szCs w:val="24"/>
          <w:lang w:val="de-DE" w:eastAsia="ru-RU"/>
        </w:rPr>
        <w:t>die</w:t>
      </w:r>
      <w:r>
        <w:rPr>
          <w:rFonts w:eastAsia="Times New Roman" w:cs="Times New Roman"/>
          <w:szCs w:val="24"/>
          <w:lang w:eastAsia="ru-RU"/>
        </w:rPr>
        <w:t xml:space="preserve"> </w:t>
      </w:r>
      <w:r>
        <w:rPr>
          <w:rFonts w:eastAsia="Times New Roman" w:cs="Times New Roman"/>
          <w:szCs w:val="24"/>
          <w:lang w:val="de-DE" w:eastAsia="ru-RU"/>
        </w:rPr>
        <w:t>Rezeptionistin</w:t>
      </w:r>
      <w:r>
        <w:rPr>
          <w:rFonts w:eastAsia="Times New Roman" w:cs="Times New Roman"/>
          <w:szCs w:val="24"/>
          <w:lang w:eastAsia="ru-RU"/>
        </w:rPr>
        <w:t>?</w:t>
      </w:r>
    </w:p>
    <w:p w:rsidR="005C7F25" w:rsidRDefault="005C7F25" w:rsidP="004462D9">
      <w:pPr>
        <w:spacing w:after="0" w:line="240" w:lineRule="auto"/>
        <w:rPr>
          <w:b/>
        </w:rPr>
      </w:pPr>
    </w:p>
    <w:p w:rsidR="002764FE" w:rsidRDefault="002764FE" w:rsidP="004462D9">
      <w:pPr>
        <w:spacing w:after="0" w:line="240" w:lineRule="auto"/>
        <w:rPr>
          <w:b/>
        </w:rPr>
      </w:pPr>
      <w:r>
        <w:rPr>
          <w:b/>
        </w:rPr>
        <w:t>Ответ:</w:t>
      </w:r>
    </w:p>
    <w:p w:rsidR="002764FE" w:rsidRDefault="002764FE" w:rsidP="004462D9">
      <w:pPr>
        <w:spacing w:after="0" w:line="240" w:lineRule="auto"/>
        <w:rPr>
          <w:b/>
        </w:rPr>
      </w:pPr>
    </w:p>
    <w:p w:rsidR="005C7F25" w:rsidRDefault="005C7F25" w:rsidP="004462D9">
      <w:pPr>
        <w:spacing w:after="0" w:line="240" w:lineRule="auto"/>
        <w:rPr>
          <w:b/>
        </w:rPr>
      </w:pPr>
      <w:r w:rsidRPr="004311AA">
        <w:rPr>
          <w:b/>
        </w:rPr>
        <w:t>Задание</w:t>
      </w:r>
      <w:r>
        <w:rPr>
          <w:b/>
        </w:rPr>
        <w:t xml:space="preserve"> 232.</w:t>
      </w:r>
    </w:p>
    <w:p w:rsidR="002040A0" w:rsidRPr="002040A0" w:rsidRDefault="002040A0" w:rsidP="004462D9">
      <w:pPr>
        <w:spacing w:after="0" w:line="240" w:lineRule="auto"/>
        <w:jc w:val="both"/>
        <w:rPr>
          <w:rFonts w:eastAsia="Times New Roman" w:cs="Times New Roman"/>
          <w:b/>
          <w:bCs/>
          <w:i/>
        </w:rPr>
      </w:pPr>
      <w:r w:rsidRPr="002040A0">
        <w:rPr>
          <w:rFonts w:eastAsia="Times New Roman" w:cs="Times New Roman"/>
          <w:b/>
          <w:bCs/>
          <w:i/>
        </w:rPr>
        <w:t>Прочитайте текст, выберите правильный вариант ответа и запишите аргументы, обосновывающие выбор ответа.</w:t>
      </w:r>
    </w:p>
    <w:p w:rsidR="002040A0" w:rsidRPr="008711DF" w:rsidRDefault="002040A0" w:rsidP="004462D9">
      <w:pPr>
        <w:spacing w:after="0" w:line="240" w:lineRule="auto"/>
        <w:ind w:firstLine="709"/>
        <w:jc w:val="both"/>
        <w:rPr>
          <w:rFonts w:cs="Times New Roman"/>
        </w:rPr>
      </w:pPr>
      <w:r w:rsidRPr="008711DF">
        <w:rPr>
          <w:rFonts w:cs="Times New Roman"/>
        </w:rPr>
        <w:t>Основные обязанности персонала службы обслуживания и эксплуатации номерного фонда заключаются в …</w:t>
      </w:r>
    </w:p>
    <w:p w:rsidR="002040A0" w:rsidRPr="008711DF" w:rsidRDefault="002040A0" w:rsidP="004462D9">
      <w:pPr>
        <w:spacing w:after="0" w:line="240" w:lineRule="auto"/>
        <w:jc w:val="both"/>
        <w:rPr>
          <w:rFonts w:cs="Times New Roman"/>
        </w:rPr>
      </w:pPr>
      <w:r>
        <w:rPr>
          <w:rFonts w:cs="Times New Roman"/>
        </w:rPr>
        <w:t>1</w:t>
      </w:r>
      <w:r w:rsidRPr="008711DF">
        <w:rPr>
          <w:rFonts w:cs="Times New Roman"/>
        </w:rPr>
        <w:t>) приеме и регистрации гостей</w:t>
      </w:r>
      <w:r>
        <w:rPr>
          <w:rFonts w:cs="Times New Roman"/>
        </w:rPr>
        <w:t>;</w:t>
      </w:r>
    </w:p>
    <w:p w:rsidR="002040A0" w:rsidRPr="008711DF" w:rsidRDefault="002040A0" w:rsidP="004462D9">
      <w:pPr>
        <w:spacing w:after="0" w:line="240" w:lineRule="auto"/>
        <w:jc w:val="both"/>
        <w:rPr>
          <w:rFonts w:cs="Times New Roman"/>
        </w:rPr>
      </w:pPr>
      <w:r>
        <w:rPr>
          <w:rFonts w:cs="Times New Roman"/>
        </w:rPr>
        <w:t>2</w:t>
      </w:r>
      <w:r w:rsidRPr="008711DF">
        <w:rPr>
          <w:rFonts w:cs="Times New Roman"/>
        </w:rPr>
        <w:t>) бронировании номеров</w:t>
      </w:r>
      <w:r>
        <w:rPr>
          <w:rFonts w:cs="Times New Roman"/>
        </w:rPr>
        <w:t>;</w:t>
      </w:r>
    </w:p>
    <w:p w:rsidR="002040A0" w:rsidRPr="008711DF" w:rsidRDefault="002040A0" w:rsidP="004462D9">
      <w:pPr>
        <w:spacing w:after="0" w:line="240" w:lineRule="auto"/>
        <w:jc w:val="both"/>
        <w:rPr>
          <w:rFonts w:cs="Times New Roman"/>
        </w:rPr>
      </w:pPr>
      <w:r>
        <w:rPr>
          <w:rFonts w:cs="Times New Roman"/>
        </w:rPr>
        <w:t>3</w:t>
      </w:r>
      <w:r w:rsidRPr="008711DF">
        <w:rPr>
          <w:rFonts w:cs="Times New Roman"/>
        </w:rPr>
        <w:t>) обеспечении стандартов чистоты</w:t>
      </w:r>
      <w:r>
        <w:rPr>
          <w:rFonts w:cs="Times New Roman"/>
        </w:rPr>
        <w:t>;</w:t>
      </w:r>
    </w:p>
    <w:p w:rsidR="002040A0" w:rsidRPr="008711DF" w:rsidRDefault="002040A0" w:rsidP="004462D9">
      <w:pPr>
        <w:spacing w:after="0" w:line="240" w:lineRule="auto"/>
        <w:jc w:val="both"/>
        <w:rPr>
          <w:rFonts w:cs="Times New Roman"/>
        </w:rPr>
      </w:pPr>
      <w:r>
        <w:rPr>
          <w:rFonts w:cs="Times New Roman"/>
        </w:rPr>
        <w:t>4</w:t>
      </w:r>
      <w:r w:rsidRPr="008711DF">
        <w:rPr>
          <w:rFonts w:cs="Times New Roman"/>
        </w:rPr>
        <w:t>) обеспечении гостей питанием</w:t>
      </w:r>
      <w:r>
        <w:rPr>
          <w:rFonts w:cs="Times New Roman"/>
        </w:rPr>
        <w:t>.</w:t>
      </w:r>
    </w:p>
    <w:p w:rsidR="002040A0" w:rsidRPr="00B00B17" w:rsidRDefault="002040A0" w:rsidP="004462D9">
      <w:pPr>
        <w:shd w:val="clear" w:color="auto" w:fill="FFFFFF"/>
        <w:spacing w:after="0" w:line="240" w:lineRule="auto"/>
        <w:ind w:firstLine="709"/>
        <w:jc w:val="both"/>
        <w:rPr>
          <w:rFonts w:eastAsia="Times New Roman" w:cs="Times New Roman"/>
          <w:color w:val="FF0000"/>
        </w:rPr>
      </w:pPr>
    </w:p>
    <w:p w:rsidR="002040A0" w:rsidRPr="00AA0229" w:rsidRDefault="002040A0" w:rsidP="004462D9">
      <w:pPr>
        <w:spacing w:after="0" w:line="240" w:lineRule="auto"/>
        <w:jc w:val="both"/>
        <w:rPr>
          <w:rFonts w:eastAsia="Times New Roman" w:cs="Times New Roman"/>
          <w:b/>
        </w:rPr>
      </w:pPr>
      <w:r w:rsidRPr="00AA0229">
        <w:rPr>
          <w:rFonts w:eastAsia="Times New Roman" w:cs="Times New Roman"/>
          <w:b/>
        </w:rPr>
        <w:t>Ответ:</w:t>
      </w:r>
    </w:p>
    <w:p w:rsidR="002040A0" w:rsidRPr="00AA0229" w:rsidRDefault="002040A0" w:rsidP="004462D9">
      <w:pPr>
        <w:spacing w:after="0" w:line="240" w:lineRule="auto"/>
        <w:ind w:firstLine="709"/>
        <w:jc w:val="both"/>
        <w:rPr>
          <w:rFonts w:eastAsia="Times New Roman" w:cs="Times New Roman"/>
          <w:b/>
        </w:rPr>
      </w:pPr>
    </w:p>
    <w:p w:rsidR="002040A0" w:rsidRPr="00AA0229" w:rsidRDefault="002040A0" w:rsidP="004462D9">
      <w:pPr>
        <w:spacing w:after="0" w:line="240" w:lineRule="auto"/>
        <w:jc w:val="both"/>
        <w:rPr>
          <w:rFonts w:eastAsia="Times New Roman" w:cs="Times New Roman"/>
          <w:b/>
        </w:rPr>
      </w:pPr>
      <w:r w:rsidRPr="00AA0229">
        <w:rPr>
          <w:rFonts w:eastAsia="Times New Roman" w:cs="Times New Roman"/>
          <w:b/>
        </w:rPr>
        <w:t>Обоснование:</w:t>
      </w:r>
    </w:p>
    <w:p w:rsidR="002040A0" w:rsidRDefault="002040A0" w:rsidP="004462D9">
      <w:pPr>
        <w:spacing w:after="0" w:line="240" w:lineRule="auto"/>
        <w:rPr>
          <w:b/>
        </w:rPr>
      </w:pPr>
    </w:p>
    <w:p w:rsidR="00BB3112" w:rsidRDefault="00BB3112" w:rsidP="004462D9">
      <w:pPr>
        <w:spacing w:after="0" w:line="240" w:lineRule="auto"/>
        <w:rPr>
          <w:b/>
        </w:rPr>
      </w:pPr>
      <w:r w:rsidRPr="004311AA">
        <w:rPr>
          <w:b/>
        </w:rPr>
        <w:t>Задание</w:t>
      </w:r>
      <w:r>
        <w:rPr>
          <w:b/>
        </w:rPr>
        <w:t xml:space="preserve"> 233.</w:t>
      </w:r>
    </w:p>
    <w:p w:rsidR="00163733" w:rsidRPr="00163733" w:rsidRDefault="00163733" w:rsidP="004462D9">
      <w:pPr>
        <w:spacing w:after="0" w:line="240" w:lineRule="auto"/>
        <w:jc w:val="both"/>
        <w:rPr>
          <w:rFonts w:eastAsia="Times New Roman" w:cs="Times New Roman"/>
          <w:b/>
          <w:bCs/>
          <w:i/>
        </w:rPr>
      </w:pPr>
      <w:r w:rsidRPr="00163733">
        <w:rPr>
          <w:rFonts w:eastAsia="Times New Roman" w:cs="Times New Roman"/>
          <w:b/>
          <w:bCs/>
          <w:i/>
        </w:rPr>
        <w:t>Прочитайте текст, выберите правильный вариант ответа и запишите аргументы, обосновывающие выбор ответа.</w:t>
      </w:r>
    </w:p>
    <w:p w:rsidR="00163733" w:rsidRPr="00754055" w:rsidRDefault="00163733" w:rsidP="004462D9">
      <w:pPr>
        <w:pStyle w:val="a8"/>
        <w:shd w:val="clear" w:color="auto" w:fill="FFFFFF"/>
        <w:spacing w:beforeAutospacing="0" w:afterAutospacing="0"/>
        <w:ind w:firstLine="709"/>
        <w:jc w:val="both"/>
        <w:rPr>
          <w:lang w:val="ru-RU"/>
        </w:rPr>
      </w:pPr>
      <w:r w:rsidRPr="00754055">
        <w:rPr>
          <w:bCs/>
          <w:lang w:val="ru-RU"/>
        </w:rPr>
        <w:t>К какой группе средств уборки можно отнести такое правило хра</w:t>
      </w:r>
      <w:r>
        <w:rPr>
          <w:bCs/>
          <w:lang w:val="ru-RU"/>
        </w:rPr>
        <w:t>нения, как р</w:t>
      </w:r>
      <w:r w:rsidRPr="00754055">
        <w:rPr>
          <w:bCs/>
          <w:lang w:val="ru-RU"/>
        </w:rPr>
        <w:t xml:space="preserve">азделение по </w:t>
      </w:r>
      <w:r w:rsidRPr="00754055">
        <w:rPr>
          <w:bCs/>
        </w:rPr>
        <w:t>pH</w:t>
      </w:r>
      <w:r w:rsidRPr="00754055">
        <w:rPr>
          <w:bCs/>
          <w:lang w:val="ru-RU"/>
        </w:rPr>
        <w:t>-свойствам (на отдельных полках стеллажа)?</w:t>
      </w:r>
    </w:p>
    <w:p w:rsidR="00163733" w:rsidRPr="00754055" w:rsidRDefault="00163733" w:rsidP="004462D9">
      <w:pPr>
        <w:pStyle w:val="6"/>
        <w:shd w:val="clear" w:color="auto" w:fill="FFFFFF"/>
        <w:spacing w:before="0" w:line="240" w:lineRule="auto"/>
        <w:jc w:val="both"/>
        <w:rPr>
          <w:rFonts w:ascii="Times New Roman" w:hAnsi="Times New Roman"/>
          <w:i w:val="0"/>
          <w:color w:val="auto"/>
          <w:szCs w:val="24"/>
        </w:rPr>
      </w:pPr>
      <w:r>
        <w:rPr>
          <w:rFonts w:ascii="Times New Roman" w:hAnsi="Times New Roman"/>
          <w:i w:val="0"/>
          <w:color w:val="auto"/>
          <w:szCs w:val="24"/>
        </w:rPr>
        <w:t>1) и</w:t>
      </w:r>
      <w:r w:rsidRPr="00754055">
        <w:rPr>
          <w:rFonts w:ascii="Times New Roman" w:hAnsi="Times New Roman"/>
          <w:i w:val="0"/>
          <w:color w:val="auto"/>
          <w:szCs w:val="24"/>
        </w:rPr>
        <w:t>нвентарь</w:t>
      </w:r>
      <w:r>
        <w:rPr>
          <w:rFonts w:ascii="Times New Roman" w:hAnsi="Times New Roman"/>
          <w:i w:val="0"/>
          <w:color w:val="auto"/>
          <w:szCs w:val="24"/>
        </w:rPr>
        <w:t>;</w:t>
      </w:r>
    </w:p>
    <w:p w:rsidR="00163733" w:rsidRPr="00754055" w:rsidRDefault="00163733" w:rsidP="004462D9">
      <w:pPr>
        <w:shd w:val="clear" w:color="auto" w:fill="FFFFFF"/>
        <w:spacing w:after="0" w:line="240" w:lineRule="auto"/>
        <w:jc w:val="both"/>
        <w:rPr>
          <w:rFonts w:cs="Times New Roman"/>
        </w:rPr>
      </w:pPr>
      <w:r>
        <w:rPr>
          <w:rFonts w:cs="Times New Roman"/>
        </w:rPr>
        <w:t>2) м</w:t>
      </w:r>
      <w:r w:rsidRPr="00754055">
        <w:rPr>
          <w:rFonts w:cs="Times New Roman"/>
        </w:rPr>
        <w:t>оющие средства</w:t>
      </w:r>
      <w:r>
        <w:rPr>
          <w:rFonts w:cs="Times New Roman"/>
        </w:rPr>
        <w:t>;</w:t>
      </w:r>
    </w:p>
    <w:p w:rsidR="00163733" w:rsidRPr="00754055" w:rsidRDefault="00163733" w:rsidP="004462D9">
      <w:pPr>
        <w:shd w:val="clear" w:color="auto" w:fill="FFFFFF"/>
        <w:spacing w:after="0" w:line="240" w:lineRule="auto"/>
        <w:jc w:val="both"/>
        <w:rPr>
          <w:rFonts w:cs="Times New Roman"/>
        </w:rPr>
      </w:pPr>
      <w:r>
        <w:rPr>
          <w:rFonts w:cs="Times New Roman"/>
        </w:rPr>
        <w:t>3) п</w:t>
      </w:r>
      <w:r w:rsidRPr="00754055">
        <w:rPr>
          <w:rFonts w:cs="Times New Roman"/>
        </w:rPr>
        <w:t>ротирочные материалы</w:t>
      </w:r>
      <w:r>
        <w:rPr>
          <w:rFonts w:cs="Times New Roman"/>
        </w:rPr>
        <w:t>;</w:t>
      </w:r>
    </w:p>
    <w:p w:rsidR="00163733" w:rsidRDefault="00163733" w:rsidP="004462D9">
      <w:pPr>
        <w:shd w:val="clear" w:color="auto" w:fill="FFFFFF"/>
        <w:spacing w:after="0" w:line="240" w:lineRule="auto"/>
        <w:jc w:val="both"/>
        <w:rPr>
          <w:rFonts w:ascii="OpenSans" w:hAnsi="OpenSans"/>
          <w:sz w:val="18"/>
          <w:szCs w:val="18"/>
        </w:rPr>
      </w:pPr>
      <w:r>
        <w:rPr>
          <w:rFonts w:cs="Times New Roman"/>
        </w:rPr>
        <w:t>4) э</w:t>
      </w:r>
      <w:r w:rsidRPr="00754055">
        <w:rPr>
          <w:rFonts w:cs="Times New Roman"/>
        </w:rPr>
        <w:t>лектрооборудование</w:t>
      </w:r>
      <w:r>
        <w:rPr>
          <w:rFonts w:cs="Times New Roman"/>
        </w:rPr>
        <w:t>.</w:t>
      </w:r>
    </w:p>
    <w:p w:rsidR="00163733" w:rsidRPr="00D83B8F" w:rsidRDefault="00163733" w:rsidP="004462D9">
      <w:pPr>
        <w:shd w:val="clear" w:color="auto" w:fill="FFFFFF"/>
        <w:spacing w:after="0" w:line="240" w:lineRule="auto"/>
        <w:ind w:firstLine="709"/>
        <w:jc w:val="both"/>
        <w:rPr>
          <w:rFonts w:eastAsia="Times New Roman" w:cs="Times New Roman"/>
          <w:color w:val="FF0000"/>
        </w:rPr>
      </w:pPr>
    </w:p>
    <w:p w:rsidR="00163733" w:rsidRPr="003E733E" w:rsidRDefault="00163733" w:rsidP="004462D9">
      <w:pPr>
        <w:spacing w:after="0" w:line="240" w:lineRule="auto"/>
        <w:jc w:val="both"/>
        <w:rPr>
          <w:rFonts w:eastAsia="Times New Roman" w:cs="Times New Roman"/>
          <w:b/>
        </w:rPr>
      </w:pPr>
      <w:r w:rsidRPr="003E733E">
        <w:rPr>
          <w:rFonts w:eastAsia="Times New Roman" w:cs="Times New Roman"/>
          <w:b/>
        </w:rPr>
        <w:t>Ответ:</w:t>
      </w:r>
    </w:p>
    <w:p w:rsidR="00163733" w:rsidRPr="003E733E" w:rsidRDefault="00163733" w:rsidP="004462D9">
      <w:pPr>
        <w:spacing w:after="0" w:line="240" w:lineRule="auto"/>
        <w:ind w:firstLine="709"/>
        <w:jc w:val="both"/>
        <w:rPr>
          <w:rFonts w:eastAsia="Times New Roman" w:cs="Times New Roman"/>
          <w:b/>
        </w:rPr>
      </w:pPr>
    </w:p>
    <w:p w:rsidR="00163733" w:rsidRPr="003E733E" w:rsidRDefault="00163733" w:rsidP="004462D9">
      <w:pPr>
        <w:spacing w:after="0" w:line="240" w:lineRule="auto"/>
        <w:jc w:val="both"/>
        <w:rPr>
          <w:rFonts w:eastAsia="Times New Roman" w:cs="Times New Roman"/>
          <w:b/>
        </w:rPr>
      </w:pPr>
      <w:r w:rsidRPr="003E733E">
        <w:rPr>
          <w:rFonts w:eastAsia="Times New Roman" w:cs="Times New Roman"/>
          <w:b/>
        </w:rPr>
        <w:t>Обоснование:</w:t>
      </w:r>
    </w:p>
    <w:p w:rsidR="00BB3112" w:rsidRDefault="00BB3112" w:rsidP="004462D9">
      <w:pPr>
        <w:spacing w:after="0" w:line="240" w:lineRule="auto"/>
        <w:rPr>
          <w:b/>
        </w:rPr>
      </w:pPr>
    </w:p>
    <w:p w:rsidR="00BB3112" w:rsidRDefault="00BB3112" w:rsidP="004462D9">
      <w:pPr>
        <w:spacing w:after="0" w:line="240" w:lineRule="auto"/>
        <w:rPr>
          <w:b/>
        </w:rPr>
      </w:pPr>
      <w:r w:rsidRPr="004311AA">
        <w:rPr>
          <w:b/>
        </w:rPr>
        <w:t>Задание</w:t>
      </w:r>
      <w:r>
        <w:rPr>
          <w:b/>
        </w:rPr>
        <w:t xml:space="preserve"> 234.</w:t>
      </w:r>
    </w:p>
    <w:p w:rsidR="001A469F" w:rsidRPr="001A469F" w:rsidRDefault="001A469F" w:rsidP="004462D9">
      <w:pPr>
        <w:spacing w:after="0" w:line="240" w:lineRule="auto"/>
        <w:jc w:val="both"/>
        <w:rPr>
          <w:rFonts w:cs="Times New Roman"/>
          <w:b/>
          <w:i/>
          <w:iCs/>
          <w:szCs w:val="24"/>
        </w:rPr>
      </w:pPr>
      <w:r w:rsidRPr="001A469F">
        <w:rPr>
          <w:rFonts w:eastAsia="Times New Roman" w:cs="Times New Roman"/>
          <w:b/>
          <w:i/>
          <w:spacing w:val="-1"/>
          <w:szCs w:val="24"/>
        </w:rPr>
        <w:t>Прочитайте текст и запишите</w:t>
      </w:r>
      <w:r>
        <w:rPr>
          <w:rFonts w:eastAsia="Times New Roman" w:cs="Times New Roman"/>
          <w:b/>
          <w:i/>
          <w:spacing w:val="-1"/>
          <w:szCs w:val="24"/>
        </w:rPr>
        <w:t xml:space="preserve"> развернутый обоснованный ответ.</w:t>
      </w:r>
    </w:p>
    <w:p w:rsidR="001A469F" w:rsidRPr="00E51000" w:rsidRDefault="001A469F" w:rsidP="004462D9">
      <w:pPr>
        <w:spacing w:after="0" w:line="240" w:lineRule="auto"/>
        <w:jc w:val="both"/>
        <w:rPr>
          <w:rFonts w:cs="Times New Roman"/>
          <w:szCs w:val="24"/>
          <w:shd w:val="clear" w:color="auto" w:fill="FFFFFF"/>
        </w:rPr>
      </w:pPr>
      <w:r w:rsidRPr="00E51000">
        <w:rPr>
          <w:color w:val="212121"/>
        </w:rPr>
        <w:tab/>
      </w:r>
      <w:r w:rsidRPr="00E51000">
        <w:rPr>
          <w:rFonts w:cs="Times New Roman"/>
          <w:szCs w:val="24"/>
          <w:shd w:val="clear" w:color="auto" w:fill="FFFFFF"/>
        </w:rPr>
        <w:t>Менеджер бронирования принимает звонки клиентов, проводит консультирование, осуществляет бронирование. Специалист обязан владеть грамотной речью, иметь навыки эффективной беседы по телефону, отлично знать гостиничную сферу и свой город. На какие показатели эффективности работы гостиницы влияет работа менеджера по бронированию?</w:t>
      </w:r>
    </w:p>
    <w:p w:rsidR="00BB3112" w:rsidRPr="001A469F" w:rsidRDefault="001A469F" w:rsidP="004462D9">
      <w:pPr>
        <w:pStyle w:val="blockblock-3c"/>
        <w:shd w:val="clear" w:color="auto" w:fill="FFFFFF"/>
        <w:spacing w:before="0" w:beforeAutospacing="0" w:after="0" w:afterAutospacing="0"/>
        <w:rPr>
          <w:b/>
          <w:iCs/>
        </w:rPr>
      </w:pPr>
      <w:r w:rsidRPr="00E51000">
        <w:rPr>
          <w:rFonts w:eastAsia="TimesNewRoman"/>
          <w:b/>
          <w:bCs/>
        </w:rPr>
        <w:lastRenderedPageBreak/>
        <w:t>Ответ:</w:t>
      </w:r>
    </w:p>
    <w:p w:rsidR="001A15B0" w:rsidRDefault="001A15B0" w:rsidP="004462D9">
      <w:pPr>
        <w:spacing w:after="0" w:line="240" w:lineRule="auto"/>
        <w:rPr>
          <w:b/>
        </w:rPr>
      </w:pPr>
    </w:p>
    <w:p w:rsidR="00BB3112" w:rsidRPr="006636D4" w:rsidRDefault="00BB3112" w:rsidP="004462D9">
      <w:pPr>
        <w:spacing w:after="0" w:line="240" w:lineRule="auto"/>
        <w:rPr>
          <w:b/>
        </w:rPr>
      </w:pPr>
      <w:r w:rsidRPr="006636D4">
        <w:rPr>
          <w:b/>
        </w:rPr>
        <w:t>Задание 235.</w:t>
      </w:r>
    </w:p>
    <w:p w:rsidR="0091461F" w:rsidRPr="006636D4" w:rsidRDefault="0091461F" w:rsidP="004462D9">
      <w:pPr>
        <w:spacing w:after="0" w:line="240" w:lineRule="auto"/>
        <w:jc w:val="both"/>
        <w:rPr>
          <w:rFonts w:cs="Times New Roman"/>
          <w:b/>
          <w:i/>
          <w:iCs/>
          <w:szCs w:val="24"/>
        </w:rPr>
      </w:pPr>
      <w:r w:rsidRPr="006636D4">
        <w:rPr>
          <w:rFonts w:eastAsia="Times New Roman" w:cs="Times New Roman"/>
          <w:b/>
          <w:i/>
          <w:spacing w:val="-1"/>
          <w:szCs w:val="24"/>
        </w:rPr>
        <w:t>Прочитайте текст и запишите развернутый обоснованный ответ.</w:t>
      </w:r>
    </w:p>
    <w:p w:rsidR="0091461F" w:rsidRPr="006636D4" w:rsidRDefault="0091461F" w:rsidP="004462D9">
      <w:pPr>
        <w:spacing w:after="0" w:line="240" w:lineRule="auto"/>
        <w:jc w:val="both"/>
        <w:rPr>
          <w:rFonts w:eastAsia="Times New Roman" w:cs="Times New Roman"/>
          <w:szCs w:val="24"/>
        </w:rPr>
      </w:pPr>
      <w:r w:rsidRPr="006636D4">
        <w:tab/>
      </w:r>
      <w:r w:rsidRPr="006636D4">
        <w:rPr>
          <w:rFonts w:eastAsia="Times New Roman" w:cs="Times New Roman"/>
          <w:szCs w:val="24"/>
        </w:rPr>
        <w:t>Гостиницы играют ведущую роль в экономике туризма, они же, определяют аспекты, относящиеся к психологии туризма, а именно: удовлетворенность поездкой, привлекательность туристского направления, высокую оценку организации пребывания. Гостиницы и другие средства размещения тесным образом увязаны также с деловой, культурной и спортивной жизнью региона, в котором они расположены. Укажите основную профессиональную задачу специалиста по гостеприимству.</w:t>
      </w:r>
    </w:p>
    <w:p w:rsidR="0091461F" w:rsidRPr="006636D4" w:rsidRDefault="0091461F" w:rsidP="004462D9">
      <w:pPr>
        <w:spacing w:after="0" w:line="240" w:lineRule="auto"/>
        <w:rPr>
          <w:rFonts w:eastAsia="TimesNewRoman" w:cs="Times New Roman"/>
          <w:b/>
          <w:bCs/>
          <w:szCs w:val="24"/>
        </w:rPr>
      </w:pPr>
    </w:p>
    <w:p w:rsidR="0091461F" w:rsidRPr="006636D4" w:rsidRDefault="0091461F" w:rsidP="004462D9">
      <w:pPr>
        <w:spacing w:after="0" w:line="240" w:lineRule="auto"/>
        <w:rPr>
          <w:rFonts w:cs="Times New Roman"/>
          <w:b/>
          <w:iCs/>
          <w:szCs w:val="24"/>
        </w:rPr>
      </w:pPr>
      <w:r w:rsidRPr="006636D4">
        <w:rPr>
          <w:rFonts w:eastAsia="TimesNewRoman" w:cs="Times New Roman"/>
          <w:b/>
          <w:bCs/>
          <w:szCs w:val="24"/>
        </w:rPr>
        <w:t>Ответ:</w:t>
      </w:r>
    </w:p>
    <w:p w:rsidR="00BB3112" w:rsidRPr="006636D4" w:rsidRDefault="00BB3112" w:rsidP="004462D9">
      <w:pPr>
        <w:spacing w:after="0" w:line="240" w:lineRule="auto"/>
        <w:rPr>
          <w:b/>
        </w:rPr>
      </w:pPr>
    </w:p>
    <w:p w:rsidR="00BB3112" w:rsidRPr="006636D4" w:rsidRDefault="006636D4" w:rsidP="004462D9">
      <w:pPr>
        <w:spacing w:after="0" w:line="240" w:lineRule="auto"/>
        <w:rPr>
          <w:b/>
        </w:rPr>
      </w:pPr>
      <w:r w:rsidRPr="006636D4">
        <w:rPr>
          <w:b/>
        </w:rPr>
        <w:t>Задание 236.</w:t>
      </w:r>
    </w:p>
    <w:p w:rsidR="006636D4" w:rsidRPr="006636D4" w:rsidRDefault="006636D4" w:rsidP="006636D4">
      <w:pPr>
        <w:spacing w:after="0" w:line="240" w:lineRule="auto"/>
        <w:jc w:val="both"/>
        <w:rPr>
          <w:rFonts w:cs="Times New Roman"/>
          <w:b/>
          <w:i/>
          <w:iCs/>
          <w:szCs w:val="24"/>
        </w:rPr>
      </w:pPr>
      <w:r w:rsidRPr="006636D4">
        <w:rPr>
          <w:rFonts w:eastAsia="Times New Roman" w:cs="Times New Roman"/>
          <w:b/>
          <w:i/>
          <w:spacing w:val="-1"/>
          <w:szCs w:val="24"/>
        </w:rPr>
        <w:t>Прочитайте текст и запишите развернутый обоснованный ответ.</w:t>
      </w:r>
    </w:p>
    <w:p w:rsidR="006636D4" w:rsidRPr="001F1C87" w:rsidRDefault="006636D4" w:rsidP="006636D4">
      <w:pPr>
        <w:spacing w:after="0" w:line="240" w:lineRule="auto"/>
        <w:ind w:firstLine="709"/>
        <w:jc w:val="both"/>
        <w:rPr>
          <w:rFonts w:eastAsia="TimesNewRoman" w:cs="Times New Roman"/>
          <w:b/>
          <w:bCs/>
        </w:rPr>
      </w:pPr>
      <w:r w:rsidRPr="001F1C87">
        <w:rPr>
          <w:rFonts w:cs="Times New Roman"/>
          <w:szCs w:val="24"/>
          <w:shd w:val="clear" w:color="auto" w:fill="FFFFFF"/>
        </w:rPr>
        <w:t>Специалист по гостеприимству - это сотрудник какого-либо предприятия гостиничного бизнеса. Эта п</w:t>
      </w:r>
      <w:r w:rsidRPr="001F1C87">
        <w:rPr>
          <w:rFonts w:cs="Times New Roman"/>
          <w:szCs w:val="24"/>
        </w:rPr>
        <w:t>рофессия подходит тем, кто: о</w:t>
      </w:r>
      <w:r w:rsidRPr="00100242">
        <w:rPr>
          <w:rFonts w:eastAsia="Times New Roman" w:cs="Times New Roman"/>
          <w:szCs w:val="24"/>
        </w:rPr>
        <w:t>бладает креативным мышлением</w:t>
      </w:r>
      <w:r w:rsidRPr="001F1C87">
        <w:rPr>
          <w:rFonts w:cs="Times New Roman"/>
          <w:szCs w:val="24"/>
        </w:rPr>
        <w:t>, к</w:t>
      </w:r>
      <w:r w:rsidRPr="00100242">
        <w:rPr>
          <w:rFonts w:eastAsia="Times New Roman" w:cs="Times New Roman"/>
          <w:szCs w:val="24"/>
        </w:rPr>
        <w:t>оммуникабелен, психологически устойчи</w:t>
      </w:r>
      <w:r w:rsidRPr="001F1C87">
        <w:t>в</w:t>
      </w:r>
      <w:r w:rsidRPr="001F1C87">
        <w:rPr>
          <w:rFonts w:cs="Times New Roman"/>
          <w:szCs w:val="24"/>
        </w:rPr>
        <w:t>, с</w:t>
      </w:r>
      <w:r w:rsidRPr="00100242">
        <w:rPr>
          <w:rFonts w:eastAsia="Times New Roman" w:cs="Times New Roman"/>
          <w:szCs w:val="24"/>
        </w:rPr>
        <w:t>пособен предлагать оригинальные решения и планировать деятельность коллектива</w:t>
      </w:r>
      <w:r w:rsidRPr="001F1C87">
        <w:rPr>
          <w:rFonts w:cs="Times New Roman"/>
          <w:szCs w:val="24"/>
        </w:rPr>
        <w:t>, о</w:t>
      </w:r>
      <w:r w:rsidRPr="00100242">
        <w:rPr>
          <w:rFonts w:eastAsia="Times New Roman" w:cs="Times New Roman"/>
          <w:szCs w:val="24"/>
        </w:rPr>
        <w:t>бладает управленческими способностями, целеустремлен.</w:t>
      </w:r>
      <w:r w:rsidRPr="001F1C87">
        <w:rPr>
          <w:rFonts w:cs="Times New Roman"/>
          <w:szCs w:val="24"/>
        </w:rPr>
        <w:t xml:space="preserve"> </w:t>
      </w:r>
      <w:r w:rsidRPr="001F1C87">
        <w:rPr>
          <w:rFonts w:eastAsia="Times New Roman" w:cs="Times New Roman"/>
          <w:szCs w:val="24"/>
        </w:rPr>
        <w:t>Укажите основную профессиональную задачу специалиста по гостеприимству.</w:t>
      </w:r>
    </w:p>
    <w:p w:rsidR="006636D4" w:rsidRDefault="006636D4" w:rsidP="006636D4">
      <w:pPr>
        <w:spacing w:after="0" w:line="240" w:lineRule="auto"/>
        <w:jc w:val="both"/>
        <w:rPr>
          <w:rFonts w:eastAsia="TimesNewRoman" w:cs="Times New Roman"/>
          <w:b/>
          <w:bCs/>
        </w:rPr>
      </w:pPr>
    </w:p>
    <w:p w:rsidR="006636D4" w:rsidRPr="001F1C87" w:rsidRDefault="006636D4" w:rsidP="006636D4">
      <w:pPr>
        <w:spacing w:after="0" w:line="240" w:lineRule="auto"/>
        <w:jc w:val="both"/>
        <w:rPr>
          <w:rFonts w:eastAsia="TimesNewRoman" w:cs="Times New Roman"/>
          <w:b/>
          <w:bCs/>
        </w:rPr>
      </w:pPr>
      <w:r w:rsidRPr="001F1C87">
        <w:rPr>
          <w:rFonts w:eastAsia="TimesNewRoman" w:cs="Times New Roman"/>
          <w:b/>
          <w:bCs/>
        </w:rPr>
        <w:t>Ответ:</w:t>
      </w:r>
    </w:p>
    <w:p w:rsidR="001A469F" w:rsidRDefault="001A469F" w:rsidP="004462D9">
      <w:pPr>
        <w:spacing w:after="0" w:line="240" w:lineRule="auto"/>
        <w:rPr>
          <w:b/>
        </w:rPr>
      </w:pPr>
    </w:p>
    <w:p w:rsidR="00B67CDB" w:rsidRDefault="00B67CDB" w:rsidP="004462D9">
      <w:pPr>
        <w:spacing w:after="0" w:line="240" w:lineRule="auto"/>
        <w:rPr>
          <w:b/>
        </w:rPr>
      </w:pPr>
      <w:r w:rsidRPr="004311AA">
        <w:rPr>
          <w:b/>
        </w:rPr>
        <w:t>Задание</w:t>
      </w:r>
      <w:r>
        <w:rPr>
          <w:b/>
        </w:rPr>
        <w:t xml:space="preserve"> 237.</w:t>
      </w:r>
    </w:p>
    <w:p w:rsidR="001A15B0" w:rsidRDefault="001A15B0" w:rsidP="004462D9">
      <w:pPr>
        <w:pStyle w:val="a4"/>
        <w:spacing w:after="0" w:line="240" w:lineRule="auto"/>
        <w:ind w:left="0"/>
        <w:jc w:val="both"/>
        <w:rPr>
          <w:rFonts w:ascii="Times New Roman" w:eastAsia="Times New Roman" w:hAnsi="Times New Roman" w:cs="Times New Roman"/>
          <w:sz w:val="24"/>
          <w:szCs w:val="24"/>
          <w:lang w:val="de-DE" w:eastAsia="ru-RU"/>
        </w:rPr>
      </w:pPr>
      <w:r>
        <w:rPr>
          <w:rFonts w:ascii="Times New Roman" w:hAnsi="Times New Roman" w:cs="Times New Roman"/>
          <w:b/>
          <w:i/>
          <w:iCs/>
          <w:sz w:val="24"/>
          <w:szCs w:val="24"/>
        </w:rPr>
        <w:t>Прочитайте текст и установите последовательность.</w:t>
      </w:r>
    </w:p>
    <w:p w:rsidR="001A15B0" w:rsidRDefault="001A15B0" w:rsidP="004462D9">
      <w:pPr>
        <w:autoSpaceDE w:val="0"/>
        <w:autoSpaceDN w:val="0"/>
        <w:adjustRightInd w:val="0"/>
        <w:spacing w:after="0" w:line="240" w:lineRule="auto"/>
        <w:ind w:firstLine="708"/>
        <w:jc w:val="both"/>
        <w:rPr>
          <w:rFonts w:eastAsia="sans-serif" w:cs="Times New Roman"/>
          <w:szCs w:val="24"/>
          <w:shd w:val="clear" w:color="auto" w:fill="FFFFFF"/>
        </w:rPr>
      </w:pPr>
      <w:r w:rsidRPr="001A15B0">
        <w:rPr>
          <w:rFonts w:eastAsia="sans-serif" w:cs="Times New Roman"/>
          <w:szCs w:val="24"/>
          <w:shd w:val="clear" w:color="auto" w:fill="FFFFFF"/>
        </w:rPr>
        <w:t xml:space="preserve">Монголо-татарское иго — система политической и даннической зависимости </w:t>
      </w:r>
      <w:hyperlink r:id="rId51" w:tooltip="Русские княжества" w:history="1">
        <w:r w:rsidRPr="001A15B0">
          <w:rPr>
            <w:rStyle w:val="ad"/>
            <w:rFonts w:eastAsia="sans-serif" w:cs="Times New Roman"/>
            <w:color w:val="auto"/>
            <w:szCs w:val="24"/>
            <w:u w:val="none"/>
            <w:shd w:val="clear" w:color="auto" w:fill="FFFFFF"/>
          </w:rPr>
          <w:t>русских княжеств</w:t>
        </w:r>
      </w:hyperlink>
      <w:r w:rsidRPr="001A15B0">
        <w:rPr>
          <w:rFonts w:eastAsia="sans-serif" w:cs="Times New Roman"/>
          <w:szCs w:val="24"/>
          <w:shd w:val="clear" w:color="auto" w:fill="FFFFFF"/>
        </w:rPr>
        <w:t> от </w:t>
      </w:r>
      <w:hyperlink r:id="rId52" w:tooltip="Монгольская империя" w:history="1">
        <w:r w:rsidRPr="001A15B0">
          <w:rPr>
            <w:rStyle w:val="ad"/>
            <w:rFonts w:eastAsia="sans-serif" w:cs="Times New Roman"/>
            <w:color w:val="auto"/>
            <w:szCs w:val="24"/>
            <w:u w:val="none"/>
            <w:shd w:val="clear" w:color="auto" w:fill="FFFFFF"/>
          </w:rPr>
          <w:t>Монгольской империи</w:t>
        </w:r>
      </w:hyperlink>
      <w:r w:rsidRPr="001A15B0">
        <w:rPr>
          <w:rFonts w:eastAsia="sans-serif" w:cs="Times New Roman"/>
          <w:szCs w:val="24"/>
          <w:shd w:val="clear" w:color="auto" w:fill="FFFFFF"/>
        </w:rPr>
        <w:t>, а позже от </w:t>
      </w:r>
      <w:hyperlink r:id="rId53" w:tooltip="Золотая орда" w:history="1">
        <w:r w:rsidRPr="001A15B0">
          <w:rPr>
            <w:rStyle w:val="ad"/>
            <w:rFonts w:eastAsia="sans-serif" w:cs="Times New Roman"/>
            <w:color w:val="auto"/>
            <w:szCs w:val="24"/>
            <w:u w:val="none"/>
            <w:shd w:val="clear" w:color="auto" w:fill="FFFFFF"/>
          </w:rPr>
          <w:t>Золотой орды</w:t>
        </w:r>
      </w:hyperlink>
      <w:r w:rsidRPr="001A15B0">
        <w:rPr>
          <w:rFonts w:eastAsia="sans-serif" w:cs="Times New Roman"/>
          <w:szCs w:val="24"/>
          <w:shd w:val="clear" w:color="auto" w:fill="FFFFFF"/>
        </w:rPr>
        <w:t> с 1242</w:t>
      </w:r>
      <w:r w:rsidR="00FD6242">
        <w:rPr>
          <w:rFonts w:eastAsia="sans-serif" w:cs="Times New Roman"/>
          <w:szCs w:val="24"/>
          <w:shd w:val="clear" w:color="auto" w:fill="FFFFFF"/>
        </w:rPr>
        <w:t xml:space="preserve"> </w:t>
      </w:r>
      <w:r w:rsidRPr="001A15B0">
        <w:rPr>
          <w:rFonts w:eastAsia="sans-serif" w:cs="Times New Roman"/>
          <w:szCs w:val="24"/>
          <w:shd w:val="clear" w:color="auto" w:fill="FFFFFF"/>
        </w:rPr>
        <w:t xml:space="preserve">года до конца XV века. </w:t>
      </w:r>
    </w:p>
    <w:p w:rsidR="001A15B0" w:rsidRDefault="001A15B0" w:rsidP="004462D9">
      <w:pPr>
        <w:autoSpaceDE w:val="0"/>
        <w:autoSpaceDN w:val="0"/>
        <w:adjustRightInd w:val="0"/>
        <w:spacing w:after="0" w:line="240" w:lineRule="auto"/>
        <w:ind w:firstLine="708"/>
        <w:jc w:val="both"/>
        <w:rPr>
          <w:rFonts w:eastAsia="Times New Roman" w:cs="Times New Roman"/>
          <w:i/>
          <w:iCs/>
          <w:szCs w:val="24"/>
          <w:lang w:eastAsia="ru-RU"/>
        </w:rPr>
      </w:pPr>
      <w:r w:rsidRPr="001A15B0">
        <w:rPr>
          <w:rFonts w:eastAsia="SimSun" w:cs="Times New Roman"/>
          <w:szCs w:val="24"/>
        </w:rPr>
        <w:t>Расположите в хронологической последовательности исторические события:</w:t>
      </w:r>
    </w:p>
    <w:p w:rsidR="001A15B0" w:rsidRDefault="001A15B0" w:rsidP="00F037C6">
      <w:pPr>
        <w:numPr>
          <w:ilvl w:val="0"/>
          <w:numId w:val="14"/>
        </w:numPr>
        <w:spacing w:after="0" w:line="240" w:lineRule="auto"/>
        <w:rPr>
          <w:rFonts w:eastAsia="SimSun" w:cs="Times New Roman"/>
          <w:szCs w:val="24"/>
        </w:rPr>
      </w:pPr>
      <w:r>
        <w:rPr>
          <w:rFonts w:eastAsia="SimSun" w:cs="Times New Roman"/>
          <w:szCs w:val="24"/>
        </w:rPr>
        <w:t>Куликовская битва;</w:t>
      </w:r>
    </w:p>
    <w:p w:rsidR="001A15B0" w:rsidRDefault="001A15B0" w:rsidP="00F037C6">
      <w:pPr>
        <w:numPr>
          <w:ilvl w:val="0"/>
          <w:numId w:val="14"/>
        </w:numPr>
        <w:spacing w:after="0" w:line="240" w:lineRule="auto"/>
        <w:rPr>
          <w:rFonts w:eastAsia="SimSun" w:cs="Times New Roman"/>
          <w:szCs w:val="24"/>
        </w:rPr>
      </w:pPr>
      <w:r>
        <w:rPr>
          <w:rFonts w:eastAsia="SimSun" w:cs="Times New Roman"/>
          <w:szCs w:val="24"/>
        </w:rPr>
        <w:t>поход хана Батыя на Русь;</w:t>
      </w:r>
    </w:p>
    <w:p w:rsidR="001A15B0" w:rsidRDefault="001A15B0" w:rsidP="00F037C6">
      <w:pPr>
        <w:numPr>
          <w:ilvl w:val="0"/>
          <w:numId w:val="14"/>
        </w:numPr>
        <w:spacing w:after="0" w:line="240" w:lineRule="auto"/>
        <w:rPr>
          <w:rFonts w:eastAsia="SimSun" w:cs="Times New Roman"/>
          <w:szCs w:val="24"/>
        </w:rPr>
      </w:pPr>
      <w:r>
        <w:rPr>
          <w:rFonts w:eastAsia="SimSun" w:cs="Times New Roman"/>
          <w:szCs w:val="24"/>
        </w:rPr>
        <w:t>«стояние» на реке Угре;</w:t>
      </w:r>
    </w:p>
    <w:p w:rsidR="001A15B0" w:rsidRDefault="001A15B0" w:rsidP="004462D9">
      <w:pPr>
        <w:spacing w:after="0" w:line="240" w:lineRule="auto"/>
        <w:rPr>
          <w:rFonts w:cs="Times New Roman"/>
          <w:b/>
          <w:bCs/>
          <w:szCs w:val="24"/>
        </w:rPr>
      </w:pPr>
      <w:r>
        <w:rPr>
          <w:rFonts w:eastAsia="SimSun" w:cs="Times New Roman"/>
          <w:szCs w:val="24"/>
        </w:rPr>
        <w:t>4) битва на реке Калке.</w:t>
      </w:r>
    </w:p>
    <w:p w:rsidR="001A15B0" w:rsidRDefault="001A15B0" w:rsidP="004462D9">
      <w:pPr>
        <w:pStyle w:val="a4"/>
        <w:spacing w:after="0" w:line="240" w:lineRule="auto"/>
        <w:ind w:left="0"/>
        <w:jc w:val="both"/>
        <w:rPr>
          <w:rFonts w:ascii="Times New Roman" w:hAnsi="Times New Roman" w:cs="Times New Roman"/>
          <w:sz w:val="24"/>
          <w:szCs w:val="24"/>
        </w:rPr>
      </w:pPr>
    </w:p>
    <w:p w:rsidR="001A15B0" w:rsidRDefault="001A15B0" w:rsidP="004462D9">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tblGrid>
      <w:tr w:rsidR="001A15B0" w:rsidTr="00B363F6">
        <w:tc>
          <w:tcPr>
            <w:tcW w:w="993" w:type="dxa"/>
          </w:tcPr>
          <w:p w:rsidR="001A15B0" w:rsidRDefault="001A15B0" w:rsidP="004462D9">
            <w:pPr>
              <w:pStyle w:val="a4"/>
              <w:ind w:left="0"/>
              <w:jc w:val="both"/>
              <w:rPr>
                <w:rFonts w:ascii="Times New Roman" w:hAnsi="Times New Roman" w:cs="Times New Roman"/>
                <w:sz w:val="24"/>
                <w:szCs w:val="24"/>
              </w:rPr>
            </w:pPr>
          </w:p>
        </w:tc>
        <w:tc>
          <w:tcPr>
            <w:tcW w:w="1134" w:type="dxa"/>
          </w:tcPr>
          <w:p w:rsidR="001A15B0" w:rsidRDefault="001A15B0" w:rsidP="004462D9">
            <w:pPr>
              <w:pStyle w:val="a4"/>
              <w:ind w:left="0"/>
              <w:jc w:val="both"/>
              <w:rPr>
                <w:rFonts w:ascii="Times New Roman" w:hAnsi="Times New Roman" w:cs="Times New Roman"/>
                <w:sz w:val="24"/>
                <w:szCs w:val="24"/>
              </w:rPr>
            </w:pPr>
          </w:p>
        </w:tc>
        <w:tc>
          <w:tcPr>
            <w:tcW w:w="1134" w:type="dxa"/>
          </w:tcPr>
          <w:p w:rsidR="001A15B0" w:rsidRDefault="001A15B0" w:rsidP="004462D9">
            <w:pPr>
              <w:pStyle w:val="a4"/>
              <w:ind w:left="0"/>
              <w:jc w:val="both"/>
              <w:rPr>
                <w:rFonts w:ascii="Times New Roman" w:hAnsi="Times New Roman" w:cs="Times New Roman"/>
                <w:sz w:val="24"/>
                <w:szCs w:val="24"/>
              </w:rPr>
            </w:pPr>
          </w:p>
        </w:tc>
        <w:tc>
          <w:tcPr>
            <w:tcW w:w="1134" w:type="dxa"/>
          </w:tcPr>
          <w:p w:rsidR="001A15B0" w:rsidRDefault="001A15B0" w:rsidP="004462D9">
            <w:pPr>
              <w:pStyle w:val="a4"/>
              <w:ind w:left="0"/>
              <w:jc w:val="both"/>
              <w:rPr>
                <w:rFonts w:ascii="Times New Roman" w:hAnsi="Times New Roman" w:cs="Times New Roman"/>
                <w:sz w:val="24"/>
                <w:szCs w:val="24"/>
              </w:rPr>
            </w:pPr>
          </w:p>
        </w:tc>
      </w:tr>
    </w:tbl>
    <w:p w:rsidR="00B67CDB" w:rsidRDefault="00B67CDB" w:rsidP="004462D9">
      <w:pPr>
        <w:spacing w:after="0" w:line="240" w:lineRule="auto"/>
        <w:rPr>
          <w:b/>
        </w:rPr>
      </w:pPr>
    </w:p>
    <w:p w:rsidR="00B67CDB" w:rsidRDefault="00B67CDB" w:rsidP="004462D9">
      <w:pPr>
        <w:spacing w:after="0" w:line="240" w:lineRule="auto"/>
        <w:rPr>
          <w:b/>
        </w:rPr>
      </w:pPr>
      <w:r w:rsidRPr="004311AA">
        <w:rPr>
          <w:b/>
        </w:rPr>
        <w:t>Задание</w:t>
      </w:r>
      <w:r>
        <w:rPr>
          <w:b/>
        </w:rPr>
        <w:t xml:space="preserve"> 238.</w:t>
      </w:r>
    </w:p>
    <w:p w:rsidR="00FD6242" w:rsidRDefault="00FD6242" w:rsidP="004462D9">
      <w:pPr>
        <w:pStyle w:val="a4"/>
        <w:spacing w:after="0" w:line="240" w:lineRule="auto"/>
        <w:ind w:left="0"/>
        <w:jc w:val="both"/>
        <w:rPr>
          <w:rFonts w:ascii="Times New Roman" w:eastAsia="Times New Roman" w:hAnsi="Times New Roman" w:cs="Times New Roman"/>
          <w:b/>
          <w:i/>
          <w:color w:val="000000" w:themeColor="text1"/>
          <w:spacing w:val="-1"/>
          <w:sz w:val="24"/>
          <w:szCs w:val="24"/>
          <w:lang w:eastAsia="ru-RU"/>
        </w:rPr>
      </w:pPr>
      <w:r>
        <w:rPr>
          <w:rFonts w:ascii="Times New Roman" w:eastAsia="Times New Roman" w:hAnsi="Times New Roman" w:cs="Times New Roman"/>
          <w:b/>
          <w:i/>
          <w:color w:val="000000" w:themeColor="text1"/>
          <w:spacing w:val="-1"/>
          <w:sz w:val="24"/>
          <w:szCs w:val="24"/>
          <w:lang w:eastAsia="ru-RU"/>
        </w:rPr>
        <w:t xml:space="preserve">Прочитайте текст и запишите развернутый обоснованный ответ. </w:t>
      </w:r>
    </w:p>
    <w:p w:rsidR="00FD6242" w:rsidRPr="00FD6242" w:rsidRDefault="00FD6242" w:rsidP="004462D9">
      <w:pPr>
        <w:spacing w:after="0" w:line="240" w:lineRule="auto"/>
        <w:ind w:firstLine="708"/>
        <w:jc w:val="both"/>
        <w:rPr>
          <w:rFonts w:eastAsia="sans-serif" w:cs="Times New Roman"/>
          <w:szCs w:val="24"/>
          <w:shd w:val="clear" w:color="auto" w:fill="FFFFFF"/>
        </w:rPr>
      </w:pPr>
      <w:r w:rsidRPr="00FD6242">
        <w:rPr>
          <w:rFonts w:eastAsia="sans-serif" w:cs="Times New Roman"/>
          <w:szCs w:val="24"/>
          <w:shd w:val="clear" w:color="auto" w:fill="FFFFFF"/>
        </w:rPr>
        <w:t>Невская битва — сражение, произошедшее 15 июля 1240 года у впадения </w:t>
      </w:r>
      <w:hyperlink r:id="rId54" w:tooltip="Ижора (река)" w:history="1">
        <w:r w:rsidRPr="00FD6242">
          <w:rPr>
            <w:rStyle w:val="ad"/>
            <w:rFonts w:eastAsia="sans-serif" w:cs="Times New Roman"/>
            <w:color w:val="auto"/>
            <w:szCs w:val="24"/>
            <w:u w:val="none"/>
            <w:shd w:val="clear" w:color="auto" w:fill="FFFFFF"/>
          </w:rPr>
          <w:t>реки Ижора</w:t>
        </w:r>
      </w:hyperlink>
      <w:r w:rsidRPr="00FD6242">
        <w:rPr>
          <w:rFonts w:eastAsia="sans-serif" w:cs="Times New Roman"/>
          <w:szCs w:val="24"/>
          <w:shd w:val="clear" w:color="auto" w:fill="FFFFFF"/>
        </w:rPr>
        <w:t> в </w:t>
      </w:r>
      <w:hyperlink r:id="rId55" w:tooltip="Нева" w:history="1">
        <w:r w:rsidRPr="00FD6242">
          <w:rPr>
            <w:rStyle w:val="ad"/>
            <w:rFonts w:eastAsia="sans-serif" w:cs="Times New Roman"/>
            <w:color w:val="auto"/>
            <w:szCs w:val="24"/>
            <w:u w:val="none"/>
            <w:shd w:val="clear" w:color="auto" w:fill="FFFFFF"/>
          </w:rPr>
          <w:t>реку Неву</w:t>
        </w:r>
      </w:hyperlink>
      <w:r w:rsidRPr="00FD6242">
        <w:rPr>
          <w:rFonts w:eastAsia="sans-serif" w:cs="Times New Roman"/>
          <w:szCs w:val="24"/>
          <w:shd w:val="clear" w:color="auto" w:fill="FFFFFF"/>
        </w:rPr>
        <w:t>, между </w:t>
      </w:r>
      <w:hyperlink r:id="rId56" w:tooltip="Новгородская республика" w:history="1">
        <w:r w:rsidRPr="00FD6242">
          <w:rPr>
            <w:rStyle w:val="ad"/>
            <w:rFonts w:eastAsia="sans-serif" w:cs="Times New Roman"/>
            <w:color w:val="auto"/>
            <w:szCs w:val="24"/>
            <w:u w:val="none"/>
            <w:shd w:val="clear" w:color="auto" w:fill="FFFFFF"/>
          </w:rPr>
          <w:t>новгородским</w:t>
        </w:r>
      </w:hyperlink>
      <w:r w:rsidRPr="00FD6242">
        <w:rPr>
          <w:rFonts w:eastAsia="sans-serif" w:cs="Times New Roman"/>
          <w:szCs w:val="24"/>
          <w:shd w:val="clear" w:color="auto" w:fill="FFFFFF"/>
        </w:rPr>
        <w:t> и </w:t>
      </w:r>
      <w:hyperlink r:id="rId57" w:tooltip="Швеция" w:history="1">
        <w:r w:rsidRPr="00FD6242">
          <w:rPr>
            <w:rStyle w:val="ad"/>
            <w:rFonts w:eastAsia="sans-serif" w:cs="Times New Roman"/>
            <w:color w:val="auto"/>
            <w:szCs w:val="24"/>
            <w:u w:val="none"/>
            <w:shd w:val="clear" w:color="auto" w:fill="FFFFFF"/>
          </w:rPr>
          <w:t>шведским</w:t>
        </w:r>
      </w:hyperlink>
      <w:r w:rsidRPr="00FD6242">
        <w:rPr>
          <w:rFonts w:eastAsia="sans-serif" w:cs="Times New Roman"/>
          <w:szCs w:val="24"/>
          <w:shd w:val="clear" w:color="auto" w:fill="FFFFFF"/>
        </w:rPr>
        <w:t> войсками. Битва стала одним из этапов </w:t>
      </w:r>
      <w:r w:rsidRPr="00FD6242">
        <w:rPr>
          <w:rFonts w:cs="Times New Roman"/>
          <w:szCs w:val="24"/>
        </w:rPr>
        <w:t xml:space="preserve"> русско - шведского</w:t>
      </w:r>
      <w:r w:rsidRPr="00FD6242">
        <w:rPr>
          <w:rFonts w:eastAsia="sans-serif" w:cs="Times New Roman"/>
          <w:szCs w:val="24"/>
          <w:shd w:val="clear" w:color="auto" w:fill="FFFFFF"/>
        </w:rPr>
        <w:t> противостояния из-за сфер влияния в Восточной </w:t>
      </w:r>
      <w:hyperlink r:id="rId58" w:tooltip="Прибалтика" w:history="1">
        <w:r w:rsidRPr="00FD6242">
          <w:rPr>
            <w:rStyle w:val="ad"/>
            <w:rFonts w:eastAsia="sans-serif" w:cs="Times New Roman"/>
            <w:color w:val="auto"/>
            <w:szCs w:val="24"/>
            <w:u w:val="none"/>
            <w:shd w:val="clear" w:color="auto" w:fill="FFFFFF"/>
          </w:rPr>
          <w:t>Прибалтике</w:t>
        </w:r>
      </w:hyperlink>
      <w:r w:rsidRPr="00FD6242">
        <w:rPr>
          <w:rFonts w:eastAsia="sans-serif" w:cs="Times New Roman"/>
          <w:szCs w:val="24"/>
          <w:shd w:val="clear" w:color="auto" w:fill="FFFFFF"/>
        </w:rPr>
        <w:t> в XII—XIV веках.</w:t>
      </w:r>
    </w:p>
    <w:p w:rsidR="00FD6242" w:rsidRPr="00FD6242" w:rsidRDefault="00FD6242" w:rsidP="004462D9">
      <w:pPr>
        <w:pStyle w:val="a4"/>
        <w:spacing w:after="0" w:line="240" w:lineRule="auto"/>
        <w:ind w:left="0" w:firstLine="708"/>
        <w:jc w:val="both"/>
        <w:rPr>
          <w:rFonts w:ascii="Times New Roman" w:hAnsi="Times New Roman" w:cs="Times New Roman"/>
          <w:sz w:val="24"/>
          <w:szCs w:val="24"/>
        </w:rPr>
      </w:pPr>
      <w:r w:rsidRPr="00FD6242">
        <w:rPr>
          <w:rFonts w:ascii="Times New Roman" w:hAnsi="Times New Roman" w:cs="Times New Roman"/>
          <w:sz w:val="24"/>
          <w:szCs w:val="24"/>
        </w:rPr>
        <w:t>В чем заключался план Александра Невского перед битвой в июле 1240 года?</w:t>
      </w:r>
    </w:p>
    <w:p w:rsidR="00FD6242" w:rsidRDefault="00FD6242" w:rsidP="004462D9">
      <w:pPr>
        <w:spacing w:after="0" w:line="240" w:lineRule="auto"/>
        <w:jc w:val="both"/>
        <w:rPr>
          <w:rFonts w:cs="Times New Roman"/>
          <w:b/>
        </w:rPr>
      </w:pPr>
    </w:p>
    <w:p w:rsidR="00FD6242" w:rsidRDefault="00FD6242" w:rsidP="004462D9">
      <w:pPr>
        <w:spacing w:after="0" w:line="240" w:lineRule="auto"/>
        <w:jc w:val="both"/>
      </w:pPr>
      <w:r>
        <w:rPr>
          <w:rFonts w:cs="Times New Roman"/>
          <w:b/>
        </w:rPr>
        <w:t>Ответ:</w:t>
      </w:r>
    </w:p>
    <w:p w:rsidR="00B67CDB" w:rsidRDefault="00B67CDB" w:rsidP="004462D9">
      <w:pPr>
        <w:spacing w:after="0" w:line="240" w:lineRule="auto"/>
        <w:rPr>
          <w:b/>
        </w:rPr>
      </w:pPr>
    </w:p>
    <w:p w:rsidR="00B67CDB" w:rsidRPr="00EA61C6" w:rsidRDefault="00B67CDB" w:rsidP="004462D9">
      <w:pPr>
        <w:spacing w:after="0" w:line="240" w:lineRule="auto"/>
        <w:rPr>
          <w:b/>
        </w:rPr>
      </w:pPr>
      <w:r w:rsidRPr="00EA61C6">
        <w:rPr>
          <w:b/>
        </w:rPr>
        <w:t>Задание 239.</w:t>
      </w:r>
    </w:p>
    <w:p w:rsidR="002F7506" w:rsidRPr="004C51D8" w:rsidRDefault="002F7506" w:rsidP="004462D9">
      <w:pPr>
        <w:pStyle w:val="a4"/>
        <w:spacing w:after="0" w:line="240" w:lineRule="auto"/>
        <w:ind w:left="0"/>
        <w:rPr>
          <w:rFonts w:ascii="Times New Roman" w:hAnsi="Times New Roman" w:cs="Times New Roman"/>
          <w:b/>
          <w:sz w:val="24"/>
          <w:szCs w:val="24"/>
        </w:rPr>
      </w:pPr>
      <w:r w:rsidRPr="00C416FF">
        <w:rPr>
          <w:rFonts w:ascii="Times New Roman" w:hAnsi="Times New Roman" w:cs="Times New Roman"/>
          <w:b/>
          <w:i/>
          <w:iCs/>
          <w:sz w:val="24"/>
          <w:szCs w:val="24"/>
        </w:rPr>
        <w:t>Прочитайте текст и установите соответствие.</w:t>
      </w:r>
    </w:p>
    <w:p w:rsidR="00EA61C6" w:rsidRDefault="00EA61C6" w:rsidP="00EA61C6">
      <w:pPr>
        <w:spacing w:after="0" w:line="240" w:lineRule="auto"/>
        <w:ind w:firstLine="708"/>
        <w:jc w:val="both"/>
        <w:rPr>
          <w:rFonts w:cs="Times New Roman"/>
          <w:szCs w:val="24"/>
        </w:rPr>
      </w:pPr>
      <w:r w:rsidRPr="00B455E0">
        <w:rPr>
          <w:rFonts w:cs="Times New Roman"/>
          <w:szCs w:val="24"/>
        </w:rPr>
        <w:t xml:space="preserve">Псковская земля </w:t>
      </w:r>
      <w:r>
        <w:rPr>
          <w:rFonts w:cs="Times New Roman"/>
          <w:szCs w:val="24"/>
        </w:rPr>
        <w:t>-</w:t>
      </w:r>
      <w:r w:rsidRPr="00B455E0">
        <w:rPr>
          <w:rFonts w:cs="Times New Roman"/>
          <w:szCs w:val="24"/>
        </w:rPr>
        <w:t xml:space="preserve"> край с удивительной историей, край, который можно назвать хранителем русской старины. Все более значимые события российской истории так</w:t>
      </w:r>
      <w:r>
        <w:rPr>
          <w:rFonts w:cs="Times New Roman"/>
          <w:szCs w:val="24"/>
        </w:rPr>
        <w:t xml:space="preserve"> или иначе связаны с Псковщиной</w:t>
      </w:r>
      <w:r w:rsidRPr="00A230F5">
        <w:rPr>
          <w:rFonts w:cs="Times New Roman"/>
          <w:szCs w:val="24"/>
        </w:rPr>
        <w:t>.</w:t>
      </w:r>
      <w:r>
        <w:rPr>
          <w:rFonts w:cs="Times New Roman"/>
          <w:szCs w:val="24"/>
        </w:rPr>
        <w:t xml:space="preserve"> </w:t>
      </w:r>
    </w:p>
    <w:p w:rsidR="00EA61C6" w:rsidRPr="00C416FF" w:rsidRDefault="00EA61C6" w:rsidP="00EA61C6">
      <w:pPr>
        <w:spacing w:after="0" w:line="240" w:lineRule="auto"/>
        <w:ind w:firstLine="708"/>
        <w:jc w:val="both"/>
        <w:rPr>
          <w:rFonts w:cs="Times New Roman"/>
          <w:szCs w:val="24"/>
        </w:rPr>
      </w:pPr>
      <w:r w:rsidRPr="00783CB7">
        <w:rPr>
          <w:rFonts w:cs="Times New Roman"/>
          <w:szCs w:val="24"/>
        </w:rPr>
        <w:lastRenderedPageBreak/>
        <w:t>Установите правильную связь между событием из истории Псковского края</w:t>
      </w:r>
      <w:r>
        <w:rPr>
          <w:rFonts w:cs="Times New Roman"/>
          <w:szCs w:val="24"/>
        </w:rPr>
        <w:t xml:space="preserve"> и временем (веком), в котором оно происходило.</w:t>
      </w:r>
    </w:p>
    <w:p w:rsidR="00EA61C6" w:rsidRPr="00C416FF" w:rsidRDefault="00EA61C6" w:rsidP="00EA61C6">
      <w:pPr>
        <w:pStyle w:val="a4"/>
        <w:spacing w:after="0" w:line="240" w:lineRule="auto"/>
        <w:ind w:left="0" w:firstLine="708"/>
        <w:jc w:val="both"/>
        <w:rPr>
          <w:rFonts w:ascii="Times New Roman" w:hAnsi="Times New Roman" w:cs="Times New Roman"/>
          <w:sz w:val="24"/>
          <w:szCs w:val="24"/>
        </w:rPr>
      </w:pPr>
      <w:r w:rsidRPr="00C416FF">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Style w:val="a6"/>
        <w:tblW w:w="9356" w:type="dxa"/>
        <w:tblInd w:w="108" w:type="dxa"/>
        <w:tblLayout w:type="fixed"/>
        <w:tblLook w:val="04A0" w:firstRow="1" w:lastRow="0" w:firstColumn="1" w:lastColumn="0" w:noHBand="0" w:noVBand="1"/>
      </w:tblPr>
      <w:tblGrid>
        <w:gridCol w:w="426"/>
        <w:gridCol w:w="6095"/>
        <w:gridCol w:w="425"/>
        <w:gridCol w:w="2410"/>
      </w:tblGrid>
      <w:tr w:rsidR="00EA61C6" w:rsidRPr="00C416FF" w:rsidTr="001F6D0A">
        <w:tc>
          <w:tcPr>
            <w:tcW w:w="6521" w:type="dxa"/>
            <w:gridSpan w:val="2"/>
            <w:vAlign w:val="center"/>
          </w:tcPr>
          <w:p w:rsidR="00EA61C6" w:rsidRDefault="00EA61C6" w:rsidP="001F6D0A">
            <w:pPr>
              <w:jc w:val="center"/>
              <w:rPr>
                <w:rFonts w:eastAsia="Times New Roman" w:cs="Times New Roman"/>
                <w:szCs w:val="24"/>
                <w:lang w:eastAsia="ru-RU"/>
              </w:rPr>
            </w:pPr>
            <w:r w:rsidRPr="002F7506">
              <w:rPr>
                <w:rFonts w:eastAsia="Times New Roman" w:cs="Times New Roman"/>
                <w:szCs w:val="24"/>
                <w:lang w:eastAsia="ru-RU"/>
              </w:rPr>
              <w:t>Событие</w:t>
            </w:r>
          </w:p>
          <w:p w:rsidR="00EA61C6" w:rsidRPr="002F7506" w:rsidRDefault="00EA61C6" w:rsidP="001F6D0A">
            <w:pPr>
              <w:jc w:val="center"/>
              <w:rPr>
                <w:rFonts w:eastAsia="Times New Roman" w:cs="Times New Roman"/>
                <w:szCs w:val="24"/>
                <w:lang w:eastAsia="ru-RU"/>
              </w:rPr>
            </w:pPr>
          </w:p>
        </w:tc>
        <w:tc>
          <w:tcPr>
            <w:tcW w:w="2835" w:type="dxa"/>
            <w:gridSpan w:val="2"/>
            <w:vAlign w:val="center"/>
          </w:tcPr>
          <w:p w:rsidR="00EA61C6" w:rsidRPr="002F7506" w:rsidRDefault="00EA61C6" w:rsidP="001F6D0A">
            <w:pPr>
              <w:jc w:val="center"/>
              <w:rPr>
                <w:rFonts w:eastAsia="Times New Roman" w:cs="Times New Roman"/>
                <w:szCs w:val="24"/>
                <w:lang w:eastAsia="ru-RU"/>
              </w:rPr>
            </w:pPr>
            <w:r w:rsidRPr="002F7506">
              <w:rPr>
                <w:rFonts w:eastAsia="Times New Roman" w:cs="Times New Roman"/>
                <w:bCs/>
                <w:spacing w:val="-1"/>
                <w:szCs w:val="24"/>
                <w:lang w:eastAsia="ru-RU"/>
              </w:rPr>
              <w:t>Время (век)</w:t>
            </w:r>
          </w:p>
        </w:tc>
      </w:tr>
      <w:tr w:rsidR="00EA61C6" w:rsidRPr="00C416FF" w:rsidTr="001F6D0A">
        <w:tc>
          <w:tcPr>
            <w:tcW w:w="426" w:type="dxa"/>
            <w:vAlign w:val="center"/>
          </w:tcPr>
          <w:p w:rsidR="00EA61C6" w:rsidRPr="00C416FF" w:rsidRDefault="00EA61C6" w:rsidP="00EA61C6">
            <w:pPr>
              <w:pStyle w:val="a4"/>
              <w:ind w:left="0"/>
              <w:jc w:val="center"/>
              <w:rPr>
                <w:rFonts w:ascii="Times New Roman" w:hAnsi="Times New Roman" w:cs="Times New Roman"/>
                <w:b/>
                <w:sz w:val="24"/>
                <w:szCs w:val="24"/>
              </w:rPr>
            </w:pPr>
            <w:r w:rsidRPr="00C416FF">
              <w:rPr>
                <w:rFonts w:ascii="Times New Roman" w:hAnsi="Times New Roman" w:cs="Times New Roman"/>
                <w:b/>
                <w:sz w:val="24"/>
                <w:szCs w:val="24"/>
              </w:rPr>
              <w:t>А</w:t>
            </w:r>
          </w:p>
        </w:tc>
        <w:tc>
          <w:tcPr>
            <w:tcW w:w="6095" w:type="dxa"/>
            <w:vAlign w:val="center"/>
          </w:tcPr>
          <w:p w:rsidR="00EA61C6" w:rsidRDefault="00EA61C6" w:rsidP="001F6D0A">
            <w:pPr>
              <w:pStyle w:val="a4"/>
              <w:ind w:left="0"/>
              <w:jc w:val="center"/>
              <w:rPr>
                <w:rFonts w:ascii="Times New Roman" w:hAnsi="Times New Roman" w:cs="Times New Roman"/>
                <w:sz w:val="24"/>
                <w:szCs w:val="24"/>
              </w:rPr>
            </w:pPr>
            <w:r w:rsidRPr="00DD611F">
              <w:rPr>
                <w:rFonts w:ascii="Times New Roman" w:hAnsi="Times New Roman" w:cs="Times New Roman"/>
                <w:sz w:val="24"/>
                <w:szCs w:val="24"/>
              </w:rPr>
              <w:t>Основание города Пскова</w:t>
            </w:r>
          </w:p>
          <w:p w:rsidR="00EA61C6" w:rsidRPr="00DD611F" w:rsidRDefault="00EA61C6" w:rsidP="001F6D0A">
            <w:pPr>
              <w:pStyle w:val="a4"/>
              <w:ind w:left="0"/>
              <w:jc w:val="center"/>
              <w:rPr>
                <w:rFonts w:ascii="Times New Roman" w:hAnsi="Times New Roman" w:cs="Times New Roman"/>
                <w:sz w:val="24"/>
                <w:szCs w:val="24"/>
              </w:rPr>
            </w:pPr>
          </w:p>
        </w:tc>
        <w:tc>
          <w:tcPr>
            <w:tcW w:w="425" w:type="dxa"/>
            <w:vAlign w:val="center"/>
          </w:tcPr>
          <w:p w:rsidR="00EA61C6" w:rsidRPr="00C416FF" w:rsidRDefault="00EA61C6" w:rsidP="001F6D0A">
            <w:pPr>
              <w:pStyle w:val="a4"/>
              <w:ind w:left="0"/>
              <w:jc w:val="center"/>
              <w:rPr>
                <w:rFonts w:ascii="Times New Roman" w:hAnsi="Times New Roman" w:cs="Times New Roman"/>
                <w:sz w:val="24"/>
                <w:szCs w:val="24"/>
              </w:rPr>
            </w:pPr>
            <w:r w:rsidRPr="00C416FF">
              <w:rPr>
                <w:rFonts w:ascii="Times New Roman" w:hAnsi="Times New Roman" w:cs="Times New Roman"/>
                <w:sz w:val="24"/>
                <w:szCs w:val="24"/>
              </w:rPr>
              <w:t>1</w:t>
            </w:r>
          </w:p>
        </w:tc>
        <w:tc>
          <w:tcPr>
            <w:tcW w:w="2410" w:type="dxa"/>
            <w:vAlign w:val="center"/>
          </w:tcPr>
          <w:p w:rsidR="00EA61C6" w:rsidRPr="003B0221" w:rsidRDefault="00EA61C6" w:rsidP="001F6D0A">
            <w:pPr>
              <w:jc w:val="center"/>
              <w:rPr>
                <w:rFonts w:cs="Times New Roman"/>
                <w:szCs w:val="24"/>
              </w:rPr>
            </w:pPr>
            <w:r>
              <w:rPr>
                <w:rFonts w:cs="Times New Roman"/>
                <w:szCs w:val="24"/>
              </w:rPr>
              <w:t>XII</w:t>
            </w:r>
            <w:r w:rsidRPr="00B455E0">
              <w:rPr>
                <w:rFonts w:cs="Times New Roman"/>
                <w:szCs w:val="24"/>
              </w:rPr>
              <w:t xml:space="preserve"> в</w:t>
            </w:r>
            <w:r>
              <w:rPr>
                <w:rFonts w:cs="Times New Roman"/>
                <w:szCs w:val="24"/>
              </w:rPr>
              <w:t>.</w:t>
            </w:r>
          </w:p>
        </w:tc>
      </w:tr>
      <w:tr w:rsidR="00EA61C6" w:rsidRPr="00C416FF" w:rsidTr="001F6D0A">
        <w:tc>
          <w:tcPr>
            <w:tcW w:w="426" w:type="dxa"/>
            <w:vAlign w:val="center"/>
          </w:tcPr>
          <w:p w:rsidR="00EA61C6" w:rsidRPr="00C416FF" w:rsidRDefault="00EA61C6" w:rsidP="00EA61C6">
            <w:pPr>
              <w:pStyle w:val="a4"/>
              <w:ind w:left="0"/>
              <w:jc w:val="center"/>
              <w:rPr>
                <w:rFonts w:ascii="Times New Roman" w:hAnsi="Times New Roman" w:cs="Times New Roman"/>
                <w:b/>
                <w:sz w:val="24"/>
                <w:szCs w:val="24"/>
              </w:rPr>
            </w:pPr>
            <w:r w:rsidRPr="00C416FF">
              <w:rPr>
                <w:rFonts w:ascii="Times New Roman" w:hAnsi="Times New Roman" w:cs="Times New Roman"/>
                <w:b/>
                <w:sz w:val="24"/>
                <w:szCs w:val="24"/>
              </w:rPr>
              <w:t>Б</w:t>
            </w:r>
          </w:p>
        </w:tc>
        <w:tc>
          <w:tcPr>
            <w:tcW w:w="6095" w:type="dxa"/>
            <w:vAlign w:val="center"/>
          </w:tcPr>
          <w:p w:rsidR="00EA61C6" w:rsidRDefault="00EA61C6" w:rsidP="001F6D0A">
            <w:pPr>
              <w:pStyle w:val="a4"/>
              <w:ind w:left="0"/>
              <w:jc w:val="center"/>
              <w:rPr>
                <w:rFonts w:ascii="Times New Roman" w:hAnsi="Times New Roman" w:cs="Times New Roman"/>
                <w:sz w:val="24"/>
                <w:szCs w:val="24"/>
              </w:rPr>
            </w:pPr>
            <w:r w:rsidRPr="00DD611F">
              <w:rPr>
                <w:rFonts w:ascii="Times New Roman" w:hAnsi="Times New Roman" w:cs="Times New Roman"/>
                <w:sz w:val="24"/>
                <w:szCs w:val="24"/>
              </w:rPr>
              <w:t>Основание Псково-Печерского монастыря</w:t>
            </w:r>
          </w:p>
          <w:p w:rsidR="00EA61C6" w:rsidRPr="00DD611F" w:rsidRDefault="00EA61C6" w:rsidP="001F6D0A">
            <w:pPr>
              <w:pStyle w:val="a4"/>
              <w:ind w:left="0"/>
              <w:jc w:val="center"/>
              <w:rPr>
                <w:rFonts w:ascii="Times New Roman" w:hAnsi="Times New Roman" w:cs="Times New Roman"/>
                <w:sz w:val="24"/>
                <w:szCs w:val="24"/>
              </w:rPr>
            </w:pPr>
          </w:p>
        </w:tc>
        <w:tc>
          <w:tcPr>
            <w:tcW w:w="425" w:type="dxa"/>
            <w:vAlign w:val="center"/>
          </w:tcPr>
          <w:p w:rsidR="00EA61C6" w:rsidRPr="00C416FF" w:rsidRDefault="00EA61C6" w:rsidP="001F6D0A">
            <w:pPr>
              <w:pStyle w:val="a4"/>
              <w:ind w:left="0"/>
              <w:jc w:val="center"/>
              <w:rPr>
                <w:rFonts w:ascii="Times New Roman" w:hAnsi="Times New Roman" w:cs="Times New Roman"/>
                <w:sz w:val="24"/>
                <w:szCs w:val="24"/>
              </w:rPr>
            </w:pPr>
            <w:r w:rsidRPr="00C416FF">
              <w:rPr>
                <w:rFonts w:ascii="Times New Roman" w:hAnsi="Times New Roman" w:cs="Times New Roman"/>
                <w:sz w:val="24"/>
                <w:szCs w:val="24"/>
              </w:rPr>
              <w:t>2</w:t>
            </w:r>
          </w:p>
        </w:tc>
        <w:tc>
          <w:tcPr>
            <w:tcW w:w="2410" w:type="dxa"/>
            <w:vAlign w:val="center"/>
          </w:tcPr>
          <w:p w:rsidR="00EA61C6" w:rsidRPr="00783CB7" w:rsidRDefault="00EA61C6" w:rsidP="001F6D0A">
            <w:pPr>
              <w:jc w:val="center"/>
              <w:rPr>
                <w:rFonts w:cs="Times New Roman"/>
                <w:szCs w:val="24"/>
              </w:rPr>
            </w:pPr>
            <w:r>
              <w:rPr>
                <w:rFonts w:cs="Times New Roman"/>
                <w:szCs w:val="24"/>
                <w:lang w:val="en-US"/>
              </w:rPr>
              <w:t xml:space="preserve">X </w:t>
            </w:r>
            <w:r>
              <w:rPr>
                <w:rFonts w:cs="Times New Roman"/>
                <w:szCs w:val="24"/>
              </w:rPr>
              <w:t>в.</w:t>
            </w:r>
          </w:p>
        </w:tc>
      </w:tr>
      <w:tr w:rsidR="00EA61C6" w:rsidRPr="00C416FF" w:rsidTr="001F6D0A">
        <w:tc>
          <w:tcPr>
            <w:tcW w:w="426" w:type="dxa"/>
            <w:vAlign w:val="center"/>
          </w:tcPr>
          <w:p w:rsidR="00EA61C6" w:rsidRPr="00C416FF" w:rsidRDefault="00EA61C6" w:rsidP="00EA61C6">
            <w:pPr>
              <w:pStyle w:val="a4"/>
              <w:ind w:left="0"/>
              <w:jc w:val="center"/>
              <w:rPr>
                <w:rFonts w:ascii="Times New Roman" w:hAnsi="Times New Roman" w:cs="Times New Roman"/>
                <w:b/>
                <w:sz w:val="24"/>
                <w:szCs w:val="24"/>
              </w:rPr>
            </w:pPr>
            <w:r w:rsidRPr="00C416FF">
              <w:rPr>
                <w:rFonts w:ascii="Times New Roman" w:hAnsi="Times New Roman" w:cs="Times New Roman"/>
                <w:b/>
                <w:sz w:val="24"/>
                <w:szCs w:val="24"/>
              </w:rPr>
              <w:t>В</w:t>
            </w:r>
          </w:p>
        </w:tc>
        <w:tc>
          <w:tcPr>
            <w:tcW w:w="6095" w:type="dxa"/>
            <w:vAlign w:val="center"/>
          </w:tcPr>
          <w:p w:rsidR="00EA61C6" w:rsidRDefault="00EA61C6" w:rsidP="001F6D0A">
            <w:pPr>
              <w:pStyle w:val="a4"/>
              <w:ind w:left="0"/>
              <w:jc w:val="center"/>
              <w:rPr>
                <w:rFonts w:ascii="Times New Roman" w:hAnsi="Times New Roman" w:cs="Times New Roman"/>
                <w:sz w:val="24"/>
                <w:szCs w:val="24"/>
              </w:rPr>
            </w:pPr>
            <w:r w:rsidRPr="00DD611F">
              <w:rPr>
                <w:rFonts w:ascii="Times New Roman" w:hAnsi="Times New Roman" w:cs="Times New Roman"/>
                <w:sz w:val="24"/>
                <w:szCs w:val="24"/>
              </w:rPr>
              <w:t>Первое упоминание о городе Великие Луки в летописи</w:t>
            </w:r>
          </w:p>
          <w:p w:rsidR="001F6D0A" w:rsidRPr="00DD611F" w:rsidRDefault="001F6D0A" w:rsidP="001F6D0A">
            <w:pPr>
              <w:pStyle w:val="a4"/>
              <w:ind w:left="0"/>
              <w:jc w:val="center"/>
              <w:rPr>
                <w:rFonts w:ascii="Times New Roman" w:hAnsi="Times New Roman" w:cs="Times New Roman"/>
                <w:sz w:val="24"/>
                <w:szCs w:val="24"/>
              </w:rPr>
            </w:pPr>
          </w:p>
        </w:tc>
        <w:tc>
          <w:tcPr>
            <w:tcW w:w="425" w:type="dxa"/>
            <w:vAlign w:val="center"/>
          </w:tcPr>
          <w:p w:rsidR="00EA61C6" w:rsidRPr="00C416FF" w:rsidRDefault="00EA61C6" w:rsidP="001F6D0A">
            <w:pPr>
              <w:pStyle w:val="a4"/>
              <w:ind w:left="0"/>
              <w:jc w:val="center"/>
              <w:rPr>
                <w:rFonts w:ascii="Times New Roman" w:hAnsi="Times New Roman" w:cs="Times New Roman"/>
                <w:sz w:val="24"/>
                <w:szCs w:val="24"/>
              </w:rPr>
            </w:pPr>
            <w:r w:rsidRPr="00C416FF">
              <w:rPr>
                <w:rFonts w:ascii="Times New Roman" w:hAnsi="Times New Roman" w:cs="Times New Roman"/>
                <w:sz w:val="24"/>
                <w:szCs w:val="24"/>
              </w:rPr>
              <w:t>3</w:t>
            </w:r>
          </w:p>
        </w:tc>
        <w:tc>
          <w:tcPr>
            <w:tcW w:w="2410" w:type="dxa"/>
            <w:vAlign w:val="center"/>
          </w:tcPr>
          <w:p w:rsidR="00EA61C6" w:rsidRPr="00A230F5" w:rsidRDefault="00EA61C6" w:rsidP="001F6D0A">
            <w:pPr>
              <w:jc w:val="center"/>
              <w:rPr>
                <w:rFonts w:cs="Times New Roman"/>
                <w:szCs w:val="24"/>
              </w:rPr>
            </w:pPr>
            <w:r w:rsidRPr="009C4E00">
              <w:rPr>
                <w:rFonts w:cs="Times New Roman"/>
                <w:szCs w:val="24"/>
              </w:rPr>
              <w:t>XVIII в.</w:t>
            </w:r>
          </w:p>
        </w:tc>
      </w:tr>
      <w:tr w:rsidR="00EA61C6" w:rsidRPr="00C416FF" w:rsidTr="001F6D0A">
        <w:trPr>
          <w:trHeight w:val="70"/>
        </w:trPr>
        <w:tc>
          <w:tcPr>
            <w:tcW w:w="426" w:type="dxa"/>
            <w:vAlign w:val="center"/>
          </w:tcPr>
          <w:p w:rsidR="00EA61C6" w:rsidRPr="00C416FF" w:rsidRDefault="00EA61C6" w:rsidP="00EA61C6">
            <w:pPr>
              <w:pStyle w:val="a4"/>
              <w:ind w:left="0"/>
              <w:jc w:val="center"/>
              <w:rPr>
                <w:rFonts w:ascii="Times New Roman" w:hAnsi="Times New Roman" w:cs="Times New Roman"/>
                <w:b/>
                <w:sz w:val="24"/>
                <w:szCs w:val="24"/>
              </w:rPr>
            </w:pPr>
            <w:r w:rsidRPr="00C416FF">
              <w:rPr>
                <w:rFonts w:ascii="Times New Roman" w:hAnsi="Times New Roman" w:cs="Times New Roman"/>
                <w:b/>
                <w:sz w:val="24"/>
                <w:szCs w:val="24"/>
              </w:rPr>
              <w:t>Г</w:t>
            </w:r>
          </w:p>
        </w:tc>
        <w:tc>
          <w:tcPr>
            <w:tcW w:w="6095" w:type="dxa"/>
            <w:vAlign w:val="center"/>
          </w:tcPr>
          <w:p w:rsidR="00EA61C6" w:rsidRPr="00DD611F" w:rsidRDefault="00EA61C6" w:rsidP="001F6D0A">
            <w:pPr>
              <w:pStyle w:val="a4"/>
              <w:ind w:left="0"/>
              <w:jc w:val="center"/>
              <w:rPr>
                <w:rFonts w:ascii="Times New Roman" w:hAnsi="Times New Roman" w:cs="Times New Roman"/>
                <w:sz w:val="24"/>
                <w:szCs w:val="24"/>
              </w:rPr>
            </w:pPr>
            <w:r w:rsidRPr="00DD611F">
              <w:rPr>
                <w:rFonts w:ascii="Times New Roman" w:hAnsi="Times New Roman" w:cs="Times New Roman"/>
                <w:sz w:val="24"/>
                <w:szCs w:val="24"/>
              </w:rPr>
              <w:t>Посещение Пскова царем Петром I</w:t>
            </w:r>
          </w:p>
        </w:tc>
        <w:tc>
          <w:tcPr>
            <w:tcW w:w="425" w:type="dxa"/>
            <w:vAlign w:val="center"/>
          </w:tcPr>
          <w:p w:rsidR="00EA61C6" w:rsidRPr="00C416FF" w:rsidRDefault="00EA61C6" w:rsidP="001F6D0A">
            <w:pPr>
              <w:pStyle w:val="a4"/>
              <w:ind w:left="0"/>
              <w:jc w:val="center"/>
              <w:rPr>
                <w:rFonts w:ascii="Times New Roman" w:hAnsi="Times New Roman" w:cs="Times New Roman"/>
                <w:sz w:val="24"/>
                <w:szCs w:val="24"/>
              </w:rPr>
            </w:pPr>
            <w:r w:rsidRPr="00C416FF">
              <w:rPr>
                <w:rFonts w:ascii="Times New Roman" w:hAnsi="Times New Roman" w:cs="Times New Roman"/>
                <w:sz w:val="24"/>
                <w:szCs w:val="24"/>
              </w:rPr>
              <w:t>4</w:t>
            </w:r>
          </w:p>
        </w:tc>
        <w:tc>
          <w:tcPr>
            <w:tcW w:w="2410" w:type="dxa"/>
            <w:vAlign w:val="center"/>
          </w:tcPr>
          <w:p w:rsidR="00EA61C6" w:rsidRDefault="00EA61C6" w:rsidP="001F6D0A">
            <w:pPr>
              <w:jc w:val="center"/>
              <w:rPr>
                <w:rFonts w:cs="Times New Roman"/>
                <w:szCs w:val="24"/>
              </w:rPr>
            </w:pPr>
            <w:r w:rsidRPr="009C4E00">
              <w:rPr>
                <w:rFonts w:cs="Times New Roman"/>
                <w:szCs w:val="24"/>
              </w:rPr>
              <w:t>XV в.</w:t>
            </w:r>
          </w:p>
          <w:p w:rsidR="001F6D0A" w:rsidRDefault="001F6D0A" w:rsidP="001F6D0A">
            <w:pPr>
              <w:jc w:val="center"/>
              <w:rPr>
                <w:rFonts w:cs="Times New Roman"/>
                <w:szCs w:val="24"/>
                <w:lang w:val="en-US"/>
              </w:rPr>
            </w:pPr>
          </w:p>
        </w:tc>
      </w:tr>
      <w:tr w:rsidR="00EA61C6" w:rsidRPr="00C416FF" w:rsidTr="001F6D0A">
        <w:trPr>
          <w:trHeight w:val="70"/>
        </w:trPr>
        <w:tc>
          <w:tcPr>
            <w:tcW w:w="426" w:type="dxa"/>
            <w:vAlign w:val="center"/>
          </w:tcPr>
          <w:p w:rsidR="00EA61C6" w:rsidRPr="00C416FF" w:rsidRDefault="00EA61C6" w:rsidP="00EA61C6">
            <w:pPr>
              <w:pStyle w:val="a4"/>
              <w:ind w:left="0"/>
              <w:jc w:val="center"/>
              <w:rPr>
                <w:rFonts w:ascii="Times New Roman" w:hAnsi="Times New Roman" w:cs="Times New Roman"/>
                <w:b/>
                <w:sz w:val="24"/>
                <w:szCs w:val="24"/>
              </w:rPr>
            </w:pPr>
          </w:p>
        </w:tc>
        <w:tc>
          <w:tcPr>
            <w:tcW w:w="6095" w:type="dxa"/>
            <w:vAlign w:val="center"/>
          </w:tcPr>
          <w:p w:rsidR="00EA61C6" w:rsidRPr="00DD611F" w:rsidRDefault="00EA61C6" w:rsidP="001F6D0A">
            <w:pPr>
              <w:pStyle w:val="a4"/>
              <w:ind w:left="0"/>
              <w:jc w:val="center"/>
              <w:rPr>
                <w:rFonts w:ascii="Times New Roman" w:hAnsi="Times New Roman" w:cs="Times New Roman"/>
                <w:sz w:val="24"/>
                <w:szCs w:val="24"/>
              </w:rPr>
            </w:pPr>
          </w:p>
        </w:tc>
        <w:tc>
          <w:tcPr>
            <w:tcW w:w="425" w:type="dxa"/>
            <w:vAlign w:val="center"/>
          </w:tcPr>
          <w:p w:rsidR="00EA61C6" w:rsidRPr="00C416FF" w:rsidRDefault="00EA61C6" w:rsidP="001F6D0A">
            <w:pPr>
              <w:pStyle w:val="a4"/>
              <w:ind w:left="0"/>
              <w:jc w:val="center"/>
              <w:rPr>
                <w:rFonts w:ascii="Times New Roman" w:hAnsi="Times New Roman" w:cs="Times New Roman"/>
                <w:sz w:val="24"/>
                <w:szCs w:val="24"/>
              </w:rPr>
            </w:pPr>
            <w:r>
              <w:rPr>
                <w:rFonts w:ascii="Times New Roman" w:hAnsi="Times New Roman" w:cs="Times New Roman"/>
                <w:sz w:val="24"/>
                <w:szCs w:val="24"/>
              </w:rPr>
              <w:t>5</w:t>
            </w:r>
          </w:p>
        </w:tc>
        <w:tc>
          <w:tcPr>
            <w:tcW w:w="2410" w:type="dxa"/>
            <w:vAlign w:val="center"/>
          </w:tcPr>
          <w:p w:rsidR="00EA61C6" w:rsidRDefault="00EA61C6" w:rsidP="001F6D0A">
            <w:pPr>
              <w:jc w:val="center"/>
              <w:rPr>
                <w:rFonts w:cs="Times New Roman"/>
                <w:szCs w:val="24"/>
              </w:rPr>
            </w:pPr>
            <w:r w:rsidRPr="003B0221">
              <w:rPr>
                <w:rFonts w:cs="Times New Roman"/>
                <w:szCs w:val="24"/>
              </w:rPr>
              <w:t>XIII в.</w:t>
            </w:r>
          </w:p>
          <w:p w:rsidR="001F6D0A" w:rsidRPr="009C4E00" w:rsidRDefault="001F6D0A" w:rsidP="001F6D0A">
            <w:pPr>
              <w:jc w:val="center"/>
              <w:rPr>
                <w:rFonts w:cs="Times New Roman"/>
                <w:szCs w:val="24"/>
              </w:rPr>
            </w:pPr>
          </w:p>
        </w:tc>
      </w:tr>
    </w:tbl>
    <w:p w:rsidR="002F7506" w:rsidRDefault="002F7506" w:rsidP="004462D9">
      <w:pPr>
        <w:pStyle w:val="a4"/>
        <w:spacing w:after="0" w:line="240" w:lineRule="auto"/>
        <w:ind w:left="0"/>
        <w:jc w:val="both"/>
        <w:rPr>
          <w:rFonts w:ascii="Times New Roman" w:hAnsi="Times New Roman" w:cs="Times New Roman"/>
          <w:sz w:val="24"/>
          <w:szCs w:val="24"/>
        </w:rPr>
      </w:pPr>
    </w:p>
    <w:p w:rsidR="002F7506" w:rsidRPr="00C416FF" w:rsidRDefault="002F7506" w:rsidP="004462D9">
      <w:pPr>
        <w:pStyle w:val="a4"/>
        <w:spacing w:after="0" w:line="240" w:lineRule="auto"/>
        <w:ind w:left="0"/>
        <w:jc w:val="both"/>
        <w:rPr>
          <w:rFonts w:ascii="Times New Roman" w:hAnsi="Times New Roman" w:cs="Times New Roman"/>
          <w:sz w:val="24"/>
          <w:szCs w:val="24"/>
        </w:rPr>
      </w:pPr>
      <w:r w:rsidRPr="00C416FF">
        <w:rPr>
          <w:rFonts w:ascii="Times New Roman" w:hAnsi="Times New Roman" w:cs="Times New Roman"/>
          <w:sz w:val="24"/>
          <w:szCs w:val="24"/>
        </w:rPr>
        <w:t>Запишите выбранные цифры под соответствующими буквами:</w:t>
      </w:r>
    </w:p>
    <w:tbl>
      <w:tblPr>
        <w:tblW w:w="3455" w:type="pct"/>
        <w:tblCellMar>
          <w:left w:w="0" w:type="dxa"/>
          <w:right w:w="0" w:type="dxa"/>
        </w:tblCellMar>
        <w:tblLook w:val="04A0" w:firstRow="1" w:lastRow="0" w:firstColumn="1" w:lastColumn="0" w:noHBand="0" w:noVBand="1"/>
      </w:tblPr>
      <w:tblGrid>
        <w:gridCol w:w="1623"/>
        <w:gridCol w:w="1750"/>
        <w:gridCol w:w="1750"/>
        <w:gridCol w:w="1750"/>
      </w:tblGrid>
      <w:tr w:rsidR="001F6D0A" w:rsidTr="001F6D0A">
        <w:trPr>
          <w:trHeight w:val="321"/>
        </w:trPr>
        <w:tc>
          <w:tcPr>
            <w:tcW w:w="118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1F6D0A" w:rsidRDefault="001F6D0A" w:rsidP="005C6A06">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1F6D0A" w:rsidRDefault="001F6D0A" w:rsidP="005C6A06">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1F6D0A" w:rsidRDefault="001F6D0A" w:rsidP="005C6A06">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c>
          <w:tcPr>
            <w:tcW w:w="1273" w:type="pct"/>
            <w:tcBorders>
              <w:top w:val="single" w:sz="8" w:space="0" w:color="000000"/>
              <w:left w:val="single" w:sz="8" w:space="0" w:color="000000"/>
              <w:bottom w:val="single" w:sz="8" w:space="0" w:color="000000"/>
              <w:right w:val="single" w:sz="8" w:space="0" w:color="000000"/>
            </w:tcBorders>
          </w:tcPr>
          <w:p w:rsidR="001F6D0A" w:rsidRDefault="001F6D0A" w:rsidP="005C6A06">
            <w:pPr>
              <w:spacing w:after="0" w:line="240" w:lineRule="auto"/>
              <w:jc w:val="center"/>
              <w:rPr>
                <w:rFonts w:eastAsia="Times New Roman" w:cs="Times New Roman"/>
                <w:b/>
                <w:bCs/>
                <w:szCs w:val="24"/>
                <w:lang w:eastAsia="ru-RU"/>
              </w:rPr>
            </w:pPr>
            <w:r>
              <w:rPr>
                <w:rFonts w:eastAsia="Times New Roman" w:cs="Times New Roman"/>
                <w:b/>
                <w:bCs/>
                <w:szCs w:val="24"/>
                <w:lang w:eastAsia="ru-RU"/>
              </w:rPr>
              <w:t>Г</w:t>
            </w:r>
          </w:p>
        </w:tc>
      </w:tr>
      <w:tr w:rsidR="001F6D0A" w:rsidTr="001F6D0A">
        <w:trPr>
          <w:trHeight w:val="326"/>
        </w:trPr>
        <w:tc>
          <w:tcPr>
            <w:tcW w:w="118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1F6D0A" w:rsidRDefault="001F6D0A" w:rsidP="005C6A06">
            <w:pPr>
              <w:spacing w:after="0" w:line="240" w:lineRule="auto"/>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1F6D0A" w:rsidRDefault="001F6D0A" w:rsidP="005C6A06">
            <w:pPr>
              <w:spacing w:after="0" w:line="240" w:lineRule="auto"/>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1F6D0A" w:rsidRDefault="001F6D0A" w:rsidP="005C6A06">
            <w:pPr>
              <w:spacing w:after="0" w:line="240" w:lineRule="auto"/>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tcPr>
          <w:p w:rsidR="001F6D0A" w:rsidRDefault="001F6D0A" w:rsidP="005C6A06">
            <w:pPr>
              <w:spacing w:after="0" w:line="240" w:lineRule="auto"/>
              <w:rPr>
                <w:rFonts w:eastAsia="Times New Roman" w:cs="Times New Roman"/>
                <w:szCs w:val="24"/>
                <w:lang w:eastAsia="ru-RU"/>
              </w:rPr>
            </w:pPr>
          </w:p>
        </w:tc>
      </w:tr>
    </w:tbl>
    <w:p w:rsidR="00B67CDB" w:rsidRDefault="00B67CDB" w:rsidP="004462D9">
      <w:pPr>
        <w:spacing w:after="0" w:line="240" w:lineRule="auto"/>
        <w:rPr>
          <w:b/>
        </w:rPr>
      </w:pPr>
    </w:p>
    <w:p w:rsidR="00B67CDB" w:rsidRPr="00EA61C6" w:rsidRDefault="00B67CDB" w:rsidP="004462D9">
      <w:pPr>
        <w:spacing w:after="0" w:line="240" w:lineRule="auto"/>
        <w:rPr>
          <w:b/>
        </w:rPr>
      </w:pPr>
      <w:r w:rsidRPr="00EA61C6">
        <w:rPr>
          <w:b/>
        </w:rPr>
        <w:t>Задание 240.</w:t>
      </w:r>
    </w:p>
    <w:p w:rsidR="00B1644F" w:rsidRPr="00B1644F" w:rsidRDefault="00B1644F" w:rsidP="004462D9">
      <w:pPr>
        <w:pStyle w:val="a4"/>
        <w:spacing w:after="0" w:line="240" w:lineRule="auto"/>
        <w:ind w:left="0"/>
        <w:rPr>
          <w:rFonts w:ascii="Times New Roman" w:hAnsi="Times New Roman" w:cs="Times New Roman"/>
          <w:b/>
          <w:sz w:val="24"/>
          <w:szCs w:val="24"/>
        </w:rPr>
      </w:pPr>
      <w:r w:rsidRPr="00C416FF">
        <w:rPr>
          <w:rFonts w:ascii="Times New Roman" w:hAnsi="Times New Roman" w:cs="Times New Roman"/>
          <w:b/>
          <w:i/>
          <w:iCs/>
          <w:sz w:val="24"/>
          <w:szCs w:val="24"/>
        </w:rPr>
        <w:t>Прочитайте текст и установите соответствие.</w:t>
      </w:r>
    </w:p>
    <w:p w:rsidR="00EA61C6" w:rsidRDefault="00EA61C6" w:rsidP="00EA61C6">
      <w:pPr>
        <w:pStyle w:val="a4"/>
        <w:spacing w:after="0" w:line="240" w:lineRule="auto"/>
        <w:ind w:left="0" w:firstLine="708"/>
        <w:jc w:val="both"/>
        <w:rPr>
          <w:rFonts w:ascii="Times New Roman" w:hAnsi="Times New Roman" w:cs="Times New Roman"/>
          <w:sz w:val="24"/>
          <w:szCs w:val="24"/>
        </w:rPr>
      </w:pPr>
      <w:r w:rsidRPr="00C416FF">
        <w:rPr>
          <w:rFonts w:ascii="Times New Roman" w:hAnsi="Times New Roman" w:cs="Times New Roman"/>
          <w:sz w:val="24"/>
          <w:szCs w:val="24"/>
        </w:rPr>
        <w:t xml:space="preserve">В сочинении «Политика» Аристотель выделил три «правильных» и три «неправильных» формы государственного правления на основе субстанционального (от кого исходит власть) и количественного (от скольких граждан исходит власть) признаков. </w:t>
      </w:r>
    </w:p>
    <w:p w:rsidR="00EA61C6" w:rsidRPr="00C416FF" w:rsidRDefault="00EA61C6" w:rsidP="00EA61C6">
      <w:pPr>
        <w:pStyle w:val="a4"/>
        <w:spacing w:after="0" w:line="240" w:lineRule="auto"/>
        <w:ind w:left="0" w:firstLine="708"/>
        <w:jc w:val="both"/>
        <w:rPr>
          <w:rFonts w:ascii="Times New Roman" w:hAnsi="Times New Roman" w:cs="Times New Roman"/>
          <w:sz w:val="24"/>
          <w:szCs w:val="24"/>
        </w:rPr>
      </w:pPr>
      <w:r w:rsidRPr="00C416FF">
        <w:rPr>
          <w:rFonts w:ascii="Times New Roman" w:hAnsi="Times New Roman" w:cs="Times New Roman"/>
          <w:sz w:val="24"/>
          <w:szCs w:val="24"/>
        </w:rPr>
        <w:t>Установите соответствие между формами государства и их признаками.</w:t>
      </w:r>
    </w:p>
    <w:p w:rsidR="00EA61C6" w:rsidRPr="00C416FF" w:rsidRDefault="00EA61C6" w:rsidP="00EA61C6">
      <w:pPr>
        <w:pStyle w:val="a4"/>
        <w:spacing w:after="0" w:line="240" w:lineRule="auto"/>
        <w:ind w:left="0" w:firstLine="708"/>
        <w:jc w:val="both"/>
        <w:rPr>
          <w:rFonts w:ascii="Times New Roman" w:hAnsi="Times New Roman" w:cs="Times New Roman"/>
          <w:sz w:val="24"/>
          <w:szCs w:val="24"/>
        </w:rPr>
      </w:pPr>
      <w:r w:rsidRPr="00C416FF">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Style w:val="a6"/>
        <w:tblW w:w="9356" w:type="dxa"/>
        <w:tblInd w:w="108" w:type="dxa"/>
        <w:tblLayout w:type="fixed"/>
        <w:tblLook w:val="04A0" w:firstRow="1" w:lastRow="0" w:firstColumn="1" w:lastColumn="0" w:noHBand="0" w:noVBand="1"/>
      </w:tblPr>
      <w:tblGrid>
        <w:gridCol w:w="426"/>
        <w:gridCol w:w="4536"/>
        <w:gridCol w:w="425"/>
        <w:gridCol w:w="3969"/>
      </w:tblGrid>
      <w:tr w:rsidR="00EA61C6" w:rsidRPr="00EA61C6" w:rsidTr="00EA61C6">
        <w:tc>
          <w:tcPr>
            <w:tcW w:w="4962" w:type="dxa"/>
            <w:gridSpan w:val="2"/>
            <w:vAlign w:val="center"/>
          </w:tcPr>
          <w:p w:rsidR="00EA61C6" w:rsidRDefault="00EA61C6" w:rsidP="00EA61C6">
            <w:pPr>
              <w:jc w:val="center"/>
              <w:rPr>
                <w:rFonts w:eastAsia="Times New Roman" w:cs="Times New Roman"/>
                <w:bCs/>
                <w:spacing w:val="-1"/>
                <w:sz w:val="24"/>
                <w:szCs w:val="24"/>
              </w:rPr>
            </w:pPr>
            <w:r w:rsidRPr="00EA61C6">
              <w:rPr>
                <w:rFonts w:eastAsia="Times New Roman" w:cs="Times New Roman"/>
                <w:bCs/>
                <w:spacing w:val="-1"/>
                <w:sz w:val="24"/>
                <w:szCs w:val="24"/>
              </w:rPr>
              <w:t>Формы правления</w:t>
            </w:r>
          </w:p>
          <w:p w:rsidR="00EA61C6" w:rsidRPr="00EA61C6" w:rsidRDefault="00EA61C6" w:rsidP="00EA61C6">
            <w:pPr>
              <w:jc w:val="center"/>
              <w:rPr>
                <w:rFonts w:eastAsia="Times New Roman" w:cs="Times New Roman"/>
                <w:sz w:val="24"/>
                <w:szCs w:val="24"/>
              </w:rPr>
            </w:pPr>
          </w:p>
        </w:tc>
        <w:tc>
          <w:tcPr>
            <w:tcW w:w="4394" w:type="dxa"/>
            <w:gridSpan w:val="2"/>
            <w:vAlign w:val="center"/>
          </w:tcPr>
          <w:p w:rsidR="00EA61C6" w:rsidRPr="00EA61C6" w:rsidRDefault="00EA61C6" w:rsidP="00EA61C6">
            <w:pPr>
              <w:jc w:val="center"/>
              <w:rPr>
                <w:rFonts w:eastAsia="Times New Roman" w:cs="Times New Roman"/>
                <w:sz w:val="24"/>
                <w:szCs w:val="24"/>
              </w:rPr>
            </w:pPr>
            <w:r w:rsidRPr="00EA61C6">
              <w:rPr>
                <w:rFonts w:eastAsia="Times New Roman" w:cs="Times New Roman"/>
                <w:bCs/>
                <w:spacing w:val="-1"/>
                <w:sz w:val="24"/>
                <w:szCs w:val="24"/>
              </w:rPr>
              <w:t>Виды власти</w:t>
            </w:r>
          </w:p>
        </w:tc>
      </w:tr>
      <w:tr w:rsidR="00EA61C6" w:rsidRPr="00EA61C6" w:rsidTr="00EA61C6">
        <w:tc>
          <w:tcPr>
            <w:tcW w:w="426" w:type="dxa"/>
            <w:vAlign w:val="center"/>
          </w:tcPr>
          <w:p w:rsidR="00EA61C6" w:rsidRPr="00EA61C6" w:rsidRDefault="00EA61C6" w:rsidP="00EA61C6">
            <w:pPr>
              <w:pStyle w:val="a4"/>
              <w:ind w:left="0"/>
              <w:jc w:val="center"/>
              <w:rPr>
                <w:rFonts w:ascii="Times New Roman" w:hAnsi="Times New Roman" w:cs="Times New Roman"/>
                <w:b/>
                <w:sz w:val="24"/>
                <w:szCs w:val="24"/>
              </w:rPr>
            </w:pPr>
            <w:r w:rsidRPr="00EA61C6">
              <w:rPr>
                <w:rFonts w:ascii="Times New Roman" w:hAnsi="Times New Roman" w:cs="Times New Roman"/>
                <w:b/>
                <w:sz w:val="24"/>
                <w:szCs w:val="24"/>
              </w:rPr>
              <w:t>А</w:t>
            </w:r>
          </w:p>
        </w:tc>
        <w:tc>
          <w:tcPr>
            <w:tcW w:w="4536" w:type="dxa"/>
            <w:vAlign w:val="center"/>
          </w:tcPr>
          <w:p w:rsidR="00EA61C6" w:rsidRDefault="00EA61C6" w:rsidP="00EA61C6">
            <w:pPr>
              <w:jc w:val="center"/>
              <w:rPr>
                <w:rFonts w:cs="Times New Roman"/>
                <w:sz w:val="24"/>
                <w:szCs w:val="24"/>
              </w:rPr>
            </w:pPr>
            <w:r w:rsidRPr="00EA61C6">
              <w:rPr>
                <w:rFonts w:cs="Times New Roman"/>
                <w:sz w:val="24"/>
                <w:szCs w:val="24"/>
              </w:rPr>
              <w:t>Монархия</w:t>
            </w:r>
          </w:p>
          <w:p w:rsidR="00EA61C6" w:rsidRPr="00EA61C6" w:rsidRDefault="00EA61C6" w:rsidP="00EA61C6">
            <w:pPr>
              <w:jc w:val="center"/>
              <w:rPr>
                <w:rFonts w:cs="Times New Roman"/>
                <w:sz w:val="24"/>
                <w:szCs w:val="24"/>
              </w:rPr>
            </w:pPr>
          </w:p>
        </w:tc>
        <w:tc>
          <w:tcPr>
            <w:tcW w:w="425" w:type="dxa"/>
            <w:vAlign w:val="center"/>
          </w:tcPr>
          <w:p w:rsidR="00EA61C6" w:rsidRPr="00EA61C6" w:rsidRDefault="00EA61C6" w:rsidP="00EA61C6">
            <w:pPr>
              <w:pStyle w:val="a4"/>
              <w:ind w:left="0"/>
              <w:jc w:val="center"/>
              <w:rPr>
                <w:rFonts w:ascii="Times New Roman" w:hAnsi="Times New Roman" w:cs="Times New Roman"/>
                <w:sz w:val="24"/>
                <w:szCs w:val="24"/>
              </w:rPr>
            </w:pPr>
            <w:r w:rsidRPr="00EA61C6">
              <w:rPr>
                <w:rFonts w:ascii="Times New Roman" w:hAnsi="Times New Roman" w:cs="Times New Roman"/>
                <w:sz w:val="24"/>
                <w:szCs w:val="24"/>
              </w:rPr>
              <w:t>1</w:t>
            </w:r>
          </w:p>
        </w:tc>
        <w:tc>
          <w:tcPr>
            <w:tcW w:w="3969" w:type="dxa"/>
            <w:vAlign w:val="center"/>
          </w:tcPr>
          <w:p w:rsidR="00EA61C6" w:rsidRPr="00EA61C6" w:rsidRDefault="00EA61C6" w:rsidP="00EA61C6">
            <w:pPr>
              <w:jc w:val="center"/>
              <w:rPr>
                <w:rFonts w:cs="Times New Roman"/>
                <w:sz w:val="24"/>
                <w:szCs w:val="24"/>
              </w:rPr>
            </w:pPr>
            <w:r w:rsidRPr="00EA61C6">
              <w:rPr>
                <w:rFonts w:cs="Times New Roman"/>
                <w:sz w:val="24"/>
                <w:szCs w:val="24"/>
              </w:rPr>
              <w:t>беззаконное правление одного</w:t>
            </w:r>
          </w:p>
        </w:tc>
      </w:tr>
      <w:tr w:rsidR="00EA61C6" w:rsidRPr="00EA61C6" w:rsidTr="00EA61C6">
        <w:tc>
          <w:tcPr>
            <w:tcW w:w="426" w:type="dxa"/>
            <w:vAlign w:val="center"/>
          </w:tcPr>
          <w:p w:rsidR="00EA61C6" w:rsidRPr="00EA61C6" w:rsidRDefault="00EA61C6" w:rsidP="00EA61C6">
            <w:pPr>
              <w:pStyle w:val="a4"/>
              <w:ind w:left="0"/>
              <w:jc w:val="center"/>
              <w:rPr>
                <w:rFonts w:ascii="Times New Roman" w:hAnsi="Times New Roman" w:cs="Times New Roman"/>
                <w:b/>
                <w:sz w:val="24"/>
                <w:szCs w:val="24"/>
              </w:rPr>
            </w:pPr>
            <w:r w:rsidRPr="00EA61C6">
              <w:rPr>
                <w:rFonts w:ascii="Times New Roman" w:hAnsi="Times New Roman" w:cs="Times New Roman"/>
                <w:b/>
                <w:sz w:val="24"/>
                <w:szCs w:val="24"/>
              </w:rPr>
              <w:t>Б</w:t>
            </w:r>
          </w:p>
        </w:tc>
        <w:tc>
          <w:tcPr>
            <w:tcW w:w="4536" w:type="dxa"/>
            <w:vAlign w:val="center"/>
          </w:tcPr>
          <w:p w:rsidR="00EA61C6" w:rsidRDefault="00EA61C6" w:rsidP="00EA61C6">
            <w:pPr>
              <w:jc w:val="center"/>
              <w:rPr>
                <w:rFonts w:cs="Times New Roman"/>
                <w:sz w:val="24"/>
                <w:szCs w:val="24"/>
              </w:rPr>
            </w:pPr>
            <w:r w:rsidRPr="00EA61C6">
              <w:rPr>
                <w:rFonts w:cs="Times New Roman"/>
                <w:sz w:val="24"/>
                <w:szCs w:val="24"/>
              </w:rPr>
              <w:t>Тирания</w:t>
            </w:r>
          </w:p>
          <w:p w:rsidR="00EA61C6" w:rsidRPr="00EA61C6" w:rsidRDefault="00EA61C6" w:rsidP="00EA61C6">
            <w:pPr>
              <w:jc w:val="center"/>
              <w:rPr>
                <w:rFonts w:cs="Times New Roman"/>
                <w:sz w:val="24"/>
                <w:szCs w:val="24"/>
              </w:rPr>
            </w:pPr>
          </w:p>
        </w:tc>
        <w:tc>
          <w:tcPr>
            <w:tcW w:w="425" w:type="dxa"/>
            <w:vAlign w:val="center"/>
          </w:tcPr>
          <w:p w:rsidR="00EA61C6" w:rsidRPr="00EA61C6" w:rsidRDefault="00EA61C6" w:rsidP="00EA61C6">
            <w:pPr>
              <w:pStyle w:val="a4"/>
              <w:ind w:left="0"/>
              <w:jc w:val="center"/>
              <w:rPr>
                <w:rFonts w:ascii="Times New Roman" w:hAnsi="Times New Roman" w:cs="Times New Roman"/>
                <w:sz w:val="24"/>
                <w:szCs w:val="24"/>
              </w:rPr>
            </w:pPr>
            <w:r w:rsidRPr="00EA61C6">
              <w:rPr>
                <w:rFonts w:ascii="Times New Roman" w:hAnsi="Times New Roman" w:cs="Times New Roman"/>
                <w:sz w:val="24"/>
                <w:szCs w:val="24"/>
              </w:rPr>
              <w:t>2</w:t>
            </w:r>
          </w:p>
        </w:tc>
        <w:tc>
          <w:tcPr>
            <w:tcW w:w="3969" w:type="dxa"/>
            <w:vAlign w:val="center"/>
          </w:tcPr>
          <w:p w:rsidR="00EA61C6" w:rsidRPr="00EA61C6" w:rsidRDefault="00EA61C6" w:rsidP="00EA61C6">
            <w:pPr>
              <w:jc w:val="center"/>
              <w:rPr>
                <w:rFonts w:cs="Times New Roman"/>
                <w:sz w:val="24"/>
                <w:szCs w:val="24"/>
              </w:rPr>
            </w:pPr>
            <w:r w:rsidRPr="00EA61C6">
              <w:rPr>
                <w:rFonts w:cs="Times New Roman"/>
                <w:sz w:val="24"/>
                <w:szCs w:val="24"/>
              </w:rPr>
              <w:t>власть богатых</w:t>
            </w:r>
          </w:p>
        </w:tc>
      </w:tr>
      <w:tr w:rsidR="00EA61C6" w:rsidRPr="00EA61C6" w:rsidTr="00EA61C6">
        <w:tc>
          <w:tcPr>
            <w:tcW w:w="426" w:type="dxa"/>
            <w:vAlign w:val="center"/>
          </w:tcPr>
          <w:p w:rsidR="00EA61C6" w:rsidRPr="00EA61C6" w:rsidRDefault="00EA61C6" w:rsidP="00EA61C6">
            <w:pPr>
              <w:pStyle w:val="a4"/>
              <w:ind w:left="0"/>
              <w:jc w:val="center"/>
              <w:rPr>
                <w:rFonts w:ascii="Times New Roman" w:hAnsi="Times New Roman" w:cs="Times New Roman"/>
                <w:b/>
                <w:sz w:val="24"/>
                <w:szCs w:val="24"/>
              </w:rPr>
            </w:pPr>
            <w:r w:rsidRPr="00EA61C6">
              <w:rPr>
                <w:rFonts w:ascii="Times New Roman" w:hAnsi="Times New Roman" w:cs="Times New Roman"/>
                <w:b/>
                <w:sz w:val="24"/>
                <w:szCs w:val="24"/>
              </w:rPr>
              <w:t>В</w:t>
            </w:r>
          </w:p>
        </w:tc>
        <w:tc>
          <w:tcPr>
            <w:tcW w:w="4536" w:type="dxa"/>
            <w:vAlign w:val="center"/>
          </w:tcPr>
          <w:p w:rsidR="00EA61C6" w:rsidRDefault="00EA61C6" w:rsidP="00EA61C6">
            <w:pPr>
              <w:jc w:val="center"/>
              <w:rPr>
                <w:rFonts w:cs="Times New Roman"/>
                <w:sz w:val="24"/>
                <w:szCs w:val="24"/>
              </w:rPr>
            </w:pPr>
            <w:r w:rsidRPr="00EA61C6">
              <w:rPr>
                <w:rFonts w:cs="Times New Roman"/>
                <w:sz w:val="24"/>
                <w:szCs w:val="24"/>
              </w:rPr>
              <w:t>Аристократия</w:t>
            </w:r>
          </w:p>
          <w:p w:rsidR="00EA61C6" w:rsidRPr="00EA61C6" w:rsidRDefault="00EA61C6" w:rsidP="00EA61C6">
            <w:pPr>
              <w:jc w:val="center"/>
              <w:rPr>
                <w:rFonts w:cs="Times New Roman"/>
                <w:sz w:val="24"/>
                <w:szCs w:val="24"/>
              </w:rPr>
            </w:pPr>
          </w:p>
        </w:tc>
        <w:tc>
          <w:tcPr>
            <w:tcW w:w="425" w:type="dxa"/>
            <w:vAlign w:val="center"/>
          </w:tcPr>
          <w:p w:rsidR="00EA61C6" w:rsidRPr="00EA61C6" w:rsidRDefault="00EA61C6" w:rsidP="00EA61C6">
            <w:pPr>
              <w:pStyle w:val="a4"/>
              <w:ind w:left="0"/>
              <w:jc w:val="center"/>
              <w:rPr>
                <w:rFonts w:ascii="Times New Roman" w:hAnsi="Times New Roman" w:cs="Times New Roman"/>
                <w:sz w:val="24"/>
                <w:szCs w:val="24"/>
              </w:rPr>
            </w:pPr>
            <w:r w:rsidRPr="00EA61C6">
              <w:rPr>
                <w:rFonts w:ascii="Times New Roman" w:hAnsi="Times New Roman" w:cs="Times New Roman"/>
                <w:sz w:val="24"/>
                <w:szCs w:val="24"/>
              </w:rPr>
              <w:t>3</w:t>
            </w:r>
          </w:p>
        </w:tc>
        <w:tc>
          <w:tcPr>
            <w:tcW w:w="3969" w:type="dxa"/>
            <w:vAlign w:val="center"/>
          </w:tcPr>
          <w:p w:rsidR="00EA61C6" w:rsidRPr="00EA61C6" w:rsidRDefault="00EA61C6" w:rsidP="00EA61C6">
            <w:pPr>
              <w:jc w:val="center"/>
              <w:rPr>
                <w:rFonts w:cs="Times New Roman"/>
                <w:sz w:val="24"/>
                <w:szCs w:val="24"/>
              </w:rPr>
            </w:pPr>
            <w:r w:rsidRPr="00EA61C6">
              <w:rPr>
                <w:rFonts w:cs="Times New Roman"/>
                <w:sz w:val="24"/>
                <w:szCs w:val="24"/>
              </w:rPr>
              <w:t>правление лучших</w:t>
            </w:r>
          </w:p>
        </w:tc>
      </w:tr>
      <w:tr w:rsidR="00EA61C6" w:rsidRPr="00EA61C6" w:rsidTr="00EA61C6">
        <w:tc>
          <w:tcPr>
            <w:tcW w:w="426" w:type="dxa"/>
            <w:vAlign w:val="center"/>
          </w:tcPr>
          <w:p w:rsidR="00EA61C6" w:rsidRPr="00EA61C6" w:rsidRDefault="00EA61C6" w:rsidP="00EA61C6">
            <w:pPr>
              <w:pStyle w:val="a4"/>
              <w:ind w:left="0"/>
              <w:jc w:val="center"/>
              <w:rPr>
                <w:rFonts w:ascii="Times New Roman" w:hAnsi="Times New Roman" w:cs="Times New Roman"/>
                <w:b/>
                <w:sz w:val="24"/>
                <w:szCs w:val="24"/>
              </w:rPr>
            </w:pPr>
            <w:r w:rsidRPr="00EA61C6">
              <w:rPr>
                <w:rFonts w:ascii="Times New Roman" w:hAnsi="Times New Roman" w:cs="Times New Roman"/>
                <w:b/>
                <w:sz w:val="24"/>
                <w:szCs w:val="24"/>
              </w:rPr>
              <w:t>Г</w:t>
            </w:r>
          </w:p>
        </w:tc>
        <w:tc>
          <w:tcPr>
            <w:tcW w:w="4536" w:type="dxa"/>
            <w:vAlign w:val="center"/>
          </w:tcPr>
          <w:p w:rsidR="00EA61C6" w:rsidRDefault="00EA61C6" w:rsidP="00EA61C6">
            <w:pPr>
              <w:jc w:val="center"/>
              <w:rPr>
                <w:rFonts w:cs="Times New Roman"/>
                <w:sz w:val="24"/>
                <w:szCs w:val="24"/>
              </w:rPr>
            </w:pPr>
            <w:r w:rsidRPr="00EA61C6">
              <w:rPr>
                <w:rFonts w:cs="Times New Roman"/>
                <w:sz w:val="24"/>
                <w:szCs w:val="24"/>
              </w:rPr>
              <w:t>Олигархия</w:t>
            </w:r>
          </w:p>
          <w:p w:rsidR="00EA61C6" w:rsidRPr="00EA61C6" w:rsidRDefault="00EA61C6" w:rsidP="00EA61C6">
            <w:pPr>
              <w:jc w:val="center"/>
              <w:rPr>
                <w:rFonts w:cs="Times New Roman"/>
                <w:sz w:val="24"/>
                <w:szCs w:val="24"/>
              </w:rPr>
            </w:pPr>
          </w:p>
        </w:tc>
        <w:tc>
          <w:tcPr>
            <w:tcW w:w="425" w:type="dxa"/>
            <w:vAlign w:val="center"/>
          </w:tcPr>
          <w:p w:rsidR="00EA61C6" w:rsidRPr="00EA61C6" w:rsidRDefault="00EA61C6" w:rsidP="00EA61C6">
            <w:pPr>
              <w:pStyle w:val="a4"/>
              <w:ind w:left="0"/>
              <w:jc w:val="center"/>
              <w:rPr>
                <w:rFonts w:ascii="Times New Roman" w:hAnsi="Times New Roman" w:cs="Times New Roman"/>
                <w:sz w:val="24"/>
                <w:szCs w:val="24"/>
              </w:rPr>
            </w:pPr>
            <w:r w:rsidRPr="00EA61C6">
              <w:rPr>
                <w:rFonts w:ascii="Times New Roman" w:hAnsi="Times New Roman" w:cs="Times New Roman"/>
                <w:sz w:val="24"/>
                <w:szCs w:val="24"/>
              </w:rPr>
              <w:t>4</w:t>
            </w:r>
          </w:p>
        </w:tc>
        <w:tc>
          <w:tcPr>
            <w:tcW w:w="3969" w:type="dxa"/>
            <w:vAlign w:val="center"/>
          </w:tcPr>
          <w:p w:rsidR="00EA61C6" w:rsidRPr="00EA61C6" w:rsidRDefault="00EA61C6" w:rsidP="00EA61C6">
            <w:pPr>
              <w:jc w:val="center"/>
              <w:rPr>
                <w:rFonts w:cs="Times New Roman"/>
                <w:sz w:val="24"/>
                <w:szCs w:val="24"/>
              </w:rPr>
            </w:pPr>
            <w:r w:rsidRPr="00EA61C6">
              <w:rPr>
                <w:rFonts w:cs="Times New Roman"/>
                <w:sz w:val="24"/>
                <w:szCs w:val="24"/>
              </w:rPr>
              <w:t>справедливое правление одного</w:t>
            </w:r>
          </w:p>
        </w:tc>
      </w:tr>
      <w:tr w:rsidR="00EA61C6" w:rsidRPr="00EA61C6" w:rsidTr="00EA61C6">
        <w:tc>
          <w:tcPr>
            <w:tcW w:w="426" w:type="dxa"/>
            <w:vAlign w:val="center"/>
          </w:tcPr>
          <w:p w:rsidR="00EA61C6" w:rsidRPr="00EA61C6" w:rsidRDefault="00EA61C6" w:rsidP="00EA61C6">
            <w:pPr>
              <w:pStyle w:val="a4"/>
              <w:ind w:left="0"/>
              <w:jc w:val="center"/>
              <w:rPr>
                <w:rFonts w:ascii="Times New Roman" w:hAnsi="Times New Roman" w:cs="Times New Roman"/>
                <w:b/>
                <w:sz w:val="24"/>
                <w:szCs w:val="24"/>
              </w:rPr>
            </w:pPr>
          </w:p>
        </w:tc>
        <w:tc>
          <w:tcPr>
            <w:tcW w:w="4536" w:type="dxa"/>
            <w:vAlign w:val="center"/>
          </w:tcPr>
          <w:p w:rsidR="00EA61C6" w:rsidRDefault="00EA61C6" w:rsidP="00EA61C6">
            <w:pPr>
              <w:jc w:val="center"/>
              <w:rPr>
                <w:rFonts w:cs="Times New Roman"/>
                <w:sz w:val="24"/>
                <w:szCs w:val="24"/>
              </w:rPr>
            </w:pPr>
          </w:p>
          <w:p w:rsidR="00EA61C6" w:rsidRPr="00EA61C6" w:rsidRDefault="00EA61C6" w:rsidP="00EA61C6">
            <w:pPr>
              <w:jc w:val="center"/>
              <w:rPr>
                <w:rFonts w:cs="Times New Roman"/>
                <w:sz w:val="24"/>
                <w:szCs w:val="24"/>
              </w:rPr>
            </w:pPr>
          </w:p>
        </w:tc>
        <w:tc>
          <w:tcPr>
            <w:tcW w:w="425" w:type="dxa"/>
            <w:vAlign w:val="center"/>
          </w:tcPr>
          <w:p w:rsidR="00EA61C6" w:rsidRPr="00EA61C6" w:rsidRDefault="00EA61C6" w:rsidP="00EA61C6">
            <w:pPr>
              <w:pStyle w:val="a4"/>
              <w:ind w:left="0"/>
              <w:jc w:val="center"/>
              <w:rPr>
                <w:rFonts w:ascii="Times New Roman" w:hAnsi="Times New Roman" w:cs="Times New Roman"/>
                <w:sz w:val="24"/>
                <w:szCs w:val="24"/>
              </w:rPr>
            </w:pPr>
            <w:r w:rsidRPr="00EA61C6">
              <w:rPr>
                <w:rFonts w:ascii="Times New Roman" w:hAnsi="Times New Roman" w:cs="Times New Roman"/>
                <w:sz w:val="24"/>
                <w:szCs w:val="24"/>
              </w:rPr>
              <w:t>5</w:t>
            </w:r>
          </w:p>
        </w:tc>
        <w:tc>
          <w:tcPr>
            <w:tcW w:w="3969" w:type="dxa"/>
            <w:vAlign w:val="center"/>
          </w:tcPr>
          <w:p w:rsidR="00EA61C6" w:rsidRPr="00EA61C6" w:rsidRDefault="00EA61C6" w:rsidP="00EA61C6">
            <w:pPr>
              <w:jc w:val="center"/>
              <w:rPr>
                <w:rFonts w:cs="Times New Roman"/>
                <w:sz w:val="24"/>
                <w:szCs w:val="24"/>
              </w:rPr>
            </w:pPr>
            <w:r w:rsidRPr="00EA61C6">
              <w:rPr>
                <w:rFonts w:cs="Times New Roman"/>
                <w:sz w:val="24"/>
                <w:szCs w:val="24"/>
              </w:rPr>
              <w:t>власть народа</w:t>
            </w:r>
          </w:p>
        </w:tc>
      </w:tr>
    </w:tbl>
    <w:p w:rsidR="00B1644F" w:rsidRPr="00C416FF" w:rsidRDefault="00B1644F" w:rsidP="004462D9">
      <w:pPr>
        <w:pStyle w:val="a4"/>
        <w:spacing w:after="0" w:line="240" w:lineRule="auto"/>
        <w:ind w:left="0"/>
        <w:jc w:val="both"/>
        <w:rPr>
          <w:rFonts w:ascii="Times New Roman" w:hAnsi="Times New Roman" w:cs="Times New Roman"/>
          <w:b/>
          <w:sz w:val="24"/>
          <w:szCs w:val="24"/>
        </w:rPr>
      </w:pPr>
    </w:p>
    <w:p w:rsidR="00B1644F" w:rsidRPr="00C416FF" w:rsidRDefault="00B1644F" w:rsidP="004462D9">
      <w:pPr>
        <w:pStyle w:val="a4"/>
        <w:spacing w:after="0" w:line="240" w:lineRule="auto"/>
        <w:ind w:left="0"/>
        <w:jc w:val="both"/>
        <w:rPr>
          <w:rFonts w:ascii="Times New Roman" w:hAnsi="Times New Roman" w:cs="Times New Roman"/>
          <w:sz w:val="24"/>
          <w:szCs w:val="24"/>
        </w:rPr>
      </w:pPr>
      <w:r w:rsidRPr="00C416FF">
        <w:rPr>
          <w:rFonts w:ascii="Times New Roman" w:hAnsi="Times New Roman" w:cs="Times New Roman"/>
          <w:sz w:val="24"/>
          <w:szCs w:val="24"/>
        </w:rPr>
        <w:t>Запишите выбранные цифры под соответствующими буквами:</w:t>
      </w:r>
    </w:p>
    <w:tbl>
      <w:tblPr>
        <w:tblW w:w="3455" w:type="pct"/>
        <w:tblCellMar>
          <w:left w:w="0" w:type="dxa"/>
          <w:right w:w="0" w:type="dxa"/>
        </w:tblCellMar>
        <w:tblLook w:val="04A0" w:firstRow="1" w:lastRow="0" w:firstColumn="1" w:lastColumn="0" w:noHBand="0" w:noVBand="1"/>
      </w:tblPr>
      <w:tblGrid>
        <w:gridCol w:w="1623"/>
        <w:gridCol w:w="1750"/>
        <w:gridCol w:w="1750"/>
        <w:gridCol w:w="1750"/>
      </w:tblGrid>
      <w:tr w:rsidR="001F6D0A" w:rsidTr="001F6D0A">
        <w:trPr>
          <w:trHeight w:val="321"/>
        </w:trPr>
        <w:tc>
          <w:tcPr>
            <w:tcW w:w="118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1F6D0A" w:rsidRDefault="001F6D0A" w:rsidP="005C6A06">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1F6D0A" w:rsidRDefault="001F6D0A" w:rsidP="005C6A06">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1F6D0A" w:rsidRDefault="001F6D0A" w:rsidP="005C6A06">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c>
          <w:tcPr>
            <w:tcW w:w="1273" w:type="pct"/>
            <w:tcBorders>
              <w:top w:val="single" w:sz="8" w:space="0" w:color="000000"/>
              <w:left w:val="single" w:sz="8" w:space="0" w:color="000000"/>
              <w:bottom w:val="single" w:sz="8" w:space="0" w:color="000000"/>
              <w:right w:val="single" w:sz="8" w:space="0" w:color="000000"/>
            </w:tcBorders>
          </w:tcPr>
          <w:p w:rsidR="001F6D0A" w:rsidRDefault="001F6D0A" w:rsidP="005C6A06">
            <w:pPr>
              <w:spacing w:after="0" w:line="240" w:lineRule="auto"/>
              <w:jc w:val="center"/>
              <w:rPr>
                <w:rFonts w:eastAsia="Times New Roman" w:cs="Times New Roman"/>
                <w:b/>
                <w:bCs/>
                <w:szCs w:val="24"/>
                <w:lang w:eastAsia="ru-RU"/>
              </w:rPr>
            </w:pPr>
            <w:r>
              <w:rPr>
                <w:rFonts w:eastAsia="Times New Roman" w:cs="Times New Roman"/>
                <w:b/>
                <w:bCs/>
                <w:szCs w:val="24"/>
                <w:lang w:eastAsia="ru-RU"/>
              </w:rPr>
              <w:t>Г</w:t>
            </w:r>
          </w:p>
        </w:tc>
      </w:tr>
      <w:tr w:rsidR="001F6D0A" w:rsidTr="001F6D0A">
        <w:trPr>
          <w:trHeight w:val="326"/>
        </w:trPr>
        <w:tc>
          <w:tcPr>
            <w:tcW w:w="118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1F6D0A" w:rsidRDefault="001F6D0A" w:rsidP="005C6A06">
            <w:pPr>
              <w:spacing w:after="0" w:line="240" w:lineRule="auto"/>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1F6D0A" w:rsidRDefault="001F6D0A" w:rsidP="005C6A06">
            <w:pPr>
              <w:spacing w:after="0" w:line="240" w:lineRule="auto"/>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1F6D0A" w:rsidRDefault="001F6D0A" w:rsidP="005C6A06">
            <w:pPr>
              <w:spacing w:after="0" w:line="240" w:lineRule="auto"/>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tcPr>
          <w:p w:rsidR="001F6D0A" w:rsidRDefault="001F6D0A" w:rsidP="005C6A06">
            <w:pPr>
              <w:spacing w:after="0" w:line="240" w:lineRule="auto"/>
              <w:rPr>
                <w:rFonts w:eastAsia="Times New Roman" w:cs="Times New Roman"/>
                <w:szCs w:val="24"/>
                <w:lang w:eastAsia="ru-RU"/>
              </w:rPr>
            </w:pPr>
          </w:p>
        </w:tc>
      </w:tr>
    </w:tbl>
    <w:p w:rsidR="00535B4A" w:rsidRDefault="00535B4A" w:rsidP="004462D9">
      <w:pPr>
        <w:spacing w:after="0" w:line="240" w:lineRule="auto"/>
        <w:rPr>
          <w:b/>
        </w:rPr>
      </w:pPr>
    </w:p>
    <w:p w:rsidR="00B67CDB" w:rsidRDefault="00B67CDB" w:rsidP="004462D9">
      <w:pPr>
        <w:spacing w:after="0" w:line="240" w:lineRule="auto"/>
        <w:rPr>
          <w:b/>
        </w:rPr>
      </w:pPr>
      <w:r w:rsidRPr="004311AA">
        <w:rPr>
          <w:b/>
        </w:rPr>
        <w:t>Задание</w:t>
      </w:r>
      <w:r>
        <w:rPr>
          <w:b/>
        </w:rPr>
        <w:t xml:space="preserve"> 241.</w:t>
      </w:r>
    </w:p>
    <w:p w:rsidR="00797E04" w:rsidRDefault="00797E04" w:rsidP="004462D9">
      <w:pPr>
        <w:pStyle w:val="a4"/>
        <w:spacing w:after="0" w:line="240" w:lineRule="auto"/>
        <w:ind w:left="0"/>
        <w:rPr>
          <w:rFonts w:ascii="sans-serif" w:eastAsia="sans-serif" w:hAnsi="sans-serif" w:cs="sans-serif"/>
          <w:color w:val="1B2440"/>
          <w:sz w:val="18"/>
          <w:szCs w:val="18"/>
        </w:rPr>
      </w:pPr>
      <w:r>
        <w:rPr>
          <w:rFonts w:ascii="Times New Roman" w:eastAsia="Times New Roman" w:hAnsi="Times New Roman" w:cs="Times New Roman"/>
          <w:b/>
          <w:i/>
          <w:color w:val="000000" w:themeColor="text1"/>
          <w:spacing w:val="-1"/>
          <w:sz w:val="24"/>
          <w:szCs w:val="24"/>
          <w:lang w:eastAsia="ru-RU"/>
        </w:rPr>
        <w:t xml:space="preserve">Прочитайте текст и запишите развернутый обоснованный ответ. </w:t>
      </w:r>
    </w:p>
    <w:p w:rsidR="00797E04" w:rsidRDefault="00797E04" w:rsidP="004462D9">
      <w:pPr>
        <w:spacing w:after="0" w:line="240" w:lineRule="auto"/>
        <w:ind w:firstLine="708"/>
        <w:jc w:val="both"/>
        <w:rPr>
          <w:rFonts w:eastAsia="sans-serif" w:cs="Times New Roman"/>
          <w:szCs w:val="24"/>
        </w:rPr>
      </w:pPr>
      <w:r>
        <w:rPr>
          <w:rFonts w:eastAsia="sans-serif" w:cs="Times New Roman"/>
          <w:szCs w:val="24"/>
        </w:rPr>
        <w:t xml:space="preserve">Великая Отечественная война продемонстрировала героизм советского человека в общенациональном масштабе. Проявления героизма стали массовыми. За героические подвиги </w:t>
      </w:r>
      <w:r>
        <w:rPr>
          <w:rFonts w:eastAsia="sans-serif" w:cs="Times New Roman"/>
          <w:szCs w:val="24"/>
        </w:rPr>
        <w:lastRenderedPageBreak/>
        <w:t>в Великой Отечественной войне звания Героя Советского Союза удостоены свыше 11 тысяч человек (часть -посмертно), из них 104 — дважды, двое — трижды, а маршал Г. К. Жуков — четырежды.</w:t>
      </w:r>
    </w:p>
    <w:p w:rsidR="00797E04" w:rsidRDefault="00797E04" w:rsidP="004462D9">
      <w:pPr>
        <w:spacing w:after="0" w:line="240" w:lineRule="auto"/>
        <w:ind w:firstLine="708"/>
        <w:jc w:val="both"/>
        <w:rPr>
          <w:rFonts w:eastAsia="Arial" w:cs="Times New Roman"/>
          <w:szCs w:val="24"/>
          <w:shd w:val="clear" w:color="auto" w:fill="FFFFFF"/>
        </w:rPr>
      </w:pPr>
      <w:r>
        <w:rPr>
          <w:rFonts w:cs="Times New Roman"/>
          <w:szCs w:val="24"/>
        </w:rPr>
        <w:t xml:space="preserve">Что объединяет этих  людей: </w:t>
      </w:r>
      <w:r>
        <w:rPr>
          <w:rFonts w:eastAsia="Arial" w:cs="Times New Roman"/>
          <w:szCs w:val="24"/>
          <w:shd w:val="clear" w:color="auto" w:fill="FFFFFF"/>
        </w:rPr>
        <w:t>Иван Никитович Кожедуб, Александр Иванович Покрышкин, Алексей Петрович Мересьев?</w:t>
      </w:r>
    </w:p>
    <w:p w:rsidR="00797E04" w:rsidRDefault="00797E04" w:rsidP="004462D9">
      <w:pPr>
        <w:spacing w:after="0" w:line="240" w:lineRule="auto"/>
        <w:jc w:val="both"/>
        <w:rPr>
          <w:rFonts w:cs="Times New Roman"/>
          <w:b/>
        </w:rPr>
      </w:pPr>
    </w:p>
    <w:p w:rsidR="00797E04" w:rsidRDefault="00797E04" w:rsidP="004462D9">
      <w:pPr>
        <w:spacing w:after="0" w:line="240" w:lineRule="auto"/>
        <w:jc w:val="both"/>
      </w:pPr>
      <w:r>
        <w:rPr>
          <w:rFonts w:cs="Times New Roman"/>
          <w:b/>
        </w:rPr>
        <w:t>Ответ:</w:t>
      </w:r>
    </w:p>
    <w:p w:rsidR="00B67CDB" w:rsidRDefault="00B67CDB" w:rsidP="004462D9">
      <w:pPr>
        <w:spacing w:after="0" w:line="240" w:lineRule="auto"/>
        <w:rPr>
          <w:b/>
        </w:rPr>
      </w:pPr>
    </w:p>
    <w:p w:rsidR="00B67CDB" w:rsidRDefault="00B67CDB" w:rsidP="004462D9">
      <w:pPr>
        <w:spacing w:after="0" w:line="240" w:lineRule="auto"/>
        <w:rPr>
          <w:b/>
        </w:rPr>
      </w:pPr>
      <w:r w:rsidRPr="004311AA">
        <w:rPr>
          <w:b/>
        </w:rPr>
        <w:t>Задание</w:t>
      </w:r>
      <w:r>
        <w:rPr>
          <w:b/>
        </w:rPr>
        <w:t xml:space="preserve"> 242.</w:t>
      </w:r>
    </w:p>
    <w:p w:rsidR="006B15E4" w:rsidRPr="00C416FF" w:rsidRDefault="006B15E4" w:rsidP="004462D9">
      <w:pPr>
        <w:pStyle w:val="a4"/>
        <w:spacing w:after="0" w:line="240" w:lineRule="auto"/>
        <w:ind w:left="0"/>
        <w:rPr>
          <w:rFonts w:ascii="Times New Roman" w:hAnsi="Times New Roman" w:cs="Times New Roman"/>
          <w:b/>
          <w:sz w:val="24"/>
          <w:szCs w:val="24"/>
        </w:rPr>
      </w:pPr>
      <w:r w:rsidRPr="00C416FF">
        <w:rPr>
          <w:rFonts w:ascii="Times New Roman" w:hAnsi="Times New Roman" w:cs="Times New Roman"/>
          <w:b/>
          <w:i/>
          <w:iCs/>
          <w:sz w:val="24"/>
          <w:szCs w:val="24"/>
        </w:rPr>
        <w:t>Прочитайте текст и установите соответствие.</w:t>
      </w:r>
    </w:p>
    <w:p w:rsidR="006B15E4" w:rsidRDefault="006B15E4" w:rsidP="004462D9">
      <w:pPr>
        <w:spacing w:after="0" w:line="240" w:lineRule="auto"/>
        <w:ind w:firstLine="708"/>
        <w:jc w:val="both"/>
        <w:rPr>
          <w:rFonts w:cs="Times New Roman"/>
          <w:szCs w:val="24"/>
        </w:rPr>
      </w:pPr>
      <w:r w:rsidRPr="003D496E">
        <w:rPr>
          <w:rFonts w:cs="Times New Roman"/>
          <w:szCs w:val="24"/>
        </w:rPr>
        <w:t xml:space="preserve">Человека, как биологический организм, изучают </w:t>
      </w:r>
      <w:r>
        <w:rPr>
          <w:rFonts w:cs="Times New Roman"/>
          <w:szCs w:val="24"/>
        </w:rPr>
        <w:t>-</w:t>
      </w:r>
      <w:r w:rsidRPr="003D496E">
        <w:rPr>
          <w:rFonts w:cs="Times New Roman"/>
          <w:szCs w:val="24"/>
        </w:rPr>
        <w:t xml:space="preserve"> анатомия, физиология,</w:t>
      </w:r>
      <w:r>
        <w:rPr>
          <w:rFonts w:cs="Times New Roman"/>
          <w:szCs w:val="24"/>
        </w:rPr>
        <w:t xml:space="preserve"> </w:t>
      </w:r>
      <w:r w:rsidRPr="003D496E">
        <w:rPr>
          <w:rFonts w:cs="Times New Roman"/>
          <w:szCs w:val="24"/>
        </w:rPr>
        <w:t>биохимия и другие науки. Человека, как личность, изучают такие науки как,</w:t>
      </w:r>
      <w:r>
        <w:rPr>
          <w:rFonts w:cs="Times New Roman"/>
          <w:szCs w:val="24"/>
        </w:rPr>
        <w:t xml:space="preserve"> </w:t>
      </w:r>
      <w:r w:rsidRPr="003D496E">
        <w:rPr>
          <w:rFonts w:cs="Times New Roman"/>
          <w:szCs w:val="24"/>
        </w:rPr>
        <w:t>психология, философия, социология, этика, педагогика.</w:t>
      </w:r>
      <w:r>
        <w:rPr>
          <w:rFonts w:cs="Times New Roman"/>
          <w:szCs w:val="24"/>
        </w:rPr>
        <w:t xml:space="preserve"> </w:t>
      </w:r>
      <w:r w:rsidRPr="003D496E">
        <w:rPr>
          <w:rFonts w:cs="Times New Roman"/>
          <w:szCs w:val="24"/>
        </w:rPr>
        <w:t xml:space="preserve">Для изучения человека используют много понятий. Самые важные понятия </w:t>
      </w:r>
      <w:r>
        <w:rPr>
          <w:rFonts w:cs="Times New Roman"/>
          <w:szCs w:val="24"/>
        </w:rPr>
        <w:t xml:space="preserve">- </w:t>
      </w:r>
      <w:r w:rsidRPr="003D496E">
        <w:rPr>
          <w:rFonts w:cs="Times New Roman"/>
          <w:szCs w:val="24"/>
        </w:rPr>
        <w:t>это человек, индивид, индивидуальность, личность.</w:t>
      </w:r>
      <w:r>
        <w:rPr>
          <w:rFonts w:cs="Times New Roman"/>
          <w:szCs w:val="24"/>
        </w:rPr>
        <w:t xml:space="preserve"> </w:t>
      </w:r>
    </w:p>
    <w:p w:rsidR="006B15E4" w:rsidRPr="00C416FF" w:rsidRDefault="006B15E4" w:rsidP="004462D9">
      <w:pPr>
        <w:spacing w:after="0" w:line="240" w:lineRule="auto"/>
        <w:ind w:firstLine="708"/>
        <w:jc w:val="both"/>
        <w:rPr>
          <w:rFonts w:cs="Times New Roman"/>
          <w:szCs w:val="24"/>
        </w:rPr>
      </w:pPr>
      <w:r w:rsidRPr="00671B6A">
        <w:rPr>
          <w:rFonts w:cs="Times New Roman"/>
          <w:szCs w:val="24"/>
        </w:rPr>
        <w:t xml:space="preserve">Установите соответствие </w:t>
      </w:r>
      <w:r>
        <w:rPr>
          <w:rFonts w:cs="Times New Roman"/>
          <w:szCs w:val="24"/>
        </w:rPr>
        <w:t xml:space="preserve">между </w:t>
      </w:r>
      <w:r w:rsidRPr="00671B6A">
        <w:rPr>
          <w:rFonts w:cs="Times New Roman"/>
          <w:szCs w:val="24"/>
        </w:rPr>
        <w:t xml:space="preserve">понятиями </w:t>
      </w:r>
      <w:r>
        <w:rPr>
          <w:rFonts w:cs="Times New Roman"/>
          <w:szCs w:val="24"/>
        </w:rPr>
        <w:t xml:space="preserve">и их </w:t>
      </w:r>
      <w:r w:rsidRPr="00671B6A">
        <w:rPr>
          <w:rFonts w:cs="Times New Roman"/>
          <w:szCs w:val="24"/>
        </w:rPr>
        <w:t>оп</w:t>
      </w:r>
      <w:r>
        <w:rPr>
          <w:rFonts w:cs="Times New Roman"/>
          <w:szCs w:val="24"/>
        </w:rPr>
        <w:t>ределениями.</w:t>
      </w:r>
    </w:p>
    <w:p w:rsidR="006B15E4" w:rsidRPr="00C416FF" w:rsidRDefault="006B15E4" w:rsidP="004462D9">
      <w:pPr>
        <w:pStyle w:val="a4"/>
        <w:spacing w:after="0" w:line="240" w:lineRule="auto"/>
        <w:ind w:left="0" w:firstLine="708"/>
        <w:jc w:val="both"/>
        <w:rPr>
          <w:rFonts w:ascii="Times New Roman" w:hAnsi="Times New Roman" w:cs="Times New Roman"/>
          <w:sz w:val="24"/>
          <w:szCs w:val="24"/>
        </w:rPr>
      </w:pPr>
      <w:r w:rsidRPr="00C416FF">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Style w:val="a6"/>
        <w:tblW w:w="9356" w:type="dxa"/>
        <w:tblInd w:w="108" w:type="dxa"/>
        <w:tblLayout w:type="fixed"/>
        <w:tblLook w:val="04A0" w:firstRow="1" w:lastRow="0" w:firstColumn="1" w:lastColumn="0" w:noHBand="0" w:noVBand="1"/>
      </w:tblPr>
      <w:tblGrid>
        <w:gridCol w:w="426"/>
        <w:gridCol w:w="3260"/>
        <w:gridCol w:w="425"/>
        <w:gridCol w:w="5245"/>
      </w:tblGrid>
      <w:tr w:rsidR="006B15E4" w:rsidRPr="00C416FF" w:rsidTr="006B15E4">
        <w:tc>
          <w:tcPr>
            <w:tcW w:w="3686" w:type="dxa"/>
            <w:gridSpan w:val="2"/>
            <w:vAlign w:val="center"/>
          </w:tcPr>
          <w:p w:rsidR="006B15E4" w:rsidRPr="006B15E4" w:rsidRDefault="006B15E4" w:rsidP="004462D9">
            <w:pPr>
              <w:jc w:val="center"/>
              <w:rPr>
                <w:rFonts w:eastAsia="Times New Roman" w:cs="Times New Roman"/>
                <w:sz w:val="24"/>
                <w:szCs w:val="24"/>
                <w:lang w:eastAsia="ru-RU"/>
              </w:rPr>
            </w:pPr>
            <w:r w:rsidRPr="006B15E4">
              <w:rPr>
                <w:rFonts w:eastAsia="Times New Roman" w:cs="Times New Roman"/>
                <w:bCs/>
                <w:spacing w:val="-1"/>
                <w:sz w:val="24"/>
                <w:szCs w:val="24"/>
                <w:lang w:eastAsia="ru-RU"/>
              </w:rPr>
              <w:t>Понятие</w:t>
            </w:r>
          </w:p>
        </w:tc>
        <w:tc>
          <w:tcPr>
            <w:tcW w:w="5670" w:type="dxa"/>
            <w:gridSpan w:val="2"/>
            <w:vAlign w:val="center"/>
          </w:tcPr>
          <w:p w:rsidR="006B15E4" w:rsidRPr="006B15E4" w:rsidRDefault="006B15E4" w:rsidP="004462D9">
            <w:pPr>
              <w:jc w:val="center"/>
              <w:rPr>
                <w:rFonts w:eastAsia="Times New Roman" w:cs="Times New Roman"/>
                <w:sz w:val="24"/>
                <w:szCs w:val="24"/>
                <w:lang w:eastAsia="ru-RU"/>
              </w:rPr>
            </w:pPr>
            <w:r w:rsidRPr="006B15E4">
              <w:rPr>
                <w:rFonts w:eastAsia="Times New Roman" w:cs="Times New Roman"/>
                <w:bCs/>
                <w:spacing w:val="-1"/>
                <w:sz w:val="24"/>
                <w:szCs w:val="24"/>
                <w:lang w:eastAsia="ru-RU"/>
              </w:rPr>
              <w:t>Определение</w:t>
            </w:r>
          </w:p>
        </w:tc>
      </w:tr>
      <w:tr w:rsidR="006B15E4" w:rsidRPr="00C416FF" w:rsidTr="006B15E4">
        <w:tc>
          <w:tcPr>
            <w:tcW w:w="426" w:type="dxa"/>
            <w:vAlign w:val="center"/>
          </w:tcPr>
          <w:p w:rsidR="006B15E4" w:rsidRPr="00C416FF" w:rsidRDefault="006B15E4" w:rsidP="004462D9">
            <w:pPr>
              <w:pStyle w:val="a4"/>
              <w:ind w:left="0"/>
              <w:jc w:val="center"/>
              <w:rPr>
                <w:rFonts w:ascii="Times New Roman" w:hAnsi="Times New Roman" w:cs="Times New Roman"/>
                <w:b/>
                <w:sz w:val="24"/>
                <w:szCs w:val="24"/>
              </w:rPr>
            </w:pPr>
            <w:r w:rsidRPr="00C416FF">
              <w:rPr>
                <w:rFonts w:ascii="Times New Roman" w:hAnsi="Times New Roman" w:cs="Times New Roman"/>
                <w:b/>
                <w:sz w:val="24"/>
                <w:szCs w:val="24"/>
              </w:rPr>
              <w:t>А</w:t>
            </w:r>
          </w:p>
        </w:tc>
        <w:tc>
          <w:tcPr>
            <w:tcW w:w="3260" w:type="dxa"/>
            <w:vAlign w:val="center"/>
          </w:tcPr>
          <w:p w:rsidR="006B15E4" w:rsidRPr="00671B6A" w:rsidRDefault="006B15E4" w:rsidP="004462D9">
            <w:pPr>
              <w:jc w:val="center"/>
              <w:rPr>
                <w:rFonts w:cs="Times New Roman"/>
                <w:sz w:val="24"/>
                <w:szCs w:val="24"/>
              </w:rPr>
            </w:pPr>
            <w:r w:rsidRPr="00671B6A">
              <w:rPr>
                <w:rFonts w:cs="Times New Roman"/>
                <w:sz w:val="24"/>
                <w:szCs w:val="24"/>
              </w:rPr>
              <w:t>Личность</w:t>
            </w:r>
          </w:p>
        </w:tc>
        <w:tc>
          <w:tcPr>
            <w:tcW w:w="425" w:type="dxa"/>
            <w:vAlign w:val="center"/>
          </w:tcPr>
          <w:p w:rsidR="006B15E4" w:rsidRPr="00C416FF" w:rsidRDefault="006B15E4" w:rsidP="004462D9">
            <w:pPr>
              <w:pStyle w:val="a4"/>
              <w:ind w:left="0"/>
              <w:jc w:val="center"/>
              <w:rPr>
                <w:rFonts w:ascii="Times New Roman" w:hAnsi="Times New Roman" w:cs="Times New Roman"/>
                <w:sz w:val="24"/>
                <w:szCs w:val="24"/>
              </w:rPr>
            </w:pPr>
            <w:r w:rsidRPr="00C416FF">
              <w:rPr>
                <w:rFonts w:ascii="Times New Roman" w:hAnsi="Times New Roman" w:cs="Times New Roman"/>
                <w:sz w:val="24"/>
                <w:szCs w:val="24"/>
              </w:rPr>
              <w:t>1</w:t>
            </w:r>
          </w:p>
        </w:tc>
        <w:tc>
          <w:tcPr>
            <w:tcW w:w="5245" w:type="dxa"/>
            <w:vAlign w:val="center"/>
          </w:tcPr>
          <w:p w:rsidR="006B15E4" w:rsidRPr="003D496E" w:rsidRDefault="006B15E4" w:rsidP="004462D9">
            <w:pPr>
              <w:jc w:val="center"/>
              <w:rPr>
                <w:rFonts w:cs="Times New Roman"/>
                <w:sz w:val="24"/>
                <w:szCs w:val="24"/>
              </w:rPr>
            </w:pPr>
            <w:r w:rsidRPr="003D496E">
              <w:rPr>
                <w:rFonts w:cs="Times New Roman"/>
                <w:sz w:val="24"/>
                <w:szCs w:val="24"/>
              </w:rPr>
              <w:t>совокупность людей, проживающих на одной территории</w:t>
            </w:r>
          </w:p>
        </w:tc>
      </w:tr>
      <w:tr w:rsidR="006B15E4" w:rsidRPr="00C416FF" w:rsidTr="006B15E4">
        <w:tc>
          <w:tcPr>
            <w:tcW w:w="426" w:type="dxa"/>
            <w:vAlign w:val="center"/>
          </w:tcPr>
          <w:p w:rsidR="006B15E4" w:rsidRPr="00C416FF" w:rsidRDefault="006B15E4" w:rsidP="004462D9">
            <w:pPr>
              <w:pStyle w:val="a4"/>
              <w:ind w:left="0"/>
              <w:jc w:val="center"/>
              <w:rPr>
                <w:rFonts w:ascii="Times New Roman" w:hAnsi="Times New Roman" w:cs="Times New Roman"/>
                <w:b/>
                <w:sz w:val="24"/>
                <w:szCs w:val="24"/>
              </w:rPr>
            </w:pPr>
            <w:r w:rsidRPr="00C416FF">
              <w:rPr>
                <w:rFonts w:ascii="Times New Roman" w:hAnsi="Times New Roman" w:cs="Times New Roman"/>
                <w:b/>
                <w:sz w:val="24"/>
                <w:szCs w:val="24"/>
              </w:rPr>
              <w:t>Б</w:t>
            </w:r>
          </w:p>
        </w:tc>
        <w:tc>
          <w:tcPr>
            <w:tcW w:w="3260" w:type="dxa"/>
            <w:vAlign w:val="center"/>
          </w:tcPr>
          <w:p w:rsidR="006B15E4" w:rsidRPr="00671B6A" w:rsidRDefault="006B15E4" w:rsidP="004462D9">
            <w:pPr>
              <w:jc w:val="center"/>
              <w:rPr>
                <w:rFonts w:cs="Times New Roman"/>
                <w:sz w:val="24"/>
                <w:szCs w:val="24"/>
              </w:rPr>
            </w:pPr>
            <w:r w:rsidRPr="00671B6A">
              <w:rPr>
                <w:rFonts w:cs="Times New Roman"/>
                <w:sz w:val="24"/>
                <w:szCs w:val="24"/>
              </w:rPr>
              <w:t>Индивид</w:t>
            </w:r>
          </w:p>
        </w:tc>
        <w:tc>
          <w:tcPr>
            <w:tcW w:w="425" w:type="dxa"/>
            <w:vAlign w:val="center"/>
          </w:tcPr>
          <w:p w:rsidR="006B15E4" w:rsidRPr="00C416FF" w:rsidRDefault="006B15E4" w:rsidP="004462D9">
            <w:pPr>
              <w:pStyle w:val="a4"/>
              <w:ind w:left="0"/>
              <w:jc w:val="center"/>
              <w:rPr>
                <w:rFonts w:ascii="Times New Roman" w:hAnsi="Times New Roman" w:cs="Times New Roman"/>
                <w:sz w:val="24"/>
                <w:szCs w:val="24"/>
              </w:rPr>
            </w:pPr>
            <w:r w:rsidRPr="00C416FF">
              <w:rPr>
                <w:rFonts w:ascii="Times New Roman" w:hAnsi="Times New Roman" w:cs="Times New Roman"/>
                <w:sz w:val="24"/>
                <w:szCs w:val="24"/>
              </w:rPr>
              <w:t>2</w:t>
            </w:r>
          </w:p>
        </w:tc>
        <w:tc>
          <w:tcPr>
            <w:tcW w:w="5245" w:type="dxa"/>
            <w:vAlign w:val="center"/>
          </w:tcPr>
          <w:p w:rsidR="006B15E4" w:rsidRPr="003D496E" w:rsidRDefault="006B15E4" w:rsidP="004462D9">
            <w:pPr>
              <w:jc w:val="center"/>
              <w:rPr>
                <w:rFonts w:cs="Times New Roman"/>
                <w:sz w:val="24"/>
                <w:szCs w:val="24"/>
              </w:rPr>
            </w:pPr>
            <w:r w:rsidRPr="003D496E">
              <w:rPr>
                <w:rFonts w:cs="Times New Roman"/>
                <w:sz w:val="24"/>
                <w:szCs w:val="24"/>
              </w:rPr>
              <w:t>собирательный образ человеческого рода в целом</w:t>
            </w:r>
          </w:p>
        </w:tc>
      </w:tr>
      <w:tr w:rsidR="006B15E4" w:rsidRPr="00C416FF" w:rsidTr="006B15E4">
        <w:tc>
          <w:tcPr>
            <w:tcW w:w="426" w:type="dxa"/>
            <w:vAlign w:val="center"/>
          </w:tcPr>
          <w:p w:rsidR="006B15E4" w:rsidRPr="00C416FF" w:rsidRDefault="006B15E4" w:rsidP="004462D9">
            <w:pPr>
              <w:pStyle w:val="a4"/>
              <w:ind w:left="0"/>
              <w:jc w:val="center"/>
              <w:rPr>
                <w:rFonts w:ascii="Times New Roman" w:hAnsi="Times New Roman" w:cs="Times New Roman"/>
                <w:b/>
                <w:sz w:val="24"/>
                <w:szCs w:val="24"/>
              </w:rPr>
            </w:pPr>
            <w:r w:rsidRPr="00C416FF">
              <w:rPr>
                <w:rFonts w:ascii="Times New Roman" w:hAnsi="Times New Roman" w:cs="Times New Roman"/>
                <w:b/>
                <w:sz w:val="24"/>
                <w:szCs w:val="24"/>
              </w:rPr>
              <w:t>В</w:t>
            </w:r>
          </w:p>
        </w:tc>
        <w:tc>
          <w:tcPr>
            <w:tcW w:w="3260" w:type="dxa"/>
            <w:vAlign w:val="center"/>
          </w:tcPr>
          <w:p w:rsidR="006B15E4" w:rsidRPr="00671B6A" w:rsidRDefault="006B15E4" w:rsidP="004462D9">
            <w:pPr>
              <w:jc w:val="center"/>
              <w:rPr>
                <w:rFonts w:cs="Times New Roman"/>
                <w:sz w:val="24"/>
                <w:szCs w:val="24"/>
              </w:rPr>
            </w:pPr>
            <w:r w:rsidRPr="00671B6A">
              <w:rPr>
                <w:rFonts w:cs="Times New Roman"/>
                <w:sz w:val="24"/>
                <w:szCs w:val="24"/>
              </w:rPr>
              <w:t>Человек</w:t>
            </w:r>
          </w:p>
        </w:tc>
        <w:tc>
          <w:tcPr>
            <w:tcW w:w="425" w:type="dxa"/>
            <w:vAlign w:val="center"/>
          </w:tcPr>
          <w:p w:rsidR="006B15E4" w:rsidRPr="00C416FF" w:rsidRDefault="006B15E4" w:rsidP="004462D9">
            <w:pPr>
              <w:pStyle w:val="a4"/>
              <w:ind w:left="0"/>
              <w:jc w:val="center"/>
              <w:rPr>
                <w:rFonts w:ascii="Times New Roman" w:hAnsi="Times New Roman" w:cs="Times New Roman"/>
                <w:sz w:val="24"/>
                <w:szCs w:val="24"/>
              </w:rPr>
            </w:pPr>
            <w:r w:rsidRPr="00C416FF">
              <w:rPr>
                <w:rFonts w:ascii="Times New Roman" w:hAnsi="Times New Roman" w:cs="Times New Roman"/>
                <w:sz w:val="24"/>
                <w:szCs w:val="24"/>
              </w:rPr>
              <w:t>3</w:t>
            </w:r>
          </w:p>
        </w:tc>
        <w:tc>
          <w:tcPr>
            <w:tcW w:w="5245" w:type="dxa"/>
            <w:vAlign w:val="center"/>
          </w:tcPr>
          <w:p w:rsidR="006B15E4" w:rsidRPr="003D496E" w:rsidRDefault="006B15E4" w:rsidP="004462D9">
            <w:pPr>
              <w:jc w:val="center"/>
              <w:rPr>
                <w:rFonts w:cs="Times New Roman"/>
                <w:sz w:val="24"/>
                <w:szCs w:val="24"/>
              </w:rPr>
            </w:pPr>
            <w:r w:rsidRPr="003D496E">
              <w:rPr>
                <w:rFonts w:cs="Times New Roman"/>
                <w:sz w:val="24"/>
                <w:szCs w:val="24"/>
              </w:rPr>
              <w:t>каждый единичный представитель человечества, носитель человеческих свойств</w:t>
            </w:r>
          </w:p>
        </w:tc>
      </w:tr>
      <w:tr w:rsidR="006B15E4" w:rsidRPr="00C416FF" w:rsidTr="006B15E4">
        <w:tc>
          <w:tcPr>
            <w:tcW w:w="426" w:type="dxa"/>
            <w:vAlign w:val="center"/>
          </w:tcPr>
          <w:p w:rsidR="006B15E4" w:rsidRPr="00C416FF" w:rsidRDefault="006B15E4" w:rsidP="004462D9">
            <w:pPr>
              <w:pStyle w:val="a4"/>
              <w:ind w:left="0"/>
              <w:jc w:val="center"/>
              <w:rPr>
                <w:rFonts w:ascii="Times New Roman" w:hAnsi="Times New Roman" w:cs="Times New Roman"/>
                <w:b/>
                <w:sz w:val="24"/>
                <w:szCs w:val="24"/>
              </w:rPr>
            </w:pPr>
            <w:r>
              <w:rPr>
                <w:rFonts w:ascii="Times New Roman" w:hAnsi="Times New Roman" w:cs="Times New Roman"/>
                <w:b/>
                <w:sz w:val="24"/>
                <w:szCs w:val="24"/>
              </w:rPr>
              <w:t>Г</w:t>
            </w:r>
          </w:p>
        </w:tc>
        <w:tc>
          <w:tcPr>
            <w:tcW w:w="3260" w:type="dxa"/>
            <w:vAlign w:val="center"/>
          </w:tcPr>
          <w:p w:rsidR="006B15E4" w:rsidRDefault="006B15E4" w:rsidP="004462D9">
            <w:pPr>
              <w:jc w:val="center"/>
              <w:rPr>
                <w:rFonts w:cs="Times New Roman"/>
                <w:sz w:val="24"/>
                <w:szCs w:val="24"/>
              </w:rPr>
            </w:pPr>
            <w:r>
              <w:rPr>
                <w:rFonts w:cs="Times New Roman"/>
                <w:sz w:val="24"/>
                <w:szCs w:val="24"/>
              </w:rPr>
              <w:t>Индивидуальность</w:t>
            </w:r>
          </w:p>
          <w:p w:rsidR="006B15E4" w:rsidRPr="00671B6A" w:rsidRDefault="006B15E4" w:rsidP="004462D9">
            <w:pPr>
              <w:jc w:val="center"/>
              <w:rPr>
                <w:rFonts w:cs="Times New Roman"/>
                <w:sz w:val="24"/>
                <w:szCs w:val="24"/>
              </w:rPr>
            </w:pPr>
          </w:p>
        </w:tc>
        <w:tc>
          <w:tcPr>
            <w:tcW w:w="425" w:type="dxa"/>
            <w:vAlign w:val="center"/>
          </w:tcPr>
          <w:p w:rsidR="006B15E4" w:rsidRPr="00C416FF" w:rsidRDefault="006B15E4" w:rsidP="004462D9">
            <w:pPr>
              <w:pStyle w:val="a4"/>
              <w:ind w:left="0"/>
              <w:jc w:val="center"/>
              <w:rPr>
                <w:rFonts w:ascii="Times New Roman" w:hAnsi="Times New Roman" w:cs="Times New Roman"/>
                <w:sz w:val="24"/>
                <w:szCs w:val="24"/>
              </w:rPr>
            </w:pPr>
            <w:r w:rsidRPr="00C416FF">
              <w:rPr>
                <w:rFonts w:ascii="Times New Roman" w:hAnsi="Times New Roman" w:cs="Times New Roman"/>
                <w:sz w:val="24"/>
                <w:szCs w:val="24"/>
              </w:rPr>
              <w:t>4</w:t>
            </w:r>
          </w:p>
        </w:tc>
        <w:tc>
          <w:tcPr>
            <w:tcW w:w="5245" w:type="dxa"/>
            <w:vAlign w:val="center"/>
          </w:tcPr>
          <w:p w:rsidR="006B15E4" w:rsidRPr="003D496E" w:rsidRDefault="006B15E4" w:rsidP="004462D9">
            <w:pPr>
              <w:jc w:val="center"/>
              <w:rPr>
                <w:rFonts w:cs="Times New Roman"/>
                <w:sz w:val="24"/>
                <w:szCs w:val="24"/>
              </w:rPr>
            </w:pPr>
            <w:r w:rsidRPr="003D496E">
              <w:rPr>
                <w:rFonts w:cs="Times New Roman"/>
                <w:sz w:val="24"/>
                <w:szCs w:val="24"/>
              </w:rPr>
              <w:t>единичный человек как система социальных качеств, реализуемых в социальной жизни</w:t>
            </w:r>
          </w:p>
        </w:tc>
      </w:tr>
      <w:tr w:rsidR="006B15E4" w:rsidRPr="00C416FF" w:rsidTr="006B15E4">
        <w:tc>
          <w:tcPr>
            <w:tcW w:w="426" w:type="dxa"/>
            <w:vAlign w:val="center"/>
          </w:tcPr>
          <w:p w:rsidR="006B15E4" w:rsidRDefault="006B15E4" w:rsidP="004462D9">
            <w:pPr>
              <w:pStyle w:val="a4"/>
              <w:ind w:left="0"/>
              <w:jc w:val="center"/>
              <w:rPr>
                <w:rFonts w:ascii="Times New Roman" w:hAnsi="Times New Roman" w:cs="Times New Roman"/>
                <w:b/>
                <w:sz w:val="24"/>
                <w:szCs w:val="24"/>
              </w:rPr>
            </w:pPr>
          </w:p>
        </w:tc>
        <w:tc>
          <w:tcPr>
            <w:tcW w:w="3260" w:type="dxa"/>
            <w:vAlign w:val="center"/>
          </w:tcPr>
          <w:p w:rsidR="006B15E4" w:rsidRDefault="006B15E4" w:rsidP="004462D9">
            <w:pPr>
              <w:jc w:val="center"/>
              <w:rPr>
                <w:rFonts w:cs="Times New Roman"/>
                <w:sz w:val="24"/>
                <w:szCs w:val="24"/>
              </w:rPr>
            </w:pPr>
          </w:p>
        </w:tc>
        <w:tc>
          <w:tcPr>
            <w:tcW w:w="425" w:type="dxa"/>
            <w:vAlign w:val="center"/>
          </w:tcPr>
          <w:p w:rsidR="006B15E4" w:rsidRPr="00C416FF" w:rsidRDefault="006B15E4" w:rsidP="004462D9">
            <w:pPr>
              <w:pStyle w:val="a4"/>
              <w:ind w:left="0"/>
              <w:jc w:val="center"/>
              <w:rPr>
                <w:rFonts w:ascii="Times New Roman" w:hAnsi="Times New Roman" w:cs="Times New Roman"/>
                <w:sz w:val="24"/>
                <w:szCs w:val="24"/>
              </w:rPr>
            </w:pPr>
            <w:r>
              <w:rPr>
                <w:rFonts w:ascii="Times New Roman" w:hAnsi="Times New Roman" w:cs="Times New Roman"/>
                <w:sz w:val="24"/>
                <w:szCs w:val="24"/>
              </w:rPr>
              <w:t>5</w:t>
            </w:r>
          </w:p>
        </w:tc>
        <w:tc>
          <w:tcPr>
            <w:tcW w:w="5245" w:type="dxa"/>
            <w:vAlign w:val="center"/>
          </w:tcPr>
          <w:p w:rsidR="006B15E4" w:rsidRPr="003D496E" w:rsidRDefault="006B15E4" w:rsidP="004462D9">
            <w:pPr>
              <w:jc w:val="center"/>
              <w:rPr>
                <w:rFonts w:cs="Times New Roman"/>
                <w:sz w:val="24"/>
                <w:szCs w:val="24"/>
              </w:rPr>
            </w:pPr>
            <w:r>
              <w:rPr>
                <w:rFonts w:cs="Times New Roman"/>
                <w:sz w:val="24"/>
                <w:szCs w:val="24"/>
              </w:rPr>
              <w:t xml:space="preserve">человек со </w:t>
            </w:r>
            <w:r w:rsidRPr="00036234">
              <w:rPr>
                <w:rFonts w:cs="Times New Roman"/>
                <w:sz w:val="24"/>
                <w:szCs w:val="24"/>
              </w:rPr>
              <w:t>своеобразие</w:t>
            </w:r>
            <w:r>
              <w:rPr>
                <w:rFonts w:cs="Times New Roman"/>
                <w:sz w:val="24"/>
                <w:szCs w:val="24"/>
              </w:rPr>
              <w:t>м</w:t>
            </w:r>
            <w:r w:rsidRPr="00036234">
              <w:rPr>
                <w:rFonts w:cs="Times New Roman"/>
                <w:sz w:val="24"/>
                <w:szCs w:val="24"/>
              </w:rPr>
              <w:t xml:space="preserve"> </w:t>
            </w:r>
            <w:r>
              <w:rPr>
                <w:rFonts w:cs="Times New Roman"/>
                <w:sz w:val="24"/>
                <w:szCs w:val="24"/>
              </w:rPr>
              <w:t>неповторимых качеств</w:t>
            </w:r>
          </w:p>
        </w:tc>
      </w:tr>
    </w:tbl>
    <w:p w:rsidR="006B15E4" w:rsidRPr="00C416FF" w:rsidRDefault="006B15E4" w:rsidP="004462D9">
      <w:pPr>
        <w:pStyle w:val="a4"/>
        <w:spacing w:after="0" w:line="240" w:lineRule="auto"/>
        <w:ind w:left="0"/>
        <w:jc w:val="both"/>
        <w:rPr>
          <w:rFonts w:ascii="Times New Roman" w:hAnsi="Times New Roman" w:cs="Times New Roman"/>
          <w:b/>
          <w:sz w:val="24"/>
          <w:szCs w:val="24"/>
        </w:rPr>
      </w:pPr>
    </w:p>
    <w:p w:rsidR="006B15E4" w:rsidRPr="00C416FF" w:rsidRDefault="006B15E4" w:rsidP="004462D9">
      <w:pPr>
        <w:pStyle w:val="a4"/>
        <w:spacing w:after="0" w:line="240" w:lineRule="auto"/>
        <w:ind w:left="0"/>
        <w:jc w:val="both"/>
        <w:rPr>
          <w:rFonts w:ascii="Times New Roman" w:hAnsi="Times New Roman" w:cs="Times New Roman"/>
          <w:sz w:val="24"/>
          <w:szCs w:val="24"/>
        </w:rPr>
      </w:pPr>
      <w:r w:rsidRPr="00C416FF">
        <w:rPr>
          <w:rFonts w:ascii="Times New Roman" w:hAnsi="Times New Roman" w:cs="Times New Roman"/>
          <w:sz w:val="24"/>
          <w:szCs w:val="24"/>
        </w:rPr>
        <w:t>Запишите выбранные цифры под соответствующими буквами:</w:t>
      </w:r>
    </w:p>
    <w:tbl>
      <w:tblPr>
        <w:tblW w:w="3455" w:type="pct"/>
        <w:tblCellMar>
          <w:left w:w="0" w:type="dxa"/>
          <w:right w:w="0" w:type="dxa"/>
        </w:tblCellMar>
        <w:tblLook w:val="04A0" w:firstRow="1" w:lastRow="0" w:firstColumn="1" w:lastColumn="0" w:noHBand="0" w:noVBand="1"/>
      </w:tblPr>
      <w:tblGrid>
        <w:gridCol w:w="1623"/>
        <w:gridCol w:w="1750"/>
        <w:gridCol w:w="1750"/>
        <w:gridCol w:w="1750"/>
      </w:tblGrid>
      <w:tr w:rsidR="006B15E4" w:rsidTr="00B363F6">
        <w:trPr>
          <w:trHeight w:val="321"/>
        </w:trPr>
        <w:tc>
          <w:tcPr>
            <w:tcW w:w="118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6B15E4" w:rsidRDefault="006B15E4"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6B15E4" w:rsidRDefault="006B15E4"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6B15E4" w:rsidRDefault="006B15E4"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c>
          <w:tcPr>
            <w:tcW w:w="1273" w:type="pct"/>
            <w:tcBorders>
              <w:top w:val="single" w:sz="8" w:space="0" w:color="000000"/>
              <w:left w:val="single" w:sz="8" w:space="0" w:color="000000"/>
              <w:bottom w:val="single" w:sz="8" w:space="0" w:color="000000"/>
              <w:right w:val="single" w:sz="8" w:space="0" w:color="000000"/>
            </w:tcBorders>
          </w:tcPr>
          <w:p w:rsidR="006B15E4" w:rsidRDefault="006B15E4" w:rsidP="004462D9">
            <w:pPr>
              <w:spacing w:after="0" w:line="240" w:lineRule="auto"/>
              <w:jc w:val="center"/>
              <w:rPr>
                <w:rFonts w:eastAsia="Times New Roman" w:cs="Times New Roman"/>
                <w:b/>
                <w:bCs/>
                <w:szCs w:val="24"/>
                <w:lang w:eastAsia="ru-RU"/>
              </w:rPr>
            </w:pPr>
            <w:r>
              <w:rPr>
                <w:rFonts w:eastAsia="Times New Roman" w:cs="Times New Roman"/>
                <w:b/>
                <w:bCs/>
                <w:szCs w:val="24"/>
                <w:lang w:eastAsia="ru-RU"/>
              </w:rPr>
              <w:t>Г</w:t>
            </w:r>
          </w:p>
        </w:tc>
      </w:tr>
      <w:tr w:rsidR="006B15E4" w:rsidTr="00B363F6">
        <w:trPr>
          <w:trHeight w:val="326"/>
        </w:trPr>
        <w:tc>
          <w:tcPr>
            <w:tcW w:w="118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6B15E4" w:rsidRDefault="006B15E4" w:rsidP="004462D9">
            <w:pPr>
              <w:spacing w:after="0" w:line="240" w:lineRule="auto"/>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6B15E4" w:rsidRDefault="006B15E4" w:rsidP="004462D9">
            <w:pPr>
              <w:spacing w:after="0" w:line="240" w:lineRule="auto"/>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6B15E4" w:rsidRDefault="006B15E4" w:rsidP="004462D9">
            <w:pPr>
              <w:spacing w:after="0" w:line="240" w:lineRule="auto"/>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tcPr>
          <w:p w:rsidR="006B15E4" w:rsidRDefault="006B15E4" w:rsidP="004462D9">
            <w:pPr>
              <w:spacing w:after="0" w:line="240" w:lineRule="auto"/>
              <w:rPr>
                <w:rFonts w:eastAsia="Times New Roman" w:cs="Times New Roman"/>
                <w:szCs w:val="24"/>
                <w:lang w:eastAsia="ru-RU"/>
              </w:rPr>
            </w:pPr>
          </w:p>
        </w:tc>
      </w:tr>
    </w:tbl>
    <w:p w:rsidR="00B67CDB" w:rsidRDefault="00B67CDB" w:rsidP="004462D9">
      <w:pPr>
        <w:spacing w:after="0" w:line="240" w:lineRule="auto"/>
        <w:rPr>
          <w:b/>
        </w:rPr>
      </w:pPr>
    </w:p>
    <w:p w:rsidR="00B67CDB" w:rsidRDefault="00B67CDB" w:rsidP="004462D9">
      <w:pPr>
        <w:spacing w:after="0" w:line="240" w:lineRule="auto"/>
        <w:rPr>
          <w:b/>
        </w:rPr>
      </w:pPr>
      <w:r w:rsidRPr="004311AA">
        <w:rPr>
          <w:b/>
        </w:rPr>
        <w:t>Задание</w:t>
      </w:r>
      <w:r>
        <w:rPr>
          <w:b/>
        </w:rPr>
        <w:t xml:space="preserve"> 243.</w:t>
      </w:r>
    </w:p>
    <w:p w:rsidR="00693DC5" w:rsidRPr="00693DC5" w:rsidRDefault="00693DC5" w:rsidP="004462D9">
      <w:pPr>
        <w:pStyle w:val="a4"/>
        <w:spacing w:after="0" w:line="240" w:lineRule="auto"/>
        <w:ind w:left="0"/>
        <w:jc w:val="both"/>
        <w:rPr>
          <w:rFonts w:ascii="Times New Roman" w:hAnsi="Times New Roman" w:cs="Times New Roman"/>
          <w:b/>
          <w:i/>
          <w:iCs/>
          <w:sz w:val="24"/>
          <w:szCs w:val="24"/>
        </w:rPr>
      </w:pPr>
      <w:r w:rsidRPr="00693DC5">
        <w:rPr>
          <w:rFonts w:ascii="Times New Roman" w:hAnsi="Times New Roman" w:cs="Times New Roman"/>
          <w:b/>
          <w:i/>
          <w:iCs/>
          <w:sz w:val="24"/>
          <w:szCs w:val="24"/>
        </w:rPr>
        <w:t>Прочитайте текст и установите соответствие.</w:t>
      </w:r>
    </w:p>
    <w:p w:rsidR="00693DC5" w:rsidRPr="005B186B" w:rsidRDefault="00693DC5" w:rsidP="004462D9">
      <w:pPr>
        <w:pStyle w:val="a4"/>
        <w:spacing w:after="0" w:line="240" w:lineRule="auto"/>
        <w:ind w:left="0" w:firstLine="708"/>
        <w:jc w:val="both"/>
        <w:rPr>
          <w:rFonts w:ascii="Times New Roman" w:hAnsi="Times New Roman" w:cs="Times New Roman"/>
          <w:sz w:val="24"/>
          <w:szCs w:val="24"/>
        </w:rPr>
      </w:pPr>
      <w:r w:rsidRPr="005B186B">
        <w:rPr>
          <w:rFonts w:ascii="Times New Roman" w:hAnsi="Times New Roman" w:cs="Times New Roman"/>
          <w:sz w:val="24"/>
          <w:szCs w:val="24"/>
        </w:rPr>
        <w:t xml:space="preserve">В Российской Федерации признаются и гарантируются права и свободы человека и гражданина согласно общепризнанным принципам и нормам международного права и в соответствии с Конституцией РФ. </w:t>
      </w:r>
    </w:p>
    <w:p w:rsidR="00693DC5" w:rsidRPr="005B186B" w:rsidRDefault="00693DC5" w:rsidP="004462D9">
      <w:pPr>
        <w:pStyle w:val="a4"/>
        <w:spacing w:after="0" w:line="240" w:lineRule="auto"/>
        <w:ind w:left="0" w:firstLine="708"/>
        <w:jc w:val="both"/>
        <w:rPr>
          <w:rFonts w:ascii="Times New Roman" w:hAnsi="Times New Roman" w:cs="Times New Roman"/>
          <w:sz w:val="24"/>
          <w:szCs w:val="24"/>
        </w:rPr>
      </w:pPr>
      <w:r w:rsidRPr="005B186B">
        <w:rPr>
          <w:rFonts w:ascii="Times New Roman" w:hAnsi="Times New Roman" w:cs="Times New Roman"/>
          <w:sz w:val="24"/>
          <w:szCs w:val="24"/>
        </w:rPr>
        <w:t>Установите соответствия между правами граждан и частями систем гражданского права.</w:t>
      </w:r>
    </w:p>
    <w:p w:rsidR="00693DC5" w:rsidRPr="005B186B" w:rsidRDefault="00693DC5" w:rsidP="004462D9">
      <w:pPr>
        <w:pStyle w:val="a4"/>
        <w:spacing w:after="0" w:line="240" w:lineRule="auto"/>
        <w:ind w:left="0" w:firstLine="708"/>
        <w:jc w:val="both"/>
        <w:rPr>
          <w:rFonts w:ascii="Times New Roman" w:hAnsi="Times New Roman" w:cs="Times New Roman"/>
          <w:sz w:val="24"/>
          <w:szCs w:val="24"/>
        </w:rPr>
      </w:pPr>
      <w:r w:rsidRPr="005B186B">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5000" w:type="pct"/>
        <w:tblCellMar>
          <w:left w:w="0" w:type="dxa"/>
          <w:right w:w="0" w:type="dxa"/>
        </w:tblCellMar>
        <w:tblLook w:val="0420" w:firstRow="1" w:lastRow="0" w:firstColumn="0" w:lastColumn="0" w:noHBand="0" w:noVBand="1"/>
      </w:tblPr>
      <w:tblGrid>
        <w:gridCol w:w="448"/>
        <w:gridCol w:w="4866"/>
        <w:gridCol w:w="933"/>
        <w:gridCol w:w="3704"/>
      </w:tblGrid>
      <w:tr w:rsidR="00693DC5" w:rsidRPr="005B186B" w:rsidTr="00E674B8">
        <w:trPr>
          <w:trHeight w:val="298"/>
        </w:trPr>
        <w:tc>
          <w:tcPr>
            <w:tcW w:w="2670"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693DC5" w:rsidRPr="00693DC5" w:rsidRDefault="00693DC5" w:rsidP="004462D9">
            <w:pPr>
              <w:spacing w:after="0" w:line="240" w:lineRule="auto"/>
              <w:jc w:val="center"/>
              <w:rPr>
                <w:rFonts w:eastAsia="Times New Roman" w:cs="Times New Roman"/>
                <w:szCs w:val="24"/>
                <w:lang w:eastAsia="ru-RU"/>
              </w:rPr>
            </w:pPr>
            <w:r w:rsidRPr="00693DC5">
              <w:rPr>
                <w:rFonts w:eastAsia="Times New Roman" w:cs="Times New Roman"/>
                <w:szCs w:val="24"/>
                <w:lang w:eastAsia="ru-RU"/>
              </w:rPr>
              <w:t>Права граждан</w:t>
            </w:r>
          </w:p>
        </w:tc>
        <w:tc>
          <w:tcPr>
            <w:tcW w:w="2330"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693DC5" w:rsidRPr="00693DC5" w:rsidRDefault="00693DC5" w:rsidP="004462D9">
            <w:pPr>
              <w:spacing w:after="0" w:line="240" w:lineRule="auto"/>
              <w:jc w:val="center"/>
              <w:rPr>
                <w:rFonts w:eastAsia="Times New Roman" w:cs="Times New Roman"/>
                <w:szCs w:val="24"/>
                <w:lang w:eastAsia="ru-RU"/>
              </w:rPr>
            </w:pPr>
            <w:r w:rsidRPr="00693DC5">
              <w:rPr>
                <w:rFonts w:eastAsia="Times New Roman" w:cs="Times New Roman"/>
                <w:szCs w:val="24"/>
                <w:lang w:eastAsia="ru-RU"/>
              </w:rPr>
              <w:t>Части систем гражданского права</w:t>
            </w:r>
          </w:p>
        </w:tc>
      </w:tr>
      <w:tr w:rsidR="00693DC5" w:rsidRPr="005B186B" w:rsidTr="00E674B8">
        <w:trPr>
          <w:trHeight w:val="303"/>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693DC5" w:rsidRPr="005B186B" w:rsidRDefault="00693DC5" w:rsidP="004462D9">
            <w:pPr>
              <w:spacing w:after="0" w:line="240" w:lineRule="auto"/>
              <w:jc w:val="center"/>
              <w:rPr>
                <w:rFonts w:eastAsia="Times New Roman" w:cs="Times New Roman"/>
                <w:b/>
                <w:szCs w:val="24"/>
                <w:lang w:eastAsia="ru-RU"/>
              </w:rPr>
            </w:pPr>
            <w:r w:rsidRPr="005B186B">
              <w:rPr>
                <w:rFonts w:eastAsia="Times New Roman" w:cs="Times New Roman"/>
                <w:b/>
                <w:szCs w:val="24"/>
                <w:lang w:eastAsia="ru-RU"/>
              </w:rPr>
              <w:t>А</w:t>
            </w:r>
          </w:p>
        </w:tc>
        <w:tc>
          <w:tcPr>
            <w:tcW w:w="2445"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693DC5" w:rsidRPr="005B186B" w:rsidRDefault="00693DC5" w:rsidP="004462D9">
            <w:pPr>
              <w:spacing w:after="0" w:line="240" w:lineRule="auto"/>
              <w:jc w:val="center"/>
              <w:rPr>
                <w:rFonts w:cs="Times New Roman"/>
                <w:szCs w:val="24"/>
              </w:rPr>
            </w:pPr>
            <w:r w:rsidRPr="005B186B">
              <w:rPr>
                <w:rFonts w:cs="Times New Roman"/>
                <w:szCs w:val="24"/>
              </w:rPr>
              <w:t>Личные права</w:t>
            </w:r>
          </w:p>
        </w:tc>
        <w:tc>
          <w:tcPr>
            <w:tcW w:w="46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693DC5" w:rsidRPr="005B186B" w:rsidRDefault="00693DC5" w:rsidP="004462D9">
            <w:pPr>
              <w:spacing w:after="0" w:line="240" w:lineRule="auto"/>
              <w:jc w:val="center"/>
              <w:rPr>
                <w:rFonts w:eastAsia="Times New Roman" w:cs="Times New Roman"/>
                <w:szCs w:val="24"/>
                <w:lang w:eastAsia="ru-RU"/>
              </w:rPr>
            </w:pPr>
            <w:r w:rsidRPr="005B186B">
              <w:rPr>
                <w:rFonts w:eastAsia="Times New Roman" w:cs="Times New Roman"/>
                <w:szCs w:val="24"/>
                <w:lang w:eastAsia="ru-RU"/>
              </w:rPr>
              <w:t>1</w:t>
            </w:r>
          </w:p>
        </w:tc>
        <w:tc>
          <w:tcPr>
            <w:tcW w:w="1861"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693DC5" w:rsidRPr="005B186B" w:rsidRDefault="00693DC5" w:rsidP="004462D9">
            <w:pPr>
              <w:spacing w:after="0" w:line="240" w:lineRule="auto"/>
              <w:jc w:val="center"/>
              <w:rPr>
                <w:rFonts w:eastAsia="Times New Roman" w:cs="Times New Roman"/>
                <w:szCs w:val="24"/>
                <w:lang w:eastAsia="ru-RU"/>
              </w:rPr>
            </w:pPr>
            <w:r w:rsidRPr="005B186B">
              <w:rPr>
                <w:rFonts w:eastAsia="Times New Roman" w:cs="Times New Roman"/>
                <w:szCs w:val="24"/>
                <w:lang w:eastAsia="ru-RU"/>
              </w:rPr>
              <w:t>Право на охрану здоровья и медицинскую помощь</w:t>
            </w:r>
          </w:p>
        </w:tc>
      </w:tr>
      <w:tr w:rsidR="00693DC5" w:rsidRPr="005B186B" w:rsidTr="00362F02">
        <w:trPr>
          <w:trHeight w:val="341"/>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693DC5" w:rsidRPr="005B186B" w:rsidRDefault="00693DC5" w:rsidP="004462D9">
            <w:pPr>
              <w:spacing w:after="0" w:line="240" w:lineRule="auto"/>
              <w:jc w:val="center"/>
              <w:rPr>
                <w:rFonts w:eastAsia="Times New Roman" w:cs="Times New Roman"/>
                <w:b/>
                <w:szCs w:val="24"/>
                <w:lang w:eastAsia="ru-RU"/>
              </w:rPr>
            </w:pPr>
            <w:r w:rsidRPr="005B186B">
              <w:rPr>
                <w:rFonts w:eastAsia="Times New Roman" w:cs="Times New Roman"/>
                <w:b/>
                <w:szCs w:val="24"/>
                <w:lang w:eastAsia="ru-RU"/>
              </w:rPr>
              <w:t>Б</w:t>
            </w:r>
          </w:p>
        </w:tc>
        <w:tc>
          <w:tcPr>
            <w:tcW w:w="2445"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693DC5" w:rsidRPr="005B186B" w:rsidRDefault="00693DC5" w:rsidP="004462D9">
            <w:pPr>
              <w:spacing w:after="0" w:line="240" w:lineRule="auto"/>
              <w:jc w:val="center"/>
              <w:rPr>
                <w:rFonts w:eastAsia="Times New Roman" w:cs="Times New Roman"/>
                <w:szCs w:val="24"/>
                <w:lang w:eastAsia="ru-RU"/>
              </w:rPr>
            </w:pPr>
            <w:r w:rsidRPr="005B186B">
              <w:rPr>
                <w:rFonts w:cs="Times New Roman"/>
                <w:szCs w:val="24"/>
              </w:rPr>
              <w:t>Политические права</w:t>
            </w:r>
          </w:p>
        </w:tc>
        <w:tc>
          <w:tcPr>
            <w:tcW w:w="46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693DC5" w:rsidRPr="005B186B" w:rsidRDefault="00693DC5" w:rsidP="004462D9">
            <w:pPr>
              <w:spacing w:after="0" w:line="240" w:lineRule="auto"/>
              <w:jc w:val="center"/>
              <w:rPr>
                <w:rFonts w:eastAsia="Times New Roman" w:cs="Times New Roman"/>
                <w:szCs w:val="24"/>
                <w:lang w:eastAsia="ru-RU"/>
              </w:rPr>
            </w:pPr>
            <w:r w:rsidRPr="005B186B">
              <w:rPr>
                <w:rFonts w:eastAsia="Times New Roman" w:cs="Times New Roman"/>
                <w:szCs w:val="24"/>
                <w:lang w:eastAsia="ru-RU"/>
              </w:rPr>
              <w:t>2</w:t>
            </w:r>
          </w:p>
        </w:tc>
        <w:tc>
          <w:tcPr>
            <w:tcW w:w="1861"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693DC5" w:rsidRPr="005B186B" w:rsidRDefault="00693DC5" w:rsidP="004462D9">
            <w:pPr>
              <w:pStyle w:val="c7"/>
              <w:shd w:val="clear" w:color="auto" w:fill="FFFFFF"/>
              <w:spacing w:before="0" w:beforeAutospacing="0" w:after="0" w:afterAutospacing="0"/>
              <w:jc w:val="center"/>
              <w:rPr>
                <w:color w:val="000000"/>
              </w:rPr>
            </w:pPr>
            <w:r w:rsidRPr="005B186B">
              <w:rPr>
                <w:color w:val="000000"/>
              </w:rPr>
              <w:t>Право на образование</w:t>
            </w:r>
          </w:p>
        </w:tc>
      </w:tr>
      <w:tr w:rsidR="00693DC5" w:rsidRPr="005B186B" w:rsidTr="00362F02">
        <w:trPr>
          <w:trHeight w:val="304"/>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693DC5" w:rsidRPr="005B186B" w:rsidRDefault="00693DC5" w:rsidP="004462D9">
            <w:pPr>
              <w:spacing w:after="0" w:line="240" w:lineRule="auto"/>
              <w:jc w:val="center"/>
              <w:rPr>
                <w:rFonts w:eastAsia="Times New Roman" w:cs="Times New Roman"/>
                <w:b/>
                <w:szCs w:val="24"/>
                <w:lang w:eastAsia="ru-RU"/>
              </w:rPr>
            </w:pPr>
            <w:r w:rsidRPr="005B186B">
              <w:rPr>
                <w:rFonts w:eastAsia="Times New Roman" w:cs="Times New Roman"/>
                <w:b/>
                <w:szCs w:val="24"/>
                <w:lang w:eastAsia="ru-RU"/>
              </w:rPr>
              <w:t>В</w:t>
            </w:r>
          </w:p>
        </w:tc>
        <w:tc>
          <w:tcPr>
            <w:tcW w:w="244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693DC5" w:rsidRPr="005B186B" w:rsidRDefault="00693DC5" w:rsidP="004462D9">
            <w:pPr>
              <w:spacing w:after="0" w:line="240" w:lineRule="auto"/>
              <w:jc w:val="center"/>
              <w:rPr>
                <w:rFonts w:eastAsia="Times New Roman" w:cs="Times New Roman"/>
                <w:szCs w:val="24"/>
                <w:lang w:eastAsia="ru-RU"/>
              </w:rPr>
            </w:pPr>
            <w:r w:rsidRPr="005B186B">
              <w:rPr>
                <w:rFonts w:cs="Times New Roman"/>
                <w:szCs w:val="24"/>
              </w:rPr>
              <w:t>Экономические права</w:t>
            </w:r>
          </w:p>
        </w:tc>
        <w:tc>
          <w:tcPr>
            <w:tcW w:w="46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693DC5" w:rsidRPr="005B186B" w:rsidRDefault="00693DC5" w:rsidP="004462D9">
            <w:pPr>
              <w:spacing w:after="0" w:line="240" w:lineRule="auto"/>
              <w:jc w:val="center"/>
              <w:rPr>
                <w:rFonts w:eastAsia="Times New Roman" w:cs="Times New Roman"/>
                <w:szCs w:val="24"/>
                <w:lang w:eastAsia="ru-RU"/>
              </w:rPr>
            </w:pPr>
            <w:r w:rsidRPr="005B186B">
              <w:rPr>
                <w:rFonts w:eastAsia="Times New Roman" w:cs="Times New Roman"/>
                <w:szCs w:val="24"/>
                <w:lang w:eastAsia="ru-RU"/>
              </w:rPr>
              <w:t>3</w:t>
            </w:r>
          </w:p>
        </w:tc>
        <w:tc>
          <w:tcPr>
            <w:tcW w:w="186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693DC5" w:rsidRPr="005B186B" w:rsidRDefault="00693DC5" w:rsidP="004462D9">
            <w:pPr>
              <w:spacing w:after="0" w:line="240" w:lineRule="auto"/>
              <w:jc w:val="center"/>
              <w:rPr>
                <w:rFonts w:eastAsia="Times New Roman" w:cs="Times New Roman"/>
                <w:szCs w:val="24"/>
                <w:lang w:eastAsia="ru-RU"/>
              </w:rPr>
            </w:pPr>
            <w:r w:rsidRPr="005B186B">
              <w:rPr>
                <w:rFonts w:eastAsia="Times New Roman" w:cs="Times New Roman"/>
                <w:szCs w:val="24"/>
                <w:lang w:eastAsia="ru-RU"/>
              </w:rPr>
              <w:t>Право на жизнь</w:t>
            </w:r>
          </w:p>
        </w:tc>
      </w:tr>
      <w:tr w:rsidR="00693DC5" w:rsidRPr="005B186B" w:rsidTr="00362F02">
        <w:trPr>
          <w:trHeight w:val="309"/>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693DC5" w:rsidRPr="005B186B" w:rsidRDefault="00693DC5" w:rsidP="004462D9">
            <w:pPr>
              <w:spacing w:after="0" w:line="240" w:lineRule="auto"/>
              <w:jc w:val="center"/>
              <w:rPr>
                <w:rFonts w:eastAsia="Times New Roman" w:cs="Times New Roman"/>
                <w:b/>
                <w:szCs w:val="24"/>
                <w:lang w:eastAsia="ru-RU"/>
              </w:rPr>
            </w:pPr>
            <w:r w:rsidRPr="005B186B">
              <w:rPr>
                <w:rFonts w:eastAsia="Times New Roman" w:cs="Times New Roman"/>
                <w:b/>
                <w:szCs w:val="24"/>
                <w:lang w:eastAsia="ru-RU"/>
              </w:rPr>
              <w:t>Г</w:t>
            </w:r>
          </w:p>
        </w:tc>
        <w:tc>
          <w:tcPr>
            <w:tcW w:w="244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693DC5" w:rsidRPr="005B186B" w:rsidRDefault="00693DC5" w:rsidP="004462D9">
            <w:pPr>
              <w:spacing w:after="0" w:line="240" w:lineRule="auto"/>
              <w:jc w:val="center"/>
              <w:rPr>
                <w:rFonts w:eastAsia="Times New Roman" w:cs="Times New Roman"/>
                <w:szCs w:val="24"/>
                <w:lang w:eastAsia="ru-RU"/>
              </w:rPr>
            </w:pPr>
            <w:r w:rsidRPr="005B186B">
              <w:rPr>
                <w:rFonts w:cs="Times New Roman"/>
                <w:szCs w:val="24"/>
              </w:rPr>
              <w:t>Социальные права</w:t>
            </w:r>
          </w:p>
        </w:tc>
        <w:tc>
          <w:tcPr>
            <w:tcW w:w="46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693DC5" w:rsidRPr="005B186B" w:rsidRDefault="00693DC5" w:rsidP="004462D9">
            <w:pPr>
              <w:spacing w:after="0" w:line="240" w:lineRule="auto"/>
              <w:jc w:val="center"/>
              <w:rPr>
                <w:rFonts w:eastAsia="Times New Roman" w:cs="Times New Roman"/>
                <w:szCs w:val="24"/>
                <w:lang w:eastAsia="ru-RU"/>
              </w:rPr>
            </w:pPr>
            <w:r w:rsidRPr="005B186B">
              <w:rPr>
                <w:rFonts w:eastAsia="Times New Roman" w:cs="Times New Roman"/>
                <w:szCs w:val="24"/>
                <w:lang w:eastAsia="ru-RU"/>
              </w:rPr>
              <w:t>4</w:t>
            </w:r>
          </w:p>
        </w:tc>
        <w:tc>
          <w:tcPr>
            <w:tcW w:w="186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693DC5" w:rsidRPr="005B186B" w:rsidRDefault="00693DC5" w:rsidP="004462D9">
            <w:pPr>
              <w:spacing w:after="0" w:line="240" w:lineRule="auto"/>
              <w:jc w:val="center"/>
              <w:rPr>
                <w:rFonts w:eastAsia="Times New Roman" w:cs="Times New Roman"/>
                <w:szCs w:val="24"/>
                <w:lang w:eastAsia="ru-RU"/>
              </w:rPr>
            </w:pPr>
            <w:r w:rsidRPr="005B186B">
              <w:rPr>
                <w:rFonts w:eastAsia="Times New Roman" w:cs="Times New Roman"/>
                <w:szCs w:val="24"/>
                <w:lang w:eastAsia="ru-RU"/>
              </w:rPr>
              <w:t>Право на труд</w:t>
            </w:r>
          </w:p>
        </w:tc>
      </w:tr>
      <w:tr w:rsidR="00693DC5" w:rsidRPr="005B186B" w:rsidTr="00362F02">
        <w:trPr>
          <w:trHeight w:val="301"/>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693DC5" w:rsidRPr="005B186B" w:rsidRDefault="00693DC5" w:rsidP="004462D9">
            <w:pPr>
              <w:spacing w:after="0" w:line="240" w:lineRule="auto"/>
              <w:jc w:val="center"/>
              <w:rPr>
                <w:rFonts w:eastAsia="Times New Roman" w:cs="Times New Roman"/>
                <w:b/>
                <w:szCs w:val="24"/>
                <w:lang w:eastAsia="ru-RU"/>
              </w:rPr>
            </w:pPr>
          </w:p>
        </w:tc>
        <w:tc>
          <w:tcPr>
            <w:tcW w:w="244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693DC5" w:rsidRPr="005B186B" w:rsidRDefault="00693DC5" w:rsidP="004462D9">
            <w:pPr>
              <w:spacing w:after="0" w:line="240" w:lineRule="auto"/>
              <w:jc w:val="center"/>
              <w:rPr>
                <w:rFonts w:eastAsia="Times New Roman" w:cs="Times New Roman"/>
                <w:szCs w:val="24"/>
                <w:lang w:eastAsia="ru-RU"/>
              </w:rPr>
            </w:pPr>
          </w:p>
        </w:tc>
        <w:tc>
          <w:tcPr>
            <w:tcW w:w="46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693DC5" w:rsidRPr="005B186B" w:rsidRDefault="00693DC5" w:rsidP="004462D9">
            <w:pPr>
              <w:spacing w:after="0" w:line="240" w:lineRule="auto"/>
              <w:jc w:val="center"/>
              <w:rPr>
                <w:rFonts w:eastAsia="Times New Roman" w:cs="Times New Roman"/>
                <w:szCs w:val="24"/>
                <w:lang w:eastAsia="ru-RU"/>
              </w:rPr>
            </w:pPr>
            <w:r w:rsidRPr="005B186B">
              <w:rPr>
                <w:rFonts w:eastAsia="Times New Roman" w:cs="Times New Roman"/>
                <w:szCs w:val="24"/>
                <w:lang w:eastAsia="ru-RU"/>
              </w:rPr>
              <w:t>5</w:t>
            </w:r>
          </w:p>
        </w:tc>
        <w:tc>
          <w:tcPr>
            <w:tcW w:w="186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693DC5" w:rsidRPr="005B186B" w:rsidRDefault="00693DC5" w:rsidP="004462D9">
            <w:pPr>
              <w:spacing w:after="0" w:line="240" w:lineRule="auto"/>
              <w:jc w:val="center"/>
              <w:rPr>
                <w:rFonts w:eastAsia="Times New Roman" w:cs="Times New Roman"/>
                <w:szCs w:val="24"/>
                <w:lang w:eastAsia="ru-RU"/>
              </w:rPr>
            </w:pPr>
            <w:r w:rsidRPr="005B186B">
              <w:rPr>
                <w:rFonts w:eastAsia="Times New Roman" w:cs="Times New Roman"/>
                <w:szCs w:val="24"/>
                <w:lang w:eastAsia="ru-RU"/>
              </w:rPr>
              <w:t>Право избирать и быть избранным</w:t>
            </w:r>
          </w:p>
        </w:tc>
      </w:tr>
    </w:tbl>
    <w:p w:rsidR="00693DC5" w:rsidRPr="005B186B" w:rsidRDefault="00693DC5" w:rsidP="004462D9">
      <w:pPr>
        <w:spacing w:after="0" w:line="240" w:lineRule="auto"/>
        <w:jc w:val="both"/>
        <w:rPr>
          <w:rFonts w:eastAsia="Times New Roman" w:cs="Times New Roman"/>
          <w:bCs/>
          <w:color w:val="000000" w:themeColor="text1"/>
          <w:spacing w:val="-1"/>
          <w:szCs w:val="24"/>
          <w:lang w:eastAsia="ru-RU"/>
        </w:rPr>
      </w:pPr>
    </w:p>
    <w:p w:rsidR="00693DC5" w:rsidRPr="005B186B" w:rsidRDefault="00693DC5" w:rsidP="004462D9">
      <w:pPr>
        <w:pStyle w:val="a4"/>
        <w:spacing w:after="0" w:line="240" w:lineRule="auto"/>
        <w:ind w:left="0"/>
        <w:jc w:val="both"/>
        <w:rPr>
          <w:rFonts w:ascii="Times New Roman" w:hAnsi="Times New Roman" w:cs="Times New Roman"/>
          <w:sz w:val="24"/>
          <w:szCs w:val="24"/>
        </w:rPr>
      </w:pPr>
      <w:r w:rsidRPr="005B186B">
        <w:rPr>
          <w:rFonts w:ascii="Times New Roman" w:hAnsi="Times New Roman" w:cs="Times New Roman"/>
          <w:sz w:val="24"/>
          <w:szCs w:val="24"/>
        </w:rPr>
        <w:t>Запишите выбранные цифры под соответствующими буквами</w:t>
      </w:r>
      <w:r w:rsidR="00797D80">
        <w:rPr>
          <w:rFonts w:ascii="Times New Roman" w:hAnsi="Times New Roman" w:cs="Times New Roman"/>
          <w:sz w:val="24"/>
          <w:szCs w:val="24"/>
        </w:rPr>
        <w:t>:</w:t>
      </w:r>
    </w:p>
    <w:tbl>
      <w:tblPr>
        <w:tblW w:w="3219" w:type="pct"/>
        <w:tblCellMar>
          <w:left w:w="0" w:type="dxa"/>
          <w:right w:w="0" w:type="dxa"/>
        </w:tblCellMar>
        <w:tblLook w:val="0420" w:firstRow="1" w:lastRow="0" w:firstColumn="0" w:lastColumn="0" w:noHBand="0" w:noVBand="1"/>
      </w:tblPr>
      <w:tblGrid>
        <w:gridCol w:w="1624"/>
        <w:gridCol w:w="1506"/>
        <w:gridCol w:w="1560"/>
        <w:gridCol w:w="1713"/>
      </w:tblGrid>
      <w:tr w:rsidR="00693DC5" w:rsidRPr="005B186B" w:rsidTr="0096323B">
        <w:trPr>
          <w:trHeight w:val="321"/>
        </w:trPr>
        <w:tc>
          <w:tcPr>
            <w:tcW w:w="126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693DC5" w:rsidRPr="005B186B" w:rsidRDefault="00693DC5" w:rsidP="004462D9">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А</w:t>
            </w:r>
          </w:p>
        </w:tc>
        <w:tc>
          <w:tcPr>
            <w:tcW w:w="117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693DC5" w:rsidRPr="005B186B" w:rsidRDefault="00693DC5" w:rsidP="004462D9">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Б</w:t>
            </w:r>
          </w:p>
        </w:tc>
        <w:tc>
          <w:tcPr>
            <w:tcW w:w="121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693DC5" w:rsidRPr="005B186B" w:rsidRDefault="00693DC5" w:rsidP="004462D9">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В</w:t>
            </w:r>
          </w:p>
        </w:tc>
        <w:tc>
          <w:tcPr>
            <w:tcW w:w="1338" w:type="pct"/>
            <w:tcBorders>
              <w:top w:val="single" w:sz="8" w:space="0" w:color="000000"/>
              <w:left w:val="single" w:sz="8" w:space="0" w:color="000000"/>
              <w:bottom w:val="single" w:sz="8" w:space="0" w:color="000000"/>
              <w:right w:val="single" w:sz="8" w:space="0" w:color="000000"/>
            </w:tcBorders>
          </w:tcPr>
          <w:p w:rsidR="00693DC5" w:rsidRPr="005B186B" w:rsidRDefault="00693DC5" w:rsidP="004462D9">
            <w:pPr>
              <w:spacing w:after="0" w:line="240" w:lineRule="auto"/>
              <w:jc w:val="center"/>
              <w:rPr>
                <w:rFonts w:eastAsia="Times New Roman" w:cs="Times New Roman"/>
                <w:b/>
                <w:bCs/>
                <w:color w:val="000000" w:themeColor="text1"/>
                <w:szCs w:val="24"/>
                <w:lang w:eastAsia="ru-RU"/>
              </w:rPr>
            </w:pPr>
            <w:r w:rsidRPr="005B186B">
              <w:rPr>
                <w:rFonts w:eastAsia="Times New Roman" w:cs="Times New Roman"/>
                <w:b/>
                <w:bCs/>
                <w:color w:val="000000" w:themeColor="text1"/>
                <w:szCs w:val="24"/>
                <w:lang w:eastAsia="ru-RU"/>
              </w:rPr>
              <w:t>Г</w:t>
            </w:r>
          </w:p>
        </w:tc>
      </w:tr>
      <w:tr w:rsidR="00693DC5" w:rsidRPr="005B186B" w:rsidTr="0096323B">
        <w:trPr>
          <w:trHeight w:val="326"/>
        </w:trPr>
        <w:tc>
          <w:tcPr>
            <w:tcW w:w="126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693DC5" w:rsidRPr="005B186B" w:rsidRDefault="00693DC5" w:rsidP="004462D9">
            <w:pPr>
              <w:spacing w:after="0" w:line="240" w:lineRule="auto"/>
              <w:jc w:val="center"/>
              <w:rPr>
                <w:rFonts w:eastAsia="Times New Roman" w:cs="Times New Roman"/>
                <w:szCs w:val="24"/>
                <w:lang w:eastAsia="ru-RU"/>
              </w:rPr>
            </w:pPr>
          </w:p>
        </w:tc>
        <w:tc>
          <w:tcPr>
            <w:tcW w:w="1176"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693DC5" w:rsidRPr="005B186B" w:rsidRDefault="00693DC5" w:rsidP="004462D9">
            <w:pPr>
              <w:spacing w:after="0" w:line="240" w:lineRule="auto"/>
              <w:jc w:val="center"/>
              <w:rPr>
                <w:rFonts w:eastAsia="Times New Roman" w:cs="Times New Roman"/>
                <w:szCs w:val="24"/>
                <w:lang w:eastAsia="ru-RU"/>
              </w:rPr>
            </w:pPr>
          </w:p>
        </w:tc>
        <w:tc>
          <w:tcPr>
            <w:tcW w:w="121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693DC5" w:rsidRPr="005B186B" w:rsidRDefault="00693DC5" w:rsidP="004462D9">
            <w:pPr>
              <w:spacing w:after="0" w:line="240" w:lineRule="auto"/>
              <w:jc w:val="center"/>
              <w:rPr>
                <w:rFonts w:eastAsia="Times New Roman" w:cs="Times New Roman"/>
                <w:szCs w:val="24"/>
                <w:lang w:eastAsia="ru-RU"/>
              </w:rPr>
            </w:pPr>
          </w:p>
        </w:tc>
        <w:tc>
          <w:tcPr>
            <w:tcW w:w="1338" w:type="pct"/>
            <w:tcBorders>
              <w:top w:val="single" w:sz="8" w:space="0" w:color="000000"/>
              <w:left w:val="single" w:sz="8" w:space="0" w:color="000000"/>
              <w:bottom w:val="single" w:sz="8" w:space="0" w:color="000000"/>
              <w:right w:val="single" w:sz="8" w:space="0" w:color="000000"/>
            </w:tcBorders>
          </w:tcPr>
          <w:p w:rsidR="00693DC5" w:rsidRPr="005B186B" w:rsidRDefault="00693DC5" w:rsidP="004462D9">
            <w:pPr>
              <w:spacing w:after="0" w:line="240" w:lineRule="auto"/>
              <w:jc w:val="center"/>
              <w:rPr>
                <w:rFonts w:eastAsia="Times New Roman" w:cs="Times New Roman"/>
                <w:szCs w:val="24"/>
                <w:lang w:eastAsia="ru-RU"/>
              </w:rPr>
            </w:pPr>
          </w:p>
        </w:tc>
      </w:tr>
    </w:tbl>
    <w:p w:rsidR="00B67CDB" w:rsidRDefault="00B67CDB" w:rsidP="004462D9">
      <w:pPr>
        <w:spacing w:after="0" w:line="240" w:lineRule="auto"/>
        <w:rPr>
          <w:b/>
        </w:rPr>
      </w:pPr>
    </w:p>
    <w:p w:rsidR="00B67CDB" w:rsidRDefault="00B67CDB" w:rsidP="004462D9">
      <w:pPr>
        <w:spacing w:after="0" w:line="240" w:lineRule="auto"/>
        <w:rPr>
          <w:b/>
        </w:rPr>
      </w:pPr>
      <w:r w:rsidRPr="004311AA">
        <w:rPr>
          <w:b/>
        </w:rPr>
        <w:t>Задание</w:t>
      </w:r>
      <w:r>
        <w:rPr>
          <w:b/>
        </w:rPr>
        <w:t xml:space="preserve"> 244.</w:t>
      </w:r>
    </w:p>
    <w:p w:rsidR="0096323B" w:rsidRDefault="0096323B" w:rsidP="004462D9">
      <w:pPr>
        <w:pStyle w:val="a4"/>
        <w:spacing w:after="0" w:line="240" w:lineRule="auto"/>
        <w:ind w:left="0"/>
        <w:rPr>
          <w:rFonts w:ascii="Times New Roman" w:eastAsia="Arial" w:hAnsi="Times New Roman" w:cs="Times New Roman"/>
          <w:sz w:val="24"/>
          <w:szCs w:val="24"/>
          <w:shd w:val="clear" w:color="auto" w:fill="FFFFFF"/>
        </w:rPr>
      </w:pPr>
      <w:r>
        <w:rPr>
          <w:rFonts w:ascii="Times New Roman" w:hAnsi="Times New Roman" w:cs="Times New Roman"/>
          <w:b/>
          <w:i/>
          <w:iCs/>
          <w:sz w:val="24"/>
          <w:szCs w:val="24"/>
        </w:rPr>
        <w:t>Прочитайте текст и установите соответствие.</w:t>
      </w:r>
    </w:p>
    <w:p w:rsidR="0096323B" w:rsidRDefault="0096323B" w:rsidP="004462D9">
      <w:pPr>
        <w:spacing w:after="0" w:line="240" w:lineRule="auto"/>
        <w:ind w:firstLine="708"/>
        <w:jc w:val="both"/>
        <w:rPr>
          <w:rFonts w:eastAsia="Arial" w:cs="Times New Roman"/>
          <w:szCs w:val="24"/>
          <w:shd w:val="clear" w:color="auto" w:fill="FFFFFF"/>
        </w:rPr>
      </w:pPr>
      <w:r>
        <w:rPr>
          <w:rFonts w:eastAsia="Arial" w:cs="Times New Roman"/>
          <w:szCs w:val="24"/>
          <w:shd w:val="clear" w:color="auto" w:fill="FFFFFF"/>
        </w:rPr>
        <w:t>Оружием массового поражения называют оружие, способное вызывать массовые потери личного состава, вооружения, техники в сравнительно короткое время. К нему относится ядерное, химическое и биологическое оружие.</w:t>
      </w:r>
    </w:p>
    <w:p w:rsidR="0096323B" w:rsidRDefault="0096323B" w:rsidP="004462D9">
      <w:pPr>
        <w:pStyle w:val="a4"/>
        <w:spacing w:after="0" w:line="240" w:lineRule="auto"/>
        <w:ind w:left="0" w:firstLine="708"/>
        <w:jc w:val="both"/>
        <w:rPr>
          <w:rFonts w:ascii="Times New Roman" w:hAnsi="Times New Roman" w:cs="Times New Roman"/>
          <w:sz w:val="24"/>
          <w:szCs w:val="24"/>
        </w:rPr>
      </w:pPr>
      <w:r>
        <w:rPr>
          <w:rFonts w:ascii="Times New Roman" w:hAnsi="Times New Roman" w:cs="Times New Roman"/>
          <w:sz w:val="24"/>
          <w:szCs w:val="24"/>
        </w:rPr>
        <w:t xml:space="preserve">Установите соответствие между видом оружия массового поражения и его поражающим фактором. </w:t>
      </w:r>
    </w:p>
    <w:p w:rsidR="0096323B" w:rsidRDefault="0096323B" w:rsidP="004462D9">
      <w:pPr>
        <w:pStyle w:val="a4"/>
        <w:spacing w:after="0" w:line="240" w:lineRule="auto"/>
        <w:ind w:left="0" w:firstLine="708"/>
        <w:jc w:val="both"/>
        <w:rPr>
          <w:rFonts w:ascii="Times New Roman" w:hAnsi="Times New Roman" w:cs="Times New Roman"/>
          <w:sz w:val="24"/>
          <w:szCs w:val="24"/>
        </w:rPr>
      </w:pPr>
      <w:r>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4997" w:type="pct"/>
        <w:tblLayout w:type="fixed"/>
        <w:tblCellMar>
          <w:left w:w="0" w:type="dxa"/>
          <w:right w:w="0" w:type="dxa"/>
        </w:tblCellMar>
        <w:tblLook w:val="04A0" w:firstRow="1" w:lastRow="0" w:firstColumn="1" w:lastColumn="0" w:noHBand="0" w:noVBand="1"/>
      </w:tblPr>
      <w:tblGrid>
        <w:gridCol w:w="442"/>
        <w:gridCol w:w="3149"/>
        <w:gridCol w:w="652"/>
        <w:gridCol w:w="5702"/>
      </w:tblGrid>
      <w:tr w:rsidR="0096323B" w:rsidTr="0096323B">
        <w:trPr>
          <w:trHeight w:val="504"/>
        </w:trPr>
        <w:tc>
          <w:tcPr>
            <w:tcW w:w="1805"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96323B" w:rsidRDefault="0096323B" w:rsidP="004462D9">
            <w:pPr>
              <w:spacing w:after="0" w:line="240" w:lineRule="auto"/>
              <w:jc w:val="center"/>
              <w:rPr>
                <w:rFonts w:eastAsia="Times New Roman" w:cs="Times New Roman"/>
                <w:szCs w:val="24"/>
                <w:lang w:eastAsia="ru-RU"/>
              </w:rPr>
            </w:pPr>
            <w:r>
              <w:rPr>
                <w:rFonts w:cs="Times New Roman"/>
                <w:bCs/>
                <w:szCs w:val="24"/>
              </w:rPr>
              <w:t>Вид оружия массового поражения</w:t>
            </w:r>
          </w:p>
        </w:tc>
        <w:tc>
          <w:tcPr>
            <w:tcW w:w="3194"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96323B" w:rsidRDefault="0096323B" w:rsidP="004462D9">
            <w:pPr>
              <w:spacing w:after="0" w:line="240" w:lineRule="auto"/>
              <w:jc w:val="center"/>
              <w:rPr>
                <w:rFonts w:eastAsia="Times New Roman" w:cs="Times New Roman"/>
                <w:szCs w:val="24"/>
                <w:lang w:val="en-US" w:eastAsia="ru-RU"/>
              </w:rPr>
            </w:pPr>
            <w:r>
              <w:rPr>
                <w:rFonts w:eastAsia="Times New Roman" w:cs="Times New Roman"/>
                <w:szCs w:val="24"/>
                <w:lang w:eastAsia="ru-RU"/>
              </w:rPr>
              <w:t>Поражающий</w:t>
            </w:r>
            <w:r>
              <w:rPr>
                <w:rFonts w:eastAsia="Times New Roman" w:cs="Times New Roman"/>
                <w:szCs w:val="24"/>
                <w:lang w:val="en-US" w:eastAsia="ru-RU"/>
              </w:rPr>
              <w:t xml:space="preserve"> фактор</w:t>
            </w:r>
          </w:p>
        </w:tc>
      </w:tr>
      <w:tr w:rsidR="0096323B" w:rsidTr="0096323B">
        <w:trPr>
          <w:trHeight w:val="495"/>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96323B" w:rsidRDefault="0096323B"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96323B" w:rsidRDefault="0096323B" w:rsidP="004462D9">
            <w:pPr>
              <w:spacing w:after="0" w:line="240" w:lineRule="auto"/>
              <w:ind w:firstLineChars="50" w:firstLine="120"/>
              <w:jc w:val="center"/>
              <w:rPr>
                <w:rFonts w:eastAsia="Times New Roman" w:cs="Times New Roman"/>
                <w:szCs w:val="24"/>
                <w:lang w:eastAsia="ru-RU"/>
              </w:rPr>
            </w:pPr>
            <w:r>
              <w:rPr>
                <w:rFonts w:cs="Times New Roman"/>
                <w:szCs w:val="24"/>
              </w:rPr>
              <w:t>Ядерное оружие</w:t>
            </w:r>
          </w:p>
        </w:tc>
        <w:tc>
          <w:tcPr>
            <w:tcW w:w="328"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96323B" w:rsidRDefault="0096323B" w:rsidP="004462D9">
            <w:pPr>
              <w:spacing w:after="0" w:line="240" w:lineRule="auto"/>
              <w:jc w:val="center"/>
              <w:rPr>
                <w:rFonts w:eastAsia="Times New Roman" w:cs="Times New Roman"/>
                <w:szCs w:val="24"/>
                <w:lang w:eastAsia="ru-RU"/>
              </w:rPr>
            </w:pPr>
            <w:r>
              <w:rPr>
                <w:rFonts w:eastAsia="Times New Roman" w:cs="Times New Roman"/>
                <w:szCs w:val="24"/>
                <w:lang w:eastAsia="ru-RU"/>
              </w:rPr>
              <w:t>1</w:t>
            </w:r>
          </w:p>
        </w:tc>
        <w:tc>
          <w:tcPr>
            <w:tcW w:w="2866"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96323B" w:rsidRDefault="0096323B" w:rsidP="004462D9">
            <w:pPr>
              <w:spacing w:after="0" w:line="240" w:lineRule="auto"/>
              <w:jc w:val="center"/>
              <w:rPr>
                <w:rFonts w:eastAsia="Times New Roman" w:cs="Times New Roman"/>
                <w:szCs w:val="24"/>
                <w:lang w:eastAsia="ru-RU"/>
              </w:rPr>
            </w:pPr>
            <w:r>
              <w:rPr>
                <w:rStyle w:val="a7"/>
                <w:rFonts w:eastAsia="Arial" w:cs="Times New Roman"/>
                <w:b w:val="0"/>
                <w:bCs w:val="0"/>
                <w:szCs w:val="24"/>
                <w:shd w:val="clear" w:color="auto" w:fill="FFFFFF"/>
              </w:rPr>
              <w:t>Раздражение дыхательных путей</w:t>
            </w:r>
            <w:r>
              <w:rPr>
                <w:rFonts w:eastAsia="Arial" w:cs="Times New Roman"/>
                <w:szCs w:val="24"/>
                <w:shd w:val="clear" w:color="auto" w:fill="FFFFFF"/>
              </w:rPr>
              <w:t xml:space="preserve">. </w:t>
            </w:r>
            <w:r>
              <w:rPr>
                <w:rStyle w:val="a7"/>
                <w:rFonts w:eastAsia="Arial" w:cs="Times New Roman"/>
                <w:b w:val="0"/>
                <w:bCs w:val="0"/>
                <w:szCs w:val="24"/>
                <w:shd w:val="clear" w:color="auto" w:fill="FFFFFF"/>
              </w:rPr>
              <w:t>Негативное воздействие на кожу и глаза</w:t>
            </w:r>
            <w:r>
              <w:rPr>
                <w:rFonts w:eastAsia="Arial" w:cs="Times New Roman"/>
                <w:szCs w:val="24"/>
                <w:shd w:val="clear" w:color="auto" w:fill="FFFFFF"/>
              </w:rPr>
              <w:t xml:space="preserve">. </w:t>
            </w:r>
            <w:r>
              <w:rPr>
                <w:rStyle w:val="a7"/>
                <w:rFonts w:eastAsia="Arial" w:cs="Times New Roman"/>
                <w:b w:val="0"/>
                <w:bCs w:val="0"/>
                <w:szCs w:val="24"/>
                <w:shd w:val="clear" w:color="auto" w:fill="FFFFFF"/>
              </w:rPr>
              <w:t>Поражение нервной системы</w:t>
            </w:r>
            <w:r>
              <w:rPr>
                <w:rFonts w:eastAsia="Arial" w:cs="Times New Roman"/>
                <w:szCs w:val="24"/>
                <w:shd w:val="clear" w:color="auto" w:fill="FFFFFF"/>
              </w:rPr>
              <w:t>.</w:t>
            </w:r>
          </w:p>
        </w:tc>
      </w:tr>
      <w:tr w:rsidR="0096323B" w:rsidTr="0096323B">
        <w:trPr>
          <w:trHeight w:val="1059"/>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96323B" w:rsidRDefault="0096323B"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96323B" w:rsidRDefault="0096323B" w:rsidP="004462D9">
            <w:pPr>
              <w:pStyle w:val="a4"/>
              <w:spacing w:after="0" w:line="240" w:lineRule="auto"/>
              <w:ind w:left="0" w:firstLineChars="50" w:firstLine="120"/>
              <w:jc w:val="center"/>
              <w:rPr>
                <w:rFonts w:ascii="Times New Roman" w:eastAsia="Times New Roman" w:hAnsi="Times New Roman" w:cs="Times New Roman"/>
                <w:sz w:val="24"/>
                <w:szCs w:val="24"/>
                <w:lang w:eastAsia="ru-RU"/>
              </w:rPr>
            </w:pPr>
            <w:r>
              <w:rPr>
                <w:rFonts w:ascii="Times New Roman" w:hAnsi="Times New Roman" w:cs="Times New Roman"/>
                <w:sz w:val="24"/>
                <w:szCs w:val="24"/>
              </w:rPr>
              <w:t>Химическое оружие</w:t>
            </w:r>
          </w:p>
        </w:tc>
        <w:tc>
          <w:tcPr>
            <w:tcW w:w="328"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96323B" w:rsidRDefault="0096323B" w:rsidP="004462D9">
            <w:pPr>
              <w:spacing w:after="0" w:line="240" w:lineRule="auto"/>
              <w:jc w:val="center"/>
              <w:rPr>
                <w:rFonts w:eastAsia="Times New Roman" w:cs="Times New Roman"/>
                <w:szCs w:val="24"/>
                <w:lang w:eastAsia="ru-RU"/>
              </w:rPr>
            </w:pPr>
            <w:r>
              <w:rPr>
                <w:rFonts w:eastAsia="Times New Roman" w:cs="Times New Roman"/>
                <w:szCs w:val="24"/>
                <w:lang w:eastAsia="ru-RU"/>
              </w:rPr>
              <w:t>2</w:t>
            </w:r>
          </w:p>
        </w:tc>
        <w:tc>
          <w:tcPr>
            <w:tcW w:w="2866"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96323B" w:rsidRDefault="0096323B" w:rsidP="004462D9">
            <w:pPr>
              <w:spacing w:after="0" w:line="240" w:lineRule="auto"/>
              <w:jc w:val="center"/>
              <w:rPr>
                <w:rFonts w:eastAsia="Times New Roman" w:cs="Times New Roman"/>
                <w:szCs w:val="24"/>
                <w:lang w:eastAsia="ru-RU"/>
              </w:rPr>
            </w:pPr>
            <w:r>
              <w:rPr>
                <w:rFonts w:eastAsia="SimSun" w:cs="Times New Roman"/>
                <w:szCs w:val="24"/>
                <w:shd w:val="clear" w:color="auto" w:fill="FFFFFF"/>
              </w:rPr>
              <w:t>Биологические агенты, способные при своём проникновении в организм людей (животных, растений) вызывать тяжёлые заболевания</w:t>
            </w:r>
          </w:p>
        </w:tc>
      </w:tr>
      <w:tr w:rsidR="0096323B" w:rsidTr="0096323B">
        <w:trPr>
          <w:trHeight w:val="741"/>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96323B" w:rsidRDefault="0096323B"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96323B" w:rsidRDefault="0096323B" w:rsidP="004462D9">
            <w:pPr>
              <w:spacing w:after="0" w:line="240" w:lineRule="auto"/>
              <w:ind w:firstLineChars="50" w:firstLine="120"/>
              <w:jc w:val="center"/>
              <w:rPr>
                <w:rFonts w:eastAsia="Times New Roman" w:cs="Times New Roman"/>
                <w:szCs w:val="24"/>
                <w:lang w:eastAsia="ru-RU"/>
              </w:rPr>
            </w:pPr>
            <w:r>
              <w:rPr>
                <w:rFonts w:cs="Times New Roman"/>
                <w:szCs w:val="24"/>
              </w:rPr>
              <w:t>Биологическое оружие</w:t>
            </w:r>
          </w:p>
        </w:tc>
        <w:tc>
          <w:tcPr>
            <w:tcW w:w="328"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96323B" w:rsidRDefault="0096323B" w:rsidP="004462D9">
            <w:pPr>
              <w:spacing w:after="0" w:line="240" w:lineRule="auto"/>
              <w:jc w:val="center"/>
              <w:rPr>
                <w:rFonts w:eastAsia="Times New Roman" w:cs="Times New Roman"/>
                <w:szCs w:val="24"/>
                <w:lang w:eastAsia="ru-RU"/>
              </w:rPr>
            </w:pPr>
            <w:r>
              <w:rPr>
                <w:rFonts w:eastAsia="Times New Roman" w:cs="Times New Roman"/>
                <w:szCs w:val="24"/>
                <w:lang w:eastAsia="ru-RU"/>
              </w:rPr>
              <w:t>3</w:t>
            </w:r>
          </w:p>
        </w:tc>
        <w:tc>
          <w:tcPr>
            <w:tcW w:w="2866"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96323B" w:rsidRDefault="0096323B" w:rsidP="004462D9">
            <w:pPr>
              <w:spacing w:after="0" w:line="240" w:lineRule="auto"/>
              <w:jc w:val="center"/>
              <w:rPr>
                <w:rFonts w:eastAsia="Times New Roman" w:cs="Times New Roman"/>
                <w:szCs w:val="24"/>
                <w:lang w:eastAsia="ru-RU"/>
              </w:rPr>
            </w:pPr>
            <w:r>
              <w:rPr>
                <w:rFonts w:eastAsia="Helvetica" w:cs="Times New Roman"/>
                <w:szCs w:val="24"/>
                <w:shd w:val="clear" w:color="auto" w:fill="FFFFFF"/>
              </w:rPr>
              <w:t>Ударная волна, световое излучение, проникающая радиация, радиоактивное заражение и электромагнитный импульс.</w:t>
            </w:r>
          </w:p>
        </w:tc>
      </w:tr>
      <w:tr w:rsidR="0096323B" w:rsidTr="0096323B">
        <w:trPr>
          <w:trHeight w:val="492"/>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96323B" w:rsidRDefault="0096323B" w:rsidP="004462D9">
            <w:pPr>
              <w:spacing w:after="0" w:line="240" w:lineRule="auto"/>
              <w:jc w:val="center"/>
              <w:rPr>
                <w:rFonts w:eastAsia="Times New Roman" w:cs="Times New Roman"/>
                <w:szCs w:val="24"/>
                <w:lang w:eastAsia="ru-RU"/>
              </w:rPr>
            </w:pPr>
          </w:p>
        </w:tc>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96323B" w:rsidRDefault="0096323B" w:rsidP="004462D9">
            <w:pPr>
              <w:spacing w:after="0" w:line="240" w:lineRule="auto"/>
              <w:jc w:val="center"/>
              <w:rPr>
                <w:rFonts w:eastAsia="Times New Roman" w:cs="Times New Roman"/>
                <w:szCs w:val="24"/>
                <w:lang w:eastAsia="ru-RU"/>
              </w:rPr>
            </w:pPr>
          </w:p>
        </w:tc>
        <w:tc>
          <w:tcPr>
            <w:tcW w:w="328"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96323B" w:rsidRDefault="0096323B" w:rsidP="004462D9">
            <w:pPr>
              <w:spacing w:after="0" w:line="240" w:lineRule="auto"/>
              <w:jc w:val="center"/>
              <w:rPr>
                <w:rFonts w:eastAsia="Times New Roman" w:cs="Times New Roman"/>
                <w:szCs w:val="24"/>
                <w:lang w:eastAsia="ru-RU"/>
              </w:rPr>
            </w:pPr>
            <w:r>
              <w:rPr>
                <w:rFonts w:eastAsia="Times New Roman" w:cs="Times New Roman"/>
                <w:szCs w:val="24"/>
                <w:lang w:eastAsia="ru-RU"/>
              </w:rPr>
              <w:t>4</w:t>
            </w:r>
          </w:p>
        </w:tc>
        <w:tc>
          <w:tcPr>
            <w:tcW w:w="2866"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96323B" w:rsidRDefault="0096323B" w:rsidP="004462D9">
            <w:pPr>
              <w:spacing w:after="0" w:line="240" w:lineRule="auto"/>
              <w:jc w:val="center"/>
              <w:rPr>
                <w:rFonts w:eastAsia="Times New Roman" w:cs="Times New Roman"/>
                <w:szCs w:val="24"/>
                <w:lang w:eastAsia="ru-RU"/>
              </w:rPr>
            </w:pPr>
            <w:r>
              <w:rPr>
                <w:rFonts w:eastAsia="SimSun" w:cs="Times New Roman"/>
                <w:szCs w:val="24"/>
                <w:shd w:val="clear" w:color="auto" w:fill="FFFFFF"/>
              </w:rPr>
              <w:t>Нагревание до высоких температур материалов объекта, приводящее к их расплавлению и даже испарению, повреждению сверхчувствительных элементов, поражению органов зрения и нанесению человеку термических ожогов кожи</w:t>
            </w:r>
          </w:p>
        </w:tc>
      </w:tr>
    </w:tbl>
    <w:p w:rsidR="0096323B" w:rsidRDefault="0096323B" w:rsidP="004462D9">
      <w:pPr>
        <w:pStyle w:val="a4"/>
        <w:spacing w:after="0" w:line="240" w:lineRule="auto"/>
        <w:ind w:left="0"/>
        <w:jc w:val="both"/>
        <w:rPr>
          <w:rFonts w:ascii="Times New Roman" w:hAnsi="Times New Roman" w:cs="Times New Roman"/>
          <w:sz w:val="24"/>
          <w:szCs w:val="24"/>
        </w:rPr>
      </w:pPr>
    </w:p>
    <w:p w:rsidR="0096323B" w:rsidRDefault="0096323B" w:rsidP="004462D9">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Запишите выбранные цифры под соответствующими буквами</w:t>
      </w:r>
      <w:r w:rsidR="00797D80">
        <w:rPr>
          <w:rFonts w:ascii="Times New Roman" w:hAnsi="Times New Roman" w:cs="Times New Roman"/>
          <w:sz w:val="24"/>
          <w:szCs w:val="24"/>
        </w:rPr>
        <w:t>:</w:t>
      </w:r>
    </w:p>
    <w:tbl>
      <w:tblPr>
        <w:tblW w:w="2670" w:type="pct"/>
        <w:tblCellMar>
          <w:left w:w="0" w:type="dxa"/>
          <w:right w:w="0" w:type="dxa"/>
        </w:tblCellMar>
        <w:tblLook w:val="0420" w:firstRow="1" w:lastRow="0" w:firstColumn="0" w:lastColumn="0" w:noHBand="0" w:noVBand="1"/>
      </w:tblPr>
      <w:tblGrid>
        <w:gridCol w:w="1732"/>
        <w:gridCol w:w="1869"/>
        <w:gridCol w:w="1713"/>
      </w:tblGrid>
      <w:tr w:rsidR="0096323B" w:rsidRPr="005B186B" w:rsidTr="0096323B">
        <w:trPr>
          <w:trHeight w:val="321"/>
        </w:trPr>
        <w:tc>
          <w:tcPr>
            <w:tcW w:w="162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96323B" w:rsidRPr="005B186B" w:rsidRDefault="0096323B" w:rsidP="004462D9">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А</w:t>
            </w:r>
          </w:p>
        </w:tc>
        <w:tc>
          <w:tcPr>
            <w:tcW w:w="175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96323B" w:rsidRPr="005B186B" w:rsidRDefault="0096323B" w:rsidP="004462D9">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Б</w:t>
            </w:r>
          </w:p>
        </w:tc>
        <w:tc>
          <w:tcPr>
            <w:tcW w:w="161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96323B" w:rsidRPr="005B186B" w:rsidRDefault="0096323B" w:rsidP="004462D9">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В</w:t>
            </w:r>
          </w:p>
        </w:tc>
      </w:tr>
      <w:tr w:rsidR="0096323B" w:rsidRPr="005B186B" w:rsidTr="0096323B">
        <w:trPr>
          <w:trHeight w:val="326"/>
        </w:trPr>
        <w:tc>
          <w:tcPr>
            <w:tcW w:w="162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96323B" w:rsidRPr="005B186B" w:rsidRDefault="0096323B" w:rsidP="004462D9">
            <w:pPr>
              <w:spacing w:after="0" w:line="240" w:lineRule="auto"/>
              <w:jc w:val="center"/>
              <w:rPr>
                <w:rFonts w:eastAsia="Times New Roman" w:cs="Times New Roman"/>
                <w:szCs w:val="24"/>
                <w:lang w:eastAsia="ru-RU"/>
              </w:rPr>
            </w:pPr>
          </w:p>
        </w:tc>
        <w:tc>
          <w:tcPr>
            <w:tcW w:w="175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96323B" w:rsidRPr="005B186B" w:rsidRDefault="0096323B" w:rsidP="004462D9">
            <w:pPr>
              <w:spacing w:after="0" w:line="240" w:lineRule="auto"/>
              <w:jc w:val="center"/>
              <w:rPr>
                <w:rFonts w:eastAsia="Times New Roman" w:cs="Times New Roman"/>
                <w:szCs w:val="24"/>
                <w:lang w:eastAsia="ru-RU"/>
              </w:rPr>
            </w:pPr>
          </w:p>
        </w:tc>
        <w:tc>
          <w:tcPr>
            <w:tcW w:w="1612"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96323B" w:rsidRPr="005B186B" w:rsidRDefault="0096323B" w:rsidP="004462D9">
            <w:pPr>
              <w:spacing w:after="0" w:line="240" w:lineRule="auto"/>
              <w:jc w:val="center"/>
              <w:rPr>
                <w:rFonts w:eastAsia="Times New Roman" w:cs="Times New Roman"/>
                <w:szCs w:val="24"/>
                <w:lang w:eastAsia="ru-RU"/>
              </w:rPr>
            </w:pPr>
          </w:p>
        </w:tc>
      </w:tr>
    </w:tbl>
    <w:p w:rsidR="00B67CDB" w:rsidRDefault="00B67CDB" w:rsidP="004462D9">
      <w:pPr>
        <w:spacing w:after="0" w:line="240" w:lineRule="auto"/>
        <w:rPr>
          <w:b/>
        </w:rPr>
      </w:pPr>
    </w:p>
    <w:p w:rsidR="00B67CDB" w:rsidRPr="00857ACA" w:rsidRDefault="00B67CDB" w:rsidP="004462D9">
      <w:pPr>
        <w:spacing w:after="0" w:line="240" w:lineRule="auto"/>
        <w:rPr>
          <w:b/>
        </w:rPr>
      </w:pPr>
      <w:r w:rsidRPr="00857ACA">
        <w:rPr>
          <w:b/>
        </w:rPr>
        <w:t>Задание 245.</w:t>
      </w:r>
    </w:p>
    <w:p w:rsidR="003D4C8C" w:rsidRDefault="0083631C" w:rsidP="003D4C8C">
      <w:pPr>
        <w:spacing w:after="0" w:line="240" w:lineRule="auto"/>
        <w:contextualSpacing/>
        <w:jc w:val="both"/>
        <w:rPr>
          <w:rFonts w:eastAsia="Times New Roman" w:cs="Times New Roman"/>
          <w:b/>
          <w:bCs/>
          <w:i/>
        </w:rPr>
      </w:pPr>
      <w:r w:rsidRPr="00163733">
        <w:rPr>
          <w:rFonts w:eastAsia="Times New Roman" w:cs="Times New Roman"/>
          <w:b/>
          <w:bCs/>
          <w:i/>
        </w:rPr>
        <w:t>Прочитайте текст, выберите правильный вариант ответа</w:t>
      </w:r>
      <w:r w:rsidR="003D4C8C">
        <w:rPr>
          <w:rFonts w:eastAsia="Times New Roman" w:cs="Times New Roman"/>
          <w:b/>
          <w:bCs/>
          <w:i/>
        </w:rPr>
        <w:t>.</w:t>
      </w:r>
    </w:p>
    <w:p w:rsidR="003D4C8C" w:rsidRDefault="0083631C" w:rsidP="003D4C8C">
      <w:pPr>
        <w:spacing w:after="0" w:line="240" w:lineRule="auto"/>
        <w:ind w:firstLine="708"/>
        <w:contextualSpacing/>
        <w:jc w:val="both"/>
      </w:pPr>
      <w:r w:rsidRPr="004F3DB3">
        <w:rPr>
          <w:bCs/>
        </w:rPr>
        <w:t xml:space="preserve">Средство защиты человека </w:t>
      </w:r>
      <w:r w:rsidRPr="004F3DB3">
        <w:t>— это средство, предназначенное для предотвращения или уменьшения воздействия на работника опасных и (или) вредных производственных факторов.</w:t>
      </w:r>
      <w:r>
        <w:t xml:space="preserve"> </w:t>
      </w:r>
      <w:r w:rsidR="003D4C8C">
        <w:t xml:space="preserve"> </w:t>
      </w:r>
    </w:p>
    <w:p w:rsidR="0083631C" w:rsidRPr="003D4C8C" w:rsidRDefault="0083631C" w:rsidP="003D4C8C">
      <w:pPr>
        <w:spacing w:after="0" w:line="240" w:lineRule="auto"/>
        <w:ind w:firstLine="708"/>
        <w:contextualSpacing/>
        <w:jc w:val="both"/>
        <w:rPr>
          <w:rFonts w:eastAsia="Times New Roman" w:cs="Times New Roman"/>
          <w:b/>
          <w:bCs/>
          <w:i/>
        </w:rPr>
      </w:pPr>
      <w:r>
        <w:rPr>
          <w:szCs w:val="20"/>
        </w:rPr>
        <w:t>К</w:t>
      </w:r>
      <w:r w:rsidRPr="004F3DB3">
        <w:rPr>
          <w:szCs w:val="20"/>
        </w:rPr>
        <w:t xml:space="preserve">акие категории </w:t>
      </w:r>
      <w:hyperlink r:id="rId59" w:tgtFrame="_blank" w:history="1">
        <w:r w:rsidRPr="003D4C8C">
          <w:rPr>
            <w:rStyle w:val="ad"/>
            <w:color w:val="auto"/>
            <w:szCs w:val="20"/>
            <w:u w:val="none"/>
          </w:rPr>
          <w:t>средств</w:t>
        </w:r>
      </w:hyperlink>
      <w:r w:rsidRPr="003D4C8C">
        <w:rPr>
          <w:rStyle w:val="ad"/>
          <w:color w:val="auto"/>
          <w:szCs w:val="20"/>
          <w:u w:val="none"/>
        </w:rPr>
        <w:t xml:space="preserve"> защиты</w:t>
      </w:r>
      <w:r w:rsidRPr="00CE7EB0">
        <w:rPr>
          <w:szCs w:val="20"/>
        </w:rPr>
        <w:t xml:space="preserve"> </w:t>
      </w:r>
      <w:r>
        <w:rPr>
          <w:szCs w:val="20"/>
        </w:rPr>
        <w:t>на производстве выделяют?</w:t>
      </w:r>
    </w:p>
    <w:p w:rsidR="0083631C" w:rsidRPr="006A1949" w:rsidRDefault="0083631C" w:rsidP="003D4C8C">
      <w:pPr>
        <w:widowControl w:val="0"/>
        <w:autoSpaceDE w:val="0"/>
        <w:autoSpaceDN w:val="0"/>
        <w:spacing w:after="0" w:line="240" w:lineRule="auto"/>
        <w:contextualSpacing/>
        <w:jc w:val="both"/>
        <w:rPr>
          <w:iCs/>
          <w:szCs w:val="20"/>
        </w:rPr>
      </w:pPr>
      <w:r>
        <w:rPr>
          <w:iCs/>
          <w:szCs w:val="20"/>
        </w:rPr>
        <w:t>1</w:t>
      </w:r>
      <w:r w:rsidR="003D4C8C">
        <w:rPr>
          <w:iCs/>
          <w:szCs w:val="20"/>
        </w:rPr>
        <w:t>) с</w:t>
      </w:r>
      <w:r w:rsidRPr="006A1949">
        <w:rPr>
          <w:iCs/>
          <w:szCs w:val="20"/>
        </w:rPr>
        <w:t>редства индив</w:t>
      </w:r>
      <w:r w:rsidR="003D4C8C">
        <w:rPr>
          <w:iCs/>
          <w:szCs w:val="20"/>
        </w:rPr>
        <w:t>идуальной и коллективной защиты;</w:t>
      </w:r>
    </w:p>
    <w:p w:rsidR="0083631C" w:rsidRPr="006A1949" w:rsidRDefault="0083631C" w:rsidP="003D4C8C">
      <w:pPr>
        <w:widowControl w:val="0"/>
        <w:autoSpaceDE w:val="0"/>
        <w:autoSpaceDN w:val="0"/>
        <w:spacing w:after="0" w:line="240" w:lineRule="auto"/>
        <w:contextualSpacing/>
        <w:jc w:val="both"/>
        <w:rPr>
          <w:szCs w:val="20"/>
        </w:rPr>
      </w:pPr>
      <w:r>
        <w:rPr>
          <w:szCs w:val="20"/>
        </w:rPr>
        <w:t>2)</w:t>
      </w:r>
      <w:r w:rsidR="003D4C8C">
        <w:rPr>
          <w:szCs w:val="20"/>
        </w:rPr>
        <w:t>с</w:t>
      </w:r>
      <w:r w:rsidRPr="006A1949">
        <w:rPr>
          <w:szCs w:val="20"/>
        </w:rPr>
        <w:t>редства э</w:t>
      </w:r>
      <w:r w:rsidR="003D4C8C">
        <w:rPr>
          <w:szCs w:val="20"/>
        </w:rPr>
        <w:t>кстренной и повседневной защиты;</w:t>
      </w:r>
    </w:p>
    <w:p w:rsidR="0083631C" w:rsidRPr="006A1949" w:rsidRDefault="0083631C" w:rsidP="003D4C8C">
      <w:pPr>
        <w:widowControl w:val="0"/>
        <w:autoSpaceDE w:val="0"/>
        <w:autoSpaceDN w:val="0"/>
        <w:spacing w:after="0" w:line="240" w:lineRule="auto"/>
        <w:contextualSpacing/>
        <w:jc w:val="both"/>
        <w:rPr>
          <w:szCs w:val="20"/>
        </w:rPr>
      </w:pPr>
      <w:r>
        <w:rPr>
          <w:szCs w:val="20"/>
        </w:rPr>
        <w:t>3)</w:t>
      </w:r>
      <w:r w:rsidRPr="006A1949">
        <w:rPr>
          <w:szCs w:val="20"/>
        </w:rPr>
        <w:t>Средства долгого и короткого срока эксплуатации.</w:t>
      </w:r>
    </w:p>
    <w:p w:rsidR="0083631C" w:rsidRDefault="0083631C" w:rsidP="003D4C8C">
      <w:pPr>
        <w:spacing w:after="0" w:line="240" w:lineRule="auto"/>
        <w:ind w:firstLine="709"/>
        <w:jc w:val="both"/>
        <w:rPr>
          <w:b/>
        </w:rPr>
      </w:pPr>
    </w:p>
    <w:p w:rsidR="0083631C" w:rsidRPr="004F3DB3" w:rsidRDefault="0083631C" w:rsidP="003D4C8C">
      <w:pPr>
        <w:spacing w:after="0" w:line="240" w:lineRule="auto"/>
        <w:jc w:val="both"/>
        <w:rPr>
          <w:b/>
        </w:rPr>
      </w:pPr>
      <w:r w:rsidRPr="004F3DB3">
        <w:rPr>
          <w:b/>
        </w:rPr>
        <w:t>Ответ:</w:t>
      </w:r>
    </w:p>
    <w:p w:rsidR="00B67CDB" w:rsidRPr="00C5423E" w:rsidRDefault="00B67CDB" w:rsidP="004462D9">
      <w:pPr>
        <w:spacing w:after="0" w:line="240" w:lineRule="auto"/>
        <w:rPr>
          <w:rFonts w:cs="Times New Roman"/>
          <w:b/>
          <w:szCs w:val="24"/>
        </w:rPr>
      </w:pPr>
    </w:p>
    <w:p w:rsidR="00666E04" w:rsidRDefault="00666E04" w:rsidP="004462D9">
      <w:pPr>
        <w:spacing w:after="0" w:line="240" w:lineRule="auto"/>
        <w:rPr>
          <w:b/>
        </w:rPr>
      </w:pPr>
    </w:p>
    <w:p w:rsidR="00B67CDB" w:rsidRDefault="00B67CDB" w:rsidP="004462D9">
      <w:pPr>
        <w:spacing w:after="0" w:line="240" w:lineRule="auto"/>
        <w:rPr>
          <w:b/>
        </w:rPr>
      </w:pPr>
      <w:r w:rsidRPr="004311AA">
        <w:rPr>
          <w:b/>
        </w:rPr>
        <w:lastRenderedPageBreak/>
        <w:t>Задание</w:t>
      </w:r>
      <w:r>
        <w:rPr>
          <w:b/>
        </w:rPr>
        <w:t xml:space="preserve"> 246.</w:t>
      </w:r>
    </w:p>
    <w:p w:rsidR="00A527B2" w:rsidRPr="00A527B2" w:rsidRDefault="00A527B2" w:rsidP="004462D9">
      <w:pPr>
        <w:widowControl w:val="0"/>
        <w:snapToGrid w:val="0"/>
        <w:spacing w:after="0" w:line="240" w:lineRule="auto"/>
        <w:jc w:val="both"/>
        <w:rPr>
          <w:rFonts w:cs="Times New Roman"/>
          <w:b/>
          <w:i/>
        </w:rPr>
      </w:pPr>
      <w:r w:rsidRPr="00A527B2">
        <w:rPr>
          <w:rFonts w:cs="Times New Roman"/>
          <w:b/>
          <w:i/>
        </w:rPr>
        <w:t>Прочитайте текст и установите соответствие.</w:t>
      </w:r>
    </w:p>
    <w:p w:rsidR="00A527B2" w:rsidRDefault="00A527B2" w:rsidP="004462D9">
      <w:pPr>
        <w:pStyle w:val="a8"/>
        <w:shd w:val="clear" w:color="auto" w:fill="FFFFFF"/>
        <w:spacing w:beforeAutospacing="0" w:afterAutospacing="0"/>
        <w:ind w:firstLine="709"/>
        <w:jc w:val="both"/>
        <w:rPr>
          <w:rStyle w:val="a7"/>
          <w:iCs/>
          <w:color w:val="000000"/>
          <w:lang w:val="ru-RU"/>
        </w:rPr>
      </w:pPr>
      <w:r w:rsidRPr="00A527B2">
        <w:rPr>
          <w:color w:val="000000"/>
          <w:lang w:val="ru-RU"/>
        </w:rPr>
        <w:t xml:space="preserve">Гостиницы во всем мире сталкиваются с проблемой порчи и краж своего имущества постояльцами. </w:t>
      </w:r>
      <w:r w:rsidRPr="00A527B2">
        <w:rPr>
          <w:rStyle w:val="a7"/>
          <w:b w:val="0"/>
          <w:iCs/>
          <w:color w:val="000000"/>
          <w:lang w:val="ru-RU"/>
        </w:rPr>
        <w:t>Ущерб, причиняемый гостями, стоит разделять на несколько видов.</w:t>
      </w:r>
      <w:r w:rsidRPr="00A527B2">
        <w:rPr>
          <w:rStyle w:val="a7"/>
          <w:iCs/>
          <w:color w:val="000000"/>
          <w:lang w:val="ru-RU"/>
        </w:rPr>
        <w:t xml:space="preserve"> </w:t>
      </w:r>
    </w:p>
    <w:p w:rsidR="00A527B2" w:rsidRPr="00A527B2" w:rsidRDefault="00A527B2" w:rsidP="004462D9">
      <w:pPr>
        <w:pStyle w:val="a8"/>
        <w:shd w:val="clear" w:color="auto" w:fill="FFFFFF"/>
        <w:spacing w:beforeAutospacing="0" w:afterAutospacing="0"/>
        <w:ind w:firstLine="709"/>
        <w:jc w:val="both"/>
        <w:rPr>
          <w:lang w:val="ru-RU"/>
        </w:rPr>
      </w:pPr>
      <w:r w:rsidRPr="00A527B2">
        <w:rPr>
          <w:lang w:val="ru-RU"/>
        </w:rPr>
        <w:t>Соотнесите вид ущерба и его характеристику.</w:t>
      </w:r>
    </w:p>
    <w:p w:rsidR="00A527B2" w:rsidRPr="00A527B2" w:rsidRDefault="00A527B2" w:rsidP="004462D9">
      <w:pPr>
        <w:widowControl w:val="0"/>
        <w:snapToGrid w:val="0"/>
        <w:spacing w:after="0" w:line="240" w:lineRule="auto"/>
        <w:ind w:firstLine="709"/>
        <w:jc w:val="both"/>
        <w:rPr>
          <w:rFonts w:cs="Times New Roman"/>
        </w:rPr>
      </w:pPr>
      <w:r w:rsidRPr="00A527B2">
        <w:rPr>
          <w:rFonts w:cs="Times New Roman"/>
        </w:rPr>
        <w:t>К каждой позиции, данной в левом столбце, подберите соответствующую позицию из правого столбца:</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2268"/>
        <w:gridCol w:w="567"/>
        <w:gridCol w:w="5777"/>
      </w:tblGrid>
      <w:tr w:rsidR="00A527B2" w:rsidRPr="008E553F" w:rsidTr="00A527B2">
        <w:tc>
          <w:tcPr>
            <w:tcW w:w="2835" w:type="dxa"/>
            <w:gridSpan w:val="2"/>
            <w:shd w:val="clear" w:color="auto" w:fill="auto"/>
            <w:vAlign w:val="center"/>
          </w:tcPr>
          <w:p w:rsidR="00A527B2" w:rsidRPr="00A527B2" w:rsidRDefault="00A527B2" w:rsidP="004462D9">
            <w:pPr>
              <w:spacing w:after="0" w:line="240" w:lineRule="auto"/>
              <w:jc w:val="center"/>
              <w:rPr>
                <w:rFonts w:cs="Times New Roman"/>
                <w:bCs/>
              </w:rPr>
            </w:pPr>
            <w:r w:rsidRPr="00A527B2">
              <w:rPr>
                <w:rFonts w:cs="Times New Roman"/>
                <w:bCs/>
              </w:rPr>
              <w:t>Вид ущерба</w:t>
            </w:r>
          </w:p>
        </w:tc>
        <w:tc>
          <w:tcPr>
            <w:tcW w:w="6344" w:type="dxa"/>
            <w:gridSpan w:val="2"/>
            <w:shd w:val="clear" w:color="auto" w:fill="auto"/>
            <w:vAlign w:val="center"/>
          </w:tcPr>
          <w:p w:rsidR="00A527B2" w:rsidRPr="00A527B2" w:rsidRDefault="00A527B2" w:rsidP="004462D9">
            <w:pPr>
              <w:spacing w:after="0" w:line="240" w:lineRule="auto"/>
              <w:jc w:val="center"/>
              <w:rPr>
                <w:rFonts w:cs="Times New Roman"/>
                <w:bCs/>
              </w:rPr>
            </w:pPr>
            <w:r w:rsidRPr="00A527B2">
              <w:rPr>
                <w:rFonts w:cs="Times New Roman"/>
                <w:bCs/>
              </w:rPr>
              <w:t>Его характеристика</w:t>
            </w:r>
          </w:p>
        </w:tc>
      </w:tr>
      <w:tr w:rsidR="00A527B2" w:rsidRPr="008E553F" w:rsidTr="00A527B2">
        <w:tc>
          <w:tcPr>
            <w:tcW w:w="567" w:type="dxa"/>
            <w:shd w:val="clear" w:color="auto" w:fill="auto"/>
            <w:vAlign w:val="center"/>
          </w:tcPr>
          <w:p w:rsidR="00A527B2" w:rsidRPr="008E553F" w:rsidRDefault="00A527B2" w:rsidP="004462D9">
            <w:pPr>
              <w:widowControl w:val="0"/>
              <w:snapToGrid w:val="0"/>
              <w:spacing w:after="0" w:line="240" w:lineRule="auto"/>
              <w:jc w:val="center"/>
              <w:rPr>
                <w:rFonts w:cs="Times New Roman"/>
                <w:b/>
                <w:szCs w:val="28"/>
              </w:rPr>
            </w:pPr>
            <w:r w:rsidRPr="008E553F">
              <w:rPr>
                <w:rFonts w:cs="Times New Roman"/>
                <w:b/>
                <w:szCs w:val="28"/>
              </w:rPr>
              <w:t>А</w:t>
            </w:r>
          </w:p>
        </w:tc>
        <w:tc>
          <w:tcPr>
            <w:tcW w:w="2268" w:type="dxa"/>
            <w:shd w:val="clear" w:color="auto" w:fill="auto"/>
            <w:vAlign w:val="center"/>
          </w:tcPr>
          <w:p w:rsidR="00A527B2" w:rsidRPr="008E553F" w:rsidRDefault="00A527B2" w:rsidP="004462D9">
            <w:pPr>
              <w:spacing w:after="0" w:line="240" w:lineRule="auto"/>
              <w:jc w:val="center"/>
              <w:rPr>
                <w:rFonts w:cs="Times New Roman"/>
              </w:rPr>
            </w:pPr>
            <w:r>
              <w:rPr>
                <w:rFonts w:cs="Times New Roman"/>
              </w:rPr>
              <w:t>Н</w:t>
            </w:r>
            <w:r w:rsidRPr="008E553F">
              <w:rPr>
                <w:rFonts w:cs="Times New Roman"/>
              </w:rPr>
              <w:t>езначительный и мелкий ущерб</w:t>
            </w:r>
          </w:p>
        </w:tc>
        <w:tc>
          <w:tcPr>
            <w:tcW w:w="567" w:type="dxa"/>
            <w:shd w:val="clear" w:color="auto" w:fill="auto"/>
            <w:vAlign w:val="center"/>
          </w:tcPr>
          <w:p w:rsidR="00A527B2" w:rsidRPr="00A527B2" w:rsidRDefault="00A527B2" w:rsidP="004462D9">
            <w:pPr>
              <w:widowControl w:val="0"/>
              <w:snapToGrid w:val="0"/>
              <w:spacing w:after="0" w:line="240" w:lineRule="auto"/>
              <w:jc w:val="center"/>
              <w:rPr>
                <w:rFonts w:cs="Times New Roman"/>
                <w:szCs w:val="28"/>
              </w:rPr>
            </w:pPr>
            <w:r w:rsidRPr="00A527B2">
              <w:rPr>
                <w:rFonts w:cs="Times New Roman"/>
                <w:szCs w:val="28"/>
              </w:rPr>
              <w:t>1</w:t>
            </w:r>
          </w:p>
        </w:tc>
        <w:tc>
          <w:tcPr>
            <w:tcW w:w="5777" w:type="dxa"/>
            <w:shd w:val="clear" w:color="auto" w:fill="auto"/>
            <w:vAlign w:val="center"/>
          </w:tcPr>
          <w:p w:rsidR="00A527B2" w:rsidRPr="008E553F" w:rsidRDefault="00A527B2" w:rsidP="004462D9">
            <w:pPr>
              <w:spacing w:after="0" w:line="240" w:lineRule="auto"/>
              <w:jc w:val="center"/>
              <w:rPr>
                <w:rFonts w:cs="Times New Roman"/>
              </w:rPr>
            </w:pPr>
            <w:r>
              <w:rPr>
                <w:rFonts w:cs="Times New Roman"/>
              </w:rPr>
              <w:t>Х</w:t>
            </w:r>
            <w:r w:rsidRPr="008E553F">
              <w:rPr>
                <w:rFonts w:cs="Times New Roman"/>
              </w:rPr>
              <w:t>ищение имущества гостиницы в крупных размерах - вынос мебели, ценных предметов интерьера, дорогостоящей техники</w:t>
            </w:r>
          </w:p>
        </w:tc>
      </w:tr>
      <w:tr w:rsidR="00A527B2" w:rsidRPr="008E553F" w:rsidTr="00A527B2">
        <w:tc>
          <w:tcPr>
            <w:tcW w:w="567" w:type="dxa"/>
            <w:shd w:val="clear" w:color="auto" w:fill="auto"/>
            <w:vAlign w:val="center"/>
          </w:tcPr>
          <w:p w:rsidR="00A527B2" w:rsidRPr="008E553F" w:rsidRDefault="00A527B2" w:rsidP="004462D9">
            <w:pPr>
              <w:widowControl w:val="0"/>
              <w:snapToGrid w:val="0"/>
              <w:spacing w:after="0" w:line="240" w:lineRule="auto"/>
              <w:jc w:val="center"/>
              <w:rPr>
                <w:rFonts w:cs="Times New Roman"/>
                <w:b/>
                <w:szCs w:val="28"/>
              </w:rPr>
            </w:pPr>
            <w:r w:rsidRPr="008E553F">
              <w:rPr>
                <w:rFonts w:cs="Times New Roman"/>
                <w:b/>
                <w:szCs w:val="28"/>
              </w:rPr>
              <w:t>Б</w:t>
            </w:r>
          </w:p>
        </w:tc>
        <w:tc>
          <w:tcPr>
            <w:tcW w:w="2268" w:type="dxa"/>
            <w:shd w:val="clear" w:color="auto" w:fill="auto"/>
            <w:vAlign w:val="center"/>
          </w:tcPr>
          <w:p w:rsidR="00A527B2" w:rsidRPr="008E553F" w:rsidRDefault="00A527B2" w:rsidP="004462D9">
            <w:pPr>
              <w:spacing w:after="0" w:line="240" w:lineRule="auto"/>
              <w:jc w:val="center"/>
              <w:rPr>
                <w:rFonts w:cs="Times New Roman"/>
              </w:rPr>
            </w:pPr>
            <w:r>
              <w:rPr>
                <w:rFonts w:cs="Times New Roman"/>
              </w:rPr>
              <w:t>З</w:t>
            </w:r>
            <w:r w:rsidRPr="008E553F">
              <w:rPr>
                <w:rFonts w:cs="Times New Roman"/>
              </w:rPr>
              <w:t>начительный ущерб</w:t>
            </w:r>
          </w:p>
        </w:tc>
        <w:tc>
          <w:tcPr>
            <w:tcW w:w="567" w:type="dxa"/>
            <w:shd w:val="clear" w:color="auto" w:fill="auto"/>
            <w:vAlign w:val="center"/>
          </w:tcPr>
          <w:p w:rsidR="00A527B2" w:rsidRPr="00A527B2" w:rsidRDefault="00A527B2" w:rsidP="004462D9">
            <w:pPr>
              <w:widowControl w:val="0"/>
              <w:snapToGrid w:val="0"/>
              <w:spacing w:after="0" w:line="240" w:lineRule="auto"/>
              <w:jc w:val="center"/>
              <w:rPr>
                <w:rFonts w:cs="Times New Roman"/>
                <w:szCs w:val="28"/>
              </w:rPr>
            </w:pPr>
            <w:r w:rsidRPr="00A527B2">
              <w:rPr>
                <w:rFonts w:cs="Times New Roman"/>
                <w:szCs w:val="28"/>
              </w:rPr>
              <w:t>2</w:t>
            </w:r>
          </w:p>
        </w:tc>
        <w:tc>
          <w:tcPr>
            <w:tcW w:w="5777" w:type="dxa"/>
            <w:shd w:val="clear" w:color="auto" w:fill="auto"/>
            <w:vAlign w:val="center"/>
          </w:tcPr>
          <w:p w:rsidR="00A527B2" w:rsidRPr="008E553F" w:rsidRDefault="00A527B2" w:rsidP="004462D9">
            <w:pPr>
              <w:spacing w:after="0" w:line="240" w:lineRule="auto"/>
              <w:jc w:val="center"/>
              <w:rPr>
                <w:rFonts w:cs="Times New Roman"/>
              </w:rPr>
            </w:pPr>
            <w:r>
              <w:rPr>
                <w:rFonts w:cs="Times New Roman"/>
              </w:rPr>
              <w:t>П</w:t>
            </w:r>
            <w:r w:rsidRPr="008E553F">
              <w:rPr>
                <w:rFonts w:cs="Times New Roman"/>
              </w:rPr>
              <w:t>ричиненный по неосторожности и/или намеренно, кражи-потери, вызванные самим операционным процессом в гостинице (например, бой посуды, пропажа столовых прибор</w:t>
            </w:r>
            <w:r>
              <w:rPr>
                <w:rFonts w:cs="Times New Roman"/>
              </w:rPr>
              <w:t>ов и т.</w:t>
            </w:r>
            <w:r w:rsidRPr="008E553F">
              <w:rPr>
                <w:rFonts w:cs="Times New Roman"/>
              </w:rPr>
              <w:t>п.)</w:t>
            </w:r>
          </w:p>
        </w:tc>
      </w:tr>
      <w:tr w:rsidR="00A527B2" w:rsidRPr="008E553F" w:rsidTr="00A527B2">
        <w:tc>
          <w:tcPr>
            <w:tcW w:w="567" w:type="dxa"/>
            <w:shd w:val="clear" w:color="auto" w:fill="auto"/>
            <w:vAlign w:val="center"/>
          </w:tcPr>
          <w:p w:rsidR="00A527B2" w:rsidRPr="008E553F" w:rsidRDefault="00A527B2" w:rsidP="004462D9">
            <w:pPr>
              <w:widowControl w:val="0"/>
              <w:snapToGrid w:val="0"/>
              <w:spacing w:after="0" w:line="240" w:lineRule="auto"/>
              <w:jc w:val="center"/>
              <w:rPr>
                <w:rFonts w:cs="Times New Roman"/>
                <w:b/>
                <w:szCs w:val="28"/>
              </w:rPr>
            </w:pPr>
            <w:r w:rsidRPr="008E553F">
              <w:rPr>
                <w:rFonts w:cs="Times New Roman"/>
                <w:b/>
                <w:szCs w:val="28"/>
              </w:rPr>
              <w:t>В</w:t>
            </w:r>
          </w:p>
        </w:tc>
        <w:tc>
          <w:tcPr>
            <w:tcW w:w="2268" w:type="dxa"/>
            <w:shd w:val="clear" w:color="auto" w:fill="auto"/>
            <w:vAlign w:val="center"/>
          </w:tcPr>
          <w:p w:rsidR="00A527B2" w:rsidRPr="008E553F" w:rsidRDefault="00A527B2" w:rsidP="004462D9">
            <w:pPr>
              <w:spacing w:after="0" w:line="240" w:lineRule="auto"/>
              <w:jc w:val="center"/>
              <w:rPr>
                <w:rFonts w:cs="Times New Roman"/>
              </w:rPr>
            </w:pPr>
            <w:r>
              <w:rPr>
                <w:rFonts w:cs="Times New Roman"/>
              </w:rPr>
              <w:t>К</w:t>
            </w:r>
            <w:r w:rsidRPr="008E553F">
              <w:rPr>
                <w:rFonts w:cs="Times New Roman"/>
              </w:rPr>
              <w:t>рупные кражи</w:t>
            </w:r>
          </w:p>
        </w:tc>
        <w:tc>
          <w:tcPr>
            <w:tcW w:w="567" w:type="dxa"/>
            <w:shd w:val="clear" w:color="auto" w:fill="auto"/>
            <w:vAlign w:val="center"/>
          </w:tcPr>
          <w:p w:rsidR="00A527B2" w:rsidRPr="00A527B2" w:rsidRDefault="00A527B2" w:rsidP="004462D9">
            <w:pPr>
              <w:widowControl w:val="0"/>
              <w:snapToGrid w:val="0"/>
              <w:spacing w:after="0" w:line="240" w:lineRule="auto"/>
              <w:jc w:val="center"/>
              <w:rPr>
                <w:rFonts w:cs="Times New Roman"/>
                <w:szCs w:val="28"/>
              </w:rPr>
            </w:pPr>
            <w:r w:rsidRPr="00A527B2">
              <w:rPr>
                <w:rFonts w:cs="Times New Roman"/>
                <w:szCs w:val="28"/>
              </w:rPr>
              <w:t>3</w:t>
            </w:r>
          </w:p>
        </w:tc>
        <w:tc>
          <w:tcPr>
            <w:tcW w:w="5777" w:type="dxa"/>
            <w:shd w:val="clear" w:color="auto" w:fill="auto"/>
            <w:vAlign w:val="center"/>
          </w:tcPr>
          <w:p w:rsidR="00A527B2" w:rsidRPr="008E553F" w:rsidRDefault="00A527B2" w:rsidP="004462D9">
            <w:pPr>
              <w:spacing w:after="0" w:line="240" w:lineRule="auto"/>
              <w:jc w:val="center"/>
              <w:rPr>
                <w:rFonts w:cs="Times New Roman"/>
              </w:rPr>
            </w:pPr>
            <w:r>
              <w:rPr>
                <w:rFonts w:cs="Times New Roman"/>
              </w:rPr>
              <w:t>П</w:t>
            </w:r>
            <w:r w:rsidRPr="008E553F">
              <w:rPr>
                <w:rFonts w:cs="Times New Roman"/>
              </w:rPr>
              <w:t>ричиненный по неосторожности и/или намеренно, влекущий порчу мебели, сантехники, интерьеров комнат и публичных зон</w:t>
            </w:r>
          </w:p>
        </w:tc>
      </w:tr>
    </w:tbl>
    <w:p w:rsidR="00A527B2" w:rsidRPr="00A914D0" w:rsidRDefault="00A527B2" w:rsidP="004462D9">
      <w:pPr>
        <w:widowControl w:val="0"/>
        <w:snapToGrid w:val="0"/>
        <w:spacing w:after="0" w:line="240" w:lineRule="auto"/>
        <w:ind w:firstLine="709"/>
        <w:jc w:val="both"/>
        <w:rPr>
          <w:rFonts w:cs="Times New Roman"/>
          <w:color w:val="FF0000"/>
          <w:szCs w:val="28"/>
        </w:rPr>
      </w:pPr>
    </w:p>
    <w:p w:rsidR="00A527B2" w:rsidRPr="0031043E" w:rsidRDefault="00A527B2" w:rsidP="004462D9">
      <w:pPr>
        <w:widowControl w:val="0"/>
        <w:tabs>
          <w:tab w:val="left" w:pos="1101"/>
        </w:tabs>
        <w:snapToGrid w:val="0"/>
        <w:spacing w:after="0" w:line="240" w:lineRule="auto"/>
        <w:jc w:val="both"/>
        <w:rPr>
          <w:rFonts w:cs="Times New Roman"/>
        </w:rPr>
      </w:pPr>
      <w:r w:rsidRPr="0031043E">
        <w:rPr>
          <w:rFonts w:cs="Times New Roman"/>
        </w:rPr>
        <w:t>Запишите выбранные цифры под соответствующими буквами:</w:t>
      </w:r>
    </w:p>
    <w:tbl>
      <w:tblPr>
        <w:tblW w:w="2670" w:type="pct"/>
        <w:tblCellMar>
          <w:left w:w="0" w:type="dxa"/>
          <w:right w:w="0" w:type="dxa"/>
        </w:tblCellMar>
        <w:tblLook w:val="0420" w:firstRow="1" w:lastRow="0" w:firstColumn="0" w:lastColumn="0" w:noHBand="0" w:noVBand="1"/>
      </w:tblPr>
      <w:tblGrid>
        <w:gridCol w:w="1732"/>
        <w:gridCol w:w="1869"/>
        <w:gridCol w:w="1713"/>
      </w:tblGrid>
      <w:tr w:rsidR="00A527B2" w:rsidRPr="005B186B" w:rsidTr="00B363F6">
        <w:trPr>
          <w:trHeight w:val="321"/>
        </w:trPr>
        <w:tc>
          <w:tcPr>
            <w:tcW w:w="162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A527B2" w:rsidRPr="005B186B" w:rsidRDefault="00A527B2" w:rsidP="004462D9">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А</w:t>
            </w:r>
          </w:p>
        </w:tc>
        <w:tc>
          <w:tcPr>
            <w:tcW w:w="175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A527B2" w:rsidRPr="005B186B" w:rsidRDefault="00A527B2" w:rsidP="004462D9">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Б</w:t>
            </w:r>
          </w:p>
        </w:tc>
        <w:tc>
          <w:tcPr>
            <w:tcW w:w="161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A527B2" w:rsidRPr="005B186B" w:rsidRDefault="00A527B2" w:rsidP="004462D9">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В</w:t>
            </w:r>
          </w:p>
        </w:tc>
      </w:tr>
      <w:tr w:rsidR="00A527B2" w:rsidRPr="005B186B" w:rsidTr="00B363F6">
        <w:trPr>
          <w:trHeight w:val="326"/>
        </w:trPr>
        <w:tc>
          <w:tcPr>
            <w:tcW w:w="162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A527B2" w:rsidRPr="005B186B" w:rsidRDefault="00A527B2" w:rsidP="004462D9">
            <w:pPr>
              <w:spacing w:after="0" w:line="240" w:lineRule="auto"/>
              <w:jc w:val="center"/>
              <w:rPr>
                <w:rFonts w:eastAsia="Times New Roman" w:cs="Times New Roman"/>
                <w:szCs w:val="24"/>
                <w:lang w:eastAsia="ru-RU"/>
              </w:rPr>
            </w:pPr>
          </w:p>
        </w:tc>
        <w:tc>
          <w:tcPr>
            <w:tcW w:w="175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A527B2" w:rsidRPr="005B186B" w:rsidRDefault="00A527B2" w:rsidP="004462D9">
            <w:pPr>
              <w:spacing w:after="0" w:line="240" w:lineRule="auto"/>
              <w:jc w:val="center"/>
              <w:rPr>
                <w:rFonts w:eastAsia="Times New Roman" w:cs="Times New Roman"/>
                <w:szCs w:val="24"/>
                <w:lang w:eastAsia="ru-RU"/>
              </w:rPr>
            </w:pPr>
          </w:p>
        </w:tc>
        <w:tc>
          <w:tcPr>
            <w:tcW w:w="1612"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A527B2" w:rsidRPr="005B186B" w:rsidRDefault="00A527B2" w:rsidP="004462D9">
            <w:pPr>
              <w:spacing w:after="0" w:line="240" w:lineRule="auto"/>
              <w:jc w:val="center"/>
              <w:rPr>
                <w:rFonts w:eastAsia="Times New Roman" w:cs="Times New Roman"/>
                <w:szCs w:val="24"/>
                <w:lang w:eastAsia="ru-RU"/>
              </w:rPr>
            </w:pPr>
          </w:p>
        </w:tc>
      </w:tr>
    </w:tbl>
    <w:p w:rsidR="00B67CDB" w:rsidRDefault="00B67CDB" w:rsidP="004462D9">
      <w:pPr>
        <w:spacing w:after="0" w:line="240" w:lineRule="auto"/>
        <w:rPr>
          <w:b/>
        </w:rPr>
      </w:pPr>
    </w:p>
    <w:p w:rsidR="00B67CDB" w:rsidRDefault="00B67CDB" w:rsidP="004462D9">
      <w:pPr>
        <w:spacing w:after="0" w:line="240" w:lineRule="auto"/>
        <w:rPr>
          <w:b/>
        </w:rPr>
      </w:pPr>
      <w:r w:rsidRPr="004311AA">
        <w:rPr>
          <w:b/>
        </w:rPr>
        <w:t>Задание</w:t>
      </w:r>
      <w:r w:rsidRPr="00B67CDB">
        <w:rPr>
          <w:b/>
        </w:rPr>
        <w:t xml:space="preserve"> </w:t>
      </w:r>
      <w:r>
        <w:rPr>
          <w:b/>
        </w:rPr>
        <w:t xml:space="preserve"> 247.</w:t>
      </w:r>
    </w:p>
    <w:p w:rsidR="004A13C9" w:rsidRPr="004A13C9" w:rsidRDefault="004A13C9" w:rsidP="004462D9">
      <w:pPr>
        <w:widowControl w:val="0"/>
        <w:snapToGrid w:val="0"/>
        <w:spacing w:after="0" w:line="240" w:lineRule="auto"/>
        <w:jc w:val="both"/>
        <w:rPr>
          <w:rFonts w:cs="Times New Roman"/>
          <w:b/>
          <w:i/>
        </w:rPr>
      </w:pPr>
      <w:r w:rsidRPr="00A527B2">
        <w:rPr>
          <w:rFonts w:cs="Times New Roman"/>
          <w:b/>
          <w:i/>
        </w:rPr>
        <w:t>Прочитайте текст и установите соответствие.</w:t>
      </w:r>
    </w:p>
    <w:p w:rsidR="004A13C9" w:rsidRPr="00AF7D6A" w:rsidRDefault="004A13C9" w:rsidP="004462D9">
      <w:pPr>
        <w:pStyle w:val="a4"/>
        <w:spacing w:after="0" w:line="240" w:lineRule="auto"/>
        <w:ind w:left="0" w:firstLine="708"/>
        <w:jc w:val="both"/>
        <w:rPr>
          <w:rFonts w:ascii="Times New Roman" w:hAnsi="Times New Roman" w:cs="Times New Roman"/>
          <w:sz w:val="24"/>
          <w:szCs w:val="24"/>
        </w:rPr>
      </w:pPr>
      <w:r w:rsidRPr="00AF7D6A">
        <w:rPr>
          <w:rFonts w:ascii="Times New Roman" w:eastAsia="Calibri" w:hAnsi="Times New Roman" w:cs="Times New Roman"/>
          <w:bCs/>
          <w:sz w:val="24"/>
          <w:szCs w:val="24"/>
        </w:rPr>
        <w:t xml:space="preserve">Осознанное поведение на основе традиционных общечеловеческих ценностей, </w:t>
      </w:r>
      <w:r w:rsidRPr="00AF7D6A">
        <w:rPr>
          <w:rFonts w:ascii="Times New Roman" w:hAnsi="Times New Roman" w:cs="Times New Roman"/>
          <w:bCs/>
          <w:iCs/>
          <w:sz w:val="24"/>
          <w:szCs w:val="24"/>
        </w:rPr>
        <w:t>значимость профессиональной деятельности по профессии (специальности) позволяют конкурировать в такой активно развивающейся сфере деятельности, как гостиничное дело.</w:t>
      </w:r>
      <w:r w:rsidRPr="00AF7D6A">
        <w:rPr>
          <w:rFonts w:ascii="Times New Roman" w:hAnsi="Times New Roman" w:cs="Times New Roman"/>
          <w:sz w:val="24"/>
          <w:szCs w:val="24"/>
        </w:rPr>
        <w:t xml:space="preserve"> Для использования информации о гостях отеля необходима определенная степень защиты персональных данных клиентов, личной информации, что указано в нормативной базе работы отелей, гостиниц, гостиничных комплексов. Информационные процессы подразумевают сбор, </w:t>
      </w:r>
      <w:r w:rsidRPr="00AF7D6A">
        <w:rPr>
          <w:rFonts w:ascii="Times New Roman" w:eastAsia="Calibri" w:hAnsi="Times New Roman" w:cs="Times New Roman"/>
          <w:spacing w:val="-1"/>
          <w:sz w:val="24"/>
          <w:szCs w:val="24"/>
        </w:rPr>
        <w:t>хранение, обмен, обработку, передачу и защиту данных.</w:t>
      </w:r>
    </w:p>
    <w:p w:rsidR="004A13C9" w:rsidRPr="00AF7D6A" w:rsidRDefault="004A13C9" w:rsidP="004462D9">
      <w:pPr>
        <w:pStyle w:val="a4"/>
        <w:spacing w:after="0" w:line="240" w:lineRule="auto"/>
        <w:ind w:left="0" w:firstLine="708"/>
        <w:jc w:val="both"/>
        <w:rPr>
          <w:rFonts w:ascii="Times New Roman" w:hAnsi="Times New Roman" w:cs="Times New Roman"/>
          <w:sz w:val="24"/>
          <w:szCs w:val="24"/>
        </w:rPr>
      </w:pPr>
      <w:r w:rsidRPr="00AF7D6A">
        <w:rPr>
          <w:rFonts w:ascii="Times New Roman" w:eastAsia="Calibri" w:hAnsi="Times New Roman" w:cs="Times New Roman"/>
          <w:sz w:val="24"/>
          <w:szCs w:val="24"/>
        </w:rPr>
        <w:t>Установите соответствие между ситуационными задачами в профессиональной деятельности и информационными процессами.</w:t>
      </w:r>
    </w:p>
    <w:p w:rsidR="004A13C9" w:rsidRPr="00AF7D6A" w:rsidRDefault="004A13C9" w:rsidP="004462D9">
      <w:pPr>
        <w:pStyle w:val="a4"/>
        <w:spacing w:after="0" w:line="240" w:lineRule="auto"/>
        <w:ind w:left="0" w:firstLine="708"/>
        <w:jc w:val="both"/>
        <w:rPr>
          <w:rFonts w:ascii="Times New Roman" w:hAnsi="Times New Roman" w:cs="Times New Roman"/>
          <w:sz w:val="24"/>
          <w:szCs w:val="24"/>
        </w:rPr>
      </w:pPr>
      <w:r w:rsidRPr="00AF7D6A">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5000" w:type="pct"/>
        <w:tblCellMar>
          <w:left w:w="0" w:type="dxa"/>
          <w:right w:w="0" w:type="dxa"/>
        </w:tblCellMar>
        <w:tblLook w:val="0420" w:firstRow="1" w:lastRow="0" w:firstColumn="0" w:lastColumn="0" w:noHBand="0" w:noVBand="1"/>
      </w:tblPr>
      <w:tblGrid>
        <w:gridCol w:w="447"/>
        <w:gridCol w:w="5332"/>
        <w:gridCol w:w="623"/>
        <w:gridCol w:w="3549"/>
      </w:tblGrid>
      <w:tr w:rsidR="004A13C9" w:rsidRPr="00AF7D6A" w:rsidTr="004A13C9">
        <w:trPr>
          <w:trHeight w:val="504"/>
        </w:trPr>
        <w:tc>
          <w:tcPr>
            <w:tcW w:w="2904"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4A13C9" w:rsidRPr="00AF7D6A" w:rsidRDefault="004A13C9" w:rsidP="004462D9">
            <w:pPr>
              <w:spacing w:after="0" w:line="240" w:lineRule="auto"/>
              <w:jc w:val="center"/>
              <w:rPr>
                <w:rFonts w:eastAsia="Times New Roman" w:cs="Times New Roman"/>
                <w:color w:val="FF0000"/>
              </w:rPr>
            </w:pPr>
            <w:r w:rsidRPr="00AF7D6A">
              <w:rPr>
                <w:rFonts w:eastAsia="Calibri" w:cs="Times New Roman"/>
              </w:rPr>
              <w:t>Ситуационные задачи</w:t>
            </w:r>
          </w:p>
        </w:tc>
        <w:tc>
          <w:tcPr>
            <w:tcW w:w="2096"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4A13C9" w:rsidRPr="00AF7D6A" w:rsidRDefault="004A13C9" w:rsidP="004462D9">
            <w:pPr>
              <w:spacing w:after="0" w:line="240" w:lineRule="auto"/>
              <w:jc w:val="center"/>
              <w:rPr>
                <w:rFonts w:eastAsia="Times New Roman" w:cs="Times New Roman"/>
                <w:color w:val="FF0000"/>
              </w:rPr>
            </w:pPr>
            <w:r w:rsidRPr="00AF7D6A">
              <w:rPr>
                <w:rFonts w:cs="Times New Roman"/>
              </w:rPr>
              <w:t>Информационные процессы</w:t>
            </w:r>
          </w:p>
        </w:tc>
      </w:tr>
      <w:tr w:rsidR="004A13C9" w:rsidRPr="00AF7D6A" w:rsidTr="004A13C9">
        <w:trPr>
          <w:trHeight w:val="495"/>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4A13C9" w:rsidRPr="00AF7D6A" w:rsidRDefault="004A13C9" w:rsidP="004462D9">
            <w:pPr>
              <w:spacing w:after="0" w:line="240" w:lineRule="auto"/>
              <w:jc w:val="center"/>
              <w:rPr>
                <w:rFonts w:eastAsia="Times New Roman" w:cs="Times New Roman"/>
              </w:rPr>
            </w:pPr>
            <w:r w:rsidRPr="00AF7D6A">
              <w:rPr>
                <w:rFonts w:eastAsia="Times New Roman" w:cs="Times New Roman"/>
                <w:b/>
                <w:bCs/>
                <w:color w:val="000000" w:themeColor="text1"/>
              </w:rPr>
              <w:t>А</w:t>
            </w:r>
          </w:p>
        </w:tc>
        <w:tc>
          <w:tcPr>
            <w:tcW w:w="267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4A13C9" w:rsidRPr="00AF7D6A" w:rsidRDefault="004A13C9" w:rsidP="004462D9">
            <w:pPr>
              <w:spacing w:after="0" w:line="240" w:lineRule="auto"/>
              <w:jc w:val="center"/>
              <w:rPr>
                <w:rFonts w:eastAsia="Times New Roman" w:cs="Times New Roman"/>
              </w:rPr>
            </w:pPr>
            <w:r w:rsidRPr="00AF7D6A">
              <w:rPr>
                <w:rFonts w:cs="Times New Roman"/>
              </w:rPr>
              <w:t>Проведение анкетирования гостей отеля/туристов</w:t>
            </w:r>
          </w:p>
        </w:tc>
        <w:tc>
          <w:tcPr>
            <w:tcW w:w="313"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4A13C9" w:rsidRPr="00AF7D6A" w:rsidRDefault="004A13C9" w:rsidP="004462D9">
            <w:pPr>
              <w:spacing w:after="0" w:line="240" w:lineRule="auto"/>
              <w:jc w:val="center"/>
              <w:rPr>
                <w:rFonts w:eastAsia="Times New Roman" w:cs="Times New Roman"/>
              </w:rPr>
            </w:pPr>
            <w:r w:rsidRPr="00AF7D6A">
              <w:rPr>
                <w:rFonts w:eastAsia="Times New Roman" w:cs="Times New Roman"/>
                <w:color w:val="000000" w:themeColor="text1"/>
              </w:rPr>
              <w:t>1</w:t>
            </w:r>
          </w:p>
        </w:tc>
        <w:tc>
          <w:tcPr>
            <w:tcW w:w="1783"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4A13C9" w:rsidRPr="00AF7D6A" w:rsidRDefault="004A13C9" w:rsidP="004462D9">
            <w:pPr>
              <w:spacing w:after="0" w:line="240" w:lineRule="auto"/>
              <w:jc w:val="center"/>
              <w:rPr>
                <w:rFonts w:eastAsia="Times New Roman" w:cs="Times New Roman"/>
              </w:rPr>
            </w:pPr>
            <w:r w:rsidRPr="00AF7D6A">
              <w:rPr>
                <w:rFonts w:cs="Times New Roman"/>
              </w:rPr>
              <w:t>Обработка информации</w:t>
            </w:r>
          </w:p>
        </w:tc>
      </w:tr>
      <w:tr w:rsidR="004A13C9" w:rsidRPr="00AF7D6A" w:rsidTr="004A13C9">
        <w:trPr>
          <w:trHeight w:val="398"/>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4A13C9" w:rsidRPr="00AF7D6A" w:rsidRDefault="004A13C9" w:rsidP="004462D9">
            <w:pPr>
              <w:spacing w:after="0" w:line="240" w:lineRule="auto"/>
              <w:jc w:val="center"/>
              <w:rPr>
                <w:rFonts w:eastAsia="Times New Roman" w:cs="Times New Roman"/>
              </w:rPr>
            </w:pPr>
            <w:r w:rsidRPr="00AF7D6A">
              <w:rPr>
                <w:rFonts w:eastAsia="Times New Roman" w:cs="Times New Roman"/>
                <w:b/>
                <w:bCs/>
                <w:color w:val="000000" w:themeColor="text1"/>
              </w:rPr>
              <w:t>Б</w:t>
            </w:r>
          </w:p>
        </w:tc>
        <w:tc>
          <w:tcPr>
            <w:tcW w:w="267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4A13C9" w:rsidRPr="00AF7D6A" w:rsidRDefault="004A13C9" w:rsidP="004462D9">
            <w:pPr>
              <w:spacing w:after="0" w:line="240" w:lineRule="auto"/>
              <w:jc w:val="center"/>
              <w:rPr>
                <w:rFonts w:eastAsia="Times New Roman" w:cs="Times New Roman"/>
              </w:rPr>
            </w:pPr>
            <w:r w:rsidRPr="00AF7D6A">
              <w:rPr>
                <w:rFonts w:cs="Times New Roman"/>
              </w:rPr>
              <w:t>Расчет затрат на покупку необходимых товаров</w:t>
            </w:r>
          </w:p>
        </w:tc>
        <w:tc>
          <w:tcPr>
            <w:tcW w:w="313"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4A13C9" w:rsidRPr="00AF7D6A" w:rsidRDefault="004A13C9" w:rsidP="004462D9">
            <w:pPr>
              <w:spacing w:after="0" w:line="240" w:lineRule="auto"/>
              <w:jc w:val="center"/>
              <w:rPr>
                <w:rFonts w:eastAsia="Times New Roman" w:cs="Times New Roman"/>
              </w:rPr>
            </w:pPr>
            <w:r w:rsidRPr="00AF7D6A">
              <w:rPr>
                <w:rFonts w:eastAsia="Times New Roman" w:cs="Times New Roman"/>
                <w:color w:val="000000" w:themeColor="text1"/>
              </w:rPr>
              <w:t>2</w:t>
            </w:r>
          </w:p>
        </w:tc>
        <w:tc>
          <w:tcPr>
            <w:tcW w:w="1783"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4A13C9" w:rsidRPr="00AF7D6A" w:rsidRDefault="004A13C9" w:rsidP="004462D9">
            <w:pPr>
              <w:spacing w:after="0" w:line="240" w:lineRule="auto"/>
              <w:jc w:val="center"/>
              <w:rPr>
                <w:rFonts w:eastAsia="Times New Roman" w:cs="Times New Roman"/>
              </w:rPr>
            </w:pPr>
            <w:r w:rsidRPr="00AF7D6A">
              <w:rPr>
                <w:rFonts w:cs="Times New Roman"/>
              </w:rPr>
              <w:t>Защита информации</w:t>
            </w:r>
          </w:p>
        </w:tc>
      </w:tr>
      <w:tr w:rsidR="004A13C9" w:rsidRPr="00AF7D6A" w:rsidTr="004A13C9">
        <w:trPr>
          <w:trHeight w:val="432"/>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4A13C9" w:rsidRPr="00AF7D6A" w:rsidRDefault="004A13C9" w:rsidP="004462D9">
            <w:pPr>
              <w:spacing w:after="0" w:line="240" w:lineRule="auto"/>
              <w:jc w:val="center"/>
              <w:rPr>
                <w:rFonts w:eastAsia="Times New Roman" w:cs="Times New Roman"/>
              </w:rPr>
            </w:pPr>
            <w:r w:rsidRPr="00AF7D6A">
              <w:rPr>
                <w:rFonts w:eastAsia="Times New Roman" w:cs="Times New Roman"/>
                <w:b/>
                <w:bCs/>
                <w:color w:val="000000" w:themeColor="text1"/>
              </w:rPr>
              <w:t>В</w:t>
            </w:r>
          </w:p>
        </w:tc>
        <w:tc>
          <w:tcPr>
            <w:tcW w:w="267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4A13C9" w:rsidRPr="00AF7D6A" w:rsidRDefault="004A13C9" w:rsidP="004462D9">
            <w:pPr>
              <w:spacing w:after="0" w:line="240" w:lineRule="auto"/>
              <w:jc w:val="center"/>
              <w:rPr>
                <w:rFonts w:eastAsia="Times New Roman" w:cs="Times New Roman"/>
              </w:rPr>
            </w:pPr>
            <w:r w:rsidRPr="00AF7D6A">
              <w:rPr>
                <w:rFonts w:cs="Times New Roman"/>
              </w:rPr>
              <w:t>Беседа гостей с администратором отеля</w:t>
            </w:r>
          </w:p>
        </w:tc>
        <w:tc>
          <w:tcPr>
            <w:tcW w:w="31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4A13C9" w:rsidRPr="00AF7D6A" w:rsidRDefault="004A13C9" w:rsidP="004462D9">
            <w:pPr>
              <w:spacing w:after="0" w:line="240" w:lineRule="auto"/>
              <w:jc w:val="center"/>
              <w:rPr>
                <w:rFonts w:eastAsia="Times New Roman" w:cs="Times New Roman"/>
              </w:rPr>
            </w:pPr>
            <w:r w:rsidRPr="00AF7D6A">
              <w:rPr>
                <w:rFonts w:eastAsia="Times New Roman" w:cs="Times New Roman"/>
                <w:color w:val="000000" w:themeColor="text1"/>
              </w:rPr>
              <w:t>3</w:t>
            </w:r>
          </w:p>
        </w:tc>
        <w:tc>
          <w:tcPr>
            <w:tcW w:w="17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4A13C9" w:rsidRPr="00AF7D6A" w:rsidRDefault="004A13C9" w:rsidP="004462D9">
            <w:pPr>
              <w:spacing w:after="0" w:line="240" w:lineRule="auto"/>
              <w:jc w:val="center"/>
              <w:rPr>
                <w:rFonts w:eastAsia="Times New Roman" w:cs="Times New Roman"/>
              </w:rPr>
            </w:pPr>
            <w:r w:rsidRPr="00AF7D6A">
              <w:rPr>
                <w:rFonts w:cs="Times New Roman"/>
              </w:rPr>
              <w:t>Сбор информации</w:t>
            </w:r>
          </w:p>
        </w:tc>
      </w:tr>
      <w:tr w:rsidR="004A13C9" w:rsidRPr="00AF7D6A" w:rsidTr="004A13C9">
        <w:trPr>
          <w:trHeight w:val="492"/>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4A13C9" w:rsidRPr="00AF7D6A" w:rsidRDefault="004A13C9" w:rsidP="004462D9">
            <w:pPr>
              <w:spacing w:after="0" w:line="240" w:lineRule="auto"/>
              <w:jc w:val="center"/>
              <w:rPr>
                <w:rFonts w:eastAsia="Times New Roman" w:cs="Times New Roman"/>
              </w:rPr>
            </w:pPr>
            <w:r w:rsidRPr="00AF7D6A">
              <w:rPr>
                <w:rFonts w:eastAsia="Times New Roman" w:cs="Times New Roman"/>
                <w:b/>
                <w:bCs/>
                <w:color w:val="000000" w:themeColor="text1"/>
              </w:rPr>
              <w:t>Г</w:t>
            </w:r>
          </w:p>
        </w:tc>
        <w:tc>
          <w:tcPr>
            <w:tcW w:w="267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4A13C9" w:rsidRPr="00AF7D6A" w:rsidRDefault="004A13C9" w:rsidP="004462D9">
            <w:pPr>
              <w:spacing w:after="0" w:line="240" w:lineRule="auto"/>
              <w:jc w:val="center"/>
              <w:rPr>
                <w:rFonts w:eastAsia="Times New Roman" w:cs="Times New Roman"/>
              </w:rPr>
            </w:pPr>
            <w:r w:rsidRPr="00AF7D6A">
              <w:rPr>
                <w:rFonts w:cs="Times New Roman"/>
              </w:rPr>
              <w:t>Сохранение фото в облачное хранилище</w:t>
            </w:r>
          </w:p>
        </w:tc>
        <w:tc>
          <w:tcPr>
            <w:tcW w:w="31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4A13C9" w:rsidRPr="00AF7D6A" w:rsidRDefault="004A13C9" w:rsidP="004462D9">
            <w:pPr>
              <w:spacing w:after="0" w:line="240" w:lineRule="auto"/>
              <w:jc w:val="center"/>
              <w:rPr>
                <w:rFonts w:eastAsia="Times New Roman" w:cs="Times New Roman"/>
              </w:rPr>
            </w:pPr>
            <w:r w:rsidRPr="00AF7D6A">
              <w:rPr>
                <w:rFonts w:eastAsia="Times New Roman" w:cs="Times New Roman"/>
                <w:color w:val="000000" w:themeColor="text1"/>
              </w:rPr>
              <w:t>4</w:t>
            </w:r>
          </w:p>
        </w:tc>
        <w:tc>
          <w:tcPr>
            <w:tcW w:w="17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4A13C9" w:rsidRPr="00AF7D6A" w:rsidRDefault="004A13C9" w:rsidP="004462D9">
            <w:pPr>
              <w:spacing w:after="0" w:line="240" w:lineRule="auto"/>
              <w:jc w:val="center"/>
              <w:rPr>
                <w:rFonts w:eastAsia="Times New Roman" w:cs="Times New Roman"/>
              </w:rPr>
            </w:pPr>
            <w:r w:rsidRPr="00AF7D6A">
              <w:rPr>
                <w:rFonts w:cs="Times New Roman"/>
              </w:rPr>
              <w:t>Передача информации</w:t>
            </w:r>
          </w:p>
        </w:tc>
      </w:tr>
      <w:tr w:rsidR="004A13C9" w:rsidRPr="00AF7D6A" w:rsidTr="004A13C9">
        <w:trPr>
          <w:trHeight w:val="407"/>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4A13C9" w:rsidRPr="00AF7D6A" w:rsidRDefault="004A13C9" w:rsidP="004462D9">
            <w:pPr>
              <w:spacing w:after="0" w:line="240" w:lineRule="auto"/>
              <w:jc w:val="center"/>
              <w:rPr>
                <w:rFonts w:eastAsia="Times New Roman" w:cs="Times New Roman"/>
              </w:rPr>
            </w:pPr>
          </w:p>
        </w:tc>
        <w:tc>
          <w:tcPr>
            <w:tcW w:w="267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4A13C9" w:rsidRPr="00AF7D6A" w:rsidRDefault="004A13C9" w:rsidP="004462D9">
            <w:pPr>
              <w:spacing w:after="0" w:line="240" w:lineRule="auto"/>
              <w:jc w:val="center"/>
              <w:rPr>
                <w:rFonts w:eastAsia="Times New Roman" w:cs="Times New Roman"/>
              </w:rPr>
            </w:pPr>
          </w:p>
        </w:tc>
        <w:tc>
          <w:tcPr>
            <w:tcW w:w="31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4A13C9" w:rsidRPr="00AF7D6A" w:rsidRDefault="004A13C9" w:rsidP="004462D9">
            <w:pPr>
              <w:spacing w:after="0" w:line="240" w:lineRule="auto"/>
              <w:jc w:val="center"/>
              <w:rPr>
                <w:rFonts w:eastAsia="Times New Roman" w:cs="Times New Roman"/>
              </w:rPr>
            </w:pPr>
            <w:r w:rsidRPr="00AF7D6A">
              <w:rPr>
                <w:rFonts w:eastAsia="Times New Roman" w:cs="Times New Roman"/>
                <w:color w:val="000000" w:themeColor="text1"/>
              </w:rPr>
              <w:t>5</w:t>
            </w:r>
          </w:p>
        </w:tc>
        <w:tc>
          <w:tcPr>
            <w:tcW w:w="17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4A13C9" w:rsidRPr="00AF7D6A" w:rsidRDefault="004A13C9" w:rsidP="004462D9">
            <w:pPr>
              <w:spacing w:after="0" w:line="240" w:lineRule="auto"/>
              <w:jc w:val="center"/>
              <w:rPr>
                <w:rFonts w:eastAsia="Times New Roman" w:cs="Times New Roman"/>
              </w:rPr>
            </w:pPr>
            <w:r w:rsidRPr="00AF7D6A">
              <w:rPr>
                <w:rFonts w:cs="Times New Roman"/>
              </w:rPr>
              <w:t>Хранение информации</w:t>
            </w:r>
          </w:p>
        </w:tc>
      </w:tr>
    </w:tbl>
    <w:p w:rsidR="004A13C9" w:rsidRPr="00AF7D6A" w:rsidRDefault="004A13C9" w:rsidP="004462D9">
      <w:pPr>
        <w:pStyle w:val="a4"/>
        <w:spacing w:after="0" w:line="240" w:lineRule="auto"/>
        <w:ind w:left="0"/>
        <w:jc w:val="both"/>
        <w:rPr>
          <w:rFonts w:ascii="Times New Roman" w:hAnsi="Times New Roman" w:cs="Times New Roman"/>
          <w:sz w:val="24"/>
          <w:szCs w:val="24"/>
        </w:rPr>
      </w:pPr>
    </w:p>
    <w:p w:rsidR="00535B4A" w:rsidRDefault="00535B4A" w:rsidP="004462D9">
      <w:pPr>
        <w:pStyle w:val="a4"/>
        <w:spacing w:after="0" w:line="240" w:lineRule="auto"/>
        <w:ind w:left="0"/>
        <w:jc w:val="both"/>
        <w:rPr>
          <w:rFonts w:ascii="Times New Roman" w:hAnsi="Times New Roman" w:cs="Times New Roman"/>
          <w:sz w:val="24"/>
          <w:szCs w:val="24"/>
        </w:rPr>
      </w:pPr>
    </w:p>
    <w:p w:rsidR="004A13C9" w:rsidRPr="00AF7D6A" w:rsidRDefault="004A13C9" w:rsidP="004462D9">
      <w:pPr>
        <w:pStyle w:val="a4"/>
        <w:spacing w:after="0" w:line="240" w:lineRule="auto"/>
        <w:ind w:left="0"/>
        <w:jc w:val="both"/>
        <w:rPr>
          <w:rFonts w:ascii="Times New Roman" w:hAnsi="Times New Roman" w:cs="Times New Roman"/>
          <w:sz w:val="24"/>
          <w:szCs w:val="24"/>
        </w:rPr>
      </w:pPr>
      <w:r w:rsidRPr="00AF7D6A">
        <w:rPr>
          <w:rFonts w:ascii="Times New Roman" w:hAnsi="Times New Roman" w:cs="Times New Roman"/>
          <w:sz w:val="24"/>
          <w:szCs w:val="24"/>
        </w:rPr>
        <w:lastRenderedPageBreak/>
        <w:t>Запишите выбранные цифры под соответствующими буквами</w:t>
      </w:r>
      <w:r w:rsidR="00797D80">
        <w:rPr>
          <w:rFonts w:ascii="Times New Roman" w:hAnsi="Times New Roman" w:cs="Times New Roman"/>
          <w:sz w:val="24"/>
          <w:szCs w:val="24"/>
        </w:rPr>
        <w:t>:</w:t>
      </w:r>
    </w:p>
    <w:tbl>
      <w:tblPr>
        <w:tblW w:w="3381" w:type="pct"/>
        <w:tblCellMar>
          <w:left w:w="0" w:type="dxa"/>
          <w:right w:w="0" w:type="dxa"/>
        </w:tblCellMar>
        <w:tblLook w:val="0420" w:firstRow="1" w:lastRow="0" w:firstColumn="0" w:lastColumn="0" w:noHBand="0" w:noVBand="1"/>
      </w:tblPr>
      <w:tblGrid>
        <w:gridCol w:w="1622"/>
        <w:gridCol w:w="1750"/>
        <w:gridCol w:w="1751"/>
        <w:gridCol w:w="1606"/>
      </w:tblGrid>
      <w:tr w:rsidR="004A13C9" w:rsidRPr="00AF7D6A" w:rsidTr="00B363F6">
        <w:trPr>
          <w:trHeight w:val="321"/>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4A13C9" w:rsidRPr="00AF7D6A" w:rsidRDefault="004A13C9" w:rsidP="004462D9">
            <w:pPr>
              <w:spacing w:after="0" w:line="240" w:lineRule="auto"/>
              <w:jc w:val="center"/>
              <w:rPr>
                <w:rFonts w:eastAsia="Times New Roman" w:cs="Times New Roman"/>
              </w:rPr>
            </w:pPr>
            <w:r w:rsidRPr="00AF7D6A">
              <w:rPr>
                <w:rFonts w:eastAsia="Times New Roman" w:cs="Times New Roman"/>
                <w:b/>
                <w:bCs/>
                <w:color w:val="000000" w:themeColor="text1"/>
              </w:rPr>
              <w:t>А</w:t>
            </w: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4A13C9" w:rsidRPr="00AF7D6A" w:rsidRDefault="004A13C9" w:rsidP="004462D9">
            <w:pPr>
              <w:spacing w:after="0" w:line="240" w:lineRule="auto"/>
              <w:jc w:val="center"/>
              <w:rPr>
                <w:rFonts w:eastAsia="Times New Roman" w:cs="Times New Roman"/>
              </w:rPr>
            </w:pPr>
            <w:r w:rsidRPr="00AF7D6A">
              <w:rPr>
                <w:rFonts w:eastAsia="Times New Roman" w:cs="Times New Roman"/>
                <w:b/>
                <w:bCs/>
                <w:color w:val="000000" w:themeColor="text1"/>
              </w:rPr>
              <w:t>Б</w:t>
            </w: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4A13C9" w:rsidRPr="00AF7D6A" w:rsidRDefault="004A13C9" w:rsidP="004462D9">
            <w:pPr>
              <w:spacing w:after="0" w:line="240" w:lineRule="auto"/>
              <w:jc w:val="center"/>
              <w:rPr>
                <w:rFonts w:eastAsia="Times New Roman" w:cs="Times New Roman"/>
              </w:rPr>
            </w:pPr>
            <w:r w:rsidRPr="00AF7D6A">
              <w:rPr>
                <w:rFonts w:eastAsia="Times New Roman" w:cs="Times New Roman"/>
                <w:b/>
                <w:bCs/>
                <w:color w:val="000000" w:themeColor="text1"/>
              </w:rPr>
              <w:t>В</w:t>
            </w: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4A13C9" w:rsidRPr="00AF7D6A" w:rsidRDefault="004A13C9" w:rsidP="004462D9">
            <w:pPr>
              <w:spacing w:after="0" w:line="240" w:lineRule="auto"/>
              <w:jc w:val="center"/>
              <w:rPr>
                <w:rFonts w:eastAsia="Times New Roman" w:cs="Times New Roman"/>
              </w:rPr>
            </w:pPr>
            <w:r w:rsidRPr="00AF7D6A">
              <w:rPr>
                <w:rFonts w:eastAsia="Times New Roman" w:cs="Times New Roman"/>
                <w:b/>
                <w:bCs/>
                <w:color w:val="000000" w:themeColor="text1"/>
              </w:rPr>
              <w:t>Г</w:t>
            </w:r>
          </w:p>
        </w:tc>
      </w:tr>
      <w:tr w:rsidR="004A13C9" w:rsidRPr="00AF7D6A" w:rsidTr="00B363F6">
        <w:trPr>
          <w:trHeight w:val="326"/>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4A13C9" w:rsidRPr="00AF7D6A" w:rsidRDefault="004A13C9" w:rsidP="004462D9">
            <w:pPr>
              <w:spacing w:after="0" w:line="240" w:lineRule="auto"/>
              <w:rPr>
                <w:rFonts w:eastAsia="Times New Roman" w:cs="Times New Roman"/>
              </w:rPr>
            </w:pP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4A13C9" w:rsidRPr="00AF7D6A" w:rsidRDefault="004A13C9" w:rsidP="004462D9">
            <w:pPr>
              <w:spacing w:after="0" w:line="240" w:lineRule="auto"/>
              <w:rPr>
                <w:rFonts w:eastAsia="Times New Roman" w:cs="Times New Roman"/>
              </w:rPr>
            </w:pP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4A13C9" w:rsidRPr="00AF7D6A" w:rsidRDefault="004A13C9" w:rsidP="004462D9">
            <w:pPr>
              <w:spacing w:after="0" w:line="240" w:lineRule="auto"/>
              <w:rPr>
                <w:rFonts w:eastAsia="Times New Roman" w:cs="Times New Roman"/>
              </w:rPr>
            </w:pP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4A13C9" w:rsidRPr="00AF7D6A" w:rsidRDefault="004A13C9" w:rsidP="004462D9">
            <w:pPr>
              <w:spacing w:after="0" w:line="240" w:lineRule="auto"/>
              <w:rPr>
                <w:rFonts w:eastAsia="Times New Roman" w:cs="Times New Roman"/>
              </w:rPr>
            </w:pPr>
          </w:p>
        </w:tc>
      </w:tr>
    </w:tbl>
    <w:p w:rsidR="00B67CDB" w:rsidRDefault="00B67CDB" w:rsidP="004462D9">
      <w:pPr>
        <w:spacing w:after="0" w:line="240" w:lineRule="auto"/>
        <w:rPr>
          <w:b/>
        </w:rPr>
      </w:pPr>
    </w:p>
    <w:p w:rsidR="00B67CDB" w:rsidRDefault="00B67CDB" w:rsidP="004462D9">
      <w:pPr>
        <w:spacing w:after="0" w:line="240" w:lineRule="auto"/>
        <w:rPr>
          <w:b/>
        </w:rPr>
      </w:pPr>
      <w:r w:rsidRPr="004311AA">
        <w:rPr>
          <w:b/>
        </w:rPr>
        <w:t>Задание</w:t>
      </w:r>
      <w:r>
        <w:rPr>
          <w:b/>
        </w:rPr>
        <w:t xml:space="preserve"> 248.</w:t>
      </w:r>
    </w:p>
    <w:p w:rsidR="004C775B" w:rsidRPr="004C775B" w:rsidRDefault="004C775B" w:rsidP="004462D9">
      <w:pPr>
        <w:snapToGrid w:val="0"/>
        <w:spacing w:after="0" w:line="240" w:lineRule="auto"/>
        <w:jc w:val="both"/>
        <w:rPr>
          <w:rFonts w:cs="Times New Roman"/>
          <w:b/>
          <w:i/>
        </w:rPr>
      </w:pPr>
      <w:r w:rsidRPr="004C775B">
        <w:rPr>
          <w:rFonts w:cs="Times New Roman"/>
          <w:b/>
          <w:i/>
        </w:rPr>
        <w:t>Прочитайте текст и установите соответствие.</w:t>
      </w:r>
    </w:p>
    <w:p w:rsidR="004C775B" w:rsidRDefault="004C775B" w:rsidP="004462D9">
      <w:pPr>
        <w:snapToGrid w:val="0"/>
        <w:spacing w:after="0" w:line="240" w:lineRule="auto"/>
        <w:ind w:firstLine="709"/>
        <w:jc w:val="both"/>
        <w:rPr>
          <w:rFonts w:cs="Times New Roman"/>
        </w:rPr>
      </w:pPr>
      <w:r>
        <w:rPr>
          <w:rFonts w:cs="Times New Roman"/>
        </w:rPr>
        <w:t>Строительство любых зданий и сооружений требует постоянного геодезического контроля для соблюдения принятых проектных решений. Проведение</w:t>
      </w:r>
      <w:r w:rsidRPr="00953193">
        <w:rPr>
          <w:rFonts w:cs="Times New Roman"/>
        </w:rPr>
        <w:t xml:space="preserve"> инженерно-геодезических изысканий</w:t>
      </w:r>
      <w:r>
        <w:rPr>
          <w:rFonts w:cs="Times New Roman"/>
        </w:rPr>
        <w:t xml:space="preserve"> включает в себя такие этапы как обмерные работы, разбивочные работы, съемки фасадов, топографическую съемку. </w:t>
      </w:r>
    </w:p>
    <w:p w:rsidR="004C775B" w:rsidRPr="001B3518" w:rsidRDefault="004C775B" w:rsidP="004462D9">
      <w:pPr>
        <w:snapToGrid w:val="0"/>
        <w:spacing w:after="0" w:line="240" w:lineRule="auto"/>
        <w:ind w:firstLine="709"/>
        <w:jc w:val="both"/>
        <w:rPr>
          <w:rFonts w:cs="Times New Roman"/>
          <w:color w:val="222222"/>
          <w:sz w:val="22"/>
          <w:szCs w:val="21"/>
          <w:shd w:val="clear" w:color="auto" w:fill="FFFFFF"/>
        </w:rPr>
      </w:pPr>
      <w:r>
        <w:rPr>
          <w:rFonts w:cs="Times New Roman"/>
        </w:rPr>
        <w:t>Соотнесите этап проведения инженерно-геодезических изысканий и его содержание.</w:t>
      </w:r>
    </w:p>
    <w:p w:rsidR="004C775B" w:rsidRDefault="004C775B" w:rsidP="004462D9">
      <w:pPr>
        <w:widowControl w:val="0"/>
        <w:snapToGrid w:val="0"/>
        <w:spacing w:after="0" w:line="240" w:lineRule="auto"/>
        <w:ind w:firstLine="709"/>
        <w:jc w:val="both"/>
        <w:rPr>
          <w:rFonts w:cs="Times New Roman"/>
        </w:rPr>
      </w:pPr>
      <w:r>
        <w:rPr>
          <w:rFonts w:cs="Times New Roman"/>
        </w:rPr>
        <w:t>К каждой позиции, данной в левом столбце, подберите соответствующую позицию из правого столбца:</w:t>
      </w:r>
    </w:p>
    <w:p w:rsidR="004C775B" w:rsidRPr="001B3518" w:rsidRDefault="004C775B" w:rsidP="004462D9">
      <w:pPr>
        <w:widowControl w:val="0"/>
        <w:snapToGrid w:val="0"/>
        <w:spacing w:after="0" w:line="240" w:lineRule="auto"/>
        <w:ind w:firstLine="709"/>
        <w:jc w:val="both"/>
        <w:rPr>
          <w:rFonts w:cs="Times New Roman"/>
          <w:sz w:val="8"/>
        </w:rPr>
      </w:pPr>
    </w:p>
    <w:tbl>
      <w:tblPr>
        <w:tblStyle w:val="a6"/>
        <w:tblW w:w="9639" w:type="dxa"/>
        <w:tblInd w:w="250" w:type="dxa"/>
        <w:tblLayout w:type="fixed"/>
        <w:tblLook w:val="04A0" w:firstRow="1" w:lastRow="0" w:firstColumn="1" w:lastColumn="0" w:noHBand="0" w:noVBand="1"/>
      </w:tblPr>
      <w:tblGrid>
        <w:gridCol w:w="425"/>
        <w:gridCol w:w="2268"/>
        <w:gridCol w:w="567"/>
        <w:gridCol w:w="6379"/>
      </w:tblGrid>
      <w:tr w:rsidR="004C775B" w:rsidRPr="003B75FF" w:rsidTr="004C775B">
        <w:tc>
          <w:tcPr>
            <w:tcW w:w="2693" w:type="dxa"/>
            <w:gridSpan w:val="2"/>
            <w:vAlign w:val="center"/>
          </w:tcPr>
          <w:p w:rsidR="004C775B" w:rsidRPr="003B75FF" w:rsidRDefault="004C775B" w:rsidP="004462D9">
            <w:pPr>
              <w:widowControl w:val="0"/>
              <w:snapToGrid w:val="0"/>
              <w:jc w:val="center"/>
              <w:rPr>
                <w:rFonts w:cs="Times New Roman"/>
                <w:sz w:val="24"/>
                <w:szCs w:val="24"/>
              </w:rPr>
            </w:pPr>
            <w:r w:rsidRPr="003B75FF">
              <w:rPr>
                <w:rFonts w:cs="Times New Roman"/>
                <w:sz w:val="24"/>
                <w:szCs w:val="24"/>
              </w:rPr>
              <w:t>Этап проведения инженерно-геодезических изысканий</w:t>
            </w:r>
          </w:p>
        </w:tc>
        <w:tc>
          <w:tcPr>
            <w:tcW w:w="6946" w:type="dxa"/>
            <w:gridSpan w:val="2"/>
            <w:vAlign w:val="center"/>
          </w:tcPr>
          <w:p w:rsidR="004C775B" w:rsidRPr="003B75FF" w:rsidRDefault="004C775B" w:rsidP="004462D9">
            <w:pPr>
              <w:widowControl w:val="0"/>
              <w:snapToGrid w:val="0"/>
              <w:jc w:val="center"/>
              <w:rPr>
                <w:rFonts w:cs="Times New Roman"/>
                <w:sz w:val="24"/>
                <w:szCs w:val="24"/>
              </w:rPr>
            </w:pPr>
            <w:r w:rsidRPr="003B75FF">
              <w:rPr>
                <w:rFonts w:cs="Times New Roman"/>
                <w:sz w:val="24"/>
                <w:szCs w:val="24"/>
              </w:rPr>
              <w:t>Его содержание</w:t>
            </w:r>
          </w:p>
        </w:tc>
      </w:tr>
      <w:tr w:rsidR="004C775B" w:rsidRPr="003B75FF" w:rsidTr="004C775B">
        <w:tc>
          <w:tcPr>
            <w:tcW w:w="425" w:type="dxa"/>
            <w:vAlign w:val="center"/>
          </w:tcPr>
          <w:p w:rsidR="004C775B" w:rsidRPr="003B75FF" w:rsidRDefault="004C775B" w:rsidP="004462D9">
            <w:pPr>
              <w:widowControl w:val="0"/>
              <w:snapToGrid w:val="0"/>
              <w:jc w:val="center"/>
              <w:rPr>
                <w:rFonts w:cs="Times New Roman"/>
                <w:b/>
                <w:sz w:val="24"/>
                <w:szCs w:val="24"/>
              </w:rPr>
            </w:pPr>
            <w:r w:rsidRPr="003B75FF">
              <w:rPr>
                <w:rFonts w:cs="Times New Roman"/>
                <w:b/>
                <w:sz w:val="24"/>
                <w:szCs w:val="24"/>
              </w:rPr>
              <w:t>А</w:t>
            </w:r>
          </w:p>
        </w:tc>
        <w:tc>
          <w:tcPr>
            <w:tcW w:w="2268" w:type="dxa"/>
            <w:vAlign w:val="center"/>
          </w:tcPr>
          <w:p w:rsidR="004C775B" w:rsidRPr="003B75FF" w:rsidRDefault="004C775B" w:rsidP="004462D9">
            <w:pPr>
              <w:jc w:val="center"/>
              <w:rPr>
                <w:rFonts w:cs="Times New Roman"/>
                <w:sz w:val="24"/>
                <w:szCs w:val="24"/>
              </w:rPr>
            </w:pPr>
            <w:r w:rsidRPr="003B75FF">
              <w:rPr>
                <w:rFonts w:cs="Times New Roman"/>
                <w:sz w:val="24"/>
                <w:szCs w:val="24"/>
              </w:rPr>
              <w:t>Обмерные работы</w:t>
            </w:r>
          </w:p>
        </w:tc>
        <w:tc>
          <w:tcPr>
            <w:tcW w:w="567" w:type="dxa"/>
            <w:vAlign w:val="center"/>
          </w:tcPr>
          <w:p w:rsidR="004C775B" w:rsidRPr="003B75FF" w:rsidRDefault="004C775B" w:rsidP="004462D9">
            <w:pPr>
              <w:jc w:val="center"/>
              <w:rPr>
                <w:rFonts w:cs="Times New Roman"/>
                <w:sz w:val="24"/>
                <w:szCs w:val="24"/>
              </w:rPr>
            </w:pPr>
            <w:r w:rsidRPr="003B75FF">
              <w:rPr>
                <w:rFonts w:cs="Times New Roman"/>
                <w:sz w:val="24"/>
                <w:szCs w:val="24"/>
              </w:rPr>
              <w:t>1</w:t>
            </w:r>
          </w:p>
        </w:tc>
        <w:tc>
          <w:tcPr>
            <w:tcW w:w="6379" w:type="dxa"/>
            <w:vAlign w:val="center"/>
          </w:tcPr>
          <w:p w:rsidR="004C775B" w:rsidRPr="003B75FF" w:rsidRDefault="004C775B" w:rsidP="004462D9">
            <w:pPr>
              <w:jc w:val="center"/>
              <w:rPr>
                <w:rFonts w:cs="Times New Roman"/>
                <w:sz w:val="24"/>
                <w:szCs w:val="24"/>
              </w:rPr>
            </w:pPr>
            <w:r w:rsidRPr="003B75FF">
              <w:rPr>
                <w:rFonts w:cs="Times New Roman"/>
                <w:sz w:val="24"/>
                <w:szCs w:val="24"/>
              </w:rPr>
              <w:t>Сбор данных осуществляется при помощи прогрессивного оборудования, а затем они обрабатываются в специализированных программах для получения достоверных сведений о геометрических параметрах зданий</w:t>
            </w:r>
          </w:p>
        </w:tc>
      </w:tr>
      <w:tr w:rsidR="004C775B" w:rsidRPr="003B75FF" w:rsidTr="004C775B">
        <w:tc>
          <w:tcPr>
            <w:tcW w:w="425" w:type="dxa"/>
            <w:vAlign w:val="center"/>
          </w:tcPr>
          <w:p w:rsidR="004C775B" w:rsidRPr="003B75FF" w:rsidRDefault="004C775B" w:rsidP="004462D9">
            <w:pPr>
              <w:widowControl w:val="0"/>
              <w:snapToGrid w:val="0"/>
              <w:jc w:val="center"/>
              <w:rPr>
                <w:rFonts w:cs="Times New Roman"/>
                <w:b/>
                <w:sz w:val="24"/>
                <w:szCs w:val="24"/>
              </w:rPr>
            </w:pPr>
            <w:r w:rsidRPr="003B75FF">
              <w:rPr>
                <w:rFonts w:cs="Times New Roman"/>
                <w:b/>
                <w:sz w:val="24"/>
                <w:szCs w:val="24"/>
              </w:rPr>
              <w:t>Б</w:t>
            </w:r>
          </w:p>
        </w:tc>
        <w:tc>
          <w:tcPr>
            <w:tcW w:w="2268" w:type="dxa"/>
            <w:vAlign w:val="center"/>
          </w:tcPr>
          <w:p w:rsidR="004C775B" w:rsidRPr="003B75FF" w:rsidRDefault="004C775B" w:rsidP="004462D9">
            <w:pPr>
              <w:jc w:val="center"/>
              <w:rPr>
                <w:rFonts w:cs="Times New Roman"/>
                <w:sz w:val="24"/>
                <w:szCs w:val="24"/>
              </w:rPr>
            </w:pPr>
            <w:r w:rsidRPr="003B75FF">
              <w:rPr>
                <w:rFonts w:cs="Times New Roman"/>
                <w:sz w:val="24"/>
                <w:szCs w:val="24"/>
              </w:rPr>
              <w:t>Съемка фасадов</w:t>
            </w:r>
          </w:p>
        </w:tc>
        <w:tc>
          <w:tcPr>
            <w:tcW w:w="567" w:type="dxa"/>
            <w:vAlign w:val="center"/>
          </w:tcPr>
          <w:p w:rsidR="004C775B" w:rsidRPr="003B75FF" w:rsidRDefault="004C775B" w:rsidP="004462D9">
            <w:pPr>
              <w:jc w:val="center"/>
              <w:rPr>
                <w:rFonts w:cs="Times New Roman"/>
                <w:sz w:val="24"/>
                <w:szCs w:val="24"/>
              </w:rPr>
            </w:pPr>
            <w:r w:rsidRPr="003B75FF">
              <w:rPr>
                <w:rFonts w:cs="Times New Roman"/>
                <w:sz w:val="24"/>
                <w:szCs w:val="24"/>
              </w:rPr>
              <w:t>2</w:t>
            </w:r>
          </w:p>
        </w:tc>
        <w:tc>
          <w:tcPr>
            <w:tcW w:w="6379" w:type="dxa"/>
            <w:vAlign w:val="center"/>
          </w:tcPr>
          <w:p w:rsidR="004C775B" w:rsidRPr="003B75FF" w:rsidRDefault="004C775B" w:rsidP="004462D9">
            <w:pPr>
              <w:jc w:val="center"/>
              <w:rPr>
                <w:rFonts w:cs="Times New Roman"/>
                <w:sz w:val="24"/>
                <w:szCs w:val="24"/>
              </w:rPr>
            </w:pPr>
            <w:r w:rsidRPr="003B75FF">
              <w:rPr>
                <w:rFonts w:cs="Times New Roman"/>
                <w:sz w:val="24"/>
                <w:szCs w:val="24"/>
              </w:rPr>
              <w:t>В ходе исследования определяются фактические геометрические размеры зданий, строительных конструкций, линейных сооружений и различных помещений при помощи специального измерительного оборудования</w:t>
            </w:r>
          </w:p>
        </w:tc>
      </w:tr>
      <w:tr w:rsidR="004C775B" w:rsidRPr="003B75FF" w:rsidTr="004C775B">
        <w:tc>
          <w:tcPr>
            <w:tcW w:w="425" w:type="dxa"/>
            <w:vAlign w:val="center"/>
          </w:tcPr>
          <w:p w:rsidR="004C775B" w:rsidRPr="003B75FF" w:rsidRDefault="004C775B" w:rsidP="004462D9">
            <w:pPr>
              <w:widowControl w:val="0"/>
              <w:snapToGrid w:val="0"/>
              <w:jc w:val="center"/>
              <w:rPr>
                <w:rFonts w:cs="Times New Roman"/>
                <w:b/>
                <w:sz w:val="24"/>
                <w:szCs w:val="24"/>
              </w:rPr>
            </w:pPr>
            <w:r w:rsidRPr="003B75FF">
              <w:rPr>
                <w:rFonts w:cs="Times New Roman"/>
                <w:b/>
                <w:sz w:val="24"/>
                <w:szCs w:val="24"/>
              </w:rPr>
              <w:t>В</w:t>
            </w:r>
          </w:p>
        </w:tc>
        <w:tc>
          <w:tcPr>
            <w:tcW w:w="2268" w:type="dxa"/>
            <w:vAlign w:val="center"/>
          </w:tcPr>
          <w:p w:rsidR="004C775B" w:rsidRPr="003B75FF" w:rsidRDefault="004C775B" w:rsidP="004462D9">
            <w:pPr>
              <w:jc w:val="center"/>
              <w:rPr>
                <w:rFonts w:cs="Times New Roman"/>
                <w:sz w:val="24"/>
                <w:szCs w:val="24"/>
              </w:rPr>
            </w:pPr>
            <w:r w:rsidRPr="003B75FF">
              <w:rPr>
                <w:rFonts w:cs="Times New Roman"/>
                <w:sz w:val="24"/>
                <w:szCs w:val="24"/>
              </w:rPr>
              <w:t>Топографическая съемка</w:t>
            </w:r>
          </w:p>
        </w:tc>
        <w:tc>
          <w:tcPr>
            <w:tcW w:w="567" w:type="dxa"/>
            <w:vAlign w:val="center"/>
          </w:tcPr>
          <w:p w:rsidR="004C775B" w:rsidRPr="003B75FF" w:rsidRDefault="004C775B" w:rsidP="004462D9">
            <w:pPr>
              <w:jc w:val="center"/>
              <w:rPr>
                <w:rFonts w:cs="Times New Roman"/>
                <w:sz w:val="24"/>
                <w:szCs w:val="24"/>
              </w:rPr>
            </w:pPr>
            <w:r w:rsidRPr="003B75FF">
              <w:rPr>
                <w:rFonts w:cs="Times New Roman"/>
                <w:sz w:val="24"/>
                <w:szCs w:val="24"/>
              </w:rPr>
              <w:t>3</w:t>
            </w:r>
          </w:p>
        </w:tc>
        <w:tc>
          <w:tcPr>
            <w:tcW w:w="6379" w:type="dxa"/>
            <w:vAlign w:val="center"/>
          </w:tcPr>
          <w:p w:rsidR="004C775B" w:rsidRPr="003B75FF" w:rsidRDefault="004C775B" w:rsidP="004462D9">
            <w:pPr>
              <w:jc w:val="center"/>
              <w:rPr>
                <w:rFonts w:cs="Times New Roman"/>
                <w:sz w:val="24"/>
                <w:szCs w:val="24"/>
              </w:rPr>
            </w:pPr>
            <w:r w:rsidRPr="003B75FF">
              <w:rPr>
                <w:rFonts w:cs="Times New Roman"/>
                <w:sz w:val="24"/>
                <w:szCs w:val="24"/>
              </w:rPr>
              <w:t>Процессы по землеустройству осуществляются с учетом составленных чертежей сооружений в привязке к конкретному объекту или территории</w:t>
            </w:r>
          </w:p>
        </w:tc>
      </w:tr>
      <w:tr w:rsidR="004C775B" w:rsidRPr="003B75FF" w:rsidTr="004C775B">
        <w:tc>
          <w:tcPr>
            <w:tcW w:w="425" w:type="dxa"/>
            <w:vAlign w:val="center"/>
          </w:tcPr>
          <w:p w:rsidR="004C775B" w:rsidRPr="003B75FF" w:rsidRDefault="004C775B" w:rsidP="004462D9">
            <w:pPr>
              <w:widowControl w:val="0"/>
              <w:snapToGrid w:val="0"/>
              <w:jc w:val="center"/>
              <w:rPr>
                <w:rFonts w:cs="Times New Roman"/>
                <w:b/>
                <w:sz w:val="24"/>
                <w:szCs w:val="24"/>
              </w:rPr>
            </w:pPr>
            <w:r w:rsidRPr="003B75FF">
              <w:rPr>
                <w:rFonts w:cs="Times New Roman"/>
                <w:b/>
                <w:sz w:val="24"/>
                <w:szCs w:val="24"/>
              </w:rPr>
              <w:t>Г</w:t>
            </w:r>
          </w:p>
        </w:tc>
        <w:tc>
          <w:tcPr>
            <w:tcW w:w="2268" w:type="dxa"/>
            <w:vAlign w:val="center"/>
          </w:tcPr>
          <w:p w:rsidR="004C775B" w:rsidRPr="003B75FF" w:rsidRDefault="004C775B" w:rsidP="004462D9">
            <w:pPr>
              <w:jc w:val="center"/>
              <w:rPr>
                <w:rFonts w:cs="Times New Roman"/>
                <w:sz w:val="24"/>
                <w:szCs w:val="24"/>
              </w:rPr>
            </w:pPr>
            <w:r w:rsidRPr="003B75FF">
              <w:rPr>
                <w:rFonts w:cs="Times New Roman"/>
                <w:sz w:val="24"/>
                <w:szCs w:val="24"/>
              </w:rPr>
              <w:t>Разбивочные работы</w:t>
            </w:r>
          </w:p>
        </w:tc>
        <w:tc>
          <w:tcPr>
            <w:tcW w:w="567" w:type="dxa"/>
            <w:vAlign w:val="center"/>
          </w:tcPr>
          <w:p w:rsidR="004C775B" w:rsidRPr="003B75FF" w:rsidRDefault="004C775B" w:rsidP="004462D9">
            <w:pPr>
              <w:jc w:val="center"/>
              <w:rPr>
                <w:rFonts w:cs="Times New Roman"/>
                <w:sz w:val="24"/>
                <w:szCs w:val="24"/>
              </w:rPr>
            </w:pPr>
          </w:p>
          <w:p w:rsidR="004C775B" w:rsidRPr="003B75FF" w:rsidRDefault="004C775B" w:rsidP="004462D9">
            <w:pPr>
              <w:jc w:val="center"/>
              <w:rPr>
                <w:rFonts w:cs="Times New Roman"/>
                <w:sz w:val="24"/>
                <w:szCs w:val="24"/>
              </w:rPr>
            </w:pPr>
            <w:r w:rsidRPr="003B75FF">
              <w:rPr>
                <w:rFonts w:cs="Times New Roman"/>
                <w:sz w:val="24"/>
                <w:szCs w:val="24"/>
              </w:rPr>
              <w:t>4</w:t>
            </w:r>
          </w:p>
        </w:tc>
        <w:tc>
          <w:tcPr>
            <w:tcW w:w="6379" w:type="dxa"/>
            <w:vAlign w:val="center"/>
          </w:tcPr>
          <w:p w:rsidR="004C775B" w:rsidRPr="003B75FF" w:rsidRDefault="004C775B" w:rsidP="004462D9">
            <w:pPr>
              <w:jc w:val="center"/>
              <w:rPr>
                <w:rFonts w:cs="Times New Roman"/>
                <w:sz w:val="24"/>
                <w:szCs w:val="24"/>
              </w:rPr>
            </w:pPr>
            <w:r w:rsidRPr="003B75FF">
              <w:rPr>
                <w:rFonts w:cs="Times New Roman"/>
                <w:sz w:val="24"/>
                <w:szCs w:val="24"/>
              </w:rPr>
              <w:t>Геодезические изыскания для создания топографических карт и планов местности на основании снимков поверхности земли, сделанных посредством летательных аппаратов, спутниковых систем и электронных тахеометров</w:t>
            </w:r>
          </w:p>
        </w:tc>
      </w:tr>
    </w:tbl>
    <w:p w:rsidR="004C775B" w:rsidRPr="00611B4D" w:rsidRDefault="004C775B" w:rsidP="004462D9">
      <w:pPr>
        <w:widowControl w:val="0"/>
        <w:snapToGrid w:val="0"/>
        <w:spacing w:after="0" w:line="240" w:lineRule="auto"/>
        <w:ind w:firstLine="709"/>
        <w:jc w:val="both"/>
        <w:rPr>
          <w:rFonts w:cs="Times New Roman"/>
          <w:sz w:val="20"/>
        </w:rPr>
      </w:pPr>
    </w:p>
    <w:p w:rsidR="004C775B" w:rsidRDefault="004C775B" w:rsidP="004462D9">
      <w:pPr>
        <w:widowControl w:val="0"/>
        <w:tabs>
          <w:tab w:val="left" w:pos="1101"/>
        </w:tabs>
        <w:snapToGrid w:val="0"/>
        <w:spacing w:after="0" w:line="240" w:lineRule="auto"/>
        <w:jc w:val="both"/>
        <w:rPr>
          <w:rFonts w:cs="Times New Roman"/>
        </w:rPr>
      </w:pPr>
      <w:r w:rsidRPr="001C0197">
        <w:rPr>
          <w:rFonts w:cs="Times New Roman"/>
        </w:rPr>
        <w:t xml:space="preserve">Запишите </w:t>
      </w:r>
      <w:r>
        <w:rPr>
          <w:rFonts w:cs="Times New Roman"/>
        </w:rPr>
        <w:t>выбранные цифры</w:t>
      </w:r>
      <w:r w:rsidRPr="001C0197">
        <w:rPr>
          <w:rFonts w:cs="Times New Roman"/>
        </w:rPr>
        <w:t xml:space="preserve"> под соответствующими </w:t>
      </w:r>
      <w:r>
        <w:rPr>
          <w:rFonts w:cs="Times New Roman"/>
        </w:rPr>
        <w:t>букв</w:t>
      </w:r>
      <w:r w:rsidRPr="001C0197">
        <w:rPr>
          <w:rFonts w:cs="Times New Roman"/>
        </w:rPr>
        <w:t>ами:</w:t>
      </w:r>
    </w:p>
    <w:tbl>
      <w:tblPr>
        <w:tblW w:w="3381" w:type="pct"/>
        <w:tblCellMar>
          <w:left w:w="0" w:type="dxa"/>
          <w:right w:w="0" w:type="dxa"/>
        </w:tblCellMar>
        <w:tblLook w:val="0420" w:firstRow="1" w:lastRow="0" w:firstColumn="0" w:lastColumn="0" w:noHBand="0" w:noVBand="1"/>
      </w:tblPr>
      <w:tblGrid>
        <w:gridCol w:w="1622"/>
        <w:gridCol w:w="1750"/>
        <w:gridCol w:w="1751"/>
        <w:gridCol w:w="1606"/>
      </w:tblGrid>
      <w:tr w:rsidR="004C775B" w:rsidRPr="00AF7D6A" w:rsidTr="00B363F6">
        <w:trPr>
          <w:trHeight w:val="321"/>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4C775B" w:rsidRPr="00AF7D6A" w:rsidRDefault="004C775B" w:rsidP="004462D9">
            <w:pPr>
              <w:spacing w:after="0" w:line="240" w:lineRule="auto"/>
              <w:jc w:val="center"/>
              <w:rPr>
                <w:rFonts w:eastAsia="Times New Roman" w:cs="Times New Roman"/>
              </w:rPr>
            </w:pPr>
            <w:r w:rsidRPr="00AF7D6A">
              <w:rPr>
                <w:rFonts w:eastAsia="Times New Roman" w:cs="Times New Roman"/>
                <w:b/>
                <w:bCs/>
                <w:color w:val="000000" w:themeColor="text1"/>
              </w:rPr>
              <w:t>А</w:t>
            </w: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4C775B" w:rsidRPr="00AF7D6A" w:rsidRDefault="004C775B" w:rsidP="004462D9">
            <w:pPr>
              <w:spacing w:after="0" w:line="240" w:lineRule="auto"/>
              <w:jc w:val="center"/>
              <w:rPr>
                <w:rFonts w:eastAsia="Times New Roman" w:cs="Times New Roman"/>
              </w:rPr>
            </w:pPr>
            <w:r w:rsidRPr="00AF7D6A">
              <w:rPr>
                <w:rFonts w:eastAsia="Times New Roman" w:cs="Times New Roman"/>
                <w:b/>
                <w:bCs/>
                <w:color w:val="000000" w:themeColor="text1"/>
              </w:rPr>
              <w:t>Б</w:t>
            </w: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4C775B" w:rsidRPr="00AF7D6A" w:rsidRDefault="004C775B" w:rsidP="004462D9">
            <w:pPr>
              <w:spacing w:after="0" w:line="240" w:lineRule="auto"/>
              <w:jc w:val="center"/>
              <w:rPr>
                <w:rFonts w:eastAsia="Times New Roman" w:cs="Times New Roman"/>
              </w:rPr>
            </w:pPr>
            <w:r w:rsidRPr="00AF7D6A">
              <w:rPr>
                <w:rFonts w:eastAsia="Times New Roman" w:cs="Times New Roman"/>
                <w:b/>
                <w:bCs/>
                <w:color w:val="000000" w:themeColor="text1"/>
              </w:rPr>
              <w:t>В</w:t>
            </w: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4C775B" w:rsidRPr="00AF7D6A" w:rsidRDefault="004C775B" w:rsidP="004462D9">
            <w:pPr>
              <w:spacing w:after="0" w:line="240" w:lineRule="auto"/>
              <w:jc w:val="center"/>
              <w:rPr>
                <w:rFonts w:eastAsia="Times New Roman" w:cs="Times New Roman"/>
              </w:rPr>
            </w:pPr>
            <w:r w:rsidRPr="00AF7D6A">
              <w:rPr>
                <w:rFonts w:eastAsia="Times New Roman" w:cs="Times New Roman"/>
                <w:b/>
                <w:bCs/>
                <w:color w:val="000000" w:themeColor="text1"/>
              </w:rPr>
              <w:t>Г</w:t>
            </w:r>
          </w:p>
        </w:tc>
      </w:tr>
      <w:tr w:rsidR="004C775B" w:rsidRPr="00AF7D6A" w:rsidTr="00B363F6">
        <w:trPr>
          <w:trHeight w:val="326"/>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4C775B" w:rsidRPr="00AF7D6A" w:rsidRDefault="004C775B" w:rsidP="004462D9">
            <w:pPr>
              <w:spacing w:after="0" w:line="240" w:lineRule="auto"/>
              <w:rPr>
                <w:rFonts w:eastAsia="Times New Roman" w:cs="Times New Roman"/>
              </w:rPr>
            </w:pP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4C775B" w:rsidRPr="00AF7D6A" w:rsidRDefault="004C775B" w:rsidP="004462D9">
            <w:pPr>
              <w:spacing w:after="0" w:line="240" w:lineRule="auto"/>
              <w:rPr>
                <w:rFonts w:eastAsia="Times New Roman" w:cs="Times New Roman"/>
              </w:rPr>
            </w:pP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4C775B" w:rsidRPr="00AF7D6A" w:rsidRDefault="004C775B" w:rsidP="004462D9">
            <w:pPr>
              <w:spacing w:after="0" w:line="240" w:lineRule="auto"/>
              <w:rPr>
                <w:rFonts w:eastAsia="Times New Roman" w:cs="Times New Roman"/>
              </w:rPr>
            </w:pP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4C775B" w:rsidRPr="00AF7D6A" w:rsidRDefault="004C775B" w:rsidP="004462D9">
            <w:pPr>
              <w:spacing w:after="0" w:line="240" w:lineRule="auto"/>
              <w:rPr>
                <w:rFonts w:eastAsia="Times New Roman" w:cs="Times New Roman"/>
              </w:rPr>
            </w:pPr>
          </w:p>
        </w:tc>
      </w:tr>
    </w:tbl>
    <w:p w:rsidR="007377D0" w:rsidRDefault="007377D0" w:rsidP="004462D9">
      <w:pPr>
        <w:spacing w:after="0" w:line="240" w:lineRule="auto"/>
        <w:rPr>
          <w:rFonts w:cs="Times New Roman"/>
        </w:rPr>
      </w:pPr>
    </w:p>
    <w:p w:rsidR="00B67CDB" w:rsidRDefault="00B67CDB" w:rsidP="004462D9">
      <w:pPr>
        <w:spacing w:after="0" w:line="240" w:lineRule="auto"/>
        <w:rPr>
          <w:b/>
        </w:rPr>
      </w:pPr>
      <w:r w:rsidRPr="004311AA">
        <w:rPr>
          <w:b/>
        </w:rPr>
        <w:t>Задание</w:t>
      </w:r>
      <w:r>
        <w:rPr>
          <w:b/>
        </w:rPr>
        <w:t xml:space="preserve"> 249</w:t>
      </w:r>
    </w:p>
    <w:p w:rsidR="00826706" w:rsidRPr="00E62F6D" w:rsidRDefault="00826706" w:rsidP="004462D9">
      <w:pPr>
        <w:pStyle w:val="a4"/>
        <w:spacing w:after="0" w:line="240" w:lineRule="auto"/>
        <w:ind w:left="0"/>
        <w:rPr>
          <w:rFonts w:ascii="Times New Roman" w:hAnsi="Times New Roman" w:cs="Times New Roman"/>
          <w:b/>
          <w:sz w:val="24"/>
          <w:szCs w:val="24"/>
        </w:rPr>
      </w:pPr>
      <w:r w:rsidRPr="00E62F6D">
        <w:rPr>
          <w:rFonts w:ascii="Times New Roman" w:hAnsi="Times New Roman" w:cs="Times New Roman"/>
          <w:b/>
          <w:i/>
          <w:iCs/>
          <w:sz w:val="24"/>
          <w:szCs w:val="24"/>
        </w:rPr>
        <w:t>Прочитайте текст и установите соответствие.</w:t>
      </w:r>
    </w:p>
    <w:p w:rsidR="00826706" w:rsidRPr="00367C1B" w:rsidRDefault="00826706" w:rsidP="004462D9">
      <w:pPr>
        <w:autoSpaceDE w:val="0"/>
        <w:autoSpaceDN w:val="0"/>
        <w:adjustRightInd w:val="0"/>
        <w:spacing w:after="0" w:line="240" w:lineRule="auto"/>
        <w:ind w:firstLine="708"/>
        <w:jc w:val="both"/>
        <w:rPr>
          <w:rFonts w:eastAsia="Calibri" w:cs="Times New Roman"/>
        </w:rPr>
      </w:pPr>
      <w:r w:rsidRPr="00E62F6D">
        <w:rPr>
          <w:rFonts w:eastAsia="Calibri" w:cs="Times New Roman"/>
        </w:rPr>
        <w:t xml:space="preserve">В профессиональной деятельности специалист должен </w:t>
      </w:r>
      <w:r w:rsidRPr="00AF7D6A">
        <w:rPr>
          <w:rFonts w:cs="Times New Roman"/>
          <w:bCs/>
          <w:iCs/>
        </w:rPr>
        <w:t>знать значимость профессиональной деятельности по профессии</w:t>
      </w:r>
      <w:r w:rsidRPr="00E62F6D">
        <w:rPr>
          <w:rFonts w:eastAsia="Calibri" w:cs="Times New Roman"/>
        </w:rPr>
        <w:t xml:space="preserve">. Например, </w:t>
      </w:r>
      <w:r w:rsidRPr="00367C1B">
        <w:rPr>
          <w:rFonts w:eastAsia="Calibri" w:cs="Times New Roman"/>
        </w:rPr>
        <w:t xml:space="preserve">при оказании туристических услуг в целях </w:t>
      </w:r>
      <w:r w:rsidRPr="00367C1B">
        <w:t>развития Псковской области как центра притяжения туристов и открытия новых туристических маршрутов</w:t>
      </w:r>
      <w:r w:rsidRPr="00367C1B">
        <w:rPr>
          <w:rFonts w:eastAsia="Calibri" w:cs="Times New Roman"/>
        </w:rPr>
        <w:t xml:space="preserve"> для гостей предлагают </w:t>
      </w:r>
      <w:r>
        <w:rPr>
          <w:rFonts w:eastAsia="Calibri" w:cs="Times New Roman"/>
        </w:rPr>
        <w:t xml:space="preserve">различные </w:t>
      </w:r>
      <w:r w:rsidRPr="00367C1B">
        <w:rPr>
          <w:rFonts w:eastAsia="Calibri" w:cs="Times New Roman"/>
        </w:rPr>
        <w:t>туры из гостиницы в центре города Псков.</w:t>
      </w:r>
    </w:p>
    <w:p w:rsidR="00826706" w:rsidRPr="00367C1B" w:rsidRDefault="00826706" w:rsidP="004462D9">
      <w:pPr>
        <w:autoSpaceDE w:val="0"/>
        <w:autoSpaceDN w:val="0"/>
        <w:adjustRightInd w:val="0"/>
        <w:spacing w:after="0" w:line="240" w:lineRule="auto"/>
        <w:ind w:firstLine="708"/>
        <w:jc w:val="both"/>
        <w:rPr>
          <w:rFonts w:eastAsia="Calibri" w:cs="Times New Roman"/>
        </w:rPr>
      </w:pPr>
      <w:r w:rsidRPr="00367C1B">
        <w:rPr>
          <w:rFonts w:eastAsia="Calibri" w:cs="Times New Roman"/>
        </w:rPr>
        <w:t>Установите соответствие между маршрутом туристического тура и его типом.</w:t>
      </w:r>
    </w:p>
    <w:p w:rsidR="00826706" w:rsidRPr="00367C1B" w:rsidRDefault="00826706" w:rsidP="004462D9">
      <w:pPr>
        <w:spacing w:after="0" w:line="240" w:lineRule="auto"/>
        <w:ind w:firstLine="708"/>
        <w:jc w:val="both"/>
        <w:rPr>
          <w:rFonts w:eastAsia="Calibri" w:cs="Times New Roman"/>
        </w:rPr>
      </w:pPr>
      <w:r w:rsidRPr="00367C1B">
        <w:rPr>
          <w:rFonts w:eastAsia="Calibri" w:cs="Times New Roman"/>
        </w:rPr>
        <w:lastRenderedPageBreak/>
        <w:t>К каждой позиции, данной в левом столбце, подберите соответствующую позицию из правого столбца:</w:t>
      </w:r>
    </w:p>
    <w:tbl>
      <w:tblPr>
        <w:tblW w:w="5000" w:type="pct"/>
        <w:tblCellMar>
          <w:left w:w="0" w:type="dxa"/>
          <w:right w:w="0" w:type="dxa"/>
        </w:tblCellMar>
        <w:tblLook w:val="0420" w:firstRow="1" w:lastRow="0" w:firstColumn="0" w:lastColumn="0" w:noHBand="0" w:noVBand="1"/>
      </w:tblPr>
      <w:tblGrid>
        <w:gridCol w:w="468"/>
        <w:gridCol w:w="5405"/>
        <w:gridCol w:w="529"/>
        <w:gridCol w:w="3549"/>
      </w:tblGrid>
      <w:tr w:rsidR="00826706" w:rsidRPr="00826706" w:rsidTr="00826706">
        <w:trPr>
          <w:trHeight w:val="504"/>
        </w:trPr>
        <w:tc>
          <w:tcPr>
            <w:tcW w:w="2951"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826706" w:rsidRPr="00826706" w:rsidRDefault="00826706" w:rsidP="004462D9">
            <w:pPr>
              <w:spacing w:after="0" w:line="240" w:lineRule="auto"/>
              <w:jc w:val="center"/>
              <w:rPr>
                <w:rFonts w:eastAsia="Times New Roman" w:cs="Times New Roman"/>
              </w:rPr>
            </w:pPr>
            <w:r w:rsidRPr="00826706">
              <w:rPr>
                <w:rFonts w:eastAsia="Times New Roman" w:cs="Times New Roman"/>
              </w:rPr>
              <w:t>Маршрут</w:t>
            </w:r>
          </w:p>
        </w:tc>
        <w:tc>
          <w:tcPr>
            <w:tcW w:w="2049"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826706" w:rsidRPr="00826706" w:rsidRDefault="00826706" w:rsidP="004462D9">
            <w:pPr>
              <w:spacing w:after="0" w:line="240" w:lineRule="auto"/>
              <w:jc w:val="center"/>
              <w:rPr>
                <w:rFonts w:eastAsia="Times New Roman" w:cs="Times New Roman"/>
              </w:rPr>
            </w:pPr>
            <w:r w:rsidRPr="00826706">
              <w:rPr>
                <w:rFonts w:eastAsia="Times New Roman" w:cs="Times New Roman"/>
              </w:rPr>
              <w:t>Тип тура</w:t>
            </w:r>
          </w:p>
        </w:tc>
      </w:tr>
      <w:tr w:rsidR="00826706" w:rsidRPr="00826706" w:rsidTr="00826706">
        <w:trPr>
          <w:trHeight w:val="704"/>
        </w:trPr>
        <w:tc>
          <w:tcPr>
            <w:tcW w:w="23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826706" w:rsidRPr="00826706" w:rsidRDefault="00826706" w:rsidP="004462D9">
            <w:pPr>
              <w:spacing w:after="0" w:line="240" w:lineRule="auto"/>
              <w:jc w:val="center"/>
              <w:rPr>
                <w:rFonts w:eastAsia="Times New Roman" w:cs="Times New Roman"/>
                <w:b/>
              </w:rPr>
            </w:pPr>
            <w:r w:rsidRPr="00826706">
              <w:rPr>
                <w:rFonts w:eastAsia="Times New Roman" w:cs="Times New Roman"/>
                <w:b/>
                <w:bCs/>
              </w:rPr>
              <w:t>А</w:t>
            </w:r>
          </w:p>
        </w:tc>
        <w:tc>
          <w:tcPr>
            <w:tcW w:w="2716"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826706" w:rsidRPr="00826706" w:rsidRDefault="00826706" w:rsidP="004462D9">
            <w:pPr>
              <w:spacing w:after="0" w:line="240" w:lineRule="auto"/>
              <w:jc w:val="center"/>
              <w:rPr>
                <w:rFonts w:eastAsia="Times New Roman" w:cs="Times New Roman"/>
              </w:rPr>
            </w:pPr>
            <w:r w:rsidRPr="00826706">
              <w:rPr>
                <w:rFonts w:eastAsia="Times New Roman" w:cs="Times New Roman"/>
              </w:rPr>
              <w:t>Финский парк, Золотая набережная, смотровая площадка в устье реки Псковы, башня Кутекрома, Псковский Кром, Свято-Троицкий собор, Приказная палата, Власьевская башня</w:t>
            </w:r>
          </w:p>
        </w:tc>
        <w:tc>
          <w:tcPr>
            <w:tcW w:w="266"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826706" w:rsidRPr="00826706" w:rsidRDefault="00826706" w:rsidP="004462D9">
            <w:pPr>
              <w:spacing w:after="0" w:line="240" w:lineRule="auto"/>
              <w:jc w:val="center"/>
              <w:rPr>
                <w:rFonts w:eastAsia="Times New Roman" w:cs="Times New Roman"/>
              </w:rPr>
            </w:pPr>
            <w:r w:rsidRPr="00826706">
              <w:rPr>
                <w:rFonts w:eastAsia="Times New Roman" w:cs="Times New Roman"/>
              </w:rPr>
              <w:t>1</w:t>
            </w:r>
          </w:p>
        </w:tc>
        <w:tc>
          <w:tcPr>
            <w:tcW w:w="1783"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826706" w:rsidRPr="00826706" w:rsidRDefault="00826706" w:rsidP="004462D9">
            <w:pPr>
              <w:spacing w:after="0" w:line="240" w:lineRule="auto"/>
              <w:jc w:val="center"/>
              <w:rPr>
                <w:rFonts w:eastAsia="Times New Roman" w:cs="Times New Roman"/>
              </w:rPr>
            </w:pPr>
            <w:r w:rsidRPr="00826706">
              <w:rPr>
                <w:rFonts w:eastAsia="Times New Roman" w:cs="Times New Roman"/>
              </w:rPr>
              <w:t>Автомобильный тур</w:t>
            </w:r>
          </w:p>
        </w:tc>
      </w:tr>
      <w:tr w:rsidR="00826706" w:rsidRPr="00826706" w:rsidTr="00826706">
        <w:trPr>
          <w:trHeight w:val="817"/>
        </w:trPr>
        <w:tc>
          <w:tcPr>
            <w:tcW w:w="23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826706" w:rsidRPr="00826706" w:rsidRDefault="00826706" w:rsidP="004462D9">
            <w:pPr>
              <w:spacing w:after="0" w:line="240" w:lineRule="auto"/>
              <w:jc w:val="center"/>
              <w:rPr>
                <w:rFonts w:eastAsia="Times New Roman" w:cs="Times New Roman"/>
                <w:b/>
              </w:rPr>
            </w:pPr>
            <w:r w:rsidRPr="00826706">
              <w:rPr>
                <w:rFonts w:eastAsia="Times New Roman" w:cs="Times New Roman"/>
                <w:b/>
                <w:bCs/>
              </w:rPr>
              <w:t>Б</w:t>
            </w:r>
          </w:p>
        </w:tc>
        <w:tc>
          <w:tcPr>
            <w:tcW w:w="2716"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826706" w:rsidRPr="00826706" w:rsidRDefault="00826706" w:rsidP="004462D9">
            <w:pPr>
              <w:spacing w:after="0" w:line="240" w:lineRule="auto"/>
              <w:jc w:val="center"/>
              <w:rPr>
                <w:rFonts w:eastAsia="Times New Roman" w:cs="Times New Roman"/>
              </w:rPr>
            </w:pPr>
            <w:r w:rsidRPr="00826706">
              <w:rPr>
                <w:rFonts w:eastAsia="Times New Roman" w:cs="Times New Roman"/>
              </w:rPr>
              <w:t xml:space="preserve">Талабские острова, </w:t>
            </w:r>
            <w:r w:rsidRPr="00826706">
              <w:rPr>
                <w:rStyle w:val="a7"/>
                <w:rFonts w:cs="Times New Roman"/>
                <w:b w:val="0"/>
                <w:shd w:val="clear" w:color="auto" w:fill="FFFFFF"/>
              </w:rPr>
              <w:t>Купеческие дома XIX века на главной улице острова Залита, Поклонный крест воинам Талабского полка, Часовня Николая Святителя XIX века,</w:t>
            </w:r>
            <w:r w:rsidRPr="00826706">
              <w:rPr>
                <w:rStyle w:val="a7"/>
                <w:rFonts w:cs="Times New Roman"/>
                <w:b w:val="0"/>
              </w:rPr>
              <w:t xml:space="preserve"> </w:t>
            </w:r>
            <w:r w:rsidRPr="00826706">
              <w:rPr>
                <w:rStyle w:val="a7"/>
                <w:rFonts w:cs="Times New Roman"/>
                <w:b w:val="0"/>
                <w:shd w:val="clear" w:color="auto" w:fill="FFFFFF"/>
              </w:rPr>
              <w:t xml:space="preserve">Келья старца Николая Гурьянова, памятник –маяк героям Гражданской войны, </w:t>
            </w:r>
            <w:r w:rsidRPr="00826706">
              <w:rPr>
                <w:rStyle w:val="a7"/>
                <w:rFonts w:cs="Times New Roman"/>
                <w:b w:val="0"/>
              </w:rPr>
              <w:t xml:space="preserve"> п</w:t>
            </w:r>
            <w:r w:rsidRPr="00826706">
              <w:rPr>
                <w:rStyle w:val="a7"/>
                <w:rFonts w:cs="Times New Roman"/>
                <w:b w:val="0"/>
                <w:shd w:val="clear" w:color="auto" w:fill="FFFFFF"/>
              </w:rPr>
              <w:t>амятник погибшим односельчанам в Великой Отечественной войне</w:t>
            </w:r>
          </w:p>
        </w:tc>
        <w:tc>
          <w:tcPr>
            <w:tcW w:w="266"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826706" w:rsidRPr="00826706" w:rsidRDefault="00826706" w:rsidP="004462D9">
            <w:pPr>
              <w:spacing w:after="0" w:line="240" w:lineRule="auto"/>
              <w:jc w:val="center"/>
              <w:rPr>
                <w:rFonts w:eastAsia="Times New Roman" w:cs="Times New Roman"/>
              </w:rPr>
            </w:pPr>
            <w:r w:rsidRPr="00826706">
              <w:rPr>
                <w:rFonts w:eastAsia="Times New Roman" w:cs="Times New Roman"/>
              </w:rPr>
              <w:t>2</w:t>
            </w:r>
          </w:p>
        </w:tc>
        <w:tc>
          <w:tcPr>
            <w:tcW w:w="1783"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826706" w:rsidRPr="00826706" w:rsidRDefault="00826706" w:rsidP="004462D9">
            <w:pPr>
              <w:spacing w:after="0" w:line="240" w:lineRule="auto"/>
              <w:jc w:val="center"/>
              <w:rPr>
                <w:rFonts w:eastAsia="Times New Roman" w:cs="Times New Roman"/>
              </w:rPr>
            </w:pPr>
            <w:r w:rsidRPr="00826706">
              <w:rPr>
                <w:rFonts w:eastAsia="Times New Roman" w:cs="Times New Roman"/>
              </w:rPr>
              <w:t>Велосипедный тур</w:t>
            </w:r>
          </w:p>
        </w:tc>
      </w:tr>
      <w:tr w:rsidR="00826706" w:rsidRPr="00826706" w:rsidTr="00826706">
        <w:trPr>
          <w:trHeight w:val="1008"/>
        </w:trPr>
        <w:tc>
          <w:tcPr>
            <w:tcW w:w="23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826706" w:rsidRPr="00826706" w:rsidRDefault="00826706" w:rsidP="004462D9">
            <w:pPr>
              <w:spacing w:after="0" w:line="240" w:lineRule="auto"/>
              <w:jc w:val="center"/>
              <w:rPr>
                <w:rFonts w:eastAsia="Times New Roman" w:cs="Times New Roman"/>
                <w:b/>
              </w:rPr>
            </w:pPr>
            <w:r w:rsidRPr="00826706">
              <w:rPr>
                <w:rFonts w:eastAsia="Times New Roman" w:cs="Times New Roman"/>
                <w:b/>
                <w:bCs/>
              </w:rPr>
              <w:t>В</w:t>
            </w:r>
          </w:p>
        </w:tc>
        <w:tc>
          <w:tcPr>
            <w:tcW w:w="271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826706" w:rsidRPr="00826706" w:rsidRDefault="00826706" w:rsidP="004462D9">
            <w:pPr>
              <w:spacing w:after="0" w:line="240" w:lineRule="auto"/>
              <w:jc w:val="center"/>
              <w:rPr>
                <w:rFonts w:eastAsia="Times New Roman" w:cs="Times New Roman"/>
              </w:rPr>
            </w:pPr>
            <w:r w:rsidRPr="00826706">
              <w:rPr>
                <w:rStyle w:val="a7"/>
                <w:rFonts w:cs="Times New Roman"/>
                <w:b w:val="0"/>
                <w:shd w:val="clear" w:color="auto" w:fill="FFFFFF"/>
              </w:rPr>
              <w:t>Дом-музей А.С. Пушкина, «Пушкинская деревня», домик няни в Михайловском, 100-летний дуб, дом С.С. Гейченко, пруд «под сенью ив густых», водяная мельница в деревне Бугрово, Святогорский монастырь, могила поэта</w:t>
            </w:r>
          </w:p>
        </w:tc>
        <w:tc>
          <w:tcPr>
            <w:tcW w:w="26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826706" w:rsidRPr="00826706" w:rsidRDefault="00826706" w:rsidP="004462D9">
            <w:pPr>
              <w:spacing w:after="0" w:line="240" w:lineRule="auto"/>
              <w:jc w:val="center"/>
              <w:rPr>
                <w:rFonts w:eastAsia="Times New Roman" w:cs="Times New Roman"/>
              </w:rPr>
            </w:pPr>
            <w:r w:rsidRPr="00826706">
              <w:rPr>
                <w:rFonts w:eastAsia="Times New Roman" w:cs="Times New Roman"/>
              </w:rPr>
              <w:t>3</w:t>
            </w:r>
          </w:p>
        </w:tc>
        <w:tc>
          <w:tcPr>
            <w:tcW w:w="17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826706" w:rsidRPr="00826706" w:rsidRDefault="00826706" w:rsidP="004462D9">
            <w:pPr>
              <w:spacing w:after="0" w:line="240" w:lineRule="auto"/>
              <w:jc w:val="center"/>
              <w:rPr>
                <w:rFonts w:eastAsia="Times New Roman" w:cs="Times New Roman"/>
              </w:rPr>
            </w:pPr>
            <w:r w:rsidRPr="00826706">
              <w:rPr>
                <w:rFonts w:eastAsia="Times New Roman" w:cs="Times New Roman"/>
              </w:rPr>
              <w:t>Пеший тур</w:t>
            </w:r>
          </w:p>
        </w:tc>
      </w:tr>
      <w:tr w:rsidR="00826706" w:rsidRPr="00826706" w:rsidTr="00826706">
        <w:trPr>
          <w:trHeight w:val="729"/>
        </w:trPr>
        <w:tc>
          <w:tcPr>
            <w:tcW w:w="23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826706" w:rsidRPr="00826706" w:rsidRDefault="00826706" w:rsidP="004462D9">
            <w:pPr>
              <w:spacing w:after="0" w:line="240" w:lineRule="auto"/>
              <w:jc w:val="center"/>
              <w:rPr>
                <w:rFonts w:eastAsia="Times New Roman" w:cs="Times New Roman"/>
              </w:rPr>
            </w:pPr>
          </w:p>
        </w:tc>
        <w:tc>
          <w:tcPr>
            <w:tcW w:w="271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826706" w:rsidRPr="00826706" w:rsidRDefault="00826706" w:rsidP="004462D9">
            <w:pPr>
              <w:spacing w:after="0" w:line="240" w:lineRule="auto"/>
              <w:jc w:val="center"/>
              <w:rPr>
                <w:rFonts w:eastAsia="Times New Roman" w:cs="Times New Roman"/>
              </w:rPr>
            </w:pPr>
          </w:p>
        </w:tc>
        <w:tc>
          <w:tcPr>
            <w:tcW w:w="26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826706" w:rsidRPr="00826706" w:rsidRDefault="00826706" w:rsidP="004462D9">
            <w:pPr>
              <w:spacing w:after="0" w:line="240" w:lineRule="auto"/>
              <w:jc w:val="center"/>
              <w:rPr>
                <w:rFonts w:eastAsia="Times New Roman" w:cs="Times New Roman"/>
              </w:rPr>
            </w:pPr>
            <w:r w:rsidRPr="00826706">
              <w:rPr>
                <w:rFonts w:eastAsia="Times New Roman" w:cs="Times New Roman"/>
              </w:rPr>
              <w:t>4</w:t>
            </w:r>
          </w:p>
        </w:tc>
        <w:tc>
          <w:tcPr>
            <w:tcW w:w="17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826706" w:rsidRPr="00826706" w:rsidRDefault="00826706" w:rsidP="004462D9">
            <w:pPr>
              <w:spacing w:after="0" w:line="240" w:lineRule="auto"/>
              <w:jc w:val="center"/>
              <w:rPr>
                <w:rFonts w:eastAsia="Times New Roman" w:cs="Times New Roman"/>
              </w:rPr>
            </w:pPr>
            <w:r w:rsidRPr="00826706">
              <w:rPr>
                <w:rFonts w:eastAsia="Times New Roman" w:cs="Times New Roman"/>
              </w:rPr>
              <w:t>Речной тур</w:t>
            </w:r>
          </w:p>
        </w:tc>
      </w:tr>
    </w:tbl>
    <w:p w:rsidR="00826706" w:rsidRDefault="00826706" w:rsidP="004462D9">
      <w:pPr>
        <w:pStyle w:val="a4"/>
        <w:spacing w:after="0" w:line="240" w:lineRule="auto"/>
        <w:ind w:left="0"/>
        <w:jc w:val="both"/>
        <w:rPr>
          <w:rFonts w:ascii="Times New Roman" w:hAnsi="Times New Roman" w:cs="Times New Roman"/>
          <w:sz w:val="24"/>
          <w:szCs w:val="24"/>
        </w:rPr>
      </w:pPr>
    </w:p>
    <w:p w:rsidR="00826706" w:rsidRDefault="00826706" w:rsidP="004462D9">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Запишите выбранные цифры под соответствующими буквами</w:t>
      </w:r>
      <w:r w:rsidR="00797D80">
        <w:rPr>
          <w:rFonts w:ascii="Times New Roman" w:hAnsi="Times New Roman" w:cs="Times New Roman"/>
          <w:sz w:val="24"/>
          <w:szCs w:val="24"/>
        </w:rPr>
        <w:t>:</w:t>
      </w:r>
    </w:p>
    <w:tbl>
      <w:tblPr>
        <w:tblW w:w="2574" w:type="pct"/>
        <w:tblCellMar>
          <w:left w:w="0" w:type="dxa"/>
          <w:right w:w="0" w:type="dxa"/>
        </w:tblCellMar>
        <w:tblLook w:val="0420" w:firstRow="1" w:lastRow="0" w:firstColumn="0" w:lastColumn="0" w:noHBand="0" w:noVBand="1"/>
      </w:tblPr>
      <w:tblGrid>
        <w:gridCol w:w="1623"/>
        <w:gridCol w:w="1750"/>
        <w:gridCol w:w="1750"/>
      </w:tblGrid>
      <w:tr w:rsidR="00826706" w:rsidRPr="00AD2000" w:rsidTr="00B363F6">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826706" w:rsidRPr="00AD2000" w:rsidRDefault="00826706" w:rsidP="004462D9">
            <w:pPr>
              <w:spacing w:after="0" w:line="240" w:lineRule="auto"/>
              <w:jc w:val="center"/>
              <w:rPr>
                <w:rFonts w:eastAsia="Times New Roman" w:cs="Times New Roman"/>
              </w:rPr>
            </w:pPr>
            <w:r w:rsidRPr="00AD2000">
              <w:rPr>
                <w:rFonts w:eastAsia="Times New Roman" w:cs="Times New Roman"/>
                <w:b/>
                <w:bCs/>
                <w:color w:val="000000" w:themeColor="text1"/>
              </w:rPr>
              <w:t>А</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826706" w:rsidRPr="00AD2000" w:rsidRDefault="00826706" w:rsidP="004462D9">
            <w:pPr>
              <w:spacing w:after="0" w:line="240" w:lineRule="auto"/>
              <w:jc w:val="center"/>
              <w:rPr>
                <w:rFonts w:eastAsia="Times New Roman" w:cs="Times New Roman"/>
              </w:rPr>
            </w:pPr>
            <w:r w:rsidRPr="00AD2000">
              <w:rPr>
                <w:rFonts w:eastAsia="Times New Roman" w:cs="Times New Roman"/>
                <w:b/>
                <w:bCs/>
                <w:color w:val="000000" w:themeColor="text1"/>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826706" w:rsidRPr="00AD2000" w:rsidRDefault="00826706" w:rsidP="004462D9">
            <w:pPr>
              <w:spacing w:after="0" w:line="240" w:lineRule="auto"/>
              <w:jc w:val="center"/>
              <w:rPr>
                <w:rFonts w:eastAsia="Times New Roman" w:cs="Times New Roman"/>
              </w:rPr>
            </w:pPr>
            <w:r w:rsidRPr="00AD2000">
              <w:rPr>
                <w:rFonts w:eastAsia="Times New Roman" w:cs="Times New Roman"/>
                <w:b/>
                <w:bCs/>
                <w:color w:val="000000" w:themeColor="text1"/>
              </w:rPr>
              <w:t>В</w:t>
            </w:r>
          </w:p>
        </w:tc>
      </w:tr>
      <w:tr w:rsidR="00826706" w:rsidRPr="00AD2000" w:rsidTr="00B363F6">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826706" w:rsidRPr="009410B4" w:rsidRDefault="00826706" w:rsidP="004462D9">
            <w:pPr>
              <w:spacing w:after="0" w:line="240" w:lineRule="auto"/>
              <w:jc w:val="center"/>
              <w:rPr>
                <w:rFonts w:eastAsia="Times New Roman" w:cs="Times New Roman"/>
                <w:lang w:val="en-US"/>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826706" w:rsidRPr="00AD2000" w:rsidRDefault="00826706" w:rsidP="004462D9">
            <w:pPr>
              <w:spacing w:after="0" w:line="240" w:lineRule="auto"/>
              <w:jc w:val="center"/>
              <w:rPr>
                <w:rFonts w:eastAsia="Times New Roman" w:cs="Times New Roman"/>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826706" w:rsidRPr="006C5BFD" w:rsidRDefault="00826706" w:rsidP="004462D9">
            <w:pPr>
              <w:spacing w:after="0" w:line="240" w:lineRule="auto"/>
              <w:jc w:val="center"/>
              <w:rPr>
                <w:rFonts w:eastAsia="Times New Roman" w:cs="Times New Roman"/>
                <w:lang w:val="en-US"/>
              </w:rPr>
            </w:pPr>
          </w:p>
        </w:tc>
      </w:tr>
    </w:tbl>
    <w:p w:rsidR="00B67CDB" w:rsidRDefault="00B67CDB" w:rsidP="004462D9">
      <w:pPr>
        <w:spacing w:after="0" w:line="240" w:lineRule="auto"/>
        <w:rPr>
          <w:b/>
        </w:rPr>
      </w:pPr>
    </w:p>
    <w:p w:rsidR="00B67CDB" w:rsidRPr="0079517A" w:rsidRDefault="00B67CDB" w:rsidP="004462D9">
      <w:pPr>
        <w:spacing w:after="0" w:line="240" w:lineRule="auto"/>
        <w:rPr>
          <w:b/>
        </w:rPr>
      </w:pPr>
      <w:r w:rsidRPr="0079517A">
        <w:rPr>
          <w:b/>
        </w:rPr>
        <w:t>Задание 250.</w:t>
      </w:r>
    </w:p>
    <w:p w:rsidR="00E717EF" w:rsidRPr="00E717EF" w:rsidRDefault="00E717EF" w:rsidP="004462D9">
      <w:pPr>
        <w:widowControl w:val="0"/>
        <w:snapToGrid w:val="0"/>
        <w:spacing w:after="0" w:line="240" w:lineRule="auto"/>
        <w:jc w:val="both"/>
        <w:rPr>
          <w:rFonts w:eastAsia="Arial Unicode MS" w:cs="Times New Roman"/>
          <w:b/>
          <w:i/>
          <w:szCs w:val="24"/>
          <w:lang w:eastAsia="ru-RU"/>
        </w:rPr>
      </w:pPr>
      <w:r w:rsidRPr="00E717EF">
        <w:rPr>
          <w:rFonts w:eastAsia="Arial Unicode MS" w:cs="Times New Roman"/>
          <w:b/>
          <w:i/>
          <w:szCs w:val="24"/>
          <w:lang w:eastAsia="ru-RU"/>
        </w:rPr>
        <w:t>Прочитайте текст и установите последовательность.</w:t>
      </w:r>
    </w:p>
    <w:p w:rsidR="0079517A" w:rsidRPr="00236301" w:rsidRDefault="0079517A" w:rsidP="0079517A">
      <w:pPr>
        <w:spacing w:after="0" w:line="240" w:lineRule="auto"/>
        <w:ind w:firstLine="709"/>
        <w:jc w:val="both"/>
        <w:rPr>
          <w:rFonts w:cs="Times New Roman"/>
          <w:szCs w:val="24"/>
        </w:rPr>
      </w:pPr>
      <w:r w:rsidRPr="00236301">
        <w:rPr>
          <w:rFonts w:eastAsia="Times New Roman" w:cs="Times New Roman"/>
          <w:szCs w:val="24"/>
          <w:lang w:eastAsia="ru-RU"/>
        </w:rPr>
        <w:t xml:space="preserve">Основными участниками работ по сертификации являются заявители, органы по сертификации, испытательные лаборатории. Последовательность работ при проведении сертификации услуг </w:t>
      </w:r>
      <w:r w:rsidRPr="00236301">
        <w:rPr>
          <w:rFonts w:cs="Times New Roman"/>
          <w:szCs w:val="24"/>
        </w:rPr>
        <w:t>состоит из следующих этапов:</w:t>
      </w:r>
    </w:p>
    <w:p w:rsidR="0079517A" w:rsidRDefault="0079517A" w:rsidP="0079517A">
      <w:pPr>
        <w:spacing w:after="0" w:line="240" w:lineRule="auto"/>
        <w:jc w:val="both"/>
        <w:rPr>
          <w:rFonts w:cs="Times New Roman"/>
          <w:szCs w:val="24"/>
        </w:rPr>
      </w:pPr>
      <w:r>
        <w:rPr>
          <w:rFonts w:cs="Times New Roman"/>
          <w:szCs w:val="24"/>
        </w:rPr>
        <w:t>1) подача заявки на сертификацию;</w:t>
      </w:r>
    </w:p>
    <w:p w:rsidR="0079517A" w:rsidRDefault="0079517A" w:rsidP="0079517A">
      <w:pPr>
        <w:spacing w:after="0" w:line="240" w:lineRule="auto"/>
        <w:jc w:val="both"/>
        <w:rPr>
          <w:rFonts w:cs="Times New Roman"/>
          <w:szCs w:val="24"/>
        </w:rPr>
      </w:pPr>
      <w:r>
        <w:rPr>
          <w:rFonts w:cs="Times New Roman"/>
          <w:szCs w:val="24"/>
        </w:rPr>
        <w:t>2) выбор схемы сертификации;</w:t>
      </w:r>
    </w:p>
    <w:p w:rsidR="0079517A" w:rsidRDefault="0079517A" w:rsidP="0079517A">
      <w:pPr>
        <w:spacing w:after="0" w:line="240" w:lineRule="auto"/>
        <w:jc w:val="both"/>
        <w:rPr>
          <w:rFonts w:cs="Times New Roman"/>
          <w:szCs w:val="24"/>
        </w:rPr>
      </w:pPr>
      <w:r>
        <w:rPr>
          <w:rFonts w:cs="Times New Roman"/>
          <w:szCs w:val="24"/>
        </w:rPr>
        <w:t>3) рассмотрение  принятие решения по заявке, определение процедуры оценки услуг средств размещения, подготовка проекта договора на выполнение работ по сертификации;</w:t>
      </w:r>
    </w:p>
    <w:p w:rsidR="0079517A" w:rsidRDefault="0079517A" w:rsidP="0079517A">
      <w:pPr>
        <w:spacing w:after="0" w:line="240" w:lineRule="auto"/>
        <w:jc w:val="both"/>
        <w:rPr>
          <w:rFonts w:cs="Times New Roman"/>
          <w:szCs w:val="24"/>
        </w:rPr>
      </w:pPr>
      <w:r>
        <w:rPr>
          <w:rFonts w:cs="Times New Roman"/>
          <w:szCs w:val="24"/>
        </w:rPr>
        <w:t>4) инспекционный контроль сертифицированных услуг и проведение оценки соответствия услуг.</w:t>
      </w:r>
    </w:p>
    <w:p w:rsidR="0079517A" w:rsidRDefault="0079517A" w:rsidP="0079517A">
      <w:pPr>
        <w:spacing w:after="0" w:line="240" w:lineRule="auto"/>
        <w:jc w:val="both"/>
        <w:rPr>
          <w:rFonts w:cs="Times New Roman"/>
          <w:szCs w:val="24"/>
        </w:rPr>
      </w:pPr>
      <w:r>
        <w:rPr>
          <w:rFonts w:cs="Times New Roman"/>
          <w:szCs w:val="24"/>
        </w:rPr>
        <w:t>5) принятие решения о выдаче сертификата соответствия, выдача сертификата соответствия и разрешения на применение знака соответствия или принятие решения об отказе в выдаче сертификата соответствия;</w:t>
      </w:r>
    </w:p>
    <w:p w:rsidR="0079517A" w:rsidRDefault="0079517A" w:rsidP="0079517A">
      <w:pPr>
        <w:spacing w:after="0" w:line="240" w:lineRule="auto"/>
        <w:jc w:val="both"/>
        <w:rPr>
          <w:rFonts w:eastAsia="Calibri" w:cs="Times New Roman"/>
          <w:iCs/>
          <w:color w:val="000000"/>
          <w:szCs w:val="24"/>
          <w:lang w:eastAsia="ru-RU"/>
        </w:rPr>
      </w:pPr>
      <w:r w:rsidRPr="003E5635">
        <w:rPr>
          <w:rFonts w:eastAsia="Arial Unicode MS" w:cs="Times New Roman"/>
          <w:szCs w:val="24"/>
          <w:shd w:val="clear" w:color="auto" w:fill="FFFFFF"/>
          <w:lang w:eastAsia="ru-RU"/>
        </w:rPr>
        <w:t xml:space="preserve">Установите правильную последовательность </w:t>
      </w:r>
      <w:r>
        <w:rPr>
          <w:rFonts w:eastAsia="Calibri" w:cs="Times New Roman"/>
          <w:iCs/>
          <w:color w:val="000000"/>
          <w:szCs w:val="24"/>
          <w:lang w:eastAsia="ru-RU"/>
        </w:rPr>
        <w:t>этих этапов</w:t>
      </w:r>
      <w:r w:rsidRPr="003E5635">
        <w:rPr>
          <w:rFonts w:eastAsia="Calibri" w:cs="Times New Roman"/>
          <w:iCs/>
          <w:color w:val="000000"/>
          <w:szCs w:val="24"/>
          <w:lang w:eastAsia="ru-RU"/>
        </w:rPr>
        <w:t>.</w:t>
      </w:r>
    </w:p>
    <w:p w:rsidR="0079517A" w:rsidRPr="003E5635" w:rsidRDefault="0079517A" w:rsidP="0079517A">
      <w:pPr>
        <w:spacing w:after="0" w:line="240" w:lineRule="auto"/>
        <w:ind w:firstLine="709"/>
        <w:jc w:val="both"/>
        <w:rPr>
          <w:rFonts w:eastAsia="Arial Unicode MS" w:cs="Times New Roman"/>
          <w:szCs w:val="24"/>
          <w:shd w:val="clear" w:color="auto" w:fill="FFFFFF"/>
          <w:lang w:eastAsia="ru-RU"/>
        </w:rPr>
      </w:pPr>
    </w:p>
    <w:p w:rsidR="0079517A" w:rsidRPr="003E5635" w:rsidRDefault="0079517A" w:rsidP="0079517A">
      <w:pPr>
        <w:widowControl w:val="0"/>
        <w:snapToGrid w:val="0"/>
        <w:spacing w:after="0" w:line="240" w:lineRule="auto"/>
        <w:jc w:val="both"/>
        <w:rPr>
          <w:rFonts w:eastAsia="Arial Unicode MS" w:cs="Times New Roman"/>
          <w:szCs w:val="24"/>
          <w:lang w:eastAsia="ru-RU"/>
        </w:rPr>
      </w:pPr>
      <w:r w:rsidRPr="003E5635">
        <w:rPr>
          <w:rFonts w:eastAsia="Arial Unicode MS" w:cs="Times New Roman"/>
          <w:szCs w:val="24"/>
          <w:lang w:eastAsia="ru-RU"/>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gridCol w:w="1134"/>
      </w:tblGrid>
      <w:tr w:rsidR="0079517A" w:rsidRPr="00C5423E" w:rsidTr="00ED6743">
        <w:tc>
          <w:tcPr>
            <w:tcW w:w="993" w:type="dxa"/>
          </w:tcPr>
          <w:p w:rsidR="0079517A" w:rsidRPr="00C5423E" w:rsidRDefault="0079517A" w:rsidP="00ED6743">
            <w:pPr>
              <w:pStyle w:val="a4"/>
              <w:ind w:left="0" w:firstLine="709"/>
              <w:jc w:val="both"/>
              <w:rPr>
                <w:rFonts w:ascii="Times New Roman" w:hAnsi="Times New Roman" w:cs="Times New Roman"/>
                <w:sz w:val="24"/>
                <w:szCs w:val="24"/>
              </w:rPr>
            </w:pPr>
          </w:p>
        </w:tc>
        <w:tc>
          <w:tcPr>
            <w:tcW w:w="1134" w:type="dxa"/>
          </w:tcPr>
          <w:p w:rsidR="0079517A" w:rsidRPr="00C5423E" w:rsidRDefault="0079517A" w:rsidP="00ED6743">
            <w:pPr>
              <w:pStyle w:val="a4"/>
              <w:ind w:left="0" w:firstLine="709"/>
              <w:jc w:val="both"/>
              <w:rPr>
                <w:rFonts w:ascii="Times New Roman" w:hAnsi="Times New Roman" w:cs="Times New Roman"/>
                <w:sz w:val="24"/>
                <w:szCs w:val="24"/>
              </w:rPr>
            </w:pPr>
          </w:p>
        </w:tc>
        <w:tc>
          <w:tcPr>
            <w:tcW w:w="1134" w:type="dxa"/>
          </w:tcPr>
          <w:p w:rsidR="0079517A" w:rsidRPr="00C5423E" w:rsidRDefault="0079517A" w:rsidP="00ED6743">
            <w:pPr>
              <w:pStyle w:val="a4"/>
              <w:ind w:left="0" w:firstLine="709"/>
              <w:jc w:val="both"/>
              <w:rPr>
                <w:rFonts w:ascii="Times New Roman" w:hAnsi="Times New Roman" w:cs="Times New Roman"/>
                <w:sz w:val="24"/>
                <w:szCs w:val="24"/>
              </w:rPr>
            </w:pPr>
          </w:p>
        </w:tc>
        <w:tc>
          <w:tcPr>
            <w:tcW w:w="1134" w:type="dxa"/>
          </w:tcPr>
          <w:p w:rsidR="0079517A" w:rsidRPr="00C5423E" w:rsidRDefault="0079517A" w:rsidP="00ED6743">
            <w:pPr>
              <w:pStyle w:val="a4"/>
              <w:ind w:left="0" w:firstLine="709"/>
              <w:jc w:val="both"/>
              <w:rPr>
                <w:rFonts w:ascii="Times New Roman" w:hAnsi="Times New Roman" w:cs="Times New Roman"/>
                <w:sz w:val="24"/>
                <w:szCs w:val="24"/>
              </w:rPr>
            </w:pPr>
          </w:p>
        </w:tc>
        <w:tc>
          <w:tcPr>
            <w:tcW w:w="1134" w:type="dxa"/>
          </w:tcPr>
          <w:p w:rsidR="0079517A" w:rsidRPr="00C5423E" w:rsidRDefault="0079517A" w:rsidP="00ED6743">
            <w:pPr>
              <w:pStyle w:val="a4"/>
              <w:ind w:left="0" w:firstLine="709"/>
              <w:jc w:val="both"/>
              <w:rPr>
                <w:rFonts w:ascii="Times New Roman" w:hAnsi="Times New Roman" w:cs="Times New Roman"/>
                <w:sz w:val="24"/>
                <w:szCs w:val="24"/>
              </w:rPr>
            </w:pPr>
          </w:p>
        </w:tc>
      </w:tr>
    </w:tbl>
    <w:p w:rsidR="00E717EF" w:rsidRPr="003E5635" w:rsidRDefault="00E717EF" w:rsidP="004462D9">
      <w:pPr>
        <w:widowControl w:val="0"/>
        <w:snapToGrid w:val="0"/>
        <w:spacing w:after="0" w:line="240" w:lineRule="auto"/>
        <w:jc w:val="both"/>
        <w:rPr>
          <w:rFonts w:eastAsia="Arial Unicode MS" w:cs="Times New Roman"/>
          <w:szCs w:val="24"/>
          <w:lang w:eastAsia="ru-RU"/>
        </w:rPr>
      </w:pPr>
    </w:p>
    <w:p w:rsidR="00362F02" w:rsidRDefault="00362F02" w:rsidP="004462D9">
      <w:pPr>
        <w:spacing w:after="0" w:line="240" w:lineRule="auto"/>
        <w:rPr>
          <w:b/>
        </w:rPr>
      </w:pPr>
    </w:p>
    <w:p w:rsidR="00666E04" w:rsidRDefault="00666E04" w:rsidP="004462D9">
      <w:pPr>
        <w:spacing w:after="0" w:line="240" w:lineRule="auto"/>
        <w:rPr>
          <w:b/>
        </w:rPr>
      </w:pPr>
    </w:p>
    <w:p w:rsidR="00B67CDB" w:rsidRDefault="00B67CDB" w:rsidP="004462D9">
      <w:pPr>
        <w:spacing w:after="0" w:line="240" w:lineRule="auto"/>
        <w:rPr>
          <w:b/>
        </w:rPr>
      </w:pPr>
      <w:r w:rsidRPr="004311AA">
        <w:rPr>
          <w:b/>
        </w:rPr>
        <w:lastRenderedPageBreak/>
        <w:t>Задание</w:t>
      </w:r>
      <w:r>
        <w:rPr>
          <w:b/>
        </w:rPr>
        <w:t xml:space="preserve"> 251.</w:t>
      </w:r>
    </w:p>
    <w:p w:rsidR="0006392C" w:rsidRPr="0006392C" w:rsidRDefault="0006392C" w:rsidP="004462D9">
      <w:pPr>
        <w:widowControl w:val="0"/>
        <w:snapToGrid w:val="0"/>
        <w:spacing w:after="0" w:line="240" w:lineRule="auto"/>
        <w:jc w:val="both"/>
        <w:rPr>
          <w:rFonts w:cs="Times New Roman"/>
          <w:b/>
          <w:i/>
        </w:rPr>
      </w:pPr>
      <w:r w:rsidRPr="0006392C">
        <w:rPr>
          <w:rFonts w:cs="Times New Roman"/>
          <w:b/>
          <w:i/>
        </w:rPr>
        <w:t>Прочитайте текст и установите соответствие.</w:t>
      </w:r>
    </w:p>
    <w:p w:rsidR="0006392C" w:rsidRDefault="0006392C" w:rsidP="004462D9">
      <w:pPr>
        <w:shd w:val="clear" w:color="auto" w:fill="FFFFFF"/>
        <w:spacing w:after="0" w:line="240" w:lineRule="auto"/>
        <w:ind w:firstLine="709"/>
        <w:jc w:val="both"/>
        <w:rPr>
          <w:rFonts w:cs="Times New Roman"/>
          <w:shd w:val="clear" w:color="auto" w:fill="FFFFFF"/>
        </w:rPr>
      </w:pPr>
      <w:r w:rsidRPr="006F1CDF">
        <w:rPr>
          <w:rFonts w:cs="Times New Roman"/>
          <w:shd w:val="clear" w:color="auto" w:fill="FFFFFF"/>
        </w:rPr>
        <w:t xml:space="preserve">В </w:t>
      </w:r>
      <w:r>
        <w:rPr>
          <w:rFonts w:cs="Times New Roman"/>
          <w:shd w:val="clear" w:color="auto" w:fill="FFFFFF"/>
        </w:rPr>
        <w:t>практике</w:t>
      </w:r>
      <w:r w:rsidRPr="006F1CDF">
        <w:rPr>
          <w:rFonts w:cs="Times New Roman"/>
          <w:shd w:val="clear" w:color="auto" w:fill="FFFFFF"/>
        </w:rPr>
        <w:t xml:space="preserve"> гостиничного </w:t>
      </w:r>
      <w:r w:rsidRPr="006F1CDF">
        <w:rPr>
          <w:rFonts w:cs="Times New Roman"/>
          <w:bCs/>
          <w:shd w:val="clear" w:color="auto" w:fill="FFFFFF"/>
        </w:rPr>
        <w:t>обслуживания</w:t>
      </w:r>
      <w:r w:rsidRPr="006F1CDF">
        <w:rPr>
          <w:rFonts w:cs="Times New Roman"/>
          <w:shd w:val="clear" w:color="auto" w:fill="FFFFFF"/>
        </w:rPr>
        <w:t> выдел</w:t>
      </w:r>
      <w:r>
        <w:rPr>
          <w:rFonts w:cs="Times New Roman"/>
          <w:shd w:val="clear" w:color="auto" w:fill="FFFFFF"/>
        </w:rPr>
        <w:t>яются</w:t>
      </w:r>
      <w:r w:rsidRPr="006F1CDF">
        <w:rPr>
          <w:rFonts w:cs="Times New Roman"/>
          <w:shd w:val="clear" w:color="auto" w:fill="FFFFFF"/>
        </w:rPr>
        <w:t xml:space="preserve"> категори</w:t>
      </w:r>
      <w:r>
        <w:rPr>
          <w:rFonts w:cs="Times New Roman"/>
          <w:shd w:val="clear" w:color="auto" w:fill="FFFFFF"/>
        </w:rPr>
        <w:t>и</w:t>
      </w:r>
      <w:r w:rsidRPr="006F1CDF">
        <w:rPr>
          <w:rFonts w:cs="Times New Roman"/>
          <w:shd w:val="clear" w:color="auto" w:fill="FFFFFF"/>
        </w:rPr>
        <w:t xml:space="preserve"> «трудных </w:t>
      </w:r>
      <w:r w:rsidRPr="006F1CDF">
        <w:rPr>
          <w:rFonts w:cs="Times New Roman"/>
          <w:bCs/>
          <w:shd w:val="clear" w:color="auto" w:fill="FFFFFF"/>
        </w:rPr>
        <w:t>гостей</w:t>
      </w:r>
      <w:r w:rsidRPr="006F1CDF">
        <w:rPr>
          <w:rFonts w:cs="Times New Roman"/>
          <w:shd w:val="clear" w:color="auto" w:fill="FFFFFF"/>
        </w:rPr>
        <w:t>», кото</w:t>
      </w:r>
      <w:r>
        <w:rPr>
          <w:rFonts w:cs="Times New Roman"/>
          <w:shd w:val="clear" w:color="auto" w:fill="FFFFFF"/>
        </w:rPr>
        <w:t xml:space="preserve">рые в большинстве своем </w:t>
      </w:r>
      <w:r w:rsidRPr="006F1CDF">
        <w:rPr>
          <w:rFonts w:cs="Times New Roman"/>
          <w:shd w:val="clear" w:color="auto" w:fill="FFFFFF"/>
        </w:rPr>
        <w:t xml:space="preserve">генерируют конфликтные ситуации. </w:t>
      </w:r>
      <w:r>
        <w:rPr>
          <w:rFonts w:cs="Times New Roman"/>
          <w:shd w:val="clear" w:color="auto" w:fill="FFFFFF"/>
        </w:rPr>
        <w:t xml:space="preserve">К таким гостям относятся нерешительные посетители, высокомерные посетители, нервные посетители. </w:t>
      </w:r>
    </w:p>
    <w:p w:rsidR="0006392C" w:rsidRPr="006F1CDF" w:rsidRDefault="0006392C" w:rsidP="004462D9">
      <w:pPr>
        <w:shd w:val="clear" w:color="auto" w:fill="FFFFFF"/>
        <w:spacing w:after="0" w:line="240" w:lineRule="auto"/>
        <w:ind w:firstLine="709"/>
        <w:jc w:val="both"/>
        <w:rPr>
          <w:rFonts w:cs="Times New Roman"/>
        </w:rPr>
      </w:pPr>
      <w:r w:rsidRPr="006F1CDF">
        <w:rPr>
          <w:rFonts w:cs="Times New Roman"/>
        </w:rPr>
        <w:t xml:space="preserve">Соотнесите </w:t>
      </w:r>
      <w:r>
        <w:rPr>
          <w:rFonts w:cs="Times New Roman"/>
        </w:rPr>
        <w:t>категории</w:t>
      </w:r>
      <w:r w:rsidRPr="006F1CDF">
        <w:rPr>
          <w:rFonts w:cs="Times New Roman"/>
        </w:rPr>
        <w:t xml:space="preserve"> гостей и особенности их обслуживания.</w:t>
      </w:r>
    </w:p>
    <w:p w:rsidR="0006392C" w:rsidRPr="00F06B67" w:rsidRDefault="0006392C" w:rsidP="004462D9">
      <w:pPr>
        <w:widowControl w:val="0"/>
        <w:snapToGrid w:val="0"/>
        <w:spacing w:after="0" w:line="240" w:lineRule="auto"/>
        <w:ind w:firstLine="709"/>
        <w:jc w:val="both"/>
        <w:rPr>
          <w:rFonts w:cs="Times New Roman"/>
        </w:rPr>
      </w:pPr>
      <w:r w:rsidRPr="00F06B67">
        <w:rPr>
          <w:rFonts w:cs="Times New Roman"/>
        </w:rPr>
        <w:t>К каждой позиции, данной в левом столбце, подберите соответствующую позицию из правого столбца:</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3118"/>
        <w:gridCol w:w="709"/>
        <w:gridCol w:w="4785"/>
      </w:tblGrid>
      <w:tr w:rsidR="0006392C" w:rsidRPr="00F06B67" w:rsidTr="0006392C">
        <w:tc>
          <w:tcPr>
            <w:tcW w:w="3685" w:type="dxa"/>
            <w:gridSpan w:val="2"/>
            <w:shd w:val="clear" w:color="auto" w:fill="auto"/>
            <w:vAlign w:val="center"/>
          </w:tcPr>
          <w:p w:rsidR="0006392C" w:rsidRDefault="0006392C" w:rsidP="004462D9">
            <w:pPr>
              <w:spacing w:after="0" w:line="240" w:lineRule="auto"/>
              <w:jc w:val="center"/>
              <w:rPr>
                <w:rFonts w:cs="Times New Roman"/>
                <w:bCs/>
              </w:rPr>
            </w:pPr>
            <w:r w:rsidRPr="001B0C30">
              <w:rPr>
                <w:rFonts w:cs="Times New Roman"/>
                <w:bCs/>
              </w:rPr>
              <w:t>Категории гостей</w:t>
            </w:r>
          </w:p>
          <w:p w:rsidR="0006392C" w:rsidRPr="001B0C30" w:rsidRDefault="0006392C" w:rsidP="004462D9">
            <w:pPr>
              <w:spacing w:after="0" w:line="240" w:lineRule="auto"/>
              <w:jc w:val="center"/>
              <w:rPr>
                <w:rFonts w:cs="Times New Roman"/>
                <w:bCs/>
              </w:rPr>
            </w:pPr>
          </w:p>
        </w:tc>
        <w:tc>
          <w:tcPr>
            <w:tcW w:w="5494" w:type="dxa"/>
            <w:gridSpan w:val="2"/>
            <w:shd w:val="clear" w:color="auto" w:fill="auto"/>
            <w:vAlign w:val="center"/>
          </w:tcPr>
          <w:p w:rsidR="0006392C" w:rsidRPr="001B0C30" w:rsidRDefault="0006392C" w:rsidP="004462D9">
            <w:pPr>
              <w:spacing w:after="0" w:line="240" w:lineRule="auto"/>
              <w:jc w:val="center"/>
              <w:rPr>
                <w:rFonts w:cs="Times New Roman"/>
                <w:bCs/>
              </w:rPr>
            </w:pPr>
            <w:r w:rsidRPr="001B0C30">
              <w:rPr>
                <w:rFonts w:cs="Times New Roman"/>
                <w:bCs/>
              </w:rPr>
              <w:t>Особенности обслуживания</w:t>
            </w:r>
          </w:p>
        </w:tc>
      </w:tr>
      <w:tr w:rsidR="0006392C" w:rsidRPr="00F06B67" w:rsidTr="0006392C">
        <w:tc>
          <w:tcPr>
            <w:tcW w:w="567" w:type="dxa"/>
            <w:shd w:val="clear" w:color="auto" w:fill="auto"/>
            <w:vAlign w:val="center"/>
          </w:tcPr>
          <w:p w:rsidR="0006392C" w:rsidRPr="001B0C30" w:rsidRDefault="0006392C" w:rsidP="004462D9">
            <w:pPr>
              <w:widowControl w:val="0"/>
              <w:snapToGrid w:val="0"/>
              <w:spacing w:after="0" w:line="240" w:lineRule="auto"/>
              <w:jc w:val="center"/>
              <w:rPr>
                <w:rFonts w:cs="Times New Roman"/>
                <w:b/>
                <w:szCs w:val="28"/>
              </w:rPr>
            </w:pPr>
            <w:r w:rsidRPr="001B0C30">
              <w:rPr>
                <w:rFonts w:cs="Times New Roman"/>
                <w:b/>
                <w:szCs w:val="28"/>
              </w:rPr>
              <w:t>А</w:t>
            </w:r>
          </w:p>
        </w:tc>
        <w:tc>
          <w:tcPr>
            <w:tcW w:w="3118" w:type="dxa"/>
            <w:shd w:val="clear" w:color="auto" w:fill="auto"/>
            <w:vAlign w:val="center"/>
          </w:tcPr>
          <w:p w:rsidR="0006392C" w:rsidRDefault="0006392C" w:rsidP="004462D9">
            <w:pPr>
              <w:widowControl w:val="0"/>
              <w:snapToGrid w:val="0"/>
              <w:spacing w:after="0" w:line="240" w:lineRule="auto"/>
              <w:jc w:val="center"/>
              <w:rPr>
                <w:rFonts w:cs="Times New Roman"/>
                <w:bCs/>
              </w:rPr>
            </w:pPr>
            <w:r w:rsidRPr="001B0C30">
              <w:rPr>
                <w:rFonts w:cs="Times New Roman"/>
                <w:bCs/>
              </w:rPr>
              <w:t>Нерешительные посетители</w:t>
            </w:r>
          </w:p>
          <w:p w:rsidR="0006392C" w:rsidRPr="001B0C30" w:rsidRDefault="0006392C" w:rsidP="004462D9">
            <w:pPr>
              <w:widowControl w:val="0"/>
              <w:snapToGrid w:val="0"/>
              <w:spacing w:after="0" w:line="240" w:lineRule="auto"/>
              <w:jc w:val="center"/>
              <w:rPr>
                <w:rFonts w:cs="Times New Roman"/>
                <w:szCs w:val="28"/>
              </w:rPr>
            </w:pPr>
          </w:p>
        </w:tc>
        <w:tc>
          <w:tcPr>
            <w:tcW w:w="709" w:type="dxa"/>
            <w:shd w:val="clear" w:color="auto" w:fill="auto"/>
            <w:vAlign w:val="center"/>
          </w:tcPr>
          <w:p w:rsidR="0006392C" w:rsidRPr="001B0C30" w:rsidRDefault="0006392C" w:rsidP="004462D9">
            <w:pPr>
              <w:widowControl w:val="0"/>
              <w:snapToGrid w:val="0"/>
              <w:spacing w:after="0" w:line="240" w:lineRule="auto"/>
              <w:jc w:val="center"/>
              <w:rPr>
                <w:rFonts w:cs="Times New Roman"/>
                <w:szCs w:val="28"/>
              </w:rPr>
            </w:pPr>
            <w:r w:rsidRPr="001B0C30">
              <w:rPr>
                <w:rFonts w:cs="Times New Roman"/>
                <w:szCs w:val="28"/>
              </w:rPr>
              <w:t>1</w:t>
            </w:r>
          </w:p>
        </w:tc>
        <w:tc>
          <w:tcPr>
            <w:tcW w:w="4785" w:type="dxa"/>
            <w:shd w:val="clear" w:color="auto" w:fill="auto"/>
            <w:vAlign w:val="center"/>
          </w:tcPr>
          <w:p w:rsidR="0006392C" w:rsidRPr="001B0C30" w:rsidRDefault="0006392C" w:rsidP="004462D9">
            <w:pPr>
              <w:widowControl w:val="0"/>
              <w:snapToGrid w:val="0"/>
              <w:spacing w:after="0" w:line="240" w:lineRule="auto"/>
              <w:jc w:val="center"/>
              <w:rPr>
                <w:rFonts w:cs="Times New Roman"/>
                <w:szCs w:val="28"/>
              </w:rPr>
            </w:pPr>
            <w:r w:rsidRPr="001B0C30">
              <w:rPr>
                <w:rFonts w:cs="Times New Roman"/>
              </w:rPr>
              <w:t>Особо вежливо, не навязывая своего мнения</w:t>
            </w:r>
          </w:p>
        </w:tc>
      </w:tr>
      <w:tr w:rsidR="0006392C" w:rsidRPr="00F06B67" w:rsidTr="0006392C">
        <w:tc>
          <w:tcPr>
            <w:tcW w:w="567" w:type="dxa"/>
            <w:shd w:val="clear" w:color="auto" w:fill="auto"/>
            <w:vAlign w:val="center"/>
          </w:tcPr>
          <w:p w:rsidR="0006392C" w:rsidRPr="001B0C30" w:rsidRDefault="0006392C" w:rsidP="004462D9">
            <w:pPr>
              <w:widowControl w:val="0"/>
              <w:snapToGrid w:val="0"/>
              <w:spacing w:after="0" w:line="240" w:lineRule="auto"/>
              <w:jc w:val="center"/>
              <w:rPr>
                <w:rFonts w:cs="Times New Roman"/>
                <w:b/>
                <w:szCs w:val="28"/>
              </w:rPr>
            </w:pPr>
            <w:r w:rsidRPr="001B0C30">
              <w:rPr>
                <w:rFonts w:cs="Times New Roman"/>
                <w:b/>
                <w:szCs w:val="28"/>
              </w:rPr>
              <w:t>Б</w:t>
            </w:r>
          </w:p>
        </w:tc>
        <w:tc>
          <w:tcPr>
            <w:tcW w:w="3118" w:type="dxa"/>
            <w:shd w:val="clear" w:color="auto" w:fill="auto"/>
            <w:vAlign w:val="center"/>
          </w:tcPr>
          <w:p w:rsidR="0006392C" w:rsidRPr="001B0C30" w:rsidRDefault="0006392C" w:rsidP="004462D9">
            <w:pPr>
              <w:widowControl w:val="0"/>
              <w:snapToGrid w:val="0"/>
              <w:spacing w:after="0" w:line="240" w:lineRule="auto"/>
              <w:jc w:val="center"/>
              <w:rPr>
                <w:rFonts w:cs="Times New Roman"/>
                <w:szCs w:val="28"/>
              </w:rPr>
            </w:pPr>
            <w:r w:rsidRPr="001B0C30">
              <w:rPr>
                <w:rFonts w:cs="Times New Roman"/>
                <w:bCs/>
              </w:rPr>
              <w:t>Высокомерные посетители</w:t>
            </w:r>
          </w:p>
        </w:tc>
        <w:tc>
          <w:tcPr>
            <w:tcW w:w="709" w:type="dxa"/>
            <w:shd w:val="clear" w:color="auto" w:fill="auto"/>
            <w:vAlign w:val="center"/>
          </w:tcPr>
          <w:p w:rsidR="0006392C" w:rsidRPr="001B0C30" w:rsidRDefault="0006392C" w:rsidP="004462D9">
            <w:pPr>
              <w:widowControl w:val="0"/>
              <w:snapToGrid w:val="0"/>
              <w:spacing w:after="0" w:line="240" w:lineRule="auto"/>
              <w:jc w:val="center"/>
              <w:rPr>
                <w:rFonts w:cs="Times New Roman"/>
                <w:szCs w:val="28"/>
              </w:rPr>
            </w:pPr>
            <w:r w:rsidRPr="001B0C30">
              <w:rPr>
                <w:rFonts w:cs="Times New Roman"/>
                <w:szCs w:val="28"/>
              </w:rPr>
              <w:t>2</w:t>
            </w:r>
          </w:p>
        </w:tc>
        <w:tc>
          <w:tcPr>
            <w:tcW w:w="4785" w:type="dxa"/>
            <w:shd w:val="clear" w:color="auto" w:fill="auto"/>
            <w:vAlign w:val="center"/>
          </w:tcPr>
          <w:p w:rsidR="0006392C" w:rsidRPr="001B0C30" w:rsidRDefault="0006392C" w:rsidP="004462D9">
            <w:pPr>
              <w:widowControl w:val="0"/>
              <w:snapToGrid w:val="0"/>
              <w:spacing w:after="0" w:line="240" w:lineRule="auto"/>
              <w:jc w:val="center"/>
              <w:rPr>
                <w:rFonts w:cs="Times New Roman"/>
                <w:szCs w:val="28"/>
              </w:rPr>
            </w:pPr>
            <w:r w:rsidRPr="001B0C30">
              <w:rPr>
                <w:rFonts w:cs="Times New Roman"/>
              </w:rPr>
              <w:t>Быстрое обслуживание, не навязывая своего мнения</w:t>
            </w:r>
          </w:p>
        </w:tc>
      </w:tr>
      <w:tr w:rsidR="0006392C" w:rsidRPr="00F06B67" w:rsidTr="0006392C">
        <w:tc>
          <w:tcPr>
            <w:tcW w:w="567" w:type="dxa"/>
            <w:shd w:val="clear" w:color="auto" w:fill="auto"/>
            <w:vAlign w:val="center"/>
          </w:tcPr>
          <w:p w:rsidR="0006392C" w:rsidRPr="001B0C30" w:rsidRDefault="0006392C" w:rsidP="004462D9">
            <w:pPr>
              <w:widowControl w:val="0"/>
              <w:snapToGrid w:val="0"/>
              <w:spacing w:after="0" w:line="240" w:lineRule="auto"/>
              <w:jc w:val="center"/>
              <w:rPr>
                <w:rFonts w:cs="Times New Roman"/>
                <w:b/>
                <w:szCs w:val="28"/>
              </w:rPr>
            </w:pPr>
            <w:r w:rsidRPr="001B0C30">
              <w:rPr>
                <w:rFonts w:cs="Times New Roman"/>
                <w:b/>
                <w:szCs w:val="28"/>
              </w:rPr>
              <w:t>В</w:t>
            </w:r>
          </w:p>
        </w:tc>
        <w:tc>
          <w:tcPr>
            <w:tcW w:w="3118" w:type="dxa"/>
            <w:shd w:val="clear" w:color="auto" w:fill="auto"/>
            <w:vAlign w:val="center"/>
          </w:tcPr>
          <w:p w:rsidR="0006392C" w:rsidRDefault="0006392C" w:rsidP="004462D9">
            <w:pPr>
              <w:widowControl w:val="0"/>
              <w:snapToGrid w:val="0"/>
              <w:spacing w:after="0" w:line="240" w:lineRule="auto"/>
              <w:jc w:val="center"/>
              <w:rPr>
                <w:rFonts w:cs="Times New Roman"/>
                <w:bCs/>
              </w:rPr>
            </w:pPr>
            <w:r w:rsidRPr="001B0C30">
              <w:rPr>
                <w:rFonts w:cs="Times New Roman"/>
                <w:bCs/>
              </w:rPr>
              <w:t>Нервные гости</w:t>
            </w:r>
          </w:p>
          <w:p w:rsidR="0006392C" w:rsidRPr="001B0C30" w:rsidRDefault="0006392C" w:rsidP="004462D9">
            <w:pPr>
              <w:widowControl w:val="0"/>
              <w:snapToGrid w:val="0"/>
              <w:spacing w:after="0" w:line="240" w:lineRule="auto"/>
              <w:jc w:val="center"/>
              <w:rPr>
                <w:rFonts w:cs="Times New Roman"/>
                <w:szCs w:val="28"/>
              </w:rPr>
            </w:pPr>
          </w:p>
        </w:tc>
        <w:tc>
          <w:tcPr>
            <w:tcW w:w="709" w:type="dxa"/>
            <w:shd w:val="clear" w:color="auto" w:fill="auto"/>
            <w:vAlign w:val="center"/>
          </w:tcPr>
          <w:p w:rsidR="0006392C" w:rsidRPr="001B0C30" w:rsidRDefault="0006392C" w:rsidP="004462D9">
            <w:pPr>
              <w:widowControl w:val="0"/>
              <w:snapToGrid w:val="0"/>
              <w:spacing w:after="0" w:line="240" w:lineRule="auto"/>
              <w:jc w:val="center"/>
              <w:rPr>
                <w:rFonts w:cs="Times New Roman"/>
                <w:szCs w:val="28"/>
              </w:rPr>
            </w:pPr>
            <w:r w:rsidRPr="001B0C30">
              <w:rPr>
                <w:rFonts w:cs="Times New Roman"/>
                <w:szCs w:val="28"/>
              </w:rPr>
              <w:t>3</w:t>
            </w:r>
          </w:p>
        </w:tc>
        <w:tc>
          <w:tcPr>
            <w:tcW w:w="4785" w:type="dxa"/>
            <w:shd w:val="clear" w:color="auto" w:fill="auto"/>
            <w:vAlign w:val="center"/>
          </w:tcPr>
          <w:p w:rsidR="0006392C" w:rsidRPr="001B0C30" w:rsidRDefault="0006392C" w:rsidP="004462D9">
            <w:pPr>
              <w:widowControl w:val="0"/>
              <w:snapToGrid w:val="0"/>
              <w:spacing w:after="0" w:line="240" w:lineRule="auto"/>
              <w:jc w:val="center"/>
              <w:rPr>
                <w:rFonts w:cs="Times New Roman"/>
                <w:szCs w:val="28"/>
              </w:rPr>
            </w:pPr>
            <w:r w:rsidRPr="001B0C30">
              <w:rPr>
                <w:rFonts w:cs="Times New Roman"/>
              </w:rPr>
              <w:t>Тактичные консультации</w:t>
            </w:r>
          </w:p>
        </w:tc>
      </w:tr>
    </w:tbl>
    <w:p w:rsidR="0006392C" w:rsidRPr="00F06B67" w:rsidRDefault="0006392C" w:rsidP="004462D9">
      <w:pPr>
        <w:widowControl w:val="0"/>
        <w:snapToGrid w:val="0"/>
        <w:spacing w:after="0" w:line="240" w:lineRule="auto"/>
        <w:ind w:firstLine="709"/>
        <w:jc w:val="both"/>
        <w:rPr>
          <w:rFonts w:cs="Times New Roman"/>
          <w:szCs w:val="28"/>
        </w:rPr>
      </w:pPr>
    </w:p>
    <w:p w:rsidR="0006392C" w:rsidRPr="00F06B67" w:rsidRDefault="0006392C" w:rsidP="004462D9">
      <w:pPr>
        <w:widowControl w:val="0"/>
        <w:tabs>
          <w:tab w:val="left" w:pos="1101"/>
        </w:tabs>
        <w:snapToGrid w:val="0"/>
        <w:spacing w:after="0" w:line="240" w:lineRule="auto"/>
        <w:jc w:val="both"/>
        <w:rPr>
          <w:rFonts w:cs="Times New Roman"/>
        </w:rPr>
      </w:pPr>
      <w:r w:rsidRPr="00F06B67">
        <w:rPr>
          <w:rFonts w:cs="Times New Roman"/>
        </w:rPr>
        <w:t>Запишите выбранные цифры под соответствующими буквами:</w:t>
      </w:r>
    </w:p>
    <w:tbl>
      <w:tblPr>
        <w:tblW w:w="2574" w:type="pct"/>
        <w:tblCellMar>
          <w:left w:w="0" w:type="dxa"/>
          <w:right w:w="0" w:type="dxa"/>
        </w:tblCellMar>
        <w:tblLook w:val="0420" w:firstRow="1" w:lastRow="0" w:firstColumn="0" w:lastColumn="0" w:noHBand="0" w:noVBand="1"/>
      </w:tblPr>
      <w:tblGrid>
        <w:gridCol w:w="1623"/>
        <w:gridCol w:w="1750"/>
        <w:gridCol w:w="1750"/>
      </w:tblGrid>
      <w:tr w:rsidR="0006392C" w:rsidRPr="00AD2000" w:rsidTr="00B363F6">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06392C" w:rsidRPr="00AD2000" w:rsidRDefault="0006392C" w:rsidP="004462D9">
            <w:pPr>
              <w:spacing w:after="0" w:line="240" w:lineRule="auto"/>
              <w:jc w:val="center"/>
              <w:rPr>
                <w:rFonts w:eastAsia="Times New Roman" w:cs="Times New Roman"/>
              </w:rPr>
            </w:pPr>
            <w:r w:rsidRPr="00AD2000">
              <w:rPr>
                <w:rFonts w:eastAsia="Times New Roman" w:cs="Times New Roman"/>
                <w:b/>
                <w:bCs/>
                <w:color w:val="000000" w:themeColor="text1"/>
              </w:rPr>
              <w:t>А</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06392C" w:rsidRPr="00AD2000" w:rsidRDefault="0006392C" w:rsidP="004462D9">
            <w:pPr>
              <w:spacing w:after="0" w:line="240" w:lineRule="auto"/>
              <w:jc w:val="center"/>
              <w:rPr>
                <w:rFonts w:eastAsia="Times New Roman" w:cs="Times New Roman"/>
              </w:rPr>
            </w:pPr>
            <w:r w:rsidRPr="00AD2000">
              <w:rPr>
                <w:rFonts w:eastAsia="Times New Roman" w:cs="Times New Roman"/>
                <w:b/>
                <w:bCs/>
                <w:color w:val="000000" w:themeColor="text1"/>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06392C" w:rsidRPr="00AD2000" w:rsidRDefault="0006392C" w:rsidP="004462D9">
            <w:pPr>
              <w:spacing w:after="0" w:line="240" w:lineRule="auto"/>
              <w:jc w:val="center"/>
              <w:rPr>
                <w:rFonts w:eastAsia="Times New Roman" w:cs="Times New Roman"/>
              </w:rPr>
            </w:pPr>
            <w:r w:rsidRPr="00AD2000">
              <w:rPr>
                <w:rFonts w:eastAsia="Times New Roman" w:cs="Times New Roman"/>
                <w:b/>
                <w:bCs/>
                <w:color w:val="000000" w:themeColor="text1"/>
              </w:rPr>
              <w:t>В</w:t>
            </w:r>
          </w:p>
        </w:tc>
      </w:tr>
      <w:tr w:rsidR="0006392C" w:rsidRPr="00AD2000" w:rsidTr="00B363F6">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06392C" w:rsidRPr="009410B4" w:rsidRDefault="0006392C" w:rsidP="004462D9">
            <w:pPr>
              <w:spacing w:after="0" w:line="240" w:lineRule="auto"/>
              <w:jc w:val="center"/>
              <w:rPr>
                <w:rFonts w:eastAsia="Times New Roman" w:cs="Times New Roman"/>
                <w:lang w:val="en-US"/>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06392C" w:rsidRPr="00AD2000" w:rsidRDefault="0006392C" w:rsidP="004462D9">
            <w:pPr>
              <w:spacing w:after="0" w:line="240" w:lineRule="auto"/>
              <w:jc w:val="center"/>
              <w:rPr>
                <w:rFonts w:eastAsia="Times New Roman" w:cs="Times New Roman"/>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06392C" w:rsidRPr="006C5BFD" w:rsidRDefault="0006392C" w:rsidP="004462D9">
            <w:pPr>
              <w:spacing w:after="0" w:line="240" w:lineRule="auto"/>
              <w:jc w:val="center"/>
              <w:rPr>
                <w:rFonts w:eastAsia="Times New Roman" w:cs="Times New Roman"/>
                <w:lang w:val="en-US"/>
              </w:rPr>
            </w:pPr>
          </w:p>
        </w:tc>
      </w:tr>
    </w:tbl>
    <w:p w:rsidR="00B67CDB" w:rsidRDefault="00B67CDB" w:rsidP="004462D9">
      <w:pPr>
        <w:spacing w:after="0" w:line="240" w:lineRule="auto"/>
        <w:rPr>
          <w:b/>
        </w:rPr>
      </w:pPr>
    </w:p>
    <w:p w:rsidR="00B67CDB" w:rsidRDefault="00B67CDB" w:rsidP="004462D9">
      <w:pPr>
        <w:spacing w:after="0" w:line="240" w:lineRule="auto"/>
        <w:rPr>
          <w:b/>
        </w:rPr>
      </w:pPr>
      <w:r w:rsidRPr="004311AA">
        <w:rPr>
          <w:b/>
        </w:rPr>
        <w:t>Задание</w:t>
      </w:r>
      <w:r>
        <w:rPr>
          <w:b/>
        </w:rPr>
        <w:t xml:space="preserve"> 252.</w:t>
      </w:r>
    </w:p>
    <w:p w:rsidR="00B769BF" w:rsidRPr="00B769BF" w:rsidRDefault="00B769BF" w:rsidP="004462D9">
      <w:pPr>
        <w:widowControl w:val="0"/>
        <w:snapToGrid w:val="0"/>
        <w:spacing w:after="0" w:line="240" w:lineRule="auto"/>
        <w:jc w:val="both"/>
        <w:rPr>
          <w:rFonts w:cs="Times New Roman"/>
          <w:b/>
          <w:i/>
        </w:rPr>
      </w:pPr>
      <w:r w:rsidRPr="00B769BF">
        <w:rPr>
          <w:rFonts w:cs="Times New Roman"/>
          <w:b/>
          <w:i/>
        </w:rPr>
        <w:t>Прочитайте текст и установите соответствие.</w:t>
      </w:r>
    </w:p>
    <w:p w:rsidR="00B769BF" w:rsidRDefault="00B769BF" w:rsidP="004462D9">
      <w:pPr>
        <w:shd w:val="clear" w:color="auto" w:fill="FFFFFF"/>
        <w:spacing w:after="0" w:line="240" w:lineRule="auto"/>
        <w:ind w:firstLine="709"/>
        <w:jc w:val="both"/>
        <w:rPr>
          <w:rFonts w:cs="Times New Roman"/>
          <w:shd w:val="clear" w:color="auto" w:fill="FFFFFF"/>
        </w:rPr>
      </w:pPr>
      <w:r>
        <w:rPr>
          <w:rFonts w:cs="Times New Roman"/>
          <w:shd w:val="clear" w:color="auto" w:fill="FFFFFF"/>
        </w:rPr>
        <w:t xml:space="preserve">Для осуществления грамотного </w:t>
      </w:r>
      <w:r w:rsidRPr="000655A4">
        <w:rPr>
          <w:rFonts w:cs="Times New Roman"/>
          <w:bCs/>
          <w:shd w:val="clear" w:color="auto" w:fill="FFFFFF"/>
        </w:rPr>
        <w:t>обслуживания</w:t>
      </w:r>
      <w:r w:rsidRPr="000655A4">
        <w:rPr>
          <w:rFonts w:cs="Times New Roman"/>
          <w:shd w:val="clear" w:color="auto" w:fill="FFFFFF"/>
        </w:rPr>
        <w:t> </w:t>
      </w:r>
      <w:r>
        <w:rPr>
          <w:rFonts w:cs="Times New Roman"/>
          <w:shd w:val="clear" w:color="auto" w:fill="FFFFFF"/>
        </w:rPr>
        <w:t>необходимо уметь определить, какие именно гости пришли в ресторан, какую помощь в выборе и заказе могут оказать официанты</w:t>
      </w:r>
      <w:r w:rsidRPr="000655A4">
        <w:rPr>
          <w:rFonts w:cs="Times New Roman"/>
          <w:shd w:val="clear" w:color="auto" w:fill="FFFFFF"/>
        </w:rPr>
        <w:t>.</w:t>
      </w:r>
    </w:p>
    <w:p w:rsidR="00B769BF" w:rsidRPr="000655A4" w:rsidRDefault="00B769BF" w:rsidP="004462D9">
      <w:pPr>
        <w:shd w:val="clear" w:color="auto" w:fill="FFFFFF"/>
        <w:spacing w:after="0" w:line="240" w:lineRule="auto"/>
        <w:ind w:firstLine="709"/>
        <w:jc w:val="both"/>
        <w:rPr>
          <w:rFonts w:cs="Times New Roman"/>
        </w:rPr>
      </w:pPr>
      <w:r w:rsidRPr="000655A4">
        <w:rPr>
          <w:rFonts w:cs="Times New Roman"/>
          <w:shd w:val="clear" w:color="auto" w:fill="FFFFFF"/>
        </w:rPr>
        <w:t xml:space="preserve"> </w:t>
      </w:r>
      <w:r w:rsidRPr="000655A4">
        <w:rPr>
          <w:rFonts w:cs="Times New Roman"/>
        </w:rPr>
        <w:t>Соотнесите категории гостей и особенности их обслуживания.</w:t>
      </w:r>
    </w:p>
    <w:p w:rsidR="00B769BF" w:rsidRPr="00B769BF" w:rsidRDefault="00B769BF" w:rsidP="004462D9">
      <w:pPr>
        <w:widowControl w:val="0"/>
        <w:snapToGrid w:val="0"/>
        <w:spacing w:after="0" w:line="240" w:lineRule="auto"/>
        <w:ind w:firstLine="709"/>
        <w:jc w:val="both"/>
        <w:rPr>
          <w:rFonts w:cs="Times New Roman"/>
        </w:rPr>
      </w:pPr>
      <w:r w:rsidRPr="000655A4">
        <w:rPr>
          <w:rFonts w:cs="Times New Roman"/>
        </w:rPr>
        <w:t>К каждой позиции, данной в левом столбце, подберите соответствующую позицию из правого столбца:</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3118"/>
        <w:gridCol w:w="709"/>
        <w:gridCol w:w="4785"/>
      </w:tblGrid>
      <w:tr w:rsidR="00B769BF" w:rsidRPr="00291725" w:rsidTr="00B769BF">
        <w:tc>
          <w:tcPr>
            <w:tcW w:w="3685" w:type="dxa"/>
            <w:gridSpan w:val="2"/>
            <w:shd w:val="clear" w:color="auto" w:fill="auto"/>
            <w:vAlign w:val="center"/>
          </w:tcPr>
          <w:p w:rsidR="00B769BF" w:rsidRDefault="00B769BF" w:rsidP="004462D9">
            <w:pPr>
              <w:spacing w:after="0" w:line="240" w:lineRule="auto"/>
              <w:jc w:val="center"/>
              <w:rPr>
                <w:rFonts w:cs="Times New Roman"/>
                <w:bCs/>
              </w:rPr>
            </w:pPr>
            <w:r w:rsidRPr="0036520D">
              <w:rPr>
                <w:rFonts w:cs="Times New Roman"/>
                <w:bCs/>
              </w:rPr>
              <w:t>Категории гостей</w:t>
            </w:r>
          </w:p>
          <w:p w:rsidR="00B769BF" w:rsidRPr="0036520D" w:rsidRDefault="00B769BF" w:rsidP="004462D9">
            <w:pPr>
              <w:spacing w:after="0" w:line="240" w:lineRule="auto"/>
              <w:jc w:val="center"/>
              <w:rPr>
                <w:rFonts w:cs="Times New Roman"/>
                <w:bCs/>
              </w:rPr>
            </w:pPr>
          </w:p>
        </w:tc>
        <w:tc>
          <w:tcPr>
            <w:tcW w:w="5494" w:type="dxa"/>
            <w:gridSpan w:val="2"/>
            <w:shd w:val="clear" w:color="auto" w:fill="auto"/>
            <w:vAlign w:val="center"/>
          </w:tcPr>
          <w:p w:rsidR="00B769BF" w:rsidRPr="0036520D" w:rsidRDefault="00B769BF" w:rsidP="004462D9">
            <w:pPr>
              <w:spacing w:after="0" w:line="240" w:lineRule="auto"/>
              <w:jc w:val="center"/>
              <w:rPr>
                <w:rFonts w:cs="Times New Roman"/>
                <w:bCs/>
              </w:rPr>
            </w:pPr>
            <w:r w:rsidRPr="0036520D">
              <w:rPr>
                <w:rFonts w:cs="Times New Roman"/>
                <w:bCs/>
              </w:rPr>
              <w:t>Особенности обслуживания</w:t>
            </w:r>
          </w:p>
        </w:tc>
      </w:tr>
      <w:tr w:rsidR="00B769BF" w:rsidRPr="00291725" w:rsidTr="00B769BF">
        <w:tc>
          <w:tcPr>
            <w:tcW w:w="567" w:type="dxa"/>
            <w:shd w:val="clear" w:color="auto" w:fill="auto"/>
            <w:vAlign w:val="center"/>
          </w:tcPr>
          <w:p w:rsidR="00B769BF" w:rsidRPr="0036520D" w:rsidRDefault="00B769BF" w:rsidP="004462D9">
            <w:pPr>
              <w:widowControl w:val="0"/>
              <w:snapToGrid w:val="0"/>
              <w:spacing w:after="0" w:line="240" w:lineRule="auto"/>
              <w:jc w:val="center"/>
              <w:rPr>
                <w:rFonts w:cs="Times New Roman"/>
                <w:b/>
                <w:szCs w:val="28"/>
              </w:rPr>
            </w:pPr>
            <w:r w:rsidRPr="0036520D">
              <w:rPr>
                <w:rFonts w:cs="Times New Roman"/>
                <w:b/>
                <w:szCs w:val="28"/>
              </w:rPr>
              <w:t>А</w:t>
            </w:r>
          </w:p>
        </w:tc>
        <w:tc>
          <w:tcPr>
            <w:tcW w:w="3118" w:type="dxa"/>
            <w:shd w:val="clear" w:color="auto" w:fill="auto"/>
            <w:vAlign w:val="center"/>
          </w:tcPr>
          <w:p w:rsidR="00B769BF" w:rsidRPr="0036520D" w:rsidRDefault="00B769BF" w:rsidP="004462D9">
            <w:pPr>
              <w:widowControl w:val="0"/>
              <w:snapToGrid w:val="0"/>
              <w:spacing w:after="0" w:line="240" w:lineRule="auto"/>
              <w:jc w:val="center"/>
              <w:rPr>
                <w:rFonts w:cs="Times New Roman"/>
                <w:szCs w:val="28"/>
              </w:rPr>
            </w:pPr>
            <w:r>
              <w:rPr>
                <w:rFonts w:cs="Times New Roman"/>
                <w:bCs/>
              </w:rPr>
              <w:t>П</w:t>
            </w:r>
            <w:r w:rsidRPr="0036520D">
              <w:rPr>
                <w:rFonts w:cs="Times New Roman"/>
                <w:bCs/>
              </w:rPr>
              <w:t>ожилые посетители</w:t>
            </w:r>
          </w:p>
        </w:tc>
        <w:tc>
          <w:tcPr>
            <w:tcW w:w="709" w:type="dxa"/>
            <w:shd w:val="clear" w:color="auto" w:fill="auto"/>
            <w:vAlign w:val="center"/>
          </w:tcPr>
          <w:p w:rsidR="00B769BF" w:rsidRPr="0036520D" w:rsidRDefault="00B769BF" w:rsidP="004462D9">
            <w:pPr>
              <w:widowControl w:val="0"/>
              <w:snapToGrid w:val="0"/>
              <w:spacing w:after="0" w:line="240" w:lineRule="auto"/>
              <w:jc w:val="center"/>
              <w:rPr>
                <w:rFonts w:cs="Times New Roman"/>
                <w:szCs w:val="28"/>
              </w:rPr>
            </w:pPr>
            <w:r w:rsidRPr="0036520D">
              <w:rPr>
                <w:rFonts w:cs="Times New Roman"/>
                <w:szCs w:val="28"/>
              </w:rPr>
              <w:t>1</w:t>
            </w:r>
          </w:p>
        </w:tc>
        <w:tc>
          <w:tcPr>
            <w:tcW w:w="4785" w:type="dxa"/>
            <w:shd w:val="clear" w:color="auto" w:fill="auto"/>
            <w:vAlign w:val="center"/>
          </w:tcPr>
          <w:p w:rsidR="00B769BF" w:rsidRPr="0036520D" w:rsidRDefault="00B769BF" w:rsidP="004462D9">
            <w:pPr>
              <w:widowControl w:val="0"/>
              <w:snapToGrid w:val="0"/>
              <w:spacing w:after="0" w:line="240" w:lineRule="auto"/>
              <w:jc w:val="center"/>
              <w:rPr>
                <w:rFonts w:cs="Times New Roman"/>
                <w:szCs w:val="28"/>
              </w:rPr>
            </w:pPr>
            <w:r>
              <w:rPr>
                <w:rFonts w:cs="Times New Roman"/>
              </w:rPr>
              <w:t>Б</w:t>
            </w:r>
            <w:r w:rsidRPr="0036520D">
              <w:rPr>
                <w:rFonts w:cs="Times New Roman"/>
              </w:rPr>
              <w:t>ыстрое обслуживание, не навязывая своего мнения</w:t>
            </w:r>
          </w:p>
        </w:tc>
      </w:tr>
      <w:tr w:rsidR="00B769BF" w:rsidRPr="00291725" w:rsidTr="00B769BF">
        <w:tc>
          <w:tcPr>
            <w:tcW w:w="567" w:type="dxa"/>
            <w:shd w:val="clear" w:color="auto" w:fill="auto"/>
            <w:vAlign w:val="center"/>
          </w:tcPr>
          <w:p w:rsidR="00B769BF" w:rsidRPr="0036520D" w:rsidRDefault="00B769BF" w:rsidP="004462D9">
            <w:pPr>
              <w:widowControl w:val="0"/>
              <w:snapToGrid w:val="0"/>
              <w:spacing w:after="0" w:line="240" w:lineRule="auto"/>
              <w:jc w:val="center"/>
              <w:rPr>
                <w:rFonts w:cs="Times New Roman"/>
                <w:b/>
                <w:szCs w:val="28"/>
              </w:rPr>
            </w:pPr>
            <w:r w:rsidRPr="0036520D">
              <w:rPr>
                <w:rFonts w:cs="Times New Roman"/>
                <w:b/>
                <w:szCs w:val="28"/>
              </w:rPr>
              <w:t>Б</w:t>
            </w:r>
          </w:p>
        </w:tc>
        <w:tc>
          <w:tcPr>
            <w:tcW w:w="3118" w:type="dxa"/>
            <w:shd w:val="clear" w:color="auto" w:fill="auto"/>
            <w:vAlign w:val="center"/>
          </w:tcPr>
          <w:p w:rsidR="00B769BF" w:rsidRDefault="00B769BF" w:rsidP="004462D9">
            <w:pPr>
              <w:widowControl w:val="0"/>
              <w:snapToGrid w:val="0"/>
              <w:spacing w:after="0" w:line="240" w:lineRule="auto"/>
              <w:jc w:val="center"/>
              <w:rPr>
                <w:rFonts w:cs="Times New Roman"/>
                <w:bCs/>
              </w:rPr>
            </w:pPr>
            <w:r>
              <w:rPr>
                <w:rFonts w:cs="Times New Roman"/>
                <w:bCs/>
              </w:rPr>
              <w:t>М</w:t>
            </w:r>
            <w:r w:rsidRPr="0036520D">
              <w:rPr>
                <w:rFonts w:cs="Times New Roman"/>
                <w:bCs/>
              </w:rPr>
              <w:t>олодежь</w:t>
            </w:r>
          </w:p>
          <w:p w:rsidR="00B769BF" w:rsidRPr="0036520D" w:rsidRDefault="00B769BF" w:rsidP="004462D9">
            <w:pPr>
              <w:widowControl w:val="0"/>
              <w:snapToGrid w:val="0"/>
              <w:spacing w:after="0" w:line="240" w:lineRule="auto"/>
              <w:jc w:val="center"/>
              <w:rPr>
                <w:rFonts w:cs="Times New Roman"/>
                <w:szCs w:val="28"/>
              </w:rPr>
            </w:pPr>
          </w:p>
        </w:tc>
        <w:tc>
          <w:tcPr>
            <w:tcW w:w="709" w:type="dxa"/>
            <w:shd w:val="clear" w:color="auto" w:fill="auto"/>
            <w:vAlign w:val="center"/>
          </w:tcPr>
          <w:p w:rsidR="00B769BF" w:rsidRPr="0036520D" w:rsidRDefault="00B769BF" w:rsidP="004462D9">
            <w:pPr>
              <w:widowControl w:val="0"/>
              <w:snapToGrid w:val="0"/>
              <w:spacing w:after="0" w:line="240" w:lineRule="auto"/>
              <w:jc w:val="center"/>
              <w:rPr>
                <w:rFonts w:cs="Times New Roman"/>
                <w:szCs w:val="28"/>
              </w:rPr>
            </w:pPr>
            <w:r w:rsidRPr="0036520D">
              <w:rPr>
                <w:rFonts w:cs="Times New Roman"/>
                <w:szCs w:val="28"/>
              </w:rPr>
              <w:t>2</w:t>
            </w:r>
          </w:p>
        </w:tc>
        <w:tc>
          <w:tcPr>
            <w:tcW w:w="4785" w:type="dxa"/>
            <w:shd w:val="clear" w:color="auto" w:fill="auto"/>
            <w:vAlign w:val="center"/>
          </w:tcPr>
          <w:p w:rsidR="00B769BF" w:rsidRPr="0036520D" w:rsidRDefault="00B769BF" w:rsidP="004462D9">
            <w:pPr>
              <w:widowControl w:val="0"/>
              <w:snapToGrid w:val="0"/>
              <w:spacing w:after="0" w:line="240" w:lineRule="auto"/>
              <w:jc w:val="center"/>
              <w:rPr>
                <w:rFonts w:cs="Times New Roman"/>
                <w:szCs w:val="28"/>
              </w:rPr>
            </w:pPr>
            <w:r>
              <w:rPr>
                <w:rFonts w:cs="Times New Roman"/>
              </w:rPr>
              <w:t>О</w:t>
            </w:r>
            <w:r w:rsidRPr="0036520D">
              <w:rPr>
                <w:rFonts w:cs="Times New Roman"/>
              </w:rPr>
              <w:t>собо вежливо, не навязывая своего мнения</w:t>
            </w:r>
          </w:p>
        </w:tc>
      </w:tr>
      <w:tr w:rsidR="00B769BF" w:rsidRPr="00291725" w:rsidTr="00B769BF">
        <w:tc>
          <w:tcPr>
            <w:tcW w:w="567" w:type="dxa"/>
            <w:shd w:val="clear" w:color="auto" w:fill="auto"/>
            <w:vAlign w:val="center"/>
          </w:tcPr>
          <w:p w:rsidR="00B769BF" w:rsidRPr="0036520D" w:rsidRDefault="00B769BF" w:rsidP="004462D9">
            <w:pPr>
              <w:widowControl w:val="0"/>
              <w:snapToGrid w:val="0"/>
              <w:spacing w:after="0" w:line="240" w:lineRule="auto"/>
              <w:jc w:val="center"/>
              <w:rPr>
                <w:rFonts w:cs="Times New Roman"/>
                <w:b/>
                <w:szCs w:val="28"/>
              </w:rPr>
            </w:pPr>
            <w:r w:rsidRPr="0036520D">
              <w:rPr>
                <w:rFonts w:cs="Times New Roman"/>
                <w:b/>
                <w:szCs w:val="28"/>
              </w:rPr>
              <w:t>В</w:t>
            </w:r>
          </w:p>
        </w:tc>
        <w:tc>
          <w:tcPr>
            <w:tcW w:w="3118" w:type="dxa"/>
            <w:shd w:val="clear" w:color="auto" w:fill="auto"/>
            <w:vAlign w:val="center"/>
          </w:tcPr>
          <w:p w:rsidR="00B769BF" w:rsidRDefault="00B769BF" w:rsidP="004462D9">
            <w:pPr>
              <w:widowControl w:val="0"/>
              <w:snapToGrid w:val="0"/>
              <w:spacing w:after="0" w:line="240" w:lineRule="auto"/>
              <w:jc w:val="center"/>
              <w:rPr>
                <w:rFonts w:cs="Times New Roman"/>
                <w:bCs/>
              </w:rPr>
            </w:pPr>
            <w:r>
              <w:rPr>
                <w:rFonts w:cs="Times New Roman"/>
                <w:bCs/>
              </w:rPr>
              <w:t>С</w:t>
            </w:r>
            <w:r w:rsidRPr="0036520D">
              <w:rPr>
                <w:rFonts w:cs="Times New Roman"/>
                <w:bCs/>
              </w:rPr>
              <w:t>амоуверенные посетители</w:t>
            </w:r>
          </w:p>
          <w:p w:rsidR="00B769BF" w:rsidRPr="0036520D" w:rsidRDefault="00B769BF" w:rsidP="004462D9">
            <w:pPr>
              <w:widowControl w:val="0"/>
              <w:snapToGrid w:val="0"/>
              <w:spacing w:after="0" w:line="240" w:lineRule="auto"/>
              <w:jc w:val="center"/>
              <w:rPr>
                <w:rFonts w:cs="Times New Roman"/>
                <w:szCs w:val="28"/>
              </w:rPr>
            </w:pPr>
          </w:p>
        </w:tc>
        <w:tc>
          <w:tcPr>
            <w:tcW w:w="709" w:type="dxa"/>
            <w:shd w:val="clear" w:color="auto" w:fill="auto"/>
            <w:vAlign w:val="center"/>
          </w:tcPr>
          <w:p w:rsidR="00B769BF" w:rsidRPr="0036520D" w:rsidRDefault="00B769BF" w:rsidP="004462D9">
            <w:pPr>
              <w:widowControl w:val="0"/>
              <w:snapToGrid w:val="0"/>
              <w:spacing w:after="0" w:line="240" w:lineRule="auto"/>
              <w:jc w:val="center"/>
              <w:rPr>
                <w:rFonts w:cs="Times New Roman"/>
                <w:szCs w:val="28"/>
              </w:rPr>
            </w:pPr>
            <w:r w:rsidRPr="0036520D">
              <w:rPr>
                <w:rFonts w:cs="Times New Roman"/>
                <w:szCs w:val="28"/>
              </w:rPr>
              <w:t>3</w:t>
            </w:r>
          </w:p>
        </w:tc>
        <w:tc>
          <w:tcPr>
            <w:tcW w:w="4785" w:type="dxa"/>
            <w:shd w:val="clear" w:color="auto" w:fill="auto"/>
            <w:vAlign w:val="center"/>
          </w:tcPr>
          <w:p w:rsidR="00B769BF" w:rsidRPr="0036520D" w:rsidRDefault="00B769BF" w:rsidP="004462D9">
            <w:pPr>
              <w:widowControl w:val="0"/>
              <w:snapToGrid w:val="0"/>
              <w:spacing w:after="0" w:line="240" w:lineRule="auto"/>
              <w:jc w:val="center"/>
              <w:rPr>
                <w:rFonts w:cs="Times New Roman"/>
                <w:szCs w:val="28"/>
              </w:rPr>
            </w:pPr>
            <w:r>
              <w:rPr>
                <w:rFonts w:cs="Times New Roman"/>
              </w:rPr>
              <w:t>Т</w:t>
            </w:r>
            <w:r w:rsidRPr="0036520D">
              <w:rPr>
                <w:rFonts w:cs="Times New Roman"/>
              </w:rPr>
              <w:t>актичные консультации</w:t>
            </w:r>
          </w:p>
        </w:tc>
      </w:tr>
    </w:tbl>
    <w:p w:rsidR="00B769BF" w:rsidRPr="00291725" w:rsidRDefault="00B769BF" w:rsidP="004462D9">
      <w:pPr>
        <w:widowControl w:val="0"/>
        <w:snapToGrid w:val="0"/>
        <w:spacing w:after="0" w:line="240" w:lineRule="auto"/>
        <w:ind w:firstLine="709"/>
        <w:jc w:val="both"/>
        <w:rPr>
          <w:rFonts w:cs="Times New Roman"/>
          <w:color w:val="FF0000"/>
          <w:szCs w:val="28"/>
        </w:rPr>
      </w:pPr>
    </w:p>
    <w:p w:rsidR="00B769BF" w:rsidRPr="003051C3" w:rsidRDefault="00B769BF" w:rsidP="004462D9">
      <w:pPr>
        <w:widowControl w:val="0"/>
        <w:tabs>
          <w:tab w:val="left" w:pos="1101"/>
        </w:tabs>
        <w:snapToGrid w:val="0"/>
        <w:spacing w:after="0" w:line="240" w:lineRule="auto"/>
        <w:jc w:val="both"/>
        <w:rPr>
          <w:rFonts w:cs="Times New Roman"/>
        </w:rPr>
      </w:pPr>
      <w:r w:rsidRPr="003051C3">
        <w:rPr>
          <w:rFonts w:cs="Times New Roman"/>
        </w:rPr>
        <w:t>Запишите выбранные цифры под соответствующими буквами:</w:t>
      </w:r>
    </w:p>
    <w:tbl>
      <w:tblPr>
        <w:tblW w:w="2574" w:type="pct"/>
        <w:tblCellMar>
          <w:left w:w="0" w:type="dxa"/>
          <w:right w:w="0" w:type="dxa"/>
        </w:tblCellMar>
        <w:tblLook w:val="0420" w:firstRow="1" w:lastRow="0" w:firstColumn="0" w:lastColumn="0" w:noHBand="0" w:noVBand="1"/>
      </w:tblPr>
      <w:tblGrid>
        <w:gridCol w:w="1623"/>
        <w:gridCol w:w="1750"/>
        <w:gridCol w:w="1750"/>
      </w:tblGrid>
      <w:tr w:rsidR="00B769BF" w:rsidRPr="00AD2000" w:rsidTr="00B363F6">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B769BF" w:rsidRPr="00AD2000" w:rsidRDefault="00B769BF" w:rsidP="004462D9">
            <w:pPr>
              <w:spacing w:after="0" w:line="240" w:lineRule="auto"/>
              <w:jc w:val="center"/>
              <w:rPr>
                <w:rFonts w:eastAsia="Times New Roman" w:cs="Times New Roman"/>
              </w:rPr>
            </w:pPr>
            <w:r w:rsidRPr="00AD2000">
              <w:rPr>
                <w:rFonts w:eastAsia="Times New Roman" w:cs="Times New Roman"/>
                <w:b/>
                <w:bCs/>
                <w:color w:val="000000" w:themeColor="text1"/>
              </w:rPr>
              <w:t>А</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B769BF" w:rsidRPr="00AD2000" w:rsidRDefault="00B769BF" w:rsidP="004462D9">
            <w:pPr>
              <w:spacing w:after="0" w:line="240" w:lineRule="auto"/>
              <w:jc w:val="center"/>
              <w:rPr>
                <w:rFonts w:eastAsia="Times New Roman" w:cs="Times New Roman"/>
              </w:rPr>
            </w:pPr>
            <w:r w:rsidRPr="00AD2000">
              <w:rPr>
                <w:rFonts w:eastAsia="Times New Roman" w:cs="Times New Roman"/>
                <w:b/>
                <w:bCs/>
                <w:color w:val="000000" w:themeColor="text1"/>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B769BF" w:rsidRPr="00AD2000" w:rsidRDefault="00B769BF" w:rsidP="004462D9">
            <w:pPr>
              <w:spacing w:after="0" w:line="240" w:lineRule="auto"/>
              <w:jc w:val="center"/>
              <w:rPr>
                <w:rFonts w:eastAsia="Times New Roman" w:cs="Times New Roman"/>
              </w:rPr>
            </w:pPr>
            <w:r w:rsidRPr="00AD2000">
              <w:rPr>
                <w:rFonts w:eastAsia="Times New Roman" w:cs="Times New Roman"/>
                <w:b/>
                <w:bCs/>
                <w:color w:val="000000" w:themeColor="text1"/>
              </w:rPr>
              <w:t>В</w:t>
            </w:r>
          </w:p>
        </w:tc>
      </w:tr>
      <w:tr w:rsidR="00B769BF" w:rsidRPr="00AD2000" w:rsidTr="00B363F6">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B769BF" w:rsidRPr="009410B4" w:rsidRDefault="00B769BF" w:rsidP="004462D9">
            <w:pPr>
              <w:spacing w:after="0" w:line="240" w:lineRule="auto"/>
              <w:jc w:val="center"/>
              <w:rPr>
                <w:rFonts w:eastAsia="Times New Roman" w:cs="Times New Roman"/>
                <w:lang w:val="en-US"/>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B769BF" w:rsidRPr="00AD2000" w:rsidRDefault="00B769BF" w:rsidP="004462D9">
            <w:pPr>
              <w:spacing w:after="0" w:line="240" w:lineRule="auto"/>
              <w:jc w:val="center"/>
              <w:rPr>
                <w:rFonts w:eastAsia="Times New Roman" w:cs="Times New Roman"/>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B769BF" w:rsidRPr="006C5BFD" w:rsidRDefault="00B769BF" w:rsidP="004462D9">
            <w:pPr>
              <w:spacing w:after="0" w:line="240" w:lineRule="auto"/>
              <w:jc w:val="center"/>
              <w:rPr>
                <w:rFonts w:eastAsia="Times New Roman" w:cs="Times New Roman"/>
                <w:lang w:val="en-US"/>
              </w:rPr>
            </w:pPr>
          </w:p>
        </w:tc>
      </w:tr>
    </w:tbl>
    <w:p w:rsidR="00B67CDB" w:rsidRDefault="00B67CDB" w:rsidP="004462D9">
      <w:pPr>
        <w:spacing w:after="0" w:line="240" w:lineRule="auto"/>
        <w:rPr>
          <w:b/>
        </w:rPr>
      </w:pPr>
    </w:p>
    <w:p w:rsidR="00B67CDB" w:rsidRDefault="00B67CDB" w:rsidP="004462D9">
      <w:pPr>
        <w:spacing w:after="0" w:line="240" w:lineRule="auto"/>
        <w:rPr>
          <w:b/>
        </w:rPr>
      </w:pPr>
      <w:r w:rsidRPr="004311AA">
        <w:rPr>
          <w:b/>
        </w:rPr>
        <w:t>Задание</w:t>
      </w:r>
      <w:r>
        <w:rPr>
          <w:b/>
        </w:rPr>
        <w:t xml:space="preserve"> 253.</w:t>
      </w:r>
    </w:p>
    <w:p w:rsidR="00543EFB" w:rsidRPr="00543EFB" w:rsidRDefault="00543EFB" w:rsidP="004462D9">
      <w:pPr>
        <w:widowControl w:val="0"/>
        <w:snapToGrid w:val="0"/>
        <w:spacing w:after="0" w:line="240" w:lineRule="auto"/>
        <w:jc w:val="both"/>
        <w:rPr>
          <w:rFonts w:cs="Times New Roman"/>
          <w:b/>
          <w:i/>
        </w:rPr>
      </w:pPr>
      <w:r w:rsidRPr="00543EFB">
        <w:rPr>
          <w:rFonts w:cs="Times New Roman"/>
          <w:b/>
          <w:i/>
        </w:rPr>
        <w:t>Прочитайте текст и установите соответствие.</w:t>
      </w:r>
    </w:p>
    <w:p w:rsidR="00543EFB" w:rsidRDefault="00543EFB" w:rsidP="004462D9">
      <w:pPr>
        <w:shd w:val="clear" w:color="auto" w:fill="FFFFFF"/>
        <w:spacing w:after="0" w:line="240" w:lineRule="auto"/>
        <w:ind w:firstLine="709"/>
        <w:jc w:val="both"/>
        <w:rPr>
          <w:rFonts w:cs="Times New Roman"/>
          <w:shd w:val="clear" w:color="auto" w:fill="FFFFFF"/>
        </w:rPr>
      </w:pPr>
      <w:r>
        <w:rPr>
          <w:rFonts w:cs="Times New Roman"/>
          <w:shd w:val="clear" w:color="auto" w:fill="FFFFFF"/>
        </w:rPr>
        <w:t xml:space="preserve">Для осуществления качественного </w:t>
      </w:r>
      <w:r w:rsidRPr="000655A4">
        <w:rPr>
          <w:rFonts w:cs="Times New Roman"/>
          <w:bCs/>
          <w:shd w:val="clear" w:color="auto" w:fill="FFFFFF"/>
        </w:rPr>
        <w:t>обслуживания</w:t>
      </w:r>
      <w:r w:rsidRPr="000655A4">
        <w:rPr>
          <w:rFonts w:cs="Times New Roman"/>
          <w:shd w:val="clear" w:color="auto" w:fill="FFFFFF"/>
        </w:rPr>
        <w:t> </w:t>
      </w:r>
      <w:r>
        <w:rPr>
          <w:rFonts w:cs="Times New Roman"/>
          <w:shd w:val="clear" w:color="auto" w:fill="FFFFFF"/>
        </w:rPr>
        <w:t>необходимо уметь определять, какие именно посетители пришли в ресторан, какую помощь в выборе и заказе им могут оказать официанты</w:t>
      </w:r>
      <w:r w:rsidRPr="000655A4">
        <w:rPr>
          <w:rFonts w:cs="Times New Roman"/>
          <w:shd w:val="clear" w:color="auto" w:fill="FFFFFF"/>
        </w:rPr>
        <w:t xml:space="preserve">. </w:t>
      </w:r>
    </w:p>
    <w:p w:rsidR="00543EFB" w:rsidRPr="000655A4" w:rsidRDefault="00543EFB" w:rsidP="004462D9">
      <w:pPr>
        <w:shd w:val="clear" w:color="auto" w:fill="FFFFFF"/>
        <w:spacing w:after="0" w:line="240" w:lineRule="auto"/>
        <w:ind w:firstLine="709"/>
        <w:jc w:val="both"/>
        <w:rPr>
          <w:rFonts w:cs="Times New Roman"/>
        </w:rPr>
      </w:pPr>
      <w:r w:rsidRPr="000655A4">
        <w:rPr>
          <w:rFonts w:cs="Times New Roman"/>
        </w:rPr>
        <w:t>Соотнесите категории гостей и особенности их обслуживания.</w:t>
      </w:r>
    </w:p>
    <w:p w:rsidR="00543EFB" w:rsidRPr="00543EFB" w:rsidRDefault="00543EFB" w:rsidP="004462D9">
      <w:pPr>
        <w:widowControl w:val="0"/>
        <w:snapToGrid w:val="0"/>
        <w:spacing w:after="0" w:line="240" w:lineRule="auto"/>
        <w:ind w:firstLine="709"/>
        <w:jc w:val="both"/>
        <w:rPr>
          <w:rFonts w:cs="Times New Roman"/>
        </w:rPr>
      </w:pPr>
      <w:r w:rsidRPr="000655A4">
        <w:rPr>
          <w:rFonts w:cs="Times New Roman"/>
        </w:rPr>
        <w:t>К каждой позиции, данной в левом столбце, подберите соответствующую позицию из правого столбца:</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3118"/>
        <w:gridCol w:w="709"/>
        <w:gridCol w:w="4785"/>
      </w:tblGrid>
      <w:tr w:rsidR="00543EFB" w:rsidRPr="00291725" w:rsidTr="00543EFB">
        <w:tc>
          <w:tcPr>
            <w:tcW w:w="3685" w:type="dxa"/>
            <w:gridSpan w:val="2"/>
            <w:shd w:val="clear" w:color="auto" w:fill="auto"/>
            <w:vAlign w:val="center"/>
          </w:tcPr>
          <w:p w:rsidR="00543EFB" w:rsidRDefault="00543EFB" w:rsidP="004462D9">
            <w:pPr>
              <w:spacing w:after="0" w:line="240" w:lineRule="auto"/>
              <w:jc w:val="center"/>
              <w:rPr>
                <w:rFonts w:cs="Times New Roman"/>
                <w:bCs/>
              </w:rPr>
            </w:pPr>
            <w:r w:rsidRPr="0036520D">
              <w:rPr>
                <w:rFonts w:cs="Times New Roman"/>
                <w:bCs/>
              </w:rPr>
              <w:lastRenderedPageBreak/>
              <w:t>Категории гостей</w:t>
            </w:r>
          </w:p>
          <w:p w:rsidR="00543EFB" w:rsidRPr="0036520D" w:rsidRDefault="00543EFB" w:rsidP="004462D9">
            <w:pPr>
              <w:spacing w:after="0" w:line="240" w:lineRule="auto"/>
              <w:jc w:val="center"/>
              <w:rPr>
                <w:rFonts w:cs="Times New Roman"/>
                <w:bCs/>
              </w:rPr>
            </w:pPr>
          </w:p>
        </w:tc>
        <w:tc>
          <w:tcPr>
            <w:tcW w:w="5494" w:type="dxa"/>
            <w:gridSpan w:val="2"/>
            <w:shd w:val="clear" w:color="auto" w:fill="auto"/>
            <w:vAlign w:val="center"/>
          </w:tcPr>
          <w:p w:rsidR="00543EFB" w:rsidRPr="0036520D" w:rsidRDefault="00543EFB" w:rsidP="004462D9">
            <w:pPr>
              <w:spacing w:after="0" w:line="240" w:lineRule="auto"/>
              <w:jc w:val="center"/>
              <w:rPr>
                <w:rFonts w:cs="Times New Roman"/>
                <w:bCs/>
              </w:rPr>
            </w:pPr>
            <w:r w:rsidRPr="0036520D">
              <w:rPr>
                <w:rFonts w:cs="Times New Roman"/>
                <w:bCs/>
              </w:rPr>
              <w:t>Особенности обслуживания</w:t>
            </w:r>
          </w:p>
        </w:tc>
      </w:tr>
      <w:tr w:rsidR="00543EFB" w:rsidRPr="00291725" w:rsidTr="00543EFB">
        <w:tc>
          <w:tcPr>
            <w:tcW w:w="567" w:type="dxa"/>
            <w:shd w:val="clear" w:color="auto" w:fill="auto"/>
            <w:vAlign w:val="center"/>
          </w:tcPr>
          <w:p w:rsidR="00543EFB" w:rsidRPr="0036520D" w:rsidRDefault="00543EFB" w:rsidP="004462D9">
            <w:pPr>
              <w:widowControl w:val="0"/>
              <w:snapToGrid w:val="0"/>
              <w:spacing w:after="0" w:line="240" w:lineRule="auto"/>
              <w:jc w:val="center"/>
              <w:rPr>
                <w:rFonts w:cs="Times New Roman"/>
                <w:b/>
                <w:szCs w:val="28"/>
              </w:rPr>
            </w:pPr>
            <w:r w:rsidRPr="0036520D">
              <w:rPr>
                <w:rFonts w:cs="Times New Roman"/>
                <w:b/>
                <w:szCs w:val="28"/>
              </w:rPr>
              <w:t>А</w:t>
            </w:r>
          </w:p>
        </w:tc>
        <w:tc>
          <w:tcPr>
            <w:tcW w:w="3118" w:type="dxa"/>
            <w:shd w:val="clear" w:color="auto" w:fill="auto"/>
            <w:vAlign w:val="center"/>
          </w:tcPr>
          <w:p w:rsidR="00543EFB" w:rsidRDefault="00543EFB" w:rsidP="004462D9">
            <w:pPr>
              <w:widowControl w:val="0"/>
              <w:snapToGrid w:val="0"/>
              <w:spacing w:after="0" w:line="240" w:lineRule="auto"/>
              <w:jc w:val="center"/>
              <w:rPr>
                <w:rFonts w:cs="Times New Roman"/>
                <w:bCs/>
              </w:rPr>
            </w:pPr>
            <w:r>
              <w:rPr>
                <w:rFonts w:cs="Times New Roman"/>
                <w:bCs/>
              </w:rPr>
              <w:t>Д</w:t>
            </w:r>
            <w:r w:rsidRPr="00F34540">
              <w:rPr>
                <w:rFonts w:cs="Times New Roman"/>
                <w:bCs/>
              </w:rPr>
              <w:t>еловые посетители</w:t>
            </w:r>
          </w:p>
          <w:p w:rsidR="00543EFB" w:rsidRPr="0036520D" w:rsidRDefault="00543EFB" w:rsidP="004462D9">
            <w:pPr>
              <w:widowControl w:val="0"/>
              <w:snapToGrid w:val="0"/>
              <w:spacing w:after="0" w:line="240" w:lineRule="auto"/>
              <w:jc w:val="center"/>
              <w:rPr>
                <w:rFonts w:cs="Times New Roman"/>
                <w:szCs w:val="28"/>
              </w:rPr>
            </w:pPr>
          </w:p>
        </w:tc>
        <w:tc>
          <w:tcPr>
            <w:tcW w:w="709" w:type="dxa"/>
            <w:shd w:val="clear" w:color="auto" w:fill="auto"/>
            <w:vAlign w:val="center"/>
          </w:tcPr>
          <w:p w:rsidR="00543EFB" w:rsidRPr="0036520D" w:rsidRDefault="00543EFB" w:rsidP="004462D9">
            <w:pPr>
              <w:widowControl w:val="0"/>
              <w:snapToGrid w:val="0"/>
              <w:spacing w:after="0" w:line="240" w:lineRule="auto"/>
              <w:jc w:val="center"/>
              <w:rPr>
                <w:rFonts w:cs="Times New Roman"/>
                <w:szCs w:val="28"/>
              </w:rPr>
            </w:pPr>
            <w:r w:rsidRPr="0036520D">
              <w:rPr>
                <w:rFonts w:cs="Times New Roman"/>
                <w:szCs w:val="28"/>
              </w:rPr>
              <w:t>1</w:t>
            </w:r>
          </w:p>
        </w:tc>
        <w:tc>
          <w:tcPr>
            <w:tcW w:w="4785" w:type="dxa"/>
            <w:shd w:val="clear" w:color="auto" w:fill="auto"/>
            <w:vAlign w:val="center"/>
          </w:tcPr>
          <w:p w:rsidR="00543EFB" w:rsidRPr="0036520D" w:rsidRDefault="00543EFB" w:rsidP="004462D9">
            <w:pPr>
              <w:widowControl w:val="0"/>
              <w:snapToGrid w:val="0"/>
              <w:spacing w:after="0" w:line="240" w:lineRule="auto"/>
              <w:jc w:val="center"/>
              <w:rPr>
                <w:rFonts w:cs="Times New Roman"/>
                <w:szCs w:val="28"/>
              </w:rPr>
            </w:pPr>
            <w:r>
              <w:rPr>
                <w:rFonts w:cs="Times New Roman"/>
              </w:rPr>
              <w:t>О</w:t>
            </w:r>
            <w:r w:rsidRPr="00F34540">
              <w:rPr>
                <w:rFonts w:cs="Times New Roman"/>
              </w:rPr>
              <w:t>собое оформление блюд</w:t>
            </w:r>
          </w:p>
        </w:tc>
      </w:tr>
      <w:tr w:rsidR="00543EFB" w:rsidRPr="00291725" w:rsidTr="00543EFB">
        <w:tc>
          <w:tcPr>
            <w:tcW w:w="567" w:type="dxa"/>
            <w:shd w:val="clear" w:color="auto" w:fill="auto"/>
            <w:vAlign w:val="center"/>
          </w:tcPr>
          <w:p w:rsidR="00543EFB" w:rsidRPr="0036520D" w:rsidRDefault="00543EFB" w:rsidP="004462D9">
            <w:pPr>
              <w:widowControl w:val="0"/>
              <w:snapToGrid w:val="0"/>
              <w:spacing w:after="0" w:line="240" w:lineRule="auto"/>
              <w:jc w:val="center"/>
              <w:rPr>
                <w:rFonts w:cs="Times New Roman"/>
                <w:b/>
                <w:szCs w:val="28"/>
              </w:rPr>
            </w:pPr>
            <w:r w:rsidRPr="0036520D">
              <w:rPr>
                <w:rFonts w:cs="Times New Roman"/>
                <w:b/>
                <w:szCs w:val="28"/>
              </w:rPr>
              <w:t>Б</w:t>
            </w:r>
          </w:p>
        </w:tc>
        <w:tc>
          <w:tcPr>
            <w:tcW w:w="3118" w:type="dxa"/>
            <w:shd w:val="clear" w:color="auto" w:fill="auto"/>
            <w:vAlign w:val="center"/>
          </w:tcPr>
          <w:p w:rsidR="00543EFB" w:rsidRDefault="00543EFB" w:rsidP="004462D9">
            <w:pPr>
              <w:widowControl w:val="0"/>
              <w:snapToGrid w:val="0"/>
              <w:spacing w:after="0" w:line="240" w:lineRule="auto"/>
              <w:jc w:val="center"/>
              <w:rPr>
                <w:rFonts w:cs="Times New Roman"/>
                <w:bCs/>
              </w:rPr>
            </w:pPr>
            <w:r>
              <w:rPr>
                <w:rFonts w:cs="Times New Roman"/>
                <w:bCs/>
              </w:rPr>
              <w:t>С</w:t>
            </w:r>
            <w:r w:rsidRPr="00F34540">
              <w:rPr>
                <w:rFonts w:cs="Times New Roman"/>
                <w:bCs/>
              </w:rPr>
              <w:t>лучайные гости</w:t>
            </w:r>
          </w:p>
          <w:p w:rsidR="00543EFB" w:rsidRPr="0036520D" w:rsidRDefault="00543EFB" w:rsidP="004462D9">
            <w:pPr>
              <w:widowControl w:val="0"/>
              <w:snapToGrid w:val="0"/>
              <w:spacing w:after="0" w:line="240" w:lineRule="auto"/>
              <w:jc w:val="center"/>
              <w:rPr>
                <w:rFonts w:cs="Times New Roman"/>
                <w:szCs w:val="28"/>
              </w:rPr>
            </w:pPr>
          </w:p>
        </w:tc>
        <w:tc>
          <w:tcPr>
            <w:tcW w:w="709" w:type="dxa"/>
            <w:shd w:val="clear" w:color="auto" w:fill="auto"/>
            <w:vAlign w:val="center"/>
          </w:tcPr>
          <w:p w:rsidR="00543EFB" w:rsidRPr="0036520D" w:rsidRDefault="00543EFB" w:rsidP="004462D9">
            <w:pPr>
              <w:widowControl w:val="0"/>
              <w:snapToGrid w:val="0"/>
              <w:spacing w:after="0" w:line="240" w:lineRule="auto"/>
              <w:jc w:val="center"/>
              <w:rPr>
                <w:rFonts w:cs="Times New Roman"/>
                <w:szCs w:val="28"/>
              </w:rPr>
            </w:pPr>
            <w:r w:rsidRPr="0036520D">
              <w:rPr>
                <w:rFonts w:cs="Times New Roman"/>
                <w:szCs w:val="28"/>
              </w:rPr>
              <w:t>2</w:t>
            </w:r>
          </w:p>
        </w:tc>
        <w:tc>
          <w:tcPr>
            <w:tcW w:w="4785" w:type="dxa"/>
            <w:shd w:val="clear" w:color="auto" w:fill="auto"/>
            <w:vAlign w:val="center"/>
          </w:tcPr>
          <w:p w:rsidR="00543EFB" w:rsidRPr="0036520D" w:rsidRDefault="00543EFB" w:rsidP="004462D9">
            <w:pPr>
              <w:widowControl w:val="0"/>
              <w:snapToGrid w:val="0"/>
              <w:spacing w:after="0" w:line="240" w:lineRule="auto"/>
              <w:jc w:val="center"/>
              <w:rPr>
                <w:rFonts w:cs="Times New Roman"/>
                <w:szCs w:val="28"/>
              </w:rPr>
            </w:pPr>
            <w:r>
              <w:rPr>
                <w:rFonts w:cs="Times New Roman"/>
              </w:rPr>
              <w:t>Б</w:t>
            </w:r>
            <w:r w:rsidRPr="00F34540">
              <w:rPr>
                <w:rFonts w:cs="Times New Roman"/>
              </w:rPr>
              <w:t>ыстрое обслуживание</w:t>
            </w:r>
          </w:p>
        </w:tc>
      </w:tr>
      <w:tr w:rsidR="00543EFB" w:rsidRPr="00291725" w:rsidTr="00543EFB">
        <w:tc>
          <w:tcPr>
            <w:tcW w:w="567" w:type="dxa"/>
            <w:shd w:val="clear" w:color="auto" w:fill="auto"/>
            <w:vAlign w:val="center"/>
          </w:tcPr>
          <w:p w:rsidR="00543EFB" w:rsidRPr="0036520D" w:rsidRDefault="00543EFB" w:rsidP="004462D9">
            <w:pPr>
              <w:widowControl w:val="0"/>
              <w:snapToGrid w:val="0"/>
              <w:spacing w:after="0" w:line="240" w:lineRule="auto"/>
              <w:jc w:val="center"/>
              <w:rPr>
                <w:rFonts w:cs="Times New Roman"/>
                <w:b/>
                <w:szCs w:val="28"/>
              </w:rPr>
            </w:pPr>
            <w:r w:rsidRPr="0036520D">
              <w:rPr>
                <w:rFonts w:cs="Times New Roman"/>
                <w:b/>
                <w:szCs w:val="28"/>
              </w:rPr>
              <w:t>В</w:t>
            </w:r>
          </w:p>
        </w:tc>
        <w:tc>
          <w:tcPr>
            <w:tcW w:w="3118" w:type="dxa"/>
            <w:shd w:val="clear" w:color="auto" w:fill="auto"/>
            <w:vAlign w:val="center"/>
          </w:tcPr>
          <w:p w:rsidR="00543EFB" w:rsidRDefault="00543EFB" w:rsidP="004462D9">
            <w:pPr>
              <w:widowControl w:val="0"/>
              <w:snapToGrid w:val="0"/>
              <w:spacing w:after="0" w:line="240" w:lineRule="auto"/>
              <w:jc w:val="center"/>
              <w:rPr>
                <w:rFonts w:cs="Times New Roman"/>
                <w:bCs/>
              </w:rPr>
            </w:pPr>
            <w:r>
              <w:rPr>
                <w:rFonts w:cs="Times New Roman"/>
                <w:bCs/>
              </w:rPr>
              <w:t>Д</w:t>
            </w:r>
            <w:r w:rsidRPr="00F34540">
              <w:rPr>
                <w:rFonts w:cs="Times New Roman"/>
                <w:bCs/>
              </w:rPr>
              <w:t>ети</w:t>
            </w:r>
          </w:p>
          <w:p w:rsidR="00543EFB" w:rsidRPr="0036520D" w:rsidRDefault="00543EFB" w:rsidP="004462D9">
            <w:pPr>
              <w:widowControl w:val="0"/>
              <w:snapToGrid w:val="0"/>
              <w:spacing w:after="0" w:line="240" w:lineRule="auto"/>
              <w:jc w:val="center"/>
              <w:rPr>
                <w:rFonts w:cs="Times New Roman"/>
                <w:szCs w:val="28"/>
              </w:rPr>
            </w:pPr>
          </w:p>
        </w:tc>
        <w:tc>
          <w:tcPr>
            <w:tcW w:w="709" w:type="dxa"/>
            <w:shd w:val="clear" w:color="auto" w:fill="auto"/>
            <w:vAlign w:val="center"/>
          </w:tcPr>
          <w:p w:rsidR="00543EFB" w:rsidRPr="0036520D" w:rsidRDefault="00543EFB" w:rsidP="004462D9">
            <w:pPr>
              <w:widowControl w:val="0"/>
              <w:snapToGrid w:val="0"/>
              <w:spacing w:after="0" w:line="240" w:lineRule="auto"/>
              <w:jc w:val="center"/>
              <w:rPr>
                <w:rFonts w:cs="Times New Roman"/>
                <w:szCs w:val="28"/>
              </w:rPr>
            </w:pPr>
            <w:r w:rsidRPr="0036520D">
              <w:rPr>
                <w:rFonts w:cs="Times New Roman"/>
                <w:szCs w:val="28"/>
              </w:rPr>
              <w:t>3</w:t>
            </w:r>
          </w:p>
        </w:tc>
        <w:tc>
          <w:tcPr>
            <w:tcW w:w="4785" w:type="dxa"/>
            <w:shd w:val="clear" w:color="auto" w:fill="auto"/>
            <w:vAlign w:val="center"/>
          </w:tcPr>
          <w:p w:rsidR="00543EFB" w:rsidRPr="0036520D" w:rsidRDefault="00543EFB" w:rsidP="004462D9">
            <w:pPr>
              <w:widowControl w:val="0"/>
              <w:snapToGrid w:val="0"/>
              <w:spacing w:after="0" w:line="240" w:lineRule="auto"/>
              <w:jc w:val="center"/>
              <w:rPr>
                <w:rFonts w:cs="Times New Roman"/>
                <w:szCs w:val="28"/>
              </w:rPr>
            </w:pPr>
            <w:r>
              <w:rPr>
                <w:rFonts w:cs="Times New Roman"/>
              </w:rPr>
              <w:t>У</w:t>
            </w:r>
            <w:r w:rsidRPr="00F34540">
              <w:rPr>
                <w:rFonts w:cs="Times New Roman"/>
              </w:rPr>
              <w:t>важительное обслуживание</w:t>
            </w:r>
          </w:p>
        </w:tc>
      </w:tr>
    </w:tbl>
    <w:p w:rsidR="00543EFB" w:rsidRPr="00291725" w:rsidRDefault="00543EFB" w:rsidP="004462D9">
      <w:pPr>
        <w:widowControl w:val="0"/>
        <w:snapToGrid w:val="0"/>
        <w:spacing w:after="0" w:line="240" w:lineRule="auto"/>
        <w:ind w:firstLine="709"/>
        <w:jc w:val="both"/>
        <w:rPr>
          <w:rFonts w:cs="Times New Roman"/>
          <w:color w:val="FF0000"/>
          <w:szCs w:val="28"/>
        </w:rPr>
      </w:pPr>
    </w:p>
    <w:p w:rsidR="00543EFB" w:rsidRPr="003051C3" w:rsidRDefault="00543EFB" w:rsidP="004462D9">
      <w:pPr>
        <w:widowControl w:val="0"/>
        <w:tabs>
          <w:tab w:val="left" w:pos="1101"/>
        </w:tabs>
        <w:snapToGrid w:val="0"/>
        <w:spacing w:after="0" w:line="240" w:lineRule="auto"/>
        <w:jc w:val="both"/>
        <w:rPr>
          <w:rFonts w:cs="Times New Roman"/>
        </w:rPr>
      </w:pPr>
      <w:r w:rsidRPr="003051C3">
        <w:rPr>
          <w:rFonts w:cs="Times New Roman"/>
        </w:rPr>
        <w:t>Запишите выбранные цифры под соответствующими буквами:</w:t>
      </w:r>
    </w:p>
    <w:tbl>
      <w:tblPr>
        <w:tblW w:w="2574" w:type="pct"/>
        <w:tblCellMar>
          <w:left w:w="0" w:type="dxa"/>
          <w:right w:w="0" w:type="dxa"/>
        </w:tblCellMar>
        <w:tblLook w:val="0420" w:firstRow="1" w:lastRow="0" w:firstColumn="0" w:lastColumn="0" w:noHBand="0" w:noVBand="1"/>
      </w:tblPr>
      <w:tblGrid>
        <w:gridCol w:w="1623"/>
        <w:gridCol w:w="1750"/>
        <w:gridCol w:w="1750"/>
      </w:tblGrid>
      <w:tr w:rsidR="00543EFB" w:rsidRPr="00AD2000" w:rsidTr="00B363F6">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543EFB" w:rsidRPr="00AD2000" w:rsidRDefault="00543EFB" w:rsidP="004462D9">
            <w:pPr>
              <w:spacing w:after="0" w:line="240" w:lineRule="auto"/>
              <w:jc w:val="center"/>
              <w:rPr>
                <w:rFonts w:eastAsia="Times New Roman" w:cs="Times New Roman"/>
              </w:rPr>
            </w:pPr>
            <w:r w:rsidRPr="00AD2000">
              <w:rPr>
                <w:rFonts w:eastAsia="Times New Roman" w:cs="Times New Roman"/>
                <w:b/>
                <w:bCs/>
                <w:color w:val="000000" w:themeColor="text1"/>
              </w:rPr>
              <w:t>А</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543EFB" w:rsidRPr="00AD2000" w:rsidRDefault="00543EFB" w:rsidP="004462D9">
            <w:pPr>
              <w:spacing w:after="0" w:line="240" w:lineRule="auto"/>
              <w:jc w:val="center"/>
              <w:rPr>
                <w:rFonts w:eastAsia="Times New Roman" w:cs="Times New Roman"/>
              </w:rPr>
            </w:pPr>
            <w:r w:rsidRPr="00AD2000">
              <w:rPr>
                <w:rFonts w:eastAsia="Times New Roman" w:cs="Times New Roman"/>
                <w:b/>
                <w:bCs/>
                <w:color w:val="000000" w:themeColor="text1"/>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543EFB" w:rsidRPr="00AD2000" w:rsidRDefault="00543EFB" w:rsidP="004462D9">
            <w:pPr>
              <w:spacing w:after="0" w:line="240" w:lineRule="auto"/>
              <w:jc w:val="center"/>
              <w:rPr>
                <w:rFonts w:eastAsia="Times New Roman" w:cs="Times New Roman"/>
              </w:rPr>
            </w:pPr>
            <w:r w:rsidRPr="00AD2000">
              <w:rPr>
                <w:rFonts w:eastAsia="Times New Roman" w:cs="Times New Roman"/>
                <w:b/>
                <w:bCs/>
                <w:color w:val="000000" w:themeColor="text1"/>
              </w:rPr>
              <w:t>В</w:t>
            </w:r>
          </w:p>
        </w:tc>
      </w:tr>
      <w:tr w:rsidR="00543EFB" w:rsidRPr="00AD2000" w:rsidTr="00B363F6">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543EFB" w:rsidRPr="009410B4" w:rsidRDefault="00543EFB" w:rsidP="004462D9">
            <w:pPr>
              <w:spacing w:after="0" w:line="240" w:lineRule="auto"/>
              <w:jc w:val="center"/>
              <w:rPr>
                <w:rFonts w:eastAsia="Times New Roman" w:cs="Times New Roman"/>
                <w:lang w:val="en-US"/>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543EFB" w:rsidRPr="00AD2000" w:rsidRDefault="00543EFB" w:rsidP="004462D9">
            <w:pPr>
              <w:spacing w:after="0" w:line="240" w:lineRule="auto"/>
              <w:jc w:val="center"/>
              <w:rPr>
                <w:rFonts w:eastAsia="Times New Roman" w:cs="Times New Roman"/>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43EFB" w:rsidRPr="006C5BFD" w:rsidRDefault="00543EFB" w:rsidP="004462D9">
            <w:pPr>
              <w:spacing w:after="0" w:line="240" w:lineRule="auto"/>
              <w:jc w:val="center"/>
              <w:rPr>
                <w:rFonts w:eastAsia="Times New Roman" w:cs="Times New Roman"/>
                <w:lang w:val="en-US"/>
              </w:rPr>
            </w:pPr>
          </w:p>
        </w:tc>
      </w:tr>
    </w:tbl>
    <w:p w:rsidR="00B67CDB" w:rsidRDefault="00B67CDB" w:rsidP="004462D9">
      <w:pPr>
        <w:spacing w:after="0" w:line="240" w:lineRule="auto"/>
        <w:rPr>
          <w:b/>
        </w:rPr>
      </w:pPr>
    </w:p>
    <w:p w:rsidR="00B67CDB" w:rsidRDefault="00B67CDB" w:rsidP="004462D9">
      <w:pPr>
        <w:spacing w:after="0" w:line="240" w:lineRule="auto"/>
        <w:rPr>
          <w:b/>
        </w:rPr>
      </w:pPr>
      <w:r w:rsidRPr="004311AA">
        <w:rPr>
          <w:b/>
        </w:rPr>
        <w:t>Задание</w:t>
      </w:r>
      <w:r>
        <w:rPr>
          <w:b/>
        </w:rPr>
        <w:t xml:space="preserve"> 254.</w:t>
      </w:r>
    </w:p>
    <w:p w:rsidR="004462D9" w:rsidRPr="00881FB1" w:rsidRDefault="004462D9" w:rsidP="004462D9">
      <w:pPr>
        <w:pStyle w:val="a4"/>
        <w:spacing w:after="0" w:line="240" w:lineRule="auto"/>
        <w:ind w:left="0"/>
        <w:rPr>
          <w:rFonts w:ascii="Times New Roman" w:hAnsi="Times New Roman" w:cs="Times New Roman"/>
          <w:b/>
          <w:i/>
          <w:iCs/>
          <w:sz w:val="24"/>
          <w:szCs w:val="24"/>
        </w:rPr>
      </w:pPr>
      <w:r w:rsidRPr="00881FB1">
        <w:rPr>
          <w:rFonts w:ascii="Times New Roman" w:hAnsi="Times New Roman" w:cs="Times New Roman"/>
          <w:b/>
          <w:i/>
          <w:iCs/>
          <w:sz w:val="24"/>
          <w:szCs w:val="24"/>
        </w:rPr>
        <w:t>Прочитайте текст и установите соответствие.</w:t>
      </w:r>
    </w:p>
    <w:p w:rsidR="004462D9" w:rsidRPr="00881FB1" w:rsidRDefault="004462D9" w:rsidP="004462D9">
      <w:pPr>
        <w:shd w:val="clear" w:color="auto" w:fill="FFFFFF"/>
        <w:spacing w:after="0" w:line="240" w:lineRule="auto"/>
        <w:ind w:firstLine="708"/>
        <w:jc w:val="both"/>
        <w:rPr>
          <w:rFonts w:eastAsia="Helvetica" w:cs="Times New Roman"/>
          <w:color w:val="1A1A1A"/>
          <w:szCs w:val="24"/>
          <w:shd w:val="clear" w:color="auto" w:fill="FFFFFF"/>
          <w:lang w:bidi="ar"/>
        </w:rPr>
      </w:pPr>
      <w:r w:rsidRPr="00881FB1">
        <w:rPr>
          <w:rFonts w:eastAsia="Helvetica" w:cs="Times New Roman"/>
          <w:color w:val="1A1A1A"/>
          <w:szCs w:val="24"/>
          <w:shd w:val="clear" w:color="auto" w:fill="FFFFFF"/>
          <w:lang w:bidi="ar"/>
        </w:rPr>
        <w:t>Сотруднику гостиницы в своей профессиональной деятельности необходимо уметь корректно выстраивать письменные и устные сообщения на иностранном языке, знать лексический минимум, связанный с темами гражданско-патриотического воспитания, традиционных общечеловеческих ценностей, антикоррупционного поведения</w:t>
      </w:r>
      <w:r>
        <w:rPr>
          <w:rFonts w:eastAsia="Helvetica" w:cs="Times New Roman"/>
          <w:color w:val="1A1A1A"/>
          <w:szCs w:val="24"/>
          <w:shd w:val="clear" w:color="auto" w:fill="FFFFFF"/>
          <w:lang w:bidi="ar"/>
        </w:rPr>
        <w:t>.</w:t>
      </w:r>
    </w:p>
    <w:p w:rsidR="004462D9" w:rsidRDefault="004462D9" w:rsidP="00797D80">
      <w:pPr>
        <w:pStyle w:val="a4"/>
        <w:spacing w:after="0" w:line="240" w:lineRule="auto"/>
        <w:ind w:left="0" w:firstLine="709"/>
        <w:jc w:val="both"/>
        <w:rPr>
          <w:rFonts w:ascii="Times New Roman" w:hAnsi="Times New Roman" w:cs="Times New Roman"/>
          <w:sz w:val="24"/>
          <w:szCs w:val="24"/>
        </w:rPr>
      </w:pPr>
      <w:r w:rsidRPr="00881FB1">
        <w:rPr>
          <w:rFonts w:ascii="Times New Roman" w:hAnsi="Times New Roman" w:cs="Times New Roman"/>
          <w:sz w:val="24"/>
          <w:szCs w:val="24"/>
        </w:rPr>
        <w:t>Установите соответствие между предложениями на немецком языке  и пропущенными словами.</w:t>
      </w:r>
    </w:p>
    <w:p w:rsidR="004462D9" w:rsidRPr="00881FB1" w:rsidRDefault="004462D9" w:rsidP="004462D9">
      <w:pPr>
        <w:pStyle w:val="a4"/>
        <w:spacing w:after="0" w:line="240" w:lineRule="auto"/>
        <w:ind w:left="0" w:firstLine="708"/>
        <w:jc w:val="both"/>
        <w:rPr>
          <w:rFonts w:ascii="Times New Roman" w:hAnsi="Times New Roman" w:cs="Times New Roman"/>
          <w:sz w:val="24"/>
          <w:szCs w:val="24"/>
        </w:rPr>
      </w:pPr>
      <w:r w:rsidRPr="00881FB1">
        <w:rPr>
          <w:rFonts w:ascii="Times New Roman" w:hAnsi="Times New Roman" w:cs="Times New Roman"/>
          <w:sz w:val="24"/>
          <w:szCs w:val="24"/>
        </w:rPr>
        <w:t xml:space="preserve"> К каждой позиции, данной в левом столбце, подберите соответствующую позицию из правого столбца:</w:t>
      </w:r>
    </w:p>
    <w:tbl>
      <w:tblPr>
        <w:tblW w:w="4998" w:type="pct"/>
        <w:tblLayout w:type="fixed"/>
        <w:tblCellMar>
          <w:left w:w="0" w:type="dxa"/>
          <w:right w:w="0" w:type="dxa"/>
        </w:tblCellMar>
        <w:tblLook w:val="04A0" w:firstRow="1" w:lastRow="0" w:firstColumn="1" w:lastColumn="0" w:noHBand="0" w:noVBand="1"/>
      </w:tblPr>
      <w:tblGrid>
        <w:gridCol w:w="443"/>
        <w:gridCol w:w="4724"/>
        <w:gridCol w:w="668"/>
        <w:gridCol w:w="4112"/>
      </w:tblGrid>
      <w:tr w:rsidR="004462D9" w:rsidTr="004462D9">
        <w:trPr>
          <w:trHeight w:val="504"/>
        </w:trPr>
        <w:tc>
          <w:tcPr>
            <w:tcW w:w="2596"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4462D9" w:rsidRDefault="004462D9" w:rsidP="004462D9">
            <w:pPr>
              <w:spacing w:after="0" w:line="240" w:lineRule="auto"/>
              <w:jc w:val="center"/>
              <w:rPr>
                <w:rFonts w:eastAsia="Times New Roman" w:cs="Times New Roman"/>
                <w:szCs w:val="24"/>
                <w:lang w:eastAsia="ru-RU"/>
              </w:rPr>
            </w:pPr>
            <w:r>
              <w:rPr>
                <w:rFonts w:eastAsia="Times New Roman" w:cs="Times New Roman"/>
                <w:szCs w:val="24"/>
                <w:lang w:eastAsia="ru-RU"/>
              </w:rPr>
              <w:t>Предложение на немецком языке</w:t>
            </w:r>
          </w:p>
        </w:tc>
        <w:tc>
          <w:tcPr>
            <w:tcW w:w="2403"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4462D9" w:rsidRDefault="004462D9" w:rsidP="004462D9">
            <w:pPr>
              <w:spacing w:after="0" w:line="240" w:lineRule="auto"/>
              <w:jc w:val="center"/>
              <w:rPr>
                <w:rFonts w:eastAsia="Times New Roman" w:cs="Times New Roman"/>
                <w:szCs w:val="24"/>
                <w:lang w:eastAsia="ru-RU"/>
              </w:rPr>
            </w:pPr>
            <w:r>
              <w:rPr>
                <w:rFonts w:eastAsia="Times New Roman" w:cs="Times New Roman"/>
                <w:szCs w:val="24"/>
                <w:lang w:eastAsia="ru-RU"/>
              </w:rPr>
              <w:t>Пропущенные слова</w:t>
            </w:r>
          </w:p>
        </w:tc>
      </w:tr>
      <w:tr w:rsidR="004462D9" w:rsidTr="004462D9">
        <w:trPr>
          <w:trHeight w:val="429"/>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4462D9" w:rsidRDefault="004462D9"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2374"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4462D9" w:rsidRDefault="004462D9" w:rsidP="004462D9">
            <w:pPr>
              <w:autoSpaceDE w:val="0"/>
              <w:autoSpaceDN w:val="0"/>
              <w:adjustRightInd w:val="0"/>
              <w:spacing w:after="0" w:line="240" w:lineRule="auto"/>
              <w:jc w:val="center"/>
              <w:rPr>
                <w:rFonts w:eastAsia="Times New Roman" w:cs="Times New Roman"/>
                <w:szCs w:val="24"/>
                <w:lang w:val="de-DE" w:eastAsia="ru-RU"/>
              </w:rPr>
            </w:pPr>
            <w:r>
              <w:rPr>
                <w:rFonts w:eastAsia="Times New Roman"/>
                <w:szCs w:val="24"/>
                <w:lang w:val="de-DE" w:eastAsia="ru-RU"/>
              </w:rPr>
              <w:t>Das Wochenende ________ wir auch zusammen.</w:t>
            </w:r>
          </w:p>
        </w:tc>
        <w:tc>
          <w:tcPr>
            <w:tcW w:w="336"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4462D9" w:rsidRDefault="004462D9" w:rsidP="004462D9">
            <w:pPr>
              <w:spacing w:after="0" w:line="240" w:lineRule="auto"/>
              <w:jc w:val="center"/>
              <w:rPr>
                <w:rFonts w:eastAsia="Times New Roman" w:cs="Times New Roman"/>
                <w:szCs w:val="24"/>
                <w:lang w:eastAsia="ru-RU"/>
              </w:rPr>
            </w:pPr>
            <w:r>
              <w:rPr>
                <w:rFonts w:eastAsia="Times New Roman" w:cs="Times New Roman"/>
                <w:szCs w:val="24"/>
                <w:lang w:eastAsia="ru-RU"/>
              </w:rPr>
              <w:t>1</w:t>
            </w:r>
          </w:p>
        </w:tc>
        <w:tc>
          <w:tcPr>
            <w:tcW w:w="2067"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4462D9" w:rsidRDefault="004462D9" w:rsidP="004462D9">
            <w:pPr>
              <w:spacing w:after="0" w:line="240" w:lineRule="auto"/>
              <w:jc w:val="center"/>
              <w:rPr>
                <w:rFonts w:eastAsia="Times New Roman" w:cs="Times New Roman"/>
                <w:szCs w:val="24"/>
                <w:lang w:eastAsia="ru-RU"/>
              </w:rPr>
            </w:pPr>
            <w:r>
              <w:rPr>
                <w:rFonts w:eastAsia="Times New Roman"/>
                <w:iCs/>
                <w:szCs w:val="24"/>
                <w:lang w:eastAsia="ru-RU"/>
              </w:rPr>
              <w:t>fern, gehen</w:t>
            </w:r>
          </w:p>
        </w:tc>
      </w:tr>
      <w:tr w:rsidR="004462D9" w:rsidTr="004462D9">
        <w:trPr>
          <w:trHeight w:val="371"/>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4462D9" w:rsidRDefault="004462D9"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2374"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4462D9" w:rsidRDefault="004462D9" w:rsidP="004462D9">
            <w:pPr>
              <w:autoSpaceDE w:val="0"/>
              <w:autoSpaceDN w:val="0"/>
              <w:adjustRightInd w:val="0"/>
              <w:spacing w:after="0" w:line="240" w:lineRule="auto"/>
              <w:jc w:val="center"/>
              <w:rPr>
                <w:rFonts w:eastAsia="Times New Roman" w:cs="Times New Roman"/>
                <w:szCs w:val="24"/>
                <w:lang w:val="de-DE" w:eastAsia="ru-RU"/>
              </w:rPr>
            </w:pPr>
            <w:r>
              <w:rPr>
                <w:rFonts w:eastAsia="Times New Roman"/>
                <w:szCs w:val="24"/>
                <w:lang w:val="de-DE" w:eastAsia="ru-RU"/>
              </w:rPr>
              <w:t>Meine _______ist nicht besonders ____.</w:t>
            </w:r>
          </w:p>
        </w:tc>
        <w:tc>
          <w:tcPr>
            <w:tcW w:w="336"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4462D9" w:rsidRDefault="004462D9" w:rsidP="004462D9">
            <w:pPr>
              <w:spacing w:after="0" w:line="240" w:lineRule="auto"/>
              <w:jc w:val="center"/>
              <w:rPr>
                <w:rFonts w:eastAsia="Times New Roman" w:cs="Times New Roman"/>
                <w:szCs w:val="24"/>
                <w:lang w:eastAsia="ru-RU"/>
              </w:rPr>
            </w:pPr>
            <w:r>
              <w:rPr>
                <w:rFonts w:eastAsia="Times New Roman" w:cs="Times New Roman"/>
                <w:szCs w:val="24"/>
                <w:lang w:eastAsia="ru-RU"/>
              </w:rPr>
              <w:t>2</w:t>
            </w:r>
          </w:p>
        </w:tc>
        <w:tc>
          <w:tcPr>
            <w:tcW w:w="2067"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4462D9" w:rsidRDefault="004462D9" w:rsidP="004462D9">
            <w:pPr>
              <w:spacing w:after="0" w:line="240" w:lineRule="auto"/>
              <w:jc w:val="center"/>
              <w:rPr>
                <w:rFonts w:eastAsia="Times New Roman" w:cs="Times New Roman"/>
                <w:szCs w:val="24"/>
                <w:lang w:eastAsia="ru-RU"/>
              </w:rPr>
            </w:pPr>
            <w:r>
              <w:rPr>
                <w:rFonts w:eastAsia="Times New Roman"/>
                <w:iCs/>
                <w:szCs w:val="24"/>
                <w:lang w:eastAsia="ru-RU"/>
              </w:rPr>
              <w:t xml:space="preserve">Familie, </w:t>
            </w:r>
            <w:r>
              <w:rPr>
                <w:rFonts w:eastAsia="Times New Roman"/>
                <w:iCs/>
                <w:szCs w:val="24"/>
                <w:lang w:val="de-DE" w:eastAsia="ru-RU"/>
              </w:rPr>
              <w:t>groß</w:t>
            </w:r>
            <w:r>
              <w:rPr>
                <w:rFonts w:eastAsia="Times New Roman"/>
                <w:iCs/>
                <w:szCs w:val="24"/>
                <w:lang w:eastAsia="ru-RU"/>
              </w:rPr>
              <w:t>.</w:t>
            </w:r>
          </w:p>
        </w:tc>
      </w:tr>
      <w:tr w:rsidR="004462D9" w:rsidTr="004462D9">
        <w:trPr>
          <w:trHeight w:val="409"/>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4462D9" w:rsidRDefault="004462D9"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c>
          <w:tcPr>
            <w:tcW w:w="237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4462D9" w:rsidRDefault="004462D9" w:rsidP="004462D9">
            <w:pPr>
              <w:autoSpaceDE w:val="0"/>
              <w:autoSpaceDN w:val="0"/>
              <w:adjustRightInd w:val="0"/>
              <w:spacing w:after="0" w:line="240" w:lineRule="auto"/>
              <w:jc w:val="center"/>
              <w:rPr>
                <w:rFonts w:eastAsia="Times New Roman" w:cs="Times New Roman"/>
                <w:szCs w:val="24"/>
                <w:lang w:val="de-DE" w:eastAsia="ru-RU"/>
              </w:rPr>
            </w:pPr>
            <w:r>
              <w:rPr>
                <w:rFonts w:eastAsia="Times New Roman"/>
                <w:szCs w:val="24"/>
                <w:lang w:val="de-DE" w:eastAsia="ru-RU"/>
              </w:rPr>
              <w:t>Abends sind wir oft zusammen. Wir  sehen oft ______, oder _____ spazieren.</w:t>
            </w:r>
          </w:p>
        </w:tc>
        <w:tc>
          <w:tcPr>
            <w:tcW w:w="336"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4462D9" w:rsidRDefault="004462D9" w:rsidP="004462D9">
            <w:pPr>
              <w:spacing w:after="0" w:line="240" w:lineRule="auto"/>
              <w:jc w:val="center"/>
              <w:rPr>
                <w:rFonts w:eastAsia="Times New Roman" w:cs="Times New Roman"/>
                <w:szCs w:val="24"/>
                <w:lang w:eastAsia="ru-RU"/>
              </w:rPr>
            </w:pPr>
            <w:r>
              <w:rPr>
                <w:rFonts w:eastAsia="Times New Roman" w:cs="Times New Roman"/>
                <w:szCs w:val="24"/>
                <w:lang w:eastAsia="ru-RU"/>
              </w:rPr>
              <w:t>3</w:t>
            </w:r>
          </w:p>
        </w:tc>
        <w:tc>
          <w:tcPr>
            <w:tcW w:w="2067"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4462D9" w:rsidRDefault="004462D9" w:rsidP="004462D9">
            <w:pPr>
              <w:spacing w:after="0" w:line="240" w:lineRule="auto"/>
              <w:jc w:val="center"/>
              <w:rPr>
                <w:rFonts w:eastAsia="Times New Roman" w:cs="Times New Roman"/>
                <w:szCs w:val="24"/>
                <w:lang w:eastAsia="ru-RU"/>
              </w:rPr>
            </w:pPr>
            <w:r>
              <w:rPr>
                <w:rFonts w:eastAsia="Times New Roman"/>
                <w:szCs w:val="24"/>
                <w:lang w:eastAsia="ru-RU"/>
              </w:rPr>
              <w:t>besonders</w:t>
            </w:r>
          </w:p>
        </w:tc>
      </w:tr>
      <w:tr w:rsidR="004462D9" w:rsidTr="004462D9">
        <w:trPr>
          <w:trHeight w:val="560"/>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4462D9" w:rsidRDefault="004462D9" w:rsidP="004462D9">
            <w:pPr>
              <w:spacing w:after="0" w:line="240" w:lineRule="auto"/>
              <w:jc w:val="center"/>
              <w:rPr>
                <w:rFonts w:eastAsia="Times New Roman" w:cs="Times New Roman"/>
                <w:szCs w:val="24"/>
                <w:lang w:eastAsia="ru-RU"/>
              </w:rPr>
            </w:pPr>
          </w:p>
        </w:tc>
        <w:tc>
          <w:tcPr>
            <w:tcW w:w="237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4462D9" w:rsidRDefault="004462D9" w:rsidP="004462D9">
            <w:pPr>
              <w:spacing w:after="0" w:line="240" w:lineRule="auto"/>
              <w:jc w:val="center"/>
              <w:rPr>
                <w:rFonts w:eastAsia="Times New Roman" w:cs="Times New Roman"/>
                <w:szCs w:val="24"/>
                <w:lang w:eastAsia="ru-RU"/>
              </w:rPr>
            </w:pPr>
          </w:p>
        </w:tc>
        <w:tc>
          <w:tcPr>
            <w:tcW w:w="336"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4462D9" w:rsidRDefault="004462D9" w:rsidP="004462D9">
            <w:pPr>
              <w:spacing w:after="0" w:line="240" w:lineRule="auto"/>
              <w:jc w:val="center"/>
              <w:rPr>
                <w:rFonts w:eastAsia="Times New Roman" w:cs="Times New Roman"/>
                <w:szCs w:val="24"/>
                <w:lang w:eastAsia="ru-RU"/>
              </w:rPr>
            </w:pPr>
            <w:r>
              <w:rPr>
                <w:rFonts w:eastAsia="Times New Roman" w:cs="Times New Roman"/>
                <w:szCs w:val="24"/>
                <w:lang w:eastAsia="ru-RU"/>
              </w:rPr>
              <w:t>4</w:t>
            </w:r>
          </w:p>
        </w:tc>
        <w:tc>
          <w:tcPr>
            <w:tcW w:w="2067"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4462D9" w:rsidRDefault="004462D9" w:rsidP="004462D9">
            <w:pPr>
              <w:spacing w:after="0" w:line="240" w:lineRule="auto"/>
              <w:jc w:val="center"/>
              <w:rPr>
                <w:rFonts w:eastAsia="Times New Roman" w:cs="Times New Roman"/>
                <w:szCs w:val="24"/>
                <w:lang w:eastAsia="ru-RU"/>
              </w:rPr>
            </w:pPr>
            <w:r>
              <w:rPr>
                <w:rFonts w:eastAsia="Times New Roman"/>
                <w:iCs/>
                <w:szCs w:val="24"/>
                <w:lang w:val="de-DE" w:eastAsia="ru-RU"/>
              </w:rPr>
              <w:t>verbringen</w:t>
            </w:r>
          </w:p>
        </w:tc>
      </w:tr>
    </w:tbl>
    <w:p w:rsidR="004462D9" w:rsidRDefault="004462D9" w:rsidP="004462D9">
      <w:pPr>
        <w:pStyle w:val="a4"/>
        <w:spacing w:after="0" w:line="240" w:lineRule="auto"/>
        <w:ind w:left="0"/>
        <w:jc w:val="both"/>
        <w:rPr>
          <w:rFonts w:ascii="Times New Roman" w:hAnsi="Times New Roman" w:cs="Times New Roman"/>
          <w:sz w:val="24"/>
          <w:szCs w:val="24"/>
        </w:rPr>
      </w:pPr>
    </w:p>
    <w:p w:rsidR="004462D9" w:rsidRPr="00881FB1" w:rsidRDefault="004462D9" w:rsidP="004462D9">
      <w:pPr>
        <w:pStyle w:val="a4"/>
        <w:spacing w:after="0" w:line="240" w:lineRule="auto"/>
        <w:ind w:left="0"/>
        <w:jc w:val="both"/>
        <w:rPr>
          <w:rFonts w:ascii="Times New Roman" w:hAnsi="Times New Roman" w:cs="Times New Roman"/>
          <w:sz w:val="24"/>
          <w:szCs w:val="24"/>
        </w:rPr>
      </w:pPr>
      <w:r w:rsidRPr="00881FB1">
        <w:rPr>
          <w:rFonts w:ascii="Times New Roman" w:hAnsi="Times New Roman" w:cs="Times New Roman"/>
          <w:sz w:val="24"/>
          <w:szCs w:val="24"/>
        </w:rPr>
        <w:t>Запишите выбранные цифры под соответствующими буквами</w:t>
      </w:r>
      <w:r w:rsidR="00797D80">
        <w:rPr>
          <w:rFonts w:ascii="Times New Roman" w:hAnsi="Times New Roman" w:cs="Times New Roman"/>
          <w:sz w:val="24"/>
          <w:szCs w:val="24"/>
        </w:rPr>
        <w:t>:</w:t>
      </w:r>
    </w:p>
    <w:tbl>
      <w:tblPr>
        <w:tblW w:w="2574" w:type="pct"/>
        <w:tblCellMar>
          <w:left w:w="0" w:type="dxa"/>
          <w:right w:w="0" w:type="dxa"/>
        </w:tblCellMar>
        <w:tblLook w:val="04A0" w:firstRow="1" w:lastRow="0" w:firstColumn="1" w:lastColumn="0" w:noHBand="0" w:noVBand="1"/>
      </w:tblPr>
      <w:tblGrid>
        <w:gridCol w:w="1622"/>
        <w:gridCol w:w="1750"/>
        <w:gridCol w:w="1751"/>
      </w:tblGrid>
      <w:tr w:rsidR="004462D9" w:rsidTr="00797D80">
        <w:trPr>
          <w:trHeight w:val="370"/>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4462D9" w:rsidRDefault="004462D9"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4462D9" w:rsidRDefault="004462D9"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4462D9" w:rsidRDefault="004462D9" w:rsidP="004462D9">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r>
      <w:tr w:rsidR="004462D9" w:rsidTr="00B363F6">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4462D9" w:rsidRDefault="004462D9" w:rsidP="004462D9">
            <w:pPr>
              <w:spacing w:after="0" w:line="240" w:lineRule="auto"/>
              <w:rPr>
                <w:rFonts w:eastAsia="Times New Roman" w:cs="Times New Roman"/>
                <w:szCs w:val="24"/>
                <w:lang w:eastAsia="ru-RU"/>
              </w:rPr>
            </w:pP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4462D9" w:rsidRDefault="004462D9" w:rsidP="004462D9">
            <w:pPr>
              <w:spacing w:after="0" w:line="240" w:lineRule="auto"/>
              <w:rPr>
                <w:rFonts w:eastAsia="Times New Roman" w:cs="Times New Roman"/>
                <w:szCs w:val="24"/>
                <w:lang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4462D9" w:rsidRDefault="004462D9" w:rsidP="004462D9">
            <w:pPr>
              <w:spacing w:after="0" w:line="240" w:lineRule="auto"/>
              <w:rPr>
                <w:rFonts w:eastAsia="Times New Roman" w:cs="Times New Roman"/>
                <w:szCs w:val="24"/>
                <w:lang w:eastAsia="ru-RU"/>
              </w:rPr>
            </w:pPr>
          </w:p>
        </w:tc>
      </w:tr>
    </w:tbl>
    <w:p w:rsidR="004954D6" w:rsidRDefault="004954D6" w:rsidP="004462D9">
      <w:pPr>
        <w:spacing w:after="0" w:line="240" w:lineRule="auto"/>
        <w:rPr>
          <w:b/>
        </w:rPr>
      </w:pPr>
    </w:p>
    <w:p w:rsidR="00B67CDB" w:rsidRDefault="00B67CDB" w:rsidP="004462D9">
      <w:pPr>
        <w:spacing w:after="0" w:line="240" w:lineRule="auto"/>
        <w:rPr>
          <w:b/>
        </w:rPr>
      </w:pPr>
      <w:r w:rsidRPr="004311AA">
        <w:rPr>
          <w:b/>
        </w:rPr>
        <w:t>Задание</w:t>
      </w:r>
      <w:r>
        <w:rPr>
          <w:b/>
        </w:rPr>
        <w:t xml:space="preserve"> 255.</w:t>
      </w:r>
    </w:p>
    <w:p w:rsidR="00B722D4" w:rsidRPr="003B75FF" w:rsidRDefault="00B722D4" w:rsidP="00B722D4">
      <w:pPr>
        <w:pStyle w:val="a4"/>
        <w:spacing w:after="0" w:line="240" w:lineRule="auto"/>
        <w:ind w:left="0"/>
        <w:jc w:val="both"/>
        <w:rPr>
          <w:rFonts w:ascii="Times New Roman" w:hAnsi="Times New Roman" w:cs="Times New Roman"/>
          <w:b/>
          <w:i/>
          <w:sz w:val="24"/>
          <w:szCs w:val="24"/>
        </w:rPr>
      </w:pPr>
      <w:r w:rsidRPr="003B75FF">
        <w:rPr>
          <w:rFonts w:ascii="Times New Roman" w:hAnsi="Times New Roman" w:cs="Times New Roman"/>
          <w:b/>
          <w:i/>
          <w:iCs/>
          <w:sz w:val="24"/>
          <w:szCs w:val="24"/>
        </w:rPr>
        <w:t>Прочитайте текст, выберите правильный вариант ответа и запишите аргументы, обосновывающие выбор ответа.</w:t>
      </w:r>
    </w:p>
    <w:p w:rsidR="00B722D4" w:rsidRPr="00B722D4" w:rsidRDefault="00B722D4" w:rsidP="00B722D4">
      <w:pPr>
        <w:spacing w:after="0" w:line="240" w:lineRule="auto"/>
        <w:jc w:val="both"/>
        <w:rPr>
          <w:rFonts w:cs="Times New Roman"/>
          <w:color w:val="000000"/>
          <w:szCs w:val="24"/>
          <w:shd w:val="clear" w:color="auto" w:fill="FFFFFF"/>
        </w:rPr>
      </w:pPr>
      <w:r w:rsidRPr="00E51000">
        <w:rPr>
          <w:rFonts w:cs="Times New Roman"/>
          <w:szCs w:val="24"/>
        </w:rPr>
        <w:tab/>
      </w:r>
      <w:r w:rsidRPr="00E51000">
        <w:rPr>
          <w:rFonts w:cs="Times New Roman"/>
          <w:color w:val="000000"/>
          <w:szCs w:val="24"/>
          <w:shd w:val="clear" w:color="auto" w:fill="FFFFFF"/>
        </w:rPr>
        <w:t xml:space="preserve">Менеджер по бронированию – специальность, которая ошибочно считается «несложной». В работе менеджера по бронированию много нюансов, как технического характера, так и тонкостей коммуникаций с гостями. Чтобы обработать большое количество заявок, звонков и запросов, поступающих одновременно менеджер по бронированию должен: </w:t>
      </w:r>
    </w:p>
    <w:p w:rsidR="00B722D4" w:rsidRPr="00E51000" w:rsidRDefault="00B722D4" w:rsidP="00B722D4">
      <w:pPr>
        <w:spacing w:after="0" w:line="240" w:lineRule="auto"/>
        <w:rPr>
          <w:rFonts w:cs="Times New Roman"/>
          <w:szCs w:val="24"/>
        </w:rPr>
      </w:pPr>
      <w:r w:rsidRPr="00E51000">
        <w:rPr>
          <w:rFonts w:cs="Times New Roman"/>
          <w:szCs w:val="24"/>
        </w:rPr>
        <w:t>1) быть коммуникабельным;</w:t>
      </w:r>
    </w:p>
    <w:p w:rsidR="00B722D4" w:rsidRPr="00E51000" w:rsidRDefault="00B722D4" w:rsidP="00B722D4">
      <w:pPr>
        <w:spacing w:after="0" w:line="240" w:lineRule="auto"/>
        <w:rPr>
          <w:rFonts w:cs="Times New Roman"/>
          <w:szCs w:val="24"/>
        </w:rPr>
      </w:pPr>
      <w:r w:rsidRPr="00E51000">
        <w:rPr>
          <w:rFonts w:cs="Times New Roman"/>
          <w:szCs w:val="24"/>
        </w:rPr>
        <w:t>2) справляться с многозадачностью;</w:t>
      </w:r>
    </w:p>
    <w:p w:rsidR="00B722D4" w:rsidRPr="00E51000" w:rsidRDefault="00B722D4" w:rsidP="00B722D4">
      <w:pPr>
        <w:spacing w:after="0" w:line="240" w:lineRule="auto"/>
        <w:rPr>
          <w:rFonts w:cs="Times New Roman"/>
          <w:szCs w:val="24"/>
        </w:rPr>
      </w:pPr>
      <w:r w:rsidRPr="00E51000">
        <w:rPr>
          <w:rFonts w:cs="Times New Roman"/>
          <w:szCs w:val="24"/>
        </w:rPr>
        <w:t>3) быть дисциплинированным;</w:t>
      </w:r>
    </w:p>
    <w:p w:rsidR="00B722D4" w:rsidRPr="00E51000" w:rsidRDefault="00B722D4" w:rsidP="00B722D4">
      <w:pPr>
        <w:spacing w:after="0" w:line="240" w:lineRule="auto"/>
        <w:rPr>
          <w:rFonts w:cs="Times New Roman"/>
          <w:szCs w:val="24"/>
        </w:rPr>
      </w:pPr>
      <w:r w:rsidRPr="00E51000">
        <w:rPr>
          <w:rFonts w:cs="Times New Roman"/>
          <w:szCs w:val="24"/>
        </w:rPr>
        <w:lastRenderedPageBreak/>
        <w:t>4) быть ответственным.</w:t>
      </w:r>
    </w:p>
    <w:p w:rsidR="00B722D4" w:rsidRPr="00E51000" w:rsidRDefault="00B722D4" w:rsidP="00B722D4">
      <w:pPr>
        <w:spacing w:after="0" w:line="240" w:lineRule="auto"/>
        <w:jc w:val="both"/>
        <w:rPr>
          <w:rFonts w:cs="Times New Roman"/>
          <w:szCs w:val="24"/>
        </w:rPr>
      </w:pPr>
    </w:p>
    <w:p w:rsidR="00B722D4" w:rsidRDefault="00B722D4" w:rsidP="00B722D4">
      <w:pPr>
        <w:spacing w:after="0" w:line="240" w:lineRule="auto"/>
        <w:contextualSpacing/>
        <w:jc w:val="both"/>
        <w:rPr>
          <w:rFonts w:cs="Times New Roman"/>
          <w:b/>
          <w:bCs/>
          <w:color w:val="000000"/>
          <w:szCs w:val="24"/>
        </w:rPr>
      </w:pPr>
      <w:r w:rsidRPr="00E51000">
        <w:rPr>
          <w:rFonts w:cs="Times New Roman"/>
          <w:b/>
          <w:bCs/>
          <w:color w:val="000000"/>
          <w:szCs w:val="24"/>
        </w:rPr>
        <w:t>Ответ:</w:t>
      </w:r>
    </w:p>
    <w:p w:rsidR="00B722D4" w:rsidRPr="00E51000" w:rsidRDefault="00B722D4" w:rsidP="00B722D4">
      <w:pPr>
        <w:spacing w:after="0" w:line="240" w:lineRule="auto"/>
        <w:contextualSpacing/>
        <w:jc w:val="both"/>
        <w:rPr>
          <w:rFonts w:cs="Times New Roman"/>
          <w:b/>
          <w:bCs/>
          <w:color w:val="000000"/>
          <w:szCs w:val="24"/>
        </w:rPr>
      </w:pPr>
    </w:p>
    <w:p w:rsidR="00B722D4" w:rsidRPr="00E51000" w:rsidRDefault="00B722D4" w:rsidP="00B722D4">
      <w:pPr>
        <w:spacing w:after="0" w:line="240" w:lineRule="auto"/>
        <w:contextualSpacing/>
        <w:jc w:val="both"/>
        <w:rPr>
          <w:rFonts w:cs="Times New Roman"/>
          <w:bCs/>
          <w:color w:val="000000"/>
          <w:szCs w:val="24"/>
        </w:rPr>
      </w:pPr>
      <w:r w:rsidRPr="00E51000">
        <w:rPr>
          <w:rFonts w:cs="Times New Roman"/>
          <w:b/>
          <w:bCs/>
          <w:color w:val="000000"/>
          <w:szCs w:val="24"/>
        </w:rPr>
        <w:t>Обоснование:</w:t>
      </w:r>
    </w:p>
    <w:p w:rsidR="00B67CDB" w:rsidRDefault="00B67CDB" w:rsidP="004462D9">
      <w:pPr>
        <w:spacing w:after="0" w:line="240" w:lineRule="auto"/>
        <w:rPr>
          <w:b/>
        </w:rPr>
      </w:pPr>
    </w:p>
    <w:p w:rsidR="00B67CDB" w:rsidRDefault="00B67CDB" w:rsidP="004462D9">
      <w:pPr>
        <w:spacing w:after="0" w:line="240" w:lineRule="auto"/>
        <w:rPr>
          <w:b/>
        </w:rPr>
      </w:pPr>
      <w:r w:rsidRPr="004311AA">
        <w:rPr>
          <w:b/>
        </w:rPr>
        <w:t>Задание</w:t>
      </w:r>
      <w:r>
        <w:rPr>
          <w:b/>
        </w:rPr>
        <w:t xml:space="preserve"> 256.</w:t>
      </w:r>
    </w:p>
    <w:p w:rsidR="00670B0B" w:rsidRPr="00881FB1" w:rsidRDefault="00670B0B" w:rsidP="00670B0B">
      <w:pPr>
        <w:pStyle w:val="a4"/>
        <w:spacing w:after="0" w:line="240" w:lineRule="auto"/>
        <w:ind w:left="0"/>
        <w:rPr>
          <w:rFonts w:ascii="Times New Roman" w:hAnsi="Times New Roman" w:cs="Times New Roman"/>
          <w:b/>
          <w:i/>
          <w:iCs/>
          <w:sz w:val="24"/>
          <w:szCs w:val="24"/>
        </w:rPr>
      </w:pPr>
      <w:r w:rsidRPr="00881FB1">
        <w:rPr>
          <w:rFonts w:ascii="Times New Roman" w:hAnsi="Times New Roman" w:cs="Times New Roman"/>
          <w:b/>
          <w:i/>
          <w:iCs/>
          <w:sz w:val="24"/>
          <w:szCs w:val="24"/>
        </w:rPr>
        <w:t>Прочитайте текст и установите соответствие.</w:t>
      </w:r>
    </w:p>
    <w:p w:rsidR="00670B0B" w:rsidRPr="00670B0B" w:rsidRDefault="00670B0B" w:rsidP="00670B0B">
      <w:pPr>
        <w:shd w:val="clear" w:color="auto" w:fill="FFFFFF"/>
        <w:spacing w:after="0" w:line="240" w:lineRule="auto"/>
        <w:ind w:firstLine="708"/>
        <w:jc w:val="both"/>
        <w:rPr>
          <w:rFonts w:eastAsia="Helvetica" w:cs="Times New Roman"/>
          <w:szCs w:val="24"/>
          <w:shd w:val="clear" w:color="auto" w:fill="FFFFFF"/>
          <w:lang w:bidi="ar"/>
        </w:rPr>
      </w:pPr>
      <w:r w:rsidRPr="00881FB1">
        <w:rPr>
          <w:rFonts w:eastAsia="Helvetica" w:cs="Times New Roman"/>
          <w:szCs w:val="24"/>
          <w:shd w:val="clear" w:color="auto" w:fill="FFFFFF"/>
          <w:lang w:bidi="ar"/>
        </w:rPr>
        <w:t>Сотруднику гостиницы в своей профессиональной деятельности необходимо уметь корректно выстраивать письменные и устные сообщения на иностранном языке, знать лексический минимум, связанный с темами гражданско-патриотического воспитания, традиционных общечеловеческих ценностей, антикоррупционного поведения</w:t>
      </w:r>
    </w:p>
    <w:p w:rsidR="00670B0B" w:rsidRDefault="00670B0B" w:rsidP="00670B0B">
      <w:pPr>
        <w:pStyle w:val="a4"/>
        <w:spacing w:after="0" w:line="240" w:lineRule="auto"/>
        <w:ind w:left="0" w:firstLine="708"/>
        <w:jc w:val="both"/>
        <w:rPr>
          <w:rFonts w:ascii="Times New Roman" w:hAnsi="Times New Roman" w:cs="Times New Roman"/>
          <w:sz w:val="24"/>
          <w:szCs w:val="24"/>
        </w:rPr>
      </w:pPr>
      <w:r w:rsidRPr="00881FB1">
        <w:rPr>
          <w:rFonts w:ascii="Times New Roman" w:hAnsi="Times New Roman" w:cs="Times New Roman"/>
          <w:sz w:val="24"/>
          <w:szCs w:val="24"/>
        </w:rPr>
        <w:t xml:space="preserve">Установите соответствие между понятиями  на немецком языке  и их  переводом на русский язык. </w:t>
      </w:r>
    </w:p>
    <w:p w:rsidR="00670B0B" w:rsidRPr="00881FB1" w:rsidRDefault="00670B0B" w:rsidP="00670B0B">
      <w:pPr>
        <w:pStyle w:val="a4"/>
        <w:spacing w:after="0" w:line="240" w:lineRule="auto"/>
        <w:ind w:left="0" w:firstLine="708"/>
        <w:jc w:val="both"/>
        <w:rPr>
          <w:rFonts w:ascii="Times New Roman" w:eastAsia="Arial" w:hAnsi="Times New Roman"/>
          <w:sz w:val="24"/>
          <w:szCs w:val="24"/>
        </w:rPr>
      </w:pPr>
      <w:r w:rsidRPr="00881FB1">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4998" w:type="pct"/>
        <w:tblLayout w:type="fixed"/>
        <w:tblCellMar>
          <w:left w:w="0" w:type="dxa"/>
          <w:right w:w="0" w:type="dxa"/>
        </w:tblCellMar>
        <w:tblLook w:val="04A0" w:firstRow="1" w:lastRow="0" w:firstColumn="1" w:lastColumn="0" w:noHBand="0" w:noVBand="1"/>
      </w:tblPr>
      <w:tblGrid>
        <w:gridCol w:w="443"/>
        <w:gridCol w:w="4294"/>
        <w:gridCol w:w="716"/>
        <w:gridCol w:w="4494"/>
      </w:tblGrid>
      <w:tr w:rsidR="00670B0B" w:rsidTr="00670B0B">
        <w:trPr>
          <w:trHeight w:val="504"/>
        </w:trPr>
        <w:tc>
          <w:tcPr>
            <w:tcW w:w="2380"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670B0B" w:rsidRDefault="00670B0B" w:rsidP="00670B0B">
            <w:pPr>
              <w:spacing w:after="0" w:line="240" w:lineRule="auto"/>
              <w:jc w:val="center"/>
              <w:rPr>
                <w:rFonts w:eastAsia="Times New Roman" w:cs="Times New Roman"/>
                <w:szCs w:val="24"/>
                <w:lang w:eastAsia="ru-RU"/>
              </w:rPr>
            </w:pPr>
            <w:r>
              <w:rPr>
                <w:rFonts w:eastAsia="Times New Roman" w:cs="Times New Roman"/>
                <w:szCs w:val="24"/>
                <w:lang w:eastAsia="ru-RU"/>
              </w:rPr>
              <w:t>Предложение на немецком языке</w:t>
            </w:r>
          </w:p>
        </w:tc>
        <w:tc>
          <w:tcPr>
            <w:tcW w:w="2619"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670B0B" w:rsidRDefault="00670B0B" w:rsidP="00670B0B">
            <w:pPr>
              <w:spacing w:after="0" w:line="240" w:lineRule="auto"/>
              <w:jc w:val="center"/>
              <w:rPr>
                <w:rFonts w:eastAsia="Times New Roman" w:cs="Times New Roman"/>
                <w:szCs w:val="24"/>
                <w:lang w:eastAsia="ru-RU"/>
              </w:rPr>
            </w:pPr>
            <w:r>
              <w:rPr>
                <w:rFonts w:eastAsia="Times New Roman" w:cs="Times New Roman"/>
                <w:szCs w:val="24"/>
                <w:lang w:eastAsia="ru-RU"/>
              </w:rPr>
              <w:t>Перевод на русский язык</w:t>
            </w:r>
          </w:p>
        </w:tc>
      </w:tr>
      <w:tr w:rsidR="00670B0B" w:rsidTr="00670B0B">
        <w:trPr>
          <w:trHeight w:val="424"/>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670B0B" w:rsidRDefault="00670B0B" w:rsidP="00670B0B">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2158"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670B0B" w:rsidRDefault="00670B0B" w:rsidP="00670B0B">
            <w:pPr>
              <w:autoSpaceDE w:val="0"/>
              <w:autoSpaceDN w:val="0"/>
              <w:adjustRightInd w:val="0"/>
              <w:spacing w:after="0" w:line="240" w:lineRule="auto"/>
              <w:jc w:val="center"/>
              <w:rPr>
                <w:rFonts w:eastAsia="Times New Roman" w:cs="Times New Roman"/>
                <w:szCs w:val="24"/>
                <w:lang w:eastAsia="ru-RU"/>
              </w:rPr>
            </w:pPr>
            <w:r>
              <w:rPr>
                <w:rFonts w:eastAsia="Helvetica" w:cs="Times New Roman"/>
                <w:szCs w:val="24"/>
                <w:shd w:val="clear" w:color="auto" w:fill="FFFFFF"/>
              </w:rPr>
              <w:t>Sie möchten zahlen?</w:t>
            </w:r>
          </w:p>
        </w:tc>
        <w:tc>
          <w:tcPr>
            <w:tcW w:w="360"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670B0B" w:rsidRDefault="00670B0B" w:rsidP="00670B0B">
            <w:pPr>
              <w:spacing w:after="0" w:line="240" w:lineRule="auto"/>
              <w:jc w:val="center"/>
              <w:rPr>
                <w:rFonts w:eastAsia="Times New Roman" w:cs="Times New Roman"/>
                <w:szCs w:val="24"/>
                <w:lang w:eastAsia="ru-RU"/>
              </w:rPr>
            </w:pPr>
            <w:r>
              <w:rPr>
                <w:rFonts w:eastAsia="Times New Roman" w:cs="Times New Roman"/>
                <w:szCs w:val="24"/>
                <w:lang w:eastAsia="ru-RU"/>
              </w:rPr>
              <w:t>1</w:t>
            </w:r>
          </w:p>
        </w:tc>
        <w:tc>
          <w:tcPr>
            <w:tcW w:w="2259"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670B0B" w:rsidRDefault="00670B0B" w:rsidP="00670B0B">
            <w:pPr>
              <w:spacing w:after="0" w:line="240" w:lineRule="auto"/>
              <w:jc w:val="center"/>
              <w:rPr>
                <w:rFonts w:eastAsia="Times New Roman" w:cs="Times New Roman"/>
                <w:szCs w:val="24"/>
                <w:lang w:eastAsia="ru-RU"/>
              </w:rPr>
            </w:pPr>
            <w:r>
              <w:rPr>
                <w:rFonts w:eastAsia="Helvetica" w:cs="Times New Roman"/>
                <w:szCs w:val="24"/>
                <w:shd w:val="clear" w:color="auto" w:fill="FFFFFF"/>
              </w:rPr>
              <w:t>Желаете ли Вы заказать?</w:t>
            </w:r>
          </w:p>
        </w:tc>
      </w:tr>
      <w:tr w:rsidR="00670B0B" w:rsidTr="00670B0B">
        <w:trPr>
          <w:trHeight w:val="674"/>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670B0B" w:rsidRDefault="00670B0B" w:rsidP="00670B0B">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2158"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670B0B" w:rsidRDefault="00670B0B" w:rsidP="00670B0B">
            <w:pPr>
              <w:autoSpaceDE w:val="0"/>
              <w:autoSpaceDN w:val="0"/>
              <w:adjustRightInd w:val="0"/>
              <w:spacing w:after="0" w:line="240" w:lineRule="auto"/>
              <w:jc w:val="center"/>
              <w:rPr>
                <w:rFonts w:eastAsia="Times New Roman" w:cs="Times New Roman"/>
                <w:szCs w:val="24"/>
                <w:lang w:eastAsia="ru-RU"/>
              </w:rPr>
            </w:pPr>
            <w:r>
              <w:rPr>
                <w:rFonts w:eastAsia="Helvetica" w:cs="Times New Roman"/>
                <w:szCs w:val="24"/>
                <w:shd w:val="clear" w:color="auto" w:fill="FFFFFF"/>
              </w:rPr>
              <w:t>Möchten Sie schon bestellen?</w:t>
            </w:r>
          </w:p>
        </w:tc>
        <w:tc>
          <w:tcPr>
            <w:tcW w:w="360"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670B0B" w:rsidRDefault="00670B0B" w:rsidP="00670B0B">
            <w:pPr>
              <w:spacing w:after="0" w:line="240" w:lineRule="auto"/>
              <w:jc w:val="center"/>
              <w:rPr>
                <w:rFonts w:eastAsia="Times New Roman" w:cs="Times New Roman"/>
                <w:szCs w:val="24"/>
                <w:lang w:eastAsia="ru-RU"/>
              </w:rPr>
            </w:pPr>
            <w:r>
              <w:rPr>
                <w:rFonts w:eastAsia="Times New Roman" w:cs="Times New Roman"/>
                <w:szCs w:val="24"/>
                <w:lang w:eastAsia="ru-RU"/>
              </w:rPr>
              <w:t>2</w:t>
            </w:r>
          </w:p>
        </w:tc>
        <w:tc>
          <w:tcPr>
            <w:tcW w:w="2259"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670B0B" w:rsidRDefault="00670B0B" w:rsidP="00670B0B">
            <w:pPr>
              <w:spacing w:after="0" w:line="240" w:lineRule="auto"/>
              <w:jc w:val="center"/>
              <w:rPr>
                <w:rFonts w:eastAsia="Times New Roman" w:cs="Times New Roman"/>
                <w:szCs w:val="24"/>
                <w:lang w:eastAsia="ru-RU"/>
              </w:rPr>
            </w:pPr>
            <w:r>
              <w:rPr>
                <w:rFonts w:eastAsia="Helvetica" w:cs="Times New Roman"/>
                <w:szCs w:val="24"/>
                <w:shd w:val="clear" w:color="auto" w:fill="FFFFFF"/>
              </w:rPr>
              <w:t>Вы уже выбрали?</w:t>
            </w:r>
          </w:p>
        </w:tc>
      </w:tr>
      <w:tr w:rsidR="00670B0B" w:rsidTr="00670B0B">
        <w:trPr>
          <w:trHeight w:val="530"/>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670B0B" w:rsidRDefault="00670B0B" w:rsidP="00670B0B">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c>
          <w:tcPr>
            <w:tcW w:w="215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670B0B" w:rsidRDefault="00670B0B" w:rsidP="00670B0B">
            <w:pPr>
              <w:autoSpaceDE w:val="0"/>
              <w:autoSpaceDN w:val="0"/>
              <w:adjustRightInd w:val="0"/>
              <w:spacing w:after="0" w:line="240" w:lineRule="auto"/>
              <w:jc w:val="center"/>
              <w:rPr>
                <w:rFonts w:eastAsia="Times New Roman" w:cs="Times New Roman"/>
                <w:szCs w:val="24"/>
                <w:lang w:eastAsia="ru-RU"/>
              </w:rPr>
            </w:pPr>
            <w:r>
              <w:rPr>
                <w:rFonts w:eastAsia="Helvetica" w:cs="Times New Roman"/>
                <w:szCs w:val="24"/>
                <w:shd w:val="clear" w:color="auto" w:fill="FFFFFF"/>
              </w:rPr>
              <w:t>Haben Sie schon gewählt?</w:t>
            </w:r>
          </w:p>
        </w:tc>
        <w:tc>
          <w:tcPr>
            <w:tcW w:w="360"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670B0B" w:rsidRDefault="00670B0B" w:rsidP="00670B0B">
            <w:pPr>
              <w:spacing w:after="0" w:line="240" w:lineRule="auto"/>
              <w:jc w:val="center"/>
              <w:rPr>
                <w:rFonts w:eastAsia="Times New Roman" w:cs="Times New Roman"/>
                <w:szCs w:val="24"/>
                <w:lang w:eastAsia="ru-RU"/>
              </w:rPr>
            </w:pPr>
            <w:r>
              <w:rPr>
                <w:rFonts w:eastAsia="Times New Roman" w:cs="Times New Roman"/>
                <w:szCs w:val="24"/>
                <w:lang w:eastAsia="ru-RU"/>
              </w:rPr>
              <w:t>3</w:t>
            </w:r>
          </w:p>
        </w:tc>
        <w:tc>
          <w:tcPr>
            <w:tcW w:w="2259"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670B0B" w:rsidRDefault="00670B0B" w:rsidP="00670B0B">
            <w:pPr>
              <w:spacing w:after="0" w:line="240" w:lineRule="auto"/>
              <w:jc w:val="center"/>
              <w:rPr>
                <w:rFonts w:eastAsia="Times New Roman" w:cs="Times New Roman"/>
                <w:szCs w:val="24"/>
                <w:lang w:eastAsia="ru-RU"/>
              </w:rPr>
            </w:pPr>
            <w:r>
              <w:rPr>
                <w:rFonts w:eastAsia="Times New Roman" w:cs="Times New Roman"/>
                <w:szCs w:val="24"/>
                <w:lang w:eastAsia="ru-RU"/>
              </w:rPr>
              <w:t>Вы хотите оплатить?</w:t>
            </w:r>
          </w:p>
        </w:tc>
      </w:tr>
      <w:tr w:rsidR="00670B0B" w:rsidRPr="003E5C99" w:rsidTr="00670B0B">
        <w:trPr>
          <w:trHeight w:val="475"/>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670B0B" w:rsidRDefault="00670B0B" w:rsidP="00670B0B">
            <w:pPr>
              <w:spacing w:after="0" w:line="240" w:lineRule="auto"/>
              <w:jc w:val="center"/>
              <w:rPr>
                <w:rFonts w:eastAsia="Times New Roman" w:cs="Times New Roman"/>
                <w:szCs w:val="24"/>
                <w:lang w:eastAsia="ru-RU"/>
              </w:rPr>
            </w:pPr>
          </w:p>
        </w:tc>
        <w:tc>
          <w:tcPr>
            <w:tcW w:w="215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670B0B" w:rsidRDefault="00670B0B" w:rsidP="00670B0B">
            <w:pPr>
              <w:spacing w:after="0" w:line="240" w:lineRule="auto"/>
              <w:jc w:val="center"/>
              <w:rPr>
                <w:rFonts w:eastAsia="Times New Roman" w:cs="Times New Roman"/>
                <w:szCs w:val="24"/>
                <w:lang w:eastAsia="ru-RU"/>
              </w:rPr>
            </w:pPr>
          </w:p>
        </w:tc>
        <w:tc>
          <w:tcPr>
            <w:tcW w:w="360"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670B0B" w:rsidRDefault="00670B0B" w:rsidP="00670B0B">
            <w:pPr>
              <w:spacing w:after="0" w:line="240" w:lineRule="auto"/>
              <w:jc w:val="center"/>
              <w:rPr>
                <w:rFonts w:eastAsia="Times New Roman" w:cs="Times New Roman"/>
                <w:szCs w:val="24"/>
                <w:lang w:eastAsia="ru-RU"/>
              </w:rPr>
            </w:pPr>
            <w:r>
              <w:rPr>
                <w:rFonts w:eastAsia="Times New Roman" w:cs="Times New Roman"/>
                <w:szCs w:val="24"/>
                <w:lang w:eastAsia="ru-RU"/>
              </w:rPr>
              <w:t>4</w:t>
            </w:r>
          </w:p>
        </w:tc>
        <w:tc>
          <w:tcPr>
            <w:tcW w:w="2259"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670B0B" w:rsidRPr="00881FB1" w:rsidRDefault="00670B0B" w:rsidP="00670B0B">
            <w:pPr>
              <w:autoSpaceDE w:val="0"/>
              <w:autoSpaceDN w:val="0"/>
              <w:adjustRightInd w:val="0"/>
              <w:spacing w:after="0" w:line="240" w:lineRule="auto"/>
              <w:jc w:val="center"/>
              <w:rPr>
                <w:rFonts w:eastAsia="Times New Roman" w:cs="Times New Roman"/>
                <w:szCs w:val="24"/>
                <w:lang w:eastAsia="ru-RU"/>
              </w:rPr>
            </w:pPr>
            <w:r w:rsidRPr="00881FB1">
              <w:rPr>
                <w:rFonts w:eastAsia="Helvetica" w:cs="Times New Roman"/>
                <w:szCs w:val="24"/>
                <w:shd w:val="clear" w:color="auto" w:fill="FFFFFF"/>
              </w:rPr>
              <w:t>Какую валюту Вы хотите обменять?</w:t>
            </w:r>
          </w:p>
        </w:tc>
      </w:tr>
    </w:tbl>
    <w:p w:rsidR="00670B0B" w:rsidRPr="00881FB1" w:rsidRDefault="00670B0B" w:rsidP="00670B0B">
      <w:pPr>
        <w:pStyle w:val="a4"/>
        <w:spacing w:after="0" w:line="240" w:lineRule="auto"/>
        <w:ind w:left="0"/>
        <w:jc w:val="both"/>
        <w:rPr>
          <w:rFonts w:ascii="Times New Roman" w:hAnsi="Times New Roman" w:cs="Times New Roman"/>
          <w:sz w:val="24"/>
          <w:szCs w:val="24"/>
        </w:rPr>
      </w:pPr>
    </w:p>
    <w:p w:rsidR="00670B0B" w:rsidRPr="00881FB1" w:rsidRDefault="00670B0B" w:rsidP="00670B0B">
      <w:pPr>
        <w:pStyle w:val="a4"/>
        <w:spacing w:after="0" w:line="240" w:lineRule="auto"/>
        <w:ind w:left="0"/>
        <w:jc w:val="both"/>
        <w:rPr>
          <w:rFonts w:ascii="Times New Roman" w:hAnsi="Times New Roman" w:cs="Times New Roman"/>
          <w:sz w:val="24"/>
          <w:szCs w:val="24"/>
        </w:rPr>
      </w:pPr>
      <w:r w:rsidRPr="00881FB1">
        <w:rPr>
          <w:rFonts w:ascii="Times New Roman" w:hAnsi="Times New Roman" w:cs="Times New Roman"/>
          <w:sz w:val="24"/>
          <w:szCs w:val="24"/>
        </w:rPr>
        <w:t>Запишите выбранные цифры под соответствующими буквами</w:t>
      </w:r>
      <w:r w:rsidR="00797D80">
        <w:rPr>
          <w:rFonts w:ascii="Times New Roman" w:hAnsi="Times New Roman" w:cs="Times New Roman"/>
          <w:sz w:val="24"/>
          <w:szCs w:val="24"/>
        </w:rPr>
        <w:t>:</w:t>
      </w:r>
    </w:p>
    <w:tbl>
      <w:tblPr>
        <w:tblW w:w="2574" w:type="pct"/>
        <w:tblCellMar>
          <w:left w:w="0" w:type="dxa"/>
          <w:right w:w="0" w:type="dxa"/>
        </w:tblCellMar>
        <w:tblLook w:val="04A0" w:firstRow="1" w:lastRow="0" w:firstColumn="1" w:lastColumn="0" w:noHBand="0" w:noVBand="1"/>
      </w:tblPr>
      <w:tblGrid>
        <w:gridCol w:w="1622"/>
        <w:gridCol w:w="1750"/>
        <w:gridCol w:w="1751"/>
      </w:tblGrid>
      <w:tr w:rsidR="00670B0B" w:rsidTr="00B363F6">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670B0B" w:rsidRDefault="00670B0B" w:rsidP="00670B0B">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670B0B" w:rsidRDefault="00670B0B" w:rsidP="00670B0B">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670B0B" w:rsidRDefault="00670B0B" w:rsidP="00670B0B">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r>
      <w:tr w:rsidR="00670B0B" w:rsidTr="00B363F6">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670B0B" w:rsidRDefault="00670B0B" w:rsidP="00670B0B">
            <w:pPr>
              <w:spacing w:after="0" w:line="240" w:lineRule="auto"/>
              <w:rPr>
                <w:rFonts w:eastAsia="Times New Roman" w:cs="Times New Roman"/>
                <w:szCs w:val="24"/>
                <w:lang w:eastAsia="ru-RU"/>
              </w:rPr>
            </w:pP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670B0B" w:rsidRDefault="00670B0B" w:rsidP="00670B0B">
            <w:pPr>
              <w:spacing w:after="0" w:line="240" w:lineRule="auto"/>
              <w:rPr>
                <w:rFonts w:eastAsia="Times New Roman" w:cs="Times New Roman"/>
                <w:szCs w:val="24"/>
                <w:lang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670B0B" w:rsidRDefault="00670B0B" w:rsidP="00670B0B">
            <w:pPr>
              <w:spacing w:after="0" w:line="240" w:lineRule="auto"/>
              <w:rPr>
                <w:rFonts w:eastAsia="Times New Roman" w:cs="Times New Roman"/>
                <w:szCs w:val="24"/>
                <w:lang w:eastAsia="ru-RU"/>
              </w:rPr>
            </w:pPr>
          </w:p>
        </w:tc>
      </w:tr>
    </w:tbl>
    <w:p w:rsidR="00B67CDB" w:rsidRDefault="00B67CDB" w:rsidP="004462D9">
      <w:pPr>
        <w:spacing w:after="0" w:line="240" w:lineRule="auto"/>
        <w:rPr>
          <w:b/>
        </w:rPr>
      </w:pPr>
    </w:p>
    <w:p w:rsidR="00B67CDB" w:rsidRDefault="00B67CDB" w:rsidP="004462D9">
      <w:pPr>
        <w:spacing w:after="0" w:line="240" w:lineRule="auto"/>
        <w:rPr>
          <w:b/>
        </w:rPr>
      </w:pPr>
      <w:r w:rsidRPr="004311AA">
        <w:rPr>
          <w:b/>
        </w:rPr>
        <w:t>Задание</w:t>
      </w:r>
      <w:r>
        <w:rPr>
          <w:b/>
        </w:rPr>
        <w:t xml:space="preserve"> 257.</w:t>
      </w:r>
    </w:p>
    <w:p w:rsidR="00E61D53" w:rsidRDefault="00E61D53" w:rsidP="00E61D53">
      <w:pPr>
        <w:pStyle w:val="a4"/>
        <w:spacing w:after="0" w:line="240" w:lineRule="auto"/>
        <w:ind w:left="0"/>
        <w:rPr>
          <w:rFonts w:ascii="Times New Roman" w:eastAsia="Times New Roman" w:hAnsi="Times New Roman" w:cs="Times New Roman"/>
          <w:b/>
          <w:i/>
          <w:color w:val="000000" w:themeColor="text1"/>
          <w:spacing w:val="-1"/>
          <w:sz w:val="24"/>
          <w:szCs w:val="24"/>
          <w:lang w:eastAsia="ru-RU"/>
        </w:rPr>
      </w:pPr>
      <w:r>
        <w:rPr>
          <w:rFonts w:ascii="Times New Roman" w:eastAsia="Times New Roman" w:hAnsi="Times New Roman" w:cs="Times New Roman"/>
          <w:b/>
          <w:i/>
          <w:color w:val="000000" w:themeColor="text1"/>
          <w:spacing w:val="-1"/>
          <w:sz w:val="24"/>
          <w:szCs w:val="24"/>
          <w:lang w:eastAsia="ru-RU"/>
        </w:rPr>
        <w:t xml:space="preserve">Прочитайте текст и запишите развернутый обоснованный ответ. </w:t>
      </w:r>
    </w:p>
    <w:p w:rsidR="00E61D53" w:rsidRDefault="00E61D53" w:rsidP="00E61D53">
      <w:pPr>
        <w:pStyle w:val="a4"/>
        <w:spacing w:after="0" w:line="240" w:lineRule="auto"/>
        <w:ind w:left="0" w:firstLine="708"/>
        <w:jc w:val="both"/>
        <w:rPr>
          <w:rFonts w:ascii="Times New Roman" w:eastAsia="Arial" w:hAnsi="Times New Roman" w:cs="Times New Roman"/>
          <w:sz w:val="24"/>
          <w:szCs w:val="24"/>
          <w:shd w:val="clear" w:color="auto" w:fill="FFFFFF"/>
        </w:rPr>
      </w:pPr>
      <w:r>
        <w:rPr>
          <w:rFonts w:ascii="Times New Roman" w:eastAsia="Arial" w:hAnsi="Times New Roman" w:cs="Times New Roman"/>
          <w:sz w:val="24"/>
          <w:szCs w:val="24"/>
          <w:shd w:val="clear" w:color="auto" w:fill="FFFFFF"/>
        </w:rPr>
        <w:t>Аммиак является важным продуктом химической промышленности. По объемам производства аммиак занимает одно из первых мест. Из аммиака получают различные соли аммония, мочевину, уротропин. Огромные количества аммиака  используются для получения азотной кислоты, которая идет на производство удобрений. Его применяют в качестве дешёвого хладагента в промышленных холодильных установках.</w:t>
      </w:r>
    </w:p>
    <w:p w:rsidR="00E61D53" w:rsidRDefault="00E61D53" w:rsidP="00E61D53">
      <w:pPr>
        <w:autoSpaceDE w:val="0"/>
        <w:autoSpaceDN w:val="0"/>
        <w:adjustRightInd w:val="0"/>
        <w:spacing w:after="0" w:line="240" w:lineRule="auto"/>
        <w:ind w:firstLine="708"/>
        <w:jc w:val="both"/>
        <w:rPr>
          <w:rFonts w:cs="Times New Roman"/>
          <w:szCs w:val="24"/>
        </w:rPr>
      </w:pPr>
      <w:r>
        <w:rPr>
          <w:rFonts w:cs="Times New Roman"/>
          <w:szCs w:val="24"/>
        </w:rPr>
        <w:t xml:space="preserve">Как необходимо действовать при аварии с выбросом аммиака, если </w:t>
      </w:r>
      <w:r>
        <w:rPr>
          <w:rFonts w:eastAsia="sans-serif" w:cs="Times New Roman"/>
          <w:szCs w:val="24"/>
        </w:rPr>
        <w:t xml:space="preserve"> сигнал о заражении застал вас дома?</w:t>
      </w:r>
    </w:p>
    <w:p w:rsidR="00E61D53" w:rsidRDefault="00E61D53" w:rsidP="00E61D53">
      <w:pPr>
        <w:spacing w:after="0" w:line="240" w:lineRule="auto"/>
        <w:rPr>
          <w:rFonts w:cs="Times New Roman"/>
          <w:bCs/>
          <w:iCs/>
          <w:szCs w:val="24"/>
        </w:rPr>
      </w:pPr>
    </w:p>
    <w:p w:rsidR="00E61D53" w:rsidRDefault="00E61D53" w:rsidP="00E61D53">
      <w:pPr>
        <w:spacing w:after="0" w:line="240" w:lineRule="auto"/>
        <w:jc w:val="both"/>
      </w:pPr>
      <w:r>
        <w:rPr>
          <w:rFonts w:cs="Times New Roman"/>
          <w:b/>
        </w:rPr>
        <w:t>Ответ:</w:t>
      </w:r>
    </w:p>
    <w:p w:rsidR="00B67CDB" w:rsidRDefault="00B67CDB" w:rsidP="004462D9">
      <w:pPr>
        <w:spacing w:after="0" w:line="240" w:lineRule="auto"/>
        <w:rPr>
          <w:b/>
        </w:rPr>
      </w:pPr>
    </w:p>
    <w:p w:rsidR="00B67CDB" w:rsidRPr="00857ACA" w:rsidRDefault="00B67CDB" w:rsidP="004462D9">
      <w:pPr>
        <w:spacing w:after="0" w:line="240" w:lineRule="auto"/>
        <w:rPr>
          <w:b/>
        </w:rPr>
      </w:pPr>
      <w:r w:rsidRPr="00857ACA">
        <w:rPr>
          <w:b/>
        </w:rPr>
        <w:t>Задание 258.</w:t>
      </w:r>
    </w:p>
    <w:p w:rsidR="008E018C" w:rsidRPr="000B12F4" w:rsidRDefault="00B90341" w:rsidP="008E018C">
      <w:pPr>
        <w:shd w:val="clear" w:color="auto" w:fill="FFFFFF"/>
        <w:spacing w:after="0" w:line="240" w:lineRule="auto"/>
        <w:contextualSpacing/>
        <w:jc w:val="both"/>
        <w:rPr>
          <w:rFonts w:eastAsia="Times New Roman" w:cs="Times New Roman"/>
          <w:bCs/>
          <w:szCs w:val="24"/>
          <w:lang w:eastAsia="ru-RU"/>
        </w:rPr>
      </w:pPr>
      <w:r w:rsidRPr="003B75FF">
        <w:rPr>
          <w:rFonts w:cs="Times New Roman"/>
          <w:b/>
          <w:i/>
          <w:iCs/>
          <w:szCs w:val="24"/>
        </w:rPr>
        <w:t>Прочитайте текст, выберите правильный вариант ответа</w:t>
      </w:r>
      <w:r>
        <w:rPr>
          <w:rFonts w:cs="Times New Roman"/>
          <w:b/>
          <w:i/>
          <w:iCs/>
          <w:szCs w:val="24"/>
        </w:rPr>
        <w:t>.</w:t>
      </w:r>
    </w:p>
    <w:p w:rsidR="008E018C" w:rsidRPr="000B12F4" w:rsidRDefault="008E018C" w:rsidP="000D1685">
      <w:pPr>
        <w:shd w:val="clear" w:color="auto" w:fill="FFFFFF"/>
        <w:spacing w:after="0" w:line="240" w:lineRule="auto"/>
        <w:ind w:firstLine="708"/>
        <w:contextualSpacing/>
        <w:jc w:val="both"/>
        <w:rPr>
          <w:rFonts w:eastAsia="Times New Roman" w:cs="Times New Roman"/>
          <w:bCs/>
          <w:szCs w:val="24"/>
          <w:lang w:eastAsia="ru-RU"/>
        </w:rPr>
      </w:pPr>
      <w:r w:rsidRPr="000B12F4">
        <w:rPr>
          <w:rFonts w:eastAsia="Times New Roman" w:cs="Times New Roman"/>
          <w:bCs/>
          <w:szCs w:val="24"/>
          <w:lang w:eastAsia="ru-RU"/>
        </w:rPr>
        <w:t>Сотруднику гостиницы в своей профессиональной деятельности необходимо уметь соблюдать нормы экологической безопасности, владеть соответствующей лексикой на иностранном языке</w:t>
      </w:r>
      <w:r w:rsidR="00B90341">
        <w:rPr>
          <w:rFonts w:eastAsia="Times New Roman" w:cs="Times New Roman"/>
          <w:bCs/>
          <w:szCs w:val="24"/>
          <w:lang w:eastAsia="ru-RU"/>
        </w:rPr>
        <w:t>.</w:t>
      </w:r>
    </w:p>
    <w:p w:rsidR="008E018C" w:rsidRPr="000B12F4" w:rsidRDefault="008E018C" w:rsidP="000D1685">
      <w:pPr>
        <w:spacing w:after="0" w:line="240" w:lineRule="auto"/>
        <w:jc w:val="both"/>
        <w:rPr>
          <w:rFonts w:eastAsia="SimSun" w:cs="Times New Roman"/>
          <w:b/>
          <w:bCs/>
          <w:i/>
          <w:szCs w:val="24"/>
          <w:lang w:eastAsia="zh-CN"/>
        </w:rPr>
      </w:pPr>
    </w:p>
    <w:p w:rsidR="008E018C" w:rsidRDefault="008E018C" w:rsidP="000D1685">
      <w:pPr>
        <w:spacing w:after="0" w:line="240" w:lineRule="auto"/>
        <w:ind w:firstLine="708"/>
        <w:jc w:val="both"/>
        <w:rPr>
          <w:rFonts w:eastAsia="SimSun" w:cs="Times New Roman"/>
          <w:bCs/>
          <w:szCs w:val="24"/>
          <w:lang w:val="de-DE" w:eastAsia="zh-CN"/>
        </w:rPr>
      </w:pPr>
      <w:r w:rsidRPr="000B12F4">
        <w:rPr>
          <w:rFonts w:eastAsia="SimSun" w:cs="Times New Roman"/>
          <w:bCs/>
          <w:szCs w:val="24"/>
          <w:lang w:eastAsia="zh-CN"/>
        </w:rPr>
        <w:lastRenderedPageBreak/>
        <w:t>Прочитайте</w:t>
      </w:r>
      <w:r w:rsidRPr="000B12F4">
        <w:rPr>
          <w:rFonts w:eastAsia="SimSun" w:cs="Times New Roman"/>
          <w:bCs/>
          <w:szCs w:val="24"/>
          <w:lang w:val="de-DE" w:eastAsia="zh-CN"/>
        </w:rPr>
        <w:t xml:space="preserve"> </w:t>
      </w:r>
      <w:r w:rsidRPr="000B12F4">
        <w:rPr>
          <w:rFonts w:eastAsia="SimSun" w:cs="Times New Roman"/>
          <w:bCs/>
          <w:szCs w:val="24"/>
          <w:lang w:eastAsia="zh-CN"/>
        </w:rPr>
        <w:t>текст</w:t>
      </w:r>
      <w:r w:rsidRPr="000B12F4">
        <w:rPr>
          <w:rFonts w:eastAsia="SimSun" w:cs="Times New Roman"/>
          <w:bCs/>
          <w:szCs w:val="24"/>
          <w:lang w:val="de-DE" w:eastAsia="zh-CN"/>
        </w:rPr>
        <w:t>.</w:t>
      </w:r>
    </w:p>
    <w:p w:rsidR="008E018C" w:rsidRPr="00431A54" w:rsidRDefault="008E018C" w:rsidP="000D1685">
      <w:pPr>
        <w:spacing w:after="0" w:line="240" w:lineRule="auto"/>
        <w:ind w:firstLine="709"/>
        <w:jc w:val="both"/>
        <w:rPr>
          <w:rFonts w:eastAsia="SimSun" w:cs="Times New Roman"/>
          <w:bCs/>
          <w:szCs w:val="24"/>
          <w:lang w:val="de-DE" w:eastAsia="zh-CN"/>
        </w:rPr>
      </w:pPr>
      <w:r w:rsidRPr="000B12F4">
        <w:rPr>
          <w:rFonts w:eastAsia="Times New Roman" w:cs="Times New Roman"/>
          <w:szCs w:val="24"/>
          <w:lang w:val="de-DE" w:eastAsia="ru-RU"/>
        </w:rPr>
        <w:t>Es wäre zweckmäßig, statt Plastikbeutel für die Verpackung zu verwenden, eine Einkaufstasche von zuhause mitzunehmen. Es wäre auch besser, Getränke in Glassflaschen zu kaufen, statt Einwegflaschen zu nehmen.</w:t>
      </w:r>
    </w:p>
    <w:p w:rsidR="008E018C" w:rsidRPr="000B12F4" w:rsidRDefault="008E018C" w:rsidP="000D1685">
      <w:pPr>
        <w:autoSpaceDE w:val="0"/>
        <w:autoSpaceDN w:val="0"/>
        <w:adjustRightInd w:val="0"/>
        <w:spacing w:after="0" w:line="240" w:lineRule="auto"/>
        <w:ind w:firstLine="709"/>
        <w:jc w:val="both"/>
        <w:rPr>
          <w:rFonts w:eastAsia="Times New Roman" w:cs="Times New Roman"/>
          <w:szCs w:val="24"/>
          <w:lang w:val="de-DE" w:eastAsia="ru-RU"/>
        </w:rPr>
      </w:pPr>
      <w:r w:rsidRPr="00BE334D">
        <w:rPr>
          <w:rFonts w:eastAsia="Times New Roman" w:cs="Times New Roman"/>
          <w:iCs/>
          <w:szCs w:val="24"/>
          <w:lang w:val="de-DE" w:eastAsia="ru-RU"/>
        </w:rPr>
        <w:t xml:space="preserve">Wie </w:t>
      </w:r>
      <w:r>
        <w:rPr>
          <w:rFonts w:eastAsia="Times New Roman" w:cs="Times New Roman"/>
          <w:iCs/>
          <w:szCs w:val="24"/>
          <w:lang w:val="de-DE" w:eastAsia="ru-RU"/>
        </w:rPr>
        <w:t xml:space="preserve">noch </w:t>
      </w:r>
      <w:r w:rsidRPr="00BE334D">
        <w:rPr>
          <w:rFonts w:eastAsia="Times New Roman" w:cs="Times New Roman"/>
          <w:iCs/>
          <w:szCs w:val="24"/>
          <w:lang w:val="de-DE" w:eastAsia="ru-RU"/>
        </w:rPr>
        <w:t xml:space="preserve">können wir zum Umweltschutz beitragen? </w:t>
      </w:r>
      <w:r w:rsidRPr="000B12F4">
        <w:rPr>
          <w:rFonts w:eastAsia="Times New Roman" w:cs="Times New Roman"/>
          <w:szCs w:val="24"/>
          <w:lang w:val="de-DE" w:eastAsia="ru-RU"/>
        </w:rPr>
        <w:t xml:space="preserve">Spraydosen, die keine Fluor-Chlor-Kohlenwasserstoffe enthalten, funktionieren sehr gut, ohne umweltschädliches Treibmittel abzugeben. Statt Insektizide als Schädlingsbekämpfungsmittel zu verwenden, müsse man umweltfreundliche Lösungen finden und Mittel wie die „Fliegenklatsche“, Leimbänder und Insektenschutzgitter verwenden. </w:t>
      </w:r>
    </w:p>
    <w:p w:rsidR="001F6D0A" w:rsidRDefault="008E018C" w:rsidP="000D1685">
      <w:pPr>
        <w:autoSpaceDE w:val="0"/>
        <w:autoSpaceDN w:val="0"/>
        <w:adjustRightInd w:val="0"/>
        <w:spacing w:after="0" w:line="240" w:lineRule="auto"/>
        <w:ind w:firstLine="708"/>
        <w:jc w:val="both"/>
        <w:rPr>
          <w:rFonts w:eastAsia="SimSun" w:cs="Times New Roman"/>
          <w:bCs/>
          <w:szCs w:val="24"/>
          <w:lang w:eastAsia="zh-CN"/>
        </w:rPr>
      </w:pPr>
      <w:r>
        <w:rPr>
          <w:rFonts w:eastAsia="SimSun" w:cs="Times New Roman"/>
          <w:iCs/>
          <w:szCs w:val="24"/>
          <w:lang w:eastAsia="zh-CN"/>
        </w:rPr>
        <w:t>Подберите</w:t>
      </w:r>
      <w:r w:rsidRPr="00431A54">
        <w:rPr>
          <w:rFonts w:eastAsia="SimSun" w:cs="Times New Roman"/>
          <w:iCs/>
          <w:szCs w:val="24"/>
          <w:lang w:eastAsia="zh-CN"/>
        </w:rPr>
        <w:t xml:space="preserve"> </w:t>
      </w:r>
      <w:r>
        <w:rPr>
          <w:rFonts w:eastAsia="SimSun" w:cs="Times New Roman"/>
          <w:iCs/>
          <w:szCs w:val="24"/>
          <w:lang w:eastAsia="zh-CN"/>
        </w:rPr>
        <w:t>наиболее</w:t>
      </w:r>
      <w:r w:rsidRPr="00431A54">
        <w:rPr>
          <w:rFonts w:eastAsia="SimSun" w:cs="Times New Roman"/>
          <w:iCs/>
          <w:szCs w:val="24"/>
          <w:lang w:eastAsia="zh-CN"/>
        </w:rPr>
        <w:t xml:space="preserve"> </w:t>
      </w:r>
      <w:r>
        <w:rPr>
          <w:rFonts w:eastAsia="SimSun" w:cs="Times New Roman"/>
          <w:iCs/>
          <w:szCs w:val="24"/>
          <w:lang w:eastAsia="zh-CN"/>
        </w:rPr>
        <w:t>подходящий</w:t>
      </w:r>
      <w:r w:rsidRPr="00431A54">
        <w:rPr>
          <w:rFonts w:eastAsia="SimSun" w:cs="Times New Roman"/>
          <w:iCs/>
          <w:szCs w:val="24"/>
          <w:lang w:eastAsia="zh-CN"/>
        </w:rPr>
        <w:t xml:space="preserve"> </w:t>
      </w:r>
      <w:r>
        <w:rPr>
          <w:rFonts w:eastAsia="SimSun" w:cs="Times New Roman"/>
          <w:iCs/>
          <w:szCs w:val="24"/>
          <w:lang w:eastAsia="zh-CN"/>
        </w:rPr>
        <w:t>заголовок</w:t>
      </w:r>
      <w:r w:rsidRPr="00431A54">
        <w:rPr>
          <w:rFonts w:eastAsia="SimSun" w:cs="Times New Roman"/>
          <w:iCs/>
          <w:szCs w:val="24"/>
          <w:lang w:eastAsia="zh-CN"/>
        </w:rPr>
        <w:t>.</w:t>
      </w:r>
      <w:r>
        <w:rPr>
          <w:rFonts w:eastAsia="SimSun" w:cs="Times New Roman"/>
          <w:iCs/>
          <w:szCs w:val="24"/>
          <w:lang w:eastAsia="zh-CN"/>
        </w:rPr>
        <w:t xml:space="preserve"> </w:t>
      </w:r>
      <w:r w:rsidR="001F6D0A" w:rsidRPr="00E45602">
        <w:rPr>
          <w:rFonts w:eastAsia="SimSun" w:cs="Times New Roman"/>
          <w:bCs/>
          <w:szCs w:val="24"/>
          <w:lang w:eastAsia="zh-CN"/>
        </w:rPr>
        <w:t>Запишите</w:t>
      </w:r>
      <w:r w:rsidR="001F6D0A" w:rsidRPr="00E45602">
        <w:rPr>
          <w:rFonts w:eastAsia="SimSun" w:cs="Times New Roman"/>
          <w:bCs/>
          <w:szCs w:val="24"/>
          <w:lang w:val="de-DE" w:eastAsia="zh-CN"/>
        </w:rPr>
        <w:t xml:space="preserve"> </w:t>
      </w:r>
      <w:r w:rsidR="001F6D0A" w:rsidRPr="00E45602">
        <w:rPr>
          <w:rFonts w:eastAsia="SimSun" w:cs="Times New Roman"/>
          <w:bCs/>
          <w:szCs w:val="24"/>
          <w:lang w:eastAsia="zh-CN"/>
        </w:rPr>
        <w:t>цифру</w:t>
      </w:r>
      <w:r w:rsidR="001F6D0A" w:rsidRPr="00E45602">
        <w:rPr>
          <w:rFonts w:eastAsia="SimSun" w:cs="Times New Roman"/>
          <w:bCs/>
          <w:szCs w:val="24"/>
          <w:lang w:val="de-DE" w:eastAsia="zh-CN"/>
        </w:rPr>
        <w:t xml:space="preserve"> </w:t>
      </w:r>
      <w:r w:rsidR="001F6D0A" w:rsidRPr="00E45602">
        <w:rPr>
          <w:rFonts w:eastAsia="SimSun" w:cs="Times New Roman"/>
          <w:bCs/>
          <w:szCs w:val="24"/>
          <w:lang w:eastAsia="zh-CN"/>
        </w:rPr>
        <w:t>с</w:t>
      </w:r>
      <w:r w:rsidR="001F6D0A" w:rsidRPr="00E45602">
        <w:rPr>
          <w:rFonts w:eastAsia="SimSun" w:cs="Times New Roman"/>
          <w:bCs/>
          <w:szCs w:val="24"/>
          <w:lang w:val="de-DE" w:eastAsia="zh-CN"/>
        </w:rPr>
        <w:t xml:space="preserve"> </w:t>
      </w:r>
      <w:r w:rsidR="001F6D0A" w:rsidRPr="00E45602">
        <w:rPr>
          <w:rFonts w:eastAsia="SimSun" w:cs="Times New Roman"/>
          <w:bCs/>
          <w:szCs w:val="24"/>
          <w:lang w:eastAsia="zh-CN"/>
        </w:rPr>
        <w:t>номером</w:t>
      </w:r>
      <w:r w:rsidR="001F6D0A" w:rsidRPr="00E45602">
        <w:rPr>
          <w:rFonts w:eastAsia="SimSun" w:cs="Times New Roman"/>
          <w:bCs/>
          <w:szCs w:val="24"/>
          <w:lang w:val="de-DE" w:eastAsia="zh-CN"/>
        </w:rPr>
        <w:t xml:space="preserve"> </w:t>
      </w:r>
      <w:r w:rsidR="001F6D0A" w:rsidRPr="00E45602">
        <w:rPr>
          <w:rFonts w:eastAsia="SimSun" w:cs="Times New Roman"/>
          <w:bCs/>
          <w:szCs w:val="24"/>
          <w:lang w:eastAsia="zh-CN"/>
        </w:rPr>
        <w:t>ответа</w:t>
      </w:r>
      <w:r w:rsidR="001F6D0A" w:rsidRPr="00E45602">
        <w:rPr>
          <w:rFonts w:eastAsia="SimSun" w:cs="Times New Roman"/>
          <w:bCs/>
          <w:szCs w:val="24"/>
          <w:lang w:val="de-DE" w:eastAsia="zh-CN"/>
        </w:rPr>
        <w:t>.</w:t>
      </w:r>
    </w:p>
    <w:p w:rsidR="008E018C" w:rsidRPr="001F6D0A" w:rsidRDefault="008E018C" w:rsidP="000D1685">
      <w:pPr>
        <w:autoSpaceDE w:val="0"/>
        <w:autoSpaceDN w:val="0"/>
        <w:adjustRightInd w:val="0"/>
        <w:spacing w:after="0" w:line="240" w:lineRule="auto"/>
        <w:jc w:val="both"/>
        <w:rPr>
          <w:rFonts w:eastAsia="SimSun" w:cs="Times New Roman"/>
          <w:iCs/>
          <w:szCs w:val="24"/>
          <w:lang w:eastAsia="zh-CN"/>
        </w:rPr>
      </w:pPr>
    </w:p>
    <w:p w:rsidR="000D1685" w:rsidRPr="000D1685" w:rsidRDefault="008E018C" w:rsidP="000D1685">
      <w:pPr>
        <w:pStyle w:val="a4"/>
        <w:numPr>
          <w:ilvl w:val="0"/>
          <w:numId w:val="31"/>
        </w:numPr>
        <w:autoSpaceDE w:val="0"/>
        <w:autoSpaceDN w:val="0"/>
        <w:adjustRightInd w:val="0"/>
        <w:spacing w:after="0" w:line="240" w:lineRule="auto"/>
        <w:jc w:val="both"/>
        <w:rPr>
          <w:rFonts w:ascii="Times New Roman" w:eastAsia="Times New Roman" w:hAnsi="Times New Roman" w:cs="Times New Roman"/>
          <w:iCs/>
          <w:sz w:val="24"/>
          <w:szCs w:val="24"/>
          <w:lang w:val="de-DE" w:eastAsia="ru-RU"/>
        </w:rPr>
      </w:pPr>
      <w:r w:rsidRPr="00431A54">
        <w:rPr>
          <w:rFonts w:ascii="Times New Roman" w:eastAsia="Times New Roman" w:hAnsi="Times New Roman" w:cs="Times New Roman"/>
          <w:iCs/>
          <w:sz w:val="24"/>
          <w:szCs w:val="24"/>
          <w:lang w:val="de-DE" w:eastAsia="ru-RU"/>
        </w:rPr>
        <w:t xml:space="preserve">Wie können wir zum Umweltschutz beitragen? </w:t>
      </w:r>
    </w:p>
    <w:p w:rsidR="000D1685" w:rsidRPr="000D1685" w:rsidRDefault="008E018C" w:rsidP="000D1685">
      <w:pPr>
        <w:pStyle w:val="a4"/>
        <w:numPr>
          <w:ilvl w:val="0"/>
          <w:numId w:val="31"/>
        </w:numPr>
        <w:autoSpaceDE w:val="0"/>
        <w:autoSpaceDN w:val="0"/>
        <w:adjustRightInd w:val="0"/>
        <w:spacing w:after="0" w:line="240" w:lineRule="auto"/>
        <w:jc w:val="both"/>
        <w:rPr>
          <w:rFonts w:ascii="Times New Roman" w:eastAsia="Times New Roman" w:hAnsi="Times New Roman" w:cs="Times New Roman"/>
          <w:iCs/>
          <w:sz w:val="24"/>
          <w:szCs w:val="24"/>
          <w:lang w:val="de-DE" w:eastAsia="ru-RU"/>
        </w:rPr>
      </w:pPr>
      <w:r w:rsidRPr="000D1685">
        <w:rPr>
          <w:rFonts w:ascii="Times New Roman" w:eastAsia="Times New Roman" w:hAnsi="Times New Roman" w:cs="Times New Roman"/>
          <w:iCs/>
          <w:sz w:val="24"/>
          <w:szCs w:val="24"/>
          <w:lang w:val="de-DE" w:eastAsia="ru-RU"/>
        </w:rPr>
        <w:t>Meine Tante und ihre Familie.</w:t>
      </w:r>
    </w:p>
    <w:p w:rsidR="008E018C" w:rsidRPr="000D1685" w:rsidRDefault="008E018C" w:rsidP="000D1685">
      <w:pPr>
        <w:pStyle w:val="a4"/>
        <w:numPr>
          <w:ilvl w:val="0"/>
          <w:numId w:val="31"/>
        </w:numPr>
        <w:autoSpaceDE w:val="0"/>
        <w:autoSpaceDN w:val="0"/>
        <w:adjustRightInd w:val="0"/>
        <w:spacing w:after="0" w:line="240" w:lineRule="auto"/>
        <w:jc w:val="both"/>
        <w:rPr>
          <w:rFonts w:ascii="Times New Roman" w:eastAsia="Times New Roman" w:hAnsi="Times New Roman" w:cs="Times New Roman"/>
          <w:iCs/>
          <w:sz w:val="24"/>
          <w:szCs w:val="24"/>
          <w:lang w:val="de-DE" w:eastAsia="ru-RU"/>
        </w:rPr>
      </w:pPr>
      <w:r w:rsidRPr="000D1685">
        <w:rPr>
          <w:rFonts w:ascii="Times New Roman" w:eastAsia="Times New Roman" w:hAnsi="Times New Roman" w:cs="Times New Roman"/>
          <w:iCs/>
          <w:sz w:val="24"/>
          <w:szCs w:val="24"/>
          <w:lang w:val="de-DE" w:eastAsia="ru-RU"/>
        </w:rPr>
        <w:t>Meine Sommerferien.</w:t>
      </w:r>
    </w:p>
    <w:p w:rsidR="008E018C" w:rsidRPr="000B12F4" w:rsidRDefault="008E018C" w:rsidP="008E018C">
      <w:pPr>
        <w:spacing w:after="0" w:line="240" w:lineRule="auto"/>
        <w:rPr>
          <w:rFonts w:eastAsia="SimSun" w:cs="Times New Roman"/>
          <w:bCs/>
          <w:iCs/>
          <w:szCs w:val="24"/>
          <w:lang w:val="de-DE" w:eastAsia="zh-CN"/>
        </w:rPr>
      </w:pPr>
    </w:p>
    <w:p w:rsidR="00955FCB" w:rsidRPr="00955FCB" w:rsidRDefault="00955FCB" w:rsidP="00955FCB">
      <w:pPr>
        <w:autoSpaceDE w:val="0"/>
        <w:autoSpaceDN w:val="0"/>
        <w:adjustRightInd w:val="0"/>
        <w:spacing w:after="0" w:line="240" w:lineRule="auto"/>
        <w:jc w:val="both"/>
        <w:rPr>
          <w:rFonts w:eastAsia="Times New Roman" w:cs="Times New Roman"/>
          <w:b/>
          <w:iCs/>
          <w:szCs w:val="24"/>
          <w:lang w:eastAsia="ru-RU"/>
        </w:rPr>
      </w:pPr>
      <w:r w:rsidRPr="00955FCB">
        <w:rPr>
          <w:rFonts w:eastAsia="Times New Roman" w:cs="Times New Roman"/>
          <w:b/>
          <w:iCs/>
          <w:szCs w:val="24"/>
          <w:lang w:eastAsia="ru-RU"/>
        </w:rPr>
        <w:t>Ответ:</w:t>
      </w:r>
    </w:p>
    <w:p w:rsidR="00B67CDB" w:rsidRPr="00955FCB" w:rsidRDefault="00B67CDB" w:rsidP="004462D9">
      <w:pPr>
        <w:spacing w:after="0" w:line="240" w:lineRule="auto"/>
        <w:rPr>
          <w:b/>
          <w:lang w:val="de-DE"/>
        </w:rPr>
      </w:pPr>
    </w:p>
    <w:p w:rsidR="00B67CDB" w:rsidRPr="00857ACA" w:rsidRDefault="00B67CDB" w:rsidP="004462D9">
      <w:pPr>
        <w:spacing w:after="0" w:line="240" w:lineRule="auto"/>
        <w:rPr>
          <w:b/>
        </w:rPr>
      </w:pPr>
      <w:r w:rsidRPr="00857ACA">
        <w:rPr>
          <w:b/>
        </w:rPr>
        <w:t>Задание 259.</w:t>
      </w:r>
    </w:p>
    <w:p w:rsidR="00605208" w:rsidRDefault="00605208" w:rsidP="00605208">
      <w:pPr>
        <w:pStyle w:val="a8"/>
        <w:spacing w:beforeAutospacing="0" w:afterAutospacing="0"/>
        <w:jc w:val="both"/>
        <w:rPr>
          <w:rFonts w:eastAsia="Times New Roman"/>
          <w:b/>
          <w:i/>
          <w:color w:val="000000" w:themeColor="text1"/>
          <w:spacing w:val="-1"/>
          <w:lang w:val="ru-RU" w:eastAsia="ru-RU"/>
        </w:rPr>
      </w:pPr>
      <w:r>
        <w:rPr>
          <w:rFonts w:eastAsia="Times New Roman"/>
          <w:b/>
          <w:i/>
          <w:color w:val="000000" w:themeColor="text1"/>
          <w:spacing w:val="-1"/>
          <w:lang w:val="ru-RU" w:eastAsia="ru-RU"/>
        </w:rPr>
        <w:t>П</w:t>
      </w:r>
      <w:r w:rsidR="003B75FF">
        <w:rPr>
          <w:rFonts w:eastAsia="Times New Roman"/>
          <w:b/>
          <w:i/>
          <w:color w:val="000000" w:themeColor="text1"/>
          <w:spacing w:val="-1"/>
          <w:lang w:val="ru-RU" w:eastAsia="ru-RU"/>
        </w:rPr>
        <w:t>рочитайте текст и запишите разве</w:t>
      </w:r>
      <w:r>
        <w:rPr>
          <w:rFonts w:eastAsia="Times New Roman"/>
          <w:b/>
          <w:i/>
          <w:color w:val="000000" w:themeColor="text1"/>
          <w:spacing w:val="-1"/>
          <w:lang w:val="ru-RU" w:eastAsia="ru-RU"/>
        </w:rPr>
        <w:t>рнутый обоснованный ответ.</w:t>
      </w:r>
    </w:p>
    <w:p w:rsidR="004F2E35" w:rsidRPr="00850A87" w:rsidRDefault="004F2E35" w:rsidP="004F2E35">
      <w:pPr>
        <w:spacing w:after="0" w:line="240" w:lineRule="auto"/>
        <w:ind w:firstLine="708"/>
        <w:jc w:val="both"/>
        <w:rPr>
          <w:rFonts w:eastAsia="Times New Roman" w:cs="Times New Roman"/>
          <w:szCs w:val="24"/>
          <w:lang w:val="en-US" w:eastAsia="ru-RU"/>
        </w:rPr>
      </w:pPr>
      <w:r w:rsidRPr="00850A87">
        <w:rPr>
          <w:rFonts w:eastAsia="Times New Roman" w:cs="Times New Roman"/>
          <w:szCs w:val="24"/>
          <w:lang w:val="en-US" w:eastAsia="ru-RU"/>
        </w:rPr>
        <w:t>Every year world industry pollutes the atmosphere with about 1000 million tons of dust and other harmful substances. Many cities suffer from smog. Vast forests are cut and burn in fires. Their disappearance upsets the oxygen balance. The railway transport is also the source of pollution, especially locomotives. They emit as much harmful waste into the air as 40 or 50 cars. People have to breathe this polluted air which causes numerous diseases, allergies, poor health.</w:t>
      </w:r>
    </w:p>
    <w:p w:rsidR="004F2E35" w:rsidRPr="00850A87" w:rsidRDefault="004F2E35" w:rsidP="004F2E35">
      <w:pPr>
        <w:spacing w:after="0" w:line="240" w:lineRule="auto"/>
        <w:ind w:firstLine="708"/>
        <w:jc w:val="both"/>
        <w:rPr>
          <w:rFonts w:eastAsia="Times New Roman" w:cs="Times New Roman"/>
          <w:szCs w:val="24"/>
          <w:lang w:val="en-US" w:eastAsia="ru-RU"/>
        </w:rPr>
      </w:pPr>
      <w:r w:rsidRPr="00850A87">
        <w:rPr>
          <w:rFonts w:eastAsia="Times New Roman" w:cs="Times New Roman"/>
          <w:szCs w:val="24"/>
          <w:lang w:val="en-US" w:eastAsia="ru-RU"/>
        </w:rPr>
        <w:t xml:space="preserve">Ответьте на вопрос: </w:t>
      </w:r>
      <w:r>
        <w:rPr>
          <w:rFonts w:eastAsia="Times New Roman" w:cs="Times New Roman"/>
          <w:szCs w:val="24"/>
          <w:lang w:val="en-US" w:eastAsia="ru-RU"/>
        </w:rPr>
        <w:t>What causes</w:t>
      </w:r>
      <w:r w:rsidRPr="00850A87">
        <w:rPr>
          <w:rFonts w:eastAsia="Times New Roman" w:cs="Times New Roman"/>
          <w:szCs w:val="24"/>
          <w:lang w:val="en-US" w:eastAsia="ru-RU"/>
        </w:rPr>
        <w:t xml:space="preserve"> polluted ai</w:t>
      </w:r>
      <w:r>
        <w:rPr>
          <w:rFonts w:eastAsia="Times New Roman" w:cs="Times New Roman"/>
          <w:szCs w:val="24"/>
          <w:lang w:val="en-US" w:eastAsia="ru-RU"/>
        </w:rPr>
        <w:t>r</w:t>
      </w:r>
      <w:r w:rsidRPr="00850A87">
        <w:rPr>
          <w:rFonts w:eastAsia="Times New Roman" w:cs="Times New Roman"/>
          <w:szCs w:val="24"/>
          <w:lang w:val="en-US" w:eastAsia="ru-RU"/>
        </w:rPr>
        <w:t>?</w:t>
      </w:r>
    </w:p>
    <w:p w:rsidR="00605208" w:rsidRPr="00C47116" w:rsidRDefault="00605208" w:rsidP="00605208">
      <w:pPr>
        <w:spacing w:after="0" w:line="240" w:lineRule="auto"/>
        <w:rPr>
          <w:rFonts w:eastAsia="Times New Roman" w:cs="Times New Roman"/>
          <w:b/>
          <w:bCs/>
          <w:szCs w:val="24"/>
          <w:lang w:val="en-US" w:eastAsia="ru-RU"/>
        </w:rPr>
      </w:pPr>
    </w:p>
    <w:p w:rsidR="00605208" w:rsidRDefault="00605208" w:rsidP="00605208">
      <w:pPr>
        <w:spacing w:after="0" w:line="240" w:lineRule="auto"/>
        <w:rPr>
          <w:rFonts w:eastAsia="Helvetica" w:cs="Times New Roman"/>
          <w:szCs w:val="24"/>
          <w:shd w:val="clear" w:color="auto" w:fill="FFFFFF"/>
        </w:rPr>
      </w:pPr>
      <w:r>
        <w:rPr>
          <w:rFonts w:eastAsia="Times New Roman" w:cs="Times New Roman"/>
          <w:b/>
          <w:bCs/>
          <w:szCs w:val="24"/>
          <w:lang w:eastAsia="ru-RU"/>
        </w:rPr>
        <w:t xml:space="preserve">Ответ: </w:t>
      </w:r>
    </w:p>
    <w:p w:rsidR="00605208" w:rsidRDefault="00605208" w:rsidP="004462D9">
      <w:pPr>
        <w:spacing w:after="0" w:line="240" w:lineRule="auto"/>
        <w:rPr>
          <w:b/>
        </w:rPr>
      </w:pPr>
    </w:p>
    <w:p w:rsidR="00B67CDB" w:rsidRDefault="00B67CDB" w:rsidP="004462D9">
      <w:pPr>
        <w:spacing w:after="0" w:line="240" w:lineRule="auto"/>
        <w:rPr>
          <w:b/>
        </w:rPr>
      </w:pPr>
      <w:r w:rsidRPr="004311AA">
        <w:rPr>
          <w:b/>
        </w:rPr>
        <w:t>Задание</w:t>
      </w:r>
      <w:r>
        <w:rPr>
          <w:b/>
        </w:rPr>
        <w:t xml:space="preserve"> 260.</w:t>
      </w:r>
    </w:p>
    <w:p w:rsidR="00605208" w:rsidRPr="00525EC1" w:rsidRDefault="00605208" w:rsidP="00605208">
      <w:pPr>
        <w:spacing w:after="0" w:line="240" w:lineRule="auto"/>
        <w:jc w:val="both"/>
        <w:rPr>
          <w:rFonts w:eastAsia="Times New Roman" w:cs="Times New Roman"/>
          <w:b/>
          <w:bCs/>
          <w:i/>
        </w:rPr>
      </w:pPr>
      <w:r w:rsidRPr="00525EC1">
        <w:rPr>
          <w:rFonts w:eastAsia="Times New Roman" w:cs="Times New Roman"/>
          <w:b/>
          <w:bCs/>
          <w:i/>
        </w:rPr>
        <w:t>Прочитайте текст, выберите правильный вариант ответа и запишите аргументы, обосновывающие выбор ответа.</w:t>
      </w:r>
    </w:p>
    <w:p w:rsidR="00605208" w:rsidRPr="00B633B1" w:rsidRDefault="00605208" w:rsidP="00605208">
      <w:pPr>
        <w:spacing w:after="0" w:line="240" w:lineRule="auto"/>
        <w:ind w:firstLine="709"/>
        <w:jc w:val="both"/>
        <w:rPr>
          <w:rFonts w:eastAsia="Calibri" w:cs="Times New Roman"/>
          <w:szCs w:val="28"/>
          <w:shd w:val="clear" w:color="auto" w:fill="DDDDDD"/>
        </w:rPr>
      </w:pPr>
      <w:r w:rsidRPr="00B633B1">
        <w:rPr>
          <w:rFonts w:eastAsia="Calibri" w:cs="Times New Roman"/>
          <w:szCs w:val="28"/>
        </w:rPr>
        <w:t>К самостоятельной работе</w:t>
      </w:r>
      <w:r>
        <w:rPr>
          <w:rFonts w:eastAsia="Calibri" w:cs="Times New Roman"/>
          <w:szCs w:val="28"/>
        </w:rPr>
        <w:t xml:space="preserve"> с уборочными средствами, техникой и инвентарем допускаются</w:t>
      </w:r>
      <w:r w:rsidRPr="00B633B1">
        <w:rPr>
          <w:rFonts w:eastAsia="Calibri" w:cs="Times New Roman"/>
          <w:szCs w:val="28"/>
        </w:rPr>
        <w:t xml:space="preserve"> горничн</w:t>
      </w:r>
      <w:r>
        <w:rPr>
          <w:rFonts w:eastAsia="Calibri" w:cs="Times New Roman"/>
          <w:szCs w:val="28"/>
        </w:rPr>
        <w:t>ые</w:t>
      </w:r>
      <w:r w:rsidRPr="00B633B1">
        <w:rPr>
          <w:rFonts w:eastAsia="Calibri" w:cs="Times New Roman"/>
          <w:szCs w:val="28"/>
        </w:rPr>
        <w:t>, прошедшие:</w:t>
      </w:r>
    </w:p>
    <w:p w:rsidR="00605208" w:rsidRPr="00B633B1" w:rsidRDefault="00605208" w:rsidP="00605208">
      <w:pPr>
        <w:spacing w:after="0" w:line="240" w:lineRule="auto"/>
        <w:jc w:val="both"/>
        <w:rPr>
          <w:rFonts w:eastAsia="Calibri" w:cs="Times New Roman"/>
          <w:szCs w:val="28"/>
          <w:shd w:val="clear" w:color="auto" w:fill="DDDDDD"/>
        </w:rPr>
      </w:pPr>
      <w:r>
        <w:rPr>
          <w:rFonts w:eastAsia="Calibri" w:cs="Times New Roman"/>
          <w:szCs w:val="28"/>
        </w:rPr>
        <w:t>1) в</w:t>
      </w:r>
      <w:r w:rsidRPr="00B633B1">
        <w:rPr>
          <w:rFonts w:eastAsia="Calibri" w:cs="Times New Roman"/>
          <w:szCs w:val="28"/>
        </w:rPr>
        <w:t>водный инструктаж, инструктаж по пожарной безопасности, первичный инструкта</w:t>
      </w:r>
      <w:r>
        <w:rPr>
          <w:rFonts w:eastAsia="Calibri" w:cs="Times New Roman"/>
          <w:szCs w:val="28"/>
        </w:rPr>
        <w:t>ж на рабочем месте и стажировку</w:t>
      </w:r>
      <w:r>
        <w:rPr>
          <w:rFonts w:eastAsia="Calibri" w:cs="Times New Roman"/>
          <w:szCs w:val="28"/>
          <w:shd w:val="clear" w:color="auto" w:fill="DDDDDD"/>
        </w:rPr>
        <w:t>;</w:t>
      </w:r>
    </w:p>
    <w:p w:rsidR="00605208" w:rsidRPr="00B633B1" w:rsidRDefault="00605208" w:rsidP="00605208">
      <w:pPr>
        <w:spacing w:after="0" w:line="240" w:lineRule="auto"/>
        <w:jc w:val="both"/>
        <w:rPr>
          <w:rFonts w:eastAsia="Calibri" w:cs="Times New Roman"/>
          <w:szCs w:val="28"/>
          <w:shd w:val="clear" w:color="auto" w:fill="DDDDDD"/>
        </w:rPr>
      </w:pPr>
      <w:r>
        <w:rPr>
          <w:rFonts w:eastAsia="Calibri" w:cs="Times New Roman"/>
          <w:szCs w:val="28"/>
        </w:rPr>
        <w:t>2) в</w:t>
      </w:r>
      <w:r w:rsidRPr="00B633B1">
        <w:rPr>
          <w:rFonts w:eastAsia="Calibri" w:cs="Times New Roman"/>
          <w:szCs w:val="28"/>
        </w:rPr>
        <w:t>водный инструктаж и обучение безопасным методам и приемам труда</w:t>
      </w:r>
      <w:r>
        <w:rPr>
          <w:rFonts w:eastAsia="Calibri" w:cs="Times New Roman"/>
          <w:szCs w:val="28"/>
        </w:rPr>
        <w:t>;</w:t>
      </w:r>
      <w:r w:rsidRPr="00B633B1">
        <w:rPr>
          <w:rFonts w:eastAsia="Calibri" w:cs="Times New Roman"/>
          <w:szCs w:val="28"/>
          <w:shd w:val="clear" w:color="auto" w:fill="DDDDDD"/>
        </w:rPr>
        <w:t xml:space="preserve">   </w:t>
      </w:r>
    </w:p>
    <w:p w:rsidR="00605208" w:rsidRPr="00B633B1" w:rsidRDefault="00605208" w:rsidP="00605208">
      <w:pPr>
        <w:spacing w:after="0" w:line="240" w:lineRule="auto"/>
        <w:jc w:val="both"/>
        <w:rPr>
          <w:rFonts w:eastAsia="Calibri" w:cs="Times New Roman"/>
          <w:szCs w:val="28"/>
          <w:shd w:val="clear" w:color="auto" w:fill="DDDDDD"/>
        </w:rPr>
      </w:pPr>
      <w:r>
        <w:rPr>
          <w:rFonts w:eastAsia="Calibri" w:cs="Times New Roman"/>
          <w:szCs w:val="28"/>
        </w:rPr>
        <w:t>3) п</w:t>
      </w:r>
      <w:r w:rsidRPr="00B633B1">
        <w:rPr>
          <w:rFonts w:eastAsia="Calibri" w:cs="Times New Roman"/>
          <w:szCs w:val="28"/>
        </w:rPr>
        <w:t>ервичный инструктаж на рабочем месте и инструктаж по электробезопасности на 1 группу и проверку знаний безопасных методов и приемов работы при использовании оборудования, работающего от сети</w:t>
      </w:r>
      <w:r>
        <w:rPr>
          <w:rFonts w:eastAsia="Calibri" w:cs="Times New Roman"/>
          <w:szCs w:val="28"/>
        </w:rPr>
        <w:t>;</w:t>
      </w:r>
    </w:p>
    <w:p w:rsidR="00605208" w:rsidRPr="009507F4" w:rsidRDefault="00605208" w:rsidP="00605208">
      <w:pPr>
        <w:shd w:val="clear" w:color="auto" w:fill="FFFFFF"/>
        <w:spacing w:after="0" w:line="240" w:lineRule="auto"/>
        <w:contextualSpacing/>
        <w:jc w:val="both"/>
        <w:rPr>
          <w:rFonts w:cs="Times New Roman"/>
        </w:rPr>
      </w:pPr>
      <w:r>
        <w:rPr>
          <w:rFonts w:eastAsia="Calibri" w:cs="Times New Roman"/>
          <w:szCs w:val="28"/>
        </w:rPr>
        <w:t>4) в</w:t>
      </w:r>
      <w:r w:rsidRPr="00B633B1">
        <w:rPr>
          <w:rFonts w:eastAsia="Calibri" w:cs="Times New Roman"/>
          <w:szCs w:val="28"/>
        </w:rPr>
        <w:t>се перечисленны</w:t>
      </w:r>
      <w:r>
        <w:rPr>
          <w:rFonts w:eastAsia="Calibri" w:cs="Times New Roman"/>
          <w:szCs w:val="28"/>
        </w:rPr>
        <w:t>е виды инструктажа и стажировку.</w:t>
      </w:r>
    </w:p>
    <w:p w:rsidR="002B6D97" w:rsidRDefault="002B6D97" w:rsidP="00605208">
      <w:pPr>
        <w:spacing w:after="0" w:line="240" w:lineRule="auto"/>
        <w:jc w:val="both"/>
        <w:rPr>
          <w:rFonts w:eastAsia="Times New Roman" w:cs="Times New Roman"/>
          <w:b/>
        </w:rPr>
      </w:pPr>
    </w:p>
    <w:p w:rsidR="007377D0" w:rsidRDefault="007377D0" w:rsidP="007377D0">
      <w:pPr>
        <w:spacing w:after="0" w:line="240" w:lineRule="auto"/>
        <w:rPr>
          <w:rFonts w:eastAsia="Helvetica" w:cs="Times New Roman"/>
          <w:szCs w:val="24"/>
          <w:shd w:val="clear" w:color="auto" w:fill="FFFFFF"/>
        </w:rPr>
      </w:pPr>
      <w:r>
        <w:rPr>
          <w:rFonts w:eastAsia="Times New Roman" w:cs="Times New Roman"/>
          <w:b/>
          <w:bCs/>
          <w:szCs w:val="24"/>
          <w:lang w:eastAsia="ru-RU"/>
        </w:rPr>
        <w:t xml:space="preserve">Ответ: </w:t>
      </w:r>
    </w:p>
    <w:p w:rsidR="00605208" w:rsidRPr="00447770" w:rsidRDefault="00605208" w:rsidP="00605208">
      <w:pPr>
        <w:spacing w:after="0" w:line="240" w:lineRule="auto"/>
        <w:ind w:firstLine="709"/>
        <w:jc w:val="both"/>
        <w:rPr>
          <w:rFonts w:eastAsia="Times New Roman" w:cs="Times New Roman"/>
          <w:b/>
        </w:rPr>
      </w:pPr>
    </w:p>
    <w:p w:rsidR="00605208" w:rsidRPr="00447770" w:rsidRDefault="00605208" w:rsidP="00605208">
      <w:pPr>
        <w:spacing w:after="0" w:line="240" w:lineRule="auto"/>
        <w:jc w:val="both"/>
        <w:rPr>
          <w:rFonts w:eastAsia="Times New Roman" w:cs="Times New Roman"/>
          <w:b/>
        </w:rPr>
      </w:pPr>
      <w:r w:rsidRPr="00447770">
        <w:rPr>
          <w:rFonts w:eastAsia="Times New Roman" w:cs="Times New Roman"/>
          <w:b/>
        </w:rPr>
        <w:t>Обоснование:</w:t>
      </w:r>
    </w:p>
    <w:p w:rsidR="00605208" w:rsidRDefault="00605208" w:rsidP="00605208">
      <w:pPr>
        <w:spacing w:after="0" w:line="240" w:lineRule="auto"/>
        <w:rPr>
          <w:b/>
        </w:rPr>
      </w:pPr>
    </w:p>
    <w:p w:rsidR="00B67CDB" w:rsidRDefault="00B67CDB" w:rsidP="004462D9">
      <w:pPr>
        <w:spacing w:after="0" w:line="240" w:lineRule="auto"/>
        <w:rPr>
          <w:b/>
        </w:rPr>
      </w:pPr>
      <w:r w:rsidRPr="004311AA">
        <w:rPr>
          <w:b/>
        </w:rPr>
        <w:t>Задание</w:t>
      </w:r>
      <w:r>
        <w:rPr>
          <w:b/>
        </w:rPr>
        <w:t xml:space="preserve"> 261.</w:t>
      </w:r>
    </w:p>
    <w:p w:rsidR="00605208" w:rsidRPr="00605208" w:rsidRDefault="00605208" w:rsidP="00605208">
      <w:pPr>
        <w:autoSpaceDE w:val="0"/>
        <w:autoSpaceDN w:val="0"/>
        <w:adjustRightInd w:val="0"/>
        <w:spacing w:after="0" w:line="240" w:lineRule="auto"/>
        <w:contextualSpacing/>
        <w:jc w:val="both"/>
        <w:rPr>
          <w:rFonts w:cs="Times New Roman"/>
          <w:b/>
          <w:bCs/>
          <w:i/>
          <w:szCs w:val="24"/>
        </w:rPr>
      </w:pPr>
      <w:r w:rsidRPr="00605208">
        <w:rPr>
          <w:rFonts w:eastAsia="Times New Roman" w:cs="Times New Roman"/>
          <w:b/>
          <w:i/>
          <w:spacing w:val="-1"/>
          <w:szCs w:val="24"/>
        </w:rPr>
        <w:t>Прочитайте текст и запишите</w:t>
      </w:r>
      <w:r>
        <w:rPr>
          <w:rFonts w:eastAsia="Times New Roman" w:cs="Times New Roman"/>
          <w:b/>
          <w:i/>
          <w:spacing w:val="-1"/>
          <w:szCs w:val="24"/>
        </w:rPr>
        <w:t xml:space="preserve"> развернутый обоснованный ответ.</w:t>
      </w:r>
    </w:p>
    <w:p w:rsidR="00605208" w:rsidRPr="006F7EC3" w:rsidRDefault="00605208" w:rsidP="00605208">
      <w:pPr>
        <w:pStyle w:val="Default"/>
        <w:ind w:left="24" w:right="12" w:hanging="24"/>
        <w:jc w:val="both"/>
      </w:pPr>
      <w:r w:rsidRPr="006F7EC3">
        <w:tab/>
      </w:r>
      <w:r w:rsidRPr="006F7EC3">
        <w:tab/>
        <w:t xml:space="preserve">Любое гостиничное предприятие наносит ущерб окружающей среде. В основном негативное влияние на природу гостиничные объекты оказывают из-за большого количества потребляемой воды, энергии и отходов. Укажите </w:t>
      </w:r>
      <w:r>
        <w:t>источники отходов в гостинице</w:t>
      </w:r>
      <w:r w:rsidRPr="006F7EC3">
        <w:t xml:space="preserve">. </w:t>
      </w:r>
    </w:p>
    <w:p w:rsidR="00605208" w:rsidRDefault="00605208" w:rsidP="00605208">
      <w:pPr>
        <w:pStyle w:val="Default"/>
        <w:ind w:left="24" w:right="12" w:hanging="24"/>
        <w:jc w:val="both"/>
        <w:rPr>
          <w:b/>
        </w:rPr>
      </w:pPr>
      <w:r>
        <w:rPr>
          <w:b/>
        </w:rPr>
        <w:tab/>
      </w:r>
    </w:p>
    <w:p w:rsidR="00605208" w:rsidRPr="006F7EC3" w:rsidRDefault="00605208" w:rsidP="00605208">
      <w:pPr>
        <w:pStyle w:val="Default"/>
        <w:ind w:left="24" w:right="12" w:hanging="24"/>
        <w:jc w:val="both"/>
        <w:rPr>
          <w:b/>
        </w:rPr>
      </w:pPr>
      <w:r w:rsidRPr="006F7EC3">
        <w:rPr>
          <w:b/>
        </w:rPr>
        <w:t xml:space="preserve">Ответ: </w:t>
      </w:r>
    </w:p>
    <w:p w:rsidR="00190FD9" w:rsidRDefault="00190FD9" w:rsidP="004462D9">
      <w:pPr>
        <w:spacing w:after="0" w:line="240" w:lineRule="auto"/>
        <w:rPr>
          <w:b/>
        </w:rPr>
      </w:pPr>
    </w:p>
    <w:p w:rsidR="00190FD9" w:rsidRPr="0079517A" w:rsidRDefault="00190FD9" w:rsidP="004462D9">
      <w:pPr>
        <w:spacing w:after="0" w:line="240" w:lineRule="auto"/>
        <w:rPr>
          <w:b/>
        </w:rPr>
      </w:pPr>
      <w:r w:rsidRPr="0079517A">
        <w:rPr>
          <w:b/>
        </w:rPr>
        <w:t>Задание 262.</w:t>
      </w:r>
    </w:p>
    <w:p w:rsidR="00CA4AF5" w:rsidRPr="00CA4AF5" w:rsidRDefault="00CA4AF5" w:rsidP="00CA4AF5">
      <w:pPr>
        <w:widowControl w:val="0"/>
        <w:snapToGrid w:val="0"/>
        <w:spacing w:after="0" w:line="240" w:lineRule="auto"/>
        <w:jc w:val="both"/>
        <w:rPr>
          <w:rFonts w:cs="Times New Roman"/>
          <w:b/>
          <w:i/>
        </w:rPr>
      </w:pPr>
      <w:r w:rsidRPr="00CA4AF5">
        <w:rPr>
          <w:rFonts w:cs="Times New Roman"/>
          <w:b/>
          <w:i/>
        </w:rPr>
        <w:t>Прочитайте текст и установите соответствие.</w:t>
      </w:r>
    </w:p>
    <w:p w:rsidR="0079517A" w:rsidRPr="00C374CE" w:rsidRDefault="0079517A" w:rsidP="0079517A">
      <w:pPr>
        <w:pStyle w:val="a8"/>
        <w:shd w:val="clear" w:color="auto" w:fill="FFFFFF"/>
        <w:spacing w:beforeAutospacing="0" w:afterAutospacing="0"/>
        <w:ind w:firstLine="709"/>
        <w:jc w:val="both"/>
        <w:rPr>
          <w:lang w:val="ru-RU"/>
        </w:rPr>
      </w:pPr>
      <w:r w:rsidRPr="00C374CE">
        <w:rPr>
          <w:lang w:val="ru-RU"/>
        </w:rPr>
        <w:t>К уборочным материалам относят чистящие и моющие средства. Нормы расхода чистящих и моющих средств, которые поступают на этажи со склада, устанавливает экономист гостиницы, а руководитель службы выписывает требования на эти средства.</w:t>
      </w:r>
      <w:r w:rsidRPr="00C374CE">
        <w:rPr>
          <w:rStyle w:val="a7"/>
          <w:iCs/>
          <w:lang w:val="ru-RU"/>
        </w:rPr>
        <w:t xml:space="preserve"> </w:t>
      </w:r>
      <w:r w:rsidRPr="00C374CE">
        <w:rPr>
          <w:lang w:val="ru-RU"/>
        </w:rPr>
        <w:t xml:space="preserve">Соотнесите </w:t>
      </w:r>
      <w:r>
        <w:rPr>
          <w:lang w:val="ru-RU"/>
        </w:rPr>
        <w:t>объект уборки и норму расхода чистящих и моющих средств</w:t>
      </w:r>
      <w:r w:rsidRPr="00C374CE">
        <w:rPr>
          <w:lang w:val="ru-RU"/>
        </w:rPr>
        <w:t>.</w:t>
      </w:r>
    </w:p>
    <w:p w:rsidR="0079517A" w:rsidRPr="00CA4AF5" w:rsidRDefault="0079517A" w:rsidP="0079517A">
      <w:pPr>
        <w:widowControl w:val="0"/>
        <w:snapToGrid w:val="0"/>
        <w:spacing w:after="0" w:line="240" w:lineRule="auto"/>
        <w:ind w:firstLine="709"/>
        <w:jc w:val="both"/>
        <w:rPr>
          <w:rFonts w:cs="Times New Roman"/>
        </w:rPr>
      </w:pPr>
      <w:r w:rsidRPr="000E5465">
        <w:rPr>
          <w:rFonts w:cs="Times New Roman"/>
        </w:rPr>
        <w:t>К каждой позиции, данной в левом столбце, подберите соответствующую позицию из правого столбца:</w:t>
      </w:r>
    </w:p>
    <w:tbl>
      <w:tblPr>
        <w:tblW w:w="9179"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2551"/>
        <w:gridCol w:w="567"/>
        <w:gridCol w:w="5494"/>
      </w:tblGrid>
      <w:tr w:rsidR="0079517A" w:rsidRPr="000E5465" w:rsidTr="00ED6743">
        <w:tc>
          <w:tcPr>
            <w:tcW w:w="3118" w:type="dxa"/>
            <w:gridSpan w:val="2"/>
            <w:shd w:val="clear" w:color="auto" w:fill="auto"/>
            <w:vAlign w:val="center"/>
          </w:tcPr>
          <w:p w:rsidR="0079517A" w:rsidRPr="00CA4AF5" w:rsidRDefault="0079517A" w:rsidP="00ED6743">
            <w:pPr>
              <w:spacing w:after="0" w:line="240" w:lineRule="auto"/>
              <w:jc w:val="center"/>
              <w:rPr>
                <w:rFonts w:cs="Times New Roman"/>
                <w:bCs/>
              </w:rPr>
            </w:pPr>
            <w:r w:rsidRPr="00CA4AF5">
              <w:rPr>
                <w:rFonts w:cs="Times New Roman"/>
                <w:bCs/>
              </w:rPr>
              <w:t>Объект уборки</w:t>
            </w:r>
          </w:p>
        </w:tc>
        <w:tc>
          <w:tcPr>
            <w:tcW w:w="6061" w:type="dxa"/>
            <w:gridSpan w:val="2"/>
            <w:shd w:val="clear" w:color="auto" w:fill="auto"/>
            <w:vAlign w:val="center"/>
          </w:tcPr>
          <w:p w:rsidR="0079517A" w:rsidRPr="00CA4AF5" w:rsidRDefault="0079517A" w:rsidP="00ED6743">
            <w:pPr>
              <w:spacing w:after="0" w:line="240" w:lineRule="auto"/>
              <w:jc w:val="center"/>
              <w:rPr>
                <w:rFonts w:cs="Times New Roman"/>
                <w:bCs/>
              </w:rPr>
            </w:pPr>
            <w:r w:rsidRPr="00CA4AF5">
              <w:rPr>
                <w:rFonts w:cs="Times New Roman"/>
                <w:bCs/>
              </w:rPr>
              <w:t>Норма расхода чистящих и моющих средств</w:t>
            </w:r>
          </w:p>
        </w:tc>
      </w:tr>
      <w:tr w:rsidR="0079517A" w:rsidRPr="000E5465" w:rsidTr="00ED6743">
        <w:tc>
          <w:tcPr>
            <w:tcW w:w="567" w:type="dxa"/>
            <w:shd w:val="clear" w:color="auto" w:fill="auto"/>
            <w:vAlign w:val="center"/>
          </w:tcPr>
          <w:p w:rsidR="0079517A" w:rsidRPr="000E5465" w:rsidRDefault="0079517A" w:rsidP="00ED6743">
            <w:pPr>
              <w:widowControl w:val="0"/>
              <w:snapToGrid w:val="0"/>
              <w:spacing w:after="0" w:line="240" w:lineRule="auto"/>
              <w:jc w:val="center"/>
              <w:rPr>
                <w:rFonts w:cs="Times New Roman"/>
                <w:b/>
                <w:szCs w:val="28"/>
              </w:rPr>
            </w:pPr>
            <w:r w:rsidRPr="000E5465">
              <w:rPr>
                <w:rFonts w:cs="Times New Roman"/>
                <w:b/>
                <w:szCs w:val="28"/>
              </w:rPr>
              <w:t>А</w:t>
            </w:r>
          </w:p>
        </w:tc>
        <w:tc>
          <w:tcPr>
            <w:tcW w:w="2551" w:type="dxa"/>
            <w:shd w:val="clear" w:color="auto" w:fill="auto"/>
            <w:vAlign w:val="center"/>
          </w:tcPr>
          <w:p w:rsidR="0079517A" w:rsidRPr="000E5465" w:rsidRDefault="0079517A" w:rsidP="00ED6743">
            <w:pPr>
              <w:spacing w:after="0" w:line="240" w:lineRule="auto"/>
              <w:jc w:val="center"/>
              <w:rPr>
                <w:rFonts w:cs="Times New Roman"/>
              </w:rPr>
            </w:pPr>
            <w:r>
              <w:rPr>
                <w:rFonts w:cs="Times New Roman"/>
              </w:rPr>
              <w:t>П</w:t>
            </w:r>
            <w:r w:rsidRPr="000E5465">
              <w:rPr>
                <w:rFonts w:cs="Times New Roman"/>
              </w:rPr>
              <w:t>ол из плитки в санузле</w:t>
            </w:r>
          </w:p>
        </w:tc>
        <w:tc>
          <w:tcPr>
            <w:tcW w:w="567" w:type="dxa"/>
            <w:shd w:val="clear" w:color="auto" w:fill="auto"/>
            <w:vAlign w:val="center"/>
          </w:tcPr>
          <w:p w:rsidR="0079517A" w:rsidRPr="00CA4AF5" w:rsidRDefault="0079517A" w:rsidP="00ED6743">
            <w:pPr>
              <w:widowControl w:val="0"/>
              <w:snapToGrid w:val="0"/>
              <w:spacing w:after="0" w:line="240" w:lineRule="auto"/>
              <w:jc w:val="center"/>
              <w:rPr>
                <w:rFonts w:cs="Times New Roman"/>
                <w:szCs w:val="28"/>
              </w:rPr>
            </w:pPr>
            <w:r w:rsidRPr="00CA4AF5">
              <w:rPr>
                <w:rFonts w:cs="Times New Roman"/>
                <w:szCs w:val="28"/>
              </w:rPr>
              <w:t>1</w:t>
            </w:r>
          </w:p>
        </w:tc>
        <w:tc>
          <w:tcPr>
            <w:tcW w:w="5494" w:type="dxa"/>
            <w:shd w:val="clear" w:color="auto" w:fill="auto"/>
            <w:vAlign w:val="center"/>
          </w:tcPr>
          <w:p w:rsidR="0079517A" w:rsidRPr="000E5465" w:rsidRDefault="0079517A" w:rsidP="00ED6743">
            <w:pPr>
              <w:spacing w:after="0" w:line="240" w:lineRule="auto"/>
              <w:jc w:val="center"/>
              <w:rPr>
                <w:rFonts w:cs="Times New Roman"/>
              </w:rPr>
            </w:pPr>
            <w:r w:rsidRPr="000E5465">
              <w:rPr>
                <w:rFonts w:cs="Times New Roman"/>
              </w:rPr>
              <w:t xml:space="preserve">20 мл </w:t>
            </w:r>
            <w:r>
              <w:rPr>
                <w:rFonts w:cs="Times New Roman"/>
              </w:rPr>
              <w:t xml:space="preserve">моющего средства </w:t>
            </w:r>
            <w:r w:rsidRPr="000E5465">
              <w:rPr>
                <w:rFonts w:cs="Times New Roman"/>
              </w:rPr>
              <w:t>на 10 м. кв.</w:t>
            </w:r>
          </w:p>
        </w:tc>
      </w:tr>
      <w:tr w:rsidR="0079517A" w:rsidRPr="000E5465" w:rsidTr="00ED6743">
        <w:tc>
          <w:tcPr>
            <w:tcW w:w="567" w:type="dxa"/>
            <w:shd w:val="clear" w:color="auto" w:fill="auto"/>
            <w:vAlign w:val="center"/>
          </w:tcPr>
          <w:p w:rsidR="0079517A" w:rsidRPr="000E5465" w:rsidRDefault="0079517A" w:rsidP="00ED6743">
            <w:pPr>
              <w:widowControl w:val="0"/>
              <w:snapToGrid w:val="0"/>
              <w:spacing w:after="0" w:line="240" w:lineRule="auto"/>
              <w:jc w:val="center"/>
              <w:rPr>
                <w:rFonts w:cs="Times New Roman"/>
                <w:b/>
                <w:szCs w:val="28"/>
              </w:rPr>
            </w:pPr>
            <w:r w:rsidRPr="000E5465">
              <w:rPr>
                <w:rFonts w:cs="Times New Roman"/>
                <w:b/>
                <w:szCs w:val="28"/>
              </w:rPr>
              <w:t>Б</w:t>
            </w:r>
          </w:p>
        </w:tc>
        <w:tc>
          <w:tcPr>
            <w:tcW w:w="2551" w:type="dxa"/>
            <w:shd w:val="clear" w:color="auto" w:fill="auto"/>
            <w:vAlign w:val="center"/>
          </w:tcPr>
          <w:p w:rsidR="0079517A" w:rsidRPr="000E5465" w:rsidRDefault="0079517A" w:rsidP="00ED6743">
            <w:pPr>
              <w:spacing w:after="0" w:line="240" w:lineRule="auto"/>
              <w:jc w:val="center"/>
              <w:rPr>
                <w:rFonts w:cs="Times New Roman"/>
              </w:rPr>
            </w:pPr>
            <w:r>
              <w:rPr>
                <w:rFonts w:cs="Times New Roman"/>
              </w:rPr>
              <w:t>П</w:t>
            </w:r>
            <w:r w:rsidRPr="000E5465">
              <w:rPr>
                <w:rFonts w:cs="Times New Roman"/>
              </w:rPr>
              <w:t>ол в номере</w:t>
            </w:r>
          </w:p>
        </w:tc>
        <w:tc>
          <w:tcPr>
            <w:tcW w:w="567" w:type="dxa"/>
            <w:shd w:val="clear" w:color="auto" w:fill="auto"/>
            <w:vAlign w:val="center"/>
          </w:tcPr>
          <w:p w:rsidR="0079517A" w:rsidRPr="00CA4AF5" w:rsidRDefault="0079517A" w:rsidP="00ED6743">
            <w:pPr>
              <w:widowControl w:val="0"/>
              <w:snapToGrid w:val="0"/>
              <w:spacing w:after="0" w:line="240" w:lineRule="auto"/>
              <w:jc w:val="center"/>
              <w:rPr>
                <w:rFonts w:cs="Times New Roman"/>
                <w:szCs w:val="28"/>
              </w:rPr>
            </w:pPr>
            <w:r w:rsidRPr="00CA4AF5">
              <w:rPr>
                <w:rFonts w:cs="Times New Roman"/>
                <w:szCs w:val="28"/>
              </w:rPr>
              <w:t>2</w:t>
            </w:r>
          </w:p>
        </w:tc>
        <w:tc>
          <w:tcPr>
            <w:tcW w:w="5494" w:type="dxa"/>
            <w:shd w:val="clear" w:color="auto" w:fill="auto"/>
            <w:vAlign w:val="center"/>
          </w:tcPr>
          <w:p w:rsidR="0079517A" w:rsidRPr="000E5465" w:rsidRDefault="0079517A" w:rsidP="00ED6743">
            <w:pPr>
              <w:spacing w:after="0" w:line="240" w:lineRule="auto"/>
              <w:jc w:val="center"/>
              <w:rPr>
                <w:rFonts w:cs="Times New Roman"/>
              </w:rPr>
            </w:pPr>
            <w:r w:rsidRPr="000E5465">
              <w:rPr>
                <w:rFonts w:cs="Times New Roman"/>
              </w:rPr>
              <w:t xml:space="preserve">30 мл </w:t>
            </w:r>
            <w:r>
              <w:rPr>
                <w:rFonts w:cs="Times New Roman"/>
              </w:rPr>
              <w:t xml:space="preserve">моющего средства </w:t>
            </w:r>
            <w:r w:rsidRPr="000E5465">
              <w:rPr>
                <w:rFonts w:cs="Times New Roman"/>
              </w:rPr>
              <w:t>на 10 м. кв.</w:t>
            </w:r>
          </w:p>
        </w:tc>
      </w:tr>
      <w:tr w:rsidR="0079517A" w:rsidRPr="000E5465" w:rsidTr="00ED6743">
        <w:tc>
          <w:tcPr>
            <w:tcW w:w="567" w:type="dxa"/>
            <w:shd w:val="clear" w:color="auto" w:fill="auto"/>
            <w:vAlign w:val="center"/>
          </w:tcPr>
          <w:p w:rsidR="0079517A" w:rsidRPr="000E5465" w:rsidRDefault="0079517A" w:rsidP="00ED6743">
            <w:pPr>
              <w:widowControl w:val="0"/>
              <w:snapToGrid w:val="0"/>
              <w:spacing w:after="0" w:line="240" w:lineRule="auto"/>
              <w:jc w:val="center"/>
              <w:rPr>
                <w:rFonts w:cs="Times New Roman"/>
                <w:b/>
                <w:szCs w:val="28"/>
              </w:rPr>
            </w:pPr>
            <w:r w:rsidRPr="000E5465">
              <w:rPr>
                <w:rFonts w:cs="Times New Roman"/>
                <w:b/>
                <w:szCs w:val="28"/>
              </w:rPr>
              <w:t>В</w:t>
            </w:r>
          </w:p>
        </w:tc>
        <w:tc>
          <w:tcPr>
            <w:tcW w:w="2551" w:type="dxa"/>
            <w:shd w:val="clear" w:color="auto" w:fill="auto"/>
            <w:vAlign w:val="center"/>
          </w:tcPr>
          <w:p w:rsidR="0079517A" w:rsidRPr="000E5465" w:rsidRDefault="0079517A" w:rsidP="00ED6743">
            <w:pPr>
              <w:spacing w:after="0" w:line="240" w:lineRule="auto"/>
              <w:jc w:val="center"/>
              <w:rPr>
                <w:rFonts w:cs="Times New Roman"/>
              </w:rPr>
            </w:pPr>
            <w:r>
              <w:rPr>
                <w:rFonts w:cs="Times New Roman"/>
              </w:rPr>
              <w:t>Ст</w:t>
            </w:r>
            <w:r w:rsidRPr="000E5465">
              <w:rPr>
                <w:rFonts w:cs="Times New Roman"/>
              </w:rPr>
              <w:t>ены из плитки</w:t>
            </w:r>
          </w:p>
        </w:tc>
        <w:tc>
          <w:tcPr>
            <w:tcW w:w="567" w:type="dxa"/>
            <w:shd w:val="clear" w:color="auto" w:fill="auto"/>
            <w:vAlign w:val="center"/>
          </w:tcPr>
          <w:p w:rsidR="0079517A" w:rsidRPr="00CA4AF5" w:rsidRDefault="0079517A" w:rsidP="00ED6743">
            <w:pPr>
              <w:widowControl w:val="0"/>
              <w:snapToGrid w:val="0"/>
              <w:spacing w:after="0" w:line="240" w:lineRule="auto"/>
              <w:jc w:val="center"/>
              <w:rPr>
                <w:rFonts w:cs="Times New Roman"/>
                <w:szCs w:val="28"/>
              </w:rPr>
            </w:pPr>
            <w:r w:rsidRPr="00CA4AF5">
              <w:rPr>
                <w:rFonts w:cs="Times New Roman"/>
                <w:szCs w:val="28"/>
              </w:rPr>
              <w:t>3</w:t>
            </w:r>
          </w:p>
        </w:tc>
        <w:tc>
          <w:tcPr>
            <w:tcW w:w="5494" w:type="dxa"/>
            <w:shd w:val="clear" w:color="auto" w:fill="auto"/>
            <w:vAlign w:val="center"/>
          </w:tcPr>
          <w:p w:rsidR="0079517A" w:rsidRPr="000E5465" w:rsidRDefault="0079517A" w:rsidP="00ED6743">
            <w:pPr>
              <w:spacing w:after="0" w:line="240" w:lineRule="auto"/>
              <w:jc w:val="center"/>
              <w:rPr>
                <w:rFonts w:cs="Times New Roman"/>
              </w:rPr>
            </w:pPr>
            <w:r w:rsidRPr="000E5465">
              <w:rPr>
                <w:rFonts w:cs="Times New Roman"/>
              </w:rPr>
              <w:t xml:space="preserve">40 мл </w:t>
            </w:r>
            <w:r>
              <w:rPr>
                <w:rFonts w:cs="Times New Roman"/>
              </w:rPr>
              <w:t xml:space="preserve">моющего средства </w:t>
            </w:r>
            <w:r w:rsidRPr="000E5465">
              <w:rPr>
                <w:rFonts w:cs="Times New Roman"/>
              </w:rPr>
              <w:t>на 10 м. кв.</w:t>
            </w:r>
          </w:p>
        </w:tc>
      </w:tr>
      <w:tr w:rsidR="0079517A" w:rsidRPr="000E5465" w:rsidTr="00ED6743">
        <w:tc>
          <w:tcPr>
            <w:tcW w:w="567" w:type="dxa"/>
            <w:shd w:val="clear" w:color="auto" w:fill="auto"/>
            <w:vAlign w:val="center"/>
          </w:tcPr>
          <w:p w:rsidR="0079517A" w:rsidRPr="000E5465" w:rsidRDefault="0079517A" w:rsidP="00ED6743">
            <w:pPr>
              <w:widowControl w:val="0"/>
              <w:snapToGrid w:val="0"/>
              <w:spacing w:after="0" w:line="240" w:lineRule="auto"/>
              <w:jc w:val="center"/>
              <w:rPr>
                <w:rFonts w:cs="Times New Roman"/>
                <w:b/>
                <w:szCs w:val="28"/>
              </w:rPr>
            </w:pPr>
            <w:r w:rsidRPr="000E5465">
              <w:rPr>
                <w:rFonts w:cs="Times New Roman"/>
                <w:b/>
                <w:szCs w:val="28"/>
              </w:rPr>
              <w:t>Г</w:t>
            </w:r>
          </w:p>
        </w:tc>
        <w:tc>
          <w:tcPr>
            <w:tcW w:w="2551" w:type="dxa"/>
            <w:shd w:val="clear" w:color="auto" w:fill="auto"/>
            <w:vAlign w:val="center"/>
          </w:tcPr>
          <w:p w:rsidR="0079517A" w:rsidRPr="000E5465" w:rsidRDefault="0079517A" w:rsidP="00ED6743">
            <w:pPr>
              <w:spacing w:after="0" w:line="240" w:lineRule="auto"/>
              <w:jc w:val="center"/>
              <w:rPr>
                <w:rFonts w:cs="Times New Roman"/>
              </w:rPr>
            </w:pPr>
            <w:r>
              <w:rPr>
                <w:rFonts w:cs="Times New Roman"/>
              </w:rPr>
              <w:t>Ра</w:t>
            </w:r>
            <w:r w:rsidRPr="000E5465">
              <w:rPr>
                <w:rFonts w:cs="Times New Roman"/>
              </w:rPr>
              <w:t>ковина</w:t>
            </w:r>
          </w:p>
        </w:tc>
        <w:tc>
          <w:tcPr>
            <w:tcW w:w="567" w:type="dxa"/>
            <w:shd w:val="clear" w:color="auto" w:fill="auto"/>
            <w:vAlign w:val="center"/>
          </w:tcPr>
          <w:p w:rsidR="0079517A" w:rsidRPr="00CA4AF5" w:rsidRDefault="0079517A" w:rsidP="00ED6743">
            <w:pPr>
              <w:widowControl w:val="0"/>
              <w:snapToGrid w:val="0"/>
              <w:spacing w:after="0" w:line="240" w:lineRule="auto"/>
              <w:jc w:val="center"/>
              <w:rPr>
                <w:rFonts w:cs="Times New Roman"/>
                <w:szCs w:val="28"/>
              </w:rPr>
            </w:pPr>
            <w:r w:rsidRPr="00CA4AF5">
              <w:rPr>
                <w:rFonts w:cs="Times New Roman"/>
                <w:szCs w:val="28"/>
              </w:rPr>
              <w:t>4</w:t>
            </w:r>
          </w:p>
        </w:tc>
        <w:tc>
          <w:tcPr>
            <w:tcW w:w="5494" w:type="dxa"/>
            <w:shd w:val="clear" w:color="auto" w:fill="auto"/>
            <w:vAlign w:val="center"/>
          </w:tcPr>
          <w:p w:rsidR="0079517A" w:rsidRPr="000E5465" w:rsidRDefault="0079517A" w:rsidP="00ED6743">
            <w:pPr>
              <w:spacing w:after="0" w:line="240" w:lineRule="auto"/>
              <w:jc w:val="center"/>
              <w:rPr>
                <w:rFonts w:cs="Times New Roman"/>
              </w:rPr>
            </w:pPr>
            <w:r w:rsidRPr="000E5465">
              <w:rPr>
                <w:rFonts w:cs="Times New Roman"/>
              </w:rPr>
              <w:t xml:space="preserve">15 мл чистящего и 4 </w:t>
            </w:r>
            <w:r>
              <w:rPr>
                <w:rFonts w:cs="Times New Roman"/>
              </w:rPr>
              <w:t>мл</w:t>
            </w:r>
            <w:r w:rsidRPr="000E5465">
              <w:rPr>
                <w:rFonts w:cs="Times New Roman"/>
              </w:rPr>
              <w:t xml:space="preserve"> дезинфицирующего средства</w:t>
            </w:r>
          </w:p>
        </w:tc>
      </w:tr>
    </w:tbl>
    <w:p w:rsidR="0079517A" w:rsidRPr="00B00B17" w:rsidRDefault="0079517A" w:rsidP="0079517A">
      <w:pPr>
        <w:widowControl w:val="0"/>
        <w:snapToGrid w:val="0"/>
        <w:spacing w:after="0" w:line="240" w:lineRule="auto"/>
        <w:jc w:val="both"/>
        <w:rPr>
          <w:rFonts w:cs="Times New Roman"/>
          <w:color w:val="FF0000"/>
          <w:szCs w:val="28"/>
        </w:rPr>
      </w:pPr>
    </w:p>
    <w:p w:rsidR="0079517A" w:rsidRPr="00FE25FB" w:rsidRDefault="0079517A" w:rsidP="0079517A">
      <w:pPr>
        <w:widowControl w:val="0"/>
        <w:tabs>
          <w:tab w:val="left" w:pos="1101"/>
        </w:tabs>
        <w:snapToGrid w:val="0"/>
        <w:spacing w:after="0" w:line="240" w:lineRule="auto"/>
        <w:jc w:val="both"/>
        <w:rPr>
          <w:rFonts w:cs="Times New Roman"/>
        </w:rPr>
      </w:pPr>
      <w:r w:rsidRPr="00FE25FB">
        <w:rPr>
          <w:rFonts w:cs="Times New Roman"/>
        </w:rPr>
        <w:t>Запишите выбранные цифры под соответствующими буквами:</w:t>
      </w:r>
    </w:p>
    <w:tbl>
      <w:tblPr>
        <w:tblW w:w="3455" w:type="pct"/>
        <w:tblCellMar>
          <w:left w:w="0" w:type="dxa"/>
          <w:right w:w="0" w:type="dxa"/>
        </w:tblCellMar>
        <w:tblLook w:val="04A0" w:firstRow="1" w:lastRow="0" w:firstColumn="1" w:lastColumn="0" w:noHBand="0" w:noVBand="1"/>
      </w:tblPr>
      <w:tblGrid>
        <w:gridCol w:w="1622"/>
        <w:gridCol w:w="1751"/>
        <w:gridCol w:w="1750"/>
        <w:gridCol w:w="1750"/>
      </w:tblGrid>
      <w:tr w:rsidR="0079517A" w:rsidTr="00ED6743">
        <w:trPr>
          <w:trHeight w:val="321"/>
        </w:trPr>
        <w:tc>
          <w:tcPr>
            <w:tcW w:w="118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79517A" w:rsidRDefault="0079517A" w:rsidP="00ED6743">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27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79517A" w:rsidRDefault="0079517A" w:rsidP="00ED6743">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79517A" w:rsidRDefault="0079517A" w:rsidP="00ED6743">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c>
          <w:tcPr>
            <w:tcW w:w="1273" w:type="pct"/>
            <w:tcBorders>
              <w:top w:val="single" w:sz="8" w:space="0" w:color="000000"/>
              <w:left w:val="single" w:sz="8" w:space="0" w:color="000000"/>
              <w:bottom w:val="single" w:sz="8" w:space="0" w:color="000000"/>
              <w:right w:val="single" w:sz="8" w:space="0" w:color="000000"/>
            </w:tcBorders>
          </w:tcPr>
          <w:p w:rsidR="0079517A" w:rsidRDefault="0079517A" w:rsidP="00ED6743">
            <w:pPr>
              <w:spacing w:after="0" w:line="240" w:lineRule="auto"/>
              <w:jc w:val="center"/>
              <w:rPr>
                <w:rFonts w:eastAsia="Times New Roman" w:cs="Times New Roman"/>
                <w:b/>
                <w:bCs/>
                <w:szCs w:val="24"/>
                <w:lang w:eastAsia="ru-RU"/>
              </w:rPr>
            </w:pPr>
            <w:r>
              <w:rPr>
                <w:rFonts w:eastAsia="Times New Roman" w:cs="Times New Roman"/>
                <w:b/>
                <w:bCs/>
                <w:szCs w:val="24"/>
                <w:lang w:eastAsia="ru-RU"/>
              </w:rPr>
              <w:t>Г</w:t>
            </w:r>
          </w:p>
        </w:tc>
      </w:tr>
      <w:tr w:rsidR="0079517A" w:rsidTr="00ED6743">
        <w:trPr>
          <w:trHeight w:val="326"/>
        </w:trPr>
        <w:tc>
          <w:tcPr>
            <w:tcW w:w="118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9517A" w:rsidRDefault="0079517A" w:rsidP="00ED6743">
            <w:pPr>
              <w:spacing w:after="0" w:line="240" w:lineRule="auto"/>
              <w:rPr>
                <w:rFonts w:eastAsia="Times New Roman" w:cs="Times New Roman"/>
                <w:szCs w:val="24"/>
                <w:lang w:eastAsia="ru-RU"/>
              </w:rPr>
            </w:pPr>
          </w:p>
        </w:tc>
        <w:tc>
          <w:tcPr>
            <w:tcW w:w="127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9517A" w:rsidRDefault="0079517A" w:rsidP="00ED6743">
            <w:pPr>
              <w:spacing w:after="0" w:line="240" w:lineRule="auto"/>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9517A" w:rsidRDefault="0079517A" w:rsidP="00ED6743">
            <w:pPr>
              <w:spacing w:after="0" w:line="240" w:lineRule="auto"/>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tcPr>
          <w:p w:rsidR="0079517A" w:rsidRDefault="0079517A" w:rsidP="00ED6743">
            <w:pPr>
              <w:spacing w:after="0" w:line="240" w:lineRule="auto"/>
              <w:rPr>
                <w:rFonts w:eastAsia="Times New Roman" w:cs="Times New Roman"/>
                <w:szCs w:val="24"/>
                <w:lang w:eastAsia="ru-RU"/>
              </w:rPr>
            </w:pPr>
          </w:p>
        </w:tc>
      </w:tr>
    </w:tbl>
    <w:p w:rsidR="00190FD9" w:rsidRDefault="00190FD9" w:rsidP="004462D9">
      <w:pPr>
        <w:spacing w:after="0" w:line="240" w:lineRule="auto"/>
        <w:rPr>
          <w:b/>
        </w:rPr>
      </w:pPr>
    </w:p>
    <w:p w:rsidR="00190FD9" w:rsidRPr="00857ACA" w:rsidRDefault="00190FD9" w:rsidP="004462D9">
      <w:pPr>
        <w:spacing w:after="0" w:line="240" w:lineRule="auto"/>
        <w:rPr>
          <w:b/>
        </w:rPr>
      </w:pPr>
      <w:r w:rsidRPr="00857ACA">
        <w:rPr>
          <w:b/>
        </w:rPr>
        <w:t>Задание 263.</w:t>
      </w:r>
    </w:p>
    <w:p w:rsidR="00301C21" w:rsidRPr="00301C21" w:rsidRDefault="00301C21" w:rsidP="00301C21">
      <w:pPr>
        <w:spacing w:after="0" w:line="240" w:lineRule="auto"/>
        <w:contextualSpacing/>
        <w:jc w:val="both"/>
        <w:rPr>
          <w:rFonts w:cs="Times New Roman"/>
          <w:b/>
          <w:bCs/>
          <w:i/>
          <w:szCs w:val="24"/>
        </w:rPr>
      </w:pPr>
      <w:r w:rsidRPr="00301C21">
        <w:rPr>
          <w:rFonts w:eastAsia="Times New Roman" w:cs="Times New Roman"/>
          <w:b/>
          <w:i/>
          <w:spacing w:val="-1"/>
          <w:szCs w:val="24"/>
        </w:rPr>
        <w:t>Прочитайте текст и запишите развернутый обоснованный ответ.</w:t>
      </w:r>
    </w:p>
    <w:p w:rsidR="00301C21" w:rsidRDefault="00301C21" w:rsidP="00301C21">
      <w:pPr>
        <w:spacing w:after="0" w:line="240" w:lineRule="auto"/>
        <w:ind w:firstLine="708"/>
        <w:jc w:val="both"/>
        <w:rPr>
          <w:rFonts w:cs="Times New Roman"/>
          <w:szCs w:val="24"/>
        </w:rPr>
      </w:pPr>
      <w:r w:rsidRPr="00301C21">
        <w:rPr>
          <w:rStyle w:val="a7"/>
          <w:rFonts w:cs="Times New Roman"/>
          <w:b w:val="0"/>
          <w:color w:val="23262F"/>
          <w:szCs w:val="24"/>
          <w:shd w:val="clear" w:color="auto" w:fill="FFFFFF"/>
        </w:rPr>
        <w:t>В сегменте сферы услуг гостеприимства – все актуальней становится «зеленый» подход. В запросы гостей все чаще и чаще попадают требования экологичности, безопасности для здоровья и природы.</w:t>
      </w:r>
      <w:r w:rsidRPr="00301C21">
        <w:rPr>
          <w:rFonts w:cs="Times New Roman"/>
          <w:b/>
          <w:color w:val="23262F"/>
          <w:szCs w:val="24"/>
          <w:shd w:val="clear" w:color="auto" w:fill="FFFFFF"/>
        </w:rPr>
        <w:t> </w:t>
      </w:r>
      <w:r w:rsidRPr="00301C21">
        <w:rPr>
          <w:rFonts w:cs="Times New Roman"/>
          <w:szCs w:val="24"/>
        </w:rPr>
        <w:t xml:space="preserve">Одним из направлений экологизации и ресурсосбережения в гостиничном бизнесе является обращение с отходами. </w:t>
      </w:r>
    </w:p>
    <w:p w:rsidR="00301C21" w:rsidRPr="00301C21" w:rsidRDefault="00301C21" w:rsidP="00301C21">
      <w:pPr>
        <w:spacing w:after="0" w:line="240" w:lineRule="auto"/>
        <w:ind w:firstLine="708"/>
        <w:jc w:val="both"/>
        <w:rPr>
          <w:rFonts w:cs="Times New Roman"/>
          <w:szCs w:val="24"/>
        </w:rPr>
      </w:pPr>
      <w:r w:rsidRPr="00301C21">
        <w:rPr>
          <w:rFonts w:cs="Times New Roman"/>
          <w:szCs w:val="24"/>
        </w:rPr>
        <w:t xml:space="preserve">Укажите мероприятия, которые может провести гостиница </w:t>
      </w:r>
      <w:r w:rsidRPr="00301C21">
        <w:rPr>
          <w:rFonts w:cs="Times New Roman"/>
          <w:color w:val="23262F"/>
          <w:szCs w:val="24"/>
          <w:shd w:val="clear" w:color="auto" w:fill="FFFFFF"/>
        </w:rPr>
        <w:t>в этом направлении.</w:t>
      </w:r>
    </w:p>
    <w:p w:rsidR="00301C21" w:rsidRDefault="00301C21" w:rsidP="00301C21">
      <w:pPr>
        <w:spacing w:after="0" w:line="240" w:lineRule="auto"/>
        <w:jc w:val="both"/>
        <w:rPr>
          <w:rFonts w:cs="Times New Roman"/>
          <w:b/>
          <w:bCs/>
          <w:szCs w:val="24"/>
        </w:rPr>
      </w:pPr>
    </w:p>
    <w:p w:rsidR="00301C21" w:rsidRPr="00301C21" w:rsidRDefault="00301C21" w:rsidP="00301C21">
      <w:pPr>
        <w:spacing w:after="0" w:line="240" w:lineRule="auto"/>
        <w:jc w:val="both"/>
        <w:rPr>
          <w:rFonts w:cs="Times New Roman"/>
          <w:b/>
          <w:bCs/>
          <w:szCs w:val="24"/>
        </w:rPr>
      </w:pPr>
      <w:r w:rsidRPr="00301C21">
        <w:rPr>
          <w:rFonts w:cs="Times New Roman"/>
          <w:b/>
          <w:bCs/>
          <w:szCs w:val="24"/>
        </w:rPr>
        <w:t xml:space="preserve">Ответ: </w:t>
      </w:r>
    </w:p>
    <w:p w:rsidR="00190FD9" w:rsidRDefault="00190FD9" w:rsidP="004462D9">
      <w:pPr>
        <w:spacing w:after="0" w:line="240" w:lineRule="auto"/>
        <w:rPr>
          <w:b/>
        </w:rPr>
      </w:pPr>
    </w:p>
    <w:p w:rsidR="00190FD9" w:rsidRDefault="00190FD9" w:rsidP="004462D9">
      <w:pPr>
        <w:spacing w:after="0" w:line="240" w:lineRule="auto"/>
        <w:rPr>
          <w:b/>
        </w:rPr>
      </w:pPr>
      <w:r w:rsidRPr="004311AA">
        <w:rPr>
          <w:b/>
        </w:rPr>
        <w:t>Задание</w:t>
      </w:r>
      <w:r>
        <w:rPr>
          <w:b/>
        </w:rPr>
        <w:t xml:space="preserve"> 264.</w:t>
      </w:r>
    </w:p>
    <w:p w:rsidR="00301C21" w:rsidRDefault="00301C21" w:rsidP="00301C21">
      <w:pPr>
        <w:pStyle w:val="a4"/>
        <w:spacing w:after="0" w:line="240" w:lineRule="auto"/>
        <w:ind w:left="0"/>
        <w:rPr>
          <w:rFonts w:ascii="Times New Roman" w:hAnsi="Times New Roman" w:cs="Times New Roman"/>
          <w:b/>
          <w:sz w:val="24"/>
          <w:szCs w:val="24"/>
        </w:rPr>
      </w:pPr>
      <w:r>
        <w:rPr>
          <w:rFonts w:ascii="Times New Roman" w:hAnsi="Times New Roman" w:cs="Times New Roman"/>
          <w:b/>
          <w:i/>
          <w:iCs/>
          <w:sz w:val="24"/>
          <w:szCs w:val="24"/>
        </w:rPr>
        <w:t>Прочитайте текст и установите соответствие.</w:t>
      </w:r>
    </w:p>
    <w:p w:rsidR="00301C21" w:rsidRDefault="00301C21" w:rsidP="00301C21">
      <w:pPr>
        <w:spacing w:after="0" w:line="240" w:lineRule="auto"/>
        <w:ind w:firstLine="708"/>
        <w:jc w:val="both"/>
        <w:rPr>
          <w:rFonts w:eastAsia="Arial" w:cs="Times New Roman"/>
          <w:szCs w:val="24"/>
          <w:shd w:val="clear" w:color="auto" w:fill="FFFFFF"/>
        </w:rPr>
      </w:pPr>
      <w:r>
        <w:rPr>
          <w:rFonts w:eastAsia="Arial" w:cs="Times New Roman"/>
          <w:szCs w:val="24"/>
          <w:shd w:val="clear" w:color="auto" w:fill="FFFFFF"/>
        </w:rPr>
        <w:t>Основные формы загрязнения включают загрязнение воздуха, световое загрязнение, мусор, шумовое загрязнение, пластиковое загрязнение, загрязнение почвы, радиоактивное загрязнение, тепловое загрязнение, визуальное загрязнение и загрязнение воды.</w:t>
      </w:r>
    </w:p>
    <w:p w:rsidR="00301C21" w:rsidRDefault="00301C21" w:rsidP="00301C21">
      <w:pPr>
        <w:spacing w:after="0" w:line="240" w:lineRule="auto"/>
        <w:ind w:firstLine="708"/>
        <w:jc w:val="both"/>
        <w:rPr>
          <w:rFonts w:eastAsia="Arial" w:cs="Times New Roman"/>
          <w:szCs w:val="24"/>
          <w:shd w:val="clear" w:color="auto" w:fill="FFFFFF"/>
        </w:rPr>
      </w:pPr>
      <w:r>
        <w:rPr>
          <w:rFonts w:eastAsia="Arial" w:cs="Times New Roman"/>
          <w:szCs w:val="24"/>
          <w:shd w:val="clear" w:color="auto" w:fill="FFFFFF"/>
        </w:rPr>
        <w:t xml:space="preserve">Установите соответствие между источниками загрязнения и загрязнителями. </w:t>
      </w:r>
    </w:p>
    <w:p w:rsidR="00301C21" w:rsidRDefault="00301C21" w:rsidP="00301C21">
      <w:pPr>
        <w:spacing w:after="0" w:line="240" w:lineRule="auto"/>
        <w:ind w:firstLine="708"/>
        <w:jc w:val="both"/>
        <w:rPr>
          <w:rFonts w:eastAsia="Arial" w:cs="Times New Roman"/>
          <w:szCs w:val="24"/>
          <w:shd w:val="clear" w:color="auto" w:fill="FFFFFF"/>
        </w:rPr>
      </w:pPr>
      <w:r>
        <w:rPr>
          <w:rFonts w:cs="Times New Roman"/>
          <w:szCs w:val="24"/>
        </w:rPr>
        <w:t>К каждой позиции, данной в левом столбце, подберите соответствующую позицию из правого столбца:</w:t>
      </w:r>
    </w:p>
    <w:tbl>
      <w:tblPr>
        <w:tblW w:w="5000" w:type="pct"/>
        <w:tblCellMar>
          <w:left w:w="0" w:type="dxa"/>
          <w:right w:w="0" w:type="dxa"/>
        </w:tblCellMar>
        <w:tblLook w:val="04A0" w:firstRow="1" w:lastRow="0" w:firstColumn="1" w:lastColumn="0" w:noHBand="0" w:noVBand="1"/>
      </w:tblPr>
      <w:tblGrid>
        <w:gridCol w:w="432"/>
        <w:gridCol w:w="5517"/>
        <w:gridCol w:w="615"/>
        <w:gridCol w:w="3387"/>
      </w:tblGrid>
      <w:tr w:rsidR="00301C21" w:rsidTr="00301C21">
        <w:trPr>
          <w:trHeight w:val="449"/>
        </w:trPr>
        <w:tc>
          <w:tcPr>
            <w:tcW w:w="2988"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301C21" w:rsidRDefault="00301C21" w:rsidP="00301C21">
            <w:pPr>
              <w:spacing w:after="0" w:line="240" w:lineRule="auto"/>
              <w:jc w:val="center"/>
              <w:rPr>
                <w:rFonts w:eastAsia="Times New Roman" w:cs="Times New Roman"/>
                <w:szCs w:val="24"/>
                <w:lang w:eastAsia="ru-RU"/>
              </w:rPr>
            </w:pPr>
            <w:r>
              <w:rPr>
                <w:rFonts w:eastAsia="Times New Roman" w:cs="Times New Roman"/>
                <w:szCs w:val="24"/>
                <w:lang w:eastAsia="ru-RU"/>
              </w:rPr>
              <w:t>Источник</w:t>
            </w:r>
            <w:r>
              <w:rPr>
                <w:rFonts w:eastAsia="Times New Roman" w:cs="Times New Roman"/>
                <w:szCs w:val="24"/>
                <w:lang w:val="en-US" w:eastAsia="ru-RU"/>
              </w:rPr>
              <w:t xml:space="preserve"> загрязнения</w:t>
            </w:r>
          </w:p>
        </w:tc>
        <w:tc>
          <w:tcPr>
            <w:tcW w:w="2011"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301C21" w:rsidRDefault="00301C21" w:rsidP="00301C21">
            <w:pPr>
              <w:spacing w:after="0" w:line="240" w:lineRule="auto"/>
              <w:jc w:val="center"/>
              <w:rPr>
                <w:rFonts w:eastAsia="Times New Roman" w:cs="Times New Roman"/>
                <w:szCs w:val="24"/>
                <w:lang w:val="en-US" w:eastAsia="ru-RU"/>
              </w:rPr>
            </w:pPr>
            <w:r>
              <w:rPr>
                <w:rFonts w:eastAsia="SimSun" w:cs="Times New Roman"/>
                <w:szCs w:val="24"/>
              </w:rPr>
              <w:t>Загрязнитель</w:t>
            </w:r>
          </w:p>
        </w:tc>
      </w:tr>
      <w:tr w:rsidR="00301C21" w:rsidTr="00301C21">
        <w:trPr>
          <w:trHeight w:val="495"/>
        </w:trPr>
        <w:tc>
          <w:tcPr>
            <w:tcW w:w="217"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301C21" w:rsidRDefault="00301C21" w:rsidP="00301C21">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2770"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301C21" w:rsidRDefault="00301C21" w:rsidP="00301C21">
            <w:pPr>
              <w:spacing w:after="0" w:line="240" w:lineRule="auto"/>
              <w:jc w:val="center"/>
              <w:rPr>
                <w:rFonts w:eastAsia="Times New Roman" w:cs="Times New Roman"/>
                <w:szCs w:val="24"/>
                <w:lang w:eastAsia="ru-RU"/>
              </w:rPr>
            </w:pPr>
            <w:r>
              <w:rPr>
                <w:rFonts w:eastAsia="Times New Roman" w:cs="Times New Roman"/>
                <w:szCs w:val="24"/>
                <w:lang w:eastAsia="ru-RU"/>
              </w:rPr>
              <w:t>авария на нефтедобывающей платформе</w:t>
            </w:r>
          </w:p>
        </w:tc>
        <w:tc>
          <w:tcPr>
            <w:tcW w:w="309"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301C21" w:rsidRDefault="00301C21" w:rsidP="00301C21">
            <w:pPr>
              <w:spacing w:after="0" w:line="240" w:lineRule="auto"/>
              <w:jc w:val="center"/>
              <w:rPr>
                <w:rFonts w:eastAsia="Times New Roman" w:cs="Times New Roman"/>
                <w:szCs w:val="24"/>
                <w:lang w:eastAsia="ru-RU"/>
              </w:rPr>
            </w:pPr>
            <w:r>
              <w:rPr>
                <w:rFonts w:eastAsia="Times New Roman" w:cs="Times New Roman"/>
                <w:szCs w:val="24"/>
                <w:lang w:eastAsia="ru-RU"/>
              </w:rPr>
              <w:t>1</w:t>
            </w:r>
          </w:p>
        </w:tc>
        <w:tc>
          <w:tcPr>
            <w:tcW w:w="170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301C21" w:rsidRDefault="00301C21" w:rsidP="00301C21">
            <w:pPr>
              <w:spacing w:after="0" w:line="240" w:lineRule="auto"/>
              <w:jc w:val="center"/>
              <w:rPr>
                <w:rFonts w:eastAsia="Times New Roman" w:cs="Times New Roman"/>
                <w:szCs w:val="24"/>
                <w:lang w:eastAsia="ru-RU"/>
              </w:rPr>
            </w:pPr>
            <w:r>
              <w:rPr>
                <w:rFonts w:eastAsia="Times New Roman" w:cs="Times New Roman"/>
                <w:szCs w:val="24"/>
                <w:lang w:eastAsia="ru-RU"/>
              </w:rPr>
              <w:t>пестициды</w:t>
            </w:r>
          </w:p>
        </w:tc>
      </w:tr>
      <w:tr w:rsidR="00301C21" w:rsidTr="00301C21">
        <w:trPr>
          <w:trHeight w:val="550"/>
        </w:trPr>
        <w:tc>
          <w:tcPr>
            <w:tcW w:w="217"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301C21" w:rsidRDefault="00301C21" w:rsidP="00301C21">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2770"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301C21" w:rsidRDefault="00301C21" w:rsidP="00301C21">
            <w:pPr>
              <w:spacing w:after="0" w:line="240" w:lineRule="auto"/>
              <w:ind w:firstLineChars="50" w:firstLine="120"/>
              <w:jc w:val="center"/>
              <w:rPr>
                <w:rFonts w:eastAsia="Times New Roman" w:cs="Times New Roman"/>
                <w:szCs w:val="24"/>
                <w:lang w:eastAsia="ru-RU"/>
              </w:rPr>
            </w:pPr>
            <w:r>
              <w:rPr>
                <w:rFonts w:eastAsia="Times New Roman" w:cs="Times New Roman"/>
                <w:szCs w:val="24"/>
                <w:lang w:eastAsia="ru-RU"/>
              </w:rPr>
              <w:t>холодильные установки</w:t>
            </w:r>
          </w:p>
        </w:tc>
        <w:tc>
          <w:tcPr>
            <w:tcW w:w="309"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301C21" w:rsidRDefault="00301C21" w:rsidP="00301C21">
            <w:pPr>
              <w:spacing w:after="0" w:line="240" w:lineRule="auto"/>
              <w:jc w:val="center"/>
              <w:rPr>
                <w:rFonts w:eastAsia="Times New Roman" w:cs="Times New Roman"/>
                <w:szCs w:val="24"/>
                <w:lang w:eastAsia="ru-RU"/>
              </w:rPr>
            </w:pPr>
            <w:r>
              <w:rPr>
                <w:rFonts w:eastAsia="Times New Roman" w:cs="Times New Roman"/>
                <w:szCs w:val="24"/>
                <w:lang w:eastAsia="ru-RU"/>
              </w:rPr>
              <w:t>2</w:t>
            </w:r>
          </w:p>
        </w:tc>
        <w:tc>
          <w:tcPr>
            <w:tcW w:w="170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301C21" w:rsidRDefault="00301C21" w:rsidP="00301C21">
            <w:pPr>
              <w:spacing w:after="0" w:line="240" w:lineRule="auto"/>
              <w:jc w:val="center"/>
              <w:rPr>
                <w:rFonts w:eastAsia="Times New Roman" w:cs="Times New Roman"/>
                <w:szCs w:val="24"/>
                <w:lang w:eastAsia="ru-RU"/>
              </w:rPr>
            </w:pPr>
            <w:r>
              <w:rPr>
                <w:rFonts w:eastAsia="Times New Roman" w:cs="Times New Roman"/>
                <w:szCs w:val="24"/>
                <w:lang w:eastAsia="ru-RU"/>
              </w:rPr>
              <w:t>нефтепродукты</w:t>
            </w:r>
          </w:p>
        </w:tc>
      </w:tr>
      <w:tr w:rsidR="00301C21" w:rsidTr="00301C21">
        <w:trPr>
          <w:trHeight w:val="574"/>
        </w:trPr>
        <w:tc>
          <w:tcPr>
            <w:tcW w:w="217"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301C21" w:rsidRDefault="00301C21" w:rsidP="00301C21">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c>
          <w:tcPr>
            <w:tcW w:w="277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301C21" w:rsidRDefault="00301C21" w:rsidP="00301C21">
            <w:pPr>
              <w:spacing w:after="0" w:line="240" w:lineRule="auto"/>
              <w:jc w:val="center"/>
              <w:rPr>
                <w:rFonts w:eastAsia="Times New Roman" w:cs="Times New Roman"/>
                <w:szCs w:val="24"/>
                <w:lang w:eastAsia="ru-RU"/>
              </w:rPr>
            </w:pPr>
            <w:r>
              <w:rPr>
                <w:rFonts w:eastAsia="Times New Roman" w:cs="Times New Roman"/>
                <w:szCs w:val="24"/>
                <w:lang w:eastAsia="ru-RU"/>
              </w:rPr>
              <w:t>сельское хозяйство</w:t>
            </w:r>
          </w:p>
        </w:tc>
        <w:tc>
          <w:tcPr>
            <w:tcW w:w="309"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301C21" w:rsidRDefault="00301C21" w:rsidP="00301C21">
            <w:pPr>
              <w:spacing w:after="0" w:line="240" w:lineRule="auto"/>
              <w:jc w:val="center"/>
              <w:rPr>
                <w:rFonts w:eastAsia="Times New Roman" w:cs="Times New Roman"/>
                <w:szCs w:val="24"/>
                <w:lang w:eastAsia="ru-RU"/>
              </w:rPr>
            </w:pPr>
            <w:r>
              <w:rPr>
                <w:rFonts w:eastAsia="Times New Roman" w:cs="Times New Roman"/>
                <w:szCs w:val="24"/>
                <w:lang w:eastAsia="ru-RU"/>
              </w:rPr>
              <w:t>3</w:t>
            </w:r>
          </w:p>
        </w:tc>
        <w:tc>
          <w:tcPr>
            <w:tcW w:w="170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301C21" w:rsidRDefault="00301C21" w:rsidP="00301C21">
            <w:pPr>
              <w:spacing w:after="0" w:line="240" w:lineRule="auto"/>
              <w:jc w:val="center"/>
              <w:rPr>
                <w:rFonts w:eastAsia="Times New Roman" w:cs="Times New Roman"/>
                <w:szCs w:val="24"/>
                <w:lang w:eastAsia="ru-RU"/>
              </w:rPr>
            </w:pPr>
            <w:r>
              <w:rPr>
                <w:rFonts w:eastAsia="Times New Roman" w:cs="Times New Roman"/>
                <w:szCs w:val="24"/>
                <w:lang w:eastAsia="ru-RU"/>
              </w:rPr>
              <w:t>хлорфторуглеводороды</w:t>
            </w:r>
          </w:p>
        </w:tc>
      </w:tr>
      <w:tr w:rsidR="00301C21" w:rsidTr="00301C21">
        <w:trPr>
          <w:trHeight w:val="504"/>
        </w:trPr>
        <w:tc>
          <w:tcPr>
            <w:tcW w:w="21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301C21" w:rsidRDefault="00301C21" w:rsidP="00301C21">
            <w:pPr>
              <w:spacing w:after="0" w:line="240" w:lineRule="auto"/>
              <w:jc w:val="center"/>
              <w:rPr>
                <w:rFonts w:eastAsia="Times New Roman" w:cs="Times New Roman"/>
                <w:szCs w:val="24"/>
                <w:lang w:eastAsia="ru-RU"/>
              </w:rPr>
            </w:pPr>
          </w:p>
        </w:tc>
        <w:tc>
          <w:tcPr>
            <w:tcW w:w="277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301C21" w:rsidRDefault="00301C21" w:rsidP="00301C21">
            <w:pPr>
              <w:spacing w:after="0" w:line="240" w:lineRule="auto"/>
              <w:jc w:val="center"/>
              <w:rPr>
                <w:rFonts w:eastAsia="Times New Roman" w:cs="Times New Roman"/>
                <w:szCs w:val="24"/>
                <w:lang w:eastAsia="ru-RU"/>
              </w:rPr>
            </w:pPr>
          </w:p>
        </w:tc>
        <w:tc>
          <w:tcPr>
            <w:tcW w:w="30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301C21" w:rsidRDefault="00301C21" w:rsidP="00301C21">
            <w:pPr>
              <w:spacing w:after="0" w:line="240" w:lineRule="auto"/>
              <w:jc w:val="center"/>
              <w:rPr>
                <w:rFonts w:eastAsia="Times New Roman" w:cs="Times New Roman"/>
                <w:szCs w:val="24"/>
                <w:lang w:val="en-US" w:eastAsia="ru-RU"/>
              </w:rPr>
            </w:pPr>
            <w:r>
              <w:rPr>
                <w:rFonts w:eastAsia="Times New Roman" w:cs="Times New Roman"/>
                <w:szCs w:val="24"/>
                <w:lang w:val="en-US" w:eastAsia="ru-RU"/>
              </w:rPr>
              <w:t>4</w:t>
            </w:r>
          </w:p>
        </w:tc>
        <w:tc>
          <w:tcPr>
            <w:tcW w:w="170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301C21" w:rsidRDefault="00301C21" w:rsidP="00301C21">
            <w:pPr>
              <w:spacing w:after="0" w:line="240" w:lineRule="auto"/>
              <w:jc w:val="center"/>
              <w:rPr>
                <w:rFonts w:eastAsia="SimSun" w:cs="Times New Roman"/>
                <w:szCs w:val="24"/>
              </w:rPr>
            </w:pPr>
            <w:r>
              <w:rPr>
                <w:rFonts w:eastAsia="SimSun" w:cs="Times New Roman"/>
                <w:szCs w:val="24"/>
              </w:rPr>
              <w:t>тяжелые металлы</w:t>
            </w:r>
          </w:p>
        </w:tc>
      </w:tr>
    </w:tbl>
    <w:p w:rsidR="00301C21" w:rsidRDefault="00301C21" w:rsidP="00301C21">
      <w:pPr>
        <w:pStyle w:val="a4"/>
        <w:spacing w:after="0" w:line="240" w:lineRule="auto"/>
        <w:ind w:left="0"/>
        <w:jc w:val="both"/>
        <w:rPr>
          <w:rFonts w:ascii="Times New Roman" w:hAnsi="Times New Roman" w:cs="Times New Roman"/>
          <w:sz w:val="24"/>
          <w:szCs w:val="24"/>
        </w:rPr>
      </w:pPr>
    </w:p>
    <w:p w:rsidR="00301C21" w:rsidRDefault="00301C21" w:rsidP="00301C21">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Запишите выбранные цифры под соответствующими буквами</w:t>
      </w:r>
      <w:r w:rsidR="00797D80">
        <w:rPr>
          <w:rFonts w:ascii="Times New Roman" w:hAnsi="Times New Roman" w:cs="Times New Roman"/>
          <w:sz w:val="24"/>
          <w:szCs w:val="24"/>
        </w:rPr>
        <w:t>:</w:t>
      </w:r>
    </w:p>
    <w:tbl>
      <w:tblPr>
        <w:tblW w:w="2574" w:type="pct"/>
        <w:tblCellMar>
          <w:left w:w="0" w:type="dxa"/>
          <w:right w:w="0" w:type="dxa"/>
        </w:tblCellMar>
        <w:tblLook w:val="04A0" w:firstRow="1" w:lastRow="0" w:firstColumn="1" w:lastColumn="0" w:noHBand="0" w:noVBand="1"/>
      </w:tblPr>
      <w:tblGrid>
        <w:gridCol w:w="1622"/>
        <w:gridCol w:w="1750"/>
        <w:gridCol w:w="1751"/>
      </w:tblGrid>
      <w:tr w:rsidR="00301C21" w:rsidTr="00B363F6">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301C21" w:rsidRDefault="00301C21" w:rsidP="00301C21">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301C21" w:rsidRDefault="00301C21" w:rsidP="00301C21">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301C21" w:rsidRDefault="00301C21" w:rsidP="00301C21">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r>
      <w:tr w:rsidR="00301C21" w:rsidTr="00B363F6">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301C21" w:rsidRDefault="00301C21" w:rsidP="00301C21">
            <w:pPr>
              <w:spacing w:after="0" w:line="240" w:lineRule="auto"/>
              <w:rPr>
                <w:rFonts w:eastAsia="Times New Roman" w:cs="Times New Roman"/>
                <w:szCs w:val="24"/>
                <w:lang w:eastAsia="ru-RU"/>
              </w:rPr>
            </w:pP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301C21" w:rsidRDefault="00301C21" w:rsidP="00301C21">
            <w:pPr>
              <w:spacing w:after="0" w:line="240" w:lineRule="auto"/>
              <w:rPr>
                <w:rFonts w:eastAsia="Times New Roman" w:cs="Times New Roman"/>
                <w:szCs w:val="24"/>
                <w:lang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301C21" w:rsidRDefault="00301C21" w:rsidP="00301C21">
            <w:pPr>
              <w:spacing w:after="0" w:line="240" w:lineRule="auto"/>
              <w:rPr>
                <w:rFonts w:eastAsia="Times New Roman" w:cs="Times New Roman"/>
                <w:szCs w:val="24"/>
                <w:lang w:eastAsia="ru-RU"/>
              </w:rPr>
            </w:pPr>
          </w:p>
        </w:tc>
      </w:tr>
    </w:tbl>
    <w:p w:rsidR="00190FD9" w:rsidRDefault="00190FD9" w:rsidP="004462D9">
      <w:pPr>
        <w:spacing w:after="0" w:line="240" w:lineRule="auto"/>
        <w:rPr>
          <w:b/>
        </w:rPr>
      </w:pPr>
    </w:p>
    <w:p w:rsidR="00190FD9" w:rsidRDefault="00190FD9" w:rsidP="004462D9">
      <w:pPr>
        <w:spacing w:after="0" w:line="240" w:lineRule="auto"/>
        <w:rPr>
          <w:b/>
        </w:rPr>
      </w:pPr>
      <w:r w:rsidRPr="004311AA">
        <w:rPr>
          <w:b/>
        </w:rPr>
        <w:t>Задание</w:t>
      </w:r>
      <w:r>
        <w:rPr>
          <w:b/>
        </w:rPr>
        <w:t xml:space="preserve"> 265.</w:t>
      </w:r>
    </w:p>
    <w:p w:rsidR="00F85B40" w:rsidRPr="00AF7D6A" w:rsidRDefault="00F85B40" w:rsidP="00F85B40">
      <w:pPr>
        <w:pStyle w:val="a4"/>
        <w:spacing w:after="0" w:line="240" w:lineRule="auto"/>
        <w:ind w:left="0"/>
        <w:rPr>
          <w:rFonts w:ascii="Times New Roman" w:hAnsi="Times New Roman" w:cs="Times New Roman"/>
          <w:b/>
          <w:sz w:val="24"/>
          <w:szCs w:val="24"/>
        </w:rPr>
      </w:pPr>
      <w:r w:rsidRPr="00AF7D6A">
        <w:rPr>
          <w:rFonts w:ascii="Times New Roman" w:hAnsi="Times New Roman" w:cs="Times New Roman"/>
          <w:b/>
          <w:i/>
          <w:iCs/>
          <w:sz w:val="24"/>
          <w:szCs w:val="24"/>
        </w:rPr>
        <w:t>Прочитайте текст и установите соответствие.</w:t>
      </w:r>
    </w:p>
    <w:p w:rsidR="00F85B40" w:rsidRPr="005D1AA4" w:rsidRDefault="00F85B40" w:rsidP="00F85B40">
      <w:pPr>
        <w:spacing w:after="0" w:line="240" w:lineRule="auto"/>
        <w:ind w:firstLine="708"/>
        <w:jc w:val="both"/>
      </w:pPr>
      <w:r w:rsidRPr="005D1AA4">
        <w:rPr>
          <w:rFonts w:eastAsia="Calibri" w:cs="Times New Roman"/>
        </w:rPr>
        <w:t xml:space="preserve">Знание правил </w:t>
      </w:r>
      <w:r w:rsidRPr="005D1AA4">
        <w:rPr>
          <w:rFonts w:cs="Times New Roman"/>
          <w:bCs/>
          <w:iCs/>
        </w:rPr>
        <w:t>экологической безопасности при ведении профессиональной деятельности позволяет грамотно подходить к решению многих задач в туристической инфраструктуре. Существуют объекты туристических маршрутов, которые представляют собой особую значимость</w:t>
      </w:r>
      <w:r>
        <w:rPr>
          <w:rFonts w:cs="Times New Roman"/>
          <w:bCs/>
          <w:iCs/>
        </w:rPr>
        <w:t>,</w:t>
      </w:r>
      <w:r w:rsidRPr="005D1AA4">
        <w:rPr>
          <w:rFonts w:cs="Times New Roman"/>
          <w:bCs/>
          <w:iCs/>
        </w:rPr>
        <w:t xml:space="preserve"> </w:t>
      </w:r>
      <w:r>
        <w:rPr>
          <w:rFonts w:eastAsia="Calibri" w:cs="Times New Roman"/>
        </w:rPr>
        <w:t>в</w:t>
      </w:r>
      <w:r w:rsidRPr="00BE41B2">
        <w:rPr>
          <w:rFonts w:eastAsia="Calibri" w:cs="Times New Roman"/>
        </w:rPr>
        <w:t xml:space="preserve"> </w:t>
      </w:r>
      <w:r>
        <w:rPr>
          <w:rFonts w:eastAsia="Calibri" w:cs="Times New Roman"/>
        </w:rPr>
        <w:t xml:space="preserve">том числе для </w:t>
      </w:r>
      <w:r w:rsidRPr="00BE41B2">
        <w:rPr>
          <w:rFonts w:eastAsia="Calibri" w:cs="Times New Roman"/>
        </w:rPr>
        <w:t>сохранения окружающей среды</w:t>
      </w:r>
      <w:r>
        <w:rPr>
          <w:rFonts w:eastAsia="Calibri" w:cs="Times New Roman"/>
        </w:rPr>
        <w:t>,</w:t>
      </w:r>
      <w:r w:rsidRPr="00BE41B2">
        <w:rPr>
          <w:rFonts w:eastAsia="Calibri" w:cs="Times New Roman"/>
        </w:rPr>
        <w:t xml:space="preserve"> </w:t>
      </w:r>
      <w:r w:rsidRPr="005D1AA4">
        <w:rPr>
          <w:rFonts w:cs="Times New Roman"/>
          <w:bCs/>
          <w:iCs/>
        </w:rPr>
        <w:t xml:space="preserve">и находятся под защитой в соответствии с законодательством Российской Федерации. </w:t>
      </w:r>
    </w:p>
    <w:p w:rsidR="00F85B40" w:rsidRPr="005D1AA4" w:rsidRDefault="00F85B40" w:rsidP="005A5EAE">
      <w:pPr>
        <w:pStyle w:val="a4"/>
        <w:spacing w:after="0" w:line="240" w:lineRule="auto"/>
        <w:ind w:left="0" w:firstLine="708"/>
        <w:jc w:val="both"/>
        <w:rPr>
          <w:rFonts w:ascii="Times New Roman" w:eastAsia="Calibri" w:hAnsi="Times New Roman" w:cs="Times New Roman"/>
          <w:sz w:val="24"/>
          <w:szCs w:val="24"/>
        </w:rPr>
      </w:pPr>
      <w:r w:rsidRPr="005D1AA4">
        <w:rPr>
          <w:rFonts w:ascii="Times New Roman" w:eastAsia="Calibri" w:hAnsi="Times New Roman" w:cs="Times New Roman"/>
          <w:sz w:val="24"/>
          <w:szCs w:val="24"/>
        </w:rPr>
        <w:t xml:space="preserve">Установите соответствие между объектами </w:t>
      </w:r>
      <w:r w:rsidRPr="005D1AA4">
        <w:rPr>
          <w:rFonts w:ascii="Times New Roman" w:hAnsi="Times New Roman" w:cs="Times New Roman"/>
          <w:bCs/>
          <w:iCs/>
          <w:sz w:val="24"/>
          <w:szCs w:val="24"/>
        </w:rPr>
        <w:t>туристической инфраструктуры</w:t>
      </w:r>
      <w:r w:rsidRPr="005D1AA4">
        <w:rPr>
          <w:rFonts w:ascii="Times New Roman" w:eastAsia="Calibri" w:hAnsi="Times New Roman" w:cs="Times New Roman"/>
          <w:sz w:val="24"/>
          <w:szCs w:val="24"/>
        </w:rPr>
        <w:t xml:space="preserve"> и их характеристикой.</w:t>
      </w:r>
    </w:p>
    <w:p w:rsidR="00F85B40" w:rsidRPr="005D1AA4" w:rsidRDefault="00F85B40" w:rsidP="005A5EAE">
      <w:pPr>
        <w:pStyle w:val="a4"/>
        <w:spacing w:after="0" w:line="240" w:lineRule="auto"/>
        <w:ind w:left="0" w:firstLine="708"/>
        <w:jc w:val="both"/>
        <w:rPr>
          <w:rFonts w:ascii="Times New Roman" w:hAnsi="Times New Roman" w:cs="Times New Roman"/>
          <w:sz w:val="24"/>
          <w:szCs w:val="24"/>
        </w:rPr>
      </w:pPr>
      <w:r w:rsidRPr="005D1AA4">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5000" w:type="pct"/>
        <w:tblCellMar>
          <w:left w:w="0" w:type="dxa"/>
          <w:right w:w="0" w:type="dxa"/>
        </w:tblCellMar>
        <w:tblLook w:val="0420" w:firstRow="1" w:lastRow="0" w:firstColumn="0" w:lastColumn="0" w:noHBand="0" w:noVBand="1"/>
      </w:tblPr>
      <w:tblGrid>
        <w:gridCol w:w="447"/>
        <w:gridCol w:w="5989"/>
        <w:gridCol w:w="870"/>
        <w:gridCol w:w="2645"/>
      </w:tblGrid>
      <w:tr w:rsidR="00F85B40" w:rsidRPr="005D1AA4" w:rsidTr="005A5EAE">
        <w:trPr>
          <w:trHeight w:val="504"/>
        </w:trPr>
        <w:tc>
          <w:tcPr>
            <w:tcW w:w="3234"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F85B40" w:rsidRPr="005D1AA4" w:rsidRDefault="00F85B40" w:rsidP="005A5EAE">
            <w:pPr>
              <w:spacing w:after="0" w:line="240" w:lineRule="auto"/>
              <w:jc w:val="center"/>
              <w:rPr>
                <w:rFonts w:eastAsia="Times New Roman" w:cs="Times New Roman"/>
              </w:rPr>
            </w:pPr>
            <w:r w:rsidRPr="005D1AA4">
              <w:rPr>
                <w:rFonts w:eastAsia="Calibri" w:cs="Times New Roman"/>
              </w:rPr>
              <w:t xml:space="preserve">Объекты </w:t>
            </w:r>
            <w:r w:rsidRPr="005D1AA4">
              <w:rPr>
                <w:rFonts w:cs="Times New Roman"/>
                <w:bCs/>
                <w:iCs/>
              </w:rPr>
              <w:t>туристической инфраструктуры</w:t>
            </w:r>
          </w:p>
        </w:tc>
        <w:tc>
          <w:tcPr>
            <w:tcW w:w="1766"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F85B40" w:rsidRPr="005D1AA4" w:rsidRDefault="00F85B40" w:rsidP="005A5EAE">
            <w:pPr>
              <w:spacing w:after="0" w:line="240" w:lineRule="auto"/>
              <w:jc w:val="center"/>
              <w:rPr>
                <w:rFonts w:eastAsia="Times New Roman" w:cs="Times New Roman"/>
              </w:rPr>
            </w:pPr>
            <w:r w:rsidRPr="005D1AA4">
              <w:rPr>
                <w:rFonts w:eastAsia="Calibri" w:cs="Times New Roman"/>
              </w:rPr>
              <w:t>Характеристика</w:t>
            </w:r>
          </w:p>
        </w:tc>
      </w:tr>
      <w:tr w:rsidR="00F85B40" w:rsidRPr="00474E2E" w:rsidTr="005A5EAE">
        <w:trPr>
          <w:trHeight w:val="495"/>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F85B40" w:rsidRPr="00474E2E" w:rsidRDefault="00F85B40" w:rsidP="005A5EAE">
            <w:pPr>
              <w:spacing w:after="0" w:line="240" w:lineRule="auto"/>
              <w:jc w:val="center"/>
              <w:rPr>
                <w:rFonts w:eastAsia="Times New Roman" w:cs="Times New Roman"/>
              </w:rPr>
            </w:pPr>
            <w:r w:rsidRPr="00474E2E">
              <w:rPr>
                <w:rFonts w:eastAsia="Times New Roman" w:cs="Times New Roman"/>
                <w:b/>
                <w:bCs/>
                <w:color w:val="000000" w:themeColor="text1"/>
              </w:rPr>
              <w:t>А</w:t>
            </w:r>
          </w:p>
        </w:tc>
        <w:tc>
          <w:tcPr>
            <w:tcW w:w="300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F85B40" w:rsidRPr="00474E2E" w:rsidRDefault="00F85B40" w:rsidP="005A5EAE">
            <w:pPr>
              <w:spacing w:after="0" w:line="240" w:lineRule="auto"/>
              <w:jc w:val="center"/>
              <w:rPr>
                <w:rFonts w:eastAsia="Times New Roman" w:cs="Times New Roman"/>
              </w:rPr>
            </w:pPr>
            <w:r>
              <w:t xml:space="preserve">Земли </w:t>
            </w:r>
            <w:r w:rsidRPr="00694BF1">
              <w:t>историко-культурного назначения в туристско-рекреационной деятельности</w:t>
            </w:r>
          </w:p>
        </w:tc>
        <w:tc>
          <w:tcPr>
            <w:tcW w:w="437"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F85B40" w:rsidRPr="00474E2E" w:rsidRDefault="00F85B40" w:rsidP="005A5EAE">
            <w:pPr>
              <w:spacing w:after="0" w:line="240" w:lineRule="auto"/>
              <w:jc w:val="center"/>
              <w:rPr>
                <w:rFonts w:eastAsia="Times New Roman" w:cs="Times New Roman"/>
              </w:rPr>
            </w:pPr>
            <w:r w:rsidRPr="00474E2E">
              <w:rPr>
                <w:rFonts w:eastAsia="Times New Roman" w:cs="Times New Roman"/>
                <w:color w:val="000000" w:themeColor="text1"/>
              </w:rPr>
              <w:t>1</w:t>
            </w:r>
          </w:p>
        </w:tc>
        <w:tc>
          <w:tcPr>
            <w:tcW w:w="132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F85B40" w:rsidRPr="00694BF1" w:rsidRDefault="00F85B40" w:rsidP="005A5EAE">
            <w:pPr>
              <w:spacing w:after="0" w:line="240" w:lineRule="auto"/>
              <w:jc w:val="center"/>
              <w:rPr>
                <w:rFonts w:eastAsia="Times New Roman" w:cs="Times New Roman"/>
              </w:rPr>
            </w:pPr>
            <w:r>
              <w:t>Особо охраняемые природные территории</w:t>
            </w:r>
          </w:p>
        </w:tc>
      </w:tr>
      <w:tr w:rsidR="00F85B40" w:rsidRPr="00474E2E" w:rsidTr="005A5EAE">
        <w:trPr>
          <w:trHeight w:val="760"/>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F85B40" w:rsidRPr="00474E2E" w:rsidRDefault="00F85B40" w:rsidP="005A5EAE">
            <w:pPr>
              <w:spacing w:after="0" w:line="240" w:lineRule="auto"/>
              <w:jc w:val="center"/>
              <w:rPr>
                <w:rFonts w:eastAsia="Times New Roman" w:cs="Times New Roman"/>
              </w:rPr>
            </w:pPr>
            <w:r w:rsidRPr="00474E2E">
              <w:rPr>
                <w:rFonts w:eastAsia="Times New Roman" w:cs="Times New Roman"/>
                <w:b/>
                <w:bCs/>
                <w:color w:val="000000" w:themeColor="text1"/>
              </w:rPr>
              <w:t>Б</w:t>
            </w:r>
          </w:p>
        </w:tc>
        <w:tc>
          <w:tcPr>
            <w:tcW w:w="300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F85B40" w:rsidRPr="00474E2E" w:rsidRDefault="00F85B40" w:rsidP="005A5EAE">
            <w:pPr>
              <w:spacing w:after="0" w:line="240" w:lineRule="auto"/>
              <w:jc w:val="center"/>
              <w:rPr>
                <w:rFonts w:eastAsia="Times New Roman" w:cs="Times New Roman"/>
              </w:rPr>
            </w:pPr>
            <w:r w:rsidRPr="00694BF1">
              <w:t>Заповедники, национальные и природные парки, памятники природы, зелёные зоны</w:t>
            </w:r>
          </w:p>
        </w:tc>
        <w:tc>
          <w:tcPr>
            <w:tcW w:w="437"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F85B40" w:rsidRPr="00474E2E" w:rsidRDefault="00F85B40" w:rsidP="005A5EAE">
            <w:pPr>
              <w:spacing w:after="0" w:line="240" w:lineRule="auto"/>
              <w:jc w:val="center"/>
              <w:rPr>
                <w:rFonts w:eastAsia="Times New Roman" w:cs="Times New Roman"/>
              </w:rPr>
            </w:pPr>
            <w:r w:rsidRPr="00474E2E">
              <w:rPr>
                <w:rFonts w:eastAsia="Times New Roman" w:cs="Times New Roman"/>
                <w:color w:val="000000" w:themeColor="text1"/>
              </w:rPr>
              <w:t>2</w:t>
            </w:r>
          </w:p>
        </w:tc>
        <w:tc>
          <w:tcPr>
            <w:tcW w:w="132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F85B40" w:rsidRPr="00A679A1" w:rsidRDefault="00F85B40" w:rsidP="005A5EAE">
            <w:pPr>
              <w:spacing w:after="0" w:line="240" w:lineRule="auto"/>
              <w:jc w:val="center"/>
              <w:rPr>
                <w:rFonts w:eastAsia="Times New Roman" w:cs="Times New Roman"/>
                <w:lang w:val="en-US"/>
              </w:rPr>
            </w:pPr>
            <w:r w:rsidRPr="00694BF1">
              <w:t>Особо охраняемая территория</w:t>
            </w:r>
          </w:p>
        </w:tc>
      </w:tr>
      <w:tr w:rsidR="00F85B40" w:rsidRPr="00474E2E" w:rsidTr="005A5EAE">
        <w:trPr>
          <w:trHeight w:val="871"/>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F85B40" w:rsidRPr="00474E2E" w:rsidRDefault="00F85B40" w:rsidP="005A5EAE">
            <w:pPr>
              <w:spacing w:after="0" w:line="240" w:lineRule="auto"/>
              <w:jc w:val="center"/>
              <w:rPr>
                <w:rFonts w:eastAsia="Times New Roman" w:cs="Times New Roman"/>
              </w:rPr>
            </w:pPr>
            <w:r w:rsidRPr="00474E2E">
              <w:rPr>
                <w:rFonts w:eastAsia="Times New Roman" w:cs="Times New Roman"/>
                <w:b/>
                <w:bCs/>
                <w:color w:val="000000" w:themeColor="text1"/>
              </w:rPr>
              <w:t>В</w:t>
            </w:r>
          </w:p>
        </w:tc>
        <w:tc>
          <w:tcPr>
            <w:tcW w:w="300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F85B40" w:rsidRPr="00474E2E" w:rsidRDefault="00F85B40" w:rsidP="005A5EAE">
            <w:pPr>
              <w:spacing w:after="0" w:line="240" w:lineRule="auto"/>
              <w:jc w:val="center"/>
              <w:rPr>
                <w:rFonts w:eastAsia="Times New Roman" w:cs="Times New Roman"/>
              </w:rPr>
            </w:pPr>
            <w:r w:rsidRPr="00694BF1">
              <w:t>Зоны округов санитарной и горно-санитарной охраны лечебно-оздоровительных местностей и курортов</w:t>
            </w:r>
          </w:p>
        </w:tc>
        <w:tc>
          <w:tcPr>
            <w:tcW w:w="43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F85B40" w:rsidRPr="00474E2E" w:rsidRDefault="00F85B40" w:rsidP="005A5EAE">
            <w:pPr>
              <w:spacing w:after="0" w:line="240" w:lineRule="auto"/>
              <w:jc w:val="center"/>
              <w:rPr>
                <w:rFonts w:eastAsia="Times New Roman" w:cs="Times New Roman"/>
              </w:rPr>
            </w:pPr>
            <w:r w:rsidRPr="00474E2E">
              <w:rPr>
                <w:rFonts w:eastAsia="Times New Roman" w:cs="Times New Roman"/>
                <w:color w:val="000000" w:themeColor="text1"/>
              </w:rPr>
              <w:t>3</w:t>
            </w:r>
          </w:p>
        </w:tc>
        <w:tc>
          <w:tcPr>
            <w:tcW w:w="132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F85B40" w:rsidRPr="00A679A1" w:rsidRDefault="00F85B40" w:rsidP="005A5EAE">
            <w:pPr>
              <w:spacing w:after="0" w:line="240" w:lineRule="auto"/>
              <w:jc w:val="center"/>
              <w:rPr>
                <w:rFonts w:eastAsia="Times New Roman" w:cs="Times New Roman"/>
                <w:lang w:val="en-US"/>
              </w:rPr>
            </w:pPr>
            <w:r w:rsidRPr="00694BF1">
              <w:t>Охранная зона</w:t>
            </w:r>
          </w:p>
        </w:tc>
      </w:tr>
      <w:tr w:rsidR="00F85B40" w:rsidRPr="00474E2E" w:rsidTr="005A5EAE">
        <w:trPr>
          <w:trHeight w:val="492"/>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F85B40" w:rsidRPr="00474E2E" w:rsidRDefault="00F85B40" w:rsidP="005A5EAE">
            <w:pPr>
              <w:spacing w:after="0" w:line="240" w:lineRule="auto"/>
              <w:jc w:val="center"/>
              <w:rPr>
                <w:rFonts w:eastAsia="Times New Roman" w:cs="Times New Roman"/>
              </w:rPr>
            </w:pPr>
          </w:p>
        </w:tc>
        <w:tc>
          <w:tcPr>
            <w:tcW w:w="300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F85B40" w:rsidRPr="00474E2E" w:rsidRDefault="00F85B40" w:rsidP="005A5EAE">
            <w:pPr>
              <w:spacing w:after="0" w:line="240" w:lineRule="auto"/>
              <w:jc w:val="center"/>
              <w:rPr>
                <w:rFonts w:eastAsia="Times New Roman" w:cs="Times New Roman"/>
              </w:rPr>
            </w:pPr>
          </w:p>
        </w:tc>
        <w:tc>
          <w:tcPr>
            <w:tcW w:w="43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F85B40" w:rsidRPr="00474E2E" w:rsidRDefault="00F85B40" w:rsidP="005A5EAE">
            <w:pPr>
              <w:spacing w:after="0" w:line="240" w:lineRule="auto"/>
              <w:jc w:val="center"/>
              <w:rPr>
                <w:rFonts w:eastAsia="Times New Roman" w:cs="Times New Roman"/>
              </w:rPr>
            </w:pPr>
            <w:r w:rsidRPr="00474E2E">
              <w:rPr>
                <w:rFonts w:eastAsia="Times New Roman" w:cs="Times New Roman"/>
                <w:color w:val="000000" w:themeColor="text1"/>
              </w:rPr>
              <w:t>4</w:t>
            </w:r>
          </w:p>
        </w:tc>
        <w:tc>
          <w:tcPr>
            <w:tcW w:w="132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F85B40" w:rsidRPr="00474E2E" w:rsidRDefault="00F85B40" w:rsidP="005A5EAE">
            <w:pPr>
              <w:spacing w:after="0" w:line="240" w:lineRule="auto"/>
              <w:jc w:val="center"/>
              <w:rPr>
                <w:rFonts w:eastAsia="Times New Roman" w:cs="Times New Roman"/>
              </w:rPr>
            </w:pPr>
            <w:r w:rsidRPr="00694BF1">
              <w:t>Целевое назначение</w:t>
            </w:r>
          </w:p>
        </w:tc>
      </w:tr>
    </w:tbl>
    <w:p w:rsidR="00F85B40" w:rsidRDefault="00F85B40" w:rsidP="00F85B40">
      <w:pPr>
        <w:pStyle w:val="a4"/>
        <w:spacing w:after="0" w:line="240" w:lineRule="auto"/>
        <w:ind w:left="0"/>
        <w:jc w:val="both"/>
        <w:rPr>
          <w:rFonts w:ascii="Times New Roman" w:hAnsi="Times New Roman" w:cs="Times New Roman"/>
          <w:sz w:val="24"/>
          <w:szCs w:val="24"/>
        </w:rPr>
      </w:pPr>
    </w:p>
    <w:p w:rsidR="00F85B40" w:rsidRDefault="00F85B40" w:rsidP="00F85B40">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Запишите выбранные цифры под соответствующими буквами</w:t>
      </w:r>
      <w:r w:rsidR="00797D80">
        <w:rPr>
          <w:rFonts w:ascii="Times New Roman" w:hAnsi="Times New Roman" w:cs="Times New Roman"/>
          <w:sz w:val="24"/>
          <w:szCs w:val="24"/>
        </w:rPr>
        <w:t>:</w:t>
      </w:r>
    </w:p>
    <w:tbl>
      <w:tblPr>
        <w:tblW w:w="2574" w:type="pct"/>
        <w:tblCellMar>
          <w:left w:w="0" w:type="dxa"/>
          <w:right w:w="0" w:type="dxa"/>
        </w:tblCellMar>
        <w:tblLook w:val="0420" w:firstRow="1" w:lastRow="0" w:firstColumn="0" w:lastColumn="0" w:noHBand="0" w:noVBand="1"/>
      </w:tblPr>
      <w:tblGrid>
        <w:gridCol w:w="1623"/>
        <w:gridCol w:w="1750"/>
        <w:gridCol w:w="1750"/>
      </w:tblGrid>
      <w:tr w:rsidR="00F85B40" w:rsidRPr="00AD2000" w:rsidTr="00B363F6">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F85B40" w:rsidRPr="00AD2000" w:rsidRDefault="00F85B40" w:rsidP="00F85B40">
            <w:pPr>
              <w:spacing w:after="0" w:line="240" w:lineRule="auto"/>
              <w:jc w:val="center"/>
              <w:rPr>
                <w:rFonts w:eastAsia="Times New Roman" w:cs="Times New Roman"/>
              </w:rPr>
            </w:pPr>
            <w:r w:rsidRPr="00AD2000">
              <w:rPr>
                <w:rFonts w:eastAsia="Times New Roman" w:cs="Times New Roman"/>
                <w:b/>
                <w:bCs/>
                <w:color w:val="000000" w:themeColor="text1"/>
              </w:rPr>
              <w:t>А</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F85B40" w:rsidRPr="00AD2000" w:rsidRDefault="00F85B40" w:rsidP="00F85B40">
            <w:pPr>
              <w:spacing w:after="0" w:line="240" w:lineRule="auto"/>
              <w:jc w:val="center"/>
              <w:rPr>
                <w:rFonts w:eastAsia="Times New Roman" w:cs="Times New Roman"/>
              </w:rPr>
            </w:pPr>
            <w:r w:rsidRPr="00AD2000">
              <w:rPr>
                <w:rFonts w:eastAsia="Times New Roman" w:cs="Times New Roman"/>
                <w:b/>
                <w:bCs/>
                <w:color w:val="000000" w:themeColor="text1"/>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F85B40" w:rsidRPr="00AD2000" w:rsidRDefault="00F85B40" w:rsidP="00F85B40">
            <w:pPr>
              <w:spacing w:after="0" w:line="240" w:lineRule="auto"/>
              <w:jc w:val="center"/>
              <w:rPr>
                <w:rFonts w:eastAsia="Times New Roman" w:cs="Times New Roman"/>
              </w:rPr>
            </w:pPr>
            <w:r w:rsidRPr="00AD2000">
              <w:rPr>
                <w:rFonts w:eastAsia="Times New Roman" w:cs="Times New Roman"/>
                <w:b/>
                <w:bCs/>
                <w:color w:val="000000" w:themeColor="text1"/>
              </w:rPr>
              <w:t>В</w:t>
            </w:r>
          </w:p>
        </w:tc>
      </w:tr>
      <w:tr w:rsidR="00F85B40" w:rsidRPr="00AD2000" w:rsidTr="00B363F6">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F85B40" w:rsidRPr="009410B4" w:rsidRDefault="00F85B40" w:rsidP="00F85B40">
            <w:pPr>
              <w:spacing w:after="0" w:line="240" w:lineRule="auto"/>
              <w:jc w:val="center"/>
              <w:rPr>
                <w:rFonts w:eastAsia="Times New Roman" w:cs="Times New Roman"/>
                <w:lang w:val="en-US"/>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F85B40" w:rsidRPr="00AD2000" w:rsidRDefault="00F85B40" w:rsidP="00F85B40">
            <w:pPr>
              <w:spacing w:after="0" w:line="240" w:lineRule="auto"/>
              <w:jc w:val="center"/>
              <w:rPr>
                <w:rFonts w:eastAsia="Times New Roman" w:cs="Times New Roman"/>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F85B40" w:rsidRPr="00694BF1" w:rsidRDefault="00F85B40" w:rsidP="00F85B40">
            <w:pPr>
              <w:spacing w:after="0" w:line="240" w:lineRule="auto"/>
              <w:jc w:val="center"/>
              <w:rPr>
                <w:rFonts w:eastAsia="Times New Roman" w:cs="Times New Roman"/>
              </w:rPr>
            </w:pPr>
          </w:p>
        </w:tc>
      </w:tr>
    </w:tbl>
    <w:p w:rsidR="00190FD9" w:rsidRDefault="00190FD9" w:rsidP="004462D9">
      <w:pPr>
        <w:spacing w:after="0" w:line="240" w:lineRule="auto"/>
        <w:rPr>
          <w:b/>
        </w:rPr>
      </w:pPr>
    </w:p>
    <w:p w:rsidR="00190FD9" w:rsidRDefault="00190FD9" w:rsidP="004462D9">
      <w:pPr>
        <w:spacing w:after="0" w:line="240" w:lineRule="auto"/>
        <w:rPr>
          <w:b/>
        </w:rPr>
      </w:pPr>
      <w:r w:rsidRPr="004311AA">
        <w:rPr>
          <w:b/>
        </w:rPr>
        <w:t>Задание</w:t>
      </w:r>
      <w:r>
        <w:rPr>
          <w:b/>
        </w:rPr>
        <w:t xml:space="preserve"> 266.</w:t>
      </w:r>
    </w:p>
    <w:p w:rsidR="002D1D8B" w:rsidRPr="002D1D8B" w:rsidRDefault="002D1D8B" w:rsidP="002D1D8B">
      <w:pPr>
        <w:spacing w:after="0" w:line="240" w:lineRule="auto"/>
        <w:contextualSpacing/>
        <w:jc w:val="both"/>
        <w:rPr>
          <w:rFonts w:cs="Times New Roman"/>
          <w:i/>
          <w:szCs w:val="24"/>
        </w:rPr>
      </w:pPr>
      <w:r w:rsidRPr="002D1D8B">
        <w:rPr>
          <w:rFonts w:cs="Times New Roman"/>
          <w:b/>
          <w:i/>
          <w:iCs/>
          <w:szCs w:val="24"/>
        </w:rPr>
        <w:t>Прочитайте текст и установите соответствие.</w:t>
      </w:r>
    </w:p>
    <w:p w:rsidR="002D1D8B" w:rsidRDefault="002D1D8B" w:rsidP="002D1D8B">
      <w:pPr>
        <w:spacing w:after="0" w:line="240" w:lineRule="auto"/>
        <w:ind w:firstLine="709"/>
        <w:contextualSpacing/>
        <w:jc w:val="both"/>
        <w:rPr>
          <w:rFonts w:cs="Times New Roman"/>
          <w:szCs w:val="24"/>
        </w:rPr>
      </w:pPr>
      <w:r w:rsidRPr="002D1D8B">
        <w:rPr>
          <w:rFonts w:cs="Times New Roman"/>
          <w:szCs w:val="24"/>
        </w:rPr>
        <w:t xml:space="preserve">Важной составляющей частью экологической безопасности страны является грамотная организация экологической безопасности на предприятии, проведение экологического аудита и контроля. </w:t>
      </w:r>
    </w:p>
    <w:p w:rsidR="002D1D8B" w:rsidRPr="002D1D8B" w:rsidRDefault="002D1D8B" w:rsidP="002D1D8B">
      <w:pPr>
        <w:spacing w:after="0" w:line="240" w:lineRule="auto"/>
        <w:ind w:firstLine="709"/>
        <w:contextualSpacing/>
        <w:jc w:val="both"/>
        <w:rPr>
          <w:rFonts w:cs="Times New Roman"/>
          <w:szCs w:val="24"/>
        </w:rPr>
      </w:pPr>
      <w:r w:rsidRPr="002D1D8B">
        <w:rPr>
          <w:rFonts w:cs="Times New Roman"/>
          <w:szCs w:val="24"/>
        </w:rPr>
        <w:t>Соотнесите понятия, связанные с экологической безопасностью, и их определения.</w:t>
      </w:r>
    </w:p>
    <w:p w:rsidR="002D1D8B" w:rsidRPr="002D1D8B" w:rsidRDefault="002D1D8B" w:rsidP="002D1D8B">
      <w:pPr>
        <w:widowControl w:val="0"/>
        <w:snapToGrid w:val="0"/>
        <w:spacing w:after="0" w:line="240" w:lineRule="auto"/>
        <w:ind w:firstLine="709"/>
        <w:jc w:val="both"/>
        <w:rPr>
          <w:rFonts w:eastAsia="Arial Unicode MS" w:cs="Times New Roman"/>
          <w:szCs w:val="24"/>
        </w:rPr>
      </w:pPr>
      <w:r w:rsidRPr="002D1D8B">
        <w:rPr>
          <w:rFonts w:eastAsia="Arial Unicode MS" w:cs="Times New Roman"/>
          <w:szCs w:val="24"/>
        </w:rPr>
        <w:t>К каждой позиции, данной в левом столбце, подберите соответствующую позицию из правого столбца:</w:t>
      </w:r>
    </w:p>
    <w:tbl>
      <w:tblPr>
        <w:tblStyle w:val="a6"/>
        <w:tblW w:w="0" w:type="auto"/>
        <w:tblLayout w:type="fixed"/>
        <w:tblLook w:val="04A0" w:firstRow="1" w:lastRow="0" w:firstColumn="1" w:lastColumn="0" w:noHBand="0" w:noVBand="1"/>
      </w:tblPr>
      <w:tblGrid>
        <w:gridCol w:w="534"/>
        <w:gridCol w:w="3402"/>
        <w:gridCol w:w="708"/>
        <w:gridCol w:w="4927"/>
      </w:tblGrid>
      <w:tr w:rsidR="002D1D8B" w:rsidRPr="002D1D8B" w:rsidTr="002D1D8B">
        <w:tc>
          <w:tcPr>
            <w:tcW w:w="3936" w:type="dxa"/>
            <w:gridSpan w:val="2"/>
            <w:vAlign w:val="center"/>
          </w:tcPr>
          <w:p w:rsidR="002D1D8B" w:rsidRPr="002D1D8B" w:rsidRDefault="002D1D8B" w:rsidP="002D1D8B">
            <w:pPr>
              <w:widowControl w:val="0"/>
              <w:autoSpaceDE w:val="0"/>
              <w:autoSpaceDN w:val="0"/>
              <w:contextualSpacing/>
              <w:jc w:val="center"/>
              <w:rPr>
                <w:rFonts w:cs="Times New Roman"/>
                <w:sz w:val="24"/>
                <w:szCs w:val="24"/>
              </w:rPr>
            </w:pPr>
            <w:r w:rsidRPr="002D1D8B">
              <w:rPr>
                <w:rFonts w:cs="Times New Roman"/>
                <w:sz w:val="24"/>
                <w:szCs w:val="24"/>
              </w:rPr>
              <w:t>Понятия, связанные с экологической безопасностью</w:t>
            </w:r>
          </w:p>
        </w:tc>
        <w:tc>
          <w:tcPr>
            <w:tcW w:w="5635" w:type="dxa"/>
            <w:gridSpan w:val="2"/>
            <w:vAlign w:val="center"/>
          </w:tcPr>
          <w:p w:rsidR="002D1D8B" w:rsidRPr="002D1D8B" w:rsidRDefault="002D1D8B" w:rsidP="002D1D8B">
            <w:pPr>
              <w:widowControl w:val="0"/>
              <w:autoSpaceDE w:val="0"/>
              <w:autoSpaceDN w:val="0"/>
              <w:ind w:firstLine="709"/>
              <w:contextualSpacing/>
              <w:jc w:val="center"/>
              <w:rPr>
                <w:rFonts w:cs="Times New Roman"/>
                <w:sz w:val="24"/>
                <w:szCs w:val="24"/>
              </w:rPr>
            </w:pPr>
            <w:r w:rsidRPr="002D1D8B">
              <w:rPr>
                <w:rFonts w:cs="Times New Roman"/>
                <w:sz w:val="24"/>
                <w:szCs w:val="24"/>
              </w:rPr>
              <w:t>Определения</w:t>
            </w:r>
          </w:p>
        </w:tc>
      </w:tr>
      <w:tr w:rsidR="002D1D8B" w:rsidRPr="002D1D8B" w:rsidTr="002D1D8B">
        <w:tc>
          <w:tcPr>
            <w:tcW w:w="534" w:type="dxa"/>
            <w:vAlign w:val="center"/>
          </w:tcPr>
          <w:p w:rsidR="002D1D8B" w:rsidRPr="002D1D8B" w:rsidRDefault="002D1D8B" w:rsidP="002D1D8B">
            <w:pPr>
              <w:widowControl w:val="0"/>
              <w:autoSpaceDE w:val="0"/>
              <w:autoSpaceDN w:val="0"/>
              <w:contextualSpacing/>
              <w:jc w:val="center"/>
              <w:rPr>
                <w:rFonts w:cs="Times New Roman"/>
                <w:b/>
                <w:sz w:val="24"/>
                <w:szCs w:val="24"/>
              </w:rPr>
            </w:pPr>
            <w:r w:rsidRPr="002D1D8B">
              <w:rPr>
                <w:rFonts w:cs="Times New Roman"/>
                <w:b/>
                <w:sz w:val="24"/>
                <w:szCs w:val="24"/>
              </w:rPr>
              <w:t>А</w:t>
            </w:r>
          </w:p>
        </w:tc>
        <w:tc>
          <w:tcPr>
            <w:tcW w:w="3402" w:type="dxa"/>
            <w:vAlign w:val="center"/>
          </w:tcPr>
          <w:p w:rsidR="002D1D8B" w:rsidRPr="002D1D8B" w:rsidRDefault="002D1D8B" w:rsidP="002D1D8B">
            <w:pPr>
              <w:widowControl w:val="0"/>
              <w:autoSpaceDE w:val="0"/>
              <w:autoSpaceDN w:val="0"/>
              <w:contextualSpacing/>
              <w:jc w:val="center"/>
              <w:rPr>
                <w:rFonts w:cs="Times New Roman"/>
                <w:sz w:val="24"/>
                <w:szCs w:val="24"/>
              </w:rPr>
            </w:pPr>
            <w:r w:rsidRPr="002D1D8B">
              <w:rPr>
                <w:rFonts w:cs="Times New Roman"/>
                <w:sz w:val="24"/>
                <w:szCs w:val="24"/>
              </w:rPr>
              <w:t>Экологический контроль</w:t>
            </w:r>
          </w:p>
        </w:tc>
        <w:tc>
          <w:tcPr>
            <w:tcW w:w="708" w:type="dxa"/>
            <w:vAlign w:val="center"/>
          </w:tcPr>
          <w:p w:rsidR="002D1D8B" w:rsidRPr="002D1D8B" w:rsidRDefault="002D1D8B" w:rsidP="002D1D8B">
            <w:pPr>
              <w:widowControl w:val="0"/>
              <w:autoSpaceDE w:val="0"/>
              <w:autoSpaceDN w:val="0"/>
              <w:contextualSpacing/>
              <w:jc w:val="center"/>
              <w:rPr>
                <w:rFonts w:cs="Times New Roman"/>
                <w:sz w:val="24"/>
                <w:szCs w:val="24"/>
              </w:rPr>
            </w:pPr>
            <w:r w:rsidRPr="002D1D8B">
              <w:rPr>
                <w:rFonts w:cs="Times New Roman"/>
                <w:sz w:val="24"/>
                <w:szCs w:val="24"/>
              </w:rPr>
              <w:t>1</w:t>
            </w:r>
          </w:p>
        </w:tc>
        <w:tc>
          <w:tcPr>
            <w:tcW w:w="4927" w:type="dxa"/>
            <w:vAlign w:val="center"/>
          </w:tcPr>
          <w:p w:rsidR="002D1D8B" w:rsidRPr="002D1D8B" w:rsidRDefault="002D1D8B" w:rsidP="002D1D8B">
            <w:pPr>
              <w:widowControl w:val="0"/>
              <w:autoSpaceDE w:val="0"/>
              <w:autoSpaceDN w:val="0"/>
              <w:contextualSpacing/>
              <w:jc w:val="center"/>
              <w:rPr>
                <w:rFonts w:cs="Times New Roman"/>
                <w:sz w:val="24"/>
                <w:szCs w:val="24"/>
              </w:rPr>
            </w:pPr>
            <w:r w:rsidRPr="002D1D8B">
              <w:rPr>
                <w:rFonts w:cs="Times New Roman"/>
                <w:sz w:val="24"/>
                <w:szCs w:val="24"/>
              </w:rPr>
              <w:t>Деятельность организации, не нарушающая действующее природоохранное законодательство</w:t>
            </w:r>
          </w:p>
        </w:tc>
      </w:tr>
      <w:tr w:rsidR="002D1D8B" w:rsidRPr="002D1D8B" w:rsidTr="002D1D8B">
        <w:tc>
          <w:tcPr>
            <w:tcW w:w="534" w:type="dxa"/>
            <w:vAlign w:val="center"/>
          </w:tcPr>
          <w:p w:rsidR="002D1D8B" w:rsidRPr="002D1D8B" w:rsidRDefault="002D1D8B" w:rsidP="002D1D8B">
            <w:pPr>
              <w:widowControl w:val="0"/>
              <w:autoSpaceDE w:val="0"/>
              <w:autoSpaceDN w:val="0"/>
              <w:contextualSpacing/>
              <w:jc w:val="center"/>
              <w:rPr>
                <w:rFonts w:cs="Times New Roman"/>
                <w:b/>
                <w:sz w:val="24"/>
                <w:szCs w:val="24"/>
              </w:rPr>
            </w:pPr>
            <w:r w:rsidRPr="002D1D8B">
              <w:rPr>
                <w:rFonts w:cs="Times New Roman"/>
                <w:b/>
                <w:sz w:val="24"/>
                <w:szCs w:val="24"/>
              </w:rPr>
              <w:t>Б</w:t>
            </w:r>
          </w:p>
        </w:tc>
        <w:tc>
          <w:tcPr>
            <w:tcW w:w="3402" w:type="dxa"/>
            <w:vAlign w:val="center"/>
          </w:tcPr>
          <w:p w:rsidR="002D1D8B" w:rsidRPr="002D1D8B" w:rsidRDefault="002D1D8B" w:rsidP="002D1D8B">
            <w:pPr>
              <w:widowControl w:val="0"/>
              <w:autoSpaceDE w:val="0"/>
              <w:autoSpaceDN w:val="0"/>
              <w:contextualSpacing/>
              <w:jc w:val="center"/>
              <w:rPr>
                <w:rFonts w:cs="Times New Roman"/>
                <w:sz w:val="24"/>
                <w:szCs w:val="24"/>
              </w:rPr>
            </w:pPr>
            <w:r w:rsidRPr="002D1D8B">
              <w:rPr>
                <w:rFonts w:cs="Times New Roman"/>
                <w:bCs/>
                <w:sz w:val="24"/>
                <w:szCs w:val="24"/>
              </w:rPr>
              <w:t>Экологический аудит</w:t>
            </w:r>
          </w:p>
        </w:tc>
        <w:tc>
          <w:tcPr>
            <w:tcW w:w="708" w:type="dxa"/>
            <w:vAlign w:val="center"/>
          </w:tcPr>
          <w:p w:rsidR="002D1D8B" w:rsidRPr="002D1D8B" w:rsidRDefault="002D1D8B" w:rsidP="002D1D8B">
            <w:pPr>
              <w:widowControl w:val="0"/>
              <w:autoSpaceDE w:val="0"/>
              <w:autoSpaceDN w:val="0"/>
              <w:contextualSpacing/>
              <w:jc w:val="center"/>
              <w:rPr>
                <w:rFonts w:cs="Times New Roman"/>
                <w:sz w:val="24"/>
                <w:szCs w:val="24"/>
              </w:rPr>
            </w:pPr>
            <w:r w:rsidRPr="002D1D8B">
              <w:rPr>
                <w:rFonts w:cs="Times New Roman"/>
                <w:sz w:val="24"/>
                <w:szCs w:val="24"/>
              </w:rPr>
              <w:t>2</w:t>
            </w:r>
          </w:p>
        </w:tc>
        <w:tc>
          <w:tcPr>
            <w:tcW w:w="4927" w:type="dxa"/>
            <w:vAlign w:val="center"/>
          </w:tcPr>
          <w:p w:rsidR="002D1D8B" w:rsidRPr="002D1D8B" w:rsidRDefault="002D1D8B" w:rsidP="002D1D8B">
            <w:pPr>
              <w:widowControl w:val="0"/>
              <w:autoSpaceDE w:val="0"/>
              <w:autoSpaceDN w:val="0"/>
              <w:contextualSpacing/>
              <w:jc w:val="center"/>
              <w:rPr>
                <w:rFonts w:cs="Times New Roman"/>
                <w:sz w:val="24"/>
                <w:szCs w:val="24"/>
              </w:rPr>
            </w:pPr>
            <w:r w:rsidRPr="002D1D8B">
              <w:rPr>
                <w:rFonts w:cs="Times New Roman"/>
                <w:sz w:val="24"/>
                <w:szCs w:val="24"/>
              </w:rPr>
              <w:t>Система мер, выявляющая нарушения природоохранного законодательства</w:t>
            </w:r>
          </w:p>
        </w:tc>
      </w:tr>
      <w:tr w:rsidR="002D1D8B" w:rsidRPr="002D1D8B" w:rsidTr="002D1D8B">
        <w:tc>
          <w:tcPr>
            <w:tcW w:w="534" w:type="dxa"/>
            <w:vAlign w:val="center"/>
          </w:tcPr>
          <w:p w:rsidR="002D1D8B" w:rsidRPr="002D1D8B" w:rsidRDefault="002D1D8B" w:rsidP="002D1D8B">
            <w:pPr>
              <w:widowControl w:val="0"/>
              <w:autoSpaceDE w:val="0"/>
              <w:autoSpaceDN w:val="0"/>
              <w:contextualSpacing/>
              <w:jc w:val="center"/>
              <w:rPr>
                <w:rFonts w:cs="Times New Roman"/>
                <w:b/>
                <w:sz w:val="24"/>
                <w:szCs w:val="24"/>
              </w:rPr>
            </w:pPr>
            <w:r w:rsidRPr="002D1D8B">
              <w:rPr>
                <w:rFonts w:cs="Times New Roman"/>
                <w:b/>
                <w:sz w:val="24"/>
                <w:szCs w:val="24"/>
              </w:rPr>
              <w:lastRenderedPageBreak/>
              <w:t>В</w:t>
            </w:r>
          </w:p>
        </w:tc>
        <w:tc>
          <w:tcPr>
            <w:tcW w:w="3402" w:type="dxa"/>
            <w:vAlign w:val="center"/>
          </w:tcPr>
          <w:p w:rsidR="002D1D8B" w:rsidRPr="002D1D8B" w:rsidRDefault="002D1D8B" w:rsidP="002D1D8B">
            <w:pPr>
              <w:widowControl w:val="0"/>
              <w:autoSpaceDE w:val="0"/>
              <w:autoSpaceDN w:val="0"/>
              <w:contextualSpacing/>
              <w:jc w:val="center"/>
              <w:rPr>
                <w:rFonts w:cs="Times New Roman"/>
                <w:sz w:val="24"/>
                <w:szCs w:val="24"/>
              </w:rPr>
            </w:pPr>
            <w:r w:rsidRPr="002D1D8B">
              <w:rPr>
                <w:rFonts w:cs="Times New Roman"/>
                <w:bCs/>
                <w:sz w:val="24"/>
                <w:szCs w:val="24"/>
              </w:rPr>
              <w:t>Экологическая безопасность предприятия</w:t>
            </w:r>
          </w:p>
        </w:tc>
        <w:tc>
          <w:tcPr>
            <w:tcW w:w="708" w:type="dxa"/>
            <w:vAlign w:val="center"/>
          </w:tcPr>
          <w:p w:rsidR="002D1D8B" w:rsidRPr="002D1D8B" w:rsidRDefault="002D1D8B" w:rsidP="002D1D8B">
            <w:pPr>
              <w:widowControl w:val="0"/>
              <w:autoSpaceDE w:val="0"/>
              <w:autoSpaceDN w:val="0"/>
              <w:contextualSpacing/>
              <w:jc w:val="center"/>
              <w:rPr>
                <w:rFonts w:cs="Times New Roman"/>
                <w:sz w:val="24"/>
                <w:szCs w:val="24"/>
              </w:rPr>
            </w:pPr>
            <w:r w:rsidRPr="002D1D8B">
              <w:rPr>
                <w:rFonts w:cs="Times New Roman"/>
                <w:sz w:val="24"/>
                <w:szCs w:val="24"/>
              </w:rPr>
              <w:t>3</w:t>
            </w:r>
          </w:p>
        </w:tc>
        <w:tc>
          <w:tcPr>
            <w:tcW w:w="4927" w:type="dxa"/>
            <w:vAlign w:val="center"/>
          </w:tcPr>
          <w:p w:rsidR="002D1D8B" w:rsidRPr="002D1D8B" w:rsidRDefault="002D1D8B" w:rsidP="002D1D8B">
            <w:pPr>
              <w:widowControl w:val="0"/>
              <w:autoSpaceDE w:val="0"/>
              <w:autoSpaceDN w:val="0"/>
              <w:contextualSpacing/>
              <w:jc w:val="center"/>
              <w:rPr>
                <w:rFonts w:cs="Times New Roman"/>
                <w:sz w:val="24"/>
                <w:szCs w:val="24"/>
              </w:rPr>
            </w:pPr>
            <w:r w:rsidRPr="002D1D8B">
              <w:rPr>
                <w:rFonts w:cs="Times New Roman"/>
                <w:bCs/>
                <w:sz w:val="24"/>
                <w:szCs w:val="24"/>
              </w:rPr>
              <w:t>Независимая оценка влияния предприятия на окружающую среду</w:t>
            </w:r>
          </w:p>
        </w:tc>
      </w:tr>
    </w:tbl>
    <w:p w:rsidR="002D1D8B" w:rsidRPr="002D1D8B" w:rsidRDefault="002D1D8B" w:rsidP="002D1D8B">
      <w:pPr>
        <w:spacing w:after="0" w:line="240" w:lineRule="auto"/>
        <w:ind w:firstLine="709"/>
        <w:contextualSpacing/>
        <w:jc w:val="both"/>
        <w:rPr>
          <w:rFonts w:cs="Times New Roman"/>
          <w:szCs w:val="24"/>
        </w:rPr>
      </w:pPr>
    </w:p>
    <w:p w:rsidR="002D1D8B" w:rsidRPr="002D1D8B" w:rsidRDefault="002D1D8B" w:rsidP="002D1D8B">
      <w:pPr>
        <w:spacing w:after="0" w:line="240" w:lineRule="auto"/>
        <w:jc w:val="both"/>
        <w:rPr>
          <w:rFonts w:cs="Times New Roman"/>
          <w:szCs w:val="24"/>
        </w:rPr>
      </w:pPr>
      <w:r w:rsidRPr="002D1D8B">
        <w:rPr>
          <w:rFonts w:cs="Times New Roman"/>
          <w:szCs w:val="24"/>
        </w:rPr>
        <w:t>Запишите выбранные цифры под соответствующими буквами:</w:t>
      </w:r>
    </w:p>
    <w:tbl>
      <w:tblPr>
        <w:tblW w:w="2574" w:type="pct"/>
        <w:tblCellMar>
          <w:left w:w="0" w:type="dxa"/>
          <w:right w:w="0" w:type="dxa"/>
        </w:tblCellMar>
        <w:tblLook w:val="0420" w:firstRow="1" w:lastRow="0" w:firstColumn="0" w:lastColumn="0" w:noHBand="0" w:noVBand="1"/>
      </w:tblPr>
      <w:tblGrid>
        <w:gridCol w:w="1621"/>
        <w:gridCol w:w="1751"/>
        <w:gridCol w:w="1751"/>
      </w:tblGrid>
      <w:tr w:rsidR="002D1D8B" w:rsidRPr="002D1D8B" w:rsidTr="00B363F6">
        <w:trPr>
          <w:trHeight w:val="321"/>
        </w:trPr>
        <w:tc>
          <w:tcPr>
            <w:tcW w:w="158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2D1D8B" w:rsidRPr="002D1D8B" w:rsidRDefault="002D1D8B" w:rsidP="002D1D8B">
            <w:pPr>
              <w:spacing w:after="0" w:line="240" w:lineRule="auto"/>
              <w:ind w:firstLine="709"/>
              <w:contextualSpacing/>
              <w:jc w:val="both"/>
              <w:rPr>
                <w:rFonts w:cs="Times New Roman"/>
                <w:szCs w:val="24"/>
              </w:rPr>
            </w:pPr>
            <w:r w:rsidRPr="002D1D8B">
              <w:rPr>
                <w:rFonts w:cs="Times New Roman"/>
                <w:b/>
                <w:bCs/>
                <w:color w:val="000000" w:themeColor="text1"/>
                <w:szCs w:val="24"/>
              </w:rPr>
              <w:t>А</w:t>
            </w:r>
          </w:p>
        </w:tc>
        <w:tc>
          <w:tcPr>
            <w:tcW w:w="170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2D1D8B" w:rsidRPr="002D1D8B" w:rsidRDefault="002D1D8B" w:rsidP="002D1D8B">
            <w:pPr>
              <w:spacing w:after="0" w:line="240" w:lineRule="auto"/>
              <w:ind w:firstLine="709"/>
              <w:contextualSpacing/>
              <w:jc w:val="both"/>
              <w:rPr>
                <w:rFonts w:cs="Times New Roman"/>
                <w:szCs w:val="24"/>
              </w:rPr>
            </w:pPr>
            <w:r w:rsidRPr="002D1D8B">
              <w:rPr>
                <w:rFonts w:cs="Times New Roman"/>
                <w:b/>
                <w:bCs/>
                <w:color w:val="000000" w:themeColor="text1"/>
                <w:szCs w:val="24"/>
              </w:rPr>
              <w:t>Б</w:t>
            </w:r>
          </w:p>
        </w:tc>
        <w:tc>
          <w:tcPr>
            <w:tcW w:w="170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2D1D8B" w:rsidRPr="002D1D8B" w:rsidRDefault="002D1D8B" w:rsidP="002D1D8B">
            <w:pPr>
              <w:spacing w:after="0" w:line="240" w:lineRule="auto"/>
              <w:ind w:firstLine="709"/>
              <w:contextualSpacing/>
              <w:jc w:val="both"/>
              <w:rPr>
                <w:rFonts w:cs="Times New Roman"/>
                <w:szCs w:val="24"/>
              </w:rPr>
            </w:pPr>
            <w:r w:rsidRPr="002D1D8B">
              <w:rPr>
                <w:rFonts w:cs="Times New Roman"/>
                <w:b/>
                <w:bCs/>
                <w:color w:val="000000" w:themeColor="text1"/>
                <w:szCs w:val="24"/>
              </w:rPr>
              <w:t>В</w:t>
            </w:r>
          </w:p>
        </w:tc>
      </w:tr>
      <w:tr w:rsidR="002D1D8B" w:rsidRPr="002D1D8B" w:rsidTr="00B363F6">
        <w:trPr>
          <w:trHeight w:val="326"/>
        </w:trPr>
        <w:tc>
          <w:tcPr>
            <w:tcW w:w="158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2D1D8B" w:rsidRPr="002D1D8B" w:rsidRDefault="002D1D8B" w:rsidP="002D1D8B">
            <w:pPr>
              <w:spacing w:after="0" w:line="240" w:lineRule="auto"/>
              <w:ind w:firstLine="709"/>
              <w:contextualSpacing/>
              <w:jc w:val="both"/>
              <w:rPr>
                <w:rFonts w:cs="Times New Roman"/>
                <w:szCs w:val="24"/>
              </w:rPr>
            </w:pPr>
          </w:p>
        </w:tc>
        <w:tc>
          <w:tcPr>
            <w:tcW w:w="170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2D1D8B" w:rsidRPr="002D1D8B" w:rsidRDefault="002D1D8B" w:rsidP="002D1D8B">
            <w:pPr>
              <w:spacing w:after="0" w:line="240" w:lineRule="auto"/>
              <w:ind w:firstLine="709"/>
              <w:contextualSpacing/>
              <w:jc w:val="both"/>
              <w:rPr>
                <w:rFonts w:cs="Times New Roman"/>
                <w:szCs w:val="24"/>
              </w:rPr>
            </w:pPr>
          </w:p>
        </w:tc>
        <w:tc>
          <w:tcPr>
            <w:tcW w:w="170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2D1D8B" w:rsidRPr="002D1D8B" w:rsidRDefault="002D1D8B" w:rsidP="002D1D8B">
            <w:pPr>
              <w:spacing w:after="0" w:line="240" w:lineRule="auto"/>
              <w:ind w:firstLine="709"/>
              <w:contextualSpacing/>
              <w:jc w:val="both"/>
              <w:rPr>
                <w:rFonts w:cs="Times New Roman"/>
                <w:szCs w:val="24"/>
              </w:rPr>
            </w:pPr>
          </w:p>
        </w:tc>
      </w:tr>
    </w:tbl>
    <w:p w:rsidR="00190FD9" w:rsidRDefault="00190FD9" w:rsidP="004462D9">
      <w:pPr>
        <w:spacing w:after="0" w:line="240" w:lineRule="auto"/>
        <w:rPr>
          <w:b/>
        </w:rPr>
      </w:pPr>
    </w:p>
    <w:p w:rsidR="00190FD9" w:rsidRDefault="00190FD9" w:rsidP="004462D9">
      <w:pPr>
        <w:spacing w:after="0" w:line="240" w:lineRule="auto"/>
        <w:rPr>
          <w:b/>
        </w:rPr>
      </w:pPr>
      <w:r w:rsidRPr="004311AA">
        <w:rPr>
          <w:b/>
        </w:rPr>
        <w:t>Задание</w:t>
      </w:r>
      <w:r>
        <w:rPr>
          <w:b/>
        </w:rPr>
        <w:t xml:space="preserve"> 267.</w:t>
      </w:r>
    </w:p>
    <w:p w:rsidR="00E50C88" w:rsidRPr="00E50C88" w:rsidRDefault="00E50C88" w:rsidP="00E50C88">
      <w:pPr>
        <w:autoSpaceDE w:val="0"/>
        <w:autoSpaceDN w:val="0"/>
        <w:adjustRightInd w:val="0"/>
        <w:spacing w:after="0" w:line="240" w:lineRule="auto"/>
        <w:contextualSpacing/>
        <w:jc w:val="both"/>
        <w:rPr>
          <w:rFonts w:cs="Times New Roman"/>
          <w:b/>
          <w:bCs/>
          <w:i/>
          <w:szCs w:val="24"/>
        </w:rPr>
      </w:pPr>
      <w:r w:rsidRPr="00E50C88">
        <w:rPr>
          <w:rFonts w:eastAsia="Times New Roman" w:cs="Times New Roman"/>
          <w:b/>
          <w:i/>
          <w:spacing w:val="-1"/>
          <w:szCs w:val="24"/>
        </w:rPr>
        <w:t>Прочитайте текст и запишите</w:t>
      </w:r>
      <w:r w:rsidR="003B75FF">
        <w:rPr>
          <w:rFonts w:eastAsia="Times New Roman" w:cs="Times New Roman"/>
          <w:b/>
          <w:i/>
          <w:spacing w:val="-1"/>
          <w:szCs w:val="24"/>
        </w:rPr>
        <w:t xml:space="preserve"> развернутый обоснованный ответ.</w:t>
      </w:r>
    </w:p>
    <w:p w:rsidR="00E50C88" w:rsidRPr="00A66E00" w:rsidRDefault="00E50C88" w:rsidP="00E50C88">
      <w:pPr>
        <w:spacing w:after="0" w:line="240" w:lineRule="auto"/>
        <w:jc w:val="both"/>
        <w:rPr>
          <w:rFonts w:cs="Times New Roman"/>
          <w:szCs w:val="24"/>
        </w:rPr>
      </w:pPr>
      <w:r w:rsidRPr="00A66E00">
        <w:rPr>
          <w:rFonts w:cs="Times New Roman"/>
          <w:szCs w:val="24"/>
        </w:rPr>
        <w:tab/>
        <w:t>Уменьшение вреда на природу от работы предприятия выгодно не только для экологической сферы, но и для владельцев гостиничных объектов. Добавление технологий, сокращающих негативное влияние на окружающую среду поможет как сократить затраты на ресурсы, так и привлечь новых посетителей. Одним из аспектов, на который стоит обратить особое внимани</w:t>
      </w:r>
      <w:r>
        <w:rPr>
          <w:rFonts w:cs="Times New Roman"/>
          <w:szCs w:val="24"/>
        </w:rPr>
        <w:t xml:space="preserve">е является - энергосбережение. </w:t>
      </w:r>
      <w:r w:rsidRPr="00A66E00">
        <w:rPr>
          <w:rFonts w:cs="Times New Roman"/>
          <w:szCs w:val="24"/>
        </w:rPr>
        <w:t>Укажите способы энергосбережения в гостинице.</w:t>
      </w:r>
    </w:p>
    <w:p w:rsidR="00E50C88" w:rsidRDefault="00E50C88" w:rsidP="00E50C88">
      <w:pPr>
        <w:pStyle w:val="Default"/>
        <w:jc w:val="both"/>
        <w:rPr>
          <w:b/>
        </w:rPr>
      </w:pPr>
    </w:p>
    <w:p w:rsidR="00E50C88" w:rsidRPr="00BA5355" w:rsidRDefault="00E50C88" w:rsidP="00E50C88">
      <w:pPr>
        <w:pStyle w:val="Default"/>
        <w:jc w:val="both"/>
        <w:rPr>
          <w:b/>
        </w:rPr>
      </w:pPr>
      <w:r w:rsidRPr="00BA5355">
        <w:rPr>
          <w:b/>
        </w:rPr>
        <w:t xml:space="preserve">Ответ: </w:t>
      </w:r>
    </w:p>
    <w:p w:rsidR="00190FD9" w:rsidRDefault="00190FD9" w:rsidP="004462D9">
      <w:pPr>
        <w:spacing w:after="0" w:line="240" w:lineRule="auto"/>
        <w:rPr>
          <w:b/>
        </w:rPr>
      </w:pPr>
    </w:p>
    <w:p w:rsidR="00190FD9" w:rsidRDefault="00190FD9" w:rsidP="004462D9">
      <w:pPr>
        <w:spacing w:after="0" w:line="240" w:lineRule="auto"/>
        <w:rPr>
          <w:b/>
        </w:rPr>
      </w:pPr>
      <w:r w:rsidRPr="004311AA">
        <w:rPr>
          <w:b/>
        </w:rPr>
        <w:t>Задание</w:t>
      </w:r>
      <w:r>
        <w:rPr>
          <w:b/>
        </w:rPr>
        <w:t xml:space="preserve"> 268.</w:t>
      </w:r>
    </w:p>
    <w:p w:rsidR="00A74BBA" w:rsidRPr="00A74BBA" w:rsidRDefault="00A74BBA" w:rsidP="00A74BBA">
      <w:pPr>
        <w:spacing w:after="0" w:line="240" w:lineRule="auto"/>
        <w:jc w:val="both"/>
        <w:rPr>
          <w:rFonts w:eastAsia="Times New Roman" w:cs="Times New Roman"/>
          <w:b/>
          <w:bCs/>
          <w:i/>
        </w:rPr>
      </w:pPr>
      <w:r w:rsidRPr="00A74BBA">
        <w:rPr>
          <w:rFonts w:eastAsia="Times New Roman" w:cs="Times New Roman"/>
          <w:b/>
          <w:bCs/>
          <w:i/>
        </w:rPr>
        <w:t>Прочитайте текст, выберите правильный вариант ответа и запишите аргументы, обосновывающие выбор ответа.</w:t>
      </w:r>
    </w:p>
    <w:p w:rsidR="00A74BBA" w:rsidRDefault="00A74BBA" w:rsidP="00A74BBA">
      <w:pPr>
        <w:widowControl w:val="0"/>
        <w:snapToGrid w:val="0"/>
        <w:spacing w:after="0" w:line="240" w:lineRule="auto"/>
        <w:ind w:firstLine="709"/>
        <w:jc w:val="both"/>
        <w:rPr>
          <w:rFonts w:cs="Times New Roman"/>
        </w:rPr>
      </w:pPr>
      <w:r>
        <w:rPr>
          <w:rFonts w:cs="Times New Roman"/>
        </w:rPr>
        <w:t>Н</w:t>
      </w:r>
      <w:r w:rsidRPr="00627D2B">
        <w:rPr>
          <w:rFonts w:cs="Times New Roman"/>
        </w:rPr>
        <w:t>аличие аварийных выходов, лестниц, информационных указателей, систем оповещения и противопожарной защиты обеспечивают соблюдение на п</w:t>
      </w:r>
      <w:r>
        <w:rPr>
          <w:rFonts w:cs="Times New Roman"/>
        </w:rPr>
        <w:t>редприятиях питания принципа:</w:t>
      </w:r>
    </w:p>
    <w:p w:rsidR="00A74BBA" w:rsidRDefault="00A74BBA" w:rsidP="00A74BBA">
      <w:pPr>
        <w:widowControl w:val="0"/>
        <w:snapToGrid w:val="0"/>
        <w:spacing w:after="0" w:line="240" w:lineRule="auto"/>
        <w:jc w:val="both"/>
        <w:rPr>
          <w:rFonts w:cs="Times New Roman"/>
        </w:rPr>
      </w:pPr>
      <w:r>
        <w:rPr>
          <w:rFonts w:cs="Times New Roman"/>
        </w:rPr>
        <w:t xml:space="preserve">1) </w:t>
      </w:r>
      <w:r w:rsidRPr="00627D2B">
        <w:rPr>
          <w:rFonts w:cs="Times New Roman"/>
        </w:rPr>
        <w:t>практичности</w:t>
      </w:r>
      <w:r>
        <w:rPr>
          <w:rFonts w:cs="Times New Roman"/>
        </w:rPr>
        <w:t>;</w:t>
      </w:r>
    </w:p>
    <w:p w:rsidR="00A74BBA" w:rsidRDefault="00A74BBA" w:rsidP="00A74BBA">
      <w:pPr>
        <w:widowControl w:val="0"/>
        <w:snapToGrid w:val="0"/>
        <w:spacing w:after="0" w:line="240" w:lineRule="auto"/>
        <w:jc w:val="both"/>
        <w:rPr>
          <w:rFonts w:cs="Times New Roman"/>
        </w:rPr>
      </w:pPr>
      <w:r>
        <w:rPr>
          <w:rFonts w:cs="Times New Roman"/>
        </w:rPr>
        <w:t>2) безопасности;</w:t>
      </w:r>
    </w:p>
    <w:p w:rsidR="00A74BBA" w:rsidRDefault="00A74BBA" w:rsidP="00A74BBA">
      <w:pPr>
        <w:widowControl w:val="0"/>
        <w:snapToGrid w:val="0"/>
        <w:spacing w:after="0" w:line="240" w:lineRule="auto"/>
        <w:jc w:val="both"/>
        <w:rPr>
          <w:rFonts w:cs="Times New Roman"/>
        </w:rPr>
      </w:pPr>
      <w:r>
        <w:rPr>
          <w:rFonts w:cs="Times New Roman"/>
        </w:rPr>
        <w:t>3</w:t>
      </w:r>
      <w:r w:rsidRPr="00627D2B">
        <w:rPr>
          <w:rFonts w:cs="Times New Roman"/>
        </w:rPr>
        <w:t>) экологичности</w:t>
      </w:r>
      <w:r>
        <w:rPr>
          <w:rFonts w:cs="Times New Roman"/>
        </w:rPr>
        <w:t>;</w:t>
      </w:r>
    </w:p>
    <w:p w:rsidR="00A74BBA" w:rsidRPr="00F06B67" w:rsidRDefault="00A74BBA" w:rsidP="00A74BBA">
      <w:pPr>
        <w:spacing w:after="0" w:line="240" w:lineRule="auto"/>
        <w:jc w:val="both"/>
        <w:rPr>
          <w:rFonts w:eastAsia="Times New Roman" w:cs="Times New Roman"/>
        </w:rPr>
      </w:pPr>
      <w:r>
        <w:rPr>
          <w:rFonts w:cs="Times New Roman"/>
        </w:rPr>
        <w:t>4</w:t>
      </w:r>
      <w:r w:rsidRPr="00627D2B">
        <w:rPr>
          <w:rFonts w:cs="Times New Roman"/>
        </w:rPr>
        <w:t>) гигиенично</w:t>
      </w:r>
      <w:r>
        <w:rPr>
          <w:rFonts w:cs="Times New Roman"/>
        </w:rPr>
        <w:t>сти.</w:t>
      </w:r>
    </w:p>
    <w:p w:rsidR="00A74BBA" w:rsidRPr="00F06B67" w:rsidRDefault="00A74BBA" w:rsidP="00A74BBA">
      <w:pPr>
        <w:spacing w:after="0" w:line="240" w:lineRule="auto"/>
        <w:ind w:firstLine="709"/>
        <w:jc w:val="both"/>
        <w:rPr>
          <w:rFonts w:eastAsia="Times New Roman" w:cs="Times New Roman"/>
        </w:rPr>
      </w:pPr>
    </w:p>
    <w:p w:rsidR="00A74BBA" w:rsidRPr="00F06B67" w:rsidRDefault="00A74BBA" w:rsidP="00A74BBA">
      <w:pPr>
        <w:spacing w:after="0" w:line="240" w:lineRule="auto"/>
        <w:jc w:val="both"/>
        <w:rPr>
          <w:rFonts w:eastAsia="Times New Roman" w:cs="Times New Roman"/>
          <w:b/>
        </w:rPr>
      </w:pPr>
      <w:r w:rsidRPr="00F06B67">
        <w:rPr>
          <w:rFonts w:eastAsia="Times New Roman" w:cs="Times New Roman"/>
          <w:b/>
        </w:rPr>
        <w:t>Ответ:</w:t>
      </w:r>
    </w:p>
    <w:p w:rsidR="00A74BBA" w:rsidRPr="00F06B67" w:rsidRDefault="00A74BBA" w:rsidP="00A74BBA">
      <w:pPr>
        <w:spacing w:after="0" w:line="240" w:lineRule="auto"/>
        <w:ind w:firstLine="709"/>
        <w:jc w:val="both"/>
        <w:rPr>
          <w:rFonts w:eastAsia="Times New Roman" w:cs="Times New Roman"/>
          <w:b/>
        </w:rPr>
      </w:pPr>
    </w:p>
    <w:p w:rsidR="00A74BBA" w:rsidRPr="00F06B67" w:rsidRDefault="00A74BBA" w:rsidP="00A74BBA">
      <w:pPr>
        <w:spacing w:after="0" w:line="240" w:lineRule="auto"/>
        <w:jc w:val="both"/>
        <w:rPr>
          <w:rFonts w:eastAsia="Times New Roman" w:cs="Times New Roman"/>
          <w:b/>
        </w:rPr>
      </w:pPr>
      <w:r w:rsidRPr="00F06B67">
        <w:rPr>
          <w:rFonts w:eastAsia="Times New Roman" w:cs="Times New Roman"/>
          <w:b/>
        </w:rPr>
        <w:t>Обоснование:</w:t>
      </w:r>
    </w:p>
    <w:p w:rsidR="00A74BBA" w:rsidRDefault="00A74BBA" w:rsidP="004462D9">
      <w:pPr>
        <w:spacing w:after="0" w:line="240" w:lineRule="auto"/>
        <w:rPr>
          <w:rFonts w:eastAsia="Times New Roman" w:cs="Times New Roman"/>
        </w:rPr>
      </w:pPr>
    </w:p>
    <w:p w:rsidR="00190FD9" w:rsidRDefault="00190FD9" w:rsidP="004462D9">
      <w:pPr>
        <w:spacing w:after="0" w:line="240" w:lineRule="auto"/>
        <w:rPr>
          <w:b/>
        </w:rPr>
      </w:pPr>
      <w:r w:rsidRPr="004311AA">
        <w:rPr>
          <w:b/>
        </w:rPr>
        <w:t>Задание</w:t>
      </w:r>
      <w:r>
        <w:rPr>
          <w:b/>
        </w:rPr>
        <w:t xml:space="preserve"> 269.</w:t>
      </w:r>
    </w:p>
    <w:p w:rsidR="00D462E3" w:rsidRPr="00D462E3" w:rsidRDefault="00D462E3" w:rsidP="00D462E3">
      <w:pPr>
        <w:spacing w:after="0" w:line="240" w:lineRule="auto"/>
        <w:jc w:val="both"/>
        <w:rPr>
          <w:rFonts w:eastAsia="Times New Roman" w:cs="Times New Roman"/>
          <w:b/>
          <w:bCs/>
          <w:i/>
        </w:rPr>
      </w:pPr>
      <w:r w:rsidRPr="00D462E3">
        <w:rPr>
          <w:rFonts w:eastAsia="Times New Roman" w:cs="Times New Roman"/>
          <w:b/>
          <w:bCs/>
          <w:i/>
        </w:rPr>
        <w:t>Прочитайте текст, выберите правильный вариант ответа и запишите аргументы, обосновывающие выбор ответа.</w:t>
      </w:r>
    </w:p>
    <w:p w:rsidR="00D462E3" w:rsidRPr="00F34A40" w:rsidRDefault="00D462E3" w:rsidP="00D462E3">
      <w:pPr>
        <w:spacing w:after="0" w:line="240" w:lineRule="auto"/>
        <w:ind w:firstLine="709"/>
        <w:jc w:val="both"/>
        <w:rPr>
          <w:rFonts w:cs="Times New Roman"/>
          <w:szCs w:val="28"/>
        </w:rPr>
      </w:pPr>
      <w:r w:rsidRPr="00F34A40">
        <w:rPr>
          <w:rFonts w:cs="Times New Roman"/>
          <w:szCs w:val="28"/>
        </w:rPr>
        <w:t>Требование эргономичности – это соответствие условий обслуживания</w:t>
      </w:r>
      <w:r>
        <w:rPr>
          <w:rFonts w:cs="Times New Roman"/>
          <w:szCs w:val="28"/>
        </w:rPr>
        <w:t>:</w:t>
      </w:r>
    </w:p>
    <w:p w:rsidR="00D462E3" w:rsidRPr="00F34A40" w:rsidRDefault="00D462E3" w:rsidP="00D462E3">
      <w:pPr>
        <w:spacing w:after="0" w:line="240" w:lineRule="auto"/>
        <w:jc w:val="both"/>
        <w:rPr>
          <w:rFonts w:cs="Times New Roman"/>
          <w:szCs w:val="28"/>
        </w:rPr>
      </w:pPr>
      <w:r>
        <w:rPr>
          <w:rFonts w:cs="Times New Roman"/>
          <w:szCs w:val="28"/>
        </w:rPr>
        <w:t xml:space="preserve">1) </w:t>
      </w:r>
      <w:r w:rsidRPr="00F34A40">
        <w:rPr>
          <w:rFonts w:cs="Times New Roman"/>
          <w:szCs w:val="28"/>
        </w:rPr>
        <w:t>гигиеническим требованиям</w:t>
      </w:r>
      <w:r>
        <w:rPr>
          <w:rFonts w:cs="Times New Roman"/>
          <w:szCs w:val="28"/>
        </w:rPr>
        <w:t>;</w:t>
      </w:r>
    </w:p>
    <w:p w:rsidR="00D462E3" w:rsidRPr="00F34A40" w:rsidRDefault="00D462E3" w:rsidP="00D462E3">
      <w:pPr>
        <w:spacing w:after="0" w:line="240" w:lineRule="auto"/>
        <w:jc w:val="both"/>
        <w:rPr>
          <w:rFonts w:cs="Times New Roman"/>
          <w:szCs w:val="28"/>
        </w:rPr>
      </w:pPr>
      <w:r>
        <w:rPr>
          <w:rFonts w:cs="Times New Roman"/>
          <w:szCs w:val="28"/>
        </w:rPr>
        <w:t xml:space="preserve">2) </w:t>
      </w:r>
      <w:r w:rsidRPr="00F34A40">
        <w:rPr>
          <w:rFonts w:cs="Times New Roman"/>
          <w:szCs w:val="28"/>
        </w:rPr>
        <w:t>антропометрическим требованиям</w:t>
      </w:r>
      <w:r>
        <w:rPr>
          <w:rFonts w:cs="Times New Roman"/>
          <w:szCs w:val="28"/>
        </w:rPr>
        <w:t>;</w:t>
      </w:r>
    </w:p>
    <w:p w:rsidR="00D462E3" w:rsidRPr="00F34A40" w:rsidRDefault="00D462E3" w:rsidP="00D462E3">
      <w:pPr>
        <w:spacing w:after="0" w:line="240" w:lineRule="auto"/>
        <w:jc w:val="both"/>
        <w:rPr>
          <w:rFonts w:cs="Times New Roman"/>
          <w:szCs w:val="28"/>
        </w:rPr>
      </w:pPr>
      <w:r>
        <w:rPr>
          <w:rFonts w:cs="Times New Roman"/>
          <w:szCs w:val="28"/>
        </w:rPr>
        <w:t xml:space="preserve">3) </w:t>
      </w:r>
      <w:r w:rsidRPr="00F34A40">
        <w:rPr>
          <w:rFonts w:cs="Times New Roman"/>
          <w:szCs w:val="28"/>
        </w:rPr>
        <w:t>физиологическим требованиям</w:t>
      </w:r>
      <w:r>
        <w:rPr>
          <w:rFonts w:cs="Times New Roman"/>
          <w:szCs w:val="28"/>
        </w:rPr>
        <w:t>;</w:t>
      </w:r>
    </w:p>
    <w:p w:rsidR="00D462E3" w:rsidRPr="00C73D12" w:rsidRDefault="00D462E3" w:rsidP="00D462E3">
      <w:pPr>
        <w:spacing w:after="0" w:line="240" w:lineRule="auto"/>
        <w:jc w:val="both"/>
        <w:rPr>
          <w:rFonts w:eastAsia="Times New Roman" w:cs="Times New Roman"/>
        </w:rPr>
      </w:pPr>
      <w:r>
        <w:rPr>
          <w:rFonts w:cs="Times New Roman"/>
          <w:szCs w:val="28"/>
        </w:rPr>
        <w:t xml:space="preserve">4) </w:t>
      </w:r>
      <w:r w:rsidRPr="00F34A40">
        <w:rPr>
          <w:rFonts w:cs="Times New Roman"/>
          <w:szCs w:val="28"/>
        </w:rPr>
        <w:t>все ответы верны</w:t>
      </w:r>
      <w:r>
        <w:rPr>
          <w:rFonts w:cs="Times New Roman"/>
          <w:szCs w:val="28"/>
        </w:rPr>
        <w:t>.</w:t>
      </w:r>
    </w:p>
    <w:p w:rsidR="00D462E3" w:rsidRPr="00EB495D" w:rsidRDefault="00D462E3" w:rsidP="00D462E3">
      <w:pPr>
        <w:spacing w:after="0" w:line="240" w:lineRule="auto"/>
        <w:ind w:firstLine="709"/>
        <w:jc w:val="both"/>
        <w:rPr>
          <w:rFonts w:eastAsia="Times New Roman" w:cs="Times New Roman"/>
          <w:color w:val="FF0000"/>
        </w:rPr>
      </w:pPr>
    </w:p>
    <w:p w:rsidR="00D462E3" w:rsidRPr="00834725" w:rsidRDefault="00D462E3" w:rsidP="00D462E3">
      <w:pPr>
        <w:spacing w:after="0" w:line="240" w:lineRule="auto"/>
        <w:jc w:val="both"/>
        <w:rPr>
          <w:rFonts w:eastAsia="Times New Roman" w:cs="Times New Roman"/>
          <w:b/>
        </w:rPr>
      </w:pPr>
      <w:r w:rsidRPr="00834725">
        <w:rPr>
          <w:rFonts w:eastAsia="Times New Roman" w:cs="Times New Roman"/>
          <w:b/>
        </w:rPr>
        <w:t>Ответ:</w:t>
      </w:r>
    </w:p>
    <w:p w:rsidR="00D462E3" w:rsidRPr="00834725" w:rsidRDefault="00D462E3" w:rsidP="00D462E3">
      <w:pPr>
        <w:spacing w:after="0" w:line="240" w:lineRule="auto"/>
        <w:ind w:firstLine="709"/>
        <w:jc w:val="both"/>
        <w:rPr>
          <w:rFonts w:eastAsia="Times New Roman" w:cs="Times New Roman"/>
          <w:b/>
        </w:rPr>
      </w:pPr>
    </w:p>
    <w:p w:rsidR="00D462E3" w:rsidRPr="00834725" w:rsidRDefault="00D462E3" w:rsidP="00D462E3">
      <w:pPr>
        <w:spacing w:after="0" w:line="240" w:lineRule="auto"/>
        <w:jc w:val="both"/>
        <w:rPr>
          <w:rFonts w:eastAsia="Times New Roman" w:cs="Times New Roman"/>
          <w:b/>
        </w:rPr>
      </w:pPr>
      <w:r w:rsidRPr="00834725">
        <w:rPr>
          <w:rFonts w:eastAsia="Times New Roman" w:cs="Times New Roman"/>
          <w:b/>
        </w:rPr>
        <w:t>Обоснование:</w:t>
      </w:r>
    </w:p>
    <w:p w:rsidR="00190FD9" w:rsidRDefault="00190FD9" w:rsidP="004462D9">
      <w:pPr>
        <w:spacing w:after="0" w:line="240" w:lineRule="auto"/>
        <w:rPr>
          <w:b/>
        </w:rPr>
      </w:pPr>
    </w:p>
    <w:p w:rsidR="00190FD9" w:rsidRPr="00857ACA" w:rsidRDefault="00190FD9" w:rsidP="004462D9">
      <w:pPr>
        <w:spacing w:after="0" w:line="240" w:lineRule="auto"/>
        <w:rPr>
          <w:b/>
        </w:rPr>
      </w:pPr>
      <w:r w:rsidRPr="00857ACA">
        <w:rPr>
          <w:b/>
        </w:rPr>
        <w:t>Задание 270.</w:t>
      </w:r>
    </w:p>
    <w:p w:rsidR="00CD783E" w:rsidRPr="00857ACA" w:rsidRDefault="00CD783E" w:rsidP="00CD783E">
      <w:pPr>
        <w:spacing w:after="0" w:line="240" w:lineRule="auto"/>
        <w:jc w:val="both"/>
        <w:rPr>
          <w:rFonts w:eastAsia="Times New Roman" w:cs="Times New Roman"/>
          <w:b/>
          <w:bCs/>
          <w:i/>
        </w:rPr>
      </w:pPr>
      <w:r w:rsidRPr="00857ACA">
        <w:rPr>
          <w:rFonts w:eastAsia="Times New Roman" w:cs="Times New Roman"/>
          <w:b/>
          <w:bCs/>
          <w:i/>
        </w:rPr>
        <w:t>Прочитайте текст, выберите правильный вариант ответа и запишите аргументы, обосновывающие выбор ответа.</w:t>
      </w:r>
    </w:p>
    <w:p w:rsidR="00CD783E" w:rsidRPr="00857ACA" w:rsidRDefault="00CD783E" w:rsidP="00CD783E">
      <w:pPr>
        <w:shd w:val="clear" w:color="auto" w:fill="FFFFFF"/>
        <w:spacing w:after="0" w:line="240" w:lineRule="auto"/>
        <w:ind w:firstLine="709"/>
        <w:jc w:val="both"/>
        <w:rPr>
          <w:rFonts w:cs="Times New Roman"/>
          <w:spacing w:val="3"/>
        </w:rPr>
      </w:pPr>
      <w:r w:rsidRPr="00857ACA">
        <w:rPr>
          <w:rFonts w:eastAsia="Times New Roman" w:cs="Times New Roman"/>
        </w:rPr>
        <w:t>На предприятиях общественного питания дезинфекции должны подвергаться поверхности в производственных и складских помещениях, обеденных залах; санитарно-</w:t>
      </w:r>
      <w:r w:rsidRPr="00857ACA">
        <w:rPr>
          <w:rFonts w:eastAsia="Times New Roman" w:cs="Times New Roman"/>
        </w:rPr>
        <w:lastRenderedPageBreak/>
        <w:t xml:space="preserve">техническое оборудование; уборочный инвентарь; кухонная, столовая посуда и приборы; мусоросборники; руки персонала. </w:t>
      </w:r>
      <w:r w:rsidRPr="00857ACA">
        <w:rPr>
          <w:rFonts w:cs="Times New Roman"/>
          <w:bCs/>
          <w:spacing w:val="3"/>
        </w:rPr>
        <w:t>Когда осуществляется дезинфекция всей столовой посуды?</w:t>
      </w:r>
    </w:p>
    <w:p w:rsidR="00CD783E" w:rsidRPr="00857ACA" w:rsidRDefault="00CD783E" w:rsidP="00CD783E">
      <w:pPr>
        <w:shd w:val="clear" w:color="auto" w:fill="FFFFFF"/>
        <w:spacing w:after="0" w:line="240" w:lineRule="auto"/>
        <w:jc w:val="both"/>
        <w:rPr>
          <w:rFonts w:eastAsia="Times New Roman" w:cs="Times New Roman"/>
          <w:spacing w:val="3"/>
        </w:rPr>
      </w:pPr>
      <w:r w:rsidRPr="00857ACA">
        <w:rPr>
          <w:rFonts w:eastAsia="Times New Roman" w:cs="Times New Roman"/>
          <w:spacing w:val="3"/>
        </w:rPr>
        <w:t>1) при каждом мытье посуды;</w:t>
      </w:r>
    </w:p>
    <w:p w:rsidR="00CD783E" w:rsidRPr="00857ACA" w:rsidRDefault="00CD783E" w:rsidP="00CD783E">
      <w:pPr>
        <w:shd w:val="clear" w:color="auto" w:fill="FFFFFF"/>
        <w:spacing w:after="0" w:line="240" w:lineRule="auto"/>
        <w:jc w:val="both"/>
        <w:rPr>
          <w:rFonts w:eastAsia="Times New Roman" w:cs="Times New Roman"/>
          <w:spacing w:val="3"/>
        </w:rPr>
      </w:pPr>
      <w:r w:rsidRPr="00857ACA">
        <w:rPr>
          <w:rFonts w:eastAsia="Times New Roman" w:cs="Times New Roman"/>
          <w:spacing w:val="3"/>
        </w:rPr>
        <w:t>2) в конце рабочего дня;</w:t>
      </w:r>
    </w:p>
    <w:p w:rsidR="00CD783E" w:rsidRPr="00857ACA" w:rsidRDefault="00CD783E" w:rsidP="00CD783E">
      <w:pPr>
        <w:shd w:val="clear" w:color="auto" w:fill="FFFFFF"/>
        <w:spacing w:after="0" w:line="240" w:lineRule="auto"/>
        <w:jc w:val="both"/>
        <w:rPr>
          <w:rFonts w:eastAsia="Times New Roman" w:cs="Times New Roman"/>
          <w:spacing w:val="3"/>
        </w:rPr>
      </w:pPr>
      <w:r w:rsidRPr="00857ACA">
        <w:rPr>
          <w:rFonts w:eastAsia="Times New Roman" w:cs="Times New Roman"/>
          <w:spacing w:val="3"/>
        </w:rPr>
        <w:t>3) 1 раз в неделю;</w:t>
      </w:r>
    </w:p>
    <w:p w:rsidR="00CD783E" w:rsidRPr="00857ACA" w:rsidRDefault="00CD783E" w:rsidP="00CD783E">
      <w:pPr>
        <w:shd w:val="clear" w:color="auto" w:fill="FFFFFF"/>
        <w:spacing w:after="0" w:line="240" w:lineRule="auto"/>
        <w:jc w:val="both"/>
        <w:rPr>
          <w:rFonts w:ascii="Helvetica" w:eastAsia="Times New Roman" w:hAnsi="Helvetica" w:cs="Times New Roman"/>
          <w:spacing w:val="3"/>
        </w:rPr>
      </w:pPr>
      <w:r w:rsidRPr="00857ACA">
        <w:rPr>
          <w:rFonts w:eastAsia="Times New Roman" w:cs="Times New Roman"/>
          <w:spacing w:val="3"/>
        </w:rPr>
        <w:t>4) во время проведения генеральной уборки.</w:t>
      </w:r>
    </w:p>
    <w:p w:rsidR="00CD783E" w:rsidRPr="00857ACA" w:rsidRDefault="00CD783E" w:rsidP="00CD783E">
      <w:pPr>
        <w:spacing w:after="0" w:line="240" w:lineRule="auto"/>
        <w:ind w:firstLine="709"/>
        <w:jc w:val="both"/>
        <w:rPr>
          <w:rFonts w:eastAsia="Times New Roman" w:cs="Times New Roman"/>
        </w:rPr>
      </w:pPr>
    </w:p>
    <w:p w:rsidR="00CD783E" w:rsidRPr="00857ACA" w:rsidRDefault="00CD783E" w:rsidP="00CD783E">
      <w:pPr>
        <w:spacing w:after="0" w:line="240" w:lineRule="auto"/>
        <w:jc w:val="both"/>
        <w:rPr>
          <w:rFonts w:eastAsia="Times New Roman" w:cs="Times New Roman"/>
          <w:b/>
        </w:rPr>
      </w:pPr>
      <w:r w:rsidRPr="00857ACA">
        <w:rPr>
          <w:rFonts w:eastAsia="Times New Roman" w:cs="Times New Roman"/>
          <w:b/>
        </w:rPr>
        <w:t>Ответ:</w:t>
      </w:r>
    </w:p>
    <w:p w:rsidR="00CD783E" w:rsidRPr="00857ACA" w:rsidRDefault="00CD783E" w:rsidP="00CD783E">
      <w:pPr>
        <w:spacing w:after="0" w:line="240" w:lineRule="auto"/>
        <w:ind w:firstLine="709"/>
        <w:jc w:val="both"/>
        <w:rPr>
          <w:rFonts w:eastAsia="Times New Roman" w:cs="Times New Roman"/>
          <w:b/>
        </w:rPr>
      </w:pPr>
    </w:p>
    <w:p w:rsidR="00CD783E" w:rsidRPr="00857ACA" w:rsidRDefault="00CD783E" w:rsidP="00CD783E">
      <w:pPr>
        <w:spacing w:after="0" w:line="240" w:lineRule="auto"/>
        <w:jc w:val="both"/>
        <w:rPr>
          <w:rFonts w:eastAsia="Times New Roman" w:cs="Times New Roman"/>
          <w:b/>
        </w:rPr>
      </w:pPr>
      <w:r w:rsidRPr="00857ACA">
        <w:rPr>
          <w:rFonts w:eastAsia="Times New Roman" w:cs="Times New Roman"/>
          <w:b/>
        </w:rPr>
        <w:t>Обоснование:</w:t>
      </w:r>
    </w:p>
    <w:p w:rsidR="00190FD9" w:rsidRDefault="00190FD9" w:rsidP="004462D9">
      <w:pPr>
        <w:spacing w:after="0" w:line="240" w:lineRule="auto"/>
        <w:rPr>
          <w:b/>
        </w:rPr>
      </w:pPr>
    </w:p>
    <w:p w:rsidR="00190FD9" w:rsidRDefault="00190FD9" w:rsidP="004462D9">
      <w:pPr>
        <w:spacing w:after="0" w:line="240" w:lineRule="auto"/>
        <w:rPr>
          <w:b/>
        </w:rPr>
      </w:pPr>
      <w:r w:rsidRPr="004311AA">
        <w:rPr>
          <w:b/>
        </w:rPr>
        <w:t>Задание</w:t>
      </w:r>
      <w:r>
        <w:rPr>
          <w:b/>
        </w:rPr>
        <w:t xml:space="preserve"> 271.</w:t>
      </w:r>
    </w:p>
    <w:p w:rsidR="0032344B" w:rsidRDefault="0032344B" w:rsidP="0032344B">
      <w:pPr>
        <w:pStyle w:val="a4"/>
        <w:spacing w:after="0" w:line="240" w:lineRule="auto"/>
        <w:ind w:left="0"/>
        <w:jc w:val="both"/>
        <w:rPr>
          <w:rFonts w:ascii="Times New Roman" w:hAnsi="Times New Roman" w:cs="Times New Roman"/>
          <w:sz w:val="24"/>
          <w:szCs w:val="24"/>
        </w:rPr>
      </w:pPr>
      <w:r w:rsidRPr="00881FB1">
        <w:rPr>
          <w:rFonts w:ascii="Times New Roman" w:eastAsia="Times New Roman" w:hAnsi="Times New Roman" w:cs="Times New Roman"/>
          <w:b/>
          <w:i/>
          <w:color w:val="000000" w:themeColor="text1"/>
          <w:spacing w:val="-1"/>
          <w:sz w:val="24"/>
          <w:szCs w:val="24"/>
          <w:lang w:eastAsia="ru-RU"/>
        </w:rPr>
        <w:t xml:space="preserve">Прочитайте </w:t>
      </w:r>
      <w:r w:rsidRPr="00881FB1">
        <w:rPr>
          <w:rFonts w:ascii="Times New Roman" w:eastAsia="Times New Roman" w:hAnsi="Times New Roman" w:cs="Times New Roman"/>
          <w:b/>
          <w:i/>
          <w:color w:val="000000" w:themeColor="text1"/>
          <w:spacing w:val="-4"/>
          <w:sz w:val="24"/>
          <w:szCs w:val="24"/>
          <w:lang w:eastAsia="ru-RU"/>
        </w:rPr>
        <w:t xml:space="preserve">текст, </w:t>
      </w:r>
      <w:r w:rsidRPr="00881FB1">
        <w:rPr>
          <w:rFonts w:ascii="Times New Roman" w:eastAsia="Times New Roman" w:hAnsi="Times New Roman" w:cs="Times New Roman"/>
          <w:b/>
          <w:i/>
          <w:color w:val="000000" w:themeColor="text1"/>
          <w:spacing w:val="-1"/>
          <w:sz w:val="24"/>
          <w:szCs w:val="24"/>
          <w:lang w:eastAsia="ru-RU"/>
        </w:rPr>
        <w:t xml:space="preserve">выберите </w:t>
      </w:r>
      <w:r w:rsidRPr="00881FB1">
        <w:rPr>
          <w:rFonts w:ascii="Times New Roman" w:eastAsia="Times New Roman" w:hAnsi="Times New Roman" w:cs="Times New Roman"/>
          <w:b/>
          <w:i/>
          <w:color w:val="000000" w:themeColor="text1"/>
          <w:sz w:val="24"/>
          <w:szCs w:val="24"/>
          <w:lang w:eastAsia="ru-RU"/>
        </w:rPr>
        <w:t xml:space="preserve">правильный </w:t>
      </w:r>
      <w:r w:rsidRPr="00881FB1">
        <w:rPr>
          <w:rFonts w:ascii="Times New Roman" w:eastAsia="Times New Roman" w:hAnsi="Times New Roman" w:cs="Times New Roman"/>
          <w:b/>
          <w:i/>
          <w:color w:val="000000" w:themeColor="text1"/>
          <w:spacing w:val="-2"/>
          <w:sz w:val="24"/>
          <w:szCs w:val="24"/>
          <w:lang w:eastAsia="ru-RU"/>
        </w:rPr>
        <w:t xml:space="preserve">ответ </w:t>
      </w:r>
      <w:r w:rsidRPr="00881FB1">
        <w:rPr>
          <w:rFonts w:ascii="Times New Roman" w:eastAsia="Times New Roman" w:hAnsi="Times New Roman" w:cs="Times New Roman"/>
          <w:b/>
          <w:i/>
          <w:color w:val="000000" w:themeColor="text1"/>
          <w:sz w:val="24"/>
          <w:szCs w:val="24"/>
          <w:lang w:eastAsia="ru-RU"/>
        </w:rPr>
        <w:t>и</w:t>
      </w:r>
      <w:r w:rsidRPr="00881FB1">
        <w:rPr>
          <w:rFonts w:ascii="Times New Roman" w:eastAsia="Times New Roman" w:hAnsi="Times New Roman" w:cs="Times New Roman"/>
          <w:b/>
          <w:i/>
          <w:sz w:val="24"/>
          <w:szCs w:val="24"/>
          <w:lang w:eastAsia="ru-RU"/>
        </w:rPr>
        <w:t xml:space="preserve"> </w:t>
      </w:r>
      <w:r w:rsidRPr="00881FB1">
        <w:rPr>
          <w:rFonts w:ascii="Times New Roman" w:eastAsia="Times New Roman" w:hAnsi="Times New Roman" w:cs="Times New Roman"/>
          <w:b/>
          <w:i/>
          <w:color w:val="000000" w:themeColor="text1"/>
          <w:spacing w:val="-1"/>
          <w:sz w:val="24"/>
          <w:szCs w:val="24"/>
          <w:lang w:eastAsia="ru-RU"/>
        </w:rPr>
        <w:t>запишите</w:t>
      </w:r>
      <w:r w:rsidRPr="00881FB1">
        <w:rPr>
          <w:rFonts w:ascii="Times New Roman" w:eastAsia="Times New Roman" w:hAnsi="Times New Roman" w:cs="Times New Roman"/>
          <w:b/>
          <w:i/>
          <w:color w:val="000000" w:themeColor="text1"/>
          <w:spacing w:val="4"/>
          <w:sz w:val="24"/>
          <w:szCs w:val="24"/>
          <w:lang w:eastAsia="ru-RU"/>
        </w:rPr>
        <w:t xml:space="preserve"> </w:t>
      </w:r>
      <w:r w:rsidRPr="00881FB1">
        <w:rPr>
          <w:rFonts w:ascii="Times New Roman" w:eastAsia="Times New Roman" w:hAnsi="Times New Roman" w:cs="Times New Roman"/>
          <w:b/>
          <w:i/>
          <w:color w:val="000000" w:themeColor="text1"/>
          <w:spacing w:val="-1"/>
          <w:sz w:val="24"/>
          <w:szCs w:val="24"/>
          <w:lang w:eastAsia="ru-RU"/>
        </w:rPr>
        <w:t>аргументы,</w:t>
      </w:r>
      <w:r w:rsidRPr="00881FB1">
        <w:rPr>
          <w:rFonts w:ascii="Times New Roman" w:eastAsia="Times New Roman" w:hAnsi="Times New Roman" w:cs="Times New Roman"/>
          <w:b/>
          <w:i/>
          <w:color w:val="000000" w:themeColor="text1"/>
          <w:spacing w:val="1"/>
          <w:sz w:val="24"/>
          <w:szCs w:val="24"/>
          <w:lang w:eastAsia="ru-RU"/>
        </w:rPr>
        <w:t xml:space="preserve"> </w:t>
      </w:r>
      <w:r w:rsidRPr="00881FB1">
        <w:rPr>
          <w:rFonts w:ascii="Times New Roman" w:eastAsia="Times New Roman" w:hAnsi="Times New Roman" w:cs="Times New Roman"/>
          <w:b/>
          <w:i/>
          <w:color w:val="000000" w:themeColor="text1"/>
          <w:spacing w:val="-1"/>
          <w:sz w:val="24"/>
          <w:szCs w:val="24"/>
          <w:lang w:eastAsia="ru-RU"/>
        </w:rPr>
        <w:t>обосновывающие</w:t>
      </w:r>
      <w:r w:rsidRPr="00881FB1">
        <w:rPr>
          <w:rFonts w:ascii="Times New Roman" w:eastAsia="Times New Roman" w:hAnsi="Times New Roman" w:cs="Times New Roman"/>
          <w:b/>
          <w:i/>
          <w:color w:val="000000" w:themeColor="text1"/>
          <w:spacing w:val="7"/>
          <w:sz w:val="24"/>
          <w:szCs w:val="24"/>
          <w:lang w:eastAsia="ru-RU"/>
        </w:rPr>
        <w:t xml:space="preserve"> </w:t>
      </w:r>
      <w:r w:rsidRPr="00881FB1">
        <w:rPr>
          <w:rFonts w:ascii="Times New Roman" w:eastAsia="Times New Roman" w:hAnsi="Times New Roman" w:cs="Times New Roman"/>
          <w:b/>
          <w:i/>
          <w:color w:val="000000" w:themeColor="text1"/>
          <w:sz w:val="24"/>
          <w:szCs w:val="24"/>
          <w:lang w:eastAsia="ru-RU"/>
        </w:rPr>
        <w:t>выбор</w:t>
      </w:r>
      <w:r w:rsidRPr="00881FB1">
        <w:rPr>
          <w:rFonts w:ascii="Times New Roman" w:eastAsia="Times New Roman" w:hAnsi="Times New Roman" w:cs="Times New Roman"/>
          <w:b/>
          <w:i/>
          <w:color w:val="000000" w:themeColor="text1"/>
          <w:spacing w:val="-1"/>
          <w:sz w:val="24"/>
          <w:szCs w:val="24"/>
          <w:lang w:eastAsia="ru-RU"/>
        </w:rPr>
        <w:t xml:space="preserve"> </w:t>
      </w:r>
      <w:r w:rsidRPr="00881FB1">
        <w:rPr>
          <w:rFonts w:ascii="Times New Roman" w:eastAsia="Times New Roman" w:hAnsi="Times New Roman" w:cs="Times New Roman"/>
          <w:b/>
          <w:i/>
          <w:color w:val="000000" w:themeColor="text1"/>
          <w:spacing w:val="-2"/>
          <w:sz w:val="24"/>
          <w:szCs w:val="24"/>
          <w:lang w:eastAsia="ru-RU"/>
        </w:rPr>
        <w:t>ответа</w:t>
      </w:r>
      <w:r>
        <w:rPr>
          <w:rFonts w:ascii="Times New Roman" w:eastAsia="Times New Roman" w:hAnsi="Times New Roman" w:cs="Times New Roman"/>
          <w:b/>
          <w:i/>
          <w:color w:val="000000" w:themeColor="text1"/>
          <w:spacing w:val="-2"/>
          <w:sz w:val="24"/>
          <w:szCs w:val="24"/>
          <w:lang w:eastAsia="ru-RU"/>
        </w:rPr>
        <w:t>.</w:t>
      </w:r>
    </w:p>
    <w:p w:rsidR="0032344B" w:rsidRDefault="0032344B" w:rsidP="0032344B">
      <w:pPr>
        <w:pStyle w:val="a4"/>
        <w:spacing w:after="0" w:line="240" w:lineRule="auto"/>
        <w:ind w:left="0" w:firstLine="708"/>
        <w:jc w:val="both"/>
        <w:rPr>
          <w:rFonts w:ascii="Times New Roman" w:hAnsi="Times New Roman" w:cs="Times New Roman"/>
          <w:sz w:val="24"/>
          <w:szCs w:val="24"/>
        </w:rPr>
      </w:pPr>
      <w:r>
        <w:rPr>
          <w:rFonts w:ascii="Times New Roman" w:hAnsi="Times New Roman" w:cs="Times New Roman"/>
          <w:sz w:val="24"/>
          <w:szCs w:val="24"/>
        </w:rPr>
        <w:t xml:space="preserve">Сотрудник гостиницы должен знать лексический минимум по теме </w:t>
      </w:r>
      <w:r>
        <w:rPr>
          <w:rFonts w:ascii="Times New Roman" w:hAnsi="Times New Roman" w:cs="Times New Roman"/>
          <w:bCs/>
          <w:iCs/>
          <w:sz w:val="24"/>
          <w:szCs w:val="24"/>
        </w:rPr>
        <w:t>экологической безопасности при ведении профессиональной деятельности</w:t>
      </w:r>
      <w:r>
        <w:rPr>
          <w:rFonts w:ascii="Times New Roman" w:hAnsi="Times New Roman" w:cs="Times New Roman"/>
          <w:sz w:val="24"/>
          <w:szCs w:val="24"/>
        </w:rPr>
        <w:t xml:space="preserve"> на иностранном языке.</w:t>
      </w:r>
    </w:p>
    <w:p w:rsidR="0032344B" w:rsidRDefault="0032344B" w:rsidP="0032344B">
      <w:pPr>
        <w:pStyle w:val="a4"/>
        <w:spacing w:after="0" w:line="240" w:lineRule="auto"/>
        <w:ind w:left="0"/>
        <w:rPr>
          <w:rFonts w:ascii="Times New Roman" w:hAnsi="Times New Roman" w:cs="Times New Roman"/>
          <w:sz w:val="24"/>
          <w:szCs w:val="24"/>
        </w:rPr>
      </w:pPr>
    </w:p>
    <w:p w:rsidR="0032344B" w:rsidRPr="0032344B" w:rsidRDefault="0032344B" w:rsidP="0032344B">
      <w:pPr>
        <w:pStyle w:val="a4"/>
        <w:spacing w:after="0" w:line="240" w:lineRule="auto"/>
        <w:ind w:left="0"/>
        <w:rPr>
          <w:rFonts w:ascii="Times New Roman" w:hAnsi="Times New Roman" w:cs="Times New Roman"/>
          <w:sz w:val="24"/>
          <w:szCs w:val="24"/>
          <w:lang w:val="en-US"/>
        </w:rPr>
      </w:pPr>
      <w:r>
        <w:rPr>
          <w:rFonts w:ascii="Times New Roman" w:hAnsi="Times New Roman" w:cs="Times New Roman"/>
          <w:sz w:val="24"/>
          <w:szCs w:val="24"/>
        </w:rPr>
        <w:t>Прочитайте</w:t>
      </w:r>
      <w:r w:rsidRPr="0032344B">
        <w:rPr>
          <w:rFonts w:ascii="Times New Roman" w:hAnsi="Times New Roman" w:cs="Times New Roman"/>
          <w:sz w:val="24"/>
          <w:szCs w:val="24"/>
          <w:lang w:val="en-US"/>
        </w:rPr>
        <w:t xml:space="preserve"> </w:t>
      </w:r>
      <w:r>
        <w:rPr>
          <w:rFonts w:ascii="Times New Roman" w:hAnsi="Times New Roman" w:cs="Times New Roman"/>
          <w:sz w:val="24"/>
          <w:szCs w:val="24"/>
        </w:rPr>
        <w:t>текст</w:t>
      </w:r>
      <w:r w:rsidRPr="0032344B">
        <w:rPr>
          <w:rFonts w:ascii="Times New Roman" w:hAnsi="Times New Roman" w:cs="Times New Roman"/>
          <w:sz w:val="24"/>
          <w:szCs w:val="24"/>
          <w:lang w:val="en-US"/>
        </w:rPr>
        <w:t>.</w:t>
      </w:r>
    </w:p>
    <w:p w:rsidR="0032344B" w:rsidRDefault="0032344B" w:rsidP="0032344B">
      <w:pPr>
        <w:spacing w:after="0" w:line="240" w:lineRule="auto"/>
        <w:ind w:firstLine="709"/>
        <w:jc w:val="both"/>
        <w:rPr>
          <w:rFonts w:eastAsia="Times New Roman" w:cs="Times New Roman"/>
          <w:szCs w:val="24"/>
          <w:lang w:val="de-DE" w:eastAsia="ru-RU"/>
        </w:rPr>
      </w:pPr>
      <w:r>
        <w:rPr>
          <w:rFonts w:eastAsia="Times New Roman" w:cs="Times New Roman"/>
          <w:szCs w:val="24"/>
          <w:lang w:val="de-DE" w:eastAsia="ru-RU"/>
        </w:rPr>
        <w:t>Es gibt jetzt Autos, die mit Elektrizität arbeiten, mit Solar und sogar mit Treibstoff aus Pflanzen. Die modernen Motoren sind sehr effizient und weniger schädlich für die Umwelt. Es wird eventuell in der Zukunft auch weniger Autos auf den Straßen geben, da mehr Menschen von zuhause aus arbeiten. Sie nutzen die modernen Kommunikationsmöglichkeiten. So kann man sagen, dass wir einige Gründe für Optimismus haben, was den Umweltschutz betrifft.</w:t>
      </w:r>
    </w:p>
    <w:p w:rsidR="0032344B" w:rsidRPr="0032344B" w:rsidRDefault="0032344B" w:rsidP="0032344B">
      <w:pPr>
        <w:spacing w:after="0" w:line="240" w:lineRule="auto"/>
        <w:jc w:val="both"/>
        <w:rPr>
          <w:rFonts w:eastAsia="Times New Roman" w:cs="Times New Roman"/>
          <w:szCs w:val="24"/>
          <w:lang w:val="en-US" w:eastAsia="ru-RU"/>
        </w:rPr>
      </w:pPr>
    </w:p>
    <w:p w:rsidR="0032344B" w:rsidRDefault="0032344B" w:rsidP="0032344B">
      <w:pPr>
        <w:spacing w:after="0" w:line="240" w:lineRule="auto"/>
        <w:jc w:val="both"/>
        <w:rPr>
          <w:rFonts w:eastAsia="Times New Roman" w:cs="Times New Roman"/>
          <w:szCs w:val="24"/>
          <w:lang w:val="de-DE" w:eastAsia="ru-RU"/>
        </w:rPr>
      </w:pPr>
      <w:r>
        <w:rPr>
          <w:rFonts w:eastAsia="Times New Roman" w:cs="Times New Roman"/>
          <w:szCs w:val="24"/>
          <w:lang w:eastAsia="ru-RU"/>
        </w:rPr>
        <w:t>Выберите заголовок, подходящий к тексту. Дайте обоснование выбора.</w:t>
      </w:r>
    </w:p>
    <w:p w:rsidR="0032344B" w:rsidRDefault="0032344B" w:rsidP="0032344B">
      <w:pPr>
        <w:spacing w:after="0" w:line="240" w:lineRule="auto"/>
        <w:rPr>
          <w:rFonts w:eastAsia="Times New Roman" w:cs="Times New Roman"/>
          <w:szCs w:val="24"/>
          <w:lang w:val="de-DE" w:eastAsia="ru-RU"/>
        </w:rPr>
      </w:pPr>
      <w:r w:rsidRPr="00881FB1">
        <w:rPr>
          <w:rFonts w:eastAsia="Times New Roman" w:cs="Times New Roman"/>
          <w:szCs w:val="24"/>
          <w:lang w:eastAsia="ru-RU"/>
        </w:rPr>
        <w:t>1</w:t>
      </w:r>
      <w:r>
        <w:rPr>
          <w:rFonts w:eastAsia="Times New Roman" w:cs="Times New Roman"/>
          <w:szCs w:val="24"/>
          <w:lang w:val="de-DE" w:eastAsia="ru-RU"/>
        </w:rPr>
        <w:t>.  Das Auto, das zu mir passt</w:t>
      </w:r>
    </w:p>
    <w:p w:rsidR="0032344B" w:rsidRDefault="0032344B" w:rsidP="0032344B">
      <w:pPr>
        <w:spacing w:after="0" w:line="240" w:lineRule="auto"/>
        <w:rPr>
          <w:rFonts w:eastAsia="Times New Roman" w:cs="Times New Roman"/>
          <w:szCs w:val="24"/>
          <w:lang w:val="de-DE" w:eastAsia="ru-RU"/>
        </w:rPr>
      </w:pPr>
      <w:r w:rsidRPr="0032344B">
        <w:rPr>
          <w:rFonts w:eastAsia="Times New Roman" w:cs="Times New Roman"/>
          <w:szCs w:val="24"/>
          <w:lang w:val="en-US" w:eastAsia="ru-RU"/>
        </w:rPr>
        <w:t>2</w:t>
      </w:r>
      <w:r>
        <w:rPr>
          <w:rFonts w:eastAsia="Times New Roman" w:cs="Times New Roman"/>
          <w:szCs w:val="24"/>
          <w:lang w:val="de-DE" w:eastAsia="ru-RU"/>
        </w:rPr>
        <w:t>.  Schöne Überraschung</w:t>
      </w:r>
    </w:p>
    <w:p w:rsidR="0032344B" w:rsidRDefault="0032344B" w:rsidP="0032344B">
      <w:pPr>
        <w:spacing w:after="0" w:line="240" w:lineRule="auto"/>
        <w:rPr>
          <w:rFonts w:eastAsia="Times New Roman" w:cs="Times New Roman"/>
          <w:szCs w:val="24"/>
          <w:lang w:val="de-DE" w:eastAsia="ru-RU"/>
        </w:rPr>
      </w:pPr>
      <w:r w:rsidRPr="0032344B">
        <w:rPr>
          <w:rFonts w:eastAsia="Times New Roman" w:cs="Times New Roman"/>
          <w:szCs w:val="24"/>
          <w:lang w:val="en-US" w:eastAsia="ru-RU"/>
        </w:rPr>
        <w:t>3</w:t>
      </w:r>
      <w:r>
        <w:rPr>
          <w:rFonts w:eastAsia="Times New Roman" w:cs="Times New Roman"/>
          <w:szCs w:val="24"/>
          <w:lang w:val="de-DE" w:eastAsia="ru-RU"/>
        </w:rPr>
        <w:t>.  Straßen zu eng</w:t>
      </w:r>
    </w:p>
    <w:p w:rsidR="0032344B" w:rsidRDefault="0032344B" w:rsidP="0032344B">
      <w:pPr>
        <w:spacing w:after="0" w:line="240" w:lineRule="auto"/>
        <w:rPr>
          <w:rFonts w:eastAsia="Times New Roman" w:cs="Times New Roman"/>
          <w:szCs w:val="24"/>
          <w:lang w:val="de-DE" w:eastAsia="ru-RU"/>
        </w:rPr>
      </w:pPr>
      <w:r w:rsidRPr="0032344B">
        <w:rPr>
          <w:rFonts w:eastAsia="Times New Roman" w:cs="Times New Roman"/>
          <w:szCs w:val="24"/>
          <w:lang w:val="en-US" w:eastAsia="ru-RU"/>
        </w:rPr>
        <w:t>4</w:t>
      </w:r>
      <w:r>
        <w:rPr>
          <w:rFonts w:eastAsia="Times New Roman" w:cs="Times New Roman"/>
          <w:szCs w:val="24"/>
          <w:lang w:val="de-DE" w:eastAsia="ru-RU"/>
        </w:rPr>
        <w:t>.  Autos für die Umwelt</w:t>
      </w:r>
    </w:p>
    <w:p w:rsidR="0032344B" w:rsidRDefault="0032344B" w:rsidP="0032344B">
      <w:pPr>
        <w:spacing w:after="0" w:line="240" w:lineRule="auto"/>
        <w:rPr>
          <w:rFonts w:cs="Times New Roman"/>
          <w:bCs/>
          <w:szCs w:val="24"/>
          <w:lang w:val="de-DE"/>
        </w:rPr>
      </w:pPr>
    </w:p>
    <w:p w:rsidR="0032344B" w:rsidRDefault="0032344B" w:rsidP="0032344B">
      <w:pPr>
        <w:pStyle w:val="a4"/>
        <w:spacing w:after="0" w:line="240" w:lineRule="auto"/>
        <w:ind w:left="0"/>
        <w:jc w:val="both"/>
        <w:rPr>
          <w:rFonts w:ascii="Times New Roman" w:hAnsi="Times New Roman" w:cs="Times New Roman"/>
          <w:b/>
          <w:sz w:val="24"/>
          <w:szCs w:val="24"/>
        </w:rPr>
      </w:pPr>
      <w:r>
        <w:rPr>
          <w:rFonts w:ascii="Times New Roman" w:hAnsi="Times New Roman" w:cs="Times New Roman"/>
          <w:b/>
          <w:sz w:val="24"/>
          <w:szCs w:val="24"/>
        </w:rPr>
        <w:t>Ответ:</w:t>
      </w:r>
    </w:p>
    <w:p w:rsidR="0032344B" w:rsidRDefault="0032344B" w:rsidP="0032344B">
      <w:pPr>
        <w:pStyle w:val="a4"/>
        <w:spacing w:after="0" w:line="240" w:lineRule="auto"/>
        <w:ind w:left="0" w:hanging="1069"/>
        <w:jc w:val="both"/>
        <w:rPr>
          <w:rFonts w:ascii="Times New Roman" w:hAnsi="Times New Roman" w:cs="Times New Roman"/>
          <w:b/>
          <w:sz w:val="24"/>
          <w:szCs w:val="24"/>
        </w:rPr>
      </w:pPr>
    </w:p>
    <w:p w:rsidR="0032344B" w:rsidRDefault="0032344B" w:rsidP="0032344B">
      <w:pPr>
        <w:pStyle w:val="a4"/>
        <w:spacing w:after="0" w:line="240" w:lineRule="auto"/>
        <w:ind w:left="0"/>
        <w:jc w:val="both"/>
        <w:rPr>
          <w:rFonts w:ascii="Times New Roman" w:hAnsi="Times New Roman" w:cs="Times New Roman"/>
          <w:b/>
          <w:sz w:val="24"/>
          <w:szCs w:val="24"/>
        </w:rPr>
      </w:pPr>
      <w:r>
        <w:rPr>
          <w:rFonts w:ascii="Times New Roman" w:hAnsi="Times New Roman" w:cs="Times New Roman"/>
          <w:b/>
          <w:sz w:val="24"/>
          <w:szCs w:val="24"/>
        </w:rPr>
        <w:t>Обоснование:</w:t>
      </w:r>
    </w:p>
    <w:p w:rsidR="00190FD9" w:rsidRDefault="00190FD9" w:rsidP="004462D9">
      <w:pPr>
        <w:spacing w:after="0" w:line="240" w:lineRule="auto"/>
        <w:rPr>
          <w:b/>
        </w:rPr>
      </w:pPr>
    </w:p>
    <w:p w:rsidR="00190FD9" w:rsidRDefault="00190FD9" w:rsidP="004462D9">
      <w:pPr>
        <w:spacing w:after="0" w:line="240" w:lineRule="auto"/>
        <w:rPr>
          <w:b/>
        </w:rPr>
      </w:pPr>
      <w:r w:rsidRPr="004311AA">
        <w:rPr>
          <w:b/>
        </w:rPr>
        <w:t>Задание</w:t>
      </w:r>
      <w:r>
        <w:rPr>
          <w:b/>
        </w:rPr>
        <w:t xml:space="preserve"> 272.</w:t>
      </w:r>
    </w:p>
    <w:p w:rsidR="007947FF" w:rsidRPr="007947FF" w:rsidRDefault="007947FF" w:rsidP="007947FF">
      <w:pPr>
        <w:pStyle w:val="a4"/>
        <w:spacing w:after="0" w:line="240" w:lineRule="auto"/>
        <w:ind w:left="0" w:firstLine="708"/>
        <w:jc w:val="both"/>
        <w:rPr>
          <w:rFonts w:ascii="Times New Roman" w:hAnsi="Times New Roman" w:cs="Times New Roman"/>
          <w:b/>
          <w:i/>
          <w:sz w:val="24"/>
          <w:szCs w:val="24"/>
        </w:rPr>
      </w:pPr>
      <w:r w:rsidRPr="007947FF">
        <w:rPr>
          <w:rFonts w:ascii="Times New Roman" w:hAnsi="Times New Roman" w:cs="Times New Roman"/>
          <w:b/>
          <w:i/>
          <w:iCs/>
          <w:sz w:val="24"/>
          <w:szCs w:val="24"/>
        </w:rPr>
        <w:t>Прочитайте текст, выберите правильный вариант ответа и запишите аргументы, обосновывающие выбор ответа.</w:t>
      </w:r>
    </w:p>
    <w:p w:rsidR="007947FF" w:rsidRPr="00E51000" w:rsidRDefault="007947FF" w:rsidP="007947FF">
      <w:pPr>
        <w:spacing w:after="0" w:line="240" w:lineRule="auto"/>
        <w:jc w:val="both"/>
        <w:rPr>
          <w:rFonts w:cs="Times New Roman"/>
          <w:color w:val="000000"/>
          <w:szCs w:val="24"/>
          <w:shd w:val="clear" w:color="auto" w:fill="FFFFFF"/>
        </w:rPr>
      </w:pPr>
      <w:r w:rsidRPr="00E51000">
        <w:rPr>
          <w:rFonts w:cs="Times New Roman"/>
          <w:szCs w:val="24"/>
        </w:rPr>
        <w:tab/>
      </w:r>
      <w:r w:rsidRPr="00E51000">
        <w:rPr>
          <w:rFonts w:cs="Times New Roman"/>
          <w:color w:val="000000"/>
          <w:szCs w:val="24"/>
          <w:shd w:val="clear" w:color="auto" w:fill="FFFFFF"/>
        </w:rPr>
        <w:t>Менеджеры отдела бронирования могут выбрасывать в корзину абсолютно все: бумагу, пластиковые контейнеры от еды, ручки, нерабочие детали компьютера и даже аккумуляторы, ртутьсодержащие лампы. Некоторые офисные отходы подлежат особому обращению, если для них определен 1-4 класс опасности. Укажите отходы, которые подлежат особому обращению:</w:t>
      </w:r>
    </w:p>
    <w:p w:rsidR="007947FF" w:rsidRPr="00E51000" w:rsidRDefault="007947FF" w:rsidP="007947FF">
      <w:pPr>
        <w:spacing w:after="0" w:line="240" w:lineRule="auto"/>
        <w:jc w:val="both"/>
        <w:rPr>
          <w:rFonts w:cs="Times New Roman"/>
          <w:color w:val="000000"/>
          <w:szCs w:val="24"/>
          <w:shd w:val="clear" w:color="auto" w:fill="FFFFFF"/>
        </w:rPr>
      </w:pPr>
      <w:r w:rsidRPr="00E51000">
        <w:rPr>
          <w:rFonts w:cs="Times New Roman"/>
          <w:color w:val="000000"/>
          <w:szCs w:val="24"/>
          <w:shd w:val="clear" w:color="auto" w:fill="FFFFFF"/>
        </w:rPr>
        <w:t>1) канцелярские принадлежности, непригодные к дальнейшему использованию: сломанная линейка, ластик, сломанный степлер;</w:t>
      </w:r>
    </w:p>
    <w:p w:rsidR="007947FF" w:rsidRPr="00E51000" w:rsidRDefault="007947FF" w:rsidP="007947FF">
      <w:pPr>
        <w:spacing w:after="0" w:line="240" w:lineRule="auto"/>
        <w:jc w:val="both"/>
        <w:rPr>
          <w:rFonts w:cs="Times New Roman"/>
          <w:color w:val="000000"/>
          <w:szCs w:val="24"/>
          <w:shd w:val="clear" w:color="auto" w:fill="FFFFFF"/>
        </w:rPr>
      </w:pPr>
      <w:r w:rsidRPr="00E51000">
        <w:rPr>
          <w:rFonts w:cs="Times New Roman"/>
          <w:color w:val="000000"/>
          <w:szCs w:val="24"/>
          <w:shd w:val="clear" w:color="auto" w:fill="FFFFFF"/>
        </w:rPr>
        <w:t>2) компьютерная техника, аккумуляторы и батарейки, расходные материалы и оборудование для печати и копирования документов;</w:t>
      </w:r>
    </w:p>
    <w:p w:rsidR="007947FF" w:rsidRPr="00E51000" w:rsidRDefault="007947FF" w:rsidP="007947FF">
      <w:pPr>
        <w:spacing w:after="0" w:line="240" w:lineRule="auto"/>
        <w:jc w:val="both"/>
        <w:rPr>
          <w:rFonts w:cs="Times New Roman"/>
          <w:color w:val="000000"/>
          <w:szCs w:val="24"/>
          <w:shd w:val="clear" w:color="auto" w:fill="FFFFFF"/>
        </w:rPr>
      </w:pPr>
      <w:r w:rsidRPr="00E51000">
        <w:rPr>
          <w:rFonts w:cs="Times New Roman"/>
          <w:color w:val="000000"/>
          <w:szCs w:val="24"/>
          <w:shd w:val="clear" w:color="auto" w:fill="FFFFFF"/>
        </w:rPr>
        <w:t>3) пищевые отходы;</w:t>
      </w:r>
    </w:p>
    <w:p w:rsidR="007947FF" w:rsidRPr="00E51000" w:rsidRDefault="007947FF" w:rsidP="007947FF">
      <w:pPr>
        <w:spacing w:after="0" w:line="240" w:lineRule="auto"/>
        <w:jc w:val="both"/>
        <w:rPr>
          <w:rFonts w:cs="Times New Roman"/>
          <w:color w:val="000000"/>
          <w:szCs w:val="24"/>
          <w:shd w:val="clear" w:color="auto" w:fill="FFFFFF"/>
        </w:rPr>
      </w:pPr>
      <w:r w:rsidRPr="00E51000">
        <w:rPr>
          <w:rFonts w:cs="Times New Roman"/>
          <w:color w:val="000000"/>
          <w:szCs w:val="24"/>
          <w:shd w:val="clear" w:color="auto" w:fill="FFFFFF"/>
        </w:rPr>
        <w:t>4) остатки картона и бумаги: упаковка, коробки, старые журналы учета, некорректно оформленные протоколы.</w:t>
      </w:r>
    </w:p>
    <w:p w:rsidR="007947FF" w:rsidRPr="00E51000" w:rsidRDefault="007947FF" w:rsidP="007947FF">
      <w:pPr>
        <w:spacing w:after="0" w:line="240" w:lineRule="auto"/>
        <w:rPr>
          <w:rFonts w:cs="Times New Roman"/>
          <w:szCs w:val="24"/>
        </w:rPr>
      </w:pPr>
    </w:p>
    <w:p w:rsidR="007947FF" w:rsidRDefault="007947FF" w:rsidP="007947FF">
      <w:pPr>
        <w:spacing w:after="0" w:line="240" w:lineRule="auto"/>
        <w:contextualSpacing/>
        <w:jc w:val="both"/>
        <w:rPr>
          <w:rFonts w:cs="Times New Roman"/>
          <w:b/>
          <w:bCs/>
          <w:color w:val="000000"/>
          <w:szCs w:val="24"/>
        </w:rPr>
      </w:pPr>
      <w:r w:rsidRPr="00E51000">
        <w:rPr>
          <w:rFonts w:cs="Times New Roman"/>
          <w:b/>
          <w:bCs/>
          <w:color w:val="000000"/>
          <w:szCs w:val="24"/>
        </w:rPr>
        <w:t>Ответ:</w:t>
      </w:r>
    </w:p>
    <w:p w:rsidR="007947FF" w:rsidRPr="00E51000" w:rsidRDefault="007947FF" w:rsidP="007947FF">
      <w:pPr>
        <w:spacing w:after="0" w:line="240" w:lineRule="auto"/>
        <w:contextualSpacing/>
        <w:jc w:val="both"/>
        <w:rPr>
          <w:rFonts w:cs="Times New Roman"/>
          <w:b/>
          <w:bCs/>
          <w:color w:val="000000"/>
          <w:szCs w:val="24"/>
        </w:rPr>
      </w:pPr>
    </w:p>
    <w:p w:rsidR="007947FF" w:rsidRPr="00E51000" w:rsidRDefault="007947FF" w:rsidP="007947FF">
      <w:pPr>
        <w:spacing w:after="0" w:line="240" w:lineRule="auto"/>
        <w:contextualSpacing/>
        <w:jc w:val="both"/>
        <w:rPr>
          <w:rFonts w:cs="Times New Roman"/>
          <w:bCs/>
          <w:color w:val="000000"/>
          <w:szCs w:val="24"/>
        </w:rPr>
      </w:pPr>
      <w:r w:rsidRPr="00E51000">
        <w:rPr>
          <w:rFonts w:cs="Times New Roman"/>
          <w:b/>
          <w:bCs/>
          <w:color w:val="000000"/>
          <w:szCs w:val="24"/>
        </w:rPr>
        <w:t>Обоснование:</w:t>
      </w:r>
    </w:p>
    <w:p w:rsidR="00190FD9" w:rsidRDefault="00190FD9" w:rsidP="004462D9">
      <w:pPr>
        <w:spacing w:after="0" w:line="240" w:lineRule="auto"/>
        <w:rPr>
          <w:b/>
        </w:rPr>
      </w:pPr>
      <w:r w:rsidRPr="004311AA">
        <w:rPr>
          <w:b/>
        </w:rPr>
        <w:lastRenderedPageBreak/>
        <w:t>Задание</w:t>
      </w:r>
      <w:r>
        <w:rPr>
          <w:b/>
        </w:rPr>
        <w:t xml:space="preserve"> 273.</w:t>
      </w:r>
    </w:p>
    <w:p w:rsidR="003900C7" w:rsidRPr="003900C7" w:rsidRDefault="003900C7" w:rsidP="003900C7">
      <w:pPr>
        <w:pStyle w:val="a4"/>
        <w:spacing w:after="0" w:line="240" w:lineRule="auto"/>
        <w:ind w:left="0"/>
        <w:jc w:val="both"/>
        <w:rPr>
          <w:rFonts w:ascii="Times New Roman" w:hAnsi="Times New Roman" w:cs="Times New Roman"/>
          <w:b/>
          <w:i/>
          <w:sz w:val="24"/>
          <w:szCs w:val="24"/>
        </w:rPr>
      </w:pPr>
      <w:r w:rsidRPr="003900C7">
        <w:rPr>
          <w:rFonts w:ascii="Times New Roman" w:hAnsi="Times New Roman" w:cs="Times New Roman"/>
          <w:b/>
          <w:i/>
          <w:iCs/>
          <w:sz w:val="24"/>
          <w:szCs w:val="24"/>
        </w:rPr>
        <w:t>Прочитайте текст, выберите правильный вариант ответа и запишите аргументы, обосновывающие выбор ответа.</w:t>
      </w:r>
    </w:p>
    <w:p w:rsidR="003900C7" w:rsidRPr="003900C7" w:rsidRDefault="003900C7" w:rsidP="003900C7">
      <w:pPr>
        <w:pStyle w:val="a8"/>
        <w:spacing w:beforeAutospacing="0" w:afterAutospacing="0"/>
        <w:jc w:val="both"/>
        <w:textAlignment w:val="baseline"/>
        <w:rPr>
          <w:rStyle w:val="a7"/>
          <w:b w:val="0"/>
          <w:bdr w:val="none" w:sz="0" w:space="0" w:color="auto" w:frame="1"/>
          <w:lang w:val="ru-RU"/>
        </w:rPr>
      </w:pPr>
      <w:r w:rsidRPr="003900C7">
        <w:rPr>
          <w:lang w:val="ru-RU"/>
        </w:rPr>
        <w:tab/>
      </w:r>
      <w:r w:rsidRPr="003900C7">
        <w:rPr>
          <w:rStyle w:val="a7"/>
          <w:b w:val="0"/>
          <w:bdr w:val="none" w:sz="0" w:space="0" w:color="auto" w:frame="1"/>
          <w:lang w:val="ru-RU"/>
        </w:rPr>
        <w:t>Отдел бронирования чаще всего пользуется лазерными принтерами.</w:t>
      </w:r>
      <w:r w:rsidRPr="003900C7">
        <w:rPr>
          <w:rStyle w:val="a7"/>
          <w:b w:val="0"/>
          <w:bdr w:val="none" w:sz="0" w:space="0" w:color="auto" w:frame="1"/>
        </w:rPr>
        <w:t> </w:t>
      </w:r>
      <w:r w:rsidRPr="003900C7">
        <w:rPr>
          <w:lang w:val="ru-RU"/>
        </w:rPr>
        <w:t xml:space="preserve">Они позволяют напечатать большое количество листов за короткое время. </w:t>
      </w:r>
      <w:r w:rsidRPr="003900C7">
        <w:rPr>
          <w:rStyle w:val="a7"/>
          <w:b w:val="0"/>
          <w:bdr w:val="none" w:sz="0" w:space="0" w:color="auto" w:frame="1"/>
          <w:lang w:val="ru-RU"/>
        </w:rPr>
        <w:t>Всем лазерным принтерам для работы необходим картридж, заправленный специальным тонером.</w:t>
      </w:r>
      <w:r w:rsidRPr="003900C7">
        <w:t> </w:t>
      </w:r>
      <w:r w:rsidRPr="003900C7">
        <w:rPr>
          <w:lang w:val="ru-RU"/>
        </w:rPr>
        <w:t xml:space="preserve">Рано или поздно картриджи </w:t>
      </w:r>
      <w:r w:rsidRPr="003900C7">
        <w:rPr>
          <w:rStyle w:val="a7"/>
          <w:b w:val="0"/>
          <w:bdr w:val="none" w:sz="0" w:space="0" w:color="auto" w:frame="1"/>
          <w:lang w:val="ru-RU"/>
        </w:rPr>
        <w:t>ломаются</w:t>
      </w:r>
      <w:r w:rsidRPr="003900C7">
        <w:rPr>
          <w:rStyle w:val="a7"/>
          <w:b w:val="0"/>
          <w:bdr w:val="none" w:sz="0" w:space="0" w:color="auto" w:frame="1"/>
        </w:rPr>
        <w:t> </w:t>
      </w:r>
      <w:r w:rsidRPr="003900C7">
        <w:rPr>
          <w:lang w:val="ru-RU"/>
        </w:rPr>
        <w:t>и</w:t>
      </w:r>
      <w:r w:rsidRPr="003900C7">
        <w:t> </w:t>
      </w:r>
      <w:r w:rsidRPr="003900C7">
        <w:rPr>
          <w:rStyle w:val="a7"/>
          <w:b w:val="0"/>
          <w:bdr w:val="none" w:sz="0" w:space="0" w:color="auto" w:frame="1"/>
          <w:lang w:val="ru-RU"/>
        </w:rPr>
        <w:t>приходят в негодность</w:t>
      </w:r>
      <w:r w:rsidRPr="003900C7">
        <w:rPr>
          <w:lang w:val="ru-RU"/>
        </w:rPr>
        <w:t>. Укажите,</w:t>
      </w:r>
      <w:r w:rsidRPr="003900C7">
        <w:t> </w:t>
      </w:r>
      <w:r w:rsidRPr="003900C7">
        <w:rPr>
          <w:rStyle w:val="a7"/>
          <w:b w:val="0"/>
          <w:bdr w:val="none" w:sz="0" w:space="0" w:color="auto" w:frame="1"/>
          <w:lang w:val="ru-RU"/>
        </w:rPr>
        <w:t>как можно утилизировать картридж в гостинице:</w:t>
      </w:r>
    </w:p>
    <w:p w:rsidR="003900C7" w:rsidRPr="003900C7" w:rsidRDefault="003900C7" w:rsidP="003900C7">
      <w:pPr>
        <w:pStyle w:val="a8"/>
        <w:spacing w:beforeAutospacing="0" w:afterAutospacing="0"/>
        <w:jc w:val="both"/>
        <w:textAlignment w:val="baseline"/>
        <w:rPr>
          <w:rStyle w:val="a7"/>
          <w:b w:val="0"/>
          <w:bdr w:val="none" w:sz="0" w:space="0" w:color="auto" w:frame="1"/>
          <w:lang w:val="ru-RU"/>
        </w:rPr>
      </w:pPr>
      <w:r w:rsidRPr="003900C7">
        <w:rPr>
          <w:rStyle w:val="a7"/>
          <w:b w:val="0"/>
          <w:bdr w:val="none" w:sz="0" w:space="0" w:color="auto" w:frame="1"/>
          <w:lang w:val="ru-RU"/>
        </w:rPr>
        <w:t>1) выкинуть в мусорный контейнер;</w:t>
      </w:r>
    </w:p>
    <w:p w:rsidR="003900C7" w:rsidRPr="003900C7" w:rsidRDefault="003900C7" w:rsidP="003900C7">
      <w:pPr>
        <w:pStyle w:val="a8"/>
        <w:spacing w:beforeAutospacing="0" w:afterAutospacing="0"/>
        <w:jc w:val="both"/>
        <w:textAlignment w:val="baseline"/>
        <w:rPr>
          <w:rStyle w:val="a7"/>
          <w:b w:val="0"/>
          <w:bdr w:val="none" w:sz="0" w:space="0" w:color="auto" w:frame="1"/>
          <w:lang w:val="ru-RU"/>
        </w:rPr>
      </w:pPr>
      <w:r w:rsidRPr="003900C7">
        <w:rPr>
          <w:rStyle w:val="a7"/>
          <w:b w:val="0"/>
          <w:bdr w:val="none" w:sz="0" w:space="0" w:color="auto" w:frame="1"/>
          <w:lang w:val="ru-RU"/>
        </w:rPr>
        <w:t>2) самостоятельно уничтожить;</w:t>
      </w:r>
    </w:p>
    <w:p w:rsidR="003900C7" w:rsidRPr="003900C7" w:rsidRDefault="003900C7" w:rsidP="003900C7">
      <w:pPr>
        <w:pStyle w:val="a8"/>
        <w:spacing w:beforeAutospacing="0" w:afterAutospacing="0"/>
        <w:jc w:val="both"/>
        <w:textAlignment w:val="baseline"/>
        <w:rPr>
          <w:rStyle w:val="a7"/>
          <w:b w:val="0"/>
          <w:bdr w:val="none" w:sz="0" w:space="0" w:color="auto" w:frame="1"/>
          <w:lang w:val="ru-RU"/>
        </w:rPr>
      </w:pPr>
      <w:r w:rsidRPr="003900C7">
        <w:rPr>
          <w:rStyle w:val="a7"/>
          <w:b w:val="0"/>
          <w:bdr w:val="none" w:sz="0" w:space="0" w:color="auto" w:frame="1"/>
          <w:lang w:val="ru-RU"/>
        </w:rPr>
        <w:t>3) разобрать на детали и выкинуть в мусорный контейнер;</w:t>
      </w:r>
    </w:p>
    <w:p w:rsidR="003900C7" w:rsidRPr="003900C7" w:rsidRDefault="003900C7" w:rsidP="003900C7">
      <w:pPr>
        <w:pStyle w:val="a8"/>
        <w:spacing w:beforeAutospacing="0" w:afterAutospacing="0"/>
        <w:jc w:val="both"/>
        <w:textAlignment w:val="baseline"/>
        <w:rPr>
          <w:rStyle w:val="a7"/>
          <w:b w:val="0"/>
          <w:bdr w:val="none" w:sz="0" w:space="0" w:color="auto" w:frame="1"/>
          <w:lang w:val="ru-RU"/>
        </w:rPr>
      </w:pPr>
      <w:r w:rsidRPr="003900C7">
        <w:rPr>
          <w:rStyle w:val="a7"/>
          <w:b w:val="0"/>
          <w:bdr w:val="none" w:sz="0" w:space="0" w:color="auto" w:frame="1"/>
          <w:lang w:val="ru-RU"/>
        </w:rPr>
        <w:t>4) отнести в организацию для специально уничтожения.</w:t>
      </w:r>
    </w:p>
    <w:p w:rsidR="003900C7" w:rsidRPr="003900C7" w:rsidRDefault="003900C7" w:rsidP="003900C7">
      <w:pPr>
        <w:pStyle w:val="a8"/>
        <w:spacing w:beforeAutospacing="0" w:afterAutospacing="0"/>
        <w:jc w:val="both"/>
        <w:textAlignment w:val="baseline"/>
        <w:rPr>
          <w:lang w:val="ru-RU"/>
        </w:rPr>
      </w:pPr>
    </w:p>
    <w:p w:rsidR="003900C7" w:rsidRDefault="003900C7" w:rsidP="003900C7">
      <w:pPr>
        <w:spacing w:after="0" w:line="240" w:lineRule="auto"/>
        <w:jc w:val="both"/>
        <w:rPr>
          <w:rFonts w:cs="Times New Roman"/>
          <w:b/>
          <w:bCs/>
          <w:color w:val="000000"/>
          <w:szCs w:val="24"/>
        </w:rPr>
      </w:pPr>
      <w:r w:rsidRPr="00E51000">
        <w:rPr>
          <w:rFonts w:cs="Times New Roman"/>
          <w:b/>
          <w:bCs/>
          <w:color w:val="000000"/>
          <w:szCs w:val="24"/>
        </w:rPr>
        <w:t>Ответ:</w:t>
      </w:r>
    </w:p>
    <w:p w:rsidR="003900C7" w:rsidRPr="00E51000" w:rsidRDefault="003900C7" w:rsidP="003900C7">
      <w:pPr>
        <w:spacing w:after="0" w:line="240" w:lineRule="auto"/>
        <w:jc w:val="both"/>
        <w:rPr>
          <w:rFonts w:cs="Times New Roman"/>
          <w:b/>
          <w:bCs/>
          <w:color w:val="000000"/>
          <w:szCs w:val="24"/>
        </w:rPr>
      </w:pPr>
    </w:p>
    <w:p w:rsidR="003900C7" w:rsidRPr="00E51000" w:rsidRDefault="003900C7" w:rsidP="003900C7">
      <w:pPr>
        <w:spacing w:after="0" w:line="240" w:lineRule="auto"/>
        <w:contextualSpacing/>
        <w:jc w:val="both"/>
        <w:rPr>
          <w:rFonts w:cs="Times New Roman"/>
          <w:bCs/>
          <w:color w:val="000000"/>
          <w:szCs w:val="24"/>
        </w:rPr>
      </w:pPr>
      <w:r w:rsidRPr="00E51000">
        <w:rPr>
          <w:rFonts w:cs="Times New Roman"/>
          <w:b/>
          <w:bCs/>
          <w:color w:val="000000"/>
          <w:szCs w:val="24"/>
        </w:rPr>
        <w:t>Обоснование:</w:t>
      </w:r>
    </w:p>
    <w:p w:rsidR="00797D80" w:rsidRDefault="00797D80" w:rsidP="004462D9">
      <w:pPr>
        <w:spacing w:after="0" w:line="240" w:lineRule="auto"/>
        <w:rPr>
          <w:b/>
        </w:rPr>
      </w:pPr>
    </w:p>
    <w:p w:rsidR="00190FD9" w:rsidRPr="00857ACA" w:rsidRDefault="00190FD9" w:rsidP="004462D9">
      <w:pPr>
        <w:spacing w:after="0" w:line="240" w:lineRule="auto"/>
        <w:rPr>
          <w:b/>
        </w:rPr>
      </w:pPr>
      <w:r w:rsidRPr="00857ACA">
        <w:rPr>
          <w:b/>
        </w:rPr>
        <w:t>Задание 274.</w:t>
      </w:r>
    </w:p>
    <w:p w:rsidR="00024432" w:rsidRPr="00666E04" w:rsidRDefault="00024432" w:rsidP="00024432">
      <w:pPr>
        <w:pStyle w:val="a4"/>
        <w:spacing w:after="0" w:line="240" w:lineRule="auto"/>
        <w:ind w:left="0"/>
        <w:jc w:val="both"/>
        <w:rPr>
          <w:rFonts w:ascii="Times New Roman" w:hAnsi="Times New Roman" w:cs="Times New Roman"/>
          <w:b/>
          <w:i/>
          <w:sz w:val="24"/>
          <w:szCs w:val="24"/>
        </w:rPr>
      </w:pPr>
      <w:r w:rsidRPr="00666E04">
        <w:rPr>
          <w:rFonts w:ascii="Times New Roman" w:hAnsi="Times New Roman" w:cs="Times New Roman"/>
          <w:b/>
          <w:i/>
          <w:iCs/>
          <w:sz w:val="24"/>
          <w:szCs w:val="24"/>
        </w:rPr>
        <w:t>Прочитайте текст, выберите правильный вариант ответа</w:t>
      </w:r>
      <w:r w:rsidR="00666E04">
        <w:rPr>
          <w:rFonts w:ascii="Times New Roman" w:hAnsi="Times New Roman" w:cs="Times New Roman"/>
          <w:b/>
          <w:i/>
          <w:iCs/>
          <w:sz w:val="24"/>
          <w:szCs w:val="24"/>
        </w:rPr>
        <w:t>.</w:t>
      </w:r>
      <w:r w:rsidRPr="00666E04">
        <w:rPr>
          <w:rFonts w:ascii="Times New Roman" w:hAnsi="Times New Roman" w:cs="Times New Roman"/>
          <w:b/>
          <w:i/>
          <w:iCs/>
          <w:sz w:val="24"/>
          <w:szCs w:val="24"/>
        </w:rPr>
        <w:t xml:space="preserve"> </w:t>
      </w:r>
    </w:p>
    <w:p w:rsidR="00666E04" w:rsidRDefault="00024432" w:rsidP="00024432">
      <w:pPr>
        <w:spacing w:after="0" w:line="240" w:lineRule="auto"/>
        <w:jc w:val="both"/>
        <w:rPr>
          <w:rFonts w:cs="Times New Roman"/>
          <w:szCs w:val="24"/>
          <w:shd w:val="clear" w:color="auto" w:fill="FFFFFF"/>
        </w:rPr>
      </w:pPr>
      <w:r w:rsidRPr="00666E04">
        <w:rPr>
          <w:rFonts w:cs="Times New Roman"/>
          <w:bCs/>
          <w:szCs w:val="24"/>
        </w:rPr>
        <w:tab/>
        <w:t>Т</w:t>
      </w:r>
      <w:r w:rsidRPr="00666E04">
        <w:rPr>
          <w:rFonts w:cs="Times New Roman"/>
          <w:szCs w:val="24"/>
          <w:shd w:val="clear" w:color="auto" w:fill="FFFFFF"/>
        </w:rPr>
        <w:t xml:space="preserve">акие отели находятся в природных зонах, способствуют единению с природой и обеспечивают гостям условия, схожие с жизнью на свежем воздухе: натуральные продукты, чистая вода, природные материалы, используемые для отделки номеров. Многие гостиницы представляют собой домики или хижины, спроектированные по типу жилищ коренных племён, проживающих в данной заповедной зоне. Мебель сделана из природных материалов. </w:t>
      </w:r>
    </w:p>
    <w:p w:rsidR="00024432" w:rsidRPr="00666E04" w:rsidRDefault="00024432" w:rsidP="00666E04">
      <w:pPr>
        <w:spacing w:after="0" w:line="240" w:lineRule="auto"/>
        <w:ind w:firstLine="708"/>
        <w:jc w:val="both"/>
        <w:rPr>
          <w:rFonts w:cs="Times New Roman"/>
          <w:szCs w:val="24"/>
          <w:shd w:val="clear" w:color="auto" w:fill="FFFFFF"/>
        </w:rPr>
      </w:pPr>
      <w:r w:rsidRPr="00666E04">
        <w:rPr>
          <w:rFonts w:cs="Times New Roman"/>
          <w:szCs w:val="24"/>
          <w:shd w:val="clear" w:color="auto" w:fill="FFFFFF"/>
        </w:rPr>
        <w:t>Укажите вид отеля, который соответствует этому описанию.</w:t>
      </w:r>
    </w:p>
    <w:p w:rsidR="00024432" w:rsidRPr="00666E04" w:rsidRDefault="00024432" w:rsidP="00024432">
      <w:pPr>
        <w:pStyle w:val="a8"/>
        <w:shd w:val="clear" w:color="auto" w:fill="FFFFFF"/>
        <w:spacing w:beforeAutospacing="0" w:afterAutospacing="0"/>
        <w:jc w:val="both"/>
        <w:rPr>
          <w:lang w:val="ru-RU"/>
        </w:rPr>
      </w:pPr>
      <w:r w:rsidRPr="00666E04">
        <w:rPr>
          <w:lang w:val="ru-RU"/>
        </w:rPr>
        <w:t>1)</w:t>
      </w:r>
      <w:r w:rsidR="0069415F" w:rsidRPr="00666E04">
        <w:rPr>
          <w:lang w:val="ru-RU"/>
        </w:rPr>
        <w:t xml:space="preserve"> </w:t>
      </w:r>
      <w:r w:rsidRPr="00666E04">
        <w:rPr>
          <w:lang w:val="ru-RU"/>
        </w:rPr>
        <w:t>мотель;</w:t>
      </w:r>
    </w:p>
    <w:p w:rsidR="00024432" w:rsidRPr="00666E04" w:rsidRDefault="00024432" w:rsidP="00024432">
      <w:pPr>
        <w:pStyle w:val="a8"/>
        <w:shd w:val="clear" w:color="auto" w:fill="FFFFFF"/>
        <w:spacing w:beforeAutospacing="0" w:afterAutospacing="0"/>
        <w:jc w:val="both"/>
        <w:rPr>
          <w:lang w:val="ru-RU"/>
        </w:rPr>
      </w:pPr>
      <w:r w:rsidRPr="00666E04">
        <w:rPr>
          <w:lang w:val="ru-RU"/>
        </w:rPr>
        <w:t>2)</w:t>
      </w:r>
      <w:r w:rsidR="0069415F" w:rsidRPr="00666E04">
        <w:rPr>
          <w:lang w:val="ru-RU"/>
        </w:rPr>
        <w:t xml:space="preserve"> </w:t>
      </w:r>
      <w:r w:rsidRPr="00666E04">
        <w:rPr>
          <w:lang w:val="ru-RU"/>
        </w:rPr>
        <w:t>городская гостиница;</w:t>
      </w:r>
    </w:p>
    <w:p w:rsidR="00024432" w:rsidRPr="00666E04" w:rsidRDefault="00024432" w:rsidP="00024432">
      <w:pPr>
        <w:pStyle w:val="a8"/>
        <w:shd w:val="clear" w:color="auto" w:fill="FFFFFF"/>
        <w:spacing w:beforeAutospacing="0" w:afterAutospacing="0"/>
        <w:jc w:val="both"/>
        <w:rPr>
          <w:lang w:val="ru-RU"/>
        </w:rPr>
      </w:pPr>
      <w:r w:rsidRPr="00666E04">
        <w:rPr>
          <w:lang w:val="ru-RU"/>
        </w:rPr>
        <w:t>3)</w:t>
      </w:r>
      <w:r w:rsidR="0069415F" w:rsidRPr="00666E04">
        <w:rPr>
          <w:lang w:val="ru-RU"/>
        </w:rPr>
        <w:t xml:space="preserve"> </w:t>
      </w:r>
      <w:r w:rsidRPr="00666E04">
        <w:rPr>
          <w:lang w:val="ru-RU"/>
        </w:rPr>
        <w:t>эко-отель;</w:t>
      </w:r>
    </w:p>
    <w:p w:rsidR="00024432" w:rsidRPr="00666E04" w:rsidRDefault="00024432" w:rsidP="00024432">
      <w:pPr>
        <w:pStyle w:val="a8"/>
        <w:shd w:val="clear" w:color="auto" w:fill="FFFFFF"/>
        <w:spacing w:beforeAutospacing="0" w:afterAutospacing="0"/>
        <w:jc w:val="both"/>
        <w:rPr>
          <w:lang w:val="ru-RU"/>
        </w:rPr>
      </w:pPr>
      <w:r w:rsidRPr="00666E04">
        <w:rPr>
          <w:lang w:val="ru-RU"/>
        </w:rPr>
        <w:t>4)</w:t>
      </w:r>
      <w:r w:rsidR="0069415F" w:rsidRPr="00666E04">
        <w:rPr>
          <w:lang w:val="ru-RU"/>
        </w:rPr>
        <w:t xml:space="preserve"> </w:t>
      </w:r>
      <w:r w:rsidRPr="00666E04">
        <w:rPr>
          <w:lang w:val="ru-RU"/>
        </w:rPr>
        <w:t>хостел.</w:t>
      </w:r>
    </w:p>
    <w:p w:rsidR="00190FD9" w:rsidRPr="00666E04" w:rsidRDefault="00666E04" w:rsidP="00666E04">
      <w:pPr>
        <w:pStyle w:val="a8"/>
        <w:shd w:val="clear" w:color="auto" w:fill="FFFFFF"/>
        <w:jc w:val="both"/>
        <w:rPr>
          <w:b/>
          <w:bCs/>
          <w:lang w:val="ru-RU"/>
        </w:rPr>
      </w:pPr>
      <w:r w:rsidRPr="00666E04">
        <w:rPr>
          <w:b/>
          <w:bCs/>
          <w:lang w:val="ru-RU"/>
        </w:rPr>
        <w:t>Ответ:</w:t>
      </w:r>
    </w:p>
    <w:p w:rsidR="00190FD9" w:rsidRDefault="00190FD9" w:rsidP="004462D9">
      <w:pPr>
        <w:spacing w:after="0" w:line="240" w:lineRule="auto"/>
        <w:rPr>
          <w:b/>
        </w:rPr>
      </w:pPr>
      <w:r w:rsidRPr="004311AA">
        <w:rPr>
          <w:b/>
        </w:rPr>
        <w:t>Задание</w:t>
      </w:r>
      <w:r>
        <w:rPr>
          <w:b/>
        </w:rPr>
        <w:t xml:space="preserve"> 275.</w:t>
      </w:r>
    </w:p>
    <w:p w:rsidR="003C1766" w:rsidRPr="003C1766" w:rsidRDefault="003C1766" w:rsidP="003C1766">
      <w:pPr>
        <w:spacing w:after="0" w:line="240" w:lineRule="auto"/>
        <w:jc w:val="both"/>
        <w:rPr>
          <w:rFonts w:eastAsia="Times New Roman" w:cs="Times New Roman"/>
          <w:b/>
          <w:bCs/>
          <w:i/>
        </w:rPr>
      </w:pPr>
      <w:r w:rsidRPr="003C1766">
        <w:rPr>
          <w:rFonts w:eastAsia="Times New Roman" w:cs="Times New Roman"/>
          <w:b/>
          <w:bCs/>
          <w:i/>
        </w:rPr>
        <w:t>Прочитайте текст, выберите правильный вариант ответа и запишите аргументы, обосновывающие выбор ответа.</w:t>
      </w:r>
    </w:p>
    <w:p w:rsidR="003C1766" w:rsidRPr="00755199" w:rsidRDefault="003C1766" w:rsidP="003C1766">
      <w:pPr>
        <w:shd w:val="clear" w:color="auto" w:fill="FFFFFF"/>
        <w:spacing w:after="0" w:line="240" w:lineRule="auto"/>
        <w:ind w:firstLine="709"/>
        <w:jc w:val="both"/>
        <w:rPr>
          <w:rFonts w:cs="Times New Roman"/>
          <w:spacing w:val="3"/>
        </w:rPr>
      </w:pPr>
      <w:r w:rsidRPr="00035DC0">
        <w:rPr>
          <w:rFonts w:eastAsia="Times New Roman" w:cs="Times New Roman"/>
        </w:rPr>
        <w:t xml:space="preserve">На предприятиях общественного питания </w:t>
      </w:r>
      <w:r>
        <w:rPr>
          <w:rFonts w:eastAsia="Times New Roman" w:cs="Times New Roman"/>
        </w:rPr>
        <w:t xml:space="preserve">дезинфекции должны подвергаться </w:t>
      </w:r>
      <w:r w:rsidRPr="00035DC0">
        <w:rPr>
          <w:rFonts w:eastAsia="Times New Roman" w:cs="Times New Roman"/>
        </w:rPr>
        <w:t>поверхности в производственных и складских помещениях, обеденных залах;</w:t>
      </w:r>
      <w:r>
        <w:rPr>
          <w:rFonts w:eastAsia="Times New Roman" w:cs="Times New Roman"/>
        </w:rPr>
        <w:t xml:space="preserve"> </w:t>
      </w:r>
      <w:r w:rsidRPr="00035DC0">
        <w:rPr>
          <w:rFonts w:eastAsia="Times New Roman" w:cs="Times New Roman"/>
        </w:rPr>
        <w:t>санитарно-техническое оборудование;</w:t>
      </w:r>
      <w:r>
        <w:rPr>
          <w:rFonts w:eastAsia="Times New Roman" w:cs="Times New Roman"/>
        </w:rPr>
        <w:t xml:space="preserve"> </w:t>
      </w:r>
      <w:r w:rsidRPr="00035DC0">
        <w:rPr>
          <w:rFonts w:eastAsia="Times New Roman" w:cs="Times New Roman"/>
        </w:rPr>
        <w:t>уборочный инвентарь;</w:t>
      </w:r>
      <w:r>
        <w:rPr>
          <w:rFonts w:eastAsia="Times New Roman" w:cs="Times New Roman"/>
        </w:rPr>
        <w:t xml:space="preserve"> </w:t>
      </w:r>
      <w:r w:rsidRPr="00035DC0">
        <w:rPr>
          <w:rFonts w:eastAsia="Times New Roman" w:cs="Times New Roman"/>
        </w:rPr>
        <w:t>кухонная, столовая посуда и приборы;</w:t>
      </w:r>
      <w:r>
        <w:rPr>
          <w:rFonts w:eastAsia="Times New Roman" w:cs="Times New Roman"/>
        </w:rPr>
        <w:t xml:space="preserve"> </w:t>
      </w:r>
      <w:r w:rsidRPr="00035DC0">
        <w:rPr>
          <w:rFonts w:eastAsia="Times New Roman" w:cs="Times New Roman"/>
        </w:rPr>
        <w:t>мусоросборники;</w:t>
      </w:r>
      <w:r>
        <w:rPr>
          <w:rFonts w:eastAsia="Times New Roman" w:cs="Times New Roman"/>
        </w:rPr>
        <w:t xml:space="preserve"> </w:t>
      </w:r>
      <w:r w:rsidRPr="00035DC0">
        <w:rPr>
          <w:rFonts w:eastAsia="Times New Roman" w:cs="Times New Roman"/>
        </w:rPr>
        <w:t>руки персонала</w:t>
      </w:r>
      <w:r>
        <w:rPr>
          <w:rFonts w:eastAsia="Times New Roman" w:cs="Times New Roman"/>
        </w:rPr>
        <w:t xml:space="preserve">. </w:t>
      </w:r>
      <w:r w:rsidRPr="00755199">
        <w:rPr>
          <w:rFonts w:cs="Times New Roman"/>
          <w:bCs/>
          <w:spacing w:val="3"/>
        </w:rPr>
        <w:t>Когда осуществляется дезинфекция всей столовой посуды?</w:t>
      </w:r>
    </w:p>
    <w:p w:rsidR="003C1766" w:rsidRPr="00755199" w:rsidRDefault="003C1766" w:rsidP="003C1766">
      <w:pPr>
        <w:shd w:val="clear" w:color="auto" w:fill="FFFFFF"/>
        <w:spacing w:after="0" w:line="240" w:lineRule="auto"/>
        <w:jc w:val="both"/>
        <w:rPr>
          <w:rFonts w:eastAsia="Times New Roman" w:cs="Times New Roman"/>
          <w:spacing w:val="3"/>
        </w:rPr>
      </w:pPr>
      <w:r>
        <w:rPr>
          <w:rFonts w:eastAsia="Times New Roman" w:cs="Times New Roman"/>
          <w:spacing w:val="3"/>
        </w:rPr>
        <w:t>1</w:t>
      </w:r>
      <w:r w:rsidRPr="00755199">
        <w:rPr>
          <w:rFonts w:eastAsia="Times New Roman" w:cs="Times New Roman"/>
          <w:spacing w:val="3"/>
        </w:rPr>
        <w:t>) при каждом мытье посуды</w:t>
      </w:r>
      <w:r>
        <w:rPr>
          <w:rFonts w:eastAsia="Times New Roman" w:cs="Times New Roman"/>
          <w:spacing w:val="3"/>
        </w:rPr>
        <w:t>;</w:t>
      </w:r>
    </w:p>
    <w:p w:rsidR="003C1766" w:rsidRPr="00755199" w:rsidRDefault="003C1766" w:rsidP="003C1766">
      <w:pPr>
        <w:shd w:val="clear" w:color="auto" w:fill="FFFFFF"/>
        <w:spacing w:after="0" w:line="240" w:lineRule="auto"/>
        <w:jc w:val="both"/>
        <w:rPr>
          <w:rFonts w:eastAsia="Times New Roman" w:cs="Times New Roman"/>
          <w:spacing w:val="3"/>
        </w:rPr>
      </w:pPr>
      <w:r>
        <w:rPr>
          <w:rFonts w:eastAsia="Times New Roman" w:cs="Times New Roman"/>
          <w:spacing w:val="3"/>
        </w:rPr>
        <w:t>2</w:t>
      </w:r>
      <w:r w:rsidRPr="00755199">
        <w:rPr>
          <w:rFonts w:eastAsia="Times New Roman" w:cs="Times New Roman"/>
          <w:spacing w:val="3"/>
        </w:rPr>
        <w:t>) в конце рабочего дня</w:t>
      </w:r>
      <w:r>
        <w:rPr>
          <w:rFonts w:eastAsia="Times New Roman" w:cs="Times New Roman"/>
          <w:spacing w:val="3"/>
        </w:rPr>
        <w:t>;</w:t>
      </w:r>
    </w:p>
    <w:p w:rsidR="003C1766" w:rsidRPr="00755199" w:rsidRDefault="003C1766" w:rsidP="003C1766">
      <w:pPr>
        <w:shd w:val="clear" w:color="auto" w:fill="FFFFFF"/>
        <w:spacing w:after="0" w:line="240" w:lineRule="auto"/>
        <w:jc w:val="both"/>
        <w:rPr>
          <w:rFonts w:eastAsia="Times New Roman" w:cs="Times New Roman"/>
          <w:spacing w:val="3"/>
        </w:rPr>
      </w:pPr>
      <w:r>
        <w:rPr>
          <w:rFonts w:eastAsia="Times New Roman" w:cs="Times New Roman"/>
          <w:spacing w:val="3"/>
        </w:rPr>
        <w:t>3</w:t>
      </w:r>
      <w:r w:rsidRPr="00755199">
        <w:rPr>
          <w:rFonts w:eastAsia="Times New Roman" w:cs="Times New Roman"/>
          <w:spacing w:val="3"/>
        </w:rPr>
        <w:t>)</w:t>
      </w:r>
      <w:r>
        <w:rPr>
          <w:rFonts w:eastAsia="Times New Roman" w:cs="Times New Roman"/>
          <w:spacing w:val="3"/>
        </w:rPr>
        <w:t xml:space="preserve"> </w:t>
      </w:r>
      <w:r w:rsidRPr="00755199">
        <w:rPr>
          <w:rFonts w:eastAsia="Times New Roman" w:cs="Times New Roman"/>
          <w:spacing w:val="3"/>
        </w:rPr>
        <w:t>1 раз в неделю</w:t>
      </w:r>
      <w:r>
        <w:rPr>
          <w:rFonts w:eastAsia="Times New Roman" w:cs="Times New Roman"/>
          <w:spacing w:val="3"/>
        </w:rPr>
        <w:t>;</w:t>
      </w:r>
    </w:p>
    <w:p w:rsidR="003C1766" w:rsidRPr="00755199" w:rsidRDefault="003C1766" w:rsidP="003C1766">
      <w:pPr>
        <w:shd w:val="clear" w:color="auto" w:fill="FFFFFF"/>
        <w:spacing w:after="0" w:line="240" w:lineRule="auto"/>
        <w:jc w:val="both"/>
        <w:rPr>
          <w:rFonts w:ascii="Helvetica" w:eastAsia="Times New Roman" w:hAnsi="Helvetica" w:cs="Times New Roman"/>
          <w:spacing w:val="3"/>
        </w:rPr>
      </w:pPr>
      <w:r>
        <w:rPr>
          <w:rFonts w:eastAsia="Times New Roman" w:cs="Times New Roman"/>
          <w:spacing w:val="3"/>
        </w:rPr>
        <w:t>4</w:t>
      </w:r>
      <w:r w:rsidRPr="00755199">
        <w:rPr>
          <w:rFonts w:eastAsia="Times New Roman" w:cs="Times New Roman"/>
          <w:spacing w:val="3"/>
        </w:rPr>
        <w:t>) во время проведения генеральной уборки</w:t>
      </w:r>
      <w:r>
        <w:rPr>
          <w:rFonts w:eastAsia="Times New Roman" w:cs="Times New Roman"/>
          <w:spacing w:val="3"/>
        </w:rPr>
        <w:t>.</w:t>
      </w:r>
    </w:p>
    <w:p w:rsidR="003C1766" w:rsidRPr="0068112C" w:rsidRDefault="003C1766" w:rsidP="003C1766">
      <w:pPr>
        <w:spacing w:after="0" w:line="240" w:lineRule="auto"/>
        <w:ind w:firstLine="709"/>
        <w:jc w:val="both"/>
        <w:rPr>
          <w:rFonts w:eastAsia="Times New Roman" w:cs="Times New Roman"/>
        </w:rPr>
      </w:pPr>
    </w:p>
    <w:p w:rsidR="003C1766" w:rsidRPr="00834725" w:rsidRDefault="003C1766" w:rsidP="003C1766">
      <w:pPr>
        <w:spacing w:after="0" w:line="240" w:lineRule="auto"/>
        <w:jc w:val="both"/>
        <w:rPr>
          <w:rFonts w:eastAsia="Times New Roman" w:cs="Times New Roman"/>
          <w:b/>
        </w:rPr>
      </w:pPr>
      <w:r w:rsidRPr="00834725">
        <w:rPr>
          <w:rFonts w:eastAsia="Times New Roman" w:cs="Times New Roman"/>
          <w:b/>
        </w:rPr>
        <w:t>Ответ:</w:t>
      </w:r>
    </w:p>
    <w:p w:rsidR="003C1766" w:rsidRPr="00834725" w:rsidRDefault="003C1766" w:rsidP="003C1766">
      <w:pPr>
        <w:spacing w:after="0" w:line="240" w:lineRule="auto"/>
        <w:ind w:firstLine="709"/>
        <w:jc w:val="both"/>
        <w:rPr>
          <w:rFonts w:eastAsia="Times New Roman" w:cs="Times New Roman"/>
          <w:b/>
        </w:rPr>
      </w:pPr>
    </w:p>
    <w:p w:rsidR="003C1766" w:rsidRPr="00834725" w:rsidRDefault="003C1766" w:rsidP="003C1766">
      <w:pPr>
        <w:spacing w:after="0" w:line="240" w:lineRule="auto"/>
        <w:jc w:val="both"/>
        <w:rPr>
          <w:rFonts w:eastAsia="Times New Roman" w:cs="Times New Roman"/>
          <w:b/>
        </w:rPr>
      </w:pPr>
      <w:r w:rsidRPr="00834725">
        <w:rPr>
          <w:rFonts w:eastAsia="Times New Roman" w:cs="Times New Roman"/>
          <w:b/>
        </w:rPr>
        <w:t>Обоснование:</w:t>
      </w:r>
    </w:p>
    <w:p w:rsidR="00190FD9" w:rsidRDefault="00190FD9" w:rsidP="004462D9">
      <w:pPr>
        <w:spacing w:after="0" w:line="240" w:lineRule="auto"/>
        <w:rPr>
          <w:b/>
        </w:rPr>
      </w:pPr>
    </w:p>
    <w:p w:rsidR="00190FD9" w:rsidRPr="00857ACA" w:rsidRDefault="00190FD9" w:rsidP="004462D9">
      <w:pPr>
        <w:spacing w:after="0" w:line="240" w:lineRule="auto"/>
        <w:rPr>
          <w:b/>
        </w:rPr>
      </w:pPr>
      <w:r w:rsidRPr="00857ACA">
        <w:rPr>
          <w:b/>
        </w:rPr>
        <w:t>Задание 276.</w:t>
      </w:r>
    </w:p>
    <w:p w:rsidR="00B363F6" w:rsidRPr="00412002" w:rsidRDefault="00B363F6" w:rsidP="00E6754B">
      <w:pPr>
        <w:pStyle w:val="a4"/>
        <w:spacing w:after="0" w:line="240" w:lineRule="auto"/>
        <w:ind w:left="0"/>
        <w:jc w:val="both"/>
        <w:rPr>
          <w:rFonts w:ascii="Times New Roman" w:hAnsi="Times New Roman" w:cs="Times New Roman"/>
          <w:b/>
          <w:sz w:val="24"/>
          <w:szCs w:val="24"/>
        </w:rPr>
      </w:pPr>
      <w:r w:rsidRPr="00412002">
        <w:rPr>
          <w:rFonts w:ascii="Times New Roman" w:hAnsi="Times New Roman" w:cs="Times New Roman"/>
          <w:b/>
          <w:i/>
          <w:iCs/>
          <w:sz w:val="24"/>
          <w:szCs w:val="24"/>
        </w:rPr>
        <w:t>Прочитайте текст, выберите  правильный вариант ответа</w:t>
      </w:r>
      <w:r w:rsidR="00412002">
        <w:rPr>
          <w:rFonts w:ascii="Times New Roman" w:hAnsi="Times New Roman" w:cs="Times New Roman"/>
          <w:b/>
          <w:i/>
          <w:iCs/>
          <w:sz w:val="24"/>
          <w:szCs w:val="24"/>
        </w:rPr>
        <w:t>.</w:t>
      </w:r>
      <w:r w:rsidRPr="00412002">
        <w:rPr>
          <w:rFonts w:ascii="Times New Roman" w:hAnsi="Times New Roman" w:cs="Times New Roman"/>
          <w:b/>
          <w:i/>
          <w:iCs/>
          <w:sz w:val="24"/>
          <w:szCs w:val="24"/>
        </w:rPr>
        <w:t xml:space="preserve"> </w:t>
      </w:r>
    </w:p>
    <w:p w:rsidR="00B363F6" w:rsidRPr="00412002" w:rsidRDefault="00B363F6" w:rsidP="00E6754B">
      <w:pPr>
        <w:autoSpaceDE w:val="0"/>
        <w:autoSpaceDN w:val="0"/>
        <w:adjustRightInd w:val="0"/>
        <w:spacing w:after="0" w:line="240" w:lineRule="auto"/>
        <w:ind w:firstLine="708"/>
        <w:jc w:val="both"/>
        <w:rPr>
          <w:rFonts w:eastAsia="Arial" w:cs="Times New Roman"/>
          <w:szCs w:val="24"/>
          <w:shd w:val="clear" w:color="auto" w:fill="FFFFFF"/>
        </w:rPr>
      </w:pPr>
      <w:r w:rsidRPr="00412002">
        <w:rPr>
          <w:rFonts w:eastAsia="SimSun" w:cs="Times New Roman"/>
          <w:szCs w:val="24"/>
          <w:shd w:val="clear" w:color="auto" w:fill="FFFFFF"/>
        </w:rPr>
        <w:t>Современные тенденции миграционных процессов современного мира показывают стремление населения к концентрации в крупных городах каждого государства. Главным центром притяжения в любом государстве является столица – своеобразная визитная карточка.</w:t>
      </w:r>
    </w:p>
    <w:p w:rsidR="00B363F6" w:rsidRPr="00412002" w:rsidRDefault="00B363F6" w:rsidP="00E6754B">
      <w:pPr>
        <w:autoSpaceDE w:val="0"/>
        <w:autoSpaceDN w:val="0"/>
        <w:adjustRightInd w:val="0"/>
        <w:spacing w:after="0" w:line="240" w:lineRule="auto"/>
        <w:ind w:firstLine="708"/>
        <w:rPr>
          <w:rFonts w:cs="Times New Roman"/>
          <w:szCs w:val="24"/>
        </w:rPr>
      </w:pPr>
      <w:r w:rsidRPr="00412002">
        <w:rPr>
          <w:rFonts w:cs="Times New Roman"/>
          <w:szCs w:val="24"/>
        </w:rPr>
        <w:lastRenderedPageBreak/>
        <w:t>Укажите город, который НЕ является сто</w:t>
      </w:r>
      <w:r w:rsidR="00E6754B" w:rsidRPr="00412002">
        <w:rPr>
          <w:rFonts w:cs="Times New Roman"/>
          <w:szCs w:val="24"/>
        </w:rPr>
        <w:t>лицей европейского государства:</w:t>
      </w:r>
    </w:p>
    <w:p w:rsidR="00B363F6" w:rsidRPr="00412002" w:rsidRDefault="00B363F6" w:rsidP="00E6754B">
      <w:pPr>
        <w:autoSpaceDE w:val="0"/>
        <w:autoSpaceDN w:val="0"/>
        <w:adjustRightInd w:val="0"/>
        <w:spacing w:after="0" w:line="240" w:lineRule="auto"/>
        <w:rPr>
          <w:rFonts w:cs="Times New Roman"/>
          <w:szCs w:val="24"/>
        </w:rPr>
      </w:pPr>
      <w:r w:rsidRPr="00412002">
        <w:rPr>
          <w:rFonts w:cs="Times New Roman"/>
          <w:szCs w:val="24"/>
        </w:rPr>
        <w:t>1) Белград</w:t>
      </w:r>
      <w:r w:rsidR="00E6754B" w:rsidRPr="00412002">
        <w:rPr>
          <w:rFonts w:cs="Times New Roman"/>
          <w:szCs w:val="24"/>
        </w:rPr>
        <w:t>;</w:t>
      </w:r>
    </w:p>
    <w:p w:rsidR="00B363F6" w:rsidRPr="00412002" w:rsidRDefault="00B363F6" w:rsidP="00E6754B">
      <w:pPr>
        <w:autoSpaceDE w:val="0"/>
        <w:autoSpaceDN w:val="0"/>
        <w:adjustRightInd w:val="0"/>
        <w:spacing w:after="0" w:line="240" w:lineRule="auto"/>
        <w:rPr>
          <w:rFonts w:cs="Times New Roman"/>
          <w:szCs w:val="24"/>
        </w:rPr>
      </w:pPr>
      <w:r w:rsidRPr="00412002">
        <w:rPr>
          <w:rFonts w:cs="Times New Roman"/>
          <w:szCs w:val="24"/>
        </w:rPr>
        <w:t>2) Афины</w:t>
      </w:r>
      <w:r w:rsidR="00E6754B" w:rsidRPr="00412002">
        <w:rPr>
          <w:rFonts w:cs="Times New Roman"/>
          <w:szCs w:val="24"/>
        </w:rPr>
        <w:t>;</w:t>
      </w:r>
    </w:p>
    <w:p w:rsidR="00B363F6" w:rsidRPr="00412002" w:rsidRDefault="00B363F6" w:rsidP="00E6754B">
      <w:pPr>
        <w:autoSpaceDE w:val="0"/>
        <w:autoSpaceDN w:val="0"/>
        <w:adjustRightInd w:val="0"/>
        <w:spacing w:after="0" w:line="240" w:lineRule="auto"/>
        <w:rPr>
          <w:rFonts w:cs="Times New Roman"/>
          <w:szCs w:val="24"/>
        </w:rPr>
      </w:pPr>
      <w:r w:rsidRPr="00412002">
        <w:rPr>
          <w:rFonts w:cs="Times New Roman"/>
          <w:szCs w:val="24"/>
        </w:rPr>
        <w:t>3) Ташкент</w:t>
      </w:r>
      <w:r w:rsidR="00E6754B" w:rsidRPr="00412002">
        <w:rPr>
          <w:rFonts w:cs="Times New Roman"/>
          <w:szCs w:val="24"/>
        </w:rPr>
        <w:t>;</w:t>
      </w:r>
    </w:p>
    <w:p w:rsidR="00B363F6" w:rsidRPr="00412002" w:rsidRDefault="00B363F6" w:rsidP="00E6754B">
      <w:pPr>
        <w:autoSpaceDE w:val="0"/>
        <w:autoSpaceDN w:val="0"/>
        <w:adjustRightInd w:val="0"/>
        <w:spacing w:after="0" w:line="240" w:lineRule="auto"/>
        <w:rPr>
          <w:rFonts w:cs="Times New Roman"/>
          <w:szCs w:val="24"/>
        </w:rPr>
      </w:pPr>
      <w:r w:rsidRPr="00412002">
        <w:rPr>
          <w:rFonts w:cs="Times New Roman"/>
          <w:szCs w:val="24"/>
        </w:rPr>
        <w:t>4) Бухарест</w:t>
      </w:r>
      <w:r w:rsidR="00E6754B" w:rsidRPr="00412002">
        <w:rPr>
          <w:rFonts w:cs="Times New Roman"/>
          <w:szCs w:val="24"/>
        </w:rPr>
        <w:t>.</w:t>
      </w:r>
    </w:p>
    <w:p w:rsidR="00B363F6" w:rsidRDefault="00B363F6" w:rsidP="00E6754B">
      <w:pPr>
        <w:autoSpaceDE w:val="0"/>
        <w:autoSpaceDN w:val="0"/>
        <w:adjustRightInd w:val="0"/>
        <w:spacing w:after="0" w:line="240" w:lineRule="auto"/>
        <w:rPr>
          <w:rFonts w:cs="Times New Roman"/>
          <w:szCs w:val="24"/>
          <w:lang w:eastAsia="zh-CN"/>
        </w:rPr>
      </w:pPr>
    </w:p>
    <w:p w:rsidR="00B363F6" w:rsidRDefault="00B363F6" w:rsidP="00E6754B">
      <w:pPr>
        <w:spacing w:after="0" w:line="240" w:lineRule="auto"/>
        <w:rPr>
          <w:rFonts w:eastAsia="SimSun" w:cs="Times New Roman"/>
          <w:b/>
          <w:szCs w:val="24"/>
          <w:lang w:eastAsia="zh-CN"/>
        </w:rPr>
      </w:pPr>
      <w:r w:rsidRPr="00E6754B">
        <w:rPr>
          <w:rFonts w:eastAsia="SimSun" w:cs="Times New Roman"/>
          <w:b/>
          <w:szCs w:val="24"/>
          <w:lang w:eastAsia="zh-CN"/>
        </w:rPr>
        <w:t xml:space="preserve">Ответ: </w:t>
      </w:r>
    </w:p>
    <w:p w:rsidR="00190FD9" w:rsidRDefault="00190FD9" w:rsidP="004462D9">
      <w:pPr>
        <w:spacing w:after="0" w:line="240" w:lineRule="auto"/>
        <w:rPr>
          <w:b/>
        </w:rPr>
      </w:pPr>
    </w:p>
    <w:p w:rsidR="00190FD9" w:rsidRDefault="00190FD9" w:rsidP="004462D9">
      <w:pPr>
        <w:spacing w:after="0" w:line="240" w:lineRule="auto"/>
        <w:rPr>
          <w:b/>
        </w:rPr>
      </w:pPr>
      <w:r w:rsidRPr="004311AA">
        <w:rPr>
          <w:b/>
        </w:rPr>
        <w:t>Задание</w:t>
      </w:r>
      <w:r>
        <w:rPr>
          <w:b/>
        </w:rPr>
        <w:t xml:space="preserve"> 277.</w:t>
      </w:r>
    </w:p>
    <w:p w:rsidR="00180D2B" w:rsidRPr="00AF7D6A" w:rsidRDefault="00180D2B" w:rsidP="00180D2B">
      <w:pPr>
        <w:pStyle w:val="a4"/>
        <w:spacing w:after="0" w:line="240" w:lineRule="auto"/>
        <w:ind w:left="0"/>
        <w:rPr>
          <w:rFonts w:ascii="Times New Roman" w:hAnsi="Times New Roman" w:cs="Times New Roman"/>
          <w:b/>
          <w:sz w:val="24"/>
          <w:szCs w:val="24"/>
        </w:rPr>
      </w:pPr>
      <w:r w:rsidRPr="00AF7D6A">
        <w:rPr>
          <w:rFonts w:ascii="Times New Roman" w:hAnsi="Times New Roman" w:cs="Times New Roman"/>
          <w:b/>
          <w:i/>
          <w:iCs/>
          <w:sz w:val="24"/>
          <w:szCs w:val="24"/>
        </w:rPr>
        <w:t>Прочитайте текст и установите соответствие.</w:t>
      </w:r>
    </w:p>
    <w:p w:rsidR="00180D2B" w:rsidRPr="00AF7D6A" w:rsidRDefault="00180D2B" w:rsidP="00180D2B">
      <w:pPr>
        <w:autoSpaceDE w:val="0"/>
        <w:autoSpaceDN w:val="0"/>
        <w:adjustRightInd w:val="0"/>
        <w:spacing w:after="0" w:line="240" w:lineRule="auto"/>
        <w:ind w:firstLine="708"/>
        <w:jc w:val="both"/>
        <w:rPr>
          <w:rFonts w:eastAsia="Calibri" w:cs="Times New Roman"/>
        </w:rPr>
      </w:pPr>
      <w:r w:rsidRPr="00AF7D6A">
        <w:rPr>
          <w:rFonts w:eastAsia="Calibri" w:cs="Times New Roman"/>
        </w:rPr>
        <w:t>Сохранение окружающей среды, ресурсосбережение, бережливое производство – основные критерии работы современного предприятия в любой сфере деятельности, тем более в  гостиничном деле. Например, на рабочем месте администратора гостиницы для сокращения места хранения информации на ПК, что однозначно способствует ресурсосбережению</w:t>
      </w:r>
      <w:r w:rsidRPr="00AF7D6A">
        <w:rPr>
          <w:rFonts w:eastAsia="Calibri" w:cs="Times New Roman"/>
          <w:b/>
        </w:rPr>
        <w:t xml:space="preserve">, </w:t>
      </w:r>
      <w:r w:rsidRPr="00AF7D6A">
        <w:rPr>
          <w:rFonts w:eastAsia="Calibri" w:cs="Times New Roman"/>
        </w:rPr>
        <w:t>применяются определенные программы -  архиваторы. Заархивированные файлы имеют соответствующее расширение, отличное от других файлов на компьютере.</w:t>
      </w:r>
    </w:p>
    <w:p w:rsidR="00180D2B" w:rsidRPr="00AF7D6A" w:rsidRDefault="00180D2B" w:rsidP="00180D2B">
      <w:pPr>
        <w:spacing w:after="0" w:line="240" w:lineRule="auto"/>
        <w:ind w:firstLine="708"/>
        <w:jc w:val="both"/>
        <w:rPr>
          <w:rFonts w:cs="Times New Roman"/>
        </w:rPr>
      </w:pPr>
      <w:r w:rsidRPr="00AF7D6A">
        <w:rPr>
          <w:rFonts w:eastAsia="Calibri" w:cs="Times New Roman"/>
        </w:rPr>
        <w:t>Установите соответствие между пиктограммой программы и расширением файлов.</w:t>
      </w:r>
    </w:p>
    <w:p w:rsidR="00180D2B" w:rsidRPr="00AF7D6A" w:rsidRDefault="00180D2B" w:rsidP="00180D2B">
      <w:pPr>
        <w:pStyle w:val="a4"/>
        <w:spacing w:after="0" w:line="240" w:lineRule="auto"/>
        <w:ind w:left="0" w:firstLine="708"/>
        <w:jc w:val="both"/>
        <w:rPr>
          <w:rFonts w:ascii="Times New Roman" w:hAnsi="Times New Roman" w:cs="Times New Roman"/>
          <w:sz w:val="24"/>
          <w:szCs w:val="24"/>
        </w:rPr>
      </w:pPr>
      <w:r w:rsidRPr="00AF7D6A">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5000" w:type="pct"/>
        <w:tblCellMar>
          <w:left w:w="0" w:type="dxa"/>
          <w:right w:w="0" w:type="dxa"/>
        </w:tblCellMar>
        <w:tblLook w:val="0420" w:firstRow="1" w:lastRow="0" w:firstColumn="0" w:lastColumn="0" w:noHBand="0" w:noVBand="1"/>
      </w:tblPr>
      <w:tblGrid>
        <w:gridCol w:w="447"/>
        <w:gridCol w:w="5989"/>
        <w:gridCol w:w="870"/>
        <w:gridCol w:w="2645"/>
      </w:tblGrid>
      <w:tr w:rsidR="00180D2B" w:rsidRPr="00AF7D6A" w:rsidTr="00C47116">
        <w:trPr>
          <w:trHeight w:val="504"/>
        </w:trPr>
        <w:tc>
          <w:tcPr>
            <w:tcW w:w="3234"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hideMark/>
          </w:tcPr>
          <w:p w:rsidR="00180D2B" w:rsidRPr="00AF7D6A" w:rsidRDefault="00180D2B" w:rsidP="00180D2B">
            <w:pPr>
              <w:spacing w:after="0" w:line="240" w:lineRule="auto"/>
              <w:jc w:val="center"/>
              <w:rPr>
                <w:rFonts w:eastAsia="Times New Roman" w:cs="Times New Roman"/>
                <w:color w:val="FF0000"/>
              </w:rPr>
            </w:pPr>
            <w:r w:rsidRPr="00AF7D6A">
              <w:rPr>
                <w:rFonts w:eastAsia="Calibri" w:cs="Times New Roman"/>
              </w:rPr>
              <w:t>Пиктограмма программы</w:t>
            </w:r>
          </w:p>
        </w:tc>
        <w:tc>
          <w:tcPr>
            <w:tcW w:w="1766"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hideMark/>
          </w:tcPr>
          <w:p w:rsidR="00180D2B" w:rsidRPr="00AF7D6A" w:rsidRDefault="00180D2B" w:rsidP="00180D2B">
            <w:pPr>
              <w:spacing w:after="0" w:line="240" w:lineRule="auto"/>
              <w:jc w:val="center"/>
              <w:rPr>
                <w:rFonts w:eastAsia="Times New Roman" w:cs="Times New Roman"/>
                <w:color w:val="FF0000"/>
              </w:rPr>
            </w:pPr>
            <w:r w:rsidRPr="00AF7D6A">
              <w:rPr>
                <w:rFonts w:eastAsia="Calibri" w:cs="Times New Roman"/>
              </w:rPr>
              <w:t>Расширение файлов</w:t>
            </w:r>
          </w:p>
        </w:tc>
      </w:tr>
      <w:tr w:rsidR="00180D2B" w:rsidRPr="00AF7D6A" w:rsidTr="00C47116">
        <w:trPr>
          <w:trHeight w:val="495"/>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hideMark/>
          </w:tcPr>
          <w:p w:rsidR="00180D2B" w:rsidRPr="00AF7D6A" w:rsidRDefault="00180D2B" w:rsidP="00180D2B">
            <w:pPr>
              <w:spacing w:after="0" w:line="240" w:lineRule="auto"/>
              <w:jc w:val="center"/>
              <w:rPr>
                <w:rFonts w:eastAsia="Times New Roman" w:cs="Times New Roman"/>
              </w:rPr>
            </w:pPr>
            <w:r w:rsidRPr="00AF7D6A">
              <w:rPr>
                <w:rFonts w:eastAsia="Times New Roman" w:cs="Times New Roman"/>
                <w:b/>
                <w:bCs/>
                <w:color w:val="000000" w:themeColor="text1"/>
              </w:rPr>
              <w:t>А</w:t>
            </w:r>
          </w:p>
        </w:tc>
        <w:tc>
          <w:tcPr>
            <w:tcW w:w="300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hideMark/>
          </w:tcPr>
          <w:p w:rsidR="00180D2B" w:rsidRPr="00AF7D6A" w:rsidRDefault="00180D2B" w:rsidP="00180D2B">
            <w:pPr>
              <w:spacing w:after="0" w:line="240" w:lineRule="auto"/>
              <w:jc w:val="both"/>
              <w:rPr>
                <w:rFonts w:eastAsia="Times New Roman" w:cs="Times New Roman"/>
              </w:rPr>
            </w:pPr>
            <w:r w:rsidRPr="00AF7D6A">
              <w:rPr>
                <w:rFonts w:cs="Times New Roman"/>
                <w:noProof/>
                <w:lang w:eastAsia="ru-RU"/>
              </w:rPr>
              <w:drawing>
                <wp:inline distT="0" distB="0" distL="0" distR="0" wp14:anchorId="79C2C829" wp14:editId="4085CF0C">
                  <wp:extent cx="657225" cy="544676"/>
                  <wp:effectExtent l="0" t="0" r="0" b="8255"/>
                  <wp:docPr id="17" name="Рисунок 17" descr="https://2ch.hk/test/src/192755/166231639183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2ch.hk/test/src/192755/16623163918320.png"/>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674652" cy="559119"/>
                          </a:xfrm>
                          <a:prstGeom prst="rect">
                            <a:avLst/>
                          </a:prstGeom>
                          <a:noFill/>
                          <a:ln>
                            <a:noFill/>
                          </a:ln>
                        </pic:spPr>
                      </pic:pic>
                    </a:graphicData>
                  </a:graphic>
                </wp:inline>
              </w:drawing>
            </w:r>
          </w:p>
        </w:tc>
        <w:tc>
          <w:tcPr>
            <w:tcW w:w="437"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hideMark/>
          </w:tcPr>
          <w:p w:rsidR="00180D2B" w:rsidRPr="00AF7D6A" w:rsidRDefault="00180D2B" w:rsidP="00180D2B">
            <w:pPr>
              <w:spacing w:after="0" w:line="240" w:lineRule="auto"/>
              <w:jc w:val="center"/>
              <w:rPr>
                <w:rFonts w:eastAsia="Times New Roman" w:cs="Times New Roman"/>
              </w:rPr>
            </w:pPr>
            <w:r w:rsidRPr="00AF7D6A">
              <w:rPr>
                <w:rFonts w:eastAsia="Times New Roman" w:cs="Times New Roman"/>
                <w:color w:val="000000" w:themeColor="text1"/>
              </w:rPr>
              <w:t>1</w:t>
            </w:r>
          </w:p>
        </w:tc>
        <w:tc>
          <w:tcPr>
            <w:tcW w:w="132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hideMark/>
          </w:tcPr>
          <w:p w:rsidR="00180D2B" w:rsidRPr="00AF7D6A" w:rsidRDefault="00180D2B" w:rsidP="00180D2B">
            <w:pPr>
              <w:spacing w:after="0" w:line="240" w:lineRule="auto"/>
              <w:jc w:val="center"/>
              <w:rPr>
                <w:rFonts w:eastAsia="Times New Roman" w:cs="Times New Roman"/>
                <w:lang w:val="en-US"/>
              </w:rPr>
            </w:pPr>
            <w:r w:rsidRPr="00AF7D6A">
              <w:rPr>
                <w:rFonts w:eastAsia="Calibri" w:cs="Times New Roman"/>
                <w:lang w:val="en-US"/>
              </w:rPr>
              <w:t>.xlsx</w:t>
            </w:r>
          </w:p>
        </w:tc>
      </w:tr>
      <w:tr w:rsidR="00180D2B" w:rsidRPr="00AF7D6A" w:rsidTr="00C47116">
        <w:trPr>
          <w:trHeight w:val="817"/>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hideMark/>
          </w:tcPr>
          <w:p w:rsidR="00180D2B" w:rsidRPr="00AF7D6A" w:rsidRDefault="00180D2B" w:rsidP="00180D2B">
            <w:pPr>
              <w:spacing w:after="0" w:line="240" w:lineRule="auto"/>
              <w:jc w:val="center"/>
              <w:rPr>
                <w:rFonts w:eastAsia="Times New Roman" w:cs="Times New Roman"/>
              </w:rPr>
            </w:pPr>
            <w:r w:rsidRPr="00AF7D6A">
              <w:rPr>
                <w:rFonts w:eastAsia="Times New Roman" w:cs="Times New Roman"/>
                <w:b/>
                <w:bCs/>
                <w:color w:val="000000" w:themeColor="text1"/>
              </w:rPr>
              <w:t>Б</w:t>
            </w:r>
          </w:p>
        </w:tc>
        <w:tc>
          <w:tcPr>
            <w:tcW w:w="300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hideMark/>
          </w:tcPr>
          <w:p w:rsidR="00180D2B" w:rsidRPr="00AF7D6A" w:rsidRDefault="00180D2B" w:rsidP="00180D2B">
            <w:pPr>
              <w:spacing w:after="0" w:line="240" w:lineRule="auto"/>
              <w:jc w:val="both"/>
              <w:rPr>
                <w:rFonts w:eastAsia="Times New Roman" w:cs="Times New Roman"/>
              </w:rPr>
            </w:pPr>
            <w:r w:rsidRPr="00AF7D6A">
              <w:rPr>
                <w:rFonts w:cs="Times New Roman"/>
                <w:noProof/>
                <w:lang w:eastAsia="ru-RU"/>
              </w:rPr>
              <w:drawing>
                <wp:inline distT="0" distB="0" distL="0" distR="0" wp14:anchorId="6864C677" wp14:editId="7D1EAB87">
                  <wp:extent cx="914400" cy="528320"/>
                  <wp:effectExtent l="0" t="0" r="0" b="5080"/>
                  <wp:docPr id="19" name="Рисунок 19" descr="https://img2.freepng.ru/20180425/alw/kisspng-computer-icons-microsoft-office-microsoft-powerpoi-5ae13b684d49a4.76120308152471024831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img2.freepng.ru/20180425/alw/kisspng-computer-icons-microsoft-office-microsoft-powerpoi-5ae13b684d49a4.7612030815247102483166.jpg"/>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938300" cy="542129"/>
                          </a:xfrm>
                          <a:prstGeom prst="rect">
                            <a:avLst/>
                          </a:prstGeom>
                          <a:noFill/>
                          <a:ln>
                            <a:noFill/>
                          </a:ln>
                        </pic:spPr>
                      </pic:pic>
                    </a:graphicData>
                  </a:graphic>
                </wp:inline>
              </w:drawing>
            </w:r>
          </w:p>
        </w:tc>
        <w:tc>
          <w:tcPr>
            <w:tcW w:w="437"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hideMark/>
          </w:tcPr>
          <w:p w:rsidR="00180D2B" w:rsidRPr="00AF7D6A" w:rsidRDefault="00180D2B" w:rsidP="00180D2B">
            <w:pPr>
              <w:spacing w:after="0" w:line="240" w:lineRule="auto"/>
              <w:jc w:val="center"/>
              <w:rPr>
                <w:rFonts w:eastAsia="Times New Roman" w:cs="Times New Roman"/>
              </w:rPr>
            </w:pPr>
            <w:r w:rsidRPr="00AF7D6A">
              <w:rPr>
                <w:rFonts w:eastAsia="Times New Roman" w:cs="Times New Roman"/>
                <w:color w:val="000000" w:themeColor="text1"/>
              </w:rPr>
              <w:t>2</w:t>
            </w:r>
          </w:p>
        </w:tc>
        <w:tc>
          <w:tcPr>
            <w:tcW w:w="132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hideMark/>
          </w:tcPr>
          <w:p w:rsidR="00180D2B" w:rsidRPr="00AF7D6A" w:rsidRDefault="00180D2B" w:rsidP="00180D2B">
            <w:pPr>
              <w:spacing w:after="0" w:line="240" w:lineRule="auto"/>
              <w:jc w:val="center"/>
              <w:rPr>
                <w:rFonts w:eastAsia="Times New Roman" w:cs="Times New Roman"/>
                <w:lang w:val="en-US"/>
              </w:rPr>
            </w:pPr>
            <w:r w:rsidRPr="00AF7D6A">
              <w:rPr>
                <w:rFonts w:eastAsia="Calibri" w:cs="Times New Roman"/>
              </w:rPr>
              <w:t>.</w:t>
            </w:r>
            <w:r w:rsidRPr="00AF7D6A">
              <w:rPr>
                <w:rFonts w:eastAsia="Calibri" w:cs="Times New Roman"/>
                <w:lang w:val="en-US"/>
              </w:rPr>
              <w:t>docx</w:t>
            </w:r>
          </w:p>
        </w:tc>
      </w:tr>
      <w:tr w:rsidR="00180D2B" w:rsidRPr="00AF7D6A" w:rsidTr="00C47116">
        <w:trPr>
          <w:trHeight w:val="1008"/>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hideMark/>
          </w:tcPr>
          <w:p w:rsidR="00180D2B" w:rsidRPr="00AF7D6A" w:rsidRDefault="00180D2B" w:rsidP="00180D2B">
            <w:pPr>
              <w:spacing w:after="0" w:line="240" w:lineRule="auto"/>
              <w:jc w:val="center"/>
              <w:rPr>
                <w:rFonts w:eastAsia="Times New Roman" w:cs="Times New Roman"/>
              </w:rPr>
            </w:pPr>
            <w:r w:rsidRPr="00AF7D6A">
              <w:rPr>
                <w:rFonts w:eastAsia="Times New Roman" w:cs="Times New Roman"/>
                <w:b/>
                <w:bCs/>
                <w:color w:val="000000" w:themeColor="text1"/>
              </w:rPr>
              <w:t>В</w:t>
            </w:r>
          </w:p>
        </w:tc>
        <w:tc>
          <w:tcPr>
            <w:tcW w:w="300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180D2B" w:rsidRPr="00AF7D6A" w:rsidRDefault="00180D2B" w:rsidP="00180D2B">
            <w:pPr>
              <w:spacing w:after="0" w:line="240" w:lineRule="auto"/>
              <w:jc w:val="both"/>
              <w:rPr>
                <w:rFonts w:eastAsia="Times New Roman" w:cs="Times New Roman"/>
              </w:rPr>
            </w:pPr>
            <w:r w:rsidRPr="00AF7D6A">
              <w:rPr>
                <w:rFonts w:cs="Times New Roman"/>
                <w:noProof/>
                <w:lang w:eastAsia="ru-RU"/>
              </w:rPr>
              <w:drawing>
                <wp:inline distT="0" distB="0" distL="0" distR="0" wp14:anchorId="1CA75441" wp14:editId="5A57FEFA">
                  <wp:extent cx="914400" cy="551621"/>
                  <wp:effectExtent l="0" t="0" r="0" b="1270"/>
                  <wp:docPr id="18" name="Рисунок 18" descr="https://gas-kvas.com/grafic/uploads/posts/2024-01/gas-kvas-com-p-vord-logotip-na-prozrachnom-fon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gas-kvas.com/grafic/uploads/posts/2024-01/gas-kvas-com-p-vord-logotip-na-prozrachnom-fone-5.png"/>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951221" cy="573834"/>
                          </a:xfrm>
                          <a:prstGeom prst="rect">
                            <a:avLst/>
                          </a:prstGeom>
                          <a:noFill/>
                          <a:ln>
                            <a:noFill/>
                          </a:ln>
                        </pic:spPr>
                      </pic:pic>
                    </a:graphicData>
                  </a:graphic>
                </wp:inline>
              </w:drawing>
            </w:r>
          </w:p>
        </w:tc>
        <w:tc>
          <w:tcPr>
            <w:tcW w:w="43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180D2B" w:rsidRPr="00AF7D6A" w:rsidRDefault="00180D2B" w:rsidP="00180D2B">
            <w:pPr>
              <w:spacing w:after="0" w:line="240" w:lineRule="auto"/>
              <w:jc w:val="center"/>
              <w:rPr>
                <w:rFonts w:eastAsia="Times New Roman" w:cs="Times New Roman"/>
              </w:rPr>
            </w:pPr>
            <w:r w:rsidRPr="00AF7D6A">
              <w:rPr>
                <w:rFonts w:eastAsia="Times New Roman" w:cs="Times New Roman"/>
                <w:color w:val="000000" w:themeColor="text1"/>
              </w:rPr>
              <w:t>3</w:t>
            </w:r>
          </w:p>
        </w:tc>
        <w:tc>
          <w:tcPr>
            <w:tcW w:w="132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180D2B" w:rsidRPr="00AF7D6A" w:rsidRDefault="00180D2B" w:rsidP="00180D2B">
            <w:pPr>
              <w:spacing w:after="0" w:line="240" w:lineRule="auto"/>
              <w:jc w:val="center"/>
              <w:rPr>
                <w:rFonts w:eastAsia="Times New Roman" w:cs="Times New Roman"/>
                <w:lang w:val="en-US"/>
              </w:rPr>
            </w:pPr>
            <w:r w:rsidRPr="00AF7D6A">
              <w:rPr>
                <w:rFonts w:eastAsia="Calibri" w:cs="Times New Roman"/>
                <w:lang w:val="en-US"/>
              </w:rPr>
              <w:t>.pdf</w:t>
            </w:r>
          </w:p>
        </w:tc>
      </w:tr>
      <w:tr w:rsidR="00180D2B" w:rsidRPr="00AF7D6A" w:rsidTr="00C47116">
        <w:trPr>
          <w:trHeight w:val="492"/>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hideMark/>
          </w:tcPr>
          <w:p w:rsidR="00180D2B" w:rsidRPr="00AF7D6A" w:rsidRDefault="00180D2B" w:rsidP="00180D2B">
            <w:pPr>
              <w:spacing w:after="0" w:line="240" w:lineRule="auto"/>
              <w:jc w:val="center"/>
              <w:rPr>
                <w:rFonts w:eastAsia="Times New Roman" w:cs="Times New Roman"/>
              </w:rPr>
            </w:pPr>
            <w:r w:rsidRPr="00AF7D6A">
              <w:rPr>
                <w:rFonts w:eastAsia="Times New Roman" w:cs="Times New Roman"/>
                <w:b/>
                <w:bCs/>
                <w:color w:val="000000" w:themeColor="text1"/>
              </w:rPr>
              <w:t>Г</w:t>
            </w:r>
          </w:p>
        </w:tc>
        <w:tc>
          <w:tcPr>
            <w:tcW w:w="300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180D2B" w:rsidRPr="00AF7D6A" w:rsidRDefault="00180D2B" w:rsidP="00180D2B">
            <w:pPr>
              <w:spacing w:after="0" w:line="240" w:lineRule="auto"/>
              <w:jc w:val="both"/>
              <w:rPr>
                <w:rFonts w:eastAsia="Times New Roman" w:cs="Times New Roman"/>
              </w:rPr>
            </w:pPr>
            <w:r w:rsidRPr="00AF7D6A">
              <w:rPr>
                <w:rFonts w:cs="Times New Roman"/>
                <w:noProof/>
                <w:lang w:eastAsia="ru-RU"/>
              </w:rPr>
              <w:drawing>
                <wp:inline distT="0" distB="0" distL="0" distR="0" wp14:anchorId="7CDDB3F4" wp14:editId="604D9080">
                  <wp:extent cx="657225" cy="641086"/>
                  <wp:effectExtent l="0" t="0" r="0" b="6985"/>
                  <wp:docPr id="20" name="Рисунок 20" descr="https://barthelemynobili-formation.com/wp-content/uploads/2021/04/excel-ini-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barthelemynobili-formation.com/wp-content/uploads/2021/04/excel-ini-3.png"/>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667321" cy="650934"/>
                          </a:xfrm>
                          <a:prstGeom prst="rect">
                            <a:avLst/>
                          </a:prstGeom>
                          <a:noFill/>
                          <a:ln>
                            <a:noFill/>
                          </a:ln>
                        </pic:spPr>
                      </pic:pic>
                    </a:graphicData>
                  </a:graphic>
                </wp:inline>
              </w:drawing>
            </w:r>
          </w:p>
        </w:tc>
        <w:tc>
          <w:tcPr>
            <w:tcW w:w="43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180D2B" w:rsidRPr="00AF7D6A" w:rsidRDefault="00180D2B" w:rsidP="00180D2B">
            <w:pPr>
              <w:spacing w:after="0" w:line="240" w:lineRule="auto"/>
              <w:jc w:val="center"/>
              <w:rPr>
                <w:rFonts w:eastAsia="Times New Roman" w:cs="Times New Roman"/>
              </w:rPr>
            </w:pPr>
            <w:r w:rsidRPr="00AF7D6A">
              <w:rPr>
                <w:rFonts w:eastAsia="Times New Roman" w:cs="Times New Roman"/>
                <w:color w:val="000000" w:themeColor="text1"/>
              </w:rPr>
              <w:t>4</w:t>
            </w:r>
          </w:p>
        </w:tc>
        <w:tc>
          <w:tcPr>
            <w:tcW w:w="132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180D2B" w:rsidRPr="00AF7D6A" w:rsidRDefault="00180D2B" w:rsidP="00180D2B">
            <w:pPr>
              <w:spacing w:after="0" w:line="240" w:lineRule="auto"/>
              <w:jc w:val="center"/>
              <w:rPr>
                <w:rFonts w:eastAsia="Times New Roman" w:cs="Times New Roman"/>
              </w:rPr>
            </w:pPr>
            <w:r w:rsidRPr="00AF7D6A">
              <w:rPr>
                <w:rFonts w:eastAsia="Calibri" w:cs="Times New Roman"/>
                <w:lang w:val="en-US"/>
              </w:rPr>
              <w:t>.pptx</w:t>
            </w:r>
            <w:r w:rsidRPr="00AF7D6A">
              <w:rPr>
                <w:rFonts w:eastAsia="Times New Roman" w:cs="Times New Roman"/>
                <w:color w:val="000000" w:themeColor="text1"/>
                <w:spacing w:val="-1"/>
              </w:rPr>
              <w:t xml:space="preserve"> </w:t>
            </w:r>
          </w:p>
        </w:tc>
      </w:tr>
      <w:tr w:rsidR="00180D2B" w:rsidRPr="00AF7D6A" w:rsidTr="00C47116">
        <w:trPr>
          <w:trHeight w:val="504"/>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180D2B" w:rsidRPr="00AF7D6A" w:rsidRDefault="00180D2B" w:rsidP="00180D2B">
            <w:pPr>
              <w:spacing w:after="0" w:line="240" w:lineRule="auto"/>
              <w:jc w:val="center"/>
              <w:rPr>
                <w:rFonts w:eastAsia="Times New Roman" w:cs="Times New Roman"/>
                <w:b/>
              </w:rPr>
            </w:pPr>
          </w:p>
        </w:tc>
        <w:tc>
          <w:tcPr>
            <w:tcW w:w="300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180D2B" w:rsidRPr="00AF7D6A" w:rsidRDefault="00180D2B" w:rsidP="00180D2B">
            <w:pPr>
              <w:spacing w:after="0" w:line="240" w:lineRule="auto"/>
              <w:rPr>
                <w:rFonts w:eastAsia="Times New Roman" w:cs="Times New Roman"/>
              </w:rPr>
            </w:pPr>
          </w:p>
        </w:tc>
        <w:tc>
          <w:tcPr>
            <w:tcW w:w="43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180D2B" w:rsidRPr="00AF7D6A" w:rsidRDefault="00180D2B" w:rsidP="00180D2B">
            <w:pPr>
              <w:spacing w:after="0" w:line="240" w:lineRule="auto"/>
              <w:jc w:val="center"/>
              <w:rPr>
                <w:rFonts w:eastAsia="Times New Roman" w:cs="Times New Roman"/>
              </w:rPr>
            </w:pPr>
            <w:r w:rsidRPr="00AF7D6A">
              <w:rPr>
                <w:rFonts w:eastAsia="Times New Roman" w:cs="Times New Roman"/>
                <w:color w:val="000000" w:themeColor="text1"/>
              </w:rPr>
              <w:t>5</w:t>
            </w:r>
          </w:p>
        </w:tc>
        <w:tc>
          <w:tcPr>
            <w:tcW w:w="132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180D2B" w:rsidRPr="00AF7D6A" w:rsidRDefault="00180D2B" w:rsidP="00180D2B">
            <w:pPr>
              <w:spacing w:after="0" w:line="240" w:lineRule="auto"/>
              <w:jc w:val="center"/>
              <w:rPr>
                <w:rFonts w:eastAsia="Times New Roman" w:cs="Times New Roman"/>
                <w:lang w:val="en-US"/>
              </w:rPr>
            </w:pPr>
            <w:r w:rsidRPr="00AF7D6A">
              <w:rPr>
                <w:rFonts w:eastAsia="Calibri" w:cs="Times New Roman"/>
                <w:lang w:val="en-US"/>
              </w:rPr>
              <w:t>.rar</w:t>
            </w:r>
          </w:p>
        </w:tc>
      </w:tr>
    </w:tbl>
    <w:p w:rsidR="00180D2B" w:rsidRPr="00AF7D6A" w:rsidRDefault="00180D2B" w:rsidP="00180D2B">
      <w:pPr>
        <w:pStyle w:val="a4"/>
        <w:spacing w:after="0" w:line="240" w:lineRule="auto"/>
        <w:ind w:left="0"/>
        <w:jc w:val="both"/>
        <w:rPr>
          <w:rFonts w:ascii="Times New Roman" w:hAnsi="Times New Roman" w:cs="Times New Roman"/>
          <w:sz w:val="24"/>
          <w:szCs w:val="24"/>
        </w:rPr>
      </w:pPr>
    </w:p>
    <w:p w:rsidR="00180D2B" w:rsidRPr="00AF7D6A" w:rsidRDefault="00180D2B" w:rsidP="00180D2B">
      <w:pPr>
        <w:pStyle w:val="a4"/>
        <w:spacing w:after="0" w:line="240" w:lineRule="auto"/>
        <w:ind w:left="0"/>
        <w:jc w:val="both"/>
        <w:rPr>
          <w:rFonts w:ascii="Times New Roman" w:hAnsi="Times New Roman" w:cs="Times New Roman"/>
          <w:sz w:val="24"/>
          <w:szCs w:val="24"/>
        </w:rPr>
      </w:pPr>
      <w:r w:rsidRPr="00AF7D6A">
        <w:rPr>
          <w:rFonts w:ascii="Times New Roman" w:hAnsi="Times New Roman" w:cs="Times New Roman"/>
          <w:sz w:val="24"/>
          <w:szCs w:val="24"/>
        </w:rPr>
        <w:t>Запишите выбранные цифры под соответствующими буквами</w:t>
      </w:r>
      <w:r w:rsidR="00CA48D0">
        <w:rPr>
          <w:rFonts w:ascii="Times New Roman" w:hAnsi="Times New Roman" w:cs="Times New Roman"/>
          <w:sz w:val="24"/>
          <w:szCs w:val="24"/>
        </w:rPr>
        <w:t>:</w:t>
      </w:r>
    </w:p>
    <w:tbl>
      <w:tblPr>
        <w:tblW w:w="3381" w:type="pct"/>
        <w:tblCellMar>
          <w:left w:w="0" w:type="dxa"/>
          <w:right w:w="0" w:type="dxa"/>
        </w:tblCellMar>
        <w:tblLook w:val="0420" w:firstRow="1" w:lastRow="0" w:firstColumn="0" w:lastColumn="0" w:noHBand="0" w:noVBand="1"/>
      </w:tblPr>
      <w:tblGrid>
        <w:gridCol w:w="1622"/>
        <w:gridCol w:w="1750"/>
        <w:gridCol w:w="1751"/>
        <w:gridCol w:w="1606"/>
      </w:tblGrid>
      <w:tr w:rsidR="00180D2B" w:rsidRPr="00AF7D6A" w:rsidTr="00C47116">
        <w:trPr>
          <w:trHeight w:val="321"/>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180D2B" w:rsidRPr="00AF7D6A" w:rsidRDefault="00180D2B" w:rsidP="00180D2B">
            <w:pPr>
              <w:spacing w:after="0" w:line="240" w:lineRule="auto"/>
              <w:jc w:val="center"/>
              <w:rPr>
                <w:rFonts w:eastAsia="Times New Roman" w:cs="Times New Roman"/>
              </w:rPr>
            </w:pPr>
            <w:r w:rsidRPr="00AF7D6A">
              <w:rPr>
                <w:rFonts w:eastAsia="Times New Roman" w:cs="Times New Roman"/>
                <w:b/>
                <w:bCs/>
                <w:color w:val="000000" w:themeColor="text1"/>
              </w:rPr>
              <w:t>А</w:t>
            </w: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180D2B" w:rsidRPr="00AF7D6A" w:rsidRDefault="00180D2B" w:rsidP="00180D2B">
            <w:pPr>
              <w:spacing w:after="0" w:line="240" w:lineRule="auto"/>
              <w:jc w:val="center"/>
              <w:rPr>
                <w:rFonts w:eastAsia="Times New Roman" w:cs="Times New Roman"/>
              </w:rPr>
            </w:pPr>
            <w:r w:rsidRPr="00AF7D6A">
              <w:rPr>
                <w:rFonts w:eastAsia="Times New Roman" w:cs="Times New Roman"/>
                <w:b/>
                <w:bCs/>
                <w:color w:val="000000" w:themeColor="text1"/>
              </w:rPr>
              <w:t>Б</w:t>
            </w: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180D2B" w:rsidRPr="00AF7D6A" w:rsidRDefault="00180D2B" w:rsidP="00180D2B">
            <w:pPr>
              <w:spacing w:after="0" w:line="240" w:lineRule="auto"/>
              <w:jc w:val="center"/>
              <w:rPr>
                <w:rFonts w:eastAsia="Times New Roman" w:cs="Times New Roman"/>
              </w:rPr>
            </w:pPr>
            <w:r w:rsidRPr="00AF7D6A">
              <w:rPr>
                <w:rFonts w:eastAsia="Times New Roman" w:cs="Times New Roman"/>
                <w:b/>
                <w:bCs/>
                <w:color w:val="000000" w:themeColor="text1"/>
              </w:rPr>
              <w:t>В</w:t>
            </w: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180D2B" w:rsidRPr="00AF7D6A" w:rsidRDefault="00180D2B" w:rsidP="00180D2B">
            <w:pPr>
              <w:spacing w:after="0" w:line="240" w:lineRule="auto"/>
              <w:jc w:val="center"/>
              <w:rPr>
                <w:rFonts w:eastAsia="Times New Roman" w:cs="Times New Roman"/>
              </w:rPr>
            </w:pPr>
            <w:r w:rsidRPr="00AF7D6A">
              <w:rPr>
                <w:rFonts w:eastAsia="Times New Roman" w:cs="Times New Roman"/>
                <w:b/>
                <w:bCs/>
                <w:color w:val="000000" w:themeColor="text1"/>
              </w:rPr>
              <w:t>Г</w:t>
            </w:r>
          </w:p>
        </w:tc>
      </w:tr>
      <w:tr w:rsidR="00180D2B" w:rsidRPr="00AF7D6A" w:rsidTr="00C47116">
        <w:trPr>
          <w:trHeight w:val="326"/>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180D2B" w:rsidRPr="00AF7D6A" w:rsidRDefault="00180D2B" w:rsidP="00180D2B">
            <w:pPr>
              <w:spacing w:after="0" w:line="240" w:lineRule="auto"/>
              <w:jc w:val="center"/>
              <w:rPr>
                <w:rFonts w:eastAsia="Times New Roman" w:cs="Times New Roman"/>
                <w:lang w:val="en-US"/>
              </w:rPr>
            </w:pP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180D2B" w:rsidRPr="00AF7D6A" w:rsidRDefault="00180D2B" w:rsidP="00180D2B">
            <w:pPr>
              <w:spacing w:after="0" w:line="240" w:lineRule="auto"/>
              <w:jc w:val="center"/>
              <w:rPr>
                <w:rFonts w:eastAsia="Times New Roman" w:cs="Times New Roman"/>
              </w:rPr>
            </w:pP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180D2B" w:rsidRPr="00AF7D6A" w:rsidRDefault="00180D2B" w:rsidP="00180D2B">
            <w:pPr>
              <w:spacing w:after="0" w:line="240" w:lineRule="auto"/>
              <w:jc w:val="center"/>
              <w:rPr>
                <w:rFonts w:eastAsia="Times New Roman" w:cs="Times New Roman"/>
                <w:lang w:val="en-US"/>
              </w:rPr>
            </w:pP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180D2B" w:rsidRPr="00AF7D6A" w:rsidRDefault="00180D2B" w:rsidP="00180D2B">
            <w:pPr>
              <w:spacing w:after="0" w:line="240" w:lineRule="auto"/>
              <w:jc w:val="center"/>
              <w:rPr>
                <w:rFonts w:eastAsia="Times New Roman" w:cs="Times New Roman"/>
                <w:lang w:val="en-US"/>
              </w:rPr>
            </w:pPr>
          </w:p>
        </w:tc>
      </w:tr>
    </w:tbl>
    <w:p w:rsidR="009576C8" w:rsidRDefault="009576C8" w:rsidP="004462D9">
      <w:pPr>
        <w:spacing w:after="0" w:line="240" w:lineRule="auto"/>
        <w:rPr>
          <w:b/>
        </w:rPr>
      </w:pPr>
    </w:p>
    <w:p w:rsidR="00190FD9" w:rsidRDefault="00190FD9" w:rsidP="004462D9">
      <w:pPr>
        <w:spacing w:after="0" w:line="240" w:lineRule="auto"/>
        <w:rPr>
          <w:b/>
        </w:rPr>
      </w:pPr>
      <w:r w:rsidRPr="004311AA">
        <w:rPr>
          <w:b/>
        </w:rPr>
        <w:t>Задание</w:t>
      </w:r>
      <w:r>
        <w:rPr>
          <w:b/>
        </w:rPr>
        <w:t xml:space="preserve"> 278.</w:t>
      </w:r>
    </w:p>
    <w:p w:rsidR="00CA48D0" w:rsidRPr="00070689" w:rsidRDefault="00CA48D0" w:rsidP="00CA48D0">
      <w:pPr>
        <w:pStyle w:val="a4"/>
        <w:spacing w:after="0" w:line="240" w:lineRule="auto"/>
        <w:ind w:left="0"/>
        <w:jc w:val="both"/>
        <w:rPr>
          <w:rFonts w:ascii="Times New Roman" w:hAnsi="Times New Roman" w:cs="Times New Roman"/>
          <w:b/>
          <w:i/>
          <w:iCs/>
          <w:sz w:val="24"/>
          <w:szCs w:val="24"/>
        </w:rPr>
      </w:pPr>
      <w:r w:rsidRPr="00070689">
        <w:rPr>
          <w:rFonts w:ascii="Times New Roman" w:hAnsi="Times New Roman" w:cs="Times New Roman"/>
          <w:b/>
          <w:i/>
          <w:iCs/>
          <w:sz w:val="24"/>
          <w:szCs w:val="24"/>
        </w:rPr>
        <w:t>Прочитайте текст и установите соответствие.</w:t>
      </w:r>
    </w:p>
    <w:p w:rsidR="00CA48D0" w:rsidRPr="005B186B" w:rsidRDefault="00CA48D0" w:rsidP="00CA48D0">
      <w:pPr>
        <w:pStyle w:val="a4"/>
        <w:spacing w:after="0" w:line="240" w:lineRule="auto"/>
        <w:ind w:left="0" w:firstLine="708"/>
        <w:jc w:val="both"/>
        <w:rPr>
          <w:rFonts w:ascii="Times New Roman" w:hAnsi="Times New Roman" w:cs="Times New Roman"/>
          <w:sz w:val="24"/>
          <w:szCs w:val="24"/>
        </w:rPr>
      </w:pPr>
      <w:r w:rsidRPr="005B186B">
        <w:rPr>
          <w:rFonts w:ascii="Times New Roman" w:hAnsi="Times New Roman" w:cs="Times New Roman"/>
          <w:sz w:val="24"/>
          <w:szCs w:val="24"/>
        </w:rPr>
        <w:t>Безопасность в гостинице (отеле), а именно ее обеспечение, подразумевает комплекс мер, направленных на комфортное пребывание гостей и работу персонала. Таким образом, люди будут спокойны, зная, что их не ограбят, не возьмут в заложники, они не станут жертвами пожара.</w:t>
      </w:r>
    </w:p>
    <w:p w:rsidR="00CA48D0" w:rsidRPr="005B186B" w:rsidRDefault="00CA48D0" w:rsidP="00CA48D0">
      <w:pPr>
        <w:pStyle w:val="a4"/>
        <w:spacing w:after="0" w:line="240" w:lineRule="auto"/>
        <w:ind w:left="0" w:firstLine="708"/>
        <w:jc w:val="both"/>
        <w:rPr>
          <w:rFonts w:ascii="Times New Roman" w:hAnsi="Times New Roman" w:cs="Times New Roman"/>
          <w:sz w:val="24"/>
          <w:szCs w:val="24"/>
        </w:rPr>
      </w:pPr>
      <w:r w:rsidRPr="005B186B">
        <w:rPr>
          <w:rFonts w:ascii="Times New Roman" w:hAnsi="Times New Roman" w:cs="Times New Roman"/>
          <w:sz w:val="24"/>
          <w:szCs w:val="24"/>
        </w:rPr>
        <w:lastRenderedPageBreak/>
        <w:t>Установите соответствие между комплексами мер по обеспечению безопасности в гостинице (отеле) и функциями, которые они преследуют.</w:t>
      </w:r>
    </w:p>
    <w:p w:rsidR="00CA48D0" w:rsidRPr="005B186B" w:rsidRDefault="00CA48D0" w:rsidP="00CA48D0">
      <w:pPr>
        <w:pStyle w:val="a4"/>
        <w:spacing w:after="0" w:line="240" w:lineRule="auto"/>
        <w:ind w:left="0" w:firstLine="708"/>
        <w:jc w:val="both"/>
        <w:rPr>
          <w:rFonts w:ascii="Times New Roman" w:hAnsi="Times New Roman" w:cs="Times New Roman"/>
          <w:sz w:val="24"/>
          <w:szCs w:val="24"/>
        </w:rPr>
      </w:pPr>
      <w:r w:rsidRPr="005B186B">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5000" w:type="pct"/>
        <w:tblCellMar>
          <w:left w:w="0" w:type="dxa"/>
          <w:right w:w="0" w:type="dxa"/>
        </w:tblCellMar>
        <w:tblLook w:val="0420" w:firstRow="1" w:lastRow="0" w:firstColumn="0" w:lastColumn="0" w:noHBand="0" w:noVBand="1"/>
      </w:tblPr>
      <w:tblGrid>
        <w:gridCol w:w="445"/>
        <w:gridCol w:w="3465"/>
        <w:gridCol w:w="466"/>
        <w:gridCol w:w="5575"/>
      </w:tblGrid>
      <w:tr w:rsidR="00CA48D0" w:rsidRPr="005B186B" w:rsidTr="00CA48D0">
        <w:trPr>
          <w:trHeight w:val="504"/>
        </w:trPr>
        <w:tc>
          <w:tcPr>
            <w:tcW w:w="1965"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CA48D0" w:rsidRPr="00CA48D0" w:rsidRDefault="00CA48D0" w:rsidP="00CA48D0">
            <w:pPr>
              <w:spacing w:after="0" w:line="240" w:lineRule="auto"/>
              <w:jc w:val="center"/>
              <w:rPr>
                <w:rFonts w:eastAsia="Times New Roman" w:cs="Times New Roman"/>
                <w:szCs w:val="24"/>
                <w:lang w:eastAsia="ru-RU"/>
              </w:rPr>
            </w:pPr>
            <w:r w:rsidRPr="00CA48D0">
              <w:rPr>
                <w:rFonts w:eastAsia="Times New Roman" w:cs="Times New Roman"/>
                <w:szCs w:val="24"/>
                <w:lang w:eastAsia="ru-RU"/>
              </w:rPr>
              <w:t>Меры безопасности</w:t>
            </w:r>
          </w:p>
        </w:tc>
        <w:tc>
          <w:tcPr>
            <w:tcW w:w="3035"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CA48D0" w:rsidRPr="00CA48D0" w:rsidRDefault="00CA48D0" w:rsidP="00CA48D0">
            <w:pPr>
              <w:spacing w:after="0" w:line="240" w:lineRule="auto"/>
              <w:jc w:val="center"/>
              <w:rPr>
                <w:rFonts w:eastAsia="Times New Roman" w:cs="Times New Roman"/>
                <w:szCs w:val="24"/>
                <w:lang w:eastAsia="ru-RU"/>
              </w:rPr>
            </w:pPr>
            <w:r w:rsidRPr="00CA48D0">
              <w:rPr>
                <w:rFonts w:eastAsia="Times New Roman" w:cs="Times New Roman"/>
                <w:szCs w:val="24"/>
                <w:lang w:eastAsia="ru-RU"/>
              </w:rPr>
              <w:t>Функции</w:t>
            </w:r>
          </w:p>
        </w:tc>
      </w:tr>
      <w:tr w:rsidR="00CA48D0" w:rsidRPr="005B186B" w:rsidTr="00CA48D0">
        <w:trPr>
          <w:trHeight w:val="495"/>
        </w:trPr>
        <w:tc>
          <w:tcPr>
            <w:tcW w:w="224"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CA48D0" w:rsidRPr="005B186B" w:rsidRDefault="00CA48D0" w:rsidP="00CA48D0">
            <w:pPr>
              <w:spacing w:after="0" w:line="240" w:lineRule="auto"/>
              <w:jc w:val="center"/>
              <w:rPr>
                <w:rFonts w:eastAsia="Times New Roman" w:cs="Times New Roman"/>
                <w:b/>
                <w:szCs w:val="24"/>
                <w:lang w:eastAsia="ru-RU"/>
              </w:rPr>
            </w:pPr>
            <w:r w:rsidRPr="005B186B">
              <w:rPr>
                <w:rFonts w:eastAsia="Times New Roman" w:cs="Times New Roman"/>
                <w:b/>
                <w:szCs w:val="24"/>
                <w:lang w:eastAsia="ru-RU"/>
              </w:rPr>
              <w:t>А</w:t>
            </w:r>
          </w:p>
        </w:tc>
        <w:tc>
          <w:tcPr>
            <w:tcW w:w="1740"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CA48D0" w:rsidRPr="005B186B" w:rsidRDefault="00CA48D0" w:rsidP="00CA48D0">
            <w:pPr>
              <w:spacing w:after="0" w:line="240" w:lineRule="auto"/>
              <w:jc w:val="center"/>
              <w:rPr>
                <w:rFonts w:cs="Times New Roman"/>
                <w:szCs w:val="24"/>
              </w:rPr>
            </w:pPr>
            <w:r w:rsidRPr="005B186B">
              <w:rPr>
                <w:rFonts w:cs="Times New Roman"/>
                <w:szCs w:val="24"/>
              </w:rPr>
              <w:t>Контроль доступа на объект</w:t>
            </w:r>
          </w:p>
        </w:tc>
        <w:tc>
          <w:tcPr>
            <w:tcW w:w="234"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CA48D0" w:rsidRPr="005B186B" w:rsidRDefault="00CA48D0" w:rsidP="00CA48D0">
            <w:pPr>
              <w:spacing w:after="0" w:line="240" w:lineRule="auto"/>
              <w:jc w:val="center"/>
              <w:rPr>
                <w:rFonts w:eastAsia="Times New Roman" w:cs="Times New Roman"/>
                <w:szCs w:val="24"/>
                <w:lang w:eastAsia="ru-RU"/>
              </w:rPr>
            </w:pPr>
            <w:r w:rsidRPr="005B186B">
              <w:rPr>
                <w:rFonts w:eastAsia="Times New Roman" w:cs="Times New Roman"/>
                <w:szCs w:val="24"/>
                <w:lang w:eastAsia="ru-RU"/>
              </w:rPr>
              <w:t>1</w:t>
            </w:r>
          </w:p>
        </w:tc>
        <w:tc>
          <w:tcPr>
            <w:tcW w:w="2802"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CA48D0" w:rsidRPr="005B186B" w:rsidRDefault="00CA48D0" w:rsidP="00CA48D0">
            <w:pPr>
              <w:spacing w:after="0" w:line="240" w:lineRule="auto"/>
              <w:jc w:val="center"/>
              <w:rPr>
                <w:rFonts w:eastAsia="Times New Roman" w:cs="Times New Roman"/>
                <w:szCs w:val="24"/>
                <w:lang w:eastAsia="ru-RU"/>
              </w:rPr>
            </w:pPr>
            <w:r w:rsidRPr="005B186B">
              <w:rPr>
                <w:rStyle w:val="hgkelc"/>
                <w:rFonts w:cs="Times New Roman"/>
                <w:bCs/>
                <w:szCs w:val="24"/>
              </w:rPr>
              <w:t>Позволяет охранять безопасность и имущество постояльцев и самого заведения, общественный порядок, следить за работой персонала</w:t>
            </w:r>
            <w:r w:rsidRPr="005B186B">
              <w:rPr>
                <w:rStyle w:val="hgkelc"/>
                <w:rFonts w:cs="Times New Roman"/>
                <w:szCs w:val="24"/>
              </w:rPr>
              <w:t>.</w:t>
            </w:r>
          </w:p>
        </w:tc>
      </w:tr>
      <w:tr w:rsidR="00CA48D0" w:rsidRPr="005B186B" w:rsidTr="00CA48D0">
        <w:trPr>
          <w:trHeight w:val="613"/>
        </w:trPr>
        <w:tc>
          <w:tcPr>
            <w:tcW w:w="224"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CA48D0" w:rsidRPr="005B186B" w:rsidRDefault="00CA48D0" w:rsidP="00CA48D0">
            <w:pPr>
              <w:spacing w:after="0" w:line="240" w:lineRule="auto"/>
              <w:jc w:val="center"/>
              <w:rPr>
                <w:rFonts w:eastAsia="Times New Roman" w:cs="Times New Roman"/>
                <w:b/>
                <w:szCs w:val="24"/>
                <w:lang w:eastAsia="ru-RU"/>
              </w:rPr>
            </w:pPr>
            <w:r w:rsidRPr="005B186B">
              <w:rPr>
                <w:rFonts w:eastAsia="Times New Roman" w:cs="Times New Roman"/>
                <w:b/>
                <w:szCs w:val="24"/>
                <w:lang w:eastAsia="ru-RU"/>
              </w:rPr>
              <w:t>Б</w:t>
            </w:r>
          </w:p>
        </w:tc>
        <w:tc>
          <w:tcPr>
            <w:tcW w:w="1740"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CA48D0" w:rsidRPr="005B186B" w:rsidRDefault="00CA48D0" w:rsidP="00CA48D0">
            <w:pPr>
              <w:spacing w:after="0" w:line="240" w:lineRule="auto"/>
              <w:jc w:val="center"/>
              <w:rPr>
                <w:rFonts w:eastAsia="Times New Roman" w:cs="Times New Roman"/>
                <w:szCs w:val="24"/>
                <w:lang w:eastAsia="ru-RU"/>
              </w:rPr>
            </w:pPr>
            <w:r w:rsidRPr="005B186B">
              <w:rPr>
                <w:rFonts w:cs="Times New Roman"/>
                <w:szCs w:val="24"/>
              </w:rPr>
              <w:t>Противопожарная защита</w:t>
            </w:r>
          </w:p>
        </w:tc>
        <w:tc>
          <w:tcPr>
            <w:tcW w:w="234"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CA48D0" w:rsidRPr="005B186B" w:rsidRDefault="00CA48D0" w:rsidP="00CA48D0">
            <w:pPr>
              <w:spacing w:after="0" w:line="240" w:lineRule="auto"/>
              <w:jc w:val="center"/>
              <w:rPr>
                <w:rFonts w:eastAsia="Times New Roman" w:cs="Times New Roman"/>
                <w:szCs w:val="24"/>
                <w:lang w:eastAsia="ru-RU"/>
              </w:rPr>
            </w:pPr>
            <w:r w:rsidRPr="005B186B">
              <w:rPr>
                <w:rFonts w:eastAsia="Times New Roman" w:cs="Times New Roman"/>
                <w:szCs w:val="24"/>
                <w:lang w:eastAsia="ru-RU"/>
              </w:rPr>
              <w:t>2</w:t>
            </w:r>
          </w:p>
        </w:tc>
        <w:tc>
          <w:tcPr>
            <w:tcW w:w="2802"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CA48D0" w:rsidRPr="005B186B" w:rsidRDefault="00CA48D0" w:rsidP="00CA48D0">
            <w:pPr>
              <w:pStyle w:val="c7"/>
              <w:shd w:val="clear" w:color="auto" w:fill="FFFFFF"/>
              <w:tabs>
                <w:tab w:val="right" w:pos="3341"/>
              </w:tabs>
              <w:spacing w:before="0" w:beforeAutospacing="0" w:after="0" w:afterAutospacing="0"/>
              <w:jc w:val="center"/>
              <w:rPr>
                <w:color w:val="000000"/>
              </w:rPr>
            </w:pPr>
            <w:r w:rsidRPr="005B186B">
              <w:t>Своевременное обнаружение факта несанкционированного проникновения в охраняемые помещения</w:t>
            </w:r>
          </w:p>
        </w:tc>
      </w:tr>
      <w:tr w:rsidR="00CA48D0" w:rsidRPr="005B186B" w:rsidTr="00CA48D0">
        <w:trPr>
          <w:trHeight w:val="526"/>
        </w:trPr>
        <w:tc>
          <w:tcPr>
            <w:tcW w:w="224"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CA48D0" w:rsidRPr="005B186B" w:rsidRDefault="00CA48D0" w:rsidP="00CA48D0">
            <w:pPr>
              <w:spacing w:after="0" w:line="240" w:lineRule="auto"/>
              <w:jc w:val="center"/>
              <w:rPr>
                <w:rFonts w:eastAsia="Times New Roman" w:cs="Times New Roman"/>
                <w:b/>
                <w:szCs w:val="24"/>
                <w:lang w:eastAsia="ru-RU"/>
              </w:rPr>
            </w:pPr>
            <w:r w:rsidRPr="005B186B">
              <w:rPr>
                <w:rFonts w:eastAsia="Times New Roman" w:cs="Times New Roman"/>
                <w:b/>
                <w:szCs w:val="24"/>
                <w:lang w:eastAsia="ru-RU"/>
              </w:rPr>
              <w:t>В</w:t>
            </w:r>
          </w:p>
        </w:tc>
        <w:tc>
          <w:tcPr>
            <w:tcW w:w="174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CA48D0" w:rsidRPr="005B186B" w:rsidRDefault="00CA48D0" w:rsidP="00CA48D0">
            <w:pPr>
              <w:spacing w:after="0" w:line="240" w:lineRule="auto"/>
              <w:jc w:val="center"/>
              <w:rPr>
                <w:rFonts w:eastAsia="Times New Roman" w:cs="Times New Roman"/>
                <w:szCs w:val="24"/>
                <w:lang w:eastAsia="ru-RU"/>
              </w:rPr>
            </w:pPr>
            <w:r w:rsidRPr="005B186B">
              <w:rPr>
                <w:rFonts w:cs="Times New Roman"/>
                <w:szCs w:val="24"/>
              </w:rPr>
              <w:t>Охранная сигнализация</w:t>
            </w:r>
          </w:p>
        </w:tc>
        <w:tc>
          <w:tcPr>
            <w:tcW w:w="23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CA48D0" w:rsidRPr="005B186B" w:rsidRDefault="00CA48D0" w:rsidP="00CA48D0">
            <w:pPr>
              <w:spacing w:after="0" w:line="240" w:lineRule="auto"/>
              <w:jc w:val="center"/>
              <w:rPr>
                <w:rFonts w:eastAsia="Times New Roman" w:cs="Times New Roman"/>
                <w:szCs w:val="24"/>
                <w:lang w:eastAsia="ru-RU"/>
              </w:rPr>
            </w:pPr>
            <w:r w:rsidRPr="005B186B">
              <w:rPr>
                <w:rFonts w:eastAsia="Times New Roman" w:cs="Times New Roman"/>
                <w:szCs w:val="24"/>
                <w:lang w:eastAsia="ru-RU"/>
              </w:rPr>
              <w:t>3</w:t>
            </w:r>
          </w:p>
        </w:tc>
        <w:tc>
          <w:tcPr>
            <w:tcW w:w="280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CA48D0" w:rsidRPr="005B186B" w:rsidRDefault="00CA48D0" w:rsidP="00CA48D0">
            <w:pPr>
              <w:spacing w:after="0" w:line="240" w:lineRule="auto"/>
              <w:jc w:val="center"/>
              <w:rPr>
                <w:rFonts w:eastAsia="Times New Roman" w:cs="Times New Roman"/>
                <w:szCs w:val="24"/>
                <w:lang w:eastAsia="ru-RU"/>
              </w:rPr>
            </w:pPr>
            <w:r w:rsidRPr="005B186B">
              <w:rPr>
                <w:rFonts w:cs="Times New Roman"/>
                <w:szCs w:val="24"/>
              </w:rPr>
              <w:t>Обеспечение беспрепятственного санкционированного доступа в помещения и предотвращение несанкционированного доступа</w:t>
            </w:r>
          </w:p>
        </w:tc>
      </w:tr>
      <w:tr w:rsidR="00CA48D0" w:rsidRPr="005B186B" w:rsidTr="00CA48D0">
        <w:trPr>
          <w:trHeight w:val="526"/>
        </w:trPr>
        <w:tc>
          <w:tcPr>
            <w:tcW w:w="224"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CA48D0" w:rsidRPr="005B186B" w:rsidRDefault="00CA48D0" w:rsidP="00CA48D0">
            <w:pPr>
              <w:spacing w:after="0" w:line="240" w:lineRule="auto"/>
              <w:jc w:val="center"/>
              <w:rPr>
                <w:rFonts w:eastAsia="Times New Roman" w:cs="Times New Roman"/>
                <w:b/>
                <w:szCs w:val="24"/>
                <w:lang w:eastAsia="ru-RU"/>
              </w:rPr>
            </w:pPr>
            <w:r w:rsidRPr="005B186B">
              <w:rPr>
                <w:rFonts w:eastAsia="Times New Roman" w:cs="Times New Roman"/>
                <w:b/>
                <w:szCs w:val="24"/>
                <w:lang w:eastAsia="ru-RU"/>
              </w:rPr>
              <w:t>Г</w:t>
            </w:r>
          </w:p>
        </w:tc>
        <w:tc>
          <w:tcPr>
            <w:tcW w:w="174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CA48D0" w:rsidRPr="005B186B" w:rsidRDefault="00CA48D0" w:rsidP="00CA48D0">
            <w:pPr>
              <w:spacing w:after="0" w:line="240" w:lineRule="auto"/>
              <w:jc w:val="center"/>
              <w:rPr>
                <w:rFonts w:eastAsia="Times New Roman" w:cs="Times New Roman"/>
                <w:szCs w:val="24"/>
                <w:lang w:eastAsia="ru-RU"/>
              </w:rPr>
            </w:pPr>
            <w:r w:rsidRPr="005B186B">
              <w:rPr>
                <w:rFonts w:cs="Times New Roman"/>
                <w:szCs w:val="24"/>
              </w:rPr>
              <w:t>Видеонаблюдение</w:t>
            </w:r>
          </w:p>
        </w:tc>
        <w:tc>
          <w:tcPr>
            <w:tcW w:w="23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CA48D0" w:rsidRPr="005B186B" w:rsidRDefault="00CA48D0" w:rsidP="00CA48D0">
            <w:pPr>
              <w:spacing w:after="0" w:line="240" w:lineRule="auto"/>
              <w:jc w:val="center"/>
              <w:rPr>
                <w:rFonts w:eastAsia="Times New Roman" w:cs="Times New Roman"/>
                <w:szCs w:val="24"/>
                <w:lang w:eastAsia="ru-RU"/>
              </w:rPr>
            </w:pPr>
            <w:r w:rsidRPr="005B186B">
              <w:rPr>
                <w:rFonts w:eastAsia="Times New Roman" w:cs="Times New Roman"/>
                <w:szCs w:val="24"/>
                <w:lang w:eastAsia="ru-RU"/>
              </w:rPr>
              <w:t>4</w:t>
            </w:r>
          </w:p>
        </w:tc>
        <w:tc>
          <w:tcPr>
            <w:tcW w:w="280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CA48D0" w:rsidRPr="005B186B" w:rsidRDefault="00CA48D0" w:rsidP="00CA48D0">
            <w:pPr>
              <w:spacing w:after="0" w:line="240" w:lineRule="auto"/>
              <w:jc w:val="center"/>
              <w:rPr>
                <w:rFonts w:eastAsia="Times New Roman" w:cs="Times New Roman"/>
                <w:szCs w:val="24"/>
                <w:lang w:eastAsia="ru-RU"/>
              </w:rPr>
            </w:pPr>
            <w:r w:rsidRPr="005B186B">
              <w:rPr>
                <w:rFonts w:cs="Times New Roman"/>
                <w:szCs w:val="24"/>
              </w:rPr>
              <w:t>Для обнаружения факта возгорания</w:t>
            </w:r>
          </w:p>
        </w:tc>
      </w:tr>
      <w:tr w:rsidR="00CA48D0" w:rsidRPr="005B186B" w:rsidTr="00CA48D0">
        <w:trPr>
          <w:trHeight w:val="526"/>
        </w:trPr>
        <w:tc>
          <w:tcPr>
            <w:tcW w:w="224"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CA48D0" w:rsidRPr="005B186B" w:rsidRDefault="00CA48D0" w:rsidP="00CA48D0">
            <w:pPr>
              <w:spacing w:after="0" w:line="240" w:lineRule="auto"/>
              <w:jc w:val="center"/>
              <w:rPr>
                <w:rFonts w:eastAsia="Times New Roman" w:cs="Times New Roman"/>
                <w:b/>
                <w:szCs w:val="24"/>
                <w:lang w:eastAsia="ru-RU"/>
              </w:rPr>
            </w:pPr>
          </w:p>
        </w:tc>
        <w:tc>
          <w:tcPr>
            <w:tcW w:w="174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CA48D0" w:rsidRPr="005B186B" w:rsidRDefault="00CA48D0" w:rsidP="00CA48D0">
            <w:pPr>
              <w:spacing w:after="0" w:line="240" w:lineRule="auto"/>
              <w:jc w:val="center"/>
              <w:rPr>
                <w:rFonts w:cs="Times New Roman"/>
                <w:szCs w:val="24"/>
              </w:rPr>
            </w:pPr>
          </w:p>
        </w:tc>
        <w:tc>
          <w:tcPr>
            <w:tcW w:w="23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CA48D0" w:rsidRPr="005B186B" w:rsidRDefault="00CA48D0" w:rsidP="00CA48D0">
            <w:pPr>
              <w:spacing w:after="0" w:line="240" w:lineRule="auto"/>
              <w:jc w:val="center"/>
              <w:rPr>
                <w:rFonts w:eastAsia="Times New Roman" w:cs="Times New Roman"/>
                <w:szCs w:val="24"/>
                <w:lang w:eastAsia="ru-RU"/>
              </w:rPr>
            </w:pPr>
            <w:r w:rsidRPr="005B186B">
              <w:rPr>
                <w:rFonts w:eastAsia="Times New Roman" w:cs="Times New Roman"/>
                <w:szCs w:val="24"/>
                <w:lang w:eastAsia="ru-RU"/>
              </w:rPr>
              <w:t>5</w:t>
            </w:r>
          </w:p>
        </w:tc>
        <w:tc>
          <w:tcPr>
            <w:tcW w:w="280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CA48D0" w:rsidRPr="005B186B" w:rsidRDefault="00CA48D0" w:rsidP="00CA48D0">
            <w:pPr>
              <w:spacing w:after="0" w:line="240" w:lineRule="auto"/>
              <w:jc w:val="center"/>
              <w:rPr>
                <w:rFonts w:cs="Times New Roman"/>
                <w:szCs w:val="24"/>
              </w:rPr>
            </w:pPr>
            <w:r w:rsidRPr="005B186B">
              <w:rPr>
                <w:rFonts w:cs="Times New Roman"/>
                <w:szCs w:val="24"/>
              </w:rPr>
              <w:t>Патрулирование помещений</w:t>
            </w:r>
          </w:p>
        </w:tc>
      </w:tr>
    </w:tbl>
    <w:p w:rsidR="00CA48D0" w:rsidRPr="005B186B" w:rsidRDefault="00CA48D0" w:rsidP="00CA48D0">
      <w:pPr>
        <w:spacing w:after="0" w:line="240" w:lineRule="auto"/>
        <w:jc w:val="both"/>
        <w:rPr>
          <w:rFonts w:eastAsia="Times New Roman" w:cs="Times New Roman"/>
          <w:bCs/>
          <w:color w:val="000000" w:themeColor="text1"/>
          <w:spacing w:val="-1"/>
          <w:szCs w:val="24"/>
          <w:lang w:eastAsia="ru-RU"/>
        </w:rPr>
      </w:pPr>
    </w:p>
    <w:p w:rsidR="00CA48D0" w:rsidRPr="005B186B" w:rsidRDefault="00CA48D0" w:rsidP="00CA48D0">
      <w:pPr>
        <w:pStyle w:val="a4"/>
        <w:spacing w:after="0" w:line="240" w:lineRule="auto"/>
        <w:ind w:left="0"/>
        <w:jc w:val="both"/>
        <w:rPr>
          <w:rFonts w:ascii="Times New Roman" w:hAnsi="Times New Roman" w:cs="Times New Roman"/>
          <w:sz w:val="24"/>
          <w:szCs w:val="24"/>
        </w:rPr>
      </w:pPr>
      <w:r w:rsidRPr="005B186B">
        <w:rPr>
          <w:rFonts w:ascii="Times New Roman" w:hAnsi="Times New Roman" w:cs="Times New Roman"/>
          <w:sz w:val="24"/>
          <w:szCs w:val="24"/>
        </w:rPr>
        <w:t>Запишите выбранные цифры под соответствующими буквами</w:t>
      </w:r>
      <w:r>
        <w:rPr>
          <w:rFonts w:ascii="Times New Roman" w:hAnsi="Times New Roman" w:cs="Times New Roman"/>
          <w:sz w:val="24"/>
          <w:szCs w:val="24"/>
        </w:rPr>
        <w:t>:</w:t>
      </w:r>
    </w:p>
    <w:tbl>
      <w:tblPr>
        <w:tblW w:w="3315" w:type="pct"/>
        <w:tblCellMar>
          <w:left w:w="0" w:type="dxa"/>
          <w:right w:w="0" w:type="dxa"/>
        </w:tblCellMar>
        <w:tblLook w:val="0420" w:firstRow="1" w:lastRow="0" w:firstColumn="0" w:lastColumn="0" w:noHBand="0" w:noVBand="1"/>
      </w:tblPr>
      <w:tblGrid>
        <w:gridCol w:w="1557"/>
        <w:gridCol w:w="1679"/>
        <w:gridCol w:w="1679"/>
        <w:gridCol w:w="1679"/>
      </w:tblGrid>
      <w:tr w:rsidR="00CA48D0" w:rsidRPr="005B186B" w:rsidTr="00C47116">
        <w:trPr>
          <w:trHeight w:val="321"/>
        </w:trPr>
        <w:tc>
          <w:tcPr>
            <w:tcW w:w="118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CA48D0" w:rsidRPr="005B186B" w:rsidRDefault="00CA48D0" w:rsidP="00CA48D0">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А</w:t>
            </w: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CA48D0" w:rsidRPr="005B186B" w:rsidRDefault="00CA48D0" w:rsidP="00CA48D0">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Б</w:t>
            </w: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CA48D0" w:rsidRPr="005B186B" w:rsidRDefault="00CA48D0" w:rsidP="00CA48D0">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В</w:t>
            </w:r>
          </w:p>
        </w:tc>
        <w:tc>
          <w:tcPr>
            <w:tcW w:w="1273" w:type="pct"/>
            <w:tcBorders>
              <w:top w:val="single" w:sz="8" w:space="0" w:color="000000"/>
              <w:left w:val="single" w:sz="8" w:space="0" w:color="000000"/>
              <w:bottom w:val="single" w:sz="8" w:space="0" w:color="000000"/>
              <w:right w:val="single" w:sz="8" w:space="0" w:color="000000"/>
            </w:tcBorders>
          </w:tcPr>
          <w:p w:rsidR="00CA48D0" w:rsidRPr="005B186B" w:rsidRDefault="00CA48D0" w:rsidP="00CA48D0">
            <w:pPr>
              <w:spacing w:after="0" w:line="240" w:lineRule="auto"/>
              <w:jc w:val="center"/>
              <w:rPr>
                <w:rFonts w:eastAsia="Times New Roman" w:cs="Times New Roman"/>
                <w:b/>
                <w:bCs/>
                <w:color w:val="000000" w:themeColor="text1"/>
                <w:szCs w:val="24"/>
                <w:lang w:eastAsia="ru-RU"/>
              </w:rPr>
            </w:pPr>
            <w:r w:rsidRPr="005B186B">
              <w:rPr>
                <w:rFonts w:eastAsia="Times New Roman" w:cs="Times New Roman"/>
                <w:b/>
                <w:bCs/>
                <w:color w:val="000000" w:themeColor="text1"/>
                <w:szCs w:val="24"/>
                <w:lang w:eastAsia="ru-RU"/>
              </w:rPr>
              <w:t>Г</w:t>
            </w:r>
          </w:p>
        </w:tc>
      </w:tr>
      <w:tr w:rsidR="00CA48D0" w:rsidRPr="005B186B" w:rsidTr="00C47116">
        <w:trPr>
          <w:trHeight w:val="326"/>
        </w:trPr>
        <w:tc>
          <w:tcPr>
            <w:tcW w:w="118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CA48D0" w:rsidRPr="005B186B" w:rsidRDefault="00CA48D0" w:rsidP="00CA48D0">
            <w:pPr>
              <w:spacing w:after="0" w:line="240" w:lineRule="auto"/>
              <w:jc w:val="both"/>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CA48D0" w:rsidRPr="005B186B" w:rsidRDefault="00CA48D0" w:rsidP="00CA48D0">
            <w:pPr>
              <w:spacing w:after="0" w:line="240" w:lineRule="auto"/>
              <w:jc w:val="both"/>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CA48D0" w:rsidRPr="005B186B" w:rsidRDefault="00CA48D0" w:rsidP="00CA48D0">
            <w:pPr>
              <w:spacing w:after="0" w:line="240" w:lineRule="auto"/>
              <w:jc w:val="both"/>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tcPr>
          <w:p w:rsidR="00CA48D0" w:rsidRPr="005B186B" w:rsidRDefault="00CA48D0" w:rsidP="00CA48D0">
            <w:pPr>
              <w:spacing w:after="0" w:line="240" w:lineRule="auto"/>
              <w:jc w:val="both"/>
              <w:rPr>
                <w:rFonts w:eastAsia="Times New Roman" w:cs="Times New Roman"/>
                <w:szCs w:val="24"/>
                <w:lang w:eastAsia="ru-RU"/>
              </w:rPr>
            </w:pPr>
          </w:p>
        </w:tc>
      </w:tr>
    </w:tbl>
    <w:p w:rsidR="00190FD9" w:rsidRDefault="00190FD9" w:rsidP="004462D9">
      <w:pPr>
        <w:spacing w:after="0" w:line="240" w:lineRule="auto"/>
        <w:rPr>
          <w:b/>
        </w:rPr>
      </w:pPr>
    </w:p>
    <w:p w:rsidR="00190FD9" w:rsidRDefault="00190FD9" w:rsidP="004462D9">
      <w:pPr>
        <w:spacing w:after="0" w:line="240" w:lineRule="auto"/>
        <w:rPr>
          <w:b/>
        </w:rPr>
      </w:pPr>
      <w:r w:rsidRPr="004311AA">
        <w:rPr>
          <w:b/>
        </w:rPr>
        <w:t>Задание</w:t>
      </w:r>
      <w:r>
        <w:rPr>
          <w:b/>
        </w:rPr>
        <w:t xml:space="preserve"> 279.</w:t>
      </w:r>
    </w:p>
    <w:p w:rsidR="00A01CEB" w:rsidRPr="00A01CEB" w:rsidRDefault="00A01CEB" w:rsidP="00A01CEB">
      <w:pPr>
        <w:spacing w:after="0" w:line="240" w:lineRule="auto"/>
        <w:jc w:val="both"/>
        <w:rPr>
          <w:rFonts w:eastAsia="Times New Roman" w:cs="Times New Roman"/>
          <w:b/>
          <w:bCs/>
          <w:i/>
          <w:szCs w:val="24"/>
        </w:rPr>
      </w:pPr>
      <w:r w:rsidRPr="00A01CEB">
        <w:rPr>
          <w:rFonts w:eastAsia="Arial Unicode MS" w:cs="Times New Roman"/>
          <w:b/>
          <w:i/>
          <w:szCs w:val="24"/>
          <w:lang w:eastAsia="ru-RU"/>
        </w:rPr>
        <w:t>Прочитайте текст и установите соответствие.</w:t>
      </w:r>
    </w:p>
    <w:p w:rsidR="007377D0" w:rsidRDefault="00A01CEB" w:rsidP="00A01CEB">
      <w:pPr>
        <w:shd w:val="clear" w:color="auto" w:fill="FFFFFF"/>
        <w:spacing w:after="0" w:line="240" w:lineRule="auto"/>
        <w:ind w:firstLine="709"/>
        <w:jc w:val="both"/>
        <w:outlineLvl w:val="2"/>
        <w:rPr>
          <w:rFonts w:eastAsia="Times New Roman" w:cs="Times New Roman"/>
          <w:bCs/>
          <w:szCs w:val="24"/>
          <w:lang w:eastAsia="ru-RU"/>
        </w:rPr>
      </w:pPr>
      <w:r w:rsidRPr="00E6129E">
        <w:rPr>
          <w:rFonts w:eastAsia="Times New Roman" w:cs="Times New Roman"/>
          <w:bCs/>
          <w:szCs w:val="24"/>
          <w:lang w:eastAsia="ru-RU"/>
        </w:rPr>
        <w:t>В  соответствии с Федеральным законом «О тех</w:t>
      </w:r>
      <w:r w:rsidRPr="00E6129E">
        <w:rPr>
          <w:rFonts w:eastAsia="Times New Roman" w:cs="Times New Roman"/>
          <w:bCs/>
          <w:szCs w:val="24"/>
          <w:lang w:eastAsia="ru-RU"/>
        </w:rPr>
        <w:softHyphen/>
        <w:t>ническом регулировании» существуют обозначения, служащие</w:t>
      </w:r>
      <w:r>
        <w:rPr>
          <w:rFonts w:eastAsia="Times New Roman" w:cs="Times New Roman"/>
          <w:bCs/>
          <w:szCs w:val="24"/>
          <w:lang w:eastAsia="ru-RU"/>
        </w:rPr>
        <w:t xml:space="preserve"> для информирова</w:t>
      </w:r>
      <w:r>
        <w:rPr>
          <w:rFonts w:eastAsia="Times New Roman" w:cs="Times New Roman"/>
          <w:bCs/>
          <w:szCs w:val="24"/>
          <w:lang w:eastAsia="ru-RU"/>
        </w:rPr>
        <w:softHyphen/>
        <w:t>ния потребит</w:t>
      </w:r>
      <w:r w:rsidRPr="00E6129E">
        <w:rPr>
          <w:rFonts w:eastAsia="Times New Roman" w:cs="Times New Roman"/>
          <w:bCs/>
          <w:szCs w:val="24"/>
          <w:lang w:eastAsia="ru-RU"/>
        </w:rPr>
        <w:t xml:space="preserve">елей товаров и услуг. </w:t>
      </w:r>
    </w:p>
    <w:p w:rsidR="00A01CEB" w:rsidRDefault="00A01CEB" w:rsidP="00A01CEB">
      <w:pPr>
        <w:shd w:val="clear" w:color="auto" w:fill="FFFFFF"/>
        <w:spacing w:after="0" w:line="240" w:lineRule="auto"/>
        <w:ind w:firstLine="709"/>
        <w:jc w:val="both"/>
        <w:outlineLvl w:val="2"/>
        <w:rPr>
          <w:rFonts w:eastAsia="Times New Roman" w:cs="Times New Roman"/>
          <w:bCs/>
          <w:szCs w:val="24"/>
          <w:lang w:eastAsia="ru-RU"/>
        </w:rPr>
      </w:pPr>
      <w:r>
        <w:rPr>
          <w:rFonts w:eastAsia="Times New Roman" w:cs="Times New Roman"/>
          <w:bCs/>
          <w:szCs w:val="24"/>
          <w:lang w:eastAsia="ru-RU"/>
        </w:rPr>
        <w:t>Соотнесите обозначение и его определение.</w:t>
      </w:r>
    </w:p>
    <w:p w:rsidR="00A01CEB" w:rsidRPr="00755CDF" w:rsidRDefault="00A01CEB" w:rsidP="00A01CEB">
      <w:pPr>
        <w:widowControl w:val="0"/>
        <w:snapToGrid w:val="0"/>
        <w:spacing w:after="0" w:line="240" w:lineRule="auto"/>
        <w:ind w:firstLine="709"/>
        <w:jc w:val="both"/>
        <w:rPr>
          <w:rFonts w:eastAsia="Arial Unicode MS" w:cs="Times New Roman"/>
          <w:szCs w:val="24"/>
          <w:lang w:eastAsia="ru-RU"/>
        </w:rPr>
      </w:pPr>
      <w:r w:rsidRPr="00755CDF">
        <w:rPr>
          <w:rFonts w:eastAsia="Arial Unicode MS" w:cs="Times New Roman"/>
          <w:szCs w:val="24"/>
          <w:lang w:eastAsia="ru-RU"/>
        </w:rPr>
        <w:t>К каждой позиции, данной в левом столбце, подберите соответствующую позицию из правого столбца:</w:t>
      </w:r>
    </w:p>
    <w:tbl>
      <w:tblPr>
        <w:tblW w:w="95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2126"/>
        <w:gridCol w:w="850"/>
        <w:gridCol w:w="6061"/>
      </w:tblGrid>
      <w:tr w:rsidR="00A01CEB" w:rsidRPr="00755CDF" w:rsidTr="00A01CEB">
        <w:tc>
          <w:tcPr>
            <w:tcW w:w="2660" w:type="dxa"/>
            <w:gridSpan w:val="2"/>
            <w:shd w:val="clear" w:color="auto" w:fill="auto"/>
            <w:vAlign w:val="center"/>
          </w:tcPr>
          <w:p w:rsidR="00A01CEB" w:rsidRPr="00A01CEB" w:rsidRDefault="00A01CEB" w:rsidP="00A01CEB">
            <w:pPr>
              <w:widowControl w:val="0"/>
              <w:snapToGrid w:val="0"/>
              <w:spacing w:after="0" w:line="240" w:lineRule="auto"/>
              <w:jc w:val="center"/>
              <w:rPr>
                <w:rFonts w:eastAsia="Arial Unicode MS" w:cs="Times New Roman"/>
                <w:szCs w:val="24"/>
              </w:rPr>
            </w:pPr>
            <w:r w:rsidRPr="00A01CEB">
              <w:rPr>
                <w:rFonts w:eastAsia="Arial Unicode MS" w:cs="Times New Roman"/>
                <w:szCs w:val="24"/>
              </w:rPr>
              <w:t>Обозначение</w:t>
            </w:r>
          </w:p>
        </w:tc>
        <w:tc>
          <w:tcPr>
            <w:tcW w:w="6911" w:type="dxa"/>
            <w:gridSpan w:val="2"/>
            <w:shd w:val="clear" w:color="auto" w:fill="auto"/>
            <w:vAlign w:val="center"/>
          </w:tcPr>
          <w:p w:rsidR="00A01CEB" w:rsidRPr="00A01CEB" w:rsidRDefault="00A01CEB" w:rsidP="00A01CEB">
            <w:pPr>
              <w:widowControl w:val="0"/>
              <w:snapToGrid w:val="0"/>
              <w:spacing w:after="0" w:line="240" w:lineRule="auto"/>
              <w:jc w:val="center"/>
              <w:rPr>
                <w:rFonts w:eastAsia="Arial Unicode MS" w:cs="Times New Roman"/>
                <w:szCs w:val="24"/>
              </w:rPr>
            </w:pPr>
            <w:r w:rsidRPr="00A01CEB">
              <w:rPr>
                <w:rFonts w:eastAsia="Arial Unicode MS" w:cs="Times New Roman"/>
                <w:szCs w:val="24"/>
              </w:rPr>
              <w:t>Его определение</w:t>
            </w:r>
          </w:p>
        </w:tc>
      </w:tr>
      <w:tr w:rsidR="00A01CEB" w:rsidRPr="00755CDF" w:rsidTr="00A01CEB">
        <w:tc>
          <w:tcPr>
            <w:tcW w:w="534" w:type="dxa"/>
            <w:shd w:val="clear" w:color="auto" w:fill="auto"/>
            <w:vAlign w:val="center"/>
          </w:tcPr>
          <w:p w:rsidR="00A01CEB" w:rsidRPr="00755CDF" w:rsidRDefault="00A01CEB" w:rsidP="00A01CEB">
            <w:pPr>
              <w:widowControl w:val="0"/>
              <w:snapToGrid w:val="0"/>
              <w:spacing w:after="0" w:line="240" w:lineRule="auto"/>
              <w:jc w:val="center"/>
              <w:rPr>
                <w:rFonts w:eastAsia="Arial Unicode MS" w:cs="Times New Roman"/>
                <w:b/>
                <w:szCs w:val="28"/>
                <w:lang w:eastAsia="ru-RU"/>
              </w:rPr>
            </w:pPr>
            <w:r w:rsidRPr="00755CDF">
              <w:rPr>
                <w:rFonts w:eastAsia="Arial Unicode MS" w:cs="Times New Roman"/>
                <w:b/>
                <w:szCs w:val="28"/>
                <w:lang w:eastAsia="ru-RU"/>
              </w:rPr>
              <w:t>А</w:t>
            </w:r>
          </w:p>
        </w:tc>
        <w:tc>
          <w:tcPr>
            <w:tcW w:w="2126" w:type="dxa"/>
            <w:shd w:val="clear" w:color="auto" w:fill="auto"/>
            <w:vAlign w:val="center"/>
          </w:tcPr>
          <w:p w:rsidR="00A01CEB" w:rsidRPr="00894FFD" w:rsidRDefault="00A01CEB" w:rsidP="00A01CEB">
            <w:pPr>
              <w:widowControl w:val="0"/>
              <w:snapToGrid w:val="0"/>
              <w:spacing w:after="0" w:line="240" w:lineRule="auto"/>
              <w:jc w:val="center"/>
              <w:rPr>
                <w:rFonts w:eastAsia="Arial Unicode MS" w:cs="Times New Roman"/>
                <w:szCs w:val="24"/>
              </w:rPr>
            </w:pPr>
            <w:r>
              <w:rPr>
                <w:rFonts w:cs="Times New Roman"/>
                <w:bCs/>
                <w:szCs w:val="24"/>
                <w:shd w:val="clear" w:color="auto" w:fill="FFFFFF"/>
              </w:rPr>
              <w:t>Знак обращения на рынке</w:t>
            </w:r>
          </w:p>
        </w:tc>
        <w:tc>
          <w:tcPr>
            <w:tcW w:w="850" w:type="dxa"/>
            <w:shd w:val="clear" w:color="auto" w:fill="auto"/>
            <w:vAlign w:val="center"/>
          </w:tcPr>
          <w:p w:rsidR="00A01CEB" w:rsidRPr="00A01CEB" w:rsidRDefault="00A01CEB" w:rsidP="00A01CEB">
            <w:pPr>
              <w:widowControl w:val="0"/>
              <w:snapToGrid w:val="0"/>
              <w:spacing w:after="0" w:line="240" w:lineRule="auto"/>
              <w:jc w:val="center"/>
              <w:rPr>
                <w:rFonts w:eastAsia="Arial Unicode MS" w:cs="Times New Roman"/>
                <w:szCs w:val="28"/>
                <w:lang w:eastAsia="ru-RU"/>
              </w:rPr>
            </w:pPr>
            <w:r w:rsidRPr="00A01CEB">
              <w:rPr>
                <w:rFonts w:eastAsia="Arial Unicode MS" w:cs="Times New Roman"/>
                <w:szCs w:val="28"/>
                <w:lang w:eastAsia="ru-RU"/>
              </w:rPr>
              <w:t>1</w:t>
            </w:r>
          </w:p>
        </w:tc>
        <w:tc>
          <w:tcPr>
            <w:tcW w:w="6061" w:type="dxa"/>
            <w:shd w:val="clear" w:color="auto" w:fill="auto"/>
            <w:vAlign w:val="center"/>
          </w:tcPr>
          <w:p w:rsidR="00A01CEB" w:rsidRPr="00894FFD" w:rsidRDefault="00A01CEB" w:rsidP="00A01CEB">
            <w:pPr>
              <w:widowControl w:val="0"/>
              <w:snapToGrid w:val="0"/>
              <w:spacing w:after="0" w:line="240" w:lineRule="auto"/>
              <w:jc w:val="center"/>
              <w:rPr>
                <w:rFonts w:eastAsia="Arial Unicode MS" w:cs="Times New Roman"/>
                <w:szCs w:val="24"/>
              </w:rPr>
            </w:pPr>
            <w:r>
              <w:rPr>
                <w:rFonts w:eastAsia="Arial Unicode MS" w:cs="Times New Roman"/>
                <w:szCs w:val="24"/>
              </w:rPr>
              <w:t>О</w:t>
            </w:r>
            <w:r w:rsidRPr="00894FFD">
              <w:rPr>
                <w:rFonts w:eastAsia="Arial Unicode MS" w:cs="Times New Roman"/>
                <w:szCs w:val="24"/>
              </w:rPr>
              <w:t>тметка на упаковке и сопроводительной документации товара</w:t>
            </w:r>
          </w:p>
        </w:tc>
      </w:tr>
      <w:tr w:rsidR="00A01CEB" w:rsidRPr="00755CDF" w:rsidTr="00A01CEB">
        <w:tc>
          <w:tcPr>
            <w:tcW w:w="534" w:type="dxa"/>
            <w:shd w:val="clear" w:color="auto" w:fill="auto"/>
            <w:vAlign w:val="center"/>
          </w:tcPr>
          <w:p w:rsidR="00A01CEB" w:rsidRPr="00755CDF" w:rsidRDefault="00A01CEB" w:rsidP="00A01CEB">
            <w:pPr>
              <w:widowControl w:val="0"/>
              <w:snapToGrid w:val="0"/>
              <w:spacing w:after="0" w:line="240" w:lineRule="auto"/>
              <w:jc w:val="center"/>
              <w:rPr>
                <w:rFonts w:eastAsia="Arial Unicode MS" w:cs="Times New Roman"/>
                <w:b/>
                <w:szCs w:val="28"/>
                <w:lang w:eastAsia="ru-RU"/>
              </w:rPr>
            </w:pPr>
            <w:r w:rsidRPr="00755CDF">
              <w:rPr>
                <w:rFonts w:eastAsia="Arial Unicode MS" w:cs="Times New Roman"/>
                <w:b/>
                <w:szCs w:val="28"/>
                <w:lang w:eastAsia="ru-RU"/>
              </w:rPr>
              <w:t>Б</w:t>
            </w:r>
          </w:p>
        </w:tc>
        <w:tc>
          <w:tcPr>
            <w:tcW w:w="2126" w:type="dxa"/>
            <w:shd w:val="clear" w:color="auto" w:fill="auto"/>
            <w:vAlign w:val="center"/>
          </w:tcPr>
          <w:p w:rsidR="00A01CEB" w:rsidRPr="00894FFD" w:rsidRDefault="00A01CEB" w:rsidP="00A01CEB">
            <w:pPr>
              <w:shd w:val="clear" w:color="auto" w:fill="FFFFFF"/>
              <w:spacing w:after="0" w:line="240" w:lineRule="auto"/>
              <w:jc w:val="center"/>
              <w:rPr>
                <w:rFonts w:eastAsia="Arial Unicode MS" w:cs="Times New Roman"/>
                <w:szCs w:val="24"/>
              </w:rPr>
            </w:pPr>
            <w:r w:rsidRPr="00894FFD">
              <w:rPr>
                <w:rStyle w:val="right-answer"/>
                <w:rFonts w:cs="Times New Roman"/>
                <w:bCs/>
                <w:szCs w:val="24"/>
              </w:rPr>
              <w:t>Знак соот</w:t>
            </w:r>
            <w:r>
              <w:rPr>
                <w:rStyle w:val="right-answer"/>
                <w:rFonts w:cs="Times New Roman"/>
                <w:bCs/>
                <w:szCs w:val="24"/>
              </w:rPr>
              <w:t>ветствия</w:t>
            </w:r>
          </w:p>
        </w:tc>
        <w:tc>
          <w:tcPr>
            <w:tcW w:w="850" w:type="dxa"/>
            <w:shd w:val="clear" w:color="auto" w:fill="auto"/>
            <w:vAlign w:val="center"/>
          </w:tcPr>
          <w:p w:rsidR="00A01CEB" w:rsidRPr="00A01CEB" w:rsidRDefault="00A01CEB" w:rsidP="00A01CEB">
            <w:pPr>
              <w:widowControl w:val="0"/>
              <w:snapToGrid w:val="0"/>
              <w:spacing w:after="0" w:line="240" w:lineRule="auto"/>
              <w:jc w:val="center"/>
              <w:rPr>
                <w:rFonts w:eastAsia="Arial Unicode MS" w:cs="Times New Roman"/>
                <w:szCs w:val="28"/>
                <w:lang w:eastAsia="ru-RU"/>
              </w:rPr>
            </w:pPr>
            <w:r w:rsidRPr="00A01CEB">
              <w:rPr>
                <w:rFonts w:eastAsia="Arial Unicode MS" w:cs="Times New Roman"/>
                <w:szCs w:val="28"/>
                <w:lang w:eastAsia="ru-RU"/>
              </w:rPr>
              <w:t>2</w:t>
            </w:r>
          </w:p>
        </w:tc>
        <w:tc>
          <w:tcPr>
            <w:tcW w:w="6061" w:type="dxa"/>
            <w:shd w:val="clear" w:color="auto" w:fill="auto"/>
            <w:vAlign w:val="center"/>
          </w:tcPr>
          <w:p w:rsidR="00A01CEB" w:rsidRPr="00894FFD" w:rsidRDefault="00A01CEB" w:rsidP="00A01CEB">
            <w:pPr>
              <w:shd w:val="clear" w:color="auto" w:fill="FFFFFF"/>
              <w:spacing w:after="0" w:line="240" w:lineRule="auto"/>
              <w:jc w:val="center"/>
              <w:outlineLvl w:val="2"/>
              <w:rPr>
                <w:rFonts w:eastAsia="Times New Roman" w:cs="Times New Roman"/>
                <w:szCs w:val="24"/>
              </w:rPr>
            </w:pPr>
            <w:r>
              <w:rPr>
                <w:rFonts w:eastAsia="Times New Roman" w:cs="Times New Roman"/>
                <w:bCs/>
                <w:szCs w:val="24"/>
                <w:lang w:eastAsia="ru-RU"/>
              </w:rPr>
              <w:t>О</w:t>
            </w:r>
            <w:r w:rsidRPr="00894FFD">
              <w:rPr>
                <w:rFonts w:eastAsia="Times New Roman" w:cs="Times New Roman"/>
                <w:bCs/>
                <w:szCs w:val="24"/>
                <w:lang w:eastAsia="ru-RU"/>
              </w:rPr>
              <w:t>бозначение, служащее для информирова</w:t>
            </w:r>
            <w:r w:rsidRPr="00894FFD">
              <w:rPr>
                <w:rFonts w:eastAsia="Times New Roman" w:cs="Times New Roman"/>
                <w:bCs/>
                <w:szCs w:val="24"/>
                <w:lang w:eastAsia="ru-RU"/>
              </w:rPr>
              <w:softHyphen/>
              <w:t>ния приобретателей о соответствии выпускаемой в обращение продук</w:t>
            </w:r>
            <w:r w:rsidRPr="00894FFD">
              <w:rPr>
                <w:rFonts w:eastAsia="Times New Roman" w:cs="Times New Roman"/>
                <w:bCs/>
                <w:szCs w:val="24"/>
                <w:lang w:eastAsia="ru-RU"/>
              </w:rPr>
              <w:softHyphen/>
              <w:t>ции требованиям технических регламентов</w:t>
            </w:r>
          </w:p>
        </w:tc>
      </w:tr>
      <w:tr w:rsidR="00A01CEB" w:rsidRPr="00755CDF" w:rsidTr="00A01CEB">
        <w:tc>
          <w:tcPr>
            <w:tcW w:w="534" w:type="dxa"/>
            <w:shd w:val="clear" w:color="auto" w:fill="auto"/>
            <w:vAlign w:val="center"/>
          </w:tcPr>
          <w:p w:rsidR="00A01CEB" w:rsidRPr="00755CDF" w:rsidRDefault="00A01CEB" w:rsidP="00A01CEB">
            <w:pPr>
              <w:widowControl w:val="0"/>
              <w:snapToGrid w:val="0"/>
              <w:spacing w:after="0" w:line="240" w:lineRule="auto"/>
              <w:jc w:val="center"/>
              <w:rPr>
                <w:rFonts w:eastAsia="Arial Unicode MS" w:cs="Times New Roman"/>
                <w:b/>
                <w:szCs w:val="28"/>
                <w:lang w:eastAsia="ru-RU"/>
              </w:rPr>
            </w:pPr>
          </w:p>
        </w:tc>
        <w:tc>
          <w:tcPr>
            <w:tcW w:w="2126" w:type="dxa"/>
            <w:shd w:val="clear" w:color="auto" w:fill="auto"/>
            <w:vAlign w:val="center"/>
          </w:tcPr>
          <w:p w:rsidR="00A01CEB" w:rsidRPr="00AD5B8C" w:rsidRDefault="00A01CEB" w:rsidP="00A01CEB">
            <w:pPr>
              <w:shd w:val="clear" w:color="auto" w:fill="FFFFFF"/>
              <w:spacing w:after="0" w:line="240" w:lineRule="auto"/>
              <w:jc w:val="center"/>
              <w:rPr>
                <w:rFonts w:eastAsia="Arial Unicode MS" w:cs="Times New Roman"/>
                <w:szCs w:val="24"/>
              </w:rPr>
            </w:pPr>
          </w:p>
        </w:tc>
        <w:tc>
          <w:tcPr>
            <w:tcW w:w="850" w:type="dxa"/>
            <w:shd w:val="clear" w:color="auto" w:fill="auto"/>
            <w:vAlign w:val="center"/>
          </w:tcPr>
          <w:p w:rsidR="00A01CEB" w:rsidRPr="00A01CEB" w:rsidRDefault="00A01CEB" w:rsidP="00A01CEB">
            <w:pPr>
              <w:widowControl w:val="0"/>
              <w:snapToGrid w:val="0"/>
              <w:spacing w:after="0" w:line="240" w:lineRule="auto"/>
              <w:jc w:val="center"/>
              <w:rPr>
                <w:rFonts w:eastAsia="Arial Unicode MS" w:cs="Times New Roman"/>
                <w:szCs w:val="28"/>
                <w:lang w:eastAsia="ru-RU"/>
              </w:rPr>
            </w:pPr>
            <w:r w:rsidRPr="00A01CEB">
              <w:rPr>
                <w:rFonts w:eastAsia="Arial Unicode MS" w:cs="Times New Roman"/>
                <w:szCs w:val="28"/>
                <w:lang w:eastAsia="ru-RU"/>
              </w:rPr>
              <w:t>3</w:t>
            </w:r>
          </w:p>
        </w:tc>
        <w:tc>
          <w:tcPr>
            <w:tcW w:w="6061" w:type="dxa"/>
            <w:shd w:val="clear" w:color="auto" w:fill="auto"/>
            <w:vAlign w:val="center"/>
          </w:tcPr>
          <w:p w:rsidR="00A01CEB" w:rsidRPr="00894FFD" w:rsidRDefault="00A01CEB" w:rsidP="00A01CEB">
            <w:pPr>
              <w:spacing w:after="0" w:line="240" w:lineRule="auto"/>
              <w:jc w:val="center"/>
              <w:outlineLvl w:val="2"/>
              <w:rPr>
                <w:rFonts w:eastAsia="Times New Roman" w:cs="Times New Roman"/>
                <w:szCs w:val="24"/>
              </w:rPr>
            </w:pPr>
            <w:r>
              <w:rPr>
                <w:rFonts w:eastAsia="Times New Roman" w:cs="Times New Roman"/>
                <w:bCs/>
                <w:szCs w:val="24"/>
                <w:lang w:eastAsia="ru-RU"/>
              </w:rPr>
              <w:t>О</w:t>
            </w:r>
            <w:r w:rsidRPr="00894FFD">
              <w:rPr>
                <w:rFonts w:eastAsia="Times New Roman" w:cs="Times New Roman"/>
                <w:bCs/>
                <w:szCs w:val="24"/>
                <w:lang w:eastAsia="ru-RU"/>
              </w:rPr>
              <w:t>бозначение, служащее для информирова</w:t>
            </w:r>
            <w:r w:rsidRPr="00894FFD">
              <w:rPr>
                <w:rFonts w:eastAsia="Times New Roman" w:cs="Times New Roman"/>
                <w:bCs/>
                <w:szCs w:val="24"/>
                <w:lang w:eastAsia="ru-RU"/>
              </w:rPr>
              <w:softHyphen/>
              <w:t>ния приобретателей о соответствии объекта сертификации требованиям системы добровольной сертификации или национальному стандарту</w:t>
            </w:r>
          </w:p>
        </w:tc>
      </w:tr>
    </w:tbl>
    <w:p w:rsidR="00A01CEB" w:rsidRPr="00755CDF" w:rsidRDefault="00A01CEB" w:rsidP="00A01CEB">
      <w:pPr>
        <w:widowControl w:val="0"/>
        <w:snapToGrid w:val="0"/>
        <w:spacing w:after="0" w:line="240" w:lineRule="auto"/>
        <w:ind w:firstLine="709"/>
        <w:jc w:val="both"/>
        <w:rPr>
          <w:rFonts w:eastAsia="Arial Unicode MS" w:cs="Times New Roman"/>
          <w:szCs w:val="28"/>
          <w:lang w:eastAsia="ru-RU"/>
        </w:rPr>
      </w:pPr>
    </w:p>
    <w:p w:rsidR="00A01CEB" w:rsidRPr="00755CDF" w:rsidRDefault="00A01CEB" w:rsidP="00A01CEB">
      <w:pPr>
        <w:widowControl w:val="0"/>
        <w:tabs>
          <w:tab w:val="left" w:pos="1101"/>
        </w:tabs>
        <w:snapToGrid w:val="0"/>
        <w:spacing w:after="0" w:line="240" w:lineRule="auto"/>
        <w:jc w:val="both"/>
        <w:rPr>
          <w:rFonts w:eastAsia="Arial Unicode MS" w:cs="Times New Roman"/>
          <w:color w:val="000000"/>
          <w:szCs w:val="24"/>
          <w:lang w:eastAsia="ru-RU"/>
        </w:rPr>
      </w:pPr>
      <w:r w:rsidRPr="00755CDF">
        <w:rPr>
          <w:rFonts w:eastAsia="Arial Unicode MS" w:cs="Times New Roman"/>
          <w:color w:val="000000"/>
          <w:szCs w:val="24"/>
          <w:lang w:eastAsia="ru-RU"/>
        </w:rPr>
        <w:t>Запишите выбранные цифры под соответствующими буквами:</w:t>
      </w:r>
    </w:p>
    <w:tbl>
      <w:tblPr>
        <w:tblW w:w="1574" w:type="pct"/>
        <w:tblCellMar>
          <w:left w:w="0" w:type="dxa"/>
          <w:right w:w="0" w:type="dxa"/>
        </w:tblCellMar>
        <w:tblLook w:val="0420" w:firstRow="1" w:lastRow="0" w:firstColumn="0" w:lastColumn="0" w:noHBand="0" w:noVBand="1"/>
      </w:tblPr>
      <w:tblGrid>
        <w:gridCol w:w="1575"/>
        <w:gridCol w:w="1558"/>
      </w:tblGrid>
      <w:tr w:rsidR="00A01CEB" w:rsidRPr="005B186B" w:rsidTr="00234E13">
        <w:trPr>
          <w:trHeight w:val="321"/>
        </w:trPr>
        <w:tc>
          <w:tcPr>
            <w:tcW w:w="251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A01CEB" w:rsidRPr="005B186B" w:rsidRDefault="00A01CEB" w:rsidP="00C47116">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А</w:t>
            </w:r>
          </w:p>
        </w:tc>
        <w:tc>
          <w:tcPr>
            <w:tcW w:w="248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A01CEB" w:rsidRPr="005B186B" w:rsidRDefault="00A01CEB" w:rsidP="00C47116">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Б</w:t>
            </w:r>
          </w:p>
        </w:tc>
      </w:tr>
      <w:tr w:rsidR="00A01CEB" w:rsidRPr="005B186B" w:rsidTr="00234E13">
        <w:trPr>
          <w:trHeight w:val="326"/>
        </w:trPr>
        <w:tc>
          <w:tcPr>
            <w:tcW w:w="251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A01CEB" w:rsidRPr="005B186B" w:rsidRDefault="00A01CEB" w:rsidP="00C47116">
            <w:pPr>
              <w:spacing w:after="0" w:line="240" w:lineRule="auto"/>
              <w:jc w:val="both"/>
              <w:rPr>
                <w:rFonts w:eastAsia="Times New Roman" w:cs="Times New Roman"/>
                <w:szCs w:val="24"/>
                <w:lang w:eastAsia="ru-RU"/>
              </w:rPr>
            </w:pPr>
          </w:p>
        </w:tc>
        <w:tc>
          <w:tcPr>
            <w:tcW w:w="2486"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A01CEB" w:rsidRPr="005B186B" w:rsidRDefault="00A01CEB" w:rsidP="00C47116">
            <w:pPr>
              <w:spacing w:after="0" w:line="240" w:lineRule="auto"/>
              <w:jc w:val="both"/>
              <w:rPr>
                <w:rFonts w:eastAsia="Times New Roman" w:cs="Times New Roman"/>
                <w:szCs w:val="24"/>
                <w:lang w:eastAsia="ru-RU"/>
              </w:rPr>
            </w:pPr>
          </w:p>
        </w:tc>
      </w:tr>
    </w:tbl>
    <w:p w:rsidR="00190FD9" w:rsidRDefault="00190FD9" w:rsidP="004462D9">
      <w:pPr>
        <w:spacing w:after="0" w:line="240" w:lineRule="auto"/>
        <w:rPr>
          <w:b/>
        </w:rPr>
      </w:pPr>
    </w:p>
    <w:p w:rsidR="00190FD9" w:rsidRDefault="00190FD9" w:rsidP="004462D9">
      <w:pPr>
        <w:spacing w:after="0" w:line="240" w:lineRule="auto"/>
        <w:rPr>
          <w:b/>
        </w:rPr>
      </w:pPr>
      <w:r w:rsidRPr="004311AA">
        <w:rPr>
          <w:b/>
        </w:rPr>
        <w:lastRenderedPageBreak/>
        <w:t>Задание</w:t>
      </w:r>
      <w:r>
        <w:rPr>
          <w:b/>
        </w:rPr>
        <w:t xml:space="preserve"> 280.</w:t>
      </w:r>
    </w:p>
    <w:p w:rsidR="00941DCC" w:rsidRPr="00881FB1" w:rsidRDefault="00941DCC" w:rsidP="00941DCC">
      <w:pPr>
        <w:shd w:val="clear" w:color="auto" w:fill="FFFFFF"/>
        <w:spacing w:after="0" w:line="240" w:lineRule="auto"/>
        <w:jc w:val="both"/>
        <w:rPr>
          <w:b/>
          <w:i/>
          <w:iCs/>
          <w:szCs w:val="24"/>
        </w:rPr>
      </w:pPr>
      <w:r w:rsidRPr="00881FB1">
        <w:rPr>
          <w:b/>
          <w:i/>
          <w:iCs/>
          <w:szCs w:val="24"/>
        </w:rPr>
        <w:t>Прочитайте текст и запишите развернутый обоснованный ответ</w:t>
      </w:r>
      <w:r>
        <w:rPr>
          <w:b/>
          <w:i/>
          <w:iCs/>
          <w:szCs w:val="24"/>
        </w:rPr>
        <w:t>.</w:t>
      </w:r>
    </w:p>
    <w:p w:rsidR="00941DCC" w:rsidRPr="00881FB1" w:rsidRDefault="00941DCC" w:rsidP="00941DCC">
      <w:pPr>
        <w:shd w:val="clear" w:color="auto" w:fill="FFFFFF"/>
        <w:spacing w:after="0" w:line="240" w:lineRule="auto"/>
        <w:ind w:firstLine="708"/>
        <w:jc w:val="both"/>
        <w:rPr>
          <w:rFonts w:eastAsia="Helvetica" w:cs="Times New Roman"/>
          <w:color w:val="1A1A1A"/>
          <w:szCs w:val="24"/>
          <w:shd w:val="clear" w:color="auto" w:fill="FFFFFF"/>
          <w:lang w:bidi="ar"/>
        </w:rPr>
      </w:pPr>
      <w:r w:rsidRPr="00881FB1">
        <w:rPr>
          <w:rFonts w:eastAsia="Helvetica" w:cs="Times New Roman"/>
          <w:color w:val="1A1A1A"/>
          <w:szCs w:val="24"/>
          <w:shd w:val="clear" w:color="auto" w:fill="FFFFFF"/>
          <w:lang w:bidi="ar"/>
        </w:rPr>
        <w:t>Сотруднику гостиницы в своей профессиональной деятельности необходимо знать лексический минимум, связанный с темой экологии и сохранения окружающей среды</w:t>
      </w:r>
      <w:r>
        <w:rPr>
          <w:rFonts w:eastAsia="Helvetica" w:cs="Times New Roman"/>
          <w:color w:val="1A1A1A"/>
          <w:szCs w:val="24"/>
          <w:shd w:val="clear" w:color="auto" w:fill="FFFFFF"/>
          <w:lang w:bidi="ar"/>
        </w:rPr>
        <w:t>.</w:t>
      </w:r>
    </w:p>
    <w:p w:rsidR="00941DCC" w:rsidRPr="00881FB1" w:rsidRDefault="00941DCC" w:rsidP="00941DCC">
      <w:pPr>
        <w:shd w:val="clear" w:color="auto" w:fill="FFFFFF"/>
        <w:spacing w:after="0" w:line="240" w:lineRule="auto"/>
        <w:jc w:val="both"/>
        <w:rPr>
          <w:rFonts w:cs="Times New Roman"/>
          <w:b/>
          <w:i/>
          <w:iCs/>
          <w:szCs w:val="24"/>
        </w:rPr>
      </w:pPr>
    </w:p>
    <w:p w:rsidR="00941DCC" w:rsidRDefault="00941DCC" w:rsidP="00941DCC">
      <w:pPr>
        <w:shd w:val="clear" w:color="auto" w:fill="FFFFFF"/>
        <w:spacing w:after="0" w:line="240" w:lineRule="auto"/>
        <w:jc w:val="both"/>
        <w:rPr>
          <w:rFonts w:eastAsia="Times New Roman" w:cs="Times New Roman"/>
          <w:szCs w:val="24"/>
          <w:lang w:val="de-DE" w:eastAsia="ru-RU"/>
        </w:rPr>
      </w:pPr>
      <w:r>
        <w:rPr>
          <w:rFonts w:eastAsia="Times New Roman" w:cs="Times New Roman"/>
          <w:szCs w:val="24"/>
          <w:lang w:val="de-DE" w:eastAsia="ru-RU"/>
        </w:rPr>
        <w:t>Alles, was der Mensch neben sich sieht, ist seine Umwelt. In ihr herrscht ein Gleichgewicht zwischen Mensch-, Tier- und Pflanzenwelt, Luft, Wasser und Erde. Um leben zu können, muss der Mensch dieses Gleichgewicht bewahren − das ist die Aufgabe des Umweltschutzes.</w:t>
      </w:r>
      <w:r w:rsidRPr="00941DCC">
        <w:rPr>
          <w:rFonts w:eastAsia="Times New Roman" w:cs="Times New Roman"/>
          <w:szCs w:val="24"/>
          <w:lang w:val="en-US" w:eastAsia="ru-RU"/>
        </w:rPr>
        <w:t xml:space="preserve"> </w:t>
      </w:r>
      <w:r>
        <w:rPr>
          <w:rFonts w:eastAsia="Times New Roman" w:cs="Times New Roman"/>
          <w:szCs w:val="24"/>
          <w:lang w:val="de-DE" w:eastAsia="ru-RU"/>
        </w:rPr>
        <w:t>Unsere Umwelt ist heute sehr geschädigt. Man kann verschiedene Verursacher der Verunreinigung der Natur nennen. Flugzeuge und Autos haben vergiftete Luft zur Folge. Ausströmen von Industriebetriebe ruft sauren Regen, Waldsterben, verschiedene Krankheiten, Treibhauseffekt, Ozonlöcher, Klimaveränderung hervor. Das Problem des Umweltschutzes ist global und verlangt eine enge Partnerschaft aller Länder. Es gibt eine große Liste der Aufgaben für den </w:t>
      </w:r>
      <w:hyperlink r:id="rId64" w:history="1">
        <w:r>
          <w:rPr>
            <w:rFonts w:eastAsia="Times New Roman" w:cs="Times New Roman"/>
            <w:szCs w:val="24"/>
            <w:lang w:val="de-DE" w:eastAsia="ru-RU"/>
          </w:rPr>
          <w:t>Umweltschutz</w:t>
        </w:r>
      </w:hyperlink>
      <w:r>
        <w:rPr>
          <w:rFonts w:eastAsia="Times New Roman" w:cs="Times New Roman"/>
          <w:szCs w:val="24"/>
          <w:lang w:val="de-DE" w:eastAsia="ru-RU"/>
        </w:rPr>
        <w:t>: den Ausstoß von Giften vermindern, Wiederaufforstung durchführen, Tropenwälder schützen, Umweltschäden begrenzen usw. Das Recycling spielt auch eine wichtige Rolle. Es hilft die Naturressourcen zu schonen und die Umwelt nicht zu gefährden. Auch es ist sehr wichtig, die Artenvielfalt der Flora und Fauna zu bewahren, deshalb sind verschiedene Naturschutzgebiete notwendig.</w:t>
      </w:r>
    </w:p>
    <w:p w:rsidR="00941DCC" w:rsidRDefault="00941DCC" w:rsidP="00941DCC">
      <w:pPr>
        <w:pStyle w:val="a4"/>
        <w:tabs>
          <w:tab w:val="left" w:pos="6145"/>
        </w:tabs>
        <w:spacing w:after="0" w:line="240" w:lineRule="auto"/>
        <w:ind w:left="0"/>
        <w:jc w:val="both"/>
        <w:rPr>
          <w:rFonts w:ascii="Times New Roman" w:hAnsi="Times New Roman" w:cs="Times New Roman"/>
          <w:sz w:val="24"/>
          <w:szCs w:val="24"/>
          <w:lang w:val="de-DE"/>
        </w:rPr>
      </w:pPr>
    </w:p>
    <w:p w:rsidR="00941DCC" w:rsidRDefault="00941DCC" w:rsidP="00941DCC">
      <w:pPr>
        <w:pStyle w:val="a4"/>
        <w:tabs>
          <w:tab w:val="left" w:pos="6145"/>
        </w:tabs>
        <w:spacing w:after="0" w:line="240" w:lineRule="auto"/>
        <w:ind w:left="0"/>
        <w:jc w:val="both"/>
        <w:rPr>
          <w:rFonts w:ascii="Times New Roman" w:hAnsi="Times New Roman" w:cs="Times New Roman"/>
          <w:sz w:val="24"/>
          <w:szCs w:val="24"/>
          <w:lang w:val="de-DE"/>
        </w:rPr>
      </w:pPr>
      <w:r w:rsidRPr="00941DCC">
        <w:rPr>
          <w:rFonts w:ascii="Times New Roman" w:hAnsi="Times New Roman" w:cs="Times New Roman"/>
          <w:sz w:val="24"/>
          <w:szCs w:val="24"/>
          <w:lang w:val="de-DE"/>
        </w:rPr>
        <w:t xml:space="preserve">           </w:t>
      </w:r>
      <w:r>
        <w:rPr>
          <w:rFonts w:ascii="Times New Roman" w:hAnsi="Times New Roman" w:cs="Times New Roman"/>
          <w:sz w:val="24"/>
          <w:szCs w:val="24"/>
        </w:rPr>
        <w:t>Дайте</w:t>
      </w:r>
      <w:r>
        <w:rPr>
          <w:rFonts w:ascii="Times New Roman" w:hAnsi="Times New Roman" w:cs="Times New Roman"/>
          <w:sz w:val="24"/>
          <w:szCs w:val="24"/>
          <w:lang w:val="de-DE"/>
        </w:rPr>
        <w:t xml:space="preserve"> </w:t>
      </w:r>
      <w:r>
        <w:rPr>
          <w:rFonts w:ascii="Times New Roman" w:hAnsi="Times New Roman" w:cs="Times New Roman"/>
          <w:sz w:val="24"/>
          <w:szCs w:val="24"/>
        </w:rPr>
        <w:t>развернутый</w:t>
      </w:r>
      <w:r>
        <w:rPr>
          <w:rFonts w:ascii="Times New Roman" w:hAnsi="Times New Roman" w:cs="Times New Roman"/>
          <w:sz w:val="24"/>
          <w:szCs w:val="24"/>
          <w:lang w:val="de-DE"/>
        </w:rPr>
        <w:t xml:space="preserve"> </w:t>
      </w:r>
      <w:r>
        <w:rPr>
          <w:rFonts w:ascii="Times New Roman" w:hAnsi="Times New Roman" w:cs="Times New Roman"/>
          <w:sz w:val="24"/>
          <w:szCs w:val="24"/>
        </w:rPr>
        <w:t>ответ</w:t>
      </w:r>
      <w:r>
        <w:rPr>
          <w:rFonts w:ascii="Times New Roman" w:hAnsi="Times New Roman" w:cs="Times New Roman"/>
          <w:sz w:val="24"/>
          <w:szCs w:val="24"/>
          <w:lang w:val="de-DE"/>
        </w:rPr>
        <w:t xml:space="preserve"> </w:t>
      </w:r>
      <w:r>
        <w:rPr>
          <w:rFonts w:ascii="Times New Roman" w:hAnsi="Times New Roman" w:cs="Times New Roman"/>
          <w:sz w:val="24"/>
          <w:szCs w:val="24"/>
        </w:rPr>
        <w:t>на</w:t>
      </w:r>
      <w:r>
        <w:rPr>
          <w:rFonts w:ascii="Times New Roman" w:hAnsi="Times New Roman" w:cs="Times New Roman"/>
          <w:sz w:val="24"/>
          <w:szCs w:val="24"/>
          <w:lang w:val="de-DE"/>
        </w:rPr>
        <w:t xml:space="preserve"> </w:t>
      </w:r>
      <w:r>
        <w:rPr>
          <w:rFonts w:ascii="Times New Roman" w:hAnsi="Times New Roman" w:cs="Times New Roman"/>
          <w:sz w:val="24"/>
          <w:szCs w:val="24"/>
        </w:rPr>
        <w:t>вопрос</w:t>
      </w:r>
      <w:r>
        <w:rPr>
          <w:rFonts w:ascii="Times New Roman" w:hAnsi="Times New Roman" w:cs="Times New Roman"/>
          <w:sz w:val="24"/>
          <w:szCs w:val="24"/>
          <w:lang w:val="de-DE"/>
        </w:rPr>
        <w:t xml:space="preserve">: </w:t>
      </w:r>
      <w:r>
        <w:rPr>
          <w:rFonts w:ascii="Times New Roman" w:hAnsi="Times New Roman" w:cs="Times New Roman"/>
          <w:iCs/>
          <w:sz w:val="24"/>
          <w:szCs w:val="24"/>
          <w:lang w:val="de-DE"/>
        </w:rPr>
        <w:t>Welche Aufgaben hat der Umweltschutz?</w:t>
      </w:r>
    </w:p>
    <w:p w:rsidR="00941DCC" w:rsidRPr="00881FB1" w:rsidRDefault="00941DCC" w:rsidP="00941DCC">
      <w:pPr>
        <w:spacing w:after="0" w:line="240" w:lineRule="auto"/>
        <w:rPr>
          <w:rFonts w:eastAsia="Arial" w:cs="Times New Roman"/>
          <w:bCs/>
          <w:szCs w:val="24"/>
          <w:lang w:val="de-DE"/>
        </w:rPr>
      </w:pPr>
    </w:p>
    <w:p w:rsidR="00941DCC" w:rsidRPr="00941DCC" w:rsidRDefault="00941DCC" w:rsidP="00941DCC">
      <w:pPr>
        <w:spacing w:after="0" w:line="240" w:lineRule="auto"/>
        <w:rPr>
          <w:rFonts w:eastAsia="Arial" w:cs="Times New Roman"/>
          <w:b/>
          <w:bCs/>
          <w:szCs w:val="24"/>
        </w:rPr>
      </w:pPr>
      <w:r w:rsidRPr="00941DCC">
        <w:rPr>
          <w:rFonts w:eastAsia="Arial" w:cs="Times New Roman"/>
          <w:b/>
          <w:bCs/>
          <w:szCs w:val="24"/>
        </w:rPr>
        <w:t xml:space="preserve">Ответ: </w:t>
      </w:r>
    </w:p>
    <w:p w:rsidR="00941DCC" w:rsidRDefault="00941DCC" w:rsidP="004462D9">
      <w:pPr>
        <w:spacing w:after="0" w:line="240" w:lineRule="auto"/>
        <w:rPr>
          <w:rFonts w:cs="Times New Roman"/>
          <w:szCs w:val="24"/>
        </w:rPr>
      </w:pPr>
    </w:p>
    <w:p w:rsidR="00190FD9" w:rsidRPr="00857ACA" w:rsidRDefault="00190FD9" w:rsidP="004462D9">
      <w:pPr>
        <w:spacing w:after="0" w:line="240" w:lineRule="auto"/>
        <w:rPr>
          <w:b/>
        </w:rPr>
      </w:pPr>
      <w:r w:rsidRPr="00857ACA">
        <w:rPr>
          <w:b/>
        </w:rPr>
        <w:t>Задание 281.</w:t>
      </w:r>
    </w:p>
    <w:p w:rsidR="003B2E61" w:rsidRPr="00857ACA" w:rsidRDefault="003B2E61" w:rsidP="003B2E61">
      <w:pPr>
        <w:spacing w:after="0" w:line="240" w:lineRule="auto"/>
        <w:jc w:val="both"/>
        <w:rPr>
          <w:rFonts w:eastAsia="Times New Roman" w:cs="Times New Roman"/>
          <w:b/>
          <w:bCs/>
          <w:i/>
        </w:rPr>
      </w:pPr>
      <w:r w:rsidRPr="00857ACA">
        <w:rPr>
          <w:rFonts w:eastAsia="Times New Roman" w:cs="Times New Roman"/>
          <w:b/>
          <w:bCs/>
          <w:i/>
        </w:rPr>
        <w:t>Прочитайте текст, выберите правильный вариант ответа и запишите аргументы, обосновывающие выбор ответа.</w:t>
      </w:r>
    </w:p>
    <w:p w:rsidR="003B2E61" w:rsidRPr="00857ACA" w:rsidRDefault="003B2E61" w:rsidP="003B2E61">
      <w:pPr>
        <w:spacing w:after="0" w:line="240" w:lineRule="auto"/>
        <w:ind w:firstLine="709"/>
        <w:jc w:val="both"/>
        <w:rPr>
          <w:rFonts w:eastAsia="Times New Roman" w:cs="Times New Roman"/>
        </w:rPr>
      </w:pPr>
      <w:r w:rsidRPr="00857ACA">
        <w:rPr>
          <w:rFonts w:eastAsia="Times New Roman" w:cs="Times New Roman"/>
        </w:rPr>
        <w:t xml:space="preserve">Энергосбережение для гостиничного предприятия является важным фактором. Какой вид ламп освещения более </w:t>
      </w:r>
      <w:r w:rsidRPr="00857ACA">
        <w:rPr>
          <w:rFonts w:cs="Times New Roman"/>
          <w:shd w:val="clear" w:color="auto" w:fill="FFFFFF"/>
        </w:rPr>
        <w:t>экономичный, надежный, долговечный и</w:t>
      </w:r>
      <w:r w:rsidRPr="00857ACA">
        <w:rPr>
          <w:rFonts w:eastAsia="Times New Roman" w:cs="Times New Roman"/>
        </w:rPr>
        <w:t xml:space="preserve"> лучше подходит для гостиничного предприятия?</w:t>
      </w:r>
    </w:p>
    <w:p w:rsidR="003B2E61" w:rsidRPr="00857ACA" w:rsidRDefault="003B2E61" w:rsidP="003B2E61">
      <w:pPr>
        <w:spacing w:after="0" w:line="240" w:lineRule="auto"/>
        <w:jc w:val="both"/>
        <w:rPr>
          <w:rFonts w:eastAsia="Times New Roman" w:cs="Times New Roman"/>
        </w:rPr>
      </w:pPr>
      <w:r w:rsidRPr="00857ACA">
        <w:rPr>
          <w:rFonts w:eastAsia="Times New Roman" w:cs="Times New Roman"/>
        </w:rPr>
        <w:t>1) светодиодные лампы;</w:t>
      </w:r>
    </w:p>
    <w:p w:rsidR="003B2E61" w:rsidRPr="00857ACA" w:rsidRDefault="003B2E61" w:rsidP="003B2E61">
      <w:pPr>
        <w:spacing w:after="0" w:line="240" w:lineRule="auto"/>
        <w:jc w:val="both"/>
        <w:rPr>
          <w:rFonts w:eastAsia="Times New Roman" w:cs="Times New Roman"/>
        </w:rPr>
      </w:pPr>
      <w:r w:rsidRPr="00857ACA">
        <w:rPr>
          <w:rFonts w:eastAsia="Times New Roman" w:cs="Times New Roman"/>
        </w:rPr>
        <w:t>2) люминесцентные лампы;</w:t>
      </w:r>
    </w:p>
    <w:p w:rsidR="003B2E61" w:rsidRPr="00857ACA" w:rsidRDefault="003B2E61" w:rsidP="003B2E61">
      <w:pPr>
        <w:spacing w:after="0" w:line="240" w:lineRule="auto"/>
        <w:jc w:val="both"/>
        <w:rPr>
          <w:rFonts w:eastAsia="Times New Roman" w:cs="Times New Roman"/>
        </w:rPr>
      </w:pPr>
      <w:r w:rsidRPr="00857ACA">
        <w:rPr>
          <w:rFonts w:eastAsia="Times New Roman" w:cs="Times New Roman"/>
        </w:rPr>
        <w:t>3) галогеновые лампы;</w:t>
      </w:r>
    </w:p>
    <w:p w:rsidR="003B2E61" w:rsidRPr="00857ACA" w:rsidRDefault="003B2E61" w:rsidP="003B2E61">
      <w:pPr>
        <w:spacing w:after="0" w:line="240" w:lineRule="auto"/>
        <w:jc w:val="both"/>
        <w:rPr>
          <w:rFonts w:eastAsia="Times New Roman" w:cs="Times New Roman"/>
        </w:rPr>
      </w:pPr>
      <w:r w:rsidRPr="00857ACA">
        <w:rPr>
          <w:rFonts w:eastAsia="Times New Roman" w:cs="Times New Roman"/>
        </w:rPr>
        <w:t>4) лампы накаливания.</w:t>
      </w:r>
    </w:p>
    <w:p w:rsidR="007377D0" w:rsidRPr="00857ACA" w:rsidRDefault="007377D0" w:rsidP="003B2E61">
      <w:pPr>
        <w:spacing w:after="0" w:line="240" w:lineRule="auto"/>
        <w:jc w:val="both"/>
        <w:rPr>
          <w:rFonts w:eastAsia="Times New Roman" w:cs="Times New Roman"/>
        </w:rPr>
      </w:pPr>
    </w:p>
    <w:p w:rsidR="003B2E61" w:rsidRPr="00857ACA" w:rsidRDefault="003B2E61" w:rsidP="003B2E61">
      <w:pPr>
        <w:spacing w:after="0" w:line="240" w:lineRule="auto"/>
        <w:jc w:val="both"/>
        <w:rPr>
          <w:rFonts w:eastAsia="Times New Roman" w:cs="Times New Roman"/>
          <w:b/>
        </w:rPr>
      </w:pPr>
      <w:r w:rsidRPr="00857ACA">
        <w:rPr>
          <w:rFonts w:eastAsia="Times New Roman" w:cs="Times New Roman"/>
          <w:b/>
        </w:rPr>
        <w:t>Ответ:</w:t>
      </w:r>
    </w:p>
    <w:p w:rsidR="003B2E61" w:rsidRPr="00857ACA" w:rsidRDefault="003B2E61" w:rsidP="003B2E61">
      <w:pPr>
        <w:spacing w:after="0" w:line="240" w:lineRule="auto"/>
        <w:ind w:firstLine="709"/>
        <w:jc w:val="both"/>
        <w:rPr>
          <w:rFonts w:eastAsia="Times New Roman" w:cs="Times New Roman"/>
          <w:b/>
        </w:rPr>
      </w:pPr>
    </w:p>
    <w:p w:rsidR="003B2E61" w:rsidRPr="00857ACA" w:rsidRDefault="003B2E61" w:rsidP="003B2E61">
      <w:pPr>
        <w:spacing w:after="0" w:line="240" w:lineRule="auto"/>
        <w:jc w:val="both"/>
        <w:rPr>
          <w:rFonts w:eastAsia="Times New Roman" w:cs="Times New Roman"/>
          <w:b/>
        </w:rPr>
      </w:pPr>
      <w:r w:rsidRPr="00857ACA">
        <w:rPr>
          <w:rFonts w:eastAsia="Times New Roman" w:cs="Times New Roman"/>
          <w:b/>
        </w:rPr>
        <w:t>Обоснование:</w:t>
      </w:r>
    </w:p>
    <w:p w:rsidR="00190FD9" w:rsidRDefault="00190FD9" w:rsidP="004462D9">
      <w:pPr>
        <w:spacing w:after="0" w:line="240" w:lineRule="auto"/>
        <w:rPr>
          <w:b/>
        </w:rPr>
      </w:pPr>
    </w:p>
    <w:p w:rsidR="00190FD9" w:rsidRDefault="00190FD9" w:rsidP="004462D9">
      <w:pPr>
        <w:spacing w:after="0" w:line="240" w:lineRule="auto"/>
        <w:rPr>
          <w:b/>
        </w:rPr>
      </w:pPr>
      <w:r w:rsidRPr="004311AA">
        <w:rPr>
          <w:b/>
        </w:rPr>
        <w:t>Задание</w:t>
      </w:r>
      <w:r>
        <w:rPr>
          <w:b/>
        </w:rPr>
        <w:t xml:space="preserve"> 282.</w:t>
      </w:r>
    </w:p>
    <w:p w:rsidR="00D43CE1" w:rsidRPr="00D43CE1" w:rsidRDefault="00D43CE1" w:rsidP="00D43CE1">
      <w:pPr>
        <w:autoSpaceDE w:val="0"/>
        <w:autoSpaceDN w:val="0"/>
        <w:adjustRightInd w:val="0"/>
        <w:spacing w:after="0" w:line="240" w:lineRule="auto"/>
        <w:contextualSpacing/>
        <w:jc w:val="both"/>
        <w:rPr>
          <w:rFonts w:cs="Times New Roman"/>
          <w:b/>
          <w:bCs/>
          <w:i/>
          <w:szCs w:val="24"/>
        </w:rPr>
      </w:pPr>
      <w:r w:rsidRPr="00D43CE1">
        <w:rPr>
          <w:rFonts w:eastAsia="Times New Roman" w:cs="Times New Roman"/>
          <w:b/>
          <w:i/>
          <w:spacing w:val="-1"/>
          <w:szCs w:val="24"/>
        </w:rPr>
        <w:t>Прочитайте текст и запишите</w:t>
      </w:r>
      <w:r>
        <w:rPr>
          <w:rFonts w:eastAsia="Times New Roman" w:cs="Times New Roman"/>
          <w:b/>
          <w:i/>
          <w:spacing w:val="-1"/>
          <w:szCs w:val="24"/>
        </w:rPr>
        <w:t xml:space="preserve"> развернутый обоснованный ответ.</w:t>
      </w:r>
    </w:p>
    <w:p w:rsidR="00D43CE1" w:rsidRDefault="00D43CE1" w:rsidP="00D43CE1">
      <w:pPr>
        <w:spacing w:after="0" w:line="240" w:lineRule="auto"/>
        <w:jc w:val="both"/>
        <w:rPr>
          <w:rFonts w:cs="Times New Roman"/>
          <w:szCs w:val="24"/>
        </w:rPr>
      </w:pPr>
      <w:r w:rsidRPr="00A74B96">
        <w:rPr>
          <w:rFonts w:cs="Times New Roman"/>
          <w:szCs w:val="24"/>
        </w:rPr>
        <w:tab/>
        <w:t xml:space="preserve">Роль экологических и ресурсосберегающих технологий в гостиничном бизнесе заключается в том, что их внедрение хотя бы в часть гостиниц позволит значительно снизить объёмы негативного влияния на окружающую среду. </w:t>
      </w:r>
    </w:p>
    <w:p w:rsidR="00D43CE1" w:rsidRPr="00A74B96" w:rsidRDefault="00D43CE1" w:rsidP="00D43CE1">
      <w:pPr>
        <w:spacing w:after="0" w:line="240" w:lineRule="auto"/>
        <w:ind w:firstLine="708"/>
        <w:jc w:val="both"/>
        <w:rPr>
          <w:rFonts w:cs="Times New Roman"/>
          <w:szCs w:val="24"/>
        </w:rPr>
      </w:pPr>
      <w:r w:rsidRPr="00A74B96">
        <w:rPr>
          <w:rFonts w:cs="Times New Roman"/>
          <w:szCs w:val="24"/>
        </w:rPr>
        <w:t>Укажите основные направления экологизации и ресурсосбережения в гостиничном бизнесе.</w:t>
      </w:r>
    </w:p>
    <w:p w:rsidR="00D43CE1" w:rsidRDefault="00D43CE1" w:rsidP="00D43CE1">
      <w:pPr>
        <w:spacing w:after="0" w:line="240" w:lineRule="auto"/>
        <w:jc w:val="both"/>
        <w:rPr>
          <w:rFonts w:cs="Times New Roman"/>
          <w:b/>
          <w:szCs w:val="24"/>
        </w:rPr>
      </w:pPr>
    </w:p>
    <w:p w:rsidR="00D43CE1" w:rsidRPr="00A74B96" w:rsidRDefault="00D43CE1" w:rsidP="00D43CE1">
      <w:pPr>
        <w:spacing w:after="0" w:line="240" w:lineRule="auto"/>
        <w:jc w:val="both"/>
        <w:rPr>
          <w:rFonts w:cs="Times New Roman"/>
          <w:b/>
          <w:szCs w:val="24"/>
        </w:rPr>
      </w:pPr>
      <w:r w:rsidRPr="00A74B96">
        <w:rPr>
          <w:rFonts w:cs="Times New Roman"/>
          <w:b/>
          <w:szCs w:val="24"/>
        </w:rPr>
        <w:t>Ответ:</w:t>
      </w:r>
    </w:p>
    <w:p w:rsidR="00190FD9" w:rsidRDefault="00190FD9" w:rsidP="004462D9">
      <w:pPr>
        <w:spacing w:after="0" w:line="240" w:lineRule="auto"/>
        <w:rPr>
          <w:b/>
        </w:rPr>
      </w:pPr>
    </w:p>
    <w:p w:rsidR="00190FD9" w:rsidRPr="0079517A" w:rsidRDefault="00190FD9" w:rsidP="004462D9">
      <w:pPr>
        <w:spacing w:after="0" w:line="240" w:lineRule="auto"/>
        <w:rPr>
          <w:b/>
        </w:rPr>
      </w:pPr>
      <w:r w:rsidRPr="0079517A">
        <w:rPr>
          <w:b/>
        </w:rPr>
        <w:t>Задание 283.</w:t>
      </w:r>
    </w:p>
    <w:p w:rsidR="00664658" w:rsidRPr="00664658" w:rsidRDefault="00664658" w:rsidP="00664658">
      <w:pPr>
        <w:widowControl w:val="0"/>
        <w:snapToGrid w:val="0"/>
        <w:spacing w:after="0" w:line="240" w:lineRule="auto"/>
        <w:jc w:val="both"/>
        <w:rPr>
          <w:rFonts w:cs="Times New Roman"/>
          <w:b/>
          <w:i/>
        </w:rPr>
      </w:pPr>
      <w:r w:rsidRPr="00664658">
        <w:rPr>
          <w:rFonts w:cs="Times New Roman"/>
          <w:b/>
          <w:i/>
        </w:rPr>
        <w:t>Прочитайте текст и установите последовательность.</w:t>
      </w:r>
    </w:p>
    <w:p w:rsidR="0079517A" w:rsidRPr="00F77DDB" w:rsidRDefault="0079517A" w:rsidP="0079517A">
      <w:pPr>
        <w:pStyle w:val="a8"/>
        <w:shd w:val="clear" w:color="auto" w:fill="FFFFFF"/>
        <w:spacing w:beforeAutospacing="0" w:afterAutospacing="0"/>
        <w:ind w:firstLine="709"/>
        <w:jc w:val="both"/>
        <w:rPr>
          <w:lang w:val="ru-RU"/>
        </w:rPr>
      </w:pPr>
      <w:r>
        <w:rPr>
          <w:lang w:val="ru-RU"/>
        </w:rPr>
        <w:t>У малоценного инвентаря</w:t>
      </w:r>
      <w:r w:rsidRPr="00D21CAC">
        <w:rPr>
          <w:lang w:val="ru-RU"/>
        </w:rPr>
        <w:t xml:space="preserve"> существует определенный срок службы, по истечении которого </w:t>
      </w:r>
      <w:r>
        <w:rPr>
          <w:lang w:val="ru-RU"/>
        </w:rPr>
        <w:t>гостиница</w:t>
      </w:r>
      <w:r w:rsidRPr="00D21CAC">
        <w:rPr>
          <w:lang w:val="ru-RU"/>
        </w:rPr>
        <w:t xml:space="preserve"> больше не может </w:t>
      </w:r>
      <w:r>
        <w:rPr>
          <w:lang w:val="ru-RU"/>
        </w:rPr>
        <w:t>его</w:t>
      </w:r>
      <w:r w:rsidRPr="00D21CAC">
        <w:rPr>
          <w:lang w:val="ru-RU"/>
        </w:rPr>
        <w:t xml:space="preserve"> эксплуатировать. В такой ситуации возникает </w:t>
      </w:r>
      <w:r w:rsidRPr="00D21CAC">
        <w:rPr>
          <w:lang w:val="ru-RU"/>
        </w:rPr>
        <w:lastRenderedPageBreak/>
        <w:t>необходимость списа</w:t>
      </w:r>
      <w:r>
        <w:rPr>
          <w:lang w:val="ru-RU"/>
        </w:rPr>
        <w:t>ния данного</w:t>
      </w:r>
      <w:r w:rsidRPr="00D21CAC">
        <w:rPr>
          <w:lang w:val="ru-RU"/>
        </w:rPr>
        <w:t xml:space="preserve"> объект</w:t>
      </w:r>
      <w:r>
        <w:rPr>
          <w:lang w:val="ru-RU"/>
        </w:rPr>
        <w:t>а</w:t>
      </w:r>
      <w:r w:rsidRPr="00D21CAC">
        <w:rPr>
          <w:lang w:val="ru-RU"/>
        </w:rPr>
        <w:t xml:space="preserve"> имущества.</w:t>
      </w:r>
      <w:r>
        <w:rPr>
          <w:lang w:val="ru-RU"/>
        </w:rPr>
        <w:t xml:space="preserve"> </w:t>
      </w:r>
      <w:r w:rsidRPr="00D21CAC">
        <w:rPr>
          <w:lang w:val="ru-RU"/>
        </w:rPr>
        <w:t xml:space="preserve">Для </w:t>
      </w:r>
      <w:r>
        <w:rPr>
          <w:lang w:val="ru-RU"/>
        </w:rPr>
        <w:t>этого</w:t>
      </w:r>
      <w:r w:rsidRPr="00D21CAC">
        <w:rPr>
          <w:lang w:val="ru-RU"/>
        </w:rPr>
        <w:t xml:space="preserve"> </w:t>
      </w:r>
      <w:r>
        <w:rPr>
          <w:lang w:val="ru-RU"/>
        </w:rPr>
        <w:t>существует</w:t>
      </w:r>
      <w:r w:rsidRPr="00D21CAC">
        <w:rPr>
          <w:lang w:val="ru-RU"/>
        </w:rPr>
        <w:t xml:space="preserve"> специальный акт</w:t>
      </w:r>
      <w:r>
        <w:rPr>
          <w:lang w:val="ru-RU"/>
        </w:rPr>
        <w:t xml:space="preserve"> на списание, который заполняется в следующем порядке:</w:t>
      </w:r>
    </w:p>
    <w:p w:rsidR="0079517A" w:rsidRPr="007963A5" w:rsidRDefault="0079517A" w:rsidP="0079517A">
      <w:pPr>
        <w:spacing w:after="0" w:line="240" w:lineRule="auto"/>
        <w:rPr>
          <w:rFonts w:cs="Times New Roman"/>
        </w:rPr>
      </w:pPr>
      <w:r>
        <w:rPr>
          <w:rFonts w:cs="Times New Roman"/>
        </w:rPr>
        <w:t>1</w:t>
      </w:r>
      <w:r w:rsidRPr="007963A5">
        <w:rPr>
          <w:rFonts w:cs="Times New Roman"/>
        </w:rPr>
        <w:t>) причин</w:t>
      </w:r>
      <w:r>
        <w:rPr>
          <w:rFonts w:cs="Times New Roman"/>
        </w:rPr>
        <w:t>а</w:t>
      </w:r>
      <w:r w:rsidRPr="007963A5">
        <w:rPr>
          <w:rFonts w:cs="Times New Roman"/>
        </w:rPr>
        <w:t> </w:t>
      </w:r>
      <w:r w:rsidRPr="007963A5">
        <w:rPr>
          <w:rFonts w:cs="Times New Roman"/>
          <w:bCs/>
        </w:rPr>
        <w:t>списания</w:t>
      </w:r>
      <w:r w:rsidRPr="007963A5">
        <w:rPr>
          <w:rFonts w:cs="Times New Roman"/>
        </w:rPr>
        <w:t> и ее код</w:t>
      </w:r>
      <w:r>
        <w:rPr>
          <w:rFonts w:cs="Times New Roman"/>
        </w:rPr>
        <w:t>;</w:t>
      </w:r>
    </w:p>
    <w:p w:rsidR="0079517A" w:rsidRPr="007963A5" w:rsidRDefault="0079517A" w:rsidP="0079517A">
      <w:pPr>
        <w:spacing w:after="0" w:line="240" w:lineRule="auto"/>
        <w:rPr>
          <w:rFonts w:cs="Times New Roman"/>
        </w:rPr>
      </w:pPr>
      <w:r>
        <w:rPr>
          <w:rFonts w:cs="Times New Roman"/>
        </w:rPr>
        <w:t>2</w:t>
      </w:r>
      <w:r w:rsidRPr="007963A5">
        <w:rPr>
          <w:rFonts w:cs="Times New Roman"/>
        </w:rPr>
        <w:t>) наименовани</w:t>
      </w:r>
      <w:r>
        <w:rPr>
          <w:rFonts w:cs="Times New Roman"/>
        </w:rPr>
        <w:t>е товарно-материальных ценностей</w:t>
      </w:r>
      <w:r w:rsidRPr="007963A5">
        <w:rPr>
          <w:rFonts w:cs="Times New Roman"/>
        </w:rPr>
        <w:t xml:space="preserve"> </w:t>
      </w:r>
      <w:r>
        <w:rPr>
          <w:rFonts w:cs="Times New Roman"/>
        </w:rPr>
        <w:t xml:space="preserve">(ТМЦ) </w:t>
      </w:r>
      <w:r w:rsidRPr="007963A5">
        <w:rPr>
          <w:rFonts w:cs="Times New Roman"/>
        </w:rPr>
        <w:t>и их стоимость</w:t>
      </w:r>
      <w:r>
        <w:rPr>
          <w:rFonts w:cs="Times New Roman"/>
        </w:rPr>
        <w:t>;</w:t>
      </w:r>
    </w:p>
    <w:p w:rsidR="0079517A" w:rsidRPr="007963A5" w:rsidRDefault="0079517A" w:rsidP="0079517A">
      <w:pPr>
        <w:spacing w:after="0" w:line="240" w:lineRule="auto"/>
        <w:jc w:val="both"/>
        <w:rPr>
          <w:rFonts w:cs="Times New Roman"/>
        </w:rPr>
      </w:pPr>
      <w:r>
        <w:rPr>
          <w:rFonts w:cs="Times New Roman"/>
        </w:rPr>
        <w:t>3</w:t>
      </w:r>
      <w:r w:rsidRPr="007963A5">
        <w:rPr>
          <w:rFonts w:cs="Times New Roman"/>
        </w:rPr>
        <w:t>) дата поступления и </w:t>
      </w:r>
      <w:r w:rsidRPr="007963A5">
        <w:rPr>
          <w:rFonts w:cs="Times New Roman"/>
          <w:bCs/>
        </w:rPr>
        <w:t>списания</w:t>
      </w:r>
      <w:r w:rsidRPr="007963A5">
        <w:rPr>
          <w:rFonts w:cs="Times New Roman"/>
        </w:rPr>
        <w:t> товаров</w:t>
      </w:r>
      <w:r>
        <w:rPr>
          <w:rFonts w:cs="Times New Roman"/>
        </w:rPr>
        <w:t xml:space="preserve">, </w:t>
      </w:r>
      <w:r w:rsidRPr="007963A5">
        <w:rPr>
          <w:rFonts w:cs="Times New Roman"/>
        </w:rPr>
        <w:t>номер и дат</w:t>
      </w:r>
      <w:r>
        <w:rPr>
          <w:rFonts w:cs="Times New Roman"/>
        </w:rPr>
        <w:t>а</w:t>
      </w:r>
      <w:r w:rsidRPr="007963A5">
        <w:rPr>
          <w:rFonts w:cs="Times New Roman"/>
        </w:rPr>
        <w:t xml:space="preserve"> товарной накладной, на основании которой </w:t>
      </w:r>
      <w:r>
        <w:rPr>
          <w:rFonts w:cs="Times New Roman"/>
        </w:rPr>
        <w:t>ТМЦ</w:t>
      </w:r>
      <w:r w:rsidRPr="007963A5">
        <w:rPr>
          <w:rFonts w:cs="Times New Roman"/>
        </w:rPr>
        <w:t xml:space="preserve"> поступили в </w:t>
      </w:r>
      <w:r>
        <w:rPr>
          <w:rFonts w:cs="Times New Roman"/>
        </w:rPr>
        <w:t>гостиницу;</w:t>
      </w:r>
    </w:p>
    <w:p w:rsidR="0079517A" w:rsidRPr="007963A5" w:rsidRDefault="0079517A" w:rsidP="0079517A">
      <w:pPr>
        <w:spacing w:after="0" w:line="240" w:lineRule="auto"/>
        <w:rPr>
          <w:rFonts w:cs="Times New Roman"/>
        </w:rPr>
      </w:pPr>
      <w:r>
        <w:rPr>
          <w:rFonts w:cs="Times New Roman"/>
        </w:rPr>
        <w:t>4</w:t>
      </w:r>
      <w:r w:rsidRPr="007963A5">
        <w:rPr>
          <w:rFonts w:cs="Times New Roman"/>
        </w:rPr>
        <w:t>)</w:t>
      </w:r>
      <w:r w:rsidRPr="007963A5">
        <w:rPr>
          <w:rFonts w:cs="Times New Roman"/>
          <w:color w:val="202124"/>
        </w:rPr>
        <w:t xml:space="preserve"> </w:t>
      </w:r>
      <w:r w:rsidRPr="007963A5">
        <w:rPr>
          <w:rFonts w:cs="Times New Roman"/>
        </w:rPr>
        <w:t>сумм</w:t>
      </w:r>
      <w:r>
        <w:rPr>
          <w:rFonts w:cs="Times New Roman"/>
        </w:rPr>
        <w:t>а</w:t>
      </w:r>
      <w:r w:rsidRPr="007963A5">
        <w:rPr>
          <w:rFonts w:cs="Times New Roman"/>
        </w:rPr>
        <w:t> </w:t>
      </w:r>
      <w:r w:rsidRPr="007963A5">
        <w:rPr>
          <w:rFonts w:cs="Times New Roman"/>
          <w:bCs/>
        </w:rPr>
        <w:t>списания</w:t>
      </w:r>
      <w:r>
        <w:rPr>
          <w:rFonts w:cs="Times New Roman"/>
          <w:bCs/>
        </w:rPr>
        <w:t>;</w:t>
      </w:r>
    </w:p>
    <w:p w:rsidR="0079517A" w:rsidRDefault="0079517A" w:rsidP="0079517A">
      <w:pPr>
        <w:spacing w:after="0" w:line="240" w:lineRule="auto"/>
        <w:jc w:val="both"/>
        <w:rPr>
          <w:rFonts w:cs="Times New Roman"/>
        </w:rPr>
      </w:pPr>
      <w:r>
        <w:rPr>
          <w:rFonts w:cs="Times New Roman"/>
        </w:rPr>
        <w:t>5</w:t>
      </w:r>
      <w:r w:rsidRPr="007963A5">
        <w:rPr>
          <w:rFonts w:cs="Times New Roman"/>
        </w:rPr>
        <w:t>) состав комиссии с указанием должностей и ФИО</w:t>
      </w:r>
      <w:r>
        <w:rPr>
          <w:rFonts w:cs="Times New Roman"/>
        </w:rPr>
        <w:t>.</w:t>
      </w:r>
    </w:p>
    <w:p w:rsidR="0079517A" w:rsidRDefault="0079517A" w:rsidP="0079517A">
      <w:pPr>
        <w:spacing w:after="0" w:line="240" w:lineRule="auto"/>
        <w:ind w:firstLine="709"/>
        <w:jc w:val="both"/>
        <w:rPr>
          <w:rFonts w:cs="Times New Roman"/>
          <w:shd w:val="clear" w:color="auto" w:fill="FFFFFF"/>
        </w:rPr>
      </w:pPr>
    </w:p>
    <w:p w:rsidR="0079517A" w:rsidRPr="00616B25" w:rsidRDefault="0079517A" w:rsidP="0079517A">
      <w:pPr>
        <w:spacing w:after="0" w:line="240" w:lineRule="auto"/>
        <w:ind w:firstLine="709"/>
        <w:jc w:val="both"/>
        <w:rPr>
          <w:rFonts w:cs="Times New Roman"/>
          <w:shd w:val="clear" w:color="auto" w:fill="FFFFFF"/>
        </w:rPr>
      </w:pPr>
      <w:r w:rsidRPr="00616B25">
        <w:rPr>
          <w:rFonts w:cs="Times New Roman"/>
          <w:shd w:val="clear" w:color="auto" w:fill="FFFFFF"/>
        </w:rPr>
        <w:t xml:space="preserve">Установите правильную последовательность </w:t>
      </w:r>
      <w:r w:rsidRPr="007963A5">
        <w:rPr>
          <w:rFonts w:cs="Times New Roman"/>
        </w:rPr>
        <w:t>заполнени</w:t>
      </w:r>
      <w:r>
        <w:rPr>
          <w:rFonts w:cs="Times New Roman"/>
        </w:rPr>
        <w:t>я</w:t>
      </w:r>
      <w:r w:rsidRPr="007963A5">
        <w:rPr>
          <w:rFonts w:cs="Times New Roman"/>
        </w:rPr>
        <w:t xml:space="preserve"> акта на списани</w:t>
      </w:r>
      <w:r>
        <w:rPr>
          <w:rFonts w:cs="Times New Roman"/>
        </w:rPr>
        <w:t>е</w:t>
      </w:r>
      <w:r w:rsidRPr="00616B25">
        <w:rPr>
          <w:rFonts w:cs="Times New Roman"/>
          <w:shd w:val="clear" w:color="auto" w:fill="FFFFFF"/>
        </w:rPr>
        <w:t>.</w:t>
      </w:r>
    </w:p>
    <w:p w:rsidR="0079517A" w:rsidRDefault="0079517A" w:rsidP="0079517A">
      <w:pPr>
        <w:widowControl w:val="0"/>
        <w:snapToGrid w:val="0"/>
        <w:spacing w:after="0" w:line="240" w:lineRule="auto"/>
        <w:jc w:val="both"/>
        <w:rPr>
          <w:rFonts w:cs="Times New Roman"/>
        </w:rPr>
      </w:pPr>
    </w:p>
    <w:p w:rsidR="0079517A" w:rsidRPr="00616B25" w:rsidRDefault="0079517A" w:rsidP="0079517A">
      <w:pPr>
        <w:widowControl w:val="0"/>
        <w:snapToGrid w:val="0"/>
        <w:spacing w:after="0" w:line="240" w:lineRule="auto"/>
        <w:jc w:val="both"/>
        <w:rPr>
          <w:rFonts w:cs="Times New Roman"/>
        </w:rPr>
      </w:pPr>
      <w:r w:rsidRPr="00616B25">
        <w:rPr>
          <w:rFonts w:cs="Times New Roman"/>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gridCol w:w="1134"/>
      </w:tblGrid>
      <w:tr w:rsidR="0079517A" w:rsidRPr="00C5423E" w:rsidTr="00ED6743">
        <w:tc>
          <w:tcPr>
            <w:tcW w:w="993" w:type="dxa"/>
          </w:tcPr>
          <w:p w:rsidR="0079517A" w:rsidRPr="00C5423E" w:rsidRDefault="0079517A" w:rsidP="00ED6743">
            <w:pPr>
              <w:pStyle w:val="a4"/>
              <w:ind w:left="0" w:firstLine="709"/>
              <w:jc w:val="both"/>
              <w:rPr>
                <w:rFonts w:ascii="Times New Roman" w:hAnsi="Times New Roman" w:cs="Times New Roman"/>
                <w:sz w:val="24"/>
                <w:szCs w:val="24"/>
              </w:rPr>
            </w:pPr>
          </w:p>
        </w:tc>
        <w:tc>
          <w:tcPr>
            <w:tcW w:w="1134" w:type="dxa"/>
          </w:tcPr>
          <w:p w:rsidR="0079517A" w:rsidRPr="00C5423E" w:rsidRDefault="0079517A" w:rsidP="00ED6743">
            <w:pPr>
              <w:pStyle w:val="a4"/>
              <w:ind w:left="0" w:firstLine="709"/>
              <w:jc w:val="both"/>
              <w:rPr>
                <w:rFonts w:ascii="Times New Roman" w:hAnsi="Times New Roman" w:cs="Times New Roman"/>
                <w:sz w:val="24"/>
                <w:szCs w:val="24"/>
              </w:rPr>
            </w:pPr>
          </w:p>
        </w:tc>
        <w:tc>
          <w:tcPr>
            <w:tcW w:w="1134" w:type="dxa"/>
          </w:tcPr>
          <w:p w:rsidR="0079517A" w:rsidRPr="00C5423E" w:rsidRDefault="0079517A" w:rsidP="00ED6743">
            <w:pPr>
              <w:pStyle w:val="a4"/>
              <w:ind w:left="0" w:firstLine="709"/>
              <w:jc w:val="both"/>
              <w:rPr>
                <w:rFonts w:ascii="Times New Roman" w:hAnsi="Times New Roman" w:cs="Times New Roman"/>
                <w:sz w:val="24"/>
                <w:szCs w:val="24"/>
              </w:rPr>
            </w:pPr>
          </w:p>
        </w:tc>
        <w:tc>
          <w:tcPr>
            <w:tcW w:w="1134" w:type="dxa"/>
          </w:tcPr>
          <w:p w:rsidR="0079517A" w:rsidRPr="00C5423E" w:rsidRDefault="0079517A" w:rsidP="00ED6743">
            <w:pPr>
              <w:pStyle w:val="a4"/>
              <w:ind w:left="0" w:firstLine="709"/>
              <w:jc w:val="both"/>
              <w:rPr>
                <w:rFonts w:ascii="Times New Roman" w:hAnsi="Times New Roman" w:cs="Times New Roman"/>
                <w:sz w:val="24"/>
                <w:szCs w:val="24"/>
              </w:rPr>
            </w:pPr>
          </w:p>
        </w:tc>
        <w:tc>
          <w:tcPr>
            <w:tcW w:w="1134" w:type="dxa"/>
          </w:tcPr>
          <w:p w:rsidR="0079517A" w:rsidRPr="00C5423E" w:rsidRDefault="0079517A" w:rsidP="00ED6743">
            <w:pPr>
              <w:pStyle w:val="a4"/>
              <w:ind w:left="0" w:firstLine="709"/>
              <w:jc w:val="both"/>
              <w:rPr>
                <w:rFonts w:ascii="Times New Roman" w:hAnsi="Times New Roman" w:cs="Times New Roman"/>
                <w:sz w:val="24"/>
                <w:szCs w:val="24"/>
              </w:rPr>
            </w:pPr>
          </w:p>
        </w:tc>
      </w:tr>
    </w:tbl>
    <w:p w:rsidR="00190FD9" w:rsidRDefault="00190FD9" w:rsidP="004462D9">
      <w:pPr>
        <w:spacing w:after="0" w:line="240" w:lineRule="auto"/>
        <w:rPr>
          <w:b/>
        </w:rPr>
      </w:pPr>
    </w:p>
    <w:p w:rsidR="00190FD9" w:rsidRDefault="00190FD9" w:rsidP="004462D9">
      <w:pPr>
        <w:spacing w:after="0" w:line="240" w:lineRule="auto"/>
        <w:rPr>
          <w:b/>
        </w:rPr>
      </w:pPr>
      <w:r w:rsidRPr="004311AA">
        <w:rPr>
          <w:b/>
        </w:rPr>
        <w:t>Задание</w:t>
      </w:r>
      <w:r>
        <w:rPr>
          <w:b/>
        </w:rPr>
        <w:t xml:space="preserve"> 284.</w:t>
      </w:r>
    </w:p>
    <w:p w:rsidR="00805398" w:rsidRPr="00881FB1" w:rsidRDefault="00805398" w:rsidP="00805398">
      <w:pPr>
        <w:shd w:val="clear" w:color="auto" w:fill="FFFFFF"/>
        <w:spacing w:after="0" w:line="240" w:lineRule="auto"/>
        <w:jc w:val="both"/>
        <w:rPr>
          <w:b/>
          <w:i/>
          <w:iCs/>
          <w:szCs w:val="24"/>
        </w:rPr>
      </w:pPr>
      <w:r w:rsidRPr="00881FB1">
        <w:rPr>
          <w:b/>
          <w:i/>
          <w:iCs/>
          <w:szCs w:val="24"/>
        </w:rPr>
        <w:t>Прочитайте текст и запишите развернутый обоснованный ответ</w:t>
      </w:r>
      <w:r>
        <w:rPr>
          <w:b/>
          <w:i/>
          <w:iCs/>
          <w:szCs w:val="24"/>
        </w:rPr>
        <w:t>.</w:t>
      </w:r>
    </w:p>
    <w:p w:rsidR="00805398" w:rsidRPr="00881FB1" w:rsidRDefault="00805398" w:rsidP="00805398">
      <w:pPr>
        <w:shd w:val="clear" w:color="auto" w:fill="FFFFFF"/>
        <w:spacing w:after="0" w:line="240" w:lineRule="auto"/>
        <w:ind w:firstLine="708"/>
        <w:jc w:val="both"/>
        <w:rPr>
          <w:rFonts w:eastAsia="Helvetica" w:cs="Times New Roman"/>
          <w:color w:val="1A1A1A"/>
          <w:szCs w:val="24"/>
          <w:shd w:val="clear" w:color="auto" w:fill="FFFFFF"/>
          <w:lang w:bidi="ar"/>
        </w:rPr>
      </w:pPr>
      <w:r w:rsidRPr="00881FB1">
        <w:rPr>
          <w:rFonts w:eastAsia="Helvetica" w:cs="Times New Roman"/>
          <w:color w:val="1A1A1A"/>
          <w:szCs w:val="24"/>
          <w:shd w:val="clear" w:color="auto" w:fill="FFFFFF"/>
          <w:lang w:bidi="ar"/>
        </w:rPr>
        <w:t>Сотруднику гостиницы в своей профессиональной деятельности необходимо знать лексический минимум, связанный с темой экологии и сохранения окружающей среды</w:t>
      </w:r>
      <w:r>
        <w:rPr>
          <w:rFonts w:eastAsia="Helvetica" w:cs="Times New Roman"/>
          <w:color w:val="1A1A1A"/>
          <w:szCs w:val="24"/>
          <w:shd w:val="clear" w:color="auto" w:fill="FFFFFF"/>
          <w:lang w:bidi="ar"/>
        </w:rPr>
        <w:t>.</w:t>
      </w:r>
    </w:p>
    <w:p w:rsidR="00805398" w:rsidRDefault="00805398" w:rsidP="00805398">
      <w:pPr>
        <w:pStyle w:val="a4"/>
        <w:tabs>
          <w:tab w:val="left" w:pos="6145"/>
        </w:tabs>
        <w:spacing w:after="0" w:line="240" w:lineRule="auto"/>
        <w:ind w:left="0"/>
        <w:rPr>
          <w:rFonts w:ascii="Times New Roman" w:eastAsia="Times New Roman" w:hAnsi="Times New Roman" w:cs="Times New Roman"/>
          <w:sz w:val="24"/>
          <w:szCs w:val="24"/>
          <w:lang w:val="de-DE" w:eastAsia="ru-RU"/>
        </w:rPr>
      </w:pPr>
      <w:r>
        <w:rPr>
          <w:rFonts w:ascii="Times New Roman" w:eastAsia="Times New Roman" w:hAnsi="Times New Roman" w:cs="Times New Roman"/>
          <w:sz w:val="24"/>
          <w:szCs w:val="24"/>
          <w:lang w:eastAsia="ru-RU"/>
        </w:rPr>
        <w:tab/>
      </w:r>
      <w:r>
        <w:rPr>
          <w:rFonts w:ascii="Times New Roman" w:eastAsia="Times New Roman" w:hAnsi="Times New Roman" w:cs="Times New Roman"/>
          <w:sz w:val="24"/>
          <w:szCs w:val="24"/>
          <w:lang w:val="de-DE" w:eastAsia="ru-RU"/>
        </w:rPr>
        <w:t>Wir leben in einem Ökosystem. Verschiedene Folgen der allen Tätigkeit der Menschen sind gefährlich für die Umwelt. Um sich vor der gefährlichen ökologischen Katastrophe schnell zu retten, müssen Menschen sich die Umwelt kümmern.</w:t>
      </w:r>
    </w:p>
    <w:p w:rsidR="00805398" w:rsidRDefault="00805398" w:rsidP="00805398">
      <w:pPr>
        <w:pStyle w:val="a4"/>
        <w:tabs>
          <w:tab w:val="left" w:pos="6145"/>
        </w:tabs>
        <w:spacing w:after="0" w:line="240" w:lineRule="auto"/>
        <w:ind w:left="0" w:firstLine="709"/>
        <w:rPr>
          <w:rFonts w:ascii="Times New Roman" w:eastAsia="Times New Roman" w:hAnsi="Times New Roman" w:cs="Times New Roman"/>
          <w:sz w:val="24"/>
          <w:szCs w:val="24"/>
          <w:lang w:val="de-DE" w:eastAsia="ru-RU"/>
        </w:rPr>
      </w:pPr>
      <w:r>
        <w:rPr>
          <w:rFonts w:ascii="Times New Roman" w:eastAsia="Times New Roman" w:hAnsi="Times New Roman" w:cs="Times New Roman"/>
          <w:sz w:val="24"/>
          <w:szCs w:val="24"/>
          <w:lang w:val="de-DE" w:eastAsia="ru-RU"/>
        </w:rPr>
        <w:t>Verschiedene Gase werden durch Autos in die Luft geblasen. Gase machen Regen sauer. Alle sauer Regen sind sehr gefährlich auch für die Menschen.</w:t>
      </w:r>
    </w:p>
    <w:p w:rsidR="00805398" w:rsidRDefault="00805398" w:rsidP="00805398">
      <w:pPr>
        <w:pStyle w:val="a4"/>
        <w:tabs>
          <w:tab w:val="left" w:pos="6145"/>
        </w:tabs>
        <w:spacing w:after="0" w:line="240" w:lineRule="auto"/>
        <w:ind w:left="0" w:firstLine="709"/>
        <w:rPr>
          <w:rFonts w:ascii="Times New Roman" w:eastAsia="Times New Roman" w:hAnsi="Times New Roman" w:cs="Times New Roman"/>
          <w:sz w:val="24"/>
          <w:szCs w:val="24"/>
          <w:lang w:val="de-DE" w:eastAsia="ru-RU"/>
        </w:rPr>
      </w:pPr>
      <w:r>
        <w:rPr>
          <w:rFonts w:ascii="Times New Roman" w:eastAsia="Times New Roman" w:hAnsi="Times New Roman" w:cs="Times New Roman"/>
          <w:sz w:val="24"/>
          <w:szCs w:val="24"/>
          <w:lang w:val="de-DE" w:eastAsia="ru-RU"/>
        </w:rPr>
        <w:t>Die Fabriken bringen verschiedene schädliche Gase in die Luft. Auch die schnellzunehmende Zahl an Autos führt zu erhöhte Luftverschmutzung.</w:t>
      </w:r>
    </w:p>
    <w:p w:rsidR="00805398" w:rsidRDefault="00805398" w:rsidP="00805398">
      <w:pPr>
        <w:pStyle w:val="a4"/>
        <w:tabs>
          <w:tab w:val="left" w:pos="6145"/>
        </w:tabs>
        <w:spacing w:after="0" w:line="240" w:lineRule="auto"/>
        <w:ind w:left="0" w:firstLine="709"/>
        <w:rPr>
          <w:rFonts w:ascii="Times New Roman" w:eastAsia="Times New Roman" w:hAnsi="Times New Roman" w:cs="Times New Roman"/>
          <w:sz w:val="24"/>
          <w:szCs w:val="24"/>
          <w:lang w:val="de-DE" w:eastAsia="ru-RU"/>
        </w:rPr>
      </w:pPr>
      <w:r>
        <w:rPr>
          <w:rFonts w:ascii="Times New Roman" w:eastAsia="Times New Roman" w:hAnsi="Times New Roman" w:cs="Times New Roman"/>
          <w:sz w:val="24"/>
          <w:szCs w:val="24"/>
          <w:lang w:val="de-DE" w:eastAsia="ru-RU"/>
        </w:rPr>
        <w:t>Das Wasser bedeckt über drei Viertel unserer Erde. Aber es ist mit Müll, giftigen Stoffen und mit anderen Flüssigkeiten verschmutzt.</w:t>
      </w:r>
    </w:p>
    <w:p w:rsidR="00805398" w:rsidRDefault="00805398" w:rsidP="00805398">
      <w:pPr>
        <w:pStyle w:val="a4"/>
        <w:tabs>
          <w:tab w:val="left" w:pos="6145"/>
        </w:tabs>
        <w:spacing w:after="0" w:line="240" w:lineRule="auto"/>
        <w:ind w:left="0"/>
        <w:jc w:val="both"/>
        <w:rPr>
          <w:rFonts w:ascii="Times New Roman" w:eastAsia="Times New Roman" w:hAnsi="Times New Roman" w:cs="Times New Roman"/>
          <w:sz w:val="24"/>
          <w:szCs w:val="24"/>
          <w:lang w:val="de-DE" w:eastAsia="ru-RU"/>
        </w:rPr>
      </w:pPr>
    </w:p>
    <w:p w:rsidR="00805398" w:rsidRDefault="00805398" w:rsidP="00805398">
      <w:pPr>
        <w:pStyle w:val="a4"/>
        <w:tabs>
          <w:tab w:val="left" w:pos="6145"/>
        </w:tabs>
        <w:spacing w:after="0" w:line="240" w:lineRule="auto"/>
        <w:ind w:left="0"/>
        <w:jc w:val="both"/>
        <w:rPr>
          <w:rFonts w:ascii="Times New Roman" w:hAnsi="Times New Roman" w:cs="Times New Roman"/>
          <w:sz w:val="24"/>
          <w:szCs w:val="24"/>
          <w:lang w:val="de-DE"/>
        </w:rPr>
      </w:pPr>
      <w:r w:rsidRPr="00805398">
        <w:rPr>
          <w:rFonts w:ascii="Times New Roman" w:hAnsi="Times New Roman" w:cs="Times New Roman"/>
          <w:sz w:val="24"/>
          <w:szCs w:val="24"/>
          <w:lang w:val="de-DE"/>
        </w:rPr>
        <w:t xml:space="preserve">            </w:t>
      </w:r>
      <w:r>
        <w:rPr>
          <w:rFonts w:ascii="Times New Roman" w:hAnsi="Times New Roman" w:cs="Times New Roman"/>
          <w:sz w:val="24"/>
          <w:szCs w:val="24"/>
        </w:rPr>
        <w:t>Дайте</w:t>
      </w:r>
      <w:r>
        <w:rPr>
          <w:rFonts w:ascii="Times New Roman" w:hAnsi="Times New Roman" w:cs="Times New Roman"/>
          <w:sz w:val="24"/>
          <w:szCs w:val="24"/>
          <w:lang w:val="de-DE"/>
        </w:rPr>
        <w:t xml:space="preserve"> </w:t>
      </w:r>
      <w:r>
        <w:rPr>
          <w:rFonts w:ascii="Times New Roman" w:hAnsi="Times New Roman" w:cs="Times New Roman"/>
          <w:sz w:val="24"/>
          <w:szCs w:val="24"/>
        </w:rPr>
        <w:t>развернутый</w:t>
      </w:r>
      <w:r>
        <w:rPr>
          <w:rFonts w:ascii="Times New Roman" w:hAnsi="Times New Roman" w:cs="Times New Roman"/>
          <w:sz w:val="24"/>
          <w:szCs w:val="24"/>
          <w:lang w:val="de-DE"/>
        </w:rPr>
        <w:t xml:space="preserve"> </w:t>
      </w:r>
      <w:r>
        <w:rPr>
          <w:rFonts w:ascii="Times New Roman" w:hAnsi="Times New Roman" w:cs="Times New Roman"/>
          <w:sz w:val="24"/>
          <w:szCs w:val="24"/>
        </w:rPr>
        <w:t>ответ</w:t>
      </w:r>
      <w:r>
        <w:rPr>
          <w:rFonts w:ascii="Times New Roman" w:hAnsi="Times New Roman" w:cs="Times New Roman"/>
          <w:sz w:val="24"/>
          <w:szCs w:val="24"/>
          <w:lang w:val="de-DE"/>
        </w:rPr>
        <w:t xml:space="preserve"> </w:t>
      </w:r>
      <w:r>
        <w:rPr>
          <w:rFonts w:ascii="Times New Roman" w:hAnsi="Times New Roman" w:cs="Times New Roman"/>
          <w:sz w:val="24"/>
          <w:szCs w:val="24"/>
        </w:rPr>
        <w:t>на</w:t>
      </w:r>
      <w:r>
        <w:rPr>
          <w:rFonts w:ascii="Times New Roman" w:hAnsi="Times New Roman" w:cs="Times New Roman"/>
          <w:sz w:val="24"/>
          <w:szCs w:val="24"/>
          <w:lang w:val="de-DE"/>
        </w:rPr>
        <w:t xml:space="preserve"> </w:t>
      </w:r>
      <w:r>
        <w:rPr>
          <w:rFonts w:ascii="Times New Roman" w:hAnsi="Times New Roman" w:cs="Times New Roman"/>
          <w:sz w:val="24"/>
          <w:szCs w:val="24"/>
        </w:rPr>
        <w:t>вопрос</w:t>
      </w:r>
      <w:r>
        <w:rPr>
          <w:rFonts w:ascii="Times New Roman" w:hAnsi="Times New Roman" w:cs="Times New Roman"/>
          <w:sz w:val="24"/>
          <w:szCs w:val="24"/>
          <w:lang w:val="de-DE"/>
        </w:rPr>
        <w:t xml:space="preserve">: </w:t>
      </w:r>
      <w:r>
        <w:rPr>
          <w:rFonts w:ascii="Times New Roman" w:hAnsi="Times New Roman" w:cs="Times New Roman"/>
          <w:i/>
          <w:sz w:val="24"/>
          <w:szCs w:val="24"/>
          <w:lang w:val="de-DE"/>
        </w:rPr>
        <w:t>Warum müssen die Menschen sich die Umwelt kümmern?</w:t>
      </w:r>
    </w:p>
    <w:p w:rsidR="00805398" w:rsidRDefault="00805398" w:rsidP="00805398">
      <w:pPr>
        <w:spacing w:after="0" w:line="240" w:lineRule="auto"/>
        <w:rPr>
          <w:rFonts w:eastAsia="Arial" w:cs="Times New Roman"/>
          <w:bCs/>
          <w:szCs w:val="24"/>
          <w:lang w:val="de-DE"/>
        </w:rPr>
      </w:pPr>
    </w:p>
    <w:p w:rsidR="00805398" w:rsidRPr="00805398" w:rsidRDefault="00805398" w:rsidP="00805398">
      <w:pPr>
        <w:spacing w:after="0" w:line="240" w:lineRule="auto"/>
        <w:rPr>
          <w:rFonts w:eastAsia="Arial" w:cs="Times New Roman"/>
          <w:b/>
          <w:bCs/>
          <w:szCs w:val="24"/>
        </w:rPr>
      </w:pPr>
      <w:r w:rsidRPr="00805398">
        <w:rPr>
          <w:rFonts w:eastAsia="Arial" w:cs="Times New Roman"/>
          <w:b/>
          <w:bCs/>
          <w:szCs w:val="24"/>
        </w:rPr>
        <w:t xml:space="preserve">Ответ: </w:t>
      </w:r>
    </w:p>
    <w:p w:rsidR="00B67CDB" w:rsidRDefault="00B67CDB" w:rsidP="004462D9">
      <w:pPr>
        <w:spacing w:after="0" w:line="240" w:lineRule="auto"/>
        <w:rPr>
          <w:b/>
        </w:rPr>
      </w:pPr>
    </w:p>
    <w:p w:rsidR="00E574B4" w:rsidRDefault="00E574B4" w:rsidP="004462D9">
      <w:pPr>
        <w:spacing w:after="0" w:line="240" w:lineRule="auto"/>
        <w:rPr>
          <w:b/>
        </w:rPr>
      </w:pPr>
      <w:r>
        <w:rPr>
          <w:b/>
        </w:rPr>
        <w:t>Задание 285.</w:t>
      </w:r>
    </w:p>
    <w:p w:rsidR="00E574B4" w:rsidRPr="00E574B4" w:rsidRDefault="00E574B4" w:rsidP="00E574B4">
      <w:pPr>
        <w:spacing w:after="0" w:line="240" w:lineRule="auto"/>
        <w:jc w:val="both"/>
        <w:rPr>
          <w:rFonts w:cs="Times New Roman"/>
          <w:iCs/>
          <w:szCs w:val="24"/>
        </w:rPr>
      </w:pPr>
      <w:r w:rsidRPr="00E574B4">
        <w:rPr>
          <w:rFonts w:eastAsia="Times New Roman" w:cs="Times New Roman"/>
          <w:spacing w:val="-1"/>
          <w:szCs w:val="24"/>
        </w:rPr>
        <w:t>Прочитайте текст и запишите развернутый обоснованный ответ.</w:t>
      </w:r>
    </w:p>
    <w:p w:rsidR="00E574B4" w:rsidRPr="00E51000" w:rsidRDefault="00E574B4" w:rsidP="00E574B4">
      <w:pPr>
        <w:pStyle w:val="blockblock-3c"/>
        <w:shd w:val="clear" w:color="auto" w:fill="FFFFFF"/>
        <w:spacing w:before="90" w:beforeAutospacing="0" w:after="300" w:afterAutospacing="0"/>
        <w:jc w:val="both"/>
        <w:rPr>
          <w:shd w:val="clear" w:color="auto" w:fill="FFFFFF"/>
        </w:rPr>
      </w:pPr>
      <w:r w:rsidRPr="00E51000">
        <w:rPr>
          <w:color w:val="212121"/>
        </w:rPr>
        <w:tab/>
      </w:r>
      <w:r w:rsidRPr="00E51000">
        <w:t>Несмотря на век цифровых технологий, до сих пор в офисах по бронированию гостиницы тратится много бумаги. При этом гостиница тратит значительные финансовые ресурсы для обеспечения сотрудников бумагой для печати, принтерами и расходными материалами к ним. Укажите, какие преимущества влечет за собой к</w:t>
      </w:r>
      <w:r w:rsidRPr="00E51000">
        <w:rPr>
          <w:shd w:val="clear" w:color="auto" w:fill="FFFFFF"/>
        </w:rPr>
        <w:t>онтроль расхода бумаги для печати в офисе.</w:t>
      </w:r>
    </w:p>
    <w:p w:rsidR="00E574B4" w:rsidRPr="00E51000" w:rsidRDefault="00E574B4" w:rsidP="00E574B4">
      <w:pPr>
        <w:shd w:val="clear" w:color="auto" w:fill="FFFFFF"/>
        <w:spacing w:after="0" w:line="240" w:lineRule="auto"/>
        <w:jc w:val="both"/>
        <w:rPr>
          <w:rFonts w:cs="Times New Roman"/>
          <w:b/>
          <w:iCs/>
          <w:szCs w:val="24"/>
        </w:rPr>
      </w:pPr>
      <w:r w:rsidRPr="00E51000">
        <w:rPr>
          <w:rFonts w:eastAsia="TimesNewRoman" w:cs="Times New Roman"/>
          <w:b/>
          <w:bCs/>
          <w:szCs w:val="24"/>
        </w:rPr>
        <w:t>Ответ:</w:t>
      </w:r>
    </w:p>
    <w:p w:rsidR="00FF0C36" w:rsidRDefault="00FF0C36" w:rsidP="004462D9">
      <w:pPr>
        <w:spacing w:after="0" w:line="240" w:lineRule="auto"/>
        <w:rPr>
          <w:b/>
        </w:rPr>
      </w:pPr>
    </w:p>
    <w:p w:rsidR="00E574B4" w:rsidRPr="00857ACA" w:rsidRDefault="00FF0C36" w:rsidP="004462D9">
      <w:pPr>
        <w:spacing w:after="0" w:line="240" w:lineRule="auto"/>
        <w:rPr>
          <w:b/>
        </w:rPr>
      </w:pPr>
      <w:r w:rsidRPr="00857ACA">
        <w:rPr>
          <w:b/>
        </w:rPr>
        <w:t>Задание 286.</w:t>
      </w:r>
    </w:p>
    <w:p w:rsidR="00FF0C36" w:rsidRPr="00FF0C36" w:rsidRDefault="00FF0C36" w:rsidP="00FF0C36">
      <w:pPr>
        <w:spacing w:after="0" w:line="240" w:lineRule="auto"/>
        <w:contextualSpacing/>
        <w:jc w:val="both"/>
        <w:rPr>
          <w:rFonts w:cs="Times New Roman"/>
          <w:b/>
          <w:bCs/>
          <w:i/>
          <w:szCs w:val="24"/>
        </w:rPr>
      </w:pPr>
      <w:r w:rsidRPr="00FF0C36">
        <w:rPr>
          <w:rFonts w:eastAsia="Times New Roman" w:cs="Times New Roman"/>
          <w:b/>
          <w:i/>
          <w:spacing w:val="-1"/>
          <w:szCs w:val="24"/>
        </w:rPr>
        <w:t>Прочитайте текст и запишите развернутый обоснованный ответ.</w:t>
      </w:r>
    </w:p>
    <w:p w:rsidR="00FF0C36" w:rsidRDefault="00FF0C36" w:rsidP="00FF0C36">
      <w:pPr>
        <w:pStyle w:val="Default"/>
        <w:jc w:val="both"/>
        <w:rPr>
          <w:color w:val="auto"/>
        </w:rPr>
      </w:pPr>
      <w:r>
        <w:rPr>
          <w:color w:val="auto"/>
        </w:rPr>
        <w:tab/>
        <w:t>При операционной деятельности современного гостиничного предприятия активно используется офисная техника, этот процесс также попадает под определённые нормы экологии и ресурсосбережения. Укажите, на что важно обратить внимание при выборе техники для гостиничного предприятия.</w:t>
      </w:r>
    </w:p>
    <w:p w:rsidR="00FF0C36" w:rsidRDefault="00FF0C36" w:rsidP="00FF0C36">
      <w:pPr>
        <w:pStyle w:val="Default"/>
        <w:jc w:val="both"/>
        <w:rPr>
          <w:color w:val="auto"/>
        </w:rPr>
      </w:pPr>
    </w:p>
    <w:p w:rsidR="00FF0C36" w:rsidRDefault="00FF0C36" w:rsidP="00FF0C36">
      <w:pPr>
        <w:pStyle w:val="Default"/>
        <w:jc w:val="both"/>
        <w:rPr>
          <w:b/>
          <w:bCs/>
          <w:color w:val="auto"/>
        </w:rPr>
      </w:pPr>
      <w:r>
        <w:rPr>
          <w:b/>
          <w:bCs/>
          <w:color w:val="auto"/>
        </w:rPr>
        <w:lastRenderedPageBreak/>
        <w:t xml:space="preserve">Ответ: </w:t>
      </w:r>
    </w:p>
    <w:p w:rsidR="00FF0C36" w:rsidRDefault="00FF0C36" w:rsidP="004462D9">
      <w:pPr>
        <w:spacing w:after="0" w:line="240" w:lineRule="auto"/>
        <w:rPr>
          <w:b/>
        </w:rPr>
      </w:pPr>
    </w:p>
    <w:p w:rsidR="009A60AE" w:rsidRDefault="009A60AE" w:rsidP="004462D9">
      <w:pPr>
        <w:spacing w:after="0" w:line="240" w:lineRule="auto"/>
        <w:rPr>
          <w:b/>
        </w:rPr>
      </w:pPr>
      <w:r>
        <w:rPr>
          <w:b/>
        </w:rPr>
        <w:t xml:space="preserve">Задание </w:t>
      </w:r>
      <w:r w:rsidR="004805C1">
        <w:rPr>
          <w:b/>
        </w:rPr>
        <w:t>287</w:t>
      </w:r>
      <w:r>
        <w:rPr>
          <w:b/>
        </w:rPr>
        <w:t>.</w:t>
      </w:r>
    </w:p>
    <w:p w:rsidR="009A60AE" w:rsidRDefault="009A60AE" w:rsidP="009A60AE">
      <w:pPr>
        <w:pStyle w:val="a4"/>
        <w:spacing w:after="0" w:line="240" w:lineRule="auto"/>
        <w:ind w:left="0"/>
        <w:jc w:val="both"/>
        <w:rPr>
          <w:rFonts w:ascii="Times New Roman" w:hAnsi="Times New Roman" w:cs="Times New Roman"/>
          <w:b/>
          <w:i/>
          <w:iCs/>
          <w:sz w:val="24"/>
          <w:szCs w:val="24"/>
        </w:rPr>
      </w:pPr>
      <w:r>
        <w:rPr>
          <w:rFonts w:ascii="Times New Roman" w:hAnsi="Times New Roman" w:cs="Times New Roman"/>
          <w:b/>
          <w:i/>
          <w:iCs/>
          <w:sz w:val="24"/>
          <w:szCs w:val="24"/>
        </w:rPr>
        <w:t>Прочитайте текст и установите последовательность.</w:t>
      </w:r>
    </w:p>
    <w:p w:rsidR="009A60AE" w:rsidRDefault="009A60AE" w:rsidP="009A60AE">
      <w:pPr>
        <w:pStyle w:val="a8"/>
        <w:shd w:val="clear" w:color="auto" w:fill="FFFFFF"/>
        <w:spacing w:beforeAutospacing="0" w:afterAutospacing="0"/>
        <w:ind w:firstLine="708"/>
        <w:jc w:val="both"/>
        <w:rPr>
          <w:rFonts w:eastAsia="Helvetica"/>
          <w:bCs/>
          <w:shd w:val="clear" w:color="auto" w:fill="FFFFFF"/>
          <w:lang w:val="ru-RU"/>
        </w:rPr>
      </w:pPr>
      <w:r>
        <w:rPr>
          <w:rFonts w:eastAsia="Arial"/>
          <w:shd w:val="clear" w:color="auto" w:fill="FFFFFF"/>
          <w:lang w:val="ru-RU"/>
        </w:rPr>
        <w:t>Базовая физическая культура ориентирована на обеспечение - физической подготовленности человека.</w:t>
      </w:r>
      <w:r>
        <w:rPr>
          <w:rFonts w:eastAsia="Arial"/>
          <w:shd w:val="clear" w:color="auto" w:fill="FFFFFF"/>
        </w:rPr>
        <w:t> </w:t>
      </w:r>
      <w:r>
        <w:rPr>
          <w:rFonts w:eastAsia="Arial"/>
          <w:shd w:val="clear" w:color="auto" w:fill="FFFFFF"/>
          <w:lang w:val="ru-RU"/>
        </w:rPr>
        <w:t>Двигательные</w:t>
      </w:r>
      <w:r>
        <w:rPr>
          <w:rFonts w:eastAsia="Arial"/>
          <w:shd w:val="clear" w:color="auto" w:fill="FFFFFF"/>
        </w:rPr>
        <w:t> </w:t>
      </w:r>
      <w:r>
        <w:rPr>
          <w:rFonts w:eastAsia="Arial"/>
          <w:shd w:val="clear" w:color="auto" w:fill="FFFFFF"/>
          <w:lang w:val="ru-RU"/>
        </w:rPr>
        <w:t>действия</w:t>
      </w:r>
      <w:r>
        <w:rPr>
          <w:rFonts w:eastAsia="Arial"/>
          <w:shd w:val="clear" w:color="auto" w:fill="FFFFFF"/>
        </w:rPr>
        <w:t> </w:t>
      </w:r>
      <w:r>
        <w:rPr>
          <w:rFonts w:eastAsia="Arial"/>
          <w:shd w:val="clear" w:color="auto" w:fill="FFFFFF"/>
          <w:lang w:val="ru-RU"/>
        </w:rPr>
        <w:t>представляют собой –проявления двигательной</w:t>
      </w:r>
      <w:r>
        <w:rPr>
          <w:rFonts w:eastAsia="Arial"/>
          <w:shd w:val="clear" w:color="auto" w:fill="FFFFFF"/>
        </w:rPr>
        <w:t> </w:t>
      </w:r>
      <w:r>
        <w:rPr>
          <w:rFonts w:eastAsia="Arial"/>
          <w:shd w:val="clear" w:color="auto" w:fill="FFFFFF"/>
          <w:lang w:val="ru-RU"/>
        </w:rPr>
        <w:t xml:space="preserve">активности, с помощью которых решаются двигательные задачи. </w:t>
      </w:r>
      <w:r>
        <w:rPr>
          <w:rFonts w:eastAsia="Helvetica"/>
          <w:bCs/>
          <w:shd w:val="clear" w:color="auto" w:fill="FFFFFF"/>
          <w:lang w:val="ru-RU"/>
        </w:rPr>
        <w:t xml:space="preserve">Условно различают 3 этапа в построении процесса освоения двигательного действия. </w:t>
      </w:r>
    </w:p>
    <w:p w:rsidR="009A60AE" w:rsidRDefault="009A60AE" w:rsidP="009A60AE">
      <w:pPr>
        <w:pStyle w:val="a8"/>
        <w:shd w:val="clear" w:color="auto" w:fill="FFFFFF"/>
        <w:spacing w:beforeAutospacing="0" w:afterAutospacing="0"/>
        <w:ind w:firstLine="708"/>
        <w:rPr>
          <w:rFonts w:eastAsia="Helvetica"/>
          <w:bCs/>
          <w:lang w:val="ru-RU"/>
        </w:rPr>
      </w:pPr>
      <w:r>
        <w:rPr>
          <w:rFonts w:eastAsia="Helvetica"/>
          <w:bCs/>
          <w:shd w:val="clear" w:color="auto" w:fill="FFFFFF"/>
          <w:lang w:val="ru-RU"/>
        </w:rPr>
        <w:t>Установите правильную последовательность:</w:t>
      </w:r>
    </w:p>
    <w:p w:rsidR="009A60AE" w:rsidRDefault="009A60AE" w:rsidP="009A60AE">
      <w:pPr>
        <w:pStyle w:val="a8"/>
        <w:shd w:val="clear" w:color="auto" w:fill="FFFFFF"/>
        <w:spacing w:beforeAutospacing="0" w:afterAutospacing="0"/>
        <w:rPr>
          <w:rFonts w:eastAsia="Helvetica"/>
          <w:bCs/>
          <w:lang w:val="ru-RU"/>
        </w:rPr>
      </w:pPr>
      <w:r>
        <w:rPr>
          <w:rFonts w:eastAsia="Helvetica"/>
          <w:bCs/>
          <w:shd w:val="clear" w:color="auto" w:fill="FFFFFF"/>
          <w:lang w:val="ru-RU"/>
        </w:rPr>
        <w:t>1) Закрепление и дальнейшее совершенствование двигательного действия;</w:t>
      </w:r>
      <w:r>
        <w:rPr>
          <w:rFonts w:eastAsia="Helvetica"/>
          <w:bCs/>
          <w:shd w:val="clear" w:color="auto" w:fill="FFFFFF"/>
          <w:lang w:val="ru-RU"/>
        </w:rPr>
        <w:br/>
        <w:t>2) Начальное разучивание;</w:t>
      </w:r>
      <w:r>
        <w:rPr>
          <w:rFonts w:eastAsia="Helvetica"/>
          <w:bCs/>
          <w:shd w:val="clear" w:color="auto" w:fill="FFFFFF"/>
          <w:lang w:val="ru-RU"/>
        </w:rPr>
        <w:br/>
        <w:t>3) Углублённое, детализированное разучивание.</w:t>
      </w:r>
    </w:p>
    <w:p w:rsidR="009A60AE" w:rsidRDefault="009A60AE" w:rsidP="009A60AE">
      <w:pPr>
        <w:pStyle w:val="a4"/>
        <w:spacing w:after="0" w:line="240" w:lineRule="auto"/>
        <w:ind w:left="0"/>
        <w:jc w:val="both"/>
        <w:rPr>
          <w:rFonts w:ascii="Times New Roman" w:hAnsi="Times New Roman" w:cs="Times New Roman"/>
          <w:sz w:val="24"/>
          <w:szCs w:val="24"/>
        </w:rPr>
      </w:pPr>
    </w:p>
    <w:p w:rsidR="009A60AE" w:rsidRDefault="009A60AE" w:rsidP="009A60AE">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tblGrid>
      <w:tr w:rsidR="009A60AE" w:rsidTr="00C47116">
        <w:tc>
          <w:tcPr>
            <w:tcW w:w="993" w:type="dxa"/>
          </w:tcPr>
          <w:p w:rsidR="009A60AE" w:rsidRDefault="009A60AE" w:rsidP="009A60AE">
            <w:pPr>
              <w:pStyle w:val="a4"/>
              <w:ind w:left="0"/>
              <w:jc w:val="both"/>
              <w:rPr>
                <w:rFonts w:ascii="Times New Roman" w:hAnsi="Times New Roman" w:cs="Times New Roman"/>
                <w:sz w:val="24"/>
                <w:szCs w:val="24"/>
              </w:rPr>
            </w:pPr>
          </w:p>
        </w:tc>
        <w:tc>
          <w:tcPr>
            <w:tcW w:w="1134" w:type="dxa"/>
          </w:tcPr>
          <w:p w:rsidR="009A60AE" w:rsidRDefault="009A60AE" w:rsidP="009A60AE">
            <w:pPr>
              <w:pStyle w:val="a4"/>
              <w:ind w:left="0"/>
              <w:jc w:val="both"/>
              <w:rPr>
                <w:rFonts w:ascii="Times New Roman" w:hAnsi="Times New Roman" w:cs="Times New Roman"/>
                <w:sz w:val="24"/>
                <w:szCs w:val="24"/>
              </w:rPr>
            </w:pPr>
          </w:p>
        </w:tc>
        <w:tc>
          <w:tcPr>
            <w:tcW w:w="1134" w:type="dxa"/>
          </w:tcPr>
          <w:p w:rsidR="009A60AE" w:rsidRDefault="009A60AE" w:rsidP="009A60AE">
            <w:pPr>
              <w:pStyle w:val="a4"/>
              <w:ind w:left="0"/>
              <w:jc w:val="both"/>
              <w:rPr>
                <w:rFonts w:ascii="Times New Roman" w:hAnsi="Times New Roman" w:cs="Times New Roman"/>
                <w:sz w:val="24"/>
                <w:szCs w:val="24"/>
              </w:rPr>
            </w:pPr>
          </w:p>
        </w:tc>
      </w:tr>
    </w:tbl>
    <w:p w:rsidR="009A60AE" w:rsidRDefault="009A60AE" w:rsidP="004462D9">
      <w:pPr>
        <w:spacing w:after="0" w:line="240" w:lineRule="auto"/>
        <w:rPr>
          <w:b/>
        </w:rPr>
      </w:pPr>
    </w:p>
    <w:p w:rsidR="0044684A" w:rsidRDefault="0044684A" w:rsidP="004462D9">
      <w:pPr>
        <w:spacing w:after="0" w:line="240" w:lineRule="auto"/>
        <w:rPr>
          <w:b/>
        </w:rPr>
      </w:pPr>
      <w:r>
        <w:rPr>
          <w:b/>
        </w:rPr>
        <w:t xml:space="preserve">Задание </w:t>
      </w:r>
      <w:r w:rsidR="004805C1">
        <w:rPr>
          <w:b/>
        </w:rPr>
        <w:t>288</w:t>
      </w:r>
      <w:r>
        <w:rPr>
          <w:b/>
        </w:rPr>
        <w:t>.</w:t>
      </w:r>
    </w:p>
    <w:p w:rsidR="0044684A" w:rsidRDefault="0044684A" w:rsidP="0044684A">
      <w:pPr>
        <w:pStyle w:val="a4"/>
        <w:spacing w:after="0" w:line="240" w:lineRule="auto"/>
        <w:ind w:left="0"/>
        <w:jc w:val="both"/>
        <w:rPr>
          <w:rFonts w:ascii="Times New Roman" w:hAnsi="Times New Roman" w:cs="Times New Roman"/>
          <w:b/>
          <w:sz w:val="24"/>
          <w:szCs w:val="24"/>
        </w:rPr>
      </w:pPr>
      <w:r>
        <w:rPr>
          <w:rFonts w:ascii="Times New Roman" w:hAnsi="Times New Roman" w:cs="Times New Roman"/>
          <w:b/>
          <w:i/>
          <w:iCs/>
          <w:sz w:val="24"/>
          <w:szCs w:val="24"/>
        </w:rPr>
        <w:t>Прочитайте текст и установите соответствие.</w:t>
      </w:r>
    </w:p>
    <w:p w:rsidR="0044684A" w:rsidRDefault="0044684A" w:rsidP="0044684A">
      <w:pPr>
        <w:spacing w:after="0" w:line="240" w:lineRule="auto"/>
        <w:ind w:firstLine="708"/>
        <w:jc w:val="both"/>
        <w:rPr>
          <w:rFonts w:eastAsia="Arial"/>
          <w:shd w:val="clear" w:color="auto" w:fill="FFFFFF"/>
        </w:rPr>
      </w:pPr>
      <w:r>
        <w:rPr>
          <w:rStyle w:val="a7"/>
          <w:rFonts w:eastAsia="Arial" w:cs="Times New Roman"/>
          <w:b w:val="0"/>
          <w:bCs w:val="0"/>
          <w:szCs w:val="24"/>
          <w:shd w:val="clear" w:color="auto" w:fill="FFFFFF"/>
        </w:rPr>
        <w:t>Физические качества</w:t>
      </w:r>
      <w:r>
        <w:rPr>
          <w:rFonts w:eastAsia="Arial" w:cs="Times New Roman"/>
          <w:szCs w:val="24"/>
          <w:shd w:val="clear" w:color="auto" w:fill="FFFFFF"/>
        </w:rPr>
        <w:t xml:space="preserve"> — это врождённые качества, которые помогают человеку двигаться. </w:t>
      </w:r>
      <w:r>
        <w:rPr>
          <w:rStyle w:val="a7"/>
          <w:rFonts w:eastAsia="Arial" w:cs="Times New Roman"/>
          <w:b w:val="0"/>
          <w:bCs w:val="0"/>
          <w:szCs w:val="24"/>
          <w:shd w:val="clear" w:color="auto" w:fill="FFFFFF"/>
        </w:rPr>
        <w:t>Ловкость</w:t>
      </w:r>
      <w:r>
        <w:rPr>
          <w:rFonts w:eastAsia="Arial" w:cs="Times New Roman"/>
          <w:szCs w:val="24"/>
          <w:shd w:val="clear" w:color="auto" w:fill="FFFFFF"/>
        </w:rPr>
        <w:t xml:space="preserve"> — способность человека быстро овладевать новыми движениями и быстро перестраивать двигательную деятельность в соответствии с требованиями меняющейся обстановки. </w:t>
      </w:r>
      <w:r>
        <w:rPr>
          <w:rStyle w:val="a7"/>
          <w:rFonts w:eastAsia="Arial" w:cs="Times New Roman"/>
          <w:b w:val="0"/>
          <w:bCs w:val="0"/>
          <w:szCs w:val="24"/>
          <w:shd w:val="clear" w:color="auto" w:fill="FFFFFF"/>
        </w:rPr>
        <w:t>Сила</w:t>
      </w:r>
      <w:r>
        <w:rPr>
          <w:rFonts w:eastAsia="Arial" w:cs="Times New Roman"/>
          <w:szCs w:val="24"/>
          <w:shd w:val="clear" w:color="auto" w:fill="FFFFFF"/>
        </w:rPr>
        <w:t> — способность человека преодолевать внешние и внутренние сопротивления с помощью мышечных напряжений.</w:t>
      </w:r>
    </w:p>
    <w:p w:rsidR="0044684A" w:rsidRDefault="0044684A" w:rsidP="0044684A">
      <w:pPr>
        <w:spacing w:after="0" w:line="240" w:lineRule="auto"/>
        <w:ind w:firstLine="708"/>
        <w:jc w:val="both"/>
        <w:rPr>
          <w:rFonts w:eastAsia="Arial" w:cs="Times New Roman"/>
          <w:szCs w:val="24"/>
          <w:shd w:val="clear" w:color="auto" w:fill="FFFFFF"/>
        </w:rPr>
      </w:pPr>
      <w:r>
        <w:rPr>
          <w:rFonts w:eastAsia="Arial" w:cs="Times New Roman"/>
          <w:szCs w:val="24"/>
          <w:shd w:val="clear" w:color="auto" w:fill="FFFFFF"/>
        </w:rPr>
        <w:t xml:space="preserve">Установите соответствие между физическими качествами  и упражнениями, способствующими их развитию. </w:t>
      </w:r>
    </w:p>
    <w:p w:rsidR="0044684A" w:rsidRDefault="0044684A" w:rsidP="0044684A">
      <w:pPr>
        <w:spacing w:after="0" w:line="240" w:lineRule="auto"/>
        <w:ind w:firstLine="708"/>
        <w:jc w:val="both"/>
        <w:rPr>
          <w:rFonts w:eastAsia="Arial" w:cs="Times New Roman"/>
          <w:szCs w:val="24"/>
          <w:shd w:val="clear" w:color="auto" w:fill="FFFFFF"/>
        </w:rPr>
      </w:pPr>
      <w:r>
        <w:rPr>
          <w:rFonts w:cs="Times New Roman"/>
          <w:szCs w:val="24"/>
        </w:rPr>
        <w:t>К каждой позиции, данной в левом столбце, подберите соответствующую позицию из правого столбца:</w:t>
      </w:r>
    </w:p>
    <w:tbl>
      <w:tblPr>
        <w:tblW w:w="5000" w:type="pct"/>
        <w:tblCellMar>
          <w:left w:w="0" w:type="dxa"/>
          <w:right w:w="0" w:type="dxa"/>
        </w:tblCellMar>
        <w:tblLook w:val="04A0" w:firstRow="1" w:lastRow="0" w:firstColumn="1" w:lastColumn="0" w:noHBand="0" w:noVBand="1"/>
      </w:tblPr>
      <w:tblGrid>
        <w:gridCol w:w="428"/>
        <w:gridCol w:w="3465"/>
        <w:gridCol w:w="810"/>
        <w:gridCol w:w="5248"/>
      </w:tblGrid>
      <w:tr w:rsidR="0044684A" w:rsidTr="00C47116">
        <w:trPr>
          <w:trHeight w:val="535"/>
        </w:trPr>
        <w:tc>
          <w:tcPr>
            <w:tcW w:w="1956"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44684A" w:rsidRDefault="0044684A" w:rsidP="0044684A">
            <w:pPr>
              <w:spacing w:after="0" w:line="240" w:lineRule="auto"/>
              <w:jc w:val="center"/>
              <w:rPr>
                <w:rFonts w:eastAsia="Times New Roman" w:cs="Times New Roman"/>
                <w:szCs w:val="24"/>
                <w:lang w:eastAsia="ru-RU"/>
              </w:rPr>
            </w:pPr>
            <w:r>
              <w:rPr>
                <w:rFonts w:eastAsia="SimSun" w:cs="Times New Roman"/>
                <w:szCs w:val="24"/>
              </w:rPr>
              <w:t>Качества</w:t>
            </w:r>
          </w:p>
        </w:tc>
        <w:tc>
          <w:tcPr>
            <w:tcW w:w="3043"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44684A" w:rsidRDefault="0044684A" w:rsidP="0044684A">
            <w:pPr>
              <w:spacing w:after="0" w:line="240" w:lineRule="auto"/>
              <w:jc w:val="center"/>
              <w:rPr>
                <w:rFonts w:eastAsia="Times New Roman" w:cs="Times New Roman"/>
                <w:szCs w:val="24"/>
                <w:lang w:eastAsia="ru-RU"/>
              </w:rPr>
            </w:pPr>
            <w:r>
              <w:rPr>
                <w:rFonts w:eastAsia="Times New Roman" w:cs="Times New Roman"/>
                <w:szCs w:val="24"/>
                <w:lang w:eastAsia="ru-RU"/>
              </w:rPr>
              <w:t>Упражнения</w:t>
            </w:r>
          </w:p>
        </w:tc>
      </w:tr>
      <w:tr w:rsidR="0044684A" w:rsidTr="00C47116">
        <w:trPr>
          <w:trHeight w:val="442"/>
        </w:trPr>
        <w:tc>
          <w:tcPr>
            <w:tcW w:w="21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44684A" w:rsidRDefault="0044684A" w:rsidP="0044684A">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740"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44684A" w:rsidRDefault="0044684A" w:rsidP="0044684A">
            <w:pPr>
              <w:spacing w:after="0" w:line="240" w:lineRule="auto"/>
              <w:jc w:val="center"/>
              <w:rPr>
                <w:rFonts w:eastAsia="Times New Roman" w:cs="Times New Roman"/>
                <w:szCs w:val="24"/>
                <w:lang w:eastAsia="ru-RU"/>
              </w:rPr>
            </w:pPr>
            <w:r>
              <w:rPr>
                <w:rFonts w:cs="Times New Roman"/>
                <w:szCs w:val="24"/>
              </w:rPr>
              <w:t> </w:t>
            </w:r>
            <w:r>
              <w:rPr>
                <w:rFonts w:eastAsia="Helvetica" w:cs="Times New Roman"/>
                <w:bCs/>
                <w:szCs w:val="24"/>
                <w:lang w:val="en-US" w:eastAsia="zh-CN"/>
              </w:rPr>
              <w:t>Выносливость</w:t>
            </w:r>
          </w:p>
        </w:tc>
        <w:tc>
          <w:tcPr>
            <w:tcW w:w="407"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44684A" w:rsidRDefault="0044684A" w:rsidP="0044684A">
            <w:pPr>
              <w:spacing w:after="0" w:line="240" w:lineRule="auto"/>
              <w:jc w:val="center"/>
              <w:rPr>
                <w:rFonts w:eastAsia="Times New Roman" w:cs="Times New Roman"/>
                <w:szCs w:val="24"/>
                <w:lang w:eastAsia="ru-RU"/>
              </w:rPr>
            </w:pPr>
            <w:r>
              <w:rPr>
                <w:rFonts w:eastAsia="Times New Roman" w:cs="Times New Roman"/>
                <w:szCs w:val="24"/>
                <w:lang w:eastAsia="ru-RU"/>
              </w:rPr>
              <w:t>1</w:t>
            </w:r>
          </w:p>
        </w:tc>
        <w:tc>
          <w:tcPr>
            <w:tcW w:w="263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44684A" w:rsidRDefault="0044684A" w:rsidP="0044684A">
            <w:pPr>
              <w:spacing w:after="0" w:line="240" w:lineRule="auto"/>
              <w:jc w:val="center"/>
              <w:rPr>
                <w:rFonts w:eastAsia="Times New Roman" w:cs="Times New Roman"/>
                <w:szCs w:val="24"/>
                <w:lang w:eastAsia="ru-RU"/>
              </w:rPr>
            </w:pPr>
            <w:r>
              <w:rPr>
                <w:rFonts w:eastAsia="Helvetica" w:cs="Times New Roman"/>
                <w:bCs/>
                <w:szCs w:val="24"/>
                <w:lang w:val="en-US" w:eastAsia="zh-CN"/>
              </w:rPr>
              <w:t>челночный бег, метание предметов</w:t>
            </w:r>
          </w:p>
        </w:tc>
      </w:tr>
      <w:tr w:rsidR="0044684A" w:rsidTr="00C47116">
        <w:trPr>
          <w:trHeight w:val="450"/>
        </w:trPr>
        <w:tc>
          <w:tcPr>
            <w:tcW w:w="21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44684A" w:rsidRDefault="0044684A" w:rsidP="0044684A">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740"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44684A" w:rsidRDefault="0044684A" w:rsidP="0044684A">
            <w:pPr>
              <w:pStyle w:val="a4"/>
              <w:spacing w:after="0" w:line="240" w:lineRule="auto"/>
              <w:ind w:left="0" w:firstLineChars="50" w:firstLine="120"/>
              <w:jc w:val="center"/>
              <w:rPr>
                <w:rFonts w:ascii="Times New Roman" w:eastAsia="Times New Roman" w:hAnsi="Times New Roman" w:cs="Times New Roman"/>
                <w:sz w:val="24"/>
                <w:szCs w:val="24"/>
                <w:lang w:eastAsia="ru-RU"/>
              </w:rPr>
            </w:pPr>
            <w:r>
              <w:rPr>
                <w:rFonts w:ascii="Times New Roman" w:eastAsia="Helvetica" w:hAnsi="Times New Roman" w:cs="Times New Roman"/>
                <w:bCs/>
                <w:sz w:val="24"/>
                <w:szCs w:val="24"/>
                <w:lang w:val="en-US" w:eastAsia="zh-CN"/>
              </w:rPr>
              <w:t>Сила</w:t>
            </w:r>
          </w:p>
        </w:tc>
        <w:tc>
          <w:tcPr>
            <w:tcW w:w="407"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44684A" w:rsidRDefault="0044684A" w:rsidP="0044684A">
            <w:pPr>
              <w:spacing w:after="0" w:line="240" w:lineRule="auto"/>
              <w:jc w:val="center"/>
              <w:rPr>
                <w:rFonts w:eastAsia="Times New Roman" w:cs="Times New Roman"/>
                <w:szCs w:val="24"/>
                <w:lang w:eastAsia="ru-RU"/>
              </w:rPr>
            </w:pPr>
            <w:r>
              <w:rPr>
                <w:rFonts w:eastAsia="Times New Roman" w:cs="Times New Roman"/>
                <w:szCs w:val="24"/>
                <w:lang w:eastAsia="ru-RU"/>
              </w:rPr>
              <w:t>2</w:t>
            </w:r>
          </w:p>
        </w:tc>
        <w:tc>
          <w:tcPr>
            <w:tcW w:w="263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44684A" w:rsidRDefault="0044684A" w:rsidP="0044684A">
            <w:pPr>
              <w:spacing w:after="0" w:line="240" w:lineRule="auto"/>
              <w:jc w:val="center"/>
              <w:rPr>
                <w:rFonts w:eastAsia="Times New Roman" w:cs="Times New Roman"/>
                <w:szCs w:val="24"/>
                <w:lang w:eastAsia="ru-RU"/>
              </w:rPr>
            </w:pPr>
            <w:r>
              <w:rPr>
                <w:rFonts w:eastAsia="Helvetica" w:cs="Times New Roman"/>
                <w:bCs/>
                <w:szCs w:val="24"/>
                <w:lang w:val="en-US" w:eastAsia="zh-CN"/>
              </w:rPr>
              <w:t>подвижные игры</w:t>
            </w:r>
          </w:p>
        </w:tc>
      </w:tr>
      <w:tr w:rsidR="0044684A" w:rsidTr="00C47116">
        <w:trPr>
          <w:trHeight w:val="518"/>
        </w:trPr>
        <w:tc>
          <w:tcPr>
            <w:tcW w:w="21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tcPr>
          <w:p w:rsidR="0044684A" w:rsidRDefault="0044684A" w:rsidP="0044684A">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c>
          <w:tcPr>
            <w:tcW w:w="174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44684A" w:rsidRDefault="0044684A" w:rsidP="0044684A">
            <w:pPr>
              <w:spacing w:after="0" w:line="240" w:lineRule="auto"/>
              <w:jc w:val="center"/>
              <w:rPr>
                <w:rFonts w:eastAsia="Times New Roman" w:cs="Times New Roman"/>
                <w:szCs w:val="24"/>
                <w:lang w:eastAsia="ru-RU"/>
              </w:rPr>
            </w:pPr>
            <w:r>
              <w:rPr>
                <w:rFonts w:eastAsia="Helvetica" w:cs="Times New Roman"/>
                <w:bCs/>
                <w:szCs w:val="24"/>
                <w:lang w:val="en-US" w:eastAsia="zh-CN"/>
              </w:rPr>
              <w:t>Ловкость, координация</w:t>
            </w:r>
          </w:p>
        </w:tc>
        <w:tc>
          <w:tcPr>
            <w:tcW w:w="407"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tcPr>
          <w:p w:rsidR="0044684A" w:rsidRDefault="0044684A" w:rsidP="0044684A">
            <w:pPr>
              <w:spacing w:after="0" w:line="240" w:lineRule="auto"/>
              <w:jc w:val="center"/>
              <w:rPr>
                <w:rFonts w:eastAsia="Times New Roman" w:cs="Times New Roman"/>
                <w:szCs w:val="24"/>
                <w:lang w:eastAsia="ru-RU"/>
              </w:rPr>
            </w:pPr>
            <w:r>
              <w:rPr>
                <w:rFonts w:eastAsia="Times New Roman" w:cs="Times New Roman"/>
                <w:szCs w:val="24"/>
                <w:lang w:eastAsia="ru-RU"/>
              </w:rPr>
              <w:t>3</w:t>
            </w:r>
          </w:p>
        </w:tc>
        <w:tc>
          <w:tcPr>
            <w:tcW w:w="263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tcPr>
          <w:p w:rsidR="0044684A" w:rsidRDefault="0044684A" w:rsidP="0044684A">
            <w:pPr>
              <w:spacing w:after="0" w:line="240" w:lineRule="auto"/>
              <w:jc w:val="center"/>
              <w:rPr>
                <w:rFonts w:eastAsia="Times New Roman" w:cs="Times New Roman"/>
                <w:szCs w:val="24"/>
                <w:lang w:eastAsia="ru-RU"/>
              </w:rPr>
            </w:pPr>
            <w:r>
              <w:rPr>
                <w:rFonts w:eastAsia="Helvetica" w:cs="Times New Roman"/>
                <w:bCs/>
                <w:szCs w:val="24"/>
                <w:lang w:eastAsia="zh-CN"/>
              </w:rPr>
              <w:t>плавание без остановок от 25м до 100м.</w:t>
            </w:r>
          </w:p>
        </w:tc>
      </w:tr>
      <w:tr w:rsidR="0044684A" w:rsidTr="00C47116">
        <w:trPr>
          <w:trHeight w:val="504"/>
        </w:trPr>
        <w:tc>
          <w:tcPr>
            <w:tcW w:w="21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44684A" w:rsidRDefault="0044684A" w:rsidP="0044684A">
            <w:pPr>
              <w:spacing w:after="0" w:line="240" w:lineRule="auto"/>
              <w:jc w:val="center"/>
              <w:rPr>
                <w:rFonts w:eastAsia="Times New Roman" w:cs="Times New Roman"/>
                <w:szCs w:val="24"/>
                <w:lang w:eastAsia="ru-RU"/>
              </w:rPr>
            </w:pPr>
            <w:r>
              <w:rPr>
                <w:rFonts w:eastAsia="Times New Roman" w:cs="Times New Roman"/>
                <w:b/>
                <w:bCs/>
                <w:szCs w:val="24"/>
                <w:lang w:eastAsia="ru-RU"/>
              </w:rPr>
              <w:t>Г</w:t>
            </w:r>
          </w:p>
        </w:tc>
        <w:tc>
          <w:tcPr>
            <w:tcW w:w="174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44684A" w:rsidRDefault="0044684A" w:rsidP="0044684A">
            <w:pPr>
              <w:spacing w:after="0" w:line="240" w:lineRule="auto"/>
              <w:ind w:firstLineChars="50" w:firstLine="120"/>
              <w:jc w:val="center"/>
              <w:rPr>
                <w:rFonts w:eastAsia="Times New Roman" w:cs="Times New Roman"/>
                <w:szCs w:val="24"/>
                <w:lang w:eastAsia="ru-RU"/>
              </w:rPr>
            </w:pPr>
            <w:r>
              <w:rPr>
                <w:rFonts w:eastAsia="Helvetica" w:cs="Times New Roman"/>
                <w:bCs/>
                <w:szCs w:val="24"/>
                <w:lang w:val="en-US" w:eastAsia="zh-CN"/>
              </w:rPr>
              <w:t>Гибкость</w:t>
            </w:r>
          </w:p>
        </w:tc>
        <w:tc>
          <w:tcPr>
            <w:tcW w:w="40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44684A" w:rsidRDefault="0044684A" w:rsidP="0044684A">
            <w:pPr>
              <w:spacing w:after="0" w:line="240" w:lineRule="auto"/>
              <w:jc w:val="center"/>
              <w:rPr>
                <w:rFonts w:eastAsia="Times New Roman" w:cs="Times New Roman"/>
                <w:szCs w:val="24"/>
                <w:lang w:eastAsia="ru-RU"/>
              </w:rPr>
            </w:pPr>
            <w:r>
              <w:rPr>
                <w:rFonts w:eastAsia="Times New Roman" w:cs="Times New Roman"/>
                <w:szCs w:val="24"/>
                <w:lang w:val="en-US" w:eastAsia="ru-RU"/>
              </w:rPr>
              <w:t>4</w:t>
            </w:r>
          </w:p>
        </w:tc>
        <w:tc>
          <w:tcPr>
            <w:tcW w:w="263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44684A" w:rsidRDefault="0044684A" w:rsidP="0044684A">
            <w:pPr>
              <w:spacing w:after="0" w:line="240" w:lineRule="auto"/>
              <w:jc w:val="center"/>
              <w:rPr>
                <w:rFonts w:eastAsia="Times New Roman" w:cs="Times New Roman"/>
                <w:szCs w:val="24"/>
                <w:lang w:eastAsia="ru-RU"/>
              </w:rPr>
            </w:pPr>
            <w:r>
              <w:rPr>
                <w:rFonts w:eastAsia="Helvetica" w:cs="Times New Roman"/>
                <w:bCs/>
                <w:szCs w:val="24"/>
                <w:lang w:eastAsia="zh-CN"/>
              </w:rPr>
              <w:t>лазание по канату, шесту, поднимание гантелей.</w:t>
            </w:r>
          </w:p>
        </w:tc>
      </w:tr>
      <w:tr w:rsidR="0044684A" w:rsidTr="00C47116">
        <w:trPr>
          <w:trHeight w:val="458"/>
        </w:trPr>
        <w:tc>
          <w:tcPr>
            <w:tcW w:w="21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44684A" w:rsidRDefault="0044684A" w:rsidP="0044684A">
            <w:pPr>
              <w:spacing w:after="0" w:line="240" w:lineRule="auto"/>
              <w:rPr>
                <w:rFonts w:eastAsia="Times New Roman" w:cs="Times New Roman"/>
                <w:szCs w:val="24"/>
                <w:lang w:eastAsia="ru-RU"/>
              </w:rPr>
            </w:pPr>
          </w:p>
        </w:tc>
        <w:tc>
          <w:tcPr>
            <w:tcW w:w="174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44684A" w:rsidRDefault="0044684A" w:rsidP="0044684A">
            <w:pPr>
              <w:spacing w:after="0" w:line="240" w:lineRule="auto"/>
              <w:rPr>
                <w:rFonts w:eastAsia="Times New Roman" w:cs="Times New Roman"/>
                <w:szCs w:val="24"/>
                <w:lang w:eastAsia="ru-RU"/>
              </w:rPr>
            </w:pPr>
          </w:p>
        </w:tc>
        <w:tc>
          <w:tcPr>
            <w:tcW w:w="40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44684A" w:rsidRDefault="0044684A" w:rsidP="0044684A">
            <w:pPr>
              <w:spacing w:after="0" w:line="240" w:lineRule="auto"/>
              <w:jc w:val="center"/>
              <w:rPr>
                <w:rFonts w:eastAsia="Times New Roman" w:cs="Times New Roman"/>
                <w:szCs w:val="24"/>
                <w:lang w:val="en-US" w:eastAsia="ru-RU"/>
              </w:rPr>
            </w:pPr>
            <w:r>
              <w:rPr>
                <w:rFonts w:eastAsia="Times New Roman" w:cs="Times New Roman"/>
                <w:szCs w:val="24"/>
                <w:lang w:val="en-US" w:eastAsia="ru-RU"/>
              </w:rPr>
              <w:t>5</w:t>
            </w:r>
          </w:p>
        </w:tc>
        <w:tc>
          <w:tcPr>
            <w:tcW w:w="263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44684A" w:rsidRDefault="0044684A" w:rsidP="0044684A">
            <w:pPr>
              <w:spacing w:after="0" w:line="240" w:lineRule="auto"/>
              <w:jc w:val="center"/>
              <w:rPr>
                <w:rFonts w:eastAsia="SimSun" w:cs="Times New Roman"/>
                <w:szCs w:val="24"/>
              </w:rPr>
            </w:pPr>
            <w:r>
              <w:rPr>
                <w:rFonts w:eastAsia="Helvetica" w:cs="Times New Roman"/>
                <w:bCs/>
                <w:szCs w:val="24"/>
                <w:lang w:val="en-US" w:eastAsia="zh-CN"/>
              </w:rPr>
              <w:t>пружинящие приседания</w:t>
            </w:r>
          </w:p>
        </w:tc>
      </w:tr>
    </w:tbl>
    <w:p w:rsidR="0044684A" w:rsidRDefault="0044684A" w:rsidP="0044684A">
      <w:pPr>
        <w:pStyle w:val="a4"/>
        <w:spacing w:after="0" w:line="240" w:lineRule="auto"/>
        <w:ind w:left="0"/>
        <w:jc w:val="both"/>
        <w:rPr>
          <w:rFonts w:ascii="Times New Roman" w:hAnsi="Times New Roman" w:cs="Times New Roman"/>
          <w:sz w:val="24"/>
          <w:szCs w:val="24"/>
        </w:rPr>
      </w:pPr>
    </w:p>
    <w:p w:rsidR="0044684A" w:rsidRDefault="0044684A" w:rsidP="0044684A">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Запишите выбранные цифры под соответствующими буквами</w:t>
      </w:r>
      <w:r w:rsidR="00797D80">
        <w:rPr>
          <w:rFonts w:ascii="Times New Roman" w:hAnsi="Times New Roman" w:cs="Times New Roman"/>
          <w:sz w:val="24"/>
          <w:szCs w:val="24"/>
        </w:rPr>
        <w:t>:</w:t>
      </w:r>
    </w:p>
    <w:tbl>
      <w:tblPr>
        <w:tblW w:w="3454" w:type="pct"/>
        <w:tblCellMar>
          <w:left w:w="0" w:type="dxa"/>
          <w:right w:w="0" w:type="dxa"/>
        </w:tblCellMar>
        <w:tblLook w:val="04A0" w:firstRow="1" w:lastRow="0" w:firstColumn="1" w:lastColumn="0" w:noHBand="0" w:noVBand="1"/>
      </w:tblPr>
      <w:tblGrid>
        <w:gridCol w:w="1622"/>
        <w:gridCol w:w="1750"/>
        <w:gridCol w:w="1751"/>
        <w:gridCol w:w="1751"/>
      </w:tblGrid>
      <w:tr w:rsidR="0044684A" w:rsidTr="00C47116">
        <w:trPr>
          <w:trHeight w:val="321"/>
        </w:trPr>
        <w:tc>
          <w:tcPr>
            <w:tcW w:w="117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44684A" w:rsidRDefault="0044684A" w:rsidP="0044684A">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27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44684A" w:rsidRDefault="0044684A" w:rsidP="0044684A">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44684A" w:rsidRDefault="0044684A" w:rsidP="0044684A">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44684A" w:rsidRDefault="0044684A" w:rsidP="0044684A">
            <w:pPr>
              <w:spacing w:after="0" w:line="240" w:lineRule="auto"/>
              <w:jc w:val="center"/>
              <w:rPr>
                <w:rFonts w:eastAsia="Times New Roman" w:cs="Times New Roman"/>
                <w:b/>
                <w:bCs/>
                <w:szCs w:val="24"/>
                <w:lang w:eastAsia="ru-RU"/>
              </w:rPr>
            </w:pPr>
            <w:r>
              <w:rPr>
                <w:rFonts w:eastAsia="Times New Roman" w:cs="Times New Roman"/>
                <w:b/>
                <w:bCs/>
                <w:szCs w:val="24"/>
                <w:lang w:eastAsia="ru-RU"/>
              </w:rPr>
              <w:t>Г</w:t>
            </w:r>
          </w:p>
        </w:tc>
      </w:tr>
      <w:tr w:rsidR="0044684A" w:rsidTr="00C47116">
        <w:trPr>
          <w:trHeight w:val="326"/>
        </w:trPr>
        <w:tc>
          <w:tcPr>
            <w:tcW w:w="117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44684A" w:rsidRDefault="0044684A" w:rsidP="0044684A">
            <w:pPr>
              <w:spacing w:after="0" w:line="240" w:lineRule="auto"/>
              <w:rPr>
                <w:rFonts w:eastAsia="Times New Roman" w:cs="Times New Roman"/>
                <w:szCs w:val="24"/>
                <w:lang w:eastAsia="ru-RU"/>
              </w:rPr>
            </w:pPr>
          </w:p>
        </w:tc>
        <w:tc>
          <w:tcPr>
            <w:tcW w:w="1272"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44684A" w:rsidRDefault="0044684A" w:rsidP="0044684A">
            <w:pPr>
              <w:spacing w:after="0" w:line="240" w:lineRule="auto"/>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44684A" w:rsidRDefault="0044684A" w:rsidP="0044684A">
            <w:pPr>
              <w:spacing w:after="0" w:line="240" w:lineRule="auto"/>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44684A" w:rsidRDefault="0044684A" w:rsidP="0044684A">
            <w:pPr>
              <w:spacing w:after="0" w:line="240" w:lineRule="auto"/>
              <w:rPr>
                <w:rFonts w:eastAsia="Times New Roman" w:cs="Times New Roman"/>
                <w:szCs w:val="24"/>
                <w:lang w:eastAsia="ru-RU"/>
              </w:rPr>
            </w:pPr>
          </w:p>
        </w:tc>
      </w:tr>
    </w:tbl>
    <w:p w:rsidR="009576C8" w:rsidRDefault="009576C8" w:rsidP="004462D9">
      <w:pPr>
        <w:spacing w:after="0" w:line="240" w:lineRule="auto"/>
        <w:rPr>
          <w:b/>
        </w:rPr>
      </w:pPr>
    </w:p>
    <w:p w:rsidR="008D4AE8" w:rsidRDefault="008D4AE8" w:rsidP="004462D9">
      <w:pPr>
        <w:spacing w:after="0" w:line="240" w:lineRule="auto"/>
        <w:rPr>
          <w:b/>
        </w:rPr>
      </w:pPr>
      <w:r>
        <w:rPr>
          <w:b/>
        </w:rPr>
        <w:t xml:space="preserve">Задание </w:t>
      </w:r>
      <w:r w:rsidR="004805C1">
        <w:rPr>
          <w:b/>
        </w:rPr>
        <w:t>289</w:t>
      </w:r>
      <w:r>
        <w:rPr>
          <w:b/>
        </w:rPr>
        <w:t>.</w:t>
      </w:r>
    </w:p>
    <w:p w:rsidR="008D4AE8" w:rsidRPr="008D4AE8" w:rsidRDefault="008D4AE8" w:rsidP="008D4AE8">
      <w:pPr>
        <w:widowControl w:val="0"/>
        <w:snapToGrid w:val="0"/>
        <w:spacing w:after="0" w:line="240" w:lineRule="auto"/>
        <w:jc w:val="both"/>
        <w:rPr>
          <w:rFonts w:eastAsia="Times New Roman"/>
          <w:b/>
          <w:bCs/>
          <w:i/>
          <w:kern w:val="36"/>
        </w:rPr>
      </w:pPr>
      <w:r w:rsidRPr="008D4AE8">
        <w:rPr>
          <w:rFonts w:eastAsia="Times New Roman"/>
          <w:b/>
          <w:bCs/>
          <w:i/>
          <w:kern w:val="36"/>
        </w:rPr>
        <w:t>Прочитайте текст и запишите развернутый обоснованный ответ.</w:t>
      </w:r>
    </w:p>
    <w:p w:rsidR="008D4AE8" w:rsidRDefault="008D4AE8" w:rsidP="008D4AE8">
      <w:pPr>
        <w:autoSpaceDE w:val="0"/>
        <w:autoSpaceDN w:val="0"/>
        <w:adjustRightInd w:val="0"/>
        <w:spacing w:after="0" w:line="240" w:lineRule="auto"/>
        <w:ind w:firstLine="709"/>
        <w:jc w:val="both"/>
        <w:rPr>
          <w:rFonts w:cs="Times New Roman"/>
        </w:rPr>
      </w:pPr>
      <w:r>
        <w:rPr>
          <w:rFonts w:cs="Times New Roman"/>
        </w:rPr>
        <w:t>Для большего удобства и дополнительного отдыха посетителей желательно, чтобы рядом с гостиницей находилось</w:t>
      </w:r>
      <w:r w:rsidRPr="000B0518">
        <w:rPr>
          <w:rFonts w:ascii="Arial" w:hAnsi="Arial" w:cs="Arial"/>
          <w:color w:val="333333"/>
          <w:sz w:val="20"/>
          <w:szCs w:val="20"/>
          <w:shd w:val="clear" w:color="auto" w:fill="FFFFFF"/>
        </w:rPr>
        <w:t xml:space="preserve"> </w:t>
      </w:r>
      <w:r w:rsidRPr="000B0518">
        <w:rPr>
          <w:rFonts w:cs="Times New Roman"/>
          <w:szCs w:val="20"/>
          <w:shd w:val="clear" w:color="auto" w:fill="FFFFFF"/>
        </w:rPr>
        <w:t>удобное спланированное пространство</w:t>
      </w:r>
      <w:r>
        <w:rPr>
          <w:rFonts w:cs="Times New Roman"/>
          <w:szCs w:val="20"/>
          <w:shd w:val="clear" w:color="auto" w:fill="FFFFFF"/>
        </w:rPr>
        <w:t xml:space="preserve"> </w:t>
      </w:r>
      <w:r w:rsidRPr="000B0518">
        <w:rPr>
          <w:rFonts w:cs="Times New Roman"/>
          <w:shd w:val="clear" w:color="auto" w:fill="FFFFFF"/>
        </w:rPr>
        <w:t>с продуманным ландшафтным дизайном, подчиняющимся рельефу местности.</w:t>
      </w:r>
      <w:r>
        <w:rPr>
          <w:rFonts w:cs="Times New Roman"/>
          <w:shd w:val="clear" w:color="auto" w:fill="FFFFFF"/>
        </w:rPr>
        <w:t xml:space="preserve"> Что это за место?</w:t>
      </w:r>
    </w:p>
    <w:p w:rsidR="008D4AE8" w:rsidRDefault="008D4AE8" w:rsidP="008D4AE8">
      <w:pPr>
        <w:spacing w:after="0" w:line="240" w:lineRule="auto"/>
        <w:ind w:firstLine="709"/>
        <w:jc w:val="both"/>
        <w:rPr>
          <w:rFonts w:cs="Times New Roman"/>
          <w:b/>
        </w:rPr>
      </w:pPr>
    </w:p>
    <w:p w:rsidR="008D4AE8" w:rsidRDefault="008D4AE8" w:rsidP="008D4AE8">
      <w:pPr>
        <w:spacing w:after="0" w:line="240" w:lineRule="auto"/>
        <w:jc w:val="both"/>
        <w:rPr>
          <w:rFonts w:eastAsia="Times New Roman" w:cs="Times New Roman"/>
          <w:b/>
        </w:rPr>
      </w:pPr>
      <w:r w:rsidRPr="001425CC">
        <w:rPr>
          <w:rFonts w:eastAsia="Times New Roman" w:cs="Times New Roman"/>
          <w:b/>
        </w:rPr>
        <w:lastRenderedPageBreak/>
        <w:t>Ответ:</w:t>
      </w:r>
    </w:p>
    <w:p w:rsidR="00E37960" w:rsidRDefault="00E37960" w:rsidP="008D4AE8">
      <w:pPr>
        <w:spacing w:after="0" w:line="240" w:lineRule="auto"/>
        <w:jc w:val="both"/>
        <w:rPr>
          <w:rFonts w:eastAsia="Times New Roman" w:cs="Times New Roman"/>
          <w:b/>
        </w:rPr>
      </w:pPr>
    </w:p>
    <w:p w:rsidR="00E37960" w:rsidRDefault="00E37960" w:rsidP="008D4AE8">
      <w:pPr>
        <w:spacing w:after="0" w:line="240" w:lineRule="auto"/>
        <w:jc w:val="both"/>
        <w:rPr>
          <w:rFonts w:eastAsia="Times New Roman" w:cs="Times New Roman"/>
          <w:b/>
        </w:rPr>
      </w:pPr>
      <w:r>
        <w:rPr>
          <w:rFonts w:eastAsia="Times New Roman" w:cs="Times New Roman"/>
          <w:b/>
        </w:rPr>
        <w:t xml:space="preserve">Задание </w:t>
      </w:r>
      <w:r w:rsidR="004805C1">
        <w:rPr>
          <w:rFonts w:eastAsia="Times New Roman" w:cs="Times New Roman"/>
          <w:b/>
        </w:rPr>
        <w:t>290</w:t>
      </w:r>
      <w:r>
        <w:rPr>
          <w:rFonts w:eastAsia="Times New Roman" w:cs="Times New Roman"/>
          <w:b/>
        </w:rPr>
        <w:t>.</w:t>
      </w:r>
    </w:p>
    <w:p w:rsidR="00E37960" w:rsidRPr="00E37960" w:rsidRDefault="00E37960" w:rsidP="00E37960">
      <w:pPr>
        <w:spacing w:after="0" w:line="240" w:lineRule="auto"/>
        <w:jc w:val="both"/>
        <w:rPr>
          <w:rFonts w:eastAsia="Times New Roman" w:cs="Times New Roman"/>
          <w:b/>
          <w:bCs/>
          <w:i/>
        </w:rPr>
      </w:pPr>
      <w:r w:rsidRPr="00E37960">
        <w:rPr>
          <w:rFonts w:eastAsia="Times New Roman" w:cs="Times New Roman"/>
          <w:b/>
          <w:bCs/>
          <w:i/>
        </w:rPr>
        <w:t>Прочитайте текст, выберите правильный вариант ответа и запишите аргументы, обосновывающие выбор ответа.</w:t>
      </w:r>
    </w:p>
    <w:p w:rsidR="00E37960" w:rsidRPr="004F1657" w:rsidRDefault="00E37960" w:rsidP="00E37960">
      <w:pPr>
        <w:pStyle w:val="a8"/>
        <w:spacing w:beforeAutospacing="0" w:afterAutospacing="0"/>
        <w:ind w:firstLine="709"/>
        <w:jc w:val="both"/>
        <w:rPr>
          <w:spacing w:val="3"/>
          <w:lang w:val="ru-RU"/>
        </w:rPr>
      </w:pPr>
      <w:r>
        <w:rPr>
          <w:lang w:val="ru-RU"/>
        </w:rPr>
        <w:t>В качестве мероприятий по дезинфекции в</w:t>
      </w:r>
      <w:r w:rsidRPr="00AC40BF">
        <w:rPr>
          <w:lang w:val="ru-RU" w:eastAsia="ru-RU"/>
        </w:rPr>
        <w:t xml:space="preserve"> производственных цехах </w:t>
      </w:r>
      <w:r>
        <w:rPr>
          <w:lang w:val="ru-RU" w:eastAsia="ru-RU"/>
        </w:rPr>
        <w:t xml:space="preserve">предприятий общественного питания необходимо проводить </w:t>
      </w:r>
      <w:r w:rsidRPr="00AC40BF">
        <w:rPr>
          <w:lang w:val="ru-RU" w:eastAsia="ru-RU"/>
        </w:rPr>
        <w:t>влаж</w:t>
      </w:r>
      <w:r>
        <w:rPr>
          <w:lang w:val="ru-RU" w:eastAsia="ru-RU"/>
        </w:rPr>
        <w:t>ную</w:t>
      </w:r>
      <w:r w:rsidRPr="00AC40BF">
        <w:rPr>
          <w:lang w:val="ru-RU" w:eastAsia="ru-RU"/>
        </w:rPr>
        <w:t xml:space="preserve"> </w:t>
      </w:r>
      <w:r>
        <w:rPr>
          <w:lang w:val="ru-RU" w:eastAsia="ru-RU"/>
        </w:rPr>
        <w:t xml:space="preserve">и генеральную </w:t>
      </w:r>
      <w:r w:rsidRPr="00AC40BF">
        <w:rPr>
          <w:lang w:val="ru-RU" w:eastAsia="ru-RU"/>
        </w:rPr>
        <w:t>уборк</w:t>
      </w:r>
      <w:r>
        <w:rPr>
          <w:lang w:val="ru-RU" w:eastAsia="ru-RU"/>
        </w:rPr>
        <w:t>у</w:t>
      </w:r>
      <w:r w:rsidRPr="00AC40BF">
        <w:rPr>
          <w:lang w:val="ru-RU" w:eastAsia="ru-RU"/>
        </w:rPr>
        <w:t xml:space="preserve"> с применением моющих и дезинфицирующих средств</w:t>
      </w:r>
      <w:r w:rsidRPr="00AC40BF">
        <w:rPr>
          <w:lang w:val="ru-RU"/>
        </w:rPr>
        <w:t>.</w:t>
      </w:r>
      <w:r>
        <w:rPr>
          <w:lang w:val="ru-RU"/>
        </w:rPr>
        <w:t xml:space="preserve"> </w:t>
      </w:r>
      <w:r w:rsidRPr="004F1657">
        <w:rPr>
          <w:bCs/>
          <w:spacing w:val="3"/>
          <w:lang w:val="ru-RU"/>
        </w:rPr>
        <w:t>Как часто на предприятиях общественного питания должна проводиться генеральная уборка?</w:t>
      </w:r>
    </w:p>
    <w:p w:rsidR="00E37960" w:rsidRPr="004F1657" w:rsidRDefault="00E37960" w:rsidP="00E37960">
      <w:pPr>
        <w:shd w:val="clear" w:color="auto" w:fill="FFFFFF"/>
        <w:spacing w:after="0" w:line="240" w:lineRule="auto"/>
        <w:jc w:val="both"/>
        <w:rPr>
          <w:rFonts w:eastAsia="Times New Roman" w:cs="Times New Roman"/>
          <w:spacing w:val="3"/>
        </w:rPr>
      </w:pPr>
      <w:r>
        <w:rPr>
          <w:rFonts w:eastAsia="Times New Roman" w:cs="Times New Roman"/>
          <w:spacing w:val="3"/>
        </w:rPr>
        <w:t>1</w:t>
      </w:r>
      <w:r w:rsidRPr="004F1657">
        <w:rPr>
          <w:rFonts w:eastAsia="Times New Roman" w:cs="Times New Roman"/>
          <w:spacing w:val="3"/>
        </w:rPr>
        <w:t>) 1 раз в неделю</w:t>
      </w:r>
      <w:r>
        <w:rPr>
          <w:rFonts w:eastAsia="Times New Roman" w:cs="Times New Roman"/>
          <w:spacing w:val="3"/>
        </w:rPr>
        <w:t>;</w:t>
      </w:r>
    </w:p>
    <w:p w:rsidR="00E37960" w:rsidRPr="004F1657" w:rsidRDefault="00E37960" w:rsidP="00E37960">
      <w:pPr>
        <w:shd w:val="clear" w:color="auto" w:fill="FFFFFF"/>
        <w:spacing w:after="0" w:line="240" w:lineRule="auto"/>
        <w:jc w:val="both"/>
        <w:rPr>
          <w:rFonts w:eastAsia="Times New Roman" w:cs="Times New Roman"/>
          <w:spacing w:val="3"/>
        </w:rPr>
      </w:pPr>
      <w:r>
        <w:rPr>
          <w:rFonts w:eastAsia="Times New Roman" w:cs="Times New Roman"/>
          <w:spacing w:val="3"/>
        </w:rPr>
        <w:t>2</w:t>
      </w:r>
      <w:r w:rsidRPr="004F1657">
        <w:rPr>
          <w:rFonts w:eastAsia="Times New Roman" w:cs="Times New Roman"/>
          <w:spacing w:val="3"/>
        </w:rPr>
        <w:t>) не реже 1 раза в месяц</w:t>
      </w:r>
      <w:r>
        <w:rPr>
          <w:rFonts w:eastAsia="Times New Roman" w:cs="Times New Roman"/>
          <w:spacing w:val="3"/>
        </w:rPr>
        <w:t>;</w:t>
      </w:r>
    </w:p>
    <w:p w:rsidR="00E37960" w:rsidRPr="004F1657" w:rsidRDefault="00E37960" w:rsidP="00E37960">
      <w:pPr>
        <w:shd w:val="clear" w:color="auto" w:fill="FFFFFF"/>
        <w:spacing w:after="0" w:line="240" w:lineRule="auto"/>
        <w:jc w:val="both"/>
        <w:rPr>
          <w:rFonts w:eastAsia="Times New Roman" w:cs="Times New Roman"/>
          <w:spacing w:val="3"/>
        </w:rPr>
      </w:pPr>
      <w:r>
        <w:rPr>
          <w:rFonts w:eastAsia="Times New Roman" w:cs="Times New Roman"/>
          <w:spacing w:val="3"/>
        </w:rPr>
        <w:t>3</w:t>
      </w:r>
      <w:r w:rsidRPr="004F1657">
        <w:rPr>
          <w:rFonts w:eastAsia="Times New Roman" w:cs="Times New Roman"/>
          <w:spacing w:val="3"/>
        </w:rPr>
        <w:t>) по мере необходимости</w:t>
      </w:r>
      <w:r>
        <w:rPr>
          <w:rFonts w:eastAsia="Times New Roman" w:cs="Times New Roman"/>
          <w:spacing w:val="3"/>
        </w:rPr>
        <w:t>;</w:t>
      </w:r>
    </w:p>
    <w:p w:rsidR="00E37960" w:rsidRPr="004F1657" w:rsidRDefault="00E37960" w:rsidP="00E37960">
      <w:pPr>
        <w:shd w:val="clear" w:color="auto" w:fill="FFFFFF"/>
        <w:spacing w:after="0" w:line="240" w:lineRule="auto"/>
        <w:jc w:val="both"/>
        <w:rPr>
          <w:rFonts w:eastAsia="Times New Roman" w:cs="Times New Roman"/>
          <w:spacing w:val="3"/>
        </w:rPr>
      </w:pPr>
      <w:r>
        <w:rPr>
          <w:rFonts w:eastAsia="Times New Roman" w:cs="Times New Roman"/>
          <w:spacing w:val="3"/>
        </w:rPr>
        <w:t>4</w:t>
      </w:r>
      <w:r w:rsidRPr="004F1657">
        <w:rPr>
          <w:rFonts w:eastAsia="Times New Roman" w:cs="Times New Roman"/>
          <w:spacing w:val="3"/>
        </w:rPr>
        <w:t>) 1 раз в 2 месяца</w:t>
      </w:r>
      <w:r>
        <w:rPr>
          <w:rFonts w:eastAsia="Times New Roman" w:cs="Times New Roman"/>
          <w:spacing w:val="3"/>
        </w:rPr>
        <w:t>.</w:t>
      </w:r>
    </w:p>
    <w:p w:rsidR="00E37960" w:rsidRPr="0068112C" w:rsidRDefault="00E37960" w:rsidP="00E37960">
      <w:pPr>
        <w:spacing w:after="0" w:line="240" w:lineRule="auto"/>
        <w:ind w:firstLine="709"/>
        <w:jc w:val="both"/>
        <w:rPr>
          <w:rFonts w:eastAsia="Times New Roman" w:cs="Times New Roman"/>
        </w:rPr>
      </w:pPr>
    </w:p>
    <w:p w:rsidR="00E37960" w:rsidRPr="00834725" w:rsidRDefault="00E37960" w:rsidP="00E37960">
      <w:pPr>
        <w:spacing w:after="0" w:line="240" w:lineRule="auto"/>
        <w:jc w:val="both"/>
        <w:rPr>
          <w:rFonts w:eastAsia="Times New Roman" w:cs="Times New Roman"/>
          <w:b/>
        </w:rPr>
      </w:pPr>
      <w:r w:rsidRPr="00834725">
        <w:rPr>
          <w:rFonts w:eastAsia="Times New Roman" w:cs="Times New Roman"/>
          <w:b/>
        </w:rPr>
        <w:t>Ответ:</w:t>
      </w:r>
    </w:p>
    <w:p w:rsidR="00E37960" w:rsidRPr="00834725" w:rsidRDefault="00E37960" w:rsidP="00E37960">
      <w:pPr>
        <w:spacing w:after="0" w:line="240" w:lineRule="auto"/>
        <w:ind w:firstLine="709"/>
        <w:jc w:val="both"/>
        <w:rPr>
          <w:rFonts w:eastAsia="Times New Roman" w:cs="Times New Roman"/>
          <w:b/>
        </w:rPr>
      </w:pPr>
    </w:p>
    <w:p w:rsidR="00E37960" w:rsidRPr="00834725" w:rsidRDefault="00E37960" w:rsidP="00E37960">
      <w:pPr>
        <w:spacing w:after="0" w:line="240" w:lineRule="auto"/>
        <w:jc w:val="both"/>
        <w:rPr>
          <w:rFonts w:eastAsia="Times New Roman" w:cs="Times New Roman"/>
          <w:b/>
        </w:rPr>
      </w:pPr>
      <w:r w:rsidRPr="00834725">
        <w:rPr>
          <w:rFonts w:eastAsia="Times New Roman" w:cs="Times New Roman"/>
          <w:b/>
        </w:rPr>
        <w:t>Обоснование:</w:t>
      </w:r>
    </w:p>
    <w:p w:rsidR="008D4AE8" w:rsidRDefault="008D4AE8" w:rsidP="004462D9">
      <w:pPr>
        <w:spacing w:after="0" w:line="240" w:lineRule="auto"/>
        <w:rPr>
          <w:b/>
        </w:rPr>
      </w:pPr>
    </w:p>
    <w:p w:rsidR="00E37960" w:rsidRPr="0079517A" w:rsidRDefault="00E37960" w:rsidP="004462D9">
      <w:pPr>
        <w:spacing w:after="0" w:line="240" w:lineRule="auto"/>
        <w:rPr>
          <w:rFonts w:eastAsia="Times New Roman" w:cs="Times New Roman"/>
          <w:b/>
        </w:rPr>
      </w:pPr>
      <w:r w:rsidRPr="0079517A">
        <w:rPr>
          <w:rFonts w:eastAsia="Times New Roman" w:cs="Times New Roman"/>
          <w:b/>
        </w:rPr>
        <w:t>Задание</w:t>
      </w:r>
      <w:r w:rsidR="004805C1" w:rsidRPr="0079517A">
        <w:rPr>
          <w:rFonts w:eastAsia="Times New Roman" w:cs="Times New Roman"/>
          <w:b/>
        </w:rPr>
        <w:t xml:space="preserve"> 291</w:t>
      </w:r>
      <w:r w:rsidRPr="0079517A">
        <w:rPr>
          <w:rFonts w:eastAsia="Times New Roman" w:cs="Times New Roman"/>
          <w:b/>
        </w:rPr>
        <w:t>.</w:t>
      </w:r>
    </w:p>
    <w:p w:rsidR="00A2767D" w:rsidRPr="00A2767D" w:rsidRDefault="00A2767D" w:rsidP="00A2767D">
      <w:pPr>
        <w:widowControl w:val="0"/>
        <w:snapToGrid w:val="0"/>
        <w:spacing w:after="0" w:line="240" w:lineRule="auto"/>
        <w:jc w:val="both"/>
        <w:rPr>
          <w:rFonts w:cs="Times New Roman"/>
          <w:b/>
          <w:i/>
        </w:rPr>
      </w:pPr>
      <w:r w:rsidRPr="00A2767D">
        <w:rPr>
          <w:rFonts w:cs="Times New Roman"/>
          <w:b/>
          <w:i/>
        </w:rPr>
        <w:t>Прочитайте текст и установите последовательность.</w:t>
      </w:r>
    </w:p>
    <w:p w:rsidR="0079517A" w:rsidRPr="00E066DE" w:rsidRDefault="0079517A" w:rsidP="0079517A">
      <w:pPr>
        <w:pStyle w:val="a8"/>
        <w:shd w:val="clear" w:color="auto" w:fill="FFFFFF"/>
        <w:spacing w:beforeAutospacing="0" w:afterAutospacing="0"/>
        <w:ind w:firstLine="709"/>
        <w:jc w:val="both"/>
        <w:rPr>
          <w:lang w:val="ru-RU"/>
        </w:rPr>
      </w:pPr>
      <w:r>
        <w:rPr>
          <w:lang w:val="ru-RU"/>
        </w:rPr>
        <w:t xml:space="preserve">Перед началом уборочных работ </w:t>
      </w:r>
      <w:r w:rsidRPr="00E066DE">
        <w:rPr>
          <w:lang w:val="ru-RU"/>
        </w:rPr>
        <w:t>горничная выясняет, какие из номеров свободны или на брон</w:t>
      </w:r>
      <w:r>
        <w:rPr>
          <w:lang w:val="ru-RU"/>
        </w:rPr>
        <w:t>и</w:t>
      </w:r>
      <w:r w:rsidRPr="00E066DE">
        <w:rPr>
          <w:lang w:val="ru-RU"/>
        </w:rPr>
        <w:t xml:space="preserve"> в ожидании заезда, какие номера или места освободятся в течение дня и где следует произвести смену постельного белья или полотенец. </w:t>
      </w:r>
      <w:r>
        <w:rPr>
          <w:lang w:val="ru-RU"/>
        </w:rPr>
        <w:t>Уборка в номерах производится согласно их статуса:</w:t>
      </w:r>
    </w:p>
    <w:p w:rsidR="0079517A" w:rsidRPr="000402C1" w:rsidRDefault="0079517A" w:rsidP="0079517A">
      <w:pPr>
        <w:spacing w:after="0" w:line="240" w:lineRule="auto"/>
        <w:rPr>
          <w:rFonts w:eastAsia="Times New Roman" w:cs="Times New Roman"/>
        </w:rPr>
      </w:pPr>
      <w:r>
        <w:rPr>
          <w:rFonts w:eastAsia="Times New Roman" w:cs="Times New Roman"/>
        </w:rPr>
        <w:t>1) с</w:t>
      </w:r>
      <w:r w:rsidRPr="000402C1">
        <w:rPr>
          <w:rFonts w:eastAsia="Times New Roman" w:cs="Times New Roman"/>
        </w:rPr>
        <w:t xml:space="preserve"> табличками «Не бесп</w:t>
      </w:r>
      <w:r>
        <w:rPr>
          <w:rFonts w:eastAsia="Times New Roman" w:cs="Times New Roman"/>
        </w:rPr>
        <w:t>окоить»;</w:t>
      </w:r>
    </w:p>
    <w:p w:rsidR="0079517A" w:rsidRPr="000402C1" w:rsidRDefault="0079517A" w:rsidP="0079517A">
      <w:pPr>
        <w:spacing w:after="0" w:line="240" w:lineRule="auto"/>
        <w:rPr>
          <w:rFonts w:eastAsia="Times New Roman" w:cs="Times New Roman"/>
        </w:rPr>
      </w:pPr>
      <w:r>
        <w:rPr>
          <w:rFonts w:eastAsia="Times New Roman" w:cs="Times New Roman"/>
        </w:rPr>
        <w:t>2) к</w:t>
      </w:r>
      <w:r w:rsidRPr="000402C1">
        <w:rPr>
          <w:rFonts w:eastAsia="Times New Roman" w:cs="Times New Roman"/>
        </w:rPr>
        <w:t>омнаты гостей, где продолжают жить</w:t>
      </w:r>
      <w:r>
        <w:rPr>
          <w:rFonts w:eastAsia="Times New Roman" w:cs="Times New Roman"/>
        </w:rPr>
        <w:t>;</w:t>
      </w:r>
    </w:p>
    <w:p w:rsidR="0079517A" w:rsidRPr="000402C1" w:rsidRDefault="0079517A" w:rsidP="0079517A">
      <w:pPr>
        <w:spacing w:after="0" w:line="240" w:lineRule="auto"/>
        <w:rPr>
          <w:rFonts w:eastAsia="Times New Roman" w:cs="Times New Roman"/>
        </w:rPr>
      </w:pPr>
      <w:r>
        <w:rPr>
          <w:rFonts w:eastAsia="Times New Roman" w:cs="Times New Roman"/>
        </w:rPr>
        <w:t>3) з</w:t>
      </w:r>
      <w:r w:rsidRPr="000402C1">
        <w:rPr>
          <w:rFonts w:eastAsia="Times New Roman" w:cs="Times New Roman"/>
        </w:rPr>
        <w:t>абронированные</w:t>
      </w:r>
      <w:r>
        <w:rPr>
          <w:rFonts w:eastAsia="Times New Roman" w:cs="Times New Roman"/>
        </w:rPr>
        <w:t>;</w:t>
      </w:r>
    </w:p>
    <w:p w:rsidR="0079517A" w:rsidRDefault="0079517A" w:rsidP="0079517A">
      <w:pPr>
        <w:spacing w:after="0" w:line="240" w:lineRule="auto"/>
        <w:rPr>
          <w:rFonts w:eastAsia="Times New Roman" w:cs="Times New Roman"/>
        </w:rPr>
      </w:pPr>
      <w:r>
        <w:rPr>
          <w:rFonts w:eastAsia="Times New Roman" w:cs="Times New Roman"/>
        </w:rPr>
        <w:t xml:space="preserve">4) </w:t>
      </w:r>
      <w:r>
        <w:rPr>
          <w:rFonts w:eastAsia="Times New Roman" w:cs="Times New Roman"/>
          <w:lang w:val="en-US"/>
        </w:rPr>
        <w:t>vip</w:t>
      </w:r>
      <w:r>
        <w:rPr>
          <w:rFonts w:eastAsia="Times New Roman" w:cs="Times New Roman"/>
        </w:rPr>
        <w:t>-номера;</w:t>
      </w:r>
    </w:p>
    <w:p w:rsidR="0079517A" w:rsidRDefault="0079517A" w:rsidP="0079517A">
      <w:pPr>
        <w:spacing w:after="0" w:line="240" w:lineRule="auto"/>
        <w:rPr>
          <w:rFonts w:cs="Times New Roman"/>
        </w:rPr>
      </w:pPr>
      <w:r>
        <w:rPr>
          <w:rFonts w:eastAsia="Times New Roman" w:cs="Times New Roman"/>
        </w:rPr>
        <w:t>5) с</w:t>
      </w:r>
      <w:r w:rsidRPr="000402C1">
        <w:rPr>
          <w:rFonts w:eastAsia="Times New Roman" w:cs="Times New Roman"/>
        </w:rPr>
        <w:t>вободные и грязные ком</w:t>
      </w:r>
      <w:r>
        <w:rPr>
          <w:rFonts w:eastAsia="Times New Roman" w:cs="Times New Roman"/>
        </w:rPr>
        <w:t>наты, из которых сегодня уехали.</w:t>
      </w:r>
    </w:p>
    <w:p w:rsidR="0079517A" w:rsidRPr="00616B25" w:rsidRDefault="0079517A" w:rsidP="0079517A">
      <w:pPr>
        <w:spacing w:after="0" w:line="240" w:lineRule="auto"/>
        <w:ind w:firstLine="708"/>
        <w:jc w:val="both"/>
        <w:rPr>
          <w:rFonts w:cs="Times New Roman"/>
          <w:shd w:val="clear" w:color="auto" w:fill="FFFFFF"/>
        </w:rPr>
      </w:pPr>
      <w:r w:rsidRPr="00616B25">
        <w:rPr>
          <w:rFonts w:cs="Times New Roman"/>
          <w:shd w:val="clear" w:color="auto" w:fill="FFFFFF"/>
        </w:rPr>
        <w:t xml:space="preserve">Установите правильную последовательность </w:t>
      </w:r>
      <w:r>
        <w:rPr>
          <w:rFonts w:cs="Times New Roman"/>
        </w:rPr>
        <w:t>уборки номеров различного статуса</w:t>
      </w:r>
      <w:r w:rsidRPr="00616B25">
        <w:rPr>
          <w:rFonts w:cs="Times New Roman"/>
          <w:shd w:val="clear" w:color="auto" w:fill="FFFFFF"/>
        </w:rPr>
        <w:t>.</w:t>
      </w:r>
    </w:p>
    <w:p w:rsidR="0079517A" w:rsidRPr="00616B25" w:rsidRDefault="0079517A" w:rsidP="0079517A">
      <w:pPr>
        <w:widowControl w:val="0"/>
        <w:snapToGrid w:val="0"/>
        <w:spacing w:after="0" w:line="240" w:lineRule="auto"/>
        <w:ind w:firstLine="709"/>
        <w:jc w:val="both"/>
        <w:rPr>
          <w:rFonts w:cs="Times New Roman"/>
        </w:rPr>
      </w:pPr>
    </w:p>
    <w:p w:rsidR="0079517A" w:rsidRPr="00616B25" w:rsidRDefault="0079517A" w:rsidP="0079517A">
      <w:pPr>
        <w:widowControl w:val="0"/>
        <w:snapToGrid w:val="0"/>
        <w:spacing w:after="0" w:line="240" w:lineRule="auto"/>
        <w:jc w:val="both"/>
        <w:rPr>
          <w:rFonts w:cs="Times New Roman"/>
        </w:rPr>
      </w:pPr>
      <w:r w:rsidRPr="00616B25">
        <w:rPr>
          <w:rFonts w:cs="Times New Roman"/>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gridCol w:w="1134"/>
      </w:tblGrid>
      <w:tr w:rsidR="0079517A" w:rsidTr="00ED6743">
        <w:tc>
          <w:tcPr>
            <w:tcW w:w="993" w:type="dxa"/>
          </w:tcPr>
          <w:p w:rsidR="0079517A" w:rsidRDefault="0079517A" w:rsidP="00ED6743">
            <w:pPr>
              <w:pStyle w:val="a4"/>
              <w:ind w:left="0"/>
              <w:jc w:val="both"/>
              <w:rPr>
                <w:rFonts w:ascii="Times New Roman" w:hAnsi="Times New Roman" w:cs="Times New Roman"/>
                <w:sz w:val="24"/>
                <w:szCs w:val="24"/>
              </w:rPr>
            </w:pPr>
          </w:p>
        </w:tc>
        <w:tc>
          <w:tcPr>
            <w:tcW w:w="1134" w:type="dxa"/>
          </w:tcPr>
          <w:p w:rsidR="0079517A" w:rsidRDefault="0079517A" w:rsidP="00ED6743">
            <w:pPr>
              <w:pStyle w:val="a4"/>
              <w:ind w:left="0"/>
              <w:jc w:val="both"/>
              <w:rPr>
                <w:rFonts w:ascii="Times New Roman" w:hAnsi="Times New Roman" w:cs="Times New Roman"/>
                <w:sz w:val="24"/>
                <w:szCs w:val="24"/>
              </w:rPr>
            </w:pPr>
          </w:p>
        </w:tc>
        <w:tc>
          <w:tcPr>
            <w:tcW w:w="1134" w:type="dxa"/>
          </w:tcPr>
          <w:p w:rsidR="0079517A" w:rsidRDefault="0079517A" w:rsidP="00ED6743">
            <w:pPr>
              <w:pStyle w:val="a4"/>
              <w:ind w:left="0"/>
              <w:jc w:val="both"/>
              <w:rPr>
                <w:rFonts w:ascii="Times New Roman" w:hAnsi="Times New Roman" w:cs="Times New Roman"/>
                <w:sz w:val="24"/>
                <w:szCs w:val="24"/>
              </w:rPr>
            </w:pPr>
          </w:p>
        </w:tc>
        <w:tc>
          <w:tcPr>
            <w:tcW w:w="1134" w:type="dxa"/>
          </w:tcPr>
          <w:p w:rsidR="0079517A" w:rsidRDefault="0079517A" w:rsidP="00ED6743">
            <w:pPr>
              <w:pStyle w:val="a4"/>
              <w:ind w:left="0"/>
              <w:jc w:val="both"/>
              <w:rPr>
                <w:rFonts w:ascii="Times New Roman" w:hAnsi="Times New Roman" w:cs="Times New Roman"/>
                <w:sz w:val="24"/>
                <w:szCs w:val="24"/>
              </w:rPr>
            </w:pPr>
          </w:p>
        </w:tc>
        <w:tc>
          <w:tcPr>
            <w:tcW w:w="1134" w:type="dxa"/>
          </w:tcPr>
          <w:p w:rsidR="0079517A" w:rsidRDefault="0079517A" w:rsidP="00ED6743">
            <w:pPr>
              <w:pStyle w:val="a4"/>
              <w:ind w:left="0"/>
              <w:jc w:val="both"/>
              <w:rPr>
                <w:rFonts w:ascii="Times New Roman" w:hAnsi="Times New Roman" w:cs="Times New Roman"/>
                <w:sz w:val="24"/>
                <w:szCs w:val="24"/>
              </w:rPr>
            </w:pPr>
          </w:p>
        </w:tc>
      </w:tr>
    </w:tbl>
    <w:p w:rsidR="00E37960" w:rsidRDefault="00E37960" w:rsidP="004462D9">
      <w:pPr>
        <w:spacing w:after="0" w:line="240" w:lineRule="auto"/>
        <w:rPr>
          <w:rFonts w:eastAsia="Times New Roman" w:cs="Times New Roman"/>
          <w:b/>
        </w:rPr>
      </w:pPr>
    </w:p>
    <w:p w:rsidR="00E37960" w:rsidRDefault="00E37960" w:rsidP="004462D9">
      <w:pPr>
        <w:spacing w:after="0" w:line="240" w:lineRule="auto"/>
        <w:rPr>
          <w:rFonts w:eastAsia="Times New Roman" w:cs="Times New Roman"/>
          <w:b/>
        </w:rPr>
      </w:pPr>
      <w:r>
        <w:rPr>
          <w:rFonts w:eastAsia="Times New Roman" w:cs="Times New Roman"/>
          <w:b/>
        </w:rPr>
        <w:t>Задание</w:t>
      </w:r>
      <w:r w:rsidR="004805C1">
        <w:rPr>
          <w:rFonts w:eastAsia="Times New Roman" w:cs="Times New Roman"/>
          <w:b/>
        </w:rPr>
        <w:t xml:space="preserve"> 292.</w:t>
      </w:r>
    </w:p>
    <w:p w:rsidR="00201526" w:rsidRPr="00881FB1" w:rsidRDefault="00201526" w:rsidP="00201526">
      <w:pPr>
        <w:spacing w:after="0" w:line="240" w:lineRule="auto"/>
        <w:rPr>
          <w:rFonts w:eastAsia="Times New Roman" w:cs="Times New Roman"/>
          <w:b/>
          <w:i/>
          <w:color w:val="000000" w:themeColor="text1"/>
          <w:spacing w:val="-1"/>
          <w:szCs w:val="24"/>
          <w:lang w:eastAsia="ru-RU"/>
        </w:rPr>
      </w:pPr>
      <w:r w:rsidRPr="00881FB1">
        <w:rPr>
          <w:rFonts w:eastAsia="Times New Roman" w:cs="Times New Roman"/>
          <w:b/>
          <w:i/>
          <w:color w:val="000000" w:themeColor="text1"/>
          <w:spacing w:val="-1"/>
          <w:szCs w:val="24"/>
          <w:lang w:eastAsia="ru-RU"/>
        </w:rPr>
        <w:t>П</w:t>
      </w:r>
      <w:r>
        <w:rPr>
          <w:rFonts w:eastAsia="Times New Roman" w:cs="Times New Roman"/>
          <w:b/>
          <w:i/>
          <w:color w:val="000000" w:themeColor="text1"/>
          <w:spacing w:val="-1"/>
          <w:szCs w:val="24"/>
          <w:lang w:eastAsia="ru-RU"/>
        </w:rPr>
        <w:t>рочитайте текст и запишите разве</w:t>
      </w:r>
      <w:r w:rsidRPr="00881FB1">
        <w:rPr>
          <w:rFonts w:eastAsia="Times New Roman" w:cs="Times New Roman"/>
          <w:b/>
          <w:i/>
          <w:color w:val="000000" w:themeColor="text1"/>
          <w:spacing w:val="-1"/>
          <w:szCs w:val="24"/>
          <w:lang w:eastAsia="ru-RU"/>
        </w:rPr>
        <w:t>рнутый обоснованный ответ.</w:t>
      </w:r>
    </w:p>
    <w:p w:rsidR="00201526" w:rsidRPr="00881FB1" w:rsidRDefault="00201526" w:rsidP="00201526">
      <w:pPr>
        <w:spacing w:after="0" w:line="240" w:lineRule="auto"/>
        <w:ind w:firstLine="708"/>
        <w:jc w:val="both"/>
        <w:rPr>
          <w:rFonts w:cs="Times New Roman"/>
          <w:szCs w:val="24"/>
        </w:rPr>
      </w:pPr>
      <w:r w:rsidRPr="00881FB1">
        <w:rPr>
          <w:rFonts w:cs="Times New Roman"/>
          <w:szCs w:val="24"/>
        </w:rPr>
        <w:t>Сотруднику гостиницы в своей профессиональной деятельности необходимо уметь вести диалоги с по</w:t>
      </w:r>
      <w:r>
        <w:rPr>
          <w:rFonts w:cs="Times New Roman"/>
          <w:szCs w:val="24"/>
        </w:rPr>
        <w:t>стояльцами на иностранном языке.</w:t>
      </w:r>
    </w:p>
    <w:p w:rsidR="00201526" w:rsidRDefault="00201526" w:rsidP="00201526">
      <w:pPr>
        <w:spacing w:after="0" w:line="240" w:lineRule="auto"/>
        <w:ind w:firstLine="708"/>
        <w:rPr>
          <w:rFonts w:cs="Times New Roman"/>
          <w:szCs w:val="24"/>
        </w:rPr>
      </w:pPr>
    </w:p>
    <w:p w:rsidR="00201526" w:rsidRDefault="00201526" w:rsidP="00201526">
      <w:pPr>
        <w:spacing w:after="0" w:line="240" w:lineRule="auto"/>
        <w:ind w:firstLine="708"/>
        <w:rPr>
          <w:rFonts w:eastAsia="Times New Roman"/>
          <w:szCs w:val="24"/>
          <w:lang w:val="de-DE" w:eastAsia="ru-RU"/>
        </w:rPr>
      </w:pPr>
      <w:r w:rsidRPr="00881FB1">
        <w:rPr>
          <w:rFonts w:cs="Times New Roman"/>
          <w:szCs w:val="24"/>
        </w:rPr>
        <w:t xml:space="preserve">Дайте развернутый ответ на вопрос: </w:t>
      </w:r>
      <w:r>
        <w:rPr>
          <w:rFonts w:eastAsia="Times New Roman"/>
          <w:iCs/>
          <w:szCs w:val="24"/>
          <w:lang w:val="de-DE" w:eastAsia="ru-RU"/>
        </w:rPr>
        <w:t>Der Gast möchte Sport treiben. An welchen Dienst soll sich Hotelgast im Hotel wenden?</w:t>
      </w:r>
    </w:p>
    <w:p w:rsidR="00201526" w:rsidRDefault="00201526" w:rsidP="00201526">
      <w:pPr>
        <w:spacing w:after="0" w:line="240" w:lineRule="auto"/>
        <w:rPr>
          <w:rFonts w:eastAsia="Arial"/>
          <w:color w:val="FF0000"/>
          <w:szCs w:val="24"/>
          <w:lang w:val="de-DE"/>
        </w:rPr>
      </w:pPr>
    </w:p>
    <w:p w:rsidR="00201526" w:rsidRPr="00201526" w:rsidRDefault="00201526" w:rsidP="00201526">
      <w:pPr>
        <w:spacing w:after="0" w:line="240" w:lineRule="auto"/>
        <w:rPr>
          <w:rFonts w:eastAsia="Arial" w:cs="Times New Roman"/>
          <w:b/>
          <w:bCs/>
          <w:szCs w:val="24"/>
          <w:lang w:val="en-US"/>
        </w:rPr>
      </w:pPr>
      <w:r w:rsidRPr="00201526">
        <w:rPr>
          <w:rFonts w:eastAsia="Arial" w:cs="Times New Roman"/>
          <w:b/>
          <w:bCs/>
          <w:szCs w:val="24"/>
        </w:rPr>
        <w:t>Ответ</w:t>
      </w:r>
      <w:r w:rsidRPr="00201526">
        <w:rPr>
          <w:rFonts w:eastAsia="Arial" w:cs="Times New Roman"/>
          <w:b/>
          <w:bCs/>
          <w:szCs w:val="24"/>
          <w:lang w:val="en-US"/>
        </w:rPr>
        <w:t xml:space="preserve">: </w:t>
      </w:r>
    </w:p>
    <w:p w:rsidR="00E37960" w:rsidRPr="00201526" w:rsidRDefault="00E37960" w:rsidP="004462D9">
      <w:pPr>
        <w:spacing w:after="0" w:line="240" w:lineRule="auto"/>
        <w:rPr>
          <w:rFonts w:eastAsia="Times New Roman" w:cs="Times New Roman"/>
          <w:b/>
          <w:lang w:val="en-US"/>
        </w:rPr>
      </w:pPr>
    </w:p>
    <w:p w:rsidR="00E37960" w:rsidRDefault="00E37960" w:rsidP="004462D9">
      <w:pPr>
        <w:spacing w:after="0" w:line="240" w:lineRule="auto"/>
        <w:rPr>
          <w:rFonts w:eastAsia="Times New Roman" w:cs="Times New Roman"/>
          <w:b/>
        </w:rPr>
      </w:pPr>
      <w:r>
        <w:rPr>
          <w:rFonts w:eastAsia="Times New Roman" w:cs="Times New Roman"/>
          <w:b/>
        </w:rPr>
        <w:t>Задание</w:t>
      </w:r>
      <w:r w:rsidR="004805C1">
        <w:rPr>
          <w:rFonts w:eastAsia="Times New Roman" w:cs="Times New Roman"/>
          <w:b/>
        </w:rPr>
        <w:t xml:space="preserve"> 293</w:t>
      </w:r>
      <w:r>
        <w:rPr>
          <w:rFonts w:eastAsia="Times New Roman" w:cs="Times New Roman"/>
          <w:b/>
        </w:rPr>
        <w:t>.</w:t>
      </w:r>
    </w:p>
    <w:p w:rsidR="003426F1" w:rsidRPr="00881FB1" w:rsidRDefault="003426F1" w:rsidP="003426F1">
      <w:pPr>
        <w:pStyle w:val="a4"/>
        <w:spacing w:after="0" w:line="240" w:lineRule="auto"/>
        <w:ind w:left="0"/>
        <w:rPr>
          <w:rFonts w:ascii="Times New Roman" w:hAnsi="Times New Roman" w:cs="Times New Roman"/>
          <w:b/>
          <w:i/>
          <w:iCs/>
          <w:sz w:val="24"/>
          <w:szCs w:val="24"/>
        </w:rPr>
      </w:pPr>
      <w:r w:rsidRPr="00881FB1">
        <w:rPr>
          <w:rFonts w:ascii="Times New Roman" w:hAnsi="Times New Roman"/>
          <w:b/>
          <w:i/>
          <w:iCs/>
          <w:sz w:val="24"/>
          <w:szCs w:val="24"/>
        </w:rPr>
        <w:t>Прочитайте текст и запишите развернутый обоснованный ответ</w:t>
      </w:r>
      <w:r>
        <w:rPr>
          <w:rFonts w:ascii="Times New Roman" w:hAnsi="Times New Roman"/>
          <w:b/>
          <w:i/>
          <w:iCs/>
          <w:sz w:val="24"/>
          <w:szCs w:val="24"/>
        </w:rPr>
        <w:t>.</w:t>
      </w:r>
    </w:p>
    <w:p w:rsidR="003426F1" w:rsidRPr="00881FB1" w:rsidRDefault="003426F1" w:rsidP="003426F1">
      <w:pPr>
        <w:shd w:val="clear" w:color="auto" w:fill="FFFFFF"/>
        <w:spacing w:after="0" w:line="240" w:lineRule="auto"/>
        <w:ind w:firstLine="708"/>
        <w:jc w:val="both"/>
        <w:rPr>
          <w:rFonts w:eastAsia="Helvetica" w:cs="Times New Roman"/>
          <w:szCs w:val="24"/>
          <w:shd w:val="clear" w:color="auto" w:fill="FFFFFF"/>
          <w:lang w:bidi="ar"/>
        </w:rPr>
      </w:pPr>
      <w:r w:rsidRPr="00881FB1">
        <w:rPr>
          <w:rFonts w:eastAsia="Helvetica" w:cs="Times New Roman"/>
          <w:szCs w:val="24"/>
          <w:shd w:val="clear" w:color="auto" w:fill="FFFFFF"/>
          <w:lang w:bidi="ar"/>
        </w:rPr>
        <w:t>Сотруднику гостиницы в своей профессиональной деятельности необходимо знать лексический минимум, связанный с темой физической культуры и спорта, здоровья</w:t>
      </w:r>
      <w:r>
        <w:rPr>
          <w:rFonts w:eastAsia="Helvetica" w:cs="Times New Roman"/>
          <w:szCs w:val="24"/>
          <w:shd w:val="clear" w:color="auto" w:fill="FFFFFF"/>
          <w:lang w:bidi="ar"/>
        </w:rPr>
        <w:t>.</w:t>
      </w:r>
    </w:p>
    <w:p w:rsidR="003426F1" w:rsidRPr="00881FB1" w:rsidRDefault="003426F1" w:rsidP="003426F1">
      <w:pPr>
        <w:pStyle w:val="a4"/>
        <w:spacing w:after="0" w:line="240" w:lineRule="auto"/>
        <w:ind w:left="0"/>
        <w:rPr>
          <w:rFonts w:ascii="Times New Roman" w:hAnsi="Times New Roman" w:cs="Times New Roman"/>
          <w:iCs/>
          <w:sz w:val="24"/>
          <w:szCs w:val="24"/>
        </w:rPr>
      </w:pPr>
    </w:p>
    <w:p w:rsidR="003426F1" w:rsidRPr="003426F1" w:rsidRDefault="003426F1" w:rsidP="003426F1">
      <w:pPr>
        <w:spacing w:after="0" w:line="240" w:lineRule="auto"/>
        <w:ind w:firstLine="708"/>
        <w:rPr>
          <w:rFonts w:eastAsia="Helvetica" w:cs="Times New Roman"/>
          <w:szCs w:val="24"/>
          <w:shd w:val="clear" w:color="auto" w:fill="FFFFFF"/>
          <w:lang w:val="en-US"/>
        </w:rPr>
      </w:pPr>
      <w:r>
        <w:rPr>
          <w:rFonts w:eastAsia="Helvetica" w:cs="Times New Roman"/>
          <w:szCs w:val="24"/>
          <w:shd w:val="clear" w:color="auto" w:fill="FFFFFF"/>
          <w:lang w:val="de-DE"/>
        </w:rPr>
        <w:t>Viele Jugendliche treiben Sport. Sie joggen, schwimmen, laufen, fahren Rad, spielen Tennis, Fußball oder Volleyball. Einige Menschen treiben Sport, um gesund zu sein, andere Menschen machen Sport professionell.  Sport macht unseren Körper stärker und formt auch unseren Geist und Charakter.</w:t>
      </w:r>
    </w:p>
    <w:p w:rsidR="003426F1" w:rsidRPr="003426F1" w:rsidRDefault="003426F1" w:rsidP="003426F1">
      <w:pPr>
        <w:spacing w:after="0" w:line="240" w:lineRule="auto"/>
        <w:rPr>
          <w:rFonts w:eastAsia="Helvetica" w:cs="Times New Roman"/>
          <w:szCs w:val="24"/>
          <w:shd w:val="clear" w:color="auto" w:fill="FFFFFF"/>
          <w:lang w:val="en-US"/>
        </w:rPr>
      </w:pPr>
    </w:p>
    <w:p w:rsidR="003426F1" w:rsidRDefault="003426F1" w:rsidP="003426F1">
      <w:pPr>
        <w:spacing w:after="0" w:line="240" w:lineRule="auto"/>
        <w:ind w:firstLine="708"/>
        <w:rPr>
          <w:rFonts w:eastAsia="Arial"/>
          <w:i/>
          <w:szCs w:val="24"/>
          <w:lang w:val="de-DE"/>
        </w:rPr>
      </w:pPr>
      <w:r>
        <w:rPr>
          <w:rFonts w:eastAsia="Helvetica" w:cs="Times New Roman"/>
          <w:szCs w:val="24"/>
          <w:shd w:val="clear" w:color="auto" w:fill="FFFFFF"/>
        </w:rPr>
        <w:t>Дайте</w:t>
      </w:r>
      <w:r>
        <w:rPr>
          <w:rFonts w:eastAsia="Helvetica" w:cs="Times New Roman"/>
          <w:szCs w:val="24"/>
          <w:shd w:val="clear" w:color="auto" w:fill="FFFFFF"/>
          <w:lang w:val="de-DE"/>
        </w:rPr>
        <w:t xml:space="preserve"> </w:t>
      </w:r>
      <w:r>
        <w:rPr>
          <w:rFonts w:eastAsia="Helvetica" w:cs="Times New Roman"/>
          <w:szCs w:val="24"/>
          <w:shd w:val="clear" w:color="auto" w:fill="FFFFFF"/>
        </w:rPr>
        <w:t>развернутый</w:t>
      </w:r>
      <w:r>
        <w:rPr>
          <w:rFonts w:eastAsia="Helvetica" w:cs="Times New Roman"/>
          <w:szCs w:val="24"/>
          <w:shd w:val="clear" w:color="auto" w:fill="FFFFFF"/>
          <w:lang w:val="de-DE"/>
        </w:rPr>
        <w:t xml:space="preserve"> </w:t>
      </w:r>
      <w:r>
        <w:rPr>
          <w:rFonts w:eastAsia="Helvetica" w:cs="Times New Roman"/>
          <w:szCs w:val="24"/>
          <w:shd w:val="clear" w:color="auto" w:fill="FFFFFF"/>
        </w:rPr>
        <w:t>ответ</w:t>
      </w:r>
      <w:r>
        <w:rPr>
          <w:rFonts w:eastAsia="Helvetica" w:cs="Times New Roman"/>
          <w:szCs w:val="24"/>
          <w:shd w:val="clear" w:color="auto" w:fill="FFFFFF"/>
          <w:lang w:val="de-DE"/>
        </w:rPr>
        <w:t xml:space="preserve"> </w:t>
      </w:r>
      <w:r>
        <w:rPr>
          <w:rFonts w:eastAsia="Helvetica" w:cs="Times New Roman"/>
          <w:szCs w:val="24"/>
          <w:shd w:val="clear" w:color="auto" w:fill="FFFFFF"/>
        </w:rPr>
        <w:t>на</w:t>
      </w:r>
      <w:r>
        <w:rPr>
          <w:rFonts w:eastAsia="Helvetica" w:cs="Times New Roman"/>
          <w:szCs w:val="24"/>
          <w:shd w:val="clear" w:color="auto" w:fill="FFFFFF"/>
          <w:lang w:val="de-DE"/>
        </w:rPr>
        <w:t xml:space="preserve"> </w:t>
      </w:r>
      <w:r>
        <w:rPr>
          <w:rFonts w:eastAsia="Helvetica" w:cs="Times New Roman"/>
          <w:szCs w:val="24"/>
          <w:shd w:val="clear" w:color="auto" w:fill="FFFFFF"/>
        </w:rPr>
        <w:t>вопрос</w:t>
      </w:r>
      <w:r>
        <w:rPr>
          <w:rFonts w:eastAsia="Helvetica" w:cs="Times New Roman"/>
          <w:szCs w:val="24"/>
          <w:shd w:val="clear" w:color="auto" w:fill="FFFFFF"/>
          <w:lang w:val="de-DE"/>
        </w:rPr>
        <w:t xml:space="preserve">: </w:t>
      </w:r>
      <w:r>
        <w:rPr>
          <w:rFonts w:eastAsia="Helvetica" w:cs="Times New Roman"/>
          <w:i/>
          <w:szCs w:val="24"/>
          <w:shd w:val="clear" w:color="auto" w:fill="FFFFFF"/>
          <w:lang w:val="de-DE"/>
        </w:rPr>
        <w:t>Wozu müssen die Menschen Sport treiben?</w:t>
      </w:r>
    </w:p>
    <w:p w:rsidR="003426F1" w:rsidRPr="00094075" w:rsidRDefault="003426F1" w:rsidP="003426F1">
      <w:pPr>
        <w:spacing w:after="0" w:line="240" w:lineRule="auto"/>
        <w:rPr>
          <w:rFonts w:eastAsia="Arial" w:cs="Times New Roman"/>
          <w:bCs/>
          <w:szCs w:val="24"/>
          <w:lang w:val="en-US"/>
        </w:rPr>
      </w:pPr>
    </w:p>
    <w:p w:rsidR="003426F1" w:rsidRPr="003426F1" w:rsidRDefault="003426F1" w:rsidP="003426F1">
      <w:pPr>
        <w:rPr>
          <w:rFonts w:eastAsia="Arial" w:cs="Times New Roman"/>
          <w:b/>
          <w:bCs/>
          <w:szCs w:val="24"/>
        </w:rPr>
      </w:pPr>
      <w:r w:rsidRPr="003426F1">
        <w:rPr>
          <w:rFonts w:eastAsia="Arial" w:cs="Times New Roman"/>
          <w:b/>
          <w:bCs/>
          <w:szCs w:val="24"/>
        </w:rPr>
        <w:t xml:space="preserve">Ответ: </w:t>
      </w:r>
    </w:p>
    <w:p w:rsidR="00E37960" w:rsidRDefault="00E37960" w:rsidP="004462D9">
      <w:pPr>
        <w:spacing w:after="0" w:line="240" w:lineRule="auto"/>
        <w:rPr>
          <w:rFonts w:eastAsia="Times New Roman" w:cs="Times New Roman"/>
          <w:b/>
        </w:rPr>
      </w:pPr>
      <w:r>
        <w:rPr>
          <w:rFonts w:eastAsia="Times New Roman" w:cs="Times New Roman"/>
          <w:b/>
        </w:rPr>
        <w:t>Задание</w:t>
      </w:r>
      <w:r w:rsidR="004805C1">
        <w:rPr>
          <w:rFonts w:eastAsia="Times New Roman" w:cs="Times New Roman"/>
          <w:b/>
        </w:rPr>
        <w:t xml:space="preserve"> 294</w:t>
      </w:r>
      <w:r>
        <w:rPr>
          <w:rFonts w:eastAsia="Times New Roman" w:cs="Times New Roman"/>
          <w:b/>
        </w:rPr>
        <w:t>.</w:t>
      </w:r>
    </w:p>
    <w:p w:rsidR="003426F1" w:rsidRDefault="003426F1" w:rsidP="003426F1">
      <w:pPr>
        <w:pStyle w:val="a8"/>
        <w:spacing w:beforeAutospacing="0" w:afterAutospacing="0"/>
        <w:rPr>
          <w:lang w:val="ru-RU"/>
        </w:rPr>
      </w:pPr>
      <w:r w:rsidRPr="00881FB1">
        <w:rPr>
          <w:rFonts w:eastAsia="Times New Roman"/>
          <w:b/>
          <w:i/>
          <w:color w:val="000000" w:themeColor="text1"/>
          <w:spacing w:val="-1"/>
          <w:lang w:val="ru-RU" w:eastAsia="ru-RU"/>
        </w:rPr>
        <w:t>Прочитайте</w:t>
      </w:r>
      <w:r w:rsidRPr="00881FB1">
        <w:rPr>
          <w:rFonts w:eastAsia="Times New Roman"/>
          <w:b/>
          <w:i/>
          <w:color w:val="000000" w:themeColor="text1"/>
          <w:spacing w:val="7"/>
          <w:lang w:val="ru-RU" w:eastAsia="ru-RU"/>
        </w:rPr>
        <w:t xml:space="preserve"> </w:t>
      </w:r>
      <w:r w:rsidRPr="00881FB1">
        <w:rPr>
          <w:rFonts w:eastAsia="Times New Roman"/>
          <w:b/>
          <w:i/>
          <w:color w:val="000000" w:themeColor="text1"/>
          <w:spacing w:val="-2"/>
          <w:lang w:val="ru-RU" w:eastAsia="ru-RU"/>
        </w:rPr>
        <w:t>текст</w:t>
      </w:r>
      <w:r w:rsidRPr="00881FB1">
        <w:rPr>
          <w:rFonts w:eastAsia="Times New Roman"/>
          <w:b/>
          <w:i/>
          <w:color w:val="000000" w:themeColor="text1"/>
          <w:spacing w:val="3"/>
          <w:lang w:val="ru-RU" w:eastAsia="ru-RU"/>
        </w:rPr>
        <w:t xml:space="preserve"> </w:t>
      </w:r>
      <w:r w:rsidRPr="00881FB1">
        <w:rPr>
          <w:rFonts w:eastAsia="Times New Roman"/>
          <w:b/>
          <w:i/>
          <w:color w:val="000000" w:themeColor="text1"/>
          <w:lang w:val="ru-RU" w:eastAsia="ru-RU"/>
        </w:rPr>
        <w:t>и</w:t>
      </w:r>
      <w:r w:rsidRPr="00881FB1">
        <w:rPr>
          <w:rFonts w:eastAsia="Times New Roman"/>
          <w:b/>
          <w:i/>
          <w:color w:val="000000" w:themeColor="text1"/>
          <w:spacing w:val="3"/>
          <w:lang w:val="ru-RU" w:eastAsia="ru-RU"/>
        </w:rPr>
        <w:t xml:space="preserve"> </w:t>
      </w:r>
      <w:r w:rsidRPr="00881FB1">
        <w:rPr>
          <w:rFonts w:eastAsia="Times New Roman"/>
          <w:b/>
          <w:i/>
          <w:color w:val="000000" w:themeColor="text1"/>
          <w:spacing w:val="-2"/>
          <w:lang w:val="ru-RU" w:eastAsia="ru-RU"/>
        </w:rPr>
        <w:t>установите</w:t>
      </w:r>
      <w:r w:rsidRPr="00881FB1">
        <w:rPr>
          <w:rFonts w:eastAsia="Times New Roman"/>
          <w:b/>
          <w:i/>
          <w:color w:val="000000" w:themeColor="text1"/>
          <w:spacing w:val="8"/>
          <w:lang w:val="ru-RU" w:eastAsia="ru-RU"/>
        </w:rPr>
        <w:t xml:space="preserve"> </w:t>
      </w:r>
      <w:r w:rsidRPr="00881FB1">
        <w:rPr>
          <w:rFonts w:eastAsia="Times New Roman"/>
          <w:b/>
          <w:i/>
          <w:color w:val="000000" w:themeColor="text1"/>
          <w:spacing w:val="-2"/>
          <w:lang w:val="ru-RU" w:eastAsia="ru-RU"/>
        </w:rPr>
        <w:t>последовательность</w:t>
      </w:r>
    </w:p>
    <w:p w:rsidR="003426F1" w:rsidRDefault="003426F1" w:rsidP="003426F1">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 xml:space="preserve">Сотрудник гостиницы должен владеть иноязычной лексикой по теме </w:t>
      </w:r>
      <w:r>
        <w:rPr>
          <w:rFonts w:ascii="Times New Roman" w:hAnsi="Times New Roman" w:cs="Times New Roman"/>
          <w:bCs/>
          <w:iCs/>
          <w:sz w:val="24"/>
          <w:szCs w:val="24"/>
        </w:rPr>
        <w:t>спорта и физической культуры.</w:t>
      </w:r>
    </w:p>
    <w:p w:rsidR="003426F1" w:rsidRDefault="003426F1" w:rsidP="003426F1">
      <w:pPr>
        <w:pStyle w:val="a4"/>
        <w:spacing w:after="0" w:line="240" w:lineRule="auto"/>
        <w:ind w:left="0"/>
        <w:rPr>
          <w:rFonts w:ascii="Times New Roman" w:hAnsi="Times New Roman" w:cs="Times New Roman"/>
          <w:sz w:val="24"/>
          <w:szCs w:val="24"/>
        </w:rPr>
      </w:pPr>
    </w:p>
    <w:p w:rsidR="003426F1" w:rsidRDefault="003426F1" w:rsidP="003426F1">
      <w:pPr>
        <w:pStyle w:val="a8"/>
        <w:spacing w:beforeAutospacing="0" w:afterAutospacing="0"/>
        <w:rPr>
          <w:lang w:val="de-DE"/>
        </w:rPr>
      </w:pPr>
      <w:r>
        <w:rPr>
          <w:lang w:val="ru-RU"/>
        </w:rPr>
        <w:t>Прочитайте</w:t>
      </w:r>
      <w:r>
        <w:rPr>
          <w:lang w:val="de-DE"/>
        </w:rPr>
        <w:t xml:space="preserve"> </w:t>
      </w:r>
      <w:r>
        <w:rPr>
          <w:lang w:val="ru-RU"/>
        </w:rPr>
        <w:t>заголовки</w:t>
      </w:r>
      <w:r>
        <w:rPr>
          <w:lang w:val="de-DE"/>
        </w:rPr>
        <w:t xml:space="preserve"> </w:t>
      </w:r>
      <w:r>
        <w:rPr>
          <w:lang w:val="ru-RU"/>
        </w:rPr>
        <w:t>текстов</w:t>
      </w:r>
      <w:r>
        <w:rPr>
          <w:lang w:val="de-DE"/>
        </w:rPr>
        <w:t>.</w:t>
      </w:r>
    </w:p>
    <w:p w:rsidR="003426F1" w:rsidRDefault="003426F1" w:rsidP="003426F1">
      <w:pPr>
        <w:pStyle w:val="a8"/>
        <w:spacing w:beforeAutospacing="0" w:afterAutospacing="0"/>
        <w:rPr>
          <w:lang w:val="de-DE"/>
        </w:rPr>
      </w:pPr>
      <w:r>
        <w:rPr>
          <w:lang w:val="de-DE"/>
        </w:rPr>
        <w:t>Schule in Not geholfen</w:t>
      </w:r>
    </w:p>
    <w:p w:rsidR="003426F1" w:rsidRDefault="003426F1" w:rsidP="003426F1">
      <w:pPr>
        <w:pStyle w:val="a8"/>
        <w:spacing w:beforeAutospacing="0" w:afterAutospacing="0"/>
        <w:rPr>
          <w:lang w:val="de-DE"/>
        </w:rPr>
      </w:pPr>
      <w:r>
        <w:rPr>
          <w:lang w:val="de-DE"/>
        </w:rPr>
        <w:t>Tendenz steigend</w:t>
      </w:r>
    </w:p>
    <w:p w:rsidR="003426F1" w:rsidRPr="00881FB1" w:rsidRDefault="003426F1" w:rsidP="003426F1">
      <w:pPr>
        <w:pStyle w:val="a8"/>
        <w:spacing w:beforeAutospacing="0" w:afterAutospacing="0"/>
        <w:rPr>
          <w:lang w:val="de-DE"/>
        </w:rPr>
      </w:pPr>
      <w:r>
        <w:rPr>
          <w:lang w:val="de-DE"/>
        </w:rPr>
        <w:t>Jung, aber karrierebewusst</w:t>
      </w:r>
    </w:p>
    <w:p w:rsidR="003426F1" w:rsidRPr="00881FB1" w:rsidRDefault="003426F1" w:rsidP="003426F1">
      <w:pPr>
        <w:pStyle w:val="a8"/>
        <w:spacing w:beforeAutospacing="0" w:afterAutospacing="0"/>
        <w:rPr>
          <w:lang w:val="de-DE"/>
        </w:rPr>
      </w:pPr>
    </w:p>
    <w:p w:rsidR="003426F1" w:rsidRDefault="003426F1" w:rsidP="003426F1">
      <w:pPr>
        <w:pStyle w:val="a8"/>
        <w:spacing w:beforeAutospacing="0" w:afterAutospacing="0"/>
        <w:rPr>
          <w:lang w:val="de-DE"/>
        </w:rPr>
      </w:pPr>
      <w:r>
        <w:rPr>
          <w:lang w:val="ru-RU"/>
        </w:rPr>
        <w:t>Прочитайте</w:t>
      </w:r>
      <w:r>
        <w:rPr>
          <w:lang w:val="de-DE"/>
        </w:rPr>
        <w:t xml:space="preserve"> </w:t>
      </w:r>
      <w:r>
        <w:rPr>
          <w:lang w:val="ru-RU"/>
        </w:rPr>
        <w:t>тексты</w:t>
      </w:r>
      <w:r>
        <w:rPr>
          <w:lang w:val="de-DE"/>
        </w:rPr>
        <w:t>.</w:t>
      </w:r>
    </w:p>
    <w:p w:rsidR="003426F1" w:rsidRPr="003426F1" w:rsidRDefault="003426F1" w:rsidP="003426F1">
      <w:pPr>
        <w:pStyle w:val="a8"/>
        <w:spacing w:beforeAutospacing="0" w:afterAutospacing="0"/>
        <w:jc w:val="both"/>
        <w:rPr>
          <w:lang w:val="de-DE"/>
        </w:rPr>
      </w:pPr>
      <w:r>
        <w:rPr>
          <w:lang w:val="de-DE"/>
        </w:rPr>
        <w:t> </w:t>
      </w:r>
      <w:r>
        <w:rPr>
          <w:b/>
          <w:bCs/>
          <w:lang w:val="de-DE"/>
        </w:rPr>
        <w:t xml:space="preserve">1) </w:t>
      </w:r>
      <w:r>
        <w:rPr>
          <w:lang w:val="de-DE"/>
        </w:rPr>
        <w:t>Als die Turnhalle eines Kölner Gymnasiums geschlossen wurde, um renoviert zu werden, da wurden die Schüler und deren Eltern traurig. Denn das war der einzige Ort, wo der Sportunterricht bisher stattgefunden hat. Seit diesem Dienstag müssen die Schüler aber auf den Sportunterricht nicht mehr verzichten. Dank ihrem Sportlehrer. Er kam auf die Idee, für die Zeit der Renovierung einen Kooperationsvertrag mit dem naheliegenden Sportverein abzuschließen.</w:t>
      </w:r>
    </w:p>
    <w:p w:rsidR="003426F1" w:rsidRPr="003426F1" w:rsidRDefault="003426F1" w:rsidP="003426F1">
      <w:pPr>
        <w:pStyle w:val="a8"/>
        <w:spacing w:beforeAutospacing="0" w:afterAutospacing="0"/>
        <w:jc w:val="both"/>
      </w:pPr>
      <w:r>
        <w:rPr>
          <w:lang w:val="de-DE"/>
        </w:rPr>
        <w:t> </w:t>
      </w:r>
      <w:r>
        <w:rPr>
          <w:b/>
          <w:bCs/>
          <w:lang w:val="de-DE"/>
        </w:rPr>
        <w:t>2)</w:t>
      </w:r>
      <w:r>
        <w:rPr>
          <w:lang w:val="de-DE"/>
        </w:rPr>
        <w:t xml:space="preserve"> Wer gestern den Marathonlauf in Göttingen verfolgt hatte, dem ist sicher das Läufer-Trio im gelben Trikot aufgefallen. Die drei haben vor kurzem ins Sportverein „Merkur“ gewechselt. Aus ganz einfachem Grund: Beim „Merkur“ ist die Konkurrenz stärker, so die 12-jährige Angela. Und wenn man zum besten Marathonläufer werden will, dann kommt es nicht nur auf die Bedingungen an.</w:t>
      </w:r>
    </w:p>
    <w:p w:rsidR="003426F1" w:rsidRDefault="003426F1" w:rsidP="003426F1">
      <w:pPr>
        <w:pStyle w:val="a8"/>
        <w:spacing w:beforeAutospacing="0" w:afterAutospacing="0"/>
        <w:jc w:val="both"/>
        <w:rPr>
          <w:lang w:val="de-DE"/>
        </w:rPr>
      </w:pPr>
      <w:r>
        <w:rPr>
          <w:lang w:val="de-DE"/>
        </w:rPr>
        <w:t> </w:t>
      </w:r>
      <w:r>
        <w:rPr>
          <w:b/>
          <w:bCs/>
          <w:lang w:val="de-DE"/>
        </w:rPr>
        <w:t>3)</w:t>
      </w:r>
      <w:r>
        <w:rPr>
          <w:lang w:val="de-DE"/>
        </w:rPr>
        <w:t xml:space="preserve"> Eine Studie der Münchener Soziologen hat Furore gemacht. Im Vergleich zu 2007 treiben 2010 mehr Jugenliche Sport. Während 2007 nur jeder Zweite seine Freizeit am Computer verbrachte, ist es 2010 nur jeder Dritte. Dabei hat sich die Zahl der Jugendlichen, die sich für ein regelmäßiges Training entscheiden, fast verdoppelt.</w:t>
      </w:r>
    </w:p>
    <w:p w:rsidR="00070689" w:rsidRPr="000D1685" w:rsidRDefault="00070689" w:rsidP="003426F1">
      <w:pPr>
        <w:pStyle w:val="a4"/>
        <w:spacing w:after="0" w:line="240" w:lineRule="auto"/>
        <w:ind w:left="0"/>
        <w:jc w:val="both"/>
        <w:rPr>
          <w:rFonts w:ascii="Times New Roman" w:eastAsia="Times New Roman" w:hAnsi="Times New Roman" w:cs="Times New Roman"/>
          <w:bCs/>
          <w:sz w:val="24"/>
          <w:szCs w:val="24"/>
          <w:lang w:val="en-US" w:eastAsia="ru-RU"/>
        </w:rPr>
      </w:pPr>
    </w:p>
    <w:p w:rsidR="003426F1" w:rsidRDefault="003426F1" w:rsidP="00070689">
      <w:pPr>
        <w:pStyle w:val="a4"/>
        <w:spacing w:after="0" w:line="240" w:lineRule="auto"/>
        <w:ind w:left="0" w:firstLine="708"/>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К каждому заголовку подберите соответствующий ему текст.</w:t>
      </w:r>
    </w:p>
    <w:p w:rsidR="003426F1" w:rsidRDefault="003426F1" w:rsidP="003426F1">
      <w:pPr>
        <w:pStyle w:val="a4"/>
        <w:spacing w:after="0" w:line="240" w:lineRule="auto"/>
        <w:ind w:left="0"/>
        <w:jc w:val="both"/>
        <w:rPr>
          <w:rFonts w:ascii="Times New Roman" w:eastAsia="Times New Roman" w:hAnsi="Times New Roman" w:cs="Times New Roman"/>
          <w:bCs/>
          <w:sz w:val="24"/>
          <w:szCs w:val="24"/>
          <w:lang w:eastAsia="ru-RU"/>
        </w:rPr>
      </w:pPr>
    </w:p>
    <w:p w:rsidR="003426F1" w:rsidRDefault="003426F1" w:rsidP="003426F1">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tblGrid>
      <w:tr w:rsidR="003426F1" w:rsidRPr="003E5C99" w:rsidTr="009E6F7A">
        <w:trPr>
          <w:trHeight w:val="212"/>
        </w:trPr>
        <w:tc>
          <w:tcPr>
            <w:tcW w:w="993" w:type="dxa"/>
          </w:tcPr>
          <w:p w:rsidR="003426F1" w:rsidRDefault="003426F1" w:rsidP="003426F1">
            <w:pPr>
              <w:pStyle w:val="a4"/>
              <w:ind w:left="0"/>
              <w:jc w:val="both"/>
              <w:rPr>
                <w:rFonts w:ascii="Times New Roman" w:hAnsi="Times New Roman" w:cs="Times New Roman"/>
                <w:sz w:val="24"/>
                <w:szCs w:val="24"/>
              </w:rPr>
            </w:pPr>
          </w:p>
        </w:tc>
        <w:tc>
          <w:tcPr>
            <w:tcW w:w="1134" w:type="dxa"/>
          </w:tcPr>
          <w:p w:rsidR="003426F1" w:rsidRDefault="003426F1" w:rsidP="003426F1">
            <w:pPr>
              <w:pStyle w:val="a4"/>
              <w:ind w:left="0"/>
              <w:jc w:val="both"/>
              <w:rPr>
                <w:rFonts w:ascii="Times New Roman" w:hAnsi="Times New Roman" w:cs="Times New Roman"/>
                <w:sz w:val="24"/>
                <w:szCs w:val="24"/>
              </w:rPr>
            </w:pPr>
          </w:p>
        </w:tc>
        <w:tc>
          <w:tcPr>
            <w:tcW w:w="1134" w:type="dxa"/>
          </w:tcPr>
          <w:p w:rsidR="003426F1" w:rsidRDefault="003426F1" w:rsidP="003426F1">
            <w:pPr>
              <w:pStyle w:val="a4"/>
              <w:ind w:left="0"/>
              <w:jc w:val="both"/>
              <w:rPr>
                <w:rFonts w:ascii="Times New Roman" w:hAnsi="Times New Roman" w:cs="Times New Roman"/>
                <w:sz w:val="24"/>
                <w:szCs w:val="24"/>
              </w:rPr>
            </w:pPr>
          </w:p>
        </w:tc>
      </w:tr>
    </w:tbl>
    <w:p w:rsidR="00E37960" w:rsidRDefault="00E37960" w:rsidP="004462D9">
      <w:pPr>
        <w:spacing w:after="0" w:line="240" w:lineRule="auto"/>
        <w:rPr>
          <w:rFonts w:eastAsia="Times New Roman" w:cs="Times New Roman"/>
          <w:b/>
        </w:rPr>
      </w:pPr>
    </w:p>
    <w:p w:rsidR="00E37960" w:rsidRDefault="00E37960" w:rsidP="004462D9">
      <w:pPr>
        <w:spacing w:after="0" w:line="240" w:lineRule="auto"/>
        <w:rPr>
          <w:rFonts w:eastAsia="Times New Roman" w:cs="Times New Roman"/>
          <w:b/>
        </w:rPr>
      </w:pPr>
      <w:r>
        <w:rPr>
          <w:rFonts w:eastAsia="Times New Roman" w:cs="Times New Roman"/>
          <w:b/>
        </w:rPr>
        <w:t>Задание</w:t>
      </w:r>
      <w:r w:rsidR="004805C1">
        <w:rPr>
          <w:rFonts w:eastAsia="Times New Roman" w:cs="Times New Roman"/>
          <w:b/>
        </w:rPr>
        <w:t xml:space="preserve"> 295</w:t>
      </w:r>
      <w:r>
        <w:rPr>
          <w:rFonts w:eastAsia="Times New Roman" w:cs="Times New Roman"/>
          <w:b/>
        </w:rPr>
        <w:t>.</w:t>
      </w:r>
    </w:p>
    <w:p w:rsidR="00425CA6" w:rsidRDefault="00425CA6" w:rsidP="00425CA6">
      <w:pPr>
        <w:pStyle w:val="a4"/>
        <w:spacing w:after="0" w:line="240" w:lineRule="auto"/>
        <w:ind w:left="0"/>
        <w:jc w:val="both"/>
        <w:rPr>
          <w:rFonts w:ascii="Times New Roman" w:hAnsi="Times New Roman" w:cs="Times New Roman"/>
          <w:sz w:val="24"/>
          <w:szCs w:val="24"/>
        </w:rPr>
      </w:pPr>
      <w:r>
        <w:rPr>
          <w:rFonts w:ascii="Times New Roman" w:hAnsi="Times New Roman" w:cs="Times New Roman"/>
          <w:b/>
          <w:i/>
          <w:iCs/>
          <w:sz w:val="24"/>
          <w:szCs w:val="24"/>
        </w:rPr>
        <w:t>Прочитайте текст и установите последовательность.</w:t>
      </w:r>
    </w:p>
    <w:p w:rsidR="00425CA6" w:rsidRDefault="00425CA6" w:rsidP="00425CA6">
      <w:pPr>
        <w:shd w:val="clear" w:color="auto" w:fill="FFFFFF"/>
        <w:spacing w:after="0" w:line="240" w:lineRule="auto"/>
        <w:ind w:firstLine="708"/>
        <w:jc w:val="both"/>
        <w:rPr>
          <w:rFonts w:eastAsia="Helvetica" w:cs="Times New Roman"/>
          <w:szCs w:val="24"/>
          <w:shd w:val="clear" w:color="auto" w:fill="FFFFFF"/>
          <w:lang w:eastAsia="zh-CN"/>
        </w:rPr>
      </w:pPr>
      <w:r>
        <w:rPr>
          <w:rFonts w:eastAsia="Helvetica" w:cs="Times New Roman"/>
          <w:szCs w:val="24"/>
          <w:shd w:val="clear" w:color="auto" w:fill="FFFFFF"/>
          <w:lang w:eastAsia="zh-CN"/>
        </w:rPr>
        <w:t>Здоровье</w:t>
      </w:r>
      <w:r>
        <w:rPr>
          <w:rFonts w:eastAsia="Helvetica" w:cs="Times New Roman"/>
          <w:szCs w:val="24"/>
          <w:shd w:val="clear" w:color="auto" w:fill="FFFFFF"/>
          <w:lang w:val="en-US" w:eastAsia="zh-CN"/>
        </w:rPr>
        <w:t> </w:t>
      </w:r>
      <w:r>
        <w:rPr>
          <w:rFonts w:eastAsia="Helvetica" w:cs="Times New Roman"/>
          <w:szCs w:val="24"/>
          <w:shd w:val="clear" w:color="auto" w:fill="FFFFFF"/>
          <w:lang w:eastAsia="zh-CN"/>
        </w:rPr>
        <w:t xml:space="preserve">– состояние физического, психического и социального благополучия человека, при котором отсутствуют заболевания, а также расстройства функций органов и систем организма. На здоровье человека оказывают влияние многие факторы. </w:t>
      </w:r>
    </w:p>
    <w:p w:rsidR="00425CA6" w:rsidRDefault="00425CA6" w:rsidP="00425CA6">
      <w:pPr>
        <w:shd w:val="clear" w:color="auto" w:fill="FFFFFF"/>
        <w:spacing w:after="0" w:line="240" w:lineRule="auto"/>
        <w:ind w:firstLine="420"/>
        <w:rPr>
          <w:rFonts w:eastAsia="SimSun" w:cs="Times New Roman"/>
          <w:szCs w:val="24"/>
          <w:shd w:val="clear" w:color="auto" w:fill="FFFFFF"/>
        </w:rPr>
      </w:pPr>
      <w:r>
        <w:rPr>
          <w:rFonts w:eastAsia="Helvetica" w:cs="Times New Roman"/>
          <w:szCs w:val="24"/>
          <w:shd w:val="clear" w:color="auto" w:fill="FFFFFF"/>
          <w:lang w:eastAsia="zh-CN"/>
        </w:rPr>
        <w:t>Расположите факторы, влияющие на здоровье, в порядке убывания их влияния.</w:t>
      </w:r>
    </w:p>
    <w:p w:rsidR="00425CA6" w:rsidRDefault="00425CA6" w:rsidP="00425CA6">
      <w:pPr>
        <w:pStyle w:val="a8"/>
        <w:shd w:val="clear" w:color="auto" w:fill="FFFFFF"/>
        <w:spacing w:beforeAutospacing="0" w:afterAutospacing="0"/>
        <w:ind w:firstLine="420"/>
        <w:jc w:val="both"/>
        <w:rPr>
          <w:shd w:val="clear" w:color="auto" w:fill="FFFFFF"/>
          <w:lang w:val="ru-RU"/>
        </w:rPr>
      </w:pPr>
      <w:r>
        <w:rPr>
          <w:shd w:val="clear" w:color="auto" w:fill="FFFFFF"/>
          <w:lang w:val="ru-RU"/>
        </w:rPr>
        <w:t>Факторы, влияющие на здоровье:</w:t>
      </w:r>
    </w:p>
    <w:p w:rsidR="00425CA6" w:rsidRDefault="00425CA6" w:rsidP="00F037C6">
      <w:pPr>
        <w:pStyle w:val="a8"/>
        <w:numPr>
          <w:ilvl w:val="0"/>
          <w:numId w:val="15"/>
        </w:numPr>
        <w:shd w:val="clear" w:color="auto" w:fill="FFFFFF"/>
        <w:spacing w:beforeAutospacing="0" w:afterAutospacing="0"/>
        <w:jc w:val="both"/>
        <w:rPr>
          <w:shd w:val="clear" w:color="auto" w:fill="FFFFFF"/>
          <w:lang w:val="ru-RU"/>
        </w:rPr>
      </w:pPr>
      <w:r>
        <w:rPr>
          <w:shd w:val="clear" w:color="auto" w:fill="FFFFFF"/>
          <w:lang w:val="ru-RU"/>
        </w:rPr>
        <w:t>н</w:t>
      </w:r>
      <w:r>
        <w:rPr>
          <w:shd w:val="clear" w:color="auto" w:fill="FFFFFF"/>
        </w:rPr>
        <w:t>аследственность</w:t>
      </w:r>
      <w:r>
        <w:rPr>
          <w:shd w:val="clear" w:color="auto" w:fill="FFFFFF"/>
          <w:lang w:val="ru-RU"/>
        </w:rPr>
        <w:t>;</w:t>
      </w:r>
    </w:p>
    <w:p w:rsidR="00425CA6" w:rsidRDefault="00425CA6" w:rsidP="00F037C6">
      <w:pPr>
        <w:pStyle w:val="a8"/>
        <w:numPr>
          <w:ilvl w:val="0"/>
          <w:numId w:val="15"/>
        </w:numPr>
        <w:shd w:val="clear" w:color="auto" w:fill="FFFFFF"/>
        <w:spacing w:beforeAutospacing="0" w:afterAutospacing="0"/>
        <w:jc w:val="both"/>
        <w:rPr>
          <w:shd w:val="clear" w:color="auto" w:fill="FFFFFF"/>
          <w:lang w:val="ru-RU"/>
        </w:rPr>
      </w:pPr>
      <w:r>
        <w:rPr>
          <w:shd w:val="clear" w:color="auto" w:fill="FFFFFF"/>
        </w:rPr>
        <w:t>образ жизни</w:t>
      </w:r>
      <w:r>
        <w:rPr>
          <w:shd w:val="clear" w:color="auto" w:fill="FFFFFF"/>
          <w:lang w:val="ru-RU"/>
        </w:rPr>
        <w:t>;</w:t>
      </w:r>
    </w:p>
    <w:p w:rsidR="00425CA6" w:rsidRDefault="00425CA6" w:rsidP="00F037C6">
      <w:pPr>
        <w:pStyle w:val="a8"/>
        <w:numPr>
          <w:ilvl w:val="0"/>
          <w:numId w:val="15"/>
        </w:numPr>
        <w:shd w:val="clear" w:color="auto" w:fill="FFFFFF"/>
        <w:spacing w:beforeAutospacing="0" w:afterAutospacing="0"/>
        <w:jc w:val="both"/>
        <w:rPr>
          <w:shd w:val="clear" w:color="auto" w:fill="FFFFFF"/>
          <w:lang w:val="ru-RU"/>
        </w:rPr>
      </w:pPr>
      <w:r>
        <w:rPr>
          <w:shd w:val="clear" w:color="auto" w:fill="FFFFFF"/>
        </w:rPr>
        <w:t>уровень медицинской помощи</w:t>
      </w:r>
      <w:r>
        <w:rPr>
          <w:shd w:val="clear" w:color="auto" w:fill="FFFFFF"/>
          <w:lang w:val="ru-RU"/>
        </w:rPr>
        <w:t>;</w:t>
      </w:r>
    </w:p>
    <w:p w:rsidR="00425CA6" w:rsidRDefault="00425CA6" w:rsidP="00F037C6">
      <w:pPr>
        <w:pStyle w:val="a8"/>
        <w:numPr>
          <w:ilvl w:val="0"/>
          <w:numId w:val="15"/>
        </w:numPr>
        <w:shd w:val="clear" w:color="auto" w:fill="FFFFFF"/>
        <w:spacing w:beforeAutospacing="0" w:afterAutospacing="0"/>
        <w:jc w:val="both"/>
        <w:rPr>
          <w:shd w:val="clear" w:color="auto" w:fill="FFFFFF"/>
          <w:lang w:val="ru-RU"/>
        </w:rPr>
      </w:pPr>
      <w:r>
        <w:rPr>
          <w:shd w:val="clear" w:color="auto" w:fill="FFFFFF"/>
        </w:rPr>
        <w:t>окружающая среда</w:t>
      </w:r>
      <w:r>
        <w:rPr>
          <w:shd w:val="clear" w:color="auto" w:fill="FFFFFF"/>
          <w:lang w:val="ru-RU"/>
        </w:rPr>
        <w:t>.</w:t>
      </w:r>
    </w:p>
    <w:p w:rsidR="00425CA6" w:rsidRDefault="00425CA6" w:rsidP="00425CA6">
      <w:pPr>
        <w:spacing w:after="0" w:line="240" w:lineRule="auto"/>
        <w:rPr>
          <w:rFonts w:eastAsia="SimSun" w:cs="Times New Roman"/>
          <w:szCs w:val="24"/>
          <w:shd w:val="clear" w:color="auto" w:fill="FFFFFF"/>
        </w:rPr>
      </w:pPr>
    </w:p>
    <w:p w:rsidR="00425CA6" w:rsidRDefault="00425CA6" w:rsidP="00425CA6">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tblGrid>
      <w:tr w:rsidR="00425CA6" w:rsidTr="009E6F7A">
        <w:tc>
          <w:tcPr>
            <w:tcW w:w="993" w:type="dxa"/>
          </w:tcPr>
          <w:p w:rsidR="00425CA6" w:rsidRDefault="00425CA6" w:rsidP="00425CA6">
            <w:pPr>
              <w:pStyle w:val="a4"/>
              <w:ind w:left="0"/>
              <w:jc w:val="both"/>
              <w:rPr>
                <w:rFonts w:ascii="Times New Roman" w:hAnsi="Times New Roman" w:cs="Times New Roman"/>
                <w:sz w:val="24"/>
                <w:szCs w:val="24"/>
              </w:rPr>
            </w:pPr>
          </w:p>
        </w:tc>
        <w:tc>
          <w:tcPr>
            <w:tcW w:w="1134" w:type="dxa"/>
          </w:tcPr>
          <w:p w:rsidR="00425CA6" w:rsidRDefault="00425CA6" w:rsidP="00425CA6">
            <w:pPr>
              <w:pStyle w:val="a4"/>
              <w:ind w:left="0"/>
              <w:jc w:val="both"/>
              <w:rPr>
                <w:rFonts w:ascii="Times New Roman" w:hAnsi="Times New Roman" w:cs="Times New Roman"/>
                <w:sz w:val="24"/>
                <w:szCs w:val="24"/>
              </w:rPr>
            </w:pPr>
          </w:p>
        </w:tc>
        <w:tc>
          <w:tcPr>
            <w:tcW w:w="1134" w:type="dxa"/>
          </w:tcPr>
          <w:p w:rsidR="00425CA6" w:rsidRDefault="00425CA6" w:rsidP="00425CA6">
            <w:pPr>
              <w:pStyle w:val="a4"/>
              <w:ind w:left="0"/>
              <w:jc w:val="both"/>
              <w:rPr>
                <w:rFonts w:ascii="Times New Roman" w:hAnsi="Times New Roman" w:cs="Times New Roman"/>
                <w:sz w:val="24"/>
                <w:szCs w:val="24"/>
              </w:rPr>
            </w:pPr>
          </w:p>
        </w:tc>
        <w:tc>
          <w:tcPr>
            <w:tcW w:w="1134" w:type="dxa"/>
          </w:tcPr>
          <w:p w:rsidR="00425CA6" w:rsidRDefault="00425CA6" w:rsidP="00425CA6">
            <w:pPr>
              <w:pStyle w:val="a4"/>
              <w:ind w:left="0"/>
              <w:jc w:val="both"/>
              <w:rPr>
                <w:rFonts w:ascii="Times New Roman" w:hAnsi="Times New Roman" w:cs="Times New Roman"/>
                <w:sz w:val="24"/>
                <w:szCs w:val="24"/>
              </w:rPr>
            </w:pPr>
          </w:p>
        </w:tc>
      </w:tr>
    </w:tbl>
    <w:p w:rsidR="00E37960" w:rsidRDefault="00E37960" w:rsidP="004462D9">
      <w:pPr>
        <w:spacing w:after="0" w:line="240" w:lineRule="auto"/>
        <w:rPr>
          <w:rFonts w:eastAsia="Times New Roman" w:cs="Times New Roman"/>
          <w:b/>
        </w:rPr>
      </w:pPr>
    </w:p>
    <w:p w:rsidR="009576C8" w:rsidRDefault="009576C8" w:rsidP="004462D9">
      <w:pPr>
        <w:spacing w:after="0" w:line="240" w:lineRule="auto"/>
        <w:rPr>
          <w:rFonts w:eastAsia="Times New Roman" w:cs="Times New Roman"/>
          <w:b/>
        </w:rPr>
      </w:pPr>
    </w:p>
    <w:p w:rsidR="009576C8" w:rsidRDefault="009576C8" w:rsidP="004462D9">
      <w:pPr>
        <w:spacing w:after="0" w:line="240" w:lineRule="auto"/>
        <w:rPr>
          <w:rFonts w:eastAsia="Times New Roman" w:cs="Times New Roman"/>
          <w:b/>
        </w:rPr>
      </w:pPr>
    </w:p>
    <w:p w:rsidR="00E37960" w:rsidRDefault="00E37960" w:rsidP="004462D9">
      <w:pPr>
        <w:spacing w:after="0" w:line="240" w:lineRule="auto"/>
        <w:rPr>
          <w:rFonts w:eastAsia="Times New Roman" w:cs="Times New Roman"/>
          <w:b/>
        </w:rPr>
      </w:pPr>
      <w:r>
        <w:rPr>
          <w:rFonts w:eastAsia="Times New Roman" w:cs="Times New Roman"/>
          <w:b/>
        </w:rPr>
        <w:lastRenderedPageBreak/>
        <w:t>Задание</w:t>
      </w:r>
      <w:r w:rsidR="004805C1">
        <w:rPr>
          <w:rFonts w:eastAsia="Times New Roman" w:cs="Times New Roman"/>
          <w:b/>
        </w:rPr>
        <w:t xml:space="preserve"> 296</w:t>
      </w:r>
      <w:r>
        <w:rPr>
          <w:rFonts w:eastAsia="Times New Roman" w:cs="Times New Roman"/>
          <w:b/>
        </w:rPr>
        <w:t>.</w:t>
      </w:r>
    </w:p>
    <w:p w:rsidR="009E527A" w:rsidRPr="009E527A" w:rsidRDefault="009E527A" w:rsidP="009E527A">
      <w:pPr>
        <w:spacing w:after="0" w:line="240" w:lineRule="auto"/>
        <w:jc w:val="both"/>
        <w:rPr>
          <w:rFonts w:eastAsia="Times New Roman" w:cs="Times New Roman"/>
          <w:b/>
          <w:bCs/>
          <w:i/>
        </w:rPr>
      </w:pPr>
      <w:r w:rsidRPr="009E527A">
        <w:rPr>
          <w:rFonts w:eastAsia="Times New Roman" w:cs="Times New Roman"/>
          <w:b/>
          <w:bCs/>
          <w:i/>
        </w:rPr>
        <w:t>Прочитайте текст, выберите правильный вариант ответа и запишите аргументы, обосновывающие выбор ответа.</w:t>
      </w:r>
    </w:p>
    <w:p w:rsidR="009E527A" w:rsidRPr="00230C10" w:rsidRDefault="009E527A" w:rsidP="009E527A">
      <w:pPr>
        <w:shd w:val="clear" w:color="auto" w:fill="FFFFFF"/>
        <w:spacing w:after="0" w:line="240" w:lineRule="auto"/>
        <w:ind w:firstLine="709"/>
        <w:jc w:val="both"/>
        <w:rPr>
          <w:rFonts w:cs="Times New Roman"/>
        </w:rPr>
      </w:pPr>
      <w:r w:rsidRPr="00230C10">
        <w:rPr>
          <w:rFonts w:cs="Times New Roman"/>
        </w:rPr>
        <w:t>Приступая к уборке санузла, горничная должна:</w:t>
      </w:r>
    </w:p>
    <w:p w:rsidR="009E527A" w:rsidRPr="00230C10" w:rsidRDefault="009E527A" w:rsidP="009E527A">
      <w:pPr>
        <w:shd w:val="clear" w:color="auto" w:fill="FFFFFF"/>
        <w:spacing w:after="0" w:line="240" w:lineRule="auto"/>
        <w:jc w:val="both"/>
        <w:rPr>
          <w:rFonts w:cs="Times New Roman"/>
        </w:rPr>
      </w:pPr>
      <w:r w:rsidRPr="00230C10">
        <w:rPr>
          <w:rFonts w:cs="Times New Roman"/>
        </w:rPr>
        <w:t>1) распылить освежитель</w:t>
      </w:r>
      <w:r>
        <w:rPr>
          <w:rFonts w:cs="Times New Roman"/>
        </w:rPr>
        <w:t>;</w:t>
      </w:r>
    </w:p>
    <w:p w:rsidR="009E527A" w:rsidRPr="00230C10" w:rsidRDefault="009E527A" w:rsidP="009E527A">
      <w:pPr>
        <w:shd w:val="clear" w:color="auto" w:fill="FFFFFF"/>
        <w:spacing w:after="0" w:line="240" w:lineRule="auto"/>
        <w:jc w:val="both"/>
        <w:rPr>
          <w:rFonts w:cs="Times New Roman"/>
        </w:rPr>
      </w:pPr>
      <w:r w:rsidRPr="00230C10">
        <w:rPr>
          <w:rFonts w:cs="Times New Roman"/>
        </w:rPr>
        <w:t>2) надеть маску</w:t>
      </w:r>
      <w:r>
        <w:rPr>
          <w:rFonts w:cs="Times New Roman"/>
        </w:rPr>
        <w:t>;</w:t>
      </w:r>
    </w:p>
    <w:p w:rsidR="009E527A" w:rsidRPr="00230C10" w:rsidRDefault="009E527A" w:rsidP="009E527A">
      <w:pPr>
        <w:shd w:val="clear" w:color="auto" w:fill="FFFFFF"/>
        <w:spacing w:after="0" w:line="240" w:lineRule="auto"/>
        <w:jc w:val="both"/>
        <w:rPr>
          <w:rFonts w:cs="Times New Roman"/>
        </w:rPr>
      </w:pPr>
      <w:r w:rsidRPr="00230C10">
        <w:rPr>
          <w:rFonts w:cs="Times New Roman"/>
        </w:rPr>
        <w:t>3) снять перчатки и продезинфицировать руки</w:t>
      </w:r>
      <w:r>
        <w:rPr>
          <w:rFonts w:cs="Times New Roman"/>
        </w:rPr>
        <w:t>;</w:t>
      </w:r>
    </w:p>
    <w:p w:rsidR="009E527A" w:rsidRPr="00230C10" w:rsidRDefault="009E527A" w:rsidP="009E527A">
      <w:pPr>
        <w:shd w:val="clear" w:color="auto" w:fill="FFFFFF"/>
        <w:spacing w:after="0" w:line="240" w:lineRule="auto"/>
        <w:jc w:val="both"/>
        <w:rPr>
          <w:rFonts w:cs="Times New Roman"/>
        </w:rPr>
      </w:pPr>
      <w:r w:rsidRPr="00230C10">
        <w:rPr>
          <w:rFonts w:cs="Times New Roman"/>
        </w:rPr>
        <w:t>4) надеть резиновые перчатки и клеенчатый фартук</w:t>
      </w:r>
      <w:r>
        <w:rPr>
          <w:rFonts w:cs="Times New Roman"/>
        </w:rPr>
        <w:t>.</w:t>
      </w:r>
    </w:p>
    <w:p w:rsidR="009E527A" w:rsidRPr="00B00B17" w:rsidRDefault="009E527A" w:rsidP="009E527A">
      <w:pPr>
        <w:shd w:val="clear" w:color="auto" w:fill="FFFFFF"/>
        <w:spacing w:after="0" w:line="240" w:lineRule="auto"/>
        <w:ind w:firstLine="709"/>
        <w:jc w:val="both"/>
        <w:rPr>
          <w:rFonts w:eastAsia="Times New Roman" w:cs="Times New Roman"/>
          <w:color w:val="FF0000"/>
        </w:rPr>
      </w:pPr>
    </w:p>
    <w:p w:rsidR="009E527A" w:rsidRPr="00AA0229" w:rsidRDefault="009E527A" w:rsidP="009E527A">
      <w:pPr>
        <w:spacing w:after="0" w:line="240" w:lineRule="auto"/>
        <w:jc w:val="both"/>
        <w:rPr>
          <w:rFonts w:eastAsia="Times New Roman" w:cs="Times New Roman"/>
          <w:b/>
        </w:rPr>
      </w:pPr>
      <w:r w:rsidRPr="00AA0229">
        <w:rPr>
          <w:rFonts w:eastAsia="Times New Roman" w:cs="Times New Roman"/>
          <w:b/>
        </w:rPr>
        <w:t>Ответ:</w:t>
      </w:r>
    </w:p>
    <w:p w:rsidR="009E527A" w:rsidRPr="00AA0229" w:rsidRDefault="009E527A" w:rsidP="009E527A">
      <w:pPr>
        <w:spacing w:after="0" w:line="240" w:lineRule="auto"/>
        <w:ind w:firstLine="709"/>
        <w:jc w:val="both"/>
        <w:rPr>
          <w:rFonts w:eastAsia="Times New Roman" w:cs="Times New Roman"/>
          <w:b/>
        </w:rPr>
      </w:pPr>
    </w:p>
    <w:p w:rsidR="009E527A" w:rsidRPr="00AA0229" w:rsidRDefault="009E527A" w:rsidP="009E527A">
      <w:pPr>
        <w:spacing w:after="0" w:line="240" w:lineRule="auto"/>
        <w:jc w:val="both"/>
        <w:rPr>
          <w:rFonts w:eastAsia="Times New Roman" w:cs="Times New Roman"/>
          <w:b/>
        </w:rPr>
      </w:pPr>
      <w:r w:rsidRPr="00AA0229">
        <w:rPr>
          <w:rFonts w:eastAsia="Times New Roman" w:cs="Times New Roman"/>
          <w:b/>
        </w:rPr>
        <w:t>Обоснование:</w:t>
      </w:r>
    </w:p>
    <w:p w:rsidR="009E527A" w:rsidRDefault="009E527A" w:rsidP="004462D9">
      <w:pPr>
        <w:spacing w:after="0" w:line="240" w:lineRule="auto"/>
        <w:rPr>
          <w:b/>
        </w:rPr>
      </w:pPr>
    </w:p>
    <w:p w:rsidR="0093273B" w:rsidRDefault="0093273B" w:rsidP="004462D9">
      <w:pPr>
        <w:spacing w:after="0" w:line="240" w:lineRule="auto"/>
        <w:rPr>
          <w:rFonts w:eastAsia="Times New Roman" w:cs="Times New Roman"/>
          <w:b/>
        </w:rPr>
      </w:pPr>
      <w:r>
        <w:rPr>
          <w:rFonts w:eastAsia="Times New Roman" w:cs="Times New Roman"/>
          <w:b/>
        </w:rPr>
        <w:t>Задание 297.</w:t>
      </w:r>
    </w:p>
    <w:p w:rsidR="003752D0" w:rsidRPr="003752D0" w:rsidRDefault="003752D0" w:rsidP="003752D0">
      <w:pPr>
        <w:spacing w:after="0" w:line="240" w:lineRule="auto"/>
        <w:jc w:val="both"/>
        <w:rPr>
          <w:rFonts w:eastAsia="Times New Roman" w:cs="Times New Roman"/>
          <w:b/>
          <w:bCs/>
          <w:i/>
        </w:rPr>
      </w:pPr>
      <w:r w:rsidRPr="003752D0">
        <w:rPr>
          <w:rFonts w:eastAsia="Times New Roman" w:cs="Times New Roman"/>
          <w:b/>
          <w:bCs/>
          <w:i/>
        </w:rPr>
        <w:t>Прочитайте текст, выберите правильный вариант ответа и запишите аргументы, обосновывающие выбор ответа.</w:t>
      </w:r>
    </w:p>
    <w:p w:rsidR="003752D0" w:rsidRPr="0039349C" w:rsidRDefault="003752D0" w:rsidP="003752D0">
      <w:pPr>
        <w:shd w:val="clear" w:color="auto" w:fill="FFFFFF"/>
        <w:spacing w:after="0" w:line="240" w:lineRule="auto"/>
        <w:ind w:firstLine="709"/>
        <w:jc w:val="both"/>
        <w:rPr>
          <w:rFonts w:eastAsia="Times New Roman" w:cs="Times New Roman"/>
        </w:rPr>
      </w:pPr>
      <w:r w:rsidRPr="0039349C">
        <w:rPr>
          <w:rFonts w:eastAsia="Times New Roman" w:cs="Times New Roman"/>
          <w:bCs/>
        </w:rPr>
        <w:t>Какие требования по технике безопасности могут предъявляться к официанту</w:t>
      </w:r>
      <w:r>
        <w:rPr>
          <w:rFonts w:eastAsia="Times New Roman" w:cs="Times New Roman"/>
          <w:bCs/>
        </w:rPr>
        <w:t>?</w:t>
      </w:r>
    </w:p>
    <w:p w:rsidR="003752D0" w:rsidRPr="0039349C" w:rsidRDefault="003752D0" w:rsidP="003752D0">
      <w:pPr>
        <w:shd w:val="clear" w:color="auto" w:fill="FFFFFF"/>
        <w:spacing w:after="0" w:line="240" w:lineRule="auto"/>
        <w:jc w:val="both"/>
        <w:rPr>
          <w:rFonts w:eastAsia="Times New Roman" w:cs="Times New Roman"/>
        </w:rPr>
      </w:pPr>
      <w:r>
        <w:rPr>
          <w:rFonts w:eastAsia="Times New Roman" w:cs="Times New Roman"/>
          <w:bCs/>
        </w:rPr>
        <w:t>1)</w:t>
      </w:r>
      <w:r w:rsidRPr="0039349C">
        <w:rPr>
          <w:rFonts w:eastAsia="Times New Roman" w:cs="Times New Roman"/>
          <w:bCs/>
        </w:rPr>
        <w:t xml:space="preserve"> </w:t>
      </w:r>
      <w:r>
        <w:rPr>
          <w:rFonts w:eastAsia="Times New Roman" w:cs="Times New Roman"/>
        </w:rPr>
        <w:t>проветривать зал ресторана;</w:t>
      </w:r>
    </w:p>
    <w:p w:rsidR="003752D0" w:rsidRPr="0039349C" w:rsidRDefault="003752D0" w:rsidP="003752D0">
      <w:pPr>
        <w:shd w:val="clear" w:color="auto" w:fill="FFFFFF"/>
        <w:spacing w:after="0" w:line="240" w:lineRule="auto"/>
        <w:jc w:val="both"/>
        <w:rPr>
          <w:rFonts w:eastAsia="Times New Roman" w:cs="Times New Roman"/>
        </w:rPr>
      </w:pPr>
      <w:r>
        <w:rPr>
          <w:rFonts w:eastAsia="Times New Roman" w:cs="Times New Roman"/>
        </w:rPr>
        <w:t>2)</w:t>
      </w:r>
      <w:r w:rsidRPr="0039349C">
        <w:rPr>
          <w:rFonts w:eastAsia="Times New Roman" w:cs="Times New Roman"/>
        </w:rPr>
        <w:t xml:space="preserve"> следить за исправностью пожарной безопасности в зале ресторана</w:t>
      </w:r>
      <w:r>
        <w:rPr>
          <w:rFonts w:eastAsia="Times New Roman" w:cs="Times New Roman"/>
        </w:rPr>
        <w:t>;</w:t>
      </w:r>
    </w:p>
    <w:p w:rsidR="003752D0" w:rsidRDefault="003752D0" w:rsidP="003752D0">
      <w:pPr>
        <w:spacing w:after="0" w:line="240" w:lineRule="auto"/>
        <w:jc w:val="both"/>
        <w:rPr>
          <w:rFonts w:eastAsia="Times New Roman" w:cs="Times New Roman"/>
        </w:rPr>
      </w:pPr>
      <w:r>
        <w:rPr>
          <w:rFonts w:eastAsia="Times New Roman" w:cs="Times New Roman"/>
        </w:rPr>
        <w:t xml:space="preserve">3) </w:t>
      </w:r>
      <w:r w:rsidRPr="0039349C">
        <w:rPr>
          <w:rFonts w:eastAsia="Times New Roman" w:cs="Times New Roman"/>
        </w:rPr>
        <w:t>открывать бутылки с шампанским вне зала ресторана</w:t>
      </w:r>
      <w:r>
        <w:rPr>
          <w:rFonts w:eastAsia="Times New Roman" w:cs="Times New Roman"/>
        </w:rPr>
        <w:t>;</w:t>
      </w:r>
    </w:p>
    <w:p w:rsidR="003752D0" w:rsidRDefault="003752D0" w:rsidP="003752D0">
      <w:pPr>
        <w:spacing w:after="0" w:line="240" w:lineRule="auto"/>
        <w:jc w:val="both"/>
        <w:rPr>
          <w:rFonts w:eastAsia="Times New Roman" w:cs="Times New Roman"/>
        </w:rPr>
      </w:pPr>
      <w:r>
        <w:rPr>
          <w:rFonts w:eastAsia="Times New Roman" w:cs="Times New Roman"/>
        </w:rPr>
        <w:t xml:space="preserve">4) </w:t>
      </w:r>
      <w:r w:rsidRPr="0039349C">
        <w:rPr>
          <w:rFonts w:eastAsia="Times New Roman" w:cs="Times New Roman"/>
          <w:bCs/>
        </w:rPr>
        <w:t>просматривать полученную посуду на наличие трещин и сколов</w:t>
      </w:r>
      <w:r>
        <w:rPr>
          <w:rFonts w:eastAsia="Times New Roman" w:cs="Times New Roman"/>
          <w:bCs/>
        </w:rPr>
        <w:t>.</w:t>
      </w:r>
    </w:p>
    <w:p w:rsidR="003752D0" w:rsidRPr="00F06B67" w:rsidRDefault="003752D0" w:rsidP="003752D0">
      <w:pPr>
        <w:spacing w:after="0" w:line="240" w:lineRule="auto"/>
        <w:ind w:firstLine="709"/>
        <w:jc w:val="both"/>
        <w:rPr>
          <w:rFonts w:eastAsia="Times New Roman" w:cs="Times New Roman"/>
        </w:rPr>
      </w:pPr>
    </w:p>
    <w:p w:rsidR="003752D0" w:rsidRPr="00F06B67" w:rsidRDefault="003752D0" w:rsidP="003752D0">
      <w:pPr>
        <w:spacing w:after="0" w:line="240" w:lineRule="auto"/>
        <w:jc w:val="both"/>
        <w:rPr>
          <w:rFonts w:eastAsia="Times New Roman" w:cs="Times New Roman"/>
          <w:b/>
        </w:rPr>
      </w:pPr>
      <w:r w:rsidRPr="00F06B67">
        <w:rPr>
          <w:rFonts w:eastAsia="Times New Roman" w:cs="Times New Roman"/>
          <w:b/>
        </w:rPr>
        <w:t>Ответ:</w:t>
      </w:r>
    </w:p>
    <w:p w:rsidR="003752D0" w:rsidRPr="00F06B67" w:rsidRDefault="003752D0" w:rsidP="003752D0">
      <w:pPr>
        <w:spacing w:after="0" w:line="240" w:lineRule="auto"/>
        <w:ind w:firstLine="709"/>
        <w:jc w:val="both"/>
        <w:rPr>
          <w:rFonts w:eastAsia="Times New Roman" w:cs="Times New Roman"/>
          <w:b/>
        </w:rPr>
      </w:pPr>
    </w:p>
    <w:p w:rsidR="003752D0" w:rsidRDefault="003752D0" w:rsidP="003752D0">
      <w:pPr>
        <w:spacing w:after="0" w:line="240" w:lineRule="auto"/>
        <w:jc w:val="both"/>
        <w:rPr>
          <w:rFonts w:eastAsia="Times New Roman" w:cs="Times New Roman"/>
          <w:b/>
        </w:rPr>
      </w:pPr>
      <w:r w:rsidRPr="00F06B67">
        <w:rPr>
          <w:rFonts w:eastAsia="Times New Roman" w:cs="Times New Roman"/>
          <w:b/>
        </w:rPr>
        <w:t>Обоснование:</w:t>
      </w:r>
    </w:p>
    <w:p w:rsidR="002B6D97" w:rsidRPr="00F06B67" w:rsidRDefault="002B6D97" w:rsidP="003752D0">
      <w:pPr>
        <w:spacing w:after="0" w:line="240" w:lineRule="auto"/>
        <w:jc w:val="both"/>
        <w:rPr>
          <w:rFonts w:eastAsia="Times New Roman" w:cs="Times New Roman"/>
          <w:b/>
        </w:rPr>
      </w:pPr>
    </w:p>
    <w:p w:rsidR="0093273B" w:rsidRDefault="0093273B" w:rsidP="004462D9">
      <w:pPr>
        <w:spacing w:after="0" w:line="240" w:lineRule="auto"/>
        <w:rPr>
          <w:rFonts w:eastAsia="Times New Roman" w:cs="Times New Roman"/>
          <w:b/>
        </w:rPr>
      </w:pPr>
      <w:r>
        <w:rPr>
          <w:rFonts w:eastAsia="Times New Roman" w:cs="Times New Roman"/>
          <w:b/>
        </w:rPr>
        <w:t>Задание 298.</w:t>
      </w:r>
    </w:p>
    <w:p w:rsidR="00B40EBC" w:rsidRPr="00B40EBC" w:rsidRDefault="00B40EBC" w:rsidP="00B40EBC">
      <w:pPr>
        <w:widowControl w:val="0"/>
        <w:snapToGrid w:val="0"/>
        <w:spacing w:after="0" w:line="240" w:lineRule="auto"/>
        <w:jc w:val="both"/>
        <w:rPr>
          <w:rFonts w:eastAsia="Times New Roman"/>
          <w:b/>
          <w:bCs/>
          <w:i/>
          <w:kern w:val="36"/>
        </w:rPr>
      </w:pPr>
      <w:r w:rsidRPr="00B40EBC">
        <w:rPr>
          <w:rFonts w:eastAsia="Times New Roman"/>
          <w:b/>
          <w:bCs/>
          <w:i/>
          <w:kern w:val="36"/>
        </w:rPr>
        <w:t>Прочитайте текст и запишите развернутый обоснованный ответ.</w:t>
      </w:r>
    </w:p>
    <w:p w:rsidR="00B40EBC" w:rsidRPr="00666C0C" w:rsidRDefault="00B40EBC" w:rsidP="00B40EBC">
      <w:pPr>
        <w:widowControl w:val="0"/>
        <w:snapToGrid w:val="0"/>
        <w:spacing w:after="0" w:line="240" w:lineRule="auto"/>
        <w:ind w:firstLine="709"/>
        <w:jc w:val="both"/>
        <w:rPr>
          <w:rFonts w:eastAsia="Times New Roman" w:cs="Times New Roman"/>
        </w:rPr>
      </w:pPr>
      <w:r w:rsidRPr="00666C0C">
        <w:rPr>
          <w:rFonts w:cs="Times New Roman"/>
        </w:rPr>
        <w:t>Для переноса посуды, блюд, напитков официанты используют большие, средние и малые подносы. На поднос обязательно кладут полотняную салфетку, форма и размер которой должны соответствовать размеру подноса. Салфетка необходима для того, чтобы избежать скольжения находящихся на подносе предметов и обеспечить их устой</w:t>
      </w:r>
      <w:r w:rsidRPr="00666C0C">
        <w:rPr>
          <w:rFonts w:cs="Times New Roman"/>
        </w:rPr>
        <w:softHyphen/>
        <w:t>чивость.</w:t>
      </w:r>
      <w:r>
        <w:rPr>
          <w:rFonts w:cs="Times New Roman"/>
        </w:rPr>
        <w:t xml:space="preserve"> </w:t>
      </w:r>
      <w:r w:rsidRPr="002B27F2">
        <w:rPr>
          <w:rFonts w:cs="Times New Roman"/>
        </w:rPr>
        <w:t xml:space="preserve">При работе с подносом нужно следить </w:t>
      </w:r>
      <w:r>
        <w:rPr>
          <w:rFonts w:cs="Times New Roman"/>
        </w:rPr>
        <w:t xml:space="preserve">и </w:t>
      </w:r>
      <w:r w:rsidRPr="002B27F2">
        <w:rPr>
          <w:rFonts w:cs="Times New Roman"/>
        </w:rPr>
        <w:t>за тем, чтобы он был заг</w:t>
      </w:r>
      <w:r w:rsidRPr="002B27F2">
        <w:rPr>
          <w:rFonts w:cs="Times New Roman"/>
        </w:rPr>
        <w:softHyphen/>
        <w:t>ружен равномерно.</w:t>
      </w:r>
      <w:r>
        <w:rPr>
          <w:rFonts w:ascii="Arial" w:hAnsi="Arial" w:cs="Arial"/>
        </w:rPr>
        <w:t xml:space="preserve"> </w:t>
      </w:r>
      <w:r>
        <w:rPr>
          <w:rFonts w:cs="Times New Roman"/>
        </w:rPr>
        <w:t>Как должны располагаться на подносе высокие и громоздкие, низкие и легкие предметы?</w:t>
      </w:r>
    </w:p>
    <w:p w:rsidR="00B40EBC" w:rsidRPr="00F06B67" w:rsidRDefault="00B40EBC" w:rsidP="00B40EBC">
      <w:pPr>
        <w:spacing w:after="0" w:line="240" w:lineRule="auto"/>
        <w:jc w:val="both"/>
        <w:rPr>
          <w:rFonts w:eastAsia="Times New Roman" w:cs="Times New Roman"/>
        </w:rPr>
      </w:pPr>
    </w:p>
    <w:p w:rsidR="00B40EBC" w:rsidRPr="00F06B67" w:rsidRDefault="00B40EBC" w:rsidP="00B40EBC">
      <w:pPr>
        <w:spacing w:after="0" w:line="240" w:lineRule="auto"/>
        <w:jc w:val="both"/>
        <w:rPr>
          <w:rFonts w:eastAsia="Times New Roman" w:cs="Times New Roman"/>
          <w:b/>
        </w:rPr>
      </w:pPr>
      <w:r w:rsidRPr="00F06B67">
        <w:rPr>
          <w:rFonts w:eastAsia="Times New Roman" w:cs="Times New Roman"/>
          <w:b/>
        </w:rPr>
        <w:t>Ответ:</w:t>
      </w:r>
    </w:p>
    <w:p w:rsidR="0093273B" w:rsidRDefault="0093273B" w:rsidP="004462D9">
      <w:pPr>
        <w:spacing w:after="0" w:line="240" w:lineRule="auto"/>
        <w:rPr>
          <w:rFonts w:eastAsia="Times New Roman" w:cs="Times New Roman"/>
          <w:b/>
        </w:rPr>
      </w:pPr>
    </w:p>
    <w:p w:rsidR="0093273B" w:rsidRDefault="0093273B" w:rsidP="004462D9">
      <w:pPr>
        <w:spacing w:after="0" w:line="240" w:lineRule="auto"/>
        <w:rPr>
          <w:rFonts w:eastAsia="Times New Roman" w:cs="Times New Roman"/>
          <w:b/>
        </w:rPr>
      </w:pPr>
      <w:r>
        <w:rPr>
          <w:rFonts w:eastAsia="Times New Roman" w:cs="Times New Roman"/>
          <w:b/>
        </w:rPr>
        <w:t>Задание 299.</w:t>
      </w:r>
    </w:p>
    <w:p w:rsidR="0093144E" w:rsidRPr="0093144E" w:rsidRDefault="0093144E" w:rsidP="0093144E">
      <w:pPr>
        <w:widowControl w:val="0"/>
        <w:snapToGrid w:val="0"/>
        <w:spacing w:after="0" w:line="240" w:lineRule="auto"/>
        <w:jc w:val="both"/>
        <w:rPr>
          <w:rFonts w:eastAsia="Times New Roman"/>
          <w:b/>
          <w:bCs/>
          <w:i/>
          <w:kern w:val="36"/>
        </w:rPr>
      </w:pPr>
      <w:r w:rsidRPr="0093144E">
        <w:rPr>
          <w:rFonts w:eastAsia="Times New Roman"/>
          <w:b/>
          <w:bCs/>
          <w:i/>
          <w:kern w:val="36"/>
        </w:rPr>
        <w:t>Прочитайте текст и запишите развернутый обоснованный ответ.</w:t>
      </w:r>
    </w:p>
    <w:p w:rsidR="0093144E" w:rsidRPr="00DA1B17" w:rsidRDefault="0093144E" w:rsidP="0093144E">
      <w:pPr>
        <w:autoSpaceDE w:val="0"/>
        <w:autoSpaceDN w:val="0"/>
        <w:adjustRightInd w:val="0"/>
        <w:spacing w:after="0" w:line="240" w:lineRule="auto"/>
        <w:ind w:firstLine="709"/>
        <w:jc w:val="both"/>
        <w:rPr>
          <w:rFonts w:cs="Times New Roman"/>
          <w:b/>
          <w:szCs w:val="28"/>
        </w:rPr>
      </w:pPr>
      <w:r w:rsidRPr="006C0221">
        <w:rPr>
          <w:rFonts w:eastAsia="Calibri" w:cs="Times New Roman"/>
          <w:shd w:val="clear" w:color="auto" w:fill="FFFFFF"/>
        </w:rPr>
        <w:t>В эпоху повышенного внимания к гигиене и безопасности дезинфекция в гостиницах стоит на одном из первых мест в списке приоритетов для отельеров. </w:t>
      </w:r>
      <w:r>
        <w:rPr>
          <w:rFonts w:eastAsia="Calibri" w:cs="Times New Roman"/>
          <w:shd w:val="clear" w:color="auto" w:fill="FFFFFF"/>
        </w:rPr>
        <w:t xml:space="preserve">Ее проведение </w:t>
      </w:r>
      <w:r w:rsidRPr="006C0221">
        <w:rPr>
          <w:rFonts w:eastAsia="Calibri" w:cs="Times New Roman"/>
          <w:shd w:val="clear" w:color="auto" w:fill="FFFFFF"/>
        </w:rPr>
        <w:t xml:space="preserve">регламентируется строгими санитарными нормами и правилами. Их соблюдение гарантирует не только чистоту, но и безопасность гостей, поэтому компромиссы здесь недопустимы. Можно ли проводить дезинфекцию </w:t>
      </w:r>
      <w:r>
        <w:rPr>
          <w:rFonts w:eastAsia="Calibri" w:cs="Times New Roman"/>
          <w:shd w:val="clear" w:color="auto" w:fill="FFFFFF"/>
        </w:rPr>
        <w:t xml:space="preserve">химическими средствами </w:t>
      </w:r>
      <w:r w:rsidRPr="006C0221">
        <w:rPr>
          <w:rFonts w:eastAsia="Calibri" w:cs="Times New Roman"/>
          <w:shd w:val="clear" w:color="auto" w:fill="FFFFFF"/>
        </w:rPr>
        <w:t>в присутствии постояльцев гостиницы?</w:t>
      </w:r>
      <w:r w:rsidRPr="00DA1B17">
        <w:rPr>
          <w:rFonts w:cs="Times New Roman"/>
          <w:b/>
          <w:szCs w:val="28"/>
        </w:rPr>
        <w:t xml:space="preserve"> </w:t>
      </w:r>
    </w:p>
    <w:p w:rsidR="0093144E" w:rsidRPr="00DA1B17" w:rsidRDefault="0093144E" w:rsidP="0093144E">
      <w:pPr>
        <w:spacing w:after="0" w:line="240" w:lineRule="auto"/>
        <w:ind w:firstLine="709"/>
        <w:jc w:val="both"/>
        <w:rPr>
          <w:rFonts w:cs="Times New Roman"/>
          <w:szCs w:val="28"/>
        </w:rPr>
      </w:pPr>
    </w:p>
    <w:p w:rsidR="0093144E" w:rsidRPr="00DA1B17" w:rsidRDefault="0093144E" w:rsidP="0093144E">
      <w:pPr>
        <w:spacing w:after="0" w:line="240" w:lineRule="auto"/>
        <w:jc w:val="both"/>
        <w:rPr>
          <w:rFonts w:eastAsia="Times New Roman" w:cs="Times New Roman"/>
          <w:b/>
        </w:rPr>
      </w:pPr>
      <w:r w:rsidRPr="00DA1B17">
        <w:rPr>
          <w:rFonts w:eastAsia="Times New Roman" w:cs="Times New Roman"/>
          <w:b/>
        </w:rPr>
        <w:t>Ответ:</w:t>
      </w:r>
    </w:p>
    <w:p w:rsidR="0093273B" w:rsidRDefault="0093273B" w:rsidP="004462D9">
      <w:pPr>
        <w:spacing w:after="0" w:line="240" w:lineRule="auto"/>
        <w:rPr>
          <w:rFonts w:eastAsia="Times New Roman" w:cs="Times New Roman"/>
          <w:b/>
        </w:rPr>
      </w:pPr>
    </w:p>
    <w:p w:rsidR="0093273B" w:rsidRDefault="0093273B" w:rsidP="004462D9">
      <w:pPr>
        <w:spacing w:after="0" w:line="240" w:lineRule="auto"/>
        <w:rPr>
          <w:rFonts w:eastAsia="Times New Roman" w:cs="Times New Roman"/>
          <w:b/>
        </w:rPr>
      </w:pPr>
      <w:r>
        <w:rPr>
          <w:rFonts w:eastAsia="Times New Roman" w:cs="Times New Roman"/>
          <w:b/>
        </w:rPr>
        <w:t>Задание 300.</w:t>
      </w:r>
    </w:p>
    <w:p w:rsidR="009C1090" w:rsidRPr="009C1090" w:rsidRDefault="009C1090" w:rsidP="009C1090">
      <w:pPr>
        <w:spacing w:after="0" w:line="240" w:lineRule="auto"/>
        <w:jc w:val="both"/>
        <w:rPr>
          <w:rFonts w:cs="Times New Roman"/>
          <w:b/>
          <w:i/>
          <w:iCs/>
          <w:szCs w:val="24"/>
        </w:rPr>
      </w:pPr>
      <w:r w:rsidRPr="009C1090">
        <w:rPr>
          <w:rFonts w:eastAsia="Times New Roman" w:cs="Times New Roman"/>
          <w:b/>
          <w:i/>
          <w:spacing w:val="-1"/>
          <w:szCs w:val="24"/>
        </w:rPr>
        <w:t>Прочитайте текст и запишите развернутый обоснованный ответ.</w:t>
      </w:r>
    </w:p>
    <w:p w:rsidR="009C1090" w:rsidRPr="009C1090" w:rsidRDefault="009C1090" w:rsidP="009C1090">
      <w:pPr>
        <w:shd w:val="clear" w:color="auto" w:fill="FFFFFF"/>
        <w:spacing w:after="0" w:line="240" w:lineRule="auto"/>
        <w:jc w:val="both"/>
        <w:rPr>
          <w:rFonts w:eastAsia="Times New Roman" w:cs="Times New Roman"/>
          <w:szCs w:val="24"/>
        </w:rPr>
      </w:pPr>
      <w:r w:rsidRPr="009C1090">
        <w:rPr>
          <w:rFonts w:eastAsia="Times New Roman" w:cs="Times New Roman"/>
          <w:szCs w:val="24"/>
        </w:rPr>
        <w:tab/>
        <w:t xml:space="preserve">Менеджер по бронированию в гостинице значительную часть своего дня проводит за компьютером. Время работы за компьютером может исчисляться часами, и появляется </w:t>
      </w:r>
      <w:r w:rsidRPr="009C1090">
        <w:rPr>
          <w:rFonts w:eastAsia="Times New Roman" w:cs="Times New Roman"/>
          <w:szCs w:val="24"/>
        </w:rPr>
        <w:lastRenderedPageBreak/>
        <w:t>вероятность возникновения проблем со здоровьем. Укажите два риска для здоровья, на которые стоит обратить внимание в первую очередь.</w:t>
      </w:r>
    </w:p>
    <w:p w:rsidR="009C1090" w:rsidRDefault="009C1090" w:rsidP="009C1090">
      <w:pPr>
        <w:shd w:val="clear" w:color="auto" w:fill="FFFFFF"/>
        <w:spacing w:after="0" w:line="240" w:lineRule="auto"/>
        <w:jc w:val="both"/>
        <w:rPr>
          <w:rFonts w:eastAsia="TimesNewRoman" w:cs="Times New Roman"/>
          <w:b/>
          <w:bCs/>
          <w:szCs w:val="24"/>
        </w:rPr>
      </w:pPr>
    </w:p>
    <w:p w:rsidR="009C1090" w:rsidRPr="009C1090" w:rsidRDefault="009C1090" w:rsidP="009C1090">
      <w:pPr>
        <w:shd w:val="clear" w:color="auto" w:fill="FFFFFF"/>
        <w:spacing w:after="0" w:line="240" w:lineRule="auto"/>
        <w:jc w:val="both"/>
        <w:rPr>
          <w:rFonts w:cs="Times New Roman"/>
          <w:b/>
          <w:iCs/>
          <w:szCs w:val="24"/>
        </w:rPr>
      </w:pPr>
      <w:r w:rsidRPr="009C1090">
        <w:rPr>
          <w:rFonts w:eastAsia="TimesNewRoman" w:cs="Times New Roman"/>
          <w:b/>
          <w:bCs/>
          <w:szCs w:val="24"/>
        </w:rPr>
        <w:t>Ответ:</w:t>
      </w:r>
    </w:p>
    <w:p w:rsidR="0093273B" w:rsidRDefault="0093273B" w:rsidP="004462D9">
      <w:pPr>
        <w:spacing w:after="0" w:line="240" w:lineRule="auto"/>
        <w:rPr>
          <w:rFonts w:eastAsia="Times New Roman" w:cs="Times New Roman"/>
          <w:b/>
        </w:rPr>
      </w:pPr>
    </w:p>
    <w:p w:rsidR="0093273B" w:rsidRPr="006636D4" w:rsidRDefault="0093273B" w:rsidP="004462D9">
      <w:pPr>
        <w:spacing w:after="0" w:line="240" w:lineRule="auto"/>
        <w:rPr>
          <w:rFonts w:eastAsia="Times New Roman" w:cs="Times New Roman"/>
          <w:b/>
        </w:rPr>
      </w:pPr>
      <w:r w:rsidRPr="006636D4">
        <w:rPr>
          <w:rFonts w:eastAsia="Times New Roman" w:cs="Times New Roman"/>
          <w:b/>
        </w:rPr>
        <w:t>Задание 301.</w:t>
      </w:r>
    </w:p>
    <w:p w:rsidR="007710FB" w:rsidRPr="006636D4" w:rsidRDefault="007710FB" w:rsidP="007710FB">
      <w:pPr>
        <w:spacing w:after="0" w:line="240" w:lineRule="auto"/>
        <w:jc w:val="both"/>
        <w:rPr>
          <w:rFonts w:cs="Times New Roman"/>
          <w:b/>
          <w:i/>
          <w:iCs/>
          <w:szCs w:val="24"/>
        </w:rPr>
      </w:pPr>
      <w:r w:rsidRPr="006636D4">
        <w:rPr>
          <w:rFonts w:eastAsia="Times New Roman" w:cs="Times New Roman"/>
          <w:b/>
          <w:i/>
          <w:spacing w:val="-1"/>
          <w:szCs w:val="24"/>
        </w:rPr>
        <w:t>Прочитайте текст и запишите развернутый обоснованный ответ.</w:t>
      </w:r>
    </w:p>
    <w:p w:rsidR="007710FB" w:rsidRPr="006636D4" w:rsidRDefault="007710FB" w:rsidP="007710FB">
      <w:pPr>
        <w:pStyle w:val="a8"/>
        <w:shd w:val="clear" w:color="auto" w:fill="FFFFFF"/>
        <w:spacing w:beforeAutospacing="0" w:afterAutospacing="0"/>
        <w:jc w:val="both"/>
        <w:rPr>
          <w:shd w:val="clear" w:color="auto" w:fill="FFFFFF"/>
          <w:lang w:val="ru-RU"/>
        </w:rPr>
      </w:pPr>
      <w:r w:rsidRPr="006636D4">
        <w:rPr>
          <w:lang w:val="ru-RU"/>
        </w:rPr>
        <w:tab/>
        <w:t xml:space="preserve">Постоянное длительное и неудобное положение за рабочим местом менеджера по бронированию может приводить к болям различной степени в спине, шее и даже плечах. Со временем такие боли могут стать хроническими и влиять на самочувствие сотрудника в целом. Что необходимо сделать, в первую очередь, чтобы </w:t>
      </w:r>
      <w:r w:rsidRPr="006636D4">
        <w:rPr>
          <w:shd w:val="clear" w:color="auto" w:fill="FFFFFF"/>
          <w:lang w:val="ru-RU"/>
        </w:rPr>
        <w:t>обезопасить себя от проблем с опорно-двигательным аппаратом</w:t>
      </w:r>
      <w:r w:rsidRPr="006636D4">
        <w:rPr>
          <w:lang w:val="ru-RU"/>
        </w:rPr>
        <w:t>.</w:t>
      </w:r>
    </w:p>
    <w:p w:rsidR="007710FB" w:rsidRPr="006636D4" w:rsidRDefault="007710FB" w:rsidP="007710FB">
      <w:pPr>
        <w:shd w:val="clear" w:color="auto" w:fill="FFFFFF"/>
        <w:spacing w:after="0" w:line="240" w:lineRule="auto"/>
        <w:jc w:val="both"/>
        <w:rPr>
          <w:rFonts w:eastAsia="TimesNewRoman" w:cs="Times New Roman"/>
          <w:b/>
          <w:bCs/>
          <w:szCs w:val="24"/>
        </w:rPr>
      </w:pPr>
    </w:p>
    <w:p w:rsidR="007710FB" w:rsidRPr="006636D4" w:rsidRDefault="007710FB" w:rsidP="007710FB">
      <w:pPr>
        <w:shd w:val="clear" w:color="auto" w:fill="FFFFFF"/>
        <w:spacing w:after="0" w:line="240" w:lineRule="auto"/>
        <w:jc w:val="both"/>
        <w:rPr>
          <w:rFonts w:cs="Times New Roman"/>
          <w:b/>
          <w:iCs/>
          <w:szCs w:val="24"/>
        </w:rPr>
      </w:pPr>
      <w:r w:rsidRPr="006636D4">
        <w:rPr>
          <w:rFonts w:eastAsia="TimesNewRoman" w:cs="Times New Roman"/>
          <w:b/>
          <w:bCs/>
          <w:szCs w:val="24"/>
        </w:rPr>
        <w:t>Ответ:</w:t>
      </w:r>
    </w:p>
    <w:p w:rsidR="0093273B" w:rsidRPr="006636D4" w:rsidRDefault="0093273B" w:rsidP="004462D9">
      <w:pPr>
        <w:spacing w:after="0" w:line="240" w:lineRule="auto"/>
        <w:rPr>
          <w:rFonts w:eastAsia="Times New Roman" w:cs="Times New Roman"/>
          <w:b/>
        </w:rPr>
      </w:pPr>
    </w:p>
    <w:p w:rsidR="0093273B" w:rsidRPr="006636D4" w:rsidRDefault="0093273B" w:rsidP="004462D9">
      <w:pPr>
        <w:spacing w:after="0" w:line="240" w:lineRule="auto"/>
        <w:rPr>
          <w:rFonts w:eastAsia="Times New Roman" w:cs="Times New Roman"/>
          <w:b/>
        </w:rPr>
      </w:pPr>
      <w:r w:rsidRPr="006636D4">
        <w:rPr>
          <w:rFonts w:eastAsia="Times New Roman" w:cs="Times New Roman"/>
          <w:b/>
        </w:rPr>
        <w:t>Задание 302.</w:t>
      </w:r>
    </w:p>
    <w:p w:rsidR="003727C6" w:rsidRPr="006636D4" w:rsidRDefault="003727C6" w:rsidP="003727C6">
      <w:pPr>
        <w:spacing w:after="0" w:line="240" w:lineRule="auto"/>
        <w:jc w:val="both"/>
        <w:rPr>
          <w:rFonts w:cs="Times New Roman"/>
          <w:b/>
          <w:i/>
          <w:iCs/>
        </w:rPr>
      </w:pPr>
      <w:r w:rsidRPr="006636D4">
        <w:rPr>
          <w:rFonts w:eastAsia="Times New Roman" w:cs="Times New Roman"/>
          <w:b/>
          <w:i/>
          <w:spacing w:val="-1"/>
        </w:rPr>
        <w:t>Прочитайте текст и запишите развернутый обоснованный ответ.</w:t>
      </w:r>
    </w:p>
    <w:p w:rsidR="00DB1D0F" w:rsidRPr="006636D4" w:rsidRDefault="00DB1D0F" w:rsidP="00DB1D0F">
      <w:pPr>
        <w:pStyle w:val="a8"/>
        <w:shd w:val="clear" w:color="auto" w:fill="FFFFFF"/>
        <w:spacing w:beforeAutospacing="0" w:afterAutospacing="0"/>
        <w:ind w:firstLine="709"/>
        <w:jc w:val="both"/>
        <w:rPr>
          <w:rFonts w:eastAsia="Arial Unicode MS"/>
          <w:shd w:val="clear" w:color="auto" w:fill="FFFFFF"/>
          <w:lang w:val="ru-RU"/>
        </w:rPr>
      </w:pPr>
      <w:r w:rsidRPr="006636D4">
        <w:rPr>
          <w:shd w:val="clear" w:color="auto" w:fill="FFFFFF"/>
          <w:lang w:val="ru-RU"/>
        </w:rPr>
        <w:t>Профессиональное здоровье менеджера по бронированию - основа эффективной работы современной гостиницы. Среди ведущих факторов риска, влияющих на здоровье менеджера,</w:t>
      </w:r>
      <w:r w:rsidRPr="006636D4">
        <w:rPr>
          <w:rFonts w:eastAsia="Arial Unicode MS"/>
          <w:shd w:val="clear" w:color="auto" w:fill="FFFFFF"/>
          <w:lang w:val="ru-RU"/>
        </w:rPr>
        <w:t xml:space="preserve"> называют многочасовое сидение в неудобном кресле и постоянная работа за компьютером. К каким изменениям в состоянии здоровья — это может привести?</w:t>
      </w:r>
    </w:p>
    <w:p w:rsidR="003727C6" w:rsidRDefault="003727C6" w:rsidP="004462D9">
      <w:pPr>
        <w:spacing w:after="0" w:line="240" w:lineRule="auto"/>
        <w:rPr>
          <w:rFonts w:cs="Times New Roman"/>
          <w:b/>
          <w:iCs/>
        </w:rPr>
      </w:pPr>
    </w:p>
    <w:p w:rsidR="006636D4" w:rsidRPr="006636D4" w:rsidRDefault="006636D4" w:rsidP="006636D4">
      <w:pPr>
        <w:shd w:val="clear" w:color="auto" w:fill="FFFFFF"/>
        <w:spacing w:after="0" w:line="240" w:lineRule="auto"/>
        <w:jc w:val="both"/>
        <w:rPr>
          <w:rFonts w:cs="Times New Roman"/>
          <w:b/>
          <w:iCs/>
          <w:szCs w:val="24"/>
        </w:rPr>
      </w:pPr>
      <w:r w:rsidRPr="006636D4">
        <w:rPr>
          <w:rFonts w:eastAsia="TimesNewRoman" w:cs="Times New Roman"/>
          <w:b/>
          <w:bCs/>
          <w:szCs w:val="24"/>
        </w:rPr>
        <w:t>Ответ:</w:t>
      </w:r>
    </w:p>
    <w:p w:rsidR="006636D4" w:rsidRPr="006636D4" w:rsidRDefault="006636D4" w:rsidP="004462D9">
      <w:pPr>
        <w:spacing w:after="0" w:line="240" w:lineRule="auto"/>
        <w:rPr>
          <w:rFonts w:cs="Times New Roman"/>
          <w:b/>
          <w:iCs/>
        </w:rPr>
      </w:pPr>
    </w:p>
    <w:p w:rsidR="00DD5D28" w:rsidRPr="00DD5D28" w:rsidRDefault="0093273B" w:rsidP="00DD5D28">
      <w:pPr>
        <w:spacing w:after="0" w:line="240" w:lineRule="auto"/>
        <w:rPr>
          <w:rFonts w:eastAsia="Times New Roman" w:cs="Times New Roman"/>
          <w:b/>
        </w:rPr>
      </w:pPr>
      <w:r>
        <w:rPr>
          <w:rFonts w:eastAsia="Times New Roman" w:cs="Times New Roman"/>
          <w:b/>
        </w:rPr>
        <w:t>Задание 303.</w:t>
      </w:r>
    </w:p>
    <w:p w:rsidR="00DD5D28" w:rsidRPr="00AF7D6A" w:rsidRDefault="00DD5D28" w:rsidP="00DD5D28">
      <w:pPr>
        <w:pStyle w:val="a4"/>
        <w:spacing w:after="0" w:line="240" w:lineRule="auto"/>
        <w:ind w:left="0"/>
        <w:rPr>
          <w:rFonts w:ascii="Times New Roman" w:hAnsi="Times New Roman" w:cs="Times New Roman"/>
          <w:b/>
          <w:sz w:val="24"/>
          <w:szCs w:val="24"/>
        </w:rPr>
      </w:pPr>
      <w:r w:rsidRPr="00AF7D6A">
        <w:rPr>
          <w:rFonts w:ascii="Times New Roman" w:hAnsi="Times New Roman" w:cs="Times New Roman"/>
          <w:b/>
          <w:i/>
          <w:iCs/>
          <w:sz w:val="24"/>
          <w:szCs w:val="24"/>
        </w:rPr>
        <w:t>Прочитайте текст и установите соответствие.</w:t>
      </w:r>
    </w:p>
    <w:p w:rsidR="00DD5D28" w:rsidRPr="000171B4" w:rsidRDefault="00DD5D28" w:rsidP="00DD5D28">
      <w:pPr>
        <w:spacing w:after="0" w:line="240" w:lineRule="auto"/>
        <w:ind w:firstLine="708"/>
        <w:jc w:val="both"/>
        <w:rPr>
          <w:rFonts w:cs="Times New Roman"/>
          <w:bCs/>
        </w:rPr>
      </w:pPr>
      <w:r w:rsidRPr="000171B4">
        <w:rPr>
          <w:rFonts w:cs="Times New Roman"/>
          <w:shd w:val="clear" w:color="auto" w:fill="FFFFFF"/>
        </w:rPr>
        <w:t xml:space="preserve">Спортивно-оздоровительные услуги в гостиничном деле являются частью предлагаемого продукта, именно поэтому специалистам необходимо </w:t>
      </w:r>
      <w:r w:rsidRPr="000171B4">
        <w:rPr>
          <w:rFonts w:cs="Times New Roman"/>
          <w:iCs/>
        </w:rPr>
        <w:t>использовать средства физической культуры для сохранения и укрепления здоровья в процессе профессиональной деятельности, а также</w:t>
      </w:r>
      <w:r w:rsidRPr="000171B4">
        <w:rPr>
          <w:rFonts w:cs="Times New Roman"/>
          <w:b/>
          <w:iCs/>
        </w:rPr>
        <w:t xml:space="preserve"> </w:t>
      </w:r>
      <w:r w:rsidRPr="000171B4">
        <w:rPr>
          <w:rFonts w:cs="Times New Roman"/>
          <w:iCs/>
        </w:rPr>
        <w:t>знать средства профилактики перенапряжения</w:t>
      </w:r>
      <w:r w:rsidRPr="000171B4">
        <w:rPr>
          <w:rFonts w:cs="Times New Roman"/>
          <w:shd w:val="clear" w:color="auto" w:fill="FFFFFF"/>
        </w:rPr>
        <w:t xml:space="preserve">. </w:t>
      </w:r>
      <w:r w:rsidRPr="00A644E2">
        <w:rPr>
          <w:rFonts w:cs="Times New Roman"/>
          <w:shd w:val="clear" w:color="auto" w:fill="FFFFFF"/>
        </w:rPr>
        <w:t xml:space="preserve">Существуют различные </w:t>
      </w:r>
      <w:r w:rsidRPr="00A644E2">
        <w:rPr>
          <w:rFonts w:cs="Times New Roman"/>
          <w:bCs/>
          <w:iCs/>
        </w:rPr>
        <w:t xml:space="preserve">оздоровительные виды </w:t>
      </w:r>
      <w:r w:rsidRPr="00A644E2">
        <w:rPr>
          <w:rFonts w:cs="Times New Roman"/>
          <w:shd w:val="clear" w:color="auto" w:fill="FFFFFF"/>
        </w:rPr>
        <w:t xml:space="preserve">эффективных </w:t>
      </w:r>
      <w:r w:rsidRPr="00A644E2">
        <w:rPr>
          <w:rFonts w:cs="Times New Roman"/>
          <w:bCs/>
          <w:iCs/>
        </w:rPr>
        <w:t>мероприятий на свежем воздухе.</w:t>
      </w:r>
    </w:p>
    <w:p w:rsidR="00DD5D28" w:rsidRPr="000171B4" w:rsidRDefault="00DD5D28" w:rsidP="00DD5D28">
      <w:pPr>
        <w:pStyle w:val="a4"/>
        <w:spacing w:after="0" w:line="240" w:lineRule="auto"/>
        <w:ind w:left="0" w:firstLine="708"/>
        <w:jc w:val="both"/>
        <w:rPr>
          <w:rFonts w:ascii="Times New Roman" w:eastAsia="Calibri" w:hAnsi="Times New Roman" w:cs="Times New Roman"/>
          <w:sz w:val="24"/>
          <w:szCs w:val="24"/>
        </w:rPr>
      </w:pPr>
      <w:r w:rsidRPr="000171B4">
        <w:rPr>
          <w:rFonts w:ascii="Times New Roman" w:eastAsia="Calibri" w:hAnsi="Times New Roman" w:cs="Times New Roman"/>
          <w:sz w:val="24"/>
          <w:szCs w:val="24"/>
        </w:rPr>
        <w:t>Установите соответствие между характеристикой</w:t>
      </w:r>
      <w:r w:rsidRPr="000171B4">
        <w:rPr>
          <w:rFonts w:ascii="Times New Roman" w:hAnsi="Times New Roman" w:cs="Times New Roman"/>
          <w:bCs/>
          <w:iCs/>
          <w:sz w:val="24"/>
          <w:szCs w:val="24"/>
        </w:rPr>
        <w:t xml:space="preserve"> оздоровительных мероприятий </w:t>
      </w:r>
      <w:r w:rsidRPr="000171B4">
        <w:rPr>
          <w:rFonts w:ascii="Times New Roman" w:eastAsia="Calibri" w:hAnsi="Times New Roman" w:cs="Times New Roman"/>
          <w:sz w:val="24"/>
          <w:szCs w:val="24"/>
        </w:rPr>
        <w:t>и их</w:t>
      </w:r>
      <w:r w:rsidRPr="000171B4">
        <w:rPr>
          <w:rFonts w:ascii="Times New Roman" w:hAnsi="Times New Roman" w:cs="Times New Roman"/>
          <w:bCs/>
          <w:iCs/>
          <w:sz w:val="24"/>
          <w:szCs w:val="24"/>
        </w:rPr>
        <w:t xml:space="preserve"> видами</w:t>
      </w:r>
      <w:r w:rsidRPr="000171B4">
        <w:rPr>
          <w:rFonts w:ascii="Times New Roman" w:eastAsia="Calibri" w:hAnsi="Times New Roman" w:cs="Times New Roman"/>
          <w:sz w:val="24"/>
          <w:szCs w:val="24"/>
        </w:rPr>
        <w:t>.</w:t>
      </w:r>
    </w:p>
    <w:p w:rsidR="00DD5D28" w:rsidRPr="000171B4" w:rsidRDefault="00DD5D28" w:rsidP="00DD5D28">
      <w:pPr>
        <w:pStyle w:val="a4"/>
        <w:spacing w:after="0" w:line="240" w:lineRule="auto"/>
        <w:ind w:left="0" w:firstLine="708"/>
        <w:jc w:val="both"/>
        <w:rPr>
          <w:rFonts w:ascii="Times New Roman" w:hAnsi="Times New Roman" w:cs="Times New Roman"/>
          <w:sz w:val="24"/>
          <w:szCs w:val="24"/>
        </w:rPr>
      </w:pPr>
      <w:r w:rsidRPr="000171B4">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5000" w:type="pct"/>
        <w:tblCellMar>
          <w:left w:w="0" w:type="dxa"/>
          <w:right w:w="0" w:type="dxa"/>
        </w:tblCellMar>
        <w:tblLook w:val="0420" w:firstRow="1" w:lastRow="0" w:firstColumn="0" w:lastColumn="0" w:noHBand="0" w:noVBand="1"/>
      </w:tblPr>
      <w:tblGrid>
        <w:gridCol w:w="447"/>
        <w:gridCol w:w="5989"/>
        <w:gridCol w:w="870"/>
        <w:gridCol w:w="2645"/>
      </w:tblGrid>
      <w:tr w:rsidR="00DD5D28" w:rsidRPr="00474E2E" w:rsidTr="00DD5D28">
        <w:trPr>
          <w:trHeight w:val="504"/>
        </w:trPr>
        <w:tc>
          <w:tcPr>
            <w:tcW w:w="3234"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DD5D28" w:rsidRPr="00786291" w:rsidRDefault="00DD5D28" w:rsidP="00DD5D28">
            <w:pPr>
              <w:spacing w:after="0" w:line="240" w:lineRule="auto"/>
              <w:jc w:val="center"/>
              <w:rPr>
                <w:rFonts w:eastAsia="Times New Roman" w:cs="Times New Roman"/>
                <w:color w:val="FF0000"/>
              </w:rPr>
            </w:pPr>
            <w:r>
              <w:rPr>
                <w:rFonts w:eastAsia="Calibri" w:cs="Times New Roman"/>
              </w:rPr>
              <w:t xml:space="preserve">Характеристика </w:t>
            </w:r>
            <w:r>
              <w:rPr>
                <w:rFonts w:cs="Times New Roman"/>
                <w:bCs/>
                <w:iCs/>
              </w:rPr>
              <w:t>о</w:t>
            </w:r>
            <w:r w:rsidRPr="00DE77A1">
              <w:rPr>
                <w:rFonts w:cs="Times New Roman"/>
                <w:bCs/>
                <w:iCs/>
              </w:rPr>
              <w:t>здоровительны</w:t>
            </w:r>
            <w:r>
              <w:rPr>
                <w:rFonts w:cs="Times New Roman"/>
                <w:bCs/>
                <w:iCs/>
              </w:rPr>
              <w:t xml:space="preserve">х </w:t>
            </w:r>
            <w:r w:rsidRPr="00DE77A1">
              <w:rPr>
                <w:rFonts w:cs="Times New Roman"/>
                <w:bCs/>
                <w:iCs/>
              </w:rPr>
              <w:t>мероприятий</w:t>
            </w:r>
          </w:p>
        </w:tc>
        <w:tc>
          <w:tcPr>
            <w:tcW w:w="1766"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DD5D28" w:rsidRPr="00786291" w:rsidRDefault="00DD5D28" w:rsidP="00DD5D28">
            <w:pPr>
              <w:spacing w:after="0" w:line="240" w:lineRule="auto"/>
              <w:jc w:val="center"/>
              <w:rPr>
                <w:rFonts w:eastAsia="Times New Roman" w:cs="Times New Roman"/>
                <w:color w:val="FF0000"/>
              </w:rPr>
            </w:pPr>
            <w:r w:rsidRPr="00DE77A1">
              <w:rPr>
                <w:rFonts w:cs="Times New Roman"/>
                <w:bCs/>
                <w:iCs/>
              </w:rPr>
              <w:t>Вид</w:t>
            </w:r>
            <w:r>
              <w:rPr>
                <w:rFonts w:cs="Times New Roman"/>
                <w:bCs/>
                <w:iCs/>
              </w:rPr>
              <w:t>ы о</w:t>
            </w:r>
            <w:r w:rsidRPr="00DE77A1">
              <w:rPr>
                <w:rFonts w:cs="Times New Roman"/>
                <w:bCs/>
                <w:iCs/>
              </w:rPr>
              <w:t>здоровительны</w:t>
            </w:r>
            <w:r>
              <w:rPr>
                <w:rFonts w:cs="Times New Roman"/>
                <w:bCs/>
                <w:iCs/>
              </w:rPr>
              <w:t xml:space="preserve">х </w:t>
            </w:r>
            <w:r w:rsidRPr="00DE77A1">
              <w:rPr>
                <w:rFonts w:cs="Times New Roman"/>
                <w:bCs/>
                <w:iCs/>
              </w:rPr>
              <w:t>мероприятий</w:t>
            </w:r>
          </w:p>
        </w:tc>
      </w:tr>
      <w:tr w:rsidR="00DD5D28" w:rsidRPr="00474E2E" w:rsidTr="00DD5D28">
        <w:trPr>
          <w:trHeight w:val="495"/>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DD5D28" w:rsidRPr="00474E2E" w:rsidRDefault="00DD5D28" w:rsidP="00DD5D28">
            <w:pPr>
              <w:spacing w:after="0" w:line="240" w:lineRule="auto"/>
              <w:jc w:val="center"/>
              <w:rPr>
                <w:rFonts w:eastAsia="Times New Roman" w:cs="Times New Roman"/>
              </w:rPr>
            </w:pPr>
            <w:r w:rsidRPr="00474E2E">
              <w:rPr>
                <w:rFonts w:eastAsia="Times New Roman" w:cs="Times New Roman"/>
                <w:b/>
                <w:bCs/>
                <w:color w:val="000000" w:themeColor="text1"/>
              </w:rPr>
              <w:t>А</w:t>
            </w:r>
          </w:p>
        </w:tc>
        <w:tc>
          <w:tcPr>
            <w:tcW w:w="300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DD5D28" w:rsidRPr="00474E2E" w:rsidRDefault="00DD5D28" w:rsidP="00DD5D28">
            <w:pPr>
              <w:spacing w:after="0" w:line="240" w:lineRule="auto"/>
              <w:jc w:val="center"/>
              <w:rPr>
                <w:rFonts w:eastAsia="Times New Roman" w:cs="Times New Roman"/>
              </w:rPr>
            </w:pPr>
            <w:r>
              <w:rPr>
                <w:rFonts w:cs="Times New Roman"/>
              </w:rPr>
              <w:t>П</w:t>
            </w:r>
            <w:r w:rsidRPr="00DE77A1">
              <w:rPr>
                <w:rFonts w:cs="Times New Roman"/>
              </w:rPr>
              <w:t>роцедура, основанная на воздействии воздушной среды относительно человеческого организма. Основной целью такой процедуры является обогащение всех органов молекулами кислорода воздуха.</w:t>
            </w:r>
          </w:p>
        </w:tc>
        <w:tc>
          <w:tcPr>
            <w:tcW w:w="437"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DD5D28" w:rsidRPr="00474E2E" w:rsidRDefault="00DD5D28" w:rsidP="00DD5D28">
            <w:pPr>
              <w:spacing w:after="0" w:line="240" w:lineRule="auto"/>
              <w:jc w:val="center"/>
              <w:rPr>
                <w:rFonts w:eastAsia="Times New Roman" w:cs="Times New Roman"/>
              </w:rPr>
            </w:pPr>
            <w:r w:rsidRPr="00474E2E">
              <w:rPr>
                <w:rFonts w:eastAsia="Times New Roman" w:cs="Times New Roman"/>
                <w:color w:val="000000" w:themeColor="text1"/>
              </w:rPr>
              <w:t>1</w:t>
            </w:r>
          </w:p>
        </w:tc>
        <w:tc>
          <w:tcPr>
            <w:tcW w:w="132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DD5D28" w:rsidRPr="00DE77A1" w:rsidRDefault="00DD5D28" w:rsidP="00DD5D28">
            <w:pPr>
              <w:shd w:val="clear" w:color="auto" w:fill="FFFFFF"/>
              <w:spacing w:after="0" w:line="240" w:lineRule="auto"/>
              <w:ind w:firstLine="62"/>
              <w:jc w:val="center"/>
              <w:rPr>
                <w:rFonts w:eastAsia="Times New Roman" w:cs="Times New Roman"/>
                <w:color w:val="181818"/>
              </w:rPr>
            </w:pPr>
            <w:r w:rsidRPr="00DE77A1">
              <w:rPr>
                <w:rFonts w:eastAsia="Times New Roman" w:cs="Times New Roman"/>
                <w:bCs/>
              </w:rPr>
              <w:t>Гелиотерапия</w:t>
            </w:r>
          </w:p>
          <w:p w:rsidR="00DD5D28" w:rsidRPr="00694BF1" w:rsidRDefault="00DD5D28" w:rsidP="00DD5D28">
            <w:pPr>
              <w:shd w:val="clear" w:color="auto" w:fill="FFFFFF"/>
              <w:spacing w:after="0" w:line="240" w:lineRule="auto"/>
              <w:ind w:firstLine="62"/>
              <w:jc w:val="center"/>
              <w:rPr>
                <w:rFonts w:eastAsia="Times New Roman" w:cs="Times New Roman"/>
              </w:rPr>
            </w:pPr>
          </w:p>
        </w:tc>
      </w:tr>
      <w:tr w:rsidR="00DD5D28" w:rsidRPr="00474E2E" w:rsidTr="00DD5D28">
        <w:trPr>
          <w:trHeight w:val="760"/>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DD5D28" w:rsidRPr="00474E2E" w:rsidRDefault="00DD5D28" w:rsidP="00DD5D28">
            <w:pPr>
              <w:spacing w:after="0" w:line="240" w:lineRule="auto"/>
              <w:jc w:val="center"/>
              <w:rPr>
                <w:rFonts w:eastAsia="Times New Roman" w:cs="Times New Roman"/>
              </w:rPr>
            </w:pPr>
            <w:r w:rsidRPr="00474E2E">
              <w:rPr>
                <w:rFonts w:eastAsia="Times New Roman" w:cs="Times New Roman"/>
                <w:b/>
                <w:bCs/>
                <w:color w:val="000000" w:themeColor="text1"/>
              </w:rPr>
              <w:t>Б</w:t>
            </w:r>
          </w:p>
        </w:tc>
        <w:tc>
          <w:tcPr>
            <w:tcW w:w="300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DD5D28" w:rsidRPr="00474E2E" w:rsidRDefault="00DD5D28" w:rsidP="00DD5D28">
            <w:pPr>
              <w:shd w:val="clear" w:color="auto" w:fill="FFFFFF"/>
              <w:spacing w:after="0" w:line="240" w:lineRule="auto"/>
              <w:jc w:val="center"/>
              <w:rPr>
                <w:rFonts w:eastAsia="Times New Roman" w:cs="Times New Roman"/>
              </w:rPr>
            </w:pPr>
            <w:r>
              <w:rPr>
                <w:rFonts w:eastAsia="Times New Roman" w:cs="Times New Roman"/>
              </w:rPr>
              <w:t xml:space="preserve">Процедура, </w:t>
            </w:r>
            <w:r w:rsidRPr="00DE77A1">
              <w:rPr>
                <w:rFonts w:cs="Times New Roman"/>
              </w:rPr>
              <w:t>основанная на воздействии</w:t>
            </w:r>
            <w:r>
              <w:rPr>
                <w:rFonts w:eastAsia="Times New Roman" w:cs="Times New Roman"/>
              </w:rPr>
              <w:t xml:space="preserve"> </w:t>
            </w:r>
            <w:r w:rsidRPr="00DE77A1">
              <w:rPr>
                <w:rFonts w:eastAsia="Times New Roman" w:cs="Times New Roman"/>
              </w:rPr>
              <w:t>различных эфирных масел. Ароматические масла оказывают положительные действия на жизненные процессы организма. В зависимости от вида масла ароматерапия в силах изменить давление, пульс, ритм дыхания.</w:t>
            </w:r>
          </w:p>
        </w:tc>
        <w:tc>
          <w:tcPr>
            <w:tcW w:w="437"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DD5D28" w:rsidRPr="00474E2E" w:rsidRDefault="00DD5D28" w:rsidP="00DD5D28">
            <w:pPr>
              <w:spacing w:after="0" w:line="240" w:lineRule="auto"/>
              <w:jc w:val="center"/>
              <w:rPr>
                <w:rFonts w:eastAsia="Times New Roman" w:cs="Times New Roman"/>
              </w:rPr>
            </w:pPr>
            <w:r w:rsidRPr="00474E2E">
              <w:rPr>
                <w:rFonts w:eastAsia="Times New Roman" w:cs="Times New Roman"/>
                <w:color w:val="000000" w:themeColor="text1"/>
              </w:rPr>
              <w:t>2</w:t>
            </w:r>
          </w:p>
        </w:tc>
        <w:tc>
          <w:tcPr>
            <w:tcW w:w="132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DD5D28" w:rsidRPr="00A679A1" w:rsidRDefault="00DD5D28" w:rsidP="00DD5D28">
            <w:pPr>
              <w:shd w:val="clear" w:color="auto" w:fill="FFFFFF"/>
              <w:spacing w:after="0" w:line="240" w:lineRule="auto"/>
              <w:ind w:firstLine="62"/>
              <w:jc w:val="center"/>
              <w:rPr>
                <w:rFonts w:eastAsia="Times New Roman" w:cs="Times New Roman"/>
                <w:lang w:val="en-US"/>
              </w:rPr>
            </w:pPr>
            <w:r w:rsidRPr="00DE77A1">
              <w:rPr>
                <w:rFonts w:cs="Times New Roman"/>
                <w:shd w:val="clear" w:color="auto" w:fill="FFFFFF"/>
              </w:rPr>
              <w:t>Гидроневесомость</w:t>
            </w:r>
          </w:p>
        </w:tc>
      </w:tr>
      <w:tr w:rsidR="00DD5D28" w:rsidRPr="00474E2E" w:rsidTr="00DD5D28">
        <w:trPr>
          <w:trHeight w:val="871"/>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DD5D28" w:rsidRPr="00474E2E" w:rsidRDefault="00DD5D28" w:rsidP="00DD5D28">
            <w:pPr>
              <w:spacing w:after="0" w:line="240" w:lineRule="auto"/>
              <w:jc w:val="center"/>
              <w:rPr>
                <w:rFonts w:eastAsia="Times New Roman" w:cs="Times New Roman"/>
              </w:rPr>
            </w:pPr>
            <w:r w:rsidRPr="00474E2E">
              <w:rPr>
                <w:rFonts w:eastAsia="Times New Roman" w:cs="Times New Roman"/>
                <w:b/>
                <w:bCs/>
                <w:color w:val="000000" w:themeColor="text1"/>
              </w:rPr>
              <w:t>В</w:t>
            </w:r>
          </w:p>
        </w:tc>
        <w:tc>
          <w:tcPr>
            <w:tcW w:w="300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DD5D28" w:rsidRPr="00474E2E" w:rsidRDefault="00DD5D28" w:rsidP="00DD5D28">
            <w:pPr>
              <w:spacing w:after="0" w:line="240" w:lineRule="auto"/>
              <w:jc w:val="center"/>
              <w:rPr>
                <w:rFonts w:eastAsia="Times New Roman" w:cs="Times New Roman"/>
              </w:rPr>
            </w:pPr>
            <w:r>
              <w:rPr>
                <w:rFonts w:eastAsia="Times New Roman" w:cs="Times New Roman"/>
              </w:rPr>
              <w:t xml:space="preserve">Процедура, </w:t>
            </w:r>
            <w:r w:rsidRPr="00DE77A1">
              <w:rPr>
                <w:rFonts w:cs="Times New Roman"/>
              </w:rPr>
              <w:t>основанная на воздействии</w:t>
            </w:r>
            <w:r>
              <w:rPr>
                <w:rFonts w:eastAsia="Times New Roman" w:cs="Times New Roman"/>
              </w:rPr>
              <w:t xml:space="preserve"> </w:t>
            </w:r>
            <w:r w:rsidRPr="00DE77A1">
              <w:rPr>
                <w:rFonts w:eastAsia="Times New Roman" w:cs="Times New Roman"/>
              </w:rPr>
              <w:t>ультрафиолетово</w:t>
            </w:r>
            <w:r>
              <w:rPr>
                <w:rFonts w:eastAsia="Times New Roman" w:cs="Times New Roman"/>
              </w:rPr>
              <w:t>го</w:t>
            </w:r>
            <w:r w:rsidRPr="00DE77A1">
              <w:rPr>
                <w:rFonts w:eastAsia="Times New Roman" w:cs="Times New Roman"/>
              </w:rPr>
              <w:t xml:space="preserve"> излучени</w:t>
            </w:r>
            <w:r>
              <w:rPr>
                <w:rFonts w:eastAsia="Times New Roman" w:cs="Times New Roman"/>
              </w:rPr>
              <w:t>я</w:t>
            </w:r>
            <w:r w:rsidRPr="00DE77A1">
              <w:rPr>
                <w:rFonts w:eastAsia="Times New Roman" w:cs="Times New Roman"/>
              </w:rPr>
              <w:t xml:space="preserve">. Сочетание ультрафиолета с морской водой, воздухом с отрицательными ионами, подвижного образа жизни и климатом дает хорошие </w:t>
            </w:r>
            <w:r w:rsidRPr="00DE77A1">
              <w:rPr>
                <w:rFonts w:eastAsia="Times New Roman" w:cs="Times New Roman"/>
              </w:rPr>
              <w:lastRenderedPageBreak/>
              <w:t>результаты лечения.</w:t>
            </w:r>
          </w:p>
        </w:tc>
        <w:tc>
          <w:tcPr>
            <w:tcW w:w="43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DD5D28" w:rsidRPr="00474E2E" w:rsidRDefault="00DD5D28" w:rsidP="00DD5D28">
            <w:pPr>
              <w:spacing w:after="0" w:line="240" w:lineRule="auto"/>
              <w:jc w:val="center"/>
              <w:rPr>
                <w:rFonts w:eastAsia="Times New Roman" w:cs="Times New Roman"/>
              </w:rPr>
            </w:pPr>
            <w:r w:rsidRPr="00474E2E">
              <w:rPr>
                <w:rFonts w:eastAsia="Times New Roman" w:cs="Times New Roman"/>
                <w:color w:val="000000" w:themeColor="text1"/>
              </w:rPr>
              <w:lastRenderedPageBreak/>
              <w:t>3</w:t>
            </w:r>
          </w:p>
        </w:tc>
        <w:tc>
          <w:tcPr>
            <w:tcW w:w="132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DD5D28" w:rsidRPr="00A679A1" w:rsidRDefault="00DD5D28" w:rsidP="00DD5D28">
            <w:pPr>
              <w:spacing w:after="0" w:line="240" w:lineRule="auto"/>
              <w:ind w:firstLine="62"/>
              <w:jc w:val="center"/>
              <w:rPr>
                <w:rFonts w:eastAsia="Times New Roman" w:cs="Times New Roman"/>
                <w:lang w:val="en-US"/>
              </w:rPr>
            </w:pPr>
            <w:r w:rsidRPr="00DE77A1">
              <w:rPr>
                <w:rFonts w:cs="Times New Roman"/>
                <w:bCs/>
              </w:rPr>
              <w:t>Аэротерапия</w:t>
            </w:r>
          </w:p>
        </w:tc>
      </w:tr>
      <w:tr w:rsidR="00DD5D28" w:rsidRPr="00474E2E" w:rsidTr="00DD5D28">
        <w:trPr>
          <w:trHeight w:val="492"/>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DD5D28" w:rsidRPr="00474E2E" w:rsidRDefault="00DD5D28" w:rsidP="00DD5D28">
            <w:pPr>
              <w:spacing w:after="0" w:line="240" w:lineRule="auto"/>
              <w:jc w:val="center"/>
              <w:rPr>
                <w:rFonts w:eastAsia="Times New Roman" w:cs="Times New Roman"/>
              </w:rPr>
            </w:pPr>
          </w:p>
        </w:tc>
        <w:tc>
          <w:tcPr>
            <w:tcW w:w="300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DD5D28" w:rsidRPr="00474E2E" w:rsidRDefault="00DD5D28" w:rsidP="00DD5D28">
            <w:pPr>
              <w:shd w:val="clear" w:color="auto" w:fill="FFFFFF"/>
              <w:spacing w:after="0" w:line="240" w:lineRule="auto"/>
              <w:ind w:firstLine="62"/>
              <w:jc w:val="center"/>
              <w:rPr>
                <w:rFonts w:eastAsia="Times New Roman" w:cs="Times New Roman"/>
              </w:rPr>
            </w:pPr>
          </w:p>
        </w:tc>
        <w:tc>
          <w:tcPr>
            <w:tcW w:w="43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DD5D28" w:rsidRPr="00474E2E" w:rsidRDefault="00DD5D28" w:rsidP="00DD5D28">
            <w:pPr>
              <w:spacing w:after="0" w:line="240" w:lineRule="auto"/>
              <w:jc w:val="center"/>
              <w:rPr>
                <w:rFonts w:eastAsia="Times New Roman" w:cs="Times New Roman"/>
              </w:rPr>
            </w:pPr>
            <w:r w:rsidRPr="00474E2E">
              <w:rPr>
                <w:rFonts w:eastAsia="Times New Roman" w:cs="Times New Roman"/>
                <w:color w:val="000000" w:themeColor="text1"/>
              </w:rPr>
              <w:t>4</w:t>
            </w:r>
          </w:p>
        </w:tc>
        <w:tc>
          <w:tcPr>
            <w:tcW w:w="132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DD5D28" w:rsidRPr="00DE77A1" w:rsidRDefault="00DD5D28" w:rsidP="00DD5D28">
            <w:pPr>
              <w:shd w:val="clear" w:color="auto" w:fill="FFFFFF"/>
              <w:spacing w:after="0" w:line="240" w:lineRule="auto"/>
              <w:ind w:firstLine="62"/>
              <w:jc w:val="center"/>
              <w:rPr>
                <w:rFonts w:eastAsia="Times New Roman" w:cs="Times New Roman"/>
                <w:color w:val="181818"/>
              </w:rPr>
            </w:pPr>
            <w:r w:rsidRPr="00DE77A1">
              <w:rPr>
                <w:rFonts w:eastAsia="Times New Roman" w:cs="Times New Roman"/>
                <w:bCs/>
              </w:rPr>
              <w:t>Ароматерапия</w:t>
            </w:r>
          </w:p>
          <w:p w:rsidR="00DD5D28" w:rsidRPr="00474E2E" w:rsidRDefault="00DD5D28" w:rsidP="00DD5D28">
            <w:pPr>
              <w:shd w:val="clear" w:color="auto" w:fill="FFFFFF"/>
              <w:spacing w:after="0" w:line="240" w:lineRule="auto"/>
              <w:ind w:firstLine="62"/>
              <w:jc w:val="center"/>
              <w:rPr>
                <w:rFonts w:eastAsia="Times New Roman" w:cs="Times New Roman"/>
              </w:rPr>
            </w:pPr>
          </w:p>
        </w:tc>
      </w:tr>
    </w:tbl>
    <w:p w:rsidR="00DD5D28" w:rsidRDefault="00DD5D28" w:rsidP="00DD5D28">
      <w:pPr>
        <w:pStyle w:val="a4"/>
        <w:spacing w:after="0" w:line="240" w:lineRule="auto"/>
        <w:ind w:left="0"/>
        <w:jc w:val="both"/>
        <w:rPr>
          <w:rFonts w:ascii="Times New Roman" w:hAnsi="Times New Roman" w:cs="Times New Roman"/>
          <w:sz w:val="24"/>
          <w:szCs w:val="24"/>
        </w:rPr>
      </w:pPr>
    </w:p>
    <w:p w:rsidR="00DD5D28" w:rsidRDefault="00DD5D28" w:rsidP="00DD5D28">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Запишите выбранные цифры под соответствующими буквами:</w:t>
      </w:r>
    </w:p>
    <w:tbl>
      <w:tblPr>
        <w:tblW w:w="2574" w:type="pct"/>
        <w:tblCellMar>
          <w:left w:w="0" w:type="dxa"/>
          <w:right w:w="0" w:type="dxa"/>
        </w:tblCellMar>
        <w:tblLook w:val="0420" w:firstRow="1" w:lastRow="0" w:firstColumn="0" w:lastColumn="0" w:noHBand="0" w:noVBand="1"/>
      </w:tblPr>
      <w:tblGrid>
        <w:gridCol w:w="1623"/>
        <w:gridCol w:w="1750"/>
        <w:gridCol w:w="1750"/>
      </w:tblGrid>
      <w:tr w:rsidR="00DD5D28" w:rsidRPr="00AD2000" w:rsidTr="009E6F7A">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DD5D28" w:rsidRPr="00AD2000" w:rsidRDefault="00DD5D28" w:rsidP="00DD5D28">
            <w:pPr>
              <w:spacing w:after="0" w:line="240" w:lineRule="auto"/>
              <w:jc w:val="center"/>
              <w:rPr>
                <w:rFonts w:eastAsia="Times New Roman" w:cs="Times New Roman"/>
              </w:rPr>
            </w:pPr>
            <w:r w:rsidRPr="00AD2000">
              <w:rPr>
                <w:rFonts w:eastAsia="Times New Roman" w:cs="Times New Roman"/>
                <w:b/>
                <w:bCs/>
                <w:color w:val="000000" w:themeColor="text1"/>
              </w:rPr>
              <w:t>А</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DD5D28" w:rsidRPr="00AD2000" w:rsidRDefault="00DD5D28" w:rsidP="00DD5D28">
            <w:pPr>
              <w:spacing w:after="0" w:line="240" w:lineRule="auto"/>
              <w:jc w:val="center"/>
              <w:rPr>
                <w:rFonts w:eastAsia="Times New Roman" w:cs="Times New Roman"/>
              </w:rPr>
            </w:pPr>
            <w:r w:rsidRPr="00AD2000">
              <w:rPr>
                <w:rFonts w:eastAsia="Times New Roman" w:cs="Times New Roman"/>
                <w:b/>
                <w:bCs/>
                <w:color w:val="000000" w:themeColor="text1"/>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DD5D28" w:rsidRPr="00AD2000" w:rsidRDefault="00DD5D28" w:rsidP="00DD5D28">
            <w:pPr>
              <w:spacing w:after="0" w:line="240" w:lineRule="auto"/>
              <w:jc w:val="center"/>
              <w:rPr>
                <w:rFonts w:eastAsia="Times New Roman" w:cs="Times New Roman"/>
              </w:rPr>
            </w:pPr>
            <w:r w:rsidRPr="00AD2000">
              <w:rPr>
                <w:rFonts w:eastAsia="Times New Roman" w:cs="Times New Roman"/>
                <w:b/>
                <w:bCs/>
                <w:color w:val="000000" w:themeColor="text1"/>
              </w:rPr>
              <w:t>В</w:t>
            </w:r>
          </w:p>
        </w:tc>
      </w:tr>
      <w:tr w:rsidR="00DD5D28" w:rsidRPr="00AD2000" w:rsidTr="009E6F7A">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DD5D28" w:rsidRPr="009410B4" w:rsidRDefault="00DD5D28" w:rsidP="00DD5D28">
            <w:pPr>
              <w:spacing w:after="0" w:line="240" w:lineRule="auto"/>
              <w:jc w:val="center"/>
              <w:rPr>
                <w:rFonts w:eastAsia="Times New Roman" w:cs="Times New Roman"/>
                <w:lang w:val="en-US"/>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DD5D28" w:rsidRPr="00AD2000" w:rsidRDefault="00DD5D28" w:rsidP="00DD5D28">
            <w:pPr>
              <w:spacing w:after="0" w:line="240" w:lineRule="auto"/>
              <w:jc w:val="center"/>
              <w:rPr>
                <w:rFonts w:eastAsia="Times New Roman" w:cs="Times New Roman"/>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DD5D28" w:rsidRPr="00694BF1" w:rsidRDefault="00DD5D28" w:rsidP="00DD5D28">
            <w:pPr>
              <w:spacing w:after="0" w:line="240" w:lineRule="auto"/>
              <w:jc w:val="center"/>
              <w:rPr>
                <w:rFonts w:eastAsia="Times New Roman" w:cs="Times New Roman"/>
              </w:rPr>
            </w:pPr>
          </w:p>
        </w:tc>
      </w:tr>
    </w:tbl>
    <w:p w:rsidR="0093273B" w:rsidRDefault="0093273B" w:rsidP="004462D9">
      <w:pPr>
        <w:spacing w:after="0" w:line="240" w:lineRule="auto"/>
        <w:rPr>
          <w:rFonts w:eastAsia="Times New Roman" w:cs="Times New Roman"/>
          <w:b/>
        </w:rPr>
      </w:pPr>
    </w:p>
    <w:p w:rsidR="0093273B" w:rsidRDefault="0093273B" w:rsidP="004462D9">
      <w:pPr>
        <w:spacing w:after="0" w:line="240" w:lineRule="auto"/>
        <w:rPr>
          <w:rFonts w:eastAsia="Times New Roman" w:cs="Times New Roman"/>
          <w:b/>
        </w:rPr>
      </w:pPr>
      <w:r>
        <w:rPr>
          <w:rFonts w:eastAsia="Times New Roman" w:cs="Times New Roman"/>
          <w:b/>
        </w:rPr>
        <w:t>Задание 304.</w:t>
      </w:r>
    </w:p>
    <w:p w:rsidR="00A83919" w:rsidRPr="00A83919" w:rsidRDefault="00A83919" w:rsidP="00A83919">
      <w:pPr>
        <w:spacing w:after="0" w:line="240" w:lineRule="auto"/>
        <w:jc w:val="both"/>
        <w:rPr>
          <w:rFonts w:cs="Times New Roman"/>
          <w:b/>
          <w:i/>
          <w:iCs/>
          <w:szCs w:val="24"/>
        </w:rPr>
      </w:pPr>
      <w:r w:rsidRPr="00A83919">
        <w:rPr>
          <w:rFonts w:eastAsia="Times New Roman" w:cs="Times New Roman"/>
          <w:b/>
          <w:i/>
          <w:spacing w:val="-1"/>
          <w:szCs w:val="24"/>
        </w:rPr>
        <w:t>Прочитайте текст и запишите развернутый обоснованный ответ.</w:t>
      </w:r>
    </w:p>
    <w:p w:rsidR="00A83919" w:rsidRPr="00A83919" w:rsidRDefault="00A83919" w:rsidP="00A83919">
      <w:pPr>
        <w:pStyle w:val="a8"/>
        <w:shd w:val="clear" w:color="auto" w:fill="FFFFFF"/>
        <w:spacing w:beforeAutospacing="0"/>
        <w:jc w:val="both"/>
        <w:rPr>
          <w:color w:val="212121"/>
          <w:shd w:val="clear" w:color="auto" w:fill="FFFFFF"/>
          <w:lang w:val="ru-RU"/>
        </w:rPr>
      </w:pPr>
      <w:r w:rsidRPr="00A83919">
        <w:rPr>
          <w:color w:val="212121"/>
          <w:lang w:val="ru-RU"/>
        </w:rPr>
        <w:tab/>
      </w:r>
      <w:r w:rsidRPr="00A83919">
        <w:rPr>
          <w:color w:val="000000"/>
          <w:shd w:val="clear" w:color="auto" w:fill="FFFFFF"/>
          <w:lang w:val="ru-RU"/>
        </w:rPr>
        <w:t>Умение справляться с многозадачностью – одно из основных требований к менеджеру по брон</w:t>
      </w:r>
      <w:r>
        <w:rPr>
          <w:color w:val="000000"/>
          <w:shd w:val="clear" w:color="auto" w:fill="FFFFFF"/>
          <w:lang w:val="ru-RU"/>
        </w:rPr>
        <w:t>ированию в гостинице: делать все</w:t>
      </w:r>
      <w:r w:rsidRPr="00A83919">
        <w:rPr>
          <w:color w:val="000000"/>
          <w:shd w:val="clear" w:color="auto" w:fill="FFFFFF"/>
          <w:lang w:val="ru-RU"/>
        </w:rPr>
        <w:t xml:space="preserve"> сразу, сохраняя при этом качество работы неизменно высоким. </w:t>
      </w:r>
      <w:r w:rsidRPr="00A83919">
        <w:rPr>
          <w:color w:val="212121"/>
          <w:lang w:val="ru-RU"/>
        </w:rPr>
        <w:t>Большая нагрузка и работа без отдыха на постоянной основе очень быстро приведет к стрессу, что впоследствии выльется в перегорание и депрессию. Что можно предпринять д</w:t>
      </w:r>
      <w:r w:rsidRPr="00A83919">
        <w:rPr>
          <w:color w:val="212121"/>
          <w:shd w:val="clear" w:color="auto" w:fill="FFFFFF"/>
          <w:lang w:val="ru-RU"/>
        </w:rPr>
        <w:t>ля борьбы со стрессом менеджеру по бронированию</w:t>
      </w:r>
      <w:r>
        <w:rPr>
          <w:color w:val="212121"/>
          <w:shd w:val="clear" w:color="auto" w:fill="FFFFFF"/>
          <w:lang w:val="ru-RU"/>
        </w:rPr>
        <w:t>.</w:t>
      </w:r>
    </w:p>
    <w:p w:rsidR="00A83919" w:rsidRPr="00E51000" w:rsidRDefault="00A83919" w:rsidP="00A83919">
      <w:pPr>
        <w:shd w:val="clear" w:color="auto" w:fill="FFFFFF"/>
        <w:spacing w:before="100" w:beforeAutospacing="1" w:after="100" w:afterAutospacing="1" w:line="240" w:lineRule="auto"/>
        <w:jc w:val="both"/>
        <w:rPr>
          <w:rFonts w:cs="Times New Roman"/>
          <w:b/>
          <w:iCs/>
          <w:szCs w:val="24"/>
        </w:rPr>
      </w:pPr>
      <w:r w:rsidRPr="00E51000">
        <w:rPr>
          <w:rFonts w:eastAsia="TimesNewRoman" w:cs="Times New Roman"/>
          <w:b/>
          <w:bCs/>
          <w:szCs w:val="24"/>
        </w:rPr>
        <w:t>Ответ:</w:t>
      </w:r>
    </w:p>
    <w:p w:rsidR="0093273B" w:rsidRDefault="0093273B" w:rsidP="004462D9">
      <w:pPr>
        <w:spacing w:after="0" w:line="240" w:lineRule="auto"/>
        <w:rPr>
          <w:rFonts w:eastAsia="Times New Roman" w:cs="Times New Roman"/>
          <w:b/>
        </w:rPr>
      </w:pPr>
      <w:r>
        <w:rPr>
          <w:rFonts w:eastAsia="Times New Roman" w:cs="Times New Roman"/>
          <w:b/>
        </w:rPr>
        <w:t>Задание 305.</w:t>
      </w:r>
    </w:p>
    <w:p w:rsidR="004511EA" w:rsidRPr="00AF7D6A" w:rsidRDefault="004511EA" w:rsidP="004511EA">
      <w:pPr>
        <w:pStyle w:val="a4"/>
        <w:spacing w:after="0" w:line="240" w:lineRule="auto"/>
        <w:ind w:left="0"/>
        <w:rPr>
          <w:rFonts w:ascii="Times New Roman" w:hAnsi="Times New Roman" w:cs="Times New Roman"/>
          <w:b/>
          <w:sz w:val="24"/>
          <w:szCs w:val="24"/>
        </w:rPr>
      </w:pPr>
      <w:r w:rsidRPr="00AF7D6A">
        <w:rPr>
          <w:rFonts w:ascii="Times New Roman" w:hAnsi="Times New Roman" w:cs="Times New Roman"/>
          <w:b/>
          <w:i/>
          <w:iCs/>
          <w:sz w:val="24"/>
          <w:szCs w:val="24"/>
        </w:rPr>
        <w:t>Прочитайте текст и установите соответствие.</w:t>
      </w:r>
    </w:p>
    <w:p w:rsidR="004511EA" w:rsidRPr="00AF7D6A" w:rsidRDefault="004511EA" w:rsidP="004511EA">
      <w:pPr>
        <w:autoSpaceDE w:val="0"/>
        <w:autoSpaceDN w:val="0"/>
        <w:adjustRightInd w:val="0"/>
        <w:spacing w:after="0" w:line="240" w:lineRule="auto"/>
        <w:ind w:firstLine="708"/>
        <w:jc w:val="both"/>
        <w:rPr>
          <w:rFonts w:eastAsia="Calibri" w:cs="Times New Roman"/>
        </w:rPr>
      </w:pPr>
      <w:r w:rsidRPr="00AF7D6A">
        <w:rPr>
          <w:rFonts w:eastAsia="Calibri" w:cs="Times New Roman"/>
        </w:rPr>
        <w:t xml:space="preserve">В профессиональной деятельности для решения поставленных задач в пределах компетенции работников применяются информационные технологии. Зачастую используется табличный процессор </w:t>
      </w:r>
      <w:r w:rsidRPr="00AF7D6A">
        <w:rPr>
          <w:rFonts w:eastAsia="Calibri" w:cs="Times New Roman"/>
          <w:lang w:val="en-US"/>
        </w:rPr>
        <w:t>MS</w:t>
      </w:r>
      <w:r w:rsidRPr="00AF7D6A">
        <w:rPr>
          <w:rFonts w:eastAsia="Calibri" w:cs="Times New Roman"/>
        </w:rPr>
        <w:t xml:space="preserve"> </w:t>
      </w:r>
      <w:r w:rsidRPr="00AF7D6A">
        <w:rPr>
          <w:rFonts w:eastAsia="Calibri" w:cs="Times New Roman"/>
          <w:lang w:val="en-US"/>
        </w:rPr>
        <w:t>Excel</w:t>
      </w:r>
      <w:r w:rsidRPr="00AF7D6A">
        <w:rPr>
          <w:rFonts w:eastAsia="Calibri" w:cs="Times New Roman"/>
        </w:rPr>
        <w:t xml:space="preserve">. Ввод данных в ячейки таблицы возможен в нескольких форматах, наиболее часто встречается общий формат ячеек, числовой, денежный, процентный, формат дата и время. </w:t>
      </w:r>
    </w:p>
    <w:p w:rsidR="004511EA" w:rsidRPr="00AF7D6A" w:rsidRDefault="004511EA" w:rsidP="004511EA">
      <w:pPr>
        <w:autoSpaceDE w:val="0"/>
        <w:autoSpaceDN w:val="0"/>
        <w:adjustRightInd w:val="0"/>
        <w:spacing w:after="0" w:line="240" w:lineRule="auto"/>
        <w:ind w:firstLine="708"/>
        <w:jc w:val="both"/>
        <w:rPr>
          <w:rFonts w:eastAsia="Calibri" w:cs="Times New Roman"/>
        </w:rPr>
      </w:pPr>
      <w:r w:rsidRPr="00AF7D6A">
        <w:rPr>
          <w:rFonts w:cs="Times New Roman"/>
        </w:rPr>
        <w:t>Установите соответствие между видом значения в ячейке и заданным для этой ячейки форматом.</w:t>
      </w:r>
    </w:p>
    <w:p w:rsidR="004511EA" w:rsidRPr="00AF7D6A" w:rsidRDefault="004511EA" w:rsidP="004511EA">
      <w:pPr>
        <w:pStyle w:val="a4"/>
        <w:spacing w:after="0" w:line="240" w:lineRule="auto"/>
        <w:ind w:left="0" w:firstLine="708"/>
        <w:jc w:val="both"/>
        <w:rPr>
          <w:rFonts w:ascii="Times New Roman" w:hAnsi="Times New Roman" w:cs="Times New Roman"/>
          <w:sz w:val="24"/>
          <w:szCs w:val="24"/>
        </w:rPr>
      </w:pPr>
      <w:r w:rsidRPr="00AF7D6A">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5000" w:type="pct"/>
        <w:tblCellMar>
          <w:left w:w="0" w:type="dxa"/>
          <w:right w:w="0" w:type="dxa"/>
        </w:tblCellMar>
        <w:tblLook w:val="0420" w:firstRow="1" w:lastRow="0" w:firstColumn="0" w:lastColumn="0" w:noHBand="0" w:noVBand="1"/>
      </w:tblPr>
      <w:tblGrid>
        <w:gridCol w:w="447"/>
        <w:gridCol w:w="5989"/>
        <w:gridCol w:w="870"/>
        <w:gridCol w:w="2645"/>
      </w:tblGrid>
      <w:tr w:rsidR="004511EA" w:rsidRPr="00AF7D6A" w:rsidTr="004B5035">
        <w:trPr>
          <w:trHeight w:val="359"/>
        </w:trPr>
        <w:tc>
          <w:tcPr>
            <w:tcW w:w="3234"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4511EA" w:rsidRPr="00AF7D6A" w:rsidRDefault="004511EA" w:rsidP="004511EA">
            <w:pPr>
              <w:spacing w:after="0" w:line="240" w:lineRule="auto"/>
              <w:jc w:val="center"/>
              <w:rPr>
                <w:rFonts w:eastAsia="Times New Roman" w:cs="Times New Roman"/>
                <w:color w:val="FF0000"/>
              </w:rPr>
            </w:pPr>
            <w:r w:rsidRPr="00AF7D6A">
              <w:rPr>
                <w:rFonts w:cs="Times New Roman"/>
              </w:rPr>
              <w:t>Значение в ячейке</w:t>
            </w:r>
          </w:p>
        </w:tc>
        <w:tc>
          <w:tcPr>
            <w:tcW w:w="1766"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4511EA" w:rsidRPr="00AF7D6A" w:rsidRDefault="004511EA" w:rsidP="004511EA">
            <w:pPr>
              <w:spacing w:after="0" w:line="240" w:lineRule="auto"/>
              <w:jc w:val="center"/>
              <w:rPr>
                <w:rFonts w:eastAsia="Times New Roman" w:cs="Times New Roman"/>
                <w:color w:val="FF0000"/>
              </w:rPr>
            </w:pPr>
            <w:r w:rsidRPr="00AF7D6A">
              <w:rPr>
                <w:rFonts w:eastAsia="Calibri" w:cs="Times New Roman"/>
              </w:rPr>
              <w:t>Формат ячеек</w:t>
            </w:r>
          </w:p>
        </w:tc>
      </w:tr>
      <w:tr w:rsidR="004511EA" w:rsidRPr="00AF7D6A" w:rsidTr="004B5035">
        <w:trPr>
          <w:trHeight w:val="581"/>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hideMark/>
          </w:tcPr>
          <w:p w:rsidR="004511EA" w:rsidRPr="00AF7D6A" w:rsidRDefault="004511EA" w:rsidP="004511EA">
            <w:pPr>
              <w:spacing w:after="0" w:line="240" w:lineRule="auto"/>
              <w:jc w:val="center"/>
              <w:rPr>
                <w:rFonts w:eastAsia="Times New Roman" w:cs="Times New Roman"/>
              </w:rPr>
            </w:pPr>
            <w:r w:rsidRPr="00AF7D6A">
              <w:rPr>
                <w:rFonts w:eastAsia="Times New Roman" w:cs="Times New Roman"/>
                <w:b/>
                <w:bCs/>
                <w:color w:val="000000" w:themeColor="text1"/>
              </w:rPr>
              <w:t>А</w:t>
            </w:r>
          </w:p>
        </w:tc>
        <w:tc>
          <w:tcPr>
            <w:tcW w:w="300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4511EA" w:rsidRPr="00AF7D6A" w:rsidRDefault="004511EA" w:rsidP="004511EA">
            <w:pPr>
              <w:spacing w:after="0" w:line="240" w:lineRule="auto"/>
              <w:jc w:val="center"/>
              <w:rPr>
                <w:rFonts w:eastAsia="Times New Roman" w:cs="Times New Roman"/>
              </w:rPr>
            </w:pPr>
            <w:r w:rsidRPr="00AF7D6A">
              <w:rPr>
                <w:rFonts w:cs="Times New Roman"/>
              </w:rPr>
              <w:t>Установка значений с добавлением к числу обозначения денежной единицы</w:t>
            </w:r>
          </w:p>
        </w:tc>
        <w:tc>
          <w:tcPr>
            <w:tcW w:w="437"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4511EA" w:rsidRPr="00AF7D6A" w:rsidRDefault="004511EA" w:rsidP="004511EA">
            <w:pPr>
              <w:spacing w:after="0" w:line="240" w:lineRule="auto"/>
              <w:jc w:val="center"/>
              <w:rPr>
                <w:rFonts w:eastAsia="Times New Roman" w:cs="Times New Roman"/>
              </w:rPr>
            </w:pPr>
            <w:r w:rsidRPr="00AF7D6A">
              <w:rPr>
                <w:rFonts w:eastAsia="Times New Roman" w:cs="Times New Roman"/>
                <w:color w:val="000000" w:themeColor="text1"/>
              </w:rPr>
              <w:t>1</w:t>
            </w:r>
          </w:p>
        </w:tc>
        <w:tc>
          <w:tcPr>
            <w:tcW w:w="132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4511EA" w:rsidRPr="00AF7D6A" w:rsidRDefault="004511EA" w:rsidP="004511EA">
            <w:pPr>
              <w:spacing w:after="0" w:line="240" w:lineRule="auto"/>
              <w:jc w:val="center"/>
              <w:rPr>
                <w:rFonts w:eastAsia="Times New Roman" w:cs="Times New Roman"/>
                <w:lang w:val="en-US"/>
              </w:rPr>
            </w:pPr>
            <w:r w:rsidRPr="00AF7D6A">
              <w:rPr>
                <w:rFonts w:cs="Times New Roman"/>
              </w:rPr>
              <w:t>Общий</w:t>
            </w:r>
          </w:p>
        </w:tc>
      </w:tr>
      <w:tr w:rsidR="004511EA" w:rsidRPr="00AF7D6A" w:rsidTr="004B5035">
        <w:trPr>
          <w:trHeight w:val="591"/>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hideMark/>
          </w:tcPr>
          <w:p w:rsidR="004511EA" w:rsidRPr="00AF7D6A" w:rsidRDefault="004511EA" w:rsidP="004511EA">
            <w:pPr>
              <w:spacing w:after="0" w:line="240" w:lineRule="auto"/>
              <w:jc w:val="center"/>
              <w:rPr>
                <w:rFonts w:eastAsia="Times New Roman" w:cs="Times New Roman"/>
              </w:rPr>
            </w:pPr>
            <w:r w:rsidRPr="00AF7D6A">
              <w:rPr>
                <w:rFonts w:eastAsia="Times New Roman" w:cs="Times New Roman"/>
                <w:b/>
                <w:bCs/>
                <w:color w:val="000000" w:themeColor="text1"/>
              </w:rPr>
              <w:t>Б</w:t>
            </w:r>
          </w:p>
        </w:tc>
        <w:tc>
          <w:tcPr>
            <w:tcW w:w="300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4511EA" w:rsidRPr="00AF7D6A" w:rsidRDefault="004511EA" w:rsidP="004511EA">
            <w:pPr>
              <w:spacing w:after="0" w:line="240" w:lineRule="auto"/>
              <w:jc w:val="center"/>
              <w:rPr>
                <w:rFonts w:eastAsia="Times New Roman" w:cs="Times New Roman"/>
              </w:rPr>
            </w:pPr>
            <w:r w:rsidRPr="00AF7D6A">
              <w:rPr>
                <w:rFonts w:cs="Times New Roman"/>
              </w:rPr>
              <w:t>Представление чисел в большинстве случаев так, как они были введены</w:t>
            </w:r>
          </w:p>
        </w:tc>
        <w:tc>
          <w:tcPr>
            <w:tcW w:w="437"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4511EA" w:rsidRPr="00AF7D6A" w:rsidRDefault="004511EA" w:rsidP="004511EA">
            <w:pPr>
              <w:spacing w:after="0" w:line="240" w:lineRule="auto"/>
              <w:jc w:val="center"/>
              <w:rPr>
                <w:rFonts w:eastAsia="Times New Roman" w:cs="Times New Roman"/>
              </w:rPr>
            </w:pPr>
            <w:r w:rsidRPr="00AF7D6A">
              <w:rPr>
                <w:rFonts w:eastAsia="Times New Roman" w:cs="Times New Roman"/>
                <w:color w:val="000000" w:themeColor="text1"/>
              </w:rPr>
              <w:t>2</w:t>
            </w:r>
          </w:p>
        </w:tc>
        <w:tc>
          <w:tcPr>
            <w:tcW w:w="132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4511EA" w:rsidRPr="00AF7D6A" w:rsidRDefault="004511EA" w:rsidP="004511EA">
            <w:pPr>
              <w:spacing w:after="0" w:line="240" w:lineRule="auto"/>
              <w:jc w:val="center"/>
              <w:rPr>
                <w:rFonts w:eastAsia="Times New Roman" w:cs="Times New Roman"/>
                <w:lang w:val="en-US"/>
              </w:rPr>
            </w:pPr>
            <w:r w:rsidRPr="00AF7D6A">
              <w:rPr>
                <w:rFonts w:eastAsia="Calibri" w:cs="Times New Roman"/>
              </w:rPr>
              <w:t>Процентный</w:t>
            </w:r>
          </w:p>
        </w:tc>
      </w:tr>
      <w:tr w:rsidR="004511EA" w:rsidRPr="00AF7D6A" w:rsidTr="004B5035">
        <w:trPr>
          <w:trHeight w:val="444"/>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hideMark/>
          </w:tcPr>
          <w:p w:rsidR="004511EA" w:rsidRPr="00AF7D6A" w:rsidRDefault="004511EA" w:rsidP="004511EA">
            <w:pPr>
              <w:spacing w:after="0" w:line="240" w:lineRule="auto"/>
              <w:jc w:val="center"/>
              <w:rPr>
                <w:rFonts w:eastAsia="Times New Roman" w:cs="Times New Roman"/>
              </w:rPr>
            </w:pPr>
            <w:r w:rsidRPr="00AF7D6A">
              <w:rPr>
                <w:rFonts w:eastAsia="Times New Roman" w:cs="Times New Roman"/>
                <w:b/>
                <w:bCs/>
                <w:color w:val="000000" w:themeColor="text1"/>
              </w:rPr>
              <w:t>В</w:t>
            </w:r>
          </w:p>
        </w:tc>
        <w:tc>
          <w:tcPr>
            <w:tcW w:w="300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4511EA" w:rsidRPr="00AF7D6A" w:rsidRDefault="004511EA" w:rsidP="004511EA">
            <w:pPr>
              <w:spacing w:after="0" w:line="240" w:lineRule="auto"/>
              <w:jc w:val="center"/>
              <w:rPr>
                <w:rFonts w:eastAsia="Times New Roman" w:cs="Times New Roman"/>
              </w:rPr>
            </w:pPr>
            <w:r w:rsidRPr="00AF7D6A">
              <w:rPr>
                <w:rFonts w:cs="Times New Roman"/>
              </w:rPr>
              <w:t>Представление числа в виде даты определенного типа</w:t>
            </w:r>
          </w:p>
        </w:tc>
        <w:tc>
          <w:tcPr>
            <w:tcW w:w="43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4511EA" w:rsidRPr="00AF7D6A" w:rsidRDefault="004511EA" w:rsidP="004511EA">
            <w:pPr>
              <w:spacing w:after="0" w:line="240" w:lineRule="auto"/>
              <w:jc w:val="center"/>
              <w:rPr>
                <w:rFonts w:eastAsia="Times New Roman" w:cs="Times New Roman"/>
              </w:rPr>
            </w:pPr>
            <w:r w:rsidRPr="00AF7D6A">
              <w:rPr>
                <w:rFonts w:eastAsia="Times New Roman" w:cs="Times New Roman"/>
                <w:color w:val="000000" w:themeColor="text1"/>
              </w:rPr>
              <w:t>3</w:t>
            </w:r>
          </w:p>
        </w:tc>
        <w:tc>
          <w:tcPr>
            <w:tcW w:w="132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4511EA" w:rsidRPr="00AF7D6A" w:rsidRDefault="004511EA" w:rsidP="004511EA">
            <w:pPr>
              <w:spacing w:after="0" w:line="240" w:lineRule="auto"/>
              <w:jc w:val="center"/>
              <w:rPr>
                <w:rFonts w:eastAsia="Times New Roman" w:cs="Times New Roman"/>
                <w:lang w:val="en-US"/>
              </w:rPr>
            </w:pPr>
            <w:r w:rsidRPr="00AF7D6A">
              <w:rPr>
                <w:rFonts w:cs="Times New Roman"/>
              </w:rPr>
              <w:t>Числовой</w:t>
            </w:r>
          </w:p>
        </w:tc>
      </w:tr>
      <w:tr w:rsidR="004511EA" w:rsidRPr="00AF7D6A" w:rsidTr="004B5035">
        <w:trPr>
          <w:trHeight w:val="451"/>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hideMark/>
          </w:tcPr>
          <w:p w:rsidR="004511EA" w:rsidRPr="00AF7D6A" w:rsidRDefault="004511EA" w:rsidP="004511EA">
            <w:pPr>
              <w:spacing w:after="0" w:line="240" w:lineRule="auto"/>
              <w:jc w:val="center"/>
              <w:rPr>
                <w:rFonts w:eastAsia="Times New Roman" w:cs="Times New Roman"/>
              </w:rPr>
            </w:pPr>
            <w:r w:rsidRPr="00AF7D6A">
              <w:rPr>
                <w:rFonts w:eastAsia="Times New Roman" w:cs="Times New Roman"/>
                <w:b/>
                <w:bCs/>
                <w:color w:val="000000" w:themeColor="text1"/>
              </w:rPr>
              <w:t>Г</w:t>
            </w:r>
          </w:p>
        </w:tc>
        <w:tc>
          <w:tcPr>
            <w:tcW w:w="300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4511EA" w:rsidRPr="00AF7D6A" w:rsidRDefault="004511EA" w:rsidP="004511EA">
            <w:pPr>
              <w:spacing w:after="0" w:line="240" w:lineRule="auto"/>
              <w:jc w:val="center"/>
              <w:rPr>
                <w:rFonts w:eastAsia="Times New Roman" w:cs="Times New Roman"/>
              </w:rPr>
            </w:pPr>
            <w:r w:rsidRPr="00AF7D6A">
              <w:rPr>
                <w:rFonts w:cs="Times New Roman"/>
              </w:rPr>
              <w:t>Представление числа в виде десятичной дроби с заданным количеством десятичных знаков</w:t>
            </w:r>
          </w:p>
        </w:tc>
        <w:tc>
          <w:tcPr>
            <w:tcW w:w="43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4511EA" w:rsidRPr="00AF7D6A" w:rsidRDefault="004511EA" w:rsidP="004511EA">
            <w:pPr>
              <w:spacing w:after="0" w:line="240" w:lineRule="auto"/>
              <w:jc w:val="center"/>
              <w:rPr>
                <w:rFonts w:eastAsia="Times New Roman" w:cs="Times New Roman"/>
              </w:rPr>
            </w:pPr>
            <w:r w:rsidRPr="00AF7D6A">
              <w:rPr>
                <w:rFonts w:eastAsia="Times New Roman" w:cs="Times New Roman"/>
                <w:color w:val="000000" w:themeColor="text1"/>
              </w:rPr>
              <w:t>4</w:t>
            </w:r>
          </w:p>
        </w:tc>
        <w:tc>
          <w:tcPr>
            <w:tcW w:w="132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4511EA" w:rsidRPr="00AF7D6A" w:rsidRDefault="004511EA" w:rsidP="004511EA">
            <w:pPr>
              <w:spacing w:after="0" w:line="240" w:lineRule="auto"/>
              <w:jc w:val="center"/>
              <w:rPr>
                <w:rFonts w:eastAsia="Times New Roman" w:cs="Times New Roman"/>
              </w:rPr>
            </w:pPr>
            <w:r w:rsidRPr="00AF7D6A">
              <w:rPr>
                <w:rFonts w:cs="Times New Roman"/>
              </w:rPr>
              <w:t>Денежный</w:t>
            </w:r>
          </w:p>
        </w:tc>
      </w:tr>
      <w:tr w:rsidR="004511EA" w:rsidRPr="00AF7D6A" w:rsidTr="004B5035">
        <w:trPr>
          <w:trHeight w:val="346"/>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4511EA" w:rsidRPr="00AF7D6A" w:rsidRDefault="004511EA" w:rsidP="004511EA">
            <w:pPr>
              <w:spacing w:after="0" w:line="240" w:lineRule="auto"/>
              <w:jc w:val="center"/>
              <w:rPr>
                <w:rFonts w:eastAsia="Times New Roman" w:cs="Times New Roman"/>
                <w:b/>
              </w:rPr>
            </w:pPr>
          </w:p>
        </w:tc>
        <w:tc>
          <w:tcPr>
            <w:tcW w:w="300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4511EA" w:rsidRPr="00AF7D6A" w:rsidRDefault="004511EA" w:rsidP="004511EA">
            <w:pPr>
              <w:spacing w:after="0" w:line="240" w:lineRule="auto"/>
              <w:jc w:val="center"/>
              <w:rPr>
                <w:rFonts w:cs="Times New Roman"/>
                <w:noProof/>
              </w:rPr>
            </w:pPr>
          </w:p>
        </w:tc>
        <w:tc>
          <w:tcPr>
            <w:tcW w:w="43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4511EA" w:rsidRPr="00AF7D6A" w:rsidRDefault="004511EA" w:rsidP="004511EA">
            <w:pPr>
              <w:spacing w:after="0" w:line="240" w:lineRule="auto"/>
              <w:jc w:val="center"/>
              <w:rPr>
                <w:rFonts w:eastAsia="Times New Roman" w:cs="Times New Roman"/>
                <w:color w:val="000000" w:themeColor="text1"/>
              </w:rPr>
            </w:pPr>
            <w:r w:rsidRPr="00AF7D6A">
              <w:rPr>
                <w:rFonts w:eastAsia="Times New Roman" w:cs="Times New Roman"/>
                <w:color w:val="000000" w:themeColor="text1"/>
              </w:rPr>
              <w:t>5</w:t>
            </w:r>
          </w:p>
        </w:tc>
        <w:tc>
          <w:tcPr>
            <w:tcW w:w="132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4511EA" w:rsidRPr="00AF7D6A" w:rsidRDefault="004511EA" w:rsidP="004511EA">
            <w:pPr>
              <w:spacing w:after="0" w:line="240" w:lineRule="auto"/>
              <w:jc w:val="center"/>
              <w:rPr>
                <w:rFonts w:eastAsia="Calibri" w:cs="Times New Roman"/>
              </w:rPr>
            </w:pPr>
            <w:r w:rsidRPr="00AF7D6A">
              <w:rPr>
                <w:rFonts w:cs="Times New Roman"/>
              </w:rPr>
              <w:t>Дата</w:t>
            </w:r>
          </w:p>
        </w:tc>
      </w:tr>
    </w:tbl>
    <w:p w:rsidR="004511EA" w:rsidRPr="00AF7D6A" w:rsidRDefault="004511EA" w:rsidP="004511EA">
      <w:pPr>
        <w:pStyle w:val="a4"/>
        <w:spacing w:after="0" w:line="240" w:lineRule="auto"/>
        <w:ind w:left="0"/>
        <w:jc w:val="both"/>
        <w:rPr>
          <w:rFonts w:ascii="Times New Roman" w:hAnsi="Times New Roman" w:cs="Times New Roman"/>
          <w:sz w:val="24"/>
          <w:szCs w:val="24"/>
        </w:rPr>
      </w:pPr>
    </w:p>
    <w:p w:rsidR="004511EA" w:rsidRPr="00AF7D6A" w:rsidRDefault="004511EA" w:rsidP="004511EA">
      <w:pPr>
        <w:pStyle w:val="a4"/>
        <w:spacing w:after="0" w:line="240" w:lineRule="auto"/>
        <w:ind w:left="0"/>
        <w:jc w:val="both"/>
        <w:rPr>
          <w:rFonts w:ascii="Times New Roman" w:hAnsi="Times New Roman" w:cs="Times New Roman"/>
          <w:sz w:val="24"/>
          <w:szCs w:val="24"/>
        </w:rPr>
      </w:pPr>
      <w:r w:rsidRPr="00AF7D6A">
        <w:rPr>
          <w:rFonts w:ascii="Times New Roman" w:hAnsi="Times New Roman" w:cs="Times New Roman"/>
          <w:sz w:val="24"/>
          <w:szCs w:val="24"/>
        </w:rPr>
        <w:t>Запишите выбранные цифры под соответствующими буквами</w:t>
      </w:r>
      <w:r>
        <w:rPr>
          <w:rFonts w:ascii="Times New Roman" w:hAnsi="Times New Roman" w:cs="Times New Roman"/>
          <w:sz w:val="24"/>
          <w:szCs w:val="24"/>
        </w:rPr>
        <w:t>:</w:t>
      </w:r>
    </w:p>
    <w:tbl>
      <w:tblPr>
        <w:tblW w:w="3381" w:type="pct"/>
        <w:tblCellMar>
          <w:left w:w="0" w:type="dxa"/>
          <w:right w:w="0" w:type="dxa"/>
        </w:tblCellMar>
        <w:tblLook w:val="0420" w:firstRow="1" w:lastRow="0" w:firstColumn="0" w:lastColumn="0" w:noHBand="0" w:noVBand="1"/>
      </w:tblPr>
      <w:tblGrid>
        <w:gridCol w:w="1622"/>
        <w:gridCol w:w="1750"/>
        <w:gridCol w:w="1751"/>
        <w:gridCol w:w="1606"/>
      </w:tblGrid>
      <w:tr w:rsidR="004511EA" w:rsidRPr="00AF7D6A" w:rsidTr="009E6F7A">
        <w:trPr>
          <w:trHeight w:val="321"/>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4511EA" w:rsidRPr="00AF7D6A" w:rsidRDefault="004511EA" w:rsidP="004511EA">
            <w:pPr>
              <w:spacing w:after="0" w:line="240" w:lineRule="auto"/>
              <w:jc w:val="center"/>
              <w:rPr>
                <w:rFonts w:eastAsia="Times New Roman" w:cs="Times New Roman"/>
              </w:rPr>
            </w:pPr>
            <w:r w:rsidRPr="00AF7D6A">
              <w:rPr>
                <w:rFonts w:eastAsia="Times New Roman" w:cs="Times New Roman"/>
                <w:b/>
                <w:bCs/>
                <w:color w:val="000000" w:themeColor="text1"/>
              </w:rPr>
              <w:t>А</w:t>
            </w: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4511EA" w:rsidRPr="00AF7D6A" w:rsidRDefault="004511EA" w:rsidP="004511EA">
            <w:pPr>
              <w:spacing w:after="0" w:line="240" w:lineRule="auto"/>
              <w:jc w:val="center"/>
              <w:rPr>
                <w:rFonts w:eastAsia="Times New Roman" w:cs="Times New Roman"/>
              </w:rPr>
            </w:pPr>
            <w:r w:rsidRPr="00AF7D6A">
              <w:rPr>
                <w:rFonts w:eastAsia="Times New Roman" w:cs="Times New Roman"/>
                <w:b/>
                <w:bCs/>
                <w:color w:val="000000" w:themeColor="text1"/>
              </w:rPr>
              <w:t>Б</w:t>
            </w: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4511EA" w:rsidRPr="00AF7D6A" w:rsidRDefault="004511EA" w:rsidP="004511EA">
            <w:pPr>
              <w:spacing w:after="0" w:line="240" w:lineRule="auto"/>
              <w:jc w:val="center"/>
              <w:rPr>
                <w:rFonts w:eastAsia="Times New Roman" w:cs="Times New Roman"/>
              </w:rPr>
            </w:pPr>
            <w:r w:rsidRPr="00AF7D6A">
              <w:rPr>
                <w:rFonts w:eastAsia="Times New Roman" w:cs="Times New Roman"/>
                <w:b/>
                <w:bCs/>
                <w:color w:val="000000" w:themeColor="text1"/>
              </w:rPr>
              <w:t>В</w:t>
            </w: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4511EA" w:rsidRPr="00AF7D6A" w:rsidRDefault="004511EA" w:rsidP="004511EA">
            <w:pPr>
              <w:spacing w:after="0" w:line="240" w:lineRule="auto"/>
              <w:jc w:val="center"/>
              <w:rPr>
                <w:rFonts w:eastAsia="Times New Roman" w:cs="Times New Roman"/>
              </w:rPr>
            </w:pPr>
            <w:r w:rsidRPr="00AF7D6A">
              <w:rPr>
                <w:rFonts w:eastAsia="Times New Roman" w:cs="Times New Roman"/>
                <w:b/>
                <w:bCs/>
                <w:color w:val="000000" w:themeColor="text1"/>
              </w:rPr>
              <w:t>Г</w:t>
            </w:r>
          </w:p>
        </w:tc>
      </w:tr>
      <w:tr w:rsidR="004511EA" w:rsidRPr="00AF7D6A" w:rsidTr="009E6F7A">
        <w:trPr>
          <w:trHeight w:val="326"/>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4511EA" w:rsidRPr="00AF7D6A" w:rsidRDefault="004511EA" w:rsidP="004511EA">
            <w:pPr>
              <w:spacing w:after="0" w:line="240" w:lineRule="auto"/>
              <w:jc w:val="center"/>
              <w:rPr>
                <w:rFonts w:eastAsia="Times New Roman" w:cs="Times New Roman"/>
                <w:lang w:val="en-US"/>
              </w:rPr>
            </w:pP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4511EA" w:rsidRPr="00AF7D6A" w:rsidRDefault="004511EA" w:rsidP="004511EA">
            <w:pPr>
              <w:spacing w:after="0" w:line="240" w:lineRule="auto"/>
              <w:jc w:val="center"/>
              <w:rPr>
                <w:rFonts w:eastAsia="Times New Roman" w:cs="Times New Roman"/>
              </w:rPr>
            </w:pP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4511EA" w:rsidRPr="00AF7D6A" w:rsidRDefault="004511EA" w:rsidP="004511EA">
            <w:pPr>
              <w:spacing w:after="0" w:line="240" w:lineRule="auto"/>
              <w:jc w:val="center"/>
              <w:rPr>
                <w:rFonts w:eastAsia="Times New Roman" w:cs="Times New Roman"/>
                <w:lang w:val="en-US"/>
              </w:rPr>
            </w:pP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4511EA" w:rsidRPr="00AF7D6A" w:rsidRDefault="004511EA" w:rsidP="004511EA">
            <w:pPr>
              <w:spacing w:after="0" w:line="240" w:lineRule="auto"/>
              <w:jc w:val="center"/>
              <w:rPr>
                <w:rFonts w:eastAsia="Times New Roman" w:cs="Times New Roman"/>
                <w:lang w:val="en-US"/>
              </w:rPr>
            </w:pPr>
          </w:p>
        </w:tc>
      </w:tr>
    </w:tbl>
    <w:p w:rsidR="0093273B" w:rsidRDefault="0093273B" w:rsidP="004462D9">
      <w:pPr>
        <w:spacing w:after="0" w:line="240" w:lineRule="auto"/>
        <w:rPr>
          <w:rFonts w:eastAsia="Times New Roman" w:cs="Times New Roman"/>
          <w:b/>
        </w:rPr>
      </w:pPr>
    </w:p>
    <w:p w:rsidR="0093273B" w:rsidRDefault="0093273B" w:rsidP="004462D9">
      <w:pPr>
        <w:spacing w:after="0" w:line="240" w:lineRule="auto"/>
        <w:rPr>
          <w:rFonts w:eastAsia="Times New Roman" w:cs="Times New Roman"/>
          <w:b/>
        </w:rPr>
      </w:pPr>
      <w:r>
        <w:rPr>
          <w:rFonts w:eastAsia="Times New Roman" w:cs="Times New Roman"/>
          <w:b/>
        </w:rPr>
        <w:lastRenderedPageBreak/>
        <w:t>Задание 306.</w:t>
      </w:r>
    </w:p>
    <w:p w:rsidR="004C42FB" w:rsidRPr="00A66989" w:rsidRDefault="004C42FB" w:rsidP="004C42FB">
      <w:pPr>
        <w:pStyle w:val="a4"/>
        <w:spacing w:after="0" w:line="240" w:lineRule="auto"/>
        <w:ind w:left="0"/>
        <w:rPr>
          <w:rFonts w:ascii="Times New Roman" w:hAnsi="Times New Roman" w:cs="Times New Roman"/>
          <w:b/>
          <w:sz w:val="24"/>
          <w:szCs w:val="24"/>
        </w:rPr>
      </w:pPr>
      <w:r w:rsidRPr="00A66989">
        <w:rPr>
          <w:rFonts w:ascii="Times New Roman" w:hAnsi="Times New Roman" w:cs="Times New Roman"/>
          <w:b/>
          <w:i/>
          <w:iCs/>
          <w:sz w:val="24"/>
          <w:szCs w:val="24"/>
        </w:rPr>
        <w:t>Прочитайте текст и установите соответствие.</w:t>
      </w:r>
    </w:p>
    <w:p w:rsidR="004C42FB" w:rsidRPr="004B78F8" w:rsidRDefault="004C42FB" w:rsidP="004C42FB">
      <w:pPr>
        <w:autoSpaceDE w:val="0"/>
        <w:autoSpaceDN w:val="0"/>
        <w:adjustRightInd w:val="0"/>
        <w:spacing w:after="0" w:line="240" w:lineRule="auto"/>
        <w:ind w:firstLine="708"/>
        <w:jc w:val="both"/>
        <w:rPr>
          <w:rFonts w:eastAsia="Calibri" w:cs="Times New Roman"/>
        </w:rPr>
      </w:pPr>
      <w:r w:rsidRPr="004B78F8">
        <w:rPr>
          <w:rFonts w:eastAsia="Calibri" w:cs="Times New Roman"/>
        </w:rPr>
        <w:t xml:space="preserve">В профессиональной деятельности для решения поставленных задач в пределах компетенции работников применяются информационные технологии. В гостиничном деле специалист должен </w:t>
      </w:r>
      <w:r w:rsidRPr="004B78F8">
        <w:rPr>
          <w:rFonts w:cs="Times New Roman"/>
          <w:bCs/>
          <w:iCs/>
        </w:rPr>
        <w:t>уметь применять средства информационных технологий для решения профессиональных задач. Например, для подбора соответствующего запросам клиента тура необходимо знать цель туризма.</w:t>
      </w:r>
    </w:p>
    <w:p w:rsidR="004C42FB" w:rsidRPr="004B78F8" w:rsidRDefault="004C42FB" w:rsidP="004C42FB">
      <w:pPr>
        <w:autoSpaceDE w:val="0"/>
        <w:autoSpaceDN w:val="0"/>
        <w:adjustRightInd w:val="0"/>
        <w:spacing w:after="0" w:line="240" w:lineRule="auto"/>
        <w:ind w:firstLine="708"/>
        <w:jc w:val="both"/>
        <w:rPr>
          <w:rFonts w:ascii="Times New Roman CYR" w:eastAsia="Calibri" w:hAnsi="Times New Roman CYR" w:cs="Times New Roman CYR"/>
        </w:rPr>
      </w:pPr>
      <w:r w:rsidRPr="004B78F8">
        <w:rPr>
          <w:rFonts w:cs="Times New Roman"/>
        </w:rPr>
        <w:t>Установите соответствие между типом туризма и рекомендуем</w:t>
      </w:r>
      <w:r>
        <w:rPr>
          <w:rFonts w:cs="Times New Roman"/>
        </w:rPr>
        <w:t xml:space="preserve">ыми </w:t>
      </w:r>
      <w:r w:rsidRPr="004B78F8">
        <w:rPr>
          <w:rFonts w:cs="Times New Roman"/>
        </w:rPr>
        <w:t>туристическ</w:t>
      </w:r>
      <w:r>
        <w:rPr>
          <w:rFonts w:cs="Times New Roman"/>
        </w:rPr>
        <w:t>ими</w:t>
      </w:r>
      <w:r w:rsidRPr="004B78F8">
        <w:rPr>
          <w:rFonts w:cs="Times New Roman"/>
        </w:rPr>
        <w:t xml:space="preserve"> направлени</w:t>
      </w:r>
      <w:r>
        <w:rPr>
          <w:rFonts w:cs="Times New Roman"/>
        </w:rPr>
        <w:t>ями</w:t>
      </w:r>
      <w:r w:rsidRPr="004B78F8">
        <w:rPr>
          <w:rFonts w:cs="Times New Roman"/>
        </w:rPr>
        <w:t>.</w:t>
      </w:r>
    </w:p>
    <w:p w:rsidR="004C42FB" w:rsidRPr="004B78F8" w:rsidRDefault="004C42FB" w:rsidP="004C42FB">
      <w:pPr>
        <w:pStyle w:val="a4"/>
        <w:spacing w:after="0" w:line="240" w:lineRule="auto"/>
        <w:ind w:left="0" w:firstLine="708"/>
        <w:jc w:val="both"/>
        <w:rPr>
          <w:rFonts w:ascii="Times New Roman" w:hAnsi="Times New Roman" w:cs="Times New Roman"/>
          <w:sz w:val="24"/>
          <w:szCs w:val="24"/>
        </w:rPr>
      </w:pPr>
      <w:r w:rsidRPr="004B78F8">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5000" w:type="pct"/>
        <w:tblLayout w:type="fixed"/>
        <w:tblCellMar>
          <w:left w:w="0" w:type="dxa"/>
          <w:right w:w="0" w:type="dxa"/>
        </w:tblCellMar>
        <w:tblLook w:val="0420" w:firstRow="1" w:lastRow="0" w:firstColumn="0" w:lastColumn="0" w:noHBand="0" w:noVBand="1"/>
      </w:tblPr>
      <w:tblGrid>
        <w:gridCol w:w="446"/>
        <w:gridCol w:w="5334"/>
        <w:gridCol w:w="1600"/>
        <w:gridCol w:w="2571"/>
      </w:tblGrid>
      <w:tr w:rsidR="004C42FB" w:rsidRPr="00354435" w:rsidTr="004C42FB">
        <w:trPr>
          <w:trHeight w:val="17"/>
        </w:trPr>
        <w:tc>
          <w:tcPr>
            <w:tcW w:w="2904"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4C42FB" w:rsidRPr="00354435" w:rsidRDefault="004C42FB" w:rsidP="004C42FB">
            <w:pPr>
              <w:spacing w:after="0" w:line="240" w:lineRule="auto"/>
              <w:jc w:val="center"/>
              <w:rPr>
                <w:rFonts w:eastAsia="Times New Roman" w:cs="Times New Roman"/>
                <w:highlight w:val="yellow"/>
              </w:rPr>
            </w:pPr>
            <w:r w:rsidRPr="00354435">
              <w:rPr>
                <w:rFonts w:cs="Times New Roman"/>
              </w:rPr>
              <w:t>Тип туризма</w:t>
            </w:r>
          </w:p>
        </w:tc>
        <w:tc>
          <w:tcPr>
            <w:tcW w:w="2096"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4C42FB" w:rsidRPr="00354435" w:rsidRDefault="004C42FB" w:rsidP="004C42FB">
            <w:pPr>
              <w:spacing w:after="0" w:line="240" w:lineRule="auto"/>
              <w:jc w:val="center"/>
              <w:rPr>
                <w:rFonts w:eastAsia="Times New Roman" w:cs="Times New Roman"/>
                <w:highlight w:val="yellow"/>
              </w:rPr>
            </w:pPr>
            <w:r>
              <w:rPr>
                <w:rFonts w:cs="Times New Roman"/>
              </w:rPr>
              <w:t>Туристические направления</w:t>
            </w:r>
          </w:p>
        </w:tc>
      </w:tr>
      <w:tr w:rsidR="004C42FB" w:rsidRPr="00354435" w:rsidTr="004B5035">
        <w:trPr>
          <w:trHeight w:val="313"/>
        </w:trPr>
        <w:tc>
          <w:tcPr>
            <w:tcW w:w="224"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4C42FB" w:rsidRPr="00354435" w:rsidRDefault="004C42FB" w:rsidP="004C42FB">
            <w:pPr>
              <w:spacing w:after="0" w:line="240" w:lineRule="auto"/>
              <w:jc w:val="center"/>
              <w:rPr>
                <w:rFonts w:eastAsia="Times New Roman" w:cs="Times New Roman"/>
              </w:rPr>
            </w:pPr>
            <w:r w:rsidRPr="00354435">
              <w:rPr>
                <w:rFonts w:eastAsia="Times New Roman" w:cs="Times New Roman"/>
                <w:b/>
                <w:bCs/>
                <w:color w:val="000000" w:themeColor="text1"/>
              </w:rPr>
              <w:t>А</w:t>
            </w:r>
          </w:p>
        </w:tc>
        <w:tc>
          <w:tcPr>
            <w:tcW w:w="2680"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4C42FB" w:rsidRPr="00354435" w:rsidRDefault="004C42FB" w:rsidP="004C42FB">
            <w:pPr>
              <w:spacing w:after="0" w:line="240" w:lineRule="auto"/>
              <w:jc w:val="center"/>
              <w:rPr>
                <w:rFonts w:eastAsia="Times New Roman" w:cs="Times New Roman"/>
              </w:rPr>
            </w:pPr>
            <w:r w:rsidRPr="00354435">
              <w:rPr>
                <w:rFonts w:cs="Times New Roman"/>
              </w:rPr>
              <w:t>Горный</w:t>
            </w:r>
          </w:p>
        </w:tc>
        <w:tc>
          <w:tcPr>
            <w:tcW w:w="804"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4C42FB" w:rsidRPr="00354435" w:rsidRDefault="004C42FB" w:rsidP="004C42FB">
            <w:pPr>
              <w:spacing w:after="0" w:line="240" w:lineRule="auto"/>
              <w:jc w:val="center"/>
              <w:rPr>
                <w:rFonts w:eastAsia="Times New Roman" w:cs="Times New Roman"/>
              </w:rPr>
            </w:pPr>
            <w:r w:rsidRPr="00354435">
              <w:rPr>
                <w:rFonts w:eastAsia="Times New Roman" w:cs="Times New Roman"/>
                <w:color w:val="000000" w:themeColor="text1"/>
              </w:rPr>
              <w:t>1</w:t>
            </w:r>
          </w:p>
        </w:tc>
        <w:tc>
          <w:tcPr>
            <w:tcW w:w="1292"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4C42FB" w:rsidRPr="00354435" w:rsidRDefault="004C42FB" w:rsidP="004C42FB">
            <w:pPr>
              <w:spacing w:after="0" w:line="240" w:lineRule="auto"/>
              <w:jc w:val="center"/>
              <w:rPr>
                <w:rFonts w:eastAsia="Times New Roman" w:cs="Times New Roman"/>
              </w:rPr>
            </w:pPr>
            <w:r w:rsidRPr="00354435">
              <w:rPr>
                <w:rFonts w:cs="Times New Roman"/>
              </w:rPr>
              <w:t>Великобритания, Китай</w:t>
            </w:r>
          </w:p>
        </w:tc>
      </w:tr>
      <w:tr w:rsidR="004C42FB" w:rsidRPr="00354435" w:rsidTr="004B5035">
        <w:trPr>
          <w:trHeight w:val="433"/>
        </w:trPr>
        <w:tc>
          <w:tcPr>
            <w:tcW w:w="224"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4C42FB" w:rsidRPr="00354435" w:rsidRDefault="004C42FB" w:rsidP="004C42FB">
            <w:pPr>
              <w:spacing w:after="0" w:line="240" w:lineRule="auto"/>
              <w:jc w:val="center"/>
              <w:rPr>
                <w:rFonts w:eastAsia="Times New Roman" w:cs="Times New Roman"/>
              </w:rPr>
            </w:pPr>
            <w:r w:rsidRPr="00354435">
              <w:rPr>
                <w:rFonts w:eastAsia="Times New Roman" w:cs="Times New Roman"/>
                <w:b/>
                <w:bCs/>
                <w:color w:val="000000" w:themeColor="text1"/>
              </w:rPr>
              <w:t>Б</w:t>
            </w:r>
          </w:p>
        </w:tc>
        <w:tc>
          <w:tcPr>
            <w:tcW w:w="2680"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4C42FB" w:rsidRPr="00354435" w:rsidRDefault="004C42FB" w:rsidP="004C42FB">
            <w:pPr>
              <w:spacing w:after="0" w:line="240" w:lineRule="auto"/>
              <w:jc w:val="center"/>
              <w:rPr>
                <w:rFonts w:eastAsia="Times New Roman" w:cs="Times New Roman"/>
              </w:rPr>
            </w:pPr>
            <w:r w:rsidRPr="00354435">
              <w:rPr>
                <w:rFonts w:cs="Times New Roman"/>
              </w:rPr>
              <w:t>Приморский</w:t>
            </w:r>
          </w:p>
        </w:tc>
        <w:tc>
          <w:tcPr>
            <w:tcW w:w="804"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4C42FB" w:rsidRPr="00354435" w:rsidRDefault="004C42FB" w:rsidP="004C42FB">
            <w:pPr>
              <w:spacing w:after="0" w:line="240" w:lineRule="auto"/>
              <w:jc w:val="center"/>
              <w:rPr>
                <w:rFonts w:eastAsia="Times New Roman" w:cs="Times New Roman"/>
              </w:rPr>
            </w:pPr>
            <w:r w:rsidRPr="00354435">
              <w:rPr>
                <w:rFonts w:eastAsia="Times New Roman" w:cs="Times New Roman"/>
                <w:color w:val="000000" w:themeColor="text1"/>
              </w:rPr>
              <w:t>2</w:t>
            </w:r>
          </w:p>
        </w:tc>
        <w:tc>
          <w:tcPr>
            <w:tcW w:w="1292"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4C42FB" w:rsidRPr="00354435" w:rsidRDefault="004C42FB" w:rsidP="004C42FB">
            <w:pPr>
              <w:spacing w:after="0" w:line="240" w:lineRule="auto"/>
              <w:jc w:val="center"/>
              <w:rPr>
                <w:rFonts w:eastAsia="Times New Roman" w:cs="Times New Roman"/>
              </w:rPr>
            </w:pPr>
            <w:r w:rsidRPr="00354435">
              <w:rPr>
                <w:rFonts w:eastAsia="Times New Roman" w:cs="Times New Roman"/>
              </w:rPr>
              <w:t xml:space="preserve">Германия, </w:t>
            </w:r>
            <w:r w:rsidRPr="00354435">
              <w:rPr>
                <w:rFonts w:cs="Times New Roman"/>
              </w:rPr>
              <w:t>Нидерланды</w:t>
            </w:r>
          </w:p>
        </w:tc>
      </w:tr>
      <w:tr w:rsidR="004C42FB" w:rsidRPr="00354435" w:rsidTr="004B5035">
        <w:trPr>
          <w:trHeight w:val="312"/>
        </w:trPr>
        <w:tc>
          <w:tcPr>
            <w:tcW w:w="224"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4C42FB" w:rsidRPr="00354435" w:rsidRDefault="004C42FB" w:rsidP="004C42FB">
            <w:pPr>
              <w:spacing w:after="0" w:line="240" w:lineRule="auto"/>
              <w:jc w:val="center"/>
              <w:rPr>
                <w:rFonts w:eastAsia="Times New Roman" w:cs="Times New Roman"/>
              </w:rPr>
            </w:pPr>
            <w:r w:rsidRPr="00354435">
              <w:rPr>
                <w:rFonts w:eastAsia="Times New Roman" w:cs="Times New Roman"/>
                <w:b/>
                <w:bCs/>
                <w:color w:val="000000" w:themeColor="text1"/>
              </w:rPr>
              <w:t>В</w:t>
            </w:r>
          </w:p>
        </w:tc>
        <w:tc>
          <w:tcPr>
            <w:tcW w:w="268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4C42FB" w:rsidRPr="00354435" w:rsidRDefault="004C42FB" w:rsidP="004C42FB">
            <w:pPr>
              <w:spacing w:after="0" w:line="240" w:lineRule="auto"/>
              <w:jc w:val="center"/>
              <w:rPr>
                <w:rFonts w:eastAsia="Times New Roman" w:cs="Times New Roman"/>
              </w:rPr>
            </w:pPr>
            <w:r w:rsidRPr="00354435">
              <w:rPr>
                <w:rFonts w:cs="Times New Roman"/>
              </w:rPr>
              <w:t>Бальнеологический</w:t>
            </w:r>
          </w:p>
        </w:tc>
        <w:tc>
          <w:tcPr>
            <w:tcW w:w="80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4C42FB" w:rsidRPr="00354435" w:rsidRDefault="004C42FB" w:rsidP="004C42FB">
            <w:pPr>
              <w:spacing w:after="0" w:line="240" w:lineRule="auto"/>
              <w:jc w:val="center"/>
              <w:rPr>
                <w:rFonts w:eastAsia="Times New Roman" w:cs="Times New Roman"/>
              </w:rPr>
            </w:pPr>
            <w:r w:rsidRPr="00354435">
              <w:rPr>
                <w:rFonts w:eastAsia="Times New Roman" w:cs="Times New Roman"/>
                <w:color w:val="000000" w:themeColor="text1"/>
              </w:rPr>
              <w:t>3</w:t>
            </w:r>
          </w:p>
        </w:tc>
        <w:tc>
          <w:tcPr>
            <w:tcW w:w="129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4C42FB" w:rsidRPr="00354435" w:rsidRDefault="004C42FB" w:rsidP="004C42FB">
            <w:pPr>
              <w:spacing w:after="0" w:line="240" w:lineRule="auto"/>
              <w:jc w:val="center"/>
              <w:rPr>
                <w:rFonts w:eastAsia="Times New Roman" w:cs="Times New Roman"/>
                <w:lang w:val="en-US"/>
              </w:rPr>
            </w:pPr>
            <w:r w:rsidRPr="00354435">
              <w:rPr>
                <w:rFonts w:cs="Times New Roman"/>
              </w:rPr>
              <w:t>Испания, Хорватия</w:t>
            </w:r>
          </w:p>
        </w:tc>
      </w:tr>
      <w:tr w:rsidR="004C42FB" w:rsidRPr="00354435" w:rsidTr="004B5035">
        <w:trPr>
          <w:trHeight w:val="320"/>
        </w:trPr>
        <w:tc>
          <w:tcPr>
            <w:tcW w:w="224"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4C42FB" w:rsidRPr="00354435" w:rsidRDefault="004C42FB" w:rsidP="004C42FB">
            <w:pPr>
              <w:spacing w:after="0" w:line="240" w:lineRule="auto"/>
              <w:jc w:val="center"/>
              <w:rPr>
                <w:rFonts w:eastAsia="Times New Roman" w:cs="Times New Roman"/>
              </w:rPr>
            </w:pPr>
            <w:r w:rsidRPr="00354435">
              <w:rPr>
                <w:rFonts w:eastAsia="Times New Roman" w:cs="Times New Roman"/>
                <w:b/>
                <w:bCs/>
                <w:color w:val="000000" w:themeColor="text1"/>
              </w:rPr>
              <w:t>Г</w:t>
            </w:r>
          </w:p>
        </w:tc>
        <w:tc>
          <w:tcPr>
            <w:tcW w:w="268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4C42FB" w:rsidRPr="00354435" w:rsidRDefault="004C42FB" w:rsidP="004C42FB">
            <w:pPr>
              <w:spacing w:after="0" w:line="240" w:lineRule="auto"/>
              <w:jc w:val="center"/>
              <w:rPr>
                <w:rFonts w:eastAsia="Times New Roman" w:cs="Times New Roman"/>
              </w:rPr>
            </w:pPr>
            <w:r w:rsidRPr="00354435">
              <w:rPr>
                <w:rFonts w:cs="Times New Roman"/>
              </w:rPr>
              <w:t>Познавательный</w:t>
            </w:r>
          </w:p>
        </w:tc>
        <w:tc>
          <w:tcPr>
            <w:tcW w:w="80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4C42FB" w:rsidRPr="00354435" w:rsidRDefault="004C42FB" w:rsidP="004C42FB">
            <w:pPr>
              <w:spacing w:after="0" w:line="240" w:lineRule="auto"/>
              <w:jc w:val="center"/>
              <w:rPr>
                <w:rFonts w:eastAsia="Times New Roman" w:cs="Times New Roman"/>
              </w:rPr>
            </w:pPr>
            <w:r w:rsidRPr="00354435">
              <w:rPr>
                <w:rFonts w:eastAsia="Times New Roman" w:cs="Times New Roman"/>
                <w:color w:val="000000" w:themeColor="text1"/>
              </w:rPr>
              <w:t>4</w:t>
            </w:r>
          </w:p>
        </w:tc>
        <w:tc>
          <w:tcPr>
            <w:tcW w:w="129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4C42FB" w:rsidRPr="00354435" w:rsidRDefault="004C42FB" w:rsidP="004C42FB">
            <w:pPr>
              <w:spacing w:after="0" w:line="240" w:lineRule="auto"/>
              <w:jc w:val="center"/>
              <w:rPr>
                <w:rFonts w:eastAsia="Times New Roman" w:cs="Times New Roman"/>
              </w:rPr>
            </w:pPr>
            <w:r w:rsidRPr="00354435">
              <w:rPr>
                <w:rFonts w:eastAsia="Times New Roman" w:cs="Times New Roman"/>
              </w:rPr>
              <w:t>Швейцария, Австрия</w:t>
            </w:r>
          </w:p>
        </w:tc>
      </w:tr>
      <w:tr w:rsidR="004C42FB" w:rsidRPr="00354435" w:rsidTr="004B5035">
        <w:trPr>
          <w:trHeight w:val="377"/>
        </w:trPr>
        <w:tc>
          <w:tcPr>
            <w:tcW w:w="22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4C42FB" w:rsidRPr="00354435" w:rsidRDefault="004C42FB" w:rsidP="004C42FB">
            <w:pPr>
              <w:spacing w:after="0" w:line="240" w:lineRule="auto"/>
              <w:jc w:val="center"/>
              <w:rPr>
                <w:rFonts w:eastAsia="Times New Roman" w:cs="Times New Roman"/>
                <w:b/>
              </w:rPr>
            </w:pPr>
          </w:p>
        </w:tc>
        <w:tc>
          <w:tcPr>
            <w:tcW w:w="268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4C42FB" w:rsidRPr="00354435" w:rsidRDefault="004C42FB" w:rsidP="004C42FB">
            <w:pPr>
              <w:spacing w:after="0" w:line="240" w:lineRule="auto"/>
              <w:jc w:val="center"/>
              <w:rPr>
                <w:rFonts w:cs="Times New Roman"/>
                <w:noProof/>
              </w:rPr>
            </w:pPr>
          </w:p>
        </w:tc>
        <w:tc>
          <w:tcPr>
            <w:tcW w:w="80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4C42FB" w:rsidRPr="00354435" w:rsidRDefault="004C42FB" w:rsidP="004C42FB">
            <w:pPr>
              <w:spacing w:after="0" w:line="240" w:lineRule="auto"/>
              <w:jc w:val="center"/>
              <w:rPr>
                <w:rFonts w:eastAsia="Times New Roman" w:cs="Times New Roman"/>
                <w:color w:val="000000" w:themeColor="text1"/>
              </w:rPr>
            </w:pPr>
            <w:r w:rsidRPr="00354435">
              <w:rPr>
                <w:rFonts w:eastAsia="Times New Roman" w:cs="Times New Roman"/>
                <w:color w:val="000000" w:themeColor="text1"/>
              </w:rPr>
              <w:t>5</w:t>
            </w:r>
          </w:p>
        </w:tc>
        <w:tc>
          <w:tcPr>
            <w:tcW w:w="129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4C42FB" w:rsidRPr="00354435" w:rsidRDefault="004C42FB" w:rsidP="004C42FB">
            <w:pPr>
              <w:spacing w:after="0" w:line="240" w:lineRule="auto"/>
              <w:jc w:val="center"/>
              <w:rPr>
                <w:rFonts w:eastAsia="Calibri" w:cs="Times New Roman"/>
              </w:rPr>
            </w:pPr>
            <w:r w:rsidRPr="00354435">
              <w:rPr>
                <w:rFonts w:cs="Times New Roman"/>
              </w:rPr>
              <w:t>Чехия, Венгрия</w:t>
            </w:r>
          </w:p>
        </w:tc>
      </w:tr>
    </w:tbl>
    <w:p w:rsidR="004C42FB" w:rsidRDefault="004C42FB" w:rsidP="004C42FB">
      <w:pPr>
        <w:pStyle w:val="a4"/>
        <w:spacing w:after="0" w:line="240" w:lineRule="auto"/>
        <w:ind w:left="0"/>
        <w:jc w:val="both"/>
        <w:rPr>
          <w:rFonts w:ascii="Times New Roman" w:hAnsi="Times New Roman" w:cs="Times New Roman"/>
          <w:sz w:val="24"/>
          <w:szCs w:val="24"/>
        </w:rPr>
      </w:pPr>
    </w:p>
    <w:p w:rsidR="004C42FB" w:rsidRDefault="004C42FB" w:rsidP="004C42FB">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Запишите выбранные цифры под соответствующими буквами</w:t>
      </w:r>
      <w:r w:rsidR="00DA3A76">
        <w:rPr>
          <w:rFonts w:ascii="Times New Roman" w:hAnsi="Times New Roman" w:cs="Times New Roman"/>
          <w:sz w:val="24"/>
          <w:szCs w:val="24"/>
        </w:rPr>
        <w:t>:</w:t>
      </w:r>
    </w:p>
    <w:tbl>
      <w:tblPr>
        <w:tblW w:w="3381" w:type="pct"/>
        <w:tblCellMar>
          <w:left w:w="0" w:type="dxa"/>
          <w:right w:w="0" w:type="dxa"/>
        </w:tblCellMar>
        <w:tblLook w:val="0420" w:firstRow="1" w:lastRow="0" w:firstColumn="0" w:lastColumn="0" w:noHBand="0" w:noVBand="1"/>
      </w:tblPr>
      <w:tblGrid>
        <w:gridCol w:w="1621"/>
        <w:gridCol w:w="1751"/>
        <w:gridCol w:w="1751"/>
        <w:gridCol w:w="1606"/>
      </w:tblGrid>
      <w:tr w:rsidR="004C42FB" w:rsidRPr="00AD2000" w:rsidTr="009E6F7A">
        <w:trPr>
          <w:trHeight w:val="321"/>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4C42FB" w:rsidRPr="00AD2000" w:rsidRDefault="004C42FB" w:rsidP="004C42FB">
            <w:pPr>
              <w:spacing w:after="0" w:line="240" w:lineRule="auto"/>
              <w:jc w:val="center"/>
              <w:rPr>
                <w:rFonts w:eastAsia="Times New Roman" w:cs="Times New Roman"/>
              </w:rPr>
            </w:pPr>
            <w:r w:rsidRPr="00AD2000">
              <w:rPr>
                <w:rFonts w:eastAsia="Times New Roman" w:cs="Times New Roman"/>
                <w:b/>
                <w:bCs/>
                <w:color w:val="000000" w:themeColor="text1"/>
              </w:rPr>
              <w:t>А</w:t>
            </w: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4C42FB" w:rsidRPr="00AD2000" w:rsidRDefault="004C42FB" w:rsidP="004C42FB">
            <w:pPr>
              <w:spacing w:after="0" w:line="240" w:lineRule="auto"/>
              <w:jc w:val="center"/>
              <w:rPr>
                <w:rFonts w:eastAsia="Times New Roman" w:cs="Times New Roman"/>
              </w:rPr>
            </w:pPr>
            <w:r w:rsidRPr="00AD2000">
              <w:rPr>
                <w:rFonts w:eastAsia="Times New Roman" w:cs="Times New Roman"/>
                <w:b/>
                <w:bCs/>
                <w:color w:val="000000" w:themeColor="text1"/>
              </w:rPr>
              <w:t>Б</w:t>
            </w: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4C42FB" w:rsidRPr="00AD2000" w:rsidRDefault="004C42FB" w:rsidP="004C42FB">
            <w:pPr>
              <w:spacing w:after="0" w:line="240" w:lineRule="auto"/>
              <w:jc w:val="center"/>
              <w:rPr>
                <w:rFonts w:eastAsia="Times New Roman" w:cs="Times New Roman"/>
              </w:rPr>
            </w:pPr>
            <w:r w:rsidRPr="00AD2000">
              <w:rPr>
                <w:rFonts w:eastAsia="Times New Roman" w:cs="Times New Roman"/>
                <w:b/>
                <w:bCs/>
                <w:color w:val="000000" w:themeColor="text1"/>
              </w:rPr>
              <w:t>В</w:t>
            </w: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4C42FB" w:rsidRPr="00AD2000" w:rsidRDefault="004C42FB" w:rsidP="004C42FB">
            <w:pPr>
              <w:spacing w:after="0" w:line="240" w:lineRule="auto"/>
              <w:jc w:val="center"/>
              <w:rPr>
                <w:rFonts w:eastAsia="Times New Roman" w:cs="Times New Roman"/>
              </w:rPr>
            </w:pPr>
            <w:r w:rsidRPr="00AD2000">
              <w:rPr>
                <w:rFonts w:eastAsia="Times New Roman" w:cs="Times New Roman"/>
                <w:b/>
                <w:bCs/>
                <w:color w:val="000000" w:themeColor="text1"/>
              </w:rPr>
              <w:t>Г</w:t>
            </w:r>
          </w:p>
        </w:tc>
      </w:tr>
      <w:tr w:rsidR="004C42FB" w:rsidRPr="00AD2000" w:rsidTr="009E6F7A">
        <w:trPr>
          <w:trHeight w:val="326"/>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4C42FB" w:rsidRPr="009410B4" w:rsidRDefault="004C42FB" w:rsidP="004C42FB">
            <w:pPr>
              <w:spacing w:after="0" w:line="240" w:lineRule="auto"/>
              <w:jc w:val="center"/>
              <w:rPr>
                <w:rFonts w:eastAsia="Times New Roman" w:cs="Times New Roman"/>
                <w:lang w:val="en-US"/>
              </w:rPr>
            </w:pP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4C42FB" w:rsidRPr="00AD2000" w:rsidRDefault="004C42FB" w:rsidP="004C42FB">
            <w:pPr>
              <w:spacing w:after="0" w:line="240" w:lineRule="auto"/>
              <w:jc w:val="center"/>
              <w:rPr>
                <w:rFonts w:eastAsia="Times New Roman" w:cs="Times New Roman"/>
              </w:rPr>
            </w:pP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4C42FB" w:rsidRPr="006C5BFD" w:rsidRDefault="004C42FB" w:rsidP="004C42FB">
            <w:pPr>
              <w:spacing w:after="0" w:line="240" w:lineRule="auto"/>
              <w:jc w:val="center"/>
              <w:rPr>
                <w:rFonts w:eastAsia="Times New Roman" w:cs="Times New Roman"/>
                <w:lang w:val="en-US"/>
              </w:rPr>
            </w:pP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4C42FB" w:rsidRPr="006C5BFD" w:rsidRDefault="004C42FB" w:rsidP="004C42FB">
            <w:pPr>
              <w:spacing w:after="0" w:line="240" w:lineRule="auto"/>
              <w:jc w:val="center"/>
              <w:rPr>
                <w:rFonts w:eastAsia="Times New Roman" w:cs="Times New Roman"/>
                <w:lang w:val="en-US"/>
              </w:rPr>
            </w:pPr>
          </w:p>
        </w:tc>
      </w:tr>
    </w:tbl>
    <w:p w:rsidR="00362F02" w:rsidRDefault="00362F02" w:rsidP="004462D9">
      <w:pPr>
        <w:spacing w:after="0" w:line="240" w:lineRule="auto"/>
        <w:rPr>
          <w:rFonts w:eastAsia="Times New Roman" w:cs="Times New Roman"/>
          <w:b/>
        </w:rPr>
      </w:pPr>
    </w:p>
    <w:p w:rsidR="0093273B" w:rsidRDefault="0093273B" w:rsidP="004462D9">
      <w:pPr>
        <w:spacing w:after="0" w:line="240" w:lineRule="auto"/>
        <w:rPr>
          <w:rFonts w:eastAsia="Times New Roman" w:cs="Times New Roman"/>
          <w:b/>
        </w:rPr>
      </w:pPr>
      <w:r>
        <w:rPr>
          <w:rFonts w:eastAsia="Times New Roman" w:cs="Times New Roman"/>
          <w:b/>
        </w:rPr>
        <w:t>Задание 307.</w:t>
      </w:r>
    </w:p>
    <w:p w:rsidR="00DA3A76" w:rsidRPr="00DA3A76" w:rsidRDefault="00DA3A76" w:rsidP="00DA3A76">
      <w:pPr>
        <w:widowControl w:val="0"/>
        <w:snapToGrid w:val="0"/>
        <w:spacing w:after="0" w:line="240" w:lineRule="auto"/>
        <w:jc w:val="both"/>
        <w:rPr>
          <w:rFonts w:cs="Times New Roman"/>
          <w:b/>
          <w:i/>
        </w:rPr>
      </w:pPr>
      <w:r w:rsidRPr="00DA3A76">
        <w:rPr>
          <w:rFonts w:cs="Times New Roman"/>
          <w:b/>
          <w:i/>
        </w:rPr>
        <w:t>Прочитайте текст и установите последовательность.</w:t>
      </w:r>
    </w:p>
    <w:p w:rsidR="00DA3A76" w:rsidRPr="00112D89" w:rsidRDefault="00DA3A76" w:rsidP="00DA3A76">
      <w:pPr>
        <w:widowControl w:val="0"/>
        <w:tabs>
          <w:tab w:val="left" w:pos="639"/>
        </w:tabs>
        <w:spacing w:after="0" w:line="240" w:lineRule="auto"/>
        <w:ind w:firstLine="709"/>
        <w:jc w:val="both"/>
        <w:rPr>
          <w:rFonts w:cs="Times New Roman"/>
        </w:rPr>
      </w:pPr>
      <w:r w:rsidRPr="00112D89">
        <w:rPr>
          <w:rFonts w:cs="Times New Roman"/>
          <w:shd w:val="clear" w:color="auto" w:fill="FFFFFF"/>
        </w:rPr>
        <w:t xml:space="preserve">Доходы, себестоимость, прибыль </w:t>
      </w:r>
      <w:r>
        <w:rPr>
          <w:rFonts w:cs="Times New Roman"/>
          <w:shd w:val="clear" w:color="auto" w:fill="FFFFFF"/>
        </w:rPr>
        <w:t>-</w:t>
      </w:r>
      <w:r w:rsidRPr="00112D89">
        <w:rPr>
          <w:rFonts w:cs="Times New Roman"/>
          <w:shd w:val="clear" w:color="auto" w:fill="FFFFFF"/>
        </w:rPr>
        <w:t xml:space="preserve"> показатели, на величину которых влияет множество факторов. Связь между всеми переменными не всегда можно быстро увидеть и просчитать. Чтобы определить важные параметры и их влияние на результ</w:t>
      </w:r>
      <w:r>
        <w:rPr>
          <w:rFonts w:cs="Times New Roman"/>
          <w:shd w:val="clear" w:color="auto" w:fill="FFFFFF"/>
        </w:rPr>
        <w:t>ативны</w:t>
      </w:r>
      <w:r w:rsidRPr="00112D89">
        <w:rPr>
          <w:rFonts w:cs="Times New Roman"/>
          <w:shd w:val="clear" w:color="auto" w:fill="FFFFFF"/>
        </w:rPr>
        <w:t xml:space="preserve">й показатель, </w:t>
      </w:r>
      <w:r>
        <w:rPr>
          <w:rFonts w:cs="Times New Roman"/>
          <w:shd w:val="clear" w:color="auto" w:fill="FFFFFF"/>
        </w:rPr>
        <w:t>используют</w:t>
      </w:r>
      <w:r w:rsidRPr="00112D89">
        <w:rPr>
          <w:rFonts w:cs="Times New Roman"/>
          <w:shd w:val="clear" w:color="auto" w:fill="FFFFFF"/>
        </w:rPr>
        <w:t xml:space="preserve"> факторный анализ</w:t>
      </w:r>
      <w:r>
        <w:rPr>
          <w:rFonts w:cs="Times New Roman"/>
          <w:shd w:val="clear" w:color="auto" w:fill="FFFFFF"/>
        </w:rPr>
        <w:t>, который проводится в несколько этапов:</w:t>
      </w:r>
    </w:p>
    <w:p w:rsidR="00DA3A76" w:rsidRDefault="00DA3A76" w:rsidP="00DA3A76">
      <w:pPr>
        <w:widowControl w:val="0"/>
        <w:tabs>
          <w:tab w:val="left" w:pos="639"/>
        </w:tabs>
        <w:spacing w:after="0" w:line="240" w:lineRule="auto"/>
        <w:jc w:val="both"/>
        <w:rPr>
          <w:rFonts w:cs="Times New Roman"/>
        </w:rPr>
      </w:pPr>
      <w:r>
        <w:rPr>
          <w:rFonts w:cs="Times New Roman"/>
        </w:rPr>
        <w:t>1) классификация и систематизация факторов;</w:t>
      </w:r>
    </w:p>
    <w:p w:rsidR="00DA3A76" w:rsidRDefault="00DA3A76" w:rsidP="00DA3A76">
      <w:pPr>
        <w:widowControl w:val="0"/>
        <w:tabs>
          <w:tab w:val="left" w:pos="639"/>
        </w:tabs>
        <w:spacing w:after="0" w:line="240" w:lineRule="auto"/>
        <w:jc w:val="both"/>
        <w:rPr>
          <w:rFonts w:cs="Times New Roman"/>
        </w:rPr>
      </w:pPr>
      <w:r>
        <w:rPr>
          <w:rFonts w:cs="Times New Roman"/>
        </w:rPr>
        <w:t>2) практическое использование факторной модели (подсчет резервов прироста результативного показателя);</w:t>
      </w:r>
    </w:p>
    <w:p w:rsidR="00DA3A76" w:rsidRDefault="00DA3A76" w:rsidP="00DA3A76">
      <w:pPr>
        <w:widowControl w:val="0"/>
        <w:tabs>
          <w:tab w:val="left" w:pos="639"/>
        </w:tabs>
        <w:spacing w:after="0" w:line="240" w:lineRule="auto"/>
        <w:jc w:val="both"/>
        <w:rPr>
          <w:rFonts w:cs="Times New Roman"/>
        </w:rPr>
      </w:pPr>
      <w:r>
        <w:rPr>
          <w:rFonts w:cs="Times New Roman"/>
        </w:rPr>
        <w:t>3) моделирование взаимосвязей между результативным и факторными показателями</w:t>
      </w:r>
    </w:p>
    <w:p w:rsidR="00DA3A76" w:rsidRDefault="00DA3A76" w:rsidP="00DA3A76">
      <w:pPr>
        <w:widowControl w:val="0"/>
        <w:tabs>
          <w:tab w:val="left" w:pos="639"/>
        </w:tabs>
        <w:spacing w:after="0" w:line="240" w:lineRule="auto"/>
        <w:jc w:val="both"/>
        <w:rPr>
          <w:rFonts w:cs="Times New Roman"/>
        </w:rPr>
      </w:pPr>
      <w:r>
        <w:rPr>
          <w:rFonts w:cs="Times New Roman"/>
        </w:rPr>
        <w:t>4) отбор факторов;</w:t>
      </w:r>
    </w:p>
    <w:p w:rsidR="00DA3A76" w:rsidRPr="00F06B67" w:rsidRDefault="00DA3A76" w:rsidP="00DA3A76">
      <w:pPr>
        <w:spacing w:after="0" w:line="240" w:lineRule="auto"/>
        <w:jc w:val="both"/>
        <w:rPr>
          <w:rFonts w:cs="Times New Roman"/>
          <w:shd w:val="clear" w:color="auto" w:fill="FFFFFF"/>
        </w:rPr>
      </w:pPr>
      <w:r>
        <w:rPr>
          <w:rFonts w:cs="Times New Roman"/>
        </w:rPr>
        <w:t>5) расчет влияния факторов и оценка роли каждого из них в изменении величины результативного показателя.</w:t>
      </w:r>
    </w:p>
    <w:p w:rsidR="00DA3A76" w:rsidRDefault="00DA3A76" w:rsidP="00DA3A76">
      <w:pPr>
        <w:spacing w:after="0" w:line="240" w:lineRule="auto"/>
        <w:ind w:firstLine="709"/>
        <w:jc w:val="both"/>
        <w:rPr>
          <w:rFonts w:cs="Times New Roman"/>
          <w:shd w:val="clear" w:color="auto" w:fill="FFFFFF"/>
        </w:rPr>
      </w:pPr>
    </w:p>
    <w:p w:rsidR="00DA3A76" w:rsidRPr="00F06B67" w:rsidRDefault="00DA3A76" w:rsidP="00DA3A76">
      <w:pPr>
        <w:spacing w:after="0" w:line="240" w:lineRule="auto"/>
        <w:ind w:firstLine="709"/>
        <w:jc w:val="both"/>
        <w:rPr>
          <w:rFonts w:cs="Times New Roman"/>
          <w:shd w:val="clear" w:color="auto" w:fill="FFFFFF"/>
        </w:rPr>
      </w:pPr>
      <w:r w:rsidRPr="00F06B67">
        <w:rPr>
          <w:rFonts w:cs="Times New Roman"/>
          <w:shd w:val="clear" w:color="auto" w:fill="FFFFFF"/>
        </w:rPr>
        <w:t xml:space="preserve">Установите правильную последовательность </w:t>
      </w:r>
      <w:r>
        <w:rPr>
          <w:rFonts w:cs="Times New Roman"/>
          <w:shd w:val="clear" w:color="auto" w:fill="FFFFFF"/>
        </w:rPr>
        <w:t xml:space="preserve">этапов </w:t>
      </w:r>
      <w:r>
        <w:rPr>
          <w:rFonts w:cs="Times New Roman"/>
        </w:rPr>
        <w:t>проведения факторного анализа</w:t>
      </w:r>
      <w:r w:rsidRPr="00F06B67">
        <w:rPr>
          <w:rFonts w:cs="Times New Roman"/>
          <w:shd w:val="clear" w:color="auto" w:fill="FFFFFF"/>
        </w:rPr>
        <w:t>.</w:t>
      </w:r>
    </w:p>
    <w:p w:rsidR="00DA3A76" w:rsidRPr="00F06B67" w:rsidRDefault="00DA3A76" w:rsidP="00DA3A76">
      <w:pPr>
        <w:spacing w:after="0" w:line="240" w:lineRule="auto"/>
        <w:ind w:firstLine="709"/>
        <w:jc w:val="both"/>
        <w:rPr>
          <w:rFonts w:cs="Times New Roman"/>
          <w:shd w:val="clear" w:color="auto" w:fill="FFFFFF"/>
        </w:rPr>
      </w:pPr>
    </w:p>
    <w:p w:rsidR="00DA3A76" w:rsidRPr="00F06B67" w:rsidRDefault="00DA3A76" w:rsidP="00DA3A76">
      <w:pPr>
        <w:widowControl w:val="0"/>
        <w:snapToGrid w:val="0"/>
        <w:spacing w:after="0" w:line="240" w:lineRule="auto"/>
        <w:jc w:val="both"/>
        <w:rPr>
          <w:rFonts w:cs="Times New Roman"/>
        </w:rPr>
      </w:pPr>
      <w:r w:rsidRPr="00F06B67">
        <w:rPr>
          <w:rFonts w:cs="Times New Roman"/>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gridCol w:w="1134"/>
      </w:tblGrid>
      <w:tr w:rsidR="00DA3A76" w:rsidTr="009E6F7A">
        <w:tc>
          <w:tcPr>
            <w:tcW w:w="993" w:type="dxa"/>
          </w:tcPr>
          <w:p w:rsidR="00DA3A76" w:rsidRDefault="00DA3A76" w:rsidP="009E6F7A">
            <w:pPr>
              <w:pStyle w:val="a4"/>
              <w:ind w:left="0"/>
              <w:jc w:val="both"/>
              <w:rPr>
                <w:rFonts w:ascii="Times New Roman" w:hAnsi="Times New Roman" w:cs="Times New Roman"/>
                <w:sz w:val="24"/>
                <w:szCs w:val="24"/>
              </w:rPr>
            </w:pPr>
          </w:p>
        </w:tc>
        <w:tc>
          <w:tcPr>
            <w:tcW w:w="1134" w:type="dxa"/>
          </w:tcPr>
          <w:p w:rsidR="00DA3A76" w:rsidRDefault="00DA3A76" w:rsidP="009E6F7A">
            <w:pPr>
              <w:pStyle w:val="a4"/>
              <w:ind w:left="0"/>
              <w:jc w:val="both"/>
              <w:rPr>
                <w:rFonts w:ascii="Times New Roman" w:hAnsi="Times New Roman" w:cs="Times New Roman"/>
                <w:sz w:val="24"/>
                <w:szCs w:val="24"/>
              </w:rPr>
            </w:pPr>
          </w:p>
        </w:tc>
        <w:tc>
          <w:tcPr>
            <w:tcW w:w="1134" w:type="dxa"/>
          </w:tcPr>
          <w:p w:rsidR="00DA3A76" w:rsidRDefault="00DA3A76" w:rsidP="009E6F7A">
            <w:pPr>
              <w:pStyle w:val="a4"/>
              <w:ind w:left="0"/>
              <w:jc w:val="both"/>
              <w:rPr>
                <w:rFonts w:ascii="Times New Roman" w:hAnsi="Times New Roman" w:cs="Times New Roman"/>
                <w:sz w:val="24"/>
                <w:szCs w:val="24"/>
              </w:rPr>
            </w:pPr>
          </w:p>
        </w:tc>
        <w:tc>
          <w:tcPr>
            <w:tcW w:w="1134" w:type="dxa"/>
          </w:tcPr>
          <w:p w:rsidR="00DA3A76" w:rsidRDefault="00DA3A76" w:rsidP="009E6F7A">
            <w:pPr>
              <w:pStyle w:val="a4"/>
              <w:ind w:left="0"/>
              <w:jc w:val="both"/>
              <w:rPr>
                <w:rFonts w:ascii="Times New Roman" w:hAnsi="Times New Roman" w:cs="Times New Roman"/>
                <w:sz w:val="24"/>
                <w:szCs w:val="24"/>
              </w:rPr>
            </w:pPr>
          </w:p>
        </w:tc>
        <w:tc>
          <w:tcPr>
            <w:tcW w:w="1134" w:type="dxa"/>
          </w:tcPr>
          <w:p w:rsidR="00DA3A76" w:rsidRDefault="00DA3A76" w:rsidP="009E6F7A">
            <w:pPr>
              <w:pStyle w:val="a4"/>
              <w:ind w:left="0"/>
              <w:jc w:val="both"/>
              <w:rPr>
                <w:rFonts w:ascii="Times New Roman" w:hAnsi="Times New Roman" w:cs="Times New Roman"/>
                <w:sz w:val="24"/>
                <w:szCs w:val="24"/>
              </w:rPr>
            </w:pPr>
          </w:p>
        </w:tc>
      </w:tr>
    </w:tbl>
    <w:p w:rsidR="0093273B" w:rsidRDefault="0093273B" w:rsidP="004462D9">
      <w:pPr>
        <w:spacing w:after="0" w:line="240" w:lineRule="auto"/>
        <w:rPr>
          <w:rFonts w:eastAsia="Times New Roman" w:cs="Times New Roman"/>
          <w:b/>
        </w:rPr>
      </w:pPr>
    </w:p>
    <w:p w:rsidR="0093273B" w:rsidRDefault="0093273B" w:rsidP="004462D9">
      <w:pPr>
        <w:spacing w:after="0" w:line="240" w:lineRule="auto"/>
        <w:rPr>
          <w:rFonts w:eastAsia="Times New Roman" w:cs="Times New Roman"/>
          <w:b/>
        </w:rPr>
      </w:pPr>
      <w:r>
        <w:rPr>
          <w:rFonts w:eastAsia="Times New Roman" w:cs="Times New Roman"/>
          <w:b/>
        </w:rPr>
        <w:t>Задание 308.</w:t>
      </w:r>
    </w:p>
    <w:p w:rsidR="00DB77B4" w:rsidRPr="00DB77B4" w:rsidRDefault="00DB77B4" w:rsidP="00DB77B4">
      <w:pPr>
        <w:widowControl w:val="0"/>
        <w:snapToGrid w:val="0"/>
        <w:spacing w:after="0" w:line="240" w:lineRule="auto"/>
        <w:jc w:val="both"/>
        <w:rPr>
          <w:rFonts w:cs="Times New Roman"/>
          <w:b/>
          <w:i/>
        </w:rPr>
      </w:pPr>
      <w:r w:rsidRPr="00DB77B4">
        <w:rPr>
          <w:rFonts w:cs="Times New Roman"/>
          <w:b/>
          <w:i/>
        </w:rPr>
        <w:t>Прочитайте текст и установите последовательность.</w:t>
      </w:r>
    </w:p>
    <w:p w:rsidR="00DB77B4" w:rsidRPr="00AF6165" w:rsidRDefault="00DB77B4" w:rsidP="00DB77B4">
      <w:pPr>
        <w:widowControl w:val="0"/>
        <w:snapToGrid w:val="0"/>
        <w:spacing w:after="0" w:line="240" w:lineRule="auto"/>
        <w:ind w:firstLine="709"/>
        <w:jc w:val="both"/>
        <w:rPr>
          <w:rFonts w:cs="Times New Roman"/>
        </w:rPr>
      </w:pPr>
      <w:r w:rsidRPr="00F35AD2">
        <w:rPr>
          <w:rFonts w:cs="Times New Roman"/>
          <w:szCs w:val="21"/>
          <w:shd w:val="clear" w:color="auto" w:fill="FFFFFF"/>
        </w:rPr>
        <w:t>После того как принят </w:t>
      </w:r>
      <w:r w:rsidRPr="00F35AD2">
        <w:rPr>
          <w:rFonts w:cs="Times New Roman"/>
          <w:bCs/>
          <w:szCs w:val="21"/>
          <w:shd w:val="clear" w:color="auto" w:fill="FFFFFF"/>
        </w:rPr>
        <w:t>заказ</w:t>
      </w:r>
      <w:r w:rsidRPr="00F35AD2">
        <w:rPr>
          <w:rFonts w:cs="Times New Roman"/>
          <w:szCs w:val="21"/>
          <w:shd w:val="clear" w:color="auto" w:fill="FFFFFF"/>
        </w:rPr>
        <w:t>, официант определяет </w:t>
      </w:r>
      <w:r w:rsidRPr="00F35AD2">
        <w:rPr>
          <w:rFonts w:cs="Times New Roman"/>
          <w:bCs/>
          <w:szCs w:val="21"/>
          <w:shd w:val="clear" w:color="auto" w:fill="FFFFFF"/>
        </w:rPr>
        <w:t>последовательность</w:t>
      </w:r>
      <w:r w:rsidRPr="00F35AD2">
        <w:rPr>
          <w:rFonts w:cs="Times New Roman"/>
          <w:szCs w:val="21"/>
          <w:shd w:val="clear" w:color="auto" w:fill="FFFFFF"/>
        </w:rPr>
        <w:t> его выполнения</w:t>
      </w:r>
      <w:r>
        <w:rPr>
          <w:rFonts w:cs="Times New Roman"/>
          <w:szCs w:val="21"/>
          <w:shd w:val="clear" w:color="auto" w:fill="FFFFFF"/>
        </w:rPr>
        <w:t>. Обычно п</w:t>
      </w:r>
      <w:r w:rsidRPr="004D0CC6">
        <w:rPr>
          <w:rFonts w:cs="Times New Roman"/>
          <w:shd w:val="clear" w:color="auto" w:fill="FFFFFF"/>
        </w:rPr>
        <w:t>ередача заказа на производство в ресторане осуществляется по схеме</w:t>
      </w:r>
      <w:r>
        <w:rPr>
          <w:rFonts w:cs="Times New Roman"/>
          <w:shd w:val="clear" w:color="auto" w:fill="FFFFFF"/>
        </w:rPr>
        <w:t>, включающей следующие действия</w:t>
      </w:r>
      <w:r w:rsidRPr="00AF6165">
        <w:rPr>
          <w:rFonts w:cs="Times New Roman"/>
          <w:bCs/>
        </w:rPr>
        <w:t>:</w:t>
      </w:r>
    </w:p>
    <w:p w:rsidR="00DB77B4" w:rsidRPr="0016371E" w:rsidRDefault="00DB77B4" w:rsidP="00DB77B4">
      <w:pPr>
        <w:spacing w:after="0" w:line="240" w:lineRule="auto"/>
        <w:jc w:val="both"/>
        <w:rPr>
          <w:rFonts w:cs="Times New Roman"/>
        </w:rPr>
      </w:pPr>
      <w:r>
        <w:rPr>
          <w:rFonts w:cs="Times New Roman"/>
        </w:rPr>
        <w:t>1) передается заказ в сервиз-бар;</w:t>
      </w:r>
    </w:p>
    <w:p w:rsidR="00DB77B4" w:rsidRPr="0016371E" w:rsidRDefault="00DB77B4" w:rsidP="00DB77B4">
      <w:pPr>
        <w:spacing w:after="0" w:line="240" w:lineRule="auto"/>
        <w:jc w:val="both"/>
        <w:rPr>
          <w:rFonts w:cs="Times New Roman"/>
        </w:rPr>
      </w:pPr>
      <w:r>
        <w:rPr>
          <w:rFonts w:cs="Times New Roman"/>
        </w:rPr>
        <w:lastRenderedPageBreak/>
        <w:t>2) передает заказ в горячий цех;</w:t>
      </w:r>
    </w:p>
    <w:p w:rsidR="00DB77B4" w:rsidRPr="0016371E" w:rsidRDefault="00DB77B4" w:rsidP="00DB77B4">
      <w:pPr>
        <w:spacing w:after="0" w:line="240" w:lineRule="auto"/>
        <w:jc w:val="both"/>
        <w:rPr>
          <w:rFonts w:cs="Times New Roman"/>
        </w:rPr>
      </w:pPr>
      <w:r>
        <w:rPr>
          <w:rFonts w:cs="Times New Roman"/>
        </w:rPr>
        <w:t>3)</w:t>
      </w:r>
      <w:r w:rsidRPr="0016371E">
        <w:rPr>
          <w:rFonts w:cs="Times New Roman"/>
        </w:rPr>
        <w:t xml:space="preserve"> пробивается чек в касс</w:t>
      </w:r>
      <w:r>
        <w:rPr>
          <w:rFonts w:cs="Times New Roman"/>
        </w:rPr>
        <w:t>е;</w:t>
      </w:r>
    </w:p>
    <w:p w:rsidR="00DB77B4" w:rsidRPr="00AF6165" w:rsidRDefault="00DB77B4" w:rsidP="00DB77B4">
      <w:pPr>
        <w:spacing w:after="0" w:line="240" w:lineRule="auto"/>
        <w:rPr>
          <w:rFonts w:cs="Times New Roman"/>
        </w:rPr>
      </w:pPr>
      <w:r>
        <w:rPr>
          <w:rFonts w:cs="Times New Roman"/>
        </w:rPr>
        <w:t>4) передает заказ в холодный цех.</w:t>
      </w:r>
    </w:p>
    <w:p w:rsidR="00DB77B4" w:rsidRDefault="00DB77B4" w:rsidP="00DB77B4">
      <w:pPr>
        <w:spacing w:after="0" w:line="240" w:lineRule="auto"/>
        <w:jc w:val="both"/>
        <w:rPr>
          <w:rFonts w:cs="Times New Roman"/>
          <w:shd w:val="clear" w:color="auto" w:fill="FFFFFF"/>
        </w:rPr>
      </w:pPr>
    </w:p>
    <w:p w:rsidR="00DB77B4" w:rsidRPr="00F06B67" w:rsidRDefault="00DB77B4" w:rsidP="00DB77B4">
      <w:pPr>
        <w:spacing w:after="0" w:line="240" w:lineRule="auto"/>
        <w:ind w:firstLine="708"/>
        <w:jc w:val="both"/>
        <w:rPr>
          <w:rFonts w:cs="Times New Roman"/>
          <w:shd w:val="clear" w:color="auto" w:fill="FFFFFF"/>
        </w:rPr>
      </w:pPr>
      <w:r w:rsidRPr="00F06B67">
        <w:rPr>
          <w:rFonts w:cs="Times New Roman"/>
          <w:shd w:val="clear" w:color="auto" w:fill="FFFFFF"/>
        </w:rPr>
        <w:t xml:space="preserve">Установите правильную последовательность </w:t>
      </w:r>
      <w:r>
        <w:rPr>
          <w:rFonts w:cs="Times New Roman"/>
          <w:shd w:val="clear" w:color="auto" w:fill="FFFFFF"/>
        </w:rPr>
        <w:t>этих действий</w:t>
      </w:r>
      <w:r w:rsidRPr="00F06B67">
        <w:rPr>
          <w:rFonts w:cs="Times New Roman"/>
          <w:shd w:val="clear" w:color="auto" w:fill="FFFFFF"/>
        </w:rPr>
        <w:t>.</w:t>
      </w:r>
    </w:p>
    <w:p w:rsidR="00DB77B4" w:rsidRDefault="00DB77B4" w:rsidP="00DB77B4">
      <w:pPr>
        <w:widowControl w:val="0"/>
        <w:snapToGrid w:val="0"/>
        <w:spacing w:after="0" w:line="240" w:lineRule="auto"/>
        <w:ind w:firstLine="709"/>
        <w:jc w:val="both"/>
        <w:rPr>
          <w:rFonts w:cs="Times New Roman"/>
        </w:rPr>
      </w:pPr>
    </w:p>
    <w:p w:rsidR="00DB77B4" w:rsidRPr="00F06B67" w:rsidRDefault="00DB77B4" w:rsidP="00DB77B4">
      <w:pPr>
        <w:widowControl w:val="0"/>
        <w:snapToGrid w:val="0"/>
        <w:spacing w:after="0" w:line="240" w:lineRule="auto"/>
        <w:jc w:val="both"/>
        <w:rPr>
          <w:rFonts w:cs="Times New Roman"/>
        </w:rPr>
      </w:pPr>
      <w:r w:rsidRPr="00F06B67">
        <w:rPr>
          <w:rFonts w:cs="Times New Roman"/>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tblGrid>
      <w:tr w:rsidR="00DB77B4" w:rsidTr="009E6F7A">
        <w:tc>
          <w:tcPr>
            <w:tcW w:w="993" w:type="dxa"/>
          </w:tcPr>
          <w:p w:rsidR="00DB77B4" w:rsidRDefault="00DB77B4" w:rsidP="009E6F7A">
            <w:pPr>
              <w:pStyle w:val="a4"/>
              <w:ind w:left="0"/>
              <w:jc w:val="both"/>
              <w:rPr>
                <w:rFonts w:ascii="Times New Roman" w:hAnsi="Times New Roman" w:cs="Times New Roman"/>
                <w:sz w:val="24"/>
                <w:szCs w:val="24"/>
              </w:rPr>
            </w:pPr>
          </w:p>
        </w:tc>
        <w:tc>
          <w:tcPr>
            <w:tcW w:w="1134" w:type="dxa"/>
          </w:tcPr>
          <w:p w:rsidR="00DB77B4" w:rsidRDefault="00DB77B4" w:rsidP="009E6F7A">
            <w:pPr>
              <w:pStyle w:val="a4"/>
              <w:ind w:left="0"/>
              <w:jc w:val="both"/>
              <w:rPr>
                <w:rFonts w:ascii="Times New Roman" w:hAnsi="Times New Roman" w:cs="Times New Roman"/>
                <w:sz w:val="24"/>
                <w:szCs w:val="24"/>
              </w:rPr>
            </w:pPr>
          </w:p>
        </w:tc>
        <w:tc>
          <w:tcPr>
            <w:tcW w:w="1134" w:type="dxa"/>
          </w:tcPr>
          <w:p w:rsidR="00DB77B4" w:rsidRDefault="00DB77B4" w:rsidP="009E6F7A">
            <w:pPr>
              <w:pStyle w:val="a4"/>
              <w:ind w:left="0"/>
              <w:jc w:val="both"/>
              <w:rPr>
                <w:rFonts w:ascii="Times New Roman" w:hAnsi="Times New Roman" w:cs="Times New Roman"/>
                <w:sz w:val="24"/>
                <w:szCs w:val="24"/>
              </w:rPr>
            </w:pPr>
          </w:p>
        </w:tc>
        <w:tc>
          <w:tcPr>
            <w:tcW w:w="1134" w:type="dxa"/>
          </w:tcPr>
          <w:p w:rsidR="00DB77B4" w:rsidRDefault="00DB77B4" w:rsidP="009E6F7A">
            <w:pPr>
              <w:pStyle w:val="a4"/>
              <w:ind w:left="0"/>
              <w:jc w:val="both"/>
              <w:rPr>
                <w:rFonts w:ascii="Times New Roman" w:hAnsi="Times New Roman" w:cs="Times New Roman"/>
                <w:sz w:val="24"/>
                <w:szCs w:val="24"/>
              </w:rPr>
            </w:pPr>
          </w:p>
        </w:tc>
      </w:tr>
    </w:tbl>
    <w:p w:rsidR="0093273B" w:rsidRDefault="0093273B" w:rsidP="004462D9">
      <w:pPr>
        <w:spacing w:after="0" w:line="240" w:lineRule="auto"/>
        <w:rPr>
          <w:rFonts w:eastAsia="Times New Roman" w:cs="Times New Roman"/>
          <w:b/>
        </w:rPr>
      </w:pPr>
    </w:p>
    <w:p w:rsidR="0093273B" w:rsidRDefault="0093273B" w:rsidP="004462D9">
      <w:pPr>
        <w:spacing w:after="0" w:line="240" w:lineRule="auto"/>
        <w:rPr>
          <w:rFonts w:eastAsia="Times New Roman" w:cs="Times New Roman"/>
          <w:b/>
        </w:rPr>
      </w:pPr>
      <w:r>
        <w:rPr>
          <w:rFonts w:eastAsia="Times New Roman" w:cs="Times New Roman"/>
          <w:b/>
        </w:rPr>
        <w:t>Задание 309.</w:t>
      </w:r>
    </w:p>
    <w:p w:rsidR="00AB6FAC" w:rsidRPr="00AB6FAC" w:rsidRDefault="00AB6FAC" w:rsidP="00AB6FAC">
      <w:pPr>
        <w:widowControl w:val="0"/>
        <w:snapToGrid w:val="0"/>
        <w:spacing w:after="0" w:line="240" w:lineRule="auto"/>
        <w:jc w:val="both"/>
        <w:rPr>
          <w:rFonts w:cs="Times New Roman"/>
          <w:b/>
          <w:i/>
        </w:rPr>
      </w:pPr>
      <w:r w:rsidRPr="00AB6FAC">
        <w:rPr>
          <w:rFonts w:cs="Times New Roman"/>
          <w:b/>
          <w:i/>
        </w:rPr>
        <w:t>Прочитайте текст и установите соответствие.</w:t>
      </w:r>
    </w:p>
    <w:p w:rsidR="00AB6FAC" w:rsidRDefault="00AB6FAC" w:rsidP="00AB6FAC">
      <w:pPr>
        <w:shd w:val="clear" w:color="auto" w:fill="FFFFFF"/>
        <w:spacing w:after="0" w:line="240" w:lineRule="auto"/>
        <w:ind w:firstLine="709"/>
        <w:jc w:val="both"/>
        <w:rPr>
          <w:rFonts w:eastAsia="Times New Roman" w:cs="Times New Roman"/>
        </w:rPr>
      </w:pPr>
      <w:r w:rsidRPr="001B7B92">
        <w:rPr>
          <w:rFonts w:eastAsia="Times New Roman" w:cs="Times New Roman"/>
        </w:rPr>
        <w:t>Программный продукт «1С: Ресторан» предназначен для автоматизации процессов обслуживания посетителей на</w:t>
      </w:r>
      <w:r>
        <w:rPr>
          <w:rFonts w:eastAsia="Times New Roman" w:cs="Times New Roman"/>
        </w:rPr>
        <w:t xml:space="preserve"> предприятиях индустрии питания. </w:t>
      </w:r>
      <w:r w:rsidRPr="001B7B92">
        <w:rPr>
          <w:rFonts w:eastAsia="Times New Roman" w:cs="Times New Roman"/>
        </w:rPr>
        <w:t xml:space="preserve">При помощи </w:t>
      </w:r>
      <w:r>
        <w:rPr>
          <w:rFonts w:eastAsia="Times New Roman" w:cs="Times New Roman"/>
        </w:rPr>
        <w:t xml:space="preserve">этого </w:t>
      </w:r>
      <w:r w:rsidRPr="001B7B92">
        <w:rPr>
          <w:rFonts w:eastAsia="Times New Roman" w:cs="Times New Roman"/>
        </w:rPr>
        <w:t xml:space="preserve">продукта </w:t>
      </w:r>
      <w:r>
        <w:rPr>
          <w:rFonts w:eastAsia="Times New Roman" w:cs="Times New Roman"/>
        </w:rPr>
        <w:t>можно реализовывать различные схемы обслуживания клиентов</w:t>
      </w:r>
      <w:r w:rsidRPr="001B7B92">
        <w:rPr>
          <w:rFonts w:eastAsia="Times New Roman" w:cs="Times New Roman"/>
        </w:rPr>
        <w:t xml:space="preserve"> </w:t>
      </w:r>
      <w:r>
        <w:rPr>
          <w:rFonts w:eastAsia="Times New Roman" w:cs="Times New Roman"/>
        </w:rPr>
        <w:t>и</w:t>
      </w:r>
      <w:r w:rsidRPr="001B7B92">
        <w:rPr>
          <w:rFonts w:eastAsia="Times New Roman" w:cs="Times New Roman"/>
        </w:rPr>
        <w:t xml:space="preserve"> автоматизировать рабочие места.</w:t>
      </w:r>
      <w:r>
        <w:rPr>
          <w:rFonts w:eastAsia="Times New Roman" w:cs="Times New Roman"/>
        </w:rPr>
        <w:t xml:space="preserve"> </w:t>
      </w:r>
    </w:p>
    <w:p w:rsidR="00AB6FAC" w:rsidRPr="001B7B92" w:rsidRDefault="00AB6FAC" w:rsidP="00AB6FAC">
      <w:pPr>
        <w:shd w:val="clear" w:color="auto" w:fill="FFFFFF"/>
        <w:spacing w:after="0" w:line="240" w:lineRule="auto"/>
        <w:ind w:firstLine="709"/>
        <w:jc w:val="both"/>
        <w:rPr>
          <w:rFonts w:eastAsia="Times New Roman" w:cs="Times New Roman"/>
        </w:rPr>
      </w:pPr>
      <w:r w:rsidRPr="006F1CDF">
        <w:rPr>
          <w:rFonts w:cs="Times New Roman"/>
        </w:rPr>
        <w:t xml:space="preserve">Соотнесите </w:t>
      </w:r>
      <w:r>
        <w:rPr>
          <w:rFonts w:cs="Times New Roman"/>
        </w:rPr>
        <w:t>схемы обслуживания клиентов и их характеристику</w:t>
      </w:r>
      <w:r w:rsidRPr="006F1CDF">
        <w:rPr>
          <w:rFonts w:cs="Times New Roman"/>
        </w:rPr>
        <w:t>.</w:t>
      </w:r>
    </w:p>
    <w:p w:rsidR="00AB6FAC" w:rsidRPr="00F06B67" w:rsidRDefault="00AB6FAC" w:rsidP="00AB6FAC">
      <w:pPr>
        <w:widowControl w:val="0"/>
        <w:snapToGrid w:val="0"/>
        <w:spacing w:after="0" w:line="240" w:lineRule="auto"/>
        <w:ind w:firstLine="709"/>
        <w:jc w:val="both"/>
        <w:rPr>
          <w:rFonts w:cs="Times New Roman"/>
        </w:rPr>
      </w:pPr>
      <w:r w:rsidRPr="00F06B67">
        <w:rPr>
          <w:rFonts w:cs="Times New Roman"/>
        </w:rPr>
        <w:t>К каждой позиции, данной в левом столбце, подберите соответствующую позицию из правого столбца:</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2977"/>
        <w:gridCol w:w="567"/>
        <w:gridCol w:w="5068"/>
      </w:tblGrid>
      <w:tr w:rsidR="00AB6FAC" w:rsidRPr="00F06B67" w:rsidTr="00AB6FAC">
        <w:tc>
          <w:tcPr>
            <w:tcW w:w="3544" w:type="dxa"/>
            <w:gridSpan w:val="2"/>
            <w:shd w:val="clear" w:color="auto" w:fill="auto"/>
            <w:vAlign w:val="center"/>
          </w:tcPr>
          <w:p w:rsidR="00AB6FAC" w:rsidRPr="001B0C30" w:rsidRDefault="00AB6FAC" w:rsidP="00AB6FAC">
            <w:pPr>
              <w:spacing w:after="0" w:line="240" w:lineRule="auto"/>
              <w:jc w:val="center"/>
              <w:rPr>
                <w:rFonts w:cs="Times New Roman"/>
                <w:bCs/>
              </w:rPr>
            </w:pPr>
            <w:r>
              <w:rPr>
                <w:rFonts w:cs="Times New Roman"/>
                <w:bCs/>
              </w:rPr>
              <w:t>Схемы обслуживания клиентов</w:t>
            </w:r>
          </w:p>
        </w:tc>
        <w:tc>
          <w:tcPr>
            <w:tcW w:w="5635" w:type="dxa"/>
            <w:gridSpan w:val="2"/>
            <w:shd w:val="clear" w:color="auto" w:fill="auto"/>
            <w:vAlign w:val="center"/>
          </w:tcPr>
          <w:p w:rsidR="00AB6FAC" w:rsidRPr="001B0C30" w:rsidRDefault="00AB6FAC" w:rsidP="00AB6FAC">
            <w:pPr>
              <w:spacing w:after="0" w:line="240" w:lineRule="auto"/>
              <w:jc w:val="center"/>
              <w:rPr>
                <w:rFonts w:cs="Times New Roman"/>
                <w:bCs/>
              </w:rPr>
            </w:pPr>
            <w:r>
              <w:rPr>
                <w:rFonts w:cs="Times New Roman"/>
                <w:bCs/>
              </w:rPr>
              <w:t>Характеристика схемы обслуживания клиентов</w:t>
            </w:r>
          </w:p>
        </w:tc>
      </w:tr>
      <w:tr w:rsidR="00AB6FAC" w:rsidRPr="00F06B67" w:rsidTr="00AB6FAC">
        <w:tc>
          <w:tcPr>
            <w:tcW w:w="567" w:type="dxa"/>
            <w:shd w:val="clear" w:color="auto" w:fill="auto"/>
            <w:vAlign w:val="center"/>
          </w:tcPr>
          <w:p w:rsidR="00AB6FAC" w:rsidRPr="001B0C30" w:rsidRDefault="00AB6FAC" w:rsidP="00AB6FAC">
            <w:pPr>
              <w:widowControl w:val="0"/>
              <w:snapToGrid w:val="0"/>
              <w:spacing w:after="0" w:line="240" w:lineRule="auto"/>
              <w:jc w:val="center"/>
              <w:rPr>
                <w:rFonts w:cs="Times New Roman"/>
                <w:b/>
                <w:szCs w:val="28"/>
              </w:rPr>
            </w:pPr>
            <w:r w:rsidRPr="001B0C30">
              <w:rPr>
                <w:rFonts w:cs="Times New Roman"/>
                <w:b/>
                <w:szCs w:val="28"/>
              </w:rPr>
              <w:t>А</w:t>
            </w:r>
          </w:p>
        </w:tc>
        <w:tc>
          <w:tcPr>
            <w:tcW w:w="2977" w:type="dxa"/>
            <w:shd w:val="clear" w:color="auto" w:fill="auto"/>
            <w:vAlign w:val="center"/>
          </w:tcPr>
          <w:p w:rsidR="00AB6FAC" w:rsidRPr="008E3F31" w:rsidRDefault="00AB6FAC" w:rsidP="00AB6FAC">
            <w:pPr>
              <w:widowControl w:val="0"/>
              <w:snapToGrid w:val="0"/>
              <w:spacing w:after="0" w:line="240" w:lineRule="auto"/>
              <w:jc w:val="center"/>
              <w:rPr>
                <w:rFonts w:cs="Times New Roman"/>
              </w:rPr>
            </w:pPr>
            <w:r w:rsidRPr="008E3F31">
              <w:rPr>
                <w:rFonts w:cs="Times New Roman"/>
                <w:shd w:val="clear" w:color="auto" w:fill="FFFFFF"/>
              </w:rPr>
              <w:t>Table-service</w:t>
            </w:r>
          </w:p>
        </w:tc>
        <w:tc>
          <w:tcPr>
            <w:tcW w:w="567" w:type="dxa"/>
            <w:shd w:val="clear" w:color="auto" w:fill="auto"/>
            <w:vAlign w:val="center"/>
          </w:tcPr>
          <w:p w:rsidR="00AB6FAC" w:rsidRPr="001B0C30" w:rsidRDefault="00AB6FAC" w:rsidP="00AB6FAC">
            <w:pPr>
              <w:widowControl w:val="0"/>
              <w:snapToGrid w:val="0"/>
              <w:spacing w:after="0" w:line="240" w:lineRule="auto"/>
              <w:jc w:val="center"/>
              <w:rPr>
                <w:rFonts w:cs="Times New Roman"/>
                <w:szCs w:val="28"/>
              </w:rPr>
            </w:pPr>
            <w:r w:rsidRPr="001B0C30">
              <w:rPr>
                <w:rFonts w:cs="Times New Roman"/>
                <w:szCs w:val="28"/>
              </w:rPr>
              <w:t>1</w:t>
            </w:r>
          </w:p>
        </w:tc>
        <w:tc>
          <w:tcPr>
            <w:tcW w:w="5068" w:type="dxa"/>
            <w:shd w:val="clear" w:color="auto" w:fill="auto"/>
            <w:vAlign w:val="center"/>
          </w:tcPr>
          <w:p w:rsidR="00AB6FAC" w:rsidRPr="000006F9" w:rsidRDefault="00AB6FAC" w:rsidP="00AB6FAC">
            <w:pPr>
              <w:widowControl w:val="0"/>
              <w:snapToGrid w:val="0"/>
              <w:spacing w:after="0" w:line="240" w:lineRule="auto"/>
              <w:jc w:val="center"/>
              <w:rPr>
                <w:rFonts w:cs="Times New Roman"/>
                <w:szCs w:val="28"/>
              </w:rPr>
            </w:pPr>
            <w:r>
              <w:rPr>
                <w:rFonts w:cs="Times New Roman"/>
                <w:szCs w:val="21"/>
                <w:shd w:val="clear" w:color="auto" w:fill="FFFFFF"/>
              </w:rPr>
              <w:t>В</w:t>
            </w:r>
            <w:r w:rsidRPr="000006F9">
              <w:rPr>
                <w:rFonts w:cs="Times New Roman"/>
                <w:szCs w:val="21"/>
                <w:shd w:val="clear" w:color="auto" w:fill="FFFFFF"/>
              </w:rPr>
              <w:t xml:space="preserve"> каждом зале ресторана может быть установлена своя схема обслуживания посетителей</w:t>
            </w:r>
          </w:p>
        </w:tc>
      </w:tr>
      <w:tr w:rsidR="00AB6FAC" w:rsidRPr="00F06B67" w:rsidTr="00AB6FAC">
        <w:tc>
          <w:tcPr>
            <w:tcW w:w="567" w:type="dxa"/>
            <w:shd w:val="clear" w:color="auto" w:fill="auto"/>
            <w:vAlign w:val="center"/>
          </w:tcPr>
          <w:p w:rsidR="00AB6FAC" w:rsidRPr="001B0C30" w:rsidRDefault="00AB6FAC" w:rsidP="00AB6FAC">
            <w:pPr>
              <w:widowControl w:val="0"/>
              <w:snapToGrid w:val="0"/>
              <w:spacing w:after="0" w:line="240" w:lineRule="auto"/>
              <w:jc w:val="center"/>
              <w:rPr>
                <w:rFonts w:cs="Times New Roman"/>
                <w:b/>
                <w:szCs w:val="28"/>
              </w:rPr>
            </w:pPr>
            <w:r w:rsidRPr="001B0C30">
              <w:rPr>
                <w:rFonts w:cs="Times New Roman"/>
                <w:b/>
                <w:szCs w:val="28"/>
              </w:rPr>
              <w:t>Б</w:t>
            </w:r>
          </w:p>
        </w:tc>
        <w:tc>
          <w:tcPr>
            <w:tcW w:w="2977" w:type="dxa"/>
            <w:shd w:val="clear" w:color="auto" w:fill="auto"/>
            <w:vAlign w:val="center"/>
          </w:tcPr>
          <w:p w:rsidR="00AB6FAC" w:rsidRPr="008E3F31" w:rsidRDefault="00AB6FAC" w:rsidP="00AB6FAC">
            <w:pPr>
              <w:widowControl w:val="0"/>
              <w:snapToGrid w:val="0"/>
              <w:spacing w:after="0" w:line="240" w:lineRule="auto"/>
              <w:jc w:val="center"/>
              <w:rPr>
                <w:rFonts w:cs="Times New Roman"/>
              </w:rPr>
            </w:pPr>
            <w:r w:rsidRPr="008E3F31">
              <w:rPr>
                <w:rFonts w:cs="Times New Roman"/>
                <w:shd w:val="clear" w:color="auto" w:fill="FFFFFF"/>
              </w:rPr>
              <w:t>Fast-food</w:t>
            </w:r>
          </w:p>
        </w:tc>
        <w:tc>
          <w:tcPr>
            <w:tcW w:w="567" w:type="dxa"/>
            <w:shd w:val="clear" w:color="auto" w:fill="auto"/>
            <w:vAlign w:val="center"/>
          </w:tcPr>
          <w:p w:rsidR="00AB6FAC" w:rsidRPr="001B0C30" w:rsidRDefault="00AB6FAC" w:rsidP="00AB6FAC">
            <w:pPr>
              <w:widowControl w:val="0"/>
              <w:snapToGrid w:val="0"/>
              <w:spacing w:after="0" w:line="240" w:lineRule="auto"/>
              <w:jc w:val="center"/>
              <w:rPr>
                <w:rFonts w:cs="Times New Roman"/>
                <w:szCs w:val="28"/>
              </w:rPr>
            </w:pPr>
            <w:r w:rsidRPr="001B0C30">
              <w:rPr>
                <w:rFonts w:cs="Times New Roman"/>
                <w:szCs w:val="28"/>
              </w:rPr>
              <w:t>2</w:t>
            </w:r>
          </w:p>
        </w:tc>
        <w:tc>
          <w:tcPr>
            <w:tcW w:w="5068" w:type="dxa"/>
            <w:shd w:val="clear" w:color="auto" w:fill="auto"/>
            <w:vAlign w:val="center"/>
          </w:tcPr>
          <w:p w:rsidR="00AB6FAC" w:rsidRPr="000006F9" w:rsidRDefault="00AB6FAC" w:rsidP="00AB6FAC">
            <w:pPr>
              <w:widowControl w:val="0"/>
              <w:snapToGrid w:val="0"/>
              <w:spacing w:after="0" w:line="240" w:lineRule="auto"/>
              <w:jc w:val="center"/>
              <w:rPr>
                <w:rFonts w:cs="Times New Roman"/>
                <w:szCs w:val="28"/>
              </w:rPr>
            </w:pPr>
            <w:r>
              <w:rPr>
                <w:rFonts w:cs="Times New Roman"/>
                <w:szCs w:val="21"/>
                <w:shd w:val="clear" w:color="auto" w:fill="FFFFFF"/>
              </w:rPr>
              <w:t>К</w:t>
            </w:r>
            <w:r w:rsidRPr="000006F9">
              <w:rPr>
                <w:rFonts w:cs="Times New Roman"/>
                <w:szCs w:val="21"/>
                <w:shd w:val="clear" w:color="auto" w:fill="FFFFFF"/>
              </w:rPr>
              <w:t>лассическое обслуживание с официантом, оформление предварительного заказа на столик</w:t>
            </w:r>
          </w:p>
        </w:tc>
      </w:tr>
      <w:tr w:rsidR="00AB6FAC" w:rsidRPr="00F06B67" w:rsidTr="00AB6FAC">
        <w:tc>
          <w:tcPr>
            <w:tcW w:w="567" w:type="dxa"/>
            <w:shd w:val="clear" w:color="auto" w:fill="auto"/>
            <w:vAlign w:val="center"/>
          </w:tcPr>
          <w:p w:rsidR="00AB6FAC" w:rsidRPr="001B0C30" w:rsidRDefault="00AB6FAC" w:rsidP="00AB6FAC">
            <w:pPr>
              <w:widowControl w:val="0"/>
              <w:snapToGrid w:val="0"/>
              <w:spacing w:after="0" w:line="240" w:lineRule="auto"/>
              <w:jc w:val="center"/>
              <w:rPr>
                <w:rFonts w:cs="Times New Roman"/>
                <w:b/>
                <w:szCs w:val="28"/>
              </w:rPr>
            </w:pPr>
            <w:r w:rsidRPr="001B0C30">
              <w:rPr>
                <w:rFonts w:cs="Times New Roman"/>
                <w:b/>
                <w:szCs w:val="28"/>
              </w:rPr>
              <w:t>В</w:t>
            </w:r>
          </w:p>
        </w:tc>
        <w:tc>
          <w:tcPr>
            <w:tcW w:w="2977" w:type="dxa"/>
            <w:shd w:val="clear" w:color="auto" w:fill="auto"/>
            <w:vAlign w:val="center"/>
          </w:tcPr>
          <w:p w:rsidR="00AB6FAC" w:rsidRPr="008E3F31" w:rsidRDefault="00AB6FAC" w:rsidP="00AB6FAC">
            <w:pPr>
              <w:widowControl w:val="0"/>
              <w:snapToGrid w:val="0"/>
              <w:spacing w:after="0" w:line="240" w:lineRule="auto"/>
              <w:jc w:val="center"/>
              <w:rPr>
                <w:rFonts w:cs="Times New Roman"/>
              </w:rPr>
            </w:pPr>
            <w:r w:rsidRPr="008E3F31">
              <w:rPr>
                <w:rFonts w:cs="Times New Roman"/>
              </w:rPr>
              <w:t>Смешанная</w:t>
            </w:r>
          </w:p>
        </w:tc>
        <w:tc>
          <w:tcPr>
            <w:tcW w:w="567" w:type="dxa"/>
            <w:shd w:val="clear" w:color="auto" w:fill="auto"/>
            <w:vAlign w:val="center"/>
          </w:tcPr>
          <w:p w:rsidR="00AB6FAC" w:rsidRPr="001B0C30" w:rsidRDefault="00AB6FAC" w:rsidP="00AB6FAC">
            <w:pPr>
              <w:widowControl w:val="0"/>
              <w:snapToGrid w:val="0"/>
              <w:spacing w:after="0" w:line="240" w:lineRule="auto"/>
              <w:jc w:val="center"/>
              <w:rPr>
                <w:rFonts w:cs="Times New Roman"/>
                <w:szCs w:val="28"/>
              </w:rPr>
            </w:pPr>
            <w:r w:rsidRPr="001B0C30">
              <w:rPr>
                <w:rFonts w:cs="Times New Roman"/>
                <w:szCs w:val="28"/>
              </w:rPr>
              <w:t>3</w:t>
            </w:r>
          </w:p>
        </w:tc>
        <w:tc>
          <w:tcPr>
            <w:tcW w:w="5068" w:type="dxa"/>
            <w:shd w:val="clear" w:color="auto" w:fill="auto"/>
            <w:vAlign w:val="center"/>
          </w:tcPr>
          <w:p w:rsidR="00AB6FAC" w:rsidRPr="000006F9" w:rsidRDefault="00AB6FAC" w:rsidP="00AB6FAC">
            <w:pPr>
              <w:widowControl w:val="0"/>
              <w:snapToGrid w:val="0"/>
              <w:spacing w:after="0" w:line="240" w:lineRule="auto"/>
              <w:jc w:val="center"/>
              <w:rPr>
                <w:rFonts w:cs="Times New Roman"/>
                <w:szCs w:val="28"/>
              </w:rPr>
            </w:pPr>
            <w:r>
              <w:rPr>
                <w:rFonts w:cs="Times New Roman"/>
                <w:szCs w:val="21"/>
                <w:shd w:val="clear" w:color="auto" w:fill="FFFFFF"/>
              </w:rPr>
              <w:t>Б</w:t>
            </w:r>
            <w:r w:rsidRPr="000006F9">
              <w:rPr>
                <w:rFonts w:cs="Times New Roman"/>
                <w:szCs w:val="21"/>
                <w:shd w:val="clear" w:color="auto" w:fill="FFFFFF"/>
              </w:rPr>
              <w:t>ыстрые продажи, обслуживание без официанта</w:t>
            </w:r>
          </w:p>
        </w:tc>
      </w:tr>
    </w:tbl>
    <w:p w:rsidR="00AB6FAC" w:rsidRPr="00F06B67" w:rsidRDefault="00AB6FAC" w:rsidP="00AB6FAC">
      <w:pPr>
        <w:widowControl w:val="0"/>
        <w:snapToGrid w:val="0"/>
        <w:spacing w:after="0" w:line="240" w:lineRule="auto"/>
        <w:ind w:firstLine="709"/>
        <w:jc w:val="both"/>
        <w:rPr>
          <w:rFonts w:cs="Times New Roman"/>
          <w:szCs w:val="28"/>
        </w:rPr>
      </w:pPr>
    </w:p>
    <w:p w:rsidR="00AB6FAC" w:rsidRPr="00F06B67" w:rsidRDefault="00AB6FAC" w:rsidP="00AB6FAC">
      <w:pPr>
        <w:widowControl w:val="0"/>
        <w:tabs>
          <w:tab w:val="left" w:pos="1101"/>
        </w:tabs>
        <w:snapToGrid w:val="0"/>
        <w:spacing w:after="0" w:line="240" w:lineRule="auto"/>
        <w:jc w:val="both"/>
        <w:rPr>
          <w:rFonts w:cs="Times New Roman"/>
        </w:rPr>
      </w:pPr>
      <w:r w:rsidRPr="00F06B67">
        <w:rPr>
          <w:rFonts w:cs="Times New Roman"/>
        </w:rPr>
        <w:t>Запишите выбранные цифры под соответствующими буквами:</w:t>
      </w:r>
    </w:p>
    <w:tbl>
      <w:tblPr>
        <w:tblW w:w="2278" w:type="pct"/>
        <w:tblCellMar>
          <w:left w:w="0" w:type="dxa"/>
          <w:right w:w="0" w:type="dxa"/>
        </w:tblCellMar>
        <w:tblLook w:val="0420" w:firstRow="1" w:lastRow="0" w:firstColumn="0" w:lastColumn="0" w:noHBand="0" w:noVBand="1"/>
      </w:tblPr>
      <w:tblGrid>
        <w:gridCol w:w="1419"/>
        <w:gridCol w:w="1558"/>
        <w:gridCol w:w="1557"/>
      </w:tblGrid>
      <w:tr w:rsidR="00AB6FAC" w:rsidRPr="00AD2000" w:rsidTr="00AB6FAC">
        <w:trPr>
          <w:trHeight w:val="321"/>
        </w:trPr>
        <w:tc>
          <w:tcPr>
            <w:tcW w:w="156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AB6FAC" w:rsidRPr="00AD2000" w:rsidRDefault="00AB6FAC" w:rsidP="009E6F7A">
            <w:pPr>
              <w:spacing w:after="0" w:line="240" w:lineRule="auto"/>
              <w:jc w:val="center"/>
              <w:rPr>
                <w:rFonts w:eastAsia="Times New Roman" w:cs="Times New Roman"/>
              </w:rPr>
            </w:pPr>
            <w:r w:rsidRPr="00AD2000">
              <w:rPr>
                <w:rFonts w:eastAsia="Times New Roman" w:cs="Times New Roman"/>
                <w:b/>
                <w:bCs/>
                <w:color w:val="000000" w:themeColor="text1"/>
              </w:rPr>
              <w:t>А</w:t>
            </w:r>
          </w:p>
        </w:tc>
        <w:tc>
          <w:tcPr>
            <w:tcW w:w="171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AB6FAC" w:rsidRPr="00AD2000" w:rsidRDefault="00AB6FAC" w:rsidP="009E6F7A">
            <w:pPr>
              <w:spacing w:after="0" w:line="240" w:lineRule="auto"/>
              <w:jc w:val="center"/>
              <w:rPr>
                <w:rFonts w:eastAsia="Times New Roman" w:cs="Times New Roman"/>
              </w:rPr>
            </w:pPr>
            <w:r w:rsidRPr="00AD2000">
              <w:rPr>
                <w:rFonts w:eastAsia="Times New Roman" w:cs="Times New Roman"/>
                <w:b/>
                <w:bCs/>
                <w:color w:val="000000" w:themeColor="text1"/>
              </w:rPr>
              <w:t>Б</w:t>
            </w:r>
          </w:p>
        </w:tc>
        <w:tc>
          <w:tcPr>
            <w:tcW w:w="171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AB6FAC" w:rsidRPr="00AD2000" w:rsidRDefault="00AB6FAC" w:rsidP="009E6F7A">
            <w:pPr>
              <w:spacing w:after="0" w:line="240" w:lineRule="auto"/>
              <w:jc w:val="center"/>
              <w:rPr>
                <w:rFonts w:eastAsia="Times New Roman" w:cs="Times New Roman"/>
              </w:rPr>
            </w:pPr>
            <w:r w:rsidRPr="00AD2000">
              <w:rPr>
                <w:rFonts w:eastAsia="Times New Roman" w:cs="Times New Roman"/>
                <w:b/>
                <w:bCs/>
                <w:color w:val="000000" w:themeColor="text1"/>
              </w:rPr>
              <w:t>В</w:t>
            </w:r>
          </w:p>
        </w:tc>
      </w:tr>
      <w:tr w:rsidR="00AB6FAC" w:rsidRPr="006C5BFD" w:rsidTr="00AB6FAC">
        <w:trPr>
          <w:trHeight w:val="326"/>
        </w:trPr>
        <w:tc>
          <w:tcPr>
            <w:tcW w:w="156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AB6FAC" w:rsidRPr="009410B4" w:rsidRDefault="00AB6FAC" w:rsidP="009E6F7A">
            <w:pPr>
              <w:spacing w:after="0" w:line="240" w:lineRule="auto"/>
              <w:jc w:val="center"/>
              <w:rPr>
                <w:rFonts w:eastAsia="Times New Roman" w:cs="Times New Roman"/>
                <w:lang w:val="en-US"/>
              </w:rPr>
            </w:pPr>
          </w:p>
        </w:tc>
        <w:tc>
          <w:tcPr>
            <w:tcW w:w="171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AB6FAC" w:rsidRPr="00AD2000" w:rsidRDefault="00AB6FAC" w:rsidP="009E6F7A">
            <w:pPr>
              <w:spacing w:after="0" w:line="240" w:lineRule="auto"/>
              <w:jc w:val="center"/>
              <w:rPr>
                <w:rFonts w:eastAsia="Times New Roman" w:cs="Times New Roman"/>
              </w:rPr>
            </w:pPr>
          </w:p>
        </w:tc>
        <w:tc>
          <w:tcPr>
            <w:tcW w:w="171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AB6FAC" w:rsidRPr="006C5BFD" w:rsidRDefault="00AB6FAC" w:rsidP="009E6F7A">
            <w:pPr>
              <w:spacing w:after="0" w:line="240" w:lineRule="auto"/>
              <w:jc w:val="center"/>
              <w:rPr>
                <w:rFonts w:eastAsia="Times New Roman" w:cs="Times New Roman"/>
                <w:lang w:val="en-US"/>
              </w:rPr>
            </w:pPr>
          </w:p>
        </w:tc>
      </w:tr>
    </w:tbl>
    <w:p w:rsidR="0093273B" w:rsidRDefault="0093273B" w:rsidP="004462D9">
      <w:pPr>
        <w:spacing w:after="0" w:line="240" w:lineRule="auto"/>
        <w:rPr>
          <w:rFonts w:eastAsia="Times New Roman" w:cs="Times New Roman"/>
          <w:b/>
        </w:rPr>
      </w:pPr>
    </w:p>
    <w:p w:rsidR="0093273B" w:rsidRDefault="0093273B" w:rsidP="004462D9">
      <w:pPr>
        <w:spacing w:after="0" w:line="240" w:lineRule="auto"/>
        <w:rPr>
          <w:rFonts w:eastAsia="Times New Roman" w:cs="Times New Roman"/>
          <w:b/>
        </w:rPr>
      </w:pPr>
      <w:r>
        <w:rPr>
          <w:rFonts w:eastAsia="Times New Roman" w:cs="Times New Roman"/>
          <w:b/>
        </w:rPr>
        <w:t>Задание 310.</w:t>
      </w:r>
    </w:p>
    <w:p w:rsidR="005378D6" w:rsidRPr="005378D6" w:rsidRDefault="005378D6" w:rsidP="005378D6">
      <w:pPr>
        <w:widowControl w:val="0"/>
        <w:snapToGrid w:val="0"/>
        <w:spacing w:after="0" w:line="240" w:lineRule="auto"/>
        <w:jc w:val="both"/>
        <w:rPr>
          <w:rFonts w:cs="Times New Roman"/>
          <w:b/>
          <w:i/>
        </w:rPr>
      </w:pPr>
      <w:r w:rsidRPr="005378D6">
        <w:rPr>
          <w:rFonts w:cs="Times New Roman"/>
          <w:b/>
          <w:i/>
        </w:rPr>
        <w:t>Прочитайте текст и установите последовательность.</w:t>
      </w:r>
    </w:p>
    <w:p w:rsidR="005378D6" w:rsidRPr="00F37BF3" w:rsidRDefault="005378D6" w:rsidP="005378D6">
      <w:pPr>
        <w:widowControl w:val="0"/>
        <w:snapToGrid w:val="0"/>
        <w:spacing w:after="0" w:line="240" w:lineRule="auto"/>
        <w:ind w:firstLine="709"/>
        <w:jc w:val="both"/>
        <w:rPr>
          <w:rFonts w:cs="Times New Roman"/>
          <w:bCs/>
          <w:iCs/>
        </w:rPr>
      </w:pPr>
      <w:r w:rsidRPr="004F132A">
        <w:rPr>
          <w:rFonts w:cs="Times New Roman"/>
          <w:szCs w:val="27"/>
        </w:rPr>
        <w:t>В современных ресторанах</w:t>
      </w:r>
      <w:r>
        <w:rPr>
          <w:rFonts w:cs="Times New Roman"/>
          <w:szCs w:val="27"/>
        </w:rPr>
        <w:t>, кафе, барах</w:t>
      </w:r>
      <w:r w:rsidRPr="004F132A">
        <w:rPr>
          <w:rFonts w:cs="Times New Roman"/>
          <w:szCs w:val="27"/>
        </w:rPr>
        <w:t xml:space="preserve"> широко применяются автоматизированные системы управления.</w:t>
      </w:r>
      <w:r>
        <w:rPr>
          <w:rFonts w:cs="Times New Roman"/>
          <w:szCs w:val="27"/>
        </w:rPr>
        <w:t xml:space="preserve"> О</w:t>
      </w:r>
      <w:r w:rsidRPr="00F37BF3">
        <w:rPr>
          <w:rFonts w:cs="Times New Roman"/>
        </w:rPr>
        <w:t>фициан</w:t>
      </w:r>
      <w:r>
        <w:rPr>
          <w:rFonts w:cs="Times New Roman"/>
        </w:rPr>
        <w:t>т</w:t>
      </w:r>
      <w:r w:rsidRPr="00F37BF3">
        <w:rPr>
          <w:rFonts w:cs="Times New Roman"/>
        </w:rPr>
        <w:t xml:space="preserve"> мо</w:t>
      </w:r>
      <w:r>
        <w:rPr>
          <w:rFonts w:cs="Times New Roman"/>
        </w:rPr>
        <w:t>жет</w:t>
      </w:r>
      <w:r w:rsidRPr="00F37BF3">
        <w:rPr>
          <w:rFonts w:cs="Times New Roman"/>
        </w:rPr>
        <w:t xml:space="preserve"> принимать </w:t>
      </w:r>
      <w:r>
        <w:rPr>
          <w:rFonts w:cs="Times New Roman"/>
        </w:rPr>
        <w:t xml:space="preserve">у гостя </w:t>
      </w:r>
      <w:r w:rsidRPr="00F37BF3">
        <w:rPr>
          <w:rFonts w:cs="Times New Roman"/>
        </w:rPr>
        <w:t>заказ с помощью мобильно</w:t>
      </w:r>
      <w:r w:rsidRPr="00F37BF3">
        <w:rPr>
          <w:rFonts w:cs="Times New Roman"/>
        </w:rPr>
        <w:softHyphen/>
        <w:t>го терминала «Нью</w:t>
      </w:r>
      <w:r>
        <w:rPr>
          <w:rFonts w:cs="Times New Roman"/>
        </w:rPr>
        <w:t>тон». При использовании этого терминала официант осуществляет следующие действия:</w:t>
      </w:r>
    </w:p>
    <w:p w:rsidR="005378D6" w:rsidRDefault="005378D6" w:rsidP="005378D6">
      <w:pPr>
        <w:widowControl w:val="0"/>
        <w:snapToGrid w:val="0"/>
        <w:spacing w:after="0" w:line="240" w:lineRule="auto"/>
        <w:jc w:val="both"/>
        <w:rPr>
          <w:rFonts w:cs="Times New Roman"/>
        </w:rPr>
      </w:pPr>
      <w:r>
        <w:rPr>
          <w:rFonts w:cs="Times New Roman"/>
        </w:rPr>
        <w:t>1) н</w:t>
      </w:r>
      <w:r w:rsidRPr="00BE3031">
        <w:rPr>
          <w:rFonts w:cs="Times New Roman"/>
        </w:rPr>
        <w:t>абрав заказ с указанием стоимости блюд, сохраняет его в памяти ком</w:t>
      </w:r>
      <w:r>
        <w:rPr>
          <w:rFonts w:cs="Times New Roman"/>
        </w:rPr>
        <w:t>пью</w:t>
      </w:r>
      <w:r>
        <w:rPr>
          <w:rFonts w:cs="Times New Roman"/>
        </w:rPr>
        <w:softHyphen/>
        <w:t>тера</w:t>
      </w:r>
      <w:r w:rsidR="00BE33FB">
        <w:rPr>
          <w:rFonts w:cs="Times New Roman"/>
        </w:rPr>
        <w:t>;</w:t>
      </w:r>
    </w:p>
    <w:p w:rsidR="005378D6" w:rsidRDefault="005378D6" w:rsidP="005378D6">
      <w:pPr>
        <w:widowControl w:val="0"/>
        <w:snapToGrid w:val="0"/>
        <w:spacing w:after="0" w:line="240" w:lineRule="auto"/>
        <w:jc w:val="both"/>
        <w:rPr>
          <w:rFonts w:cs="Times New Roman"/>
        </w:rPr>
      </w:pPr>
      <w:r>
        <w:rPr>
          <w:rFonts w:cs="Times New Roman"/>
        </w:rPr>
        <w:t>2) в</w:t>
      </w:r>
      <w:r w:rsidRPr="00BE3031">
        <w:rPr>
          <w:rFonts w:cs="Times New Roman"/>
        </w:rPr>
        <w:t xml:space="preserve"> зависимости от заказа гостя открывает на тер</w:t>
      </w:r>
      <w:r w:rsidRPr="00BE3031">
        <w:rPr>
          <w:rFonts w:cs="Times New Roman"/>
        </w:rPr>
        <w:softHyphen/>
        <w:t>минале ассортимент бара, кухни,</w:t>
      </w:r>
      <w:r>
        <w:rPr>
          <w:rFonts w:cs="Times New Roman"/>
        </w:rPr>
        <w:t xml:space="preserve"> затем разделы меню, карты вин</w:t>
      </w:r>
      <w:r w:rsidR="00BE33FB">
        <w:rPr>
          <w:rFonts w:cs="Times New Roman"/>
        </w:rPr>
        <w:t>;</w:t>
      </w:r>
    </w:p>
    <w:p w:rsidR="005378D6" w:rsidRDefault="005378D6" w:rsidP="005378D6">
      <w:pPr>
        <w:widowControl w:val="0"/>
        <w:snapToGrid w:val="0"/>
        <w:spacing w:after="0" w:line="240" w:lineRule="auto"/>
        <w:jc w:val="both"/>
        <w:rPr>
          <w:rFonts w:cs="Times New Roman"/>
        </w:rPr>
      </w:pPr>
      <w:r>
        <w:rPr>
          <w:rFonts w:cs="Times New Roman"/>
        </w:rPr>
        <w:t>3) с</w:t>
      </w:r>
      <w:r w:rsidRPr="00BE3031">
        <w:rPr>
          <w:rFonts w:cs="Times New Roman"/>
        </w:rPr>
        <w:t xml:space="preserve"> помощью электронной ручки терминала</w:t>
      </w:r>
      <w:r>
        <w:rPr>
          <w:rFonts w:cs="Times New Roman"/>
        </w:rPr>
        <w:t xml:space="preserve"> открывает счет на столе гостя</w:t>
      </w:r>
      <w:r w:rsidR="00BE33FB">
        <w:rPr>
          <w:rFonts w:cs="Times New Roman"/>
        </w:rPr>
        <w:t>;</w:t>
      </w:r>
    </w:p>
    <w:p w:rsidR="005378D6" w:rsidRDefault="005378D6" w:rsidP="005378D6">
      <w:pPr>
        <w:widowControl w:val="0"/>
        <w:snapToGrid w:val="0"/>
        <w:spacing w:after="0" w:line="240" w:lineRule="auto"/>
        <w:jc w:val="both"/>
        <w:rPr>
          <w:rFonts w:cs="Times New Roman"/>
          <w:shd w:val="clear" w:color="auto" w:fill="FFFFFF"/>
        </w:rPr>
      </w:pPr>
      <w:r>
        <w:rPr>
          <w:rFonts w:cs="Times New Roman"/>
        </w:rPr>
        <w:t xml:space="preserve">4) </w:t>
      </w:r>
      <w:r w:rsidRPr="00BE3031">
        <w:rPr>
          <w:rFonts w:cs="Times New Roman"/>
        </w:rPr>
        <w:t>подходит к синхронизатору и нажимает на мобильном терминале операцию «Синхронизация»</w:t>
      </w:r>
      <w:r>
        <w:rPr>
          <w:rFonts w:cs="Times New Roman"/>
        </w:rPr>
        <w:t>, и</w:t>
      </w:r>
      <w:r w:rsidRPr="00BE3031">
        <w:rPr>
          <w:rFonts w:cs="Times New Roman"/>
        </w:rPr>
        <w:t>нфракрасные лучи сходятся</w:t>
      </w:r>
      <w:r>
        <w:rPr>
          <w:rFonts w:cs="Times New Roman"/>
        </w:rPr>
        <w:t>, в</w:t>
      </w:r>
      <w:r w:rsidRPr="00BE3031">
        <w:rPr>
          <w:rFonts w:cs="Times New Roman"/>
        </w:rPr>
        <w:t xml:space="preserve"> результате чего в баре и на кухне на прин</w:t>
      </w:r>
      <w:r>
        <w:rPr>
          <w:rFonts w:cs="Times New Roman"/>
        </w:rPr>
        <w:t>терах выводится заказ</w:t>
      </w:r>
      <w:r w:rsidR="00BE33FB">
        <w:rPr>
          <w:rFonts w:cs="Times New Roman"/>
        </w:rPr>
        <w:t>.</w:t>
      </w:r>
    </w:p>
    <w:p w:rsidR="00BE33FB" w:rsidRDefault="00BE33FB" w:rsidP="005378D6">
      <w:pPr>
        <w:spacing w:after="0" w:line="240" w:lineRule="auto"/>
        <w:ind w:firstLine="709"/>
        <w:jc w:val="both"/>
        <w:rPr>
          <w:rFonts w:cs="Times New Roman"/>
          <w:shd w:val="clear" w:color="auto" w:fill="FFFFFF"/>
        </w:rPr>
      </w:pPr>
    </w:p>
    <w:p w:rsidR="005378D6" w:rsidRPr="00F06B67" w:rsidRDefault="005378D6" w:rsidP="005378D6">
      <w:pPr>
        <w:spacing w:after="0" w:line="240" w:lineRule="auto"/>
        <w:ind w:firstLine="709"/>
        <w:jc w:val="both"/>
        <w:rPr>
          <w:rFonts w:cs="Times New Roman"/>
          <w:shd w:val="clear" w:color="auto" w:fill="FFFFFF"/>
        </w:rPr>
      </w:pPr>
      <w:r w:rsidRPr="00F06B67">
        <w:rPr>
          <w:rFonts w:cs="Times New Roman"/>
          <w:shd w:val="clear" w:color="auto" w:fill="FFFFFF"/>
        </w:rPr>
        <w:t xml:space="preserve">Установите правильную последовательность </w:t>
      </w:r>
      <w:r>
        <w:rPr>
          <w:rFonts w:cs="Times New Roman"/>
          <w:shd w:val="clear" w:color="auto" w:fill="FFFFFF"/>
        </w:rPr>
        <w:t>принятия заказа через мобильный терминал</w:t>
      </w:r>
      <w:r w:rsidRPr="00F06B67">
        <w:rPr>
          <w:rFonts w:cs="Times New Roman"/>
          <w:shd w:val="clear" w:color="auto" w:fill="FFFFFF"/>
        </w:rPr>
        <w:t>.</w:t>
      </w:r>
    </w:p>
    <w:p w:rsidR="00BE33FB" w:rsidRDefault="00BE33FB" w:rsidP="00BE33FB">
      <w:pPr>
        <w:widowControl w:val="0"/>
        <w:snapToGrid w:val="0"/>
        <w:spacing w:after="0" w:line="240" w:lineRule="auto"/>
        <w:jc w:val="both"/>
        <w:rPr>
          <w:rFonts w:cs="Times New Roman"/>
        </w:rPr>
      </w:pPr>
    </w:p>
    <w:p w:rsidR="005378D6" w:rsidRPr="00F06B67" w:rsidRDefault="005378D6" w:rsidP="00BE33FB">
      <w:pPr>
        <w:widowControl w:val="0"/>
        <w:snapToGrid w:val="0"/>
        <w:spacing w:after="0" w:line="240" w:lineRule="auto"/>
        <w:jc w:val="both"/>
        <w:rPr>
          <w:rFonts w:cs="Times New Roman"/>
        </w:rPr>
      </w:pPr>
      <w:r w:rsidRPr="00F06B67">
        <w:rPr>
          <w:rFonts w:cs="Times New Roman"/>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tblGrid>
      <w:tr w:rsidR="00BE33FB" w:rsidTr="009E6F7A">
        <w:tc>
          <w:tcPr>
            <w:tcW w:w="993" w:type="dxa"/>
          </w:tcPr>
          <w:p w:rsidR="00BE33FB" w:rsidRDefault="00BE33FB" w:rsidP="009E6F7A">
            <w:pPr>
              <w:pStyle w:val="a4"/>
              <w:ind w:left="0"/>
              <w:jc w:val="both"/>
              <w:rPr>
                <w:rFonts w:ascii="Times New Roman" w:hAnsi="Times New Roman" w:cs="Times New Roman"/>
                <w:sz w:val="24"/>
                <w:szCs w:val="24"/>
              </w:rPr>
            </w:pPr>
          </w:p>
        </w:tc>
        <w:tc>
          <w:tcPr>
            <w:tcW w:w="1134" w:type="dxa"/>
          </w:tcPr>
          <w:p w:rsidR="00BE33FB" w:rsidRDefault="00BE33FB" w:rsidP="009E6F7A">
            <w:pPr>
              <w:pStyle w:val="a4"/>
              <w:ind w:left="0"/>
              <w:jc w:val="both"/>
              <w:rPr>
                <w:rFonts w:ascii="Times New Roman" w:hAnsi="Times New Roman" w:cs="Times New Roman"/>
                <w:sz w:val="24"/>
                <w:szCs w:val="24"/>
              </w:rPr>
            </w:pPr>
          </w:p>
        </w:tc>
        <w:tc>
          <w:tcPr>
            <w:tcW w:w="1134" w:type="dxa"/>
          </w:tcPr>
          <w:p w:rsidR="00BE33FB" w:rsidRDefault="00BE33FB" w:rsidP="009E6F7A">
            <w:pPr>
              <w:pStyle w:val="a4"/>
              <w:ind w:left="0"/>
              <w:jc w:val="both"/>
              <w:rPr>
                <w:rFonts w:ascii="Times New Roman" w:hAnsi="Times New Roman" w:cs="Times New Roman"/>
                <w:sz w:val="24"/>
                <w:szCs w:val="24"/>
              </w:rPr>
            </w:pPr>
          </w:p>
        </w:tc>
        <w:tc>
          <w:tcPr>
            <w:tcW w:w="1134" w:type="dxa"/>
          </w:tcPr>
          <w:p w:rsidR="00BE33FB" w:rsidRDefault="00BE33FB" w:rsidP="009E6F7A">
            <w:pPr>
              <w:pStyle w:val="a4"/>
              <w:ind w:left="0"/>
              <w:jc w:val="both"/>
              <w:rPr>
                <w:rFonts w:ascii="Times New Roman" w:hAnsi="Times New Roman" w:cs="Times New Roman"/>
                <w:sz w:val="24"/>
                <w:szCs w:val="24"/>
              </w:rPr>
            </w:pPr>
          </w:p>
        </w:tc>
      </w:tr>
    </w:tbl>
    <w:p w:rsidR="0093273B" w:rsidRDefault="0093273B" w:rsidP="004462D9">
      <w:pPr>
        <w:spacing w:after="0" w:line="240" w:lineRule="auto"/>
        <w:rPr>
          <w:rFonts w:eastAsia="Times New Roman" w:cs="Times New Roman"/>
          <w:b/>
        </w:rPr>
      </w:pPr>
    </w:p>
    <w:p w:rsidR="0093273B" w:rsidRDefault="0093273B" w:rsidP="004462D9">
      <w:pPr>
        <w:spacing w:after="0" w:line="240" w:lineRule="auto"/>
        <w:rPr>
          <w:rFonts w:eastAsia="Times New Roman" w:cs="Times New Roman"/>
          <w:b/>
        </w:rPr>
      </w:pPr>
      <w:r>
        <w:rPr>
          <w:rFonts w:eastAsia="Times New Roman" w:cs="Times New Roman"/>
          <w:b/>
        </w:rPr>
        <w:t>Задание 311.</w:t>
      </w:r>
    </w:p>
    <w:p w:rsidR="00013974" w:rsidRDefault="00013974" w:rsidP="00013974">
      <w:pPr>
        <w:spacing w:after="0" w:line="240" w:lineRule="auto"/>
        <w:rPr>
          <w:rFonts w:cs="Times New Roman"/>
          <w:b/>
          <w:bCs/>
          <w:i/>
          <w:iCs/>
          <w:szCs w:val="24"/>
        </w:rPr>
      </w:pPr>
      <w:r>
        <w:rPr>
          <w:rFonts w:cs="Times New Roman"/>
          <w:b/>
          <w:bCs/>
          <w:i/>
          <w:iCs/>
          <w:szCs w:val="24"/>
        </w:rPr>
        <w:t>Прочитайте текст и установите последовательность.</w:t>
      </w:r>
    </w:p>
    <w:p w:rsidR="00013974" w:rsidRDefault="00013974" w:rsidP="00013974">
      <w:pPr>
        <w:pStyle w:val="a4"/>
        <w:spacing w:after="0" w:line="240" w:lineRule="auto"/>
        <w:ind w:left="0" w:firstLine="708"/>
        <w:jc w:val="both"/>
        <w:rPr>
          <w:rFonts w:ascii="Times New Roman" w:hAnsi="Times New Roman" w:cs="Times New Roman"/>
          <w:sz w:val="24"/>
          <w:szCs w:val="24"/>
        </w:rPr>
      </w:pPr>
      <w:r>
        <w:rPr>
          <w:rFonts w:ascii="Times New Roman" w:hAnsi="Times New Roman" w:cs="Times New Roman"/>
          <w:sz w:val="24"/>
          <w:szCs w:val="24"/>
        </w:rPr>
        <w:t xml:space="preserve">Сотруднику гостиницы в своей профессиональной деятельности необходимо </w:t>
      </w:r>
      <w:r>
        <w:rPr>
          <w:rFonts w:ascii="Times New Roman" w:hAnsi="Times New Roman" w:cs="Times New Roman"/>
          <w:bCs/>
          <w:iCs/>
          <w:sz w:val="24"/>
          <w:szCs w:val="24"/>
        </w:rPr>
        <w:t>уметь применять иностранный язык для решения профессиональных задач с помощью средств информационных технологий.</w:t>
      </w:r>
    </w:p>
    <w:p w:rsidR="00013974" w:rsidRDefault="00013974" w:rsidP="00013974">
      <w:pPr>
        <w:autoSpaceDE w:val="0"/>
        <w:autoSpaceDN w:val="0"/>
        <w:adjustRightInd w:val="0"/>
        <w:spacing w:after="0" w:line="240" w:lineRule="auto"/>
        <w:ind w:firstLine="709"/>
        <w:jc w:val="both"/>
        <w:rPr>
          <w:rFonts w:eastAsia="Times New Roman" w:cs="Times New Roman"/>
          <w:bCs/>
          <w:szCs w:val="24"/>
          <w:lang w:eastAsia="ru-RU"/>
        </w:rPr>
      </w:pPr>
    </w:p>
    <w:p w:rsidR="00013974" w:rsidRDefault="00013974" w:rsidP="00013974">
      <w:pPr>
        <w:autoSpaceDE w:val="0"/>
        <w:autoSpaceDN w:val="0"/>
        <w:adjustRightInd w:val="0"/>
        <w:spacing w:after="0" w:line="240" w:lineRule="auto"/>
        <w:jc w:val="both"/>
        <w:rPr>
          <w:rFonts w:eastAsia="Times New Roman" w:cs="Times New Roman"/>
          <w:bCs/>
          <w:szCs w:val="24"/>
          <w:lang w:val="de-DE" w:eastAsia="ru-RU"/>
        </w:rPr>
      </w:pPr>
      <w:r>
        <w:rPr>
          <w:rFonts w:eastAsia="Times New Roman" w:cs="Times New Roman"/>
          <w:bCs/>
          <w:szCs w:val="24"/>
          <w:lang w:eastAsia="ru-RU"/>
        </w:rPr>
        <w:t>Прочитайте</w:t>
      </w:r>
      <w:r>
        <w:rPr>
          <w:rFonts w:eastAsia="Times New Roman" w:cs="Times New Roman"/>
          <w:bCs/>
          <w:szCs w:val="24"/>
          <w:lang w:val="de-DE" w:eastAsia="ru-RU"/>
        </w:rPr>
        <w:t xml:space="preserve"> </w:t>
      </w:r>
      <w:r>
        <w:rPr>
          <w:rFonts w:eastAsia="Times New Roman" w:cs="Times New Roman"/>
          <w:bCs/>
          <w:szCs w:val="24"/>
          <w:lang w:eastAsia="ru-RU"/>
        </w:rPr>
        <w:t>предложения</w:t>
      </w:r>
      <w:r>
        <w:rPr>
          <w:rFonts w:eastAsia="Times New Roman" w:cs="Times New Roman"/>
          <w:bCs/>
          <w:szCs w:val="24"/>
          <w:lang w:val="de-DE" w:eastAsia="ru-RU"/>
        </w:rPr>
        <w:t>.</w:t>
      </w:r>
    </w:p>
    <w:p w:rsidR="00013974" w:rsidRDefault="00013974" w:rsidP="00013974">
      <w:pPr>
        <w:autoSpaceDE w:val="0"/>
        <w:autoSpaceDN w:val="0"/>
        <w:adjustRightInd w:val="0"/>
        <w:spacing w:after="0" w:line="240" w:lineRule="auto"/>
        <w:jc w:val="both"/>
        <w:rPr>
          <w:rFonts w:eastAsia="Times New Roman" w:cs="Times New Roman"/>
          <w:bCs/>
          <w:szCs w:val="24"/>
          <w:lang w:val="de-DE" w:eastAsia="ru-RU"/>
        </w:rPr>
      </w:pPr>
      <w:r>
        <w:rPr>
          <w:rFonts w:eastAsia="Times New Roman" w:cs="Times New Roman"/>
          <w:bCs/>
          <w:szCs w:val="24"/>
          <w:lang w:val="de-DE" w:eastAsia="ru-RU"/>
        </w:rPr>
        <w:t>1. Unter dem Gadget verstehe ich ein Telefon, Tablet oder Netbook.</w:t>
      </w:r>
    </w:p>
    <w:p w:rsidR="00013974" w:rsidRDefault="00013974" w:rsidP="00013974">
      <w:pPr>
        <w:autoSpaceDE w:val="0"/>
        <w:autoSpaceDN w:val="0"/>
        <w:adjustRightInd w:val="0"/>
        <w:spacing w:after="0" w:line="240" w:lineRule="auto"/>
        <w:jc w:val="both"/>
        <w:rPr>
          <w:rFonts w:eastAsia="Times New Roman" w:cs="Times New Roman"/>
          <w:bCs/>
          <w:szCs w:val="24"/>
          <w:lang w:val="de-DE" w:eastAsia="ru-RU"/>
        </w:rPr>
      </w:pPr>
      <w:r>
        <w:rPr>
          <w:rFonts w:eastAsia="Times New Roman" w:cs="Times New Roman"/>
          <w:bCs/>
          <w:szCs w:val="24"/>
          <w:lang w:val="de-DE" w:eastAsia="ru-RU"/>
        </w:rPr>
        <w:t xml:space="preserve">2. Wenn vor 20 Jahren eine Person nur von ihrem eigenen Computer träumen konnte, hat jetzt fast jeder sein eigenes Gadget, das viele Funktionen erfüllt. </w:t>
      </w:r>
    </w:p>
    <w:p w:rsidR="00013974" w:rsidRDefault="00013974" w:rsidP="00013974">
      <w:pPr>
        <w:autoSpaceDE w:val="0"/>
        <w:autoSpaceDN w:val="0"/>
        <w:adjustRightInd w:val="0"/>
        <w:spacing w:after="0" w:line="240" w:lineRule="auto"/>
        <w:jc w:val="both"/>
        <w:rPr>
          <w:rFonts w:eastAsia="Times New Roman" w:cs="Times New Roman"/>
          <w:bCs/>
          <w:szCs w:val="24"/>
          <w:lang w:val="de-DE" w:eastAsia="ru-RU"/>
        </w:rPr>
      </w:pPr>
      <w:r>
        <w:rPr>
          <w:rFonts w:eastAsia="Times New Roman" w:cs="Times New Roman"/>
          <w:bCs/>
          <w:szCs w:val="24"/>
          <w:lang w:val="de-DE" w:eastAsia="ru-RU"/>
        </w:rPr>
        <w:t xml:space="preserve">3. In der modernen Welt findet die Technologieentwicklung sehr schnell statt. </w:t>
      </w:r>
    </w:p>
    <w:p w:rsidR="00013974" w:rsidRDefault="00013974" w:rsidP="00013974">
      <w:pPr>
        <w:autoSpaceDE w:val="0"/>
        <w:autoSpaceDN w:val="0"/>
        <w:adjustRightInd w:val="0"/>
        <w:spacing w:after="0" w:line="240" w:lineRule="auto"/>
        <w:jc w:val="both"/>
        <w:rPr>
          <w:rFonts w:eastAsia="Times New Roman" w:cs="Times New Roman"/>
          <w:bCs/>
          <w:szCs w:val="24"/>
          <w:highlight w:val="yellow"/>
          <w:lang w:val="de-DE" w:eastAsia="ru-RU"/>
        </w:rPr>
      </w:pPr>
      <w:r>
        <w:rPr>
          <w:rFonts w:eastAsia="Times New Roman" w:cs="Times New Roman"/>
          <w:bCs/>
          <w:szCs w:val="24"/>
          <w:lang w:val="de-DE" w:eastAsia="ru-RU"/>
        </w:rPr>
        <w:t>4. Diese Dinge nehmen einen sehr wichtigen Platz im Leben des modernen Menschen ein.</w:t>
      </w:r>
    </w:p>
    <w:p w:rsidR="00013974" w:rsidRDefault="00013974" w:rsidP="00013974">
      <w:pPr>
        <w:spacing w:after="0" w:line="240" w:lineRule="auto"/>
        <w:rPr>
          <w:rFonts w:eastAsia="Times New Roman" w:cs="Times New Roman"/>
          <w:color w:val="FF0000"/>
          <w:szCs w:val="24"/>
          <w:highlight w:val="yellow"/>
          <w:lang w:val="de-DE" w:eastAsia="ru-RU"/>
        </w:rPr>
      </w:pPr>
    </w:p>
    <w:p w:rsidR="00013974" w:rsidRDefault="00013974" w:rsidP="00013974">
      <w:pPr>
        <w:spacing w:after="0" w:line="240" w:lineRule="auto"/>
        <w:ind w:firstLine="708"/>
        <w:jc w:val="both"/>
        <w:rPr>
          <w:rFonts w:eastAsia="Times New Roman" w:cs="Times New Roman"/>
          <w:szCs w:val="24"/>
          <w:lang w:eastAsia="ru-RU"/>
        </w:rPr>
      </w:pPr>
      <w:r>
        <w:rPr>
          <w:rFonts w:eastAsia="Times New Roman" w:cs="Times New Roman"/>
          <w:szCs w:val="24"/>
          <w:lang w:eastAsia="ru-RU"/>
        </w:rPr>
        <w:t>Расставьте предложения в правильном порядке так, чтобы получился логически структурированный текст.</w:t>
      </w:r>
    </w:p>
    <w:p w:rsidR="00013974" w:rsidRDefault="00013974" w:rsidP="00013974">
      <w:pPr>
        <w:pStyle w:val="a4"/>
        <w:spacing w:after="0" w:line="240" w:lineRule="auto"/>
        <w:ind w:left="0"/>
        <w:jc w:val="both"/>
        <w:rPr>
          <w:rFonts w:ascii="Times New Roman" w:hAnsi="Times New Roman" w:cs="Times New Roman"/>
          <w:sz w:val="24"/>
          <w:szCs w:val="24"/>
        </w:rPr>
      </w:pPr>
    </w:p>
    <w:p w:rsidR="00013974" w:rsidRDefault="00013974" w:rsidP="00013974">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Запишите соответствующую последовательность цифр слева направо:</w:t>
      </w:r>
    </w:p>
    <w:tbl>
      <w:tblPr>
        <w:tblStyle w:val="a6"/>
        <w:tblW w:w="0" w:type="auto"/>
        <w:tblLook w:val="04A0" w:firstRow="1" w:lastRow="0" w:firstColumn="1" w:lastColumn="0" w:noHBand="0" w:noVBand="1"/>
      </w:tblPr>
      <w:tblGrid>
        <w:gridCol w:w="1217"/>
        <w:gridCol w:w="1217"/>
        <w:gridCol w:w="1217"/>
        <w:gridCol w:w="1217"/>
      </w:tblGrid>
      <w:tr w:rsidR="00013974" w:rsidRPr="003E5C99" w:rsidTr="009E6F7A">
        <w:tc>
          <w:tcPr>
            <w:tcW w:w="1217" w:type="dxa"/>
          </w:tcPr>
          <w:p w:rsidR="00013974" w:rsidRDefault="00013974" w:rsidP="00013974">
            <w:pPr>
              <w:rPr>
                <w:rFonts w:cs="Times New Roman"/>
                <w:bCs/>
                <w:sz w:val="24"/>
                <w:szCs w:val="24"/>
              </w:rPr>
            </w:pPr>
          </w:p>
        </w:tc>
        <w:tc>
          <w:tcPr>
            <w:tcW w:w="1217" w:type="dxa"/>
          </w:tcPr>
          <w:p w:rsidR="00013974" w:rsidRDefault="00013974" w:rsidP="00013974">
            <w:pPr>
              <w:rPr>
                <w:rFonts w:cs="Times New Roman"/>
                <w:bCs/>
                <w:sz w:val="24"/>
                <w:szCs w:val="24"/>
              </w:rPr>
            </w:pPr>
          </w:p>
        </w:tc>
        <w:tc>
          <w:tcPr>
            <w:tcW w:w="1217" w:type="dxa"/>
          </w:tcPr>
          <w:p w:rsidR="00013974" w:rsidRDefault="00013974" w:rsidP="00013974">
            <w:pPr>
              <w:rPr>
                <w:rFonts w:cs="Times New Roman"/>
                <w:bCs/>
                <w:sz w:val="24"/>
                <w:szCs w:val="24"/>
              </w:rPr>
            </w:pPr>
          </w:p>
        </w:tc>
        <w:tc>
          <w:tcPr>
            <w:tcW w:w="1217" w:type="dxa"/>
          </w:tcPr>
          <w:p w:rsidR="00013974" w:rsidRDefault="00013974" w:rsidP="00013974">
            <w:pPr>
              <w:rPr>
                <w:rFonts w:cs="Times New Roman"/>
                <w:bCs/>
                <w:sz w:val="24"/>
                <w:szCs w:val="24"/>
              </w:rPr>
            </w:pPr>
          </w:p>
        </w:tc>
      </w:tr>
    </w:tbl>
    <w:p w:rsidR="0093273B" w:rsidRDefault="0093273B" w:rsidP="004462D9">
      <w:pPr>
        <w:spacing w:after="0" w:line="240" w:lineRule="auto"/>
        <w:rPr>
          <w:rFonts w:eastAsia="Times New Roman" w:cs="Times New Roman"/>
          <w:b/>
        </w:rPr>
      </w:pPr>
    </w:p>
    <w:p w:rsidR="0093273B" w:rsidRDefault="0093273B" w:rsidP="004462D9">
      <w:pPr>
        <w:spacing w:after="0" w:line="240" w:lineRule="auto"/>
        <w:rPr>
          <w:rFonts w:eastAsia="Times New Roman" w:cs="Times New Roman"/>
          <w:b/>
        </w:rPr>
      </w:pPr>
      <w:r>
        <w:rPr>
          <w:rFonts w:eastAsia="Times New Roman" w:cs="Times New Roman"/>
          <w:b/>
        </w:rPr>
        <w:t>Задание 312.</w:t>
      </w:r>
    </w:p>
    <w:p w:rsidR="009C63E6" w:rsidRPr="009C63E6" w:rsidRDefault="009C63E6" w:rsidP="009C63E6">
      <w:pPr>
        <w:spacing w:after="0" w:line="240" w:lineRule="auto"/>
        <w:jc w:val="both"/>
        <w:rPr>
          <w:rFonts w:eastAsia="Times New Roman" w:cs="Times New Roman"/>
          <w:b/>
          <w:bCs/>
          <w:i/>
        </w:rPr>
      </w:pPr>
      <w:r w:rsidRPr="009C63E6">
        <w:rPr>
          <w:rFonts w:eastAsia="Times New Roman" w:cs="Times New Roman"/>
          <w:b/>
          <w:bCs/>
          <w:i/>
        </w:rPr>
        <w:t>Прочитайте текст, выберите правильный вариант ответа и запишите аргументы, обосновывающие выбор ответа.</w:t>
      </w:r>
    </w:p>
    <w:p w:rsidR="009C63E6" w:rsidRDefault="009C63E6" w:rsidP="009C63E6">
      <w:pPr>
        <w:shd w:val="clear" w:color="auto" w:fill="FFFFFF"/>
        <w:spacing w:after="0" w:line="240" w:lineRule="auto"/>
        <w:ind w:firstLine="709"/>
        <w:jc w:val="both"/>
        <w:rPr>
          <w:rFonts w:cs="Times New Roman"/>
          <w:shd w:val="clear" w:color="auto" w:fill="FFFFFF"/>
        </w:rPr>
      </w:pPr>
      <w:r w:rsidRPr="004751B1">
        <w:rPr>
          <w:rFonts w:cs="Times New Roman"/>
          <w:shd w:val="clear" w:color="auto" w:fill="FFFFFF"/>
        </w:rPr>
        <w:t xml:space="preserve">В большинстве высококлассных отелей подразделение горничных работает 24 часа в сутки </w:t>
      </w:r>
      <w:r>
        <w:rPr>
          <w:rFonts w:cs="Times New Roman"/>
          <w:shd w:val="clear" w:color="auto" w:fill="FFFFFF"/>
        </w:rPr>
        <w:t>-</w:t>
      </w:r>
      <w:r w:rsidRPr="004751B1">
        <w:rPr>
          <w:rFonts w:cs="Times New Roman"/>
          <w:shd w:val="clear" w:color="auto" w:fill="FFFFFF"/>
        </w:rPr>
        <w:t xml:space="preserve"> в три смены. </w:t>
      </w:r>
      <w:r>
        <w:rPr>
          <w:rFonts w:cs="Times New Roman"/>
        </w:rPr>
        <w:t>Какой график по</w:t>
      </w:r>
      <w:r w:rsidRPr="004751B1">
        <w:rPr>
          <w:rFonts w:cs="Times New Roman"/>
          <w:shd w:val="clear" w:color="auto" w:fill="FFFFFF"/>
        </w:rPr>
        <w:t xml:space="preserve">зволяет осуществлять так называемый </w:t>
      </w:r>
      <w:r>
        <w:rPr>
          <w:rFonts w:cs="Times New Roman"/>
          <w:shd w:val="clear" w:color="auto" w:fill="FFFFFF"/>
        </w:rPr>
        <w:t>«</w:t>
      </w:r>
      <w:r w:rsidRPr="004751B1">
        <w:rPr>
          <w:rFonts w:cs="Times New Roman"/>
          <w:shd w:val="clear" w:color="auto" w:fill="FFFFFF"/>
        </w:rPr>
        <w:t>бесшовный сервис</w:t>
      </w:r>
      <w:r>
        <w:rPr>
          <w:rFonts w:cs="Times New Roman"/>
          <w:shd w:val="clear" w:color="auto" w:fill="FFFFFF"/>
        </w:rPr>
        <w:t>»?</w:t>
      </w:r>
    </w:p>
    <w:p w:rsidR="009C63E6" w:rsidRDefault="009C63E6" w:rsidP="009C63E6">
      <w:pPr>
        <w:shd w:val="clear" w:color="auto" w:fill="FFFFFF"/>
        <w:spacing w:after="0" w:line="240" w:lineRule="auto"/>
        <w:jc w:val="both"/>
        <w:rPr>
          <w:rFonts w:cs="Times New Roman"/>
          <w:shd w:val="clear" w:color="auto" w:fill="FFFFFF"/>
        </w:rPr>
      </w:pPr>
      <w:r>
        <w:rPr>
          <w:rFonts w:cs="Times New Roman"/>
          <w:shd w:val="clear" w:color="auto" w:fill="FFFFFF"/>
        </w:rPr>
        <w:t>1) 1 смена с 7.00 до 15.30, вторая с 15.00 до 21.30, третья с 21.30 до 7.00;</w:t>
      </w:r>
    </w:p>
    <w:p w:rsidR="009C63E6" w:rsidRDefault="009C63E6" w:rsidP="009C63E6">
      <w:pPr>
        <w:shd w:val="clear" w:color="auto" w:fill="FFFFFF"/>
        <w:spacing w:after="0" w:line="240" w:lineRule="auto"/>
        <w:jc w:val="both"/>
        <w:rPr>
          <w:rFonts w:cs="Times New Roman"/>
          <w:shd w:val="clear" w:color="auto" w:fill="FFFFFF"/>
        </w:rPr>
      </w:pPr>
      <w:r>
        <w:rPr>
          <w:rFonts w:cs="Times New Roman"/>
          <w:shd w:val="clear" w:color="auto" w:fill="FFFFFF"/>
        </w:rPr>
        <w:t>2) 1 смена с 8.30 до 15.30, вторая с 13.00 до 21.00, третья с 21.00 до 8.30;</w:t>
      </w:r>
    </w:p>
    <w:p w:rsidR="009C63E6" w:rsidRDefault="009C63E6" w:rsidP="009C63E6">
      <w:pPr>
        <w:shd w:val="clear" w:color="auto" w:fill="FFFFFF"/>
        <w:spacing w:after="0" w:line="240" w:lineRule="auto"/>
        <w:jc w:val="both"/>
        <w:rPr>
          <w:rFonts w:cs="Times New Roman"/>
          <w:shd w:val="clear" w:color="auto" w:fill="FFFFFF"/>
        </w:rPr>
      </w:pPr>
      <w:r>
        <w:rPr>
          <w:rFonts w:cs="Times New Roman"/>
          <w:shd w:val="clear" w:color="auto" w:fill="FFFFFF"/>
        </w:rPr>
        <w:t>3) 1 смена с 9.00 до 13.30, вторая с 13.00 до 20.30, третья с 20.00 до 9.00.</w:t>
      </w:r>
    </w:p>
    <w:p w:rsidR="009C63E6" w:rsidRPr="004751B1" w:rsidRDefault="009C63E6" w:rsidP="009C63E6">
      <w:pPr>
        <w:shd w:val="clear" w:color="auto" w:fill="FFFFFF"/>
        <w:spacing w:after="0" w:line="240" w:lineRule="auto"/>
        <w:ind w:firstLine="709"/>
        <w:jc w:val="both"/>
        <w:rPr>
          <w:rFonts w:cs="Times New Roman"/>
          <w:color w:val="FF0000"/>
        </w:rPr>
      </w:pPr>
    </w:p>
    <w:p w:rsidR="009C63E6" w:rsidRPr="00AA0229" w:rsidRDefault="009C63E6" w:rsidP="009C63E6">
      <w:pPr>
        <w:spacing w:after="0" w:line="240" w:lineRule="auto"/>
        <w:jc w:val="both"/>
        <w:rPr>
          <w:rFonts w:eastAsia="Times New Roman" w:cs="Times New Roman"/>
          <w:b/>
        </w:rPr>
      </w:pPr>
      <w:r w:rsidRPr="00AA0229">
        <w:rPr>
          <w:rFonts w:eastAsia="Times New Roman" w:cs="Times New Roman"/>
          <w:b/>
        </w:rPr>
        <w:t>Ответ:</w:t>
      </w:r>
    </w:p>
    <w:p w:rsidR="009C63E6" w:rsidRPr="00AA0229" w:rsidRDefault="009C63E6" w:rsidP="009C63E6">
      <w:pPr>
        <w:spacing w:after="0" w:line="240" w:lineRule="auto"/>
        <w:ind w:firstLine="709"/>
        <w:jc w:val="both"/>
        <w:rPr>
          <w:rFonts w:eastAsia="Times New Roman" w:cs="Times New Roman"/>
          <w:b/>
        </w:rPr>
      </w:pPr>
    </w:p>
    <w:p w:rsidR="009C63E6" w:rsidRPr="00AA0229" w:rsidRDefault="009C63E6" w:rsidP="009C63E6">
      <w:pPr>
        <w:spacing w:after="0" w:line="240" w:lineRule="auto"/>
        <w:jc w:val="both"/>
        <w:rPr>
          <w:rFonts w:eastAsia="Times New Roman" w:cs="Times New Roman"/>
          <w:b/>
        </w:rPr>
      </w:pPr>
      <w:r w:rsidRPr="00AA0229">
        <w:rPr>
          <w:rFonts w:eastAsia="Times New Roman" w:cs="Times New Roman"/>
          <w:b/>
        </w:rPr>
        <w:t>Обоснование:</w:t>
      </w:r>
    </w:p>
    <w:p w:rsidR="0093273B" w:rsidRDefault="0093273B" w:rsidP="004462D9">
      <w:pPr>
        <w:spacing w:after="0" w:line="240" w:lineRule="auto"/>
        <w:rPr>
          <w:rFonts w:eastAsia="Times New Roman" w:cs="Times New Roman"/>
          <w:b/>
        </w:rPr>
      </w:pPr>
    </w:p>
    <w:p w:rsidR="0093273B" w:rsidRDefault="0093273B" w:rsidP="004462D9">
      <w:pPr>
        <w:spacing w:after="0" w:line="240" w:lineRule="auto"/>
        <w:rPr>
          <w:rFonts w:eastAsia="Times New Roman" w:cs="Times New Roman"/>
          <w:b/>
        </w:rPr>
      </w:pPr>
      <w:r>
        <w:rPr>
          <w:rFonts w:eastAsia="Times New Roman" w:cs="Times New Roman"/>
          <w:b/>
        </w:rPr>
        <w:t>Задание 313.</w:t>
      </w:r>
    </w:p>
    <w:p w:rsidR="009A71EF" w:rsidRPr="009A71EF" w:rsidRDefault="009A71EF" w:rsidP="009A71EF">
      <w:pPr>
        <w:widowControl w:val="0"/>
        <w:snapToGrid w:val="0"/>
        <w:spacing w:after="0" w:line="240" w:lineRule="auto"/>
        <w:jc w:val="both"/>
        <w:rPr>
          <w:rFonts w:cs="Times New Roman"/>
          <w:b/>
          <w:i/>
        </w:rPr>
      </w:pPr>
      <w:r w:rsidRPr="009A71EF">
        <w:rPr>
          <w:rFonts w:cs="Times New Roman"/>
          <w:b/>
          <w:i/>
        </w:rPr>
        <w:t>Прочитайте текст и установите соответствие.</w:t>
      </w:r>
    </w:p>
    <w:p w:rsidR="009A71EF" w:rsidRPr="00B1190C" w:rsidRDefault="009A71EF" w:rsidP="009A71EF">
      <w:pPr>
        <w:pStyle w:val="a8"/>
        <w:shd w:val="clear" w:color="auto" w:fill="FFFFFF"/>
        <w:spacing w:beforeAutospacing="0" w:afterAutospacing="0"/>
        <w:ind w:firstLine="709"/>
        <w:jc w:val="both"/>
        <w:rPr>
          <w:lang w:val="ru-RU"/>
        </w:rPr>
      </w:pPr>
      <w:r w:rsidRPr="0098419F">
        <w:rPr>
          <w:color w:val="000000"/>
          <w:lang w:val="ru-RU"/>
        </w:rPr>
        <w:t xml:space="preserve">Ведущие отечественные гостиницы с иностранным менеджментом используют в своей деятельности автоматизированную систему управления гостиницей </w:t>
      </w:r>
      <w:r w:rsidRPr="0098419F">
        <w:rPr>
          <w:color w:val="000000"/>
        </w:rPr>
        <w:t>Fidelio</w:t>
      </w:r>
      <w:r w:rsidRPr="0098419F">
        <w:rPr>
          <w:color w:val="000000"/>
          <w:lang w:val="ru-RU"/>
        </w:rPr>
        <w:t xml:space="preserve">. Модуль </w:t>
      </w:r>
      <w:r>
        <w:rPr>
          <w:color w:val="000000"/>
          <w:lang w:val="ru-RU"/>
        </w:rPr>
        <w:t>«</w:t>
      </w:r>
      <w:r w:rsidRPr="0098419F">
        <w:rPr>
          <w:color w:val="000000"/>
          <w:lang w:val="ru-RU"/>
        </w:rPr>
        <w:t>Управление номерным фондом</w:t>
      </w:r>
      <w:r>
        <w:rPr>
          <w:color w:val="000000"/>
          <w:lang w:val="ru-RU"/>
        </w:rPr>
        <w:t>»</w:t>
      </w:r>
      <w:r w:rsidRPr="0098419F">
        <w:rPr>
          <w:color w:val="000000"/>
          <w:lang w:val="ru-RU"/>
        </w:rPr>
        <w:t xml:space="preserve"> позволяет получить любую отчетность за любой период вр</w:t>
      </w:r>
      <w:r>
        <w:rPr>
          <w:color w:val="000000"/>
          <w:lang w:val="ru-RU"/>
        </w:rPr>
        <w:t xml:space="preserve">емени, </w:t>
      </w:r>
      <w:r w:rsidRPr="0098419F">
        <w:rPr>
          <w:color w:val="000000"/>
          <w:lang w:val="ru-RU"/>
        </w:rPr>
        <w:t>дает полный набор</w:t>
      </w:r>
      <w:r>
        <w:rPr>
          <w:color w:val="000000"/>
          <w:lang w:val="ru-RU"/>
        </w:rPr>
        <w:t xml:space="preserve"> возможностей для работы службы</w:t>
      </w:r>
      <w:r w:rsidRPr="0098419F">
        <w:rPr>
          <w:lang w:val="ru-RU"/>
        </w:rPr>
        <w:t>.</w:t>
      </w:r>
      <w:r w:rsidRPr="00B1190C">
        <w:rPr>
          <w:lang w:val="ru-RU"/>
        </w:rPr>
        <w:t xml:space="preserve"> </w:t>
      </w:r>
      <w:r>
        <w:rPr>
          <w:lang w:val="ru-RU"/>
        </w:rPr>
        <w:t>Для обозначения статуса номеров в этом модуле используются английские сокращения</w:t>
      </w:r>
      <w:r w:rsidRPr="00B1190C">
        <w:rPr>
          <w:rStyle w:val="a7"/>
          <w:iCs/>
          <w:lang w:val="ru-RU"/>
        </w:rPr>
        <w:t xml:space="preserve">. </w:t>
      </w:r>
      <w:r>
        <w:rPr>
          <w:rStyle w:val="a7"/>
          <w:iCs/>
          <w:lang w:val="ru-RU"/>
        </w:rPr>
        <w:t xml:space="preserve">     </w:t>
      </w:r>
      <w:r w:rsidRPr="00B1190C">
        <w:rPr>
          <w:lang w:val="ru-RU"/>
        </w:rPr>
        <w:t xml:space="preserve">Соотнесите </w:t>
      </w:r>
      <w:r>
        <w:rPr>
          <w:lang w:val="ru-RU"/>
        </w:rPr>
        <w:t>статус и его обозначение</w:t>
      </w:r>
      <w:r w:rsidRPr="00B1190C">
        <w:rPr>
          <w:lang w:val="ru-RU"/>
        </w:rPr>
        <w:t>.</w:t>
      </w:r>
    </w:p>
    <w:p w:rsidR="009A71EF" w:rsidRPr="009A71EF" w:rsidRDefault="009A71EF" w:rsidP="009A71EF">
      <w:pPr>
        <w:widowControl w:val="0"/>
        <w:snapToGrid w:val="0"/>
        <w:spacing w:after="0" w:line="240" w:lineRule="auto"/>
        <w:ind w:firstLine="709"/>
        <w:jc w:val="both"/>
        <w:rPr>
          <w:rFonts w:cs="Times New Roman"/>
        </w:rPr>
      </w:pPr>
      <w:r w:rsidRPr="000C3616">
        <w:rPr>
          <w:rFonts w:cs="Times New Roman"/>
        </w:rPr>
        <w:t>К каждой позиции, данной в левом столбце, подберите соответствующую позицию из правого столбца:</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1559"/>
        <w:gridCol w:w="709"/>
        <w:gridCol w:w="6202"/>
      </w:tblGrid>
      <w:tr w:rsidR="009A71EF" w:rsidRPr="000C3616" w:rsidTr="004B5035">
        <w:trPr>
          <w:trHeight w:val="409"/>
        </w:trPr>
        <w:tc>
          <w:tcPr>
            <w:tcW w:w="2268" w:type="dxa"/>
            <w:gridSpan w:val="2"/>
            <w:shd w:val="clear" w:color="auto" w:fill="auto"/>
            <w:vAlign w:val="center"/>
          </w:tcPr>
          <w:p w:rsidR="009A71EF" w:rsidRDefault="009A71EF" w:rsidP="005F4950">
            <w:pPr>
              <w:spacing w:after="0" w:line="240" w:lineRule="auto"/>
              <w:jc w:val="center"/>
              <w:rPr>
                <w:rFonts w:cs="Times New Roman"/>
                <w:bCs/>
              </w:rPr>
            </w:pPr>
            <w:r w:rsidRPr="009A71EF">
              <w:rPr>
                <w:rFonts w:cs="Times New Roman"/>
                <w:bCs/>
              </w:rPr>
              <w:t>Статус</w:t>
            </w:r>
          </w:p>
          <w:p w:rsidR="005F4950" w:rsidRPr="009A71EF" w:rsidRDefault="005F4950" w:rsidP="005F4950">
            <w:pPr>
              <w:spacing w:after="0" w:line="240" w:lineRule="auto"/>
              <w:jc w:val="center"/>
              <w:rPr>
                <w:rFonts w:cs="Times New Roman"/>
                <w:bCs/>
              </w:rPr>
            </w:pPr>
          </w:p>
        </w:tc>
        <w:tc>
          <w:tcPr>
            <w:tcW w:w="6911" w:type="dxa"/>
            <w:gridSpan w:val="2"/>
            <w:shd w:val="clear" w:color="auto" w:fill="auto"/>
            <w:vAlign w:val="center"/>
          </w:tcPr>
          <w:p w:rsidR="009A71EF" w:rsidRPr="009A71EF" w:rsidRDefault="009A71EF" w:rsidP="005F4950">
            <w:pPr>
              <w:spacing w:after="0" w:line="240" w:lineRule="auto"/>
              <w:jc w:val="center"/>
              <w:rPr>
                <w:rFonts w:cs="Times New Roman"/>
                <w:bCs/>
              </w:rPr>
            </w:pPr>
            <w:r w:rsidRPr="009A71EF">
              <w:rPr>
                <w:rFonts w:cs="Times New Roman"/>
                <w:bCs/>
              </w:rPr>
              <w:t>Обозначение</w:t>
            </w:r>
          </w:p>
        </w:tc>
      </w:tr>
      <w:tr w:rsidR="009A71EF" w:rsidRPr="000C3616" w:rsidTr="005F4950">
        <w:tc>
          <w:tcPr>
            <w:tcW w:w="709" w:type="dxa"/>
            <w:shd w:val="clear" w:color="auto" w:fill="auto"/>
            <w:vAlign w:val="center"/>
          </w:tcPr>
          <w:p w:rsidR="009A71EF" w:rsidRPr="000C3616" w:rsidRDefault="009A71EF" w:rsidP="005F4950">
            <w:pPr>
              <w:widowControl w:val="0"/>
              <w:snapToGrid w:val="0"/>
              <w:spacing w:after="0" w:line="240" w:lineRule="auto"/>
              <w:jc w:val="center"/>
              <w:rPr>
                <w:rFonts w:cs="Times New Roman"/>
                <w:b/>
                <w:szCs w:val="28"/>
              </w:rPr>
            </w:pPr>
            <w:r w:rsidRPr="000C3616">
              <w:rPr>
                <w:rFonts w:cs="Times New Roman"/>
                <w:b/>
                <w:szCs w:val="28"/>
              </w:rPr>
              <w:t>А</w:t>
            </w:r>
          </w:p>
        </w:tc>
        <w:tc>
          <w:tcPr>
            <w:tcW w:w="1559" w:type="dxa"/>
            <w:shd w:val="clear" w:color="auto" w:fill="auto"/>
            <w:vAlign w:val="center"/>
          </w:tcPr>
          <w:p w:rsidR="009A71EF" w:rsidRDefault="009A71EF" w:rsidP="005F4950">
            <w:pPr>
              <w:spacing w:after="0" w:line="240" w:lineRule="auto"/>
              <w:jc w:val="center"/>
              <w:rPr>
                <w:rFonts w:cs="Times New Roman"/>
              </w:rPr>
            </w:pPr>
            <w:r w:rsidRPr="000C3616">
              <w:rPr>
                <w:rFonts w:cs="Times New Roman"/>
                <w:lang w:val="en-US"/>
              </w:rPr>
              <w:t>O</w:t>
            </w:r>
            <w:r>
              <w:rPr>
                <w:rFonts w:cs="Times New Roman"/>
              </w:rPr>
              <w:t xml:space="preserve">С </w:t>
            </w:r>
            <w:r w:rsidRPr="000C3616">
              <w:rPr>
                <w:rFonts w:cs="Times New Roman"/>
              </w:rPr>
              <w:t>– статус</w:t>
            </w:r>
          </w:p>
          <w:p w:rsidR="005F4950" w:rsidRPr="000C3616" w:rsidRDefault="005F4950" w:rsidP="005F4950">
            <w:pPr>
              <w:spacing w:after="0" w:line="240" w:lineRule="auto"/>
              <w:jc w:val="center"/>
              <w:rPr>
                <w:rFonts w:cs="Times New Roman"/>
              </w:rPr>
            </w:pPr>
          </w:p>
        </w:tc>
        <w:tc>
          <w:tcPr>
            <w:tcW w:w="709" w:type="dxa"/>
            <w:shd w:val="clear" w:color="auto" w:fill="auto"/>
            <w:vAlign w:val="center"/>
          </w:tcPr>
          <w:p w:rsidR="009A71EF" w:rsidRPr="009A71EF" w:rsidRDefault="009A71EF" w:rsidP="005F4950">
            <w:pPr>
              <w:widowControl w:val="0"/>
              <w:snapToGrid w:val="0"/>
              <w:spacing w:after="0" w:line="240" w:lineRule="auto"/>
              <w:jc w:val="center"/>
              <w:rPr>
                <w:rFonts w:cs="Times New Roman"/>
                <w:szCs w:val="28"/>
              </w:rPr>
            </w:pPr>
            <w:r w:rsidRPr="009A71EF">
              <w:rPr>
                <w:rFonts w:cs="Times New Roman"/>
                <w:szCs w:val="28"/>
              </w:rPr>
              <w:t>1</w:t>
            </w:r>
          </w:p>
        </w:tc>
        <w:tc>
          <w:tcPr>
            <w:tcW w:w="6202" w:type="dxa"/>
            <w:shd w:val="clear" w:color="auto" w:fill="auto"/>
            <w:vAlign w:val="center"/>
          </w:tcPr>
          <w:p w:rsidR="009A71EF" w:rsidRPr="000C3616" w:rsidRDefault="009A71EF" w:rsidP="005F4950">
            <w:pPr>
              <w:spacing w:after="0" w:line="240" w:lineRule="auto"/>
              <w:jc w:val="center"/>
              <w:rPr>
                <w:rFonts w:cs="Times New Roman"/>
              </w:rPr>
            </w:pPr>
            <w:r>
              <w:rPr>
                <w:rFonts w:cs="Times New Roman"/>
              </w:rPr>
              <w:t>В</w:t>
            </w:r>
            <w:r w:rsidRPr="00D40B0A">
              <w:rPr>
                <w:rFonts w:cs="Times New Roman"/>
              </w:rPr>
              <w:t>ыездной, гость уже выписался</w:t>
            </w:r>
          </w:p>
        </w:tc>
      </w:tr>
      <w:tr w:rsidR="009A71EF" w:rsidRPr="000C3616" w:rsidTr="005F4950">
        <w:tc>
          <w:tcPr>
            <w:tcW w:w="709" w:type="dxa"/>
            <w:shd w:val="clear" w:color="auto" w:fill="auto"/>
            <w:vAlign w:val="center"/>
          </w:tcPr>
          <w:p w:rsidR="009A71EF" w:rsidRPr="000C3616" w:rsidRDefault="009A71EF" w:rsidP="005F4950">
            <w:pPr>
              <w:widowControl w:val="0"/>
              <w:snapToGrid w:val="0"/>
              <w:spacing w:after="0" w:line="240" w:lineRule="auto"/>
              <w:jc w:val="center"/>
              <w:rPr>
                <w:rFonts w:cs="Times New Roman"/>
                <w:b/>
                <w:szCs w:val="28"/>
              </w:rPr>
            </w:pPr>
            <w:r w:rsidRPr="000C3616">
              <w:rPr>
                <w:rFonts w:cs="Times New Roman"/>
                <w:b/>
                <w:szCs w:val="28"/>
              </w:rPr>
              <w:t>Б</w:t>
            </w:r>
          </w:p>
        </w:tc>
        <w:tc>
          <w:tcPr>
            <w:tcW w:w="1559" w:type="dxa"/>
            <w:shd w:val="clear" w:color="auto" w:fill="auto"/>
            <w:vAlign w:val="center"/>
          </w:tcPr>
          <w:p w:rsidR="009A71EF" w:rsidRDefault="009A71EF" w:rsidP="005F4950">
            <w:pPr>
              <w:spacing w:after="0" w:line="240" w:lineRule="auto"/>
              <w:jc w:val="center"/>
              <w:rPr>
                <w:rFonts w:cs="Times New Roman"/>
              </w:rPr>
            </w:pPr>
            <w:r>
              <w:rPr>
                <w:rFonts w:cs="Times New Roman"/>
                <w:lang w:val="en-US"/>
              </w:rPr>
              <w:t>DP</w:t>
            </w:r>
            <w:r w:rsidRPr="000C3616">
              <w:rPr>
                <w:rFonts w:cs="Times New Roman"/>
              </w:rPr>
              <w:t xml:space="preserve"> – статус</w:t>
            </w:r>
          </w:p>
          <w:p w:rsidR="005F4950" w:rsidRPr="000C3616" w:rsidRDefault="005F4950" w:rsidP="005F4950">
            <w:pPr>
              <w:spacing w:after="0" w:line="240" w:lineRule="auto"/>
              <w:jc w:val="center"/>
              <w:rPr>
                <w:rFonts w:cs="Times New Roman"/>
              </w:rPr>
            </w:pPr>
          </w:p>
        </w:tc>
        <w:tc>
          <w:tcPr>
            <w:tcW w:w="709" w:type="dxa"/>
            <w:shd w:val="clear" w:color="auto" w:fill="auto"/>
            <w:vAlign w:val="center"/>
          </w:tcPr>
          <w:p w:rsidR="009A71EF" w:rsidRPr="009A71EF" w:rsidRDefault="009A71EF" w:rsidP="005F4950">
            <w:pPr>
              <w:widowControl w:val="0"/>
              <w:snapToGrid w:val="0"/>
              <w:spacing w:after="0" w:line="240" w:lineRule="auto"/>
              <w:jc w:val="center"/>
              <w:rPr>
                <w:rFonts w:cs="Times New Roman"/>
                <w:szCs w:val="28"/>
              </w:rPr>
            </w:pPr>
            <w:r w:rsidRPr="009A71EF">
              <w:rPr>
                <w:rFonts w:cs="Times New Roman"/>
                <w:szCs w:val="28"/>
              </w:rPr>
              <w:t>2</w:t>
            </w:r>
          </w:p>
        </w:tc>
        <w:tc>
          <w:tcPr>
            <w:tcW w:w="6202" w:type="dxa"/>
            <w:shd w:val="clear" w:color="auto" w:fill="auto"/>
            <w:vAlign w:val="center"/>
          </w:tcPr>
          <w:p w:rsidR="009A71EF" w:rsidRPr="000C3616" w:rsidRDefault="009A71EF" w:rsidP="005F4950">
            <w:pPr>
              <w:spacing w:after="0" w:line="240" w:lineRule="auto"/>
              <w:jc w:val="center"/>
              <w:rPr>
                <w:rFonts w:cs="Times New Roman"/>
              </w:rPr>
            </w:pPr>
            <w:r>
              <w:rPr>
                <w:rFonts w:cs="Times New Roman"/>
              </w:rPr>
              <w:t>Номер для некурящих</w:t>
            </w:r>
          </w:p>
        </w:tc>
      </w:tr>
      <w:tr w:rsidR="009A71EF" w:rsidRPr="000C3616" w:rsidTr="005F4950">
        <w:tc>
          <w:tcPr>
            <w:tcW w:w="709" w:type="dxa"/>
            <w:shd w:val="clear" w:color="auto" w:fill="auto"/>
            <w:vAlign w:val="center"/>
          </w:tcPr>
          <w:p w:rsidR="009A71EF" w:rsidRPr="000C3616" w:rsidRDefault="009A71EF" w:rsidP="005F4950">
            <w:pPr>
              <w:widowControl w:val="0"/>
              <w:snapToGrid w:val="0"/>
              <w:spacing w:after="0" w:line="240" w:lineRule="auto"/>
              <w:jc w:val="center"/>
              <w:rPr>
                <w:rFonts w:cs="Times New Roman"/>
                <w:b/>
                <w:szCs w:val="28"/>
              </w:rPr>
            </w:pPr>
            <w:r w:rsidRPr="000C3616">
              <w:rPr>
                <w:rFonts w:cs="Times New Roman"/>
                <w:b/>
                <w:szCs w:val="28"/>
              </w:rPr>
              <w:t>В</w:t>
            </w:r>
          </w:p>
        </w:tc>
        <w:tc>
          <w:tcPr>
            <w:tcW w:w="1559" w:type="dxa"/>
            <w:shd w:val="clear" w:color="auto" w:fill="auto"/>
            <w:vAlign w:val="center"/>
          </w:tcPr>
          <w:p w:rsidR="009A71EF" w:rsidRDefault="009A71EF" w:rsidP="005F4950">
            <w:pPr>
              <w:spacing w:after="0" w:line="240" w:lineRule="auto"/>
              <w:jc w:val="center"/>
              <w:rPr>
                <w:rFonts w:cs="Times New Roman"/>
              </w:rPr>
            </w:pPr>
            <w:r w:rsidRPr="000C3616">
              <w:rPr>
                <w:rFonts w:cs="Times New Roman"/>
                <w:lang w:val="en-US"/>
              </w:rPr>
              <w:t>D</w:t>
            </w:r>
            <w:r>
              <w:rPr>
                <w:rFonts w:cs="Times New Roman"/>
                <w:lang w:val="en-US"/>
              </w:rPr>
              <w:t>N</w:t>
            </w:r>
            <w:r>
              <w:rPr>
                <w:rFonts w:cs="Times New Roman"/>
              </w:rPr>
              <w:t xml:space="preserve"> </w:t>
            </w:r>
            <w:r w:rsidRPr="000C3616">
              <w:rPr>
                <w:rFonts w:cs="Times New Roman"/>
              </w:rPr>
              <w:t>– статус</w:t>
            </w:r>
          </w:p>
          <w:p w:rsidR="005F4950" w:rsidRPr="000C3616" w:rsidRDefault="005F4950" w:rsidP="005F4950">
            <w:pPr>
              <w:spacing w:after="0" w:line="240" w:lineRule="auto"/>
              <w:jc w:val="center"/>
              <w:rPr>
                <w:rFonts w:cs="Times New Roman"/>
              </w:rPr>
            </w:pPr>
          </w:p>
        </w:tc>
        <w:tc>
          <w:tcPr>
            <w:tcW w:w="709" w:type="dxa"/>
            <w:shd w:val="clear" w:color="auto" w:fill="auto"/>
            <w:vAlign w:val="center"/>
          </w:tcPr>
          <w:p w:rsidR="009A71EF" w:rsidRPr="009A71EF" w:rsidRDefault="009A71EF" w:rsidP="005F4950">
            <w:pPr>
              <w:widowControl w:val="0"/>
              <w:snapToGrid w:val="0"/>
              <w:spacing w:after="0" w:line="240" w:lineRule="auto"/>
              <w:jc w:val="center"/>
              <w:rPr>
                <w:rFonts w:cs="Times New Roman"/>
                <w:szCs w:val="28"/>
              </w:rPr>
            </w:pPr>
            <w:r w:rsidRPr="009A71EF">
              <w:rPr>
                <w:rFonts w:cs="Times New Roman"/>
                <w:szCs w:val="28"/>
              </w:rPr>
              <w:t>3</w:t>
            </w:r>
          </w:p>
        </w:tc>
        <w:tc>
          <w:tcPr>
            <w:tcW w:w="6202" w:type="dxa"/>
            <w:shd w:val="clear" w:color="auto" w:fill="auto"/>
            <w:vAlign w:val="center"/>
          </w:tcPr>
          <w:p w:rsidR="009A71EF" w:rsidRDefault="009A71EF" w:rsidP="005F4950">
            <w:pPr>
              <w:spacing w:after="0" w:line="240" w:lineRule="auto"/>
              <w:jc w:val="center"/>
              <w:rPr>
                <w:rFonts w:cs="Times New Roman"/>
              </w:rPr>
            </w:pPr>
            <w:r>
              <w:rPr>
                <w:rFonts w:cs="Times New Roman"/>
              </w:rPr>
              <w:t>Забронированный номер для особо важных гостей</w:t>
            </w:r>
          </w:p>
        </w:tc>
      </w:tr>
      <w:tr w:rsidR="009A71EF" w:rsidRPr="000C3616" w:rsidTr="005F4950">
        <w:tc>
          <w:tcPr>
            <w:tcW w:w="709" w:type="dxa"/>
            <w:shd w:val="clear" w:color="auto" w:fill="auto"/>
            <w:vAlign w:val="center"/>
          </w:tcPr>
          <w:p w:rsidR="009A71EF" w:rsidRPr="000C3616" w:rsidRDefault="009A71EF" w:rsidP="005F4950">
            <w:pPr>
              <w:widowControl w:val="0"/>
              <w:snapToGrid w:val="0"/>
              <w:spacing w:after="0" w:line="240" w:lineRule="auto"/>
              <w:jc w:val="center"/>
              <w:rPr>
                <w:rFonts w:cs="Times New Roman"/>
                <w:b/>
                <w:szCs w:val="28"/>
              </w:rPr>
            </w:pPr>
            <w:r>
              <w:rPr>
                <w:rFonts w:cs="Times New Roman"/>
                <w:b/>
                <w:szCs w:val="28"/>
              </w:rPr>
              <w:lastRenderedPageBreak/>
              <w:t>Г</w:t>
            </w:r>
          </w:p>
        </w:tc>
        <w:tc>
          <w:tcPr>
            <w:tcW w:w="1559" w:type="dxa"/>
            <w:shd w:val="clear" w:color="auto" w:fill="auto"/>
            <w:vAlign w:val="center"/>
          </w:tcPr>
          <w:p w:rsidR="009A71EF" w:rsidRDefault="009A71EF" w:rsidP="005F4950">
            <w:pPr>
              <w:spacing w:after="0" w:line="240" w:lineRule="auto"/>
              <w:jc w:val="center"/>
              <w:rPr>
                <w:rFonts w:cs="Times New Roman"/>
              </w:rPr>
            </w:pPr>
            <w:r>
              <w:rPr>
                <w:rFonts w:cs="Times New Roman"/>
                <w:lang w:val="en-US"/>
              </w:rPr>
              <w:t>NS</w:t>
            </w:r>
            <w:r>
              <w:rPr>
                <w:rFonts w:cs="Times New Roman"/>
              </w:rPr>
              <w:t xml:space="preserve"> – статус</w:t>
            </w:r>
          </w:p>
          <w:p w:rsidR="005F4950" w:rsidRPr="00BE4F2C" w:rsidRDefault="005F4950" w:rsidP="005F4950">
            <w:pPr>
              <w:spacing w:after="0" w:line="240" w:lineRule="auto"/>
              <w:jc w:val="center"/>
              <w:rPr>
                <w:rFonts w:cs="Times New Roman"/>
              </w:rPr>
            </w:pPr>
          </w:p>
        </w:tc>
        <w:tc>
          <w:tcPr>
            <w:tcW w:w="709" w:type="dxa"/>
            <w:shd w:val="clear" w:color="auto" w:fill="auto"/>
            <w:vAlign w:val="center"/>
          </w:tcPr>
          <w:p w:rsidR="009A71EF" w:rsidRPr="009A71EF" w:rsidRDefault="009A71EF" w:rsidP="005F4950">
            <w:pPr>
              <w:widowControl w:val="0"/>
              <w:snapToGrid w:val="0"/>
              <w:spacing w:after="0" w:line="240" w:lineRule="auto"/>
              <w:jc w:val="center"/>
              <w:rPr>
                <w:rFonts w:cs="Times New Roman"/>
                <w:szCs w:val="28"/>
              </w:rPr>
            </w:pPr>
            <w:r w:rsidRPr="009A71EF">
              <w:rPr>
                <w:rFonts w:cs="Times New Roman"/>
                <w:szCs w:val="28"/>
              </w:rPr>
              <w:t>4</w:t>
            </w:r>
          </w:p>
        </w:tc>
        <w:tc>
          <w:tcPr>
            <w:tcW w:w="6202" w:type="dxa"/>
            <w:shd w:val="clear" w:color="auto" w:fill="auto"/>
            <w:vAlign w:val="center"/>
          </w:tcPr>
          <w:p w:rsidR="009A71EF" w:rsidRPr="000C3616" w:rsidRDefault="009A71EF" w:rsidP="005F4950">
            <w:pPr>
              <w:spacing w:after="0" w:line="240" w:lineRule="auto"/>
              <w:jc w:val="center"/>
              <w:rPr>
                <w:rFonts w:cs="Times New Roman"/>
              </w:rPr>
            </w:pPr>
            <w:r>
              <w:rPr>
                <w:rFonts w:cs="Times New Roman"/>
              </w:rPr>
              <w:t>Жилой, занятый</w:t>
            </w:r>
          </w:p>
        </w:tc>
      </w:tr>
      <w:tr w:rsidR="009A71EF" w:rsidRPr="000C3616" w:rsidTr="005F4950">
        <w:tc>
          <w:tcPr>
            <w:tcW w:w="709" w:type="dxa"/>
            <w:shd w:val="clear" w:color="auto" w:fill="auto"/>
            <w:vAlign w:val="center"/>
          </w:tcPr>
          <w:p w:rsidR="009A71EF" w:rsidRDefault="009A71EF" w:rsidP="005F4950">
            <w:pPr>
              <w:widowControl w:val="0"/>
              <w:snapToGrid w:val="0"/>
              <w:spacing w:after="0" w:line="240" w:lineRule="auto"/>
              <w:jc w:val="center"/>
              <w:rPr>
                <w:rFonts w:cs="Times New Roman"/>
                <w:b/>
                <w:szCs w:val="28"/>
              </w:rPr>
            </w:pPr>
          </w:p>
        </w:tc>
        <w:tc>
          <w:tcPr>
            <w:tcW w:w="1559" w:type="dxa"/>
            <w:shd w:val="clear" w:color="auto" w:fill="auto"/>
            <w:vAlign w:val="center"/>
          </w:tcPr>
          <w:p w:rsidR="009A71EF" w:rsidRDefault="009A71EF" w:rsidP="005F4950">
            <w:pPr>
              <w:spacing w:after="0" w:line="240" w:lineRule="auto"/>
              <w:jc w:val="center"/>
              <w:rPr>
                <w:rFonts w:cs="Times New Roman"/>
              </w:rPr>
            </w:pPr>
          </w:p>
        </w:tc>
        <w:tc>
          <w:tcPr>
            <w:tcW w:w="709" w:type="dxa"/>
            <w:shd w:val="clear" w:color="auto" w:fill="auto"/>
            <w:vAlign w:val="center"/>
          </w:tcPr>
          <w:p w:rsidR="009A71EF" w:rsidRPr="009A71EF" w:rsidRDefault="009A71EF" w:rsidP="005F4950">
            <w:pPr>
              <w:widowControl w:val="0"/>
              <w:snapToGrid w:val="0"/>
              <w:spacing w:after="0" w:line="240" w:lineRule="auto"/>
              <w:jc w:val="center"/>
              <w:rPr>
                <w:rFonts w:cs="Times New Roman"/>
                <w:szCs w:val="28"/>
              </w:rPr>
            </w:pPr>
            <w:r w:rsidRPr="009A71EF">
              <w:rPr>
                <w:rFonts w:cs="Times New Roman"/>
                <w:szCs w:val="28"/>
              </w:rPr>
              <w:t>5</w:t>
            </w:r>
          </w:p>
        </w:tc>
        <w:tc>
          <w:tcPr>
            <w:tcW w:w="6202" w:type="dxa"/>
            <w:shd w:val="clear" w:color="auto" w:fill="auto"/>
            <w:vAlign w:val="center"/>
          </w:tcPr>
          <w:p w:rsidR="009A71EF" w:rsidRDefault="009A71EF" w:rsidP="005F4950">
            <w:pPr>
              <w:spacing w:after="0" w:line="240" w:lineRule="auto"/>
              <w:jc w:val="center"/>
              <w:rPr>
                <w:rFonts w:cs="Times New Roman"/>
              </w:rPr>
            </w:pPr>
            <w:r>
              <w:rPr>
                <w:rFonts w:cs="Times New Roman"/>
              </w:rPr>
              <w:t>В</w:t>
            </w:r>
            <w:r w:rsidRPr="00D40B0A">
              <w:rPr>
                <w:rFonts w:cs="Times New Roman"/>
              </w:rPr>
              <w:t>ыездной, но гость еще не расплатился</w:t>
            </w:r>
          </w:p>
          <w:p w:rsidR="005F4950" w:rsidRPr="000C3616" w:rsidRDefault="005F4950" w:rsidP="005F4950">
            <w:pPr>
              <w:spacing w:after="0" w:line="240" w:lineRule="auto"/>
              <w:jc w:val="center"/>
              <w:rPr>
                <w:rFonts w:cs="Times New Roman"/>
              </w:rPr>
            </w:pPr>
          </w:p>
        </w:tc>
      </w:tr>
    </w:tbl>
    <w:p w:rsidR="009A71EF" w:rsidRPr="00B00B17" w:rsidRDefault="009A71EF" w:rsidP="009A71EF">
      <w:pPr>
        <w:widowControl w:val="0"/>
        <w:snapToGrid w:val="0"/>
        <w:spacing w:after="0" w:line="240" w:lineRule="auto"/>
        <w:ind w:firstLine="709"/>
        <w:jc w:val="both"/>
        <w:rPr>
          <w:rFonts w:cs="Times New Roman"/>
          <w:color w:val="FF0000"/>
          <w:szCs w:val="28"/>
        </w:rPr>
      </w:pPr>
    </w:p>
    <w:p w:rsidR="009A71EF" w:rsidRPr="000C3616" w:rsidRDefault="009A71EF" w:rsidP="009A71EF">
      <w:pPr>
        <w:widowControl w:val="0"/>
        <w:tabs>
          <w:tab w:val="left" w:pos="1101"/>
        </w:tabs>
        <w:snapToGrid w:val="0"/>
        <w:spacing w:after="0" w:line="240" w:lineRule="auto"/>
        <w:jc w:val="both"/>
        <w:rPr>
          <w:rFonts w:cs="Times New Roman"/>
        </w:rPr>
      </w:pPr>
      <w:r w:rsidRPr="000C3616">
        <w:rPr>
          <w:rFonts w:cs="Times New Roman"/>
        </w:rPr>
        <w:t>Запишите выбранные цифры под соответствующими буквами:</w:t>
      </w:r>
    </w:p>
    <w:tbl>
      <w:tblPr>
        <w:tblW w:w="3062" w:type="pct"/>
        <w:tblCellMar>
          <w:left w:w="0" w:type="dxa"/>
          <w:right w:w="0" w:type="dxa"/>
        </w:tblCellMar>
        <w:tblLook w:val="0420" w:firstRow="1" w:lastRow="0" w:firstColumn="0" w:lastColumn="0" w:noHBand="0" w:noVBand="1"/>
      </w:tblPr>
      <w:tblGrid>
        <w:gridCol w:w="1419"/>
        <w:gridCol w:w="1558"/>
        <w:gridCol w:w="1557"/>
        <w:gridCol w:w="1557"/>
      </w:tblGrid>
      <w:tr w:rsidR="009A71EF" w:rsidRPr="00AD2000" w:rsidTr="009A71EF">
        <w:trPr>
          <w:trHeight w:val="321"/>
        </w:trPr>
        <w:tc>
          <w:tcPr>
            <w:tcW w:w="116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9A71EF" w:rsidRPr="00AD2000" w:rsidRDefault="009A71EF" w:rsidP="009E6F7A">
            <w:pPr>
              <w:spacing w:after="0" w:line="240" w:lineRule="auto"/>
              <w:jc w:val="center"/>
              <w:rPr>
                <w:rFonts w:eastAsia="Times New Roman" w:cs="Times New Roman"/>
              </w:rPr>
            </w:pPr>
            <w:r w:rsidRPr="00AD2000">
              <w:rPr>
                <w:rFonts w:eastAsia="Times New Roman" w:cs="Times New Roman"/>
                <w:b/>
                <w:bCs/>
                <w:color w:val="000000" w:themeColor="text1"/>
              </w:rPr>
              <w:t>А</w:t>
            </w:r>
          </w:p>
        </w:tc>
        <w:tc>
          <w:tcPr>
            <w:tcW w:w="127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9A71EF" w:rsidRPr="00AD2000" w:rsidRDefault="009A71EF" w:rsidP="009E6F7A">
            <w:pPr>
              <w:spacing w:after="0" w:line="240" w:lineRule="auto"/>
              <w:jc w:val="center"/>
              <w:rPr>
                <w:rFonts w:eastAsia="Times New Roman" w:cs="Times New Roman"/>
              </w:rPr>
            </w:pPr>
            <w:r w:rsidRPr="00AD2000">
              <w:rPr>
                <w:rFonts w:eastAsia="Times New Roman" w:cs="Times New Roman"/>
                <w:b/>
                <w:bCs/>
                <w:color w:val="000000" w:themeColor="text1"/>
              </w:rPr>
              <w:t>Б</w:t>
            </w:r>
          </w:p>
        </w:tc>
        <w:tc>
          <w:tcPr>
            <w:tcW w:w="127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9A71EF" w:rsidRPr="00AD2000" w:rsidRDefault="009A71EF" w:rsidP="009E6F7A">
            <w:pPr>
              <w:spacing w:after="0" w:line="240" w:lineRule="auto"/>
              <w:jc w:val="center"/>
              <w:rPr>
                <w:rFonts w:eastAsia="Times New Roman" w:cs="Times New Roman"/>
              </w:rPr>
            </w:pPr>
            <w:r w:rsidRPr="00AD2000">
              <w:rPr>
                <w:rFonts w:eastAsia="Times New Roman" w:cs="Times New Roman"/>
                <w:b/>
                <w:bCs/>
                <w:color w:val="000000" w:themeColor="text1"/>
              </w:rPr>
              <w:t>В</w:t>
            </w:r>
          </w:p>
        </w:tc>
        <w:tc>
          <w:tcPr>
            <w:tcW w:w="1278" w:type="pct"/>
            <w:tcBorders>
              <w:top w:val="single" w:sz="8" w:space="0" w:color="000000"/>
              <w:left w:val="single" w:sz="8" w:space="0" w:color="000000"/>
              <w:bottom w:val="single" w:sz="8" w:space="0" w:color="000000"/>
              <w:right w:val="single" w:sz="8" w:space="0" w:color="000000"/>
            </w:tcBorders>
          </w:tcPr>
          <w:p w:rsidR="009A71EF" w:rsidRPr="00AD2000" w:rsidRDefault="009A71EF" w:rsidP="009E6F7A">
            <w:pPr>
              <w:spacing w:after="0" w:line="240" w:lineRule="auto"/>
              <w:jc w:val="center"/>
              <w:rPr>
                <w:rFonts w:eastAsia="Times New Roman" w:cs="Times New Roman"/>
                <w:b/>
                <w:bCs/>
                <w:color w:val="000000" w:themeColor="text1"/>
              </w:rPr>
            </w:pPr>
            <w:r>
              <w:rPr>
                <w:rFonts w:eastAsia="Times New Roman" w:cs="Times New Roman"/>
                <w:b/>
                <w:bCs/>
                <w:color w:val="000000" w:themeColor="text1"/>
              </w:rPr>
              <w:t>Г</w:t>
            </w:r>
          </w:p>
        </w:tc>
      </w:tr>
      <w:tr w:rsidR="009A71EF" w:rsidRPr="006C5BFD" w:rsidTr="009A71EF">
        <w:trPr>
          <w:trHeight w:val="326"/>
        </w:trPr>
        <w:tc>
          <w:tcPr>
            <w:tcW w:w="116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9A71EF" w:rsidRPr="009410B4" w:rsidRDefault="009A71EF" w:rsidP="009E6F7A">
            <w:pPr>
              <w:spacing w:after="0" w:line="240" w:lineRule="auto"/>
              <w:jc w:val="center"/>
              <w:rPr>
                <w:rFonts w:eastAsia="Times New Roman" w:cs="Times New Roman"/>
                <w:lang w:val="en-US"/>
              </w:rPr>
            </w:pPr>
          </w:p>
        </w:tc>
        <w:tc>
          <w:tcPr>
            <w:tcW w:w="127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9A71EF" w:rsidRPr="00AD2000" w:rsidRDefault="009A71EF" w:rsidP="009E6F7A">
            <w:pPr>
              <w:spacing w:after="0" w:line="240" w:lineRule="auto"/>
              <w:jc w:val="center"/>
              <w:rPr>
                <w:rFonts w:eastAsia="Times New Roman" w:cs="Times New Roman"/>
              </w:rPr>
            </w:pPr>
          </w:p>
        </w:tc>
        <w:tc>
          <w:tcPr>
            <w:tcW w:w="127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9A71EF" w:rsidRPr="006C5BFD" w:rsidRDefault="009A71EF" w:rsidP="009E6F7A">
            <w:pPr>
              <w:spacing w:after="0" w:line="240" w:lineRule="auto"/>
              <w:jc w:val="center"/>
              <w:rPr>
                <w:rFonts w:eastAsia="Times New Roman" w:cs="Times New Roman"/>
                <w:lang w:val="en-US"/>
              </w:rPr>
            </w:pPr>
          </w:p>
        </w:tc>
        <w:tc>
          <w:tcPr>
            <w:tcW w:w="1278" w:type="pct"/>
            <w:tcBorders>
              <w:top w:val="single" w:sz="8" w:space="0" w:color="000000"/>
              <w:left w:val="single" w:sz="8" w:space="0" w:color="000000"/>
              <w:bottom w:val="single" w:sz="8" w:space="0" w:color="000000"/>
              <w:right w:val="single" w:sz="8" w:space="0" w:color="000000"/>
            </w:tcBorders>
          </w:tcPr>
          <w:p w:rsidR="009A71EF" w:rsidRPr="006C5BFD" w:rsidRDefault="009A71EF" w:rsidP="009E6F7A">
            <w:pPr>
              <w:spacing w:after="0" w:line="240" w:lineRule="auto"/>
              <w:jc w:val="center"/>
              <w:rPr>
                <w:rFonts w:eastAsia="Times New Roman" w:cs="Times New Roman"/>
                <w:lang w:val="en-US"/>
              </w:rPr>
            </w:pPr>
          </w:p>
        </w:tc>
      </w:tr>
    </w:tbl>
    <w:p w:rsidR="0093273B" w:rsidRDefault="0093273B" w:rsidP="004462D9">
      <w:pPr>
        <w:spacing w:after="0" w:line="240" w:lineRule="auto"/>
        <w:rPr>
          <w:rFonts w:eastAsia="Times New Roman" w:cs="Times New Roman"/>
          <w:b/>
        </w:rPr>
      </w:pPr>
    </w:p>
    <w:p w:rsidR="0093273B" w:rsidRDefault="0093273B" w:rsidP="004462D9">
      <w:pPr>
        <w:spacing w:after="0" w:line="240" w:lineRule="auto"/>
        <w:rPr>
          <w:rFonts w:eastAsia="Times New Roman" w:cs="Times New Roman"/>
          <w:b/>
        </w:rPr>
      </w:pPr>
      <w:r>
        <w:rPr>
          <w:rFonts w:eastAsia="Times New Roman" w:cs="Times New Roman"/>
          <w:b/>
        </w:rPr>
        <w:t>Задание 314.</w:t>
      </w:r>
    </w:p>
    <w:p w:rsidR="00C75F5F" w:rsidRPr="00C75F5F" w:rsidRDefault="00C75F5F" w:rsidP="00C75F5F">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both"/>
        <w:rPr>
          <w:rFonts w:cs="Times New Roman"/>
          <w:b/>
          <w:i/>
          <w:szCs w:val="24"/>
        </w:rPr>
      </w:pPr>
      <w:r w:rsidRPr="00C75F5F">
        <w:rPr>
          <w:rFonts w:cs="Times New Roman"/>
          <w:b/>
          <w:i/>
          <w:szCs w:val="24"/>
        </w:rPr>
        <w:t>Прочитайте текст и установите последовательность.</w:t>
      </w:r>
    </w:p>
    <w:p w:rsidR="00C75F5F" w:rsidRPr="00E51000" w:rsidRDefault="00C75F5F" w:rsidP="00C75F5F">
      <w:pPr>
        <w:pStyle w:val="af"/>
        <w:ind w:right="-22"/>
        <w:jc w:val="both"/>
        <w:rPr>
          <w:w w:val="110"/>
          <w:sz w:val="24"/>
          <w:szCs w:val="24"/>
        </w:rPr>
      </w:pPr>
      <w:r w:rsidRPr="00E51000">
        <w:rPr>
          <w:w w:val="110"/>
          <w:sz w:val="24"/>
          <w:szCs w:val="24"/>
        </w:rPr>
        <w:tab/>
        <w:t>Соединяя гостиничную АСУ и систему интернет-бронирования, гостиница и агент имеют возможность оперативного обмена информацией о свободном номерном фонде, предлагаемых гостиницей категориях номеров и услугах, текущих тарифах, скидках, специальных программах для гостей. Примерная последовательность интернет бронирования выглядит так:</w:t>
      </w:r>
    </w:p>
    <w:p w:rsidR="00C75F5F" w:rsidRPr="00E51000" w:rsidRDefault="00C75F5F" w:rsidP="00C75F5F">
      <w:pPr>
        <w:spacing w:after="0" w:line="240" w:lineRule="auto"/>
        <w:jc w:val="both"/>
        <w:rPr>
          <w:rFonts w:cs="Times New Roman"/>
          <w:szCs w:val="24"/>
        </w:rPr>
      </w:pPr>
      <w:r w:rsidRPr="00E51000">
        <w:rPr>
          <w:rFonts w:cs="Times New Roman"/>
          <w:szCs w:val="24"/>
        </w:rPr>
        <w:t>1) система автоматически обрабатывает заказ, оправляет предварительное подтверждение;</w:t>
      </w:r>
    </w:p>
    <w:p w:rsidR="00C75F5F" w:rsidRPr="00E51000" w:rsidRDefault="00C75F5F" w:rsidP="00C75F5F">
      <w:pPr>
        <w:spacing w:after="0" w:line="240" w:lineRule="auto"/>
        <w:jc w:val="both"/>
        <w:rPr>
          <w:rFonts w:cs="Times New Roman"/>
          <w:szCs w:val="24"/>
        </w:rPr>
      </w:pPr>
      <w:r w:rsidRPr="00E51000">
        <w:rPr>
          <w:rFonts w:cs="Times New Roman"/>
          <w:szCs w:val="24"/>
        </w:rPr>
        <w:t>2) после получения соответствующих гарантий, агент дает окончательное подтверждение брони, копия окончательного подтверждения отправляется в гостиницу;</w:t>
      </w:r>
    </w:p>
    <w:p w:rsidR="00C75F5F" w:rsidRPr="00E51000" w:rsidRDefault="00C75F5F" w:rsidP="00C75F5F">
      <w:pPr>
        <w:spacing w:after="0" w:line="240" w:lineRule="auto"/>
        <w:jc w:val="both"/>
        <w:rPr>
          <w:rFonts w:cs="Times New Roman"/>
          <w:szCs w:val="24"/>
        </w:rPr>
      </w:pPr>
      <w:r w:rsidRPr="00E51000">
        <w:rPr>
          <w:rFonts w:cs="Times New Roman"/>
          <w:szCs w:val="24"/>
        </w:rPr>
        <w:t>3) клиент заходит на веб-сайт системы интернет бронирования и знакомится с правилами бронирования;</w:t>
      </w:r>
    </w:p>
    <w:p w:rsidR="00C75F5F" w:rsidRPr="00E51000" w:rsidRDefault="00C75F5F" w:rsidP="00C75F5F">
      <w:pPr>
        <w:spacing w:after="0" w:line="240" w:lineRule="auto"/>
        <w:jc w:val="both"/>
        <w:rPr>
          <w:rFonts w:cs="Times New Roman"/>
          <w:szCs w:val="24"/>
        </w:rPr>
      </w:pPr>
      <w:r w:rsidRPr="00E51000">
        <w:rPr>
          <w:rFonts w:cs="Times New Roman"/>
          <w:szCs w:val="24"/>
        </w:rPr>
        <w:t>4) клиент находит гостиницу, заполняет необходимые информационные поля, оправляет заказ по электронной почте;</w:t>
      </w:r>
    </w:p>
    <w:p w:rsidR="00C75F5F" w:rsidRPr="00E51000" w:rsidRDefault="00C75F5F" w:rsidP="00C75F5F">
      <w:pPr>
        <w:spacing w:after="0" w:line="240" w:lineRule="auto"/>
        <w:jc w:val="both"/>
        <w:rPr>
          <w:rFonts w:cs="Times New Roman"/>
          <w:szCs w:val="24"/>
        </w:rPr>
      </w:pPr>
      <w:r w:rsidRPr="00E51000">
        <w:rPr>
          <w:rFonts w:cs="Times New Roman"/>
          <w:szCs w:val="24"/>
        </w:rPr>
        <w:t>5) информация о бронировании заносится в график загрузки.</w:t>
      </w:r>
    </w:p>
    <w:p w:rsidR="00C75F5F" w:rsidRPr="00E51000" w:rsidRDefault="00C75F5F" w:rsidP="00C75F5F">
      <w:pPr>
        <w:spacing w:after="0" w:line="240" w:lineRule="auto"/>
        <w:jc w:val="both"/>
        <w:rPr>
          <w:rFonts w:cs="Times New Roman"/>
          <w:szCs w:val="24"/>
        </w:rPr>
      </w:pPr>
    </w:p>
    <w:p w:rsidR="00C75F5F" w:rsidRPr="00E51000" w:rsidRDefault="00C75F5F" w:rsidP="00C75F5F">
      <w:pPr>
        <w:pStyle w:val="a4"/>
        <w:spacing w:after="0" w:line="240" w:lineRule="auto"/>
        <w:ind w:left="0"/>
        <w:jc w:val="both"/>
        <w:rPr>
          <w:rFonts w:ascii="Times New Roman" w:hAnsi="Times New Roman" w:cs="Times New Roman"/>
          <w:sz w:val="24"/>
          <w:szCs w:val="24"/>
        </w:rPr>
      </w:pPr>
      <w:r w:rsidRPr="00E51000">
        <w:rPr>
          <w:rFonts w:ascii="Times New Roman" w:hAnsi="Times New Roman" w:cs="Times New Roman"/>
          <w:sz w:val="24"/>
          <w:szCs w:val="24"/>
        </w:rPr>
        <w:t>Запишите соответствующую последовательность цифр слева направо:</w:t>
      </w:r>
    </w:p>
    <w:tbl>
      <w:tblPr>
        <w:tblStyle w:val="a6"/>
        <w:tblW w:w="0" w:type="auto"/>
        <w:tblLook w:val="04A0" w:firstRow="1" w:lastRow="0" w:firstColumn="1" w:lastColumn="0" w:noHBand="0" w:noVBand="1"/>
      </w:tblPr>
      <w:tblGrid>
        <w:gridCol w:w="1217"/>
        <w:gridCol w:w="1217"/>
        <w:gridCol w:w="1217"/>
        <w:gridCol w:w="1217"/>
        <w:gridCol w:w="1217"/>
      </w:tblGrid>
      <w:tr w:rsidR="00C75F5F" w:rsidTr="009E6F7A">
        <w:tc>
          <w:tcPr>
            <w:tcW w:w="1217" w:type="dxa"/>
          </w:tcPr>
          <w:p w:rsidR="00C75F5F" w:rsidRDefault="00C75F5F" w:rsidP="009E6F7A">
            <w:pPr>
              <w:rPr>
                <w:rFonts w:cs="Times New Roman"/>
                <w:bCs/>
                <w:sz w:val="24"/>
                <w:szCs w:val="24"/>
              </w:rPr>
            </w:pPr>
          </w:p>
        </w:tc>
        <w:tc>
          <w:tcPr>
            <w:tcW w:w="1217" w:type="dxa"/>
          </w:tcPr>
          <w:p w:rsidR="00C75F5F" w:rsidRDefault="00C75F5F" w:rsidP="009E6F7A">
            <w:pPr>
              <w:rPr>
                <w:rFonts w:cs="Times New Roman"/>
                <w:bCs/>
                <w:sz w:val="24"/>
                <w:szCs w:val="24"/>
              </w:rPr>
            </w:pPr>
          </w:p>
        </w:tc>
        <w:tc>
          <w:tcPr>
            <w:tcW w:w="1217" w:type="dxa"/>
          </w:tcPr>
          <w:p w:rsidR="00C75F5F" w:rsidRDefault="00C75F5F" w:rsidP="009E6F7A">
            <w:pPr>
              <w:rPr>
                <w:rFonts w:cs="Times New Roman"/>
                <w:bCs/>
                <w:sz w:val="24"/>
                <w:szCs w:val="24"/>
              </w:rPr>
            </w:pPr>
          </w:p>
        </w:tc>
        <w:tc>
          <w:tcPr>
            <w:tcW w:w="1217" w:type="dxa"/>
          </w:tcPr>
          <w:p w:rsidR="00C75F5F" w:rsidRDefault="00C75F5F" w:rsidP="009E6F7A">
            <w:pPr>
              <w:rPr>
                <w:rFonts w:cs="Times New Roman"/>
                <w:bCs/>
                <w:sz w:val="24"/>
                <w:szCs w:val="24"/>
              </w:rPr>
            </w:pPr>
          </w:p>
        </w:tc>
        <w:tc>
          <w:tcPr>
            <w:tcW w:w="1217" w:type="dxa"/>
          </w:tcPr>
          <w:p w:rsidR="00C75F5F" w:rsidRDefault="00C75F5F" w:rsidP="009E6F7A">
            <w:pPr>
              <w:rPr>
                <w:rFonts w:cs="Times New Roman"/>
                <w:bCs/>
                <w:szCs w:val="24"/>
              </w:rPr>
            </w:pPr>
          </w:p>
        </w:tc>
      </w:tr>
    </w:tbl>
    <w:p w:rsidR="0093273B" w:rsidRDefault="0093273B" w:rsidP="004462D9">
      <w:pPr>
        <w:spacing w:after="0" w:line="240" w:lineRule="auto"/>
        <w:rPr>
          <w:rFonts w:eastAsia="Times New Roman" w:cs="Times New Roman"/>
          <w:b/>
        </w:rPr>
      </w:pPr>
    </w:p>
    <w:p w:rsidR="0093273B" w:rsidRDefault="0093273B" w:rsidP="004462D9">
      <w:pPr>
        <w:spacing w:after="0" w:line="240" w:lineRule="auto"/>
        <w:rPr>
          <w:rFonts w:eastAsia="Times New Roman" w:cs="Times New Roman"/>
          <w:b/>
        </w:rPr>
      </w:pPr>
      <w:r>
        <w:rPr>
          <w:rFonts w:eastAsia="Times New Roman" w:cs="Times New Roman"/>
          <w:b/>
        </w:rPr>
        <w:t>Задание 315.</w:t>
      </w:r>
    </w:p>
    <w:p w:rsidR="00D865CA" w:rsidRPr="00D865CA" w:rsidRDefault="00D865CA" w:rsidP="00D865CA">
      <w:pPr>
        <w:pStyle w:val="a4"/>
        <w:spacing w:after="0" w:line="240" w:lineRule="auto"/>
        <w:ind w:left="0"/>
        <w:jc w:val="both"/>
        <w:rPr>
          <w:rFonts w:ascii="Times New Roman" w:hAnsi="Times New Roman" w:cs="Times New Roman"/>
          <w:b/>
          <w:i/>
          <w:sz w:val="24"/>
          <w:szCs w:val="24"/>
        </w:rPr>
      </w:pPr>
      <w:r w:rsidRPr="00D865CA">
        <w:rPr>
          <w:rFonts w:ascii="Times New Roman" w:hAnsi="Times New Roman" w:cs="Times New Roman"/>
          <w:b/>
          <w:i/>
          <w:iCs/>
          <w:sz w:val="24"/>
          <w:szCs w:val="24"/>
        </w:rPr>
        <w:t>Прочитайте текст и установите соответствие.</w:t>
      </w:r>
    </w:p>
    <w:p w:rsidR="00D865CA" w:rsidRDefault="00D865CA" w:rsidP="00D865CA">
      <w:pPr>
        <w:spacing w:after="0" w:line="240" w:lineRule="auto"/>
        <w:jc w:val="both"/>
        <w:rPr>
          <w:rFonts w:cs="Times New Roman"/>
          <w:szCs w:val="24"/>
        </w:rPr>
      </w:pPr>
      <w:r>
        <w:rPr>
          <w:rFonts w:cs="Times New Roman"/>
          <w:szCs w:val="24"/>
        </w:rPr>
        <w:tab/>
        <w:t xml:space="preserve">В настоящее время существует довольно много систем автоматизации гостиничных комплексов. Отличаясь по ряду характеристик друг от друга, они тем не менее имеют единый ряд компонентов, которые повторяют основные функции любого гостиничного предприятия. Модуль автоматизации службы портье позволяет решать различные задачи. </w:t>
      </w:r>
    </w:p>
    <w:p w:rsidR="00D865CA" w:rsidRDefault="00D865CA" w:rsidP="00D865CA">
      <w:pPr>
        <w:spacing w:after="0" w:line="240" w:lineRule="auto"/>
        <w:ind w:firstLine="708"/>
        <w:jc w:val="both"/>
        <w:rPr>
          <w:rFonts w:cs="Times New Roman"/>
          <w:szCs w:val="24"/>
        </w:rPr>
      </w:pPr>
      <w:r>
        <w:rPr>
          <w:rFonts w:cs="Times New Roman"/>
          <w:szCs w:val="24"/>
        </w:rPr>
        <w:t xml:space="preserve">Установите соответствие между задачей и ее решением. </w:t>
      </w:r>
    </w:p>
    <w:p w:rsidR="00D865CA" w:rsidRDefault="00D865CA" w:rsidP="00D865CA">
      <w:pPr>
        <w:spacing w:after="0" w:line="240" w:lineRule="auto"/>
        <w:ind w:firstLine="708"/>
        <w:jc w:val="both"/>
        <w:rPr>
          <w:rFonts w:cs="Times New Roman"/>
          <w:szCs w:val="24"/>
        </w:rPr>
      </w:pPr>
      <w:r>
        <w:rPr>
          <w:rFonts w:cs="Times New Roman"/>
          <w:szCs w:val="24"/>
        </w:rPr>
        <w:t>К каждой позиции, данной в левом столбце, подберите соответствующую позицию из правого столбца:</w:t>
      </w:r>
    </w:p>
    <w:tbl>
      <w:tblPr>
        <w:tblW w:w="5000" w:type="pct"/>
        <w:tblLayout w:type="fixed"/>
        <w:tblCellMar>
          <w:left w:w="0" w:type="dxa"/>
          <w:right w:w="0" w:type="dxa"/>
        </w:tblCellMar>
        <w:tblLook w:val="0420" w:firstRow="1" w:lastRow="0" w:firstColumn="0" w:lastColumn="0" w:noHBand="0" w:noVBand="1"/>
      </w:tblPr>
      <w:tblGrid>
        <w:gridCol w:w="459"/>
        <w:gridCol w:w="5793"/>
        <w:gridCol w:w="709"/>
        <w:gridCol w:w="2990"/>
      </w:tblGrid>
      <w:tr w:rsidR="00D865CA" w:rsidTr="004B5035">
        <w:trPr>
          <w:trHeight w:val="504"/>
        </w:trPr>
        <w:tc>
          <w:tcPr>
            <w:tcW w:w="6252" w:type="dxa"/>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D865CA" w:rsidRPr="00D865CA" w:rsidRDefault="00D865CA" w:rsidP="00D865CA">
            <w:pPr>
              <w:spacing w:after="0" w:line="240" w:lineRule="auto"/>
              <w:contextualSpacing/>
              <w:jc w:val="center"/>
              <w:rPr>
                <w:rFonts w:eastAsia="Times New Roman" w:cs="Times New Roman"/>
                <w:bCs/>
                <w:szCs w:val="24"/>
              </w:rPr>
            </w:pPr>
            <w:r w:rsidRPr="00D865CA">
              <w:rPr>
                <w:rFonts w:eastAsia="Times New Roman" w:cs="Times New Roman"/>
                <w:bCs/>
                <w:spacing w:val="-1"/>
                <w:szCs w:val="24"/>
              </w:rPr>
              <w:t>Решение</w:t>
            </w:r>
          </w:p>
        </w:tc>
        <w:tc>
          <w:tcPr>
            <w:tcW w:w="3699" w:type="dxa"/>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D865CA" w:rsidRPr="00D865CA" w:rsidRDefault="00D865CA" w:rsidP="00D865CA">
            <w:pPr>
              <w:spacing w:after="0" w:line="240" w:lineRule="auto"/>
              <w:contextualSpacing/>
              <w:jc w:val="center"/>
              <w:rPr>
                <w:rFonts w:eastAsia="Times New Roman" w:cs="Times New Roman"/>
                <w:bCs/>
                <w:szCs w:val="24"/>
              </w:rPr>
            </w:pPr>
            <w:r w:rsidRPr="00D865CA">
              <w:rPr>
                <w:rFonts w:eastAsia="Times New Roman" w:cs="Times New Roman"/>
                <w:bCs/>
                <w:spacing w:val="-1"/>
                <w:szCs w:val="24"/>
              </w:rPr>
              <w:t>Задача</w:t>
            </w:r>
          </w:p>
        </w:tc>
      </w:tr>
      <w:tr w:rsidR="00D865CA" w:rsidTr="004B5035">
        <w:trPr>
          <w:trHeight w:val="1176"/>
        </w:trPr>
        <w:tc>
          <w:tcPr>
            <w:tcW w:w="459"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D865CA" w:rsidRDefault="00D865CA" w:rsidP="00D865CA">
            <w:pPr>
              <w:spacing w:after="0" w:line="240" w:lineRule="auto"/>
              <w:contextualSpacing/>
              <w:jc w:val="center"/>
              <w:rPr>
                <w:rFonts w:eastAsia="Times New Roman" w:cs="Times New Roman"/>
                <w:b/>
                <w:bCs/>
                <w:szCs w:val="24"/>
              </w:rPr>
            </w:pPr>
            <w:r>
              <w:rPr>
                <w:rFonts w:eastAsia="Times New Roman" w:cs="Times New Roman"/>
                <w:b/>
                <w:bCs/>
                <w:szCs w:val="24"/>
              </w:rPr>
              <w:t>А</w:t>
            </w:r>
          </w:p>
        </w:tc>
        <w:tc>
          <w:tcPr>
            <w:tcW w:w="5793" w:type="dxa"/>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D865CA" w:rsidRDefault="00D865CA" w:rsidP="00D865CA">
            <w:pPr>
              <w:spacing w:after="0" w:line="240" w:lineRule="auto"/>
              <w:jc w:val="center"/>
              <w:rPr>
                <w:rFonts w:eastAsia="Times New Roman" w:cs="Times New Roman"/>
                <w:szCs w:val="24"/>
              </w:rPr>
            </w:pPr>
            <w:r>
              <w:rPr>
                <w:rFonts w:cs="Times New Roman"/>
                <w:szCs w:val="24"/>
              </w:rPr>
              <w:t>система помогает следить за статусом номера и вовремя его убирать. Для удобства планирования система подсказывает, в каких номерах необходимо проводить выездную уборку, в каких текущую, какие номера свободны, а какие на ремонте.</w:t>
            </w: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D865CA" w:rsidRPr="00D865CA" w:rsidRDefault="00D865CA" w:rsidP="00D865CA">
            <w:pPr>
              <w:spacing w:after="0" w:line="240" w:lineRule="auto"/>
              <w:contextualSpacing/>
              <w:jc w:val="center"/>
              <w:rPr>
                <w:rFonts w:eastAsia="Times New Roman" w:cs="Times New Roman"/>
                <w:bCs/>
                <w:szCs w:val="24"/>
              </w:rPr>
            </w:pPr>
            <w:r w:rsidRPr="00D865CA">
              <w:rPr>
                <w:rFonts w:eastAsia="Times New Roman" w:cs="Times New Roman"/>
                <w:bCs/>
                <w:szCs w:val="24"/>
              </w:rPr>
              <w:t>1</w:t>
            </w:r>
          </w:p>
        </w:tc>
        <w:tc>
          <w:tcPr>
            <w:tcW w:w="2990"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D865CA" w:rsidRDefault="00D865CA" w:rsidP="00D865CA">
            <w:pPr>
              <w:spacing w:after="0" w:line="240" w:lineRule="auto"/>
              <w:contextualSpacing/>
              <w:jc w:val="center"/>
              <w:rPr>
                <w:rFonts w:eastAsia="Times New Roman" w:cs="Times New Roman"/>
                <w:szCs w:val="24"/>
              </w:rPr>
            </w:pPr>
            <w:r>
              <w:rPr>
                <w:rFonts w:cs="Times New Roman"/>
                <w:szCs w:val="24"/>
              </w:rPr>
              <w:t>Отчетность</w:t>
            </w:r>
          </w:p>
        </w:tc>
      </w:tr>
      <w:tr w:rsidR="00D865CA" w:rsidTr="004B5035">
        <w:trPr>
          <w:trHeight w:val="1044"/>
        </w:trPr>
        <w:tc>
          <w:tcPr>
            <w:tcW w:w="459"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D865CA" w:rsidRDefault="00D865CA" w:rsidP="00D865CA">
            <w:pPr>
              <w:spacing w:after="0" w:line="240" w:lineRule="auto"/>
              <w:contextualSpacing/>
              <w:jc w:val="center"/>
              <w:rPr>
                <w:rFonts w:eastAsia="Times New Roman" w:cs="Times New Roman"/>
                <w:b/>
                <w:bCs/>
                <w:szCs w:val="24"/>
              </w:rPr>
            </w:pPr>
            <w:r>
              <w:rPr>
                <w:rFonts w:eastAsia="Times New Roman" w:cs="Times New Roman"/>
                <w:b/>
                <w:bCs/>
                <w:szCs w:val="24"/>
              </w:rPr>
              <w:t>Б</w:t>
            </w:r>
          </w:p>
        </w:tc>
        <w:tc>
          <w:tcPr>
            <w:tcW w:w="5793" w:type="dxa"/>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D865CA" w:rsidRDefault="00D865CA" w:rsidP="00D865CA">
            <w:pPr>
              <w:spacing w:after="0" w:line="240" w:lineRule="auto"/>
              <w:jc w:val="center"/>
              <w:rPr>
                <w:rFonts w:eastAsia="Times New Roman" w:cs="Times New Roman"/>
                <w:szCs w:val="24"/>
              </w:rPr>
            </w:pPr>
            <w:r>
              <w:rPr>
                <w:rFonts w:cs="Times New Roman"/>
                <w:szCs w:val="24"/>
              </w:rPr>
              <w:t>система помогает легко отследить баланс проживающих гостей. При этом система контролирует кредитные лимиты гостя, средства, заблокированные на его кредитной карте, а также внесенные авансы.</w:t>
            </w: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D865CA" w:rsidRPr="00D865CA" w:rsidRDefault="00D865CA" w:rsidP="00D865CA">
            <w:pPr>
              <w:spacing w:after="0" w:line="240" w:lineRule="auto"/>
              <w:contextualSpacing/>
              <w:jc w:val="center"/>
              <w:rPr>
                <w:rFonts w:eastAsia="Times New Roman" w:cs="Times New Roman"/>
                <w:bCs/>
                <w:szCs w:val="24"/>
              </w:rPr>
            </w:pPr>
            <w:r w:rsidRPr="00D865CA">
              <w:rPr>
                <w:rFonts w:eastAsia="Times New Roman" w:cs="Times New Roman"/>
                <w:bCs/>
                <w:szCs w:val="24"/>
              </w:rPr>
              <w:t>2</w:t>
            </w:r>
          </w:p>
        </w:tc>
        <w:tc>
          <w:tcPr>
            <w:tcW w:w="2990"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D865CA" w:rsidRDefault="00D865CA" w:rsidP="00D865CA">
            <w:pPr>
              <w:spacing w:after="0" w:line="240" w:lineRule="auto"/>
              <w:jc w:val="center"/>
              <w:rPr>
                <w:rFonts w:eastAsia="Times New Roman" w:cs="Times New Roman"/>
                <w:szCs w:val="24"/>
              </w:rPr>
            </w:pPr>
            <w:r>
              <w:rPr>
                <w:rFonts w:cs="Times New Roman"/>
                <w:szCs w:val="24"/>
              </w:rPr>
              <w:t>Контроль загрузки гостиницы</w:t>
            </w:r>
          </w:p>
        </w:tc>
      </w:tr>
      <w:tr w:rsidR="00D865CA" w:rsidTr="004B5035">
        <w:trPr>
          <w:trHeight w:val="551"/>
        </w:trPr>
        <w:tc>
          <w:tcPr>
            <w:tcW w:w="459" w:type="dxa"/>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D865CA" w:rsidRDefault="00D865CA" w:rsidP="00D865CA">
            <w:pPr>
              <w:spacing w:after="0" w:line="240" w:lineRule="auto"/>
              <w:contextualSpacing/>
              <w:jc w:val="center"/>
              <w:rPr>
                <w:rFonts w:eastAsia="Times New Roman" w:cs="Times New Roman"/>
                <w:b/>
                <w:bCs/>
                <w:szCs w:val="24"/>
              </w:rPr>
            </w:pPr>
            <w:r>
              <w:rPr>
                <w:rFonts w:eastAsia="Times New Roman" w:cs="Times New Roman"/>
                <w:b/>
                <w:bCs/>
                <w:szCs w:val="24"/>
              </w:rPr>
              <w:lastRenderedPageBreak/>
              <w:t>В</w:t>
            </w:r>
          </w:p>
        </w:tc>
        <w:tc>
          <w:tcPr>
            <w:tcW w:w="5793" w:type="dxa"/>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D865CA" w:rsidRDefault="00D865CA" w:rsidP="00D865CA">
            <w:pPr>
              <w:spacing w:after="0" w:line="240" w:lineRule="auto"/>
              <w:jc w:val="center"/>
              <w:rPr>
                <w:rFonts w:cs="Times New Roman"/>
                <w:szCs w:val="24"/>
              </w:rPr>
            </w:pPr>
            <w:r>
              <w:rPr>
                <w:rFonts w:cs="Times New Roman"/>
                <w:szCs w:val="24"/>
              </w:rPr>
              <w:t>учет ведется по номерам или местам. Для быстрого и удобного поиска свободных номеров система предоставляет удобные инструменты, с помощью которых можно быстро получить полную информацию по загрузке гостиницы. Информация предоставляется на любой запрашиваемый срок и может быть показана в графическом виде.</w:t>
            </w: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D865CA" w:rsidRPr="00D865CA" w:rsidRDefault="00D865CA" w:rsidP="00D865CA">
            <w:pPr>
              <w:spacing w:after="0" w:line="240" w:lineRule="auto"/>
              <w:contextualSpacing/>
              <w:jc w:val="center"/>
              <w:rPr>
                <w:rFonts w:eastAsia="Times New Roman" w:cs="Times New Roman"/>
                <w:bCs/>
                <w:szCs w:val="24"/>
              </w:rPr>
            </w:pPr>
            <w:r w:rsidRPr="00D865CA">
              <w:rPr>
                <w:rFonts w:eastAsia="Times New Roman" w:cs="Times New Roman"/>
                <w:bCs/>
                <w:szCs w:val="24"/>
              </w:rPr>
              <w:t>3</w:t>
            </w:r>
          </w:p>
        </w:tc>
        <w:tc>
          <w:tcPr>
            <w:tcW w:w="2990" w:type="dxa"/>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D865CA" w:rsidRDefault="00D865CA" w:rsidP="00D865CA">
            <w:pPr>
              <w:spacing w:after="0" w:line="240" w:lineRule="auto"/>
              <w:contextualSpacing/>
              <w:jc w:val="center"/>
              <w:rPr>
                <w:rFonts w:eastAsia="Times New Roman" w:cs="Times New Roman"/>
                <w:szCs w:val="24"/>
              </w:rPr>
            </w:pPr>
            <w:r>
              <w:rPr>
                <w:rFonts w:cs="Times New Roman"/>
                <w:szCs w:val="24"/>
              </w:rPr>
              <w:t>Контроль состояния номерного фонда</w:t>
            </w:r>
          </w:p>
        </w:tc>
      </w:tr>
      <w:tr w:rsidR="00D865CA" w:rsidTr="004B5035">
        <w:trPr>
          <w:trHeight w:val="492"/>
        </w:trPr>
        <w:tc>
          <w:tcPr>
            <w:tcW w:w="459" w:type="dxa"/>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D865CA" w:rsidRDefault="00D865CA" w:rsidP="00D865CA">
            <w:pPr>
              <w:spacing w:after="0" w:line="240" w:lineRule="auto"/>
              <w:contextualSpacing/>
              <w:jc w:val="center"/>
              <w:rPr>
                <w:rFonts w:eastAsia="Times New Roman" w:cs="Times New Roman"/>
                <w:szCs w:val="24"/>
              </w:rPr>
            </w:pPr>
          </w:p>
        </w:tc>
        <w:tc>
          <w:tcPr>
            <w:tcW w:w="5793" w:type="dxa"/>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D865CA" w:rsidRDefault="00D865CA" w:rsidP="00D865CA">
            <w:pPr>
              <w:spacing w:after="0" w:line="240" w:lineRule="auto"/>
              <w:jc w:val="center"/>
              <w:rPr>
                <w:rFonts w:cs="Times New Roman"/>
                <w:szCs w:val="24"/>
              </w:rPr>
            </w:pP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D865CA" w:rsidRPr="00D865CA" w:rsidRDefault="00D865CA" w:rsidP="00D865CA">
            <w:pPr>
              <w:spacing w:after="0" w:line="240" w:lineRule="auto"/>
              <w:contextualSpacing/>
              <w:jc w:val="center"/>
              <w:rPr>
                <w:rFonts w:eastAsia="Times New Roman" w:cs="Times New Roman"/>
                <w:bCs/>
                <w:szCs w:val="24"/>
              </w:rPr>
            </w:pPr>
            <w:r w:rsidRPr="00D865CA">
              <w:rPr>
                <w:rFonts w:eastAsia="Times New Roman" w:cs="Times New Roman"/>
                <w:bCs/>
                <w:szCs w:val="24"/>
              </w:rPr>
              <w:t>4</w:t>
            </w:r>
          </w:p>
        </w:tc>
        <w:tc>
          <w:tcPr>
            <w:tcW w:w="2990" w:type="dxa"/>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D865CA" w:rsidRDefault="00D865CA" w:rsidP="00D865CA">
            <w:pPr>
              <w:widowControl w:val="0"/>
              <w:spacing w:after="0" w:line="240" w:lineRule="auto"/>
              <w:jc w:val="center"/>
              <w:rPr>
                <w:rFonts w:eastAsia="Times New Roman" w:cs="Times New Roman"/>
                <w:szCs w:val="24"/>
              </w:rPr>
            </w:pPr>
            <w:r>
              <w:rPr>
                <w:rFonts w:cs="Times New Roman"/>
                <w:szCs w:val="24"/>
              </w:rPr>
              <w:t>В</w:t>
            </w:r>
            <w:r w:rsidR="004B5035">
              <w:rPr>
                <w:rFonts w:cs="Times New Roman"/>
                <w:szCs w:val="24"/>
              </w:rPr>
              <w:t>едение взаиморасчетов с гостями</w:t>
            </w:r>
          </w:p>
        </w:tc>
      </w:tr>
    </w:tbl>
    <w:p w:rsidR="00D865CA" w:rsidRDefault="00D865CA" w:rsidP="00D865CA">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Запишите выбранные цифры под соответствующими буквами:</w:t>
      </w:r>
    </w:p>
    <w:tbl>
      <w:tblPr>
        <w:tblW w:w="2574" w:type="pct"/>
        <w:tblCellMar>
          <w:left w:w="0" w:type="dxa"/>
          <w:right w:w="0" w:type="dxa"/>
        </w:tblCellMar>
        <w:tblLook w:val="0420" w:firstRow="1" w:lastRow="0" w:firstColumn="0" w:lastColumn="0" w:noHBand="0" w:noVBand="1"/>
      </w:tblPr>
      <w:tblGrid>
        <w:gridCol w:w="1623"/>
        <w:gridCol w:w="1750"/>
        <w:gridCol w:w="1750"/>
      </w:tblGrid>
      <w:tr w:rsidR="00D865CA" w:rsidTr="009E6F7A">
        <w:trPr>
          <w:trHeight w:val="321"/>
        </w:trPr>
        <w:tc>
          <w:tcPr>
            <w:tcW w:w="158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D865CA" w:rsidRPr="00D865CA" w:rsidRDefault="00D865CA" w:rsidP="00D865CA">
            <w:pPr>
              <w:spacing w:after="0" w:line="240" w:lineRule="auto"/>
              <w:jc w:val="center"/>
              <w:rPr>
                <w:rFonts w:eastAsia="Times New Roman" w:cs="Times New Roman"/>
                <w:b/>
                <w:szCs w:val="24"/>
              </w:rPr>
            </w:pPr>
            <w:r w:rsidRPr="00D865CA">
              <w:rPr>
                <w:rFonts w:eastAsia="Times New Roman" w:cs="Times New Roman"/>
                <w:b/>
                <w:bCs/>
                <w:color w:val="000000" w:themeColor="text1"/>
                <w:szCs w:val="24"/>
              </w:rPr>
              <w:t>А</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D865CA" w:rsidRPr="00D865CA" w:rsidRDefault="00D865CA" w:rsidP="00D865CA">
            <w:pPr>
              <w:spacing w:after="0" w:line="240" w:lineRule="auto"/>
              <w:jc w:val="center"/>
              <w:rPr>
                <w:rFonts w:eastAsia="Times New Roman" w:cs="Times New Roman"/>
                <w:b/>
                <w:szCs w:val="24"/>
              </w:rPr>
            </w:pPr>
            <w:r w:rsidRPr="00D865CA">
              <w:rPr>
                <w:rFonts w:eastAsia="Times New Roman" w:cs="Times New Roman"/>
                <w:b/>
                <w:bCs/>
                <w:color w:val="000000" w:themeColor="text1"/>
                <w:szCs w:val="24"/>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D865CA" w:rsidRPr="00D865CA" w:rsidRDefault="00D865CA" w:rsidP="00D865CA">
            <w:pPr>
              <w:spacing w:after="0" w:line="240" w:lineRule="auto"/>
              <w:jc w:val="center"/>
              <w:rPr>
                <w:rFonts w:eastAsia="Times New Roman" w:cs="Times New Roman"/>
                <w:b/>
                <w:szCs w:val="24"/>
              </w:rPr>
            </w:pPr>
            <w:r w:rsidRPr="00D865CA">
              <w:rPr>
                <w:rFonts w:eastAsia="Times New Roman" w:cs="Times New Roman"/>
                <w:b/>
                <w:bCs/>
                <w:color w:val="000000" w:themeColor="text1"/>
                <w:szCs w:val="24"/>
              </w:rPr>
              <w:t>В</w:t>
            </w:r>
          </w:p>
        </w:tc>
      </w:tr>
      <w:tr w:rsidR="00D865CA" w:rsidTr="009E6F7A">
        <w:trPr>
          <w:trHeight w:val="326"/>
        </w:trPr>
        <w:tc>
          <w:tcPr>
            <w:tcW w:w="158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D865CA" w:rsidRDefault="00D865CA" w:rsidP="009E6F7A">
            <w:pPr>
              <w:spacing w:after="0" w:line="240" w:lineRule="auto"/>
              <w:jc w:val="both"/>
              <w:rPr>
                <w:rFonts w:eastAsia="Times New Roman" w:cs="Times New Roman"/>
                <w:szCs w:val="24"/>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D865CA" w:rsidRDefault="00D865CA" w:rsidP="009E6F7A">
            <w:pPr>
              <w:spacing w:after="0" w:line="240" w:lineRule="auto"/>
              <w:jc w:val="both"/>
              <w:rPr>
                <w:rFonts w:eastAsia="Times New Roman" w:cs="Times New Roman"/>
                <w:szCs w:val="24"/>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D865CA" w:rsidRDefault="00D865CA" w:rsidP="009E6F7A">
            <w:pPr>
              <w:spacing w:after="0" w:line="240" w:lineRule="auto"/>
              <w:jc w:val="both"/>
              <w:rPr>
                <w:rFonts w:eastAsia="Times New Roman" w:cs="Times New Roman"/>
                <w:szCs w:val="24"/>
              </w:rPr>
            </w:pPr>
          </w:p>
        </w:tc>
      </w:tr>
    </w:tbl>
    <w:p w:rsidR="0093273B" w:rsidRDefault="0093273B" w:rsidP="004462D9">
      <w:pPr>
        <w:spacing w:after="0" w:line="240" w:lineRule="auto"/>
        <w:rPr>
          <w:rFonts w:eastAsia="Times New Roman" w:cs="Times New Roman"/>
          <w:b/>
        </w:rPr>
      </w:pPr>
    </w:p>
    <w:p w:rsidR="0093273B" w:rsidRDefault="0093273B" w:rsidP="004462D9">
      <w:pPr>
        <w:spacing w:after="0" w:line="240" w:lineRule="auto"/>
        <w:rPr>
          <w:rFonts w:eastAsia="Times New Roman" w:cs="Times New Roman"/>
          <w:b/>
        </w:rPr>
      </w:pPr>
      <w:r>
        <w:rPr>
          <w:rFonts w:eastAsia="Times New Roman" w:cs="Times New Roman"/>
          <w:b/>
        </w:rPr>
        <w:t>Задание 316.</w:t>
      </w:r>
    </w:p>
    <w:p w:rsidR="00CD5F69" w:rsidRPr="00CD5F69" w:rsidRDefault="00CD5F69" w:rsidP="00CD5F69">
      <w:pPr>
        <w:pStyle w:val="a4"/>
        <w:spacing w:after="0" w:line="240" w:lineRule="auto"/>
        <w:ind w:left="0"/>
        <w:rPr>
          <w:rFonts w:ascii="Times New Roman" w:hAnsi="Times New Roman" w:cs="Times New Roman"/>
          <w:b/>
          <w:sz w:val="24"/>
          <w:szCs w:val="24"/>
        </w:rPr>
      </w:pPr>
      <w:r w:rsidRPr="00C416FF">
        <w:rPr>
          <w:rFonts w:ascii="Times New Roman" w:hAnsi="Times New Roman" w:cs="Times New Roman"/>
          <w:b/>
          <w:i/>
          <w:iCs/>
          <w:sz w:val="24"/>
          <w:szCs w:val="24"/>
        </w:rPr>
        <w:t>Прочитайте текст и установите соответствие.</w:t>
      </w:r>
    </w:p>
    <w:p w:rsidR="007377D0" w:rsidRDefault="00CD5F69" w:rsidP="00CD5F69">
      <w:pPr>
        <w:pStyle w:val="a4"/>
        <w:spacing w:after="0" w:line="240" w:lineRule="auto"/>
        <w:ind w:left="0" w:firstLine="708"/>
        <w:jc w:val="both"/>
        <w:rPr>
          <w:rFonts w:ascii="Times New Roman" w:hAnsi="Times New Roman" w:cs="Times New Roman"/>
          <w:sz w:val="24"/>
          <w:szCs w:val="24"/>
        </w:rPr>
      </w:pPr>
      <w:r w:rsidRPr="00C416FF">
        <w:rPr>
          <w:rFonts w:ascii="Times New Roman" w:hAnsi="Times New Roman" w:cs="Times New Roman"/>
          <w:sz w:val="24"/>
          <w:szCs w:val="24"/>
        </w:rPr>
        <w:t xml:space="preserve">Позитивизм (франц. positivisme, от лат. positivus - положительный), философское направление, исходящее из тезиса о том, что всё подлинное, «положительное» (позитивное) знание может быть получено лишь как результат отдельных специальных наук и что философия как особая наука, претендующая на самостоятельное исследование реальности, не имеет права на существование. </w:t>
      </w:r>
      <w:r>
        <w:rPr>
          <w:rFonts w:ascii="Times New Roman" w:hAnsi="Times New Roman" w:cs="Times New Roman"/>
          <w:sz w:val="24"/>
          <w:szCs w:val="24"/>
        </w:rPr>
        <w:t xml:space="preserve">    </w:t>
      </w:r>
    </w:p>
    <w:p w:rsidR="00CD5F69" w:rsidRPr="00C416FF" w:rsidRDefault="00CD5F69" w:rsidP="00CD5F69">
      <w:pPr>
        <w:pStyle w:val="a4"/>
        <w:spacing w:after="0" w:line="240" w:lineRule="auto"/>
        <w:ind w:left="0" w:firstLine="708"/>
        <w:jc w:val="both"/>
        <w:rPr>
          <w:rFonts w:ascii="Times New Roman" w:hAnsi="Times New Roman" w:cs="Times New Roman"/>
          <w:sz w:val="24"/>
          <w:szCs w:val="24"/>
        </w:rPr>
      </w:pPr>
      <w:r w:rsidRPr="00C416FF">
        <w:rPr>
          <w:rFonts w:ascii="Times New Roman" w:hAnsi="Times New Roman" w:cs="Times New Roman"/>
          <w:sz w:val="24"/>
          <w:szCs w:val="24"/>
        </w:rPr>
        <w:t>Установите соответствие между этапами развития позитивизма и их особенностями.</w:t>
      </w:r>
    </w:p>
    <w:p w:rsidR="00CD5F69" w:rsidRPr="00C416FF" w:rsidRDefault="00CD5F69" w:rsidP="00CD5F69">
      <w:pPr>
        <w:pStyle w:val="a4"/>
        <w:spacing w:after="0" w:line="240" w:lineRule="auto"/>
        <w:ind w:left="0" w:firstLine="708"/>
        <w:jc w:val="both"/>
        <w:rPr>
          <w:rFonts w:ascii="Times New Roman" w:hAnsi="Times New Roman" w:cs="Times New Roman"/>
          <w:sz w:val="24"/>
          <w:szCs w:val="24"/>
        </w:rPr>
      </w:pPr>
      <w:r w:rsidRPr="00C416FF">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Style w:val="a6"/>
        <w:tblW w:w="9923" w:type="dxa"/>
        <w:tblInd w:w="108" w:type="dxa"/>
        <w:tblLayout w:type="fixed"/>
        <w:tblLook w:val="04A0" w:firstRow="1" w:lastRow="0" w:firstColumn="1" w:lastColumn="0" w:noHBand="0" w:noVBand="1"/>
      </w:tblPr>
      <w:tblGrid>
        <w:gridCol w:w="567"/>
        <w:gridCol w:w="3969"/>
        <w:gridCol w:w="567"/>
        <w:gridCol w:w="4820"/>
      </w:tblGrid>
      <w:tr w:rsidR="00CD5F69" w:rsidRPr="00C416FF" w:rsidTr="00070689">
        <w:tc>
          <w:tcPr>
            <w:tcW w:w="4536" w:type="dxa"/>
            <w:gridSpan w:val="2"/>
            <w:vAlign w:val="center"/>
          </w:tcPr>
          <w:p w:rsidR="00CD5F69" w:rsidRDefault="00CD5F69" w:rsidP="00CD5F69">
            <w:pPr>
              <w:jc w:val="center"/>
              <w:rPr>
                <w:rFonts w:cs="Times New Roman"/>
                <w:sz w:val="24"/>
                <w:szCs w:val="24"/>
              </w:rPr>
            </w:pPr>
            <w:r w:rsidRPr="00CD5F69">
              <w:rPr>
                <w:rFonts w:cs="Times New Roman"/>
                <w:sz w:val="24"/>
                <w:szCs w:val="24"/>
              </w:rPr>
              <w:t>Этапы развития позитивизма</w:t>
            </w:r>
          </w:p>
          <w:p w:rsidR="005F4950" w:rsidRPr="00CD5F69" w:rsidRDefault="005F4950" w:rsidP="00CD5F69">
            <w:pPr>
              <w:jc w:val="center"/>
              <w:rPr>
                <w:rFonts w:eastAsia="Times New Roman" w:cs="Times New Roman"/>
                <w:sz w:val="24"/>
                <w:szCs w:val="24"/>
              </w:rPr>
            </w:pPr>
          </w:p>
        </w:tc>
        <w:tc>
          <w:tcPr>
            <w:tcW w:w="5387" w:type="dxa"/>
            <w:gridSpan w:val="2"/>
            <w:vAlign w:val="center"/>
          </w:tcPr>
          <w:p w:rsidR="00CD5F69" w:rsidRPr="00CD5F69" w:rsidRDefault="00CD5F69" w:rsidP="00CD5F69">
            <w:pPr>
              <w:jc w:val="center"/>
              <w:rPr>
                <w:rFonts w:eastAsia="Times New Roman" w:cs="Times New Roman"/>
                <w:sz w:val="24"/>
                <w:szCs w:val="24"/>
              </w:rPr>
            </w:pPr>
            <w:r w:rsidRPr="00CD5F69">
              <w:rPr>
                <w:rFonts w:eastAsia="Times New Roman" w:cs="Times New Roman"/>
                <w:bCs/>
                <w:spacing w:val="-1"/>
                <w:sz w:val="24"/>
                <w:szCs w:val="24"/>
              </w:rPr>
              <w:t>Особенность</w:t>
            </w:r>
          </w:p>
        </w:tc>
      </w:tr>
      <w:tr w:rsidR="00CD5F69" w:rsidRPr="00C416FF" w:rsidTr="00070689">
        <w:tc>
          <w:tcPr>
            <w:tcW w:w="567" w:type="dxa"/>
            <w:vAlign w:val="center"/>
          </w:tcPr>
          <w:p w:rsidR="00CD5F69" w:rsidRPr="00C416FF" w:rsidRDefault="00CD5F69" w:rsidP="00CD5F69">
            <w:pPr>
              <w:pStyle w:val="a4"/>
              <w:ind w:left="0"/>
              <w:jc w:val="center"/>
              <w:rPr>
                <w:rFonts w:ascii="Times New Roman" w:hAnsi="Times New Roman" w:cs="Times New Roman"/>
                <w:b/>
                <w:sz w:val="24"/>
                <w:szCs w:val="24"/>
              </w:rPr>
            </w:pPr>
            <w:r w:rsidRPr="00C416FF">
              <w:rPr>
                <w:rFonts w:ascii="Times New Roman" w:hAnsi="Times New Roman" w:cs="Times New Roman"/>
                <w:b/>
                <w:sz w:val="24"/>
                <w:szCs w:val="24"/>
              </w:rPr>
              <w:t>А</w:t>
            </w:r>
          </w:p>
        </w:tc>
        <w:tc>
          <w:tcPr>
            <w:tcW w:w="3969" w:type="dxa"/>
            <w:vAlign w:val="center"/>
          </w:tcPr>
          <w:p w:rsidR="00CD5F69" w:rsidRDefault="00CD5F69" w:rsidP="00CD5F69">
            <w:pPr>
              <w:jc w:val="center"/>
              <w:rPr>
                <w:rFonts w:cs="Times New Roman"/>
                <w:sz w:val="24"/>
                <w:szCs w:val="24"/>
              </w:rPr>
            </w:pPr>
            <w:r w:rsidRPr="00C416FF">
              <w:rPr>
                <w:rFonts w:cs="Times New Roman"/>
                <w:sz w:val="24"/>
                <w:szCs w:val="24"/>
              </w:rPr>
              <w:t>Позитивизм</w:t>
            </w:r>
          </w:p>
          <w:p w:rsidR="005F4950" w:rsidRPr="00C416FF" w:rsidRDefault="005F4950" w:rsidP="00CD5F69">
            <w:pPr>
              <w:jc w:val="center"/>
              <w:rPr>
                <w:rFonts w:cs="Times New Roman"/>
                <w:sz w:val="24"/>
                <w:szCs w:val="24"/>
              </w:rPr>
            </w:pPr>
          </w:p>
        </w:tc>
        <w:tc>
          <w:tcPr>
            <w:tcW w:w="567" w:type="dxa"/>
            <w:vAlign w:val="center"/>
          </w:tcPr>
          <w:p w:rsidR="00CD5F69" w:rsidRPr="00C416FF" w:rsidRDefault="00CD5F69" w:rsidP="00CD5F69">
            <w:pPr>
              <w:pStyle w:val="a4"/>
              <w:ind w:left="0"/>
              <w:jc w:val="center"/>
              <w:rPr>
                <w:rFonts w:ascii="Times New Roman" w:hAnsi="Times New Roman" w:cs="Times New Roman"/>
                <w:sz w:val="24"/>
                <w:szCs w:val="24"/>
              </w:rPr>
            </w:pPr>
            <w:r w:rsidRPr="00C416FF">
              <w:rPr>
                <w:rFonts w:ascii="Times New Roman" w:hAnsi="Times New Roman" w:cs="Times New Roman"/>
                <w:sz w:val="24"/>
                <w:szCs w:val="24"/>
              </w:rPr>
              <w:t>1</w:t>
            </w:r>
          </w:p>
        </w:tc>
        <w:tc>
          <w:tcPr>
            <w:tcW w:w="4820" w:type="dxa"/>
            <w:vAlign w:val="center"/>
          </w:tcPr>
          <w:p w:rsidR="00CD5F69" w:rsidRPr="00C416FF" w:rsidRDefault="00CD5F69" w:rsidP="00CD5F69">
            <w:pPr>
              <w:jc w:val="center"/>
              <w:rPr>
                <w:rFonts w:cs="Times New Roman"/>
                <w:sz w:val="24"/>
                <w:szCs w:val="24"/>
              </w:rPr>
            </w:pPr>
            <w:r w:rsidRPr="00C416FF">
              <w:rPr>
                <w:rFonts w:cs="Times New Roman"/>
                <w:sz w:val="24"/>
                <w:szCs w:val="24"/>
                <w:shd w:val="clear" w:color="auto" w:fill="FFFFFF"/>
              </w:rPr>
              <w:t>анализ языковых форм знания</w:t>
            </w:r>
          </w:p>
        </w:tc>
      </w:tr>
      <w:tr w:rsidR="00CD5F69" w:rsidRPr="00C416FF" w:rsidTr="00070689">
        <w:tc>
          <w:tcPr>
            <w:tcW w:w="567" w:type="dxa"/>
            <w:vAlign w:val="center"/>
          </w:tcPr>
          <w:p w:rsidR="00CD5F69" w:rsidRPr="00C416FF" w:rsidRDefault="00CD5F69" w:rsidP="00CD5F69">
            <w:pPr>
              <w:pStyle w:val="a4"/>
              <w:ind w:left="0"/>
              <w:jc w:val="center"/>
              <w:rPr>
                <w:rFonts w:ascii="Times New Roman" w:hAnsi="Times New Roman" w:cs="Times New Roman"/>
                <w:b/>
                <w:sz w:val="24"/>
                <w:szCs w:val="24"/>
              </w:rPr>
            </w:pPr>
            <w:r w:rsidRPr="00C416FF">
              <w:rPr>
                <w:rFonts w:ascii="Times New Roman" w:hAnsi="Times New Roman" w:cs="Times New Roman"/>
                <w:b/>
                <w:sz w:val="24"/>
                <w:szCs w:val="24"/>
              </w:rPr>
              <w:t>Б</w:t>
            </w:r>
          </w:p>
        </w:tc>
        <w:tc>
          <w:tcPr>
            <w:tcW w:w="3969" w:type="dxa"/>
            <w:vAlign w:val="center"/>
          </w:tcPr>
          <w:p w:rsidR="00CD5F69" w:rsidRDefault="00CD5F69" w:rsidP="00CD5F69">
            <w:pPr>
              <w:jc w:val="center"/>
              <w:rPr>
                <w:rFonts w:cs="Times New Roman"/>
                <w:sz w:val="24"/>
                <w:szCs w:val="24"/>
              </w:rPr>
            </w:pPr>
            <w:r w:rsidRPr="00C416FF">
              <w:rPr>
                <w:rFonts w:cs="Times New Roman"/>
                <w:sz w:val="24"/>
                <w:szCs w:val="24"/>
              </w:rPr>
              <w:t>Эмпириокритицизм</w:t>
            </w:r>
          </w:p>
          <w:p w:rsidR="005F4950" w:rsidRPr="00C416FF" w:rsidRDefault="005F4950" w:rsidP="00CD5F69">
            <w:pPr>
              <w:jc w:val="center"/>
              <w:rPr>
                <w:rFonts w:cs="Times New Roman"/>
                <w:sz w:val="24"/>
                <w:szCs w:val="24"/>
              </w:rPr>
            </w:pPr>
          </w:p>
        </w:tc>
        <w:tc>
          <w:tcPr>
            <w:tcW w:w="567" w:type="dxa"/>
            <w:vAlign w:val="center"/>
          </w:tcPr>
          <w:p w:rsidR="00CD5F69" w:rsidRPr="00C416FF" w:rsidRDefault="00CD5F69" w:rsidP="00CD5F69">
            <w:pPr>
              <w:pStyle w:val="a4"/>
              <w:ind w:left="0"/>
              <w:jc w:val="center"/>
              <w:rPr>
                <w:rFonts w:ascii="Times New Roman" w:hAnsi="Times New Roman" w:cs="Times New Roman"/>
                <w:sz w:val="24"/>
                <w:szCs w:val="24"/>
              </w:rPr>
            </w:pPr>
            <w:r w:rsidRPr="00C416FF">
              <w:rPr>
                <w:rFonts w:ascii="Times New Roman" w:hAnsi="Times New Roman" w:cs="Times New Roman"/>
                <w:sz w:val="24"/>
                <w:szCs w:val="24"/>
              </w:rPr>
              <w:t>2</w:t>
            </w:r>
          </w:p>
        </w:tc>
        <w:tc>
          <w:tcPr>
            <w:tcW w:w="4820" w:type="dxa"/>
            <w:vAlign w:val="center"/>
          </w:tcPr>
          <w:p w:rsidR="00CD5F69" w:rsidRPr="00C416FF" w:rsidRDefault="00CD5F69" w:rsidP="00CD5F69">
            <w:pPr>
              <w:jc w:val="center"/>
              <w:rPr>
                <w:rFonts w:cs="Times New Roman"/>
                <w:sz w:val="24"/>
                <w:szCs w:val="24"/>
                <w:shd w:val="clear" w:color="auto" w:fill="FFFFFF"/>
              </w:rPr>
            </w:pPr>
            <w:r w:rsidRPr="00C416FF">
              <w:rPr>
                <w:rFonts w:cs="Times New Roman"/>
                <w:sz w:val="24"/>
                <w:szCs w:val="24"/>
                <w:shd w:val="clear" w:color="auto" w:fill="FFFFFF"/>
              </w:rPr>
              <w:t>критика логических понятий</w:t>
            </w:r>
          </w:p>
        </w:tc>
      </w:tr>
      <w:tr w:rsidR="00CD5F69" w:rsidRPr="00C416FF" w:rsidTr="00070689">
        <w:tc>
          <w:tcPr>
            <w:tcW w:w="567" w:type="dxa"/>
            <w:vAlign w:val="center"/>
          </w:tcPr>
          <w:p w:rsidR="00CD5F69" w:rsidRPr="00C416FF" w:rsidRDefault="00CD5F69" w:rsidP="00CD5F69">
            <w:pPr>
              <w:pStyle w:val="a4"/>
              <w:ind w:left="0"/>
              <w:jc w:val="center"/>
              <w:rPr>
                <w:rFonts w:ascii="Times New Roman" w:hAnsi="Times New Roman" w:cs="Times New Roman"/>
                <w:b/>
                <w:sz w:val="24"/>
                <w:szCs w:val="24"/>
              </w:rPr>
            </w:pPr>
            <w:r w:rsidRPr="00C416FF">
              <w:rPr>
                <w:rFonts w:ascii="Times New Roman" w:hAnsi="Times New Roman" w:cs="Times New Roman"/>
                <w:b/>
                <w:sz w:val="24"/>
                <w:szCs w:val="24"/>
              </w:rPr>
              <w:t>В</w:t>
            </w:r>
          </w:p>
        </w:tc>
        <w:tc>
          <w:tcPr>
            <w:tcW w:w="3969" w:type="dxa"/>
            <w:vAlign w:val="center"/>
          </w:tcPr>
          <w:p w:rsidR="00CD5F69" w:rsidRDefault="00CD5F69" w:rsidP="00CD5F69">
            <w:pPr>
              <w:jc w:val="center"/>
              <w:rPr>
                <w:rFonts w:cs="Times New Roman"/>
                <w:sz w:val="24"/>
                <w:szCs w:val="24"/>
              </w:rPr>
            </w:pPr>
            <w:r w:rsidRPr="00C416FF">
              <w:rPr>
                <w:rFonts w:cs="Times New Roman"/>
                <w:sz w:val="24"/>
                <w:szCs w:val="24"/>
              </w:rPr>
              <w:t>Неопозитивизм</w:t>
            </w:r>
          </w:p>
          <w:p w:rsidR="005F4950" w:rsidRPr="00C416FF" w:rsidRDefault="005F4950" w:rsidP="00CD5F69">
            <w:pPr>
              <w:jc w:val="center"/>
              <w:rPr>
                <w:rFonts w:cs="Times New Roman"/>
                <w:sz w:val="24"/>
                <w:szCs w:val="24"/>
              </w:rPr>
            </w:pPr>
          </w:p>
        </w:tc>
        <w:tc>
          <w:tcPr>
            <w:tcW w:w="567" w:type="dxa"/>
            <w:vAlign w:val="center"/>
          </w:tcPr>
          <w:p w:rsidR="00CD5F69" w:rsidRPr="00C416FF" w:rsidRDefault="00CD5F69" w:rsidP="00CD5F69">
            <w:pPr>
              <w:pStyle w:val="a4"/>
              <w:ind w:left="0"/>
              <w:jc w:val="center"/>
              <w:rPr>
                <w:rFonts w:ascii="Times New Roman" w:hAnsi="Times New Roman" w:cs="Times New Roman"/>
                <w:sz w:val="24"/>
                <w:szCs w:val="24"/>
              </w:rPr>
            </w:pPr>
            <w:r w:rsidRPr="00C416FF">
              <w:rPr>
                <w:rFonts w:ascii="Times New Roman" w:hAnsi="Times New Roman" w:cs="Times New Roman"/>
                <w:sz w:val="24"/>
                <w:szCs w:val="24"/>
              </w:rPr>
              <w:t>3</w:t>
            </w:r>
          </w:p>
        </w:tc>
        <w:tc>
          <w:tcPr>
            <w:tcW w:w="4820" w:type="dxa"/>
            <w:vAlign w:val="center"/>
          </w:tcPr>
          <w:p w:rsidR="00CD5F69" w:rsidRPr="00C416FF" w:rsidRDefault="00CD5F69" w:rsidP="00CD5F69">
            <w:pPr>
              <w:jc w:val="center"/>
              <w:rPr>
                <w:rFonts w:cs="Times New Roman"/>
                <w:sz w:val="24"/>
                <w:szCs w:val="24"/>
                <w:shd w:val="clear" w:color="auto" w:fill="FFFFFF"/>
              </w:rPr>
            </w:pPr>
            <w:r w:rsidRPr="00C416FF">
              <w:rPr>
                <w:rFonts w:cs="Times New Roman"/>
                <w:sz w:val="24"/>
                <w:szCs w:val="24"/>
                <w:shd w:val="clear" w:color="auto" w:fill="FFFFFF"/>
              </w:rPr>
              <w:t>систематизация научного знания</w:t>
            </w:r>
          </w:p>
        </w:tc>
      </w:tr>
      <w:tr w:rsidR="00CD5F69" w:rsidRPr="00C416FF" w:rsidTr="00070689">
        <w:tc>
          <w:tcPr>
            <w:tcW w:w="567" w:type="dxa"/>
            <w:vAlign w:val="center"/>
          </w:tcPr>
          <w:p w:rsidR="00CD5F69" w:rsidRPr="00C416FF" w:rsidRDefault="00CD5F69" w:rsidP="00CD5F69">
            <w:pPr>
              <w:pStyle w:val="a4"/>
              <w:ind w:left="0"/>
              <w:jc w:val="center"/>
              <w:rPr>
                <w:rFonts w:ascii="Times New Roman" w:hAnsi="Times New Roman" w:cs="Times New Roman"/>
                <w:b/>
                <w:sz w:val="24"/>
                <w:szCs w:val="24"/>
              </w:rPr>
            </w:pPr>
          </w:p>
        </w:tc>
        <w:tc>
          <w:tcPr>
            <w:tcW w:w="3969" w:type="dxa"/>
            <w:vAlign w:val="center"/>
          </w:tcPr>
          <w:p w:rsidR="00CD5F69" w:rsidRPr="00C416FF" w:rsidRDefault="00CD5F69" w:rsidP="00CD5F69">
            <w:pPr>
              <w:jc w:val="center"/>
              <w:rPr>
                <w:rFonts w:cs="Times New Roman"/>
                <w:sz w:val="24"/>
                <w:szCs w:val="24"/>
              </w:rPr>
            </w:pPr>
          </w:p>
        </w:tc>
        <w:tc>
          <w:tcPr>
            <w:tcW w:w="567" w:type="dxa"/>
            <w:vAlign w:val="center"/>
          </w:tcPr>
          <w:p w:rsidR="00CD5F69" w:rsidRPr="00C416FF" w:rsidRDefault="00CD5F69" w:rsidP="00CD5F69">
            <w:pPr>
              <w:pStyle w:val="a4"/>
              <w:ind w:left="0"/>
              <w:jc w:val="center"/>
              <w:rPr>
                <w:rFonts w:ascii="Times New Roman" w:hAnsi="Times New Roman" w:cs="Times New Roman"/>
                <w:sz w:val="24"/>
                <w:szCs w:val="24"/>
              </w:rPr>
            </w:pPr>
            <w:r w:rsidRPr="00C416FF">
              <w:rPr>
                <w:rFonts w:ascii="Times New Roman" w:hAnsi="Times New Roman" w:cs="Times New Roman"/>
                <w:sz w:val="24"/>
                <w:szCs w:val="24"/>
              </w:rPr>
              <w:t>4</w:t>
            </w:r>
          </w:p>
        </w:tc>
        <w:tc>
          <w:tcPr>
            <w:tcW w:w="4820" w:type="dxa"/>
            <w:vAlign w:val="center"/>
          </w:tcPr>
          <w:p w:rsidR="00CD5F69" w:rsidRPr="00C416FF" w:rsidRDefault="00CD5F69" w:rsidP="00CD5F69">
            <w:pPr>
              <w:jc w:val="center"/>
              <w:rPr>
                <w:rFonts w:cs="Times New Roman"/>
                <w:sz w:val="24"/>
                <w:szCs w:val="24"/>
                <w:shd w:val="clear" w:color="auto" w:fill="FFFFFF"/>
              </w:rPr>
            </w:pPr>
            <w:r w:rsidRPr="00C416FF">
              <w:rPr>
                <w:rFonts w:cs="Times New Roman"/>
                <w:sz w:val="24"/>
                <w:szCs w:val="24"/>
                <w:shd w:val="clear" w:color="auto" w:fill="FFFFFF"/>
              </w:rPr>
              <w:t>обоснование причин смены общественно-экономических формаций</w:t>
            </w:r>
          </w:p>
        </w:tc>
      </w:tr>
    </w:tbl>
    <w:p w:rsidR="00CD5F69" w:rsidRPr="00C416FF" w:rsidRDefault="00CD5F69" w:rsidP="00CD5F69">
      <w:pPr>
        <w:pStyle w:val="a4"/>
        <w:spacing w:after="0" w:line="240" w:lineRule="auto"/>
        <w:ind w:left="0"/>
        <w:jc w:val="both"/>
        <w:rPr>
          <w:rFonts w:ascii="Times New Roman" w:hAnsi="Times New Roman" w:cs="Times New Roman"/>
          <w:b/>
          <w:sz w:val="24"/>
          <w:szCs w:val="24"/>
        </w:rPr>
      </w:pPr>
    </w:p>
    <w:p w:rsidR="00CD5F69" w:rsidRPr="00C416FF" w:rsidRDefault="00CD5F69" w:rsidP="00CD5F69">
      <w:pPr>
        <w:pStyle w:val="a4"/>
        <w:spacing w:after="0" w:line="240" w:lineRule="auto"/>
        <w:ind w:left="0"/>
        <w:jc w:val="both"/>
        <w:rPr>
          <w:rFonts w:ascii="Times New Roman" w:hAnsi="Times New Roman" w:cs="Times New Roman"/>
          <w:sz w:val="24"/>
          <w:szCs w:val="24"/>
        </w:rPr>
      </w:pPr>
      <w:r w:rsidRPr="00C416FF">
        <w:rPr>
          <w:rFonts w:ascii="Times New Roman" w:hAnsi="Times New Roman" w:cs="Times New Roman"/>
          <w:sz w:val="24"/>
          <w:szCs w:val="24"/>
        </w:rPr>
        <w:t>Запишите выбранные цифры под соответствующими буквами:</w:t>
      </w:r>
    </w:p>
    <w:tbl>
      <w:tblPr>
        <w:tblW w:w="2574" w:type="pct"/>
        <w:tblCellMar>
          <w:left w:w="0" w:type="dxa"/>
          <w:right w:w="0" w:type="dxa"/>
        </w:tblCellMar>
        <w:tblLook w:val="0420" w:firstRow="1" w:lastRow="0" w:firstColumn="0" w:lastColumn="0" w:noHBand="0" w:noVBand="1"/>
      </w:tblPr>
      <w:tblGrid>
        <w:gridCol w:w="1623"/>
        <w:gridCol w:w="1750"/>
        <w:gridCol w:w="1750"/>
      </w:tblGrid>
      <w:tr w:rsidR="00CD5F69" w:rsidTr="009E6F7A">
        <w:trPr>
          <w:trHeight w:val="321"/>
        </w:trPr>
        <w:tc>
          <w:tcPr>
            <w:tcW w:w="158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CD5F69" w:rsidRPr="00D865CA" w:rsidRDefault="00CD5F69" w:rsidP="009E6F7A">
            <w:pPr>
              <w:spacing w:after="0" w:line="240" w:lineRule="auto"/>
              <w:jc w:val="center"/>
              <w:rPr>
                <w:rFonts w:eastAsia="Times New Roman" w:cs="Times New Roman"/>
                <w:b/>
                <w:szCs w:val="24"/>
              </w:rPr>
            </w:pPr>
            <w:r w:rsidRPr="00D865CA">
              <w:rPr>
                <w:rFonts w:eastAsia="Times New Roman" w:cs="Times New Roman"/>
                <w:b/>
                <w:bCs/>
                <w:color w:val="000000" w:themeColor="text1"/>
                <w:szCs w:val="24"/>
              </w:rPr>
              <w:t>А</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CD5F69" w:rsidRPr="00D865CA" w:rsidRDefault="00CD5F69" w:rsidP="009E6F7A">
            <w:pPr>
              <w:spacing w:after="0" w:line="240" w:lineRule="auto"/>
              <w:jc w:val="center"/>
              <w:rPr>
                <w:rFonts w:eastAsia="Times New Roman" w:cs="Times New Roman"/>
                <w:b/>
                <w:szCs w:val="24"/>
              </w:rPr>
            </w:pPr>
            <w:r w:rsidRPr="00D865CA">
              <w:rPr>
                <w:rFonts w:eastAsia="Times New Roman" w:cs="Times New Roman"/>
                <w:b/>
                <w:bCs/>
                <w:color w:val="000000" w:themeColor="text1"/>
                <w:szCs w:val="24"/>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CD5F69" w:rsidRPr="00D865CA" w:rsidRDefault="00CD5F69" w:rsidP="009E6F7A">
            <w:pPr>
              <w:spacing w:after="0" w:line="240" w:lineRule="auto"/>
              <w:jc w:val="center"/>
              <w:rPr>
                <w:rFonts w:eastAsia="Times New Roman" w:cs="Times New Roman"/>
                <w:b/>
                <w:szCs w:val="24"/>
              </w:rPr>
            </w:pPr>
            <w:r w:rsidRPr="00D865CA">
              <w:rPr>
                <w:rFonts w:eastAsia="Times New Roman" w:cs="Times New Roman"/>
                <w:b/>
                <w:bCs/>
                <w:color w:val="000000" w:themeColor="text1"/>
                <w:szCs w:val="24"/>
              </w:rPr>
              <w:t>В</w:t>
            </w:r>
          </w:p>
        </w:tc>
      </w:tr>
      <w:tr w:rsidR="00CD5F69" w:rsidTr="009E6F7A">
        <w:trPr>
          <w:trHeight w:val="326"/>
        </w:trPr>
        <w:tc>
          <w:tcPr>
            <w:tcW w:w="158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CD5F69" w:rsidRDefault="00CD5F69" w:rsidP="009E6F7A">
            <w:pPr>
              <w:spacing w:after="0" w:line="240" w:lineRule="auto"/>
              <w:jc w:val="both"/>
              <w:rPr>
                <w:rFonts w:eastAsia="Times New Roman" w:cs="Times New Roman"/>
                <w:szCs w:val="24"/>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CD5F69" w:rsidRDefault="00CD5F69" w:rsidP="009E6F7A">
            <w:pPr>
              <w:spacing w:after="0" w:line="240" w:lineRule="auto"/>
              <w:jc w:val="both"/>
              <w:rPr>
                <w:rFonts w:eastAsia="Times New Roman" w:cs="Times New Roman"/>
                <w:szCs w:val="24"/>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CD5F69" w:rsidRDefault="00CD5F69" w:rsidP="009E6F7A">
            <w:pPr>
              <w:spacing w:after="0" w:line="240" w:lineRule="auto"/>
              <w:jc w:val="both"/>
              <w:rPr>
                <w:rFonts w:eastAsia="Times New Roman" w:cs="Times New Roman"/>
                <w:szCs w:val="24"/>
              </w:rPr>
            </w:pPr>
          </w:p>
        </w:tc>
      </w:tr>
    </w:tbl>
    <w:p w:rsidR="0093273B" w:rsidRDefault="0093273B" w:rsidP="004462D9">
      <w:pPr>
        <w:spacing w:after="0" w:line="240" w:lineRule="auto"/>
        <w:rPr>
          <w:rFonts w:eastAsia="Times New Roman" w:cs="Times New Roman"/>
          <w:b/>
        </w:rPr>
      </w:pPr>
    </w:p>
    <w:p w:rsidR="0093273B" w:rsidRDefault="0093273B" w:rsidP="004462D9">
      <w:pPr>
        <w:spacing w:after="0" w:line="240" w:lineRule="auto"/>
        <w:rPr>
          <w:rFonts w:eastAsia="Times New Roman" w:cs="Times New Roman"/>
          <w:b/>
        </w:rPr>
      </w:pPr>
      <w:r>
        <w:rPr>
          <w:rFonts w:eastAsia="Times New Roman" w:cs="Times New Roman"/>
          <w:b/>
        </w:rPr>
        <w:t>Задание 317.</w:t>
      </w:r>
    </w:p>
    <w:p w:rsidR="00FB7ACD" w:rsidRDefault="00FB7ACD" w:rsidP="00FB7ACD">
      <w:pPr>
        <w:pStyle w:val="a4"/>
        <w:spacing w:after="0" w:line="240" w:lineRule="auto"/>
        <w:ind w:left="0"/>
        <w:jc w:val="both"/>
        <w:rPr>
          <w:rFonts w:ascii="Times New Roman" w:hAnsi="Times New Roman" w:cs="Times New Roman"/>
          <w:sz w:val="24"/>
          <w:szCs w:val="24"/>
        </w:rPr>
      </w:pPr>
      <w:r>
        <w:rPr>
          <w:rFonts w:ascii="Times New Roman" w:hAnsi="Times New Roman" w:cs="Times New Roman"/>
          <w:b/>
          <w:i/>
          <w:iCs/>
          <w:sz w:val="24"/>
          <w:szCs w:val="24"/>
        </w:rPr>
        <w:t>Прочитайте текст и установите последовательность.</w:t>
      </w:r>
    </w:p>
    <w:p w:rsidR="00FB7ACD" w:rsidRPr="00FB7ACD" w:rsidRDefault="00FB7ACD" w:rsidP="00FB7ACD">
      <w:pPr>
        <w:pStyle w:val="a8"/>
        <w:shd w:val="clear" w:color="auto" w:fill="FFFFFF"/>
        <w:spacing w:beforeAutospacing="0" w:afterAutospacing="0"/>
        <w:ind w:firstLine="708"/>
        <w:jc w:val="both"/>
        <w:rPr>
          <w:rFonts w:eastAsia="sans-serif"/>
          <w:lang w:val="ru-RU"/>
        </w:rPr>
      </w:pPr>
      <w:r w:rsidRPr="00FB7ACD">
        <w:rPr>
          <w:rFonts w:eastAsia="Segoe UI"/>
          <w:shd w:val="clear" w:color="auto" w:fill="FFFFFF"/>
          <w:lang w:val="ru-RU"/>
        </w:rPr>
        <w:t>Великая Отечественная война 1941–1945,</w:t>
      </w:r>
      <w:r w:rsidRPr="00FB7ACD">
        <w:rPr>
          <w:rFonts w:eastAsia="Segoe UI"/>
          <w:shd w:val="clear" w:color="auto" w:fill="FFFFFF"/>
        </w:rPr>
        <w:t> </w:t>
      </w:r>
      <w:r w:rsidRPr="00FB7ACD">
        <w:rPr>
          <w:rFonts w:eastAsia="Segoe UI"/>
          <w:shd w:val="clear" w:color="auto" w:fill="FFFFFF"/>
          <w:lang w:val="ru-RU"/>
        </w:rPr>
        <w:t>освободительная война народов СССР против нацистской Германии и её союзников, важнейшая и решающая часть</w:t>
      </w:r>
      <w:r w:rsidRPr="00FB7ACD">
        <w:rPr>
          <w:rFonts w:eastAsia="Segoe UI"/>
          <w:shd w:val="clear" w:color="auto" w:fill="FFFFFF"/>
        </w:rPr>
        <w:t> </w:t>
      </w:r>
      <w:hyperlink r:id="rId65" w:history="1">
        <w:r w:rsidRPr="00FB7ACD">
          <w:rPr>
            <w:rStyle w:val="ad"/>
            <w:rFonts w:eastAsia="Segoe UI"/>
            <w:color w:val="auto"/>
            <w:u w:val="none"/>
            <w:shd w:val="clear" w:color="auto" w:fill="FFFFFF"/>
            <w:lang w:val="ru-RU"/>
          </w:rPr>
          <w:t>Второй мировой войны 1939–1945 гг.</w:t>
        </w:r>
      </w:hyperlink>
      <w:r>
        <w:rPr>
          <w:rStyle w:val="ad"/>
          <w:rFonts w:eastAsia="Segoe UI"/>
          <w:color w:val="auto"/>
          <w:u w:val="none"/>
          <w:shd w:val="clear" w:color="auto" w:fill="FFFFFF"/>
          <w:lang w:val="ru-RU"/>
        </w:rPr>
        <w:t xml:space="preserve"> </w:t>
      </w:r>
      <w:r w:rsidRPr="00FB7ACD">
        <w:rPr>
          <w:rFonts w:eastAsia="sans-serif"/>
          <w:shd w:val="clear" w:color="auto" w:fill="FFFFFF"/>
          <w:lang w:val="ru-RU"/>
        </w:rPr>
        <w:t xml:space="preserve">Акт о безоговорочной капитуляции Германии был подписан 8 мая 1945 года. Советские войска разгромили фашистскую Германию и освободили мир от фашизма. </w:t>
      </w:r>
    </w:p>
    <w:p w:rsidR="00FB7ACD" w:rsidRPr="00FB7ACD" w:rsidRDefault="00FB7ACD" w:rsidP="00FB7ACD">
      <w:pPr>
        <w:spacing w:after="0" w:line="240" w:lineRule="auto"/>
        <w:ind w:firstLine="708"/>
        <w:jc w:val="both"/>
        <w:rPr>
          <w:rFonts w:cs="Times New Roman"/>
          <w:szCs w:val="24"/>
        </w:rPr>
      </w:pPr>
      <w:r w:rsidRPr="00FB7ACD">
        <w:rPr>
          <w:rFonts w:cs="Times New Roman"/>
          <w:szCs w:val="24"/>
        </w:rPr>
        <w:t>Расположите события Великой Отечественной войны в хронологической последовательности:</w:t>
      </w:r>
      <w:r w:rsidRPr="00FB7ACD">
        <w:rPr>
          <w:rFonts w:cs="Times New Roman"/>
          <w:szCs w:val="24"/>
        </w:rPr>
        <w:tab/>
      </w:r>
    </w:p>
    <w:p w:rsidR="00FB7ACD" w:rsidRPr="00FB7ACD" w:rsidRDefault="00FB7ACD" w:rsidP="00FB7ACD">
      <w:pPr>
        <w:spacing w:after="0" w:line="240" w:lineRule="auto"/>
        <w:jc w:val="both"/>
        <w:rPr>
          <w:rFonts w:cs="Times New Roman"/>
          <w:szCs w:val="24"/>
        </w:rPr>
      </w:pPr>
      <w:r w:rsidRPr="00FB7ACD">
        <w:rPr>
          <w:rFonts w:cs="Times New Roman"/>
          <w:szCs w:val="24"/>
        </w:rPr>
        <w:t>1) контрнаступление Красной армии под Москвой</w:t>
      </w:r>
      <w:r>
        <w:rPr>
          <w:rFonts w:cs="Times New Roman"/>
          <w:szCs w:val="24"/>
        </w:rPr>
        <w:t>;</w:t>
      </w:r>
    </w:p>
    <w:p w:rsidR="00FB7ACD" w:rsidRPr="00FB7ACD" w:rsidRDefault="00FB7ACD" w:rsidP="00FB7ACD">
      <w:pPr>
        <w:spacing w:after="0" w:line="240" w:lineRule="auto"/>
        <w:jc w:val="both"/>
        <w:rPr>
          <w:rFonts w:cs="Times New Roman"/>
          <w:szCs w:val="24"/>
        </w:rPr>
      </w:pPr>
      <w:r w:rsidRPr="00FB7ACD">
        <w:rPr>
          <w:rFonts w:cs="Times New Roman"/>
          <w:szCs w:val="24"/>
        </w:rPr>
        <w:t>2) поражение советских войск под Харьковом</w:t>
      </w:r>
      <w:r>
        <w:rPr>
          <w:rFonts w:cs="Times New Roman"/>
          <w:szCs w:val="24"/>
        </w:rPr>
        <w:t>;</w:t>
      </w:r>
    </w:p>
    <w:p w:rsidR="00FB7ACD" w:rsidRPr="00FB7ACD" w:rsidRDefault="00FB7ACD" w:rsidP="00FB7ACD">
      <w:pPr>
        <w:spacing w:after="0" w:line="240" w:lineRule="auto"/>
        <w:jc w:val="both"/>
        <w:rPr>
          <w:rFonts w:cs="Times New Roman"/>
          <w:szCs w:val="24"/>
        </w:rPr>
      </w:pPr>
      <w:r w:rsidRPr="00FB7ACD">
        <w:rPr>
          <w:rFonts w:cs="Times New Roman"/>
          <w:szCs w:val="24"/>
        </w:rPr>
        <w:t>3) введение осадного положения в Москве</w:t>
      </w:r>
      <w:r>
        <w:rPr>
          <w:rFonts w:cs="Times New Roman"/>
          <w:szCs w:val="24"/>
        </w:rPr>
        <w:t>;</w:t>
      </w:r>
    </w:p>
    <w:p w:rsidR="00FB7ACD" w:rsidRPr="00FB7ACD" w:rsidRDefault="00FB7ACD" w:rsidP="00FB7ACD">
      <w:pPr>
        <w:spacing w:after="0" w:line="240" w:lineRule="auto"/>
        <w:jc w:val="both"/>
        <w:rPr>
          <w:rFonts w:cs="Times New Roman"/>
          <w:szCs w:val="24"/>
        </w:rPr>
      </w:pPr>
      <w:r w:rsidRPr="00FB7ACD">
        <w:rPr>
          <w:rFonts w:cs="Times New Roman"/>
          <w:szCs w:val="24"/>
        </w:rPr>
        <w:lastRenderedPageBreak/>
        <w:t>4) оборона Брестской крепости</w:t>
      </w:r>
      <w:r>
        <w:rPr>
          <w:rFonts w:cs="Times New Roman"/>
          <w:szCs w:val="24"/>
        </w:rPr>
        <w:t>.</w:t>
      </w:r>
    </w:p>
    <w:p w:rsidR="00FB7ACD" w:rsidRDefault="00FB7ACD" w:rsidP="00FB7ACD">
      <w:pPr>
        <w:pStyle w:val="a4"/>
        <w:spacing w:after="0" w:line="240" w:lineRule="auto"/>
        <w:ind w:left="0"/>
        <w:jc w:val="both"/>
        <w:rPr>
          <w:rFonts w:ascii="Times New Roman" w:hAnsi="Times New Roman" w:cs="Times New Roman"/>
          <w:sz w:val="24"/>
          <w:szCs w:val="24"/>
        </w:rPr>
      </w:pPr>
    </w:p>
    <w:p w:rsidR="00FB7ACD" w:rsidRDefault="00FB7ACD" w:rsidP="00FB7ACD">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tblGrid>
      <w:tr w:rsidR="00FB7ACD" w:rsidTr="009E6F7A">
        <w:tc>
          <w:tcPr>
            <w:tcW w:w="993" w:type="dxa"/>
          </w:tcPr>
          <w:p w:rsidR="00FB7ACD" w:rsidRDefault="00FB7ACD" w:rsidP="00FB7ACD">
            <w:pPr>
              <w:pStyle w:val="a4"/>
              <w:ind w:left="0"/>
              <w:jc w:val="both"/>
              <w:rPr>
                <w:rFonts w:ascii="Times New Roman" w:hAnsi="Times New Roman" w:cs="Times New Roman"/>
                <w:sz w:val="24"/>
                <w:szCs w:val="24"/>
              </w:rPr>
            </w:pPr>
          </w:p>
        </w:tc>
        <w:tc>
          <w:tcPr>
            <w:tcW w:w="1134" w:type="dxa"/>
          </w:tcPr>
          <w:p w:rsidR="00FB7ACD" w:rsidRDefault="00FB7ACD" w:rsidP="00FB7ACD">
            <w:pPr>
              <w:pStyle w:val="a4"/>
              <w:ind w:left="0"/>
              <w:jc w:val="both"/>
              <w:rPr>
                <w:rFonts w:ascii="Times New Roman" w:hAnsi="Times New Roman" w:cs="Times New Roman"/>
                <w:sz w:val="24"/>
                <w:szCs w:val="24"/>
              </w:rPr>
            </w:pPr>
          </w:p>
        </w:tc>
        <w:tc>
          <w:tcPr>
            <w:tcW w:w="1134" w:type="dxa"/>
          </w:tcPr>
          <w:p w:rsidR="00FB7ACD" w:rsidRDefault="00FB7ACD" w:rsidP="00FB7ACD">
            <w:pPr>
              <w:pStyle w:val="a4"/>
              <w:ind w:left="0"/>
              <w:jc w:val="both"/>
              <w:rPr>
                <w:rFonts w:ascii="Times New Roman" w:hAnsi="Times New Roman" w:cs="Times New Roman"/>
                <w:sz w:val="24"/>
                <w:szCs w:val="24"/>
              </w:rPr>
            </w:pPr>
          </w:p>
        </w:tc>
        <w:tc>
          <w:tcPr>
            <w:tcW w:w="1134" w:type="dxa"/>
          </w:tcPr>
          <w:p w:rsidR="00FB7ACD" w:rsidRDefault="00FB7ACD" w:rsidP="00FB7ACD">
            <w:pPr>
              <w:pStyle w:val="a4"/>
              <w:ind w:left="0"/>
              <w:jc w:val="both"/>
              <w:rPr>
                <w:rFonts w:ascii="Times New Roman" w:hAnsi="Times New Roman" w:cs="Times New Roman"/>
                <w:sz w:val="24"/>
                <w:szCs w:val="24"/>
              </w:rPr>
            </w:pPr>
          </w:p>
        </w:tc>
      </w:tr>
    </w:tbl>
    <w:p w:rsidR="00FB7ACD" w:rsidRDefault="00FB7ACD" w:rsidP="004462D9">
      <w:pPr>
        <w:spacing w:after="0" w:line="240" w:lineRule="auto"/>
        <w:rPr>
          <w:b/>
        </w:rPr>
      </w:pPr>
    </w:p>
    <w:p w:rsidR="00855302" w:rsidRDefault="00855302" w:rsidP="004462D9">
      <w:pPr>
        <w:spacing w:after="0" w:line="240" w:lineRule="auto"/>
        <w:rPr>
          <w:rFonts w:eastAsia="Times New Roman" w:cs="Times New Roman"/>
          <w:b/>
        </w:rPr>
      </w:pPr>
      <w:r>
        <w:rPr>
          <w:rFonts w:eastAsia="Times New Roman" w:cs="Times New Roman"/>
          <w:b/>
        </w:rPr>
        <w:t>Задание 318.</w:t>
      </w:r>
    </w:p>
    <w:p w:rsidR="00415129" w:rsidRDefault="00415129" w:rsidP="00415129">
      <w:pPr>
        <w:pStyle w:val="a4"/>
        <w:spacing w:after="0" w:line="240" w:lineRule="auto"/>
        <w:ind w:left="0"/>
        <w:rPr>
          <w:rFonts w:ascii="Times New Roman" w:hAnsi="Times New Roman" w:cs="Times New Roman"/>
          <w:b/>
          <w:i/>
          <w:iCs/>
          <w:sz w:val="24"/>
          <w:szCs w:val="24"/>
        </w:rPr>
      </w:pPr>
      <w:r>
        <w:rPr>
          <w:rFonts w:ascii="Times New Roman" w:hAnsi="Times New Roman" w:cs="Times New Roman"/>
          <w:b/>
          <w:i/>
          <w:iCs/>
          <w:sz w:val="24"/>
          <w:szCs w:val="24"/>
        </w:rPr>
        <w:t>Прочитайте текст и установите соответствие.</w:t>
      </w:r>
    </w:p>
    <w:p w:rsidR="00415129" w:rsidRDefault="00415129" w:rsidP="00415129">
      <w:pPr>
        <w:pStyle w:val="a4"/>
        <w:spacing w:after="0" w:line="240" w:lineRule="auto"/>
        <w:ind w:left="0" w:firstLine="708"/>
        <w:jc w:val="both"/>
        <w:rPr>
          <w:rFonts w:ascii="Times New Roman" w:eastAsia="Arial" w:hAnsi="Times New Roman" w:cs="Times New Roman"/>
          <w:sz w:val="24"/>
          <w:szCs w:val="24"/>
          <w:shd w:val="clear" w:color="auto" w:fill="FFFFFF"/>
        </w:rPr>
      </w:pPr>
      <w:r>
        <w:rPr>
          <w:rFonts w:ascii="Times New Roman" w:eastAsia="Arial" w:hAnsi="Times New Roman" w:cs="Times New Roman"/>
          <w:sz w:val="24"/>
          <w:szCs w:val="24"/>
          <w:shd w:val="clear" w:color="auto" w:fill="FFFFFF"/>
        </w:rPr>
        <w:t>Конфликт - ситуация, в которой каждая из сторон занимает позицию, не совместимую и противоположную по отношению к интересам другой стороны. Конфликт — особое взаимодействие индивидов, групп, объединений, которое возникает при их несовместимых взглядах, позициях и интересах. Конфликт обладает как деструктивными, так и конструктивными функциями.</w:t>
      </w:r>
    </w:p>
    <w:p w:rsidR="00415129" w:rsidRDefault="00415129" w:rsidP="00415129">
      <w:pPr>
        <w:pStyle w:val="a4"/>
        <w:spacing w:after="0" w:line="240" w:lineRule="auto"/>
        <w:ind w:left="0" w:firstLine="708"/>
        <w:jc w:val="both"/>
        <w:rPr>
          <w:rFonts w:ascii="Times New Roman" w:hAnsi="Times New Roman" w:cs="Times New Roman"/>
          <w:sz w:val="24"/>
          <w:szCs w:val="24"/>
        </w:rPr>
      </w:pPr>
      <w:r>
        <w:rPr>
          <w:rFonts w:ascii="Times New Roman" w:hAnsi="Times New Roman" w:cs="Times New Roman"/>
          <w:sz w:val="24"/>
          <w:szCs w:val="24"/>
        </w:rPr>
        <w:t xml:space="preserve">Установите соответствие между видом конфликта и его определением. </w:t>
      </w:r>
    </w:p>
    <w:p w:rsidR="00415129" w:rsidRDefault="00415129" w:rsidP="00415129">
      <w:pPr>
        <w:pStyle w:val="a4"/>
        <w:spacing w:after="0" w:line="240" w:lineRule="auto"/>
        <w:ind w:left="0" w:firstLine="708"/>
        <w:jc w:val="both"/>
        <w:rPr>
          <w:rFonts w:ascii="Times New Roman" w:hAnsi="Times New Roman" w:cs="Times New Roman"/>
          <w:sz w:val="24"/>
          <w:szCs w:val="24"/>
        </w:rPr>
      </w:pPr>
      <w:r>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4997" w:type="pct"/>
        <w:tblLayout w:type="fixed"/>
        <w:tblCellMar>
          <w:left w:w="0" w:type="dxa"/>
          <w:right w:w="0" w:type="dxa"/>
        </w:tblCellMar>
        <w:tblLook w:val="04A0" w:firstRow="1" w:lastRow="0" w:firstColumn="1" w:lastColumn="0" w:noHBand="0" w:noVBand="1"/>
      </w:tblPr>
      <w:tblGrid>
        <w:gridCol w:w="442"/>
        <w:gridCol w:w="5517"/>
        <w:gridCol w:w="726"/>
        <w:gridCol w:w="3260"/>
      </w:tblGrid>
      <w:tr w:rsidR="00415129" w:rsidTr="009E6F7A">
        <w:trPr>
          <w:trHeight w:val="504"/>
        </w:trPr>
        <w:tc>
          <w:tcPr>
            <w:tcW w:w="2995"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415129" w:rsidRDefault="00415129" w:rsidP="00415129">
            <w:pPr>
              <w:spacing w:after="0" w:line="240" w:lineRule="auto"/>
              <w:jc w:val="center"/>
              <w:rPr>
                <w:rFonts w:eastAsia="Times New Roman" w:cs="Times New Roman"/>
                <w:szCs w:val="24"/>
                <w:lang w:eastAsia="ru-RU"/>
              </w:rPr>
            </w:pPr>
            <w:r>
              <w:rPr>
                <w:rFonts w:cs="Times New Roman"/>
                <w:bCs/>
                <w:szCs w:val="24"/>
              </w:rPr>
              <w:t>Определение:</w:t>
            </w:r>
          </w:p>
        </w:tc>
        <w:tc>
          <w:tcPr>
            <w:tcW w:w="2004"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415129" w:rsidRDefault="00415129" w:rsidP="00415129">
            <w:pPr>
              <w:spacing w:after="0" w:line="240" w:lineRule="auto"/>
              <w:jc w:val="center"/>
              <w:rPr>
                <w:rFonts w:eastAsia="Times New Roman" w:cs="Times New Roman"/>
                <w:szCs w:val="24"/>
                <w:lang w:val="en-US" w:eastAsia="ru-RU"/>
              </w:rPr>
            </w:pPr>
            <w:r>
              <w:rPr>
                <w:rFonts w:eastAsia="Times New Roman" w:cs="Times New Roman"/>
                <w:szCs w:val="24"/>
                <w:lang w:eastAsia="ru-RU"/>
              </w:rPr>
              <w:t>Вид</w:t>
            </w:r>
            <w:r>
              <w:rPr>
                <w:rFonts w:eastAsia="Times New Roman" w:cs="Times New Roman"/>
                <w:szCs w:val="24"/>
                <w:lang w:val="en-US" w:eastAsia="ru-RU"/>
              </w:rPr>
              <w:t xml:space="preserve"> конфликта</w:t>
            </w:r>
          </w:p>
        </w:tc>
      </w:tr>
      <w:tr w:rsidR="00415129" w:rsidTr="00070689">
        <w:trPr>
          <w:trHeight w:val="952"/>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415129" w:rsidRDefault="00415129" w:rsidP="00415129">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2772"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415129" w:rsidRDefault="00070689" w:rsidP="00415129">
            <w:pPr>
              <w:spacing w:after="0" w:line="240" w:lineRule="auto"/>
              <w:rPr>
                <w:rFonts w:eastAsia="Times New Roman" w:cs="Times New Roman"/>
                <w:szCs w:val="24"/>
                <w:lang w:eastAsia="ru-RU"/>
              </w:rPr>
            </w:pPr>
            <w:r>
              <w:rPr>
                <w:rFonts w:cs="Times New Roman"/>
                <w:bCs/>
                <w:szCs w:val="24"/>
              </w:rPr>
              <w:t>состояние неудовлетворе</w:t>
            </w:r>
            <w:r w:rsidR="00415129">
              <w:rPr>
                <w:rFonts w:cs="Times New Roman"/>
                <w:bCs/>
                <w:szCs w:val="24"/>
              </w:rPr>
              <w:t>нности человека какими-либо обстоятельствами его жизни, связанное с наличием у него противоречащих друг другу интересов, стремлений, потребностей</w:t>
            </w:r>
          </w:p>
        </w:tc>
        <w:tc>
          <w:tcPr>
            <w:tcW w:w="36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415129" w:rsidRDefault="00415129" w:rsidP="00415129">
            <w:pPr>
              <w:spacing w:after="0" w:line="240" w:lineRule="auto"/>
              <w:jc w:val="center"/>
              <w:rPr>
                <w:rFonts w:eastAsia="Times New Roman" w:cs="Times New Roman"/>
                <w:szCs w:val="24"/>
                <w:lang w:eastAsia="ru-RU"/>
              </w:rPr>
            </w:pPr>
            <w:r>
              <w:rPr>
                <w:rFonts w:eastAsia="Times New Roman" w:cs="Times New Roman"/>
                <w:szCs w:val="24"/>
                <w:lang w:eastAsia="ru-RU"/>
              </w:rPr>
              <w:t>1</w:t>
            </w:r>
          </w:p>
        </w:tc>
        <w:tc>
          <w:tcPr>
            <w:tcW w:w="1638"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415129" w:rsidRDefault="00415129" w:rsidP="00415129">
            <w:pPr>
              <w:spacing w:after="0" w:line="240" w:lineRule="auto"/>
              <w:jc w:val="center"/>
              <w:rPr>
                <w:rFonts w:eastAsia="Times New Roman" w:cs="Times New Roman"/>
                <w:szCs w:val="24"/>
                <w:lang w:eastAsia="ru-RU"/>
              </w:rPr>
            </w:pPr>
            <w:r>
              <w:rPr>
                <w:rFonts w:cs="Times New Roman"/>
                <w:bCs/>
                <w:szCs w:val="24"/>
              </w:rPr>
              <w:t>межгрупповой конфликт</w:t>
            </w:r>
          </w:p>
        </w:tc>
      </w:tr>
      <w:tr w:rsidR="00415129" w:rsidTr="00070689">
        <w:trPr>
          <w:trHeight w:val="729"/>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415129" w:rsidRDefault="00415129" w:rsidP="00415129">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2772"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415129" w:rsidRDefault="00415129" w:rsidP="00415129">
            <w:pPr>
              <w:pStyle w:val="a4"/>
              <w:spacing w:after="0" w:line="240" w:lineRule="auto"/>
              <w:ind w:left="0"/>
              <w:rPr>
                <w:rFonts w:ascii="Times New Roman" w:eastAsia="Times New Roman" w:hAnsi="Times New Roman" w:cs="Times New Roman"/>
                <w:sz w:val="24"/>
                <w:szCs w:val="24"/>
                <w:lang w:eastAsia="ru-RU"/>
              </w:rPr>
            </w:pPr>
            <w:r>
              <w:rPr>
                <w:rFonts w:ascii="Times New Roman" w:hAnsi="Times New Roman" w:cs="Times New Roman"/>
                <w:bCs/>
                <w:sz w:val="24"/>
                <w:szCs w:val="24"/>
              </w:rPr>
              <w:t>столкновение противоположных целей, позиций, мнений, взглядов партнёров по общению</w:t>
            </w:r>
          </w:p>
        </w:tc>
        <w:tc>
          <w:tcPr>
            <w:tcW w:w="36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415129" w:rsidRDefault="00415129" w:rsidP="00415129">
            <w:pPr>
              <w:spacing w:after="0" w:line="240" w:lineRule="auto"/>
              <w:jc w:val="center"/>
              <w:rPr>
                <w:rFonts w:eastAsia="Times New Roman" w:cs="Times New Roman"/>
                <w:szCs w:val="24"/>
                <w:lang w:eastAsia="ru-RU"/>
              </w:rPr>
            </w:pPr>
            <w:r>
              <w:rPr>
                <w:rFonts w:eastAsia="Times New Roman" w:cs="Times New Roman"/>
                <w:szCs w:val="24"/>
                <w:lang w:eastAsia="ru-RU"/>
              </w:rPr>
              <w:t>2</w:t>
            </w:r>
          </w:p>
        </w:tc>
        <w:tc>
          <w:tcPr>
            <w:tcW w:w="1638"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415129" w:rsidRDefault="00415129" w:rsidP="00415129">
            <w:pPr>
              <w:spacing w:after="0" w:line="240" w:lineRule="auto"/>
              <w:jc w:val="center"/>
              <w:rPr>
                <w:rFonts w:eastAsia="Times New Roman" w:cs="Times New Roman"/>
                <w:szCs w:val="24"/>
                <w:lang w:eastAsia="ru-RU"/>
              </w:rPr>
            </w:pPr>
            <w:r>
              <w:rPr>
                <w:rFonts w:cs="Times New Roman"/>
                <w:bCs/>
                <w:szCs w:val="24"/>
              </w:rPr>
              <w:t>внутриличностный конфликт</w:t>
            </w:r>
          </w:p>
        </w:tc>
      </w:tr>
      <w:tr w:rsidR="00415129" w:rsidTr="00070689">
        <w:trPr>
          <w:trHeight w:val="584"/>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tcPr>
          <w:p w:rsidR="00415129" w:rsidRDefault="00415129" w:rsidP="00415129">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c>
          <w:tcPr>
            <w:tcW w:w="277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415129" w:rsidRDefault="00415129" w:rsidP="00415129">
            <w:pPr>
              <w:spacing w:after="0" w:line="240" w:lineRule="auto"/>
              <w:ind w:firstLineChars="50" w:firstLine="120"/>
              <w:rPr>
                <w:rFonts w:eastAsia="Times New Roman" w:cs="Times New Roman"/>
                <w:szCs w:val="24"/>
                <w:lang w:eastAsia="ru-RU"/>
              </w:rPr>
            </w:pPr>
            <w:r>
              <w:rPr>
                <w:rFonts w:cs="Times New Roman"/>
                <w:bCs/>
                <w:szCs w:val="24"/>
              </w:rPr>
              <w:t>столкновение противоположно направленных интересов различных групп</w:t>
            </w:r>
          </w:p>
        </w:tc>
        <w:tc>
          <w:tcPr>
            <w:tcW w:w="36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tcPr>
          <w:p w:rsidR="00415129" w:rsidRDefault="00415129" w:rsidP="00415129">
            <w:pPr>
              <w:spacing w:after="0" w:line="240" w:lineRule="auto"/>
              <w:jc w:val="center"/>
              <w:rPr>
                <w:rFonts w:eastAsia="Times New Roman" w:cs="Times New Roman"/>
                <w:szCs w:val="24"/>
                <w:lang w:eastAsia="ru-RU"/>
              </w:rPr>
            </w:pPr>
            <w:r>
              <w:rPr>
                <w:rFonts w:eastAsia="Times New Roman" w:cs="Times New Roman"/>
                <w:szCs w:val="24"/>
                <w:lang w:eastAsia="ru-RU"/>
              </w:rPr>
              <w:t>3</w:t>
            </w:r>
          </w:p>
        </w:tc>
        <w:tc>
          <w:tcPr>
            <w:tcW w:w="1638"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tcPr>
          <w:p w:rsidR="00415129" w:rsidRDefault="00415129" w:rsidP="00415129">
            <w:pPr>
              <w:spacing w:after="0" w:line="240" w:lineRule="auto"/>
              <w:jc w:val="center"/>
              <w:rPr>
                <w:rFonts w:eastAsia="Times New Roman" w:cs="Times New Roman"/>
                <w:szCs w:val="24"/>
                <w:lang w:eastAsia="ru-RU"/>
              </w:rPr>
            </w:pPr>
            <w:r>
              <w:rPr>
                <w:rFonts w:cs="Times New Roman"/>
                <w:bCs/>
                <w:szCs w:val="24"/>
              </w:rPr>
              <w:t>межличностный конфликт</w:t>
            </w:r>
          </w:p>
        </w:tc>
      </w:tr>
      <w:tr w:rsidR="00415129" w:rsidTr="00070689">
        <w:trPr>
          <w:trHeight w:val="441"/>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tcPr>
          <w:p w:rsidR="00415129" w:rsidRDefault="00415129" w:rsidP="00415129">
            <w:pPr>
              <w:spacing w:after="0" w:line="240" w:lineRule="auto"/>
              <w:jc w:val="center"/>
              <w:rPr>
                <w:rFonts w:eastAsia="Times New Roman" w:cs="Times New Roman"/>
                <w:szCs w:val="24"/>
                <w:lang w:eastAsia="ru-RU"/>
              </w:rPr>
            </w:pPr>
          </w:p>
        </w:tc>
        <w:tc>
          <w:tcPr>
            <w:tcW w:w="277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415129" w:rsidRDefault="00415129" w:rsidP="00415129">
            <w:pPr>
              <w:spacing w:after="0" w:line="240" w:lineRule="auto"/>
              <w:rPr>
                <w:rFonts w:eastAsia="Times New Roman" w:cs="Times New Roman"/>
                <w:szCs w:val="24"/>
                <w:lang w:eastAsia="ru-RU"/>
              </w:rPr>
            </w:pPr>
          </w:p>
        </w:tc>
        <w:tc>
          <w:tcPr>
            <w:tcW w:w="36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tcPr>
          <w:p w:rsidR="00415129" w:rsidRDefault="00415129" w:rsidP="00415129">
            <w:pPr>
              <w:spacing w:after="0" w:line="240" w:lineRule="auto"/>
              <w:jc w:val="center"/>
              <w:rPr>
                <w:rFonts w:eastAsia="Times New Roman" w:cs="Times New Roman"/>
                <w:szCs w:val="24"/>
                <w:lang w:eastAsia="ru-RU"/>
              </w:rPr>
            </w:pPr>
            <w:r>
              <w:rPr>
                <w:rFonts w:eastAsia="Times New Roman" w:cs="Times New Roman"/>
                <w:szCs w:val="24"/>
                <w:lang w:eastAsia="ru-RU"/>
              </w:rPr>
              <w:t>4</w:t>
            </w:r>
          </w:p>
        </w:tc>
        <w:tc>
          <w:tcPr>
            <w:tcW w:w="1638"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tcPr>
          <w:p w:rsidR="00415129" w:rsidRDefault="00415129" w:rsidP="00415129">
            <w:pPr>
              <w:spacing w:after="0" w:line="240" w:lineRule="auto"/>
              <w:jc w:val="center"/>
              <w:rPr>
                <w:rFonts w:eastAsia="Times New Roman" w:cs="Times New Roman"/>
                <w:szCs w:val="24"/>
                <w:lang w:eastAsia="ru-RU"/>
              </w:rPr>
            </w:pPr>
            <w:r>
              <w:rPr>
                <w:rFonts w:cs="Times New Roman"/>
                <w:bCs/>
                <w:szCs w:val="24"/>
              </w:rPr>
              <w:t xml:space="preserve"> конфликт между группой и личностью</w:t>
            </w:r>
          </w:p>
        </w:tc>
      </w:tr>
    </w:tbl>
    <w:p w:rsidR="00415129" w:rsidRDefault="00415129" w:rsidP="00415129">
      <w:pPr>
        <w:pStyle w:val="a4"/>
        <w:spacing w:after="0" w:line="240" w:lineRule="auto"/>
        <w:ind w:left="0"/>
        <w:jc w:val="both"/>
        <w:rPr>
          <w:rFonts w:ascii="Times New Roman" w:hAnsi="Times New Roman" w:cs="Times New Roman"/>
          <w:sz w:val="24"/>
          <w:szCs w:val="24"/>
        </w:rPr>
      </w:pPr>
    </w:p>
    <w:p w:rsidR="00415129" w:rsidRDefault="00415129" w:rsidP="00415129">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Запишите выбранные цифры под соответствующими буквами:</w:t>
      </w:r>
    </w:p>
    <w:tbl>
      <w:tblPr>
        <w:tblW w:w="2574" w:type="pct"/>
        <w:tblCellMar>
          <w:left w:w="0" w:type="dxa"/>
          <w:right w:w="0" w:type="dxa"/>
        </w:tblCellMar>
        <w:tblLook w:val="04A0" w:firstRow="1" w:lastRow="0" w:firstColumn="1" w:lastColumn="0" w:noHBand="0" w:noVBand="1"/>
      </w:tblPr>
      <w:tblGrid>
        <w:gridCol w:w="1622"/>
        <w:gridCol w:w="1750"/>
        <w:gridCol w:w="1751"/>
      </w:tblGrid>
      <w:tr w:rsidR="00415129" w:rsidTr="009E6F7A">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415129" w:rsidRDefault="00415129" w:rsidP="00415129">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415129" w:rsidRDefault="00415129" w:rsidP="00415129">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415129" w:rsidRDefault="00415129" w:rsidP="00415129">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r>
      <w:tr w:rsidR="00415129" w:rsidTr="009E6F7A">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415129" w:rsidRDefault="00415129" w:rsidP="00415129">
            <w:pPr>
              <w:spacing w:after="0" w:line="240" w:lineRule="auto"/>
              <w:rPr>
                <w:rFonts w:eastAsia="Times New Roman" w:cs="Times New Roman"/>
                <w:szCs w:val="24"/>
                <w:lang w:eastAsia="ru-RU"/>
              </w:rPr>
            </w:pP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415129" w:rsidRDefault="00415129" w:rsidP="00415129">
            <w:pPr>
              <w:spacing w:after="0" w:line="240" w:lineRule="auto"/>
              <w:rPr>
                <w:rFonts w:eastAsia="Times New Roman" w:cs="Times New Roman"/>
                <w:szCs w:val="24"/>
                <w:lang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415129" w:rsidRDefault="00415129" w:rsidP="00415129">
            <w:pPr>
              <w:spacing w:after="0" w:line="240" w:lineRule="auto"/>
              <w:rPr>
                <w:rFonts w:eastAsia="Times New Roman" w:cs="Times New Roman"/>
                <w:szCs w:val="24"/>
                <w:lang w:eastAsia="ru-RU"/>
              </w:rPr>
            </w:pPr>
          </w:p>
        </w:tc>
      </w:tr>
    </w:tbl>
    <w:p w:rsidR="00855302" w:rsidRDefault="00855302" w:rsidP="004462D9">
      <w:pPr>
        <w:spacing w:after="0" w:line="240" w:lineRule="auto"/>
        <w:rPr>
          <w:rFonts w:eastAsia="Times New Roman" w:cs="Times New Roman"/>
          <w:b/>
        </w:rPr>
      </w:pPr>
    </w:p>
    <w:p w:rsidR="00855302" w:rsidRDefault="00855302" w:rsidP="004462D9">
      <w:pPr>
        <w:spacing w:after="0" w:line="240" w:lineRule="auto"/>
        <w:rPr>
          <w:rFonts w:eastAsia="Times New Roman" w:cs="Times New Roman"/>
          <w:b/>
        </w:rPr>
      </w:pPr>
      <w:r>
        <w:rPr>
          <w:rFonts w:eastAsia="Times New Roman" w:cs="Times New Roman"/>
          <w:b/>
        </w:rPr>
        <w:t>Задание 319.</w:t>
      </w:r>
    </w:p>
    <w:p w:rsidR="00400793" w:rsidRPr="00C416FF" w:rsidRDefault="00400793" w:rsidP="00400793">
      <w:pPr>
        <w:pStyle w:val="a4"/>
        <w:spacing w:after="0" w:line="240" w:lineRule="auto"/>
        <w:ind w:left="0"/>
        <w:rPr>
          <w:rFonts w:ascii="Times New Roman" w:hAnsi="Times New Roman" w:cs="Times New Roman"/>
          <w:b/>
          <w:sz w:val="24"/>
          <w:szCs w:val="24"/>
        </w:rPr>
      </w:pPr>
      <w:r w:rsidRPr="00C416FF">
        <w:rPr>
          <w:rFonts w:ascii="Times New Roman" w:hAnsi="Times New Roman" w:cs="Times New Roman"/>
          <w:b/>
          <w:i/>
          <w:iCs/>
          <w:sz w:val="24"/>
          <w:szCs w:val="24"/>
        </w:rPr>
        <w:t>Прочитайте текст и установите соответствие.</w:t>
      </w:r>
    </w:p>
    <w:p w:rsidR="00400793" w:rsidRDefault="00400793" w:rsidP="00400793">
      <w:pPr>
        <w:pStyle w:val="a4"/>
        <w:spacing w:after="0" w:line="240" w:lineRule="auto"/>
        <w:ind w:left="0" w:firstLine="708"/>
        <w:jc w:val="both"/>
        <w:rPr>
          <w:rFonts w:ascii="Times New Roman" w:hAnsi="Times New Roman" w:cs="Times New Roman"/>
          <w:sz w:val="24"/>
          <w:szCs w:val="24"/>
        </w:rPr>
      </w:pPr>
      <w:r w:rsidRPr="00DC72C3">
        <w:rPr>
          <w:rFonts w:ascii="Times New Roman" w:hAnsi="Times New Roman" w:cs="Times New Roman"/>
          <w:sz w:val="24"/>
          <w:szCs w:val="24"/>
        </w:rPr>
        <w:t xml:space="preserve">Социальная группа </w:t>
      </w:r>
      <w:r>
        <w:rPr>
          <w:rFonts w:ascii="Times New Roman" w:hAnsi="Times New Roman" w:cs="Times New Roman"/>
          <w:sz w:val="24"/>
          <w:szCs w:val="24"/>
        </w:rPr>
        <w:t>-</w:t>
      </w:r>
      <w:r w:rsidRPr="00DC72C3">
        <w:rPr>
          <w:rFonts w:ascii="Times New Roman" w:hAnsi="Times New Roman" w:cs="Times New Roman"/>
          <w:sz w:val="24"/>
          <w:szCs w:val="24"/>
        </w:rPr>
        <w:t xml:space="preserve"> </w:t>
      </w:r>
      <w:r>
        <w:rPr>
          <w:rFonts w:ascii="Times New Roman" w:hAnsi="Times New Roman" w:cs="Times New Roman"/>
          <w:sz w:val="24"/>
          <w:szCs w:val="24"/>
        </w:rPr>
        <w:t xml:space="preserve">устойчивое </w:t>
      </w:r>
      <w:r w:rsidRPr="00DC72C3">
        <w:rPr>
          <w:rFonts w:ascii="Times New Roman" w:hAnsi="Times New Roman" w:cs="Times New Roman"/>
          <w:sz w:val="24"/>
          <w:szCs w:val="24"/>
        </w:rPr>
        <w:t>объединение людей, имеющих общи</w:t>
      </w:r>
      <w:r>
        <w:rPr>
          <w:rFonts w:ascii="Times New Roman" w:hAnsi="Times New Roman" w:cs="Times New Roman"/>
          <w:sz w:val="24"/>
          <w:szCs w:val="24"/>
        </w:rPr>
        <w:t>е</w:t>
      </w:r>
      <w:r w:rsidRPr="00DC72C3">
        <w:rPr>
          <w:rFonts w:ascii="Times New Roman" w:hAnsi="Times New Roman" w:cs="Times New Roman"/>
          <w:sz w:val="24"/>
          <w:szCs w:val="24"/>
        </w:rPr>
        <w:t xml:space="preserve"> значимы</w:t>
      </w:r>
      <w:r>
        <w:rPr>
          <w:rFonts w:ascii="Times New Roman" w:hAnsi="Times New Roman" w:cs="Times New Roman"/>
          <w:sz w:val="24"/>
          <w:szCs w:val="24"/>
        </w:rPr>
        <w:t xml:space="preserve">е </w:t>
      </w:r>
      <w:r w:rsidRPr="00DC72C3">
        <w:rPr>
          <w:rFonts w:ascii="Times New Roman" w:hAnsi="Times New Roman" w:cs="Times New Roman"/>
          <w:sz w:val="24"/>
          <w:szCs w:val="24"/>
        </w:rPr>
        <w:t>признак</w:t>
      </w:r>
      <w:r>
        <w:rPr>
          <w:rFonts w:ascii="Times New Roman" w:hAnsi="Times New Roman" w:cs="Times New Roman"/>
          <w:sz w:val="24"/>
          <w:szCs w:val="24"/>
        </w:rPr>
        <w:t xml:space="preserve">и: </w:t>
      </w:r>
      <w:r w:rsidRPr="00F84286">
        <w:rPr>
          <w:rFonts w:ascii="Times New Roman" w:hAnsi="Times New Roman" w:cs="Times New Roman"/>
          <w:sz w:val="24"/>
          <w:szCs w:val="24"/>
        </w:rPr>
        <w:t xml:space="preserve">интересы, </w:t>
      </w:r>
      <w:r>
        <w:rPr>
          <w:rFonts w:ascii="Times New Roman" w:hAnsi="Times New Roman" w:cs="Times New Roman"/>
          <w:sz w:val="24"/>
          <w:szCs w:val="24"/>
        </w:rPr>
        <w:t xml:space="preserve">отношение к средствам производства, </w:t>
      </w:r>
      <w:r w:rsidRPr="00F84286">
        <w:rPr>
          <w:rFonts w:ascii="Times New Roman" w:hAnsi="Times New Roman" w:cs="Times New Roman"/>
          <w:sz w:val="24"/>
          <w:szCs w:val="24"/>
        </w:rPr>
        <w:t xml:space="preserve">положение в обществе, </w:t>
      </w:r>
      <w:r>
        <w:rPr>
          <w:rFonts w:ascii="Times New Roman" w:hAnsi="Times New Roman" w:cs="Times New Roman"/>
          <w:sz w:val="24"/>
          <w:szCs w:val="24"/>
        </w:rPr>
        <w:t>культура и традиции</w:t>
      </w:r>
      <w:r w:rsidRPr="00F84286">
        <w:rPr>
          <w:rFonts w:ascii="Times New Roman" w:hAnsi="Times New Roman" w:cs="Times New Roman"/>
          <w:sz w:val="24"/>
          <w:szCs w:val="24"/>
        </w:rPr>
        <w:t>.</w:t>
      </w:r>
      <w:r>
        <w:rPr>
          <w:rFonts w:ascii="Times New Roman" w:hAnsi="Times New Roman" w:cs="Times New Roman"/>
          <w:sz w:val="24"/>
          <w:szCs w:val="24"/>
        </w:rPr>
        <w:t xml:space="preserve"> </w:t>
      </w:r>
    </w:p>
    <w:p w:rsidR="00400793" w:rsidRPr="00C416FF" w:rsidRDefault="00400793" w:rsidP="00400793">
      <w:pPr>
        <w:pStyle w:val="a4"/>
        <w:spacing w:after="0" w:line="240" w:lineRule="auto"/>
        <w:ind w:left="0" w:firstLine="708"/>
        <w:jc w:val="both"/>
        <w:rPr>
          <w:rFonts w:ascii="Times New Roman" w:hAnsi="Times New Roman" w:cs="Times New Roman"/>
          <w:sz w:val="24"/>
          <w:szCs w:val="24"/>
        </w:rPr>
      </w:pPr>
      <w:r w:rsidRPr="009B2875">
        <w:rPr>
          <w:rFonts w:ascii="Times New Roman" w:hAnsi="Times New Roman" w:cs="Times New Roman"/>
          <w:sz w:val="24"/>
          <w:szCs w:val="24"/>
        </w:rPr>
        <w:t>Установит</w:t>
      </w:r>
      <w:r>
        <w:rPr>
          <w:rFonts w:ascii="Times New Roman" w:hAnsi="Times New Roman" w:cs="Times New Roman"/>
          <w:sz w:val="24"/>
          <w:szCs w:val="24"/>
        </w:rPr>
        <w:t>е</w:t>
      </w:r>
      <w:r w:rsidRPr="009B2875">
        <w:rPr>
          <w:rFonts w:ascii="Times New Roman" w:hAnsi="Times New Roman" w:cs="Times New Roman"/>
          <w:sz w:val="24"/>
          <w:szCs w:val="24"/>
        </w:rPr>
        <w:t xml:space="preserve"> соответствие между социальными группами и их характеристиками.</w:t>
      </w:r>
    </w:p>
    <w:p w:rsidR="00400793" w:rsidRPr="00C416FF" w:rsidRDefault="00400793" w:rsidP="00400793">
      <w:pPr>
        <w:pStyle w:val="a4"/>
        <w:spacing w:after="0" w:line="240" w:lineRule="auto"/>
        <w:ind w:left="0" w:firstLine="708"/>
        <w:jc w:val="both"/>
        <w:rPr>
          <w:rFonts w:ascii="Times New Roman" w:hAnsi="Times New Roman" w:cs="Times New Roman"/>
          <w:sz w:val="24"/>
          <w:szCs w:val="24"/>
        </w:rPr>
      </w:pPr>
      <w:r w:rsidRPr="00C416FF">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Style w:val="a6"/>
        <w:tblW w:w="9356" w:type="dxa"/>
        <w:tblInd w:w="108" w:type="dxa"/>
        <w:tblLayout w:type="fixed"/>
        <w:tblLook w:val="04A0" w:firstRow="1" w:lastRow="0" w:firstColumn="1" w:lastColumn="0" w:noHBand="0" w:noVBand="1"/>
      </w:tblPr>
      <w:tblGrid>
        <w:gridCol w:w="426"/>
        <w:gridCol w:w="2835"/>
        <w:gridCol w:w="425"/>
        <w:gridCol w:w="5670"/>
      </w:tblGrid>
      <w:tr w:rsidR="00400793" w:rsidRPr="00C416FF" w:rsidTr="00400793">
        <w:tc>
          <w:tcPr>
            <w:tcW w:w="3261" w:type="dxa"/>
            <w:gridSpan w:val="2"/>
            <w:vAlign w:val="center"/>
          </w:tcPr>
          <w:p w:rsidR="00400793" w:rsidRDefault="00400793" w:rsidP="00400793">
            <w:pPr>
              <w:jc w:val="center"/>
              <w:rPr>
                <w:rFonts w:cs="Times New Roman"/>
                <w:sz w:val="24"/>
                <w:szCs w:val="24"/>
              </w:rPr>
            </w:pPr>
            <w:r w:rsidRPr="00400793">
              <w:rPr>
                <w:rFonts w:cs="Times New Roman"/>
                <w:sz w:val="24"/>
                <w:szCs w:val="24"/>
              </w:rPr>
              <w:t>Социальная группа</w:t>
            </w:r>
          </w:p>
          <w:p w:rsidR="005F4950" w:rsidRPr="00400793" w:rsidRDefault="005F4950" w:rsidP="00400793">
            <w:pPr>
              <w:jc w:val="center"/>
              <w:rPr>
                <w:rFonts w:eastAsia="Times New Roman" w:cs="Times New Roman"/>
                <w:sz w:val="24"/>
                <w:szCs w:val="24"/>
                <w:lang w:eastAsia="ru-RU"/>
              </w:rPr>
            </w:pPr>
          </w:p>
        </w:tc>
        <w:tc>
          <w:tcPr>
            <w:tcW w:w="6095" w:type="dxa"/>
            <w:gridSpan w:val="2"/>
            <w:vAlign w:val="center"/>
          </w:tcPr>
          <w:p w:rsidR="00400793" w:rsidRPr="00400793" w:rsidRDefault="00400793" w:rsidP="00400793">
            <w:pPr>
              <w:jc w:val="center"/>
              <w:rPr>
                <w:rFonts w:eastAsia="Times New Roman" w:cs="Times New Roman"/>
                <w:sz w:val="24"/>
                <w:szCs w:val="24"/>
                <w:lang w:eastAsia="ru-RU"/>
              </w:rPr>
            </w:pPr>
            <w:r w:rsidRPr="00400793">
              <w:rPr>
                <w:rFonts w:eastAsia="Times New Roman" w:cs="Times New Roman"/>
                <w:bCs/>
                <w:spacing w:val="-1"/>
                <w:sz w:val="24"/>
                <w:szCs w:val="24"/>
                <w:lang w:eastAsia="ru-RU"/>
              </w:rPr>
              <w:t>Характеристика</w:t>
            </w:r>
          </w:p>
        </w:tc>
      </w:tr>
      <w:tr w:rsidR="00400793" w:rsidRPr="00C416FF" w:rsidTr="00400793">
        <w:tc>
          <w:tcPr>
            <w:tcW w:w="426" w:type="dxa"/>
            <w:vAlign w:val="center"/>
          </w:tcPr>
          <w:p w:rsidR="00400793" w:rsidRPr="00C416FF" w:rsidRDefault="00400793" w:rsidP="00400793">
            <w:pPr>
              <w:pStyle w:val="a4"/>
              <w:ind w:left="0"/>
              <w:jc w:val="center"/>
              <w:rPr>
                <w:rFonts w:ascii="Times New Roman" w:hAnsi="Times New Roman" w:cs="Times New Roman"/>
                <w:b/>
                <w:sz w:val="24"/>
                <w:szCs w:val="24"/>
              </w:rPr>
            </w:pPr>
            <w:r w:rsidRPr="00C416FF">
              <w:rPr>
                <w:rFonts w:ascii="Times New Roman" w:hAnsi="Times New Roman" w:cs="Times New Roman"/>
                <w:b/>
                <w:sz w:val="24"/>
                <w:szCs w:val="24"/>
              </w:rPr>
              <w:t>А</w:t>
            </w:r>
          </w:p>
        </w:tc>
        <w:tc>
          <w:tcPr>
            <w:tcW w:w="2835" w:type="dxa"/>
            <w:vAlign w:val="center"/>
          </w:tcPr>
          <w:p w:rsidR="00400793" w:rsidRDefault="00400793" w:rsidP="00400793">
            <w:pPr>
              <w:jc w:val="center"/>
              <w:rPr>
                <w:rFonts w:cs="Times New Roman"/>
                <w:sz w:val="24"/>
                <w:szCs w:val="24"/>
              </w:rPr>
            </w:pPr>
            <w:r w:rsidRPr="009B2875">
              <w:rPr>
                <w:rFonts w:cs="Times New Roman"/>
                <w:sz w:val="24"/>
                <w:szCs w:val="24"/>
              </w:rPr>
              <w:t>Сословие</w:t>
            </w:r>
          </w:p>
          <w:p w:rsidR="005F4950" w:rsidRPr="009B2875" w:rsidRDefault="005F4950" w:rsidP="00400793">
            <w:pPr>
              <w:jc w:val="center"/>
              <w:rPr>
                <w:rFonts w:cs="Times New Roman"/>
                <w:sz w:val="24"/>
                <w:szCs w:val="24"/>
              </w:rPr>
            </w:pPr>
          </w:p>
        </w:tc>
        <w:tc>
          <w:tcPr>
            <w:tcW w:w="425" w:type="dxa"/>
            <w:vAlign w:val="center"/>
          </w:tcPr>
          <w:p w:rsidR="00400793" w:rsidRPr="00C416FF" w:rsidRDefault="00400793" w:rsidP="00400793">
            <w:pPr>
              <w:pStyle w:val="a4"/>
              <w:ind w:left="0"/>
              <w:jc w:val="center"/>
              <w:rPr>
                <w:rFonts w:ascii="Times New Roman" w:hAnsi="Times New Roman" w:cs="Times New Roman"/>
                <w:sz w:val="24"/>
                <w:szCs w:val="24"/>
              </w:rPr>
            </w:pPr>
            <w:r w:rsidRPr="00C416FF">
              <w:rPr>
                <w:rFonts w:ascii="Times New Roman" w:hAnsi="Times New Roman" w:cs="Times New Roman"/>
                <w:sz w:val="24"/>
                <w:szCs w:val="24"/>
              </w:rPr>
              <w:t>1</w:t>
            </w:r>
          </w:p>
        </w:tc>
        <w:tc>
          <w:tcPr>
            <w:tcW w:w="5670" w:type="dxa"/>
            <w:vAlign w:val="center"/>
          </w:tcPr>
          <w:p w:rsidR="00400793" w:rsidRPr="00DC72C3" w:rsidRDefault="00400793" w:rsidP="00400793">
            <w:pPr>
              <w:jc w:val="center"/>
              <w:rPr>
                <w:rFonts w:cs="Times New Roman"/>
                <w:sz w:val="24"/>
                <w:szCs w:val="24"/>
              </w:rPr>
            </w:pPr>
            <w:r w:rsidRPr="00DC72C3">
              <w:rPr>
                <w:rFonts w:cs="Times New Roman"/>
                <w:sz w:val="24"/>
                <w:szCs w:val="24"/>
              </w:rPr>
              <w:t>права и обязанности закреплены обычаем и законом</w:t>
            </w:r>
          </w:p>
        </w:tc>
      </w:tr>
      <w:tr w:rsidR="00400793" w:rsidRPr="00C416FF" w:rsidTr="00400793">
        <w:tc>
          <w:tcPr>
            <w:tcW w:w="426" w:type="dxa"/>
            <w:vAlign w:val="center"/>
          </w:tcPr>
          <w:p w:rsidR="00400793" w:rsidRPr="00C416FF" w:rsidRDefault="00400793" w:rsidP="00400793">
            <w:pPr>
              <w:pStyle w:val="a4"/>
              <w:ind w:left="0"/>
              <w:jc w:val="center"/>
              <w:rPr>
                <w:rFonts w:ascii="Times New Roman" w:hAnsi="Times New Roman" w:cs="Times New Roman"/>
                <w:b/>
                <w:sz w:val="24"/>
                <w:szCs w:val="24"/>
              </w:rPr>
            </w:pPr>
            <w:r w:rsidRPr="00C416FF">
              <w:rPr>
                <w:rFonts w:ascii="Times New Roman" w:hAnsi="Times New Roman" w:cs="Times New Roman"/>
                <w:b/>
                <w:sz w:val="24"/>
                <w:szCs w:val="24"/>
              </w:rPr>
              <w:t>Б</w:t>
            </w:r>
          </w:p>
        </w:tc>
        <w:tc>
          <w:tcPr>
            <w:tcW w:w="2835" w:type="dxa"/>
            <w:vAlign w:val="center"/>
          </w:tcPr>
          <w:p w:rsidR="00400793" w:rsidRPr="009B2875" w:rsidRDefault="00400793" w:rsidP="00400793">
            <w:pPr>
              <w:jc w:val="center"/>
              <w:rPr>
                <w:rFonts w:cs="Times New Roman"/>
                <w:sz w:val="24"/>
                <w:szCs w:val="24"/>
              </w:rPr>
            </w:pPr>
            <w:r w:rsidRPr="009B2875">
              <w:rPr>
                <w:rFonts w:cs="Times New Roman"/>
                <w:sz w:val="24"/>
                <w:szCs w:val="24"/>
              </w:rPr>
              <w:t>Класс</w:t>
            </w:r>
          </w:p>
        </w:tc>
        <w:tc>
          <w:tcPr>
            <w:tcW w:w="425" w:type="dxa"/>
            <w:vAlign w:val="center"/>
          </w:tcPr>
          <w:p w:rsidR="00400793" w:rsidRPr="00C416FF" w:rsidRDefault="00400793" w:rsidP="00400793">
            <w:pPr>
              <w:pStyle w:val="a4"/>
              <w:ind w:left="0"/>
              <w:jc w:val="center"/>
              <w:rPr>
                <w:rFonts w:ascii="Times New Roman" w:hAnsi="Times New Roman" w:cs="Times New Roman"/>
                <w:sz w:val="24"/>
                <w:szCs w:val="24"/>
              </w:rPr>
            </w:pPr>
            <w:r w:rsidRPr="00C416FF">
              <w:rPr>
                <w:rFonts w:ascii="Times New Roman" w:hAnsi="Times New Roman" w:cs="Times New Roman"/>
                <w:sz w:val="24"/>
                <w:szCs w:val="24"/>
              </w:rPr>
              <w:t>2</w:t>
            </w:r>
          </w:p>
        </w:tc>
        <w:tc>
          <w:tcPr>
            <w:tcW w:w="5670" w:type="dxa"/>
            <w:vAlign w:val="center"/>
          </w:tcPr>
          <w:p w:rsidR="00400793" w:rsidRPr="00DC72C3" w:rsidRDefault="00400793" w:rsidP="00400793">
            <w:pPr>
              <w:jc w:val="center"/>
              <w:rPr>
                <w:rFonts w:cs="Times New Roman"/>
                <w:sz w:val="24"/>
                <w:szCs w:val="24"/>
              </w:rPr>
            </w:pPr>
            <w:r w:rsidRPr="00DC72C3">
              <w:rPr>
                <w:rFonts w:cs="Times New Roman"/>
                <w:sz w:val="24"/>
                <w:szCs w:val="24"/>
              </w:rPr>
              <w:t>языковая, территориальная, экономическая и культурная общность</w:t>
            </w:r>
          </w:p>
        </w:tc>
      </w:tr>
      <w:tr w:rsidR="00400793" w:rsidRPr="00C416FF" w:rsidTr="00400793">
        <w:tc>
          <w:tcPr>
            <w:tcW w:w="426" w:type="dxa"/>
            <w:vAlign w:val="center"/>
          </w:tcPr>
          <w:p w:rsidR="00400793" w:rsidRPr="00C416FF" w:rsidRDefault="00400793" w:rsidP="00400793">
            <w:pPr>
              <w:pStyle w:val="a4"/>
              <w:ind w:left="0"/>
              <w:jc w:val="center"/>
              <w:rPr>
                <w:rFonts w:ascii="Times New Roman" w:hAnsi="Times New Roman" w:cs="Times New Roman"/>
                <w:b/>
                <w:sz w:val="24"/>
                <w:szCs w:val="24"/>
              </w:rPr>
            </w:pPr>
            <w:r w:rsidRPr="00C416FF">
              <w:rPr>
                <w:rFonts w:ascii="Times New Roman" w:hAnsi="Times New Roman" w:cs="Times New Roman"/>
                <w:b/>
                <w:sz w:val="24"/>
                <w:szCs w:val="24"/>
              </w:rPr>
              <w:t>В</w:t>
            </w:r>
          </w:p>
        </w:tc>
        <w:tc>
          <w:tcPr>
            <w:tcW w:w="2835" w:type="dxa"/>
            <w:vAlign w:val="center"/>
          </w:tcPr>
          <w:p w:rsidR="00400793" w:rsidRPr="009B2875" w:rsidRDefault="00400793" w:rsidP="00400793">
            <w:pPr>
              <w:jc w:val="center"/>
              <w:rPr>
                <w:rFonts w:cs="Times New Roman"/>
                <w:sz w:val="24"/>
                <w:szCs w:val="24"/>
              </w:rPr>
            </w:pPr>
            <w:r w:rsidRPr="009B2875">
              <w:rPr>
                <w:rFonts w:cs="Times New Roman"/>
                <w:sz w:val="24"/>
                <w:szCs w:val="24"/>
              </w:rPr>
              <w:t>На</w:t>
            </w:r>
            <w:r>
              <w:rPr>
                <w:rFonts w:cs="Times New Roman"/>
                <w:sz w:val="24"/>
                <w:szCs w:val="24"/>
              </w:rPr>
              <w:t>ция</w:t>
            </w:r>
          </w:p>
        </w:tc>
        <w:tc>
          <w:tcPr>
            <w:tcW w:w="425" w:type="dxa"/>
            <w:vAlign w:val="center"/>
          </w:tcPr>
          <w:p w:rsidR="00400793" w:rsidRPr="00C416FF" w:rsidRDefault="00400793" w:rsidP="00400793">
            <w:pPr>
              <w:pStyle w:val="a4"/>
              <w:ind w:left="0"/>
              <w:jc w:val="center"/>
              <w:rPr>
                <w:rFonts w:ascii="Times New Roman" w:hAnsi="Times New Roman" w:cs="Times New Roman"/>
                <w:sz w:val="24"/>
                <w:szCs w:val="24"/>
              </w:rPr>
            </w:pPr>
            <w:r w:rsidRPr="00C416FF">
              <w:rPr>
                <w:rFonts w:ascii="Times New Roman" w:hAnsi="Times New Roman" w:cs="Times New Roman"/>
                <w:sz w:val="24"/>
                <w:szCs w:val="24"/>
              </w:rPr>
              <w:t>3</w:t>
            </w:r>
          </w:p>
        </w:tc>
        <w:tc>
          <w:tcPr>
            <w:tcW w:w="5670" w:type="dxa"/>
            <w:vAlign w:val="center"/>
          </w:tcPr>
          <w:p w:rsidR="00400793" w:rsidRPr="00DC72C3" w:rsidRDefault="00400793" w:rsidP="00400793">
            <w:pPr>
              <w:jc w:val="center"/>
              <w:rPr>
                <w:rFonts w:cs="Times New Roman"/>
                <w:sz w:val="24"/>
                <w:szCs w:val="24"/>
              </w:rPr>
            </w:pPr>
            <w:r w:rsidRPr="00DC72C3">
              <w:rPr>
                <w:rFonts w:cs="Times New Roman"/>
                <w:sz w:val="24"/>
                <w:szCs w:val="24"/>
              </w:rPr>
              <w:t>небольшие группы людей, различающиеся по их отношению к средствам производства</w:t>
            </w:r>
          </w:p>
        </w:tc>
      </w:tr>
      <w:tr w:rsidR="00400793" w:rsidRPr="00C416FF" w:rsidTr="00400793">
        <w:tc>
          <w:tcPr>
            <w:tcW w:w="426" w:type="dxa"/>
            <w:vAlign w:val="center"/>
          </w:tcPr>
          <w:p w:rsidR="00400793" w:rsidRPr="00C416FF" w:rsidRDefault="00400793" w:rsidP="00400793">
            <w:pPr>
              <w:pStyle w:val="a4"/>
              <w:ind w:left="0"/>
              <w:jc w:val="center"/>
              <w:rPr>
                <w:rFonts w:ascii="Times New Roman" w:hAnsi="Times New Roman" w:cs="Times New Roman"/>
                <w:b/>
                <w:sz w:val="24"/>
                <w:szCs w:val="24"/>
              </w:rPr>
            </w:pPr>
          </w:p>
        </w:tc>
        <w:tc>
          <w:tcPr>
            <w:tcW w:w="2835" w:type="dxa"/>
            <w:vAlign w:val="center"/>
          </w:tcPr>
          <w:p w:rsidR="00400793" w:rsidRPr="00C416FF" w:rsidRDefault="00400793" w:rsidP="00400793">
            <w:pPr>
              <w:jc w:val="center"/>
              <w:rPr>
                <w:rFonts w:cs="Times New Roman"/>
                <w:sz w:val="24"/>
                <w:szCs w:val="24"/>
              </w:rPr>
            </w:pPr>
          </w:p>
        </w:tc>
        <w:tc>
          <w:tcPr>
            <w:tcW w:w="425" w:type="dxa"/>
            <w:vAlign w:val="center"/>
          </w:tcPr>
          <w:p w:rsidR="00400793" w:rsidRPr="00C416FF" w:rsidRDefault="00400793" w:rsidP="00400793">
            <w:pPr>
              <w:pStyle w:val="a4"/>
              <w:ind w:left="0"/>
              <w:jc w:val="center"/>
              <w:rPr>
                <w:rFonts w:ascii="Times New Roman" w:hAnsi="Times New Roman" w:cs="Times New Roman"/>
                <w:sz w:val="24"/>
                <w:szCs w:val="24"/>
              </w:rPr>
            </w:pPr>
            <w:r w:rsidRPr="00C416FF">
              <w:rPr>
                <w:rFonts w:ascii="Times New Roman" w:hAnsi="Times New Roman" w:cs="Times New Roman"/>
                <w:sz w:val="24"/>
                <w:szCs w:val="24"/>
              </w:rPr>
              <w:t>4</w:t>
            </w:r>
          </w:p>
        </w:tc>
        <w:tc>
          <w:tcPr>
            <w:tcW w:w="5670" w:type="dxa"/>
            <w:vAlign w:val="center"/>
          </w:tcPr>
          <w:p w:rsidR="00400793" w:rsidRPr="00DC72C3" w:rsidRDefault="00400793" w:rsidP="00400793">
            <w:pPr>
              <w:jc w:val="center"/>
              <w:rPr>
                <w:rFonts w:cs="Times New Roman"/>
                <w:sz w:val="24"/>
                <w:szCs w:val="24"/>
              </w:rPr>
            </w:pPr>
            <w:r w:rsidRPr="00DC72C3">
              <w:rPr>
                <w:rFonts w:cs="Times New Roman"/>
                <w:sz w:val="24"/>
                <w:szCs w:val="24"/>
              </w:rPr>
              <w:t>большие группы людей, различающиеся по их отношению к средствам производства</w:t>
            </w:r>
          </w:p>
        </w:tc>
      </w:tr>
    </w:tbl>
    <w:p w:rsidR="00400793" w:rsidRPr="00C416FF" w:rsidRDefault="00400793" w:rsidP="00400793">
      <w:pPr>
        <w:pStyle w:val="a4"/>
        <w:spacing w:after="0" w:line="240" w:lineRule="auto"/>
        <w:ind w:left="0"/>
        <w:jc w:val="both"/>
        <w:rPr>
          <w:rFonts w:ascii="Times New Roman" w:hAnsi="Times New Roman" w:cs="Times New Roman"/>
          <w:b/>
          <w:sz w:val="24"/>
          <w:szCs w:val="24"/>
        </w:rPr>
      </w:pPr>
    </w:p>
    <w:p w:rsidR="00400793" w:rsidRPr="00C416FF" w:rsidRDefault="00400793" w:rsidP="00400793">
      <w:pPr>
        <w:pStyle w:val="a4"/>
        <w:spacing w:after="0" w:line="240" w:lineRule="auto"/>
        <w:ind w:left="0"/>
        <w:jc w:val="both"/>
        <w:rPr>
          <w:rFonts w:ascii="Times New Roman" w:hAnsi="Times New Roman" w:cs="Times New Roman"/>
          <w:sz w:val="24"/>
          <w:szCs w:val="24"/>
        </w:rPr>
      </w:pPr>
      <w:r w:rsidRPr="00C416FF">
        <w:rPr>
          <w:rFonts w:ascii="Times New Roman" w:hAnsi="Times New Roman" w:cs="Times New Roman"/>
          <w:sz w:val="24"/>
          <w:szCs w:val="24"/>
        </w:rPr>
        <w:t>Запишите выбранные цифры под соответствующими буквами:</w:t>
      </w:r>
    </w:p>
    <w:tbl>
      <w:tblPr>
        <w:tblW w:w="2574" w:type="pct"/>
        <w:tblCellMar>
          <w:left w:w="0" w:type="dxa"/>
          <w:right w:w="0" w:type="dxa"/>
        </w:tblCellMar>
        <w:tblLook w:val="04A0" w:firstRow="1" w:lastRow="0" w:firstColumn="1" w:lastColumn="0" w:noHBand="0" w:noVBand="1"/>
      </w:tblPr>
      <w:tblGrid>
        <w:gridCol w:w="1622"/>
        <w:gridCol w:w="1750"/>
        <w:gridCol w:w="1751"/>
      </w:tblGrid>
      <w:tr w:rsidR="00400793" w:rsidTr="009E6F7A">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400793" w:rsidRDefault="00400793" w:rsidP="009E6F7A">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400793" w:rsidRDefault="00400793" w:rsidP="009E6F7A">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400793" w:rsidRDefault="00400793" w:rsidP="009E6F7A">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r>
      <w:tr w:rsidR="00400793" w:rsidTr="009E6F7A">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400793" w:rsidRDefault="00400793" w:rsidP="009E6F7A">
            <w:pPr>
              <w:spacing w:after="0" w:line="240" w:lineRule="auto"/>
              <w:rPr>
                <w:rFonts w:eastAsia="Times New Roman" w:cs="Times New Roman"/>
                <w:szCs w:val="24"/>
                <w:lang w:eastAsia="ru-RU"/>
              </w:rPr>
            </w:pP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400793" w:rsidRDefault="00400793" w:rsidP="009E6F7A">
            <w:pPr>
              <w:spacing w:after="0" w:line="240" w:lineRule="auto"/>
              <w:rPr>
                <w:rFonts w:eastAsia="Times New Roman" w:cs="Times New Roman"/>
                <w:szCs w:val="24"/>
                <w:lang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400793" w:rsidRDefault="00400793" w:rsidP="009E6F7A">
            <w:pPr>
              <w:spacing w:after="0" w:line="240" w:lineRule="auto"/>
              <w:rPr>
                <w:rFonts w:eastAsia="Times New Roman" w:cs="Times New Roman"/>
                <w:szCs w:val="24"/>
                <w:lang w:eastAsia="ru-RU"/>
              </w:rPr>
            </w:pPr>
          </w:p>
        </w:tc>
      </w:tr>
    </w:tbl>
    <w:p w:rsidR="00855302" w:rsidRDefault="00855302" w:rsidP="004462D9">
      <w:pPr>
        <w:spacing w:after="0" w:line="240" w:lineRule="auto"/>
        <w:rPr>
          <w:rFonts w:eastAsia="Times New Roman" w:cs="Times New Roman"/>
          <w:b/>
        </w:rPr>
      </w:pPr>
    </w:p>
    <w:p w:rsidR="00855302" w:rsidRPr="004914DD" w:rsidRDefault="00855302" w:rsidP="004462D9">
      <w:pPr>
        <w:spacing w:after="0" w:line="240" w:lineRule="auto"/>
        <w:rPr>
          <w:rFonts w:eastAsia="Times New Roman" w:cs="Times New Roman"/>
          <w:b/>
        </w:rPr>
      </w:pPr>
      <w:r w:rsidRPr="004914DD">
        <w:rPr>
          <w:rFonts w:eastAsia="Times New Roman" w:cs="Times New Roman"/>
          <w:b/>
        </w:rPr>
        <w:t>Задание 320.</w:t>
      </w:r>
    </w:p>
    <w:p w:rsidR="002F3FF2" w:rsidRPr="002F3FF2" w:rsidRDefault="002F3FF2" w:rsidP="002F3FF2">
      <w:pPr>
        <w:spacing w:after="0" w:line="240" w:lineRule="auto"/>
        <w:jc w:val="both"/>
        <w:rPr>
          <w:rFonts w:eastAsia="Times New Roman" w:cs="Times New Roman"/>
          <w:b/>
          <w:bCs/>
          <w:i/>
          <w:szCs w:val="24"/>
        </w:rPr>
      </w:pPr>
      <w:r w:rsidRPr="002F3FF2">
        <w:rPr>
          <w:rFonts w:eastAsia="Times New Roman" w:cs="Times New Roman"/>
          <w:b/>
          <w:bCs/>
          <w:i/>
          <w:szCs w:val="24"/>
        </w:rPr>
        <w:t>Прочитайте текст, выберите правильный вариант ответа</w:t>
      </w:r>
      <w:r w:rsidR="00CC3D73">
        <w:rPr>
          <w:rFonts w:eastAsia="Times New Roman" w:cs="Times New Roman"/>
          <w:b/>
          <w:bCs/>
          <w:i/>
          <w:szCs w:val="24"/>
        </w:rPr>
        <w:t>.</w:t>
      </w:r>
      <w:r w:rsidRPr="002F3FF2">
        <w:rPr>
          <w:rFonts w:eastAsia="Times New Roman" w:cs="Times New Roman"/>
          <w:b/>
          <w:bCs/>
          <w:i/>
          <w:szCs w:val="24"/>
        </w:rPr>
        <w:t xml:space="preserve"> </w:t>
      </w:r>
    </w:p>
    <w:p w:rsidR="00CC3D73" w:rsidRDefault="002F3FF2" w:rsidP="002F3FF2">
      <w:pPr>
        <w:widowControl w:val="0"/>
        <w:shd w:val="clear" w:color="auto" w:fill="FFFFFF"/>
        <w:spacing w:after="0" w:line="240" w:lineRule="auto"/>
        <w:ind w:firstLine="709"/>
        <w:jc w:val="both"/>
        <w:rPr>
          <w:rFonts w:cs="Times New Roman"/>
          <w:color w:val="000000"/>
          <w:szCs w:val="24"/>
          <w:shd w:val="clear" w:color="auto" w:fill="FFFFFF"/>
        </w:rPr>
      </w:pPr>
      <w:r w:rsidRPr="00381707">
        <w:rPr>
          <w:rFonts w:cs="Times New Roman"/>
          <w:color w:val="000000"/>
          <w:szCs w:val="24"/>
        </w:rPr>
        <w:t xml:space="preserve">Глобальные компьютерные системы </w:t>
      </w:r>
      <w:r>
        <w:rPr>
          <w:rFonts w:cs="Times New Roman"/>
          <w:color w:val="000000"/>
          <w:szCs w:val="24"/>
        </w:rPr>
        <w:t>бронирования</w:t>
      </w:r>
      <w:r w:rsidRPr="00381707">
        <w:rPr>
          <w:rFonts w:cs="Times New Roman"/>
          <w:color w:val="000000"/>
          <w:szCs w:val="24"/>
          <w:shd w:val="clear" w:color="auto" w:fill="FFFFFF"/>
        </w:rPr>
        <w:t xml:space="preserve"> представляют собой объединение отелей, которые самостоятельно предоставляют информацию о себе, указывают цены и наличие мест с помощью бэк-офисов, установленных в отелях, или через </w:t>
      </w:r>
      <w:r>
        <w:rPr>
          <w:rFonts w:cs="Times New Roman"/>
          <w:color w:val="000000"/>
          <w:szCs w:val="24"/>
          <w:shd w:val="clear" w:color="auto" w:fill="FFFFFF"/>
        </w:rPr>
        <w:t>интернет</w:t>
      </w:r>
      <w:r w:rsidRPr="00381707">
        <w:rPr>
          <w:rFonts w:cs="Times New Roman"/>
          <w:color w:val="000000"/>
          <w:szCs w:val="24"/>
          <w:shd w:val="clear" w:color="auto" w:fill="FFFFFF"/>
        </w:rPr>
        <w:t>.</w:t>
      </w:r>
    </w:p>
    <w:p w:rsidR="002F3FF2" w:rsidRPr="00381707" w:rsidRDefault="002F3FF2" w:rsidP="002F3FF2">
      <w:pPr>
        <w:widowControl w:val="0"/>
        <w:shd w:val="clear" w:color="auto" w:fill="FFFFFF"/>
        <w:spacing w:after="0" w:line="240" w:lineRule="auto"/>
        <w:ind w:firstLine="709"/>
        <w:jc w:val="both"/>
        <w:rPr>
          <w:rFonts w:eastAsia="Calibri" w:cs="Times New Roman"/>
          <w:bCs/>
          <w:szCs w:val="24"/>
          <w:lang w:eastAsia="ru-RU"/>
        </w:rPr>
      </w:pPr>
      <w:r w:rsidRPr="00381707">
        <w:rPr>
          <w:rFonts w:eastAsia="Calibri" w:cs="Times New Roman"/>
          <w:bCs/>
          <w:szCs w:val="24"/>
          <w:lang w:eastAsia="ru-RU"/>
        </w:rPr>
        <w:t xml:space="preserve"> В число глобальных систем бронирования </w:t>
      </w:r>
      <w:r w:rsidRPr="00E01FBE">
        <w:rPr>
          <w:rFonts w:eastAsia="Calibri" w:cs="Times New Roman"/>
          <w:b/>
          <w:bCs/>
          <w:szCs w:val="24"/>
          <w:lang w:eastAsia="ru-RU"/>
        </w:rPr>
        <w:t>НЕ</w:t>
      </w:r>
      <w:r w:rsidRPr="00381707">
        <w:rPr>
          <w:rFonts w:eastAsia="Calibri" w:cs="Times New Roman"/>
          <w:bCs/>
          <w:szCs w:val="24"/>
          <w:lang w:eastAsia="ru-RU"/>
        </w:rPr>
        <w:t xml:space="preserve"> входит:</w:t>
      </w:r>
    </w:p>
    <w:p w:rsidR="002F3FF2" w:rsidRPr="00936FE7" w:rsidRDefault="002F3FF2" w:rsidP="002F3FF2">
      <w:pPr>
        <w:widowControl w:val="0"/>
        <w:shd w:val="clear" w:color="auto" w:fill="FFFFFF"/>
        <w:spacing w:after="0" w:line="240" w:lineRule="auto"/>
        <w:jc w:val="both"/>
        <w:rPr>
          <w:rFonts w:eastAsia="Calibri" w:cs="Times New Roman"/>
          <w:bCs/>
          <w:szCs w:val="24"/>
          <w:lang w:val="en-US" w:eastAsia="ru-RU"/>
        </w:rPr>
      </w:pPr>
      <w:r w:rsidRPr="00936FE7">
        <w:rPr>
          <w:rFonts w:eastAsia="Calibri" w:cs="Times New Roman"/>
          <w:bCs/>
          <w:szCs w:val="24"/>
          <w:lang w:val="en-US" w:eastAsia="ru-RU"/>
        </w:rPr>
        <w:t xml:space="preserve">1) </w:t>
      </w:r>
      <w:r>
        <w:rPr>
          <w:rFonts w:eastAsia="Calibri" w:cs="Times New Roman"/>
          <w:bCs/>
          <w:szCs w:val="24"/>
          <w:lang w:val="en-US" w:eastAsia="ru-RU"/>
        </w:rPr>
        <w:t>Worldspan</w:t>
      </w:r>
      <w:r w:rsidRPr="00936FE7">
        <w:rPr>
          <w:rFonts w:eastAsia="Calibri" w:cs="Times New Roman"/>
          <w:bCs/>
          <w:szCs w:val="24"/>
          <w:lang w:val="en-US" w:eastAsia="ru-RU"/>
        </w:rPr>
        <w:t>;</w:t>
      </w:r>
    </w:p>
    <w:p w:rsidR="002F3FF2" w:rsidRPr="00936FE7" w:rsidRDefault="002F3FF2" w:rsidP="002F3FF2">
      <w:pPr>
        <w:widowControl w:val="0"/>
        <w:shd w:val="clear" w:color="auto" w:fill="FFFFFF"/>
        <w:spacing w:after="0" w:line="240" w:lineRule="auto"/>
        <w:jc w:val="both"/>
        <w:rPr>
          <w:rFonts w:eastAsia="Calibri" w:cs="Times New Roman"/>
          <w:bCs/>
          <w:szCs w:val="24"/>
          <w:lang w:val="en-US" w:eastAsia="ru-RU"/>
        </w:rPr>
      </w:pPr>
      <w:r w:rsidRPr="00936FE7">
        <w:rPr>
          <w:rFonts w:eastAsia="Calibri" w:cs="Times New Roman"/>
          <w:bCs/>
          <w:szCs w:val="24"/>
          <w:lang w:val="en-US" w:eastAsia="ru-RU"/>
        </w:rPr>
        <w:t xml:space="preserve">2) </w:t>
      </w:r>
      <w:r>
        <w:rPr>
          <w:rFonts w:eastAsia="Calibri" w:cs="Times New Roman"/>
          <w:bCs/>
          <w:szCs w:val="24"/>
          <w:lang w:val="en-US" w:eastAsia="ru-RU"/>
        </w:rPr>
        <w:t>Sabre</w:t>
      </w:r>
      <w:r w:rsidRPr="00936FE7">
        <w:rPr>
          <w:rFonts w:eastAsia="Calibri" w:cs="Times New Roman"/>
          <w:bCs/>
          <w:szCs w:val="24"/>
          <w:lang w:val="en-US" w:eastAsia="ru-RU"/>
        </w:rPr>
        <w:t xml:space="preserve">;   </w:t>
      </w:r>
    </w:p>
    <w:p w:rsidR="002F3FF2" w:rsidRPr="00936FE7" w:rsidRDefault="002F3FF2" w:rsidP="002F3FF2">
      <w:pPr>
        <w:widowControl w:val="0"/>
        <w:shd w:val="clear" w:color="auto" w:fill="FFFFFF"/>
        <w:spacing w:after="0" w:line="240" w:lineRule="auto"/>
        <w:jc w:val="both"/>
        <w:rPr>
          <w:rFonts w:eastAsia="Calibri" w:cs="Times New Roman"/>
          <w:bCs/>
          <w:szCs w:val="24"/>
          <w:lang w:val="en-US" w:eastAsia="ru-RU"/>
        </w:rPr>
      </w:pPr>
      <w:r w:rsidRPr="00936FE7">
        <w:rPr>
          <w:rFonts w:eastAsia="Calibri" w:cs="Times New Roman"/>
          <w:bCs/>
          <w:szCs w:val="24"/>
          <w:lang w:val="en-US" w:eastAsia="ru-RU"/>
        </w:rPr>
        <w:t xml:space="preserve">3) </w:t>
      </w:r>
      <w:r w:rsidRPr="002F3FF2">
        <w:rPr>
          <w:rFonts w:eastAsia="Calibri" w:cs="Times New Roman"/>
          <w:bCs/>
          <w:szCs w:val="24"/>
          <w:lang w:val="en-US" w:eastAsia="ru-RU"/>
        </w:rPr>
        <w:t>Booking</w:t>
      </w:r>
      <w:r w:rsidRPr="00936FE7">
        <w:rPr>
          <w:rFonts w:eastAsia="Calibri" w:cs="Times New Roman"/>
          <w:bCs/>
          <w:szCs w:val="24"/>
          <w:lang w:val="en-US" w:eastAsia="ru-RU"/>
        </w:rPr>
        <w:t xml:space="preserve">;    </w:t>
      </w:r>
    </w:p>
    <w:p w:rsidR="002F3FF2" w:rsidRPr="00936FE7" w:rsidRDefault="002F3FF2" w:rsidP="002F3FF2">
      <w:pPr>
        <w:widowControl w:val="0"/>
        <w:shd w:val="clear" w:color="auto" w:fill="FFFFFF"/>
        <w:spacing w:after="0" w:line="240" w:lineRule="auto"/>
        <w:jc w:val="both"/>
        <w:rPr>
          <w:rFonts w:eastAsia="Calibri" w:cs="Times New Roman"/>
          <w:bCs/>
          <w:szCs w:val="24"/>
          <w:lang w:val="en-US" w:eastAsia="ru-RU"/>
        </w:rPr>
      </w:pPr>
      <w:r w:rsidRPr="00936FE7">
        <w:rPr>
          <w:rFonts w:eastAsia="Calibri" w:cs="Times New Roman"/>
          <w:bCs/>
          <w:szCs w:val="24"/>
          <w:lang w:val="en-US" w:eastAsia="ru-RU"/>
        </w:rPr>
        <w:t xml:space="preserve">4) </w:t>
      </w:r>
      <w:r w:rsidRPr="002F3FF2">
        <w:rPr>
          <w:rFonts w:eastAsia="Calibri" w:cs="Times New Roman"/>
          <w:bCs/>
          <w:szCs w:val="24"/>
          <w:lang w:val="en-US" w:eastAsia="ru-RU"/>
        </w:rPr>
        <w:t>Amadeus</w:t>
      </w:r>
      <w:r w:rsidRPr="00936FE7">
        <w:rPr>
          <w:rFonts w:eastAsia="Calibri" w:cs="Times New Roman"/>
          <w:bCs/>
          <w:szCs w:val="24"/>
          <w:lang w:val="en-US" w:eastAsia="ru-RU"/>
        </w:rPr>
        <w:t>.</w:t>
      </w:r>
    </w:p>
    <w:p w:rsidR="002F3FF2" w:rsidRPr="00936FE7" w:rsidRDefault="002F3FF2" w:rsidP="002F3FF2">
      <w:pPr>
        <w:pStyle w:val="41"/>
        <w:shd w:val="clear" w:color="auto" w:fill="auto"/>
        <w:spacing w:line="240" w:lineRule="auto"/>
        <w:ind w:firstLine="709"/>
        <w:rPr>
          <w:rFonts w:ascii="Times New Roman" w:hAnsi="Times New Roman" w:cs="Times New Roman"/>
          <w:b/>
          <w:color w:val="FF0000"/>
          <w:sz w:val="24"/>
          <w:szCs w:val="24"/>
          <w:lang w:val="en-US"/>
        </w:rPr>
      </w:pPr>
    </w:p>
    <w:p w:rsidR="002F3FF2" w:rsidRPr="00936FE7" w:rsidRDefault="002F3FF2" w:rsidP="002F3FF2">
      <w:pPr>
        <w:spacing w:after="0" w:line="240" w:lineRule="auto"/>
        <w:jc w:val="both"/>
        <w:rPr>
          <w:rFonts w:eastAsia="Times New Roman" w:cs="Times New Roman"/>
          <w:b/>
          <w:szCs w:val="24"/>
          <w:lang w:val="en-US" w:eastAsia="ru-RU"/>
        </w:rPr>
      </w:pPr>
      <w:r w:rsidRPr="00381707">
        <w:rPr>
          <w:rFonts w:eastAsia="Times New Roman" w:cs="Times New Roman"/>
          <w:b/>
          <w:szCs w:val="24"/>
          <w:lang w:eastAsia="ru-RU"/>
        </w:rPr>
        <w:t>Ответ</w:t>
      </w:r>
      <w:r w:rsidRPr="00936FE7">
        <w:rPr>
          <w:rFonts w:eastAsia="Times New Roman" w:cs="Times New Roman"/>
          <w:b/>
          <w:szCs w:val="24"/>
          <w:lang w:val="en-US" w:eastAsia="ru-RU"/>
        </w:rPr>
        <w:t>:</w:t>
      </w:r>
    </w:p>
    <w:p w:rsidR="00855302" w:rsidRPr="00936FE7" w:rsidRDefault="00855302" w:rsidP="004462D9">
      <w:pPr>
        <w:spacing w:after="0" w:line="240" w:lineRule="auto"/>
        <w:rPr>
          <w:rFonts w:eastAsia="Times New Roman" w:cs="Times New Roman"/>
          <w:b/>
          <w:lang w:val="en-US"/>
        </w:rPr>
      </w:pPr>
    </w:p>
    <w:p w:rsidR="00855302" w:rsidRDefault="00855302" w:rsidP="004462D9">
      <w:pPr>
        <w:spacing w:after="0" w:line="240" w:lineRule="auto"/>
        <w:rPr>
          <w:rFonts w:eastAsia="Times New Roman" w:cs="Times New Roman"/>
          <w:b/>
        </w:rPr>
      </w:pPr>
      <w:r>
        <w:rPr>
          <w:rFonts w:eastAsia="Times New Roman" w:cs="Times New Roman"/>
          <w:b/>
        </w:rPr>
        <w:t>Задание 321.</w:t>
      </w:r>
    </w:p>
    <w:p w:rsidR="002F3FF2" w:rsidRPr="002F3FF2" w:rsidRDefault="002F3FF2" w:rsidP="002F3FF2">
      <w:pPr>
        <w:pStyle w:val="a4"/>
        <w:spacing w:after="0" w:line="240" w:lineRule="auto"/>
        <w:ind w:left="0"/>
        <w:rPr>
          <w:rFonts w:ascii="Times New Roman" w:hAnsi="Times New Roman" w:cs="Times New Roman"/>
          <w:b/>
          <w:i/>
          <w:iCs/>
          <w:sz w:val="24"/>
          <w:szCs w:val="24"/>
        </w:rPr>
      </w:pPr>
      <w:r>
        <w:rPr>
          <w:rFonts w:ascii="Times New Roman" w:hAnsi="Times New Roman" w:cs="Times New Roman"/>
          <w:b/>
          <w:i/>
          <w:iCs/>
          <w:sz w:val="24"/>
          <w:szCs w:val="24"/>
        </w:rPr>
        <w:t>Прочитайте текст и установите соответствие.</w:t>
      </w:r>
    </w:p>
    <w:p w:rsidR="002F3FF2" w:rsidRDefault="002F3FF2" w:rsidP="002F3FF2">
      <w:pPr>
        <w:pStyle w:val="a4"/>
        <w:shd w:val="clear" w:color="auto" w:fill="FFFFFF" w:themeFill="background1"/>
        <w:spacing w:after="0" w:line="240" w:lineRule="auto"/>
        <w:ind w:left="0" w:firstLine="708"/>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Сотруднику гостиницы в своей профессиональной деятельности необходимо владеть иноязычной лексикой, обозначающей предметы, понятия и действия, связанные с использованием компьютера, интернета и современного программного обеспечения.</w:t>
      </w:r>
    </w:p>
    <w:p w:rsidR="002F3FF2" w:rsidRDefault="002F3FF2" w:rsidP="002F3FF2">
      <w:pPr>
        <w:pStyle w:val="a4"/>
        <w:spacing w:after="0" w:line="240" w:lineRule="auto"/>
        <w:ind w:left="0" w:firstLine="708"/>
        <w:jc w:val="both"/>
        <w:rPr>
          <w:rFonts w:ascii="Times New Roman" w:hAnsi="Times New Roman" w:cs="Times New Roman"/>
          <w:sz w:val="24"/>
          <w:szCs w:val="24"/>
        </w:rPr>
      </w:pPr>
      <w:r>
        <w:rPr>
          <w:rFonts w:ascii="Times New Roman" w:hAnsi="Times New Roman" w:cs="Times New Roman"/>
          <w:sz w:val="24"/>
          <w:szCs w:val="24"/>
        </w:rPr>
        <w:t xml:space="preserve">Установите соответствие между терминами на немецком языке и переводом на русский язык. </w:t>
      </w:r>
    </w:p>
    <w:p w:rsidR="002F3FF2" w:rsidRDefault="002F3FF2" w:rsidP="002F3FF2">
      <w:pPr>
        <w:pStyle w:val="a4"/>
        <w:spacing w:after="0" w:line="240" w:lineRule="auto"/>
        <w:ind w:left="0" w:firstLine="708"/>
        <w:jc w:val="both"/>
        <w:rPr>
          <w:rFonts w:ascii="Times New Roman" w:hAnsi="Times New Roman" w:cs="Times New Roman"/>
          <w:sz w:val="24"/>
          <w:szCs w:val="24"/>
        </w:rPr>
      </w:pPr>
      <w:r>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4997" w:type="pct"/>
        <w:tblLayout w:type="fixed"/>
        <w:tblCellMar>
          <w:left w:w="0" w:type="dxa"/>
          <w:right w:w="0" w:type="dxa"/>
        </w:tblCellMar>
        <w:tblLook w:val="04A0" w:firstRow="1" w:lastRow="0" w:firstColumn="1" w:lastColumn="0" w:noHBand="0" w:noVBand="1"/>
      </w:tblPr>
      <w:tblGrid>
        <w:gridCol w:w="442"/>
        <w:gridCol w:w="5517"/>
        <w:gridCol w:w="728"/>
        <w:gridCol w:w="3258"/>
      </w:tblGrid>
      <w:tr w:rsidR="002F3FF2" w:rsidTr="004B5035">
        <w:trPr>
          <w:trHeight w:val="367"/>
        </w:trPr>
        <w:tc>
          <w:tcPr>
            <w:tcW w:w="2996"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2F3FF2" w:rsidRDefault="002F3FF2" w:rsidP="002F3FF2">
            <w:pPr>
              <w:spacing w:after="0" w:line="240" w:lineRule="auto"/>
              <w:jc w:val="center"/>
              <w:rPr>
                <w:rFonts w:eastAsia="Times New Roman" w:cs="Times New Roman"/>
                <w:szCs w:val="24"/>
                <w:lang w:eastAsia="ru-RU"/>
              </w:rPr>
            </w:pPr>
            <w:r>
              <w:rPr>
                <w:rFonts w:eastAsia="Times New Roman" w:cs="Times New Roman"/>
                <w:szCs w:val="24"/>
                <w:lang w:eastAsia="ru-RU"/>
              </w:rPr>
              <w:t>Слово</w:t>
            </w:r>
          </w:p>
        </w:tc>
        <w:tc>
          <w:tcPr>
            <w:tcW w:w="2004"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2F3FF2" w:rsidRDefault="002F3FF2" w:rsidP="002F3FF2">
            <w:pPr>
              <w:spacing w:after="0" w:line="240" w:lineRule="auto"/>
              <w:jc w:val="center"/>
              <w:rPr>
                <w:rFonts w:eastAsia="Times New Roman" w:cs="Times New Roman"/>
                <w:szCs w:val="24"/>
                <w:lang w:eastAsia="ru-RU"/>
              </w:rPr>
            </w:pPr>
            <w:r>
              <w:rPr>
                <w:rFonts w:eastAsia="Times New Roman" w:cs="Times New Roman"/>
                <w:szCs w:val="24"/>
                <w:lang w:eastAsia="ru-RU"/>
              </w:rPr>
              <w:t>Перевод</w:t>
            </w:r>
          </w:p>
        </w:tc>
      </w:tr>
      <w:tr w:rsidR="002F3FF2" w:rsidTr="004B5035">
        <w:trPr>
          <w:trHeight w:val="305"/>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2F3FF2" w:rsidRDefault="002F3FF2" w:rsidP="002F3FF2">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2774"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2F3FF2" w:rsidRDefault="002F3FF2" w:rsidP="002F3FF2">
            <w:pPr>
              <w:spacing w:after="0" w:line="240" w:lineRule="auto"/>
              <w:jc w:val="center"/>
              <w:rPr>
                <w:rFonts w:eastAsia="Times New Roman" w:cs="Times New Roman"/>
                <w:szCs w:val="24"/>
                <w:lang w:eastAsia="ru-RU"/>
              </w:rPr>
            </w:pPr>
            <w:r>
              <w:rPr>
                <w:rFonts w:eastAsia="Times New Roman" w:cs="Times New Roman"/>
                <w:iCs/>
                <w:szCs w:val="24"/>
                <w:lang w:val="de-DE" w:eastAsia="ru-RU"/>
              </w:rPr>
              <w:t>das Laptop</w:t>
            </w:r>
          </w:p>
        </w:tc>
        <w:tc>
          <w:tcPr>
            <w:tcW w:w="366"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2F3FF2" w:rsidRDefault="002F3FF2" w:rsidP="002F3FF2">
            <w:pPr>
              <w:spacing w:after="0" w:line="240" w:lineRule="auto"/>
              <w:jc w:val="center"/>
              <w:rPr>
                <w:rFonts w:eastAsia="Times New Roman" w:cs="Times New Roman"/>
                <w:szCs w:val="24"/>
                <w:lang w:eastAsia="ru-RU"/>
              </w:rPr>
            </w:pPr>
            <w:r>
              <w:rPr>
                <w:rFonts w:eastAsia="Times New Roman" w:cs="Times New Roman"/>
                <w:szCs w:val="24"/>
                <w:lang w:eastAsia="ru-RU"/>
              </w:rPr>
              <w:t>1</w:t>
            </w:r>
          </w:p>
        </w:tc>
        <w:tc>
          <w:tcPr>
            <w:tcW w:w="1638"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2F3FF2" w:rsidRDefault="002F3FF2" w:rsidP="002F3FF2">
            <w:pPr>
              <w:spacing w:after="0" w:line="240" w:lineRule="auto"/>
              <w:jc w:val="center"/>
              <w:rPr>
                <w:rFonts w:eastAsia="Times New Roman" w:cs="Times New Roman"/>
                <w:szCs w:val="24"/>
                <w:lang w:eastAsia="ru-RU"/>
              </w:rPr>
            </w:pPr>
            <w:r>
              <w:rPr>
                <w:rFonts w:eastAsia="Times New Roman" w:cs="Times New Roman"/>
                <w:iCs/>
                <w:szCs w:val="24"/>
                <w:lang w:eastAsia="ru-RU"/>
              </w:rPr>
              <w:t>флешка</w:t>
            </w:r>
          </w:p>
        </w:tc>
      </w:tr>
      <w:tr w:rsidR="002F3FF2" w:rsidTr="002F3FF2">
        <w:trPr>
          <w:trHeight w:val="497"/>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2F3FF2" w:rsidRDefault="002F3FF2" w:rsidP="002F3FF2">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2774"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2F3FF2" w:rsidRDefault="002F3FF2" w:rsidP="002F3FF2">
            <w:pPr>
              <w:autoSpaceDE w:val="0"/>
              <w:autoSpaceDN w:val="0"/>
              <w:adjustRightInd w:val="0"/>
              <w:spacing w:after="0" w:line="240" w:lineRule="auto"/>
              <w:jc w:val="center"/>
              <w:rPr>
                <w:rFonts w:eastAsia="Times New Roman" w:cs="Times New Roman"/>
                <w:szCs w:val="24"/>
                <w:lang w:eastAsia="ru-RU"/>
              </w:rPr>
            </w:pPr>
            <w:r>
              <w:rPr>
                <w:rFonts w:eastAsia="Times New Roman" w:cs="Times New Roman"/>
                <w:iCs/>
                <w:szCs w:val="24"/>
                <w:lang w:val="de-DE" w:eastAsia="ru-RU"/>
              </w:rPr>
              <w:t>Computer neu starten</w:t>
            </w:r>
          </w:p>
        </w:tc>
        <w:tc>
          <w:tcPr>
            <w:tcW w:w="366"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2F3FF2" w:rsidRDefault="002F3FF2" w:rsidP="002F3FF2">
            <w:pPr>
              <w:spacing w:after="0" w:line="240" w:lineRule="auto"/>
              <w:jc w:val="center"/>
              <w:rPr>
                <w:rFonts w:eastAsia="Times New Roman" w:cs="Times New Roman"/>
                <w:szCs w:val="24"/>
                <w:lang w:eastAsia="ru-RU"/>
              </w:rPr>
            </w:pPr>
            <w:r>
              <w:rPr>
                <w:rFonts w:eastAsia="Times New Roman" w:cs="Times New Roman"/>
                <w:szCs w:val="24"/>
                <w:lang w:eastAsia="ru-RU"/>
              </w:rPr>
              <w:t>2</w:t>
            </w:r>
          </w:p>
        </w:tc>
        <w:tc>
          <w:tcPr>
            <w:tcW w:w="1638"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2F3FF2" w:rsidRDefault="002F3FF2" w:rsidP="002F3FF2">
            <w:pPr>
              <w:spacing w:after="0" w:line="240" w:lineRule="auto"/>
              <w:jc w:val="center"/>
              <w:rPr>
                <w:rFonts w:eastAsia="Times New Roman" w:cs="Times New Roman"/>
                <w:szCs w:val="24"/>
                <w:lang w:eastAsia="ru-RU"/>
              </w:rPr>
            </w:pPr>
            <w:r>
              <w:rPr>
                <w:rFonts w:eastAsia="Times New Roman" w:cs="Times New Roman"/>
                <w:iCs/>
                <w:szCs w:val="24"/>
                <w:lang w:eastAsia="ru-RU"/>
              </w:rPr>
              <w:t>ноутбук</w:t>
            </w:r>
          </w:p>
        </w:tc>
      </w:tr>
      <w:tr w:rsidR="002F3FF2" w:rsidTr="002F3FF2">
        <w:trPr>
          <w:trHeight w:val="90"/>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2F3FF2" w:rsidRDefault="002F3FF2" w:rsidP="002F3FF2">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c>
          <w:tcPr>
            <w:tcW w:w="277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2F3FF2" w:rsidRDefault="002F3FF2" w:rsidP="002F3FF2">
            <w:pPr>
              <w:spacing w:after="0" w:line="240" w:lineRule="auto"/>
              <w:jc w:val="center"/>
              <w:rPr>
                <w:rFonts w:eastAsia="Times New Roman" w:cs="Times New Roman"/>
                <w:szCs w:val="24"/>
                <w:lang w:eastAsia="ru-RU"/>
              </w:rPr>
            </w:pPr>
            <w:r>
              <w:rPr>
                <w:rFonts w:eastAsia="Times New Roman" w:cs="Times New Roman"/>
                <w:iCs/>
                <w:szCs w:val="24"/>
                <w:lang w:val="de-DE" w:eastAsia="ru-RU"/>
              </w:rPr>
              <w:t>der USB-Stick</w:t>
            </w:r>
          </w:p>
        </w:tc>
        <w:tc>
          <w:tcPr>
            <w:tcW w:w="36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2F3FF2" w:rsidRDefault="002F3FF2" w:rsidP="002F3FF2">
            <w:pPr>
              <w:spacing w:after="0" w:line="240" w:lineRule="auto"/>
              <w:jc w:val="center"/>
              <w:rPr>
                <w:rFonts w:eastAsia="Times New Roman" w:cs="Times New Roman"/>
                <w:szCs w:val="24"/>
                <w:lang w:eastAsia="ru-RU"/>
              </w:rPr>
            </w:pPr>
            <w:r>
              <w:rPr>
                <w:rFonts w:eastAsia="Times New Roman" w:cs="Times New Roman"/>
                <w:szCs w:val="24"/>
                <w:lang w:eastAsia="ru-RU"/>
              </w:rPr>
              <w:t>3</w:t>
            </w:r>
          </w:p>
        </w:tc>
        <w:tc>
          <w:tcPr>
            <w:tcW w:w="163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2F3FF2" w:rsidRDefault="002F3FF2" w:rsidP="002F3FF2">
            <w:pPr>
              <w:spacing w:after="0" w:line="240" w:lineRule="auto"/>
              <w:jc w:val="center"/>
              <w:rPr>
                <w:rFonts w:eastAsia="Times New Roman" w:cs="Times New Roman"/>
                <w:szCs w:val="24"/>
                <w:lang w:eastAsia="ru-RU"/>
              </w:rPr>
            </w:pPr>
            <w:r>
              <w:rPr>
                <w:rFonts w:eastAsia="Times New Roman" w:cs="Times New Roman"/>
                <w:iCs/>
                <w:szCs w:val="24"/>
                <w:lang w:eastAsia="ru-RU"/>
              </w:rPr>
              <w:t>перезагрузить компьютер</w:t>
            </w:r>
          </w:p>
        </w:tc>
      </w:tr>
      <w:tr w:rsidR="002F3FF2" w:rsidTr="004B5035">
        <w:trPr>
          <w:trHeight w:val="297"/>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2F3FF2" w:rsidRDefault="002F3FF2" w:rsidP="002F3FF2">
            <w:pPr>
              <w:spacing w:after="0" w:line="240" w:lineRule="auto"/>
              <w:jc w:val="center"/>
              <w:rPr>
                <w:rFonts w:eastAsia="Times New Roman" w:cs="Times New Roman"/>
                <w:b/>
                <w:szCs w:val="24"/>
                <w:lang w:eastAsia="ru-RU"/>
              </w:rPr>
            </w:pPr>
            <w:r>
              <w:rPr>
                <w:rFonts w:eastAsia="Times New Roman" w:cs="Times New Roman"/>
                <w:b/>
                <w:szCs w:val="24"/>
                <w:lang w:eastAsia="ru-RU"/>
              </w:rPr>
              <w:t>Г</w:t>
            </w:r>
          </w:p>
        </w:tc>
        <w:tc>
          <w:tcPr>
            <w:tcW w:w="277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2F3FF2" w:rsidRDefault="002F3FF2" w:rsidP="002F3FF2">
            <w:pPr>
              <w:spacing w:after="0" w:line="240" w:lineRule="auto"/>
              <w:jc w:val="center"/>
              <w:rPr>
                <w:rFonts w:eastAsia="Times New Roman" w:cs="Times New Roman"/>
                <w:szCs w:val="24"/>
                <w:lang w:eastAsia="ru-RU"/>
              </w:rPr>
            </w:pPr>
            <w:r>
              <w:rPr>
                <w:rFonts w:eastAsia="Times New Roman" w:cs="Times New Roman"/>
                <w:szCs w:val="24"/>
                <w:lang w:eastAsia="ru-RU"/>
              </w:rPr>
              <w:t>das Passwort</w:t>
            </w:r>
          </w:p>
        </w:tc>
        <w:tc>
          <w:tcPr>
            <w:tcW w:w="36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2F3FF2" w:rsidRDefault="002F3FF2" w:rsidP="002F3FF2">
            <w:pPr>
              <w:spacing w:after="0" w:line="240" w:lineRule="auto"/>
              <w:jc w:val="center"/>
              <w:rPr>
                <w:rFonts w:eastAsia="Times New Roman" w:cs="Times New Roman"/>
                <w:szCs w:val="24"/>
                <w:lang w:eastAsia="ru-RU"/>
              </w:rPr>
            </w:pPr>
            <w:r>
              <w:rPr>
                <w:rFonts w:eastAsia="Times New Roman" w:cs="Times New Roman"/>
                <w:szCs w:val="24"/>
                <w:lang w:eastAsia="ru-RU"/>
              </w:rPr>
              <w:t>4</w:t>
            </w:r>
          </w:p>
        </w:tc>
        <w:tc>
          <w:tcPr>
            <w:tcW w:w="163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2F3FF2" w:rsidRDefault="002F3FF2" w:rsidP="002F3FF2">
            <w:pPr>
              <w:spacing w:after="0" w:line="240" w:lineRule="auto"/>
              <w:jc w:val="center"/>
              <w:rPr>
                <w:rFonts w:eastAsia="Times New Roman" w:cs="Times New Roman"/>
                <w:szCs w:val="24"/>
                <w:lang w:eastAsia="ru-RU"/>
              </w:rPr>
            </w:pPr>
            <w:r>
              <w:rPr>
                <w:rFonts w:eastAsia="Times New Roman" w:cs="Times New Roman"/>
                <w:szCs w:val="24"/>
                <w:lang w:eastAsia="ru-RU"/>
              </w:rPr>
              <w:t>пароль</w:t>
            </w:r>
          </w:p>
        </w:tc>
      </w:tr>
    </w:tbl>
    <w:p w:rsidR="002F3FF2" w:rsidRDefault="002F3FF2" w:rsidP="002F3FF2">
      <w:pPr>
        <w:pStyle w:val="a4"/>
        <w:spacing w:after="0" w:line="240" w:lineRule="auto"/>
        <w:ind w:left="0"/>
        <w:jc w:val="both"/>
        <w:rPr>
          <w:rFonts w:ascii="Times New Roman" w:hAnsi="Times New Roman" w:cs="Times New Roman"/>
          <w:sz w:val="24"/>
          <w:szCs w:val="24"/>
        </w:rPr>
      </w:pPr>
    </w:p>
    <w:p w:rsidR="002F3FF2" w:rsidRDefault="002F3FF2" w:rsidP="002F3FF2">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Запишите выбранные цифры под соответствующими буквами:</w:t>
      </w:r>
    </w:p>
    <w:tbl>
      <w:tblPr>
        <w:tblW w:w="3157" w:type="pct"/>
        <w:tblCellMar>
          <w:left w:w="0" w:type="dxa"/>
          <w:right w:w="0" w:type="dxa"/>
        </w:tblCellMar>
        <w:tblLook w:val="04A0" w:firstRow="1" w:lastRow="0" w:firstColumn="1" w:lastColumn="0" w:noHBand="0" w:noVBand="1"/>
      </w:tblPr>
      <w:tblGrid>
        <w:gridCol w:w="1623"/>
        <w:gridCol w:w="1751"/>
        <w:gridCol w:w="1384"/>
        <w:gridCol w:w="1522"/>
      </w:tblGrid>
      <w:tr w:rsidR="002F3FF2" w:rsidTr="009E6F7A">
        <w:trPr>
          <w:trHeight w:val="321"/>
        </w:trPr>
        <w:tc>
          <w:tcPr>
            <w:tcW w:w="129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2F3FF2" w:rsidRDefault="002F3FF2" w:rsidP="002F3FF2">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39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2F3FF2" w:rsidRDefault="002F3FF2" w:rsidP="002F3FF2">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102" w:type="pct"/>
            <w:tcBorders>
              <w:top w:val="single" w:sz="8" w:space="0" w:color="000000"/>
              <w:left w:val="single" w:sz="8" w:space="0" w:color="000000"/>
              <w:bottom w:val="single" w:sz="8" w:space="0" w:color="000000"/>
              <w:right w:val="single" w:sz="4" w:space="0" w:color="auto"/>
            </w:tcBorders>
            <w:shd w:val="clear" w:color="auto" w:fill="auto"/>
            <w:tcMar>
              <w:top w:w="101" w:type="dxa"/>
              <w:left w:w="15" w:type="dxa"/>
              <w:bottom w:w="0" w:type="dxa"/>
              <w:right w:w="15" w:type="dxa"/>
            </w:tcMar>
          </w:tcPr>
          <w:p w:rsidR="002F3FF2" w:rsidRDefault="002F3FF2" w:rsidP="002F3FF2">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c>
          <w:tcPr>
            <w:tcW w:w="1213" w:type="pct"/>
            <w:tcBorders>
              <w:top w:val="single" w:sz="8" w:space="0" w:color="000000"/>
              <w:left w:val="single" w:sz="4" w:space="0" w:color="auto"/>
              <w:bottom w:val="single" w:sz="8" w:space="0" w:color="000000"/>
              <w:right w:val="single" w:sz="8" w:space="0" w:color="000000"/>
            </w:tcBorders>
            <w:shd w:val="clear" w:color="auto" w:fill="auto"/>
          </w:tcPr>
          <w:p w:rsidR="002F3FF2" w:rsidRDefault="002F3FF2" w:rsidP="002F3FF2">
            <w:pPr>
              <w:spacing w:after="0" w:line="240" w:lineRule="auto"/>
              <w:jc w:val="center"/>
              <w:rPr>
                <w:rFonts w:eastAsia="Times New Roman" w:cs="Times New Roman"/>
                <w:b/>
                <w:szCs w:val="24"/>
                <w:lang w:eastAsia="ru-RU"/>
              </w:rPr>
            </w:pPr>
            <w:r>
              <w:rPr>
                <w:rFonts w:eastAsia="Times New Roman" w:cs="Times New Roman"/>
                <w:b/>
                <w:szCs w:val="24"/>
                <w:lang w:eastAsia="ru-RU"/>
              </w:rPr>
              <w:t>Г</w:t>
            </w:r>
          </w:p>
        </w:tc>
      </w:tr>
      <w:tr w:rsidR="002F3FF2" w:rsidTr="009E6F7A">
        <w:trPr>
          <w:trHeight w:val="326"/>
        </w:trPr>
        <w:tc>
          <w:tcPr>
            <w:tcW w:w="1292"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2F3FF2" w:rsidRDefault="002F3FF2" w:rsidP="002F3FF2">
            <w:pPr>
              <w:spacing w:after="0" w:line="240" w:lineRule="auto"/>
              <w:rPr>
                <w:rFonts w:eastAsia="Times New Roman" w:cs="Times New Roman"/>
                <w:szCs w:val="24"/>
                <w:lang w:eastAsia="ru-RU"/>
              </w:rPr>
            </w:pPr>
          </w:p>
        </w:tc>
        <w:tc>
          <w:tcPr>
            <w:tcW w:w="139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2F3FF2" w:rsidRDefault="002F3FF2" w:rsidP="002F3FF2">
            <w:pPr>
              <w:spacing w:after="0" w:line="240" w:lineRule="auto"/>
              <w:rPr>
                <w:rFonts w:eastAsia="Times New Roman" w:cs="Times New Roman"/>
                <w:szCs w:val="24"/>
                <w:lang w:eastAsia="ru-RU"/>
              </w:rPr>
            </w:pPr>
          </w:p>
        </w:tc>
        <w:tc>
          <w:tcPr>
            <w:tcW w:w="1102" w:type="pct"/>
            <w:tcBorders>
              <w:top w:val="single" w:sz="8" w:space="0" w:color="000000"/>
              <w:left w:val="single" w:sz="8" w:space="0" w:color="000000"/>
              <w:bottom w:val="single" w:sz="8" w:space="0" w:color="000000"/>
              <w:right w:val="single" w:sz="4" w:space="0" w:color="auto"/>
            </w:tcBorders>
            <w:shd w:val="clear" w:color="auto" w:fill="auto"/>
            <w:tcMar>
              <w:top w:w="15" w:type="dxa"/>
              <w:left w:w="15" w:type="dxa"/>
              <w:bottom w:w="0" w:type="dxa"/>
              <w:right w:w="15" w:type="dxa"/>
            </w:tcMar>
          </w:tcPr>
          <w:p w:rsidR="002F3FF2" w:rsidRDefault="002F3FF2" w:rsidP="002F3FF2">
            <w:pPr>
              <w:spacing w:after="0" w:line="240" w:lineRule="auto"/>
              <w:rPr>
                <w:rFonts w:eastAsia="Times New Roman" w:cs="Times New Roman"/>
                <w:szCs w:val="24"/>
                <w:lang w:eastAsia="ru-RU"/>
              </w:rPr>
            </w:pPr>
          </w:p>
        </w:tc>
        <w:tc>
          <w:tcPr>
            <w:tcW w:w="1213" w:type="pct"/>
            <w:tcBorders>
              <w:top w:val="single" w:sz="8" w:space="0" w:color="000000"/>
              <w:left w:val="single" w:sz="4" w:space="0" w:color="auto"/>
              <w:bottom w:val="single" w:sz="8" w:space="0" w:color="000000"/>
              <w:right w:val="single" w:sz="8" w:space="0" w:color="000000"/>
            </w:tcBorders>
            <w:shd w:val="clear" w:color="auto" w:fill="auto"/>
          </w:tcPr>
          <w:p w:rsidR="002F3FF2" w:rsidRDefault="002F3FF2" w:rsidP="002F3FF2">
            <w:pPr>
              <w:spacing w:after="0" w:line="240" w:lineRule="auto"/>
              <w:rPr>
                <w:rFonts w:eastAsia="Times New Roman" w:cs="Times New Roman"/>
                <w:szCs w:val="24"/>
                <w:lang w:eastAsia="ru-RU"/>
              </w:rPr>
            </w:pPr>
          </w:p>
        </w:tc>
      </w:tr>
    </w:tbl>
    <w:p w:rsidR="00972ECB" w:rsidRDefault="00972ECB" w:rsidP="004462D9">
      <w:pPr>
        <w:spacing w:after="0" w:line="240" w:lineRule="auto"/>
        <w:rPr>
          <w:rFonts w:eastAsia="Times New Roman" w:cs="Times New Roman"/>
          <w:b/>
        </w:rPr>
      </w:pPr>
    </w:p>
    <w:p w:rsidR="00855302" w:rsidRDefault="00855302" w:rsidP="004462D9">
      <w:pPr>
        <w:spacing w:after="0" w:line="240" w:lineRule="auto"/>
        <w:rPr>
          <w:rFonts w:eastAsia="Times New Roman" w:cs="Times New Roman"/>
          <w:b/>
        </w:rPr>
      </w:pPr>
      <w:r>
        <w:rPr>
          <w:rFonts w:eastAsia="Times New Roman" w:cs="Times New Roman"/>
          <w:b/>
        </w:rPr>
        <w:t>Задание 322.</w:t>
      </w:r>
    </w:p>
    <w:p w:rsidR="002F2B00" w:rsidRPr="00881FB1" w:rsidRDefault="002F2B00" w:rsidP="002F2B00">
      <w:pPr>
        <w:pStyle w:val="a4"/>
        <w:spacing w:after="0" w:line="240" w:lineRule="auto"/>
        <w:ind w:left="0"/>
        <w:rPr>
          <w:rFonts w:ascii="Times New Roman" w:eastAsia="Arial" w:hAnsi="Times New Roman" w:cs="Times New Roman"/>
          <w:color w:val="333333"/>
          <w:sz w:val="24"/>
          <w:szCs w:val="24"/>
          <w:shd w:val="clear" w:color="auto" w:fill="FFFFFF"/>
        </w:rPr>
      </w:pPr>
      <w:r w:rsidRPr="00881FB1">
        <w:rPr>
          <w:rFonts w:ascii="Times New Roman" w:hAnsi="Times New Roman" w:cs="Times New Roman"/>
          <w:b/>
          <w:i/>
          <w:iCs/>
          <w:sz w:val="24"/>
          <w:szCs w:val="24"/>
        </w:rPr>
        <w:t>Прочитайте текст и установите соответствие.</w:t>
      </w:r>
    </w:p>
    <w:p w:rsidR="002F2B00" w:rsidRPr="00881FB1" w:rsidRDefault="002F2B00" w:rsidP="002F2B00">
      <w:pPr>
        <w:pStyle w:val="a4"/>
        <w:spacing w:after="0" w:line="240" w:lineRule="auto"/>
        <w:ind w:left="0" w:firstLine="708"/>
        <w:rPr>
          <w:rFonts w:ascii="Times New Roman" w:eastAsia="Arial" w:hAnsi="Times New Roman"/>
          <w:sz w:val="24"/>
          <w:szCs w:val="24"/>
          <w:shd w:val="clear" w:color="auto" w:fill="FFFFFF"/>
        </w:rPr>
      </w:pPr>
      <w:r w:rsidRPr="00881FB1">
        <w:rPr>
          <w:rFonts w:ascii="Times New Roman" w:eastAsia="Arial" w:hAnsi="Times New Roman"/>
          <w:sz w:val="24"/>
          <w:szCs w:val="24"/>
          <w:shd w:val="clear" w:color="auto" w:fill="FFFFFF"/>
        </w:rPr>
        <w:t>Глагол в английском языке — это часть речи, которая выражает действие или состояние как процесс. Он характеризуется грамматическими категориями времени, наклонения, залога и другими.</w:t>
      </w:r>
    </w:p>
    <w:p w:rsidR="002F2B00" w:rsidRDefault="002F2B00" w:rsidP="002F2B00">
      <w:pPr>
        <w:pStyle w:val="a4"/>
        <w:spacing w:after="0" w:line="240" w:lineRule="auto"/>
        <w:ind w:left="0" w:firstLine="708"/>
        <w:jc w:val="both"/>
        <w:rPr>
          <w:rFonts w:ascii="Times New Roman" w:hAnsi="Times New Roman" w:cs="Times New Roman"/>
          <w:sz w:val="24"/>
          <w:szCs w:val="24"/>
        </w:rPr>
      </w:pPr>
      <w:r w:rsidRPr="00881FB1">
        <w:rPr>
          <w:rFonts w:ascii="Times New Roman" w:hAnsi="Times New Roman" w:cs="Times New Roman"/>
          <w:sz w:val="24"/>
          <w:szCs w:val="24"/>
        </w:rPr>
        <w:t xml:space="preserve">Установите соответствие между предложениями и пропущенными словами.  </w:t>
      </w:r>
    </w:p>
    <w:p w:rsidR="002F2B00" w:rsidRPr="00881FB1" w:rsidRDefault="002F2B00" w:rsidP="002F2B00">
      <w:pPr>
        <w:pStyle w:val="a4"/>
        <w:spacing w:after="0" w:line="240" w:lineRule="auto"/>
        <w:ind w:left="0" w:firstLine="708"/>
        <w:jc w:val="both"/>
        <w:rPr>
          <w:rFonts w:ascii="Times New Roman" w:hAnsi="Times New Roman" w:cs="Times New Roman"/>
          <w:sz w:val="24"/>
          <w:szCs w:val="24"/>
        </w:rPr>
      </w:pPr>
      <w:r w:rsidRPr="00881FB1">
        <w:rPr>
          <w:rFonts w:ascii="Times New Roman" w:hAnsi="Times New Roman" w:cs="Times New Roman"/>
          <w:sz w:val="24"/>
          <w:szCs w:val="24"/>
        </w:rPr>
        <w:lastRenderedPageBreak/>
        <w:t>К каждой позиции, данной в левом столбце, подберите соответствующую позицию из правого столбца:</w:t>
      </w:r>
    </w:p>
    <w:tbl>
      <w:tblPr>
        <w:tblW w:w="4997" w:type="pct"/>
        <w:tblLayout w:type="fixed"/>
        <w:tblCellMar>
          <w:left w:w="0" w:type="dxa"/>
          <w:right w:w="0" w:type="dxa"/>
        </w:tblCellMar>
        <w:tblLook w:val="04A0" w:firstRow="1" w:lastRow="0" w:firstColumn="1" w:lastColumn="0" w:noHBand="0" w:noVBand="1"/>
      </w:tblPr>
      <w:tblGrid>
        <w:gridCol w:w="442"/>
        <w:gridCol w:w="5517"/>
        <w:gridCol w:w="728"/>
        <w:gridCol w:w="3258"/>
      </w:tblGrid>
      <w:tr w:rsidR="002F2B00" w:rsidTr="00070689">
        <w:trPr>
          <w:trHeight w:val="504"/>
        </w:trPr>
        <w:tc>
          <w:tcPr>
            <w:tcW w:w="2995"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2F2B00" w:rsidRDefault="002F2B00" w:rsidP="00070689">
            <w:pPr>
              <w:spacing w:after="0" w:line="240" w:lineRule="auto"/>
              <w:jc w:val="center"/>
              <w:rPr>
                <w:rFonts w:eastAsia="Times New Roman" w:cs="Times New Roman"/>
                <w:szCs w:val="24"/>
                <w:lang w:eastAsia="ru-RU"/>
              </w:rPr>
            </w:pPr>
            <w:r>
              <w:rPr>
                <w:rFonts w:eastAsia="Times New Roman" w:cs="Times New Roman"/>
                <w:szCs w:val="24"/>
                <w:lang w:eastAsia="ru-RU"/>
              </w:rPr>
              <w:t>Предложение на английском языке</w:t>
            </w:r>
          </w:p>
        </w:tc>
        <w:tc>
          <w:tcPr>
            <w:tcW w:w="2004"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2F2B00" w:rsidRDefault="002F2B00" w:rsidP="00070689">
            <w:pPr>
              <w:spacing w:after="0" w:line="240" w:lineRule="auto"/>
              <w:jc w:val="center"/>
              <w:rPr>
                <w:rFonts w:eastAsia="Times New Roman" w:cs="Times New Roman"/>
                <w:szCs w:val="24"/>
                <w:lang w:eastAsia="ru-RU"/>
              </w:rPr>
            </w:pPr>
            <w:r>
              <w:rPr>
                <w:rFonts w:eastAsia="Times New Roman" w:cs="Times New Roman"/>
                <w:szCs w:val="24"/>
                <w:lang w:eastAsia="ru-RU"/>
              </w:rPr>
              <w:t>Пропущенные глаголы</w:t>
            </w:r>
          </w:p>
        </w:tc>
      </w:tr>
      <w:tr w:rsidR="002F2B00" w:rsidTr="00070689">
        <w:trPr>
          <w:trHeight w:val="491"/>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2F2B00" w:rsidRDefault="002F2B00" w:rsidP="00070689">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2772"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2F2B00" w:rsidRPr="002F2B00" w:rsidRDefault="002F2B00" w:rsidP="00070689">
            <w:pPr>
              <w:autoSpaceDE w:val="0"/>
              <w:autoSpaceDN w:val="0"/>
              <w:adjustRightInd w:val="0"/>
              <w:spacing w:after="0" w:line="240" w:lineRule="auto"/>
              <w:jc w:val="center"/>
              <w:rPr>
                <w:rFonts w:eastAsia="Times New Roman" w:cs="Times New Roman"/>
                <w:szCs w:val="24"/>
                <w:lang w:val="en-US" w:eastAsia="ru-RU"/>
              </w:rPr>
            </w:pPr>
            <w:r w:rsidRPr="002F2B00">
              <w:rPr>
                <w:rFonts w:cs="Times New Roman"/>
                <w:szCs w:val="24"/>
                <w:lang w:val="en-US"/>
              </w:rPr>
              <w:t>Nick said he _____  for me at the corner of the street.</w:t>
            </w:r>
          </w:p>
        </w:tc>
        <w:tc>
          <w:tcPr>
            <w:tcW w:w="366"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2F2B00" w:rsidRDefault="002F2B00" w:rsidP="00070689">
            <w:pPr>
              <w:spacing w:after="0" w:line="240" w:lineRule="auto"/>
              <w:jc w:val="center"/>
              <w:rPr>
                <w:rFonts w:eastAsia="Times New Roman" w:cs="Times New Roman"/>
                <w:szCs w:val="24"/>
                <w:lang w:eastAsia="ru-RU"/>
              </w:rPr>
            </w:pPr>
            <w:r>
              <w:rPr>
                <w:rFonts w:eastAsia="Times New Roman" w:cs="Times New Roman"/>
                <w:szCs w:val="24"/>
                <w:lang w:eastAsia="ru-RU"/>
              </w:rPr>
              <w:t>1</w:t>
            </w:r>
          </w:p>
        </w:tc>
        <w:tc>
          <w:tcPr>
            <w:tcW w:w="1638"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2F2B00" w:rsidRDefault="002F2B00" w:rsidP="00070689">
            <w:pPr>
              <w:spacing w:after="0" w:line="240" w:lineRule="auto"/>
              <w:jc w:val="center"/>
              <w:rPr>
                <w:rFonts w:eastAsia="Times New Roman" w:cs="Times New Roman"/>
                <w:szCs w:val="24"/>
                <w:lang w:eastAsia="ru-RU"/>
              </w:rPr>
            </w:pPr>
            <w:r>
              <w:rPr>
                <w:rFonts w:cs="Times New Roman"/>
                <w:szCs w:val="24"/>
              </w:rPr>
              <w:t>has met</w:t>
            </w:r>
          </w:p>
        </w:tc>
      </w:tr>
      <w:tr w:rsidR="002F2B00" w:rsidTr="00070689">
        <w:trPr>
          <w:trHeight w:val="550"/>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2F2B00" w:rsidRDefault="002F2B00" w:rsidP="00070689">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2772"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2F2B00" w:rsidRPr="002F2B00" w:rsidRDefault="002F2B00" w:rsidP="00070689">
            <w:pPr>
              <w:autoSpaceDE w:val="0"/>
              <w:autoSpaceDN w:val="0"/>
              <w:adjustRightInd w:val="0"/>
              <w:spacing w:after="0" w:line="240" w:lineRule="auto"/>
              <w:jc w:val="center"/>
              <w:rPr>
                <w:rFonts w:eastAsia="Times New Roman" w:cs="Times New Roman"/>
                <w:szCs w:val="24"/>
                <w:lang w:val="en-US" w:eastAsia="ru-RU"/>
              </w:rPr>
            </w:pPr>
            <w:r w:rsidRPr="002F2B00">
              <w:rPr>
                <w:rFonts w:cs="Times New Roman"/>
                <w:szCs w:val="24"/>
                <w:lang w:val="en-US"/>
              </w:rPr>
              <w:t>He always meets me at the station but today he ___ me near the bus stop.</w:t>
            </w:r>
          </w:p>
        </w:tc>
        <w:tc>
          <w:tcPr>
            <w:tcW w:w="366"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2F2B00" w:rsidRDefault="002F2B00" w:rsidP="00070689">
            <w:pPr>
              <w:spacing w:after="0" w:line="240" w:lineRule="auto"/>
              <w:jc w:val="center"/>
              <w:rPr>
                <w:rFonts w:eastAsia="Times New Roman" w:cs="Times New Roman"/>
                <w:szCs w:val="24"/>
                <w:lang w:eastAsia="ru-RU"/>
              </w:rPr>
            </w:pPr>
            <w:r>
              <w:rPr>
                <w:rFonts w:eastAsia="Times New Roman" w:cs="Times New Roman"/>
                <w:szCs w:val="24"/>
                <w:lang w:eastAsia="ru-RU"/>
              </w:rPr>
              <w:t>2</w:t>
            </w:r>
          </w:p>
        </w:tc>
        <w:tc>
          <w:tcPr>
            <w:tcW w:w="1638"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2F2B00" w:rsidRDefault="002F2B00" w:rsidP="00070689">
            <w:pPr>
              <w:spacing w:after="0" w:line="240" w:lineRule="auto"/>
              <w:jc w:val="center"/>
              <w:rPr>
                <w:rFonts w:eastAsia="Times New Roman" w:cs="Times New Roman"/>
                <w:szCs w:val="24"/>
                <w:lang w:eastAsia="ru-RU"/>
              </w:rPr>
            </w:pPr>
            <w:r>
              <w:rPr>
                <w:rFonts w:cs="Times New Roman"/>
                <w:szCs w:val="24"/>
              </w:rPr>
              <w:t>has changed</w:t>
            </w:r>
          </w:p>
        </w:tc>
      </w:tr>
      <w:tr w:rsidR="002F2B00" w:rsidTr="00070689">
        <w:trPr>
          <w:trHeight w:val="90"/>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2F2B00" w:rsidRDefault="002F2B00" w:rsidP="00070689">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c>
          <w:tcPr>
            <w:tcW w:w="277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2F2B00" w:rsidRPr="002F2B00" w:rsidRDefault="002F2B00" w:rsidP="00070689">
            <w:pPr>
              <w:spacing w:after="0" w:line="240" w:lineRule="auto"/>
              <w:jc w:val="center"/>
              <w:rPr>
                <w:rFonts w:eastAsia="Times New Roman" w:cs="Times New Roman"/>
                <w:szCs w:val="24"/>
                <w:lang w:val="en-US" w:eastAsia="ru-RU"/>
              </w:rPr>
            </w:pPr>
            <w:r w:rsidRPr="002F2B00">
              <w:rPr>
                <w:rFonts w:cs="Times New Roman"/>
                <w:szCs w:val="24"/>
                <w:lang w:val="en-US"/>
              </w:rPr>
              <w:t>The garden ____ a lot since I was there last.</w:t>
            </w:r>
          </w:p>
        </w:tc>
        <w:tc>
          <w:tcPr>
            <w:tcW w:w="366"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2F2B00" w:rsidRDefault="002F2B00" w:rsidP="00070689">
            <w:pPr>
              <w:spacing w:after="0" w:line="240" w:lineRule="auto"/>
              <w:jc w:val="center"/>
              <w:rPr>
                <w:rFonts w:eastAsia="Times New Roman" w:cs="Times New Roman"/>
                <w:szCs w:val="24"/>
                <w:lang w:eastAsia="ru-RU"/>
              </w:rPr>
            </w:pPr>
            <w:r>
              <w:rPr>
                <w:rFonts w:eastAsia="Times New Roman" w:cs="Times New Roman"/>
                <w:szCs w:val="24"/>
                <w:lang w:eastAsia="ru-RU"/>
              </w:rPr>
              <w:t>3</w:t>
            </w:r>
          </w:p>
        </w:tc>
        <w:tc>
          <w:tcPr>
            <w:tcW w:w="1638"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2F2B00" w:rsidRDefault="002F2B00" w:rsidP="00070689">
            <w:pPr>
              <w:spacing w:after="0" w:line="240" w:lineRule="auto"/>
              <w:jc w:val="center"/>
              <w:rPr>
                <w:rFonts w:eastAsia="Times New Roman" w:cs="Times New Roman"/>
                <w:szCs w:val="24"/>
                <w:lang w:eastAsia="ru-RU"/>
              </w:rPr>
            </w:pPr>
            <w:r>
              <w:rPr>
                <w:rFonts w:cs="Times New Roman"/>
                <w:szCs w:val="24"/>
              </w:rPr>
              <w:t>was waiting</w:t>
            </w:r>
          </w:p>
        </w:tc>
      </w:tr>
      <w:tr w:rsidR="002F2B00" w:rsidTr="00070689">
        <w:trPr>
          <w:trHeight w:val="230"/>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2F2B00" w:rsidRDefault="002F2B00" w:rsidP="00070689">
            <w:pPr>
              <w:spacing w:after="0" w:line="240" w:lineRule="auto"/>
              <w:jc w:val="center"/>
              <w:rPr>
                <w:rFonts w:eastAsia="Times New Roman" w:cs="Times New Roman"/>
                <w:szCs w:val="24"/>
                <w:lang w:eastAsia="ru-RU"/>
              </w:rPr>
            </w:pPr>
          </w:p>
        </w:tc>
        <w:tc>
          <w:tcPr>
            <w:tcW w:w="277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2F2B00" w:rsidRDefault="002F2B00" w:rsidP="00070689">
            <w:pPr>
              <w:spacing w:after="0" w:line="240" w:lineRule="auto"/>
              <w:jc w:val="center"/>
              <w:rPr>
                <w:rFonts w:eastAsia="Times New Roman" w:cs="Times New Roman"/>
                <w:szCs w:val="24"/>
                <w:lang w:eastAsia="ru-RU"/>
              </w:rPr>
            </w:pPr>
          </w:p>
        </w:tc>
        <w:tc>
          <w:tcPr>
            <w:tcW w:w="366"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2F2B00" w:rsidRDefault="002F2B00" w:rsidP="00070689">
            <w:pPr>
              <w:spacing w:after="0" w:line="240" w:lineRule="auto"/>
              <w:jc w:val="center"/>
              <w:rPr>
                <w:rFonts w:eastAsia="Times New Roman" w:cs="Times New Roman"/>
                <w:szCs w:val="24"/>
                <w:lang w:eastAsia="ru-RU"/>
              </w:rPr>
            </w:pPr>
            <w:r>
              <w:rPr>
                <w:rFonts w:eastAsia="Times New Roman" w:cs="Times New Roman"/>
                <w:szCs w:val="24"/>
                <w:lang w:eastAsia="ru-RU"/>
              </w:rPr>
              <w:t>4</w:t>
            </w:r>
          </w:p>
        </w:tc>
        <w:tc>
          <w:tcPr>
            <w:tcW w:w="1638"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2F2B00" w:rsidRDefault="002F2B00" w:rsidP="00070689">
            <w:pPr>
              <w:spacing w:after="0" w:line="240" w:lineRule="auto"/>
              <w:jc w:val="center"/>
              <w:rPr>
                <w:rFonts w:eastAsia="Times New Roman" w:cs="Times New Roman"/>
                <w:szCs w:val="24"/>
                <w:lang w:eastAsia="ru-RU"/>
              </w:rPr>
            </w:pPr>
            <w:r>
              <w:rPr>
                <w:rFonts w:cs="Times New Roman"/>
                <w:szCs w:val="24"/>
              </w:rPr>
              <w:t>was having</w:t>
            </w:r>
          </w:p>
        </w:tc>
      </w:tr>
    </w:tbl>
    <w:p w:rsidR="002F2B00" w:rsidRDefault="002F2B00" w:rsidP="002F2B00">
      <w:pPr>
        <w:pStyle w:val="a4"/>
        <w:spacing w:after="0" w:line="240" w:lineRule="auto"/>
        <w:ind w:left="0"/>
        <w:jc w:val="both"/>
        <w:rPr>
          <w:rFonts w:ascii="Times New Roman" w:hAnsi="Times New Roman" w:cs="Times New Roman"/>
          <w:sz w:val="24"/>
          <w:szCs w:val="24"/>
        </w:rPr>
      </w:pPr>
    </w:p>
    <w:p w:rsidR="002F2B00" w:rsidRPr="00881FB1" w:rsidRDefault="002F2B00" w:rsidP="002F2B00">
      <w:pPr>
        <w:pStyle w:val="a4"/>
        <w:spacing w:after="0" w:line="240" w:lineRule="auto"/>
        <w:ind w:left="0"/>
        <w:jc w:val="both"/>
        <w:rPr>
          <w:rFonts w:ascii="Times New Roman" w:hAnsi="Times New Roman" w:cs="Times New Roman"/>
          <w:sz w:val="24"/>
          <w:szCs w:val="24"/>
        </w:rPr>
      </w:pPr>
      <w:r w:rsidRPr="00881FB1">
        <w:rPr>
          <w:rFonts w:ascii="Times New Roman" w:hAnsi="Times New Roman" w:cs="Times New Roman"/>
          <w:sz w:val="24"/>
          <w:szCs w:val="24"/>
        </w:rPr>
        <w:t>Запишите выбранные цифры под соответствующими буквами</w:t>
      </w:r>
      <w:r>
        <w:rPr>
          <w:rFonts w:ascii="Times New Roman" w:hAnsi="Times New Roman" w:cs="Times New Roman"/>
          <w:sz w:val="24"/>
          <w:szCs w:val="24"/>
        </w:rPr>
        <w:t>:</w:t>
      </w:r>
    </w:p>
    <w:tbl>
      <w:tblPr>
        <w:tblW w:w="2574" w:type="pct"/>
        <w:tblCellMar>
          <w:left w:w="0" w:type="dxa"/>
          <w:right w:w="0" w:type="dxa"/>
        </w:tblCellMar>
        <w:tblLook w:val="04A0" w:firstRow="1" w:lastRow="0" w:firstColumn="1" w:lastColumn="0" w:noHBand="0" w:noVBand="1"/>
      </w:tblPr>
      <w:tblGrid>
        <w:gridCol w:w="1622"/>
        <w:gridCol w:w="1750"/>
        <w:gridCol w:w="1751"/>
      </w:tblGrid>
      <w:tr w:rsidR="002F2B00" w:rsidTr="009E6F7A">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2F2B00" w:rsidRDefault="002F2B00" w:rsidP="002F2B00">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2F2B00" w:rsidRDefault="002F2B00" w:rsidP="002F2B00">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2F2B00" w:rsidRDefault="002F2B00" w:rsidP="002F2B00">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r>
      <w:tr w:rsidR="002F2B00" w:rsidTr="009E6F7A">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2F2B00" w:rsidRDefault="002F2B00" w:rsidP="002F2B00">
            <w:pPr>
              <w:spacing w:after="0" w:line="240" w:lineRule="auto"/>
              <w:rPr>
                <w:rFonts w:eastAsia="Times New Roman" w:cs="Times New Roman"/>
                <w:szCs w:val="24"/>
                <w:lang w:eastAsia="ru-RU"/>
              </w:rPr>
            </w:pP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2F2B00" w:rsidRDefault="002F2B00" w:rsidP="002F2B00">
            <w:pPr>
              <w:spacing w:after="0" w:line="240" w:lineRule="auto"/>
              <w:rPr>
                <w:rFonts w:eastAsia="Times New Roman" w:cs="Times New Roman"/>
                <w:szCs w:val="24"/>
                <w:lang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2F2B00" w:rsidRDefault="002F2B00" w:rsidP="002F2B00">
            <w:pPr>
              <w:spacing w:after="0" w:line="240" w:lineRule="auto"/>
              <w:rPr>
                <w:rFonts w:eastAsia="Times New Roman" w:cs="Times New Roman"/>
                <w:szCs w:val="24"/>
                <w:lang w:eastAsia="ru-RU"/>
              </w:rPr>
            </w:pPr>
          </w:p>
        </w:tc>
      </w:tr>
    </w:tbl>
    <w:p w:rsidR="00855302" w:rsidRDefault="00855302" w:rsidP="004462D9">
      <w:pPr>
        <w:spacing w:after="0" w:line="240" w:lineRule="auto"/>
        <w:rPr>
          <w:rFonts w:eastAsia="Times New Roman" w:cs="Times New Roman"/>
          <w:b/>
        </w:rPr>
      </w:pPr>
    </w:p>
    <w:p w:rsidR="00855302" w:rsidRDefault="00855302" w:rsidP="004462D9">
      <w:pPr>
        <w:spacing w:after="0" w:line="240" w:lineRule="auto"/>
        <w:rPr>
          <w:rFonts w:eastAsia="Times New Roman" w:cs="Times New Roman"/>
          <w:b/>
        </w:rPr>
      </w:pPr>
      <w:r>
        <w:rPr>
          <w:rFonts w:eastAsia="Times New Roman" w:cs="Times New Roman"/>
          <w:b/>
        </w:rPr>
        <w:t>Задание 323.</w:t>
      </w:r>
    </w:p>
    <w:p w:rsidR="005C6811" w:rsidRDefault="005C6811" w:rsidP="005C6811">
      <w:pPr>
        <w:pStyle w:val="a4"/>
        <w:spacing w:after="0" w:line="240" w:lineRule="auto"/>
        <w:ind w:left="0"/>
        <w:rPr>
          <w:rFonts w:ascii="Times New Roman" w:hAnsi="Times New Roman" w:cs="Times New Roman"/>
          <w:b/>
          <w:i/>
          <w:iCs/>
          <w:sz w:val="24"/>
          <w:szCs w:val="24"/>
        </w:rPr>
      </w:pPr>
      <w:r>
        <w:rPr>
          <w:rFonts w:ascii="Times New Roman" w:hAnsi="Times New Roman" w:cs="Times New Roman"/>
          <w:b/>
          <w:i/>
          <w:iCs/>
          <w:sz w:val="24"/>
          <w:szCs w:val="24"/>
        </w:rPr>
        <w:t>Прочитайте текст и установите соответствие.</w:t>
      </w:r>
    </w:p>
    <w:p w:rsidR="005C6811" w:rsidRDefault="005C6811" w:rsidP="005C6811">
      <w:pPr>
        <w:pStyle w:val="a4"/>
        <w:spacing w:after="0" w:line="240" w:lineRule="auto"/>
        <w:ind w:left="0" w:firstLine="708"/>
        <w:jc w:val="both"/>
        <w:rPr>
          <w:rFonts w:ascii="Times New Roman" w:eastAsia="SourceSansProRegular" w:hAnsi="Times New Roman"/>
          <w:sz w:val="24"/>
          <w:szCs w:val="24"/>
          <w:shd w:val="clear" w:color="auto" w:fill="FFFFFF"/>
        </w:rPr>
      </w:pPr>
      <w:r>
        <w:rPr>
          <w:rFonts w:ascii="Times New Roman" w:eastAsia="SourceSansProRegular" w:hAnsi="Times New Roman"/>
          <w:sz w:val="24"/>
          <w:szCs w:val="24"/>
          <w:shd w:val="clear" w:color="auto" w:fill="FFFFFF"/>
        </w:rPr>
        <w:t>Чрезвычайная ситуация - это обстановка на определённой территории, сложившаяся в результате аварии, опасного природного явления, катастрофы, распространения заболевания, представляющего опасность для окружающих, стихийного или иного бедствия, которые могут повлечь или повлекли за собой человеческие жертвы, ущерб здоровью людей или окружающей среде, значительные материальные потери и нарушение условий жизнедеятельности людей.</w:t>
      </w:r>
    </w:p>
    <w:p w:rsidR="005C6811" w:rsidRDefault="005C6811" w:rsidP="005C6811">
      <w:pPr>
        <w:pStyle w:val="a4"/>
        <w:spacing w:after="0" w:line="240" w:lineRule="auto"/>
        <w:ind w:left="0" w:firstLine="708"/>
        <w:jc w:val="both"/>
        <w:rPr>
          <w:rFonts w:ascii="Times New Roman" w:hAnsi="Times New Roman" w:cs="Times New Roman"/>
          <w:sz w:val="24"/>
          <w:szCs w:val="24"/>
        </w:rPr>
      </w:pPr>
      <w:r>
        <w:rPr>
          <w:rFonts w:ascii="Times New Roman" w:hAnsi="Times New Roman" w:cs="Times New Roman"/>
          <w:sz w:val="24"/>
          <w:szCs w:val="24"/>
        </w:rPr>
        <w:t xml:space="preserve">Установите соответствие между видом чрезвычайной ситуации и примером чрезвычайной ситуации. </w:t>
      </w:r>
    </w:p>
    <w:p w:rsidR="005C6811" w:rsidRDefault="005C6811" w:rsidP="005C6811">
      <w:pPr>
        <w:pStyle w:val="a4"/>
        <w:spacing w:after="0" w:line="240" w:lineRule="auto"/>
        <w:ind w:left="0" w:firstLine="708"/>
        <w:jc w:val="both"/>
        <w:rPr>
          <w:rFonts w:ascii="Times New Roman" w:hAnsi="Times New Roman" w:cs="Times New Roman"/>
          <w:sz w:val="24"/>
          <w:szCs w:val="24"/>
        </w:rPr>
      </w:pPr>
      <w:r>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4997" w:type="pct"/>
        <w:tblLayout w:type="fixed"/>
        <w:tblCellMar>
          <w:left w:w="0" w:type="dxa"/>
          <w:right w:w="0" w:type="dxa"/>
        </w:tblCellMar>
        <w:tblLook w:val="04A0" w:firstRow="1" w:lastRow="0" w:firstColumn="1" w:lastColumn="0" w:noHBand="0" w:noVBand="1"/>
      </w:tblPr>
      <w:tblGrid>
        <w:gridCol w:w="442"/>
        <w:gridCol w:w="3149"/>
        <w:gridCol w:w="652"/>
        <w:gridCol w:w="5702"/>
      </w:tblGrid>
      <w:tr w:rsidR="005C6811" w:rsidTr="005C6811">
        <w:trPr>
          <w:trHeight w:val="504"/>
        </w:trPr>
        <w:tc>
          <w:tcPr>
            <w:tcW w:w="1805"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5C6811" w:rsidRDefault="005C6811" w:rsidP="005C6811">
            <w:pPr>
              <w:spacing w:after="0" w:line="240" w:lineRule="auto"/>
              <w:jc w:val="center"/>
              <w:rPr>
                <w:rFonts w:eastAsia="Times New Roman" w:cs="Times New Roman"/>
                <w:szCs w:val="24"/>
                <w:lang w:eastAsia="ru-RU"/>
              </w:rPr>
            </w:pPr>
            <w:r>
              <w:rPr>
                <w:rFonts w:cs="Times New Roman"/>
                <w:bCs/>
                <w:szCs w:val="24"/>
              </w:rPr>
              <w:t>Вид чрезвычайной ситуации</w:t>
            </w:r>
          </w:p>
        </w:tc>
        <w:tc>
          <w:tcPr>
            <w:tcW w:w="3194"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5C6811" w:rsidRDefault="005C6811" w:rsidP="005C6811">
            <w:pPr>
              <w:spacing w:after="0" w:line="240" w:lineRule="auto"/>
              <w:jc w:val="center"/>
              <w:rPr>
                <w:rFonts w:eastAsia="Times New Roman" w:cs="Times New Roman"/>
                <w:szCs w:val="24"/>
                <w:lang w:val="en-US" w:eastAsia="ru-RU"/>
              </w:rPr>
            </w:pPr>
            <w:r>
              <w:rPr>
                <w:rFonts w:eastAsia="Times New Roman" w:cs="Times New Roman"/>
                <w:szCs w:val="24"/>
                <w:lang w:eastAsia="ru-RU"/>
              </w:rPr>
              <w:t>Пример</w:t>
            </w:r>
            <w:r>
              <w:rPr>
                <w:rFonts w:eastAsia="Times New Roman" w:cs="Times New Roman"/>
                <w:szCs w:val="24"/>
                <w:lang w:val="en-US" w:eastAsia="ru-RU"/>
              </w:rPr>
              <w:t xml:space="preserve"> чрезвычайной ситуации</w:t>
            </w:r>
          </w:p>
        </w:tc>
      </w:tr>
      <w:tr w:rsidR="005C6811" w:rsidTr="005C6811">
        <w:trPr>
          <w:trHeight w:val="495"/>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5C6811" w:rsidRDefault="005C6811" w:rsidP="005C6811">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5C6811" w:rsidRDefault="005C6811" w:rsidP="005C6811">
            <w:pPr>
              <w:spacing w:after="0" w:line="240" w:lineRule="auto"/>
              <w:ind w:firstLineChars="50" w:firstLine="120"/>
              <w:jc w:val="center"/>
              <w:rPr>
                <w:rFonts w:eastAsia="Times New Roman" w:cs="Times New Roman"/>
                <w:szCs w:val="24"/>
                <w:lang w:eastAsia="ru-RU"/>
              </w:rPr>
            </w:pPr>
            <w:r>
              <w:rPr>
                <w:rFonts w:eastAsia="Helvetica" w:cs="Times New Roman"/>
                <w:color w:val="1A1A1A"/>
                <w:szCs w:val="24"/>
                <w:shd w:val="clear" w:color="auto" w:fill="FFFFFF"/>
              </w:rPr>
              <w:t>Природная</w:t>
            </w:r>
          </w:p>
        </w:tc>
        <w:tc>
          <w:tcPr>
            <w:tcW w:w="328"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5C6811" w:rsidRDefault="005C6811" w:rsidP="005C6811">
            <w:pPr>
              <w:spacing w:after="0" w:line="240" w:lineRule="auto"/>
              <w:jc w:val="center"/>
              <w:rPr>
                <w:rFonts w:eastAsia="Times New Roman" w:cs="Times New Roman"/>
                <w:szCs w:val="24"/>
                <w:lang w:eastAsia="ru-RU"/>
              </w:rPr>
            </w:pPr>
            <w:r>
              <w:rPr>
                <w:rFonts w:eastAsia="Times New Roman" w:cs="Times New Roman"/>
                <w:szCs w:val="24"/>
                <w:lang w:eastAsia="ru-RU"/>
              </w:rPr>
              <w:t>1</w:t>
            </w:r>
          </w:p>
        </w:tc>
        <w:tc>
          <w:tcPr>
            <w:tcW w:w="2866"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5C6811" w:rsidRDefault="005C6811" w:rsidP="005C6811">
            <w:pPr>
              <w:spacing w:after="0" w:line="240" w:lineRule="auto"/>
              <w:ind w:firstLineChars="50" w:firstLine="120"/>
              <w:jc w:val="center"/>
              <w:rPr>
                <w:rFonts w:eastAsia="Times New Roman" w:cs="Times New Roman"/>
                <w:szCs w:val="24"/>
                <w:lang w:eastAsia="ru-RU"/>
              </w:rPr>
            </w:pPr>
            <w:r>
              <w:rPr>
                <w:rStyle w:val="a7"/>
                <w:rFonts w:eastAsia="Arial" w:cs="Times New Roman"/>
                <w:b w:val="0"/>
                <w:bCs w:val="0"/>
                <w:szCs w:val="24"/>
                <w:shd w:val="clear" w:color="auto" w:fill="FFFFFF"/>
              </w:rPr>
              <w:t>Авария на атомной электростанции</w:t>
            </w:r>
          </w:p>
        </w:tc>
      </w:tr>
      <w:tr w:rsidR="005C6811" w:rsidTr="00070689">
        <w:trPr>
          <w:trHeight w:val="407"/>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5C6811" w:rsidRDefault="005C6811" w:rsidP="005C6811">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5C6811" w:rsidRDefault="005C6811" w:rsidP="005C6811">
            <w:pPr>
              <w:pStyle w:val="a4"/>
              <w:spacing w:after="0" w:line="240" w:lineRule="auto"/>
              <w:ind w:left="0" w:firstLineChars="50" w:firstLine="120"/>
              <w:jc w:val="center"/>
              <w:rPr>
                <w:rFonts w:ascii="Times New Roman" w:eastAsia="Times New Roman" w:hAnsi="Times New Roman" w:cs="Times New Roman"/>
                <w:sz w:val="24"/>
                <w:szCs w:val="24"/>
                <w:lang w:eastAsia="ru-RU"/>
              </w:rPr>
            </w:pPr>
            <w:r>
              <w:rPr>
                <w:rFonts w:ascii="Times New Roman" w:eastAsia="Helvetica" w:hAnsi="Times New Roman" w:cs="Times New Roman"/>
                <w:color w:val="1A1A1A"/>
                <w:sz w:val="24"/>
                <w:szCs w:val="24"/>
                <w:shd w:val="clear" w:color="auto" w:fill="FFFFFF"/>
              </w:rPr>
              <w:t>Техногенная</w:t>
            </w:r>
          </w:p>
        </w:tc>
        <w:tc>
          <w:tcPr>
            <w:tcW w:w="328"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5C6811" w:rsidRDefault="005C6811" w:rsidP="005C6811">
            <w:pPr>
              <w:spacing w:after="0" w:line="240" w:lineRule="auto"/>
              <w:jc w:val="center"/>
              <w:rPr>
                <w:rFonts w:eastAsia="Times New Roman" w:cs="Times New Roman"/>
                <w:szCs w:val="24"/>
                <w:lang w:eastAsia="ru-RU"/>
              </w:rPr>
            </w:pPr>
            <w:r>
              <w:rPr>
                <w:rFonts w:eastAsia="Times New Roman" w:cs="Times New Roman"/>
                <w:szCs w:val="24"/>
                <w:lang w:eastAsia="ru-RU"/>
              </w:rPr>
              <w:t>2</w:t>
            </w:r>
          </w:p>
        </w:tc>
        <w:tc>
          <w:tcPr>
            <w:tcW w:w="2866"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5C6811" w:rsidRDefault="005C6811" w:rsidP="005C6811">
            <w:pPr>
              <w:spacing w:after="0" w:line="240" w:lineRule="auto"/>
              <w:ind w:firstLineChars="50" w:firstLine="120"/>
              <w:jc w:val="center"/>
              <w:rPr>
                <w:rFonts w:eastAsia="Times New Roman" w:cs="Times New Roman"/>
                <w:szCs w:val="24"/>
                <w:lang w:eastAsia="ru-RU"/>
              </w:rPr>
            </w:pPr>
            <w:r>
              <w:rPr>
                <w:rFonts w:eastAsia="SimSun" w:cs="Times New Roman"/>
                <w:szCs w:val="24"/>
                <w:shd w:val="clear" w:color="auto" w:fill="FFFFFF"/>
              </w:rPr>
              <w:t>Эпидемия</w:t>
            </w:r>
          </w:p>
        </w:tc>
      </w:tr>
      <w:tr w:rsidR="005C6811" w:rsidTr="00070689">
        <w:trPr>
          <w:trHeight w:val="300"/>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5C6811" w:rsidRDefault="005C6811" w:rsidP="005C6811">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5C6811" w:rsidRDefault="005C6811" w:rsidP="005C6811">
            <w:pPr>
              <w:spacing w:after="0" w:line="240" w:lineRule="auto"/>
              <w:ind w:firstLineChars="50" w:firstLine="120"/>
              <w:jc w:val="center"/>
              <w:rPr>
                <w:rFonts w:eastAsia="Times New Roman" w:cs="Times New Roman"/>
                <w:szCs w:val="24"/>
                <w:lang w:eastAsia="ru-RU"/>
              </w:rPr>
            </w:pPr>
            <w:r>
              <w:rPr>
                <w:rFonts w:eastAsia="Helvetica" w:cs="Times New Roman"/>
                <w:color w:val="1A1A1A"/>
                <w:szCs w:val="24"/>
                <w:shd w:val="clear" w:color="auto" w:fill="FFFFFF"/>
              </w:rPr>
              <w:t>Биолого - социальная</w:t>
            </w:r>
          </w:p>
        </w:tc>
        <w:tc>
          <w:tcPr>
            <w:tcW w:w="328"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5C6811" w:rsidRDefault="005C6811" w:rsidP="005C6811">
            <w:pPr>
              <w:spacing w:after="0" w:line="240" w:lineRule="auto"/>
              <w:jc w:val="center"/>
              <w:rPr>
                <w:rFonts w:eastAsia="Times New Roman" w:cs="Times New Roman"/>
                <w:szCs w:val="24"/>
                <w:lang w:eastAsia="ru-RU"/>
              </w:rPr>
            </w:pPr>
            <w:r>
              <w:rPr>
                <w:rFonts w:eastAsia="Times New Roman" w:cs="Times New Roman"/>
                <w:szCs w:val="24"/>
                <w:lang w:eastAsia="ru-RU"/>
              </w:rPr>
              <w:t>3</w:t>
            </w:r>
          </w:p>
        </w:tc>
        <w:tc>
          <w:tcPr>
            <w:tcW w:w="2866"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5C6811" w:rsidRDefault="005C6811" w:rsidP="005C6811">
            <w:pPr>
              <w:spacing w:after="0" w:line="240" w:lineRule="auto"/>
              <w:ind w:firstLineChars="50" w:firstLine="120"/>
              <w:jc w:val="center"/>
              <w:rPr>
                <w:rFonts w:eastAsia="Times New Roman" w:cs="Times New Roman"/>
                <w:szCs w:val="24"/>
                <w:lang w:eastAsia="ru-RU"/>
              </w:rPr>
            </w:pPr>
            <w:r>
              <w:rPr>
                <w:rFonts w:eastAsia="Helvetica" w:cs="Times New Roman"/>
                <w:szCs w:val="24"/>
                <w:shd w:val="clear" w:color="auto" w:fill="FFFFFF"/>
              </w:rPr>
              <w:t>Землетрясение</w:t>
            </w:r>
          </w:p>
        </w:tc>
      </w:tr>
      <w:tr w:rsidR="005C6811" w:rsidTr="005C6811">
        <w:trPr>
          <w:trHeight w:val="492"/>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5C6811" w:rsidRDefault="005C6811" w:rsidP="005C6811">
            <w:pPr>
              <w:spacing w:after="0" w:line="240" w:lineRule="auto"/>
              <w:jc w:val="center"/>
              <w:rPr>
                <w:rFonts w:eastAsia="Times New Roman" w:cs="Times New Roman"/>
                <w:szCs w:val="24"/>
                <w:lang w:eastAsia="ru-RU"/>
              </w:rPr>
            </w:pPr>
          </w:p>
        </w:tc>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5C6811" w:rsidRDefault="005C6811" w:rsidP="005C6811">
            <w:pPr>
              <w:spacing w:after="0" w:line="240" w:lineRule="auto"/>
              <w:jc w:val="center"/>
              <w:rPr>
                <w:rFonts w:eastAsia="Times New Roman" w:cs="Times New Roman"/>
                <w:szCs w:val="24"/>
                <w:lang w:eastAsia="ru-RU"/>
              </w:rPr>
            </w:pPr>
          </w:p>
        </w:tc>
        <w:tc>
          <w:tcPr>
            <w:tcW w:w="328"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5C6811" w:rsidRDefault="005C6811" w:rsidP="005C6811">
            <w:pPr>
              <w:spacing w:after="0" w:line="240" w:lineRule="auto"/>
              <w:jc w:val="center"/>
              <w:rPr>
                <w:rFonts w:eastAsia="Times New Roman" w:cs="Times New Roman"/>
                <w:szCs w:val="24"/>
                <w:lang w:eastAsia="ru-RU"/>
              </w:rPr>
            </w:pPr>
            <w:r>
              <w:rPr>
                <w:rFonts w:eastAsia="Times New Roman" w:cs="Times New Roman"/>
                <w:szCs w:val="24"/>
                <w:lang w:eastAsia="ru-RU"/>
              </w:rPr>
              <w:t>4</w:t>
            </w:r>
          </w:p>
        </w:tc>
        <w:tc>
          <w:tcPr>
            <w:tcW w:w="2866"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5C6811" w:rsidRDefault="005C6811" w:rsidP="005C6811">
            <w:pPr>
              <w:spacing w:after="0" w:line="240" w:lineRule="auto"/>
              <w:ind w:firstLineChars="50" w:firstLine="120"/>
              <w:jc w:val="center"/>
              <w:rPr>
                <w:rFonts w:eastAsia="Times New Roman" w:cs="Times New Roman"/>
                <w:szCs w:val="24"/>
                <w:lang w:eastAsia="ru-RU"/>
              </w:rPr>
            </w:pPr>
            <w:r>
              <w:rPr>
                <w:rFonts w:eastAsia="SimSun" w:cs="Times New Roman"/>
                <w:szCs w:val="24"/>
                <w:shd w:val="clear" w:color="auto" w:fill="FFFFFF"/>
              </w:rPr>
              <w:t>Изменение состояния атмосферы</w:t>
            </w:r>
          </w:p>
        </w:tc>
      </w:tr>
    </w:tbl>
    <w:p w:rsidR="005C6811" w:rsidRDefault="005C6811" w:rsidP="005C6811">
      <w:pPr>
        <w:pStyle w:val="a4"/>
        <w:spacing w:after="0" w:line="240" w:lineRule="auto"/>
        <w:ind w:left="0"/>
        <w:jc w:val="both"/>
        <w:rPr>
          <w:rFonts w:ascii="Times New Roman" w:hAnsi="Times New Roman" w:cs="Times New Roman"/>
          <w:sz w:val="24"/>
          <w:szCs w:val="24"/>
        </w:rPr>
      </w:pPr>
    </w:p>
    <w:p w:rsidR="005C6811" w:rsidRDefault="005C6811" w:rsidP="005C6811">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Запишите выбранные цифры под соответствующими буквами:</w:t>
      </w:r>
    </w:p>
    <w:tbl>
      <w:tblPr>
        <w:tblW w:w="2574" w:type="pct"/>
        <w:tblCellMar>
          <w:left w:w="0" w:type="dxa"/>
          <w:right w:w="0" w:type="dxa"/>
        </w:tblCellMar>
        <w:tblLook w:val="04A0" w:firstRow="1" w:lastRow="0" w:firstColumn="1" w:lastColumn="0" w:noHBand="0" w:noVBand="1"/>
      </w:tblPr>
      <w:tblGrid>
        <w:gridCol w:w="1622"/>
        <w:gridCol w:w="1750"/>
        <w:gridCol w:w="1751"/>
      </w:tblGrid>
      <w:tr w:rsidR="005C6811" w:rsidTr="009E6F7A">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5C6811" w:rsidRDefault="005C6811" w:rsidP="005C6811">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5C6811" w:rsidRDefault="005C6811" w:rsidP="005C6811">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5C6811" w:rsidRDefault="005C6811" w:rsidP="005C6811">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r>
      <w:tr w:rsidR="005C6811" w:rsidTr="009E6F7A">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C6811" w:rsidRDefault="005C6811" w:rsidP="005C6811">
            <w:pPr>
              <w:spacing w:after="0" w:line="240" w:lineRule="auto"/>
              <w:rPr>
                <w:rFonts w:eastAsia="Times New Roman" w:cs="Times New Roman"/>
                <w:szCs w:val="24"/>
                <w:lang w:eastAsia="ru-RU"/>
              </w:rPr>
            </w:pP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C6811" w:rsidRDefault="005C6811" w:rsidP="005C6811">
            <w:pPr>
              <w:spacing w:after="0" w:line="240" w:lineRule="auto"/>
              <w:rPr>
                <w:rFonts w:eastAsia="Times New Roman" w:cs="Times New Roman"/>
                <w:szCs w:val="24"/>
                <w:lang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C6811" w:rsidRDefault="005C6811" w:rsidP="005C6811">
            <w:pPr>
              <w:spacing w:after="0" w:line="240" w:lineRule="auto"/>
              <w:rPr>
                <w:rFonts w:eastAsia="Times New Roman" w:cs="Times New Roman"/>
                <w:szCs w:val="24"/>
                <w:lang w:eastAsia="ru-RU"/>
              </w:rPr>
            </w:pPr>
          </w:p>
        </w:tc>
      </w:tr>
    </w:tbl>
    <w:p w:rsidR="00855302" w:rsidRDefault="00855302" w:rsidP="004462D9">
      <w:pPr>
        <w:spacing w:after="0" w:line="240" w:lineRule="auto"/>
        <w:rPr>
          <w:rFonts w:eastAsia="Times New Roman" w:cs="Times New Roman"/>
          <w:b/>
        </w:rPr>
      </w:pPr>
    </w:p>
    <w:p w:rsidR="00855302" w:rsidRDefault="00855302" w:rsidP="004462D9">
      <w:pPr>
        <w:spacing w:after="0" w:line="240" w:lineRule="auto"/>
        <w:rPr>
          <w:rFonts w:eastAsia="Times New Roman" w:cs="Times New Roman"/>
          <w:b/>
        </w:rPr>
      </w:pPr>
      <w:r>
        <w:rPr>
          <w:rFonts w:eastAsia="Times New Roman" w:cs="Times New Roman"/>
          <w:b/>
        </w:rPr>
        <w:t>Задание 324.</w:t>
      </w:r>
    </w:p>
    <w:p w:rsidR="00F871F1" w:rsidRPr="00F871F1" w:rsidRDefault="00F871F1" w:rsidP="00F871F1">
      <w:pPr>
        <w:pStyle w:val="a4"/>
        <w:spacing w:after="0" w:line="240" w:lineRule="auto"/>
        <w:ind w:left="0"/>
        <w:jc w:val="both"/>
        <w:rPr>
          <w:rFonts w:ascii="Times New Roman" w:hAnsi="Times New Roman" w:cs="Times New Roman"/>
          <w:b/>
          <w:i/>
          <w:sz w:val="24"/>
          <w:szCs w:val="24"/>
        </w:rPr>
      </w:pPr>
      <w:r w:rsidRPr="00F871F1">
        <w:rPr>
          <w:rFonts w:ascii="Times New Roman" w:hAnsi="Times New Roman" w:cs="Times New Roman"/>
          <w:b/>
          <w:i/>
          <w:iCs/>
          <w:sz w:val="24"/>
          <w:szCs w:val="24"/>
        </w:rPr>
        <w:t>Прочитайте текст и установите соответствие.</w:t>
      </w:r>
    </w:p>
    <w:p w:rsidR="00F871F1" w:rsidRDefault="00F871F1" w:rsidP="00F871F1">
      <w:pPr>
        <w:pStyle w:val="Default"/>
        <w:ind w:left="24" w:right="12" w:hanging="24"/>
        <w:jc w:val="both"/>
        <w:rPr>
          <w:bCs/>
          <w:iCs/>
        </w:rPr>
      </w:pPr>
      <w:r>
        <w:rPr>
          <w:bCs/>
          <w:iCs/>
        </w:rPr>
        <w:tab/>
      </w:r>
      <w:r>
        <w:rPr>
          <w:bCs/>
          <w:iCs/>
        </w:rPr>
        <w:tab/>
      </w:r>
      <w:r w:rsidRPr="00452AFB">
        <w:rPr>
          <w:bCs/>
          <w:iCs/>
        </w:rPr>
        <w:t xml:space="preserve">Система FidelioFrontOffice, — это мощный инструмент, позволяющий существенно повысить уровень обслуживания гостей и увеличить прибыль. Система состоит из взаимосвязанных программных модулей управления гостиницей, работающих совместно, что позволяет повысить эффективность работы данного предприятия.  </w:t>
      </w:r>
    </w:p>
    <w:p w:rsidR="00F871F1" w:rsidRDefault="00F871F1" w:rsidP="00F871F1">
      <w:pPr>
        <w:pStyle w:val="Default"/>
        <w:ind w:left="24" w:right="12" w:firstLine="684"/>
        <w:jc w:val="both"/>
      </w:pPr>
      <w:r w:rsidRPr="00452AFB">
        <w:lastRenderedPageBreak/>
        <w:t xml:space="preserve">Соотнесите  модули стандартного пакета системы FidelioFrontOffice с их возможностями. </w:t>
      </w:r>
    </w:p>
    <w:p w:rsidR="00F871F1" w:rsidRPr="00452AFB" w:rsidRDefault="00F871F1" w:rsidP="00F871F1">
      <w:pPr>
        <w:pStyle w:val="Default"/>
        <w:ind w:left="24" w:right="12" w:firstLine="684"/>
        <w:jc w:val="both"/>
      </w:pPr>
      <w:r w:rsidRPr="00452AFB">
        <w:t>К каждой позиции, данной в левом столбце, подберите соответствующую позицию из правого столбца:</w:t>
      </w:r>
    </w:p>
    <w:tbl>
      <w:tblPr>
        <w:tblW w:w="5000" w:type="pct"/>
        <w:tblLayout w:type="fixed"/>
        <w:tblCellMar>
          <w:left w:w="0" w:type="dxa"/>
          <w:right w:w="0" w:type="dxa"/>
        </w:tblCellMar>
        <w:tblLook w:val="0420" w:firstRow="1" w:lastRow="0" w:firstColumn="0" w:lastColumn="0" w:noHBand="0" w:noVBand="1"/>
      </w:tblPr>
      <w:tblGrid>
        <w:gridCol w:w="454"/>
        <w:gridCol w:w="6221"/>
        <w:gridCol w:w="681"/>
        <w:gridCol w:w="2595"/>
      </w:tblGrid>
      <w:tr w:rsidR="00F871F1" w:rsidRPr="007635F5" w:rsidTr="00F871F1">
        <w:trPr>
          <w:trHeight w:val="504"/>
        </w:trPr>
        <w:tc>
          <w:tcPr>
            <w:tcW w:w="3354"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F871F1" w:rsidRPr="00F871F1" w:rsidRDefault="00F871F1" w:rsidP="00F871F1">
            <w:pPr>
              <w:spacing w:after="0" w:line="240" w:lineRule="auto"/>
              <w:contextualSpacing/>
              <w:jc w:val="center"/>
              <w:rPr>
                <w:rFonts w:eastAsia="Times New Roman" w:cs="Times New Roman"/>
                <w:szCs w:val="24"/>
              </w:rPr>
            </w:pPr>
            <w:r w:rsidRPr="00F871F1">
              <w:rPr>
                <w:rFonts w:eastAsia="Times New Roman" w:cs="Times New Roman"/>
                <w:bCs/>
                <w:spacing w:val="-1"/>
                <w:szCs w:val="24"/>
              </w:rPr>
              <w:t>Возможности модуля</w:t>
            </w:r>
          </w:p>
        </w:tc>
        <w:tc>
          <w:tcPr>
            <w:tcW w:w="1646"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F871F1" w:rsidRPr="00F871F1" w:rsidRDefault="00F871F1" w:rsidP="00F871F1">
            <w:pPr>
              <w:spacing w:after="0" w:line="240" w:lineRule="auto"/>
              <w:contextualSpacing/>
              <w:jc w:val="center"/>
              <w:rPr>
                <w:rFonts w:eastAsia="Times New Roman" w:cs="Times New Roman"/>
                <w:szCs w:val="24"/>
              </w:rPr>
            </w:pPr>
            <w:r w:rsidRPr="00F871F1">
              <w:rPr>
                <w:rFonts w:eastAsia="Times New Roman" w:cs="Times New Roman"/>
                <w:bCs/>
                <w:spacing w:val="-1"/>
                <w:szCs w:val="24"/>
              </w:rPr>
              <w:t>Модуль</w:t>
            </w:r>
          </w:p>
        </w:tc>
      </w:tr>
      <w:tr w:rsidR="00F871F1" w:rsidRPr="007635F5" w:rsidTr="00F871F1">
        <w:trPr>
          <w:trHeight w:val="531"/>
        </w:trPr>
        <w:tc>
          <w:tcPr>
            <w:tcW w:w="228"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F871F1" w:rsidRPr="00C13445" w:rsidRDefault="00F871F1" w:rsidP="00F871F1">
            <w:pPr>
              <w:spacing w:after="0" w:line="240" w:lineRule="auto"/>
              <w:contextualSpacing/>
              <w:jc w:val="center"/>
              <w:rPr>
                <w:rFonts w:eastAsia="Times New Roman" w:cs="Times New Roman"/>
                <w:b/>
                <w:szCs w:val="24"/>
              </w:rPr>
            </w:pPr>
            <w:r w:rsidRPr="00C13445">
              <w:rPr>
                <w:rFonts w:eastAsia="Times New Roman" w:cs="Times New Roman"/>
                <w:b/>
                <w:bCs/>
                <w:szCs w:val="24"/>
              </w:rPr>
              <w:t>А</w:t>
            </w:r>
          </w:p>
        </w:tc>
        <w:tc>
          <w:tcPr>
            <w:tcW w:w="3126"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F871F1" w:rsidRPr="007635F5" w:rsidRDefault="00F871F1" w:rsidP="00F871F1">
            <w:pPr>
              <w:autoSpaceDE w:val="0"/>
              <w:autoSpaceDN w:val="0"/>
              <w:adjustRightInd w:val="0"/>
              <w:spacing w:after="0" w:line="240" w:lineRule="auto"/>
              <w:jc w:val="center"/>
              <w:rPr>
                <w:rFonts w:eastAsia="Times New Roman" w:cs="Times New Roman"/>
                <w:szCs w:val="24"/>
              </w:rPr>
            </w:pPr>
            <w:r w:rsidRPr="007635F5">
              <w:rPr>
                <w:rFonts w:cs="Times New Roman"/>
                <w:szCs w:val="24"/>
              </w:rPr>
              <w:t>Быстрый поиск гостя для его заселения, просмотра или измененияинформации, показ доступных комнат по их типам, возможность печати регистрационной карты гостя в виде стандартизованного формуляра, ведение истории комнаты,  переселения из комнаты в комнату и др.</w:t>
            </w:r>
          </w:p>
        </w:tc>
        <w:tc>
          <w:tcPr>
            <w:tcW w:w="34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F871F1" w:rsidRPr="007635F5" w:rsidRDefault="00F871F1" w:rsidP="00F871F1">
            <w:pPr>
              <w:spacing w:after="0" w:line="240" w:lineRule="auto"/>
              <w:contextualSpacing/>
              <w:jc w:val="center"/>
              <w:rPr>
                <w:rFonts w:eastAsia="Times New Roman" w:cs="Times New Roman"/>
                <w:szCs w:val="24"/>
              </w:rPr>
            </w:pPr>
            <w:r w:rsidRPr="007635F5">
              <w:rPr>
                <w:rFonts w:eastAsia="Times New Roman" w:cs="Times New Roman"/>
                <w:szCs w:val="24"/>
              </w:rPr>
              <w:t>1</w:t>
            </w:r>
          </w:p>
        </w:tc>
        <w:tc>
          <w:tcPr>
            <w:tcW w:w="1304"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F871F1" w:rsidRPr="007635F5" w:rsidRDefault="00F871F1" w:rsidP="00F871F1">
            <w:pPr>
              <w:spacing w:after="0" w:line="240" w:lineRule="auto"/>
              <w:contextualSpacing/>
              <w:jc w:val="center"/>
              <w:rPr>
                <w:rFonts w:eastAsia="Times New Roman" w:cs="Times New Roman"/>
                <w:szCs w:val="24"/>
              </w:rPr>
            </w:pPr>
            <w:r w:rsidRPr="007635F5">
              <w:rPr>
                <w:rFonts w:cs="Times New Roman"/>
                <w:szCs w:val="24"/>
              </w:rPr>
              <w:t>Бронирование</w:t>
            </w:r>
          </w:p>
        </w:tc>
      </w:tr>
      <w:tr w:rsidR="00F871F1" w:rsidRPr="007635F5" w:rsidTr="00F871F1">
        <w:trPr>
          <w:trHeight w:val="452"/>
        </w:trPr>
        <w:tc>
          <w:tcPr>
            <w:tcW w:w="228"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F871F1" w:rsidRPr="00C13445" w:rsidRDefault="00F871F1" w:rsidP="00F871F1">
            <w:pPr>
              <w:spacing w:after="0" w:line="240" w:lineRule="auto"/>
              <w:contextualSpacing/>
              <w:jc w:val="center"/>
              <w:rPr>
                <w:rFonts w:eastAsia="Times New Roman" w:cs="Times New Roman"/>
                <w:b/>
                <w:szCs w:val="24"/>
              </w:rPr>
            </w:pPr>
            <w:r w:rsidRPr="00C13445">
              <w:rPr>
                <w:rFonts w:eastAsia="Times New Roman" w:cs="Times New Roman"/>
                <w:b/>
                <w:bCs/>
                <w:szCs w:val="24"/>
              </w:rPr>
              <w:t>Б</w:t>
            </w:r>
          </w:p>
        </w:tc>
        <w:tc>
          <w:tcPr>
            <w:tcW w:w="3126"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F871F1" w:rsidRPr="007635F5" w:rsidRDefault="00F871F1" w:rsidP="00F871F1">
            <w:pPr>
              <w:autoSpaceDE w:val="0"/>
              <w:autoSpaceDN w:val="0"/>
              <w:adjustRightInd w:val="0"/>
              <w:spacing w:after="0" w:line="240" w:lineRule="auto"/>
              <w:jc w:val="center"/>
              <w:rPr>
                <w:rFonts w:eastAsia="Times New Roman" w:cs="Times New Roman"/>
                <w:szCs w:val="24"/>
              </w:rPr>
            </w:pPr>
            <w:r w:rsidRPr="007635F5">
              <w:rPr>
                <w:rFonts w:cs="Times New Roman"/>
                <w:szCs w:val="24"/>
              </w:rPr>
              <w:t>Установления тарифов, внесения изменений, подселение и заполнение профайлов.</w:t>
            </w:r>
          </w:p>
        </w:tc>
        <w:tc>
          <w:tcPr>
            <w:tcW w:w="34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F871F1" w:rsidRPr="007635F5" w:rsidRDefault="00F871F1" w:rsidP="00F871F1">
            <w:pPr>
              <w:spacing w:after="0" w:line="240" w:lineRule="auto"/>
              <w:contextualSpacing/>
              <w:jc w:val="center"/>
              <w:rPr>
                <w:rFonts w:eastAsia="Times New Roman" w:cs="Times New Roman"/>
                <w:szCs w:val="24"/>
              </w:rPr>
            </w:pPr>
            <w:r w:rsidRPr="007635F5">
              <w:rPr>
                <w:rFonts w:eastAsia="Times New Roman" w:cs="Times New Roman"/>
                <w:szCs w:val="24"/>
              </w:rPr>
              <w:t>2</w:t>
            </w:r>
          </w:p>
        </w:tc>
        <w:tc>
          <w:tcPr>
            <w:tcW w:w="1304"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F871F1" w:rsidRPr="007635F5" w:rsidRDefault="00F871F1" w:rsidP="00F871F1">
            <w:pPr>
              <w:autoSpaceDE w:val="0"/>
              <w:autoSpaceDN w:val="0"/>
              <w:adjustRightInd w:val="0"/>
              <w:spacing w:after="0" w:line="240" w:lineRule="auto"/>
              <w:jc w:val="center"/>
              <w:rPr>
                <w:rFonts w:eastAsia="Times New Roman" w:cs="Times New Roman"/>
                <w:szCs w:val="24"/>
              </w:rPr>
            </w:pPr>
            <w:r w:rsidRPr="007635F5">
              <w:rPr>
                <w:rFonts w:cs="Times New Roman"/>
                <w:szCs w:val="24"/>
              </w:rPr>
              <w:t>Модуль ночного аудита</w:t>
            </w:r>
          </w:p>
        </w:tc>
      </w:tr>
      <w:tr w:rsidR="00F871F1" w:rsidRPr="007635F5" w:rsidTr="00F871F1">
        <w:trPr>
          <w:trHeight w:val="551"/>
        </w:trPr>
        <w:tc>
          <w:tcPr>
            <w:tcW w:w="228"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F871F1" w:rsidRPr="00C13445" w:rsidRDefault="00F871F1" w:rsidP="00F871F1">
            <w:pPr>
              <w:spacing w:after="0" w:line="240" w:lineRule="auto"/>
              <w:contextualSpacing/>
              <w:jc w:val="center"/>
              <w:rPr>
                <w:rFonts w:eastAsia="Times New Roman" w:cs="Times New Roman"/>
                <w:b/>
                <w:szCs w:val="24"/>
              </w:rPr>
            </w:pPr>
            <w:r w:rsidRPr="00C13445">
              <w:rPr>
                <w:rFonts w:eastAsia="Times New Roman" w:cs="Times New Roman"/>
                <w:b/>
                <w:bCs/>
                <w:szCs w:val="24"/>
              </w:rPr>
              <w:t>В</w:t>
            </w:r>
          </w:p>
        </w:tc>
        <w:tc>
          <w:tcPr>
            <w:tcW w:w="312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F871F1" w:rsidRPr="007635F5" w:rsidRDefault="00F871F1" w:rsidP="00F871F1">
            <w:pPr>
              <w:autoSpaceDE w:val="0"/>
              <w:autoSpaceDN w:val="0"/>
              <w:adjustRightInd w:val="0"/>
              <w:spacing w:after="0" w:line="240" w:lineRule="auto"/>
              <w:jc w:val="center"/>
              <w:rPr>
                <w:rFonts w:eastAsiaTheme="minorEastAsia" w:cs="Times New Roman"/>
                <w:szCs w:val="24"/>
              </w:rPr>
            </w:pPr>
            <w:r w:rsidRPr="007635F5">
              <w:rPr>
                <w:rFonts w:cs="Times New Roman"/>
                <w:szCs w:val="24"/>
              </w:rPr>
              <w:t>Закрытие финансового дня и все бухгалтерские функции за день, автоматическое начисление тарифов за проживание и налогов, выявление гарантированных неявок, изменение статуса негарантированных неявок, показ информации о кассирах с незакрытой кассовой сменой, неоплаченных отъездах, неявках и др.</w:t>
            </w:r>
          </w:p>
        </w:tc>
        <w:tc>
          <w:tcPr>
            <w:tcW w:w="34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F871F1" w:rsidRPr="007635F5" w:rsidRDefault="00F871F1" w:rsidP="00F871F1">
            <w:pPr>
              <w:spacing w:after="0" w:line="240" w:lineRule="auto"/>
              <w:contextualSpacing/>
              <w:jc w:val="center"/>
              <w:rPr>
                <w:rFonts w:eastAsia="Times New Roman" w:cs="Times New Roman"/>
                <w:szCs w:val="24"/>
              </w:rPr>
            </w:pPr>
            <w:r w:rsidRPr="007635F5">
              <w:rPr>
                <w:rFonts w:eastAsia="Times New Roman" w:cs="Times New Roman"/>
                <w:szCs w:val="24"/>
              </w:rPr>
              <w:t>3</w:t>
            </w:r>
          </w:p>
        </w:tc>
        <w:tc>
          <w:tcPr>
            <w:tcW w:w="1304"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F871F1" w:rsidRPr="007635F5" w:rsidRDefault="00F871F1" w:rsidP="00F871F1">
            <w:pPr>
              <w:spacing w:after="0" w:line="240" w:lineRule="auto"/>
              <w:contextualSpacing/>
              <w:jc w:val="center"/>
              <w:rPr>
                <w:rFonts w:eastAsia="Times New Roman" w:cs="Times New Roman"/>
                <w:szCs w:val="24"/>
              </w:rPr>
            </w:pPr>
            <w:r w:rsidRPr="007635F5">
              <w:rPr>
                <w:rFonts w:cs="Times New Roman"/>
                <w:szCs w:val="24"/>
              </w:rPr>
              <w:t>Портье</w:t>
            </w:r>
          </w:p>
        </w:tc>
      </w:tr>
      <w:tr w:rsidR="00F871F1" w:rsidRPr="007635F5" w:rsidTr="00F871F1">
        <w:trPr>
          <w:trHeight w:val="492"/>
        </w:trPr>
        <w:tc>
          <w:tcPr>
            <w:tcW w:w="228"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F871F1" w:rsidRPr="00C13445" w:rsidRDefault="00F871F1" w:rsidP="00F871F1">
            <w:pPr>
              <w:spacing w:after="0" w:line="240" w:lineRule="auto"/>
              <w:contextualSpacing/>
              <w:jc w:val="center"/>
              <w:rPr>
                <w:rFonts w:eastAsia="Times New Roman" w:cs="Times New Roman"/>
                <w:b/>
                <w:szCs w:val="24"/>
              </w:rPr>
            </w:pPr>
            <w:r w:rsidRPr="00C13445">
              <w:rPr>
                <w:rFonts w:eastAsia="Times New Roman" w:cs="Times New Roman"/>
                <w:b/>
                <w:bCs/>
                <w:szCs w:val="24"/>
              </w:rPr>
              <w:t>Г</w:t>
            </w:r>
          </w:p>
        </w:tc>
        <w:tc>
          <w:tcPr>
            <w:tcW w:w="312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F871F1" w:rsidRPr="007635F5" w:rsidRDefault="00F871F1" w:rsidP="00F871F1">
            <w:pPr>
              <w:autoSpaceDE w:val="0"/>
              <w:autoSpaceDN w:val="0"/>
              <w:adjustRightInd w:val="0"/>
              <w:spacing w:after="0" w:line="240" w:lineRule="auto"/>
              <w:jc w:val="center"/>
              <w:rPr>
                <w:rFonts w:cs="Times New Roman"/>
                <w:szCs w:val="24"/>
              </w:rPr>
            </w:pPr>
            <w:r w:rsidRPr="007635F5">
              <w:rPr>
                <w:rFonts w:cs="Times New Roman"/>
                <w:szCs w:val="24"/>
              </w:rPr>
              <w:t>Изменять статус номера по типу комнаты, назначать комнаты и отчеты по всем распределениям, выдавать задание горничным (отчеты по работе горничных), отчеты по несоответствиям состояния комнат, опция быстрой уборки.</w:t>
            </w:r>
          </w:p>
        </w:tc>
        <w:tc>
          <w:tcPr>
            <w:tcW w:w="34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F871F1" w:rsidRPr="007635F5" w:rsidRDefault="00F871F1" w:rsidP="00F871F1">
            <w:pPr>
              <w:spacing w:after="0" w:line="240" w:lineRule="auto"/>
              <w:contextualSpacing/>
              <w:jc w:val="center"/>
              <w:rPr>
                <w:rFonts w:eastAsia="Times New Roman" w:cs="Times New Roman"/>
                <w:szCs w:val="24"/>
              </w:rPr>
            </w:pPr>
            <w:r w:rsidRPr="007635F5">
              <w:rPr>
                <w:rFonts w:eastAsia="Times New Roman" w:cs="Times New Roman"/>
                <w:szCs w:val="24"/>
              </w:rPr>
              <w:t>4</w:t>
            </w:r>
          </w:p>
        </w:tc>
        <w:tc>
          <w:tcPr>
            <w:tcW w:w="1304"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F871F1" w:rsidRPr="007635F5" w:rsidRDefault="00F871F1" w:rsidP="00F871F1">
            <w:pPr>
              <w:widowControl w:val="0"/>
              <w:autoSpaceDE w:val="0"/>
              <w:autoSpaceDN w:val="0"/>
              <w:adjustRightInd w:val="0"/>
              <w:spacing w:after="0" w:line="240" w:lineRule="auto"/>
              <w:jc w:val="center"/>
              <w:rPr>
                <w:rFonts w:eastAsia="Times New Roman" w:cs="Times New Roman"/>
                <w:szCs w:val="24"/>
              </w:rPr>
            </w:pPr>
            <w:r w:rsidRPr="007635F5">
              <w:rPr>
                <w:rFonts w:cs="Times New Roman"/>
                <w:szCs w:val="24"/>
              </w:rPr>
              <w:t>Модуль управления досугом</w:t>
            </w:r>
          </w:p>
        </w:tc>
      </w:tr>
      <w:tr w:rsidR="00F871F1" w:rsidRPr="007635F5" w:rsidTr="00F871F1">
        <w:trPr>
          <w:trHeight w:val="504"/>
        </w:trPr>
        <w:tc>
          <w:tcPr>
            <w:tcW w:w="22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F871F1" w:rsidRPr="007635F5" w:rsidRDefault="00F871F1" w:rsidP="00F871F1">
            <w:pPr>
              <w:spacing w:after="0" w:line="240" w:lineRule="auto"/>
              <w:contextualSpacing/>
              <w:jc w:val="center"/>
              <w:rPr>
                <w:rFonts w:eastAsia="Times New Roman" w:cs="Times New Roman"/>
                <w:szCs w:val="24"/>
              </w:rPr>
            </w:pPr>
          </w:p>
        </w:tc>
        <w:tc>
          <w:tcPr>
            <w:tcW w:w="3126"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F871F1" w:rsidRPr="007635F5" w:rsidRDefault="00F871F1" w:rsidP="00F871F1">
            <w:pPr>
              <w:spacing w:after="0" w:line="240" w:lineRule="auto"/>
              <w:contextualSpacing/>
              <w:jc w:val="center"/>
              <w:rPr>
                <w:rFonts w:eastAsia="Times New Roman" w:cs="Times New Roman"/>
                <w:szCs w:val="24"/>
              </w:rPr>
            </w:pPr>
          </w:p>
        </w:tc>
        <w:tc>
          <w:tcPr>
            <w:tcW w:w="34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F871F1" w:rsidRPr="007635F5" w:rsidRDefault="00F871F1" w:rsidP="00F871F1">
            <w:pPr>
              <w:spacing w:after="0" w:line="240" w:lineRule="auto"/>
              <w:contextualSpacing/>
              <w:jc w:val="center"/>
              <w:rPr>
                <w:rFonts w:eastAsia="Times New Roman" w:cs="Times New Roman"/>
                <w:szCs w:val="24"/>
              </w:rPr>
            </w:pPr>
            <w:r w:rsidRPr="007635F5">
              <w:rPr>
                <w:rFonts w:eastAsia="Times New Roman" w:cs="Times New Roman"/>
                <w:szCs w:val="24"/>
              </w:rPr>
              <w:t>5</w:t>
            </w:r>
          </w:p>
        </w:tc>
        <w:tc>
          <w:tcPr>
            <w:tcW w:w="130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F871F1" w:rsidRPr="007635F5" w:rsidRDefault="00F871F1" w:rsidP="00F871F1">
            <w:pPr>
              <w:spacing w:after="0" w:line="240" w:lineRule="auto"/>
              <w:contextualSpacing/>
              <w:jc w:val="center"/>
              <w:rPr>
                <w:rFonts w:eastAsia="Times New Roman" w:cs="Times New Roman"/>
                <w:szCs w:val="24"/>
              </w:rPr>
            </w:pPr>
            <w:r w:rsidRPr="007635F5">
              <w:rPr>
                <w:rFonts w:cs="Times New Roman"/>
                <w:szCs w:val="24"/>
              </w:rPr>
              <w:t>Модуль управления номерным фондом</w:t>
            </w:r>
          </w:p>
        </w:tc>
      </w:tr>
    </w:tbl>
    <w:p w:rsidR="00F871F1" w:rsidRDefault="00F871F1" w:rsidP="00F871F1">
      <w:pPr>
        <w:pStyle w:val="a4"/>
        <w:spacing w:after="0" w:line="240" w:lineRule="auto"/>
        <w:ind w:left="0"/>
        <w:rPr>
          <w:rFonts w:ascii="Times New Roman" w:hAnsi="Times New Roman" w:cs="Times New Roman"/>
          <w:sz w:val="24"/>
          <w:szCs w:val="24"/>
        </w:rPr>
      </w:pPr>
    </w:p>
    <w:p w:rsidR="00F871F1" w:rsidRPr="00D86199" w:rsidRDefault="00F871F1" w:rsidP="00F871F1">
      <w:pPr>
        <w:pStyle w:val="a4"/>
        <w:spacing w:after="0" w:line="240" w:lineRule="auto"/>
        <w:ind w:left="0"/>
        <w:rPr>
          <w:rFonts w:ascii="Times New Roman" w:hAnsi="Times New Roman" w:cs="Times New Roman"/>
          <w:sz w:val="24"/>
          <w:szCs w:val="24"/>
        </w:rPr>
      </w:pPr>
      <w:r w:rsidRPr="00D86199">
        <w:rPr>
          <w:rFonts w:ascii="Times New Roman" w:hAnsi="Times New Roman" w:cs="Times New Roman"/>
          <w:sz w:val="24"/>
          <w:szCs w:val="24"/>
        </w:rPr>
        <w:t>Запишите выбранные цифры под соответствующими буквами</w:t>
      </w:r>
      <w:r>
        <w:rPr>
          <w:rFonts w:ascii="Times New Roman" w:hAnsi="Times New Roman" w:cs="Times New Roman"/>
          <w:sz w:val="24"/>
          <w:szCs w:val="24"/>
        </w:rPr>
        <w:t>:</w:t>
      </w:r>
    </w:p>
    <w:tbl>
      <w:tblPr>
        <w:tblW w:w="3381" w:type="pct"/>
        <w:tblCellMar>
          <w:left w:w="0" w:type="dxa"/>
          <w:right w:w="0" w:type="dxa"/>
        </w:tblCellMar>
        <w:tblLook w:val="0420" w:firstRow="1" w:lastRow="0" w:firstColumn="0" w:lastColumn="0" w:noHBand="0" w:noVBand="1"/>
      </w:tblPr>
      <w:tblGrid>
        <w:gridCol w:w="1622"/>
        <w:gridCol w:w="1750"/>
        <w:gridCol w:w="1751"/>
        <w:gridCol w:w="1606"/>
      </w:tblGrid>
      <w:tr w:rsidR="00F871F1" w:rsidRPr="00D86199" w:rsidTr="009E6F7A">
        <w:trPr>
          <w:trHeight w:val="321"/>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F871F1" w:rsidRPr="00C13445" w:rsidRDefault="00F871F1" w:rsidP="009E6F7A">
            <w:pPr>
              <w:spacing w:before="101" w:after="0" w:line="240" w:lineRule="auto"/>
              <w:jc w:val="center"/>
              <w:rPr>
                <w:rFonts w:eastAsia="Times New Roman" w:cs="Times New Roman"/>
                <w:b/>
                <w:szCs w:val="24"/>
              </w:rPr>
            </w:pPr>
            <w:r w:rsidRPr="00C13445">
              <w:rPr>
                <w:rFonts w:eastAsia="Times New Roman" w:cs="Times New Roman"/>
                <w:b/>
                <w:bCs/>
                <w:color w:val="000000" w:themeColor="text1"/>
                <w:szCs w:val="24"/>
              </w:rPr>
              <w:t>А</w:t>
            </w: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F871F1" w:rsidRPr="00C13445" w:rsidRDefault="00F871F1" w:rsidP="009E6F7A">
            <w:pPr>
              <w:spacing w:before="101" w:after="0" w:line="240" w:lineRule="auto"/>
              <w:jc w:val="center"/>
              <w:rPr>
                <w:rFonts w:eastAsia="Times New Roman" w:cs="Times New Roman"/>
                <w:b/>
                <w:szCs w:val="24"/>
              </w:rPr>
            </w:pPr>
            <w:r w:rsidRPr="00C13445">
              <w:rPr>
                <w:rFonts w:eastAsia="Times New Roman" w:cs="Times New Roman"/>
                <w:b/>
                <w:bCs/>
                <w:color w:val="000000" w:themeColor="text1"/>
                <w:szCs w:val="24"/>
              </w:rPr>
              <w:t>Б</w:t>
            </w: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F871F1" w:rsidRPr="00C13445" w:rsidRDefault="00F871F1" w:rsidP="009E6F7A">
            <w:pPr>
              <w:spacing w:before="101" w:after="0" w:line="240" w:lineRule="auto"/>
              <w:jc w:val="center"/>
              <w:rPr>
                <w:rFonts w:eastAsia="Times New Roman" w:cs="Times New Roman"/>
                <w:b/>
                <w:szCs w:val="24"/>
              </w:rPr>
            </w:pPr>
            <w:r w:rsidRPr="00C13445">
              <w:rPr>
                <w:rFonts w:eastAsia="Times New Roman" w:cs="Times New Roman"/>
                <w:b/>
                <w:bCs/>
                <w:color w:val="000000" w:themeColor="text1"/>
                <w:szCs w:val="24"/>
              </w:rPr>
              <w:t>В</w:t>
            </w: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F871F1" w:rsidRPr="00C13445" w:rsidRDefault="00F871F1" w:rsidP="009E6F7A">
            <w:pPr>
              <w:spacing w:before="101" w:after="0" w:line="240" w:lineRule="auto"/>
              <w:jc w:val="center"/>
              <w:rPr>
                <w:rFonts w:eastAsia="Times New Roman" w:cs="Times New Roman"/>
                <w:b/>
                <w:szCs w:val="24"/>
              </w:rPr>
            </w:pPr>
            <w:r w:rsidRPr="00C13445">
              <w:rPr>
                <w:rFonts w:eastAsia="Times New Roman" w:cs="Times New Roman"/>
                <w:b/>
                <w:bCs/>
                <w:color w:val="000000" w:themeColor="text1"/>
                <w:szCs w:val="24"/>
              </w:rPr>
              <w:t>Г</w:t>
            </w:r>
          </w:p>
        </w:tc>
      </w:tr>
      <w:tr w:rsidR="00F871F1" w:rsidRPr="00D86199" w:rsidTr="009E6F7A">
        <w:trPr>
          <w:trHeight w:val="326"/>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F871F1" w:rsidRPr="00D86199" w:rsidRDefault="00F871F1" w:rsidP="009E6F7A">
            <w:pPr>
              <w:spacing w:after="0" w:line="240" w:lineRule="auto"/>
              <w:rPr>
                <w:rFonts w:eastAsia="Times New Roman" w:cs="Times New Roman"/>
                <w:szCs w:val="24"/>
              </w:rPr>
            </w:pP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F871F1" w:rsidRPr="00D86199" w:rsidRDefault="00F871F1" w:rsidP="009E6F7A">
            <w:pPr>
              <w:spacing w:after="0" w:line="240" w:lineRule="auto"/>
              <w:rPr>
                <w:rFonts w:eastAsia="Times New Roman" w:cs="Times New Roman"/>
                <w:szCs w:val="24"/>
              </w:rPr>
            </w:pP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F871F1" w:rsidRPr="00D86199" w:rsidRDefault="00F871F1" w:rsidP="009E6F7A">
            <w:pPr>
              <w:spacing w:after="0" w:line="240" w:lineRule="auto"/>
              <w:rPr>
                <w:rFonts w:eastAsia="Times New Roman" w:cs="Times New Roman"/>
                <w:szCs w:val="24"/>
              </w:rPr>
            </w:pP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F871F1" w:rsidRPr="00D86199" w:rsidRDefault="00F871F1" w:rsidP="009E6F7A">
            <w:pPr>
              <w:spacing w:after="0" w:line="240" w:lineRule="auto"/>
              <w:rPr>
                <w:rFonts w:eastAsia="Times New Roman" w:cs="Times New Roman"/>
                <w:szCs w:val="24"/>
              </w:rPr>
            </w:pPr>
          </w:p>
        </w:tc>
      </w:tr>
    </w:tbl>
    <w:p w:rsidR="00855302" w:rsidRDefault="00855302" w:rsidP="004462D9">
      <w:pPr>
        <w:spacing w:after="0" w:line="240" w:lineRule="auto"/>
        <w:rPr>
          <w:rFonts w:eastAsia="Times New Roman" w:cs="Times New Roman"/>
          <w:b/>
        </w:rPr>
      </w:pPr>
    </w:p>
    <w:p w:rsidR="00855302" w:rsidRDefault="00855302" w:rsidP="004462D9">
      <w:pPr>
        <w:spacing w:after="0" w:line="240" w:lineRule="auto"/>
        <w:rPr>
          <w:rFonts w:eastAsia="Times New Roman" w:cs="Times New Roman"/>
          <w:b/>
        </w:rPr>
      </w:pPr>
      <w:r>
        <w:rPr>
          <w:rFonts w:eastAsia="Times New Roman" w:cs="Times New Roman"/>
          <w:b/>
        </w:rPr>
        <w:t>Задание 325.</w:t>
      </w:r>
    </w:p>
    <w:p w:rsidR="001C293A" w:rsidRPr="001C293A" w:rsidRDefault="001C293A" w:rsidP="001C293A">
      <w:pPr>
        <w:autoSpaceDE w:val="0"/>
        <w:autoSpaceDN w:val="0"/>
        <w:adjustRightInd w:val="0"/>
        <w:spacing w:after="0" w:line="240" w:lineRule="auto"/>
        <w:contextualSpacing/>
        <w:jc w:val="both"/>
        <w:rPr>
          <w:rFonts w:cs="Times New Roman"/>
          <w:b/>
          <w:bCs/>
          <w:i/>
          <w:szCs w:val="24"/>
        </w:rPr>
      </w:pPr>
      <w:r w:rsidRPr="001C293A">
        <w:rPr>
          <w:rFonts w:eastAsia="Times New Roman" w:cs="Times New Roman"/>
          <w:b/>
          <w:i/>
          <w:spacing w:val="-1"/>
          <w:szCs w:val="24"/>
        </w:rPr>
        <w:t>Прочитайте текст и запишите развернутый обоснованный ответ.</w:t>
      </w:r>
    </w:p>
    <w:p w:rsidR="001C293A" w:rsidRDefault="001C293A" w:rsidP="001C293A">
      <w:pPr>
        <w:shd w:val="clear" w:color="auto" w:fill="FFFFFF"/>
        <w:spacing w:after="0" w:line="240" w:lineRule="auto"/>
        <w:ind w:firstLine="720"/>
        <w:jc w:val="both"/>
        <w:rPr>
          <w:rFonts w:eastAsia="Times New Roman" w:cs="Times New Roman"/>
          <w:color w:val="000000"/>
          <w:szCs w:val="24"/>
        </w:rPr>
      </w:pPr>
      <w:r w:rsidRPr="00A74B96">
        <w:rPr>
          <w:rFonts w:eastAsia="Times New Roman" w:cs="Times New Roman"/>
          <w:color w:val="000000"/>
          <w:szCs w:val="24"/>
        </w:rPr>
        <w:t>Профайл гостя- это та информация о госте, которая сохраняется после его отъезда. Современная автоматизированная система управления в гостинице позволяет сохранять информацию обо всех гостях, когда-либо проживающих в отеле. Укажите данные, которые  содержит профайл гостя.</w:t>
      </w:r>
    </w:p>
    <w:p w:rsidR="001C293A" w:rsidRDefault="001C293A" w:rsidP="001C293A">
      <w:pPr>
        <w:shd w:val="clear" w:color="auto" w:fill="FFFFFF"/>
        <w:spacing w:after="0" w:line="240" w:lineRule="auto"/>
        <w:jc w:val="both"/>
        <w:rPr>
          <w:rFonts w:eastAsia="Times New Roman" w:cs="Times New Roman"/>
          <w:color w:val="000000"/>
          <w:szCs w:val="24"/>
        </w:rPr>
      </w:pPr>
    </w:p>
    <w:p w:rsidR="001C293A" w:rsidRPr="001C293A" w:rsidRDefault="001C293A" w:rsidP="001C293A">
      <w:pPr>
        <w:shd w:val="clear" w:color="auto" w:fill="FFFFFF"/>
        <w:spacing w:after="0" w:line="240" w:lineRule="auto"/>
        <w:jc w:val="both"/>
        <w:rPr>
          <w:rFonts w:eastAsia="Times New Roman" w:cs="Times New Roman"/>
          <w:b/>
          <w:color w:val="000000"/>
          <w:szCs w:val="24"/>
        </w:rPr>
      </w:pPr>
      <w:r w:rsidRPr="001C293A">
        <w:rPr>
          <w:rFonts w:eastAsia="Times New Roman" w:cs="Times New Roman"/>
          <w:b/>
          <w:color w:val="000000"/>
          <w:szCs w:val="24"/>
        </w:rPr>
        <w:t>Ответ:</w:t>
      </w:r>
    </w:p>
    <w:p w:rsidR="00855302" w:rsidRDefault="00855302" w:rsidP="004462D9">
      <w:pPr>
        <w:spacing w:after="0" w:line="240" w:lineRule="auto"/>
        <w:rPr>
          <w:rFonts w:eastAsia="Times New Roman" w:cs="Times New Roman"/>
          <w:b/>
        </w:rPr>
      </w:pPr>
    </w:p>
    <w:p w:rsidR="00855302" w:rsidRDefault="00855302" w:rsidP="004462D9">
      <w:pPr>
        <w:spacing w:after="0" w:line="240" w:lineRule="auto"/>
        <w:rPr>
          <w:rFonts w:eastAsia="Times New Roman" w:cs="Times New Roman"/>
          <w:b/>
        </w:rPr>
      </w:pPr>
      <w:r>
        <w:rPr>
          <w:rFonts w:eastAsia="Times New Roman" w:cs="Times New Roman"/>
          <w:b/>
        </w:rPr>
        <w:t>Задание 326.</w:t>
      </w:r>
    </w:p>
    <w:p w:rsidR="001C293A" w:rsidRPr="001C293A" w:rsidRDefault="001C293A" w:rsidP="001C293A">
      <w:pPr>
        <w:widowControl w:val="0"/>
        <w:snapToGrid w:val="0"/>
        <w:spacing w:after="0" w:line="240" w:lineRule="auto"/>
        <w:jc w:val="both"/>
        <w:rPr>
          <w:rFonts w:eastAsia="Times New Roman"/>
          <w:b/>
          <w:bCs/>
          <w:i/>
          <w:kern w:val="36"/>
        </w:rPr>
      </w:pPr>
      <w:r w:rsidRPr="001C293A">
        <w:rPr>
          <w:rFonts w:eastAsia="Times New Roman"/>
          <w:b/>
          <w:bCs/>
          <w:i/>
          <w:kern w:val="36"/>
        </w:rPr>
        <w:t>Прочитайте текст и запишите развернутый обоснованный ответ.</w:t>
      </w:r>
    </w:p>
    <w:p w:rsidR="001C293A" w:rsidRPr="001C293A" w:rsidRDefault="001C293A" w:rsidP="001C293A">
      <w:pPr>
        <w:spacing w:after="0" w:line="240" w:lineRule="auto"/>
        <w:ind w:firstLine="709"/>
        <w:jc w:val="both"/>
        <w:rPr>
          <w:rFonts w:eastAsia="Times New Roman" w:cs="Times New Roman"/>
        </w:rPr>
      </w:pPr>
      <w:r w:rsidRPr="001C293A">
        <w:rPr>
          <w:rFonts w:cs="Times New Roman"/>
          <w:bCs/>
          <w:iCs/>
          <w:szCs w:val="28"/>
          <w:shd w:val="clear" w:color="auto" w:fill="FFFFFF"/>
        </w:rPr>
        <w:t>Воровство у отеля</w:t>
      </w:r>
      <w:r w:rsidRPr="001C293A">
        <w:rPr>
          <w:rFonts w:cs="Times New Roman"/>
          <w:iCs/>
          <w:szCs w:val="28"/>
          <w:shd w:val="clear" w:color="auto" w:fill="FFFFFF"/>
        </w:rPr>
        <w:t xml:space="preserve"> – самый неприятный вид воровства с точки зрения его собственников. Клиентам  предлагается достаточно широкий набор технических средств и организационных мер, которые позволяют снизить количество актов такого воровства или снизить привлекательность такого воровства, если даже оно удастся, за счет неминуемого наказания за него. Этот набор состоит, прежде всего, из системы контроля и управления доступом (СКУД). </w:t>
      </w:r>
      <w:r w:rsidRPr="001C293A">
        <w:rPr>
          <w:rFonts w:cs="Times New Roman"/>
          <w:iCs/>
          <w:szCs w:val="28"/>
          <w:shd w:val="clear" w:color="auto" w:fill="FFFFFF"/>
        </w:rPr>
        <w:lastRenderedPageBreak/>
        <w:t>Также используется «противосаботажная» система – система интеллектуального управления электропитанием гостевых номеров. Запишите, как работает данная система.</w:t>
      </w:r>
      <w:r w:rsidRPr="001C293A">
        <w:rPr>
          <w:rFonts w:cs="Times New Roman"/>
        </w:rPr>
        <w:t xml:space="preserve"> </w:t>
      </w:r>
    </w:p>
    <w:p w:rsidR="001C293A" w:rsidRPr="00F06B67" w:rsidRDefault="001C293A" w:rsidP="001C293A">
      <w:pPr>
        <w:widowControl w:val="0"/>
        <w:snapToGrid w:val="0"/>
        <w:spacing w:after="0" w:line="240" w:lineRule="auto"/>
        <w:ind w:firstLine="720"/>
        <w:jc w:val="both"/>
        <w:rPr>
          <w:rFonts w:eastAsia="Times New Roman" w:cs="Times New Roman"/>
        </w:rPr>
      </w:pPr>
    </w:p>
    <w:p w:rsidR="002B6D97" w:rsidRDefault="001C293A" w:rsidP="002B6D97">
      <w:pPr>
        <w:spacing w:after="0" w:line="240" w:lineRule="auto"/>
        <w:jc w:val="both"/>
        <w:rPr>
          <w:rFonts w:eastAsia="Times New Roman" w:cs="Times New Roman"/>
          <w:b/>
        </w:rPr>
      </w:pPr>
      <w:r w:rsidRPr="00F06B67">
        <w:rPr>
          <w:rFonts w:eastAsia="Times New Roman" w:cs="Times New Roman"/>
          <w:b/>
        </w:rPr>
        <w:t>Ответ:</w:t>
      </w:r>
    </w:p>
    <w:p w:rsidR="007377D0" w:rsidRDefault="007377D0" w:rsidP="002B6D97">
      <w:pPr>
        <w:spacing w:after="0" w:line="240" w:lineRule="auto"/>
        <w:jc w:val="both"/>
        <w:rPr>
          <w:rFonts w:eastAsia="Times New Roman" w:cs="Times New Roman"/>
          <w:b/>
        </w:rPr>
      </w:pPr>
    </w:p>
    <w:p w:rsidR="00855302" w:rsidRDefault="00855302" w:rsidP="002B6D97">
      <w:pPr>
        <w:spacing w:after="0" w:line="240" w:lineRule="auto"/>
        <w:jc w:val="both"/>
        <w:rPr>
          <w:rFonts w:eastAsia="Times New Roman" w:cs="Times New Roman"/>
          <w:b/>
        </w:rPr>
      </w:pPr>
      <w:r>
        <w:rPr>
          <w:rFonts w:eastAsia="Times New Roman" w:cs="Times New Roman"/>
          <w:b/>
        </w:rPr>
        <w:t>Задание 327.</w:t>
      </w:r>
    </w:p>
    <w:p w:rsidR="007A2216" w:rsidRPr="00881FB1" w:rsidRDefault="007A2216" w:rsidP="007A2216">
      <w:pPr>
        <w:pStyle w:val="a4"/>
        <w:spacing w:after="0" w:line="240" w:lineRule="auto"/>
        <w:ind w:left="0"/>
        <w:rPr>
          <w:rFonts w:ascii="Times New Roman" w:hAnsi="Times New Roman" w:cs="Times New Roman"/>
          <w:b/>
          <w:i/>
          <w:iCs/>
          <w:sz w:val="24"/>
          <w:szCs w:val="24"/>
        </w:rPr>
      </w:pPr>
      <w:r w:rsidRPr="00881FB1">
        <w:rPr>
          <w:rFonts w:ascii="Times New Roman" w:hAnsi="Times New Roman" w:cs="Times New Roman"/>
          <w:b/>
          <w:i/>
          <w:iCs/>
          <w:sz w:val="24"/>
          <w:szCs w:val="24"/>
        </w:rPr>
        <w:t>Прочитайте текст и установите соответствие.</w:t>
      </w:r>
    </w:p>
    <w:p w:rsidR="007A2216" w:rsidRPr="00881FB1" w:rsidRDefault="007A2216" w:rsidP="007A2216">
      <w:pPr>
        <w:pStyle w:val="a4"/>
        <w:spacing w:after="0" w:line="240" w:lineRule="auto"/>
        <w:ind w:left="0" w:firstLine="708"/>
        <w:jc w:val="both"/>
        <w:rPr>
          <w:rFonts w:ascii="Times New Roman" w:hAnsi="Times New Roman" w:cs="Times New Roman"/>
          <w:sz w:val="24"/>
          <w:szCs w:val="24"/>
        </w:rPr>
      </w:pPr>
      <w:r w:rsidRPr="00881FB1">
        <w:rPr>
          <w:rFonts w:ascii="Times New Roman" w:hAnsi="Times New Roman" w:cs="Times New Roman"/>
          <w:sz w:val="24"/>
          <w:szCs w:val="24"/>
        </w:rPr>
        <w:t>Сотруднику гостиницы в своей профессиональной деятельности необходимо уметь применять иностранный язык для использования современных информационных технологий</w:t>
      </w:r>
    </w:p>
    <w:p w:rsidR="007A2216" w:rsidRDefault="007A2216" w:rsidP="007A2216">
      <w:pPr>
        <w:pStyle w:val="a4"/>
        <w:spacing w:after="0" w:line="240" w:lineRule="auto"/>
        <w:ind w:left="0" w:firstLine="708"/>
        <w:jc w:val="both"/>
        <w:rPr>
          <w:rFonts w:ascii="Times New Roman" w:hAnsi="Times New Roman" w:cs="Times New Roman"/>
          <w:sz w:val="24"/>
          <w:szCs w:val="24"/>
        </w:rPr>
      </w:pPr>
      <w:r w:rsidRPr="00881FB1">
        <w:rPr>
          <w:rFonts w:ascii="Times New Roman" w:hAnsi="Times New Roman" w:cs="Times New Roman"/>
          <w:sz w:val="24"/>
          <w:szCs w:val="24"/>
        </w:rPr>
        <w:t xml:space="preserve">Установите соответствие между предложениями на немецком языке  и их  переводом на русский язык. </w:t>
      </w:r>
    </w:p>
    <w:p w:rsidR="007A2216" w:rsidRPr="00881FB1" w:rsidRDefault="007A2216" w:rsidP="007A2216">
      <w:pPr>
        <w:pStyle w:val="a4"/>
        <w:spacing w:after="0" w:line="240" w:lineRule="auto"/>
        <w:ind w:left="0" w:firstLine="708"/>
        <w:jc w:val="both"/>
        <w:rPr>
          <w:rFonts w:ascii="Times New Roman" w:hAnsi="Times New Roman" w:cs="Times New Roman"/>
          <w:sz w:val="24"/>
          <w:szCs w:val="24"/>
        </w:rPr>
      </w:pPr>
      <w:r w:rsidRPr="00881FB1">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4998" w:type="pct"/>
        <w:tblLayout w:type="fixed"/>
        <w:tblCellMar>
          <w:left w:w="0" w:type="dxa"/>
          <w:right w:w="0" w:type="dxa"/>
        </w:tblCellMar>
        <w:tblLook w:val="04A0" w:firstRow="1" w:lastRow="0" w:firstColumn="1" w:lastColumn="0" w:noHBand="0" w:noVBand="1"/>
      </w:tblPr>
      <w:tblGrid>
        <w:gridCol w:w="443"/>
        <w:gridCol w:w="4724"/>
        <w:gridCol w:w="668"/>
        <w:gridCol w:w="4112"/>
      </w:tblGrid>
      <w:tr w:rsidR="007A2216" w:rsidTr="00070689">
        <w:trPr>
          <w:trHeight w:val="504"/>
        </w:trPr>
        <w:tc>
          <w:tcPr>
            <w:tcW w:w="2596"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7A2216" w:rsidRDefault="007A2216" w:rsidP="00070689">
            <w:pPr>
              <w:spacing w:after="0" w:line="240" w:lineRule="auto"/>
              <w:jc w:val="center"/>
              <w:rPr>
                <w:rFonts w:eastAsia="Times New Roman" w:cs="Times New Roman"/>
                <w:szCs w:val="24"/>
                <w:lang w:eastAsia="ru-RU"/>
              </w:rPr>
            </w:pPr>
            <w:r>
              <w:rPr>
                <w:rFonts w:eastAsia="Times New Roman" w:cs="Times New Roman"/>
                <w:szCs w:val="24"/>
                <w:lang w:eastAsia="ru-RU"/>
              </w:rPr>
              <w:t>Предложение на немецком языке</w:t>
            </w:r>
          </w:p>
        </w:tc>
        <w:tc>
          <w:tcPr>
            <w:tcW w:w="2403"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7A2216" w:rsidRDefault="007A2216" w:rsidP="00070689">
            <w:pPr>
              <w:spacing w:after="0" w:line="240" w:lineRule="auto"/>
              <w:jc w:val="center"/>
              <w:rPr>
                <w:rFonts w:eastAsia="Times New Roman" w:cs="Times New Roman"/>
                <w:szCs w:val="24"/>
                <w:lang w:eastAsia="ru-RU"/>
              </w:rPr>
            </w:pPr>
            <w:r>
              <w:rPr>
                <w:rFonts w:eastAsia="Times New Roman" w:cs="Times New Roman"/>
                <w:szCs w:val="24"/>
                <w:lang w:eastAsia="ru-RU"/>
              </w:rPr>
              <w:t>Перевод на русский язык</w:t>
            </w:r>
          </w:p>
        </w:tc>
      </w:tr>
      <w:tr w:rsidR="007A2216" w:rsidRPr="00EC3B9B" w:rsidTr="00070689">
        <w:trPr>
          <w:trHeight w:val="90"/>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7A2216" w:rsidRDefault="007A2216" w:rsidP="007A2216">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2374"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7A2216" w:rsidRDefault="007A2216" w:rsidP="00070689">
            <w:pPr>
              <w:autoSpaceDE w:val="0"/>
              <w:autoSpaceDN w:val="0"/>
              <w:adjustRightInd w:val="0"/>
              <w:spacing w:after="0" w:line="240" w:lineRule="auto"/>
              <w:jc w:val="center"/>
              <w:rPr>
                <w:rFonts w:eastAsia="Times New Roman" w:cs="Times New Roman"/>
                <w:szCs w:val="24"/>
                <w:lang w:val="de-DE" w:eastAsia="ru-RU"/>
              </w:rPr>
            </w:pPr>
            <w:r>
              <w:rPr>
                <w:rFonts w:eastAsia="Times New Roman"/>
                <w:szCs w:val="24"/>
                <w:lang w:val="de-DE" w:eastAsia="ru-RU"/>
              </w:rPr>
              <w:t>Ein Hotelgast möchte einen Computer verwenden, um eine E-Mail zu senden.</w:t>
            </w:r>
          </w:p>
        </w:tc>
        <w:tc>
          <w:tcPr>
            <w:tcW w:w="336"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7A2216" w:rsidRDefault="007A2216" w:rsidP="00070689">
            <w:pPr>
              <w:spacing w:after="0" w:line="240" w:lineRule="auto"/>
              <w:jc w:val="center"/>
              <w:rPr>
                <w:rFonts w:eastAsia="Times New Roman" w:cs="Times New Roman"/>
                <w:szCs w:val="24"/>
                <w:lang w:eastAsia="ru-RU"/>
              </w:rPr>
            </w:pPr>
            <w:r>
              <w:rPr>
                <w:rFonts w:eastAsia="Times New Roman" w:cs="Times New Roman"/>
                <w:szCs w:val="24"/>
                <w:lang w:eastAsia="ru-RU"/>
              </w:rPr>
              <w:t>1</w:t>
            </w:r>
          </w:p>
        </w:tc>
        <w:tc>
          <w:tcPr>
            <w:tcW w:w="2067"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7A2216" w:rsidRPr="00881FB1" w:rsidRDefault="007A2216" w:rsidP="00070689">
            <w:pPr>
              <w:spacing w:after="0" w:line="240" w:lineRule="auto"/>
              <w:jc w:val="center"/>
              <w:rPr>
                <w:rFonts w:eastAsia="Times New Roman" w:cs="Times New Roman"/>
                <w:szCs w:val="24"/>
                <w:lang w:eastAsia="ru-RU"/>
              </w:rPr>
            </w:pPr>
            <w:r w:rsidRPr="00881FB1">
              <w:rPr>
                <w:rFonts w:eastAsia="Times New Roman"/>
                <w:szCs w:val="24"/>
                <w:lang w:eastAsia="ru-RU"/>
              </w:rPr>
              <w:t>У гостя отеля сломался ноутбук. В какую службу он может обратиться?</w:t>
            </w:r>
          </w:p>
        </w:tc>
      </w:tr>
      <w:tr w:rsidR="007A2216" w:rsidRPr="00EC3B9B" w:rsidTr="004B5035">
        <w:trPr>
          <w:trHeight w:val="838"/>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7A2216" w:rsidRDefault="007A2216" w:rsidP="007A2216">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2374"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7A2216" w:rsidRDefault="007A2216" w:rsidP="00070689">
            <w:pPr>
              <w:autoSpaceDE w:val="0"/>
              <w:autoSpaceDN w:val="0"/>
              <w:adjustRightInd w:val="0"/>
              <w:spacing w:after="0" w:line="240" w:lineRule="auto"/>
              <w:jc w:val="center"/>
              <w:rPr>
                <w:rFonts w:eastAsia="Times New Roman" w:cs="Times New Roman"/>
                <w:szCs w:val="24"/>
                <w:lang w:val="de-DE" w:eastAsia="ru-RU"/>
              </w:rPr>
            </w:pPr>
            <w:r>
              <w:rPr>
                <w:rFonts w:eastAsia="Times New Roman"/>
                <w:szCs w:val="24"/>
                <w:lang w:val="de-DE" w:eastAsia="ru-RU"/>
              </w:rPr>
              <w:t>Ein Hotelgast hatte einen Laptop kaputt gemacht. An welchen Dienst kann er sich wenden?</w:t>
            </w:r>
          </w:p>
        </w:tc>
        <w:tc>
          <w:tcPr>
            <w:tcW w:w="336"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7A2216" w:rsidRDefault="007A2216" w:rsidP="00070689">
            <w:pPr>
              <w:spacing w:after="0" w:line="240" w:lineRule="auto"/>
              <w:jc w:val="center"/>
              <w:rPr>
                <w:rFonts w:eastAsia="Times New Roman" w:cs="Times New Roman"/>
                <w:szCs w:val="24"/>
                <w:lang w:eastAsia="ru-RU"/>
              </w:rPr>
            </w:pPr>
            <w:r>
              <w:rPr>
                <w:rFonts w:eastAsia="Times New Roman" w:cs="Times New Roman"/>
                <w:szCs w:val="24"/>
                <w:lang w:eastAsia="ru-RU"/>
              </w:rPr>
              <w:t>2</w:t>
            </w:r>
          </w:p>
        </w:tc>
        <w:tc>
          <w:tcPr>
            <w:tcW w:w="2067"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7A2216" w:rsidRPr="00881FB1" w:rsidRDefault="007A2216" w:rsidP="00070689">
            <w:pPr>
              <w:spacing w:after="0" w:line="240" w:lineRule="auto"/>
              <w:jc w:val="center"/>
              <w:rPr>
                <w:rFonts w:eastAsia="Times New Roman" w:cs="Times New Roman"/>
                <w:szCs w:val="24"/>
                <w:lang w:eastAsia="ru-RU"/>
              </w:rPr>
            </w:pPr>
            <w:r w:rsidRPr="00881FB1">
              <w:rPr>
                <w:rFonts w:eastAsia="Times New Roman"/>
                <w:szCs w:val="24"/>
                <w:lang w:eastAsia="ru-RU"/>
              </w:rPr>
              <w:t>Гость отеля хочет воспользоваться компьютером, чтобы отправить электронное письмо.</w:t>
            </w:r>
          </w:p>
        </w:tc>
      </w:tr>
      <w:tr w:rsidR="007A2216" w:rsidRPr="00EC3B9B" w:rsidTr="00070689">
        <w:trPr>
          <w:trHeight w:val="409"/>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tcPr>
          <w:p w:rsidR="007A2216" w:rsidRDefault="007A2216" w:rsidP="007A2216">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c>
          <w:tcPr>
            <w:tcW w:w="237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7A2216" w:rsidRDefault="007A2216" w:rsidP="00070689">
            <w:pPr>
              <w:autoSpaceDE w:val="0"/>
              <w:autoSpaceDN w:val="0"/>
              <w:adjustRightInd w:val="0"/>
              <w:spacing w:after="0" w:line="240" w:lineRule="auto"/>
              <w:jc w:val="center"/>
              <w:rPr>
                <w:rFonts w:eastAsia="Times New Roman" w:cs="Times New Roman"/>
                <w:szCs w:val="24"/>
                <w:lang w:val="de-DE" w:eastAsia="ru-RU"/>
              </w:rPr>
            </w:pPr>
            <w:r>
              <w:rPr>
                <w:rFonts w:eastAsia="Times New Roman"/>
                <w:szCs w:val="24"/>
                <w:lang w:val="de-DE" w:eastAsia="ru-RU"/>
              </w:rPr>
              <w:t>Bitte senden Sie dem Hotelgast eine E-Mail.</w:t>
            </w:r>
          </w:p>
        </w:tc>
        <w:tc>
          <w:tcPr>
            <w:tcW w:w="336"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7A2216" w:rsidRDefault="007A2216" w:rsidP="00070689">
            <w:pPr>
              <w:spacing w:after="0" w:line="240" w:lineRule="auto"/>
              <w:jc w:val="center"/>
              <w:rPr>
                <w:rFonts w:eastAsia="Times New Roman" w:cs="Times New Roman"/>
                <w:szCs w:val="24"/>
                <w:lang w:eastAsia="ru-RU"/>
              </w:rPr>
            </w:pPr>
            <w:r>
              <w:rPr>
                <w:rFonts w:eastAsia="Times New Roman" w:cs="Times New Roman"/>
                <w:szCs w:val="24"/>
                <w:lang w:eastAsia="ru-RU"/>
              </w:rPr>
              <w:t>3</w:t>
            </w:r>
          </w:p>
        </w:tc>
        <w:tc>
          <w:tcPr>
            <w:tcW w:w="2067"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7A2216" w:rsidRPr="00881FB1" w:rsidRDefault="007A2216" w:rsidP="00070689">
            <w:pPr>
              <w:spacing w:after="0" w:line="240" w:lineRule="auto"/>
              <w:jc w:val="center"/>
              <w:rPr>
                <w:rFonts w:eastAsia="Times New Roman" w:cs="Times New Roman"/>
                <w:szCs w:val="24"/>
                <w:lang w:eastAsia="ru-RU"/>
              </w:rPr>
            </w:pPr>
            <w:r w:rsidRPr="00881FB1">
              <w:rPr>
                <w:rFonts w:eastAsia="Times New Roman"/>
                <w:szCs w:val="24"/>
                <w:lang w:eastAsia="ru-RU"/>
              </w:rPr>
              <w:t>Гостю отеля надо отправить электронное письмо.</w:t>
            </w:r>
          </w:p>
        </w:tc>
      </w:tr>
      <w:tr w:rsidR="007A2216" w:rsidRPr="00EC3B9B" w:rsidTr="004B5035">
        <w:trPr>
          <w:trHeight w:val="446"/>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tcPr>
          <w:p w:rsidR="007A2216" w:rsidRPr="00881FB1" w:rsidRDefault="007A2216" w:rsidP="007A2216">
            <w:pPr>
              <w:spacing w:after="0" w:line="240" w:lineRule="auto"/>
              <w:jc w:val="center"/>
              <w:rPr>
                <w:rFonts w:eastAsia="Times New Roman" w:cs="Times New Roman"/>
                <w:szCs w:val="24"/>
                <w:lang w:eastAsia="ru-RU"/>
              </w:rPr>
            </w:pPr>
          </w:p>
        </w:tc>
        <w:tc>
          <w:tcPr>
            <w:tcW w:w="237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7A2216" w:rsidRPr="00881FB1" w:rsidRDefault="007A2216" w:rsidP="00070689">
            <w:pPr>
              <w:spacing w:after="0" w:line="240" w:lineRule="auto"/>
              <w:jc w:val="center"/>
              <w:rPr>
                <w:rFonts w:eastAsia="Times New Roman" w:cs="Times New Roman"/>
                <w:szCs w:val="24"/>
                <w:lang w:eastAsia="ru-RU"/>
              </w:rPr>
            </w:pPr>
          </w:p>
        </w:tc>
        <w:tc>
          <w:tcPr>
            <w:tcW w:w="336"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7A2216" w:rsidRDefault="007A2216" w:rsidP="00070689">
            <w:pPr>
              <w:spacing w:after="0" w:line="240" w:lineRule="auto"/>
              <w:jc w:val="center"/>
              <w:rPr>
                <w:rFonts w:eastAsia="Times New Roman" w:cs="Times New Roman"/>
                <w:szCs w:val="24"/>
                <w:lang w:eastAsia="ru-RU"/>
              </w:rPr>
            </w:pPr>
            <w:r>
              <w:rPr>
                <w:rFonts w:eastAsia="Times New Roman" w:cs="Times New Roman"/>
                <w:szCs w:val="24"/>
                <w:lang w:eastAsia="ru-RU"/>
              </w:rPr>
              <w:t>4</w:t>
            </w:r>
          </w:p>
        </w:tc>
        <w:tc>
          <w:tcPr>
            <w:tcW w:w="2067"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7A2216" w:rsidRPr="00881FB1" w:rsidRDefault="007A2216" w:rsidP="00070689">
            <w:pPr>
              <w:spacing w:after="0" w:line="240" w:lineRule="auto"/>
              <w:jc w:val="center"/>
              <w:rPr>
                <w:rFonts w:eastAsia="Times New Roman" w:cs="Times New Roman"/>
                <w:szCs w:val="24"/>
                <w:lang w:eastAsia="ru-RU"/>
              </w:rPr>
            </w:pPr>
            <w:r w:rsidRPr="00881FB1">
              <w:rPr>
                <w:rFonts w:eastAsia="Times New Roman"/>
                <w:szCs w:val="24"/>
                <w:lang w:eastAsia="ru-RU"/>
              </w:rPr>
              <w:t>Гость отеля хочет распечатать документ.</w:t>
            </w:r>
          </w:p>
        </w:tc>
      </w:tr>
    </w:tbl>
    <w:p w:rsidR="007A2216" w:rsidRPr="00881FB1" w:rsidRDefault="007A2216" w:rsidP="007A2216">
      <w:pPr>
        <w:pStyle w:val="a4"/>
        <w:spacing w:after="0" w:line="240" w:lineRule="auto"/>
        <w:ind w:left="0"/>
        <w:jc w:val="both"/>
        <w:rPr>
          <w:rFonts w:ascii="Times New Roman" w:hAnsi="Times New Roman" w:cs="Times New Roman"/>
          <w:sz w:val="24"/>
          <w:szCs w:val="24"/>
        </w:rPr>
      </w:pPr>
    </w:p>
    <w:p w:rsidR="007A2216" w:rsidRPr="00881FB1" w:rsidRDefault="007A2216" w:rsidP="007A2216">
      <w:pPr>
        <w:pStyle w:val="a4"/>
        <w:spacing w:after="0" w:line="240" w:lineRule="auto"/>
        <w:ind w:left="0"/>
        <w:jc w:val="both"/>
        <w:rPr>
          <w:rFonts w:ascii="Times New Roman" w:hAnsi="Times New Roman" w:cs="Times New Roman"/>
          <w:sz w:val="24"/>
          <w:szCs w:val="24"/>
        </w:rPr>
      </w:pPr>
      <w:r w:rsidRPr="00881FB1">
        <w:rPr>
          <w:rFonts w:ascii="Times New Roman" w:hAnsi="Times New Roman" w:cs="Times New Roman"/>
          <w:sz w:val="24"/>
          <w:szCs w:val="24"/>
        </w:rPr>
        <w:t>Запишите выбранные цифры под соответствующими буквами</w:t>
      </w:r>
      <w:r>
        <w:rPr>
          <w:rFonts w:ascii="Times New Roman" w:hAnsi="Times New Roman" w:cs="Times New Roman"/>
          <w:sz w:val="24"/>
          <w:szCs w:val="24"/>
        </w:rPr>
        <w:t>:</w:t>
      </w:r>
    </w:p>
    <w:tbl>
      <w:tblPr>
        <w:tblW w:w="2574" w:type="pct"/>
        <w:tblCellMar>
          <w:left w:w="0" w:type="dxa"/>
          <w:right w:w="0" w:type="dxa"/>
        </w:tblCellMar>
        <w:tblLook w:val="04A0" w:firstRow="1" w:lastRow="0" w:firstColumn="1" w:lastColumn="0" w:noHBand="0" w:noVBand="1"/>
      </w:tblPr>
      <w:tblGrid>
        <w:gridCol w:w="1622"/>
        <w:gridCol w:w="1750"/>
        <w:gridCol w:w="1751"/>
      </w:tblGrid>
      <w:tr w:rsidR="007A2216" w:rsidTr="009E6F7A">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7A2216" w:rsidRDefault="007A2216" w:rsidP="007A2216">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7A2216" w:rsidRDefault="007A2216" w:rsidP="007A2216">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7A2216" w:rsidRDefault="007A2216" w:rsidP="007A2216">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r>
      <w:tr w:rsidR="007A2216" w:rsidTr="009E6F7A">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A2216" w:rsidRDefault="007A2216" w:rsidP="007A2216">
            <w:pPr>
              <w:spacing w:after="0" w:line="240" w:lineRule="auto"/>
              <w:rPr>
                <w:rFonts w:eastAsia="Times New Roman" w:cs="Times New Roman"/>
                <w:szCs w:val="24"/>
                <w:lang w:eastAsia="ru-RU"/>
              </w:rPr>
            </w:pP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A2216" w:rsidRDefault="007A2216" w:rsidP="007A2216">
            <w:pPr>
              <w:spacing w:after="0" w:line="240" w:lineRule="auto"/>
              <w:rPr>
                <w:rFonts w:eastAsia="Times New Roman" w:cs="Times New Roman"/>
                <w:szCs w:val="24"/>
                <w:lang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A2216" w:rsidRDefault="007A2216" w:rsidP="007A2216">
            <w:pPr>
              <w:spacing w:after="0" w:line="240" w:lineRule="auto"/>
              <w:rPr>
                <w:rFonts w:eastAsia="Times New Roman" w:cs="Times New Roman"/>
                <w:szCs w:val="24"/>
                <w:lang w:eastAsia="ru-RU"/>
              </w:rPr>
            </w:pPr>
          </w:p>
        </w:tc>
      </w:tr>
    </w:tbl>
    <w:p w:rsidR="00855302" w:rsidRDefault="00855302" w:rsidP="004462D9">
      <w:pPr>
        <w:spacing w:after="0" w:line="240" w:lineRule="auto"/>
        <w:rPr>
          <w:rFonts w:eastAsia="Times New Roman" w:cs="Times New Roman"/>
          <w:b/>
        </w:rPr>
      </w:pPr>
    </w:p>
    <w:p w:rsidR="00855302" w:rsidRDefault="00855302" w:rsidP="004462D9">
      <w:pPr>
        <w:spacing w:after="0" w:line="240" w:lineRule="auto"/>
        <w:rPr>
          <w:rFonts w:eastAsia="Times New Roman" w:cs="Times New Roman"/>
          <w:b/>
        </w:rPr>
      </w:pPr>
      <w:r>
        <w:rPr>
          <w:rFonts w:eastAsia="Times New Roman" w:cs="Times New Roman"/>
          <w:b/>
        </w:rPr>
        <w:t>Задание 328.</w:t>
      </w:r>
    </w:p>
    <w:p w:rsidR="00230FA5" w:rsidRPr="00230FA5" w:rsidRDefault="00230FA5" w:rsidP="00230FA5">
      <w:pPr>
        <w:pStyle w:val="a4"/>
        <w:spacing w:after="0" w:line="240" w:lineRule="auto"/>
        <w:ind w:left="0"/>
        <w:jc w:val="both"/>
        <w:rPr>
          <w:rFonts w:ascii="Times New Roman" w:hAnsi="Times New Roman" w:cs="Times New Roman"/>
          <w:sz w:val="24"/>
          <w:szCs w:val="24"/>
        </w:rPr>
      </w:pPr>
      <w:r>
        <w:rPr>
          <w:rFonts w:ascii="Times New Roman" w:hAnsi="Times New Roman" w:cs="Times New Roman"/>
          <w:b/>
          <w:i/>
          <w:iCs/>
          <w:sz w:val="24"/>
          <w:szCs w:val="24"/>
        </w:rPr>
        <w:t>Прочитайте текст и установите последовательность.</w:t>
      </w:r>
    </w:p>
    <w:p w:rsidR="00230FA5" w:rsidRPr="00070689" w:rsidRDefault="00230FA5" w:rsidP="00230FA5">
      <w:pPr>
        <w:spacing w:after="0" w:line="240" w:lineRule="auto"/>
        <w:ind w:firstLine="720"/>
        <w:jc w:val="both"/>
        <w:rPr>
          <w:rFonts w:eastAsia="Times New Roman" w:cs="Times New Roman"/>
          <w:szCs w:val="24"/>
        </w:rPr>
      </w:pPr>
      <w:r w:rsidRPr="00070689">
        <w:rPr>
          <w:rFonts w:eastAsia="Times New Roman" w:cs="Times New Roman"/>
          <w:szCs w:val="24"/>
        </w:rPr>
        <w:t>Чтобы заселить гостя в номер и сформировать уведомление для регистрации по месту пребывания, портье заполняет сведения о нем. В автоматизированной системе ему необходимо выполнить последовательность действий:</w:t>
      </w:r>
    </w:p>
    <w:p w:rsidR="00230FA5" w:rsidRPr="00070689" w:rsidRDefault="00230FA5" w:rsidP="00230FA5">
      <w:pPr>
        <w:spacing w:after="0" w:line="240" w:lineRule="auto"/>
        <w:jc w:val="both"/>
        <w:rPr>
          <w:rFonts w:eastAsia="Times New Roman" w:cs="Times New Roman"/>
          <w:szCs w:val="24"/>
        </w:rPr>
      </w:pPr>
      <w:r w:rsidRPr="00070689">
        <w:rPr>
          <w:rFonts w:eastAsia="Times New Roman" w:cs="Times New Roman"/>
          <w:szCs w:val="24"/>
        </w:rPr>
        <w:t>1)открыть бронирование, нажав на него;</w:t>
      </w:r>
    </w:p>
    <w:p w:rsidR="00230FA5" w:rsidRPr="00070689" w:rsidRDefault="00230FA5" w:rsidP="00230FA5">
      <w:pPr>
        <w:spacing w:after="0" w:line="240" w:lineRule="auto"/>
        <w:jc w:val="both"/>
        <w:rPr>
          <w:rFonts w:eastAsia="Times New Roman" w:cs="Times New Roman"/>
          <w:szCs w:val="24"/>
        </w:rPr>
      </w:pPr>
      <w:r w:rsidRPr="00070689">
        <w:rPr>
          <w:rFonts w:eastAsia="Times New Roman" w:cs="Times New Roman"/>
          <w:szCs w:val="24"/>
        </w:rPr>
        <w:t>2)сохранить сведения; </w:t>
      </w:r>
    </w:p>
    <w:p w:rsidR="00230FA5" w:rsidRPr="00070689" w:rsidRDefault="00230FA5" w:rsidP="00230FA5">
      <w:pPr>
        <w:spacing w:after="0" w:line="240" w:lineRule="auto"/>
        <w:jc w:val="both"/>
        <w:rPr>
          <w:rFonts w:eastAsia="Times New Roman" w:cs="Times New Roman"/>
          <w:szCs w:val="24"/>
        </w:rPr>
      </w:pPr>
      <w:r w:rsidRPr="00070689">
        <w:rPr>
          <w:rFonts w:eastAsia="Times New Roman" w:cs="Times New Roman"/>
          <w:szCs w:val="24"/>
        </w:rPr>
        <w:t>3)найти бронирование в календаре или с помощью фильтра;</w:t>
      </w:r>
    </w:p>
    <w:p w:rsidR="00230FA5" w:rsidRPr="00070689" w:rsidRDefault="00230FA5" w:rsidP="00230FA5">
      <w:pPr>
        <w:spacing w:after="0" w:line="240" w:lineRule="auto"/>
        <w:jc w:val="both"/>
        <w:rPr>
          <w:rFonts w:eastAsia="Times New Roman" w:cs="Times New Roman"/>
          <w:szCs w:val="24"/>
        </w:rPr>
      </w:pPr>
      <w:r w:rsidRPr="00070689">
        <w:rPr>
          <w:rFonts w:eastAsia="Times New Roman" w:cs="Times New Roman"/>
          <w:szCs w:val="24"/>
        </w:rPr>
        <w:t>4)нажать «Редактировать» в строке гостя;</w:t>
      </w:r>
    </w:p>
    <w:p w:rsidR="00230FA5" w:rsidRPr="00070689" w:rsidRDefault="00230FA5" w:rsidP="00230FA5">
      <w:pPr>
        <w:spacing w:after="0" w:line="240" w:lineRule="auto"/>
        <w:jc w:val="both"/>
        <w:rPr>
          <w:rFonts w:eastAsia="Times New Roman" w:cs="Times New Roman"/>
          <w:szCs w:val="24"/>
        </w:rPr>
      </w:pPr>
      <w:r w:rsidRPr="00070689">
        <w:rPr>
          <w:rFonts w:eastAsia="Times New Roman" w:cs="Times New Roman"/>
          <w:szCs w:val="24"/>
        </w:rPr>
        <w:t>5)заполнить недостающие данные.</w:t>
      </w:r>
    </w:p>
    <w:p w:rsidR="00230FA5" w:rsidRPr="00070689" w:rsidRDefault="00230FA5" w:rsidP="00230FA5">
      <w:pPr>
        <w:pStyle w:val="a4"/>
        <w:spacing w:after="0" w:line="240" w:lineRule="auto"/>
        <w:ind w:left="1080"/>
        <w:jc w:val="both"/>
        <w:rPr>
          <w:rFonts w:ascii="Times New Roman" w:hAnsi="Times New Roman" w:cs="Times New Roman"/>
          <w:sz w:val="24"/>
          <w:szCs w:val="24"/>
        </w:rPr>
      </w:pPr>
    </w:p>
    <w:p w:rsidR="00230FA5" w:rsidRPr="00070689" w:rsidRDefault="00230FA5" w:rsidP="00230FA5">
      <w:pPr>
        <w:spacing w:after="0" w:line="240" w:lineRule="auto"/>
        <w:jc w:val="both"/>
        <w:rPr>
          <w:rFonts w:cs="Times New Roman"/>
          <w:szCs w:val="24"/>
        </w:rPr>
      </w:pPr>
      <w:r w:rsidRPr="00070689">
        <w:rPr>
          <w:rFonts w:cs="Times New Roman"/>
          <w:szCs w:val="24"/>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gridCol w:w="1134"/>
      </w:tblGrid>
      <w:tr w:rsidR="00230FA5" w:rsidRPr="00070689" w:rsidTr="009E6F7A">
        <w:tc>
          <w:tcPr>
            <w:tcW w:w="993" w:type="dxa"/>
          </w:tcPr>
          <w:p w:rsidR="00230FA5" w:rsidRPr="00070689" w:rsidRDefault="00230FA5" w:rsidP="009E6F7A">
            <w:pPr>
              <w:pStyle w:val="a4"/>
              <w:ind w:left="0"/>
              <w:jc w:val="both"/>
              <w:rPr>
                <w:rFonts w:ascii="Times New Roman" w:hAnsi="Times New Roman" w:cs="Times New Roman"/>
                <w:sz w:val="24"/>
                <w:szCs w:val="24"/>
              </w:rPr>
            </w:pPr>
          </w:p>
        </w:tc>
        <w:tc>
          <w:tcPr>
            <w:tcW w:w="1134" w:type="dxa"/>
          </w:tcPr>
          <w:p w:rsidR="00230FA5" w:rsidRPr="00070689" w:rsidRDefault="00230FA5" w:rsidP="009E6F7A">
            <w:pPr>
              <w:pStyle w:val="a4"/>
              <w:ind w:left="0"/>
              <w:jc w:val="both"/>
              <w:rPr>
                <w:rFonts w:ascii="Times New Roman" w:hAnsi="Times New Roman" w:cs="Times New Roman"/>
                <w:sz w:val="24"/>
                <w:szCs w:val="24"/>
              </w:rPr>
            </w:pPr>
          </w:p>
        </w:tc>
        <w:tc>
          <w:tcPr>
            <w:tcW w:w="1134" w:type="dxa"/>
          </w:tcPr>
          <w:p w:rsidR="00230FA5" w:rsidRPr="00070689" w:rsidRDefault="00230FA5" w:rsidP="009E6F7A">
            <w:pPr>
              <w:pStyle w:val="a4"/>
              <w:ind w:left="0"/>
              <w:jc w:val="both"/>
              <w:rPr>
                <w:rFonts w:ascii="Times New Roman" w:hAnsi="Times New Roman" w:cs="Times New Roman"/>
                <w:sz w:val="24"/>
                <w:szCs w:val="24"/>
              </w:rPr>
            </w:pPr>
          </w:p>
        </w:tc>
        <w:tc>
          <w:tcPr>
            <w:tcW w:w="1134" w:type="dxa"/>
          </w:tcPr>
          <w:p w:rsidR="00230FA5" w:rsidRPr="00070689" w:rsidRDefault="00230FA5" w:rsidP="009E6F7A">
            <w:pPr>
              <w:pStyle w:val="a4"/>
              <w:ind w:left="0"/>
              <w:jc w:val="both"/>
              <w:rPr>
                <w:rFonts w:ascii="Times New Roman" w:hAnsi="Times New Roman" w:cs="Times New Roman"/>
                <w:sz w:val="24"/>
                <w:szCs w:val="24"/>
              </w:rPr>
            </w:pPr>
          </w:p>
        </w:tc>
        <w:tc>
          <w:tcPr>
            <w:tcW w:w="1134" w:type="dxa"/>
          </w:tcPr>
          <w:p w:rsidR="00230FA5" w:rsidRPr="00070689" w:rsidRDefault="00230FA5" w:rsidP="009E6F7A">
            <w:pPr>
              <w:pStyle w:val="a4"/>
              <w:ind w:left="0"/>
              <w:jc w:val="both"/>
              <w:rPr>
                <w:rFonts w:ascii="Times New Roman" w:hAnsi="Times New Roman" w:cs="Times New Roman"/>
                <w:sz w:val="24"/>
                <w:szCs w:val="24"/>
              </w:rPr>
            </w:pPr>
          </w:p>
        </w:tc>
      </w:tr>
    </w:tbl>
    <w:p w:rsidR="009576C8" w:rsidRDefault="009576C8" w:rsidP="004462D9">
      <w:pPr>
        <w:spacing w:after="0" w:line="240" w:lineRule="auto"/>
        <w:rPr>
          <w:rFonts w:eastAsia="Times New Roman" w:cs="Times New Roman"/>
          <w:b/>
        </w:rPr>
      </w:pPr>
    </w:p>
    <w:p w:rsidR="00855302" w:rsidRDefault="00855302" w:rsidP="004462D9">
      <w:pPr>
        <w:spacing w:after="0" w:line="240" w:lineRule="auto"/>
        <w:rPr>
          <w:rFonts w:eastAsia="Times New Roman" w:cs="Times New Roman"/>
          <w:b/>
        </w:rPr>
      </w:pPr>
      <w:r>
        <w:rPr>
          <w:rFonts w:eastAsia="Times New Roman" w:cs="Times New Roman"/>
          <w:b/>
        </w:rPr>
        <w:t>Задание 329.</w:t>
      </w:r>
    </w:p>
    <w:p w:rsidR="00094075" w:rsidRPr="00094075" w:rsidRDefault="00094075" w:rsidP="00094075">
      <w:pPr>
        <w:autoSpaceDE w:val="0"/>
        <w:autoSpaceDN w:val="0"/>
        <w:adjustRightInd w:val="0"/>
        <w:spacing w:after="0" w:line="240" w:lineRule="auto"/>
        <w:jc w:val="both"/>
        <w:rPr>
          <w:rFonts w:eastAsia="Calibri" w:cs="Times New Roman"/>
          <w:b/>
          <w:bCs/>
          <w:i/>
        </w:rPr>
      </w:pPr>
      <w:r w:rsidRPr="00094075">
        <w:rPr>
          <w:rFonts w:eastAsia="Times New Roman" w:cs="Times New Roman"/>
          <w:b/>
          <w:i/>
          <w:spacing w:val="-1"/>
        </w:rPr>
        <w:t>Прочитайте текст и запишите развернутый обоснованный ответ.</w:t>
      </w:r>
    </w:p>
    <w:p w:rsidR="00342131" w:rsidRPr="00D84BFC" w:rsidRDefault="00342131" w:rsidP="00342131">
      <w:pPr>
        <w:shd w:val="clear" w:color="auto" w:fill="FFFFFF"/>
        <w:spacing w:after="0" w:line="240" w:lineRule="auto"/>
        <w:ind w:firstLine="709"/>
        <w:jc w:val="both"/>
        <w:rPr>
          <w:rFonts w:eastAsia="Times New Roman" w:cs="Times New Roman"/>
        </w:rPr>
      </w:pPr>
      <w:r w:rsidRPr="00D84BFC">
        <w:rPr>
          <w:rFonts w:eastAsia="Times New Roman" w:cs="Times New Roman"/>
        </w:rPr>
        <w:t xml:space="preserve">Современная автоматизированная система управления в гостинице позволяет сохранять информацию обо всех гостях, когда-либо проживающих в отеле. </w:t>
      </w:r>
      <w:r w:rsidRPr="00D84BFC">
        <w:rPr>
          <w:rFonts w:cs="Times New Roman"/>
          <w:bCs/>
          <w:shd w:val="clear" w:color="auto" w:fill="FFFFFF"/>
        </w:rPr>
        <w:t xml:space="preserve">Профайл гостя </w:t>
      </w:r>
      <w:r w:rsidRPr="00D84BFC">
        <w:rPr>
          <w:rFonts w:cs="Times New Roman"/>
          <w:shd w:val="clear" w:color="auto" w:fill="FFFFFF"/>
        </w:rPr>
        <w:t>представляет собой запись информации. Профайл отображает информацию о будущих и прошлых проживаниях гостя.</w:t>
      </w:r>
      <w:r>
        <w:rPr>
          <w:rFonts w:cs="Times New Roman"/>
          <w:shd w:val="clear" w:color="auto" w:fill="FFFFFF"/>
        </w:rPr>
        <w:t xml:space="preserve"> </w:t>
      </w:r>
      <w:r w:rsidRPr="00D84BFC">
        <w:rPr>
          <w:rFonts w:eastAsia="Times New Roman" w:cs="Times New Roman"/>
        </w:rPr>
        <w:t>Укажите данные, которые  содержит профайл гостя.</w:t>
      </w:r>
    </w:p>
    <w:p w:rsidR="007377D0" w:rsidRDefault="007377D0" w:rsidP="00094075">
      <w:pPr>
        <w:spacing w:after="0" w:line="240" w:lineRule="auto"/>
        <w:jc w:val="both"/>
        <w:rPr>
          <w:rFonts w:eastAsia="Times New Roman" w:cs="Times New Roman"/>
          <w:b/>
        </w:rPr>
      </w:pPr>
    </w:p>
    <w:p w:rsidR="00094075" w:rsidRPr="00860EB7" w:rsidRDefault="00094075" w:rsidP="00094075">
      <w:pPr>
        <w:spacing w:after="0" w:line="240" w:lineRule="auto"/>
        <w:jc w:val="both"/>
        <w:rPr>
          <w:rFonts w:eastAsia="Times New Roman" w:cs="Times New Roman"/>
          <w:b/>
        </w:rPr>
      </w:pPr>
      <w:r w:rsidRPr="00860EB7">
        <w:rPr>
          <w:rFonts w:eastAsia="Times New Roman" w:cs="Times New Roman"/>
          <w:b/>
        </w:rPr>
        <w:t>Ответ:</w:t>
      </w:r>
    </w:p>
    <w:p w:rsidR="00855302" w:rsidRDefault="00855302" w:rsidP="004462D9">
      <w:pPr>
        <w:spacing w:after="0" w:line="240" w:lineRule="auto"/>
        <w:rPr>
          <w:rFonts w:eastAsia="Times New Roman" w:cs="Times New Roman"/>
          <w:b/>
        </w:rPr>
      </w:pPr>
    </w:p>
    <w:p w:rsidR="00B90341" w:rsidRDefault="00855302" w:rsidP="00B90341">
      <w:pPr>
        <w:spacing w:after="0" w:line="240" w:lineRule="auto"/>
        <w:rPr>
          <w:rFonts w:eastAsia="Times New Roman" w:cs="Times New Roman"/>
          <w:b/>
        </w:rPr>
      </w:pPr>
      <w:r>
        <w:rPr>
          <w:rFonts w:eastAsia="Times New Roman" w:cs="Times New Roman"/>
          <w:b/>
        </w:rPr>
        <w:t>Задание 330.</w:t>
      </w:r>
    </w:p>
    <w:p w:rsidR="001F3D22" w:rsidRPr="00B90341" w:rsidRDefault="001F3D22" w:rsidP="00B90341">
      <w:pPr>
        <w:spacing w:after="0" w:line="240" w:lineRule="auto"/>
        <w:rPr>
          <w:rFonts w:eastAsia="Times New Roman" w:cs="Times New Roman"/>
          <w:b/>
        </w:rPr>
      </w:pPr>
      <w:r>
        <w:rPr>
          <w:rFonts w:cs="Times New Roman"/>
          <w:b/>
          <w:i/>
          <w:iCs/>
          <w:szCs w:val="24"/>
        </w:rPr>
        <w:t>Прочитайте текст и установите соответствие.</w:t>
      </w:r>
    </w:p>
    <w:p w:rsidR="001F3D22" w:rsidRDefault="001F3D22" w:rsidP="00B90341">
      <w:pPr>
        <w:pStyle w:val="a4"/>
        <w:spacing w:after="0" w:line="240" w:lineRule="auto"/>
        <w:ind w:left="0" w:firstLine="708"/>
        <w:jc w:val="both"/>
        <w:rPr>
          <w:rFonts w:ascii="Times New Roman" w:hAnsi="Times New Roman" w:cs="Times New Roman"/>
          <w:sz w:val="24"/>
          <w:szCs w:val="24"/>
        </w:rPr>
      </w:pPr>
      <w:r>
        <w:rPr>
          <w:rFonts w:ascii="Times New Roman" w:hAnsi="Times New Roman" w:cs="Times New Roman"/>
          <w:sz w:val="24"/>
          <w:szCs w:val="24"/>
        </w:rPr>
        <w:t>Сотруднику гостиницы в своей профессиональной деятельности необходимо знать профессиональные термины и понятия на иностранном языке.</w:t>
      </w:r>
    </w:p>
    <w:p w:rsidR="001F3D22" w:rsidRDefault="001F3D22" w:rsidP="00B90341">
      <w:pPr>
        <w:pStyle w:val="a4"/>
        <w:spacing w:afterLines="50" w:after="120" w:line="240" w:lineRule="auto"/>
        <w:ind w:left="0" w:firstLine="708"/>
        <w:jc w:val="both"/>
        <w:rPr>
          <w:rFonts w:ascii="Times New Roman" w:hAnsi="Times New Roman" w:cs="Times New Roman"/>
          <w:sz w:val="24"/>
          <w:szCs w:val="24"/>
        </w:rPr>
      </w:pPr>
      <w:r>
        <w:rPr>
          <w:rFonts w:ascii="Times New Roman" w:hAnsi="Times New Roman" w:cs="Times New Roman"/>
          <w:sz w:val="24"/>
          <w:szCs w:val="24"/>
        </w:rPr>
        <w:t xml:space="preserve">Установите соответствие между терминами на немецком языке и переводом на русский язык. </w:t>
      </w:r>
    </w:p>
    <w:p w:rsidR="001F3D22" w:rsidRDefault="001F3D22" w:rsidP="00B90341">
      <w:pPr>
        <w:pStyle w:val="a4"/>
        <w:spacing w:afterLines="50" w:after="120" w:line="240" w:lineRule="auto"/>
        <w:ind w:left="0" w:firstLine="708"/>
        <w:jc w:val="both"/>
        <w:rPr>
          <w:rFonts w:ascii="Times New Roman" w:hAnsi="Times New Roman" w:cs="Times New Roman"/>
          <w:sz w:val="24"/>
          <w:szCs w:val="24"/>
        </w:rPr>
      </w:pPr>
      <w:r>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4998" w:type="pct"/>
        <w:tblLayout w:type="fixed"/>
        <w:tblCellMar>
          <w:left w:w="0" w:type="dxa"/>
          <w:right w:w="0" w:type="dxa"/>
        </w:tblCellMar>
        <w:tblLook w:val="04A0" w:firstRow="1" w:lastRow="0" w:firstColumn="1" w:lastColumn="0" w:noHBand="0" w:noVBand="1"/>
      </w:tblPr>
      <w:tblGrid>
        <w:gridCol w:w="443"/>
        <w:gridCol w:w="4932"/>
        <w:gridCol w:w="985"/>
        <w:gridCol w:w="3587"/>
      </w:tblGrid>
      <w:tr w:rsidR="001F3D22" w:rsidTr="001F3D22">
        <w:trPr>
          <w:trHeight w:val="504"/>
        </w:trPr>
        <w:tc>
          <w:tcPr>
            <w:tcW w:w="2701"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1F3D22" w:rsidRDefault="001F3D22" w:rsidP="00B90341">
            <w:pPr>
              <w:spacing w:after="0" w:line="240" w:lineRule="auto"/>
              <w:jc w:val="center"/>
              <w:rPr>
                <w:rFonts w:eastAsia="Times New Roman" w:cs="Times New Roman"/>
                <w:szCs w:val="24"/>
                <w:lang w:eastAsia="ru-RU"/>
              </w:rPr>
            </w:pPr>
            <w:r>
              <w:rPr>
                <w:rFonts w:eastAsia="Times New Roman" w:cs="Times New Roman"/>
                <w:szCs w:val="24"/>
                <w:lang w:eastAsia="ru-RU"/>
              </w:rPr>
              <w:t>Термин/ понятие на немецком языке</w:t>
            </w:r>
          </w:p>
        </w:tc>
        <w:tc>
          <w:tcPr>
            <w:tcW w:w="2298"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1F3D22" w:rsidRDefault="001F3D22" w:rsidP="00B90341">
            <w:pPr>
              <w:spacing w:after="0" w:line="240" w:lineRule="auto"/>
              <w:jc w:val="center"/>
              <w:rPr>
                <w:rFonts w:eastAsia="Times New Roman" w:cs="Times New Roman"/>
                <w:szCs w:val="24"/>
                <w:lang w:val="en-US" w:eastAsia="ru-RU"/>
              </w:rPr>
            </w:pPr>
            <w:r>
              <w:rPr>
                <w:rFonts w:eastAsia="Times New Roman" w:cs="Times New Roman"/>
                <w:szCs w:val="24"/>
                <w:lang w:eastAsia="ru-RU"/>
              </w:rPr>
              <w:t>Перевод</w:t>
            </w:r>
            <w:r>
              <w:rPr>
                <w:rFonts w:eastAsia="Times New Roman" w:cs="Times New Roman"/>
                <w:szCs w:val="24"/>
                <w:lang w:val="en-US" w:eastAsia="ru-RU"/>
              </w:rPr>
              <w:t xml:space="preserve"> на русский язык</w:t>
            </w:r>
          </w:p>
        </w:tc>
      </w:tr>
      <w:tr w:rsidR="001F3D22" w:rsidTr="001F3D22">
        <w:trPr>
          <w:trHeight w:val="418"/>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1F3D22" w:rsidRDefault="001F3D22" w:rsidP="00B90341">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А</w:t>
            </w:r>
          </w:p>
        </w:tc>
        <w:tc>
          <w:tcPr>
            <w:tcW w:w="2478"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1F3D22" w:rsidRDefault="001F3D22" w:rsidP="00B90341">
            <w:pPr>
              <w:spacing w:after="0" w:line="240" w:lineRule="auto"/>
              <w:jc w:val="center"/>
              <w:rPr>
                <w:rFonts w:eastAsia="Times New Roman" w:cs="Times New Roman"/>
                <w:szCs w:val="24"/>
                <w:lang w:eastAsia="ru-RU"/>
              </w:rPr>
            </w:pPr>
            <w:r>
              <w:rPr>
                <w:rFonts w:eastAsia="Times New Roman" w:cs="Times New Roman"/>
                <w:bCs/>
                <w:iCs/>
                <w:szCs w:val="24"/>
                <w:lang w:val="de-DE" w:eastAsia="ru-RU"/>
              </w:rPr>
              <w:t>der</w:t>
            </w:r>
            <w:r>
              <w:rPr>
                <w:rFonts w:eastAsia="Times New Roman" w:cs="Times New Roman"/>
                <w:bCs/>
                <w:iCs/>
                <w:szCs w:val="24"/>
                <w:lang w:eastAsia="ru-RU"/>
              </w:rPr>
              <w:t xml:space="preserve"> </w:t>
            </w:r>
            <w:r>
              <w:rPr>
                <w:rFonts w:eastAsia="Times New Roman" w:cs="Times New Roman"/>
                <w:bCs/>
                <w:iCs/>
                <w:szCs w:val="24"/>
                <w:lang w:val="de-DE" w:eastAsia="ru-RU"/>
              </w:rPr>
              <w:t>Laptop</w:t>
            </w:r>
          </w:p>
        </w:tc>
        <w:tc>
          <w:tcPr>
            <w:tcW w:w="49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1F3D22" w:rsidRDefault="001F3D22" w:rsidP="00B90341">
            <w:pPr>
              <w:spacing w:after="0" w:line="240" w:lineRule="auto"/>
              <w:jc w:val="center"/>
              <w:rPr>
                <w:rFonts w:eastAsia="Times New Roman" w:cs="Times New Roman"/>
                <w:szCs w:val="24"/>
                <w:lang w:eastAsia="ru-RU"/>
              </w:rPr>
            </w:pPr>
            <w:r>
              <w:rPr>
                <w:rFonts w:eastAsia="Times New Roman" w:cs="Times New Roman"/>
                <w:color w:val="000000" w:themeColor="text1"/>
                <w:szCs w:val="24"/>
                <w:lang w:eastAsia="ru-RU"/>
              </w:rPr>
              <w:t>1</w:t>
            </w:r>
          </w:p>
        </w:tc>
        <w:tc>
          <w:tcPr>
            <w:tcW w:w="1803"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1F3D22" w:rsidRDefault="001F3D22" w:rsidP="00B90341">
            <w:pPr>
              <w:autoSpaceDE w:val="0"/>
              <w:autoSpaceDN w:val="0"/>
              <w:adjustRightInd w:val="0"/>
              <w:spacing w:after="0" w:line="240" w:lineRule="auto"/>
              <w:ind w:firstLine="709"/>
              <w:jc w:val="center"/>
              <w:rPr>
                <w:rFonts w:eastAsia="Times New Roman" w:cs="Times New Roman"/>
                <w:szCs w:val="24"/>
                <w:lang w:eastAsia="ru-RU"/>
              </w:rPr>
            </w:pPr>
            <w:r>
              <w:rPr>
                <w:rFonts w:eastAsia="Times New Roman" w:cs="Times New Roman"/>
                <w:bCs/>
                <w:iCs/>
                <w:szCs w:val="24"/>
                <w:lang w:eastAsia="ru-RU"/>
              </w:rPr>
              <w:t>электронная почта</w:t>
            </w:r>
          </w:p>
        </w:tc>
      </w:tr>
      <w:tr w:rsidR="001F3D22" w:rsidTr="001F3D22">
        <w:trPr>
          <w:trHeight w:val="410"/>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1F3D22" w:rsidRDefault="001F3D22" w:rsidP="00B90341">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Б</w:t>
            </w:r>
          </w:p>
        </w:tc>
        <w:tc>
          <w:tcPr>
            <w:tcW w:w="2478"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1F3D22" w:rsidRDefault="001F3D22" w:rsidP="00B90341">
            <w:pPr>
              <w:pStyle w:val="a4"/>
              <w:spacing w:after="0" w:line="240" w:lineRule="auto"/>
              <w:ind w:left="0"/>
              <w:jc w:val="center"/>
              <w:rPr>
                <w:rFonts w:ascii="Times New Roman" w:eastAsia="Times New Roman" w:hAnsi="Times New Roman" w:cs="Times New Roman"/>
                <w:sz w:val="24"/>
                <w:szCs w:val="24"/>
                <w:lang w:eastAsia="ru-RU"/>
              </w:rPr>
            </w:pPr>
            <w:r>
              <w:rPr>
                <w:rFonts w:ascii="Times New Roman" w:eastAsia="Times New Roman" w:hAnsi="Times New Roman" w:cs="Times New Roman"/>
                <w:bCs/>
                <w:iCs/>
                <w:sz w:val="24"/>
                <w:szCs w:val="24"/>
                <w:lang w:val="de-DE" w:eastAsia="ru-RU"/>
              </w:rPr>
              <w:t>der</w:t>
            </w:r>
            <w:r>
              <w:rPr>
                <w:rFonts w:ascii="Times New Roman" w:eastAsia="Times New Roman" w:hAnsi="Times New Roman" w:cs="Times New Roman"/>
                <w:bCs/>
                <w:iCs/>
                <w:sz w:val="24"/>
                <w:szCs w:val="24"/>
                <w:lang w:eastAsia="ru-RU"/>
              </w:rPr>
              <w:t xml:space="preserve"> </w:t>
            </w:r>
            <w:r>
              <w:rPr>
                <w:rFonts w:ascii="Times New Roman" w:eastAsia="Times New Roman" w:hAnsi="Times New Roman" w:cs="Times New Roman"/>
                <w:bCs/>
                <w:iCs/>
                <w:sz w:val="24"/>
                <w:szCs w:val="24"/>
                <w:lang w:val="de-DE" w:eastAsia="ru-RU"/>
              </w:rPr>
              <w:t>Tablet</w:t>
            </w:r>
            <w:r>
              <w:rPr>
                <w:rFonts w:ascii="Times New Roman" w:eastAsia="Times New Roman" w:hAnsi="Times New Roman" w:cs="Times New Roman"/>
                <w:bCs/>
                <w:iCs/>
                <w:sz w:val="24"/>
                <w:szCs w:val="24"/>
                <w:lang w:eastAsia="ru-RU"/>
              </w:rPr>
              <w:t>-</w:t>
            </w:r>
            <w:r>
              <w:rPr>
                <w:rFonts w:ascii="Times New Roman" w:eastAsia="Times New Roman" w:hAnsi="Times New Roman" w:cs="Times New Roman"/>
                <w:bCs/>
                <w:iCs/>
                <w:sz w:val="24"/>
                <w:szCs w:val="24"/>
                <w:lang w:val="de-DE" w:eastAsia="ru-RU"/>
              </w:rPr>
              <w:t>PC</w:t>
            </w:r>
          </w:p>
        </w:tc>
        <w:tc>
          <w:tcPr>
            <w:tcW w:w="49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1F3D22" w:rsidRDefault="001F3D22" w:rsidP="00B90341">
            <w:pPr>
              <w:spacing w:after="0" w:line="240" w:lineRule="auto"/>
              <w:jc w:val="center"/>
              <w:rPr>
                <w:rFonts w:eastAsia="Times New Roman" w:cs="Times New Roman"/>
                <w:szCs w:val="24"/>
                <w:lang w:eastAsia="ru-RU"/>
              </w:rPr>
            </w:pPr>
            <w:r>
              <w:rPr>
                <w:rFonts w:eastAsia="Times New Roman" w:cs="Times New Roman"/>
                <w:color w:val="000000" w:themeColor="text1"/>
                <w:szCs w:val="24"/>
                <w:lang w:eastAsia="ru-RU"/>
              </w:rPr>
              <w:t>2</w:t>
            </w:r>
          </w:p>
        </w:tc>
        <w:tc>
          <w:tcPr>
            <w:tcW w:w="1803"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1F3D22" w:rsidRDefault="001F3D22" w:rsidP="00B90341">
            <w:pPr>
              <w:spacing w:after="0" w:line="240" w:lineRule="auto"/>
              <w:jc w:val="center"/>
              <w:rPr>
                <w:rFonts w:eastAsia="Times New Roman" w:cs="Times New Roman"/>
                <w:szCs w:val="24"/>
                <w:lang w:eastAsia="ru-RU"/>
              </w:rPr>
            </w:pPr>
            <w:r>
              <w:rPr>
                <w:rFonts w:eastAsia="Times New Roman" w:cs="Times New Roman"/>
                <w:bCs/>
                <w:iCs/>
                <w:szCs w:val="24"/>
                <w:lang w:eastAsia="ru-RU"/>
              </w:rPr>
              <w:t>планшет</w:t>
            </w:r>
          </w:p>
        </w:tc>
      </w:tr>
      <w:tr w:rsidR="001F3D22" w:rsidTr="004B5035">
        <w:trPr>
          <w:trHeight w:val="328"/>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1F3D22" w:rsidRDefault="001F3D22" w:rsidP="00B90341">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В</w:t>
            </w:r>
          </w:p>
        </w:tc>
        <w:tc>
          <w:tcPr>
            <w:tcW w:w="247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1F3D22" w:rsidRDefault="001F3D22" w:rsidP="00B90341">
            <w:pPr>
              <w:spacing w:after="0" w:line="240" w:lineRule="auto"/>
              <w:jc w:val="center"/>
              <w:rPr>
                <w:rFonts w:eastAsia="Times New Roman" w:cs="Times New Roman"/>
                <w:szCs w:val="24"/>
                <w:lang w:eastAsia="ru-RU"/>
              </w:rPr>
            </w:pPr>
            <w:r>
              <w:rPr>
                <w:rFonts w:eastAsia="Times New Roman" w:cs="Times New Roman"/>
                <w:bCs/>
                <w:iCs/>
                <w:szCs w:val="24"/>
                <w:lang w:val="en-US" w:eastAsia="ru-RU"/>
              </w:rPr>
              <w:t>die</w:t>
            </w:r>
            <w:r>
              <w:rPr>
                <w:rFonts w:eastAsia="Times New Roman" w:cs="Times New Roman"/>
                <w:bCs/>
                <w:iCs/>
                <w:szCs w:val="24"/>
                <w:lang w:eastAsia="ru-RU"/>
              </w:rPr>
              <w:t xml:space="preserve"> </w:t>
            </w:r>
            <w:r>
              <w:rPr>
                <w:rFonts w:eastAsia="Times New Roman" w:cs="Times New Roman"/>
                <w:bCs/>
                <w:iCs/>
                <w:szCs w:val="24"/>
                <w:lang w:val="en-US" w:eastAsia="ru-RU"/>
              </w:rPr>
              <w:t>E</w:t>
            </w:r>
            <w:r>
              <w:rPr>
                <w:rFonts w:eastAsia="Times New Roman" w:cs="Times New Roman"/>
                <w:bCs/>
                <w:iCs/>
                <w:szCs w:val="24"/>
                <w:lang w:eastAsia="ru-RU"/>
              </w:rPr>
              <w:t>-</w:t>
            </w:r>
            <w:r>
              <w:rPr>
                <w:rFonts w:eastAsia="Times New Roman" w:cs="Times New Roman"/>
                <w:bCs/>
                <w:iCs/>
                <w:szCs w:val="24"/>
                <w:lang w:val="en-US" w:eastAsia="ru-RU"/>
              </w:rPr>
              <w:t>Mail</w:t>
            </w:r>
          </w:p>
        </w:tc>
        <w:tc>
          <w:tcPr>
            <w:tcW w:w="49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1F3D22" w:rsidRDefault="001F3D22" w:rsidP="00B90341">
            <w:pPr>
              <w:spacing w:after="0" w:line="240" w:lineRule="auto"/>
              <w:jc w:val="center"/>
              <w:rPr>
                <w:rFonts w:eastAsia="Times New Roman" w:cs="Times New Roman"/>
                <w:szCs w:val="24"/>
                <w:lang w:eastAsia="ru-RU"/>
              </w:rPr>
            </w:pPr>
            <w:r>
              <w:rPr>
                <w:rFonts w:eastAsia="Times New Roman" w:cs="Times New Roman"/>
                <w:color w:val="000000" w:themeColor="text1"/>
                <w:szCs w:val="24"/>
                <w:lang w:eastAsia="ru-RU"/>
              </w:rPr>
              <w:t>3</w:t>
            </w:r>
          </w:p>
        </w:tc>
        <w:tc>
          <w:tcPr>
            <w:tcW w:w="1803"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1F3D22" w:rsidRDefault="001F3D22" w:rsidP="00B90341">
            <w:pPr>
              <w:spacing w:after="0" w:line="240" w:lineRule="auto"/>
              <w:jc w:val="center"/>
              <w:rPr>
                <w:rFonts w:eastAsia="Times New Roman" w:cs="Times New Roman"/>
                <w:szCs w:val="24"/>
                <w:lang w:eastAsia="ru-RU"/>
              </w:rPr>
            </w:pPr>
            <w:r>
              <w:rPr>
                <w:rFonts w:eastAsia="Times New Roman" w:cs="Times New Roman"/>
                <w:bCs/>
                <w:iCs/>
                <w:szCs w:val="24"/>
                <w:lang w:eastAsia="ru-RU"/>
              </w:rPr>
              <w:t>средства массовой информации</w:t>
            </w:r>
          </w:p>
        </w:tc>
      </w:tr>
      <w:tr w:rsidR="001F3D22" w:rsidTr="001F3D22">
        <w:trPr>
          <w:trHeight w:val="492"/>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1F3D22" w:rsidRDefault="001F3D22" w:rsidP="00B90341">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Г</w:t>
            </w:r>
          </w:p>
        </w:tc>
        <w:tc>
          <w:tcPr>
            <w:tcW w:w="247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1F3D22" w:rsidRDefault="001F3D22" w:rsidP="00B90341">
            <w:pPr>
              <w:spacing w:after="0" w:line="240" w:lineRule="auto"/>
              <w:jc w:val="center"/>
              <w:rPr>
                <w:rFonts w:eastAsia="Times New Roman" w:cs="Times New Roman"/>
                <w:szCs w:val="24"/>
                <w:lang w:eastAsia="ru-RU"/>
              </w:rPr>
            </w:pPr>
            <w:r>
              <w:rPr>
                <w:rFonts w:eastAsia="Times New Roman" w:cs="Times New Roman"/>
                <w:bCs/>
                <w:iCs/>
                <w:szCs w:val="24"/>
                <w:lang w:val="de-DE" w:eastAsia="ru-RU"/>
              </w:rPr>
              <w:t>Die</w:t>
            </w:r>
            <w:r>
              <w:rPr>
                <w:rFonts w:eastAsia="Times New Roman" w:cs="Times New Roman"/>
                <w:bCs/>
                <w:iCs/>
                <w:szCs w:val="24"/>
                <w:lang w:eastAsia="ru-RU"/>
              </w:rPr>
              <w:t xml:space="preserve"> </w:t>
            </w:r>
            <w:r>
              <w:rPr>
                <w:rFonts w:eastAsia="Times New Roman" w:cs="Times New Roman"/>
                <w:bCs/>
                <w:iCs/>
                <w:szCs w:val="24"/>
                <w:lang w:val="de-DE" w:eastAsia="ru-RU"/>
              </w:rPr>
              <w:t>Kommunikationsmedien</w:t>
            </w:r>
          </w:p>
        </w:tc>
        <w:tc>
          <w:tcPr>
            <w:tcW w:w="49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1F3D22" w:rsidRDefault="001F3D22" w:rsidP="00B90341">
            <w:pPr>
              <w:spacing w:after="0" w:line="240" w:lineRule="auto"/>
              <w:jc w:val="center"/>
              <w:rPr>
                <w:rFonts w:eastAsia="Times New Roman" w:cs="Times New Roman"/>
                <w:szCs w:val="24"/>
                <w:lang w:eastAsia="ru-RU"/>
              </w:rPr>
            </w:pPr>
            <w:r>
              <w:rPr>
                <w:rFonts w:eastAsia="Times New Roman" w:cs="Times New Roman"/>
                <w:color w:val="000000" w:themeColor="text1"/>
                <w:szCs w:val="24"/>
                <w:lang w:eastAsia="ru-RU"/>
              </w:rPr>
              <w:t>4</w:t>
            </w:r>
          </w:p>
        </w:tc>
        <w:tc>
          <w:tcPr>
            <w:tcW w:w="1803"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1F3D22" w:rsidRDefault="001F3D22" w:rsidP="00B90341">
            <w:pPr>
              <w:spacing w:after="0" w:line="240" w:lineRule="auto"/>
              <w:jc w:val="center"/>
              <w:rPr>
                <w:rFonts w:eastAsia="Times New Roman" w:cs="Times New Roman"/>
                <w:szCs w:val="24"/>
                <w:lang w:val="en-US" w:eastAsia="ru-RU"/>
              </w:rPr>
            </w:pPr>
            <w:r>
              <w:rPr>
                <w:rFonts w:eastAsia="Times New Roman" w:cs="Times New Roman"/>
                <w:bCs/>
                <w:iCs/>
                <w:szCs w:val="24"/>
                <w:lang w:eastAsia="ru-RU"/>
              </w:rPr>
              <w:t>ноутбук</w:t>
            </w:r>
          </w:p>
        </w:tc>
      </w:tr>
      <w:tr w:rsidR="001F3D22" w:rsidTr="00070689">
        <w:trPr>
          <w:trHeight w:val="390"/>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1F3D22" w:rsidRDefault="001F3D22" w:rsidP="00B90341">
            <w:pPr>
              <w:spacing w:after="0" w:line="240" w:lineRule="auto"/>
              <w:jc w:val="center"/>
              <w:rPr>
                <w:rFonts w:eastAsia="Times New Roman" w:cs="Times New Roman"/>
                <w:szCs w:val="24"/>
                <w:lang w:eastAsia="ru-RU"/>
              </w:rPr>
            </w:pPr>
          </w:p>
        </w:tc>
        <w:tc>
          <w:tcPr>
            <w:tcW w:w="247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1F3D22" w:rsidRDefault="001F3D22" w:rsidP="00B90341">
            <w:pPr>
              <w:spacing w:after="0" w:line="240" w:lineRule="auto"/>
              <w:jc w:val="center"/>
              <w:rPr>
                <w:rFonts w:eastAsia="Times New Roman" w:cs="Times New Roman"/>
                <w:szCs w:val="24"/>
                <w:lang w:eastAsia="ru-RU"/>
              </w:rPr>
            </w:pPr>
          </w:p>
        </w:tc>
        <w:tc>
          <w:tcPr>
            <w:tcW w:w="49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1F3D22" w:rsidRDefault="001F3D22" w:rsidP="00B90341">
            <w:pPr>
              <w:spacing w:after="0" w:line="240" w:lineRule="auto"/>
              <w:jc w:val="center"/>
              <w:rPr>
                <w:rFonts w:eastAsia="Times New Roman" w:cs="Times New Roman"/>
                <w:szCs w:val="24"/>
                <w:lang w:eastAsia="ru-RU"/>
              </w:rPr>
            </w:pPr>
            <w:r>
              <w:rPr>
                <w:rFonts w:eastAsia="Times New Roman" w:cs="Times New Roman"/>
                <w:color w:val="000000" w:themeColor="text1"/>
                <w:szCs w:val="24"/>
                <w:lang w:eastAsia="ru-RU"/>
              </w:rPr>
              <w:t>5</w:t>
            </w:r>
          </w:p>
        </w:tc>
        <w:tc>
          <w:tcPr>
            <w:tcW w:w="180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1F3D22" w:rsidRDefault="001F3D22" w:rsidP="00B90341">
            <w:pPr>
              <w:spacing w:after="0" w:line="240" w:lineRule="auto"/>
              <w:jc w:val="center"/>
              <w:rPr>
                <w:rFonts w:eastAsia="Times New Roman" w:cs="Times New Roman"/>
                <w:szCs w:val="24"/>
                <w:lang w:eastAsia="ru-RU"/>
              </w:rPr>
            </w:pPr>
            <w:r>
              <w:rPr>
                <w:rFonts w:eastAsia="Times New Roman" w:cs="Times New Roman"/>
                <w:bCs/>
                <w:iCs/>
                <w:szCs w:val="24"/>
                <w:lang w:eastAsia="ru-RU"/>
              </w:rPr>
              <w:t>информационные технологии</w:t>
            </w:r>
          </w:p>
        </w:tc>
      </w:tr>
    </w:tbl>
    <w:p w:rsidR="001F3D22" w:rsidRDefault="001F3D22" w:rsidP="00B90341">
      <w:pPr>
        <w:pStyle w:val="a4"/>
        <w:spacing w:after="0" w:line="240" w:lineRule="auto"/>
        <w:ind w:left="0"/>
        <w:jc w:val="both"/>
        <w:rPr>
          <w:rFonts w:ascii="Times New Roman" w:hAnsi="Times New Roman" w:cs="Times New Roman"/>
          <w:sz w:val="24"/>
          <w:szCs w:val="24"/>
        </w:rPr>
      </w:pPr>
    </w:p>
    <w:p w:rsidR="001F3D22" w:rsidRDefault="001F3D22" w:rsidP="00B90341">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Запишите выбранные цифры под соответствующими буквами:</w:t>
      </w:r>
    </w:p>
    <w:tbl>
      <w:tblPr>
        <w:tblW w:w="3381" w:type="pct"/>
        <w:tblCellMar>
          <w:left w:w="0" w:type="dxa"/>
          <w:right w:w="0" w:type="dxa"/>
        </w:tblCellMar>
        <w:tblLook w:val="04A0" w:firstRow="1" w:lastRow="0" w:firstColumn="1" w:lastColumn="0" w:noHBand="0" w:noVBand="1"/>
      </w:tblPr>
      <w:tblGrid>
        <w:gridCol w:w="1622"/>
        <w:gridCol w:w="1750"/>
        <w:gridCol w:w="1751"/>
        <w:gridCol w:w="1606"/>
      </w:tblGrid>
      <w:tr w:rsidR="001F3D22" w:rsidTr="001F3D22">
        <w:trPr>
          <w:trHeight w:val="226"/>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1F3D22" w:rsidRDefault="001F3D22" w:rsidP="00B90341">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А</w:t>
            </w: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1F3D22" w:rsidRDefault="001F3D22" w:rsidP="00B90341">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Б</w:t>
            </w: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1F3D22" w:rsidRDefault="001F3D22" w:rsidP="00B90341">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В</w:t>
            </w: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1F3D22" w:rsidRDefault="001F3D22" w:rsidP="00B90341">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Г</w:t>
            </w:r>
          </w:p>
        </w:tc>
      </w:tr>
      <w:tr w:rsidR="001F3D22" w:rsidTr="009E6F7A">
        <w:trPr>
          <w:trHeight w:val="326"/>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1F3D22" w:rsidRDefault="001F3D22" w:rsidP="00B90341">
            <w:pPr>
              <w:spacing w:after="0" w:line="240" w:lineRule="auto"/>
              <w:rPr>
                <w:rFonts w:eastAsia="Times New Roman" w:cs="Times New Roman"/>
                <w:szCs w:val="24"/>
                <w:lang w:eastAsia="ru-RU"/>
              </w:rPr>
            </w:pP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1F3D22" w:rsidRDefault="001F3D22" w:rsidP="00B90341">
            <w:pPr>
              <w:spacing w:after="0" w:line="240" w:lineRule="auto"/>
              <w:rPr>
                <w:rFonts w:eastAsia="Times New Roman" w:cs="Times New Roman"/>
                <w:szCs w:val="24"/>
                <w:lang w:eastAsia="ru-RU"/>
              </w:rPr>
            </w:pP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1F3D22" w:rsidRDefault="001F3D22" w:rsidP="00B90341">
            <w:pPr>
              <w:spacing w:after="0" w:line="240" w:lineRule="auto"/>
              <w:rPr>
                <w:rFonts w:eastAsia="Times New Roman" w:cs="Times New Roman"/>
                <w:szCs w:val="24"/>
                <w:lang w:eastAsia="ru-RU"/>
              </w:rPr>
            </w:pP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1F3D22" w:rsidRDefault="001F3D22" w:rsidP="00B90341">
            <w:pPr>
              <w:spacing w:after="0" w:line="240" w:lineRule="auto"/>
              <w:rPr>
                <w:rFonts w:eastAsia="Times New Roman" w:cs="Times New Roman"/>
                <w:szCs w:val="24"/>
                <w:lang w:eastAsia="ru-RU"/>
              </w:rPr>
            </w:pPr>
          </w:p>
        </w:tc>
      </w:tr>
    </w:tbl>
    <w:p w:rsidR="00855302" w:rsidRDefault="00855302" w:rsidP="004462D9">
      <w:pPr>
        <w:spacing w:after="0" w:line="240" w:lineRule="auto"/>
        <w:rPr>
          <w:rFonts w:eastAsia="Times New Roman" w:cs="Times New Roman"/>
          <w:b/>
        </w:rPr>
      </w:pPr>
    </w:p>
    <w:p w:rsidR="00362F02" w:rsidRDefault="00855302" w:rsidP="00362F02">
      <w:pPr>
        <w:spacing w:after="0" w:line="240" w:lineRule="auto"/>
        <w:rPr>
          <w:rFonts w:eastAsia="Times New Roman" w:cs="Times New Roman"/>
          <w:b/>
        </w:rPr>
      </w:pPr>
      <w:r>
        <w:rPr>
          <w:rFonts w:eastAsia="Times New Roman" w:cs="Times New Roman"/>
          <w:b/>
        </w:rPr>
        <w:t>Задание 331.</w:t>
      </w:r>
    </w:p>
    <w:p w:rsidR="0040200F" w:rsidRPr="00362F02" w:rsidRDefault="0040200F" w:rsidP="00362F02">
      <w:pPr>
        <w:spacing w:after="0" w:line="240" w:lineRule="auto"/>
        <w:rPr>
          <w:rFonts w:eastAsia="Times New Roman" w:cs="Times New Roman"/>
          <w:b/>
        </w:rPr>
      </w:pPr>
      <w:r>
        <w:rPr>
          <w:rFonts w:cs="Times New Roman"/>
          <w:b/>
          <w:i/>
          <w:iCs/>
          <w:szCs w:val="24"/>
        </w:rPr>
        <w:t>Прочитайте текст и установите соответствие.</w:t>
      </w:r>
    </w:p>
    <w:p w:rsidR="0040200F" w:rsidRDefault="0040200F" w:rsidP="00362F02">
      <w:pPr>
        <w:pStyle w:val="a4"/>
        <w:spacing w:after="0" w:line="240" w:lineRule="auto"/>
        <w:ind w:left="0" w:firstLine="708"/>
        <w:jc w:val="both"/>
        <w:rPr>
          <w:rFonts w:ascii="Times New Roman" w:hAnsi="Times New Roman" w:cs="Times New Roman"/>
          <w:sz w:val="24"/>
          <w:szCs w:val="24"/>
        </w:rPr>
      </w:pPr>
      <w:r>
        <w:rPr>
          <w:rFonts w:ascii="Times New Roman" w:hAnsi="Times New Roman" w:cs="Times New Roman"/>
          <w:sz w:val="24"/>
          <w:szCs w:val="24"/>
        </w:rPr>
        <w:t>Сотруднику гостиницы в своей профессиональной деятельности необходимо знать профессиональные термины и понятия на иностранном языке.</w:t>
      </w:r>
    </w:p>
    <w:p w:rsidR="0040200F" w:rsidRDefault="0040200F" w:rsidP="00362F02">
      <w:pPr>
        <w:pStyle w:val="a4"/>
        <w:spacing w:afterLines="50" w:after="120" w:line="240" w:lineRule="auto"/>
        <w:ind w:left="0" w:firstLine="708"/>
        <w:jc w:val="both"/>
        <w:rPr>
          <w:rFonts w:ascii="Times New Roman" w:hAnsi="Times New Roman" w:cs="Times New Roman"/>
          <w:sz w:val="24"/>
          <w:szCs w:val="24"/>
        </w:rPr>
      </w:pPr>
      <w:r>
        <w:rPr>
          <w:rFonts w:ascii="Times New Roman" w:hAnsi="Times New Roman" w:cs="Times New Roman"/>
          <w:sz w:val="24"/>
          <w:szCs w:val="24"/>
        </w:rPr>
        <w:t xml:space="preserve">Установите соответствие между терминами на английском языке и переводом на русский язык. </w:t>
      </w:r>
    </w:p>
    <w:p w:rsidR="0040200F" w:rsidRDefault="0040200F" w:rsidP="00362F02">
      <w:pPr>
        <w:pStyle w:val="a4"/>
        <w:spacing w:afterLines="50" w:after="120" w:line="240" w:lineRule="auto"/>
        <w:ind w:left="0" w:firstLine="708"/>
        <w:jc w:val="both"/>
        <w:rPr>
          <w:rFonts w:ascii="Times New Roman" w:hAnsi="Times New Roman" w:cs="Times New Roman"/>
          <w:sz w:val="24"/>
          <w:szCs w:val="24"/>
        </w:rPr>
      </w:pPr>
      <w:r>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4998" w:type="pct"/>
        <w:tblLayout w:type="fixed"/>
        <w:tblCellMar>
          <w:left w:w="0" w:type="dxa"/>
          <w:right w:w="0" w:type="dxa"/>
        </w:tblCellMar>
        <w:tblLook w:val="04A0" w:firstRow="1" w:lastRow="0" w:firstColumn="1" w:lastColumn="0" w:noHBand="0" w:noVBand="1"/>
      </w:tblPr>
      <w:tblGrid>
        <w:gridCol w:w="443"/>
        <w:gridCol w:w="4932"/>
        <w:gridCol w:w="985"/>
        <w:gridCol w:w="3587"/>
      </w:tblGrid>
      <w:tr w:rsidR="0040200F" w:rsidTr="00070689">
        <w:trPr>
          <w:trHeight w:val="357"/>
        </w:trPr>
        <w:tc>
          <w:tcPr>
            <w:tcW w:w="2701"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40200F" w:rsidRDefault="0040200F" w:rsidP="0040200F">
            <w:pPr>
              <w:spacing w:after="0" w:line="240" w:lineRule="auto"/>
              <w:jc w:val="center"/>
              <w:rPr>
                <w:rFonts w:eastAsia="Times New Roman" w:cs="Times New Roman"/>
                <w:szCs w:val="24"/>
                <w:lang w:eastAsia="ru-RU"/>
              </w:rPr>
            </w:pPr>
            <w:r>
              <w:rPr>
                <w:rFonts w:eastAsia="Times New Roman" w:cs="Times New Roman"/>
                <w:szCs w:val="24"/>
                <w:lang w:eastAsia="ru-RU"/>
              </w:rPr>
              <w:t>Термин/ понятие на английском языке</w:t>
            </w:r>
          </w:p>
        </w:tc>
        <w:tc>
          <w:tcPr>
            <w:tcW w:w="2298"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40200F" w:rsidRDefault="0040200F" w:rsidP="0040200F">
            <w:pPr>
              <w:spacing w:after="0" w:line="240" w:lineRule="auto"/>
              <w:jc w:val="center"/>
              <w:rPr>
                <w:rFonts w:eastAsia="Times New Roman" w:cs="Times New Roman"/>
                <w:szCs w:val="24"/>
                <w:lang w:val="en-US" w:eastAsia="ru-RU"/>
              </w:rPr>
            </w:pPr>
            <w:r>
              <w:rPr>
                <w:rFonts w:eastAsia="Times New Roman" w:cs="Times New Roman"/>
                <w:szCs w:val="24"/>
                <w:lang w:eastAsia="ru-RU"/>
              </w:rPr>
              <w:t>Перевод</w:t>
            </w:r>
            <w:r>
              <w:rPr>
                <w:rFonts w:eastAsia="Times New Roman" w:cs="Times New Roman"/>
                <w:szCs w:val="24"/>
                <w:lang w:val="en-US" w:eastAsia="ru-RU"/>
              </w:rPr>
              <w:t xml:space="preserve"> на русский язык</w:t>
            </w:r>
          </w:p>
        </w:tc>
      </w:tr>
      <w:tr w:rsidR="0040200F" w:rsidTr="0040200F">
        <w:trPr>
          <w:trHeight w:val="418"/>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40200F" w:rsidRDefault="0040200F" w:rsidP="0040200F">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А</w:t>
            </w:r>
          </w:p>
        </w:tc>
        <w:tc>
          <w:tcPr>
            <w:tcW w:w="2478"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40200F" w:rsidRDefault="0040200F" w:rsidP="0040200F">
            <w:pPr>
              <w:spacing w:after="0"/>
              <w:jc w:val="center"/>
              <w:rPr>
                <w:rFonts w:eastAsia="Times New Roman" w:cs="Times New Roman"/>
                <w:szCs w:val="24"/>
                <w:lang w:eastAsia="ru-RU"/>
              </w:rPr>
            </w:pPr>
            <w:r>
              <w:rPr>
                <w:rFonts w:eastAsia="SimSun" w:cs="Times New Roman"/>
                <w:color w:val="000000"/>
                <w:szCs w:val="24"/>
                <w:lang w:val="en-US" w:eastAsia="zh-CN"/>
              </w:rPr>
              <w:t>a laptop</w:t>
            </w:r>
          </w:p>
        </w:tc>
        <w:tc>
          <w:tcPr>
            <w:tcW w:w="49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40200F" w:rsidRDefault="0040200F" w:rsidP="0040200F">
            <w:pPr>
              <w:spacing w:after="0" w:line="240" w:lineRule="auto"/>
              <w:jc w:val="center"/>
              <w:rPr>
                <w:rFonts w:eastAsia="Times New Roman" w:cs="Times New Roman"/>
                <w:szCs w:val="24"/>
                <w:lang w:eastAsia="ru-RU"/>
              </w:rPr>
            </w:pPr>
            <w:r>
              <w:rPr>
                <w:rFonts w:eastAsia="Times New Roman" w:cs="Times New Roman"/>
                <w:color w:val="000000" w:themeColor="text1"/>
                <w:szCs w:val="24"/>
                <w:lang w:eastAsia="ru-RU"/>
              </w:rPr>
              <w:t>1</w:t>
            </w:r>
          </w:p>
        </w:tc>
        <w:tc>
          <w:tcPr>
            <w:tcW w:w="1803"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40200F" w:rsidRDefault="0040200F" w:rsidP="0040200F">
            <w:pPr>
              <w:autoSpaceDE w:val="0"/>
              <w:autoSpaceDN w:val="0"/>
              <w:adjustRightInd w:val="0"/>
              <w:spacing w:after="0" w:line="240" w:lineRule="auto"/>
              <w:ind w:firstLine="709"/>
              <w:jc w:val="center"/>
              <w:rPr>
                <w:rFonts w:eastAsia="Times New Roman" w:cs="Times New Roman"/>
                <w:szCs w:val="24"/>
                <w:lang w:eastAsia="ru-RU"/>
              </w:rPr>
            </w:pPr>
            <w:r>
              <w:rPr>
                <w:rFonts w:eastAsia="Times New Roman" w:cs="Times New Roman"/>
                <w:bCs/>
                <w:iCs/>
                <w:szCs w:val="24"/>
                <w:lang w:eastAsia="ru-RU"/>
              </w:rPr>
              <w:t>электронная почта</w:t>
            </w:r>
          </w:p>
        </w:tc>
      </w:tr>
      <w:tr w:rsidR="0040200F" w:rsidTr="004B5035">
        <w:trPr>
          <w:trHeight w:val="333"/>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40200F" w:rsidRDefault="0040200F" w:rsidP="0040200F">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Б</w:t>
            </w:r>
          </w:p>
        </w:tc>
        <w:tc>
          <w:tcPr>
            <w:tcW w:w="2478"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40200F" w:rsidRDefault="0040200F" w:rsidP="0040200F">
            <w:pPr>
              <w:pStyle w:val="a4"/>
              <w:ind w:left="0"/>
              <w:jc w:val="center"/>
              <w:rPr>
                <w:rFonts w:ascii="Times New Roman" w:eastAsia="Times New Roman" w:hAnsi="Times New Roman" w:cs="Times New Roman"/>
                <w:sz w:val="24"/>
                <w:szCs w:val="24"/>
                <w:lang w:eastAsia="ru-RU"/>
              </w:rPr>
            </w:pPr>
            <w:r>
              <w:rPr>
                <w:rFonts w:ascii="Times New Roman" w:eastAsia="SimSun" w:hAnsi="Times New Roman" w:cs="Times New Roman"/>
                <w:color w:val="000000"/>
                <w:sz w:val="24"/>
                <w:szCs w:val="24"/>
              </w:rPr>
              <w:t>mass media</w:t>
            </w:r>
          </w:p>
        </w:tc>
        <w:tc>
          <w:tcPr>
            <w:tcW w:w="49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40200F" w:rsidRDefault="0040200F" w:rsidP="0040200F">
            <w:pPr>
              <w:spacing w:after="0" w:line="240" w:lineRule="auto"/>
              <w:jc w:val="center"/>
              <w:rPr>
                <w:rFonts w:eastAsia="Times New Roman" w:cs="Times New Roman"/>
                <w:szCs w:val="24"/>
                <w:lang w:eastAsia="ru-RU"/>
              </w:rPr>
            </w:pPr>
            <w:r>
              <w:rPr>
                <w:rFonts w:eastAsia="Times New Roman" w:cs="Times New Roman"/>
                <w:color w:val="000000" w:themeColor="text1"/>
                <w:szCs w:val="24"/>
                <w:lang w:eastAsia="ru-RU"/>
              </w:rPr>
              <w:t>2</w:t>
            </w:r>
          </w:p>
        </w:tc>
        <w:tc>
          <w:tcPr>
            <w:tcW w:w="1803"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40200F" w:rsidRDefault="0040200F" w:rsidP="0040200F">
            <w:pPr>
              <w:spacing w:after="0" w:line="240" w:lineRule="auto"/>
              <w:jc w:val="center"/>
              <w:rPr>
                <w:rFonts w:eastAsia="Times New Roman" w:cs="Times New Roman"/>
                <w:szCs w:val="24"/>
                <w:lang w:eastAsia="ru-RU"/>
              </w:rPr>
            </w:pPr>
            <w:r>
              <w:rPr>
                <w:rFonts w:eastAsia="Times New Roman" w:cs="Times New Roman"/>
                <w:szCs w:val="24"/>
                <w:lang w:eastAsia="ru-RU"/>
              </w:rPr>
              <w:t>планшет</w:t>
            </w:r>
          </w:p>
        </w:tc>
      </w:tr>
      <w:tr w:rsidR="0040200F" w:rsidTr="00070689">
        <w:trPr>
          <w:trHeight w:val="404"/>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40200F" w:rsidRDefault="0040200F" w:rsidP="0040200F">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В</w:t>
            </w:r>
          </w:p>
        </w:tc>
        <w:tc>
          <w:tcPr>
            <w:tcW w:w="247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40200F" w:rsidRDefault="0040200F" w:rsidP="0040200F">
            <w:pPr>
              <w:spacing w:after="0" w:line="240" w:lineRule="auto"/>
              <w:jc w:val="center"/>
              <w:rPr>
                <w:rFonts w:eastAsia="Times New Roman" w:cs="Times New Roman"/>
                <w:szCs w:val="24"/>
                <w:lang w:eastAsia="ru-RU"/>
              </w:rPr>
            </w:pPr>
            <w:r>
              <w:rPr>
                <w:rFonts w:eastAsia="SimSun" w:cs="Times New Roman"/>
                <w:color w:val="000000"/>
                <w:szCs w:val="24"/>
              </w:rPr>
              <w:t>Email</w:t>
            </w:r>
          </w:p>
        </w:tc>
        <w:tc>
          <w:tcPr>
            <w:tcW w:w="49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40200F" w:rsidRDefault="0040200F" w:rsidP="0040200F">
            <w:pPr>
              <w:spacing w:after="0" w:line="240" w:lineRule="auto"/>
              <w:jc w:val="center"/>
              <w:rPr>
                <w:rFonts w:eastAsia="Times New Roman" w:cs="Times New Roman"/>
                <w:szCs w:val="24"/>
                <w:lang w:eastAsia="ru-RU"/>
              </w:rPr>
            </w:pPr>
            <w:r>
              <w:rPr>
                <w:rFonts w:eastAsia="Times New Roman" w:cs="Times New Roman"/>
                <w:color w:val="000000" w:themeColor="text1"/>
                <w:szCs w:val="24"/>
                <w:lang w:eastAsia="ru-RU"/>
              </w:rPr>
              <w:t>3</w:t>
            </w:r>
          </w:p>
        </w:tc>
        <w:tc>
          <w:tcPr>
            <w:tcW w:w="1803"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40200F" w:rsidRDefault="0040200F" w:rsidP="0040200F">
            <w:pPr>
              <w:spacing w:after="0" w:line="240" w:lineRule="auto"/>
              <w:jc w:val="center"/>
              <w:rPr>
                <w:rFonts w:eastAsia="Times New Roman" w:cs="Times New Roman"/>
                <w:szCs w:val="24"/>
                <w:lang w:eastAsia="ru-RU"/>
              </w:rPr>
            </w:pPr>
            <w:r>
              <w:rPr>
                <w:rFonts w:eastAsia="Times New Roman" w:cs="Times New Roman"/>
                <w:bCs/>
                <w:iCs/>
                <w:szCs w:val="24"/>
                <w:lang w:eastAsia="ru-RU"/>
              </w:rPr>
              <w:t>средства массовой информации</w:t>
            </w:r>
          </w:p>
        </w:tc>
      </w:tr>
      <w:tr w:rsidR="0040200F" w:rsidTr="0040200F">
        <w:trPr>
          <w:trHeight w:val="492"/>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40200F" w:rsidRDefault="0040200F" w:rsidP="0040200F">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Г</w:t>
            </w:r>
          </w:p>
        </w:tc>
        <w:tc>
          <w:tcPr>
            <w:tcW w:w="247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40200F" w:rsidRDefault="0040200F" w:rsidP="0040200F">
            <w:pPr>
              <w:spacing w:after="0" w:line="240" w:lineRule="auto"/>
              <w:ind w:right="127"/>
              <w:jc w:val="center"/>
              <w:rPr>
                <w:rFonts w:eastAsia="Times New Roman" w:cs="Times New Roman"/>
                <w:szCs w:val="24"/>
                <w:lang w:eastAsia="ru-RU"/>
              </w:rPr>
            </w:pPr>
            <w:r>
              <w:rPr>
                <w:rFonts w:eastAsia="SimSun" w:cs="Times New Roman"/>
                <w:color w:val="000000"/>
                <w:szCs w:val="24"/>
              </w:rPr>
              <w:t>Information technology</w:t>
            </w:r>
          </w:p>
        </w:tc>
        <w:tc>
          <w:tcPr>
            <w:tcW w:w="49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40200F" w:rsidRDefault="0040200F" w:rsidP="0040200F">
            <w:pPr>
              <w:spacing w:after="0" w:line="240" w:lineRule="auto"/>
              <w:jc w:val="center"/>
              <w:rPr>
                <w:rFonts w:eastAsia="Times New Roman" w:cs="Times New Roman"/>
                <w:szCs w:val="24"/>
                <w:lang w:eastAsia="ru-RU"/>
              </w:rPr>
            </w:pPr>
            <w:r>
              <w:rPr>
                <w:rFonts w:eastAsia="Times New Roman" w:cs="Times New Roman"/>
                <w:color w:val="000000" w:themeColor="text1"/>
                <w:szCs w:val="24"/>
                <w:lang w:eastAsia="ru-RU"/>
              </w:rPr>
              <w:t>4</w:t>
            </w:r>
          </w:p>
        </w:tc>
        <w:tc>
          <w:tcPr>
            <w:tcW w:w="1803"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40200F" w:rsidRDefault="0040200F" w:rsidP="0040200F">
            <w:pPr>
              <w:spacing w:after="0" w:line="240" w:lineRule="auto"/>
              <w:jc w:val="center"/>
              <w:rPr>
                <w:rFonts w:eastAsia="Times New Roman" w:cs="Times New Roman"/>
                <w:szCs w:val="24"/>
                <w:lang w:val="en-US" w:eastAsia="ru-RU"/>
              </w:rPr>
            </w:pPr>
            <w:r>
              <w:rPr>
                <w:rFonts w:eastAsia="Times New Roman" w:cs="Times New Roman"/>
                <w:bCs/>
                <w:iCs/>
                <w:szCs w:val="24"/>
                <w:lang w:eastAsia="ru-RU"/>
              </w:rPr>
              <w:t>ноутбук</w:t>
            </w:r>
          </w:p>
        </w:tc>
      </w:tr>
      <w:tr w:rsidR="0040200F" w:rsidTr="004B5035">
        <w:trPr>
          <w:trHeight w:val="415"/>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40200F" w:rsidRDefault="0040200F" w:rsidP="0040200F">
            <w:pPr>
              <w:spacing w:after="0" w:line="240" w:lineRule="auto"/>
              <w:jc w:val="center"/>
              <w:rPr>
                <w:rFonts w:eastAsia="Times New Roman" w:cs="Times New Roman"/>
                <w:szCs w:val="24"/>
                <w:lang w:eastAsia="ru-RU"/>
              </w:rPr>
            </w:pPr>
          </w:p>
        </w:tc>
        <w:tc>
          <w:tcPr>
            <w:tcW w:w="247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40200F" w:rsidRDefault="0040200F" w:rsidP="0040200F">
            <w:pPr>
              <w:spacing w:after="0" w:line="240" w:lineRule="auto"/>
              <w:jc w:val="center"/>
              <w:rPr>
                <w:rFonts w:eastAsia="Times New Roman" w:cs="Times New Roman"/>
                <w:szCs w:val="24"/>
                <w:lang w:eastAsia="ru-RU"/>
              </w:rPr>
            </w:pPr>
          </w:p>
        </w:tc>
        <w:tc>
          <w:tcPr>
            <w:tcW w:w="49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40200F" w:rsidRDefault="0040200F" w:rsidP="0040200F">
            <w:pPr>
              <w:spacing w:after="0" w:line="240" w:lineRule="auto"/>
              <w:jc w:val="center"/>
              <w:rPr>
                <w:rFonts w:eastAsia="Times New Roman" w:cs="Times New Roman"/>
                <w:szCs w:val="24"/>
                <w:lang w:eastAsia="ru-RU"/>
              </w:rPr>
            </w:pPr>
            <w:r>
              <w:rPr>
                <w:rFonts w:eastAsia="Times New Roman" w:cs="Times New Roman"/>
                <w:color w:val="000000" w:themeColor="text1"/>
                <w:szCs w:val="24"/>
                <w:lang w:eastAsia="ru-RU"/>
              </w:rPr>
              <w:t>5</w:t>
            </w:r>
          </w:p>
        </w:tc>
        <w:tc>
          <w:tcPr>
            <w:tcW w:w="180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40200F" w:rsidRDefault="0040200F" w:rsidP="0040200F">
            <w:pPr>
              <w:jc w:val="center"/>
              <w:rPr>
                <w:rFonts w:eastAsia="Times New Roman" w:cs="Times New Roman"/>
                <w:szCs w:val="24"/>
                <w:lang w:eastAsia="ru-RU"/>
              </w:rPr>
            </w:pPr>
            <w:r>
              <w:rPr>
                <w:rFonts w:eastAsia="Times New Roman" w:cs="Times New Roman"/>
                <w:bCs/>
                <w:iCs/>
                <w:szCs w:val="24"/>
                <w:lang w:eastAsia="ru-RU"/>
              </w:rPr>
              <w:t>информационные технологии</w:t>
            </w:r>
          </w:p>
        </w:tc>
      </w:tr>
    </w:tbl>
    <w:p w:rsidR="0040200F" w:rsidRDefault="0040200F" w:rsidP="0040200F">
      <w:pPr>
        <w:pStyle w:val="a4"/>
        <w:spacing w:after="0" w:line="240" w:lineRule="auto"/>
        <w:ind w:left="0"/>
        <w:jc w:val="both"/>
        <w:rPr>
          <w:rFonts w:ascii="Times New Roman" w:hAnsi="Times New Roman" w:cs="Times New Roman"/>
          <w:sz w:val="24"/>
          <w:szCs w:val="24"/>
        </w:rPr>
      </w:pPr>
    </w:p>
    <w:p w:rsidR="009576C8" w:rsidRDefault="009576C8" w:rsidP="0040200F">
      <w:pPr>
        <w:pStyle w:val="a4"/>
        <w:spacing w:after="0" w:line="240" w:lineRule="auto"/>
        <w:ind w:left="0"/>
        <w:jc w:val="both"/>
        <w:rPr>
          <w:rFonts w:ascii="Times New Roman" w:hAnsi="Times New Roman" w:cs="Times New Roman"/>
          <w:sz w:val="24"/>
          <w:szCs w:val="24"/>
        </w:rPr>
      </w:pPr>
    </w:p>
    <w:p w:rsidR="0040200F" w:rsidRDefault="0040200F" w:rsidP="0040200F">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lastRenderedPageBreak/>
        <w:t>Запишите выбранные цифры под соответствующими буквами:</w:t>
      </w:r>
    </w:p>
    <w:tbl>
      <w:tblPr>
        <w:tblW w:w="3381" w:type="pct"/>
        <w:tblCellMar>
          <w:left w:w="0" w:type="dxa"/>
          <w:right w:w="0" w:type="dxa"/>
        </w:tblCellMar>
        <w:tblLook w:val="04A0" w:firstRow="1" w:lastRow="0" w:firstColumn="1" w:lastColumn="0" w:noHBand="0" w:noVBand="1"/>
      </w:tblPr>
      <w:tblGrid>
        <w:gridCol w:w="1622"/>
        <w:gridCol w:w="1750"/>
        <w:gridCol w:w="1751"/>
        <w:gridCol w:w="1606"/>
      </w:tblGrid>
      <w:tr w:rsidR="0040200F" w:rsidTr="009E6F7A">
        <w:trPr>
          <w:trHeight w:val="321"/>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40200F" w:rsidRDefault="0040200F" w:rsidP="0040200F">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А</w:t>
            </w: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40200F" w:rsidRDefault="0040200F" w:rsidP="0040200F">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Б</w:t>
            </w: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40200F" w:rsidRDefault="0040200F" w:rsidP="0040200F">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В</w:t>
            </w: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40200F" w:rsidRDefault="0040200F" w:rsidP="0040200F">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Г</w:t>
            </w:r>
          </w:p>
        </w:tc>
      </w:tr>
      <w:tr w:rsidR="0040200F" w:rsidTr="009E6F7A">
        <w:trPr>
          <w:trHeight w:val="326"/>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40200F" w:rsidRDefault="0040200F" w:rsidP="0040200F">
            <w:pPr>
              <w:spacing w:after="0" w:line="240" w:lineRule="auto"/>
              <w:rPr>
                <w:rFonts w:eastAsia="Times New Roman" w:cs="Times New Roman"/>
                <w:szCs w:val="24"/>
                <w:lang w:eastAsia="ru-RU"/>
              </w:rPr>
            </w:pP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40200F" w:rsidRDefault="0040200F" w:rsidP="0040200F">
            <w:pPr>
              <w:spacing w:after="0" w:line="240" w:lineRule="auto"/>
              <w:rPr>
                <w:rFonts w:eastAsia="Times New Roman" w:cs="Times New Roman"/>
                <w:szCs w:val="24"/>
                <w:lang w:eastAsia="ru-RU"/>
              </w:rPr>
            </w:pP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40200F" w:rsidRDefault="0040200F" w:rsidP="0040200F">
            <w:pPr>
              <w:spacing w:after="0" w:line="240" w:lineRule="auto"/>
              <w:rPr>
                <w:rFonts w:eastAsia="Times New Roman" w:cs="Times New Roman"/>
                <w:szCs w:val="24"/>
                <w:lang w:eastAsia="ru-RU"/>
              </w:rPr>
            </w:pP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40200F" w:rsidRDefault="0040200F" w:rsidP="0040200F">
            <w:pPr>
              <w:spacing w:after="0" w:line="240" w:lineRule="auto"/>
              <w:rPr>
                <w:rFonts w:eastAsia="Times New Roman" w:cs="Times New Roman"/>
                <w:szCs w:val="24"/>
                <w:lang w:eastAsia="ru-RU"/>
              </w:rPr>
            </w:pPr>
          </w:p>
        </w:tc>
      </w:tr>
    </w:tbl>
    <w:p w:rsidR="00855302" w:rsidRDefault="00855302" w:rsidP="004462D9">
      <w:pPr>
        <w:spacing w:after="0" w:line="240" w:lineRule="auto"/>
        <w:rPr>
          <w:rFonts w:eastAsia="Times New Roman" w:cs="Times New Roman"/>
          <w:b/>
        </w:rPr>
      </w:pPr>
    </w:p>
    <w:p w:rsidR="00855302" w:rsidRDefault="00855302" w:rsidP="004462D9">
      <w:pPr>
        <w:spacing w:after="0" w:line="240" w:lineRule="auto"/>
        <w:rPr>
          <w:rFonts w:eastAsia="Times New Roman" w:cs="Times New Roman"/>
          <w:b/>
        </w:rPr>
      </w:pPr>
      <w:r>
        <w:rPr>
          <w:rFonts w:eastAsia="Times New Roman" w:cs="Times New Roman"/>
          <w:b/>
        </w:rPr>
        <w:t>Задание</w:t>
      </w:r>
      <w:r w:rsidRPr="00855302">
        <w:rPr>
          <w:rFonts w:eastAsia="Times New Roman" w:cs="Times New Roman"/>
          <w:b/>
        </w:rPr>
        <w:t xml:space="preserve"> </w:t>
      </w:r>
      <w:r>
        <w:rPr>
          <w:rFonts w:eastAsia="Times New Roman" w:cs="Times New Roman"/>
          <w:b/>
        </w:rPr>
        <w:t xml:space="preserve"> 332.</w:t>
      </w:r>
    </w:p>
    <w:p w:rsidR="0040200F" w:rsidRDefault="0040200F" w:rsidP="0040200F">
      <w:pPr>
        <w:pStyle w:val="a4"/>
        <w:spacing w:after="0" w:line="240" w:lineRule="auto"/>
        <w:ind w:left="0"/>
        <w:rPr>
          <w:rFonts w:ascii="Times New Roman" w:hAnsi="Times New Roman" w:cs="Times New Roman"/>
          <w:b/>
          <w:i/>
          <w:iCs/>
          <w:sz w:val="24"/>
          <w:szCs w:val="24"/>
        </w:rPr>
      </w:pPr>
      <w:r>
        <w:rPr>
          <w:rFonts w:ascii="Times New Roman" w:hAnsi="Times New Roman" w:cs="Times New Roman"/>
          <w:b/>
          <w:i/>
          <w:iCs/>
          <w:sz w:val="24"/>
          <w:szCs w:val="24"/>
        </w:rPr>
        <w:t>Прочитайте текст и установите соответствие.</w:t>
      </w:r>
    </w:p>
    <w:p w:rsidR="0040200F" w:rsidRDefault="0040200F" w:rsidP="0040200F">
      <w:pPr>
        <w:pStyle w:val="a4"/>
        <w:spacing w:after="0" w:line="240" w:lineRule="auto"/>
        <w:ind w:left="0" w:firstLine="708"/>
        <w:jc w:val="both"/>
        <w:rPr>
          <w:rFonts w:ascii="Arial" w:hAnsi="Arial" w:cs="Arial"/>
          <w:color w:val="1F1F1F"/>
          <w:sz w:val="37"/>
          <w:szCs w:val="37"/>
          <w:shd w:val="clear" w:color="auto" w:fill="FFFFFF"/>
        </w:rPr>
      </w:pPr>
      <w:r>
        <w:rPr>
          <w:rFonts w:ascii="Times New Roman" w:hAnsi="Times New Roman" w:cs="Times New Roman"/>
          <w:color w:val="1F1F1F"/>
          <w:sz w:val="24"/>
          <w:szCs w:val="24"/>
          <w:shd w:val="clear" w:color="auto" w:fill="FFFFFF"/>
        </w:rPr>
        <w:t>Словосочетание — это </w:t>
      </w:r>
      <w:r>
        <w:rPr>
          <w:rFonts w:ascii="Times New Roman" w:hAnsi="Times New Roman" w:cs="Times New Roman"/>
          <w:color w:val="040C28"/>
          <w:sz w:val="24"/>
          <w:szCs w:val="24"/>
        </w:rPr>
        <w:t>соединение двух самостоятельных слов, связанных подчинительной связью</w:t>
      </w:r>
      <w:r>
        <w:rPr>
          <w:rFonts w:ascii="Times New Roman" w:hAnsi="Times New Roman" w:cs="Times New Roman"/>
          <w:color w:val="1F1F1F"/>
          <w:sz w:val="24"/>
          <w:szCs w:val="24"/>
        </w:rPr>
        <w:t>.</w:t>
      </w:r>
      <w:r>
        <w:rPr>
          <w:rFonts w:ascii="Times New Roman" w:hAnsi="Times New Roman" w:cs="Times New Roman"/>
          <w:color w:val="1F1F1F"/>
          <w:sz w:val="24"/>
          <w:szCs w:val="24"/>
          <w:shd w:val="clear" w:color="auto" w:fill="FFFFFF"/>
        </w:rPr>
        <w:t xml:space="preserve"> Подчинительной называется связь, которая связывает неравноправные компоненты, один из которых является главным, а другой — зависимым; от главного слова к зависимому можно поставить вопрос.</w:t>
      </w:r>
      <w:r>
        <w:rPr>
          <w:rFonts w:ascii="Arial" w:hAnsi="Arial" w:cs="Arial"/>
          <w:color w:val="1F1F1F"/>
          <w:sz w:val="37"/>
          <w:szCs w:val="37"/>
          <w:shd w:val="clear" w:color="auto" w:fill="FFFFFF"/>
        </w:rPr>
        <w:t xml:space="preserve"> </w:t>
      </w:r>
    </w:p>
    <w:p w:rsidR="0040200F" w:rsidRDefault="0040200F" w:rsidP="0040200F">
      <w:pPr>
        <w:pStyle w:val="a4"/>
        <w:spacing w:after="0" w:line="240" w:lineRule="auto"/>
        <w:ind w:left="0" w:firstLine="708"/>
        <w:jc w:val="both"/>
        <w:rPr>
          <w:rFonts w:ascii="Times New Roman" w:hAnsi="Times New Roman" w:cs="Times New Roman"/>
          <w:sz w:val="24"/>
          <w:szCs w:val="24"/>
        </w:rPr>
      </w:pPr>
      <w:r>
        <w:rPr>
          <w:rFonts w:ascii="Times New Roman" w:hAnsi="Times New Roman" w:cs="Times New Roman"/>
          <w:sz w:val="24"/>
          <w:szCs w:val="24"/>
        </w:rPr>
        <w:t xml:space="preserve">Установите соответствие между словосочетанием и его характеристикой. </w:t>
      </w:r>
    </w:p>
    <w:p w:rsidR="0040200F" w:rsidRDefault="0040200F" w:rsidP="0040200F">
      <w:pPr>
        <w:pStyle w:val="a4"/>
        <w:spacing w:after="0" w:line="240" w:lineRule="auto"/>
        <w:ind w:left="0" w:firstLine="708"/>
        <w:jc w:val="both"/>
        <w:rPr>
          <w:rFonts w:ascii="Times New Roman" w:hAnsi="Times New Roman" w:cs="Times New Roman"/>
          <w:sz w:val="24"/>
          <w:szCs w:val="24"/>
        </w:rPr>
      </w:pPr>
      <w:r>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5000" w:type="pct"/>
        <w:tblCellMar>
          <w:left w:w="0" w:type="dxa"/>
          <w:right w:w="0" w:type="dxa"/>
        </w:tblCellMar>
        <w:tblLook w:val="04A0" w:firstRow="1" w:lastRow="0" w:firstColumn="1" w:lastColumn="0" w:noHBand="0" w:noVBand="1"/>
      </w:tblPr>
      <w:tblGrid>
        <w:gridCol w:w="443"/>
        <w:gridCol w:w="3541"/>
        <w:gridCol w:w="709"/>
        <w:gridCol w:w="5258"/>
      </w:tblGrid>
      <w:tr w:rsidR="0040200F" w:rsidTr="004B5035">
        <w:trPr>
          <w:trHeight w:val="441"/>
        </w:trPr>
        <w:tc>
          <w:tcPr>
            <w:tcW w:w="2002"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40200F" w:rsidRPr="0040200F" w:rsidRDefault="0040200F" w:rsidP="0040200F">
            <w:pPr>
              <w:spacing w:after="0" w:line="240" w:lineRule="auto"/>
              <w:jc w:val="center"/>
              <w:rPr>
                <w:rFonts w:eastAsia="Times New Roman" w:cs="Times New Roman"/>
                <w:szCs w:val="24"/>
                <w:lang w:eastAsia="ru-RU"/>
              </w:rPr>
            </w:pPr>
            <w:r w:rsidRPr="0040200F">
              <w:rPr>
                <w:rFonts w:eastAsia="Times New Roman" w:cs="Times New Roman"/>
                <w:bCs/>
                <w:color w:val="000000" w:themeColor="text1"/>
                <w:spacing w:val="-1"/>
                <w:szCs w:val="24"/>
                <w:lang w:eastAsia="ru-RU"/>
              </w:rPr>
              <w:t>Словосочетание</w:t>
            </w:r>
          </w:p>
        </w:tc>
        <w:tc>
          <w:tcPr>
            <w:tcW w:w="2998"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40200F" w:rsidRPr="0040200F" w:rsidRDefault="0040200F" w:rsidP="0040200F">
            <w:pPr>
              <w:spacing w:after="0" w:line="240" w:lineRule="auto"/>
              <w:jc w:val="center"/>
              <w:rPr>
                <w:rFonts w:eastAsia="Times New Roman" w:cs="Times New Roman"/>
                <w:bCs/>
                <w:szCs w:val="24"/>
                <w:lang w:eastAsia="ru-RU"/>
              </w:rPr>
            </w:pPr>
            <w:r w:rsidRPr="0040200F">
              <w:rPr>
                <w:rFonts w:eastAsia="Times New Roman" w:cs="Times New Roman"/>
                <w:bCs/>
                <w:szCs w:val="24"/>
                <w:lang w:eastAsia="ru-RU"/>
              </w:rPr>
              <w:t>Характеристика словосочетания</w:t>
            </w:r>
          </w:p>
        </w:tc>
      </w:tr>
      <w:tr w:rsidR="0040200F" w:rsidTr="004B5035">
        <w:trPr>
          <w:trHeight w:val="379"/>
        </w:trPr>
        <w:tc>
          <w:tcPr>
            <w:tcW w:w="223"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40200F" w:rsidRDefault="0040200F" w:rsidP="0040200F">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А</w:t>
            </w:r>
          </w:p>
        </w:tc>
        <w:tc>
          <w:tcPr>
            <w:tcW w:w="177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40200F" w:rsidRDefault="0040200F" w:rsidP="0040200F">
            <w:pPr>
              <w:spacing w:after="0" w:line="240" w:lineRule="auto"/>
              <w:jc w:val="center"/>
              <w:rPr>
                <w:rFonts w:eastAsia="Times New Roman" w:cs="Times New Roman"/>
                <w:szCs w:val="24"/>
                <w:lang w:eastAsia="ru-RU"/>
              </w:rPr>
            </w:pPr>
            <w:r>
              <w:rPr>
                <w:rFonts w:eastAsia="Times New Roman" w:cs="Times New Roman"/>
                <w:szCs w:val="24"/>
                <w:lang w:eastAsia="ru-RU"/>
              </w:rPr>
              <w:t>Заказ такси</w:t>
            </w:r>
          </w:p>
        </w:tc>
        <w:tc>
          <w:tcPr>
            <w:tcW w:w="356"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40200F" w:rsidRDefault="0040200F" w:rsidP="0040200F">
            <w:pPr>
              <w:spacing w:after="0" w:line="240" w:lineRule="auto"/>
              <w:jc w:val="center"/>
              <w:rPr>
                <w:rFonts w:eastAsia="Times New Roman" w:cs="Times New Roman"/>
                <w:szCs w:val="24"/>
                <w:lang w:eastAsia="ru-RU"/>
              </w:rPr>
            </w:pPr>
            <w:r>
              <w:rPr>
                <w:rFonts w:eastAsia="Times New Roman" w:cs="Times New Roman"/>
                <w:color w:val="000000" w:themeColor="text1"/>
                <w:szCs w:val="24"/>
                <w:lang w:eastAsia="ru-RU"/>
              </w:rPr>
              <w:t>1</w:t>
            </w:r>
          </w:p>
        </w:tc>
        <w:tc>
          <w:tcPr>
            <w:tcW w:w="264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40200F" w:rsidRDefault="0040200F" w:rsidP="0040200F">
            <w:pPr>
              <w:spacing w:after="0" w:line="240" w:lineRule="auto"/>
              <w:jc w:val="center"/>
              <w:rPr>
                <w:rFonts w:eastAsia="Times New Roman" w:cs="Times New Roman"/>
                <w:szCs w:val="24"/>
                <w:lang w:eastAsia="ru-RU"/>
              </w:rPr>
            </w:pPr>
            <w:r>
              <w:rPr>
                <w:rFonts w:eastAsia="Times New Roman" w:cs="Times New Roman"/>
                <w:szCs w:val="24"/>
                <w:lang w:eastAsia="ru-RU"/>
              </w:rPr>
              <w:t>Состоит из глагола и имени существительного, тип связи - управление</w:t>
            </w:r>
          </w:p>
        </w:tc>
      </w:tr>
      <w:tr w:rsidR="0040200F" w:rsidTr="004B5035">
        <w:trPr>
          <w:trHeight w:val="559"/>
        </w:trPr>
        <w:tc>
          <w:tcPr>
            <w:tcW w:w="223"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40200F" w:rsidRDefault="0040200F" w:rsidP="0040200F">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Б</w:t>
            </w:r>
          </w:p>
        </w:tc>
        <w:tc>
          <w:tcPr>
            <w:tcW w:w="177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40200F" w:rsidRDefault="0040200F" w:rsidP="0040200F">
            <w:pPr>
              <w:pStyle w:val="a4"/>
              <w:spacing w:after="0" w:line="240" w:lineRule="auto"/>
              <w:ind w:left="0" w:firstLineChars="50" w:firstLine="120"/>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Индивидуальное бронирование</w:t>
            </w:r>
          </w:p>
        </w:tc>
        <w:tc>
          <w:tcPr>
            <w:tcW w:w="356"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40200F" w:rsidRDefault="0040200F" w:rsidP="0040200F">
            <w:pPr>
              <w:spacing w:after="0" w:line="240" w:lineRule="auto"/>
              <w:jc w:val="center"/>
              <w:rPr>
                <w:rFonts w:eastAsia="Times New Roman" w:cs="Times New Roman"/>
                <w:szCs w:val="24"/>
                <w:lang w:eastAsia="ru-RU"/>
              </w:rPr>
            </w:pPr>
            <w:r>
              <w:rPr>
                <w:rFonts w:eastAsia="Times New Roman" w:cs="Times New Roman"/>
                <w:color w:val="000000" w:themeColor="text1"/>
                <w:szCs w:val="24"/>
                <w:lang w:eastAsia="ru-RU"/>
              </w:rPr>
              <w:t>2</w:t>
            </w:r>
          </w:p>
        </w:tc>
        <w:tc>
          <w:tcPr>
            <w:tcW w:w="264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40200F" w:rsidRDefault="0040200F" w:rsidP="0040200F">
            <w:pPr>
              <w:spacing w:after="0" w:line="240" w:lineRule="auto"/>
              <w:jc w:val="center"/>
              <w:rPr>
                <w:rFonts w:eastAsia="Times New Roman" w:cs="Times New Roman"/>
                <w:szCs w:val="24"/>
                <w:lang w:eastAsia="ru-RU"/>
              </w:rPr>
            </w:pPr>
            <w:r>
              <w:rPr>
                <w:rFonts w:eastAsia="Times New Roman" w:cs="Times New Roman"/>
                <w:szCs w:val="24"/>
                <w:lang w:eastAsia="ru-RU"/>
              </w:rPr>
              <w:t>Состоит из имени прилагательного и существительного, тип связи - примыкание</w:t>
            </w:r>
          </w:p>
        </w:tc>
      </w:tr>
      <w:tr w:rsidR="0040200F" w:rsidTr="004B5035">
        <w:trPr>
          <w:trHeight w:val="448"/>
        </w:trPr>
        <w:tc>
          <w:tcPr>
            <w:tcW w:w="223"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40200F" w:rsidRDefault="0040200F" w:rsidP="0040200F">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В</w:t>
            </w:r>
          </w:p>
        </w:tc>
        <w:tc>
          <w:tcPr>
            <w:tcW w:w="177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40200F" w:rsidRDefault="0040200F" w:rsidP="0040200F">
            <w:pPr>
              <w:spacing w:after="0" w:line="240" w:lineRule="auto"/>
              <w:jc w:val="center"/>
              <w:rPr>
                <w:rFonts w:eastAsia="Times New Roman" w:cs="Times New Roman"/>
                <w:szCs w:val="24"/>
                <w:lang w:eastAsia="ru-RU"/>
              </w:rPr>
            </w:pPr>
            <w:r>
              <w:rPr>
                <w:rFonts w:eastAsia="Times New Roman" w:cs="Times New Roman"/>
                <w:szCs w:val="24"/>
                <w:lang w:eastAsia="ru-RU"/>
              </w:rPr>
              <w:t>Обмен валюты</w:t>
            </w:r>
          </w:p>
        </w:tc>
        <w:tc>
          <w:tcPr>
            <w:tcW w:w="356"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40200F" w:rsidRDefault="0040200F" w:rsidP="0040200F">
            <w:pPr>
              <w:spacing w:after="0" w:line="240" w:lineRule="auto"/>
              <w:jc w:val="center"/>
              <w:rPr>
                <w:rFonts w:eastAsia="Times New Roman" w:cs="Times New Roman"/>
                <w:szCs w:val="24"/>
                <w:lang w:eastAsia="ru-RU"/>
              </w:rPr>
            </w:pPr>
            <w:r>
              <w:rPr>
                <w:rFonts w:eastAsia="Times New Roman" w:cs="Times New Roman"/>
                <w:color w:val="000000" w:themeColor="text1"/>
                <w:szCs w:val="24"/>
                <w:lang w:eastAsia="ru-RU"/>
              </w:rPr>
              <w:t>3</w:t>
            </w:r>
          </w:p>
        </w:tc>
        <w:tc>
          <w:tcPr>
            <w:tcW w:w="264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40200F" w:rsidRDefault="00BD22FF" w:rsidP="0040200F">
            <w:pPr>
              <w:spacing w:after="0" w:line="240" w:lineRule="auto"/>
              <w:jc w:val="center"/>
              <w:rPr>
                <w:rFonts w:eastAsia="Times New Roman" w:cs="Times New Roman"/>
                <w:szCs w:val="24"/>
                <w:lang w:eastAsia="ru-RU"/>
              </w:rPr>
            </w:pPr>
            <w:r>
              <w:rPr>
                <w:rFonts w:eastAsia="Times New Roman" w:cs="Times New Roman"/>
                <w:szCs w:val="24"/>
                <w:lang w:eastAsia="ru-RU"/>
              </w:rPr>
              <w:t>Состоит из двух име</w:t>
            </w:r>
            <w:r w:rsidR="0040200F">
              <w:rPr>
                <w:rFonts w:eastAsia="Times New Roman" w:cs="Times New Roman"/>
                <w:szCs w:val="24"/>
                <w:lang w:eastAsia="ru-RU"/>
              </w:rPr>
              <w:t>н существительных, тип связи - примыкание</w:t>
            </w:r>
          </w:p>
        </w:tc>
      </w:tr>
      <w:tr w:rsidR="0040200F" w:rsidTr="004B5035">
        <w:trPr>
          <w:trHeight w:val="492"/>
        </w:trPr>
        <w:tc>
          <w:tcPr>
            <w:tcW w:w="223"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40200F" w:rsidRDefault="0040200F" w:rsidP="0040200F">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Г</w:t>
            </w:r>
          </w:p>
        </w:tc>
        <w:tc>
          <w:tcPr>
            <w:tcW w:w="177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40200F" w:rsidRDefault="0040200F" w:rsidP="0040200F">
            <w:pPr>
              <w:spacing w:after="0" w:line="240" w:lineRule="auto"/>
              <w:jc w:val="center"/>
              <w:rPr>
                <w:rFonts w:eastAsia="Times New Roman" w:cs="Times New Roman"/>
                <w:szCs w:val="24"/>
                <w:lang w:eastAsia="ru-RU"/>
              </w:rPr>
            </w:pPr>
            <w:r>
              <w:rPr>
                <w:rFonts w:eastAsia="Times New Roman" w:cs="Times New Roman"/>
                <w:szCs w:val="24"/>
                <w:lang w:eastAsia="ru-RU"/>
              </w:rPr>
              <w:t>Предоставлять услуги</w:t>
            </w:r>
          </w:p>
        </w:tc>
        <w:tc>
          <w:tcPr>
            <w:tcW w:w="356"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40200F" w:rsidRDefault="0040200F" w:rsidP="0040200F">
            <w:pPr>
              <w:spacing w:after="0" w:line="240" w:lineRule="auto"/>
              <w:jc w:val="center"/>
              <w:rPr>
                <w:rFonts w:eastAsia="Times New Roman" w:cs="Times New Roman"/>
                <w:szCs w:val="24"/>
                <w:lang w:eastAsia="ru-RU"/>
              </w:rPr>
            </w:pPr>
            <w:r>
              <w:rPr>
                <w:rFonts w:eastAsia="Times New Roman" w:cs="Times New Roman"/>
                <w:color w:val="000000" w:themeColor="text1"/>
                <w:szCs w:val="24"/>
                <w:lang w:eastAsia="ru-RU"/>
              </w:rPr>
              <w:t>4</w:t>
            </w:r>
          </w:p>
        </w:tc>
        <w:tc>
          <w:tcPr>
            <w:tcW w:w="264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40200F" w:rsidRDefault="00BD22FF" w:rsidP="0040200F">
            <w:pPr>
              <w:spacing w:after="0" w:line="240" w:lineRule="auto"/>
              <w:jc w:val="center"/>
              <w:rPr>
                <w:rFonts w:eastAsia="Times New Roman" w:cs="Times New Roman"/>
                <w:szCs w:val="24"/>
                <w:lang w:eastAsia="ru-RU"/>
              </w:rPr>
            </w:pPr>
            <w:r>
              <w:rPr>
                <w:rFonts w:eastAsia="Times New Roman" w:cs="Times New Roman"/>
                <w:szCs w:val="24"/>
                <w:lang w:eastAsia="ru-RU"/>
              </w:rPr>
              <w:t>Состоит из двух име</w:t>
            </w:r>
            <w:r w:rsidR="0040200F">
              <w:rPr>
                <w:rFonts w:eastAsia="Times New Roman" w:cs="Times New Roman"/>
                <w:szCs w:val="24"/>
                <w:lang w:eastAsia="ru-RU"/>
              </w:rPr>
              <w:t>н существительных, тип связи - управление</w:t>
            </w:r>
          </w:p>
        </w:tc>
      </w:tr>
      <w:tr w:rsidR="0040200F" w:rsidTr="004B5035">
        <w:trPr>
          <w:trHeight w:val="483"/>
        </w:trPr>
        <w:tc>
          <w:tcPr>
            <w:tcW w:w="22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40200F" w:rsidRDefault="0040200F" w:rsidP="0040200F">
            <w:pPr>
              <w:spacing w:after="0" w:line="240" w:lineRule="auto"/>
              <w:jc w:val="center"/>
              <w:rPr>
                <w:rFonts w:eastAsia="Times New Roman" w:cs="Times New Roman"/>
                <w:szCs w:val="24"/>
                <w:lang w:eastAsia="ru-RU"/>
              </w:rPr>
            </w:pPr>
          </w:p>
        </w:tc>
        <w:tc>
          <w:tcPr>
            <w:tcW w:w="177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40200F" w:rsidRDefault="0040200F" w:rsidP="0040200F">
            <w:pPr>
              <w:spacing w:after="0" w:line="240" w:lineRule="auto"/>
              <w:jc w:val="center"/>
              <w:rPr>
                <w:rFonts w:eastAsia="Times New Roman" w:cs="Times New Roman"/>
                <w:szCs w:val="24"/>
                <w:lang w:eastAsia="ru-RU"/>
              </w:rPr>
            </w:pPr>
          </w:p>
        </w:tc>
        <w:tc>
          <w:tcPr>
            <w:tcW w:w="35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40200F" w:rsidRDefault="0040200F" w:rsidP="0040200F">
            <w:pPr>
              <w:spacing w:after="0" w:line="240" w:lineRule="auto"/>
              <w:jc w:val="center"/>
              <w:rPr>
                <w:rFonts w:eastAsia="Times New Roman" w:cs="Times New Roman"/>
                <w:szCs w:val="24"/>
                <w:lang w:eastAsia="ru-RU"/>
              </w:rPr>
            </w:pPr>
            <w:r>
              <w:rPr>
                <w:rFonts w:eastAsia="Times New Roman" w:cs="Times New Roman"/>
                <w:color w:val="000000" w:themeColor="text1"/>
                <w:szCs w:val="24"/>
                <w:lang w:eastAsia="ru-RU"/>
              </w:rPr>
              <w:t>5</w:t>
            </w:r>
          </w:p>
        </w:tc>
        <w:tc>
          <w:tcPr>
            <w:tcW w:w="264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40200F" w:rsidRDefault="0040200F" w:rsidP="0040200F">
            <w:pPr>
              <w:spacing w:after="0" w:line="240" w:lineRule="auto"/>
              <w:jc w:val="center"/>
              <w:rPr>
                <w:rFonts w:eastAsia="Times New Roman" w:cs="Times New Roman"/>
                <w:szCs w:val="24"/>
                <w:lang w:eastAsia="ru-RU"/>
              </w:rPr>
            </w:pPr>
            <w:r>
              <w:rPr>
                <w:rFonts w:eastAsia="Times New Roman" w:cs="Times New Roman"/>
                <w:szCs w:val="24"/>
                <w:lang w:eastAsia="ru-RU"/>
              </w:rPr>
              <w:t>Состоит из имени прилагательного и существительного, тип связи –согласование</w:t>
            </w:r>
          </w:p>
        </w:tc>
      </w:tr>
    </w:tbl>
    <w:p w:rsidR="0040200F" w:rsidRDefault="0040200F" w:rsidP="0040200F">
      <w:pPr>
        <w:pStyle w:val="a4"/>
        <w:spacing w:after="0" w:line="240" w:lineRule="auto"/>
        <w:ind w:left="0"/>
        <w:rPr>
          <w:rFonts w:ascii="Times New Roman" w:hAnsi="Times New Roman" w:cs="Times New Roman"/>
          <w:sz w:val="24"/>
          <w:szCs w:val="24"/>
        </w:rPr>
      </w:pPr>
    </w:p>
    <w:p w:rsidR="0040200F" w:rsidRDefault="0040200F" w:rsidP="0040200F">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Запишите выбранные цифры под соответствующими буквами:</w:t>
      </w:r>
    </w:p>
    <w:tbl>
      <w:tblPr>
        <w:tblW w:w="3381" w:type="pct"/>
        <w:tblCellMar>
          <w:left w:w="0" w:type="dxa"/>
          <w:right w:w="0" w:type="dxa"/>
        </w:tblCellMar>
        <w:tblLook w:val="04A0" w:firstRow="1" w:lastRow="0" w:firstColumn="1" w:lastColumn="0" w:noHBand="0" w:noVBand="1"/>
      </w:tblPr>
      <w:tblGrid>
        <w:gridCol w:w="1622"/>
        <w:gridCol w:w="1750"/>
        <w:gridCol w:w="1751"/>
        <w:gridCol w:w="1606"/>
      </w:tblGrid>
      <w:tr w:rsidR="0040200F" w:rsidTr="009E6F7A">
        <w:trPr>
          <w:trHeight w:val="321"/>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40200F" w:rsidRDefault="0040200F" w:rsidP="0040200F">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А</w:t>
            </w: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40200F" w:rsidRDefault="0040200F" w:rsidP="0040200F">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Б</w:t>
            </w: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40200F" w:rsidRDefault="0040200F" w:rsidP="0040200F">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В</w:t>
            </w: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40200F" w:rsidRDefault="0040200F" w:rsidP="0040200F">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Г</w:t>
            </w:r>
          </w:p>
        </w:tc>
      </w:tr>
      <w:tr w:rsidR="0040200F" w:rsidTr="009E6F7A">
        <w:trPr>
          <w:trHeight w:val="326"/>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40200F" w:rsidRDefault="0040200F" w:rsidP="0040200F">
            <w:pPr>
              <w:spacing w:after="0" w:line="240" w:lineRule="auto"/>
              <w:rPr>
                <w:rFonts w:eastAsia="Times New Roman" w:cs="Times New Roman"/>
                <w:szCs w:val="24"/>
                <w:lang w:eastAsia="ru-RU"/>
              </w:rPr>
            </w:pP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40200F" w:rsidRDefault="0040200F" w:rsidP="0040200F">
            <w:pPr>
              <w:spacing w:after="0" w:line="240" w:lineRule="auto"/>
              <w:rPr>
                <w:rFonts w:eastAsia="Times New Roman" w:cs="Times New Roman"/>
                <w:szCs w:val="24"/>
                <w:lang w:eastAsia="ru-RU"/>
              </w:rPr>
            </w:pP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40200F" w:rsidRDefault="0040200F" w:rsidP="0040200F">
            <w:pPr>
              <w:spacing w:after="0" w:line="240" w:lineRule="auto"/>
              <w:rPr>
                <w:rFonts w:eastAsia="Times New Roman" w:cs="Times New Roman"/>
                <w:szCs w:val="24"/>
                <w:lang w:eastAsia="ru-RU"/>
              </w:rPr>
            </w:pP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40200F" w:rsidRDefault="0040200F" w:rsidP="0040200F">
            <w:pPr>
              <w:spacing w:after="0" w:line="240" w:lineRule="auto"/>
              <w:rPr>
                <w:rFonts w:eastAsia="Times New Roman" w:cs="Times New Roman"/>
                <w:szCs w:val="24"/>
                <w:lang w:eastAsia="ru-RU"/>
              </w:rPr>
            </w:pPr>
          </w:p>
        </w:tc>
      </w:tr>
    </w:tbl>
    <w:p w:rsidR="00855302" w:rsidRDefault="00855302" w:rsidP="004462D9">
      <w:pPr>
        <w:spacing w:after="0" w:line="240" w:lineRule="auto"/>
        <w:rPr>
          <w:rFonts w:eastAsia="Times New Roman" w:cs="Times New Roman"/>
          <w:b/>
        </w:rPr>
      </w:pPr>
    </w:p>
    <w:p w:rsidR="00855302" w:rsidRDefault="00855302" w:rsidP="004462D9">
      <w:pPr>
        <w:spacing w:after="0" w:line="240" w:lineRule="auto"/>
        <w:rPr>
          <w:rFonts w:eastAsia="Times New Roman" w:cs="Times New Roman"/>
          <w:b/>
        </w:rPr>
      </w:pPr>
      <w:r>
        <w:rPr>
          <w:rFonts w:eastAsia="Times New Roman" w:cs="Times New Roman"/>
          <w:b/>
        </w:rPr>
        <w:t>Задание 333.</w:t>
      </w:r>
    </w:p>
    <w:p w:rsidR="00925B23" w:rsidRPr="005F4950" w:rsidRDefault="00925B23" w:rsidP="00925B23">
      <w:pPr>
        <w:pStyle w:val="a4"/>
        <w:spacing w:after="0" w:line="240" w:lineRule="auto"/>
        <w:ind w:left="0"/>
        <w:jc w:val="both"/>
        <w:rPr>
          <w:rFonts w:ascii="Times New Roman" w:hAnsi="Times New Roman" w:cs="Times New Roman"/>
          <w:b/>
          <w:i/>
          <w:iCs/>
          <w:sz w:val="24"/>
          <w:szCs w:val="24"/>
        </w:rPr>
      </w:pPr>
      <w:r w:rsidRPr="005F4950">
        <w:rPr>
          <w:rFonts w:ascii="Times New Roman" w:hAnsi="Times New Roman" w:cs="Times New Roman"/>
          <w:b/>
          <w:i/>
          <w:iCs/>
          <w:sz w:val="24"/>
          <w:szCs w:val="24"/>
        </w:rPr>
        <w:t>Прочитайте текст и установите соответствие.</w:t>
      </w:r>
    </w:p>
    <w:p w:rsidR="00925B23" w:rsidRPr="005B186B" w:rsidRDefault="00925B23" w:rsidP="00925B23">
      <w:pPr>
        <w:spacing w:after="0" w:line="240" w:lineRule="auto"/>
        <w:ind w:firstLine="708"/>
        <w:jc w:val="both"/>
        <w:rPr>
          <w:rFonts w:cs="Times New Roman"/>
          <w:szCs w:val="24"/>
        </w:rPr>
      </w:pPr>
      <w:r w:rsidRPr="005B186B">
        <w:rPr>
          <w:rFonts w:cs="Times New Roman"/>
          <w:szCs w:val="24"/>
          <w:shd w:val="clear" w:color="auto" w:fill="FFFFFF"/>
        </w:rPr>
        <w:t>Документы бывают временного и постоянного хранения, срок зависит от важности документа (приказ Росархива от 20.12.2019 №236). </w:t>
      </w:r>
    </w:p>
    <w:p w:rsidR="00925B23" w:rsidRPr="005B186B" w:rsidRDefault="00925B23" w:rsidP="00925B23">
      <w:pPr>
        <w:spacing w:after="0" w:line="240" w:lineRule="auto"/>
        <w:ind w:firstLine="708"/>
        <w:jc w:val="both"/>
        <w:rPr>
          <w:rFonts w:cs="Times New Roman"/>
          <w:color w:val="000000" w:themeColor="text1"/>
          <w:szCs w:val="24"/>
        </w:rPr>
      </w:pPr>
      <w:r w:rsidRPr="005B186B">
        <w:rPr>
          <w:rFonts w:cs="Times New Roman"/>
          <w:color w:val="000000" w:themeColor="text1"/>
          <w:szCs w:val="24"/>
        </w:rPr>
        <w:t>Установите соответствие между видами организационно-распорядительных документов и сроками их хранения.</w:t>
      </w:r>
    </w:p>
    <w:p w:rsidR="00925B23" w:rsidRPr="005B186B" w:rsidRDefault="00925B23" w:rsidP="00925B23">
      <w:pPr>
        <w:pStyle w:val="a4"/>
        <w:spacing w:after="0" w:line="240" w:lineRule="auto"/>
        <w:ind w:left="0" w:firstLine="708"/>
        <w:jc w:val="both"/>
        <w:rPr>
          <w:rFonts w:ascii="Times New Roman" w:hAnsi="Times New Roman" w:cs="Times New Roman"/>
          <w:sz w:val="24"/>
          <w:szCs w:val="24"/>
        </w:rPr>
      </w:pPr>
      <w:r w:rsidRPr="005B186B">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5000" w:type="pct"/>
        <w:tblCellMar>
          <w:left w:w="0" w:type="dxa"/>
          <w:right w:w="0" w:type="dxa"/>
        </w:tblCellMar>
        <w:tblLook w:val="0420" w:firstRow="1" w:lastRow="0" w:firstColumn="0" w:lastColumn="0" w:noHBand="0" w:noVBand="1"/>
      </w:tblPr>
      <w:tblGrid>
        <w:gridCol w:w="448"/>
        <w:gridCol w:w="5280"/>
        <w:gridCol w:w="519"/>
        <w:gridCol w:w="3704"/>
      </w:tblGrid>
      <w:tr w:rsidR="00925B23" w:rsidRPr="005B186B" w:rsidTr="004B5035">
        <w:trPr>
          <w:trHeight w:val="335"/>
        </w:trPr>
        <w:tc>
          <w:tcPr>
            <w:tcW w:w="2878"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925B23" w:rsidRPr="00925B23" w:rsidRDefault="00925B23" w:rsidP="00925B23">
            <w:pPr>
              <w:spacing w:after="0" w:line="240" w:lineRule="auto"/>
              <w:jc w:val="center"/>
              <w:rPr>
                <w:rFonts w:eastAsia="Times New Roman" w:cs="Times New Roman"/>
                <w:szCs w:val="24"/>
                <w:lang w:eastAsia="ru-RU"/>
              </w:rPr>
            </w:pPr>
            <w:r w:rsidRPr="00925B23">
              <w:rPr>
                <w:rFonts w:eastAsia="Times New Roman" w:cs="Times New Roman"/>
                <w:szCs w:val="24"/>
                <w:lang w:eastAsia="ru-RU"/>
              </w:rPr>
              <w:t>Вид документов</w:t>
            </w:r>
          </w:p>
        </w:tc>
        <w:tc>
          <w:tcPr>
            <w:tcW w:w="2122"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925B23" w:rsidRPr="00925B23" w:rsidRDefault="00925B23" w:rsidP="00925B23">
            <w:pPr>
              <w:spacing w:after="0" w:line="240" w:lineRule="auto"/>
              <w:jc w:val="center"/>
              <w:rPr>
                <w:rFonts w:eastAsia="Times New Roman" w:cs="Times New Roman"/>
                <w:szCs w:val="24"/>
                <w:lang w:eastAsia="ru-RU"/>
              </w:rPr>
            </w:pPr>
            <w:r w:rsidRPr="00925B23">
              <w:rPr>
                <w:rFonts w:eastAsia="Times New Roman" w:cs="Times New Roman"/>
                <w:szCs w:val="24"/>
                <w:lang w:eastAsia="ru-RU"/>
              </w:rPr>
              <w:t>Сроки хранения</w:t>
            </w:r>
          </w:p>
        </w:tc>
      </w:tr>
      <w:tr w:rsidR="00925B23" w:rsidRPr="005B186B" w:rsidTr="004B5035">
        <w:trPr>
          <w:trHeight w:val="415"/>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925B23" w:rsidRPr="005B186B" w:rsidRDefault="00925B23" w:rsidP="00925B23">
            <w:pPr>
              <w:spacing w:after="0" w:line="240" w:lineRule="auto"/>
              <w:jc w:val="center"/>
              <w:rPr>
                <w:rFonts w:eastAsia="Times New Roman" w:cs="Times New Roman"/>
                <w:b/>
                <w:szCs w:val="24"/>
                <w:lang w:eastAsia="ru-RU"/>
              </w:rPr>
            </w:pPr>
            <w:r w:rsidRPr="005B186B">
              <w:rPr>
                <w:rFonts w:eastAsia="Times New Roman" w:cs="Times New Roman"/>
                <w:b/>
                <w:szCs w:val="24"/>
                <w:lang w:eastAsia="ru-RU"/>
              </w:rPr>
              <w:t>А</w:t>
            </w:r>
          </w:p>
        </w:tc>
        <w:tc>
          <w:tcPr>
            <w:tcW w:w="2653"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925B23" w:rsidRPr="005B186B" w:rsidRDefault="00925B23" w:rsidP="00925B23">
            <w:pPr>
              <w:spacing w:after="0" w:line="240" w:lineRule="auto"/>
              <w:jc w:val="center"/>
              <w:rPr>
                <w:rFonts w:cs="Times New Roman"/>
                <w:szCs w:val="24"/>
              </w:rPr>
            </w:pPr>
            <w:r w:rsidRPr="005B186B">
              <w:rPr>
                <w:rFonts w:cs="Times New Roman"/>
                <w:color w:val="000000"/>
                <w:szCs w:val="24"/>
              </w:rPr>
              <w:t>Штатное расписание  организации по месту разработки и утверждения</w:t>
            </w:r>
          </w:p>
        </w:tc>
        <w:tc>
          <w:tcPr>
            <w:tcW w:w="261"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925B23" w:rsidRPr="005B186B" w:rsidRDefault="00925B23" w:rsidP="00925B23">
            <w:pPr>
              <w:spacing w:after="0" w:line="240" w:lineRule="auto"/>
              <w:jc w:val="center"/>
              <w:rPr>
                <w:rFonts w:eastAsia="Times New Roman" w:cs="Times New Roman"/>
                <w:szCs w:val="24"/>
                <w:lang w:eastAsia="ru-RU"/>
              </w:rPr>
            </w:pPr>
            <w:r w:rsidRPr="005B186B">
              <w:rPr>
                <w:rFonts w:eastAsia="Times New Roman" w:cs="Times New Roman"/>
                <w:szCs w:val="24"/>
                <w:lang w:eastAsia="ru-RU"/>
              </w:rPr>
              <w:t>1</w:t>
            </w:r>
          </w:p>
        </w:tc>
        <w:tc>
          <w:tcPr>
            <w:tcW w:w="1861"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925B23" w:rsidRPr="005B186B" w:rsidRDefault="00925B23" w:rsidP="00925B23">
            <w:pPr>
              <w:spacing w:after="0" w:line="240" w:lineRule="auto"/>
              <w:jc w:val="center"/>
              <w:rPr>
                <w:rFonts w:eastAsia="Times New Roman" w:cs="Times New Roman"/>
                <w:szCs w:val="24"/>
                <w:lang w:eastAsia="ru-RU"/>
              </w:rPr>
            </w:pPr>
            <w:r w:rsidRPr="005B186B">
              <w:rPr>
                <w:rFonts w:cs="Times New Roman"/>
                <w:color w:val="000000"/>
                <w:szCs w:val="24"/>
              </w:rPr>
              <w:t>5 л., ЭПК</w:t>
            </w:r>
          </w:p>
        </w:tc>
      </w:tr>
      <w:tr w:rsidR="00925B23" w:rsidRPr="005B186B" w:rsidTr="004B5035">
        <w:trPr>
          <w:trHeight w:val="383"/>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925B23" w:rsidRPr="005B186B" w:rsidRDefault="00925B23" w:rsidP="00925B23">
            <w:pPr>
              <w:spacing w:after="0" w:line="240" w:lineRule="auto"/>
              <w:jc w:val="center"/>
              <w:rPr>
                <w:rFonts w:eastAsia="Times New Roman" w:cs="Times New Roman"/>
                <w:b/>
                <w:szCs w:val="24"/>
                <w:lang w:eastAsia="ru-RU"/>
              </w:rPr>
            </w:pPr>
            <w:r w:rsidRPr="005B186B">
              <w:rPr>
                <w:rFonts w:eastAsia="Times New Roman" w:cs="Times New Roman"/>
                <w:b/>
                <w:szCs w:val="24"/>
                <w:lang w:eastAsia="ru-RU"/>
              </w:rPr>
              <w:t>Б</w:t>
            </w:r>
          </w:p>
        </w:tc>
        <w:tc>
          <w:tcPr>
            <w:tcW w:w="2653"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925B23" w:rsidRPr="005B186B" w:rsidRDefault="00925B23" w:rsidP="00925B23">
            <w:pPr>
              <w:spacing w:after="0" w:line="240" w:lineRule="auto"/>
              <w:jc w:val="center"/>
              <w:rPr>
                <w:rFonts w:eastAsia="Times New Roman" w:cs="Times New Roman"/>
                <w:szCs w:val="24"/>
                <w:lang w:eastAsia="ru-RU"/>
              </w:rPr>
            </w:pPr>
            <w:r w:rsidRPr="005B186B">
              <w:rPr>
                <w:rFonts w:cs="Times New Roman"/>
                <w:color w:val="000000"/>
                <w:szCs w:val="24"/>
              </w:rPr>
              <w:t>Докладная записка</w:t>
            </w:r>
          </w:p>
        </w:tc>
        <w:tc>
          <w:tcPr>
            <w:tcW w:w="261"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925B23" w:rsidRPr="005B186B" w:rsidRDefault="00925B23" w:rsidP="00925B23">
            <w:pPr>
              <w:spacing w:after="0" w:line="240" w:lineRule="auto"/>
              <w:jc w:val="center"/>
              <w:rPr>
                <w:rFonts w:eastAsia="Times New Roman" w:cs="Times New Roman"/>
                <w:szCs w:val="24"/>
                <w:lang w:eastAsia="ru-RU"/>
              </w:rPr>
            </w:pPr>
            <w:r w:rsidRPr="005B186B">
              <w:rPr>
                <w:rFonts w:eastAsia="Times New Roman" w:cs="Times New Roman"/>
                <w:szCs w:val="24"/>
                <w:lang w:eastAsia="ru-RU"/>
              </w:rPr>
              <w:t>2</w:t>
            </w:r>
          </w:p>
        </w:tc>
        <w:tc>
          <w:tcPr>
            <w:tcW w:w="1861"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925B23" w:rsidRPr="005B186B" w:rsidRDefault="00925B23" w:rsidP="00925B23">
            <w:pPr>
              <w:pStyle w:val="c7"/>
              <w:shd w:val="clear" w:color="auto" w:fill="FFFFFF"/>
              <w:spacing w:before="0" w:beforeAutospacing="0" w:after="0" w:afterAutospacing="0"/>
              <w:jc w:val="center"/>
              <w:rPr>
                <w:color w:val="000000"/>
              </w:rPr>
            </w:pPr>
            <w:r w:rsidRPr="005B186B">
              <w:rPr>
                <w:color w:val="000000"/>
              </w:rPr>
              <w:t>Постоянно</w:t>
            </w:r>
          </w:p>
        </w:tc>
      </w:tr>
      <w:tr w:rsidR="00925B23" w:rsidRPr="005B186B" w:rsidTr="00925B23">
        <w:trPr>
          <w:trHeight w:val="526"/>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925B23" w:rsidRPr="005B186B" w:rsidRDefault="00925B23" w:rsidP="00925B23">
            <w:pPr>
              <w:spacing w:after="0" w:line="240" w:lineRule="auto"/>
              <w:jc w:val="center"/>
              <w:rPr>
                <w:rFonts w:eastAsia="Times New Roman" w:cs="Times New Roman"/>
                <w:b/>
                <w:szCs w:val="24"/>
                <w:lang w:eastAsia="ru-RU"/>
              </w:rPr>
            </w:pPr>
            <w:r w:rsidRPr="005B186B">
              <w:rPr>
                <w:rFonts w:eastAsia="Times New Roman" w:cs="Times New Roman"/>
                <w:b/>
                <w:szCs w:val="24"/>
                <w:lang w:eastAsia="ru-RU"/>
              </w:rPr>
              <w:t>В</w:t>
            </w:r>
          </w:p>
        </w:tc>
        <w:tc>
          <w:tcPr>
            <w:tcW w:w="265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925B23" w:rsidRPr="005B186B" w:rsidRDefault="00925B23" w:rsidP="00925B23">
            <w:pPr>
              <w:spacing w:after="0" w:line="240" w:lineRule="auto"/>
              <w:jc w:val="center"/>
              <w:rPr>
                <w:rFonts w:eastAsia="Times New Roman" w:cs="Times New Roman"/>
                <w:szCs w:val="24"/>
                <w:lang w:eastAsia="ru-RU"/>
              </w:rPr>
            </w:pPr>
            <w:r w:rsidRPr="005B186B">
              <w:rPr>
                <w:rFonts w:cs="Times New Roman"/>
                <w:color w:val="000000"/>
                <w:szCs w:val="24"/>
              </w:rPr>
              <w:t>Приказ по личному составу</w:t>
            </w:r>
          </w:p>
        </w:tc>
        <w:tc>
          <w:tcPr>
            <w:tcW w:w="26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925B23" w:rsidRPr="005B186B" w:rsidRDefault="00925B23" w:rsidP="00925B23">
            <w:pPr>
              <w:spacing w:after="0" w:line="240" w:lineRule="auto"/>
              <w:jc w:val="center"/>
              <w:rPr>
                <w:rFonts w:eastAsia="Times New Roman" w:cs="Times New Roman"/>
                <w:szCs w:val="24"/>
                <w:lang w:eastAsia="ru-RU"/>
              </w:rPr>
            </w:pPr>
            <w:r w:rsidRPr="005B186B">
              <w:rPr>
                <w:rFonts w:eastAsia="Times New Roman" w:cs="Times New Roman"/>
                <w:szCs w:val="24"/>
                <w:lang w:eastAsia="ru-RU"/>
              </w:rPr>
              <w:t>3</w:t>
            </w:r>
          </w:p>
        </w:tc>
        <w:tc>
          <w:tcPr>
            <w:tcW w:w="186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925B23" w:rsidRPr="005B186B" w:rsidRDefault="00925B23" w:rsidP="00925B23">
            <w:pPr>
              <w:spacing w:after="0" w:line="240" w:lineRule="auto"/>
              <w:jc w:val="center"/>
              <w:rPr>
                <w:rFonts w:eastAsia="Times New Roman" w:cs="Times New Roman"/>
                <w:szCs w:val="24"/>
                <w:lang w:eastAsia="ru-RU"/>
              </w:rPr>
            </w:pPr>
            <w:r w:rsidRPr="005B186B">
              <w:rPr>
                <w:rFonts w:eastAsia="Times New Roman" w:cs="Times New Roman"/>
                <w:szCs w:val="24"/>
                <w:lang w:eastAsia="ru-RU"/>
              </w:rPr>
              <w:t>1 год</w:t>
            </w:r>
          </w:p>
        </w:tc>
      </w:tr>
      <w:tr w:rsidR="00925B23" w:rsidRPr="005B186B" w:rsidTr="00925B23">
        <w:trPr>
          <w:trHeight w:val="526"/>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925B23" w:rsidRPr="005B186B" w:rsidRDefault="00925B23" w:rsidP="00925B23">
            <w:pPr>
              <w:spacing w:after="0" w:line="240" w:lineRule="auto"/>
              <w:jc w:val="center"/>
              <w:rPr>
                <w:rFonts w:eastAsia="Times New Roman" w:cs="Times New Roman"/>
                <w:b/>
                <w:szCs w:val="24"/>
                <w:lang w:eastAsia="ru-RU"/>
              </w:rPr>
            </w:pPr>
            <w:r w:rsidRPr="005B186B">
              <w:rPr>
                <w:rFonts w:eastAsia="Times New Roman" w:cs="Times New Roman"/>
                <w:b/>
                <w:szCs w:val="24"/>
                <w:lang w:eastAsia="ru-RU"/>
              </w:rPr>
              <w:lastRenderedPageBreak/>
              <w:t>Г</w:t>
            </w:r>
          </w:p>
        </w:tc>
        <w:tc>
          <w:tcPr>
            <w:tcW w:w="265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925B23" w:rsidRPr="005B186B" w:rsidRDefault="00925B23" w:rsidP="00925B23">
            <w:pPr>
              <w:spacing w:after="0" w:line="240" w:lineRule="auto"/>
              <w:jc w:val="center"/>
              <w:rPr>
                <w:rFonts w:cs="Times New Roman"/>
                <w:color w:val="000000"/>
                <w:szCs w:val="24"/>
              </w:rPr>
            </w:pPr>
            <w:r w:rsidRPr="005B186B">
              <w:rPr>
                <w:rFonts w:cs="Times New Roman"/>
                <w:szCs w:val="24"/>
              </w:rPr>
              <w:t>Служебная записка о нарушении правил внутреннего трудового распорядка</w:t>
            </w:r>
          </w:p>
        </w:tc>
        <w:tc>
          <w:tcPr>
            <w:tcW w:w="26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925B23" w:rsidRPr="005B186B" w:rsidRDefault="00925B23" w:rsidP="00925B23">
            <w:pPr>
              <w:spacing w:after="0" w:line="240" w:lineRule="auto"/>
              <w:jc w:val="center"/>
              <w:rPr>
                <w:rFonts w:eastAsia="Times New Roman" w:cs="Times New Roman"/>
                <w:szCs w:val="24"/>
                <w:lang w:eastAsia="ru-RU"/>
              </w:rPr>
            </w:pPr>
            <w:r w:rsidRPr="005B186B">
              <w:rPr>
                <w:rFonts w:eastAsia="Times New Roman" w:cs="Times New Roman"/>
                <w:szCs w:val="24"/>
                <w:lang w:eastAsia="ru-RU"/>
              </w:rPr>
              <w:t>4</w:t>
            </w:r>
          </w:p>
        </w:tc>
        <w:tc>
          <w:tcPr>
            <w:tcW w:w="186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925B23" w:rsidRPr="005B186B" w:rsidRDefault="00925B23" w:rsidP="00925B23">
            <w:pPr>
              <w:spacing w:after="0" w:line="240" w:lineRule="auto"/>
              <w:jc w:val="center"/>
              <w:rPr>
                <w:rFonts w:cs="Times New Roman"/>
                <w:color w:val="000000"/>
                <w:szCs w:val="24"/>
              </w:rPr>
            </w:pPr>
            <w:r w:rsidRPr="005B186B">
              <w:rPr>
                <w:rFonts w:cs="Times New Roman"/>
                <w:color w:val="000000"/>
                <w:szCs w:val="24"/>
              </w:rPr>
              <w:t>75 л.</w:t>
            </w:r>
          </w:p>
        </w:tc>
      </w:tr>
      <w:tr w:rsidR="00925B23" w:rsidRPr="005B186B" w:rsidTr="004B5035">
        <w:trPr>
          <w:trHeight w:val="397"/>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925B23" w:rsidRPr="005B186B" w:rsidRDefault="00925B23" w:rsidP="00925B23">
            <w:pPr>
              <w:spacing w:after="0" w:line="240" w:lineRule="auto"/>
              <w:jc w:val="center"/>
              <w:rPr>
                <w:rFonts w:eastAsia="Times New Roman" w:cs="Times New Roman"/>
                <w:b/>
                <w:szCs w:val="24"/>
                <w:lang w:eastAsia="ru-RU"/>
              </w:rPr>
            </w:pPr>
          </w:p>
        </w:tc>
        <w:tc>
          <w:tcPr>
            <w:tcW w:w="265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925B23" w:rsidRPr="005B186B" w:rsidRDefault="00925B23" w:rsidP="00925B23">
            <w:pPr>
              <w:spacing w:after="0" w:line="240" w:lineRule="auto"/>
              <w:jc w:val="center"/>
              <w:rPr>
                <w:rFonts w:cs="Times New Roman"/>
                <w:szCs w:val="24"/>
              </w:rPr>
            </w:pPr>
          </w:p>
        </w:tc>
        <w:tc>
          <w:tcPr>
            <w:tcW w:w="26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925B23" w:rsidRPr="005B186B" w:rsidRDefault="00925B23" w:rsidP="00925B23">
            <w:pPr>
              <w:spacing w:after="0" w:line="240" w:lineRule="auto"/>
              <w:jc w:val="center"/>
              <w:rPr>
                <w:rFonts w:eastAsia="Times New Roman" w:cs="Times New Roman"/>
                <w:szCs w:val="24"/>
                <w:lang w:eastAsia="ru-RU"/>
              </w:rPr>
            </w:pPr>
            <w:r w:rsidRPr="005B186B">
              <w:rPr>
                <w:rFonts w:eastAsia="Times New Roman" w:cs="Times New Roman"/>
                <w:szCs w:val="24"/>
                <w:lang w:eastAsia="ru-RU"/>
              </w:rPr>
              <w:t>5</w:t>
            </w:r>
          </w:p>
        </w:tc>
        <w:tc>
          <w:tcPr>
            <w:tcW w:w="186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925B23" w:rsidRPr="005B186B" w:rsidRDefault="00925B23" w:rsidP="00925B23">
            <w:pPr>
              <w:spacing w:after="0" w:line="240" w:lineRule="auto"/>
              <w:jc w:val="center"/>
              <w:rPr>
                <w:rFonts w:cs="Times New Roman"/>
                <w:color w:val="000000"/>
                <w:szCs w:val="24"/>
              </w:rPr>
            </w:pPr>
            <w:r w:rsidRPr="005B186B">
              <w:rPr>
                <w:rFonts w:cs="Times New Roman"/>
                <w:color w:val="000000"/>
                <w:szCs w:val="24"/>
              </w:rPr>
              <w:t>10 л.</w:t>
            </w:r>
          </w:p>
        </w:tc>
      </w:tr>
    </w:tbl>
    <w:p w:rsidR="00925B23" w:rsidRPr="005B186B" w:rsidRDefault="00925B23" w:rsidP="00925B23">
      <w:pPr>
        <w:spacing w:after="0" w:line="240" w:lineRule="auto"/>
        <w:jc w:val="both"/>
        <w:rPr>
          <w:rFonts w:eastAsia="Times New Roman" w:cs="Times New Roman"/>
          <w:bCs/>
          <w:color w:val="000000" w:themeColor="text1"/>
          <w:spacing w:val="-1"/>
          <w:szCs w:val="24"/>
          <w:lang w:eastAsia="ru-RU"/>
        </w:rPr>
      </w:pPr>
    </w:p>
    <w:p w:rsidR="00925B23" w:rsidRPr="005B186B" w:rsidRDefault="00925B23" w:rsidP="00925B23">
      <w:pPr>
        <w:pStyle w:val="a4"/>
        <w:spacing w:after="0" w:line="240" w:lineRule="auto"/>
        <w:ind w:left="0"/>
        <w:jc w:val="both"/>
        <w:rPr>
          <w:rFonts w:ascii="Times New Roman" w:hAnsi="Times New Roman" w:cs="Times New Roman"/>
          <w:sz w:val="24"/>
          <w:szCs w:val="24"/>
        </w:rPr>
      </w:pPr>
      <w:r w:rsidRPr="005B186B">
        <w:rPr>
          <w:rFonts w:ascii="Times New Roman" w:hAnsi="Times New Roman" w:cs="Times New Roman"/>
          <w:sz w:val="24"/>
          <w:szCs w:val="24"/>
        </w:rPr>
        <w:t>Запишите выбранные цифры под соответствующими буквами</w:t>
      </w:r>
      <w:r>
        <w:rPr>
          <w:rFonts w:ascii="Times New Roman" w:hAnsi="Times New Roman" w:cs="Times New Roman"/>
          <w:sz w:val="24"/>
          <w:szCs w:val="24"/>
        </w:rPr>
        <w:t>:</w:t>
      </w:r>
    </w:p>
    <w:tbl>
      <w:tblPr>
        <w:tblW w:w="3316" w:type="pct"/>
        <w:tblCellMar>
          <w:left w:w="0" w:type="dxa"/>
          <w:right w:w="0" w:type="dxa"/>
        </w:tblCellMar>
        <w:tblLook w:val="0420" w:firstRow="1" w:lastRow="0" w:firstColumn="0" w:lastColumn="0" w:noHBand="0" w:noVBand="1"/>
      </w:tblPr>
      <w:tblGrid>
        <w:gridCol w:w="1559"/>
        <w:gridCol w:w="1679"/>
        <w:gridCol w:w="1679"/>
        <w:gridCol w:w="1679"/>
      </w:tblGrid>
      <w:tr w:rsidR="00925B23" w:rsidRPr="005B186B" w:rsidTr="009E6F7A">
        <w:trPr>
          <w:trHeight w:val="321"/>
        </w:trPr>
        <w:tc>
          <w:tcPr>
            <w:tcW w:w="118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925B23" w:rsidRPr="005B186B" w:rsidRDefault="00925B23" w:rsidP="00925B23">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А</w:t>
            </w: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925B23" w:rsidRPr="005B186B" w:rsidRDefault="00925B23" w:rsidP="00925B23">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Б</w:t>
            </w: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925B23" w:rsidRPr="005B186B" w:rsidRDefault="00925B23" w:rsidP="00925B23">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В</w:t>
            </w:r>
          </w:p>
        </w:tc>
        <w:tc>
          <w:tcPr>
            <w:tcW w:w="1273" w:type="pct"/>
            <w:tcBorders>
              <w:top w:val="single" w:sz="8" w:space="0" w:color="000000"/>
              <w:left w:val="single" w:sz="8" w:space="0" w:color="000000"/>
              <w:bottom w:val="single" w:sz="8" w:space="0" w:color="000000"/>
              <w:right w:val="single" w:sz="8" w:space="0" w:color="000000"/>
            </w:tcBorders>
          </w:tcPr>
          <w:p w:rsidR="00925B23" w:rsidRPr="005B186B" w:rsidRDefault="00925B23" w:rsidP="00925B23">
            <w:pPr>
              <w:spacing w:after="0" w:line="240" w:lineRule="auto"/>
              <w:jc w:val="center"/>
              <w:rPr>
                <w:rFonts w:eastAsia="Times New Roman" w:cs="Times New Roman"/>
                <w:b/>
                <w:bCs/>
                <w:color w:val="000000" w:themeColor="text1"/>
                <w:szCs w:val="24"/>
                <w:lang w:eastAsia="ru-RU"/>
              </w:rPr>
            </w:pPr>
            <w:r w:rsidRPr="005B186B">
              <w:rPr>
                <w:rFonts w:eastAsia="Times New Roman" w:cs="Times New Roman"/>
                <w:b/>
                <w:bCs/>
                <w:color w:val="000000" w:themeColor="text1"/>
                <w:szCs w:val="24"/>
                <w:lang w:eastAsia="ru-RU"/>
              </w:rPr>
              <w:t>Г</w:t>
            </w:r>
          </w:p>
        </w:tc>
      </w:tr>
      <w:tr w:rsidR="00925B23" w:rsidRPr="005B186B" w:rsidTr="009E6F7A">
        <w:trPr>
          <w:trHeight w:val="326"/>
        </w:trPr>
        <w:tc>
          <w:tcPr>
            <w:tcW w:w="118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925B23" w:rsidRPr="005B186B" w:rsidRDefault="00925B23" w:rsidP="00925B23">
            <w:pPr>
              <w:spacing w:after="0" w:line="240" w:lineRule="auto"/>
              <w:jc w:val="both"/>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925B23" w:rsidRPr="005B186B" w:rsidRDefault="00925B23" w:rsidP="00925B23">
            <w:pPr>
              <w:spacing w:after="0" w:line="240" w:lineRule="auto"/>
              <w:jc w:val="both"/>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925B23" w:rsidRPr="005B186B" w:rsidRDefault="00925B23" w:rsidP="00925B23">
            <w:pPr>
              <w:spacing w:after="0" w:line="240" w:lineRule="auto"/>
              <w:jc w:val="both"/>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tcPr>
          <w:p w:rsidR="00925B23" w:rsidRPr="005B186B" w:rsidRDefault="00925B23" w:rsidP="00925B23">
            <w:pPr>
              <w:spacing w:after="0" w:line="240" w:lineRule="auto"/>
              <w:jc w:val="both"/>
              <w:rPr>
                <w:rFonts w:eastAsia="Times New Roman" w:cs="Times New Roman"/>
                <w:szCs w:val="24"/>
                <w:lang w:eastAsia="ru-RU"/>
              </w:rPr>
            </w:pPr>
          </w:p>
        </w:tc>
      </w:tr>
    </w:tbl>
    <w:p w:rsidR="00855302" w:rsidRDefault="00855302" w:rsidP="004462D9">
      <w:pPr>
        <w:spacing w:after="0" w:line="240" w:lineRule="auto"/>
        <w:rPr>
          <w:rFonts w:eastAsia="Times New Roman" w:cs="Times New Roman"/>
          <w:b/>
        </w:rPr>
      </w:pPr>
    </w:p>
    <w:p w:rsidR="00855302" w:rsidRPr="004914DD" w:rsidRDefault="00855302" w:rsidP="004462D9">
      <w:pPr>
        <w:spacing w:after="0" w:line="240" w:lineRule="auto"/>
        <w:rPr>
          <w:rFonts w:eastAsia="Times New Roman" w:cs="Times New Roman"/>
          <w:b/>
        </w:rPr>
      </w:pPr>
      <w:r w:rsidRPr="004914DD">
        <w:rPr>
          <w:rFonts w:eastAsia="Times New Roman" w:cs="Times New Roman"/>
          <w:b/>
        </w:rPr>
        <w:t>Задание 334.</w:t>
      </w:r>
    </w:p>
    <w:p w:rsidR="008E018C" w:rsidRPr="005F4950" w:rsidRDefault="008E018C" w:rsidP="008E018C">
      <w:pPr>
        <w:pStyle w:val="a4"/>
        <w:spacing w:after="0" w:line="240" w:lineRule="auto"/>
        <w:ind w:left="0"/>
        <w:jc w:val="both"/>
        <w:rPr>
          <w:rFonts w:ascii="Times New Roman" w:hAnsi="Times New Roman" w:cs="Times New Roman"/>
          <w:b/>
          <w:i/>
          <w:iCs/>
          <w:sz w:val="24"/>
          <w:szCs w:val="24"/>
        </w:rPr>
      </w:pPr>
      <w:r w:rsidRPr="005F4950">
        <w:rPr>
          <w:rFonts w:ascii="Times New Roman" w:hAnsi="Times New Roman" w:cs="Times New Roman"/>
          <w:b/>
          <w:i/>
          <w:iCs/>
          <w:sz w:val="24"/>
          <w:szCs w:val="24"/>
        </w:rPr>
        <w:t>Прочитайте текст и установите соответствие.</w:t>
      </w:r>
    </w:p>
    <w:p w:rsidR="008E018C" w:rsidRPr="000B12F4" w:rsidRDefault="008E018C" w:rsidP="00B90341">
      <w:pPr>
        <w:shd w:val="clear" w:color="auto" w:fill="FFFFFF"/>
        <w:spacing w:after="0" w:line="240" w:lineRule="auto"/>
        <w:ind w:firstLine="708"/>
        <w:contextualSpacing/>
        <w:jc w:val="both"/>
        <w:rPr>
          <w:rFonts w:eastAsia="Times New Roman" w:cs="Times New Roman"/>
          <w:bCs/>
          <w:szCs w:val="24"/>
          <w:lang w:eastAsia="ru-RU"/>
        </w:rPr>
      </w:pPr>
      <w:r w:rsidRPr="000B12F4">
        <w:rPr>
          <w:rFonts w:eastAsia="Times New Roman" w:cs="Times New Roman"/>
          <w:bCs/>
          <w:szCs w:val="24"/>
          <w:lang w:eastAsia="ru-RU"/>
        </w:rPr>
        <w:t>Сотруднику гостиницы в своей профессиональной деятельности необходимо знать названия современных средств информатизации на иностранном языке</w:t>
      </w:r>
      <w:r w:rsidR="00B90341">
        <w:rPr>
          <w:rFonts w:eastAsia="Times New Roman" w:cs="Times New Roman"/>
          <w:bCs/>
          <w:szCs w:val="24"/>
          <w:lang w:eastAsia="ru-RU"/>
        </w:rPr>
        <w:t>.</w:t>
      </w:r>
    </w:p>
    <w:p w:rsidR="008E018C" w:rsidRPr="000B12F4" w:rsidRDefault="008E018C" w:rsidP="00B90341">
      <w:pPr>
        <w:autoSpaceDE w:val="0"/>
        <w:autoSpaceDN w:val="0"/>
        <w:adjustRightInd w:val="0"/>
        <w:spacing w:after="0" w:line="240" w:lineRule="auto"/>
        <w:ind w:firstLine="708"/>
        <w:jc w:val="both"/>
        <w:rPr>
          <w:rFonts w:eastAsia="Times New Roman" w:cs="Times New Roman"/>
          <w:bCs/>
          <w:szCs w:val="24"/>
          <w:lang w:eastAsia="ru-RU"/>
        </w:rPr>
      </w:pPr>
      <w:r w:rsidRPr="000B12F4">
        <w:rPr>
          <w:rFonts w:eastAsia="Times New Roman" w:cs="Times New Roman"/>
          <w:bCs/>
          <w:szCs w:val="24"/>
          <w:lang w:eastAsia="ru-RU"/>
        </w:rPr>
        <w:t>Расставьте абзацы текста в правильном порядке.</w:t>
      </w:r>
    </w:p>
    <w:p w:rsidR="008E018C" w:rsidRDefault="008E018C" w:rsidP="007404EF">
      <w:pPr>
        <w:spacing w:after="0" w:line="240" w:lineRule="auto"/>
        <w:jc w:val="center"/>
        <w:rPr>
          <w:rFonts w:eastAsia="Times New Roman" w:cs="Times New Roman"/>
          <w:b/>
          <w:bCs/>
          <w:szCs w:val="24"/>
          <w:lang w:val="de-DE" w:eastAsia="ru-RU"/>
        </w:rPr>
      </w:pPr>
    </w:p>
    <w:p w:rsidR="008E018C" w:rsidRPr="000B12F4" w:rsidRDefault="008E018C" w:rsidP="007404EF">
      <w:pPr>
        <w:spacing w:after="0" w:line="240" w:lineRule="auto"/>
        <w:jc w:val="center"/>
        <w:rPr>
          <w:rFonts w:eastAsia="Times New Roman" w:cs="Times New Roman"/>
          <w:szCs w:val="24"/>
          <w:lang w:val="de-DE" w:eastAsia="ru-RU"/>
        </w:rPr>
      </w:pPr>
      <w:r w:rsidRPr="000B12F4">
        <w:rPr>
          <w:rFonts w:eastAsia="Times New Roman" w:cs="Times New Roman"/>
          <w:b/>
          <w:bCs/>
          <w:szCs w:val="24"/>
          <w:lang w:val="de-DE" w:eastAsia="ru-RU"/>
        </w:rPr>
        <w:t>Deutschland und Internet</w:t>
      </w:r>
    </w:p>
    <w:p w:rsidR="008E018C" w:rsidRPr="00174E6B" w:rsidRDefault="008E018C" w:rsidP="007404EF">
      <w:pPr>
        <w:spacing w:after="0" w:line="240" w:lineRule="auto"/>
        <w:jc w:val="both"/>
        <w:rPr>
          <w:rFonts w:eastAsia="Times New Roman" w:cs="Times New Roman"/>
          <w:szCs w:val="24"/>
          <w:lang w:val="de-DE" w:eastAsia="ru-RU"/>
        </w:rPr>
      </w:pPr>
      <w:r w:rsidRPr="00174E6B">
        <w:rPr>
          <w:rFonts w:eastAsia="Times New Roman" w:cs="Times New Roman"/>
          <w:b/>
          <w:szCs w:val="24"/>
          <w:lang w:eastAsia="ru-RU"/>
        </w:rPr>
        <w:t>А</w:t>
      </w:r>
      <w:r w:rsidRPr="00174E6B">
        <w:rPr>
          <w:rFonts w:eastAsia="Times New Roman" w:cs="Times New Roman"/>
          <w:b/>
          <w:szCs w:val="24"/>
          <w:lang w:val="de-DE" w:eastAsia="ru-RU"/>
        </w:rPr>
        <w:t>.</w:t>
      </w:r>
      <w:r w:rsidRPr="00174E6B">
        <w:rPr>
          <w:rFonts w:eastAsia="Times New Roman" w:cs="Times New Roman"/>
          <w:szCs w:val="24"/>
          <w:lang w:val="de-DE" w:eastAsia="ru-RU"/>
        </w:rPr>
        <w:t xml:space="preserve"> Aber seien wir objektiv und sehen uns einige Angaben an. Die Statistik zeigt, dass die Frage, wer derzeit das Internet in Deutschland nutzt, eng mit solchen Faktoren verknüpft ist wie Alter, Bildung und Einkommen. Es ist leicht zu verstehen, dass ein Internetnutzer jünger ist, einen höheren Bildungsabschluss hat und in Haushalten mit vergleichsweise höherem Einkommen lebt.</w:t>
      </w:r>
    </w:p>
    <w:p w:rsidR="008E018C" w:rsidRPr="00B90341" w:rsidRDefault="008E018C" w:rsidP="00B90341">
      <w:pPr>
        <w:spacing w:after="0" w:line="240" w:lineRule="auto"/>
        <w:jc w:val="both"/>
        <w:rPr>
          <w:rFonts w:eastAsia="Times New Roman" w:cs="Times New Roman"/>
          <w:szCs w:val="24"/>
          <w:lang w:val="de-DE" w:eastAsia="ru-RU"/>
        </w:rPr>
      </w:pPr>
      <w:r w:rsidRPr="00174E6B">
        <w:rPr>
          <w:rFonts w:eastAsia="Times New Roman" w:cs="Times New Roman"/>
          <w:b/>
          <w:szCs w:val="24"/>
          <w:lang w:eastAsia="ru-RU"/>
        </w:rPr>
        <w:t>Б</w:t>
      </w:r>
      <w:r w:rsidRPr="00174E6B">
        <w:rPr>
          <w:rFonts w:eastAsia="Times New Roman" w:cs="Times New Roman"/>
          <w:b/>
          <w:szCs w:val="24"/>
          <w:lang w:val="de-DE" w:eastAsia="ru-RU"/>
        </w:rPr>
        <w:t>.</w:t>
      </w:r>
      <w:r w:rsidRPr="00174E6B">
        <w:rPr>
          <w:rFonts w:eastAsia="Times New Roman" w:cs="Times New Roman"/>
          <w:szCs w:val="24"/>
          <w:lang w:val="de-DE" w:eastAsia="ru-RU"/>
        </w:rPr>
        <w:t xml:space="preserve"> Internet ist kein Luxus mehr, sondern Arbeitsmittel, Art der Zerstreuung und des Zeitvertreibs. Es wurde festgestellt, dass so gut wie halb Bevölkerung in Deutschland das Internet nutzt (zwischen 14 und 75 Jahren). Über 40 Mio Deutsche gehen täglich ins Internet. Manchen liegt es schon im Blut, online zu sein. Schockiert es nicht, dass der Mensch virtuelles Leben der Realität vorzieht, dass das</w:t>
      </w:r>
      <w:r w:rsidR="00B90341">
        <w:rPr>
          <w:rFonts w:eastAsia="Times New Roman" w:cs="Times New Roman"/>
          <w:szCs w:val="24"/>
          <w:lang w:val="de-DE" w:eastAsia="ru-RU"/>
        </w:rPr>
        <w:t xml:space="preserve"> Internet zur Lebensweise wird?</w:t>
      </w:r>
    </w:p>
    <w:p w:rsidR="008E018C" w:rsidRPr="00174E6B" w:rsidRDefault="008E018C" w:rsidP="007404EF">
      <w:pPr>
        <w:spacing w:after="0" w:line="240" w:lineRule="auto"/>
        <w:jc w:val="both"/>
        <w:rPr>
          <w:rFonts w:eastAsia="Times New Roman" w:cs="Times New Roman"/>
          <w:szCs w:val="24"/>
          <w:lang w:val="de-DE" w:eastAsia="ru-RU"/>
        </w:rPr>
      </w:pPr>
      <w:r w:rsidRPr="00174E6B">
        <w:rPr>
          <w:rFonts w:eastAsia="Times New Roman" w:cs="Times New Roman"/>
          <w:b/>
          <w:szCs w:val="24"/>
          <w:lang w:eastAsia="ru-RU"/>
        </w:rPr>
        <w:t>В</w:t>
      </w:r>
      <w:r w:rsidRPr="00174E6B">
        <w:rPr>
          <w:rFonts w:eastAsia="Times New Roman" w:cs="Times New Roman"/>
          <w:b/>
          <w:szCs w:val="24"/>
          <w:lang w:val="de-DE" w:eastAsia="ru-RU"/>
        </w:rPr>
        <w:t>.</w:t>
      </w:r>
      <w:r w:rsidRPr="00174E6B">
        <w:rPr>
          <w:rFonts w:eastAsia="Times New Roman" w:cs="Times New Roman"/>
          <w:szCs w:val="24"/>
          <w:lang w:val="de-DE" w:eastAsia="ru-RU"/>
        </w:rPr>
        <w:t xml:space="preserve"> Im Durchschnitt sind die Internetnutzer in Deutschland pro Tag etwa eine Stunde online. Und welche Online-Dienste werden am häufigsten genutzt? Dazu gehören E-Mail, allgemeine Onlinerecherche, die Nutzung von Informationsdiensten. Von den 46 Prozent der Onliner in Deutschland hat jeder zweite schon einmal über das Internet eingekauft. Die Mehrheit kauft allerdings nur ein- bis fünfmal im Jahr online ein. Das Internet wird aber hinsichtlich problematischer Inhalte (Sex und Gewalt) auch scharf kritisiert. Leider bezieht sich das auch auf andere audiovisuelle Medien wie Fernsehen, Video, DVD. Was zum Nachdenken anregt: in über 70 Prozent der Familien, in denen Kinder und Jugendliche leben, wird die Internetnutzung in keiner Form kontrolliert… Die Mehrheit der Befragten spricht sich für ein Verbot unerwünschter Inhalte im Internet durch die Regierung aus. Also, das Internet ist jedem zweiten Menschen in Deutschland wichtig. Fast jeder, der es mal „probiert“ hat, kann sich sein Leben ohne Internet nicht mehr so voll vorstellen.</w:t>
      </w:r>
    </w:p>
    <w:p w:rsidR="008E018C" w:rsidRPr="000B12F4" w:rsidRDefault="008E018C" w:rsidP="007404EF">
      <w:pPr>
        <w:spacing w:after="0" w:line="240" w:lineRule="auto"/>
        <w:rPr>
          <w:rFonts w:eastAsia="SimSun" w:cs="Times New Roman"/>
          <w:iCs/>
          <w:szCs w:val="24"/>
          <w:lang w:val="de-DE" w:eastAsia="zh-CN"/>
        </w:rPr>
      </w:pPr>
    </w:p>
    <w:p w:rsidR="008E018C" w:rsidRPr="000B12F4" w:rsidRDefault="008E018C" w:rsidP="00B90341">
      <w:pPr>
        <w:spacing w:after="0" w:line="240" w:lineRule="auto"/>
        <w:ind w:firstLine="708"/>
        <w:jc w:val="both"/>
        <w:rPr>
          <w:rFonts w:eastAsia="SimSun" w:cs="Times New Roman"/>
          <w:bCs/>
          <w:szCs w:val="24"/>
          <w:lang w:eastAsia="zh-CN"/>
        </w:rPr>
      </w:pPr>
      <w:r w:rsidRPr="000B12F4">
        <w:rPr>
          <w:rFonts w:eastAsia="SimSun" w:cs="Times New Roman"/>
          <w:bCs/>
          <w:szCs w:val="24"/>
          <w:lang w:eastAsia="zh-CN"/>
        </w:rPr>
        <w:t>Расположите абзацы в правильной последовательности, чтобы получился логически структурированный текст.</w:t>
      </w:r>
    </w:p>
    <w:p w:rsidR="00B90341" w:rsidRDefault="00B90341" w:rsidP="007404EF">
      <w:pPr>
        <w:spacing w:after="0" w:line="240" w:lineRule="auto"/>
        <w:contextualSpacing/>
        <w:jc w:val="both"/>
        <w:rPr>
          <w:rFonts w:eastAsia="SimSun" w:cs="Times New Roman"/>
          <w:szCs w:val="24"/>
          <w:lang w:eastAsia="zh-CN"/>
        </w:rPr>
      </w:pPr>
    </w:p>
    <w:p w:rsidR="008E018C" w:rsidRPr="000B12F4" w:rsidRDefault="008E018C" w:rsidP="007404EF">
      <w:pPr>
        <w:spacing w:after="0" w:line="240" w:lineRule="auto"/>
        <w:contextualSpacing/>
        <w:jc w:val="both"/>
        <w:rPr>
          <w:rFonts w:eastAsia="SimSun" w:cs="Times New Roman"/>
          <w:szCs w:val="24"/>
          <w:lang w:eastAsia="zh-CN"/>
        </w:rPr>
      </w:pPr>
      <w:r w:rsidRPr="000B12F4">
        <w:rPr>
          <w:rFonts w:eastAsia="SimSun" w:cs="Times New Roman"/>
          <w:szCs w:val="24"/>
          <w:lang w:eastAsia="zh-CN"/>
        </w:rPr>
        <w:t>Запишите выбранные буквы под соответствующими цифрами</w:t>
      </w:r>
      <w:r w:rsidR="00B90341">
        <w:rPr>
          <w:rFonts w:eastAsia="SimSun" w:cs="Times New Roman"/>
          <w:szCs w:val="24"/>
          <w:lang w:eastAsia="zh-CN"/>
        </w:rPr>
        <w:t>:</w:t>
      </w:r>
    </w:p>
    <w:tbl>
      <w:tblPr>
        <w:tblW w:w="2476" w:type="pct"/>
        <w:tblCellMar>
          <w:left w:w="0" w:type="dxa"/>
          <w:right w:w="0" w:type="dxa"/>
        </w:tblCellMar>
        <w:tblLook w:val="04A0" w:firstRow="1" w:lastRow="0" w:firstColumn="1" w:lastColumn="0" w:noHBand="0" w:noVBand="1"/>
      </w:tblPr>
      <w:tblGrid>
        <w:gridCol w:w="1624"/>
        <w:gridCol w:w="1751"/>
        <w:gridCol w:w="1553"/>
      </w:tblGrid>
      <w:tr w:rsidR="008E018C" w:rsidRPr="000B12F4" w:rsidTr="00A46F65">
        <w:trPr>
          <w:trHeight w:val="321"/>
        </w:trPr>
        <w:tc>
          <w:tcPr>
            <w:tcW w:w="164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8E018C" w:rsidRPr="000B12F4" w:rsidRDefault="00B90341" w:rsidP="007404EF">
            <w:pPr>
              <w:spacing w:after="0" w:line="240" w:lineRule="auto"/>
              <w:jc w:val="center"/>
              <w:rPr>
                <w:rFonts w:eastAsia="Times New Roman" w:cs="Times New Roman"/>
                <w:szCs w:val="24"/>
                <w:lang w:eastAsia="ru-RU"/>
              </w:rPr>
            </w:pPr>
            <w:r>
              <w:rPr>
                <w:rFonts w:eastAsia="Times New Roman" w:cs="Times New Roman"/>
                <w:b/>
                <w:bCs/>
                <w:szCs w:val="24"/>
                <w:lang w:eastAsia="ru-RU"/>
              </w:rPr>
              <w:t>1</w:t>
            </w:r>
          </w:p>
        </w:tc>
        <w:tc>
          <w:tcPr>
            <w:tcW w:w="177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8E018C" w:rsidRPr="000B12F4" w:rsidRDefault="00B90341" w:rsidP="007404EF">
            <w:pPr>
              <w:spacing w:after="0" w:line="240" w:lineRule="auto"/>
              <w:jc w:val="center"/>
              <w:rPr>
                <w:rFonts w:eastAsia="Times New Roman" w:cs="Times New Roman"/>
                <w:b/>
                <w:szCs w:val="24"/>
                <w:lang w:eastAsia="ru-RU"/>
              </w:rPr>
            </w:pPr>
            <w:r>
              <w:rPr>
                <w:rFonts w:eastAsia="Times New Roman" w:cs="Times New Roman"/>
                <w:b/>
                <w:szCs w:val="24"/>
                <w:lang w:eastAsia="ru-RU"/>
              </w:rPr>
              <w:t>2</w:t>
            </w:r>
          </w:p>
        </w:tc>
        <w:tc>
          <w:tcPr>
            <w:tcW w:w="1576" w:type="pct"/>
            <w:tcBorders>
              <w:top w:val="single" w:sz="8" w:space="0" w:color="000000"/>
              <w:left w:val="single" w:sz="8" w:space="0" w:color="000000"/>
              <w:bottom w:val="single" w:sz="8" w:space="0" w:color="000000"/>
              <w:right w:val="single" w:sz="4" w:space="0" w:color="auto"/>
            </w:tcBorders>
            <w:shd w:val="clear" w:color="auto" w:fill="auto"/>
            <w:tcMar>
              <w:top w:w="101" w:type="dxa"/>
              <w:left w:w="15" w:type="dxa"/>
              <w:bottom w:w="0" w:type="dxa"/>
              <w:right w:w="15" w:type="dxa"/>
            </w:tcMar>
          </w:tcPr>
          <w:p w:rsidR="008E018C" w:rsidRPr="000B12F4" w:rsidRDefault="00B90341" w:rsidP="007404EF">
            <w:pPr>
              <w:spacing w:after="0" w:line="240" w:lineRule="auto"/>
              <w:jc w:val="center"/>
              <w:rPr>
                <w:rFonts w:eastAsia="Times New Roman" w:cs="Times New Roman"/>
                <w:b/>
                <w:szCs w:val="24"/>
                <w:lang w:eastAsia="ru-RU"/>
              </w:rPr>
            </w:pPr>
            <w:r>
              <w:rPr>
                <w:rFonts w:eastAsia="Times New Roman" w:cs="Times New Roman"/>
                <w:b/>
                <w:szCs w:val="24"/>
                <w:lang w:eastAsia="ru-RU"/>
              </w:rPr>
              <w:t>3</w:t>
            </w:r>
          </w:p>
        </w:tc>
      </w:tr>
      <w:tr w:rsidR="008E018C" w:rsidRPr="000B12F4" w:rsidTr="00A46F65">
        <w:trPr>
          <w:trHeight w:val="326"/>
        </w:trPr>
        <w:tc>
          <w:tcPr>
            <w:tcW w:w="164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8E018C" w:rsidRPr="000B12F4" w:rsidRDefault="008E018C" w:rsidP="007404EF">
            <w:pPr>
              <w:spacing w:after="0" w:line="240" w:lineRule="auto"/>
              <w:rPr>
                <w:rFonts w:eastAsia="Times New Roman" w:cs="Times New Roman"/>
                <w:szCs w:val="24"/>
                <w:lang w:val="en-US" w:eastAsia="ru-RU"/>
              </w:rPr>
            </w:pPr>
          </w:p>
        </w:tc>
        <w:tc>
          <w:tcPr>
            <w:tcW w:w="1776"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8E018C" w:rsidRPr="000B12F4" w:rsidRDefault="008E018C" w:rsidP="007404EF">
            <w:pPr>
              <w:spacing w:after="0" w:line="240" w:lineRule="auto"/>
              <w:rPr>
                <w:rFonts w:eastAsia="Times New Roman" w:cs="Times New Roman"/>
                <w:szCs w:val="24"/>
                <w:lang w:val="en-US" w:eastAsia="ru-RU"/>
              </w:rPr>
            </w:pPr>
          </w:p>
        </w:tc>
        <w:tc>
          <w:tcPr>
            <w:tcW w:w="1576" w:type="pct"/>
            <w:tcBorders>
              <w:top w:val="single" w:sz="8" w:space="0" w:color="000000"/>
              <w:left w:val="single" w:sz="8" w:space="0" w:color="000000"/>
              <w:bottom w:val="single" w:sz="8" w:space="0" w:color="000000"/>
              <w:right w:val="single" w:sz="4" w:space="0" w:color="auto"/>
            </w:tcBorders>
            <w:shd w:val="clear" w:color="auto" w:fill="auto"/>
            <w:tcMar>
              <w:top w:w="15" w:type="dxa"/>
              <w:left w:w="15" w:type="dxa"/>
              <w:bottom w:w="0" w:type="dxa"/>
              <w:right w:w="15" w:type="dxa"/>
            </w:tcMar>
          </w:tcPr>
          <w:p w:rsidR="008E018C" w:rsidRPr="000B12F4" w:rsidRDefault="008E018C" w:rsidP="007404EF">
            <w:pPr>
              <w:spacing w:after="0" w:line="240" w:lineRule="auto"/>
              <w:rPr>
                <w:rFonts w:eastAsia="Times New Roman" w:cs="Times New Roman"/>
                <w:szCs w:val="24"/>
                <w:lang w:val="en-US" w:eastAsia="ru-RU"/>
              </w:rPr>
            </w:pPr>
          </w:p>
        </w:tc>
      </w:tr>
    </w:tbl>
    <w:p w:rsidR="00855302" w:rsidRDefault="00855302" w:rsidP="004462D9">
      <w:pPr>
        <w:spacing w:after="0" w:line="240" w:lineRule="auto"/>
        <w:rPr>
          <w:rFonts w:eastAsia="Times New Roman" w:cs="Times New Roman"/>
          <w:b/>
        </w:rPr>
      </w:pPr>
    </w:p>
    <w:p w:rsidR="00855302" w:rsidRPr="004914DD" w:rsidRDefault="00855302" w:rsidP="004462D9">
      <w:pPr>
        <w:spacing w:after="0" w:line="240" w:lineRule="auto"/>
        <w:rPr>
          <w:rFonts w:eastAsia="Times New Roman" w:cs="Times New Roman"/>
          <w:b/>
        </w:rPr>
      </w:pPr>
      <w:r w:rsidRPr="004914DD">
        <w:rPr>
          <w:rFonts w:eastAsia="Times New Roman" w:cs="Times New Roman"/>
          <w:b/>
        </w:rPr>
        <w:t>Задание 335.</w:t>
      </w:r>
    </w:p>
    <w:p w:rsidR="008B4893" w:rsidRPr="00881FB1" w:rsidRDefault="008B4893" w:rsidP="008B4893">
      <w:pPr>
        <w:pStyle w:val="a4"/>
        <w:spacing w:after="0" w:line="240" w:lineRule="auto"/>
        <w:ind w:left="0"/>
        <w:rPr>
          <w:rFonts w:ascii="Times New Roman" w:hAnsi="Times New Roman" w:cs="Times New Roman"/>
          <w:b/>
          <w:sz w:val="24"/>
          <w:szCs w:val="24"/>
        </w:rPr>
      </w:pPr>
      <w:r w:rsidRPr="00881FB1">
        <w:rPr>
          <w:rFonts w:ascii="Times New Roman" w:hAnsi="Times New Roman" w:cs="Times New Roman"/>
          <w:b/>
          <w:i/>
          <w:iCs/>
          <w:sz w:val="24"/>
          <w:szCs w:val="24"/>
        </w:rPr>
        <w:t>Прочитайте текст и установите соответствие.</w:t>
      </w:r>
    </w:p>
    <w:p w:rsidR="004B5035" w:rsidRPr="00850A87" w:rsidRDefault="004B5035" w:rsidP="004B5035">
      <w:pPr>
        <w:spacing w:after="0" w:line="240" w:lineRule="auto"/>
        <w:ind w:firstLine="708"/>
        <w:contextualSpacing/>
        <w:jc w:val="both"/>
        <w:rPr>
          <w:rFonts w:eastAsia="SimSun" w:cs="Times New Roman"/>
          <w:szCs w:val="24"/>
          <w:lang w:eastAsia="zh-CN"/>
        </w:rPr>
      </w:pPr>
      <w:r w:rsidRPr="00850A87">
        <w:rPr>
          <w:rFonts w:eastAsia="SimSun" w:cs="Times New Roman"/>
          <w:szCs w:val="24"/>
          <w:lang w:eastAsia="zh-CN"/>
        </w:rPr>
        <w:t>Сотруднику гостиницы в своей профессиональной деятельности необходимо знать профессиональные термины и понятия на иностранном языке и уметь применять их в речи.</w:t>
      </w:r>
    </w:p>
    <w:p w:rsidR="004B5035" w:rsidRDefault="004B5035" w:rsidP="004B5035">
      <w:pPr>
        <w:spacing w:after="0" w:line="240" w:lineRule="auto"/>
        <w:ind w:firstLine="708"/>
        <w:contextualSpacing/>
        <w:jc w:val="both"/>
        <w:rPr>
          <w:rFonts w:eastAsia="SimSun" w:cs="Times New Roman"/>
          <w:szCs w:val="24"/>
          <w:lang w:eastAsia="zh-CN"/>
        </w:rPr>
      </w:pPr>
      <w:r w:rsidRPr="00850A87">
        <w:rPr>
          <w:rFonts w:eastAsia="SimSun" w:cs="Times New Roman"/>
          <w:szCs w:val="24"/>
          <w:lang w:eastAsia="zh-CN"/>
        </w:rPr>
        <w:lastRenderedPageBreak/>
        <w:t xml:space="preserve">Установите соответствие между терминами на английском языке и переводом на русский язык. </w:t>
      </w:r>
    </w:p>
    <w:p w:rsidR="004B5035" w:rsidRPr="00850A87" w:rsidRDefault="004B5035" w:rsidP="004B5035">
      <w:pPr>
        <w:spacing w:after="0" w:line="240" w:lineRule="auto"/>
        <w:ind w:firstLine="708"/>
        <w:contextualSpacing/>
        <w:jc w:val="both"/>
        <w:rPr>
          <w:rFonts w:eastAsia="Arial" w:cs="Times New Roman"/>
          <w:color w:val="333333"/>
          <w:szCs w:val="24"/>
          <w:shd w:val="clear" w:color="auto" w:fill="FFFFFF"/>
          <w:lang w:eastAsia="zh-CN"/>
        </w:rPr>
      </w:pPr>
      <w:r w:rsidRPr="00850A87">
        <w:rPr>
          <w:rFonts w:eastAsia="SimSun" w:cs="Times New Roman"/>
          <w:szCs w:val="24"/>
          <w:lang w:eastAsia="zh-CN"/>
        </w:rPr>
        <w:t>К каждой позиции, данной в левом столбце, подберите соответствующую позицию из правого столбца:</w:t>
      </w:r>
    </w:p>
    <w:tbl>
      <w:tblPr>
        <w:tblW w:w="4997" w:type="pct"/>
        <w:tblLayout w:type="fixed"/>
        <w:tblCellMar>
          <w:left w:w="0" w:type="dxa"/>
          <w:right w:w="0" w:type="dxa"/>
        </w:tblCellMar>
        <w:tblLook w:val="04A0" w:firstRow="1" w:lastRow="0" w:firstColumn="1" w:lastColumn="0" w:noHBand="0" w:noVBand="1"/>
      </w:tblPr>
      <w:tblGrid>
        <w:gridCol w:w="442"/>
        <w:gridCol w:w="6110"/>
        <w:gridCol w:w="668"/>
        <w:gridCol w:w="2725"/>
      </w:tblGrid>
      <w:tr w:rsidR="004B5035" w:rsidRPr="00850A87" w:rsidTr="004B5035">
        <w:trPr>
          <w:trHeight w:val="504"/>
        </w:trPr>
        <w:tc>
          <w:tcPr>
            <w:tcW w:w="3293"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4B5035" w:rsidRPr="00850A87" w:rsidRDefault="004B5035" w:rsidP="004B5035">
            <w:pPr>
              <w:spacing w:after="0" w:line="240" w:lineRule="auto"/>
              <w:jc w:val="center"/>
              <w:rPr>
                <w:rFonts w:eastAsia="Times New Roman" w:cs="Times New Roman"/>
                <w:szCs w:val="24"/>
                <w:lang w:val="en-US" w:eastAsia="ru-RU"/>
              </w:rPr>
            </w:pPr>
            <w:r w:rsidRPr="00850A87">
              <w:rPr>
                <w:rFonts w:eastAsia="Times New Roman" w:cs="Times New Roman"/>
                <w:szCs w:val="24"/>
                <w:lang w:val="en-US" w:eastAsia="ru-RU"/>
              </w:rPr>
              <w:t>Термин на английском языке</w:t>
            </w:r>
          </w:p>
        </w:tc>
        <w:tc>
          <w:tcPr>
            <w:tcW w:w="1706"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4B5035" w:rsidRPr="00850A87" w:rsidRDefault="004B5035" w:rsidP="004B5035">
            <w:pPr>
              <w:spacing w:after="0" w:line="240" w:lineRule="auto"/>
              <w:jc w:val="center"/>
              <w:rPr>
                <w:rFonts w:eastAsia="Times New Roman" w:cs="Times New Roman"/>
                <w:szCs w:val="24"/>
                <w:lang w:val="en-US" w:eastAsia="ru-RU"/>
              </w:rPr>
            </w:pPr>
            <w:r w:rsidRPr="00850A87">
              <w:rPr>
                <w:rFonts w:eastAsia="Times New Roman" w:cs="Times New Roman"/>
                <w:szCs w:val="24"/>
                <w:lang w:val="en-US" w:eastAsia="ru-RU"/>
              </w:rPr>
              <w:t>Перевод на русский язык</w:t>
            </w:r>
          </w:p>
        </w:tc>
      </w:tr>
      <w:tr w:rsidR="004B5035" w:rsidRPr="00850A87" w:rsidTr="004B5035">
        <w:trPr>
          <w:trHeight w:val="401"/>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4B5035" w:rsidRPr="00850A87" w:rsidRDefault="004B5035" w:rsidP="004B5035">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А</w:t>
            </w:r>
          </w:p>
        </w:tc>
        <w:tc>
          <w:tcPr>
            <w:tcW w:w="3071"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4B5035" w:rsidRPr="00850A87" w:rsidRDefault="004B5035" w:rsidP="004B5035">
            <w:pPr>
              <w:spacing w:after="0" w:line="240" w:lineRule="auto"/>
              <w:jc w:val="center"/>
              <w:rPr>
                <w:rFonts w:eastAsia="Times New Roman" w:cs="Times New Roman"/>
                <w:szCs w:val="24"/>
                <w:lang w:val="en-US" w:eastAsia="ru-RU"/>
              </w:rPr>
            </w:pPr>
            <w:r w:rsidRPr="00850A87">
              <w:rPr>
                <w:rFonts w:eastAsia="sans-serif" w:cs="Times New Roman"/>
                <w:color w:val="111111"/>
                <w:szCs w:val="24"/>
                <w:lang w:val="en-US" w:eastAsia="zh-CN"/>
              </w:rPr>
              <w:t>Internet</w:t>
            </w:r>
            <w:r w:rsidRPr="00850A87">
              <w:rPr>
                <w:rFonts w:eastAsia="sans-serif" w:cs="Times New Roman"/>
                <w:color w:val="111111"/>
                <w:szCs w:val="24"/>
                <w:shd w:val="clear" w:color="auto" w:fill="EDF9F2"/>
                <w:lang w:val="en-US" w:eastAsia="zh-CN"/>
              </w:rPr>
              <w:t> </w:t>
            </w:r>
            <w:r w:rsidRPr="00850A87">
              <w:rPr>
                <w:rFonts w:eastAsia="sans-serif" w:cs="Times New Roman"/>
                <w:color w:val="111111"/>
                <w:szCs w:val="24"/>
                <w:lang w:val="en-US" w:eastAsia="zh-CN"/>
              </w:rPr>
              <w:t>access</w:t>
            </w:r>
          </w:p>
        </w:tc>
        <w:tc>
          <w:tcPr>
            <w:tcW w:w="336"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4B5035" w:rsidRPr="00850A87" w:rsidRDefault="004B5035" w:rsidP="004B5035">
            <w:pPr>
              <w:spacing w:after="0" w:line="240" w:lineRule="auto"/>
              <w:jc w:val="center"/>
              <w:rPr>
                <w:rFonts w:eastAsia="Times New Roman" w:cs="Times New Roman"/>
                <w:szCs w:val="24"/>
                <w:lang w:val="en-US" w:eastAsia="ru-RU"/>
              </w:rPr>
            </w:pPr>
            <w:r w:rsidRPr="00850A87">
              <w:rPr>
                <w:rFonts w:eastAsia="Times New Roman" w:cs="Times New Roman"/>
                <w:szCs w:val="24"/>
                <w:lang w:val="en-US" w:eastAsia="ru-RU"/>
              </w:rPr>
              <w:t>1</w:t>
            </w:r>
          </w:p>
        </w:tc>
        <w:tc>
          <w:tcPr>
            <w:tcW w:w="1370"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4B5035" w:rsidRPr="00850A87" w:rsidRDefault="004B5035" w:rsidP="004B5035">
            <w:pPr>
              <w:spacing w:after="0" w:line="240" w:lineRule="auto"/>
              <w:jc w:val="center"/>
              <w:rPr>
                <w:rFonts w:eastAsia="Times New Roman" w:cs="Times New Roman"/>
                <w:szCs w:val="24"/>
                <w:lang w:val="en-US" w:eastAsia="ru-RU"/>
              </w:rPr>
            </w:pPr>
            <w:r w:rsidRPr="00850A87">
              <w:rPr>
                <w:rFonts w:eastAsia="Times New Roman" w:cs="Times New Roman"/>
                <w:szCs w:val="24"/>
                <w:lang w:val="en-US" w:eastAsia="ru-RU"/>
              </w:rPr>
              <w:t>Сайт отеля</w:t>
            </w:r>
          </w:p>
        </w:tc>
      </w:tr>
      <w:tr w:rsidR="004B5035" w:rsidRPr="00850A87" w:rsidTr="004B5035">
        <w:trPr>
          <w:trHeight w:val="471"/>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4B5035" w:rsidRPr="00850A87" w:rsidRDefault="004B5035" w:rsidP="004B5035">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Б</w:t>
            </w:r>
          </w:p>
        </w:tc>
        <w:tc>
          <w:tcPr>
            <w:tcW w:w="3071"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4B5035" w:rsidRPr="00850A87" w:rsidRDefault="004B5035" w:rsidP="004B5035">
            <w:pPr>
              <w:autoSpaceDE w:val="0"/>
              <w:autoSpaceDN w:val="0"/>
              <w:adjustRightInd w:val="0"/>
              <w:spacing w:after="0" w:line="240" w:lineRule="auto"/>
              <w:jc w:val="center"/>
              <w:rPr>
                <w:rFonts w:eastAsia="Times New Roman" w:cs="Times New Roman"/>
                <w:szCs w:val="24"/>
                <w:lang w:val="en-US" w:eastAsia="ru-RU"/>
              </w:rPr>
            </w:pPr>
            <w:r w:rsidRPr="00850A87">
              <w:rPr>
                <w:rFonts w:eastAsia="Arial" w:cs="Times New Roman"/>
                <w:color w:val="000000"/>
                <w:szCs w:val="24"/>
                <w:lang w:val="en-US" w:eastAsia="zh-CN"/>
              </w:rPr>
              <w:t>the hotel's website</w:t>
            </w:r>
          </w:p>
        </w:tc>
        <w:tc>
          <w:tcPr>
            <w:tcW w:w="336"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4B5035" w:rsidRPr="00850A87" w:rsidRDefault="004B5035" w:rsidP="004B5035">
            <w:pPr>
              <w:spacing w:after="0" w:line="240" w:lineRule="auto"/>
              <w:jc w:val="center"/>
              <w:rPr>
                <w:rFonts w:eastAsia="Times New Roman" w:cs="Times New Roman"/>
                <w:szCs w:val="24"/>
                <w:lang w:val="en-US" w:eastAsia="ru-RU"/>
              </w:rPr>
            </w:pPr>
            <w:r w:rsidRPr="00850A87">
              <w:rPr>
                <w:rFonts w:eastAsia="Times New Roman" w:cs="Times New Roman"/>
                <w:szCs w:val="24"/>
                <w:lang w:val="en-US" w:eastAsia="ru-RU"/>
              </w:rPr>
              <w:t>2</w:t>
            </w:r>
          </w:p>
        </w:tc>
        <w:tc>
          <w:tcPr>
            <w:tcW w:w="1370"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4B5035" w:rsidRPr="00850A87" w:rsidRDefault="004B5035" w:rsidP="004B5035">
            <w:pPr>
              <w:spacing w:after="0" w:line="240" w:lineRule="auto"/>
              <w:jc w:val="center"/>
              <w:rPr>
                <w:rFonts w:eastAsia="Times New Roman" w:cs="Times New Roman"/>
                <w:szCs w:val="24"/>
                <w:lang w:val="en-US" w:eastAsia="ru-RU"/>
              </w:rPr>
            </w:pPr>
            <w:r w:rsidRPr="00850A87">
              <w:rPr>
                <w:rFonts w:eastAsia="sans-serif" w:cs="Times New Roman"/>
                <w:color w:val="111111"/>
                <w:szCs w:val="24"/>
                <w:lang w:val="en-US" w:eastAsia="zh-CN"/>
              </w:rPr>
              <w:t>Доступ в Интернет</w:t>
            </w:r>
          </w:p>
        </w:tc>
      </w:tr>
      <w:tr w:rsidR="004B5035" w:rsidRPr="00850A87" w:rsidTr="004B5035">
        <w:trPr>
          <w:trHeight w:val="90"/>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4B5035" w:rsidRPr="00850A87" w:rsidRDefault="004B5035" w:rsidP="004B5035">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В</w:t>
            </w:r>
          </w:p>
        </w:tc>
        <w:tc>
          <w:tcPr>
            <w:tcW w:w="307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4B5035" w:rsidRPr="00850A87" w:rsidRDefault="004B5035" w:rsidP="004B5035">
            <w:pPr>
              <w:autoSpaceDE w:val="0"/>
              <w:autoSpaceDN w:val="0"/>
              <w:adjustRightInd w:val="0"/>
              <w:spacing w:after="0" w:line="240" w:lineRule="auto"/>
              <w:jc w:val="center"/>
              <w:rPr>
                <w:rFonts w:eastAsia="Times New Roman" w:cs="Times New Roman"/>
                <w:szCs w:val="24"/>
                <w:lang w:val="en-US" w:eastAsia="ru-RU"/>
              </w:rPr>
            </w:pPr>
            <w:r w:rsidRPr="00850A87">
              <w:rPr>
                <w:rFonts w:eastAsia="Helvetica" w:cs="Times New Roman"/>
                <w:color w:val="000000"/>
                <w:szCs w:val="24"/>
                <w:shd w:val="clear" w:color="auto" w:fill="FFFFFF"/>
                <w:lang w:val="en-US" w:eastAsia="zh-CN"/>
              </w:rPr>
              <w:t>social networks</w:t>
            </w:r>
          </w:p>
        </w:tc>
        <w:tc>
          <w:tcPr>
            <w:tcW w:w="336"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4B5035" w:rsidRPr="00850A87" w:rsidRDefault="004B5035" w:rsidP="004B5035">
            <w:pPr>
              <w:spacing w:after="0" w:line="240" w:lineRule="auto"/>
              <w:jc w:val="center"/>
              <w:rPr>
                <w:rFonts w:eastAsia="Times New Roman" w:cs="Times New Roman"/>
                <w:szCs w:val="24"/>
                <w:lang w:val="en-US" w:eastAsia="ru-RU"/>
              </w:rPr>
            </w:pPr>
            <w:r w:rsidRPr="00850A87">
              <w:rPr>
                <w:rFonts w:eastAsia="Times New Roman" w:cs="Times New Roman"/>
                <w:szCs w:val="24"/>
                <w:lang w:val="en-US" w:eastAsia="ru-RU"/>
              </w:rPr>
              <w:t>3</w:t>
            </w:r>
          </w:p>
        </w:tc>
        <w:tc>
          <w:tcPr>
            <w:tcW w:w="1370"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4B5035" w:rsidRPr="00850A87" w:rsidRDefault="004B5035" w:rsidP="004B5035">
            <w:pPr>
              <w:spacing w:after="0" w:line="240" w:lineRule="auto"/>
              <w:jc w:val="center"/>
              <w:rPr>
                <w:rFonts w:eastAsia="Times New Roman" w:cs="Times New Roman"/>
                <w:szCs w:val="24"/>
                <w:lang w:val="en-US" w:eastAsia="ru-RU"/>
              </w:rPr>
            </w:pPr>
            <w:r w:rsidRPr="00850A87">
              <w:rPr>
                <w:rFonts w:eastAsia="SimSun" w:cs="Times New Roman"/>
                <w:szCs w:val="24"/>
                <w:lang w:val="en-US" w:eastAsia="zh-CN"/>
              </w:rPr>
              <w:t>Интернет технологии</w:t>
            </w:r>
          </w:p>
        </w:tc>
      </w:tr>
      <w:tr w:rsidR="004B5035" w:rsidRPr="00850A87" w:rsidTr="004B5035">
        <w:trPr>
          <w:trHeight w:val="430"/>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4B5035" w:rsidRPr="00850A87" w:rsidRDefault="004B5035" w:rsidP="004B5035">
            <w:pPr>
              <w:spacing w:after="0" w:line="240" w:lineRule="auto"/>
              <w:jc w:val="center"/>
              <w:rPr>
                <w:rFonts w:eastAsia="Times New Roman" w:cs="Times New Roman"/>
                <w:szCs w:val="24"/>
                <w:lang w:val="en-US" w:eastAsia="ru-RU"/>
              </w:rPr>
            </w:pPr>
          </w:p>
        </w:tc>
        <w:tc>
          <w:tcPr>
            <w:tcW w:w="307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4B5035" w:rsidRPr="00850A87" w:rsidRDefault="004B5035" w:rsidP="004B5035">
            <w:pPr>
              <w:spacing w:after="0" w:line="240" w:lineRule="auto"/>
              <w:ind w:right="127"/>
              <w:jc w:val="center"/>
              <w:rPr>
                <w:rFonts w:eastAsia="Times New Roman" w:cs="Times New Roman"/>
                <w:szCs w:val="24"/>
                <w:lang w:val="en-US" w:eastAsia="ru-RU"/>
              </w:rPr>
            </w:pPr>
          </w:p>
        </w:tc>
        <w:tc>
          <w:tcPr>
            <w:tcW w:w="336"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4B5035" w:rsidRPr="00850A87" w:rsidRDefault="004B5035" w:rsidP="004B5035">
            <w:pPr>
              <w:spacing w:after="0" w:line="240" w:lineRule="auto"/>
              <w:jc w:val="center"/>
              <w:rPr>
                <w:rFonts w:eastAsia="Times New Roman" w:cs="Times New Roman"/>
                <w:szCs w:val="24"/>
                <w:lang w:val="en-US" w:eastAsia="ru-RU"/>
              </w:rPr>
            </w:pPr>
            <w:r w:rsidRPr="00850A87">
              <w:rPr>
                <w:rFonts w:eastAsia="Times New Roman" w:cs="Times New Roman"/>
                <w:szCs w:val="24"/>
                <w:lang w:val="en-US" w:eastAsia="ru-RU"/>
              </w:rPr>
              <w:t>4</w:t>
            </w:r>
          </w:p>
        </w:tc>
        <w:tc>
          <w:tcPr>
            <w:tcW w:w="1370"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4B5035" w:rsidRPr="00850A87" w:rsidRDefault="004B5035" w:rsidP="004B5035">
            <w:pPr>
              <w:spacing w:after="0" w:line="240" w:lineRule="auto"/>
              <w:jc w:val="center"/>
              <w:rPr>
                <w:rFonts w:eastAsia="Times New Roman" w:cs="Times New Roman"/>
                <w:szCs w:val="24"/>
                <w:lang w:val="en-US" w:eastAsia="ru-RU"/>
              </w:rPr>
            </w:pPr>
            <w:r w:rsidRPr="00850A87">
              <w:rPr>
                <w:rFonts w:eastAsia="sans-serif" w:cs="Times New Roman"/>
                <w:color w:val="111111"/>
                <w:szCs w:val="24"/>
                <w:lang w:val="en-US" w:eastAsia="zh-CN"/>
              </w:rPr>
              <w:t>Социальные сети</w:t>
            </w:r>
          </w:p>
        </w:tc>
      </w:tr>
    </w:tbl>
    <w:p w:rsidR="00855302" w:rsidRDefault="00855302" w:rsidP="004462D9">
      <w:pPr>
        <w:spacing w:after="0" w:line="240" w:lineRule="auto"/>
        <w:rPr>
          <w:rFonts w:eastAsia="Times New Roman" w:cs="Times New Roman"/>
          <w:b/>
        </w:rPr>
      </w:pPr>
    </w:p>
    <w:p w:rsidR="004B5035" w:rsidRPr="00850A87" w:rsidRDefault="004B5035" w:rsidP="004B5035">
      <w:pPr>
        <w:spacing w:after="0" w:line="240" w:lineRule="auto"/>
        <w:contextualSpacing/>
        <w:jc w:val="both"/>
        <w:rPr>
          <w:rFonts w:eastAsia="SimSun" w:cs="Times New Roman"/>
          <w:szCs w:val="24"/>
          <w:lang w:eastAsia="zh-CN"/>
        </w:rPr>
      </w:pPr>
      <w:r w:rsidRPr="00850A87">
        <w:rPr>
          <w:rFonts w:eastAsia="SimSun" w:cs="Times New Roman"/>
          <w:szCs w:val="24"/>
          <w:lang w:eastAsia="zh-CN"/>
        </w:rPr>
        <w:t>Запишите выбранные цифры под соответствующими буквами</w:t>
      </w:r>
      <w:r>
        <w:rPr>
          <w:rFonts w:eastAsia="SimSun" w:cs="Times New Roman"/>
          <w:szCs w:val="24"/>
          <w:lang w:eastAsia="zh-CN"/>
        </w:rPr>
        <w:t>:</w:t>
      </w:r>
    </w:p>
    <w:tbl>
      <w:tblPr>
        <w:tblW w:w="2574" w:type="pct"/>
        <w:tblCellMar>
          <w:left w:w="0" w:type="dxa"/>
          <w:right w:w="0" w:type="dxa"/>
        </w:tblCellMar>
        <w:tblLook w:val="04A0" w:firstRow="1" w:lastRow="0" w:firstColumn="1" w:lastColumn="0" w:noHBand="0" w:noVBand="1"/>
      </w:tblPr>
      <w:tblGrid>
        <w:gridCol w:w="1622"/>
        <w:gridCol w:w="1750"/>
        <w:gridCol w:w="1751"/>
      </w:tblGrid>
      <w:tr w:rsidR="004B5035" w:rsidRPr="00850A87" w:rsidTr="00134F62">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4B5035" w:rsidRPr="00850A87" w:rsidRDefault="004B5035" w:rsidP="004B5035">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А</w:t>
            </w: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4B5035" w:rsidRPr="00850A87" w:rsidRDefault="004B5035" w:rsidP="004B5035">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4B5035" w:rsidRPr="00850A87" w:rsidRDefault="004B5035" w:rsidP="004B5035">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В</w:t>
            </w:r>
          </w:p>
        </w:tc>
      </w:tr>
      <w:tr w:rsidR="004B5035" w:rsidRPr="00850A87" w:rsidTr="00134F62">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4B5035" w:rsidRPr="00850A87" w:rsidRDefault="004B5035" w:rsidP="004B5035">
            <w:pPr>
              <w:spacing w:after="0" w:line="240" w:lineRule="auto"/>
              <w:rPr>
                <w:rFonts w:eastAsia="Times New Roman" w:cs="Times New Roman"/>
                <w:szCs w:val="24"/>
                <w:lang w:val="en-US" w:eastAsia="ru-RU"/>
              </w:rPr>
            </w:pP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4B5035" w:rsidRPr="00850A87" w:rsidRDefault="004B5035" w:rsidP="004B5035">
            <w:pPr>
              <w:spacing w:after="0" w:line="240" w:lineRule="auto"/>
              <w:rPr>
                <w:rFonts w:eastAsia="Times New Roman" w:cs="Times New Roman"/>
                <w:szCs w:val="24"/>
                <w:lang w:val="en-US"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4B5035" w:rsidRPr="00850A87" w:rsidRDefault="004B5035" w:rsidP="004B5035">
            <w:pPr>
              <w:spacing w:after="0" w:line="240" w:lineRule="auto"/>
              <w:rPr>
                <w:rFonts w:eastAsia="Times New Roman" w:cs="Times New Roman"/>
                <w:szCs w:val="24"/>
                <w:lang w:val="en-US" w:eastAsia="ru-RU"/>
              </w:rPr>
            </w:pPr>
          </w:p>
        </w:tc>
      </w:tr>
    </w:tbl>
    <w:p w:rsidR="004B5035" w:rsidRDefault="004B5035" w:rsidP="004462D9">
      <w:pPr>
        <w:spacing w:after="0" w:line="240" w:lineRule="auto"/>
        <w:rPr>
          <w:rFonts w:eastAsia="Times New Roman" w:cs="Times New Roman"/>
          <w:b/>
        </w:rPr>
      </w:pPr>
    </w:p>
    <w:p w:rsidR="00855302" w:rsidRDefault="00855302" w:rsidP="004462D9">
      <w:pPr>
        <w:spacing w:after="0" w:line="240" w:lineRule="auto"/>
        <w:rPr>
          <w:rFonts w:eastAsia="Times New Roman" w:cs="Times New Roman"/>
          <w:b/>
        </w:rPr>
      </w:pPr>
      <w:r>
        <w:rPr>
          <w:rFonts w:eastAsia="Times New Roman" w:cs="Times New Roman"/>
          <w:b/>
        </w:rPr>
        <w:t>Задание 336.</w:t>
      </w:r>
    </w:p>
    <w:p w:rsidR="00B756EE" w:rsidRPr="00881FB1" w:rsidRDefault="00B756EE" w:rsidP="00B756EE">
      <w:pPr>
        <w:pStyle w:val="a4"/>
        <w:spacing w:after="0" w:line="240" w:lineRule="auto"/>
        <w:ind w:left="0"/>
        <w:rPr>
          <w:rFonts w:ascii="Times New Roman" w:hAnsi="Times New Roman" w:cs="Times New Roman"/>
          <w:b/>
          <w:i/>
          <w:iCs/>
          <w:sz w:val="24"/>
          <w:szCs w:val="24"/>
        </w:rPr>
      </w:pPr>
      <w:r w:rsidRPr="00881FB1">
        <w:rPr>
          <w:rFonts w:ascii="Times New Roman" w:hAnsi="Times New Roman" w:cs="Times New Roman"/>
          <w:b/>
          <w:i/>
          <w:iCs/>
          <w:sz w:val="24"/>
          <w:szCs w:val="24"/>
        </w:rPr>
        <w:t>Прочитайте текст и установите соответствие.</w:t>
      </w:r>
    </w:p>
    <w:p w:rsidR="00B756EE" w:rsidRPr="00881FB1" w:rsidRDefault="00B756EE" w:rsidP="00B756EE">
      <w:pPr>
        <w:pStyle w:val="a4"/>
        <w:spacing w:after="0" w:line="240" w:lineRule="auto"/>
        <w:ind w:left="0" w:firstLine="708"/>
        <w:jc w:val="both"/>
        <w:rPr>
          <w:rFonts w:ascii="Times New Roman" w:hAnsi="Times New Roman" w:cs="Times New Roman"/>
          <w:sz w:val="24"/>
          <w:szCs w:val="24"/>
        </w:rPr>
      </w:pPr>
      <w:r w:rsidRPr="00881FB1">
        <w:rPr>
          <w:rFonts w:ascii="Times New Roman" w:hAnsi="Times New Roman" w:cs="Times New Roman"/>
          <w:sz w:val="24"/>
          <w:szCs w:val="24"/>
        </w:rPr>
        <w:t>Сотруднику гостиницы в своей профессиональной деятельности необходимо уметь применять иностранный язык для использования современных информационных технологий</w:t>
      </w:r>
    </w:p>
    <w:p w:rsidR="00B756EE" w:rsidRDefault="00B756EE" w:rsidP="00B756EE">
      <w:pPr>
        <w:pStyle w:val="a4"/>
        <w:spacing w:after="0" w:line="240" w:lineRule="auto"/>
        <w:ind w:left="0" w:firstLine="708"/>
        <w:jc w:val="both"/>
        <w:rPr>
          <w:rFonts w:ascii="Times New Roman" w:hAnsi="Times New Roman" w:cs="Times New Roman"/>
          <w:sz w:val="24"/>
          <w:szCs w:val="24"/>
        </w:rPr>
      </w:pPr>
      <w:r w:rsidRPr="00881FB1">
        <w:rPr>
          <w:rFonts w:ascii="Times New Roman" w:hAnsi="Times New Roman" w:cs="Times New Roman"/>
          <w:sz w:val="24"/>
          <w:szCs w:val="24"/>
        </w:rPr>
        <w:t xml:space="preserve">Установите соответствие между понятиями  на немецком языке  и их  переводом на русский язык. </w:t>
      </w:r>
    </w:p>
    <w:p w:rsidR="00B756EE" w:rsidRPr="00881FB1" w:rsidRDefault="00B756EE" w:rsidP="00B756EE">
      <w:pPr>
        <w:pStyle w:val="a4"/>
        <w:spacing w:after="0" w:line="240" w:lineRule="auto"/>
        <w:ind w:left="0" w:firstLine="708"/>
        <w:jc w:val="both"/>
        <w:rPr>
          <w:rFonts w:ascii="Times New Roman" w:eastAsia="Arial" w:hAnsi="Times New Roman"/>
          <w:color w:val="FF0000"/>
          <w:sz w:val="24"/>
          <w:szCs w:val="24"/>
        </w:rPr>
      </w:pPr>
      <w:r w:rsidRPr="00881FB1">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4998" w:type="pct"/>
        <w:tblLayout w:type="fixed"/>
        <w:tblCellMar>
          <w:left w:w="0" w:type="dxa"/>
          <w:right w:w="0" w:type="dxa"/>
        </w:tblCellMar>
        <w:tblLook w:val="04A0" w:firstRow="1" w:lastRow="0" w:firstColumn="1" w:lastColumn="0" w:noHBand="0" w:noVBand="1"/>
      </w:tblPr>
      <w:tblGrid>
        <w:gridCol w:w="444"/>
        <w:gridCol w:w="4534"/>
        <w:gridCol w:w="708"/>
        <w:gridCol w:w="4261"/>
      </w:tblGrid>
      <w:tr w:rsidR="00B756EE" w:rsidTr="00070689">
        <w:trPr>
          <w:trHeight w:val="504"/>
        </w:trPr>
        <w:tc>
          <w:tcPr>
            <w:tcW w:w="2502"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B756EE" w:rsidRDefault="00B756EE" w:rsidP="00B756EE">
            <w:pPr>
              <w:spacing w:after="0" w:line="240" w:lineRule="auto"/>
              <w:jc w:val="center"/>
              <w:rPr>
                <w:rFonts w:eastAsia="Times New Roman" w:cs="Times New Roman"/>
                <w:szCs w:val="24"/>
                <w:lang w:eastAsia="ru-RU"/>
              </w:rPr>
            </w:pPr>
            <w:r>
              <w:rPr>
                <w:rFonts w:eastAsia="Times New Roman" w:cs="Times New Roman"/>
                <w:szCs w:val="24"/>
                <w:lang w:eastAsia="ru-RU"/>
              </w:rPr>
              <w:t>Предложение на немецком языке</w:t>
            </w:r>
          </w:p>
        </w:tc>
        <w:tc>
          <w:tcPr>
            <w:tcW w:w="2498"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B756EE" w:rsidRDefault="00B756EE" w:rsidP="00B756EE">
            <w:pPr>
              <w:spacing w:after="0" w:line="240" w:lineRule="auto"/>
              <w:jc w:val="center"/>
              <w:rPr>
                <w:rFonts w:eastAsia="Times New Roman" w:cs="Times New Roman"/>
                <w:szCs w:val="24"/>
                <w:lang w:eastAsia="ru-RU"/>
              </w:rPr>
            </w:pPr>
            <w:r>
              <w:rPr>
                <w:rFonts w:eastAsia="Times New Roman" w:cs="Times New Roman"/>
                <w:szCs w:val="24"/>
                <w:lang w:eastAsia="ru-RU"/>
              </w:rPr>
              <w:t>Перевод на русский язык</w:t>
            </w:r>
          </w:p>
        </w:tc>
      </w:tr>
      <w:tr w:rsidR="00B756EE" w:rsidTr="00070689">
        <w:trPr>
          <w:trHeight w:val="424"/>
        </w:trPr>
        <w:tc>
          <w:tcPr>
            <w:tcW w:w="223"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B756EE" w:rsidRDefault="00B756EE" w:rsidP="00B756EE">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227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B756EE" w:rsidRDefault="00B756EE" w:rsidP="00B756EE">
            <w:pPr>
              <w:autoSpaceDE w:val="0"/>
              <w:autoSpaceDN w:val="0"/>
              <w:adjustRightInd w:val="0"/>
              <w:spacing w:after="0" w:line="240" w:lineRule="auto"/>
              <w:jc w:val="center"/>
              <w:rPr>
                <w:rFonts w:eastAsia="Times New Roman" w:cs="Times New Roman"/>
                <w:szCs w:val="24"/>
                <w:lang w:val="de-DE" w:eastAsia="ru-RU"/>
              </w:rPr>
            </w:pPr>
            <w:r>
              <w:rPr>
                <w:rFonts w:eastAsia="Arial" w:cs="Times New Roman"/>
                <w:szCs w:val="24"/>
                <w:lang w:val="de-DE"/>
              </w:rPr>
              <w:t>Ich____ nicht den Anschluss zum Internet finden</w:t>
            </w:r>
          </w:p>
        </w:tc>
        <w:tc>
          <w:tcPr>
            <w:tcW w:w="356"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B756EE" w:rsidRDefault="00B756EE" w:rsidP="00B756EE">
            <w:pPr>
              <w:spacing w:after="0" w:line="240" w:lineRule="auto"/>
              <w:jc w:val="center"/>
              <w:rPr>
                <w:rFonts w:eastAsia="Times New Roman" w:cs="Times New Roman"/>
                <w:szCs w:val="24"/>
                <w:lang w:eastAsia="ru-RU"/>
              </w:rPr>
            </w:pPr>
            <w:r>
              <w:rPr>
                <w:rFonts w:eastAsia="Times New Roman" w:cs="Times New Roman"/>
                <w:szCs w:val="24"/>
                <w:lang w:eastAsia="ru-RU"/>
              </w:rPr>
              <w:t>1</w:t>
            </w:r>
          </w:p>
        </w:tc>
        <w:tc>
          <w:tcPr>
            <w:tcW w:w="214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B756EE" w:rsidRDefault="00B756EE" w:rsidP="00B756EE">
            <w:pPr>
              <w:spacing w:after="0" w:line="240" w:lineRule="auto"/>
              <w:jc w:val="center"/>
              <w:rPr>
                <w:rFonts w:eastAsia="Times New Roman" w:cs="Times New Roman"/>
                <w:szCs w:val="24"/>
                <w:lang w:eastAsia="ru-RU"/>
              </w:rPr>
            </w:pPr>
            <w:r>
              <w:rPr>
                <w:rFonts w:eastAsia="Arial" w:cs="Times New Roman"/>
                <w:szCs w:val="24"/>
              </w:rPr>
              <w:t>senden</w:t>
            </w:r>
          </w:p>
        </w:tc>
      </w:tr>
      <w:tr w:rsidR="00B756EE" w:rsidTr="00070689">
        <w:trPr>
          <w:trHeight w:val="674"/>
        </w:trPr>
        <w:tc>
          <w:tcPr>
            <w:tcW w:w="223"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B756EE" w:rsidRDefault="00B756EE" w:rsidP="00B756EE">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227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B756EE" w:rsidRDefault="00B756EE" w:rsidP="00B756EE">
            <w:pPr>
              <w:autoSpaceDE w:val="0"/>
              <w:autoSpaceDN w:val="0"/>
              <w:adjustRightInd w:val="0"/>
              <w:spacing w:after="0" w:line="240" w:lineRule="auto"/>
              <w:jc w:val="center"/>
              <w:rPr>
                <w:rFonts w:eastAsia="Times New Roman" w:cs="Times New Roman"/>
                <w:szCs w:val="24"/>
                <w:lang w:val="de-DE" w:eastAsia="ru-RU"/>
              </w:rPr>
            </w:pPr>
            <w:r>
              <w:rPr>
                <w:rFonts w:eastAsia="Times New Roman" w:cs="Times New Roman"/>
                <w:iCs/>
                <w:szCs w:val="24"/>
                <w:lang w:val="de-DE" w:eastAsia="ru-RU"/>
              </w:rPr>
              <w:t>Unter Internet ____________  man das globale Netz, welches alle lokale und globale Nutzer in ein einheitliches System vereinigt.</w:t>
            </w:r>
          </w:p>
        </w:tc>
        <w:tc>
          <w:tcPr>
            <w:tcW w:w="356"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B756EE" w:rsidRDefault="00B756EE" w:rsidP="00B756EE">
            <w:pPr>
              <w:spacing w:after="0" w:line="240" w:lineRule="auto"/>
              <w:jc w:val="center"/>
              <w:rPr>
                <w:rFonts w:eastAsia="Times New Roman" w:cs="Times New Roman"/>
                <w:szCs w:val="24"/>
                <w:lang w:eastAsia="ru-RU"/>
              </w:rPr>
            </w:pPr>
            <w:r>
              <w:rPr>
                <w:rFonts w:eastAsia="Times New Roman" w:cs="Times New Roman"/>
                <w:szCs w:val="24"/>
                <w:lang w:eastAsia="ru-RU"/>
              </w:rPr>
              <w:t>2</w:t>
            </w:r>
          </w:p>
        </w:tc>
        <w:tc>
          <w:tcPr>
            <w:tcW w:w="214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B756EE" w:rsidRDefault="00B756EE" w:rsidP="00B756EE">
            <w:pPr>
              <w:spacing w:after="0" w:line="240" w:lineRule="auto"/>
              <w:jc w:val="center"/>
              <w:rPr>
                <w:rFonts w:eastAsia="Times New Roman" w:cs="Times New Roman"/>
                <w:szCs w:val="24"/>
                <w:lang w:eastAsia="ru-RU"/>
              </w:rPr>
            </w:pPr>
            <w:r>
              <w:rPr>
                <w:rFonts w:eastAsia="Arial" w:cs="Times New Roman"/>
                <w:szCs w:val="24"/>
              </w:rPr>
              <w:t>kann</w:t>
            </w:r>
          </w:p>
        </w:tc>
      </w:tr>
      <w:tr w:rsidR="00B756EE" w:rsidTr="00070689">
        <w:trPr>
          <w:trHeight w:val="530"/>
        </w:trPr>
        <w:tc>
          <w:tcPr>
            <w:tcW w:w="223"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B756EE" w:rsidRDefault="00B756EE" w:rsidP="00B756EE">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c>
          <w:tcPr>
            <w:tcW w:w="227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B756EE" w:rsidRPr="00D7358D" w:rsidRDefault="00D7358D" w:rsidP="00D7358D">
            <w:pPr>
              <w:spacing w:after="0" w:line="240" w:lineRule="auto"/>
              <w:jc w:val="center"/>
              <w:rPr>
                <w:rFonts w:eastAsia="Arial" w:cs="Times New Roman"/>
                <w:szCs w:val="24"/>
                <w:lang w:val="en-US"/>
              </w:rPr>
            </w:pPr>
            <w:r>
              <w:rPr>
                <w:rFonts w:eastAsia="Arial" w:cs="Times New Roman"/>
                <w:szCs w:val="24"/>
                <w:lang w:val="de-DE"/>
              </w:rPr>
              <w:t>Ich möchte eine E-Mail ___</w:t>
            </w:r>
          </w:p>
        </w:tc>
        <w:tc>
          <w:tcPr>
            <w:tcW w:w="356"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B756EE" w:rsidRDefault="00B756EE" w:rsidP="00B756EE">
            <w:pPr>
              <w:spacing w:after="0" w:line="240" w:lineRule="auto"/>
              <w:jc w:val="center"/>
              <w:rPr>
                <w:rFonts w:eastAsia="Times New Roman" w:cs="Times New Roman"/>
                <w:szCs w:val="24"/>
                <w:lang w:eastAsia="ru-RU"/>
              </w:rPr>
            </w:pPr>
            <w:r>
              <w:rPr>
                <w:rFonts w:eastAsia="Times New Roman" w:cs="Times New Roman"/>
                <w:szCs w:val="24"/>
                <w:lang w:eastAsia="ru-RU"/>
              </w:rPr>
              <w:t>3</w:t>
            </w:r>
          </w:p>
        </w:tc>
        <w:tc>
          <w:tcPr>
            <w:tcW w:w="214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B756EE" w:rsidRDefault="00B756EE" w:rsidP="00B756EE">
            <w:pPr>
              <w:spacing w:after="0" w:line="240" w:lineRule="auto"/>
              <w:jc w:val="center"/>
              <w:rPr>
                <w:rFonts w:eastAsia="Times New Roman" w:cs="Times New Roman"/>
                <w:szCs w:val="24"/>
                <w:lang w:eastAsia="ru-RU"/>
              </w:rPr>
            </w:pPr>
            <w:r>
              <w:rPr>
                <w:rFonts w:eastAsia="Arial" w:cs="Times New Roman"/>
                <w:szCs w:val="24"/>
              </w:rPr>
              <w:t>sagen</w:t>
            </w:r>
          </w:p>
        </w:tc>
      </w:tr>
      <w:tr w:rsidR="00B756EE" w:rsidTr="00070689">
        <w:trPr>
          <w:trHeight w:val="304"/>
        </w:trPr>
        <w:tc>
          <w:tcPr>
            <w:tcW w:w="223"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B756EE" w:rsidRDefault="00B756EE" w:rsidP="00B756EE">
            <w:pPr>
              <w:spacing w:after="0" w:line="240" w:lineRule="auto"/>
              <w:jc w:val="center"/>
              <w:rPr>
                <w:rFonts w:eastAsia="Times New Roman" w:cs="Times New Roman"/>
                <w:szCs w:val="24"/>
                <w:lang w:eastAsia="ru-RU"/>
              </w:rPr>
            </w:pPr>
          </w:p>
        </w:tc>
        <w:tc>
          <w:tcPr>
            <w:tcW w:w="227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B756EE" w:rsidRDefault="00B756EE" w:rsidP="00B756EE">
            <w:pPr>
              <w:spacing w:after="0" w:line="240" w:lineRule="auto"/>
              <w:jc w:val="center"/>
              <w:rPr>
                <w:rFonts w:eastAsia="Times New Roman" w:cs="Times New Roman"/>
                <w:szCs w:val="24"/>
                <w:lang w:eastAsia="ru-RU"/>
              </w:rPr>
            </w:pPr>
          </w:p>
        </w:tc>
        <w:tc>
          <w:tcPr>
            <w:tcW w:w="356"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B756EE" w:rsidRDefault="00B756EE" w:rsidP="00B756EE">
            <w:pPr>
              <w:spacing w:after="0" w:line="240" w:lineRule="auto"/>
              <w:jc w:val="center"/>
              <w:rPr>
                <w:rFonts w:eastAsia="Times New Roman" w:cs="Times New Roman"/>
                <w:szCs w:val="24"/>
                <w:lang w:eastAsia="ru-RU"/>
              </w:rPr>
            </w:pPr>
            <w:r>
              <w:rPr>
                <w:rFonts w:eastAsia="Times New Roman" w:cs="Times New Roman"/>
                <w:szCs w:val="24"/>
                <w:lang w:eastAsia="ru-RU"/>
              </w:rPr>
              <w:t>4</w:t>
            </w:r>
          </w:p>
        </w:tc>
        <w:tc>
          <w:tcPr>
            <w:tcW w:w="214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B756EE" w:rsidRDefault="00B756EE" w:rsidP="00B756EE">
            <w:pPr>
              <w:autoSpaceDE w:val="0"/>
              <w:autoSpaceDN w:val="0"/>
              <w:adjustRightInd w:val="0"/>
              <w:spacing w:after="0" w:line="240" w:lineRule="auto"/>
              <w:jc w:val="center"/>
              <w:rPr>
                <w:rFonts w:eastAsia="Times New Roman" w:cs="Times New Roman"/>
                <w:szCs w:val="24"/>
                <w:lang w:eastAsia="ru-RU"/>
              </w:rPr>
            </w:pPr>
            <w:r>
              <w:rPr>
                <w:rFonts w:eastAsia="Times New Roman" w:cs="Times New Roman"/>
                <w:iCs/>
                <w:szCs w:val="24"/>
                <w:lang w:val="de-DE" w:eastAsia="ru-RU"/>
              </w:rPr>
              <w:t>versteht</w:t>
            </w:r>
          </w:p>
        </w:tc>
      </w:tr>
    </w:tbl>
    <w:p w:rsidR="00B756EE" w:rsidRDefault="00B756EE" w:rsidP="00B756EE">
      <w:pPr>
        <w:pStyle w:val="a4"/>
        <w:spacing w:after="0" w:line="240" w:lineRule="auto"/>
        <w:ind w:left="0"/>
        <w:jc w:val="both"/>
        <w:rPr>
          <w:rFonts w:ascii="Times New Roman" w:hAnsi="Times New Roman" w:cs="Times New Roman"/>
          <w:sz w:val="24"/>
          <w:szCs w:val="24"/>
        </w:rPr>
      </w:pPr>
    </w:p>
    <w:p w:rsidR="00B756EE" w:rsidRPr="00881FB1" w:rsidRDefault="00B756EE" w:rsidP="00B756EE">
      <w:pPr>
        <w:pStyle w:val="a4"/>
        <w:spacing w:after="0" w:line="240" w:lineRule="auto"/>
        <w:ind w:left="0"/>
        <w:jc w:val="both"/>
        <w:rPr>
          <w:rFonts w:ascii="Times New Roman" w:hAnsi="Times New Roman" w:cs="Times New Roman"/>
          <w:sz w:val="24"/>
          <w:szCs w:val="24"/>
        </w:rPr>
      </w:pPr>
      <w:r w:rsidRPr="00881FB1">
        <w:rPr>
          <w:rFonts w:ascii="Times New Roman" w:hAnsi="Times New Roman" w:cs="Times New Roman"/>
          <w:sz w:val="24"/>
          <w:szCs w:val="24"/>
        </w:rPr>
        <w:t>Запишите выбранные цифры под соответствующими буквами</w:t>
      </w:r>
      <w:r>
        <w:rPr>
          <w:rFonts w:ascii="Times New Roman" w:hAnsi="Times New Roman" w:cs="Times New Roman"/>
          <w:sz w:val="24"/>
          <w:szCs w:val="24"/>
        </w:rPr>
        <w:t>:</w:t>
      </w:r>
    </w:p>
    <w:tbl>
      <w:tblPr>
        <w:tblW w:w="2574" w:type="pct"/>
        <w:tblCellMar>
          <w:left w:w="0" w:type="dxa"/>
          <w:right w:w="0" w:type="dxa"/>
        </w:tblCellMar>
        <w:tblLook w:val="04A0" w:firstRow="1" w:lastRow="0" w:firstColumn="1" w:lastColumn="0" w:noHBand="0" w:noVBand="1"/>
      </w:tblPr>
      <w:tblGrid>
        <w:gridCol w:w="1622"/>
        <w:gridCol w:w="1750"/>
        <w:gridCol w:w="1751"/>
      </w:tblGrid>
      <w:tr w:rsidR="00B756EE" w:rsidTr="009E6F7A">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B756EE" w:rsidRDefault="00B756EE" w:rsidP="00B756EE">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B756EE" w:rsidRDefault="00B756EE" w:rsidP="00B756EE">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B756EE" w:rsidRDefault="00B756EE" w:rsidP="00B756EE">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r>
      <w:tr w:rsidR="00B756EE" w:rsidTr="009E6F7A">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B756EE" w:rsidRDefault="00B756EE" w:rsidP="00B756EE">
            <w:pPr>
              <w:spacing w:after="0" w:line="240" w:lineRule="auto"/>
              <w:rPr>
                <w:rFonts w:eastAsia="Times New Roman" w:cs="Times New Roman"/>
                <w:szCs w:val="24"/>
                <w:lang w:eastAsia="ru-RU"/>
              </w:rPr>
            </w:pP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B756EE" w:rsidRDefault="00B756EE" w:rsidP="00B756EE">
            <w:pPr>
              <w:spacing w:after="0" w:line="240" w:lineRule="auto"/>
              <w:rPr>
                <w:rFonts w:eastAsia="Times New Roman" w:cs="Times New Roman"/>
                <w:szCs w:val="24"/>
                <w:lang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B756EE" w:rsidRDefault="00B756EE" w:rsidP="00B756EE">
            <w:pPr>
              <w:spacing w:after="0" w:line="240" w:lineRule="auto"/>
              <w:rPr>
                <w:rFonts w:eastAsia="Times New Roman" w:cs="Times New Roman"/>
                <w:szCs w:val="24"/>
                <w:lang w:eastAsia="ru-RU"/>
              </w:rPr>
            </w:pPr>
          </w:p>
        </w:tc>
      </w:tr>
    </w:tbl>
    <w:p w:rsidR="00855302" w:rsidRDefault="00855302" w:rsidP="004462D9">
      <w:pPr>
        <w:spacing w:after="0" w:line="240" w:lineRule="auto"/>
        <w:rPr>
          <w:rFonts w:eastAsia="Times New Roman" w:cs="Times New Roman"/>
          <w:b/>
        </w:rPr>
      </w:pPr>
    </w:p>
    <w:p w:rsidR="00855302" w:rsidRPr="00EA61C6" w:rsidRDefault="00855302" w:rsidP="004462D9">
      <w:pPr>
        <w:spacing w:after="0" w:line="240" w:lineRule="auto"/>
        <w:rPr>
          <w:rFonts w:eastAsia="Times New Roman" w:cs="Times New Roman"/>
          <w:b/>
        </w:rPr>
      </w:pPr>
      <w:r w:rsidRPr="00EA61C6">
        <w:rPr>
          <w:rFonts w:eastAsia="Times New Roman" w:cs="Times New Roman"/>
          <w:b/>
        </w:rPr>
        <w:t>Задание 337.</w:t>
      </w:r>
    </w:p>
    <w:p w:rsidR="008033F9" w:rsidRPr="005A048E" w:rsidRDefault="008033F9" w:rsidP="008033F9">
      <w:pPr>
        <w:pStyle w:val="a4"/>
        <w:ind w:left="0"/>
        <w:jc w:val="both"/>
        <w:rPr>
          <w:rFonts w:ascii="Times New Roman" w:hAnsi="Times New Roman" w:cs="Times New Roman"/>
          <w:b/>
          <w:sz w:val="24"/>
          <w:szCs w:val="24"/>
        </w:rPr>
      </w:pPr>
      <w:r w:rsidRPr="005A048E">
        <w:rPr>
          <w:rFonts w:ascii="Times New Roman" w:hAnsi="Times New Roman" w:cs="Times New Roman"/>
          <w:b/>
          <w:i/>
          <w:iCs/>
          <w:sz w:val="24"/>
          <w:szCs w:val="24"/>
        </w:rPr>
        <w:t>Прочитайте текст и установите последовательность.</w:t>
      </w:r>
    </w:p>
    <w:p w:rsidR="00EA61C6" w:rsidRPr="003E7962" w:rsidRDefault="00EA61C6" w:rsidP="00EA61C6">
      <w:pPr>
        <w:pStyle w:val="a4"/>
        <w:spacing w:after="0" w:line="240" w:lineRule="auto"/>
        <w:ind w:left="0" w:firstLine="708"/>
        <w:jc w:val="both"/>
        <w:rPr>
          <w:rFonts w:ascii="Times New Roman" w:hAnsi="Times New Roman" w:cs="Times New Roman"/>
          <w:sz w:val="24"/>
          <w:szCs w:val="24"/>
          <w:shd w:val="clear" w:color="auto" w:fill="FFFFFF"/>
        </w:rPr>
      </w:pPr>
      <w:r w:rsidRPr="003E7962">
        <w:rPr>
          <w:rFonts w:ascii="Times New Roman" w:hAnsi="Times New Roman" w:cs="Times New Roman"/>
          <w:sz w:val="24"/>
          <w:szCs w:val="24"/>
          <w:shd w:val="clear" w:color="auto" w:fill="FFFFFF"/>
        </w:rPr>
        <w:t xml:space="preserve">Доменная система имен позволяет пользователям использовать удобные и запоминающиеся доменные имена вместо сложных числовых IP-адресов. </w:t>
      </w:r>
    </w:p>
    <w:p w:rsidR="00EA61C6" w:rsidRPr="003E7962" w:rsidRDefault="00EA61C6" w:rsidP="00EA61C6">
      <w:pPr>
        <w:pStyle w:val="a4"/>
        <w:spacing w:after="0" w:line="240" w:lineRule="auto"/>
        <w:ind w:left="0"/>
        <w:jc w:val="both"/>
        <w:rPr>
          <w:rFonts w:ascii="Times New Roman" w:eastAsia="Times New Roman" w:hAnsi="Times New Roman" w:cs="Times New Roman"/>
          <w:sz w:val="24"/>
          <w:szCs w:val="24"/>
        </w:rPr>
      </w:pPr>
      <w:r w:rsidRPr="003E7962">
        <w:rPr>
          <w:rFonts w:ascii="Times New Roman" w:hAnsi="Times New Roman" w:cs="Times New Roman"/>
          <w:sz w:val="24"/>
          <w:szCs w:val="24"/>
          <w:shd w:val="clear" w:color="auto" w:fill="FFFFFF"/>
        </w:rPr>
        <w:t xml:space="preserve">DNS - адрес включает более удобные для пользователя буквенные сокращения, которые разделяются точками на отдельные информационные блоки (домены). Вам необходимо </w:t>
      </w:r>
      <w:r w:rsidRPr="003E7962">
        <w:rPr>
          <w:rFonts w:ascii="Times New Roman" w:hAnsi="Times New Roman" w:cs="Times New Roman"/>
          <w:sz w:val="24"/>
          <w:szCs w:val="24"/>
          <w:shd w:val="clear" w:color="auto" w:fill="FFFFFF"/>
        </w:rPr>
        <w:lastRenderedPageBreak/>
        <w:t xml:space="preserve">восстановить иерархическую структуру адреса — файл </w:t>
      </w:r>
      <w:r w:rsidRPr="003E7962">
        <w:rPr>
          <w:rFonts w:ascii="Times New Roman" w:hAnsi="Times New Roman" w:cs="Times New Roman"/>
          <w:b/>
          <w:sz w:val="24"/>
          <w:szCs w:val="24"/>
          <w:shd w:val="clear" w:color="auto" w:fill="FFFFFF"/>
          <w:lang w:val="en-US"/>
        </w:rPr>
        <w:t>demo</w:t>
      </w:r>
      <w:r w:rsidRPr="003E7962">
        <w:rPr>
          <w:rFonts w:ascii="Times New Roman" w:hAnsi="Times New Roman" w:cs="Times New Roman"/>
          <w:b/>
          <w:sz w:val="24"/>
          <w:szCs w:val="24"/>
          <w:shd w:val="clear" w:color="auto" w:fill="FFFFFF"/>
        </w:rPr>
        <w:t>.</w:t>
      </w:r>
      <w:r w:rsidRPr="003E7962">
        <w:rPr>
          <w:rFonts w:ascii="Times New Roman" w:hAnsi="Times New Roman" w:cs="Times New Roman"/>
          <w:b/>
          <w:sz w:val="24"/>
          <w:szCs w:val="24"/>
          <w:shd w:val="clear" w:color="auto" w:fill="FFFFFF"/>
          <w:lang w:val="en-US"/>
        </w:rPr>
        <w:t>net</w:t>
      </w:r>
      <w:r w:rsidRPr="003E7962">
        <w:rPr>
          <w:rFonts w:ascii="Times New Roman" w:hAnsi="Times New Roman" w:cs="Times New Roman"/>
          <w:sz w:val="24"/>
          <w:szCs w:val="24"/>
          <w:shd w:val="clear" w:color="auto" w:fill="FFFFFF"/>
        </w:rPr>
        <w:t xml:space="preserve"> размещен на сервере </w:t>
      </w:r>
      <w:r w:rsidRPr="003E7962">
        <w:rPr>
          <w:rFonts w:ascii="Times New Roman" w:hAnsi="Times New Roman" w:cs="Times New Roman"/>
          <w:b/>
          <w:sz w:val="24"/>
          <w:szCs w:val="24"/>
          <w:shd w:val="clear" w:color="auto" w:fill="FFFFFF"/>
          <w:lang w:val="en-US"/>
        </w:rPr>
        <w:t>test</w:t>
      </w:r>
      <w:r w:rsidRPr="003E7962">
        <w:rPr>
          <w:rFonts w:ascii="Times New Roman" w:hAnsi="Times New Roman" w:cs="Times New Roman"/>
          <w:b/>
          <w:sz w:val="24"/>
          <w:szCs w:val="24"/>
          <w:shd w:val="clear" w:color="auto" w:fill="FFFFFF"/>
        </w:rPr>
        <w:t>.</w:t>
      </w:r>
      <w:r w:rsidRPr="003E7962">
        <w:rPr>
          <w:rFonts w:ascii="Times New Roman" w:hAnsi="Times New Roman" w:cs="Times New Roman"/>
          <w:b/>
          <w:sz w:val="24"/>
          <w:szCs w:val="24"/>
          <w:shd w:val="clear" w:color="auto" w:fill="FFFFFF"/>
          <w:lang w:val="en-US"/>
        </w:rPr>
        <w:t>edu</w:t>
      </w:r>
      <w:r w:rsidRPr="003E7962">
        <w:rPr>
          <w:rFonts w:ascii="Times New Roman" w:hAnsi="Times New Roman" w:cs="Times New Roman"/>
          <w:sz w:val="24"/>
          <w:szCs w:val="24"/>
          <w:shd w:val="clear" w:color="auto" w:fill="FFFFFF"/>
        </w:rPr>
        <w:t xml:space="preserve">, доступ к которому </w:t>
      </w:r>
      <w:r w:rsidRPr="003E7962">
        <w:rPr>
          <w:rFonts w:ascii="Times New Roman" w:eastAsia="Times New Roman" w:hAnsi="Times New Roman" w:cs="Times New Roman"/>
          <w:sz w:val="24"/>
          <w:szCs w:val="24"/>
        </w:rPr>
        <w:t xml:space="preserve">осуществляется  по  протоколу </w:t>
      </w:r>
      <w:r w:rsidRPr="003E7962">
        <w:rPr>
          <w:rFonts w:ascii="Times New Roman" w:eastAsia="Times New Roman" w:hAnsi="Times New Roman" w:cs="Times New Roman"/>
          <w:b/>
          <w:sz w:val="24"/>
          <w:szCs w:val="24"/>
        </w:rPr>
        <w:t>http</w:t>
      </w:r>
      <w:r w:rsidRPr="003E7962">
        <w:rPr>
          <w:rFonts w:ascii="Times New Roman" w:eastAsia="Times New Roman" w:hAnsi="Times New Roman" w:cs="Times New Roman"/>
          <w:sz w:val="24"/>
          <w:szCs w:val="24"/>
        </w:rPr>
        <w:t xml:space="preserve">. </w:t>
      </w:r>
    </w:p>
    <w:p w:rsidR="00EA61C6" w:rsidRPr="005A048E" w:rsidRDefault="00EA61C6" w:rsidP="00EA61C6">
      <w:pPr>
        <w:spacing w:after="0"/>
        <w:ind w:firstLine="708"/>
        <w:jc w:val="both"/>
        <w:rPr>
          <w:rFonts w:cs="Times New Roman"/>
          <w:szCs w:val="24"/>
        </w:rPr>
      </w:pPr>
      <w:r w:rsidRPr="003E7962">
        <w:rPr>
          <w:rFonts w:cs="Times New Roman"/>
          <w:szCs w:val="24"/>
        </w:rPr>
        <w:t>Укажите последовательность фрагментов, составляющих</w:t>
      </w:r>
      <w:r w:rsidRPr="005A048E">
        <w:rPr>
          <w:rFonts w:cs="Times New Roman"/>
          <w:szCs w:val="24"/>
        </w:rPr>
        <w:t xml:space="preserve"> адрес указанного файла в Интернете.</w:t>
      </w:r>
    </w:p>
    <w:p w:rsidR="00EA61C6" w:rsidRPr="009E6F7A" w:rsidRDefault="00EA61C6" w:rsidP="00EA61C6">
      <w:pPr>
        <w:spacing w:after="0"/>
        <w:jc w:val="both"/>
        <w:rPr>
          <w:rFonts w:eastAsia="Times New Roman" w:cs="Times New Roman"/>
          <w:szCs w:val="24"/>
          <w:lang w:val="en-US"/>
        </w:rPr>
      </w:pPr>
      <w:r w:rsidRPr="009E6F7A">
        <w:rPr>
          <w:rFonts w:eastAsia="Times New Roman" w:cs="Times New Roman"/>
          <w:szCs w:val="24"/>
          <w:lang w:val="en-US"/>
        </w:rPr>
        <w:t xml:space="preserve">1)  </w:t>
      </w:r>
      <w:r w:rsidRPr="005A048E">
        <w:rPr>
          <w:rFonts w:eastAsia="Times New Roman" w:cs="Times New Roman"/>
          <w:szCs w:val="24"/>
          <w:lang w:val="en-US"/>
        </w:rPr>
        <w:t>test</w:t>
      </w:r>
      <w:r w:rsidRPr="009E6F7A">
        <w:rPr>
          <w:rFonts w:eastAsia="Times New Roman" w:cs="Times New Roman"/>
          <w:szCs w:val="24"/>
          <w:lang w:val="en-US"/>
        </w:rPr>
        <w:t>.</w:t>
      </w:r>
      <w:r w:rsidRPr="005A048E">
        <w:rPr>
          <w:rFonts w:eastAsia="Times New Roman" w:cs="Times New Roman"/>
          <w:szCs w:val="24"/>
          <w:lang w:val="en-US"/>
        </w:rPr>
        <w:t>edu</w:t>
      </w:r>
      <w:r w:rsidRPr="009E6F7A">
        <w:rPr>
          <w:rFonts w:eastAsia="Times New Roman" w:cs="Times New Roman"/>
          <w:szCs w:val="24"/>
          <w:lang w:val="en-US"/>
        </w:rPr>
        <w:t>;</w:t>
      </w:r>
    </w:p>
    <w:p w:rsidR="00EA61C6" w:rsidRPr="009E6F7A" w:rsidRDefault="00EA61C6" w:rsidP="00EA61C6">
      <w:pPr>
        <w:spacing w:after="0"/>
        <w:jc w:val="both"/>
        <w:rPr>
          <w:rFonts w:eastAsia="Times New Roman" w:cs="Times New Roman"/>
          <w:szCs w:val="24"/>
          <w:lang w:val="en-US"/>
        </w:rPr>
      </w:pPr>
      <w:r w:rsidRPr="001C05C6">
        <w:rPr>
          <w:rFonts w:eastAsia="Times New Roman" w:cs="Times New Roman"/>
          <w:szCs w:val="24"/>
          <w:lang w:val="en-US"/>
        </w:rPr>
        <w:t>2</w:t>
      </w:r>
      <w:r w:rsidRPr="009E6F7A">
        <w:rPr>
          <w:rFonts w:eastAsia="Times New Roman" w:cs="Times New Roman"/>
          <w:szCs w:val="24"/>
          <w:lang w:val="en-US"/>
        </w:rPr>
        <w:t xml:space="preserve">)  </w:t>
      </w:r>
      <w:r w:rsidRPr="005A048E">
        <w:rPr>
          <w:rFonts w:eastAsia="Times New Roman" w:cs="Times New Roman"/>
          <w:szCs w:val="24"/>
          <w:lang w:val="en-US"/>
        </w:rPr>
        <w:t>demo</w:t>
      </w:r>
      <w:r w:rsidRPr="009E6F7A">
        <w:rPr>
          <w:rFonts w:eastAsia="Times New Roman" w:cs="Times New Roman"/>
          <w:szCs w:val="24"/>
          <w:lang w:val="en-US"/>
        </w:rPr>
        <w:t>.</w:t>
      </w:r>
      <w:r w:rsidRPr="005A048E">
        <w:rPr>
          <w:rFonts w:eastAsia="Times New Roman" w:cs="Times New Roman"/>
          <w:szCs w:val="24"/>
          <w:lang w:val="en-US"/>
        </w:rPr>
        <w:t>net</w:t>
      </w:r>
      <w:r w:rsidRPr="009E6F7A">
        <w:rPr>
          <w:rFonts w:eastAsia="Times New Roman" w:cs="Times New Roman"/>
          <w:szCs w:val="24"/>
          <w:lang w:val="en-US"/>
        </w:rPr>
        <w:t>;</w:t>
      </w:r>
    </w:p>
    <w:p w:rsidR="00EA61C6" w:rsidRPr="009E6F7A" w:rsidRDefault="00EA61C6" w:rsidP="00EA61C6">
      <w:pPr>
        <w:spacing w:after="0"/>
        <w:jc w:val="both"/>
        <w:rPr>
          <w:rFonts w:eastAsia="Times New Roman" w:cs="Times New Roman"/>
          <w:szCs w:val="24"/>
          <w:lang w:val="en-US"/>
        </w:rPr>
      </w:pPr>
      <w:r w:rsidRPr="001C05C6">
        <w:rPr>
          <w:rFonts w:eastAsia="Times New Roman" w:cs="Times New Roman"/>
          <w:szCs w:val="24"/>
          <w:lang w:val="en-US"/>
        </w:rPr>
        <w:t>3</w:t>
      </w:r>
      <w:r w:rsidRPr="009E6F7A">
        <w:rPr>
          <w:rFonts w:eastAsia="Times New Roman" w:cs="Times New Roman"/>
          <w:szCs w:val="24"/>
          <w:lang w:val="en-US"/>
        </w:rPr>
        <w:t>)  /;</w:t>
      </w:r>
    </w:p>
    <w:p w:rsidR="00EA61C6" w:rsidRPr="009E6F7A" w:rsidRDefault="00EA61C6" w:rsidP="00EA61C6">
      <w:pPr>
        <w:spacing w:after="0"/>
        <w:jc w:val="both"/>
        <w:rPr>
          <w:rFonts w:eastAsia="Times New Roman" w:cs="Times New Roman"/>
          <w:szCs w:val="24"/>
          <w:lang w:val="en-US"/>
        </w:rPr>
      </w:pPr>
      <w:r w:rsidRPr="001C05C6">
        <w:rPr>
          <w:rFonts w:eastAsia="Times New Roman" w:cs="Times New Roman"/>
          <w:szCs w:val="24"/>
          <w:lang w:val="en-US"/>
        </w:rPr>
        <w:t>4</w:t>
      </w:r>
      <w:r w:rsidRPr="009E6F7A">
        <w:rPr>
          <w:rFonts w:eastAsia="Times New Roman" w:cs="Times New Roman"/>
          <w:szCs w:val="24"/>
          <w:lang w:val="en-US"/>
        </w:rPr>
        <w:t xml:space="preserve">)  </w:t>
      </w:r>
      <w:r w:rsidRPr="005A048E">
        <w:rPr>
          <w:rFonts w:eastAsia="Times New Roman" w:cs="Times New Roman"/>
          <w:szCs w:val="24"/>
          <w:lang w:val="en-US"/>
        </w:rPr>
        <w:t>http</w:t>
      </w:r>
      <w:r w:rsidRPr="009E6F7A">
        <w:rPr>
          <w:rFonts w:eastAsia="Times New Roman" w:cs="Times New Roman"/>
          <w:szCs w:val="24"/>
          <w:lang w:val="en-US"/>
        </w:rPr>
        <w:t>;</w:t>
      </w:r>
    </w:p>
    <w:p w:rsidR="00EA61C6" w:rsidRPr="003E7962" w:rsidRDefault="00EA61C6" w:rsidP="00EA61C6">
      <w:pPr>
        <w:spacing w:after="0"/>
        <w:jc w:val="both"/>
        <w:rPr>
          <w:rFonts w:eastAsia="Times New Roman" w:cs="Times New Roman"/>
          <w:szCs w:val="24"/>
        </w:rPr>
      </w:pPr>
      <w:r>
        <w:rPr>
          <w:rFonts w:eastAsia="Times New Roman" w:cs="Times New Roman"/>
          <w:szCs w:val="24"/>
        </w:rPr>
        <w:t>5</w:t>
      </w:r>
      <w:r w:rsidRPr="003E7962">
        <w:rPr>
          <w:rFonts w:eastAsia="Times New Roman" w:cs="Times New Roman"/>
          <w:szCs w:val="24"/>
        </w:rPr>
        <w:t>)  ://;</w:t>
      </w:r>
    </w:p>
    <w:p w:rsidR="008033F9" w:rsidRPr="00B72592" w:rsidRDefault="008033F9" w:rsidP="008033F9">
      <w:pPr>
        <w:pStyle w:val="a4"/>
        <w:ind w:left="0"/>
        <w:jc w:val="both"/>
        <w:rPr>
          <w:rFonts w:ascii="Times New Roman" w:hAnsi="Times New Roman" w:cs="Times New Roman"/>
          <w:sz w:val="24"/>
          <w:szCs w:val="24"/>
        </w:rPr>
      </w:pPr>
    </w:p>
    <w:p w:rsidR="008033F9" w:rsidRPr="005A048E" w:rsidRDefault="008033F9" w:rsidP="008033F9">
      <w:pPr>
        <w:pStyle w:val="a4"/>
        <w:ind w:left="0"/>
        <w:jc w:val="both"/>
        <w:rPr>
          <w:rFonts w:ascii="Times New Roman" w:hAnsi="Times New Roman" w:cs="Times New Roman"/>
          <w:sz w:val="24"/>
          <w:szCs w:val="24"/>
        </w:rPr>
      </w:pPr>
      <w:r w:rsidRPr="005A048E">
        <w:rPr>
          <w:rFonts w:ascii="Times New Roman" w:hAnsi="Times New Roman" w:cs="Times New Roman"/>
          <w:sz w:val="24"/>
          <w:szCs w:val="24"/>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gridCol w:w="992"/>
      </w:tblGrid>
      <w:tr w:rsidR="00EA61C6" w:rsidRPr="005A048E" w:rsidTr="009E6F7A">
        <w:tc>
          <w:tcPr>
            <w:tcW w:w="993" w:type="dxa"/>
          </w:tcPr>
          <w:p w:rsidR="00EA61C6" w:rsidRPr="005A048E" w:rsidRDefault="00EA61C6" w:rsidP="009E6F7A">
            <w:pPr>
              <w:pStyle w:val="a4"/>
              <w:ind w:left="0"/>
              <w:jc w:val="both"/>
              <w:rPr>
                <w:rFonts w:ascii="Times New Roman" w:hAnsi="Times New Roman" w:cs="Times New Roman"/>
                <w:sz w:val="24"/>
                <w:szCs w:val="24"/>
              </w:rPr>
            </w:pPr>
          </w:p>
        </w:tc>
        <w:tc>
          <w:tcPr>
            <w:tcW w:w="1134" w:type="dxa"/>
          </w:tcPr>
          <w:p w:rsidR="00EA61C6" w:rsidRPr="005A048E" w:rsidRDefault="00EA61C6" w:rsidP="009E6F7A">
            <w:pPr>
              <w:pStyle w:val="a4"/>
              <w:ind w:left="0"/>
              <w:jc w:val="both"/>
              <w:rPr>
                <w:rFonts w:ascii="Times New Roman" w:hAnsi="Times New Roman" w:cs="Times New Roman"/>
                <w:sz w:val="24"/>
                <w:szCs w:val="24"/>
              </w:rPr>
            </w:pPr>
          </w:p>
        </w:tc>
        <w:tc>
          <w:tcPr>
            <w:tcW w:w="1134" w:type="dxa"/>
          </w:tcPr>
          <w:p w:rsidR="00EA61C6" w:rsidRPr="005A048E" w:rsidRDefault="00EA61C6" w:rsidP="009E6F7A">
            <w:pPr>
              <w:pStyle w:val="a4"/>
              <w:ind w:left="0"/>
              <w:jc w:val="both"/>
              <w:rPr>
                <w:rFonts w:ascii="Times New Roman" w:hAnsi="Times New Roman" w:cs="Times New Roman"/>
                <w:sz w:val="24"/>
                <w:szCs w:val="24"/>
              </w:rPr>
            </w:pPr>
          </w:p>
        </w:tc>
        <w:tc>
          <w:tcPr>
            <w:tcW w:w="1134" w:type="dxa"/>
          </w:tcPr>
          <w:p w:rsidR="00EA61C6" w:rsidRPr="005A048E" w:rsidRDefault="00EA61C6" w:rsidP="009E6F7A">
            <w:pPr>
              <w:pStyle w:val="a4"/>
              <w:ind w:left="0"/>
              <w:jc w:val="both"/>
              <w:rPr>
                <w:rFonts w:ascii="Times New Roman" w:hAnsi="Times New Roman" w:cs="Times New Roman"/>
                <w:sz w:val="24"/>
                <w:szCs w:val="24"/>
              </w:rPr>
            </w:pPr>
          </w:p>
        </w:tc>
        <w:tc>
          <w:tcPr>
            <w:tcW w:w="992" w:type="dxa"/>
          </w:tcPr>
          <w:p w:rsidR="00EA61C6" w:rsidRPr="005A048E" w:rsidRDefault="00EA61C6" w:rsidP="009E6F7A">
            <w:pPr>
              <w:pStyle w:val="a4"/>
              <w:ind w:left="0"/>
              <w:jc w:val="both"/>
              <w:rPr>
                <w:rFonts w:ascii="Times New Roman" w:hAnsi="Times New Roman" w:cs="Times New Roman"/>
                <w:sz w:val="24"/>
                <w:szCs w:val="24"/>
              </w:rPr>
            </w:pPr>
          </w:p>
        </w:tc>
      </w:tr>
    </w:tbl>
    <w:p w:rsidR="00855302" w:rsidRDefault="00855302" w:rsidP="004462D9">
      <w:pPr>
        <w:spacing w:after="0" w:line="240" w:lineRule="auto"/>
        <w:rPr>
          <w:rFonts w:eastAsia="Times New Roman" w:cs="Times New Roman"/>
          <w:b/>
        </w:rPr>
      </w:pPr>
    </w:p>
    <w:p w:rsidR="00855302" w:rsidRDefault="00855302" w:rsidP="004462D9">
      <w:pPr>
        <w:spacing w:after="0" w:line="240" w:lineRule="auto"/>
        <w:rPr>
          <w:rFonts w:eastAsia="Times New Roman" w:cs="Times New Roman"/>
          <w:b/>
        </w:rPr>
      </w:pPr>
      <w:r>
        <w:rPr>
          <w:rFonts w:eastAsia="Times New Roman" w:cs="Times New Roman"/>
          <w:b/>
        </w:rPr>
        <w:t>Задание 338.</w:t>
      </w:r>
    </w:p>
    <w:p w:rsidR="009E6F7A" w:rsidRPr="009E6F7A" w:rsidRDefault="009E6F7A" w:rsidP="009E6F7A">
      <w:pPr>
        <w:widowControl w:val="0"/>
        <w:snapToGrid w:val="0"/>
        <w:spacing w:after="0" w:line="240" w:lineRule="auto"/>
        <w:jc w:val="both"/>
        <w:rPr>
          <w:rFonts w:cs="Times New Roman"/>
          <w:b/>
          <w:i/>
        </w:rPr>
      </w:pPr>
      <w:r w:rsidRPr="009E6F7A">
        <w:rPr>
          <w:rFonts w:cs="Times New Roman"/>
          <w:b/>
          <w:i/>
        </w:rPr>
        <w:t>Прочитайте текст и установите соответствие.</w:t>
      </w:r>
    </w:p>
    <w:p w:rsidR="007377D0" w:rsidRDefault="009E6F7A" w:rsidP="009E6F7A">
      <w:pPr>
        <w:widowControl w:val="0"/>
        <w:snapToGrid w:val="0"/>
        <w:spacing w:after="0" w:line="240" w:lineRule="auto"/>
        <w:ind w:firstLine="709"/>
        <w:jc w:val="both"/>
        <w:rPr>
          <w:rFonts w:cs="Times New Roman"/>
          <w:szCs w:val="21"/>
          <w:shd w:val="clear" w:color="auto" w:fill="FFFFFF"/>
        </w:rPr>
      </w:pPr>
      <w:r w:rsidRPr="006B413A">
        <w:rPr>
          <w:rFonts w:cs="Times New Roman"/>
          <w:szCs w:val="21"/>
          <w:shd w:val="clear" w:color="auto" w:fill="FFFFFF"/>
        </w:rPr>
        <w:t xml:space="preserve">Проектирование диспетчеризации </w:t>
      </w:r>
      <w:r>
        <w:rPr>
          <w:rFonts w:cs="Times New Roman"/>
          <w:szCs w:val="21"/>
          <w:shd w:val="clear" w:color="auto" w:fill="FFFFFF"/>
        </w:rPr>
        <w:t xml:space="preserve">и </w:t>
      </w:r>
      <w:r w:rsidRPr="006B413A">
        <w:rPr>
          <w:rFonts w:cs="Times New Roman"/>
          <w:szCs w:val="21"/>
          <w:shd w:val="clear" w:color="auto" w:fill="FFFFFF"/>
        </w:rPr>
        <w:t xml:space="preserve">автоматизации </w:t>
      </w:r>
      <w:r>
        <w:rPr>
          <w:rFonts w:cs="Times New Roman"/>
          <w:szCs w:val="21"/>
          <w:shd w:val="clear" w:color="auto" w:fill="FFFFFF"/>
        </w:rPr>
        <w:t xml:space="preserve">инженерных систем гостиничного предприятия </w:t>
      </w:r>
      <w:r w:rsidRPr="006B413A">
        <w:rPr>
          <w:rFonts w:cs="Times New Roman"/>
          <w:szCs w:val="21"/>
          <w:shd w:val="clear" w:color="auto" w:fill="FFFFFF"/>
        </w:rPr>
        <w:t>- это сложный много</w:t>
      </w:r>
      <w:r>
        <w:rPr>
          <w:rFonts w:cs="Times New Roman"/>
          <w:szCs w:val="21"/>
          <w:shd w:val="clear" w:color="auto" w:fill="FFFFFF"/>
        </w:rPr>
        <w:t>этапн</w:t>
      </w:r>
      <w:r w:rsidRPr="006B413A">
        <w:rPr>
          <w:rFonts w:cs="Times New Roman"/>
          <w:szCs w:val="21"/>
          <w:shd w:val="clear" w:color="auto" w:fill="FFFFFF"/>
        </w:rPr>
        <w:t xml:space="preserve">ый процесс. </w:t>
      </w:r>
    </w:p>
    <w:p w:rsidR="009E6F7A" w:rsidRPr="000B0518" w:rsidRDefault="009E6F7A" w:rsidP="009E6F7A">
      <w:pPr>
        <w:widowControl w:val="0"/>
        <w:snapToGrid w:val="0"/>
        <w:spacing w:after="0" w:line="240" w:lineRule="auto"/>
        <w:ind w:firstLine="709"/>
        <w:jc w:val="both"/>
        <w:rPr>
          <w:rFonts w:cs="Times New Roman"/>
          <w:color w:val="222222"/>
          <w:sz w:val="20"/>
          <w:szCs w:val="21"/>
          <w:shd w:val="clear" w:color="auto" w:fill="FFFFFF"/>
        </w:rPr>
      </w:pPr>
      <w:r>
        <w:rPr>
          <w:rFonts w:cs="Times New Roman"/>
          <w:szCs w:val="21"/>
          <w:shd w:val="clear" w:color="auto" w:fill="FFFFFF"/>
        </w:rPr>
        <w:t>Соотнесите о</w:t>
      </w:r>
      <w:r w:rsidRPr="006B413A">
        <w:rPr>
          <w:rFonts w:cs="Times New Roman"/>
          <w:szCs w:val="21"/>
          <w:shd w:val="clear" w:color="auto" w:fill="FFFFFF"/>
        </w:rPr>
        <w:t>сновные этапы проектирования системы диспетчеризации и автоматизации ин</w:t>
      </w:r>
      <w:r>
        <w:rPr>
          <w:rFonts w:cs="Times New Roman"/>
          <w:szCs w:val="21"/>
          <w:shd w:val="clear" w:color="auto" w:fill="FFFFFF"/>
        </w:rPr>
        <w:t xml:space="preserve">женерных систем и их содержание. </w:t>
      </w:r>
    </w:p>
    <w:p w:rsidR="009E6F7A" w:rsidRDefault="009E6F7A" w:rsidP="009E6F7A">
      <w:pPr>
        <w:widowControl w:val="0"/>
        <w:snapToGrid w:val="0"/>
        <w:spacing w:after="0" w:line="240" w:lineRule="auto"/>
        <w:ind w:firstLine="709"/>
        <w:jc w:val="both"/>
        <w:rPr>
          <w:rFonts w:cs="Times New Roman"/>
        </w:rPr>
      </w:pPr>
      <w:r>
        <w:rPr>
          <w:rFonts w:cs="Times New Roman"/>
        </w:rPr>
        <w:t>К каждой позиции, данной в левом столбце, подберите соответствующую позицию из правого столбца:</w:t>
      </w:r>
    </w:p>
    <w:p w:rsidR="009E6F7A" w:rsidRPr="000B0518" w:rsidRDefault="009E6F7A" w:rsidP="009E6F7A">
      <w:pPr>
        <w:widowControl w:val="0"/>
        <w:snapToGrid w:val="0"/>
        <w:spacing w:after="0" w:line="240" w:lineRule="auto"/>
        <w:ind w:firstLine="709"/>
        <w:jc w:val="both"/>
        <w:rPr>
          <w:rFonts w:cs="Times New Roman"/>
          <w:sz w:val="10"/>
        </w:rPr>
      </w:pPr>
    </w:p>
    <w:tbl>
      <w:tblPr>
        <w:tblStyle w:val="a6"/>
        <w:tblW w:w="9355" w:type="dxa"/>
        <w:tblInd w:w="392" w:type="dxa"/>
        <w:tblLayout w:type="fixed"/>
        <w:tblLook w:val="04A0" w:firstRow="1" w:lastRow="0" w:firstColumn="1" w:lastColumn="0" w:noHBand="0" w:noVBand="1"/>
      </w:tblPr>
      <w:tblGrid>
        <w:gridCol w:w="709"/>
        <w:gridCol w:w="2835"/>
        <w:gridCol w:w="567"/>
        <w:gridCol w:w="5244"/>
      </w:tblGrid>
      <w:tr w:rsidR="009E6F7A" w:rsidRPr="00CC7C7C" w:rsidTr="002C76EE">
        <w:tc>
          <w:tcPr>
            <w:tcW w:w="3544" w:type="dxa"/>
            <w:gridSpan w:val="2"/>
            <w:vAlign w:val="center"/>
          </w:tcPr>
          <w:p w:rsidR="009E6F7A" w:rsidRPr="00CC7C7C" w:rsidRDefault="009E6F7A" w:rsidP="002C76EE">
            <w:pPr>
              <w:widowControl w:val="0"/>
              <w:snapToGrid w:val="0"/>
              <w:jc w:val="center"/>
              <w:rPr>
                <w:rFonts w:cs="Times New Roman"/>
                <w:sz w:val="24"/>
                <w:szCs w:val="24"/>
              </w:rPr>
            </w:pPr>
            <w:r w:rsidRPr="00CC7C7C">
              <w:rPr>
                <w:rFonts w:cs="Times New Roman"/>
                <w:sz w:val="24"/>
                <w:szCs w:val="24"/>
                <w:shd w:val="clear" w:color="auto" w:fill="FFFFFF"/>
              </w:rPr>
              <w:t>Основные этапы проектирования системы диспетчеризации и автоматизации инженерных систем</w:t>
            </w:r>
          </w:p>
        </w:tc>
        <w:tc>
          <w:tcPr>
            <w:tcW w:w="5811" w:type="dxa"/>
            <w:gridSpan w:val="2"/>
            <w:vAlign w:val="center"/>
          </w:tcPr>
          <w:p w:rsidR="009E6F7A" w:rsidRPr="00CC7C7C" w:rsidRDefault="009E6F7A" w:rsidP="002C76EE">
            <w:pPr>
              <w:widowControl w:val="0"/>
              <w:snapToGrid w:val="0"/>
              <w:jc w:val="center"/>
              <w:rPr>
                <w:rFonts w:cs="Times New Roman"/>
                <w:sz w:val="24"/>
                <w:szCs w:val="24"/>
              </w:rPr>
            </w:pPr>
            <w:r w:rsidRPr="00CC7C7C">
              <w:rPr>
                <w:rFonts w:cs="Times New Roman"/>
                <w:sz w:val="24"/>
                <w:szCs w:val="24"/>
              </w:rPr>
              <w:t>Их содержание</w:t>
            </w:r>
          </w:p>
        </w:tc>
      </w:tr>
      <w:tr w:rsidR="009E6F7A" w:rsidRPr="00CC7C7C" w:rsidTr="002C76EE">
        <w:tc>
          <w:tcPr>
            <w:tcW w:w="709" w:type="dxa"/>
            <w:vAlign w:val="center"/>
          </w:tcPr>
          <w:p w:rsidR="009E6F7A" w:rsidRPr="00CC7C7C" w:rsidRDefault="009E6F7A" w:rsidP="002C76EE">
            <w:pPr>
              <w:widowControl w:val="0"/>
              <w:snapToGrid w:val="0"/>
              <w:jc w:val="center"/>
              <w:rPr>
                <w:rFonts w:cs="Times New Roman"/>
                <w:b/>
                <w:sz w:val="24"/>
                <w:szCs w:val="24"/>
              </w:rPr>
            </w:pPr>
            <w:r w:rsidRPr="00CC7C7C">
              <w:rPr>
                <w:rFonts w:cs="Times New Roman"/>
                <w:b/>
                <w:sz w:val="24"/>
                <w:szCs w:val="24"/>
              </w:rPr>
              <w:t>А</w:t>
            </w:r>
          </w:p>
        </w:tc>
        <w:tc>
          <w:tcPr>
            <w:tcW w:w="2835" w:type="dxa"/>
            <w:vAlign w:val="center"/>
          </w:tcPr>
          <w:p w:rsidR="009E6F7A" w:rsidRPr="00CC7C7C" w:rsidRDefault="009E6F7A" w:rsidP="002C76EE">
            <w:pPr>
              <w:jc w:val="center"/>
              <w:rPr>
                <w:rFonts w:cs="Times New Roman"/>
                <w:sz w:val="24"/>
                <w:szCs w:val="24"/>
              </w:rPr>
            </w:pPr>
            <w:r w:rsidRPr="00CC7C7C">
              <w:rPr>
                <w:rFonts w:cs="Times New Roman"/>
                <w:sz w:val="24"/>
                <w:szCs w:val="24"/>
                <w:shd w:val="clear" w:color="auto" w:fill="FFFFFF"/>
              </w:rPr>
              <w:t>Подготовительный</w:t>
            </w:r>
          </w:p>
        </w:tc>
        <w:tc>
          <w:tcPr>
            <w:tcW w:w="567" w:type="dxa"/>
            <w:vAlign w:val="center"/>
          </w:tcPr>
          <w:p w:rsidR="009E6F7A" w:rsidRPr="00CC7C7C" w:rsidRDefault="009E6F7A" w:rsidP="002C76EE">
            <w:pPr>
              <w:jc w:val="center"/>
              <w:rPr>
                <w:rFonts w:cs="Times New Roman"/>
                <w:sz w:val="24"/>
                <w:szCs w:val="24"/>
              </w:rPr>
            </w:pPr>
            <w:r w:rsidRPr="00CC7C7C">
              <w:rPr>
                <w:rFonts w:cs="Times New Roman"/>
                <w:sz w:val="24"/>
                <w:szCs w:val="24"/>
              </w:rPr>
              <w:t>1</w:t>
            </w:r>
          </w:p>
        </w:tc>
        <w:tc>
          <w:tcPr>
            <w:tcW w:w="5244" w:type="dxa"/>
            <w:vAlign w:val="center"/>
          </w:tcPr>
          <w:p w:rsidR="009E6F7A" w:rsidRPr="00CC7C7C" w:rsidRDefault="009E6F7A" w:rsidP="002C76EE">
            <w:pPr>
              <w:jc w:val="center"/>
              <w:rPr>
                <w:rFonts w:cs="Times New Roman"/>
                <w:sz w:val="24"/>
                <w:szCs w:val="24"/>
              </w:rPr>
            </w:pPr>
            <w:r w:rsidRPr="00CC7C7C">
              <w:rPr>
                <w:rFonts w:cs="Times New Roman"/>
                <w:sz w:val="24"/>
                <w:szCs w:val="24"/>
                <w:shd w:val="clear" w:color="auto" w:fill="FFFFFF"/>
              </w:rPr>
              <w:t>Производится оценка инженерных комплексов на объекте. Определяются наиболее важные моменты: уровень автоматизации существующих систем, подбор оборудования, программного обеспечения, расчет стоимости.</w:t>
            </w:r>
          </w:p>
        </w:tc>
      </w:tr>
      <w:tr w:rsidR="009E6F7A" w:rsidRPr="00CC7C7C" w:rsidTr="002C76EE">
        <w:tc>
          <w:tcPr>
            <w:tcW w:w="709" w:type="dxa"/>
            <w:vAlign w:val="center"/>
          </w:tcPr>
          <w:p w:rsidR="009E6F7A" w:rsidRPr="00CC7C7C" w:rsidRDefault="009E6F7A" w:rsidP="002C76EE">
            <w:pPr>
              <w:widowControl w:val="0"/>
              <w:snapToGrid w:val="0"/>
              <w:jc w:val="center"/>
              <w:rPr>
                <w:rFonts w:cs="Times New Roman"/>
                <w:b/>
                <w:sz w:val="24"/>
                <w:szCs w:val="24"/>
              </w:rPr>
            </w:pPr>
            <w:r w:rsidRPr="00CC7C7C">
              <w:rPr>
                <w:rFonts w:cs="Times New Roman"/>
                <w:b/>
                <w:sz w:val="24"/>
                <w:szCs w:val="24"/>
              </w:rPr>
              <w:t>Б</w:t>
            </w:r>
          </w:p>
        </w:tc>
        <w:tc>
          <w:tcPr>
            <w:tcW w:w="2835" w:type="dxa"/>
            <w:vAlign w:val="center"/>
          </w:tcPr>
          <w:p w:rsidR="009E6F7A" w:rsidRPr="00CC7C7C" w:rsidRDefault="009E6F7A" w:rsidP="002C76EE">
            <w:pPr>
              <w:jc w:val="center"/>
              <w:rPr>
                <w:rFonts w:cs="Times New Roman"/>
                <w:sz w:val="24"/>
                <w:szCs w:val="24"/>
              </w:rPr>
            </w:pPr>
            <w:r w:rsidRPr="00CC7C7C">
              <w:rPr>
                <w:rFonts w:cs="Times New Roman"/>
                <w:sz w:val="24"/>
                <w:szCs w:val="24"/>
                <w:shd w:val="clear" w:color="auto" w:fill="FFFFFF"/>
              </w:rPr>
              <w:t>Разработка технического задания</w:t>
            </w:r>
          </w:p>
        </w:tc>
        <w:tc>
          <w:tcPr>
            <w:tcW w:w="567" w:type="dxa"/>
            <w:vAlign w:val="center"/>
          </w:tcPr>
          <w:p w:rsidR="009E6F7A" w:rsidRPr="00CC7C7C" w:rsidRDefault="009E6F7A" w:rsidP="002C76EE">
            <w:pPr>
              <w:jc w:val="center"/>
              <w:rPr>
                <w:rFonts w:cs="Times New Roman"/>
                <w:sz w:val="24"/>
                <w:szCs w:val="24"/>
              </w:rPr>
            </w:pPr>
            <w:r w:rsidRPr="00CC7C7C">
              <w:rPr>
                <w:rFonts w:cs="Times New Roman"/>
                <w:sz w:val="24"/>
                <w:szCs w:val="24"/>
              </w:rPr>
              <w:t>2</w:t>
            </w:r>
          </w:p>
        </w:tc>
        <w:tc>
          <w:tcPr>
            <w:tcW w:w="5244" w:type="dxa"/>
            <w:vAlign w:val="center"/>
          </w:tcPr>
          <w:p w:rsidR="009E6F7A" w:rsidRPr="00CC7C7C" w:rsidRDefault="009E6F7A" w:rsidP="002C76EE">
            <w:pPr>
              <w:jc w:val="center"/>
              <w:rPr>
                <w:rFonts w:cs="Times New Roman"/>
                <w:sz w:val="24"/>
                <w:szCs w:val="24"/>
              </w:rPr>
            </w:pPr>
            <w:r w:rsidRPr="00CC7C7C">
              <w:rPr>
                <w:rFonts w:cs="Times New Roman"/>
                <w:sz w:val="24"/>
                <w:szCs w:val="24"/>
                <w:shd w:val="clear" w:color="auto" w:fill="FFFFFF"/>
              </w:rPr>
              <w:t>Проект проверяется на соответствие действующим нормативным документам, подлежит обязательному согласованию в государственных органах.</w:t>
            </w:r>
          </w:p>
        </w:tc>
      </w:tr>
      <w:tr w:rsidR="009E6F7A" w:rsidRPr="00CC7C7C" w:rsidTr="002C76EE">
        <w:tc>
          <w:tcPr>
            <w:tcW w:w="709" w:type="dxa"/>
            <w:vAlign w:val="center"/>
          </w:tcPr>
          <w:p w:rsidR="009E6F7A" w:rsidRPr="00CC7C7C" w:rsidRDefault="009E6F7A" w:rsidP="002C76EE">
            <w:pPr>
              <w:widowControl w:val="0"/>
              <w:snapToGrid w:val="0"/>
              <w:jc w:val="center"/>
              <w:rPr>
                <w:rFonts w:cs="Times New Roman"/>
                <w:b/>
                <w:sz w:val="24"/>
                <w:szCs w:val="24"/>
              </w:rPr>
            </w:pPr>
            <w:r w:rsidRPr="00CC7C7C">
              <w:rPr>
                <w:rFonts w:cs="Times New Roman"/>
                <w:b/>
                <w:sz w:val="24"/>
                <w:szCs w:val="24"/>
              </w:rPr>
              <w:t>В</w:t>
            </w:r>
          </w:p>
        </w:tc>
        <w:tc>
          <w:tcPr>
            <w:tcW w:w="2835" w:type="dxa"/>
            <w:vAlign w:val="center"/>
          </w:tcPr>
          <w:p w:rsidR="009E6F7A" w:rsidRPr="00CC7C7C" w:rsidRDefault="009E6F7A" w:rsidP="002C76EE">
            <w:pPr>
              <w:jc w:val="center"/>
              <w:rPr>
                <w:rFonts w:cs="Times New Roman"/>
                <w:sz w:val="24"/>
                <w:szCs w:val="24"/>
              </w:rPr>
            </w:pPr>
            <w:r w:rsidRPr="00CC7C7C">
              <w:rPr>
                <w:rFonts w:cs="Times New Roman"/>
                <w:sz w:val="24"/>
                <w:szCs w:val="24"/>
                <w:shd w:val="clear" w:color="auto" w:fill="FFFFFF"/>
              </w:rPr>
              <w:t>Проектирование</w:t>
            </w:r>
          </w:p>
        </w:tc>
        <w:tc>
          <w:tcPr>
            <w:tcW w:w="567" w:type="dxa"/>
            <w:vAlign w:val="center"/>
          </w:tcPr>
          <w:p w:rsidR="009E6F7A" w:rsidRPr="00CC7C7C" w:rsidRDefault="009E6F7A" w:rsidP="002C76EE">
            <w:pPr>
              <w:jc w:val="center"/>
              <w:rPr>
                <w:rFonts w:cs="Times New Roman"/>
                <w:sz w:val="24"/>
                <w:szCs w:val="24"/>
              </w:rPr>
            </w:pPr>
            <w:r w:rsidRPr="00CC7C7C">
              <w:rPr>
                <w:rFonts w:cs="Times New Roman"/>
                <w:sz w:val="24"/>
                <w:szCs w:val="24"/>
              </w:rPr>
              <w:t>3</w:t>
            </w:r>
          </w:p>
        </w:tc>
        <w:tc>
          <w:tcPr>
            <w:tcW w:w="5244" w:type="dxa"/>
            <w:vAlign w:val="center"/>
          </w:tcPr>
          <w:p w:rsidR="009E6F7A" w:rsidRPr="00CC7C7C" w:rsidRDefault="009E6F7A" w:rsidP="002C76EE">
            <w:pPr>
              <w:jc w:val="center"/>
              <w:rPr>
                <w:rFonts w:cs="Times New Roman"/>
                <w:sz w:val="24"/>
                <w:szCs w:val="24"/>
              </w:rPr>
            </w:pPr>
            <w:r w:rsidRPr="00CC7C7C">
              <w:rPr>
                <w:rFonts w:cs="Times New Roman"/>
                <w:sz w:val="24"/>
                <w:szCs w:val="24"/>
                <w:shd w:val="clear" w:color="auto" w:fill="FFFFFF"/>
              </w:rPr>
              <w:t>Производится осмотр объекта, анализ предоставленных заказчиком документов, подготовка эскиз-проекта</w:t>
            </w:r>
          </w:p>
        </w:tc>
      </w:tr>
      <w:tr w:rsidR="009E6F7A" w:rsidRPr="00CC7C7C" w:rsidTr="002C76EE">
        <w:tc>
          <w:tcPr>
            <w:tcW w:w="709" w:type="dxa"/>
            <w:vAlign w:val="center"/>
          </w:tcPr>
          <w:p w:rsidR="009E6F7A" w:rsidRPr="00CC7C7C" w:rsidRDefault="009E6F7A" w:rsidP="002C76EE">
            <w:pPr>
              <w:widowControl w:val="0"/>
              <w:snapToGrid w:val="0"/>
              <w:jc w:val="center"/>
              <w:rPr>
                <w:rFonts w:cs="Times New Roman"/>
                <w:b/>
                <w:sz w:val="24"/>
                <w:szCs w:val="24"/>
              </w:rPr>
            </w:pPr>
            <w:r w:rsidRPr="00CC7C7C">
              <w:rPr>
                <w:rFonts w:cs="Times New Roman"/>
                <w:b/>
                <w:sz w:val="24"/>
                <w:szCs w:val="24"/>
              </w:rPr>
              <w:t>Г</w:t>
            </w:r>
          </w:p>
        </w:tc>
        <w:tc>
          <w:tcPr>
            <w:tcW w:w="2835" w:type="dxa"/>
            <w:vAlign w:val="center"/>
          </w:tcPr>
          <w:p w:rsidR="009E6F7A" w:rsidRPr="00CC7C7C" w:rsidRDefault="009E6F7A" w:rsidP="002C76EE">
            <w:pPr>
              <w:jc w:val="center"/>
              <w:rPr>
                <w:rFonts w:cs="Times New Roman"/>
                <w:sz w:val="24"/>
                <w:szCs w:val="24"/>
              </w:rPr>
            </w:pPr>
            <w:r w:rsidRPr="00CC7C7C">
              <w:rPr>
                <w:rFonts w:cs="Times New Roman"/>
                <w:sz w:val="24"/>
                <w:szCs w:val="24"/>
                <w:shd w:val="clear" w:color="auto" w:fill="FFFFFF"/>
              </w:rPr>
              <w:t>Согласование</w:t>
            </w:r>
          </w:p>
        </w:tc>
        <w:tc>
          <w:tcPr>
            <w:tcW w:w="567" w:type="dxa"/>
            <w:vAlign w:val="center"/>
          </w:tcPr>
          <w:p w:rsidR="009E6F7A" w:rsidRPr="00CC7C7C" w:rsidRDefault="009E6F7A" w:rsidP="002C76EE">
            <w:pPr>
              <w:jc w:val="center"/>
              <w:rPr>
                <w:rFonts w:cs="Times New Roman"/>
                <w:sz w:val="24"/>
                <w:szCs w:val="24"/>
              </w:rPr>
            </w:pPr>
            <w:r w:rsidRPr="00CC7C7C">
              <w:rPr>
                <w:rFonts w:cs="Times New Roman"/>
                <w:sz w:val="24"/>
                <w:szCs w:val="24"/>
              </w:rPr>
              <w:t>4</w:t>
            </w:r>
          </w:p>
        </w:tc>
        <w:tc>
          <w:tcPr>
            <w:tcW w:w="5244" w:type="dxa"/>
            <w:vAlign w:val="center"/>
          </w:tcPr>
          <w:p w:rsidR="009E6F7A" w:rsidRPr="00CC7C7C" w:rsidRDefault="009E6F7A" w:rsidP="002C76EE">
            <w:pPr>
              <w:jc w:val="center"/>
              <w:rPr>
                <w:rFonts w:cs="Times New Roman"/>
                <w:sz w:val="24"/>
                <w:szCs w:val="24"/>
              </w:rPr>
            </w:pPr>
            <w:r w:rsidRPr="00CC7C7C">
              <w:rPr>
                <w:rFonts w:cs="Times New Roman"/>
                <w:sz w:val="24"/>
                <w:szCs w:val="24"/>
                <w:shd w:val="clear" w:color="auto" w:fill="FFFFFF"/>
              </w:rPr>
              <w:t>Подготовка проектного документа, на основании которого впоследствии будут осуществляться монтажные работы</w:t>
            </w:r>
          </w:p>
        </w:tc>
      </w:tr>
    </w:tbl>
    <w:p w:rsidR="009E6F7A" w:rsidRPr="006B413A" w:rsidRDefault="009E6F7A" w:rsidP="009E6F7A">
      <w:pPr>
        <w:widowControl w:val="0"/>
        <w:snapToGrid w:val="0"/>
        <w:spacing w:after="0" w:line="240" w:lineRule="auto"/>
        <w:ind w:firstLine="709"/>
        <w:jc w:val="both"/>
        <w:rPr>
          <w:rFonts w:cs="Times New Roman"/>
          <w:sz w:val="12"/>
        </w:rPr>
      </w:pPr>
    </w:p>
    <w:p w:rsidR="009E6F7A" w:rsidRPr="001C0197" w:rsidRDefault="009E6F7A" w:rsidP="002C76EE">
      <w:pPr>
        <w:widowControl w:val="0"/>
        <w:tabs>
          <w:tab w:val="left" w:pos="1101"/>
        </w:tabs>
        <w:snapToGrid w:val="0"/>
        <w:spacing w:after="0" w:line="240" w:lineRule="auto"/>
        <w:jc w:val="both"/>
        <w:rPr>
          <w:rFonts w:cs="Times New Roman"/>
        </w:rPr>
      </w:pPr>
      <w:r w:rsidRPr="001C0197">
        <w:rPr>
          <w:rFonts w:cs="Times New Roman"/>
        </w:rPr>
        <w:t xml:space="preserve">Запишите </w:t>
      </w:r>
      <w:r>
        <w:rPr>
          <w:rFonts w:cs="Times New Roman"/>
        </w:rPr>
        <w:t>выбранные цифры</w:t>
      </w:r>
      <w:r w:rsidRPr="001C0197">
        <w:rPr>
          <w:rFonts w:cs="Times New Roman"/>
        </w:rPr>
        <w:t xml:space="preserve"> под соответствующими </w:t>
      </w:r>
      <w:r>
        <w:rPr>
          <w:rFonts w:cs="Times New Roman"/>
        </w:rPr>
        <w:t>букв</w:t>
      </w:r>
      <w:r w:rsidRPr="001C0197">
        <w:rPr>
          <w:rFonts w:cs="Times New Roman"/>
        </w:rPr>
        <w:t>ами:</w:t>
      </w:r>
    </w:p>
    <w:tbl>
      <w:tblPr>
        <w:tblW w:w="3456" w:type="pct"/>
        <w:tblCellMar>
          <w:left w:w="0" w:type="dxa"/>
          <w:right w:w="0" w:type="dxa"/>
        </w:tblCellMar>
        <w:tblLook w:val="04A0" w:firstRow="1" w:lastRow="0" w:firstColumn="1" w:lastColumn="0" w:noHBand="0" w:noVBand="1"/>
      </w:tblPr>
      <w:tblGrid>
        <w:gridCol w:w="1623"/>
        <w:gridCol w:w="1750"/>
        <w:gridCol w:w="1752"/>
        <w:gridCol w:w="1750"/>
      </w:tblGrid>
      <w:tr w:rsidR="0041044B" w:rsidTr="0041044B">
        <w:trPr>
          <w:trHeight w:val="321"/>
        </w:trPr>
        <w:tc>
          <w:tcPr>
            <w:tcW w:w="118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41044B" w:rsidRDefault="0041044B" w:rsidP="00420BFB">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41044B" w:rsidRDefault="0041044B" w:rsidP="00420BFB">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27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41044B" w:rsidRDefault="0041044B" w:rsidP="00420BFB">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c>
          <w:tcPr>
            <w:tcW w:w="1274" w:type="pct"/>
            <w:tcBorders>
              <w:top w:val="single" w:sz="8" w:space="0" w:color="000000"/>
              <w:left w:val="single" w:sz="8" w:space="0" w:color="000000"/>
              <w:bottom w:val="single" w:sz="8" w:space="0" w:color="000000"/>
              <w:right w:val="single" w:sz="8" w:space="0" w:color="000000"/>
            </w:tcBorders>
          </w:tcPr>
          <w:p w:rsidR="0041044B" w:rsidRDefault="0041044B" w:rsidP="00420BFB">
            <w:pPr>
              <w:spacing w:after="0" w:line="240" w:lineRule="auto"/>
              <w:jc w:val="center"/>
              <w:rPr>
                <w:rFonts w:eastAsia="Times New Roman" w:cs="Times New Roman"/>
                <w:b/>
                <w:bCs/>
                <w:szCs w:val="24"/>
                <w:lang w:eastAsia="ru-RU"/>
              </w:rPr>
            </w:pPr>
            <w:r>
              <w:rPr>
                <w:rFonts w:eastAsia="Times New Roman" w:cs="Times New Roman"/>
                <w:b/>
                <w:bCs/>
                <w:szCs w:val="24"/>
                <w:lang w:eastAsia="ru-RU"/>
              </w:rPr>
              <w:t>Г</w:t>
            </w:r>
          </w:p>
        </w:tc>
      </w:tr>
      <w:tr w:rsidR="0041044B" w:rsidTr="0041044B">
        <w:trPr>
          <w:trHeight w:val="326"/>
        </w:trPr>
        <w:tc>
          <w:tcPr>
            <w:tcW w:w="118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41044B" w:rsidRDefault="0041044B" w:rsidP="00420BFB">
            <w:pPr>
              <w:spacing w:after="0" w:line="240" w:lineRule="auto"/>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41044B" w:rsidRDefault="0041044B" w:rsidP="00420BFB">
            <w:pPr>
              <w:spacing w:after="0" w:line="240" w:lineRule="auto"/>
              <w:rPr>
                <w:rFonts w:eastAsia="Times New Roman" w:cs="Times New Roman"/>
                <w:szCs w:val="24"/>
                <w:lang w:eastAsia="ru-RU"/>
              </w:rPr>
            </w:pPr>
          </w:p>
        </w:tc>
        <w:tc>
          <w:tcPr>
            <w:tcW w:w="127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41044B" w:rsidRDefault="0041044B" w:rsidP="00420BFB">
            <w:pPr>
              <w:spacing w:after="0" w:line="240" w:lineRule="auto"/>
              <w:rPr>
                <w:rFonts w:eastAsia="Times New Roman" w:cs="Times New Roman"/>
                <w:szCs w:val="24"/>
                <w:lang w:eastAsia="ru-RU"/>
              </w:rPr>
            </w:pPr>
          </w:p>
        </w:tc>
        <w:tc>
          <w:tcPr>
            <w:tcW w:w="1274" w:type="pct"/>
            <w:tcBorders>
              <w:top w:val="single" w:sz="8" w:space="0" w:color="000000"/>
              <w:left w:val="single" w:sz="8" w:space="0" w:color="000000"/>
              <w:bottom w:val="single" w:sz="8" w:space="0" w:color="000000"/>
              <w:right w:val="single" w:sz="8" w:space="0" w:color="000000"/>
            </w:tcBorders>
          </w:tcPr>
          <w:p w:rsidR="0041044B" w:rsidRDefault="0041044B" w:rsidP="00420BFB">
            <w:pPr>
              <w:spacing w:after="0" w:line="240" w:lineRule="auto"/>
              <w:rPr>
                <w:rFonts w:eastAsia="Times New Roman" w:cs="Times New Roman"/>
                <w:szCs w:val="24"/>
                <w:lang w:eastAsia="ru-RU"/>
              </w:rPr>
            </w:pPr>
          </w:p>
        </w:tc>
      </w:tr>
    </w:tbl>
    <w:p w:rsidR="0039411F" w:rsidRDefault="0039411F" w:rsidP="004462D9">
      <w:pPr>
        <w:spacing w:after="0" w:line="240" w:lineRule="auto"/>
        <w:rPr>
          <w:rFonts w:cs="Times New Roman"/>
          <w:sz w:val="22"/>
          <w:szCs w:val="28"/>
        </w:rPr>
      </w:pPr>
    </w:p>
    <w:p w:rsidR="00855302" w:rsidRPr="004914DD" w:rsidRDefault="00855302" w:rsidP="004462D9">
      <w:pPr>
        <w:spacing w:after="0" w:line="240" w:lineRule="auto"/>
        <w:rPr>
          <w:rFonts w:eastAsia="Times New Roman" w:cs="Times New Roman"/>
          <w:b/>
        </w:rPr>
      </w:pPr>
      <w:r w:rsidRPr="004914DD">
        <w:rPr>
          <w:rFonts w:eastAsia="Times New Roman" w:cs="Times New Roman"/>
          <w:b/>
        </w:rPr>
        <w:t>Задание 339.</w:t>
      </w:r>
      <w:r w:rsidR="006F0E0F" w:rsidRPr="004914DD">
        <w:rPr>
          <w:rFonts w:eastAsia="Times New Roman" w:cs="Times New Roman"/>
          <w:b/>
        </w:rPr>
        <w:t xml:space="preserve"> </w:t>
      </w:r>
    </w:p>
    <w:p w:rsidR="006F0E0F" w:rsidRPr="002B7FBB" w:rsidRDefault="006F0E0F" w:rsidP="003D4C8C">
      <w:pPr>
        <w:spacing w:after="0" w:line="240" w:lineRule="auto"/>
        <w:jc w:val="both"/>
        <w:rPr>
          <w:rFonts w:cs="Times New Roman"/>
          <w:b/>
          <w:i/>
          <w:iCs/>
          <w:szCs w:val="24"/>
        </w:rPr>
      </w:pPr>
      <w:r w:rsidRPr="002B7FBB">
        <w:rPr>
          <w:rFonts w:eastAsia="Times New Roman" w:cs="Times New Roman"/>
          <w:b/>
          <w:i/>
          <w:spacing w:val="-1"/>
          <w:szCs w:val="24"/>
        </w:rPr>
        <w:t>Прочитайте текст и запишите</w:t>
      </w:r>
      <w:r>
        <w:rPr>
          <w:rFonts w:eastAsia="Times New Roman" w:cs="Times New Roman"/>
          <w:b/>
          <w:i/>
          <w:spacing w:val="-1"/>
          <w:szCs w:val="24"/>
        </w:rPr>
        <w:t xml:space="preserve"> развернутый обоснованный ответ.</w:t>
      </w:r>
    </w:p>
    <w:p w:rsidR="006F0E0F" w:rsidRDefault="006F0E0F" w:rsidP="003D4C8C">
      <w:pPr>
        <w:widowControl w:val="0"/>
        <w:autoSpaceDE w:val="0"/>
        <w:autoSpaceDN w:val="0"/>
        <w:spacing w:after="0" w:line="240" w:lineRule="auto"/>
        <w:ind w:firstLine="539"/>
        <w:contextualSpacing/>
        <w:jc w:val="both"/>
        <w:rPr>
          <w:b/>
          <w:szCs w:val="20"/>
        </w:rPr>
      </w:pPr>
      <w:r w:rsidRPr="004F3DB3">
        <w:rPr>
          <w:bCs/>
        </w:rPr>
        <w:t xml:space="preserve">Средство защиты человека </w:t>
      </w:r>
      <w:r w:rsidRPr="004F3DB3">
        <w:t xml:space="preserve">— это средство, предназначенное для предотвращения или </w:t>
      </w:r>
      <w:r w:rsidRPr="004F3DB3">
        <w:lastRenderedPageBreak/>
        <w:t>уменьшения воздействия на работника опасных и (или) вредных производственных факторов</w:t>
      </w:r>
      <w:r>
        <w:t>.</w:t>
      </w:r>
    </w:p>
    <w:p w:rsidR="006F0E0F" w:rsidRPr="003D4C8C" w:rsidRDefault="006F0E0F" w:rsidP="003D4C8C">
      <w:pPr>
        <w:widowControl w:val="0"/>
        <w:autoSpaceDE w:val="0"/>
        <w:autoSpaceDN w:val="0"/>
        <w:spacing w:after="0" w:line="240" w:lineRule="auto"/>
        <w:ind w:firstLine="539"/>
        <w:contextualSpacing/>
        <w:jc w:val="both"/>
        <w:rPr>
          <w:szCs w:val="20"/>
        </w:rPr>
      </w:pPr>
      <w:r w:rsidRPr="00F33630">
        <w:rPr>
          <w:szCs w:val="20"/>
        </w:rPr>
        <w:t>Обязан ли работник компенсировать денежные средства, потраченные работодателем на приобретение средств индивидуальной защиты</w:t>
      </w:r>
      <w:r>
        <w:rPr>
          <w:szCs w:val="20"/>
        </w:rPr>
        <w:t>?</w:t>
      </w:r>
    </w:p>
    <w:p w:rsidR="003D4C8C" w:rsidRDefault="003D4C8C" w:rsidP="003D4C8C">
      <w:pPr>
        <w:spacing w:after="0" w:line="240" w:lineRule="auto"/>
        <w:rPr>
          <w:b/>
        </w:rPr>
      </w:pPr>
    </w:p>
    <w:p w:rsidR="006F0E0F" w:rsidRDefault="006F0E0F" w:rsidP="003D4C8C">
      <w:pPr>
        <w:spacing w:after="0" w:line="240" w:lineRule="auto"/>
        <w:rPr>
          <w:b/>
        </w:rPr>
      </w:pPr>
      <w:r w:rsidRPr="0013680B">
        <w:rPr>
          <w:b/>
        </w:rPr>
        <w:t>Ответ</w:t>
      </w:r>
      <w:r>
        <w:rPr>
          <w:b/>
        </w:rPr>
        <w:t>:</w:t>
      </w:r>
    </w:p>
    <w:p w:rsidR="0072319C" w:rsidRDefault="0072319C" w:rsidP="004462D9">
      <w:pPr>
        <w:spacing w:after="0" w:line="240" w:lineRule="auto"/>
        <w:rPr>
          <w:b/>
          <w:szCs w:val="24"/>
        </w:rPr>
      </w:pPr>
    </w:p>
    <w:p w:rsidR="00207282" w:rsidRDefault="00207282" w:rsidP="004462D9">
      <w:pPr>
        <w:spacing w:after="0" w:line="240" w:lineRule="auto"/>
        <w:rPr>
          <w:b/>
          <w:szCs w:val="24"/>
        </w:rPr>
      </w:pPr>
      <w:r>
        <w:rPr>
          <w:b/>
          <w:szCs w:val="24"/>
        </w:rPr>
        <w:t>Задание 340.</w:t>
      </w:r>
    </w:p>
    <w:p w:rsidR="00207282" w:rsidRPr="00207282" w:rsidRDefault="00207282" w:rsidP="00207282">
      <w:pPr>
        <w:pStyle w:val="a4"/>
        <w:spacing w:after="0" w:line="240" w:lineRule="auto"/>
        <w:ind w:left="0"/>
        <w:jc w:val="both"/>
        <w:rPr>
          <w:rFonts w:ascii="Times New Roman" w:hAnsi="Times New Roman" w:cs="Times New Roman"/>
          <w:b/>
          <w:i/>
          <w:sz w:val="24"/>
          <w:szCs w:val="24"/>
        </w:rPr>
      </w:pPr>
      <w:r w:rsidRPr="00207282">
        <w:rPr>
          <w:rFonts w:ascii="Times New Roman" w:hAnsi="Times New Roman" w:cs="Times New Roman"/>
          <w:b/>
          <w:i/>
          <w:iCs/>
          <w:sz w:val="24"/>
          <w:szCs w:val="24"/>
        </w:rPr>
        <w:t>Прочитайте текст и установите соответствие.</w:t>
      </w:r>
    </w:p>
    <w:p w:rsidR="00207282" w:rsidRDefault="00207282" w:rsidP="00207282">
      <w:pPr>
        <w:pStyle w:val="Default"/>
        <w:ind w:left="24" w:right="12" w:firstLine="696"/>
        <w:jc w:val="both"/>
        <w:rPr>
          <w:bCs/>
        </w:rPr>
      </w:pPr>
      <w:r w:rsidRPr="006F7EC3">
        <w:rPr>
          <w:bCs/>
        </w:rPr>
        <w:t xml:space="preserve">Специфика гостиничного сервиса не терпит медлительности. Ни одна технологическая операция в гостинице не должна быть утомительной и занимающей у клиентов много времени. Большая роль в ускорении процесса работы принадлежит </w:t>
      </w:r>
      <w:r w:rsidRPr="006F7EC3">
        <w:rPr>
          <w:bCs/>
          <w:iCs/>
        </w:rPr>
        <w:t xml:space="preserve">системам автоматизации гостиниц. </w:t>
      </w:r>
      <w:r w:rsidRPr="006F7EC3">
        <w:rPr>
          <w:bCs/>
        </w:rPr>
        <w:t xml:space="preserve">На сегодняшний день большая часть гостиниц автоматизированы, ведь преимущества данных систем очевидны не только отельерам, но и гостям. </w:t>
      </w:r>
    </w:p>
    <w:p w:rsidR="00207282" w:rsidRDefault="00207282" w:rsidP="00207282">
      <w:pPr>
        <w:pStyle w:val="Default"/>
        <w:ind w:left="24" w:right="12" w:firstLine="696"/>
        <w:jc w:val="both"/>
      </w:pPr>
      <w:r w:rsidRPr="006F7EC3">
        <w:t xml:space="preserve">Соотнесите </w:t>
      </w:r>
      <w:r w:rsidRPr="006F7EC3">
        <w:rPr>
          <w:bCs/>
        </w:rPr>
        <w:t>стадии развития технологий, применяемых гостиницей (службой приема и размещения) и их описания</w:t>
      </w:r>
      <w:r w:rsidRPr="006F7EC3">
        <w:t xml:space="preserve">. </w:t>
      </w:r>
    </w:p>
    <w:p w:rsidR="00207282" w:rsidRPr="006F7EC3" w:rsidRDefault="00207282" w:rsidP="00207282">
      <w:pPr>
        <w:pStyle w:val="Default"/>
        <w:ind w:left="24" w:right="12" w:firstLine="696"/>
        <w:jc w:val="both"/>
      </w:pPr>
      <w:r w:rsidRPr="006F7EC3">
        <w:t>К каждой позиции, данной в левом столбце, подберите соответствующую позицию из правого столбца:</w:t>
      </w:r>
    </w:p>
    <w:tbl>
      <w:tblPr>
        <w:tblW w:w="5153" w:type="pct"/>
        <w:tblLayout w:type="fixed"/>
        <w:tblCellMar>
          <w:left w:w="0" w:type="dxa"/>
          <w:right w:w="0" w:type="dxa"/>
        </w:tblCellMar>
        <w:tblLook w:val="0420" w:firstRow="1" w:lastRow="0" w:firstColumn="0" w:lastColumn="0" w:noHBand="0" w:noVBand="1"/>
      </w:tblPr>
      <w:tblGrid>
        <w:gridCol w:w="453"/>
        <w:gridCol w:w="6316"/>
        <w:gridCol w:w="412"/>
        <w:gridCol w:w="3075"/>
      </w:tblGrid>
      <w:tr w:rsidR="00207282" w:rsidRPr="006F7EC3" w:rsidTr="00207282">
        <w:trPr>
          <w:trHeight w:val="504"/>
        </w:trPr>
        <w:tc>
          <w:tcPr>
            <w:tcW w:w="3300"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207282" w:rsidRPr="00207282" w:rsidRDefault="00207282" w:rsidP="00207282">
            <w:pPr>
              <w:spacing w:after="0" w:line="240" w:lineRule="auto"/>
              <w:contextualSpacing/>
              <w:jc w:val="center"/>
              <w:rPr>
                <w:rFonts w:eastAsia="Times New Roman" w:cs="Times New Roman"/>
                <w:szCs w:val="24"/>
              </w:rPr>
            </w:pPr>
            <w:r w:rsidRPr="00207282">
              <w:rPr>
                <w:rFonts w:eastAsia="Times New Roman" w:cs="Times New Roman"/>
                <w:bCs/>
                <w:color w:val="000000" w:themeColor="text1"/>
                <w:spacing w:val="-1"/>
                <w:szCs w:val="24"/>
              </w:rPr>
              <w:t>Описание</w:t>
            </w:r>
          </w:p>
        </w:tc>
        <w:tc>
          <w:tcPr>
            <w:tcW w:w="1700"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207282" w:rsidRPr="00207282" w:rsidRDefault="00207282" w:rsidP="00207282">
            <w:pPr>
              <w:spacing w:after="0" w:line="240" w:lineRule="auto"/>
              <w:contextualSpacing/>
              <w:jc w:val="center"/>
              <w:rPr>
                <w:rFonts w:eastAsia="Times New Roman" w:cs="Times New Roman"/>
                <w:szCs w:val="24"/>
              </w:rPr>
            </w:pPr>
            <w:r w:rsidRPr="00207282">
              <w:rPr>
                <w:rFonts w:eastAsia="Times New Roman" w:cs="Times New Roman"/>
                <w:bCs/>
                <w:color w:val="000000" w:themeColor="text1"/>
                <w:spacing w:val="-1"/>
                <w:szCs w:val="24"/>
              </w:rPr>
              <w:t>Стадия</w:t>
            </w:r>
          </w:p>
        </w:tc>
      </w:tr>
      <w:tr w:rsidR="00207282" w:rsidRPr="006F7EC3" w:rsidTr="00207282">
        <w:trPr>
          <w:trHeight w:val="892"/>
        </w:trPr>
        <w:tc>
          <w:tcPr>
            <w:tcW w:w="221"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207282" w:rsidRPr="00B4089B" w:rsidRDefault="00207282" w:rsidP="00207282">
            <w:pPr>
              <w:spacing w:after="0" w:line="240" w:lineRule="auto"/>
              <w:contextualSpacing/>
              <w:jc w:val="center"/>
              <w:rPr>
                <w:rFonts w:eastAsia="Times New Roman" w:cs="Times New Roman"/>
                <w:b/>
                <w:szCs w:val="24"/>
              </w:rPr>
            </w:pPr>
            <w:r w:rsidRPr="00B4089B">
              <w:rPr>
                <w:rFonts w:eastAsia="Times New Roman" w:cs="Times New Roman"/>
                <w:b/>
                <w:bCs/>
                <w:color w:val="000000" w:themeColor="text1"/>
                <w:szCs w:val="24"/>
              </w:rPr>
              <w:t>А</w:t>
            </w:r>
          </w:p>
        </w:tc>
        <w:tc>
          <w:tcPr>
            <w:tcW w:w="307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207282" w:rsidRPr="006F7EC3" w:rsidRDefault="00207282" w:rsidP="00207282">
            <w:pPr>
              <w:widowControl w:val="0"/>
              <w:autoSpaceDE w:val="0"/>
              <w:autoSpaceDN w:val="0"/>
              <w:adjustRightInd w:val="0"/>
              <w:spacing w:after="0" w:line="240" w:lineRule="auto"/>
              <w:contextualSpacing/>
              <w:jc w:val="center"/>
              <w:rPr>
                <w:rFonts w:eastAsia="Times New Roman" w:cs="Times New Roman"/>
                <w:szCs w:val="24"/>
              </w:rPr>
            </w:pPr>
            <w:r w:rsidRPr="006F7EC3">
              <w:rPr>
                <w:rFonts w:eastAsia="Times New Roman" w:cs="Times New Roman"/>
                <w:szCs w:val="24"/>
              </w:rPr>
              <w:t>Все зачисления на счет клиента проводятся одновременно с зачислением на счета отделов при оказании гостям услуг, что позволяет быстро произвести все необходимые расчеты при выезде.</w:t>
            </w:r>
          </w:p>
        </w:tc>
        <w:tc>
          <w:tcPr>
            <w:tcW w:w="201"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207282" w:rsidRPr="006F7EC3" w:rsidRDefault="00207282" w:rsidP="00207282">
            <w:pPr>
              <w:spacing w:after="0" w:line="240" w:lineRule="auto"/>
              <w:contextualSpacing/>
              <w:jc w:val="center"/>
              <w:rPr>
                <w:rFonts w:eastAsia="Times New Roman" w:cs="Times New Roman"/>
                <w:szCs w:val="24"/>
              </w:rPr>
            </w:pPr>
            <w:r w:rsidRPr="006F7EC3">
              <w:rPr>
                <w:rFonts w:eastAsia="Times New Roman" w:cs="Times New Roman"/>
                <w:szCs w:val="24"/>
              </w:rPr>
              <w:t>1</w:t>
            </w:r>
          </w:p>
        </w:tc>
        <w:tc>
          <w:tcPr>
            <w:tcW w:w="1499"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207282" w:rsidRPr="006F7EC3" w:rsidRDefault="00207282" w:rsidP="00207282">
            <w:pPr>
              <w:spacing w:after="0" w:line="240" w:lineRule="auto"/>
              <w:contextualSpacing/>
              <w:jc w:val="center"/>
              <w:rPr>
                <w:rFonts w:eastAsia="Times New Roman" w:cs="Times New Roman"/>
                <w:szCs w:val="24"/>
              </w:rPr>
            </w:pPr>
            <w:r w:rsidRPr="006F7EC3">
              <w:rPr>
                <w:rFonts w:cs="Times New Roman"/>
                <w:bCs/>
                <w:szCs w:val="24"/>
              </w:rPr>
              <w:t>неавтоматизированная технология</w:t>
            </w:r>
          </w:p>
        </w:tc>
      </w:tr>
      <w:tr w:rsidR="00207282" w:rsidRPr="006F7EC3" w:rsidTr="00207282">
        <w:trPr>
          <w:trHeight w:val="817"/>
        </w:trPr>
        <w:tc>
          <w:tcPr>
            <w:tcW w:w="221"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207282" w:rsidRPr="00B4089B" w:rsidRDefault="00207282" w:rsidP="00207282">
            <w:pPr>
              <w:spacing w:after="0" w:line="240" w:lineRule="auto"/>
              <w:contextualSpacing/>
              <w:jc w:val="center"/>
              <w:rPr>
                <w:rFonts w:eastAsia="Times New Roman" w:cs="Times New Roman"/>
                <w:b/>
                <w:szCs w:val="24"/>
              </w:rPr>
            </w:pPr>
            <w:r w:rsidRPr="00B4089B">
              <w:rPr>
                <w:rFonts w:eastAsia="Times New Roman" w:cs="Times New Roman"/>
                <w:b/>
                <w:bCs/>
                <w:color w:val="000000" w:themeColor="text1"/>
                <w:szCs w:val="24"/>
              </w:rPr>
              <w:t>Б</w:t>
            </w:r>
          </w:p>
        </w:tc>
        <w:tc>
          <w:tcPr>
            <w:tcW w:w="307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207282" w:rsidRPr="006F7EC3" w:rsidRDefault="00207282" w:rsidP="00207282">
            <w:pPr>
              <w:widowControl w:val="0"/>
              <w:autoSpaceDE w:val="0"/>
              <w:autoSpaceDN w:val="0"/>
              <w:adjustRightInd w:val="0"/>
              <w:spacing w:after="0" w:line="240" w:lineRule="auto"/>
              <w:contextualSpacing/>
              <w:jc w:val="center"/>
              <w:rPr>
                <w:rFonts w:eastAsia="Times New Roman" w:cs="Times New Roman"/>
                <w:szCs w:val="24"/>
              </w:rPr>
            </w:pPr>
            <w:r w:rsidRPr="006F7EC3">
              <w:rPr>
                <w:rFonts w:cs="Times New Roman"/>
                <w:bCs/>
                <w:szCs w:val="24"/>
              </w:rPr>
              <w:t>Все записи служба приема и размещения производит вручную. Данные по бронированию и плотность загрузки заносятся в специальную таблицу; статус номера отражается на стенде,   каждое подразделение ведет свою отчетность о предоставленных клиенту услугах, а для сверки и конечного формирования счета передает ваучеры в службу приема и размещения.</w:t>
            </w:r>
          </w:p>
        </w:tc>
        <w:tc>
          <w:tcPr>
            <w:tcW w:w="201"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207282" w:rsidRPr="006F7EC3" w:rsidRDefault="00207282" w:rsidP="00207282">
            <w:pPr>
              <w:spacing w:after="0" w:line="240" w:lineRule="auto"/>
              <w:contextualSpacing/>
              <w:jc w:val="center"/>
              <w:rPr>
                <w:rFonts w:eastAsia="Times New Roman" w:cs="Times New Roman"/>
                <w:szCs w:val="24"/>
              </w:rPr>
            </w:pPr>
            <w:r w:rsidRPr="006F7EC3">
              <w:rPr>
                <w:rFonts w:eastAsia="Times New Roman" w:cs="Times New Roman"/>
                <w:szCs w:val="24"/>
              </w:rPr>
              <w:t>2</w:t>
            </w:r>
          </w:p>
        </w:tc>
        <w:tc>
          <w:tcPr>
            <w:tcW w:w="1499"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207282" w:rsidRDefault="00207282" w:rsidP="00207282">
            <w:pPr>
              <w:spacing w:after="0" w:line="240" w:lineRule="auto"/>
              <w:contextualSpacing/>
              <w:jc w:val="center"/>
              <w:rPr>
                <w:rFonts w:cs="Times New Roman"/>
                <w:bCs/>
                <w:szCs w:val="24"/>
              </w:rPr>
            </w:pPr>
            <w:r>
              <w:rPr>
                <w:rFonts w:cs="Times New Roman"/>
                <w:bCs/>
                <w:szCs w:val="24"/>
              </w:rPr>
              <w:t>п</w:t>
            </w:r>
            <w:r w:rsidRPr="006F7EC3">
              <w:rPr>
                <w:rFonts w:cs="Times New Roman"/>
                <w:bCs/>
                <w:szCs w:val="24"/>
              </w:rPr>
              <w:t>олуавтоматизированная</w:t>
            </w:r>
          </w:p>
          <w:p w:rsidR="00207282" w:rsidRPr="006F7EC3" w:rsidRDefault="00207282" w:rsidP="00207282">
            <w:pPr>
              <w:spacing w:after="0" w:line="240" w:lineRule="auto"/>
              <w:contextualSpacing/>
              <w:jc w:val="center"/>
              <w:rPr>
                <w:rFonts w:eastAsia="Times New Roman" w:cs="Times New Roman"/>
                <w:szCs w:val="24"/>
              </w:rPr>
            </w:pPr>
            <w:r>
              <w:rPr>
                <w:rFonts w:cs="Times New Roman"/>
                <w:bCs/>
                <w:szCs w:val="24"/>
              </w:rPr>
              <w:t>технология</w:t>
            </w:r>
          </w:p>
        </w:tc>
      </w:tr>
      <w:tr w:rsidR="00207282" w:rsidRPr="006F7EC3" w:rsidTr="00207282">
        <w:trPr>
          <w:trHeight w:val="551"/>
        </w:trPr>
        <w:tc>
          <w:tcPr>
            <w:tcW w:w="221"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207282" w:rsidRPr="00B4089B" w:rsidRDefault="00207282" w:rsidP="00207282">
            <w:pPr>
              <w:spacing w:after="0" w:line="240" w:lineRule="auto"/>
              <w:contextualSpacing/>
              <w:jc w:val="center"/>
              <w:rPr>
                <w:rFonts w:eastAsia="Times New Roman" w:cs="Times New Roman"/>
                <w:b/>
                <w:szCs w:val="24"/>
              </w:rPr>
            </w:pPr>
            <w:r w:rsidRPr="00B4089B">
              <w:rPr>
                <w:rFonts w:eastAsia="Times New Roman" w:cs="Times New Roman"/>
                <w:b/>
                <w:bCs/>
                <w:color w:val="000000" w:themeColor="text1"/>
                <w:szCs w:val="24"/>
              </w:rPr>
              <w:t>В</w:t>
            </w:r>
          </w:p>
        </w:tc>
        <w:tc>
          <w:tcPr>
            <w:tcW w:w="307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207282" w:rsidRPr="006F7EC3" w:rsidRDefault="00207282" w:rsidP="00207282">
            <w:pPr>
              <w:widowControl w:val="0"/>
              <w:autoSpaceDE w:val="0"/>
              <w:autoSpaceDN w:val="0"/>
              <w:adjustRightInd w:val="0"/>
              <w:spacing w:after="0" w:line="240" w:lineRule="auto"/>
              <w:contextualSpacing/>
              <w:jc w:val="center"/>
              <w:rPr>
                <w:rFonts w:eastAsia="Times New Roman" w:cs="Times New Roman"/>
                <w:szCs w:val="24"/>
              </w:rPr>
            </w:pPr>
            <w:r w:rsidRPr="006F7EC3">
              <w:rPr>
                <w:rFonts w:eastAsia="Times New Roman" w:cs="Times New Roman"/>
                <w:szCs w:val="24"/>
              </w:rPr>
              <w:t>Часть операций проводится вручную, а часть выполняется с использованием специального оборудования. Кассовые аппараты и</w:t>
            </w:r>
            <w:r w:rsidRPr="006F7EC3">
              <w:rPr>
                <w:rFonts w:eastAsia="Times New Roman" w:cs="Times New Roman"/>
                <w:bCs/>
                <w:szCs w:val="24"/>
              </w:rPr>
              <w:t> </w:t>
            </w:r>
            <w:r w:rsidRPr="006F7EC3">
              <w:rPr>
                <w:rFonts w:eastAsia="Times New Roman" w:cs="Times New Roman"/>
                <w:szCs w:val="24"/>
              </w:rPr>
              <w:t>другое оборудование позволяют часть процедур, связанных с процессом оформления документов при въезде, выезде</w:t>
            </w:r>
            <w:r w:rsidRPr="006F7EC3">
              <w:rPr>
                <w:rFonts w:eastAsia="Times New Roman" w:cs="Times New Roman"/>
                <w:szCs w:val="24"/>
                <w:vertAlign w:val="superscript"/>
              </w:rPr>
              <w:t> </w:t>
            </w:r>
            <w:r w:rsidRPr="006F7EC3">
              <w:rPr>
                <w:rFonts w:eastAsia="Times New Roman" w:cs="Times New Roman"/>
                <w:szCs w:val="24"/>
              </w:rPr>
              <w:t>расчете гостей, производить более быстро и точно. Оборудование не является частью общей системы и требует специального технического обслуживания</w:t>
            </w:r>
          </w:p>
        </w:tc>
        <w:tc>
          <w:tcPr>
            <w:tcW w:w="201"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207282" w:rsidRPr="006F7EC3" w:rsidRDefault="00207282" w:rsidP="00207282">
            <w:pPr>
              <w:spacing w:after="0" w:line="240" w:lineRule="auto"/>
              <w:contextualSpacing/>
              <w:jc w:val="center"/>
              <w:rPr>
                <w:rFonts w:eastAsia="Times New Roman" w:cs="Times New Roman"/>
                <w:szCs w:val="24"/>
              </w:rPr>
            </w:pPr>
            <w:r w:rsidRPr="006F7EC3">
              <w:rPr>
                <w:rFonts w:eastAsia="Times New Roman" w:cs="Times New Roman"/>
                <w:szCs w:val="24"/>
              </w:rPr>
              <w:t>3</w:t>
            </w:r>
          </w:p>
        </w:tc>
        <w:tc>
          <w:tcPr>
            <w:tcW w:w="1499"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207282" w:rsidRPr="006F7EC3" w:rsidRDefault="00207282" w:rsidP="00207282">
            <w:pPr>
              <w:spacing w:after="0" w:line="240" w:lineRule="auto"/>
              <w:contextualSpacing/>
              <w:jc w:val="center"/>
              <w:rPr>
                <w:rFonts w:eastAsia="Times New Roman" w:cs="Times New Roman"/>
                <w:szCs w:val="24"/>
              </w:rPr>
            </w:pPr>
            <w:r w:rsidRPr="006F7EC3">
              <w:rPr>
                <w:rFonts w:eastAsia="Times New Roman" w:cs="Times New Roman"/>
                <w:szCs w:val="24"/>
              </w:rPr>
              <w:t>смешанная технология</w:t>
            </w:r>
          </w:p>
        </w:tc>
      </w:tr>
      <w:tr w:rsidR="00207282" w:rsidRPr="006F7EC3" w:rsidTr="00207282">
        <w:trPr>
          <w:trHeight w:val="229"/>
        </w:trPr>
        <w:tc>
          <w:tcPr>
            <w:tcW w:w="221"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207282" w:rsidRPr="006F7EC3" w:rsidRDefault="00207282" w:rsidP="00207282">
            <w:pPr>
              <w:spacing w:after="0" w:line="240" w:lineRule="auto"/>
              <w:contextualSpacing/>
              <w:jc w:val="center"/>
              <w:rPr>
                <w:rFonts w:eastAsia="Times New Roman" w:cs="Times New Roman"/>
                <w:szCs w:val="24"/>
              </w:rPr>
            </w:pPr>
          </w:p>
        </w:tc>
        <w:tc>
          <w:tcPr>
            <w:tcW w:w="307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207282" w:rsidRPr="006F7EC3" w:rsidRDefault="00207282" w:rsidP="00207282">
            <w:pPr>
              <w:widowControl w:val="0"/>
              <w:autoSpaceDE w:val="0"/>
              <w:autoSpaceDN w:val="0"/>
              <w:adjustRightInd w:val="0"/>
              <w:spacing w:after="0" w:line="240" w:lineRule="auto"/>
              <w:contextualSpacing/>
              <w:jc w:val="center"/>
              <w:rPr>
                <w:rFonts w:eastAsia="Times New Roman" w:cs="Times New Roman"/>
                <w:szCs w:val="24"/>
              </w:rPr>
            </w:pPr>
          </w:p>
        </w:tc>
        <w:tc>
          <w:tcPr>
            <w:tcW w:w="201"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207282" w:rsidRPr="006F7EC3" w:rsidRDefault="00207282" w:rsidP="00207282">
            <w:pPr>
              <w:spacing w:after="0" w:line="240" w:lineRule="auto"/>
              <w:contextualSpacing/>
              <w:jc w:val="center"/>
              <w:rPr>
                <w:rFonts w:eastAsia="Times New Roman" w:cs="Times New Roman"/>
                <w:szCs w:val="24"/>
              </w:rPr>
            </w:pPr>
            <w:r w:rsidRPr="006F7EC3">
              <w:rPr>
                <w:rFonts w:eastAsia="Times New Roman" w:cs="Times New Roman"/>
                <w:szCs w:val="24"/>
              </w:rPr>
              <w:t>4</w:t>
            </w:r>
          </w:p>
        </w:tc>
        <w:tc>
          <w:tcPr>
            <w:tcW w:w="1499"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207282" w:rsidRPr="006F7EC3" w:rsidRDefault="00207282" w:rsidP="00207282">
            <w:pPr>
              <w:spacing w:after="0" w:line="240" w:lineRule="auto"/>
              <w:contextualSpacing/>
              <w:jc w:val="center"/>
              <w:rPr>
                <w:rFonts w:eastAsia="Times New Roman" w:cs="Times New Roman"/>
                <w:szCs w:val="24"/>
              </w:rPr>
            </w:pPr>
            <w:r w:rsidRPr="006F7EC3">
              <w:rPr>
                <w:rFonts w:cs="Times New Roman"/>
                <w:bCs/>
                <w:szCs w:val="24"/>
              </w:rPr>
              <w:t>автоматизированная технология</w:t>
            </w:r>
          </w:p>
        </w:tc>
      </w:tr>
    </w:tbl>
    <w:p w:rsidR="00207282" w:rsidRDefault="00207282" w:rsidP="00207282">
      <w:pPr>
        <w:pStyle w:val="a4"/>
        <w:spacing w:after="0" w:line="240" w:lineRule="auto"/>
        <w:ind w:left="0"/>
        <w:jc w:val="both"/>
        <w:rPr>
          <w:rFonts w:ascii="Times New Roman" w:hAnsi="Times New Roman" w:cs="Times New Roman"/>
          <w:sz w:val="24"/>
          <w:szCs w:val="24"/>
        </w:rPr>
      </w:pPr>
    </w:p>
    <w:p w:rsidR="00207282" w:rsidRPr="006F7EC3" w:rsidRDefault="00207282" w:rsidP="00207282">
      <w:pPr>
        <w:pStyle w:val="a4"/>
        <w:spacing w:after="0" w:line="240" w:lineRule="auto"/>
        <w:ind w:left="0"/>
        <w:jc w:val="both"/>
        <w:rPr>
          <w:rFonts w:ascii="Times New Roman" w:hAnsi="Times New Roman" w:cs="Times New Roman"/>
          <w:sz w:val="24"/>
          <w:szCs w:val="24"/>
        </w:rPr>
      </w:pPr>
      <w:r w:rsidRPr="006F7EC3">
        <w:rPr>
          <w:rFonts w:ascii="Times New Roman" w:hAnsi="Times New Roman" w:cs="Times New Roman"/>
          <w:sz w:val="24"/>
          <w:szCs w:val="24"/>
        </w:rPr>
        <w:t>Запишите выбранные цифры под соответствующими буквами</w:t>
      </w:r>
      <w:r>
        <w:rPr>
          <w:rFonts w:ascii="Times New Roman" w:hAnsi="Times New Roman" w:cs="Times New Roman"/>
          <w:sz w:val="24"/>
          <w:szCs w:val="24"/>
        </w:rPr>
        <w:t>:</w:t>
      </w:r>
    </w:p>
    <w:tbl>
      <w:tblPr>
        <w:tblW w:w="2574" w:type="pct"/>
        <w:tblCellMar>
          <w:left w:w="0" w:type="dxa"/>
          <w:right w:w="0" w:type="dxa"/>
        </w:tblCellMar>
        <w:tblLook w:val="0420" w:firstRow="1" w:lastRow="0" w:firstColumn="0" w:lastColumn="0" w:noHBand="0" w:noVBand="1"/>
      </w:tblPr>
      <w:tblGrid>
        <w:gridCol w:w="1623"/>
        <w:gridCol w:w="1750"/>
        <w:gridCol w:w="1750"/>
      </w:tblGrid>
      <w:tr w:rsidR="00207282" w:rsidRPr="006F7EC3" w:rsidTr="00420BFB">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207282" w:rsidRPr="00B4089B" w:rsidRDefault="00207282" w:rsidP="00362F02">
            <w:pPr>
              <w:spacing w:after="0" w:line="240" w:lineRule="auto"/>
              <w:jc w:val="center"/>
              <w:rPr>
                <w:rFonts w:eastAsia="Times New Roman" w:cs="Times New Roman"/>
                <w:b/>
                <w:szCs w:val="24"/>
              </w:rPr>
            </w:pPr>
            <w:r w:rsidRPr="00B4089B">
              <w:rPr>
                <w:rFonts w:eastAsia="Times New Roman" w:cs="Times New Roman"/>
                <w:b/>
                <w:bCs/>
                <w:color w:val="000000" w:themeColor="text1"/>
                <w:szCs w:val="24"/>
              </w:rPr>
              <w:t>А</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207282" w:rsidRPr="00B4089B" w:rsidRDefault="00207282" w:rsidP="00362F02">
            <w:pPr>
              <w:spacing w:after="0" w:line="240" w:lineRule="auto"/>
              <w:jc w:val="center"/>
              <w:rPr>
                <w:rFonts w:eastAsia="Times New Roman" w:cs="Times New Roman"/>
                <w:b/>
                <w:szCs w:val="24"/>
              </w:rPr>
            </w:pPr>
            <w:r w:rsidRPr="00B4089B">
              <w:rPr>
                <w:rFonts w:eastAsia="Times New Roman" w:cs="Times New Roman"/>
                <w:b/>
                <w:bCs/>
                <w:color w:val="000000" w:themeColor="text1"/>
                <w:szCs w:val="24"/>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207282" w:rsidRPr="00B4089B" w:rsidRDefault="00207282" w:rsidP="00362F02">
            <w:pPr>
              <w:spacing w:after="0" w:line="240" w:lineRule="auto"/>
              <w:jc w:val="center"/>
              <w:rPr>
                <w:rFonts w:eastAsia="Times New Roman" w:cs="Times New Roman"/>
                <w:b/>
                <w:szCs w:val="24"/>
              </w:rPr>
            </w:pPr>
            <w:r w:rsidRPr="00B4089B">
              <w:rPr>
                <w:rFonts w:eastAsia="Times New Roman" w:cs="Times New Roman"/>
                <w:b/>
                <w:bCs/>
                <w:color w:val="000000" w:themeColor="text1"/>
                <w:szCs w:val="24"/>
              </w:rPr>
              <w:t>В</w:t>
            </w:r>
          </w:p>
        </w:tc>
      </w:tr>
      <w:tr w:rsidR="00207282" w:rsidRPr="006F7EC3" w:rsidTr="00420BFB">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207282" w:rsidRPr="006F7EC3" w:rsidRDefault="00207282" w:rsidP="00362F02">
            <w:pPr>
              <w:spacing w:after="0" w:line="240" w:lineRule="auto"/>
              <w:rPr>
                <w:rFonts w:eastAsia="Times New Roman" w:cs="Times New Roman"/>
                <w:szCs w:val="24"/>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207282" w:rsidRPr="006F7EC3" w:rsidRDefault="00207282" w:rsidP="00362F02">
            <w:pPr>
              <w:spacing w:after="0" w:line="240" w:lineRule="auto"/>
              <w:rPr>
                <w:rFonts w:eastAsia="Times New Roman" w:cs="Times New Roman"/>
                <w:szCs w:val="24"/>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207282" w:rsidRPr="006F7EC3" w:rsidRDefault="00207282" w:rsidP="00362F02">
            <w:pPr>
              <w:spacing w:after="0" w:line="240" w:lineRule="auto"/>
              <w:rPr>
                <w:rFonts w:eastAsia="Times New Roman" w:cs="Times New Roman"/>
                <w:szCs w:val="24"/>
              </w:rPr>
            </w:pPr>
          </w:p>
        </w:tc>
      </w:tr>
    </w:tbl>
    <w:p w:rsidR="00207282" w:rsidRDefault="00207282" w:rsidP="004462D9">
      <w:pPr>
        <w:spacing w:after="0" w:line="240" w:lineRule="auto"/>
        <w:rPr>
          <w:b/>
          <w:szCs w:val="24"/>
        </w:rPr>
      </w:pPr>
    </w:p>
    <w:p w:rsidR="002B7FBB" w:rsidRDefault="002B7FBB" w:rsidP="002B7FBB">
      <w:pPr>
        <w:spacing w:after="0" w:line="240" w:lineRule="auto"/>
        <w:rPr>
          <w:b/>
          <w:szCs w:val="24"/>
        </w:rPr>
      </w:pPr>
      <w:r>
        <w:rPr>
          <w:b/>
          <w:szCs w:val="24"/>
        </w:rPr>
        <w:t>Задание 341.</w:t>
      </w:r>
    </w:p>
    <w:p w:rsidR="00920CE8" w:rsidRPr="002B7FBB" w:rsidRDefault="00920CE8" w:rsidP="002B7FBB">
      <w:pPr>
        <w:spacing w:after="0" w:line="240" w:lineRule="auto"/>
        <w:jc w:val="both"/>
        <w:rPr>
          <w:rFonts w:cs="Times New Roman"/>
          <w:b/>
          <w:i/>
          <w:iCs/>
          <w:szCs w:val="24"/>
        </w:rPr>
      </w:pPr>
      <w:r w:rsidRPr="002B7FBB">
        <w:rPr>
          <w:rFonts w:eastAsia="Times New Roman" w:cs="Times New Roman"/>
          <w:b/>
          <w:i/>
          <w:spacing w:val="-1"/>
          <w:szCs w:val="24"/>
        </w:rPr>
        <w:t>Прочитайте текст и запишите</w:t>
      </w:r>
      <w:r w:rsidR="002B7FBB">
        <w:rPr>
          <w:rFonts w:eastAsia="Times New Roman" w:cs="Times New Roman"/>
          <w:b/>
          <w:i/>
          <w:spacing w:val="-1"/>
          <w:szCs w:val="24"/>
        </w:rPr>
        <w:t xml:space="preserve"> развернутый обоснованный ответ.</w:t>
      </w:r>
    </w:p>
    <w:p w:rsidR="00920CE8" w:rsidRPr="002B7FBB" w:rsidRDefault="00920CE8" w:rsidP="002B7FBB">
      <w:pPr>
        <w:tabs>
          <w:tab w:val="left" w:pos="1554"/>
          <w:tab w:val="left" w:pos="2011"/>
          <w:tab w:val="left" w:pos="3579"/>
          <w:tab w:val="left" w:pos="4982"/>
        </w:tabs>
        <w:spacing w:after="0" w:line="240" w:lineRule="auto"/>
        <w:ind w:firstLine="372"/>
        <w:jc w:val="both"/>
        <w:rPr>
          <w:rFonts w:cs="Times New Roman"/>
          <w:szCs w:val="24"/>
        </w:rPr>
      </w:pPr>
      <w:r w:rsidRPr="002B7FBB">
        <w:rPr>
          <w:rFonts w:cs="Times New Roman"/>
          <w:spacing w:val="-2"/>
          <w:w w:val="110"/>
          <w:szCs w:val="24"/>
        </w:rPr>
        <w:t xml:space="preserve">Выбирая программное обеспечение, необходимо сравнивать системы одного класса и схожей функциональности. Затем, сопоставив все факторы и получив информацию о стоимости программного продукта, следует провести сравнительный анализ между </w:t>
      </w:r>
      <w:r w:rsidRPr="002B7FBB">
        <w:rPr>
          <w:rFonts w:cs="Times New Roman"/>
          <w:spacing w:val="-2"/>
          <w:w w:val="110"/>
          <w:szCs w:val="24"/>
        </w:rPr>
        <w:lastRenderedPageBreak/>
        <w:t>фирмами-конкурентами и сделать выбор. Укажите три критерия выбора АСУ в гостинице</w:t>
      </w:r>
      <w:r w:rsidRPr="002B7FBB">
        <w:rPr>
          <w:rFonts w:cs="Times New Roman"/>
          <w:szCs w:val="24"/>
        </w:rPr>
        <w:t>.</w:t>
      </w:r>
    </w:p>
    <w:p w:rsidR="002B7FBB" w:rsidRDefault="002B7FBB" w:rsidP="002B7FBB">
      <w:pPr>
        <w:shd w:val="clear" w:color="auto" w:fill="FFFFFF"/>
        <w:spacing w:after="0" w:line="240" w:lineRule="auto"/>
        <w:jc w:val="both"/>
        <w:rPr>
          <w:rFonts w:eastAsia="TimesNewRoman" w:cs="Times New Roman"/>
          <w:b/>
          <w:bCs/>
          <w:szCs w:val="24"/>
        </w:rPr>
      </w:pPr>
    </w:p>
    <w:p w:rsidR="00920CE8" w:rsidRPr="00E51000" w:rsidRDefault="00920CE8" w:rsidP="002B7FBB">
      <w:pPr>
        <w:shd w:val="clear" w:color="auto" w:fill="FFFFFF"/>
        <w:spacing w:after="0" w:line="240" w:lineRule="auto"/>
        <w:jc w:val="both"/>
        <w:rPr>
          <w:rFonts w:cs="Times New Roman"/>
          <w:b/>
          <w:iCs/>
          <w:szCs w:val="24"/>
        </w:rPr>
      </w:pPr>
      <w:r w:rsidRPr="00E51000">
        <w:rPr>
          <w:rFonts w:eastAsia="TimesNewRoman" w:cs="Times New Roman"/>
          <w:b/>
          <w:bCs/>
          <w:szCs w:val="24"/>
        </w:rPr>
        <w:t>Ответ:</w:t>
      </w:r>
    </w:p>
    <w:p w:rsidR="00920CE8" w:rsidRPr="00E51000" w:rsidRDefault="00920CE8" w:rsidP="002B7FBB">
      <w:pPr>
        <w:spacing w:after="0" w:line="240" w:lineRule="auto"/>
        <w:jc w:val="both"/>
        <w:rPr>
          <w:rFonts w:cs="Times New Roman"/>
          <w:b/>
          <w:iCs/>
          <w:szCs w:val="24"/>
        </w:rPr>
      </w:pPr>
    </w:p>
    <w:p w:rsidR="0044534E" w:rsidRDefault="0044534E" w:rsidP="004462D9">
      <w:pPr>
        <w:spacing w:after="0" w:line="240" w:lineRule="auto"/>
        <w:rPr>
          <w:b/>
          <w:szCs w:val="24"/>
        </w:rPr>
      </w:pPr>
      <w:r>
        <w:rPr>
          <w:b/>
          <w:szCs w:val="24"/>
        </w:rPr>
        <w:t>Задание</w:t>
      </w:r>
      <w:r w:rsidRPr="0044534E">
        <w:rPr>
          <w:b/>
          <w:szCs w:val="24"/>
        </w:rPr>
        <w:t xml:space="preserve"> </w:t>
      </w:r>
      <w:r>
        <w:rPr>
          <w:b/>
          <w:szCs w:val="24"/>
        </w:rPr>
        <w:t>342.</w:t>
      </w:r>
    </w:p>
    <w:p w:rsidR="004A2A7A" w:rsidRPr="004A2A7A" w:rsidRDefault="004A2A7A" w:rsidP="004A2A7A">
      <w:pPr>
        <w:pStyle w:val="a4"/>
        <w:spacing w:after="0" w:line="240" w:lineRule="auto"/>
        <w:ind w:left="0"/>
        <w:jc w:val="both"/>
        <w:rPr>
          <w:rFonts w:ascii="Times New Roman" w:hAnsi="Times New Roman" w:cs="Times New Roman"/>
          <w:b/>
          <w:i/>
          <w:sz w:val="24"/>
          <w:szCs w:val="24"/>
        </w:rPr>
      </w:pPr>
      <w:r w:rsidRPr="004A2A7A">
        <w:rPr>
          <w:rFonts w:ascii="Times New Roman" w:hAnsi="Times New Roman" w:cs="Times New Roman"/>
          <w:b/>
          <w:i/>
          <w:iCs/>
          <w:sz w:val="24"/>
          <w:szCs w:val="24"/>
        </w:rPr>
        <w:t>Прочитайте текст, выберите правильный вариант ответа и запишите аргументы, обосновывающие выбор ответа.</w:t>
      </w:r>
    </w:p>
    <w:p w:rsidR="004A2A7A" w:rsidRDefault="004A2A7A" w:rsidP="004A2A7A">
      <w:pPr>
        <w:spacing w:after="0" w:line="240" w:lineRule="auto"/>
        <w:jc w:val="both"/>
        <w:rPr>
          <w:rFonts w:cs="Times New Roman"/>
          <w:szCs w:val="24"/>
        </w:rPr>
      </w:pPr>
      <w:r w:rsidRPr="00E51000">
        <w:rPr>
          <w:rFonts w:cs="Times New Roman"/>
          <w:bCs/>
          <w:color w:val="000000"/>
          <w:szCs w:val="24"/>
        </w:rPr>
        <w:tab/>
        <w:t xml:space="preserve">Автоматизированная система должна адаптироваться к условиям конкретной гостиницы и обладать повышенной степенью надежности, поскольку в ней осуществляется работа не только с финансовой информацией, но и настоящими деньгами. </w:t>
      </w:r>
      <w:r w:rsidRPr="00E51000">
        <w:rPr>
          <w:rFonts w:cs="Times New Roman"/>
          <w:szCs w:val="24"/>
        </w:rPr>
        <w:t xml:space="preserve">В настоящее время на рынке представлены как зарубежные разработки, адаптированные для применения в России так и отечественные системы. </w:t>
      </w:r>
    </w:p>
    <w:p w:rsidR="004A2A7A" w:rsidRPr="00E51000" w:rsidRDefault="004A2A7A" w:rsidP="004A2A7A">
      <w:pPr>
        <w:spacing w:after="0" w:line="240" w:lineRule="auto"/>
        <w:ind w:firstLine="708"/>
        <w:jc w:val="both"/>
        <w:rPr>
          <w:rFonts w:cs="Times New Roman"/>
          <w:szCs w:val="24"/>
        </w:rPr>
      </w:pPr>
      <w:r w:rsidRPr="00E51000">
        <w:rPr>
          <w:rFonts w:cs="Times New Roman"/>
          <w:szCs w:val="24"/>
        </w:rPr>
        <w:t>Какая система не является самостоятельной, а служит дополнением к основным системам, расширяя их функциональность?</w:t>
      </w:r>
    </w:p>
    <w:p w:rsidR="004A2A7A" w:rsidRPr="00E51000" w:rsidRDefault="004A2A7A" w:rsidP="004A2A7A">
      <w:pPr>
        <w:spacing w:after="0" w:line="240" w:lineRule="auto"/>
        <w:jc w:val="both"/>
        <w:rPr>
          <w:rFonts w:cs="Times New Roman"/>
          <w:szCs w:val="24"/>
        </w:rPr>
      </w:pPr>
      <w:r w:rsidRPr="00E51000">
        <w:rPr>
          <w:rFonts w:cs="Times New Roman"/>
          <w:szCs w:val="24"/>
        </w:rPr>
        <w:t xml:space="preserve">1) </w:t>
      </w:r>
      <w:r w:rsidRPr="00E51000">
        <w:rPr>
          <w:rFonts w:cs="Times New Roman"/>
          <w:szCs w:val="24"/>
          <w:lang w:val="en-US"/>
        </w:rPr>
        <w:t>OPERA</w:t>
      </w:r>
      <w:r w:rsidRPr="00E51000">
        <w:rPr>
          <w:rFonts w:cs="Times New Roman"/>
          <w:szCs w:val="24"/>
        </w:rPr>
        <w:t>;</w:t>
      </w:r>
    </w:p>
    <w:p w:rsidR="004A2A7A" w:rsidRPr="00E51000" w:rsidRDefault="004A2A7A" w:rsidP="004A2A7A">
      <w:pPr>
        <w:spacing w:after="0" w:line="240" w:lineRule="auto"/>
        <w:jc w:val="both"/>
        <w:rPr>
          <w:rFonts w:cs="Times New Roman"/>
          <w:szCs w:val="24"/>
        </w:rPr>
      </w:pPr>
      <w:r w:rsidRPr="00E51000">
        <w:rPr>
          <w:rFonts w:cs="Times New Roman"/>
          <w:szCs w:val="24"/>
        </w:rPr>
        <w:t>2) Контур отель;</w:t>
      </w:r>
    </w:p>
    <w:p w:rsidR="004A2A7A" w:rsidRPr="00E51000" w:rsidRDefault="004A2A7A" w:rsidP="004A2A7A">
      <w:pPr>
        <w:spacing w:after="0" w:line="240" w:lineRule="auto"/>
        <w:jc w:val="both"/>
        <w:rPr>
          <w:rFonts w:cs="Times New Roman"/>
          <w:szCs w:val="24"/>
        </w:rPr>
      </w:pPr>
      <w:r w:rsidRPr="00E51000">
        <w:rPr>
          <w:rFonts w:cs="Times New Roman"/>
          <w:szCs w:val="24"/>
        </w:rPr>
        <w:t>3) 1С;</w:t>
      </w:r>
    </w:p>
    <w:p w:rsidR="004A2A7A" w:rsidRPr="00E51000" w:rsidRDefault="004A2A7A" w:rsidP="004A2A7A">
      <w:pPr>
        <w:spacing w:after="0" w:line="240" w:lineRule="auto"/>
        <w:jc w:val="both"/>
        <w:rPr>
          <w:rFonts w:cs="Times New Roman"/>
          <w:szCs w:val="24"/>
        </w:rPr>
      </w:pPr>
      <w:r w:rsidRPr="00E51000">
        <w:rPr>
          <w:rFonts w:cs="Times New Roman"/>
          <w:szCs w:val="24"/>
        </w:rPr>
        <w:t xml:space="preserve">4) </w:t>
      </w:r>
      <w:r w:rsidRPr="00E51000">
        <w:rPr>
          <w:rFonts w:cs="Times New Roman"/>
          <w:szCs w:val="24"/>
          <w:lang w:val="en-US"/>
        </w:rPr>
        <w:t>TRAKO</w:t>
      </w:r>
      <w:r w:rsidRPr="00E51000">
        <w:rPr>
          <w:rFonts w:cs="Times New Roman"/>
          <w:szCs w:val="24"/>
        </w:rPr>
        <w:t>.</w:t>
      </w:r>
    </w:p>
    <w:p w:rsidR="004A2A7A" w:rsidRDefault="004A2A7A" w:rsidP="004A2A7A">
      <w:pPr>
        <w:autoSpaceDE w:val="0"/>
        <w:autoSpaceDN w:val="0"/>
        <w:adjustRightInd w:val="0"/>
        <w:spacing w:after="0" w:line="240" w:lineRule="auto"/>
        <w:jc w:val="both"/>
        <w:rPr>
          <w:rFonts w:cs="Times New Roman"/>
          <w:b/>
          <w:bCs/>
          <w:color w:val="000000"/>
          <w:szCs w:val="24"/>
        </w:rPr>
      </w:pPr>
    </w:p>
    <w:p w:rsidR="004A2A7A" w:rsidRPr="00E51000" w:rsidRDefault="004A2A7A" w:rsidP="004A2A7A">
      <w:pPr>
        <w:autoSpaceDE w:val="0"/>
        <w:autoSpaceDN w:val="0"/>
        <w:adjustRightInd w:val="0"/>
        <w:spacing w:after="0" w:line="240" w:lineRule="auto"/>
        <w:jc w:val="both"/>
        <w:rPr>
          <w:rFonts w:cs="Times New Roman"/>
          <w:b/>
          <w:bCs/>
          <w:color w:val="000000"/>
          <w:szCs w:val="24"/>
        </w:rPr>
      </w:pPr>
      <w:r w:rsidRPr="00E51000">
        <w:rPr>
          <w:rFonts w:cs="Times New Roman"/>
          <w:b/>
          <w:bCs/>
          <w:color w:val="000000"/>
          <w:szCs w:val="24"/>
        </w:rPr>
        <w:t>Ответ:</w:t>
      </w:r>
    </w:p>
    <w:p w:rsidR="004A2A7A" w:rsidRDefault="004A2A7A" w:rsidP="004A2A7A">
      <w:pPr>
        <w:autoSpaceDE w:val="0"/>
        <w:autoSpaceDN w:val="0"/>
        <w:adjustRightInd w:val="0"/>
        <w:spacing w:after="0" w:line="240" w:lineRule="auto"/>
        <w:contextualSpacing/>
        <w:jc w:val="both"/>
        <w:rPr>
          <w:rFonts w:cs="Times New Roman"/>
          <w:b/>
          <w:bCs/>
          <w:color w:val="000000"/>
          <w:szCs w:val="24"/>
        </w:rPr>
      </w:pPr>
    </w:p>
    <w:p w:rsidR="004A2A7A" w:rsidRPr="00E51000" w:rsidRDefault="004A2A7A" w:rsidP="004A2A7A">
      <w:pPr>
        <w:autoSpaceDE w:val="0"/>
        <w:autoSpaceDN w:val="0"/>
        <w:adjustRightInd w:val="0"/>
        <w:spacing w:after="0" w:line="240" w:lineRule="auto"/>
        <w:contextualSpacing/>
        <w:jc w:val="both"/>
        <w:rPr>
          <w:rFonts w:cs="Times New Roman"/>
          <w:bCs/>
          <w:color w:val="000000"/>
          <w:szCs w:val="24"/>
        </w:rPr>
      </w:pPr>
      <w:r w:rsidRPr="00E51000">
        <w:rPr>
          <w:rFonts w:cs="Times New Roman"/>
          <w:b/>
          <w:bCs/>
          <w:color w:val="000000"/>
          <w:szCs w:val="24"/>
        </w:rPr>
        <w:t>Обоснование:</w:t>
      </w:r>
    </w:p>
    <w:p w:rsidR="004D49DB" w:rsidRDefault="004D49DB" w:rsidP="004462D9">
      <w:pPr>
        <w:spacing w:after="0" w:line="240" w:lineRule="auto"/>
        <w:rPr>
          <w:b/>
          <w:szCs w:val="24"/>
        </w:rPr>
      </w:pPr>
    </w:p>
    <w:p w:rsidR="00920CE8" w:rsidRDefault="0044534E" w:rsidP="004462D9">
      <w:pPr>
        <w:spacing w:after="0" w:line="240" w:lineRule="auto"/>
        <w:rPr>
          <w:b/>
          <w:szCs w:val="24"/>
        </w:rPr>
      </w:pPr>
      <w:r>
        <w:rPr>
          <w:b/>
          <w:szCs w:val="24"/>
        </w:rPr>
        <w:t>Задание 343.</w:t>
      </w:r>
    </w:p>
    <w:p w:rsidR="007F7C16" w:rsidRPr="007F7C16" w:rsidRDefault="007F7C16" w:rsidP="007F7C16">
      <w:pPr>
        <w:pStyle w:val="a4"/>
        <w:spacing w:after="0" w:line="240" w:lineRule="auto"/>
        <w:ind w:left="0"/>
        <w:jc w:val="both"/>
        <w:rPr>
          <w:rFonts w:ascii="Times New Roman" w:hAnsi="Times New Roman" w:cs="Times New Roman"/>
          <w:b/>
          <w:i/>
          <w:sz w:val="24"/>
          <w:szCs w:val="24"/>
        </w:rPr>
      </w:pPr>
      <w:r w:rsidRPr="007F7C16">
        <w:rPr>
          <w:rFonts w:ascii="Times New Roman" w:hAnsi="Times New Roman" w:cs="Times New Roman"/>
          <w:b/>
          <w:i/>
          <w:iCs/>
          <w:sz w:val="24"/>
          <w:szCs w:val="24"/>
        </w:rPr>
        <w:t>Прочитайте текст и установите соответствие.</w:t>
      </w:r>
    </w:p>
    <w:p w:rsidR="007F7C16" w:rsidRDefault="007F7C16" w:rsidP="007F7C16">
      <w:pPr>
        <w:spacing w:after="0" w:line="240" w:lineRule="auto"/>
        <w:jc w:val="both"/>
        <w:rPr>
          <w:rFonts w:cs="Times New Roman"/>
          <w:szCs w:val="24"/>
        </w:rPr>
      </w:pPr>
      <w:r>
        <w:rPr>
          <w:rFonts w:cs="Times New Roman"/>
          <w:szCs w:val="24"/>
        </w:rPr>
        <w:tab/>
        <w:t xml:space="preserve">Постоянное развитие компьютерных программ позволяет создавать комплексную систему управления гостиничным предприятием, автоматизировать и рационализировать взаимодействие всех его подразделений. Автоматизированные системы управления, используемые в отелях, подразделяются на классы. </w:t>
      </w:r>
    </w:p>
    <w:p w:rsidR="007F7C16" w:rsidRDefault="007F7C16" w:rsidP="007F7C16">
      <w:pPr>
        <w:spacing w:after="0" w:line="240" w:lineRule="auto"/>
        <w:ind w:firstLine="708"/>
        <w:jc w:val="both"/>
        <w:rPr>
          <w:rFonts w:cs="Times New Roman"/>
          <w:szCs w:val="24"/>
        </w:rPr>
      </w:pPr>
      <w:r>
        <w:rPr>
          <w:rFonts w:cs="Times New Roman"/>
          <w:szCs w:val="24"/>
        </w:rPr>
        <w:t xml:space="preserve">Установите соответствие между классом АСУ и его назначением. </w:t>
      </w:r>
    </w:p>
    <w:p w:rsidR="007F7C16" w:rsidRPr="007F7C16" w:rsidRDefault="007F7C16" w:rsidP="007F7C16">
      <w:pPr>
        <w:spacing w:after="0" w:line="240" w:lineRule="auto"/>
        <w:ind w:firstLine="708"/>
        <w:jc w:val="both"/>
        <w:rPr>
          <w:rFonts w:cs="Times New Roman"/>
          <w:szCs w:val="24"/>
        </w:rPr>
      </w:pPr>
      <w:r>
        <w:rPr>
          <w:rFonts w:cs="Times New Roman"/>
          <w:szCs w:val="24"/>
        </w:rPr>
        <w:t>К каждой позиции, данной в левом столбце, подберите соответствующую позицию из правого столбца:</w:t>
      </w:r>
    </w:p>
    <w:tbl>
      <w:tblPr>
        <w:tblW w:w="5000" w:type="pct"/>
        <w:tblLayout w:type="fixed"/>
        <w:tblCellMar>
          <w:left w:w="0" w:type="dxa"/>
          <w:right w:w="0" w:type="dxa"/>
        </w:tblCellMar>
        <w:tblLook w:val="0420" w:firstRow="1" w:lastRow="0" w:firstColumn="0" w:lastColumn="0" w:noHBand="0" w:noVBand="1"/>
      </w:tblPr>
      <w:tblGrid>
        <w:gridCol w:w="454"/>
        <w:gridCol w:w="6221"/>
        <w:gridCol w:w="681"/>
        <w:gridCol w:w="2595"/>
      </w:tblGrid>
      <w:tr w:rsidR="007F7C16" w:rsidTr="007F7C16">
        <w:trPr>
          <w:trHeight w:val="504"/>
        </w:trPr>
        <w:tc>
          <w:tcPr>
            <w:tcW w:w="3354"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7F7C16" w:rsidRPr="007F7C16" w:rsidRDefault="007F7C16" w:rsidP="007F7C16">
            <w:pPr>
              <w:spacing w:after="0" w:line="240" w:lineRule="auto"/>
              <w:contextualSpacing/>
              <w:jc w:val="center"/>
              <w:rPr>
                <w:rFonts w:eastAsia="Times New Roman" w:cs="Times New Roman"/>
                <w:bCs/>
                <w:szCs w:val="24"/>
              </w:rPr>
            </w:pPr>
            <w:r w:rsidRPr="007F7C16">
              <w:rPr>
                <w:rFonts w:eastAsia="Times New Roman" w:cs="Times New Roman"/>
                <w:bCs/>
                <w:spacing w:val="-1"/>
                <w:szCs w:val="24"/>
              </w:rPr>
              <w:t>Назначение</w:t>
            </w:r>
          </w:p>
        </w:tc>
        <w:tc>
          <w:tcPr>
            <w:tcW w:w="1646"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7F7C16" w:rsidRPr="007F7C16" w:rsidRDefault="007F7C16" w:rsidP="007F7C16">
            <w:pPr>
              <w:spacing w:after="0" w:line="240" w:lineRule="auto"/>
              <w:contextualSpacing/>
              <w:jc w:val="center"/>
              <w:rPr>
                <w:rFonts w:eastAsia="Times New Roman" w:cs="Times New Roman"/>
                <w:bCs/>
                <w:szCs w:val="24"/>
              </w:rPr>
            </w:pPr>
            <w:r w:rsidRPr="007F7C16">
              <w:rPr>
                <w:rFonts w:eastAsia="Times New Roman" w:cs="Times New Roman"/>
                <w:bCs/>
                <w:spacing w:val="-1"/>
                <w:szCs w:val="24"/>
              </w:rPr>
              <w:t>Класс</w:t>
            </w:r>
          </w:p>
        </w:tc>
      </w:tr>
      <w:tr w:rsidR="007F7C16" w:rsidTr="007F7C16">
        <w:trPr>
          <w:trHeight w:val="531"/>
        </w:trPr>
        <w:tc>
          <w:tcPr>
            <w:tcW w:w="228"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7F7C16" w:rsidRDefault="007F7C16" w:rsidP="007F7C16">
            <w:pPr>
              <w:spacing w:after="0" w:line="240" w:lineRule="auto"/>
              <w:contextualSpacing/>
              <w:jc w:val="center"/>
              <w:rPr>
                <w:rFonts w:eastAsia="Times New Roman" w:cs="Times New Roman"/>
                <w:b/>
                <w:bCs/>
                <w:szCs w:val="24"/>
              </w:rPr>
            </w:pPr>
            <w:r>
              <w:rPr>
                <w:rFonts w:eastAsia="Times New Roman" w:cs="Times New Roman"/>
                <w:b/>
                <w:bCs/>
                <w:szCs w:val="24"/>
              </w:rPr>
              <w:t>А</w:t>
            </w:r>
          </w:p>
        </w:tc>
        <w:tc>
          <w:tcPr>
            <w:tcW w:w="3126"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7F7C16" w:rsidRDefault="007F7C16" w:rsidP="007F7C16">
            <w:pPr>
              <w:spacing w:after="0" w:line="240" w:lineRule="auto"/>
              <w:jc w:val="center"/>
              <w:rPr>
                <w:rFonts w:eastAsia="Times New Roman" w:cs="Times New Roman"/>
                <w:szCs w:val="24"/>
              </w:rPr>
            </w:pPr>
            <w:r>
              <w:rPr>
                <w:rFonts w:cs="Times New Roman"/>
                <w:szCs w:val="24"/>
              </w:rPr>
              <w:t>системы интернет-бронирования</w:t>
            </w:r>
          </w:p>
        </w:tc>
        <w:tc>
          <w:tcPr>
            <w:tcW w:w="34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7F7C16" w:rsidRPr="0041044B" w:rsidRDefault="007F7C16" w:rsidP="007F7C16">
            <w:pPr>
              <w:spacing w:after="0" w:line="240" w:lineRule="auto"/>
              <w:contextualSpacing/>
              <w:jc w:val="center"/>
              <w:rPr>
                <w:rFonts w:eastAsia="Times New Roman" w:cs="Times New Roman"/>
                <w:bCs/>
                <w:szCs w:val="24"/>
              </w:rPr>
            </w:pPr>
            <w:r w:rsidRPr="0041044B">
              <w:rPr>
                <w:rFonts w:eastAsia="Times New Roman" w:cs="Times New Roman"/>
                <w:bCs/>
                <w:szCs w:val="24"/>
              </w:rPr>
              <w:t>1</w:t>
            </w:r>
          </w:p>
        </w:tc>
        <w:tc>
          <w:tcPr>
            <w:tcW w:w="1304"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7F7C16" w:rsidRDefault="007F7C16" w:rsidP="007F7C16">
            <w:pPr>
              <w:spacing w:after="0" w:line="240" w:lineRule="auto"/>
              <w:contextualSpacing/>
              <w:jc w:val="center"/>
              <w:rPr>
                <w:rFonts w:eastAsia="Times New Roman" w:cs="Times New Roman"/>
                <w:szCs w:val="24"/>
              </w:rPr>
            </w:pPr>
            <w:r>
              <w:rPr>
                <w:rFonts w:cs="Times New Roman"/>
                <w:szCs w:val="24"/>
              </w:rPr>
              <w:t>Frontoffice</w:t>
            </w:r>
          </w:p>
        </w:tc>
      </w:tr>
      <w:tr w:rsidR="007F7C16" w:rsidTr="007F7C16">
        <w:trPr>
          <w:trHeight w:val="452"/>
        </w:trPr>
        <w:tc>
          <w:tcPr>
            <w:tcW w:w="228"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7F7C16" w:rsidRDefault="007F7C16" w:rsidP="007F7C16">
            <w:pPr>
              <w:spacing w:after="0" w:line="240" w:lineRule="auto"/>
              <w:contextualSpacing/>
              <w:jc w:val="center"/>
              <w:rPr>
                <w:rFonts w:eastAsia="Times New Roman" w:cs="Times New Roman"/>
                <w:b/>
                <w:bCs/>
                <w:szCs w:val="24"/>
              </w:rPr>
            </w:pPr>
            <w:r>
              <w:rPr>
                <w:rFonts w:eastAsia="Times New Roman" w:cs="Times New Roman"/>
                <w:b/>
                <w:bCs/>
                <w:szCs w:val="24"/>
              </w:rPr>
              <w:t>Б</w:t>
            </w:r>
          </w:p>
        </w:tc>
        <w:tc>
          <w:tcPr>
            <w:tcW w:w="3126"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7F7C16" w:rsidRDefault="007F7C16" w:rsidP="007F7C16">
            <w:pPr>
              <w:spacing w:after="0" w:line="240" w:lineRule="auto"/>
              <w:jc w:val="center"/>
              <w:rPr>
                <w:rFonts w:eastAsia="Times New Roman" w:cs="Times New Roman"/>
                <w:szCs w:val="24"/>
              </w:rPr>
            </w:pPr>
            <w:r>
              <w:rPr>
                <w:rFonts w:cs="Times New Roman"/>
                <w:szCs w:val="24"/>
              </w:rPr>
              <w:t>системы центрального бронирования, предоставляют гостиничным цепочкам и управляющим компаниям возможность осуществления бронирования номеров отелей сети из центрального офиса</w:t>
            </w:r>
          </w:p>
        </w:tc>
        <w:tc>
          <w:tcPr>
            <w:tcW w:w="34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7F7C16" w:rsidRPr="0041044B" w:rsidRDefault="007F7C16" w:rsidP="007F7C16">
            <w:pPr>
              <w:spacing w:after="0" w:line="240" w:lineRule="auto"/>
              <w:contextualSpacing/>
              <w:jc w:val="center"/>
              <w:rPr>
                <w:rFonts w:eastAsia="Times New Roman" w:cs="Times New Roman"/>
                <w:bCs/>
                <w:szCs w:val="24"/>
              </w:rPr>
            </w:pPr>
            <w:r w:rsidRPr="0041044B">
              <w:rPr>
                <w:rFonts w:eastAsia="Times New Roman" w:cs="Times New Roman"/>
                <w:bCs/>
                <w:szCs w:val="24"/>
              </w:rPr>
              <w:t>2</w:t>
            </w:r>
          </w:p>
        </w:tc>
        <w:tc>
          <w:tcPr>
            <w:tcW w:w="1304"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7F7C16" w:rsidRDefault="007F7C16" w:rsidP="007F7C16">
            <w:pPr>
              <w:spacing w:after="0" w:line="240" w:lineRule="auto"/>
              <w:jc w:val="center"/>
              <w:rPr>
                <w:rFonts w:eastAsia="Times New Roman" w:cs="Times New Roman"/>
                <w:szCs w:val="24"/>
              </w:rPr>
            </w:pPr>
            <w:r>
              <w:rPr>
                <w:rFonts w:cs="Times New Roman"/>
                <w:szCs w:val="24"/>
              </w:rPr>
              <w:t>POS-системы</w:t>
            </w:r>
          </w:p>
        </w:tc>
      </w:tr>
      <w:tr w:rsidR="007F7C16" w:rsidTr="007F7C16">
        <w:trPr>
          <w:trHeight w:val="551"/>
        </w:trPr>
        <w:tc>
          <w:tcPr>
            <w:tcW w:w="228"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7F7C16" w:rsidRDefault="007F7C16" w:rsidP="007F7C16">
            <w:pPr>
              <w:spacing w:after="0" w:line="240" w:lineRule="auto"/>
              <w:contextualSpacing/>
              <w:jc w:val="center"/>
              <w:rPr>
                <w:rFonts w:eastAsia="Times New Roman" w:cs="Times New Roman"/>
                <w:b/>
                <w:bCs/>
                <w:szCs w:val="24"/>
              </w:rPr>
            </w:pPr>
            <w:r>
              <w:rPr>
                <w:rFonts w:eastAsia="Times New Roman" w:cs="Times New Roman"/>
                <w:b/>
                <w:bCs/>
                <w:szCs w:val="24"/>
              </w:rPr>
              <w:t>В</w:t>
            </w:r>
          </w:p>
        </w:tc>
        <w:tc>
          <w:tcPr>
            <w:tcW w:w="312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7F7C16" w:rsidRDefault="007F7C16" w:rsidP="007F7C16">
            <w:pPr>
              <w:spacing w:after="0" w:line="240" w:lineRule="auto"/>
              <w:jc w:val="center"/>
              <w:rPr>
                <w:rFonts w:cs="Times New Roman"/>
                <w:szCs w:val="24"/>
              </w:rPr>
            </w:pPr>
            <w:r>
              <w:rPr>
                <w:rFonts w:cs="Times New Roman"/>
                <w:szCs w:val="24"/>
              </w:rPr>
              <w:t>системы автоматизации службы приема и размещения, включает в себя службы бронирования, портье, управления номерным фондом</w:t>
            </w:r>
          </w:p>
        </w:tc>
        <w:tc>
          <w:tcPr>
            <w:tcW w:w="34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7F7C16" w:rsidRPr="0041044B" w:rsidRDefault="007F7C16" w:rsidP="007F7C16">
            <w:pPr>
              <w:spacing w:after="0" w:line="240" w:lineRule="auto"/>
              <w:contextualSpacing/>
              <w:jc w:val="center"/>
              <w:rPr>
                <w:rFonts w:eastAsia="Times New Roman" w:cs="Times New Roman"/>
                <w:bCs/>
                <w:szCs w:val="24"/>
              </w:rPr>
            </w:pPr>
            <w:r w:rsidRPr="0041044B">
              <w:rPr>
                <w:rFonts w:eastAsia="Times New Roman" w:cs="Times New Roman"/>
                <w:bCs/>
                <w:szCs w:val="24"/>
              </w:rPr>
              <w:t>3</w:t>
            </w:r>
          </w:p>
        </w:tc>
        <w:tc>
          <w:tcPr>
            <w:tcW w:w="1304"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7F7C16" w:rsidRDefault="007F7C16" w:rsidP="007F7C16">
            <w:pPr>
              <w:spacing w:after="0" w:line="240" w:lineRule="auto"/>
              <w:contextualSpacing/>
              <w:jc w:val="center"/>
              <w:rPr>
                <w:rFonts w:eastAsia="Times New Roman" w:cs="Times New Roman"/>
                <w:szCs w:val="24"/>
              </w:rPr>
            </w:pPr>
            <w:r>
              <w:rPr>
                <w:rFonts w:cs="Times New Roman"/>
                <w:szCs w:val="24"/>
              </w:rPr>
              <w:t>WebRes</w:t>
            </w:r>
          </w:p>
        </w:tc>
      </w:tr>
      <w:tr w:rsidR="007F7C16" w:rsidTr="007F7C16">
        <w:trPr>
          <w:trHeight w:val="492"/>
        </w:trPr>
        <w:tc>
          <w:tcPr>
            <w:tcW w:w="228"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7F7C16" w:rsidRDefault="007F7C16" w:rsidP="007F7C16">
            <w:pPr>
              <w:spacing w:after="0" w:line="240" w:lineRule="auto"/>
              <w:contextualSpacing/>
              <w:jc w:val="center"/>
              <w:rPr>
                <w:rFonts w:eastAsia="Times New Roman" w:cs="Times New Roman"/>
                <w:szCs w:val="24"/>
              </w:rPr>
            </w:pPr>
          </w:p>
        </w:tc>
        <w:tc>
          <w:tcPr>
            <w:tcW w:w="312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7F7C16" w:rsidRDefault="007F7C16" w:rsidP="007F7C16">
            <w:pPr>
              <w:spacing w:after="0" w:line="240" w:lineRule="auto"/>
              <w:jc w:val="center"/>
              <w:rPr>
                <w:rFonts w:cs="Times New Roman"/>
                <w:szCs w:val="24"/>
              </w:rPr>
            </w:pPr>
          </w:p>
        </w:tc>
        <w:tc>
          <w:tcPr>
            <w:tcW w:w="34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7F7C16" w:rsidRPr="0041044B" w:rsidRDefault="007F7C16" w:rsidP="007F7C16">
            <w:pPr>
              <w:spacing w:after="0" w:line="240" w:lineRule="auto"/>
              <w:contextualSpacing/>
              <w:jc w:val="center"/>
              <w:rPr>
                <w:rFonts w:eastAsia="Times New Roman" w:cs="Times New Roman"/>
                <w:bCs/>
                <w:szCs w:val="24"/>
              </w:rPr>
            </w:pPr>
            <w:r w:rsidRPr="0041044B">
              <w:rPr>
                <w:rFonts w:eastAsia="Times New Roman" w:cs="Times New Roman"/>
                <w:bCs/>
                <w:szCs w:val="24"/>
              </w:rPr>
              <w:t>4</w:t>
            </w:r>
          </w:p>
        </w:tc>
        <w:tc>
          <w:tcPr>
            <w:tcW w:w="1304"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7F7C16" w:rsidRDefault="007F7C16" w:rsidP="007F7C16">
            <w:pPr>
              <w:widowControl w:val="0"/>
              <w:spacing w:after="0" w:line="240" w:lineRule="auto"/>
              <w:jc w:val="center"/>
              <w:rPr>
                <w:rFonts w:eastAsia="Times New Roman" w:cs="Times New Roman"/>
                <w:szCs w:val="24"/>
              </w:rPr>
            </w:pPr>
            <w:r>
              <w:rPr>
                <w:rFonts w:cs="Times New Roman"/>
                <w:szCs w:val="24"/>
              </w:rPr>
              <w:t>CRS-системы</w:t>
            </w:r>
          </w:p>
        </w:tc>
      </w:tr>
    </w:tbl>
    <w:p w:rsidR="007F7C16" w:rsidRDefault="007F7C16" w:rsidP="007F7C16">
      <w:pPr>
        <w:pStyle w:val="a4"/>
        <w:spacing w:after="0" w:line="240" w:lineRule="auto"/>
        <w:ind w:left="0"/>
        <w:jc w:val="both"/>
        <w:rPr>
          <w:rFonts w:ascii="Times New Roman" w:hAnsi="Times New Roman" w:cs="Times New Roman"/>
          <w:sz w:val="24"/>
          <w:szCs w:val="24"/>
        </w:rPr>
      </w:pPr>
    </w:p>
    <w:p w:rsidR="007F7C16" w:rsidRDefault="007F7C16" w:rsidP="007F7C16">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Запишите выбранные цифры под соответствующими буквами:</w:t>
      </w:r>
    </w:p>
    <w:tbl>
      <w:tblPr>
        <w:tblW w:w="2574" w:type="pct"/>
        <w:tblCellMar>
          <w:left w:w="0" w:type="dxa"/>
          <w:right w:w="0" w:type="dxa"/>
        </w:tblCellMar>
        <w:tblLook w:val="0420" w:firstRow="1" w:lastRow="0" w:firstColumn="0" w:lastColumn="0" w:noHBand="0" w:noVBand="1"/>
      </w:tblPr>
      <w:tblGrid>
        <w:gridCol w:w="1623"/>
        <w:gridCol w:w="1750"/>
        <w:gridCol w:w="1750"/>
      </w:tblGrid>
      <w:tr w:rsidR="007F7C16" w:rsidTr="00420BFB">
        <w:trPr>
          <w:trHeight w:val="321"/>
        </w:trPr>
        <w:tc>
          <w:tcPr>
            <w:tcW w:w="158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7F7C16" w:rsidRDefault="007F7C16" w:rsidP="007F7C16">
            <w:pPr>
              <w:spacing w:after="0" w:line="240" w:lineRule="auto"/>
              <w:jc w:val="center"/>
              <w:rPr>
                <w:rFonts w:eastAsia="Times New Roman" w:cs="Times New Roman"/>
                <w:b/>
                <w:bCs/>
                <w:szCs w:val="24"/>
              </w:rPr>
            </w:pPr>
            <w:r>
              <w:rPr>
                <w:rFonts w:eastAsia="Times New Roman" w:cs="Times New Roman"/>
                <w:b/>
                <w:bCs/>
                <w:color w:val="000000" w:themeColor="text1"/>
                <w:szCs w:val="24"/>
              </w:rPr>
              <w:t>А</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7F7C16" w:rsidRDefault="007F7C16" w:rsidP="007F7C16">
            <w:pPr>
              <w:spacing w:after="0" w:line="240" w:lineRule="auto"/>
              <w:jc w:val="center"/>
              <w:rPr>
                <w:rFonts w:eastAsia="Times New Roman" w:cs="Times New Roman"/>
                <w:b/>
                <w:bCs/>
                <w:szCs w:val="24"/>
              </w:rPr>
            </w:pPr>
            <w:r>
              <w:rPr>
                <w:rFonts w:eastAsia="Times New Roman" w:cs="Times New Roman"/>
                <w:b/>
                <w:bCs/>
                <w:color w:val="000000" w:themeColor="text1"/>
                <w:szCs w:val="24"/>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7F7C16" w:rsidRDefault="007F7C16" w:rsidP="007F7C16">
            <w:pPr>
              <w:spacing w:after="0" w:line="240" w:lineRule="auto"/>
              <w:jc w:val="center"/>
              <w:rPr>
                <w:rFonts w:eastAsia="Times New Roman" w:cs="Times New Roman"/>
                <w:b/>
                <w:bCs/>
                <w:szCs w:val="24"/>
              </w:rPr>
            </w:pPr>
            <w:r>
              <w:rPr>
                <w:rFonts w:eastAsia="Times New Roman" w:cs="Times New Roman"/>
                <w:b/>
                <w:bCs/>
                <w:color w:val="000000" w:themeColor="text1"/>
                <w:szCs w:val="24"/>
              </w:rPr>
              <w:t>В</w:t>
            </w:r>
          </w:p>
        </w:tc>
      </w:tr>
      <w:tr w:rsidR="007F7C16" w:rsidTr="00420BFB">
        <w:trPr>
          <w:trHeight w:val="326"/>
        </w:trPr>
        <w:tc>
          <w:tcPr>
            <w:tcW w:w="158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F7C16" w:rsidRDefault="007F7C16" w:rsidP="00420BFB">
            <w:pPr>
              <w:spacing w:after="0" w:line="240" w:lineRule="auto"/>
              <w:jc w:val="both"/>
              <w:rPr>
                <w:rFonts w:eastAsia="Times New Roman" w:cs="Times New Roman"/>
                <w:szCs w:val="24"/>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F7C16" w:rsidRDefault="007F7C16" w:rsidP="00420BFB">
            <w:pPr>
              <w:spacing w:after="0" w:line="240" w:lineRule="auto"/>
              <w:jc w:val="both"/>
              <w:rPr>
                <w:rFonts w:eastAsia="Times New Roman" w:cs="Times New Roman"/>
                <w:szCs w:val="24"/>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F7C16" w:rsidRDefault="007F7C16" w:rsidP="00420BFB">
            <w:pPr>
              <w:spacing w:after="0" w:line="240" w:lineRule="auto"/>
              <w:jc w:val="both"/>
              <w:rPr>
                <w:rFonts w:eastAsia="Times New Roman" w:cs="Times New Roman"/>
                <w:szCs w:val="24"/>
              </w:rPr>
            </w:pPr>
          </w:p>
        </w:tc>
      </w:tr>
    </w:tbl>
    <w:p w:rsidR="0044534E" w:rsidRDefault="0044534E" w:rsidP="004462D9">
      <w:pPr>
        <w:spacing w:after="0" w:line="240" w:lineRule="auto"/>
        <w:rPr>
          <w:b/>
          <w:szCs w:val="24"/>
        </w:rPr>
      </w:pPr>
    </w:p>
    <w:p w:rsidR="0044534E" w:rsidRDefault="0044534E" w:rsidP="004462D9">
      <w:pPr>
        <w:spacing w:after="0" w:line="240" w:lineRule="auto"/>
        <w:rPr>
          <w:b/>
          <w:szCs w:val="24"/>
        </w:rPr>
      </w:pPr>
      <w:r>
        <w:rPr>
          <w:b/>
          <w:szCs w:val="24"/>
        </w:rPr>
        <w:t>Задание 344.</w:t>
      </w:r>
    </w:p>
    <w:p w:rsidR="00AF2488" w:rsidRDefault="00AF2488" w:rsidP="00AF2488">
      <w:pPr>
        <w:shd w:val="clear" w:color="auto" w:fill="FFFFFF"/>
        <w:spacing w:after="0" w:line="240" w:lineRule="auto"/>
        <w:rPr>
          <w:b/>
          <w:i/>
          <w:iCs/>
          <w:szCs w:val="24"/>
        </w:rPr>
      </w:pPr>
      <w:r>
        <w:rPr>
          <w:b/>
          <w:i/>
          <w:iCs/>
          <w:szCs w:val="24"/>
        </w:rPr>
        <w:t>Прочитайте текст и запишите разв</w:t>
      </w:r>
      <w:r w:rsidR="00590440">
        <w:rPr>
          <w:b/>
          <w:i/>
          <w:iCs/>
          <w:szCs w:val="24"/>
        </w:rPr>
        <w:t>е</w:t>
      </w:r>
      <w:r>
        <w:rPr>
          <w:b/>
          <w:i/>
          <w:iCs/>
          <w:szCs w:val="24"/>
        </w:rPr>
        <w:t>рнутый обоснованный ответ.</w:t>
      </w:r>
    </w:p>
    <w:p w:rsidR="00AF2488" w:rsidRPr="00AF2488" w:rsidRDefault="00AF2488" w:rsidP="00AF2488">
      <w:pPr>
        <w:shd w:val="clear" w:color="auto" w:fill="FFFFFF"/>
        <w:spacing w:after="0" w:line="240" w:lineRule="auto"/>
        <w:ind w:firstLine="708"/>
        <w:jc w:val="both"/>
        <w:rPr>
          <w:b/>
          <w:i/>
          <w:iCs/>
          <w:szCs w:val="24"/>
        </w:rPr>
      </w:pPr>
      <w:r>
        <w:rPr>
          <w:rFonts w:eastAsia="Times New Roman" w:cs="Times New Roman"/>
          <w:bCs/>
          <w:szCs w:val="24"/>
          <w:lang w:eastAsia="ru-RU"/>
        </w:rPr>
        <w:t>Сотруднику гостиницы в своей профессиональной деятельности необходимо понимать письменные тексты на базовые профессиональные темы на иностранном языке.</w:t>
      </w:r>
    </w:p>
    <w:p w:rsidR="00AF2488" w:rsidRDefault="00AF2488" w:rsidP="00AF2488">
      <w:pPr>
        <w:shd w:val="clear" w:color="auto" w:fill="FFFFFF"/>
        <w:spacing w:after="0" w:line="240" w:lineRule="auto"/>
        <w:rPr>
          <w:rFonts w:eastAsia="Times New Roman" w:cs="Times New Roman"/>
          <w:b/>
          <w:bCs/>
          <w:szCs w:val="24"/>
          <w:lang w:eastAsia="ru-RU"/>
        </w:rPr>
      </w:pPr>
    </w:p>
    <w:p w:rsidR="00AF2488" w:rsidRDefault="00AF2488" w:rsidP="00AF2488">
      <w:pPr>
        <w:spacing w:after="0" w:line="240" w:lineRule="auto"/>
        <w:jc w:val="center"/>
        <w:rPr>
          <w:rFonts w:eastAsia="Times New Roman" w:cs="Times New Roman"/>
          <w:b/>
          <w:bCs/>
          <w:szCs w:val="24"/>
          <w:lang w:val="en-US" w:eastAsia="ru-RU"/>
        </w:rPr>
      </w:pPr>
      <w:r>
        <w:rPr>
          <w:rFonts w:eastAsia="Times New Roman" w:cs="Times New Roman"/>
          <w:b/>
          <w:bCs/>
          <w:szCs w:val="24"/>
          <w:lang w:val="de-DE" w:eastAsia="ru-RU"/>
        </w:rPr>
        <w:t>G</w:t>
      </w:r>
      <w:r>
        <w:rPr>
          <w:rFonts w:eastAsia="Times New Roman" w:cs="Times New Roman"/>
          <w:b/>
          <w:bCs/>
          <w:szCs w:val="24"/>
          <w:lang w:val="en-US" w:eastAsia="ru-RU"/>
        </w:rPr>
        <w:t>ä</w:t>
      </w:r>
      <w:r>
        <w:rPr>
          <w:rFonts w:eastAsia="Times New Roman" w:cs="Times New Roman"/>
          <w:b/>
          <w:bCs/>
          <w:szCs w:val="24"/>
          <w:lang w:val="de-DE" w:eastAsia="ru-RU"/>
        </w:rPr>
        <w:t>steempfang</w:t>
      </w:r>
      <w:r>
        <w:rPr>
          <w:rFonts w:eastAsia="Times New Roman" w:cs="Times New Roman"/>
          <w:b/>
          <w:bCs/>
          <w:szCs w:val="24"/>
          <w:lang w:val="en-US" w:eastAsia="ru-RU"/>
        </w:rPr>
        <w:t xml:space="preserve"> (</w:t>
      </w:r>
      <w:r>
        <w:rPr>
          <w:rFonts w:eastAsia="Times New Roman" w:cs="Times New Roman"/>
          <w:b/>
          <w:bCs/>
          <w:szCs w:val="24"/>
          <w:lang w:val="de-DE" w:eastAsia="ru-RU"/>
        </w:rPr>
        <w:t>Check</w:t>
      </w:r>
      <w:r>
        <w:rPr>
          <w:rFonts w:eastAsia="Times New Roman" w:cs="Times New Roman"/>
          <w:b/>
          <w:bCs/>
          <w:szCs w:val="24"/>
          <w:lang w:val="en-US" w:eastAsia="ru-RU"/>
        </w:rPr>
        <w:t>-</w:t>
      </w:r>
      <w:r>
        <w:rPr>
          <w:rFonts w:eastAsia="Times New Roman" w:cs="Times New Roman"/>
          <w:b/>
          <w:bCs/>
          <w:szCs w:val="24"/>
          <w:lang w:val="de-DE" w:eastAsia="ru-RU"/>
        </w:rPr>
        <w:t>in</w:t>
      </w:r>
      <w:r>
        <w:rPr>
          <w:rFonts w:eastAsia="Times New Roman" w:cs="Times New Roman"/>
          <w:b/>
          <w:bCs/>
          <w:szCs w:val="24"/>
          <w:lang w:val="en-US" w:eastAsia="ru-RU"/>
        </w:rPr>
        <w:t>)</w:t>
      </w:r>
    </w:p>
    <w:p w:rsidR="00AF2488" w:rsidRDefault="00AF2488" w:rsidP="00AF2488">
      <w:pPr>
        <w:spacing w:after="0" w:line="240" w:lineRule="auto"/>
        <w:ind w:firstLine="709"/>
        <w:jc w:val="both"/>
        <w:rPr>
          <w:rFonts w:eastAsia="Times New Roman" w:cs="Times New Roman"/>
          <w:bCs/>
          <w:szCs w:val="24"/>
          <w:lang w:val="de-DE" w:eastAsia="ru-RU"/>
        </w:rPr>
      </w:pPr>
      <w:r>
        <w:rPr>
          <w:rFonts w:eastAsia="Times New Roman" w:cs="Times New Roman"/>
          <w:bCs/>
          <w:szCs w:val="24"/>
          <w:lang w:val="de-DE" w:eastAsia="ru-RU"/>
        </w:rPr>
        <w:t>Die Rezeption</w:t>
      </w:r>
      <w:r>
        <w:rPr>
          <w:rFonts w:eastAsia="Times New Roman" w:cs="Times New Roman"/>
          <w:bCs/>
          <w:szCs w:val="24"/>
          <w:lang w:val="en-US" w:eastAsia="ru-RU"/>
        </w:rPr>
        <w:t xml:space="preserve"> </w:t>
      </w:r>
      <w:r>
        <w:rPr>
          <w:rFonts w:eastAsia="Times New Roman" w:cs="Times New Roman"/>
          <w:bCs/>
          <w:szCs w:val="24"/>
          <w:lang w:val="de-DE" w:eastAsia="ru-RU"/>
        </w:rPr>
        <w:t>ist das „Herz“ des Hotels. Eine Rezeption oder Empfang ist ein Empfangstresen im Vorraum eines Gebäudes oder Raumes, an dem ein Mitarbeiter Personen empfängt oder betreut.</w:t>
      </w:r>
    </w:p>
    <w:p w:rsidR="00AF2488" w:rsidRDefault="00AF2488" w:rsidP="00AF2488">
      <w:pPr>
        <w:spacing w:after="0" w:line="240" w:lineRule="auto"/>
        <w:ind w:firstLine="709"/>
        <w:jc w:val="both"/>
        <w:rPr>
          <w:rFonts w:eastAsia="Times New Roman" w:cs="Times New Roman"/>
          <w:bCs/>
          <w:szCs w:val="24"/>
          <w:lang w:val="de-DE" w:eastAsia="ru-RU"/>
        </w:rPr>
      </w:pPr>
      <w:r>
        <w:rPr>
          <w:rFonts w:eastAsia="Times New Roman" w:cs="Times New Roman"/>
          <w:bCs/>
          <w:szCs w:val="24"/>
          <w:lang w:val="de-DE" w:eastAsia="ru-RU"/>
        </w:rPr>
        <w:t xml:space="preserve">An der Rezeption kann der Gast einen ersten Eindruck vom Hotel gewinnen - sie ist die Schnittstelle zwischen dem Hotel und dem Gast. </w:t>
      </w:r>
    </w:p>
    <w:p w:rsidR="00AF2488" w:rsidRDefault="00AF2488" w:rsidP="00AF2488">
      <w:pPr>
        <w:spacing w:after="0" w:line="240" w:lineRule="auto"/>
        <w:ind w:firstLine="709"/>
        <w:jc w:val="both"/>
        <w:rPr>
          <w:rFonts w:eastAsia="SimSun" w:cs="Times New Roman"/>
          <w:bCs/>
          <w:szCs w:val="24"/>
          <w:lang w:val="de-DE" w:eastAsia="zh-CN"/>
        </w:rPr>
      </w:pPr>
      <w:r>
        <w:rPr>
          <w:rFonts w:eastAsia="Times New Roman" w:cs="Times New Roman"/>
          <w:bCs/>
          <w:szCs w:val="24"/>
          <w:lang w:val="de-DE" w:eastAsia="ru-RU"/>
        </w:rPr>
        <w:t>An der Rezeption im Hotel findet sich meistens ein Angestellter, der den Ankommenden Auskünfte erteilt, Schlüssel ausgibt oder annimmt und Anmeldungen sowie Abmeldungen bearbeitet. Den unterschiedlichen Wünschen vieler Gäste muss hier- auch in Stresssituationen – höfflich und korrekt entsprochen werden.</w:t>
      </w:r>
      <w:r>
        <w:rPr>
          <w:rFonts w:eastAsia="SimSun" w:cs="Times New Roman"/>
          <w:bCs/>
          <w:szCs w:val="24"/>
          <w:lang w:val="de-DE" w:eastAsia="zh-CN"/>
        </w:rPr>
        <w:t> </w:t>
      </w:r>
    </w:p>
    <w:p w:rsidR="00AF2488" w:rsidRDefault="00AF2488" w:rsidP="00AF2488">
      <w:pPr>
        <w:spacing w:after="0" w:line="240" w:lineRule="auto"/>
        <w:contextualSpacing/>
        <w:jc w:val="both"/>
        <w:rPr>
          <w:rFonts w:eastAsia="SimSun" w:cs="Times New Roman"/>
          <w:szCs w:val="24"/>
          <w:lang w:val="de-DE" w:eastAsia="zh-CN"/>
        </w:rPr>
      </w:pPr>
    </w:p>
    <w:p w:rsidR="00AF2488" w:rsidRDefault="00AF2488" w:rsidP="00AF2488">
      <w:pPr>
        <w:shd w:val="clear" w:color="auto" w:fill="FFFFFF"/>
        <w:spacing w:after="0" w:line="240" w:lineRule="auto"/>
        <w:ind w:firstLine="708"/>
        <w:contextualSpacing/>
        <w:jc w:val="both"/>
        <w:rPr>
          <w:rFonts w:eastAsia="SimSun" w:cs="Times New Roman"/>
          <w:szCs w:val="24"/>
          <w:lang w:val="de-DE" w:eastAsia="zh-CN"/>
        </w:rPr>
      </w:pPr>
      <w:r>
        <w:rPr>
          <w:rFonts w:eastAsia="SimSun" w:cs="Times New Roman"/>
          <w:szCs w:val="24"/>
          <w:lang w:eastAsia="zh-CN"/>
        </w:rPr>
        <w:t>Запишите</w:t>
      </w:r>
      <w:r>
        <w:rPr>
          <w:rFonts w:eastAsia="SimSun" w:cs="Times New Roman"/>
          <w:szCs w:val="24"/>
          <w:lang w:val="de-DE" w:eastAsia="zh-CN"/>
        </w:rPr>
        <w:t xml:space="preserve"> </w:t>
      </w:r>
      <w:r>
        <w:rPr>
          <w:rFonts w:eastAsia="SimSun" w:cs="Times New Roman"/>
          <w:szCs w:val="24"/>
          <w:lang w:eastAsia="zh-CN"/>
        </w:rPr>
        <w:t>ответ</w:t>
      </w:r>
      <w:r>
        <w:rPr>
          <w:rFonts w:eastAsia="SimSun" w:cs="Times New Roman"/>
          <w:szCs w:val="24"/>
          <w:lang w:val="de-DE" w:eastAsia="zh-CN"/>
        </w:rPr>
        <w:t xml:space="preserve"> </w:t>
      </w:r>
      <w:r>
        <w:rPr>
          <w:rFonts w:eastAsia="SimSun" w:cs="Times New Roman"/>
          <w:szCs w:val="24"/>
          <w:lang w:eastAsia="zh-CN"/>
        </w:rPr>
        <w:t>на</w:t>
      </w:r>
      <w:r>
        <w:rPr>
          <w:rFonts w:eastAsia="SimSun" w:cs="Times New Roman"/>
          <w:szCs w:val="24"/>
          <w:lang w:val="de-DE" w:eastAsia="zh-CN"/>
        </w:rPr>
        <w:t xml:space="preserve"> </w:t>
      </w:r>
      <w:r>
        <w:rPr>
          <w:rFonts w:eastAsia="SimSun" w:cs="Times New Roman"/>
          <w:szCs w:val="24"/>
          <w:lang w:eastAsia="zh-CN"/>
        </w:rPr>
        <w:t>следующий вопрос</w:t>
      </w:r>
      <w:r>
        <w:rPr>
          <w:rFonts w:eastAsia="SimSun" w:cs="Times New Roman"/>
          <w:szCs w:val="24"/>
          <w:lang w:val="de-DE" w:eastAsia="zh-CN"/>
        </w:rPr>
        <w:t>: Was füllt der Gast an der Rezeption?</w:t>
      </w:r>
    </w:p>
    <w:p w:rsidR="00AF2488" w:rsidRDefault="00AF2488" w:rsidP="00AF2488">
      <w:pPr>
        <w:shd w:val="clear" w:color="auto" w:fill="FFFFFF"/>
        <w:spacing w:after="0" w:line="240" w:lineRule="auto"/>
        <w:rPr>
          <w:rFonts w:eastAsia="SimSun" w:cs="Times New Roman"/>
          <w:szCs w:val="24"/>
          <w:lang w:val="de-DE"/>
        </w:rPr>
      </w:pPr>
    </w:p>
    <w:p w:rsidR="00AF2488" w:rsidRDefault="00AF2488" w:rsidP="00AF2488">
      <w:pPr>
        <w:spacing w:after="0" w:line="240" w:lineRule="auto"/>
        <w:rPr>
          <w:rFonts w:eastAsia="Helvetica" w:cs="Times New Roman"/>
          <w:szCs w:val="24"/>
          <w:shd w:val="clear" w:color="auto" w:fill="FFFFFF"/>
          <w:lang w:eastAsia="zh-CN"/>
        </w:rPr>
      </w:pPr>
      <w:r>
        <w:rPr>
          <w:rFonts w:eastAsia="Times New Roman" w:cs="Times New Roman"/>
          <w:b/>
          <w:bCs/>
          <w:szCs w:val="24"/>
          <w:lang w:eastAsia="ru-RU"/>
        </w:rPr>
        <w:t>Ответ</w:t>
      </w:r>
      <w:r w:rsidRPr="00BE4FA9">
        <w:rPr>
          <w:rFonts w:eastAsia="Times New Roman" w:cs="Times New Roman"/>
          <w:b/>
          <w:bCs/>
          <w:szCs w:val="24"/>
          <w:lang w:eastAsia="ru-RU"/>
        </w:rPr>
        <w:t xml:space="preserve">: </w:t>
      </w:r>
    </w:p>
    <w:p w:rsidR="0044534E" w:rsidRDefault="0044534E" w:rsidP="004462D9">
      <w:pPr>
        <w:spacing w:after="0" w:line="240" w:lineRule="auto"/>
        <w:rPr>
          <w:b/>
          <w:szCs w:val="24"/>
        </w:rPr>
      </w:pPr>
    </w:p>
    <w:p w:rsidR="0044534E" w:rsidRDefault="0044534E" w:rsidP="004462D9">
      <w:pPr>
        <w:spacing w:after="0" w:line="240" w:lineRule="auto"/>
        <w:rPr>
          <w:b/>
          <w:szCs w:val="24"/>
        </w:rPr>
      </w:pPr>
      <w:r>
        <w:rPr>
          <w:b/>
          <w:szCs w:val="24"/>
        </w:rPr>
        <w:t>Задание 345.</w:t>
      </w:r>
    </w:p>
    <w:p w:rsidR="00590440" w:rsidRDefault="00590440" w:rsidP="00590440">
      <w:pPr>
        <w:pStyle w:val="a4"/>
        <w:spacing w:after="0" w:line="240" w:lineRule="auto"/>
        <w:ind w:left="0"/>
        <w:rPr>
          <w:rFonts w:ascii="Times New Roman" w:eastAsia="Arial" w:hAnsi="Times New Roman" w:cs="Times New Roman"/>
          <w:color w:val="333333"/>
          <w:sz w:val="24"/>
          <w:szCs w:val="24"/>
          <w:shd w:val="clear" w:color="auto" w:fill="FFFFFF"/>
        </w:rPr>
      </w:pPr>
      <w:r>
        <w:rPr>
          <w:rFonts w:ascii="Times New Roman" w:hAnsi="Times New Roman" w:cs="Times New Roman"/>
          <w:b/>
          <w:i/>
          <w:iCs/>
          <w:sz w:val="24"/>
          <w:szCs w:val="24"/>
        </w:rPr>
        <w:t>Прочитайте текст и установите соответствие.</w:t>
      </w:r>
    </w:p>
    <w:p w:rsidR="00590440" w:rsidRDefault="00590440" w:rsidP="00590440">
      <w:pPr>
        <w:pStyle w:val="a4"/>
        <w:spacing w:after="0" w:line="240" w:lineRule="auto"/>
        <w:ind w:left="0" w:firstLine="708"/>
        <w:jc w:val="both"/>
        <w:rPr>
          <w:rFonts w:ascii="Times New Roman" w:hAnsi="Times New Roman" w:cs="Times New Roman"/>
          <w:sz w:val="24"/>
          <w:szCs w:val="24"/>
        </w:rPr>
      </w:pPr>
      <w:r>
        <w:rPr>
          <w:rFonts w:ascii="Times New Roman" w:hAnsi="Times New Roman" w:cs="Times New Roman"/>
          <w:sz w:val="24"/>
          <w:szCs w:val="24"/>
        </w:rPr>
        <w:t xml:space="preserve">Сотруднику гостиницы в своей профессиональной деятельности необходимо знать профессиональные термины и понятия на иностранном языке, </w:t>
      </w:r>
      <w:r>
        <w:rPr>
          <w:rFonts w:ascii="Times New Roman" w:hAnsi="Times New Roman"/>
          <w:iCs/>
          <w:sz w:val="24"/>
          <w:szCs w:val="24"/>
        </w:rPr>
        <w:t>понимать тексты на базовые профессиональные темы.</w:t>
      </w:r>
    </w:p>
    <w:p w:rsidR="00590440" w:rsidRDefault="00590440" w:rsidP="00590440">
      <w:pPr>
        <w:pStyle w:val="a4"/>
        <w:spacing w:after="0" w:line="240" w:lineRule="auto"/>
        <w:ind w:left="0" w:firstLine="708"/>
        <w:jc w:val="both"/>
        <w:rPr>
          <w:rFonts w:ascii="Times New Roman" w:hAnsi="Times New Roman" w:cs="Times New Roman"/>
          <w:sz w:val="24"/>
          <w:szCs w:val="24"/>
        </w:rPr>
      </w:pPr>
      <w:r>
        <w:rPr>
          <w:rFonts w:ascii="Times New Roman" w:hAnsi="Times New Roman" w:cs="Times New Roman"/>
          <w:sz w:val="24"/>
          <w:szCs w:val="24"/>
        </w:rPr>
        <w:t xml:space="preserve">Установите соответствие между предложениями на английском языке и переводом на русский язык. </w:t>
      </w:r>
    </w:p>
    <w:p w:rsidR="00590440" w:rsidRDefault="00590440" w:rsidP="00590440">
      <w:pPr>
        <w:pStyle w:val="a4"/>
        <w:spacing w:after="0" w:line="240" w:lineRule="auto"/>
        <w:ind w:left="0" w:firstLine="708"/>
        <w:jc w:val="both"/>
        <w:rPr>
          <w:rFonts w:ascii="Times New Roman" w:hAnsi="Times New Roman" w:cs="Times New Roman"/>
          <w:sz w:val="24"/>
          <w:szCs w:val="24"/>
        </w:rPr>
      </w:pPr>
      <w:r>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4998" w:type="pct"/>
        <w:tblLayout w:type="fixed"/>
        <w:tblCellMar>
          <w:left w:w="0" w:type="dxa"/>
          <w:right w:w="0" w:type="dxa"/>
        </w:tblCellMar>
        <w:tblLook w:val="04A0" w:firstRow="1" w:lastRow="0" w:firstColumn="1" w:lastColumn="0" w:noHBand="0" w:noVBand="1"/>
      </w:tblPr>
      <w:tblGrid>
        <w:gridCol w:w="443"/>
        <w:gridCol w:w="4933"/>
        <w:gridCol w:w="668"/>
        <w:gridCol w:w="3903"/>
      </w:tblGrid>
      <w:tr w:rsidR="00590440" w:rsidTr="00590440">
        <w:trPr>
          <w:trHeight w:val="504"/>
        </w:trPr>
        <w:tc>
          <w:tcPr>
            <w:tcW w:w="2701"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590440" w:rsidRDefault="00590440" w:rsidP="00590440">
            <w:pPr>
              <w:spacing w:after="0" w:line="240" w:lineRule="auto"/>
              <w:jc w:val="center"/>
              <w:rPr>
                <w:rFonts w:eastAsia="Times New Roman" w:cs="Times New Roman"/>
                <w:szCs w:val="24"/>
                <w:lang w:val="en-US" w:eastAsia="ru-RU"/>
              </w:rPr>
            </w:pPr>
            <w:r>
              <w:rPr>
                <w:rFonts w:eastAsia="Times New Roman" w:cs="Times New Roman"/>
                <w:szCs w:val="24"/>
                <w:lang w:eastAsia="ru-RU"/>
              </w:rPr>
              <w:t>Предложения</w:t>
            </w:r>
            <w:r>
              <w:rPr>
                <w:rFonts w:eastAsia="Times New Roman" w:cs="Times New Roman"/>
                <w:szCs w:val="24"/>
                <w:lang w:val="en-US" w:eastAsia="ru-RU"/>
              </w:rPr>
              <w:t xml:space="preserve"> на английском языке</w:t>
            </w:r>
          </w:p>
        </w:tc>
        <w:tc>
          <w:tcPr>
            <w:tcW w:w="2298"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590440" w:rsidRDefault="00590440" w:rsidP="00590440">
            <w:pPr>
              <w:spacing w:after="0" w:line="240" w:lineRule="auto"/>
              <w:jc w:val="center"/>
              <w:rPr>
                <w:rFonts w:eastAsia="Times New Roman" w:cs="Times New Roman"/>
                <w:szCs w:val="24"/>
                <w:lang w:val="en-US" w:eastAsia="ru-RU"/>
              </w:rPr>
            </w:pPr>
            <w:r>
              <w:rPr>
                <w:rFonts w:eastAsia="Times New Roman" w:cs="Times New Roman"/>
                <w:szCs w:val="24"/>
                <w:lang w:eastAsia="ru-RU"/>
              </w:rPr>
              <w:t>Перевод</w:t>
            </w:r>
            <w:r>
              <w:rPr>
                <w:rFonts w:eastAsia="Times New Roman" w:cs="Times New Roman"/>
                <w:szCs w:val="24"/>
                <w:lang w:val="en-US" w:eastAsia="ru-RU"/>
              </w:rPr>
              <w:t xml:space="preserve"> на русский язык</w:t>
            </w:r>
          </w:p>
        </w:tc>
      </w:tr>
      <w:tr w:rsidR="00590440" w:rsidTr="00590440">
        <w:trPr>
          <w:trHeight w:val="418"/>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590440" w:rsidRDefault="00590440" w:rsidP="00590440">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А</w:t>
            </w:r>
          </w:p>
        </w:tc>
        <w:tc>
          <w:tcPr>
            <w:tcW w:w="2478"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590440" w:rsidRDefault="00590440" w:rsidP="00590440">
            <w:pPr>
              <w:spacing w:after="0" w:line="240" w:lineRule="auto"/>
              <w:jc w:val="center"/>
              <w:rPr>
                <w:rFonts w:eastAsia="Times New Roman" w:cs="Times New Roman"/>
                <w:szCs w:val="24"/>
                <w:lang w:val="en-US" w:eastAsia="ru-RU"/>
              </w:rPr>
            </w:pPr>
            <w:r>
              <w:rPr>
                <w:rFonts w:eastAsia="sans-serif" w:cs="Times New Roman"/>
                <w:szCs w:val="24"/>
                <w:shd w:val="clear" w:color="auto" w:fill="FFFFFF"/>
                <w:lang w:val="en-US"/>
              </w:rPr>
              <w:t>Iwould like to stay at a quiet inexpensive hotel not far from the center of the city.</w:t>
            </w:r>
          </w:p>
        </w:tc>
        <w:tc>
          <w:tcPr>
            <w:tcW w:w="336"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590440" w:rsidRDefault="00590440" w:rsidP="00590440">
            <w:pPr>
              <w:spacing w:after="0" w:line="240" w:lineRule="auto"/>
              <w:jc w:val="center"/>
              <w:rPr>
                <w:rFonts w:eastAsia="Times New Roman" w:cs="Times New Roman"/>
                <w:szCs w:val="24"/>
                <w:lang w:eastAsia="ru-RU"/>
              </w:rPr>
            </w:pPr>
            <w:r>
              <w:rPr>
                <w:rFonts w:eastAsia="Times New Roman" w:cs="Times New Roman"/>
                <w:color w:val="000000" w:themeColor="text1"/>
                <w:szCs w:val="24"/>
                <w:lang w:eastAsia="ru-RU"/>
              </w:rPr>
              <w:t>1</w:t>
            </w:r>
          </w:p>
        </w:tc>
        <w:tc>
          <w:tcPr>
            <w:tcW w:w="196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590440" w:rsidRDefault="00590440" w:rsidP="00590440">
            <w:pPr>
              <w:autoSpaceDE w:val="0"/>
              <w:autoSpaceDN w:val="0"/>
              <w:adjustRightInd w:val="0"/>
              <w:spacing w:after="0" w:line="240" w:lineRule="auto"/>
              <w:jc w:val="center"/>
              <w:rPr>
                <w:rFonts w:eastAsia="Times New Roman" w:cs="Times New Roman"/>
                <w:szCs w:val="24"/>
                <w:lang w:eastAsia="ru-RU"/>
              </w:rPr>
            </w:pPr>
            <w:r>
              <w:rPr>
                <w:rFonts w:eastAsia="sans-serif" w:cs="Times New Roman"/>
                <w:color w:val="111111"/>
                <w:szCs w:val="24"/>
                <w:shd w:val="clear" w:color="auto" w:fill="FFFFFF"/>
              </w:rPr>
              <w:t>Я хотел бы остановиться в большой современной гостинице в центре города.</w:t>
            </w:r>
          </w:p>
        </w:tc>
      </w:tr>
      <w:tr w:rsidR="00590440" w:rsidTr="00590440">
        <w:trPr>
          <w:trHeight w:val="700"/>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590440" w:rsidRDefault="00590440" w:rsidP="00590440">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Б</w:t>
            </w:r>
          </w:p>
        </w:tc>
        <w:tc>
          <w:tcPr>
            <w:tcW w:w="2478"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590440" w:rsidRDefault="00590440" w:rsidP="00590440">
            <w:pPr>
              <w:pStyle w:val="a4"/>
              <w:spacing w:after="0" w:line="240" w:lineRule="auto"/>
              <w:ind w:left="0"/>
              <w:jc w:val="center"/>
              <w:rPr>
                <w:rFonts w:ascii="Times New Roman" w:eastAsia="Times New Roman" w:hAnsi="Times New Roman" w:cs="Times New Roman"/>
                <w:sz w:val="24"/>
                <w:szCs w:val="24"/>
                <w:lang w:val="en-US" w:eastAsia="ru-RU"/>
              </w:rPr>
            </w:pPr>
            <w:r>
              <w:rPr>
                <w:rFonts w:ascii="Times New Roman" w:eastAsia="sans-serif" w:hAnsi="Times New Roman" w:cs="Times New Roman"/>
                <w:sz w:val="24"/>
                <w:szCs w:val="24"/>
                <w:shd w:val="clear" w:color="auto" w:fill="FFFFFF"/>
                <w:lang w:val="en-US"/>
              </w:rPr>
              <w:t>I would like to stay at a large modern hotel downtown.</w:t>
            </w:r>
          </w:p>
        </w:tc>
        <w:tc>
          <w:tcPr>
            <w:tcW w:w="336"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590440" w:rsidRDefault="00590440" w:rsidP="00590440">
            <w:pPr>
              <w:spacing w:after="0" w:line="240" w:lineRule="auto"/>
              <w:jc w:val="center"/>
              <w:rPr>
                <w:rFonts w:eastAsia="Times New Roman" w:cs="Times New Roman"/>
                <w:szCs w:val="24"/>
                <w:lang w:eastAsia="ru-RU"/>
              </w:rPr>
            </w:pPr>
            <w:r>
              <w:rPr>
                <w:rFonts w:eastAsia="Times New Roman" w:cs="Times New Roman"/>
                <w:color w:val="000000" w:themeColor="text1"/>
                <w:szCs w:val="24"/>
                <w:lang w:eastAsia="ru-RU"/>
              </w:rPr>
              <w:t>2</w:t>
            </w:r>
          </w:p>
        </w:tc>
        <w:tc>
          <w:tcPr>
            <w:tcW w:w="196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590440" w:rsidRDefault="00590440" w:rsidP="00590440">
            <w:pPr>
              <w:spacing w:after="0" w:line="240" w:lineRule="auto"/>
              <w:jc w:val="center"/>
              <w:rPr>
                <w:rFonts w:eastAsia="Times New Roman" w:cs="Times New Roman"/>
                <w:szCs w:val="24"/>
                <w:lang w:eastAsia="ru-RU"/>
              </w:rPr>
            </w:pPr>
            <w:r>
              <w:rPr>
                <w:rFonts w:eastAsia="sans-serif" w:cs="Times New Roman"/>
                <w:color w:val="111111"/>
                <w:szCs w:val="24"/>
                <w:shd w:val="clear" w:color="auto" w:fill="FFFFFF"/>
              </w:rPr>
              <w:t>Я хотел бы номер с видом на озеро</w:t>
            </w:r>
          </w:p>
        </w:tc>
      </w:tr>
      <w:tr w:rsidR="00590440" w:rsidTr="00590440">
        <w:trPr>
          <w:trHeight w:val="675"/>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590440" w:rsidRDefault="00590440" w:rsidP="00590440">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В</w:t>
            </w:r>
          </w:p>
        </w:tc>
        <w:tc>
          <w:tcPr>
            <w:tcW w:w="247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590440" w:rsidRDefault="00590440" w:rsidP="00590440">
            <w:pPr>
              <w:spacing w:after="0" w:line="240" w:lineRule="auto"/>
              <w:jc w:val="center"/>
              <w:rPr>
                <w:rFonts w:eastAsia="Times New Roman" w:cs="Times New Roman"/>
                <w:szCs w:val="24"/>
                <w:lang w:val="en-US" w:eastAsia="ru-RU"/>
              </w:rPr>
            </w:pPr>
            <w:r>
              <w:rPr>
                <w:rFonts w:eastAsia="sans-serif" w:cs="Times New Roman"/>
                <w:szCs w:val="24"/>
                <w:shd w:val="clear" w:color="auto" w:fill="FFFFFF"/>
                <w:lang w:val="en-US"/>
              </w:rPr>
              <w:t>Iwould like a room with a view of the lake.</w:t>
            </w:r>
          </w:p>
        </w:tc>
        <w:tc>
          <w:tcPr>
            <w:tcW w:w="336"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590440" w:rsidRDefault="00590440" w:rsidP="00590440">
            <w:pPr>
              <w:spacing w:after="0" w:line="240" w:lineRule="auto"/>
              <w:jc w:val="center"/>
              <w:rPr>
                <w:rFonts w:eastAsia="Times New Roman" w:cs="Times New Roman"/>
                <w:szCs w:val="24"/>
                <w:lang w:eastAsia="ru-RU"/>
              </w:rPr>
            </w:pPr>
            <w:r>
              <w:rPr>
                <w:rFonts w:eastAsia="Times New Roman" w:cs="Times New Roman"/>
                <w:color w:val="000000" w:themeColor="text1"/>
                <w:szCs w:val="24"/>
                <w:lang w:eastAsia="ru-RU"/>
              </w:rPr>
              <w:t>3</w:t>
            </w:r>
          </w:p>
        </w:tc>
        <w:tc>
          <w:tcPr>
            <w:tcW w:w="196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590440" w:rsidRDefault="00590440" w:rsidP="00590440">
            <w:pPr>
              <w:spacing w:after="0" w:line="240" w:lineRule="auto"/>
              <w:jc w:val="center"/>
              <w:rPr>
                <w:rFonts w:eastAsia="Times New Roman" w:cs="Times New Roman"/>
                <w:szCs w:val="24"/>
                <w:lang w:eastAsia="ru-RU"/>
              </w:rPr>
            </w:pPr>
            <w:r>
              <w:rPr>
                <w:rFonts w:eastAsia="sans-serif" w:cs="Times New Roman"/>
                <w:color w:val="111111"/>
                <w:szCs w:val="24"/>
                <w:shd w:val="clear" w:color="auto" w:fill="FFFFFF"/>
              </w:rPr>
              <w:t>Я хотел бы остановиться в спокойной недорогой гостинице недалеко от центра города.</w:t>
            </w:r>
          </w:p>
        </w:tc>
      </w:tr>
      <w:tr w:rsidR="00590440" w:rsidTr="00590440">
        <w:trPr>
          <w:trHeight w:val="492"/>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590440" w:rsidRDefault="00590440" w:rsidP="00590440">
            <w:pPr>
              <w:spacing w:after="0" w:line="240" w:lineRule="auto"/>
              <w:jc w:val="center"/>
              <w:rPr>
                <w:rFonts w:eastAsia="Times New Roman" w:cs="Times New Roman"/>
                <w:szCs w:val="24"/>
                <w:lang w:eastAsia="ru-RU"/>
              </w:rPr>
            </w:pPr>
          </w:p>
        </w:tc>
        <w:tc>
          <w:tcPr>
            <w:tcW w:w="247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590440" w:rsidRDefault="00590440" w:rsidP="00590440">
            <w:pPr>
              <w:spacing w:after="0" w:line="240" w:lineRule="auto"/>
              <w:jc w:val="center"/>
              <w:rPr>
                <w:rFonts w:eastAsia="Times New Roman" w:cs="Times New Roman"/>
                <w:szCs w:val="24"/>
                <w:lang w:eastAsia="ru-RU"/>
              </w:rPr>
            </w:pPr>
          </w:p>
        </w:tc>
        <w:tc>
          <w:tcPr>
            <w:tcW w:w="336"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590440" w:rsidRDefault="00590440" w:rsidP="00590440">
            <w:pPr>
              <w:spacing w:after="0" w:line="240" w:lineRule="auto"/>
              <w:jc w:val="center"/>
              <w:rPr>
                <w:rFonts w:eastAsia="Times New Roman" w:cs="Times New Roman"/>
                <w:szCs w:val="24"/>
                <w:lang w:eastAsia="ru-RU"/>
              </w:rPr>
            </w:pPr>
            <w:r>
              <w:rPr>
                <w:rFonts w:eastAsia="Times New Roman" w:cs="Times New Roman"/>
                <w:color w:val="000000" w:themeColor="text1"/>
                <w:szCs w:val="24"/>
                <w:lang w:eastAsia="ru-RU"/>
              </w:rPr>
              <w:t>4</w:t>
            </w:r>
          </w:p>
        </w:tc>
        <w:tc>
          <w:tcPr>
            <w:tcW w:w="196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590440" w:rsidRDefault="00590440" w:rsidP="00590440">
            <w:pPr>
              <w:spacing w:after="0" w:line="240" w:lineRule="auto"/>
              <w:jc w:val="center"/>
              <w:rPr>
                <w:rFonts w:eastAsia="Times New Roman" w:cs="Times New Roman"/>
                <w:szCs w:val="24"/>
                <w:lang w:eastAsia="ru-RU"/>
              </w:rPr>
            </w:pPr>
            <w:r>
              <w:rPr>
                <w:rFonts w:eastAsia="sans-serif" w:cs="Times New Roman"/>
                <w:color w:val="111111"/>
                <w:szCs w:val="24"/>
                <w:shd w:val="clear" w:color="auto" w:fill="FFFFFF"/>
              </w:rPr>
              <w:t>Я хотел бы зарезервировать небольшой номер люкс.</w:t>
            </w:r>
          </w:p>
        </w:tc>
      </w:tr>
    </w:tbl>
    <w:p w:rsidR="00590440" w:rsidRDefault="00590440" w:rsidP="00590440">
      <w:pPr>
        <w:pStyle w:val="a4"/>
        <w:spacing w:after="0" w:line="240" w:lineRule="auto"/>
        <w:ind w:left="0"/>
        <w:jc w:val="both"/>
        <w:rPr>
          <w:rFonts w:ascii="Times New Roman" w:hAnsi="Times New Roman" w:cs="Times New Roman"/>
          <w:sz w:val="24"/>
          <w:szCs w:val="24"/>
        </w:rPr>
      </w:pPr>
    </w:p>
    <w:p w:rsidR="00590440" w:rsidRDefault="00590440" w:rsidP="00590440">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Запишите выбранные цифры под соответствующими буквами:</w:t>
      </w:r>
    </w:p>
    <w:tbl>
      <w:tblPr>
        <w:tblW w:w="2574" w:type="pct"/>
        <w:tblCellMar>
          <w:left w:w="0" w:type="dxa"/>
          <w:right w:w="0" w:type="dxa"/>
        </w:tblCellMar>
        <w:tblLook w:val="04A0" w:firstRow="1" w:lastRow="0" w:firstColumn="1" w:lastColumn="0" w:noHBand="0" w:noVBand="1"/>
      </w:tblPr>
      <w:tblGrid>
        <w:gridCol w:w="1622"/>
        <w:gridCol w:w="1750"/>
        <w:gridCol w:w="1751"/>
      </w:tblGrid>
      <w:tr w:rsidR="0041044B" w:rsidTr="0041044B">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41044B" w:rsidRDefault="0041044B" w:rsidP="00590440">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А</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41044B" w:rsidRDefault="0041044B" w:rsidP="00590440">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Б</w:t>
            </w:r>
          </w:p>
        </w:tc>
        <w:tc>
          <w:tcPr>
            <w:tcW w:w="170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41044B" w:rsidRDefault="0041044B" w:rsidP="00590440">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В</w:t>
            </w:r>
          </w:p>
        </w:tc>
      </w:tr>
      <w:tr w:rsidR="0041044B" w:rsidTr="0041044B">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41044B" w:rsidRDefault="0041044B" w:rsidP="00590440">
            <w:pPr>
              <w:spacing w:after="0" w:line="240" w:lineRule="auto"/>
              <w:rPr>
                <w:rFonts w:eastAsia="Times New Roman" w:cs="Times New Roman"/>
                <w:szCs w:val="24"/>
                <w:lang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41044B" w:rsidRDefault="0041044B" w:rsidP="00590440">
            <w:pPr>
              <w:spacing w:after="0" w:line="240" w:lineRule="auto"/>
              <w:rPr>
                <w:rFonts w:eastAsia="Times New Roman" w:cs="Times New Roman"/>
                <w:szCs w:val="24"/>
                <w:lang w:eastAsia="ru-RU"/>
              </w:rPr>
            </w:pPr>
          </w:p>
        </w:tc>
        <w:tc>
          <w:tcPr>
            <w:tcW w:w="170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41044B" w:rsidRDefault="0041044B" w:rsidP="00590440">
            <w:pPr>
              <w:spacing w:after="0" w:line="240" w:lineRule="auto"/>
              <w:rPr>
                <w:rFonts w:eastAsia="Times New Roman" w:cs="Times New Roman"/>
                <w:szCs w:val="24"/>
                <w:lang w:eastAsia="ru-RU"/>
              </w:rPr>
            </w:pPr>
          </w:p>
        </w:tc>
      </w:tr>
    </w:tbl>
    <w:p w:rsidR="0044534E" w:rsidRDefault="0044534E" w:rsidP="004462D9">
      <w:pPr>
        <w:spacing w:after="0" w:line="240" w:lineRule="auto"/>
        <w:rPr>
          <w:b/>
          <w:szCs w:val="24"/>
        </w:rPr>
      </w:pPr>
    </w:p>
    <w:p w:rsidR="009576C8" w:rsidRDefault="009576C8" w:rsidP="004462D9">
      <w:pPr>
        <w:spacing w:after="0" w:line="240" w:lineRule="auto"/>
        <w:rPr>
          <w:b/>
          <w:szCs w:val="24"/>
        </w:rPr>
      </w:pPr>
    </w:p>
    <w:p w:rsidR="0044534E" w:rsidRDefault="0044534E" w:rsidP="004462D9">
      <w:pPr>
        <w:spacing w:after="0" w:line="240" w:lineRule="auto"/>
        <w:rPr>
          <w:b/>
          <w:szCs w:val="24"/>
        </w:rPr>
      </w:pPr>
      <w:r>
        <w:rPr>
          <w:b/>
          <w:szCs w:val="24"/>
        </w:rPr>
        <w:lastRenderedPageBreak/>
        <w:t>Задание 346.</w:t>
      </w:r>
    </w:p>
    <w:p w:rsidR="0069434E" w:rsidRPr="00AF7D6A" w:rsidRDefault="0069434E" w:rsidP="0069434E">
      <w:pPr>
        <w:pStyle w:val="a4"/>
        <w:spacing w:after="0" w:line="240" w:lineRule="auto"/>
        <w:ind w:left="0"/>
        <w:rPr>
          <w:rFonts w:ascii="Times New Roman" w:hAnsi="Times New Roman" w:cs="Times New Roman"/>
          <w:b/>
          <w:sz w:val="24"/>
          <w:szCs w:val="24"/>
        </w:rPr>
      </w:pPr>
      <w:r w:rsidRPr="00AF7D6A">
        <w:rPr>
          <w:rFonts w:ascii="Times New Roman" w:hAnsi="Times New Roman" w:cs="Times New Roman"/>
          <w:b/>
          <w:i/>
          <w:iCs/>
          <w:sz w:val="24"/>
          <w:szCs w:val="24"/>
        </w:rPr>
        <w:t>Прочитайте текст и установите соответствие.</w:t>
      </w:r>
    </w:p>
    <w:p w:rsidR="0069434E" w:rsidRPr="00AF7D6A" w:rsidRDefault="0069434E" w:rsidP="0069434E">
      <w:pPr>
        <w:spacing w:after="0" w:line="240" w:lineRule="auto"/>
        <w:ind w:firstLine="708"/>
        <w:jc w:val="both"/>
        <w:rPr>
          <w:rFonts w:eastAsia="Calibri" w:cs="Times New Roman"/>
        </w:rPr>
      </w:pPr>
      <w:r w:rsidRPr="00AF7D6A">
        <w:rPr>
          <w:rFonts w:eastAsia="Calibri" w:cs="Times New Roman"/>
        </w:rPr>
        <w:t xml:space="preserve">В профессиональной деятельности специалист должен уметь понимать общий смысл четко произнесенных высказываний на известные темы, как на государственном языке, так и на иностранном. Одним из самых востребованных направлений в применении информационных технологий (ИТ) является защита от киберпреступлений. Общее количество мошенничеств данного вида стремительно увеличивается, в прямой пропорциональности внедрения современных ИТ- технологий. Это влечет за собой большие проблемы в защите данных. </w:t>
      </w:r>
    </w:p>
    <w:p w:rsidR="0069434E" w:rsidRPr="00AF7D6A" w:rsidRDefault="0069434E" w:rsidP="0069434E">
      <w:pPr>
        <w:autoSpaceDE w:val="0"/>
        <w:autoSpaceDN w:val="0"/>
        <w:adjustRightInd w:val="0"/>
        <w:spacing w:after="0" w:line="240" w:lineRule="auto"/>
        <w:ind w:firstLine="708"/>
        <w:jc w:val="both"/>
        <w:rPr>
          <w:rFonts w:eastAsia="Calibri" w:cs="Times New Roman"/>
        </w:rPr>
      </w:pPr>
      <w:r w:rsidRPr="00AF7D6A">
        <w:rPr>
          <w:rFonts w:eastAsia="Calibri" w:cs="Times New Roman"/>
        </w:rPr>
        <w:t>Установите соответствие между разновидностями киберпреступлений и их определениями.</w:t>
      </w:r>
    </w:p>
    <w:p w:rsidR="0069434E" w:rsidRPr="00AF7D6A" w:rsidRDefault="0069434E" w:rsidP="0069434E">
      <w:pPr>
        <w:pStyle w:val="a4"/>
        <w:spacing w:after="0" w:line="240" w:lineRule="auto"/>
        <w:ind w:left="0" w:firstLine="708"/>
        <w:jc w:val="both"/>
        <w:rPr>
          <w:rFonts w:ascii="Times New Roman" w:eastAsia="Calibri" w:hAnsi="Times New Roman" w:cs="Times New Roman"/>
          <w:sz w:val="24"/>
          <w:szCs w:val="24"/>
        </w:rPr>
      </w:pPr>
      <w:r w:rsidRPr="00AF7D6A">
        <w:rPr>
          <w:rFonts w:ascii="Times New Roman" w:eastAsia="Calibri" w:hAnsi="Times New Roman" w:cs="Times New Roman"/>
          <w:sz w:val="24"/>
          <w:szCs w:val="24"/>
        </w:rPr>
        <w:t>К каждой позиции, данной в левом столбце, подберите соответствующую позицию из правого столбца:</w:t>
      </w:r>
    </w:p>
    <w:tbl>
      <w:tblPr>
        <w:tblW w:w="5000" w:type="pct"/>
        <w:tblCellMar>
          <w:left w:w="0" w:type="dxa"/>
          <w:right w:w="0" w:type="dxa"/>
        </w:tblCellMar>
        <w:tblLook w:val="0420" w:firstRow="1" w:lastRow="0" w:firstColumn="0" w:lastColumn="0" w:noHBand="0" w:noVBand="1"/>
      </w:tblPr>
      <w:tblGrid>
        <w:gridCol w:w="447"/>
        <w:gridCol w:w="5989"/>
        <w:gridCol w:w="870"/>
        <w:gridCol w:w="2645"/>
      </w:tblGrid>
      <w:tr w:rsidR="0069434E" w:rsidRPr="00AF7D6A" w:rsidTr="0069434E">
        <w:trPr>
          <w:trHeight w:val="504"/>
        </w:trPr>
        <w:tc>
          <w:tcPr>
            <w:tcW w:w="3234"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69434E" w:rsidRPr="00AF7D6A" w:rsidRDefault="0069434E" w:rsidP="0069434E">
            <w:pPr>
              <w:spacing w:after="0" w:line="240" w:lineRule="auto"/>
              <w:jc w:val="center"/>
              <w:rPr>
                <w:rFonts w:eastAsia="Times New Roman" w:cs="Times New Roman"/>
                <w:color w:val="FF0000"/>
              </w:rPr>
            </w:pPr>
            <w:r w:rsidRPr="00AF7D6A">
              <w:rPr>
                <w:rFonts w:cs="Times New Roman"/>
              </w:rPr>
              <w:t>Значение в ячейке</w:t>
            </w:r>
          </w:p>
        </w:tc>
        <w:tc>
          <w:tcPr>
            <w:tcW w:w="1766"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69434E" w:rsidRPr="00AF7D6A" w:rsidRDefault="0069434E" w:rsidP="0069434E">
            <w:pPr>
              <w:spacing w:after="0" w:line="240" w:lineRule="auto"/>
              <w:jc w:val="center"/>
              <w:rPr>
                <w:rFonts w:eastAsia="Times New Roman" w:cs="Times New Roman"/>
                <w:color w:val="FF0000"/>
              </w:rPr>
            </w:pPr>
            <w:r w:rsidRPr="00AF7D6A">
              <w:rPr>
                <w:rFonts w:eastAsia="Calibri" w:cs="Times New Roman"/>
              </w:rPr>
              <w:t>Формат ячеек</w:t>
            </w:r>
          </w:p>
        </w:tc>
      </w:tr>
      <w:tr w:rsidR="0069434E" w:rsidRPr="00AF7D6A" w:rsidTr="004B5035">
        <w:trPr>
          <w:trHeight w:val="675"/>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69434E" w:rsidRPr="00AF7D6A" w:rsidRDefault="0069434E" w:rsidP="0069434E">
            <w:pPr>
              <w:spacing w:after="0" w:line="240" w:lineRule="auto"/>
              <w:jc w:val="center"/>
              <w:rPr>
                <w:rFonts w:eastAsia="Times New Roman" w:cs="Times New Roman"/>
              </w:rPr>
            </w:pPr>
            <w:r w:rsidRPr="00AF7D6A">
              <w:rPr>
                <w:rFonts w:eastAsia="Times New Roman" w:cs="Times New Roman"/>
                <w:b/>
                <w:bCs/>
                <w:color w:val="000000" w:themeColor="text1"/>
              </w:rPr>
              <w:t>А</w:t>
            </w:r>
          </w:p>
        </w:tc>
        <w:tc>
          <w:tcPr>
            <w:tcW w:w="300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69434E" w:rsidRPr="00AF7D6A" w:rsidRDefault="0069434E" w:rsidP="0069434E">
            <w:pPr>
              <w:spacing w:after="0" w:line="240" w:lineRule="auto"/>
              <w:jc w:val="center"/>
              <w:rPr>
                <w:rFonts w:eastAsia="Times New Roman" w:cs="Times New Roman"/>
              </w:rPr>
            </w:pPr>
            <w:r w:rsidRPr="00AF7D6A">
              <w:rPr>
                <w:rFonts w:eastAsia="Calibri" w:cs="Times New Roman"/>
              </w:rPr>
              <w:t>Деятельность, связанная чаще всего со взломом лицензионного ПО, серверов, чужих компьютеров и проч.</w:t>
            </w:r>
          </w:p>
        </w:tc>
        <w:tc>
          <w:tcPr>
            <w:tcW w:w="437"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69434E" w:rsidRPr="00AF7D6A" w:rsidRDefault="0069434E" w:rsidP="0069434E">
            <w:pPr>
              <w:spacing w:after="0" w:line="240" w:lineRule="auto"/>
              <w:jc w:val="center"/>
              <w:rPr>
                <w:rFonts w:eastAsia="Times New Roman" w:cs="Times New Roman"/>
              </w:rPr>
            </w:pPr>
            <w:r w:rsidRPr="00AF7D6A">
              <w:rPr>
                <w:rFonts w:eastAsia="Times New Roman" w:cs="Times New Roman"/>
                <w:color w:val="000000" w:themeColor="text1"/>
              </w:rPr>
              <w:t>1</w:t>
            </w:r>
          </w:p>
        </w:tc>
        <w:tc>
          <w:tcPr>
            <w:tcW w:w="132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69434E" w:rsidRPr="00AF7D6A" w:rsidRDefault="0069434E" w:rsidP="0069434E">
            <w:pPr>
              <w:spacing w:after="0" w:line="240" w:lineRule="auto"/>
              <w:jc w:val="center"/>
              <w:rPr>
                <w:rFonts w:eastAsia="Calibri" w:cs="Times New Roman"/>
              </w:rPr>
            </w:pPr>
            <w:r w:rsidRPr="00AF7D6A">
              <w:rPr>
                <w:rFonts w:eastAsia="Calibri" w:cs="Times New Roman"/>
              </w:rPr>
              <w:t>Пиратство</w:t>
            </w:r>
          </w:p>
          <w:p w:rsidR="0069434E" w:rsidRPr="00AF7D6A" w:rsidRDefault="0069434E" w:rsidP="0069434E">
            <w:pPr>
              <w:spacing w:after="0" w:line="240" w:lineRule="auto"/>
              <w:jc w:val="center"/>
              <w:rPr>
                <w:rFonts w:eastAsia="Times New Roman" w:cs="Times New Roman"/>
                <w:lang w:val="en-US"/>
              </w:rPr>
            </w:pPr>
          </w:p>
        </w:tc>
      </w:tr>
      <w:tr w:rsidR="0069434E" w:rsidRPr="00AF7D6A" w:rsidTr="0069434E">
        <w:trPr>
          <w:trHeight w:val="817"/>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69434E" w:rsidRPr="00AF7D6A" w:rsidRDefault="0069434E" w:rsidP="0069434E">
            <w:pPr>
              <w:spacing w:after="0" w:line="240" w:lineRule="auto"/>
              <w:jc w:val="center"/>
              <w:rPr>
                <w:rFonts w:eastAsia="Times New Roman" w:cs="Times New Roman"/>
              </w:rPr>
            </w:pPr>
            <w:r w:rsidRPr="00AF7D6A">
              <w:rPr>
                <w:rFonts w:eastAsia="Times New Roman" w:cs="Times New Roman"/>
                <w:b/>
                <w:bCs/>
                <w:color w:val="000000" w:themeColor="text1"/>
              </w:rPr>
              <w:t>Б</w:t>
            </w:r>
          </w:p>
        </w:tc>
        <w:tc>
          <w:tcPr>
            <w:tcW w:w="300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69434E" w:rsidRPr="00AF7D6A" w:rsidRDefault="0069434E" w:rsidP="0069434E">
            <w:pPr>
              <w:spacing w:after="0" w:line="240" w:lineRule="auto"/>
              <w:jc w:val="center"/>
              <w:rPr>
                <w:rFonts w:eastAsia="Times New Roman" w:cs="Times New Roman"/>
              </w:rPr>
            </w:pPr>
            <w:r w:rsidRPr="00AF7D6A">
              <w:rPr>
                <w:rFonts w:eastAsia="Calibri" w:cs="Times New Roman"/>
              </w:rPr>
              <w:t>Воровство приватной информации, связанной с авторизацией на том или ином сайте (портале, терминале)</w:t>
            </w:r>
          </w:p>
        </w:tc>
        <w:tc>
          <w:tcPr>
            <w:tcW w:w="437"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69434E" w:rsidRPr="00AF7D6A" w:rsidRDefault="0069434E" w:rsidP="0069434E">
            <w:pPr>
              <w:spacing w:after="0" w:line="240" w:lineRule="auto"/>
              <w:jc w:val="center"/>
              <w:rPr>
                <w:rFonts w:eastAsia="Times New Roman" w:cs="Times New Roman"/>
              </w:rPr>
            </w:pPr>
            <w:r w:rsidRPr="00AF7D6A">
              <w:rPr>
                <w:rFonts w:eastAsia="Times New Roman" w:cs="Times New Roman"/>
                <w:color w:val="000000" w:themeColor="text1"/>
              </w:rPr>
              <w:t>2</w:t>
            </w:r>
          </w:p>
        </w:tc>
        <w:tc>
          <w:tcPr>
            <w:tcW w:w="132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69434E" w:rsidRPr="00AF7D6A" w:rsidRDefault="0069434E" w:rsidP="0069434E">
            <w:pPr>
              <w:spacing w:after="0" w:line="240" w:lineRule="auto"/>
              <w:jc w:val="center"/>
              <w:rPr>
                <w:rFonts w:eastAsia="Times New Roman" w:cs="Times New Roman"/>
                <w:lang w:val="en-US"/>
              </w:rPr>
            </w:pPr>
            <w:r w:rsidRPr="00AF7D6A">
              <w:rPr>
                <w:rFonts w:eastAsia="Calibri" w:cs="Times New Roman"/>
              </w:rPr>
              <w:t>Кража паролей</w:t>
            </w:r>
          </w:p>
        </w:tc>
      </w:tr>
      <w:tr w:rsidR="0069434E" w:rsidRPr="00AF7D6A" w:rsidTr="0069434E">
        <w:trPr>
          <w:trHeight w:val="1008"/>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69434E" w:rsidRPr="00AF7D6A" w:rsidRDefault="0069434E" w:rsidP="0069434E">
            <w:pPr>
              <w:spacing w:after="0" w:line="240" w:lineRule="auto"/>
              <w:jc w:val="center"/>
              <w:rPr>
                <w:rFonts w:eastAsia="Times New Roman" w:cs="Times New Roman"/>
              </w:rPr>
            </w:pPr>
            <w:r w:rsidRPr="00AF7D6A">
              <w:rPr>
                <w:rFonts w:eastAsia="Times New Roman" w:cs="Times New Roman"/>
                <w:b/>
                <w:bCs/>
                <w:color w:val="000000" w:themeColor="text1"/>
              </w:rPr>
              <w:t>В</w:t>
            </w:r>
          </w:p>
        </w:tc>
        <w:tc>
          <w:tcPr>
            <w:tcW w:w="300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69434E" w:rsidRPr="00AF7D6A" w:rsidRDefault="0069434E" w:rsidP="0069434E">
            <w:pPr>
              <w:spacing w:after="0" w:line="240" w:lineRule="auto"/>
              <w:jc w:val="center"/>
              <w:rPr>
                <w:rFonts w:eastAsia="Times New Roman" w:cs="Times New Roman"/>
              </w:rPr>
            </w:pPr>
            <w:r w:rsidRPr="00AF7D6A">
              <w:rPr>
                <w:rFonts w:eastAsia="Calibri" w:cs="Times New Roman"/>
              </w:rPr>
              <w:t>Правонарушение, суть которого заключается в использовании произведений науки, литературы и искусства без разрешения авторов или правообладателей</w:t>
            </w:r>
          </w:p>
        </w:tc>
        <w:tc>
          <w:tcPr>
            <w:tcW w:w="43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69434E" w:rsidRPr="00AF7D6A" w:rsidRDefault="0069434E" w:rsidP="0069434E">
            <w:pPr>
              <w:spacing w:after="0" w:line="240" w:lineRule="auto"/>
              <w:jc w:val="center"/>
              <w:rPr>
                <w:rFonts w:eastAsia="Times New Roman" w:cs="Times New Roman"/>
              </w:rPr>
            </w:pPr>
            <w:r w:rsidRPr="00AF7D6A">
              <w:rPr>
                <w:rFonts w:eastAsia="Times New Roman" w:cs="Times New Roman"/>
                <w:color w:val="000000" w:themeColor="text1"/>
              </w:rPr>
              <w:t>3</w:t>
            </w:r>
          </w:p>
        </w:tc>
        <w:tc>
          <w:tcPr>
            <w:tcW w:w="132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69434E" w:rsidRPr="00AF7D6A" w:rsidRDefault="0069434E" w:rsidP="0069434E">
            <w:pPr>
              <w:spacing w:after="0" w:line="240" w:lineRule="auto"/>
              <w:jc w:val="center"/>
              <w:rPr>
                <w:rFonts w:eastAsia="Times New Roman" w:cs="Times New Roman"/>
                <w:lang w:val="en-US"/>
              </w:rPr>
            </w:pPr>
            <w:r w:rsidRPr="00AF7D6A">
              <w:rPr>
                <w:rFonts w:eastAsia="Calibri" w:cs="Times New Roman"/>
              </w:rPr>
              <w:t>Хакерство</w:t>
            </w:r>
          </w:p>
        </w:tc>
      </w:tr>
      <w:tr w:rsidR="0069434E" w:rsidRPr="00AF7D6A" w:rsidTr="0069434E">
        <w:trPr>
          <w:trHeight w:val="729"/>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69434E" w:rsidRPr="00AF7D6A" w:rsidRDefault="0069434E" w:rsidP="0069434E">
            <w:pPr>
              <w:spacing w:after="0" w:line="240" w:lineRule="auto"/>
              <w:jc w:val="center"/>
              <w:rPr>
                <w:rFonts w:eastAsia="Times New Roman" w:cs="Times New Roman"/>
              </w:rPr>
            </w:pPr>
            <w:r w:rsidRPr="00AF7D6A">
              <w:rPr>
                <w:rFonts w:eastAsia="Times New Roman" w:cs="Times New Roman"/>
                <w:b/>
                <w:bCs/>
                <w:color w:val="000000" w:themeColor="text1"/>
              </w:rPr>
              <w:t>Г</w:t>
            </w:r>
          </w:p>
        </w:tc>
        <w:tc>
          <w:tcPr>
            <w:tcW w:w="300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69434E" w:rsidRPr="00AF7D6A" w:rsidRDefault="0069434E" w:rsidP="0069434E">
            <w:pPr>
              <w:spacing w:after="0" w:line="240" w:lineRule="auto"/>
              <w:jc w:val="center"/>
              <w:rPr>
                <w:rFonts w:eastAsia="Times New Roman" w:cs="Times New Roman"/>
              </w:rPr>
            </w:pPr>
            <w:r w:rsidRPr="00AF7D6A">
              <w:rPr>
                <w:rFonts w:eastAsia="Calibri" w:cs="Times New Roman"/>
              </w:rPr>
              <w:t>Воровство кредитных карточек и других банковских реквизитов</w:t>
            </w:r>
          </w:p>
        </w:tc>
        <w:tc>
          <w:tcPr>
            <w:tcW w:w="43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69434E" w:rsidRPr="00AF7D6A" w:rsidRDefault="0069434E" w:rsidP="0069434E">
            <w:pPr>
              <w:spacing w:after="0" w:line="240" w:lineRule="auto"/>
              <w:jc w:val="center"/>
              <w:rPr>
                <w:rFonts w:eastAsia="Times New Roman" w:cs="Times New Roman"/>
              </w:rPr>
            </w:pPr>
            <w:r w:rsidRPr="00AF7D6A">
              <w:rPr>
                <w:rFonts w:eastAsia="Times New Roman" w:cs="Times New Roman"/>
                <w:color w:val="000000" w:themeColor="text1"/>
              </w:rPr>
              <w:t>4</w:t>
            </w:r>
          </w:p>
        </w:tc>
        <w:tc>
          <w:tcPr>
            <w:tcW w:w="132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69434E" w:rsidRPr="00AF7D6A" w:rsidRDefault="0069434E" w:rsidP="0069434E">
            <w:pPr>
              <w:spacing w:after="0" w:line="240" w:lineRule="auto"/>
              <w:jc w:val="center"/>
              <w:rPr>
                <w:rFonts w:eastAsia="Times New Roman" w:cs="Times New Roman"/>
              </w:rPr>
            </w:pPr>
            <w:r w:rsidRPr="00AF7D6A">
              <w:rPr>
                <w:rFonts w:eastAsia="Times New Roman" w:cs="Times New Roman"/>
                <w:bCs/>
              </w:rPr>
              <w:t>Самопереводы</w:t>
            </w:r>
          </w:p>
        </w:tc>
      </w:tr>
      <w:tr w:rsidR="0069434E" w:rsidRPr="00AF7D6A" w:rsidTr="0069434E">
        <w:trPr>
          <w:trHeight w:val="504"/>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69434E" w:rsidRPr="00AF7D6A" w:rsidRDefault="0069434E" w:rsidP="0069434E">
            <w:pPr>
              <w:spacing w:after="0" w:line="240" w:lineRule="auto"/>
              <w:jc w:val="center"/>
              <w:rPr>
                <w:rFonts w:eastAsia="Times New Roman" w:cs="Times New Roman"/>
                <w:b/>
              </w:rPr>
            </w:pPr>
          </w:p>
        </w:tc>
        <w:tc>
          <w:tcPr>
            <w:tcW w:w="300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69434E" w:rsidRPr="00AF7D6A" w:rsidRDefault="0069434E" w:rsidP="0069434E">
            <w:pPr>
              <w:spacing w:after="0" w:line="240" w:lineRule="auto"/>
              <w:jc w:val="center"/>
              <w:rPr>
                <w:rFonts w:cs="Times New Roman"/>
                <w:noProof/>
              </w:rPr>
            </w:pPr>
          </w:p>
        </w:tc>
        <w:tc>
          <w:tcPr>
            <w:tcW w:w="43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69434E" w:rsidRPr="00AF7D6A" w:rsidRDefault="0069434E" w:rsidP="0069434E">
            <w:pPr>
              <w:spacing w:after="0" w:line="240" w:lineRule="auto"/>
              <w:jc w:val="center"/>
              <w:rPr>
                <w:rFonts w:eastAsia="Times New Roman" w:cs="Times New Roman"/>
                <w:color w:val="000000" w:themeColor="text1"/>
              </w:rPr>
            </w:pPr>
            <w:r w:rsidRPr="00AF7D6A">
              <w:rPr>
                <w:rFonts w:eastAsia="Times New Roman" w:cs="Times New Roman"/>
                <w:color w:val="000000" w:themeColor="text1"/>
              </w:rPr>
              <w:t>5</w:t>
            </w:r>
          </w:p>
        </w:tc>
        <w:tc>
          <w:tcPr>
            <w:tcW w:w="132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69434E" w:rsidRPr="00AF7D6A" w:rsidRDefault="0069434E" w:rsidP="0069434E">
            <w:pPr>
              <w:spacing w:after="0" w:line="240" w:lineRule="auto"/>
              <w:jc w:val="center"/>
              <w:rPr>
                <w:rFonts w:eastAsia="Calibri" w:cs="Times New Roman"/>
              </w:rPr>
            </w:pPr>
            <w:r w:rsidRPr="00AF7D6A">
              <w:rPr>
                <w:rFonts w:eastAsia="Calibri" w:cs="Times New Roman"/>
              </w:rPr>
              <w:t>Фишинг</w:t>
            </w:r>
          </w:p>
        </w:tc>
      </w:tr>
    </w:tbl>
    <w:p w:rsidR="0069434E" w:rsidRPr="00AF7D6A" w:rsidRDefault="0069434E" w:rsidP="0069434E">
      <w:pPr>
        <w:pStyle w:val="a4"/>
        <w:spacing w:after="0" w:line="240" w:lineRule="auto"/>
        <w:ind w:left="0"/>
        <w:jc w:val="both"/>
        <w:rPr>
          <w:rFonts w:ascii="Times New Roman" w:hAnsi="Times New Roman" w:cs="Times New Roman"/>
          <w:sz w:val="24"/>
          <w:szCs w:val="24"/>
        </w:rPr>
      </w:pPr>
    </w:p>
    <w:p w:rsidR="0069434E" w:rsidRPr="00AF7D6A" w:rsidRDefault="0069434E" w:rsidP="0069434E">
      <w:pPr>
        <w:pStyle w:val="a4"/>
        <w:spacing w:after="0" w:line="240" w:lineRule="auto"/>
        <w:ind w:left="0"/>
        <w:jc w:val="both"/>
        <w:rPr>
          <w:rFonts w:ascii="Times New Roman" w:hAnsi="Times New Roman" w:cs="Times New Roman"/>
          <w:sz w:val="24"/>
          <w:szCs w:val="24"/>
        </w:rPr>
      </w:pPr>
      <w:r w:rsidRPr="00AF7D6A">
        <w:rPr>
          <w:rFonts w:ascii="Times New Roman" w:hAnsi="Times New Roman" w:cs="Times New Roman"/>
          <w:sz w:val="24"/>
          <w:szCs w:val="24"/>
        </w:rPr>
        <w:t>Запишите выбранные цифры под соответствующими буквами</w:t>
      </w:r>
      <w:r>
        <w:rPr>
          <w:rFonts w:ascii="Times New Roman" w:hAnsi="Times New Roman" w:cs="Times New Roman"/>
          <w:sz w:val="24"/>
          <w:szCs w:val="24"/>
        </w:rPr>
        <w:t>:</w:t>
      </w:r>
    </w:p>
    <w:tbl>
      <w:tblPr>
        <w:tblW w:w="3381" w:type="pct"/>
        <w:tblCellMar>
          <w:left w:w="0" w:type="dxa"/>
          <w:right w:w="0" w:type="dxa"/>
        </w:tblCellMar>
        <w:tblLook w:val="0420" w:firstRow="1" w:lastRow="0" w:firstColumn="0" w:lastColumn="0" w:noHBand="0" w:noVBand="1"/>
      </w:tblPr>
      <w:tblGrid>
        <w:gridCol w:w="1622"/>
        <w:gridCol w:w="1750"/>
        <w:gridCol w:w="1751"/>
        <w:gridCol w:w="1606"/>
      </w:tblGrid>
      <w:tr w:rsidR="0069434E" w:rsidRPr="00AF7D6A" w:rsidTr="00420BFB">
        <w:trPr>
          <w:trHeight w:val="321"/>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69434E" w:rsidRPr="00AF7D6A" w:rsidRDefault="0069434E" w:rsidP="0069434E">
            <w:pPr>
              <w:spacing w:after="0" w:line="240" w:lineRule="auto"/>
              <w:jc w:val="center"/>
              <w:rPr>
                <w:rFonts w:eastAsia="Times New Roman" w:cs="Times New Roman"/>
              </w:rPr>
            </w:pPr>
            <w:r w:rsidRPr="00AF7D6A">
              <w:rPr>
                <w:rFonts w:eastAsia="Times New Roman" w:cs="Times New Roman"/>
                <w:b/>
                <w:bCs/>
                <w:color w:val="000000" w:themeColor="text1"/>
              </w:rPr>
              <w:t>А</w:t>
            </w: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69434E" w:rsidRPr="00AF7D6A" w:rsidRDefault="0069434E" w:rsidP="0069434E">
            <w:pPr>
              <w:spacing w:after="0" w:line="240" w:lineRule="auto"/>
              <w:jc w:val="center"/>
              <w:rPr>
                <w:rFonts w:eastAsia="Times New Roman" w:cs="Times New Roman"/>
              </w:rPr>
            </w:pPr>
            <w:r w:rsidRPr="00AF7D6A">
              <w:rPr>
                <w:rFonts w:eastAsia="Times New Roman" w:cs="Times New Roman"/>
                <w:b/>
                <w:bCs/>
                <w:color w:val="000000" w:themeColor="text1"/>
              </w:rPr>
              <w:t>Б</w:t>
            </w: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69434E" w:rsidRPr="00AF7D6A" w:rsidRDefault="0069434E" w:rsidP="0069434E">
            <w:pPr>
              <w:spacing w:after="0" w:line="240" w:lineRule="auto"/>
              <w:jc w:val="center"/>
              <w:rPr>
                <w:rFonts w:eastAsia="Times New Roman" w:cs="Times New Roman"/>
              </w:rPr>
            </w:pPr>
            <w:r w:rsidRPr="00AF7D6A">
              <w:rPr>
                <w:rFonts w:eastAsia="Times New Roman" w:cs="Times New Roman"/>
                <w:b/>
                <w:bCs/>
                <w:color w:val="000000" w:themeColor="text1"/>
              </w:rPr>
              <w:t>В</w:t>
            </w: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69434E" w:rsidRPr="00AF7D6A" w:rsidRDefault="0069434E" w:rsidP="0069434E">
            <w:pPr>
              <w:spacing w:after="0" w:line="240" w:lineRule="auto"/>
              <w:jc w:val="center"/>
              <w:rPr>
                <w:rFonts w:eastAsia="Times New Roman" w:cs="Times New Roman"/>
              </w:rPr>
            </w:pPr>
            <w:r w:rsidRPr="00AF7D6A">
              <w:rPr>
                <w:rFonts w:eastAsia="Times New Roman" w:cs="Times New Roman"/>
                <w:b/>
                <w:bCs/>
                <w:color w:val="000000" w:themeColor="text1"/>
              </w:rPr>
              <w:t>Г</w:t>
            </w:r>
          </w:p>
        </w:tc>
      </w:tr>
      <w:tr w:rsidR="0069434E" w:rsidRPr="00AF7D6A" w:rsidTr="00420BFB">
        <w:trPr>
          <w:trHeight w:val="326"/>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69434E" w:rsidRPr="00AF7D6A" w:rsidRDefault="0069434E" w:rsidP="0069434E">
            <w:pPr>
              <w:spacing w:after="0" w:line="240" w:lineRule="auto"/>
              <w:jc w:val="center"/>
              <w:rPr>
                <w:rFonts w:eastAsia="Times New Roman" w:cs="Times New Roman"/>
                <w:lang w:val="en-US"/>
              </w:rPr>
            </w:pP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69434E" w:rsidRPr="00AF7D6A" w:rsidRDefault="0069434E" w:rsidP="0069434E">
            <w:pPr>
              <w:spacing w:after="0" w:line="240" w:lineRule="auto"/>
              <w:jc w:val="center"/>
              <w:rPr>
                <w:rFonts w:eastAsia="Times New Roman" w:cs="Times New Roman"/>
              </w:rPr>
            </w:pP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69434E" w:rsidRPr="00AF7D6A" w:rsidRDefault="0069434E" w:rsidP="0069434E">
            <w:pPr>
              <w:spacing w:after="0" w:line="240" w:lineRule="auto"/>
              <w:jc w:val="center"/>
              <w:rPr>
                <w:rFonts w:eastAsia="Times New Roman" w:cs="Times New Roman"/>
                <w:lang w:val="en-US"/>
              </w:rPr>
            </w:pP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69434E" w:rsidRPr="00AF7D6A" w:rsidRDefault="0069434E" w:rsidP="0069434E">
            <w:pPr>
              <w:spacing w:after="0" w:line="240" w:lineRule="auto"/>
              <w:jc w:val="center"/>
              <w:rPr>
                <w:rFonts w:eastAsia="Times New Roman" w:cs="Times New Roman"/>
                <w:lang w:val="en-US"/>
              </w:rPr>
            </w:pPr>
          </w:p>
        </w:tc>
      </w:tr>
    </w:tbl>
    <w:p w:rsidR="0044534E" w:rsidRDefault="0044534E" w:rsidP="004462D9">
      <w:pPr>
        <w:spacing w:after="0" w:line="240" w:lineRule="auto"/>
        <w:rPr>
          <w:b/>
          <w:szCs w:val="24"/>
        </w:rPr>
      </w:pPr>
    </w:p>
    <w:p w:rsidR="0044534E" w:rsidRDefault="0044534E" w:rsidP="004462D9">
      <w:pPr>
        <w:spacing w:after="0" w:line="240" w:lineRule="auto"/>
        <w:rPr>
          <w:b/>
          <w:szCs w:val="24"/>
        </w:rPr>
      </w:pPr>
      <w:r>
        <w:rPr>
          <w:b/>
          <w:szCs w:val="24"/>
        </w:rPr>
        <w:t>Задание 347.</w:t>
      </w:r>
    </w:p>
    <w:p w:rsidR="00F0292F" w:rsidRPr="00F0292F" w:rsidRDefault="00F0292F" w:rsidP="00F0292F">
      <w:pPr>
        <w:spacing w:after="0" w:line="240" w:lineRule="auto"/>
        <w:jc w:val="both"/>
        <w:rPr>
          <w:rFonts w:cs="Times New Roman"/>
          <w:b/>
          <w:i/>
          <w:iCs/>
          <w:szCs w:val="24"/>
        </w:rPr>
      </w:pPr>
      <w:r w:rsidRPr="00F0292F">
        <w:rPr>
          <w:rFonts w:eastAsia="Times New Roman" w:cs="Times New Roman"/>
          <w:b/>
          <w:i/>
          <w:spacing w:val="-1"/>
          <w:szCs w:val="24"/>
        </w:rPr>
        <w:t>Прочитайте текст и запишите развернутый обоснованный ответ.</w:t>
      </w:r>
    </w:p>
    <w:p w:rsidR="00F0292F" w:rsidRDefault="00F0292F" w:rsidP="00F0292F">
      <w:pPr>
        <w:tabs>
          <w:tab w:val="left" w:pos="2789"/>
          <w:tab w:val="left" w:pos="6274"/>
        </w:tabs>
        <w:spacing w:after="0" w:line="240" w:lineRule="auto"/>
        <w:jc w:val="both"/>
        <w:rPr>
          <w:rFonts w:cs="Times New Roman"/>
          <w:w w:val="105"/>
          <w:szCs w:val="24"/>
        </w:rPr>
      </w:pPr>
      <w:r>
        <w:rPr>
          <w:rFonts w:cs="Times New Roman"/>
          <w:w w:val="105"/>
          <w:szCs w:val="24"/>
        </w:rPr>
        <w:t xml:space="preserve">           </w:t>
      </w:r>
      <w:r w:rsidRPr="00E51000">
        <w:rPr>
          <w:rFonts w:cs="Times New Roman"/>
          <w:w w:val="105"/>
          <w:szCs w:val="24"/>
        </w:rPr>
        <w:t xml:space="preserve">Бронирование номеров — предварительное резервирование номеров, производимое отделом бронирования по заявкам </w:t>
      </w:r>
      <w:r w:rsidRPr="00E51000">
        <w:rPr>
          <w:rFonts w:cs="Times New Roman"/>
          <w:spacing w:val="-4"/>
          <w:w w:val="85"/>
          <w:szCs w:val="24"/>
        </w:rPr>
        <w:t>кли</w:t>
      </w:r>
      <w:r w:rsidRPr="00E51000">
        <w:rPr>
          <w:rFonts w:cs="Times New Roman"/>
          <w:spacing w:val="-2"/>
          <w:w w:val="115"/>
          <w:szCs w:val="24"/>
        </w:rPr>
        <w:t xml:space="preserve">ентов. </w:t>
      </w:r>
      <w:r w:rsidRPr="00E51000">
        <w:rPr>
          <w:rFonts w:cs="Times New Roman"/>
          <w:w w:val="105"/>
          <w:szCs w:val="24"/>
        </w:rPr>
        <w:t>В большинстве гостиниц</w:t>
      </w:r>
      <w:r w:rsidRPr="00E51000">
        <w:rPr>
          <w:rFonts w:cs="Times New Roman"/>
          <w:w w:val="105"/>
          <w:position w:val="-2"/>
          <w:szCs w:val="24"/>
        </w:rPr>
        <w:t xml:space="preserve"> данная </w:t>
      </w:r>
      <w:r w:rsidRPr="00E51000">
        <w:rPr>
          <w:rFonts w:cs="Times New Roman"/>
          <w:w w:val="105"/>
          <w:szCs w:val="24"/>
        </w:rPr>
        <w:t xml:space="preserve">услуга осуществляется бесплатно. Для гостиницы желательно, чтобы бронирование было произведено заранее, многие гостиницы предлагают скидки, если гость забронирует номер задолго до приезда. </w:t>
      </w:r>
    </w:p>
    <w:p w:rsidR="00F0292F" w:rsidRPr="00E51000" w:rsidRDefault="00F0292F" w:rsidP="00F0292F">
      <w:pPr>
        <w:tabs>
          <w:tab w:val="left" w:pos="2789"/>
          <w:tab w:val="left" w:pos="6274"/>
        </w:tabs>
        <w:spacing w:after="0" w:line="240" w:lineRule="auto"/>
        <w:jc w:val="both"/>
        <w:rPr>
          <w:rFonts w:cs="Times New Roman"/>
          <w:w w:val="105"/>
          <w:szCs w:val="24"/>
        </w:rPr>
      </w:pPr>
      <w:r>
        <w:rPr>
          <w:rFonts w:cs="Times New Roman"/>
          <w:w w:val="105"/>
          <w:szCs w:val="24"/>
        </w:rPr>
        <w:t xml:space="preserve">          </w:t>
      </w:r>
      <w:r w:rsidRPr="00E51000">
        <w:rPr>
          <w:rFonts w:cs="Times New Roman"/>
          <w:w w:val="105"/>
          <w:szCs w:val="24"/>
        </w:rPr>
        <w:t>Укажите показатели, определяющие бронирование.</w:t>
      </w:r>
    </w:p>
    <w:p w:rsidR="00F0292F" w:rsidRDefault="00F0292F" w:rsidP="00F0292F">
      <w:pPr>
        <w:shd w:val="clear" w:color="auto" w:fill="FFFFFF"/>
        <w:spacing w:after="0" w:line="240" w:lineRule="auto"/>
        <w:jc w:val="both"/>
        <w:rPr>
          <w:rFonts w:eastAsia="TimesNewRoman" w:cs="Times New Roman"/>
          <w:b/>
          <w:bCs/>
          <w:szCs w:val="24"/>
        </w:rPr>
      </w:pPr>
    </w:p>
    <w:p w:rsidR="00F0292F" w:rsidRPr="00E51000" w:rsidRDefault="00F0292F" w:rsidP="00F0292F">
      <w:pPr>
        <w:shd w:val="clear" w:color="auto" w:fill="FFFFFF"/>
        <w:spacing w:after="0" w:line="240" w:lineRule="auto"/>
        <w:jc w:val="both"/>
        <w:rPr>
          <w:rFonts w:cs="Times New Roman"/>
          <w:b/>
          <w:iCs/>
          <w:szCs w:val="24"/>
        </w:rPr>
      </w:pPr>
      <w:r w:rsidRPr="00E51000">
        <w:rPr>
          <w:rFonts w:eastAsia="TimesNewRoman" w:cs="Times New Roman"/>
          <w:b/>
          <w:bCs/>
          <w:szCs w:val="24"/>
        </w:rPr>
        <w:t>Ответ:</w:t>
      </w:r>
    </w:p>
    <w:p w:rsidR="0044534E" w:rsidRDefault="0044534E" w:rsidP="004462D9">
      <w:pPr>
        <w:spacing w:after="0" w:line="240" w:lineRule="auto"/>
        <w:rPr>
          <w:b/>
          <w:szCs w:val="24"/>
        </w:rPr>
      </w:pPr>
    </w:p>
    <w:p w:rsidR="0044534E" w:rsidRDefault="0044534E" w:rsidP="004462D9">
      <w:pPr>
        <w:spacing w:after="0" w:line="240" w:lineRule="auto"/>
        <w:rPr>
          <w:b/>
          <w:szCs w:val="24"/>
        </w:rPr>
      </w:pPr>
      <w:r>
        <w:rPr>
          <w:b/>
          <w:szCs w:val="24"/>
        </w:rPr>
        <w:t>Задание 348.</w:t>
      </w:r>
    </w:p>
    <w:p w:rsidR="00FF02EB" w:rsidRPr="00FF02EB" w:rsidRDefault="00FF02EB" w:rsidP="00FF02EB">
      <w:pPr>
        <w:spacing w:after="0" w:line="240" w:lineRule="auto"/>
        <w:contextualSpacing/>
        <w:jc w:val="both"/>
        <w:rPr>
          <w:rFonts w:cs="Times New Roman"/>
          <w:b/>
          <w:bCs/>
          <w:i/>
          <w:szCs w:val="24"/>
        </w:rPr>
      </w:pPr>
      <w:r w:rsidRPr="00FF02EB">
        <w:rPr>
          <w:rFonts w:eastAsia="Times New Roman" w:cs="Times New Roman"/>
          <w:b/>
          <w:i/>
          <w:spacing w:val="-1"/>
          <w:szCs w:val="24"/>
        </w:rPr>
        <w:t>Прочитайте текст и запишите развернутый обоснованный ответ.</w:t>
      </w:r>
    </w:p>
    <w:p w:rsidR="00FF02EB" w:rsidRDefault="00FF02EB" w:rsidP="00FF02EB">
      <w:pPr>
        <w:spacing w:after="0" w:line="240" w:lineRule="auto"/>
        <w:ind w:firstLine="708"/>
        <w:jc w:val="both"/>
        <w:rPr>
          <w:rFonts w:cs="Times New Roman"/>
          <w:szCs w:val="24"/>
        </w:rPr>
      </w:pPr>
      <w:r>
        <w:rPr>
          <w:rFonts w:cs="Times New Roman"/>
          <w:szCs w:val="24"/>
        </w:rPr>
        <w:t xml:space="preserve">Для того чтобы гарантировать сохранность имущества клиентов, в гостиницах разработаны и осуществляются целые программы, системы и комплексы мер безопасности. </w:t>
      </w:r>
      <w:r>
        <w:rPr>
          <w:rFonts w:cs="Times New Roman"/>
          <w:szCs w:val="24"/>
        </w:rPr>
        <w:lastRenderedPageBreak/>
        <w:t>Одними из средств имущественной безопасности клиентов отеля являются камеры хранения и сейфы. Сейфы предназначены для хранения широкого спектра вещей, которые не могут поместиться в боксе для безопасного хранения на стойке администратора.</w:t>
      </w:r>
    </w:p>
    <w:p w:rsidR="00FF02EB" w:rsidRDefault="00FF02EB" w:rsidP="00FF02EB">
      <w:pPr>
        <w:spacing w:after="0" w:line="240" w:lineRule="auto"/>
        <w:ind w:firstLine="708"/>
        <w:jc w:val="both"/>
        <w:rPr>
          <w:rFonts w:cs="Times New Roman"/>
          <w:szCs w:val="24"/>
        </w:rPr>
      </w:pPr>
      <w:r>
        <w:rPr>
          <w:rFonts w:cs="Times New Roman"/>
          <w:szCs w:val="24"/>
        </w:rPr>
        <w:t xml:space="preserve"> Укажите три типа сейфов, которые использует большинство гостиниц.</w:t>
      </w:r>
    </w:p>
    <w:p w:rsidR="00FF02EB" w:rsidRDefault="00FF02EB" w:rsidP="00FF02EB">
      <w:pPr>
        <w:pStyle w:val="Default"/>
        <w:jc w:val="both"/>
        <w:rPr>
          <w:color w:val="auto"/>
        </w:rPr>
      </w:pPr>
    </w:p>
    <w:p w:rsidR="00FF02EB" w:rsidRDefault="00FF02EB" w:rsidP="00FF02EB">
      <w:pPr>
        <w:pStyle w:val="Default"/>
        <w:jc w:val="both"/>
        <w:rPr>
          <w:b/>
          <w:bCs/>
          <w:color w:val="auto"/>
        </w:rPr>
      </w:pPr>
      <w:r>
        <w:rPr>
          <w:b/>
          <w:bCs/>
          <w:color w:val="auto"/>
        </w:rPr>
        <w:t xml:space="preserve">Ответ: </w:t>
      </w:r>
    </w:p>
    <w:p w:rsidR="0044534E" w:rsidRDefault="0044534E" w:rsidP="004462D9">
      <w:pPr>
        <w:spacing w:after="0" w:line="240" w:lineRule="auto"/>
        <w:rPr>
          <w:b/>
          <w:szCs w:val="24"/>
        </w:rPr>
      </w:pPr>
    </w:p>
    <w:p w:rsidR="0044534E" w:rsidRDefault="0044534E" w:rsidP="004462D9">
      <w:pPr>
        <w:spacing w:after="0" w:line="240" w:lineRule="auto"/>
        <w:rPr>
          <w:b/>
          <w:szCs w:val="24"/>
        </w:rPr>
      </w:pPr>
      <w:r>
        <w:rPr>
          <w:b/>
          <w:szCs w:val="24"/>
        </w:rPr>
        <w:t>Задание 349.</w:t>
      </w:r>
    </w:p>
    <w:p w:rsidR="007562FA" w:rsidRPr="007562FA" w:rsidRDefault="007562FA" w:rsidP="007562FA">
      <w:pPr>
        <w:pStyle w:val="a4"/>
        <w:spacing w:after="0" w:line="240" w:lineRule="auto"/>
        <w:ind w:left="0"/>
        <w:jc w:val="both"/>
        <w:rPr>
          <w:rFonts w:ascii="Times New Roman" w:hAnsi="Times New Roman" w:cs="Times New Roman"/>
          <w:b/>
          <w:i/>
          <w:iCs/>
          <w:sz w:val="24"/>
          <w:szCs w:val="24"/>
        </w:rPr>
      </w:pPr>
      <w:r w:rsidRPr="007562FA">
        <w:rPr>
          <w:rFonts w:ascii="Times New Roman" w:hAnsi="Times New Roman" w:cs="Times New Roman"/>
          <w:b/>
          <w:i/>
          <w:iCs/>
          <w:sz w:val="24"/>
          <w:szCs w:val="24"/>
        </w:rPr>
        <w:t>Прочитайте текст и установите соответствие.</w:t>
      </w:r>
    </w:p>
    <w:p w:rsidR="007562FA" w:rsidRPr="005B186B" w:rsidRDefault="007562FA" w:rsidP="007562FA">
      <w:pPr>
        <w:spacing w:after="0" w:line="240" w:lineRule="auto"/>
        <w:ind w:firstLine="708"/>
        <w:jc w:val="both"/>
        <w:rPr>
          <w:rStyle w:val="hgkelc"/>
          <w:rFonts w:cs="Times New Roman"/>
          <w:szCs w:val="24"/>
        </w:rPr>
      </w:pPr>
      <w:r w:rsidRPr="005B186B">
        <w:rPr>
          <w:rStyle w:val="hgkelc"/>
          <w:rFonts w:cs="Times New Roman"/>
          <w:szCs w:val="24"/>
        </w:rPr>
        <w:t xml:space="preserve">Языковая модель — это </w:t>
      </w:r>
      <w:r w:rsidRPr="005B186B">
        <w:rPr>
          <w:rStyle w:val="hgkelc"/>
          <w:rFonts w:cs="Times New Roman"/>
          <w:bCs/>
          <w:szCs w:val="24"/>
        </w:rPr>
        <w:t>тип модели глубокого обучения, которая понимает и генерирует текст на человеческом языке</w:t>
      </w:r>
      <w:r w:rsidRPr="005B186B">
        <w:rPr>
          <w:rStyle w:val="hgkelc"/>
          <w:rFonts w:cs="Times New Roman"/>
          <w:szCs w:val="24"/>
        </w:rPr>
        <w:t xml:space="preserve">. </w:t>
      </w:r>
    </w:p>
    <w:p w:rsidR="007562FA" w:rsidRPr="005B186B" w:rsidRDefault="007562FA" w:rsidP="007562FA">
      <w:pPr>
        <w:spacing w:after="0" w:line="240" w:lineRule="auto"/>
        <w:ind w:firstLine="708"/>
        <w:jc w:val="both"/>
        <w:rPr>
          <w:rFonts w:cs="Times New Roman"/>
          <w:bCs/>
          <w:color w:val="000000"/>
          <w:szCs w:val="24"/>
        </w:rPr>
      </w:pPr>
      <w:r w:rsidRPr="005B186B">
        <w:rPr>
          <w:rFonts w:cs="Times New Roman"/>
          <w:bCs/>
          <w:color w:val="000000"/>
          <w:szCs w:val="24"/>
        </w:rPr>
        <w:t>Установите соответствие языковой модели и типа документа.</w:t>
      </w:r>
    </w:p>
    <w:p w:rsidR="007562FA" w:rsidRPr="005B186B" w:rsidRDefault="007562FA" w:rsidP="007562FA">
      <w:pPr>
        <w:pStyle w:val="a4"/>
        <w:spacing w:after="0" w:line="240" w:lineRule="auto"/>
        <w:ind w:left="0" w:firstLine="708"/>
        <w:jc w:val="both"/>
        <w:rPr>
          <w:rFonts w:ascii="Times New Roman" w:hAnsi="Times New Roman" w:cs="Times New Roman"/>
          <w:sz w:val="24"/>
          <w:szCs w:val="24"/>
        </w:rPr>
      </w:pPr>
      <w:r w:rsidRPr="005B186B">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5000" w:type="pct"/>
        <w:tblCellMar>
          <w:left w:w="0" w:type="dxa"/>
          <w:right w:w="0" w:type="dxa"/>
        </w:tblCellMar>
        <w:tblLook w:val="0420" w:firstRow="1" w:lastRow="0" w:firstColumn="0" w:lastColumn="0" w:noHBand="0" w:noVBand="1"/>
      </w:tblPr>
      <w:tblGrid>
        <w:gridCol w:w="448"/>
        <w:gridCol w:w="4866"/>
        <w:gridCol w:w="933"/>
        <w:gridCol w:w="3704"/>
      </w:tblGrid>
      <w:tr w:rsidR="007562FA" w:rsidRPr="005B186B" w:rsidTr="007562FA">
        <w:trPr>
          <w:trHeight w:val="504"/>
        </w:trPr>
        <w:tc>
          <w:tcPr>
            <w:tcW w:w="2670"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7562FA" w:rsidRPr="007562FA" w:rsidRDefault="007562FA" w:rsidP="007562FA">
            <w:pPr>
              <w:spacing w:after="0" w:line="240" w:lineRule="auto"/>
              <w:jc w:val="center"/>
              <w:rPr>
                <w:rFonts w:eastAsia="Times New Roman" w:cs="Times New Roman"/>
                <w:szCs w:val="24"/>
                <w:lang w:eastAsia="ru-RU"/>
              </w:rPr>
            </w:pPr>
            <w:r w:rsidRPr="007562FA">
              <w:rPr>
                <w:rFonts w:eastAsia="Times New Roman" w:cs="Times New Roman"/>
                <w:szCs w:val="24"/>
                <w:lang w:eastAsia="ru-RU"/>
              </w:rPr>
              <w:t>Языковая модель</w:t>
            </w:r>
          </w:p>
        </w:tc>
        <w:tc>
          <w:tcPr>
            <w:tcW w:w="2330"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7562FA" w:rsidRPr="007562FA" w:rsidRDefault="007562FA" w:rsidP="007562FA">
            <w:pPr>
              <w:spacing w:after="0" w:line="240" w:lineRule="auto"/>
              <w:jc w:val="center"/>
              <w:rPr>
                <w:rFonts w:eastAsia="Times New Roman" w:cs="Times New Roman"/>
                <w:szCs w:val="24"/>
                <w:lang w:eastAsia="ru-RU"/>
              </w:rPr>
            </w:pPr>
            <w:r w:rsidRPr="007562FA">
              <w:rPr>
                <w:rFonts w:eastAsia="Times New Roman" w:cs="Times New Roman"/>
                <w:szCs w:val="24"/>
                <w:lang w:eastAsia="ru-RU"/>
              </w:rPr>
              <w:t>Тип документа</w:t>
            </w:r>
          </w:p>
        </w:tc>
      </w:tr>
      <w:tr w:rsidR="007562FA" w:rsidRPr="005B186B" w:rsidTr="007562FA">
        <w:trPr>
          <w:trHeight w:val="397"/>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7562FA" w:rsidRPr="005B186B" w:rsidRDefault="007562FA" w:rsidP="007562FA">
            <w:pPr>
              <w:spacing w:after="0" w:line="240" w:lineRule="auto"/>
              <w:jc w:val="center"/>
              <w:rPr>
                <w:rFonts w:eastAsia="Times New Roman" w:cs="Times New Roman"/>
                <w:b/>
                <w:szCs w:val="24"/>
                <w:lang w:eastAsia="ru-RU"/>
              </w:rPr>
            </w:pPr>
            <w:r w:rsidRPr="005B186B">
              <w:rPr>
                <w:rFonts w:eastAsia="Times New Roman" w:cs="Times New Roman"/>
                <w:b/>
                <w:szCs w:val="24"/>
                <w:lang w:eastAsia="ru-RU"/>
              </w:rPr>
              <w:t>А</w:t>
            </w:r>
          </w:p>
        </w:tc>
        <w:tc>
          <w:tcPr>
            <w:tcW w:w="2445"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7562FA" w:rsidRPr="005B186B" w:rsidRDefault="007562FA" w:rsidP="007562FA">
            <w:pPr>
              <w:spacing w:after="0" w:line="240" w:lineRule="auto"/>
              <w:jc w:val="center"/>
              <w:rPr>
                <w:rFonts w:cs="Times New Roman"/>
                <w:szCs w:val="24"/>
              </w:rPr>
            </w:pPr>
            <w:r w:rsidRPr="005B186B">
              <w:rPr>
                <w:rFonts w:cs="Times New Roman"/>
                <w:color w:val="000000"/>
                <w:szCs w:val="24"/>
              </w:rPr>
              <w:t>Довожу до Вашего сведения…</w:t>
            </w:r>
          </w:p>
        </w:tc>
        <w:tc>
          <w:tcPr>
            <w:tcW w:w="46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7562FA" w:rsidRPr="005B186B" w:rsidRDefault="007562FA" w:rsidP="007562FA">
            <w:pPr>
              <w:spacing w:after="0" w:line="240" w:lineRule="auto"/>
              <w:jc w:val="center"/>
              <w:rPr>
                <w:rFonts w:eastAsia="Times New Roman" w:cs="Times New Roman"/>
                <w:szCs w:val="24"/>
                <w:lang w:eastAsia="ru-RU"/>
              </w:rPr>
            </w:pPr>
            <w:r w:rsidRPr="005B186B">
              <w:rPr>
                <w:rFonts w:eastAsia="Times New Roman" w:cs="Times New Roman"/>
                <w:szCs w:val="24"/>
                <w:lang w:eastAsia="ru-RU"/>
              </w:rPr>
              <w:t>1</w:t>
            </w:r>
          </w:p>
        </w:tc>
        <w:tc>
          <w:tcPr>
            <w:tcW w:w="1861"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7562FA" w:rsidRPr="005B186B" w:rsidRDefault="007562FA" w:rsidP="007562FA">
            <w:pPr>
              <w:spacing w:after="0" w:line="240" w:lineRule="auto"/>
              <w:jc w:val="center"/>
              <w:rPr>
                <w:rFonts w:eastAsia="Times New Roman" w:cs="Times New Roman"/>
                <w:szCs w:val="24"/>
                <w:lang w:eastAsia="ru-RU"/>
              </w:rPr>
            </w:pPr>
            <w:r w:rsidRPr="005B186B">
              <w:rPr>
                <w:rFonts w:cs="Times New Roman"/>
                <w:color w:val="000000"/>
                <w:szCs w:val="24"/>
              </w:rPr>
              <w:t>Заявление</w:t>
            </w:r>
          </w:p>
        </w:tc>
      </w:tr>
      <w:tr w:rsidR="007562FA" w:rsidRPr="005B186B" w:rsidTr="007562FA">
        <w:trPr>
          <w:trHeight w:val="477"/>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7562FA" w:rsidRPr="005B186B" w:rsidRDefault="007562FA" w:rsidP="007562FA">
            <w:pPr>
              <w:spacing w:after="0" w:line="240" w:lineRule="auto"/>
              <w:jc w:val="center"/>
              <w:rPr>
                <w:rFonts w:eastAsia="Times New Roman" w:cs="Times New Roman"/>
                <w:b/>
                <w:szCs w:val="24"/>
                <w:lang w:eastAsia="ru-RU"/>
              </w:rPr>
            </w:pPr>
            <w:r w:rsidRPr="005B186B">
              <w:rPr>
                <w:rFonts w:eastAsia="Times New Roman" w:cs="Times New Roman"/>
                <w:b/>
                <w:szCs w:val="24"/>
                <w:lang w:eastAsia="ru-RU"/>
              </w:rPr>
              <w:t>Б</w:t>
            </w:r>
          </w:p>
        </w:tc>
        <w:tc>
          <w:tcPr>
            <w:tcW w:w="2445"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7562FA" w:rsidRPr="005B186B" w:rsidRDefault="007562FA" w:rsidP="007562FA">
            <w:pPr>
              <w:spacing w:after="0" w:line="240" w:lineRule="auto"/>
              <w:jc w:val="center"/>
              <w:rPr>
                <w:rFonts w:eastAsia="Times New Roman" w:cs="Times New Roman"/>
                <w:szCs w:val="24"/>
                <w:lang w:eastAsia="ru-RU"/>
              </w:rPr>
            </w:pPr>
            <w:r w:rsidRPr="005B186B">
              <w:rPr>
                <w:rFonts w:cs="Times New Roman"/>
                <w:color w:val="000000"/>
                <w:szCs w:val="24"/>
              </w:rPr>
              <w:t>Прошу предоставить…</w:t>
            </w:r>
          </w:p>
        </w:tc>
        <w:tc>
          <w:tcPr>
            <w:tcW w:w="46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7562FA" w:rsidRPr="005B186B" w:rsidRDefault="007562FA" w:rsidP="007562FA">
            <w:pPr>
              <w:spacing w:after="0" w:line="240" w:lineRule="auto"/>
              <w:jc w:val="center"/>
              <w:rPr>
                <w:rFonts w:eastAsia="Times New Roman" w:cs="Times New Roman"/>
                <w:szCs w:val="24"/>
                <w:lang w:eastAsia="ru-RU"/>
              </w:rPr>
            </w:pPr>
            <w:r w:rsidRPr="005B186B">
              <w:rPr>
                <w:rFonts w:eastAsia="Times New Roman" w:cs="Times New Roman"/>
                <w:szCs w:val="24"/>
                <w:lang w:eastAsia="ru-RU"/>
              </w:rPr>
              <w:t>2</w:t>
            </w:r>
          </w:p>
        </w:tc>
        <w:tc>
          <w:tcPr>
            <w:tcW w:w="1861"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7562FA" w:rsidRPr="005B186B" w:rsidRDefault="007562FA" w:rsidP="007562FA">
            <w:pPr>
              <w:pStyle w:val="c7"/>
              <w:shd w:val="clear" w:color="auto" w:fill="FFFFFF"/>
              <w:spacing w:before="0" w:beforeAutospacing="0" w:after="0" w:afterAutospacing="0"/>
              <w:jc w:val="center"/>
              <w:rPr>
                <w:color w:val="000000"/>
              </w:rPr>
            </w:pPr>
            <w:r w:rsidRPr="005B186B">
              <w:rPr>
                <w:color w:val="000000"/>
              </w:rPr>
              <w:t>Служебная записка</w:t>
            </w:r>
          </w:p>
        </w:tc>
      </w:tr>
      <w:tr w:rsidR="007562FA" w:rsidRPr="005B186B" w:rsidTr="007562FA">
        <w:trPr>
          <w:trHeight w:val="442"/>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7562FA" w:rsidRPr="005B186B" w:rsidRDefault="007562FA" w:rsidP="007562FA">
            <w:pPr>
              <w:spacing w:after="0" w:line="240" w:lineRule="auto"/>
              <w:jc w:val="center"/>
              <w:rPr>
                <w:rFonts w:eastAsia="Times New Roman" w:cs="Times New Roman"/>
                <w:b/>
                <w:szCs w:val="24"/>
                <w:lang w:eastAsia="ru-RU"/>
              </w:rPr>
            </w:pPr>
            <w:r w:rsidRPr="005B186B">
              <w:rPr>
                <w:rFonts w:eastAsia="Times New Roman" w:cs="Times New Roman"/>
                <w:b/>
                <w:szCs w:val="24"/>
                <w:lang w:eastAsia="ru-RU"/>
              </w:rPr>
              <w:t>В</w:t>
            </w:r>
          </w:p>
        </w:tc>
        <w:tc>
          <w:tcPr>
            <w:tcW w:w="244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7562FA" w:rsidRPr="005B186B" w:rsidRDefault="007562FA" w:rsidP="007562FA">
            <w:pPr>
              <w:spacing w:after="0" w:line="240" w:lineRule="auto"/>
              <w:jc w:val="center"/>
              <w:rPr>
                <w:rFonts w:eastAsia="Times New Roman" w:cs="Times New Roman"/>
                <w:szCs w:val="24"/>
                <w:lang w:eastAsia="ru-RU"/>
              </w:rPr>
            </w:pPr>
            <w:r w:rsidRPr="005B186B">
              <w:rPr>
                <w:rFonts w:cs="Times New Roman"/>
                <w:color w:val="000000"/>
                <w:szCs w:val="24"/>
              </w:rPr>
              <w:t>Дана … в том, что … действительно работает</w:t>
            </w:r>
          </w:p>
        </w:tc>
        <w:tc>
          <w:tcPr>
            <w:tcW w:w="46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7562FA" w:rsidRPr="005B186B" w:rsidRDefault="007562FA" w:rsidP="007562FA">
            <w:pPr>
              <w:spacing w:after="0" w:line="240" w:lineRule="auto"/>
              <w:jc w:val="center"/>
              <w:rPr>
                <w:rFonts w:eastAsia="Times New Roman" w:cs="Times New Roman"/>
                <w:szCs w:val="24"/>
                <w:lang w:eastAsia="ru-RU"/>
              </w:rPr>
            </w:pPr>
            <w:r w:rsidRPr="005B186B">
              <w:rPr>
                <w:rFonts w:eastAsia="Times New Roman" w:cs="Times New Roman"/>
                <w:szCs w:val="24"/>
                <w:lang w:eastAsia="ru-RU"/>
              </w:rPr>
              <w:t>3</w:t>
            </w:r>
          </w:p>
        </w:tc>
        <w:tc>
          <w:tcPr>
            <w:tcW w:w="186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7562FA" w:rsidRPr="005B186B" w:rsidRDefault="007562FA" w:rsidP="007562FA">
            <w:pPr>
              <w:spacing w:after="0" w:line="240" w:lineRule="auto"/>
              <w:jc w:val="center"/>
              <w:rPr>
                <w:rFonts w:eastAsia="Times New Roman" w:cs="Times New Roman"/>
                <w:szCs w:val="24"/>
                <w:lang w:eastAsia="ru-RU"/>
              </w:rPr>
            </w:pPr>
            <w:r w:rsidRPr="005B186B">
              <w:rPr>
                <w:rFonts w:cs="Times New Roman"/>
                <w:color w:val="000000"/>
                <w:szCs w:val="24"/>
              </w:rPr>
              <w:t>Приказ</w:t>
            </w:r>
          </w:p>
        </w:tc>
      </w:tr>
      <w:tr w:rsidR="007562FA" w:rsidRPr="005B186B" w:rsidTr="007562FA">
        <w:trPr>
          <w:trHeight w:val="450"/>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7562FA" w:rsidRPr="005B186B" w:rsidRDefault="007562FA" w:rsidP="007562FA">
            <w:pPr>
              <w:spacing w:after="0" w:line="240" w:lineRule="auto"/>
              <w:jc w:val="center"/>
              <w:rPr>
                <w:rFonts w:eastAsia="Times New Roman" w:cs="Times New Roman"/>
                <w:b/>
                <w:szCs w:val="24"/>
                <w:lang w:eastAsia="ru-RU"/>
              </w:rPr>
            </w:pPr>
            <w:r w:rsidRPr="005B186B">
              <w:rPr>
                <w:rFonts w:eastAsia="Times New Roman" w:cs="Times New Roman"/>
                <w:b/>
                <w:szCs w:val="24"/>
                <w:lang w:eastAsia="ru-RU"/>
              </w:rPr>
              <w:t>Г</w:t>
            </w:r>
          </w:p>
        </w:tc>
        <w:tc>
          <w:tcPr>
            <w:tcW w:w="244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7562FA" w:rsidRPr="005B186B" w:rsidRDefault="007562FA" w:rsidP="007562FA">
            <w:pPr>
              <w:spacing w:after="0" w:line="240" w:lineRule="auto"/>
              <w:jc w:val="center"/>
              <w:rPr>
                <w:rFonts w:cs="Times New Roman"/>
                <w:color w:val="000000"/>
                <w:szCs w:val="24"/>
              </w:rPr>
            </w:pPr>
            <w:r w:rsidRPr="005B186B">
              <w:rPr>
                <w:rFonts w:cs="Times New Roman"/>
                <w:color w:val="000000"/>
                <w:szCs w:val="24"/>
              </w:rPr>
              <w:t>Провести расследование по факту…</w:t>
            </w:r>
          </w:p>
        </w:tc>
        <w:tc>
          <w:tcPr>
            <w:tcW w:w="46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7562FA" w:rsidRPr="005B186B" w:rsidRDefault="007562FA" w:rsidP="007562FA">
            <w:pPr>
              <w:spacing w:after="0" w:line="240" w:lineRule="auto"/>
              <w:jc w:val="center"/>
              <w:rPr>
                <w:rFonts w:eastAsia="Times New Roman" w:cs="Times New Roman"/>
                <w:szCs w:val="24"/>
                <w:lang w:eastAsia="ru-RU"/>
              </w:rPr>
            </w:pPr>
            <w:r w:rsidRPr="005B186B">
              <w:rPr>
                <w:rFonts w:eastAsia="Times New Roman" w:cs="Times New Roman"/>
                <w:szCs w:val="24"/>
                <w:lang w:eastAsia="ru-RU"/>
              </w:rPr>
              <w:t>4</w:t>
            </w:r>
          </w:p>
        </w:tc>
        <w:tc>
          <w:tcPr>
            <w:tcW w:w="186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7562FA" w:rsidRPr="005B186B" w:rsidRDefault="007562FA" w:rsidP="007562FA">
            <w:pPr>
              <w:spacing w:after="0" w:line="240" w:lineRule="auto"/>
              <w:jc w:val="center"/>
              <w:rPr>
                <w:rFonts w:cs="Times New Roman"/>
                <w:color w:val="000000"/>
                <w:szCs w:val="24"/>
              </w:rPr>
            </w:pPr>
            <w:r w:rsidRPr="005B186B">
              <w:rPr>
                <w:rFonts w:cs="Times New Roman"/>
                <w:color w:val="000000"/>
                <w:szCs w:val="24"/>
              </w:rPr>
              <w:t>Счет-фактура</w:t>
            </w:r>
          </w:p>
        </w:tc>
      </w:tr>
      <w:tr w:rsidR="007562FA" w:rsidRPr="005B186B" w:rsidTr="007562FA">
        <w:trPr>
          <w:trHeight w:val="450"/>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7562FA" w:rsidRPr="005B186B" w:rsidRDefault="007562FA" w:rsidP="007562FA">
            <w:pPr>
              <w:spacing w:after="0" w:line="240" w:lineRule="auto"/>
              <w:jc w:val="center"/>
              <w:rPr>
                <w:rFonts w:eastAsia="Times New Roman" w:cs="Times New Roman"/>
                <w:b/>
                <w:szCs w:val="24"/>
                <w:highlight w:val="yellow"/>
                <w:lang w:eastAsia="ru-RU"/>
              </w:rPr>
            </w:pPr>
          </w:p>
        </w:tc>
        <w:tc>
          <w:tcPr>
            <w:tcW w:w="244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7562FA" w:rsidRPr="005B186B" w:rsidRDefault="007562FA" w:rsidP="007562FA">
            <w:pPr>
              <w:spacing w:after="0" w:line="240" w:lineRule="auto"/>
              <w:jc w:val="center"/>
              <w:rPr>
                <w:rFonts w:cs="Times New Roman"/>
                <w:color w:val="000000"/>
                <w:szCs w:val="24"/>
              </w:rPr>
            </w:pPr>
          </w:p>
        </w:tc>
        <w:tc>
          <w:tcPr>
            <w:tcW w:w="46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7562FA" w:rsidRPr="005B186B" w:rsidRDefault="007562FA" w:rsidP="007562FA">
            <w:pPr>
              <w:spacing w:after="0" w:line="240" w:lineRule="auto"/>
              <w:jc w:val="center"/>
              <w:rPr>
                <w:rFonts w:eastAsia="Times New Roman" w:cs="Times New Roman"/>
                <w:szCs w:val="24"/>
                <w:lang w:eastAsia="ru-RU"/>
              </w:rPr>
            </w:pPr>
            <w:r w:rsidRPr="005B186B">
              <w:rPr>
                <w:rFonts w:eastAsia="Times New Roman" w:cs="Times New Roman"/>
                <w:szCs w:val="24"/>
                <w:lang w:eastAsia="ru-RU"/>
              </w:rPr>
              <w:t>5</w:t>
            </w:r>
          </w:p>
        </w:tc>
        <w:tc>
          <w:tcPr>
            <w:tcW w:w="186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7562FA" w:rsidRPr="005B186B" w:rsidRDefault="007562FA" w:rsidP="007562FA">
            <w:pPr>
              <w:spacing w:after="0" w:line="240" w:lineRule="auto"/>
              <w:jc w:val="center"/>
              <w:rPr>
                <w:rFonts w:cs="Times New Roman"/>
                <w:color w:val="000000"/>
                <w:szCs w:val="24"/>
              </w:rPr>
            </w:pPr>
            <w:r w:rsidRPr="005B186B">
              <w:rPr>
                <w:rFonts w:cs="Times New Roman"/>
                <w:color w:val="000000"/>
                <w:szCs w:val="24"/>
              </w:rPr>
              <w:t>Справка</w:t>
            </w:r>
          </w:p>
        </w:tc>
      </w:tr>
    </w:tbl>
    <w:p w:rsidR="007562FA" w:rsidRPr="005B186B" w:rsidRDefault="007562FA" w:rsidP="007562FA">
      <w:pPr>
        <w:spacing w:after="0" w:line="240" w:lineRule="auto"/>
        <w:jc w:val="both"/>
        <w:rPr>
          <w:rFonts w:eastAsia="Times New Roman" w:cs="Times New Roman"/>
          <w:bCs/>
          <w:color w:val="000000" w:themeColor="text1"/>
          <w:spacing w:val="-1"/>
          <w:szCs w:val="24"/>
          <w:lang w:eastAsia="ru-RU"/>
        </w:rPr>
      </w:pPr>
    </w:p>
    <w:p w:rsidR="007562FA" w:rsidRPr="005B186B" w:rsidRDefault="007562FA" w:rsidP="007562FA">
      <w:pPr>
        <w:pStyle w:val="a4"/>
        <w:spacing w:after="0" w:line="240" w:lineRule="auto"/>
        <w:ind w:left="0"/>
        <w:jc w:val="both"/>
        <w:rPr>
          <w:rFonts w:ascii="Times New Roman" w:hAnsi="Times New Roman" w:cs="Times New Roman"/>
          <w:sz w:val="24"/>
          <w:szCs w:val="24"/>
        </w:rPr>
      </w:pPr>
      <w:r w:rsidRPr="005B186B">
        <w:rPr>
          <w:rFonts w:ascii="Times New Roman" w:hAnsi="Times New Roman" w:cs="Times New Roman"/>
          <w:sz w:val="24"/>
          <w:szCs w:val="24"/>
        </w:rPr>
        <w:t>Запишите выбранные цифры под соответствующими буквами</w:t>
      </w:r>
      <w:r w:rsidR="00134F62">
        <w:rPr>
          <w:rFonts w:ascii="Times New Roman" w:hAnsi="Times New Roman" w:cs="Times New Roman"/>
          <w:sz w:val="24"/>
          <w:szCs w:val="24"/>
        </w:rPr>
        <w:t>:</w:t>
      </w:r>
    </w:p>
    <w:tbl>
      <w:tblPr>
        <w:tblW w:w="3459" w:type="pct"/>
        <w:tblCellMar>
          <w:left w:w="0" w:type="dxa"/>
          <w:right w:w="0" w:type="dxa"/>
        </w:tblCellMar>
        <w:tblLook w:val="0420" w:firstRow="1" w:lastRow="0" w:firstColumn="0" w:lastColumn="0" w:noHBand="0" w:noVBand="1"/>
      </w:tblPr>
      <w:tblGrid>
        <w:gridCol w:w="1625"/>
        <w:gridCol w:w="1752"/>
        <w:gridCol w:w="1752"/>
        <w:gridCol w:w="1752"/>
      </w:tblGrid>
      <w:tr w:rsidR="007562FA" w:rsidRPr="005B186B" w:rsidTr="00420BFB">
        <w:trPr>
          <w:trHeight w:val="321"/>
        </w:trPr>
        <w:tc>
          <w:tcPr>
            <w:tcW w:w="118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7562FA" w:rsidRPr="005B186B" w:rsidRDefault="007562FA" w:rsidP="007562FA">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А</w:t>
            </w: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7562FA" w:rsidRPr="005B186B" w:rsidRDefault="007562FA" w:rsidP="007562FA">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Б</w:t>
            </w: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7562FA" w:rsidRPr="005B186B" w:rsidRDefault="007562FA" w:rsidP="007562FA">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В</w:t>
            </w:r>
          </w:p>
        </w:tc>
        <w:tc>
          <w:tcPr>
            <w:tcW w:w="1273" w:type="pct"/>
            <w:tcBorders>
              <w:top w:val="single" w:sz="8" w:space="0" w:color="000000"/>
              <w:left w:val="single" w:sz="8" w:space="0" w:color="000000"/>
              <w:bottom w:val="single" w:sz="8" w:space="0" w:color="000000"/>
              <w:right w:val="single" w:sz="8" w:space="0" w:color="000000"/>
            </w:tcBorders>
          </w:tcPr>
          <w:p w:rsidR="007562FA" w:rsidRPr="005B186B" w:rsidRDefault="007562FA" w:rsidP="007562FA">
            <w:pPr>
              <w:spacing w:after="0" w:line="240" w:lineRule="auto"/>
              <w:jc w:val="center"/>
              <w:rPr>
                <w:rFonts w:eastAsia="Times New Roman" w:cs="Times New Roman"/>
                <w:b/>
                <w:bCs/>
                <w:color w:val="000000" w:themeColor="text1"/>
                <w:szCs w:val="24"/>
                <w:lang w:eastAsia="ru-RU"/>
              </w:rPr>
            </w:pPr>
            <w:r w:rsidRPr="005B186B">
              <w:rPr>
                <w:rFonts w:eastAsia="Times New Roman" w:cs="Times New Roman"/>
                <w:b/>
                <w:bCs/>
                <w:color w:val="000000" w:themeColor="text1"/>
                <w:szCs w:val="24"/>
                <w:lang w:eastAsia="ru-RU"/>
              </w:rPr>
              <w:t>Г</w:t>
            </w:r>
          </w:p>
        </w:tc>
      </w:tr>
      <w:tr w:rsidR="007562FA" w:rsidRPr="005B186B" w:rsidTr="00420BFB">
        <w:trPr>
          <w:trHeight w:val="326"/>
        </w:trPr>
        <w:tc>
          <w:tcPr>
            <w:tcW w:w="118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7562FA" w:rsidRPr="005B186B" w:rsidRDefault="007562FA" w:rsidP="007562FA">
            <w:pPr>
              <w:spacing w:after="0" w:line="240" w:lineRule="auto"/>
              <w:jc w:val="both"/>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7562FA" w:rsidRPr="005B186B" w:rsidRDefault="007562FA" w:rsidP="007562FA">
            <w:pPr>
              <w:spacing w:after="0" w:line="240" w:lineRule="auto"/>
              <w:jc w:val="both"/>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7562FA" w:rsidRPr="005B186B" w:rsidRDefault="007562FA" w:rsidP="007562FA">
            <w:pPr>
              <w:spacing w:after="0" w:line="240" w:lineRule="auto"/>
              <w:jc w:val="both"/>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tcPr>
          <w:p w:rsidR="007562FA" w:rsidRPr="005B186B" w:rsidRDefault="007562FA" w:rsidP="007562FA">
            <w:pPr>
              <w:spacing w:after="0" w:line="240" w:lineRule="auto"/>
              <w:jc w:val="both"/>
              <w:rPr>
                <w:rFonts w:eastAsia="Times New Roman" w:cs="Times New Roman"/>
                <w:szCs w:val="24"/>
                <w:lang w:eastAsia="ru-RU"/>
              </w:rPr>
            </w:pPr>
          </w:p>
        </w:tc>
      </w:tr>
    </w:tbl>
    <w:p w:rsidR="0044534E" w:rsidRDefault="0044534E" w:rsidP="004462D9">
      <w:pPr>
        <w:spacing w:after="0" w:line="240" w:lineRule="auto"/>
        <w:rPr>
          <w:b/>
          <w:szCs w:val="24"/>
        </w:rPr>
      </w:pPr>
    </w:p>
    <w:p w:rsidR="0044534E" w:rsidRPr="00AD4F07" w:rsidRDefault="0044534E" w:rsidP="004462D9">
      <w:pPr>
        <w:spacing w:after="0" w:line="240" w:lineRule="auto"/>
        <w:rPr>
          <w:b/>
          <w:szCs w:val="24"/>
        </w:rPr>
      </w:pPr>
      <w:r w:rsidRPr="00AD4F07">
        <w:rPr>
          <w:b/>
          <w:szCs w:val="24"/>
        </w:rPr>
        <w:t>Задание 350.</w:t>
      </w:r>
    </w:p>
    <w:p w:rsidR="007562FA" w:rsidRDefault="007562FA" w:rsidP="007562FA">
      <w:pPr>
        <w:pStyle w:val="a4"/>
        <w:spacing w:after="0" w:line="240" w:lineRule="auto"/>
        <w:ind w:left="0"/>
        <w:jc w:val="both"/>
        <w:rPr>
          <w:rFonts w:ascii="Times New Roman" w:hAnsi="Times New Roman" w:cs="Times New Roman"/>
          <w:b/>
          <w:i/>
          <w:iCs/>
          <w:sz w:val="24"/>
          <w:szCs w:val="24"/>
        </w:rPr>
      </w:pPr>
      <w:r>
        <w:rPr>
          <w:rFonts w:ascii="Times New Roman" w:hAnsi="Times New Roman" w:cs="Times New Roman"/>
          <w:b/>
          <w:i/>
          <w:iCs/>
          <w:sz w:val="24"/>
          <w:szCs w:val="24"/>
        </w:rPr>
        <w:t>Прочитайте текст и установите последовательность.</w:t>
      </w:r>
    </w:p>
    <w:p w:rsidR="00AD4F07" w:rsidRDefault="00AD4F07" w:rsidP="00AD4F07">
      <w:pPr>
        <w:pStyle w:val="a4"/>
        <w:spacing w:after="0" w:line="240" w:lineRule="auto"/>
        <w:ind w:left="0" w:firstLine="708"/>
        <w:jc w:val="both"/>
        <w:rPr>
          <w:rFonts w:ascii="Times New Roman" w:hAnsi="Times New Roman" w:cs="Times New Roman"/>
          <w:sz w:val="24"/>
          <w:szCs w:val="24"/>
        </w:rPr>
      </w:pPr>
      <w:r>
        <w:rPr>
          <w:rFonts w:ascii="Times New Roman" w:hAnsi="Times New Roman" w:cs="Times New Roman"/>
          <w:sz w:val="24"/>
          <w:szCs w:val="24"/>
        </w:rPr>
        <w:t xml:space="preserve">Сотруднику гостиницы в своей профессиональной деятельности необходимо </w:t>
      </w:r>
      <w:r>
        <w:rPr>
          <w:rFonts w:ascii="Times New Roman" w:hAnsi="Times New Roman" w:cs="Times New Roman"/>
          <w:bCs/>
          <w:iCs/>
          <w:sz w:val="24"/>
          <w:szCs w:val="24"/>
        </w:rPr>
        <w:t xml:space="preserve">уметь </w:t>
      </w:r>
      <w:r>
        <w:rPr>
          <w:rFonts w:ascii="Times New Roman" w:hAnsi="Times New Roman" w:cs="Times New Roman"/>
          <w:bCs/>
          <w:sz w:val="24"/>
          <w:szCs w:val="24"/>
        </w:rPr>
        <w:t>участвовать в диалогах на знакомые общие и профессиональные темы на иностранном языке.</w:t>
      </w:r>
    </w:p>
    <w:p w:rsidR="00AD4F07" w:rsidRDefault="00AD4F07" w:rsidP="00AD4F07">
      <w:pPr>
        <w:shd w:val="clear" w:color="auto" w:fill="FFFFFF"/>
        <w:spacing w:after="0" w:line="240" w:lineRule="auto"/>
        <w:ind w:firstLine="708"/>
        <w:rPr>
          <w:rFonts w:cs="Times New Roman"/>
          <w:bCs/>
          <w:szCs w:val="24"/>
        </w:rPr>
      </w:pPr>
      <w:r>
        <w:rPr>
          <w:rFonts w:eastAsia="Helvetica" w:cs="Times New Roman"/>
          <w:szCs w:val="24"/>
          <w:shd w:val="clear" w:color="auto" w:fill="FFFFFF"/>
          <w:lang w:bidi="ar"/>
        </w:rPr>
        <w:t>Расположите фразы в правильной последовательности так, чтобы получился диалог</w:t>
      </w:r>
    </w:p>
    <w:p w:rsidR="00AD4F07" w:rsidRDefault="00AD4F07" w:rsidP="00AD4F07">
      <w:pPr>
        <w:pStyle w:val="a8"/>
        <w:shd w:val="clear" w:color="auto" w:fill="FFFFFF"/>
        <w:spacing w:beforeAutospacing="0" w:afterAutospacing="0"/>
        <w:jc w:val="both"/>
      </w:pPr>
      <w:r>
        <w:rPr>
          <w:lang w:val="de-DE"/>
        </w:rPr>
        <w:t>1) Guten Morgen, Herr Schmidt! Wir machen gerade eine Statistik für eine Zeitung und wollen wissen, was man in Deutschland zum Frühstück isst.</w:t>
      </w:r>
    </w:p>
    <w:p w:rsidR="00AD4F07" w:rsidRDefault="00AD4F07" w:rsidP="00AD4F07">
      <w:pPr>
        <w:pStyle w:val="a8"/>
        <w:shd w:val="clear" w:color="auto" w:fill="FFFFFF"/>
        <w:spacing w:beforeAutospacing="0" w:afterAutospacing="0"/>
        <w:jc w:val="both"/>
        <w:rPr>
          <w:lang w:val="de-DE"/>
        </w:rPr>
      </w:pPr>
      <w:r>
        <w:t xml:space="preserve">2) </w:t>
      </w:r>
      <w:r>
        <w:rPr>
          <w:lang w:val="de-DE"/>
        </w:rPr>
        <w:t>Und was essen Sie nun zum Frühstück?</w:t>
      </w:r>
    </w:p>
    <w:p w:rsidR="00AD4F07" w:rsidRDefault="00AD4F07" w:rsidP="00AD4F07">
      <w:pPr>
        <w:pStyle w:val="a8"/>
        <w:shd w:val="clear" w:color="auto" w:fill="FFFFFF"/>
        <w:spacing w:beforeAutospacing="0" w:afterAutospacing="0"/>
        <w:jc w:val="both"/>
        <w:rPr>
          <w:lang w:val="de-DE"/>
        </w:rPr>
      </w:pPr>
      <w:r>
        <w:t xml:space="preserve">3) </w:t>
      </w:r>
      <w:r>
        <w:rPr>
          <w:lang w:val="de-DE"/>
        </w:rPr>
        <w:t>Normalweise esse ich kalt: ein Brötchen mit Käse oder ein Brot mit Schinken oder Wurst. Morgens esse ich auch gern ein Ei. Aber meistens trinke ich zuerst einen Salat.</w:t>
      </w:r>
    </w:p>
    <w:p w:rsidR="00AD4F07" w:rsidRDefault="00AD4F07" w:rsidP="00AD4F07">
      <w:pPr>
        <w:pStyle w:val="a8"/>
        <w:shd w:val="clear" w:color="auto" w:fill="FFFFFF"/>
        <w:spacing w:beforeAutospacing="0" w:afterAutospacing="0"/>
        <w:jc w:val="both"/>
        <w:rPr>
          <w:lang w:val="de-DE"/>
        </w:rPr>
      </w:pPr>
      <w:r w:rsidRPr="00AD4F07">
        <w:t>4</w:t>
      </w:r>
      <w:r>
        <w:t xml:space="preserve">) </w:t>
      </w:r>
      <w:r>
        <w:rPr>
          <w:lang w:val="de-DE"/>
        </w:rPr>
        <w:t>Ja, also, ich frühstücke zu Hause. Meine Frau macht das Frühstück und um       7 Uhr sitzen wir am Tisch.</w:t>
      </w:r>
    </w:p>
    <w:p w:rsidR="007562FA" w:rsidRDefault="007562FA" w:rsidP="007562FA">
      <w:pPr>
        <w:pStyle w:val="a4"/>
        <w:spacing w:after="0" w:line="240" w:lineRule="auto"/>
        <w:ind w:left="0"/>
        <w:jc w:val="both"/>
        <w:rPr>
          <w:rFonts w:ascii="Times New Roman" w:hAnsi="Times New Roman" w:cs="Times New Roman"/>
          <w:sz w:val="24"/>
          <w:szCs w:val="24"/>
          <w:lang w:val="de-DE"/>
        </w:rPr>
      </w:pPr>
    </w:p>
    <w:p w:rsidR="007562FA" w:rsidRDefault="007562FA" w:rsidP="007562FA">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tblGrid>
      <w:tr w:rsidR="00AD4F07" w:rsidRPr="005A048E" w:rsidTr="00420BFB">
        <w:tc>
          <w:tcPr>
            <w:tcW w:w="993" w:type="dxa"/>
          </w:tcPr>
          <w:p w:rsidR="00AD4F07" w:rsidRPr="005A048E" w:rsidRDefault="00AD4F07" w:rsidP="00420BFB">
            <w:pPr>
              <w:pStyle w:val="a4"/>
              <w:ind w:left="0"/>
              <w:jc w:val="both"/>
              <w:rPr>
                <w:rFonts w:ascii="Times New Roman" w:hAnsi="Times New Roman" w:cs="Times New Roman"/>
                <w:sz w:val="24"/>
                <w:szCs w:val="24"/>
              </w:rPr>
            </w:pPr>
          </w:p>
        </w:tc>
        <w:tc>
          <w:tcPr>
            <w:tcW w:w="1134" w:type="dxa"/>
          </w:tcPr>
          <w:p w:rsidR="00AD4F07" w:rsidRPr="005A048E" w:rsidRDefault="00AD4F07" w:rsidP="00420BFB">
            <w:pPr>
              <w:pStyle w:val="a4"/>
              <w:ind w:left="0"/>
              <w:jc w:val="both"/>
              <w:rPr>
                <w:rFonts w:ascii="Times New Roman" w:hAnsi="Times New Roman" w:cs="Times New Roman"/>
                <w:sz w:val="24"/>
                <w:szCs w:val="24"/>
              </w:rPr>
            </w:pPr>
          </w:p>
        </w:tc>
        <w:tc>
          <w:tcPr>
            <w:tcW w:w="1134" w:type="dxa"/>
          </w:tcPr>
          <w:p w:rsidR="00AD4F07" w:rsidRPr="005A048E" w:rsidRDefault="00AD4F07" w:rsidP="00420BFB">
            <w:pPr>
              <w:pStyle w:val="a4"/>
              <w:ind w:left="0"/>
              <w:jc w:val="both"/>
              <w:rPr>
                <w:rFonts w:ascii="Times New Roman" w:hAnsi="Times New Roman" w:cs="Times New Roman"/>
                <w:sz w:val="24"/>
                <w:szCs w:val="24"/>
              </w:rPr>
            </w:pPr>
          </w:p>
        </w:tc>
        <w:tc>
          <w:tcPr>
            <w:tcW w:w="1134" w:type="dxa"/>
          </w:tcPr>
          <w:p w:rsidR="00AD4F07" w:rsidRPr="005A048E" w:rsidRDefault="00AD4F07" w:rsidP="00420BFB">
            <w:pPr>
              <w:pStyle w:val="a4"/>
              <w:ind w:left="0"/>
              <w:jc w:val="both"/>
              <w:rPr>
                <w:rFonts w:ascii="Times New Roman" w:hAnsi="Times New Roman" w:cs="Times New Roman"/>
                <w:sz w:val="24"/>
                <w:szCs w:val="24"/>
              </w:rPr>
            </w:pPr>
          </w:p>
        </w:tc>
      </w:tr>
    </w:tbl>
    <w:p w:rsidR="00070689" w:rsidRDefault="00070689" w:rsidP="004462D9">
      <w:pPr>
        <w:spacing w:after="0" w:line="240" w:lineRule="auto"/>
        <w:rPr>
          <w:b/>
          <w:szCs w:val="24"/>
        </w:rPr>
      </w:pPr>
    </w:p>
    <w:p w:rsidR="009576C8" w:rsidRDefault="009576C8" w:rsidP="004462D9">
      <w:pPr>
        <w:spacing w:after="0" w:line="240" w:lineRule="auto"/>
        <w:rPr>
          <w:b/>
          <w:szCs w:val="24"/>
        </w:rPr>
      </w:pPr>
    </w:p>
    <w:p w:rsidR="009576C8" w:rsidRDefault="009576C8" w:rsidP="004462D9">
      <w:pPr>
        <w:spacing w:after="0" w:line="240" w:lineRule="auto"/>
        <w:rPr>
          <w:b/>
          <w:szCs w:val="24"/>
        </w:rPr>
      </w:pPr>
    </w:p>
    <w:p w:rsidR="009576C8" w:rsidRDefault="009576C8" w:rsidP="004462D9">
      <w:pPr>
        <w:spacing w:after="0" w:line="240" w:lineRule="auto"/>
        <w:rPr>
          <w:b/>
          <w:szCs w:val="24"/>
        </w:rPr>
      </w:pPr>
    </w:p>
    <w:p w:rsidR="0044534E" w:rsidRDefault="0044534E" w:rsidP="004462D9">
      <w:pPr>
        <w:spacing w:after="0" w:line="240" w:lineRule="auto"/>
        <w:rPr>
          <w:b/>
          <w:szCs w:val="24"/>
        </w:rPr>
      </w:pPr>
      <w:r>
        <w:rPr>
          <w:b/>
          <w:szCs w:val="24"/>
        </w:rPr>
        <w:lastRenderedPageBreak/>
        <w:t>Задание 351.</w:t>
      </w:r>
    </w:p>
    <w:p w:rsidR="00A51EE2" w:rsidRDefault="00A51EE2" w:rsidP="00A51EE2">
      <w:pPr>
        <w:pStyle w:val="a4"/>
        <w:spacing w:after="0" w:line="240" w:lineRule="auto"/>
        <w:ind w:left="0"/>
        <w:rPr>
          <w:rFonts w:ascii="Times New Roman" w:hAnsi="Times New Roman" w:cs="Times New Roman"/>
          <w:b/>
          <w:i/>
          <w:iCs/>
          <w:sz w:val="24"/>
          <w:szCs w:val="24"/>
        </w:rPr>
      </w:pPr>
      <w:r>
        <w:rPr>
          <w:rFonts w:ascii="Times New Roman" w:hAnsi="Times New Roman" w:cs="Times New Roman"/>
          <w:b/>
          <w:i/>
          <w:iCs/>
          <w:sz w:val="24"/>
          <w:szCs w:val="24"/>
        </w:rPr>
        <w:t>Прочитайте текст и установите соответствие.</w:t>
      </w:r>
    </w:p>
    <w:p w:rsidR="00A51EE2" w:rsidRDefault="00A51EE2" w:rsidP="00A51EE2">
      <w:pPr>
        <w:pStyle w:val="a4"/>
        <w:shd w:val="clear" w:color="auto" w:fill="FFFFFF" w:themeFill="background1"/>
        <w:spacing w:after="0" w:line="240" w:lineRule="auto"/>
        <w:ind w:left="0" w:firstLine="708"/>
        <w:jc w:val="both"/>
        <w:rPr>
          <w:rFonts w:ascii="Times New Roman" w:eastAsia="Arial" w:hAnsi="Times New Roman" w:cs="Times New Roman"/>
          <w:color w:val="333333"/>
          <w:sz w:val="24"/>
          <w:szCs w:val="24"/>
          <w:shd w:val="clear" w:color="auto" w:fill="FFFFFF"/>
        </w:rPr>
      </w:pPr>
      <w:r>
        <w:rPr>
          <w:rFonts w:ascii="Times New Roman" w:eastAsia="Times New Roman" w:hAnsi="Times New Roman" w:cs="Times New Roman"/>
          <w:bCs/>
          <w:sz w:val="24"/>
          <w:szCs w:val="24"/>
          <w:lang w:eastAsia="ru-RU"/>
        </w:rPr>
        <w:t>Сотруднику гостиницы в своей профессиональной деятельности необходимо уметь строить простые высказывания о себе и своей профессии на иностранном языке</w:t>
      </w:r>
    </w:p>
    <w:p w:rsidR="00A51EE2" w:rsidRDefault="00A51EE2" w:rsidP="00A51EE2">
      <w:pPr>
        <w:pStyle w:val="a4"/>
        <w:spacing w:after="0" w:line="240" w:lineRule="auto"/>
        <w:ind w:left="0" w:firstLine="708"/>
        <w:rPr>
          <w:rFonts w:ascii="Times New Roman" w:hAnsi="Times New Roman" w:cs="Times New Roman"/>
          <w:sz w:val="24"/>
          <w:szCs w:val="24"/>
        </w:rPr>
      </w:pPr>
      <w:r>
        <w:rPr>
          <w:rFonts w:ascii="Times New Roman" w:hAnsi="Times New Roman" w:cs="Times New Roman"/>
          <w:sz w:val="24"/>
          <w:szCs w:val="24"/>
        </w:rPr>
        <w:t xml:space="preserve">Установите соответствие между предложениями и пропущенными словами. </w:t>
      </w:r>
    </w:p>
    <w:p w:rsidR="00A51EE2" w:rsidRDefault="00A51EE2" w:rsidP="00A51EE2">
      <w:pPr>
        <w:pStyle w:val="a4"/>
        <w:spacing w:after="0" w:line="240" w:lineRule="auto"/>
        <w:ind w:left="0" w:firstLine="708"/>
        <w:jc w:val="both"/>
        <w:rPr>
          <w:rFonts w:ascii="Times New Roman" w:hAnsi="Times New Roman" w:cs="Times New Roman"/>
          <w:sz w:val="24"/>
          <w:szCs w:val="24"/>
        </w:rPr>
      </w:pPr>
      <w:r>
        <w:rPr>
          <w:rFonts w:ascii="Times New Roman" w:hAnsi="Times New Roman"/>
          <w:sz w:val="24"/>
          <w:szCs w:val="24"/>
        </w:rPr>
        <w:t>К каждой позиции, данной в левом столбце, подберите соответствующую позицию из правого столбца:</w:t>
      </w:r>
    </w:p>
    <w:tbl>
      <w:tblPr>
        <w:tblW w:w="4997" w:type="pct"/>
        <w:tblLayout w:type="fixed"/>
        <w:tblCellMar>
          <w:left w:w="0" w:type="dxa"/>
          <w:right w:w="0" w:type="dxa"/>
        </w:tblCellMar>
        <w:tblLook w:val="04A0" w:firstRow="1" w:lastRow="0" w:firstColumn="1" w:lastColumn="0" w:noHBand="0" w:noVBand="1"/>
      </w:tblPr>
      <w:tblGrid>
        <w:gridCol w:w="442"/>
        <w:gridCol w:w="5517"/>
        <w:gridCol w:w="726"/>
        <w:gridCol w:w="3260"/>
      </w:tblGrid>
      <w:tr w:rsidR="00A51EE2" w:rsidTr="00134F62">
        <w:trPr>
          <w:trHeight w:val="343"/>
        </w:trPr>
        <w:tc>
          <w:tcPr>
            <w:tcW w:w="2996"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A51EE2" w:rsidRDefault="00A51EE2" w:rsidP="00A51EE2">
            <w:pPr>
              <w:spacing w:after="0" w:line="240" w:lineRule="auto"/>
              <w:jc w:val="center"/>
              <w:rPr>
                <w:rFonts w:eastAsia="Times New Roman" w:cs="Times New Roman"/>
                <w:szCs w:val="24"/>
                <w:lang w:eastAsia="ru-RU"/>
              </w:rPr>
            </w:pPr>
            <w:r>
              <w:rPr>
                <w:rFonts w:eastAsia="Times New Roman" w:cs="Times New Roman"/>
                <w:szCs w:val="24"/>
                <w:lang w:eastAsia="ru-RU"/>
              </w:rPr>
              <w:t>Предложение на немецком языке</w:t>
            </w:r>
          </w:p>
        </w:tc>
        <w:tc>
          <w:tcPr>
            <w:tcW w:w="2004"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A51EE2" w:rsidRDefault="00A51EE2" w:rsidP="00A51EE2">
            <w:pPr>
              <w:spacing w:after="0" w:line="240" w:lineRule="auto"/>
              <w:jc w:val="center"/>
              <w:rPr>
                <w:rFonts w:eastAsia="Times New Roman" w:cs="Times New Roman"/>
                <w:szCs w:val="24"/>
                <w:lang w:eastAsia="ru-RU"/>
              </w:rPr>
            </w:pPr>
            <w:r>
              <w:rPr>
                <w:rFonts w:eastAsia="Times New Roman" w:cs="Times New Roman"/>
                <w:szCs w:val="24"/>
                <w:lang w:eastAsia="ru-RU"/>
              </w:rPr>
              <w:t>Пропущенное слово</w:t>
            </w:r>
          </w:p>
        </w:tc>
      </w:tr>
      <w:tr w:rsidR="00A51EE2" w:rsidTr="00134F62">
        <w:trPr>
          <w:trHeight w:val="437"/>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A51EE2" w:rsidRDefault="00A51EE2" w:rsidP="00A51EE2">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А</w:t>
            </w:r>
          </w:p>
        </w:tc>
        <w:tc>
          <w:tcPr>
            <w:tcW w:w="2774"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A51EE2" w:rsidRPr="00134F62" w:rsidRDefault="00134F62" w:rsidP="00134F62">
            <w:pPr>
              <w:autoSpaceDE w:val="0"/>
              <w:autoSpaceDN w:val="0"/>
              <w:adjustRightInd w:val="0"/>
              <w:spacing w:after="0" w:line="240" w:lineRule="auto"/>
              <w:jc w:val="center"/>
              <w:rPr>
                <w:rFonts w:eastAsia="Times New Roman" w:cs="Times New Roman"/>
                <w:iCs/>
                <w:szCs w:val="24"/>
                <w:lang w:eastAsia="ru-RU"/>
              </w:rPr>
            </w:pPr>
            <w:r>
              <w:rPr>
                <w:rFonts w:eastAsia="Times New Roman" w:cs="Times New Roman"/>
                <w:iCs/>
                <w:szCs w:val="24"/>
                <w:lang w:val="de-DE" w:eastAsia="ru-RU"/>
              </w:rPr>
              <w:t>Wir ________ Studenten.</w:t>
            </w:r>
          </w:p>
        </w:tc>
        <w:tc>
          <w:tcPr>
            <w:tcW w:w="365"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A51EE2" w:rsidRDefault="00A51EE2" w:rsidP="00A51EE2">
            <w:pPr>
              <w:spacing w:after="0" w:line="240" w:lineRule="auto"/>
              <w:jc w:val="center"/>
              <w:rPr>
                <w:rFonts w:eastAsia="Times New Roman" w:cs="Times New Roman"/>
                <w:szCs w:val="24"/>
                <w:lang w:eastAsia="ru-RU"/>
              </w:rPr>
            </w:pPr>
            <w:r>
              <w:rPr>
                <w:rFonts w:eastAsia="Times New Roman" w:cs="Times New Roman"/>
                <w:color w:val="000000" w:themeColor="text1"/>
                <w:szCs w:val="24"/>
                <w:lang w:eastAsia="ru-RU"/>
              </w:rPr>
              <w:t>1</w:t>
            </w:r>
          </w:p>
        </w:tc>
        <w:tc>
          <w:tcPr>
            <w:tcW w:w="163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A51EE2" w:rsidRDefault="00A51EE2" w:rsidP="00A51EE2">
            <w:pPr>
              <w:spacing w:after="0" w:line="240" w:lineRule="auto"/>
              <w:jc w:val="center"/>
              <w:rPr>
                <w:rFonts w:eastAsia="Times New Roman" w:cs="Times New Roman"/>
                <w:szCs w:val="24"/>
                <w:lang w:eastAsia="ru-RU"/>
              </w:rPr>
            </w:pPr>
            <w:r>
              <w:rPr>
                <w:rFonts w:eastAsia="Times New Roman" w:cs="Times New Roman"/>
                <w:iCs/>
                <w:szCs w:val="24"/>
                <w:lang w:val="de-DE" w:eastAsia="ru-RU"/>
              </w:rPr>
              <w:t>heißt</w:t>
            </w:r>
          </w:p>
        </w:tc>
      </w:tr>
      <w:tr w:rsidR="00A51EE2" w:rsidTr="00134F62">
        <w:trPr>
          <w:trHeight w:val="319"/>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A51EE2" w:rsidRDefault="00A51EE2" w:rsidP="00A51EE2">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Б</w:t>
            </w:r>
          </w:p>
        </w:tc>
        <w:tc>
          <w:tcPr>
            <w:tcW w:w="2774"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A51EE2" w:rsidRPr="00134F62" w:rsidRDefault="00A51EE2" w:rsidP="00134F62">
            <w:pPr>
              <w:autoSpaceDE w:val="0"/>
              <w:autoSpaceDN w:val="0"/>
              <w:adjustRightInd w:val="0"/>
              <w:spacing w:after="0" w:line="240" w:lineRule="auto"/>
              <w:jc w:val="center"/>
              <w:rPr>
                <w:rFonts w:eastAsia="Times New Roman" w:cs="Times New Roman"/>
                <w:iCs/>
                <w:szCs w:val="24"/>
                <w:lang w:eastAsia="ru-RU"/>
              </w:rPr>
            </w:pPr>
            <w:r>
              <w:rPr>
                <w:rFonts w:eastAsia="Times New Roman" w:cs="Times New Roman"/>
                <w:iCs/>
                <w:szCs w:val="24"/>
                <w:lang w:val="de-DE" w:eastAsia="ru-RU"/>
              </w:rPr>
              <w:t>Ich</w:t>
            </w:r>
            <w:r>
              <w:rPr>
                <w:rFonts w:eastAsia="Times New Roman" w:cs="Times New Roman"/>
                <w:iCs/>
                <w:szCs w:val="24"/>
                <w:lang w:eastAsia="ru-RU"/>
              </w:rPr>
              <w:t xml:space="preserve"> _______ </w:t>
            </w:r>
            <w:r>
              <w:rPr>
                <w:rFonts w:eastAsia="Times New Roman" w:cs="Times New Roman"/>
                <w:iCs/>
                <w:szCs w:val="24"/>
                <w:lang w:val="de-DE" w:eastAsia="ru-RU"/>
              </w:rPr>
              <w:t>Rezeptionist</w:t>
            </w:r>
            <w:r w:rsidR="00134F62">
              <w:rPr>
                <w:rFonts w:eastAsia="Times New Roman" w:cs="Times New Roman"/>
                <w:iCs/>
                <w:szCs w:val="24"/>
                <w:lang w:eastAsia="ru-RU"/>
              </w:rPr>
              <w:t>.</w:t>
            </w:r>
          </w:p>
        </w:tc>
        <w:tc>
          <w:tcPr>
            <w:tcW w:w="365"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A51EE2" w:rsidRDefault="00A51EE2" w:rsidP="00A51EE2">
            <w:pPr>
              <w:spacing w:after="0" w:line="240" w:lineRule="auto"/>
              <w:jc w:val="center"/>
              <w:rPr>
                <w:rFonts w:eastAsia="Times New Roman" w:cs="Times New Roman"/>
                <w:szCs w:val="24"/>
                <w:lang w:eastAsia="ru-RU"/>
              </w:rPr>
            </w:pPr>
            <w:r>
              <w:rPr>
                <w:rFonts w:eastAsia="Times New Roman" w:cs="Times New Roman"/>
                <w:color w:val="000000" w:themeColor="text1"/>
                <w:szCs w:val="24"/>
                <w:lang w:eastAsia="ru-RU"/>
              </w:rPr>
              <w:t>2</w:t>
            </w:r>
          </w:p>
        </w:tc>
        <w:tc>
          <w:tcPr>
            <w:tcW w:w="163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A51EE2" w:rsidRDefault="00A51EE2" w:rsidP="00A51EE2">
            <w:pPr>
              <w:spacing w:after="0" w:line="240" w:lineRule="auto"/>
              <w:jc w:val="center"/>
              <w:rPr>
                <w:rFonts w:eastAsia="Times New Roman" w:cs="Times New Roman"/>
                <w:szCs w:val="24"/>
                <w:lang w:eastAsia="ru-RU"/>
              </w:rPr>
            </w:pPr>
            <w:r>
              <w:rPr>
                <w:rFonts w:eastAsia="Times New Roman" w:cs="Times New Roman"/>
                <w:iCs/>
                <w:szCs w:val="24"/>
                <w:lang w:val="de-DE" w:eastAsia="ru-RU"/>
              </w:rPr>
              <w:t>sind</w:t>
            </w:r>
          </w:p>
        </w:tc>
      </w:tr>
      <w:tr w:rsidR="00A51EE2" w:rsidTr="00A51EE2">
        <w:trPr>
          <w:trHeight w:val="90"/>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A51EE2" w:rsidRDefault="00A51EE2" w:rsidP="00A51EE2">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В</w:t>
            </w:r>
          </w:p>
        </w:tc>
        <w:tc>
          <w:tcPr>
            <w:tcW w:w="277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A51EE2" w:rsidRDefault="00A51EE2" w:rsidP="00A51EE2">
            <w:pPr>
              <w:autoSpaceDE w:val="0"/>
              <w:autoSpaceDN w:val="0"/>
              <w:adjustRightInd w:val="0"/>
              <w:spacing w:after="0" w:line="240" w:lineRule="auto"/>
              <w:jc w:val="center"/>
              <w:rPr>
                <w:rFonts w:eastAsia="Times New Roman" w:cs="Times New Roman"/>
                <w:iCs/>
                <w:szCs w:val="24"/>
                <w:lang w:eastAsia="ru-RU"/>
              </w:rPr>
            </w:pPr>
            <w:r>
              <w:rPr>
                <w:rFonts w:eastAsia="Times New Roman" w:cs="Times New Roman"/>
                <w:iCs/>
                <w:szCs w:val="24"/>
                <w:lang w:val="de-DE" w:eastAsia="ru-RU"/>
              </w:rPr>
              <w:t>Sie</w:t>
            </w:r>
            <w:r>
              <w:rPr>
                <w:rFonts w:eastAsia="Times New Roman" w:cs="Times New Roman"/>
                <w:iCs/>
                <w:szCs w:val="24"/>
                <w:lang w:eastAsia="ru-RU"/>
              </w:rPr>
              <w:t xml:space="preserve"> _______ </w:t>
            </w:r>
            <w:r>
              <w:rPr>
                <w:rFonts w:eastAsia="Times New Roman" w:cs="Times New Roman"/>
                <w:iCs/>
                <w:szCs w:val="24"/>
                <w:lang w:val="de-DE" w:eastAsia="ru-RU"/>
              </w:rPr>
              <w:t>Frau Kohl</w:t>
            </w:r>
            <w:r>
              <w:rPr>
                <w:rFonts w:eastAsia="Times New Roman" w:cs="Times New Roman"/>
                <w:iCs/>
                <w:szCs w:val="24"/>
                <w:lang w:eastAsia="ru-RU"/>
              </w:rPr>
              <w:t>.</w:t>
            </w:r>
          </w:p>
          <w:p w:rsidR="00A51EE2" w:rsidRDefault="00A51EE2" w:rsidP="00A51EE2">
            <w:pPr>
              <w:spacing w:after="0" w:line="240" w:lineRule="auto"/>
              <w:jc w:val="center"/>
              <w:rPr>
                <w:rFonts w:eastAsia="Times New Roman" w:cs="Times New Roman"/>
                <w:szCs w:val="24"/>
                <w:lang w:eastAsia="ru-RU"/>
              </w:rPr>
            </w:pPr>
          </w:p>
        </w:tc>
        <w:tc>
          <w:tcPr>
            <w:tcW w:w="36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A51EE2" w:rsidRDefault="00A51EE2" w:rsidP="00A51EE2">
            <w:pPr>
              <w:spacing w:after="0" w:line="240" w:lineRule="auto"/>
              <w:jc w:val="center"/>
              <w:rPr>
                <w:rFonts w:eastAsia="Times New Roman" w:cs="Times New Roman"/>
                <w:szCs w:val="24"/>
                <w:lang w:eastAsia="ru-RU"/>
              </w:rPr>
            </w:pPr>
            <w:r>
              <w:rPr>
                <w:rFonts w:eastAsia="Times New Roman" w:cs="Times New Roman"/>
                <w:color w:val="000000" w:themeColor="text1"/>
                <w:szCs w:val="24"/>
                <w:lang w:eastAsia="ru-RU"/>
              </w:rPr>
              <w:t>3</w:t>
            </w:r>
          </w:p>
        </w:tc>
        <w:tc>
          <w:tcPr>
            <w:tcW w:w="163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A51EE2" w:rsidRDefault="00A51EE2" w:rsidP="00A51EE2">
            <w:pPr>
              <w:spacing w:after="0" w:line="240" w:lineRule="auto"/>
              <w:jc w:val="center"/>
              <w:rPr>
                <w:rFonts w:eastAsia="Times New Roman" w:cs="Times New Roman"/>
                <w:szCs w:val="24"/>
                <w:lang w:eastAsia="ru-RU"/>
              </w:rPr>
            </w:pPr>
            <w:r>
              <w:rPr>
                <w:rFonts w:eastAsia="Times New Roman" w:cs="Times New Roman"/>
                <w:iCs/>
                <w:szCs w:val="24"/>
                <w:lang w:val="de-DE" w:eastAsia="ru-RU"/>
              </w:rPr>
              <w:t>haben</w:t>
            </w:r>
            <w:r>
              <w:rPr>
                <w:rFonts w:eastAsia="Times New Roman" w:cs="Times New Roman"/>
                <w:iCs/>
                <w:szCs w:val="24"/>
                <w:lang w:eastAsia="ru-RU"/>
              </w:rPr>
              <w:t xml:space="preserve">, </w:t>
            </w:r>
            <w:r>
              <w:rPr>
                <w:rFonts w:eastAsia="Times New Roman" w:cs="Times New Roman"/>
                <w:iCs/>
                <w:szCs w:val="24"/>
                <w:lang w:val="de-DE" w:eastAsia="ru-RU"/>
              </w:rPr>
              <w:t>habe</w:t>
            </w:r>
            <w:r>
              <w:rPr>
                <w:rFonts w:eastAsia="Times New Roman" w:cs="Times New Roman"/>
                <w:iCs/>
                <w:szCs w:val="24"/>
                <w:lang w:eastAsia="ru-RU"/>
              </w:rPr>
              <w:t>.</w:t>
            </w:r>
          </w:p>
        </w:tc>
      </w:tr>
      <w:tr w:rsidR="00A51EE2" w:rsidTr="00134F62">
        <w:trPr>
          <w:trHeight w:val="486"/>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A51EE2" w:rsidRDefault="00A51EE2" w:rsidP="00A51EE2">
            <w:pPr>
              <w:spacing w:after="0" w:line="240" w:lineRule="auto"/>
              <w:jc w:val="center"/>
              <w:rPr>
                <w:rFonts w:eastAsia="Times New Roman" w:cs="Times New Roman"/>
                <w:szCs w:val="24"/>
                <w:lang w:eastAsia="ru-RU"/>
              </w:rPr>
            </w:pPr>
            <w:r>
              <w:rPr>
                <w:rFonts w:eastAsia="Times New Roman" w:cs="Times New Roman"/>
                <w:b/>
                <w:bCs/>
                <w:szCs w:val="24"/>
                <w:lang w:eastAsia="ru-RU"/>
              </w:rPr>
              <w:t>Г</w:t>
            </w:r>
          </w:p>
        </w:tc>
        <w:tc>
          <w:tcPr>
            <w:tcW w:w="277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A51EE2" w:rsidRPr="00134F62" w:rsidRDefault="00A51EE2" w:rsidP="00134F62">
            <w:pPr>
              <w:autoSpaceDE w:val="0"/>
              <w:autoSpaceDN w:val="0"/>
              <w:adjustRightInd w:val="0"/>
              <w:spacing w:after="0" w:line="240" w:lineRule="auto"/>
              <w:jc w:val="center"/>
              <w:rPr>
                <w:rFonts w:eastAsia="Times New Roman" w:cs="Times New Roman"/>
                <w:iCs/>
                <w:szCs w:val="24"/>
                <w:lang w:val="de-DE" w:eastAsia="ru-RU"/>
              </w:rPr>
            </w:pPr>
            <w:r>
              <w:rPr>
                <w:rFonts w:eastAsia="Times New Roman" w:cs="Times New Roman"/>
                <w:iCs/>
                <w:szCs w:val="24"/>
                <w:lang w:val="de-DE" w:eastAsia="ru-RU"/>
              </w:rPr>
              <w:t>______ Sie eine groβe Familie? – J</w:t>
            </w:r>
            <w:r w:rsidR="00134F62">
              <w:rPr>
                <w:rFonts w:eastAsia="Times New Roman" w:cs="Times New Roman"/>
                <w:iCs/>
                <w:szCs w:val="24"/>
                <w:lang w:val="de-DE" w:eastAsia="ru-RU"/>
              </w:rPr>
              <w:t>a, ich ____ eine groβe Familie.</w:t>
            </w:r>
          </w:p>
        </w:tc>
        <w:tc>
          <w:tcPr>
            <w:tcW w:w="36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A51EE2" w:rsidRDefault="00A51EE2" w:rsidP="00A51EE2">
            <w:pPr>
              <w:spacing w:after="0" w:line="240" w:lineRule="auto"/>
              <w:jc w:val="center"/>
              <w:rPr>
                <w:rFonts w:eastAsia="Times New Roman" w:cs="Times New Roman"/>
                <w:szCs w:val="24"/>
                <w:lang w:eastAsia="ru-RU"/>
              </w:rPr>
            </w:pPr>
            <w:r>
              <w:rPr>
                <w:rFonts w:eastAsia="Times New Roman" w:cs="Times New Roman"/>
                <w:color w:val="000000" w:themeColor="text1"/>
                <w:szCs w:val="24"/>
                <w:lang w:eastAsia="ru-RU"/>
              </w:rPr>
              <w:t>4</w:t>
            </w:r>
          </w:p>
        </w:tc>
        <w:tc>
          <w:tcPr>
            <w:tcW w:w="163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A51EE2" w:rsidRDefault="00A51EE2" w:rsidP="00A51EE2">
            <w:pPr>
              <w:spacing w:after="0" w:line="240" w:lineRule="auto"/>
              <w:jc w:val="center"/>
              <w:rPr>
                <w:rFonts w:eastAsia="Times New Roman" w:cs="Times New Roman"/>
                <w:szCs w:val="24"/>
                <w:lang w:eastAsia="ru-RU"/>
              </w:rPr>
            </w:pPr>
            <w:r>
              <w:rPr>
                <w:rFonts w:eastAsia="Times New Roman" w:cs="Times New Roman"/>
                <w:szCs w:val="24"/>
                <w:lang w:eastAsia="ru-RU"/>
              </w:rPr>
              <w:t>den</w:t>
            </w:r>
          </w:p>
        </w:tc>
      </w:tr>
      <w:tr w:rsidR="00A51EE2" w:rsidTr="00A51EE2">
        <w:trPr>
          <w:trHeight w:val="492"/>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A51EE2" w:rsidRDefault="00A51EE2" w:rsidP="00A51EE2">
            <w:pPr>
              <w:spacing w:after="0" w:line="240" w:lineRule="auto"/>
              <w:jc w:val="center"/>
              <w:rPr>
                <w:rFonts w:eastAsia="Times New Roman" w:cs="Times New Roman"/>
                <w:szCs w:val="24"/>
                <w:lang w:eastAsia="ru-RU"/>
              </w:rPr>
            </w:pPr>
          </w:p>
        </w:tc>
        <w:tc>
          <w:tcPr>
            <w:tcW w:w="277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A51EE2" w:rsidRDefault="00A51EE2" w:rsidP="00A51EE2">
            <w:pPr>
              <w:spacing w:after="0" w:line="240" w:lineRule="auto"/>
              <w:jc w:val="center"/>
              <w:rPr>
                <w:rFonts w:eastAsia="Times New Roman" w:cs="Times New Roman"/>
                <w:szCs w:val="24"/>
                <w:lang w:eastAsia="ru-RU"/>
              </w:rPr>
            </w:pPr>
          </w:p>
        </w:tc>
        <w:tc>
          <w:tcPr>
            <w:tcW w:w="36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A51EE2" w:rsidRDefault="00A51EE2" w:rsidP="00A51EE2">
            <w:pPr>
              <w:spacing w:after="0" w:line="240" w:lineRule="auto"/>
              <w:jc w:val="center"/>
              <w:rPr>
                <w:rFonts w:eastAsia="Times New Roman" w:cs="Times New Roman"/>
                <w:color w:val="000000" w:themeColor="text1"/>
                <w:szCs w:val="24"/>
                <w:lang w:eastAsia="ru-RU"/>
              </w:rPr>
            </w:pPr>
            <w:r>
              <w:rPr>
                <w:rFonts w:eastAsia="Times New Roman" w:cs="Times New Roman"/>
                <w:color w:val="000000" w:themeColor="text1"/>
                <w:szCs w:val="24"/>
                <w:lang w:eastAsia="ru-RU"/>
              </w:rPr>
              <w:t>5</w:t>
            </w:r>
          </w:p>
        </w:tc>
        <w:tc>
          <w:tcPr>
            <w:tcW w:w="163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A51EE2" w:rsidRDefault="00A51EE2" w:rsidP="00A51EE2">
            <w:pPr>
              <w:spacing w:after="0" w:line="240" w:lineRule="auto"/>
              <w:jc w:val="center"/>
              <w:rPr>
                <w:rFonts w:eastAsia="Times New Roman" w:cs="Times New Roman"/>
                <w:szCs w:val="24"/>
                <w:lang w:eastAsia="ru-RU"/>
              </w:rPr>
            </w:pPr>
            <w:r>
              <w:rPr>
                <w:rFonts w:eastAsia="Times New Roman" w:cs="Times New Roman"/>
                <w:iCs/>
                <w:szCs w:val="24"/>
                <w:lang w:val="de-DE" w:eastAsia="ru-RU"/>
              </w:rPr>
              <w:t>bin</w:t>
            </w:r>
          </w:p>
        </w:tc>
      </w:tr>
    </w:tbl>
    <w:p w:rsidR="00A51EE2" w:rsidRDefault="00A51EE2" w:rsidP="00A51EE2">
      <w:pPr>
        <w:pStyle w:val="a4"/>
        <w:spacing w:after="0" w:line="240" w:lineRule="auto"/>
        <w:ind w:left="0"/>
        <w:jc w:val="both"/>
        <w:rPr>
          <w:rFonts w:ascii="Times New Roman" w:hAnsi="Times New Roman" w:cs="Times New Roman"/>
          <w:sz w:val="24"/>
          <w:szCs w:val="24"/>
        </w:rPr>
      </w:pPr>
    </w:p>
    <w:p w:rsidR="00A51EE2" w:rsidRDefault="00A51EE2" w:rsidP="00A51EE2">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Запишите выбранные цифры под соответствующими буквами:</w:t>
      </w:r>
    </w:p>
    <w:tbl>
      <w:tblPr>
        <w:tblW w:w="3381" w:type="pct"/>
        <w:tblCellMar>
          <w:left w:w="0" w:type="dxa"/>
          <w:right w:w="0" w:type="dxa"/>
        </w:tblCellMar>
        <w:tblLook w:val="04A0" w:firstRow="1" w:lastRow="0" w:firstColumn="1" w:lastColumn="0" w:noHBand="0" w:noVBand="1"/>
      </w:tblPr>
      <w:tblGrid>
        <w:gridCol w:w="1622"/>
        <w:gridCol w:w="1750"/>
        <w:gridCol w:w="1751"/>
        <w:gridCol w:w="1606"/>
      </w:tblGrid>
      <w:tr w:rsidR="00A51EE2" w:rsidTr="00420BFB">
        <w:trPr>
          <w:trHeight w:val="321"/>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A51EE2" w:rsidRDefault="00A51EE2" w:rsidP="00134F62">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А</w:t>
            </w: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A51EE2" w:rsidRDefault="00A51EE2" w:rsidP="00134F62">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Б</w:t>
            </w: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A51EE2" w:rsidRDefault="00A51EE2" w:rsidP="00134F62">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В</w:t>
            </w: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A51EE2" w:rsidRDefault="00A51EE2" w:rsidP="00134F62">
            <w:pPr>
              <w:spacing w:after="0" w:line="240" w:lineRule="auto"/>
              <w:jc w:val="center"/>
              <w:rPr>
                <w:rFonts w:eastAsia="Times New Roman" w:cs="Times New Roman"/>
                <w:szCs w:val="24"/>
                <w:lang w:eastAsia="ru-RU"/>
              </w:rPr>
            </w:pPr>
            <w:r>
              <w:rPr>
                <w:rFonts w:eastAsia="Times New Roman" w:cs="Times New Roman"/>
                <w:b/>
                <w:bCs/>
                <w:color w:val="000000" w:themeColor="text1"/>
                <w:szCs w:val="24"/>
                <w:lang w:eastAsia="ru-RU"/>
              </w:rPr>
              <w:t>Г</w:t>
            </w:r>
          </w:p>
        </w:tc>
      </w:tr>
      <w:tr w:rsidR="00A51EE2" w:rsidTr="00420BFB">
        <w:trPr>
          <w:trHeight w:val="326"/>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A51EE2" w:rsidRDefault="00A51EE2" w:rsidP="00134F62">
            <w:pPr>
              <w:spacing w:after="0" w:line="240" w:lineRule="auto"/>
              <w:rPr>
                <w:rFonts w:eastAsia="Times New Roman" w:cs="Times New Roman"/>
                <w:szCs w:val="24"/>
                <w:lang w:eastAsia="ru-RU"/>
              </w:rPr>
            </w:pP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A51EE2" w:rsidRDefault="00A51EE2" w:rsidP="00134F62">
            <w:pPr>
              <w:spacing w:after="0" w:line="240" w:lineRule="auto"/>
              <w:rPr>
                <w:rFonts w:eastAsia="Times New Roman" w:cs="Times New Roman"/>
                <w:szCs w:val="24"/>
                <w:lang w:eastAsia="ru-RU"/>
              </w:rPr>
            </w:pP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A51EE2" w:rsidRDefault="00A51EE2" w:rsidP="00134F62">
            <w:pPr>
              <w:spacing w:after="0" w:line="240" w:lineRule="auto"/>
              <w:rPr>
                <w:rFonts w:eastAsia="Times New Roman" w:cs="Times New Roman"/>
                <w:szCs w:val="24"/>
                <w:lang w:eastAsia="ru-RU"/>
              </w:rPr>
            </w:pP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A51EE2" w:rsidRDefault="00A51EE2" w:rsidP="00134F62">
            <w:pPr>
              <w:spacing w:after="0" w:line="240" w:lineRule="auto"/>
              <w:rPr>
                <w:rFonts w:eastAsia="Times New Roman" w:cs="Times New Roman"/>
                <w:szCs w:val="24"/>
                <w:lang w:eastAsia="ru-RU"/>
              </w:rPr>
            </w:pPr>
          </w:p>
        </w:tc>
      </w:tr>
    </w:tbl>
    <w:p w:rsidR="00A51EE2" w:rsidRDefault="00A51EE2" w:rsidP="004462D9">
      <w:pPr>
        <w:spacing w:after="0" w:line="240" w:lineRule="auto"/>
        <w:rPr>
          <w:rFonts w:cs="Times New Roman"/>
          <w:iCs/>
          <w:szCs w:val="24"/>
        </w:rPr>
      </w:pPr>
    </w:p>
    <w:p w:rsidR="0044534E" w:rsidRDefault="0044534E" w:rsidP="004462D9">
      <w:pPr>
        <w:spacing w:after="0" w:line="240" w:lineRule="auto"/>
        <w:rPr>
          <w:b/>
          <w:szCs w:val="24"/>
        </w:rPr>
      </w:pPr>
      <w:r>
        <w:rPr>
          <w:b/>
          <w:szCs w:val="24"/>
        </w:rPr>
        <w:t>Задание 352.</w:t>
      </w:r>
    </w:p>
    <w:p w:rsidR="00991F42" w:rsidRPr="00881FB1" w:rsidRDefault="00991F42" w:rsidP="00991F42">
      <w:pPr>
        <w:pStyle w:val="a4"/>
        <w:spacing w:after="0" w:line="240" w:lineRule="auto"/>
        <w:ind w:left="0"/>
        <w:rPr>
          <w:rFonts w:ascii="Times New Roman" w:hAnsi="Times New Roman" w:cs="Times New Roman"/>
          <w:b/>
          <w:i/>
          <w:iCs/>
          <w:sz w:val="24"/>
          <w:szCs w:val="24"/>
        </w:rPr>
      </w:pPr>
      <w:r w:rsidRPr="00881FB1">
        <w:rPr>
          <w:rFonts w:ascii="Times New Roman" w:hAnsi="Times New Roman" w:cs="Times New Roman"/>
          <w:b/>
          <w:i/>
          <w:iCs/>
          <w:sz w:val="24"/>
          <w:szCs w:val="24"/>
        </w:rPr>
        <w:t>Прочитайте текст и установите соответствие.</w:t>
      </w:r>
    </w:p>
    <w:p w:rsidR="00991F42" w:rsidRPr="00881FB1" w:rsidRDefault="00991F42" w:rsidP="00991F42">
      <w:pPr>
        <w:pStyle w:val="a4"/>
        <w:spacing w:after="0" w:line="240" w:lineRule="auto"/>
        <w:ind w:left="0" w:firstLine="708"/>
        <w:jc w:val="both"/>
        <w:rPr>
          <w:rFonts w:ascii="Times New Roman" w:eastAsia="Arial" w:hAnsi="Times New Roman"/>
          <w:sz w:val="24"/>
          <w:szCs w:val="24"/>
          <w:shd w:val="clear" w:color="auto" w:fill="FFFFFF"/>
        </w:rPr>
      </w:pPr>
      <w:r w:rsidRPr="00881FB1">
        <w:rPr>
          <w:rFonts w:ascii="Times New Roman" w:eastAsia="Arial" w:hAnsi="Times New Roman"/>
          <w:sz w:val="24"/>
          <w:szCs w:val="24"/>
          <w:shd w:val="clear" w:color="auto" w:fill="FFFFFF"/>
        </w:rPr>
        <w:t>Глагол в английском языке — это часть речи, которая выражает действие или состояние как процесс. Он характеризуется грамматическими категориями времени, наклонения, залога и другими.</w:t>
      </w:r>
    </w:p>
    <w:p w:rsidR="00991F42" w:rsidRDefault="00991F42" w:rsidP="00991F42">
      <w:pPr>
        <w:pStyle w:val="a4"/>
        <w:spacing w:after="0" w:line="240" w:lineRule="auto"/>
        <w:ind w:left="0" w:firstLine="708"/>
        <w:jc w:val="both"/>
        <w:rPr>
          <w:rFonts w:ascii="Times New Roman" w:hAnsi="Times New Roman" w:cs="Times New Roman"/>
          <w:sz w:val="24"/>
          <w:szCs w:val="24"/>
        </w:rPr>
      </w:pPr>
      <w:r w:rsidRPr="00881FB1">
        <w:rPr>
          <w:rFonts w:ascii="Times New Roman" w:hAnsi="Times New Roman" w:cs="Times New Roman"/>
          <w:sz w:val="24"/>
          <w:szCs w:val="24"/>
        </w:rPr>
        <w:t xml:space="preserve">Установите соответствие между предложениями и пропущенными словами. </w:t>
      </w:r>
    </w:p>
    <w:p w:rsidR="00991F42" w:rsidRPr="00881FB1" w:rsidRDefault="00991F42" w:rsidP="00991F42">
      <w:pPr>
        <w:pStyle w:val="a4"/>
        <w:spacing w:after="0" w:line="240" w:lineRule="auto"/>
        <w:ind w:left="0" w:firstLine="708"/>
        <w:jc w:val="both"/>
        <w:rPr>
          <w:rFonts w:ascii="Times New Roman" w:eastAsia="Arial" w:hAnsi="Times New Roman" w:cs="Times New Roman"/>
          <w:sz w:val="24"/>
          <w:szCs w:val="24"/>
          <w:shd w:val="clear" w:color="auto" w:fill="FFFFFF"/>
        </w:rPr>
      </w:pPr>
      <w:r w:rsidRPr="00881FB1">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4997" w:type="pct"/>
        <w:tblLayout w:type="fixed"/>
        <w:tblCellMar>
          <w:left w:w="0" w:type="dxa"/>
          <w:right w:w="0" w:type="dxa"/>
        </w:tblCellMar>
        <w:tblLook w:val="04A0" w:firstRow="1" w:lastRow="0" w:firstColumn="1" w:lastColumn="0" w:noHBand="0" w:noVBand="1"/>
      </w:tblPr>
      <w:tblGrid>
        <w:gridCol w:w="442"/>
        <w:gridCol w:w="5517"/>
        <w:gridCol w:w="726"/>
        <w:gridCol w:w="3260"/>
      </w:tblGrid>
      <w:tr w:rsidR="00991F42" w:rsidTr="00991F42">
        <w:trPr>
          <w:trHeight w:val="504"/>
        </w:trPr>
        <w:tc>
          <w:tcPr>
            <w:tcW w:w="2995"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991F42" w:rsidRDefault="00991F42" w:rsidP="00991F42">
            <w:pPr>
              <w:spacing w:after="0" w:line="240" w:lineRule="auto"/>
              <w:jc w:val="center"/>
              <w:rPr>
                <w:rFonts w:eastAsia="Times New Roman" w:cs="Times New Roman"/>
                <w:szCs w:val="24"/>
                <w:lang w:eastAsia="ru-RU"/>
              </w:rPr>
            </w:pPr>
            <w:r>
              <w:rPr>
                <w:rFonts w:eastAsia="Times New Roman" w:cs="Times New Roman"/>
                <w:szCs w:val="24"/>
                <w:lang w:eastAsia="ru-RU"/>
              </w:rPr>
              <w:t>Предложение на английском языке</w:t>
            </w:r>
          </w:p>
        </w:tc>
        <w:tc>
          <w:tcPr>
            <w:tcW w:w="2004"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991F42" w:rsidRDefault="00991F42" w:rsidP="00991F42">
            <w:pPr>
              <w:spacing w:after="0" w:line="240" w:lineRule="auto"/>
              <w:jc w:val="center"/>
              <w:rPr>
                <w:rFonts w:eastAsia="Times New Roman" w:cs="Times New Roman"/>
                <w:szCs w:val="24"/>
                <w:lang w:eastAsia="ru-RU"/>
              </w:rPr>
            </w:pPr>
            <w:r>
              <w:rPr>
                <w:rFonts w:eastAsia="Times New Roman" w:cs="Times New Roman"/>
                <w:szCs w:val="24"/>
                <w:lang w:eastAsia="ru-RU"/>
              </w:rPr>
              <w:t>Пропущенные слова</w:t>
            </w:r>
          </w:p>
        </w:tc>
      </w:tr>
      <w:tr w:rsidR="00991F42" w:rsidTr="00991F42">
        <w:trPr>
          <w:trHeight w:val="498"/>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991F42" w:rsidRDefault="00991F42" w:rsidP="00991F42">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2772"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991F42" w:rsidRDefault="00991F42" w:rsidP="00991F42">
            <w:pPr>
              <w:autoSpaceDE w:val="0"/>
              <w:autoSpaceDN w:val="0"/>
              <w:adjustRightInd w:val="0"/>
              <w:spacing w:after="0" w:line="240" w:lineRule="auto"/>
              <w:jc w:val="center"/>
              <w:rPr>
                <w:rFonts w:eastAsia="Times New Roman" w:cs="Times New Roman"/>
                <w:szCs w:val="24"/>
                <w:lang w:eastAsia="ru-RU"/>
              </w:rPr>
            </w:pPr>
            <w:r w:rsidRPr="00991F42">
              <w:rPr>
                <w:rFonts w:cs="Times New Roman"/>
                <w:szCs w:val="24"/>
                <w:lang w:val="en-US"/>
              </w:rPr>
              <w:t xml:space="preserve">Her English is very poor. </w:t>
            </w:r>
            <w:r>
              <w:rPr>
                <w:rFonts w:cs="Times New Roman"/>
                <w:szCs w:val="24"/>
              </w:rPr>
              <w:t>She ____ study very hard.</w:t>
            </w:r>
          </w:p>
        </w:tc>
        <w:tc>
          <w:tcPr>
            <w:tcW w:w="36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991F42" w:rsidRDefault="00991F42" w:rsidP="00991F42">
            <w:pPr>
              <w:spacing w:after="0" w:line="240" w:lineRule="auto"/>
              <w:jc w:val="center"/>
              <w:rPr>
                <w:rFonts w:eastAsia="Times New Roman" w:cs="Times New Roman"/>
                <w:szCs w:val="24"/>
                <w:lang w:eastAsia="ru-RU"/>
              </w:rPr>
            </w:pPr>
            <w:r>
              <w:rPr>
                <w:rFonts w:eastAsia="Times New Roman" w:cs="Times New Roman"/>
                <w:szCs w:val="24"/>
                <w:lang w:eastAsia="ru-RU"/>
              </w:rPr>
              <w:t>1</w:t>
            </w:r>
          </w:p>
        </w:tc>
        <w:tc>
          <w:tcPr>
            <w:tcW w:w="1638"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991F42" w:rsidRDefault="00991F42" w:rsidP="00991F42">
            <w:pPr>
              <w:spacing w:after="0" w:line="240" w:lineRule="auto"/>
              <w:jc w:val="center"/>
              <w:rPr>
                <w:rFonts w:eastAsia="Times New Roman" w:cs="Times New Roman"/>
                <w:szCs w:val="24"/>
                <w:lang w:eastAsia="ru-RU"/>
              </w:rPr>
            </w:pPr>
            <w:r>
              <w:rPr>
                <w:rFonts w:cs="Times New Roman"/>
                <w:szCs w:val="24"/>
              </w:rPr>
              <w:t>had been said</w:t>
            </w:r>
          </w:p>
        </w:tc>
      </w:tr>
      <w:tr w:rsidR="00991F42" w:rsidTr="00991F42">
        <w:trPr>
          <w:trHeight w:val="471"/>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991F42" w:rsidRDefault="00991F42" w:rsidP="00991F42">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2772"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991F42" w:rsidRPr="00991F42" w:rsidRDefault="00991F42" w:rsidP="00991F42">
            <w:pPr>
              <w:autoSpaceDE w:val="0"/>
              <w:autoSpaceDN w:val="0"/>
              <w:adjustRightInd w:val="0"/>
              <w:spacing w:after="0" w:line="240" w:lineRule="auto"/>
              <w:jc w:val="center"/>
              <w:rPr>
                <w:rFonts w:eastAsia="Times New Roman" w:cs="Times New Roman"/>
                <w:szCs w:val="24"/>
                <w:lang w:val="en-US" w:eastAsia="ru-RU"/>
              </w:rPr>
            </w:pPr>
            <w:r w:rsidRPr="00991F42">
              <w:rPr>
                <w:rFonts w:cs="Times New Roman"/>
                <w:szCs w:val="24"/>
                <w:lang w:val="en-US"/>
              </w:rPr>
              <w:t>He ___ to London for three days.</w:t>
            </w:r>
          </w:p>
        </w:tc>
        <w:tc>
          <w:tcPr>
            <w:tcW w:w="36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991F42" w:rsidRDefault="00991F42" w:rsidP="00991F42">
            <w:pPr>
              <w:spacing w:after="0" w:line="240" w:lineRule="auto"/>
              <w:jc w:val="center"/>
              <w:rPr>
                <w:rFonts w:eastAsia="Times New Roman" w:cs="Times New Roman"/>
                <w:szCs w:val="24"/>
                <w:lang w:eastAsia="ru-RU"/>
              </w:rPr>
            </w:pPr>
            <w:r>
              <w:rPr>
                <w:rFonts w:eastAsia="Times New Roman" w:cs="Times New Roman"/>
                <w:szCs w:val="24"/>
                <w:lang w:eastAsia="ru-RU"/>
              </w:rPr>
              <w:t>2</w:t>
            </w:r>
          </w:p>
        </w:tc>
        <w:tc>
          <w:tcPr>
            <w:tcW w:w="1638"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991F42" w:rsidRDefault="00991F42" w:rsidP="00991F42">
            <w:pPr>
              <w:spacing w:after="0" w:line="240" w:lineRule="auto"/>
              <w:jc w:val="center"/>
              <w:rPr>
                <w:rFonts w:eastAsia="Times New Roman" w:cs="Times New Roman"/>
                <w:szCs w:val="24"/>
                <w:lang w:eastAsia="ru-RU"/>
              </w:rPr>
            </w:pPr>
            <w:r>
              <w:rPr>
                <w:rFonts w:cs="Times New Roman"/>
                <w:szCs w:val="24"/>
              </w:rPr>
              <w:t>shall be able to</w:t>
            </w:r>
          </w:p>
        </w:tc>
      </w:tr>
      <w:tr w:rsidR="00991F42" w:rsidTr="00991F42">
        <w:trPr>
          <w:trHeight w:val="90"/>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991F42" w:rsidRDefault="00991F42" w:rsidP="00991F42">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c>
          <w:tcPr>
            <w:tcW w:w="277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991F42" w:rsidRDefault="00991F42" w:rsidP="00991F42">
            <w:pPr>
              <w:autoSpaceDE w:val="0"/>
              <w:autoSpaceDN w:val="0"/>
              <w:adjustRightInd w:val="0"/>
              <w:spacing w:after="0" w:line="240" w:lineRule="auto"/>
              <w:jc w:val="center"/>
              <w:rPr>
                <w:rFonts w:eastAsia="Times New Roman" w:cs="Times New Roman"/>
                <w:iCs/>
                <w:szCs w:val="24"/>
                <w:lang w:eastAsia="ru-RU"/>
              </w:rPr>
            </w:pPr>
            <w:r>
              <w:rPr>
                <w:rFonts w:cs="Times New Roman"/>
                <w:szCs w:val="24"/>
              </w:rPr>
              <w:t>He didn’t hear what _____.</w:t>
            </w:r>
          </w:p>
        </w:tc>
        <w:tc>
          <w:tcPr>
            <w:tcW w:w="36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991F42" w:rsidRDefault="00991F42" w:rsidP="00991F42">
            <w:pPr>
              <w:spacing w:after="0" w:line="240" w:lineRule="auto"/>
              <w:jc w:val="center"/>
              <w:rPr>
                <w:rFonts w:eastAsia="Times New Roman" w:cs="Times New Roman"/>
                <w:szCs w:val="24"/>
                <w:lang w:eastAsia="ru-RU"/>
              </w:rPr>
            </w:pPr>
            <w:r>
              <w:rPr>
                <w:rFonts w:eastAsia="Times New Roman" w:cs="Times New Roman"/>
                <w:szCs w:val="24"/>
                <w:lang w:eastAsia="ru-RU"/>
              </w:rPr>
              <w:t>3</w:t>
            </w:r>
          </w:p>
        </w:tc>
        <w:tc>
          <w:tcPr>
            <w:tcW w:w="1638"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991F42" w:rsidRDefault="00991F42" w:rsidP="00991F42">
            <w:pPr>
              <w:spacing w:after="0" w:line="240" w:lineRule="auto"/>
              <w:jc w:val="center"/>
              <w:rPr>
                <w:rFonts w:eastAsia="Times New Roman" w:cs="Times New Roman"/>
                <w:szCs w:val="24"/>
                <w:lang w:eastAsia="ru-RU"/>
              </w:rPr>
            </w:pPr>
            <w:r>
              <w:rPr>
                <w:rFonts w:cs="Times New Roman"/>
                <w:szCs w:val="24"/>
              </w:rPr>
              <w:t>must</w:t>
            </w:r>
          </w:p>
        </w:tc>
      </w:tr>
      <w:tr w:rsidR="00991F42" w:rsidTr="00991F42">
        <w:trPr>
          <w:trHeight w:val="495"/>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991F42" w:rsidRDefault="00991F42" w:rsidP="00991F42">
            <w:pPr>
              <w:spacing w:after="0" w:line="240" w:lineRule="auto"/>
              <w:jc w:val="center"/>
              <w:rPr>
                <w:rFonts w:eastAsia="Times New Roman" w:cs="Times New Roman"/>
                <w:szCs w:val="24"/>
                <w:lang w:eastAsia="ru-RU"/>
              </w:rPr>
            </w:pPr>
            <w:r>
              <w:rPr>
                <w:rFonts w:eastAsia="Times New Roman" w:cs="Times New Roman"/>
                <w:b/>
                <w:bCs/>
                <w:szCs w:val="24"/>
                <w:lang w:eastAsia="ru-RU"/>
              </w:rPr>
              <w:t>Г</w:t>
            </w:r>
          </w:p>
        </w:tc>
        <w:tc>
          <w:tcPr>
            <w:tcW w:w="277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991F42" w:rsidRDefault="00991F42" w:rsidP="00991F42">
            <w:pPr>
              <w:autoSpaceDE w:val="0"/>
              <w:autoSpaceDN w:val="0"/>
              <w:adjustRightInd w:val="0"/>
              <w:spacing w:after="0" w:line="240" w:lineRule="auto"/>
              <w:jc w:val="center"/>
              <w:rPr>
                <w:rFonts w:eastAsia="Times New Roman" w:cs="Times New Roman"/>
                <w:szCs w:val="24"/>
                <w:lang w:eastAsia="ru-RU"/>
              </w:rPr>
            </w:pPr>
            <w:r>
              <w:rPr>
                <w:rFonts w:cs="Times New Roman"/>
                <w:szCs w:val="24"/>
              </w:rPr>
              <w:t>This question_______next Monday.</w:t>
            </w:r>
          </w:p>
        </w:tc>
        <w:tc>
          <w:tcPr>
            <w:tcW w:w="36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991F42" w:rsidRDefault="00991F42" w:rsidP="00991F42">
            <w:pPr>
              <w:spacing w:after="0" w:line="240" w:lineRule="auto"/>
              <w:jc w:val="center"/>
              <w:rPr>
                <w:rFonts w:eastAsia="Times New Roman" w:cs="Times New Roman"/>
                <w:szCs w:val="24"/>
                <w:lang w:eastAsia="ru-RU"/>
              </w:rPr>
            </w:pPr>
            <w:r>
              <w:rPr>
                <w:rFonts w:eastAsia="Times New Roman" w:cs="Times New Roman"/>
                <w:szCs w:val="24"/>
                <w:lang w:eastAsia="ru-RU"/>
              </w:rPr>
              <w:t>4</w:t>
            </w:r>
          </w:p>
        </w:tc>
        <w:tc>
          <w:tcPr>
            <w:tcW w:w="1638"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991F42" w:rsidRDefault="00991F42" w:rsidP="00991F42">
            <w:pPr>
              <w:spacing w:after="0" w:line="240" w:lineRule="auto"/>
              <w:jc w:val="center"/>
              <w:rPr>
                <w:rFonts w:eastAsia="Times New Roman" w:cs="Times New Roman"/>
                <w:szCs w:val="24"/>
                <w:lang w:eastAsia="ru-RU"/>
              </w:rPr>
            </w:pPr>
            <w:r>
              <w:rPr>
                <w:rFonts w:cs="Times New Roman"/>
                <w:szCs w:val="24"/>
              </w:rPr>
              <w:t>has been</w:t>
            </w:r>
          </w:p>
        </w:tc>
      </w:tr>
      <w:tr w:rsidR="00991F42" w:rsidTr="00991F42">
        <w:trPr>
          <w:trHeight w:val="492"/>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991F42" w:rsidRDefault="00991F42" w:rsidP="00991F42">
            <w:pPr>
              <w:spacing w:after="0" w:line="240" w:lineRule="auto"/>
              <w:jc w:val="center"/>
              <w:rPr>
                <w:rFonts w:eastAsia="Times New Roman" w:cs="Times New Roman"/>
                <w:szCs w:val="24"/>
                <w:lang w:eastAsia="ru-RU"/>
              </w:rPr>
            </w:pPr>
          </w:p>
        </w:tc>
        <w:tc>
          <w:tcPr>
            <w:tcW w:w="277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991F42" w:rsidRDefault="00991F42" w:rsidP="00991F42">
            <w:pPr>
              <w:spacing w:after="0" w:line="240" w:lineRule="auto"/>
              <w:jc w:val="center"/>
              <w:rPr>
                <w:rFonts w:eastAsia="Times New Roman" w:cs="Times New Roman"/>
                <w:szCs w:val="24"/>
                <w:lang w:eastAsia="ru-RU"/>
              </w:rPr>
            </w:pPr>
          </w:p>
        </w:tc>
        <w:tc>
          <w:tcPr>
            <w:tcW w:w="36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991F42" w:rsidRDefault="00991F42" w:rsidP="00991F42">
            <w:pPr>
              <w:spacing w:after="0" w:line="240" w:lineRule="auto"/>
              <w:jc w:val="center"/>
              <w:rPr>
                <w:rFonts w:eastAsia="Times New Roman" w:cs="Times New Roman"/>
                <w:szCs w:val="24"/>
                <w:lang w:eastAsia="ru-RU"/>
              </w:rPr>
            </w:pPr>
            <w:r>
              <w:rPr>
                <w:rFonts w:eastAsia="Times New Roman" w:cs="Times New Roman"/>
                <w:szCs w:val="24"/>
                <w:lang w:eastAsia="ru-RU"/>
              </w:rPr>
              <w:t>5</w:t>
            </w:r>
          </w:p>
        </w:tc>
        <w:tc>
          <w:tcPr>
            <w:tcW w:w="1638"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991F42" w:rsidRDefault="00991F42" w:rsidP="00991F42">
            <w:pPr>
              <w:spacing w:after="0" w:line="240" w:lineRule="auto"/>
              <w:jc w:val="center"/>
              <w:rPr>
                <w:rFonts w:eastAsia="Times New Roman" w:cs="Times New Roman"/>
                <w:szCs w:val="24"/>
                <w:lang w:eastAsia="ru-RU"/>
              </w:rPr>
            </w:pPr>
            <w:r>
              <w:rPr>
                <w:rFonts w:cs="Times New Roman"/>
                <w:szCs w:val="24"/>
              </w:rPr>
              <w:t>will be discussed</w:t>
            </w:r>
          </w:p>
        </w:tc>
      </w:tr>
    </w:tbl>
    <w:p w:rsidR="00991F42" w:rsidRDefault="00991F42" w:rsidP="00991F42">
      <w:pPr>
        <w:pStyle w:val="a4"/>
        <w:spacing w:after="0" w:line="240" w:lineRule="auto"/>
        <w:ind w:left="0"/>
        <w:jc w:val="both"/>
        <w:rPr>
          <w:rFonts w:ascii="Times New Roman" w:hAnsi="Times New Roman" w:cs="Times New Roman"/>
          <w:sz w:val="24"/>
          <w:szCs w:val="24"/>
        </w:rPr>
      </w:pPr>
    </w:p>
    <w:p w:rsidR="00991F42" w:rsidRPr="00881FB1" w:rsidRDefault="00991F42" w:rsidP="00991F42">
      <w:pPr>
        <w:pStyle w:val="a4"/>
        <w:spacing w:after="0" w:line="240" w:lineRule="auto"/>
        <w:ind w:left="0"/>
        <w:jc w:val="both"/>
        <w:rPr>
          <w:rFonts w:ascii="Times New Roman" w:hAnsi="Times New Roman" w:cs="Times New Roman"/>
          <w:sz w:val="24"/>
          <w:szCs w:val="24"/>
        </w:rPr>
      </w:pPr>
      <w:r w:rsidRPr="00881FB1">
        <w:rPr>
          <w:rFonts w:ascii="Times New Roman" w:hAnsi="Times New Roman" w:cs="Times New Roman"/>
          <w:sz w:val="24"/>
          <w:szCs w:val="24"/>
        </w:rPr>
        <w:t>Запишите выбранные цифры под соответствующими буквами</w:t>
      </w:r>
      <w:r>
        <w:rPr>
          <w:rFonts w:ascii="Times New Roman" w:hAnsi="Times New Roman" w:cs="Times New Roman"/>
          <w:sz w:val="24"/>
          <w:szCs w:val="24"/>
        </w:rPr>
        <w:t>:</w:t>
      </w:r>
    </w:p>
    <w:tbl>
      <w:tblPr>
        <w:tblW w:w="3381" w:type="pct"/>
        <w:tblCellMar>
          <w:left w:w="0" w:type="dxa"/>
          <w:right w:w="0" w:type="dxa"/>
        </w:tblCellMar>
        <w:tblLook w:val="04A0" w:firstRow="1" w:lastRow="0" w:firstColumn="1" w:lastColumn="0" w:noHBand="0" w:noVBand="1"/>
      </w:tblPr>
      <w:tblGrid>
        <w:gridCol w:w="1622"/>
        <w:gridCol w:w="1750"/>
        <w:gridCol w:w="1751"/>
        <w:gridCol w:w="1606"/>
      </w:tblGrid>
      <w:tr w:rsidR="00991F42" w:rsidTr="00420BFB">
        <w:trPr>
          <w:trHeight w:val="321"/>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991F42" w:rsidRDefault="00991F42" w:rsidP="00991F42">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991F42" w:rsidRDefault="00991F42" w:rsidP="00991F42">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991F42" w:rsidRDefault="00991F42" w:rsidP="00991F42">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991F42" w:rsidRDefault="00991F42" w:rsidP="00991F42">
            <w:pPr>
              <w:spacing w:after="0" w:line="240" w:lineRule="auto"/>
              <w:jc w:val="center"/>
              <w:rPr>
                <w:rFonts w:eastAsia="Times New Roman" w:cs="Times New Roman"/>
                <w:szCs w:val="24"/>
                <w:lang w:eastAsia="ru-RU"/>
              </w:rPr>
            </w:pPr>
            <w:r>
              <w:rPr>
                <w:rFonts w:eastAsia="Times New Roman" w:cs="Times New Roman"/>
                <w:b/>
                <w:bCs/>
                <w:szCs w:val="24"/>
                <w:lang w:eastAsia="ru-RU"/>
              </w:rPr>
              <w:t>Г</w:t>
            </w:r>
          </w:p>
        </w:tc>
      </w:tr>
      <w:tr w:rsidR="00991F42" w:rsidTr="00420BFB">
        <w:trPr>
          <w:trHeight w:val="326"/>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991F42" w:rsidRDefault="00991F42" w:rsidP="00991F42">
            <w:pPr>
              <w:spacing w:after="0" w:line="240" w:lineRule="auto"/>
              <w:rPr>
                <w:rFonts w:eastAsia="Times New Roman" w:cs="Times New Roman"/>
                <w:szCs w:val="24"/>
                <w:lang w:eastAsia="ru-RU"/>
              </w:rPr>
            </w:pP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991F42" w:rsidRDefault="00991F42" w:rsidP="00991F42">
            <w:pPr>
              <w:spacing w:after="0" w:line="240" w:lineRule="auto"/>
              <w:rPr>
                <w:rFonts w:eastAsia="Times New Roman" w:cs="Times New Roman"/>
                <w:szCs w:val="24"/>
                <w:lang w:eastAsia="ru-RU"/>
              </w:rPr>
            </w:pP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991F42" w:rsidRDefault="00991F42" w:rsidP="00991F42">
            <w:pPr>
              <w:spacing w:after="0" w:line="240" w:lineRule="auto"/>
              <w:rPr>
                <w:rFonts w:eastAsia="Times New Roman" w:cs="Times New Roman"/>
                <w:szCs w:val="24"/>
                <w:lang w:eastAsia="ru-RU"/>
              </w:rPr>
            </w:pP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991F42" w:rsidRDefault="00991F42" w:rsidP="00991F42">
            <w:pPr>
              <w:spacing w:after="0" w:line="240" w:lineRule="auto"/>
              <w:rPr>
                <w:rFonts w:eastAsia="Times New Roman" w:cs="Times New Roman"/>
                <w:szCs w:val="24"/>
                <w:lang w:eastAsia="ru-RU"/>
              </w:rPr>
            </w:pPr>
          </w:p>
        </w:tc>
      </w:tr>
    </w:tbl>
    <w:p w:rsidR="0044534E" w:rsidRDefault="0044534E" w:rsidP="004462D9">
      <w:pPr>
        <w:spacing w:after="0" w:line="240" w:lineRule="auto"/>
        <w:rPr>
          <w:b/>
          <w:szCs w:val="24"/>
        </w:rPr>
      </w:pPr>
    </w:p>
    <w:p w:rsidR="0044534E" w:rsidRDefault="0044534E" w:rsidP="004462D9">
      <w:pPr>
        <w:spacing w:after="0" w:line="240" w:lineRule="auto"/>
        <w:rPr>
          <w:b/>
          <w:szCs w:val="24"/>
        </w:rPr>
      </w:pPr>
      <w:r>
        <w:rPr>
          <w:b/>
          <w:szCs w:val="24"/>
        </w:rPr>
        <w:lastRenderedPageBreak/>
        <w:t>Задание 353.</w:t>
      </w:r>
    </w:p>
    <w:p w:rsidR="00D42896" w:rsidRPr="00D42896" w:rsidRDefault="00D42896" w:rsidP="00D42896">
      <w:pPr>
        <w:widowControl w:val="0"/>
        <w:snapToGrid w:val="0"/>
        <w:spacing w:after="0" w:line="240" w:lineRule="auto"/>
        <w:jc w:val="both"/>
        <w:rPr>
          <w:rFonts w:eastAsia="Times New Roman"/>
          <w:b/>
          <w:bCs/>
          <w:i/>
          <w:kern w:val="36"/>
        </w:rPr>
      </w:pPr>
      <w:r w:rsidRPr="00D42896">
        <w:rPr>
          <w:rFonts w:eastAsia="Times New Roman"/>
          <w:b/>
          <w:bCs/>
          <w:i/>
          <w:kern w:val="36"/>
        </w:rPr>
        <w:t>Прочитайте текст и запишите развернутый обоснованный ответ.</w:t>
      </w:r>
    </w:p>
    <w:p w:rsidR="00D42896" w:rsidRPr="00F06B67" w:rsidRDefault="00D42896" w:rsidP="00D42896">
      <w:pPr>
        <w:spacing w:after="0" w:line="240" w:lineRule="auto"/>
        <w:ind w:firstLine="720"/>
        <w:jc w:val="both"/>
        <w:rPr>
          <w:rFonts w:eastAsia="Times New Roman" w:cs="Times New Roman"/>
        </w:rPr>
      </w:pPr>
      <w:r>
        <w:rPr>
          <w:rFonts w:cs="Times New Roman"/>
        </w:rPr>
        <w:t>В начале смены все</w:t>
      </w:r>
      <w:r w:rsidRPr="000622CA">
        <w:rPr>
          <w:rFonts w:cs="Times New Roman"/>
        </w:rPr>
        <w:t xml:space="preserve"> горничные идут на ежедневную пятиминутк</w:t>
      </w:r>
      <w:r>
        <w:rPr>
          <w:rFonts w:cs="Times New Roman"/>
        </w:rPr>
        <w:t>у</w:t>
      </w:r>
      <w:r w:rsidRPr="000622CA">
        <w:rPr>
          <w:rFonts w:cs="Times New Roman"/>
        </w:rPr>
        <w:t xml:space="preserve">, где </w:t>
      </w:r>
      <w:r>
        <w:rPr>
          <w:rFonts w:cs="Times New Roman"/>
        </w:rPr>
        <w:t>менеджер поэтажной службы</w:t>
      </w:r>
      <w:r w:rsidRPr="000622CA">
        <w:rPr>
          <w:rFonts w:cs="Times New Roman"/>
        </w:rPr>
        <w:t xml:space="preserve"> рассказывает об итогах предыдущего дня и событиях теку</w:t>
      </w:r>
      <w:r>
        <w:rPr>
          <w:rFonts w:cs="Times New Roman"/>
        </w:rPr>
        <w:t xml:space="preserve">щего. После этого </w:t>
      </w:r>
      <w:r w:rsidRPr="000622CA">
        <w:rPr>
          <w:rFonts w:cs="Times New Roman"/>
        </w:rPr>
        <w:t xml:space="preserve">каждая горничная получает </w:t>
      </w:r>
      <w:r>
        <w:rPr>
          <w:rFonts w:cs="Times New Roman"/>
        </w:rPr>
        <w:t>лист-задание. Какая информация в нем указывается?</w:t>
      </w:r>
      <w:r w:rsidRPr="00675D1E">
        <w:rPr>
          <w:rFonts w:cs="Times New Roman"/>
        </w:rPr>
        <w:t xml:space="preserve"> </w:t>
      </w:r>
    </w:p>
    <w:p w:rsidR="00D42896" w:rsidRPr="00F06B67" w:rsidRDefault="00D42896" w:rsidP="00D42896">
      <w:pPr>
        <w:widowControl w:val="0"/>
        <w:snapToGrid w:val="0"/>
        <w:spacing w:after="0" w:line="240" w:lineRule="auto"/>
        <w:ind w:firstLine="720"/>
        <w:jc w:val="both"/>
        <w:rPr>
          <w:rFonts w:eastAsia="Times New Roman" w:cs="Times New Roman"/>
        </w:rPr>
      </w:pPr>
    </w:p>
    <w:p w:rsidR="00D42896" w:rsidRPr="00F06B67" w:rsidRDefault="00D42896" w:rsidP="00D42896">
      <w:pPr>
        <w:spacing w:after="0" w:line="240" w:lineRule="auto"/>
        <w:jc w:val="both"/>
        <w:rPr>
          <w:rFonts w:eastAsia="Times New Roman" w:cs="Times New Roman"/>
          <w:b/>
        </w:rPr>
      </w:pPr>
      <w:r w:rsidRPr="00F06B67">
        <w:rPr>
          <w:rFonts w:eastAsia="Times New Roman" w:cs="Times New Roman"/>
          <w:b/>
        </w:rPr>
        <w:t>Ответ:</w:t>
      </w:r>
    </w:p>
    <w:p w:rsidR="0044534E" w:rsidRDefault="0044534E" w:rsidP="004462D9">
      <w:pPr>
        <w:spacing w:after="0" w:line="240" w:lineRule="auto"/>
        <w:rPr>
          <w:b/>
          <w:szCs w:val="24"/>
        </w:rPr>
      </w:pPr>
    </w:p>
    <w:p w:rsidR="0044534E" w:rsidRDefault="0044534E" w:rsidP="004462D9">
      <w:pPr>
        <w:spacing w:after="0" w:line="240" w:lineRule="auto"/>
        <w:rPr>
          <w:b/>
          <w:szCs w:val="24"/>
        </w:rPr>
      </w:pPr>
      <w:r>
        <w:rPr>
          <w:b/>
          <w:szCs w:val="24"/>
        </w:rPr>
        <w:t>Задание 354.</w:t>
      </w:r>
    </w:p>
    <w:p w:rsidR="003F775C" w:rsidRPr="003F775C" w:rsidRDefault="003F775C" w:rsidP="003F775C">
      <w:pPr>
        <w:widowControl w:val="0"/>
        <w:snapToGrid w:val="0"/>
        <w:spacing w:after="0" w:line="240" w:lineRule="auto"/>
        <w:jc w:val="both"/>
        <w:rPr>
          <w:rFonts w:eastAsia="Times New Roman" w:cs="Times New Roman"/>
          <w:b/>
          <w:bCs/>
          <w:i/>
          <w:kern w:val="36"/>
        </w:rPr>
      </w:pPr>
      <w:r w:rsidRPr="003F775C">
        <w:rPr>
          <w:rFonts w:eastAsia="Times New Roman" w:cs="Times New Roman"/>
          <w:b/>
          <w:bCs/>
          <w:i/>
          <w:kern w:val="36"/>
        </w:rPr>
        <w:t>Прочитайте текст и запишите развернутый обоснованный ответ.</w:t>
      </w:r>
    </w:p>
    <w:p w:rsidR="003F775C" w:rsidRPr="001E1AE7" w:rsidRDefault="003F775C" w:rsidP="003F775C">
      <w:pPr>
        <w:widowControl w:val="0"/>
        <w:tabs>
          <w:tab w:val="left" w:pos="1101"/>
        </w:tabs>
        <w:snapToGrid w:val="0"/>
        <w:spacing w:after="0" w:line="240" w:lineRule="auto"/>
        <w:ind w:firstLine="709"/>
        <w:jc w:val="both"/>
        <w:rPr>
          <w:rFonts w:eastAsia="Times New Roman" w:cs="Times New Roman"/>
        </w:rPr>
      </w:pPr>
      <w:r w:rsidRPr="001E1AE7">
        <w:rPr>
          <w:rFonts w:cs="Times New Roman"/>
        </w:rPr>
        <w:t>Гражданин решил открыть гостиничный бизнес в форме индивидуального предпринимательства. Какие документы ему необходимы для официальной регистрации бизнеса? Перечислите их через запятую.</w:t>
      </w:r>
    </w:p>
    <w:p w:rsidR="003F775C" w:rsidRPr="001E1AE7" w:rsidRDefault="003F775C" w:rsidP="003F775C">
      <w:pPr>
        <w:widowControl w:val="0"/>
        <w:tabs>
          <w:tab w:val="left" w:pos="1101"/>
        </w:tabs>
        <w:snapToGrid w:val="0"/>
        <w:spacing w:after="0" w:line="240" w:lineRule="auto"/>
        <w:ind w:firstLine="709"/>
        <w:jc w:val="both"/>
        <w:rPr>
          <w:rFonts w:eastAsia="Times New Roman" w:cs="Times New Roman"/>
        </w:rPr>
      </w:pPr>
    </w:p>
    <w:p w:rsidR="003F775C" w:rsidRPr="001E1AE7" w:rsidRDefault="003F775C" w:rsidP="003F775C">
      <w:pPr>
        <w:spacing w:after="0" w:line="240" w:lineRule="auto"/>
        <w:jc w:val="both"/>
        <w:rPr>
          <w:rFonts w:eastAsia="Times New Roman" w:cs="Times New Roman"/>
          <w:b/>
        </w:rPr>
      </w:pPr>
      <w:r w:rsidRPr="001E1AE7">
        <w:rPr>
          <w:rFonts w:eastAsia="Times New Roman" w:cs="Times New Roman"/>
          <w:b/>
        </w:rPr>
        <w:t>Ответ:</w:t>
      </w:r>
    </w:p>
    <w:p w:rsidR="0044534E" w:rsidRDefault="0044534E" w:rsidP="004462D9">
      <w:pPr>
        <w:spacing w:after="0" w:line="240" w:lineRule="auto"/>
        <w:rPr>
          <w:b/>
          <w:szCs w:val="24"/>
        </w:rPr>
      </w:pPr>
    </w:p>
    <w:p w:rsidR="0044534E" w:rsidRDefault="0044534E" w:rsidP="004462D9">
      <w:pPr>
        <w:spacing w:after="0" w:line="240" w:lineRule="auto"/>
        <w:rPr>
          <w:b/>
          <w:szCs w:val="24"/>
        </w:rPr>
      </w:pPr>
      <w:r>
        <w:rPr>
          <w:b/>
          <w:szCs w:val="24"/>
        </w:rPr>
        <w:t>Задание 355.</w:t>
      </w:r>
    </w:p>
    <w:p w:rsidR="00BB79AF" w:rsidRDefault="00BB79AF" w:rsidP="00BB79AF">
      <w:pPr>
        <w:pStyle w:val="a4"/>
        <w:spacing w:after="0" w:line="240" w:lineRule="auto"/>
        <w:ind w:left="0"/>
        <w:rPr>
          <w:b/>
          <w:bCs/>
        </w:rPr>
      </w:pPr>
      <w:r>
        <w:rPr>
          <w:rFonts w:ascii="Times New Roman" w:eastAsia="Times New Roman" w:hAnsi="Times New Roman" w:cs="Times New Roman"/>
          <w:b/>
          <w:i/>
          <w:color w:val="000000" w:themeColor="text1"/>
          <w:spacing w:val="-1"/>
          <w:sz w:val="24"/>
          <w:szCs w:val="24"/>
          <w:lang w:eastAsia="ru-RU"/>
        </w:rPr>
        <w:t>П</w:t>
      </w:r>
      <w:r w:rsidR="002A4F59">
        <w:rPr>
          <w:rFonts w:ascii="Times New Roman" w:eastAsia="Times New Roman" w:hAnsi="Times New Roman" w:cs="Times New Roman"/>
          <w:b/>
          <w:i/>
          <w:color w:val="000000" w:themeColor="text1"/>
          <w:spacing w:val="-1"/>
          <w:sz w:val="24"/>
          <w:szCs w:val="24"/>
          <w:lang w:eastAsia="ru-RU"/>
        </w:rPr>
        <w:t>рочитайте текст и запишите разве</w:t>
      </w:r>
      <w:r>
        <w:rPr>
          <w:rFonts w:ascii="Times New Roman" w:eastAsia="Times New Roman" w:hAnsi="Times New Roman" w:cs="Times New Roman"/>
          <w:b/>
          <w:i/>
          <w:color w:val="000000" w:themeColor="text1"/>
          <w:spacing w:val="-1"/>
          <w:sz w:val="24"/>
          <w:szCs w:val="24"/>
          <w:lang w:eastAsia="ru-RU"/>
        </w:rPr>
        <w:t xml:space="preserve">рнутый обоснованный ответ. </w:t>
      </w:r>
    </w:p>
    <w:p w:rsidR="00BB79AF" w:rsidRDefault="00BB79AF" w:rsidP="00BB79AF">
      <w:pPr>
        <w:spacing w:after="0" w:line="240" w:lineRule="auto"/>
        <w:ind w:firstLine="708"/>
        <w:jc w:val="both"/>
        <w:rPr>
          <w:rFonts w:eastAsia="SimSun" w:cs="Times New Roman"/>
          <w:szCs w:val="24"/>
        </w:rPr>
      </w:pPr>
      <w:r>
        <w:rPr>
          <w:rFonts w:eastAsia="SimSun" w:cs="Times New Roman"/>
          <w:szCs w:val="24"/>
        </w:rPr>
        <w:t>Террористический акт - совершение взрыва, поджога или иных действий, устрашающих население и создающих опасность гибели человека, причинения значительного имущественного ущерба, либо наступления иных тяжких последствий.</w:t>
      </w:r>
    </w:p>
    <w:p w:rsidR="00BB79AF" w:rsidRDefault="00BB79AF" w:rsidP="00BB79AF">
      <w:pPr>
        <w:spacing w:after="0" w:line="240" w:lineRule="auto"/>
        <w:ind w:firstLine="708"/>
        <w:jc w:val="both"/>
        <w:rPr>
          <w:rFonts w:eastAsia="SimSun" w:cs="Times New Roman"/>
          <w:szCs w:val="24"/>
        </w:rPr>
      </w:pPr>
      <w:r>
        <w:rPr>
          <w:rFonts w:eastAsia="SimSun" w:cs="Times New Roman"/>
          <w:szCs w:val="24"/>
        </w:rPr>
        <w:t>На территории гостиницы обнаружен подозрительный предмет. У подозрительного предмета визуально различимы провода, антенны, поражающие элементы (металлические шарики, гайки, гвозди, контейнеры с легко воспламеняющимися - горючими жидкостями). К корпусу подозрительного предмета прикреплены такие предметы, как рация, мобильный телефон.</w:t>
      </w:r>
    </w:p>
    <w:p w:rsidR="00BB79AF" w:rsidRDefault="00BB79AF" w:rsidP="00BB79AF">
      <w:pPr>
        <w:spacing w:after="0" w:line="240" w:lineRule="auto"/>
        <w:ind w:firstLine="708"/>
        <w:jc w:val="both"/>
        <w:rPr>
          <w:rFonts w:eastAsia="SimSun" w:cs="Times New Roman"/>
          <w:szCs w:val="24"/>
        </w:rPr>
      </w:pPr>
      <w:r>
        <w:rPr>
          <w:rFonts w:eastAsia="SimSun" w:cs="Times New Roman"/>
          <w:szCs w:val="24"/>
        </w:rPr>
        <w:t>Кратко объясните, какие действия стоит предпринять в данном случае сотруднику гостиницы.</w:t>
      </w:r>
    </w:p>
    <w:p w:rsidR="00BB79AF" w:rsidRDefault="00BB79AF" w:rsidP="00BB79AF">
      <w:pPr>
        <w:spacing w:after="0" w:line="240" w:lineRule="auto"/>
        <w:rPr>
          <w:rFonts w:eastAsia="Times New Roman" w:cs="Times New Roman"/>
          <w:b/>
          <w:bCs/>
          <w:szCs w:val="24"/>
          <w:lang w:eastAsia="ru-RU"/>
        </w:rPr>
      </w:pPr>
    </w:p>
    <w:p w:rsidR="00BB79AF" w:rsidRDefault="00BB79AF" w:rsidP="00BB79AF">
      <w:pPr>
        <w:spacing w:after="0" w:line="240" w:lineRule="auto"/>
        <w:rPr>
          <w:rFonts w:eastAsia="Helvetica" w:cs="Times New Roman"/>
          <w:szCs w:val="24"/>
          <w:shd w:val="clear" w:color="auto" w:fill="FFFFFF"/>
          <w:lang w:eastAsia="zh-CN"/>
        </w:rPr>
      </w:pPr>
      <w:r>
        <w:rPr>
          <w:rFonts w:eastAsia="Times New Roman" w:cs="Times New Roman"/>
          <w:b/>
          <w:bCs/>
          <w:szCs w:val="24"/>
          <w:lang w:eastAsia="ru-RU"/>
        </w:rPr>
        <w:t>Ответ</w:t>
      </w:r>
      <w:r w:rsidRPr="00BE4FA9">
        <w:rPr>
          <w:rFonts w:eastAsia="Times New Roman" w:cs="Times New Roman"/>
          <w:b/>
          <w:bCs/>
          <w:szCs w:val="24"/>
          <w:lang w:eastAsia="ru-RU"/>
        </w:rPr>
        <w:t xml:space="preserve">: </w:t>
      </w:r>
    </w:p>
    <w:p w:rsidR="0044534E" w:rsidRDefault="0044534E" w:rsidP="004462D9">
      <w:pPr>
        <w:spacing w:after="0" w:line="240" w:lineRule="auto"/>
        <w:rPr>
          <w:b/>
          <w:szCs w:val="24"/>
        </w:rPr>
      </w:pPr>
    </w:p>
    <w:p w:rsidR="0044534E" w:rsidRPr="004914DD" w:rsidRDefault="0044534E" w:rsidP="004462D9">
      <w:pPr>
        <w:spacing w:after="0" w:line="240" w:lineRule="auto"/>
        <w:rPr>
          <w:b/>
          <w:szCs w:val="24"/>
        </w:rPr>
      </w:pPr>
      <w:r w:rsidRPr="004914DD">
        <w:rPr>
          <w:b/>
          <w:szCs w:val="24"/>
        </w:rPr>
        <w:t>Задание 356.</w:t>
      </w:r>
    </w:p>
    <w:p w:rsidR="002A4F59" w:rsidRPr="002A4F59" w:rsidRDefault="002A4F59" w:rsidP="002A4F59">
      <w:pPr>
        <w:pStyle w:val="a4"/>
        <w:spacing w:after="0" w:line="240" w:lineRule="auto"/>
        <w:ind w:left="0"/>
        <w:jc w:val="both"/>
        <w:rPr>
          <w:rFonts w:ascii="Times New Roman" w:hAnsi="Times New Roman" w:cs="Times New Roman"/>
          <w:b/>
          <w:i/>
          <w:sz w:val="24"/>
          <w:szCs w:val="24"/>
        </w:rPr>
      </w:pPr>
      <w:r w:rsidRPr="002A4F59">
        <w:rPr>
          <w:rFonts w:ascii="Times New Roman" w:hAnsi="Times New Roman" w:cs="Times New Roman"/>
          <w:b/>
          <w:i/>
          <w:iCs/>
          <w:sz w:val="24"/>
          <w:szCs w:val="24"/>
        </w:rPr>
        <w:t>Прочитайте текст, выберите правильный вариант ответа</w:t>
      </w:r>
      <w:r w:rsidR="00EC760D">
        <w:rPr>
          <w:rFonts w:ascii="Times New Roman" w:hAnsi="Times New Roman" w:cs="Times New Roman"/>
          <w:b/>
          <w:i/>
          <w:iCs/>
          <w:sz w:val="24"/>
          <w:szCs w:val="24"/>
        </w:rPr>
        <w:t>.</w:t>
      </w:r>
      <w:r w:rsidRPr="002A4F59">
        <w:rPr>
          <w:rFonts w:ascii="Times New Roman" w:hAnsi="Times New Roman" w:cs="Times New Roman"/>
          <w:b/>
          <w:i/>
          <w:iCs/>
          <w:sz w:val="24"/>
          <w:szCs w:val="24"/>
        </w:rPr>
        <w:t xml:space="preserve"> </w:t>
      </w:r>
    </w:p>
    <w:p w:rsidR="00EC760D" w:rsidRDefault="002A4F59" w:rsidP="002A4F59">
      <w:pPr>
        <w:autoSpaceDE w:val="0"/>
        <w:autoSpaceDN w:val="0"/>
        <w:adjustRightInd w:val="0"/>
        <w:spacing w:after="0" w:line="240" w:lineRule="auto"/>
        <w:contextualSpacing/>
        <w:jc w:val="both"/>
        <w:rPr>
          <w:rFonts w:cs="Times New Roman"/>
          <w:bCs/>
          <w:color w:val="000000"/>
          <w:szCs w:val="24"/>
        </w:rPr>
      </w:pPr>
      <w:r w:rsidRPr="006F7EC3">
        <w:rPr>
          <w:rFonts w:cs="Times New Roman"/>
          <w:bCs/>
          <w:color w:val="000000"/>
          <w:szCs w:val="24"/>
        </w:rPr>
        <w:tab/>
        <w:t xml:space="preserve">Иностранный гость желает продлить своё пребывание в отеле, но у него закончился срок действия визы. </w:t>
      </w:r>
    </w:p>
    <w:p w:rsidR="002A4F59" w:rsidRPr="006F7EC3" w:rsidRDefault="002A4F59" w:rsidP="00EC760D">
      <w:pPr>
        <w:autoSpaceDE w:val="0"/>
        <w:autoSpaceDN w:val="0"/>
        <w:adjustRightInd w:val="0"/>
        <w:spacing w:after="0" w:line="240" w:lineRule="auto"/>
        <w:ind w:firstLine="708"/>
        <w:contextualSpacing/>
        <w:jc w:val="both"/>
        <w:rPr>
          <w:rFonts w:cs="Times New Roman"/>
          <w:bCs/>
          <w:color w:val="000000"/>
          <w:szCs w:val="24"/>
        </w:rPr>
      </w:pPr>
      <w:r w:rsidRPr="006F7EC3">
        <w:rPr>
          <w:rFonts w:cs="Times New Roman"/>
          <w:bCs/>
          <w:color w:val="000000"/>
          <w:szCs w:val="24"/>
        </w:rPr>
        <w:t>Каковы</w:t>
      </w:r>
      <w:r w:rsidR="00D96F0A">
        <w:rPr>
          <w:rFonts w:cs="Times New Roman"/>
          <w:bCs/>
          <w:color w:val="000000"/>
          <w:szCs w:val="24"/>
        </w:rPr>
        <w:t xml:space="preserve"> действия сотрудника службы прие</w:t>
      </w:r>
      <w:r w:rsidRPr="006F7EC3">
        <w:rPr>
          <w:rFonts w:cs="Times New Roman"/>
          <w:bCs/>
          <w:color w:val="000000"/>
          <w:szCs w:val="24"/>
        </w:rPr>
        <w:t>ма и размещения?</w:t>
      </w:r>
    </w:p>
    <w:p w:rsidR="002A4F59" w:rsidRPr="00EA44B5" w:rsidRDefault="002A4F59" w:rsidP="002A4F59">
      <w:pPr>
        <w:spacing w:after="0" w:line="240" w:lineRule="auto"/>
        <w:jc w:val="both"/>
        <w:rPr>
          <w:rFonts w:cs="Times New Roman"/>
          <w:iCs/>
          <w:szCs w:val="24"/>
        </w:rPr>
      </w:pPr>
      <w:r w:rsidRPr="00EA44B5">
        <w:rPr>
          <w:rFonts w:cs="Times New Roman"/>
          <w:iCs/>
          <w:szCs w:val="24"/>
        </w:rPr>
        <w:t>1)</w:t>
      </w:r>
      <w:r>
        <w:rPr>
          <w:rFonts w:cs="Times New Roman"/>
          <w:iCs/>
          <w:szCs w:val="24"/>
        </w:rPr>
        <w:t xml:space="preserve"> </w:t>
      </w:r>
      <w:r w:rsidRPr="00EA44B5">
        <w:rPr>
          <w:rFonts w:cs="Times New Roman"/>
          <w:color w:val="000000"/>
          <w:szCs w:val="24"/>
        </w:rPr>
        <w:t>сотрудник продлевает регистрацию иностранного гражданина по месту пребывания;</w:t>
      </w:r>
    </w:p>
    <w:p w:rsidR="002A4F59" w:rsidRPr="00EA44B5" w:rsidRDefault="002A4F59" w:rsidP="002A4F59">
      <w:pPr>
        <w:spacing w:after="0" w:line="240" w:lineRule="auto"/>
        <w:jc w:val="both"/>
        <w:rPr>
          <w:rFonts w:cs="Times New Roman"/>
          <w:iCs/>
          <w:szCs w:val="24"/>
        </w:rPr>
      </w:pPr>
      <w:r w:rsidRPr="00EA44B5">
        <w:rPr>
          <w:rFonts w:cs="Times New Roman"/>
          <w:iCs/>
          <w:szCs w:val="24"/>
        </w:rPr>
        <w:t xml:space="preserve">2) сотрудник не может </w:t>
      </w:r>
      <w:r w:rsidRPr="00EA44B5">
        <w:rPr>
          <w:rFonts w:cs="Times New Roman"/>
          <w:color w:val="000000"/>
          <w:szCs w:val="24"/>
        </w:rPr>
        <w:t>продлить регистрацию иностранного гражданина по месту пребывания, необходимо</w:t>
      </w:r>
      <w:r>
        <w:rPr>
          <w:rFonts w:cs="Times New Roman"/>
          <w:color w:val="000000"/>
          <w:szCs w:val="24"/>
        </w:rPr>
        <w:t xml:space="preserve"> </w:t>
      </w:r>
      <w:r w:rsidRPr="00EA44B5">
        <w:rPr>
          <w:rFonts w:cs="Times New Roman"/>
          <w:color w:val="000000"/>
          <w:szCs w:val="24"/>
        </w:rPr>
        <w:t>сориентировать гостя в террито</w:t>
      </w:r>
      <w:r w:rsidR="00D96F0A">
        <w:rPr>
          <w:rFonts w:cs="Times New Roman"/>
          <w:color w:val="000000"/>
          <w:szCs w:val="24"/>
        </w:rPr>
        <w:t>риальный орган миграционного уче</w:t>
      </w:r>
      <w:r w:rsidRPr="00EA44B5">
        <w:rPr>
          <w:rFonts w:cs="Times New Roman"/>
          <w:color w:val="000000"/>
          <w:szCs w:val="24"/>
        </w:rPr>
        <w:t>та;</w:t>
      </w:r>
    </w:p>
    <w:p w:rsidR="002A4F59" w:rsidRPr="00EA44B5" w:rsidRDefault="002A4F59" w:rsidP="002A4F59">
      <w:pPr>
        <w:spacing w:after="0" w:line="240" w:lineRule="auto"/>
        <w:jc w:val="both"/>
        <w:rPr>
          <w:rFonts w:cs="Times New Roman"/>
          <w:iCs/>
          <w:szCs w:val="24"/>
        </w:rPr>
      </w:pPr>
      <w:r w:rsidRPr="00EA44B5">
        <w:rPr>
          <w:rFonts w:cs="Times New Roman"/>
          <w:iCs/>
          <w:szCs w:val="24"/>
        </w:rPr>
        <w:t xml:space="preserve">3) сотрудник отправляет уведомление в территориальный орган миграционного учета на продление визы; </w:t>
      </w:r>
    </w:p>
    <w:p w:rsidR="002A4F59" w:rsidRDefault="002A4F59" w:rsidP="002A4F59">
      <w:pPr>
        <w:spacing w:after="0" w:line="240" w:lineRule="auto"/>
        <w:jc w:val="both"/>
        <w:rPr>
          <w:rFonts w:cs="Times New Roman"/>
          <w:iCs/>
          <w:szCs w:val="24"/>
        </w:rPr>
      </w:pPr>
      <w:r w:rsidRPr="00EA44B5">
        <w:rPr>
          <w:rFonts w:cs="Times New Roman"/>
          <w:iCs/>
          <w:szCs w:val="24"/>
        </w:rPr>
        <w:t>4)</w:t>
      </w:r>
      <w:r>
        <w:rPr>
          <w:rFonts w:cs="Times New Roman"/>
          <w:iCs/>
          <w:szCs w:val="24"/>
        </w:rPr>
        <w:t xml:space="preserve"> гость может пребывать в отеле без регистрации, на срок продления визы, но не более 5 дней.</w:t>
      </w:r>
    </w:p>
    <w:p w:rsidR="002A4F59" w:rsidRDefault="002A4F59" w:rsidP="002A4F59">
      <w:pPr>
        <w:spacing w:after="0" w:line="240" w:lineRule="auto"/>
        <w:jc w:val="both"/>
        <w:rPr>
          <w:rFonts w:cs="Times New Roman"/>
          <w:iCs/>
          <w:szCs w:val="24"/>
        </w:rPr>
      </w:pPr>
    </w:p>
    <w:p w:rsidR="002A4F59" w:rsidRDefault="002A4F59" w:rsidP="002A4F59">
      <w:pPr>
        <w:autoSpaceDE w:val="0"/>
        <w:autoSpaceDN w:val="0"/>
        <w:adjustRightInd w:val="0"/>
        <w:spacing w:after="0" w:line="240" w:lineRule="auto"/>
        <w:contextualSpacing/>
        <w:jc w:val="both"/>
        <w:rPr>
          <w:rFonts w:cs="Times New Roman"/>
          <w:b/>
          <w:bCs/>
          <w:color w:val="000000"/>
          <w:szCs w:val="24"/>
        </w:rPr>
      </w:pPr>
      <w:r w:rsidRPr="006F7EC3">
        <w:rPr>
          <w:rFonts w:cs="Times New Roman"/>
          <w:b/>
          <w:bCs/>
          <w:color w:val="000000"/>
          <w:szCs w:val="24"/>
        </w:rPr>
        <w:t>Ответ:</w:t>
      </w:r>
    </w:p>
    <w:p w:rsidR="0044534E" w:rsidRDefault="0044534E" w:rsidP="004462D9">
      <w:pPr>
        <w:spacing w:after="0" w:line="240" w:lineRule="auto"/>
        <w:rPr>
          <w:b/>
          <w:szCs w:val="24"/>
        </w:rPr>
      </w:pPr>
    </w:p>
    <w:p w:rsidR="0044534E" w:rsidRPr="004914DD" w:rsidRDefault="0044534E" w:rsidP="004462D9">
      <w:pPr>
        <w:spacing w:after="0" w:line="240" w:lineRule="auto"/>
        <w:rPr>
          <w:b/>
          <w:szCs w:val="24"/>
        </w:rPr>
      </w:pPr>
      <w:r w:rsidRPr="004914DD">
        <w:rPr>
          <w:b/>
          <w:szCs w:val="24"/>
        </w:rPr>
        <w:t>Задание 357.</w:t>
      </w:r>
    </w:p>
    <w:p w:rsidR="00D96F0A" w:rsidRPr="00A4551A" w:rsidRDefault="00D96F0A" w:rsidP="00D96F0A">
      <w:pPr>
        <w:pStyle w:val="a4"/>
        <w:spacing w:after="0" w:line="240" w:lineRule="auto"/>
        <w:ind w:left="0"/>
        <w:jc w:val="both"/>
        <w:rPr>
          <w:rFonts w:ascii="Times New Roman" w:hAnsi="Times New Roman" w:cs="Times New Roman"/>
          <w:b/>
          <w:i/>
          <w:sz w:val="24"/>
          <w:szCs w:val="24"/>
        </w:rPr>
      </w:pPr>
      <w:r w:rsidRPr="00A4551A">
        <w:rPr>
          <w:rFonts w:ascii="Times New Roman" w:hAnsi="Times New Roman" w:cs="Times New Roman"/>
          <w:b/>
          <w:i/>
          <w:iCs/>
          <w:sz w:val="24"/>
          <w:szCs w:val="24"/>
        </w:rPr>
        <w:t>Прочитайте текст, выберите правильный вариант ответа</w:t>
      </w:r>
      <w:r w:rsidR="00A4551A" w:rsidRPr="00A4551A">
        <w:rPr>
          <w:rFonts w:ascii="Times New Roman" w:hAnsi="Times New Roman" w:cs="Times New Roman"/>
          <w:b/>
          <w:i/>
          <w:iCs/>
          <w:sz w:val="24"/>
          <w:szCs w:val="24"/>
        </w:rPr>
        <w:t>.</w:t>
      </w:r>
      <w:r w:rsidRPr="00A4551A">
        <w:rPr>
          <w:rFonts w:ascii="Times New Roman" w:hAnsi="Times New Roman" w:cs="Times New Roman"/>
          <w:b/>
          <w:i/>
          <w:iCs/>
          <w:sz w:val="24"/>
          <w:szCs w:val="24"/>
        </w:rPr>
        <w:t xml:space="preserve"> </w:t>
      </w:r>
    </w:p>
    <w:p w:rsidR="00D96F0A" w:rsidRPr="00A4551A" w:rsidRDefault="00D96F0A" w:rsidP="00D96F0A">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520"/>
        </w:tabs>
        <w:spacing w:after="0" w:line="240" w:lineRule="auto"/>
        <w:contextualSpacing/>
        <w:jc w:val="both"/>
        <w:rPr>
          <w:rFonts w:cs="Times New Roman"/>
          <w:bCs/>
          <w:szCs w:val="24"/>
        </w:rPr>
      </w:pPr>
      <w:r w:rsidRPr="00A4551A">
        <w:rPr>
          <w:rFonts w:eastAsia="Times New Roman" w:cs="Times New Roman"/>
          <w:b/>
          <w:spacing w:val="-1"/>
          <w:szCs w:val="24"/>
          <w:lang w:eastAsia="ru-RU"/>
        </w:rPr>
        <w:tab/>
      </w:r>
      <w:r w:rsidRPr="00A4551A">
        <w:rPr>
          <w:rFonts w:cs="Times New Roman"/>
          <w:bCs/>
          <w:szCs w:val="24"/>
        </w:rPr>
        <w:t>Гость жалуется на головную боль и просит дать ему анальгетик. Каковы действия</w:t>
      </w:r>
    </w:p>
    <w:p w:rsidR="00D96F0A" w:rsidRPr="00A4551A" w:rsidRDefault="00D96F0A" w:rsidP="00D96F0A">
      <w:pPr>
        <w:spacing w:after="0" w:line="240" w:lineRule="auto"/>
        <w:contextualSpacing/>
        <w:jc w:val="both"/>
        <w:rPr>
          <w:rFonts w:cs="Times New Roman"/>
          <w:bCs/>
          <w:szCs w:val="24"/>
        </w:rPr>
      </w:pPr>
      <w:r w:rsidRPr="00A4551A">
        <w:rPr>
          <w:rFonts w:cs="Times New Roman"/>
          <w:bCs/>
          <w:szCs w:val="24"/>
        </w:rPr>
        <w:t>администрации отеля?</w:t>
      </w:r>
    </w:p>
    <w:p w:rsidR="00D96F0A" w:rsidRPr="00A4551A" w:rsidRDefault="00D96F0A" w:rsidP="00D96F0A">
      <w:pPr>
        <w:spacing w:after="0" w:line="240" w:lineRule="auto"/>
        <w:contextualSpacing/>
        <w:jc w:val="both"/>
        <w:rPr>
          <w:rFonts w:cs="Times New Roman"/>
          <w:bCs/>
          <w:szCs w:val="24"/>
        </w:rPr>
      </w:pPr>
      <w:r w:rsidRPr="00A4551A">
        <w:rPr>
          <w:rFonts w:cs="Times New Roman"/>
          <w:bCs/>
          <w:szCs w:val="24"/>
        </w:rPr>
        <w:t>1) администратору обязан дать гостю анальгетик;</w:t>
      </w:r>
    </w:p>
    <w:p w:rsidR="00D96F0A" w:rsidRPr="00A4551A" w:rsidRDefault="00D96F0A" w:rsidP="00D96F0A">
      <w:pPr>
        <w:spacing w:after="0" w:line="240" w:lineRule="auto"/>
        <w:contextualSpacing/>
        <w:jc w:val="both"/>
        <w:rPr>
          <w:rFonts w:cs="Times New Roman"/>
          <w:bCs/>
          <w:szCs w:val="24"/>
        </w:rPr>
      </w:pPr>
      <w:r w:rsidRPr="00A4551A">
        <w:rPr>
          <w:rFonts w:cs="Times New Roman"/>
          <w:bCs/>
          <w:szCs w:val="24"/>
        </w:rPr>
        <w:t>2) администратор может предложить гостю воспользоваться медицинской аптечкой;</w:t>
      </w:r>
    </w:p>
    <w:p w:rsidR="00D96F0A" w:rsidRPr="00A4551A" w:rsidRDefault="00D96F0A" w:rsidP="00D96F0A">
      <w:pPr>
        <w:spacing w:after="0" w:line="240" w:lineRule="auto"/>
        <w:contextualSpacing/>
        <w:jc w:val="both"/>
        <w:rPr>
          <w:rFonts w:cs="Times New Roman"/>
          <w:bCs/>
          <w:szCs w:val="24"/>
        </w:rPr>
      </w:pPr>
      <w:r w:rsidRPr="00A4551A">
        <w:rPr>
          <w:rFonts w:cs="Times New Roman"/>
          <w:bCs/>
          <w:szCs w:val="24"/>
        </w:rPr>
        <w:lastRenderedPageBreak/>
        <w:t xml:space="preserve">3) </w:t>
      </w:r>
      <w:r w:rsidRPr="00A4551A">
        <w:rPr>
          <w:rFonts w:cs="Times New Roman"/>
          <w:szCs w:val="24"/>
        </w:rPr>
        <w:t>администратор может предложить обратиться в медицинский пункт, или в ближайший аптечный пункт, вызвать скорую помощь;</w:t>
      </w:r>
    </w:p>
    <w:p w:rsidR="00D96F0A" w:rsidRPr="00A4551A" w:rsidRDefault="00D96F0A" w:rsidP="00D96F0A">
      <w:pPr>
        <w:spacing w:after="0" w:line="240" w:lineRule="auto"/>
        <w:contextualSpacing/>
        <w:jc w:val="both"/>
        <w:rPr>
          <w:rFonts w:cs="Times New Roman"/>
          <w:bCs/>
          <w:szCs w:val="24"/>
        </w:rPr>
      </w:pPr>
      <w:r w:rsidRPr="00A4551A">
        <w:rPr>
          <w:rFonts w:cs="Times New Roman"/>
          <w:bCs/>
          <w:szCs w:val="24"/>
        </w:rPr>
        <w:t>4) администратор не обязан помогать гостю в данной ситуации.</w:t>
      </w:r>
    </w:p>
    <w:p w:rsidR="00D96F0A" w:rsidRPr="00A4551A" w:rsidRDefault="00D96F0A" w:rsidP="00D96F0A">
      <w:pPr>
        <w:spacing w:after="0" w:line="240" w:lineRule="auto"/>
        <w:contextualSpacing/>
        <w:jc w:val="both"/>
        <w:rPr>
          <w:rFonts w:cs="Times New Roman"/>
          <w:bCs/>
          <w:szCs w:val="24"/>
        </w:rPr>
      </w:pPr>
    </w:p>
    <w:p w:rsidR="00D96F0A" w:rsidRPr="00A4551A" w:rsidRDefault="00D96F0A" w:rsidP="00D96F0A">
      <w:pPr>
        <w:spacing w:after="0" w:line="240" w:lineRule="auto"/>
        <w:contextualSpacing/>
        <w:jc w:val="both"/>
        <w:rPr>
          <w:rFonts w:cs="Times New Roman"/>
          <w:b/>
          <w:bCs/>
          <w:szCs w:val="24"/>
        </w:rPr>
      </w:pPr>
      <w:r w:rsidRPr="00A4551A">
        <w:rPr>
          <w:rFonts w:cs="Times New Roman"/>
          <w:b/>
          <w:bCs/>
          <w:szCs w:val="24"/>
        </w:rPr>
        <w:t>Ответ:</w:t>
      </w:r>
    </w:p>
    <w:p w:rsidR="00D96F0A" w:rsidRPr="008D10DC" w:rsidRDefault="00D96F0A" w:rsidP="00D96F0A">
      <w:pPr>
        <w:spacing w:after="0" w:line="240" w:lineRule="auto"/>
        <w:contextualSpacing/>
        <w:jc w:val="both"/>
        <w:rPr>
          <w:rFonts w:cs="Times New Roman"/>
          <w:b/>
          <w:bCs/>
          <w:color w:val="FF0000"/>
          <w:szCs w:val="24"/>
        </w:rPr>
      </w:pPr>
    </w:p>
    <w:p w:rsidR="0044534E" w:rsidRPr="0079517A" w:rsidRDefault="0044534E" w:rsidP="004462D9">
      <w:pPr>
        <w:spacing w:after="0" w:line="240" w:lineRule="auto"/>
        <w:rPr>
          <w:b/>
          <w:szCs w:val="24"/>
        </w:rPr>
      </w:pPr>
      <w:r w:rsidRPr="0079517A">
        <w:rPr>
          <w:b/>
          <w:szCs w:val="24"/>
        </w:rPr>
        <w:t>Задание 358.</w:t>
      </w:r>
    </w:p>
    <w:p w:rsidR="0079517A" w:rsidRPr="00D1140B" w:rsidRDefault="0079517A" w:rsidP="0079517A">
      <w:pPr>
        <w:widowControl w:val="0"/>
        <w:snapToGrid w:val="0"/>
        <w:spacing w:after="0" w:line="240" w:lineRule="auto"/>
        <w:jc w:val="both"/>
        <w:rPr>
          <w:rFonts w:cs="Times New Roman"/>
          <w:b/>
          <w:i/>
        </w:rPr>
      </w:pPr>
      <w:r w:rsidRPr="00D1140B">
        <w:rPr>
          <w:rFonts w:cs="Times New Roman"/>
          <w:b/>
          <w:i/>
        </w:rPr>
        <w:t>Прочитайте текст и установите последовательность.</w:t>
      </w:r>
    </w:p>
    <w:p w:rsidR="0079517A" w:rsidRPr="00E063FE" w:rsidRDefault="0079517A" w:rsidP="0079517A">
      <w:pPr>
        <w:spacing w:after="0" w:line="240" w:lineRule="auto"/>
        <w:ind w:firstLine="709"/>
        <w:jc w:val="both"/>
        <w:rPr>
          <w:rFonts w:cs="Times New Roman"/>
        </w:rPr>
      </w:pPr>
      <w:r w:rsidRPr="00E063FE">
        <w:rPr>
          <w:rFonts w:cs="Times New Roman"/>
        </w:rPr>
        <w:t>Под каждый из видов уборки составляется соответствующий регламент и последовательность выполнимых работ. У горничной на начало дня должен быть четкий план</w:t>
      </w:r>
      <w:r>
        <w:rPr>
          <w:rFonts w:cs="Times New Roman"/>
        </w:rPr>
        <w:t xml:space="preserve"> и памятка по уборке номера</w:t>
      </w:r>
      <w:r w:rsidRPr="00E063FE">
        <w:rPr>
          <w:rFonts w:cs="Times New Roman"/>
        </w:rPr>
        <w:t xml:space="preserve">. </w:t>
      </w:r>
      <w:r>
        <w:rPr>
          <w:rFonts w:cs="Times New Roman"/>
        </w:rPr>
        <w:t>В памятке указываются следующие действия по уборке номера</w:t>
      </w:r>
      <w:r w:rsidRPr="00E063FE">
        <w:rPr>
          <w:rFonts w:cs="Times New Roman"/>
          <w:bCs/>
        </w:rPr>
        <w:t>:</w:t>
      </w:r>
    </w:p>
    <w:p w:rsidR="0079517A" w:rsidRDefault="0079517A" w:rsidP="0079517A">
      <w:pPr>
        <w:shd w:val="clear" w:color="auto" w:fill="FFFFFF"/>
        <w:spacing w:after="0" w:line="240" w:lineRule="auto"/>
        <w:jc w:val="both"/>
        <w:textAlignment w:val="baseline"/>
        <w:rPr>
          <w:rFonts w:cs="Times New Roman"/>
        </w:rPr>
      </w:pPr>
      <w:r>
        <w:rPr>
          <w:rFonts w:cs="Times New Roman"/>
        </w:rPr>
        <w:t xml:space="preserve">1) </w:t>
      </w:r>
      <w:r w:rsidRPr="00E063FE">
        <w:rPr>
          <w:rFonts w:cs="Times New Roman"/>
        </w:rPr>
        <w:t>мыть</w:t>
      </w:r>
      <w:r>
        <w:rPr>
          <w:rFonts w:cs="Times New Roman"/>
        </w:rPr>
        <w:t>е</w:t>
      </w:r>
      <w:r w:rsidRPr="00E063FE">
        <w:rPr>
          <w:rFonts w:cs="Times New Roman"/>
        </w:rPr>
        <w:t xml:space="preserve"> стаканов и раковины, чистк</w:t>
      </w:r>
      <w:r>
        <w:rPr>
          <w:rFonts w:cs="Times New Roman"/>
        </w:rPr>
        <w:t>а</w:t>
      </w:r>
      <w:r w:rsidRPr="00E063FE">
        <w:rPr>
          <w:rFonts w:cs="Times New Roman"/>
        </w:rPr>
        <w:t xml:space="preserve"> унитаза и ванны</w:t>
      </w:r>
      <w:r>
        <w:rPr>
          <w:rFonts w:cs="Times New Roman"/>
        </w:rPr>
        <w:t>;</w:t>
      </w:r>
    </w:p>
    <w:p w:rsidR="0079517A" w:rsidRDefault="0079517A" w:rsidP="0079517A">
      <w:pPr>
        <w:shd w:val="clear" w:color="auto" w:fill="FFFFFF"/>
        <w:spacing w:after="0" w:line="240" w:lineRule="auto"/>
        <w:jc w:val="both"/>
        <w:textAlignment w:val="baseline"/>
        <w:rPr>
          <w:rFonts w:cs="Times New Roman"/>
        </w:rPr>
      </w:pPr>
      <w:r>
        <w:rPr>
          <w:rFonts w:cs="Times New Roman"/>
        </w:rPr>
        <w:t xml:space="preserve">2) </w:t>
      </w:r>
      <w:r w:rsidRPr="00E063FE">
        <w:rPr>
          <w:rFonts w:cs="Times New Roman"/>
        </w:rPr>
        <w:t>удаление крупного мусора из номера, если таковой имеется</w:t>
      </w:r>
      <w:r>
        <w:rPr>
          <w:rFonts w:cs="Times New Roman"/>
        </w:rPr>
        <w:t xml:space="preserve">, </w:t>
      </w:r>
      <w:r w:rsidRPr="00E063FE">
        <w:rPr>
          <w:rFonts w:cs="Times New Roman"/>
        </w:rPr>
        <w:t>удаление грязного постельного белья, после чего чистый комплект располагается рядом</w:t>
      </w:r>
      <w:r>
        <w:rPr>
          <w:rFonts w:cs="Times New Roman"/>
        </w:rPr>
        <w:t>;</w:t>
      </w:r>
    </w:p>
    <w:p w:rsidR="0079517A" w:rsidRDefault="0079517A" w:rsidP="0079517A">
      <w:pPr>
        <w:shd w:val="clear" w:color="auto" w:fill="FFFFFF"/>
        <w:spacing w:after="0" w:line="240" w:lineRule="auto"/>
        <w:jc w:val="both"/>
        <w:textAlignment w:val="baseline"/>
        <w:rPr>
          <w:rFonts w:cs="Times New Roman"/>
        </w:rPr>
      </w:pPr>
      <w:r>
        <w:rPr>
          <w:rFonts w:cs="Times New Roman"/>
        </w:rPr>
        <w:t>3) заправка кроватей;</w:t>
      </w:r>
    </w:p>
    <w:p w:rsidR="0079517A" w:rsidRDefault="0079517A" w:rsidP="0079517A">
      <w:pPr>
        <w:shd w:val="clear" w:color="auto" w:fill="FFFFFF"/>
        <w:spacing w:after="0" w:line="240" w:lineRule="auto"/>
        <w:jc w:val="both"/>
        <w:textAlignment w:val="baseline"/>
        <w:rPr>
          <w:rFonts w:cs="Times New Roman"/>
        </w:rPr>
      </w:pPr>
      <w:r>
        <w:rPr>
          <w:rFonts w:cs="Times New Roman"/>
        </w:rPr>
        <w:t>4) протирание пыли, уборка комнаты пылесосом и мытье полов;</w:t>
      </w:r>
    </w:p>
    <w:p w:rsidR="0079517A" w:rsidRDefault="0079517A" w:rsidP="0079517A">
      <w:pPr>
        <w:shd w:val="clear" w:color="auto" w:fill="FFFFFF"/>
        <w:spacing w:after="0" w:line="240" w:lineRule="auto"/>
        <w:jc w:val="both"/>
        <w:textAlignment w:val="baseline"/>
        <w:rPr>
          <w:rFonts w:cs="Times New Roman"/>
        </w:rPr>
      </w:pPr>
      <w:r>
        <w:rPr>
          <w:rFonts w:cs="Times New Roman"/>
        </w:rPr>
        <w:t xml:space="preserve">5) замена использованного инвентаря (мыла, туалетной бумаги и т.п.), </w:t>
      </w:r>
      <w:r w:rsidRPr="00E063FE">
        <w:rPr>
          <w:rFonts w:cs="Times New Roman"/>
        </w:rPr>
        <w:t>замена халатов, тапочек и других предметов</w:t>
      </w:r>
      <w:r>
        <w:rPr>
          <w:rFonts w:cs="Times New Roman"/>
        </w:rPr>
        <w:t>.</w:t>
      </w:r>
    </w:p>
    <w:p w:rsidR="0079517A" w:rsidRPr="00E063FE" w:rsidRDefault="0079517A" w:rsidP="0079517A">
      <w:pPr>
        <w:spacing w:after="0" w:line="240" w:lineRule="auto"/>
        <w:jc w:val="both"/>
        <w:rPr>
          <w:rFonts w:cs="Times New Roman"/>
          <w:shd w:val="clear" w:color="auto" w:fill="FFFFFF"/>
        </w:rPr>
      </w:pPr>
      <w:r w:rsidRPr="00E063FE">
        <w:rPr>
          <w:rFonts w:cs="Times New Roman"/>
          <w:shd w:val="clear" w:color="auto" w:fill="FFFFFF"/>
        </w:rPr>
        <w:t xml:space="preserve">Установите правильную последовательность </w:t>
      </w:r>
      <w:r>
        <w:rPr>
          <w:rFonts w:eastAsia="Times New Roman" w:cs="Times New Roman"/>
        </w:rPr>
        <w:t>указания в памятке действий по уборке номера</w:t>
      </w:r>
      <w:r w:rsidRPr="00E063FE">
        <w:rPr>
          <w:rFonts w:cs="Times New Roman"/>
          <w:shd w:val="clear" w:color="auto" w:fill="FFFFFF"/>
        </w:rPr>
        <w:t>.</w:t>
      </w:r>
    </w:p>
    <w:p w:rsidR="0079517A" w:rsidRPr="00E063FE" w:rsidRDefault="0079517A" w:rsidP="0079517A">
      <w:pPr>
        <w:widowControl w:val="0"/>
        <w:snapToGrid w:val="0"/>
        <w:spacing w:after="0" w:line="240" w:lineRule="auto"/>
        <w:ind w:firstLine="709"/>
        <w:jc w:val="both"/>
        <w:rPr>
          <w:rFonts w:cs="Times New Roman"/>
        </w:rPr>
      </w:pPr>
    </w:p>
    <w:p w:rsidR="0079517A" w:rsidRPr="00890FAF" w:rsidRDefault="0079517A" w:rsidP="0079517A">
      <w:pPr>
        <w:widowControl w:val="0"/>
        <w:snapToGrid w:val="0"/>
        <w:spacing w:after="0" w:line="240" w:lineRule="auto"/>
        <w:jc w:val="both"/>
        <w:rPr>
          <w:rFonts w:cs="Times New Roman"/>
        </w:rPr>
      </w:pPr>
      <w:r w:rsidRPr="00890FAF">
        <w:rPr>
          <w:rFonts w:cs="Times New Roman"/>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gridCol w:w="992"/>
      </w:tblGrid>
      <w:tr w:rsidR="0079517A" w:rsidRPr="005A048E" w:rsidTr="00ED6743">
        <w:tc>
          <w:tcPr>
            <w:tcW w:w="993" w:type="dxa"/>
          </w:tcPr>
          <w:p w:rsidR="0079517A" w:rsidRPr="005A048E" w:rsidRDefault="0079517A" w:rsidP="00ED6743">
            <w:pPr>
              <w:pStyle w:val="a4"/>
              <w:ind w:left="0"/>
              <w:jc w:val="both"/>
              <w:rPr>
                <w:rFonts w:ascii="Times New Roman" w:hAnsi="Times New Roman" w:cs="Times New Roman"/>
                <w:sz w:val="24"/>
                <w:szCs w:val="24"/>
              </w:rPr>
            </w:pPr>
          </w:p>
        </w:tc>
        <w:tc>
          <w:tcPr>
            <w:tcW w:w="1134" w:type="dxa"/>
          </w:tcPr>
          <w:p w:rsidR="0079517A" w:rsidRPr="005A048E" w:rsidRDefault="0079517A" w:rsidP="00ED6743">
            <w:pPr>
              <w:pStyle w:val="a4"/>
              <w:ind w:left="0"/>
              <w:jc w:val="both"/>
              <w:rPr>
                <w:rFonts w:ascii="Times New Roman" w:hAnsi="Times New Roman" w:cs="Times New Roman"/>
                <w:sz w:val="24"/>
                <w:szCs w:val="24"/>
              </w:rPr>
            </w:pPr>
          </w:p>
        </w:tc>
        <w:tc>
          <w:tcPr>
            <w:tcW w:w="1134" w:type="dxa"/>
          </w:tcPr>
          <w:p w:rsidR="0079517A" w:rsidRPr="005A048E" w:rsidRDefault="0079517A" w:rsidP="00ED6743">
            <w:pPr>
              <w:pStyle w:val="a4"/>
              <w:ind w:left="0"/>
              <w:jc w:val="both"/>
              <w:rPr>
                <w:rFonts w:ascii="Times New Roman" w:hAnsi="Times New Roman" w:cs="Times New Roman"/>
                <w:sz w:val="24"/>
                <w:szCs w:val="24"/>
              </w:rPr>
            </w:pPr>
          </w:p>
        </w:tc>
        <w:tc>
          <w:tcPr>
            <w:tcW w:w="1134" w:type="dxa"/>
          </w:tcPr>
          <w:p w:rsidR="0079517A" w:rsidRPr="005A048E" w:rsidRDefault="0079517A" w:rsidP="00ED6743">
            <w:pPr>
              <w:pStyle w:val="a4"/>
              <w:ind w:left="0"/>
              <w:jc w:val="both"/>
              <w:rPr>
                <w:rFonts w:ascii="Times New Roman" w:hAnsi="Times New Roman" w:cs="Times New Roman"/>
                <w:sz w:val="24"/>
                <w:szCs w:val="24"/>
              </w:rPr>
            </w:pPr>
          </w:p>
        </w:tc>
        <w:tc>
          <w:tcPr>
            <w:tcW w:w="992" w:type="dxa"/>
          </w:tcPr>
          <w:p w:rsidR="0079517A" w:rsidRPr="005A048E" w:rsidRDefault="0079517A" w:rsidP="00ED6743">
            <w:pPr>
              <w:pStyle w:val="a4"/>
              <w:ind w:left="0"/>
              <w:jc w:val="both"/>
              <w:rPr>
                <w:rFonts w:ascii="Times New Roman" w:hAnsi="Times New Roman" w:cs="Times New Roman"/>
                <w:sz w:val="24"/>
                <w:szCs w:val="24"/>
              </w:rPr>
            </w:pPr>
          </w:p>
        </w:tc>
      </w:tr>
    </w:tbl>
    <w:p w:rsidR="0044534E" w:rsidRDefault="0044534E" w:rsidP="004462D9">
      <w:pPr>
        <w:spacing w:after="0" w:line="240" w:lineRule="auto"/>
        <w:rPr>
          <w:b/>
          <w:szCs w:val="24"/>
        </w:rPr>
      </w:pPr>
    </w:p>
    <w:p w:rsidR="0044534E" w:rsidRPr="00184525" w:rsidRDefault="0044534E" w:rsidP="004462D9">
      <w:pPr>
        <w:spacing w:after="0" w:line="240" w:lineRule="auto"/>
        <w:rPr>
          <w:b/>
          <w:szCs w:val="24"/>
        </w:rPr>
      </w:pPr>
      <w:r w:rsidRPr="00184525">
        <w:rPr>
          <w:b/>
          <w:szCs w:val="24"/>
        </w:rPr>
        <w:t>Задание 359.</w:t>
      </w:r>
    </w:p>
    <w:p w:rsidR="006F2EE3" w:rsidRPr="006F2EE3" w:rsidRDefault="006F2EE3" w:rsidP="006F2EE3">
      <w:pPr>
        <w:widowControl w:val="0"/>
        <w:snapToGrid w:val="0"/>
        <w:spacing w:after="0" w:line="240" w:lineRule="auto"/>
        <w:jc w:val="both"/>
        <w:rPr>
          <w:rFonts w:cs="Times New Roman"/>
          <w:b/>
          <w:i/>
        </w:rPr>
      </w:pPr>
      <w:r w:rsidRPr="006F2EE3">
        <w:rPr>
          <w:rFonts w:cs="Times New Roman"/>
          <w:b/>
          <w:i/>
        </w:rPr>
        <w:t>Прочитайте текст и установите последовательность.</w:t>
      </w:r>
    </w:p>
    <w:p w:rsidR="00184525" w:rsidRPr="008375C4" w:rsidRDefault="00184525" w:rsidP="00184525">
      <w:pPr>
        <w:spacing w:after="0" w:line="240" w:lineRule="auto"/>
        <w:ind w:firstLine="709"/>
        <w:jc w:val="both"/>
        <w:rPr>
          <w:rFonts w:eastAsia="Times New Roman" w:cs="Times New Roman"/>
        </w:rPr>
      </w:pPr>
      <w:r w:rsidRPr="008375C4">
        <w:rPr>
          <w:rFonts w:eastAsia="Times New Roman" w:cs="Times New Roman"/>
        </w:rPr>
        <w:t>В</w:t>
      </w:r>
      <w:r w:rsidRPr="008375C4">
        <w:rPr>
          <w:rFonts w:ascii="Arial" w:eastAsia="Times New Roman" w:hAnsi="Arial" w:cs="Arial"/>
        </w:rPr>
        <w:t xml:space="preserve"> </w:t>
      </w:r>
      <w:r w:rsidRPr="008375C4">
        <w:rPr>
          <w:rFonts w:eastAsia="Times New Roman" w:cs="Times New Roman"/>
        </w:rPr>
        <w:t>высококлассных гостиницах категории не ниже 4 звезды производится так назы</w:t>
      </w:r>
      <w:r>
        <w:rPr>
          <w:rFonts w:eastAsia="Times New Roman" w:cs="Times New Roman"/>
        </w:rPr>
        <w:t>ваемый вечерний сервис.</w:t>
      </w:r>
      <w:r w:rsidRPr="008375C4">
        <w:rPr>
          <w:rFonts w:eastAsia="Times New Roman" w:cs="Times New Roman"/>
        </w:rPr>
        <w:t xml:space="preserve"> Вечернее обслуживание жилых номеров производится ежедневно, с 18 до 21 часа, по возможности в отсутстви</w:t>
      </w:r>
      <w:r>
        <w:rPr>
          <w:rFonts w:eastAsia="Times New Roman" w:cs="Times New Roman"/>
        </w:rPr>
        <w:t>е</w:t>
      </w:r>
      <w:r w:rsidRPr="008375C4">
        <w:rPr>
          <w:rFonts w:eastAsia="Times New Roman" w:cs="Times New Roman"/>
        </w:rPr>
        <w:t xml:space="preserve"> гостей. Подготовка номера </w:t>
      </w:r>
      <w:r>
        <w:rPr>
          <w:rFonts w:eastAsia="Times New Roman" w:cs="Times New Roman"/>
        </w:rPr>
        <w:t>включает в себя косметическую уборку и подготовку постели ко сну. Косметическая уборка включает в себя следующие действия</w:t>
      </w:r>
      <w:r w:rsidRPr="008375C4">
        <w:rPr>
          <w:rFonts w:eastAsia="Times New Roman" w:cs="Times New Roman"/>
        </w:rPr>
        <w:t>:</w:t>
      </w:r>
    </w:p>
    <w:p w:rsidR="00184525" w:rsidRDefault="00184525" w:rsidP="00184525">
      <w:pPr>
        <w:spacing w:after="0" w:line="240" w:lineRule="auto"/>
        <w:jc w:val="both"/>
        <w:rPr>
          <w:rFonts w:eastAsia="Times New Roman" w:cs="Times New Roman"/>
        </w:rPr>
      </w:pPr>
      <w:r>
        <w:rPr>
          <w:rFonts w:eastAsia="Times New Roman" w:cs="Times New Roman"/>
        </w:rPr>
        <w:t xml:space="preserve">1) </w:t>
      </w:r>
      <w:r w:rsidRPr="008375C4">
        <w:rPr>
          <w:rFonts w:eastAsia="Times New Roman" w:cs="Times New Roman"/>
        </w:rPr>
        <w:t>убрать в санузле (в т.ч.</w:t>
      </w:r>
      <w:r>
        <w:rPr>
          <w:rFonts w:eastAsia="Times New Roman" w:cs="Times New Roman"/>
        </w:rPr>
        <w:t>,</w:t>
      </w:r>
      <w:r w:rsidRPr="008375C4">
        <w:rPr>
          <w:rFonts w:eastAsia="Times New Roman" w:cs="Times New Roman"/>
        </w:rPr>
        <w:t xml:space="preserve"> поменять использованные полотенца и пополнить запас туалет</w:t>
      </w:r>
      <w:r>
        <w:rPr>
          <w:rFonts w:eastAsia="Times New Roman" w:cs="Times New Roman"/>
        </w:rPr>
        <w:t>ных принадлежностей);</w:t>
      </w:r>
    </w:p>
    <w:p w:rsidR="00184525" w:rsidRDefault="00184525" w:rsidP="00184525">
      <w:pPr>
        <w:spacing w:after="0" w:line="240" w:lineRule="auto"/>
        <w:jc w:val="both"/>
        <w:rPr>
          <w:rFonts w:eastAsia="Times New Roman" w:cs="Times New Roman"/>
        </w:rPr>
      </w:pPr>
      <w:r>
        <w:rPr>
          <w:rFonts w:eastAsia="Times New Roman" w:cs="Times New Roman"/>
        </w:rPr>
        <w:t xml:space="preserve">2) </w:t>
      </w:r>
      <w:r w:rsidRPr="008375C4">
        <w:rPr>
          <w:rFonts w:eastAsia="Times New Roman" w:cs="Times New Roman"/>
        </w:rPr>
        <w:t>проветрить помещение</w:t>
      </w:r>
      <w:r>
        <w:rPr>
          <w:rFonts w:eastAsia="Times New Roman" w:cs="Times New Roman"/>
        </w:rPr>
        <w:t>;</w:t>
      </w:r>
    </w:p>
    <w:p w:rsidR="00184525" w:rsidRDefault="00184525" w:rsidP="00184525">
      <w:pPr>
        <w:spacing w:after="0" w:line="240" w:lineRule="auto"/>
        <w:jc w:val="both"/>
        <w:rPr>
          <w:rFonts w:eastAsia="Times New Roman" w:cs="Times New Roman"/>
        </w:rPr>
      </w:pPr>
      <w:r>
        <w:rPr>
          <w:rFonts w:eastAsia="Times New Roman" w:cs="Times New Roman"/>
        </w:rPr>
        <w:t xml:space="preserve">3) </w:t>
      </w:r>
      <w:r w:rsidRPr="008375C4">
        <w:rPr>
          <w:rFonts w:eastAsia="Times New Roman" w:cs="Times New Roman"/>
        </w:rPr>
        <w:t>протереть пыль в номере</w:t>
      </w:r>
      <w:r>
        <w:rPr>
          <w:rFonts w:eastAsia="Times New Roman" w:cs="Times New Roman"/>
        </w:rPr>
        <w:t>;</w:t>
      </w:r>
    </w:p>
    <w:p w:rsidR="00184525" w:rsidRPr="008375C4" w:rsidRDefault="00184525" w:rsidP="00184525">
      <w:pPr>
        <w:spacing w:after="0" w:line="240" w:lineRule="auto"/>
        <w:jc w:val="both"/>
        <w:rPr>
          <w:rFonts w:eastAsia="Times New Roman" w:cs="Times New Roman"/>
        </w:rPr>
      </w:pPr>
      <w:r>
        <w:rPr>
          <w:rFonts w:eastAsia="Times New Roman" w:cs="Times New Roman"/>
        </w:rPr>
        <w:t xml:space="preserve">4) </w:t>
      </w:r>
      <w:r w:rsidRPr="008375C4">
        <w:rPr>
          <w:rFonts w:eastAsia="Times New Roman" w:cs="Times New Roman"/>
        </w:rPr>
        <w:t>опустошить пепельницы и мусорные корзины</w:t>
      </w:r>
      <w:r>
        <w:rPr>
          <w:rFonts w:eastAsia="Times New Roman" w:cs="Times New Roman"/>
        </w:rPr>
        <w:t>;</w:t>
      </w:r>
    </w:p>
    <w:p w:rsidR="00184525" w:rsidRPr="008375C4" w:rsidRDefault="00184525" w:rsidP="00184525">
      <w:pPr>
        <w:spacing w:after="0" w:line="240" w:lineRule="auto"/>
        <w:rPr>
          <w:rFonts w:eastAsia="Times New Roman" w:cs="Times New Roman"/>
        </w:rPr>
      </w:pPr>
      <w:r>
        <w:rPr>
          <w:rFonts w:eastAsia="Times New Roman" w:cs="Times New Roman"/>
        </w:rPr>
        <w:t>5)</w:t>
      </w:r>
      <w:r w:rsidRPr="008375C4">
        <w:rPr>
          <w:rFonts w:eastAsia="Times New Roman" w:cs="Times New Roman"/>
        </w:rPr>
        <w:t xml:space="preserve"> привести в порядок посуду, которой укомплектован номер</w:t>
      </w:r>
      <w:r>
        <w:rPr>
          <w:rFonts w:eastAsia="Times New Roman" w:cs="Times New Roman"/>
        </w:rPr>
        <w:t>.</w:t>
      </w:r>
    </w:p>
    <w:p w:rsidR="00184525" w:rsidRPr="00FB1474" w:rsidRDefault="00184525" w:rsidP="00184525">
      <w:pPr>
        <w:spacing w:after="0" w:line="240" w:lineRule="auto"/>
        <w:jc w:val="both"/>
        <w:rPr>
          <w:rFonts w:cs="Times New Roman"/>
          <w:shd w:val="clear" w:color="auto" w:fill="FFFFFF"/>
        </w:rPr>
      </w:pPr>
      <w:r w:rsidRPr="00FB1474">
        <w:rPr>
          <w:rFonts w:cs="Times New Roman"/>
          <w:shd w:val="clear" w:color="auto" w:fill="FFFFFF"/>
        </w:rPr>
        <w:t xml:space="preserve">Установите правильную последовательность </w:t>
      </w:r>
      <w:r w:rsidRPr="00FB1474">
        <w:rPr>
          <w:rFonts w:eastAsia="Times New Roman" w:cs="Times New Roman"/>
        </w:rPr>
        <w:t>указания в памятке действий по уборке номера</w:t>
      </w:r>
      <w:r w:rsidRPr="00FB1474">
        <w:rPr>
          <w:rFonts w:cs="Times New Roman"/>
          <w:shd w:val="clear" w:color="auto" w:fill="FFFFFF"/>
        </w:rPr>
        <w:t>.</w:t>
      </w:r>
    </w:p>
    <w:p w:rsidR="00184525" w:rsidRPr="00FB1474" w:rsidRDefault="00184525" w:rsidP="00184525">
      <w:pPr>
        <w:widowControl w:val="0"/>
        <w:snapToGrid w:val="0"/>
        <w:spacing w:after="0" w:line="240" w:lineRule="auto"/>
        <w:ind w:firstLine="709"/>
        <w:jc w:val="both"/>
        <w:rPr>
          <w:rFonts w:cs="Times New Roman"/>
        </w:rPr>
      </w:pPr>
    </w:p>
    <w:p w:rsidR="00184525" w:rsidRPr="00FB1474" w:rsidRDefault="00184525" w:rsidP="00184525">
      <w:pPr>
        <w:widowControl w:val="0"/>
        <w:snapToGrid w:val="0"/>
        <w:spacing w:after="0" w:line="240" w:lineRule="auto"/>
        <w:jc w:val="both"/>
        <w:rPr>
          <w:rFonts w:cs="Times New Roman"/>
        </w:rPr>
      </w:pPr>
      <w:r w:rsidRPr="00FB1474">
        <w:rPr>
          <w:rFonts w:cs="Times New Roman"/>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gridCol w:w="992"/>
      </w:tblGrid>
      <w:tr w:rsidR="00184525" w:rsidRPr="005A048E" w:rsidTr="00ED6743">
        <w:tc>
          <w:tcPr>
            <w:tcW w:w="993" w:type="dxa"/>
          </w:tcPr>
          <w:p w:rsidR="00184525" w:rsidRPr="005A048E" w:rsidRDefault="00184525" w:rsidP="00ED6743">
            <w:pPr>
              <w:pStyle w:val="a4"/>
              <w:ind w:left="0"/>
              <w:jc w:val="both"/>
              <w:rPr>
                <w:rFonts w:ascii="Times New Roman" w:hAnsi="Times New Roman" w:cs="Times New Roman"/>
                <w:sz w:val="24"/>
                <w:szCs w:val="24"/>
              </w:rPr>
            </w:pPr>
          </w:p>
        </w:tc>
        <w:tc>
          <w:tcPr>
            <w:tcW w:w="1134" w:type="dxa"/>
          </w:tcPr>
          <w:p w:rsidR="00184525" w:rsidRPr="005A048E" w:rsidRDefault="00184525" w:rsidP="00ED6743">
            <w:pPr>
              <w:pStyle w:val="a4"/>
              <w:ind w:left="0"/>
              <w:jc w:val="both"/>
              <w:rPr>
                <w:rFonts w:ascii="Times New Roman" w:hAnsi="Times New Roman" w:cs="Times New Roman"/>
                <w:sz w:val="24"/>
                <w:szCs w:val="24"/>
              </w:rPr>
            </w:pPr>
          </w:p>
        </w:tc>
        <w:tc>
          <w:tcPr>
            <w:tcW w:w="1134" w:type="dxa"/>
          </w:tcPr>
          <w:p w:rsidR="00184525" w:rsidRPr="005A048E" w:rsidRDefault="00184525" w:rsidP="00ED6743">
            <w:pPr>
              <w:pStyle w:val="a4"/>
              <w:ind w:left="0"/>
              <w:jc w:val="both"/>
              <w:rPr>
                <w:rFonts w:ascii="Times New Roman" w:hAnsi="Times New Roman" w:cs="Times New Roman"/>
                <w:sz w:val="24"/>
                <w:szCs w:val="24"/>
              </w:rPr>
            </w:pPr>
          </w:p>
        </w:tc>
        <w:tc>
          <w:tcPr>
            <w:tcW w:w="1134" w:type="dxa"/>
          </w:tcPr>
          <w:p w:rsidR="00184525" w:rsidRPr="005A048E" w:rsidRDefault="00184525" w:rsidP="00ED6743">
            <w:pPr>
              <w:pStyle w:val="a4"/>
              <w:ind w:left="0"/>
              <w:jc w:val="both"/>
              <w:rPr>
                <w:rFonts w:ascii="Times New Roman" w:hAnsi="Times New Roman" w:cs="Times New Roman"/>
                <w:sz w:val="24"/>
                <w:szCs w:val="24"/>
              </w:rPr>
            </w:pPr>
          </w:p>
        </w:tc>
        <w:tc>
          <w:tcPr>
            <w:tcW w:w="992" w:type="dxa"/>
          </w:tcPr>
          <w:p w:rsidR="00184525" w:rsidRPr="005A048E" w:rsidRDefault="00184525" w:rsidP="00ED6743">
            <w:pPr>
              <w:pStyle w:val="a4"/>
              <w:ind w:left="0"/>
              <w:jc w:val="both"/>
              <w:rPr>
                <w:rFonts w:ascii="Times New Roman" w:hAnsi="Times New Roman" w:cs="Times New Roman"/>
                <w:sz w:val="24"/>
                <w:szCs w:val="24"/>
              </w:rPr>
            </w:pPr>
          </w:p>
        </w:tc>
      </w:tr>
    </w:tbl>
    <w:p w:rsidR="0044534E" w:rsidRDefault="0044534E" w:rsidP="004462D9">
      <w:pPr>
        <w:spacing w:after="0" w:line="240" w:lineRule="auto"/>
        <w:rPr>
          <w:b/>
          <w:szCs w:val="24"/>
        </w:rPr>
      </w:pPr>
    </w:p>
    <w:p w:rsidR="0044534E" w:rsidRDefault="0044534E" w:rsidP="004462D9">
      <w:pPr>
        <w:spacing w:after="0" w:line="240" w:lineRule="auto"/>
        <w:rPr>
          <w:b/>
          <w:szCs w:val="24"/>
        </w:rPr>
      </w:pPr>
      <w:r>
        <w:rPr>
          <w:b/>
          <w:szCs w:val="24"/>
        </w:rPr>
        <w:t>Задание 360.</w:t>
      </w:r>
    </w:p>
    <w:p w:rsidR="00420BFB" w:rsidRPr="00420BFB" w:rsidRDefault="00420BFB" w:rsidP="00420BFB">
      <w:pPr>
        <w:pStyle w:val="a4"/>
        <w:spacing w:after="0" w:line="240" w:lineRule="auto"/>
        <w:ind w:left="0"/>
        <w:jc w:val="both"/>
        <w:rPr>
          <w:rFonts w:ascii="Times New Roman" w:hAnsi="Times New Roman" w:cs="Times New Roman"/>
          <w:b/>
          <w:i/>
          <w:sz w:val="24"/>
          <w:szCs w:val="24"/>
        </w:rPr>
      </w:pPr>
      <w:r w:rsidRPr="00420BFB">
        <w:rPr>
          <w:rFonts w:ascii="Times New Roman" w:hAnsi="Times New Roman" w:cs="Times New Roman"/>
          <w:b/>
          <w:i/>
          <w:iCs/>
          <w:sz w:val="24"/>
          <w:szCs w:val="24"/>
        </w:rPr>
        <w:t>Прочитайте текст, выберите правильный вариант ответа и запишите аргументы, обосновывающие выбор ответа.</w:t>
      </w:r>
    </w:p>
    <w:p w:rsidR="00420BFB" w:rsidRPr="00E51000" w:rsidRDefault="00420BFB" w:rsidP="00420BFB">
      <w:pPr>
        <w:spacing w:after="0" w:line="240" w:lineRule="auto"/>
        <w:jc w:val="both"/>
        <w:rPr>
          <w:rFonts w:cs="Times New Roman"/>
          <w:szCs w:val="24"/>
        </w:rPr>
      </w:pPr>
      <w:r w:rsidRPr="00E51000">
        <w:rPr>
          <w:rFonts w:cs="Times New Roman"/>
          <w:bCs/>
          <w:color w:val="000000"/>
          <w:szCs w:val="24"/>
        </w:rPr>
        <w:tab/>
      </w:r>
      <w:r w:rsidRPr="00E51000">
        <w:rPr>
          <w:rFonts w:cs="Times New Roman"/>
          <w:szCs w:val="24"/>
        </w:rPr>
        <w:t>В службу бронирования по телефону поступила заявка от Петрова Ивана Сергеевича о бронировании двухместного номера «люкс» 26.09.ХХ, на 3 суток, заезд в 9:00. 26.09.ХХ Петров Иван Сергеевич не заехал в гостиницу без всякого предупреждения. Укажите вид отказа от бронирования:</w:t>
      </w:r>
    </w:p>
    <w:p w:rsidR="00420BFB" w:rsidRPr="00E51000" w:rsidRDefault="00420BFB" w:rsidP="00420BFB">
      <w:pPr>
        <w:spacing w:after="0" w:line="240" w:lineRule="auto"/>
        <w:jc w:val="both"/>
        <w:rPr>
          <w:rFonts w:cs="Times New Roman"/>
          <w:szCs w:val="24"/>
        </w:rPr>
      </w:pPr>
      <w:r w:rsidRPr="00E51000">
        <w:rPr>
          <w:rFonts w:cs="Times New Roman"/>
          <w:szCs w:val="24"/>
        </w:rPr>
        <w:t>1) аннуляция;</w:t>
      </w:r>
    </w:p>
    <w:p w:rsidR="00420BFB" w:rsidRPr="00E51000" w:rsidRDefault="00420BFB" w:rsidP="00420BFB">
      <w:pPr>
        <w:spacing w:after="0" w:line="240" w:lineRule="auto"/>
        <w:jc w:val="both"/>
        <w:rPr>
          <w:rFonts w:cs="Times New Roman"/>
          <w:szCs w:val="24"/>
        </w:rPr>
      </w:pPr>
      <w:r w:rsidRPr="00E51000">
        <w:rPr>
          <w:rFonts w:cs="Times New Roman"/>
          <w:szCs w:val="24"/>
        </w:rPr>
        <w:t>2) отмена;</w:t>
      </w:r>
    </w:p>
    <w:p w:rsidR="00420BFB" w:rsidRPr="00E51000" w:rsidRDefault="00420BFB" w:rsidP="00420BFB">
      <w:pPr>
        <w:spacing w:after="0" w:line="240" w:lineRule="auto"/>
        <w:jc w:val="both"/>
        <w:rPr>
          <w:rFonts w:cs="Times New Roman"/>
          <w:szCs w:val="24"/>
        </w:rPr>
      </w:pPr>
      <w:r w:rsidRPr="00E51000">
        <w:rPr>
          <w:rFonts w:cs="Times New Roman"/>
          <w:szCs w:val="24"/>
        </w:rPr>
        <w:t>3) неявка;</w:t>
      </w:r>
    </w:p>
    <w:p w:rsidR="00420BFB" w:rsidRPr="00E51000" w:rsidRDefault="00420BFB" w:rsidP="00420BFB">
      <w:pPr>
        <w:spacing w:after="0" w:line="240" w:lineRule="auto"/>
        <w:jc w:val="both"/>
        <w:rPr>
          <w:rFonts w:cs="Times New Roman"/>
          <w:szCs w:val="24"/>
        </w:rPr>
      </w:pPr>
      <w:r w:rsidRPr="00E51000">
        <w:rPr>
          <w:rFonts w:cs="Times New Roman"/>
          <w:szCs w:val="24"/>
        </w:rPr>
        <w:t>4) отсутствие.</w:t>
      </w:r>
    </w:p>
    <w:p w:rsidR="00420BFB" w:rsidRDefault="00420BFB" w:rsidP="00420BFB">
      <w:pPr>
        <w:autoSpaceDE w:val="0"/>
        <w:autoSpaceDN w:val="0"/>
        <w:adjustRightInd w:val="0"/>
        <w:spacing w:after="0" w:line="240" w:lineRule="auto"/>
        <w:rPr>
          <w:rFonts w:cs="Times New Roman"/>
          <w:b/>
          <w:bCs/>
          <w:color w:val="000000"/>
          <w:szCs w:val="24"/>
        </w:rPr>
      </w:pPr>
    </w:p>
    <w:p w:rsidR="00420BFB" w:rsidRPr="00E51000" w:rsidRDefault="00420BFB" w:rsidP="00420BFB">
      <w:pPr>
        <w:autoSpaceDE w:val="0"/>
        <w:autoSpaceDN w:val="0"/>
        <w:adjustRightInd w:val="0"/>
        <w:spacing w:after="0" w:line="240" w:lineRule="auto"/>
        <w:rPr>
          <w:rFonts w:cs="Times New Roman"/>
          <w:b/>
          <w:bCs/>
          <w:color w:val="000000"/>
          <w:szCs w:val="24"/>
        </w:rPr>
      </w:pPr>
      <w:r w:rsidRPr="00E51000">
        <w:rPr>
          <w:rFonts w:cs="Times New Roman"/>
          <w:b/>
          <w:bCs/>
          <w:color w:val="000000"/>
          <w:szCs w:val="24"/>
        </w:rPr>
        <w:t>Ответ:</w:t>
      </w:r>
    </w:p>
    <w:p w:rsidR="00420BFB" w:rsidRDefault="00420BFB" w:rsidP="00420BFB">
      <w:pPr>
        <w:autoSpaceDE w:val="0"/>
        <w:autoSpaceDN w:val="0"/>
        <w:adjustRightInd w:val="0"/>
        <w:spacing w:after="0" w:line="240" w:lineRule="auto"/>
        <w:contextualSpacing/>
        <w:jc w:val="both"/>
        <w:rPr>
          <w:rFonts w:cs="Times New Roman"/>
          <w:b/>
          <w:bCs/>
          <w:color w:val="000000"/>
          <w:szCs w:val="24"/>
        </w:rPr>
      </w:pPr>
    </w:p>
    <w:p w:rsidR="00420BFB" w:rsidRPr="00E51000" w:rsidRDefault="00420BFB" w:rsidP="00420BFB">
      <w:pPr>
        <w:autoSpaceDE w:val="0"/>
        <w:autoSpaceDN w:val="0"/>
        <w:adjustRightInd w:val="0"/>
        <w:spacing w:after="0" w:line="240" w:lineRule="auto"/>
        <w:contextualSpacing/>
        <w:jc w:val="both"/>
        <w:rPr>
          <w:rFonts w:cs="Times New Roman"/>
          <w:bCs/>
          <w:color w:val="000000"/>
          <w:szCs w:val="24"/>
        </w:rPr>
      </w:pPr>
      <w:r w:rsidRPr="00E51000">
        <w:rPr>
          <w:rFonts w:cs="Times New Roman"/>
          <w:b/>
          <w:bCs/>
          <w:color w:val="000000"/>
          <w:szCs w:val="24"/>
        </w:rPr>
        <w:t>Обоснование:</w:t>
      </w:r>
    </w:p>
    <w:p w:rsidR="0044534E" w:rsidRDefault="0044534E" w:rsidP="004462D9">
      <w:pPr>
        <w:spacing w:after="0" w:line="240" w:lineRule="auto"/>
        <w:rPr>
          <w:b/>
          <w:szCs w:val="24"/>
        </w:rPr>
      </w:pPr>
    </w:p>
    <w:p w:rsidR="0044534E" w:rsidRDefault="0044534E" w:rsidP="004462D9">
      <w:pPr>
        <w:spacing w:after="0" w:line="240" w:lineRule="auto"/>
        <w:rPr>
          <w:b/>
          <w:szCs w:val="24"/>
        </w:rPr>
      </w:pPr>
      <w:r>
        <w:rPr>
          <w:b/>
          <w:szCs w:val="24"/>
        </w:rPr>
        <w:t>Задание 361.</w:t>
      </w:r>
    </w:p>
    <w:p w:rsidR="00785732" w:rsidRDefault="00785732" w:rsidP="00785732">
      <w:pPr>
        <w:pStyle w:val="a4"/>
        <w:spacing w:after="0" w:line="240" w:lineRule="auto"/>
        <w:ind w:left="0"/>
        <w:jc w:val="both"/>
        <w:rPr>
          <w:rFonts w:ascii="Times New Roman" w:eastAsia="Times New Roman" w:hAnsi="Times New Roman" w:cs="Times New Roman"/>
          <w:sz w:val="24"/>
          <w:szCs w:val="24"/>
          <w:lang w:val="de-DE" w:eastAsia="ru-RU"/>
        </w:rPr>
      </w:pPr>
      <w:r>
        <w:rPr>
          <w:rFonts w:ascii="Times New Roman" w:hAnsi="Times New Roman" w:cs="Times New Roman"/>
          <w:b/>
          <w:i/>
          <w:iCs/>
          <w:sz w:val="24"/>
          <w:szCs w:val="24"/>
        </w:rPr>
        <w:t>Прочитайте текст и установите последовательность.</w:t>
      </w:r>
    </w:p>
    <w:p w:rsidR="00785732" w:rsidRDefault="00785732" w:rsidP="00785732">
      <w:pPr>
        <w:autoSpaceDE w:val="0"/>
        <w:autoSpaceDN w:val="0"/>
        <w:adjustRightInd w:val="0"/>
        <w:spacing w:after="0" w:line="240" w:lineRule="auto"/>
        <w:jc w:val="both"/>
        <w:rPr>
          <w:rFonts w:eastAsia="Times New Roman" w:cs="Times New Roman"/>
          <w:szCs w:val="24"/>
          <w:lang w:val="de-DE" w:eastAsia="ru-RU"/>
        </w:rPr>
      </w:pPr>
      <w:r>
        <w:rPr>
          <w:rFonts w:eastAsia="Times New Roman" w:cs="Times New Roman"/>
          <w:szCs w:val="24"/>
          <w:lang w:val="de-DE" w:eastAsia="ru-RU"/>
        </w:rPr>
        <w:t xml:space="preserve">Wir wohnen nicht im Zentrum. UnsereWohnung befindet _____  in einem ruhigen Ort am Rande der Stadt. Unser Haus hat 5 Stockwerke, _____  wohnen im dritten Stock. </w:t>
      </w:r>
    </w:p>
    <w:p w:rsidR="00785732" w:rsidRDefault="00785732" w:rsidP="00785732">
      <w:pPr>
        <w:autoSpaceDE w:val="0"/>
        <w:autoSpaceDN w:val="0"/>
        <w:adjustRightInd w:val="0"/>
        <w:spacing w:after="0" w:line="240" w:lineRule="auto"/>
        <w:jc w:val="both"/>
        <w:rPr>
          <w:rFonts w:eastAsia="Times New Roman" w:cs="Times New Roman"/>
          <w:szCs w:val="24"/>
          <w:lang w:val="de-DE" w:eastAsia="ru-RU"/>
        </w:rPr>
      </w:pPr>
      <w:r>
        <w:rPr>
          <w:rFonts w:eastAsia="Times New Roman" w:cs="Times New Roman"/>
          <w:szCs w:val="24"/>
          <w:lang w:val="de-DE" w:eastAsia="ru-RU"/>
        </w:rPr>
        <w:t>_______  Zweizimmerwohnung _______  aus einemWohnzimmer, einem Schlafzimmer, einer Kü</w:t>
      </w:r>
      <w:r>
        <w:rPr>
          <w:rFonts w:eastAsia="Times New Roman" w:cs="Times New Roman"/>
          <w:szCs w:val="24"/>
          <w:lang w:eastAsia="ru-RU"/>
        </w:rPr>
        <w:t>с</w:t>
      </w:r>
      <w:r>
        <w:rPr>
          <w:rFonts w:eastAsia="Times New Roman" w:cs="Times New Roman"/>
          <w:szCs w:val="24"/>
          <w:lang w:val="de-DE" w:eastAsia="ru-RU"/>
        </w:rPr>
        <w:t>he und einem Bad mit WC.</w:t>
      </w:r>
    </w:p>
    <w:p w:rsidR="00785732" w:rsidRDefault="00785732" w:rsidP="00785732">
      <w:pPr>
        <w:autoSpaceDE w:val="0"/>
        <w:autoSpaceDN w:val="0"/>
        <w:adjustRightInd w:val="0"/>
        <w:spacing w:after="0" w:line="240" w:lineRule="auto"/>
        <w:ind w:firstLine="709"/>
        <w:jc w:val="both"/>
        <w:rPr>
          <w:rFonts w:eastAsia="Times New Roman" w:cs="Times New Roman"/>
          <w:i/>
          <w:iCs/>
          <w:szCs w:val="24"/>
          <w:lang w:val="en-US" w:eastAsia="ru-RU"/>
        </w:rPr>
      </w:pPr>
    </w:p>
    <w:p w:rsidR="00785732" w:rsidRPr="00785732" w:rsidRDefault="00785732" w:rsidP="00C417BC">
      <w:pPr>
        <w:autoSpaceDE w:val="0"/>
        <w:autoSpaceDN w:val="0"/>
        <w:adjustRightInd w:val="0"/>
        <w:spacing w:after="0" w:line="240" w:lineRule="auto"/>
        <w:jc w:val="both"/>
        <w:rPr>
          <w:rFonts w:eastAsia="Times New Roman" w:cs="Times New Roman"/>
          <w:szCs w:val="24"/>
          <w:lang w:eastAsia="ru-RU"/>
        </w:rPr>
      </w:pPr>
      <w:r>
        <w:rPr>
          <w:rFonts w:eastAsia="Times New Roman" w:cs="Times New Roman"/>
          <w:szCs w:val="24"/>
          <w:lang w:eastAsia="ru-RU"/>
        </w:rPr>
        <w:t>Расставьте пропущенные слова в порядке их следования в тексте:</w:t>
      </w:r>
    </w:p>
    <w:p w:rsidR="00785732" w:rsidRPr="00785732" w:rsidRDefault="00785732" w:rsidP="00785732">
      <w:pPr>
        <w:autoSpaceDE w:val="0"/>
        <w:autoSpaceDN w:val="0"/>
        <w:adjustRightInd w:val="0"/>
        <w:spacing w:after="0" w:line="240" w:lineRule="auto"/>
        <w:jc w:val="both"/>
        <w:rPr>
          <w:rFonts w:eastAsia="Times New Roman" w:cs="Times New Roman"/>
          <w:szCs w:val="24"/>
          <w:lang w:eastAsia="ru-RU"/>
        </w:rPr>
      </w:pPr>
      <w:r>
        <w:rPr>
          <w:rFonts w:eastAsia="Times New Roman" w:cs="Times New Roman"/>
          <w:szCs w:val="24"/>
          <w:lang w:eastAsia="ru-RU"/>
        </w:rPr>
        <w:t>1)</w:t>
      </w:r>
      <w:r>
        <w:rPr>
          <w:rFonts w:eastAsia="Times New Roman" w:cs="Times New Roman"/>
          <w:szCs w:val="24"/>
          <w:lang w:val="de-DE" w:eastAsia="ru-RU"/>
        </w:rPr>
        <w:t>sich</w:t>
      </w:r>
      <w:r>
        <w:rPr>
          <w:rFonts w:eastAsia="Times New Roman" w:cs="Times New Roman"/>
          <w:szCs w:val="24"/>
          <w:lang w:eastAsia="ru-RU"/>
        </w:rPr>
        <w:t>;</w:t>
      </w:r>
    </w:p>
    <w:p w:rsidR="00785732" w:rsidRPr="00785732" w:rsidRDefault="00785732" w:rsidP="00785732">
      <w:pPr>
        <w:autoSpaceDE w:val="0"/>
        <w:autoSpaceDN w:val="0"/>
        <w:adjustRightInd w:val="0"/>
        <w:spacing w:after="0" w:line="240" w:lineRule="auto"/>
        <w:jc w:val="both"/>
        <w:rPr>
          <w:rFonts w:eastAsia="Times New Roman" w:cs="Times New Roman"/>
          <w:szCs w:val="24"/>
          <w:lang w:eastAsia="ru-RU"/>
        </w:rPr>
      </w:pPr>
      <w:r>
        <w:rPr>
          <w:rFonts w:eastAsia="Times New Roman" w:cs="Times New Roman"/>
          <w:szCs w:val="24"/>
          <w:lang w:eastAsia="ru-RU"/>
        </w:rPr>
        <w:t>2)</w:t>
      </w:r>
      <w:r>
        <w:rPr>
          <w:rFonts w:eastAsia="Times New Roman" w:cs="Times New Roman"/>
          <w:szCs w:val="24"/>
          <w:lang w:val="de-DE" w:eastAsia="ru-RU"/>
        </w:rPr>
        <w:t>unsere</w:t>
      </w:r>
      <w:r>
        <w:rPr>
          <w:rFonts w:eastAsia="Times New Roman" w:cs="Times New Roman"/>
          <w:szCs w:val="24"/>
          <w:lang w:eastAsia="ru-RU"/>
        </w:rPr>
        <w:t>;</w:t>
      </w:r>
    </w:p>
    <w:p w:rsidR="00785732" w:rsidRPr="00785732" w:rsidRDefault="00785732" w:rsidP="00785732">
      <w:pPr>
        <w:autoSpaceDE w:val="0"/>
        <w:autoSpaceDN w:val="0"/>
        <w:adjustRightInd w:val="0"/>
        <w:spacing w:after="0" w:line="240" w:lineRule="auto"/>
        <w:jc w:val="both"/>
        <w:rPr>
          <w:rFonts w:eastAsia="Times New Roman" w:cs="Times New Roman"/>
          <w:szCs w:val="24"/>
          <w:lang w:eastAsia="ru-RU"/>
        </w:rPr>
      </w:pPr>
      <w:r>
        <w:rPr>
          <w:rFonts w:eastAsia="Times New Roman" w:cs="Times New Roman"/>
          <w:szCs w:val="24"/>
          <w:lang w:eastAsia="ru-RU"/>
        </w:rPr>
        <w:t>3)</w:t>
      </w:r>
      <w:r>
        <w:rPr>
          <w:rFonts w:eastAsia="Times New Roman" w:cs="Times New Roman"/>
          <w:szCs w:val="24"/>
          <w:lang w:val="de-DE" w:eastAsia="ru-RU"/>
        </w:rPr>
        <w:t>besteht</w:t>
      </w:r>
      <w:r>
        <w:rPr>
          <w:rFonts w:eastAsia="Times New Roman" w:cs="Times New Roman"/>
          <w:szCs w:val="24"/>
          <w:lang w:eastAsia="ru-RU"/>
        </w:rPr>
        <w:t>;</w:t>
      </w:r>
    </w:p>
    <w:p w:rsidR="00785732" w:rsidRPr="00785732" w:rsidRDefault="00785732" w:rsidP="00785732">
      <w:pPr>
        <w:autoSpaceDE w:val="0"/>
        <w:autoSpaceDN w:val="0"/>
        <w:adjustRightInd w:val="0"/>
        <w:spacing w:after="0" w:line="240" w:lineRule="auto"/>
        <w:jc w:val="both"/>
        <w:rPr>
          <w:rFonts w:eastAsia="Times New Roman" w:cs="Times New Roman"/>
          <w:szCs w:val="24"/>
          <w:lang w:eastAsia="ru-RU"/>
        </w:rPr>
      </w:pPr>
      <w:r>
        <w:rPr>
          <w:rFonts w:eastAsia="Times New Roman" w:cs="Times New Roman"/>
          <w:szCs w:val="24"/>
          <w:lang w:eastAsia="ru-RU"/>
        </w:rPr>
        <w:t>4)</w:t>
      </w:r>
      <w:r>
        <w:rPr>
          <w:rFonts w:eastAsia="Times New Roman" w:cs="Times New Roman"/>
          <w:szCs w:val="24"/>
          <w:lang w:val="de-DE" w:eastAsia="ru-RU"/>
        </w:rPr>
        <w:t>wir</w:t>
      </w:r>
      <w:r>
        <w:rPr>
          <w:rFonts w:eastAsia="Times New Roman" w:cs="Times New Roman"/>
          <w:szCs w:val="24"/>
          <w:lang w:eastAsia="ru-RU"/>
        </w:rPr>
        <w:t>.</w:t>
      </w:r>
    </w:p>
    <w:p w:rsidR="00785732" w:rsidRDefault="00785732" w:rsidP="00785732">
      <w:pPr>
        <w:pStyle w:val="a4"/>
        <w:spacing w:after="0" w:line="240" w:lineRule="auto"/>
        <w:ind w:left="0"/>
        <w:jc w:val="both"/>
        <w:rPr>
          <w:rFonts w:ascii="Times New Roman" w:hAnsi="Times New Roman" w:cs="Times New Roman"/>
          <w:sz w:val="24"/>
          <w:szCs w:val="24"/>
        </w:rPr>
      </w:pPr>
    </w:p>
    <w:p w:rsidR="00785732" w:rsidRDefault="00785732" w:rsidP="00785732">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tblGrid>
      <w:tr w:rsidR="00785732" w:rsidTr="00DD7154">
        <w:tc>
          <w:tcPr>
            <w:tcW w:w="993" w:type="dxa"/>
          </w:tcPr>
          <w:p w:rsidR="00785732" w:rsidRDefault="00785732" w:rsidP="00785732">
            <w:pPr>
              <w:pStyle w:val="a4"/>
              <w:ind w:left="0"/>
              <w:jc w:val="both"/>
              <w:rPr>
                <w:rFonts w:ascii="Times New Roman" w:hAnsi="Times New Roman" w:cs="Times New Roman"/>
                <w:sz w:val="24"/>
                <w:szCs w:val="24"/>
              </w:rPr>
            </w:pPr>
          </w:p>
        </w:tc>
        <w:tc>
          <w:tcPr>
            <w:tcW w:w="1134" w:type="dxa"/>
          </w:tcPr>
          <w:p w:rsidR="00785732" w:rsidRDefault="00785732" w:rsidP="00785732">
            <w:pPr>
              <w:pStyle w:val="a4"/>
              <w:ind w:left="0"/>
              <w:jc w:val="both"/>
              <w:rPr>
                <w:rFonts w:ascii="Times New Roman" w:hAnsi="Times New Roman" w:cs="Times New Roman"/>
                <w:sz w:val="24"/>
                <w:szCs w:val="24"/>
              </w:rPr>
            </w:pPr>
          </w:p>
        </w:tc>
        <w:tc>
          <w:tcPr>
            <w:tcW w:w="1134" w:type="dxa"/>
          </w:tcPr>
          <w:p w:rsidR="00785732" w:rsidRDefault="00785732" w:rsidP="00785732">
            <w:pPr>
              <w:pStyle w:val="a4"/>
              <w:ind w:left="0"/>
              <w:jc w:val="both"/>
              <w:rPr>
                <w:rFonts w:ascii="Times New Roman" w:hAnsi="Times New Roman" w:cs="Times New Roman"/>
                <w:sz w:val="24"/>
                <w:szCs w:val="24"/>
              </w:rPr>
            </w:pPr>
          </w:p>
        </w:tc>
        <w:tc>
          <w:tcPr>
            <w:tcW w:w="1134" w:type="dxa"/>
          </w:tcPr>
          <w:p w:rsidR="00785732" w:rsidRDefault="00785732" w:rsidP="00785732">
            <w:pPr>
              <w:pStyle w:val="a4"/>
              <w:ind w:left="0"/>
              <w:jc w:val="both"/>
              <w:rPr>
                <w:rFonts w:ascii="Times New Roman" w:hAnsi="Times New Roman" w:cs="Times New Roman"/>
                <w:sz w:val="24"/>
                <w:szCs w:val="24"/>
              </w:rPr>
            </w:pPr>
          </w:p>
        </w:tc>
      </w:tr>
    </w:tbl>
    <w:p w:rsidR="00420BFB" w:rsidRDefault="00420BFB" w:rsidP="004462D9">
      <w:pPr>
        <w:spacing w:after="0" w:line="240" w:lineRule="auto"/>
        <w:rPr>
          <w:b/>
          <w:szCs w:val="24"/>
        </w:rPr>
      </w:pPr>
    </w:p>
    <w:p w:rsidR="00420BFB" w:rsidRDefault="00420BFB" w:rsidP="004462D9">
      <w:pPr>
        <w:spacing w:after="0" w:line="240" w:lineRule="auto"/>
        <w:rPr>
          <w:b/>
          <w:szCs w:val="24"/>
        </w:rPr>
      </w:pPr>
      <w:r>
        <w:rPr>
          <w:b/>
          <w:szCs w:val="24"/>
        </w:rPr>
        <w:t>Задание 362.</w:t>
      </w:r>
    </w:p>
    <w:p w:rsidR="00C417BC" w:rsidRDefault="00C417BC" w:rsidP="00C417BC">
      <w:pPr>
        <w:pStyle w:val="a4"/>
        <w:spacing w:after="0" w:line="240" w:lineRule="auto"/>
        <w:ind w:left="0"/>
        <w:jc w:val="both"/>
        <w:rPr>
          <w:rFonts w:ascii="Times New Roman" w:eastAsia="Times New Roman" w:hAnsi="Times New Roman" w:cs="Times New Roman"/>
          <w:sz w:val="24"/>
          <w:szCs w:val="24"/>
          <w:lang w:val="de-DE" w:eastAsia="ru-RU"/>
        </w:rPr>
      </w:pPr>
      <w:r>
        <w:rPr>
          <w:rFonts w:ascii="Times New Roman" w:hAnsi="Times New Roman" w:cs="Times New Roman"/>
          <w:b/>
          <w:i/>
          <w:iCs/>
          <w:sz w:val="24"/>
          <w:szCs w:val="24"/>
        </w:rPr>
        <w:t>Прочитайте текст и установите последовательность.</w:t>
      </w:r>
    </w:p>
    <w:p w:rsidR="00C417BC" w:rsidRDefault="00C417BC" w:rsidP="00C417BC">
      <w:pPr>
        <w:spacing w:after="0" w:line="240" w:lineRule="auto"/>
        <w:rPr>
          <w:rFonts w:eastAsia="sans-serif" w:cs="Times New Roman"/>
          <w:szCs w:val="24"/>
          <w:shd w:val="clear" w:color="auto" w:fill="FFFFFF"/>
          <w:lang w:val="en-US"/>
        </w:rPr>
      </w:pPr>
      <w:r>
        <w:rPr>
          <w:rFonts w:eastAsia="sans-serif" w:cs="Times New Roman"/>
          <w:szCs w:val="24"/>
          <w:shd w:val="clear" w:color="auto" w:fill="FFFFFF"/>
          <w:lang w:val="en-US"/>
        </w:rPr>
        <w:t>When we _____ with my family we usually stay in hotels. The best hotel we _____ in was in Turkey. It was really very big, very clean and ____ of people. There were two big ______ pools and one little pool for children.</w:t>
      </w:r>
    </w:p>
    <w:p w:rsidR="00C417BC" w:rsidRPr="00C417BC" w:rsidRDefault="00C417BC" w:rsidP="00C417BC">
      <w:pPr>
        <w:autoSpaceDE w:val="0"/>
        <w:autoSpaceDN w:val="0"/>
        <w:adjustRightInd w:val="0"/>
        <w:spacing w:after="0" w:line="240" w:lineRule="auto"/>
        <w:jc w:val="both"/>
        <w:rPr>
          <w:rFonts w:eastAsia="Times New Roman" w:cs="Times New Roman"/>
          <w:szCs w:val="24"/>
          <w:lang w:eastAsia="ru-RU"/>
        </w:rPr>
      </w:pPr>
      <w:r>
        <w:rPr>
          <w:rFonts w:eastAsia="Times New Roman" w:cs="Times New Roman"/>
          <w:szCs w:val="24"/>
          <w:lang w:eastAsia="ru-RU"/>
        </w:rPr>
        <w:t>Расставьте пропущенные слова в порядке их</w:t>
      </w:r>
      <w:r w:rsidR="009E0C4B">
        <w:rPr>
          <w:rFonts w:eastAsia="Times New Roman" w:cs="Times New Roman"/>
          <w:szCs w:val="24"/>
          <w:lang w:eastAsia="ru-RU"/>
        </w:rPr>
        <w:t xml:space="preserve"> </w:t>
      </w:r>
      <w:r>
        <w:rPr>
          <w:rFonts w:eastAsia="Times New Roman" w:cs="Times New Roman"/>
          <w:szCs w:val="24"/>
          <w:lang w:eastAsia="ru-RU"/>
        </w:rPr>
        <w:t>следования в тексте:</w:t>
      </w:r>
    </w:p>
    <w:p w:rsidR="00C417BC" w:rsidRDefault="00C417BC" w:rsidP="00F037C6">
      <w:pPr>
        <w:numPr>
          <w:ilvl w:val="0"/>
          <w:numId w:val="17"/>
        </w:numPr>
        <w:autoSpaceDE w:val="0"/>
        <w:autoSpaceDN w:val="0"/>
        <w:adjustRightInd w:val="0"/>
        <w:spacing w:after="0" w:line="240" w:lineRule="auto"/>
        <w:jc w:val="both"/>
        <w:rPr>
          <w:rFonts w:eastAsia="Times New Roman" w:cs="Times New Roman"/>
          <w:szCs w:val="24"/>
          <w:lang w:val="de-DE" w:eastAsia="ru-RU"/>
        </w:rPr>
      </w:pPr>
      <w:r>
        <w:rPr>
          <w:rFonts w:eastAsia="sans-serif" w:cs="Times New Roman"/>
          <w:szCs w:val="24"/>
          <w:shd w:val="clear" w:color="auto" w:fill="FFFFFF"/>
          <w:lang w:val="en-US"/>
        </w:rPr>
        <w:t>f</w:t>
      </w:r>
      <w:r>
        <w:rPr>
          <w:rFonts w:eastAsia="sans-serif" w:cs="Times New Roman"/>
          <w:szCs w:val="24"/>
          <w:shd w:val="clear" w:color="auto" w:fill="FFFFFF"/>
        </w:rPr>
        <w:t>ull</w:t>
      </w:r>
    </w:p>
    <w:p w:rsidR="00C417BC" w:rsidRDefault="00C417BC" w:rsidP="00F037C6">
      <w:pPr>
        <w:numPr>
          <w:ilvl w:val="0"/>
          <w:numId w:val="17"/>
        </w:numPr>
        <w:autoSpaceDE w:val="0"/>
        <w:autoSpaceDN w:val="0"/>
        <w:adjustRightInd w:val="0"/>
        <w:spacing w:after="0" w:line="240" w:lineRule="auto"/>
        <w:jc w:val="both"/>
        <w:rPr>
          <w:rFonts w:eastAsia="Times New Roman" w:cs="Times New Roman"/>
          <w:szCs w:val="24"/>
          <w:lang w:val="de-DE" w:eastAsia="ru-RU"/>
        </w:rPr>
      </w:pPr>
      <w:r>
        <w:rPr>
          <w:rFonts w:eastAsia="sans-serif" w:cs="Times New Roman"/>
          <w:szCs w:val="24"/>
          <w:shd w:val="clear" w:color="auto" w:fill="FFFFFF"/>
          <w:lang w:val="en-US"/>
        </w:rPr>
        <w:t>t</w:t>
      </w:r>
      <w:r>
        <w:rPr>
          <w:rFonts w:eastAsia="sans-serif" w:cs="Times New Roman"/>
          <w:szCs w:val="24"/>
          <w:shd w:val="clear" w:color="auto" w:fill="FFFFFF"/>
        </w:rPr>
        <w:t>ravel</w:t>
      </w:r>
    </w:p>
    <w:p w:rsidR="00C417BC" w:rsidRDefault="00C417BC" w:rsidP="00F037C6">
      <w:pPr>
        <w:numPr>
          <w:ilvl w:val="0"/>
          <w:numId w:val="17"/>
        </w:numPr>
        <w:autoSpaceDE w:val="0"/>
        <w:autoSpaceDN w:val="0"/>
        <w:adjustRightInd w:val="0"/>
        <w:spacing w:after="0" w:line="240" w:lineRule="auto"/>
        <w:jc w:val="both"/>
        <w:rPr>
          <w:rFonts w:eastAsia="sans-serif" w:cs="Times New Roman"/>
          <w:szCs w:val="24"/>
          <w:shd w:val="clear" w:color="auto" w:fill="FFFFFF"/>
        </w:rPr>
      </w:pPr>
      <w:r>
        <w:rPr>
          <w:rFonts w:eastAsia="sans-serif" w:cs="Times New Roman"/>
          <w:szCs w:val="24"/>
          <w:shd w:val="clear" w:color="auto" w:fill="FFFFFF"/>
        </w:rPr>
        <w:t xml:space="preserve">stayed </w:t>
      </w:r>
    </w:p>
    <w:p w:rsidR="00C417BC" w:rsidRDefault="00C417BC" w:rsidP="00C417BC">
      <w:pPr>
        <w:autoSpaceDE w:val="0"/>
        <w:autoSpaceDN w:val="0"/>
        <w:adjustRightInd w:val="0"/>
        <w:spacing w:after="0" w:line="240" w:lineRule="auto"/>
        <w:jc w:val="both"/>
        <w:rPr>
          <w:rFonts w:eastAsia="Times New Roman" w:cs="Times New Roman"/>
          <w:szCs w:val="24"/>
          <w:lang w:val="de-DE" w:eastAsia="ru-RU"/>
        </w:rPr>
      </w:pPr>
      <w:r>
        <w:rPr>
          <w:rFonts w:eastAsia="Times New Roman" w:cs="Times New Roman"/>
          <w:szCs w:val="24"/>
          <w:lang w:val="en-US" w:eastAsia="ru-RU"/>
        </w:rPr>
        <w:t>4)</w:t>
      </w:r>
      <w:r>
        <w:rPr>
          <w:rFonts w:eastAsia="sans-serif" w:cs="Times New Roman"/>
          <w:szCs w:val="24"/>
          <w:shd w:val="clear" w:color="auto" w:fill="FFFFFF"/>
        </w:rPr>
        <w:t>swimming</w:t>
      </w:r>
    </w:p>
    <w:p w:rsidR="00C417BC" w:rsidRDefault="00C417BC" w:rsidP="00C417BC">
      <w:pPr>
        <w:pStyle w:val="a4"/>
        <w:spacing w:after="0" w:line="240" w:lineRule="auto"/>
        <w:ind w:left="0"/>
        <w:jc w:val="both"/>
        <w:rPr>
          <w:rFonts w:ascii="Times New Roman" w:hAnsi="Times New Roman" w:cs="Times New Roman"/>
          <w:sz w:val="24"/>
          <w:szCs w:val="24"/>
        </w:rPr>
      </w:pPr>
    </w:p>
    <w:p w:rsidR="00C417BC" w:rsidRDefault="00C417BC" w:rsidP="00C417BC">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tblGrid>
      <w:tr w:rsidR="00C417BC" w:rsidTr="00DD7154">
        <w:tc>
          <w:tcPr>
            <w:tcW w:w="993" w:type="dxa"/>
          </w:tcPr>
          <w:p w:rsidR="00C417BC" w:rsidRDefault="00C417BC" w:rsidP="00C417BC">
            <w:pPr>
              <w:pStyle w:val="a4"/>
              <w:ind w:left="0"/>
              <w:jc w:val="both"/>
              <w:rPr>
                <w:rFonts w:ascii="Times New Roman" w:hAnsi="Times New Roman" w:cs="Times New Roman"/>
                <w:sz w:val="24"/>
                <w:szCs w:val="24"/>
              </w:rPr>
            </w:pPr>
          </w:p>
        </w:tc>
        <w:tc>
          <w:tcPr>
            <w:tcW w:w="1134" w:type="dxa"/>
          </w:tcPr>
          <w:p w:rsidR="00C417BC" w:rsidRDefault="00C417BC" w:rsidP="00C417BC">
            <w:pPr>
              <w:pStyle w:val="a4"/>
              <w:ind w:left="0"/>
              <w:jc w:val="both"/>
              <w:rPr>
                <w:rFonts w:ascii="Times New Roman" w:hAnsi="Times New Roman" w:cs="Times New Roman"/>
                <w:sz w:val="24"/>
                <w:szCs w:val="24"/>
              </w:rPr>
            </w:pPr>
          </w:p>
        </w:tc>
        <w:tc>
          <w:tcPr>
            <w:tcW w:w="1134" w:type="dxa"/>
          </w:tcPr>
          <w:p w:rsidR="00C417BC" w:rsidRDefault="00C417BC" w:rsidP="00C417BC">
            <w:pPr>
              <w:pStyle w:val="a4"/>
              <w:ind w:left="0"/>
              <w:jc w:val="both"/>
              <w:rPr>
                <w:rFonts w:ascii="Times New Roman" w:hAnsi="Times New Roman" w:cs="Times New Roman"/>
                <w:sz w:val="24"/>
                <w:szCs w:val="24"/>
              </w:rPr>
            </w:pPr>
          </w:p>
        </w:tc>
        <w:tc>
          <w:tcPr>
            <w:tcW w:w="1134" w:type="dxa"/>
          </w:tcPr>
          <w:p w:rsidR="00C417BC" w:rsidRDefault="00C417BC" w:rsidP="00C417BC">
            <w:pPr>
              <w:pStyle w:val="a4"/>
              <w:ind w:left="0"/>
              <w:jc w:val="both"/>
              <w:rPr>
                <w:rFonts w:ascii="Times New Roman" w:hAnsi="Times New Roman" w:cs="Times New Roman"/>
                <w:sz w:val="24"/>
                <w:szCs w:val="24"/>
              </w:rPr>
            </w:pPr>
          </w:p>
        </w:tc>
      </w:tr>
    </w:tbl>
    <w:p w:rsidR="00420BFB" w:rsidRDefault="00420BFB" w:rsidP="004462D9">
      <w:pPr>
        <w:spacing w:after="0" w:line="240" w:lineRule="auto"/>
        <w:rPr>
          <w:b/>
          <w:szCs w:val="24"/>
        </w:rPr>
      </w:pPr>
    </w:p>
    <w:p w:rsidR="00420BFB" w:rsidRDefault="00420BFB" w:rsidP="004462D9">
      <w:pPr>
        <w:spacing w:after="0" w:line="240" w:lineRule="auto"/>
        <w:rPr>
          <w:b/>
          <w:szCs w:val="24"/>
        </w:rPr>
      </w:pPr>
      <w:r>
        <w:rPr>
          <w:b/>
          <w:szCs w:val="24"/>
        </w:rPr>
        <w:t>Задание 363.</w:t>
      </w:r>
    </w:p>
    <w:p w:rsidR="009E0C4B" w:rsidRPr="00F87586" w:rsidRDefault="009E0C4B" w:rsidP="009E0C4B">
      <w:pPr>
        <w:pStyle w:val="a4"/>
        <w:spacing w:after="0" w:line="240" w:lineRule="auto"/>
        <w:ind w:left="0"/>
        <w:rPr>
          <w:rFonts w:ascii="Times New Roman" w:hAnsi="Times New Roman" w:cs="Times New Roman"/>
          <w:b/>
          <w:sz w:val="24"/>
          <w:szCs w:val="24"/>
        </w:rPr>
      </w:pPr>
      <w:r w:rsidRPr="00F87586">
        <w:rPr>
          <w:rFonts w:ascii="Times New Roman" w:hAnsi="Times New Roman" w:cs="Times New Roman"/>
          <w:b/>
          <w:i/>
          <w:iCs/>
          <w:sz w:val="24"/>
          <w:szCs w:val="24"/>
        </w:rPr>
        <w:t>Прочитайте текст и установите соответствие.</w:t>
      </w:r>
    </w:p>
    <w:p w:rsidR="009E0C4B" w:rsidRPr="00ED24E6" w:rsidRDefault="009E0C4B" w:rsidP="009E0C4B">
      <w:pPr>
        <w:spacing w:after="0" w:line="240" w:lineRule="auto"/>
        <w:ind w:firstLine="708"/>
        <w:jc w:val="both"/>
        <w:rPr>
          <w:rFonts w:cs="Times New Roman"/>
        </w:rPr>
      </w:pPr>
      <w:r w:rsidRPr="00A91344">
        <w:rPr>
          <w:rFonts w:eastAsia="Calibri" w:cs="Times New Roman"/>
        </w:rPr>
        <w:t xml:space="preserve">В профессиональной деятельности специалист должен </w:t>
      </w:r>
      <w:r w:rsidRPr="00A91344">
        <w:rPr>
          <w:rFonts w:cs="Times New Roman"/>
          <w:iCs/>
        </w:rPr>
        <w:t>знать правила построения простых и сложных предложений на профессиональные темы</w:t>
      </w:r>
      <w:r w:rsidRPr="00A91344">
        <w:rPr>
          <w:rFonts w:eastAsia="Calibri" w:cs="Times New Roman"/>
        </w:rPr>
        <w:t xml:space="preserve">. В гостиничном деле для </w:t>
      </w:r>
      <w:r w:rsidRPr="00A91344">
        <w:rPr>
          <w:rFonts w:cs="Times New Roman"/>
        </w:rPr>
        <w:t>обслуживания</w:t>
      </w:r>
      <w:r w:rsidRPr="00A91344">
        <w:rPr>
          <w:rFonts w:eastAsia="Calibri" w:cs="Times New Roman"/>
        </w:rPr>
        <w:t xml:space="preserve"> гостей </w:t>
      </w:r>
      <w:r w:rsidRPr="00A91344">
        <w:rPr>
          <w:rFonts w:cs="Times New Roman"/>
        </w:rPr>
        <w:t>по разным видам программ различных сегментов потребителей</w:t>
      </w:r>
      <w:r w:rsidRPr="00A91344">
        <w:rPr>
          <w:rFonts w:eastAsia="Calibri" w:cs="Times New Roman"/>
        </w:rPr>
        <w:t xml:space="preserve"> </w:t>
      </w:r>
      <w:r w:rsidRPr="00A91344">
        <w:rPr>
          <w:rFonts w:cs="Times New Roman"/>
        </w:rPr>
        <w:t xml:space="preserve">при организации оздоровительно-восстановительных туров необходим определенный набор услуг и </w:t>
      </w:r>
      <w:r w:rsidRPr="00ED24E6">
        <w:rPr>
          <w:rFonts w:cs="Times New Roman"/>
        </w:rPr>
        <w:t xml:space="preserve">соответствующие поставщики данных услуг. </w:t>
      </w:r>
    </w:p>
    <w:p w:rsidR="009E0C4B" w:rsidRPr="00A91344" w:rsidRDefault="009E0C4B" w:rsidP="009E0C4B">
      <w:pPr>
        <w:autoSpaceDE w:val="0"/>
        <w:autoSpaceDN w:val="0"/>
        <w:adjustRightInd w:val="0"/>
        <w:spacing w:after="0" w:line="240" w:lineRule="auto"/>
        <w:ind w:firstLine="708"/>
        <w:jc w:val="both"/>
        <w:rPr>
          <w:rFonts w:eastAsia="Calibri" w:cs="Times New Roman"/>
        </w:rPr>
      </w:pPr>
      <w:r w:rsidRPr="00A91344">
        <w:rPr>
          <w:rFonts w:eastAsia="Calibri" w:cs="Times New Roman"/>
        </w:rPr>
        <w:t>Установите соответствие между требованиями к обслуживанию туристов</w:t>
      </w:r>
      <w:r>
        <w:rPr>
          <w:rFonts w:eastAsia="Calibri" w:cs="Times New Roman"/>
        </w:rPr>
        <w:t xml:space="preserve"> и поставщиками услуг</w:t>
      </w:r>
      <w:r w:rsidRPr="00A91344">
        <w:rPr>
          <w:rFonts w:eastAsia="Calibri" w:cs="Times New Roman"/>
        </w:rPr>
        <w:t>.</w:t>
      </w:r>
    </w:p>
    <w:p w:rsidR="009E0C4B" w:rsidRPr="00A91344" w:rsidRDefault="009E0C4B" w:rsidP="009E0C4B">
      <w:pPr>
        <w:pStyle w:val="a4"/>
        <w:spacing w:after="0" w:line="240" w:lineRule="auto"/>
        <w:ind w:left="0" w:firstLine="708"/>
        <w:jc w:val="both"/>
        <w:rPr>
          <w:rFonts w:ascii="Times New Roman" w:eastAsia="Calibri" w:hAnsi="Times New Roman" w:cs="Times New Roman"/>
          <w:sz w:val="24"/>
          <w:szCs w:val="24"/>
        </w:rPr>
      </w:pPr>
      <w:r w:rsidRPr="00A91344">
        <w:rPr>
          <w:rFonts w:ascii="Times New Roman" w:eastAsia="Calibri" w:hAnsi="Times New Roman" w:cs="Times New Roman"/>
          <w:sz w:val="24"/>
          <w:szCs w:val="24"/>
        </w:rPr>
        <w:t>К каждой позиции, данной в левом столбце, подберите соответствующую позицию из правого столбца:</w:t>
      </w:r>
    </w:p>
    <w:tbl>
      <w:tblPr>
        <w:tblW w:w="5000" w:type="pct"/>
        <w:tblCellMar>
          <w:left w:w="0" w:type="dxa"/>
          <w:right w:w="0" w:type="dxa"/>
        </w:tblCellMar>
        <w:tblLook w:val="0420" w:firstRow="1" w:lastRow="0" w:firstColumn="0" w:lastColumn="0" w:noHBand="0" w:noVBand="1"/>
      </w:tblPr>
      <w:tblGrid>
        <w:gridCol w:w="447"/>
        <w:gridCol w:w="5989"/>
        <w:gridCol w:w="870"/>
        <w:gridCol w:w="2645"/>
      </w:tblGrid>
      <w:tr w:rsidR="009E0C4B" w:rsidRPr="00ED24E6" w:rsidTr="00362F02">
        <w:trPr>
          <w:trHeight w:val="341"/>
        </w:trPr>
        <w:tc>
          <w:tcPr>
            <w:tcW w:w="3234"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9E0C4B" w:rsidRPr="00ED24E6" w:rsidRDefault="009E0C4B" w:rsidP="009E0C4B">
            <w:pPr>
              <w:spacing w:after="0" w:line="240" w:lineRule="auto"/>
              <w:jc w:val="center"/>
              <w:rPr>
                <w:rFonts w:eastAsia="Times New Roman" w:cs="Times New Roman"/>
              </w:rPr>
            </w:pPr>
            <w:r w:rsidRPr="00ED24E6">
              <w:rPr>
                <w:rFonts w:eastAsia="Calibri" w:cs="Times New Roman"/>
              </w:rPr>
              <w:t>Требования к обслуживанию туристов</w:t>
            </w:r>
          </w:p>
        </w:tc>
        <w:tc>
          <w:tcPr>
            <w:tcW w:w="1766"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9E0C4B" w:rsidRPr="00ED24E6" w:rsidRDefault="009E0C4B" w:rsidP="009E0C4B">
            <w:pPr>
              <w:spacing w:after="0" w:line="240" w:lineRule="auto"/>
              <w:jc w:val="center"/>
              <w:rPr>
                <w:rFonts w:eastAsia="Times New Roman" w:cs="Times New Roman"/>
              </w:rPr>
            </w:pPr>
            <w:r w:rsidRPr="00ED24E6">
              <w:rPr>
                <w:rFonts w:cs="Times New Roman"/>
              </w:rPr>
              <w:t>Поставщики услуг</w:t>
            </w:r>
          </w:p>
        </w:tc>
      </w:tr>
      <w:tr w:rsidR="009E0C4B" w:rsidRPr="00ED24E6" w:rsidTr="00362F02">
        <w:trPr>
          <w:trHeight w:val="447"/>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9E0C4B" w:rsidRPr="00ED24E6" w:rsidRDefault="009E0C4B" w:rsidP="009E0C4B">
            <w:pPr>
              <w:spacing w:after="0" w:line="240" w:lineRule="auto"/>
              <w:jc w:val="center"/>
              <w:rPr>
                <w:rFonts w:eastAsia="Times New Roman" w:cs="Times New Roman"/>
              </w:rPr>
            </w:pPr>
            <w:r w:rsidRPr="00ED24E6">
              <w:rPr>
                <w:rFonts w:eastAsia="Times New Roman" w:cs="Times New Roman"/>
                <w:b/>
                <w:bCs/>
              </w:rPr>
              <w:t>А</w:t>
            </w:r>
          </w:p>
        </w:tc>
        <w:tc>
          <w:tcPr>
            <w:tcW w:w="300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9E0C4B" w:rsidRPr="00ED24E6" w:rsidRDefault="009E0C4B" w:rsidP="009E0C4B">
            <w:pPr>
              <w:spacing w:after="0" w:line="240" w:lineRule="auto"/>
              <w:jc w:val="center"/>
              <w:rPr>
                <w:rFonts w:eastAsia="Times New Roman" w:cs="Times New Roman"/>
              </w:rPr>
            </w:pPr>
            <w:r w:rsidRPr="00ED24E6">
              <w:rPr>
                <w:rFonts w:eastAsia="Times New Roman" w:cs="Times New Roman"/>
              </w:rPr>
              <w:t>Пакет услуг</w:t>
            </w:r>
          </w:p>
        </w:tc>
        <w:tc>
          <w:tcPr>
            <w:tcW w:w="437"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9E0C4B" w:rsidRPr="00ED24E6" w:rsidRDefault="009E0C4B" w:rsidP="009E0C4B">
            <w:pPr>
              <w:spacing w:after="0" w:line="240" w:lineRule="auto"/>
              <w:jc w:val="center"/>
              <w:rPr>
                <w:rFonts w:eastAsia="Times New Roman" w:cs="Times New Roman"/>
              </w:rPr>
            </w:pPr>
            <w:r w:rsidRPr="00ED24E6">
              <w:rPr>
                <w:rFonts w:eastAsia="Times New Roman" w:cs="Times New Roman"/>
              </w:rPr>
              <w:t>1</w:t>
            </w:r>
          </w:p>
        </w:tc>
        <w:tc>
          <w:tcPr>
            <w:tcW w:w="132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9E0C4B" w:rsidRPr="00ED24E6" w:rsidRDefault="009E0C4B" w:rsidP="009E0C4B">
            <w:pPr>
              <w:spacing w:after="0" w:line="240" w:lineRule="auto"/>
              <w:jc w:val="center"/>
              <w:rPr>
                <w:rFonts w:eastAsia="Times New Roman" w:cs="Times New Roman"/>
                <w:lang w:val="en-US"/>
              </w:rPr>
            </w:pPr>
            <w:r>
              <w:rPr>
                <w:rFonts w:cs="Times New Roman"/>
              </w:rPr>
              <w:t>А</w:t>
            </w:r>
            <w:r w:rsidRPr="00ED24E6">
              <w:rPr>
                <w:rFonts w:cs="Times New Roman"/>
              </w:rPr>
              <w:t>втотранспортн</w:t>
            </w:r>
            <w:r>
              <w:rPr>
                <w:rFonts w:cs="Times New Roman"/>
              </w:rPr>
              <w:t>ы</w:t>
            </w:r>
            <w:r w:rsidRPr="00ED24E6">
              <w:rPr>
                <w:rFonts w:cs="Times New Roman"/>
              </w:rPr>
              <w:t>е предприяти</w:t>
            </w:r>
            <w:r>
              <w:rPr>
                <w:rFonts w:cs="Times New Roman"/>
              </w:rPr>
              <w:t>я</w:t>
            </w:r>
          </w:p>
        </w:tc>
      </w:tr>
      <w:tr w:rsidR="009E0C4B" w:rsidRPr="00ED24E6" w:rsidTr="00362F02">
        <w:trPr>
          <w:trHeight w:val="357"/>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9E0C4B" w:rsidRPr="00ED24E6" w:rsidRDefault="009E0C4B" w:rsidP="009E0C4B">
            <w:pPr>
              <w:spacing w:after="0" w:line="240" w:lineRule="auto"/>
              <w:jc w:val="center"/>
              <w:rPr>
                <w:rFonts w:eastAsia="Times New Roman" w:cs="Times New Roman"/>
              </w:rPr>
            </w:pPr>
            <w:r w:rsidRPr="00ED24E6">
              <w:rPr>
                <w:rFonts w:eastAsia="Times New Roman" w:cs="Times New Roman"/>
                <w:b/>
                <w:bCs/>
              </w:rPr>
              <w:t>Б</w:t>
            </w:r>
          </w:p>
        </w:tc>
        <w:tc>
          <w:tcPr>
            <w:tcW w:w="300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9E0C4B" w:rsidRPr="00ED24E6" w:rsidRDefault="009E0C4B" w:rsidP="009E0C4B">
            <w:pPr>
              <w:spacing w:after="0" w:line="240" w:lineRule="auto"/>
              <w:jc w:val="center"/>
              <w:rPr>
                <w:rFonts w:eastAsia="Times New Roman" w:cs="Times New Roman"/>
              </w:rPr>
            </w:pPr>
            <w:r w:rsidRPr="00ED24E6">
              <w:rPr>
                <w:rFonts w:eastAsia="Times New Roman" w:cs="Times New Roman"/>
              </w:rPr>
              <w:t>Требования к условиям размещения</w:t>
            </w:r>
          </w:p>
        </w:tc>
        <w:tc>
          <w:tcPr>
            <w:tcW w:w="437"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9E0C4B" w:rsidRPr="00ED24E6" w:rsidRDefault="009E0C4B" w:rsidP="009E0C4B">
            <w:pPr>
              <w:spacing w:after="0" w:line="240" w:lineRule="auto"/>
              <w:jc w:val="center"/>
              <w:rPr>
                <w:rFonts w:eastAsia="Times New Roman" w:cs="Times New Roman"/>
              </w:rPr>
            </w:pPr>
            <w:r w:rsidRPr="00ED24E6">
              <w:rPr>
                <w:rFonts w:eastAsia="Times New Roman" w:cs="Times New Roman"/>
              </w:rPr>
              <w:t>2</w:t>
            </w:r>
          </w:p>
        </w:tc>
        <w:tc>
          <w:tcPr>
            <w:tcW w:w="132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9E0C4B" w:rsidRPr="00ED24E6" w:rsidRDefault="009E0C4B" w:rsidP="009E0C4B">
            <w:pPr>
              <w:spacing w:after="0" w:line="240" w:lineRule="auto"/>
              <w:jc w:val="center"/>
              <w:rPr>
                <w:rFonts w:eastAsia="Times New Roman" w:cs="Times New Roman"/>
              </w:rPr>
            </w:pPr>
            <w:r w:rsidRPr="00ED24E6">
              <w:rPr>
                <w:rFonts w:eastAsia="Times New Roman" w:cs="Times New Roman"/>
              </w:rPr>
              <w:t>Кафе, рестораны</w:t>
            </w:r>
          </w:p>
        </w:tc>
      </w:tr>
      <w:tr w:rsidR="009E0C4B" w:rsidRPr="00ED24E6" w:rsidTr="00362F02">
        <w:trPr>
          <w:trHeight w:val="292"/>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9E0C4B" w:rsidRPr="00ED24E6" w:rsidRDefault="009E0C4B" w:rsidP="009E0C4B">
            <w:pPr>
              <w:spacing w:after="0" w:line="240" w:lineRule="auto"/>
              <w:jc w:val="center"/>
              <w:rPr>
                <w:rFonts w:eastAsia="Times New Roman" w:cs="Times New Roman"/>
              </w:rPr>
            </w:pPr>
            <w:r w:rsidRPr="00ED24E6">
              <w:rPr>
                <w:rFonts w:eastAsia="Times New Roman" w:cs="Times New Roman"/>
                <w:b/>
                <w:bCs/>
              </w:rPr>
              <w:lastRenderedPageBreak/>
              <w:t>В</w:t>
            </w:r>
          </w:p>
        </w:tc>
        <w:tc>
          <w:tcPr>
            <w:tcW w:w="300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9E0C4B" w:rsidRPr="00ED24E6" w:rsidRDefault="009E0C4B" w:rsidP="009E0C4B">
            <w:pPr>
              <w:spacing w:after="0" w:line="240" w:lineRule="auto"/>
              <w:jc w:val="center"/>
              <w:rPr>
                <w:rFonts w:eastAsia="Times New Roman" w:cs="Times New Roman"/>
              </w:rPr>
            </w:pPr>
            <w:r w:rsidRPr="00ED24E6">
              <w:rPr>
                <w:rFonts w:eastAsia="Times New Roman" w:cs="Times New Roman"/>
              </w:rPr>
              <w:t>Рекреационные условия</w:t>
            </w:r>
          </w:p>
        </w:tc>
        <w:tc>
          <w:tcPr>
            <w:tcW w:w="43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9E0C4B" w:rsidRPr="00ED24E6" w:rsidRDefault="009E0C4B" w:rsidP="009E0C4B">
            <w:pPr>
              <w:spacing w:after="0" w:line="240" w:lineRule="auto"/>
              <w:jc w:val="center"/>
              <w:rPr>
                <w:rFonts w:eastAsia="Times New Roman" w:cs="Times New Roman"/>
              </w:rPr>
            </w:pPr>
            <w:r w:rsidRPr="00ED24E6">
              <w:rPr>
                <w:rFonts w:eastAsia="Times New Roman" w:cs="Times New Roman"/>
              </w:rPr>
              <w:t>3</w:t>
            </w:r>
          </w:p>
        </w:tc>
        <w:tc>
          <w:tcPr>
            <w:tcW w:w="132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9E0C4B" w:rsidRPr="00ED24E6" w:rsidRDefault="009E0C4B" w:rsidP="009E0C4B">
            <w:pPr>
              <w:spacing w:after="0" w:line="240" w:lineRule="auto"/>
              <w:jc w:val="center"/>
              <w:rPr>
                <w:rFonts w:eastAsia="Times New Roman" w:cs="Times New Roman"/>
                <w:lang w:val="en-US"/>
              </w:rPr>
            </w:pPr>
            <w:r>
              <w:rPr>
                <w:rFonts w:cs="Times New Roman"/>
              </w:rPr>
              <w:t>Э</w:t>
            </w:r>
            <w:r w:rsidRPr="00ED24E6">
              <w:rPr>
                <w:rFonts w:cs="Times New Roman"/>
              </w:rPr>
              <w:t>кскурсионные фирмы</w:t>
            </w:r>
          </w:p>
        </w:tc>
      </w:tr>
      <w:tr w:rsidR="009E0C4B" w:rsidRPr="00ED24E6" w:rsidTr="00362F02">
        <w:trPr>
          <w:trHeight w:val="454"/>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9E0C4B" w:rsidRPr="00ED24E6" w:rsidRDefault="009E0C4B" w:rsidP="009E0C4B">
            <w:pPr>
              <w:spacing w:after="0" w:line="240" w:lineRule="auto"/>
              <w:jc w:val="center"/>
              <w:rPr>
                <w:rFonts w:eastAsia="Times New Roman" w:cs="Times New Roman"/>
              </w:rPr>
            </w:pPr>
          </w:p>
        </w:tc>
        <w:tc>
          <w:tcPr>
            <w:tcW w:w="300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9E0C4B" w:rsidRPr="00ED24E6" w:rsidRDefault="009E0C4B" w:rsidP="009E0C4B">
            <w:pPr>
              <w:spacing w:after="0" w:line="240" w:lineRule="auto"/>
              <w:jc w:val="center"/>
              <w:rPr>
                <w:rFonts w:eastAsia="Times New Roman" w:cs="Times New Roman"/>
              </w:rPr>
            </w:pPr>
          </w:p>
        </w:tc>
        <w:tc>
          <w:tcPr>
            <w:tcW w:w="43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9E0C4B" w:rsidRPr="00ED24E6" w:rsidRDefault="009E0C4B" w:rsidP="009E0C4B">
            <w:pPr>
              <w:spacing w:after="0" w:line="240" w:lineRule="auto"/>
              <w:jc w:val="center"/>
              <w:rPr>
                <w:rFonts w:eastAsia="Times New Roman" w:cs="Times New Roman"/>
              </w:rPr>
            </w:pPr>
            <w:r w:rsidRPr="00ED24E6">
              <w:rPr>
                <w:rFonts w:eastAsia="Times New Roman" w:cs="Times New Roman"/>
              </w:rPr>
              <w:t>4</w:t>
            </w:r>
          </w:p>
        </w:tc>
        <w:tc>
          <w:tcPr>
            <w:tcW w:w="132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9E0C4B" w:rsidRPr="00ED24E6" w:rsidRDefault="009E0C4B" w:rsidP="009E0C4B">
            <w:pPr>
              <w:spacing w:after="0" w:line="240" w:lineRule="auto"/>
              <w:jc w:val="center"/>
              <w:rPr>
                <w:rFonts w:eastAsia="Times New Roman" w:cs="Times New Roman"/>
              </w:rPr>
            </w:pPr>
            <w:r w:rsidRPr="00ED24E6">
              <w:rPr>
                <w:rFonts w:eastAsia="Times New Roman" w:cs="Times New Roman"/>
              </w:rPr>
              <w:t>Национальные парки, парки аттракционов</w:t>
            </w:r>
          </w:p>
        </w:tc>
      </w:tr>
    </w:tbl>
    <w:p w:rsidR="009E0C4B" w:rsidRDefault="009E0C4B" w:rsidP="009E0C4B">
      <w:pPr>
        <w:pStyle w:val="a4"/>
        <w:spacing w:after="0" w:line="240" w:lineRule="auto"/>
        <w:ind w:left="0"/>
        <w:jc w:val="both"/>
        <w:rPr>
          <w:rFonts w:ascii="Times New Roman" w:hAnsi="Times New Roman" w:cs="Times New Roman"/>
          <w:sz w:val="24"/>
          <w:szCs w:val="24"/>
        </w:rPr>
      </w:pPr>
    </w:p>
    <w:p w:rsidR="009E0C4B" w:rsidRDefault="009E0C4B" w:rsidP="009E0C4B">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Запишите выбранные цифры под соответствующими буквами:</w:t>
      </w:r>
    </w:p>
    <w:tbl>
      <w:tblPr>
        <w:tblW w:w="2574" w:type="pct"/>
        <w:tblCellMar>
          <w:left w:w="0" w:type="dxa"/>
          <w:right w:w="0" w:type="dxa"/>
        </w:tblCellMar>
        <w:tblLook w:val="0420" w:firstRow="1" w:lastRow="0" w:firstColumn="0" w:lastColumn="0" w:noHBand="0" w:noVBand="1"/>
      </w:tblPr>
      <w:tblGrid>
        <w:gridCol w:w="1623"/>
        <w:gridCol w:w="1750"/>
        <w:gridCol w:w="1750"/>
      </w:tblGrid>
      <w:tr w:rsidR="009E0C4B" w:rsidRPr="00AD2000" w:rsidTr="00DD7154">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9E0C4B" w:rsidRPr="00AD2000" w:rsidRDefault="009E0C4B" w:rsidP="009E0C4B">
            <w:pPr>
              <w:spacing w:after="0" w:line="240" w:lineRule="auto"/>
              <w:jc w:val="center"/>
              <w:rPr>
                <w:rFonts w:eastAsia="Times New Roman" w:cs="Times New Roman"/>
              </w:rPr>
            </w:pPr>
            <w:r w:rsidRPr="00AD2000">
              <w:rPr>
                <w:rFonts w:eastAsia="Times New Roman" w:cs="Times New Roman"/>
                <w:b/>
                <w:bCs/>
                <w:color w:val="000000" w:themeColor="text1"/>
              </w:rPr>
              <w:t>А</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9E0C4B" w:rsidRPr="00AD2000" w:rsidRDefault="009E0C4B" w:rsidP="009E0C4B">
            <w:pPr>
              <w:spacing w:after="0" w:line="240" w:lineRule="auto"/>
              <w:jc w:val="center"/>
              <w:rPr>
                <w:rFonts w:eastAsia="Times New Roman" w:cs="Times New Roman"/>
              </w:rPr>
            </w:pPr>
            <w:r w:rsidRPr="00AD2000">
              <w:rPr>
                <w:rFonts w:eastAsia="Times New Roman" w:cs="Times New Roman"/>
                <w:b/>
                <w:bCs/>
                <w:color w:val="000000" w:themeColor="text1"/>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9E0C4B" w:rsidRPr="00AD2000" w:rsidRDefault="009E0C4B" w:rsidP="009E0C4B">
            <w:pPr>
              <w:spacing w:after="0" w:line="240" w:lineRule="auto"/>
              <w:jc w:val="center"/>
              <w:rPr>
                <w:rFonts w:eastAsia="Times New Roman" w:cs="Times New Roman"/>
              </w:rPr>
            </w:pPr>
            <w:r w:rsidRPr="00AD2000">
              <w:rPr>
                <w:rFonts w:eastAsia="Times New Roman" w:cs="Times New Roman"/>
                <w:b/>
                <w:bCs/>
                <w:color w:val="000000" w:themeColor="text1"/>
              </w:rPr>
              <w:t>В</w:t>
            </w:r>
          </w:p>
        </w:tc>
      </w:tr>
      <w:tr w:rsidR="009E0C4B" w:rsidRPr="00AD2000" w:rsidTr="00DD7154">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9E0C4B" w:rsidRPr="009410B4" w:rsidRDefault="009E0C4B" w:rsidP="009E0C4B">
            <w:pPr>
              <w:spacing w:after="0" w:line="240" w:lineRule="auto"/>
              <w:jc w:val="center"/>
              <w:rPr>
                <w:rFonts w:eastAsia="Times New Roman" w:cs="Times New Roman"/>
                <w:lang w:val="en-US"/>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9E0C4B" w:rsidRPr="00AD2000" w:rsidRDefault="009E0C4B" w:rsidP="009E0C4B">
            <w:pPr>
              <w:spacing w:after="0" w:line="240" w:lineRule="auto"/>
              <w:jc w:val="center"/>
              <w:rPr>
                <w:rFonts w:eastAsia="Times New Roman" w:cs="Times New Roman"/>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9E0C4B" w:rsidRPr="006C5BFD" w:rsidRDefault="009E0C4B" w:rsidP="009E0C4B">
            <w:pPr>
              <w:spacing w:after="0" w:line="240" w:lineRule="auto"/>
              <w:jc w:val="center"/>
              <w:rPr>
                <w:rFonts w:eastAsia="Times New Roman" w:cs="Times New Roman"/>
                <w:lang w:val="en-US"/>
              </w:rPr>
            </w:pPr>
          </w:p>
        </w:tc>
      </w:tr>
    </w:tbl>
    <w:p w:rsidR="00420BFB" w:rsidRDefault="00420BFB" w:rsidP="004462D9">
      <w:pPr>
        <w:spacing w:after="0" w:line="240" w:lineRule="auto"/>
        <w:rPr>
          <w:b/>
          <w:szCs w:val="24"/>
        </w:rPr>
      </w:pPr>
    </w:p>
    <w:p w:rsidR="00420BFB" w:rsidRPr="00AD4F07" w:rsidRDefault="00420BFB" w:rsidP="004462D9">
      <w:pPr>
        <w:spacing w:after="0" w:line="240" w:lineRule="auto"/>
        <w:rPr>
          <w:b/>
          <w:szCs w:val="24"/>
        </w:rPr>
      </w:pPr>
      <w:r w:rsidRPr="00AD4F07">
        <w:rPr>
          <w:b/>
          <w:szCs w:val="24"/>
        </w:rPr>
        <w:t>Задание 364.</w:t>
      </w:r>
    </w:p>
    <w:p w:rsidR="00F55999" w:rsidRPr="00881FB1" w:rsidRDefault="00F55999" w:rsidP="00F55999">
      <w:pPr>
        <w:pStyle w:val="a4"/>
        <w:spacing w:after="0" w:line="240" w:lineRule="auto"/>
        <w:ind w:left="0"/>
        <w:jc w:val="both"/>
        <w:rPr>
          <w:rFonts w:ascii="Times New Roman" w:hAnsi="Times New Roman" w:cs="Times New Roman"/>
          <w:b/>
          <w:i/>
          <w:iCs/>
          <w:sz w:val="24"/>
          <w:szCs w:val="24"/>
        </w:rPr>
      </w:pPr>
      <w:r w:rsidRPr="00881FB1">
        <w:rPr>
          <w:rFonts w:ascii="Times New Roman" w:hAnsi="Times New Roman" w:cs="Times New Roman"/>
          <w:b/>
          <w:i/>
          <w:iCs/>
          <w:sz w:val="24"/>
          <w:szCs w:val="24"/>
        </w:rPr>
        <w:t>Прочитайте текст и установите последовательность.</w:t>
      </w:r>
    </w:p>
    <w:p w:rsidR="00AD4F07" w:rsidRDefault="00AD4F07" w:rsidP="00AD4F07">
      <w:pPr>
        <w:pStyle w:val="a8"/>
        <w:spacing w:beforeAutospacing="0" w:afterAutospacing="0"/>
        <w:ind w:firstLine="708"/>
        <w:jc w:val="both"/>
        <w:rPr>
          <w:rFonts w:eastAsia="Arial"/>
          <w:shd w:val="clear" w:color="auto" w:fill="FFFFFF"/>
          <w:lang w:val="ru-RU"/>
        </w:rPr>
      </w:pPr>
      <w:r>
        <w:rPr>
          <w:lang w:val="ru-RU"/>
        </w:rPr>
        <w:t xml:space="preserve">Сотруднику гостиницы в своей профессиональной деятельности необходимо </w:t>
      </w:r>
      <w:r>
        <w:rPr>
          <w:iCs/>
          <w:lang w:val="ru-RU"/>
        </w:rPr>
        <w:t>знать правила построения простых и сложных предложений на профессиональные темы.</w:t>
      </w:r>
    </w:p>
    <w:p w:rsidR="00AD4F07" w:rsidRDefault="00AD4F07" w:rsidP="00AD4F07">
      <w:pPr>
        <w:shd w:val="clear" w:color="auto" w:fill="FFFFFF"/>
        <w:spacing w:after="0" w:line="240" w:lineRule="auto"/>
        <w:ind w:firstLine="708"/>
        <w:jc w:val="both"/>
        <w:rPr>
          <w:rFonts w:cs="Times New Roman"/>
          <w:b/>
          <w:i/>
          <w:iCs/>
          <w:szCs w:val="24"/>
        </w:rPr>
      </w:pPr>
      <w:r>
        <w:rPr>
          <w:rFonts w:eastAsia="Helvetica" w:cs="Times New Roman"/>
          <w:szCs w:val="24"/>
          <w:shd w:val="clear" w:color="auto" w:fill="FFFFFF"/>
        </w:rPr>
        <w:t>Расположите слова в правильной последовательности так, чтобы получилось предложение.</w:t>
      </w:r>
    </w:p>
    <w:p w:rsidR="00AD4F07" w:rsidRDefault="00AD4F07" w:rsidP="00AD4F07">
      <w:pPr>
        <w:numPr>
          <w:ilvl w:val="0"/>
          <w:numId w:val="18"/>
        </w:numPr>
        <w:spacing w:after="0" w:line="240" w:lineRule="auto"/>
        <w:rPr>
          <w:rFonts w:cs="Times New Roman"/>
          <w:szCs w:val="24"/>
        </w:rPr>
      </w:pPr>
      <w:r>
        <w:rPr>
          <w:rFonts w:cs="Times New Roman"/>
          <w:szCs w:val="24"/>
        </w:rPr>
        <w:t>аt a large;</w:t>
      </w:r>
    </w:p>
    <w:p w:rsidR="00AD4F07" w:rsidRDefault="00AD4F07" w:rsidP="00AD4F07">
      <w:pPr>
        <w:numPr>
          <w:ilvl w:val="0"/>
          <w:numId w:val="18"/>
        </w:numPr>
        <w:spacing w:after="0" w:line="240" w:lineRule="auto"/>
        <w:rPr>
          <w:rFonts w:cs="Times New Roman"/>
          <w:szCs w:val="24"/>
        </w:rPr>
      </w:pPr>
      <w:r>
        <w:rPr>
          <w:rFonts w:cs="Times New Roman"/>
          <w:szCs w:val="24"/>
        </w:rPr>
        <w:t>to stay;</w:t>
      </w:r>
    </w:p>
    <w:p w:rsidR="00AD4F07" w:rsidRDefault="00AD4F07" w:rsidP="00AD4F07">
      <w:pPr>
        <w:numPr>
          <w:ilvl w:val="0"/>
          <w:numId w:val="18"/>
        </w:numPr>
        <w:spacing w:after="0" w:line="240" w:lineRule="auto"/>
        <w:rPr>
          <w:rFonts w:cs="Times New Roman"/>
          <w:szCs w:val="24"/>
        </w:rPr>
      </w:pPr>
      <w:r>
        <w:rPr>
          <w:rFonts w:cs="Times New Roman"/>
          <w:szCs w:val="24"/>
        </w:rPr>
        <w:t>I would like ;</w:t>
      </w:r>
    </w:p>
    <w:p w:rsidR="00AD4F07" w:rsidRDefault="00AD4F07" w:rsidP="00AD4F07">
      <w:pPr>
        <w:numPr>
          <w:ilvl w:val="0"/>
          <w:numId w:val="18"/>
        </w:numPr>
        <w:spacing w:after="0" w:line="240" w:lineRule="auto"/>
        <w:rPr>
          <w:rFonts w:cs="Times New Roman"/>
          <w:szCs w:val="24"/>
        </w:rPr>
      </w:pPr>
      <w:r>
        <w:rPr>
          <w:rFonts w:cs="Times New Roman"/>
          <w:szCs w:val="24"/>
        </w:rPr>
        <w:t>hotel;</w:t>
      </w:r>
    </w:p>
    <w:p w:rsidR="00AD4F07" w:rsidRDefault="00AD4F07" w:rsidP="00AD4F07">
      <w:pPr>
        <w:numPr>
          <w:ilvl w:val="0"/>
          <w:numId w:val="18"/>
        </w:numPr>
        <w:spacing w:after="0" w:line="240" w:lineRule="auto"/>
        <w:rPr>
          <w:rFonts w:cs="Times New Roman"/>
          <w:szCs w:val="24"/>
        </w:rPr>
      </w:pPr>
      <w:r>
        <w:rPr>
          <w:rFonts w:cs="Times New Roman"/>
          <w:szCs w:val="24"/>
        </w:rPr>
        <w:t>downtown;</w:t>
      </w:r>
    </w:p>
    <w:p w:rsidR="00F55999" w:rsidRDefault="00F55999" w:rsidP="00F55999">
      <w:pPr>
        <w:pStyle w:val="a4"/>
        <w:spacing w:after="0" w:line="240" w:lineRule="auto"/>
        <w:ind w:left="0"/>
        <w:jc w:val="both"/>
        <w:rPr>
          <w:rFonts w:ascii="Times New Roman" w:hAnsi="Times New Roman" w:cs="Times New Roman"/>
          <w:sz w:val="24"/>
          <w:szCs w:val="24"/>
        </w:rPr>
      </w:pPr>
    </w:p>
    <w:p w:rsidR="00F55999" w:rsidRPr="00881FB1" w:rsidRDefault="00F55999" w:rsidP="00F55999">
      <w:pPr>
        <w:pStyle w:val="a4"/>
        <w:spacing w:after="0" w:line="240" w:lineRule="auto"/>
        <w:ind w:left="0"/>
        <w:jc w:val="both"/>
        <w:rPr>
          <w:rFonts w:ascii="Times New Roman" w:hAnsi="Times New Roman" w:cs="Times New Roman"/>
          <w:sz w:val="24"/>
          <w:szCs w:val="24"/>
        </w:rPr>
      </w:pPr>
      <w:r w:rsidRPr="00881FB1">
        <w:rPr>
          <w:rFonts w:ascii="Times New Roman" w:hAnsi="Times New Roman" w:cs="Times New Roman"/>
          <w:sz w:val="24"/>
          <w:szCs w:val="24"/>
        </w:rPr>
        <w:t>Запишите соответствующую последовательность цифр слева направо:</w:t>
      </w:r>
    </w:p>
    <w:tbl>
      <w:tblPr>
        <w:tblStyle w:val="a6"/>
        <w:tblW w:w="5529" w:type="dxa"/>
        <w:tblInd w:w="108" w:type="dxa"/>
        <w:tblLayout w:type="fixed"/>
        <w:tblLook w:val="04A0" w:firstRow="1" w:lastRow="0" w:firstColumn="1" w:lastColumn="0" w:noHBand="0" w:noVBand="1"/>
      </w:tblPr>
      <w:tblGrid>
        <w:gridCol w:w="993"/>
        <w:gridCol w:w="1134"/>
        <w:gridCol w:w="1134"/>
        <w:gridCol w:w="1134"/>
        <w:gridCol w:w="1134"/>
      </w:tblGrid>
      <w:tr w:rsidR="00AD4F07" w:rsidRPr="00EC3B9B" w:rsidTr="00AD4F07">
        <w:tc>
          <w:tcPr>
            <w:tcW w:w="993" w:type="dxa"/>
          </w:tcPr>
          <w:p w:rsidR="00AD4F07" w:rsidRPr="00881FB1" w:rsidRDefault="00AD4F07" w:rsidP="00F55999">
            <w:pPr>
              <w:pStyle w:val="a4"/>
              <w:ind w:left="0"/>
              <w:jc w:val="both"/>
              <w:rPr>
                <w:rFonts w:ascii="Times New Roman" w:hAnsi="Times New Roman" w:cs="Times New Roman"/>
                <w:sz w:val="24"/>
                <w:szCs w:val="24"/>
              </w:rPr>
            </w:pPr>
          </w:p>
        </w:tc>
        <w:tc>
          <w:tcPr>
            <w:tcW w:w="1134" w:type="dxa"/>
          </w:tcPr>
          <w:p w:rsidR="00AD4F07" w:rsidRPr="00881FB1" w:rsidRDefault="00AD4F07" w:rsidP="00F55999">
            <w:pPr>
              <w:pStyle w:val="a4"/>
              <w:ind w:left="0"/>
              <w:jc w:val="both"/>
              <w:rPr>
                <w:rFonts w:ascii="Times New Roman" w:hAnsi="Times New Roman" w:cs="Times New Roman"/>
                <w:sz w:val="24"/>
                <w:szCs w:val="24"/>
              </w:rPr>
            </w:pPr>
          </w:p>
        </w:tc>
        <w:tc>
          <w:tcPr>
            <w:tcW w:w="1134" w:type="dxa"/>
          </w:tcPr>
          <w:p w:rsidR="00AD4F07" w:rsidRPr="00881FB1" w:rsidRDefault="00AD4F07" w:rsidP="00F55999">
            <w:pPr>
              <w:pStyle w:val="a4"/>
              <w:ind w:left="0"/>
              <w:jc w:val="both"/>
              <w:rPr>
                <w:rFonts w:ascii="Times New Roman" w:hAnsi="Times New Roman" w:cs="Times New Roman"/>
                <w:sz w:val="24"/>
                <w:szCs w:val="24"/>
              </w:rPr>
            </w:pPr>
          </w:p>
        </w:tc>
        <w:tc>
          <w:tcPr>
            <w:tcW w:w="1134" w:type="dxa"/>
          </w:tcPr>
          <w:p w:rsidR="00AD4F07" w:rsidRPr="00881FB1" w:rsidRDefault="00AD4F07" w:rsidP="00F55999">
            <w:pPr>
              <w:pStyle w:val="a4"/>
              <w:ind w:left="0"/>
              <w:jc w:val="both"/>
              <w:rPr>
                <w:rFonts w:ascii="Times New Roman" w:hAnsi="Times New Roman" w:cs="Times New Roman"/>
                <w:sz w:val="24"/>
                <w:szCs w:val="24"/>
              </w:rPr>
            </w:pPr>
          </w:p>
        </w:tc>
        <w:tc>
          <w:tcPr>
            <w:tcW w:w="1134" w:type="dxa"/>
          </w:tcPr>
          <w:p w:rsidR="00AD4F07" w:rsidRPr="00881FB1" w:rsidRDefault="00AD4F07" w:rsidP="00F55999">
            <w:pPr>
              <w:pStyle w:val="a4"/>
              <w:ind w:left="0"/>
              <w:jc w:val="both"/>
              <w:rPr>
                <w:rFonts w:ascii="Times New Roman" w:hAnsi="Times New Roman" w:cs="Times New Roman"/>
                <w:sz w:val="24"/>
                <w:szCs w:val="24"/>
              </w:rPr>
            </w:pPr>
          </w:p>
        </w:tc>
      </w:tr>
    </w:tbl>
    <w:p w:rsidR="00420BFB" w:rsidRDefault="00420BFB" w:rsidP="00F55999">
      <w:pPr>
        <w:spacing w:after="0" w:line="240" w:lineRule="auto"/>
        <w:rPr>
          <w:b/>
          <w:szCs w:val="24"/>
        </w:rPr>
      </w:pPr>
    </w:p>
    <w:p w:rsidR="00420BFB" w:rsidRDefault="00420BFB" w:rsidP="004462D9">
      <w:pPr>
        <w:spacing w:after="0" w:line="240" w:lineRule="auto"/>
        <w:rPr>
          <w:b/>
          <w:szCs w:val="24"/>
        </w:rPr>
      </w:pPr>
      <w:r>
        <w:rPr>
          <w:b/>
          <w:szCs w:val="24"/>
        </w:rPr>
        <w:t>Задание 365.</w:t>
      </w:r>
    </w:p>
    <w:p w:rsidR="0032435E" w:rsidRPr="0032435E" w:rsidRDefault="0032435E" w:rsidP="0032435E">
      <w:pPr>
        <w:widowControl w:val="0"/>
        <w:snapToGrid w:val="0"/>
        <w:spacing w:after="0" w:line="240" w:lineRule="auto"/>
        <w:jc w:val="both"/>
        <w:rPr>
          <w:rFonts w:cs="Times New Roman"/>
          <w:b/>
          <w:i/>
        </w:rPr>
      </w:pPr>
      <w:r w:rsidRPr="0032435E">
        <w:rPr>
          <w:rFonts w:cs="Times New Roman"/>
          <w:b/>
          <w:i/>
        </w:rPr>
        <w:t>Прочитайте текст и установите последовательность.</w:t>
      </w:r>
    </w:p>
    <w:p w:rsidR="0032435E" w:rsidRPr="00E01901" w:rsidRDefault="0032435E" w:rsidP="0032435E">
      <w:pPr>
        <w:spacing w:after="0" w:line="240" w:lineRule="auto"/>
        <w:ind w:firstLine="709"/>
        <w:jc w:val="both"/>
        <w:rPr>
          <w:rFonts w:eastAsia="Times New Roman" w:cs="Times New Roman"/>
        </w:rPr>
      </w:pPr>
      <w:r w:rsidRPr="00E01901">
        <w:rPr>
          <w:rFonts w:eastAsia="Times New Roman" w:cs="Times New Roman"/>
        </w:rPr>
        <w:t xml:space="preserve">В настоящее время в мире не существует общепринятого порядка расположения напитков в карте вин, поэтому при </w:t>
      </w:r>
      <w:r>
        <w:rPr>
          <w:rFonts w:eastAsia="Times New Roman" w:cs="Times New Roman"/>
        </w:rPr>
        <w:t xml:space="preserve">ее </w:t>
      </w:r>
      <w:r w:rsidRPr="00E01901">
        <w:rPr>
          <w:rFonts w:eastAsia="Times New Roman" w:cs="Times New Roman"/>
        </w:rPr>
        <w:t>составлении следует руководствоваться следующими рекомендациями, принятыми в ресторанном бизнесе. Классическая последовательность расположения напитков в карте вин выглядит следующим образом.</w:t>
      </w:r>
    </w:p>
    <w:p w:rsidR="0032435E" w:rsidRDefault="0032435E" w:rsidP="0032435E">
      <w:pPr>
        <w:spacing w:after="0" w:line="240" w:lineRule="auto"/>
        <w:jc w:val="both"/>
        <w:rPr>
          <w:rFonts w:eastAsia="Times New Roman" w:cs="Times New Roman"/>
          <w:i/>
          <w:iCs/>
        </w:rPr>
      </w:pPr>
      <w:r>
        <w:rPr>
          <w:rFonts w:eastAsia="Times New Roman" w:cs="Times New Roman"/>
          <w:iCs/>
        </w:rPr>
        <w:t>1) т</w:t>
      </w:r>
      <w:r w:rsidRPr="00E01901">
        <w:rPr>
          <w:rFonts w:eastAsia="Times New Roman" w:cs="Times New Roman"/>
          <w:iCs/>
        </w:rPr>
        <w:t>абачные изделия</w:t>
      </w:r>
      <w:r>
        <w:rPr>
          <w:rFonts w:eastAsia="Times New Roman" w:cs="Times New Roman"/>
          <w:iCs/>
        </w:rPr>
        <w:t>;</w:t>
      </w:r>
      <w:r w:rsidRPr="00E01901">
        <w:rPr>
          <w:rFonts w:eastAsia="Times New Roman" w:cs="Times New Roman"/>
          <w:i/>
          <w:iCs/>
        </w:rPr>
        <w:t xml:space="preserve">  </w:t>
      </w:r>
    </w:p>
    <w:p w:rsidR="0032435E" w:rsidRPr="00E01901" w:rsidRDefault="0032435E" w:rsidP="0032435E">
      <w:pPr>
        <w:spacing w:after="0" w:line="240" w:lineRule="auto"/>
        <w:jc w:val="both"/>
        <w:rPr>
          <w:rFonts w:eastAsia="Times New Roman" w:cs="Times New Roman"/>
          <w:iCs/>
        </w:rPr>
      </w:pPr>
      <w:r w:rsidRPr="00E01901">
        <w:rPr>
          <w:rFonts w:eastAsia="Times New Roman" w:cs="Times New Roman"/>
          <w:iCs/>
        </w:rPr>
        <w:t>2) столовые и марочные вина</w:t>
      </w:r>
      <w:r>
        <w:rPr>
          <w:rFonts w:eastAsia="Times New Roman" w:cs="Times New Roman"/>
          <w:iCs/>
        </w:rPr>
        <w:t>;</w:t>
      </w:r>
    </w:p>
    <w:p w:rsidR="0032435E" w:rsidRDefault="0032435E" w:rsidP="0032435E">
      <w:pPr>
        <w:spacing w:after="0" w:line="240" w:lineRule="auto"/>
        <w:jc w:val="both"/>
        <w:rPr>
          <w:rFonts w:eastAsia="Times New Roman" w:cs="Times New Roman"/>
          <w:iCs/>
        </w:rPr>
      </w:pPr>
      <w:r>
        <w:rPr>
          <w:rFonts w:eastAsia="Times New Roman" w:cs="Times New Roman"/>
          <w:iCs/>
        </w:rPr>
        <w:t>3) дижестивы;</w:t>
      </w:r>
    </w:p>
    <w:p w:rsidR="0032435E" w:rsidRPr="00E01901" w:rsidRDefault="0032435E" w:rsidP="0032435E">
      <w:pPr>
        <w:spacing w:after="0" w:line="240" w:lineRule="auto"/>
        <w:jc w:val="both"/>
        <w:rPr>
          <w:rFonts w:eastAsia="Times New Roman" w:cs="Times New Roman"/>
        </w:rPr>
      </w:pPr>
      <w:r>
        <w:rPr>
          <w:rFonts w:eastAsia="Times New Roman" w:cs="Times New Roman"/>
          <w:iCs/>
        </w:rPr>
        <w:t>4) а</w:t>
      </w:r>
      <w:r w:rsidRPr="00E01901">
        <w:rPr>
          <w:rFonts w:eastAsia="Times New Roman" w:cs="Times New Roman"/>
          <w:iCs/>
        </w:rPr>
        <w:t>перитивы</w:t>
      </w:r>
      <w:r>
        <w:rPr>
          <w:rFonts w:eastAsia="Times New Roman" w:cs="Times New Roman"/>
          <w:iCs/>
        </w:rPr>
        <w:t xml:space="preserve"> (игристые вина, сухие вины, соки).</w:t>
      </w:r>
    </w:p>
    <w:p w:rsidR="0032435E" w:rsidRDefault="0032435E" w:rsidP="0032435E">
      <w:pPr>
        <w:spacing w:after="0" w:line="240" w:lineRule="auto"/>
        <w:ind w:firstLine="709"/>
        <w:jc w:val="both"/>
        <w:rPr>
          <w:rFonts w:cs="Times New Roman"/>
          <w:shd w:val="clear" w:color="auto" w:fill="FFFFFF"/>
        </w:rPr>
      </w:pPr>
    </w:p>
    <w:p w:rsidR="0032435E" w:rsidRPr="00F06B67" w:rsidRDefault="0032435E" w:rsidP="0032435E">
      <w:pPr>
        <w:spacing w:after="0" w:line="240" w:lineRule="auto"/>
        <w:ind w:firstLine="709"/>
        <w:jc w:val="both"/>
        <w:rPr>
          <w:rFonts w:cs="Times New Roman"/>
          <w:shd w:val="clear" w:color="auto" w:fill="FFFFFF"/>
        </w:rPr>
      </w:pPr>
      <w:r w:rsidRPr="00F06B67">
        <w:rPr>
          <w:rFonts w:cs="Times New Roman"/>
          <w:shd w:val="clear" w:color="auto" w:fill="FFFFFF"/>
        </w:rPr>
        <w:t xml:space="preserve">Установите правильную последовательность </w:t>
      </w:r>
      <w:r w:rsidRPr="00E01901">
        <w:rPr>
          <w:rFonts w:eastAsia="Times New Roman" w:cs="Times New Roman"/>
        </w:rPr>
        <w:t>расположения напитков в карте вин</w:t>
      </w:r>
      <w:r w:rsidRPr="00F06B67">
        <w:rPr>
          <w:rFonts w:cs="Times New Roman"/>
          <w:shd w:val="clear" w:color="auto" w:fill="FFFFFF"/>
        </w:rPr>
        <w:t>.</w:t>
      </w:r>
    </w:p>
    <w:p w:rsidR="0032435E" w:rsidRDefault="0032435E" w:rsidP="0032435E">
      <w:pPr>
        <w:widowControl w:val="0"/>
        <w:snapToGrid w:val="0"/>
        <w:spacing w:after="0" w:line="240" w:lineRule="auto"/>
        <w:jc w:val="both"/>
        <w:rPr>
          <w:rFonts w:cs="Times New Roman"/>
        </w:rPr>
      </w:pPr>
    </w:p>
    <w:p w:rsidR="00420BFB" w:rsidRDefault="0032435E" w:rsidP="0032435E">
      <w:pPr>
        <w:widowControl w:val="0"/>
        <w:snapToGrid w:val="0"/>
        <w:spacing w:after="0" w:line="240" w:lineRule="auto"/>
        <w:jc w:val="both"/>
        <w:rPr>
          <w:rFonts w:cs="Times New Roman"/>
        </w:rPr>
      </w:pPr>
      <w:r w:rsidRPr="00F06B67">
        <w:rPr>
          <w:rFonts w:cs="Times New Roman"/>
        </w:rPr>
        <w:t>Запишите соответствующую последовательность цифр слева направо:</w:t>
      </w:r>
    </w:p>
    <w:tbl>
      <w:tblPr>
        <w:tblStyle w:val="a6"/>
        <w:tblW w:w="4395" w:type="dxa"/>
        <w:tblInd w:w="108" w:type="dxa"/>
        <w:tblLayout w:type="fixed"/>
        <w:tblLook w:val="04A0" w:firstRow="1" w:lastRow="0" w:firstColumn="1" w:lastColumn="0" w:noHBand="0" w:noVBand="1"/>
      </w:tblPr>
      <w:tblGrid>
        <w:gridCol w:w="993"/>
        <w:gridCol w:w="1134"/>
        <w:gridCol w:w="1134"/>
        <w:gridCol w:w="1134"/>
      </w:tblGrid>
      <w:tr w:rsidR="0032435E" w:rsidRPr="00881FB1" w:rsidTr="0032435E">
        <w:tc>
          <w:tcPr>
            <w:tcW w:w="993" w:type="dxa"/>
          </w:tcPr>
          <w:p w:rsidR="0032435E" w:rsidRPr="00881FB1" w:rsidRDefault="0032435E" w:rsidP="00DD7154">
            <w:pPr>
              <w:pStyle w:val="a4"/>
              <w:ind w:left="0"/>
              <w:jc w:val="both"/>
              <w:rPr>
                <w:rFonts w:ascii="Times New Roman" w:hAnsi="Times New Roman" w:cs="Times New Roman"/>
                <w:sz w:val="24"/>
                <w:szCs w:val="24"/>
              </w:rPr>
            </w:pPr>
          </w:p>
        </w:tc>
        <w:tc>
          <w:tcPr>
            <w:tcW w:w="1134" w:type="dxa"/>
          </w:tcPr>
          <w:p w:rsidR="0032435E" w:rsidRPr="00881FB1" w:rsidRDefault="0032435E" w:rsidP="00DD7154">
            <w:pPr>
              <w:pStyle w:val="a4"/>
              <w:ind w:left="0"/>
              <w:jc w:val="both"/>
              <w:rPr>
                <w:rFonts w:ascii="Times New Roman" w:hAnsi="Times New Roman" w:cs="Times New Roman"/>
                <w:sz w:val="24"/>
                <w:szCs w:val="24"/>
              </w:rPr>
            </w:pPr>
          </w:p>
        </w:tc>
        <w:tc>
          <w:tcPr>
            <w:tcW w:w="1134" w:type="dxa"/>
          </w:tcPr>
          <w:p w:rsidR="0032435E" w:rsidRPr="00881FB1" w:rsidRDefault="0032435E" w:rsidP="00DD7154">
            <w:pPr>
              <w:pStyle w:val="a4"/>
              <w:ind w:left="0"/>
              <w:jc w:val="both"/>
              <w:rPr>
                <w:rFonts w:ascii="Times New Roman" w:hAnsi="Times New Roman" w:cs="Times New Roman"/>
                <w:sz w:val="24"/>
                <w:szCs w:val="24"/>
              </w:rPr>
            </w:pPr>
          </w:p>
        </w:tc>
        <w:tc>
          <w:tcPr>
            <w:tcW w:w="1134" w:type="dxa"/>
          </w:tcPr>
          <w:p w:rsidR="0032435E" w:rsidRPr="00881FB1" w:rsidRDefault="0032435E" w:rsidP="00DD7154">
            <w:pPr>
              <w:pStyle w:val="a4"/>
              <w:ind w:left="0"/>
              <w:jc w:val="both"/>
              <w:rPr>
                <w:rFonts w:ascii="Times New Roman" w:hAnsi="Times New Roman" w:cs="Times New Roman"/>
                <w:sz w:val="24"/>
                <w:szCs w:val="24"/>
              </w:rPr>
            </w:pPr>
          </w:p>
        </w:tc>
      </w:tr>
    </w:tbl>
    <w:p w:rsidR="009576C8" w:rsidRDefault="009576C8" w:rsidP="004462D9">
      <w:pPr>
        <w:spacing w:after="0" w:line="240" w:lineRule="auto"/>
        <w:rPr>
          <w:b/>
          <w:szCs w:val="24"/>
        </w:rPr>
      </w:pPr>
    </w:p>
    <w:p w:rsidR="00420BFB" w:rsidRPr="006636D4" w:rsidRDefault="00420BFB" w:rsidP="004462D9">
      <w:pPr>
        <w:spacing w:after="0" w:line="240" w:lineRule="auto"/>
        <w:rPr>
          <w:b/>
          <w:szCs w:val="24"/>
        </w:rPr>
      </w:pPr>
      <w:r w:rsidRPr="006636D4">
        <w:rPr>
          <w:b/>
          <w:szCs w:val="24"/>
        </w:rPr>
        <w:t>Задание 366.</w:t>
      </w:r>
    </w:p>
    <w:p w:rsidR="008C34FE" w:rsidRPr="006636D4" w:rsidRDefault="008C34FE" w:rsidP="008C34FE">
      <w:pPr>
        <w:spacing w:after="0" w:line="240" w:lineRule="auto"/>
        <w:contextualSpacing/>
        <w:jc w:val="both"/>
        <w:rPr>
          <w:rFonts w:cs="Times New Roman"/>
          <w:b/>
          <w:bCs/>
          <w:i/>
          <w:szCs w:val="24"/>
        </w:rPr>
      </w:pPr>
      <w:r w:rsidRPr="006636D4">
        <w:rPr>
          <w:rFonts w:eastAsia="Times New Roman" w:cs="Times New Roman"/>
          <w:b/>
          <w:i/>
          <w:spacing w:val="-1"/>
          <w:szCs w:val="24"/>
        </w:rPr>
        <w:t>Прочитайте текст и запишите развернутый обоснованный ответ.</w:t>
      </w:r>
    </w:p>
    <w:p w:rsidR="008C34FE" w:rsidRPr="006636D4" w:rsidRDefault="008C34FE" w:rsidP="008C34FE">
      <w:pPr>
        <w:spacing w:after="0" w:line="240" w:lineRule="auto"/>
        <w:ind w:firstLine="708"/>
        <w:jc w:val="both"/>
        <w:rPr>
          <w:rFonts w:cs="Times New Roman"/>
          <w:szCs w:val="24"/>
        </w:rPr>
      </w:pPr>
      <w:r w:rsidRPr="006636D4">
        <w:rPr>
          <w:rFonts w:cs="Times New Roman"/>
          <w:szCs w:val="24"/>
        </w:rPr>
        <w:t xml:space="preserve">Оплата наличными производится в российских гостиницах в рублях в соответствии с законодательством Российской Федерации и по курсу, установленному распоряжением по отелю, и применяется на дату платежа. Информация о курсе рубля на текущий день должна располагаться на виду у клиентов во избежание недоразумений. При приеме денежных купюр кассир должен проверить их на подлинность. </w:t>
      </w:r>
    </w:p>
    <w:p w:rsidR="008C34FE" w:rsidRPr="006636D4" w:rsidRDefault="008C34FE" w:rsidP="008C34FE">
      <w:pPr>
        <w:spacing w:after="0" w:line="240" w:lineRule="auto"/>
        <w:ind w:firstLine="708"/>
        <w:jc w:val="both"/>
        <w:rPr>
          <w:rFonts w:cs="Times New Roman"/>
          <w:szCs w:val="24"/>
        </w:rPr>
      </w:pPr>
      <w:r w:rsidRPr="006636D4">
        <w:rPr>
          <w:rFonts w:cs="Times New Roman"/>
          <w:szCs w:val="24"/>
        </w:rPr>
        <w:t>Укажите, какими способами можно проверить подлинность денежных купюр.</w:t>
      </w:r>
    </w:p>
    <w:p w:rsidR="008C34FE" w:rsidRPr="006636D4" w:rsidRDefault="008C34FE" w:rsidP="008C34FE">
      <w:pPr>
        <w:spacing w:after="0" w:line="240" w:lineRule="auto"/>
        <w:jc w:val="both"/>
        <w:rPr>
          <w:rFonts w:eastAsia="Times New Roman" w:cs="Times New Roman"/>
          <w:b/>
          <w:bCs/>
          <w:szCs w:val="24"/>
        </w:rPr>
      </w:pPr>
    </w:p>
    <w:p w:rsidR="008C34FE" w:rsidRPr="006636D4" w:rsidRDefault="008C34FE" w:rsidP="008C34FE">
      <w:pPr>
        <w:spacing w:after="0" w:line="240" w:lineRule="auto"/>
        <w:jc w:val="both"/>
        <w:rPr>
          <w:rFonts w:eastAsia="Times New Roman" w:cs="Times New Roman"/>
          <w:b/>
          <w:bCs/>
          <w:szCs w:val="24"/>
        </w:rPr>
      </w:pPr>
      <w:r w:rsidRPr="006636D4">
        <w:rPr>
          <w:rFonts w:eastAsia="Times New Roman" w:cs="Times New Roman"/>
          <w:b/>
          <w:bCs/>
          <w:szCs w:val="24"/>
        </w:rPr>
        <w:t>Ответ:</w:t>
      </w:r>
    </w:p>
    <w:p w:rsidR="00420BFB" w:rsidRPr="006636D4" w:rsidRDefault="00420BFB" w:rsidP="004462D9">
      <w:pPr>
        <w:spacing w:after="0" w:line="240" w:lineRule="auto"/>
        <w:rPr>
          <w:b/>
          <w:szCs w:val="24"/>
        </w:rPr>
      </w:pPr>
    </w:p>
    <w:p w:rsidR="00420BFB" w:rsidRPr="006636D4" w:rsidRDefault="00420BFB" w:rsidP="004462D9">
      <w:pPr>
        <w:spacing w:after="0" w:line="240" w:lineRule="auto"/>
        <w:rPr>
          <w:b/>
          <w:szCs w:val="24"/>
        </w:rPr>
      </w:pPr>
      <w:r w:rsidRPr="006636D4">
        <w:rPr>
          <w:b/>
          <w:szCs w:val="24"/>
        </w:rPr>
        <w:lastRenderedPageBreak/>
        <w:t>Задание 367.</w:t>
      </w:r>
    </w:p>
    <w:p w:rsidR="006636D4" w:rsidRPr="006636D4" w:rsidRDefault="006636D4" w:rsidP="006636D4">
      <w:pPr>
        <w:spacing w:after="0" w:line="240" w:lineRule="auto"/>
        <w:contextualSpacing/>
        <w:jc w:val="both"/>
        <w:rPr>
          <w:rFonts w:cs="Times New Roman"/>
          <w:b/>
          <w:bCs/>
          <w:i/>
          <w:szCs w:val="24"/>
        </w:rPr>
      </w:pPr>
      <w:r w:rsidRPr="006636D4">
        <w:rPr>
          <w:rFonts w:eastAsia="Times New Roman" w:cs="Times New Roman"/>
          <w:b/>
          <w:i/>
          <w:spacing w:val="-1"/>
          <w:szCs w:val="24"/>
        </w:rPr>
        <w:t>Прочитайте текст и запишите развернутый обоснованный ответ.</w:t>
      </w:r>
    </w:p>
    <w:p w:rsidR="006636D4" w:rsidRPr="006636D4" w:rsidRDefault="006636D4" w:rsidP="006636D4">
      <w:pPr>
        <w:shd w:val="clear" w:color="auto" w:fill="FFFFFF"/>
        <w:spacing w:after="300" w:line="240" w:lineRule="auto"/>
        <w:ind w:firstLine="708"/>
        <w:contextualSpacing/>
        <w:jc w:val="both"/>
        <w:rPr>
          <w:rFonts w:cs="Times New Roman"/>
          <w:szCs w:val="24"/>
        </w:rPr>
      </w:pPr>
      <w:r w:rsidRPr="006636D4">
        <w:rPr>
          <w:rFonts w:cs="Times New Roman"/>
          <w:szCs w:val="24"/>
          <w:shd w:val="clear" w:color="auto" w:fill="FFFFFF"/>
        </w:rPr>
        <w:t>Дети до 14 лет могут путешествовать только в сопровождении взрослых. После 14 лет дети могут путешествовать самостоятельно</w:t>
      </w:r>
      <w:r w:rsidRPr="006636D4">
        <w:rPr>
          <w:rFonts w:cs="Times New Roman"/>
          <w:szCs w:val="24"/>
        </w:rPr>
        <w:t>. При условии предоставления, каких документов происходит заселение в гостиницу несовершеннолетних граждан, достигших 14-летнего возраста, в отсутствие нахождения рядом с ними законных представителей?</w:t>
      </w:r>
    </w:p>
    <w:p w:rsidR="00420BFB" w:rsidRPr="006636D4" w:rsidRDefault="00420BFB" w:rsidP="004462D9">
      <w:pPr>
        <w:spacing w:after="0" w:line="240" w:lineRule="auto"/>
        <w:rPr>
          <w:b/>
          <w:szCs w:val="24"/>
        </w:rPr>
      </w:pPr>
    </w:p>
    <w:p w:rsidR="006636D4" w:rsidRPr="006636D4" w:rsidRDefault="006636D4" w:rsidP="006636D4">
      <w:pPr>
        <w:spacing w:after="0" w:line="240" w:lineRule="auto"/>
        <w:jc w:val="both"/>
        <w:rPr>
          <w:rFonts w:eastAsia="Times New Roman" w:cs="Times New Roman"/>
          <w:b/>
          <w:bCs/>
          <w:szCs w:val="24"/>
        </w:rPr>
      </w:pPr>
      <w:r w:rsidRPr="006636D4">
        <w:rPr>
          <w:rFonts w:eastAsia="Times New Roman" w:cs="Times New Roman"/>
          <w:b/>
          <w:bCs/>
          <w:szCs w:val="24"/>
        </w:rPr>
        <w:t>Ответ:</w:t>
      </w:r>
    </w:p>
    <w:p w:rsidR="006636D4" w:rsidRDefault="006636D4" w:rsidP="004462D9">
      <w:pPr>
        <w:spacing w:after="0" w:line="240" w:lineRule="auto"/>
        <w:rPr>
          <w:b/>
          <w:szCs w:val="24"/>
        </w:rPr>
      </w:pPr>
    </w:p>
    <w:p w:rsidR="00420BFB" w:rsidRDefault="00420BFB" w:rsidP="004462D9">
      <w:pPr>
        <w:spacing w:after="0" w:line="240" w:lineRule="auto"/>
        <w:rPr>
          <w:b/>
          <w:szCs w:val="24"/>
        </w:rPr>
      </w:pPr>
      <w:r>
        <w:rPr>
          <w:b/>
          <w:szCs w:val="24"/>
        </w:rPr>
        <w:t>Задание 368.</w:t>
      </w:r>
    </w:p>
    <w:p w:rsidR="00146F33" w:rsidRPr="00881FB1" w:rsidRDefault="00146F33" w:rsidP="00146F33">
      <w:pPr>
        <w:pStyle w:val="a4"/>
        <w:spacing w:after="0" w:line="240" w:lineRule="auto"/>
        <w:ind w:left="0"/>
        <w:rPr>
          <w:rFonts w:ascii="Times New Roman" w:hAnsi="Times New Roman" w:cs="Times New Roman"/>
          <w:b/>
          <w:i/>
          <w:iCs/>
          <w:sz w:val="24"/>
          <w:szCs w:val="24"/>
        </w:rPr>
      </w:pPr>
      <w:r w:rsidRPr="00881FB1">
        <w:rPr>
          <w:rFonts w:ascii="Times New Roman" w:hAnsi="Times New Roman" w:cs="Times New Roman"/>
          <w:b/>
          <w:i/>
          <w:iCs/>
          <w:sz w:val="24"/>
          <w:szCs w:val="24"/>
        </w:rPr>
        <w:t>Прочитайте текст и установите соответствие.</w:t>
      </w:r>
    </w:p>
    <w:p w:rsidR="00146F33" w:rsidRPr="00881FB1" w:rsidRDefault="00146F33" w:rsidP="00146F33">
      <w:pPr>
        <w:pStyle w:val="a4"/>
        <w:spacing w:after="0" w:line="240" w:lineRule="auto"/>
        <w:ind w:left="0" w:firstLine="708"/>
        <w:jc w:val="both"/>
        <w:rPr>
          <w:rFonts w:ascii="Times New Roman" w:hAnsi="Times New Roman" w:cs="Times New Roman"/>
          <w:sz w:val="24"/>
          <w:szCs w:val="24"/>
        </w:rPr>
      </w:pPr>
      <w:r w:rsidRPr="00881FB1">
        <w:rPr>
          <w:rFonts w:ascii="Times New Roman" w:hAnsi="Times New Roman" w:cs="Times New Roman"/>
          <w:sz w:val="24"/>
          <w:szCs w:val="24"/>
        </w:rPr>
        <w:t>Сотруднику гостиницы в своей профессиональной деятельности необходимо понимать тексты профессиональной направленности на иностранном языке</w:t>
      </w:r>
      <w:r>
        <w:rPr>
          <w:rFonts w:ascii="Times New Roman" w:hAnsi="Times New Roman" w:cs="Times New Roman"/>
          <w:sz w:val="24"/>
          <w:szCs w:val="24"/>
        </w:rPr>
        <w:t>.</w:t>
      </w:r>
    </w:p>
    <w:p w:rsidR="00146F33" w:rsidRDefault="00146F33" w:rsidP="00146F33">
      <w:pPr>
        <w:spacing w:after="0" w:line="240" w:lineRule="auto"/>
        <w:ind w:firstLine="708"/>
        <w:contextualSpacing/>
        <w:jc w:val="both"/>
        <w:rPr>
          <w:rFonts w:eastAsia="Calibri" w:cs="Times New Roman"/>
          <w:szCs w:val="24"/>
        </w:rPr>
      </w:pPr>
      <w:r w:rsidRPr="00881FB1">
        <w:rPr>
          <w:rFonts w:eastAsia="Calibri" w:cs="Times New Roman"/>
          <w:szCs w:val="24"/>
        </w:rPr>
        <w:t xml:space="preserve">Установите соответствие между предложениями на немецком языке  и пропущенными словами. </w:t>
      </w:r>
    </w:p>
    <w:p w:rsidR="00146F33" w:rsidRPr="00881FB1" w:rsidRDefault="00146F33" w:rsidP="00146F33">
      <w:pPr>
        <w:spacing w:after="0" w:line="240" w:lineRule="auto"/>
        <w:ind w:firstLine="708"/>
        <w:contextualSpacing/>
        <w:jc w:val="both"/>
        <w:rPr>
          <w:rFonts w:eastAsia="Calibri" w:cs="Times New Roman"/>
          <w:szCs w:val="24"/>
        </w:rPr>
      </w:pPr>
      <w:r w:rsidRPr="00881FB1">
        <w:rPr>
          <w:rFonts w:eastAsia="Calibri" w:cs="Times New Roman"/>
          <w:szCs w:val="24"/>
        </w:rPr>
        <w:t>К каждой позиции, данной в левом столбце, подберите соответствующую позицию из правого столбца:</w:t>
      </w:r>
    </w:p>
    <w:tbl>
      <w:tblPr>
        <w:tblW w:w="4998" w:type="pct"/>
        <w:tblLayout w:type="fixed"/>
        <w:tblCellMar>
          <w:left w:w="0" w:type="dxa"/>
          <w:right w:w="0" w:type="dxa"/>
        </w:tblCellMar>
        <w:tblLook w:val="04A0" w:firstRow="1" w:lastRow="0" w:firstColumn="1" w:lastColumn="0" w:noHBand="0" w:noVBand="1"/>
      </w:tblPr>
      <w:tblGrid>
        <w:gridCol w:w="443"/>
        <w:gridCol w:w="4724"/>
        <w:gridCol w:w="668"/>
        <w:gridCol w:w="4112"/>
      </w:tblGrid>
      <w:tr w:rsidR="00146F33" w:rsidTr="00362F02">
        <w:trPr>
          <w:trHeight w:val="371"/>
        </w:trPr>
        <w:tc>
          <w:tcPr>
            <w:tcW w:w="2596"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146F33" w:rsidRDefault="00146F33" w:rsidP="00146F33">
            <w:pPr>
              <w:spacing w:after="0" w:line="240" w:lineRule="auto"/>
              <w:jc w:val="center"/>
              <w:rPr>
                <w:rFonts w:eastAsia="Times New Roman" w:cs="Times New Roman"/>
                <w:szCs w:val="24"/>
                <w:lang w:eastAsia="ru-RU"/>
              </w:rPr>
            </w:pPr>
            <w:r>
              <w:rPr>
                <w:rFonts w:eastAsia="Times New Roman" w:cs="Times New Roman"/>
                <w:szCs w:val="24"/>
                <w:lang w:eastAsia="ru-RU"/>
              </w:rPr>
              <w:t>Предложение на немецком языке</w:t>
            </w:r>
          </w:p>
        </w:tc>
        <w:tc>
          <w:tcPr>
            <w:tcW w:w="2403"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146F33" w:rsidRDefault="00146F33" w:rsidP="00146F33">
            <w:pPr>
              <w:spacing w:after="0" w:line="240" w:lineRule="auto"/>
              <w:jc w:val="center"/>
              <w:rPr>
                <w:rFonts w:eastAsia="Times New Roman" w:cs="Times New Roman"/>
                <w:szCs w:val="24"/>
                <w:lang w:eastAsia="ru-RU"/>
              </w:rPr>
            </w:pPr>
            <w:r>
              <w:rPr>
                <w:rFonts w:eastAsia="Times New Roman" w:cs="Times New Roman"/>
                <w:szCs w:val="24"/>
                <w:lang w:eastAsia="ru-RU"/>
              </w:rPr>
              <w:t>Пропущенное слово</w:t>
            </w:r>
          </w:p>
        </w:tc>
      </w:tr>
      <w:tr w:rsidR="00146F33" w:rsidTr="00362F02">
        <w:trPr>
          <w:trHeight w:val="307"/>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146F33" w:rsidRDefault="00146F33" w:rsidP="00146F33">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2374"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146F33" w:rsidRDefault="00146F33" w:rsidP="00146F33">
            <w:pPr>
              <w:autoSpaceDE w:val="0"/>
              <w:autoSpaceDN w:val="0"/>
              <w:adjustRightInd w:val="0"/>
              <w:spacing w:after="0" w:line="240" w:lineRule="auto"/>
              <w:jc w:val="center"/>
              <w:rPr>
                <w:rFonts w:eastAsia="Times New Roman" w:cs="Times New Roman"/>
                <w:szCs w:val="24"/>
                <w:lang w:val="de-DE" w:eastAsia="ru-RU"/>
              </w:rPr>
            </w:pPr>
            <w:r>
              <w:rPr>
                <w:rFonts w:eastAsia="Times New Roman" w:cs="Times New Roman"/>
                <w:szCs w:val="24"/>
                <w:lang w:val="de-DE" w:eastAsia="ru-RU"/>
              </w:rPr>
              <w:t>Am Fenster ___ ein Sessel und ein Schreitisch</w:t>
            </w:r>
          </w:p>
        </w:tc>
        <w:tc>
          <w:tcPr>
            <w:tcW w:w="336"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146F33" w:rsidRDefault="00146F33" w:rsidP="00146F33">
            <w:pPr>
              <w:spacing w:after="0" w:line="240" w:lineRule="auto"/>
              <w:jc w:val="center"/>
              <w:rPr>
                <w:rFonts w:eastAsia="Times New Roman" w:cs="Times New Roman"/>
                <w:szCs w:val="24"/>
                <w:lang w:eastAsia="ru-RU"/>
              </w:rPr>
            </w:pPr>
            <w:r>
              <w:rPr>
                <w:rFonts w:eastAsia="Times New Roman" w:cs="Times New Roman"/>
                <w:szCs w:val="24"/>
                <w:lang w:eastAsia="ru-RU"/>
              </w:rPr>
              <w:t>1</w:t>
            </w:r>
          </w:p>
        </w:tc>
        <w:tc>
          <w:tcPr>
            <w:tcW w:w="2067"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146F33" w:rsidRDefault="00146F33" w:rsidP="00146F33">
            <w:pPr>
              <w:spacing w:after="0" w:line="240" w:lineRule="auto"/>
              <w:jc w:val="center"/>
              <w:rPr>
                <w:rFonts w:eastAsia="Times New Roman" w:cs="Times New Roman"/>
                <w:szCs w:val="24"/>
                <w:lang w:eastAsia="ru-RU"/>
              </w:rPr>
            </w:pPr>
            <w:r>
              <w:rPr>
                <w:rFonts w:eastAsia="Times New Roman" w:cs="Times New Roman"/>
                <w:szCs w:val="24"/>
                <w:lang w:eastAsia="ru-RU"/>
              </w:rPr>
              <w:t>h</w:t>
            </w:r>
            <w:r>
              <w:rPr>
                <w:rFonts w:eastAsia="Times New Roman" w:cs="Times New Roman"/>
                <w:szCs w:val="24"/>
                <w:lang w:val="de-DE" w:eastAsia="ru-RU"/>
              </w:rPr>
              <w:t>aben</w:t>
            </w:r>
          </w:p>
        </w:tc>
      </w:tr>
      <w:tr w:rsidR="00146F33" w:rsidTr="00362F02">
        <w:trPr>
          <w:trHeight w:val="314"/>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146F33" w:rsidRDefault="00146F33" w:rsidP="00146F33">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2374"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146F33" w:rsidRDefault="00146F33" w:rsidP="00146F33">
            <w:pPr>
              <w:autoSpaceDE w:val="0"/>
              <w:autoSpaceDN w:val="0"/>
              <w:adjustRightInd w:val="0"/>
              <w:spacing w:after="0" w:line="240" w:lineRule="auto"/>
              <w:jc w:val="center"/>
              <w:rPr>
                <w:rFonts w:eastAsia="Times New Roman" w:cs="Times New Roman"/>
                <w:szCs w:val="24"/>
                <w:lang w:val="de-DE" w:eastAsia="ru-RU"/>
              </w:rPr>
            </w:pPr>
            <w:r>
              <w:rPr>
                <w:rFonts w:eastAsia="Times New Roman" w:cs="Times New Roman"/>
                <w:szCs w:val="24"/>
                <w:lang w:val="de-DE" w:eastAsia="ru-RU"/>
              </w:rPr>
              <w:t>Die Wohnung ___ aus zwei Zimmern</w:t>
            </w:r>
          </w:p>
        </w:tc>
        <w:tc>
          <w:tcPr>
            <w:tcW w:w="336"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146F33" w:rsidRDefault="00146F33" w:rsidP="00146F33">
            <w:pPr>
              <w:spacing w:after="0" w:line="240" w:lineRule="auto"/>
              <w:jc w:val="center"/>
              <w:rPr>
                <w:rFonts w:eastAsia="Times New Roman" w:cs="Times New Roman"/>
                <w:szCs w:val="24"/>
                <w:lang w:eastAsia="ru-RU"/>
              </w:rPr>
            </w:pPr>
            <w:r>
              <w:rPr>
                <w:rFonts w:eastAsia="Times New Roman" w:cs="Times New Roman"/>
                <w:szCs w:val="24"/>
                <w:lang w:eastAsia="ru-RU"/>
              </w:rPr>
              <w:t>2</w:t>
            </w:r>
          </w:p>
        </w:tc>
        <w:tc>
          <w:tcPr>
            <w:tcW w:w="2067"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146F33" w:rsidRDefault="00146F33" w:rsidP="00146F33">
            <w:pPr>
              <w:spacing w:after="0" w:line="240" w:lineRule="auto"/>
              <w:jc w:val="center"/>
              <w:rPr>
                <w:rFonts w:eastAsia="Times New Roman" w:cs="Times New Roman"/>
                <w:szCs w:val="24"/>
                <w:lang w:eastAsia="ru-RU"/>
              </w:rPr>
            </w:pPr>
            <w:r>
              <w:rPr>
                <w:rFonts w:eastAsia="Times New Roman" w:cs="Times New Roman"/>
                <w:iCs/>
                <w:szCs w:val="24"/>
                <w:lang w:val="de-DE" w:eastAsia="ru-RU"/>
              </w:rPr>
              <w:t>stehen</w:t>
            </w:r>
          </w:p>
        </w:tc>
      </w:tr>
      <w:tr w:rsidR="00146F33" w:rsidTr="00362F02">
        <w:trPr>
          <w:trHeight w:val="433"/>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146F33" w:rsidRDefault="00146F33" w:rsidP="00146F33">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c>
          <w:tcPr>
            <w:tcW w:w="237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146F33" w:rsidRPr="00134F62" w:rsidRDefault="00146F33" w:rsidP="00134F62">
            <w:pPr>
              <w:autoSpaceDE w:val="0"/>
              <w:autoSpaceDN w:val="0"/>
              <w:adjustRightInd w:val="0"/>
              <w:spacing w:after="0" w:line="240" w:lineRule="auto"/>
              <w:jc w:val="center"/>
              <w:rPr>
                <w:rFonts w:eastAsia="Times New Roman" w:cs="Times New Roman"/>
                <w:szCs w:val="24"/>
                <w:lang w:val="en-US" w:eastAsia="ru-RU"/>
              </w:rPr>
            </w:pPr>
            <w:r>
              <w:rPr>
                <w:rFonts w:eastAsia="Times New Roman" w:cs="Times New Roman"/>
                <w:szCs w:val="24"/>
                <w:lang w:val="de-DE" w:eastAsia="ru-RU"/>
              </w:rPr>
              <w:t>Im Flur ___ wir eine G</w:t>
            </w:r>
            <w:r w:rsidR="00134F62">
              <w:rPr>
                <w:rFonts w:eastAsia="Times New Roman" w:cs="Times New Roman"/>
                <w:szCs w:val="24"/>
                <w:lang w:val="de-DE" w:eastAsia="ru-RU"/>
              </w:rPr>
              <w:t>arderobe und einen Wandschrank.</w:t>
            </w:r>
          </w:p>
        </w:tc>
        <w:tc>
          <w:tcPr>
            <w:tcW w:w="336"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146F33" w:rsidRDefault="00146F33" w:rsidP="00146F33">
            <w:pPr>
              <w:spacing w:after="0" w:line="240" w:lineRule="auto"/>
              <w:jc w:val="center"/>
              <w:rPr>
                <w:rFonts w:eastAsia="Times New Roman" w:cs="Times New Roman"/>
                <w:szCs w:val="24"/>
                <w:lang w:eastAsia="ru-RU"/>
              </w:rPr>
            </w:pPr>
            <w:r>
              <w:rPr>
                <w:rFonts w:eastAsia="Times New Roman" w:cs="Times New Roman"/>
                <w:szCs w:val="24"/>
                <w:lang w:eastAsia="ru-RU"/>
              </w:rPr>
              <w:t>3</w:t>
            </w:r>
          </w:p>
        </w:tc>
        <w:tc>
          <w:tcPr>
            <w:tcW w:w="2067"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146F33" w:rsidRDefault="00146F33" w:rsidP="00146F33">
            <w:pPr>
              <w:spacing w:after="0" w:line="240" w:lineRule="auto"/>
              <w:jc w:val="center"/>
              <w:rPr>
                <w:rFonts w:eastAsia="Times New Roman" w:cs="Times New Roman"/>
                <w:szCs w:val="24"/>
                <w:lang w:eastAsia="ru-RU"/>
              </w:rPr>
            </w:pPr>
            <w:r>
              <w:rPr>
                <w:rFonts w:eastAsia="Times New Roman" w:cs="Times New Roman"/>
                <w:szCs w:val="24"/>
                <w:lang w:val="de-DE" w:eastAsia="ru-RU"/>
              </w:rPr>
              <w:t>gibt</w:t>
            </w:r>
          </w:p>
        </w:tc>
      </w:tr>
      <w:tr w:rsidR="00146F33" w:rsidTr="00362F02">
        <w:trPr>
          <w:trHeight w:val="334"/>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146F33" w:rsidRDefault="00146F33" w:rsidP="00146F33">
            <w:pPr>
              <w:spacing w:after="0" w:line="240" w:lineRule="auto"/>
              <w:jc w:val="center"/>
              <w:rPr>
                <w:rFonts w:eastAsia="Times New Roman" w:cs="Times New Roman"/>
                <w:szCs w:val="24"/>
                <w:lang w:eastAsia="ru-RU"/>
              </w:rPr>
            </w:pPr>
          </w:p>
        </w:tc>
        <w:tc>
          <w:tcPr>
            <w:tcW w:w="237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146F33" w:rsidRDefault="00146F33" w:rsidP="00134F62">
            <w:pPr>
              <w:spacing w:after="0" w:line="240" w:lineRule="auto"/>
              <w:rPr>
                <w:rFonts w:eastAsia="Times New Roman" w:cs="Times New Roman"/>
                <w:szCs w:val="24"/>
                <w:lang w:eastAsia="ru-RU"/>
              </w:rPr>
            </w:pPr>
          </w:p>
        </w:tc>
        <w:tc>
          <w:tcPr>
            <w:tcW w:w="336"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146F33" w:rsidRDefault="00146F33" w:rsidP="00146F33">
            <w:pPr>
              <w:spacing w:after="0" w:line="240" w:lineRule="auto"/>
              <w:jc w:val="center"/>
              <w:rPr>
                <w:rFonts w:eastAsia="Times New Roman" w:cs="Times New Roman"/>
                <w:szCs w:val="24"/>
                <w:lang w:eastAsia="ru-RU"/>
              </w:rPr>
            </w:pPr>
            <w:r>
              <w:rPr>
                <w:rFonts w:eastAsia="Times New Roman" w:cs="Times New Roman"/>
                <w:szCs w:val="24"/>
                <w:lang w:eastAsia="ru-RU"/>
              </w:rPr>
              <w:t>4</w:t>
            </w:r>
          </w:p>
        </w:tc>
        <w:tc>
          <w:tcPr>
            <w:tcW w:w="2067"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146F33" w:rsidRDefault="00146F33" w:rsidP="00146F33">
            <w:pPr>
              <w:spacing w:after="0" w:line="240" w:lineRule="auto"/>
              <w:jc w:val="center"/>
              <w:rPr>
                <w:rFonts w:eastAsia="Times New Roman" w:cs="Times New Roman"/>
                <w:szCs w:val="24"/>
                <w:lang w:eastAsia="ru-RU"/>
              </w:rPr>
            </w:pPr>
            <w:r>
              <w:rPr>
                <w:rFonts w:eastAsia="Times New Roman" w:cs="Times New Roman"/>
                <w:iCs/>
                <w:szCs w:val="24"/>
                <w:lang w:val="de-DE" w:eastAsia="ru-RU"/>
              </w:rPr>
              <w:t>besteht</w:t>
            </w:r>
          </w:p>
        </w:tc>
      </w:tr>
    </w:tbl>
    <w:p w:rsidR="00146F33" w:rsidRDefault="00146F33" w:rsidP="00146F33">
      <w:pPr>
        <w:spacing w:after="0" w:line="240" w:lineRule="auto"/>
        <w:contextualSpacing/>
        <w:jc w:val="both"/>
        <w:rPr>
          <w:rFonts w:eastAsia="Calibri" w:cs="Times New Roman"/>
          <w:szCs w:val="24"/>
        </w:rPr>
      </w:pPr>
    </w:p>
    <w:p w:rsidR="00146F33" w:rsidRPr="00881FB1" w:rsidRDefault="00146F33" w:rsidP="00146F33">
      <w:pPr>
        <w:spacing w:after="0" w:line="240" w:lineRule="auto"/>
        <w:contextualSpacing/>
        <w:jc w:val="both"/>
        <w:rPr>
          <w:rFonts w:eastAsia="Calibri" w:cs="Times New Roman"/>
          <w:szCs w:val="24"/>
        </w:rPr>
      </w:pPr>
      <w:r w:rsidRPr="00881FB1">
        <w:rPr>
          <w:rFonts w:eastAsia="Calibri" w:cs="Times New Roman"/>
          <w:szCs w:val="24"/>
        </w:rPr>
        <w:t>Запишите выбранные цифры под соответствующими буквами</w:t>
      </w:r>
      <w:r>
        <w:rPr>
          <w:rFonts w:eastAsia="Calibri" w:cs="Times New Roman"/>
          <w:szCs w:val="24"/>
        </w:rPr>
        <w:t>:</w:t>
      </w:r>
    </w:p>
    <w:tbl>
      <w:tblPr>
        <w:tblW w:w="2574" w:type="pct"/>
        <w:tblCellMar>
          <w:left w:w="0" w:type="dxa"/>
          <w:right w:w="0" w:type="dxa"/>
        </w:tblCellMar>
        <w:tblLook w:val="04A0" w:firstRow="1" w:lastRow="0" w:firstColumn="1" w:lastColumn="0" w:noHBand="0" w:noVBand="1"/>
      </w:tblPr>
      <w:tblGrid>
        <w:gridCol w:w="1622"/>
        <w:gridCol w:w="1750"/>
        <w:gridCol w:w="1751"/>
      </w:tblGrid>
      <w:tr w:rsidR="00146F33" w:rsidTr="00DD7154">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146F33" w:rsidRDefault="00146F33" w:rsidP="00146F33">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146F33" w:rsidRDefault="00146F33" w:rsidP="00146F33">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146F33" w:rsidRDefault="00146F33" w:rsidP="00146F33">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r>
      <w:tr w:rsidR="00146F33" w:rsidTr="00DD7154">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146F33" w:rsidRDefault="00146F33" w:rsidP="00146F33">
            <w:pPr>
              <w:spacing w:after="0" w:line="240" w:lineRule="auto"/>
              <w:rPr>
                <w:rFonts w:eastAsia="Times New Roman" w:cs="Times New Roman"/>
                <w:szCs w:val="24"/>
                <w:lang w:eastAsia="ru-RU"/>
              </w:rPr>
            </w:pP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146F33" w:rsidRDefault="00146F33" w:rsidP="00146F33">
            <w:pPr>
              <w:spacing w:after="0" w:line="240" w:lineRule="auto"/>
              <w:rPr>
                <w:rFonts w:eastAsia="Times New Roman" w:cs="Times New Roman"/>
                <w:szCs w:val="24"/>
                <w:lang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146F33" w:rsidRDefault="00146F33" w:rsidP="00146F33">
            <w:pPr>
              <w:spacing w:after="0" w:line="240" w:lineRule="auto"/>
              <w:rPr>
                <w:rFonts w:eastAsia="Times New Roman" w:cs="Times New Roman"/>
                <w:szCs w:val="24"/>
                <w:lang w:eastAsia="ru-RU"/>
              </w:rPr>
            </w:pPr>
          </w:p>
        </w:tc>
      </w:tr>
    </w:tbl>
    <w:p w:rsidR="00420BFB" w:rsidRDefault="00420BFB" w:rsidP="004462D9">
      <w:pPr>
        <w:spacing w:after="0" w:line="240" w:lineRule="auto"/>
        <w:rPr>
          <w:b/>
          <w:szCs w:val="24"/>
        </w:rPr>
      </w:pPr>
    </w:p>
    <w:p w:rsidR="00420BFB" w:rsidRDefault="00420BFB" w:rsidP="004462D9">
      <w:pPr>
        <w:spacing w:after="0" w:line="240" w:lineRule="auto"/>
        <w:rPr>
          <w:b/>
          <w:szCs w:val="24"/>
        </w:rPr>
      </w:pPr>
      <w:r>
        <w:rPr>
          <w:b/>
          <w:szCs w:val="24"/>
        </w:rPr>
        <w:t>Задание 369.</w:t>
      </w:r>
    </w:p>
    <w:p w:rsidR="009C4DC9" w:rsidRPr="009C4DC9" w:rsidRDefault="009C4DC9" w:rsidP="009C4DC9">
      <w:pPr>
        <w:spacing w:after="0" w:line="240" w:lineRule="auto"/>
        <w:jc w:val="both"/>
        <w:rPr>
          <w:rFonts w:eastAsia="Times New Roman" w:cs="Times New Roman"/>
          <w:b/>
          <w:bCs/>
          <w:i/>
          <w:szCs w:val="24"/>
        </w:rPr>
      </w:pPr>
      <w:r w:rsidRPr="009C4DC9">
        <w:rPr>
          <w:rFonts w:eastAsia="Times New Roman" w:cs="Times New Roman"/>
          <w:b/>
          <w:bCs/>
          <w:i/>
          <w:szCs w:val="24"/>
        </w:rPr>
        <w:t>Прочитайте текст, выберите правильный вариант ответа и запишите аргументы, обосновывающие выбор ответа.</w:t>
      </w:r>
    </w:p>
    <w:p w:rsidR="009C4DC9" w:rsidRPr="00A23044" w:rsidRDefault="009C4DC9" w:rsidP="009C4DC9">
      <w:pPr>
        <w:spacing w:after="0" w:line="240" w:lineRule="auto"/>
        <w:ind w:firstLine="709"/>
        <w:jc w:val="both"/>
        <w:rPr>
          <w:rFonts w:eastAsia="Times New Roman" w:cs="Times New Roman"/>
          <w:szCs w:val="24"/>
          <w:lang w:eastAsia="ru-RU"/>
        </w:rPr>
      </w:pPr>
      <w:r>
        <w:rPr>
          <w:rFonts w:eastAsia="Times New Roman" w:cs="Times New Roman"/>
          <w:szCs w:val="24"/>
          <w:lang w:eastAsia="ru-RU"/>
        </w:rPr>
        <w:t>Выделяют несколько основных показателей</w:t>
      </w:r>
      <w:r w:rsidRPr="00A23044">
        <w:rPr>
          <w:rFonts w:eastAsia="Times New Roman" w:cs="Times New Roman"/>
          <w:szCs w:val="24"/>
          <w:lang w:eastAsia="ru-RU"/>
        </w:rPr>
        <w:t xml:space="preserve"> деятельности маркетинговой службы гостиничного предприятия</w:t>
      </w:r>
      <w:r>
        <w:rPr>
          <w:rFonts w:eastAsia="Times New Roman" w:cs="Times New Roman"/>
          <w:szCs w:val="24"/>
          <w:lang w:eastAsia="ru-RU"/>
        </w:rPr>
        <w:t>, каждый из которых имеет условное обозначение. Выберите из перечисленных</w:t>
      </w:r>
      <w:r w:rsidRPr="00A23044">
        <w:rPr>
          <w:rFonts w:eastAsia="Times New Roman" w:cs="Times New Roman"/>
          <w:szCs w:val="24"/>
          <w:lang w:eastAsia="ru-RU"/>
        </w:rPr>
        <w:t xml:space="preserve"> тот</w:t>
      </w:r>
      <w:r>
        <w:rPr>
          <w:rFonts w:eastAsia="Times New Roman" w:cs="Times New Roman"/>
          <w:szCs w:val="24"/>
          <w:lang w:eastAsia="ru-RU"/>
        </w:rPr>
        <w:t xml:space="preserve"> показатель</w:t>
      </w:r>
      <w:r w:rsidRPr="00A23044">
        <w:rPr>
          <w:rFonts w:eastAsia="Times New Roman" w:cs="Times New Roman"/>
          <w:szCs w:val="24"/>
          <w:lang w:eastAsia="ru-RU"/>
        </w:rPr>
        <w:t>,</w:t>
      </w:r>
      <w:r>
        <w:rPr>
          <w:rFonts w:eastAsia="Times New Roman" w:cs="Times New Roman"/>
          <w:szCs w:val="24"/>
          <w:lang w:eastAsia="ru-RU"/>
        </w:rPr>
        <w:t xml:space="preserve"> </w:t>
      </w:r>
      <w:r w:rsidRPr="00A23044">
        <w:rPr>
          <w:rFonts w:eastAsia="Times New Roman" w:cs="Times New Roman"/>
          <w:szCs w:val="24"/>
          <w:lang w:eastAsia="ru-RU"/>
        </w:rPr>
        <w:t xml:space="preserve">который к ним </w:t>
      </w:r>
      <w:r w:rsidRPr="00044315">
        <w:rPr>
          <w:rFonts w:eastAsia="Times New Roman" w:cs="Times New Roman"/>
          <w:b/>
          <w:szCs w:val="24"/>
          <w:lang w:eastAsia="ru-RU"/>
        </w:rPr>
        <w:t>НЕ</w:t>
      </w:r>
      <w:r w:rsidRPr="00A23044">
        <w:rPr>
          <w:rFonts w:eastAsia="Times New Roman" w:cs="Times New Roman"/>
          <w:szCs w:val="24"/>
          <w:lang w:eastAsia="ru-RU"/>
        </w:rPr>
        <w:t xml:space="preserve"> относится:</w:t>
      </w:r>
    </w:p>
    <w:p w:rsidR="009C4DC9" w:rsidRPr="009C4DC9" w:rsidRDefault="009C4DC9" w:rsidP="009C4DC9">
      <w:pPr>
        <w:spacing w:after="0" w:line="240" w:lineRule="auto"/>
        <w:jc w:val="both"/>
        <w:rPr>
          <w:rFonts w:eastAsia="Calibri" w:cs="Times New Roman"/>
          <w:szCs w:val="24"/>
          <w:lang w:val="en-US"/>
        </w:rPr>
      </w:pPr>
      <w:r w:rsidRPr="00A23044">
        <w:rPr>
          <w:rFonts w:eastAsia="Calibri" w:cs="Times New Roman"/>
          <w:szCs w:val="24"/>
          <w:lang w:val="en-US"/>
        </w:rPr>
        <w:t xml:space="preserve">1) </w:t>
      </w:r>
      <w:r>
        <w:rPr>
          <w:rFonts w:eastAsia="Calibri" w:cs="Times New Roman"/>
          <w:szCs w:val="24"/>
          <w:lang w:val="en-US"/>
        </w:rPr>
        <w:t>RevPAR</w:t>
      </w:r>
      <w:r w:rsidRPr="009C4DC9">
        <w:rPr>
          <w:rFonts w:eastAsia="Calibri" w:cs="Times New Roman"/>
          <w:szCs w:val="24"/>
          <w:lang w:val="en-US"/>
        </w:rPr>
        <w:t>;</w:t>
      </w:r>
    </w:p>
    <w:p w:rsidR="009C4DC9" w:rsidRPr="009C4DC9" w:rsidRDefault="009C4DC9" w:rsidP="009C4DC9">
      <w:pPr>
        <w:tabs>
          <w:tab w:val="left" w:pos="851"/>
          <w:tab w:val="left" w:pos="993"/>
        </w:tabs>
        <w:spacing w:after="0" w:line="240" w:lineRule="auto"/>
        <w:jc w:val="both"/>
        <w:rPr>
          <w:rFonts w:eastAsia="Calibri" w:cs="Times New Roman"/>
          <w:szCs w:val="24"/>
          <w:lang w:val="en-US"/>
        </w:rPr>
      </w:pPr>
      <w:r w:rsidRPr="00A23044">
        <w:rPr>
          <w:rFonts w:eastAsia="Calibri" w:cs="Times New Roman"/>
          <w:szCs w:val="24"/>
          <w:lang w:val="en-US"/>
        </w:rPr>
        <w:t xml:space="preserve">2) </w:t>
      </w:r>
      <w:r>
        <w:rPr>
          <w:rFonts w:eastAsia="Times New Roman" w:cs="Times New Roman"/>
          <w:szCs w:val="24"/>
          <w:lang w:val="en-US"/>
        </w:rPr>
        <w:t>S</w:t>
      </w:r>
      <w:r w:rsidRPr="00A23044">
        <w:rPr>
          <w:rFonts w:eastAsia="Times New Roman" w:cs="Times New Roman"/>
          <w:szCs w:val="24"/>
          <w:lang w:val="en-US"/>
        </w:rPr>
        <w:t>taycation</w:t>
      </w:r>
      <w:r w:rsidRPr="009C4DC9">
        <w:rPr>
          <w:rFonts w:eastAsia="Times New Roman" w:cs="Times New Roman"/>
          <w:szCs w:val="24"/>
          <w:lang w:val="en-US"/>
        </w:rPr>
        <w:t>;</w:t>
      </w:r>
    </w:p>
    <w:p w:rsidR="009C4DC9" w:rsidRPr="009C4DC9" w:rsidRDefault="009C4DC9" w:rsidP="009C4DC9">
      <w:pPr>
        <w:spacing w:after="0" w:line="240" w:lineRule="auto"/>
        <w:jc w:val="both"/>
        <w:rPr>
          <w:rFonts w:eastAsia="Calibri" w:cs="Times New Roman"/>
          <w:szCs w:val="24"/>
          <w:lang w:val="en-US"/>
        </w:rPr>
      </w:pPr>
      <w:r w:rsidRPr="00A23044">
        <w:rPr>
          <w:rFonts w:eastAsia="Calibri" w:cs="Times New Roman"/>
          <w:szCs w:val="24"/>
          <w:lang w:val="en-US"/>
        </w:rPr>
        <w:t xml:space="preserve">3) </w:t>
      </w:r>
      <w:r>
        <w:rPr>
          <w:rFonts w:eastAsia="Calibri" w:cs="Times New Roman"/>
          <w:szCs w:val="24"/>
          <w:lang w:val="en-US"/>
        </w:rPr>
        <w:t>RevPAC</w:t>
      </w:r>
      <w:r w:rsidRPr="009C4DC9">
        <w:rPr>
          <w:rFonts w:eastAsia="Calibri" w:cs="Times New Roman"/>
          <w:szCs w:val="24"/>
          <w:lang w:val="en-US"/>
        </w:rPr>
        <w:t>;</w:t>
      </w:r>
    </w:p>
    <w:p w:rsidR="009C4DC9" w:rsidRPr="009C4DC9" w:rsidRDefault="009C4DC9" w:rsidP="009C4DC9">
      <w:pPr>
        <w:spacing w:after="0" w:line="240" w:lineRule="auto"/>
        <w:jc w:val="both"/>
        <w:rPr>
          <w:rFonts w:eastAsia="Calibri" w:cs="Times New Roman"/>
          <w:szCs w:val="24"/>
          <w:lang w:val="en-US"/>
        </w:rPr>
      </w:pPr>
      <w:r w:rsidRPr="00187BFF">
        <w:rPr>
          <w:rFonts w:eastAsia="Calibri" w:cs="Times New Roman"/>
          <w:szCs w:val="24"/>
          <w:lang w:val="en-US"/>
        </w:rPr>
        <w:t>4) Double Occupancy</w:t>
      </w:r>
      <w:r w:rsidRPr="009C4DC9">
        <w:rPr>
          <w:rFonts w:eastAsia="Calibri" w:cs="Times New Roman"/>
          <w:szCs w:val="24"/>
          <w:lang w:val="en-US"/>
        </w:rPr>
        <w:t>.</w:t>
      </w:r>
    </w:p>
    <w:p w:rsidR="009C4DC9" w:rsidRPr="00187BFF" w:rsidRDefault="009C4DC9" w:rsidP="009C4DC9">
      <w:pPr>
        <w:spacing w:after="0" w:line="240" w:lineRule="auto"/>
        <w:ind w:firstLine="709"/>
        <w:jc w:val="both"/>
        <w:rPr>
          <w:rFonts w:eastAsia="Calibri" w:cs="Times New Roman"/>
          <w:szCs w:val="24"/>
          <w:lang w:val="en-US"/>
        </w:rPr>
      </w:pPr>
    </w:p>
    <w:p w:rsidR="009C4DC9" w:rsidRPr="00BE4FA9" w:rsidRDefault="009C4DC9" w:rsidP="009C4DC9">
      <w:pPr>
        <w:spacing w:after="0" w:line="240" w:lineRule="auto"/>
        <w:jc w:val="both"/>
        <w:rPr>
          <w:rFonts w:eastAsia="Times New Roman" w:cs="Times New Roman"/>
          <w:b/>
          <w:szCs w:val="24"/>
          <w:lang w:eastAsia="ru-RU"/>
        </w:rPr>
      </w:pPr>
      <w:r w:rsidRPr="00187BFF">
        <w:rPr>
          <w:rFonts w:eastAsia="Times New Roman" w:cs="Times New Roman"/>
          <w:b/>
          <w:szCs w:val="24"/>
          <w:lang w:eastAsia="ru-RU"/>
        </w:rPr>
        <w:t>Ответ</w:t>
      </w:r>
      <w:r w:rsidRPr="00BE4FA9">
        <w:rPr>
          <w:rFonts w:eastAsia="Times New Roman" w:cs="Times New Roman"/>
          <w:b/>
          <w:szCs w:val="24"/>
          <w:lang w:eastAsia="ru-RU"/>
        </w:rPr>
        <w:t>:</w:t>
      </w:r>
    </w:p>
    <w:p w:rsidR="009C4DC9" w:rsidRPr="00BE4FA9" w:rsidRDefault="009C4DC9" w:rsidP="009C4DC9">
      <w:pPr>
        <w:spacing w:after="0" w:line="240" w:lineRule="auto"/>
        <w:ind w:firstLine="709"/>
        <w:jc w:val="both"/>
        <w:rPr>
          <w:rFonts w:eastAsia="Times New Roman" w:cs="Times New Roman"/>
          <w:b/>
          <w:szCs w:val="24"/>
          <w:lang w:eastAsia="ru-RU"/>
        </w:rPr>
      </w:pPr>
    </w:p>
    <w:p w:rsidR="009C4DC9" w:rsidRPr="00187BFF" w:rsidRDefault="009C4DC9" w:rsidP="009C4DC9">
      <w:pPr>
        <w:spacing w:after="0" w:line="240" w:lineRule="auto"/>
        <w:jc w:val="both"/>
        <w:rPr>
          <w:rFonts w:eastAsia="Times New Roman" w:cs="Times New Roman"/>
          <w:b/>
          <w:szCs w:val="24"/>
          <w:lang w:eastAsia="ru-RU"/>
        </w:rPr>
      </w:pPr>
      <w:r w:rsidRPr="00187BFF">
        <w:rPr>
          <w:rFonts w:eastAsia="Times New Roman" w:cs="Times New Roman"/>
          <w:b/>
          <w:szCs w:val="24"/>
          <w:lang w:eastAsia="ru-RU"/>
        </w:rPr>
        <w:t>Обоснование:</w:t>
      </w:r>
    </w:p>
    <w:p w:rsidR="00420BFB" w:rsidRDefault="00420BFB" w:rsidP="004462D9">
      <w:pPr>
        <w:spacing w:after="0" w:line="240" w:lineRule="auto"/>
        <w:rPr>
          <w:b/>
          <w:szCs w:val="24"/>
        </w:rPr>
      </w:pPr>
    </w:p>
    <w:p w:rsidR="00420BFB" w:rsidRDefault="00420BFB" w:rsidP="004462D9">
      <w:pPr>
        <w:spacing w:after="0" w:line="240" w:lineRule="auto"/>
        <w:rPr>
          <w:b/>
          <w:szCs w:val="24"/>
        </w:rPr>
      </w:pPr>
      <w:r>
        <w:rPr>
          <w:b/>
          <w:szCs w:val="24"/>
        </w:rPr>
        <w:t>Задание 370.</w:t>
      </w:r>
    </w:p>
    <w:p w:rsidR="00D73A9D" w:rsidRPr="00D73A9D" w:rsidRDefault="00D73A9D" w:rsidP="00D73A9D">
      <w:pPr>
        <w:widowControl w:val="0"/>
        <w:snapToGrid w:val="0"/>
        <w:spacing w:after="0" w:line="240" w:lineRule="auto"/>
        <w:jc w:val="both"/>
        <w:rPr>
          <w:rFonts w:eastAsia="Times New Roman"/>
          <w:b/>
          <w:bCs/>
          <w:i/>
          <w:kern w:val="36"/>
        </w:rPr>
      </w:pPr>
      <w:r w:rsidRPr="00D73A9D">
        <w:rPr>
          <w:rFonts w:eastAsia="Times New Roman"/>
          <w:b/>
          <w:bCs/>
          <w:i/>
          <w:kern w:val="36"/>
        </w:rPr>
        <w:t>Прочитайте текст и запишите развернутый обоснованный ответ.</w:t>
      </w:r>
    </w:p>
    <w:p w:rsidR="00D73A9D" w:rsidRDefault="00D73A9D" w:rsidP="00D73A9D">
      <w:pPr>
        <w:widowControl w:val="0"/>
        <w:snapToGrid w:val="0"/>
        <w:spacing w:after="0" w:line="240" w:lineRule="auto"/>
        <w:ind w:firstLine="709"/>
        <w:jc w:val="both"/>
        <w:rPr>
          <w:rFonts w:cs="Times New Roman"/>
        </w:rPr>
      </w:pPr>
      <w:r>
        <w:rPr>
          <w:rFonts w:eastAsia="Times New Roman"/>
          <w:bCs/>
          <w:kern w:val="36"/>
        </w:rPr>
        <w:t xml:space="preserve">Стационарный генератор - </w:t>
      </w:r>
      <w:r w:rsidRPr="000B0518">
        <w:rPr>
          <w:rFonts w:cs="Times New Roman"/>
          <w:shd w:val="clear" w:color="auto" w:fill="FFFFFF"/>
        </w:rPr>
        <w:t>это оборудование, которое схоже с передвижными электростанциями</w:t>
      </w:r>
      <w:r>
        <w:rPr>
          <w:rFonts w:cs="Times New Roman"/>
          <w:shd w:val="clear" w:color="auto" w:fill="FFFFFF"/>
        </w:rPr>
        <w:t xml:space="preserve">. Для какой категории гостиниц необходим стационарный генератор, </w:t>
      </w:r>
      <w:r>
        <w:rPr>
          <w:rFonts w:cs="Times New Roman"/>
        </w:rPr>
        <w:t xml:space="preserve">обеспечивающий основное освещение и работу основного оборудования (в том числе, лифтов) </w:t>
      </w:r>
      <w:r>
        <w:rPr>
          <w:rFonts w:cs="Times New Roman"/>
        </w:rPr>
        <w:lastRenderedPageBreak/>
        <w:t>в течение не менее 24 часов?</w:t>
      </w:r>
    </w:p>
    <w:p w:rsidR="00D73A9D" w:rsidRDefault="00D73A9D" w:rsidP="00D73A9D">
      <w:pPr>
        <w:spacing w:after="0" w:line="240" w:lineRule="auto"/>
        <w:ind w:firstLine="709"/>
        <w:jc w:val="both"/>
        <w:rPr>
          <w:rFonts w:cs="Times New Roman"/>
          <w:b/>
        </w:rPr>
      </w:pPr>
    </w:p>
    <w:p w:rsidR="00D73A9D" w:rsidRDefault="00D73A9D" w:rsidP="00D73A9D">
      <w:pPr>
        <w:spacing w:after="0" w:line="240" w:lineRule="auto"/>
        <w:jc w:val="both"/>
        <w:rPr>
          <w:rFonts w:eastAsia="Times New Roman" w:cs="Times New Roman"/>
          <w:b/>
        </w:rPr>
      </w:pPr>
      <w:r w:rsidRPr="001425CC">
        <w:rPr>
          <w:rFonts w:eastAsia="Times New Roman" w:cs="Times New Roman"/>
          <w:b/>
        </w:rPr>
        <w:t>Ответ:</w:t>
      </w:r>
    </w:p>
    <w:p w:rsidR="00420BFB" w:rsidRDefault="00420BFB" w:rsidP="004462D9">
      <w:pPr>
        <w:spacing w:after="0" w:line="240" w:lineRule="auto"/>
        <w:rPr>
          <w:b/>
          <w:szCs w:val="24"/>
        </w:rPr>
      </w:pPr>
    </w:p>
    <w:p w:rsidR="00420BFB" w:rsidRPr="004914DD" w:rsidRDefault="00420BFB" w:rsidP="004462D9">
      <w:pPr>
        <w:spacing w:after="0" w:line="240" w:lineRule="auto"/>
        <w:rPr>
          <w:b/>
          <w:szCs w:val="24"/>
        </w:rPr>
      </w:pPr>
      <w:r w:rsidRPr="004914DD">
        <w:rPr>
          <w:b/>
          <w:szCs w:val="24"/>
        </w:rPr>
        <w:t>Задание 371.</w:t>
      </w:r>
    </w:p>
    <w:p w:rsidR="00F91AFC" w:rsidRPr="00F91AFC" w:rsidRDefault="00F91AFC" w:rsidP="00F91AFC">
      <w:pPr>
        <w:spacing w:after="0" w:line="240" w:lineRule="auto"/>
        <w:contextualSpacing/>
        <w:jc w:val="both"/>
        <w:rPr>
          <w:b/>
          <w:i/>
          <w:color w:val="000000" w:themeColor="text1"/>
          <w:spacing w:val="-1"/>
        </w:rPr>
      </w:pPr>
      <w:r w:rsidRPr="00F91AFC">
        <w:rPr>
          <w:b/>
          <w:i/>
          <w:color w:val="000000" w:themeColor="text1"/>
          <w:spacing w:val="-1"/>
        </w:rPr>
        <w:t>Прочитайте текст и запишите развернутый обоснованный ответ.</w:t>
      </w:r>
    </w:p>
    <w:p w:rsidR="00F91AFC" w:rsidRDefault="00F91AFC" w:rsidP="00F91AFC">
      <w:pPr>
        <w:spacing w:after="0" w:line="240" w:lineRule="auto"/>
        <w:ind w:firstLine="709"/>
        <w:contextualSpacing/>
        <w:jc w:val="both"/>
      </w:pPr>
      <w:r>
        <w:t>В каждой организации для проведения мероприятий по охране труда должна быть введена должность специалиста по охране труда, либо создана комиссия, либо служба охраны труда.</w:t>
      </w:r>
      <w:r w:rsidRPr="00CF2756">
        <w:t xml:space="preserve"> При какой численности раб</w:t>
      </w:r>
      <w:r>
        <w:t>отников законодательство предус</w:t>
      </w:r>
      <w:r w:rsidRPr="00CF2756">
        <w:t>матривает обязательное создание службы охраны труда</w:t>
      </w:r>
      <w:r>
        <w:t>?</w:t>
      </w:r>
    </w:p>
    <w:p w:rsidR="00F91AFC" w:rsidRDefault="00F91AFC" w:rsidP="00F91AFC">
      <w:pPr>
        <w:spacing w:after="0" w:line="240" w:lineRule="auto"/>
        <w:ind w:firstLine="709"/>
        <w:contextualSpacing/>
        <w:jc w:val="both"/>
        <w:rPr>
          <w:b/>
        </w:rPr>
      </w:pPr>
    </w:p>
    <w:p w:rsidR="00F91AFC" w:rsidRDefault="00F91AFC" w:rsidP="00F91AFC">
      <w:pPr>
        <w:spacing w:after="0" w:line="240" w:lineRule="auto"/>
        <w:contextualSpacing/>
        <w:jc w:val="both"/>
        <w:rPr>
          <w:b/>
        </w:rPr>
      </w:pPr>
      <w:r w:rsidRPr="0013680B">
        <w:rPr>
          <w:b/>
        </w:rPr>
        <w:t>Ответ</w:t>
      </w:r>
      <w:r>
        <w:rPr>
          <w:b/>
        </w:rPr>
        <w:t>:</w:t>
      </w:r>
    </w:p>
    <w:p w:rsidR="00420BFB" w:rsidRDefault="00420BFB" w:rsidP="004462D9">
      <w:pPr>
        <w:spacing w:after="0" w:line="240" w:lineRule="auto"/>
        <w:rPr>
          <w:b/>
          <w:szCs w:val="24"/>
        </w:rPr>
      </w:pPr>
    </w:p>
    <w:p w:rsidR="00420BFB" w:rsidRDefault="00420BFB" w:rsidP="004462D9">
      <w:pPr>
        <w:spacing w:after="0" w:line="240" w:lineRule="auto"/>
        <w:rPr>
          <w:b/>
          <w:szCs w:val="24"/>
        </w:rPr>
      </w:pPr>
      <w:r>
        <w:rPr>
          <w:b/>
          <w:szCs w:val="24"/>
        </w:rPr>
        <w:t>Задание 372.</w:t>
      </w:r>
    </w:p>
    <w:p w:rsidR="00EE3CE1" w:rsidRPr="00EE3CE1" w:rsidRDefault="00EE3CE1" w:rsidP="00EE3CE1">
      <w:pPr>
        <w:pStyle w:val="a4"/>
        <w:spacing w:after="0" w:line="240" w:lineRule="auto"/>
        <w:ind w:left="0"/>
        <w:jc w:val="both"/>
        <w:rPr>
          <w:rFonts w:ascii="Times New Roman" w:hAnsi="Times New Roman" w:cs="Times New Roman"/>
          <w:b/>
          <w:i/>
          <w:sz w:val="24"/>
          <w:szCs w:val="24"/>
        </w:rPr>
      </w:pPr>
      <w:r w:rsidRPr="00EE3CE1">
        <w:rPr>
          <w:rFonts w:ascii="Times New Roman" w:hAnsi="Times New Roman" w:cs="Times New Roman"/>
          <w:b/>
          <w:i/>
          <w:iCs/>
          <w:sz w:val="24"/>
          <w:szCs w:val="24"/>
        </w:rPr>
        <w:t>Прочитайте текст и установите соответствие.</w:t>
      </w:r>
    </w:p>
    <w:p w:rsidR="00EE3CE1" w:rsidRDefault="00EE3CE1" w:rsidP="00EE3CE1">
      <w:pPr>
        <w:pStyle w:val="Default"/>
        <w:ind w:left="24" w:right="12" w:firstLine="696"/>
        <w:jc w:val="both"/>
      </w:pPr>
      <w:r w:rsidRPr="00A74B96">
        <w:t xml:space="preserve">В Российской Федерации виза необходима для любого по длительности пребывания. </w:t>
      </w:r>
      <w:r w:rsidRPr="00A74B96">
        <w:rPr>
          <w:bCs/>
          <w:iCs/>
        </w:rPr>
        <w:t xml:space="preserve">Виза </w:t>
      </w:r>
      <w:r w:rsidRPr="00A74B96">
        <w:t xml:space="preserve">— это специальное разрешение правительства на въезд-выезд, проживание или транзитный проезд через ее территорию. Разрешение может быть проставлено в паспорте или представлять собой отдельный документ, например групповая туристическая виза. Каждая страна имеет свою классификацию виз, визовых категорий, визовых названий. </w:t>
      </w:r>
    </w:p>
    <w:p w:rsidR="00EE3CE1" w:rsidRDefault="00EE3CE1" w:rsidP="00EE3CE1">
      <w:pPr>
        <w:pStyle w:val="Default"/>
        <w:ind w:left="24" w:right="12" w:firstLine="696"/>
        <w:jc w:val="both"/>
      </w:pPr>
      <w:r w:rsidRPr="00A74B96">
        <w:t xml:space="preserve">Соотнесите </w:t>
      </w:r>
      <w:r w:rsidRPr="00A74B96">
        <w:rPr>
          <w:bCs/>
        </w:rPr>
        <w:t>типы виз и их предназначение</w:t>
      </w:r>
      <w:r w:rsidRPr="00A74B96">
        <w:t xml:space="preserve">. </w:t>
      </w:r>
    </w:p>
    <w:p w:rsidR="00EE3CE1" w:rsidRPr="00A74B96" w:rsidRDefault="00EE3CE1" w:rsidP="00EE3CE1">
      <w:pPr>
        <w:pStyle w:val="Default"/>
        <w:ind w:left="24" w:right="12" w:firstLine="696"/>
        <w:jc w:val="both"/>
      </w:pPr>
      <w:r w:rsidRPr="00A74B96">
        <w:t>К каждой позиции, данной в левом столбце, подберите соответствующую позицию из правого столбца:</w:t>
      </w:r>
    </w:p>
    <w:tbl>
      <w:tblPr>
        <w:tblW w:w="5153" w:type="pct"/>
        <w:tblLayout w:type="fixed"/>
        <w:tblCellMar>
          <w:left w:w="0" w:type="dxa"/>
          <w:right w:w="0" w:type="dxa"/>
        </w:tblCellMar>
        <w:tblLook w:val="0420" w:firstRow="1" w:lastRow="0" w:firstColumn="0" w:lastColumn="0" w:noHBand="0" w:noVBand="1"/>
      </w:tblPr>
      <w:tblGrid>
        <w:gridCol w:w="452"/>
        <w:gridCol w:w="6712"/>
        <w:gridCol w:w="585"/>
        <w:gridCol w:w="2507"/>
      </w:tblGrid>
      <w:tr w:rsidR="00EE3CE1" w:rsidRPr="00A74B96" w:rsidTr="00EE3CE1">
        <w:trPr>
          <w:trHeight w:val="504"/>
        </w:trPr>
        <w:tc>
          <w:tcPr>
            <w:tcW w:w="3493"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EE3CE1" w:rsidRPr="00EE3CE1" w:rsidRDefault="00EE3CE1" w:rsidP="00EE3CE1">
            <w:pPr>
              <w:spacing w:after="0" w:line="240" w:lineRule="auto"/>
              <w:contextualSpacing/>
              <w:jc w:val="center"/>
              <w:rPr>
                <w:rFonts w:eastAsia="Times New Roman" w:cs="Times New Roman"/>
                <w:szCs w:val="24"/>
              </w:rPr>
            </w:pPr>
            <w:r w:rsidRPr="00EE3CE1">
              <w:rPr>
                <w:rFonts w:eastAsia="Times New Roman" w:cs="Times New Roman"/>
                <w:bCs/>
                <w:color w:val="000000" w:themeColor="text1"/>
                <w:spacing w:val="-1"/>
                <w:szCs w:val="24"/>
              </w:rPr>
              <w:t>Предназначение</w:t>
            </w:r>
          </w:p>
        </w:tc>
        <w:tc>
          <w:tcPr>
            <w:tcW w:w="1507"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EE3CE1" w:rsidRPr="00EE3CE1" w:rsidRDefault="00EE3CE1" w:rsidP="00EE3CE1">
            <w:pPr>
              <w:spacing w:after="0" w:line="240" w:lineRule="auto"/>
              <w:contextualSpacing/>
              <w:jc w:val="center"/>
              <w:rPr>
                <w:rFonts w:eastAsia="Times New Roman" w:cs="Times New Roman"/>
                <w:szCs w:val="24"/>
              </w:rPr>
            </w:pPr>
            <w:r w:rsidRPr="00EE3CE1">
              <w:rPr>
                <w:rFonts w:eastAsia="Times New Roman" w:cs="Times New Roman"/>
                <w:bCs/>
                <w:color w:val="000000" w:themeColor="text1"/>
                <w:spacing w:val="-1"/>
                <w:szCs w:val="24"/>
              </w:rPr>
              <w:t>Тип визы</w:t>
            </w:r>
          </w:p>
        </w:tc>
      </w:tr>
      <w:tr w:rsidR="00EE3CE1" w:rsidRPr="00A74B96" w:rsidTr="00EE3CE1">
        <w:trPr>
          <w:trHeight w:val="892"/>
        </w:trPr>
        <w:tc>
          <w:tcPr>
            <w:tcW w:w="221"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EE3CE1" w:rsidRPr="00512CFE" w:rsidRDefault="00EE3CE1" w:rsidP="00EE3CE1">
            <w:pPr>
              <w:spacing w:after="0" w:line="240" w:lineRule="auto"/>
              <w:contextualSpacing/>
              <w:jc w:val="center"/>
              <w:rPr>
                <w:rFonts w:eastAsia="Times New Roman" w:cs="Times New Roman"/>
                <w:b/>
                <w:szCs w:val="24"/>
              </w:rPr>
            </w:pPr>
            <w:r w:rsidRPr="00512CFE">
              <w:rPr>
                <w:rFonts w:eastAsia="Times New Roman" w:cs="Times New Roman"/>
                <w:b/>
                <w:bCs/>
                <w:color w:val="000000" w:themeColor="text1"/>
                <w:szCs w:val="24"/>
              </w:rPr>
              <w:t>А</w:t>
            </w:r>
          </w:p>
        </w:tc>
        <w:tc>
          <w:tcPr>
            <w:tcW w:w="3272"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EE3CE1" w:rsidRPr="00A74B96" w:rsidRDefault="00EE3CE1" w:rsidP="00EE3CE1">
            <w:pPr>
              <w:autoSpaceDE w:val="0"/>
              <w:autoSpaceDN w:val="0"/>
              <w:adjustRightInd w:val="0"/>
              <w:spacing w:after="0" w:line="240" w:lineRule="auto"/>
              <w:jc w:val="center"/>
              <w:rPr>
                <w:rFonts w:eastAsia="Times New Roman" w:cs="Times New Roman"/>
                <w:szCs w:val="24"/>
              </w:rPr>
            </w:pPr>
            <w:r w:rsidRPr="00A74B96">
              <w:rPr>
                <w:rFonts w:cs="Times New Roman"/>
                <w:szCs w:val="24"/>
              </w:rPr>
              <w:t>Выдается иностранным сотрудникам российских компаний только на основании официального приглашения. Для получения визы необходим рабочий контракт с компанией, лицензированной для найма иностранных граждан.</w:t>
            </w:r>
          </w:p>
        </w:tc>
        <w:tc>
          <w:tcPr>
            <w:tcW w:w="28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EE3CE1" w:rsidRPr="00A74B96" w:rsidRDefault="00EE3CE1" w:rsidP="00EE3CE1">
            <w:pPr>
              <w:spacing w:after="0" w:line="240" w:lineRule="auto"/>
              <w:contextualSpacing/>
              <w:jc w:val="center"/>
              <w:rPr>
                <w:rFonts w:eastAsia="Times New Roman" w:cs="Times New Roman"/>
                <w:szCs w:val="24"/>
              </w:rPr>
            </w:pPr>
            <w:r w:rsidRPr="00A74B96">
              <w:rPr>
                <w:rFonts w:eastAsia="Times New Roman" w:cs="Times New Roman"/>
                <w:szCs w:val="24"/>
              </w:rPr>
              <w:t>1</w:t>
            </w:r>
          </w:p>
        </w:tc>
        <w:tc>
          <w:tcPr>
            <w:tcW w:w="1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EE3CE1" w:rsidRPr="00A74B96" w:rsidRDefault="00EE3CE1" w:rsidP="00EE3CE1">
            <w:pPr>
              <w:spacing w:after="0" w:line="240" w:lineRule="auto"/>
              <w:contextualSpacing/>
              <w:jc w:val="center"/>
              <w:rPr>
                <w:rFonts w:eastAsia="Times New Roman" w:cs="Times New Roman"/>
                <w:szCs w:val="24"/>
              </w:rPr>
            </w:pPr>
            <w:r w:rsidRPr="00A74B96">
              <w:rPr>
                <w:rFonts w:cs="Times New Roman"/>
                <w:bCs/>
                <w:iCs/>
                <w:szCs w:val="24"/>
              </w:rPr>
              <w:t>транзитная виза</w:t>
            </w:r>
          </w:p>
        </w:tc>
      </w:tr>
      <w:tr w:rsidR="00EE3CE1" w:rsidRPr="00A74B96" w:rsidTr="00EE3CE1">
        <w:trPr>
          <w:trHeight w:val="817"/>
        </w:trPr>
        <w:tc>
          <w:tcPr>
            <w:tcW w:w="221"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EE3CE1" w:rsidRPr="00512CFE" w:rsidRDefault="00EE3CE1" w:rsidP="00EE3CE1">
            <w:pPr>
              <w:spacing w:after="0" w:line="240" w:lineRule="auto"/>
              <w:contextualSpacing/>
              <w:jc w:val="center"/>
              <w:rPr>
                <w:rFonts w:eastAsia="Times New Roman" w:cs="Times New Roman"/>
                <w:b/>
                <w:szCs w:val="24"/>
              </w:rPr>
            </w:pPr>
            <w:r w:rsidRPr="00512CFE">
              <w:rPr>
                <w:rFonts w:eastAsia="Times New Roman" w:cs="Times New Roman"/>
                <w:b/>
                <w:bCs/>
                <w:color w:val="000000" w:themeColor="text1"/>
                <w:szCs w:val="24"/>
              </w:rPr>
              <w:t>Б</w:t>
            </w:r>
          </w:p>
        </w:tc>
        <w:tc>
          <w:tcPr>
            <w:tcW w:w="3272"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EE3CE1" w:rsidRPr="00A74B96" w:rsidRDefault="00EE3CE1" w:rsidP="00EE3CE1">
            <w:pPr>
              <w:autoSpaceDE w:val="0"/>
              <w:autoSpaceDN w:val="0"/>
              <w:adjustRightInd w:val="0"/>
              <w:spacing w:after="0" w:line="240" w:lineRule="auto"/>
              <w:jc w:val="center"/>
              <w:rPr>
                <w:rFonts w:eastAsia="Times New Roman" w:cs="Times New Roman"/>
                <w:szCs w:val="24"/>
              </w:rPr>
            </w:pPr>
            <w:r w:rsidRPr="00A74B96">
              <w:rPr>
                <w:rFonts w:cs="Times New Roman"/>
                <w:szCs w:val="24"/>
              </w:rPr>
              <w:t>Обычно выдается на короткий срок до 5 дней для проезда по территории страны, выдавшей визу в третью страну.</w:t>
            </w:r>
          </w:p>
        </w:tc>
        <w:tc>
          <w:tcPr>
            <w:tcW w:w="28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EE3CE1" w:rsidRPr="00A74B96" w:rsidRDefault="00EE3CE1" w:rsidP="00EE3CE1">
            <w:pPr>
              <w:spacing w:after="0" w:line="240" w:lineRule="auto"/>
              <w:contextualSpacing/>
              <w:jc w:val="center"/>
              <w:rPr>
                <w:rFonts w:eastAsia="Times New Roman" w:cs="Times New Roman"/>
                <w:szCs w:val="24"/>
              </w:rPr>
            </w:pPr>
            <w:r w:rsidRPr="00A74B96">
              <w:rPr>
                <w:rFonts w:eastAsia="Times New Roman" w:cs="Times New Roman"/>
                <w:szCs w:val="24"/>
              </w:rPr>
              <w:t>2</w:t>
            </w:r>
          </w:p>
        </w:tc>
        <w:tc>
          <w:tcPr>
            <w:tcW w:w="1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EE3CE1" w:rsidRPr="00A74B96" w:rsidRDefault="00EE3CE1" w:rsidP="00EE3CE1">
            <w:pPr>
              <w:spacing w:after="0" w:line="240" w:lineRule="auto"/>
              <w:contextualSpacing/>
              <w:jc w:val="center"/>
              <w:rPr>
                <w:rFonts w:eastAsia="Times New Roman" w:cs="Times New Roman"/>
                <w:szCs w:val="24"/>
              </w:rPr>
            </w:pPr>
            <w:r w:rsidRPr="00A74B96">
              <w:rPr>
                <w:rFonts w:cs="Times New Roman"/>
                <w:bCs/>
                <w:iCs/>
                <w:szCs w:val="24"/>
              </w:rPr>
              <w:t>рабочая виза</w:t>
            </w:r>
          </w:p>
        </w:tc>
      </w:tr>
      <w:tr w:rsidR="00EE3CE1" w:rsidRPr="00A74B96" w:rsidTr="00EE3CE1">
        <w:trPr>
          <w:trHeight w:val="551"/>
        </w:trPr>
        <w:tc>
          <w:tcPr>
            <w:tcW w:w="221"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EE3CE1" w:rsidRPr="00512CFE" w:rsidRDefault="00EE3CE1" w:rsidP="00EE3CE1">
            <w:pPr>
              <w:spacing w:after="0" w:line="240" w:lineRule="auto"/>
              <w:contextualSpacing/>
              <w:jc w:val="center"/>
              <w:rPr>
                <w:rFonts w:eastAsia="Times New Roman" w:cs="Times New Roman"/>
                <w:b/>
                <w:szCs w:val="24"/>
              </w:rPr>
            </w:pPr>
            <w:r w:rsidRPr="00512CFE">
              <w:rPr>
                <w:rFonts w:eastAsia="Times New Roman" w:cs="Times New Roman"/>
                <w:b/>
                <w:bCs/>
                <w:color w:val="000000" w:themeColor="text1"/>
                <w:szCs w:val="24"/>
              </w:rPr>
              <w:t>В</w:t>
            </w:r>
          </w:p>
        </w:tc>
        <w:tc>
          <w:tcPr>
            <w:tcW w:w="327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EE3CE1" w:rsidRPr="00A74B96" w:rsidRDefault="00EE3CE1" w:rsidP="00EE3CE1">
            <w:pPr>
              <w:autoSpaceDE w:val="0"/>
              <w:autoSpaceDN w:val="0"/>
              <w:adjustRightInd w:val="0"/>
              <w:spacing w:after="0" w:line="240" w:lineRule="auto"/>
              <w:jc w:val="center"/>
              <w:rPr>
                <w:rFonts w:eastAsia="Times New Roman" w:cs="Times New Roman"/>
                <w:szCs w:val="24"/>
              </w:rPr>
            </w:pPr>
            <w:r w:rsidRPr="00A74B96">
              <w:rPr>
                <w:rFonts w:cs="Times New Roman"/>
                <w:szCs w:val="24"/>
              </w:rPr>
              <w:t>Ограниченная во времени поездка. Самый экономный и доступный вариант. Подходит для непродолжительных визитов, подразумевает однократный въезд на срок не более 30 дней.</w:t>
            </w:r>
          </w:p>
        </w:tc>
        <w:tc>
          <w:tcPr>
            <w:tcW w:w="28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EE3CE1" w:rsidRPr="00A74B96" w:rsidRDefault="00EE3CE1" w:rsidP="00EE3CE1">
            <w:pPr>
              <w:spacing w:after="0" w:line="240" w:lineRule="auto"/>
              <w:contextualSpacing/>
              <w:jc w:val="center"/>
              <w:rPr>
                <w:rFonts w:eastAsia="Times New Roman" w:cs="Times New Roman"/>
                <w:szCs w:val="24"/>
              </w:rPr>
            </w:pPr>
            <w:r w:rsidRPr="00A74B96">
              <w:rPr>
                <w:rFonts w:eastAsia="Times New Roman" w:cs="Times New Roman"/>
                <w:szCs w:val="24"/>
              </w:rPr>
              <w:t>3</w:t>
            </w:r>
          </w:p>
        </w:tc>
        <w:tc>
          <w:tcPr>
            <w:tcW w:w="1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EE3CE1" w:rsidRPr="00A74B96" w:rsidRDefault="00EE3CE1" w:rsidP="00EE3CE1">
            <w:pPr>
              <w:spacing w:after="0" w:line="240" w:lineRule="auto"/>
              <w:contextualSpacing/>
              <w:jc w:val="center"/>
              <w:rPr>
                <w:rFonts w:eastAsia="Times New Roman" w:cs="Times New Roman"/>
                <w:szCs w:val="24"/>
              </w:rPr>
            </w:pPr>
            <w:r w:rsidRPr="00A74B96">
              <w:rPr>
                <w:rFonts w:cs="Times New Roman"/>
                <w:bCs/>
                <w:iCs/>
                <w:szCs w:val="24"/>
              </w:rPr>
              <w:t>дипломатическая виза</w:t>
            </w:r>
          </w:p>
        </w:tc>
      </w:tr>
      <w:tr w:rsidR="00EE3CE1" w:rsidRPr="00A74B96" w:rsidTr="00EE3CE1">
        <w:trPr>
          <w:trHeight w:val="229"/>
        </w:trPr>
        <w:tc>
          <w:tcPr>
            <w:tcW w:w="221"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EE3CE1" w:rsidRPr="00A74B96" w:rsidRDefault="00EE3CE1" w:rsidP="00EE3CE1">
            <w:pPr>
              <w:spacing w:after="0" w:line="240" w:lineRule="auto"/>
              <w:contextualSpacing/>
              <w:jc w:val="center"/>
              <w:rPr>
                <w:rFonts w:eastAsia="Times New Roman" w:cs="Times New Roman"/>
                <w:szCs w:val="24"/>
              </w:rPr>
            </w:pPr>
          </w:p>
        </w:tc>
        <w:tc>
          <w:tcPr>
            <w:tcW w:w="327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EE3CE1" w:rsidRPr="00A74B96" w:rsidRDefault="00EE3CE1" w:rsidP="00EE3CE1">
            <w:pPr>
              <w:widowControl w:val="0"/>
              <w:autoSpaceDE w:val="0"/>
              <w:autoSpaceDN w:val="0"/>
              <w:adjustRightInd w:val="0"/>
              <w:spacing w:after="0" w:line="240" w:lineRule="auto"/>
              <w:contextualSpacing/>
              <w:jc w:val="center"/>
              <w:rPr>
                <w:rFonts w:eastAsia="Times New Roman" w:cs="Times New Roman"/>
                <w:szCs w:val="24"/>
              </w:rPr>
            </w:pPr>
          </w:p>
        </w:tc>
        <w:tc>
          <w:tcPr>
            <w:tcW w:w="28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EE3CE1" w:rsidRPr="00A74B96" w:rsidRDefault="00EE3CE1" w:rsidP="00EE3CE1">
            <w:pPr>
              <w:spacing w:after="0" w:line="240" w:lineRule="auto"/>
              <w:contextualSpacing/>
              <w:jc w:val="center"/>
              <w:rPr>
                <w:rFonts w:eastAsia="Times New Roman" w:cs="Times New Roman"/>
                <w:szCs w:val="24"/>
              </w:rPr>
            </w:pPr>
            <w:r w:rsidRPr="00A74B96">
              <w:rPr>
                <w:rFonts w:eastAsia="Times New Roman" w:cs="Times New Roman"/>
                <w:szCs w:val="24"/>
              </w:rPr>
              <w:t>4</w:t>
            </w:r>
          </w:p>
        </w:tc>
        <w:tc>
          <w:tcPr>
            <w:tcW w:w="1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EE3CE1" w:rsidRPr="00A74B96" w:rsidRDefault="00EE3CE1" w:rsidP="00EE3CE1">
            <w:pPr>
              <w:spacing w:after="0" w:line="240" w:lineRule="auto"/>
              <w:contextualSpacing/>
              <w:jc w:val="center"/>
              <w:rPr>
                <w:rFonts w:eastAsia="Times New Roman" w:cs="Times New Roman"/>
                <w:szCs w:val="24"/>
              </w:rPr>
            </w:pPr>
            <w:r w:rsidRPr="00A74B96">
              <w:rPr>
                <w:rFonts w:cs="Times New Roman"/>
                <w:bCs/>
                <w:iCs/>
                <w:szCs w:val="24"/>
              </w:rPr>
              <w:t>туристская виза</w:t>
            </w:r>
          </w:p>
        </w:tc>
      </w:tr>
    </w:tbl>
    <w:p w:rsidR="00EE3CE1" w:rsidRDefault="00EE3CE1" w:rsidP="00EE3CE1">
      <w:pPr>
        <w:pStyle w:val="a4"/>
        <w:spacing w:after="0" w:line="240" w:lineRule="auto"/>
        <w:ind w:left="0"/>
        <w:jc w:val="both"/>
        <w:rPr>
          <w:rFonts w:ascii="Times New Roman" w:hAnsi="Times New Roman" w:cs="Times New Roman"/>
          <w:sz w:val="24"/>
          <w:szCs w:val="24"/>
        </w:rPr>
      </w:pPr>
    </w:p>
    <w:p w:rsidR="00EE3CE1" w:rsidRPr="00A74B96" w:rsidRDefault="00EE3CE1" w:rsidP="00EE3CE1">
      <w:pPr>
        <w:pStyle w:val="a4"/>
        <w:spacing w:after="0" w:line="240" w:lineRule="auto"/>
        <w:ind w:left="0"/>
        <w:jc w:val="both"/>
        <w:rPr>
          <w:rFonts w:ascii="Times New Roman" w:hAnsi="Times New Roman" w:cs="Times New Roman"/>
          <w:sz w:val="24"/>
          <w:szCs w:val="24"/>
        </w:rPr>
      </w:pPr>
      <w:r w:rsidRPr="00A74B96">
        <w:rPr>
          <w:rFonts w:ascii="Times New Roman" w:hAnsi="Times New Roman" w:cs="Times New Roman"/>
          <w:sz w:val="24"/>
          <w:szCs w:val="24"/>
        </w:rPr>
        <w:t>Запишите выбранные цифры под соответствующими буквами</w:t>
      </w:r>
      <w:r>
        <w:rPr>
          <w:rFonts w:ascii="Times New Roman" w:hAnsi="Times New Roman" w:cs="Times New Roman"/>
          <w:sz w:val="24"/>
          <w:szCs w:val="24"/>
        </w:rPr>
        <w:t>:</w:t>
      </w:r>
    </w:p>
    <w:tbl>
      <w:tblPr>
        <w:tblW w:w="2574" w:type="pct"/>
        <w:tblCellMar>
          <w:left w:w="0" w:type="dxa"/>
          <w:right w:w="0" w:type="dxa"/>
        </w:tblCellMar>
        <w:tblLook w:val="0420" w:firstRow="1" w:lastRow="0" w:firstColumn="0" w:lastColumn="0" w:noHBand="0" w:noVBand="1"/>
      </w:tblPr>
      <w:tblGrid>
        <w:gridCol w:w="1623"/>
        <w:gridCol w:w="1750"/>
        <w:gridCol w:w="1750"/>
      </w:tblGrid>
      <w:tr w:rsidR="00EE3CE1" w:rsidRPr="00A74B96" w:rsidTr="00DD7154">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EE3CE1" w:rsidRPr="00EE3CE1" w:rsidRDefault="00EE3CE1" w:rsidP="00DD7154">
            <w:pPr>
              <w:spacing w:before="101" w:after="0" w:line="240" w:lineRule="auto"/>
              <w:jc w:val="center"/>
              <w:rPr>
                <w:rFonts w:eastAsia="Times New Roman" w:cs="Times New Roman"/>
                <w:b/>
                <w:szCs w:val="24"/>
              </w:rPr>
            </w:pPr>
            <w:r w:rsidRPr="00EE3CE1">
              <w:rPr>
                <w:rFonts w:eastAsia="Times New Roman" w:cs="Times New Roman"/>
                <w:b/>
                <w:bCs/>
                <w:color w:val="000000" w:themeColor="text1"/>
                <w:szCs w:val="24"/>
              </w:rPr>
              <w:t>А</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EE3CE1" w:rsidRPr="00EE3CE1" w:rsidRDefault="00EE3CE1" w:rsidP="00DD7154">
            <w:pPr>
              <w:spacing w:before="101" w:after="0" w:line="240" w:lineRule="auto"/>
              <w:jc w:val="center"/>
              <w:rPr>
                <w:rFonts w:eastAsia="Times New Roman" w:cs="Times New Roman"/>
                <w:b/>
                <w:szCs w:val="24"/>
              </w:rPr>
            </w:pPr>
            <w:r w:rsidRPr="00EE3CE1">
              <w:rPr>
                <w:rFonts w:eastAsia="Times New Roman" w:cs="Times New Roman"/>
                <w:b/>
                <w:bCs/>
                <w:color w:val="000000" w:themeColor="text1"/>
                <w:szCs w:val="24"/>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EE3CE1" w:rsidRPr="00EE3CE1" w:rsidRDefault="00EE3CE1" w:rsidP="00DD7154">
            <w:pPr>
              <w:spacing w:before="101" w:after="0" w:line="240" w:lineRule="auto"/>
              <w:jc w:val="center"/>
              <w:rPr>
                <w:rFonts w:eastAsia="Times New Roman" w:cs="Times New Roman"/>
                <w:b/>
                <w:szCs w:val="24"/>
              </w:rPr>
            </w:pPr>
            <w:r w:rsidRPr="00EE3CE1">
              <w:rPr>
                <w:rFonts w:eastAsia="Times New Roman" w:cs="Times New Roman"/>
                <w:b/>
                <w:bCs/>
                <w:color w:val="000000" w:themeColor="text1"/>
                <w:szCs w:val="24"/>
              </w:rPr>
              <w:t>В</w:t>
            </w:r>
          </w:p>
        </w:tc>
      </w:tr>
      <w:tr w:rsidR="00EE3CE1" w:rsidRPr="00A74B96" w:rsidTr="00DD7154">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EE3CE1" w:rsidRPr="00A74B96" w:rsidRDefault="00EE3CE1" w:rsidP="00DD7154">
            <w:pPr>
              <w:spacing w:after="0" w:line="240" w:lineRule="auto"/>
              <w:rPr>
                <w:rFonts w:eastAsia="Times New Roman" w:cs="Times New Roman"/>
                <w:szCs w:val="24"/>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EE3CE1" w:rsidRPr="00A74B96" w:rsidRDefault="00EE3CE1" w:rsidP="00DD7154">
            <w:pPr>
              <w:spacing w:after="0" w:line="240" w:lineRule="auto"/>
              <w:rPr>
                <w:rFonts w:eastAsia="Times New Roman" w:cs="Times New Roman"/>
                <w:szCs w:val="24"/>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EE3CE1" w:rsidRPr="00A74B96" w:rsidRDefault="00EE3CE1" w:rsidP="00DD7154">
            <w:pPr>
              <w:spacing w:after="0" w:line="240" w:lineRule="auto"/>
              <w:rPr>
                <w:rFonts w:eastAsia="Times New Roman" w:cs="Times New Roman"/>
                <w:szCs w:val="24"/>
              </w:rPr>
            </w:pPr>
          </w:p>
        </w:tc>
      </w:tr>
    </w:tbl>
    <w:p w:rsidR="00420BFB" w:rsidRDefault="00420BFB" w:rsidP="004462D9">
      <w:pPr>
        <w:spacing w:after="0" w:line="240" w:lineRule="auto"/>
        <w:rPr>
          <w:b/>
          <w:szCs w:val="24"/>
        </w:rPr>
      </w:pPr>
    </w:p>
    <w:p w:rsidR="00420BFB" w:rsidRPr="004914DD" w:rsidRDefault="00420BFB" w:rsidP="004462D9">
      <w:pPr>
        <w:spacing w:after="0" w:line="240" w:lineRule="auto"/>
        <w:rPr>
          <w:b/>
          <w:szCs w:val="24"/>
        </w:rPr>
      </w:pPr>
      <w:r w:rsidRPr="004914DD">
        <w:rPr>
          <w:b/>
          <w:szCs w:val="24"/>
        </w:rPr>
        <w:t>Задание 373.</w:t>
      </w:r>
    </w:p>
    <w:p w:rsidR="008A7313" w:rsidRPr="008A7313" w:rsidRDefault="008A7313" w:rsidP="008A7313">
      <w:pPr>
        <w:pStyle w:val="a4"/>
        <w:spacing w:after="0" w:line="240" w:lineRule="auto"/>
        <w:ind w:left="0"/>
        <w:rPr>
          <w:rFonts w:ascii="Times New Roman" w:hAnsi="Times New Roman" w:cs="Times New Roman"/>
          <w:b/>
          <w:sz w:val="24"/>
          <w:szCs w:val="24"/>
        </w:rPr>
      </w:pPr>
      <w:r>
        <w:rPr>
          <w:rFonts w:ascii="Times New Roman" w:hAnsi="Times New Roman" w:cs="Times New Roman"/>
          <w:b/>
          <w:i/>
          <w:iCs/>
          <w:sz w:val="24"/>
          <w:szCs w:val="24"/>
        </w:rPr>
        <w:t>Прочитайте текст и установите соответствие.</w:t>
      </w:r>
    </w:p>
    <w:p w:rsidR="008E018C" w:rsidRPr="000B12F4" w:rsidRDefault="008E018C" w:rsidP="00D7358D">
      <w:pPr>
        <w:shd w:val="clear" w:color="auto" w:fill="FFFFFF"/>
        <w:spacing w:after="0" w:line="240" w:lineRule="auto"/>
        <w:ind w:firstLine="708"/>
        <w:contextualSpacing/>
        <w:jc w:val="both"/>
        <w:rPr>
          <w:rFonts w:eastAsia="Times New Roman" w:cs="Times New Roman"/>
          <w:bCs/>
          <w:szCs w:val="24"/>
          <w:lang w:eastAsia="ru-RU"/>
        </w:rPr>
      </w:pPr>
      <w:r w:rsidRPr="000B12F4">
        <w:rPr>
          <w:rFonts w:eastAsia="Times New Roman" w:cs="Times New Roman"/>
          <w:bCs/>
          <w:szCs w:val="24"/>
          <w:lang w:eastAsia="ru-RU"/>
        </w:rPr>
        <w:t>Сотруднику гостиницы в своей профессиональной деятельности необходимо знать лексический минимум, относящийся к описанию предметов, средств и процессов на иностранном языке</w:t>
      </w:r>
      <w:r w:rsidR="00D7358D">
        <w:rPr>
          <w:rFonts w:eastAsia="Times New Roman" w:cs="Times New Roman"/>
          <w:bCs/>
          <w:szCs w:val="24"/>
          <w:lang w:eastAsia="ru-RU"/>
        </w:rPr>
        <w:t>.</w:t>
      </w:r>
    </w:p>
    <w:p w:rsidR="008E018C" w:rsidRPr="000B12F4" w:rsidRDefault="008E018C" w:rsidP="00D7358D">
      <w:pPr>
        <w:spacing w:after="0" w:line="240" w:lineRule="auto"/>
        <w:ind w:firstLine="708"/>
        <w:contextualSpacing/>
        <w:rPr>
          <w:rFonts w:eastAsia="SimSun" w:cs="Times New Roman"/>
          <w:szCs w:val="24"/>
          <w:lang w:eastAsia="zh-CN"/>
        </w:rPr>
      </w:pPr>
      <w:r w:rsidRPr="000B12F4">
        <w:rPr>
          <w:rFonts w:eastAsia="SimSun" w:cs="Times New Roman"/>
          <w:szCs w:val="24"/>
          <w:lang w:eastAsia="zh-CN"/>
        </w:rPr>
        <w:t xml:space="preserve">В задании представлены предложения в которых пропущены слова. </w:t>
      </w:r>
    </w:p>
    <w:p w:rsidR="008E018C" w:rsidRPr="000B12F4" w:rsidRDefault="008E018C" w:rsidP="00D7358D">
      <w:pPr>
        <w:spacing w:after="0" w:line="240" w:lineRule="auto"/>
        <w:ind w:firstLine="708"/>
        <w:contextualSpacing/>
        <w:jc w:val="both"/>
        <w:rPr>
          <w:rFonts w:eastAsia="SimSun" w:cs="Times New Roman"/>
          <w:szCs w:val="24"/>
          <w:lang w:eastAsia="zh-CN"/>
        </w:rPr>
      </w:pPr>
      <w:r w:rsidRPr="000B12F4">
        <w:rPr>
          <w:rFonts w:eastAsia="SimSun" w:cs="Times New Roman"/>
          <w:szCs w:val="24"/>
          <w:lang w:eastAsia="zh-CN"/>
        </w:rPr>
        <w:t>К каждому предложению, представленному в левом столбце, подберите соответствующее слово из правого столбца:</w:t>
      </w:r>
    </w:p>
    <w:tbl>
      <w:tblPr>
        <w:tblW w:w="4997" w:type="pct"/>
        <w:tblLayout w:type="fixed"/>
        <w:tblCellMar>
          <w:left w:w="0" w:type="dxa"/>
          <w:right w:w="0" w:type="dxa"/>
        </w:tblCellMar>
        <w:tblLook w:val="04A0" w:firstRow="1" w:lastRow="0" w:firstColumn="1" w:lastColumn="0" w:noHBand="0" w:noVBand="1"/>
      </w:tblPr>
      <w:tblGrid>
        <w:gridCol w:w="442"/>
        <w:gridCol w:w="5517"/>
        <w:gridCol w:w="726"/>
        <w:gridCol w:w="3260"/>
      </w:tblGrid>
      <w:tr w:rsidR="008E018C" w:rsidRPr="000B12F4" w:rsidTr="0082152F">
        <w:trPr>
          <w:trHeight w:val="504"/>
        </w:trPr>
        <w:tc>
          <w:tcPr>
            <w:tcW w:w="2996"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8E018C" w:rsidRPr="000B12F4" w:rsidRDefault="008E018C" w:rsidP="0082152F">
            <w:pPr>
              <w:spacing w:after="0" w:line="240" w:lineRule="auto"/>
              <w:jc w:val="center"/>
              <w:rPr>
                <w:rFonts w:eastAsia="Times New Roman" w:cs="Times New Roman"/>
                <w:szCs w:val="24"/>
                <w:lang w:val="en-US" w:eastAsia="ru-RU"/>
              </w:rPr>
            </w:pPr>
            <w:r w:rsidRPr="000B12F4">
              <w:rPr>
                <w:rFonts w:eastAsia="Times New Roman" w:cs="Times New Roman"/>
                <w:szCs w:val="24"/>
                <w:lang w:val="en-US" w:eastAsia="ru-RU"/>
              </w:rPr>
              <w:lastRenderedPageBreak/>
              <w:t>Предложение на немецком языке</w:t>
            </w:r>
          </w:p>
        </w:tc>
        <w:tc>
          <w:tcPr>
            <w:tcW w:w="2004"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8E018C" w:rsidRPr="000B12F4" w:rsidRDefault="008E018C" w:rsidP="0082152F">
            <w:pPr>
              <w:spacing w:after="0" w:line="240" w:lineRule="auto"/>
              <w:jc w:val="center"/>
              <w:rPr>
                <w:rFonts w:eastAsia="Times New Roman" w:cs="Times New Roman"/>
                <w:szCs w:val="24"/>
                <w:lang w:val="en-US" w:eastAsia="ru-RU"/>
              </w:rPr>
            </w:pPr>
            <w:r w:rsidRPr="000B12F4">
              <w:rPr>
                <w:rFonts w:eastAsia="Times New Roman" w:cs="Times New Roman"/>
                <w:szCs w:val="24"/>
                <w:lang w:val="en-US" w:eastAsia="ru-RU"/>
              </w:rPr>
              <w:t>Пропущенное слово</w:t>
            </w:r>
          </w:p>
        </w:tc>
      </w:tr>
      <w:tr w:rsidR="008E018C" w:rsidRPr="000B12F4" w:rsidTr="0082152F">
        <w:trPr>
          <w:trHeight w:val="495"/>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8E018C" w:rsidRPr="000B12F4" w:rsidRDefault="008E018C" w:rsidP="00A46F65">
            <w:pPr>
              <w:spacing w:after="0" w:line="240" w:lineRule="auto"/>
              <w:jc w:val="center"/>
              <w:rPr>
                <w:rFonts w:eastAsia="Times New Roman" w:cs="Times New Roman"/>
                <w:szCs w:val="24"/>
                <w:lang w:val="en-US" w:eastAsia="ru-RU"/>
              </w:rPr>
            </w:pPr>
            <w:r w:rsidRPr="000B12F4">
              <w:rPr>
                <w:rFonts w:eastAsia="Times New Roman" w:cs="Times New Roman"/>
                <w:b/>
                <w:bCs/>
                <w:color w:val="000000"/>
                <w:szCs w:val="24"/>
                <w:lang w:val="en-US" w:eastAsia="ru-RU"/>
              </w:rPr>
              <w:t>А</w:t>
            </w:r>
          </w:p>
        </w:tc>
        <w:tc>
          <w:tcPr>
            <w:tcW w:w="2774"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8E018C" w:rsidRPr="000B12F4" w:rsidRDefault="008E018C" w:rsidP="0082152F">
            <w:pPr>
              <w:spacing w:after="0" w:line="240" w:lineRule="auto"/>
              <w:jc w:val="center"/>
              <w:rPr>
                <w:rFonts w:eastAsia="Times New Roman" w:cs="Times New Roman"/>
                <w:szCs w:val="24"/>
                <w:lang w:val="de-DE" w:eastAsia="ru-RU"/>
              </w:rPr>
            </w:pPr>
            <w:r w:rsidRPr="000B12F4">
              <w:rPr>
                <w:rFonts w:eastAsia="Times New Roman" w:cs="Times New Roman"/>
                <w:iCs/>
                <w:szCs w:val="24"/>
                <w:lang w:val="de-DE" w:eastAsia="ru-RU"/>
              </w:rPr>
              <w:t>Ein großes Hotel kann sein eigenes _________ haben.</w:t>
            </w:r>
            <w:r>
              <w:rPr>
                <w:rFonts w:eastAsia="Times New Roman" w:cs="Times New Roman"/>
                <w:iCs/>
                <w:szCs w:val="24"/>
                <w:lang w:val="de-DE" w:eastAsia="ru-RU"/>
              </w:rPr>
              <w:t xml:space="preserve"> </w:t>
            </w:r>
            <w:r w:rsidRPr="00323588">
              <w:rPr>
                <w:rFonts w:eastAsia="Times New Roman" w:cs="Times New Roman"/>
                <w:iCs/>
                <w:szCs w:val="24"/>
                <w:lang w:val="de-DE" w:eastAsia="ru-RU"/>
              </w:rPr>
              <w:t>Das Reisebüro stellt den Hotelgästen Ausflüge, Stadtrundfahrten, Führungen in die Museen, Reiseführer und Dolmetscher zur Verfügung.</w:t>
            </w:r>
          </w:p>
        </w:tc>
        <w:tc>
          <w:tcPr>
            <w:tcW w:w="365"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8E018C" w:rsidRPr="000B12F4" w:rsidRDefault="008E018C" w:rsidP="0082152F">
            <w:pPr>
              <w:spacing w:after="0" w:line="240" w:lineRule="auto"/>
              <w:jc w:val="center"/>
              <w:rPr>
                <w:rFonts w:eastAsia="Times New Roman" w:cs="Times New Roman"/>
                <w:szCs w:val="24"/>
                <w:lang w:val="en-US" w:eastAsia="ru-RU"/>
              </w:rPr>
            </w:pPr>
            <w:r w:rsidRPr="000B12F4">
              <w:rPr>
                <w:rFonts w:eastAsia="Times New Roman" w:cs="Times New Roman"/>
                <w:color w:val="000000"/>
                <w:szCs w:val="24"/>
                <w:lang w:val="en-US" w:eastAsia="ru-RU"/>
              </w:rPr>
              <w:t>1</w:t>
            </w:r>
          </w:p>
        </w:tc>
        <w:tc>
          <w:tcPr>
            <w:tcW w:w="163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8E018C" w:rsidRPr="000B12F4" w:rsidRDefault="008E018C" w:rsidP="0082152F">
            <w:pPr>
              <w:spacing w:after="0" w:line="240" w:lineRule="auto"/>
              <w:jc w:val="center"/>
              <w:rPr>
                <w:rFonts w:eastAsia="Times New Roman" w:cs="Times New Roman"/>
                <w:szCs w:val="24"/>
                <w:lang w:val="en-US" w:eastAsia="ru-RU"/>
              </w:rPr>
            </w:pPr>
            <w:r w:rsidRPr="000B12F4">
              <w:rPr>
                <w:rFonts w:eastAsia="Times New Roman" w:cs="Times New Roman"/>
                <w:iCs/>
                <w:szCs w:val="24"/>
                <w:lang w:val="de-DE" w:eastAsia="ru-RU"/>
              </w:rPr>
              <w:t>Minibars</w:t>
            </w:r>
          </w:p>
        </w:tc>
      </w:tr>
      <w:tr w:rsidR="008E018C" w:rsidRPr="000B12F4" w:rsidTr="0082152F">
        <w:trPr>
          <w:trHeight w:val="673"/>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8E018C" w:rsidRPr="000B12F4" w:rsidRDefault="008E018C" w:rsidP="00A46F65">
            <w:pPr>
              <w:spacing w:after="0" w:line="240" w:lineRule="auto"/>
              <w:jc w:val="center"/>
              <w:rPr>
                <w:rFonts w:eastAsia="Times New Roman" w:cs="Times New Roman"/>
                <w:szCs w:val="24"/>
                <w:lang w:val="en-US" w:eastAsia="ru-RU"/>
              </w:rPr>
            </w:pPr>
            <w:r w:rsidRPr="000B12F4">
              <w:rPr>
                <w:rFonts w:eastAsia="Times New Roman" w:cs="Times New Roman"/>
                <w:b/>
                <w:bCs/>
                <w:color w:val="000000"/>
                <w:szCs w:val="24"/>
                <w:lang w:val="en-US" w:eastAsia="ru-RU"/>
              </w:rPr>
              <w:t>Б</w:t>
            </w:r>
          </w:p>
        </w:tc>
        <w:tc>
          <w:tcPr>
            <w:tcW w:w="2774"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8E018C" w:rsidRPr="000B12F4" w:rsidRDefault="008E018C" w:rsidP="0082152F">
            <w:pPr>
              <w:spacing w:after="0" w:line="240" w:lineRule="auto"/>
              <w:contextualSpacing/>
              <w:jc w:val="center"/>
              <w:rPr>
                <w:rFonts w:eastAsia="Times New Roman" w:cs="Times New Roman"/>
                <w:szCs w:val="24"/>
                <w:lang w:val="de-DE" w:eastAsia="ru-RU"/>
              </w:rPr>
            </w:pPr>
            <w:r w:rsidRPr="00323588">
              <w:rPr>
                <w:rFonts w:eastAsia="Times New Roman" w:cs="Times New Roman"/>
                <w:iCs/>
                <w:szCs w:val="24"/>
                <w:lang w:val="de-DE" w:eastAsia="ru-RU"/>
              </w:rPr>
              <w:t xml:space="preserve">Heute ist es üblich, dass Gäste von ihren Zimmern aus telefonieren können. </w:t>
            </w:r>
            <w:r>
              <w:rPr>
                <w:rFonts w:eastAsia="Times New Roman" w:cs="Times New Roman"/>
                <w:iCs/>
                <w:szCs w:val="24"/>
                <w:lang w:val="de-DE" w:eastAsia="ru-RU"/>
              </w:rPr>
              <w:t>__________</w:t>
            </w:r>
            <w:r w:rsidRPr="00323588">
              <w:rPr>
                <w:rFonts w:eastAsia="Times New Roman" w:cs="Times New Roman"/>
                <w:iCs/>
                <w:szCs w:val="24"/>
                <w:lang w:val="de-DE" w:eastAsia="ru-RU"/>
              </w:rPr>
              <w:t xml:space="preserve"> werden automatisch auf das Gastkonto transferiert.</w:t>
            </w:r>
          </w:p>
        </w:tc>
        <w:tc>
          <w:tcPr>
            <w:tcW w:w="365"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8E018C" w:rsidRPr="000B12F4" w:rsidRDefault="008E018C" w:rsidP="0082152F">
            <w:pPr>
              <w:spacing w:after="0" w:line="240" w:lineRule="auto"/>
              <w:jc w:val="center"/>
              <w:rPr>
                <w:rFonts w:eastAsia="Times New Roman" w:cs="Times New Roman"/>
                <w:szCs w:val="24"/>
                <w:lang w:val="en-US" w:eastAsia="ru-RU"/>
              </w:rPr>
            </w:pPr>
            <w:r w:rsidRPr="000B12F4">
              <w:rPr>
                <w:rFonts w:eastAsia="Times New Roman" w:cs="Times New Roman"/>
                <w:color w:val="000000"/>
                <w:szCs w:val="24"/>
                <w:lang w:val="en-US" w:eastAsia="ru-RU"/>
              </w:rPr>
              <w:t>2</w:t>
            </w:r>
          </w:p>
        </w:tc>
        <w:tc>
          <w:tcPr>
            <w:tcW w:w="163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8E018C" w:rsidRPr="000B12F4" w:rsidRDefault="008E018C" w:rsidP="0082152F">
            <w:pPr>
              <w:spacing w:after="0" w:line="240" w:lineRule="auto"/>
              <w:jc w:val="center"/>
              <w:rPr>
                <w:rFonts w:eastAsia="Times New Roman" w:cs="Times New Roman"/>
                <w:szCs w:val="24"/>
                <w:lang w:val="en-US" w:eastAsia="ru-RU"/>
              </w:rPr>
            </w:pPr>
            <w:r w:rsidRPr="000B12F4">
              <w:rPr>
                <w:rFonts w:eastAsia="Times New Roman" w:cs="Times New Roman"/>
                <w:iCs/>
                <w:szCs w:val="24"/>
                <w:lang w:val="de-DE" w:eastAsia="ru-RU"/>
              </w:rPr>
              <w:t>Reisebüro</w:t>
            </w:r>
          </w:p>
        </w:tc>
      </w:tr>
      <w:tr w:rsidR="008E018C" w:rsidRPr="000B12F4" w:rsidTr="0082152F">
        <w:trPr>
          <w:trHeight w:val="90"/>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tcPr>
          <w:p w:rsidR="008E018C" w:rsidRPr="000B12F4" w:rsidRDefault="008E018C" w:rsidP="00A46F65">
            <w:pPr>
              <w:spacing w:after="0" w:line="240" w:lineRule="auto"/>
              <w:jc w:val="center"/>
              <w:rPr>
                <w:rFonts w:eastAsia="Times New Roman" w:cs="Times New Roman"/>
                <w:szCs w:val="24"/>
                <w:lang w:val="en-US" w:eastAsia="ru-RU"/>
              </w:rPr>
            </w:pPr>
            <w:r w:rsidRPr="000B12F4">
              <w:rPr>
                <w:rFonts w:eastAsia="Times New Roman" w:cs="Times New Roman"/>
                <w:b/>
                <w:bCs/>
                <w:color w:val="000000"/>
                <w:szCs w:val="24"/>
                <w:lang w:val="en-US" w:eastAsia="ru-RU"/>
              </w:rPr>
              <w:t>В</w:t>
            </w:r>
          </w:p>
        </w:tc>
        <w:tc>
          <w:tcPr>
            <w:tcW w:w="277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8E018C" w:rsidRPr="000B12F4" w:rsidRDefault="008E018C" w:rsidP="0082152F">
            <w:pPr>
              <w:spacing w:after="0" w:line="240" w:lineRule="auto"/>
              <w:jc w:val="center"/>
              <w:rPr>
                <w:rFonts w:eastAsia="Times New Roman" w:cs="Times New Roman"/>
                <w:szCs w:val="24"/>
                <w:lang w:val="de-DE" w:eastAsia="ru-RU"/>
              </w:rPr>
            </w:pPr>
            <w:r w:rsidRPr="000B12F4">
              <w:rPr>
                <w:rFonts w:eastAsia="Times New Roman" w:cs="Times New Roman"/>
                <w:iCs/>
                <w:szCs w:val="24"/>
                <w:lang w:val="de-DE" w:eastAsia="ru-RU"/>
              </w:rPr>
              <w:t>Heute sind fast in jedem Hotelzimmer __________ mit verschiednen Getränken zu finden.</w:t>
            </w:r>
          </w:p>
        </w:tc>
        <w:tc>
          <w:tcPr>
            <w:tcW w:w="36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8E018C" w:rsidRPr="000B12F4" w:rsidRDefault="008E018C" w:rsidP="0082152F">
            <w:pPr>
              <w:spacing w:after="0" w:line="240" w:lineRule="auto"/>
              <w:jc w:val="center"/>
              <w:rPr>
                <w:rFonts w:eastAsia="Times New Roman" w:cs="Times New Roman"/>
                <w:szCs w:val="24"/>
                <w:lang w:val="en-US" w:eastAsia="ru-RU"/>
              </w:rPr>
            </w:pPr>
            <w:r w:rsidRPr="000B12F4">
              <w:rPr>
                <w:rFonts w:eastAsia="Times New Roman" w:cs="Times New Roman"/>
                <w:color w:val="000000"/>
                <w:szCs w:val="24"/>
                <w:lang w:val="en-US" w:eastAsia="ru-RU"/>
              </w:rPr>
              <w:t>3</w:t>
            </w:r>
          </w:p>
        </w:tc>
        <w:tc>
          <w:tcPr>
            <w:tcW w:w="163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8E018C" w:rsidRPr="000B12F4" w:rsidRDefault="008E018C" w:rsidP="0082152F">
            <w:pPr>
              <w:spacing w:after="0" w:line="240" w:lineRule="auto"/>
              <w:jc w:val="center"/>
              <w:rPr>
                <w:rFonts w:eastAsia="Times New Roman" w:cs="Times New Roman"/>
                <w:szCs w:val="24"/>
                <w:lang w:val="en-US" w:eastAsia="ru-RU"/>
              </w:rPr>
            </w:pPr>
            <w:r w:rsidRPr="00323588">
              <w:rPr>
                <w:rFonts w:eastAsia="Times New Roman" w:cs="Times New Roman"/>
                <w:iCs/>
                <w:szCs w:val="24"/>
                <w:lang w:val="de-DE" w:eastAsia="ru-RU"/>
              </w:rPr>
              <w:t>Die Telefongebühren</w:t>
            </w:r>
          </w:p>
        </w:tc>
      </w:tr>
    </w:tbl>
    <w:p w:rsidR="008E018C" w:rsidRPr="000B12F4" w:rsidRDefault="008E018C" w:rsidP="008E018C">
      <w:pPr>
        <w:spacing w:after="0" w:line="240" w:lineRule="auto"/>
        <w:contextualSpacing/>
        <w:jc w:val="both"/>
        <w:rPr>
          <w:rFonts w:eastAsia="SimSun" w:cs="Times New Roman"/>
          <w:szCs w:val="24"/>
          <w:lang w:eastAsia="zh-CN"/>
        </w:rPr>
      </w:pPr>
    </w:p>
    <w:p w:rsidR="008E018C" w:rsidRPr="000B12F4" w:rsidRDefault="008E018C" w:rsidP="008E018C">
      <w:pPr>
        <w:spacing w:after="0" w:line="240" w:lineRule="auto"/>
        <w:contextualSpacing/>
        <w:jc w:val="both"/>
        <w:rPr>
          <w:rFonts w:eastAsia="SimSun" w:cs="Times New Roman"/>
          <w:szCs w:val="24"/>
          <w:lang w:eastAsia="zh-CN"/>
        </w:rPr>
      </w:pPr>
      <w:r w:rsidRPr="000B12F4">
        <w:rPr>
          <w:rFonts w:eastAsia="SimSun" w:cs="Times New Roman"/>
          <w:szCs w:val="24"/>
          <w:lang w:eastAsia="zh-CN"/>
        </w:rPr>
        <w:t>Запишите выбранные цифры под соответствующими буквами</w:t>
      </w:r>
      <w:r w:rsidR="00D7358D">
        <w:rPr>
          <w:rFonts w:eastAsia="SimSun" w:cs="Times New Roman"/>
          <w:szCs w:val="24"/>
          <w:lang w:eastAsia="zh-CN"/>
        </w:rPr>
        <w:t>:</w:t>
      </w:r>
    </w:p>
    <w:tbl>
      <w:tblPr>
        <w:tblW w:w="2574" w:type="pct"/>
        <w:tblCellMar>
          <w:left w:w="0" w:type="dxa"/>
          <w:right w:w="0" w:type="dxa"/>
        </w:tblCellMar>
        <w:tblLook w:val="04A0" w:firstRow="1" w:lastRow="0" w:firstColumn="1" w:lastColumn="0" w:noHBand="0" w:noVBand="1"/>
      </w:tblPr>
      <w:tblGrid>
        <w:gridCol w:w="1622"/>
        <w:gridCol w:w="1750"/>
        <w:gridCol w:w="1751"/>
      </w:tblGrid>
      <w:tr w:rsidR="008E018C" w:rsidRPr="000B12F4" w:rsidTr="00A46F65">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8E018C" w:rsidRPr="000B12F4" w:rsidRDefault="008E018C" w:rsidP="00A46F65">
            <w:pPr>
              <w:spacing w:before="101" w:after="0" w:line="326" w:lineRule="atLeast"/>
              <w:jc w:val="center"/>
              <w:rPr>
                <w:rFonts w:eastAsia="Times New Roman" w:cs="Times New Roman"/>
                <w:szCs w:val="24"/>
                <w:lang w:val="en-US" w:eastAsia="ru-RU"/>
              </w:rPr>
            </w:pPr>
            <w:r w:rsidRPr="000B12F4">
              <w:rPr>
                <w:rFonts w:eastAsia="Times New Roman" w:cs="Times New Roman"/>
                <w:b/>
                <w:bCs/>
                <w:color w:val="000000"/>
                <w:szCs w:val="24"/>
                <w:lang w:val="en-US" w:eastAsia="ru-RU"/>
              </w:rPr>
              <w:t>А</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8E018C" w:rsidRPr="000B12F4" w:rsidRDefault="008E018C" w:rsidP="00A46F65">
            <w:pPr>
              <w:spacing w:before="101" w:after="0" w:line="326" w:lineRule="atLeast"/>
              <w:jc w:val="center"/>
              <w:rPr>
                <w:rFonts w:eastAsia="Times New Roman" w:cs="Times New Roman"/>
                <w:szCs w:val="24"/>
                <w:lang w:val="en-US" w:eastAsia="ru-RU"/>
              </w:rPr>
            </w:pPr>
            <w:r w:rsidRPr="000B12F4">
              <w:rPr>
                <w:rFonts w:eastAsia="Times New Roman" w:cs="Times New Roman"/>
                <w:b/>
                <w:bCs/>
                <w:color w:val="000000"/>
                <w:szCs w:val="24"/>
                <w:lang w:val="en-US" w:eastAsia="ru-RU"/>
              </w:rPr>
              <w:t>Б</w:t>
            </w:r>
          </w:p>
        </w:tc>
        <w:tc>
          <w:tcPr>
            <w:tcW w:w="170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8E018C" w:rsidRPr="000B12F4" w:rsidRDefault="008E018C" w:rsidP="00A46F65">
            <w:pPr>
              <w:spacing w:before="101" w:after="0" w:line="326" w:lineRule="atLeast"/>
              <w:jc w:val="center"/>
              <w:rPr>
                <w:rFonts w:eastAsia="Times New Roman" w:cs="Times New Roman"/>
                <w:szCs w:val="24"/>
                <w:lang w:val="en-US" w:eastAsia="ru-RU"/>
              </w:rPr>
            </w:pPr>
            <w:r w:rsidRPr="000B12F4">
              <w:rPr>
                <w:rFonts w:eastAsia="Times New Roman" w:cs="Times New Roman"/>
                <w:b/>
                <w:bCs/>
                <w:color w:val="000000"/>
                <w:szCs w:val="24"/>
                <w:lang w:val="en-US" w:eastAsia="ru-RU"/>
              </w:rPr>
              <w:t>В</w:t>
            </w:r>
          </w:p>
        </w:tc>
      </w:tr>
      <w:tr w:rsidR="008E018C" w:rsidRPr="000B12F4" w:rsidTr="00A46F65">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8E018C" w:rsidRPr="000B12F4" w:rsidRDefault="008E018C" w:rsidP="00A46F65">
            <w:pPr>
              <w:spacing w:after="0" w:line="240" w:lineRule="auto"/>
              <w:rPr>
                <w:rFonts w:eastAsia="Times New Roman" w:cs="Times New Roman"/>
                <w:szCs w:val="24"/>
                <w:lang w:val="en-US"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8E018C" w:rsidRPr="000B12F4" w:rsidRDefault="008E018C" w:rsidP="00A46F65">
            <w:pPr>
              <w:spacing w:after="0" w:line="240" w:lineRule="auto"/>
              <w:rPr>
                <w:rFonts w:eastAsia="Times New Roman" w:cs="Times New Roman"/>
                <w:szCs w:val="24"/>
                <w:lang w:val="en-US" w:eastAsia="ru-RU"/>
              </w:rPr>
            </w:pPr>
          </w:p>
        </w:tc>
        <w:tc>
          <w:tcPr>
            <w:tcW w:w="170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8E018C" w:rsidRPr="000B12F4" w:rsidRDefault="008E018C" w:rsidP="00A46F65">
            <w:pPr>
              <w:spacing w:after="0" w:line="240" w:lineRule="auto"/>
              <w:rPr>
                <w:rFonts w:eastAsia="Times New Roman" w:cs="Times New Roman"/>
                <w:szCs w:val="24"/>
                <w:lang w:val="en-US" w:eastAsia="ru-RU"/>
              </w:rPr>
            </w:pPr>
          </w:p>
        </w:tc>
      </w:tr>
    </w:tbl>
    <w:p w:rsidR="00420BFB" w:rsidRDefault="00420BFB" w:rsidP="004462D9">
      <w:pPr>
        <w:spacing w:after="0" w:line="240" w:lineRule="auto"/>
        <w:rPr>
          <w:b/>
          <w:szCs w:val="24"/>
        </w:rPr>
      </w:pPr>
    </w:p>
    <w:p w:rsidR="00420BFB" w:rsidRDefault="00420BFB" w:rsidP="004462D9">
      <w:pPr>
        <w:spacing w:after="0" w:line="240" w:lineRule="auto"/>
        <w:rPr>
          <w:b/>
          <w:szCs w:val="24"/>
        </w:rPr>
      </w:pPr>
      <w:r>
        <w:rPr>
          <w:b/>
          <w:szCs w:val="24"/>
        </w:rPr>
        <w:t>Задание 374.</w:t>
      </w:r>
    </w:p>
    <w:p w:rsidR="00F83B20" w:rsidRPr="00F83B20" w:rsidRDefault="00F83B20" w:rsidP="00F83B20">
      <w:pPr>
        <w:spacing w:after="0" w:line="240" w:lineRule="auto"/>
        <w:jc w:val="both"/>
        <w:rPr>
          <w:rFonts w:eastAsia="Times New Roman" w:cs="Times New Roman"/>
          <w:b/>
          <w:bCs/>
          <w:i/>
        </w:rPr>
      </w:pPr>
      <w:r w:rsidRPr="00F83B20">
        <w:rPr>
          <w:rFonts w:eastAsia="Times New Roman" w:cs="Times New Roman"/>
          <w:b/>
          <w:bCs/>
          <w:i/>
        </w:rPr>
        <w:t>Прочитайте текст, выберите правильный вариант ответа и запишите аргументы, обосновывающие выбор ответа.</w:t>
      </w:r>
    </w:p>
    <w:p w:rsidR="00F83B20" w:rsidRPr="0030359A" w:rsidRDefault="00F83B20" w:rsidP="00F83B20">
      <w:pPr>
        <w:pStyle w:val="a8"/>
        <w:spacing w:beforeAutospacing="0" w:afterAutospacing="0"/>
        <w:ind w:firstLine="709"/>
        <w:jc w:val="both"/>
        <w:rPr>
          <w:lang w:val="ru-RU"/>
        </w:rPr>
      </w:pPr>
      <w:r w:rsidRPr="0030359A">
        <w:rPr>
          <w:lang w:val="ru-RU"/>
        </w:rPr>
        <w:t xml:space="preserve">Порядок отпуска столовой посуды зависит от режима и особенностей работы </w:t>
      </w:r>
      <w:r>
        <w:rPr>
          <w:lang w:val="ru-RU"/>
        </w:rPr>
        <w:t>службы питания</w:t>
      </w:r>
      <w:r w:rsidRPr="0030359A">
        <w:rPr>
          <w:lang w:val="ru-RU"/>
        </w:rPr>
        <w:t xml:space="preserve">. Столовая посуда и приборы для залов </w:t>
      </w:r>
      <w:r>
        <w:rPr>
          <w:lang w:val="ru-RU"/>
        </w:rPr>
        <w:t>р</w:t>
      </w:r>
      <w:r w:rsidRPr="0030359A">
        <w:rPr>
          <w:lang w:val="ru-RU"/>
        </w:rPr>
        <w:t xml:space="preserve">есторанов поступают из кладовой под отчет лицу, ответственному за сохранность. </w:t>
      </w:r>
      <w:r w:rsidRPr="0030359A">
        <w:rPr>
          <w:bCs/>
          <w:lang w:val="ru-RU"/>
        </w:rPr>
        <w:t>В случае если столовая посуда пришла в негодность, то оформля</w:t>
      </w:r>
      <w:r>
        <w:rPr>
          <w:bCs/>
          <w:lang w:val="ru-RU"/>
        </w:rPr>
        <w:t>ется:</w:t>
      </w:r>
    </w:p>
    <w:p w:rsidR="00F83B20" w:rsidRPr="00F83B20" w:rsidRDefault="00F83B20" w:rsidP="00F83B20">
      <w:pPr>
        <w:spacing w:after="0" w:line="240" w:lineRule="auto"/>
        <w:jc w:val="both"/>
        <w:rPr>
          <w:rFonts w:eastAsia="Times New Roman" w:cs="Times New Roman"/>
          <w:iCs/>
        </w:rPr>
      </w:pPr>
      <w:r w:rsidRPr="0030359A">
        <w:rPr>
          <w:rFonts w:eastAsia="Times New Roman" w:cs="Times New Roman"/>
          <w:iCs/>
        </w:rPr>
        <w:t>1) жур</w:t>
      </w:r>
      <w:r w:rsidRPr="00973E27">
        <w:rPr>
          <w:rFonts w:eastAsia="Times New Roman" w:cs="Times New Roman"/>
          <w:iCs/>
        </w:rPr>
        <w:t>нал учета столовой посуды, приборов, выдаваемых п</w:t>
      </w:r>
      <w:r>
        <w:rPr>
          <w:rFonts w:eastAsia="Times New Roman" w:cs="Times New Roman"/>
          <w:iCs/>
        </w:rPr>
        <w:t>од отчет работникам;</w:t>
      </w:r>
    </w:p>
    <w:p w:rsidR="00F83B20" w:rsidRPr="00973E27" w:rsidRDefault="00F83B20" w:rsidP="00F83B20">
      <w:pPr>
        <w:spacing w:after="0" w:line="240" w:lineRule="auto"/>
        <w:jc w:val="both"/>
        <w:rPr>
          <w:rFonts w:eastAsia="Times New Roman" w:cs="Times New Roman"/>
        </w:rPr>
      </w:pPr>
      <w:r>
        <w:rPr>
          <w:rFonts w:eastAsia="Times New Roman" w:cs="Times New Roman"/>
          <w:iCs/>
        </w:rPr>
        <w:t>2) бракеражный журнал;</w:t>
      </w:r>
    </w:p>
    <w:p w:rsidR="00F83B20" w:rsidRDefault="00F83B20" w:rsidP="00F83B20">
      <w:pPr>
        <w:shd w:val="clear" w:color="auto" w:fill="FFFFFF"/>
        <w:spacing w:after="0" w:line="240" w:lineRule="auto"/>
        <w:jc w:val="both"/>
        <w:rPr>
          <w:rFonts w:eastAsia="Times New Roman" w:cs="Times New Roman"/>
          <w:iCs/>
        </w:rPr>
      </w:pPr>
      <w:r>
        <w:rPr>
          <w:rFonts w:eastAsia="Times New Roman" w:cs="Times New Roman"/>
          <w:iCs/>
        </w:rPr>
        <w:t>3</w:t>
      </w:r>
      <w:r w:rsidRPr="00973E27">
        <w:rPr>
          <w:rFonts w:eastAsia="Times New Roman" w:cs="Times New Roman"/>
          <w:iCs/>
        </w:rPr>
        <w:t>) акт на бой, лом и утрату посуд</w:t>
      </w:r>
      <w:r>
        <w:rPr>
          <w:rFonts w:eastAsia="Times New Roman" w:cs="Times New Roman"/>
          <w:iCs/>
        </w:rPr>
        <w:t>ы;</w:t>
      </w:r>
    </w:p>
    <w:p w:rsidR="00F83B20" w:rsidRPr="004F1657" w:rsidRDefault="00F83B20" w:rsidP="00F83B20">
      <w:pPr>
        <w:shd w:val="clear" w:color="auto" w:fill="FFFFFF"/>
        <w:spacing w:after="0" w:line="240" w:lineRule="auto"/>
        <w:jc w:val="both"/>
        <w:rPr>
          <w:rFonts w:eastAsia="Times New Roman" w:cs="Times New Roman"/>
          <w:spacing w:val="3"/>
        </w:rPr>
      </w:pPr>
      <w:r>
        <w:rPr>
          <w:rFonts w:eastAsia="Times New Roman" w:cs="Times New Roman"/>
          <w:iCs/>
        </w:rPr>
        <w:t>4) расходный ордер.</w:t>
      </w:r>
    </w:p>
    <w:p w:rsidR="00F83B20" w:rsidRPr="0068112C" w:rsidRDefault="00F83B20" w:rsidP="00F83B20">
      <w:pPr>
        <w:spacing w:after="0" w:line="240" w:lineRule="auto"/>
        <w:ind w:firstLine="709"/>
        <w:jc w:val="both"/>
        <w:rPr>
          <w:rFonts w:eastAsia="Times New Roman" w:cs="Times New Roman"/>
        </w:rPr>
      </w:pPr>
    </w:p>
    <w:p w:rsidR="00F83B20" w:rsidRPr="00834725" w:rsidRDefault="00F83B20" w:rsidP="00F83B20">
      <w:pPr>
        <w:spacing w:after="0" w:line="240" w:lineRule="auto"/>
        <w:jc w:val="both"/>
        <w:rPr>
          <w:rFonts w:eastAsia="Times New Roman" w:cs="Times New Roman"/>
          <w:b/>
        </w:rPr>
      </w:pPr>
      <w:r w:rsidRPr="00834725">
        <w:rPr>
          <w:rFonts w:eastAsia="Times New Roman" w:cs="Times New Roman"/>
          <w:b/>
        </w:rPr>
        <w:t>Ответ:</w:t>
      </w:r>
    </w:p>
    <w:p w:rsidR="00F83B20" w:rsidRPr="00834725" w:rsidRDefault="00F83B20" w:rsidP="00F83B20">
      <w:pPr>
        <w:spacing w:after="0" w:line="240" w:lineRule="auto"/>
        <w:ind w:firstLine="709"/>
        <w:jc w:val="both"/>
        <w:rPr>
          <w:rFonts w:eastAsia="Times New Roman" w:cs="Times New Roman"/>
          <w:b/>
        </w:rPr>
      </w:pPr>
    </w:p>
    <w:p w:rsidR="00F83B20" w:rsidRPr="00834725" w:rsidRDefault="00F83B20" w:rsidP="00F83B20">
      <w:pPr>
        <w:spacing w:after="0" w:line="240" w:lineRule="auto"/>
        <w:jc w:val="both"/>
        <w:rPr>
          <w:rFonts w:eastAsia="Times New Roman" w:cs="Times New Roman"/>
          <w:b/>
        </w:rPr>
      </w:pPr>
      <w:r w:rsidRPr="00834725">
        <w:rPr>
          <w:rFonts w:eastAsia="Times New Roman" w:cs="Times New Roman"/>
          <w:b/>
        </w:rPr>
        <w:t>Обоснование:</w:t>
      </w:r>
    </w:p>
    <w:p w:rsidR="00420BFB" w:rsidRDefault="00420BFB" w:rsidP="004462D9">
      <w:pPr>
        <w:spacing w:after="0" w:line="240" w:lineRule="auto"/>
        <w:rPr>
          <w:b/>
          <w:szCs w:val="24"/>
        </w:rPr>
      </w:pPr>
    </w:p>
    <w:p w:rsidR="00420BFB" w:rsidRDefault="00420BFB" w:rsidP="004462D9">
      <w:pPr>
        <w:spacing w:after="0" w:line="240" w:lineRule="auto"/>
        <w:rPr>
          <w:b/>
          <w:szCs w:val="24"/>
        </w:rPr>
      </w:pPr>
      <w:r>
        <w:rPr>
          <w:b/>
          <w:szCs w:val="24"/>
        </w:rPr>
        <w:t>Задание 375.</w:t>
      </w:r>
    </w:p>
    <w:p w:rsidR="00FA5592" w:rsidRPr="00FA5592" w:rsidRDefault="00FA5592" w:rsidP="00FA5592">
      <w:pPr>
        <w:pStyle w:val="a4"/>
        <w:spacing w:after="0" w:line="240" w:lineRule="auto"/>
        <w:ind w:left="0"/>
        <w:rPr>
          <w:rFonts w:ascii="Times New Roman" w:hAnsi="Times New Roman" w:cs="Times New Roman"/>
          <w:b/>
          <w:i/>
          <w:iCs/>
          <w:sz w:val="24"/>
          <w:szCs w:val="24"/>
        </w:rPr>
      </w:pPr>
      <w:r w:rsidRPr="00FA5592">
        <w:rPr>
          <w:rFonts w:ascii="Times New Roman" w:hAnsi="Times New Roman" w:cs="Times New Roman"/>
          <w:b/>
          <w:i/>
          <w:iCs/>
          <w:sz w:val="24"/>
          <w:szCs w:val="24"/>
        </w:rPr>
        <w:t>Прочитайте текст и установите соответствие.</w:t>
      </w:r>
    </w:p>
    <w:p w:rsidR="00FA5592" w:rsidRDefault="00FA5592" w:rsidP="00FA5592">
      <w:pPr>
        <w:spacing w:after="0" w:line="240" w:lineRule="auto"/>
        <w:jc w:val="both"/>
        <w:rPr>
          <w:rFonts w:cs="Times New Roman"/>
          <w:szCs w:val="24"/>
        </w:rPr>
      </w:pPr>
      <w:r w:rsidRPr="00E51000">
        <w:rPr>
          <w:rFonts w:cs="Times New Roman"/>
          <w:szCs w:val="24"/>
        </w:rPr>
        <w:tab/>
        <w:t>Наиболее распространенные показатели эффективности работы отеля: базовая цена, средняя стоимость номера за определенный отрезок времени, коэффициент использования номерного фонда, средний доход с номера за определенный отрезок времени, издержки, которые отель несет при подтверждении бронирования</w:t>
      </w:r>
      <w:r w:rsidRPr="00E51000">
        <w:rPr>
          <w:rFonts w:cs="Times New Roman"/>
          <w:color w:val="090809"/>
          <w:szCs w:val="24"/>
        </w:rPr>
        <w:t>.</w:t>
      </w:r>
      <w:r>
        <w:rPr>
          <w:rFonts w:cs="Times New Roman"/>
          <w:color w:val="090809"/>
          <w:szCs w:val="24"/>
        </w:rPr>
        <w:t xml:space="preserve">   </w:t>
      </w:r>
      <w:r w:rsidRPr="00E51000">
        <w:rPr>
          <w:rFonts w:cs="Times New Roman"/>
          <w:szCs w:val="24"/>
        </w:rPr>
        <w:t>Установите соответствие, между показателем и формулой для его расчета.</w:t>
      </w:r>
    </w:p>
    <w:p w:rsidR="00FA5592" w:rsidRPr="00E51000" w:rsidRDefault="00FA5592" w:rsidP="00FA5592">
      <w:pPr>
        <w:spacing w:after="0" w:line="240" w:lineRule="auto"/>
        <w:ind w:firstLine="708"/>
        <w:jc w:val="both"/>
        <w:rPr>
          <w:rFonts w:cs="Times New Roman"/>
          <w:szCs w:val="24"/>
        </w:rPr>
      </w:pPr>
      <w:r w:rsidRPr="00E51000">
        <w:rPr>
          <w:rFonts w:cs="Times New Roman"/>
          <w:szCs w:val="24"/>
        </w:rPr>
        <w:t xml:space="preserve"> К каждой позиции, данной в левом столбце, подберите соответствующую позицию из правого столбца:</w:t>
      </w:r>
    </w:p>
    <w:tbl>
      <w:tblPr>
        <w:tblW w:w="5000" w:type="pct"/>
        <w:tblLayout w:type="fixed"/>
        <w:tblCellMar>
          <w:left w:w="0" w:type="dxa"/>
          <w:right w:w="0" w:type="dxa"/>
        </w:tblCellMar>
        <w:tblLook w:val="0420" w:firstRow="1" w:lastRow="0" w:firstColumn="0" w:lastColumn="0" w:noHBand="0" w:noVBand="1"/>
      </w:tblPr>
      <w:tblGrid>
        <w:gridCol w:w="454"/>
        <w:gridCol w:w="6221"/>
        <w:gridCol w:w="681"/>
        <w:gridCol w:w="2595"/>
      </w:tblGrid>
      <w:tr w:rsidR="00FA5592" w:rsidRPr="00E51000" w:rsidTr="0082152F">
        <w:trPr>
          <w:trHeight w:val="504"/>
        </w:trPr>
        <w:tc>
          <w:tcPr>
            <w:tcW w:w="3354"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FA5592" w:rsidRPr="00FA5592" w:rsidRDefault="00FA5592" w:rsidP="0082152F">
            <w:pPr>
              <w:spacing w:after="0" w:line="240" w:lineRule="auto"/>
              <w:contextualSpacing/>
              <w:jc w:val="center"/>
              <w:rPr>
                <w:rFonts w:eastAsia="Times New Roman" w:cs="Times New Roman"/>
                <w:szCs w:val="24"/>
              </w:rPr>
            </w:pPr>
            <w:r w:rsidRPr="00FA5592">
              <w:rPr>
                <w:rFonts w:eastAsia="Times New Roman" w:cs="Times New Roman"/>
                <w:bCs/>
                <w:spacing w:val="-1"/>
                <w:szCs w:val="24"/>
              </w:rPr>
              <w:t>Формула для расчета</w:t>
            </w:r>
          </w:p>
        </w:tc>
        <w:tc>
          <w:tcPr>
            <w:tcW w:w="1646"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FA5592" w:rsidRPr="00FA5592" w:rsidRDefault="00FA5592" w:rsidP="0082152F">
            <w:pPr>
              <w:spacing w:after="0" w:line="240" w:lineRule="auto"/>
              <w:contextualSpacing/>
              <w:jc w:val="center"/>
              <w:rPr>
                <w:rFonts w:eastAsia="Times New Roman" w:cs="Times New Roman"/>
                <w:szCs w:val="24"/>
              </w:rPr>
            </w:pPr>
            <w:r w:rsidRPr="00FA5592">
              <w:rPr>
                <w:rFonts w:eastAsia="Times New Roman" w:cs="Times New Roman"/>
                <w:bCs/>
                <w:spacing w:val="-1"/>
                <w:szCs w:val="24"/>
              </w:rPr>
              <w:t>Показатель</w:t>
            </w:r>
          </w:p>
        </w:tc>
      </w:tr>
      <w:tr w:rsidR="00FA5592" w:rsidRPr="00E51000" w:rsidTr="0082152F">
        <w:trPr>
          <w:trHeight w:val="723"/>
        </w:trPr>
        <w:tc>
          <w:tcPr>
            <w:tcW w:w="228"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hideMark/>
          </w:tcPr>
          <w:p w:rsidR="00FA5592" w:rsidRPr="000C3DEF" w:rsidRDefault="00FA5592" w:rsidP="0082152F">
            <w:pPr>
              <w:spacing w:after="0" w:line="240" w:lineRule="auto"/>
              <w:contextualSpacing/>
              <w:jc w:val="center"/>
              <w:rPr>
                <w:rFonts w:eastAsia="Times New Roman" w:cs="Times New Roman"/>
                <w:b/>
                <w:szCs w:val="24"/>
              </w:rPr>
            </w:pPr>
            <w:r w:rsidRPr="000C3DEF">
              <w:rPr>
                <w:rFonts w:eastAsia="Times New Roman" w:cs="Times New Roman"/>
                <w:b/>
                <w:bCs/>
                <w:szCs w:val="24"/>
              </w:rPr>
              <w:t>А</w:t>
            </w:r>
          </w:p>
        </w:tc>
        <w:tc>
          <w:tcPr>
            <w:tcW w:w="3126"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FA5592" w:rsidRPr="00E51000" w:rsidRDefault="00FA5592" w:rsidP="0082152F">
            <w:pPr>
              <w:spacing w:after="0" w:line="240" w:lineRule="auto"/>
              <w:jc w:val="center"/>
              <w:rPr>
                <w:rFonts w:cs="Times New Roman"/>
                <w:szCs w:val="24"/>
              </w:rPr>
            </w:pPr>
            <w:r w:rsidRPr="00E51000">
              <w:rPr>
                <w:rFonts w:cs="Times New Roman"/>
                <w:szCs w:val="24"/>
              </w:rPr>
              <w:t>частное от деления обычной выручки гостиницы от продажи номеров на число проданных номеров за соответствующий отрезок времени</w:t>
            </w:r>
          </w:p>
        </w:tc>
        <w:tc>
          <w:tcPr>
            <w:tcW w:w="34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FA5592" w:rsidRPr="008D10DC" w:rsidRDefault="00FA5592" w:rsidP="0082152F">
            <w:pPr>
              <w:spacing w:after="0" w:line="240" w:lineRule="auto"/>
              <w:contextualSpacing/>
              <w:jc w:val="center"/>
              <w:rPr>
                <w:rFonts w:eastAsia="Times New Roman" w:cs="Times New Roman"/>
                <w:szCs w:val="24"/>
              </w:rPr>
            </w:pPr>
            <w:r w:rsidRPr="008D10DC">
              <w:rPr>
                <w:rFonts w:eastAsia="Times New Roman" w:cs="Times New Roman"/>
                <w:szCs w:val="24"/>
              </w:rPr>
              <w:t>1</w:t>
            </w:r>
          </w:p>
        </w:tc>
        <w:tc>
          <w:tcPr>
            <w:tcW w:w="1304"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FA5592" w:rsidRPr="00E51000" w:rsidRDefault="00FA5592" w:rsidP="0082152F">
            <w:pPr>
              <w:spacing w:after="0" w:line="240" w:lineRule="auto"/>
              <w:jc w:val="center"/>
              <w:rPr>
                <w:rFonts w:cs="Times New Roman"/>
                <w:szCs w:val="24"/>
              </w:rPr>
            </w:pPr>
            <w:r w:rsidRPr="00E51000">
              <w:rPr>
                <w:rFonts w:cs="Times New Roman"/>
                <w:szCs w:val="24"/>
                <w:lang w:val="en-US"/>
              </w:rPr>
              <w:t xml:space="preserve">Rack Rate </w:t>
            </w:r>
            <w:r w:rsidRPr="00E51000">
              <w:rPr>
                <w:rFonts w:cs="Times New Roman"/>
                <w:szCs w:val="24"/>
              </w:rPr>
              <w:t>(базовая цена)</w:t>
            </w:r>
          </w:p>
        </w:tc>
      </w:tr>
      <w:tr w:rsidR="00FA5592" w:rsidRPr="00E51000" w:rsidTr="0082152F">
        <w:trPr>
          <w:trHeight w:val="339"/>
        </w:trPr>
        <w:tc>
          <w:tcPr>
            <w:tcW w:w="228"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hideMark/>
          </w:tcPr>
          <w:p w:rsidR="00FA5592" w:rsidRPr="000C3DEF" w:rsidRDefault="00FA5592" w:rsidP="0082152F">
            <w:pPr>
              <w:spacing w:after="0" w:line="240" w:lineRule="auto"/>
              <w:contextualSpacing/>
              <w:jc w:val="center"/>
              <w:rPr>
                <w:rFonts w:eastAsia="Times New Roman" w:cs="Times New Roman"/>
                <w:b/>
                <w:szCs w:val="24"/>
              </w:rPr>
            </w:pPr>
            <w:r w:rsidRPr="000C3DEF">
              <w:rPr>
                <w:rFonts w:eastAsia="Times New Roman" w:cs="Times New Roman"/>
                <w:b/>
                <w:bCs/>
                <w:szCs w:val="24"/>
              </w:rPr>
              <w:t>Б</w:t>
            </w:r>
          </w:p>
        </w:tc>
        <w:tc>
          <w:tcPr>
            <w:tcW w:w="3126"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FA5592" w:rsidRPr="00E51000" w:rsidRDefault="00FA5592" w:rsidP="0082152F">
            <w:pPr>
              <w:spacing w:after="0" w:line="240" w:lineRule="auto"/>
              <w:jc w:val="center"/>
              <w:rPr>
                <w:rFonts w:cs="Times New Roman"/>
                <w:szCs w:val="24"/>
              </w:rPr>
            </w:pPr>
            <w:r w:rsidRPr="00E51000">
              <w:rPr>
                <w:rFonts w:cs="Times New Roman"/>
                <w:szCs w:val="24"/>
              </w:rPr>
              <w:t>цена за номер без учета возможных скидок</w:t>
            </w:r>
          </w:p>
        </w:tc>
        <w:tc>
          <w:tcPr>
            <w:tcW w:w="34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FA5592" w:rsidRPr="008D10DC" w:rsidRDefault="00FA5592" w:rsidP="0082152F">
            <w:pPr>
              <w:spacing w:after="0" w:line="240" w:lineRule="auto"/>
              <w:contextualSpacing/>
              <w:jc w:val="center"/>
              <w:rPr>
                <w:rFonts w:eastAsia="Times New Roman" w:cs="Times New Roman"/>
                <w:szCs w:val="24"/>
              </w:rPr>
            </w:pPr>
            <w:r w:rsidRPr="008D10DC">
              <w:rPr>
                <w:rFonts w:eastAsia="Times New Roman" w:cs="Times New Roman"/>
                <w:szCs w:val="24"/>
              </w:rPr>
              <w:t>2</w:t>
            </w:r>
          </w:p>
        </w:tc>
        <w:tc>
          <w:tcPr>
            <w:tcW w:w="1304"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FA5592" w:rsidRPr="00E51000" w:rsidRDefault="00FA5592" w:rsidP="0082152F">
            <w:pPr>
              <w:spacing w:after="0" w:line="240" w:lineRule="auto"/>
              <w:jc w:val="center"/>
              <w:rPr>
                <w:rFonts w:cs="Times New Roman"/>
                <w:szCs w:val="24"/>
              </w:rPr>
            </w:pPr>
            <w:r w:rsidRPr="00E51000">
              <w:rPr>
                <w:rFonts w:cs="Times New Roman"/>
                <w:szCs w:val="24"/>
                <w:lang w:val="en-US"/>
              </w:rPr>
              <w:t xml:space="preserve">ARR </w:t>
            </w:r>
            <w:r w:rsidRPr="00E51000">
              <w:rPr>
                <w:rFonts w:cs="Times New Roman"/>
                <w:szCs w:val="24"/>
              </w:rPr>
              <w:t>( средняя цена номера)</w:t>
            </w:r>
          </w:p>
        </w:tc>
      </w:tr>
      <w:tr w:rsidR="00FA5592" w:rsidRPr="00E51000" w:rsidTr="0082152F">
        <w:trPr>
          <w:trHeight w:val="660"/>
        </w:trPr>
        <w:tc>
          <w:tcPr>
            <w:tcW w:w="228"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hideMark/>
          </w:tcPr>
          <w:p w:rsidR="00FA5592" w:rsidRPr="000C3DEF" w:rsidRDefault="00FA5592" w:rsidP="0082152F">
            <w:pPr>
              <w:spacing w:after="0" w:line="240" w:lineRule="auto"/>
              <w:contextualSpacing/>
              <w:jc w:val="center"/>
              <w:rPr>
                <w:rFonts w:eastAsia="Times New Roman" w:cs="Times New Roman"/>
                <w:b/>
                <w:szCs w:val="24"/>
              </w:rPr>
            </w:pPr>
            <w:r w:rsidRPr="000C3DEF">
              <w:rPr>
                <w:rFonts w:eastAsia="Times New Roman" w:cs="Times New Roman"/>
                <w:b/>
                <w:bCs/>
                <w:szCs w:val="24"/>
              </w:rPr>
              <w:lastRenderedPageBreak/>
              <w:t>В</w:t>
            </w:r>
          </w:p>
        </w:tc>
        <w:tc>
          <w:tcPr>
            <w:tcW w:w="312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FA5592" w:rsidRPr="00E51000" w:rsidRDefault="00FA5592" w:rsidP="0082152F">
            <w:pPr>
              <w:spacing w:after="0" w:line="240" w:lineRule="auto"/>
              <w:jc w:val="center"/>
              <w:rPr>
                <w:rFonts w:cs="Times New Roman"/>
                <w:szCs w:val="24"/>
              </w:rPr>
            </w:pPr>
            <w:r w:rsidRPr="00E51000">
              <w:rPr>
                <w:rFonts w:cs="Times New Roman"/>
                <w:szCs w:val="24"/>
              </w:rPr>
              <w:t>показывает какой доход приносит один номер отеля независимо от того занят он в конкретный период времени</w:t>
            </w:r>
          </w:p>
        </w:tc>
        <w:tc>
          <w:tcPr>
            <w:tcW w:w="34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FA5592" w:rsidRPr="008D10DC" w:rsidRDefault="00FA5592" w:rsidP="0082152F">
            <w:pPr>
              <w:spacing w:after="0" w:line="240" w:lineRule="auto"/>
              <w:contextualSpacing/>
              <w:jc w:val="center"/>
              <w:rPr>
                <w:rFonts w:eastAsia="Times New Roman" w:cs="Times New Roman"/>
                <w:szCs w:val="24"/>
              </w:rPr>
            </w:pPr>
            <w:r w:rsidRPr="008D10DC">
              <w:rPr>
                <w:rFonts w:eastAsia="Times New Roman" w:cs="Times New Roman"/>
                <w:szCs w:val="24"/>
              </w:rPr>
              <w:t>3</w:t>
            </w:r>
          </w:p>
        </w:tc>
        <w:tc>
          <w:tcPr>
            <w:tcW w:w="1304"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FA5592" w:rsidRPr="00E51000" w:rsidRDefault="00FA5592" w:rsidP="0082152F">
            <w:pPr>
              <w:spacing w:after="0" w:line="240" w:lineRule="auto"/>
              <w:jc w:val="center"/>
              <w:rPr>
                <w:rFonts w:cs="Times New Roman"/>
                <w:szCs w:val="24"/>
              </w:rPr>
            </w:pPr>
            <w:r w:rsidRPr="00E51000">
              <w:rPr>
                <w:rFonts w:cs="Times New Roman"/>
                <w:szCs w:val="24"/>
              </w:rPr>
              <w:t>Коэффициент использования номерного фонда</w:t>
            </w:r>
          </w:p>
        </w:tc>
      </w:tr>
      <w:tr w:rsidR="00FA5592" w:rsidRPr="00E51000" w:rsidTr="0082152F">
        <w:trPr>
          <w:trHeight w:val="492"/>
        </w:trPr>
        <w:tc>
          <w:tcPr>
            <w:tcW w:w="228"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hideMark/>
          </w:tcPr>
          <w:p w:rsidR="00FA5592" w:rsidRPr="000C3DEF" w:rsidRDefault="00FA5592" w:rsidP="0082152F">
            <w:pPr>
              <w:spacing w:after="0" w:line="240" w:lineRule="auto"/>
              <w:contextualSpacing/>
              <w:jc w:val="center"/>
              <w:rPr>
                <w:rFonts w:eastAsia="Times New Roman" w:cs="Times New Roman"/>
                <w:b/>
                <w:szCs w:val="24"/>
              </w:rPr>
            </w:pPr>
            <w:r w:rsidRPr="000C3DEF">
              <w:rPr>
                <w:rFonts w:eastAsia="Times New Roman" w:cs="Times New Roman"/>
                <w:b/>
                <w:bCs/>
                <w:szCs w:val="24"/>
              </w:rPr>
              <w:t>Г</w:t>
            </w:r>
          </w:p>
        </w:tc>
        <w:tc>
          <w:tcPr>
            <w:tcW w:w="312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FA5592" w:rsidRPr="00E51000" w:rsidRDefault="00FA5592" w:rsidP="0082152F">
            <w:pPr>
              <w:spacing w:after="0" w:line="240" w:lineRule="auto"/>
              <w:jc w:val="center"/>
              <w:rPr>
                <w:rFonts w:cs="Times New Roman"/>
                <w:szCs w:val="24"/>
              </w:rPr>
            </w:pPr>
            <w:r w:rsidRPr="00E51000">
              <w:rPr>
                <w:rFonts w:cs="Times New Roman"/>
                <w:szCs w:val="24"/>
              </w:rPr>
              <w:t>доля реализованных номеров в общем числе доступных номеров за определенный отрезок времени</w:t>
            </w:r>
          </w:p>
        </w:tc>
        <w:tc>
          <w:tcPr>
            <w:tcW w:w="34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FA5592" w:rsidRPr="008D10DC" w:rsidRDefault="00FA5592" w:rsidP="0082152F">
            <w:pPr>
              <w:spacing w:after="0" w:line="240" w:lineRule="auto"/>
              <w:contextualSpacing/>
              <w:jc w:val="center"/>
              <w:rPr>
                <w:rFonts w:eastAsia="Times New Roman" w:cs="Times New Roman"/>
                <w:szCs w:val="24"/>
              </w:rPr>
            </w:pPr>
            <w:r w:rsidRPr="008D10DC">
              <w:rPr>
                <w:rFonts w:eastAsia="Times New Roman" w:cs="Times New Roman"/>
                <w:szCs w:val="24"/>
              </w:rPr>
              <w:t>4</w:t>
            </w:r>
          </w:p>
        </w:tc>
        <w:tc>
          <w:tcPr>
            <w:tcW w:w="1304"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FA5592" w:rsidRPr="00E51000" w:rsidRDefault="00FA5592" w:rsidP="0082152F">
            <w:pPr>
              <w:spacing w:after="0" w:line="240" w:lineRule="auto"/>
              <w:jc w:val="center"/>
              <w:rPr>
                <w:rFonts w:cs="Times New Roman"/>
                <w:szCs w:val="24"/>
              </w:rPr>
            </w:pPr>
            <w:r w:rsidRPr="00E51000">
              <w:rPr>
                <w:rFonts w:cs="Times New Roman"/>
                <w:szCs w:val="24"/>
              </w:rPr>
              <w:t>Средний доход с номера</w:t>
            </w:r>
          </w:p>
        </w:tc>
      </w:tr>
      <w:tr w:rsidR="00FA5592" w:rsidRPr="00E51000" w:rsidTr="0082152F">
        <w:trPr>
          <w:trHeight w:val="492"/>
        </w:trPr>
        <w:tc>
          <w:tcPr>
            <w:tcW w:w="228"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tcPr>
          <w:p w:rsidR="00FA5592" w:rsidRPr="000C3DEF" w:rsidRDefault="00FA5592" w:rsidP="0082152F">
            <w:pPr>
              <w:spacing w:after="0" w:line="240" w:lineRule="auto"/>
              <w:contextualSpacing/>
              <w:jc w:val="center"/>
              <w:rPr>
                <w:rFonts w:eastAsia="Times New Roman" w:cs="Times New Roman"/>
                <w:b/>
                <w:bCs/>
                <w:szCs w:val="24"/>
              </w:rPr>
            </w:pPr>
          </w:p>
        </w:tc>
        <w:tc>
          <w:tcPr>
            <w:tcW w:w="312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FA5592" w:rsidRPr="00E51000" w:rsidRDefault="00FA5592" w:rsidP="0082152F">
            <w:pPr>
              <w:widowControl w:val="0"/>
              <w:autoSpaceDE w:val="0"/>
              <w:autoSpaceDN w:val="0"/>
              <w:adjustRightInd w:val="0"/>
              <w:spacing w:after="0" w:line="240" w:lineRule="auto"/>
              <w:jc w:val="center"/>
              <w:rPr>
                <w:rFonts w:cs="Times New Roman"/>
                <w:szCs w:val="24"/>
              </w:rPr>
            </w:pPr>
          </w:p>
        </w:tc>
        <w:tc>
          <w:tcPr>
            <w:tcW w:w="34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FA5592" w:rsidRPr="008D10DC" w:rsidRDefault="00FA5592" w:rsidP="0082152F">
            <w:pPr>
              <w:spacing w:after="0" w:line="240" w:lineRule="auto"/>
              <w:contextualSpacing/>
              <w:jc w:val="center"/>
              <w:rPr>
                <w:rFonts w:eastAsia="Times New Roman" w:cs="Times New Roman"/>
                <w:szCs w:val="24"/>
              </w:rPr>
            </w:pPr>
            <w:r w:rsidRPr="008D10DC">
              <w:rPr>
                <w:rFonts w:eastAsia="Times New Roman" w:cs="Times New Roman"/>
                <w:szCs w:val="24"/>
              </w:rPr>
              <w:t>5</w:t>
            </w:r>
          </w:p>
        </w:tc>
        <w:tc>
          <w:tcPr>
            <w:tcW w:w="1304"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FA5592" w:rsidRPr="00E51000" w:rsidRDefault="00FA5592" w:rsidP="0082152F">
            <w:pPr>
              <w:widowControl w:val="0"/>
              <w:autoSpaceDE w:val="0"/>
              <w:autoSpaceDN w:val="0"/>
              <w:adjustRightInd w:val="0"/>
              <w:spacing w:after="0" w:line="240" w:lineRule="auto"/>
              <w:jc w:val="center"/>
              <w:rPr>
                <w:rFonts w:eastAsia="Times New Roman" w:cs="Times New Roman"/>
                <w:szCs w:val="24"/>
                <w:lang w:val="en-US"/>
              </w:rPr>
            </w:pPr>
            <w:r w:rsidRPr="00E51000">
              <w:rPr>
                <w:rFonts w:eastAsia="Times New Roman" w:cs="Times New Roman"/>
                <w:szCs w:val="24"/>
                <w:lang w:val="en-US"/>
              </w:rPr>
              <w:t>Cost of Sale (</w:t>
            </w:r>
            <w:r w:rsidRPr="00E51000">
              <w:rPr>
                <w:rFonts w:eastAsia="Times New Roman" w:cs="Times New Roman"/>
                <w:szCs w:val="24"/>
              </w:rPr>
              <w:t>Издержки</w:t>
            </w:r>
            <w:r w:rsidRPr="00E51000">
              <w:rPr>
                <w:rFonts w:eastAsia="Times New Roman" w:cs="Times New Roman"/>
                <w:szCs w:val="24"/>
                <w:lang w:val="en-US"/>
              </w:rPr>
              <w:t>)</w:t>
            </w:r>
          </w:p>
        </w:tc>
      </w:tr>
    </w:tbl>
    <w:p w:rsidR="00FA5592" w:rsidRDefault="00FA5592" w:rsidP="00FA5592">
      <w:pPr>
        <w:pStyle w:val="a4"/>
        <w:spacing w:after="0" w:line="240" w:lineRule="auto"/>
        <w:ind w:left="0"/>
        <w:jc w:val="both"/>
        <w:rPr>
          <w:rFonts w:ascii="Times New Roman" w:hAnsi="Times New Roman" w:cs="Times New Roman"/>
          <w:sz w:val="24"/>
          <w:szCs w:val="24"/>
        </w:rPr>
      </w:pPr>
    </w:p>
    <w:p w:rsidR="00FA5592" w:rsidRPr="00E51000" w:rsidRDefault="00FA5592" w:rsidP="00FA5592">
      <w:pPr>
        <w:pStyle w:val="a4"/>
        <w:spacing w:after="0" w:line="240" w:lineRule="auto"/>
        <w:ind w:left="0"/>
        <w:jc w:val="both"/>
        <w:rPr>
          <w:rFonts w:ascii="Times New Roman" w:hAnsi="Times New Roman" w:cs="Times New Roman"/>
          <w:sz w:val="24"/>
          <w:szCs w:val="24"/>
        </w:rPr>
      </w:pPr>
      <w:r w:rsidRPr="00E51000">
        <w:rPr>
          <w:rFonts w:ascii="Times New Roman" w:hAnsi="Times New Roman" w:cs="Times New Roman"/>
          <w:sz w:val="24"/>
          <w:szCs w:val="24"/>
        </w:rPr>
        <w:t>Запишите выбранные цифры под соответствующими буквами</w:t>
      </w:r>
      <w:r>
        <w:rPr>
          <w:rFonts w:ascii="Times New Roman" w:hAnsi="Times New Roman" w:cs="Times New Roman"/>
          <w:sz w:val="24"/>
          <w:szCs w:val="24"/>
        </w:rPr>
        <w:t>:</w:t>
      </w:r>
    </w:p>
    <w:tbl>
      <w:tblPr>
        <w:tblW w:w="3381" w:type="pct"/>
        <w:tblCellMar>
          <w:left w:w="0" w:type="dxa"/>
          <w:right w:w="0" w:type="dxa"/>
        </w:tblCellMar>
        <w:tblLook w:val="0420" w:firstRow="1" w:lastRow="0" w:firstColumn="0" w:lastColumn="0" w:noHBand="0" w:noVBand="1"/>
      </w:tblPr>
      <w:tblGrid>
        <w:gridCol w:w="1622"/>
        <w:gridCol w:w="1750"/>
        <w:gridCol w:w="1751"/>
        <w:gridCol w:w="1606"/>
      </w:tblGrid>
      <w:tr w:rsidR="00FA5592" w:rsidRPr="00E51000" w:rsidTr="00DD7154">
        <w:trPr>
          <w:trHeight w:val="321"/>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FA5592" w:rsidRPr="00FA5592" w:rsidRDefault="00FA5592" w:rsidP="00DD7154">
            <w:pPr>
              <w:spacing w:before="101" w:after="0" w:line="240" w:lineRule="auto"/>
              <w:jc w:val="center"/>
              <w:rPr>
                <w:rFonts w:eastAsia="Times New Roman" w:cs="Times New Roman"/>
                <w:b/>
                <w:szCs w:val="24"/>
              </w:rPr>
            </w:pPr>
            <w:r w:rsidRPr="00FA5592">
              <w:rPr>
                <w:rFonts w:eastAsia="Times New Roman" w:cs="Times New Roman"/>
                <w:b/>
                <w:bCs/>
                <w:color w:val="000000" w:themeColor="text1"/>
                <w:szCs w:val="24"/>
              </w:rPr>
              <w:t>А</w:t>
            </w: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FA5592" w:rsidRPr="00FA5592" w:rsidRDefault="00FA5592" w:rsidP="00DD7154">
            <w:pPr>
              <w:spacing w:before="101" w:after="0" w:line="240" w:lineRule="auto"/>
              <w:jc w:val="center"/>
              <w:rPr>
                <w:rFonts w:eastAsia="Times New Roman" w:cs="Times New Roman"/>
                <w:b/>
                <w:szCs w:val="24"/>
              </w:rPr>
            </w:pPr>
            <w:r w:rsidRPr="00FA5592">
              <w:rPr>
                <w:rFonts w:eastAsia="Times New Roman" w:cs="Times New Roman"/>
                <w:b/>
                <w:bCs/>
                <w:color w:val="000000" w:themeColor="text1"/>
                <w:szCs w:val="24"/>
              </w:rPr>
              <w:t>Б</w:t>
            </w: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FA5592" w:rsidRPr="00FA5592" w:rsidRDefault="00FA5592" w:rsidP="00DD7154">
            <w:pPr>
              <w:spacing w:before="101" w:after="0" w:line="240" w:lineRule="auto"/>
              <w:jc w:val="center"/>
              <w:rPr>
                <w:rFonts w:eastAsia="Times New Roman" w:cs="Times New Roman"/>
                <w:b/>
                <w:szCs w:val="24"/>
              </w:rPr>
            </w:pPr>
            <w:r w:rsidRPr="00FA5592">
              <w:rPr>
                <w:rFonts w:eastAsia="Times New Roman" w:cs="Times New Roman"/>
                <w:b/>
                <w:bCs/>
                <w:color w:val="000000" w:themeColor="text1"/>
                <w:szCs w:val="24"/>
              </w:rPr>
              <w:t>В</w:t>
            </w: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FA5592" w:rsidRPr="00FA5592" w:rsidRDefault="00FA5592" w:rsidP="00DD7154">
            <w:pPr>
              <w:spacing w:before="101" w:after="0" w:line="240" w:lineRule="auto"/>
              <w:jc w:val="center"/>
              <w:rPr>
                <w:rFonts w:eastAsia="Times New Roman" w:cs="Times New Roman"/>
                <w:b/>
                <w:szCs w:val="24"/>
              </w:rPr>
            </w:pPr>
            <w:r w:rsidRPr="00FA5592">
              <w:rPr>
                <w:rFonts w:eastAsia="Times New Roman" w:cs="Times New Roman"/>
                <w:b/>
                <w:bCs/>
                <w:color w:val="000000" w:themeColor="text1"/>
                <w:szCs w:val="24"/>
              </w:rPr>
              <w:t>Г</w:t>
            </w:r>
          </w:p>
        </w:tc>
      </w:tr>
      <w:tr w:rsidR="00FA5592" w:rsidRPr="00E51000" w:rsidTr="00DD7154">
        <w:trPr>
          <w:trHeight w:val="326"/>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FA5592" w:rsidRPr="00E51000" w:rsidRDefault="00FA5592" w:rsidP="00DD7154">
            <w:pPr>
              <w:spacing w:after="0" w:line="240" w:lineRule="auto"/>
              <w:rPr>
                <w:rFonts w:eastAsia="Times New Roman" w:cs="Times New Roman"/>
                <w:szCs w:val="24"/>
              </w:rPr>
            </w:pP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FA5592" w:rsidRPr="00E51000" w:rsidRDefault="00FA5592" w:rsidP="00DD7154">
            <w:pPr>
              <w:spacing w:after="0" w:line="240" w:lineRule="auto"/>
              <w:rPr>
                <w:rFonts w:eastAsia="Times New Roman" w:cs="Times New Roman"/>
                <w:szCs w:val="24"/>
              </w:rPr>
            </w:pP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FA5592" w:rsidRPr="00E51000" w:rsidRDefault="00FA5592" w:rsidP="00DD7154">
            <w:pPr>
              <w:spacing w:after="0" w:line="240" w:lineRule="auto"/>
              <w:rPr>
                <w:rFonts w:eastAsia="Times New Roman" w:cs="Times New Roman"/>
                <w:szCs w:val="24"/>
              </w:rPr>
            </w:pP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FA5592" w:rsidRPr="00E51000" w:rsidRDefault="00FA5592" w:rsidP="00DD7154">
            <w:pPr>
              <w:spacing w:after="0" w:line="240" w:lineRule="auto"/>
              <w:rPr>
                <w:rFonts w:eastAsia="Times New Roman" w:cs="Times New Roman"/>
                <w:szCs w:val="24"/>
              </w:rPr>
            </w:pPr>
          </w:p>
        </w:tc>
      </w:tr>
    </w:tbl>
    <w:p w:rsidR="00420BFB" w:rsidRDefault="00420BFB" w:rsidP="004462D9">
      <w:pPr>
        <w:spacing w:after="0" w:line="240" w:lineRule="auto"/>
        <w:rPr>
          <w:b/>
          <w:szCs w:val="24"/>
        </w:rPr>
      </w:pPr>
    </w:p>
    <w:p w:rsidR="00420BFB" w:rsidRPr="004914DD" w:rsidRDefault="00420BFB" w:rsidP="004462D9">
      <w:pPr>
        <w:spacing w:after="0" w:line="240" w:lineRule="auto"/>
        <w:rPr>
          <w:b/>
          <w:szCs w:val="24"/>
        </w:rPr>
      </w:pPr>
      <w:r w:rsidRPr="004914DD">
        <w:rPr>
          <w:b/>
          <w:szCs w:val="24"/>
        </w:rPr>
        <w:t>Задание 376.</w:t>
      </w:r>
    </w:p>
    <w:p w:rsidR="00861D25" w:rsidRDefault="00861D25" w:rsidP="00861D25">
      <w:pPr>
        <w:shd w:val="clear" w:color="auto" w:fill="FFFFFF"/>
        <w:spacing w:after="0" w:line="240" w:lineRule="auto"/>
        <w:jc w:val="both"/>
        <w:rPr>
          <w:rFonts w:eastAsia="Times New Roman" w:cs="Times New Roman"/>
          <w:b/>
          <w:bCs/>
          <w:i/>
        </w:rPr>
      </w:pPr>
      <w:r w:rsidRPr="00F83B20">
        <w:rPr>
          <w:rFonts w:eastAsia="Times New Roman" w:cs="Times New Roman"/>
          <w:b/>
          <w:bCs/>
          <w:i/>
        </w:rPr>
        <w:t>Прочитайте текст, выберите правильный вариант ответа</w:t>
      </w:r>
      <w:r>
        <w:rPr>
          <w:rFonts w:eastAsia="Times New Roman" w:cs="Times New Roman"/>
          <w:b/>
          <w:bCs/>
          <w:i/>
        </w:rPr>
        <w:t>.</w:t>
      </w:r>
    </w:p>
    <w:p w:rsidR="00390293" w:rsidRDefault="00861D25" w:rsidP="00861D25">
      <w:pPr>
        <w:shd w:val="clear" w:color="auto" w:fill="FFFFFF"/>
        <w:spacing w:after="0" w:line="240" w:lineRule="auto"/>
        <w:jc w:val="both"/>
        <w:rPr>
          <w:rFonts w:eastAsia="Arial"/>
          <w:szCs w:val="24"/>
          <w:shd w:val="clear" w:color="auto" w:fill="FFFFFF"/>
        </w:rPr>
      </w:pPr>
      <w:r>
        <w:rPr>
          <w:rFonts w:eastAsia="Arial"/>
          <w:szCs w:val="24"/>
          <w:shd w:val="clear" w:color="auto" w:fill="FFFFFF"/>
        </w:rPr>
        <w:t xml:space="preserve"> </w:t>
      </w:r>
      <w:r w:rsidR="00390293">
        <w:rPr>
          <w:rFonts w:eastAsia="Arial"/>
          <w:szCs w:val="24"/>
          <w:shd w:val="clear" w:color="auto" w:fill="FFFFFF"/>
        </w:rPr>
        <w:t>Верное литературное произношение, знание и использование орфоэпических норм являются показателями культурного образованного человека. У</w:t>
      </w:r>
      <w:r w:rsidR="00AA141E">
        <w:rPr>
          <w:rFonts w:eastAsia="Arial"/>
          <w:szCs w:val="24"/>
          <w:shd w:val="clear" w:color="auto" w:fill="FFFFFF"/>
        </w:rPr>
        <w:t>мение правильно говорить на свое</w:t>
      </w:r>
      <w:r w:rsidR="00390293">
        <w:rPr>
          <w:rFonts w:eastAsia="Arial"/>
          <w:szCs w:val="24"/>
          <w:shd w:val="clear" w:color="auto" w:fill="FFFFFF"/>
        </w:rPr>
        <w:t>м родном языке необходимо не только для ораторских выступлений, успешной работы, личной жизни, но и для того чтобы быть достойным представителем своего народа и наследником богатой русской культуры.</w:t>
      </w:r>
    </w:p>
    <w:p w:rsidR="00390293" w:rsidRDefault="00390293" w:rsidP="00390293">
      <w:pPr>
        <w:shd w:val="clear" w:color="auto" w:fill="FFFFFF"/>
        <w:spacing w:after="0" w:line="240" w:lineRule="auto"/>
        <w:ind w:firstLine="708"/>
        <w:jc w:val="both"/>
        <w:rPr>
          <w:rFonts w:eastAsia="Arial"/>
          <w:szCs w:val="24"/>
          <w:shd w:val="clear" w:color="auto" w:fill="FFFFFF"/>
        </w:rPr>
      </w:pPr>
      <w:r>
        <w:rPr>
          <w:rFonts w:eastAsia="Arial"/>
          <w:szCs w:val="24"/>
          <w:shd w:val="clear" w:color="auto" w:fill="FFFFFF"/>
        </w:rPr>
        <w:t>Укажите слово, в котором НЕВЕРНО выделена буква, обозначающая ударный гласный звук:</w:t>
      </w:r>
    </w:p>
    <w:p w:rsidR="00390293" w:rsidRDefault="00390293" w:rsidP="00F037C6">
      <w:pPr>
        <w:numPr>
          <w:ilvl w:val="0"/>
          <w:numId w:val="19"/>
        </w:numPr>
        <w:shd w:val="clear" w:color="auto" w:fill="FFFFFF"/>
        <w:spacing w:after="0" w:line="240" w:lineRule="auto"/>
        <w:rPr>
          <w:rFonts w:eastAsia="Arial" w:cs="Times New Roman"/>
          <w:szCs w:val="24"/>
          <w:shd w:val="clear" w:color="auto" w:fill="FFFFFF"/>
        </w:rPr>
      </w:pPr>
      <m:oMath>
        <m:r>
          <m:rPr>
            <m:sty m:val="p"/>
          </m:rPr>
          <w:rPr>
            <w:rFonts w:ascii="Cambria Math" w:hAnsi="Cambria Math" w:cs="Times New Roman"/>
            <w:szCs w:val="24"/>
            <w:shd w:val="clear" w:color="auto" w:fill="FFFFFF"/>
          </w:rPr>
          <m:t>рвал</m:t>
        </m:r>
        <m:acc>
          <m:accPr>
            <m:chr m:val="́"/>
            <m:ctrlPr>
              <w:rPr>
                <w:rFonts w:ascii="Cambria Math" w:hAnsi="Cambria Math" w:cs="Times New Roman"/>
                <w:szCs w:val="24"/>
                <w:shd w:val="clear" w:color="auto" w:fill="FFFFFF"/>
              </w:rPr>
            </m:ctrlPr>
          </m:accPr>
          <m:e>
            <m:r>
              <m:rPr>
                <m:sty m:val="p"/>
              </m:rPr>
              <w:rPr>
                <w:rFonts w:ascii="Cambria Math" w:hAnsi="Cambria Math" w:cs="Times New Roman"/>
                <w:szCs w:val="24"/>
                <w:shd w:val="clear" w:color="auto" w:fill="FFFFFF"/>
              </w:rPr>
              <m:t>а</m:t>
            </m:r>
          </m:e>
        </m:acc>
      </m:oMath>
      <w:r>
        <w:rPr>
          <w:rFonts w:eastAsia="Arial" w:cs="Times New Roman"/>
          <w:szCs w:val="24"/>
          <w:shd w:val="clear" w:color="auto" w:fill="FFFFFF"/>
        </w:rPr>
        <w:t>;</w:t>
      </w:r>
    </w:p>
    <w:p w:rsidR="00390293" w:rsidRDefault="00390293" w:rsidP="00F037C6">
      <w:pPr>
        <w:numPr>
          <w:ilvl w:val="0"/>
          <w:numId w:val="19"/>
        </w:numPr>
        <w:shd w:val="clear" w:color="auto" w:fill="FFFFFF"/>
        <w:spacing w:after="0" w:line="240" w:lineRule="auto"/>
        <w:rPr>
          <w:rFonts w:eastAsia="Arial" w:cs="Times New Roman"/>
          <w:szCs w:val="24"/>
          <w:shd w:val="clear" w:color="auto" w:fill="FFFFFF"/>
        </w:rPr>
      </w:pPr>
      <m:oMath>
        <m:r>
          <m:rPr>
            <m:sty m:val="p"/>
          </m:rPr>
          <w:rPr>
            <w:rFonts w:ascii="Cambria Math" w:hAnsi="Cambria Math" w:cs="Times New Roman"/>
            <w:szCs w:val="24"/>
            <w:shd w:val="clear" w:color="auto" w:fill="FFFFFF"/>
          </w:rPr>
          <m:t>прибыл</m:t>
        </m:r>
        <m:acc>
          <m:accPr>
            <m:chr m:val="́"/>
            <m:ctrlPr>
              <w:rPr>
                <w:rFonts w:ascii="Cambria Math" w:hAnsi="Cambria Math" w:cs="Times New Roman"/>
                <w:szCs w:val="24"/>
                <w:shd w:val="clear" w:color="auto" w:fill="FFFFFF"/>
              </w:rPr>
            </m:ctrlPr>
          </m:accPr>
          <m:e>
            <m:r>
              <m:rPr>
                <m:sty m:val="p"/>
              </m:rPr>
              <w:rPr>
                <w:rFonts w:ascii="Cambria Math" w:hAnsi="Cambria Math" w:cs="Times New Roman"/>
                <w:szCs w:val="24"/>
                <w:shd w:val="clear" w:color="auto" w:fill="FFFFFF"/>
              </w:rPr>
              <m:t>а</m:t>
            </m:r>
          </m:e>
        </m:acc>
      </m:oMath>
      <w:r>
        <w:rPr>
          <w:rFonts w:eastAsia="Arial" w:cs="Times New Roman"/>
          <w:szCs w:val="24"/>
          <w:shd w:val="clear" w:color="auto" w:fill="FFFFFF"/>
        </w:rPr>
        <w:t>;</w:t>
      </w:r>
    </w:p>
    <w:p w:rsidR="00390293" w:rsidRDefault="00390293" w:rsidP="00F037C6">
      <w:pPr>
        <w:numPr>
          <w:ilvl w:val="0"/>
          <w:numId w:val="19"/>
        </w:numPr>
        <w:shd w:val="clear" w:color="auto" w:fill="FFFFFF"/>
        <w:spacing w:after="0" w:line="240" w:lineRule="auto"/>
        <w:rPr>
          <w:rFonts w:eastAsia="Arial" w:cs="Times New Roman"/>
          <w:szCs w:val="24"/>
          <w:shd w:val="clear" w:color="auto" w:fill="FFFFFF"/>
        </w:rPr>
      </w:pPr>
      <m:oMath>
        <m:r>
          <m:rPr>
            <m:sty m:val="p"/>
          </m:rPr>
          <w:rPr>
            <w:rFonts w:ascii="Cambria Math" w:hAnsi="Cambria Math" w:cs="Times New Roman"/>
            <w:szCs w:val="24"/>
            <w:shd w:val="clear" w:color="auto" w:fill="FFFFFF"/>
          </w:rPr>
          <m:t>брал</m:t>
        </m:r>
        <m:acc>
          <m:accPr>
            <m:chr m:val="́"/>
            <m:ctrlPr>
              <w:rPr>
                <w:rFonts w:ascii="Cambria Math" w:hAnsi="Cambria Math" w:cs="Times New Roman"/>
                <w:szCs w:val="24"/>
                <w:shd w:val="clear" w:color="auto" w:fill="FFFFFF"/>
              </w:rPr>
            </m:ctrlPr>
          </m:accPr>
          <m:e>
            <m:r>
              <m:rPr>
                <m:sty m:val="p"/>
              </m:rPr>
              <w:rPr>
                <w:rFonts w:ascii="Cambria Math" w:hAnsi="Cambria Math" w:cs="Times New Roman"/>
                <w:szCs w:val="24"/>
                <w:shd w:val="clear" w:color="auto" w:fill="FFFFFF"/>
              </w:rPr>
              <m:t>а</m:t>
            </m:r>
          </m:e>
        </m:acc>
      </m:oMath>
      <w:r>
        <w:rPr>
          <w:rFonts w:eastAsia="Arial" w:cs="Times New Roman"/>
          <w:szCs w:val="24"/>
          <w:shd w:val="clear" w:color="auto" w:fill="FFFFFF"/>
        </w:rPr>
        <w:t>;</w:t>
      </w:r>
    </w:p>
    <w:p w:rsidR="00390293" w:rsidRDefault="00390293" w:rsidP="00F037C6">
      <w:pPr>
        <w:numPr>
          <w:ilvl w:val="0"/>
          <w:numId w:val="19"/>
        </w:numPr>
        <w:shd w:val="clear" w:color="auto" w:fill="FFFFFF"/>
        <w:spacing w:after="0" w:line="240" w:lineRule="auto"/>
        <w:rPr>
          <w:rFonts w:eastAsia="Arial" w:cs="Times New Roman"/>
          <w:szCs w:val="24"/>
          <w:shd w:val="clear" w:color="auto" w:fill="FFFFFF"/>
        </w:rPr>
      </w:pPr>
      <m:oMath>
        <m:r>
          <m:rPr>
            <m:sty m:val="p"/>
          </m:rPr>
          <w:rPr>
            <w:rFonts w:ascii="Cambria Math" w:hAnsi="Cambria Math" w:cs="Times New Roman"/>
            <w:szCs w:val="24"/>
            <w:shd w:val="clear" w:color="auto" w:fill="FFFFFF"/>
          </w:rPr>
          <m:t>клал</m:t>
        </m:r>
        <m:acc>
          <m:accPr>
            <m:chr m:val="́"/>
            <m:ctrlPr>
              <w:rPr>
                <w:rFonts w:ascii="Cambria Math" w:hAnsi="Cambria Math" w:cs="Times New Roman"/>
                <w:szCs w:val="24"/>
                <w:shd w:val="clear" w:color="auto" w:fill="FFFFFF"/>
              </w:rPr>
            </m:ctrlPr>
          </m:accPr>
          <m:e>
            <m:r>
              <m:rPr>
                <m:sty m:val="p"/>
              </m:rPr>
              <w:rPr>
                <w:rFonts w:ascii="Cambria Math" w:hAnsi="Cambria Math" w:cs="Times New Roman"/>
                <w:szCs w:val="24"/>
                <w:shd w:val="clear" w:color="auto" w:fill="FFFFFF"/>
              </w:rPr>
              <m:t>а</m:t>
            </m:r>
          </m:e>
        </m:acc>
      </m:oMath>
      <w:r>
        <w:rPr>
          <w:rFonts w:eastAsia="Arial" w:cs="Times New Roman"/>
          <w:szCs w:val="24"/>
          <w:shd w:val="clear" w:color="auto" w:fill="FFFFFF"/>
        </w:rPr>
        <w:t>.</w:t>
      </w:r>
    </w:p>
    <w:p w:rsidR="007377D0" w:rsidRDefault="007377D0" w:rsidP="00390293">
      <w:pPr>
        <w:spacing w:after="0" w:line="240" w:lineRule="auto"/>
        <w:rPr>
          <w:rFonts w:eastAsia="Times New Roman" w:cs="Times New Roman"/>
          <w:b/>
          <w:bCs/>
          <w:szCs w:val="24"/>
          <w:lang w:eastAsia="ru-RU"/>
        </w:rPr>
      </w:pPr>
    </w:p>
    <w:p w:rsidR="00390293" w:rsidRDefault="00390293" w:rsidP="00390293">
      <w:pPr>
        <w:spacing w:after="0" w:line="240" w:lineRule="auto"/>
        <w:rPr>
          <w:rFonts w:eastAsia="Times New Roman" w:cs="Times New Roman"/>
          <w:b/>
          <w:bCs/>
          <w:szCs w:val="24"/>
          <w:lang w:eastAsia="ru-RU"/>
        </w:rPr>
      </w:pPr>
      <w:r>
        <w:rPr>
          <w:rFonts w:eastAsia="Times New Roman" w:cs="Times New Roman"/>
          <w:b/>
          <w:bCs/>
          <w:szCs w:val="24"/>
          <w:lang w:eastAsia="ru-RU"/>
        </w:rPr>
        <w:t>Ответ</w:t>
      </w:r>
      <w:r>
        <w:rPr>
          <w:rFonts w:eastAsia="Times New Roman" w:cs="Times New Roman"/>
          <w:b/>
          <w:bCs/>
          <w:szCs w:val="24"/>
          <w:lang w:val="en-US" w:eastAsia="ru-RU"/>
        </w:rPr>
        <w:t xml:space="preserve">: </w:t>
      </w:r>
    </w:p>
    <w:p w:rsidR="00420BFB" w:rsidRDefault="00420BFB" w:rsidP="004462D9">
      <w:pPr>
        <w:spacing w:after="0" w:line="240" w:lineRule="auto"/>
        <w:rPr>
          <w:b/>
          <w:szCs w:val="24"/>
        </w:rPr>
      </w:pPr>
    </w:p>
    <w:p w:rsidR="00420BFB" w:rsidRPr="00184525" w:rsidRDefault="00420BFB" w:rsidP="004462D9">
      <w:pPr>
        <w:spacing w:after="0" w:line="240" w:lineRule="auto"/>
        <w:rPr>
          <w:b/>
          <w:szCs w:val="24"/>
        </w:rPr>
      </w:pPr>
      <w:r w:rsidRPr="00184525">
        <w:rPr>
          <w:b/>
          <w:szCs w:val="24"/>
        </w:rPr>
        <w:t>Задание 377.</w:t>
      </w:r>
    </w:p>
    <w:p w:rsidR="00B95A1B" w:rsidRPr="00B95A1B" w:rsidRDefault="00B95A1B" w:rsidP="00B95A1B">
      <w:pPr>
        <w:widowControl w:val="0"/>
        <w:snapToGrid w:val="0"/>
        <w:spacing w:after="0" w:line="240" w:lineRule="auto"/>
        <w:jc w:val="both"/>
        <w:rPr>
          <w:rFonts w:cs="Times New Roman"/>
          <w:b/>
          <w:i/>
        </w:rPr>
      </w:pPr>
      <w:r w:rsidRPr="00B95A1B">
        <w:rPr>
          <w:rFonts w:cs="Times New Roman"/>
          <w:b/>
          <w:i/>
        </w:rPr>
        <w:t>Прочитайте текст и установите соответствие.</w:t>
      </w:r>
    </w:p>
    <w:p w:rsidR="00184525" w:rsidRDefault="00184525" w:rsidP="00184525">
      <w:pPr>
        <w:widowControl w:val="0"/>
        <w:snapToGrid w:val="0"/>
        <w:spacing w:after="0" w:line="240" w:lineRule="auto"/>
        <w:ind w:firstLine="709"/>
        <w:jc w:val="both"/>
        <w:rPr>
          <w:rFonts w:cs="Times New Roman"/>
        </w:rPr>
      </w:pPr>
      <w:r w:rsidRPr="007513BD">
        <w:rPr>
          <w:rFonts w:cs="Times New Roman"/>
          <w:bCs/>
          <w:iCs/>
        </w:rPr>
        <w:t>Синтетические счета</w:t>
      </w:r>
      <w:r w:rsidRPr="007513BD">
        <w:rPr>
          <w:rFonts w:cs="Times New Roman"/>
        </w:rPr>
        <w:t> – это счета бухгалтерского уч</w:t>
      </w:r>
      <w:r>
        <w:rPr>
          <w:rFonts w:cs="Times New Roman"/>
        </w:rPr>
        <w:t>е</w:t>
      </w:r>
      <w:r w:rsidRPr="007513BD">
        <w:rPr>
          <w:rFonts w:cs="Times New Roman"/>
        </w:rPr>
        <w:t>та, дающие обобщ</w:t>
      </w:r>
      <w:r>
        <w:rPr>
          <w:rFonts w:cs="Times New Roman"/>
        </w:rPr>
        <w:t>е</w:t>
      </w:r>
      <w:r w:rsidRPr="007513BD">
        <w:rPr>
          <w:rFonts w:cs="Times New Roman"/>
        </w:rPr>
        <w:t xml:space="preserve">нные сведения о наличии и движении имущества, источников, обязательств. </w:t>
      </w:r>
      <w:r w:rsidRPr="00F56E54">
        <w:rPr>
          <w:rFonts w:cs="Times New Roman"/>
          <w:szCs w:val="30"/>
          <w:shd w:val="clear" w:color="auto" w:fill="FFFFFF"/>
        </w:rPr>
        <w:t>Номера и названия синтетических счетов закреплены в Плане счетов бухгалтерского уч</w:t>
      </w:r>
      <w:r>
        <w:rPr>
          <w:rFonts w:cs="Times New Roman"/>
          <w:szCs w:val="30"/>
          <w:shd w:val="clear" w:color="auto" w:fill="FFFFFF"/>
        </w:rPr>
        <w:t>е</w:t>
      </w:r>
      <w:r w:rsidRPr="00F56E54">
        <w:rPr>
          <w:rFonts w:cs="Times New Roman"/>
          <w:szCs w:val="30"/>
          <w:shd w:val="clear" w:color="auto" w:fill="FFFFFF"/>
        </w:rPr>
        <w:t>та финансово-хозяйственной деятельности организации</w:t>
      </w:r>
      <w:r>
        <w:rPr>
          <w:rFonts w:cs="Times New Roman"/>
        </w:rPr>
        <w:t>.</w:t>
      </w:r>
      <w:r w:rsidRPr="00F56E54">
        <w:rPr>
          <w:rFonts w:cs="Times New Roman"/>
        </w:rPr>
        <w:t xml:space="preserve"> </w:t>
      </w:r>
    </w:p>
    <w:p w:rsidR="00184525" w:rsidRPr="00F06B67" w:rsidRDefault="00184525" w:rsidP="00184525">
      <w:pPr>
        <w:widowControl w:val="0"/>
        <w:snapToGrid w:val="0"/>
        <w:spacing w:after="0" w:line="240" w:lineRule="auto"/>
        <w:ind w:firstLine="709"/>
        <w:jc w:val="both"/>
        <w:rPr>
          <w:rFonts w:cs="Times New Roman"/>
        </w:rPr>
      </w:pPr>
      <w:r w:rsidRPr="00F06B67">
        <w:rPr>
          <w:rFonts w:cs="Times New Roman"/>
        </w:rPr>
        <w:t xml:space="preserve">Соотнесите </w:t>
      </w:r>
      <w:r w:rsidRPr="00513696">
        <w:rPr>
          <w:rFonts w:eastAsia="Times New Roman" w:cs="Times New Roman"/>
        </w:rPr>
        <w:t>номера и названия счетов синтетического учета</w:t>
      </w:r>
      <w:r w:rsidRPr="00F06B67">
        <w:rPr>
          <w:rFonts w:cs="Times New Roman"/>
        </w:rPr>
        <w:t>.</w:t>
      </w:r>
    </w:p>
    <w:p w:rsidR="00184525" w:rsidRPr="00F06B67" w:rsidRDefault="00184525" w:rsidP="00184525">
      <w:pPr>
        <w:widowControl w:val="0"/>
        <w:snapToGrid w:val="0"/>
        <w:spacing w:after="0" w:line="240" w:lineRule="auto"/>
        <w:ind w:firstLine="709"/>
        <w:jc w:val="both"/>
        <w:rPr>
          <w:rFonts w:cs="Times New Roman"/>
        </w:rPr>
      </w:pPr>
      <w:r w:rsidRPr="00F06B67">
        <w:rPr>
          <w:rFonts w:cs="Times New Roman"/>
        </w:rPr>
        <w:t>К каждой позиции, данной в левом столбце, подберите соответствующую позицию из правого столбца: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3543"/>
        <w:gridCol w:w="567"/>
        <w:gridCol w:w="4927"/>
      </w:tblGrid>
      <w:tr w:rsidR="00184525" w:rsidRPr="00F06B67" w:rsidTr="00ED6743">
        <w:tc>
          <w:tcPr>
            <w:tcW w:w="4077" w:type="dxa"/>
            <w:gridSpan w:val="2"/>
            <w:shd w:val="clear" w:color="auto" w:fill="auto"/>
            <w:vAlign w:val="center"/>
          </w:tcPr>
          <w:p w:rsidR="00184525" w:rsidRDefault="00184525" w:rsidP="00ED6743">
            <w:pPr>
              <w:widowControl w:val="0"/>
              <w:tabs>
                <w:tab w:val="left" w:pos="1101"/>
              </w:tabs>
              <w:snapToGrid w:val="0"/>
              <w:spacing w:after="0" w:line="240" w:lineRule="auto"/>
              <w:jc w:val="center"/>
              <w:rPr>
                <w:rFonts w:eastAsia="Times New Roman" w:cs="Times New Roman"/>
              </w:rPr>
            </w:pPr>
            <w:r w:rsidRPr="00513696">
              <w:rPr>
                <w:rFonts w:cs="Times New Roman"/>
                <w:szCs w:val="28"/>
              </w:rPr>
              <w:t>Номера счетов</w:t>
            </w:r>
            <w:r w:rsidRPr="00513696">
              <w:rPr>
                <w:rFonts w:eastAsia="Times New Roman" w:cs="Times New Roman"/>
              </w:rPr>
              <w:t xml:space="preserve"> синтетического учета</w:t>
            </w:r>
          </w:p>
          <w:p w:rsidR="00184525" w:rsidRPr="00513696" w:rsidRDefault="00184525" w:rsidP="00ED6743">
            <w:pPr>
              <w:widowControl w:val="0"/>
              <w:tabs>
                <w:tab w:val="left" w:pos="1101"/>
              </w:tabs>
              <w:snapToGrid w:val="0"/>
              <w:spacing w:after="0" w:line="240" w:lineRule="auto"/>
              <w:jc w:val="center"/>
              <w:rPr>
                <w:rFonts w:cs="Times New Roman"/>
                <w:szCs w:val="28"/>
              </w:rPr>
            </w:pPr>
          </w:p>
        </w:tc>
        <w:tc>
          <w:tcPr>
            <w:tcW w:w="5494" w:type="dxa"/>
            <w:gridSpan w:val="2"/>
            <w:shd w:val="clear" w:color="auto" w:fill="auto"/>
            <w:vAlign w:val="center"/>
          </w:tcPr>
          <w:p w:rsidR="00184525" w:rsidRPr="00513696" w:rsidRDefault="00184525" w:rsidP="00ED6743">
            <w:pPr>
              <w:widowControl w:val="0"/>
              <w:tabs>
                <w:tab w:val="left" w:pos="1101"/>
              </w:tabs>
              <w:snapToGrid w:val="0"/>
              <w:spacing w:after="0" w:line="240" w:lineRule="auto"/>
              <w:jc w:val="center"/>
              <w:rPr>
                <w:rFonts w:cs="Times New Roman"/>
                <w:szCs w:val="28"/>
              </w:rPr>
            </w:pPr>
            <w:r w:rsidRPr="00513696">
              <w:rPr>
                <w:rFonts w:cs="Times New Roman"/>
                <w:szCs w:val="28"/>
              </w:rPr>
              <w:t>Названия счетов</w:t>
            </w:r>
            <w:r w:rsidRPr="00513696">
              <w:rPr>
                <w:rFonts w:eastAsia="Times New Roman" w:cs="Times New Roman"/>
              </w:rPr>
              <w:t xml:space="preserve"> синтетического учета</w:t>
            </w:r>
          </w:p>
        </w:tc>
      </w:tr>
      <w:tr w:rsidR="00184525" w:rsidRPr="00F06B67" w:rsidTr="00ED6743">
        <w:tc>
          <w:tcPr>
            <w:tcW w:w="534" w:type="dxa"/>
            <w:shd w:val="clear" w:color="auto" w:fill="auto"/>
            <w:vAlign w:val="center"/>
          </w:tcPr>
          <w:p w:rsidR="00184525" w:rsidRPr="001C5D1A" w:rsidRDefault="00184525" w:rsidP="00ED6743">
            <w:pPr>
              <w:widowControl w:val="0"/>
              <w:snapToGrid w:val="0"/>
              <w:spacing w:after="0" w:line="240" w:lineRule="auto"/>
              <w:jc w:val="center"/>
              <w:rPr>
                <w:rFonts w:cs="Times New Roman"/>
                <w:b/>
                <w:szCs w:val="28"/>
              </w:rPr>
            </w:pPr>
            <w:r w:rsidRPr="001C5D1A">
              <w:rPr>
                <w:rFonts w:cs="Times New Roman"/>
                <w:b/>
                <w:szCs w:val="28"/>
              </w:rPr>
              <w:t>А</w:t>
            </w:r>
          </w:p>
        </w:tc>
        <w:tc>
          <w:tcPr>
            <w:tcW w:w="3543" w:type="dxa"/>
            <w:shd w:val="clear" w:color="auto" w:fill="auto"/>
            <w:vAlign w:val="center"/>
          </w:tcPr>
          <w:p w:rsidR="00184525" w:rsidRDefault="00184525" w:rsidP="00ED6743">
            <w:pPr>
              <w:widowControl w:val="0"/>
              <w:tabs>
                <w:tab w:val="left" w:pos="1101"/>
              </w:tabs>
              <w:snapToGrid w:val="0"/>
              <w:spacing w:after="0" w:line="240" w:lineRule="auto"/>
              <w:jc w:val="center"/>
              <w:rPr>
                <w:rFonts w:cs="Times New Roman"/>
              </w:rPr>
            </w:pPr>
            <w:r>
              <w:rPr>
                <w:rFonts w:cs="Times New Roman"/>
              </w:rPr>
              <w:t>С</w:t>
            </w:r>
            <w:r w:rsidRPr="00513696">
              <w:rPr>
                <w:rFonts w:cs="Times New Roman"/>
              </w:rPr>
              <w:t>чет 10</w:t>
            </w:r>
          </w:p>
          <w:p w:rsidR="00184525" w:rsidRPr="00513696" w:rsidRDefault="00184525" w:rsidP="00ED6743">
            <w:pPr>
              <w:widowControl w:val="0"/>
              <w:tabs>
                <w:tab w:val="left" w:pos="1101"/>
              </w:tabs>
              <w:snapToGrid w:val="0"/>
              <w:spacing w:after="0" w:line="240" w:lineRule="auto"/>
              <w:jc w:val="center"/>
              <w:rPr>
                <w:rFonts w:cs="Times New Roman"/>
                <w:szCs w:val="28"/>
              </w:rPr>
            </w:pPr>
          </w:p>
        </w:tc>
        <w:tc>
          <w:tcPr>
            <w:tcW w:w="567" w:type="dxa"/>
            <w:shd w:val="clear" w:color="auto" w:fill="auto"/>
            <w:vAlign w:val="center"/>
          </w:tcPr>
          <w:p w:rsidR="00184525" w:rsidRPr="00B95A1B" w:rsidRDefault="00184525" w:rsidP="00ED6743">
            <w:pPr>
              <w:widowControl w:val="0"/>
              <w:snapToGrid w:val="0"/>
              <w:spacing w:after="0" w:line="240" w:lineRule="auto"/>
              <w:jc w:val="center"/>
              <w:rPr>
                <w:rFonts w:cs="Times New Roman"/>
                <w:szCs w:val="28"/>
              </w:rPr>
            </w:pPr>
            <w:r w:rsidRPr="00B95A1B">
              <w:rPr>
                <w:rFonts w:cs="Times New Roman"/>
                <w:szCs w:val="28"/>
              </w:rPr>
              <w:t>1</w:t>
            </w:r>
          </w:p>
        </w:tc>
        <w:tc>
          <w:tcPr>
            <w:tcW w:w="4927" w:type="dxa"/>
            <w:shd w:val="clear" w:color="auto" w:fill="auto"/>
            <w:vAlign w:val="center"/>
          </w:tcPr>
          <w:p w:rsidR="00184525" w:rsidRPr="00513696" w:rsidRDefault="00184525" w:rsidP="00ED6743">
            <w:pPr>
              <w:widowControl w:val="0"/>
              <w:tabs>
                <w:tab w:val="left" w:pos="1101"/>
              </w:tabs>
              <w:snapToGrid w:val="0"/>
              <w:spacing w:after="0" w:line="240" w:lineRule="auto"/>
              <w:jc w:val="center"/>
              <w:rPr>
                <w:rFonts w:cs="Times New Roman"/>
                <w:szCs w:val="28"/>
              </w:rPr>
            </w:pPr>
            <w:r w:rsidRPr="00513696">
              <w:rPr>
                <w:rFonts w:cs="Times New Roman"/>
              </w:rPr>
              <w:t>Расчетные счета</w:t>
            </w:r>
          </w:p>
        </w:tc>
      </w:tr>
      <w:tr w:rsidR="00184525" w:rsidRPr="00F06B67" w:rsidTr="00ED6743">
        <w:tc>
          <w:tcPr>
            <w:tcW w:w="534" w:type="dxa"/>
            <w:shd w:val="clear" w:color="auto" w:fill="auto"/>
            <w:vAlign w:val="center"/>
          </w:tcPr>
          <w:p w:rsidR="00184525" w:rsidRPr="001C5D1A" w:rsidRDefault="00184525" w:rsidP="00ED6743">
            <w:pPr>
              <w:widowControl w:val="0"/>
              <w:snapToGrid w:val="0"/>
              <w:spacing w:after="0" w:line="240" w:lineRule="auto"/>
              <w:jc w:val="center"/>
              <w:rPr>
                <w:rFonts w:cs="Times New Roman"/>
                <w:b/>
                <w:szCs w:val="28"/>
              </w:rPr>
            </w:pPr>
            <w:r w:rsidRPr="001C5D1A">
              <w:rPr>
                <w:rFonts w:cs="Times New Roman"/>
                <w:b/>
                <w:szCs w:val="28"/>
              </w:rPr>
              <w:t>Б</w:t>
            </w:r>
          </w:p>
        </w:tc>
        <w:tc>
          <w:tcPr>
            <w:tcW w:w="3543" w:type="dxa"/>
            <w:shd w:val="clear" w:color="auto" w:fill="auto"/>
            <w:vAlign w:val="center"/>
          </w:tcPr>
          <w:p w:rsidR="00184525" w:rsidRDefault="00184525" w:rsidP="00ED6743">
            <w:pPr>
              <w:widowControl w:val="0"/>
              <w:tabs>
                <w:tab w:val="left" w:pos="1101"/>
              </w:tabs>
              <w:snapToGrid w:val="0"/>
              <w:spacing w:after="0" w:line="240" w:lineRule="auto"/>
              <w:jc w:val="center"/>
              <w:rPr>
                <w:rFonts w:cs="Times New Roman"/>
              </w:rPr>
            </w:pPr>
            <w:r>
              <w:rPr>
                <w:rFonts w:cs="Times New Roman"/>
              </w:rPr>
              <w:t>С</w:t>
            </w:r>
            <w:r w:rsidRPr="00513696">
              <w:rPr>
                <w:rFonts w:cs="Times New Roman"/>
              </w:rPr>
              <w:t>чет 20</w:t>
            </w:r>
          </w:p>
          <w:p w:rsidR="00184525" w:rsidRPr="00513696" w:rsidRDefault="00184525" w:rsidP="00ED6743">
            <w:pPr>
              <w:widowControl w:val="0"/>
              <w:tabs>
                <w:tab w:val="left" w:pos="1101"/>
              </w:tabs>
              <w:snapToGrid w:val="0"/>
              <w:spacing w:after="0" w:line="240" w:lineRule="auto"/>
              <w:jc w:val="center"/>
              <w:rPr>
                <w:rFonts w:cs="Times New Roman"/>
                <w:szCs w:val="28"/>
              </w:rPr>
            </w:pPr>
          </w:p>
        </w:tc>
        <w:tc>
          <w:tcPr>
            <w:tcW w:w="567" w:type="dxa"/>
            <w:shd w:val="clear" w:color="auto" w:fill="auto"/>
            <w:vAlign w:val="center"/>
          </w:tcPr>
          <w:p w:rsidR="00184525" w:rsidRPr="00B95A1B" w:rsidRDefault="00184525" w:rsidP="00ED6743">
            <w:pPr>
              <w:widowControl w:val="0"/>
              <w:snapToGrid w:val="0"/>
              <w:spacing w:after="0" w:line="240" w:lineRule="auto"/>
              <w:jc w:val="center"/>
              <w:rPr>
                <w:rFonts w:cs="Times New Roman"/>
                <w:szCs w:val="28"/>
              </w:rPr>
            </w:pPr>
            <w:r w:rsidRPr="00B95A1B">
              <w:rPr>
                <w:rFonts w:cs="Times New Roman"/>
                <w:szCs w:val="28"/>
              </w:rPr>
              <w:t>2</w:t>
            </w:r>
          </w:p>
        </w:tc>
        <w:tc>
          <w:tcPr>
            <w:tcW w:w="4927" w:type="dxa"/>
            <w:shd w:val="clear" w:color="auto" w:fill="auto"/>
            <w:vAlign w:val="center"/>
          </w:tcPr>
          <w:p w:rsidR="00184525" w:rsidRPr="00513696" w:rsidRDefault="00184525" w:rsidP="00ED6743">
            <w:pPr>
              <w:widowControl w:val="0"/>
              <w:tabs>
                <w:tab w:val="left" w:pos="1101"/>
              </w:tabs>
              <w:snapToGrid w:val="0"/>
              <w:spacing w:after="0" w:line="240" w:lineRule="auto"/>
              <w:jc w:val="center"/>
              <w:rPr>
                <w:rFonts w:cs="Times New Roman"/>
                <w:szCs w:val="28"/>
              </w:rPr>
            </w:pPr>
            <w:r w:rsidRPr="00513696">
              <w:rPr>
                <w:rFonts w:cs="Times New Roman"/>
              </w:rPr>
              <w:t>Материалы</w:t>
            </w:r>
          </w:p>
        </w:tc>
      </w:tr>
      <w:tr w:rsidR="00184525" w:rsidRPr="00F06B67" w:rsidTr="00ED6743">
        <w:tc>
          <w:tcPr>
            <w:tcW w:w="534" w:type="dxa"/>
            <w:shd w:val="clear" w:color="auto" w:fill="auto"/>
            <w:vAlign w:val="center"/>
          </w:tcPr>
          <w:p w:rsidR="00184525" w:rsidRPr="001C5D1A" w:rsidRDefault="00184525" w:rsidP="00ED6743">
            <w:pPr>
              <w:widowControl w:val="0"/>
              <w:snapToGrid w:val="0"/>
              <w:spacing w:after="0" w:line="240" w:lineRule="auto"/>
              <w:jc w:val="center"/>
              <w:rPr>
                <w:rFonts w:cs="Times New Roman"/>
                <w:b/>
                <w:szCs w:val="28"/>
              </w:rPr>
            </w:pPr>
            <w:r w:rsidRPr="001C5D1A">
              <w:rPr>
                <w:rFonts w:cs="Times New Roman"/>
                <w:b/>
                <w:szCs w:val="28"/>
              </w:rPr>
              <w:t>В</w:t>
            </w:r>
          </w:p>
        </w:tc>
        <w:tc>
          <w:tcPr>
            <w:tcW w:w="3543" w:type="dxa"/>
            <w:shd w:val="clear" w:color="auto" w:fill="auto"/>
            <w:vAlign w:val="center"/>
          </w:tcPr>
          <w:p w:rsidR="00184525" w:rsidRDefault="00184525" w:rsidP="00ED6743">
            <w:pPr>
              <w:widowControl w:val="0"/>
              <w:tabs>
                <w:tab w:val="left" w:pos="1101"/>
              </w:tabs>
              <w:snapToGrid w:val="0"/>
              <w:spacing w:after="0" w:line="240" w:lineRule="auto"/>
              <w:jc w:val="center"/>
              <w:rPr>
                <w:rFonts w:cs="Times New Roman"/>
              </w:rPr>
            </w:pPr>
            <w:r>
              <w:rPr>
                <w:rFonts w:cs="Times New Roman"/>
              </w:rPr>
              <w:t>С</w:t>
            </w:r>
            <w:r w:rsidRPr="00513696">
              <w:rPr>
                <w:rFonts w:cs="Times New Roman"/>
              </w:rPr>
              <w:t>чет 51</w:t>
            </w:r>
          </w:p>
          <w:p w:rsidR="00184525" w:rsidRPr="00513696" w:rsidRDefault="00184525" w:rsidP="00ED6743">
            <w:pPr>
              <w:widowControl w:val="0"/>
              <w:tabs>
                <w:tab w:val="left" w:pos="1101"/>
              </w:tabs>
              <w:snapToGrid w:val="0"/>
              <w:spacing w:after="0" w:line="240" w:lineRule="auto"/>
              <w:jc w:val="center"/>
              <w:rPr>
                <w:rFonts w:cs="Times New Roman"/>
                <w:szCs w:val="28"/>
              </w:rPr>
            </w:pPr>
          </w:p>
        </w:tc>
        <w:tc>
          <w:tcPr>
            <w:tcW w:w="567" w:type="dxa"/>
            <w:shd w:val="clear" w:color="auto" w:fill="auto"/>
            <w:vAlign w:val="center"/>
          </w:tcPr>
          <w:p w:rsidR="00184525" w:rsidRPr="00B95A1B" w:rsidRDefault="00184525" w:rsidP="00ED6743">
            <w:pPr>
              <w:widowControl w:val="0"/>
              <w:snapToGrid w:val="0"/>
              <w:spacing w:after="0" w:line="240" w:lineRule="auto"/>
              <w:jc w:val="center"/>
              <w:rPr>
                <w:rFonts w:cs="Times New Roman"/>
                <w:szCs w:val="28"/>
              </w:rPr>
            </w:pPr>
            <w:r w:rsidRPr="00B95A1B">
              <w:rPr>
                <w:rFonts w:cs="Times New Roman"/>
                <w:szCs w:val="28"/>
              </w:rPr>
              <w:t>3</w:t>
            </w:r>
          </w:p>
        </w:tc>
        <w:tc>
          <w:tcPr>
            <w:tcW w:w="4927" w:type="dxa"/>
            <w:shd w:val="clear" w:color="auto" w:fill="auto"/>
            <w:vAlign w:val="center"/>
          </w:tcPr>
          <w:p w:rsidR="00184525" w:rsidRPr="00513696" w:rsidRDefault="00184525" w:rsidP="00ED6743">
            <w:pPr>
              <w:widowControl w:val="0"/>
              <w:tabs>
                <w:tab w:val="left" w:pos="1101"/>
              </w:tabs>
              <w:snapToGrid w:val="0"/>
              <w:spacing w:after="0" w:line="240" w:lineRule="auto"/>
              <w:jc w:val="center"/>
              <w:rPr>
                <w:rFonts w:cs="Times New Roman"/>
                <w:szCs w:val="28"/>
              </w:rPr>
            </w:pPr>
            <w:r w:rsidRPr="00513696">
              <w:rPr>
                <w:rFonts w:cs="Times New Roman"/>
                <w:shd w:val="clear" w:color="auto" w:fill="FFFFFF"/>
              </w:rPr>
              <w:t>Расчеты с подотчетными лицами</w:t>
            </w:r>
          </w:p>
        </w:tc>
      </w:tr>
      <w:tr w:rsidR="00184525" w:rsidRPr="00F06B67" w:rsidTr="00ED6743">
        <w:tc>
          <w:tcPr>
            <w:tcW w:w="534" w:type="dxa"/>
            <w:shd w:val="clear" w:color="auto" w:fill="auto"/>
            <w:vAlign w:val="center"/>
          </w:tcPr>
          <w:p w:rsidR="00184525" w:rsidRPr="001C5D1A" w:rsidRDefault="00184525" w:rsidP="00ED6743">
            <w:pPr>
              <w:widowControl w:val="0"/>
              <w:snapToGrid w:val="0"/>
              <w:spacing w:after="0" w:line="240" w:lineRule="auto"/>
              <w:jc w:val="center"/>
              <w:rPr>
                <w:rFonts w:cs="Times New Roman"/>
                <w:b/>
                <w:szCs w:val="28"/>
              </w:rPr>
            </w:pPr>
            <w:r>
              <w:rPr>
                <w:rFonts w:cs="Times New Roman"/>
                <w:b/>
                <w:szCs w:val="28"/>
              </w:rPr>
              <w:t>Г</w:t>
            </w:r>
          </w:p>
        </w:tc>
        <w:tc>
          <w:tcPr>
            <w:tcW w:w="3543" w:type="dxa"/>
            <w:shd w:val="clear" w:color="auto" w:fill="auto"/>
            <w:vAlign w:val="center"/>
          </w:tcPr>
          <w:p w:rsidR="00184525" w:rsidRDefault="00184525" w:rsidP="00ED6743">
            <w:pPr>
              <w:widowControl w:val="0"/>
              <w:tabs>
                <w:tab w:val="left" w:pos="1101"/>
              </w:tabs>
              <w:snapToGrid w:val="0"/>
              <w:spacing w:after="0" w:line="240" w:lineRule="auto"/>
              <w:jc w:val="center"/>
              <w:rPr>
                <w:rFonts w:cs="Times New Roman"/>
              </w:rPr>
            </w:pPr>
            <w:r>
              <w:rPr>
                <w:rFonts w:cs="Times New Roman"/>
              </w:rPr>
              <w:t>С</w:t>
            </w:r>
            <w:r w:rsidRPr="00513696">
              <w:rPr>
                <w:rFonts w:cs="Times New Roman"/>
              </w:rPr>
              <w:t>чет 71</w:t>
            </w:r>
          </w:p>
          <w:p w:rsidR="00184525" w:rsidRPr="00513696" w:rsidRDefault="00184525" w:rsidP="00ED6743">
            <w:pPr>
              <w:widowControl w:val="0"/>
              <w:tabs>
                <w:tab w:val="left" w:pos="1101"/>
              </w:tabs>
              <w:snapToGrid w:val="0"/>
              <w:spacing w:after="0" w:line="240" w:lineRule="auto"/>
              <w:jc w:val="center"/>
              <w:rPr>
                <w:rFonts w:cs="Times New Roman"/>
                <w:szCs w:val="28"/>
              </w:rPr>
            </w:pPr>
          </w:p>
        </w:tc>
        <w:tc>
          <w:tcPr>
            <w:tcW w:w="567" w:type="dxa"/>
            <w:shd w:val="clear" w:color="auto" w:fill="auto"/>
            <w:vAlign w:val="center"/>
          </w:tcPr>
          <w:p w:rsidR="00184525" w:rsidRPr="00B95A1B" w:rsidRDefault="00184525" w:rsidP="00ED6743">
            <w:pPr>
              <w:widowControl w:val="0"/>
              <w:snapToGrid w:val="0"/>
              <w:spacing w:after="0" w:line="240" w:lineRule="auto"/>
              <w:jc w:val="center"/>
              <w:rPr>
                <w:rFonts w:cs="Times New Roman"/>
                <w:szCs w:val="28"/>
              </w:rPr>
            </w:pPr>
            <w:r w:rsidRPr="00B95A1B">
              <w:rPr>
                <w:rFonts w:cs="Times New Roman"/>
                <w:szCs w:val="28"/>
              </w:rPr>
              <w:t>4</w:t>
            </w:r>
          </w:p>
        </w:tc>
        <w:tc>
          <w:tcPr>
            <w:tcW w:w="4927" w:type="dxa"/>
            <w:shd w:val="clear" w:color="auto" w:fill="auto"/>
            <w:vAlign w:val="center"/>
          </w:tcPr>
          <w:p w:rsidR="00184525" w:rsidRPr="00513696" w:rsidRDefault="00184525" w:rsidP="00ED6743">
            <w:pPr>
              <w:widowControl w:val="0"/>
              <w:tabs>
                <w:tab w:val="left" w:pos="1101"/>
              </w:tabs>
              <w:snapToGrid w:val="0"/>
              <w:spacing w:after="0" w:line="240" w:lineRule="auto"/>
              <w:jc w:val="center"/>
              <w:rPr>
                <w:rFonts w:cs="Times New Roman"/>
                <w:szCs w:val="28"/>
              </w:rPr>
            </w:pPr>
            <w:r w:rsidRPr="00513696">
              <w:rPr>
                <w:rFonts w:cs="Times New Roman"/>
              </w:rPr>
              <w:t>Основное производство</w:t>
            </w:r>
          </w:p>
        </w:tc>
      </w:tr>
    </w:tbl>
    <w:p w:rsidR="00184525" w:rsidRPr="00F06B67" w:rsidRDefault="00184525" w:rsidP="00184525">
      <w:pPr>
        <w:widowControl w:val="0"/>
        <w:snapToGrid w:val="0"/>
        <w:spacing w:after="0" w:line="240" w:lineRule="auto"/>
        <w:ind w:firstLine="709"/>
        <w:jc w:val="both"/>
        <w:rPr>
          <w:rFonts w:cs="Times New Roman"/>
          <w:szCs w:val="28"/>
        </w:rPr>
      </w:pPr>
    </w:p>
    <w:p w:rsidR="004914DD" w:rsidRDefault="004914DD" w:rsidP="00184525">
      <w:pPr>
        <w:widowControl w:val="0"/>
        <w:tabs>
          <w:tab w:val="left" w:pos="1101"/>
        </w:tabs>
        <w:snapToGrid w:val="0"/>
        <w:spacing w:after="0" w:line="240" w:lineRule="auto"/>
        <w:jc w:val="both"/>
        <w:rPr>
          <w:rFonts w:cs="Times New Roman"/>
        </w:rPr>
      </w:pPr>
    </w:p>
    <w:p w:rsidR="00184525" w:rsidRPr="00F06B67" w:rsidRDefault="00184525" w:rsidP="00184525">
      <w:pPr>
        <w:widowControl w:val="0"/>
        <w:tabs>
          <w:tab w:val="left" w:pos="1101"/>
        </w:tabs>
        <w:snapToGrid w:val="0"/>
        <w:spacing w:after="0" w:line="240" w:lineRule="auto"/>
        <w:jc w:val="both"/>
        <w:rPr>
          <w:rFonts w:cs="Times New Roman"/>
        </w:rPr>
      </w:pPr>
      <w:r w:rsidRPr="00F06B67">
        <w:rPr>
          <w:rFonts w:cs="Times New Roman"/>
        </w:rPr>
        <w:lastRenderedPageBreak/>
        <w:t>Запишите выбранные цифры под соответствующими буквами:</w:t>
      </w:r>
    </w:p>
    <w:tbl>
      <w:tblPr>
        <w:tblW w:w="3382" w:type="pct"/>
        <w:tblCellMar>
          <w:left w:w="0" w:type="dxa"/>
          <w:right w:w="0" w:type="dxa"/>
        </w:tblCellMar>
        <w:tblLook w:val="0420" w:firstRow="1" w:lastRow="0" w:firstColumn="0" w:lastColumn="0" w:noHBand="0" w:noVBand="1"/>
      </w:tblPr>
      <w:tblGrid>
        <w:gridCol w:w="1626"/>
        <w:gridCol w:w="1750"/>
        <w:gridCol w:w="1750"/>
        <w:gridCol w:w="1605"/>
      </w:tblGrid>
      <w:tr w:rsidR="00184525" w:rsidRPr="00E51000" w:rsidTr="00ED6743">
        <w:trPr>
          <w:trHeight w:val="321"/>
        </w:trPr>
        <w:tc>
          <w:tcPr>
            <w:tcW w:w="120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184525" w:rsidRPr="00FA5592" w:rsidRDefault="00184525" w:rsidP="00ED6743">
            <w:pPr>
              <w:spacing w:before="101" w:after="0" w:line="240" w:lineRule="auto"/>
              <w:jc w:val="center"/>
              <w:rPr>
                <w:rFonts w:eastAsia="Times New Roman" w:cs="Times New Roman"/>
                <w:b/>
                <w:szCs w:val="24"/>
              </w:rPr>
            </w:pPr>
            <w:r w:rsidRPr="00FA5592">
              <w:rPr>
                <w:rFonts w:eastAsia="Times New Roman" w:cs="Times New Roman"/>
                <w:b/>
                <w:bCs/>
                <w:color w:val="000000" w:themeColor="text1"/>
                <w:szCs w:val="24"/>
              </w:rPr>
              <w:t>А</w:t>
            </w: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184525" w:rsidRPr="00FA5592" w:rsidRDefault="00184525" w:rsidP="00ED6743">
            <w:pPr>
              <w:spacing w:before="101" w:after="0" w:line="240" w:lineRule="auto"/>
              <w:jc w:val="center"/>
              <w:rPr>
                <w:rFonts w:eastAsia="Times New Roman" w:cs="Times New Roman"/>
                <w:b/>
                <w:szCs w:val="24"/>
              </w:rPr>
            </w:pPr>
            <w:r w:rsidRPr="00FA5592">
              <w:rPr>
                <w:rFonts w:eastAsia="Times New Roman" w:cs="Times New Roman"/>
                <w:b/>
                <w:bCs/>
                <w:color w:val="000000" w:themeColor="text1"/>
                <w:szCs w:val="24"/>
              </w:rPr>
              <w:t>Б</w:t>
            </w: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184525" w:rsidRPr="00FA5592" w:rsidRDefault="00184525" w:rsidP="00ED6743">
            <w:pPr>
              <w:spacing w:before="101" w:after="0" w:line="240" w:lineRule="auto"/>
              <w:jc w:val="center"/>
              <w:rPr>
                <w:rFonts w:eastAsia="Times New Roman" w:cs="Times New Roman"/>
                <w:b/>
                <w:szCs w:val="24"/>
              </w:rPr>
            </w:pPr>
            <w:r w:rsidRPr="00FA5592">
              <w:rPr>
                <w:rFonts w:eastAsia="Times New Roman" w:cs="Times New Roman"/>
                <w:b/>
                <w:bCs/>
                <w:color w:val="000000" w:themeColor="text1"/>
                <w:szCs w:val="24"/>
              </w:rPr>
              <w:t>В</w:t>
            </w:r>
          </w:p>
        </w:tc>
        <w:tc>
          <w:tcPr>
            <w:tcW w:w="119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184525" w:rsidRPr="00FA5592" w:rsidRDefault="00184525" w:rsidP="00ED6743">
            <w:pPr>
              <w:spacing w:before="101" w:after="0" w:line="240" w:lineRule="auto"/>
              <w:jc w:val="center"/>
              <w:rPr>
                <w:rFonts w:eastAsia="Times New Roman" w:cs="Times New Roman"/>
                <w:b/>
                <w:szCs w:val="24"/>
              </w:rPr>
            </w:pPr>
            <w:r w:rsidRPr="00FA5592">
              <w:rPr>
                <w:rFonts w:eastAsia="Times New Roman" w:cs="Times New Roman"/>
                <w:b/>
                <w:bCs/>
                <w:color w:val="000000" w:themeColor="text1"/>
                <w:szCs w:val="24"/>
              </w:rPr>
              <w:t>Г</w:t>
            </w:r>
          </w:p>
        </w:tc>
      </w:tr>
      <w:tr w:rsidR="00184525" w:rsidRPr="00E51000" w:rsidTr="00ED6743">
        <w:trPr>
          <w:trHeight w:val="326"/>
        </w:trPr>
        <w:tc>
          <w:tcPr>
            <w:tcW w:w="120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184525" w:rsidRPr="00E51000" w:rsidRDefault="00184525" w:rsidP="00ED6743">
            <w:pPr>
              <w:spacing w:after="0" w:line="240" w:lineRule="auto"/>
              <w:rPr>
                <w:rFonts w:eastAsia="Times New Roman" w:cs="Times New Roman"/>
                <w:szCs w:val="24"/>
              </w:rPr>
            </w:pP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184525" w:rsidRPr="00E51000" w:rsidRDefault="00184525" w:rsidP="00ED6743">
            <w:pPr>
              <w:spacing w:after="0" w:line="240" w:lineRule="auto"/>
              <w:rPr>
                <w:rFonts w:eastAsia="Times New Roman" w:cs="Times New Roman"/>
                <w:szCs w:val="24"/>
              </w:rPr>
            </w:pP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184525" w:rsidRPr="00E51000" w:rsidRDefault="00184525" w:rsidP="00ED6743">
            <w:pPr>
              <w:spacing w:after="0" w:line="240" w:lineRule="auto"/>
              <w:rPr>
                <w:rFonts w:eastAsia="Times New Roman" w:cs="Times New Roman"/>
                <w:szCs w:val="24"/>
              </w:rPr>
            </w:pPr>
          </w:p>
        </w:tc>
        <w:tc>
          <w:tcPr>
            <w:tcW w:w="1192"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184525" w:rsidRPr="00E51000" w:rsidRDefault="00184525" w:rsidP="00ED6743">
            <w:pPr>
              <w:spacing w:after="0" w:line="240" w:lineRule="auto"/>
              <w:rPr>
                <w:rFonts w:eastAsia="Times New Roman" w:cs="Times New Roman"/>
                <w:szCs w:val="24"/>
              </w:rPr>
            </w:pPr>
          </w:p>
        </w:tc>
      </w:tr>
    </w:tbl>
    <w:p w:rsidR="00420BFB" w:rsidRDefault="00420BFB" w:rsidP="004462D9">
      <w:pPr>
        <w:spacing w:after="0" w:line="240" w:lineRule="auto"/>
        <w:rPr>
          <w:b/>
          <w:szCs w:val="24"/>
        </w:rPr>
      </w:pPr>
    </w:p>
    <w:p w:rsidR="00420BFB" w:rsidRDefault="00420BFB" w:rsidP="004462D9">
      <w:pPr>
        <w:spacing w:after="0" w:line="240" w:lineRule="auto"/>
        <w:rPr>
          <w:b/>
          <w:szCs w:val="24"/>
        </w:rPr>
      </w:pPr>
      <w:r>
        <w:rPr>
          <w:b/>
          <w:szCs w:val="24"/>
        </w:rPr>
        <w:t>Задание 378.</w:t>
      </w:r>
    </w:p>
    <w:p w:rsidR="00F53105" w:rsidRPr="00F53105" w:rsidRDefault="00F53105" w:rsidP="00F53105">
      <w:pPr>
        <w:widowControl w:val="0"/>
        <w:snapToGrid w:val="0"/>
        <w:spacing w:after="0" w:line="240" w:lineRule="auto"/>
        <w:jc w:val="both"/>
        <w:rPr>
          <w:rFonts w:eastAsia="Arial Unicode MS" w:cs="Times New Roman"/>
          <w:b/>
          <w:i/>
          <w:szCs w:val="24"/>
          <w:lang w:eastAsia="ru-RU"/>
        </w:rPr>
      </w:pPr>
      <w:r w:rsidRPr="00F53105">
        <w:rPr>
          <w:rFonts w:eastAsia="Arial Unicode MS" w:cs="Times New Roman"/>
          <w:b/>
          <w:i/>
          <w:szCs w:val="24"/>
          <w:lang w:eastAsia="ru-RU"/>
        </w:rPr>
        <w:t>Прочитайте текст и установите последовательность.</w:t>
      </w:r>
    </w:p>
    <w:p w:rsidR="00F53105" w:rsidRPr="00666354" w:rsidRDefault="00F53105" w:rsidP="00F53105">
      <w:pPr>
        <w:spacing w:after="0" w:line="240" w:lineRule="auto"/>
        <w:ind w:firstLine="709"/>
        <w:jc w:val="both"/>
        <w:rPr>
          <w:rFonts w:eastAsia="Times New Roman" w:cs="Times New Roman"/>
          <w:bCs/>
          <w:szCs w:val="24"/>
          <w:lang w:eastAsia="ru-RU"/>
        </w:rPr>
      </w:pPr>
      <w:r w:rsidRPr="00666354">
        <w:rPr>
          <w:rFonts w:cs="Times New Roman"/>
          <w:szCs w:val="24"/>
        </w:rPr>
        <w:t xml:space="preserve">Декларирование соответствия - форма подтверждения соответствия продукции требованиям технических регламентов. </w:t>
      </w:r>
      <w:r w:rsidRPr="00666354">
        <w:rPr>
          <w:rFonts w:eastAsia="Times New Roman" w:cs="Times New Roman"/>
          <w:bCs/>
          <w:szCs w:val="24"/>
          <w:lang w:eastAsia="ru-RU"/>
        </w:rPr>
        <w:t xml:space="preserve">Порядок проведения декларирования соответствия состоит из следующих этапов: </w:t>
      </w:r>
    </w:p>
    <w:p w:rsidR="00F53105" w:rsidRPr="00666354" w:rsidRDefault="00F53105" w:rsidP="00F53105">
      <w:pPr>
        <w:spacing w:after="0" w:line="240" w:lineRule="auto"/>
        <w:jc w:val="both"/>
        <w:rPr>
          <w:rFonts w:cs="Times New Roman"/>
          <w:szCs w:val="24"/>
        </w:rPr>
      </w:pPr>
      <w:r>
        <w:rPr>
          <w:rFonts w:cs="Times New Roman"/>
          <w:szCs w:val="24"/>
        </w:rPr>
        <w:t>1) п</w:t>
      </w:r>
      <w:r w:rsidRPr="00666354">
        <w:rPr>
          <w:rFonts w:cs="Times New Roman"/>
          <w:szCs w:val="24"/>
        </w:rPr>
        <w:t>роведение необходимых проверок и принятие решения о возможности регистрации декларации соответствия</w:t>
      </w:r>
      <w:r>
        <w:rPr>
          <w:rFonts w:cs="Times New Roman"/>
          <w:szCs w:val="24"/>
        </w:rPr>
        <w:t>;</w:t>
      </w:r>
    </w:p>
    <w:p w:rsidR="00F53105" w:rsidRPr="00666354" w:rsidRDefault="00F53105" w:rsidP="00F53105">
      <w:pPr>
        <w:spacing w:after="0" w:line="240" w:lineRule="auto"/>
        <w:jc w:val="both"/>
        <w:rPr>
          <w:rFonts w:cs="Times New Roman"/>
          <w:szCs w:val="24"/>
        </w:rPr>
      </w:pPr>
      <w:r>
        <w:rPr>
          <w:rFonts w:cs="Times New Roman"/>
          <w:szCs w:val="24"/>
        </w:rPr>
        <w:t>2) о</w:t>
      </w:r>
      <w:r w:rsidRPr="00666354">
        <w:rPr>
          <w:rFonts w:cs="Times New Roman"/>
          <w:szCs w:val="24"/>
        </w:rPr>
        <w:t>существление производственного контроля</w:t>
      </w:r>
      <w:r>
        <w:rPr>
          <w:rFonts w:cs="Times New Roman"/>
          <w:szCs w:val="24"/>
        </w:rPr>
        <w:t>;</w:t>
      </w:r>
    </w:p>
    <w:p w:rsidR="00F53105" w:rsidRPr="00666354" w:rsidRDefault="00F53105" w:rsidP="00F53105">
      <w:pPr>
        <w:spacing w:after="0" w:line="240" w:lineRule="auto"/>
        <w:jc w:val="both"/>
        <w:rPr>
          <w:rFonts w:cs="Times New Roman"/>
          <w:szCs w:val="24"/>
        </w:rPr>
      </w:pPr>
      <w:r>
        <w:rPr>
          <w:rFonts w:cs="Times New Roman"/>
          <w:szCs w:val="24"/>
        </w:rPr>
        <w:t>3) ф</w:t>
      </w:r>
      <w:r w:rsidRPr="00666354">
        <w:rPr>
          <w:rFonts w:cs="Times New Roman"/>
          <w:szCs w:val="24"/>
        </w:rPr>
        <w:t>ормирование и анализ доказательных  материалов</w:t>
      </w:r>
      <w:r>
        <w:rPr>
          <w:rFonts w:cs="Times New Roman"/>
          <w:szCs w:val="24"/>
        </w:rPr>
        <w:t>;</w:t>
      </w:r>
    </w:p>
    <w:p w:rsidR="00F53105" w:rsidRPr="00666354" w:rsidRDefault="00F53105" w:rsidP="00F53105">
      <w:pPr>
        <w:spacing w:after="0" w:line="240" w:lineRule="auto"/>
        <w:jc w:val="both"/>
        <w:rPr>
          <w:rFonts w:cs="Times New Roman"/>
          <w:szCs w:val="24"/>
        </w:rPr>
      </w:pPr>
      <w:r>
        <w:rPr>
          <w:rFonts w:cs="Times New Roman"/>
          <w:szCs w:val="24"/>
        </w:rPr>
        <w:t>4) н</w:t>
      </w:r>
      <w:r w:rsidRPr="00666354">
        <w:rPr>
          <w:rFonts w:cs="Times New Roman"/>
          <w:szCs w:val="24"/>
        </w:rPr>
        <w:t>анесение единого знака обращения</w:t>
      </w:r>
      <w:r>
        <w:rPr>
          <w:rFonts w:cs="Times New Roman"/>
          <w:szCs w:val="24"/>
        </w:rPr>
        <w:t>;</w:t>
      </w:r>
    </w:p>
    <w:p w:rsidR="00F53105" w:rsidRPr="00666354" w:rsidRDefault="00F53105" w:rsidP="00F53105">
      <w:pPr>
        <w:spacing w:after="0" w:line="240" w:lineRule="auto"/>
        <w:jc w:val="both"/>
        <w:rPr>
          <w:rFonts w:cs="Times New Roman"/>
          <w:szCs w:val="24"/>
        </w:rPr>
      </w:pPr>
      <w:r>
        <w:rPr>
          <w:rFonts w:cs="Times New Roman"/>
          <w:szCs w:val="24"/>
        </w:rPr>
        <w:t>5) р</w:t>
      </w:r>
      <w:r w:rsidRPr="00666354">
        <w:rPr>
          <w:rFonts w:cs="Times New Roman"/>
          <w:szCs w:val="24"/>
        </w:rPr>
        <w:t>егистрация декларации о соответствии</w:t>
      </w:r>
      <w:r>
        <w:rPr>
          <w:rFonts w:cs="Times New Roman"/>
          <w:szCs w:val="24"/>
        </w:rPr>
        <w:t>.</w:t>
      </w:r>
    </w:p>
    <w:p w:rsidR="00F53105" w:rsidRDefault="00F53105" w:rsidP="00F53105">
      <w:pPr>
        <w:spacing w:after="0" w:line="240" w:lineRule="auto"/>
        <w:ind w:firstLine="709"/>
        <w:jc w:val="both"/>
        <w:rPr>
          <w:rFonts w:eastAsia="Arial Unicode MS" w:cs="Times New Roman"/>
          <w:szCs w:val="24"/>
          <w:shd w:val="clear" w:color="auto" w:fill="FFFFFF"/>
          <w:lang w:eastAsia="ru-RU"/>
        </w:rPr>
      </w:pPr>
    </w:p>
    <w:p w:rsidR="00F53105" w:rsidRPr="00A50E9D" w:rsidRDefault="00F53105" w:rsidP="00F53105">
      <w:pPr>
        <w:spacing w:after="0" w:line="240" w:lineRule="auto"/>
        <w:ind w:firstLine="709"/>
        <w:jc w:val="both"/>
        <w:rPr>
          <w:rFonts w:eastAsia="Arial Unicode MS" w:cs="Times New Roman"/>
          <w:szCs w:val="24"/>
          <w:shd w:val="clear" w:color="auto" w:fill="FFFFFF"/>
          <w:lang w:eastAsia="ru-RU"/>
        </w:rPr>
      </w:pPr>
      <w:r w:rsidRPr="00A50E9D">
        <w:rPr>
          <w:rFonts w:eastAsia="Arial Unicode MS" w:cs="Times New Roman"/>
          <w:szCs w:val="24"/>
          <w:shd w:val="clear" w:color="auto" w:fill="FFFFFF"/>
          <w:lang w:eastAsia="ru-RU"/>
        </w:rPr>
        <w:t xml:space="preserve">Установите правильную последовательность </w:t>
      </w:r>
      <w:r>
        <w:rPr>
          <w:rFonts w:eastAsia="Calibri" w:cs="Times New Roman"/>
          <w:iCs/>
          <w:color w:val="000000"/>
          <w:szCs w:val="24"/>
          <w:lang w:eastAsia="ru-RU"/>
        </w:rPr>
        <w:t>этих этапов</w:t>
      </w:r>
      <w:r w:rsidRPr="00A50E9D">
        <w:rPr>
          <w:rFonts w:eastAsia="Calibri" w:cs="Times New Roman"/>
          <w:iCs/>
          <w:color w:val="000000"/>
          <w:szCs w:val="24"/>
          <w:lang w:eastAsia="ru-RU"/>
        </w:rPr>
        <w:t>.</w:t>
      </w:r>
    </w:p>
    <w:p w:rsidR="00F53105" w:rsidRDefault="00F53105" w:rsidP="00F53105">
      <w:pPr>
        <w:widowControl w:val="0"/>
        <w:snapToGrid w:val="0"/>
        <w:spacing w:after="0" w:line="240" w:lineRule="auto"/>
        <w:jc w:val="both"/>
        <w:rPr>
          <w:rFonts w:eastAsia="Arial Unicode MS" w:cs="Times New Roman"/>
          <w:szCs w:val="24"/>
          <w:shd w:val="clear" w:color="auto" w:fill="FFFFFF"/>
          <w:lang w:eastAsia="ru-RU"/>
        </w:rPr>
      </w:pPr>
    </w:p>
    <w:p w:rsidR="00F53105" w:rsidRPr="00A50E9D" w:rsidRDefault="00F53105" w:rsidP="00F53105">
      <w:pPr>
        <w:widowControl w:val="0"/>
        <w:snapToGrid w:val="0"/>
        <w:spacing w:after="0" w:line="240" w:lineRule="auto"/>
        <w:jc w:val="both"/>
        <w:rPr>
          <w:rFonts w:eastAsia="Arial Unicode MS" w:cs="Times New Roman"/>
          <w:szCs w:val="24"/>
          <w:lang w:eastAsia="ru-RU"/>
        </w:rPr>
      </w:pPr>
      <w:r w:rsidRPr="00A50E9D">
        <w:rPr>
          <w:rFonts w:eastAsia="Arial Unicode MS" w:cs="Times New Roman"/>
          <w:szCs w:val="24"/>
          <w:lang w:eastAsia="ru-RU"/>
        </w:rPr>
        <w:t>Запишите соответствующую последовательность цифр слева направо:</w:t>
      </w:r>
    </w:p>
    <w:tbl>
      <w:tblPr>
        <w:tblStyle w:val="a6"/>
        <w:tblW w:w="5529" w:type="dxa"/>
        <w:tblInd w:w="108" w:type="dxa"/>
        <w:tblLayout w:type="fixed"/>
        <w:tblLook w:val="04A0" w:firstRow="1" w:lastRow="0" w:firstColumn="1" w:lastColumn="0" w:noHBand="0" w:noVBand="1"/>
      </w:tblPr>
      <w:tblGrid>
        <w:gridCol w:w="993"/>
        <w:gridCol w:w="1134"/>
        <w:gridCol w:w="1134"/>
        <w:gridCol w:w="1134"/>
        <w:gridCol w:w="1134"/>
      </w:tblGrid>
      <w:tr w:rsidR="00F53105" w:rsidRPr="00881FB1" w:rsidTr="00F53105">
        <w:tc>
          <w:tcPr>
            <w:tcW w:w="993" w:type="dxa"/>
          </w:tcPr>
          <w:p w:rsidR="00F53105" w:rsidRPr="00881FB1" w:rsidRDefault="00F53105" w:rsidP="00DD7154">
            <w:pPr>
              <w:pStyle w:val="a4"/>
              <w:ind w:left="0"/>
              <w:jc w:val="both"/>
              <w:rPr>
                <w:rFonts w:ascii="Times New Roman" w:hAnsi="Times New Roman" w:cs="Times New Roman"/>
                <w:sz w:val="24"/>
                <w:szCs w:val="24"/>
              </w:rPr>
            </w:pPr>
          </w:p>
        </w:tc>
        <w:tc>
          <w:tcPr>
            <w:tcW w:w="1134" w:type="dxa"/>
          </w:tcPr>
          <w:p w:rsidR="00F53105" w:rsidRPr="00881FB1" w:rsidRDefault="00F53105" w:rsidP="00DD7154">
            <w:pPr>
              <w:pStyle w:val="a4"/>
              <w:ind w:left="0"/>
              <w:jc w:val="both"/>
              <w:rPr>
                <w:rFonts w:ascii="Times New Roman" w:hAnsi="Times New Roman" w:cs="Times New Roman"/>
                <w:sz w:val="24"/>
                <w:szCs w:val="24"/>
              </w:rPr>
            </w:pPr>
          </w:p>
        </w:tc>
        <w:tc>
          <w:tcPr>
            <w:tcW w:w="1134" w:type="dxa"/>
          </w:tcPr>
          <w:p w:rsidR="00F53105" w:rsidRPr="00881FB1" w:rsidRDefault="00F53105" w:rsidP="00DD7154">
            <w:pPr>
              <w:pStyle w:val="a4"/>
              <w:ind w:left="0"/>
              <w:jc w:val="both"/>
              <w:rPr>
                <w:rFonts w:ascii="Times New Roman" w:hAnsi="Times New Roman" w:cs="Times New Roman"/>
                <w:sz w:val="24"/>
                <w:szCs w:val="24"/>
              </w:rPr>
            </w:pPr>
          </w:p>
        </w:tc>
        <w:tc>
          <w:tcPr>
            <w:tcW w:w="1134" w:type="dxa"/>
          </w:tcPr>
          <w:p w:rsidR="00F53105" w:rsidRPr="00881FB1" w:rsidRDefault="00F53105" w:rsidP="00DD7154">
            <w:pPr>
              <w:pStyle w:val="a4"/>
              <w:ind w:left="0"/>
              <w:jc w:val="both"/>
              <w:rPr>
                <w:rFonts w:ascii="Times New Roman" w:hAnsi="Times New Roman" w:cs="Times New Roman"/>
                <w:sz w:val="24"/>
                <w:szCs w:val="24"/>
              </w:rPr>
            </w:pPr>
          </w:p>
        </w:tc>
        <w:tc>
          <w:tcPr>
            <w:tcW w:w="1134" w:type="dxa"/>
          </w:tcPr>
          <w:p w:rsidR="00F53105" w:rsidRPr="00881FB1" w:rsidRDefault="00F53105" w:rsidP="00DD7154">
            <w:pPr>
              <w:pStyle w:val="a4"/>
              <w:ind w:left="0"/>
              <w:jc w:val="both"/>
              <w:rPr>
                <w:rFonts w:ascii="Times New Roman" w:hAnsi="Times New Roman" w:cs="Times New Roman"/>
                <w:sz w:val="24"/>
                <w:szCs w:val="24"/>
              </w:rPr>
            </w:pPr>
          </w:p>
        </w:tc>
      </w:tr>
    </w:tbl>
    <w:p w:rsidR="00420BFB" w:rsidRDefault="00420BFB" w:rsidP="004462D9">
      <w:pPr>
        <w:spacing w:after="0" w:line="240" w:lineRule="auto"/>
        <w:rPr>
          <w:b/>
          <w:szCs w:val="24"/>
        </w:rPr>
      </w:pPr>
    </w:p>
    <w:p w:rsidR="00420BFB" w:rsidRPr="00B71253" w:rsidRDefault="00420BFB" w:rsidP="004462D9">
      <w:pPr>
        <w:spacing w:after="0" w:line="240" w:lineRule="auto"/>
        <w:rPr>
          <w:b/>
          <w:szCs w:val="24"/>
        </w:rPr>
      </w:pPr>
      <w:r w:rsidRPr="00B71253">
        <w:rPr>
          <w:b/>
          <w:szCs w:val="24"/>
        </w:rPr>
        <w:t>Задание 379.</w:t>
      </w:r>
    </w:p>
    <w:p w:rsidR="004F5F1B" w:rsidRPr="004F5F1B" w:rsidRDefault="004F5F1B" w:rsidP="004F5F1B">
      <w:pPr>
        <w:widowControl w:val="0"/>
        <w:snapToGrid w:val="0"/>
        <w:spacing w:after="0" w:line="240" w:lineRule="auto"/>
        <w:jc w:val="both"/>
        <w:rPr>
          <w:rFonts w:cs="Times New Roman"/>
          <w:b/>
          <w:i/>
        </w:rPr>
      </w:pPr>
      <w:r w:rsidRPr="004F5F1B">
        <w:rPr>
          <w:rFonts w:cs="Times New Roman"/>
          <w:b/>
          <w:i/>
        </w:rPr>
        <w:t>Прочитайте текст и установите соответствие.</w:t>
      </w:r>
    </w:p>
    <w:p w:rsidR="00B71253" w:rsidRDefault="00B71253" w:rsidP="00B71253">
      <w:pPr>
        <w:shd w:val="clear" w:color="auto" w:fill="FFFFFF"/>
        <w:spacing w:after="0" w:line="240" w:lineRule="auto"/>
        <w:ind w:firstLine="709"/>
        <w:jc w:val="both"/>
        <w:rPr>
          <w:rFonts w:eastAsia="Times New Roman" w:cs="Times New Roman"/>
        </w:rPr>
      </w:pPr>
      <w:r w:rsidRPr="00C63286">
        <w:rPr>
          <w:rFonts w:eastAsia="Times New Roman" w:cs="Times New Roman"/>
        </w:rPr>
        <w:t>В состав полной финансо</w:t>
      </w:r>
      <w:r>
        <w:rPr>
          <w:rFonts w:eastAsia="Times New Roman" w:cs="Times New Roman"/>
        </w:rPr>
        <w:t xml:space="preserve">вой отчетности </w:t>
      </w:r>
      <w:r w:rsidRPr="00C63286">
        <w:rPr>
          <w:rFonts w:eastAsia="Times New Roman" w:cs="Times New Roman"/>
        </w:rPr>
        <w:t xml:space="preserve">входят </w:t>
      </w:r>
      <w:r>
        <w:rPr>
          <w:rFonts w:eastAsia="Times New Roman" w:cs="Times New Roman"/>
        </w:rPr>
        <w:t>пять</w:t>
      </w:r>
      <w:r w:rsidRPr="00C63286">
        <w:rPr>
          <w:rFonts w:eastAsia="Times New Roman" w:cs="Times New Roman"/>
        </w:rPr>
        <w:t xml:space="preserve"> основных форм</w:t>
      </w:r>
      <w:r>
        <w:rPr>
          <w:rFonts w:eastAsia="Times New Roman" w:cs="Times New Roman"/>
        </w:rPr>
        <w:t xml:space="preserve">, каждая из которых имеет свой номер. </w:t>
      </w:r>
    </w:p>
    <w:p w:rsidR="00B71253" w:rsidRDefault="00B71253" w:rsidP="00B71253">
      <w:pPr>
        <w:shd w:val="clear" w:color="auto" w:fill="FFFFFF"/>
        <w:spacing w:after="0" w:line="240" w:lineRule="auto"/>
        <w:ind w:firstLine="709"/>
        <w:jc w:val="both"/>
        <w:rPr>
          <w:rFonts w:cs="Times New Roman"/>
        </w:rPr>
      </w:pPr>
      <w:r w:rsidRPr="00C63286">
        <w:rPr>
          <w:rFonts w:cs="Times New Roman"/>
        </w:rPr>
        <w:t>Соотнесите</w:t>
      </w:r>
      <w:r>
        <w:rPr>
          <w:rFonts w:cs="Times New Roman"/>
        </w:rPr>
        <w:t xml:space="preserve"> форму отчетности и номер, который ей соответствует.</w:t>
      </w:r>
    </w:p>
    <w:p w:rsidR="00B71253" w:rsidRPr="00F06B67" w:rsidRDefault="00B71253" w:rsidP="00B71253">
      <w:pPr>
        <w:widowControl w:val="0"/>
        <w:snapToGrid w:val="0"/>
        <w:spacing w:after="0" w:line="240" w:lineRule="auto"/>
        <w:ind w:firstLine="709"/>
        <w:jc w:val="both"/>
        <w:rPr>
          <w:rFonts w:cs="Times New Roman"/>
        </w:rPr>
      </w:pPr>
      <w:r w:rsidRPr="00F06B67">
        <w:rPr>
          <w:rFonts w:cs="Times New Roman"/>
        </w:rPr>
        <w:t>К каждой позиции, данной в левом столбце, подберите соответствующую позицию из правого столбца: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4961"/>
        <w:gridCol w:w="709"/>
        <w:gridCol w:w="3367"/>
      </w:tblGrid>
      <w:tr w:rsidR="00B71253" w:rsidRPr="00F06B67" w:rsidTr="00B72592">
        <w:tc>
          <w:tcPr>
            <w:tcW w:w="5495" w:type="dxa"/>
            <w:gridSpan w:val="2"/>
            <w:shd w:val="clear" w:color="auto" w:fill="auto"/>
            <w:vAlign w:val="center"/>
          </w:tcPr>
          <w:p w:rsidR="00B71253" w:rsidRDefault="00B71253" w:rsidP="00B72592">
            <w:pPr>
              <w:widowControl w:val="0"/>
              <w:snapToGrid w:val="0"/>
              <w:spacing w:after="0" w:line="240" w:lineRule="auto"/>
              <w:jc w:val="center"/>
              <w:rPr>
                <w:rFonts w:cs="Times New Roman"/>
                <w:szCs w:val="28"/>
              </w:rPr>
            </w:pPr>
            <w:r w:rsidRPr="00375AF0">
              <w:rPr>
                <w:rFonts w:cs="Times New Roman"/>
                <w:szCs w:val="28"/>
              </w:rPr>
              <w:t>Форма отчетности</w:t>
            </w:r>
          </w:p>
          <w:p w:rsidR="00B71253" w:rsidRPr="00375AF0" w:rsidRDefault="00B71253" w:rsidP="00B72592">
            <w:pPr>
              <w:widowControl w:val="0"/>
              <w:snapToGrid w:val="0"/>
              <w:spacing w:after="0" w:line="240" w:lineRule="auto"/>
              <w:jc w:val="center"/>
              <w:rPr>
                <w:rFonts w:cs="Times New Roman"/>
                <w:szCs w:val="28"/>
              </w:rPr>
            </w:pPr>
          </w:p>
        </w:tc>
        <w:tc>
          <w:tcPr>
            <w:tcW w:w="4076" w:type="dxa"/>
            <w:gridSpan w:val="2"/>
            <w:shd w:val="clear" w:color="auto" w:fill="auto"/>
            <w:vAlign w:val="center"/>
          </w:tcPr>
          <w:p w:rsidR="00B71253" w:rsidRPr="00375AF0" w:rsidRDefault="00B71253" w:rsidP="00B72592">
            <w:pPr>
              <w:widowControl w:val="0"/>
              <w:snapToGrid w:val="0"/>
              <w:spacing w:after="0" w:line="240" w:lineRule="auto"/>
              <w:jc w:val="center"/>
              <w:rPr>
                <w:rFonts w:cs="Times New Roman"/>
                <w:szCs w:val="28"/>
              </w:rPr>
            </w:pPr>
            <w:r w:rsidRPr="00375AF0">
              <w:rPr>
                <w:rFonts w:cs="Times New Roman"/>
                <w:szCs w:val="28"/>
              </w:rPr>
              <w:t xml:space="preserve">Номер, </w:t>
            </w:r>
            <w:r w:rsidRPr="00375AF0">
              <w:rPr>
                <w:rFonts w:cs="Times New Roman"/>
              </w:rPr>
              <w:t>который ей соответствует</w:t>
            </w:r>
          </w:p>
        </w:tc>
      </w:tr>
      <w:tr w:rsidR="00B71253" w:rsidRPr="00F06B67" w:rsidTr="00B72592">
        <w:tc>
          <w:tcPr>
            <w:tcW w:w="534" w:type="dxa"/>
            <w:shd w:val="clear" w:color="auto" w:fill="auto"/>
            <w:vAlign w:val="center"/>
          </w:tcPr>
          <w:p w:rsidR="00B71253" w:rsidRPr="00375AF0" w:rsidRDefault="00B71253" w:rsidP="00B72592">
            <w:pPr>
              <w:widowControl w:val="0"/>
              <w:snapToGrid w:val="0"/>
              <w:spacing w:after="0" w:line="240" w:lineRule="auto"/>
              <w:jc w:val="center"/>
              <w:rPr>
                <w:rFonts w:cs="Times New Roman"/>
                <w:b/>
                <w:szCs w:val="28"/>
              </w:rPr>
            </w:pPr>
            <w:r w:rsidRPr="00375AF0">
              <w:rPr>
                <w:rFonts w:cs="Times New Roman"/>
                <w:b/>
                <w:szCs w:val="28"/>
              </w:rPr>
              <w:t>А</w:t>
            </w:r>
          </w:p>
        </w:tc>
        <w:tc>
          <w:tcPr>
            <w:tcW w:w="4961" w:type="dxa"/>
            <w:shd w:val="clear" w:color="auto" w:fill="auto"/>
            <w:vAlign w:val="center"/>
          </w:tcPr>
          <w:p w:rsidR="00B71253" w:rsidRDefault="00B71253" w:rsidP="00B72592">
            <w:pPr>
              <w:spacing w:after="0" w:line="240" w:lineRule="auto"/>
              <w:jc w:val="center"/>
              <w:rPr>
                <w:rFonts w:cs="Times New Roman"/>
              </w:rPr>
            </w:pPr>
            <w:r w:rsidRPr="00375AF0">
              <w:rPr>
                <w:rFonts w:cs="Times New Roman"/>
              </w:rPr>
              <w:t>Бухгалтерский баланс</w:t>
            </w:r>
          </w:p>
          <w:p w:rsidR="00B71253" w:rsidRPr="00375AF0" w:rsidRDefault="00B71253" w:rsidP="00B72592">
            <w:pPr>
              <w:spacing w:after="0" w:line="240" w:lineRule="auto"/>
              <w:jc w:val="center"/>
              <w:rPr>
                <w:rFonts w:cs="Times New Roman"/>
              </w:rPr>
            </w:pPr>
          </w:p>
        </w:tc>
        <w:tc>
          <w:tcPr>
            <w:tcW w:w="709" w:type="dxa"/>
            <w:shd w:val="clear" w:color="auto" w:fill="auto"/>
            <w:vAlign w:val="center"/>
          </w:tcPr>
          <w:p w:rsidR="00B71253" w:rsidRPr="00375AF0" w:rsidRDefault="00B71253" w:rsidP="00B72592">
            <w:pPr>
              <w:widowControl w:val="0"/>
              <w:snapToGrid w:val="0"/>
              <w:spacing w:after="0" w:line="240" w:lineRule="auto"/>
              <w:jc w:val="center"/>
              <w:rPr>
                <w:rFonts w:cs="Times New Roman"/>
              </w:rPr>
            </w:pPr>
            <w:r w:rsidRPr="00375AF0">
              <w:rPr>
                <w:rFonts w:cs="Times New Roman"/>
              </w:rPr>
              <w:t>1</w:t>
            </w:r>
          </w:p>
        </w:tc>
        <w:tc>
          <w:tcPr>
            <w:tcW w:w="3367" w:type="dxa"/>
            <w:shd w:val="clear" w:color="auto" w:fill="auto"/>
            <w:vAlign w:val="center"/>
          </w:tcPr>
          <w:p w:rsidR="00B71253" w:rsidRPr="00375AF0" w:rsidRDefault="00B71253" w:rsidP="00B72592">
            <w:pPr>
              <w:spacing w:after="0" w:line="240" w:lineRule="auto"/>
              <w:jc w:val="center"/>
              <w:rPr>
                <w:rFonts w:cs="Times New Roman"/>
              </w:rPr>
            </w:pPr>
            <w:r w:rsidRPr="00375AF0">
              <w:rPr>
                <w:rFonts w:cs="Times New Roman"/>
              </w:rPr>
              <w:t>Форма № 3</w:t>
            </w:r>
          </w:p>
        </w:tc>
      </w:tr>
      <w:tr w:rsidR="00B71253" w:rsidRPr="00F06B67" w:rsidTr="00B72592">
        <w:tc>
          <w:tcPr>
            <w:tcW w:w="534" w:type="dxa"/>
            <w:shd w:val="clear" w:color="auto" w:fill="auto"/>
            <w:vAlign w:val="center"/>
          </w:tcPr>
          <w:p w:rsidR="00B71253" w:rsidRPr="00375AF0" w:rsidRDefault="00B71253" w:rsidP="00B72592">
            <w:pPr>
              <w:widowControl w:val="0"/>
              <w:snapToGrid w:val="0"/>
              <w:spacing w:after="0" w:line="240" w:lineRule="auto"/>
              <w:jc w:val="center"/>
              <w:rPr>
                <w:rFonts w:cs="Times New Roman"/>
                <w:b/>
                <w:szCs w:val="28"/>
              </w:rPr>
            </w:pPr>
            <w:r w:rsidRPr="00375AF0">
              <w:rPr>
                <w:rFonts w:cs="Times New Roman"/>
                <w:b/>
                <w:szCs w:val="28"/>
              </w:rPr>
              <w:t>Б</w:t>
            </w:r>
          </w:p>
        </w:tc>
        <w:tc>
          <w:tcPr>
            <w:tcW w:w="4961" w:type="dxa"/>
            <w:shd w:val="clear" w:color="auto" w:fill="auto"/>
            <w:vAlign w:val="center"/>
          </w:tcPr>
          <w:p w:rsidR="00B71253" w:rsidRDefault="00B71253" w:rsidP="00B72592">
            <w:pPr>
              <w:spacing w:after="0" w:line="240" w:lineRule="auto"/>
              <w:jc w:val="center"/>
              <w:rPr>
                <w:rFonts w:cs="Times New Roman"/>
              </w:rPr>
            </w:pPr>
            <w:r w:rsidRPr="00375AF0">
              <w:rPr>
                <w:rFonts w:cs="Times New Roman"/>
              </w:rPr>
              <w:t>Отчет о финансовых результатах</w:t>
            </w:r>
          </w:p>
          <w:p w:rsidR="00B71253" w:rsidRPr="00375AF0" w:rsidRDefault="00B71253" w:rsidP="00B72592">
            <w:pPr>
              <w:spacing w:after="0" w:line="240" w:lineRule="auto"/>
              <w:jc w:val="center"/>
              <w:rPr>
                <w:rFonts w:cs="Times New Roman"/>
              </w:rPr>
            </w:pPr>
          </w:p>
        </w:tc>
        <w:tc>
          <w:tcPr>
            <w:tcW w:w="709" w:type="dxa"/>
            <w:shd w:val="clear" w:color="auto" w:fill="auto"/>
            <w:vAlign w:val="center"/>
          </w:tcPr>
          <w:p w:rsidR="00B71253" w:rsidRPr="00375AF0" w:rsidRDefault="00B71253" w:rsidP="00B72592">
            <w:pPr>
              <w:widowControl w:val="0"/>
              <w:snapToGrid w:val="0"/>
              <w:spacing w:after="0" w:line="240" w:lineRule="auto"/>
              <w:jc w:val="center"/>
              <w:rPr>
                <w:rFonts w:cs="Times New Roman"/>
              </w:rPr>
            </w:pPr>
            <w:r w:rsidRPr="00375AF0">
              <w:rPr>
                <w:rFonts w:cs="Times New Roman"/>
              </w:rPr>
              <w:t>2</w:t>
            </w:r>
          </w:p>
        </w:tc>
        <w:tc>
          <w:tcPr>
            <w:tcW w:w="3367" w:type="dxa"/>
            <w:shd w:val="clear" w:color="auto" w:fill="auto"/>
            <w:vAlign w:val="center"/>
          </w:tcPr>
          <w:p w:rsidR="00B71253" w:rsidRPr="00375AF0" w:rsidRDefault="00B71253" w:rsidP="00B72592">
            <w:pPr>
              <w:spacing w:after="0" w:line="240" w:lineRule="auto"/>
              <w:jc w:val="center"/>
              <w:rPr>
                <w:rFonts w:cs="Times New Roman"/>
              </w:rPr>
            </w:pPr>
            <w:r w:rsidRPr="00375AF0">
              <w:rPr>
                <w:rFonts w:cs="Times New Roman"/>
              </w:rPr>
              <w:t>Форма № 4</w:t>
            </w:r>
          </w:p>
        </w:tc>
      </w:tr>
      <w:tr w:rsidR="00B71253" w:rsidRPr="00F06B67" w:rsidTr="00B72592">
        <w:tc>
          <w:tcPr>
            <w:tcW w:w="534" w:type="dxa"/>
            <w:shd w:val="clear" w:color="auto" w:fill="auto"/>
            <w:vAlign w:val="center"/>
          </w:tcPr>
          <w:p w:rsidR="00B71253" w:rsidRPr="00375AF0" w:rsidRDefault="00B71253" w:rsidP="00B72592">
            <w:pPr>
              <w:widowControl w:val="0"/>
              <w:snapToGrid w:val="0"/>
              <w:spacing w:after="0" w:line="240" w:lineRule="auto"/>
              <w:jc w:val="center"/>
              <w:rPr>
                <w:rFonts w:cs="Times New Roman"/>
                <w:b/>
                <w:szCs w:val="28"/>
              </w:rPr>
            </w:pPr>
            <w:r w:rsidRPr="00375AF0">
              <w:rPr>
                <w:rFonts w:cs="Times New Roman"/>
                <w:b/>
                <w:szCs w:val="28"/>
              </w:rPr>
              <w:t>В</w:t>
            </w:r>
          </w:p>
        </w:tc>
        <w:tc>
          <w:tcPr>
            <w:tcW w:w="4961" w:type="dxa"/>
            <w:shd w:val="clear" w:color="auto" w:fill="auto"/>
            <w:vAlign w:val="center"/>
          </w:tcPr>
          <w:p w:rsidR="00B71253" w:rsidRDefault="00B71253" w:rsidP="00B72592">
            <w:pPr>
              <w:spacing w:after="0" w:line="240" w:lineRule="auto"/>
              <w:jc w:val="center"/>
              <w:rPr>
                <w:rFonts w:cs="Times New Roman"/>
              </w:rPr>
            </w:pPr>
            <w:r w:rsidRPr="00375AF0">
              <w:rPr>
                <w:rFonts w:cs="Times New Roman"/>
              </w:rPr>
              <w:t>Отчет о движении денежных средств</w:t>
            </w:r>
          </w:p>
          <w:p w:rsidR="00B71253" w:rsidRPr="00375AF0" w:rsidRDefault="00B71253" w:rsidP="00B72592">
            <w:pPr>
              <w:spacing w:after="0" w:line="240" w:lineRule="auto"/>
              <w:jc w:val="center"/>
              <w:rPr>
                <w:rFonts w:cs="Times New Roman"/>
              </w:rPr>
            </w:pPr>
          </w:p>
        </w:tc>
        <w:tc>
          <w:tcPr>
            <w:tcW w:w="709" w:type="dxa"/>
            <w:shd w:val="clear" w:color="auto" w:fill="auto"/>
            <w:vAlign w:val="center"/>
          </w:tcPr>
          <w:p w:rsidR="00B71253" w:rsidRPr="00375AF0" w:rsidRDefault="00B71253" w:rsidP="00B72592">
            <w:pPr>
              <w:widowControl w:val="0"/>
              <w:snapToGrid w:val="0"/>
              <w:spacing w:after="0" w:line="240" w:lineRule="auto"/>
              <w:jc w:val="center"/>
              <w:rPr>
                <w:rFonts w:cs="Times New Roman"/>
              </w:rPr>
            </w:pPr>
            <w:r w:rsidRPr="00375AF0">
              <w:rPr>
                <w:rFonts w:cs="Times New Roman"/>
              </w:rPr>
              <w:t>3</w:t>
            </w:r>
          </w:p>
        </w:tc>
        <w:tc>
          <w:tcPr>
            <w:tcW w:w="3367" w:type="dxa"/>
            <w:shd w:val="clear" w:color="auto" w:fill="auto"/>
            <w:vAlign w:val="center"/>
          </w:tcPr>
          <w:p w:rsidR="00B71253" w:rsidRPr="00375AF0" w:rsidRDefault="00B71253" w:rsidP="00B72592">
            <w:pPr>
              <w:spacing w:after="0" w:line="240" w:lineRule="auto"/>
              <w:jc w:val="center"/>
              <w:rPr>
                <w:rFonts w:cs="Times New Roman"/>
              </w:rPr>
            </w:pPr>
            <w:r w:rsidRPr="00375AF0">
              <w:rPr>
                <w:rFonts w:cs="Times New Roman"/>
              </w:rPr>
              <w:t>Форма № 1</w:t>
            </w:r>
          </w:p>
        </w:tc>
      </w:tr>
      <w:tr w:rsidR="00B71253" w:rsidRPr="00F06B67" w:rsidTr="00B72592">
        <w:tc>
          <w:tcPr>
            <w:tcW w:w="534" w:type="dxa"/>
            <w:shd w:val="clear" w:color="auto" w:fill="auto"/>
            <w:vAlign w:val="center"/>
          </w:tcPr>
          <w:p w:rsidR="00B71253" w:rsidRPr="00375AF0" w:rsidRDefault="00B71253" w:rsidP="00B72592">
            <w:pPr>
              <w:widowControl w:val="0"/>
              <w:snapToGrid w:val="0"/>
              <w:spacing w:after="0" w:line="240" w:lineRule="auto"/>
              <w:jc w:val="center"/>
              <w:rPr>
                <w:rFonts w:cs="Times New Roman"/>
                <w:b/>
                <w:szCs w:val="28"/>
              </w:rPr>
            </w:pPr>
            <w:r w:rsidRPr="00375AF0">
              <w:rPr>
                <w:rFonts w:cs="Times New Roman"/>
                <w:b/>
                <w:szCs w:val="28"/>
              </w:rPr>
              <w:t>Г</w:t>
            </w:r>
          </w:p>
        </w:tc>
        <w:tc>
          <w:tcPr>
            <w:tcW w:w="4961" w:type="dxa"/>
            <w:shd w:val="clear" w:color="auto" w:fill="auto"/>
            <w:vAlign w:val="center"/>
          </w:tcPr>
          <w:p w:rsidR="00B71253" w:rsidRDefault="00B71253" w:rsidP="00B72592">
            <w:pPr>
              <w:spacing w:after="0" w:line="240" w:lineRule="auto"/>
              <w:jc w:val="center"/>
              <w:rPr>
                <w:rFonts w:cs="Times New Roman"/>
              </w:rPr>
            </w:pPr>
            <w:r w:rsidRPr="00375AF0">
              <w:rPr>
                <w:rFonts w:cs="Times New Roman"/>
              </w:rPr>
              <w:t>Отчет об изменении капитала</w:t>
            </w:r>
          </w:p>
          <w:p w:rsidR="00B71253" w:rsidRPr="00375AF0" w:rsidRDefault="00B71253" w:rsidP="00B72592">
            <w:pPr>
              <w:spacing w:after="0" w:line="240" w:lineRule="auto"/>
              <w:jc w:val="center"/>
              <w:rPr>
                <w:rFonts w:cs="Times New Roman"/>
              </w:rPr>
            </w:pPr>
          </w:p>
        </w:tc>
        <w:tc>
          <w:tcPr>
            <w:tcW w:w="709" w:type="dxa"/>
            <w:shd w:val="clear" w:color="auto" w:fill="auto"/>
            <w:vAlign w:val="center"/>
          </w:tcPr>
          <w:p w:rsidR="00B71253" w:rsidRPr="00375AF0" w:rsidRDefault="00B71253" w:rsidP="00B72592">
            <w:pPr>
              <w:widowControl w:val="0"/>
              <w:snapToGrid w:val="0"/>
              <w:spacing w:after="0" w:line="240" w:lineRule="auto"/>
              <w:jc w:val="center"/>
              <w:rPr>
                <w:rFonts w:cs="Times New Roman"/>
              </w:rPr>
            </w:pPr>
            <w:r w:rsidRPr="00375AF0">
              <w:rPr>
                <w:rFonts w:cs="Times New Roman"/>
              </w:rPr>
              <w:t>4</w:t>
            </w:r>
          </w:p>
        </w:tc>
        <w:tc>
          <w:tcPr>
            <w:tcW w:w="3367" w:type="dxa"/>
            <w:shd w:val="clear" w:color="auto" w:fill="auto"/>
            <w:vAlign w:val="center"/>
          </w:tcPr>
          <w:p w:rsidR="00B71253" w:rsidRPr="00375AF0" w:rsidRDefault="00B71253" w:rsidP="00B72592">
            <w:pPr>
              <w:spacing w:after="0" w:line="240" w:lineRule="auto"/>
              <w:jc w:val="center"/>
              <w:rPr>
                <w:rFonts w:cs="Times New Roman"/>
              </w:rPr>
            </w:pPr>
            <w:r w:rsidRPr="00375AF0">
              <w:rPr>
                <w:rFonts w:cs="Times New Roman"/>
              </w:rPr>
              <w:t>Форма № 2</w:t>
            </w:r>
          </w:p>
        </w:tc>
      </w:tr>
    </w:tbl>
    <w:p w:rsidR="004F5F1B" w:rsidRPr="00F06B67" w:rsidRDefault="004F5F1B" w:rsidP="004F5F1B">
      <w:pPr>
        <w:widowControl w:val="0"/>
        <w:snapToGrid w:val="0"/>
        <w:spacing w:after="0" w:line="240" w:lineRule="auto"/>
        <w:ind w:firstLine="709"/>
        <w:jc w:val="both"/>
        <w:rPr>
          <w:rFonts w:cs="Times New Roman"/>
          <w:szCs w:val="28"/>
        </w:rPr>
      </w:pPr>
      <w:r>
        <w:rPr>
          <w:rFonts w:cs="Times New Roman"/>
          <w:szCs w:val="28"/>
        </w:rPr>
        <w:tab/>
      </w:r>
    </w:p>
    <w:p w:rsidR="004F5F1B" w:rsidRPr="00F06B67" w:rsidRDefault="004F5F1B" w:rsidP="004F5F1B">
      <w:pPr>
        <w:widowControl w:val="0"/>
        <w:tabs>
          <w:tab w:val="left" w:pos="1101"/>
        </w:tabs>
        <w:snapToGrid w:val="0"/>
        <w:spacing w:after="0" w:line="240" w:lineRule="auto"/>
        <w:jc w:val="both"/>
        <w:rPr>
          <w:rFonts w:cs="Times New Roman"/>
        </w:rPr>
      </w:pPr>
      <w:r w:rsidRPr="00F06B67">
        <w:rPr>
          <w:rFonts w:cs="Times New Roman"/>
        </w:rPr>
        <w:t>Запишите выбранные цифры под соответствующими буквами:</w:t>
      </w:r>
    </w:p>
    <w:tbl>
      <w:tblPr>
        <w:tblW w:w="3382" w:type="pct"/>
        <w:tblCellMar>
          <w:left w:w="0" w:type="dxa"/>
          <w:right w:w="0" w:type="dxa"/>
        </w:tblCellMar>
        <w:tblLook w:val="0420" w:firstRow="1" w:lastRow="0" w:firstColumn="0" w:lastColumn="0" w:noHBand="0" w:noVBand="1"/>
      </w:tblPr>
      <w:tblGrid>
        <w:gridCol w:w="1626"/>
        <w:gridCol w:w="1750"/>
        <w:gridCol w:w="1750"/>
        <w:gridCol w:w="1605"/>
      </w:tblGrid>
      <w:tr w:rsidR="00B71253" w:rsidRPr="00E51000" w:rsidTr="00B71253">
        <w:trPr>
          <w:trHeight w:val="321"/>
        </w:trPr>
        <w:tc>
          <w:tcPr>
            <w:tcW w:w="120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B71253" w:rsidRPr="00FA5592" w:rsidRDefault="00B71253" w:rsidP="004F5F1B">
            <w:pPr>
              <w:spacing w:after="0" w:line="240" w:lineRule="auto"/>
              <w:jc w:val="center"/>
              <w:rPr>
                <w:rFonts w:eastAsia="Times New Roman" w:cs="Times New Roman"/>
                <w:b/>
                <w:szCs w:val="24"/>
              </w:rPr>
            </w:pPr>
            <w:r w:rsidRPr="00FA5592">
              <w:rPr>
                <w:rFonts w:eastAsia="Times New Roman" w:cs="Times New Roman"/>
                <w:b/>
                <w:bCs/>
                <w:color w:val="000000" w:themeColor="text1"/>
                <w:szCs w:val="24"/>
              </w:rPr>
              <w:t>А</w:t>
            </w: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B71253" w:rsidRPr="00FA5592" w:rsidRDefault="00B71253" w:rsidP="004F5F1B">
            <w:pPr>
              <w:spacing w:after="0" w:line="240" w:lineRule="auto"/>
              <w:jc w:val="center"/>
              <w:rPr>
                <w:rFonts w:eastAsia="Times New Roman" w:cs="Times New Roman"/>
                <w:b/>
                <w:szCs w:val="24"/>
              </w:rPr>
            </w:pPr>
            <w:r w:rsidRPr="00FA5592">
              <w:rPr>
                <w:rFonts w:eastAsia="Times New Roman" w:cs="Times New Roman"/>
                <w:b/>
                <w:bCs/>
                <w:color w:val="000000" w:themeColor="text1"/>
                <w:szCs w:val="24"/>
              </w:rPr>
              <w:t>Б</w:t>
            </w: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B71253" w:rsidRPr="00FA5592" w:rsidRDefault="00B71253" w:rsidP="004F5F1B">
            <w:pPr>
              <w:spacing w:after="0" w:line="240" w:lineRule="auto"/>
              <w:jc w:val="center"/>
              <w:rPr>
                <w:rFonts w:eastAsia="Times New Roman" w:cs="Times New Roman"/>
                <w:b/>
                <w:szCs w:val="24"/>
              </w:rPr>
            </w:pPr>
            <w:r w:rsidRPr="00FA5592">
              <w:rPr>
                <w:rFonts w:eastAsia="Times New Roman" w:cs="Times New Roman"/>
                <w:b/>
                <w:bCs/>
                <w:color w:val="000000" w:themeColor="text1"/>
                <w:szCs w:val="24"/>
              </w:rPr>
              <w:t>В</w:t>
            </w:r>
          </w:p>
        </w:tc>
        <w:tc>
          <w:tcPr>
            <w:tcW w:w="119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B71253" w:rsidRPr="00FA5592" w:rsidRDefault="00B71253" w:rsidP="004F5F1B">
            <w:pPr>
              <w:spacing w:after="0" w:line="240" w:lineRule="auto"/>
              <w:jc w:val="center"/>
              <w:rPr>
                <w:rFonts w:eastAsia="Times New Roman" w:cs="Times New Roman"/>
                <w:b/>
                <w:szCs w:val="24"/>
              </w:rPr>
            </w:pPr>
            <w:r w:rsidRPr="00FA5592">
              <w:rPr>
                <w:rFonts w:eastAsia="Times New Roman" w:cs="Times New Roman"/>
                <w:b/>
                <w:bCs/>
                <w:color w:val="000000" w:themeColor="text1"/>
                <w:szCs w:val="24"/>
              </w:rPr>
              <w:t>Г</w:t>
            </w:r>
          </w:p>
        </w:tc>
      </w:tr>
      <w:tr w:rsidR="00B71253" w:rsidRPr="00E51000" w:rsidTr="00B71253">
        <w:trPr>
          <w:trHeight w:val="326"/>
        </w:trPr>
        <w:tc>
          <w:tcPr>
            <w:tcW w:w="120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B71253" w:rsidRPr="00E51000" w:rsidRDefault="00B71253" w:rsidP="004F5F1B">
            <w:pPr>
              <w:spacing w:after="0" w:line="240" w:lineRule="auto"/>
              <w:rPr>
                <w:rFonts w:eastAsia="Times New Roman" w:cs="Times New Roman"/>
                <w:szCs w:val="24"/>
              </w:rPr>
            </w:pP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B71253" w:rsidRPr="00E51000" w:rsidRDefault="00B71253" w:rsidP="004F5F1B">
            <w:pPr>
              <w:spacing w:after="0" w:line="240" w:lineRule="auto"/>
              <w:rPr>
                <w:rFonts w:eastAsia="Times New Roman" w:cs="Times New Roman"/>
                <w:szCs w:val="24"/>
              </w:rPr>
            </w:pP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B71253" w:rsidRPr="00E51000" w:rsidRDefault="00B71253" w:rsidP="004F5F1B">
            <w:pPr>
              <w:spacing w:after="0" w:line="240" w:lineRule="auto"/>
              <w:rPr>
                <w:rFonts w:eastAsia="Times New Roman" w:cs="Times New Roman"/>
                <w:szCs w:val="24"/>
              </w:rPr>
            </w:pPr>
          </w:p>
        </w:tc>
        <w:tc>
          <w:tcPr>
            <w:tcW w:w="1192"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B71253" w:rsidRPr="00E51000" w:rsidRDefault="00B71253" w:rsidP="004F5F1B">
            <w:pPr>
              <w:spacing w:after="0" w:line="240" w:lineRule="auto"/>
              <w:rPr>
                <w:rFonts w:eastAsia="Times New Roman" w:cs="Times New Roman"/>
                <w:szCs w:val="24"/>
              </w:rPr>
            </w:pPr>
          </w:p>
        </w:tc>
      </w:tr>
    </w:tbl>
    <w:p w:rsidR="00420BFB" w:rsidRDefault="00420BFB" w:rsidP="004462D9">
      <w:pPr>
        <w:spacing w:after="0" w:line="240" w:lineRule="auto"/>
        <w:rPr>
          <w:b/>
          <w:szCs w:val="24"/>
        </w:rPr>
      </w:pPr>
    </w:p>
    <w:p w:rsidR="00420BFB" w:rsidRPr="00184525" w:rsidRDefault="00420BFB" w:rsidP="004462D9">
      <w:pPr>
        <w:spacing w:after="0" w:line="240" w:lineRule="auto"/>
        <w:rPr>
          <w:b/>
          <w:szCs w:val="24"/>
        </w:rPr>
      </w:pPr>
      <w:r w:rsidRPr="00184525">
        <w:rPr>
          <w:b/>
          <w:szCs w:val="24"/>
        </w:rPr>
        <w:t>Задание 380.</w:t>
      </w:r>
    </w:p>
    <w:p w:rsidR="00825027" w:rsidRPr="00825027" w:rsidRDefault="00825027" w:rsidP="00825027">
      <w:pPr>
        <w:widowControl w:val="0"/>
        <w:snapToGrid w:val="0"/>
        <w:spacing w:after="0" w:line="240" w:lineRule="auto"/>
        <w:jc w:val="both"/>
        <w:rPr>
          <w:rFonts w:cs="Times New Roman"/>
          <w:b/>
          <w:i/>
        </w:rPr>
      </w:pPr>
      <w:r w:rsidRPr="00825027">
        <w:rPr>
          <w:rFonts w:cs="Times New Roman"/>
          <w:b/>
          <w:i/>
        </w:rPr>
        <w:t>Прочитайте текст и установите соответствие.</w:t>
      </w:r>
    </w:p>
    <w:p w:rsidR="00184525" w:rsidRPr="00DD6A5C" w:rsidRDefault="00184525" w:rsidP="00184525">
      <w:pPr>
        <w:shd w:val="clear" w:color="auto" w:fill="FFFFFF"/>
        <w:spacing w:after="0" w:line="240" w:lineRule="auto"/>
        <w:ind w:firstLine="709"/>
        <w:jc w:val="both"/>
        <w:rPr>
          <w:rFonts w:cs="Times New Roman"/>
          <w:shd w:val="clear" w:color="auto" w:fill="FFFFFF"/>
        </w:rPr>
      </w:pPr>
      <w:r w:rsidRPr="00DD6A5C">
        <w:rPr>
          <w:rFonts w:cs="Times New Roman"/>
        </w:rPr>
        <w:t>Заказ-счет на банкет выписывается в 5-ти экземплярах, утверждается руководителем предприятия и передается в кассу. Номер заказ-счета должен соответствовать номеру данного заказа в книге учета заказов. Бланки заказов хранят и учитывают как бланки строгой отчетности. Экземпляры заказ-счета распределяются</w:t>
      </w:r>
      <w:r w:rsidRPr="00DD6A5C">
        <w:rPr>
          <w:rFonts w:cs="Times New Roman"/>
          <w:shd w:val="clear" w:color="auto" w:fill="FFFFFF"/>
        </w:rPr>
        <w:t xml:space="preserve"> между ответственными лицами. </w:t>
      </w:r>
    </w:p>
    <w:p w:rsidR="00184525" w:rsidRPr="00DD6A5C" w:rsidRDefault="00184525" w:rsidP="00184525">
      <w:pPr>
        <w:shd w:val="clear" w:color="auto" w:fill="FFFFFF"/>
        <w:spacing w:after="0" w:line="240" w:lineRule="auto"/>
        <w:ind w:firstLine="709"/>
        <w:jc w:val="both"/>
        <w:rPr>
          <w:rFonts w:cs="Times New Roman"/>
        </w:rPr>
      </w:pPr>
      <w:r w:rsidRPr="00DD6A5C">
        <w:rPr>
          <w:rFonts w:cs="Times New Roman"/>
        </w:rPr>
        <w:lastRenderedPageBreak/>
        <w:t>Соотнесите ответственное лицо и экземпляр заказ-счета, который ему передается.</w:t>
      </w:r>
    </w:p>
    <w:p w:rsidR="00184525" w:rsidRPr="00DD6A5C" w:rsidRDefault="00184525" w:rsidP="00184525">
      <w:pPr>
        <w:widowControl w:val="0"/>
        <w:snapToGrid w:val="0"/>
        <w:spacing w:after="0" w:line="240" w:lineRule="auto"/>
        <w:ind w:firstLine="709"/>
        <w:jc w:val="both"/>
        <w:rPr>
          <w:rFonts w:cs="Times New Roman"/>
        </w:rPr>
      </w:pPr>
      <w:r w:rsidRPr="00DD6A5C">
        <w:rPr>
          <w:rFonts w:cs="Times New Roman"/>
        </w:rPr>
        <w:t>К каждой позиции, данной в левом столбце, подберите соответствующую позицию из правого столбца: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118"/>
        <w:gridCol w:w="567"/>
        <w:gridCol w:w="5352"/>
      </w:tblGrid>
      <w:tr w:rsidR="00184525" w:rsidRPr="00DD6A5C" w:rsidTr="00362F02">
        <w:trPr>
          <w:trHeight w:val="381"/>
        </w:trPr>
        <w:tc>
          <w:tcPr>
            <w:tcW w:w="3652" w:type="dxa"/>
            <w:gridSpan w:val="2"/>
            <w:shd w:val="clear" w:color="auto" w:fill="auto"/>
            <w:vAlign w:val="center"/>
          </w:tcPr>
          <w:p w:rsidR="00184525" w:rsidRPr="00DD6A5C" w:rsidRDefault="00184525" w:rsidP="00ED6743">
            <w:pPr>
              <w:spacing w:after="0" w:line="240" w:lineRule="auto"/>
              <w:jc w:val="center"/>
              <w:rPr>
                <w:rFonts w:cs="Times New Roman"/>
                <w:bCs/>
              </w:rPr>
            </w:pPr>
            <w:r w:rsidRPr="00DD6A5C">
              <w:rPr>
                <w:rFonts w:cs="Times New Roman"/>
              </w:rPr>
              <w:t>Ответственные лица</w:t>
            </w:r>
          </w:p>
        </w:tc>
        <w:tc>
          <w:tcPr>
            <w:tcW w:w="5919" w:type="dxa"/>
            <w:gridSpan w:val="2"/>
            <w:shd w:val="clear" w:color="auto" w:fill="auto"/>
            <w:vAlign w:val="center"/>
          </w:tcPr>
          <w:p w:rsidR="00184525" w:rsidRPr="00DD6A5C" w:rsidRDefault="00184525" w:rsidP="00ED6743">
            <w:pPr>
              <w:spacing w:after="0" w:line="240" w:lineRule="auto"/>
              <w:jc w:val="center"/>
              <w:rPr>
                <w:rFonts w:cs="Times New Roman"/>
              </w:rPr>
            </w:pPr>
            <w:r w:rsidRPr="00DD6A5C">
              <w:rPr>
                <w:rFonts w:cs="Times New Roman"/>
              </w:rPr>
              <w:t>Экземпляры заказ-счета</w:t>
            </w:r>
          </w:p>
          <w:p w:rsidR="00184525" w:rsidRPr="00DD6A5C" w:rsidRDefault="00184525" w:rsidP="00ED6743">
            <w:pPr>
              <w:spacing w:after="0" w:line="240" w:lineRule="auto"/>
              <w:jc w:val="center"/>
              <w:rPr>
                <w:rFonts w:cs="Times New Roman"/>
                <w:bCs/>
              </w:rPr>
            </w:pPr>
          </w:p>
        </w:tc>
      </w:tr>
      <w:tr w:rsidR="00184525" w:rsidRPr="00DD6A5C" w:rsidTr="00ED6743">
        <w:tc>
          <w:tcPr>
            <w:tcW w:w="534" w:type="dxa"/>
            <w:shd w:val="clear" w:color="auto" w:fill="auto"/>
            <w:vAlign w:val="center"/>
          </w:tcPr>
          <w:p w:rsidR="00184525" w:rsidRPr="00DD6A5C" w:rsidRDefault="00184525" w:rsidP="00ED6743">
            <w:pPr>
              <w:widowControl w:val="0"/>
              <w:snapToGrid w:val="0"/>
              <w:spacing w:after="0" w:line="240" w:lineRule="auto"/>
              <w:jc w:val="center"/>
              <w:rPr>
                <w:rFonts w:cs="Times New Roman"/>
                <w:b/>
                <w:szCs w:val="28"/>
              </w:rPr>
            </w:pPr>
            <w:r w:rsidRPr="00DD6A5C">
              <w:rPr>
                <w:rFonts w:cs="Times New Roman"/>
                <w:b/>
                <w:szCs w:val="28"/>
              </w:rPr>
              <w:t>А</w:t>
            </w:r>
          </w:p>
        </w:tc>
        <w:tc>
          <w:tcPr>
            <w:tcW w:w="3118" w:type="dxa"/>
            <w:shd w:val="clear" w:color="auto" w:fill="auto"/>
            <w:vAlign w:val="center"/>
          </w:tcPr>
          <w:p w:rsidR="00184525" w:rsidRPr="00DD6A5C" w:rsidRDefault="00184525" w:rsidP="00ED6743">
            <w:pPr>
              <w:spacing w:after="0" w:line="240" w:lineRule="auto"/>
              <w:jc w:val="center"/>
              <w:rPr>
                <w:rFonts w:cs="Times New Roman"/>
                <w:bCs/>
              </w:rPr>
            </w:pPr>
            <w:r w:rsidRPr="00DD6A5C">
              <w:rPr>
                <w:rFonts w:cs="Times New Roman"/>
              </w:rPr>
              <w:t>Метрдотелю</w:t>
            </w:r>
          </w:p>
        </w:tc>
        <w:tc>
          <w:tcPr>
            <w:tcW w:w="567" w:type="dxa"/>
            <w:shd w:val="clear" w:color="auto" w:fill="auto"/>
            <w:vAlign w:val="center"/>
          </w:tcPr>
          <w:p w:rsidR="00184525" w:rsidRPr="00DD6A5C" w:rsidRDefault="00184525" w:rsidP="00ED6743">
            <w:pPr>
              <w:widowControl w:val="0"/>
              <w:snapToGrid w:val="0"/>
              <w:spacing w:after="0" w:line="240" w:lineRule="auto"/>
              <w:jc w:val="center"/>
              <w:rPr>
                <w:rFonts w:cs="Times New Roman"/>
                <w:szCs w:val="28"/>
              </w:rPr>
            </w:pPr>
            <w:r w:rsidRPr="00DD6A5C">
              <w:rPr>
                <w:rFonts w:cs="Times New Roman"/>
                <w:szCs w:val="28"/>
              </w:rPr>
              <w:t>1</w:t>
            </w:r>
          </w:p>
        </w:tc>
        <w:tc>
          <w:tcPr>
            <w:tcW w:w="5352" w:type="dxa"/>
            <w:shd w:val="clear" w:color="auto" w:fill="auto"/>
            <w:vAlign w:val="center"/>
          </w:tcPr>
          <w:p w:rsidR="00184525" w:rsidRPr="00DD6A5C" w:rsidRDefault="00184525" w:rsidP="00ED6743">
            <w:pPr>
              <w:widowControl w:val="0"/>
              <w:snapToGrid w:val="0"/>
              <w:spacing w:after="0" w:line="240" w:lineRule="auto"/>
              <w:jc w:val="center"/>
              <w:rPr>
                <w:rFonts w:cs="Times New Roman"/>
                <w:szCs w:val="28"/>
              </w:rPr>
            </w:pPr>
            <w:r w:rsidRPr="00DD6A5C">
              <w:rPr>
                <w:rFonts w:cs="Times New Roman"/>
                <w:szCs w:val="28"/>
              </w:rPr>
              <w:t>Первый</w:t>
            </w:r>
          </w:p>
          <w:p w:rsidR="00184525" w:rsidRPr="00DD6A5C" w:rsidRDefault="00184525" w:rsidP="00ED6743">
            <w:pPr>
              <w:widowControl w:val="0"/>
              <w:snapToGrid w:val="0"/>
              <w:spacing w:after="0" w:line="240" w:lineRule="auto"/>
              <w:jc w:val="center"/>
              <w:rPr>
                <w:rFonts w:cs="Times New Roman"/>
                <w:szCs w:val="28"/>
              </w:rPr>
            </w:pPr>
          </w:p>
        </w:tc>
      </w:tr>
      <w:tr w:rsidR="00184525" w:rsidRPr="00DD6A5C" w:rsidTr="00ED6743">
        <w:tc>
          <w:tcPr>
            <w:tcW w:w="534" w:type="dxa"/>
            <w:shd w:val="clear" w:color="auto" w:fill="auto"/>
            <w:vAlign w:val="center"/>
          </w:tcPr>
          <w:p w:rsidR="00184525" w:rsidRPr="00DD6A5C" w:rsidRDefault="00184525" w:rsidP="00ED6743">
            <w:pPr>
              <w:widowControl w:val="0"/>
              <w:snapToGrid w:val="0"/>
              <w:spacing w:after="0" w:line="240" w:lineRule="auto"/>
              <w:jc w:val="center"/>
              <w:rPr>
                <w:rFonts w:cs="Times New Roman"/>
                <w:b/>
                <w:szCs w:val="28"/>
              </w:rPr>
            </w:pPr>
            <w:r w:rsidRPr="00DD6A5C">
              <w:rPr>
                <w:rFonts w:cs="Times New Roman"/>
                <w:b/>
                <w:szCs w:val="28"/>
              </w:rPr>
              <w:t>Б</w:t>
            </w:r>
          </w:p>
        </w:tc>
        <w:tc>
          <w:tcPr>
            <w:tcW w:w="3118" w:type="dxa"/>
            <w:shd w:val="clear" w:color="auto" w:fill="auto"/>
            <w:vAlign w:val="center"/>
          </w:tcPr>
          <w:p w:rsidR="00184525" w:rsidRPr="00DD6A5C" w:rsidRDefault="00184525" w:rsidP="00ED6743">
            <w:pPr>
              <w:spacing w:after="0" w:line="240" w:lineRule="auto"/>
              <w:jc w:val="center"/>
              <w:rPr>
                <w:rFonts w:cs="Times New Roman"/>
                <w:bCs/>
              </w:rPr>
            </w:pPr>
            <w:r w:rsidRPr="00DD6A5C">
              <w:rPr>
                <w:rFonts w:cs="Times New Roman"/>
              </w:rPr>
              <w:t>Шеф-повару</w:t>
            </w:r>
          </w:p>
        </w:tc>
        <w:tc>
          <w:tcPr>
            <w:tcW w:w="567" w:type="dxa"/>
            <w:shd w:val="clear" w:color="auto" w:fill="auto"/>
            <w:vAlign w:val="center"/>
          </w:tcPr>
          <w:p w:rsidR="00184525" w:rsidRPr="00DD6A5C" w:rsidRDefault="00184525" w:rsidP="00ED6743">
            <w:pPr>
              <w:widowControl w:val="0"/>
              <w:snapToGrid w:val="0"/>
              <w:spacing w:after="0" w:line="240" w:lineRule="auto"/>
              <w:jc w:val="center"/>
              <w:rPr>
                <w:rFonts w:cs="Times New Roman"/>
                <w:szCs w:val="28"/>
              </w:rPr>
            </w:pPr>
            <w:r w:rsidRPr="00DD6A5C">
              <w:rPr>
                <w:rFonts w:cs="Times New Roman"/>
                <w:szCs w:val="28"/>
              </w:rPr>
              <w:t>2</w:t>
            </w:r>
          </w:p>
        </w:tc>
        <w:tc>
          <w:tcPr>
            <w:tcW w:w="5352" w:type="dxa"/>
            <w:shd w:val="clear" w:color="auto" w:fill="auto"/>
            <w:vAlign w:val="center"/>
          </w:tcPr>
          <w:p w:rsidR="00184525" w:rsidRPr="00DD6A5C" w:rsidRDefault="00184525" w:rsidP="00ED6743">
            <w:pPr>
              <w:widowControl w:val="0"/>
              <w:snapToGrid w:val="0"/>
              <w:spacing w:after="0" w:line="240" w:lineRule="auto"/>
              <w:jc w:val="center"/>
              <w:rPr>
                <w:rFonts w:cs="Times New Roman"/>
                <w:szCs w:val="28"/>
              </w:rPr>
            </w:pPr>
            <w:r w:rsidRPr="00DD6A5C">
              <w:rPr>
                <w:rFonts w:cs="Times New Roman"/>
                <w:szCs w:val="28"/>
              </w:rPr>
              <w:t>Второй</w:t>
            </w:r>
          </w:p>
          <w:p w:rsidR="00184525" w:rsidRPr="00DD6A5C" w:rsidRDefault="00184525" w:rsidP="00ED6743">
            <w:pPr>
              <w:widowControl w:val="0"/>
              <w:snapToGrid w:val="0"/>
              <w:spacing w:after="0" w:line="240" w:lineRule="auto"/>
              <w:jc w:val="center"/>
              <w:rPr>
                <w:rFonts w:cs="Times New Roman"/>
                <w:szCs w:val="28"/>
              </w:rPr>
            </w:pPr>
          </w:p>
        </w:tc>
      </w:tr>
      <w:tr w:rsidR="00184525" w:rsidRPr="00DD6A5C" w:rsidTr="00ED6743">
        <w:tc>
          <w:tcPr>
            <w:tcW w:w="534" w:type="dxa"/>
            <w:shd w:val="clear" w:color="auto" w:fill="auto"/>
            <w:vAlign w:val="center"/>
          </w:tcPr>
          <w:p w:rsidR="00184525" w:rsidRPr="00DD6A5C" w:rsidRDefault="00184525" w:rsidP="00ED6743">
            <w:pPr>
              <w:widowControl w:val="0"/>
              <w:snapToGrid w:val="0"/>
              <w:spacing w:after="0" w:line="240" w:lineRule="auto"/>
              <w:jc w:val="center"/>
              <w:rPr>
                <w:rFonts w:cs="Times New Roman"/>
                <w:b/>
                <w:szCs w:val="28"/>
              </w:rPr>
            </w:pPr>
            <w:r w:rsidRPr="00DD6A5C">
              <w:rPr>
                <w:rFonts w:cs="Times New Roman"/>
                <w:b/>
                <w:szCs w:val="28"/>
              </w:rPr>
              <w:t>В</w:t>
            </w:r>
          </w:p>
        </w:tc>
        <w:tc>
          <w:tcPr>
            <w:tcW w:w="3118" w:type="dxa"/>
            <w:shd w:val="clear" w:color="auto" w:fill="auto"/>
            <w:vAlign w:val="center"/>
          </w:tcPr>
          <w:p w:rsidR="00184525" w:rsidRPr="00DD6A5C" w:rsidRDefault="00184525" w:rsidP="00ED6743">
            <w:pPr>
              <w:spacing w:after="0" w:line="240" w:lineRule="auto"/>
              <w:jc w:val="center"/>
              <w:rPr>
                <w:rFonts w:cs="Times New Roman"/>
              </w:rPr>
            </w:pPr>
            <w:r w:rsidRPr="00DD6A5C">
              <w:rPr>
                <w:rFonts w:cs="Times New Roman"/>
              </w:rPr>
              <w:t>Заказчику</w:t>
            </w:r>
          </w:p>
        </w:tc>
        <w:tc>
          <w:tcPr>
            <w:tcW w:w="567" w:type="dxa"/>
            <w:shd w:val="clear" w:color="auto" w:fill="auto"/>
            <w:vAlign w:val="center"/>
          </w:tcPr>
          <w:p w:rsidR="00184525" w:rsidRPr="00DD6A5C" w:rsidRDefault="00184525" w:rsidP="00ED6743">
            <w:pPr>
              <w:widowControl w:val="0"/>
              <w:snapToGrid w:val="0"/>
              <w:spacing w:after="0" w:line="240" w:lineRule="auto"/>
              <w:jc w:val="center"/>
              <w:rPr>
                <w:rFonts w:cs="Times New Roman"/>
                <w:szCs w:val="28"/>
              </w:rPr>
            </w:pPr>
            <w:r w:rsidRPr="00DD6A5C">
              <w:rPr>
                <w:rFonts w:cs="Times New Roman"/>
                <w:szCs w:val="28"/>
              </w:rPr>
              <w:t>3</w:t>
            </w:r>
          </w:p>
        </w:tc>
        <w:tc>
          <w:tcPr>
            <w:tcW w:w="5352" w:type="dxa"/>
            <w:shd w:val="clear" w:color="auto" w:fill="auto"/>
            <w:vAlign w:val="center"/>
          </w:tcPr>
          <w:p w:rsidR="00184525" w:rsidRPr="00DD6A5C" w:rsidRDefault="00184525" w:rsidP="00ED6743">
            <w:pPr>
              <w:widowControl w:val="0"/>
              <w:snapToGrid w:val="0"/>
              <w:spacing w:after="0" w:line="240" w:lineRule="auto"/>
              <w:jc w:val="center"/>
              <w:rPr>
                <w:rFonts w:cs="Times New Roman"/>
                <w:szCs w:val="28"/>
              </w:rPr>
            </w:pPr>
            <w:r w:rsidRPr="00DD6A5C">
              <w:rPr>
                <w:rFonts w:cs="Times New Roman"/>
                <w:szCs w:val="28"/>
              </w:rPr>
              <w:t>Третий</w:t>
            </w:r>
          </w:p>
          <w:p w:rsidR="00184525" w:rsidRPr="00DD6A5C" w:rsidRDefault="00184525" w:rsidP="00ED6743">
            <w:pPr>
              <w:widowControl w:val="0"/>
              <w:snapToGrid w:val="0"/>
              <w:spacing w:after="0" w:line="240" w:lineRule="auto"/>
              <w:jc w:val="center"/>
              <w:rPr>
                <w:rFonts w:cs="Times New Roman"/>
                <w:szCs w:val="28"/>
              </w:rPr>
            </w:pPr>
          </w:p>
        </w:tc>
      </w:tr>
      <w:tr w:rsidR="00184525" w:rsidRPr="00DD6A5C" w:rsidTr="00ED6743">
        <w:tc>
          <w:tcPr>
            <w:tcW w:w="534" w:type="dxa"/>
            <w:shd w:val="clear" w:color="auto" w:fill="auto"/>
            <w:vAlign w:val="center"/>
          </w:tcPr>
          <w:p w:rsidR="00184525" w:rsidRPr="00DD6A5C" w:rsidRDefault="00184525" w:rsidP="00ED6743">
            <w:pPr>
              <w:widowControl w:val="0"/>
              <w:snapToGrid w:val="0"/>
              <w:spacing w:after="0" w:line="240" w:lineRule="auto"/>
              <w:jc w:val="center"/>
              <w:rPr>
                <w:rFonts w:cs="Times New Roman"/>
                <w:b/>
                <w:szCs w:val="28"/>
              </w:rPr>
            </w:pPr>
            <w:r w:rsidRPr="00DD6A5C">
              <w:rPr>
                <w:rFonts w:cs="Times New Roman"/>
                <w:b/>
                <w:szCs w:val="28"/>
              </w:rPr>
              <w:t>Г</w:t>
            </w:r>
          </w:p>
        </w:tc>
        <w:tc>
          <w:tcPr>
            <w:tcW w:w="3118" w:type="dxa"/>
            <w:shd w:val="clear" w:color="auto" w:fill="auto"/>
            <w:vAlign w:val="center"/>
          </w:tcPr>
          <w:p w:rsidR="00184525" w:rsidRPr="00DD6A5C" w:rsidRDefault="00184525" w:rsidP="00ED6743">
            <w:pPr>
              <w:spacing w:after="0" w:line="240" w:lineRule="auto"/>
              <w:jc w:val="center"/>
              <w:rPr>
                <w:rFonts w:cs="Times New Roman"/>
              </w:rPr>
            </w:pPr>
            <w:r w:rsidRPr="00DD6A5C">
              <w:rPr>
                <w:rFonts w:cs="Times New Roman"/>
              </w:rPr>
              <w:t>Кассиру</w:t>
            </w:r>
          </w:p>
        </w:tc>
        <w:tc>
          <w:tcPr>
            <w:tcW w:w="567" w:type="dxa"/>
            <w:shd w:val="clear" w:color="auto" w:fill="auto"/>
            <w:vAlign w:val="center"/>
          </w:tcPr>
          <w:p w:rsidR="00184525" w:rsidRPr="00DD6A5C" w:rsidRDefault="00184525" w:rsidP="00ED6743">
            <w:pPr>
              <w:widowControl w:val="0"/>
              <w:snapToGrid w:val="0"/>
              <w:spacing w:after="0" w:line="240" w:lineRule="auto"/>
              <w:jc w:val="center"/>
              <w:rPr>
                <w:rFonts w:cs="Times New Roman"/>
                <w:szCs w:val="28"/>
              </w:rPr>
            </w:pPr>
            <w:r w:rsidRPr="00DD6A5C">
              <w:rPr>
                <w:rFonts w:cs="Times New Roman"/>
                <w:szCs w:val="28"/>
              </w:rPr>
              <w:t>4</w:t>
            </w:r>
          </w:p>
        </w:tc>
        <w:tc>
          <w:tcPr>
            <w:tcW w:w="5352" w:type="dxa"/>
            <w:shd w:val="clear" w:color="auto" w:fill="auto"/>
            <w:vAlign w:val="center"/>
          </w:tcPr>
          <w:p w:rsidR="00184525" w:rsidRPr="00DD6A5C" w:rsidRDefault="00184525" w:rsidP="00ED6743">
            <w:pPr>
              <w:widowControl w:val="0"/>
              <w:snapToGrid w:val="0"/>
              <w:spacing w:after="0" w:line="240" w:lineRule="auto"/>
              <w:jc w:val="center"/>
              <w:rPr>
                <w:rFonts w:cs="Times New Roman"/>
                <w:szCs w:val="28"/>
              </w:rPr>
            </w:pPr>
            <w:r w:rsidRPr="00DD6A5C">
              <w:rPr>
                <w:rFonts w:cs="Times New Roman"/>
                <w:szCs w:val="28"/>
              </w:rPr>
              <w:t>Четвертый</w:t>
            </w:r>
          </w:p>
          <w:p w:rsidR="00184525" w:rsidRPr="00DD6A5C" w:rsidRDefault="00184525" w:rsidP="00ED6743">
            <w:pPr>
              <w:widowControl w:val="0"/>
              <w:snapToGrid w:val="0"/>
              <w:spacing w:after="0" w:line="240" w:lineRule="auto"/>
              <w:jc w:val="center"/>
              <w:rPr>
                <w:rFonts w:cs="Times New Roman"/>
                <w:szCs w:val="28"/>
              </w:rPr>
            </w:pPr>
          </w:p>
        </w:tc>
      </w:tr>
      <w:tr w:rsidR="00184525" w:rsidRPr="00DD6A5C" w:rsidTr="00ED6743">
        <w:tc>
          <w:tcPr>
            <w:tcW w:w="534" w:type="dxa"/>
            <w:shd w:val="clear" w:color="auto" w:fill="auto"/>
            <w:vAlign w:val="center"/>
          </w:tcPr>
          <w:p w:rsidR="00184525" w:rsidRPr="00DD6A5C" w:rsidRDefault="00184525" w:rsidP="00ED6743">
            <w:pPr>
              <w:widowControl w:val="0"/>
              <w:snapToGrid w:val="0"/>
              <w:spacing w:after="0" w:line="240" w:lineRule="auto"/>
              <w:jc w:val="center"/>
              <w:rPr>
                <w:rFonts w:cs="Times New Roman"/>
                <w:b/>
                <w:szCs w:val="28"/>
              </w:rPr>
            </w:pPr>
          </w:p>
        </w:tc>
        <w:tc>
          <w:tcPr>
            <w:tcW w:w="3118" w:type="dxa"/>
            <w:shd w:val="clear" w:color="auto" w:fill="auto"/>
            <w:vAlign w:val="center"/>
          </w:tcPr>
          <w:p w:rsidR="00184525" w:rsidRPr="00DD6A5C" w:rsidRDefault="00184525" w:rsidP="00ED6743">
            <w:pPr>
              <w:spacing w:after="0" w:line="240" w:lineRule="auto"/>
              <w:jc w:val="center"/>
              <w:rPr>
                <w:rFonts w:cs="Times New Roman"/>
              </w:rPr>
            </w:pPr>
          </w:p>
        </w:tc>
        <w:tc>
          <w:tcPr>
            <w:tcW w:w="567" w:type="dxa"/>
            <w:shd w:val="clear" w:color="auto" w:fill="auto"/>
            <w:vAlign w:val="center"/>
          </w:tcPr>
          <w:p w:rsidR="00184525" w:rsidRPr="00DD6A5C" w:rsidRDefault="00184525" w:rsidP="00ED6743">
            <w:pPr>
              <w:widowControl w:val="0"/>
              <w:snapToGrid w:val="0"/>
              <w:spacing w:after="0" w:line="240" w:lineRule="auto"/>
              <w:jc w:val="center"/>
              <w:rPr>
                <w:rFonts w:cs="Times New Roman"/>
                <w:szCs w:val="28"/>
              </w:rPr>
            </w:pPr>
            <w:r w:rsidRPr="00DD6A5C">
              <w:rPr>
                <w:rFonts w:cs="Times New Roman"/>
                <w:szCs w:val="28"/>
              </w:rPr>
              <w:t>5</w:t>
            </w:r>
          </w:p>
        </w:tc>
        <w:tc>
          <w:tcPr>
            <w:tcW w:w="5352" w:type="dxa"/>
            <w:shd w:val="clear" w:color="auto" w:fill="auto"/>
            <w:vAlign w:val="center"/>
          </w:tcPr>
          <w:p w:rsidR="00184525" w:rsidRPr="00DD6A5C" w:rsidRDefault="00184525" w:rsidP="00ED6743">
            <w:pPr>
              <w:widowControl w:val="0"/>
              <w:snapToGrid w:val="0"/>
              <w:spacing w:after="0" w:line="240" w:lineRule="auto"/>
              <w:jc w:val="center"/>
              <w:rPr>
                <w:rFonts w:cs="Times New Roman"/>
                <w:szCs w:val="28"/>
              </w:rPr>
            </w:pPr>
            <w:r w:rsidRPr="00DD6A5C">
              <w:rPr>
                <w:rFonts w:cs="Times New Roman"/>
                <w:szCs w:val="28"/>
              </w:rPr>
              <w:t>Пятый</w:t>
            </w:r>
          </w:p>
          <w:p w:rsidR="00184525" w:rsidRPr="00DD6A5C" w:rsidRDefault="00184525" w:rsidP="00ED6743">
            <w:pPr>
              <w:widowControl w:val="0"/>
              <w:snapToGrid w:val="0"/>
              <w:spacing w:after="0" w:line="240" w:lineRule="auto"/>
              <w:jc w:val="center"/>
              <w:rPr>
                <w:rFonts w:cs="Times New Roman"/>
                <w:szCs w:val="28"/>
              </w:rPr>
            </w:pPr>
          </w:p>
        </w:tc>
      </w:tr>
    </w:tbl>
    <w:p w:rsidR="00184525" w:rsidRPr="00DD6A5C" w:rsidRDefault="00184525" w:rsidP="00184525">
      <w:pPr>
        <w:widowControl w:val="0"/>
        <w:snapToGrid w:val="0"/>
        <w:spacing w:after="0" w:line="240" w:lineRule="auto"/>
        <w:ind w:firstLine="709"/>
        <w:jc w:val="both"/>
        <w:rPr>
          <w:rFonts w:cs="Times New Roman"/>
          <w:szCs w:val="28"/>
        </w:rPr>
      </w:pPr>
    </w:p>
    <w:p w:rsidR="00184525" w:rsidRPr="00DD6A5C" w:rsidRDefault="00184525" w:rsidP="00184525">
      <w:pPr>
        <w:widowControl w:val="0"/>
        <w:tabs>
          <w:tab w:val="left" w:pos="1101"/>
        </w:tabs>
        <w:snapToGrid w:val="0"/>
        <w:spacing w:after="0" w:line="240" w:lineRule="auto"/>
        <w:jc w:val="both"/>
        <w:rPr>
          <w:rFonts w:cs="Times New Roman"/>
        </w:rPr>
      </w:pPr>
      <w:r w:rsidRPr="00DD6A5C">
        <w:rPr>
          <w:rFonts w:cs="Times New Roman"/>
        </w:rPr>
        <w:t>Запишите выбранные цифры под соответствующими буквами:</w:t>
      </w:r>
    </w:p>
    <w:tbl>
      <w:tblPr>
        <w:tblW w:w="3382" w:type="pct"/>
        <w:tblCellMar>
          <w:left w:w="0" w:type="dxa"/>
          <w:right w:w="0" w:type="dxa"/>
        </w:tblCellMar>
        <w:tblLook w:val="0420" w:firstRow="1" w:lastRow="0" w:firstColumn="0" w:lastColumn="0" w:noHBand="0" w:noVBand="1"/>
      </w:tblPr>
      <w:tblGrid>
        <w:gridCol w:w="1626"/>
        <w:gridCol w:w="1750"/>
        <w:gridCol w:w="1750"/>
        <w:gridCol w:w="1605"/>
      </w:tblGrid>
      <w:tr w:rsidR="00184525" w:rsidRPr="00DD6A5C" w:rsidTr="00ED6743">
        <w:trPr>
          <w:trHeight w:val="321"/>
        </w:trPr>
        <w:tc>
          <w:tcPr>
            <w:tcW w:w="120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184525" w:rsidRPr="00DD6A5C" w:rsidRDefault="00184525" w:rsidP="00ED6743">
            <w:pPr>
              <w:spacing w:after="0" w:line="240" w:lineRule="auto"/>
              <w:jc w:val="center"/>
              <w:rPr>
                <w:rFonts w:eastAsia="Times New Roman" w:cs="Times New Roman"/>
                <w:b/>
                <w:szCs w:val="24"/>
              </w:rPr>
            </w:pPr>
            <w:r w:rsidRPr="00DD6A5C">
              <w:rPr>
                <w:rFonts w:eastAsia="Times New Roman" w:cs="Times New Roman"/>
                <w:b/>
                <w:bCs/>
                <w:szCs w:val="24"/>
              </w:rPr>
              <w:t>А</w:t>
            </w: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184525" w:rsidRPr="00DD6A5C" w:rsidRDefault="00184525" w:rsidP="00ED6743">
            <w:pPr>
              <w:spacing w:after="0" w:line="240" w:lineRule="auto"/>
              <w:jc w:val="center"/>
              <w:rPr>
                <w:rFonts w:eastAsia="Times New Roman" w:cs="Times New Roman"/>
                <w:b/>
                <w:szCs w:val="24"/>
              </w:rPr>
            </w:pPr>
            <w:r w:rsidRPr="00DD6A5C">
              <w:rPr>
                <w:rFonts w:eastAsia="Times New Roman" w:cs="Times New Roman"/>
                <w:b/>
                <w:bCs/>
                <w:szCs w:val="24"/>
              </w:rPr>
              <w:t>Б</w:t>
            </w: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184525" w:rsidRPr="00DD6A5C" w:rsidRDefault="00184525" w:rsidP="00ED6743">
            <w:pPr>
              <w:spacing w:after="0" w:line="240" w:lineRule="auto"/>
              <w:jc w:val="center"/>
              <w:rPr>
                <w:rFonts w:eastAsia="Times New Roman" w:cs="Times New Roman"/>
                <w:b/>
                <w:szCs w:val="24"/>
              </w:rPr>
            </w:pPr>
            <w:r w:rsidRPr="00DD6A5C">
              <w:rPr>
                <w:rFonts w:eastAsia="Times New Roman" w:cs="Times New Roman"/>
                <w:b/>
                <w:bCs/>
                <w:szCs w:val="24"/>
              </w:rPr>
              <w:t>В</w:t>
            </w:r>
          </w:p>
        </w:tc>
        <w:tc>
          <w:tcPr>
            <w:tcW w:w="119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184525" w:rsidRPr="00DD6A5C" w:rsidRDefault="00184525" w:rsidP="00ED6743">
            <w:pPr>
              <w:spacing w:after="0" w:line="240" w:lineRule="auto"/>
              <w:jc w:val="center"/>
              <w:rPr>
                <w:rFonts w:eastAsia="Times New Roman" w:cs="Times New Roman"/>
                <w:b/>
                <w:szCs w:val="24"/>
              </w:rPr>
            </w:pPr>
            <w:r w:rsidRPr="00DD6A5C">
              <w:rPr>
                <w:rFonts w:eastAsia="Times New Roman" w:cs="Times New Roman"/>
                <w:b/>
                <w:bCs/>
                <w:szCs w:val="24"/>
              </w:rPr>
              <w:t>Г</w:t>
            </w:r>
          </w:p>
        </w:tc>
      </w:tr>
      <w:tr w:rsidR="00184525" w:rsidRPr="00DD6A5C" w:rsidTr="00ED6743">
        <w:trPr>
          <w:trHeight w:val="326"/>
        </w:trPr>
        <w:tc>
          <w:tcPr>
            <w:tcW w:w="120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184525" w:rsidRPr="00DD6A5C" w:rsidRDefault="00184525" w:rsidP="00ED6743">
            <w:pPr>
              <w:spacing w:after="0" w:line="240" w:lineRule="auto"/>
              <w:rPr>
                <w:rFonts w:eastAsia="Times New Roman" w:cs="Times New Roman"/>
                <w:szCs w:val="24"/>
              </w:rPr>
            </w:pP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184525" w:rsidRPr="00DD6A5C" w:rsidRDefault="00184525" w:rsidP="00ED6743">
            <w:pPr>
              <w:spacing w:after="0" w:line="240" w:lineRule="auto"/>
              <w:rPr>
                <w:rFonts w:eastAsia="Times New Roman" w:cs="Times New Roman"/>
                <w:szCs w:val="24"/>
              </w:rPr>
            </w:pP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184525" w:rsidRPr="00DD6A5C" w:rsidRDefault="00184525" w:rsidP="00ED6743">
            <w:pPr>
              <w:spacing w:after="0" w:line="240" w:lineRule="auto"/>
              <w:rPr>
                <w:rFonts w:eastAsia="Times New Roman" w:cs="Times New Roman"/>
                <w:szCs w:val="24"/>
              </w:rPr>
            </w:pPr>
          </w:p>
        </w:tc>
        <w:tc>
          <w:tcPr>
            <w:tcW w:w="1192"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184525" w:rsidRPr="00DD6A5C" w:rsidRDefault="00184525" w:rsidP="00ED6743">
            <w:pPr>
              <w:spacing w:after="0" w:line="240" w:lineRule="auto"/>
              <w:rPr>
                <w:rFonts w:eastAsia="Times New Roman" w:cs="Times New Roman"/>
                <w:szCs w:val="24"/>
              </w:rPr>
            </w:pPr>
          </w:p>
        </w:tc>
      </w:tr>
    </w:tbl>
    <w:p w:rsidR="00F83B20" w:rsidRDefault="00F83B20" w:rsidP="004462D9">
      <w:pPr>
        <w:spacing w:after="0" w:line="240" w:lineRule="auto"/>
        <w:rPr>
          <w:b/>
          <w:szCs w:val="24"/>
        </w:rPr>
      </w:pPr>
    </w:p>
    <w:p w:rsidR="00420BFB" w:rsidRDefault="00420BFB" w:rsidP="004462D9">
      <w:pPr>
        <w:spacing w:after="0" w:line="240" w:lineRule="auto"/>
        <w:rPr>
          <w:b/>
          <w:szCs w:val="24"/>
        </w:rPr>
      </w:pPr>
      <w:r>
        <w:rPr>
          <w:b/>
          <w:szCs w:val="24"/>
        </w:rPr>
        <w:t>Задание 381.</w:t>
      </w:r>
    </w:p>
    <w:p w:rsidR="00640C30" w:rsidRPr="00881FB1" w:rsidRDefault="00640C30" w:rsidP="00640C30">
      <w:pPr>
        <w:pStyle w:val="a4"/>
        <w:spacing w:after="0" w:line="240" w:lineRule="auto"/>
        <w:ind w:left="0"/>
        <w:rPr>
          <w:rFonts w:ascii="Times New Roman" w:hAnsi="Times New Roman" w:cs="Times New Roman"/>
          <w:b/>
          <w:i/>
          <w:iCs/>
          <w:sz w:val="24"/>
          <w:szCs w:val="24"/>
        </w:rPr>
      </w:pPr>
      <w:r w:rsidRPr="00881FB1">
        <w:rPr>
          <w:rFonts w:ascii="Times New Roman" w:hAnsi="Times New Roman" w:cs="Times New Roman"/>
          <w:b/>
          <w:i/>
          <w:iCs/>
          <w:sz w:val="24"/>
          <w:szCs w:val="24"/>
        </w:rPr>
        <w:t>Прочитайте текст и установите соответствие.</w:t>
      </w:r>
    </w:p>
    <w:p w:rsidR="00640C30" w:rsidRPr="00881FB1" w:rsidRDefault="00640C30" w:rsidP="00640C30">
      <w:pPr>
        <w:pStyle w:val="a4"/>
        <w:spacing w:after="0" w:line="240" w:lineRule="auto"/>
        <w:ind w:left="0" w:firstLine="708"/>
        <w:jc w:val="both"/>
        <w:rPr>
          <w:rFonts w:ascii="Times New Roman" w:hAnsi="Times New Roman" w:cs="Times New Roman"/>
          <w:sz w:val="24"/>
          <w:szCs w:val="24"/>
        </w:rPr>
      </w:pPr>
      <w:r w:rsidRPr="00881FB1">
        <w:rPr>
          <w:rFonts w:ascii="Times New Roman" w:hAnsi="Times New Roman" w:cs="Times New Roman"/>
          <w:sz w:val="24"/>
          <w:szCs w:val="24"/>
        </w:rPr>
        <w:t>Сотруднику гостиницы в своей профессиональной деятельности необходимо понимать тексты профессиональной направленности на иностранном языке</w:t>
      </w:r>
      <w:r>
        <w:rPr>
          <w:rFonts w:ascii="Times New Roman" w:hAnsi="Times New Roman" w:cs="Times New Roman"/>
          <w:sz w:val="24"/>
          <w:szCs w:val="24"/>
        </w:rPr>
        <w:t>.</w:t>
      </w:r>
    </w:p>
    <w:p w:rsidR="00640C30" w:rsidRDefault="00640C30" w:rsidP="00640C30">
      <w:pPr>
        <w:pStyle w:val="a4"/>
        <w:spacing w:after="0" w:line="240" w:lineRule="auto"/>
        <w:ind w:left="0" w:firstLine="708"/>
        <w:jc w:val="both"/>
        <w:rPr>
          <w:rFonts w:ascii="Times New Roman" w:hAnsi="Times New Roman" w:cs="Times New Roman"/>
          <w:sz w:val="24"/>
          <w:szCs w:val="24"/>
        </w:rPr>
      </w:pPr>
      <w:r w:rsidRPr="00881FB1">
        <w:rPr>
          <w:rFonts w:ascii="Times New Roman" w:hAnsi="Times New Roman" w:cs="Times New Roman"/>
          <w:sz w:val="24"/>
          <w:szCs w:val="24"/>
        </w:rPr>
        <w:t xml:space="preserve">Установите соответствие между предложениями на немецком языке  и их  переводом на русский язык. </w:t>
      </w:r>
    </w:p>
    <w:p w:rsidR="00640C30" w:rsidRPr="00881FB1" w:rsidRDefault="00640C30" w:rsidP="00640C30">
      <w:pPr>
        <w:pStyle w:val="a4"/>
        <w:spacing w:after="0" w:line="240" w:lineRule="auto"/>
        <w:ind w:left="0" w:firstLine="708"/>
        <w:jc w:val="both"/>
        <w:rPr>
          <w:rFonts w:ascii="Times New Roman" w:hAnsi="Times New Roman" w:cs="Times New Roman"/>
          <w:sz w:val="24"/>
          <w:szCs w:val="24"/>
        </w:rPr>
      </w:pPr>
      <w:r w:rsidRPr="00881FB1">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4998" w:type="pct"/>
        <w:tblLayout w:type="fixed"/>
        <w:tblCellMar>
          <w:left w:w="0" w:type="dxa"/>
          <w:right w:w="0" w:type="dxa"/>
        </w:tblCellMar>
        <w:tblLook w:val="04A0" w:firstRow="1" w:lastRow="0" w:firstColumn="1" w:lastColumn="0" w:noHBand="0" w:noVBand="1"/>
      </w:tblPr>
      <w:tblGrid>
        <w:gridCol w:w="443"/>
        <w:gridCol w:w="4724"/>
        <w:gridCol w:w="668"/>
        <w:gridCol w:w="4112"/>
      </w:tblGrid>
      <w:tr w:rsidR="00640C30" w:rsidTr="00362F02">
        <w:trPr>
          <w:trHeight w:val="404"/>
        </w:trPr>
        <w:tc>
          <w:tcPr>
            <w:tcW w:w="2596"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640C30" w:rsidRDefault="00640C30" w:rsidP="00640C30">
            <w:pPr>
              <w:spacing w:after="0" w:line="240" w:lineRule="auto"/>
              <w:jc w:val="center"/>
              <w:rPr>
                <w:rFonts w:eastAsia="Times New Roman" w:cs="Times New Roman"/>
                <w:szCs w:val="24"/>
                <w:lang w:eastAsia="ru-RU"/>
              </w:rPr>
            </w:pPr>
            <w:r>
              <w:rPr>
                <w:rFonts w:eastAsia="Times New Roman" w:cs="Times New Roman"/>
                <w:szCs w:val="24"/>
                <w:lang w:eastAsia="ru-RU"/>
              </w:rPr>
              <w:t>Предложение на немецком языке</w:t>
            </w:r>
          </w:p>
        </w:tc>
        <w:tc>
          <w:tcPr>
            <w:tcW w:w="2403"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640C30" w:rsidRDefault="00640C30" w:rsidP="00640C30">
            <w:pPr>
              <w:spacing w:after="0" w:line="240" w:lineRule="auto"/>
              <w:jc w:val="center"/>
              <w:rPr>
                <w:rFonts w:eastAsia="Times New Roman" w:cs="Times New Roman"/>
                <w:szCs w:val="24"/>
                <w:lang w:eastAsia="ru-RU"/>
              </w:rPr>
            </w:pPr>
            <w:r>
              <w:rPr>
                <w:rFonts w:eastAsia="Times New Roman" w:cs="Times New Roman"/>
                <w:szCs w:val="24"/>
                <w:lang w:eastAsia="ru-RU"/>
              </w:rPr>
              <w:t>Перевод на русский язык</w:t>
            </w:r>
          </w:p>
        </w:tc>
      </w:tr>
      <w:tr w:rsidR="00640C30" w:rsidRPr="00EC3B9B" w:rsidTr="00640C30">
        <w:trPr>
          <w:trHeight w:val="429"/>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640C30" w:rsidRDefault="00640C30" w:rsidP="00640C30">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2374"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640C30" w:rsidRDefault="00640C30" w:rsidP="00640C30">
            <w:pPr>
              <w:autoSpaceDE w:val="0"/>
              <w:autoSpaceDN w:val="0"/>
              <w:adjustRightInd w:val="0"/>
              <w:spacing w:after="0" w:line="240" w:lineRule="auto"/>
              <w:jc w:val="center"/>
              <w:rPr>
                <w:rFonts w:eastAsia="Times New Roman" w:cs="Times New Roman"/>
                <w:szCs w:val="24"/>
                <w:lang w:eastAsia="ru-RU"/>
              </w:rPr>
            </w:pPr>
            <w:r>
              <w:rPr>
                <w:rFonts w:eastAsia="Times New Roman"/>
                <w:szCs w:val="24"/>
                <w:lang w:val="de-DE" w:eastAsia="ru-RU"/>
              </w:rPr>
              <w:t>Das Schlafzimmer ist nicht besonders groß. Dort steht ein Doppelbett.</w:t>
            </w:r>
          </w:p>
        </w:tc>
        <w:tc>
          <w:tcPr>
            <w:tcW w:w="336"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640C30" w:rsidRDefault="00640C30" w:rsidP="00640C30">
            <w:pPr>
              <w:spacing w:after="0" w:line="240" w:lineRule="auto"/>
              <w:jc w:val="center"/>
              <w:rPr>
                <w:rFonts w:eastAsia="Times New Roman" w:cs="Times New Roman"/>
                <w:szCs w:val="24"/>
                <w:lang w:eastAsia="ru-RU"/>
              </w:rPr>
            </w:pPr>
            <w:r>
              <w:rPr>
                <w:rFonts w:eastAsia="Times New Roman" w:cs="Times New Roman"/>
                <w:szCs w:val="24"/>
                <w:lang w:eastAsia="ru-RU"/>
              </w:rPr>
              <w:t>1</w:t>
            </w:r>
          </w:p>
        </w:tc>
        <w:tc>
          <w:tcPr>
            <w:tcW w:w="2067"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640C30" w:rsidRPr="00881FB1" w:rsidRDefault="00640C30" w:rsidP="00640C30">
            <w:pPr>
              <w:spacing w:after="0" w:line="240" w:lineRule="auto"/>
              <w:jc w:val="center"/>
              <w:rPr>
                <w:rFonts w:eastAsia="Times New Roman" w:cs="Times New Roman"/>
                <w:szCs w:val="24"/>
                <w:lang w:eastAsia="ru-RU"/>
              </w:rPr>
            </w:pPr>
            <w:r w:rsidRPr="00881FB1">
              <w:rPr>
                <w:rFonts w:eastAsia="Times New Roman"/>
                <w:iCs/>
                <w:szCs w:val="24"/>
                <w:lang w:eastAsia="ru-RU"/>
              </w:rPr>
              <w:t>В номере есть балкон. Балкон застеклён.</w:t>
            </w:r>
          </w:p>
        </w:tc>
      </w:tr>
      <w:tr w:rsidR="00640C30" w:rsidRPr="00EC3B9B" w:rsidTr="00640C30">
        <w:trPr>
          <w:trHeight w:val="660"/>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640C30" w:rsidRDefault="00640C30" w:rsidP="00640C30">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2374"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640C30" w:rsidRDefault="00640C30" w:rsidP="00640C30">
            <w:pPr>
              <w:autoSpaceDE w:val="0"/>
              <w:autoSpaceDN w:val="0"/>
              <w:adjustRightInd w:val="0"/>
              <w:spacing w:after="0" w:line="240" w:lineRule="auto"/>
              <w:jc w:val="center"/>
              <w:rPr>
                <w:rFonts w:eastAsia="Times New Roman" w:cs="Times New Roman"/>
                <w:szCs w:val="24"/>
                <w:lang w:eastAsia="ru-RU"/>
              </w:rPr>
            </w:pPr>
            <w:r>
              <w:rPr>
                <w:rFonts w:eastAsia="Times New Roman"/>
                <w:szCs w:val="24"/>
                <w:lang w:val="de-DE" w:eastAsia="ru-RU"/>
              </w:rPr>
              <w:t>Das Zimmer hat einen Balkon. DerBalkonistverglast</w:t>
            </w:r>
            <w:r>
              <w:rPr>
                <w:rFonts w:eastAsia="Times New Roman"/>
                <w:szCs w:val="24"/>
                <w:lang w:eastAsia="ru-RU"/>
              </w:rPr>
              <w:t>..</w:t>
            </w:r>
          </w:p>
        </w:tc>
        <w:tc>
          <w:tcPr>
            <w:tcW w:w="336"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640C30" w:rsidRDefault="00640C30" w:rsidP="00640C30">
            <w:pPr>
              <w:spacing w:after="0" w:line="240" w:lineRule="auto"/>
              <w:jc w:val="center"/>
              <w:rPr>
                <w:rFonts w:eastAsia="Times New Roman" w:cs="Times New Roman"/>
                <w:szCs w:val="24"/>
                <w:lang w:eastAsia="ru-RU"/>
              </w:rPr>
            </w:pPr>
            <w:r>
              <w:rPr>
                <w:rFonts w:eastAsia="Times New Roman" w:cs="Times New Roman"/>
                <w:szCs w:val="24"/>
                <w:lang w:eastAsia="ru-RU"/>
              </w:rPr>
              <w:t>2</w:t>
            </w:r>
          </w:p>
        </w:tc>
        <w:tc>
          <w:tcPr>
            <w:tcW w:w="2067"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640C30" w:rsidRPr="00881FB1" w:rsidRDefault="00640C30" w:rsidP="00640C30">
            <w:pPr>
              <w:spacing w:after="0" w:line="240" w:lineRule="auto"/>
              <w:jc w:val="center"/>
              <w:rPr>
                <w:rFonts w:eastAsia="Times New Roman" w:cs="Times New Roman"/>
                <w:szCs w:val="24"/>
                <w:lang w:eastAsia="ru-RU"/>
              </w:rPr>
            </w:pPr>
            <w:r w:rsidRPr="00881FB1">
              <w:rPr>
                <w:rFonts w:eastAsia="Times New Roman"/>
                <w:iCs/>
                <w:szCs w:val="24"/>
                <w:lang w:eastAsia="ru-RU"/>
              </w:rPr>
              <w:t>В коридоре у нас гардероб и стенной шкаф.</w:t>
            </w:r>
          </w:p>
        </w:tc>
      </w:tr>
      <w:tr w:rsidR="00640C30" w:rsidRPr="00EC3B9B" w:rsidTr="00640C30">
        <w:trPr>
          <w:trHeight w:val="675"/>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640C30" w:rsidRDefault="00640C30" w:rsidP="00640C30">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c>
          <w:tcPr>
            <w:tcW w:w="237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640C30" w:rsidRDefault="00640C30" w:rsidP="00640C30">
            <w:pPr>
              <w:autoSpaceDE w:val="0"/>
              <w:autoSpaceDN w:val="0"/>
              <w:adjustRightInd w:val="0"/>
              <w:spacing w:after="0" w:line="240" w:lineRule="auto"/>
              <w:jc w:val="center"/>
              <w:rPr>
                <w:rFonts w:eastAsia="Times New Roman" w:cs="Times New Roman"/>
                <w:szCs w:val="24"/>
                <w:lang w:val="de-DE" w:eastAsia="ru-RU"/>
              </w:rPr>
            </w:pPr>
            <w:r>
              <w:rPr>
                <w:rFonts w:eastAsia="Times New Roman"/>
                <w:szCs w:val="24"/>
                <w:lang w:val="de-DE" w:eastAsia="ru-RU"/>
              </w:rPr>
              <w:t>An der Wand gibt es helle Küchenmöbel, einen Elektroherd.</w:t>
            </w:r>
          </w:p>
        </w:tc>
        <w:tc>
          <w:tcPr>
            <w:tcW w:w="336"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640C30" w:rsidRDefault="00640C30" w:rsidP="00640C30">
            <w:pPr>
              <w:spacing w:after="0" w:line="240" w:lineRule="auto"/>
              <w:jc w:val="center"/>
              <w:rPr>
                <w:rFonts w:eastAsia="Times New Roman" w:cs="Times New Roman"/>
                <w:szCs w:val="24"/>
                <w:lang w:eastAsia="ru-RU"/>
              </w:rPr>
            </w:pPr>
            <w:r>
              <w:rPr>
                <w:rFonts w:eastAsia="Times New Roman" w:cs="Times New Roman"/>
                <w:szCs w:val="24"/>
                <w:lang w:eastAsia="ru-RU"/>
              </w:rPr>
              <w:t>3</w:t>
            </w:r>
          </w:p>
        </w:tc>
        <w:tc>
          <w:tcPr>
            <w:tcW w:w="2067"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640C30" w:rsidRPr="00881FB1" w:rsidRDefault="00640C30" w:rsidP="00640C30">
            <w:pPr>
              <w:spacing w:after="0" w:line="240" w:lineRule="auto"/>
              <w:jc w:val="center"/>
              <w:rPr>
                <w:rFonts w:eastAsia="Times New Roman" w:cs="Times New Roman"/>
                <w:szCs w:val="24"/>
                <w:lang w:eastAsia="ru-RU"/>
              </w:rPr>
            </w:pPr>
            <w:r w:rsidRPr="00881FB1">
              <w:rPr>
                <w:rFonts w:eastAsia="Times New Roman"/>
                <w:iCs/>
                <w:szCs w:val="24"/>
                <w:lang w:eastAsia="ru-RU"/>
              </w:rPr>
              <w:t>Спальня не очень большая. Там стоит двуспальная кровать.</w:t>
            </w:r>
          </w:p>
        </w:tc>
      </w:tr>
      <w:tr w:rsidR="00640C30" w:rsidRPr="00EC3B9B" w:rsidTr="00362F02">
        <w:trPr>
          <w:trHeight w:val="371"/>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640C30" w:rsidRPr="00881FB1" w:rsidRDefault="00640C30" w:rsidP="00640C30">
            <w:pPr>
              <w:spacing w:after="0" w:line="240" w:lineRule="auto"/>
              <w:jc w:val="center"/>
              <w:rPr>
                <w:rFonts w:eastAsia="Times New Roman" w:cs="Times New Roman"/>
                <w:szCs w:val="24"/>
                <w:lang w:eastAsia="ru-RU"/>
              </w:rPr>
            </w:pPr>
          </w:p>
        </w:tc>
        <w:tc>
          <w:tcPr>
            <w:tcW w:w="237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640C30" w:rsidRPr="00881FB1" w:rsidRDefault="00640C30" w:rsidP="00640C30">
            <w:pPr>
              <w:spacing w:after="0" w:line="240" w:lineRule="auto"/>
              <w:jc w:val="center"/>
              <w:rPr>
                <w:rFonts w:eastAsia="Times New Roman" w:cs="Times New Roman"/>
                <w:szCs w:val="24"/>
                <w:lang w:eastAsia="ru-RU"/>
              </w:rPr>
            </w:pPr>
          </w:p>
        </w:tc>
        <w:tc>
          <w:tcPr>
            <w:tcW w:w="336"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640C30" w:rsidRDefault="00640C30" w:rsidP="00640C30">
            <w:pPr>
              <w:spacing w:after="0" w:line="240" w:lineRule="auto"/>
              <w:jc w:val="center"/>
              <w:rPr>
                <w:rFonts w:eastAsia="Times New Roman" w:cs="Times New Roman"/>
                <w:szCs w:val="24"/>
                <w:lang w:eastAsia="ru-RU"/>
              </w:rPr>
            </w:pPr>
            <w:r>
              <w:rPr>
                <w:rFonts w:eastAsia="Times New Roman" w:cs="Times New Roman"/>
                <w:szCs w:val="24"/>
                <w:lang w:eastAsia="ru-RU"/>
              </w:rPr>
              <w:t>4</w:t>
            </w:r>
          </w:p>
        </w:tc>
        <w:tc>
          <w:tcPr>
            <w:tcW w:w="2067"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640C30" w:rsidRPr="00881FB1" w:rsidRDefault="00640C30" w:rsidP="00640C30">
            <w:pPr>
              <w:autoSpaceDE w:val="0"/>
              <w:autoSpaceDN w:val="0"/>
              <w:adjustRightInd w:val="0"/>
              <w:spacing w:after="0" w:line="240" w:lineRule="auto"/>
              <w:jc w:val="center"/>
              <w:rPr>
                <w:rFonts w:eastAsia="Times New Roman" w:cs="Times New Roman"/>
                <w:szCs w:val="24"/>
                <w:lang w:eastAsia="ru-RU"/>
              </w:rPr>
            </w:pPr>
            <w:r w:rsidRPr="00881FB1">
              <w:rPr>
                <w:rFonts w:eastAsia="Times New Roman"/>
                <w:bCs/>
                <w:iCs/>
                <w:szCs w:val="24"/>
                <w:lang w:eastAsia="ru-RU"/>
              </w:rPr>
              <w:t>У стены - светлая кухонная мебель, электрическая плита.</w:t>
            </w:r>
          </w:p>
        </w:tc>
      </w:tr>
    </w:tbl>
    <w:p w:rsidR="00640C30" w:rsidRPr="00881FB1" w:rsidRDefault="00640C30" w:rsidP="00640C30">
      <w:pPr>
        <w:pStyle w:val="a4"/>
        <w:spacing w:after="0" w:line="240" w:lineRule="auto"/>
        <w:ind w:left="0"/>
        <w:jc w:val="both"/>
        <w:rPr>
          <w:rFonts w:ascii="Times New Roman" w:hAnsi="Times New Roman" w:cs="Times New Roman"/>
          <w:sz w:val="24"/>
          <w:szCs w:val="24"/>
        </w:rPr>
      </w:pPr>
    </w:p>
    <w:p w:rsidR="00640C30" w:rsidRPr="00881FB1" w:rsidRDefault="00640C30" w:rsidP="00640C30">
      <w:pPr>
        <w:pStyle w:val="a4"/>
        <w:spacing w:after="0" w:line="240" w:lineRule="auto"/>
        <w:ind w:left="0"/>
        <w:jc w:val="both"/>
        <w:rPr>
          <w:rFonts w:ascii="Times New Roman" w:hAnsi="Times New Roman" w:cs="Times New Roman"/>
          <w:sz w:val="24"/>
          <w:szCs w:val="24"/>
        </w:rPr>
      </w:pPr>
      <w:r w:rsidRPr="00881FB1">
        <w:rPr>
          <w:rFonts w:ascii="Times New Roman" w:hAnsi="Times New Roman" w:cs="Times New Roman"/>
          <w:sz w:val="24"/>
          <w:szCs w:val="24"/>
        </w:rPr>
        <w:t>Запишите выбранные цифры под соответствующими буквами</w:t>
      </w:r>
      <w:r>
        <w:rPr>
          <w:rFonts w:ascii="Times New Roman" w:hAnsi="Times New Roman" w:cs="Times New Roman"/>
          <w:sz w:val="24"/>
          <w:szCs w:val="24"/>
        </w:rPr>
        <w:t>:</w:t>
      </w:r>
    </w:p>
    <w:tbl>
      <w:tblPr>
        <w:tblW w:w="2574" w:type="pct"/>
        <w:tblCellMar>
          <w:left w:w="0" w:type="dxa"/>
          <w:right w:w="0" w:type="dxa"/>
        </w:tblCellMar>
        <w:tblLook w:val="04A0" w:firstRow="1" w:lastRow="0" w:firstColumn="1" w:lastColumn="0" w:noHBand="0" w:noVBand="1"/>
      </w:tblPr>
      <w:tblGrid>
        <w:gridCol w:w="1622"/>
        <w:gridCol w:w="1750"/>
        <w:gridCol w:w="1751"/>
      </w:tblGrid>
      <w:tr w:rsidR="00640C30" w:rsidTr="00DD7154">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640C30" w:rsidRDefault="00640C30" w:rsidP="00640C30">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640C30" w:rsidRDefault="00640C30" w:rsidP="00640C30">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640C30" w:rsidRDefault="00640C30" w:rsidP="00640C30">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r>
      <w:tr w:rsidR="00640C30" w:rsidTr="00DD7154">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640C30" w:rsidRDefault="00640C30" w:rsidP="00640C30">
            <w:pPr>
              <w:spacing w:after="0" w:line="240" w:lineRule="auto"/>
              <w:rPr>
                <w:rFonts w:eastAsia="Times New Roman" w:cs="Times New Roman"/>
                <w:szCs w:val="24"/>
                <w:lang w:eastAsia="ru-RU"/>
              </w:rPr>
            </w:pP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640C30" w:rsidRDefault="00640C30" w:rsidP="00640C30">
            <w:pPr>
              <w:spacing w:after="0" w:line="240" w:lineRule="auto"/>
              <w:rPr>
                <w:rFonts w:eastAsia="Times New Roman" w:cs="Times New Roman"/>
                <w:szCs w:val="24"/>
                <w:lang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640C30" w:rsidRDefault="00640C30" w:rsidP="00640C30">
            <w:pPr>
              <w:spacing w:after="0" w:line="240" w:lineRule="auto"/>
              <w:rPr>
                <w:rFonts w:eastAsia="Times New Roman" w:cs="Times New Roman"/>
                <w:szCs w:val="24"/>
                <w:lang w:eastAsia="ru-RU"/>
              </w:rPr>
            </w:pPr>
          </w:p>
        </w:tc>
      </w:tr>
    </w:tbl>
    <w:p w:rsidR="00F64043" w:rsidRDefault="00F64043" w:rsidP="004462D9">
      <w:pPr>
        <w:spacing w:after="0" w:line="240" w:lineRule="auto"/>
        <w:rPr>
          <w:b/>
          <w:szCs w:val="24"/>
        </w:rPr>
      </w:pPr>
    </w:p>
    <w:p w:rsidR="00F64043" w:rsidRPr="004914DD" w:rsidRDefault="00F64043" w:rsidP="004462D9">
      <w:pPr>
        <w:spacing w:after="0" w:line="240" w:lineRule="auto"/>
        <w:rPr>
          <w:b/>
          <w:szCs w:val="24"/>
        </w:rPr>
      </w:pPr>
      <w:r w:rsidRPr="004914DD">
        <w:rPr>
          <w:b/>
          <w:szCs w:val="24"/>
        </w:rPr>
        <w:t>Задание 382.</w:t>
      </w:r>
    </w:p>
    <w:p w:rsidR="00640C30" w:rsidRPr="00640C30" w:rsidRDefault="00640C30" w:rsidP="00640C30">
      <w:pPr>
        <w:pStyle w:val="a4"/>
        <w:spacing w:after="0" w:line="240" w:lineRule="auto"/>
        <w:ind w:left="0"/>
        <w:jc w:val="both"/>
        <w:rPr>
          <w:rFonts w:ascii="Times New Roman" w:hAnsi="Times New Roman" w:cs="Times New Roman"/>
          <w:b/>
          <w:i/>
          <w:sz w:val="24"/>
          <w:szCs w:val="24"/>
        </w:rPr>
      </w:pPr>
      <w:r w:rsidRPr="00640C30">
        <w:rPr>
          <w:rFonts w:ascii="Times New Roman" w:hAnsi="Times New Roman" w:cs="Times New Roman"/>
          <w:b/>
          <w:i/>
          <w:iCs/>
          <w:sz w:val="24"/>
          <w:szCs w:val="24"/>
        </w:rPr>
        <w:t>Прочитайте текст, выберите правильный вариант ответа</w:t>
      </w:r>
      <w:r w:rsidR="00A4551A">
        <w:rPr>
          <w:rFonts w:ascii="Times New Roman" w:hAnsi="Times New Roman" w:cs="Times New Roman"/>
          <w:b/>
          <w:i/>
          <w:iCs/>
          <w:sz w:val="24"/>
          <w:szCs w:val="24"/>
        </w:rPr>
        <w:t>.</w:t>
      </w:r>
      <w:r w:rsidRPr="00640C30">
        <w:rPr>
          <w:rFonts w:ascii="Times New Roman" w:hAnsi="Times New Roman" w:cs="Times New Roman"/>
          <w:b/>
          <w:i/>
          <w:iCs/>
          <w:sz w:val="24"/>
          <w:szCs w:val="24"/>
        </w:rPr>
        <w:t xml:space="preserve"> </w:t>
      </w:r>
    </w:p>
    <w:p w:rsidR="00A4551A" w:rsidRDefault="00640C30" w:rsidP="00640C30">
      <w:pPr>
        <w:widowControl w:val="0"/>
        <w:spacing w:after="0" w:line="240" w:lineRule="auto"/>
        <w:jc w:val="both"/>
        <w:rPr>
          <w:rFonts w:cs="Times New Roman"/>
          <w:szCs w:val="24"/>
        </w:rPr>
      </w:pPr>
      <w:r>
        <w:rPr>
          <w:rFonts w:cs="Times New Roman"/>
          <w:bCs/>
          <w:color w:val="000000"/>
          <w:szCs w:val="24"/>
        </w:rPr>
        <w:tab/>
      </w:r>
      <w:r>
        <w:rPr>
          <w:rFonts w:cs="Times New Roman"/>
          <w:szCs w:val="24"/>
        </w:rPr>
        <w:t xml:space="preserve">Иностранный гражданин при въезде на территорию Российской Федерации обязан получить этот документ. Документ  заполняется лично иностранным гражданином, имеющим </w:t>
      </w:r>
      <w:r>
        <w:rPr>
          <w:rFonts w:cs="Times New Roman"/>
          <w:szCs w:val="24"/>
        </w:rPr>
        <w:lastRenderedPageBreak/>
        <w:t xml:space="preserve">право на въезд и пребывание на территории Российской Федерации, заполняется на каждого иностранного гражданина вне зависимости от возраста и достижения совершеннолетия. Заполняется  на русском языке. Состоит из двух частей. Первая часть (А) изымается после заполнения органом пограничного контроля. Вторая часть (В) отдается иностранному гражданину. </w:t>
      </w:r>
    </w:p>
    <w:p w:rsidR="00640C30" w:rsidRDefault="00640C30" w:rsidP="00A4551A">
      <w:pPr>
        <w:widowControl w:val="0"/>
        <w:spacing w:after="0" w:line="240" w:lineRule="auto"/>
        <w:ind w:firstLine="708"/>
        <w:jc w:val="both"/>
        <w:rPr>
          <w:rFonts w:cs="Times New Roman"/>
          <w:szCs w:val="24"/>
        </w:rPr>
      </w:pPr>
      <w:r>
        <w:rPr>
          <w:rFonts w:cs="Times New Roman"/>
          <w:szCs w:val="24"/>
        </w:rPr>
        <w:t>О каком документе идет речь?</w:t>
      </w:r>
    </w:p>
    <w:p w:rsidR="00640C30" w:rsidRDefault="00640C30" w:rsidP="00640C30">
      <w:pPr>
        <w:widowControl w:val="0"/>
        <w:spacing w:after="0" w:line="240" w:lineRule="auto"/>
        <w:jc w:val="both"/>
        <w:rPr>
          <w:rFonts w:cs="Times New Roman"/>
          <w:szCs w:val="24"/>
        </w:rPr>
      </w:pPr>
      <w:r>
        <w:rPr>
          <w:rFonts w:cs="Times New Roman"/>
          <w:szCs w:val="24"/>
        </w:rPr>
        <w:t>1) виза;</w:t>
      </w:r>
    </w:p>
    <w:p w:rsidR="00640C30" w:rsidRDefault="00640C30" w:rsidP="00640C30">
      <w:pPr>
        <w:widowControl w:val="0"/>
        <w:spacing w:after="0" w:line="240" w:lineRule="auto"/>
        <w:jc w:val="both"/>
        <w:rPr>
          <w:rFonts w:cs="Times New Roman"/>
          <w:szCs w:val="24"/>
        </w:rPr>
      </w:pPr>
      <w:r>
        <w:rPr>
          <w:rFonts w:cs="Times New Roman"/>
          <w:szCs w:val="24"/>
        </w:rPr>
        <w:t>2) вид на жительство;</w:t>
      </w:r>
    </w:p>
    <w:p w:rsidR="00640C30" w:rsidRDefault="00640C30" w:rsidP="00640C30">
      <w:pPr>
        <w:widowControl w:val="0"/>
        <w:spacing w:after="0" w:line="240" w:lineRule="auto"/>
        <w:jc w:val="both"/>
        <w:rPr>
          <w:rFonts w:cs="Times New Roman"/>
          <w:szCs w:val="24"/>
        </w:rPr>
      </w:pPr>
      <w:r>
        <w:rPr>
          <w:rFonts w:cs="Times New Roman"/>
          <w:szCs w:val="24"/>
        </w:rPr>
        <w:t>3) миграционная карта;</w:t>
      </w:r>
    </w:p>
    <w:p w:rsidR="00640C30" w:rsidRDefault="00640C30" w:rsidP="00640C30">
      <w:pPr>
        <w:widowControl w:val="0"/>
        <w:spacing w:after="0" w:line="240" w:lineRule="auto"/>
        <w:jc w:val="both"/>
        <w:rPr>
          <w:rFonts w:cs="Times New Roman"/>
          <w:szCs w:val="24"/>
        </w:rPr>
      </w:pPr>
      <w:r>
        <w:rPr>
          <w:rFonts w:cs="Times New Roman"/>
          <w:szCs w:val="24"/>
        </w:rPr>
        <w:t>4) разрешение на въезд.</w:t>
      </w:r>
    </w:p>
    <w:p w:rsidR="00640C30" w:rsidRDefault="00640C30" w:rsidP="00640C30">
      <w:pPr>
        <w:widowControl w:val="0"/>
        <w:spacing w:after="0" w:line="240" w:lineRule="auto"/>
        <w:jc w:val="both"/>
        <w:rPr>
          <w:rFonts w:cs="Times New Roman"/>
          <w:b/>
          <w:bCs/>
          <w:color w:val="000000"/>
          <w:szCs w:val="24"/>
        </w:rPr>
      </w:pPr>
    </w:p>
    <w:p w:rsidR="00640C30" w:rsidRDefault="00640C30" w:rsidP="00640C30">
      <w:pPr>
        <w:widowControl w:val="0"/>
        <w:spacing w:after="0" w:line="240" w:lineRule="auto"/>
        <w:jc w:val="both"/>
        <w:rPr>
          <w:rFonts w:cs="Times New Roman"/>
          <w:b/>
          <w:bCs/>
          <w:color w:val="000000"/>
          <w:szCs w:val="24"/>
        </w:rPr>
      </w:pPr>
      <w:r>
        <w:rPr>
          <w:rFonts w:cs="Times New Roman"/>
          <w:b/>
          <w:bCs/>
          <w:color w:val="000000"/>
          <w:szCs w:val="24"/>
        </w:rPr>
        <w:t>Ответ:</w:t>
      </w:r>
    </w:p>
    <w:p w:rsidR="00F64043" w:rsidRDefault="00F64043" w:rsidP="004462D9">
      <w:pPr>
        <w:spacing w:after="0" w:line="240" w:lineRule="auto"/>
        <w:rPr>
          <w:b/>
          <w:szCs w:val="24"/>
        </w:rPr>
      </w:pPr>
    </w:p>
    <w:p w:rsidR="00F64043" w:rsidRDefault="00F64043" w:rsidP="004462D9">
      <w:pPr>
        <w:spacing w:after="0" w:line="240" w:lineRule="auto"/>
        <w:rPr>
          <w:b/>
          <w:szCs w:val="24"/>
        </w:rPr>
      </w:pPr>
      <w:r>
        <w:rPr>
          <w:b/>
          <w:szCs w:val="24"/>
        </w:rPr>
        <w:t>Задание 383.</w:t>
      </w:r>
    </w:p>
    <w:p w:rsidR="00BA1A86" w:rsidRPr="00BA1A86" w:rsidRDefault="00BA1A86" w:rsidP="00BA1A86">
      <w:pPr>
        <w:pStyle w:val="a4"/>
        <w:spacing w:after="0" w:line="240" w:lineRule="auto"/>
        <w:ind w:left="0"/>
        <w:jc w:val="both"/>
        <w:rPr>
          <w:rStyle w:val="hgkelc"/>
          <w:rFonts w:ascii="Times New Roman" w:hAnsi="Times New Roman" w:cs="Times New Roman"/>
          <w:b/>
          <w:i/>
          <w:iCs/>
          <w:sz w:val="24"/>
          <w:szCs w:val="24"/>
        </w:rPr>
      </w:pPr>
      <w:r w:rsidRPr="00BA1A86">
        <w:rPr>
          <w:rFonts w:ascii="Times New Roman" w:hAnsi="Times New Roman" w:cs="Times New Roman"/>
          <w:b/>
          <w:i/>
          <w:iCs/>
          <w:sz w:val="24"/>
          <w:szCs w:val="24"/>
        </w:rPr>
        <w:t>Прочитайте текст и установите соответствие.</w:t>
      </w:r>
    </w:p>
    <w:p w:rsidR="00BA1A86" w:rsidRPr="005B186B" w:rsidRDefault="00BA1A86" w:rsidP="00BA1A86">
      <w:pPr>
        <w:spacing w:after="0" w:line="240" w:lineRule="auto"/>
        <w:ind w:firstLine="708"/>
        <w:jc w:val="both"/>
        <w:rPr>
          <w:rStyle w:val="hgkelc"/>
          <w:rFonts w:cs="Times New Roman"/>
          <w:szCs w:val="24"/>
        </w:rPr>
      </w:pPr>
      <w:r w:rsidRPr="005B186B">
        <w:rPr>
          <w:rStyle w:val="hgkelc"/>
          <w:rFonts w:cs="Times New Roman"/>
          <w:szCs w:val="24"/>
        </w:rPr>
        <w:t xml:space="preserve">Доверенностью признается </w:t>
      </w:r>
      <w:r w:rsidRPr="005B186B">
        <w:rPr>
          <w:rStyle w:val="hgkelc"/>
          <w:rFonts w:cs="Times New Roman"/>
          <w:bCs/>
          <w:szCs w:val="24"/>
        </w:rPr>
        <w:t>письменное уполномочие, выдаваемое одним лицом другому лицу или другим лицам, для представительства перед третьими лицами</w:t>
      </w:r>
      <w:r w:rsidRPr="005B186B">
        <w:rPr>
          <w:rStyle w:val="hgkelc"/>
          <w:rFonts w:cs="Times New Roman"/>
          <w:szCs w:val="24"/>
        </w:rPr>
        <w:t>.</w:t>
      </w:r>
    </w:p>
    <w:p w:rsidR="00BA1A86" w:rsidRPr="005B186B" w:rsidRDefault="00BA1A86" w:rsidP="00BA1A86">
      <w:pPr>
        <w:spacing w:after="0" w:line="240" w:lineRule="auto"/>
        <w:ind w:firstLine="708"/>
        <w:jc w:val="both"/>
        <w:rPr>
          <w:rFonts w:cs="Times New Roman"/>
          <w:szCs w:val="24"/>
        </w:rPr>
      </w:pPr>
      <w:r w:rsidRPr="005B186B">
        <w:rPr>
          <w:rFonts w:cs="Times New Roman"/>
          <w:szCs w:val="24"/>
        </w:rPr>
        <w:t>Установите соответствие доверенности и полномочий.</w:t>
      </w:r>
    </w:p>
    <w:p w:rsidR="00BA1A86" w:rsidRPr="005B186B" w:rsidRDefault="00BA1A86" w:rsidP="00BA1A86">
      <w:pPr>
        <w:pStyle w:val="a4"/>
        <w:spacing w:after="0" w:line="240" w:lineRule="auto"/>
        <w:ind w:left="0" w:firstLine="708"/>
        <w:jc w:val="both"/>
        <w:rPr>
          <w:rFonts w:ascii="Times New Roman" w:hAnsi="Times New Roman" w:cs="Times New Roman"/>
          <w:sz w:val="24"/>
          <w:szCs w:val="24"/>
        </w:rPr>
      </w:pPr>
      <w:r w:rsidRPr="005B186B">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5000" w:type="pct"/>
        <w:tblLayout w:type="fixed"/>
        <w:tblCellMar>
          <w:left w:w="0" w:type="dxa"/>
          <w:right w:w="0" w:type="dxa"/>
        </w:tblCellMar>
        <w:tblLook w:val="0420" w:firstRow="1" w:lastRow="0" w:firstColumn="0" w:lastColumn="0" w:noHBand="0" w:noVBand="1"/>
      </w:tblPr>
      <w:tblGrid>
        <w:gridCol w:w="450"/>
        <w:gridCol w:w="5236"/>
        <w:gridCol w:w="711"/>
        <w:gridCol w:w="3554"/>
      </w:tblGrid>
      <w:tr w:rsidR="00BA1A86" w:rsidRPr="005B186B" w:rsidTr="00134F62">
        <w:trPr>
          <w:trHeight w:val="504"/>
        </w:trPr>
        <w:tc>
          <w:tcPr>
            <w:tcW w:w="2856"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BA1A86" w:rsidRPr="00BA1A86" w:rsidRDefault="00BA1A86" w:rsidP="00BA1A86">
            <w:pPr>
              <w:spacing w:after="0" w:line="240" w:lineRule="auto"/>
              <w:jc w:val="center"/>
              <w:rPr>
                <w:rFonts w:eastAsia="Times New Roman" w:cs="Times New Roman"/>
                <w:szCs w:val="24"/>
                <w:lang w:eastAsia="ru-RU"/>
              </w:rPr>
            </w:pPr>
            <w:r w:rsidRPr="00BA1A86">
              <w:rPr>
                <w:rFonts w:eastAsia="Times New Roman" w:cs="Times New Roman"/>
                <w:szCs w:val="24"/>
                <w:lang w:eastAsia="ru-RU"/>
              </w:rPr>
              <w:t>Доверенность</w:t>
            </w:r>
          </w:p>
        </w:tc>
        <w:tc>
          <w:tcPr>
            <w:tcW w:w="2144"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BA1A86" w:rsidRPr="00BA1A86" w:rsidRDefault="00BA1A86" w:rsidP="00BA1A86">
            <w:pPr>
              <w:spacing w:after="0" w:line="240" w:lineRule="auto"/>
              <w:jc w:val="center"/>
              <w:rPr>
                <w:rFonts w:eastAsia="Times New Roman" w:cs="Times New Roman"/>
                <w:szCs w:val="24"/>
                <w:lang w:eastAsia="ru-RU"/>
              </w:rPr>
            </w:pPr>
            <w:r w:rsidRPr="00BA1A86">
              <w:rPr>
                <w:rFonts w:eastAsia="Times New Roman" w:cs="Times New Roman"/>
                <w:szCs w:val="24"/>
                <w:lang w:eastAsia="ru-RU"/>
              </w:rPr>
              <w:t>Полномочия</w:t>
            </w:r>
          </w:p>
        </w:tc>
      </w:tr>
      <w:tr w:rsidR="00BA1A86" w:rsidRPr="005B186B" w:rsidTr="00134F62">
        <w:trPr>
          <w:trHeight w:val="475"/>
        </w:trPr>
        <w:tc>
          <w:tcPr>
            <w:tcW w:w="226"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BA1A86" w:rsidRPr="005B186B" w:rsidRDefault="00BA1A86" w:rsidP="00BA1A86">
            <w:pPr>
              <w:spacing w:after="0" w:line="240" w:lineRule="auto"/>
              <w:jc w:val="center"/>
              <w:rPr>
                <w:rFonts w:eastAsia="Times New Roman" w:cs="Times New Roman"/>
                <w:b/>
                <w:szCs w:val="24"/>
                <w:lang w:eastAsia="ru-RU"/>
              </w:rPr>
            </w:pPr>
            <w:r w:rsidRPr="005B186B">
              <w:rPr>
                <w:rFonts w:eastAsia="Times New Roman" w:cs="Times New Roman"/>
                <w:b/>
                <w:szCs w:val="24"/>
                <w:lang w:eastAsia="ru-RU"/>
              </w:rPr>
              <w:t>А</w:t>
            </w:r>
          </w:p>
        </w:tc>
        <w:tc>
          <w:tcPr>
            <w:tcW w:w="2631"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BA1A86" w:rsidRPr="005B186B" w:rsidRDefault="00BA1A86" w:rsidP="00BA1A86">
            <w:pPr>
              <w:spacing w:after="0" w:line="240" w:lineRule="auto"/>
              <w:jc w:val="center"/>
              <w:rPr>
                <w:rFonts w:cs="Times New Roman"/>
                <w:szCs w:val="24"/>
              </w:rPr>
            </w:pPr>
            <w:r w:rsidRPr="005B186B">
              <w:rPr>
                <w:rStyle w:val="hgkelc"/>
                <w:rFonts w:cs="Times New Roman"/>
                <w:bCs/>
                <w:szCs w:val="24"/>
              </w:rPr>
              <w:t>Доверенность на совершение однородных действий в течение определенного периода времени</w:t>
            </w:r>
          </w:p>
        </w:tc>
        <w:tc>
          <w:tcPr>
            <w:tcW w:w="357"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BA1A86" w:rsidRPr="005B186B" w:rsidRDefault="00BA1A86" w:rsidP="00BA1A86">
            <w:pPr>
              <w:spacing w:after="0" w:line="240" w:lineRule="auto"/>
              <w:jc w:val="center"/>
              <w:rPr>
                <w:rFonts w:eastAsia="Times New Roman" w:cs="Times New Roman"/>
                <w:szCs w:val="24"/>
                <w:lang w:eastAsia="ru-RU"/>
              </w:rPr>
            </w:pPr>
            <w:r w:rsidRPr="005B186B">
              <w:rPr>
                <w:rFonts w:eastAsia="Times New Roman" w:cs="Times New Roman"/>
                <w:szCs w:val="24"/>
                <w:lang w:eastAsia="ru-RU"/>
              </w:rPr>
              <w:t>1</w:t>
            </w:r>
          </w:p>
        </w:tc>
        <w:tc>
          <w:tcPr>
            <w:tcW w:w="1787"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BA1A86" w:rsidRPr="005B186B" w:rsidRDefault="00BA1A86" w:rsidP="00BA1A86">
            <w:pPr>
              <w:spacing w:after="0" w:line="240" w:lineRule="auto"/>
              <w:jc w:val="center"/>
              <w:rPr>
                <w:rFonts w:cs="Times New Roman"/>
                <w:szCs w:val="24"/>
              </w:rPr>
            </w:pPr>
            <w:r w:rsidRPr="005B186B">
              <w:rPr>
                <w:rFonts w:cs="Times New Roman"/>
                <w:szCs w:val="24"/>
              </w:rPr>
              <w:t>Разовая</w:t>
            </w:r>
          </w:p>
        </w:tc>
      </w:tr>
      <w:tr w:rsidR="00BA1A86" w:rsidRPr="005B186B" w:rsidTr="00134F62">
        <w:trPr>
          <w:trHeight w:val="441"/>
        </w:trPr>
        <w:tc>
          <w:tcPr>
            <w:tcW w:w="226"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BA1A86" w:rsidRPr="005B186B" w:rsidRDefault="00BA1A86" w:rsidP="00BA1A86">
            <w:pPr>
              <w:spacing w:after="0" w:line="240" w:lineRule="auto"/>
              <w:jc w:val="center"/>
              <w:rPr>
                <w:rFonts w:eastAsia="Times New Roman" w:cs="Times New Roman"/>
                <w:b/>
                <w:szCs w:val="24"/>
                <w:lang w:eastAsia="ru-RU"/>
              </w:rPr>
            </w:pPr>
            <w:r w:rsidRPr="005B186B">
              <w:rPr>
                <w:rFonts w:eastAsia="Times New Roman" w:cs="Times New Roman"/>
                <w:b/>
                <w:szCs w:val="24"/>
                <w:lang w:eastAsia="ru-RU"/>
              </w:rPr>
              <w:t>Б</w:t>
            </w:r>
          </w:p>
        </w:tc>
        <w:tc>
          <w:tcPr>
            <w:tcW w:w="2631"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BA1A86" w:rsidRPr="005B186B" w:rsidRDefault="00BA1A86" w:rsidP="00BA1A86">
            <w:pPr>
              <w:spacing w:after="0" w:line="240" w:lineRule="auto"/>
              <w:jc w:val="center"/>
              <w:rPr>
                <w:rFonts w:eastAsia="Times New Roman" w:cs="Times New Roman"/>
                <w:szCs w:val="24"/>
                <w:lang w:eastAsia="ru-RU"/>
              </w:rPr>
            </w:pPr>
            <w:r w:rsidRPr="005B186B">
              <w:rPr>
                <w:rFonts w:cs="Times New Roman"/>
                <w:szCs w:val="24"/>
              </w:rPr>
              <w:t>Доверенность на совершение любых по характеру действий перед любыми третьими лицами (объем полномочий в данной доверенности не ограничен).</w:t>
            </w:r>
          </w:p>
        </w:tc>
        <w:tc>
          <w:tcPr>
            <w:tcW w:w="357"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BA1A86" w:rsidRPr="005B186B" w:rsidRDefault="00BA1A86" w:rsidP="00BA1A86">
            <w:pPr>
              <w:spacing w:after="0" w:line="240" w:lineRule="auto"/>
              <w:jc w:val="center"/>
              <w:rPr>
                <w:rFonts w:eastAsia="Times New Roman" w:cs="Times New Roman"/>
                <w:szCs w:val="24"/>
                <w:lang w:eastAsia="ru-RU"/>
              </w:rPr>
            </w:pPr>
            <w:r w:rsidRPr="005B186B">
              <w:rPr>
                <w:rFonts w:eastAsia="Times New Roman" w:cs="Times New Roman"/>
                <w:szCs w:val="24"/>
                <w:lang w:eastAsia="ru-RU"/>
              </w:rPr>
              <w:t>2</w:t>
            </w:r>
          </w:p>
        </w:tc>
        <w:tc>
          <w:tcPr>
            <w:tcW w:w="1787"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BA1A86" w:rsidRPr="005B186B" w:rsidRDefault="00BA1A86" w:rsidP="00BA1A86">
            <w:pPr>
              <w:spacing w:after="0" w:line="240" w:lineRule="auto"/>
              <w:jc w:val="center"/>
              <w:rPr>
                <w:rFonts w:cs="Times New Roman"/>
                <w:szCs w:val="24"/>
              </w:rPr>
            </w:pPr>
            <w:r w:rsidRPr="005B186B">
              <w:rPr>
                <w:rFonts w:cs="Times New Roman"/>
                <w:szCs w:val="24"/>
              </w:rPr>
              <w:t>Специальная</w:t>
            </w:r>
          </w:p>
        </w:tc>
      </w:tr>
      <w:tr w:rsidR="00BA1A86" w:rsidRPr="005B186B" w:rsidTr="00134F62">
        <w:trPr>
          <w:trHeight w:val="551"/>
        </w:trPr>
        <w:tc>
          <w:tcPr>
            <w:tcW w:w="226"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BA1A86" w:rsidRPr="005B186B" w:rsidRDefault="00BA1A86" w:rsidP="00BA1A86">
            <w:pPr>
              <w:spacing w:after="0" w:line="240" w:lineRule="auto"/>
              <w:jc w:val="center"/>
              <w:rPr>
                <w:rFonts w:eastAsia="Times New Roman" w:cs="Times New Roman"/>
                <w:b/>
                <w:szCs w:val="24"/>
                <w:lang w:eastAsia="ru-RU"/>
              </w:rPr>
            </w:pPr>
            <w:r w:rsidRPr="005B186B">
              <w:rPr>
                <w:rFonts w:eastAsia="Times New Roman" w:cs="Times New Roman"/>
                <w:b/>
                <w:szCs w:val="24"/>
                <w:lang w:eastAsia="ru-RU"/>
              </w:rPr>
              <w:t>В</w:t>
            </w:r>
          </w:p>
        </w:tc>
        <w:tc>
          <w:tcPr>
            <w:tcW w:w="263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BA1A86" w:rsidRPr="005B186B" w:rsidRDefault="00BA1A86" w:rsidP="00BA1A86">
            <w:pPr>
              <w:spacing w:after="0" w:line="240" w:lineRule="auto"/>
              <w:jc w:val="center"/>
              <w:rPr>
                <w:rFonts w:cs="Times New Roman"/>
                <w:szCs w:val="24"/>
              </w:rPr>
            </w:pPr>
            <w:r w:rsidRPr="005B186B">
              <w:rPr>
                <w:rFonts w:cs="Times New Roman"/>
                <w:szCs w:val="24"/>
              </w:rPr>
              <w:t>Доверенность для совершения одного определенного действия</w:t>
            </w:r>
          </w:p>
          <w:p w:rsidR="00BA1A86" w:rsidRPr="005B186B" w:rsidRDefault="00BA1A86" w:rsidP="00BA1A86">
            <w:pPr>
              <w:spacing w:after="0" w:line="240" w:lineRule="auto"/>
              <w:jc w:val="center"/>
              <w:rPr>
                <w:rFonts w:eastAsia="Times New Roman" w:cs="Times New Roman"/>
                <w:szCs w:val="24"/>
                <w:lang w:eastAsia="ru-RU"/>
              </w:rPr>
            </w:pPr>
          </w:p>
        </w:tc>
        <w:tc>
          <w:tcPr>
            <w:tcW w:w="35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BA1A86" w:rsidRPr="005B186B" w:rsidRDefault="00BA1A86" w:rsidP="00BA1A86">
            <w:pPr>
              <w:spacing w:after="0" w:line="240" w:lineRule="auto"/>
              <w:jc w:val="center"/>
              <w:rPr>
                <w:rFonts w:eastAsia="Times New Roman" w:cs="Times New Roman"/>
                <w:szCs w:val="24"/>
                <w:lang w:eastAsia="ru-RU"/>
              </w:rPr>
            </w:pPr>
            <w:r w:rsidRPr="005B186B">
              <w:rPr>
                <w:rFonts w:eastAsia="Times New Roman" w:cs="Times New Roman"/>
                <w:szCs w:val="24"/>
                <w:lang w:eastAsia="ru-RU"/>
              </w:rPr>
              <w:t>3</w:t>
            </w:r>
          </w:p>
        </w:tc>
        <w:tc>
          <w:tcPr>
            <w:tcW w:w="178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BA1A86" w:rsidRPr="005B186B" w:rsidRDefault="00BA1A86" w:rsidP="00BA1A86">
            <w:pPr>
              <w:spacing w:after="0" w:line="240" w:lineRule="auto"/>
              <w:jc w:val="center"/>
              <w:rPr>
                <w:rFonts w:eastAsia="Times New Roman" w:cs="Times New Roman"/>
                <w:szCs w:val="24"/>
                <w:lang w:eastAsia="ru-RU"/>
              </w:rPr>
            </w:pPr>
            <w:r w:rsidRPr="005B186B">
              <w:rPr>
                <w:rFonts w:cs="Times New Roman"/>
                <w:szCs w:val="24"/>
              </w:rPr>
              <w:t>Генеральная (общая)</w:t>
            </w:r>
          </w:p>
        </w:tc>
      </w:tr>
      <w:tr w:rsidR="00BA1A86" w:rsidRPr="005B186B" w:rsidTr="00134F62">
        <w:trPr>
          <w:trHeight w:val="324"/>
        </w:trPr>
        <w:tc>
          <w:tcPr>
            <w:tcW w:w="226"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BA1A86" w:rsidRPr="005B186B" w:rsidRDefault="00BA1A86" w:rsidP="00BA1A86">
            <w:pPr>
              <w:spacing w:after="0" w:line="240" w:lineRule="auto"/>
              <w:jc w:val="center"/>
              <w:rPr>
                <w:rFonts w:eastAsia="Times New Roman" w:cs="Times New Roman"/>
                <w:b/>
                <w:szCs w:val="24"/>
                <w:highlight w:val="yellow"/>
                <w:lang w:eastAsia="ru-RU"/>
              </w:rPr>
            </w:pPr>
          </w:p>
        </w:tc>
        <w:tc>
          <w:tcPr>
            <w:tcW w:w="263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BA1A86" w:rsidRPr="005B186B" w:rsidRDefault="00BA1A86" w:rsidP="00BA1A86">
            <w:pPr>
              <w:spacing w:after="0" w:line="240" w:lineRule="auto"/>
              <w:jc w:val="center"/>
              <w:rPr>
                <w:rFonts w:cs="Times New Roman"/>
                <w:szCs w:val="24"/>
              </w:rPr>
            </w:pPr>
          </w:p>
        </w:tc>
        <w:tc>
          <w:tcPr>
            <w:tcW w:w="35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BA1A86" w:rsidRPr="005B186B" w:rsidRDefault="00BA1A86" w:rsidP="00BA1A86">
            <w:pPr>
              <w:spacing w:after="0" w:line="240" w:lineRule="auto"/>
              <w:jc w:val="center"/>
              <w:rPr>
                <w:rFonts w:eastAsia="Times New Roman" w:cs="Times New Roman"/>
                <w:szCs w:val="24"/>
                <w:lang w:eastAsia="ru-RU"/>
              </w:rPr>
            </w:pPr>
            <w:r w:rsidRPr="005B186B">
              <w:rPr>
                <w:rFonts w:eastAsia="Times New Roman" w:cs="Times New Roman"/>
                <w:szCs w:val="24"/>
                <w:lang w:eastAsia="ru-RU"/>
              </w:rPr>
              <w:t>4</w:t>
            </w:r>
          </w:p>
        </w:tc>
        <w:tc>
          <w:tcPr>
            <w:tcW w:w="178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BA1A86" w:rsidRPr="005B186B" w:rsidRDefault="00BA1A86" w:rsidP="00BA1A86">
            <w:pPr>
              <w:spacing w:after="0" w:line="240" w:lineRule="auto"/>
              <w:jc w:val="center"/>
              <w:rPr>
                <w:rFonts w:cs="Times New Roman"/>
                <w:szCs w:val="24"/>
              </w:rPr>
            </w:pPr>
            <w:r w:rsidRPr="005B186B">
              <w:rPr>
                <w:rFonts w:cs="Times New Roman"/>
                <w:szCs w:val="24"/>
              </w:rPr>
              <w:t>Нотариальная</w:t>
            </w:r>
          </w:p>
        </w:tc>
      </w:tr>
    </w:tbl>
    <w:p w:rsidR="00BA1A86" w:rsidRPr="005B186B" w:rsidRDefault="00BA1A86" w:rsidP="00BA1A86">
      <w:pPr>
        <w:spacing w:after="0" w:line="240" w:lineRule="auto"/>
        <w:jc w:val="both"/>
        <w:rPr>
          <w:rFonts w:eastAsia="Times New Roman" w:cs="Times New Roman"/>
          <w:bCs/>
          <w:color w:val="000000" w:themeColor="text1"/>
          <w:spacing w:val="-1"/>
          <w:szCs w:val="24"/>
          <w:highlight w:val="yellow"/>
          <w:lang w:eastAsia="ru-RU"/>
        </w:rPr>
      </w:pPr>
    </w:p>
    <w:p w:rsidR="00BA1A86" w:rsidRPr="005B186B" w:rsidRDefault="00BA1A86" w:rsidP="00BA1A86">
      <w:pPr>
        <w:pStyle w:val="a4"/>
        <w:spacing w:after="0" w:line="240" w:lineRule="auto"/>
        <w:ind w:left="0"/>
        <w:jc w:val="both"/>
        <w:rPr>
          <w:rFonts w:ascii="Times New Roman" w:hAnsi="Times New Roman" w:cs="Times New Roman"/>
          <w:sz w:val="24"/>
          <w:szCs w:val="24"/>
        </w:rPr>
      </w:pPr>
      <w:r w:rsidRPr="005B186B">
        <w:rPr>
          <w:rFonts w:ascii="Times New Roman" w:hAnsi="Times New Roman" w:cs="Times New Roman"/>
          <w:sz w:val="24"/>
          <w:szCs w:val="24"/>
        </w:rPr>
        <w:t>Запишите выбранные цифры под соответствующими буквами</w:t>
      </w:r>
      <w:r>
        <w:rPr>
          <w:rFonts w:ascii="Times New Roman" w:hAnsi="Times New Roman" w:cs="Times New Roman"/>
          <w:sz w:val="24"/>
          <w:szCs w:val="24"/>
        </w:rPr>
        <w:t>:</w:t>
      </w:r>
    </w:p>
    <w:tbl>
      <w:tblPr>
        <w:tblW w:w="2470" w:type="pct"/>
        <w:tblCellMar>
          <w:left w:w="0" w:type="dxa"/>
          <w:right w:w="0" w:type="dxa"/>
        </w:tblCellMar>
        <w:tblLook w:val="0420" w:firstRow="1" w:lastRow="0" w:firstColumn="0" w:lastColumn="0" w:noHBand="0" w:noVBand="1"/>
      </w:tblPr>
      <w:tblGrid>
        <w:gridCol w:w="1557"/>
        <w:gridCol w:w="1680"/>
        <w:gridCol w:w="1679"/>
      </w:tblGrid>
      <w:tr w:rsidR="00BA1A86" w:rsidRPr="005B186B" w:rsidTr="00DD7154">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BA1A86" w:rsidRPr="005B186B" w:rsidRDefault="00BA1A86" w:rsidP="00BA1A86">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А</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BA1A86" w:rsidRPr="005B186B" w:rsidRDefault="00BA1A86" w:rsidP="00BA1A86">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BA1A86" w:rsidRPr="005B186B" w:rsidRDefault="00BA1A86" w:rsidP="00BA1A86">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В</w:t>
            </w:r>
          </w:p>
        </w:tc>
      </w:tr>
      <w:tr w:rsidR="00BA1A86" w:rsidRPr="005B186B" w:rsidTr="00DD7154">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BA1A86" w:rsidRPr="005B186B" w:rsidRDefault="00BA1A86" w:rsidP="00BA1A86">
            <w:pPr>
              <w:spacing w:after="0" w:line="240" w:lineRule="auto"/>
              <w:jc w:val="both"/>
              <w:rPr>
                <w:rFonts w:eastAsia="Times New Roman" w:cs="Times New Roman"/>
                <w:szCs w:val="24"/>
                <w:lang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BA1A86" w:rsidRPr="005B186B" w:rsidRDefault="00BA1A86" w:rsidP="00BA1A86">
            <w:pPr>
              <w:spacing w:after="0" w:line="240" w:lineRule="auto"/>
              <w:jc w:val="both"/>
              <w:rPr>
                <w:rFonts w:eastAsia="Times New Roman" w:cs="Times New Roman"/>
                <w:szCs w:val="24"/>
                <w:lang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BA1A86" w:rsidRPr="005B186B" w:rsidRDefault="00BA1A86" w:rsidP="00BA1A86">
            <w:pPr>
              <w:spacing w:after="0" w:line="240" w:lineRule="auto"/>
              <w:jc w:val="both"/>
              <w:rPr>
                <w:rFonts w:eastAsia="Times New Roman" w:cs="Times New Roman"/>
                <w:szCs w:val="24"/>
                <w:lang w:eastAsia="ru-RU"/>
              </w:rPr>
            </w:pPr>
          </w:p>
        </w:tc>
      </w:tr>
    </w:tbl>
    <w:p w:rsidR="00F64043" w:rsidRDefault="00F64043" w:rsidP="004462D9">
      <w:pPr>
        <w:spacing w:after="0" w:line="240" w:lineRule="auto"/>
        <w:rPr>
          <w:b/>
          <w:szCs w:val="24"/>
        </w:rPr>
      </w:pPr>
    </w:p>
    <w:p w:rsidR="00F64043" w:rsidRDefault="00F64043" w:rsidP="004462D9">
      <w:pPr>
        <w:spacing w:after="0" w:line="240" w:lineRule="auto"/>
        <w:rPr>
          <w:b/>
          <w:szCs w:val="24"/>
        </w:rPr>
      </w:pPr>
      <w:r>
        <w:rPr>
          <w:b/>
          <w:szCs w:val="24"/>
        </w:rPr>
        <w:t>Задание</w:t>
      </w:r>
      <w:r w:rsidRPr="00F64043">
        <w:rPr>
          <w:b/>
          <w:szCs w:val="24"/>
        </w:rPr>
        <w:t xml:space="preserve"> </w:t>
      </w:r>
      <w:r>
        <w:rPr>
          <w:b/>
          <w:szCs w:val="24"/>
        </w:rPr>
        <w:t xml:space="preserve"> 384.</w:t>
      </w:r>
    </w:p>
    <w:p w:rsidR="00CF03BB" w:rsidRPr="00CF03BB" w:rsidRDefault="00CF03BB" w:rsidP="00CF03BB">
      <w:pPr>
        <w:pStyle w:val="a4"/>
        <w:spacing w:after="0" w:line="240" w:lineRule="auto"/>
        <w:ind w:left="0"/>
        <w:rPr>
          <w:rFonts w:ascii="Times New Roman" w:hAnsi="Times New Roman" w:cs="Times New Roman"/>
          <w:b/>
          <w:sz w:val="24"/>
          <w:szCs w:val="24"/>
        </w:rPr>
      </w:pPr>
      <w:r w:rsidRPr="00AF7D6A">
        <w:rPr>
          <w:rFonts w:ascii="Times New Roman" w:hAnsi="Times New Roman" w:cs="Times New Roman"/>
          <w:b/>
          <w:i/>
          <w:iCs/>
          <w:sz w:val="24"/>
          <w:szCs w:val="24"/>
        </w:rPr>
        <w:t>Прочитайте текст и установите соответствие.</w:t>
      </w:r>
    </w:p>
    <w:p w:rsidR="00CF03BB" w:rsidRPr="00F76753" w:rsidRDefault="00CF03BB" w:rsidP="00CF03BB">
      <w:pPr>
        <w:pStyle w:val="a4"/>
        <w:spacing w:after="0" w:line="240" w:lineRule="auto"/>
        <w:ind w:left="0" w:firstLine="708"/>
        <w:jc w:val="both"/>
        <w:rPr>
          <w:rFonts w:ascii="Times New Roman" w:hAnsi="Times New Roman" w:cs="Times New Roman"/>
          <w:sz w:val="24"/>
          <w:szCs w:val="24"/>
          <w:shd w:val="clear" w:color="auto" w:fill="FFFFFF"/>
        </w:rPr>
      </w:pPr>
      <w:r w:rsidRPr="00F76753">
        <w:rPr>
          <w:rFonts w:ascii="Times New Roman" w:eastAsia="Calibri" w:hAnsi="Times New Roman" w:cs="Times New Roman"/>
          <w:sz w:val="24"/>
          <w:szCs w:val="24"/>
        </w:rPr>
        <w:t xml:space="preserve">В профессиональной деятельности специалист должен уметь </w:t>
      </w:r>
      <w:r w:rsidRPr="00F76753">
        <w:rPr>
          <w:rFonts w:ascii="Times New Roman" w:hAnsi="Times New Roman" w:cs="Times New Roman"/>
          <w:bCs/>
          <w:sz w:val="24"/>
          <w:szCs w:val="24"/>
        </w:rPr>
        <w:t>презентовать идеи открытия собственного дела в профессиональной деятельности</w:t>
      </w:r>
      <w:r w:rsidRPr="00F76753">
        <w:rPr>
          <w:rFonts w:ascii="Times New Roman" w:eastAsia="Calibri" w:hAnsi="Times New Roman" w:cs="Times New Roman"/>
          <w:sz w:val="24"/>
          <w:szCs w:val="24"/>
        </w:rPr>
        <w:t xml:space="preserve">. При планировании предпринимательской деятельности в гостиничном деле, а также для продвижения и наибольшей привлекательности для клиентов собственного дела, нужно уметь наглядно представить свою идею. </w:t>
      </w:r>
      <w:r>
        <w:rPr>
          <w:rFonts w:ascii="Times New Roman" w:eastAsia="Calibri" w:hAnsi="Times New Roman" w:cs="Times New Roman"/>
          <w:sz w:val="24"/>
          <w:szCs w:val="24"/>
        </w:rPr>
        <w:t xml:space="preserve">Например, </w:t>
      </w:r>
      <w:r w:rsidRPr="00F76753">
        <w:rPr>
          <w:rFonts w:ascii="Times New Roman" w:hAnsi="Times New Roman" w:cs="Times New Roman"/>
          <w:sz w:val="24"/>
          <w:szCs w:val="24"/>
          <w:shd w:val="clear" w:color="auto" w:fill="FFFFFF"/>
        </w:rPr>
        <w:t>выделяются различные типы </w:t>
      </w:r>
      <w:r w:rsidRPr="00F76753">
        <w:rPr>
          <w:rFonts w:ascii="Times New Roman" w:hAnsi="Times New Roman" w:cs="Times New Roman"/>
          <w:bCs/>
          <w:sz w:val="24"/>
          <w:szCs w:val="24"/>
          <w:shd w:val="clear" w:color="auto" w:fill="FFFFFF"/>
        </w:rPr>
        <w:t xml:space="preserve">туризма. </w:t>
      </w:r>
      <w:r w:rsidRPr="00F76753">
        <w:rPr>
          <w:rFonts w:ascii="Times New Roman" w:hAnsi="Times New Roman" w:cs="Times New Roman"/>
          <w:sz w:val="24"/>
          <w:szCs w:val="24"/>
          <w:shd w:val="clear" w:color="auto" w:fill="FFFFFF"/>
        </w:rPr>
        <w:t>Тип </w:t>
      </w:r>
      <w:r w:rsidRPr="00F76753">
        <w:rPr>
          <w:rFonts w:ascii="Times New Roman" w:hAnsi="Times New Roman" w:cs="Times New Roman"/>
          <w:bCs/>
          <w:sz w:val="24"/>
          <w:szCs w:val="24"/>
          <w:shd w:val="clear" w:color="auto" w:fill="FFFFFF"/>
        </w:rPr>
        <w:t>туризма</w:t>
      </w:r>
      <w:r w:rsidRPr="00F76753">
        <w:rPr>
          <w:rFonts w:ascii="Times New Roman" w:hAnsi="Times New Roman" w:cs="Times New Roman"/>
          <w:sz w:val="24"/>
          <w:szCs w:val="24"/>
          <w:shd w:val="clear" w:color="auto" w:fill="FFFFFF"/>
        </w:rPr>
        <w:t xml:space="preserve"> определяется национальной принадлежностью туристов. </w:t>
      </w:r>
    </w:p>
    <w:p w:rsidR="00CF03BB" w:rsidRPr="00F76753" w:rsidRDefault="00CF03BB" w:rsidP="00CF03BB">
      <w:pPr>
        <w:pStyle w:val="a4"/>
        <w:spacing w:after="0" w:line="240" w:lineRule="auto"/>
        <w:ind w:left="0" w:firstLine="708"/>
        <w:jc w:val="both"/>
        <w:rPr>
          <w:rFonts w:ascii="Times New Roman" w:hAnsi="Times New Roman" w:cs="Times New Roman"/>
          <w:sz w:val="24"/>
          <w:szCs w:val="24"/>
        </w:rPr>
      </w:pPr>
      <w:r w:rsidRPr="00F76753">
        <w:rPr>
          <w:rFonts w:ascii="Times New Roman" w:eastAsia="Calibri" w:hAnsi="Times New Roman" w:cs="Times New Roman"/>
          <w:sz w:val="24"/>
          <w:szCs w:val="24"/>
        </w:rPr>
        <w:t xml:space="preserve">Установите соответствие между </w:t>
      </w:r>
      <w:r w:rsidRPr="00F76753">
        <w:rPr>
          <w:rFonts w:ascii="Times New Roman" w:eastAsia="Times New Roman" w:hAnsi="Times New Roman" w:cs="Times New Roman"/>
          <w:bCs/>
          <w:iCs/>
          <w:sz w:val="24"/>
          <w:szCs w:val="24"/>
        </w:rPr>
        <w:t>направленностью туристических потоков</w:t>
      </w:r>
      <w:r w:rsidRPr="00F76753">
        <w:rPr>
          <w:rFonts w:ascii="Times New Roman" w:eastAsia="Calibri" w:hAnsi="Times New Roman" w:cs="Times New Roman"/>
          <w:sz w:val="24"/>
          <w:szCs w:val="24"/>
        </w:rPr>
        <w:t xml:space="preserve"> и их типом.</w:t>
      </w:r>
    </w:p>
    <w:p w:rsidR="00CF03BB" w:rsidRPr="00AF7D6A" w:rsidRDefault="00CF03BB" w:rsidP="00CF03BB">
      <w:pPr>
        <w:pStyle w:val="a4"/>
        <w:spacing w:after="0" w:line="240" w:lineRule="auto"/>
        <w:ind w:left="0" w:firstLine="708"/>
        <w:jc w:val="both"/>
        <w:rPr>
          <w:rFonts w:ascii="Times New Roman" w:hAnsi="Times New Roman" w:cs="Times New Roman"/>
          <w:sz w:val="24"/>
          <w:szCs w:val="24"/>
        </w:rPr>
      </w:pPr>
      <w:r w:rsidRPr="00F76753">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r w:rsidRPr="00AF7D6A">
        <w:rPr>
          <w:rFonts w:ascii="Times New Roman" w:hAnsi="Times New Roman" w:cs="Times New Roman"/>
          <w:sz w:val="24"/>
          <w:szCs w:val="24"/>
        </w:rPr>
        <w:t>:</w:t>
      </w:r>
    </w:p>
    <w:tbl>
      <w:tblPr>
        <w:tblW w:w="5000" w:type="pct"/>
        <w:tblCellMar>
          <w:left w:w="0" w:type="dxa"/>
          <w:right w:w="0" w:type="dxa"/>
        </w:tblCellMar>
        <w:tblLook w:val="0420" w:firstRow="1" w:lastRow="0" w:firstColumn="0" w:lastColumn="0" w:noHBand="0" w:noVBand="1"/>
      </w:tblPr>
      <w:tblGrid>
        <w:gridCol w:w="447"/>
        <w:gridCol w:w="5989"/>
        <w:gridCol w:w="870"/>
        <w:gridCol w:w="2645"/>
      </w:tblGrid>
      <w:tr w:rsidR="00CF03BB" w:rsidRPr="00197536" w:rsidTr="00CF03BB">
        <w:trPr>
          <w:trHeight w:val="504"/>
        </w:trPr>
        <w:tc>
          <w:tcPr>
            <w:tcW w:w="3234"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CF03BB" w:rsidRPr="00197536" w:rsidRDefault="00CF03BB" w:rsidP="00CF03BB">
            <w:pPr>
              <w:spacing w:after="0" w:line="240" w:lineRule="auto"/>
              <w:jc w:val="center"/>
              <w:rPr>
                <w:rFonts w:eastAsia="Times New Roman" w:cs="Times New Roman"/>
                <w:color w:val="FF0000"/>
              </w:rPr>
            </w:pPr>
            <w:r w:rsidRPr="006149C5">
              <w:rPr>
                <w:rFonts w:eastAsia="Times New Roman" w:cs="Times New Roman"/>
                <w:bCs/>
                <w:iCs/>
              </w:rPr>
              <w:lastRenderedPageBreak/>
              <w:t>Направленность</w:t>
            </w:r>
            <w:r>
              <w:rPr>
                <w:rFonts w:eastAsia="Times New Roman" w:cs="Times New Roman"/>
                <w:bCs/>
                <w:iCs/>
              </w:rPr>
              <w:t xml:space="preserve"> </w:t>
            </w:r>
            <w:r w:rsidRPr="006149C5">
              <w:rPr>
                <w:rFonts w:eastAsia="Times New Roman" w:cs="Times New Roman"/>
                <w:bCs/>
                <w:iCs/>
              </w:rPr>
              <w:t>туристических потоков</w:t>
            </w:r>
          </w:p>
        </w:tc>
        <w:tc>
          <w:tcPr>
            <w:tcW w:w="1766"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CF03BB" w:rsidRPr="00197536" w:rsidRDefault="00CF03BB" w:rsidP="00CF03BB">
            <w:pPr>
              <w:spacing w:after="0" w:line="240" w:lineRule="auto"/>
              <w:jc w:val="center"/>
              <w:rPr>
                <w:rFonts w:eastAsia="Times New Roman" w:cs="Times New Roman"/>
                <w:color w:val="FF0000"/>
              </w:rPr>
            </w:pPr>
            <w:r w:rsidRPr="006149C5">
              <w:rPr>
                <w:rFonts w:eastAsia="Calibri" w:cs="Times New Roman"/>
              </w:rPr>
              <w:t>Тип</w:t>
            </w:r>
          </w:p>
        </w:tc>
      </w:tr>
      <w:tr w:rsidR="00CF03BB" w:rsidRPr="00197536" w:rsidTr="00CF03BB">
        <w:trPr>
          <w:trHeight w:val="495"/>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CF03BB" w:rsidRPr="00197536" w:rsidRDefault="00CF03BB" w:rsidP="00CF03BB">
            <w:pPr>
              <w:spacing w:after="0" w:line="240" w:lineRule="auto"/>
              <w:jc w:val="center"/>
              <w:rPr>
                <w:rFonts w:eastAsia="Times New Roman" w:cs="Times New Roman"/>
              </w:rPr>
            </w:pPr>
            <w:r w:rsidRPr="00197536">
              <w:rPr>
                <w:rFonts w:eastAsia="Times New Roman" w:cs="Times New Roman"/>
                <w:b/>
                <w:bCs/>
                <w:color w:val="000000" w:themeColor="text1"/>
              </w:rPr>
              <w:t>А</w:t>
            </w:r>
          </w:p>
        </w:tc>
        <w:tc>
          <w:tcPr>
            <w:tcW w:w="300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CF03BB" w:rsidRPr="00197536" w:rsidRDefault="00CF03BB" w:rsidP="00CF03BB">
            <w:pPr>
              <w:spacing w:after="0" w:line="240" w:lineRule="auto"/>
              <w:jc w:val="center"/>
              <w:rPr>
                <w:rFonts w:eastAsia="Times New Roman" w:cs="Times New Roman"/>
              </w:rPr>
            </w:pPr>
            <w:r>
              <w:rPr>
                <w:rFonts w:eastAsia="Times New Roman" w:cs="Times New Roman"/>
              </w:rPr>
              <w:t>П</w:t>
            </w:r>
            <w:r w:rsidRPr="006149C5">
              <w:rPr>
                <w:rFonts w:eastAsia="Times New Roman" w:cs="Times New Roman"/>
              </w:rPr>
              <w:t>утешествия лиц по стране, постоянно проживающих в других странах</w:t>
            </w:r>
          </w:p>
        </w:tc>
        <w:tc>
          <w:tcPr>
            <w:tcW w:w="437"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CF03BB" w:rsidRPr="00197536" w:rsidRDefault="00CF03BB" w:rsidP="00CF03BB">
            <w:pPr>
              <w:spacing w:after="0" w:line="240" w:lineRule="auto"/>
              <w:jc w:val="center"/>
              <w:rPr>
                <w:rFonts w:eastAsia="Times New Roman" w:cs="Times New Roman"/>
              </w:rPr>
            </w:pPr>
            <w:r w:rsidRPr="00197536">
              <w:rPr>
                <w:rFonts w:eastAsia="Times New Roman" w:cs="Times New Roman"/>
                <w:color w:val="000000" w:themeColor="text1"/>
              </w:rPr>
              <w:t>1</w:t>
            </w:r>
          </w:p>
        </w:tc>
        <w:tc>
          <w:tcPr>
            <w:tcW w:w="132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CF03BB" w:rsidRPr="00197536" w:rsidRDefault="00CF03BB" w:rsidP="00CF03BB">
            <w:pPr>
              <w:spacing w:after="0" w:line="240" w:lineRule="auto"/>
              <w:jc w:val="center"/>
              <w:rPr>
                <w:rFonts w:eastAsia="Times New Roman" w:cs="Times New Roman"/>
              </w:rPr>
            </w:pPr>
            <w:r w:rsidRPr="006149C5">
              <w:rPr>
                <w:rFonts w:eastAsia="Times New Roman" w:cs="Times New Roman"/>
              </w:rPr>
              <w:t>Внутренний</w:t>
            </w:r>
          </w:p>
        </w:tc>
      </w:tr>
      <w:tr w:rsidR="00CF03BB" w:rsidRPr="00197536" w:rsidTr="00CF03BB">
        <w:trPr>
          <w:trHeight w:val="537"/>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CF03BB" w:rsidRPr="00197536" w:rsidRDefault="00CF03BB" w:rsidP="00CF03BB">
            <w:pPr>
              <w:spacing w:after="0" w:line="240" w:lineRule="auto"/>
              <w:jc w:val="center"/>
              <w:rPr>
                <w:rFonts w:eastAsia="Times New Roman" w:cs="Times New Roman"/>
              </w:rPr>
            </w:pPr>
            <w:r w:rsidRPr="00197536">
              <w:rPr>
                <w:rFonts w:eastAsia="Times New Roman" w:cs="Times New Roman"/>
                <w:b/>
                <w:bCs/>
                <w:color w:val="000000" w:themeColor="text1"/>
              </w:rPr>
              <w:t>Б</w:t>
            </w:r>
          </w:p>
        </w:tc>
        <w:tc>
          <w:tcPr>
            <w:tcW w:w="300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CF03BB" w:rsidRPr="00197536" w:rsidRDefault="00CF03BB" w:rsidP="00CF03BB">
            <w:pPr>
              <w:spacing w:after="0" w:line="240" w:lineRule="auto"/>
              <w:jc w:val="center"/>
              <w:rPr>
                <w:rFonts w:eastAsia="Times New Roman" w:cs="Times New Roman"/>
              </w:rPr>
            </w:pPr>
            <w:r>
              <w:rPr>
                <w:rFonts w:eastAsia="Times New Roman" w:cs="Times New Roman"/>
              </w:rPr>
              <w:t>П</w:t>
            </w:r>
            <w:r w:rsidRPr="006149C5">
              <w:rPr>
                <w:rFonts w:eastAsia="Times New Roman" w:cs="Times New Roman"/>
              </w:rPr>
              <w:t>утешествие по стране лиц, постоянно в ней проживающих</w:t>
            </w:r>
          </w:p>
        </w:tc>
        <w:tc>
          <w:tcPr>
            <w:tcW w:w="437"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CF03BB" w:rsidRPr="00197536" w:rsidRDefault="00CF03BB" w:rsidP="00CF03BB">
            <w:pPr>
              <w:spacing w:after="0" w:line="240" w:lineRule="auto"/>
              <w:jc w:val="center"/>
              <w:rPr>
                <w:rFonts w:eastAsia="Times New Roman" w:cs="Times New Roman"/>
              </w:rPr>
            </w:pPr>
            <w:r w:rsidRPr="00197536">
              <w:rPr>
                <w:rFonts w:eastAsia="Times New Roman" w:cs="Times New Roman"/>
                <w:color w:val="000000" w:themeColor="text1"/>
              </w:rPr>
              <w:t>2</w:t>
            </w:r>
          </w:p>
        </w:tc>
        <w:tc>
          <w:tcPr>
            <w:tcW w:w="132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CF03BB" w:rsidRPr="00197536" w:rsidRDefault="00CF03BB" w:rsidP="00CF03BB">
            <w:pPr>
              <w:spacing w:after="0" w:line="240" w:lineRule="auto"/>
              <w:jc w:val="center"/>
              <w:rPr>
                <w:rFonts w:eastAsia="Times New Roman" w:cs="Times New Roman"/>
              </w:rPr>
            </w:pPr>
            <w:r>
              <w:rPr>
                <w:rFonts w:eastAsia="Times New Roman" w:cs="Times New Roman"/>
              </w:rPr>
              <w:t>Внешний</w:t>
            </w:r>
          </w:p>
        </w:tc>
      </w:tr>
      <w:tr w:rsidR="00CF03BB" w:rsidRPr="00197536" w:rsidTr="00CF03BB">
        <w:trPr>
          <w:trHeight w:val="460"/>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CF03BB" w:rsidRPr="00197536" w:rsidRDefault="00CF03BB" w:rsidP="00CF03BB">
            <w:pPr>
              <w:spacing w:after="0" w:line="240" w:lineRule="auto"/>
              <w:jc w:val="center"/>
              <w:rPr>
                <w:rFonts w:eastAsia="Times New Roman" w:cs="Times New Roman"/>
              </w:rPr>
            </w:pPr>
            <w:r w:rsidRPr="00197536">
              <w:rPr>
                <w:rFonts w:eastAsia="Times New Roman" w:cs="Times New Roman"/>
                <w:b/>
                <w:bCs/>
                <w:color w:val="000000" w:themeColor="text1"/>
              </w:rPr>
              <w:t>В</w:t>
            </w:r>
          </w:p>
        </w:tc>
        <w:tc>
          <w:tcPr>
            <w:tcW w:w="300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CF03BB" w:rsidRPr="00197536" w:rsidRDefault="00CF03BB" w:rsidP="00CF03BB">
            <w:pPr>
              <w:spacing w:after="0" w:line="240" w:lineRule="auto"/>
              <w:jc w:val="center"/>
              <w:rPr>
                <w:rFonts w:eastAsia="Times New Roman" w:cs="Times New Roman"/>
              </w:rPr>
            </w:pPr>
            <w:r>
              <w:rPr>
                <w:rFonts w:eastAsia="Times New Roman" w:cs="Times New Roman"/>
              </w:rPr>
              <w:t>П</w:t>
            </w:r>
            <w:r w:rsidRPr="006149C5">
              <w:rPr>
                <w:rFonts w:eastAsia="Times New Roman" w:cs="Times New Roman"/>
              </w:rPr>
              <w:t>утешествие лиц, постоянно проживающих в стране, например, в России, в другую страну</w:t>
            </w:r>
          </w:p>
        </w:tc>
        <w:tc>
          <w:tcPr>
            <w:tcW w:w="43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CF03BB" w:rsidRPr="00197536" w:rsidRDefault="00CF03BB" w:rsidP="00CF03BB">
            <w:pPr>
              <w:spacing w:after="0" w:line="240" w:lineRule="auto"/>
              <w:jc w:val="center"/>
              <w:rPr>
                <w:rFonts w:eastAsia="Times New Roman" w:cs="Times New Roman"/>
              </w:rPr>
            </w:pPr>
            <w:r w:rsidRPr="00197536">
              <w:rPr>
                <w:rFonts w:eastAsia="Times New Roman" w:cs="Times New Roman"/>
                <w:color w:val="000000" w:themeColor="text1"/>
              </w:rPr>
              <w:t>3</w:t>
            </w:r>
          </w:p>
        </w:tc>
        <w:tc>
          <w:tcPr>
            <w:tcW w:w="132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CF03BB" w:rsidRPr="00197536" w:rsidRDefault="00CF03BB" w:rsidP="00CF03BB">
            <w:pPr>
              <w:spacing w:after="0" w:line="240" w:lineRule="auto"/>
              <w:jc w:val="center"/>
              <w:rPr>
                <w:rFonts w:eastAsia="Times New Roman" w:cs="Times New Roman"/>
              </w:rPr>
            </w:pPr>
            <w:r w:rsidRPr="006149C5">
              <w:rPr>
                <w:rFonts w:eastAsia="Times New Roman" w:cs="Times New Roman"/>
              </w:rPr>
              <w:t>Въездной</w:t>
            </w:r>
          </w:p>
        </w:tc>
      </w:tr>
      <w:tr w:rsidR="00CF03BB" w:rsidRPr="00197536" w:rsidTr="00CF03BB">
        <w:trPr>
          <w:trHeight w:val="492"/>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CF03BB" w:rsidRPr="00197536" w:rsidRDefault="00CF03BB" w:rsidP="00CF03BB">
            <w:pPr>
              <w:spacing w:after="0" w:line="240" w:lineRule="auto"/>
              <w:jc w:val="center"/>
              <w:rPr>
                <w:rFonts w:eastAsia="Times New Roman" w:cs="Times New Roman"/>
              </w:rPr>
            </w:pPr>
          </w:p>
        </w:tc>
        <w:tc>
          <w:tcPr>
            <w:tcW w:w="300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CF03BB" w:rsidRPr="00197536" w:rsidRDefault="00CF03BB" w:rsidP="00CF03BB">
            <w:pPr>
              <w:spacing w:after="0" w:line="240" w:lineRule="auto"/>
              <w:jc w:val="center"/>
              <w:rPr>
                <w:rFonts w:eastAsia="Times New Roman" w:cs="Times New Roman"/>
              </w:rPr>
            </w:pPr>
          </w:p>
        </w:tc>
        <w:tc>
          <w:tcPr>
            <w:tcW w:w="43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CF03BB" w:rsidRPr="00197536" w:rsidRDefault="00CF03BB" w:rsidP="00CF03BB">
            <w:pPr>
              <w:spacing w:after="0" w:line="240" w:lineRule="auto"/>
              <w:jc w:val="center"/>
              <w:rPr>
                <w:rFonts w:eastAsia="Times New Roman" w:cs="Times New Roman"/>
              </w:rPr>
            </w:pPr>
            <w:r w:rsidRPr="00197536">
              <w:rPr>
                <w:rFonts w:eastAsia="Times New Roman" w:cs="Times New Roman"/>
                <w:color w:val="000000" w:themeColor="text1"/>
              </w:rPr>
              <w:t>4</w:t>
            </w:r>
          </w:p>
        </w:tc>
        <w:tc>
          <w:tcPr>
            <w:tcW w:w="132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CF03BB" w:rsidRPr="00197536" w:rsidRDefault="00CF03BB" w:rsidP="00CF03BB">
            <w:pPr>
              <w:spacing w:after="0" w:line="240" w:lineRule="auto"/>
              <w:jc w:val="center"/>
              <w:rPr>
                <w:rFonts w:eastAsia="Times New Roman" w:cs="Times New Roman"/>
              </w:rPr>
            </w:pPr>
            <w:r w:rsidRPr="006149C5">
              <w:rPr>
                <w:rFonts w:eastAsia="Times New Roman" w:cs="Times New Roman"/>
              </w:rPr>
              <w:t>Выездной</w:t>
            </w:r>
          </w:p>
        </w:tc>
      </w:tr>
    </w:tbl>
    <w:p w:rsidR="00CF03BB" w:rsidRPr="00AF7D6A" w:rsidRDefault="00CF03BB" w:rsidP="00CF03BB">
      <w:pPr>
        <w:pStyle w:val="a4"/>
        <w:spacing w:after="0" w:line="240" w:lineRule="auto"/>
        <w:ind w:left="0"/>
        <w:jc w:val="both"/>
        <w:rPr>
          <w:rFonts w:ascii="Times New Roman" w:hAnsi="Times New Roman" w:cs="Times New Roman"/>
          <w:sz w:val="24"/>
          <w:szCs w:val="24"/>
        </w:rPr>
      </w:pPr>
    </w:p>
    <w:p w:rsidR="00CF03BB" w:rsidRPr="00AF7D6A" w:rsidRDefault="00CF03BB" w:rsidP="00CF03BB">
      <w:pPr>
        <w:pStyle w:val="a4"/>
        <w:spacing w:after="0" w:line="240" w:lineRule="auto"/>
        <w:ind w:left="0"/>
        <w:jc w:val="both"/>
        <w:rPr>
          <w:rFonts w:ascii="Times New Roman" w:hAnsi="Times New Roman" w:cs="Times New Roman"/>
          <w:sz w:val="24"/>
          <w:szCs w:val="24"/>
        </w:rPr>
      </w:pPr>
      <w:r w:rsidRPr="00AF7D6A">
        <w:rPr>
          <w:rFonts w:ascii="Times New Roman" w:hAnsi="Times New Roman" w:cs="Times New Roman"/>
          <w:sz w:val="24"/>
          <w:szCs w:val="24"/>
        </w:rPr>
        <w:t>Запишите выбранные цифры под соответствующими буквами</w:t>
      </w:r>
      <w:r>
        <w:rPr>
          <w:rFonts w:ascii="Times New Roman" w:hAnsi="Times New Roman" w:cs="Times New Roman"/>
          <w:sz w:val="24"/>
          <w:szCs w:val="24"/>
        </w:rPr>
        <w:t>:</w:t>
      </w:r>
    </w:p>
    <w:tbl>
      <w:tblPr>
        <w:tblW w:w="2574" w:type="pct"/>
        <w:tblCellMar>
          <w:left w:w="0" w:type="dxa"/>
          <w:right w:w="0" w:type="dxa"/>
        </w:tblCellMar>
        <w:tblLook w:val="0420" w:firstRow="1" w:lastRow="0" w:firstColumn="0" w:lastColumn="0" w:noHBand="0" w:noVBand="1"/>
      </w:tblPr>
      <w:tblGrid>
        <w:gridCol w:w="1623"/>
        <w:gridCol w:w="1750"/>
        <w:gridCol w:w="1750"/>
      </w:tblGrid>
      <w:tr w:rsidR="00CF03BB" w:rsidRPr="00AF7D6A" w:rsidTr="00DD7154">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CF03BB" w:rsidRPr="00AF7D6A" w:rsidRDefault="00CF03BB" w:rsidP="00CF03BB">
            <w:pPr>
              <w:spacing w:after="0" w:line="240" w:lineRule="auto"/>
              <w:jc w:val="center"/>
              <w:rPr>
                <w:rFonts w:eastAsia="Times New Roman" w:cs="Times New Roman"/>
              </w:rPr>
            </w:pPr>
            <w:r w:rsidRPr="00AF7D6A">
              <w:rPr>
                <w:rFonts w:eastAsia="Times New Roman" w:cs="Times New Roman"/>
                <w:b/>
                <w:bCs/>
                <w:color w:val="000000" w:themeColor="text1"/>
              </w:rPr>
              <w:t>А</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CF03BB" w:rsidRPr="00AF7D6A" w:rsidRDefault="00CF03BB" w:rsidP="00CF03BB">
            <w:pPr>
              <w:spacing w:after="0" w:line="240" w:lineRule="auto"/>
              <w:jc w:val="center"/>
              <w:rPr>
                <w:rFonts w:eastAsia="Times New Roman" w:cs="Times New Roman"/>
              </w:rPr>
            </w:pPr>
            <w:r w:rsidRPr="00AF7D6A">
              <w:rPr>
                <w:rFonts w:eastAsia="Times New Roman" w:cs="Times New Roman"/>
                <w:b/>
                <w:bCs/>
                <w:color w:val="000000" w:themeColor="text1"/>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CF03BB" w:rsidRPr="00AF7D6A" w:rsidRDefault="00CF03BB" w:rsidP="00CF03BB">
            <w:pPr>
              <w:spacing w:after="0" w:line="240" w:lineRule="auto"/>
              <w:jc w:val="center"/>
              <w:rPr>
                <w:rFonts w:eastAsia="Times New Roman" w:cs="Times New Roman"/>
              </w:rPr>
            </w:pPr>
            <w:r w:rsidRPr="00AF7D6A">
              <w:rPr>
                <w:rFonts w:eastAsia="Times New Roman" w:cs="Times New Roman"/>
                <w:b/>
                <w:bCs/>
                <w:color w:val="000000" w:themeColor="text1"/>
              </w:rPr>
              <w:t>В</w:t>
            </w:r>
          </w:p>
        </w:tc>
      </w:tr>
      <w:tr w:rsidR="00CF03BB" w:rsidRPr="00AF7D6A" w:rsidTr="00DD7154">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CF03BB" w:rsidRPr="00AF7D6A" w:rsidRDefault="00CF03BB" w:rsidP="00CF03BB">
            <w:pPr>
              <w:spacing w:after="0" w:line="240" w:lineRule="auto"/>
              <w:rPr>
                <w:rFonts w:eastAsia="Times New Roman" w:cs="Times New Roman"/>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CF03BB" w:rsidRPr="00AF7D6A" w:rsidRDefault="00CF03BB" w:rsidP="00CF03BB">
            <w:pPr>
              <w:spacing w:after="0" w:line="240" w:lineRule="auto"/>
              <w:rPr>
                <w:rFonts w:eastAsia="Times New Roman" w:cs="Times New Roman"/>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CF03BB" w:rsidRPr="00AF7D6A" w:rsidRDefault="00CF03BB" w:rsidP="00CF03BB">
            <w:pPr>
              <w:spacing w:after="0" w:line="240" w:lineRule="auto"/>
              <w:rPr>
                <w:rFonts w:eastAsia="Times New Roman" w:cs="Times New Roman"/>
              </w:rPr>
            </w:pPr>
          </w:p>
        </w:tc>
      </w:tr>
    </w:tbl>
    <w:p w:rsidR="00F64043" w:rsidRDefault="00F64043" w:rsidP="004462D9">
      <w:pPr>
        <w:spacing w:after="0" w:line="240" w:lineRule="auto"/>
        <w:rPr>
          <w:b/>
          <w:szCs w:val="24"/>
        </w:rPr>
      </w:pPr>
    </w:p>
    <w:p w:rsidR="00F64043" w:rsidRDefault="00F64043" w:rsidP="004462D9">
      <w:pPr>
        <w:spacing w:after="0" w:line="240" w:lineRule="auto"/>
        <w:rPr>
          <w:b/>
          <w:szCs w:val="24"/>
        </w:rPr>
      </w:pPr>
      <w:r>
        <w:rPr>
          <w:b/>
          <w:szCs w:val="24"/>
        </w:rPr>
        <w:t>Задание 385.</w:t>
      </w:r>
    </w:p>
    <w:p w:rsidR="00ED54FF" w:rsidRDefault="00ED54FF" w:rsidP="00ED54FF">
      <w:pPr>
        <w:pStyle w:val="a4"/>
        <w:spacing w:after="0" w:line="240" w:lineRule="auto"/>
        <w:ind w:left="0"/>
        <w:jc w:val="both"/>
        <w:rPr>
          <w:rFonts w:ascii="Times New Roman" w:hAnsi="Times New Roman" w:cs="Times New Roman"/>
          <w:sz w:val="24"/>
          <w:szCs w:val="24"/>
        </w:rPr>
      </w:pPr>
      <w:r>
        <w:rPr>
          <w:rFonts w:ascii="Times New Roman" w:hAnsi="Times New Roman" w:cs="Times New Roman"/>
          <w:b/>
          <w:i/>
          <w:iCs/>
          <w:sz w:val="24"/>
          <w:szCs w:val="24"/>
        </w:rPr>
        <w:t>Прочитайте текст, выберите правильный ответ и запишите аргументы, обосновывающие выбор ответа.</w:t>
      </w:r>
    </w:p>
    <w:p w:rsidR="00ED54FF" w:rsidRDefault="00ED54FF" w:rsidP="00ED54FF">
      <w:pPr>
        <w:pStyle w:val="a4"/>
        <w:spacing w:after="0" w:line="240" w:lineRule="auto"/>
        <w:ind w:left="0" w:firstLine="708"/>
        <w:jc w:val="both"/>
        <w:rPr>
          <w:rFonts w:ascii="Times New Roman" w:hAnsi="Times New Roman" w:cs="Times New Roman"/>
          <w:sz w:val="24"/>
          <w:szCs w:val="24"/>
        </w:rPr>
      </w:pPr>
      <w:r>
        <w:rPr>
          <w:rFonts w:ascii="Times New Roman" w:hAnsi="Times New Roman" w:cs="Times New Roman"/>
          <w:sz w:val="24"/>
          <w:szCs w:val="24"/>
        </w:rPr>
        <w:t xml:space="preserve">Сотруднику гостиницы в своей профессиональной деятельности необходимо </w:t>
      </w:r>
      <w:r>
        <w:rPr>
          <w:rFonts w:ascii="Times New Roman" w:hAnsi="Times New Roman" w:cs="Times New Roman"/>
          <w:bCs/>
          <w:iCs/>
          <w:sz w:val="24"/>
          <w:szCs w:val="24"/>
        </w:rPr>
        <w:t xml:space="preserve">уметь </w:t>
      </w:r>
      <w:r>
        <w:rPr>
          <w:rFonts w:ascii="Times New Roman" w:hAnsi="Times New Roman" w:cs="Times New Roman"/>
          <w:bCs/>
          <w:sz w:val="24"/>
          <w:szCs w:val="24"/>
        </w:rPr>
        <w:t>презентовать идеи открытия собственного дела на иностранном языке.</w:t>
      </w:r>
    </w:p>
    <w:p w:rsidR="00ED54FF" w:rsidRDefault="00ED54FF" w:rsidP="00ED54FF">
      <w:pPr>
        <w:pStyle w:val="a8"/>
        <w:spacing w:beforeAutospacing="0" w:afterAutospacing="0"/>
        <w:jc w:val="both"/>
        <w:rPr>
          <w:b/>
          <w:bCs/>
          <w:i/>
          <w:iCs/>
          <w:lang w:val="ru-RU" w:eastAsia="ru-RU"/>
        </w:rPr>
      </w:pPr>
    </w:p>
    <w:p w:rsidR="00ED54FF" w:rsidRDefault="00ED54FF" w:rsidP="00ED54FF">
      <w:pPr>
        <w:pStyle w:val="a8"/>
        <w:spacing w:beforeAutospacing="0" w:afterAutospacing="0"/>
        <w:jc w:val="both"/>
        <w:rPr>
          <w:bCs/>
          <w:iCs/>
          <w:lang w:val="ru-RU" w:eastAsia="ru-RU"/>
        </w:rPr>
      </w:pPr>
      <w:r>
        <w:rPr>
          <w:bCs/>
          <w:iCs/>
          <w:lang w:val="ru-RU" w:eastAsia="ru-RU"/>
        </w:rPr>
        <w:t>Прочитайте текст.</w:t>
      </w:r>
    </w:p>
    <w:p w:rsidR="00ED54FF" w:rsidRDefault="00ED54FF" w:rsidP="00ED54FF">
      <w:pPr>
        <w:spacing w:after="0" w:line="240" w:lineRule="auto"/>
        <w:jc w:val="both"/>
        <w:rPr>
          <w:rFonts w:eastAsia="Times New Roman" w:cs="Times New Roman"/>
          <w:szCs w:val="24"/>
          <w:lang w:val="de-DE" w:eastAsia="ru-RU"/>
        </w:rPr>
      </w:pPr>
      <w:r>
        <w:rPr>
          <w:rFonts w:eastAsia="Times New Roman" w:cs="Times New Roman"/>
          <w:szCs w:val="24"/>
          <w:lang w:val="de-DE" w:eastAsia="ru-RU"/>
        </w:rPr>
        <w:t>Heiko arbeitet schon mehr als zehn Jahre selbstständig. Am Anfang war das sehr riskant, aber jetzt könnte man von einem Erfolg sprechen. Seine Finna für Autoreparaturen und Lackierungen läuft gut. Ihm gefällt es, dass er sein eigener Chef ist, und er wundert sich, dass seine Freunde in großen Finnen denken, dass sie ein sicheres Job hätten. Wie können sie so denken, wenn ständig Leute entlassen werden? Und das nicht nur in großen Firmen.</w:t>
      </w:r>
    </w:p>
    <w:p w:rsidR="00ED54FF" w:rsidRDefault="00ED54FF" w:rsidP="00ED54FF">
      <w:pPr>
        <w:spacing w:after="0" w:line="240" w:lineRule="auto"/>
        <w:jc w:val="both"/>
        <w:rPr>
          <w:rFonts w:eastAsia="Times New Roman" w:cs="Times New Roman"/>
          <w:szCs w:val="24"/>
          <w:lang w:eastAsia="ru-RU"/>
        </w:rPr>
      </w:pPr>
    </w:p>
    <w:p w:rsidR="00ED54FF" w:rsidRDefault="00ED54FF" w:rsidP="00ED54FF">
      <w:pPr>
        <w:spacing w:after="0" w:line="240" w:lineRule="auto"/>
        <w:jc w:val="both"/>
        <w:rPr>
          <w:rFonts w:eastAsia="Times New Roman" w:cs="Times New Roman"/>
          <w:szCs w:val="24"/>
          <w:lang w:eastAsia="ru-RU"/>
        </w:rPr>
      </w:pPr>
      <w:r>
        <w:rPr>
          <w:rFonts w:eastAsia="Times New Roman" w:cs="Times New Roman"/>
          <w:szCs w:val="24"/>
          <w:lang w:eastAsia="ru-RU"/>
        </w:rPr>
        <w:t>Выберите заголовок, подходящий к тексту. Дайте обоснование ответа.</w:t>
      </w:r>
    </w:p>
    <w:p w:rsidR="00ED54FF" w:rsidRPr="00BE4FA9" w:rsidRDefault="00ED54FF" w:rsidP="00ED54FF">
      <w:pPr>
        <w:spacing w:after="0" w:line="240" w:lineRule="auto"/>
        <w:rPr>
          <w:rFonts w:eastAsia="Times New Roman" w:cs="Times New Roman"/>
          <w:szCs w:val="24"/>
          <w:lang w:eastAsia="ru-RU"/>
        </w:rPr>
      </w:pPr>
      <w:r>
        <w:rPr>
          <w:rFonts w:eastAsia="Times New Roman" w:cs="Times New Roman"/>
          <w:szCs w:val="24"/>
          <w:lang w:val="de-DE" w:eastAsia="ru-RU"/>
        </w:rPr>
        <w:t>1)  Sein eigener Chef</w:t>
      </w:r>
      <w:r w:rsidRPr="00BE4FA9">
        <w:rPr>
          <w:rFonts w:eastAsia="Times New Roman" w:cs="Times New Roman"/>
          <w:szCs w:val="24"/>
          <w:lang w:eastAsia="ru-RU"/>
        </w:rPr>
        <w:t>;</w:t>
      </w:r>
    </w:p>
    <w:p w:rsidR="00ED54FF" w:rsidRPr="00ED54FF" w:rsidRDefault="00ED54FF" w:rsidP="00ED54FF">
      <w:pPr>
        <w:spacing w:after="0" w:line="240" w:lineRule="auto"/>
        <w:rPr>
          <w:rFonts w:eastAsia="Times New Roman" w:cs="Times New Roman"/>
          <w:szCs w:val="24"/>
          <w:lang w:val="en-US" w:eastAsia="ru-RU"/>
        </w:rPr>
      </w:pPr>
      <w:r>
        <w:rPr>
          <w:rFonts w:eastAsia="Times New Roman" w:cs="Times New Roman"/>
          <w:szCs w:val="24"/>
          <w:lang w:val="de-DE" w:eastAsia="ru-RU"/>
        </w:rPr>
        <w:t>2)  Das Auto, das zu mir passt</w:t>
      </w:r>
      <w:r w:rsidRPr="00ED54FF">
        <w:rPr>
          <w:rFonts w:eastAsia="Times New Roman" w:cs="Times New Roman"/>
          <w:szCs w:val="24"/>
          <w:lang w:val="en-US" w:eastAsia="ru-RU"/>
        </w:rPr>
        <w:t>;</w:t>
      </w:r>
    </w:p>
    <w:p w:rsidR="00ED54FF" w:rsidRPr="00ED54FF" w:rsidRDefault="00ED54FF" w:rsidP="00ED54FF">
      <w:pPr>
        <w:spacing w:after="0" w:line="240" w:lineRule="auto"/>
        <w:rPr>
          <w:rFonts w:eastAsia="Times New Roman" w:cs="Times New Roman"/>
          <w:szCs w:val="24"/>
          <w:lang w:val="en-US" w:eastAsia="ru-RU"/>
        </w:rPr>
      </w:pPr>
      <w:r>
        <w:rPr>
          <w:rFonts w:eastAsia="Times New Roman" w:cs="Times New Roman"/>
          <w:szCs w:val="24"/>
          <w:lang w:val="de-DE" w:eastAsia="ru-RU"/>
        </w:rPr>
        <w:t>3)  Wir zahlen alle dafür</w:t>
      </w:r>
      <w:r w:rsidRPr="00ED54FF">
        <w:rPr>
          <w:rFonts w:eastAsia="Times New Roman" w:cs="Times New Roman"/>
          <w:szCs w:val="24"/>
          <w:lang w:val="en-US" w:eastAsia="ru-RU"/>
        </w:rPr>
        <w:t>;</w:t>
      </w:r>
    </w:p>
    <w:p w:rsidR="00ED54FF" w:rsidRPr="00ED54FF" w:rsidRDefault="00ED54FF" w:rsidP="00ED54FF">
      <w:pPr>
        <w:spacing w:after="0" w:line="240" w:lineRule="auto"/>
        <w:rPr>
          <w:rFonts w:eastAsia="Times New Roman" w:cs="Times New Roman"/>
          <w:szCs w:val="24"/>
          <w:lang w:val="en-US" w:eastAsia="ru-RU"/>
        </w:rPr>
      </w:pPr>
      <w:r>
        <w:rPr>
          <w:rFonts w:eastAsia="Times New Roman" w:cs="Times New Roman"/>
          <w:szCs w:val="24"/>
          <w:lang w:val="de-DE" w:eastAsia="ru-RU"/>
        </w:rPr>
        <w:t>4) Parkplätze zu eng</w:t>
      </w:r>
      <w:r w:rsidRPr="00ED54FF">
        <w:rPr>
          <w:rFonts w:eastAsia="Times New Roman" w:cs="Times New Roman"/>
          <w:szCs w:val="24"/>
          <w:lang w:val="en-US" w:eastAsia="ru-RU"/>
        </w:rPr>
        <w:t>.</w:t>
      </w:r>
    </w:p>
    <w:p w:rsidR="00ED54FF" w:rsidRPr="00ED54FF" w:rsidRDefault="00ED54FF" w:rsidP="00ED54FF">
      <w:pPr>
        <w:spacing w:after="0" w:line="240" w:lineRule="auto"/>
        <w:rPr>
          <w:rFonts w:eastAsia="Times New Roman" w:cs="Times New Roman"/>
          <w:szCs w:val="24"/>
          <w:lang w:val="en-US" w:eastAsia="ru-RU"/>
        </w:rPr>
      </w:pPr>
      <w:r w:rsidRPr="00ED54FF">
        <w:rPr>
          <w:rFonts w:eastAsia="Times New Roman" w:cs="Times New Roman"/>
          <w:szCs w:val="24"/>
          <w:lang w:val="en-US" w:eastAsia="ru-RU"/>
        </w:rPr>
        <w:t xml:space="preserve">   </w:t>
      </w:r>
    </w:p>
    <w:p w:rsidR="00ED54FF" w:rsidRDefault="00ED54FF" w:rsidP="00ED54FF">
      <w:pPr>
        <w:pStyle w:val="a4"/>
        <w:spacing w:after="0" w:line="240" w:lineRule="auto"/>
        <w:ind w:left="0"/>
        <w:jc w:val="both"/>
        <w:rPr>
          <w:rFonts w:ascii="Times New Roman" w:hAnsi="Times New Roman" w:cs="Times New Roman"/>
          <w:b/>
          <w:sz w:val="24"/>
          <w:szCs w:val="24"/>
        </w:rPr>
      </w:pPr>
      <w:r>
        <w:rPr>
          <w:rFonts w:ascii="Times New Roman" w:hAnsi="Times New Roman" w:cs="Times New Roman"/>
          <w:b/>
          <w:sz w:val="24"/>
          <w:szCs w:val="24"/>
        </w:rPr>
        <w:t>Ответ:</w:t>
      </w:r>
    </w:p>
    <w:p w:rsidR="00ED54FF" w:rsidRDefault="00ED54FF" w:rsidP="00ED54FF">
      <w:pPr>
        <w:pStyle w:val="a4"/>
        <w:spacing w:after="0" w:line="240" w:lineRule="auto"/>
        <w:ind w:left="0" w:hanging="1069"/>
        <w:jc w:val="both"/>
        <w:rPr>
          <w:rFonts w:ascii="Times New Roman" w:hAnsi="Times New Roman" w:cs="Times New Roman"/>
          <w:b/>
          <w:sz w:val="24"/>
          <w:szCs w:val="24"/>
        </w:rPr>
      </w:pPr>
    </w:p>
    <w:p w:rsidR="00ED54FF" w:rsidRDefault="00ED54FF" w:rsidP="00ED54FF">
      <w:pPr>
        <w:pStyle w:val="a4"/>
        <w:spacing w:after="0" w:line="240" w:lineRule="auto"/>
        <w:ind w:left="0"/>
        <w:jc w:val="both"/>
        <w:rPr>
          <w:rFonts w:ascii="Times New Roman" w:hAnsi="Times New Roman" w:cs="Times New Roman"/>
          <w:b/>
          <w:sz w:val="24"/>
          <w:szCs w:val="24"/>
        </w:rPr>
      </w:pPr>
      <w:r>
        <w:rPr>
          <w:rFonts w:ascii="Times New Roman" w:hAnsi="Times New Roman" w:cs="Times New Roman"/>
          <w:b/>
          <w:sz w:val="24"/>
          <w:szCs w:val="24"/>
        </w:rPr>
        <w:t>Обоснование:</w:t>
      </w:r>
    </w:p>
    <w:p w:rsidR="00F64043" w:rsidRDefault="00F64043" w:rsidP="004462D9">
      <w:pPr>
        <w:spacing w:after="0" w:line="240" w:lineRule="auto"/>
        <w:rPr>
          <w:b/>
          <w:szCs w:val="24"/>
        </w:rPr>
      </w:pPr>
    </w:p>
    <w:p w:rsidR="00F64043" w:rsidRPr="00184525" w:rsidRDefault="00F64043" w:rsidP="004462D9">
      <w:pPr>
        <w:spacing w:after="0" w:line="240" w:lineRule="auto"/>
        <w:rPr>
          <w:b/>
          <w:szCs w:val="24"/>
        </w:rPr>
      </w:pPr>
      <w:r w:rsidRPr="00184525">
        <w:rPr>
          <w:b/>
          <w:szCs w:val="24"/>
        </w:rPr>
        <w:t>Задание 386.</w:t>
      </w:r>
    </w:p>
    <w:p w:rsidR="00C4219F" w:rsidRPr="00C4219F" w:rsidRDefault="00C4219F" w:rsidP="00C4219F">
      <w:pPr>
        <w:widowControl w:val="0"/>
        <w:snapToGrid w:val="0"/>
        <w:spacing w:after="0" w:line="240" w:lineRule="auto"/>
        <w:jc w:val="both"/>
        <w:rPr>
          <w:rFonts w:cs="Times New Roman"/>
          <w:b/>
          <w:i/>
        </w:rPr>
      </w:pPr>
      <w:r w:rsidRPr="00C4219F">
        <w:rPr>
          <w:rFonts w:cs="Times New Roman"/>
          <w:b/>
          <w:i/>
        </w:rPr>
        <w:t>Прочитайте текст и установите соответствие.</w:t>
      </w:r>
    </w:p>
    <w:p w:rsidR="00184525" w:rsidRDefault="00184525" w:rsidP="00184525">
      <w:pPr>
        <w:widowControl w:val="0"/>
        <w:snapToGrid w:val="0"/>
        <w:spacing w:after="0" w:line="240" w:lineRule="auto"/>
        <w:ind w:firstLine="709"/>
        <w:jc w:val="both"/>
        <w:rPr>
          <w:rFonts w:cs="Times New Roman"/>
          <w:iCs/>
        </w:rPr>
      </w:pPr>
      <w:r w:rsidRPr="00AF37F0">
        <w:rPr>
          <w:rFonts w:cs="Times New Roman"/>
          <w:shd w:val="clear" w:color="auto" w:fill="FFFFFF"/>
        </w:rPr>
        <w:t xml:space="preserve">Бизнес-план </w:t>
      </w:r>
      <w:r>
        <w:rPr>
          <w:rFonts w:cs="Times New Roman"/>
          <w:shd w:val="clear" w:color="auto" w:fill="FFFFFF"/>
        </w:rPr>
        <w:t>- это</w:t>
      </w:r>
      <w:r w:rsidRPr="00AF37F0">
        <w:rPr>
          <w:rFonts w:cs="Times New Roman"/>
          <w:shd w:val="clear" w:color="auto" w:fill="FFFFFF"/>
        </w:rPr>
        <w:t xml:space="preserve"> документ, </w:t>
      </w:r>
      <w:r>
        <w:rPr>
          <w:rFonts w:cs="Times New Roman"/>
          <w:shd w:val="clear" w:color="auto" w:fill="FFFFFF"/>
        </w:rPr>
        <w:t>содержащий обоснование действий, которые необходимо осуществить для реализации бизнес-проекта или создания нового предприятия</w:t>
      </w:r>
      <w:r w:rsidRPr="00AF37F0">
        <w:rPr>
          <w:rFonts w:cs="Times New Roman"/>
          <w:shd w:val="clear" w:color="auto" w:fill="FFFFFF"/>
        </w:rPr>
        <w:t>.</w:t>
      </w:r>
      <w:r w:rsidRPr="00AF37F0">
        <w:rPr>
          <w:rFonts w:cs="Times New Roman"/>
        </w:rPr>
        <w:t xml:space="preserve"> </w:t>
      </w:r>
      <w:r>
        <w:rPr>
          <w:rFonts w:cs="Times New Roman"/>
          <w:iCs/>
        </w:rPr>
        <w:t xml:space="preserve">Бизнес-план состоит из нескольких разделов, включающих в себя определенную информацию. </w:t>
      </w:r>
    </w:p>
    <w:p w:rsidR="00184525" w:rsidRPr="00992440" w:rsidRDefault="00184525" w:rsidP="00184525">
      <w:pPr>
        <w:widowControl w:val="0"/>
        <w:snapToGrid w:val="0"/>
        <w:spacing w:after="0" w:line="240" w:lineRule="auto"/>
        <w:ind w:firstLine="709"/>
        <w:jc w:val="both"/>
        <w:rPr>
          <w:rFonts w:cs="Times New Roman"/>
          <w:iCs/>
        </w:rPr>
      </w:pPr>
      <w:r>
        <w:rPr>
          <w:rFonts w:cs="Times New Roman"/>
        </w:rPr>
        <w:t>Установите соответствие вида информации и раздела бизнес-плана, к которому он относится</w:t>
      </w:r>
      <w:r w:rsidRPr="005D23FB">
        <w:rPr>
          <w:rFonts w:cs="Times New Roman"/>
          <w:szCs w:val="28"/>
        </w:rPr>
        <w:t>.</w:t>
      </w:r>
    </w:p>
    <w:p w:rsidR="00184525" w:rsidRPr="00C3239E" w:rsidRDefault="00184525" w:rsidP="00184525">
      <w:pPr>
        <w:widowControl w:val="0"/>
        <w:snapToGrid w:val="0"/>
        <w:spacing w:after="0" w:line="240" w:lineRule="auto"/>
        <w:ind w:firstLine="709"/>
        <w:jc w:val="both"/>
        <w:rPr>
          <w:rFonts w:cs="Times New Roman"/>
        </w:rPr>
      </w:pPr>
      <w:r>
        <w:rPr>
          <w:rFonts w:cs="Times New Roman"/>
        </w:rPr>
        <w:t>К каждой позиции, данной в левом столбце, подберите соответствующую позицию из правого столбца:</w:t>
      </w:r>
    </w:p>
    <w:tbl>
      <w:tblPr>
        <w:tblStyle w:val="a6"/>
        <w:tblW w:w="0" w:type="auto"/>
        <w:tblLayout w:type="fixed"/>
        <w:tblLook w:val="04A0" w:firstRow="1" w:lastRow="0" w:firstColumn="1" w:lastColumn="0" w:noHBand="0" w:noVBand="1"/>
      </w:tblPr>
      <w:tblGrid>
        <w:gridCol w:w="534"/>
        <w:gridCol w:w="4677"/>
        <w:gridCol w:w="567"/>
        <w:gridCol w:w="3793"/>
      </w:tblGrid>
      <w:tr w:rsidR="00184525" w:rsidRPr="00C4219F" w:rsidTr="00ED6743">
        <w:tc>
          <w:tcPr>
            <w:tcW w:w="5211" w:type="dxa"/>
            <w:gridSpan w:val="2"/>
          </w:tcPr>
          <w:p w:rsidR="00184525" w:rsidRPr="00C4219F" w:rsidRDefault="00184525" w:rsidP="00ED6743">
            <w:pPr>
              <w:widowControl w:val="0"/>
              <w:snapToGrid w:val="0"/>
              <w:jc w:val="center"/>
              <w:rPr>
                <w:rFonts w:cs="Times New Roman"/>
                <w:sz w:val="24"/>
                <w:szCs w:val="24"/>
              </w:rPr>
            </w:pPr>
            <w:r w:rsidRPr="00C4219F">
              <w:rPr>
                <w:rFonts w:cs="Times New Roman"/>
                <w:sz w:val="24"/>
                <w:szCs w:val="24"/>
              </w:rPr>
              <w:t>Вид информации</w:t>
            </w:r>
          </w:p>
        </w:tc>
        <w:tc>
          <w:tcPr>
            <w:tcW w:w="4360" w:type="dxa"/>
            <w:gridSpan w:val="2"/>
          </w:tcPr>
          <w:p w:rsidR="00184525" w:rsidRPr="00C4219F" w:rsidRDefault="00184525" w:rsidP="00ED6743">
            <w:pPr>
              <w:widowControl w:val="0"/>
              <w:snapToGrid w:val="0"/>
              <w:jc w:val="center"/>
              <w:rPr>
                <w:rFonts w:cs="Times New Roman"/>
                <w:sz w:val="24"/>
                <w:szCs w:val="24"/>
              </w:rPr>
            </w:pPr>
            <w:r w:rsidRPr="00C4219F">
              <w:rPr>
                <w:rFonts w:cs="Times New Roman"/>
                <w:sz w:val="24"/>
                <w:szCs w:val="24"/>
              </w:rPr>
              <w:t>Раздел бизнес-плана</w:t>
            </w:r>
          </w:p>
        </w:tc>
      </w:tr>
      <w:tr w:rsidR="00184525" w:rsidRPr="00C4219F" w:rsidTr="00ED6743">
        <w:tc>
          <w:tcPr>
            <w:tcW w:w="534" w:type="dxa"/>
          </w:tcPr>
          <w:p w:rsidR="00184525" w:rsidRPr="00C4219F" w:rsidRDefault="00184525" w:rsidP="00ED6743">
            <w:pPr>
              <w:widowControl w:val="0"/>
              <w:snapToGrid w:val="0"/>
              <w:jc w:val="center"/>
              <w:rPr>
                <w:rFonts w:cs="Times New Roman"/>
                <w:b/>
                <w:sz w:val="24"/>
                <w:szCs w:val="24"/>
              </w:rPr>
            </w:pPr>
            <w:r w:rsidRPr="00C4219F">
              <w:rPr>
                <w:rFonts w:cs="Times New Roman"/>
                <w:b/>
                <w:sz w:val="24"/>
                <w:szCs w:val="24"/>
              </w:rPr>
              <w:t>А</w:t>
            </w:r>
          </w:p>
        </w:tc>
        <w:tc>
          <w:tcPr>
            <w:tcW w:w="4677" w:type="dxa"/>
          </w:tcPr>
          <w:p w:rsidR="00184525" w:rsidRPr="00C4219F" w:rsidRDefault="00184525" w:rsidP="00ED6743">
            <w:pPr>
              <w:widowControl w:val="0"/>
              <w:snapToGrid w:val="0"/>
              <w:jc w:val="center"/>
              <w:rPr>
                <w:rFonts w:cs="Times New Roman"/>
                <w:sz w:val="24"/>
                <w:szCs w:val="24"/>
              </w:rPr>
            </w:pPr>
            <w:r w:rsidRPr="00C4219F">
              <w:rPr>
                <w:rFonts w:cs="Times New Roman"/>
                <w:sz w:val="24"/>
                <w:szCs w:val="24"/>
              </w:rPr>
              <w:t xml:space="preserve">Расчет потребности в различных </w:t>
            </w:r>
            <w:r w:rsidRPr="00C4219F">
              <w:rPr>
                <w:rFonts w:cs="Times New Roman"/>
                <w:sz w:val="24"/>
                <w:szCs w:val="24"/>
              </w:rPr>
              <w:lastRenderedPageBreak/>
              <w:t>категориях работников</w:t>
            </w:r>
          </w:p>
        </w:tc>
        <w:tc>
          <w:tcPr>
            <w:tcW w:w="567" w:type="dxa"/>
          </w:tcPr>
          <w:p w:rsidR="00184525" w:rsidRPr="00C4219F" w:rsidRDefault="00184525" w:rsidP="00ED6743">
            <w:pPr>
              <w:widowControl w:val="0"/>
              <w:snapToGrid w:val="0"/>
              <w:jc w:val="center"/>
              <w:rPr>
                <w:rFonts w:cs="Times New Roman"/>
                <w:sz w:val="24"/>
                <w:szCs w:val="24"/>
              </w:rPr>
            </w:pPr>
            <w:r w:rsidRPr="00C4219F">
              <w:rPr>
                <w:rFonts w:cs="Times New Roman"/>
                <w:sz w:val="24"/>
                <w:szCs w:val="24"/>
              </w:rPr>
              <w:lastRenderedPageBreak/>
              <w:t>1</w:t>
            </w:r>
          </w:p>
        </w:tc>
        <w:tc>
          <w:tcPr>
            <w:tcW w:w="3793" w:type="dxa"/>
          </w:tcPr>
          <w:p w:rsidR="00184525" w:rsidRPr="00C4219F" w:rsidRDefault="00184525" w:rsidP="00ED6743">
            <w:pPr>
              <w:widowControl w:val="0"/>
              <w:tabs>
                <w:tab w:val="left" w:pos="1101"/>
              </w:tabs>
              <w:snapToGrid w:val="0"/>
              <w:jc w:val="center"/>
              <w:rPr>
                <w:rFonts w:cs="Times New Roman"/>
                <w:sz w:val="24"/>
                <w:szCs w:val="24"/>
              </w:rPr>
            </w:pPr>
            <w:r w:rsidRPr="00C4219F">
              <w:rPr>
                <w:rFonts w:cs="Times New Roman"/>
                <w:sz w:val="24"/>
                <w:szCs w:val="24"/>
              </w:rPr>
              <w:t>Маркетинговый план</w:t>
            </w:r>
          </w:p>
        </w:tc>
      </w:tr>
      <w:tr w:rsidR="00184525" w:rsidRPr="00C4219F" w:rsidTr="00ED6743">
        <w:tc>
          <w:tcPr>
            <w:tcW w:w="534" w:type="dxa"/>
          </w:tcPr>
          <w:p w:rsidR="00184525" w:rsidRPr="00C4219F" w:rsidRDefault="00184525" w:rsidP="00ED6743">
            <w:pPr>
              <w:widowControl w:val="0"/>
              <w:snapToGrid w:val="0"/>
              <w:jc w:val="center"/>
              <w:rPr>
                <w:rFonts w:cs="Times New Roman"/>
                <w:b/>
                <w:sz w:val="24"/>
                <w:szCs w:val="24"/>
              </w:rPr>
            </w:pPr>
            <w:r w:rsidRPr="00C4219F">
              <w:rPr>
                <w:rFonts w:cs="Times New Roman"/>
                <w:b/>
                <w:sz w:val="24"/>
                <w:szCs w:val="24"/>
              </w:rPr>
              <w:lastRenderedPageBreak/>
              <w:t>Б</w:t>
            </w:r>
          </w:p>
        </w:tc>
        <w:tc>
          <w:tcPr>
            <w:tcW w:w="4677" w:type="dxa"/>
          </w:tcPr>
          <w:p w:rsidR="00184525" w:rsidRPr="00C4219F" w:rsidRDefault="00184525" w:rsidP="00ED6743">
            <w:pPr>
              <w:widowControl w:val="0"/>
              <w:snapToGrid w:val="0"/>
              <w:jc w:val="center"/>
              <w:rPr>
                <w:rFonts w:cs="Times New Roman"/>
                <w:sz w:val="24"/>
                <w:szCs w:val="24"/>
              </w:rPr>
            </w:pPr>
            <w:r w:rsidRPr="00C4219F">
              <w:rPr>
                <w:rFonts w:cs="Times New Roman"/>
                <w:sz w:val="24"/>
                <w:szCs w:val="24"/>
              </w:rPr>
              <w:t>Описание стратегии продвижения продукции или услуг</w:t>
            </w:r>
          </w:p>
        </w:tc>
        <w:tc>
          <w:tcPr>
            <w:tcW w:w="567" w:type="dxa"/>
          </w:tcPr>
          <w:p w:rsidR="00184525" w:rsidRPr="00C4219F" w:rsidRDefault="00184525" w:rsidP="00ED6743">
            <w:pPr>
              <w:widowControl w:val="0"/>
              <w:snapToGrid w:val="0"/>
              <w:jc w:val="center"/>
              <w:rPr>
                <w:rFonts w:cs="Times New Roman"/>
                <w:sz w:val="24"/>
                <w:szCs w:val="24"/>
              </w:rPr>
            </w:pPr>
            <w:r w:rsidRPr="00C4219F">
              <w:rPr>
                <w:rFonts w:cs="Times New Roman"/>
                <w:sz w:val="24"/>
                <w:szCs w:val="24"/>
              </w:rPr>
              <w:t>2</w:t>
            </w:r>
          </w:p>
        </w:tc>
        <w:tc>
          <w:tcPr>
            <w:tcW w:w="3793" w:type="dxa"/>
          </w:tcPr>
          <w:p w:rsidR="00184525" w:rsidRPr="00C4219F" w:rsidRDefault="00184525" w:rsidP="00ED6743">
            <w:pPr>
              <w:widowControl w:val="0"/>
              <w:tabs>
                <w:tab w:val="left" w:pos="1101"/>
              </w:tabs>
              <w:snapToGrid w:val="0"/>
              <w:jc w:val="center"/>
              <w:rPr>
                <w:rFonts w:cs="Times New Roman"/>
                <w:sz w:val="24"/>
                <w:szCs w:val="24"/>
              </w:rPr>
            </w:pPr>
            <w:r w:rsidRPr="00C4219F">
              <w:rPr>
                <w:rFonts w:cs="Times New Roman"/>
                <w:sz w:val="24"/>
                <w:szCs w:val="24"/>
              </w:rPr>
              <w:t>Производственный план</w:t>
            </w:r>
          </w:p>
        </w:tc>
      </w:tr>
      <w:tr w:rsidR="00184525" w:rsidRPr="00C4219F" w:rsidTr="00ED6743">
        <w:tc>
          <w:tcPr>
            <w:tcW w:w="534" w:type="dxa"/>
          </w:tcPr>
          <w:p w:rsidR="00184525" w:rsidRPr="00C4219F" w:rsidRDefault="00184525" w:rsidP="00ED6743">
            <w:pPr>
              <w:widowControl w:val="0"/>
              <w:snapToGrid w:val="0"/>
              <w:jc w:val="center"/>
              <w:rPr>
                <w:rFonts w:cs="Times New Roman"/>
                <w:b/>
                <w:sz w:val="24"/>
                <w:szCs w:val="24"/>
              </w:rPr>
            </w:pPr>
            <w:r w:rsidRPr="00C4219F">
              <w:rPr>
                <w:rFonts w:cs="Times New Roman"/>
                <w:b/>
                <w:sz w:val="24"/>
                <w:szCs w:val="24"/>
              </w:rPr>
              <w:t>В</w:t>
            </w:r>
          </w:p>
        </w:tc>
        <w:tc>
          <w:tcPr>
            <w:tcW w:w="4677" w:type="dxa"/>
          </w:tcPr>
          <w:p w:rsidR="00184525" w:rsidRPr="00C4219F" w:rsidRDefault="00184525" w:rsidP="00ED6743">
            <w:pPr>
              <w:widowControl w:val="0"/>
              <w:snapToGrid w:val="0"/>
              <w:jc w:val="center"/>
              <w:rPr>
                <w:rFonts w:cs="Times New Roman"/>
                <w:sz w:val="24"/>
                <w:szCs w:val="24"/>
              </w:rPr>
            </w:pPr>
            <w:r w:rsidRPr="00C4219F">
              <w:rPr>
                <w:rFonts w:cs="Times New Roman"/>
                <w:sz w:val="24"/>
                <w:szCs w:val="24"/>
              </w:rPr>
              <w:t>Описание производственного процесса</w:t>
            </w:r>
          </w:p>
        </w:tc>
        <w:tc>
          <w:tcPr>
            <w:tcW w:w="567" w:type="dxa"/>
          </w:tcPr>
          <w:p w:rsidR="00184525" w:rsidRPr="00C4219F" w:rsidRDefault="00184525" w:rsidP="00ED6743">
            <w:pPr>
              <w:widowControl w:val="0"/>
              <w:snapToGrid w:val="0"/>
              <w:jc w:val="center"/>
              <w:rPr>
                <w:rFonts w:cs="Times New Roman"/>
                <w:sz w:val="24"/>
                <w:szCs w:val="24"/>
              </w:rPr>
            </w:pPr>
            <w:r w:rsidRPr="00C4219F">
              <w:rPr>
                <w:rFonts w:cs="Times New Roman"/>
                <w:sz w:val="24"/>
                <w:szCs w:val="24"/>
              </w:rPr>
              <w:t>3</w:t>
            </w:r>
          </w:p>
        </w:tc>
        <w:tc>
          <w:tcPr>
            <w:tcW w:w="3793" w:type="dxa"/>
          </w:tcPr>
          <w:p w:rsidR="00184525" w:rsidRPr="00C4219F" w:rsidRDefault="00184525" w:rsidP="00ED6743">
            <w:pPr>
              <w:widowControl w:val="0"/>
              <w:tabs>
                <w:tab w:val="left" w:pos="1101"/>
              </w:tabs>
              <w:snapToGrid w:val="0"/>
              <w:jc w:val="center"/>
              <w:rPr>
                <w:rFonts w:cs="Times New Roman"/>
                <w:sz w:val="24"/>
                <w:szCs w:val="24"/>
              </w:rPr>
            </w:pPr>
            <w:r w:rsidRPr="00C4219F">
              <w:rPr>
                <w:rFonts w:cs="Times New Roman"/>
                <w:sz w:val="24"/>
                <w:szCs w:val="24"/>
              </w:rPr>
              <w:t>Организационный план</w:t>
            </w:r>
          </w:p>
        </w:tc>
      </w:tr>
      <w:tr w:rsidR="00184525" w:rsidRPr="00C4219F" w:rsidTr="00ED6743">
        <w:tc>
          <w:tcPr>
            <w:tcW w:w="534" w:type="dxa"/>
          </w:tcPr>
          <w:p w:rsidR="00184525" w:rsidRPr="00C4219F" w:rsidRDefault="00184525" w:rsidP="00ED6743">
            <w:pPr>
              <w:widowControl w:val="0"/>
              <w:snapToGrid w:val="0"/>
              <w:jc w:val="center"/>
              <w:rPr>
                <w:rFonts w:cs="Times New Roman"/>
                <w:b/>
                <w:sz w:val="24"/>
                <w:szCs w:val="24"/>
              </w:rPr>
            </w:pPr>
            <w:r w:rsidRPr="00C4219F">
              <w:rPr>
                <w:rFonts w:cs="Times New Roman"/>
                <w:b/>
                <w:sz w:val="24"/>
                <w:szCs w:val="24"/>
              </w:rPr>
              <w:t>Г</w:t>
            </w:r>
          </w:p>
        </w:tc>
        <w:tc>
          <w:tcPr>
            <w:tcW w:w="4677" w:type="dxa"/>
          </w:tcPr>
          <w:p w:rsidR="00184525" w:rsidRPr="00C4219F" w:rsidRDefault="00184525" w:rsidP="00ED6743">
            <w:pPr>
              <w:widowControl w:val="0"/>
              <w:snapToGrid w:val="0"/>
              <w:jc w:val="center"/>
              <w:rPr>
                <w:rFonts w:cs="Times New Roman"/>
                <w:sz w:val="24"/>
                <w:szCs w:val="24"/>
              </w:rPr>
            </w:pPr>
            <w:r w:rsidRPr="00C4219F">
              <w:rPr>
                <w:rFonts w:cs="Times New Roman"/>
                <w:sz w:val="24"/>
                <w:szCs w:val="24"/>
              </w:rPr>
              <w:t>Информация о целях и стратегиях маркетинга</w:t>
            </w:r>
          </w:p>
        </w:tc>
        <w:tc>
          <w:tcPr>
            <w:tcW w:w="567" w:type="dxa"/>
          </w:tcPr>
          <w:p w:rsidR="00184525" w:rsidRPr="00C4219F" w:rsidRDefault="00184525" w:rsidP="00ED6743">
            <w:pPr>
              <w:widowControl w:val="0"/>
              <w:snapToGrid w:val="0"/>
              <w:jc w:val="center"/>
              <w:rPr>
                <w:rFonts w:cs="Times New Roman"/>
                <w:sz w:val="24"/>
                <w:szCs w:val="24"/>
              </w:rPr>
            </w:pPr>
          </w:p>
        </w:tc>
        <w:tc>
          <w:tcPr>
            <w:tcW w:w="3793" w:type="dxa"/>
          </w:tcPr>
          <w:p w:rsidR="00184525" w:rsidRPr="00C4219F" w:rsidRDefault="00184525" w:rsidP="00ED6743">
            <w:pPr>
              <w:widowControl w:val="0"/>
              <w:tabs>
                <w:tab w:val="left" w:pos="1101"/>
              </w:tabs>
              <w:snapToGrid w:val="0"/>
              <w:jc w:val="center"/>
              <w:rPr>
                <w:rFonts w:cs="Times New Roman"/>
                <w:sz w:val="24"/>
                <w:szCs w:val="24"/>
              </w:rPr>
            </w:pPr>
          </w:p>
        </w:tc>
      </w:tr>
    </w:tbl>
    <w:p w:rsidR="00184525" w:rsidRPr="001C0197" w:rsidRDefault="00184525" w:rsidP="00184525">
      <w:pPr>
        <w:widowControl w:val="0"/>
        <w:snapToGrid w:val="0"/>
        <w:spacing w:after="0" w:line="240" w:lineRule="auto"/>
        <w:ind w:firstLine="709"/>
        <w:jc w:val="both"/>
        <w:rPr>
          <w:rFonts w:cs="Times New Roman"/>
          <w:szCs w:val="28"/>
        </w:rPr>
      </w:pPr>
    </w:p>
    <w:p w:rsidR="00184525" w:rsidRPr="001C0197" w:rsidRDefault="00184525" w:rsidP="00184525">
      <w:pPr>
        <w:widowControl w:val="0"/>
        <w:tabs>
          <w:tab w:val="left" w:pos="1101"/>
        </w:tabs>
        <w:snapToGrid w:val="0"/>
        <w:spacing w:after="0" w:line="240" w:lineRule="auto"/>
        <w:jc w:val="both"/>
        <w:rPr>
          <w:rFonts w:cs="Times New Roman"/>
        </w:rPr>
      </w:pPr>
      <w:r w:rsidRPr="001C0197">
        <w:rPr>
          <w:rFonts w:cs="Times New Roman"/>
        </w:rPr>
        <w:t xml:space="preserve">Запишите </w:t>
      </w:r>
      <w:r>
        <w:rPr>
          <w:rFonts w:cs="Times New Roman"/>
        </w:rPr>
        <w:t>выбранные цифры</w:t>
      </w:r>
      <w:r w:rsidRPr="001C0197">
        <w:rPr>
          <w:rFonts w:cs="Times New Roman"/>
        </w:rPr>
        <w:t xml:space="preserve"> под соответствующими </w:t>
      </w:r>
      <w:r>
        <w:rPr>
          <w:rFonts w:cs="Times New Roman"/>
        </w:rPr>
        <w:t>букв</w:t>
      </w:r>
      <w:r w:rsidRPr="001C0197">
        <w:rPr>
          <w:rFonts w:cs="Times New Roman"/>
        </w:rPr>
        <w:t>ами:</w:t>
      </w:r>
    </w:p>
    <w:tbl>
      <w:tblPr>
        <w:tblW w:w="3455" w:type="pct"/>
        <w:tblCellMar>
          <w:left w:w="0" w:type="dxa"/>
          <w:right w:w="0" w:type="dxa"/>
        </w:tblCellMar>
        <w:tblLook w:val="0420" w:firstRow="1" w:lastRow="0" w:firstColumn="0" w:lastColumn="0" w:noHBand="0" w:noVBand="1"/>
      </w:tblPr>
      <w:tblGrid>
        <w:gridCol w:w="1623"/>
        <w:gridCol w:w="1750"/>
        <w:gridCol w:w="1750"/>
        <w:gridCol w:w="1750"/>
      </w:tblGrid>
      <w:tr w:rsidR="00184525" w:rsidRPr="00AF7D6A" w:rsidTr="00ED6743">
        <w:trPr>
          <w:trHeight w:val="321"/>
        </w:trPr>
        <w:tc>
          <w:tcPr>
            <w:tcW w:w="118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184525" w:rsidRPr="00AF7D6A" w:rsidRDefault="00184525" w:rsidP="005C4542">
            <w:pPr>
              <w:spacing w:after="0" w:line="240" w:lineRule="auto"/>
              <w:jc w:val="center"/>
              <w:rPr>
                <w:rFonts w:eastAsia="Times New Roman" w:cs="Times New Roman"/>
              </w:rPr>
            </w:pPr>
            <w:r w:rsidRPr="00AF7D6A">
              <w:rPr>
                <w:rFonts w:eastAsia="Times New Roman" w:cs="Times New Roman"/>
                <w:b/>
                <w:bCs/>
                <w:color w:val="000000" w:themeColor="text1"/>
              </w:rPr>
              <w:t>А</w:t>
            </w: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184525" w:rsidRPr="00AF7D6A" w:rsidRDefault="00184525" w:rsidP="005C4542">
            <w:pPr>
              <w:spacing w:after="0" w:line="240" w:lineRule="auto"/>
              <w:jc w:val="center"/>
              <w:rPr>
                <w:rFonts w:eastAsia="Times New Roman" w:cs="Times New Roman"/>
              </w:rPr>
            </w:pPr>
            <w:r w:rsidRPr="00AF7D6A">
              <w:rPr>
                <w:rFonts w:eastAsia="Times New Roman" w:cs="Times New Roman"/>
                <w:b/>
                <w:bCs/>
                <w:color w:val="000000" w:themeColor="text1"/>
              </w:rPr>
              <w:t>Б</w:t>
            </w: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184525" w:rsidRPr="00AF7D6A" w:rsidRDefault="00184525" w:rsidP="005C4542">
            <w:pPr>
              <w:spacing w:after="0" w:line="240" w:lineRule="auto"/>
              <w:jc w:val="center"/>
              <w:rPr>
                <w:rFonts w:eastAsia="Times New Roman" w:cs="Times New Roman"/>
              </w:rPr>
            </w:pPr>
            <w:r w:rsidRPr="00AF7D6A">
              <w:rPr>
                <w:rFonts w:eastAsia="Times New Roman" w:cs="Times New Roman"/>
                <w:b/>
                <w:bCs/>
                <w:color w:val="000000" w:themeColor="text1"/>
              </w:rPr>
              <w:t>В</w:t>
            </w:r>
          </w:p>
        </w:tc>
        <w:tc>
          <w:tcPr>
            <w:tcW w:w="1273" w:type="pct"/>
            <w:tcBorders>
              <w:top w:val="single" w:sz="8" w:space="0" w:color="000000"/>
              <w:left w:val="single" w:sz="8" w:space="0" w:color="000000"/>
              <w:bottom w:val="single" w:sz="8" w:space="0" w:color="000000"/>
              <w:right w:val="single" w:sz="8" w:space="0" w:color="000000"/>
            </w:tcBorders>
          </w:tcPr>
          <w:p w:rsidR="00184525" w:rsidRPr="00AF7D6A" w:rsidRDefault="00184525" w:rsidP="005C4542">
            <w:pPr>
              <w:spacing w:after="0" w:line="240" w:lineRule="auto"/>
              <w:jc w:val="center"/>
              <w:rPr>
                <w:rFonts w:eastAsia="Times New Roman" w:cs="Times New Roman"/>
                <w:b/>
                <w:bCs/>
                <w:color w:val="000000" w:themeColor="text1"/>
              </w:rPr>
            </w:pPr>
            <w:r>
              <w:rPr>
                <w:rFonts w:eastAsia="Times New Roman" w:cs="Times New Roman"/>
                <w:b/>
                <w:bCs/>
                <w:color w:val="000000" w:themeColor="text1"/>
              </w:rPr>
              <w:t>Г</w:t>
            </w:r>
          </w:p>
        </w:tc>
      </w:tr>
      <w:tr w:rsidR="00184525" w:rsidRPr="00AF7D6A" w:rsidTr="00ED6743">
        <w:trPr>
          <w:trHeight w:val="326"/>
        </w:trPr>
        <w:tc>
          <w:tcPr>
            <w:tcW w:w="118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184525" w:rsidRPr="00AF7D6A" w:rsidRDefault="00184525" w:rsidP="005C4542">
            <w:pPr>
              <w:spacing w:after="0" w:line="240" w:lineRule="auto"/>
              <w:rPr>
                <w:rFonts w:eastAsia="Times New Roman" w:cs="Times New Roman"/>
              </w:rPr>
            </w:pP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184525" w:rsidRPr="00AF7D6A" w:rsidRDefault="00184525" w:rsidP="005C4542">
            <w:pPr>
              <w:spacing w:after="0" w:line="240" w:lineRule="auto"/>
              <w:rPr>
                <w:rFonts w:eastAsia="Times New Roman" w:cs="Times New Roman"/>
              </w:rPr>
            </w:pP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184525" w:rsidRPr="00AF7D6A" w:rsidRDefault="00184525" w:rsidP="005C4542">
            <w:pPr>
              <w:spacing w:after="0" w:line="240" w:lineRule="auto"/>
              <w:rPr>
                <w:rFonts w:eastAsia="Times New Roman" w:cs="Times New Roman"/>
              </w:rPr>
            </w:pPr>
          </w:p>
        </w:tc>
        <w:tc>
          <w:tcPr>
            <w:tcW w:w="1273" w:type="pct"/>
            <w:tcBorders>
              <w:top w:val="single" w:sz="8" w:space="0" w:color="000000"/>
              <w:left w:val="single" w:sz="8" w:space="0" w:color="000000"/>
              <w:bottom w:val="single" w:sz="8" w:space="0" w:color="000000"/>
              <w:right w:val="single" w:sz="8" w:space="0" w:color="000000"/>
            </w:tcBorders>
          </w:tcPr>
          <w:p w:rsidR="00184525" w:rsidRPr="00AF7D6A" w:rsidRDefault="00184525" w:rsidP="005C4542">
            <w:pPr>
              <w:spacing w:after="0" w:line="240" w:lineRule="auto"/>
              <w:rPr>
                <w:rFonts w:eastAsia="Times New Roman" w:cs="Times New Roman"/>
              </w:rPr>
            </w:pPr>
          </w:p>
        </w:tc>
      </w:tr>
    </w:tbl>
    <w:p w:rsidR="00F64043" w:rsidRDefault="00F64043" w:rsidP="004462D9">
      <w:pPr>
        <w:spacing w:after="0" w:line="240" w:lineRule="auto"/>
        <w:rPr>
          <w:b/>
          <w:szCs w:val="24"/>
        </w:rPr>
      </w:pPr>
    </w:p>
    <w:p w:rsidR="00F64043" w:rsidRDefault="00F64043" w:rsidP="004462D9">
      <w:pPr>
        <w:spacing w:after="0" w:line="240" w:lineRule="auto"/>
        <w:rPr>
          <w:b/>
          <w:szCs w:val="24"/>
        </w:rPr>
      </w:pPr>
      <w:r>
        <w:rPr>
          <w:b/>
          <w:szCs w:val="24"/>
        </w:rPr>
        <w:t>Задание 387.</w:t>
      </w:r>
    </w:p>
    <w:p w:rsidR="007F75D0" w:rsidRPr="007F75D0" w:rsidRDefault="007F75D0" w:rsidP="007F75D0">
      <w:pPr>
        <w:widowControl w:val="0"/>
        <w:snapToGrid w:val="0"/>
        <w:spacing w:after="0" w:line="240" w:lineRule="auto"/>
        <w:jc w:val="both"/>
        <w:rPr>
          <w:rFonts w:eastAsia="Times New Roman"/>
          <w:b/>
          <w:bCs/>
          <w:i/>
          <w:kern w:val="36"/>
        </w:rPr>
      </w:pPr>
      <w:r w:rsidRPr="007F75D0">
        <w:rPr>
          <w:rFonts w:eastAsia="Times New Roman"/>
          <w:b/>
          <w:bCs/>
          <w:i/>
          <w:kern w:val="36"/>
        </w:rPr>
        <w:t>Прочитайте текст и запишите развернутый обоснованный ответ.</w:t>
      </w:r>
    </w:p>
    <w:p w:rsidR="007F75D0" w:rsidRDefault="007F75D0" w:rsidP="007F75D0">
      <w:pPr>
        <w:spacing w:after="0" w:line="240" w:lineRule="auto"/>
        <w:ind w:firstLine="709"/>
        <w:jc w:val="both"/>
        <w:rPr>
          <w:rFonts w:eastAsia="Calibri" w:cs="Times New Roman"/>
        </w:rPr>
      </w:pPr>
      <w:r>
        <w:rPr>
          <w:rFonts w:eastAsia="Calibri" w:cs="Times New Roman"/>
        </w:rPr>
        <w:t>Экономическая рентабельность (по чистой прибыли) – 25%; средняя процентная ставка по полученным кредитам – 21%, собственный капитал – 14 млн. руб., заемный капитал – 11 млн. руб., ставка налога на прибыль – 20%. Рассчитайте эффект финансового рычага (запишите формулу расчета и определите значение).</w:t>
      </w:r>
    </w:p>
    <w:p w:rsidR="007F75D0" w:rsidRDefault="007F75D0" w:rsidP="007F75D0">
      <w:pPr>
        <w:spacing w:after="0" w:line="240" w:lineRule="auto"/>
        <w:ind w:firstLine="709"/>
        <w:jc w:val="both"/>
        <w:rPr>
          <w:rFonts w:eastAsia="Times New Roman" w:cs="Times New Roman"/>
          <w:b/>
        </w:rPr>
      </w:pPr>
    </w:p>
    <w:p w:rsidR="007F75D0" w:rsidRPr="00F06B67" w:rsidRDefault="007F75D0" w:rsidP="007F75D0">
      <w:pPr>
        <w:spacing w:after="0" w:line="240" w:lineRule="auto"/>
        <w:jc w:val="both"/>
        <w:rPr>
          <w:rFonts w:eastAsia="Times New Roman" w:cs="Times New Roman"/>
          <w:b/>
        </w:rPr>
      </w:pPr>
      <w:r w:rsidRPr="00F06B67">
        <w:rPr>
          <w:rFonts w:eastAsia="Times New Roman" w:cs="Times New Roman"/>
          <w:b/>
        </w:rPr>
        <w:t>Ответ:</w:t>
      </w:r>
    </w:p>
    <w:p w:rsidR="00F64043" w:rsidRDefault="00F64043" w:rsidP="004462D9">
      <w:pPr>
        <w:spacing w:after="0" w:line="240" w:lineRule="auto"/>
        <w:rPr>
          <w:b/>
          <w:szCs w:val="24"/>
        </w:rPr>
      </w:pPr>
    </w:p>
    <w:p w:rsidR="00F64043" w:rsidRDefault="00F64043" w:rsidP="004462D9">
      <w:pPr>
        <w:spacing w:after="0" w:line="240" w:lineRule="auto"/>
        <w:rPr>
          <w:b/>
          <w:szCs w:val="24"/>
        </w:rPr>
      </w:pPr>
      <w:r>
        <w:rPr>
          <w:b/>
          <w:szCs w:val="24"/>
        </w:rPr>
        <w:t>Задание 388.</w:t>
      </w:r>
    </w:p>
    <w:p w:rsidR="00B446E4" w:rsidRPr="00AF7D6A" w:rsidRDefault="00B446E4" w:rsidP="00B446E4">
      <w:pPr>
        <w:pStyle w:val="a4"/>
        <w:spacing w:after="0" w:line="240" w:lineRule="auto"/>
        <w:ind w:left="0"/>
        <w:rPr>
          <w:rFonts w:ascii="Times New Roman" w:hAnsi="Times New Roman" w:cs="Times New Roman"/>
          <w:b/>
          <w:sz w:val="24"/>
          <w:szCs w:val="24"/>
        </w:rPr>
      </w:pPr>
      <w:r w:rsidRPr="00AF7D6A">
        <w:rPr>
          <w:rFonts w:ascii="Times New Roman" w:hAnsi="Times New Roman" w:cs="Times New Roman"/>
          <w:b/>
          <w:i/>
          <w:iCs/>
          <w:sz w:val="24"/>
          <w:szCs w:val="24"/>
        </w:rPr>
        <w:t>Прочитайте текст и установите соответствие.</w:t>
      </w:r>
    </w:p>
    <w:p w:rsidR="00B446E4" w:rsidRPr="00AF7D6A" w:rsidRDefault="00B446E4" w:rsidP="00B446E4">
      <w:pPr>
        <w:spacing w:after="0" w:line="240" w:lineRule="auto"/>
        <w:ind w:firstLine="708"/>
        <w:jc w:val="both"/>
        <w:rPr>
          <w:rFonts w:eastAsia="Calibri" w:cs="Times New Roman"/>
        </w:rPr>
      </w:pPr>
      <w:r w:rsidRPr="00AF7D6A">
        <w:rPr>
          <w:rFonts w:eastAsia="Calibri" w:cs="Times New Roman"/>
        </w:rPr>
        <w:t xml:space="preserve">В профессиональной деятельности специалист должен уметь определять инвестиционную привлекательность коммерческих идей, планировать предпринимательскую деятельность. Для обеспечения выполнения показателей работы гостиницы, отеля, санатория целесообразно применять программное обеспечение, в частности, табличный процессор </w:t>
      </w:r>
      <w:r w:rsidRPr="00AF7D6A">
        <w:rPr>
          <w:rFonts w:eastAsia="Calibri" w:cs="Times New Roman"/>
          <w:lang w:val="en-US"/>
        </w:rPr>
        <w:t>MS</w:t>
      </w:r>
      <w:r w:rsidRPr="00AF7D6A">
        <w:rPr>
          <w:rFonts w:eastAsia="Calibri" w:cs="Times New Roman"/>
        </w:rPr>
        <w:t xml:space="preserve"> </w:t>
      </w:r>
      <w:r w:rsidRPr="00AF7D6A">
        <w:rPr>
          <w:rFonts w:eastAsia="Calibri" w:cs="Times New Roman"/>
          <w:lang w:val="en-US"/>
        </w:rPr>
        <w:t>Excel</w:t>
      </w:r>
      <w:r w:rsidRPr="00AF7D6A">
        <w:rPr>
          <w:rFonts w:eastAsia="Calibri" w:cs="Times New Roman"/>
        </w:rPr>
        <w:t>. Для расчёта данных служат различные формулы, в том числе математические, финансовые, статистические. К сожалению, не обходится без ошибок при введении расчётных данных.</w:t>
      </w:r>
    </w:p>
    <w:p w:rsidR="00B446E4" w:rsidRPr="00AF7D6A" w:rsidRDefault="00B446E4" w:rsidP="00B446E4">
      <w:pPr>
        <w:autoSpaceDE w:val="0"/>
        <w:autoSpaceDN w:val="0"/>
        <w:adjustRightInd w:val="0"/>
        <w:spacing w:after="0" w:line="240" w:lineRule="auto"/>
        <w:ind w:firstLine="708"/>
        <w:jc w:val="both"/>
        <w:rPr>
          <w:rFonts w:eastAsia="Calibri" w:cs="Times New Roman"/>
        </w:rPr>
      </w:pPr>
      <w:r w:rsidRPr="00AF7D6A">
        <w:rPr>
          <w:rFonts w:eastAsia="Calibri" w:cs="Times New Roman"/>
        </w:rPr>
        <w:t xml:space="preserve">Установите соответствие между </w:t>
      </w:r>
      <w:r w:rsidRPr="00AF7D6A">
        <w:rPr>
          <w:rFonts w:cs="Times New Roman"/>
        </w:rPr>
        <w:t>сообщениями об ошибках и их причинах</w:t>
      </w:r>
      <w:r w:rsidRPr="00AF7D6A">
        <w:rPr>
          <w:rFonts w:eastAsia="Calibri" w:cs="Times New Roman"/>
        </w:rPr>
        <w:t>.</w:t>
      </w:r>
    </w:p>
    <w:p w:rsidR="00B446E4" w:rsidRPr="00AF7D6A" w:rsidRDefault="00B446E4" w:rsidP="00B446E4">
      <w:pPr>
        <w:pStyle w:val="a4"/>
        <w:spacing w:after="0" w:line="240" w:lineRule="auto"/>
        <w:ind w:left="0" w:firstLine="708"/>
        <w:jc w:val="both"/>
        <w:rPr>
          <w:rFonts w:ascii="Times New Roman" w:eastAsia="Calibri" w:hAnsi="Times New Roman" w:cs="Times New Roman"/>
          <w:sz w:val="24"/>
          <w:szCs w:val="24"/>
        </w:rPr>
      </w:pPr>
      <w:r w:rsidRPr="00AF7D6A">
        <w:rPr>
          <w:rFonts w:ascii="Times New Roman" w:eastAsia="Calibri" w:hAnsi="Times New Roman" w:cs="Times New Roman"/>
          <w:sz w:val="24"/>
          <w:szCs w:val="24"/>
        </w:rPr>
        <w:t>К каждой позиции, данной в левом столбце, подберите соответствующую позицию из правого столбца:</w:t>
      </w:r>
    </w:p>
    <w:tbl>
      <w:tblPr>
        <w:tblW w:w="5000" w:type="pct"/>
        <w:tblCellMar>
          <w:left w:w="0" w:type="dxa"/>
          <w:right w:w="0" w:type="dxa"/>
        </w:tblCellMar>
        <w:tblLook w:val="0420" w:firstRow="1" w:lastRow="0" w:firstColumn="0" w:lastColumn="0" w:noHBand="0" w:noVBand="1"/>
      </w:tblPr>
      <w:tblGrid>
        <w:gridCol w:w="447"/>
        <w:gridCol w:w="5989"/>
        <w:gridCol w:w="870"/>
        <w:gridCol w:w="2645"/>
      </w:tblGrid>
      <w:tr w:rsidR="00B446E4" w:rsidRPr="00AF7D6A" w:rsidTr="007A4B9A">
        <w:trPr>
          <w:trHeight w:val="305"/>
        </w:trPr>
        <w:tc>
          <w:tcPr>
            <w:tcW w:w="3234"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B446E4" w:rsidRPr="00AF7D6A" w:rsidRDefault="00B446E4" w:rsidP="0082152F">
            <w:pPr>
              <w:spacing w:after="0" w:line="240" w:lineRule="auto"/>
              <w:jc w:val="center"/>
              <w:rPr>
                <w:rFonts w:eastAsia="Times New Roman" w:cs="Times New Roman"/>
                <w:color w:val="FF0000"/>
              </w:rPr>
            </w:pPr>
            <w:r w:rsidRPr="00AF7D6A">
              <w:rPr>
                <w:rFonts w:cs="Times New Roman"/>
              </w:rPr>
              <w:t>Значение в ячейке</w:t>
            </w:r>
          </w:p>
        </w:tc>
        <w:tc>
          <w:tcPr>
            <w:tcW w:w="1766"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B446E4" w:rsidRPr="00AF7D6A" w:rsidRDefault="00B446E4" w:rsidP="0082152F">
            <w:pPr>
              <w:spacing w:after="0" w:line="240" w:lineRule="auto"/>
              <w:jc w:val="center"/>
              <w:rPr>
                <w:rFonts w:eastAsia="Times New Roman" w:cs="Times New Roman"/>
                <w:color w:val="FF0000"/>
              </w:rPr>
            </w:pPr>
            <w:r w:rsidRPr="00AF7D6A">
              <w:rPr>
                <w:rFonts w:eastAsia="Calibri" w:cs="Times New Roman"/>
              </w:rPr>
              <w:t>Формат ячеек</w:t>
            </w:r>
          </w:p>
        </w:tc>
      </w:tr>
      <w:tr w:rsidR="00B446E4" w:rsidRPr="00AF7D6A" w:rsidTr="007A4B9A">
        <w:trPr>
          <w:trHeight w:val="257"/>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B446E4" w:rsidRPr="00AF7D6A" w:rsidRDefault="00B446E4" w:rsidP="0082152F">
            <w:pPr>
              <w:spacing w:after="0" w:line="240" w:lineRule="auto"/>
              <w:jc w:val="center"/>
              <w:rPr>
                <w:rFonts w:eastAsia="Times New Roman" w:cs="Times New Roman"/>
              </w:rPr>
            </w:pPr>
            <w:r w:rsidRPr="00AF7D6A">
              <w:rPr>
                <w:rFonts w:eastAsia="Times New Roman" w:cs="Times New Roman"/>
                <w:b/>
                <w:bCs/>
                <w:color w:val="000000" w:themeColor="text1"/>
              </w:rPr>
              <w:t>А</w:t>
            </w:r>
          </w:p>
        </w:tc>
        <w:tc>
          <w:tcPr>
            <w:tcW w:w="300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B446E4" w:rsidRPr="00AF7D6A" w:rsidRDefault="00B446E4" w:rsidP="0082152F">
            <w:pPr>
              <w:spacing w:after="0" w:line="240" w:lineRule="auto"/>
              <w:jc w:val="center"/>
              <w:rPr>
                <w:rFonts w:eastAsia="Times New Roman" w:cs="Times New Roman"/>
              </w:rPr>
            </w:pPr>
            <w:r w:rsidRPr="00AF7D6A">
              <w:rPr>
                <w:rFonts w:cs="Times New Roman"/>
              </w:rPr>
              <w:t>Столбец недостаточно широкий для отображения числа</w:t>
            </w:r>
          </w:p>
        </w:tc>
        <w:tc>
          <w:tcPr>
            <w:tcW w:w="437"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B446E4" w:rsidRPr="00AF7D6A" w:rsidRDefault="00B446E4" w:rsidP="0082152F">
            <w:pPr>
              <w:spacing w:after="0" w:line="240" w:lineRule="auto"/>
              <w:jc w:val="center"/>
              <w:rPr>
                <w:rFonts w:eastAsia="Times New Roman" w:cs="Times New Roman"/>
              </w:rPr>
            </w:pPr>
            <w:r w:rsidRPr="00AF7D6A">
              <w:rPr>
                <w:rFonts w:eastAsia="Times New Roman" w:cs="Times New Roman"/>
                <w:color w:val="000000" w:themeColor="text1"/>
              </w:rPr>
              <w:t>1</w:t>
            </w:r>
          </w:p>
        </w:tc>
        <w:tc>
          <w:tcPr>
            <w:tcW w:w="132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B446E4" w:rsidRPr="00AF7D6A" w:rsidRDefault="00B446E4" w:rsidP="0082152F">
            <w:pPr>
              <w:spacing w:after="0" w:line="240" w:lineRule="auto"/>
              <w:jc w:val="center"/>
              <w:rPr>
                <w:rFonts w:eastAsia="Times New Roman" w:cs="Times New Roman"/>
                <w:lang w:val="en-US"/>
              </w:rPr>
            </w:pPr>
            <w:r w:rsidRPr="00AF7D6A">
              <w:rPr>
                <w:rFonts w:cs="Times New Roman"/>
              </w:rPr>
              <w:t>#ИМЯ?</w:t>
            </w:r>
          </w:p>
        </w:tc>
      </w:tr>
      <w:tr w:rsidR="00B446E4" w:rsidRPr="00AF7D6A" w:rsidTr="007A4B9A">
        <w:trPr>
          <w:trHeight w:val="276"/>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B446E4" w:rsidRPr="00AF7D6A" w:rsidRDefault="00B446E4" w:rsidP="0082152F">
            <w:pPr>
              <w:spacing w:after="0" w:line="240" w:lineRule="auto"/>
              <w:jc w:val="center"/>
              <w:rPr>
                <w:rFonts w:eastAsia="Times New Roman" w:cs="Times New Roman"/>
              </w:rPr>
            </w:pPr>
            <w:r w:rsidRPr="00AF7D6A">
              <w:rPr>
                <w:rFonts w:eastAsia="Times New Roman" w:cs="Times New Roman"/>
                <w:b/>
                <w:bCs/>
                <w:color w:val="000000" w:themeColor="text1"/>
              </w:rPr>
              <w:t>Б</w:t>
            </w:r>
          </w:p>
        </w:tc>
        <w:tc>
          <w:tcPr>
            <w:tcW w:w="300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B446E4" w:rsidRPr="00AF7D6A" w:rsidRDefault="00B446E4" w:rsidP="0082152F">
            <w:pPr>
              <w:spacing w:after="0" w:line="240" w:lineRule="auto"/>
              <w:jc w:val="center"/>
              <w:rPr>
                <w:rFonts w:eastAsia="Times New Roman" w:cs="Times New Roman"/>
              </w:rPr>
            </w:pPr>
            <w:r w:rsidRPr="00AF7D6A">
              <w:rPr>
                <w:rFonts w:cs="Times New Roman"/>
              </w:rPr>
              <w:t>Попытка деления на ноль</w:t>
            </w:r>
          </w:p>
        </w:tc>
        <w:tc>
          <w:tcPr>
            <w:tcW w:w="437"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B446E4" w:rsidRPr="00AF7D6A" w:rsidRDefault="00B446E4" w:rsidP="0082152F">
            <w:pPr>
              <w:spacing w:after="0" w:line="240" w:lineRule="auto"/>
              <w:jc w:val="center"/>
              <w:rPr>
                <w:rFonts w:eastAsia="Times New Roman" w:cs="Times New Roman"/>
              </w:rPr>
            </w:pPr>
            <w:r w:rsidRPr="00AF7D6A">
              <w:rPr>
                <w:rFonts w:eastAsia="Times New Roman" w:cs="Times New Roman"/>
                <w:color w:val="000000" w:themeColor="text1"/>
              </w:rPr>
              <w:t>2</w:t>
            </w:r>
          </w:p>
        </w:tc>
        <w:tc>
          <w:tcPr>
            <w:tcW w:w="132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B446E4" w:rsidRPr="00AF7D6A" w:rsidRDefault="00B446E4" w:rsidP="0082152F">
            <w:pPr>
              <w:spacing w:after="0" w:line="240" w:lineRule="auto"/>
              <w:jc w:val="center"/>
              <w:rPr>
                <w:rFonts w:eastAsia="Times New Roman" w:cs="Times New Roman"/>
                <w:lang w:val="en-US"/>
              </w:rPr>
            </w:pPr>
            <w:r w:rsidRPr="00AF7D6A">
              <w:rPr>
                <w:rFonts w:cs="Times New Roman"/>
              </w:rPr>
              <w:t>#ЗНАЧ!</w:t>
            </w:r>
          </w:p>
        </w:tc>
      </w:tr>
      <w:tr w:rsidR="00B446E4" w:rsidRPr="00AF7D6A" w:rsidTr="007A4B9A">
        <w:trPr>
          <w:trHeight w:val="450"/>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B446E4" w:rsidRPr="00AF7D6A" w:rsidRDefault="00B446E4" w:rsidP="0082152F">
            <w:pPr>
              <w:spacing w:after="0" w:line="240" w:lineRule="auto"/>
              <w:jc w:val="center"/>
              <w:rPr>
                <w:rFonts w:eastAsia="Times New Roman" w:cs="Times New Roman"/>
              </w:rPr>
            </w:pPr>
            <w:r w:rsidRPr="00AF7D6A">
              <w:rPr>
                <w:rFonts w:eastAsia="Times New Roman" w:cs="Times New Roman"/>
                <w:b/>
                <w:bCs/>
                <w:color w:val="000000" w:themeColor="text1"/>
              </w:rPr>
              <w:t>В</w:t>
            </w:r>
          </w:p>
        </w:tc>
        <w:tc>
          <w:tcPr>
            <w:tcW w:w="300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B446E4" w:rsidRPr="00AF7D6A" w:rsidRDefault="00B446E4" w:rsidP="0082152F">
            <w:pPr>
              <w:spacing w:after="0" w:line="240" w:lineRule="auto"/>
              <w:jc w:val="center"/>
              <w:rPr>
                <w:rFonts w:eastAsia="Times New Roman" w:cs="Times New Roman"/>
              </w:rPr>
            </w:pPr>
            <w:r w:rsidRPr="00AF7D6A">
              <w:rPr>
                <w:rFonts w:cs="Times New Roman"/>
              </w:rPr>
              <w:t>Ячейка, ссылка на которую используется в формуле, не существует</w:t>
            </w:r>
          </w:p>
        </w:tc>
        <w:tc>
          <w:tcPr>
            <w:tcW w:w="43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B446E4" w:rsidRPr="00AF7D6A" w:rsidRDefault="00B446E4" w:rsidP="0082152F">
            <w:pPr>
              <w:spacing w:after="0" w:line="240" w:lineRule="auto"/>
              <w:jc w:val="center"/>
              <w:rPr>
                <w:rFonts w:eastAsia="Times New Roman" w:cs="Times New Roman"/>
              </w:rPr>
            </w:pPr>
            <w:r w:rsidRPr="00AF7D6A">
              <w:rPr>
                <w:rFonts w:eastAsia="Times New Roman" w:cs="Times New Roman"/>
                <w:color w:val="000000" w:themeColor="text1"/>
              </w:rPr>
              <w:t>3</w:t>
            </w:r>
          </w:p>
        </w:tc>
        <w:tc>
          <w:tcPr>
            <w:tcW w:w="132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B446E4" w:rsidRPr="00AF7D6A" w:rsidRDefault="00B446E4" w:rsidP="0082152F">
            <w:pPr>
              <w:spacing w:after="0" w:line="240" w:lineRule="auto"/>
              <w:jc w:val="center"/>
              <w:rPr>
                <w:rFonts w:eastAsia="Times New Roman" w:cs="Times New Roman"/>
                <w:lang w:val="en-US"/>
              </w:rPr>
            </w:pPr>
            <w:r w:rsidRPr="00AF7D6A">
              <w:rPr>
                <w:rFonts w:cs="Times New Roman"/>
              </w:rPr>
              <w:t>#####</w:t>
            </w:r>
          </w:p>
        </w:tc>
      </w:tr>
      <w:tr w:rsidR="00B446E4" w:rsidRPr="00AF7D6A" w:rsidTr="007A4B9A">
        <w:trPr>
          <w:trHeight w:val="497"/>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B446E4" w:rsidRPr="00AF7D6A" w:rsidRDefault="00B446E4" w:rsidP="0082152F">
            <w:pPr>
              <w:spacing w:after="0" w:line="240" w:lineRule="auto"/>
              <w:jc w:val="center"/>
              <w:rPr>
                <w:rFonts w:eastAsia="Times New Roman" w:cs="Times New Roman"/>
              </w:rPr>
            </w:pPr>
            <w:r w:rsidRPr="00AF7D6A">
              <w:rPr>
                <w:rFonts w:eastAsia="Times New Roman" w:cs="Times New Roman"/>
                <w:b/>
                <w:bCs/>
                <w:color w:val="000000" w:themeColor="text1"/>
              </w:rPr>
              <w:t>Г</w:t>
            </w:r>
          </w:p>
        </w:tc>
        <w:tc>
          <w:tcPr>
            <w:tcW w:w="300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B446E4" w:rsidRPr="00AF7D6A" w:rsidRDefault="00B446E4" w:rsidP="0082152F">
            <w:pPr>
              <w:spacing w:after="0" w:line="240" w:lineRule="auto"/>
              <w:jc w:val="center"/>
              <w:rPr>
                <w:rFonts w:eastAsia="Times New Roman" w:cs="Times New Roman"/>
              </w:rPr>
            </w:pPr>
            <w:r w:rsidRPr="00AF7D6A">
              <w:rPr>
                <w:rFonts w:cs="Times New Roman"/>
              </w:rPr>
              <w:t>В формуле для математических вычислений содержится ссылка на ячейку, содержанием которой является текст</w:t>
            </w:r>
          </w:p>
        </w:tc>
        <w:tc>
          <w:tcPr>
            <w:tcW w:w="43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B446E4" w:rsidRPr="00AF7D6A" w:rsidRDefault="00B446E4" w:rsidP="0082152F">
            <w:pPr>
              <w:spacing w:after="0" w:line="240" w:lineRule="auto"/>
              <w:jc w:val="center"/>
              <w:rPr>
                <w:rFonts w:eastAsia="Times New Roman" w:cs="Times New Roman"/>
              </w:rPr>
            </w:pPr>
            <w:r w:rsidRPr="00AF7D6A">
              <w:rPr>
                <w:rFonts w:eastAsia="Times New Roman" w:cs="Times New Roman"/>
                <w:color w:val="000000" w:themeColor="text1"/>
              </w:rPr>
              <w:t>4</w:t>
            </w:r>
          </w:p>
        </w:tc>
        <w:tc>
          <w:tcPr>
            <w:tcW w:w="132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B446E4" w:rsidRPr="00AF7D6A" w:rsidRDefault="00B446E4" w:rsidP="0082152F">
            <w:pPr>
              <w:spacing w:after="0" w:line="240" w:lineRule="auto"/>
              <w:jc w:val="center"/>
              <w:rPr>
                <w:rFonts w:eastAsia="Times New Roman" w:cs="Times New Roman"/>
              </w:rPr>
            </w:pPr>
            <w:r w:rsidRPr="00AF7D6A">
              <w:rPr>
                <w:rFonts w:cs="Times New Roman"/>
              </w:rPr>
              <w:t>#ССЫЛКА!</w:t>
            </w:r>
          </w:p>
        </w:tc>
      </w:tr>
      <w:tr w:rsidR="00B446E4" w:rsidRPr="00AF7D6A" w:rsidTr="007A4B9A">
        <w:trPr>
          <w:trHeight w:val="239"/>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B446E4" w:rsidRPr="00AF7D6A" w:rsidRDefault="00B446E4" w:rsidP="0082152F">
            <w:pPr>
              <w:spacing w:after="0" w:line="240" w:lineRule="auto"/>
              <w:jc w:val="center"/>
              <w:rPr>
                <w:rFonts w:eastAsia="Times New Roman" w:cs="Times New Roman"/>
                <w:b/>
              </w:rPr>
            </w:pPr>
          </w:p>
        </w:tc>
        <w:tc>
          <w:tcPr>
            <w:tcW w:w="300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B446E4" w:rsidRPr="00AF7D6A" w:rsidRDefault="00B446E4" w:rsidP="0082152F">
            <w:pPr>
              <w:spacing w:after="0" w:line="240" w:lineRule="auto"/>
              <w:jc w:val="center"/>
              <w:rPr>
                <w:rFonts w:cs="Times New Roman"/>
                <w:noProof/>
              </w:rPr>
            </w:pPr>
          </w:p>
        </w:tc>
        <w:tc>
          <w:tcPr>
            <w:tcW w:w="43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B446E4" w:rsidRPr="00AF7D6A" w:rsidRDefault="00B446E4" w:rsidP="0082152F">
            <w:pPr>
              <w:spacing w:after="0" w:line="240" w:lineRule="auto"/>
              <w:jc w:val="center"/>
              <w:rPr>
                <w:rFonts w:eastAsia="Times New Roman" w:cs="Times New Roman"/>
                <w:color w:val="000000" w:themeColor="text1"/>
              </w:rPr>
            </w:pPr>
            <w:r w:rsidRPr="00AF7D6A">
              <w:rPr>
                <w:rFonts w:eastAsia="Times New Roman" w:cs="Times New Roman"/>
                <w:color w:val="000000" w:themeColor="text1"/>
              </w:rPr>
              <w:t>5</w:t>
            </w:r>
          </w:p>
        </w:tc>
        <w:tc>
          <w:tcPr>
            <w:tcW w:w="132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B446E4" w:rsidRPr="00AF7D6A" w:rsidRDefault="00B446E4" w:rsidP="0082152F">
            <w:pPr>
              <w:spacing w:after="0" w:line="240" w:lineRule="auto"/>
              <w:jc w:val="center"/>
              <w:rPr>
                <w:rFonts w:eastAsia="Calibri" w:cs="Times New Roman"/>
              </w:rPr>
            </w:pPr>
            <w:r w:rsidRPr="00AF7D6A">
              <w:rPr>
                <w:rFonts w:cs="Times New Roman"/>
              </w:rPr>
              <w:t>#ДЕЛ/0!</w:t>
            </w:r>
          </w:p>
        </w:tc>
      </w:tr>
    </w:tbl>
    <w:p w:rsidR="00B446E4" w:rsidRPr="00AF7D6A" w:rsidRDefault="00B446E4" w:rsidP="00B446E4">
      <w:pPr>
        <w:pStyle w:val="a4"/>
        <w:spacing w:after="0" w:line="240" w:lineRule="auto"/>
        <w:ind w:left="0"/>
        <w:jc w:val="both"/>
        <w:rPr>
          <w:rFonts w:ascii="Times New Roman" w:hAnsi="Times New Roman" w:cs="Times New Roman"/>
          <w:sz w:val="24"/>
          <w:szCs w:val="24"/>
        </w:rPr>
      </w:pPr>
    </w:p>
    <w:p w:rsidR="00B446E4" w:rsidRPr="00AF7D6A" w:rsidRDefault="00B446E4" w:rsidP="00B446E4">
      <w:pPr>
        <w:pStyle w:val="a4"/>
        <w:spacing w:after="0" w:line="240" w:lineRule="auto"/>
        <w:ind w:left="0"/>
        <w:jc w:val="both"/>
        <w:rPr>
          <w:rFonts w:ascii="Times New Roman" w:hAnsi="Times New Roman" w:cs="Times New Roman"/>
          <w:sz w:val="24"/>
          <w:szCs w:val="24"/>
        </w:rPr>
      </w:pPr>
      <w:r w:rsidRPr="00AF7D6A">
        <w:rPr>
          <w:rFonts w:ascii="Times New Roman" w:hAnsi="Times New Roman" w:cs="Times New Roman"/>
          <w:sz w:val="24"/>
          <w:szCs w:val="24"/>
        </w:rPr>
        <w:t>Запишите выбранные цифры под соответствующими буквами</w:t>
      </w:r>
      <w:r>
        <w:rPr>
          <w:rFonts w:ascii="Times New Roman" w:hAnsi="Times New Roman" w:cs="Times New Roman"/>
          <w:sz w:val="24"/>
          <w:szCs w:val="24"/>
        </w:rPr>
        <w:t>:</w:t>
      </w:r>
    </w:p>
    <w:tbl>
      <w:tblPr>
        <w:tblW w:w="3381" w:type="pct"/>
        <w:tblCellMar>
          <w:left w:w="0" w:type="dxa"/>
          <w:right w:w="0" w:type="dxa"/>
        </w:tblCellMar>
        <w:tblLook w:val="0420" w:firstRow="1" w:lastRow="0" w:firstColumn="0" w:lastColumn="0" w:noHBand="0" w:noVBand="1"/>
      </w:tblPr>
      <w:tblGrid>
        <w:gridCol w:w="1623"/>
        <w:gridCol w:w="1751"/>
        <w:gridCol w:w="1751"/>
        <w:gridCol w:w="1604"/>
      </w:tblGrid>
      <w:tr w:rsidR="00B446E4" w:rsidRPr="00AF7D6A" w:rsidTr="00DD7154">
        <w:trPr>
          <w:trHeight w:val="321"/>
        </w:trPr>
        <w:tc>
          <w:tcPr>
            <w:tcW w:w="120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B446E4" w:rsidRPr="00AF7D6A" w:rsidRDefault="00B446E4" w:rsidP="00B446E4">
            <w:pPr>
              <w:spacing w:after="0" w:line="240" w:lineRule="auto"/>
              <w:jc w:val="center"/>
              <w:rPr>
                <w:rFonts w:eastAsia="Times New Roman" w:cs="Times New Roman"/>
              </w:rPr>
            </w:pPr>
            <w:r w:rsidRPr="00AF7D6A">
              <w:rPr>
                <w:rFonts w:eastAsia="Times New Roman" w:cs="Times New Roman"/>
                <w:b/>
                <w:bCs/>
                <w:color w:val="000000" w:themeColor="text1"/>
              </w:rPr>
              <w:t>А</w:t>
            </w: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B446E4" w:rsidRPr="00AF7D6A" w:rsidRDefault="00B446E4" w:rsidP="00B446E4">
            <w:pPr>
              <w:spacing w:after="0" w:line="240" w:lineRule="auto"/>
              <w:jc w:val="center"/>
              <w:rPr>
                <w:rFonts w:eastAsia="Times New Roman" w:cs="Times New Roman"/>
              </w:rPr>
            </w:pPr>
            <w:r w:rsidRPr="00AF7D6A">
              <w:rPr>
                <w:rFonts w:eastAsia="Times New Roman" w:cs="Times New Roman"/>
                <w:b/>
                <w:bCs/>
                <w:color w:val="000000" w:themeColor="text1"/>
              </w:rPr>
              <w:t>Б</w:t>
            </w: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B446E4" w:rsidRPr="00AF7D6A" w:rsidRDefault="00B446E4" w:rsidP="00B446E4">
            <w:pPr>
              <w:spacing w:after="0" w:line="240" w:lineRule="auto"/>
              <w:jc w:val="center"/>
              <w:rPr>
                <w:rFonts w:eastAsia="Times New Roman" w:cs="Times New Roman"/>
              </w:rPr>
            </w:pPr>
            <w:r w:rsidRPr="00AF7D6A">
              <w:rPr>
                <w:rFonts w:eastAsia="Times New Roman" w:cs="Times New Roman"/>
                <w:b/>
                <w:bCs/>
                <w:color w:val="000000" w:themeColor="text1"/>
              </w:rPr>
              <w:t>В</w:t>
            </w: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B446E4" w:rsidRPr="00AF7D6A" w:rsidRDefault="00B446E4" w:rsidP="00B446E4">
            <w:pPr>
              <w:spacing w:after="0" w:line="240" w:lineRule="auto"/>
              <w:jc w:val="center"/>
              <w:rPr>
                <w:rFonts w:eastAsia="Times New Roman" w:cs="Times New Roman"/>
              </w:rPr>
            </w:pPr>
            <w:r w:rsidRPr="00AF7D6A">
              <w:rPr>
                <w:rFonts w:eastAsia="Times New Roman" w:cs="Times New Roman"/>
                <w:b/>
                <w:bCs/>
                <w:color w:val="000000" w:themeColor="text1"/>
              </w:rPr>
              <w:t>Г</w:t>
            </w:r>
          </w:p>
        </w:tc>
      </w:tr>
      <w:tr w:rsidR="00B446E4" w:rsidRPr="00AF7D6A" w:rsidTr="00DD7154">
        <w:trPr>
          <w:trHeight w:val="326"/>
        </w:trPr>
        <w:tc>
          <w:tcPr>
            <w:tcW w:w="1206"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B446E4" w:rsidRPr="00AF7D6A" w:rsidRDefault="00B446E4" w:rsidP="00B446E4">
            <w:pPr>
              <w:spacing w:after="0" w:line="240" w:lineRule="auto"/>
              <w:jc w:val="center"/>
              <w:rPr>
                <w:rFonts w:eastAsia="Times New Roman" w:cs="Times New Roman"/>
                <w:lang w:val="en-US"/>
              </w:rPr>
            </w:pP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B446E4" w:rsidRPr="00AF7D6A" w:rsidRDefault="00B446E4" w:rsidP="00B446E4">
            <w:pPr>
              <w:spacing w:after="0" w:line="240" w:lineRule="auto"/>
              <w:jc w:val="center"/>
              <w:rPr>
                <w:rFonts w:eastAsia="Times New Roman" w:cs="Times New Roman"/>
              </w:rPr>
            </w:pP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B446E4" w:rsidRPr="00AF7D6A" w:rsidRDefault="00B446E4" w:rsidP="00B446E4">
            <w:pPr>
              <w:spacing w:after="0" w:line="240" w:lineRule="auto"/>
              <w:jc w:val="center"/>
              <w:rPr>
                <w:rFonts w:eastAsia="Times New Roman" w:cs="Times New Roman"/>
                <w:lang w:val="en-US"/>
              </w:rPr>
            </w:pP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B446E4" w:rsidRPr="00AF7D6A" w:rsidRDefault="00B446E4" w:rsidP="00B446E4">
            <w:pPr>
              <w:spacing w:after="0" w:line="240" w:lineRule="auto"/>
              <w:jc w:val="center"/>
              <w:rPr>
                <w:rFonts w:eastAsia="Times New Roman" w:cs="Times New Roman"/>
                <w:lang w:val="en-US"/>
              </w:rPr>
            </w:pPr>
          </w:p>
        </w:tc>
      </w:tr>
    </w:tbl>
    <w:p w:rsidR="00F64043" w:rsidRDefault="00F64043" w:rsidP="004462D9">
      <w:pPr>
        <w:spacing w:after="0" w:line="240" w:lineRule="auto"/>
        <w:rPr>
          <w:b/>
          <w:szCs w:val="24"/>
        </w:rPr>
      </w:pPr>
    </w:p>
    <w:p w:rsidR="004914DD" w:rsidRDefault="004914DD" w:rsidP="004462D9">
      <w:pPr>
        <w:spacing w:after="0" w:line="240" w:lineRule="auto"/>
        <w:rPr>
          <w:b/>
          <w:szCs w:val="24"/>
        </w:rPr>
      </w:pPr>
    </w:p>
    <w:p w:rsidR="004914DD" w:rsidRDefault="004914DD" w:rsidP="004462D9">
      <w:pPr>
        <w:spacing w:after="0" w:line="240" w:lineRule="auto"/>
        <w:rPr>
          <w:b/>
          <w:szCs w:val="24"/>
        </w:rPr>
      </w:pPr>
    </w:p>
    <w:p w:rsidR="00F64043" w:rsidRDefault="00F64043" w:rsidP="004462D9">
      <w:pPr>
        <w:spacing w:after="0" w:line="240" w:lineRule="auto"/>
        <w:rPr>
          <w:b/>
          <w:szCs w:val="24"/>
        </w:rPr>
      </w:pPr>
      <w:r>
        <w:rPr>
          <w:b/>
          <w:szCs w:val="24"/>
        </w:rPr>
        <w:lastRenderedPageBreak/>
        <w:t>Задание 389.</w:t>
      </w:r>
    </w:p>
    <w:p w:rsidR="00DD7154" w:rsidRPr="00DD7154" w:rsidRDefault="00DD7154" w:rsidP="00DD7154">
      <w:pPr>
        <w:widowControl w:val="0"/>
        <w:snapToGrid w:val="0"/>
        <w:spacing w:after="0" w:line="240" w:lineRule="auto"/>
        <w:jc w:val="both"/>
        <w:rPr>
          <w:rFonts w:cs="Times New Roman"/>
          <w:b/>
          <w:i/>
        </w:rPr>
      </w:pPr>
      <w:r w:rsidRPr="00DD7154">
        <w:rPr>
          <w:rFonts w:cs="Times New Roman"/>
          <w:b/>
          <w:i/>
        </w:rPr>
        <w:t>Прочитайте текст и установите последовательность.</w:t>
      </w:r>
    </w:p>
    <w:p w:rsidR="00DD7154" w:rsidRPr="000C1CA9" w:rsidRDefault="00DD7154" w:rsidP="00DD7154">
      <w:pPr>
        <w:spacing w:after="0" w:line="240" w:lineRule="auto"/>
        <w:ind w:firstLine="709"/>
        <w:jc w:val="both"/>
        <w:rPr>
          <w:rFonts w:cs="Times New Roman"/>
          <w:shd w:val="clear" w:color="auto" w:fill="FFFFFF"/>
        </w:rPr>
      </w:pPr>
      <w:r w:rsidRPr="00DD7154">
        <w:rPr>
          <w:rFonts w:cs="Times New Roman"/>
        </w:rPr>
        <w:t>Бизнес-презентация - это целенаправленное изложение ключевой информации о</w:t>
      </w:r>
      <w:r w:rsidRPr="00CF09AD">
        <w:rPr>
          <w:rFonts w:cs="Times New Roman"/>
        </w:rPr>
        <w:t xml:space="preserve"> планах, продуктах или практиках </w:t>
      </w:r>
      <w:r>
        <w:rPr>
          <w:rFonts w:cs="Times New Roman"/>
        </w:rPr>
        <w:t>предприятия</w:t>
      </w:r>
      <w:r w:rsidRPr="00CF09AD">
        <w:rPr>
          <w:rFonts w:cs="Times New Roman"/>
        </w:rPr>
        <w:t>, предназначенное как для внутренней, так и для внешней аудитории. </w:t>
      </w:r>
      <w:r>
        <w:rPr>
          <w:rFonts w:cs="Times New Roman"/>
        </w:rPr>
        <w:t>Она осуществляется в несколько этапов</w:t>
      </w:r>
      <w:r w:rsidRPr="00CF09AD">
        <w:rPr>
          <w:rFonts w:cs="Times New Roman"/>
          <w:shd w:val="clear" w:color="auto" w:fill="FFFFFF"/>
        </w:rPr>
        <w:t>:</w:t>
      </w:r>
    </w:p>
    <w:p w:rsidR="00DD7154" w:rsidRDefault="00DD7154" w:rsidP="00DD7154">
      <w:pPr>
        <w:shd w:val="clear" w:color="auto" w:fill="FFFFFF"/>
        <w:spacing w:after="0" w:line="240" w:lineRule="auto"/>
        <w:jc w:val="both"/>
        <w:rPr>
          <w:rFonts w:cs="Times New Roman"/>
        </w:rPr>
      </w:pPr>
      <w:r w:rsidRPr="009A7741">
        <w:rPr>
          <w:rFonts w:cs="Times New Roman"/>
          <w:shd w:val="clear" w:color="auto" w:fill="FFFFFF"/>
        </w:rPr>
        <w:t>1</w:t>
      </w:r>
      <w:r>
        <w:rPr>
          <w:rFonts w:cs="Times New Roman"/>
          <w:shd w:val="clear" w:color="auto" w:fill="FFFFFF"/>
        </w:rPr>
        <w:t>)</w:t>
      </w:r>
      <w:r w:rsidRPr="009A7741">
        <w:rPr>
          <w:rFonts w:cs="Times New Roman"/>
          <w:shd w:val="clear" w:color="auto" w:fill="FFFFFF"/>
        </w:rPr>
        <w:t xml:space="preserve"> описание проблемы</w:t>
      </w:r>
      <w:r>
        <w:rPr>
          <w:rFonts w:cs="Times New Roman"/>
          <w:shd w:val="clear" w:color="auto" w:fill="FFFFFF"/>
        </w:rPr>
        <w:t>;</w:t>
      </w:r>
    </w:p>
    <w:p w:rsidR="00DD7154" w:rsidRDefault="00DD7154" w:rsidP="00DD7154">
      <w:pPr>
        <w:shd w:val="clear" w:color="auto" w:fill="FFFFFF"/>
        <w:spacing w:after="0" w:line="240" w:lineRule="auto"/>
        <w:jc w:val="both"/>
        <w:rPr>
          <w:rFonts w:cs="Times New Roman"/>
        </w:rPr>
      </w:pPr>
      <w:r w:rsidRPr="009A7741">
        <w:rPr>
          <w:rFonts w:cs="Times New Roman"/>
          <w:shd w:val="clear" w:color="auto" w:fill="FFFFFF"/>
        </w:rPr>
        <w:t>2</w:t>
      </w:r>
      <w:r>
        <w:rPr>
          <w:rFonts w:cs="Times New Roman"/>
          <w:shd w:val="clear" w:color="auto" w:fill="FFFFFF"/>
        </w:rPr>
        <w:t>)</w:t>
      </w:r>
      <w:r w:rsidRPr="009A7741">
        <w:rPr>
          <w:rFonts w:cs="Times New Roman"/>
          <w:shd w:val="clear" w:color="auto" w:fill="FFFFFF"/>
        </w:rPr>
        <w:t xml:space="preserve"> представление</w:t>
      </w:r>
      <w:r>
        <w:rPr>
          <w:rFonts w:cs="Times New Roman"/>
          <w:shd w:val="clear" w:color="auto" w:fill="FFFFFF"/>
        </w:rPr>
        <w:t>;</w:t>
      </w:r>
    </w:p>
    <w:p w:rsidR="00DD7154" w:rsidRDefault="00DD7154" w:rsidP="00DD7154">
      <w:pPr>
        <w:shd w:val="clear" w:color="auto" w:fill="FFFFFF"/>
        <w:spacing w:after="0" w:line="240" w:lineRule="auto"/>
        <w:jc w:val="both"/>
        <w:rPr>
          <w:rFonts w:cs="Times New Roman"/>
        </w:rPr>
      </w:pPr>
      <w:r w:rsidRPr="009A7741">
        <w:rPr>
          <w:rFonts w:cs="Times New Roman"/>
          <w:shd w:val="clear" w:color="auto" w:fill="FFFFFF"/>
        </w:rPr>
        <w:t>3</w:t>
      </w:r>
      <w:r>
        <w:rPr>
          <w:rFonts w:cs="Times New Roman"/>
          <w:shd w:val="clear" w:color="auto" w:fill="FFFFFF"/>
        </w:rPr>
        <w:t>)</w:t>
      </w:r>
      <w:r w:rsidRPr="009A7741">
        <w:rPr>
          <w:rFonts w:cs="Times New Roman"/>
          <w:shd w:val="clear" w:color="auto" w:fill="FFFFFF"/>
        </w:rPr>
        <w:t xml:space="preserve"> завершение и призыв к действию</w:t>
      </w:r>
      <w:r>
        <w:rPr>
          <w:rFonts w:cs="Times New Roman"/>
          <w:shd w:val="clear" w:color="auto" w:fill="FFFFFF"/>
        </w:rPr>
        <w:t>;</w:t>
      </w:r>
    </w:p>
    <w:p w:rsidR="00DD7154" w:rsidRDefault="00DD7154" w:rsidP="00DD7154">
      <w:pPr>
        <w:shd w:val="clear" w:color="auto" w:fill="FFFFFF"/>
        <w:spacing w:after="0" w:line="240" w:lineRule="auto"/>
        <w:jc w:val="both"/>
        <w:rPr>
          <w:rFonts w:cs="Times New Roman"/>
        </w:rPr>
      </w:pPr>
      <w:r w:rsidRPr="009A7741">
        <w:rPr>
          <w:rFonts w:cs="Times New Roman"/>
          <w:shd w:val="clear" w:color="auto" w:fill="FFFFFF"/>
        </w:rPr>
        <w:t>4</w:t>
      </w:r>
      <w:r>
        <w:rPr>
          <w:rFonts w:cs="Times New Roman"/>
          <w:shd w:val="clear" w:color="auto" w:fill="FFFFFF"/>
        </w:rPr>
        <w:t>) по</w:t>
      </w:r>
      <w:r w:rsidRPr="009A7741">
        <w:rPr>
          <w:rFonts w:cs="Times New Roman"/>
          <w:shd w:val="clear" w:color="auto" w:fill="FFFFFF"/>
        </w:rPr>
        <w:t>дчеркивание сильных сторон</w:t>
      </w:r>
      <w:r>
        <w:rPr>
          <w:rFonts w:cs="Times New Roman"/>
          <w:shd w:val="clear" w:color="auto" w:fill="FFFFFF"/>
        </w:rPr>
        <w:t>;</w:t>
      </w:r>
    </w:p>
    <w:p w:rsidR="00DD7154" w:rsidRPr="009A7741" w:rsidRDefault="00DD7154" w:rsidP="00DD7154">
      <w:pPr>
        <w:shd w:val="clear" w:color="auto" w:fill="FFFFFF"/>
        <w:spacing w:after="0" w:line="240" w:lineRule="auto"/>
        <w:jc w:val="both"/>
        <w:rPr>
          <w:rFonts w:cs="Times New Roman"/>
          <w:shd w:val="clear" w:color="auto" w:fill="FFFFFF"/>
        </w:rPr>
      </w:pPr>
      <w:r w:rsidRPr="009A7741">
        <w:rPr>
          <w:rFonts w:cs="Times New Roman"/>
          <w:shd w:val="clear" w:color="auto" w:fill="FFFFFF"/>
        </w:rPr>
        <w:t>5</w:t>
      </w:r>
      <w:r>
        <w:rPr>
          <w:rFonts w:cs="Times New Roman"/>
          <w:shd w:val="clear" w:color="auto" w:fill="FFFFFF"/>
        </w:rPr>
        <w:t>)</w:t>
      </w:r>
      <w:r w:rsidRPr="009A7741">
        <w:rPr>
          <w:rFonts w:cs="Times New Roman"/>
          <w:shd w:val="clear" w:color="auto" w:fill="FFFFFF"/>
        </w:rPr>
        <w:t xml:space="preserve"> описание решения</w:t>
      </w:r>
      <w:r>
        <w:rPr>
          <w:rFonts w:cs="Times New Roman"/>
          <w:shd w:val="clear" w:color="auto" w:fill="FFFFFF"/>
        </w:rPr>
        <w:t>.</w:t>
      </w:r>
    </w:p>
    <w:p w:rsidR="00DD7154" w:rsidRDefault="00DD7154" w:rsidP="00DD7154">
      <w:pPr>
        <w:spacing w:after="0" w:line="240" w:lineRule="auto"/>
        <w:ind w:firstLine="709"/>
        <w:jc w:val="both"/>
        <w:rPr>
          <w:rFonts w:cs="Times New Roman"/>
          <w:shd w:val="clear" w:color="auto" w:fill="FFFFFF"/>
        </w:rPr>
      </w:pPr>
    </w:p>
    <w:p w:rsidR="00DD7154" w:rsidRPr="00F06B67" w:rsidRDefault="00DD7154" w:rsidP="00DD7154">
      <w:pPr>
        <w:spacing w:after="0" w:line="240" w:lineRule="auto"/>
        <w:ind w:firstLine="709"/>
        <w:jc w:val="both"/>
        <w:rPr>
          <w:rFonts w:cs="Times New Roman"/>
          <w:shd w:val="clear" w:color="auto" w:fill="FFFFFF"/>
        </w:rPr>
      </w:pPr>
      <w:r w:rsidRPr="00F06B67">
        <w:rPr>
          <w:rFonts w:cs="Times New Roman"/>
          <w:shd w:val="clear" w:color="auto" w:fill="FFFFFF"/>
        </w:rPr>
        <w:t xml:space="preserve">Установите правильную последовательность </w:t>
      </w:r>
      <w:r w:rsidRPr="009A7741">
        <w:rPr>
          <w:rFonts w:cs="Times New Roman"/>
          <w:bCs/>
          <w:shd w:val="clear" w:color="auto" w:fill="FFFFFF"/>
        </w:rPr>
        <w:t>этапов бизнес-презентации</w:t>
      </w:r>
      <w:r w:rsidRPr="00F06B67">
        <w:rPr>
          <w:rFonts w:cs="Times New Roman"/>
          <w:shd w:val="clear" w:color="auto" w:fill="FFFFFF"/>
        </w:rPr>
        <w:t>.</w:t>
      </w:r>
    </w:p>
    <w:p w:rsidR="00DD7154" w:rsidRDefault="00DD7154" w:rsidP="00DD7154">
      <w:pPr>
        <w:widowControl w:val="0"/>
        <w:snapToGrid w:val="0"/>
        <w:spacing w:after="0" w:line="240" w:lineRule="auto"/>
        <w:jc w:val="both"/>
        <w:rPr>
          <w:rFonts w:cs="Times New Roman"/>
          <w:shd w:val="clear" w:color="auto" w:fill="FFFFFF"/>
        </w:rPr>
      </w:pPr>
    </w:p>
    <w:p w:rsidR="00DD7154" w:rsidRPr="00F06B67" w:rsidRDefault="00DD7154" w:rsidP="00DD7154">
      <w:pPr>
        <w:widowControl w:val="0"/>
        <w:snapToGrid w:val="0"/>
        <w:spacing w:after="0" w:line="240" w:lineRule="auto"/>
        <w:jc w:val="both"/>
        <w:rPr>
          <w:rFonts w:cs="Times New Roman"/>
        </w:rPr>
      </w:pPr>
      <w:r w:rsidRPr="00F06B67">
        <w:rPr>
          <w:rFonts w:cs="Times New Roman"/>
        </w:rPr>
        <w:t>Запишите соответствующую последовательность цифр слева направо:</w:t>
      </w:r>
    </w:p>
    <w:tbl>
      <w:tblPr>
        <w:tblStyle w:val="a6"/>
        <w:tblW w:w="5529" w:type="dxa"/>
        <w:tblInd w:w="108" w:type="dxa"/>
        <w:tblLayout w:type="fixed"/>
        <w:tblLook w:val="04A0" w:firstRow="1" w:lastRow="0" w:firstColumn="1" w:lastColumn="0" w:noHBand="0" w:noVBand="1"/>
      </w:tblPr>
      <w:tblGrid>
        <w:gridCol w:w="993"/>
        <w:gridCol w:w="1134"/>
        <w:gridCol w:w="1134"/>
        <w:gridCol w:w="1134"/>
        <w:gridCol w:w="1134"/>
      </w:tblGrid>
      <w:tr w:rsidR="00DD7154" w:rsidRPr="00881FB1" w:rsidTr="00DD7154">
        <w:tc>
          <w:tcPr>
            <w:tcW w:w="993" w:type="dxa"/>
          </w:tcPr>
          <w:p w:rsidR="00DD7154" w:rsidRPr="00881FB1" w:rsidRDefault="00DD7154" w:rsidP="00DD7154">
            <w:pPr>
              <w:pStyle w:val="a4"/>
              <w:ind w:left="0"/>
              <w:jc w:val="both"/>
              <w:rPr>
                <w:rFonts w:ascii="Times New Roman" w:hAnsi="Times New Roman" w:cs="Times New Roman"/>
                <w:sz w:val="24"/>
                <w:szCs w:val="24"/>
              </w:rPr>
            </w:pPr>
          </w:p>
        </w:tc>
        <w:tc>
          <w:tcPr>
            <w:tcW w:w="1134" w:type="dxa"/>
          </w:tcPr>
          <w:p w:rsidR="00DD7154" w:rsidRPr="00881FB1" w:rsidRDefault="00DD7154" w:rsidP="00DD7154">
            <w:pPr>
              <w:pStyle w:val="a4"/>
              <w:ind w:left="0"/>
              <w:jc w:val="both"/>
              <w:rPr>
                <w:rFonts w:ascii="Times New Roman" w:hAnsi="Times New Roman" w:cs="Times New Roman"/>
                <w:sz w:val="24"/>
                <w:szCs w:val="24"/>
              </w:rPr>
            </w:pPr>
          </w:p>
        </w:tc>
        <w:tc>
          <w:tcPr>
            <w:tcW w:w="1134" w:type="dxa"/>
          </w:tcPr>
          <w:p w:rsidR="00DD7154" w:rsidRPr="00881FB1" w:rsidRDefault="00DD7154" w:rsidP="00DD7154">
            <w:pPr>
              <w:pStyle w:val="a4"/>
              <w:ind w:left="0"/>
              <w:jc w:val="both"/>
              <w:rPr>
                <w:rFonts w:ascii="Times New Roman" w:hAnsi="Times New Roman" w:cs="Times New Roman"/>
                <w:sz w:val="24"/>
                <w:szCs w:val="24"/>
              </w:rPr>
            </w:pPr>
          </w:p>
        </w:tc>
        <w:tc>
          <w:tcPr>
            <w:tcW w:w="1134" w:type="dxa"/>
          </w:tcPr>
          <w:p w:rsidR="00DD7154" w:rsidRPr="00881FB1" w:rsidRDefault="00DD7154" w:rsidP="00DD7154">
            <w:pPr>
              <w:pStyle w:val="a4"/>
              <w:ind w:left="0"/>
              <w:jc w:val="both"/>
              <w:rPr>
                <w:rFonts w:ascii="Times New Roman" w:hAnsi="Times New Roman" w:cs="Times New Roman"/>
                <w:sz w:val="24"/>
                <w:szCs w:val="24"/>
              </w:rPr>
            </w:pPr>
          </w:p>
        </w:tc>
        <w:tc>
          <w:tcPr>
            <w:tcW w:w="1134" w:type="dxa"/>
          </w:tcPr>
          <w:p w:rsidR="00DD7154" w:rsidRPr="00881FB1" w:rsidRDefault="00DD7154" w:rsidP="00DD7154">
            <w:pPr>
              <w:pStyle w:val="a4"/>
              <w:ind w:left="0"/>
              <w:jc w:val="both"/>
              <w:rPr>
                <w:rFonts w:ascii="Times New Roman" w:hAnsi="Times New Roman" w:cs="Times New Roman"/>
                <w:sz w:val="24"/>
                <w:szCs w:val="24"/>
              </w:rPr>
            </w:pPr>
          </w:p>
        </w:tc>
      </w:tr>
    </w:tbl>
    <w:p w:rsidR="00F64043" w:rsidRDefault="00F64043" w:rsidP="004462D9">
      <w:pPr>
        <w:spacing w:after="0" w:line="240" w:lineRule="auto"/>
        <w:rPr>
          <w:b/>
          <w:szCs w:val="24"/>
        </w:rPr>
      </w:pPr>
    </w:p>
    <w:p w:rsidR="00F64043" w:rsidRDefault="00F64043" w:rsidP="004462D9">
      <w:pPr>
        <w:spacing w:after="0" w:line="240" w:lineRule="auto"/>
        <w:rPr>
          <w:b/>
          <w:szCs w:val="24"/>
        </w:rPr>
      </w:pPr>
      <w:r>
        <w:rPr>
          <w:b/>
          <w:szCs w:val="24"/>
        </w:rPr>
        <w:t>Задание 390.</w:t>
      </w:r>
    </w:p>
    <w:p w:rsidR="00DD7154" w:rsidRPr="00AB763A" w:rsidRDefault="00DD7154" w:rsidP="00DD7154">
      <w:pPr>
        <w:pStyle w:val="a4"/>
        <w:spacing w:after="0" w:line="240" w:lineRule="auto"/>
        <w:ind w:left="0"/>
        <w:jc w:val="both"/>
        <w:rPr>
          <w:rFonts w:ascii="Times New Roman" w:hAnsi="Times New Roman" w:cs="Times New Roman"/>
          <w:b/>
          <w:sz w:val="24"/>
          <w:szCs w:val="24"/>
        </w:rPr>
      </w:pPr>
      <w:r w:rsidRPr="00AB763A">
        <w:rPr>
          <w:rFonts w:ascii="Times New Roman" w:hAnsi="Times New Roman" w:cs="Times New Roman"/>
          <w:b/>
          <w:i/>
          <w:iCs/>
          <w:sz w:val="24"/>
          <w:szCs w:val="24"/>
        </w:rPr>
        <w:t>Прочитайте текст, выберите правильный вариан</w:t>
      </w:r>
      <w:r>
        <w:rPr>
          <w:rFonts w:ascii="Times New Roman" w:hAnsi="Times New Roman" w:cs="Times New Roman"/>
          <w:b/>
          <w:i/>
          <w:iCs/>
          <w:sz w:val="24"/>
          <w:szCs w:val="24"/>
        </w:rPr>
        <w:t xml:space="preserve">т ответа и запишите аргументы, </w:t>
      </w:r>
      <w:r w:rsidRPr="00AB763A">
        <w:rPr>
          <w:rFonts w:ascii="Times New Roman" w:hAnsi="Times New Roman" w:cs="Times New Roman"/>
          <w:b/>
          <w:i/>
          <w:iCs/>
          <w:sz w:val="24"/>
          <w:szCs w:val="24"/>
        </w:rPr>
        <w:t>обосновывающие выбор ответа.</w:t>
      </w:r>
    </w:p>
    <w:p w:rsidR="00DD7154" w:rsidRPr="00AB763A" w:rsidRDefault="00DD7154" w:rsidP="00DD7154">
      <w:pPr>
        <w:pStyle w:val="a4"/>
        <w:spacing w:after="0" w:line="240" w:lineRule="auto"/>
        <w:ind w:left="0" w:firstLine="708"/>
        <w:jc w:val="both"/>
        <w:rPr>
          <w:rFonts w:ascii="Times New Roman" w:hAnsi="Times New Roman" w:cs="Times New Roman"/>
          <w:sz w:val="24"/>
          <w:szCs w:val="24"/>
        </w:rPr>
      </w:pPr>
      <w:r w:rsidRPr="00AB763A">
        <w:rPr>
          <w:rFonts w:ascii="Times New Roman" w:hAnsi="Times New Roman" w:cs="Times New Roman"/>
          <w:sz w:val="24"/>
          <w:szCs w:val="24"/>
        </w:rPr>
        <w:t>Знания специалистов гостиничного дела по финансовой грамотности – основа применения на практике, в профессиональной деятельности навыков расчёта, в том числе заработной платы.   Для определения размера месячной заработной платы необходимо знать число отработанных часов за расчетный период (месяц), размер часовой тарифной ставки, размер премии за отработанное время. Например, администратор отеля отработал в течение месяца 120 часов. Часовая тарифная ставка – 300,50 руб. Положением о премировании предусматривается выплата премии в размере 15 % ежемесячно. Тогда месячный заработок администратора (без вычетов) составит:</w:t>
      </w:r>
    </w:p>
    <w:p w:rsidR="00DD7154" w:rsidRPr="00AB763A" w:rsidRDefault="00DD7154" w:rsidP="00DD7154">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1)</w:t>
      </w:r>
      <w:r w:rsidRPr="00AB763A">
        <w:rPr>
          <w:rFonts w:ascii="Times New Roman" w:hAnsi="Times New Roman" w:cs="Times New Roman"/>
          <w:sz w:val="24"/>
          <w:szCs w:val="24"/>
        </w:rPr>
        <w:t>46 878 руб.</w:t>
      </w:r>
      <w:r>
        <w:rPr>
          <w:rFonts w:ascii="Times New Roman" w:hAnsi="Times New Roman" w:cs="Times New Roman"/>
          <w:sz w:val="24"/>
          <w:szCs w:val="24"/>
        </w:rPr>
        <w:t>;</w:t>
      </w:r>
    </w:p>
    <w:p w:rsidR="00DD7154" w:rsidRPr="00AB763A" w:rsidRDefault="00DD7154" w:rsidP="00DD7154">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2)</w:t>
      </w:r>
      <w:r w:rsidRPr="00AB763A">
        <w:rPr>
          <w:rFonts w:ascii="Times New Roman" w:hAnsi="Times New Roman" w:cs="Times New Roman"/>
          <w:sz w:val="24"/>
          <w:szCs w:val="24"/>
        </w:rPr>
        <w:t>30 651 руб.</w:t>
      </w:r>
      <w:r>
        <w:rPr>
          <w:rFonts w:ascii="Times New Roman" w:hAnsi="Times New Roman" w:cs="Times New Roman"/>
          <w:sz w:val="24"/>
          <w:szCs w:val="24"/>
        </w:rPr>
        <w:t>;</w:t>
      </w:r>
    </w:p>
    <w:p w:rsidR="00DD7154" w:rsidRPr="00AB763A" w:rsidRDefault="00DD7154" w:rsidP="00DD7154">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3)</w:t>
      </w:r>
      <w:r w:rsidRPr="00AB763A">
        <w:rPr>
          <w:rFonts w:ascii="Times New Roman" w:hAnsi="Times New Roman" w:cs="Times New Roman"/>
          <w:sz w:val="24"/>
          <w:szCs w:val="24"/>
        </w:rPr>
        <w:t>41 469 руб.</w:t>
      </w:r>
      <w:r>
        <w:rPr>
          <w:rFonts w:ascii="Times New Roman" w:hAnsi="Times New Roman" w:cs="Times New Roman"/>
          <w:sz w:val="24"/>
          <w:szCs w:val="24"/>
        </w:rPr>
        <w:t>;</w:t>
      </w:r>
    </w:p>
    <w:p w:rsidR="00DD7154" w:rsidRPr="00AB763A" w:rsidRDefault="00DD7154" w:rsidP="00DD7154">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4)</w:t>
      </w:r>
      <w:r w:rsidRPr="00AB763A">
        <w:rPr>
          <w:rFonts w:ascii="Times New Roman" w:hAnsi="Times New Roman" w:cs="Times New Roman"/>
          <w:sz w:val="24"/>
          <w:szCs w:val="24"/>
        </w:rPr>
        <w:t>36 060 руб.</w:t>
      </w:r>
    </w:p>
    <w:p w:rsidR="00DD7154" w:rsidRPr="00AB763A" w:rsidRDefault="00DD7154" w:rsidP="00DD7154">
      <w:pPr>
        <w:pStyle w:val="a4"/>
        <w:spacing w:after="0" w:line="240" w:lineRule="auto"/>
        <w:ind w:left="0"/>
        <w:jc w:val="both"/>
        <w:rPr>
          <w:rFonts w:ascii="Times New Roman" w:hAnsi="Times New Roman" w:cs="Times New Roman"/>
          <w:sz w:val="24"/>
          <w:szCs w:val="24"/>
        </w:rPr>
      </w:pPr>
    </w:p>
    <w:p w:rsidR="00DD7154" w:rsidRPr="00AB763A" w:rsidRDefault="00DD7154" w:rsidP="00DD7154">
      <w:pPr>
        <w:pStyle w:val="a4"/>
        <w:spacing w:after="0" w:line="240" w:lineRule="auto"/>
        <w:ind w:left="0"/>
        <w:jc w:val="both"/>
        <w:rPr>
          <w:rFonts w:ascii="Times New Roman" w:hAnsi="Times New Roman" w:cs="Times New Roman"/>
          <w:b/>
          <w:sz w:val="24"/>
          <w:szCs w:val="24"/>
        </w:rPr>
      </w:pPr>
      <w:r w:rsidRPr="00AB763A">
        <w:rPr>
          <w:rFonts w:ascii="Times New Roman" w:hAnsi="Times New Roman" w:cs="Times New Roman"/>
          <w:b/>
          <w:sz w:val="24"/>
          <w:szCs w:val="24"/>
        </w:rPr>
        <w:t>Ответ:</w:t>
      </w:r>
    </w:p>
    <w:p w:rsidR="00DD7154" w:rsidRPr="00AB763A" w:rsidRDefault="00DD7154" w:rsidP="00DD7154">
      <w:pPr>
        <w:pStyle w:val="a4"/>
        <w:spacing w:after="0" w:line="240" w:lineRule="auto"/>
        <w:ind w:left="0" w:hanging="1069"/>
        <w:jc w:val="both"/>
        <w:rPr>
          <w:rFonts w:ascii="Times New Roman" w:hAnsi="Times New Roman" w:cs="Times New Roman"/>
          <w:b/>
          <w:sz w:val="24"/>
          <w:szCs w:val="24"/>
        </w:rPr>
      </w:pPr>
    </w:p>
    <w:p w:rsidR="007A4B9A" w:rsidRDefault="00DD7154" w:rsidP="007A4B9A">
      <w:pPr>
        <w:pStyle w:val="a4"/>
        <w:spacing w:after="0" w:line="240" w:lineRule="auto"/>
        <w:ind w:left="0"/>
        <w:jc w:val="both"/>
        <w:rPr>
          <w:rFonts w:ascii="Times New Roman" w:hAnsi="Times New Roman" w:cs="Times New Roman"/>
          <w:b/>
          <w:sz w:val="24"/>
          <w:szCs w:val="24"/>
        </w:rPr>
      </w:pPr>
      <w:r w:rsidRPr="00AB763A">
        <w:rPr>
          <w:rFonts w:ascii="Times New Roman" w:hAnsi="Times New Roman" w:cs="Times New Roman"/>
          <w:b/>
          <w:sz w:val="24"/>
          <w:szCs w:val="24"/>
        </w:rPr>
        <w:t>Обоснование:</w:t>
      </w:r>
    </w:p>
    <w:p w:rsidR="004914DD" w:rsidRDefault="004914DD" w:rsidP="007A4B9A">
      <w:pPr>
        <w:pStyle w:val="a4"/>
        <w:spacing w:after="0" w:line="240" w:lineRule="auto"/>
        <w:ind w:left="0"/>
        <w:jc w:val="both"/>
        <w:rPr>
          <w:rFonts w:ascii="Times New Roman" w:hAnsi="Times New Roman" w:cs="Times New Roman"/>
          <w:b/>
          <w:sz w:val="24"/>
          <w:szCs w:val="24"/>
        </w:rPr>
      </w:pPr>
    </w:p>
    <w:p w:rsidR="00F64043" w:rsidRPr="007A4B9A" w:rsidRDefault="00F64043" w:rsidP="007A4B9A">
      <w:pPr>
        <w:pStyle w:val="a4"/>
        <w:spacing w:after="0" w:line="240" w:lineRule="auto"/>
        <w:ind w:left="0"/>
        <w:jc w:val="both"/>
        <w:rPr>
          <w:rFonts w:ascii="Times New Roman" w:hAnsi="Times New Roman" w:cs="Times New Roman"/>
          <w:b/>
          <w:sz w:val="24"/>
          <w:szCs w:val="24"/>
        </w:rPr>
      </w:pPr>
      <w:r w:rsidRPr="007A4B9A">
        <w:rPr>
          <w:rFonts w:ascii="Times New Roman" w:hAnsi="Times New Roman" w:cs="Times New Roman"/>
          <w:b/>
          <w:sz w:val="24"/>
          <w:szCs w:val="24"/>
        </w:rPr>
        <w:t>Задание 391.</w:t>
      </w:r>
    </w:p>
    <w:p w:rsidR="005B276F" w:rsidRPr="006C474C" w:rsidRDefault="005B276F" w:rsidP="005B276F">
      <w:pPr>
        <w:widowControl w:val="0"/>
        <w:snapToGrid w:val="0"/>
        <w:spacing w:after="0" w:line="240" w:lineRule="auto"/>
        <w:jc w:val="both"/>
        <w:rPr>
          <w:rFonts w:cs="Times New Roman"/>
          <w:b/>
          <w:i/>
        </w:rPr>
      </w:pPr>
      <w:r w:rsidRPr="006C474C">
        <w:rPr>
          <w:rFonts w:cs="Times New Roman"/>
          <w:b/>
          <w:i/>
        </w:rPr>
        <w:t>Прочитайте текст и установите последовательность.</w:t>
      </w:r>
    </w:p>
    <w:p w:rsidR="005B276F" w:rsidRPr="00A947D3" w:rsidRDefault="005B276F" w:rsidP="005B276F">
      <w:pPr>
        <w:widowControl w:val="0"/>
        <w:snapToGrid w:val="0"/>
        <w:spacing w:after="0" w:line="240" w:lineRule="auto"/>
        <w:ind w:firstLine="709"/>
        <w:jc w:val="both"/>
        <w:rPr>
          <w:rFonts w:cs="Times New Roman"/>
        </w:rPr>
      </w:pPr>
      <w:r w:rsidRPr="00A947D3">
        <w:rPr>
          <w:rFonts w:cs="Times New Roman"/>
        </w:rPr>
        <w:t>При вводе в эксплуатацию предприятия общественного питания соблюдается особый порядок материально-технического снабжения.</w:t>
      </w:r>
      <w:r>
        <w:rPr>
          <w:rFonts w:cs="Times New Roman"/>
        </w:rPr>
        <w:t xml:space="preserve"> </w:t>
      </w:r>
      <w:r w:rsidRPr="00A947D3">
        <w:rPr>
          <w:rFonts w:cs="Times New Roman"/>
          <w:shd w:val="clear" w:color="auto" w:fill="FFFFFF"/>
        </w:rPr>
        <w:t>Эт</w:t>
      </w:r>
      <w:r>
        <w:rPr>
          <w:rFonts w:cs="Times New Roman"/>
          <w:shd w:val="clear" w:color="auto" w:fill="FFFFFF"/>
        </w:rPr>
        <w:t>от</w:t>
      </w:r>
      <w:r w:rsidRPr="00A947D3">
        <w:rPr>
          <w:rFonts w:cs="Times New Roman"/>
          <w:shd w:val="clear" w:color="auto" w:fill="FFFFFF"/>
        </w:rPr>
        <w:t> </w:t>
      </w:r>
      <w:r>
        <w:rPr>
          <w:rFonts w:cs="Times New Roman"/>
          <w:bCs/>
          <w:shd w:val="clear" w:color="auto" w:fill="FFFFFF"/>
        </w:rPr>
        <w:t>порядок состоит из следующих поставок</w:t>
      </w:r>
      <w:r w:rsidRPr="00A947D3">
        <w:rPr>
          <w:rFonts w:cs="Times New Roman"/>
        </w:rPr>
        <w:t>:</w:t>
      </w:r>
    </w:p>
    <w:p w:rsidR="005B276F" w:rsidRDefault="005B276F" w:rsidP="005B276F">
      <w:pPr>
        <w:spacing w:after="0" w:line="240" w:lineRule="auto"/>
        <w:jc w:val="both"/>
        <w:rPr>
          <w:rFonts w:cs="Times New Roman"/>
          <w:shd w:val="clear" w:color="auto" w:fill="FFFFFF"/>
        </w:rPr>
      </w:pPr>
      <w:r w:rsidRPr="00EB1352">
        <w:rPr>
          <w:rFonts w:cs="Times New Roman"/>
          <w:shd w:val="clear" w:color="auto" w:fill="FFFFFF"/>
        </w:rPr>
        <w:t xml:space="preserve">1) </w:t>
      </w:r>
      <w:r>
        <w:rPr>
          <w:rFonts w:cs="Times New Roman"/>
          <w:shd w:val="clear" w:color="auto" w:fill="FFFFFF"/>
        </w:rPr>
        <w:t>кухонный инвентарь;</w:t>
      </w:r>
    </w:p>
    <w:p w:rsidR="005B276F" w:rsidRDefault="005B276F" w:rsidP="005B276F">
      <w:pPr>
        <w:spacing w:after="0" w:line="240" w:lineRule="auto"/>
        <w:jc w:val="both"/>
        <w:rPr>
          <w:rFonts w:cs="Times New Roman"/>
          <w:shd w:val="clear" w:color="auto" w:fill="FFFFFF"/>
        </w:rPr>
      </w:pPr>
      <w:r>
        <w:rPr>
          <w:rFonts w:cs="Times New Roman"/>
          <w:shd w:val="clear" w:color="auto" w:fill="FFFFFF"/>
        </w:rPr>
        <w:t>2) столовая посуда;</w:t>
      </w:r>
    </w:p>
    <w:p w:rsidR="005B276F" w:rsidRDefault="005B276F" w:rsidP="005B276F">
      <w:pPr>
        <w:spacing w:after="0" w:line="240" w:lineRule="auto"/>
        <w:jc w:val="both"/>
        <w:rPr>
          <w:rFonts w:cs="Times New Roman"/>
          <w:shd w:val="clear" w:color="auto" w:fill="FFFFFF"/>
        </w:rPr>
      </w:pPr>
      <w:r>
        <w:rPr>
          <w:rFonts w:cs="Times New Roman"/>
          <w:shd w:val="clear" w:color="auto" w:fill="FFFFFF"/>
        </w:rPr>
        <w:t>3) оборудование;</w:t>
      </w:r>
    </w:p>
    <w:p w:rsidR="005B276F" w:rsidRDefault="005B276F" w:rsidP="005B276F">
      <w:pPr>
        <w:spacing w:after="0" w:line="240" w:lineRule="auto"/>
        <w:jc w:val="both"/>
        <w:rPr>
          <w:rFonts w:cs="Times New Roman"/>
          <w:shd w:val="clear" w:color="auto" w:fill="FFFFFF"/>
        </w:rPr>
      </w:pPr>
      <w:r>
        <w:rPr>
          <w:rFonts w:cs="Times New Roman"/>
          <w:shd w:val="clear" w:color="auto" w:fill="FFFFFF"/>
        </w:rPr>
        <w:t>4) посуда;</w:t>
      </w:r>
    </w:p>
    <w:p w:rsidR="005B276F" w:rsidRPr="00EB1352" w:rsidRDefault="005B276F" w:rsidP="005B276F">
      <w:pPr>
        <w:spacing w:after="0" w:line="240" w:lineRule="auto"/>
        <w:jc w:val="both"/>
        <w:rPr>
          <w:rFonts w:cs="Times New Roman"/>
          <w:shd w:val="clear" w:color="auto" w:fill="FFFFFF"/>
        </w:rPr>
      </w:pPr>
      <w:r>
        <w:rPr>
          <w:rFonts w:cs="Times New Roman"/>
          <w:shd w:val="clear" w:color="auto" w:fill="FFFFFF"/>
        </w:rPr>
        <w:t>5) белье.</w:t>
      </w:r>
    </w:p>
    <w:p w:rsidR="005B276F" w:rsidRPr="00EB1352" w:rsidRDefault="005B276F" w:rsidP="009576C8">
      <w:pPr>
        <w:spacing w:after="0" w:line="240" w:lineRule="auto"/>
        <w:ind w:firstLine="708"/>
        <w:jc w:val="both"/>
        <w:rPr>
          <w:rFonts w:cs="Times New Roman"/>
          <w:shd w:val="clear" w:color="auto" w:fill="FFFFFF"/>
        </w:rPr>
      </w:pPr>
      <w:r w:rsidRPr="00EB1352">
        <w:rPr>
          <w:rFonts w:cs="Times New Roman"/>
          <w:shd w:val="clear" w:color="auto" w:fill="FFFFFF"/>
        </w:rPr>
        <w:t xml:space="preserve">Установите правильную последовательность этих </w:t>
      </w:r>
      <w:r>
        <w:rPr>
          <w:rFonts w:cs="Times New Roman"/>
          <w:shd w:val="clear" w:color="auto" w:fill="FFFFFF"/>
        </w:rPr>
        <w:t>поставок.</w:t>
      </w:r>
    </w:p>
    <w:p w:rsidR="005B276F" w:rsidRPr="00EB1352" w:rsidRDefault="005B276F" w:rsidP="005B276F">
      <w:pPr>
        <w:widowControl w:val="0"/>
        <w:snapToGrid w:val="0"/>
        <w:spacing w:after="0" w:line="240" w:lineRule="auto"/>
        <w:ind w:firstLine="709"/>
        <w:jc w:val="both"/>
        <w:rPr>
          <w:rFonts w:cs="Times New Roman"/>
        </w:rPr>
      </w:pPr>
    </w:p>
    <w:p w:rsidR="005B276F" w:rsidRPr="00EB1352" w:rsidRDefault="005B276F" w:rsidP="005B276F">
      <w:pPr>
        <w:widowControl w:val="0"/>
        <w:snapToGrid w:val="0"/>
        <w:spacing w:after="0" w:line="240" w:lineRule="auto"/>
        <w:jc w:val="both"/>
        <w:rPr>
          <w:rFonts w:cs="Times New Roman"/>
        </w:rPr>
      </w:pPr>
      <w:r w:rsidRPr="00EB1352">
        <w:rPr>
          <w:rFonts w:cs="Times New Roman"/>
        </w:rPr>
        <w:t>Запишите соответствующую последовательность цифр слева направо:</w:t>
      </w:r>
    </w:p>
    <w:tbl>
      <w:tblPr>
        <w:tblStyle w:val="a6"/>
        <w:tblW w:w="5529" w:type="dxa"/>
        <w:tblInd w:w="108" w:type="dxa"/>
        <w:tblLayout w:type="fixed"/>
        <w:tblLook w:val="04A0" w:firstRow="1" w:lastRow="0" w:firstColumn="1" w:lastColumn="0" w:noHBand="0" w:noVBand="1"/>
      </w:tblPr>
      <w:tblGrid>
        <w:gridCol w:w="993"/>
        <w:gridCol w:w="1134"/>
        <w:gridCol w:w="1134"/>
        <w:gridCol w:w="1134"/>
        <w:gridCol w:w="1134"/>
      </w:tblGrid>
      <w:tr w:rsidR="005B276F" w:rsidRPr="00EB1352" w:rsidTr="006636D4">
        <w:tc>
          <w:tcPr>
            <w:tcW w:w="993" w:type="dxa"/>
          </w:tcPr>
          <w:p w:rsidR="005B276F" w:rsidRPr="00EB1352" w:rsidRDefault="005B276F" w:rsidP="006636D4">
            <w:pPr>
              <w:pStyle w:val="a4"/>
              <w:ind w:left="0"/>
              <w:jc w:val="both"/>
              <w:rPr>
                <w:rFonts w:ascii="Times New Roman" w:hAnsi="Times New Roman" w:cs="Times New Roman"/>
                <w:sz w:val="24"/>
                <w:szCs w:val="24"/>
              </w:rPr>
            </w:pPr>
          </w:p>
        </w:tc>
        <w:tc>
          <w:tcPr>
            <w:tcW w:w="1134" w:type="dxa"/>
          </w:tcPr>
          <w:p w:rsidR="005B276F" w:rsidRPr="00EB1352" w:rsidRDefault="005B276F" w:rsidP="006636D4">
            <w:pPr>
              <w:pStyle w:val="a4"/>
              <w:ind w:left="0"/>
              <w:jc w:val="both"/>
              <w:rPr>
                <w:rFonts w:ascii="Times New Roman" w:hAnsi="Times New Roman" w:cs="Times New Roman"/>
                <w:sz w:val="24"/>
                <w:szCs w:val="24"/>
              </w:rPr>
            </w:pPr>
          </w:p>
        </w:tc>
        <w:tc>
          <w:tcPr>
            <w:tcW w:w="1134" w:type="dxa"/>
          </w:tcPr>
          <w:p w:rsidR="005B276F" w:rsidRPr="00EB1352" w:rsidRDefault="005B276F" w:rsidP="006636D4">
            <w:pPr>
              <w:pStyle w:val="a4"/>
              <w:ind w:left="0"/>
              <w:jc w:val="both"/>
              <w:rPr>
                <w:rFonts w:ascii="Times New Roman" w:hAnsi="Times New Roman" w:cs="Times New Roman"/>
                <w:sz w:val="24"/>
                <w:szCs w:val="24"/>
              </w:rPr>
            </w:pPr>
          </w:p>
        </w:tc>
        <w:tc>
          <w:tcPr>
            <w:tcW w:w="1134" w:type="dxa"/>
          </w:tcPr>
          <w:p w:rsidR="005B276F" w:rsidRPr="00EB1352" w:rsidRDefault="005B276F" w:rsidP="006636D4">
            <w:pPr>
              <w:pStyle w:val="a4"/>
              <w:ind w:left="0"/>
              <w:jc w:val="both"/>
              <w:rPr>
                <w:rFonts w:ascii="Times New Roman" w:hAnsi="Times New Roman" w:cs="Times New Roman"/>
                <w:sz w:val="24"/>
                <w:szCs w:val="24"/>
              </w:rPr>
            </w:pPr>
          </w:p>
        </w:tc>
        <w:tc>
          <w:tcPr>
            <w:tcW w:w="1134" w:type="dxa"/>
          </w:tcPr>
          <w:p w:rsidR="005B276F" w:rsidRPr="00EB1352" w:rsidRDefault="005B276F" w:rsidP="006636D4">
            <w:pPr>
              <w:pStyle w:val="a4"/>
              <w:ind w:left="0"/>
              <w:jc w:val="both"/>
              <w:rPr>
                <w:rFonts w:ascii="Times New Roman" w:hAnsi="Times New Roman" w:cs="Times New Roman"/>
                <w:sz w:val="24"/>
                <w:szCs w:val="24"/>
              </w:rPr>
            </w:pPr>
          </w:p>
        </w:tc>
      </w:tr>
    </w:tbl>
    <w:p w:rsidR="006F53F6" w:rsidRPr="00EE49E5" w:rsidRDefault="006F53F6" w:rsidP="00EE49E5">
      <w:pPr>
        <w:widowControl w:val="0"/>
        <w:snapToGrid w:val="0"/>
        <w:spacing w:after="0" w:line="240" w:lineRule="auto"/>
        <w:jc w:val="both"/>
        <w:rPr>
          <w:rFonts w:cs="Times New Roman"/>
          <w:color w:val="FF0000"/>
        </w:rPr>
      </w:pPr>
    </w:p>
    <w:p w:rsidR="004914DD" w:rsidRDefault="004914DD" w:rsidP="004462D9">
      <w:pPr>
        <w:spacing w:after="0" w:line="240" w:lineRule="auto"/>
        <w:rPr>
          <w:b/>
          <w:szCs w:val="24"/>
        </w:rPr>
      </w:pPr>
    </w:p>
    <w:p w:rsidR="004914DD" w:rsidRDefault="004914DD" w:rsidP="004462D9">
      <w:pPr>
        <w:spacing w:after="0" w:line="240" w:lineRule="auto"/>
        <w:rPr>
          <w:b/>
          <w:szCs w:val="24"/>
        </w:rPr>
      </w:pPr>
    </w:p>
    <w:p w:rsidR="00F64043" w:rsidRPr="005B276F" w:rsidRDefault="00F64043" w:rsidP="004462D9">
      <w:pPr>
        <w:spacing w:after="0" w:line="240" w:lineRule="auto"/>
        <w:rPr>
          <w:b/>
          <w:szCs w:val="24"/>
        </w:rPr>
      </w:pPr>
      <w:r w:rsidRPr="005B276F">
        <w:rPr>
          <w:b/>
          <w:szCs w:val="24"/>
        </w:rPr>
        <w:lastRenderedPageBreak/>
        <w:t>Задание 392.</w:t>
      </w:r>
    </w:p>
    <w:p w:rsidR="00EE49E5" w:rsidRPr="005B276F" w:rsidRDefault="00EE49E5" w:rsidP="00EE49E5">
      <w:pPr>
        <w:widowControl w:val="0"/>
        <w:snapToGrid w:val="0"/>
        <w:spacing w:after="0" w:line="240" w:lineRule="auto"/>
        <w:jc w:val="both"/>
        <w:rPr>
          <w:rFonts w:cs="Times New Roman"/>
          <w:b/>
          <w:i/>
        </w:rPr>
      </w:pPr>
      <w:r w:rsidRPr="005B276F">
        <w:rPr>
          <w:rFonts w:cs="Times New Roman"/>
          <w:b/>
          <w:i/>
        </w:rPr>
        <w:t>Прочитайте текст и установите последовательность.</w:t>
      </w:r>
    </w:p>
    <w:p w:rsidR="00EE49E5" w:rsidRPr="005B276F" w:rsidRDefault="00EE49E5" w:rsidP="00EE49E5">
      <w:pPr>
        <w:widowControl w:val="0"/>
        <w:snapToGrid w:val="0"/>
        <w:spacing w:after="0" w:line="240" w:lineRule="auto"/>
        <w:ind w:firstLine="709"/>
        <w:jc w:val="both"/>
        <w:rPr>
          <w:rFonts w:cs="Times New Roman"/>
        </w:rPr>
      </w:pPr>
      <w:r w:rsidRPr="005B276F">
        <w:rPr>
          <w:rFonts w:cs="Times New Roman"/>
        </w:rPr>
        <w:t xml:space="preserve">Взаимосвязь между помещениями предприятия питания определяется последовательностью производства продукции и ее дальнейшей продажи клиентам. </w:t>
      </w:r>
      <w:r w:rsidRPr="005B276F">
        <w:rPr>
          <w:rFonts w:cs="Times New Roman"/>
          <w:shd w:val="clear" w:color="auto" w:fill="FFFFFF"/>
        </w:rPr>
        <w:t>Эта </w:t>
      </w:r>
      <w:r w:rsidRPr="005B276F">
        <w:rPr>
          <w:rFonts w:cs="Times New Roman"/>
          <w:bCs/>
          <w:shd w:val="clear" w:color="auto" w:fill="FFFFFF"/>
        </w:rPr>
        <w:t>последовательность</w:t>
      </w:r>
      <w:r w:rsidRPr="005B276F">
        <w:rPr>
          <w:rFonts w:cs="Times New Roman"/>
          <w:shd w:val="clear" w:color="auto" w:fill="FFFFFF"/>
        </w:rPr>
        <w:t> может состоять из следующих действий</w:t>
      </w:r>
      <w:r w:rsidRPr="005B276F">
        <w:rPr>
          <w:rFonts w:cs="Times New Roman"/>
        </w:rPr>
        <w:t>:</w:t>
      </w:r>
    </w:p>
    <w:p w:rsidR="00EE49E5" w:rsidRPr="005B276F" w:rsidRDefault="00EE49E5" w:rsidP="00EE49E5">
      <w:pPr>
        <w:widowControl w:val="0"/>
        <w:snapToGrid w:val="0"/>
        <w:spacing w:after="0" w:line="240" w:lineRule="auto"/>
        <w:jc w:val="both"/>
        <w:rPr>
          <w:rFonts w:cs="Times New Roman"/>
        </w:rPr>
      </w:pPr>
      <w:r w:rsidRPr="005B276F">
        <w:rPr>
          <w:rFonts w:cs="Times New Roman"/>
        </w:rPr>
        <w:t>1) складирование;</w:t>
      </w:r>
    </w:p>
    <w:p w:rsidR="00EE49E5" w:rsidRPr="005B276F" w:rsidRDefault="00EE49E5" w:rsidP="00EE49E5">
      <w:pPr>
        <w:widowControl w:val="0"/>
        <w:shd w:val="clear" w:color="auto" w:fill="FFFFFF"/>
        <w:tabs>
          <w:tab w:val="left" w:pos="307"/>
          <w:tab w:val="left" w:pos="360"/>
        </w:tabs>
        <w:autoSpaceDE w:val="0"/>
        <w:autoSpaceDN w:val="0"/>
        <w:adjustRightInd w:val="0"/>
        <w:spacing w:after="0" w:line="240" w:lineRule="auto"/>
        <w:jc w:val="both"/>
        <w:rPr>
          <w:rFonts w:cs="Times New Roman"/>
          <w:spacing w:val="-10"/>
        </w:rPr>
      </w:pPr>
      <w:r w:rsidRPr="005B276F">
        <w:rPr>
          <w:rFonts w:cs="Times New Roman"/>
        </w:rPr>
        <w:t>2) закупка;</w:t>
      </w:r>
    </w:p>
    <w:p w:rsidR="00EE49E5" w:rsidRPr="005B276F" w:rsidRDefault="00EE49E5" w:rsidP="00EE49E5">
      <w:pPr>
        <w:widowControl w:val="0"/>
        <w:shd w:val="clear" w:color="auto" w:fill="FFFFFF"/>
        <w:tabs>
          <w:tab w:val="left" w:pos="307"/>
          <w:tab w:val="left" w:pos="360"/>
        </w:tabs>
        <w:autoSpaceDE w:val="0"/>
        <w:autoSpaceDN w:val="0"/>
        <w:adjustRightInd w:val="0"/>
        <w:spacing w:after="0" w:line="240" w:lineRule="auto"/>
        <w:jc w:val="both"/>
        <w:rPr>
          <w:rFonts w:cs="Times New Roman"/>
        </w:rPr>
      </w:pPr>
      <w:r w:rsidRPr="005B276F">
        <w:rPr>
          <w:rFonts w:cs="Times New Roman"/>
        </w:rPr>
        <w:t>3) приготовление заказанных блюд;</w:t>
      </w:r>
    </w:p>
    <w:p w:rsidR="00EE49E5" w:rsidRPr="005B276F" w:rsidRDefault="00EE49E5" w:rsidP="00EE49E5">
      <w:pPr>
        <w:widowControl w:val="0"/>
        <w:shd w:val="clear" w:color="auto" w:fill="FFFFFF"/>
        <w:tabs>
          <w:tab w:val="left" w:pos="307"/>
          <w:tab w:val="left" w:pos="360"/>
        </w:tabs>
        <w:autoSpaceDE w:val="0"/>
        <w:autoSpaceDN w:val="0"/>
        <w:adjustRightInd w:val="0"/>
        <w:spacing w:after="0" w:line="240" w:lineRule="auto"/>
        <w:jc w:val="both"/>
        <w:rPr>
          <w:rFonts w:cs="Times New Roman"/>
        </w:rPr>
      </w:pPr>
      <w:r w:rsidRPr="005B276F">
        <w:rPr>
          <w:rFonts w:cs="Times New Roman"/>
        </w:rPr>
        <w:t>4) передача продуктов на кухню;</w:t>
      </w:r>
    </w:p>
    <w:p w:rsidR="00EE49E5" w:rsidRPr="005B276F" w:rsidRDefault="00EE49E5" w:rsidP="00EE49E5">
      <w:pPr>
        <w:spacing w:after="0" w:line="240" w:lineRule="auto"/>
        <w:jc w:val="both"/>
        <w:rPr>
          <w:rFonts w:cs="Times New Roman"/>
          <w:shd w:val="clear" w:color="auto" w:fill="FFFFFF"/>
        </w:rPr>
      </w:pPr>
      <w:r w:rsidRPr="005B276F">
        <w:rPr>
          <w:rFonts w:cs="Times New Roman"/>
        </w:rPr>
        <w:t>5) продажа</w:t>
      </w:r>
      <w:r w:rsidRPr="005B276F">
        <w:rPr>
          <w:rFonts w:cs="Times New Roman"/>
          <w:shd w:val="clear" w:color="auto" w:fill="FFFFFF"/>
        </w:rPr>
        <w:t>.</w:t>
      </w:r>
    </w:p>
    <w:p w:rsidR="00EE49E5" w:rsidRPr="005B276F" w:rsidRDefault="00EE49E5" w:rsidP="009576C8">
      <w:pPr>
        <w:spacing w:after="0" w:line="240" w:lineRule="auto"/>
        <w:ind w:firstLine="708"/>
        <w:jc w:val="both"/>
        <w:rPr>
          <w:rFonts w:cs="Times New Roman"/>
          <w:shd w:val="clear" w:color="auto" w:fill="FFFFFF"/>
        </w:rPr>
      </w:pPr>
      <w:r w:rsidRPr="005B276F">
        <w:rPr>
          <w:rFonts w:cs="Times New Roman"/>
          <w:shd w:val="clear" w:color="auto" w:fill="FFFFFF"/>
        </w:rPr>
        <w:t>Установите правильную последовательность этих действий.</w:t>
      </w:r>
    </w:p>
    <w:p w:rsidR="00EE49E5" w:rsidRPr="005B276F" w:rsidRDefault="00EE49E5" w:rsidP="00EE49E5">
      <w:pPr>
        <w:widowControl w:val="0"/>
        <w:snapToGrid w:val="0"/>
        <w:spacing w:after="0" w:line="240" w:lineRule="auto"/>
        <w:ind w:firstLine="709"/>
        <w:jc w:val="both"/>
        <w:rPr>
          <w:rFonts w:cs="Times New Roman"/>
        </w:rPr>
      </w:pPr>
    </w:p>
    <w:p w:rsidR="00EE49E5" w:rsidRPr="005B276F" w:rsidRDefault="00EE49E5" w:rsidP="00EE49E5">
      <w:pPr>
        <w:widowControl w:val="0"/>
        <w:snapToGrid w:val="0"/>
        <w:spacing w:after="0" w:line="240" w:lineRule="auto"/>
        <w:jc w:val="both"/>
        <w:rPr>
          <w:rFonts w:cs="Times New Roman"/>
        </w:rPr>
      </w:pPr>
      <w:r w:rsidRPr="005B276F">
        <w:rPr>
          <w:rFonts w:cs="Times New Roman"/>
        </w:rPr>
        <w:t>Запишите соответствующую последовательность цифр слева направо:</w:t>
      </w:r>
    </w:p>
    <w:tbl>
      <w:tblPr>
        <w:tblStyle w:val="a6"/>
        <w:tblW w:w="5529" w:type="dxa"/>
        <w:tblInd w:w="108" w:type="dxa"/>
        <w:tblLayout w:type="fixed"/>
        <w:tblLook w:val="04A0" w:firstRow="1" w:lastRow="0" w:firstColumn="1" w:lastColumn="0" w:noHBand="0" w:noVBand="1"/>
      </w:tblPr>
      <w:tblGrid>
        <w:gridCol w:w="993"/>
        <w:gridCol w:w="1134"/>
        <w:gridCol w:w="1134"/>
        <w:gridCol w:w="1134"/>
        <w:gridCol w:w="1134"/>
      </w:tblGrid>
      <w:tr w:rsidR="00EE49E5" w:rsidRPr="005B276F" w:rsidTr="002B0691">
        <w:tc>
          <w:tcPr>
            <w:tcW w:w="993" w:type="dxa"/>
          </w:tcPr>
          <w:p w:rsidR="00EE49E5" w:rsidRPr="005B276F" w:rsidRDefault="00EE49E5" w:rsidP="002B0691">
            <w:pPr>
              <w:pStyle w:val="a4"/>
              <w:ind w:left="0"/>
              <w:jc w:val="both"/>
              <w:rPr>
                <w:rFonts w:ascii="Times New Roman" w:hAnsi="Times New Roman" w:cs="Times New Roman"/>
                <w:sz w:val="24"/>
                <w:szCs w:val="24"/>
              </w:rPr>
            </w:pPr>
          </w:p>
        </w:tc>
        <w:tc>
          <w:tcPr>
            <w:tcW w:w="1134" w:type="dxa"/>
          </w:tcPr>
          <w:p w:rsidR="00EE49E5" w:rsidRPr="005B276F" w:rsidRDefault="00EE49E5" w:rsidP="002B0691">
            <w:pPr>
              <w:pStyle w:val="a4"/>
              <w:ind w:left="0"/>
              <w:jc w:val="both"/>
              <w:rPr>
                <w:rFonts w:ascii="Times New Roman" w:hAnsi="Times New Roman" w:cs="Times New Roman"/>
                <w:sz w:val="24"/>
                <w:szCs w:val="24"/>
              </w:rPr>
            </w:pPr>
          </w:p>
        </w:tc>
        <w:tc>
          <w:tcPr>
            <w:tcW w:w="1134" w:type="dxa"/>
          </w:tcPr>
          <w:p w:rsidR="00EE49E5" w:rsidRPr="005B276F" w:rsidRDefault="00EE49E5" w:rsidP="002B0691">
            <w:pPr>
              <w:pStyle w:val="a4"/>
              <w:ind w:left="0"/>
              <w:jc w:val="both"/>
              <w:rPr>
                <w:rFonts w:ascii="Times New Roman" w:hAnsi="Times New Roman" w:cs="Times New Roman"/>
                <w:sz w:val="24"/>
                <w:szCs w:val="24"/>
              </w:rPr>
            </w:pPr>
          </w:p>
        </w:tc>
        <w:tc>
          <w:tcPr>
            <w:tcW w:w="1134" w:type="dxa"/>
          </w:tcPr>
          <w:p w:rsidR="00EE49E5" w:rsidRPr="005B276F" w:rsidRDefault="00EE49E5" w:rsidP="002B0691">
            <w:pPr>
              <w:pStyle w:val="a4"/>
              <w:ind w:left="0"/>
              <w:jc w:val="both"/>
              <w:rPr>
                <w:rFonts w:ascii="Times New Roman" w:hAnsi="Times New Roman" w:cs="Times New Roman"/>
                <w:sz w:val="24"/>
                <w:szCs w:val="24"/>
              </w:rPr>
            </w:pPr>
          </w:p>
        </w:tc>
        <w:tc>
          <w:tcPr>
            <w:tcW w:w="1134" w:type="dxa"/>
          </w:tcPr>
          <w:p w:rsidR="00EE49E5" w:rsidRPr="005B276F" w:rsidRDefault="00EE49E5" w:rsidP="002B0691">
            <w:pPr>
              <w:pStyle w:val="a4"/>
              <w:ind w:left="0"/>
              <w:jc w:val="both"/>
              <w:rPr>
                <w:rFonts w:ascii="Times New Roman" w:hAnsi="Times New Roman" w:cs="Times New Roman"/>
                <w:sz w:val="24"/>
                <w:szCs w:val="24"/>
              </w:rPr>
            </w:pPr>
          </w:p>
        </w:tc>
      </w:tr>
    </w:tbl>
    <w:p w:rsidR="00F64043" w:rsidRDefault="00F64043" w:rsidP="004462D9">
      <w:pPr>
        <w:spacing w:after="0" w:line="240" w:lineRule="auto"/>
        <w:rPr>
          <w:b/>
          <w:szCs w:val="24"/>
        </w:rPr>
      </w:pPr>
    </w:p>
    <w:p w:rsidR="00F64043" w:rsidRDefault="00F64043" w:rsidP="004462D9">
      <w:pPr>
        <w:spacing w:after="0" w:line="240" w:lineRule="auto"/>
        <w:rPr>
          <w:b/>
          <w:szCs w:val="24"/>
        </w:rPr>
      </w:pPr>
      <w:r>
        <w:rPr>
          <w:b/>
          <w:szCs w:val="24"/>
        </w:rPr>
        <w:t>Задание 393.</w:t>
      </w:r>
    </w:p>
    <w:p w:rsidR="00AC4C81" w:rsidRPr="00AC4C81" w:rsidRDefault="00AC4C81" w:rsidP="00AC4C81">
      <w:pPr>
        <w:spacing w:after="0" w:line="240" w:lineRule="auto"/>
        <w:jc w:val="both"/>
        <w:rPr>
          <w:rFonts w:eastAsia="Times New Roman" w:cs="Times New Roman"/>
          <w:b/>
          <w:bCs/>
          <w:i/>
          <w:szCs w:val="24"/>
        </w:rPr>
      </w:pPr>
      <w:r w:rsidRPr="00AC4C81">
        <w:rPr>
          <w:rFonts w:eastAsia="Times New Roman" w:cs="Times New Roman"/>
          <w:b/>
          <w:bCs/>
          <w:i/>
          <w:szCs w:val="24"/>
        </w:rPr>
        <w:t>Прочитайте текст, выберите правильный вариант ответа и запишите аргументы, обосновывающие выбор ответа.</w:t>
      </w:r>
    </w:p>
    <w:p w:rsidR="00AC4C81" w:rsidRPr="00824D2A" w:rsidRDefault="00AC4C81" w:rsidP="00AC4C81">
      <w:pPr>
        <w:spacing w:after="0" w:line="240" w:lineRule="auto"/>
        <w:ind w:firstLine="709"/>
        <w:jc w:val="both"/>
        <w:rPr>
          <w:rFonts w:cs="Times New Roman"/>
          <w:szCs w:val="24"/>
        </w:rPr>
      </w:pPr>
      <w:r>
        <w:rPr>
          <w:rFonts w:cs="Times New Roman"/>
          <w:szCs w:val="24"/>
        </w:rPr>
        <w:t>Объем</w:t>
      </w:r>
      <w:r w:rsidRPr="00824D2A">
        <w:rPr>
          <w:rFonts w:cs="Times New Roman"/>
          <w:szCs w:val="24"/>
        </w:rPr>
        <w:t xml:space="preserve"> сбыта гостиничных продуктов в прошлом году составил 50 000 000 руб., а бюджет на рекламу составлял 5% от этой суммы.</w:t>
      </w:r>
      <w:r w:rsidRPr="00A774EF">
        <w:rPr>
          <w:rFonts w:cs="Times New Roman"/>
          <w:szCs w:val="24"/>
        </w:rPr>
        <w:t xml:space="preserve"> </w:t>
      </w:r>
      <w:r w:rsidRPr="00A21C10">
        <w:rPr>
          <w:rFonts w:cs="Times New Roman"/>
          <w:szCs w:val="24"/>
        </w:rPr>
        <w:t>Определит</w:t>
      </w:r>
      <w:r>
        <w:rPr>
          <w:rFonts w:cs="Times New Roman"/>
          <w:szCs w:val="24"/>
        </w:rPr>
        <w:t>е</w:t>
      </w:r>
      <w:r w:rsidRPr="00A21C10">
        <w:rPr>
          <w:rFonts w:cs="Times New Roman"/>
          <w:szCs w:val="24"/>
        </w:rPr>
        <w:t xml:space="preserve"> бюджет рекламы следующего</w:t>
      </w:r>
      <w:r w:rsidRPr="00824D2A">
        <w:rPr>
          <w:rFonts w:cs="Times New Roman"/>
          <w:szCs w:val="24"/>
        </w:rPr>
        <w:t xml:space="preserve"> года</w:t>
      </w:r>
      <w:r>
        <w:rPr>
          <w:rFonts w:cs="Times New Roman"/>
          <w:szCs w:val="24"/>
        </w:rPr>
        <w:t>:</w:t>
      </w:r>
    </w:p>
    <w:p w:rsidR="00AC4C81" w:rsidRPr="00824D2A" w:rsidRDefault="00AC4C81" w:rsidP="00AC4C81">
      <w:pPr>
        <w:spacing w:after="0" w:line="240" w:lineRule="auto"/>
        <w:jc w:val="both"/>
        <w:rPr>
          <w:rFonts w:cs="Times New Roman"/>
          <w:szCs w:val="24"/>
        </w:rPr>
      </w:pPr>
      <w:r w:rsidRPr="00824D2A">
        <w:rPr>
          <w:rFonts w:cs="Times New Roman"/>
          <w:szCs w:val="24"/>
        </w:rPr>
        <w:t>1) 25 000</w:t>
      </w:r>
      <w:r>
        <w:rPr>
          <w:rFonts w:cs="Times New Roman"/>
          <w:szCs w:val="24"/>
        </w:rPr>
        <w:t> </w:t>
      </w:r>
      <w:r w:rsidRPr="00824D2A">
        <w:rPr>
          <w:rFonts w:cs="Times New Roman"/>
          <w:szCs w:val="24"/>
        </w:rPr>
        <w:t>000</w:t>
      </w:r>
      <w:r>
        <w:rPr>
          <w:rFonts w:cs="Times New Roman"/>
          <w:szCs w:val="24"/>
        </w:rPr>
        <w:t xml:space="preserve"> руб.;</w:t>
      </w:r>
    </w:p>
    <w:p w:rsidR="00AC4C81" w:rsidRPr="00824D2A" w:rsidRDefault="00AC4C81" w:rsidP="00AC4C81">
      <w:pPr>
        <w:spacing w:after="0" w:line="240" w:lineRule="auto"/>
        <w:jc w:val="both"/>
        <w:rPr>
          <w:rFonts w:cs="Times New Roman"/>
          <w:szCs w:val="24"/>
        </w:rPr>
      </w:pPr>
      <w:r w:rsidRPr="00824D2A">
        <w:rPr>
          <w:rFonts w:cs="Times New Roman"/>
          <w:szCs w:val="24"/>
        </w:rPr>
        <w:t>2) 10</w:t>
      </w:r>
      <w:r>
        <w:rPr>
          <w:rFonts w:cs="Times New Roman"/>
          <w:szCs w:val="24"/>
        </w:rPr>
        <w:t> 000 000</w:t>
      </w:r>
      <w:r w:rsidRPr="00824D2A">
        <w:rPr>
          <w:rFonts w:cs="Times New Roman"/>
          <w:szCs w:val="24"/>
        </w:rPr>
        <w:t xml:space="preserve"> руб</w:t>
      </w:r>
      <w:r>
        <w:rPr>
          <w:rFonts w:cs="Times New Roman"/>
          <w:szCs w:val="24"/>
        </w:rPr>
        <w:t>.;</w:t>
      </w:r>
    </w:p>
    <w:p w:rsidR="00AC4C81" w:rsidRPr="00824D2A" w:rsidRDefault="00AC4C81" w:rsidP="00AC4C81">
      <w:pPr>
        <w:spacing w:after="0" w:line="240" w:lineRule="auto"/>
        <w:jc w:val="both"/>
        <w:rPr>
          <w:rFonts w:cs="Times New Roman"/>
          <w:szCs w:val="24"/>
        </w:rPr>
      </w:pPr>
      <w:r w:rsidRPr="00824D2A">
        <w:rPr>
          <w:rFonts w:cs="Times New Roman"/>
          <w:szCs w:val="24"/>
        </w:rPr>
        <w:t>3)</w:t>
      </w:r>
      <w:r>
        <w:rPr>
          <w:rFonts w:cs="Times New Roman"/>
          <w:szCs w:val="24"/>
        </w:rPr>
        <w:t xml:space="preserve"> </w:t>
      </w:r>
      <w:r w:rsidRPr="00824D2A">
        <w:rPr>
          <w:rFonts w:cs="Times New Roman"/>
          <w:szCs w:val="24"/>
        </w:rPr>
        <w:t>2 500 000 руб</w:t>
      </w:r>
      <w:r>
        <w:rPr>
          <w:rFonts w:cs="Times New Roman"/>
          <w:szCs w:val="24"/>
        </w:rPr>
        <w:t>.</w:t>
      </w:r>
    </w:p>
    <w:p w:rsidR="00AC4C81" w:rsidRDefault="00AC4C81" w:rsidP="00AC4C81">
      <w:pPr>
        <w:spacing w:after="0" w:line="240" w:lineRule="auto"/>
        <w:ind w:firstLine="709"/>
        <w:jc w:val="both"/>
        <w:rPr>
          <w:rFonts w:eastAsia="Times New Roman" w:cs="Times New Roman"/>
          <w:b/>
          <w:szCs w:val="24"/>
          <w:lang w:eastAsia="ru-RU"/>
        </w:rPr>
      </w:pPr>
    </w:p>
    <w:p w:rsidR="00AC4C81" w:rsidRPr="00824D2A" w:rsidRDefault="00AC4C81" w:rsidP="00AC4C81">
      <w:pPr>
        <w:spacing w:after="0" w:line="240" w:lineRule="auto"/>
        <w:jc w:val="both"/>
        <w:rPr>
          <w:rFonts w:eastAsia="Times New Roman" w:cs="Times New Roman"/>
          <w:b/>
          <w:szCs w:val="24"/>
          <w:lang w:eastAsia="ru-RU"/>
        </w:rPr>
      </w:pPr>
      <w:r w:rsidRPr="00824D2A">
        <w:rPr>
          <w:rFonts w:eastAsia="Times New Roman" w:cs="Times New Roman"/>
          <w:b/>
          <w:szCs w:val="24"/>
          <w:lang w:eastAsia="ru-RU"/>
        </w:rPr>
        <w:t>Ответ:</w:t>
      </w:r>
    </w:p>
    <w:p w:rsidR="00AC4C81" w:rsidRPr="00824D2A" w:rsidRDefault="00AC4C81" w:rsidP="00AC4C81">
      <w:pPr>
        <w:spacing w:after="0" w:line="240" w:lineRule="auto"/>
        <w:ind w:firstLine="709"/>
        <w:jc w:val="both"/>
        <w:rPr>
          <w:rFonts w:eastAsia="Times New Roman" w:cs="Times New Roman"/>
          <w:b/>
          <w:szCs w:val="24"/>
          <w:lang w:eastAsia="ru-RU"/>
        </w:rPr>
      </w:pPr>
    </w:p>
    <w:p w:rsidR="00AC4C81" w:rsidRPr="00824D2A" w:rsidRDefault="00AC4C81" w:rsidP="00AC4C81">
      <w:pPr>
        <w:spacing w:after="0" w:line="240" w:lineRule="auto"/>
        <w:jc w:val="both"/>
        <w:rPr>
          <w:rFonts w:eastAsia="Times New Roman" w:cs="Times New Roman"/>
          <w:b/>
          <w:szCs w:val="24"/>
          <w:lang w:eastAsia="ru-RU"/>
        </w:rPr>
      </w:pPr>
      <w:r w:rsidRPr="00824D2A">
        <w:rPr>
          <w:rFonts w:eastAsia="Times New Roman" w:cs="Times New Roman"/>
          <w:b/>
          <w:szCs w:val="24"/>
          <w:lang w:eastAsia="ru-RU"/>
        </w:rPr>
        <w:t>Обоснование:</w:t>
      </w:r>
    </w:p>
    <w:p w:rsidR="00F64043" w:rsidRDefault="00F64043" w:rsidP="004462D9">
      <w:pPr>
        <w:spacing w:after="0" w:line="240" w:lineRule="auto"/>
        <w:rPr>
          <w:b/>
          <w:szCs w:val="24"/>
        </w:rPr>
      </w:pPr>
    </w:p>
    <w:p w:rsidR="00F64043" w:rsidRDefault="00F64043" w:rsidP="004462D9">
      <w:pPr>
        <w:spacing w:after="0" w:line="240" w:lineRule="auto"/>
        <w:rPr>
          <w:b/>
          <w:szCs w:val="24"/>
        </w:rPr>
      </w:pPr>
      <w:r>
        <w:rPr>
          <w:b/>
          <w:szCs w:val="24"/>
        </w:rPr>
        <w:t>Задание 394.</w:t>
      </w:r>
    </w:p>
    <w:p w:rsidR="004D5CDC" w:rsidRPr="004D5CDC" w:rsidRDefault="004D5CDC" w:rsidP="004D5CDC">
      <w:pPr>
        <w:widowControl w:val="0"/>
        <w:snapToGrid w:val="0"/>
        <w:spacing w:after="0" w:line="240" w:lineRule="auto"/>
        <w:jc w:val="both"/>
        <w:rPr>
          <w:rFonts w:eastAsia="Times New Roman"/>
          <w:b/>
          <w:bCs/>
          <w:i/>
          <w:kern w:val="36"/>
        </w:rPr>
      </w:pPr>
      <w:r w:rsidRPr="004D5CDC">
        <w:rPr>
          <w:rFonts w:eastAsia="Times New Roman"/>
          <w:b/>
          <w:bCs/>
          <w:i/>
          <w:kern w:val="36"/>
        </w:rPr>
        <w:t>Прочитайте текст и запишите развернутый обоснованный ответ.</w:t>
      </w:r>
    </w:p>
    <w:p w:rsidR="004D5CDC" w:rsidRPr="007D351F" w:rsidRDefault="004D5CDC" w:rsidP="004D5CDC">
      <w:pPr>
        <w:widowControl w:val="0"/>
        <w:snapToGrid w:val="0"/>
        <w:spacing w:after="0" w:line="240" w:lineRule="auto"/>
        <w:ind w:firstLine="709"/>
        <w:jc w:val="both"/>
        <w:rPr>
          <w:rFonts w:eastAsia="Times New Roman" w:cs="Times New Roman"/>
          <w:color w:val="FF0000"/>
        </w:rPr>
      </w:pPr>
      <w:r w:rsidRPr="00E5046A">
        <w:rPr>
          <w:rFonts w:cs="Times New Roman"/>
        </w:rPr>
        <w:t>Определите средний чек р</w:t>
      </w:r>
      <w:r>
        <w:rPr>
          <w:rFonts w:cs="Times New Roman"/>
        </w:rPr>
        <w:t xml:space="preserve">есторана, если известно, что </w:t>
      </w:r>
      <w:r w:rsidRPr="00E5046A">
        <w:rPr>
          <w:rFonts w:cs="Times New Roman"/>
        </w:rPr>
        <w:t>месячный объем оказан</w:t>
      </w:r>
      <w:r>
        <w:rPr>
          <w:rFonts w:cs="Times New Roman"/>
        </w:rPr>
        <w:t xml:space="preserve">ных услуг составил 1 </w:t>
      </w:r>
      <w:r w:rsidRPr="00E5046A">
        <w:rPr>
          <w:rFonts w:cs="Times New Roman"/>
        </w:rPr>
        <w:t xml:space="preserve">300 </w:t>
      </w:r>
      <w:r>
        <w:rPr>
          <w:rFonts w:cs="Times New Roman"/>
        </w:rPr>
        <w:t>000 руб.,</w:t>
      </w:r>
      <w:r w:rsidRPr="00E5046A">
        <w:rPr>
          <w:rFonts w:cs="Times New Roman"/>
        </w:rPr>
        <w:t xml:space="preserve"> среднее количество посетителей в день </w:t>
      </w:r>
      <w:r>
        <w:rPr>
          <w:rFonts w:cs="Times New Roman"/>
        </w:rPr>
        <w:t xml:space="preserve">- </w:t>
      </w:r>
      <w:r w:rsidRPr="00E5046A">
        <w:rPr>
          <w:rFonts w:cs="Times New Roman"/>
        </w:rPr>
        <w:t>50 человек</w:t>
      </w:r>
      <w:r>
        <w:rPr>
          <w:rFonts w:cs="Times New Roman"/>
        </w:rPr>
        <w:t>. Р</w:t>
      </w:r>
      <w:r w:rsidRPr="00E5046A">
        <w:rPr>
          <w:rFonts w:cs="Times New Roman"/>
        </w:rPr>
        <w:t>есторан работает с одним выходным в неделю (понедельник).</w:t>
      </w:r>
    </w:p>
    <w:p w:rsidR="004D5CDC" w:rsidRPr="00F06B67" w:rsidRDefault="004D5CDC" w:rsidP="004D5CDC">
      <w:pPr>
        <w:spacing w:after="0" w:line="240" w:lineRule="auto"/>
        <w:ind w:firstLine="709"/>
        <w:jc w:val="both"/>
        <w:rPr>
          <w:rFonts w:eastAsia="Times New Roman" w:cs="Times New Roman"/>
        </w:rPr>
      </w:pPr>
    </w:p>
    <w:p w:rsidR="004D5CDC" w:rsidRPr="00F06B67" w:rsidRDefault="004D5CDC" w:rsidP="004D5CDC">
      <w:pPr>
        <w:spacing w:after="0" w:line="240" w:lineRule="auto"/>
        <w:jc w:val="both"/>
        <w:rPr>
          <w:rFonts w:eastAsia="Times New Roman" w:cs="Times New Roman"/>
          <w:b/>
        </w:rPr>
      </w:pPr>
      <w:r w:rsidRPr="00F06B67">
        <w:rPr>
          <w:rFonts w:eastAsia="Times New Roman" w:cs="Times New Roman"/>
          <w:b/>
        </w:rPr>
        <w:t>Ответ:</w:t>
      </w:r>
    </w:p>
    <w:p w:rsidR="00F64043" w:rsidRDefault="00F64043" w:rsidP="004462D9">
      <w:pPr>
        <w:spacing w:after="0" w:line="240" w:lineRule="auto"/>
        <w:rPr>
          <w:b/>
          <w:szCs w:val="24"/>
        </w:rPr>
      </w:pPr>
      <w:r>
        <w:rPr>
          <w:b/>
          <w:szCs w:val="24"/>
        </w:rPr>
        <w:t>Задание 395.</w:t>
      </w:r>
    </w:p>
    <w:p w:rsidR="00021351" w:rsidRPr="00021351" w:rsidRDefault="00021351" w:rsidP="00021351">
      <w:pPr>
        <w:pStyle w:val="a4"/>
        <w:spacing w:after="0" w:line="240" w:lineRule="auto"/>
        <w:ind w:left="0"/>
        <w:rPr>
          <w:rFonts w:ascii="Times New Roman" w:hAnsi="Times New Roman" w:cs="Times New Roman"/>
          <w:b/>
          <w:sz w:val="24"/>
          <w:szCs w:val="24"/>
        </w:rPr>
      </w:pPr>
      <w:r w:rsidRPr="00AF7D6A">
        <w:rPr>
          <w:rFonts w:ascii="Times New Roman" w:hAnsi="Times New Roman" w:cs="Times New Roman"/>
          <w:b/>
          <w:i/>
          <w:iCs/>
          <w:sz w:val="24"/>
          <w:szCs w:val="24"/>
        </w:rPr>
        <w:t>Прочитайте текст и установите соответствие.</w:t>
      </w:r>
    </w:p>
    <w:p w:rsidR="00021351" w:rsidRDefault="00201683" w:rsidP="00201683">
      <w:pPr>
        <w:pStyle w:val="ConsPlusNormal"/>
        <w:ind w:firstLine="709"/>
        <w:jc w:val="both"/>
        <w:rPr>
          <w:rFonts w:ascii="Times New Roman" w:hAnsi="Times New Roman" w:cs="Times New Roman"/>
          <w:color w:val="000000"/>
          <w:sz w:val="24"/>
        </w:rPr>
      </w:pPr>
      <w:r w:rsidRPr="006E26A0">
        <w:rPr>
          <w:rFonts w:ascii="Times New Roman" w:hAnsi="Times New Roman" w:cs="Times New Roman"/>
          <w:color w:val="000000"/>
          <w:sz w:val="24"/>
        </w:rPr>
        <w:t>Расчет с гостями является завершающим этапом обслу</w:t>
      </w:r>
      <w:r w:rsidRPr="006E26A0">
        <w:rPr>
          <w:rFonts w:ascii="Times New Roman" w:hAnsi="Times New Roman" w:cs="Times New Roman"/>
          <w:color w:val="000000"/>
          <w:sz w:val="24"/>
        </w:rPr>
        <w:softHyphen/>
        <w:t>живания. В зависимости от порядка, установленного адми</w:t>
      </w:r>
      <w:r w:rsidRPr="006E26A0">
        <w:rPr>
          <w:rFonts w:ascii="Times New Roman" w:hAnsi="Times New Roman" w:cs="Times New Roman"/>
          <w:color w:val="000000"/>
          <w:sz w:val="24"/>
        </w:rPr>
        <w:softHyphen/>
        <w:t>нистрацией предприятия, расчет с гостями может быть про</w:t>
      </w:r>
      <w:r w:rsidRPr="006E26A0">
        <w:rPr>
          <w:rFonts w:ascii="Times New Roman" w:hAnsi="Times New Roman" w:cs="Times New Roman"/>
          <w:color w:val="000000"/>
          <w:sz w:val="24"/>
        </w:rPr>
        <w:softHyphen/>
        <w:t>изведен после приема заказа и подачи холодных блюд или по окончании обслуживания.</w:t>
      </w:r>
      <w:r>
        <w:rPr>
          <w:rFonts w:ascii="Times New Roman" w:hAnsi="Times New Roman" w:cs="Times New Roman"/>
          <w:color w:val="000000"/>
          <w:sz w:val="24"/>
        </w:rPr>
        <w:t xml:space="preserve"> </w:t>
      </w:r>
    </w:p>
    <w:p w:rsidR="00201683" w:rsidRPr="00CF6B96" w:rsidRDefault="00201683" w:rsidP="00201683">
      <w:pPr>
        <w:pStyle w:val="ConsPlusNormal"/>
        <w:ind w:firstLine="709"/>
        <w:jc w:val="both"/>
        <w:rPr>
          <w:rFonts w:ascii="Times New Roman" w:hAnsi="Times New Roman" w:cs="Times New Roman"/>
          <w:sz w:val="24"/>
          <w:szCs w:val="24"/>
        </w:rPr>
      </w:pPr>
      <w:r w:rsidRPr="00CF6B96">
        <w:rPr>
          <w:rFonts w:ascii="Times New Roman" w:hAnsi="Times New Roman" w:cs="Times New Roman"/>
          <w:sz w:val="24"/>
          <w:szCs w:val="24"/>
        </w:rPr>
        <w:t xml:space="preserve">Соотнесите </w:t>
      </w:r>
      <w:r>
        <w:rPr>
          <w:rFonts w:ascii="Times New Roman" w:hAnsi="Times New Roman" w:cs="Times New Roman"/>
          <w:sz w:val="24"/>
          <w:szCs w:val="24"/>
        </w:rPr>
        <w:t>вид расчета с гостями</w:t>
      </w:r>
      <w:r w:rsidRPr="00CF6B96">
        <w:rPr>
          <w:rFonts w:ascii="Times New Roman" w:hAnsi="Times New Roman" w:cs="Times New Roman"/>
          <w:sz w:val="24"/>
          <w:szCs w:val="24"/>
        </w:rPr>
        <w:t xml:space="preserve"> и </w:t>
      </w:r>
      <w:r>
        <w:rPr>
          <w:rFonts w:ascii="Times New Roman" w:hAnsi="Times New Roman" w:cs="Times New Roman"/>
          <w:sz w:val="24"/>
          <w:szCs w:val="24"/>
        </w:rPr>
        <w:t>его</w:t>
      </w:r>
      <w:r w:rsidRPr="00CF6B96">
        <w:rPr>
          <w:rFonts w:ascii="Times New Roman" w:hAnsi="Times New Roman" w:cs="Times New Roman"/>
          <w:sz w:val="24"/>
          <w:szCs w:val="24"/>
        </w:rPr>
        <w:t xml:space="preserve"> характеристику.</w:t>
      </w:r>
    </w:p>
    <w:p w:rsidR="00201683" w:rsidRPr="00F06B67" w:rsidRDefault="00201683" w:rsidP="00021351">
      <w:pPr>
        <w:widowControl w:val="0"/>
        <w:snapToGrid w:val="0"/>
        <w:spacing w:after="0" w:line="240" w:lineRule="auto"/>
        <w:ind w:firstLine="709"/>
        <w:jc w:val="both"/>
        <w:rPr>
          <w:rFonts w:cs="Times New Roman"/>
        </w:rPr>
      </w:pPr>
      <w:r w:rsidRPr="00CF6B96">
        <w:rPr>
          <w:rFonts w:cs="Times New Roman"/>
        </w:rPr>
        <w:t>К каждой позиции, данной в левом столбце, подберите соответствующую позицию</w:t>
      </w:r>
      <w:r w:rsidRPr="00F06B67">
        <w:rPr>
          <w:rFonts w:cs="Times New Roman"/>
        </w:rPr>
        <w:t xml:space="preserve"> из правого столбца:</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2977"/>
        <w:gridCol w:w="567"/>
        <w:gridCol w:w="5068"/>
      </w:tblGrid>
      <w:tr w:rsidR="00201683" w:rsidRPr="00F06B67" w:rsidTr="00021351">
        <w:tc>
          <w:tcPr>
            <w:tcW w:w="3544" w:type="dxa"/>
            <w:gridSpan w:val="2"/>
            <w:shd w:val="clear" w:color="auto" w:fill="auto"/>
            <w:vAlign w:val="center"/>
          </w:tcPr>
          <w:p w:rsidR="00201683" w:rsidRPr="001B0C30" w:rsidRDefault="00201683" w:rsidP="00021351">
            <w:pPr>
              <w:spacing w:after="0" w:line="240" w:lineRule="auto"/>
              <w:jc w:val="center"/>
              <w:rPr>
                <w:rFonts w:cs="Times New Roman"/>
                <w:bCs/>
              </w:rPr>
            </w:pPr>
            <w:r>
              <w:rPr>
                <w:rFonts w:cs="Times New Roman"/>
              </w:rPr>
              <w:t>Вид расчета с гостями</w:t>
            </w:r>
          </w:p>
        </w:tc>
        <w:tc>
          <w:tcPr>
            <w:tcW w:w="5635" w:type="dxa"/>
            <w:gridSpan w:val="2"/>
            <w:shd w:val="clear" w:color="auto" w:fill="auto"/>
            <w:vAlign w:val="center"/>
          </w:tcPr>
          <w:p w:rsidR="00201683" w:rsidRPr="001B0C30" w:rsidRDefault="00201683" w:rsidP="00021351">
            <w:pPr>
              <w:spacing w:after="0" w:line="240" w:lineRule="auto"/>
              <w:jc w:val="center"/>
              <w:rPr>
                <w:rFonts w:cs="Times New Roman"/>
                <w:bCs/>
              </w:rPr>
            </w:pPr>
            <w:r>
              <w:rPr>
                <w:rFonts w:cs="Times New Roman"/>
                <w:bCs/>
              </w:rPr>
              <w:t>Характеристика вида расчета</w:t>
            </w:r>
          </w:p>
        </w:tc>
      </w:tr>
      <w:tr w:rsidR="00201683" w:rsidRPr="00F06B67" w:rsidTr="00021351">
        <w:tc>
          <w:tcPr>
            <w:tcW w:w="567" w:type="dxa"/>
            <w:shd w:val="clear" w:color="auto" w:fill="auto"/>
            <w:vAlign w:val="center"/>
          </w:tcPr>
          <w:p w:rsidR="00201683" w:rsidRPr="001B0C30" w:rsidRDefault="00201683" w:rsidP="00021351">
            <w:pPr>
              <w:widowControl w:val="0"/>
              <w:snapToGrid w:val="0"/>
              <w:spacing w:after="0" w:line="240" w:lineRule="auto"/>
              <w:jc w:val="center"/>
              <w:rPr>
                <w:rFonts w:cs="Times New Roman"/>
                <w:b/>
                <w:szCs w:val="28"/>
              </w:rPr>
            </w:pPr>
            <w:r w:rsidRPr="001B0C30">
              <w:rPr>
                <w:rFonts w:cs="Times New Roman"/>
                <w:b/>
                <w:szCs w:val="28"/>
              </w:rPr>
              <w:t>А</w:t>
            </w:r>
          </w:p>
        </w:tc>
        <w:tc>
          <w:tcPr>
            <w:tcW w:w="2977" w:type="dxa"/>
            <w:shd w:val="clear" w:color="auto" w:fill="auto"/>
            <w:vAlign w:val="center"/>
          </w:tcPr>
          <w:p w:rsidR="00201683" w:rsidRPr="008E3F31" w:rsidRDefault="00201683" w:rsidP="00021351">
            <w:pPr>
              <w:widowControl w:val="0"/>
              <w:snapToGrid w:val="0"/>
              <w:spacing w:after="0" w:line="240" w:lineRule="auto"/>
              <w:jc w:val="center"/>
              <w:rPr>
                <w:rFonts w:cs="Times New Roman"/>
              </w:rPr>
            </w:pPr>
            <w:r>
              <w:rPr>
                <w:rFonts w:cs="Times New Roman"/>
              </w:rPr>
              <w:t>Наличный расчет</w:t>
            </w:r>
          </w:p>
        </w:tc>
        <w:tc>
          <w:tcPr>
            <w:tcW w:w="567" w:type="dxa"/>
            <w:shd w:val="clear" w:color="auto" w:fill="auto"/>
            <w:vAlign w:val="center"/>
          </w:tcPr>
          <w:p w:rsidR="00201683" w:rsidRPr="001B0C30" w:rsidRDefault="00201683" w:rsidP="00021351">
            <w:pPr>
              <w:widowControl w:val="0"/>
              <w:snapToGrid w:val="0"/>
              <w:spacing w:after="0" w:line="240" w:lineRule="auto"/>
              <w:jc w:val="center"/>
              <w:rPr>
                <w:rFonts w:cs="Times New Roman"/>
                <w:szCs w:val="28"/>
              </w:rPr>
            </w:pPr>
            <w:r w:rsidRPr="001B0C30">
              <w:rPr>
                <w:rFonts w:cs="Times New Roman"/>
                <w:szCs w:val="28"/>
              </w:rPr>
              <w:t>1</w:t>
            </w:r>
          </w:p>
        </w:tc>
        <w:tc>
          <w:tcPr>
            <w:tcW w:w="5068" w:type="dxa"/>
            <w:shd w:val="clear" w:color="auto" w:fill="auto"/>
            <w:vAlign w:val="center"/>
          </w:tcPr>
          <w:p w:rsidR="00201683" w:rsidRPr="00F82544" w:rsidRDefault="00201683" w:rsidP="00021351">
            <w:pPr>
              <w:widowControl w:val="0"/>
              <w:snapToGrid w:val="0"/>
              <w:spacing w:after="0" w:line="240" w:lineRule="auto"/>
              <w:jc w:val="center"/>
              <w:rPr>
                <w:rFonts w:cs="Times New Roman"/>
                <w:szCs w:val="28"/>
              </w:rPr>
            </w:pPr>
            <w:r>
              <w:rPr>
                <w:rFonts w:cs="Times New Roman"/>
              </w:rPr>
              <w:t>Расчет п</w:t>
            </w:r>
            <w:r w:rsidRPr="00F82544">
              <w:rPr>
                <w:rFonts w:cs="Times New Roman"/>
              </w:rPr>
              <w:t>роизводится с организацией пу</w:t>
            </w:r>
            <w:r w:rsidRPr="00F82544">
              <w:rPr>
                <w:rFonts w:cs="Times New Roman"/>
              </w:rPr>
              <w:softHyphen/>
              <w:t>тем заключения договора на обслуживание группы потреби</w:t>
            </w:r>
            <w:r w:rsidRPr="00F82544">
              <w:rPr>
                <w:rFonts w:cs="Times New Roman"/>
              </w:rPr>
              <w:softHyphen/>
              <w:t>телей и оформления заказа-счета</w:t>
            </w:r>
          </w:p>
        </w:tc>
      </w:tr>
      <w:tr w:rsidR="00201683" w:rsidRPr="00F06B67" w:rsidTr="00021351">
        <w:tc>
          <w:tcPr>
            <w:tcW w:w="567" w:type="dxa"/>
            <w:shd w:val="clear" w:color="auto" w:fill="auto"/>
            <w:vAlign w:val="center"/>
          </w:tcPr>
          <w:p w:rsidR="00201683" w:rsidRPr="001B0C30" w:rsidRDefault="00201683" w:rsidP="00021351">
            <w:pPr>
              <w:widowControl w:val="0"/>
              <w:snapToGrid w:val="0"/>
              <w:spacing w:after="0" w:line="240" w:lineRule="auto"/>
              <w:jc w:val="center"/>
              <w:rPr>
                <w:rFonts w:cs="Times New Roman"/>
                <w:b/>
                <w:szCs w:val="28"/>
              </w:rPr>
            </w:pPr>
            <w:r w:rsidRPr="001B0C30">
              <w:rPr>
                <w:rFonts w:cs="Times New Roman"/>
                <w:b/>
                <w:szCs w:val="28"/>
              </w:rPr>
              <w:t>Б</w:t>
            </w:r>
          </w:p>
        </w:tc>
        <w:tc>
          <w:tcPr>
            <w:tcW w:w="2977" w:type="dxa"/>
            <w:shd w:val="clear" w:color="auto" w:fill="auto"/>
            <w:vAlign w:val="center"/>
          </w:tcPr>
          <w:p w:rsidR="00201683" w:rsidRPr="008E3F31" w:rsidRDefault="00201683" w:rsidP="00021351">
            <w:pPr>
              <w:widowControl w:val="0"/>
              <w:snapToGrid w:val="0"/>
              <w:spacing w:after="0" w:line="240" w:lineRule="auto"/>
              <w:jc w:val="center"/>
              <w:rPr>
                <w:rFonts w:cs="Times New Roman"/>
              </w:rPr>
            </w:pPr>
            <w:r>
              <w:rPr>
                <w:rFonts w:cs="Times New Roman"/>
              </w:rPr>
              <w:t>Безналичный расчет</w:t>
            </w:r>
          </w:p>
        </w:tc>
        <w:tc>
          <w:tcPr>
            <w:tcW w:w="567" w:type="dxa"/>
            <w:shd w:val="clear" w:color="auto" w:fill="auto"/>
            <w:vAlign w:val="center"/>
          </w:tcPr>
          <w:p w:rsidR="00201683" w:rsidRPr="001B0C30" w:rsidRDefault="00201683" w:rsidP="00021351">
            <w:pPr>
              <w:widowControl w:val="0"/>
              <w:snapToGrid w:val="0"/>
              <w:spacing w:after="0" w:line="240" w:lineRule="auto"/>
              <w:jc w:val="center"/>
              <w:rPr>
                <w:rFonts w:cs="Times New Roman"/>
                <w:szCs w:val="28"/>
              </w:rPr>
            </w:pPr>
            <w:r w:rsidRPr="001B0C30">
              <w:rPr>
                <w:rFonts w:cs="Times New Roman"/>
                <w:szCs w:val="28"/>
              </w:rPr>
              <w:t>2</w:t>
            </w:r>
          </w:p>
        </w:tc>
        <w:tc>
          <w:tcPr>
            <w:tcW w:w="5068" w:type="dxa"/>
            <w:shd w:val="clear" w:color="auto" w:fill="auto"/>
            <w:vAlign w:val="center"/>
          </w:tcPr>
          <w:p w:rsidR="00201683" w:rsidRPr="00F82544" w:rsidRDefault="00201683" w:rsidP="00021351">
            <w:pPr>
              <w:widowControl w:val="0"/>
              <w:snapToGrid w:val="0"/>
              <w:spacing w:after="0" w:line="240" w:lineRule="auto"/>
              <w:jc w:val="center"/>
              <w:rPr>
                <w:rFonts w:cs="Times New Roman"/>
                <w:szCs w:val="28"/>
              </w:rPr>
            </w:pPr>
            <w:r w:rsidRPr="00F82544">
              <w:rPr>
                <w:rFonts w:cs="Times New Roman"/>
              </w:rPr>
              <w:t>Гость предъявляет официанту кредитную карту к оплате, официант вводит карту в компьютерную кассу и снимает с нее сумму, указанную в счете</w:t>
            </w:r>
          </w:p>
        </w:tc>
      </w:tr>
      <w:tr w:rsidR="00201683" w:rsidRPr="00F06B67" w:rsidTr="00021351">
        <w:tc>
          <w:tcPr>
            <w:tcW w:w="567" w:type="dxa"/>
            <w:shd w:val="clear" w:color="auto" w:fill="auto"/>
            <w:vAlign w:val="center"/>
          </w:tcPr>
          <w:p w:rsidR="00201683" w:rsidRPr="001B0C30" w:rsidRDefault="00201683" w:rsidP="00021351">
            <w:pPr>
              <w:widowControl w:val="0"/>
              <w:snapToGrid w:val="0"/>
              <w:spacing w:after="0" w:line="240" w:lineRule="auto"/>
              <w:jc w:val="center"/>
              <w:rPr>
                <w:rFonts w:cs="Times New Roman"/>
                <w:b/>
                <w:szCs w:val="28"/>
              </w:rPr>
            </w:pPr>
            <w:r w:rsidRPr="001B0C30">
              <w:rPr>
                <w:rFonts w:cs="Times New Roman"/>
                <w:b/>
                <w:szCs w:val="28"/>
              </w:rPr>
              <w:lastRenderedPageBreak/>
              <w:t>В</w:t>
            </w:r>
          </w:p>
        </w:tc>
        <w:tc>
          <w:tcPr>
            <w:tcW w:w="2977" w:type="dxa"/>
            <w:shd w:val="clear" w:color="auto" w:fill="auto"/>
            <w:vAlign w:val="center"/>
          </w:tcPr>
          <w:p w:rsidR="00201683" w:rsidRPr="008E3F31" w:rsidRDefault="00201683" w:rsidP="00021351">
            <w:pPr>
              <w:widowControl w:val="0"/>
              <w:snapToGrid w:val="0"/>
              <w:spacing w:after="0" w:line="240" w:lineRule="auto"/>
              <w:jc w:val="center"/>
              <w:rPr>
                <w:rFonts w:cs="Times New Roman"/>
              </w:rPr>
            </w:pPr>
            <w:r>
              <w:rPr>
                <w:rFonts w:cs="Times New Roman"/>
              </w:rPr>
              <w:t>Расчет по кредитным картам</w:t>
            </w:r>
          </w:p>
        </w:tc>
        <w:tc>
          <w:tcPr>
            <w:tcW w:w="567" w:type="dxa"/>
            <w:shd w:val="clear" w:color="auto" w:fill="auto"/>
            <w:vAlign w:val="center"/>
          </w:tcPr>
          <w:p w:rsidR="00201683" w:rsidRPr="001B0C30" w:rsidRDefault="00201683" w:rsidP="00021351">
            <w:pPr>
              <w:widowControl w:val="0"/>
              <w:snapToGrid w:val="0"/>
              <w:spacing w:after="0" w:line="240" w:lineRule="auto"/>
              <w:jc w:val="center"/>
              <w:rPr>
                <w:rFonts w:cs="Times New Roman"/>
                <w:szCs w:val="28"/>
              </w:rPr>
            </w:pPr>
            <w:r w:rsidRPr="001B0C30">
              <w:rPr>
                <w:rFonts w:cs="Times New Roman"/>
                <w:szCs w:val="28"/>
              </w:rPr>
              <w:t>3</w:t>
            </w:r>
          </w:p>
        </w:tc>
        <w:tc>
          <w:tcPr>
            <w:tcW w:w="5068" w:type="dxa"/>
            <w:shd w:val="clear" w:color="auto" w:fill="auto"/>
            <w:vAlign w:val="center"/>
          </w:tcPr>
          <w:p w:rsidR="00201683" w:rsidRPr="00F82544" w:rsidRDefault="00201683" w:rsidP="00021351">
            <w:pPr>
              <w:widowControl w:val="0"/>
              <w:snapToGrid w:val="0"/>
              <w:spacing w:after="0" w:line="240" w:lineRule="auto"/>
              <w:jc w:val="center"/>
              <w:rPr>
                <w:rFonts w:cs="Times New Roman"/>
                <w:szCs w:val="28"/>
              </w:rPr>
            </w:pPr>
            <w:r>
              <w:rPr>
                <w:rFonts w:cs="Times New Roman"/>
              </w:rPr>
              <w:t>Расчет п</w:t>
            </w:r>
            <w:r w:rsidRPr="00F82544">
              <w:rPr>
                <w:rFonts w:cs="Times New Roman"/>
              </w:rPr>
              <w:t>роизводится наличными средствами по счету на основании выполненного заказа</w:t>
            </w:r>
          </w:p>
        </w:tc>
      </w:tr>
    </w:tbl>
    <w:p w:rsidR="00201683" w:rsidRPr="00F06B67" w:rsidRDefault="00201683" w:rsidP="00201683">
      <w:pPr>
        <w:widowControl w:val="0"/>
        <w:snapToGrid w:val="0"/>
        <w:spacing w:after="0" w:line="240" w:lineRule="auto"/>
        <w:ind w:firstLine="709"/>
        <w:jc w:val="both"/>
        <w:rPr>
          <w:rFonts w:cs="Times New Roman"/>
          <w:szCs w:val="28"/>
        </w:rPr>
      </w:pPr>
    </w:p>
    <w:p w:rsidR="00201683" w:rsidRPr="00F06B67" w:rsidRDefault="00201683" w:rsidP="00021351">
      <w:pPr>
        <w:widowControl w:val="0"/>
        <w:tabs>
          <w:tab w:val="left" w:pos="1101"/>
        </w:tabs>
        <w:snapToGrid w:val="0"/>
        <w:spacing w:after="0" w:line="240" w:lineRule="auto"/>
        <w:jc w:val="both"/>
        <w:rPr>
          <w:rFonts w:cs="Times New Roman"/>
        </w:rPr>
      </w:pPr>
      <w:r w:rsidRPr="00F06B67">
        <w:rPr>
          <w:rFonts w:cs="Times New Roman"/>
        </w:rPr>
        <w:t>Запишите выбранные цифры под соответствующими буквами:</w:t>
      </w:r>
    </w:p>
    <w:tbl>
      <w:tblPr>
        <w:tblW w:w="2591" w:type="pct"/>
        <w:tblCellMar>
          <w:left w:w="0" w:type="dxa"/>
          <w:right w:w="0" w:type="dxa"/>
        </w:tblCellMar>
        <w:tblLook w:val="0420" w:firstRow="1" w:lastRow="0" w:firstColumn="0" w:lastColumn="0" w:noHBand="0" w:noVBand="1"/>
      </w:tblPr>
      <w:tblGrid>
        <w:gridCol w:w="1731"/>
        <w:gridCol w:w="1713"/>
        <w:gridCol w:w="1713"/>
      </w:tblGrid>
      <w:tr w:rsidR="00021351" w:rsidRPr="00AF7D6A" w:rsidTr="00BE5B0E">
        <w:trPr>
          <w:trHeight w:val="321"/>
        </w:trPr>
        <w:tc>
          <w:tcPr>
            <w:tcW w:w="167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021351" w:rsidRPr="00AF7D6A" w:rsidRDefault="00021351" w:rsidP="002B0691">
            <w:pPr>
              <w:spacing w:after="0" w:line="240" w:lineRule="auto"/>
              <w:jc w:val="center"/>
              <w:rPr>
                <w:rFonts w:eastAsia="Times New Roman" w:cs="Times New Roman"/>
              </w:rPr>
            </w:pPr>
            <w:r w:rsidRPr="00AF7D6A">
              <w:rPr>
                <w:rFonts w:eastAsia="Times New Roman" w:cs="Times New Roman"/>
                <w:b/>
                <w:bCs/>
                <w:color w:val="000000" w:themeColor="text1"/>
              </w:rPr>
              <w:t>А</w:t>
            </w:r>
          </w:p>
        </w:tc>
        <w:tc>
          <w:tcPr>
            <w:tcW w:w="166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021351" w:rsidRPr="00AF7D6A" w:rsidRDefault="00021351" w:rsidP="002B0691">
            <w:pPr>
              <w:spacing w:after="0" w:line="240" w:lineRule="auto"/>
              <w:jc w:val="center"/>
              <w:rPr>
                <w:rFonts w:eastAsia="Times New Roman" w:cs="Times New Roman"/>
              </w:rPr>
            </w:pPr>
            <w:r w:rsidRPr="00AF7D6A">
              <w:rPr>
                <w:rFonts w:eastAsia="Times New Roman" w:cs="Times New Roman"/>
                <w:b/>
                <w:bCs/>
                <w:color w:val="000000" w:themeColor="text1"/>
              </w:rPr>
              <w:t>Б</w:t>
            </w:r>
          </w:p>
        </w:tc>
        <w:tc>
          <w:tcPr>
            <w:tcW w:w="166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021351" w:rsidRPr="00AF7D6A" w:rsidRDefault="00021351" w:rsidP="002B0691">
            <w:pPr>
              <w:spacing w:after="0" w:line="240" w:lineRule="auto"/>
              <w:jc w:val="center"/>
              <w:rPr>
                <w:rFonts w:eastAsia="Times New Roman" w:cs="Times New Roman"/>
              </w:rPr>
            </w:pPr>
            <w:r w:rsidRPr="00AF7D6A">
              <w:rPr>
                <w:rFonts w:eastAsia="Times New Roman" w:cs="Times New Roman"/>
                <w:b/>
                <w:bCs/>
                <w:color w:val="000000" w:themeColor="text1"/>
              </w:rPr>
              <w:t>В</w:t>
            </w:r>
          </w:p>
        </w:tc>
      </w:tr>
      <w:tr w:rsidR="00021351" w:rsidRPr="00AF7D6A" w:rsidTr="00BE5B0E">
        <w:trPr>
          <w:trHeight w:val="326"/>
        </w:trPr>
        <w:tc>
          <w:tcPr>
            <w:tcW w:w="167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021351" w:rsidRPr="00AF7D6A" w:rsidRDefault="00021351" w:rsidP="002B0691">
            <w:pPr>
              <w:spacing w:after="0" w:line="240" w:lineRule="auto"/>
              <w:jc w:val="center"/>
              <w:rPr>
                <w:rFonts w:eastAsia="Times New Roman" w:cs="Times New Roman"/>
                <w:lang w:val="en-US"/>
              </w:rPr>
            </w:pPr>
          </w:p>
        </w:tc>
        <w:tc>
          <w:tcPr>
            <w:tcW w:w="166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021351" w:rsidRPr="00AF7D6A" w:rsidRDefault="00021351" w:rsidP="002B0691">
            <w:pPr>
              <w:spacing w:after="0" w:line="240" w:lineRule="auto"/>
              <w:jc w:val="center"/>
              <w:rPr>
                <w:rFonts w:eastAsia="Times New Roman" w:cs="Times New Roman"/>
              </w:rPr>
            </w:pPr>
          </w:p>
        </w:tc>
        <w:tc>
          <w:tcPr>
            <w:tcW w:w="166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021351" w:rsidRPr="00AF7D6A" w:rsidRDefault="00021351" w:rsidP="002B0691">
            <w:pPr>
              <w:spacing w:after="0" w:line="240" w:lineRule="auto"/>
              <w:jc w:val="center"/>
              <w:rPr>
                <w:rFonts w:eastAsia="Times New Roman" w:cs="Times New Roman"/>
                <w:lang w:val="en-US"/>
              </w:rPr>
            </w:pPr>
          </w:p>
        </w:tc>
      </w:tr>
    </w:tbl>
    <w:p w:rsidR="00F64043" w:rsidRDefault="00F64043" w:rsidP="004462D9">
      <w:pPr>
        <w:spacing w:after="0" w:line="240" w:lineRule="auto"/>
        <w:rPr>
          <w:b/>
          <w:szCs w:val="24"/>
        </w:rPr>
      </w:pPr>
    </w:p>
    <w:p w:rsidR="00F64043" w:rsidRDefault="00F64043" w:rsidP="004462D9">
      <w:pPr>
        <w:spacing w:after="0" w:line="240" w:lineRule="auto"/>
        <w:rPr>
          <w:b/>
          <w:szCs w:val="24"/>
        </w:rPr>
      </w:pPr>
      <w:r>
        <w:rPr>
          <w:b/>
          <w:szCs w:val="24"/>
        </w:rPr>
        <w:t>Задание 396.</w:t>
      </w:r>
    </w:p>
    <w:p w:rsidR="00624049" w:rsidRPr="00624049" w:rsidRDefault="00624049" w:rsidP="00624049">
      <w:pPr>
        <w:spacing w:after="0" w:line="240" w:lineRule="auto"/>
        <w:jc w:val="both"/>
        <w:rPr>
          <w:rFonts w:eastAsia="Times New Roman" w:cs="Times New Roman"/>
          <w:b/>
          <w:bCs/>
          <w:i/>
        </w:rPr>
      </w:pPr>
      <w:r w:rsidRPr="00624049">
        <w:rPr>
          <w:rFonts w:eastAsia="Times New Roman" w:cs="Times New Roman"/>
          <w:b/>
          <w:bCs/>
          <w:i/>
        </w:rPr>
        <w:t>Прочитайте текст, выберите правильный вариант ответа и запишите аргументы, обосновывающие выбор ответа.</w:t>
      </w:r>
    </w:p>
    <w:p w:rsidR="00624049" w:rsidRPr="006627D6" w:rsidRDefault="00624049" w:rsidP="00624049">
      <w:pPr>
        <w:shd w:val="clear" w:color="auto" w:fill="FFFFFF"/>
        <w:spacing w:after="0" w:line="240" w:lineRule="auto"/>
        <w:ind w:firstLine="709"/>
        <w:jc w:val="both"/>
        <w:textAlignment w:val="baseline"/>
        <w:rPr>
          <w:rFonts w:eastAsia="Times New Roman" w:cs="Times New Roman"/>
        </w:rPr>
      </w:pPr>
      <w:r>
        <w:rPr>
          <w:rFonts w:eastAsia="Times New Roman" w:cs="Times New Roman"/>
          <w:bdr w:val="none" w:sz="0" w:space="0" w:color="auto" w:frame="1"/>
        </w:rPr>
        <w:t>Какой раздел бизнес-плана</w:t>
      </w:r>
      <w:r w:rsidRPr="006627D6">
        <w:rPr>
          <w:rFonts w:eastAsia="Times New Roman" w:cs="Times New Roman"/>
          <w:bdr w:val="none" w:sz="0" w:space="0" w:color="auto" w:frame="1"/>
        </w:rPr>
        <w:t xml:space="preserve"> </w:t>
      </w:r>
      <w:r>
        <w:rPr>
          <w:rFonts w:eastAsia="Times New Roman" w:cs="Times New Roman"/>
          <w:bdr w:val="none" w:sz="0" w:space="0" w:color="auto" w:frame="1"/>
        </w:rPr>
        <w:t>дает о</w:t>
      </w:r>
      <w:r w:rsidRPr="006627D6">
        <w:rPr>
          <w:rFonts w:eastAsia="Times New Roman" w:cs="Times New Roman"/>
          <w:bdr w:val="none" w:sz="0" w:space="0" w:color="auto" w:frame="1"/>
        </w:rPr>
        <w:t>твет на вопрос: «Есть ли команда людей, способная осуществить</w:t>
      </w:r>
      <w:r>
        <w:rPr>
          <w:rFonts w:eastAsia="Times New Roman" w:cs="Times New Roman"/>
          <w:bdr w:val="none" w:sz="0" w:space="0" w:color="auto" w:frame="1"/>
        </w:rPr>
        <w:t xml:space="preserve"> задуманный проект?</w:t>
      </w:r>
    </w:p>
    <w:p w:rsidR="00624049" w:rsidRPr="006627D6" w:rsidRDefault="00624049" w:rsidP="00624049">
      <w:pPr>
        <w:shd w:val="clear" w:color="auto" w:fill="FFFFFF"/>
        <w:spacing w:after="0" w:line="240" w:lineRule="auto"/>
        <w:jc w:val="both"/>
        <w:textAlignment w:val="baseline"/>
        <w:rPr>
          <w:rFonts w:eastAsia="Times New Roman" w:cs="Times New Roman"/>
          <w:spacing w:val="4"/>
        </w:rPr>
      </w:pPr>
      <w:r w:rsidRPr="006627D6">
        <w:rPr>
          <w:rFonts w:eastAsia="Times New Roman" w:cs="Times New Roman"/>
          <w:spacing w:val="4"/>
        </w:rPr>
        <w:t>1</w:t>
      </w:r>
      <w:r>
        <w:rPr>
          <w:rFonts w:eastAsia="Times New Roman" w:cs="Times New Roman"/>
          <w:spacing w:val="4"/>
        </w:rPr>
        <w:t>)</w:t>
      </w:r>
      <w:r>
        <w:rPr>
          <w:rFonts w:eastAsia="Times New Roman" w:cs="Times New Roman"/>
          <w:bdr w:val="none" w:sz="0" w:space="0" w:color="auto" w:frame="1"/>
        </w:rPr>
        <w:t xml:space="preserve"> </w:t>
      </w:r>
      <w:r w:rsidRPr="006627D6">
        <w:rPr>
          <w:rFonts w:eastAsia="Times New Roman" w:cs="Times New Roman"/>
          <w:bdr w:val="none" w:sz="0" w:space="0" w:color="auto" w:frame="1"/>
        </w:rPr>
        <w:t>опи</w:t>
      </w:r>
      <w:r>
        <w:rPr>
          <w:rFonts w:eastAsia="Times New Roman" w:cs="Times New Roman"/>
          <w:bdr w:val="none" w:sz="0" w:space="0" w:color="auto" w:frame="1"/>
        </w:rPr>
        <w:t>сание продукции, работ и услуг;</w:t>
      </w:r>
    </w:p>
    <w:p w:rsidR="00624049" w:rsidRPr="006627D6" w:rsidRDefault="00624049" w:rsidP="00624049">
      <w:pPr>
        <w:shd w:val="clear" w:color="auto" w:fill="FFFFFF"/>
        <w:spacing w:after="0" w:line="240" w:lineRule="auto"/>
        <w:jc w:val="both"/>
        <w:textAlignment w:val="baseline"/>
        <w:rPr>
          <w:rFonts w:eastAsia="Times New Roman" w:cs="Times New Roman"/>
          <w:spacing w:val="4"/>
        </w:rPr>
      </w:pPr>
      <w:r w:rsidRPr="006627D6">
        <w:rPr>
          <w:rFonts w:eastAsia="Times New Roman" w:cs="Times New Roman"/>
          <w:spacing w:val="4"/>
        </w:rPr>
        <w:t>2</w:t>
      </w:r>
      <w:r>
        <w:rPr>
          <w:rFonts w:eastAsia="Times New Roman" w:cs="Times New Roman"/>
          <w:spacing w:val="4"/>
        </w:rPr>
        <w:t>)</w:t>
      </w:r>
      <w:r>
        <w:rPr>
          <w:rFonts w:eastAsia="Times New Roman" w:cs="Times New Roman"/>
          <w:bdr w:val="none" w:sz="0" w:space="0" w:color="auto" w:frame="1"/>
        </w:rPr>
        <w:t xml:space="preserve"> </w:t>
      </w:r>
      <w:r w:rsidRPr="006627D6">
        <w:rPr>
          <w:rFonts w:eastAsia="Times New Roman" w:cs="Times New Roman"/>
          <w:bdr w:val="none" w:sz="0" w:space="0" w:color="auto" w:frame="1"/>
        </w:rPr>
        <w:t>ана</w:t>
      </w:r>
      <w:r>
        <w:rPr>
          <w:rFonts w:eastAsia="Times New Roman" w:cs="Times New Roman"/>
          <w:bdr w:val="none" w:sz="0" w:space="0" w:color="auto" w:frame="1"/>
        </w:rPr>
        <w:t>лиз рынка, маркетинг и продажи;</w:t>
      </w:r>
    </w:p>
    <w:p w:rsidR="00624049" w:rsidRPr="006627D6" w:rsidRDefault="00624049" w:rsidP="00624049">
      <w:pPr>
        <w:shd w:val="clear" w:color="auto" w:fill="FFFFFF"/>
        <w:spacing w:after="0" w:line="240" w:lineRule="auto"/>
        <w:jc w:val="both"/>
        <w:textAlignment w:val="baseline"/>
        <w:rPr>
          <w:rFonts w:eastAsia="Times New Roman" w:cs="Times New Roman"/>
          <w:spacing w:val="4"/>
        </w:rPr>
      </w:pPr>
      <w:r w:rsidRPr="006627D6">
        <w:rPr>
          <w:rFonts w:eastAsia="Times New Roman" w:cs="Times New Roman"/>
          <w:spacing w:val="4"/>
        </w:rPr>
        <w:t>3</w:t>
      </w:r>
      <w:r>
        <w:rPr>
          <w:rFonts w:eastAsia="Times New Roman" w:cs="Times New Roman"/>
          <w:spacing w:val="4"/>
        </w:rPr>
        <w:t>)</w:t>
      </w:r>
      <w:r>
        <w:rPr>
          <w:rFonts w:eastAsia="Times New Roman" w:cs="Times New Roman"/>
          <w:bdr w:val="none" w:sz="0" w:space="0" w:color="auto" w:frame="1"/>
        </w:rPr>
        <w:t xml:space="preserve"> план производства;</w:t>
      </w:r>
    </w:p>
    <w:p w:rsidR="00624049" w:rsidRDefault="00624049" w:rsidP="00624049">
      <w:pPr>
        <w:spacing w:after="0" w:line="240" w:lineRule="auto"/>
        <w:jc w:val="both"/>
        <w:rPr>
          <w:rFonts w:eastAsia="Times New Roman" w:cs="Times New Roman"/>
        </w:rPr>
      </w:pPr>
      <w:r w:rsidRPr="006627D6">
        <w:rPr>
          <w:rFonts w:eastAsia="Times New Roman" w:cs="Times New Roman"/>
          <w:spacing w:val="4"/>
        </w:rPr>
        <w:t>4</w:t>
      </w:r>
      <w:r>
        <w:rPr>
          <w:rFonts w:eastAsia="Times New Roman" w:cs="Times New Roman"/>
          <w:spacing w:val="4"/>
        </w:rPr>
        <w:t>)</w:t>
      </w:r>
      <w:r w:rsidRPr="006627D6">
        <w:rPr>
          <w:rFonts w:eastAsia="Times New Roman" w:cs="Times New Roman"/>
          <w:bdr w:val="none" w:sz="0" w:space="0" w:color="auto" w:frame="1"/>
        </w:rPr>
        <w:t xml:space="preserve"> </w:t>
      </w:r>
      <w:r w:rsidRPr="0013271E">
        <w:rPr>
          <w:rFonts w:eastAsia="Times New Roman" w:cs="Times New Roman"/>
          <w:bdr w:val="none" w:sz="0" w:space="0" w:color="auto" w:frame="1"/>
        </w:rPr>
        <w:t>организационный план</w:t>
      </w:r>
      <w:r>
        <w:rPr>
          <w:rFonts w:eastAsia="Times New Roman" w:cs="Times New Roman"/>
          <w:bdr w:val="none" w:sz="0" w:space="0" w:color="auto" w:frame="1"/>
        </w:rPr>
        <w:t>.</w:t>
      </w:r>
    </w:p>
    <w:p w:rsidR="00624049" w:rsidRDefault="00624049" w:rsidP="00624049">
      <w:pPr>
        <w:spacing w:after="0" w:line="240" w:lineRule="auto"/>
        <w:ind w:firstLine="709"/>
        <w:jc w:val="both"/>
        <w:rPr>
          <w:rFonts w:eastAsia="Times New Roman" w:cs="Times New Roman"/>
        </w:rPr>
      </w:pPr>
    </w:p>
    <w:p w:rsidR="00624049" w:rsidRPr="007161D3" w:rsidRDefault="00624049" w:rsidP="00624049">
      <w:pPr>
        <w:spacing w:after="0" w:line="240" w:lineRule="auto"/>
        <w:jc w:val="both"/>
        <w:rPr>
          <w:rFonts w:eastAsia="Times New Roman" w:cs="Times New Roman"/>
          <w:b/>
        </w:rPr>
      </w:pPr>
      <w:r w:rsidRPr="007161D3">
        <w:rPr>
          <w:rFonts w:eastAsia="Times New Roman" w:cs="Times New Roman"/>
          <w:b/>
        </w:rPr>
        <w:t>Ответ:</w:t>
      </w:r>
    </w:p>
    <w:p w:rsidR="00624049" w:rsidRPr="007161D3" w:rsidRDefault="00624049" w:rsidP="00624049">
      <w:pPr>
        <w:spacing w:after="0" w:line="240" w:lineRule="auto"/>
        <w:ind w:firstLine="709"/>
        <w:jc w:val="both"/>
        <w:rPr>
          <w:rFonts w:eastAsia="Times New Roman" w:cs="Times New Roman"/>
          <w:b/>
        </w:rPr>
      </w:pPr>
    </w:p>
    <w:p w:rsidR="00624049" w:rsidRPr="007161D3" w:rsidRDefault="00624049" w:rsidP="00624049">
      <w:pPr>
        <w:spacing w:after="0" w:line="240" w:lineRule="auto"/>
        <w:jc w:val="both"/>
        <w:rPr>
          <w:rFonts w:eastAsia="Times New Roman" w:cs="Times New Roman"/>
          <w:b/>
        </w:rPr>
      </w:pPr>
      <w:r w:rsidRPr="007161D3">
        <w:rPr>
          <w:rFonts w:eastAsia="Times New Roman" w:cs="Times New Roman"/>
          <w:b/>
        </w:rPr>
        <w:t>Обоснование:</w:t>
      </w:r>
    </w:p>
    <w:p w:rsidR="00F64043" w:rsidRDefault="00F64043" w:rsidP="004462D9">
      <w:pPr>
        <w:spacing w:after="0" w:line="240" w:lineRule="auto"/>
        <w:rPr>
          <w:b/>
          <w:szCs w:val="24"/>
        </w:rPr>
      </w:pPr>
    </w:p>
    <w:p w:rsidR="00F64043" w:rsidRDefault="00F64043" w:rsidP="004462D9">
      <w:pPr>
        <w:spacing w:after="0" w:line="240" w:lineRule="auto"/>
        <w:rPr>
          <w:b/>
          <w:szCs w:val="24"/>
        </w:rPr>
      </w:pPr>
      <w:r>
        <w:rPr>
          <w:b/>
          <w:szCs w:val="24"/>
        </w:rPr>
        <w:t>Задание 397.</w:t>
      </w:r>
    </w:p>
    <w:p w:rsidR="00BE5B0E" w:rsidRPr="00BE5B0E" w:rsidRDefault="00BE5B0E" w:rsidP="00BE5B0E">
      <w:pPr>
        <w:widowControl w:val="0"/>
        <w:snapToGrid w:val="0"/>
        <w:spacing w:after="0" w:line="240" w:lineRule="auto"/>
        <w:jc w:val="both"/>
        <w:rPr>
          <w:rFonts w:cs="Times New Roman"/>
          <w:b/>
          <w:i/>
        </w:rPr>
      </w:pPr>
      <w:r w:rsidRPr="00BE5B0E">
        <w:rPr>
          <w:rFonts w:cs="Times New Roman"/>
          <w:b/>
          <w:i/>
        </w:rPr>
        <w:t>Прочитайте текст и установите соответствие.</w:t>
      </w:r>
    </w:p>
    <w:p w:rsidR="00BE5B0E" w:rsidRDefault="00BE5B0E" w:rsidP="00BE5B0E">
      <w:pPr>
        <w:widowControl w:val="0"/>
        <w:snapToGrid w:val="0"/>
        <w:spacing w:after="0" w:line="240" w:lineRule="auto"/>
        <w:ind w:firstLine="709"/>
        <w:jc w:val="both"/>
        <w:rPr>
          <w:rFonts w:cs="Times New Roman"/>
        </w:rPr>
      </w:pPr>
      <w:r>
        <w:rPr>
          <w:rFonts w:cs="Times New Roman"/>
        </w:rPr>
        <w:t xml:space="preserve">При создании презентации существуют определенные критерии успеха. 70% успеха презентации обеспечивают понятность и удобство восприятия информации и только 30% приходятся на визуализацию: 20% - на аккуратность оформления и 10% - на эстетичность презентации. </w:t>
      </w:r>
    </w:p>
    <w:p w:rsidR="00BE5B0E" w:rsidRDefault="00BE5B0E" w:rsidP="00BE5B0E">
      <w:pPr>
        <w:widowControl w:val="0"/>
        <w:snapToGrid w:val="0"/>
        <w:spacing w:after="0" w:line="240" w:lineRule="auto"/>
        <w:ind w:firstLine="709"/>
        <w:jc w:val="both"/>
        <w:rPr>
          <w:rFonts w:cs="Times New Roman"/>
        </w:rPr>
      </w:pPr>
      <w:r>
        <w:rPr>
          <w:rFonts w:cs="Times New Roman"/>
        </w:rPr>
        <w:t>Соотнесите</w:t>
      </w:r>
      <w:r w:rsidRPr="006A3E61">
        <w:rPr>
          <w:rFonts w:cs="Times New Roman"/>
        </w:rPr>
        <w:t xml:space="preserve"> критери</w:t>
      </w:r>
      <w:r>
        <w:rPr>
          <w:rFonts w:cs="Times New Roman"/>
        </w:rPr>
        <w:t>й</w:t>
      </w:r>
      <w:r w:rsidRPr="006A3E61">
        <w:rPr>
          <w:rFonts w:cs="Times New Roman"/>
        </w:rPr>
        <w:t xml:space="preserve"> успеха презентации и </w:t>
      </w:r>
      <w:r>
        <w:rPr>
          <w:rFonts w:cs="Times New Roman"/>
        </w:rPr>
        <w:t>его</w:t>
      </w:r>
      <w:r w:rsidRPr="006A3E61">
        <w:rPr>
          <w:rFonts w:cs="Times New Roman"/>
        </w:rPr>
        <w:t xml:space="preserve"> содержание</w:t>
      </w:r>
      <w:r>
        <w:rPr>
          <w:rFonts w:cs="Times New Roman"/>
          <w:szCs w:val="28"/>
        </w:rPr>
        <w:t>.</w:t>
      </w:r>
    </w:p>
    <w:p w:rsidR="00BE5B0E" w:rsidRPr="00C3239E" w:rsidRDefault="00BE5B0E" w:rsidP="00BE5B0E">
      <w:pPr>
        <w:widowControl w:val="0"/>
        <w:snapToGrid w:val="0"/>
        <w:spacing w:after="0" w:line="240" w:lineRule="auto"/>
        <w:ind w:firstLine="709"/>
        <w:jc w:val="both"/>
        <w:rPr>
          <w:rFonts w:cs="Times New Roman"/>
        </w:rPr>
      </w:pPr>
      <w:r>
        <w:rPr>
          <w:rFonts w:cs="Times New Roman"/>
        </w:rPr>
        <w:t>К каждой позиции, данной в левом столбце, подберите соответствующую позицию из правого столбца:</w:t>
      </w:r>
    </w:p>
    <w:tbl>
      <w:tblPr>
        <w:tblStyle w:val="a6"/>
        <w:tblW w:w="0" w:type="auto"/>
        <w:tblLayout w:type="fixed"/>
        <w:tblLook w:val="04A0" w:firstRow="1" w:lastRow="0" w:firstColumn="1" w:lastColumn="0" w:noHBand="0" w:noVBand="1"/>
      </w:tblPr>
      <w:tblGrid>
        <w:gridCol w:w="534"/>
        <w:gridCol w:w="3260"/>
        <w:gridCol w:w="709"/>
        <w:gridCol w:w="5068"/>
      </w:tblGrid>
      <w:tr w:rsidR="00BE5B0E" w:rsidRPr="004D0418" w:rsidTr="00BE5B0E">
        <w:tc>
          <w:tcPr>
            <w:tcW w:w="3794" w:type="dxa"/>
            <w:gridSpan w:val="2"/>
            <w:vAlign w:val="center"/>
          </w:tcPr>
          <w:p w:rsidR="00BE5B0E" w:rsidRDefault="00BE5B0E" w:rsidP="00BE5B0E">
            <w:pPr>
              <w:widowControl w:val="0"/>
              <w:snapToGrid w:val="0"/>
              <w:jc w:val="center"/>
              <w:rPr>
                <w:rFonts w:cs="Times New Roman"/>
                <w:sz w:val="24"/>
                <w:szCs w:val="24"/>
              </w:rPr>
            </w:pPr>
            <w:r w:rsidRPr="004D0418">
              <w:rPr>
                <w:rFonts w:cs="Times New Roman"/>
                <w:sz w:val="24"/>
                <w:szCs w:val="24"/>
              </w:rPr>
              <w:t>Критерий успеха презентации</w:t>
            </w:r>
          </w:p>
          <w:p w:rsidR="004D0418" w:rsidRPr="004D0418" w:rsidRDefault="004D0418" w:rsidP="00BE5B0E">
            <w:pPr>
              <w:widowControl w:val="0"/>
              <w:snapToGrid w:val="0"/>
              <w:jc w:val="center"/>
              <w:rPr>
                <w:rFonts w:cs="Times New Roman"/>
                <w:sz w:val="24"/>
                <w:szCs w:val="24"/>
              </w:rPr>
            </w:pPr>
          </w:p>
        </w:tc>
        <w:tc>
          <w:tcPr>
            <w:tcW w:w="5777" w:type="dxa"/>
            <w:gridSpan w:val="2"/>
            <w:vAlign w:val="center"/>
          </w:tcPr>
          <w:p w:rsidR="00BE5B0E" w:rsidRPr="004D0418" w:rsidRDefault="00BE5B0E" w:rsidP="00BE5B0E">
            <w:pPr>
              <w:widowControl w:val="0"/>
              <w:snapToGrid w:val="0"/>
              <w:jc w:val="center"/>
              <w:rPr>
                <w:rFonts w:cs="Times New Roman"/>
                <w:sz w:val="24"/>
                <w:szCs w:val="24"/>
              </w:rPr>
            </w:pPr>
            <w:r w:rsidRPr="004D0418">
              <w:rPr>
                <w:rFonts w:cs="Times New Roman"/>
                <w:sz w:val="24"/>
                <w:szCs w:val="24"/>
              </w:rPr>
              <w:t>Его содержание</w:t>
            </w:r>
          </w:p>
        </w:tc>
      </w:tr>
      <w:tr w:rsidR="00BE5B0E" w:rsidRPr="004D0418" w:rsidTr="00BE5B0E">
        <w:tc>
          <w:tcPr>
            <w:tcW w:w="534" w:type="dxa"/>
            <w:vAlign w:val="center"/>
          </w:tcPr>
          <w:p w:rsidR="00BE5B0E" w:rsidRPr="004D0418" w:rsidRDefault="00BE5B0E" w:rsidP="00BE5B0E">
            <w:pPr>
              <w:widowControl w:val="0"/>
              <w:snapToGrid w:val="0"/>
              <w:jc w:val="center"/>
              <w:rPr>
                <w:rFonts w:cs="Times New Roman"/>
                <w:b/>
                <w:sz w:val="24"/>
                <w:szCs w:val="24"/>
              </w:rPr>
            </w:pPr>
            <w:r w:rsidRPr="004D0418">
              <w:rPr>
                <w:rFonts w:cs="Times New Roman"/>
                <w:b/>
                <w:sz w:val="24"/>
                <w:szCs w:val="24"/>
              </w:rPr>
              <w:t>А</w:t>
            </w:r>
          </w:p>
        </w:tc>
        <w:tc>
          <w:tcPr>
            <w:tcW w:w="3260" w:type="dxa"/>
            <w:vAlign w:val="center"/>
          </w:tcPr>
          <w:p w:rsidR="00BE5B0E" w:rsidRPr="004D0418" w:rsidRDefault="00BE5B0E" w:rsidP="00BE5B0E">
            <w:pPr>
              <w:widowControl w:val="0"/>
              <w:snapToGrid w:val="0"/>
              <w:jc w:val="center"/>
              <w:rPr>
                <w:rFonts w:cs="Times New Roman"/>
                <w:sz w:val="24"/>
                <w:szCs w:val="24"/>
              </w:rPr>
            </w:pPr>
            <w:r w:rsidRPr="004D0418">
              <w:rPr>
                <w:rFonts w:cs="Times New Roman"/>
                <w:sz w:val="24"/>
                <w:szCs w:val="24"/>
              </w:rPr>
              <w:t>Понятность и удобство восприятия информации в презентации</w:t>
            </w:r>
          </w:p>
        </w:tc>
        <w:tc>
          <w:tcPr>
            <w:tcW w:w="709" w:type="dxa"/>
            <w:vAlign w:val="center"/>
          </w:tcPr>
          <w:p w:rsidR="00BE5B0E" w:rsidRPr="00BE6183" w:rsidRDefault="00BE5B0E" w:rsidP="00BE5B0E">
            <w:pPr>
              <w:widowControl w:val="0"/>
              <w:snapToGrid w:val="0"/>
              <w:jc w:val="center"/>
              <w:rPr>
                <w:rFonts w:cs="Times New Roman"/>
                <w:sz w:val="24"/>
                <w:szCs w:val="24"/>
              </w:rPr>
            </w:pPr>
            <w:r w:rsidRPr="00BE6183">
              <w:rPr>
                <w:rFonts w:cs="Times New Roman"/>
                <w:sz w:val="24"/>
                <w:szCs w:val="24"/>
              </w:rPr>
              <w:t>1</w:t>
            </w:r>
          </w:p>
        </w:tc>
        <w:tc>
          <w:tcPr>
            <w:tcW w:w="5068" w:type="dxa"/>
            <w:vAlign w:val="center"/>
          </w:tcPr>
          <w:p w:rsidR="00BE5B0E" w:rsidRPr="004D0418" w:rsidRDefault="00BE5B0E" w:rsidP="00BE5B0E">
            <w:pPr>
              <w:widowControl w:val="0"/>
              <w:tabs>
                <w:tab w:val="left" w:pos="1101"/>
              </w:tabs>
              <w:snapToGrid w:val="0"/>
              <w:jc w:val="center"/>
              <w:rPr>
                <w:rFonts w:cs="Times New Roman"/>
                <w:sz w:val="24"/>
                <w:szCs w:val="24"/>
              </w:rPr>
            </w:pPr>
            <w:r w:rsidRPr="004D0418">
              <w:rPr>
                <w:rFonts w:cs="Times New Roman"/>
                <w:sz w:val="24"/>
                <w:szCs w:val="24"/>
              </w:rPr>
              <w:t>Наличие стиля, визуальных фишек, интересной графики</w:t>
            </w:r>
          </w:p>
        </w:tc>
      </w:tr>
      <w:tr w:rsidR="00BE5B0E" w:rsidRPr="004D0418" w:rsidTr="00BE5B0E">
        <w:tc>
          <w:tcPr>
            <w:tcW w:w="534" w:type="dxa"/>
            <w:vAlign w:val="center"/>
          </w:tcPr>
          <w:p w:rsidR="00BE5B0E" w:rsidRPr="004D0418" w:rsidRDefault="00BE5B0E" w:rsidP="00BE5B0E">
            <w:pPr>
              <w:widowControl w:val="0"/>
              <w:snapToGrid w:val="0"/>
              <w:jc w:val="center"/>
              <w:rPr>
                <w:rFonts w:cs="Times New Roman"/>
                <w:b/>
                <w:sz w:val="24"/>
                <w:szCs w:val="24"/>
              </w:rPr>
            </w:pPr>
            <w:r w:rsidRPr="004D0418">
              <w:rPr>
                <w:rFonts w:cs="Times New Roman"/>
                <w:b/>
                <w:sz w:val="24"/>
                <w:szCs w:val="24"/>
              </w:rPr>
              <w:t>Б</w:t>
            </w:r>
          </w:p>
        </w:tc>
        <w:tc>
          <w:tcPr>
            <w:tcW w:w="3260" w:type="dxa"/>
            <w:vAlign w:val="center"/>
          </w:tcPr>
          <w:p w:rsidR="00BE5B0E" w:rsidRPr="004D0418" w:rsidRDefault="00BE5B0E" w:rsidP="00BE5B0E">
            <w:pPr>
              <w:widowControl w:val="0"/>
              <w:snapToGrid w:val="0"/>
              <w:jc w:val="center"/>
              <w:rPr>
                <w:rFonts w:cs="Times New Roman"/>
                <w:sz w:val="24"/>
                <w:szCs w:val="24"/>
              </w:rPr>
            </w:pPr>
            <w:r w:rsidRPr="004D0418">
              <w:rPr>
                <w:rFonts w:cs="Times New Roman"/>
                <w:sz w:val="24"/>
                <w:szCs w:val="24"/>
              </w:rPr>
              <w:t>Аккуратность оформления презентации</w:t>
            </w:r>
          </w:p>
        </w:tc>
        <w:tc>
          <w:tcPr>
            <w:tcW w:w="709" w:type="dxa"/>
            <w:vAlign w:val="center"/>
          </w:tcPr>
          <w:p w:rsidR="00BE5B0E" w:rsidRPr="00BE6183" w:rsidRDefault="00BE5B0E" w:rsidP="00BE5B0E">
            <w:pPr>
              <w:widowControl w:val="0"/>
              <w:snapToGrid w:val="0"/>
              <w:jc w:val="center"/>
              <w:rPr>
                <w:rFonts w:cs="Times New Roman"/>
                <w:sz w:val="24"/>
                <w:szCs w:val="24"/>
              </w:rPr>
            </w:pPr>
            <w:r w:rsidRPr="00BE6183">
              <w:rPr>
                <w:rFonts w:cs="Times New Roman"/>
                <w:sz w:val="24"/>
                <w:szCs w:val="24"/>
              </w:rPr>
              <w:t>2</w:t>
            </w:r>
          </w:p>
        </w:tc>
        <w:tc>
          <w:tcPr>
            <w:tcW w:w="5068" w:type="dxa"/>
            <w:vAlign w:val="center"/>
          </w:tcPr>
          <w:p w:rsidR="00BE5B0E" w:rsidRPr="004D0418" w:rsidRDefault="00BE5B0E" w:rsidP="00BE5B0E">
            <w:pPr>
              <w:widowControl w:val="0"/>
              <w:tabs>
                <w:tab w:val="left" w:pos="1101"/>
              </w:tabs>
              <w:snapToGrid w:val="0"/>
              <w:jc w:val="center"/>
              <w:rPr>
                <w:rFonts w:cs="Times New Roman"/>
                <w:sz w:val="24"/>
                <w:szCs w:val="24"/>
              </w:rPr>
            </w:pPr>
            <w:r w:rsidRPr="004D0418">
              <w:rPr>
                <w:rFonts w:cs="Times New Roman"/>
                <w:sz w:val="24"/>
                <w:szCs w:val="24"/>
              </w:rPr>
              <w:t>Структурированность презентации, слайдов</w:t>
            </w:r>
          </w:p>
        </w:tc>
      </w:tr>
      <w:tr w:rsidR="00BE5B0E" w:rsidRPr="004D0418" w:rsidTr="00BE5B0E">
        <w:tc>
          <w:tcPr>
            <w:tcW w:w="534" w:type="dxa"/>
            <w:vAlign w:val="center"/>
          </w:tcPr>
          <w:p w:rsidR="00BE5B0E" w:rsidRPr="004D0418" w:rsidRDefault="00BE5B0E" w:rsidP="00BE5B0E">
            <w:pPr>
              <w:widowControl w:val="0"/>
              <w:snapToGrid w:val="0"/>
              <w:jc w:val="center"/>
              <w:rPr>
                <w:rFonts w:cs="Times New Roman"/>
                <w:b/>
                <w:sz w:val="24"/>
                <w:szCs w:val="24"/>
              </w:rPr>
            </w:pPr>
            <w:r w:rsidRPr="004D0418">
              <w:rPr>
                <w:rFonts w:cs="Times New Roman"/>
                <w:b/>
                <w:sz w:val="24"/>
                <w:szCs w:val="24"/>
              </w:rPr>
              <w:t>В</w:t>
            </w:r>
          </w:p>
        </w:tc>
        <w:tc>
          <w:tcPr>
            <w:tcW w:w="3260" w:type="dxa"/>
            <w:shd w:val="clear" w:color="auto" w:fill="auto"/>
            <w:vAlign w:val="center"/>
          </w:tcPr>
          <w:p w:rsidR="00BE5B0E" w:rsidRPr="004D0418" w:rsidRDefault="00BE5B0E" w:rsidP="00BE5B0E">
            <w:pPr>
              <w:widowControl w:val="0"/>
              <w:snapToGrid w:val="0"/>
              <w:jc w:val="center"/>
              <w:rPr>
                <w:rFonts w:cs="Times New Roman"/>
                <w:sz w:val="24"/>
                <w:szCs w:val="24"/>
              </w:rPr>
            </w:pPr>
            <w:r w:rsidRPr="004D0418">
              <w:rPr>
                <w:rFonts w:cs="Times New Roman"/>
                <w:sz w:val="24"/>
                <w:szCs w:val="24"/>
              </w:rPr>
              <w:t>Эстетичность презентации</w:t>
            </w:r>
          </w:p>
        </w:tc>
        <w:tc>
          <w:tcPr>
            <w:tcW w:w="709" w:type="dxa"/>
            <w:vAlign w:val="center"/>
          </w:tcPr>
          <w:p w:rsidR="00BE5B0E" w:rsidRPr="00BE6183" w:rsidRDefault="00BE5B0E" w:rsidP="00BE5B0E">
            <w:pPr>
              <w:widowControl w:val="0"/>
              <w:snapToGrid w:val="0"/>
              <w:jc w:val="center"/>
              <w:rPr>
                <w:rFonts w:cs="Times New Roman"/>
                <w:sz w:val="24"/>
                <w:szCs w:val="24"/>
              </w:rPr>
            </w:pPr>
            <w:r w:rsidRPr="00BE6183">
              <w:rPr>
                <w:rFonts w:cs="Times New Roman"/>
                <w:sz w:val="24"/>
                <w:szCs w:val="24"/>
              </w:rPr>
              <w:t>3</w:t>
            </w:r>
          </w:p>
        </w:tc>
        <w:tc>
          <w:tcPr>
            <w:tcW w:w="5068" w:type="dxa"/>
            <w:vAlign w:val="center"/>
          </w:tcPr>
          <w:p w:rsidR="00BE5B0E" w:rsidRPr="004D0418" w:rsidRDefault="00BE5B0E" w:rsidP="00BE5B0E">
            <w:pPr>
              <w:widowControl w:val="0"/>
              <w:tabs>
                <w:tab w:val="left" w:pos="1101"/>
              </w:tabs>
              <w:snapToGrid w:val="0"/>
              <w:jc w:val="center"/>
              <w:rPr>
                <w:rFonts w:cs="Times New Roman"/>
                <w:sz w:val="24"/>
                <w:szCs w:val="24"/>
              </w:rPr>
            </w:pPr>
            <w:r w:rsidRPr="004D0418">
              <w:rPr>
                <w:rFonts w:cs="Times New Roman"/>
                <w:sz w:val="24"/>
                <w:szCs w:val="24"/>
              </w:rPr>
              <w:t>Соблюдение единых принципов во всей презентации, уместных шрифтов, цветов, способов выравнивания элементов</w:t>
            </w:r>
          </w:p>
        </w:tc>
      </w:tr>
    </w:tbl>
    <w:p w:rsidR="00BE5B0E" w:rsidRPr="001C0197" w:rsidRDefault="00BE5B0E" w:rsidP="00BE5B0E">
      <w:pPr>
        <w:widowControl w:val="0"/>
        <w:snapToGrid w:val="0"/>
        <w:spacing w:after="0" w:line="240" w:lineRule="auto"/>
        <w:ind w:firstLine="709"/>
        <w:jc w:val="both"/>
        <w:rPr>
          <w:rFonts w:cs="Times New Roman"/>
          <w:szCs w:val="28"/>
        </w:rPr>
      </w:pPr>
    </w:p>
    <w:p w:rsidR="00BE5B0E" w:rsidRPr="001C0197" w:rsidRDefault="00BE5B0E" w:rsidP="00BE5B0E">
      <w:pPr>
        <w:widowControl w:val="0"/>
        <w:tabs>
          <w:tab w:val="left" w:pos="1101"/>
        </w:tabs>
        <w:snapToGrid w:val="0"/>
        <w:spacing w:after="0" w:line="240" w:lineRule="auto"/>
        <w:jc w:val="both"/>
        <w:rPr>
          <w:rFonts w:cs="Times New Roman"/>
        </w:rPr>
      </w:pPr>
      <w:r w:rsidRPr="001C0197">
        <w:rPr>
          <w:rFonts w:cs="Times New Roman"/>
        </w:rPr>
        <w:t xml:space="preserve">Запишите </w:t>
      </w:r>
      <w:r>
        <w:rPr>
          <w:rFonts w:cs="Times New Roman"/>
        </w:rPr>
        <w:t>выбранные цифры</w:t>
      </w:r>
      <w:r w:rsidRPr="001C0197">
        <w:rPr>
          <w:rFonts w:cs="Times New Roman"/>
        </w:rPr>
        <w:t xml:space="preserve"> под соответствующими </w:t>
      </w:r>
      <w:r>
        <w:rPr>
          <w:rFonts w:cs="Times New Roman"/>
        </w:rPr>
        <w:t>букв</w:t>
      </w:r>
      <w:r w:rsidRPr="001C0197">
        <w:rPr>
          <w:rFonts w:cs="Times New Roman"/>
        </w:rPr>
        <w:t>ами:</w:t>
      </w:r>
    </w:p>
    <w:tbl>
      <w:tblPr>
        <w:tblW w:w="2591" w:type="pct"/>
        <w:tblCellMar>
          <w:left w:w="0" w:type="dxa"/>
          <w:right w:w="0" w:type="dxa"/>
        </w:tblCellMar>
        <w:tblLook w:val="0420" w:firstRow="1" w:lastRow="0" w:firstColumn="0" w:lastColumn="0" w:noHBand="0" w:noVBand="1"/>
      </w:tblPr>
      <w:tblGrid>
        <w:gridCol w:w="1731"/>
        <w:gridCol w:w="1713"/>
        <w:gridCol w:w="1713"/>
      </w:tblGrid>
      <w:tr w:rsidR="00BE5B0E" w:rsidRPr="00AF7D6A" w:rsidTr="002B0691">
        <w:trPr>
          <w:trHeight w:val="321"/>
        </w:trPr>
        <w:tc>
          <w:tcPr>
            <w:tcW w:w="167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BE5B0E" w:rsidRPr="00AF7D6A" w:rsidRDefault="00BE5B0E" w:rsidP="002B0691">
            <w:pPr>
              <w:spacing w:after="0" w:line="240" w:lineRule="auto"/>
              <w:jc w:val="center"/>
              <w:rPr>
                <w:rFonts w:eastAsia="Times New Roman" w:cs="Times New Roman"/>
              </w:rPr>
            </w:pPr>
            <w:r w:rsidRPr="00AF7D6A">
              <w:rPr>
                <w:rFonts w:eastAsia="Times New Roman" w:cs="Times New Roman"/>
                <w:b/>
                <w:bCs/>
                <w:color w:val="000000" w:themeColor="text1"/>
              </w:rPr>
              <w:t>А</w:t>
            </w:r>
          </w:p>
        </w:tc>
        <w:tc>
          <w:tcPr>
            <w:tcW w:w="166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BE5B0E" w:rsidRPr="00AF7D6A" w:rsidRDefault="00BE5B0E" w:rsidP="002B0691">
            <w:pPr>
              <w:spacing w:after="0" w:line="240" w:lineRule="auto"/>
              <w:jc w:val="center"/>
              <w:rPr>
                <w:rFonts w:eastAsia="Times New Roman" w:cs="Times New Roman"/>
              </w:rPr>
            </w:pPr>
            <w:r w:rsidRPr="00AF7D6A">
              <w:rPr>
                <w:rFonts w:eastAsia="Times New Roman" w:cs="Times New Roman"/>
                <w:b/>
                <w:bCs/>
                <w:color w:val="000000" w:themeColor="text1"/>
              </w:rPr>
              <w:t>Б</w:t>
            </w:r>
          </w:p>
        </w:tc>
        <w:tc>
          <w:tcPr>
            <w:tcW w:w="166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BE5B0E" w:rsidRPr="00AF7D6A" w:rsidRDefault="00BE5B0E" w:rsidP="002B0691">
            <w:pPr>
              <w:spacing w:after="0" w:line="240" w:lineRule="auto"/>
              <w:jc w:val="center"/>
              <w:rPr>
                <w:rFonts w:eastAsia="Times New Roman" w:cs="Times New Roman"/>
              </w:rPr>
            </w:pPr>
            <w:r w:rsidRPr="00AF7D6A">
              <w:rPr>
                <w:rFonts w:eastAsia="Times New Roman" w:cs="Times New Roman"/>
                <w:b/>
                <w:bCs/>
                <w:color w:val="000000" w:themeColor="text1"/>
              </w:rPr>
              <w:t>В</w:t>
            </w:r>
          </w:p>
        </w:tc>
      </w:tr>
      <w:tr w:rsidR="00BE5B0E" w:rsidRPr="00AF7D6A" w:rsidTr="002B0691">
        <w:trPr>
          <w:trHeight w:val="326"/>
        </w:trPr>
        <w:tc>
          <w:tcPr>
            <w:tcW w:w="167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BE5B0E" w:rsidRPr="00AF7D6A" w:rsidRDefault="00BE5B0E" w:rsidP="002B0691">
            <w:pPr>
              <w:spacing w:after="0" w:line="240" w:lineRule="auto"/>
              <w:jc w:val="center"/>
              <w:rPr>
                <w:rFonts w:eastAsia="Times New Roman" w:cs="Times New Roman"/>
                <w:lang w:val="en-US"/>
              </w:rPr>
            </w:pPr>
          </w:p>
        </w:tc>
        <w:tc>
          <w:tcPr>
            <w:tcW w:w="166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BE5B0E" w:rsidRPr="00AF7D6A" w:rsidRDefault="00BE5B0E" w:rsidP="002B0691">
            <w:pPr>
              <w:spacing w:after="0" w:line="240" w:lineRule="auto"/>
              <w:jc w:val="center"/>
              <w:rPr>
                <w:rFonts w:eastAsia="Times New Roman" w:cs="Times New Roman"/>
              </w:rPr>
            </w:pPr>
          </w:p>
        </w:tc>
        <w:tc>
          <w:tcPr>
            <w:tcW w:w="166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BE5B0E" w:rsidRPr="00AF7D6A" w:rsidRDefault="00BE5B0E" w:rsidP="002B0691">
            <w:pPr>
              <w:spacing w:after="0" w:line="240" w:lineRule="auto"/>
              <w:jc w:val="center"/>
              <w:rPr>
                <w:rFonts w:eastAsia="Times New Roman" w:cs="Times New Roman"/>
                <w:lang w:val="en-US"/>
              </w:rPr>
            </w:pPr>
          </w:p>
        </w:tc>
      </w:tr>
    </w:tbl>
    <w:p w:rsidR="00F64043" w:rsidRDefault="00F64043" w:rsidP="004462D9">
      <w:pPr>
        <w:spacing w:after="0" w:line="240" w:lineRule="auto"/>
        <w:rPr>
          <w:b/>
          <w:szCs w:val="24"/>
        </w:rPr>
      </w:pPr>
    </w:p>
    <w:p w:rsidR="00F64043" w:rsidRDefault="00F64043" w:rsidP="004462D9">
      <w:pPr>
        <w:spacing w:after="0" w:line="240" w:lineRule="auto"/>
        <w:rPr>
          <w:b/>
          <w:szCs w:val="24"/>
        </w:rPr>
      </w:pPr>
      <w:r>
        <w:rPr>
          <w:b/>
          <w:szCs w:val="24"/>
        </w:rPr>
        <w:t>Задание 398.</w:t>
      </w:r>
    </w:p>
    <w:p w:rsidR="0007427C" w:rsidRPr="0007427C" w:rsidRDefault="0007427C" w:rsidP="0007427C">
      <w:pPr>
        <w:widowControl w:val="0"/>
        <w:snapToGrid w:val="0"/>
        <w:spacing w:after="0" w:line="240" w:lineRule="auto"/>
        <w:jc w:val="both"/>
        <w:rPr>
          <w:rFonts w:cs="Times New Roman"/>
          <w:b/>
          <w:i/>
        </w:rPr>
      </w:pPr>
      <w:r w:rsidRPr="0007427C">
        <w:rPr>
          <w:rFonts w:cs="Times New Roman"/>
          <w:b/>
          <w:i/>
        </w:rPr>
        <w:t>Прочитайте текст и установите соответствие.</w:t>
      </w:r>
    </w:p>
    <w:p w:rsidR="0007427C" w:rsidRDefault="0007427C" w:rsidP="0007427C">
      <w:pPr>
        <w:widowControl w:val="0"/>
        <w:snapToGrid w:val="0"/>
        <w:spacing w:after="0" w:line="240" w:lineRule="auto"/>
        <w:ind w:firstLine="709"/>
        <w:jc w:val="both"/>
        <w:rPr>
          <w:rFonts w:cs="Times New Roman"/>
        </w:rPr>
      </w:pPr>
      <w:r w:rsidRPr="00646BDA">
        <w:rPr>
          <w:rFonts w:ascii="stk" w:eastAsia="Times New Roman" w:hAnsi="stk" w:cs="Times New Roman"/>
        </w:rPr>
        <w:t>Банковские кредиты представляют собой один из наиболее распростран</w:t>
      </w:r>
      <w:r>
        <w:rPr>
          <w:rFonts w:ascii="stk" w:eastAsia="Times New Roman" w:hAnsi="stk" w:cs="Times New Roman"/>
        </w:rPr>
        <w:t>е</w:t>
      </w:r>
      <w:r w:rsidRPr="00646BDA">
        <w:rPr>
          <w:rFonts w:ascii="stk" w:eastAsia="Times New Roman" w:hAnsi="stk" w:cs="Times New Roman"/>
        </w:rPr>
        <w:t>нных и доступных видов финансирования. Банки предлагают различные виды кредитов, кото</w:t>
      </w:r>
      <w:r>
        <w:rPr>
          <w:rFonts w:ascii="stk" w:eastAsia="Times New Roman" w:hAnsi="stk" w:cs="Times New Roman"/>
        </w:rPr>
        <w:t>рые могут удовлетворять</w:t>
      </w:r>
      <w:r w:rsidRPr="00646BDA">
        <w:rPr>
          <w:rFonts w:ascii="stk" w:eastAsia="Times New Roman" w:hAnsi="stk" w:cs="Times New Roman"/>
        </w:rPr>
        <w:t xml:space="preserve"> финансовые потребности клиентов</w:t>
      </w:r>
      <w:r>
        <w:rPr>
          <w:rFonts w:cs="Times New Roman"/>
        </w:rPr>
        <w:t>.</w:t>
      </w:r>
      <w:r w:rsidRPr="005D23FB">
        <w:rPr>
          <w:rFonts w:cs="Times New Roman"/>
        </w:rPr>
        <w:t xml:space="preserve"> </w:t>
      </w:r>
    </w:p>
    <w:p w:rsidR="0007427C" w:rsidRPr="005D23FB" w:rsidRDefault="0007427C" w:rsidP="0007427C">
      <w:pPr>
        <w:widowControl w:val="0"/>
        <w:snapToGrid w:val="0"/>
        <w:spacing w:after="0" w:line="240" w:lineRule="auto"/>
        <w:ind w:firstLine="709"/>
        <w:jc w:val="both"/>
        <w:rPr>
          <w:rFonts w:cs="Times New Roman"/>
        </w:rPr>
      </w:pPr>
      <w:r>
        <w:rPr>
          <w:rFonts w:cs="Times New Roman"/>
        </w:rPr>
        <w:lastRenderedPageBreak/>
        <w:t>Соотнесите пример кредита и вид кредита, к которому он относится</w:t>
      </w:r>
      <w:r w:rsidRPr="005D23FB">
        <w:rPr>
          <w:rFonts w:cs="Times New Roman"/>
          <w:szCs w:val="28"/>
        </w:rPr>
        <w:t>.</w:t>
      </w:r>
    </w:p>
    <w:p w:rsidR="0007427C" w:rsidRPr="00C3239E" w:rsidRDefault="0007427C" w:rsidP="0007427C">
      <w:pPr>
        <w:widowControl w:val="0"/>
        <w:snapToGrid w:val="0"/>
        <w:spacing w:after="0" w:line="240" w:lineRule="auto"/>
        <w:ind w:firstLine="709"/>
        <w:jc w:val="both"/>
        <w:rPr>
          <w:rFonts w:cs="Times New Roman"/>
        </w:rPr>
      </w:pPr>
      <w:r>
        <w:rPr>
          <w:rFonts w:cs="Times New Roman"/>
        </w:rPr>
        <w:t>К каждой позиции, данной в левом столбце, подберите соответствующую позицию из правого столбца:</w:t>
      </w:r>
    </w:p>
    <w:tbl>
      <w:tblPr>
        <w:tblStyle w:val="a6"/>
        <w:tblW w:w="0" w:type="auto"/>
        <w:tblLayout w:type="fixed"/>
        <w:tblLook w:val="04A0" w:firstRow="1" w:lastRow="0" w:firstColumn="1" w:lastColumn="0" w:noHBand="0" w:noVBand="1"/>
      </w:tblPr>
      <w:tblGrid>
        <w:gridCol w:w="534"/>
        <w:gridCol w:w="4961"/>
        <w:gridCol w:w="709"/>
        <w:gridCol w:w="3367"/>
      </w:tblGrid>
      <w:tr w:rsidR="0007427C" w:rsidRPr="004D0418" w:rsidTr="007A4B9A">
        <w:trPr>
          <w:trHeight w:val="389"/>
        </w:trPr>
        <w:tc>
          <w:tcPr>
            <w:tcW w:w="5495" w:type="dxa"/>
            <w:gridSpan w:val="2"/>
            <w:vAlign w:val="center"/>
          </w:tcPr>
          <w:p w:rsidR="0007427C" w:rsidRPr="004D0418" w:rsidRDefault="0007427C" w:rsidP="0007427C">
            <w:pPr>
              <w:widowControl w:val="0"/>
              <w:snapToGrid w:val="0"/>
              <w:jc w:val="center"/>
              <w:rPr>
                <w:rFonts w:cs="Times New Roman"/>
                <w:sz w:val="24"/>
                <w:szCs w:val="24"/>
              </w:rPr>
            </w:pPr>
            <w:r w:rsidRPr="004D0418">
              <w:rPr>
                <w:rFonts w:cs="Times New Roman"/>
                <w:sz w:val="24"/>
                <w:szCs w:val="24"/>
              </w:rPr>
              <w:t>Пример кредита</w:t>
            </w:r>
          </w:p>
        </w:tc>
        <w:tc>
          <w:tcPr>
            <w:tcW w:w="4076" w:type="dxa"/>
            <w:gridSpan w:val="2"/>
            <w:vAlign w:val="center"/>
          </w:tcPr>
          <w:p w:rsidR="0007427C" w:rsidRPr="004D0418" w:rsidRDefault="0007427C" w:rsidP="0007427C">
            <w:pPr>
              <w:widowControl w:val="0"/>
              <w:snapToGrid w:val="0"/>
              <w:jc w:val="center"/>
              <w:rPr>
                <w:rFonts w:cs="Times New Roman"/>
                <w:sz w:val="24"/>
                <w:szCs w:val="24"/>
              </w:rPr>
            </w:pPr>
            <w:r w:rsidRPr="004D0418">
              <w:rPr>
                <w:rFonts w:cs="Times New Roman"/>
                <w:sz w:val="24"/>
                <w:szCs w:val="24"/>
              </w:rPr>
              <w:t>Вид кредита, к которому он относится</w:t>
            </w:r>
          </w:p>
        </w:tc>
      </w:tr>
      <w:tr w:rsidR="0007427C" w:rsidRPr="004D0418" w:rsidTr="0007427C">
        <w:tc>
          <w:tcPr>
            <w:tcW w:w="534" w:type="dxa"/>
            <w:vAlign w:val="center"/>
          </w:tcPr>
          <w:p w:rsidR="0007427C" w:rsidRPr="004D0418" w:rsidRDefault="0007427C" w:rsidP="0007427C">
            <w:pPr>
              <w:widowControl w:val="0"/>
              <w:snapToGrid w:val="0"/>
              <w:jc w:val="center"/>
              <w:rPr>
                <w:rFonts w:cs="Times New Roman"/>
                <w:b/>
                <w:sz w:val="24"/>
                <w:szCs w:val="24"/>
              </w:rPr>
            </w:pPr>
            <w:r w:rsidRPr="004D0418">
              <w:rPr>
                <w:rFonts w:cs="Times New Roman"/>
                <w:b/>
                <w:sz w:val="24"/>
                <w:szCs w:val="24"/>
              </w:rPr>
              <w:t>А</w:t>
            </w:r>
          </w:p>
        </w:tc>
        <w:tc>
          <w:tcPr>
            <w:tcW w:w="4961" w:type="dxa"/>
            <w:vAlign w:val="center"/>
          </w:tcPr>
          <w:p w:rsidR="0007427C" w:rsidRPr="004D0418" w:rsidRDefault="0007427C" w:rsidP="0007427C">
            <w:pPr>
              <w:widowControl w:val="0"/>
              <w:snapToGrid w:val="0"/>
              <w:jc w:val="center"/>
              <w:rPr>
                <w:rFonts w:cs="Times New Roman"/>
                <w:sz w:val="24"/>
                <w:szCs w:val="24"/>
              </w:rPr>
            </w:pPr>
            <w:r w:rsidRPr="004D0418">
              <w:rPr>
                <w:rFonts w:cs="Times New Roman"/>
                <w:sz w:val="24"/>
                <w:szCs w:val="24"/>
              </w:rPr>
              <w:t>Приобретение оборудования для внедрения безотходной технологии производства</w:t>
            </w:r>
          </w:p>
        </w:tc>
        <w:tc>
          <w:tcPr>
            <w:tcW w:w="709" w:type="dxa"/>
            <w:vAlign w:val="center"/>
          </w:tcPr>
          <w:p w:rsidR="0007427C" w:rsidRPr="00BE6183" w:rsidRDefault="0007427C" w:rsidP="0007427C">
            <w:pPr>
              <w:widowControl w:val="0"/>
              <w:snapToGrid w:val="0"/>
              <w:jc w:val="center"/>
              <w:rPr>
                <w:rFonts w:cs="Times New Roman"/>
                <w:sz w:val="24"/>
                <w:szCs w:val="24"/>
              </w:rPr>
            </w:pPr>
            <w:r w:rsidRPr="00BE6183">
              <w:rPr>
                <w:rFonts w:cs="Times New Roman"/>
                <w:sz w:val="24"/>
                <w:szCs w:val="24"/>
              </w:rPr>
              <w:t>1</w:t>
            </w:r>
          </w:p>
        </w:tc>
        <w:tc>
          <w:tcPr>
            <w:tcW w:w="3367" w:type="dxa"/>
            <w:vAlign w:val="center"/>
          </w:tcPr>
          <w:p w:rsidR="0007427C" w:rsidRPr="004D0418" w:rsidRDefault="0007427C" w:rsidP="0007427C">
            <w:pPr>
              <w:widowControl w:val="0"/>
              <w:tabs>
                <w:tab w:val="left" w:pos="1101"/>
              </w:tabs>
              <w:snapToGrid w:val="0"/>
              <w:jc w:val="center"/>
              <w:rPr>
                <w:rFonts w:cs="Times New Roman"/>
                <w:sz w:val="24"/>
                <w:szCs w:val="24"/>
              </w:rPr>
            </w:pPr>
            <w:r w:rsidRPr="004D0418">
              <w:rPr>
                <w:rFonts w:cs="Times New Roman"/>
                <w:sz w:val="24"/>
                <w:szCs w:val="24"/>
              </w:rPr>
              <w:t>Потребительский кредит</w:t>
            </w:r>
          </w:p>
        </w:tc>
      </w:tr>
      <w:tr w:rsidR="0007427C" w:rsidRPr="004D0418" w:rsidTr="0007427C">
        <w:tc>
          <w:tcPr>
            <w:tcW w:w="534" w:type="dxa"/>
            <w:vAlign w:val="center"/>
          </w:tcPr>
          <w:p w:rsidR="0007427C" w:rsidRPr="004D0418" w:rsidRDefault="0007427C" w:rsidP="0007427C">
            <w:pPr>
              <w:widowControl w:val="0"/>
              <w:snapToGrid w:val="0"/>
              <w:jc w:val="center"/>
              <w:rPr>
                <w:rFonts w:cs="Times New Roman"/>
                <w:b/>
                <w:sz w:val="24"/>
                <w:szCs w:val="24"/>
              </w:rPr>
            </w:pPr>
            <w:r w:rsidRPr="004D0418">
              <w:rPr>
                <w:rFonts w:cs="Times New Roman"/>
                <w:b/>
                <w:sz w:val="24"/>
                <w:szCs w:val="24"/>
              </w:rPr>
              <w:t>Б</w:t>
            </w:r>
          </w:p>
        </w:tc>
        <w:tc>
          <w:tcPr>
            <w:tcW w:w="4961" w:type="dxa"/>
            <w:vAlign w:val="center"/>
          </w:tcPr>
          <w:p w:rsidR="0007427C" w:rsidRPr="004D0418" w:rsidRDefault="0007427C" w:rsidP="0007427C">
            <w:pPr>
              <w:widowControl w:val="0"/>
              <w:snapToGrid w:val="0"/>
              <w:jc w:val="center"/>
              <w:rPr>
                <w:rFonts w:cs="Times New Roman"/>
                <w:sz w:val="24"/>
                <w:szCs w:val="24"/>
              </w:rPr>
            </w:pPr>
            <w:r w:rsidRPr="004D0418">
              <w:rPr>
                <w:rFonts w:cs="Times New Roman"/>
                <w:sz w:val="24"/>
                <w:szCs w:val="24"/>
              </w:rPr>
              <w:t>Покупка туристической путевки для всей семьи</w:t>
            </w:r>
          </w:p>
        </w:tc>
        <w:tc>
          <w:tcPr>
            <w:tcW w:w="709" w:type="dxa"/>
            <w:vAlign w:val="center"/>
          </w:tcPr>
          <w:p w:rsidR="0007427C" w:rsidRPr="00BE6183" w:rsidRDefault="0007427C" w:rsidP="0007427C">
            <w:pPr>
              <w:widowControl w:val="0"/>
              <w:snapToGrid w:val="0"/>
              <w:jc w:val="center"/>
              <w:rPr>
                <w:rFonts w:cs="Times New Roman"/>
                <w:sz w:val="24"/>
                <w:szCs w:val="24"/>
              </w:rPr>
            </w:pPr>
            <w:r w:rsidRPr="00BE6183">
              <w:rPr>
                <w:rFonts w:cs="Times New Roman"/>
                <w:sz w:val="24"/>
                <w:szCs w:val="24"/>
              </w:rPr>
              <w:t>2</w:t>
            </w:r>
          </w:p>
        </w:tc>
        <w:tc>
          <w:tcPr>
            <w:tcW w:w="3367" w:type="dxa"/>
            <w:vAlign w:val="center"/>
          </w:tcPr>
          <w:p w:rsidR="0007427C" w:rsidRPr="004D0418" w:rsidRDefault="0007427C" w:rsidP="0007427C">
            <w:pPr>
              <w:widowControl w:val="0"/>
              <w:tabs>
                <w:tab w:val="left" w:pos="1101"/>
              </w:tabs>
              <w:snapToGrid w:val="0"/>
              <w:jc w:val="center"/>
              <w:rPr>
                <w:rFonts w:cs="Times New Roman"/>
                <w:sz w:val="24"/>
                <w:szCs w:val="24"/>
              </w:rPr>
            </w:pPr>
            <w:r w:rsidRPr="004D0418">
              <w:rPr>
                <w:rFonts w:cs="Times New Roman"/>
                <w:sz w:val="24"/>
                <w:szCs w:val="24"/>
              </w:rPr>
              <w:t>Ипотечный кредит</w:t>
            </w:r>
          </w:p>
        </w:tc>
      </w:tr>
      <w:tr w:rsidR="0007427C" w:rsidRPr="004D0418" w:rsidTr="0007427C">
        <w:tc>
          <w:tcPr>
            <w:tcW w:w="534" w:type="dxa"/>
            <w:vAlign w:val="center"/>
          </w:tcPr>
          <w:p w:rsidR="0007427C" w:rsidRPr="004D0418" w:rsidRDefault="0007427C" w:rsidP="0007427C">
            <w:pPr>
              <w:widowControl w:val="0"/>
              <w:snapToGrid w:val="0"/>
              <w:jc w:val="center"/>
              <w:rPr>
                <w:rFonts w:cs="Times New Roman"/>
                <w:b/>
                <w:sz w:val="24"/>
                <w:szCs w:val="24"/>
              </w:rPr>
            </w:pPr>
            <w:r w:rsidRPr="004D0418">
              <w:rPr>
                <w:rFonts w:cs="Times New Roman"/>
                <w:b/>
                <w:sz w:val="24"/>
                <w:szCs w:val="24"/>
              </w:rPr>
              <w:t>В</w:t>
            </w:r>
          </w:p>
        </w:tc>
        <w:tc>
          <w:tcPr>
            <w:tcW w:w="4961" w:type="dxa"/>
            <w:vAlign w:val="center"/>
          </w:tcPr>
          <w:p w:rsidR="0007427C" w:rsidRDefault="0007427C" w:rsidP="0007427C">
            <w:pPr>
              <w:widowControl w:val="0"/>
              <w:snapToGrid w:val="0"/>
              <w:jc w:val="center"/>
              <w:rPr>
                <w:rFonts w:cs="Times New Roman"/>
                <w:sz w:val="24"/>
                <w:szCs w:val="24"/>
              </w:rPr>
            </w:pPr>
            <w:r w:rsidRPr="004D0418">
              <w:rPr>
                <w:rFonts w:cs="Times New Roman"/>
                <w:sz w:val="24"/>
                <w:szCs w:val="24"/>
              </w:rPr>
              <w:t>Ремонт в квартире</w:t>
            </w:r>
          </w:p>
          <w:p w:rsidR="004D0418" w:rsidRPr="004D0418" w:rsidRDefault="004D0418" w:rsidP="0007427C">
            <w:pPr>
              <w:widowControl w:val="0"/>
              <w:snapToGrid w:val="0"/>
              <w:jc w:val="center"/>
              <w:rPr>
                <w:rFonts w:cs="Times New Roman"/>
                <w:sz w:val="24"/>
                <w:szCs w:val="24"/>
              </w:rPr>
            </w:pPr>
          </w:p>
        </w:tc>
        <w:tc>
          <w:tcPr>
            <w:tcW w:w="709" w:type="dxa"/>
            <w:vAlign w:val="center"/>
          </w:tcPr>
          <w:p w:rsidR="0007427C" w:rsidRPr="00BE6183" w:rsidRDefault="0007427C" w:rsidP="0007427C">
            <w:pPr>
              <w:widowControl w:val="0"/>
              <w:snapToGrid w:val="0"/>
              <w:jc w:val="center"/>
              <w:rPr>
                <w:rFonts w:cs="Times New Roman"/>
                <w:sz w:val="24"/>
                <w:szCs w:val="24"/>
              </w:rPr>
            </w:pPr>
            <w:r w:rsidRPr="00BE6183">
              <w:rPr>
                <w:rFonts w:cs="Times New Roman"/>
                <w:sz w:val="24"/>
                <w:szCs w:val="24"/>
              </w:rPr>
              <w:t>3</w:t>
            </w:r>
          </w:p>
        </w:tc>
        <w:tc>
          <w:tcPr>
            <w:tcW w:w="3367" w:type="dxa"/>
            <w:vAlign w:val="center"/>
          </w:tcPr>
          <w:p w:rsidR="0007427C" w:rsidRPr="004D0418" w:rsidRDefault="0007427C" w:rsidP="0007427C">
            <w:pPr>
              <w:widowControl w:val="0"/>
              <w:tabs>
                <w:tab w:val="left" w:pos="1101"/>
              </w:tabs>
              <w:snapToGrid w:val="0"/>
              <w:jc w:val="center"/>
              <w:rPr>
                <w:rFonts w:cs="Times New Roman"/>
                <w:sz w:val="24"/>
                <w:szCs w:val="24"/>
              </w:rPr>
            </w:pPr>
            <w:r w:rsidRPr="004D0418">
              <w:rPr>
                <w:rFonts w:cs="Times New Roman"/>
                <w:sz w:val="24"/>
                <w:szCs w:val="24"/>
              </w:rPr>
              <w:t>Бизнес-кредит</w:t>
            </w:r>
          </w:p>
        </w:tc>
      </w:tr>
      <w:tr w:rsidR="0007427C" w:rsidRPr="004D0418" w:rsidTr="0007427C">
        <w:tc>
          <w:tcPr>
            <w:tcW w:w="534" w:type="dxa"/>
            <w:vAlign w:val="center"/>
          </w:tcPr>
          <w:p w:rsidR="0007427C" w:rsidRPr="004D0418" w:rsidRDefault="0007427C" w:rsidP="0007427C">
            <w:pPr>
              <w:widowControl w:val="0"/>
              <w:snapToGrid w:val="0"/>
              <w:jc w:val="center"/>
              <w:rPr>
                <w:rFonts w:cs="Times New Roman"/>
                <w:b/>
                <w:sz w:val="24"/>
                <w:szCs w:val="24"/>
              </w:rPr>
            </w:pPr>
            <w:r w:rsidRPr="004D0418">
              <w:rPr>
                <w:rFonts w:cs="Times New Roman"/>
                <w:b/>
                <w:sz w:val="24"/>
                <w:szCs w:val="24"/>
              </w:rPr>
              <w:t>Г</w:t>
            </w:r>
          </w:p>
        </w:tc>
        <w:tc>
          <w:tcPr>
            <w:tcW w:w="4961" w:type="dxa"/>
            <w:vAlign w:val="center"/>
          </w:tcPr>
          <w:p w:rsidR="0007427C" w:rsidRDefault="0007427C" w:rsidP="0007427C">
            <w:pPr>
              <w:widowControl w:val="0"/>
              <w:snapToGrid w:val="0"/>
              <w:jc w:val="center"/>
              <w:rPr>
                <w:rFonts w:cs="Times New Roman"/>
                <w:sz w:val="24"/>
                <w:szCs w:val="24"/>
              </w:rPr>
            </w:pPr>
            <w:r w:rsidRPr="004D0418">
              <w:rPr>
                <w:rFonts w:cs="Times New Roman"/>
                <w:sz w:val="24"/>
                <w:szCs w:val="24"/>
              </w:rPr>
              <w:t>Покупка квартиры в новом доме</w:t>
            </w:r>
          </w:p>
          <w:p w:rsidR="004D0418" w:rsidRPr="004D0418" w:rsidRDefault="004D0418" w:rsidP="0007427C">
            <w:pPr>
              <w:widowControl w:val="0"/>
              <w:snapToGrid w:val="0"/>
              <w:jc w:val="center"/>
              <w:rPr>
                <w:rFonts w:cs="Times New Roman"/>
                <w:sz w:val="24"/>
                <w:szCs w:val="24"/>
              </w:rPr>
            </w:pPr>
          </w:p>
        </w:tc>
        <w:tc>
          <w:tcPr>
            <w:tcW w:w="709" w:type="dxa"/>
            <w:vAlign w:val="center"/>
          </w:tcPr>
          <w:p w:rsidR="0007427C" w:rsidRPr="004D0418" w:rsidRDefault="0007427C" w:rsidP="0007427C">
            <w:pPr>
              <w:widowControl w:val="0"/>
              <w:snapToGrid w:val="0"/>
              <w:jc w:val="center"/>
              <w:rPr>
                <w:rFonts w:cs="Times New Roman"/>
                <w:b/>
                <w:sz w:val="24"/>
                <w:szCs w:val="24"/>
              </w:rPr>
            </w:pPr>
          </w:p>
        </w:tc>
        <w:tc>
          <w:tcPr>
            <w:tcW w:w="3367" w:type="dxa"/>
            <w:vAlign w:val="center"/>
          </w:tcPr>
          <w:p w:rsidR="0007427C" w:rsidRPr="004D0418" w:rsidRDefault="0007427C" w:rsidP="0007427C">
            <w:pPr>
              <w:widowControl w:val="0"/>
              <w:tabs>
                <w:tab w:val="left" w:pos="1101"/>
              </w:tabs>
              <w:snapToGrid w:val="0"/>
              <w:jc w:val="center"/>
              <w:rPr>
                <w:rFonts w:cs="Times New Roman"/>
                <w:sz w:val="24"/>
                <w:szCs w:val="24"/>
              </w:rPr>
            </w:pPr>
          </w:p>
        </w:tc>
      </w:tr>
    </w:tbl>
    <w:p w:rsidR="0007427C" w:rsidRPr="001C0197" w:rsidRDefault="0007427C" w:rsidP="0007427C">
      <w:pPr>
        <w:widowControl w:val="0"/>
        <w:snapToGrid w:val="0"/>
        <w:spacing w:after="0" w:line="240" w:lineRule="auto"/>
        <w:ind w:firstLine="709"/>
        <w:jc w:val="both"/>
        <w:rPr>
          <w:rFonts w:cs="Times New Roman"/>
          <w:szCs w:val="28"/>
        </w:rPr>
      </w:pPr>
    </w:p>
    <w:p w:rsidR="0007427C" w:rsidRPr="001C0197" w:rsidRDefault="0007427C" w:rsidP="0007427C">
      <w:pPr>
        <w:widowControl w:val="0"/>
        <w:tabs>
          <w:tab w:val="left" w:pos="1101"/>
        </w:tabs>
        <w:snapToGrid w:val="0"/>
        <w:spacing w:after="0" w:line="240" w:lineRule="auto"/>
        <w:jc w:val="both"/>
        <w:rPr>
          <w:rFonts w:cs="Times New Roman"/>
        </w:rPr>
      </w:pPr>
      <w:r w:rsidRPr="001C0197">
        <w:rPr>
          <w:rFonts w:cs="Times New Roman"/>
        </w:rPr>
        <w:t xml:space="preserve">Запишите </w:t>
      </w:r>
      <w:r>
        <w:rPr>
          <w:rFonts w:cs="Times New Roman"/>
        </w:rPr>
        <w:t>выбранные цифры</w:t>
      </w:r>
      <w:r w:rsidRPr="001C0197">
        <w:rPr>
          <w:rFonts w:cs="Times New Roman"/>
        </w:rPr>
        <w:t xml:space="preserve"> под соответствующими </w:t>
      </w:r>
      <w:r>
        <w:rPr>
          <w:rFonts w:cs="Times New Roman"/>
        </w:rPr>
        <w:t>букв</w:t>
      </w:r>
      <w:r w:rsidRPr="001C0197">
        <w:rPr>
          <w:rFonts w:cs="Times New Roman"/>
        </w:rPr>
        <w:t>ами:</w:t>
      </w:r>
    </w:p>
    <w:tbl>
      <w:tblPr>
        <w:tblW w:w="3454" w:type="pct"/>
        <w:tblCellMar>
          <w:left w:w="0" w:type="dxa"/>
          <w:right w:w="0" w:type="dxa"/>
        </w:tblCellMar>
        <w:tblLook w:val="0420" w:firstRow="1" w:lastRow="0" w:firstColumn="0" w:lastColumn="0" w:noHBand="0" w:noVBand="1"/>
      </w:tblPr>
      <w:tblGrid>
        <w:gridCol w:w="1731"/>
        <w:gridCol w:w="1714"/>
        <w:gridCol w:w="1714"/>
        <w:gridCol w:w="1712"/>
      </w:tblGrid>
      <w:tr w:rsidR="0007427C" w:rsidRPr="00AF7D6A" w:rsidTr="0007427C">
        <w:trPr>
          <w:trHeight w:val="321"/>
        </w:trPr>
        <w:tc>
          <w:tcPr>
            <w:tcW w:w="126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07427C" w:rsidRPr="00AF7D6A" w:rsidRDefault="0007427C" w:rsidP="002B0691">
            <w:pPr>
              <w:spacing w:after="0" w:line="240" w:lineRule="auto"/>
              <w:jc w:val="center"/>
              <w:rPr>
                <w:rFonts w:eastAsia="Times New Roman" w:cs="Times New Roman"/>
              </w:rPr>
            </w:pPr>
            <w:r w:rsidRPr="00AF7D6A">
              <w:rPr>
                <w:rFonts w:eastAsia="Times New Roman" w:cs="Times New Roman"/>
                <w:b/>
                <w:bCs/>
                <w:color w:val="000000" w:themeColor="text1"/>
              </w:rPr>
              <w:t>А</w:t>
            </w:r>
          </w:p>
        </w:tc>
        <w:tc>
          <w:tcPr>
            <w:tcW w:w="124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07427C" w:rsidRPr="00AF7D6A" w:rsidRDefault="0007427C" w:rsidP="002B0691">
            <w:pPr>
              <w:spacing w:after="0" w:line="240" w:lineRule="auto"/>
              <w:jc w:val="center"/>
              <w:rPr>
                <w:rFonts w:eastAsia="Times New Roman" w:cs="Times New Roman"/>
              </w:rPr>
            </w:pPr>
            <w:r w:rsidRPr="00AF7D6A">
              <w:rPr>
                <w:rFonts w:eastAsia="Times New Roman" w:cs="Times New Roman"/>
                <w:b/>
                <w:bCs/>
                <w:color w:val="000000" w:themeColor="text1"/>
              </w:rPr>
              <w:t>Б</w:t>
            </w:r>
          </w:p>
        </w:tc>
        <w:tc>
          <w:tcPr>
            <w:tcW w:w="124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07427C" w:rsidRPr="00AF7D6A" w:rsidRDefault="0007427C" w:rsidP="002B0691">
            <w:pPr>
              <w:spacing w:after="0" w:line="240" w:lineRule="auto"/>
              <w:jc w:val="center"/>
              <w:rPr>
                <w:rFonts w:eastAsia="Times New Roman" w:cs="Times New Roman"/>
              </w:rPr>
            </w:pPr>
            <w:r w:rsidRPr="00AF7D6A">
              <w:rPr>
                <w:rFonts w:eastAsia="Times New Roman" w:cs="Times New Roman"/>
                <w:b/>
                <w:bCs/>
                <w:color w:val="000000" w:themeColor="text1"/>
              </w:rPr>
              <w:t>В</w:t>
            </w:r>
          </w:p>
        </w:tc>
        <w:tc>
          <w:tcPr>
            <w:tcW w:w="1247" w:type="pct"/>
            <w:tcBorders>
              <w:top w:val="single" w:sz="8" w:space="0" w:color="000000"/>
              <w:left w:val="single" w:sz="8" w:space="0" w:color="000000"/>
              <w:bottom w:val="single" w:sz="8" w:space="0" w:color="000000"/>
              <w:right w:val="single" w:sz="8" w:space="0" w:color="000000"/>
            </w:tcBorders>
          </w:tcPr>
          <w:p w:rsidR="0007427C" w:rsidRPr="00AF7D6A" w:rsidRDefault="0007427C" w:rsidP="002B0691">
            <w:pPr>
              <w:spacing w:after="0" w:line="240" w:lineRule="auto"/>
              <w:jc w:val="center"/>
              <w:rPr>
                <w:rFonts w:eastAsia="Times New Roman" w:cs="Times New Roman"/>
                <w:b/>
                <w:bCs/>
                <w:color w:val="000000" w:themeColor="text1"/>
              </w:rPr>
            </w:pPr>
            <w:r>
              <w:rPr>
                <w:rFonts w:eastAsia="Times New Roman" w:cs="Times New Roman"/>
                <w:b/>
                <w:bCs/>
                <w:color w:val="000000" w:themeColor="text1"/>
              </w:rPr>
              <w:t>Г</w:t>
            </w:r>
          </w:p>
        </w:tc>
      </w:tr>
      <w:tr w:rsidR="0007427C" w:rsidRPr="00AF7D6A" w:rsidTr="0007427C">
        <w:trPr>
          <w:trHeight w:val="326"/>
        </w:trPr>
        <w:tc>
          <w:tcPr>
            <w:tcW w:w="126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07427C" w:rsidRPr="00AF7D6A" w:rsidRDefault="0007427C" w:rsidP="002B0691">
            <w:pPr>
              <w:spacing w:after="0" w:line="240" w:lineRule="auto"/>
              <w:jc w:val="center"/>
              <w:rPr>
                <w:rFonts w:eastAsia="Times New Roman" w:cs="Times New Roman"/>
                <w:lang w:val="en-US"/>
              </w:rPr>
            </w:pPr>
          </w:p>
        </w:tc>
        <w:tc>
          <w:tcPr>
            <w:tcW w:w="124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07427C" w:rsidRPr="00AF7D6A" w:rsidRDefault="0007427C" w:rsidP="002B0691">
            <w:pPr>
              <w:spacing w:after="0" w:line="240" w:lineRule="auto"/>
              <w:jc w:val="center"/>
              <w:rPr>
                <w:rFonts w:eastAsia="Times New Roman" w:cs="Times New Roman"/>
              </w:rPr>
            </w:pPr>
          </w:p>
        </w:tc>
        <w:tc>
          <w:tcPr>
            <w:tcW w:w="124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07427C" w:rsidRPr="00AF7D6A" w:rsidRDefault="0007427C" w:rsidP="002B0691">
            <w:pPr>
              <w:spacing w:after="0" w:line="240" w:lineRule="auto"/>
              <w:jc w:val="center"/>
              <w:rPr>
                <w:rFonts w:eastAsia="Times New Roman" w:cs="Times New Roman"/>
                <w:lang w:val="en-US"/>
              </w:rPr>
            </w:pPr>
          </w:p>
        </w:tc>
        <w:tc>
          <w:tcPr>
            <w:tcW w:w="1247" w:type="pct"/>
            <w:tcBorders>
              <w:top w:val="single" w:sz="8" w:space="0" w:color="000000"/>
              <w:left w:val="single" w:sz="8" w:space="0" w:color="000000"/>
              <w:bottom w:val="single" w:sz="8" w:space="0" w:color="000000"/>
              <w:right w:val="single" w:sz="8" w:space="0" w:color="000000"/>
            </w:tcBorders>
          </w:tcPr>
          <w:p w:rsidR="0007427C" w:rsidRPr="00AF7D6A" w:rsidRDefault="0007427C" w:rsidP="002B0691">
            <w:pPr>
              <w:spacing w:after="0" w:line="240" w:lineRule="auto"/>
              <w:jc w:val="center"/>
              <w:rPr>
                <w:rFonts w:eastAsia="Times New Roman" w:cs="Times New Roman"/>
                <w:lang w:val="en-US"/>
              </w:rPr>
            </w:pPr>
          </w:p>
        </w:tc>
      </w:tr>
    </w:tbl>
    <w:p w:rsidR="00F64043" w:rsidRDefault="00F64043" w:rsidP="004462D9">
      <w:pPr>
        <w:spacing w:after="0" w:line="240" w:lineRule="auto"/>
        <w:rPr>
          <w:b/>
          <w:szCs w:val="24"/>
        </w:rPr>
      </w:pPr>
    </w:p>
    <w:p w:rsidR="00F64043" w:rsidRDefault="00F64043" w:rsidP="004462D9">
      <w:pPr>
        <w:spacing w:after="0" w:line="240" w:lineRule="auto"/>
        <w:rPr>
          <w:b/>
          <w:szCs w:val="24"/>
        </w:rPr>
      </w:pPr>
      <w:r>
        <w:rPr>
          <w:b/>
          <w:szCs w:val="24"/>
        </w:rPr>
        <w:t>Задание 399.</w:t>
      </w:r>
    </w:p>
    <w:p w:rsidR="001B27AA" w:rsidRPr="001B27AA" w:rsidRDefault="001B27AA" w:rsidP="001B27AA">
      <w:pPr>
        <w:widowControl w:val="0"/>
        <w:snapToGrid w:val="0"/>
        <w:spacing w:after="0" w:line="240" w:lineRule="auto"/>
        <w:jc w:val="both"/>
        <w:rPr>
          <w:rFonts w:cs="Times New Roman"/>
          <w:b/>
          <w:i/>
        </w:rPr>
      </w:pPr>
      <w:r w:rsidRPr="001B27AA">
        <w:rPr>
          <w:rFonts w:cs="Times New Roman"/>
          <w:b/>
          <w:i/>
        </w:rPr>
        <w:t>Прочитайте текст и установите соответствие.</w:t>
      </w:r>
    </w:p>
    <w:p w:rsidR="001B27AA" w:rsidRDefault="001B27AA" w:rsidP="001B27AA">
      <w:pPr>
        <w:widowControl w:val="0"/>
        <w:snapToGrid w:val="0"/>
        <w:spacing w:after="0" w:line="240" w:lineRule="auto"/>
        <w:ind w:firstLine="709"/>
        <w:jc w:val="both"/>
        <w:rPr>
          <w:rFonts w:cs="Times New Roman"/>
          <w:szCs w:val="21"/>
          <w:shd w:val="clear" w:color="auto" w:fill="FFFFFF"/>
        </w:rPr>
      </w:pPr>
      <w:r w:rsidRPr="005B67BF">
        <w:rPr>
          <w:rFonts w:cs="Times New Roman"/>
          <w:szCs w:val="21"/>
          <w:shd w:val="clear" w:color="auto" w:fill="FFFFFF"/>
        </w:rPr>
        <w:t>Первое, что делают туристы, собираясь в путешествие</w:t>
      </w:r>
      <w:r>
        <w:rPr>
          <w:rFonts w:cs="Times New Roman"/>
          <w:szCs w:val="21"/>
          <w:shd w:val="clear" w:color="auto" w:fill="FFFFFF"/>
        </w:rPr>
        <w:t>, -</w:t>
      </w:r>
      <w:r w:rsidRPr="005B67BF">
        <w:rPr>
          <w:rFonts w:cs="Times New Roman"/>
          <w:szCs w:val="21"/>
          <w:shd w:val="clear" w:color="auto" w:fill="FFFFFF"/>
        </w:rPr>
        <w:t xml:space="preserve"> выбирают гостиницу. </w:t>
      </w:r>
      <w:r>
        <w:rPr>
          <w:rFonts w:cs="Times New Roman"/>
          <w:szCs w:val="21"/>
          <w:shd w:val="clear" w:color="auto" w:fill="FFFFFF"/>
        </w:rPr>
        <w:t>О</w:t>
      </w:r>
      <w:r w:rsidRPr="005B67BF">
        <w:rPr>
          <w:rFonts w:cs="Times New Roman"/>
          <w:szCs w:val="21"/>
          <w:shd w:val="clear" w:color="auto" w:fill="FFFFFF"/>
        </w:rPr>
        <w:t>сновными критериями</w:t>
      </w:r>
      <w:r>
        <w:rPr>
          <w:rFonts w:cs="Times New Roman"/>
          <w:szCs w:val="21"/>
          <w:shd w:val="clear" w:color="auto" w:fill="FFFFFF"/>
        </w:rPr>
        <w:t xml:space="preserve"> при выборе</w:t>
      </w:r>
      <w:r w:rsidRPr="005B67BF">
        <w:rPr>
          <w:rFonts w:cs="Times New Roman"/>
          <w:szCs w:val="21"/>
          <w:shd w:val="clear" w:color="auto" w:fill="FFFFFF"/>
        </w:rPr>
        <w:t xml:space="preserve"> являются стоимость и условия проживания. При этом мало кто задумывается о том, что отель – это обобщенное понятие, объединяющее разные варианты зданий с комнатами, предназначенными для временного проживания.</w:t>
      </w:r>
      <w:r>
        <w:rPr>
          <w:rFonts w:cs="Times New Roman"/>
          <w:szCs w:val="21"/>
          <w:shd w:val="clear" w:color="auto" w:fill="FFFFFF"/>
        </w:rPr>
        <w:t xml:space="preserve"> </w:t>
      </w:r>
    </w:p>
    <w:p w:rsidR="001B27AA" w:rsidRDefault="001B27AA" w:rsidP="001B27AA">
      <w:pPr>
        <w:widowControl w:val="0"/>
        <w:snapToGrid w:val="0"/>
        <w:spacing w:after="0" w:line="240" w:lineRule="auto"/>
        <w:ind w:firstLine="709"/>
        <w:jc w:val="both"/>
        <w:rPr>
          <w:rFonts w:cs="Times New Roman"/>
          <w:szCs w:val="21"/>
          <w:shd w:val="clear" w:color="auto" w:fill="FFFFFF"/>
        </w:rPr>
      </w:pPr>
      <w:r>
        <w:rPr>
          <w:rFonts w:cs="Times New Roman"/>
          <w:szCs w:val="21"/>
          <w:shd w:val="clear" w:color="auto" w:fill="FFFFFF"/>
        </w:rPr>
        <w:t>Соотнесите вид отеля и его характеристику.</w:t>
      </w:r>
    </w:p>
    <w:p w:rsidR="001B27AA" w:rsidRDefault="001B27AA" w:rsidP="001B27AA">
      <w:pPr>
        <w:widowControl w:val="0"/>
        <w:snapToGrid w:val="0"/>
        <w:spacing w:after="0" w:line="240" w:lineRule="auto"/>
        <w:ind w:firstLine="709"/>
        <w:jc w:val="both"/>
        <w:rPr>
          <w:rFonts w:cs="Times New Roman"/>
        </w:rPr>
      </w:pPr>
      <w:r>
        <w:rPr>
          <w:rFonts w:cs="Times New Roman"/>
        </w:rPr>
        <w:t>К каждой позиции, данной в левом столбце, подберите соответствующую позицию из правого столбца:</w:t>
      </w:r>
    </w:p>
    <w:p w:rsidR="001B27AA" w:rsidRPr="006B413A" w:rsidRDefault="001B27AA" w:rsidP="001B27AA">
      <w:pPr>
        <w:widowControl w:val="0"/>
        <w:snapToGrid w:val="0"/>
        <w:spacing w:after="0" w:line="240" w:lineRule="auto"/>
        <w:ind w:firstLine="709"/>
        <w:jc w:val="both"/>
        <w:rPr>
          <w:rFonts w:cs="Times New Roman"/>
          <w:sz w:val="14"/>
        </w:rPr>
      </w:pPr>
    </w:p>
    <w:tbl>
      <w:tblPr>
        <w:tblStyle w:val="a6"/>
        <w:tblW w:w="9639" w:type="dxa"/>
        <w:tblInd w:w="108" w:type="dxa"/>
        <w:tblLayout w:type="fixed"/>
        <w:tblLook w:val="04A0" w:firstRow="1" w:lastRow="0" w:firstColumn="1" w:lastColumn="0" w:noHBand="0" w:noVBand="1"/>
      </w:tblPr>
      <w:tblGrid>
        <w:gridCol w:w="993"/>
        <w:gridCol w:w="2126"/>
        <w:gridCol w:w="425"/>
        <w:gridCol w:w="6095"/>
      </w:tblGrid>
      <w:tr w:rsidR="001B27AA" w:rsidRPr="004D0418" w:rsidTr="001B27AA">
        <w:tc>
          <w:tcPr>
            <w:tcW w:w="3119" w:type="dxa"/>
            <w:gridSpan w:val="2"/>
            <w:vAlign w:val="center"/>
          </w:tcPr>
          <w:p w:rsidR="001B27AA" w:rsidRPr="004D0418" w:rsidRDefault="001B27AA" w:rsidP="001B27AA">
            <w:pPr>
              <w:widowControl w:val="0"/>
              <w:snapToGrid w:val="0"/>
              <w:jc w:val="center"/>
              <w:rPr>
                <w:rFonts w:cs="Times New Roman"/>
                <w:sz w:val="24"/>
                <w:szCs w:val="24"/>
              </w:rPr>
            </w:pPr>
            <w:r w:rsidRPr="004D0418">
              <w:rPr>
                <w:rFonts w:cs="Times New Roman"/>
                <w:sz w:val="24"/>
                <w:szCs w:val="24"/>
              </w:rPr>
              <w:t>Вид отеля</w:t>
            </w:r>
          </w:p>
        </w:tc>
        <w:tc>
          <w:tcPr>
            <w:tcW w:w="6520" w:type="dxa"/>
            <w:gridSpan w:val="2"/>
            <w:vAlign w:val="center"/>
          </w:tcPr>
          <w:p w:rsidR="001B27AA" w:rsidRPr="004D0418" w:rsidRDefault="001B27AA" w:rsidP="001B27AA">
            <w:pPr>
              <w:widowControl w:val="0"/>
              <w:snapToGrid w:val="0"/>
              <w:jc w:val="center"/>
              <w:rPr>
                <w:rFonts w:cs="Times New Roman"/>
                <w:sz w:val="24"/>
                <w:szCs w:val="24"/>
              </w:rPr>
            </w:pPr>
            <w:r w:rsidRPr="004D0418">
              <w:rPr>
                <w:rFonts w:cs="Times New Roman"/>
                <w:sz w:val="24"/>
                <w:szCs w:val="24"/>
              </w:rPr>
              <w:t>Его характеристика</w:t>
            </w:r>
          </w:p>
        </w:tc>
      </w:tr>
      <w:tr w:rsidR="001B27AA" w:rsidRPr="004D0418" w:rsidTr="001B27AA">
        <w:tc>
          <w:tcPr>
            <w:tcW w:w="993" w:type="dxa"/>
            <w:vAlign w:val="center"/>
          </w:tcPr>
          <w:p w:rsidR="001B27AA" w:rsidRPr="004D0418" w:rsidRDefault="001B27AA" w:rsidP="001B27AA">
            <w:pPr>
              <w:widowControl w:val="0"/>
              <w:snapToGrid w:val="0"/>
              <w:jc w:val="center"/>
              <w:rPr>
                <w:rFonts w:cs="Times New Roman"/>
                <w:b/>
                <w:sz w:val="24"/>
                <w:szCs w:val="24"/>
              </w:rPr>
            </w:pPr>
            <w:r w:rsidRPr="004D0418">
              <w:rPr>
                <w:rFonts w:cs="Times New Roman"/>
                <w:b/>
                <w:sz w:val="24"/>
                <w:szCs w:val="24"/>
              </w:rPr>
              <w:t>А</w:t>
            </w:r>
          </w:p>
        </w:tc>
        <w:tc>
          <w:tcPr>
            <w:tcW w:w="2126" w:type="dxa"/>
            <w:vAlign w:val="center"/>
          </w:tcPr>
          <w:p w:rsidR="001B27AA" w:rsidRPr="004D0418" w:rsidRDefault="001B27AA" w:rsidP="001B27AA">
            <w:pPr>
              <w:jc w:val="center"/>
              <w:rPr>
                <w:rFonts w:cs="Times New Roman"/>
                <w:sz w:val="24"/>
                <w:szCs w:val="24"/>
              </w:rPr>
            </w:pPr>
            <w:r w:rsidRPr="004D0418">
              <w:rPr>
                <w:rFonts w:cs="Times New Roman"/>
                <w:sz w:val="24"/>
                <w:szCs w:val="24"/>
                <w:shd w:val="clear" w:color="auto" w:fill="FFFFFF"/>
              </w:rPr>
              <w:t>Бизнес-отели</w:t>
            </w:r>
          </w:p>
        </w:tc>
        <w:tc>
          <w:tcPr>
            <w:tcW w:w="425" w:type="dxa"/>
            <w:vAlign w:val="center"/>
          </w:tcPr>
          <w:p w:rsidR="001B27AA" w:rsidRPr="004D0418" w:rsidRDefault="001B27AA" w:rsidP="001B27AA">
            <w:pPr>
              <w:jc w:val="center"/>
              <w:rPr>
                <w:rFonts w:cs="Times New Roman"/>
                <w:sz w:val="24"/>
                <w:szCs w:val="24"/>
              </w:rPr>
            </w:pPr>
            <w:r w:rsidRPr="004D0418">
              <w:rPr>
                <w:rFonts w:cs="Times New Roman"/>
                <w:sz w:val="24"/>
                <w:szCs w:val="24"/>
              </w:rPr>
              <w:t>1</w:t>
            </w:r>
          </w:p>
        </w:tc>
        <w:tc>
          <w:tcPr>
            <w:tcW w:w="6095" w:type="dxa"/>
            <w:vAlign w:val="center"/>
          </w:tcPr>
          <w:p w:rsidR="001B27AA" w:rsidRPr="004D0418" w:rsidRDefault="001B27AA" w:rsidP="001B27AA">
            <w:pPr>
              <w:jc w:val="center"/>
              <w:rPr>
                <w:rFonts w:cs="Times New Roman"/>
                <w:sz w:val="24"/>
                <w:szCs w:val="24"/>
              </w:rPr>
            </w:pPr>
            <w:r w:rsidRPr="004D0418">
              <w:rPr>
                <w:rFonts w:cs="Times New Roman"/>
                <w:sz w:val="24"/>
                <w:szCs w:val="24"/>
                <w:shd w:val="clear" w:color="auto" w:fill="FFFFFF"/>
              </w:rPr>
              <w:t>Предоставляют долгосрочное или постоянное жилье для гостя. В номерах есть гостиная, спальня, кухня, балкон</w:t>
            </w:r>
          </w:p>
        </w:tc>
      </w:tr>
      <w:tr w:rsidR="001B27AA" w:rsidRPr="004D0418" w:rsidTr="001B27AA">
        <w:tc>
          <w:tcPr>
            <w:tcW w:w="993" w:type="dxa"/>
            <w:vAlign w:val="center"/>
          </w:tcPr>
          <w:p w:rsidR="001B27AA" w:rsidRPr="004D0418" w:rsidRDefault="001B27AA" w:rsidP="001B27AA">
            <w:pPr>
              <w:widowControl w:val="0"/>
              <w:snapToGrid w:val="0"/>
              <w:jc w:val="center"/>
              <w:rPr>
                <w:rFonts w:cs="Times New Roman"/>
                <w:b/>
                <w:sz w:val="24"/>
                <w:szCs w:val="24"/>
              </w:rPr>
            </w:pPr>
            <w:r w:rsidRPr="004D0418">
              <w:rPr>
                <w:rFonts w:cs="Times New Roman"/>
                <w:b/>
                <w:sz w:val="24"/>
                <w:szCs w:val="24"/>
              </w:rPr>
              <w:t>Б</w:t>
            </w:r>
          </w:p>
        </w:tc>
        <w:tc>
          <w:tcPr>
            <w:tcW w:w="2126" w:type="dxa"/>
            <w:vAlign w:val="center"/>
          </w:tcPr>
          <w:p w:rsidR="001B27AA" w:rsidRPr="004D0418" w:rsidRDefault="001B27AA" w:rsidP="001B27AA">
            <w:pPr>
              <w:jc w:val="center"/>
              <w:rPr>
                <w:rFonts w:cs="Times New Roman"/>
                <w:sz w:val="24"/>
                <w:szCs w:val="24"/>
              </w:rPr>
            </w:pPr>
            <w:r w:rsidRPr="004D0418">
              <w:rPr>
                <w:rFonts w:cs="Times New Roman"/>
                <w:sz w:val="24"/>
                <w:szCs w:val="24"/>
                <w:shd w:val="clear" w:color="auto" w:fill="FFFFFF"/>
              </w:rPr>
              <w:t>Апартаменты</w:t>
            </w:r>
          </w:p>
        </w:tc>
        <w:tc>
          <w:tcPr>
            <w:tcW w:w="425" w:type="dxa"/>
            <w:vAlign w:val="center"/>
          </w:tcPr>
          <w:p w:rsidR="001B27AA" w:rsidRPr="004D0418" w:rsidRDefault="001B27AA" w:rsidP="001B27AA">
            <w:pPr>
              <w:jc w:val="center"/>
              <w:rPr>
                <w:rFonts w:cs="Times New Roman"/>
                <w:sz w:val="24"/>
                <w:szCs w:val="24"/>
              </w:rPr>
            </w:pPr>
            <w:r w:rsidRPr="004D0418">
              <w:rPr>
                <w:rFonts w:cs="Times New Roman"/>
                <w:sz w:val="24"/>
                <w:szCs w:val="24"/>
              </w:rPr>
              <w:t>2</w:t>
            </w:r>
          </w:p>
        </w:tc>
        <w:tc>
          <w:tcPr>
            <w:tcW w:w="6095" w:type="dxa"/>
            <w:vAlign w:val="center"/>
          </w:tcPr>
          <w:p w:rsidR="001B27AA" w:rsidRPr="004D0418" w:rsidRDefault="001B27AA" w:rsidP="001B27AA">
            <w:pPr>
              <w:jc w:val="center"/>
              <w:rPr>
                <w:rFonts w:cs="Times New Roman"/>
                <w:sz w:val="24"/>
                <w:szCs w:val="24"/>
              </w:rPr>
            </w:pPr>
            <w:r w:rsidRPr="004D0418">
              <w:rPr>
                <w:rFonts w:cs="Times New Roman"/>
                <w:sz w:val="24"/>
                <w:szCs w:val="24"/>
                <w:shd w:val="clear" w:color="auto" w:fill="FFFFFF"/>
              </w:rPr>
              <w:t>Ориентированы на гостей, путешествующих на транспортных средствах. Для удобства постояльцев вход в каждый номер находится с улицы</w:t>
            </w:r>
          </w:p>
        </w:tc>
      </w:tr>
      <w:tr w:rsidR="001B27AA" w:rsidRPr="004D0418" w:rsidTr="001B27AA">
        <w:tc>
          <w:tcPr>
            <w:tcW w:w="993" w:type="dxa"/>
            <w:vAlign w:val="center"/>
          </w:tcPr>
          <w:p w:rsidR="001B27AA" w:rsidRPr="004D0418" w:rsidRDefault="001B27AA" w:rsidP="001B27AA">
            <w:pPr>
              <w:widowControl w:val="0"/>
              <w:snapToGrid w:val="0"/>
              <w:jc w:val="center"/>
              <w:rPr>
                <w:rFonts w:cs="Times New Roman"/>
                <w:b/>
                <w:sz w:val="24"/>
                <w:szCs w:val="24"/>
              </w:rPr>
            </w:pPr>
            <w:r w:rsidRPr="004D0418">
              <w:rPr>
                <w:rFonts w:cs="Times New Roman"/>
                <w:b/>
                <w:sz w:val="24"/>
                <w:szCs w:val="24"/>
              </w:rPr>
              <w:t>В</w:t>
            </w:r>
          </w:p>
        </w:tc>
        <w:tc>
          <w:tcPr>
            <w:tcW w:w="2126" w:type="dxa"/>
            <w:vAlign w:val="center"/>
          </w:tcPr>
          <w:p w:rsidR="001B27AA" w:rsidRPr="004D0418" w:rsidRDefault="001B27AA" w:rsidP="001B27AA">
            <w:pPr>
              <w:jc w:val="center"/>
              <w:rPr>
                <w:rFonts w:cs="Times New Roman"/>
                <w:sz w:val="24"/>
                <w:szCs w:val="24"/>
              </w:rPr>
            </w:pPr>
            <w:r w:rsidRPr="004D0418">
              <w:rPr>
                <w:rFonts w:cs="Times New Roman"/>
                <w:sz w:val="24"/>
                <w:szCs w:val="24"/>
                <w:shd w:val="clear" w:color="auto" w:fill="FFFFFF"/>
              </w:rPr>
              <w:t>Мотели</w:t>
            </w:r>
          </w:p>
        </w:tc>
        <w:tc>
          <w:tcPr>
            <w:tcW w:w="425" w:type="dxa"/>
            <w:vAlign w:val="center"/>
          </w:tcPr>
          <w:p w:rsidR="001B27AA" w:rsidRPr="004D0418" w:rsidRDefault="001B27AA" w:rsidP="001B27AA">
            <w:pPr>
              <w:jc w:val="center"/>
              <w:rPr>
                <w:rFonts w:cs="Times New Roman"/>
                <w:sz w:val="24"/>
                <w:szCs w:val="24"/>
              </w:rPr>
            </w:pPr>
            <w:r w:rsidRPr="004D0418">
              <w:rPr>
                <w:rFonts w:cs="Times New Roman"/>
                <w:sz w:val="24"/>
                <w:szCs w:val="24"/>
              </w:rPr>
              <w:t>3</w:t>
            </w:r>
          </w:p>
        </w:tc>
        <w:tc>
          <w:tcPr>
            <w:tcW w:w="6095" w:type="dxa"/>
            <w:vAlign w:val="center"/>
          </w:tcPr>
          <w:p w:rsidR="001B27AA" w:rsidRPr="004D0418" w:rsidRDefault="001B27AA" w:rsidP="001B27AA">
            <w:pPr>
              <w:jc w:val="center"/>
              <w:rPr>
                <w:rFonts w:cs="Times New Roman"/>
                <w:sz w:val="24"/>
                <w:szCs w:val="24"/>
              </w:rPr>
            </w:pPr>
            <w:r w:rsidRPr="004D0418">
              <w:rPr>
                <w:rFonts w:cs="Times New Roman"/>
                <w:sz w:val="24"/>
                <w:szCs w:val="24"/>
                <w:shd w:val="clear" w:color="auto" w:fill="FFFFFF"/>
              </w:rPr>
              <w:t>Отдельная категория гостиниц. Как правило, это небольшое здание, оборудованное комнатами, где гостям предоставляется только спальное место</w:t>
            </w:r>
          </w:p>
        </w:tc>
      </w:tr>
      <w:tr w:rsidR="001B27AA" w:rsidRPr="004D0418" w:rsidTr="001B27AA">
        <w:tc>
          <w:tcPr>
            <w:tcW w:w="993" w:type="dxa"/>
            <w:vAlign w:val="center"/>
          </w:tcPr>
          <w:p w:rsidR="001B27AA" w:rsidRPr="004D0418" w:rsidRDefault="001B27AA" w:rsidP="001B27AA">
            <w:pPr>
              <w:widowControl w:val="0"/>
              <w:snapToGrid w:val="0"/>
              <w:jc w:val="center"/>
              <w:rPr>
                <w:rFonts w:cs="Times New Roman"/>
                <w:b/>
                <w:sz w:val="24"/>
                <w:szCs w:val="24"/>
              </w:rPr>
            </w:pPr>
            <w:r w:rsidRPr="004D0418">
              <w:rPr>
                <w:rFonts w:cs="Times New Roman"/>
                <w:b/>
                <w:sz w:val="24"/>
                <w:szCs w:val="24"/>
              </w:rPr>
              <w:t>Г</w:t>
            </w:r>
          </w:p>
        </w:tc>
        <w:tc>
          <w:tcPr>
            <w:tcW w:w="2126" w:type="dxa"/>
            <w:vAlign w:val="center"/>
          </w:tcPr>
          <w:p w:rsidR="001B27AA" w:rsidRPr="004D0418" w:rsidRDefault="001B27AA" w:rsidP="001B27AA">
            <w:pPr>
              <w:jc w:val="center"/>
              <w:rPr>
                <w:rFonts w:cs="Times New Roman"/>
                <w:sz w:val="24"/>
                <w:szCs w:val="24"/>
              </w:rPr>
            </w:pPr>
            <w:r w:rsidRPr="004D0418">
              <w:rPr>
                <w:rFonts w:cs="Times New Roman"/>
                <w:sz w:val="24"/>
                <w:szCs w:val="24"/>
                <w:shd w:val="clear" w:color="auto" w:fill="FFFFFF"/>
              </w:rPr>
              <w:t>Хостелы</w:t>
            </w:r>
          </w:p>
        </w:tc>
        <w:tc>
          <w:tcPr>
            <w:tcW w:w="425" w:type="dxa"/>
            <w:vAlign w:val="center"/>
          </w:tcPr>
          <w:p w:rsidR="001B27AA" w:rsidRPr="004D0418" w:rsidRDefault="001B27AA" w:rsidP="001B27AA">
            <w:pPr>
              <w:jc w:val="center"/>
              <w:rPr>
                <w:rFonts w:cs="Times New Roman"/>
                <w:sz w:val="24"/>
                <w:szCs w:val="24"/>
              </w:rPr>
            </w:pPr>
            <w:r w:rsidRPr="004D0418">
              <w:rPr>
                <w:rFonts w:cs="Times New Roman"/>
                <w:sz w:val="24"/>
                <w:szCs w:val="24"/>
              </w:rPr>
              <w:t>4</w:t>
            </w:r>
          </w:p>
        </w:tc>
        <w:tc>
          <w:tcPr>
            <w:tcW w:w="6095" w:type="dxa"/>
            <w:vAlign w:val="center"/>
          </w:tcPr>
          <w:p w:rsidR="001B27AA" w:rsidRPr="004D0418" w:rsidRDefault="001B27AA" w:rsidP="001B27AA">
            <w:pPr>
              <w:jc w:val="center"/>
              <w:rPr>
                <w:rFonts w:cs="Times New Roman"/>
                <w:sz w:val="24"/>
                <w:szCs w:val="24"/>
              </w:rPr>
            </w:pPr>
            <w:r w:rsidRPr="004D0418">
              <w:rPr>
                <w:rFonts w:cs="Times New Roman"/>
                <w:sz w:val="24"/>
                <w:szCs w:val="24"/>
                <w:shd w:val="clear" w:color="auto" w:fill="FFFFFF"/>
              </w:rPr>
              <w:t>Представляют собой самую большую группу и направлены на обслуживание гостей, приезжающих в город по делам службы или бизнеса. Обычно располагаются в деловом центре города, в районе с развитой транспортной инфраструктурой</w:t>
            </w:r>
          </w:p>
        </w:tc>
      </w:tr>
    </w:tbl>
    <w:p w:rsidR="001B27AA" w:rsidRPr="000B0518" w:rsidRDefault="001B27AA" w:rsidP="001B27AA">
      <w:pPr>
        <w:widowControl w:val="0"/>
        <w:snapToGrid w:val="0"/>
        <w:spacing w:after="0" w:line="240" w:lineRule="auto"/>
        <w:ind w:firstLine="709"/>
        <w:jc w:val="both"/>
        <w:rPr>
          <w:rFonts w:cs="Times New Roman"/>
          <w:sz w:val="8"/>
        </w:rPr>
      </w:pPr>
    </w:p>
    <w:p w:rsidR="001B27AA" w:rsidRDefault="001B27AA" w:rsidP="001B27AA">
      <w:pPr>
        <w:widowControl w:val="0"/>
        <w:tabs>
          <w:tab w:val="left" w:pos="1101"/>
        </w:tabs>
        <w:snapToGrid w:val="0"/>
        <w:spacing w:after="0" w:line="240" w:lineRule="auto"/>
        <w:jc w:val="both"/>
        <w:rPr>
          <w:rFonts w:cs="Times New Roman"/>
        </w:rPr>
      </w:pPr>
    </w:p>
    <w:p w:rsidR="001B27AA" w:rsidRPr="001C0197" w:rsidRDefault="001B27AA" w:rsidP="001B27AA">
      <w:pPr>
        <w:widowControl w:val="0"/>
        <w:tabs>
          <w:tab w:val="left" w:pos="1101"/>
        </w:tabs>
        <w:snapToGrid w:val="0"/>
        <w:spacing w:after="0" w:line="240" w:lineRule="auto"/>
        <w:jc w:val="both"/>
        <w:rPr>
          <w:rFonts w:cs="Times New Roman"/>
        </w:rPr>
      </w:pPr>
      <w:r w:rsidRPr="001C0197">
        <w:rPr>
          <w:rFonts w:cs="Times New Roman"/>
        </w:rPr>
        <w:t xml:space="preserve">Запишите </w:t>
      </w:r>
      <w:r>
        <w:rPr>
          <w:rFonts w:cs="Times New Roman"/>
        </w:rPr>
        <w:t>выбранные цифры</w:t>
      </w:r>
      <w:r w:rsidRPr="001C0197">
        <w:rPr>
          <w:rFonts w:cs="Times New Roman"/>
        </w:rPr>
        <w:t xml:space="preserve"> под соответствующими </w:t>
      </w:r>
      <w:r>
        <w:rPr>
          <w:rFonts w:cs="Times New Roman"/>
        </w:rPr>
        <w:t>букв</w:t>
      </w:r>
      <w:r w:rsidRPr="001C0197">
        <w:rPr>
          <w:rFonts w:cs="Times New Roman"/>
        </w:rPr>
        <w:t>ами:</w:t>
      </w:r>
    </w:p>
    <w:tbl>
      <w:tblPr>
        <w:tblW w:w="3454" w:type="pct"/>
        <w:tblCellMar>
          <w:left w:w="0" w:type="dxa"/>
          <w:right w:w="0" w:type="dxa"/>
        </w:tblCellMar>
        <w:tblLook w:val="0420" w:firstRow="1" w:lastRow="0" w:firstColumn="0" w:lastColumn="0" w:noHBand="0" w:noVBand="1"/>
      </w:tblPr>
      <w:tblGrid>
        <w:gridCol w:w="1731"/>
        <w:gridCol w:w="1714"/>
        <w:gridCol w:w="1714"/>
        <w:gridCol w:w="1712"/>
      </w:tblGrid>
      <w:tr w:rsidR="001B27AA" w:rsidRPr="00AF7D6A" w:rsidTr="002B0691">
        <w:trPr>
          <w:trHeight w:val="321"/>
        </w:trPr>
        <w:tc>
          <w:tcPr>
            <w:tcW w:w="126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1B27AA" w:rsidRPr="00AF7D6A" w:rsidRDefault="001B27AA" w:rsidP="002B0691">
            <w:pPr>
              <w:spacing w:after="0" w:line="240" w:lineRule="auto"/>
              <w:jc w:val="center"/>
              <w:rPr>
                <w:rFonts w:eastAsia="Times New Roman" w:cs="Times New Roman"/>
              </w:rPr>
            </w:pPr>
            <w:r w:rsidRPr="00AF7D6A">
              <w:rPr>
                <w:rFonts w:eastAsia="Times New Roman" w:cs="Times New Roman"/>
                <w:b/>
                <w:bCs/>
                <w:color w:val="000000" w:themeColor="text1"/>
              </w:rPr>
              <w:t>А</w:t>
            </w:r>
          </w:p>
        </w:tc>
        <w:tc>
          <w:tcPr>
            <w:tcW w:w="124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1B27AA" w:rsidRPr="00AF7D6A" w:rsidRDefault="001B27AA" w:rsidP="002B0691">
            <w:pPr>
              <w:spacing w:after="0" w:line="240" w:lineRule="auto"/>
              <w:jc w:val="center"/>
              <w:rPr>
                <w:rFonts w:eastAsia="Times New Roman" w:cs="Times New Roman"/>
              </w:rPr>
            </w:pPr>
            <w:r w:rsidRPr="00AF7D6A">
              <w:rPr>
                <w:rFonts w:eastAsia="Times New Roman" w:cs="Times New Roman"/>
                <w:b/>
                <w:bCs/>
                <w:color w:val="000000" w:themeColor="text1"/>
              </w:rPr>
              <w:t>Б</w:t>
            </w:r>
          </w:p>
        </w:tc>
        <w:tc>
          <w:tcPr>
            <w:tcW w:w="124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1B27AA" w:rsidRPr="00AF7D6A" w:rsidRDefault="001B27AA" w:rsidP="002B0691">
            <w:pPr>
              <w:spacing w:after="0" w:line="240" w:lineRule="auto"/>
              <w:jc w:val="center"/>
              <w:rPr>
                <w:rFonts w:eastAsia="Times New Roman" w:cs="Times New Roman"/>
              </w:rPr>
            </w:pPr>
            <w:r w:rsidRPr="00AF7D6A">
              <w:rPr>
                <w:rFonts w:eastAsia="Times New Roman" w:cs="Times New Roman"/>
                <w:b/>
                <w:bCs/>
                <w:color w:val="000000" w:themeColor="text1"/>
              </w:rPr>
              <w:t>В</w:t>
            </w:r>
          </w:p>
        </w:tc>
        <w:tc>
          <w:tcPr>
            <w:tcW w:w="1247" w:type="pct"/>
            <w:tcBorders>
              <w:top w:val="single" w:sz="8" w:space="0" w:color="000000"/>
              <w:left w:val="single" w:sz="8" w:space="0" w:color="000000"/>
              <w:bottom w:val="single" w:sz="8" w:space="0" w:color="000000"/>
              <w:right w:val="single" w:sz="8" w:space="0" w:color="000000"/>
            </w:tcBorders>
          </w:tcPr>
          <w:p w:rsidR="001B27AA" w:rsidRPr="00AF7D6A" w:rsidRDefault="001B27AA" w:rsidP="002B0691">
            <w:pPr>
              <w:spacing w:after="0" w:line="240" w:lineRule="auto"/>
              <w:jc w:val="center"/>
              <w:rPr>
                <w:rFonts w:eastAsia="Times New Roman" w:cs="Times New Roman"/>
                <w:b/>
                <w:bCs/>
                <w:color w:val="000000" w:themeColor="text1"/>
              </w:rPr>
            </w:pPr>
            <w:r>
              <w:rPr>
                <w:rFonts w:eastAsia="Times New Roman" w:cs="Times New Roman"/>
                <w:b/>
                <w:bCs/>
                <w:color w:val="000000" w:themeColor="text1"/>
              </w:rPr>
              <w:t>Г</w:t>
            </w:r>
          </w:p>
        </w:tc>
      </w:tr>
      <w:tr w:rsidR="001B27AA" w:rsidRPr="00AF7D6A" w:rsidTr="002B0691">
        <w:trPr>
          <w:trHeight w:val="326"/>
        </w:trPr>
        <w:tc>
          <w:tcPr>
            <w:tcW w:w="126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1B27AA" w:rsidRPr="00AF7D6A" w:rsidRDefault="001B27AA" w:rsidP="002B0691">
            <w:pPr>
              <w:spacing w:after="0" w:line="240" w:lineRule="auto"/>
              <w:jc w:val="center"/>
              <w:rPr>
                <w:rFonts w:eastAsia="Times New Roman" w:cs="Times New Roman"/>
                <w:lang w:val="en-US"/>
              </w:rPr>
            </w:pPr>
          </w:p>
        </w:tc>
        <w:tc>
          <w:tcPr>
            <w:tcW w:w="124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1B27AA" w:rsidRPr="00AF7D6A" w:rsidRDefault="001B27AA" w:rsidP="002B0691">
            <w:pPr>
              <w:spacing w:after="0" w:line="240" w:lineRule="auto"/>
              <w:jc w:val="center"/>
              <w:rPr>
                <w:rFonts w:eastAsia="Times New Roman" w:cs="Times New Roman"/>
              </w:rPr>
            </w:pPr>
          </w:p>
        </w:tc>
        <w:tc>
          <w:tcPr>
            <w:tcW w:w="124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1B27AA" w:rsidRPr="00AF7D6A" w:rsidRDefault="001B27AA" w:rsidP="002B0691">
            <w:pPr>
              <w:spacing w:after="0" w:line="240" w:lineRule="auto"/>
              <w:jc w:val="center"/>
              <w:rPr>
                <w:rFonts w:eastAsia="Times New Roman" w:cs="Times New Roman"/>
                <w:lang w:val="en-US"/>
              </w:rPr>
            </w:pPr>
          </w:p>
        </w:tc>
        <w:tc>
          <w:tcPr>
            <w:tcW w:w="1247" w:type="pct"/>
            <w:tcBorders>
              <w:top w:val="single" w:sz="8" w:space="0" w:color="000000"/>
              <w:left w:val="single" w:sz="8" w:space="0" w:color="000000"/>
              <w:bottom w:val="single" w:sz="8" w:space="0" w:color="000000"/>
              <w:right w:val="single" w:sz="8" w:space="0" w:color="000000"/>
            </w:tcBorders>
          </w:tcPr>
          <w:p w:rsidR="001B27AA" w:rsidRPr="00AF7D6A" w:rsidRDefault="001B27AA" w:rsidP="002B0691">
            <w:pPr>
              <w:spacing w:after="0" w:line="240" w:lineRule="auto"/>
              <w:jc w:val="center"/>
              <w:rPr>
                <w:rFonts w:eastAsia="Times New Roman" w:cs="Times New Roman"/>
                <w:lang w:val="en-US"/>
              </w:rPr>
            </w:pPr>
          </w:p>
        </w:tc>
      </w:tr>
    </w:tbl>
    <w:p w:rsidR="00F64043" w:rsidRDefault="00F64043" w:rsidP="004462D9">
      <w:pPr>
        <w:spacing w:after="0" w:line="240" w:lineRule="auto"/>
        <w:rPr>
          <w:b/>
          <w:szCs w:val="24"/>
        </w:rPr>
      </w:pPr>
    </w:p>
    <w:p w:rsidR="004914DD" w:rsidRDefault="004914DD" w:rsidP="004462D9">
      <w:pPr>
        <w:spacing w:after="0" w:line="240" w:lineRule="auto"/>
        <w:rPr>
          <w:b/>
          <w:szCs w:val="24"/>
        </w:rPr>
      </w:pPr>
    </w:p>
    <w:p w:rsidR="004914DD" w:rsidRDefault="004914DD" w:rsidP="004462D9">
      <w:pPr>
        <w:spacing w:after="0" w:line="240" w:lineRule="auto"/>
        <w:rPr>
          <w:b/>
          <w:szCs w:val="24"/>
        </w:rPr>
      </w:pPr>
    </w:p>
    <w:p w:rsidR="004914DD" w:rsidRDefault="004914DD" w:rsidP="004462D9">
      <w:pPr>
        <w:spacing w:after="0" w:line="240" w:lineRule="auto"/>
        <w:rPr>
          <w:b/>
          <w:szCs w:val="24"/>
        </w:rPr>
      </w:pPr>
    </w:p>
    <w:p w:rsidR="00F64043" w:rsidRDefault="00F64043" w:rsidP="004462D9">
      <w:pPr>
        <w:spacing w:after="0" w:line="240" w:lineRule="auto"/>
        <w:rPr>
          <w:b/>
          <w:szCs w:val="24"/>
        </w:rPr>
      </w:pPr>
      <w:r>
        <w:rPr>
          <w:b/>
          <w:szCs w:val="24"/>
        </w:rPr>
        <w:lastRenderedPageBreak/>
        <w:t>Задание 400.</w:t>
      </w:r>
    </w:p>
    <w:p w:rsidR="00C57ACD" w:rsidRPr="00C57ACD" w:rsidRDefault="00C57ACD" w:rsidP="00C57ACD">
      <w:pPr>
        <w:widowControl w:val="0"/>
        <w:snapToGrid w:val="0"/>
        <w:spacing w:after="0" w:line="240" w:lineRule="auto"/>
        <w:jc w:val="both"/>
        <w:rPr>
          <w:rFonts w:cs="Times New Roman"/>
          <w:b/>
          <w:i/>
        </w:rPr>
      </w:pPr>
      <w:r w:rsidRPr="00C57ACD">
        <w:rPr>
          <w:rFonts w:cs="Times New Roman"/>
          <w:b/>
          <w:i/>
        </w:rPr>
        <w:t>Прочитайте текст и установите соответствие.</w:t>
      </w:r>
    </w:p>
    <w:p w:rsidR="00C57ACD" w:rsidRDefault="00C57ACD" w:rsidP="00C57ACD">
      <w:pPr>
        <w:spacing w:after="0" w:line="240" w:lineRule="auto"/>
        <w:ind w:firstLine="709"/>
        <w:jc w:val="both"/>
        <w:rPr>
          <w:rFonts w:eastAsia="Times New Roman" w:cs="Times New Roman"/>
        </w:rPr>
      </w:pPr>
      <w:r>
        <w:rPr>
          <w:rFonts w:eastAsia="Times New Roman" w:cs="Times New Roman"/>
        </w:rPr>
        <w:t>Ч</w:t>
      </w:r>
      <w:r w:rsidRPr="00EA4661">
        <w:rPr>
          <w:rFonts w:eastAsia="Times New Roman" w:cs="Times New Roman"/>
        </w:rPr>
        <w:t>исленность персонала должна быть такой, чтобы обеспечить эффективное и непрерывное обслуживание гостей.</w:t>
      </w:r>
      <w:r>
        <w:rPr>
          <w:rFonts w:eastAsia="Times New Roman" w:cs="Times New Roman"/>
        </w:rPr>
        <w:t xml:space="preserve"> </w:t>
      </w:r>
      <w:r w:rsidRPr="00EA4661">
        <w:rPr>
          <w:rFonts w:eastAsia="Times New Roman" w:cs="Times New Roman"/>
        </w:rPr>
        <w:t xml:space="preserve">При этом существуют </w:t>
      </w:r>
      <w:r>
        <w:rPr>
          <w:rFonts w:eastAsia="Times New Roman" w:cs="Times New Roman"/>
        </w:rPr>
        <w:t xml:space="preserve">определенные </w:t>
      </w:r>
      <w:r w:rsidRPr="00EA4661">
        <w:rPr>
          <w:rFonts w:eastAsia="Times New Roman" w:cs="Times New Roman"/>
        </w:rPr>
        <w:t>рекомендации по</w:t>
      </w:r>
      <w:r>
        <w:rPr>
          <w:rFonts w:eastAsia="Times New Roman" w:cs="Times New Roman"/>
        </w:rPr>
        <w:t xml:space="preserve"> </w:t>
      </w:r>
      <w:r w:rsidRPr="00EA4661">
        <w:rPr>
          <w:rFonts w:eastAsia="Times New Roman" w:cs="Times New Roman"/>
        </w:rPr>
        <w:t>количеству работников на 10 гостиничных номеров</w:t>
      </w:r>
      <w:r>
        <w:rPr>
          <w:rFonts w:eastAsia="Times New Roman" w:cs="Times New Roman"/>
        </w:rPr>
        <w:t xml:space="preserve">, исходя из конкретной категории отеля. </w:t>
      </w:r>
    </w:p>
    <w:p w:rsidR="00C57ACD" w:rsidRPr="00EA4661" w:rsidRDefault="00C57ACD" w:rsidP="00C57ACD">
      <w:pPr>
        <w:spacing w:after="0" w:line="240" w:lineRule="auto"/>
        <w:ind w:firstLine="709"/>
        <w:jc w:val="both"/>
        <w:rPr>
          <w:rFonts w:eastAsia="Times New Roman" w:cs="Times New Roman"/>
        </w:rPr>
      </w:pPr>
      <w:r>
        <w:rPr>
          <w:rFonts w:eastAsia="Times New Roman" w:cs="Times New Roman"/>
        </w:rPr>
        <w:t>Соотнесите категорию отеля и количество работников в расчете на 10 номеров.</w:t>
      </w:r>
    </w:p>
    <w:p w:rsidR="00C57ACD" w:rsidRPr="00C3239E" w:rsidRDefault="00C57ACD" w:rsidP="00C57ACD">
      <w:pPr>
        <w:widowControl w:val="0"/>
        <w:snapToGrid w:val="0"/>
        <w:spacing w:after="0" w:line="240" w:lineRule="auto"/>
        <w:ind w:firstLine="709"/>
        <w:jc w:val="both"/>
        <w:rPr>
          <w:rFonts w:cs="Times New Roman"/>
        </w:rPr>
      </w:pPr>
      <w:r>
        <w:rPr>
          <w:rFonts w:cs="Times New Roman"/>
        </w:rPr>
        <w:t>К каждой позиции, данной в левом столбце, подберите соответствующую позицию из правого столбца:</w:t>
      </w:r>
    </w:p>
    <w:tbl>
      <w:tblPr>
        <w:tblStyle w:val="a6"/>
        <w:tblW w:w="0" w:type="auto"/>
        <w:tblLayout w:type="fixed"/>
        <w:tblLook w:val="04A0" w:firstRow="1" w:lastRow="0" w:firstColumn="1" w:lastColumn="0" w:noHBand="0" w:noVBand="1"/>
      </w:tblPr>
      <w:tblGrid>
        <w:gridCol w:w="534"/>
        <w:gridCol w:w="3260"/>
        <w:gridCol w:w="567"/>
        <w:gridCol w:w="5210"/>
      </w:tblGrid>
      <w:tr w:rsidR="00C57ACD" w:rsidRPr="004D0418" w:rsidTr="00C57ACD">
        <w:tc>
          <w:tcPr>
            <w:tcW w:w="3794" w:type="dxa"/>
            <w:gridSpan w:val="2"/>
            <w:vAlign w:val="center"/>
          </w:tcPr>
          <w:p w:rsidR="00C57ACD" w:rsidRPr="004D0418" w:rsidRDefault="00C57ACD" w:rsidP="00C57ACD">
            <w:pPr>
              <w:widowControl w:val="0"/>
              <w:snapToGrid w:val="0"/>
              <w:jc w:val="center"/>
              <w:rPr>
                <w:rFonts w:cs="Times New Roman"/>
                <w:sz w:val="24"/>
                <w:szCs w:val="24"/>
              </w:rPr>
            </w:pPr>
            <w:r w:rsidRPr="004D0418">
              <w:rPr>
                <w:rFonts w:cs="Times New Roman"/>
                <w:sz w:val="24"/>
                <w:szCs w:val="24"/>
              </w:rPr>
              <w:t>Категория отеля</w:t>
            </w:r>
          </w:p>
          <w:p w:rsidR="004D0418" w:rsidRPr="004D0418" w:rsidRDefault="004D0418" w:rsidP="00C57ACD">
            <w:pPr>
              <w:widowControl w:val="0"/>
              <w:snapToGrid w:val="0"/>
              <w:jc w:val="center"/>
              <w:rPr>
                <w:rFonts w:cs="Times New Roman"/>
                <w:sz w:val="24"/>
                <w:szCs w:val="24"/>
              </w:rPr>
            </w:pPr>
          </w:p>
        </w:tc>
        <w:tc>
          <w:tcPr>
            <w:tcW w:w="5777" w:type="dxa"/>
            <w:gridSpan w:val="2"/>
            <w:vAlign w:val="center"/>
          </w:tcPr>
          <w:p w:rsidR="00C57ACD" w:rsidRPr="004D0418" w:rsidRDefault="00C57ACD" w:rsidP="00C57ACD">
            <w:pPr>
              <w:widowControl w:val="0"/>
              <w:snapToGrid w:val="0"/>
              <w:jc w:val="center"/>
              <w:rPr>
                <w:rFonts w:cs="Times New Roman"/>
                <w:sz w:val="24"/>
                <w:szCs w:val="24"/>
              </w:rPr>
            </w:pPr>
            <w:r w:rsidRPr="004D0418">
              <w:rPr>
                <w:rFonts w:cs="Times New Roman"/>
                <w:sz w:val="24"/>
                <w:szCs w:val="24"/>
              </w:rPr>
              <w:t>Количество работников в расчете на 10 номеров</w:t>
            </w:r>
          </w:p>
        </w:tc>
      </w:tr>
      <w:tr w:rsidR="00C57ACD" w:rsidRPr="004D0418" w:rsidTr="00C57ACD">
        <w:tc>
          <w:tcPr>
            <w:tcW w:w="534" w:type="dxa"/>
            <w:vAlign w:val="center"/>
          </w:tcPr>
          <w:p w:rsidR="00C57ACD" w:rsidRPr="004D0418" w:rsidRDefault="00C57ACD" w:rsidP="00C57ACD">
            <w:pPr>
              <w:widowControl w:val="0"/>
              <w:snapToGrid w:val="0"/>
              <w:jc w:val="center"/>
              <w:rPr>
                <w:rFonts w:cs="Times New Roman"/>
                <w:b/>
                <w:sz w:val="24"/>
                <w:szCs w:val="24"/>
              </w:rPr>
            </w:pPr>
            <w:r w:rsidRPr="004D0418">
              <w:rPr>
                <w:rFonts w:cs="Times New Roman"/>
                <w:b/>
                <w:sz w:val="24"/>
                <w:szCs w:val="24"/>
              </w:rPr>
              <w:t>А</w:t>
            </w:r>
          </w:p>
        </w:tc>
        <w:tc>
          <w:tcPr>
            <w:tcW w:w="3260" w:type="dxa"/>
            <w:vAlign w:val="center"/>
          </w:tcPr>
          <w:p w:rsidR="00C57ACD" w:rsidRPr="004D0418" w:rsidRDefault="00C57ACD" w:rsidP="00C57ACD">
            <w:pPr>
              <w:widowControl w:val="0"/>
              <w:snapToGrid w:val="0"/>
              <w:jc w:val="center"/>
              <w:rPr>
                <w:rFonts w:eastAsia="Times New Roman" w:cs="Times New Roman"/>
                <w:sz w:val="24"/>
                <w:szCs w:val="24"/>
              </w:rPr>
            </w:pPr>
            <w:r w:rsidRPr="004D0418">
              <w:rPr>
                <w:rFonts w:eastAsia="Times New Roman" w:cs="Times New Roman"/>
                <w:sz w:val="24"/>
                <w:szCs w:val="24"/>
              </w:rPr>
              <w:t>Отели «пять звезд»</w:t>
            </w:r>
          </w:p>
          <w:p w:rsidR="004D0418" w:rsidRPr="004D0418" w:rsidRDefault="004D0418" w:rsidP="00C57ACD">
            <w:pPr>
              <w:widowControl w:val="0"/>
              <w:snapToGrid w:val="0"/>
              <w:jc w:val="center"/>
              <w:rPr>
                <w:rFonts w:cs="Times New Roman"/>
                <w:sz w:val="24"/>
                <w:szCs w:val="24"/>
              </w:rPr>
            </w:pPr>
          </w:p>
        </w:tc>
        <w:tc>
          <w:tcPr>
            <w:tcW w:w="567" w:type="dxa"/>
            <w:vAlign w:val="center"/>
          </w:tcPr>
          <w:p w:rsidR="00C57ACD" w:rsidRPr="004D0418" w:rsidRDefault="00C57ACD" w:rsidP="00C57ACD">
            <w:pPr>
              <w:widowControl w:val="0"/>
              <w:snapToGrid w:val="0"/>
              <w:jc w:val="center"/>
              <w:rPr>
                <w:rFonts w:cs="Times New Roman"/>
                <w:sz w:val="24"/>
                <w:szCs w:val="24"/>
              </w:rPr>
            </w:pPr>
            <w:r w:rsidRPr="004D0418">
              <w:rPr>
                <w:rFonts w:cs="Times New Roman"/>
                <w:sz w:val="24"/>
                <w:szCs w:val="24"/>
              </w:rPr>
              <w:t>1</w:t>
            </w:r>
          </w:p>
        </w:tc>
        <w:tc>
          <w:tcPr>
            <w:tcW w:w="5210" w:type="dxa"/>
            <w:vAlign w:val="center"/>
          </w:tcPr>
          <w:p w:rsidR="00C57ACD" w:rsidRPr="004D0418" w:rsidRDefault="00C57ACD" w:rsidP="00C57ACD">
            <w:pPr>
              <w:widowControl w:val="0"/>
              <w:tabs>
                <w:tab w:val="left" w:pos="1101"/>
              </w:tabs>
              <w:snapToGrid w:val="0"/>
              <w:jc w:val="center"/>
              <w:rPr>
                <w:rFonts w:cs="Times New Roman"/>
                <w:sz w:val="24"/>
                <w:szCs w:val="24"/>
              </w:rPr>
            </w:pPr>
            <w:r w:rsidRPr="004D0418">
              <w:rPr>
                <w:rFonts w:eastAsia="Times New Roman" w:cs="Times New Roman"/>
                <w:sz w:val="24"/>
                <w:szCs w:val="24"/>
              </w:rPr>
              <w:t>Не менее 12 человек на 10 номеров</w:t>
            </w:r>
          </w:p>
        </w:tc>
      </w:tr>
      <w:tr w:rsidR="00C57ACD" w:rsidRPr="004D0418" w:rsidTr="00C57ACD">
        <w:tc>
          <w:tcPr>
            <w:tcW w:w="534" w:type="dxa"/>
            <w:vAlign w:val="center"/>
          </w:tcPr>
          <w:p w:rsidR="00C57ACD" w:rsidRPr="004D0418" w:rsidRDefault="00C57ACD" w:rsidP="00C57ACD">
            <w:pPr>
              <w:widowControl w:val="0"/>
              <w:snapToGrid w:val="0"/>
              <w:jc w:val="center"/>
              <w:rPr>
                <w:rFonts w:cs="Times New Roman"/>
                <w:b/>
                <w:sz w:val="24"/>
                <w:szCs w:val="24"/>
              </w:rPr>
            </w:pPr>
            <w:r w:rsidRPr="004D0418">
              <w:rPr>
                <w:rFonts w:cs="Times New Roman"/>
                <w:b/>
                <w:sz w:val="24"/>
                <w:szCs w:val="24"/>
              </w:rPr>
              <w:t>Б</w:t>
            </w:r>
          </w:p>
        </w:tc>
        <w:tc>
          <w:tcPr>
            <w:tcW w:w="3260" w:type="dxa"/>
            <w:vAlign w:val="center"/>
          </w:tcPr>
          <w:p w:rsidR="00C57ACD" w:rsidRPr="004D0418" w:rsidRDefault="00C57ACD" w:rsidP="00C57ACD">
            <w:pPr>
              <w:widowControl w:val="0"/>
              <w:snapToGrid w:val="0"/>
              <w:jc w:val="center"/>
              <w:rPr>
                <w:rFonts w:eastAsia="Times New Roman" w:cs="Times New Roman"/>
                <w:sz w:val="24"/>
                <w:szCs w:val="24"/>
              </w:rPr>
            </w:pPr>
            <w:r w:rsidRPr="004D0418">
              <w:rPr>
                <w:rFonts w:eastAsia="Times New Roman" w:cs="Times New Roman"/>
                <w:sz w:val="24"/>
                <w:szCs w:val="24"/>
              </w:rPr>
              <w:t>Отели «четыре звезды»</w:t>
            </w:r>
          </w:p>
          <w:p w:rsidR="004D0418" w:rsidRPr="004D0418" w:rsidRDefault="004D0418" w:rsidP="00C57ACD">
            <w:pPr>
              <w:widowControl w:val="0"/>
              <w:snapToGrid w:val="0"/>
              <w:jc w:val="center"/>
              <w:rPr>
                <w:rFonts w:cs="Times New Roman"/>
                <w:sz w:val="24"/>
                <w:szCs w:val="24"/>
              </w:rPr>
            </w:pPr>
          </w:p>
        </w:tc>
        <w:tc>
          <w:tcPr>
            <w:tcW w:w="567" w:type="dxa"/>
            <w:vAlign w:val="center"/>
          </w:tcPr>
          <w:p w:rsidR="00C57ACD" w:rsidRPr="004D0418" w:rsidRDefault="00C57ACD" w:rsidP="00C57ACD">
            <w:pPr>
              <w:widowControl w:val="0"/>
              <w:snapToGrid w:val="0"/>
              <w:jc w:val="center"/>
              <w:rPr>
                <w:rFonts w:cs="Times New Roman"/>
                <w:sz w:val="24"/>
                <w:szCs w:val="24"/>
              </w:rPr>
            </w:pPr>
            <w:r w:rsidRPr="004D0418">
              <w:rPr>
                <w:rFonts w:cs="Times New Roman"/>
                <w:sz w:val="24"/>
                <w:szCs w:val="24"/>
              </w:rPr>
              <w:t>2</w:t>
            </w:r>
          </w:p>
        </w:tc>
        <w:tc>
          <w:tcPr>
            <w:tcW w:w="5210" w:type="dxa"/>
            <w:vAlign w:val="center"/>
          </w:tcPr>
          <w:p w:rsidR="00C57ACD" w:rsidRPr="004D0418" w:rsidRDefault="00C57ACD" w:rsidP="00C57ACD">
            <w:pPr>
              <w:widowControl w:val="0"/>
              <w:tabs>
                <w:tab w:val="left" w:pos="1101"/>
              </w:tabs>
              <w:snapToGrid w:val="0"/>
              <w:jc w:val="center"/>
              <w:rPr>
                <w:rFonts w:cs="Times New Roman"/>
                <w:sz w:val="24"/>
                <w:szCs w:val="24"/>
              </w:rPr>
            </w:pPr>
            <w:r w:rsidRPr="004D0418">
              <w:rPr>
                <w:rFonts w:eastAsia="Times New Roman" w:cs="Times New Roman"/>
                <w:sz w:val="24"/>
                <w:szCs w:val="24"/>
              </w:rPr>
              <w:t>Не менее 6 человек на 10 номеров</w:t>
            </w:r>
          </w:p>
        </w:tc>
      </w:tr>
      <w:tr w:rsidR="00C57ACD" w:rsidRPr="004D0418" w:rsidTr="00C57ACD">
        <w:tc>
          <w:tcPr>
            <w:tcW w:w="534" w:type="dxa"/>
            <w:vAlign w:val="center"/>
          </w:tcPr>
          <w:p w:rsidR="00C57ACD" w:rsidRPr="004D0418" w:rsidRDefault="00C57ACD" w:rsidP="00C57ACD">
            <w:pPr>
              <w:widowControl w:val="0"/>
              <w:snapToGrid w:val="0"/>
              <w:jc w:val="center"/>
              <w:rPr>
                <w:rFonts w:cs="Times New Roman"/>
                <w:b/>
                <w:sz w:val="24"/>
                <w:szCs w:val="24"/>
              </w:rPr>
            </w:pPr>
            <w:r w:rsidRPr="004D0418">
              <w:rPr>
                <w:rFonts w:cs="Times New Roman"/>
                <w:b/>
                <w:sz w:val="24"/>
                <w:szCs w:val="24"/>
              </w:rPr>
              <w:t>В</w:t>
            </w:r>
          </w:p>
        </w:tc>
        <w:tc>
          <w:tcPr>
            <w:tcW w:w="3260" w:type="dxa"/>
            <w:vAlign w:val="center"/>
          </w:tcPr>
          <w:p w:rsidR="00C57ACD" w:rsidRPr="004D0418" w:rsidRDefault="00C57ACD" w:rsidP="00C57ACD">
            <w:pPr>
              <w:widowControl w:val="0"/>
              <w:snapToGrid w:val="0"/>
              <w:jc w:val="center"/>
              <w:rPr>
                <w:rFonts w:eastAsia="Times New Roman" w:cs="Times New Roman"/>
                <w:sz w:val="24"/>
                <w:szCs w:val="24"/>
              </w:rPr>
            </w:pPr>
            <w:r w:rsidRPr="004D0418">
              <w:rPr>
                <w:rFonts w:eastAsia="Times New Roman" w:cs="Times New Roman"/>
                <w:sz w:val="24"/>
                <w:szCs w:val="24"/>
              </w:rPr>
              <w:t>Отели «три звезды»</w:t>
            </w:r>
          </w:p>
          <w:p w:rsidR="004D0418" w:rsidRPr="004D0418" w:rsidRDefault="004D0418" w:rsidP="00C57ACD">
            <w:pPr>
              <w:widowControl w:val="0"/>
              <w:snapToGrid w:val="0"/>
              <w:jc w:val="center"/>
              <w:rPr>
                <w:rFonts w:cs="Times New Roman"/>
                <w:sz w:val="24"/>
                <w:szCs w:val="24"/>
              </w:rPr>
            </w:pPr>
          </w:p>
        </w:tc>
        <w:tc>
          <w:tcPr>
            <w:tcW w:w="567" w:type="dxa"/>
            <w:vAlign w:val="center"/>
          </w:tcPr>
          <w:p w:rsidR="00C57ACD" w:rsidRPr="004D0418" w:rsidRDefault="00C57ACD" w:rsidP="00C57ACD">
            <w:pPr>
              <w:widowControl w:val="0"/>
              <w:snapToGrid w:val="0"/>
              <w:jc w:val="center"/>
              <w:rPr>
                <w:rFonts w:cs="Times New Roman"/>
                <w:sz w:val="24"/>
                <w:szCs w:val="24"/>
              </w:rPr>
            </w:pPr>
            <w:r w:rsidRPr="004D0418">
              <w:rPr>
                <w:rFonts w:cs="Times New Roman"/>
                <w:sz w:val="24"/>
                <w:szCs w:val="24"/>
              </w:rPr>
              <w:t>3</w:t>
            </w:r>
          </w:p>
        </w:tc>
        <w:tc>
          <w:tcPr>
            <w:tcW w:w="5210" w:type="dxa"/>
            <w:vAlign w:val="center"/>
          </w:tcPr>
          <w:p w:rsidR="00C57ACD" w:rsidRPr="004D0418" w:rsidRDefault="00C57ACD" w:rsidP="00C57ACD">
            <w:pPr>
              <w:widowControl w:val="0"/>
              <w:tabs>
                <w:tab w:val="left" w:pos="1101"/>
              </w:tabs>
              <w:snapToGrid w:val="0"/>
              <w:jc w:val="center"/>
              <w:rPr>
                <w:rFonts w:cs="Times New Roman"/>
                <w:sz w:val="24"/>
                <w:szCs w:val="24"/>
              </w:rPr>
            </w:pPr>
            <w:r w:rsidRPr="004D0418">
              <w:rPr>
                <w:rFonts w:eastAsia="Times New Roman" w:cs="Times New Roman"/>
                <w:sz w:val="24"/>
                <w:szCs w:val="24"/>
              </w:rPr>
              <w:t>Не менее 8 человек на 10 номеров</w:t>
            </w:r>
          </w:p>
        </w:tc>
      </w:tr>
      <w:tr w:rsidR="00C57ACD" w:rsidRPr="004D0418" w:rsidTr="00C57ACD">
        <w:tc>
          <w:tcPr>
            <w:tcW w:w="534" w:type="dxa"/>
            <w:vAlign w:val="center"/>
          </w:tcPr>
          <w:p w:rsidR="00C57ACD" w:rsidRPr="004D0418" w:rsidRDefault="00C57ACD" w:rsidP="00C57ACD">
            <w:pPr>
              <w:widowControl w:val="0"/>
              <w:snapToGrid w:val="0"/>
              <w:jc w:val="center"/>
              <w:rPr>
                <w:rFonts w:cs="Times New Roman"/>
                <w:b/>
                <w:sz w:val="24"/>
                <w:szCs w:val="24"/>
              </w:rPr>
            </w:pPr>
            <w:r w:rsidRPr="004D0418">
              <w:rPr>
                <w:rFonts w:cs="Times New Roman"/>
                <w:b/>
                <w:sz w:val="24"/>
                <w:szCs w:val="24"/>
              </w:rPr>
              <w:t>Г</w:t>
            </w:r>
          </w:p>
        </w:tc>
        <w:tc>
          <w:tcPr>
            <w:tcW w:w="3260" w:type="dxa"/>
            <w:vAlign w:val="center"/>
          </w:tcPr>
          <w:p w:rsidR="00C57ACD" w:rsidRPr="004D0418" w:rsidRDefault="00C57ACD" w:rsidP="00C57ACD">
            <w:pPr>
              <w:widowControl w:val="0"/>
              <w:snapToGrid w:val="0"/>
              <w:jc w:val="center"/>
              <w:rPr>
                <w:rFonts w:eastAsia="Times New Roman" w:cs="Times New Roman"/>
                <w:sz w:val="24"/>
                <w:szCs w:val="24"/>
              </w:rPr>
            </w:pPr>
            <w:r w:rsidRPr="004D0418">
              <w:rPr>
                <w:rFonts w:eastAsia="Times New Roman" w:cs="Times New Roman"/>
                <w:sz w:val="24"/>
                <w:szCs w:val="24"/>
              </w:rPr>
              <w:t>Отели «две звезды»</w:t>
            </w:r>
          </w:p>
          <w:p w:rsidR="004D0418" w:rsidRPr="004D0418" w:rsidRDefault="004D0418" w:rsidP="00C57ACD">
            <w:pPr>
              <w:widowControl w:val="0"/>
              <w:snapToGrid w:val="0"/>
              <w:jc w:val="center"/>
              <w:rPr>
                <w:rFonts w:cs="Times New Roman"/>
                <w:sz w:val="24"/>
                <w:szCs w:val="24"/>
              </w:rPr>
            </w:pPr>
          </w:p>
        </w:tc>
        <w:tc>
          <w:tcPr>
            <w:tcW w:w="567" w:type="dxa"/>
            <w:vAlign w:val="center"/>
          </w:tcPr>
          <w:p w:rsidR="00C57ACD" w:rsidRPr="004D0418" w:rsidRDefault="00C57ACD" w:rsidP="00C57ACD">
            <w:pPr>
              <w:widowControl w:val="0"/>
              <w:snapToGrid w:val="0"/>
              <w:jc w:val="center"/>
              <w:rPr>
                <w:rFonts w:cs="Times New Roman"/>
                <w:sz w:val="24"/>
                <w:szCs w:val="24"/>
              </w:rPr>
            </w:pPr>
            <w:r w:rsidRPr="004D0418">
              <w:rPr>
                <w:rFonts w:cs="Times New Roman"/>
                <w:sz w:val="24"/>
                <w:szCs w:val="24"/>
              </w:rPr>
              <w:t>4</w:t>
            </w:r>
          </w:p>
        </w:tc>
        <w:tc>
          <w:tcPr>
            <w:tcW w:w="5210" w:type="dxa"/>
            <w:vAlign w:val="center"/>
          </w:tcPr>
          <w:p w:rsidR="00C57ACD" w:rsidRPr="004D0418" w:rsidRDefault="00C57ACD" w:rsidP="00C57ACD">
            <w:pPr>
              <w:widowControl w:val="0"/>
              <w:tabs>
                <w:tab w:val="left" w:pos="1101"/>
              </w:tabs>
              <w:snapToGrid w:val="0"/>
              <w:jc w:val="center"/>
              <w:rPr>
                <w:rFonts w:cs="Times New Roman"/>
                <w:sz w:val="24"/>
                <w:szCs w:val="24"/>
              </w:rPr>
            </w:pPr>
            <w:r w:rsidRPr="004D0418">
              <w:rPr>
                <w:rFonts w:eastAsia="Times New Roman" w:cs="Times New Roman"/>
                <w:sz w:val="24"/>
                <w:szCs w:val="24"/>
              </w:rPr>
              <w:t>Не менее 20 человек на 10 номеров</w:t>
            </w:r>
          </w:p>
        </w:tc>
      </w:tr>
    </w:tbl>
    <w:p w:rsidR="00C57ACD" w:rsidRPr="001C0197" w:rsidRDefault="00C57ACD" w:rsidP="00C57ACD">
      <w:pPr>
        <w:widowControl w:val="0"/>
        <w:snapToGrid w:val="0"/>
        <w:spacing w:after="0" w:line="240" w:lineRule="auto"/>
        <w:jc w:val="both"/>
        <w:rPr>
          <w:rFonts w:cs="Times New Roman"/>
          <w:szCs w:val="28"/>
        </w:rPr>
      </w:pPr>
    </w:p>
    <w:p w:rsidR="00C57ACD" w:rsidRPr="001C0197" w:rsidRDefault="00C57ACD" w:rsidP="00C57ACD">
      <w:pPr>
        <w:widowControl w:val="0"/>
        <w:tabs>
          <w:tab w:val="left" w:pos="1101"/>
        </w:tabs>
        <w:snapToGrid w:val="0"/>
        <w:spacing w:after="0" w:line="240" w:lineRule="auto"/>
        <w:jc w:val="both"/>
        <w:rPr>
          <w:rFonts w:cs="Times New Roman"/>
        </w:rPr>
      </w:pPr>
      <w:r w:rsidRPr="001C0197">
        <w:rPr>
          <w:rFonts w:cs="Times New Roman"/>
        </w:rPr>
        <w:t xml:space="preserve">Запишите </w:t>
      </w:r>
      <w:r>
        <w:rPr>
          <w:rFonts w:cs="Times New Roman"/>
        </w:rPr>
        <w:t>выбранные цифры</w:t>
      </w:r>
      <w:r w:rsidRPr="001C0197">
        <w:rPr>
          <w:rFonts w:cs="Times New Roman"/>
        </w:rPr>
        <w:t xml:space="preserve"> под соответствующими </w:t>
      </w:r>
      <w:r>
        <w:rPr>
          <w:rFonts w:cs="Times New Roman"/>
        </w:rPr>
        <w:t>букв</w:t>
      </w:r>
      <w:r w:rsidRPr="001C0197">
        <w:rPr>
          <w:rFonts w:cs="Times New Roman"/>
        </w:rPr>
        <w:t>ами:</w:t>
      </w:r>
    </w:p>
    <w:tbl>
      <w:tblPr>
        <w:tblW w:w="3454" w:type="pct"/>
        <w:tblCellMar>
          <w:left w:w="0" w:type="dxa"/>
          <w:right w:w="0" w:type="dxa"/>
        </w:tblCellMar>
        <w:tblLook w:val="0420" w:firstRow="1" w:lastRow="0" w:firstColumn="0" w:lastColumn="0" w:noHBand="0" w:noVBand="1"/>
      </w:tblPr>
      <w:tblGrid>
        <w:gridCol w:w="1731"/>
        <w:gridCol w:w="1714"/>
        <w:gridCol w:w="1714"/>
        <w:gridCol w:w="1712"/>
      </w:tblGrid>
      <w:tr w:rsidR="00C57ACD" w:rsidRPr="00AF7D6A" w:rsidTr="002B0691">
        <w:trPr>
          <w:trHeight w:val="321"/>
        </w:trPr>
        <w:tc>
          <w:tcPr>
            <w:tcW w:w="126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C57ACD" w:rsidRPr="00AF7D6A" w:rsidRDefault="00C57ACD" w:rsidP="00C57ACD">
            <w:pPr>
              <w:spacing w:after="0" w:line="240" w:lineRule="auto"/>
              <w:jc w:val="center"/>
              <w:rPr>
                <w:rFonts w:eastAsia="Times New Roman" w:cs="Times New Roman"/>
              </w:rPr>
            </w:pPr>
            <w:r w:rsidRPr="00AF7D6A">
              <w:rPr>
                <w:rFonts w:eastAsia="Times New Roman" w:cs="Times New Roman"/>
                <w:b/>
                <w:bCs/>
                <w:color w:val="000000" w:themeColor="text1"/>
              </w:rPr>
              <w:t>А</w:t>
            </w:r>
          </w:p>
        </w:tc>
        <w:tc>
          <w:tcPr>
            <w:tcW w:w="124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C57ACD" w:rsidRPr="00AF7D6A" w:rsidRDefault="00C57ACD" w:rsidP="00C57ACD">
            <w:pPr>
              <w:spacing w:after="0" w:line="240" w:lineRule="auto"/>
              <w:jc w:val="center"/>
              <w:rPr>
                <w:rFonts w:eastAsia="Times New Roman" w:cs="Times New Roman"/>
              </w:rPr>
            </w:pPr>
            <w:r w:rsidRPr="00AF7D6A">
              <w:rPr>
                <w:rFonts w:eastAsia="Times New Roman" w:cs="Times New Roman"/>
                <w:b/>
                <w:bCs/>
                <w:color w:val="000000" w:themeColor="text1"/>
              </w:rPr>
              <w:t>Б</w:t>
            </w:r>
          </w:p>
        </w:tc>
        <w:tc>
          <w:tcPr>
            <w:tcW w:w="124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C57ACD" w:rsidRPr="00AF7D6A" w:rsidRDefault="00C57ACD" w:rsidP="00C57ACD">
            <w:pPr>
              <w:spacing w:after="0" w:line="240" w:lineRule="auto"/>
              <w:jc w:val="center"/>
              <w:rPr>
                <w:rFonts w:eastAsia="Times New Roman" w:cs="Times New Roman"/>
              </w:rPr>
            </w:pPr>
            <w:r w:rsidRPr="00AF7D6A">
              <w:rPr>
                <w:rFonts w:eastAsia="Times New Roman" w:cs="Times New Roman"/>
                <w:b/>
                <w:bCs/>
                <w:color w:val="000000" w:themeColor="text1"/>
              </w:rPr>
              <w:t>В</w:t>
            </w:r>
          </w:p>
        </w:tc>
        <w:tc>
          <w:tcPr>
            <w:tcW w:w="1247" w:type="pct"/>
            <w:tcBorders>
              <w:top w:val="single" w:sz="8" w:space="0" w:color="000000"/>
              <w:left w:val="single" w:sz="8" w:space="0" w:color="000000"/>
              <w:bottom w:val="single" w:sz="8" w:space="0" w:color="000000"/>
              <w:right w:val="single" w:sz="8" w:space="0" w:color="000000"/>
            </w:tcBorders>
          </w:tcPr>
          <w:p w:rsidR="00C57ACD" w:rsidRPr="00AF7D6A" w:rsidRDefault="00C57ACD" w:rsidP="00C57ACD">
            <w:pPr>
              <w:spacing w:after="0" w:line="240" w:lineRule="auto"/>
              <w:jc w:val="center"/>
              <w:rPr>
                <w:rFonts w:eastAsia="Times New Roman" w:cs="Times New Roman"/>
                <w:b/>
                <w:bCs/>
                <w:color w:val="000000" w:themeColor="text1"/>
              </w:rPr>
            </w:pPr>
            <w:r>
              <w:rPr>
                <w:rFonts w:eastAsia="Times New Roman" w:cs="Times New Roman"/>
                <w:b/>
                <w:bCs/>
                <w:color w:val="000000" w:themeColor="text1"/>
              </w:rPr>
              <w:t>Г</w:t>
            </w:r>
          </w:p>
        </w:tc>
      </w:tr>
      <w:tr w:rsidR="00C57ACD" w:rsidRPr="00AF7D6A" w:rsidTr="002B0691">
        <w:trPr>
          <w:trHeight w:val="326"/>
        </w:trPr>
        <w:tc>
          <w:tcPr>
            <w:tcW w:w="126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C57ACD" w:rsidRPr="00AF7D6A" w:rsidRDefault="00C57ACD" w:rsidP="002B0691">
            <w:pPr>
              <w:spacing w:after="0" w:line="240" w:lineRule="auto"/>
              <w:jc w:val="center"/>
              <w:rPr>
                <w:rFonts w:eastAsia="Times New Roman" w:cs="Times New Roman"/>
                <w:lang w:val="en-US"/>
              </w:rPr>
            </w:pPr>
          </w:p>
        </w:tc>
        <w:tc>
          <w:tcPr>
            <w:tcW w:w="124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C57ACD" w:rsidRPr="00AF7D6A" w:rsidRDefault="00C57ACD" w:rsidP="002B0691">
            <w:pPr>
              <w:spacing w:after="0" w:line="240" w:lineRule="auto"/>
              <w:jc w:val="center"/>
              <w:rPr>
                <w:rFonts w:eastAsia="Times New Roman" w:cs="Times New Roman"/>
              </w:rPr>
            </w:pPr>
          </w:p>
        </w:tc>
        <w:tc>
          <w:tcPr>
            <w:tcW w:w="124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C57ACD" w:rsidRPr="00AF7D6A" w:rsidRDefault="00C57ACD" w:rsidP="002B0691">
            <w:pPr>
              <w:spacing w:after="0" w:line="240" w:lineRule="auto"/>
              <w:jc w:val="center"/>
              <w:rPr>
                <w:rFonts w:eastAsia="Times New Roman" w:cs="Times New Roman"/>
                <w:lang w:val="en-US"/>
              </w:rPr>
            </w:pPr>
          </w:p>
        </w:tc>
        <w:tc>
          <w:tcPr>
            <w:tcW w:w="1247" w:type="pct"/>
            <w:tcBorders>
              <w:top w:val="single" w:sz="8" w:space="0" w:color="000000"/>
              <w:left w:val="single" w:sz="8" w:space="0" w:color="000000"/>
              <w:bottom w:val="single" w:sz="8" w:space="0" w:color="000000"/>
              <w:right w:val="single" w:sz="8" w:space="0" w:color="000000"/>
            </w:tcBorders>
          </w:tcPr>
          <w:p w:rsidR="00C57ACD" w:rsidRPr="00AF7D6A" w:rsidRDefault="00C57ACD" w:rsidP="002B0691">
            <w:pPr>
              <w:spacing w:after="0" w:line="240" w:lineRule="auto"/>
              <w:jc w:val="center"/>
              <w:rPr>
                <w:rFonts w:eastAsia="Times New Roman" w:cs="Times New Roman"/>
                <w:lang w:val="en-US"/>
              </w:rPr>
            </w:pPr>
          </w:p>
        </w:tc>
      </w:tr>
    </w:tbl>
    <w:p w:rsidR="00F64043" w:rsidRDefault="00F64043" w:rsidP="004462D9">
      <w:pPr>
        <w:spacing w:after="0" w:line="240" w:lineRule="auto"/>
        <w:rPr>
          <w:b/>
          <w:szCs w:val="24"/>
        </w:rPr>
      </w:pPr>
    </w:p>
    <w:p w:rsidR="00F64043" w:rsidRDefault="00F64043" w:rsidP="004462D9">
      <w:pPr>
        <w:spacing w:after="0" w:line="240" w:lineRule="auto"/>
        <w:rPr>
          <w:b/>
          <w:szCs w:val="24"/>
        </w:rPr>
      </w:pPr>
      <w:r>
        <w:rPr>
          <w:b/>
          <w:szCs w:val="24"/>
        </w:rPr>
        <w:t>Задание 401.</w:t>
      </w:r>
    </w:p>
    <w:p w:rsidR="00B67352" w:rsidRPr="00B67352" w:rsidRDefault="00B67352" w:rsidP="00B67352">
      <w:pPr>
        <w:spacing w:after="0" w:line="240" w:lineRule="auto"/>
        <w:jc w:val="both"/>
        <w:rPr>
          <w:rFonts w:eastAsia="Times New Roman" w:cs="Times New Roman"/>
          <w:b/>
          <w:bCs/>
          <w:i/>
        </w:rPr>
      </w:pPr>
      <w:r w:rsidRPr="00B67352">
        <w:rPr>
          <w:rFonts w:eastAsia="Times New Roman" w:cs="Times New Roman"/>
          <w:b/>
          <w:bCs/>
          <w:i/>
        </w:rPr>
        <w:t>Прочитайте текст, выберите правильный вариант ответа и запишите аргументы, обосновывающие выбор ответа.</w:t>
      </w:r>
    </w:p>
    <w:p w:rsidR="00B67352" w:rsidRDefault="00B67352" w:rsidP="00B67352">
      <w:pPr>
        <w:spacing w:after="0" w:line="240" w:lineRule="auto"/>
        <w:ind w:firstLine="709"/>
        <w:jc w:val="both"/>
        <w:rPr>
          <w:rFonts w:cs="Times New Roman"/>
        </w:rPr>
      </w:pPr>
      <w:r w:rsidRPr="00A62EB5">
        <w:rPr>
          <w:rFonts w:cs="Times New Roman"/>
        </w:rPr>
        <w:t xml:space="preserve">Основным источником формирования имущества </w:t>
      </w:r>
      <w:r>
        <w:rPr>
          <w:rFonts w:cs="Times New Roman"/>
        </w:rPr>
        <w:t>при открытии гостиничного предприятия</w:t>
      </w:r>
      <w:r w:rsidRPr="00A62EB5">
        <w:rPr>
          <w:rFonts w:cs="Times New Roman"/>
        </w:rPr>
        <w:t xml:space="preserve"> является: </w:t>
      </w:r>
    </w:p>
    <w:p w:rsidR="00B67352" w:rsidRDefault="00B67352" w:rsidP="00B67352">
      <w:pPr>
        <w:spacing w:after="0" w:line="240" w:lineRule="auto"/>
        <w:jc w:val="both"/>
        <w:rPr>
          <w:rFonts w:cs="Times New Roman"/>
        </w:rPr>
      </w:pPr>
      <w:r>
        <w:rPr>
          <w:rFonts w:cs="Times New Roman"/>
        </w:rPr>
        <w:t>1</w:t>
      </w:r>
      <w:r w:rsidRPr="00A62EB5">
        <w:rPr>
          <w:rFonts w:cs="Times New Roman"/>
        </w:rPr>
        <w:t>) уставный капитал</w:t>
      </w:r>
      <w:r>
        <w:rPr>
          <w:rFonts w:cs="Times New Roman"/>
        </w:rPr>
        <w:t>;</w:t>
      </w:r>
    </w:p>
    <w:p w:rsidR="00B67352" w:rsidRDefault="00B67352" w:rsidP="00B67352">
      <w:pPr>
        <w:spacing w:after="0" w:line="240" w:lineRule="auto"/>
        <w:jc w:val="both"/>
        <w:rPr>
          <w:rFonts w:cs="Times New Roman"/>
        </w:rPr>
      </w:pPr>
      <w:r>
        <w:rPr>
          <w:rFonts w:cs="Times New Roman"/>
        </w:rPr>
        <w:t>2</w:t>
      </w:r>
      <w:r w:rsidRPr="00A62EB5">
        <w:rPr>
          <w:rFonts w:cs="Times New Roman"/>
        </w:rPr>
        <w:t>) доходы будущих периодов</w:t>
      </w:r>
      <w:r>
        <w:rPr>
          <w:rFonts w:cs="Times New Roman"/>
        </w:rPr>
        <w:t>;</w:t>
      </w:r>
    </w:p>
    <w:p w:rsidR="00B67352" w:rsidRDefault="00B67352" w:rsidP="00B67352">
      <w:pPr>
        <w:spacing w:after="0" w:line="240" w:lineRule="auto"/>
        <w:jc w:val="both"/>
        <w:rPr>
          <w:rFonts w:cs="Times New Roman"/>
        </w:rPr>
      </w:pPr>
      <w:r>
        <w:rPr>
          <w:rFonts w:cs="Times New Roman"/>
        </w:rPr>
        <w:t>3</w:t>
      </w:r>
      <w:r w:rsidRPr="00A62EB5">
        <w:rPr>
          <w:rFonts w:cs="Times New Roman"/>
        </w:rPr>
        <w:t>) резервный капитал</w:t>
      </w:r>
      <w:r>
        <w:rPr>
          <w:rFonts w:cs="Times New Roman"/>
        </w:rPr>
        <w:t>;</w:t>
      </w:r>
    </w:p>
    <w:p w:rsidR="00B67352" w:rsidRPr="00A62EB5" w:rsidRDefault="00B67352" w:rsidP="00B67352">
      <w:pPr>
        <w:spacing w:after="0" w:line="240" w:lineRule="auto"/>
        <w:jc w:val="both"/>
        <w:rPr>
          <w:rFonts w:cs="Times New Roman"/>
        </w:rPr>
      </w:pPr>
      <w:r>
        <w:rPr>
          <w:rFonts w:cs="Times New Roman"/>
        </w:rPr>
        <w:t>4) чистая прибыль.</w:t>
      </w:r>
    </w:p>
    <w:p w:rsidR="00B67352" w:rsidRDefault="00B67352" w:rsidP="00B67352">
      <w:pPr>
        <w:spacing w:after="0" w:line="240" w:lineRule="auto"/>
        <w:ind w:firstLine="709"/>
        <w:jc w:val="both"/>
        <w:rPr>
          <w:rFonts w:eastAsia="Times New Roman" w:cs="Times New Roman"/>
        </w:rPr>
      </w:pPr>
    </w:p>
    <w:p w:rsidR="00B67352" w:rsidRPr="007161D3" w:rsidRDefault="00B67352" w:rsidP="00B67352">
      <w:pPr>
        <w:spacing w:after="0" w:line="240" w:lineRule="auto"/>
        <w:jc w:val="both"/>
        <w:rPr>
          <w:rFonts w:eastAsia="Times New Roman" w:cs="Times New Roman"/>
          <w:b/>
        </w:rPr>
      </w:pPr>
      <w:r w:rsidRPr="007161D3">
        <w:rPr>
          <w:rFonts w:eastAsia="Times New Roman" w:cs="Times New Roman"/>
          <w:b/>
        </w:rPr>
        <w:t>Ответ:</w:t>
      </w:r>
    </w:p>
    <w:p w:rsidR="00B67352" w:rsidRPr="007161D3" w:rsidRDefault="00B67352" w:rsidP="00B67352">
      <w:pPr>
        <w:spacing w:after="0" w:line="240" w:lineRule="auto"/>
        <w:ind w:firstLine="709"/>
        <w:jc w:val="both"/>
        <w:rPr>
          <w:rFonts w:eastAsia="Times New Roman" w:cs="Times New Roman"/>
          <w:b/>
        </w:rPr>
      </w:pPr>
    </w:p>
    <w:p w:rsidR="00B67352" w:rsidRPr="007161D3" w:rsidRDefault="00B67352" w:rsidP="00B67352">
      <w:pPr>
        <w:spacing w:after="0" w:line="240" w:lineRule="auto"/>
        <w:jc w:val="both"/>
        <w:rPr>
          <w:rFonts w:eastAsia="Times New Roman" w:cs="Times New Roman"/>
          <w:b/>
        </w:rPr>
      </w:pPr>
      <w:r w:rsidRPr="007161D3">
        <w:rPr>
          <w:rFonts w:eastAsia="Times New Roman" w:cs="Times New Roman"/>
          <w:b/>
        </w:rPr>
        <w:t>Обоснование:</w:t>
      </w:r>
    </w:p>
    <w:p w:rsidR="007A4B9A" w:rsidRDefault="007A4B9A" w:rsidP="004462D9">
      <w:pPr>
        <w:spacing w:after="0" w:line="240" w:lineRule="auto"/>
        <w:rPr>
          <w:b/>
          <w:color w:val="92D050"/>
          <w:szCs w:val="24"/>
        </w:rPr>
      </w:pPr>
    </w:p>
    <w:p w:rsidR="00D8131E" w:rsidRPr="004914DD" w:rsidRDefault="00D8131E" w:rsidP="004462D9">
      <w:pPr>
        <w:spacing w:after="0" w:line="240" w:lineRule="auto"/>
        <w:rPr>
          <w:b/>
          <w:szCs w:val="24"/>
        </w:rPr>
      </w:pPr>
      <w:r w:rsidRPr="004914DD">
        <w:rPr>
          <w:b/>
          <w:szCs w:val="24"/>
        </w:rPr>
        <w:t>Задание 402.</w:t>
      </w:r>
    </w:p>
    <w:p w:rsidR="00127B05" w:rsidRPr="00127B05" w:rsidRDefault="00127B05" w:rsidP="00127B05">
      <w:pPr>
        <w:spacing w:after="0" w:line="240" w:lineRule="auto"/>
        <w:jc w:val="both"/>
        <w:rPr>
          <w:rFonts w:eastAsia="Times New Roman" w:cs="Times New Roman"/>
          <w:b/>
          <w:bCs/>
          <w:i/>
        </w:rPr>
      </w:pPr>
      <w:r w:rsidRPr="00127B05">
        <w:rPr>
          <w:rFonts w:eastAsia="Times New Roman" w:cs="Times New Roman"/>
          <w:b/>
          <w:bCs/>
          <w:i/>
        </w:rPr>
        <w:t>Прочитайте текст, выберите правильный вариант ответа и запишите аргументы, обосновывающие выбор ответа.</w:t>
      </w:r>
    </w:p>
    <w:p w:rsidR="00127B05" w:rsidRPr="00F06B67" w:rsidRDefault="00127B05" w:rsidP="00127B05">
      <w:pPr>
        <w:widowControl w:val="0"/>
        <w:snapToGrid w:val="0"/>
        <w:spacing w:after="0" w:line="240" w:lineRule="auto"/>
        <w:ind w:firstLine="709"/>
        <w:jc w:val="both"/>
        <w:rPr>
          <w:rFonts w:eastAsia="Times New Roman" w:cs="Times New Roman"/>
          <w:bCs/>
          <w:kern w:val="36"/>
        </w:rPr>
      </w:pPr>
      <w:r w:rsidRPr="00F06B67">
        <w:rPr>
          <w:rFonts w:cs="Times New Roman"/>
          <w:bCs/>
        </w:rPr>
        <w:t xml:space="preserve">Подбор персонала </w:t>
      </w:r>
      <w:r w:rsidRPr="00F06B67">
        <w:rPr>
          <w:rFonts w:cs="Times New Roman"/>
        </w:rPr>
        <w:t xml:space="preserve">- это система целенаправленных действий по привлечению на работу кандидатов, обладающих качествами, необходимыми для достижения целей, поставленных организацией. Выберите из нижеперечисленных действий </w:t>
      </w:r>
      <w:r w:rsidRPr="00556135">
        <w:rPr>
          <w:rFonts w:cs="Times New Roman"/>
          <w:b/>
        </w:rPr>
        <w:t>НЕ</w:t>
      </w:r>
      <w:r>
        <w:rPr>
          <w:rFonts w:cs="Times New Roman"/>
          <w:b/>
        </w:rPr>
        <w:t xml:space="preserve"> </w:t>
      </w:r>
      <w:r w:rsidRPr="00556135">
        <w:rPr>
          <w:rFonts w:cs="Times New Roman"/>
          <w:b/>
        </w:rPr>
        <w:t>правильное:</w:t>
      </w:r>
    </w:p>
    <w:p w:rsidR="00127B05" w:rsidRPr="00F06B67" w:rsidRDefault="00127B05" w:rsidP="00127B05">
      <w:pPr>
        <w:widowControl w:val="0"/>
        <w:snapToGrid w:val="0"/>
        <w:spacing w:after="0" w:line="240" w:lineRule="auto"/>
        <w:jc w:val="both"/>
        <w:rPr>
          <w:rFonts w:eastAsia="Times New Roman"/>
          <w:bCs/>
          <w:kern w:val="36"/>
        </w:rPr>
      </w:pPr>
      <w:r w:rsidRPr="00F06B67">
        <w:rPr>
          <w:rFonts w:eastAsia="Times New Roman"/>
          <w:bCs/>
          <w:kern w:val="36"/>
        </w:rPr>
        <w:t>1) разработать требования к кандидатам</w:t>
      </w:r>
      <w:r>
        <w:rPr>
          <w:rFonts w:eastAsia="Times New Roman"/>
          <w:bCs/>
          <w:kern w:val="36"/>
        </w:rPr>
        <w:t>;</w:t>
      </w:r>
    </w:p>
    <w:p w:rsidR="00127B05" w:rsidRPr="00F06B67" w:rsidRDefault="00127B05" w:rsidP="00127B05">
      <w:pPr>
        <w:widowControl w:val="0"/>
        <w:snapToGrid w:val="0"/>
        <w:spacing w:after="0" w:line="240" w:lineRule="auto"/>
        <w:jc w:val="both"/>
        <w:rPr>
          <w:rFonts w:eastAsia="Times New Roman"/>
          <w:bCs/>
          <w:kern w:val="36"/>
        </w:rPr>
      </w:pPr>
      <w:r w:rsidRPr="00F06B67">
        <w:rPr>
          <w:rFonts w:eastAsia="Times New Roman"/>
          <w:bCs/>
          <w:kern w:val="36"/>
        </w:rPr>
        <w:t>2) разработать требования к вакантной должности</w:t>
      </w:r>
      <w:r>
        <w:rPr>
          <w:rFonts w:eastAsia="Times New Roman"/>
          <w:bCs/>
          <w:kern w:val="36"/>
        </w:rPr>
        <w:t>;</w:t>
      </w:r>
    </w:p>
    <w:p w:rsidR="00127B05" w:rsidRPr="00F06B67" w:rsidRDefault="00127B05" w:rsidP="00127B05">
      <w:pPr>
        <w:spacing w:after="0" w:line="240" w:lineRule="auto"/>
        <w:jc w:val="both"/>
        <w:rPr>
          <w:rFonts w:eastAsia="Times New Roman"/>
          <w:bCs/>
          <w:kern w:val="36"/>
        </w:rPr>
      </w:pPr>
      <w:r w:rsidRPr="00F06B67">
        <w:rPr>
          <w:rFonts w:eastAsia="Times New Roman"/>
          <w:bCs/>
          <w:kern w:val="36"/>
        </w:rPr>
        <w:t>3) заключить с кандидатом трудовой договор</w:t>
      </w:r>
      <w:r>
        <w:rPr>
          <w:rFonts w:eastAsia="Times New Roman"/>
          <w:bCs/>
          <w:kern w:val="36"/>
        </w:rPr>
        <w:t>;</w:t>
      </w:r>
    </w:p>
    <w:p w:rsidR="00127B05" w:rsidRPr="00F06B67" w:rsidRDefault="00127B05" w:rsidP="00127B05">
      <w:pPr>
        <w:spacing w:after="0" w:line="240" w:lineRule="auto"/>
        <w:jc w:val="both"/>
        <w:rPr>
          <w:rFonts w:eastAsia="Times New Roman" w:cs="Times New Roman"/>
        </w:rPr>
      </w:pPr>
      <w:r w:rsidRPr="00F06B67">
        <w:rPr>
          <w:rFonts w:eastAsia="Times New Roman"/>
          <w:bCs/>
          <w:kern w:val="36"/>
        </w:rPr>
        <w:t>4) определить потребность в персонале</w:t>
      </w:r>
      <w:r>
        <w:rPr>
          <w:rFonts w:eastAsia="Times New Roman"/>
          <w:bCs/>
          <w:kern w:val="36"/>
        </w:rPr>
        <w:t>.</w:t>
      </w:r>
    </w:p>
    <w:p w:rsidR="00127B05" w:rsidRPr="00F06B67" w:rsidRDefault="00127B05" w:rsidP="00127B05">
      <w:pPr>
        <w:spacing w:after="0" w:line="240" w:lineRule="auto"/>
        <w:ind w:firstLine="709"/>
        <w:jc w:val="both"/>
        <w:rPr>
          <w:rFonts w:eastAsia="Times New Roman" w:cs="Times New Roman"/>
        </w:rPr>
      </w:pPr>
    </w:p>
    <w:p w:rsidR="00127B05" w:rsidRPr="00F06B67" w:rsidRDefault="00127B05" w:rsidP="00127B05">
      <w:pPr>
        <w:spacing w:after="0" w:line="240" w:lineRule="auto"/>
        <w:jc w:val="both"/>
        <w:rPr>
          <w:rFonts w:eastAsia="Times New Roman" w:cs="Times New Roman"/>
          <w:b/>
        </w:rPr>
      </w:pPr>
      <w:r w:rsidRPr="00F06B67">
        <w:rPr>
          <w:rFonts w:eastAsia="Times New Roman" w:cs="Times New Roman"/>
          <w:b/>
        </w:rPr>
        <w:t>Ответ:</w:t>
      </w:r>
    </w:p>
    <w:p w:rsidR="00127B05" w:rsidRPr="00F06B67" w:rsidRDefault="00127B05" w:rsidP="00127B05">
      <w:pPr>
        <w:spacing w:after="0" w:line="240" w:lineRule="auto"/>
        <w:ind w:firstLine="709"/>
        <w:jc w:val="both"/>
        <w:rPr>
          <w:rFonts w:eastAsia="Times New Roman" w:cs="Times New Roman"/>
          <w:b/>
        </w:rPr>
      </w:pPr>
    </w:p>
    <w:p w:rsidR="00127B05" w:rsidRPr="00F06B67" w:rsidRDefault="00127B05" w:rsidP="00127B05">
      <w:pPr>
        <w:spacing w:after="0" w:line="240" w:lineRule="auto"/>
        <w:jc w:val="both"/>
        <w:rPr>
          <w:rFonts w:eastAsia="Times New Roman" w:cs="Times New Roman"/>
          <w:b/>
        </w:rPr>
      </w:pPr>
      <w:r w:rsidRPr="00F06B67">
        <w:rPr>
          <w:rFonts w:eastAsia="Times New Roman" w:cs="Times New Roman"/>
          <w:b/>
        </w:rPr>
        <w:t xml:space="preserve">Обоснование: </w:t>
      </w:r>
    </w:p>
    <w:p w:rsidR="00D8131E" w:rsidRDefault="00D8131E" w:rsidP="004462D9">
      <w:pPr>
        <w:spacing w:after="0" w:line="240" w:lineRule="auto"/>
        <w:rPr>
          <w:b/>
          <w:szCs w:val="24"/>
        </w:rPr>
      </w:pPr>
      <w:r>
        <w:rPr>
          <w:b/>
          <w:szCs w:val="24"/>
        </w:rPr>
        <w:lastRenderedPageBreak/>
        <w:t>Задание 403.</w:t>
      </w:r>
    </w:p>
    <w:p w:rsidR="006237FA" w:rsidRPr="006237FA" w:rsidRDefault="006237FA" w:rsidP="006237FA">
      <w:pPr>
        <w:widowControl w:val="0"/>
        <w:snapToGrid w:val="0"/>
        <w:spacing w:after="0" w:line="240" w:lineRule="auto"/>
        <w:jc w:val="both"/>
        <w:rPr>
          <w:rFonts w:eastAsia="Times New Roman"/>
          <w:b/>
          <w:bCs/>
          <w:i/>
          <w:kern w:val="36"/>
        </w:rPr>
      </w:pPr>
      <w:r w:rsidRPr="006237FA">
        <w:rPr>
          <w:rFonts w:eastAsia="Times New Roman"/>
          <w:b/>
          <w:bCs/>
          <w:i/>
          <w:kern w:val="36"/>
        </w:rPr>
        <w:t>Прочитайте текст и запишите развернутый обоснованный ответ.</w:t>
      </w:r>
    </w:p>
    <w:p w:rsidR="006237FA" w:rsidRDefault="006237FA" w:rsidP="006237FA">
      <w:pPr>
        <w:spacing w:after="0" w:line="240" w:lineRule="auto"/>
        <w:ind w:firstLine="709"/>
        <w:jc w:val="both"/>
        <w:rPr>
          <w:rFonts w:eastAsia="Calibri" w:cs="Times New Roman"/>
        </w:rPr>
      </w:pPr>
      <w:r w:rsidRPr="004678E2">
        <w:rPr>
          <w:rFonts w:eastAsia="Times New Roman" w:cs="Times New Roman"/>
        </w:rPr>
        <w:t xml:space="preserve">Выручка от реализации продукции за отчетный год - 98,4 млн. руб., за предыдущий год </w:t>
      </w:r>
      <w:r>
        <w:rPr>
          <w:rFonts w:eastAsia="Times New Roman" w:cs="Times New Roman"/>
        </w:rPr>
        <w:t>-</w:t>
      </w:r>
      <w:r w:rsidRPr="004678E2">
        <w:rPr>
          <w:rFonts w:eastAsia="Times New Roman" w:cs="Times New Roman"/>
        </w:rPr>
        <w:t xml:space="preserve"> 92,7 млн. руб. Затраты предметов труда в отчетном году - 64,4 млн. руб., в базисном году </w:t>
      </w:r>
      <w:r>
        <w:rPr>
          <w:rFonts w:eastAsia="Times New Roman" w:cs="Times New Roman"/>
        </w:rPr>
        <w:t>-</w:t>
      </w:r>
      <w:r w:rsidRPr="004678E2">
        <w:rPr>
          <w:rFonts w:eastAsia="Times New Roman" w:cs="Times New Roman"/>
        </w:rPr>
        <w:t xml:space="preserve"> 62,1 млн. руб</w:t>
      </w:r>
      <w:r w:rsidRPr="004678E2">
        <w:rPr>
          <w:rFonts w:eastAsia="Calibri" w:cs="Times New Roman"/>
        </w:rPr>
        <w:t>.</w:t>
      </w:r>
      <w:r>
        <w:rPr>
          <w:rFonts w:eastAsia="Calibri" w:cs="Times New Roman"/>
        </w:rPr>
        <w:t xml:space="preserve"> Рассчитайте т</w:t>
      </w:r>
      <w:r>
        <w:rPr>
          <w:rFonts w:eastAsia="Times New Roman" w:cs="Times New Roman"/>
        </w:rPr>
        <w:t xml:space="preserve">емп прироста материалоотдачи </w:t>
      </w:r>
      <w:r>
        <w:t>Т</w:t>
      </w:r>
      <w:r>
        <w:rPr>
          <w:vertAlign w:val="subscript"/>
        </w:rPr>
        <w:t>пр</w:t>
      </w:r>
      <w:r>
        <w:t>(МО)</w:t>
      </w:r>
      <w:r>
        <w:rPr>
          <w:rFonts w:eastAsia="Calibri" w:cs="Times New Roman"/>
        </w:rPr>
        <w:t>.</w:t>
      </w:r>
    </w:p>
    <w:p w:rsidR="006237FA" w:rsidRDefault="006237FA" w:rsidP="006237FA">
      <w:pPr>
        <w:spacing w:after="0" w:line="240" w:lineRule="auto"/>
        <w:ind w:firstLine="709"/>
        <w:jc w:val="both"/>
        <w:rPr>
          <w:rFonts w:eastAsia="Times New Roman" w:cs="Times New Roman"/>
          <w:b/>
        </w:rPr>
      </w:pPr>
    </w:p>
    <w:p w:rsidR="00FA655F" w:rsidRDefault="006237FA" w:rsidP="0082152F">
      <w:pPr>
        <w:tabs>
          <w:tab w:val="left" w:pos="2292"/>
        </w:tabs>
        <w:spacing w:after="0" w:line="240" w:lineRule="auto"/>
        <w:jc w:val="both"/>
        <w:rPr>
          <w:rFonts w:eastAsia="Times New Roman" w:cs="Times New Roman"/>
          <w:b/>
        </w:rPr>
      </w:pPr>
      <w:r w:rsidRPr="00F06B67">
        <w:rPr>
          <w:rFonts w:eastAsia="Times New Roman" w:cs="Times New Roman"/>
          <w:b/>
        </w:rPr>
        <w:t>Ответ:</w:t>
      </w:r>
    </w:p>
    <w:p w:rsidR="0082152F" w:rsidRDefault="006237FA" w:rsidP="0082152F">
      <w:pPr>
        <w:tabs>
          <w:tab w:val="left" w:pos="2292"/>
        </w:tabs>
        <w:spacing w:after="0" w:line="240" w:lineRule="auto"/>
        <w:jc w:val="both"/>
        <w:rPr>
          <w:rFonts w:eastAsia="Times New Roman" w:cs="Times New Roman"/>
          <w:b/>
        </w:rPr>
      </w:pPr>
      <w:r>
        <w:rPr>
          <w:rFonts w:eastAsia="Times New Roman" w:cs="Times New Roman"/>
          <w:b/>
        </w:rPr>
        <w:tab/>
      </w:r>
    </w:p>
    <w:p w:rsidR="00D8131E" w:rsidRPr="004914DD" w:rsidRDefault="00D8131E" w:rsidP="0082152F">
      <w:pPr>
        <w:tabs>
          <w:tab w:val="left" w:pos="2292"/>
        </w:tabs>
        <w:spacing w:after="0" w:line="240" w:lineRule="auto"/>
        <w:jc w:val="both"/>
        <w:rPr>
          <w:rFonts w:eastAsia="Times New Roman" w:cs="Times New Roman"/>
          <w:b/>
        </w:rPr>
      </w:pPr>
      <w:r w:rsidRPr="004914DD">
        <w:rPr>
          <w:b/>
          <w:szCs w:val="24"/>
        </w:rPr>
        <w:t>Задание 404.</w:t>
      </w:r>
    </w:p>
    <w:p w:rsidR="0048507F" w:rsidRPr="0048507F" w:rsidRDefault="0048507F" w:rsidP="0048507F">
      <w:pPr>
        <w:pStyle w:val="a4"/>
        <w:spacing w:after="0" w:line="240" w:lineRule="auto"/>
        <w:ind w:left="0"/>
        <w:jc w:val="both"/>
        <w:rPr>
          <w:rFonts w:ascii="Times New Roman" w:eastAsia="Times New Roman" w:hAnsi="Times New Roman" w:cs="Times New Roman"/>
          <w:b/>
          <w:i/>
          <w:sz w:val="24"/>
          <w:szCs w:val="24"/>
        </w:rPr>
      </w:pPr>
      <w:r w:rsidRPr="0048507F">
        <w:rPr>
          <w:rFonts w:ascii="Times New Roman" w:eastAsia="Times New Roman" w:hAnsi="Times New Roman" w:cs="Times New Roman"/>
          <w:b/>
          <w:i/>
          <w:spacing w:val="-1"/>
          <w:sz w:val="24"/>
          <w:szCs w:val="24"/>
        </w:rPr>
        <w:t>Прочитайте текст и запишите развернутый обоснованный ответ.</w:t>
      </w:r>
    </w:p>
    <w:p w:rsidR="0048507F" w:rsidRPr="0048507F" w:rsidRDefault="0048507F" w:rsidP="0048507F">
      <w:pPr>
        <w:pStyle w:val="a4"/>
        <w:spacing w:line="240" w:lineRule="auto"/>
        <w:ind w:left="0"/>
        <w:jc w:val="both"/>
        <w:rPr>
          <w:rFonts w:ascii="Times New Roman" w:hAnsi="Times New Roman" w:cs="Times New Roman"/>
          <w:color w:val="000000"/>
          <w:sz w:val="24"/>
          <w:szCs w:val="24"/>
          <w:shd w:val="clear" w:color="auto" w:fill="FFFFFF"/>
        </w:rPr>
      </w:pPr>
      <w:r w:rsidRPr="0048507F">
        <w:rPr>
          <w:rFonts w:ascii="Times New Roman" w:hAnsi="Times New Roman" w:cs="Times New Roman"/>
          <w:color w:val="000000"/>
          <w:sz w:val="24"/>
          <w:szCs w:val="24"/>
          <w:shd w:val="clear" w:color="auto" w:fill="FFFFFF"/>
        </w:rPr>
        <w:tab/>
        <w:t xml:space="preserve">Стойка администратора - главное место контакта сотрудников службы приема и размещения с гостями. За ней происходит регистрация гостей и расчеты с ними, распределение номерного фонда, сюда обращаются гости за решением проблем. Количество сотрудников, работающих в этой зоне различно. </w:t>
      </w:r>
    </w:p>
    <w:p w:rsidR="0048507F" w:rsidRPr="0048507F" w:rsidRDefault="0048507F" w:rsidP="0048507F">
      <w:pPr>
        <w:pStyle w:val="a4"/>
        <w:spacing w:line="240" w:lineRule="auto"/>
        <w:ind w:left="0" w:firstLine="708"/>
        <w:jc w:val="both"/>
        <w:rPr>
          <w:rFonts w:ascii="Times New Roman" w:hAnsi="Times New Roman" w:cs="Times New Roman"/>
          <w:sz w:val="24"/>
          <w:szCs w:val="24"/>
        </w:rPr>
      </w:pPr>
      <w:r w:rsidRPr="0048507F">
        <w:rPr>
          <w:rFonts w:ascii="Times New Roman" w:hAnsi="Times New Roman" w:cs="Times New Roman"/>
          <w:color w:val="000000"/>
          <w:sz w:val="24"/>
          <w:szCs w:val="24"/>
          <w:shd w:val="clear" w:color="auto" w:fill="FFFFFF"/>
        </w:rPr>
        <w:t>Укажите, какие факторы влияют на число сотрудников, работающих за стойкой администратора в гостинице.</w:t>
      </w:r>
    </w:p>
    <w:p w:rsidR="00BA26F3" w:rsidRDefault="00BA26F3" w:rsidP="00BA26F3">
      <w:pPr>
        <w:pStyle w:val="a4"/>
        <w:spacing w:line="240" w:lineRule="auto"/>
        <w:ind w:left="0"/>
        <w:jc w:val="both"/>
        <w:rPr>
          <w:rFonts w:ascii="Times New Roman" w:hAnsi="Times New Roman" w:cs="Times New Roman"/>
          <w:b/>
          <w:sz w:val="24"/>
          <w:szCs w:val="24"/>
        </w:rPr>
      </w:pPr>
    </w:p>
    <w:p w:rsidR="00BA26F3" w:rsidRPr="00A74B96" w:rsidRDefault="00BA26F3" w:rsidP="00BA26F3">
      <w:pPr>
        <w:pStyle w:val="a4"/>
        <w:spacing w:line="240" w:lineRule="auto"/>
        <w:ind w:left="0"/>
        <w:jc w:val="both"/>
        <w:rPr>
          <w:rFonts w:ascii="Times New Roman" w:hAnsi="Times New Roman" w:cs="Times New Roman"/>
          <w:b/>
          <w:sz w:val="24"/>
          <w:szCs w:val="24"/>
        </w:rPr>
      </w:pPr>
      <w:r w:rsidRPr="00A74B96">
        <w:rPr>
          <w:rFonts w:ascii="Times New Roman" w:hAnsi="Times New Roman" w:cs="Times New Roman"/>
          <w:b/>
          <w:sz w:val="24"/>
          <w:szCs w:val="24"/>
        </w:rPr>
        <w:t>Ответ:</w:t>
      </w:r>
    </w:p>
    <w:p w:rsidR="00D8131E" w:rsidRDefault="00D8131E" w:rsidP="004462D9">
      <w:pPr>
        <w:spacing w:after="0" w:line="240" w:lineRule="auto"/>
        <w:rPr>
          <w:b/>
          <w:szCs w:val="24"/>
        </w:rPr>
      </w:pPr>
      <w:r>
        <w:rPr>
          <w:b/>
          <w:szCs w:val="24"/>
        </w:rPr>
        <w:t>Задание 405.</w:t>
      </w:r>
    </w:p>
    <w:p w:rsidR="009C6297" w:rsidRPr="009C6297" w:rsidRDefault="009C6297" w:rsidP="009C6297">
      <w:pPr>
        <w:spacing w:after="0" w:line="240" w:lineRule="auto"/>
        <w:jc w:val="both"/>
        <w:rPr>
          <w:rFonts w:eastAsia="Times New Roman" w:cs="Times New Roman"/>
          <w:b/>
          <w:bCs/>
          <w:i/>
        </w:rPr>
      </w:pPr>
      <w:r w:rsidRPr="009C6297">
        <w:rPr>
          <w:rFonts w:eastAsia="Times New Roman" w:cs="Times New Roman"/>
          <w:b/>
          <w:bCs/>
          <w:i/>
        </w:rPr>
        <w:t>Прочитайте текст, выберите правильный вариант ответа и запишите аргументы, обосновывающие выбор ответа.</w:t>
      </w:r>
    </w:p>
    <w:p w:rsidR="009C6297" w:rsidRPr="00FC41CA" w:rsidRDefault="009C6297" w:rsidP="009C6297">
      <w:pPr>
        <w:widowControl w:val="0"/>
        <w:tabs>
          <w:tab w:val="left" w:pos="1101"/>
        </w:tabs>
        <w:snapToGrid w:val="0"/>
        <w:spacing w:after="0" w:line="240" w:lineRule="auto"/>
        <w:ind w:firstLine="709"/>
        <w:jc w:val="both"/>
        <w:rPr>
          <w:rFonts w:cs="Times New Roman"/>
          <w:bCs/>
        </w:rPr>
      </w:pPr>
      <w:r w:rsidRPr="00513696">
        <w:rPr>
          <w:rFonts w:eastAsia="Times New Roman" w:cs="Times New Roman"/>
          <w:szCs w:val="20"/>
        </w:rPr>
        <w:t>Определит</w:t>
      </w:r>
      <w:r>
        <w:rPr>
          <w:rFonts w:eastAsia="Times New Roman" w:cs="Times New Roman"/>
          <w:szCs w:val="20"/>
        </w:rPr>
        <w:t>е</w:t>
      </w:r>
      <w:r w:rsidRPr="00513696">
        <w:rPr>
          <w:rFonts w:eastAsia="Times New Roman" w:cs="Times New Roman"/>
          <w:szCs w:val="20"/>
        </w:rPr>
        <w:t xml:space="preserve"> численность работников предприятия</w:t>
      </w:r>
      <w:r>
        <w:rPr>
          <w:rFonts w:eastAsia="Times New Roman" w:cs="Times New Roman"/>
          <w:szCs w:val="20"/>
        </w:rPr>
        <w:t xml:space="preserve"> (Ч)</w:t>
      </w:r>
      <w:r w:rsidRPr="00513696">
        <w:rPr>
          <w:rFonts w:eastAsia="Times New Roman" w:cs="Times New Roman"/>
          <w:szCs w:val="20"/>
        </w:rPr>
        <w:t>, если известно, что планируемый объем работ</w:t>
      </w:r>
      <w:r>
        <w:rPr>
          <w:rFonts w:eastAsia="Times New Roman" w:cs="Times New Roman"/>
          <w:szCs w:val="20"/>
        </w:rPr>
        <w:t xml:space="preserve"> (</w:t>
      </w:r>
      <w:r>
        <w:rPr>
          <w:rFonts w:eastAsia="Times New Roman" w:cs="Times New Roman"/>
          <w:szCs w:val="20"/>
          <w:lang w:val="en-US"/>
        </w:rPr>
        <w:t>V</w:t>
      </w:r>
      <w:r>
        <w:rPr>
          <w:rFonts w:eastAsia="Times New Roman" w:cs="Times New Roman"/>
          <w:szCs w:val="20"/>
        </w:rPr>
        <w:t>)</w:t>
      </w:r>
      <w:r w:rsidRPr="00513696">
        <w:rPr>
          <w:rFonts w:eastAsia="Times New Roman" w:cs="Times New Roman"/>
          <w:szCs w:val="20"/>
        </w:rPr>
        <w:t xml:space="preserve"> составляет 27600 тыс. руб., а выработка на одного работника</w:t>
      </w:r>
      <w:r>
        <w:rPr>
          <w:rFonts w:eastAsia="Times New Roman" w:cs="Times New Roman"/>
          <w:szCs w:val="20"/>
        </w:rPr>
        <w:t xml:space="preserve"> (В)</w:t>
      </w:r>
      <w:r w:rsidRPr="00513696">
        <w:rPr>
          <w:rFonts w:eastAsia="Times New Roman" w:cs="Times New Roman"/>
          <w:szCs w:val="20"/>
        </w:rPr>
        <w:t> – 600 тыс. руб.</w:t>
      </w:r>
      <w:r>
        <w:rPr>
          <w:rFonts w:cs="Times New Roman"/>
          <w:bCs/>
        </w:rPr>
        <w:t>:</w:t>
      </w:r>
    </w:p>
    <w:p w:rsidR="009C6297" w:rsidRPr="0085598B" w:rsidRDefault="009C6297" w:rsidP="009C6297">
      <w:pPr>
        <w:shd w:val="clear" w:color="auto" w:fill="FFFFFF"/>
        <w:spacing w:after="0" w:line="240" w:lineRule="auto"/>
        <w:jc w:val="both"/>
        <w:textAlignment w:val="baseline"/>
        <w:rPr>
          <w:rFonts w:eastAsia="Times New Roman" w:cs="Times New Roman"/>
        </w:rPr>
      </w:pPr>
      <w:r w:rsidRPr="0085598B">
        <w:rPr>
          <w:rFonts w:eastAsia="Times New Roman" w:cs="Times New Roman"/>
        </w:rPr>
        <w:t xml:space="preserve">1) </w:t>
      </w:r>
      <w:r>
        <w:rPr>
          <w:rFonts w:eastAsia="Times New Roman" w:cs="Times New Roman"/>
        </w:rPr>
        <w:t>46 человек;</w:t>
      </w:r>
    </w:p>
    <w:p w:rsidR="009C6297" w:rsidRPr="0085598B" w:rsidRDefault="009C6297" w:rsidP="009C6297">
      <w:pPr>
        <w:shd w:val="clear" w:color="auto" w:fill="FFFFFF"/>
        <w:spacing w:after="0" w:line="240" w:lineRule="auto"/>
        <w:jc w:val="both"/>
        <w:textAlignment w:val="baseline"/>
        <w:rPr>
          <w:rFonts w:eastAsia="Times New Roman" w:cs="Times New Roman"/>
        </w:rPr>
      </w:pPr>
      <w:r w:rsidRPr="0085598B">
        <w:rPr>
          <w:rFonts w:eastAsia="Times New Roman" w:cs="Times New Roman"/>
        </w:rPr>
        <w:t xml:space="preserve">2) </w:t>
      </w:r>
      <w:r>
        <w:rPr>
          <w:rFonts w:eastAsia="Times New Roman" w:cs="Times New Roman"/>
        </w:rPr>
        <w:t>48 человек;</w:t>
      </w:r>
    </w:p>
    <w:p w:rsidR="009C6297" w:rsidRPr="0085598B" w:rsidRDefault="009C6297" w:rsidP="009C6297">
      <w:pPr>
        <w:spacing w:after="0" w:line="240" w:lineRule="auto"/>
        <w:jc w:val="both"/>
        <w:rPr>
          <w:rFonts w:eastAsia="Times New Roman" w:cs="Times New Roman"/>
        </w:rPr>
      </w:pPr>
      <w:r w:rsidRPr="0085598B">
        <w:rPr>
          <w:rFonts w:eastAsia="Times New Roman" w:cs="Times New Roman"/>
        </w:rPr>
        <w:t xml:space="preserve">3) </w:t>
      </w:r>
      <w:r>
        <w:rPr>
          <w:rFonts w:eastAsia="Times New Roman" w:cs="Times New Roman"/>
        </w:rPr>
        <w:t>52 человека;</w:t>
      </w:r>
    </w:p>
    <w:p w:rsidR="009C6297" w:rsidRPr="0085598B" w:rsidRDefault="009C6297" w:rsidP="009C6297">
      <w:pPr>
        <w:spacing w:after="0" w:line="240" w:lineRule="auto"/>
        <w:jc w:val="both"/>
        <w:rPr>
          <w:rFonts w:eastAsia="Times New Roman" w:cs="Times New Roman"/>
        </w:rPr>
      </w:pPr>
      <w:r w:rsidRPr="001A61C0">
        <w:rPr>
          <w:rFonts w:eastAsia="Times New Roman" w:cs="Times New Roman"/>
        </w:rPr>
        <w:t>4)</w:t>
      </w:r>
      <w:r>
        <w:rPr>
          <w:rFonts w:eastAsia="Times New Roman" w:cs="Times New Roman"/>
        </w:rPr>
        <w:t xml:space="preserve"> 25 человек.</w:t>
      </w:r>
    </w:p>
    <w:p w:rsidR="002B6D97" w:rsidRDefault="002B6D97" w:rsidP="009C6297">
      <w:pPr>
        <w:spacing w:after="0" w:line="240" w:lineRule="auto"/>
        <w:jc w:val="both"/>
        <w:rPr>
          <w:rFonts w:eastAsia="Times New Roman" w:cs="Times New Roman"/>
          <w:b/>
        </w:rPr>
      </w:pPr>
    </w:p>
    <w:p w:rsidR="009C6297" w:rsidRPr="007161D3" w:rsidRDefault="009C6297" w:rsidP="009C6297">
      <w:pPr>
        <w:spacing w:after="0" w:line="240" w:lineRule="auto"/>
        <w:jc w:val="both"/>
        <w:rPr>
          <w:rFonts w:eastAsia="Times New Roman" w:cs="Times New Roman"/>
          <w:b/>
        </w:rPr>
      </w:pPr>
      <w:r w:rsidRPr="007161D3">
        <w:rPr>
          <w:rFonts w:eastAsia="Times New Roman" w:cs="Times New Roman"/>
          <w:b/>
        </w:rPr>
        <w:t>Ответ:</w:t>
      </w:r>
    </w:p>
    <w:p w:rsidR="009C6297" w:rsidRPr="007161D3" w:rsidRDefault="009C6297" w:rsidP="009C6297">
      <w:pPr>
        <w:spacing w:after="0" w:line="240" w:lineRule="auto"/>
        <w:ind w:firstLine="709"/>
        <w:jc w:val="both"/>
        <w:rPr>
          <w:rFonts w:eastAsia="Times New Roman" w:cs="Times New Roman"/>
          <w:b/>
        </w:rPr>
      </w:pPr>
    </w:p>
    <w:p w:rsidR="009C6297" w:rsidRPr="007161D3" w:rsidRDefault="009C6297" w:rsidP="009C6297">
      <w:pPr>
        <w:spacing w:after="0" w:line="240" w:lineRule="auto"/>
        <w:jc w:val="both"/>
        <w:rPr>
          <w:rFonts w:eastAsia="Times New Roman" w:cs="Times New Roman"/>
          <w:b/>
        </w:rPr>
      </w:pPr>
      <w:r w:rsidRPr="007161D3">
        <w:rPr>
          <w:rFonts w:eastAsia="Times New Roman" w:cs="Times New Roman"/>
          <w:b/>
        </w:rPr>
        <w:t>Обоснование:</w:t>
      </w:r>
    </w:p>
    <w:p w:rsidR="00D8131E" w:rsidRDefault="00D8131E" w:rsidP="004462D9">
      <w:pPr>
        <w:spacing w:after="0" w:line="240" w:lineRule="auto"/>
        <w:rPr>
          <w:b/>
          <w:szCs w:val="24"/>
        </w:rPr>
      </w:pPr>
    </w:p>
    <w:p w:rsidR="00D8131E" w:rsidRPr="004914DD" w:rsidRDefault="00D8131E" w:rsidP="004462D9">
      <w:pPr>
        <w:spacing w:after="0" w:line="240" w:lineRule="auto"/>
        <w:rPr>
          <w:b/>
          <w:szCs w:val="24"/>
        </w:rPr>
      </w:pPr>
      <w:r w:rsidRPr="004914DD">
        <w:rPr>
          <w:b/>
          <w:szCs w:val="24"/>
        </w:rPr>
        <w:t>Задание 406.</w:t>
      </w:r>
    </w:p>
    <w:p w:rsidR="0048507F" w:rsidRPr="0048507F" w:rsidRDefault="0048507F" w:rsidP="0048507F">
      <w:pPr>
        <w:spacing w:after="0" w:line="240" w:lineRule="auto"/>
        <w:jc w:val="both"/>
        <w:rPr>
          <w:rFonts w:eastAsia="Times New Roman" w:cs="Times New Roman"/>
          <w:b/>
          <w:szCs w:val="24"/>
        </w:rPr>
      </w:pPr>
      <w:r w:rsidRPr="0048507F">
        <w:rPr>
          <w:rFonts w:eastAsia="Times New Roman" w:cs="Times New Roman"/>
          <w:b/>
          <w:spacing w:val="-1"/>
          <w:szCs w:val="24"/>
        </w:rPr>
        <w:t>Прочитайте текст и запишите развернутый обоснованный ответ.</w:t>
      </w:r>
    </w:p>
    <w:p w:rsidR="0048507F" w:rsidRPr="0048507F" w:rsidRDefault="0048507F" w:rsidP="0048507F">
      <w:pPr>
        <w:pStyle w:val="a4"/>
        <w:spacing w:after="0" w:line="240" w:lineRule="auto"/>
        <w:ind w:left="0" w:firstLine="360"/>
        <w:jc w:val="both"/>
        <w:rPr>
          <w:rStyle w:val="ac"/>
          <w:rFonts w:ascii="Times New Roman" w:hAnsi="Times New Roman" w:cs="Times New Roman"/>
          <w:i w:val="0"/>
          <w:sz w:val="24"/>
          <w:szCs w:val="24"/>
        </w:rPr>
      </w:pPr>
      <w:r w:rsidRPr="0048507F">
        <w:rPr>
          <w:rStyle w:val="ac"/>
          <w:rFonts w:ascii="Times New Roman" w:hAnsi="Times New Roman" w:cs="Times New Roman"/>
          <w:i w:val="0"/>
          <w:sz w:val="24"/>
          <w:szCs w:val="24"/>
        </w:rPr>
        <w:t>Администратор гостиницы (ресепшионист) — осуществляет checkin, т.е. регистрирует вновь прибывшего гостя, подбирает ему номер. Для успешных продаж администратору необходимо знание ассортимента услуг, прейскуранты и тарифы на номера, места. Укажите основную функциональную обязанность, которую выполняет администратор гостиницы.</w:t>
      </w:r>
    </w:p>
    <w:p w:rsidR="00F67F4C" w:rsidRDefault="00F67F4C" w:rsidP="00F67F4C">
      <w:pPr>
        <w:pStyle w:val="a4"/>
        <w:spacing w:after="0" w:line="240" w:lineRule="auto"/>
        <w:ind w:left="0" w:firstLine="360"/>
        <w:jc w:val="both"/>
        <w:rPr>
          <w:rStyle w:val="ac"/>
          <w:rFonts w:ascii="Times New Roman" w:hAnsi="Times New Roman" w:cs="Times New Roman"/>
          <w:i w:val="0"/>
          <w:sz w:val="24"/>
          <w:szCs w:val="24"/>
        </w:rPr>
      </w:pPr>
    </w:p>
    <w:p w:rsidR="00F67F4C" w:rsidRPr="007161D3" w:rsidRDefault="00F67F4C" w:rsidP="00F67F4C">
      <w:pPr>
        <w:spacing w:after="0" w:line="240" w:lineRule="auto"/>
        <w:jc w:val="both"/>
        <w:rPr>
          <w:rFonts w:eastAsia="Times New Roman" w:cs="Times New Roman"/>
          <w:b/>
        </w:rPr>
      </w:pPr>
      <w:r w:rsidRPr="007161D3">
        <w:rPr>
          <w:rFonts w:eastAsia="Times New Roman" w:cs="Times New Roman"/>
          <w:b/>
        </w:rPr>
        <w:t>Ответ:</w:t>
      </w:r>
    </w:p>
    <w:p w:rsidR="00F67F4C" w:rsidRPr="00F67F4C" w:rsidRDefault="00F67F4C" w:rsidP="00F67F4C">
      <w:pPr>
        <w:pStyle w:val="a4"/>
        <w:spacing w:after="0" w:line="240" w:lineRule="auto"/>
        <w:ind w:left="0" w:firstLine="360"/>
        <w:jc w:val="both"/>
        <w:rPr>
          <w:rStyle w:val="ac"/>
          <w:rFonts w:ascii="Times New Roman" w:hAnsi="Times New Roman" w:cs="Times New Roman"/>
          <w:i w:val="0"/>
          <w:sz w:val="24"/>
          <w:szCs w:val="24"/>
        </w:rPr>
      </w:pPr>
    </w:p>
    <w:p w:rsidR="00D8131E" w:rsidRPr="004914DD" w:rsidRDefault="00D8131E" w:rsidP="004462D9">
      <w:pPr>
        <w:spacing w:after="0" w:line="240" w:lineRule="auto"/>
        <w:rPr>
          <w:b/>
          <w:szCs w:val="24"/>
        </w:rPr>
      </w:pPr>
      <w:r w:rsidRPr="004914DD">
        <w:rPr>
          <w:b/>
          <w:szCs w:val="24"/>
        </w:rPr>
        <w:t>Задание 407.</w:t>
      </w:r>
    </w:p>
    <w:p w:rsidR="005B6B6A" w:rsidRDefault="005B6B6A" w:rsidP="005B6B6A">
      <w:pPr>
        <w:pStyle w:val="a4"/>
        <w:spacing w:after="0" w:line="240" w:lineRule="auto"/>
        <w:ind w:left="0"/>
        <w:jc w:val="both"/>
        <w:rPr>
          <w:rFonts w:ascii="Times New Roman" w:hAnsi="Times New Roman" w:cs="Times New Roman"/>
          <w:b/>
          <w:i/>
          <w:iCs/>
          <w:sz w:val="24"/>
          <w:szCs w:val="24"/>
        </w:rPr>
      </w:pPr>
      <w:r>
        <w:rPr>
          <w:rFonts w:ascii="Times New Roman" w:hAnsi="Times New Roman" w:cs="Times New Roman"/>
          <w:b/>
          <w:i/>
          <w:iCs/>
          <w:sz w:val="24"/>
          <w:szCs w:val="24"/>
        </w:rPr>
        <w:t>Прочитайте текст и установите последовательность.</w:t>
      </w:r>
    </w:p>
    <w:p w:rsidR="009D4B94" w:rsidRPr="000B12F4" w:rsidRDefault="009D4B94" w:rsidP="00AB69CF">
      <w:pPr>
        <w:shd w:val="clear" w:color="auto" w:fill="FFFFFF"/>
        <w:spacing w:after="0" w:line="240" w:lineRule="auto"/>
        <w:ind w:firstLine="708"/>
        <w:contextualSpacing/>
        <w:jc w:val="both"/>
        <w:rPr>
          <w:rFonts w:eastAsia="Times New Roman" w:cs="Times New Roman"/>
          <w:bCs/>
          <w:szCs w:val="24"/>
          <w:lang w:eastAsia="ru-RU"/>
        </w:rPr>
      </w:pPr>
      <w:r w:rsidRPr="000B12F4">
        <w:rPr>
          <w:rFonts w:eastAsia="Times New Roman" w:cs="Times New Roman"/>
          <w:bCs/>
          <w:szCs w:val="24"/>
          <w:lang w:eastAsia="ru-RU"/>
        </w:rPr>
        <w:t xml:space="preserve">Сотруднику гостиницы в своей профессиональной деятельности необходимо </w:t>
      </w:r>
      <w:r w:rsidRPr="000B12F4">
        <w:rPr>
          <w:rFonts w:eastAsia="SimSun" w:cs="Times New Roman"/>
          <w:szCs w:val="24"/>
          <w:lang w:eastAsia="zh-CN"/>
        </w:rPr>
        <w:t>уметь организовывать работу по поддержке и ведению информационной базы данных службы приема и размещения</w:t>
      </w:r>
      <w:r w:rsidRPr="000B12F4">
        <w:rPr>
          <w:rFonts w:eastAsia="Times New Roman" w:cs="Times New Roman"/>
          <w:bCs/>
          <w:szCs w:val="24"/>
          <w:lang w:eastAsia="ru-RU"/>
        </w:rPr>
        <w:t xml:space="preserve"> на иностранном языке</w:t>
      </w:r>
      <w:r w:rsidR="00AB69CF">
        <w:rPr>
          <w:rFonts w:eastAsia="Times New Roman" w:cs="Times New Roman"/>
          <w:bCs/>
          <w:szCs w:val="24"/>
          <w:lang w:eastAsia="ru-RU"/>
        </w:rPr>
        <w:t>.</w:t>
      </w:r>
    </w:p>
    <w:p w:rsidR="009D4B94" w:rsidRPr="000B12F4" w:rsidRDefault="009D4B94" w:rsidP="009D4B94">
      <w:pPr>
        <w:spacing w:after="0" w:line="240" w:lineRule="auto"/>
        <w:jc w:val="both"/>
        <w:rPr>
          <w:rFonts w:eastAsia="SimSun" w:cs="Times New Roman"/>
          <w:szCs w:val="24"/>
          <w:lang w:eastAsia="zh-CN"/>
        </w:rPr>
      </w:pPr>
    </w:p>
    <w:p w:rsidR="009D4B94" w:rsidRPr="00033CA1" w:rsidRDefault="009D4B94" w:rsidP="00AB69CF">
      <w:pPr>
        <w:spacing w:after="0" w:line="240" w:lineRule="auto"/>
        <w:ind w:firstLine="708"/>
        <w:rPr>
          <w:rFonts w:eastAsia="SimSun" w:cs="Times New Roman"/>
          <w:szCs w:val="24"/>
          <w:lang w:val="de-DE" w:eastAsia="zh-CN"/>
        </w:rPr>
      </w:pPr>
      <w:r w:rsidRPr="000B12F4">
        <w:rPr>
          <w:rFonts w:eastAsia="SimSun" w:cs="Times New Roman"/>
          <w:szCs w:val="24"/>
          <w:lang w:eastAsia="zh-CN"/>
        </w:rPr>
        <w:t>Прочитайте</w:t>
      </w:r>
      <w:r w:rsidRPr="00033CA1">
        <w:rPr>
          <w:rFonts w:eastAsia="SimSun" w:cs="Times New Roman"/>
          <w:szCs w:val="24"/>
          <w:lang w:val="de-DE" w:eastAsia="zh-CN"/>
        </w:rPr>
        <w:t xml:space="preserve"> </w:t>
      </w:r>
      <w:r w:rsidRPr="000B12F4">
        <w:rPr>
          <w:rFonts w:eastAsia="SimSun" w:cs="Times New Roman"/>
          <w:szCs w:val="24"/>
          <w:lang w:eastAsia="zh-CN"/>
        </w:rPr>
        <w:t>текст</w:t>
      </w:r>
      <w:r w:rsidRPr="00033CA1">
        <w:rPr>
          <w:rFonts w:eastAsia="SimSun" w:cs="Times New Roman"/>
          <w:szCs w:val="24"/>
          <w:lang w:val="de-DE" w:eastAsia="zh-CN"/>
        </w:rPr>
        <w:t>.</w:t>
      </w:r>
    </w:p>
    <w:p w:rsidR="009D4B94" w:rsidRPr="000B12F4" w:rsidRDefault="009D4B94" w:rsidP="009D4B94">
      <w:pPr>
        <w:spacing w:after="0" w:line="240" w:lineRule="auto"/>
        <w:jc w:val="center"/>
        <w:rPr>
          <w:rFonts w:eastAsia="SimSun" w:cs="Times New Roman"/>
          <w:b/>
          <w:szCs w:val="24"/>
          <w:lang w:val="de-DE" w:eastAsia="zh-CN"/>
        </w:rPr>
      </w:pPr>
      <w:r w:rsidRPr="000B12F4">
        <w:rPr>
          <w:rFonts w:eastAsia="SimSun" w:cs="Times New Roman"/>
          <w:b/>
          <w:szCs w:val="24"/>
          <w:lang w:val="de-DE" w:eastAsia="zh-CN"/>
        </w:rPr>
        <w:t>Internet in unserem Leben</w:t>
      </w:r>
    </w:p>
    <w:p w:rsidR="009D4B94" w:rsidRPr="00AB69CF" w:rsidRDefault="009D4B94" w:rsidP="009D4B94">
      <w:pPr>
        <w:numPr>
          <w:ilvl w:val="0"/>
          <w:numId w:val="20"/>
        </w:numPr>
        <w:spacing w:after="0" w:line="240" w:lineRule="auto"/>
        <w:ind w:left="360"/>
        <w:contextualSpacing/>
        <w:jc w:val="both"/>
        <w:rPr>
          <w:rFonts w:eastAsia="SimSun" w:cs="Times New Roman"/>
          <w:szCs w:val="24"/>
          <w:lang w:val="de-DE" w:eastAsia="zh-CN"/>
        </w:rPr>
      </w:pPr>
      <w:r w:rsidRPr="000B12F4">
        <w:rPr>
          <w:rFonts w:eastAsia="SimSun" w:cs="Times New Roman"/>
          <w:szCs w:val="24"/>
          <w:lang w:val="de-DE" w:eastAsia="zh-CN"/>
        </w:rPr>
        <w:lastRenderedPageBreak/>
        <w:t>Internet ist für die Menschheit eine endlose Quelle von diversen Informationen, Unterhaltungs- und Kommunikationsmöglichkeiten. Über Internet kann man alles bestellen, reservieren, kaufen und verkaufen. Dies betrifft Reisen, Tickets, Restaurants, Waren, Lebensmittel, Geschenke etc. Über Internet kann man alte und neue Freunde finden, Kontakte aufbauen und pflegen, Briefe und Bilder austauschen.</w:t>
      </w:r>
    </w:p>
    <w:p w:rsidR="009D4B94" w:rsidRPr="00AB69CF" w:rsidRDefault="009D4B94" w:rsidP="009D4B94">
      <w:pPr>
        <w:numPr>
          <w:ilvl w:val="0"/>
          <w:numId w:val="20"/>
        </w:numPr>
        <w:spacing w:after="0" w:line="240" w:lineRule="auto"/>
        <w:ind w:left="360"/>
        <w:contextualSpacing/>
        <w:jc w:val="both"/>
        <w:rPr>
          <w:rFonts w:eastAsia="SimSun" w:cs="Times New Roman"/>
          <w:szCs w:val="24"/>
          <w:lang w:val="de-DE" w:eastAsia="zh-CN"/>
        </w:rPr>
      </w:pPr>
      <w:r w:rsidRPr="000B12F4">
        <w:rPr>
          <w:rFonts w:eastAsia="SimSun" w:cs="Times New Roman"/>
          <w:szCs w:val="24"/>
          <w:lang w:val="de-DE" w:eastAsia="zh-CN"/>
        </w:rPr>
        <w:t>Es gibt Menschen, die Informationen brauchen und danach suchen. Es gibt Menschen, die diese Informationen produzieren. Solche Informationen können nützlich, unnützlich oder sogar schädlich sein. Im Internet kämpft man um jeden Nutzer. Es ist für uns wichtig, wenn wir im Internet sind, alles unter Kontrolle zu halten. Insbesondere wichtig ist es für die meisten jungen Leute, die Zeit zu kontrollieren, die sie dem Internet widmen. Das Leben im Internet ist teilweise illusorisch und unecht, aus diesem Grund wird es das menschliche Leben nie ersetzen können.</w:t>
      </w:r>
    </w:p>
    <w:p w:rsidR="009D4B94" w:rsidRPr="00C81194" w:rsidRDefault="009D4B94" w:rsidP="009D4B94">
      <w:pPr>
        <w:pStyle w:val="a4"/>
        <w:numPr>
          <w:ilvl w:val="0"/>
          <w:numId w:val="20"/>
        </w:numPr>
        <w:spacing w:after="0" w:line="240" w:lineRule="auto"/>
        <w:ind w:left="360"/>
        <w:jc w:val="both"/>
        <w:rPr>
          <w:rFonts w:ascii="Times New Roman" w:hAnsi="Times New Roman" w:cs="Times New Roman"/>
          <w:sz w:val="24"/>
          <w:szCs w:val="24"/>
          <w:lang w:val="de-DE"/>
        </w:rPr>
      </w:pPr>
      <w:r w:rsidRPr="00C81194">
        <w:rPr>
          <w:rFonts w:ascii="Times New Roman" w:hAnsi="Times New Roman" w:cs="Times New Roman"/>
          <w:sz w:val="24"/>
          <w:szCs w:val="24"/>
          <w:lang w:val="de-DE"/>
        </w:rPr>
        <w:t>Aber Internet übt nicht nur einen positiven Einfluss auf unser Leben aus. Er hat auch negative Auswirkungen auf das Leben der modernen Generation. Internet beschränkt im gewissen Maße den Lebensraum mancher jungen Leute. Im Internet gibt es auch einige Sachen, die den Menschen viel Geld, Zeit und Gesundheit entnehmen können. Dazu gehören beispielsweise Kasino, minderwertige Videofilme und Schund, etc.</w:t>
      </w:r>
      <w:r w:rsidRPr="00C81194">
        <w:rPr>
          <w:lang w:val="de-DE"/>
        </w:rPr>
        <w:t xml:space="preserve"> </w:t>
      </w:r>
      <w:r w:rsidRPr="00C81194">
        <w:rPr>
          <w:rFonts w:ascii="Times New Roman" w:hAnsi="Times New Roman" w:cs="Times New Roman"/>
          <w:sz w:val="24"/>
          <w:szCs w:val="24"/>
          <w:lang w:val="de-DE"/>
        </w:rPr>
        <w:t>Moderne Telefongeräte ermöglichen einen einwandfreien Anschluss ans Internet praktisch in jedem Ort. Die Anschlusskosten sind auch völlig akzeptabel geworden. Internet ist praktisch für alle sehr attraktiv, weil dort jeder für sich etwas Interessantes bzw. Nützliches finden kann.</w:t>
      </w:r>
    </w:p>
    <w:p w:rsidR="009D4B94" w:rsidRPr="000B12F4" w:rsidRDefault="009D4B94" w:rsidP="009D4B94">
      <w:pPr>
        <w:spacing w:after="0" w:line="240" w:lineRule="auto"/>
        <w:ind w:left="360"/>
        <w:contextualSpacing/>
        <w:jc w:val="both"/>
        <w:rPr>
          <w:rFonts w:eastAsia="SimSun" w:cs="Times New Roman"/>
          <w:szCs w:val="24"/>
          <w:lang w:val="de-DE" w:eastAsia="zh-CN"/>
        </w:rPr>
      </w:pPr>
    </w:p>
    <w:p w:rsidR="009D4B94" w:rsidRDefault="009D4B94" w:rsidP="00AB69CF">
      <w:pPr>
        <w:autoSpaceDE w:val="0"/>
        <w:autoSpaceDN w:val="0"/>
        <w:adjustRightInd w:val="0"/>
        <w:spacing w:after="0" w:line="240" w:lineRule="auto"/>
        <w:ind w:firstLine="360"/>
        <w:jc w:val="both"/>
        <w:rPr>
          <w:rFonts w:eastAsia="Times New Roman" w:cs="Times New Roman"/>
          <w:bCs/>
          <w:szCs w:val="24"/>
          <w:lang w:eastAsia="ru-RU"/>
        </w:rPr>
      </w:pPr>
      <w:r w:rsidRPr="000B12F4">
        <w:rPr>
          <w:rFonts w:eastAsia="Times New Roman" w:cs="Times New Roman"/>
          <w:bCs/>
          <w:szCs w:val="24"/>
          <w:lang w:eastAsia="ru-RU"/>
        </w:rPr>
        <w:t>Расставьте абзацы текста в правильном порядке.</w:t>
      </w:r>
    </w:p>
    <w:p w:rsidR="00AB69CF" w:rsidRPr="000B12F4" w:rsidRDefault="00AB69CF" w:rsidP="00AB69CF">
      <w:pPr>
        <w:autoSpaceDE w:val="0"/>
        <w:autoSpaceDN w:val="0"/>
        <w:adjustRightInd w:val="0"/>
        <w:spacing w:after="0" w:line="240" w:lineRule="auto"/>
        <w:ind w:firstLine="360"/>
        <w:jc w:val="both"/>
        <w:rPr>
          <w:rFonts w:eastAsia="Times New Roman" w:cs="Times New Roman"/>
          <w:bCs/>
          <w:szCs w:val="24"/>
          <w:lang w:eastAsia="ru-RU"/>
        </w:rPr>
      </w:pPr>
    </w:p>
    <w:p w:rsidR="009D4B94" w:rsidRPr="000B12F4" w:rsidRDefault="009D4B94" w:rsidP="009D4B94">
      <w:pPr>
        <w:spacing w:after="0" w:line="240" w:lineRule="auto"/>
        <w:contextualSpacing/>
        <w:jc w:val="both"/>
        <w:rPr>
          <w:rFonts w:eastAsia="SimSun" w:cs="Times New Roman"/>
          <w:szCs w:val="24"/>
          <w:lang w:eastAsia="zh-CN"/>
        </w:rPr>
      </w:pPr>
      <w:r w:rsidRPr="000B12F4">
        <w:rPr>
          <w:rFonts w:eastAsia="SimSun" w:cs="Times New Roman"/>
          <w:szCs w:val="24"/>
          <w:lang w:eastAsia="zh-CN"/>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tblGrid>
      <w:tr w:rsidR="009D4B94" w:rsidRPr="000B12F4" w:rsidTr="00A46F65">
        <w:tc>
          <w:tcPr>
            <w:tcW w:w="993" w:type="dxa"/>
          </w:tcPr>
          <w:p w:rsidR="009D4B94" w:rsidRPr="000B12F4" w:rsidRDefault="009D4B94" w:rsidP="00A46F65">
            <w:pPr>
              <w:contextualSpacing/>
              <w:jc w:val="both"/>
              <w:rPr>
                <w:rFonts w:cs="Times New Roman"/>
                <w:sz w:val="24"/>
                <w:szCs w:val="24"/>
                <w:lang w:eastAsia="zh-CN"/>
              </w:rPr>
            </w:pPr>
          </w:p>
        </w:tc>
        <w:tc>
          <w:tcPr>
            <w:tcW w:w="1134" w:type="dxa"/>
          </w:tcPr>
          <w:p w:rsidR="009D4B94" w:rsidRPr="000B12F4" w:rsidRDefault="009D4B94" w:rsidP="00A46F65">
            <w:pPr>
              <w:contextualSpacing/>
              <w:jc w:val="both"/>
              <w:rPr>
                <w:rFonts w:cs="Times New Roman"/>
                <w:sz w:val="24"/>
                <w:szCs w:val="24"/>
                <w:lang w:eastAsia="zh-CN"/>
              </w:rPr>
            </w:pPr>
          </w:p>
        </w:tc>
        <w:tc>
          <w:tcPr>
            <w:tcW w:w="1134" w:type="dxa"/>
          </w:tcPr>
          <w:p w:rsidR="009D4B94" w:rsidRPr="000B12F4" w:rsidRDefault="009D4B94" w:rsidP="00A46F65">
            <w:pPr>
              <w:contextualSpacing/>
              <w:jc w:val="both"/>
              <w:rPr>
                <w:rFonts w:cs="Times New Roman"/>
                <w:sz w:val="24"/>
                <w:szCs w:val="24"/>
                <w:lang w:eastAsia="zh-CN"/>
              </w:rPr>
            </w:pPr>
          </w:p>
        </w:tc>
      </w:tr>
    </w:tbl>
    <w:p w:rsidR="009D4B94" w:rsidRPr="000B12F4" w:rsidRDefault="009D4B94" w:rsidP="009D4B94">
      <w:pPr>
        <w:spacing w:after="0" w:line="240" w:lineRule="auto"/>
        <w:contextualSpacing/>
        <w:rPr>
          <w:rFonts w:eastAsia="SimSun" w:cs="Times New Roman"/>
          <w:b/>
          <w:i/>
          <w:iCs/>
          <w:szCs w:val="24"/>
          <w:lang w:eastAsia="zh-CN"/>
        </w:rPr>
      </w:pPr>
    </w:p>
    <w:p w:rsidR="00D8131E" w:rsidRPr="004914DD" w:rsidRDefault="00D8131E" w:rsidP="004462D9">
      <w:pPr>
        <w:spacing w:after="0" w:line="240" w:lineRule="auto"/>
        <w:rPr>
          <w:b/>
          <w:szCs w:val="24"/>
        </w:rPr>
      </w:pPr>
      <w:r w:rsidRPr="004914DD">
        <w:rPr>
          <w:b/>
          <w:szCs w:val="24"/>
        </w:rPr>
        <w:t>Задание 408.</w:t>
      </w:r>
    </w:p>
    <w:p w:rsidR="00091FF2" w:rsidRPr="00DB6BB1" w:rsidRDefault="00091FF2" w:rsidP="00091FF2">
      <w:pPr>
        <w:pStyle w:val="a4"/>
        <w:spacing w:after="0" w:line="240" w:lineRule="auto"/>
        <w:ind w:left="0"/>
        <w:rPr>
          <w:rFonts w:ascii="Times New Roman" w:hAnsi="Times New Roman" w:cs="Times New Roman"/>
          <w:b/>
          <w:i/>
          <w:iCs/>
          <w:sz w:val="24"/>
          <w:szCs w:val="24"/>
        </w:rPr>
      </w:pPr>
      <w:r w:rsidRPr="00DB6BB1">
        <w:rPr>
          <w:rFonts w:ascii="Times New Roman" w:hAnsi="Times New Roman" w:cs="Times New Roman"/>
          <w:b/>
          <w:i/>
          <w:iCs/>
          <w:sz w:val="24"/>
          <w:szCs w:val="24"/>
        </w:rPr>
        <w:t>Прочитайте текст и установите соответствие.</w:t>
      </w:r>
    </w:p>
    <w:p w:rsidR="004E277E" w:rsidRPr="00850A87" w:rsidRDefault="004E277E" w:rsidP="004E277E">
      <w:pPr>
        <w:shd w:val="clear" w:color="auto" w:fill="FFFFFF"/>
        <w:spacing w:after="0" w:line="240" w:lineRule="auto"/>
        <w:ind w:firstLine="708"/>
        <w:contextualSpacing/>
        <w:jc w:val="both"/>
        <w:rPr>
          <w:rFonts w:eastAsia="SimSun" w:cs="Times New Roman"/>
          <w:szCs w:val="24"/>
          <w:lang w:eastAsia="zh-CN"/>
        </w:rPr>
      </w:pPr>
      <w:r w:rsidRPr="00850A87">
        <w:rPr>
          <w:rFonts w:eastAsia="Times New Roman" w:cs="Times New Roman"/>
          <w:bCs/>
          <w:szCs w:val="24"/>
          <w:lang w:eastAsia="ru-RU"/>
        </w:rPr>
        <w:t xml:space="preserve">Сотруднику гостиницы в своей профессиональной деятельности необходимо </w:t>
      </w:r>
      <w:r w:rsidRPr="00850A87">
        <w:rPr>
          <w:rFonts w:eastAsia="SimSun" w:cs="Times New Roman"/>
          <w:szCs w:val="24"/>
          <w:lang w:eastAsia="zh-CN"/>
        </w:rPr>
        <w:t>уметь организовывать работу по поддержке и ведению информационной базы данных службы приема и размещения</w:t>
      </w:r>
      <w:r w:rsidRPr="00850A87">
        <w:rPr>
          <w:rFonts w:eastAsia="Times New Roman" w:cs="Times New Roman"/>
          <w:bCs/>
          <w:szCs w:val="24"/>
          <w:lang w:eastAsia="ru-RU"/>
        </w:rPr>
        <w:t xml:space="preserve"> на иностранном языке</w:t>
      </w:r>
      <w:r>
        <w:rPr>
          <w:rFonts w:eastAsia="Times New Roman" w:cs="Times New Roman"/>
          <w:bCs/>
          <w:szCs w:val="24"/>
          <w:lang w:eastAsia="ru-RU"/>
        </w:rPr>
        <w:t>.</w:t>
      </w:r>
    </w:p>
    <w:p w:rsidR="004E277E" w:rsidRDefault="004E277E" w:rsidP="004E277E">
      <w:pPr>
        <w:spacing w:after="0" w:line="240" w:lineRule="auto"/>
        <w:ind w:firstLine="708"/>
        <w:contextualSpacing/>
        <w:rPr>
          <w:rFonts w:eastAsia="SimSun" w:cs="Times New Roman"/>
          <w:szCs w:val="24"/>
          <w:lang w:eastAsia="zh-CN"/>
        </w:rPr>
      </w:pPr>
      <w:r w:rsidRPr="00850A87">
        <w:rPr>
          <w:rFonts w:eastAsia="SimSun" w:cs="Times New Roman"/>
          <w:szCs w:val="24"/>
          <w:lang w:eastAsia="zh-CN"/>
        </w:rPr>
        <w:t xml:space="preserve">Установите соответствие между предложением на английском языке и его переводом. </w:t>
      </w:r>
    </w:p>
    <w:p w:rsidR="004E277E" w:rsidRPr="00850A87" w:rsidRDefault="004E277E" w:rsidP="004E277E">
      <w:pPr>
        <w:spacing w:after="0" w:line="240" w:lineRule="auto"/>
        <w:ind w:firstLine="708"/>
        <w:contextualSpacing/>
        <w:rPr>
          <w:rFonts w:eastAsia="SimSun" w:cs="Times New Roman"/>
          <w:szCs w:val="24"/>
          <w:lang w:eastAsia="zh-CN"/>
        </w:rPr>
      </w:pPr>
      <w:r w:rsidRPr="00850A87">
        <w:rPr>
          <w:rFonts w:eastAsia="SimSun" w:cs="Times New Roman"/>
          <w:szCs w:val="24"/>
          <w:lang w:eastAsia="zh-CN"/>
        </w:rPr>
        <w:t>К каждой позиции, данной в левом столбце, подберите соответствующую позицию из правого столбца:</w:t>
      </w:r>
    </w:p>
    <w:tbl>
      <w:tblPr>
        <w:tblW w:w="5000" w:type="pct"/>
        <w:tblCellMar>
          <w:left w:w="0" w:type="dxa"/>
          <w:right w:w="0" w:type="dxa"/>
        </w:tblCellMar>
        <w:tblLook w:val="04A0" w:firstRow="1" w:lastRow="0" w:firstColumn="1" w:lastColumn="0" w:noHBand="0" w:noVBand="1"/>
      </w:tblPr>
      <w:tblGrid>
        <w:gridCol w:w="439"/>
        <w:gridCol w:w="4419"/>
        <w:gridCol w:w="603"/>
        <w:gridCol w:w="4490"/>
      </w:tblGrid>
      <w:tr w:rsidR="004E277E" w:rsidRPr="00850A87" w:rsidTr="004E277E">
        <w:trPr>
          <w:trHeight w:val="504"/>
        </w:trPr>
        <w:tc>
          <w:tcPr>
            <w:tcW w:w="2440"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4E277E" w:rsidRPr="004E277E" w:rsidRDefault="004E277E" w:rsidP="004E277E">
            <w:pPr>
              <w:spacing w:after="0" w:line="240" w:lineRule="auto"/>
              <w:jc w:val="center"/>
              <w:rPr>
                <w:rFonts w:eastAsia="Times New Roman" w:cs="Times New Roman"/>
                <w:szCs w:val="24"/>
                <w:lang w:val="en-US" w:eastAsia="ru-RU"/>
              </w:rPr>
            </w:pPr>
            <w:r w:rsidRPr="004E277E">
              <w:rPr>
                <w:rFonts w:eastAsia="Times New Roman" w:cs="Times New Roman"/>
                <w:bCs/>
                <w:spacing w:val="-1"/>
                <w:szCs w:val="24"/>
                <w:lang w:val="en-US" w:eastAsia="ru-RU"/>
              </w:rPr>
              <w:t>Предложение</w:t>
            </w:r>
          </w:p>
        </w:tc>
        <w:tc>
          <w:tcPr>
            <w:tcW w:w="2559"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4E277E" w:rsidRPr="004E277E" w:rsidRDefault="004E277E" w:rsidP="004E277E">
            <w:pPr>
              <w:spacing w:after="0" w:line="240" w:lineRule="auto"/>
              <w:jc w:val="center"/>
              <w:rPr>
                <w:rFonts w:eastAsia="Times New Roman" w:cs="Times New Roman"/>
                <w:szCs w:val="24"/>
                <w:lang w:val="en-US" w:eastAsia="ru-RU"/>
              </w:rPr>
            </w:pPr>
            <w:r w:rsidRPr="004E277E">
              <w:rPr>
                <w:rFonts w:eastAsia="Times New Roman" w:cs="Times New Roman"/>
                <w:bCs/>
                <w:spacing w:val="-1"/>
                <w:szCs w:val="24"/>
                <w:lang w:val="en-US" w:eastAsia="ru-RU"/>
              </w:rPr>
              <w:t>Перевод</w:t>
            </w:r>
          </w:p>
        </w:tc>
      </w:tr>
      <w:tr w:rsidR="004E277E" w:rsidRPr="00850A87" w:rsidTr="004E277E">
        <w:trPr>
          <w:trHeight w:val="635"/>
        </w:trPr>
        <w:tc>
          <w:tcPr>
            <w:tcW w:w="220"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4E277E" w:rsidRPr="00850A87" w:rsidRDefault="004E277E" w:rsidP="004E277E">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А</w:t>
            </w:r>
          </w:p>
        </w:tc>
        <w:tc>
          <w:tcPr>
            <w:tcW w:w="221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4E277E" w:rsidRPr="00850A87" w:rsidRDefault="004E277E" w:rsidP="004E277E">
            <w:pPr>
              <w:spacing w:after="0" w:line="240" w:lineRule="auto"/>
              <w:jc w:val="center"/>
              <w:rPr>
                <w:rFonts w:eastAsia="Times New Roman" w:cs="Times New Roman"/>
                <w:szCs w:val="24"/>
                <w:lang w:val="en-US" w:eastAsia="ru-RU"/>
              </w:rPr>
            </w:pPr>
            <w:r w:rsidRPr="00850A87">
              <w:rPr>
                <w:rFonts w:eastAsia="Roboto" w:cs="Times New Roman"/>
                <w:szCs w:val="24"/>
                <w:shd w:val="clear" w:color="auto" w:fill="FFFFFF"/>
                <w:lang w:val="en-US" w:eastAsia="zh-CN"/>
              </w:rPr>
              <w:t>The internet is a very important source of information for people.</w:t>
            </w:r>
          </w:p>
        </w:tc>
        <w:tc>
          <w:tcPr>
            <w:tcW w:w="303"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4E277E" w:rsidRPr="00850A87" w:rsidRDefault="004E277E" w:rsidP="004E277E">
            <w:pPr>
              <w:spacing w:after="0" w:line="240" w:lineRule="auto"/>
              <w:jc w:val="center"/>
              <w:rPr>
                <w:rFonts w:eastAsia="Times New Roman" w:cs="Times New Roman"/>
                <w:szCs w:val="24"/>
                <w:lang w:val="en-US" w:eastAsia="ru-RU"/>
              </w:rPr>
            </w:pPr>
            <w:r w:rsidRPr="00850A87">
              <w:rPr>
                <w:rFonts w:eastAsia="Times New Roman" w:cs="Times New Roman"/>
                <w:szCs w:val="24"/>
                <w:lang w:val="en-US" w:eastAsia="ru-RU"/>
              </w:rPr>
              <w:t>1</w:t>
            </w:r>
          </w:p>
        </w:tc>
        <w:tc>
          <w:tcPr>
            <w:tcW w:w="2256"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4E277E" w:rsidRPr="00850A87" w:rsidRDefault="004E277E" w:rsidP="004E277E">
            <w:pPr>
              <w:spacing w:after="0" w:line="240" w:lineRule="auto"/>
              <w:jc w:val="center"/>
              <w:rPr>
                <w:rFonts w:eastAsia="Times New Roman" w:cs="Times New Roman"/>
                <w:szCs w:val="24"/>
                <w:lang w:eastAsia="ru-RU"/>
              </w:rPr>
            </w:pPr>
            <w:r w:rsidRPr="00850A87">
              <w:rPr>
                <w:rFonts w:eastAsia="Times New Roman" w:cs="Times New Roman"/>
                <w:szCs w:val="24"/>
                <w:lang w:eastAsia="ru-RU"/>
              </w:rPr>
              <w:t>Компьютерные базы данных хранят файлы, содержащие</w:t>
            </w:r>
            <w:r w:rsidRPr="005F272F">
              <w:rPr>
                <w:rFonts w:eastAsia="Times New Roman" w:cs="Times New Roman"/>
                <w:szCs w:val="24"/>
                <w:lang w:eastAsia="ru-RU"/>
              </w:rPr>
              <w:t xml:space="preserve"> </w:t>
            </w:r>
            <w:r>
              <w:rPr>
                <w:rFonts w:eastAsia="Times New Roman" w:cs="Times New Roman"/>
                <w:szCs w:val="24"/>
                <w:lang w:eastAsia="ru-RU"/>
              </w:rPr>
              <w:t>различную</w:t>
            </w:r>
            <w:r w:rsidRPr="00850A87">
              <w:rPr>
                <w:rFonts w:eastAsia="Times New Roman" w:cs="Times New Roman"/>
                <w:szCs w:val="24"/>
                <w:lang w:eastAsia="ru-RU"/>
              </w:rPr>
              <w:t xml:space="preserve"> информацию</w:t>
            </w:r>
            <w:r>
              <w:rPr>
                <w:rFonts w:eastAsia="Times New Roman" w:cs="Times New Roman"/>
                <w:szCs w:val="24"/>
                <w:lang w:eastAsia="ru-RU"/>
              </w:rPr>
              <w:t>.</w:t>
            </w:r>
          </w:p>
        </w:tc>
      </w:tr>
      <w:tr w:rsidR="004E277E" w:rsidRPr="00850A87" w:rsidTr="004E277E">
        <w:trPr>
          <w:trHeight w:val="548"/>
        </w:trPr>
        <w:tc>
          <w:tcPr>
            <w:tcW w:w="220"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4E277E" w:rsidRPr="00850A87" w:rsidRDefault="004E277E" w:rsidP="004E277E">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Б</w:t>
            </w:r>
          </w:p>
        </w:tc>
        <w:tc>
          <w:tcPr>
            <w:tcW w:w="221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4E277E" w:rsidRPr="00850A87" w:rsidRDefault="004E277E" w:rsidP="004E277E">
            <w:pPr>
              <w:spacing w:after="0" w:line="240" w:lineRule="auto"/>
              <w:contextualSpacing/>
              <w:jc w:val="center"/>
              <w:rPr>
                <w:rFonts w:eastAsia="Times New Roman" w:cs="Times New Roman"/>
                <w:szCs w:val="24"/>
                <w:lang w:val="en-US" w:eastAsia="ru-RU"/>
              </w:rPr>
            </w:pPr>
            <w:r w:rsidRPr="00850A87">
              <w:rPr>
                <w:rFonts w:eastAsia="Arial" w:cs="Times New Roman"/>
                <w:szCs w:val="24"/>
                <w:lang w:val="en-US" w:eastAsia="zh-CN"/>
              </w:rPr>
              <w:t xml:space="preserve">Computer databases store files containing </w:t>
            </w:r>
            <w:r>
              <w:rPr>
                <w:rFonts w:eastAsia="Arial" w:cs="Times New Roman"/>
                <w:szCs w:val="24"/>
                <w:lang w:val="en-US" w:eastAsia="zh-CN"/>
              </w:rPr>
              <w:t xml:space="preserve">different </w:t>
            </w:r>
            <w:r w:rsidRPr="00850A87">
              <w:rPr>
                <w:rFonts w:eastAsia="Arial" w:cs="Times New Roman"/>
                <w:szCs w:val="24"/>
                <w:lang w:val="en-US" w:eastAsia="zh-CN"/>
              </w:rPr>
              <w:t>information</w:t>
            </w:r>
            <w:r>
              <w:rPr>
                <w:rFonts w:eastAsia="Arial" w:cs="Times New Roman"/>
                <w:szCs w:val="24"/>
                <w:lang w:val="en-US" w:eastAsia="zh-CN"/>
              </w:rPr>
              <w:t>.</w:t>
            </w:r>
          </w:p>
        </w:tc>
        <w:tc>
          <w:tcPr>
            <w:tcW w:w="303"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4E277E" w:rsidRPr="00850A87" w:rsidRDefault="004E277E" w:rsidP="004E277E">
            <w:pPr>
              <w:spacing w:after="0" w:line="240" w:lineRule="auto"/>
              <w:jc w:val="center"/>
              <w:rPr>
                <w:rFonts w:eastAsia="Times New Roman" w:cs="Times New Roman"/>
                <w:szCs w:val="24"/>
                <w:lang w:val="en-US" w:eastAsia="ru-RU"/>
              </w:rPr>
            </w:pPr>
            <w:r w:rsidRPr="00850A87">
              <w:rPr>
                <w:rFonts w:eastAsia="Times New Roman" w:cs="Times New Roman"/>
                <w:szCs w:val="24"/>
                <w:lang w:val="en-US" w:eastAsia="ru-RU"/>
              </w:rPr>
              <w:t>2</w:t>
            </w:r>
          </w:p>
        </w:tc>
        <w:tc>
          <w:tcPr>
            <w:tcW w:w="2256"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4E277E" w:rsidRPr="00850A87" w:rsidRDefault="004E277E" w:rsidP="004E277E">
            <w:pPr>
              <w:spacing w:after="0" w:line="240" w:lineRule="auto"/>
              <w:jc w:val="center"/>
              <w:rPr>
                <w:rFonts w:eastAsia="Times New Roman" w:cs="Times New Roman"/>
                <w:szCs w:val="24"/>
                <w:lang w:eastAsia="ru-RU"/>
              </w:rPr>
            </w:pPr>
            <w:r>
              <w:rPr>
                <w:rFonts w:eastAsia="Roboto" w:cs="Times New Roman"/>
                <w:szCs w:val="24"/>
                <w:shd w:val="clear" w:color="auto" w:fill="FFFFFF"/>
                <w:lang w:eastAsia="zh-CN"/>
              </w:rPr>
              <w:t>Социальные сети влияют на молодых людей</w:t>
            </w:r>
            <w:r w:rsidRPr="00850A87">
              <w:rPr>
                <w:rFonts w:eastAsia="Roboto" w:cs="Times New Roman"/>
                <w:szCs w:val="24"/>
                <w:shd w:val="clear" w:color="auto" w:fill="FFFFFF"/>
                <w:lang w:eastAsia="zh-CN"/>
              </w:rPr>
              <w:t>.</w:t>
            </w:r>
          </w:p>
        </w:tc>
      </w:tr>
      <w:tr w:rsidR="004E277E" w:rsidRPr="00850A87" w:rsidTr="004E277E">
        <w:trPr>
          <w:trHeight w:val="714"/>
        </w:trPr>
        <w:tc>
          <w:tcPr>
            <w:tcW w:w="220"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4E277E" w:rsidRPr="00850A87" w:rsidRDefault="004E277E" w:rsidP="004E277E">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В</w:t>
            </w:r>
          </w:p>
        </w:tc>
        <w:tc>
          <w:tcPr>
            <w:tcW w:w="221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4E277E" w:rsidRPr="00850A87" w:rsidRDefault="004E277E" w:rsidP="004E277E">
            <w:pPr>
              <w:spacing w:after="0" w:line="240" w:lineRule="auto"/>
              <w:jc w:val="center"/>
              <w:rPr>
                <w:rFonts w:eastAsia="Times New Roman" w:cs="Times New Roman"/>
                <w:szCs w:val="24"/>
                <w:lang w:val="en-US" w:eastAsia="ru-RU"/>
              </w:rPr>
            </w:pPr>
            <w:r w:rsidRPr="00850A87">
              <w:rPr>
                <w:rFonts w:eastAsia="Roboto" w:cs="Times New Roman"/>
                <w:szCs w:val="24"/>
                <w:shd w:val="clear" w:color="auto" w:fill="FFFFFF"/>
                <w:lang w:val="en-US" w:eastAsia="zh-CN"/>
              </w:rPr>
              <w:t>Nowadays, you can find there any necessary information not only for education, or work but also for entertainment.</w:t>
            </w:r>
          </w:p>
        </w:tc>
        <w:tc>
          <w:tcPr>
            <w:tcW w:w="303"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4E277E" w:rsidRPr="00850A87" w:rsidRDefault="004E277E" w:rsidP="004E277E">
            <w:pPr>
              <w:spacing w:after="0" w:line="240" w:lineRule="auto"/>
              <w:jc w:val="center"/>
              <w:rPr>
                <w:rFonts w:eastAsia="Times New Roman" w:cs="Times New Roman"/>
                <w:szCs w:val="24"/>
                <w:lang w:val="en-US" w:eastAsia="ru-RU"/>
              </w:rPr>
            </w:pPr>
            <w:r w:rsidRPr="00850A87">
              <w:rPr>
                <w:rFonts w:eastAsia="Times New Roman" w:cs="Times New Roman"/>
                <w:szCs w:val="24"/>
                <w:lang w:val="en-US" w:eastAsia="ru-RU"/>
              </w:rPr>
              <w:t>3</w:t>
            </w:r>
          </w:p>
        </w:tc>
        <w:tc>
          <w:tcPr>
            <w:tcW w:w="2256"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4E277E" w:rsidRPr="00850A87" w:rsidRDefault="004E277E" w:rsidP="004E277E">
            <w:pPr>
              <w:spacing w:after="0" w:line="240" w:lineRule="auto"/>
              <w:jc w:val="center"/>
              <w:rPr>
                <w:rFonts w:eastAsia="Times New Roman" w:cs="Times New Roman"/>
                <w:szCs w:val="24"/>
                <w:lang w:eastAsia="ru-RU"/>
              </w:rPr>
            </w:pPr>
            <w:r w:rsidRPr="00850A87">
              <w:rPr>
                <w:rFonts w:eastAsia="Arial" w:cs="Times New Roman"/>
                <w:szCs w:val="24"/>
                <w:lang w:eastAsia="zh-CN"/>
              </w:rPr>
              <w:t>Интернет является очень важным источником информации для людей.</w:t>
            </w:r>
          </w:p>
        </w:tc>
      </w:tr>
      <w:tr w:rsidR="004E277E" w:rsidRPr="00850A87" w:rsidTr="004E277E">
        <w:trPr>
          <w:trHeight w:val="432"/>
        </w:trPr>
        <w:tc>
          <w:tcPr>
            <w:tcW w:w="22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4E277E" w:rsidRPr="00850A87" w:rsidRDefault="004E277E" w:rsidP="004E277E">
            <w:pPr>
              <w:spacing w:after="0" w:line="240" w:lineRule="auto"/>
              <w:jc w:val="center"/>
              <w:rPr>
                <w:rFonts w:eastAsia="Times New Roman" w:cs="Times New Roman"/>
                <w:szCs w:val="24"/>
                <w:lang w:eastAsia="ru-RU"/>
              </w:rPr>
            </w:pPr>
          </w:p>
        </w:tc>
        <w:tc>
          <w:tcPr>
            <w:tcW w:w="221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4E277E" w:rsidRPr="00850A87" w:rsidRDefault="004E277E" w:rsidP="004E277E">
            <w:pPr>
              <w:spacing w:after="0" w:line="240" w:lineRule="auto"/>
              <w:jc w:val="center"/>
              <w:rPr>
                <w:rFonts w:eastAsia="Times New Roman" w:cs="Times New Roman"/>
                <w:szCs w:val="24"/>
                <w:lang w:eastAsia="ru-RU"/>
              </w:rPr>
            </w:pPr>
          </w:p>
        </w:tc>
        <w:tc>
          <w:tcPr>
            <w:tcW w:w="30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4E277E" w:rsidRPr="00850A87" w:rsidRDefault="004E277E" w:rsidP="004E277E">
            <w:pPr>
              <w:spacing w:after="0" w:line="240" w:lineRule="auto"/>
              <w:jc w:val="center"/>
              <w:rPr>
                <w:rFonts w:eastAsia="Times New Roman" w:cs="Times New Roman"/>
                <w:szCs w:val="24"/>
                <w:lang w:val="en-US" w:eastAsia="ru-RU"/>
              </w:rPr>
            </w:pPr>
            <w:r w:rsidRPr="00850A87">
              <w:rPr>
                <w:rFonts w:eastAsia="Times New Roman" w:cs="Times New Roman"/>
                <w:szCs w:val="24"/>
                <w:lang w:val="en-US" w:eastAsia="ru-RU"/>
              </w:rPr>
              <w:t>4</w:t>
            </w:r>
          </w:p>
        </w:tc>
        <w:tc>
          <w:tcPr>
            <w:tcW w:w="225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4E277E" w:rsidRPr="00850A87" w:rsidRDefault="004E277E" w:rsidP="004E277E">
            <w:pPr>
              <w:spacing w:after="0" w:line="240" w:lineRule="auto"/>
              <w:jc w:val="center"/>
              <w:rPr>
                <w:rFonts w:eastAsia="Times New Roman" w:cs="Times New Roman"/>
                <w:szCs w:val="24"/>
                <w:lang w:eastAsia="ru-RU"/>
              </w:rPr>
            </w:pPr>
            <w:r w:rsidRPr="00850A87">
              <w:rPr>
                <w:rFonts w:eastAsia="Arial" w:cs="Times New Roman"/>
                <w:szCs w:val="24"/>
                <w:lang w:eastAsia="zh-CN"/>
              </w:rPr>
              <w:t>В настоящее время здесь можно найти любую необходимую информацию не только для получения образования или работы, но и для развлечения.</w:t>
            </w:r>
          </w:p>
        </w:tc>
      </w:tr>
    </w:tbl>
    <w:p w:rsidR="004E277E" w:rsidRPr="00850A87" w:rsidRDefault="004E277E" w:rsidP="004E277E">
      <w:pPr>
        <w:spacing w:after="0" w:line="240" w:lineRule="auto"/>
        <w:contextualSpacing/>
        <w:jc w:val="both"/>
        <w:rPr>
          <w:rFonts w:eastAsia="SimSun" w:cs="Times New Roman"/>
          <w:szCs w:val="24"/>
          <w:lang w:eastAsia="zh-CN"/>
        </w:rPr>
      </w:pPr>
    </w:p>
    <w:p w:rsidR="009576C8" w:rsidRDefault="009576C8" w:rsidP="004E277E">
      <w:pPr>
        <w:spacing w:after="0" w:line="240" w:lineRule="auto"/>
        <w:contextualSpacing/>
        <w:jc w:val="both"/>
        <w:rPr>
          <w:rFonts w:eastAsia="SimSun" w:cs="Times New Roman"/>
          <w:szCs w:val="24"/>
          <w:lang w:eastAsia="zh-CN"/>
        </w:rPr>
      </w:pPr>
    </w:p>
    <w:p w:rsidR="009576C8" w:rsidRDefault="009576C8" w:rsidP="004E277E">
      <w:pPr>
        <w:spacing w:after="0" w:line="240" w:lineRule="auto"/>
        <w:contextualSpacing/>
        <w:jc w:val="both"/>
        <w:rPr>
          <w:rFonts w:eastAsia="SimSun" w:cs="Times New Roman"/>
          <w:szCs w:val="24"/>
          <w:lang w:eastAsia="zh-CN"/>
        </w:rPr>
      </w:pPr>
    </w:p>
    <w:p w:rsidR="004E277E" w:rsidRPr="00850A87" w:rsidRDefault="004E277E" w:rsidP="004E277E">
      <w:pPr>
        <w:spacing w:after="0" w:line="240" w:lineRule="auto"/>
        <w:contextualSpacing/>
        <w:jc w:val="both"/>
        <w:rPr>
          <w:rFonts w:eastAsia="SimSun" w:cs="Times New Roman"/>
          <w:szCs w:val="24"/>
          <w:lang w:eastAsia="zh-CN"/>
        </w:rPr>
      </w:pPr>
      <w:r w:rsidRPr="00850A87">
        <w:rPr>
          <w:rFonts w:eastAsia="SimSun" w:cs="Times New Roman"/>
          <w:szCs w:val="24"/>
          <w:lang w:eastAsia="zh-CN"/>
        </w:rPr>
        <w:lastRenderedPageBreak/>
        <w:t>Запишите выбранные цифры под соответствующими буквами</w:t>
      </w:r>
      <w:r>
        <w:rPr>
          <w:rFonts w:eastAsia="SimSun" w:cs="Times New Roman"/>
          <w:szCs w:val="24"/>
          <w:lang w:eastAsia="zh-CN"/>
        </w:rPr>
        <w:t>:</w:t>
      </w:r>
    </w:p>
    <w:tbl>
      <w:tblPr>
        <w:tblW w:w="2574" w:type="pct"/>
        <w:tblCellMar>
          <w:left w:w="0" w:type="dxa"/>
          <w:right w:w="0" w:type="dxa"/>
        </w:tblCellMar>
        <w:tblLook w:val="04A0" w:firstRow="1" w:lastRow="0" w:firstColumn="1" w:lastColumn="0" w:noHBand="0" w:noVBand="1"/>
      </w:tblPr>
      <w:tblGrid>
        <w:gridCol w:w="1622"/>
        <w:gridCol w:w="1750"/>
        <w:gridCol w:w="1751"/>
      </w:tblGrid>
      <w:tr w:rsidR="004E277E" w:rsidRPr="00850A87" w:rsidTr="004E277E">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4E277E" w:rsidRPr="00850A87" w:rsidRDefault="004E277E" w:rsidP="004E277E">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А</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4E277E" w:rsidRPr="00850A87" w:rsidRDefault="004E277E" w:rsidP="004E277E">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Б</w:t>
            </w:r>
          </w:p>
        </w:tc>
        <w:tc>
          <w:tcPr>
            <w:tcW w:w="170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4E277E" w:rsidRPr="00850A87" w:rsidRDefault="004E277E" w:rsidP="004E277E">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В</w:t>
            </w:r>
          </w:p>
        </w:tc>
      </w:tr>
      <w:tr w:rsidR="004E277E" w:rsidRPr="00850A87" w:rsidTr="004E277E">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4E277E" w:rsidRPr="00850A87" w:rsidRDefault="004E277E" w:rsidP="004E277E">
            <w:pPr>
              <w:spacing w:after="0" w:line="240" w:lineRule="auto"/>
              <w:rPr>
                <w:rFonts w:eastAsia="Times New Roman" w:cs="Times New Roman"/>
                <w:szCs w:val="24"/>
                <w:lang w:val="en-US"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4E277E" w:rsidRPr="00850A87" w:rsidRDefault="004E277E" w:rsidP="004E277E">
            <w:pPr>
              <w:spacing w:after="0" w:line="240" w:lineRule="auto"/>
              <w:rPr>
                <w:rFonts w:eastAsia="Times New Roman" w:cs="Times New Roman"/>
                <w:szCs w:val="24"/>
                <w:lang w:val="en-US" w:eastAsia="ru-RU"/>
              </w:rPr>
            </w:pPr>
          </w:p>
        </w:tc>
        <w:tc>
          <w:tcPr>
            <w:tcW w:w="170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4E277E" w:rsidRPr="00850A87" w:rsidRDefault="004E277E" w:rsidP="004E277E">
            <w:pPr>
              <w:spacing w:after="0" w:line="240" w:lineRule="auto"/>
              <w:rPr>
                <w:rFonts w:eastAsia="Times New Roman" w:cs="Times New Roman"/>
                <w:szCs w:val="24"/>
                <w:lang w:val="en-US" w:eastAsia="ru-RU"/>
              </w:rPr>
            </w:pPr>
          </w:p>
        </w:tc>
      </w:tr>
    </w:tbl>
    <w:p w:rsidR="00D8131E" w:rsidRDefault="00D8131E" w:rsidP="004462D9">
      <w:pPr>
        <w:spacing w:after="0" w:line="240" w:lineRule="auto"/>
        <w:rPr>
          <w:b/>
          <w:szCs w:val="24"/>
        </w:rPr>
      </w:pPr>
    </w:p>
    <w:p w:rsidR="00D8131E" w:rsidRDefault="00D8131E" w:rsidP="004462D9">
      <w:pPr>
        <w:spacing w:after="0" w:line="240" w:lineRule="auto"/>
        <w:rPr>
          <w:b/>
          <w:szCs w:val="24"/>
        </w:rPr>
      </w:pPr>
      <w:r>
        <w:rPr>
          <w:b/>
          <w:szCs w:val="24"/>
        </w:rPr>
        <w:t>Задание 409.</w:t>
      </w:r>
    </w:p>
    <w:p w:rsidR="000D7ABF" w:rsidRPr="000D7ABF" w:rsidRDefault="000D7ABF" w:rsidP="000D7ABF">
      <w:pPr>
        <w:widowControl w:val="0"/>
        <w:snapToGrid w:val="0"/>
        <w:spacing w:after="0" w:line="240" w:lineRule="auto"/>
        <w:jc w:val="both"/>
        <w:rPr>
          <w:rFonts w:cs="Times New Roman"/>
          <w:b/>
          <w:i/>
        </w:rPr>
      </w:pPr>
      <w:r w:rsidRPr="000D7ABF">
        <w:rPr>
          <w:rFonts w:eastAsia="Times New Roman"/>
          <w:b/>
          <w:bCs/>
          <w:i/>
          <w:kern w:val="36"/>
        </w:rPr>
        <w:t>Прочитайте текст и запишите развернутый обоснованный ответ</w:t>
      </w:r>
      <w:r w:rsidRPr="000D7ABF">
        <w:rPr>
          <w:rFonts w:cs="Times New Roman"/>
          <w:b/>
          <w:i/>
        </w:rPr>
        <w:t>.</w:t>
      </w:r>
    </w:p>
    <w:p w:rsidR="000D7ABF" w:rsidRPr="00C3239E" w:rsidRDefault="000D7ABF" w:rsidP="000D7ABF">
      <w:pPr>
        <w:widowControl w:val="0"/>
        <w:snapToGrid w:val="0"/>
        <w:spacing w:after="0" w:line="240" w:lineRule="auto"/>
        <w:ind w:firstLine="709"/>
        <w:jc w:val="both"/>
        <w:rPr>
          <w:rFonts w:cs="Times New Roman"/>
        </w:rPr>
      </w:pPr>
      <w:r>
        <w:rPr>
          <w:rFonts w:cs="Times New Roman"/>
          <w:shd w:val="clear" w:color="auto" w:fill="FFFFFF"/>
        </w:rPr>
        <w:t xml:space="preserve">ГОСТ 28681.4-95 Туристско-экскурсионное обслуживание. Классификация гостиниц, выделяет курортные гостиницы, располагающиеся за пределами городских территорий. Почему эти гостиницы так называются? </w:t>
      </w:r>
    </w:p>
    <w:p w:rsidR="000D7ABF" w:rsidRPr="001C0197" w:rsidRDefault="000D7ABF" w:rsidP="000D7ABF">
      <w:pPr>
        <w:widowControl w:val="0"/>
        <w:snapToGrid w:val="0"/>
        <w:spacing w:after="0" w:line="240" w:lineRule="auto"/>
        <w:ind w:firstLine="709"/>
        <w:jc w:val="both"/>
        <w:rPr>
          <w:rFonts w:cs="Times New Roman"/>
          <w:szCs w:val="28"/>
        </w:rPr>
      </w:pPr>
    </w:p>
    <w:p w:rsidR="000D7ABF" w:rsidRDefault="000D7ABF" w:rsidP="000D7ABF">
      <w:pPr>
        <w:spacing w:after="0" w:line="240" w:lineRule="auto"/>
        <w:jc w:val="both"/>
        <w:rPr>
          <w:rFonts w:eastAsia="Times New Roman" w:cs="Times New Roman"/>
          <w:b/>
        </w:rPr>
      </w:pPr>
      <w:r w:rsidRPr="001425CC">
        <w:rPr>
          <w:rFonts w:eastAsia="Times New Roman" w:cs="Times New Roman"/>
          <w:b/>
        </w:rPr>
        <w:t>Ответ:</w:t>
      </w:r>
    </w:p>
    <w:p w:rsidR="00D8131E" w:rsidRDefault="00D8131E" w:rsidP="004462D9">
      <w:pPr>
        <w:spacing w:after="0" w:line="240" w:lineRule="auto"/>
        <w:rPr>
          <w:b/>
          <w:szCs w:val="24"/>
        </w:rPr>
      </w:pPr>
    </w:p>
    <w:p w:rsidR="00D8131E" w:rsidRDefault="00D8131E" w:rsidP="004462D9">
      <w:pPr>
        <w:spacing w:after="0" w:line="240" w:lineRule="auto"/>
        <w:rPr>
          <w:b/>
          <w:szCs w:val="24"/>
        </w:rPr>
      </w:pPr>
      <w:r>
        <w:rPr>
          <w:b/>
          <w:szCs w:val="24"/>
        </w:rPr>
        <w:t>Задание 410.</w:t>
      </w:r>
    </w:p>
    <w:p w:rsidR="000B5ACB" w:rsidRPr="000B5ACB" w:rsidRDefault="000B5ACB" w:rsidP="000B5ACB">
      <w:pPr>
        <w:spacing w:after="0" w:line="240" w:lineRule="auto"/>
        <w:jc w:val="both"/>
        <w:rPr>
          <w:rFonts w:cs="Times New Roman"/>
          <w:b/>
          <w:i/>
          <w:iCs/>
          <w:szCs w:val="24"/>
        </w:rPr>
      </w:pPr>
      <w:r w:rsidRPr="000B5ACB">
        <w:rPr>
          <w:rFonts w:cs="Times New Roman"/>
          <w:b/>
          <w:i/>
          <w:iCs/>
          <w:szCs w:val="24"/>
        </w:rPr>
        <w:t>Прочитайте текст и установите соответствие.</w:t>
      </w:r>
    </w:p>
    <w:p w:rsidR="000B5ACB" w:rsidRDefault="000B5ACB" w:rsidP="000B5ACB">
      <w:pPr>
        <w:pStyle w:val="a4"/>
        <w:spacing w:after="0" w:line="240" w:lineRule="auto"/>
        <w:ind w:left="0" w:firstLine="709"/>
        <w:contextualSpacing w:val="0"/>
        <w:jc w:val="both"/>
        <w:rPr>
          <w:rFonts w:ascii="Times New Roman" w:hAnsi="Times New Roman"/>
          <w:sz w:val="24"/>
          <w:szCs w:val="24"/>
        </w:rPr>
      </w:pPr>
      <w:r w:rsidRPr="00F81230">
        <w:rPr>
          <w:rFonts w:ascii="Times New Roman" w:hAnsi="Times New Roman"/>
          <w:sz w:val="24"/>
          <w:szCs w:val="24"/>
        </w:rPr>
        <w:t xml:space="preserve">Бронирование – это предварительный заказ номера в гостинице. </w:t>
      </w:r>
      <w:r>
        <w:rPr>
          <w:rFonts w:ascii="Times New Roman" w:hAnsi="Times New Roman"/>
          <w:sz w:val="24"/>
          <w:szCs w:val="24"/>
        </w:rPr>
        <w:t xml:space="preserve">Именно с него </w:t>
      </w:r>
      <w:r w:rsidRPr="00F81230">
        <w:rPr>
          <w:rFonts w:ascii="Times New Roman" w:hAnsi="Times New Roman"/>
          <w:sz w:val="24"/>
          <w:szCs w:val="24"/>
        </w:rPr>
        <w:t xml:space="preserve">начинается обслуживание гостей. Порядок процесса </w:t>
      </w:r>
      <w:r>
        <w:rPr>
          <w:rFonts w:ascii="Times New Roman" w:hAnsi="Times New Roman"/>
          <w:sz w:val="24"/>
          <w:szCs w:val="24"/>
        </w:rPr>
        <w:t xml:space="preserve">обслуживания </w:t>
      </w:r>
      <w:r w:rsidRPr="00F81230">
        <w:rPr>
          <w:rFonts w:ascii="Times New Roman" w:hAnsi="Times New Roman"/>
          <w:sz w:val="24"/>
          <w:szCs w:val="24"/>
        </w:rPr>
        <w:t>зависит от того</w:t>
      </w:r>
      <w:r>
        <w:rPr>
          <w:rFonts w:ascii="Times New Roman" w:hAnsi="Times New Roman"/>
          <w:sz w:val="24"/>
          <w:szCs w:val="24"/>
        </w:rPr>
        <w:t>,</w:t>
      </w:r>
      <w:r w:rsidRPr="00F81230">
        <w:rPr>
          <w:rFonts w:ascii="Times New Roman" w:hAnsi="Times New Roman"/>
          <w:sz w:val="24"/>
          <w:szCs w:val="24"/>
        </w:rPr>
        <w:t xml:space="preserve"> какой </w:t>
      </w:r>
      <w:r>
        <w:rPr>
          <w:rFonts w:ascii="Times New Roman" w:hAnsi="Times New Roman"/>
          <w:sz w:val="24"/>
          <w:szCs w:val="24"/>
        </w:rPr>
        <w:t>вид бронирования</w:t>
      </w:r>
      <w:r w:rsidRPr="00F81230">
        <w:rPr>
          <w:rFonts w:ascii="Times New Roman" w:hAnsi="Times New Roman"/>
          <w:sz w:val="24"/>
          <w:szCs w:val="24"/>
        </w:rPr>
        <w:t xml:space="preserve"> </w:t>
      </w:r>
      <w:r>
        <w:rPr>
          <w:rFonts w:ascii="Times New Roman" w:hAnsi="Times New Roman"/>
          <w:sz w:val="24"/>
          <w:szCs w:val="24"/>
        </w:rPr>
        <w:t>предусмотрен правилами гостиницы</w:t>
      </w:r>
      <w:r w:rsidRPr="00F81230">
        <w:rPr>
          <w:rFonts w:ascii="Times New Roman" w:hAnsi="Times New Roman"/>
          <w:sz w:val="24"/>
          <w:szCs w:val="24"/>
        </w:rPr>
        <w:t>.</w:t>
      </w:r>
      <w:r>
        <w:rPr>
          <w:rFonts w:ascii="Times New Roman" w:hAnsi="Times New Roman"/>
          <w:sz w:val="24"/>
          <w:szCs w:val="24"/>
        </w:rPr>
        <w:t xml:space="preserve"> </w:t>
      </w:r>
    </w:p>
    <w:p w:rsidR="000B5ACB" w:rsidRPr="00F81230" w:rsidRDefault="000B5ACB" w:rsidP="000B5ACB">
      <w:pPr>
        <w:pStyle w:val="a4"/>
        <w:spacing w:after="0" w:line="240" w:lineRule="auto"/>
        <w:ind w:left="0" w:firstLine="709"/>
        <w:contextualSpacing w:val="0"/>
        <w:jc w:val="both"/>
        <w:rPr>
          <w:rFonts w:ascii="Times New Roman" w:hAnsi="Times New Roman"/>
          <w:sz w:val="24"/>
          <w:szCs w:val="24"/>
        </w:rPr>
      </w:pPr>
      <w:r>
        <w:rPr>
          <w:rFonts w:ascii="Times New Roman" w:hAnsi="Times New Roman"/>
          <w:sz w:val="24"/>
          <w:szCs w:val="24"/>
        </w:rPr>
        <w:t>Соотнесите вид бронирования и его характеристику.</w:t>
      </w:r>
    </w:p>
    <w:p w:rsidR="000B5ACB" w:rsidRPr="0076110A" w:rsidRDefault="000B5ACB" w:rsidP="000B5ACB">
      <w:pPr>
        <w:widowControl w:val="0"/>
        <w:snapToGrid w:val="0"/>
        <w:spacing w:after="0" w:line="240" w:lineRule="auto"/>
        <w:ind w:firstLine="709"/>
        <w:jc w:val="both"/>
        <w:rPr>
          <w:rFonts w:eastAsia="Arial Unicode MS" w:cs="Times New Roman"/>
          <w:szCs w:val="24"/>
          <w:lang w:eastAsia="ru-RU"/>
        </w:rPr>
      </w:pPr>
      <w:r w:rsidRPr="0076110A">
        <w:rPr>
          <w:rFonts w:eastAsia="Arial Unicode MS" w:cs="Times New Roman"/>
          <w:szCs w:val="24"/>
          <w:lang w:eastAsia="ru-RU"/>
        </w:rPr>
        <w:t>К каждой позиции, данной в левом столбце, подберите соответствующую позицию из правого столбца:</w:t>
      </w:r>
    </w:p>
    <w:tbl>
      <w:tblPr>
        <w:tblW w:w="95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2693"/>
        <w:gridCol w:w="709"/>
        <w:gridCol w:w="5635"/>
      </w:tblGrid>
      <w:tr w:rsidR="000B5ACB" w:rsidRPr="0076110A" w:rsidTr="000B5ACB">
        <w:tc>
          <w:tcPr>
            <w:tcW w:w="3227" w:type="dxa"/>
            <w:gridSpan w:val="2"/>
            <w:shd w:val="clear" w:color="auto" w:fill="auto"/>
            <w:vAlign w:val="center"/>
          </w:tcPr>
          <w:p w:rsidR="000B5ACB" w:rsidRPr="0076110A" w:rsidRDefault="000B5ACB" w:rsidP="000B5ACB">
            <w:pPr>
              <w:widowControl w:val="0"/>
              <w:snapToGrid w:val="0"/>
              <w:spacing w:after="0" w:line="240" w:lineRule="auto"/>
              <w:jc w:val="center"/>
              <w:rPr>
                <w:rFonts w:eastAsia="Arial Unicode MS" w:cs="Times New Roman"/>
                <w:szCs w:val="24"/>
                <w:lang w:eastAsia="ru-RU"/>
              </w:rPr>
            </w:pPr>
            <w:r>
              <w:rPr>
                <w:rFonts w:eastAsia="Arial Unicode MS" w:cs="Times New Roman"/>
                <w:szCs w:val="24"/>
                <w:lang w:eastAsia="ru-RU"/>
              </w:rPr>
              <w:t>Вид бронирования</w:t>
            </w:r>
          </w:p>
        </w:tc>
        <w:tc>
          <w:tcPr>
            <w:tcW w:w="6344" w:type="dxa"/>
            <w:gridSpan w:val="2"/>
            <w:shd w:val="clear" w:color="auto" w:fill="auto"/>
            <w:vAlign w:val="center"/>
          </w:tcPr>
          <w:p w:rsidR="000B5ACB" w:rsidRPr="0076110A" w:rsidRDefault="000B5ACB" w:rsidP="000B5ACB">
            <w:pPr>
              <w:widowControl w:val="0"/>
              <w:snapToGrid w:val="0"/>
              <w:spacing w:after="0" w:line="240" w:lineRule="auto"/>
              <w:jc w:val="center"/>
              <w:rPr>
                <w:rFonts w:eastAsia="Arial Unicode MS" w:cs="Times New Roman"/>
                <w:szCs w:val="24"/>
                <w:lang w:eastAsia="ru-RU"/>
              </w:rPr>
            </w:pPr>
            <w:r>
              <w:rPr>
                <w:rFonts w:eastAsia="Arial Unicode MS" w:cs="Times New Roman"/>
                <w:szCs w:val="24"/>
                <w:lang w:eastAsia="ru-RU"/>
              </w:rPr>
              <w:t>Его характеристика</w:t>
            </w:r>
          </w:p>
        </w:tc>
      </w:tr>
      <w:tr w:rsidR="000B5ACB" w:rsidRPr="0076110A" w:rsidTr="000B5ACB">
        <w:tc>
          <w:tcPr>
            <w:tcW w:w="534" w:type="dxa"/>
            <w:shd w:val="clear" w:color="auto" w:fill="auto"/>
            <w:vAlign w:val="center"/>
          </w:tcPr>
          <w:p w:rsidR="000B5ACB" w:rsidRPr="0076110A" w:rsidRDefault="000B5ACB" w:rsidP="000B5ACB">
            <w:pPr>
              <w:widowControl w:val="0"/>
              <w:snapToGrid w:val="0"/>
              <w:spacing w:after="0" w:line="240" w:lineRule="auto"/>
              <w:jc w:val="center"/>
              <w:rPr>
                <w:rFonts w:eastAsia="Arial Unicode MS" w:cs="Times New Roman"/>
                <w:b/>
                <w:szCs w:val="24"/>
                <w:lang w:eastAsia="ru-RU"/>
              </w:rPr>
            </w:pPr>
            <w:r w:rsidRPr="0076110A">
              <w:rPr>
                <w:rFonts w:eastAsia="Arial Unicode MS" w:cs="Times New Roman"/>
                <w:b/>
                <w:szCs w:val="24"/>
                <w:lang w:eastAsia="ru-RU"/>
              </w:rPr>
              <w:t>А</w:t>
            </w:r>
          </w:p>
        </w:tc>
        <w:tc>
          <w:tcPr>
            <w:tcW w:w="2693" w:type="dxa"/>
            <w:shd w:val="clear" w:color="auto" w:fill="auto"/>
            <w:vAlign w:val="center"/>
          </w:tcPr>
          <w:p w:rsidR="000B5ACB" w:rsidRPr="00AD5B8C" w:rsidRDefault="000B5ACB" w:rsidP="000B5ACB">
            <w:pPr>
              <w:widowControl w:val="0"/>
              <w:snapToGrid w:val="0"/>
              <w:spacing w:after="0" w:line="240" w:lineRule="auto"/>
              <w:jc w:val="center"/>
              <w:rPr>
                <w:rFonts w:eastAsia="Arial Unicode MS"/>
                <w:szCs w:val="28"/>
              </w:rPr>
            </w:pPr>
            <w:r>
              <w:rPr>
                <w:szCs w:val="24"/>
              </w:rPr>
              <w:t>Г</w:t>
            </w:r>
            <w:r w:rsidRPr="00AD5B8C">
              <w:rPr>
                <w:szCs w:val="24"/>
              </w:rPr>
              <w:t>арантированное бронирование</w:t>
            </w:r>
          </w:p>
        </w:tc>
        <w:tc>
          <w:tcPr>
            <w:tcW w:w="709" w:type="dxa"/>
            <w:shd w:val="clear" w:color="auto" w:fill="auto"/>
            <w:vAlign w:val="center"/>
          </w:tcPr>
          <w:p w:rsidR="000B5ACB" w:rsidRPr="008D10DC" w:rsidRDefault="000B5ACB" w:rsidP="000B5ACB">
            <w:pPr>
              <w:widowControl w:val="0"/>
              <w:snapToGrid w:val="0"/>
              <w:spacing w:after="0" w:line="240" w:lineRule="auto"/>
              <w:jc w:val="center"/>
              <w:rPr>
                <w:rFonts w:eastAsia="Arial Unicode MS" w:cs="Times New Roman"/>
                <w:szCs w:val="24"/>
                <w:lang w:eastAsia="ru-RU"/>
              </w:rPr>
            </w:pPr>
            <w:r w:rsidRPr="008D10DC">
              <w:rPr>
                <w:rFonts w:eastAsia="Arial Unicode MS" w:cs="Times New Roman"/>
                <w:szCs w:val="24"/>
                <w:lang w:eastAsia="ru-RU"/>
              </w:rPr>
              <w:t>1</w:t>
            </w:r>
          </w:p>
        </w:tc>
        <w:tc>
          <w:tcPr>
            <w:tcW w:w="5635" w:type="dxa"/>
            <w:shd w:val="clear" w:color="auto" w:fill="auto"/>
            <w:vAlign w:val="center"/>
          </w:tcPr>
          <w:p w:rsidR="000B5ACB" w:rsidRPr="00AD5B8C" w:rsidRDefault="000B5ACB" w:rsidP="000B5ACB">
            <w:pPr>
              <w:widowControl w:val="0"/>
              <w:snapToGrid w:val="0"/>
              <w:spacing w:after="0" w:line="240" w:lineRule="auto"/>
              <w:jc w:val="center"/>
              <w:rPr>
                <w:rFonts w:eastAsia="Arial Unicode MS"/>
                <w:szCs w:val="28"/>
              </w:rPr>
            </w:pPr>
            <w:r>
              <w:rPr>
                <w:szCs w:val="24"/>
              </w:rPr>
              <w:t>В</w:t>
            </w:r>
            <w:r w:rsidRPr="00AD5B8C">
              <w:rPr>
                <w:szCs w:val="24"/>
              </w:rPr>
              <w:t>ид бронирования, при котором гостиница ожидает потребителя до определенн</w:t>
            </w:r>
            <w:r>
              <w:rPr>
                <w:szCs w:val="24"/>
              </w:rPr>
              <w:t xml:space="preserve">ого часа, после чего </w:t>
            </w:r>
            <w:r w:rsidRPr="00AD5B8C">
              <w:rPr>
                <w:szCs w:val="24"/>
              </w:rPr>
              <w:t>бронирование аннулируется</w:t>
            </w:r>
          </w:p>
        </w:tc>
      </w:tr>
      <w:tr w:rsidR="000B5ACB" w:rsidRPr="0076110A" w:rsidTr="000B5ACB">
        <w:tc>
          <w:tcPr>
            <w:tcW w:w="534" w:type="dxa"/>
            <w:shd w:val="clear" w:color="auto" w:fill="auto"/>
            <w:vAlign w:val="center"/>
          </w:tcPr>
          <w:p w:rsidR="000B5ACB" w:rsidRPr="0076110A" w:rsidRDefault="000B5ACB" w:rsidP="000B5ACB">
            <w:pPr>
              <w:widowControl w:val="0"/>
              <w:snapToGrid w:val="0"/>
              <w:spacing w:after="0" w:line="240" w:lineRule="auto"/>
              <w:jc w:val="center"/>
              <w:rPr>
                <w:rFonts w:eastAsia="Arial Unicode MS" w:cs="Times New Roman"/>
                <w:b/>
                <w:szCs w:val="24"/>
                <w:lang w:eastAsia="ru-RU"/>
              </w:rPr>
            </w:pPr>
            <w:r w:rsidRPr="0076110A">
              <w:rPr>
                <w:rFonts w:eastAsia="Arial Unicode MS" w:cs="Times New Roman"/>
                <w:b/>
                <w:szCs w:val="24"/>
                <w:lang w:eastAsia="ru-RU"/>
              </w:rPr>
              <w:t>Б</w:t>
            </w:r>
          </w:p>
        </w:tc>
        <w:tc>
          <w:tcPr>
            <w:tcW w:w="2693" w:type="dxa"/>
            <w:shd w:val="clear" w:color="auto" w:fill="auto"/>
            <w:vAlign w:val="center"/>
          </w:tcPr>
          <w:p w:rsidR="000B5ACB" w:rsidRPr="00AD5B8C" w:rsidRDefault="000B5ACB" w:rsidP="000B5ACB">
            <w:pPr>
              <w:widowControl w:val="0"/>
              <w:snapToGrid w:val="0"/>
              <w:spacing w:after="0" w:line="240" w:lineRule="auto"/>
              <w:jc w:val="center"/>
              <w:rPr>
                <w:rFonts w:eastAsia="Arial Unicode MS"/>
                <w:szCs w:val="28"/>
              </w:rPr>
            </w:pPr>
            <w:r>
              <w:rPr>
                <w:szCs w:val="24"/>
              </w:rPr>
              <w:t>Н</w:t>
            </w:r>
            <w:r w:rsidRPr="00AD5B8C">
              <w:rPr>
                <w:szCs w:val="24"/>
              </w:rPr>
              <w:t>егарантированное бронирование</w:t>
            </w:r>
          </w:p>
        </w:tc>
        <w:tc>
          <w:tcPr>
            <w:tcW w:w="709" w:type="dxa"/>
            <w:shd w:val="clear" w:color="auto" w:fill="auto"/>
            <w:vAlign w:val="center"/>
          </w:tcPr>
          <w:p w:rsidR="000B5ACB" w:rsidRPr="008D10DC" w:rsidRDefault="000B5ACB" w:rsidP="000B5ACB">
            <w:pPr>
              <w:widowControl w:val="0"/>
              <w:snapToGrid w:val="0"/>
              <w:spacing w:after="0" w:line="240" w:lineRule="auto"/>
              <w:jc w:val="center"/>
              <w:rPr>
                <w:rFonts w:eastAsia="Arial Unicode MS" w:cs="Times New Roman"/>
                <w:szCs w:val="24"/>
                <w:lang w:eastAsia="ru-RU"/>
              </w:rPr>
            </w:pPr>
            <w:r w:rsidRPr="008D10DC">
              <w:rPr>
                <w:rFonts w:eastAsia="Arial Unicode MS" w:cs="Times New Roman"/>
                <w:szCs w:val="24"/>
                <w:lang w:eastAsia="ru-RU"/>
              </w:rPr>
              <w:t>2</w:t>
            </w:r>
          </w:p>
        </w:tc>
        <w:tc>
          <w:tcPr>
            <w:tcW w:w="5635" w:type="dxa"/>
            <w:shd w:val="clear" w:color="auto" w:fill="auto"/>
            <w:vAlign w:val="center"/>
          </w:tcPr>
          <w:p w:rsidR="000B5ACB" w:rsidRPr="0076110A" w:rsidRDefault="000B5ACB" w:rsidP="000B5ACB">
            <w:pPr>
              <w:widowControl w:val="0"/>
              <w:autoSpaceDE w:val="0"/>
              <w:autoSpaceDN w:val="0"/>
              <w:adjustRightInd w:val="0"/>
              <w:spacing w:after="0" w:line="240" w:lineRule="auto"/>
              <w:jc w:val="center"/>
              <w:rPr>
                <w:rFonts w:eastAsia="Times New Roman" w:cs="Times New Roman"/>
                <w:szCs w:val="24"/>
                <w:lang w:eastAsia="ru-RU"/>
              </w:rPr>
            </w:pPr>
            <w:r>
              <w:rPr>
                <w:rFonts w:cs="Times New Roman"/>
              </w:rPr>
              <w:t>Вид</w:t>
            </w:r>
            <w:r w:rsidRPr="0016082C">
              <w:rPr>
                <w:rFonts w:cs="Times New Roman"/>
              </w:rPr>
              <w:t xml:space="preserve"> бронировани</w:t>
            </w:r>
            <w:r>
              <w:rPr>
                <w:rFonts w:cs="Times New Roman"/>
              </w:rPr>
              <w:t>я</w:t>
            </w:r>
            <w:r w:rsidRPr="0016082C">
              <w:rPr>
                <w:rFonts w:cs="Times New Roman"/>
              </w:rPr>
              <w:t xml:space="preserve"> номеров без наличия реально свободных мест.</w:t>
            </w:r>
          </w:p>
        </w:tc>
      </w:tr>
      <w:tr w:rsidR="000B5ACB" w:rsidRPr="0076110A" w:rsidTr="000B5ACB">
        <w:tc>
          <w:tcPr>
            <w:tcW w:w="534" w:type="dxa"/>
            <w:shd w:val="clear" w:color="auto" w:fill="auto"/>
            <w:vAlign w:val="center"/>
          </w:tcPr>
          <w:p w:rsidR="000B5ACB" w:rsidRPr="0076110A" w:rsidRDefault="000B5ACB" w:rsidP="000B5ACB">
            <w:pPr>
              <w:widowControl w:val="0"/>
              <w:snapToGrid w:val="0"/>
              <w:spacing w:after="0" w:line="240" w:lineRule="auto"/>
              <w:jc w:val="center"/>
              <w:rPr>
                <w:rFonts w:eastAsia="Arial Unicode MS" w:cs="Times New Roman"/>
                <w:b/>
                <w:szCs w:val="24"/>
                <w:lang w:eastAsia="ru-RU"/>
              </w:rPr>
            </w:pPr>
            <w:r>
              <w:rPr>
                <w:rFonts w:eastAsia="Arial Unicode MS" w:cs="Times New Roman"/>
                <w:b/>
                <w:szCs w:val="24"/>
                <w:lang w:eastAsia="ru-RU"/>
              </w:rPr>
              <w:t>В</w:t>
            </w:r>
          </w:p>
        </w:tc>
        <w:tc>
          <w:tcPr>
            <w:tcW w:w="2693" w:type="dxa"/>
            <w:shd w:val="clear" w:color="auto" w:fill="auto"/>
            <w:vAlign w:val="center"/>
          </w:tcPr>
          <w:p w:rsidR="000B5ACB" w:rsidRPr="0076110A" w:rsidRDefault="000B5ACB" w:rsidP="000B5ACB">
            <w:pPr>
              <w:widowControl w:val="0"/>
              <w:autoSpaceDE w:val="0"/>
              <w:autoSpaceDN w:val="0"/>
              <w:adjustRightInd w:val="0"/>
              <w:spacing w:after="0" w:line="240" w:lineRule="auto"/>
              <w:jc w:val="center"/>
              <w:rPr>
                <w:rFonts w:eastAsia="Times New Roman" w:cs="Times New Roman"/>
                <w:color w:val="000000"/>
                <w:szCs w:val="24"/>
                <w:lang w:eastAsia="ru-RU"/>
              </w:rPr>
            </w:pPr>
            <w:r>
              <w:rPr>
                <w:rFonts w:eastAsia="Times New Roman" w:cs="Times New Roman"/>
                <w:color w:val="000000"/>
                <w:szCs w:val="24"/>
                <w:lang w:eastAsia="ru-RU"/>
              </w:rPr>
              <w:t>Сверхбронирование</w:t>
            </w:r>
          </w:p>
        </w:tc>
        <w:tc>
          <w:tcPr>
            <w:tcW w:w="709" w:type="dxa"/>
            <w:shd w:val="clear" w:color="auto" w:fill="auto"/>
            <w:vAlign w:val="center"/>
          </w:tcPr>
          <w:p w:rsidR="000B5ACB" w:rsidRPr="008D10DC" w:rsidRDefault="000B5ACB" w:rsidP="000B5ACB">
            <w:pPr>
              <w:widowControl w:val="0"/>
              <w:snapToGrid w:val="0"/>
              <w:spacing w:after="0" w:line="240" w:lineRule="auto"/>
              <w:jc w:val="center"/>
              <w:rPr>
                <w:rFonts w:eastAsia="Arial Unicode MS" w:cs="Times New Roman"/>
                <w:szCs w:val="24"/>
                <w:lang w:eastAsia="ru-RU"/>
              </w:rPr>
            </w:pPr>
            <w:r w:rsidRPr="008D10DC">
              <w:rPr>
                <w:rFonts w:eastAsia="Arial Unicode MS" w:cs="Times New Roman"/>
                <w:szCs w:val="24"/>
                <w:lang w:eastAsia="ru-RU"/>
              </w:rPr>
              <w:t>3</w:t>
            </w:r>
          </w:p>
        </w:tc>
        <w:tc>
          <w:tcPr>
            <w:tcW w:w="5635" w:type="dxa"/>
            <w:shd w:val="clear" w:color="auto" w:fill="auto"/>
            <w:vAlign w:val="center"/>
          </w:tcPr>
          <w:p w:rsidR="000B5ACB" w:rsidRPr="00AD5B8C" w:rsidRDefault="000B5ACB" w:rsidP="000B5ACB">
            <w:pPr>
              <w:spacing w:after="0" w:line="240" w:lineRule="auto"/>
              <w:jc w:val="center"/>
              <w:rPr>
                <w:rFonts w:eastAsia="Times New Roman"/>
                <w:szCs w:val="24"/>
              </w:rPr>
            </w:pPr>
            <w:r>
              <w:rPr>
                <w:szCs w:val="24"/>
              </w:rPr>
              <w:t>В</w:t>
            </w:r>
            <w:r w:rsidRPr="00AD5B8C">
              <w:rPr>
                <w:szCs w:val="24"/>
              </w:rPr>
              <w:t>ид бронирования, при котором гостиница ожидает пот</w:t>
            </w:r>
            <w:r>
              <w:rPr>
                <w:szCs w:val="24"/>
              </w:rPr>
              <w:t>ребителя до расчетного часа дня; в</w:t>
            </w:r>
            <w:r w:rsidRPr="00AD5B8C">
              <w:rPr>
                <w:szCs w:val="24"/>
              </w:rPr>
              <w:t xml:space="preserve"> случае отказа от брони с него взимается плата за простой</w:t>
            </w:r>
          </w:p>
        </w:tc>
      </w:tr>
    </w:tbl>
    <w:p w:rsidR="000B5ACB" w:rsidRPr="0076110A" w:rsidRDefault="000B5ACB" w:rsidP="000B5ACB">
      <w:pPr>
        <w:widowControl w:val="0"/>
        <w:snapToGrid w:val="0"/>
        <w:spacing w:after="0" w:line="240" w:lineRule="auto"/>
        <w:ind w:firstLine="709"/>
        <w:jc w:val="both"/>
        <w:rPr>
          <w:rFonts w:eastAsia="Arial Unicode MS" w:cs="Times New Roman"/>
          <w:szCs w:val="28"/>
          <w:lang w:eastAsia="ru-RU"/>
        </w:rPr>
      </w:pPr>
    </w:p>
    <w:p w:rsidR="000B5ACB" w:rsidRPr="0076110A" w:rsidRDefault="000B5ACB" w:rsidP="000B5ACB">
      <w:pPr>
        <w:widowControl w:val="0"/>
        <w:tabs>
          <w:tab w:val="left" w:pos="1101"/>
        </w:tabs>
        <w:snapToGrid w:val="0"/>
        <w:spacing w:after="0" w:line="240" w:lineRule="auto"/>
        <w:jc w:val="both"/>
        <w:rPr>
          <w:rFonts w:eastAsia="Arial Unicode MS" w:cs="Times New Roman"/>
          <w:szCs w:val="24"/>
          <w:lang w:eastAsia="ru-RU"/>
        </w:rPr>
      </w:pPr>
      <w:r w:rsidRPr="0076110A">
        <w:rPr>
          <w:rFonts w:eastAsia="Arial Unicode MS" w:cs="Times New Roman"/>
          <w:szCs w:val="24"/>
          <w:lang w:eastAsia="ru-RU"/>
        </w:rPr>
        <w:t>Запишите выбранные цифры под соответствующими буквами:</w:t>
      </w:r>
    </w:p>
    <w:tbl>
      <w:tblPr>
        <w:tblW w:w="2591" w:type="pct"/>
        <w:tblCellMar>
          <w:left w:w="0" w:type="dxa"/>
          <w:right w:w="0" w:type="dxa"/>
        </w:tblCellMar>
        <w:tblLook w:val="04A0" w:firstRow="1" w:lastRow="0" w:firstColumn="1" w:lastColumn="0" w:noHBand="0" w:noVBand="1"/>
      </w:tblPr>
      <w:tblGrid>
        <w:gridCol w:w="1731"/>
        <w:gridCol w:w="1713"/>
        <w:gridCol w:w="1713"/>
      </w:tblGrid>
      <w:tr w:rsidR="000B5ACB" w:rsidTr="000B5ACB">
        <w:trPr>
          <w:trHeight w:val="321"/>
        </w:trPr>
        <w:tc>
          <w:tcPr>
            <w:tcW w:w="167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0B5ACB" w:rsidRDefault="000B5ACB" w:rsidP="002B0691">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66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0B5ACB" w:rsidRDefault="000B5ACB" w:rsidP="002B0691">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66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0B5ACB" w:rsidRDefault="000B5ACB" w:rsidP="002B0691">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r>
      <w:tr w:rsidR="000B5ACB" w:rsidTr="000B5ACB">
        <w:trPr>
          <w:trHeight w:val="326"/>
        </w:trPr>
        <w:tc>
          <w:tcPr>
            <w:tcW w:w="167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0B5ACB" w:rsidRDefault="000B5ACB" w:rsidP="002B0691">
            <w:pPr>
              <w:spacing w:after="0" w:line="240" w:lineRule="auto"/>
              <w:rPr>
                <w:rFonts w:eastAsia="Times New Roman" w:cs="Times New Roman"/>
                <w:szCs w:val="24"/>
                <w:lang w:eastAsia="ru-RU"/>
              </w:rPr>
            </w:pPr>
          </w:p>
        </w:tc>
        <w:tc>
          <w:tcPr>
            <w:tcW w:w="166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0B5ACB" w:rsidRDefault="000B5ACB" w:rsidP="002B0691">
            <w:pPr>
              <w:spacing w:after="0" w:line="240" w:lineRule="auto"/>
              <w:rPr>
                <w:rFonts w:eastAsia="Times New Roman" w:cs="Times New Roman"/>
                <w:szCs w:val="24"/>
                <w:lang w:eastAsia="ru-RU"/>
              </w:rPr>
            </w:pPr>
          </w:p>
        </w:tc>
        <w:tc>
          <w:tcPr>
            <w:tcW w:w="166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0B5ACB" w:rsidRDefault="000B5ACB" w:rsidP="002B0691">
            <w:pPr>
              <w:spacing w:after="0" w:line="240" w:lineRule="auto"/>
              <w:rPr>
                <w:rFonts w:eastAsia="Times New Roman" w:cs="Times New Roman"/>
                <w:szCs w:val="24"/>
                <w:lang w:eastAsia="ru-RU"/>
              </w:rPr>
            </w:pPr>
          </w:p>
        </w:tc>
      </w:tr>
    </w:tbl>
    <w:p w:rsidR="009576C8" w:rsidRDefault="009576C8" w:rsidP="004462D9">
      <w:pPr>
        <w:spacing w:after="0" w:line="240" w:lineRule="auto"/>
        <w:rPr>
          <w:b/>
          <w:color w:val="92D050"/>
          <w:szCs w:val="24"/>
        </w:rPr>
      </w:pPr>
    </w:p>
    <w:p w:rsidR="00D8131E" w:rsidRPr="004914DD" w:rsidRDefault="00D8131E" w:rsidP="004462D9">
      <w:pPr>
        <w:spacing w:after="0" w:line="240" w:lineRule="auto"/>
        <w:rPr>
          <w:b/>
          <w:szCs w:val="24"/>
        </w:rPr>
      </w:pPr>
      <w:r w:rsidRPr="004914DD">
        <w:rPr>
          <w:b/>
          <w:szCs w:val="24"/>
        </w:rPr>
        <w:t>Задание 411.</w:t>
      </w:r>
    </w:p>
    <w:p w:rsidR="00EF73AC" w:rsidRDefault="00EF73AC" w:rsidP="00EF73AC">
      <w:pPr>
        <w:pStyle w:val="a4"/>
        <w:spacing w:after="0" w:line="240" w:lineRule="auto"/>
        <w:ind w:left="0"/>
        <w:rPr>
          <w:rFonts w:ascii="Times New Roman" w:hAnsi="Times New Roman" w:cs="Times New Roman"/>
          <w:b/>
          <w:i/>
          <w:iCs/>
          <w:sz w:val="24"/>
          <w:szCs w:val="24"/>
        </w:rPr>
      </w:pPr>
      <w:r>
        <w:rPr>
          <w:rFonts w:ascii="Times New Roman" w:hAnsi="Times New Roman" w:cs="Times New Roman"/>
          <w:b/>
          <w:i/>
          <w:iCs/>
          <w:sz w:val="24"/>
          <w:szCs w:val="24"/>
        </w:rPr>
        <w:t>Прочитайте текст и установите соответствие.</w:t>
      </w:r>
    </w:p>
    <w:p w:rsidR="009D4B94" w:rsidRPr="000B12F4" w:rsidRDefault="009D4B94" w:rsidP="00570024">
      <w:pPr>
        <w:shd w:val="clear" w:color="auto" w:fill="FFFFFF"/>
        <w:spacing w:after="0" w:line="240" w:lineRule="auto"/>
        <w:ind w:firstLine="708"/>
        <w:contextualSpacing/>
        <w:jc w:val="both"/>
        <w:rPr>
          <w:rFonts w:eastAsia="Times New Roman" w:cs="Times New Roman"/>
          <w:bCs/>
          <w:szCs w:val="24"/>
          <w:lang w:eastAsia="ru-RU"/>
        </w:rPr>
      </w:pPr>
      <w:r w:rsidRPr="000B12F4">
        <w:rPr>
          <w:rFonts w:eastAsia="Times New Roman" w:cs="Times New Roman"/>
          <w:bCs/>
          <w:szCs w:val="24"/>
          <w:lang w:eastAsia="ru-RU"/>
        </w:rPr>
        <w:t>Сотруднику гостиницы в своей профессиональной деятельности необходимо знать лексический минимум, относящийся к структуре системы упра</w:t>
      </w:r>
      <w:r w:rsidR="00570024">
        <w:rPr>
          <w:rFonts w:eastAsia="Times New Roman" w:cs="Times New Roman"/>
          <w:bCs/>
          <w:szCs w:val="24"/>
          <w:lang w:eastAsia="ru-RU"/>
        </w:rPr>
        <w:t>вления гостиничным предприятием.</w:t>
      </w:r>
    </w:p>
    <w:p w:rsidR="009D4B94" w:rsidRPr="000B12F4" w:rsidRDefault="009D4B94" w:rsidP="009D4B94">
      <w:pPr>
        <w:shd w:val="clear" w:color="auto" w:fill="FFFFFF"/>
        <w:spacing w:after="0" w:line="240" w:lineRule="auto"/>
        <w:contextualSpacing/>
        <w:jc w:val="both"/>
        <w:rPr>
          <w:rFonts w:eastAsia="Times New Roman" w:cs="Times New Roman"/>
          <w:bCs/>
          <w:szCs w:val="24"/>
          <w:lang w:eastAsia="ru-RU"/>
        </w:rPr>
      </w:pPr>
    </w:p>
    <w:p w:rsidR="009D4B94" w:rsidRPr="00033CA1" w:rsidRDefault="009D4B94" w:rsidP="009D4B94">
      <w:pPr>
        <w:shd w:val="clear" w:color="auto" w:fill="FFFFFF"/>
        <w:spacing w:after="0" w:line="240" w:lineRule="auto"/>
        <w:contextualSpacing/>
        <w:jc w:val="both"/>
        <w:rPr>
          <w:rFonts w:eastAsia="Times New Roman" w:cs="Times New Roman"/>
          <w:szCs w:val="24"/>
          <w:lang w:val="de-DE" w:eastAsia="ru-RU"/>
        </w:rPr>
      </w:pPr>
      <w:r w:rsidRPr="000B12F4">
        <w:rPr>
          <w:rFonts w:eastAsia="Times New Roman" w:cs="Times New Roman"/>
          <w:bCs/>
          <w:szCs w:val="24"/>
          <w:lang w:eastAsia="ru-RU"/>
        </w:rPr>
        <w:t>Прочитайте</w:t>
      </w:r>
      <w:r w:rsidRPr="00033CA1">
        <w:rPr>
          <w:rFonts w:eastAsia="Times New Roman" w:cs="Times New Roman"/>
          <w:bCs/>
          <w:szCs w:val="24"/>
          <w:lang w:val="de-DE" w:eastAsia="ru-RU"/>
        </w:rPr>
        <w:t xml:space="preserve"> </w:t>
      </w:r>
      <w:r w:rsidRPr="000B12F4">
        <w:rPr>
          <w:rFonts w:eastAsia="Times New Roman" w:cs="Times New Roman"/>
          <w:bCs/>
          <w:szCs w:val="24"/>
          <w:lang w:eastAsia="ru-RU"/>
        </w:rPr>
        <w:t>текст</w:t>
      </w:r>
      <w:r w:rsidRPr="00033CA1">
        <w:rPr>
          <w:rFonts w:eastAsia="Times New Roman" w:cs="Times New Roman"/>
          <w:bCs/>
          <w:szCs w:val="24"/>
          <w:lang w:val="de-DE" w:eastAsia="ru-RU"/>
        </w:rPr>
        <w:t>.</w:t>
      </w:r>
    </w:p>
    <w:p w:rsidR="009D4B94" w:rsidRPr="000B12F4" w:rsidRDefault="009D4B94" w:rsidP="009D4B94">
      <w:pPr>
        <w:autoSpaceDE w:val="0"/>
        <w:autoSpaceDN w:val="0"/>
        <w:adjustRightInd w:val="0"/>
        <w:spacing w:after="0" w:line="240" w:lineRule="auto"/>
        <w:jc w:val="both"/>
        <w:rPr>
          <w:rFonts w:eastAsia="Times New Roman" w:cs="Times New Roman"/>
          <w:szCs w:val="24"/>
          <w:lang w:eastAsia="ru-RU"/>
        </w:rPr>
      </w:pPr>
      <w:r w:rsidRPr="000B12F4">
        <w:rPr>
          <w:rFonts w:eastAsia="Times New Roman" w:cs="Times New Roman"/>
          <w:szCs w:val="24"/>
          <w:lang w:val="de-DE" w:eastAsia="ru-RU"/>
        </w:rPr>
        <w:t>Die Hotelklassifikation in Deutschland ist freiwillig (da kostenpflichtig für das Hotel), wird auf einer Skala von einem bis fünf Hotelsterne vergeben und ist drei Jahre gültig. Was</w:t>
      </w:r>
      <w:r w:rsidRPr="000B12F4">
        <w:rPr>
          <w:rFonts w:eastAsia="Times New Roman" w:cs="Times New Roman"/>
          <w:szCs w:val="24"/>
          <w:lang w:eastAsia="ru-RU"/>
        </w:rPr>
        <w:t xml:space="preserve"> </w:t>
      </w:r>
      <w:r w:rsidRPr="000B12F4">
        <w:rPr>
          <w:rFonts w:eastAsia="Times New Roman" w:cs="Times New Roman"/>
          <w:szCs w:val="24"/>
          <w:lang w:val="de-DE" w:eastAsia="ru-RU"/>
        </w:rPr>
        <w:t>passt</w:t>
      </w:r>
      <w:r w:rsidRPr="000B12F4">
        <w:rPr>
          <w:rFonts w:eastAsia="Times New Roman" w:cs="Times New Roman"/>
          <w:szCs w:val="24"/>
          <w:lang w:eastAsia="ru-RU"/>
        </w:rPr>
        <w:t xml:space="preserve"> </w:t>
      </w:r>
      <w:r w:rsidRPr="000B12F4">
        <w:rPr>
          <w:rFonts w:eastAsia="Times New Roman" w:cs="Times New Roman"/>
          <w:szCs w:val="24"/>
          <w:lang w:val="de-DE" w:eastAsia="ru-RU"/>
        </w:rPr>
        <w:t>zusammen</w:t>
      </w:r>
      <w:r w:rsidRPr="000B12F4">
        <w:rPr>
          <w:rFonts w:eastAsia="Times New Roman" w:cs="Times New Roman"/>
          <w:szCs w:val="24"/>
          <w:lang w:eastAsia="ru-RU"/>
        </w:rPr>
        <w:t>?</w:t>
      </w:r>
    </w:p>
    <w:p w:rsidR="009D4B94" w:rsidRPr="000B12F4" w:rsidRDefault="009D4B94" w:rsidP="00570024">
      <w:pPr>
        <w:spacing w:after="0" w:line="240" w:lineRule="auto"/>
        <w:ind w:firstLine="708"/>
        <w:contextualSpacing/>
        <w:rPr>
          <w:rFonts w:eastAsia="SimSun" w:cs="Times New Roman"/>
          <w:szCs w:val="24"/>
          <w:lang w:eastAsia="zh-CN"/>
        </w:rPr>
      </w:pPr>
      <w:r w:rsidRPr="000B12F4">
        <w:rPr>
          <w:rFonts w:eastAsia="SimSun" w:cs="Times New Roman"/>
          <w:szCs w:val="24"/>
          <w:lang w:eastAsia="zh-CN"/>
        </w:rPr>
        <w:t>К каждой позиции, данной в левом столбце, подберите соответствующую позицию из правого столбца:</w:t>
      </w:r>
    </w:p>
    <w:tbl>
      <w:tblPr>
        <w:tblW w:w="5000" w:type="pct"/>
        <w:tblCellMar>
          <w:left w:w="0" w:type="dxa"/>
          <w:right w:w="0" w:type="dxa"/>
        </w:tblCellMar>
        <w:tblLook w:val="04A0" w:firstRow="1" w:lastRow="0" w:firstColumn="1" w:lastColumn="0" w:noHBand="0" w:noVBand="1"/>
      </w:tblPr>
      <w:tblGrid>
        <w:gridCol w:w="581"/>
        <w:gridCol w:w="5855"/>
        <w:gridCol w:w="667"/>
        <w:gridCol w:w="2848"/>
      </w:tblGrid>
      <w:tr w:rsidR="009D4B94" w:rsidRPr="000B12F4" w:rsidTr="00570024">
        <w:trPr>
          <w:trHeight w:val="504"/>
        </w:trPr>
        <w:tc>
          <w:tcPr>
            <w:tcW w:w="3234"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9D4B94" w:rsidRPr="00570024" w:rsidRDefault="009D4B94" w:rsidP="00570024">
            <w:pPr>
              <w:spacing w:after="0" w:line="240" w:lineRule="auto"/>
              <w:jc w:val="center"/>
              <w:rPr>
                <w:rFonts w:eastAsia="Times New Roman" w:cs="Times New Roman"/>
                <w:szCs w:val="24"/>
                <w:lang w:val="en-US" w:eastAsia="ru-RU"/>
              </w:rPr>
            </w:pPr>
            <w:r w:rsidRPr="00570024">
              <w:rPr>
                <w:rFonts w:eastAsia="Times New Roman" w:cs="Times New Roman"/>
                <w:bCs/>
                <w:spacing w:val="-1"/>
                <w:szCs w:val="24"/>
                <w:lang w:val="en-US" w:eastAsia="ru-RU"/>
              </w:rPr>
              <w:t>Классификация отелей</w:t>
            </w:r>
          </w:p>
        </w:tc>
        <w:tc>
          <w:tcPr>
            <w:tcW w:w="1766"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9D4B94" w:rsidRPr="00570024" w:rsidRDefault="009D4B94" w:rsidP="00570024">
            <w:pPr>
              <w:spacing w:after="0" w:line="240" w:lineRule="auto"/>
              <w:jc w:val="center"/>
              <w:rPr>
                <w:rFonts w:eastAsia="Times New Roman" w:cs="Times New Roman"/>
                <w:szCs w:val="24"/>
                <w:lang w:val="en-US" w:eastAsia="ru-RU"/>
              </w:rPr>
            </w:pPr>
            <w:r w:rsidRPr="00570024">
              <w:rPr>
                <w:rFonts w:eastAsia="Times New Roman" w:cs="Times New Roman"/>
                <w:bCs/>
                <w:spacing w:val="-1"/>
                <w:szCs w:val="24"/>
                <w:lang w:val="en-US" w:eastAsia="ru-RU"/>
              </w:rPr>
              <w:t>Рейтинг отеля</w:t>
            </w:r>
          </w:p>
        </w:tc>
      </w:tr>
      <w:tr w:rsidR="009D4B94" w:rsidRPr="000B12F4" w:rsidTr="00570024">
        <w:trPr>
          <w:trHeight w:val="495"/>
        </w:trPr>
        <w:tc>
          <w:tcPr>
            <w:tcW w:w="29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9D4B94" w:rsidRPr="000B12F4" w:rsidRDefault="009D4B94" w:rsidP="00A46F65">
            <w:pPr>
              <w:spacing w:after="0" w:line="240" w:lineRule="auto"/>
              <w:jc w:val="center"/>
              <w:rPr>
                <w:rFonts w:eastAsia="Times New Roman" w:cs="Times New Roman"/>
                <w:szCs w:val="24"/>
                <w:lang w:val="en-US" w:eastAsia="ru-RU"/>
              </w:rPr>
            </w:pPr>
            <w:r w:rsidRPr="000B12F4">
              <w:rPr>
                <w:rFonts w:eastAsia="Times New Roman" w:cs="Times New Roman"/>
                <w:b/>
                <w:bCs/>
                <w:szCs w:val="24"/>
                <w:lang w:val="en-US" w:eastAsia="ru-RU"/>
              </w:rPr>
              <w:t>А</w:t>
            </w:r>
          </w:p>
        </w:tc>
        <w:tc>
          <w:tcPr>
            <w:tcW w:w="2942"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9D4B94" w:rsidRPr="000B12F4" w:rsidRDefault="009D4B94" w:rsidP="00570024">
            <w:pPr>
              <w:spacing w:after="0" w:line="240" w:lineRule="auto"/>
              <w:ind w:right="127"/>
              <w:jc w:val="center"/>
              <w:rPr>
                <w:rFonts w:eastAsia="Times New Roman" w:cs="Times New Roman"/>
                <w:szCs w:val="24"/>
                <w:lang w:val="en-US" w:eastAsia="ru-RU"/>
              </w:rPr>
            </w:pPr>
            <w:r w:rsidRPr="000B12F4">
              <w:rPr>
                <w:rFonts w:eastAsia="Times New Roman" w:cs="Times New Roman"/>
                <w:szCs w:val="24"/>
                <w:lang w:val="de-DE" w:eastAsia="ru-RU"/>
              </w:rPr>
              <w:t>Ein Stern *</w:t>
            </w:r>
          </w:p>
        </w:tc>
        <w:tc>
          <w:tcPr>
            <w:tcW w:w="335"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9D4B94" w:rsidRPr="000B12F4" w:rsidRDefault="009D4B94" w:rsidP="00570024">
            <w:pPr>
              <w:spacing w:after="0" w:line="240" w:lineRule="auto"/>
              <w:jc w:val="center"/>
              <w:rPr>
                <w:rFonts w:eastAsia="Times New Roman" w:cs="Times New Roman"/>
                <w:szCs w:val="24"/>
                <w:lang w:val="en-US" w:eastAsia="ru-RU"/>
              </w:rPr>
            </w:pPr>
            <w:r w:rsidRPr="000B12F4">
              <w:rPr>
                <w:rFonts w:eastAsia="Times New Roman" w:cs="Times New Roman"/>
                <w:szCs w:val="24"/>
                <w:lang w:val="en-US" w:eastAsia="ru-RU"/>
              </w:rPr>
              <w:t>1</w:t>
            </w:r>
          </w:p>
        </w:tc>
        <w:tc>
          <w:tcPr>
            <w:tcW w:w="1431"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9D4B94" w:rsidRPr="000B12F4" w:rsidRDefault="009D4B94" w:rsidP="00570024">
            <w:pPr>
              <w:spacing w:after="0" w:line="240" w:lineRule="auto"/>
              <w:jc w:val="center"/>
              <w:rPr>
                <w:rFonts w:eastAsia="Times New Roman" w:cs="Times New Roman"/>
                <w:szCs w:val="24"/>
                <w:lang w:val="en-US" w:eastAsia="ru-RU"/>
              </w:rPr>
            </w:pPr>
            <w:r w:rsidRPr="000B12F4">
              <w:rPr>
                <w:rFonts w:eastAsia="Times New Roman" w:cs="Times New Roman"/>
                <w:szCs w:val="24"/>
                <w:lang w:val="de-DE" w:eastAsia="ru-RU"/>
              </w:rPr>
              <w:t>Luxus</w:t>
            </w:r>
          </w:p>
        </w:tc>
      </w:tr>
      <w:tr w:rsidR="009D4B94" w:rsidRPr="000B12F4" w:rsidTr="00570024">
        <w:trPr>
          <w:trHeight w:val="484"/>
        </w:trPr>
        <w:tc>
          <w:tcPr>
            <w:tcW w:w="29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9D4B94" w:rsidRPr="000B12F4" w:rsidRDefault="009D4B94" w:rsidP="00A46F65">
            <w:pPr>
              <w:spacing w:after="0" w:line="240" w:lineRule="auto"/>
              <w:jc w:val="center"/>
              <w:rPr>
                <w:rFonts w:eastAsia="Times New Roman" w:cs="Times New Roman"/>
                <w:szCs w:val="24"/>
                <w:lang w:val="en-US" w:eastAsia="ru-RU"/>
              </w:rPr>
            </w:pPr>
            <w:r w:rsidRPr="000B12F4">
              <w:rPr>
                <w:rFonts w:eastAsia="Times New Roman" w:cs="Times New Roman"/>
                <w:b/>
                <w:bCs/>
                <w:szCs w:val="24"/>
                <w:lang w:val="en-US" w:eastAsia="ru-RU"/>
              </w:rPr>
              <w:lastRenderedPageBreak/>
              <w:t>Б</w:t>
            </w:r>
          </w:p>
        </w:tc>
        <w:tc>
          <w:tcPr>
            <w:tcW w:w="2942"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9D4B94" w:rsidRPr="000B12F4" w:rsidRDefault="009D4B94" w:rsidP="00570024">
            <w:pPr>
              <w:spacing w:after="0" w:line="240" w:lineRule="auto"/>
              <w:contextualSpacing/>
              <w:jc w:val="center"/>
              <w:rPr>
                <w:rFonts w:eastAsia="Times New Roman" w:cs="Times New Roman"/>
                <w:szCs w:val="24"/>
                <w:lang w:val="en-US" w:eastAsia="ru-RU"/>
              </w:rPr>
            </w:pPr>
            <w:r w:rsidRPr="000B12F4">
              <w:rPr>
                <w:rFonts w:eastAsia="Times New Roman" w:cs="Times New Roman"/>
                <w:szCs w:val="24"/>
                <w:lang w:val="de-DE" w:eastAsia="ru-RU"/>
              </w:rPr>
              <w:t>Drei Sterne ***</w:t>
            </w:r>
          </w:p>
        </w:tc>
        <w:tc>
          <w:tcPr>
            <w:tcW w:w="335"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9D4B94" w:rsidRPr="000B12F4" w:rsidRDefault="009D4B94" w:rsidP="00570024">
            <w:pPr>
              <w:spacing w:after="0" w:line="240" w:lineRule="auto"/>
              <w:jc w:val="center"/>
              <w:rPr>
                <w:rFonts w:eastAsia="Times New Roman" w:cs="Times New Roman"/>
                <w:szCs w:val="24"/>
                <w:lang w:val="en-US" w:eastAsia="ru-RU"/>
              </w:rPr>
            </w:pPr>
            <w:r w:rsidRPr="000B12F4">
              <w:rPr>
                <w:rFonts w:eastAsia="Times New Roman" w:cs="Times New Roman"/>
                <w:szCs w:val="24"/>
                <w:lang w:val="en-US" w:eastAsia="ru-RU"/>
              </w:rPr>
              <w:t>2</w:t>
            </w:r>
          </w:p>
        </w:tc>
        <w:tc>
          <w:tcPr>
            <w:tcW w:w="1431"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9D4B94" w:rsidRPr="000B12F4" w:rsidRDefault="009D4B94" w:rsidP="00570024">
            <w:pPr>
              <w:spacing w:after="0" w:line="240" w:lineRule="auto"/>
              <w:jc w:val="center"/>
              <w:rPr>
                <w:rFonts w:eastAsia="Times New Roman" w:cs="Times New Roman"/>
                <w:szCs w:val="24"/>
                <w:lang w:val="en-US" w:eastAsia="ru-RU"/>
              </w:rPr>
            </w:pPr>
            <w:r w:rsidRPr="000B12F4">
              <w:rPr>
                <w:rFonts w:eastAsia="Times New Roman" w:cs="Times New Roman"/>
                <w:szCs w:val="24"/>
                <w:lang w:val="de-DE" w:eastAsia="ru-RU"/>
              </w:rPr>
              <w:t>Tourist</w:t>
            </w:r>
          </w:p>
        </w:tc>
      </w:tr>
      <w:tr w:rsidR="009D4B94" w:rsidRPr="000B12F4" w:rsidTr="00570024">
        <w:trPr>
          <w:trHeight w:val="543"/>
        </w:trPr>
        <w:tc>
          <w:tcPr>
            <w:tcW w:w="29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tcPr>
          <w:p w:rsidR="009D4B94" w:rsidRPr="000B12F4" w:rsidRDefault="009D4B94" w:rsidP="00A46F65">
            <w:pPr>
              <w:spacing w:after="0" w:line="240" w:lineRule="auto"/>
              <w:jc w:val="center"/>
              <w:rPr>
                <w:rFonts w:eastAsia="Times New Roman" w:cs="Times New Roman"/>
                <w:szCs w:val="24"/>
                <w:lang w:val="en-US" w:eastAsia="ru-RU"/>
              </w:rPr>
            </w:pPr>
            <w:r w:rsidRPr="000B12F4">
              <w:rPr>
                <w:rFonts w:eastAsia="Times New Roman" w:cs="Times New Roman"/>
                <w:b/>
                <w:bCs/>
                <w:szCs w:val="24"/>
                <w:lang w:val="en-US" w:eastAsia="ru-RU"/>
              </w:rPr>
              <w:t>В</w:t>
            </w:r>
          </w:p>
        </w:tc>
        <w:tc>
          <w:tcPr>
            <w:tcW w:w="294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9D4B94" w:rsidRPr="000B12F4" w:rsidRDefault="009D4B94" w:rsidP="00570024">
            <w:pPr>
              <w:spacing w:after="0" w:line="240" w:lineRule="auto"/>
              <w:ind w:right="127"/>
              <w:jc w:val="center"/>
              <w:rPr>
                <w:rFonts w:eastAsia="Times New Roman" w:cs="Times New Roman"/>
                <w:szCs w:val="24"/>
                <w:lang w:val="en-US" w:eastAsia="ru-RU"/>
              </w:rPr>
            </w:pPr>
            <w:r>
              <w:rPr>
                <w:rFonts w:eastAsia="Times New Roman" w:cs="Times New Roman"/>
                <w:szCs w:val="24"/>
                <w:lang w:val="de-DE" w:eastAsia="ru-RU"/>
              </w:rPr>
              <w:t>Fünf</w:t>
            </w:r>
            <w:r w:rsidRPr="000B12F4">
              <w:rPr>
                <w:rFonts w:eastAsia="Times New Roman" w:cs="Times New Roman"/>
                <w:szCs w:val="24"/>
                <w:lang w:val="de-DE" w:eastAsia="ru-RU"/>
              </w:rPr>
              <w:t xml:space="preserve"> Sterne ****</w:t>
            </w:r>
            <w:r>
              <w:rPr>
                <w:rFonts w:eastAsia="Times New Roman" w:cs="Times New Roman"/>
                <w:szCs w:val="24"/>
                <w:lang w:val="de-DE" w:eastAsia="ru-RU"/>
              </w:rPr>
              <w:t>*</w:t>
            </w:r>
          </w:p>
        </w:tc>
        <w:tc>
          <w:tcPr>
            <w:tcW w:w="33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9D4B94" w:rsidRPr="000B12F4" w:rsidRDefault="009D4B94" w:rsidP="00570024">
            <w:pPr>
              <w:spacing w:after="0" w:line="240" w:lineRule="auto"/>
              <w:jc w:val="center"/>
              <w:rPr>
                <w:rFonts w:eastAsia="Times New Roman" w:cs="Times New Roman"/>
                <w:szCs w:val="24"/>
                <w:lang w:val="en-US" w:eastAsia="ru-RU"/>
              </w:rPr>
            </w:pPr>
            <w:r w:rsidRPr="000B12F4">
              <w:rPr>
                <w:rFonts w:eastAsia="Times New Roman" w:cs="Times New Roman"/>
                <w:szCs w:val="24"/>
                <w:lang w:val="en-US" w:eastAsia="ru-RU"/>
              </w:rPr>
              <w:t>3</w:t>
            </w:r>
          </w:p>
        </w:tc>
        <w:tc>
          <w:tcPr>
            <w:tcW w:w="143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9D4B94" w:rsidRPr="000B12F4" w:rsidRDefault="009D4B94" w:rsidP="00570024">
            <w:pPr>
              <w:spacing w:after="0" w:line="240" w:lineRule="auto"/>
              <w:jc w:val="center"/>
              <w:rPr>
                <w:rFonts w:eastAsia="Times New Roman" w:cs="Times New Roman"/>
                <w:szCs w:val="24"/>
                <w:lang w:val="en-US" w:eastAsia="ru-RU"/>
              </w:rPr>
            </w:pPr>
            <w:r w:rsidRPr="000B12F4">
              <w:rPr>
                <w:rFonts w:eastAsia="Times New Roman" w:cs="Times New Roman"/>
                <w:szCs w:val="24"/>
                <w:lang w:val="de-DE" w:eastAsia="ru-RU"/>
              </w:rPr>
              <w:t>Komfort</w:t>
            </w:r>
          </w:p>
        </w:tc>
      </w:tr>
    </w:tbl>
    <w:p w:rsidR="009D4B94" w:rsidRPr="000B12F4" w:rsidRDefault="009D4B94" w:rsidP="009D4B94">
      <w:pPr>
        <w:spacing w:after="0" w:line="240" w:lineRule="auto"/>
        <w:contextualSpacing/>
        <w:jc w:val="both"/>
        <w:rPr>
          <w:rFonts w:eastAsia="SimSun" w:cs="Times New Roman"/>
          <w:szCs w:val="24"/>
          <w:lang w:val="en-US" w:eastAsia="zh-CN"/>
        </w:rPr>
      </w:pPr>
    </w:p>
    <w:p w:rsidR="009D4B94" w:rsidRPr="000B12F4" w:rsidRDefault="009D4B94" w:rsidP="009D4B94">
      <w:pPr>
        <w:spacing w:after="0" w:line="240" w:lineRule="auto"/>
        <w:contextualSpacing/>
        <w:jc w:val="both"/>
        <w:rPr>
          <w:rFonts w:eastAsia="SimSun" w:cs="Times New Roman"/>
          <w:szCs w:val="24"/>
          <w:lang w:eastAsia="zh-CN"/>
        </w:rPr>
      </w:pPr>
      <w:r w:rsidRPr="000B12F4">
        <w:rPr>
          <w:rFonts w:eastAsia="SimSun" w:cs="Times New Roman"/>
          <w:szCs w:val="24"/>
          <w:lang w:eastAsia="zh-CN"/>
        </w:rPr>
        <w:t>Запишите выбранные цифры под соответствующими буквами</w:t>
      </w:r>
      <w:r w:rsidR="00570024">
        <w:rPr>
          <w:rFonts w:eastAsia="SimSun" w:cs="Times New Roman"/>
          <w:szCs w:val="24"/>
          <w:lang w:eastAsia="zh-CN"/>
        </w:rPr>
        <w:t>:</w:t>
      </w:r>
    </w:p>
    <w:tbl>
      <w:tblPr>
        <w:tblW w:w="2574" w:type="pct"/>
        <w:tblCellMar>
          <w:left w:w="0" w:type="dxa"/>
          <w:right w:w="0" w:type="dxa"/>
        </w:tblCellMar>
        <w:tblLook w:val="04A0" w:firstRow="1" w:lastRow="0" w:firstColumn="1" w:lastColumn="0" w:noHBand="0" w:noVBand="1"/>
      </w:tblPr>
      <w:tblGrid>
        <w:gridCol w:w="1623"/>
        <w:gridCol w:w="1750"/>
        <w:gridCol w:w="1750"/>
      </w:tblGrid>
      <w:tr w:rsidR="009D4B94" w:rsidRPr="000B12F4" w:rsidTr="00A46F65">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9D4B94" w:rsidRPr="000B12F4" w:rsidRDefault="009D4B94" w:rsidP="00570024">
            <w:pPr>
              <w:spacing w:after="0" w:line="240" w:lineRule="auto"/>
              <w:jc w:val="center"/>
              <w:rPr>
                <w:rFonts w:eastAsia="Times New Roman" w:cs="Times New Roman"/>
                <w:szCs w:val="24"/>
                <w:lang w:val="en-US" w:eastAsia="ru-RU"/>
              </w:rPr>
            </w:pPr>
            <w:r w:rsidRPr="000B12F4">
              <w:rPr>
                <w:rFonts w:eastAsia="Times New Roman" w:cs="Times New Roman"/>
                <w:b/>
                <w:bCs/>
                <w:szCs w:val="24"/>
                <w:lang w:val="en-US" w:eastAsia="ru-RU"/>
              </w:rPr>
              <w:t>А</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9D4B94" w:rsidRPr="000B12F4" w:rsidRDefault="009D4B94" w:rsidP="00570024">
            <w:pPr>
              <w:spacing w:after="0" w:line="240" w:lineRule="auto"/>
              <w:jc w:val="center"/>
              <w:rPr>
                <w:rFonts w:eastAsia="Times New Roman" w:cs="Times New Roman"/>
                <w:szCs w:val="24"/>
                <w:lang w:val="en-US" w:eastAsia="ru-RU"/>
              </w:rPr>
            </w:pPr>
            <w:r w:rsidRPr="000B12F4">
              <w:rPr>
                <w:rFonts w:eastAsia="Times New Roman" w:cs="Times New Roman"/>
                <w:b/>
                <w:bCs/>
                <w:szCs w:val="24"/>
                <w:lang w:val="en-US" w:eastAsia="ru-RU"/>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9D4B94" w:rsidRPr="000B12F4" w:rsidRDefault="009D4B94" w:rsidP="00570024">
            <w:pPr>
              <w:spacing w:after="0" w:line="240" w:lineRule="auto"/>
              <w:jc w:val="center"/>
              <w:rPr>
                <w:rFonts w:eastAsia="Times New Roman" w:cs="Times New Roman"/>
                <w:szCs w:val="24"/>
                <w:lang w:val="en-US" w:eastAsia="ru-RU"/>
              </w:rPr>
            </w:pPr>
            <w:r w:rsidRPr="000B12F4">
              <w:rPr>
                <w:rFonts w:eastAsia="Times New Roman" w:cs="Times New Roman"/>
                <w:b/>
                <w:bCs/>
                <w:szCs w:val="24"/>
                <w:lang w:val="en-US" w:eastAsia="ru-RU"/>
              </w:rPr>
              <w:t>В</w:t>
            </w:r>
          </w:p>
        </w:tc>
      </w:tr>
      <w:tr w:rsidR="009D4B94" w:rsidRPr="000B12F4" w:rsidTr="00A46F65">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9D4B94" w:rsidRPr="000B12F4" w:rsidRDefault="009D4B94" w:rsidP="00570024">
            <w:pPr>
              <w:spacing w:after="0" w:line="240" w:lineRule="auto"/>
              <w:rPr>
                <w:rFonts w:eastAsia="Times New Roman" w:cs="Times New Roman"/>
                <w:szCs w:val="24"/>
                <w:lang w:val="en-US"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9D4B94" w:rsidRPr="000B12F4" w:rsidRDefault="009D4B94" w:rsidP="00570024">
            <w:pPr>
              <w:spacing w:after="0" w:line="240" w:lineRule="auto"/>
              <w:rPr>
                <w:rFonts w:eastAsia="Times New Roman" w:cs="Times New Roman"/>
                <w:szCs w:val="24"/>
                <w:lang w:val="en-US"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9D4B94" w:rsidRPr="000B12F4" w:rsidRDefault="009D4B94" w:rsidP="00570024">
            <w:pPr>
              <w:spacing w:after="0" w:line="240" w:lineRule="auto"/>
              <w:rPr>
                <w:rFonts w:eastAsia="Times New Roman" w:cs="Times New Roman"/>
                <w:szCs w:val="24"/>
                <w:lang w:val="en-US" w:eastAsia="ru-RU"/>
              </w:rPr>
            </w:pPr>
          </w:p>
        </w:tc>
      </w:tr>
    </w:tbl>
    <w:p w:rsidR="00D8131E" w:rsidRDefault="00D8131E" w:rsidP="004462D9">
      <w:pPr>
        <w:spacing w:after="0" w:line="240" w:lineRule="auto"/>
        <w:rPr>
          <w:b/>
          <w:szCs w:val="24"/>
        </w:rPr>
      </w:pPr>
    </w:p>
    <w:p w:rsidR="00D8131E" w:rsidRPr="004914DD" w:rsidRDefault="00D8131E" w:rsidP="004462D9">
      <w:pPr>
        <w:spacing w:after="0" w:line="240" w:lineRule="auto"/>
        <w:rPr>
          <w:b/>
          <w:szCs w:val="24"/>
        </w:rPr>
      </w:pPr>
      <w:r w:rsidRPr="004914DD">
        <w:rPr>
          <w:b/>
          <w:szCs w:val="24"/>
        </w:rPr>
        <w:t>Задание 412.</w:t>
      </w:r>
    </w:p>
    <w:p w:rsidR="006D35D7" w:rsidRPr="00881FB1" w:rsidRDefault="006D35D7" w:rsidP="006D35D7">
      <w:pPr>
        <w:pStyle w:val="a4"/>
        <w:spacing w:after="0" w:line="240" w:lineRule="auto"/>
        <w:ind w:left="0"/>
        <w:rPr>
          <w:rFonts w:ascii="Times New Roman" w:eastAsia="Times New Roman" w:hAnsi="Times New Roman" w:cs="Times New Roman"/>
          <w:sz w:val="24"/>
          <w:szCs w:val="24"/>
          <w:lang w:eastAsia="ru-RU"/>
        </w:rPr>
      </w:pPr>
      <w:r w:rsidRPr="00881FB1">
        <w:rPr>
          <w:rFonts w:ascii="Times New Roman" w:hAnsi="Times New Roman" w:cs="Times New Roman"/>
          <w:b/>
          <w:i/>
          <w:iCs/>
          <w:sz w:val="24"/>
          <w:szCs w:val="24"/>
        </w:rPr>
        <w:t>Прочитайте текст и установите соответствие.</w:t>
      </w:r>
    </w:p>
    <w:p w:rsidR="00134F62" w:rsidRPr="00850A87" w:rsidRDefault="00134F62" w:rsidP="00134F62">
      <w:pPr>
        <w:spacing w:after="80" w:line="240" w:lineRule="auto"/>
        <w:ind w:firstLine="708"/>
        <w:contextualSpacing/>
        <w:jc w:val="both"/>
        <w:rPr>
          <w:rFonts w:eastAsia="SimSun" w:cs="Times New Roman"/>
          <w:szCs w:val="24"/>
          <w:lang w:val="en-US" w:eastAsia="zh-CN"/>
        </w:rPr>
      </w:pPr>
      <w:r w:rsidRPr="00850A87">
        <w:rPr>
          <w:rFonts w:eastAsia="SimSun" w:cs="Times New Roman"/>
          <w:szCs w:val="24"/>
          <w:lang w:val="en-US" w:eastAsia="zh-CN"/>
        </w:rPr>
        <w:t xml:space="preserve">Choosing a hotel room category can often be a daunting task, especially when you don't know what the individual room-type descriptions mean. </w:t>
      </w:r>
    </w:p>
    <w:p w:rsidR="00134F62" w:rsidRPr="00850A87" w:rsidRDefault="00134F62" w:rsidP="00134F62">
      <w:pPr>
        <w:spacing w:after="80" w:line="240" w:lineRule="auto"/>
        <w:ind w:left="708"/>
        <w:contextualSpacing/>
        <w:jc w:val="both"/>
        <w:rPr>
          <w:rFonts w:eastAsia="SimSun" w:cs="Times New Roman"/>
          <w:szCs w:val="24"/>
          <w:lang w:eastAsia="zh-CN"/>
        </w:rPr>
      </w:pPr>
      <w:r w:rsidRPr="00850A87">
        <w:rPr>
          <w:rFonts w:eastAsia="SimSun" w:cs="Times New Roman"/>
          <w:szCs w:val="24"/>
          <w:lang w:eastAsia="zh-CN"/>
        </w:rPr>
        <w:t>Установите соответствие между описанием гостиничного номера и его классификацией. К каждой позиции, данной в левом столбце, подберите соответствующую позицию из правого столбца:</w:t>
      </w:r>
    </w:p>
    <w:tbl>
      <w:tblPr>
        <w:tblW w:w="5000" w:type="pct"/>
        <w:tblCellMar>
          <w:left w:w="0" w:type="dxa"/>
          <w:right w:w="0" w:type="dxa"/>
        </w:tblCellMar>
        <w:tblLook w:val="04A0" w:firstRow="1" w:lastRow="0" w:firstColumn="1" w:lastColumn="0" w:noHBand="0" w:noVBand="1"/>
      </w:tblPr>
      <w:tblGrid>
        <w:gridCol w:w="444"/>
        <w:gridCol w:w="5992"/>
        <w:gridCol w:w="870"/>
        <w:gridCol w:w="2645"/>
      </w:tblGrid>
      <w:tr w:rsidR="00134F62" w:rsidRPr="00850A87" w:rsidTr="00134F62">
        <w:trPr>
          <w:trHeight w:val="504"/>
        </w:trPr>
        <w:tc>
          <w:tcPr>
            <w:tcW w:w="3233"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134F62" w:rsidRPr="00134F62" w:rsidRDefault="00134F62" w:rsidP="00134F62">
            <w:pPr>
              <w:spacing w:after="0" w:line="240" w:lineRule="auto"/>
              <w:jc w:val="center"/>
              <w:rPr>
                <w:rFonts w:eastAsia="Times New Roman" w:cs="Times New Roman"/>
                <w:szCs w:val="24"/>
                <w:lang w:val="en-US" w:eastAsia="ru-RU"/>
              </w:rPr>
            </w:pPr>
            <w:r w:rsidRPr="00134F62">
              <w:rPr>
                <w:rFonts w:eastAsia="Times New Roman" w:cs="Times New Roman"/>
                <w:bCs/>
                <w:spacing w:val="-1"/>
                <w:szCs w:val="24"/>
                <w:lang w:val="en-US" w:eastAsia="ru-RU"/>
              </w:rPr>
              <w:t>Описание номера</w:t>
            </w:r>
          </w:p>
        </w:tc>
        <w:tc>
          <w:tcPr>
            <w:tcW w:w="1766"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134F62" w:rsidRPr="00134F62" w:rsidRDefault="00134F62" w:rsidP="00134F62">
            <w:pPr>
              <w:spacing w:after="0" w:line="240" w:lineRule="auto"/>
              <w:jc w:val="center"/>
              <w:rPr>
                <w:rFonts w:eastAsia="Times New Roman" w:cs="Times New Roman"/>
                <w:szCs w:val="24"/>
                <w:lang w:val="en-US" w:eastAsia="ru-RU"/>
              </w:rPr>
            </w:pPr>
            <w:r w:rsidRPr="00134F62">
              <w:rPr>
                <w:rFonts w:eastAsia="Times New Roman" w:cs="Times New Roman"/>
                <w:bCs/>
                <w:spacing w:val="-1"/>
                <w:szCs w:val="24"/>
                <w:lang w:val="en-US" w:eastAsia="ru-RU"/>
              </w:rPr>
              <w:t>Классификация номера</w:t>
            </w:r>
          </w:p>
        </w:tc>
      </w:tr>
      <w:tr w:rsidR="00134F62" w:rsidRPr="00850A87" w:rsidTr="00134F62">
        <w:trPr>
          <w:trHeight w:val="654"/>
        </w:trPr>
        <w:tc>
          <w:tcPr>
            <w:tcW w:w="223"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134F62" w:rsidRPr="00850A87" w:rsidRDefault="00134F62" w:rsidP="00134F62">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А</w:t>
            </w:r>
          </w:p>
        </w:tc>
        <w:tc>
          <w:tcPr>
            <w:tcW w:w="300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134F62" w:rsidRPr="00850A87" w:rsidRDefault="00134F62" w:rsidP="00134F62">
            <w:pPr>
              <w:spacing w:after="0" w:line="240" w:lineRule="auto"/>
              <w:ind w:right="127"/>
              <w:jc w:val="center"/>
              <w:rPr>
                <w:rFonts w:eastAsia="Times New Roman" w:cs="Times New Roman"/>
                <w:szCs w:val="24"/>
                <w:lang w:val="en-US" w:eastAsia="ru-RU"/>
              </w:rPr>
            </w:pPr>
            <w:r w:rsidRPr="00850A87">
              <w:rPr>
                <w:rFonts w:eastAsia="Helvetica" w:cs="Times New Roman"/>
                <w:szCs w:val="24"/>
                <w:shd w:val="clear" w:color="auto" w:fill="FFFFFF"/>
                <w:lang w:val="en-US" w:eastAsia="zh-CN"/>
              </w:rPr>
              <w:t>This category usually means the most basic roomtype offered by the hotel. It has basic, standard amenities and furnishings.</w:t>
            </w:r>
          </w:p>
        </w:tc>
        <w:tc>
          <w:tcPr>
            <w:tcW w:w="437"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134F62" w:rsidRPr="00850A87" w:rsidRDefault="00134F62" w:rsidP="00134F62">
            <w:pPr>
              <w:spacing w:after="0" w:line="240" w:lineRule="auto"/>
              <w:jc w:val="center"/>
              <w:rPr>
                <w:rFonts w:eastAsia="Times New Roman" w:cs="Times New Roman"/>
                <w:szCs w:val="24"/>
                <w:lang w:val="en-US" w:eastAsia="ru-RU"/>
              </w:rPr>
            </w:pPr>
            <w:r w:rsidRPr="00850A87">
              <w:rPr>
                <w:rFonts w:eastAsia="Times New Roman" w:cs="Times New Roman"/>
                <w:szCs w:val="24"/>
                <w:lang w:val="en-US" w:eastAsia="ru-RU"/>
              </w:rPr>
              <w:t>1</w:t>
            </w:r>
          </w:p>
        </w:tc>
        <w:tc>
          <w:tcPr>
            <w:tcW w:w="1329"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134F62" w:rsidRPr="00850A87" w:rsidRDefault="00134F62" w:rsidP="00134F62">
            <w:pPr>
              <w:spacing w:after="0" w:line="240" w:lineRule="auto"/>
              <w:jc w:val="center"/>
              <w:rPr>
                <w:rFonts w:eastAsia="Times New Roman" w:cs="Times New Roman"/>
                <w:szCs w:val="24"/>
                <w:lang w:val="en-US" w:eastAsia="ru-RU"/>
              </w:rPr>
            </w:pPr>
            <w:r w:rsidRPr="00850A87">
              <w:rPr>
                <w:rFonts w:eastAsia="Helvetica" w:cs="Times New Roman"/>
                <w:szCs w:val="24"/>
                <w:shd w:val="clear" w:color="auto" w:fill="FFFFFF"/>
                <w:lang w:val="en-US" w:eastAsia="zh-CN"/>
              </w:rPr>
              <w:t>Suite</w:t>
            </w:r>
          </w:p>
        </w:tc>
      </w:tr>
      <w:tr w:rsidR="00134F62" w:rsidRPr="00850A87" w:rsidTr="00134F62">
        <w:trPr>
          <w:trHeight w:val="697"/>
        </w:trPr>
        <w:tc>
          <w:tcPr>
            <w:tcW w:w="223"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134F62" w:rsidRPr="00850A87" w:rsidRDefault="00134F62" w:rsidP="00134F62">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Б</w:t>
            </w:r>
          </w:p>
        </w:tc>
        <w:tc>
          <w:tcPr>
            <w:tcW w:w="300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134F62" w:rsidRPr="00850A87" w:rsidRDefault="00134F62" w:rsidP="00134F62">
            <w:pPr>
              <w:spacing w:after="0" w:line="240" w:lineRule="auto"/>
              <w:contextualSpacing/>
              <w:jc w:val="center"/>
              <w:rPr>
                <w:rFonts w:eastAsia="Times New Roman" w:cs="Times New Roman"/>
                <w:szCs w:val="24"/>
                <w:lang w:val="en-US" w:eastAsia="ru-RU"/>
              </w:rPr>
            </w:pPr>
            <w:r w:rsidRPr="00850A87">
              <w:rPr>
                <w:rFonts w:eastAsia="Times New Roman" w:cs="Times New Roman"/>
                <w:szCs w:val="24"/>
                <w:lang w:val="en-US" w:eastAsia="ru-RU"/>
              </w:rPr>
              <w:t>Two or more rooms clearly defined; a bedroom and a living or sitting room, with a door that closes between them.</w:t>
            </w:r>
          </w:p>
        </w:tc>
        <w:tc>
          <w:tcPr>
            <w:tcW w:w="437"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134F62" w:rsidRPr="00850A87" w:rsidRDefault="00134F62" w:rsidP="00134F62">
            <w:pPr>
              <w:spacing w:after="0" w:line="240" w:lineRule="auto"/>
              <w:jc w:val="center"/>
              <w:rPr>
                <w:rFonts w:eastAsia="Times New Roman" w:cs="Times New Roman"/>
                <w:szCs w:val="24"/>
                <w:lang w:val="en-US" w:eastAsia="ru-RU"/>
              </w:rPr>
            </w:pPr>
            <w:r w:rsidRPr="00850A87">
              <w:rPr>
                <w:rFonts w:eastAsia="Times New Roman" w:cs="Times New Roman"/>
                <w:szCs w:val="24"/>
                <w:lang w:val="en-US" w:eastAsia="ru-RU"/>
              </w:rPr>
              <w:t>2</w:t>
            </w:r>
          </w:p>
        </w:tc>
        <w:tc>
          <w:tcPr>
            <w:tcW w:w="1329"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134F62" w:rsidRPr="00850A87" w:rsidRDefault="00134F62" w:rsidP="00134F62">
            <w:pPr>
              <w:spacing w:after="0" w:line="240" w:lineRule="auto"/>
              <w:jc w:val="center"/>
              <w:rPr>
                <w:rFonts w:eastAsia="Times New Roman" w:cs="Times New Roman"/>
                <w:szCs w:val="24"/>
                <w:lang w:val="en-US" w:eastAsia="ru-RU"/>
              </w:rPr>
            </w:pPr>
            <w:r w:rsidRPr="00850A87">
              <w:rPr>
                <w:rFonts w:eastAsia="SimSun" w:cs="Times New Roman"/>
                <w:szCs w:val="24"/>
                <w:shd w:val="clear" w:color="auto" w:fill="FFFFFF"/>
                <w:lang w:val="en-US" w:eastAsia="zh-CN"/>
              </w:rPr>
              <w:t>Duplex</w:t>
            </w:r>
          </w:p>
        </w:tc>
      </w:tr>
      <w:tr w:rsidR="00134F62" w:rsidRPr="00850A87" w:rsidTr="00134F62">
        <w:trPr>
          <w:trHeight w:val="90"/>
        </w:trPr>
        <w:tc>
          <w:tcPr>
            <w:tcW w:w="223"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134F62" w:rsidRPr="00850A87" w:rsidRDefault="00134F62" w:rsidP="00134F62">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В</w:t>
            </w:r>
          </w:p>
        </w:tc>
        <w:tc>
          <w:tcPr>
            <w:tcW w:w="300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134F62" w:rsidRPr="00850A87" w:rsidRDefault="00134F62" w:rsidP="00134F62">
            <w:pPr>
              <w:spacing w:after="0" w:line="240" w:lineRule="auto"/>
              <w:ind w:right="127"/>
              <w:jc w:val="center"/>
              <w:rPr>
                <w:rFonts w:eastAsia="Times New Roman" w:cs="Times New Roman"/>
                <w:szCs w:val="24"/>
                <w:lang w:val="en-US" w:eastAsia="ru-RU"/>
              </w:rPr>
            </w:pPr>
            <w:r w:rsidRPr="00850A87">
              <w:rPr>
                <w:rFonts w:eastAsia="Times New Roman" w:cs="Times New Roman"/>
                <w:szCs w:val="24"/>
                <w:lang w:val="en-US" w:eastAsia="ru-RU"/>
              </w:rPr>
              <w:t>This category is mean superior to a standard room in both size and furnishings, but it often refers to just the view.</w:t>
            </w:r>
          </w:p>
        </w:tc>
        <w:tc>
          <w:tcPr>
            <w:tcW w:w="437"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134F62" w:rsidRPr="00850A87" w:rsidRDefault="00134F62" w:rsidP="00134F62">
            <w:pPr>
              <w:spacing w:after="0" w:line="240" w:lineRule="auto"/>
              <w:jc w:val="center"/>
              <w:rPr>
                <w:rFonts w:eastAsia="Times New Roman" w:cs="Times New Roman"/>
                <w:szCs w:val="24"/>
                <w:lang w:val="en-US" w:eastAsia="ru-RU"/>
              </w:rPr>
            </w:pPr>
            <w:r w:rsidRPr="00850A87">
              <w:rPr>
                <w:rFonts w:eastAsia="Times New Roman" w:cs="Times New Roman"/>
                <w:szCs w:val="24"/>
                <w:lang w:val="en-US" w:eastAsia="ru-RU"/>
              </w:rPr>
              <w:t>3</w:t>
            </w:r>
          </w:p>
        </w:tc>
        <w:tc>
          <w:tcPr>
            <w:tcW w:w="1329"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134F62" w:rsidRPr="00850A87" w:rsidRDefault="00134F62" w:rsidP="00134F62">
            <w:pPr>
              <w:spacing w:after="0" w:line="240" w:lineRule="auto"/>
              <w:jc w:val="center"/>
              <w:rPr>
                <w:rFonts w:eastAsia="Times New Roman" w:cs="Times New Roman"/>
                <w:szCs w:val="24"/>
                <w:lang w:val="en-US" w:eastAsia="ru-RU"/>
              </w:rPr>
            </w:pPr>
            <w:r w:rsidRPr="00850A87">
              <w:rPr>
                <w:rFonts w:eastAsia="SimSun" w:cs="Times New Roman"/>
                <w:szCs w:val="24"/>
                <w:shd w:val="clear" w:color="auto" w:fill="FFFFFF"/>
                <w:lang w:val="en-US" w:eastAsia="zh-CN"/>
              </w:rPr>
              <w:t>Standart</w:t>
            </w:r>
          </w:p>
        </w:tc>
      </w:tr>
      <w:tr w:rsidR="00134F62" w:rsidRPr="00850A87" w:rsidTr="00134F62">
        <w:trPr>
          <w:trHeight w:val="432"/>
        </w:trPr>
        <w:tc>
          <w:tcPr>
            <w:tcW w:w="22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134F62" w:rsidRPr="00850A87" w:rsidRDefault="00134F62" w:rsidP="00134F62">
            <w:pPr>
              <w:spacing w:after="0" w:line="240" w:lineRule="auto"/>
              <w:jc w:val="center"/>
              <w:rPr>
                <w:rFonts w:eastAsia="Times New Roman" w:cs="Times New Roman"/>
                <w:szCs w:val="24"/>
                <w:lang w:val="en-US" w:eastAsia="ru-RU"/>
              </w:rPr>
            </w:pPr>
          </w:p>
        </w:tc>
        <w:tc>
          <w:tcPr>
            <w:tcW w:w="300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134F62" w:rsidRPr="00850A87" w:rsidRDefault="00134F62" w:rsidP="00134F62">
            <w:pPr>
              <w:spacing w:after="0" w:line="240" w:lineRule="auto"/>
              <w:jc w:val="center"/>
              <w:rPr>
                <w:rFonts w:eastAsia="Times New Roman" w:cs="Times New Roman"/>
                <w:szCs w:val="24"/>
                <w:lang w:val="en-US" w:eastAsia="ru-RU"/>
              </w:rPr>
            </w:pPr>
          </w:p>
        </w:tc>
        <w:tc>
          <w:tcPr>
            <w:tcW w:w="43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134F62" w:rsidRPr="00850A87" w:rsidRDefault="00134F62" w:rsidP="00134F62">
            <w:pPr>
              <w:spacing w:after="0" w:line="240" w:lineRule="auto"/>
              <w:jc w:val="center"/>
              <w:rPr>
                <w:rFonts w:eastAsia="Times New Roman" w:cs="Times New Roman"/>
                <w:szCs w:val="24"/>
                <w:lang w:val="en-US" w:eastAsia="ru-RU"/>
              </w:rPr>
            </w:pPr>
            <w:r w:rsidRPr="00850A87">
              <w:rPr>
                <w:rFonts w:eastAsia="Times New Roman" w:cs="Times New Roman"/>
                <w:szCs w:val="24"/>
                <w:lang w:val="en-US" w:eastAsia="ru-RU"/>
              </w:rPr>
              <w:t>4</w:t>
            </w:r>
          </w:p>
        </w:tc>
        <w:tc>
          <w:tcPr>
            <w:tcW w:w="132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134F62" w:rsidRPr="00850A87" w:rsidRDefault="00134F62" w:rsidP="00134F62">
            <w:pPr>
              <w:spacing w:after="0" w:line="240" w:lineRule="auto"/>
              <w:jc w:val="center"/>
              <w:rPr>
                <w:rFonts w:eastAsia="Times New Roman" w:cs="Times New Roman"/>
                <w:szCs w:val="24"/>
                <w:lang w:val="en-US" w:eastAsia="ru-RU"/>
              </w:rPr>
            </w:pPr>
            <w:r w:rsidRPr="00850A87">
              <w:rPr>
                <w:rFonts w:eastAsia="SimSun" w:cs="Times New Roman"/>
                <w:szCs w:val="24"/>
                <w:shd w:val="clear" w:color="auto" w:fill="FFFFFF"/>
                <w:lang w:val="en-US" w:eastAsia="zh-CN"/>
              </w:rPr>
              <w:t>Superior</w:t>
            </w:r>
          </w:p>
        </w:tc>
      </w:tr>
    </w:tbl>
    <w:p w:rsidR="00134F62" w:rsidRPr="00850A87" w:rsidRDefault="00134F62" w:rsidP="00134F62">
      <w:pPr>
        <w:spacing w:after="0" w:line="240" w:lineRule="auto"/>
        <w:contextualSpacing/>
        <w:jc w:val="both"/>
        <w:rPr>
          <w:rFonts w:eastAsia="SimSun" w:cs="Times New Roman"/>
          <w:szCs w:val="24"/>
          <w:lang w:val="en-US" w:eastAsia="zh-CN"/>
        </w:rPr>
      </w:pPr>
    </w:p>
    <w:p w:rsidR="00134F62" w:rsidRPr="00850A87" w:rsidRDefault="00134F62" w:rsidP="00134F62">
      <w:pPr>
        <w:spacing w:after="0" w:line="240" w:lineRule="auto"/>
        <w:contextualSpacing/>
        <w:jc w:val="both"/>
        <w:rPr>
          <w:rFonts w:eastAsia="SimSun" w:cs="Times New Roman"/>
          <w:szCs w:val="24"/>
          <w:lang w:eastAsia="zh-CN"/>
        </w:rPr>
      </w:pPr>
      <w:r w:rsidRPr="00850A87">
        <w:rPr>
          <w:rFonts w:eastAsia="SimSun" w:cs="Times New Roman"/>
          <w:szCs w:val="24"/>
          <w:lang w:eastAsia="zh-CN"/>
        </w:rPr>
        <w:t>Запишите выбранные цифры под соответствующими буквами</w:t>
      </w:r>
      <w:r>
        <w:rPr>
          <w:rFonts w:eastAsia="SimSun" w:cs="Times New Roman"/>
          <w:szCs w:val="24"/>
          <w:lang w:eastAsia="zh-CN"/>
        </w:rPr>
        <w:t>:</w:t>
      </w:r>
    </w:p>
    <w:tbl>
      <w:tblPr>
        <w:tblW w:w="2574" w:type="pct"/>
        <w:tblCellMar>
          <w:left w:w="0" w:type="dxa"/>
          <w:right w:w="0" w:type="dxa"/>
        </w:tblCellMar>
        <w:tblLook w:val="04A0" w:firstRow="1" w:lastRow="0" w:firstColumn="1" w:lastColumn="0" w:noHBand="0" w:noVBand="1"/>
      </w:tblPr>
      <w:tblGrid>
        <w:gridCol w:w="1622"/>
        <w:gridCol w:w="1750"/>
        <w:gridCol w:w="1751"/>
      </w:tblGrid>
      <w:tr w:rsidR="00134F62" w:rsidRPr="00850A87" w:rsidTr="00134F62">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134F62" w:rsidRPr="00850A87" w:rsidRDefault="00134F62" w:rsidP="00134F62">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А</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134F62" w:rsidRPr="00850A87" w:rsidRDefault="00134F62" w:rsidP="00134F62">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Б</w:t>
            </w:r>
          </w:p>
        </w:tc>
        <w:tc>
          <w:tcPr>
            <w:tcW w:w="170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134F62" w:rsidRPr="00850A87" w:rsidRDefault="00134F62" w:rsidP="00134F62">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В</w:t>
            </w:r>
          </w:p>
        </w:tc>
      </w:tr>
      <w:tr w:rsidR="00134F62" w:rsidRPr="00850A87" w:rsidTr="00134F62">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134F62" w:rsidRPr="00850A87" w:rsidRDefault="00134F62" w:rsidP="00134F62">
            <w:pPr>
              <w:spacing w:after="0" w:line="240" w:lineRule="auto"/>
              <w:rPr>
                <w:rFonts w:eastAsia="Times New Roman" w:cs="Times New Roman"/>
                <w:szCs w:val="24"/>
                <w:lang w:val="en-US"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134F62" w:rsidRPr="00850A87" w:rsidRDefault="00134F62" w:rsidP="00134F62">
            <w:pPr>
              <w:spacing w:after="0" w:line="240" w:lineRule="auto"/>
              <w:rPr>
                <w:rFonts w:eastAsia="Times New Roman" w:cs="Times New Roman"/>
                <w:szCs w:val="24"/>
                <w:lang w:val="en-US" w:eastAsia="ru-RU"/>
              </w:rPr>
            </w:pPr>
          </w:p>
        </w:tc>
        <w:tc>
          <w:tcPr>
            <w:tcW w:w="170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134F62" w:rsidRPr="00850A87" w:rsidRDefault="00134F62" w:rsidP="00134F62">
            <w:pPr>
              <w:spacing w:after="0" w:line="240" w:lineRule="auto"/>
              <w:rPr>
                <w:rFonts w:eastAsia="Times New Roman" w:cs="Times New Roman"/>
                <w:szCs w:val="24"/>
                <w:lang w:val="en-US" w:eastAsia="ru-RU"/>
              </w:rPr>
            </w:pPr>
          </w:p>
        </w:tc>
      </w:tr>
    </w:tbl>
    <w:p w:rsidR="00D8131E" w:rsidRDefault="00D8131E" w:rsidP="004462D9">
      <w:pPr>
        <w:spacing w:after="0" w:line="240" w:lineRule="auto"/>
        <w:rPr>
          <w:b/>
          <w:szCs w:val="24"/>
        </w:rPr>
      </w:pPr>
    </w:p>
    <w:p w:rsidR="00D8131E" w:rsidRPr="004914DD" w:rsidRDefault="00D8131E" w:rsidP="004462D9">
      <w:pPr>
        <w:spacing w:after="0" w:line="240" w:lineRule="auto"/>
        <w:rPr>
          <w:b/>
          <w:szCs w:val="24"/>
        </w:rPr>
      </w:pPr>
      <w:r w:rsidRPr="004914DD">
        <w:rPr>
          <w:b/>
          <w:szCs w:val="24"/>
        </w:rPr>
        <w:t>Задание 413.</w:t>
      </w:r>
    </w:p>
    <w:p w:rsidR="0048507F" w:rsidRPr="0048507F" w:rsidRDefault="0048507F" w:rsidP="0048507F">
      <w:pPr>
        <w:spacing w:after="0" w:line="240" w:lineRule="auto"/>
        <w:jc w:val="both"/>
        <w:rPr>
          <w:rFonts w:eastAsia="Times New Roman" w:cs="Times New Roman"/>
          <w:b/>
          <w:bCs/>
          <w:i/>
        </w:rPr>
      </w:pPr>
      <w:r w:rsidRPr="0048507F">
        <w:rPr>
          <w:rFonts w:eastAsia="Times New Roman" w:cs="Times New Roman"/>
          <w:b/>
          <w:bCs/>
          <w:i/>
        </w:rPr>
        <w:t>Прочитайте текст, выберите правильный вариант ответа.</w:t>
      </w:r>
    </w:p>
    <w:p w:rsidR="0048507F" w:rsidRPr="0048507F" w:rsidRDefault="0048507F" w:rsidP="0048507F">
      <w:pPr>
        <w:widowControl w:val="0"/>
        <w:autoSpaceDE w:val="0"/>
        <w:autoSpaceDN w:val="0"/>
        <w:adjustRightInd w:val="0"/>
        <w:spacing w:after="0" w:line="240" w:lineRule="auto"/>
        <w:jc w:val="both"/>
        <w:rPr>
          <w:rFonts w:cs="Times New Roman"/>
          <w:szCs w:val="24"/>
        </w:rPr>
      </w:pPr>
      <w:r w:rsidRPr="0048507F">
        <w:rPr>
          <w:szCs w:val="24"/>
        </w:rPr>
        <w:tab/>
      </w:r>
      <w:r w:rsidRPr="0048507F">
        <w:rPr>
          <w:rFonts w:cs="Times New Roman"/>
          <w:szCs w:val="24"/>
        </w:rPr>
        <w:t xml:space="preserve">Службы в гостиницах по признаку осуществления непосредственного   взаимодействия с гостями условно можно разделить на две категории: контактные службы, бесконтактные службы. В гостиничной индустрии такое разделение служб имеет важное значение, поскольку определяет подходы к эффективной работе на каждой стадии технологического цикла обслуживания гостей, к управлению и организации работы руководителей служб, а также регламентирует требования к персоналу каждой конкретной службы. </w:t>
      </w:r>
    </w:p>
    <w:p w:rsidR="0048507F" w:rsidRPr="0048507F" w:rsidRDefault="0048507F" w:rsidP="0048507F">
      <w:pPr>
        <w:widowControl w:val="0"/>
        <w:autoSpaceDE w:val="0"/>
        <w:autoSpaceDN w:val="0"/>
        <w:adjustRightInd w:val="0"/>
        <w:spacing w:after="0" w:line="240" w:lineRule="auto"/>
        <w:ind w:firstLine="708"/>
        <w:jc w:val="both"/>
        <w:rPr>
          <w:rFonts w:cs="Times New Roman"/>
          <w:szCs w:val="24"/>
        </w:rPr>
      </w:pPr>
      <w:r w:rsidRPr="0048507F">
        <w:rPr>
          <w:rFonts w:cs="Times New Roman"/>
          <w:szCs w:val="24"/>
        </w:rPr>
        <w:t>Определите контактную службу в гостинице:</w:t>
      </w:r>
    </w:p>
    <w:p w:rsidR="0048507F" w:rsidRPr="0048507F" w:rsidRDefault="0048507F" w:rsidP="0048507F">
      <w:pPr>
        <w:widowControl w:val="0"/>
        <w:autoSpaceDE w:val="0"/>
        <w:autoSpaceDN w:val="0"/>
        <w:adjustRightInd w:val="0"/>
        <w:spacing w:after="0" w:line="240" w:lineRule="auto"/>
        <w:jc w:val="both"/>
        <w:rPr>
          <w:rFonts w:cs="Times New Roman"/>
          <w:szCs w:val="24"/>
        </w:rPr>
      </w:pPr>
      <w:r w:rsidRPr="0048507F">
        <w:rPr>
          <w:rFonts w:cs="Times New Roman"/>
          <w:szCs w:val="24"/>
        </w:rPr>
        <w:t>1) служба закупок;</w:t>
      </w:r>
    </w:p>
    <w:p w:rsidR="0048507F" w:rsidRPr="0048507F" w:rsidRDefault="0048507F" w:rsidP="0048507F">
      <w:pPr>
        <w:widowControl w:val="0"/>
        <w:autoSpaceDE w:val="0"/>
        <w:autoSpaceDN w:val="0"/>
        <w:adjustRightInd w:val="0"/>
        <w:spacing w:after="0" w:line="240" w:lineRule="auto"/>
        <w:jc w:val="both"/>
        <w:rPr>
          <w:rFonts w:cs="Times New Roman"/>
          <w:szCs w:val="24"/>
        </w:rPr>
      </w:pPr>
      <w:r w:rsidRPr="0048507F">
        <w:rPr>
          <w:rFonts w:cs="Times New Roman"/>
          <w:szCs w:val="24"/>
        </w:rPr>
        <w:t>2) служба бухгалтерии;</w:t>
      </w:r>
    </w:p>
    <w:p w:rsidR="0048507F" w:rsidRPr="0048507F" w:rsidRDefault="0048507F" w:rsidP="0048507F">
      <w:pPr>
        <w:widowControl w:val="0"/>
        <w:autoSpaceDE w:val="0"/>
        <w:autoSpaceDN w:val="0"/>
        <w:adjustRightInd w:val="0"/>
        <w:spacing w:after="0" w:line="240" w:lineRule="auto"/>
        <w:jc w:val="both"/>
        <w:rPr>
          <w:rFonts w:cs="Times New Roman"/>
          <w:szCs w:val="24"/>
        </w:rPr>
      </w:pPr>
      <w:r w:rsidRPr="0048507F">
        <w:rPr>
          <w:rFonts w:cs="Times New Roman"/>
          <w:szCs w:val="24"/>
        </w:rPr>
        <w:t>3) инженерно-техническая служба;</w:t>
      </w:r>
    </w:p>
    <w:p w:rsidR="0048507F" w:rsidRPr="0048507F" w:rsidRDefault="0048507F" w:rsidP="0048507F">
      <w:pPr>
        <w:widowControl w:val="0"/>
        <w:autoSpaceDE w:val="0"/>
        <w:autoSpaceDN w:val="0"/>
        <w:adjustRightInd w:val="0"/>
        <w:spacing w:after="150" w:line="240" w:lineRule="auto"/>
        <w:jc w:val="both"/>
        <w:rPr>
          <w:rFonts w:cs="Times New Roman"/>
          <w:szCs w:val="24"/>
        </w:rPr>
      </w:pPr>
      <w:r w:rsidRPr="0048507F">
        <w:rPr>
          <w:rFonts w:cs="Times New Roman"/>
          <w:szCs w:val="24"/>
        </w:rPr>
        <w:t>4) служба приема и размещения.</w:t>
      </w:r>
    </w:p>
    <w:p w:rsidR="009576C8" w:rsidRDefault="0048507F" w:rsidP="009576C8">
      <w:pPr>
        <w:widowControl w:val="0"/>
        <w:autoSpaceDE w:val="0"/>
        <w:autoSpaceDN w:val="0"/>
        <w:adjustRightInd w:val="0"/>
        <w:spacing w:after="150" w:line="240" w:lineRule="auto"/>
        <w:jc w:val="both"/>
        <w:rPr>
          <w:rFonts w:cs="Times New Roman"/>
          <w:b/>
          <w:szCs w:val="24"/>
        </w:rPr>
      </w:pPr>
      <w:r w:rsidRPr="0048507F">
        <w:rPr>
          <w:rFonts w:cs="Times New Roman"/>
          <w:b/>
          <w:szCs w:val="24"/>
        </w:rPr>
        <w:t xml:space="preserve">Ответ: </w:t>
      </w:r>
    </w:p>
    <w:p w:rsidR="00D8131E" w:rsidRPr="004914DD" w:rsidRDefault="00D8131E" w:rsidP="009576C8">
      <w:pPr>
        <w:widowControl w:val="0"/>
        <w:autoSpaceDE w:val="0"/>
        <w:autoSpaceDN w:val="0"/>
        <w:adjustRightInd w:val="0"/>
        <w:spacing w:after="150" w:line="240" w:lineRule="auto"/>
        <w:jc w:val="both"/>
        <w:rPr>
          <w:rFonts w:cs="Times New Roman"/>
          <w:b/>
          <w:szCs w:val="24"/>
        </w:rPr>
      </w:pPr>
      <w:r w:rsidRPr="004914DD">
        <w:rPr>
          <w:b/>
          <w:szCs w:val="24"/>
        </w:rPr>
        <w:lastRenderedPageBreak/>
        <w:t>Задание 414.</w:t>
      </w:r>
    </w:p>
    <w:p w:rsidR="005E3C89" w:rsidRPr="005E3C89" w:rsidRDefault="005E3C89" w:rsidP="005E3C89">
      <w:pPr>
        <w:widowControl w:val="0"/>
        <w:snapToGrid w:val="0"/>
        <w:spacing w:after="0" w:line="240" w:lineRule="auto"/>
        <w:jc w:val="both"/>
        <w:rPr>
          <w:rFonts w:cs="Times New Roman"/>
          <w:b/>
          <w:i/>
        </w:rPr>
      </w:pPr>
      <w:r w:rsidRPr="005E3C89">
        <w:rPr>
          <w:rFonts w:eastAsia="Times New Roman"/>
          <w:b/>
          <w:bCs/>
          <w:i/>
          <w:kern w:val="36"/>
        </w:rPr>
        <w:t>Прочитайте текст и запишите развернутый обоснованный ответ</w:t>
      </w:r>
      <w:r w:rsidRPr="005E3C89">
        <w:rPr>
          <w:rFonts w:cs="Times New Roman"/>
          <w:b/>
          <w:i/>
        </w:rPr>
        <w:t>.</w:t>
      </w:r>
    </w:p>
    <w:p w:rsidR="005E3C89" w:rsidRPr="005E3C89" w:rsidRDefault="005E3C89" w:rsidP="005E3C89">
      <w:pPr>
        <w:shd w:val="clear" w:color="auto" w:fill="FFFFFF"/>
        <w:spacing w:after="0" w:line="240" w:lineRule="auto"/>
        <w:ind w:firstLine="708"/>
        <w:jc w:val="both"/>
        <w:rPr>
          <w:rFonts w:eastAsia="TimesNewRoman" w:cs="Times New Roman"/>
          <w:bCs/>
          <w:szCs w:val="24"/>
        </w:rPr>
      </w:pPr>
      <w:r w:rsidRPr="005E3C89">
        <w:rPr>
          <w:rFonts w:cs="Times New Roman"/>
          <w:szCs w:val="24"/>
          <w:shd w:val="clear" w:color="auto" w:fill="FFFFFF"/>
        </w:rPr>
        <w:t xml:space="preserve">Взаимодействие службы приема и размещения (СПиР) с другими отделами в гостиничном бизнесе является ключевым фактором для обеспечения качественного обслуживания гостей. Каждый отдел выполняет свои функции, но вместе они создают гармоничную и комфортную атмосферу для пребывания гостей в отеле. </w:t>
      </w:r>
      <w:r w:rsidRPr="005E3C89">
        <w:rPr>
          <w:rFonts w:eastAsia="TimesNewRoman" w:cs="Times New Roman"/>
          <w:bCs/>
          <w:szCs w:val="24"/>
        </w:rPr>
        <w:t xml:space="preserve">Укажите основной принцип взаимодействия службы приема и размещения со службой питания. </w:t>
      </w:r>
    </w:p>
    <w:p w:rsidR="00EF662F" w:rsidRDefault="00EF662F" w:rsidP="00EF662F">
      <w:pPr>
        <w:shd w:val="clear" w:color="auto" w:fill="FFFFFF"/>
        <w:spacing w:after="0" w:line="240" w:lineRule="auto"/>
        <w:jc w:val="both"/>
        <w:rPr>
          <w:rFonts w:eastAsia="TimesNewRoman" w:cs="Times New Roman"/>
          <w:b/>
          <w:bCs/>
          <w:szCs w:val="24"/>
        </w:rPr>
      </w:pPr>
    </w:p>
    <w:p w:rsidR="00EF662F" w:rsidRPr="006F7EC3" w:rsidRDefault="00EF662F" w:rsidP="00EF662F">
      <w:pPr>
        <w:shd w:val="clear" w:color="auto" w:fill="FFFFFF"/>
        <w:spacing w:after="0" w:line="240" w:lineRule="auto"/>
        <w:jc w:val="both"/>
        <w:rPr>
          <w:rFonts w:cs="Times New Roman"/>
          <w:b/>
          <w:iCs/>
          <w:szCs w:val="24"/>
        </w:rPr>
      </w:pPr>
      <w:r w:rsidRPr="006F7EC3">
        <w:rPr>
          <w:rFonts w:eastAsia="TimesNewRoman" w:cs="Times New Roman"/>
          <w:b/>
          <w:bCs/>
          <w:szCs w:val="24"/>
        </w:rPr>
        <w:t>Ответ:</w:t>
      </w:r>
    </w:p>
    <w:p w:rsidR="00EF662F" w:rsidRDefault="00EF662F" w:rsidP="004462D9">
      <w:pPr>
        <w:spacing w:after="0" w:line="240" w:lineRule="auto"/>
        <w:rPr>
          <w:b/>
          <w:szCs w:val="24"/>
        </w:rPr>
      </w:pPr>
    </w:p>
    <w:p w:rsidR="00C309FE" w:rsidRPr="004914DD" w:rsidRDefault="00C309FE" w:rsidP="004462D9">
      <w:pPr>
        <w:spacing w:after="0" w:line="240" w:lineRule="auto"/>
        <w:rPr>
          <w:b/>
          <w:szCs w:val="24"/>
        </w:rPr>
      </w:pPr>
      <w:r w:rsidRPr="004914DD">
        <w:rPr>
          <w:b/>
          <w:szCs w:val="24"/>
        </w:rPr>
        <w:t>Задание 415.</w:t>
      </w:r>
    </w:p>
    <w:p w:rsidR="005E3C89" w:rsidRPr="005E3C89" w:rsidRDefault="005E3C89" w:rsidP="005E3C89">
      <w:pPr>
        <w:pStyle w:val="a4"/>
        <w:spacing w:after="0" w:line="240" w:lineRule="auto"/>
        <w:ind w:left="0"/>
        <w:jc w:val="both"/>
        <w:rPr>
          <w:rFonts w:ascii="Times New Roman" w:hAnsi="Times New Roman" w:cs="Times New Roman"/>
          <w:b/>
          <w:i/>
          <w:iCs/>
          <w:sz w:val="24"/>
          <w:szCs w:val="24"/>
        </w:rPr>
      </w:pPr>
      <w:r w:rsidRPr="005E3C89">
        <w:rPr>
          <w:rFonts w:ascii="Times New Roman" w:hAnsi="Times New Roman" w:cs="Times New Roman"/>
          <w:b/>
          <w:i/>
          <w:iCs/>
          <w:sz w:val="24"/>
          <w:szCs w:val="24"/>
        </w:rPr>
        <w:t>Прочитайте текст, выберите правильный вариант ответа.</w:t>
      </w:r>
    </w:p>
    <w:p w:rsidR="005E3C89" w:rsidRPr="005E3C89" w:rsidRDefault="005E3C89" w:rsidP="005E3C89">
      <w:pPr>
        <w:pStyle w:val="a4"/>
        <w:spacing w:after="0" w:line="240" w:lineRule="auto"/>
        <w:ind w:left="0" w:firstLine="720"/>
        <w:jc w:val="both"/>
        <w:rPr>
          <w:rFonts w:ascii="Times New Roman" w:hAnsi="Times New Roman" w:cs="Times New Roman"/>
          <w:iCs/>
          <w:sz w:val="24"/>
          <w:szCs w:val="24"/>
        </w:rPr>
      </w:pPr>
      <w:r w:rsidRPr="005E3C89">
        <w:rPr>
          <w:rFonts w:ascii="Times New Roman" w:hAnsi="Times New Roman" w:cs="Times New Roman"/>
          <w:iCs/>
          <w:sz w:val="24"/>
          <w:szCs w:val="24"/>
        </w:rPr>
        <w:t xml:space="preserve">Для слаженной работы всего гостиничного предприятия и для эффективного выполнения своих функций все службы гостиницы должны тесно взаимодействовать между собой, не конфликтовать по рабочим вопросам, уметь приходить к компромиссу и понимать важность взаимопомощи. Таким образом они обеспечивают бесперебойное обслуживание гостей. </w:t>
      </w:r>
    </w:p>
    <w:p w:rsidR="005E3C89" w:rsidRPr="005E3C89" w:rsidRDefault="005E3C89" w:rsidP="005E3C89">
      <w:pPr>
        <w:pStyle w:val="a4"/>
        <w:spacing w:after="0" w:line="240" w:lineRule="auto"/>
        <w:ind w:left="0" w:firstLine="720"/>
        <w:jc w:val="both"/>
        <w:rPr>
          <w:rFonts w:ascii="Times New Roman" w:hAnsi="Times New Roman" w:cs="Times New Roman"/>
          <w:iCs/>
          <w:sz w:val="24"/>
          <w:szCs w:val="24"/>
        </w:rPr>
      </w:pPr>
      <w:r w:rsidRPr="005E3C89">
        <w:rPr>
          <w:rFonts w:ascii="Times New Roman" w:hAnsi="Times New Roman" w:cs="Times New Roman"/>
          <w:iCs/>
          <w:sz w:val="24"/>
          <w:szCs w:val="24"/>
        </w:rPr>
        <w:t>Укажите службу, которая является центром взаимодействия всех служб отеля, и регулирует отношения между ними:</w:t>
      </w:r>
    </w:p>
    <w:p w:rsidR="005E3C89" w:rsidRPr="005E3C89" w:rsidRDefault="005E3C89" w:rsidP="005E3C89">
      <w:pPr>
        <w:pStyle w:val="a8"/>
        <w:shd w:val="clear" w:color="auto" w:fill="FFFFFF"/>
        <w:spacing w:beforeAutospacing="0" w:afterAutospacing="0"/>
        <w:jc w:val="both"/>
        <w:rPr>
          <w:lang w:val="ru-RU"/>
        </w:rPr>
      </w:pPr>
      <w:r w:rsidRPr="005E3C89">
        <w:rPr>
          <w:lang w:val="ru-RU"/>
        </w:rPr>
        <w:t>1) служба питания;</w:t>
      </w:r>
    </w:p>
    <w:p w:rsidR="005E3C89" w:rsidRPr="005E3C89" w:rsidRDefault="005E3C89" w:rsidP="005E3C89">
      <w:pPr>
        <w:pStyle w:val="a8"/>
        <w:shd w:val="clear" w:color="auto" w:fill="FFFFFF"/>
        <w:spacing w:beforeAutospacing="0" w:afterAutospacing="0"/>
        <w:jc w:val="both"/>
        <w:rPr>
          <w:lang w:val="ru-RU"/>
        </w:rPr>
      </w:pPr>
      <w:r w:rsidRPr="005E3C89">
        <w:rPr>
          <w:lang w:val="ru-RU"/>
        </w:rPr>
        <w:t>2) служба бронирования;</w:t>
      </w:r>
    </w:p>
    <w:p w:rsidR="005E3C89" w:rsidRPr="005E3C89" w:rsidRDefault="005E3C89" w:rsidP="005E3C89">
      <w:pPr>
        <w:pStyle w:val="a8"/>
        <w:shd w:val="clear" w:color="auto" w:fill="FFFFFF"/>
        <w:spacing w:beforeAutospacing="0" w:afterAutospacing="0"/>
        <w:jc w:val="both"/>
        <w:rPr>
          <w:lang w:val="ru-RU"/>
        </w:rPr>
      </w:pPr>
      <w:r w:rsidRPr="005E3C89">
        <w:rPr>
          <w:lang w:val="ru-RU"/>
        </w:rPr>
        <w:t>3) служба приема и размещения (СПиР);</w:t>
      </w:r>
    </w:p>
    <w:p w:rsidR="005E3C89" w:rsidRPr="005E3C89" w:rsidRDefault="005E3C89" w:rsidP="005E3C89">
      <w:pPr>
        <w:pStyle w:val="a8"/>
        <w:shd w:val="clear" w:color="auto" w:fill="FFFFFF"/>
        <w:spacing w:beforeAutospacing="0" w:afterAutospacing="0"/>
        <w:jc w:val="both"/>
        <w:rPr>
          <w:lang w:val="ru-RU"/>
        </w:rPr>
      </w:pPr>
      <w:r w:rsidRPr="005E3C89">
        <w:rPr>
          <w:lang w:val="ru-RU"/>
        </w:rPr>
        <w:t>4) служба безопасности.</w:t>
      </w:r>
    </w:p>
    <w:p w:rsidR="005E3C89" w:rsidRPr="005E3C89" w:rsidRDefault="005E3C89" w:rsidP="005E3C89">
      <w:pPr>
        <w:pStyle w:val="a4"/>
        <w:spacing w:after="0" w:line="240" w:lineRule="auto"/>
        <w:ind w:left="1069" w:hanging="1069"/>
        <w:jc w:val="both"/>
        <w:rPr>
          <w:rFonts w:ascii="Times New Roman" w:hAnsi="Times New Roman" w:cs="Times New Roman"/>
          <w:b/>
          <w:sz w:val="24"/>
          <w:szCs w:val="24"/>
        </w:rPr>
      </w:pPr>
    </w:p>
    <w:p w:rsidR="005E3C89" w:rsidRPr="005E3C89" w:rsidRDefault="005E3C89" w:rsidP="005E3C89">
      <w:pPr>
        <w:pStyle w:val="a4"/>
        <w:spacing w:after="0" w:line="240" w:lineRule="auto"/>
        <w:ind w:left="1069" w:hanging="1069"/>
        <w:jc w:val="both"/>
        <w:rPr>
          <w:rFonts w:ascii="Times New Roman" w:hAnsi="Times New Roman" w:cs="Times New Roman"/>
          <w:b/>
          <w:sz w:val="24"/>
          <w:szCs w:val="24"/>
        </w:rPr>
      </w:pPr>
      <w:r w:rsidRPr="005E3C89">
        <w:rPr>
          <w:rFonts w:ascii="Times New Roman" w:hAnsi="Times New Roman" w:cs="Times New Roman"/>
          <w:b/>
          <w:sz w:val="24"/>
          <w:szCs w:val="24"/>
        </w:rPr>
        <w:t xml:space="preserve">Ответ: </w:t>
      </w:r>
    </w:p>
    <w:p w:rsidR="00C309FE" w:rsidRDefault="00C309FE" w:rsidP="004462D9">
      <w:pPr>
        <w:spacing w:after="0" w:line="240" w:lineRule="auto"/>
        <w:rPr>
          <w:b/>
          <w:szCs w:val="24"/>
        </w:rPr>
      </w:pPr>
    </w:p>
    <w:p w:rsidR="00C309FE" w:rsidRPr="004914DD" w:rsidRDefault="00C309FE" w:rsidP="004462D9">
      <w:pPr>
        <w:spacing w:after="0" w:line="240" w:lineRule="auto"/>
        <w:rPr>
          <w:b/>
          <w:szCs w:val="24"/>
        </w:rPr>
      </w:pPr>
      <w:r w:rsidRPr="004914DD">
        <w:rPr>
          <w:b/>
          <w:szCs w:val="24"/>
        </w:rPr>
        <w:t>Задание 416.</w:t>
      </w:r>
    </w:p>
    <w:p w:rsidR="007E5DAA" w:rsidRPr="007E5DAA" w:rsidRDefault="007E5DAA" w:rsidP="007E5DAA">
      <w:pPr>
        <w:widowControl w:val="0"/>
        <w:snapToGrid w:val="0"/>
        <w:spacing w:after="0" w:line="240" w:lineRule="auto"/>
        <w:jc w:val="both"/>
        <w:rPr>
          <w:rFonts w:eastAsia="Times New Roman"/>
          <w:b/>
          <w:bCs/>
          <w:i/>
          <w:kern w:val="36"/>
        </w:rPr>
      </w:pPr>
      <w:r w:rsidRPr="007E5DAA">
        <w:rPr>
          <w:rFonts w:eastAsia="Times New Roman"/>
          <w:b/>
          <w:bCs/>
          <w:i/>
          <w:kern w:val="36"/>
        </w:rPr>
        <w:t>Прочитайте текст и запишите развернутый обоснованный ответ.</w:t>
      </w:r>
    </w:p>
    <w:p w:rsidR="007E5DAA" w:rsidRPr="007E5DAA" w:rsidRDefault="007E5DAA" w:rsidP="007E5DAA">
      <w:pPr>
        <w:pStyle w:val="a8"/>
        <w:shd w:val="clear" w:color="auto" w:fill="FFFFFF"/>
        <w:spacing w:beforeAutospacing="0" w:afterAutospacing="0"/>
        <w:ind w:firstLine="709"/>
        <w:jc w:val="both"/>
        <w:rPr>
          <w:lang w:val="ru-RU"/>
        </w:rPr>
      </w:pPr>
      <w:r w:rsidRPr="007E5DAA">
        <w:rPr>
          <w:lang w:val="ru-RU"/>
        </w:rPr>
        <w:t>Эксперты выделяют в гостиничной деятельности четыре типа сезона: 1) сезон «пик» (характеризуется значительной загрузкой номеров); 2) высокий сезон (период повышенной активности туристов); 3) низкий (низкая загрузка номерного фонда, спад активности на туристском рынке); 4) «мертвый» сезон (максимально неблагоприятное время для рекреационной деятельности).</w:t>
      </w:r>
    </w:p>
    <w:p w:rsidR="007E5DAA" w:rsidRPr="00F06B67" w:rsidRDefault="007E5DAA" w:rsidP="007E5DAA">
      <w:pPr>
        <w:widowControl w:val="0"/>
        <w:snapToGrid w:val="0"/>
        <w:spacing w:after="0" w:line="240" w:lineRule="auto"/>
        <w:ind w:firstLine="709"/>
        <w:jc w:val="both"/>
        <w:rPr>
          <w:rFonts w:eastAsia="Times New Roman" w:cs="Times New Roman"/>
        </w:rPr>
      </w:pPr>
      <w:r w:rsidRPr="00F06B67">
        <w:rPr>
          <w:rFonts w:eastAsia="Times New Roman"/>
          <w:bCs/>
          <w:kern w:val="36"/>
        </w:rPr>
        <w:t>Объясните, почему что в</w:t>
      </w:r>
      <w:r w:rsidRPr="00F06B67">
        <w:rPr>
          <w:rFonts w:eastAsia="Times New Roman" w:cs="Times New Roman"/>
          <w:bCs/>
        </w:rPr>
        <w:t xml:space="preserve"> период высокой активности гостиничного предприятия </w:t>
      </w:r>
      <w:r w:rsidRPr="00F06B67">
        <w:rPr>
          <w:rFonts w:eastAsia="Times New Roman" w:cs="Times New Roman"/>
        </w:rPr>
        <w:t>потребность в материально-технических ресурсах и персонале возрастает.</w:t>
      </w:r>
    </w:p>
    <w:p w:rsidR="007E5DAA" w:rsidRPr="00F06B67" w:rsidRDefault="007E5DAA" w:rsidP="007E5DAA">
      <w:pPr>
        <w:spacing w:after="0" w:line="240" w:lineRule="auto"/>
        <w:ind w:firstLine="709"/>
        <w:jc w:val="both"/>
        <w:rPr>
          <w:rFonts w:eastAsia="Times New Roman" w:cs="Times New Roman"/>
        </w:rPr>
      </w:pPr>
    </w:p>
    <w:p w:rsidR="007E5DAA" w:rsidRPr="00F06B67" w:rsidRDefault="007E5DAA" w:rsidP="007E5DAA">
      <w:pPr>
        <w:spacing w:after="0" w:line="240" w:lineRule="auto"/>
        <w:jc w:val="both"/>
        <w:rPr>
          <w:rFonts w:eastAsia="Times New Roman" w:cs="Times New Roman"/>
          <w:b/>
        </w:rPr>
      </w:pPr>
      <w:r w:rsidRPr="00F06B67">
        <w:rPr>
          <w:rFonts w:eastAsia="Times New Roman" w:cs="Times New Roman"/>
          <w:b/>
        </w:rPr>
        <w:t>Ответ:</w:t>
      </w:r>
    </w:p>
    <w:p w:rsidR="00C309FE" w:rsidRPr="00357014" w:rsidRDefault="00C309FE" w:rsidP="004462D9">
      <w:pPr>
        <w:spacing w:after="0" w:line="240" w:lineRule="auto"/>
        <w:rPr>
          <w:b/>
          <w:szCs w:val="24"/>
        </w:rPr>
      </w:pPr>
      <w:r w:rsidRPr="00357014">
        <w:rPr>
          <w:b/>
          <w:szCs w:val="24"/>
        </w:rPr>
        <w:t>Задание 417.</w:t>
      </w:r>
    </w:p>
    <w:p w:rsidR="008356A7" w:rsidRPr="008356A7" w:rsidRDefault="008356A7" w:rsidP="008356A7">
      <w:pPr>
        <w:widowControl w:val="0"/>
        <w:snapToGrid w:val="0"/>
        <w:spacing w:after="0" w:line="240" w:lineRule="auto"/>
        <w:jc w:val="both"/>
        <w:rPr>
          <w:rFonts w:cs="Times New Roman"/>
          <w:b/>
          <w:i/>
        </w:rPr>
      </w:pPr>
      <w:r w:rsidRPr="008356A7">
        <w:rPr>
          <w:rFonts w:cs="Times New Roman"/>
          <w:b/>
          <w:i/>
        </w:rPr>
        <w:t>Прочитайте текст и установите соответствие.</w:t>
      </w:r>
    </w:p>
    <w:p w:rsidR="00357014" w:rsidRPr="00992440" w:rsidRDefault="00357014" w:rsidP="00357014">
      <w:pPr>
        <w:shd w:val="clear" w:color="auto" w:fill="FFFFFF"/>
        <w:spacing w:after="0" w:line="240" w:lineRule="auto"/>
        <w:ind w:firstLine="709"/>
        <w:jc w:val="both"/>
        <w:rPr>
          <w:rFonts w:cs="Times New Roman"/>
          <w:iCs/>
        </w:rPr>
      </w:pPr>
      <w:r w:rsidRPr="0037685D">
        <w:rPr>
          <w:rFonts w:cs="Times New Roman"/>
          <w:bCs/>
        </w:rPr>
        <w:t>В зависимости</w:t>
      </w:r>
      <w:r w:rsidRPr="0037685D">
        <w:rPr>
          <w:rFonts w:cs="Times New Roman"/>
        </w:rPr>
        <w:t xml:space="preserve"> </w:t>
      </w:r>
      <w:r w:rsidRPr="0037685D">
        <w:rPr>
          <w:rFonts w:cs="Times New Roman"/>
          <w:bCs/>
        </w:rPr>
        <w:t>от</w:t>
      </w:r>
      <w:r w:rsidRPr="0037685D">
        <w:rPr>
          <w:rFonts w:cs="Times New Roman"/>
        </w:rPr>
        <w:t xml:space="preserve"> </w:t>
      </w:r>
      <w:r w:rsidRPr="0037685D">
        <w:rPr>
          <w:rFonts w:cs="Times New Roman"/>
          <w:bCs/>
        </w:rPr>
        <w:t>характера участия в сфере материального производства</w:t>
      </w:r>
      <w:r>
        <w:rPr>
          <w:rFonts w:cs="Times New Roman"/>
          <w:bCs/>
        </w:rPr>
        <w:t xml:space="preserve"> основные средства делятся на две группы: производственные и непроизводственные. Соотнесите</w:t>
      </w:r>
      <w:r>
        <w:rPr>
          <w:rFonts w:cs="Times New Roman"/>
        </w:rPr>
        <w:t xml:space="preserve"> примеры фондов и группы, к которым они относятся</w:t>
      </w:r>
      <w:r w:rsidRPr="005D23FB">
        <w:rPr>
          <w:rFonts w:cs="Times New Roman"/>
          <w:szCs w:val="28"/>
        </w:rPr>
        <w:t>.</w:t>
      </w:r>
    </w:p>
    <w:p w:rsidR="00357014" w:rsidRPr="00C3239E" w:rsidRDefault="00357014" w:rsidP="00357014">
      <w:pPr>
        <w:widowControl w:val="0"/>
        <w:snapToGrid w:val="0"/>
        <w:spacing w:after="0" w:line="240" w:lineRule="auto"/>
        <w:ind w:firstLine="709"/>
        <w:jc w:val="both"/>
        <w:rPr>
          <w:rFonts w:cs="Times New Roman"/>
        </w:rPr>
      </w:pPr>
      <w:r>
        <w:rPr>
          <w:rFonts w:cs="Times New Roman"/>
        </w:rPr>
        <w:t>К каждой позиции, данной в левом столбце, подберите соответствующую позицию из правого столбца: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4677"/>
        <w:gridCol w:w="567"/>
        <w:gridCol w:w="3793"/>
      </w:tblGrid>
      <w:tr w:rsidR="00357014" w:rsidTr="00ED6743">
        <w:tc>
          <w:tcPr>
            <w:tcW w:w="5211" w:type="dxa"/>
            <w:gridSpan w:val="2"/>
            <w:shd w:val="clear" w:color="auto" w:fill="auto"/>
            <w:vAlign w:val="center"/>
          </w:tcPr>
          <w:p w:rsidR="00357014" w:rsidRDefault="00357014" w:rsidP="00ED6743">
            <w:pPr>
              <w:widowControl w:val="0"/>
              <w:snapToGrid w:val="0"/>
              <w:spacing w:after="0" w:line="240" w:lineRule="auto"/>
              <w:jc w:val="center"/>
              <w:rPr>
                <w:rFonts w:cs="Times New Roman"/>
              </w:rPr>
            </w:pPr>
            <w:r w:rsidRPr="00D019D8">
              <w:rPr>
                <w:rFonts w:cs="Times New Roman"/>
              </w:rPr>
              <w:t>Примеры фондов</w:t>
            </w:r>
          </w:p>
          <w:p w:rsidR="00357014" w:rsidRPr="00D019D8" w:rsidRDefault="00357014" w:rsidP="00ED6743">
            <w:pPr>
              <w:widowControl w:val="0"/>
              <w:snapToGrid w:val="0"/>
              <w:spacing w:after="0" w:line="240" w:lineRule="auto"/>
              <w:jc w:val="center"/>
              <w:rPr>
                <w:rFonts w:cs="Times New Roman"/>
                <w:szCs w:val="28"/>
              </w:rPr>
            </w:pPr>
          </w:p>
        </w:tc>
        <w:tc>
          <w:tcPr>
            <w:tcW w:w="4360" w:type="dxa"/>
            <w:gridSpan w:val="2"/>
            <w:shd w:val="clear" w:color="auto" w:fill="auto"/>
            <w:vAlign w:val="center"/>
          </w:tcPr>
          <w:p w:rsidR="00357014" w:rsidRPr="00D019D8" w:rsidRDefault="00357014" w:rsidP="00ED6743">
            <w:pPr>
              <w:widowControl w:val="0"/>
              <w:snapToGrid w:val="0"/>
              <w:spacing w:after="0" w:line="240" w:lineRule="auto"/>
              <w:jc w:val="center"/>
              <w:rPr>
                <w:rFonts w:cs="Times New Roman"/>
                <w:szCs w:val="28"/>
              </w:rPr>
            </w:pPr>
            <w:r w:rsidRPr="00D019D8">
              <w:rPr>
                <w:rFonts w:cs="Times New Roman"/>
              </w:rPr>
              <w:t>Группы, к которым они относятся</w:t>
            </w:r>
          </w:p>
        </w:tc>
      </w:tr>
      <w:tr w:rsidR="00357014" w:rsidTr="00ED6743">
        <w:tc>
          <w:tcPr>
            <w:tcW w:w="534" w:type="dxa"/>
            <w:shd w:val="clear" w:color="auto" w:fill="auto"/>
            <w:vAlign w:val="center"/>
          </w:tcPr>
          <w:p w:rsidR="00357014" w:rsidRPr="00D019D8" w:rsidRDefault="00357014" w:rsidP="00ED6743">
            <w:pPr>
              <w:widowControl w:val="0"/>
              <w:snapToGrid w:val="0"/>
              <w:spacing w:after="0" w:line="240" w:lineRule="auto"/>
              <w:jc w:val="center"/>
              <w:rPr>
                <w:rFonts w:cs="Times New Roman"/>
                <w:b/>
                <w:szCs w:val="28"/>
              </w:rPr>
            </w:pPr>
            <w:r w:rsidRPr="00D019D8">
              <w:rPr>
                <w:rFonts w:cs="Times New Roman"/>
                <w:b/>
                <w:szCs w:val="28"/>
              </w:rPr>
              <w:t>А</w:t>
            </w:r>
          </w:p>
        </w:tc>
        <w:tc>
          <w:tcPr>
            <w:tcW w:w="4677" w:type="dxa"/>
            <w:shd w:val="clear" w:color="auto" w:fill="auto"/>
            <w:vAlign w:val="center"/>
          </w:tcPr>
          <w:p w:rsidR="00357014" w:rsidRDefault="00357014" w:rsidP="00ED6743">
            <w:pPr>
              <w:widowControl w:val="0"/>
              <w:snapToGrid w:val="0"/>
              <w:spacing w:after="0" w:line="240" w:lineRule="auto"/>
              <w:jc w:val="center"/>
              <w:rPr>
                <w:rFonts w:cs="Times New Roman"/>
                <w:szCs w:val="28"/>
              </w:rPr>
            </w:pPr>
            <w:r w:rsidRPr="00D019D8">
              <w:rPr>
                <w:rFonts w:cs="Times New Roman"/>
                <w:szCs w:val="28"/>
              </w:rPr>
              <w:t>Производственное здание</w:t>
            </w:r>
          </w:p>
          <w:p w:rsidR="00357014" w:rsidRPr="00D019D8" w:rsidRDefault="00357014" w:rsidP="00ED6743">
            <w:pPr>
              <w:widowControl w:val="0"/>
              <w:snapToGrid w:val="0"/>
              <w:spacing w:after="0" w:line="240" w:lineRule="auto"/>
              <w:jc w:val="center"/>
              <w:rPr>
                <w:rFonts w:cs="Times New Roman"/>
                <w:szCs w:val="28"/>
              </w:rPr>
            </w:pPr>
          </w:p>
        </w:tc>
        <w:tc>
          <w:tcPr>
            <w:tcW w:w="567" w:type="dxa"/>
            <w:shd w:val="clear" w:color="auto" w:fill="auto"/>
            <w:vAlign w:val="center"/>
          </w:tcPr>
          <w:p w:rsidR="00357014" w:rsidRPr="008356A7" w:rsidRDefault="00357014" w:rsidP="00ED6743">
            <w:pPr>
              <w:widowControl w:val="0"/>
              <w:snapToGrid w:val="0"/>
              <w:spacing w:after="0" w:line="240" w:lineRule="auto"/>
              <w:jc w:val="center"/>
              <w:rPr>
                <w:rFonts w:cs="Times New Roman"/>
                <w:szCs w:val="28"/>
              </w:rPr>
            </w:pPr>
            <w:r w:rsidRPr="008356A7">
              <w:rPr>
                <w:rFonts w:cs="Times New Roman"/>
                <w:szCs w:val="28"/>
              </w:rPr>
              <w:t>1</w:t>
            </w:r>
          </w:p>
        </w:tc>
        <w:tc>
          <w:tcPr>
            <w:tcW w:w="3793" w:type="dxa"/>
            <w:shd w:val="clear" w:color="auto" w:fill="auto"/>
            <w:vAlign w:val="center"/>
          </w:tcPr>
          <w:p w:rsidR="00357014" w:rsidRPr="00D019D8" w:rsidRDefault="00357014" w:rsidP="00ED6743">
            <w:pPr>
              <w:widowControl w:val="0"/>
              <w:tabs>
                <w:tab w:val="left" w:pos="1101"/>
              </w:tabs>
              <w:snapToGrid w:val="0"/>
              <w:spacing w:after="0" w:line="240" w:lineRule="auto"/>
              <w:jc w:val="center"/>
              <w:rPr>
                <w:rFonts w:cs="Times New Roman"/>
                <w:szCs w:val="28"/>
              </w:rPr>
            </w:pPr>
            <w:r w:rsidRPr="00D019D8">
              <w:rPr>
                <w:rFonts w:cs="Times New Roman"/>
                <w:bCs/>
              </w:rPr>
              <w:t>Производственные</w:t>
            </w:r>
          </w:p>
        </w:tc>
      </w:tr>
      <w:tr w:rsidR="00357014" w:rsidTr="00ED6743">
        <w:tc>
          <w:tcPr>
            <w:tcW w:w="534" w:type="dxa"/>
            <w:shd w:val="clear" w:color="auto" w:fill="auto"/>
            <w:vAlign w:val="center"/>
          </w:tcPr>
          <w:p w:rsidR="00357014" w:rsidRPr="00D019D8" w:rsidRDefault="00357014" w:rsidP="00ED6743">
            <w:pPr>
              <w:widowControl w:val="0"/>
              <w:snapToGrid w:val="0"/>
              <w:spacing w:after="0" w:line="240" w:lineRule="auto"/>
              <w:jc w:val="center"/>
              <w:rPr>
                <w:rFonts w:cs="Times New Roman"/>
                <w:b/>
                <w:szCs w:val="28"/>
              </w:rPr>
            </w:pPr>
            <w:r w:rsidRPr="00D019D8">
              <w:rPr>
                <w:rFonts w:cs="Times New Roman"/>
                <w:b/>
                <w:szCs w:val="28"/>
              </w:rPr>
              <w:t>Б</w:t>
            </w:r>
          </w:p>
        </w:tc>
        <w:tc>
          <w:tcPr>
            <w:tcW w:w="4677" w:type="dxa"/>
            <w:shd w:val="clear" w:color="auto" w:fill="auto"/>
            <w:vAlign w:val="center"/>
          </w:tcPr>
          <w:p w:rsidR="00357014" w:rsidRDefault="00357014" w:rsidP="00ED6743">
            <w:pPr>
              <w:widowControl w:val="0"/>
              <w:snapToGrid w:val="0"/>
              <w:spacing w:after="0" w:line="240" w:lineRule="auto"/>
              <w:jc w:val="center"/>
              <w:rPr>
                <w:rFonts w:cs="Times New Roman"/>
                <w:szCs w:val="28"/>
              </w:rPr>
            </w:pPr>
            <w:r w:rsidRPr="00D019D8">
              <w:rPr>
                <w:rFonts w:cs="Times New Roman"/>
                <w:szCs w:val="28"/>
              </w:rPr>
              <w:t>Транспортное средство</w:t>
            </w:r>
          </w:p>
          <w:p w:rsidR="00357014" w:rsidRPr="00D019D8" w:rsidRDefault="00357014" w:rsidP="00ED6743">
            <w:pPr>
              <w:widowControl w:val="0"/>
              <w:snapToGrid w:val="0"/>
              <w:spacing w:after="0" w:line="240" w:lineRule="auto"/>
              <w:jc w:val="center"/>
              <w:rPr>
                <w:rFonts w:cs="Times New Roman"/>
                <w:szCs w:val="28"/>
              </w:rPr>
            </w:pPr>
          </w:p>
        </w:tc>
        <w:tc>
          <w:tcPr>
            <w:tcW w:w="567" w:type="dxa"/>
            <w:shd w:val="clear" w:color="auto" w:fill="auto"/>
            <w:vAlign w:val="center"/>
          </w:tcPr>
          <w:p w:rsidR="00357014" w:rsidRPr="008356A7" w:rsidRDefault="00357014" w:rsidP="00ED6743">
            <w:pPr>
              <w:widowControl w:val="0"/>
              <w:snapToGrid w:val="0"/>
              <w:spacing w:after="0" w:line="240" w:lineRule="auto"/>
              <w:jc w:val="center"/>
              <w:rPr>
                <w:rFonts w:cs="Times New Roman"/>
                <w:szCs w:val="28"/>
              </w:rPr>
            </w:pPr>
            <w:r w:rsidRPr="008356A7">
              <w:rPr>
                <w:rFonts w:cs="Times New Roman"/>
                <w:szCs w:val="28"/>
              </w:rPr>
              <w:t>2</w:t>
            </w:r>
          </w:p>
        </w:tc>
        <w:tc>
          <w:tcPr>
            <w:tcW w:w="3793" w:type="dxa"/>
            <w:shd w:val="clear" w:color="auto" w:fill="auto"/>
            <w:vAlign w:val="center"/>
          </w:tcPr>
          <w:p w:rsidR="00357014" w:rsidRPr="00D019D8" w:rsidRDefault="00357014" w:rsidP="00ED6743">
            <w:pPr>
              <w:widowControl w:val="0"/>
              <w:tabs>
                <w:tab w:val="left" w:pos="1101"/>
              </w:tabs>
              <w:snapToGrid w:val="0"/>
              <w:spacing w:after="0" w:line="240" w:lineRule="auto"/>
              <w:jc w:val="center"/>
              <w:rPr>
                <w:rFonts w:cs="Times New Roman"/>
                <w:szCs w:val="28"/>
              </w:rPr>
            </w:pPr>
            <w:r w:rsidRPr="00D019D8">
              <w:rPr>
                <w:rFonts w:cs="Times New Roman"/>
                <w:bCs/>
              </w:rPr>
              <w:t>Непроизводственные</w:t>
            </w:r>
          </w:p>
        </w:tc>
      </w:tr>
      <w:tr w:rsidR="00357014" w:rsidTr="00ED6743">
        <w:tc>
          <w:tcPr>
            <w:tcW w:w="534" w:type="dxa"/>
            <w:shd w:val="clear" w:color="auto" w:fill="auto"/>
            <w:vAlign w:val="center"/>
          </w:tcPr>
          <w:p w:rsidR="00357014" w:rsidRPr="00D019D8" w:rsidRDefault="00357014" w:rsidP="00ED6743">
            <w:pPr>
              <w:widowControl w:val="0"/>
              <w:snapToGrid w:val="0"/>
              <w:spacing w:after="0" w:line="240" w:lineRule="auto"/>
              <w:jc w:val="center"/>
              <w:rPr>
                <w:rFonts w:cs="Times New Roman"/>
                <w:b/>
                <w:szCs w:val="28"/>
              </w:rPr>
            </w:pPr>
            <w:r w:rsidRPr="00D019D8">
              <w:rPr>
                <w:rFonts w:cs="Times New Roman"/>
                <w:b/>
                <w:szCs w:val="28"/>
              </w:rPr>
              <w:t>В</w:t>
            </w:r>
          </w:p>
        </w:tc>
        <w:tc>
          <w:tcPr>
            <w:tcW w:w="4677" w:type="dxa"/>
            <w:shd w:val="clear" w:color="auto" w:fill="auto"/>
            <w:vAlign w:val="center"/>
          </w:tcPr>
          <w:p w:rsidR="00357014" w:rsidRDefault="00357014" w:rsidP="00ED6743">
            <w:pPr>
              <w:widowControl w:val="0"/>
              <w:snapToGrid w:val="0"/>
              <w:spacing w:after="0" w:line="240" w:lineRule="auto"/>
              <w:jc w:val="center"/>
              <w:rPr>
                <w:rFonts w:cs="Times New Roman"/>
                <w:szCs w:val="28"/>
              </w:rPr>
            </w:pPr>
            <w:r w:rsidRPr="00D019D8">
              <w:rPr>
                <w:rFonts w:cs="Times New Roman"/>
                <w:szCs w:val="28"/>
              </w:rPr>
              <w:t>Жилые дома</w:t>
            </w:r>
          </w:p>
          <w:p w:rsidR="00357014" w:rsidRPr="00D019D8" w:rsidRDefault="00357014" w:rsidP="00ED6743">
            <w:pPr>
              <w:widowControl w:val="0"/>
              <w:snapToGrid w:val="0"/>
              <w:spacing w:after="0" w:line="240" w:lineRule="auto"/>
              <w:jc w:val="center"/>
              <w:rPr>
                <w:rFonts w:cs="Times New Roman"/>
                <w:szCs w:val="28"/>
              </w:rPr>
            </w:pPr>
          </w:p>
        </w:tc>
        <w:tc>
          <w:tcPr>
            <w:tcW w:w="567" w:type="dxa"/>
            <w:shd w:val="clear" w:color="auto" w:fill="auto"/>
            <w:vAlign w:val="center"/>
          </w:tcPr>
          <w:p w:rsidR="00357014" w:rsidRPr="00D019D8" w:rsidRDefault="00357014" w:rsidP="00ED6743">
            <w:pPr>
              <w:widowControl w:val="0"/>
              <w:snapToGrid w:val="0"/>
              <w:spacing w:after="0" w:line="240" w:lineRule="auto"/>
              <w:jc w:val="center"/>
              <w:rPr>
                <w:rFonts w:cs="Times New Roman"/>
                <w:szCs w:val="28"/>
              </w:rPr>
            </w:pPr>
          </w:p>
        </w:tc>
        <w:tc>
          <w:tcPr>
            <w:tcW w:w="3793" w:type="dxa"/>
            <w:shd w:val="clear" w:color="auto" w:fill="auto"/>
            <w:vAlign w:val="center"/>
          </w:tcPr>
          <w:p w:rsidR="00357014" w:rsidRPr="00D019D8" w:rsidRDefault="00357014" w:rsidP="00ED6743">
            <w:pPr>
              <w:widowControl w:val="0"/>
              <w:tabs>
                <w:tab w:val="left" w:pos="1101"/>
              </w:tabs>
              <w:snapToGrid w:val="0"/>
              <w:spacing w:after="0" w:line="240" w:lineRule="auto"/>
              <w:jc w:val="center"/>
              <w:rPr>
                <w:rFonts w:cs="Times New Roman"/>
                <w:szCs w:val="28"/>
              </w:rPr>
            </w:pPr>
          </w:p>
        </w:tc>
      </w:tr>
      <w:tr w:rsidR="00357014" w:rsidTr="00ED6743">
        <w:tc>
          <w:tcPr>
            <w:tcW w:w="534" w:type="dxa"/>
            <w:shd w:val="clear" w:color="auto" w:fill="auto"/>
            <w:vAlign w:val="center"/>
          </w:tcPr>
          <w:p w:rsidR="00357014" w:rsidRPr="00D019D8" w:rsidRDefault="00357014" w:rsidP="00ED6743">
            <w:pPr>
              <w:widowControl w:val="0"/>
              <w:snapToGrid w:val="0"/>
              <w:spacing w:after="0" w:line="240" w:lineRule="auto"/>
              <w:jc w:val="center"/>
              <w:rPr>
                <w:rFonts w:cs="Times New Roman"/>
                <w:b/>
                <w:szCs w:val="28"/>
              </w:rPr>
            </w:pPr>
            <w:r w:rsidRPr="00D019D8">
              <w:rPr>
                <w:rFonts w:cs="Times New Roman"/>
                <w:b/>
                <w:szCs w:val="28"/>
              </w:rPr>
              <w:lastRenderedPageBreak/>
              <w:t>Г</w:t>
            </w:r>
          </w:p>
        </w:tc>
        <w:tc>
          <w:tcPr>
            <w:tcW w:w="4677" w:type="dxa"/>
            <w:shd w:val="clear" w:color="auto" w:fill="auto"/>
            <w:vAlign w:val="center"/>
          </w:tcPr>
          <w:p w:rsidR="00357014" w:rsidRDefault="00357014" w:rsidP="00ED6743">
            <w:pPr>
              <w:widowControl w:val="0"/>
              <w:snapToGrid w:val="0"/>
              <w:spacing w:after="0" w:line="240" w:lineRule="auto"/>
              <w:jc w:val="center"/>
              <w:rPr>
                <w:rFonts w:cs="Times New Roman"/>
                <w:szCs w:val="28"/>
              </w:rPr>
            </w:pPr>
            <w:r w:rsidRPr="00D019D8">
              <w:rPr>
                <w:rFonts w:cs="Times New Roman"/>
                <w:szCs w:val="28"/>
              </w:rPr>
              <w:t>Медицинский пункт</w:t>
            </w:r>
          </w:p>
          <w:p w:rsidR="00357014" w:rsidRPr="00D019D8" w:rsidRDefault="00357014" w:rsidP="00ED6743">
            <w:pPr>
              <w:widowControl w:val="0"/>
              <w:snapToGrid w:val="0"/>
              <w:spacing w:after="0" w:line="240" w:lineRule="auto"/>
              <w:jc w:val="center"/>
              <w:rPr>
                <w:rFonts w:cs="Times New Roman"/>
                <w:szCs w:val="28"/>
              </w:rPr>
            </w:pPr>
          </w:p>
        </w:tc>
        <w:tc>
          <w:tcPr>
            <w:tcW w:w="567" w:type="dxa"/>
            <w:shd w:val="clear" w:color="auto" w:fill="auto"/>
            <w:vAlign w:val="center"/>
          </w:tcPr>
          <w:p w:rsidR="00357014" w:rsidRPr="00D019D8" w:rsidRDefault="00357014" w:rsidP="00ED6743">
            <w:pPr>
              <w:widowControl w:val="0"/>
              <w:snapToGrid w:val="0"/>
              <w:spacing w:after="0" w:line="240" w:lineRule="auto"/>
              <w:jc w:val="center"/>
              <w:rPr>
                <w:rFonts w:cs="Times New Roman"/>
                <w:szCs w:val="28"/>
              </w:rPr>
            </w:pPr>
          </w:p>
        </w:tc>
        <w:tc>
          <w:tcPr>
            <w:tcW w:w="3793" w:type="dxa"/>
            <w:shd w:val="clear" w:color="auto" w:fill="auto"/>
            <w:vAlign w:val="center"/>
          </w:tcPr>
          <w:p w:rsidR="00357014" w:rsidRPr="00D019D8" w:rsidRDefault="00357014" w:rsidP="00ED6743">
            <w:pPr>
              <w:widowControl w:val="0"/>
              <w:tabs>
                <w:tab w:val="left" w:pos="1101"/>
              </w:tabs>
              <w:snapToGrid w:val="0"/>
              <w:spacing w:after="0" w:line="240" w:lineRule="auto"/>
              <w:jc w:val="center"/>
              <w:rPr>
                <w:rFonts w:cs="Times New Roman"/>
                <w:szCs w:val="28"/>
              </w:rPr>
            </w:pPr>
          </w:p>
        </w:tc>
      </w:tr>
    </w:tbl>
    <w:p w:rsidR="00357014" w:rsidRPr="001C0197" w:rsidRDefault="00357014" w:rsidP="00357014">
      <w:pPr>
        <w:widowControl w:val="0"/>
        <w:snapToGrid w:val="0"/>
        <w:spacing w:after="0" w:line="240" w:lineRule="auto"/>
        <w:ind w:firstLine="709"/>
        <w:jc w:val="both"/>
        <w:rPr>
          <w:rFonts w:cs="Times New Roman"/>
          <w:szCs w:val="28"/>
        </w:rPr>
      </w:pPr>
    </w:p>
    <w:p w:rsidR="00357014" w:rsidRPr="001C0197" w:rsidRDefault="00357014" w:rsidP="00357014">
      <w:pPr>
        <w:widowControl w:val="0"/>
        <w:tabs>
          <w:tab w:val="left" w:pos="1101"/>
        </w:tabs>
        <w:snapToGrid w:val="0"/>
        <w:spacing w:after="0" w:line="240" w:lineRule="auto"/>
        <w:jc w:val="both"/>
        <w:rPr>
          <w:rFonts w:cs="Times New Roman"/>
        </w:rPr>
      </w:pPr>
      <w:r w:rsidRPr="001C0197">
        <w:rPr>
          <w:rFonts w:cs="Times New Roman"/>
        </w:rPr>
        <w:t xml:space="preserve">Запишите </w:t>
      </w:r>
      <w:r>
        <w:rPr>
          <w:rFonts w:cs="Times New Roman"/>
        </w:rPr>
        <w:t>выбранные цифры</w:t>
      </w:r>
      <w:r w:rsidRPr="001C0197">
        <w:rPr>
          <w:rFonts w:cs="Times New Roman"/>
        </w:rPr>
        <w:t xml:space="preserve"> под соответствующими </w:t>
      </w:r>
      <w:r>
        <w:rPr>
          <w:rFonts w:cs="Times New Roman"/>
        </w:rPr>
        <w:t>букв</w:t>
      </w:r>
      <w:r w:rsidRPr="001C0197">
        <w:rPr>
          <w:rFonts w:cs="Times New Roman"/>
        </w:rPr>
        <w:t>ами:</w:t>
      </w:r>
    </w:p>
    <w:tbl>
      <w:tblPr>
        <w:tblW w:w="3382" w:type="pct"/>
        <w:tblCellMar>
          <w:left w:w="0" w:type="dxa"/>
          <w:right w:w="0" w:type="dxa"/>
        </w:tblCellMar>
        <w:tblLook w:val="04A0" w:firstRow="1" w:lastRow="0" w:firstColumn="1" w:lastColumn="0" w:noHBand="0" w:noVBand="1"/>
      </w:tblPr>
      <w:tblGrid>
        <w:gridCol w:w="1626"/>
        <w:gridCol w:w="1750"/>
        <w:gridCol w:w="1750"/>
        <w:gridCol w:w="1605"/>
      </w:tblGrid>
      <w:tr w:rsidR="00357014" w:rsidTr="00ED6743">
        <w:trPr>
          <w:trHeight w:val="321"/>
        </w:trPr>
        <w:tc>
          <w:tcPr>
            <w:tcW w:w="120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357014" w:rsidRDefault="00357014" w:rsidP="00ED6743">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357014" w:rsidRDefault="00357014" w:rsidP="00ED6743">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357014" w:rsidRDefault="00357014" w:rsidP="00ED6743">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c>
          <w:tcPr>
            <w:tcW w:w="119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357014" w:rsidRDefault="00357014" w:rsidP="00ED6743">
            <w:pPr>
              <w:spacing w:after="0" w:line="240" w:lineRule="auto"/>
              <w:jc w:val="center"/>
              <w:rPr>
                <w:rFonts w:eastAsia="Times New Roman" w:cs="Times New Roman"/>
                <w:szCs w:val="24"/>
                <w:lang w:eastAsia="ru-RU"/>
              </w:rPr>
            </w:pPr>
            <w:r>
              <w:rPr>
                <w:rFonts w:eastAsia="Times New Roman" w:cs="Times New Roman"/>
                <w:b/>
                <w:bCs/>
                <w:szCs w:val="24"/>
                <w:lang w:eastAsia="ru-RU"/>
              </w:rPr>
              <w:t>Г</w:t>
            </w:r>
          </w:p>
        </w:tc>
      </w:tr>
      <w:tr w:rsidR="00357014" w:rsidTr="00ED6743">
        <w:trPr>
          <w:trHeight w:val="326"/>
        </w:trPr>
        <w:tc>
          <w:tcPr>
            <w:tcW w:w="120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357014" w:rsidRDefault="00357014" w:rsidP="00ED6743">
            <w:pPr>
              <w:spacing w:after="0" w:line="240" w:lineRule="auto"/>
              <w:rPr>
                <w:rFonts w:eastAsia="Times New Roman" w:cs="Times New Roman"/>
                <w:szCs w:val="24"/>
                <w:lang w:eastAsia="ru-RU"/>
              </w:rPr>
            </w:pP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357014" w:rsidRDefault="00357014" w:rsidP="00ED6743">
            <w:pPr>
              <w:spacing w:after="0" w:line="240" w:lineRule="auto"/>
              <w:rPr>
                <w:rFonts w:eastAsia="Times New Roman" w:cs="Times New Roman"/>
                <w:szCs w:val="24"/>
                <w:lang w:eastAsia="ru-RU"/>
              </w:rPr>
            </w:pP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357014" w:rsidRDefault="00357014" w:rsidP="00ED6743">
            <w:pPr>
              <w:spacing w:after="0" w:line="240" w:lineRule="auto"/>
              <w:rPr>
                <w:rFonts w:eastAsia="Times New Roman" w:cs="Times New Roman"/>
                <w:szCs w:val="24"/>
                <w:lang w:eastAsia="ru-RU"/>
              </w:rPr>
            </w:pPr>
          </w:p>
        </w:tc>
        <w:tc>
          <w:tcPr>
            <w:tcW w:w="1192"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357014" w:rsidRDefault="00357014" w:rsidP="00ED6743">
            <w:pPr>
              <w:spacing w:after="0" w:line="240" w:lineRule="auto"/>
              <w:rPr>
                <w:rFonts w:eastAsia="Times New Roman" w:cs="Times New Roman"/>
                <w:szCs w:val="24"/>
                <w:lang w:eastAsia="ru-RU"/>
              </w:rPr>
            </w:pPr>
          </w:p>
        </w:tc>
      </w:tr>
    </w:tbl>
    <w:p w:rsidR="00C309FE" w:rsidRDefault="00C309FE" w:rsidP="004462D9">
      <w:pPr>
        <w:spacing w:after="0" w:line="240" w:lineRule="auto"/>
        <w:rPr>
          <w:b/>
          <w:szCs w:val="24"/>
        </w:rPr>
      </w:pPr>
    </w:p>
    <w:p w:rsidR="00C309FE" w:rsidRDefault="00C309FE" w:rsidP="004462D9">
      <w:pPr>
        <w:spacing w:after="0" w:line="240" w:lineRule="auto"/>
        <w:rPr>
          <w:b/>
          <w:szCs w:val="24"/>
        </w:rPr>
      </w:pPr>
      <w:r>
        <w:rPr>
          <w:b/>
          <w:szCs w:val="24"/>
        </w:rPr>
        <w:t>Задание 418.</w:t>
      </w:r>
    </w:p>
    <w:p w:rsidR="00652599" w:rsidRPr="00652599" w:rsidRDefault="00652599" w:rsidP="00652599">
      <w:pPr>
        <w:widowControl w:val="0"/>
        <w:snapToGrid w:val="0"/>
        <w:spacing w:after="0" w:line="240" w:lineRule="auto"/>
        <w:jc w:val="both"/>
        <w:rPr>
          <w:rFonts w:cs="Times New Roman"/>
          <w:b/>
          <w:i/>
        </w:rPr>
      </w:pPr>
      <w:r w:rsidRPr="00652599">
        <w:rPr>
          <w:rFonts w:cs="Times New Roman"/>
          <w:b/>
          <w:i/>
        </w:rPr>
        <w:t>Прочитайте текст и установите последовательность.</w:t>
      </w:r>
    </w:p>
    <w:p w:rsidR="00652599" w:rsidRPr="00652599" w:rsidRDefault="00652599" w:rsidP="00652599">
      <w:pPr>
        <w:pStyle w:val="2"/>
        <w:spacing w:before="0" w:line="240" w:lineRule="auto"/>
        <w:ind w:firstLine="709"/>
        <w:jc w:val="both"/>
        <w:rPr>
          <w:rFonts w:ascii="Times New Roman" w:hAnsi="Times New Roman" w:cs="Times New Roman"/>
          <w:b w:val="0"/>
          <w:color w:val="auto"/>
          <w:sz w:val="24"/>
          <w:szCs w:val="24"/>
        </w:rPr>
      </w:pPr>
      <w:r w:rsidRPr="00652599">
        <w:rPr>
          <w:rFonts w:ascii="Times New Roman" w:hAnsi="Times New Roman" w:cs="Times New Roman"/>
          <w:b w:val="0"/>
          <w:color w:val="auto"/>
          <w:sz w:val="24"/>
          <w:szCs w:val="24"/>
        </w:rPr>
        <w:t>Цель анализа использования трудовых ресурсов состоит в обобщающей качественной оценке трудовых ресурсов, уровня эффективности их использования, выявлении внутренних резервов повышения производительности труда. Для достижения этой цели ставятся частные аналитические задачи, решение которых проходит в несколько этапов:</w:t>
      </w:r>
    </w:p>
    <w:p w:rsidR="00652599" w:rsidRPr="00652599" w:rsidRDefault="00652599" w:rsidP="00652599">
      <w:pPr>
        <w:spacing w:after="0" w:line="240" w:lineRule="auto"/>
        <w:jc w:val="both"/>
        <w:rPr>
          <w:rFonts w:eastAsia="Times New Roman" w:cs="Times New Roman"/>
        </w:rPr>
      </w:pPr>
      <w:r w:rsidRPr="00652599">
        <w:rPr>
          <w:rFonts w:eastAsia="Times New Roman" w:cs="Times New Roman"/>
        </w:rPr>
        <w:t>1) выявление резервов более эффективного использования трудовых ресурсов</w:t>
      </w:r>
      <w:r>
        <w:rPr>
          <w:rFonts w:eastAsia="Times New Roman" w:cs="Times New Roman"/>
        </w:rPr>
        <w:t>;</w:t>
      </w:r>
    </w:p>
    <w:p w:rsidR="00652599" w:rsidRPr="00652599" w:rsidRDefault="00652599" w:rsidP="00652599">
      <w:pPr>
        <w:spacing w:after="0" w:line="240" w:lineRule="auto"/>
        <w:jc w:val="both"/>
        <w:rPr>
          <w:rFonts w:eastAsia="Times New Roman" w:cs="Times New Roman"/>
        </w:rPr>
      </w:pPr>
      <w:r w:rsidRPr="00652599">
        <w:rPr>
          <w:rFonts w:eastAsia="Times New Roman" w:cs="Times New Roman"/>
        </w:rPr>
        <w:t>2) изучение обеспеченности предприятия трудовыми ресурсами</w:t>
      </w:r>
      <w:r>
        <w:rPr>
          <w:rFonts w:eastAsia="Times New Roman" w:cs="Times New Roman"/>
        </w:rPr>
        <w:t>;</w:t>
      </w:r>
    </w:p>
    <w:p w:rsidR="00652599" w:rsidRPr="00652599" w:rsidRDefault="00652599" w:rsidP="00652599">
      <w:pPr>
        <w:spacing w:after="0" w:line="240" w:lineRule="auto"/>
        <w:jc w:val="both"/>
        <w:rPr>
          <w:rFonts w:eastAsia="Times New Roman" w:cs="Times New Roman"/>
        </w:rPr>
      </w:pPr>
      <w:r w:rsidRPr="00652599">
        <w:rPr>
          <w:rFonts w:eastAsia="Times New Roman" w:cs="Times New Roman"/>
        </w:rPr>
        <w:t>3) анализ эффективности использования трудовых ресурсов</w:t>
      </w:r>
      <w:r>
        <w:rPr>
          <w:rFonts w:eastAsia="Times New Roman" w:cs="Times New Roman"/>
        </w:rPr>
        <w:t>;</w:t>
      </w:r>
    </w:p>
    <w:p w:rsidR="00652599" w:rsidRPr="00652599" w:rsidRDefault="00652599" w:rsidP="00652599">
      <w:pPr>
        <w:spacing w:after="0" w:line="240" w:lineRule="auto"/>
        <w:jc w:val="both"/>
        <w:rPr>
          <w:rFonts w:eastAsia="Times New Roman" w:cs="Times New Roman"/>
        </w:rPr>
      </w:pPr>
      <w:r w:rsidRPr="00652599">
        <w:rPr>
          <w:rFonts w:eastAsia="Times New Roman" w:cs="Times New Roman"/>
        </w:rPr>
        <w:t>4) определение показателей текучести трудовых ресурсов</w:t>
      </w:r>
      <w:r>
        <w:rPr>
          <w:rFonts w:eastAsia="Times New Roman" w:cs="Times New Roman"/>
        </w:rPr>
        <w:t>.</w:t>
      </w:r>
    </w:p>
    <w:p w:rsidR="00652599" w:rsidRDefault="00652599" w:rsidP="00652599">
      <w:pPr>
        <w:spacing w:after="0" w:line="240" w:lineRule="auto"/>
        <w:ind w:firstLine="709"/>
        <w:jc w:val="both"/>
        <w:rPr>
          <w:rFonts w:cs="Times New Roman"/>
          <w:shd w:val="clear" w:color="auto" w:fill="FFFFFF"/>
        </w:rPr>
      </w:pPr>
    </w:p>
    <w:p w:rsidR="00652599" w:rsidRPr="00652599" w:rsidRDefault="00652599" w:rsidP="00652599">
      <w:pPr>
        <w:spacing w:after="0" w:line="240" w:lineRule="auto"/>
        <w:ind w:firstLine="709"/>
        <w:jc w:val="both"/>
        <w:rPr>
          <w:rFonts w:cs="Times New Roman"/>
          <w:shd w:val="clear" w:color="auto" w:fill="FFFFFF"/>
        </w:rPr>
      </w:pPr>
      <w:r w:rsidRPr="00652599">
        <w:rPr>
          <w:rFonts w:cs="Times New Roman"/>
          <w:shd w:val="clear" w:color="auto" w:fill="FFFFFF"/>
        </w:rPr>
        <w:t xml:space="preserve">Установите правильную последовательность </w:t>
      </w:r>
      <w:r w:rsidRPr="00652599">
        <w:rPr>
          <w:rFonts w:eastAsia="Times New Roman" w:cs="Times New Roman"/>
        </w:rPr>
        <w:t>этапов решения частных аналитических задач</w:t>
      </w:r>
      <w:r w:rsidRPr="00652599">
        <w:rPr>
          <w:rFonts w:cs="Times New Roman"/>
          <w:shd w:val="clear" w:color="auto" w:fill="FFFFFF"/>
        </w:rPr>
        <w:t>.</w:t>
      </w:r>
    </w:p>
    <w:p w:rsidR="00652599" w:rsidRDefault="00652599" w:rsidP="00652599">
      <w:pPr>
        <w:widowControl w:val="0"/>
        <w:snapToGrid w:val="0"/>
        <w:spacing w:after="0" w:line="240" w:lineRule="auto"/>
        <w:jc w:val="both"/>
        <w:rPr>
          <w:rFonts w:cs="Times New Roman"/>
          <w:shd w:val="clear" w:color="auto" w:fill="FFFFFF"/>
        </w:rPr>
      </w:pPr>
    </w:p>
    <w:p w:rsidR="00652599" w:rsidRPr="00652599" w:rsidRDefault="00652599" w:rsidP="00652599">
      <w:pPr>
        <w:widowControl w:val="0"/>
        <w:snapToGrid w:val="0"/>
        <w:spacing w:after="0" w:line="240" w:lineRule="auto"/>
        <w:jc w:val="both"/>
        <w:rPr>
          <w:rFonts w:cs="Times New Roman"/>
        </w:rPr>
      </w:pPr>
      <w:r w:rsidRPr="00652599">
        <w:rPr>
          <w:rFonts w:cs="Times New Roman"/>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tblGrid>
      <w:tr w:rsidR="00652599" w:rsidRPr="00EC3B9B" w:rsidTr="00A137F6">
        <w:tc>
          <w:tcPr>
            <w:tcW w:w="993" w:type="dxa"/>
          </w:tcPr>
          <w:p w:rsidR="00652599" w:rsidRDefault="00652599" w:rsidP="00A137F6">
            <w:pPr>
              <w:pStyle w:val="a4"/>
              <w:ind w:left="0"/>
              <w:jc w:val="both"/>
              <w:rPr>
                <w:rFonts w:ascii="Times New Roman" w:hAnsi="Times New Roman" w:cs="Times New Roman"/>
                <w:sz w:val="24"/>
                <w:szCs w:val="24"/>
              </w:rPr>
            </w:pPr>
          </w:p>
        </w:tc>
        <w:tc>
          <w:tcPr>
            <w:tcW w:w="1134" w:type="dxa"/>
          </w:tcPr>
          <w:p w:rsidR="00652599" w:rsidRDefault="00652599" w:rsidP="00A137F6">
            <w:pPr>
              <w:pStyle w:val="a4"/>
              <w:ind w:left="0"/>
              <w:jc w:val="both"/>
              <w:rPr>
                <w:rFonts w:ascii="Times New Roman" w:hAnsi="Times New Roman" w:cs="Times New Roman"/>
                <w:sz w:val="24"/>
                <w:szCs w:val="24"/>
              </w:rPr>
            </w:pPr>
          </w:p>
        </w:tc>
        <w:tc>
          <w:tcPr>
            <w:tcW w:w="1134" w:type="dxa"/>
          </w:tcPr>
          <w:p w:rsidR="00652599" w:rsidRDefault="00652599" w:rsidP="00A137F6">
            <w:pPr>
              <w:pStyle w:val="a4"/>
              <w:ind w:left="0"/>
              <w:jc w:val="both"/>
              <w:rPr>
                <w:rFonts w:ascii="Times New Roman" w:hAnsi="Times New Roman" w:cs="Times New Roman"/>
                <w:sz w:val="24"/>
                <w:szCs w:val="24"/>
              </w:rPr>
            </w:pPr>
          </w:p>
        </w:tc>
        <w:tc>
          <w:tcPr>
            <w:tcW w:w="1134" w:type="dxa"/>
          </w:tcPr>
          <w:p w:rsidR="00652599" w:rsidRDefault="00652599" w:rsidP="00A137F6">
            <w:pPr>
              <w:pStyle w:val="a4"/>
              <w:ind w:left="0"/>
              <w:jc w:val="both"/>
              <w:rPr>
                <w:rFonts w:ascii="Times New Roman" w:hAnsi="Times New Roman" w:cs="Times New Roman"/>
                <w:sz w:val="24"/>
                <w:szCs w:val="24"/>
              </w:rPr>
            </w:pPr>
          </w:p>
        </w:tc>
      </w:tr>
    </w:tbl>
    <w:p w:rsidR="00C309FE" w:rsidRDefault="00C309FE" w:rsidP="004462D9">
      <w:pPr>
        <w:spacing w:after="0" w:line="240" w:lineRule="auto"/>
        <w:rPr>
          <w:b/>
          <w:szCs w:val="24"/>
        </w:rPr>
      </w:pPr>
    </w:p>
    <w:p w:rsidR="00C309FE" w:rsidRDefault="00C309FE" w:rsidP="004462D9">
      <w:pPr>
        <w:spacing w:after="0" w:line="240" w:lineRule="auto"/>
        <w:rPr>
          <w:b/>
          <w:szCs w:val="24"/>
        </w:rPr>
      </w:pPr>
      <w:r>
        <w:rPr>
          <w:b/>
          <w:szCs w:val="24"/>
        </w:rPr>
        <w:t>Задание 419.</w:t>
      </w:r>
    </w:p>
    <w:p w:rsidR="00DB14CD" w:rsidRPr="00DB14CD" w:rsidRDefault="00DB14CD" w:rsidP="00DB14CD">
      <w:pPr>
        <w:pStyle w:val="a4"/>
        <w:spacing w:after="0" w:line="240" w:lineRule="auto"/>
        <w:ind w:left="0"/>
        <w:jc w:val="both"/>
        <w:rPr>
          <w:rFonts w:ascii="Times New Roman" w:hAnsi="Times New Roman" w:cs="Times New Roman"/>
          <w:b/>
          <w:i/>
          <w:sz w:val="24"/>
          <w:szCs w:val="24"/>
        </w:rPr>
      </w:pPr>
      <w:r w:rsidRPr="00DB14CD">
        <w:rPr>
          <w:rFonts w:ascii="Times New Roman" w:hAnsi="Times New Roman" w:cs="Times New Roman"/>
          <w:b/>
          <w:i/>
          <w:iCs/>
          <w:sz w:val="24"/>
          <w:szCs w:val="24"/>
        </w:rPr>
        <w:t>Прочитайте текст и установите последовательность.</w:t>
      </w:r>
    </w:p>
    <w:p w:rsidR="00DB14CD" w:rsidRPr="005B186B" w:rsidRDefault="00DB14CD" w:rsidP="00DB14CD">
      <w:pPr>
        <w:pStyle w:val="a4"/>
        <w:spacing w:after="0" w:line="240" w:lineRule="auto"/>
        <w:ind w:left="0" w:firstLine="708"/>
        <w:jc w:val="both"/>
        <w:rPr>
          <w:rFonts w:ascii="Times New Roman" w:hAnsi="Times New Roman" w:cs="Times New Roman"/>
          <w:sz w:val="24"/>
          <w:szCs w:val="24"/>
        </w:rPr>
      </w:pPr>
      <w:r w:rsidRPr="005B186B">
        <w:rPr>
          <w:rFonts w:ascii="Times New Roman" w:hAnsi="Times New Roman" w:cs="Times New Roman"/>
          <w:sz w:val="24"/>
          <w:szCs w:val="24"/>
          <w:shd w:val="clear" w:color="auto" w:fill="FFFFFF"/>
        </w:rPr>
        <w:t>Служба приема и размещения </w:t>
      </w:r>
      <w:r w:rsidRPr="005B186B">
        <w:rPr>
          <w:rFonts w:ascii="Times New Roman" w:hAnsi="Times New Roman" w:cs="Times New Roman"/>
          <w:sz w:val="24"/>
          <w:szCs w:val="24"/>
        </w:rPr>
        <w:t>является «сердцем» любого отеля</w:t>
      </w:r>
      <w:r w:rsidRPr="005B186B">
        <w:rPr>
          <w:rFonts w:ascii="Times New Roman" w:hAnsi="Times New Roman" w:cs="Times New Roman"/>
          <w:sz w:val="24"/>
          <w:szCs w:val="24"/>
          <w:shd w:val="clear" w:color="auto" w:fill="FFFFFF"/>
        </w:rPr>
        <w:t>. Во многих отелях она получила название reception. С этой службой клиент контактирует чаще всего, обращаясь за информацией и советами. Работник службы приема и размещения первый после швейцара человек, который встречает клиента и вступает с ним в тесный контакт.</w:t>
      </w:r>
      <w:r w:rsidRPr="005B186B">
        <w:rPr>
          <w:rFonts w:ascii="Times New Roman" w:hAnsi="Times New Roman" w:cs="Times New Roman"/>
          <w:sz w:val="24"/>
          <w:szCs w:val="24"/>
        </w:rPr>
        <w:t xml:space="preserve"> Вам необходимо выполнить определенную последовательность действий службы приема и размещения:</w:t>
      </w:r>
    </w:p>
    <w:p w:rsidR="00DB14CD" w:rsidRPr="005B186B" w:rsidRDefault="00DB14CD" w:rsidP="00DB14CD">
      <w:pPr>
        <w:spacing w:after="0" w:line="240" w:lineRule="auto"/>
        <w:jc w:val="both"/>
        <w:rPr>
          <w:rFonts w:cs="Times New Roman"/>
          <w:szCs w:val="24"/>
        </w:rPr>
      </w:pPr>
      <w:r w:rsidRPr="005B186B">
        <w:rPr>
          <w:rFonts w:cs="Times New Roman"/>
          <w:bCs/>
          <w:szCs w:val="24"/>
          <w:shd w:val="clear" w:color="auto" w:fill="FFFFFF"/>
        </w:rPr>
        <w:t>1) прием</w:t>
      </w:r>
      <w:r w:rsidRPr="005B186B">
        <w:rPr>
          <w:rFonts w:cs="Times New Roman"/>
          <w:szCs w:val="24"/>
          <w:shd w:val="clear" w:color="auto" w:fill="FFFFFF"/>
        </w:rPr>
        <w:t>, регистрация и </w:t>
      </w:r>
      <w:r w:rsidRPr="005B186B">
        <w:rPr>
          <w:rFonts w:cs="Times New Roman"/>
          <w:bCs/>
          <w:szCs w:val="24"/>
          <w:shd w:val="clear" w:color="auto" w:fill="FFFFFF"/>
        </w:rPr>
        <w:t>размещение</w:t>
      </w:r>
      <w:r w:rsidRPr="005B186B">
        <w:rPr>
          <w:rFonts w:cs="Times New Roman"/>
          <w:szCs w:val="24"/>
          <w:shd w:val="clear" w:color="auto" w:fill="FFFFFF"/>
        </w:rPr>
        <w:t> гостей</w:t>
      </w:r>
      <w:r>
        <w:rPr>
          <w:rFonts w:cs="Times New Roman"/>
          <w:szCs w:val="24"/>
          <w:shd w:val="clear" w:color="auto" w:fill="FFFFFF"/>
        </w:rPr>
        <w:t>;</w:t>
      </w:r>
    </w:p>
    <w:p w:rsidR="00DB14CD" w:rsidRPr="005B186B" w:rsidRDefault="00DB14CD" w:rsidP="00DB14CD">
      <w:pPr>
        <w:spacing w:after="0" w:line="240" w:lineRule="auto"/>
        <w:jc w:val="both"/>
        <w:rPr>
          <w:rFonts w:cs="Times New Roman"/>
          <w:szCs w:val="24"/>
          <w:shd w:val="clear" w:color="auto" w:fill="FFFFFF"/>
        </w:rPr>
      </w:pPr>
      <w:r w:rsidRPr="005B186B">
        <w:rPr>
          <w:rFonts w:cs="Times New Roman"/>
          <w:szCs w:val="24"/>
        </w:rPr>
        <w:t xml:space="preserve">2) </w:t>
      </w:r>
      <w:r w:rsidRPr="005B186B">
        <w:rPr>
          <w:rFonts w:cs="Times New Roman"/>
          <w:szCs w:val="24"/>
          <w:shd w:val="clear" w:color="auto" w:fill="FFFFFF"/>
        </w:rPr>
        <w:t>бронирование – предварительный заказ мест в гостинице</w:t>
      </w:r>
      <w:r>
        <w:rPr>
          <w:rFonts w:cs="Times New Roman"/>
          <w:szCs w:val="24"/>
          <w:shd w:val="clear" w:color="auto" w:fill="FFFFFF"/>
        </w:rPr>
        <w:t>;</w:t>
      </w:r>
    </w:p>
    <w:p w:rsidR="00DB14CD" w:rsidRPr="005B186B" w:rsidRDefault="00DB14CD" w:rsidP="00DB14CD">
      <w:pPr>
        <w:spacing w:after="0" w:line="240" w:lineRule="auto"/>
        <w:jc w:val="both"/>
        <w:rPr>
          <w:rFonts w:cs="Times New Roman"/>
          <w:szCs w:val="24"/>
          <w:shd w:val="clear" w:color="auto" w:fill="FFFFFF"/>
        </w:rPr>
      </w:pPr>
      <w:r w:rsidRPr="005B186B">
        <w:rPr>
          <w:rFonts w:cs="Times New Roman"/>
          <w:szCs w:val="24"/>
          <w:shd w:val="clear" w:color="auto" w:fill="FFFFFF"/>
        </w:rPr>
        <w:t>3) предоставление услуг проживания</w:t>
      </w:r>
      <w:r>
        <w:rPr>
          <w:rFonts w:cs="Times New Roman"/>
          <w:szCs w:val="24"/>
          <w:shd w:val="clear" w:color="auto" w:fill="FFFFFF"/>
        </w:rPr>
        <w:t>;</w:t>
      </w:r>
    </w:p>
    <w:p w:rsidR="00DB14CD" w:rsidRPr="005B186B" w:rsidRDefault="00DB14CD" w:rsidP="00DB14CD">
      <w:pPr>
        <w:spacing w:after="0" w:line="240" w:lineRule="auto"/>
        <w:jc w:val="both"/>
        <w:rPr>
          <w:rFonts w:cs="Times New Roman"/>
          <w:szCs w:val="24"/>
        </w:rPr>
      </w:pPr>
      <w:r w:rsidRPr="005B186B">
        <w:rPr>
          <w:rFonts w:cs="Times New Roman"/>
          <w:szCs w:val="24"/>
          <w:shd w:val="clear" w:color="auto" w:fill="FFFFFF"/>
        </w:rPr>
        <w:t>4) окончательный расчет и оформление выезда</w:t>
      </w:r>
      <w:r>
        <w:rPr>
          <w:rFonts w:cs="Times New Roman"/>
          <w:szCs w:val="24"/>
          <w:shd w:val="clear" w:color="auto" w:fill="FFFFFF"/>
        </w:rPr>
        <w:t>;</w:t>
      </w:r>
    </w:p>
    <w:p w:rsidR="00DB14CD" w:rsidRPr="005B186B" w:rsidRDefault="00DB14CD" w:rsidP="00DB14CD">
      <w:pPr>
        <w:pStyle w:val="a4"/>
        <w:spacing w:after="0" w:line="240" w:lineRule="auto"/>
        <w:ind w:left="0"/>
        <w:jc w:val="both"/>
        <w:rPr>
          <w:rFonts w:ascii="Times New Roman" w:hAnsi="Times New Roman" w:cs="Times New Roman"/>
          <w:sz w:val="24"/>
          <w:szCs w:val="24"/>
        </w:rPr>
      </w:pPr>
      <w:r w:rsidRPr="005B186B">
        <w:rPr>
          <w:rFonts w:ascii="Times New Roman" w:hAnsi="Times New Roman" w:cs="Times New Roman"/>
          <w:sz w:val="24"/>
          <w:szCs w:val="24"/>
          <w:shd w:val="clear" w:color="auto" w:fill="FFFFFF"/>
        </w:rPr>
        <w:t>5) предоставление дополнительных услуг</w:t>
      </w:r>
      <w:r>
        <w:rPr>
          <w:rFonts w:ascii="Times New Roman" w:hAnsi="Times New Roman" w:cs="Times New Roman"/>
          <w:sz w:val="24"/>
          <w:szCs w:val="24"/>
          <w:shd w:val="clear" w:color="auto" w:fill="FFFFFF"/>
        </w:rPr>
        <w:t>.</w:t>
      </w:r>
    </w:p>
    <w:p w:rsidR="00DB14CD" w:rsidRPr="005B186B" w:rsidRDefault="00DB14CD" w:rsidP="00DB14CD">
      <w:pPr>
        <w:pStyle w:val="a4"/>
        <w:spacing w:after="0" w:line="240" w:lineRule="auto"/>
        <w:ind w:left="0"/>
        <w:jc w:val="both"/>
        <w:rPr>
          <w:rFonts w:ascii="Times New Roman" w:hAnsi="Times New Roman" w:cs="Times New Roman"/>
          <w:sz w:val="24"/>
          <w:szCs w:val="24"/>
        </w:rPr>
      </w:pPr>
    </w:p>
    <w:p w:rsidR="00DB14CD" w:rsidRPr="005B186B" w:rsidRDefault="00DB14CD" w:rsidP="00DB14CD">
      <w:pPr>
        <w:pStyle w:val="a4"/>
        <w:spacing w:after="0" w:line="240" w:lineRule="auto"/>
        <w:ind w:left="0"/>
        <w:jc w:val="both"/>
        <w:rPr>
          <w:rFonts w:ascii="Times New Roman" w:hAnsi="Times New Roman" w:cs="Times New Roman"/>
          <w:sz w:val="24"/>
          <w:szCs w:val="24"/>
        </w:rPr>
      </w:pPr>
      <w:r w:rsidRPr="005B186B">
        <w:rPr>
          <w:rFonts w:ascii="Times New Roman" w:hAnsi="Times New Roman" w:cs="Times New Roman"/>
          <w:sz w:val="24"/>
          <w:szCs w:val="24"/>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gridCol w:w="1134"/>
      </w:tblGrid>
      <w:tr w:rsidR="00DB14CD" w:rsidRPr="00EC3B9B" w:rsidTr="00A137F6">
        <w:tc>
          <w:tcPr>
            <w:tcW w:w="993" w:type="dxa"/>
          </w:tcPr>
          <w:p w:rsidR="00DB14CD" w:rsidRDefault="00DB14CD" w:rsidP="00A137F6">
            <w:pPr>
              <w:pStyle w:val="a4"/>
              <w:ind w:left="0"/>
              <w:jc w:val="both"/>
              <w:rPr>
                <w:rFonts w:ascii="Times New Roman" w:hAnsi="Times New Roman" w:cs="Times New Roman"/>
                <w:sz w:val="24"/>
                <w:szCs w:val="24"/>
              </w:rPr>
            </w:pPr>
          </w:p>
        </w:tc>
        <w:tc>
          <w:tcPr>
            <w:tcW w:w="1134" w:type="dxa"/>
          </w:tcPr>
          <w:p w:rsidR="00DB14CD" w:rsidRDefault="00DB14CD" w:rsidP="00A137F6">
            <w:pPr>
              <w:pStyle w:val="a4"/>
              <w:ind w:left="0"/>
              <w:jc w:val="both"/>
              <w:rPr>
                <w:rFonts w:ascii="Times New Roman" w:hAnsi="Times New Roman" w:cs="Times New Roman"/>
                <w:sz w:val="24"/>
                <w:szCs w:val="24"/>
              </w:rPr>
            </w:pPr>
          </w:p>
        </w:tc>
        <w:tc>
          <w:tcPr>
            <w:tcW w:w="1134" w:type="dxa"/>
          </w:tcPr>
          <w:p w:rsidR="00DB14CD" w:rsidRDefault="00DB14CD" w:rsidP="00A137F6">
            <w:pPr>
              <w:pStyle w:val="a4"/>
              <w:ind w:left="0"/>
              <w:jc w:val="both"/>
              <w:rPr>
                <w:rFonts w:ascii="Times New Roman" w:hAnsi="Times New Roman" w:cs="Times New Roman"/>
                <w:sz w:val="24"/>
                <w:szCs w:val="24"/>
              </w:rPr>
            </w:pPr>
          </w:p>
        </w:tc>
        <w:tc>
          <w:tcPr>
            <w:tcW w:w="1134" w:type="dxa"/>
          </w:tcPr>
          <w:p w:rsidR="00DB14CD" w:rsidRDefault="00DB14CD" w:rsidP="00A137F6">
            <w:pPr>
              <w:pStyle w:val="a4"/>
              <w:ind w:left="0"/>
              <w:jc w:val="both"/>
              <w:rPr>
                <w:rFonts w:ascii="Times New Roman" w:hAnsi="Times New Roman" w:cs="Times New Roman"/>
                <w:sz w:val="24"/>
                <w:szCs w:val="24"/>
              </w:rPr>
            </w:pPr>
          </w:p>
        </w:tc>
        <w:tc>
          <w:tcPr>
            <w:tcW w:w="1134" w:type="dxa"/>
          </w:tcPr>
          <w:p w:rsidR="00DB14CD" w:rsidRDefault="00DB14CD" w:rsidP="00A137F6">
            <w:pPr>
              <w:pStyle w:val="a4"/>
              <w:ind w:left="0"/>
              <w:jc w:val="both"/>
              <w:rPr>
                <w:rFonts w:ascii="Times New Roman" w:hAnsi="Times New Roman" w:cs="Times New Roman"/>
                <w:sz w:val="24"/>
                <w:szCs w:val="24"/>
              </w:rPr>
            </w:pPr>
          </w:p>
        </w:tc>
      </w:tr>
    </w:tbl>
    <w:p w:rsidR="00C309FE" w:rsidRDefault="00C309FE" w:rsidP="004462D9">
      <w:pPr>
        <w:spacing w:after="0" w:line="240" w:lineRule="auto"/>
        <w:rPr>
          <w:b/>
          <w:szCs w:val="24"/>
        </w:rPr>
      </w:pPr>
    </w:p>
    <w:p w:rsidR="00C309FE" w:rsidRDefault="00C309FE" w:rsidP="004462D9">
      <w:pPr>
        <w:spacing w:after="0" w:line="240" w:lineRule="auto"/>
        <w:rPr>
          <w:b/>
          <w:szCs w:val="24"/>
        </w:rPr>
      </w:pPr>
      <w:r>
        <w:rPr>
          <w:b/>
          <w:szCs w:val="24"/>
        </w:rPr>
        <w:t>Задание 420.</w:t>
      </w:r>
    </w:p>
    <w:p w:rsidR="007A1339" w:rsidRPr="007A1339" w:rsidRDefault="007A1339" w:rsidP="007A1339">
      <w:pPr>
        <w:spacing w:after="0" w:line="240" w:lineRule="auto"/>
        <w:jc w:val="both"/>
        <w:rPr>
          <w:rFonts w:cs="Times New Roman"/>
          <w:b/>
          <w:i/>
          <w:iCs/>
          <w:szCs w:val="24"/>
        </w:rPr>
      </w:pPr>
      <w:r w:rsidRPr="007A1339">
        <w:rPr>
          <w:rFonts w:cs="Times New Roman"/>
          <w:b/>
          <w:i/>
          <w:iCs/>
          <w:szCs w:val="24"/>
        </w:rPr>
        <w:t>Прочитайте текст и установите соответствие.</w:t>
      </w:r>
    </w:p>
    <w:p w:rsidR="007A1339" w:rsidRDefault="007A1339" w:rsidP="007A1339">
      <w:pPr>
        <w:spacing w:after="0" w:line="240" w:lineRule="auto"/>
        <w:ind w:firstLine="709"/>
        <w:jc w:val="both"/>
        <w:rPr>
          <w:rFonts w:cs="Times New Roman"/>
          <w:iCs/>
          <w:szCs w:val="24"/>
        </w:rPr>
      </w:pPr>
      <w:r w:rsidRPr="00DE0F13">
        <w:rPr>
          <w:rFonts w:cs="Times New Roman"/>
          <w:iCs/>
          <w:szCs w:val="24"/>
        </w:rPr>
        <w:t xml:space="preserve">В зависимости от специфики объекта стандартизации и содержания устанавливаемых к нему требований разрабатывают стандарты </w:t>
      </w:r>
      <w:r>
        <w:rPr>
          <w:rFonts w:cs="Times New Roman"/>
          <w:iCs/>
          <w:szCs w:val="24"/>
        </w:rPr>
        <w:t>следующих тип</w:t>
      </w:r>
      <w:r w:rsidRPr="00DE0F13">
        <w:rPr>
          <w:rFonts w:cs="Times New Roman"/>
          <w:iCs/>
          <w:szCs w:val="24"/>
        </w:rPr>
        <w:t xml:space="preserve">ов: международные, межрегиональные, национальные и др. </w:t>
      </w:r>
    </w:p>
    <w:p w:rsidR="007A1339" w:rsidRPr="00DE0F13" w:rsidRDefault="007A1339" w:rsidP="007A1339">
      <w:pPr>
        <w:spacing w:after="0" w:line="240" w:lineRule="auto"/>
        <w:ind w:firstLine="709"/>
        <w:jc w:val="both"/>
        <w:rPr>
          <w:rFonts w:cs="Times New Roman"/>
          <w:iCs/>
          <w:szCs w:val="24"/>
        </w:rPr>
      </w:pPr>
      <w:r>
        <w:rPr>
          <w:rFonts w:cs="Times New Roman"/>
          <w:iCs/>
          <w:szCs w:val="24"/>
        </w:rPr>
        <w:t>Соотнесите тип стандарта</w:t>
      </w:r>
      <w:r w:rsidRPr="00DE0F13">
        <w:rPr>
          <w:rFonts w:cs="Times New Roman"/>
          <w:iCs/>
          <w:szCs w:val="24"/>
        </w:rPr>
        <w:t xml:space="preserve"> </w:t>
      </w:r>
      <w:r>
        <w:rPr>
          <w:rFonts w:cs="Times New Roman"/>
          <w:iCs/>
          <w:szCs w:val="24"/>
        </w:rPr>
        <w:t>и его наименование</w:t>
      </w:r>
      <w:r w:rsidRPr="00DE0F13">
        <w:rPr>
          <w:rFonts w:cs="Times New Roman"/>
          <w:iCs/>
          <w:szCs w:val="24"/>
        </w:rPr>
        <w:t>.</w:t>
      </w:r>
    </w:p>
    <w:p w:rsidR="007A1339" w:rsidRPr="0076110A" w:rsidRDefault="007A1339" w:rsidP="007A1339">
      <w:pPr>
        <w:widowControl w:val="0"/>
        <w:snapToGrid w:val="0"/>
        <w:spacing w:after="0" w:line="240" w:lineRule="auto"/>
        <w:ind w:firstLine="709"/>
        <w:jc w:val="both"/>
        <w:rPr>
          <w:rFonts w:eastAsia="Arial Unicode MS" w:cs="Times New Roman"/>
          <w:szCs w:val="24"/>
          <w:lang w:eastAsia="ru-RU"/>
        </w:rPr>
      </w:pPr>
      <w:r w:rsidRPr="0076110A">
        <w:rPr>
          <w:rFonts w:eastAsia="Arial Unicode MS" w:cs="Times New Roman"/>
          <w:szCs w:val="24"/>
          <w:lang w:eastAsia="ru-RU"/>
        </w:rPr>
        <w:t>К каждой позиции, данной в левом столбце, подберите соответствующую позицию из правого столбца:</w:t>
      </w:r>
    </w:p>
    <w:tbl>
      <w:tblPr>
        <w:tblW w:w="95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3402"/>
        <w:gridCol w:w="708"/>
        <w:gridCol w:w="4927"/>
      </w:tblGrid>
      <w:tr w:rsidR="007A1339" w:rsidRPr="0076110A" w:rsidTr="007A1339">
        <w:tc>
          <w:tcPr>
            <w:tcW w:w="3936" w:type="dxa"/>
            <w:gridSpan w:val="2"/>
            <w:shd w:val="clear" w:color="auto" w:fill="auto"/>
            <w:vAlign w:val="center"/>
          </w:tcPr>
          <w:p w:rsidR="007A1339" w:rsidRPr="007A1339" w:rsidRDefault="007A1339" w:rsidP="007A1339">
            <w:pPr>
              <w:spacing w:after="0" w:line="240" w:lineRule="auto"/>
              <w:jc w:val="center"/>
              <w:rPr>
                <w:rFonts w:eastAsia="Times New Roman" w:cs="Times New Roman"/>
                <w:szCs w:val="24"/>
                <w:lang w:eastAsia="ru-RU"/>
              </w:rPr>
            </w:pPr>
            <w:r w:rsidRPr="007A1339">
              <w:rPr>
                <w:rFonts w:eastAsia="Times New Roman" w:cs="Times New Roman"/>
                <w:szCs w:val="24"/>
                <w:lang w:eastAsia="ru-RU"/>
              </w:rPr>
              <w:t>Тип стандарта</w:t>
            </w:r>
          </w:p>
        </w:tc>
        <w:tc>
          <w:tcPr>
            <w:tcW w:w="5635" w:type="dxa"/>
            <w:gridSpan w:val="2"/>
            <w:shd w:val="clear" w:color="auto" w:fill="auto"/>
            <w:vAlign w:val="center"/>
          </w:tcPr>
          <w:p w:rsidR="007A1339" w:rsidRDefault="007A1339" w:rsidP="007A1339">
            <w:pPr>
              <w:spacing w:after="0" w:line="240" w:lineRule="auto"/>
              <w:jc w:val="center"/>
              <w:rPr>
                <w:rFonts w:eastAsia="Times New Roman" w:cs="Times New Roman"/>
                <w:szCs w:val="24"/>
                <w:lang w:eastAsia="ru-RU"/>
              </w:rPr>
            </w:pPr>
            <w:r w:rsidRPr="007A1339">
              <w:rPr>
                <w:rFonts w:eastAsia="Times New Roman" w:cs="Times New Roman"/>
                <w:szCs w:val="24"/>
                <w:lang w:eastAsia="ru-RU"/>
              </w:rPr>
              <w:t>Его наименование</w:t>
            </w:r>
          </w:p>
          <w:p w:rsidR="004D0418" w:rsidRPr="007A1339" w:rsidRDefault="004D0418" w:rsidP="007A1339">
            <w:pPr>
              <w:spacing w:after="0" w:line="240" w:lineRule="auto"/>
              <w:jc w:val="center"/>
              <w:rPr>
                <w:rFonts w:eastAsia="Times New Roman" w:cs="Times New Roman"/>
                <w:szCs w:val="24"/>
                <w:lang w:eastAsia="ru-RU"/>
              </w:rPr>
            </w:pPr>
          </w:p>
        </w:tc>
      </w:tr>
      <w:tr w:rsidR="007A1339" w:rsidRPr="0076110A" w:rsidTr="007A1339">
        <w:tc>
          <w:tcPr>
            <w:tcW w:w="534" w:type="dxa"/>
            <w:shd w:val="clear" w:color="auto" w:fill="auto"/>
            <w:vAlign w:val="center"/>
          </w:tcPr>
          <w:p w:rsidR="007A1339" w:rsidRPr="0076110A" w:rsidRDefault="007A1339" w:rsidP="007A1339">
            <w:pPr>
              <w:widowControl w:val="0"/>
              <w:snapToGrid w:val="0"/>
              <w:spacing w:after="0" w:line="240" w:lineRule="auto"/>
              <w:jc w:val="center"/>
              <w:rPr>
                <w:rFonts w:eastAsia="Arial Unicode MS" w:cs="Times New Roman"/>
                <w:b/>
                <w:szCs w:val="24"/>
                <w:lang w:eastAsia="ru-RU"/>
              </w:rPr>
            </w:pPr>
            <w:r w:rsidRPr="0076110A">
              <w:rPr>
                <w:rFonts w:eastAsia="Arial Unicode MS" w:cs="Times New Roman"/>
                <w:b/>
                <w:szCs w:val="24"/>
                <w:lang w:eastAsia="ru-RU"/>
              </w:rPr>
              <w:lastRenderedPageBreak/>
              <w:t>А</w:t>
            </w:r>
          </w:p>
        </w:tc>
        <w:tc>
          <w:tcPr>
            <w:tcW w:w="3402" w:type="dxa"/>
            <w:shd w:val="clear" w:color="auto" w:fill="auto"/>
            <w:vAlign w:val="center"/>
          </w:tcPr>
          <w:p w:rsidR="007A1339" w:rsidRPr="008541FA" w:rsidRDefault="007A1339" w:rsidP="007A1339">
            <w:pPr>
              <w:spacing w:after="0" w:line="240" w:lineRule="auto"/>
              <w:jc w:val="center"/>
              <w:rPr>
                <w:rFonts w:cs="Times New Roman"/>
                <w:szCs w:val="24"/>
              </w:rPr>
            </w:pPr>
            <w:r>
              <w:rPr>
                <w:rFonts w:cs="Times New Roman"/>
                <w:szCs w:val="24"/>
              </w:rPr>
              <w:t>Н</w:t>
            </w:r>
            <w:r w:rsidRPr="008541FA">
              <w:rPr>
                <w:rFonts w:cs="Times New Roman"/>
                <w:szCs w:val="24"/>
              </w:rPr>
              <w:t>ациональный стандарт РФ, модифицированный по отношению к международному стандарту</w:t>
            </w:r>
          </w:p>
        </w:tc>
        <w:tc>
          <w:tcPr>
            <w:tcW w:w="708" w:type="dxa"/>
            <w:shd w:val="clear" w:color="auto" w:fill="auto"/>
            <w:vAlign w:val="center"/>
          </w:tcPr>
          <w:p w:rsidR="007A1339" w:rsidRPr="007A1339" w:rsidRDefault="007A1339" w:rsidP="007A1339">
            <w:pPr>
              <w:widowControl w:val="0"/>
              <w:snapToGrid w:val="0"/>
              <w:spacing w:after="0" w:line="240" w:lineRule="auto"/>
              <w:jc w:val="center"/>
              <w:rPr>
                <w:rFonts w:eastAsia="Arial Unicode MS" w:cs="Times New Roman"/>
                <w:szCs w:val="24"/>
                <w:lang w:eastAsia="ru-RU"/>
              </w:rPr>
            </w:pPr>
            <w:r w:rsidRPr="007A1339">
              <w:rPr>
                <w:rFonts w:eastAsia="Arial Unicode MS" w:cs="Times New Roman"/>
                <w:szCs w:val="24"/>
                <w:lang w:eastAsia="ru-RU"/>
              </w:rPr>
              <w:t>1</w:t>
            </w:r>
          </w:p>
        </w:tc>
        <w:tc>
          <w:tcPr>
            <w:tcW w:w="4927" w:type="dxa"/>
            <w:shd w:val="clear" w:color="auto" w:fill="auto"/>
            <w:vAlign w:val="center"/>
          </w:tcPr>
          <w:p w:rsidR="007A1339" w:rsidRPr="008541FA" w:rsidRDefault="007A1339" w:rsidP="007A1339">
            <w:pPr>
              <w:spacing w:after="0" w:line="240" w:lineRule="auto"/>
              <w:jc w:val="center"/>
              <w:rPr>
                <w:rFonts w:eastAsia="Times New Roman" w:cs="Times New Roman"/>
                <w:szCs w:val="24"/>
                <w:lang w:eastAsia="ru-RU"/>
              </w:rPr>
            </w:pPr>
            <w:r w:rsidRPr="008541FA">
              <w:rPr>
                <w:rFonts w:cs="Times New Roman"/>
                <w:szCs w:val="24"/>
              </w:rPr>
              <w:t>ГОСТ Р ИСО 11252—2015</w:t>
            </w:r>
          </w:p>
        </w:tc>
      </w:tr>
      <w:tr w:rsidR="007A1339" w:rsidRPr="0076110A" w:rsidTr="007A1339">
        <w:tc>
          <w:tcPr>
            <w:tcW w:w="534" w:type="dxa"/>
            <w:shd w:val="clear" w:color="auto" w:fill="auto"/>
            <w:vAlign w:val="center"/>
          </w:tcPr>
          <w:p w:rsidR="007A1339" w:rsidRPr="0076110A" w:rsidRDefault="007A1339" w:rsidP="007A1339">
            <w:pPr>
              <w:widowControl w:val="0"/>
              <w:snapToGrid w:val="0"/>
              <w:spacing w:after="0" w:line="240" w:lineRule="auto"/>
              <w:jc w:val="center"/>
              <w:rPr>
                <w:rFonts w:eastAsia="Arial Unicode MS" w:cs="Times New Roman"/>
                <w:b/>
                <w:szCs w:val="24"/>
                <w:lang w:eastAsia="ru-RU"/>
              </w:rPr>
            </w:pPr>
            <w:r w:rsidRPr="0076110A">
              <w:rPr>
                <w:rFonts w:eastAsia="Arial Unicode MS" w:cs="Times New Roman"/>
                <w:b/>
                <w:szCs w:val="24"/>
                <w:lang w:eastAsia="ru-RU"/>
              </w:rPr>
              <w:t>Б</w:t>
            </w:r>
          </w:p>
        </w:tc>
        <w:tc>
          <w:tcPr>
            <w:tcW w:w="3402" w:type="dxa"/>
            <w:shd w:val="clear" w:color="auto" w:fill="auto"/>
            <w:vAlign w:val="center"/>
          </w:tcPr>
          <w:p w:rsidR="007A1339" w:rsidRPr="008541FA" w:rsidRDefault="007A1339" w:rsidP="007A1339">
            <w:pPr>
              <w:spacing w:after="0" w:line="240" w:lineRule="auto"/>
              <w:jc w:val="center"/>
              <w:rPr>
                <w:rFonts w:cs="Times New Roman"/>
                <w:szCs w:val="24"/>
              </w:rPr>
            </w:pPr>
            <w:r>
              <w:rPr>
                <w:rFonts w:cs="Times New Roman"/>
                <w:szCs w:val="24"/>
              </w:rPr>
              <w:t>Н</w:t>
            </w:r>
            <w:r w:rsidRPr="008541FA">
              <w:rPr>
                <w:rFonts w:cs="Times New Roman"/>
                <w:szCs w:val="24"/>
              </w:rPr>
              <w:t>ациональный стандарт РФ, идентичный международному стандарту ИСО 11252</w:t>
            </w:r>
          </w:p>
        </w:tc>
        <w:tc>
          <w:tcPr>
            <w:tcW w:w="708" w:type="dxa"/>
            <w:shd w:val="clear" w:color="auto" w:fill="auto"/>
            <w:vAlign w:val="center"/>
          </w:tcPr>
          <w:p w:rsidR="007A1339" w:rsidRPr="007A1339" w:rsidRDefault="007A1339" w:rsidP="007A1339">
            <w:pPr>
              <w:widowControl w:val="0"/>
              <w:snapToGrid w:val="0"/>
              <w:spacing w:after="0" w:line="240" w:lineRule="auto"/>
              <w:jc w:val="center"/>
              <w:rPr>
                <w:rFonts w:eastAsia="Arial Unicode MS" w:cs="Times New Roman"/>
                <w:szCs w:val="24"/>
                <w:lang w:eastAsia="ru-RU"/>
              </w:rPr>
            </w:pPr>
            <w:r w:rsidRPr="007A1339">
              <w:rPr>
                <w:rFonts w:eastAsia="Arial Unicode MS" w:cs="Times New Roman"/>
                <w:szCs w:val="24"/>
                <w:lang w:eastAsia="ru-RU"/>
              </w:rPr>
              <w:t>2</w:t>
            </w:r>
          </w:p>
        </w:tc>
        <w:tc>
          <w:tcPr>
            <w:tcW w:w="4927" w:type="dxa"/>
            <w:shd w:val="clear" w:color="auto" w:fill="auto"/>
            <w:vAlign w:val="center"/>
          </w:tcPr>
          <w:p w:rsidR="007A1339" w:rsidRPr="008541FA" w:rsidRDefault="007A1339" w:rsidP="007A1339">
            <w:pPr>
              <w:spacing w:after="0" w:line="240" w:lineRule="auto"/>
              <w:jc w:val="center"/>
              <w:rPr>
                <w:rFonts w:eastAsia="Times New Roman" w:cs="Times New Roman"/>
                <w:szCs w:val="24"/>
                <w:lang w:eastAsia="ru-RU"/>
              </w:rPr>
            </w:pPr>
            <w:r w:rsidRPr="008541FA">
              <w:rPr>
                <w:rFonts w:cs="Times New Roman"/>
                <w:szCs w:val="24"/>
              </w:rPr>
              <w:t>ГОСТ Р 56106—2015 (ИСО/МЭК 9510:2013)</w:t>
            </w:r>
          </w:p>
        </w:tc>
      </w:tr>
      <w:tr w:rsidR="007A1339" w:rsidRPr="0076110A" w:rsidTr="007A1339">
        <w:tc>
          <w:tcPr>
            <w:tcW w:w="534" w:type="dxa"/>
            <w:shd w:val="clear" w:color="auto" w:fill="auto"/>
            <w:vAlign w:val="center"/>
          </w:tcPr>
          <w:p w:rsidR="007A1339" w:rsidRPr="0076110A" w:rsidRDefault="007A1339" w:rsidP="007A1339">
            <w:pPr>
              <w:widowControl w:val="0"/>
              <w:snapToGrid w:val="0"/>
              <w:spacing w:after="0" w:line="240" w:lineRule="auto"/>
              <w:jc w:val="center"/>
              <w:rPr>
                <w:rFonts w:eastAsia="Arial Unicode MS" w:cs="Times New Roman"/>
                <w:b/>
                <w:szCs w:val="24"/>
                <w:lang w:eastAsia="ru-RU"/>
              </w:rPr>
            </w:pPr>
            <w:r>
              <w:rPr>
                <w:rFonts w:eastAsia="Arial Unicode MS" w:cs="Times New Roman"/>
                <w:b/>
                <w:szCs w:val="24"/>
                <w:lang w:eastAsia="ru-RU"/>
              </w:rPr>
              <w:t>В</w:t>
            </w:r>
          </w:p>
        </w:tc>
        <w:tc>
          <w:tcPr>
            <w:tcW w:w="3402" w:type="dxa"/>
            <w:shd w:val="clear" w:color="auto" w:fill="auto"/>
            <w:vAlign w:val="center"/>
          </w:tcPr>
          <w:p w:rsidR="007A1339" w:rsidRPr="008541FA" w:rsidRDefault="007A1339" w:rsidP="007A1339">
            <w:pPr>
              <w:spacing w:after="0" w:line="240" w:lineRule="auto"/>
              <w:jc w:val="center"/>
              <w:rPr>
                <w:rFonts w:eastAsia="Times New Roman" w:cs="Times New Roman"/>
                <w:szCs w:val="24"/>
                <w:lang w:eastAsia="ru-RU"/>
              </w:rPr>
            </w:pPr>
            <w:r>
              <w:rPr>
                <w:rFonts w:cs="Times New Roman"/>
                <w:szCs w:val="24"/>
              </w:rPr>
              <w:t>Н</w:t>
            </w:r>
            <w:r w:rsidRPr="008541FA">
              <w:rPr>
                <w:rFonts w:cs="Times New Roman"/>
                <w:szCs w:val="24"/>
              </w:rPr>
              <w:t>ациональный стандарт РФ</w:t>
            </w:r>
          </w:p>
        </w:tc>
        <w:tc>
          <w:tcPr>
            <w:tcW w:w="708" w:type="dxa"/>
            <w:shd w:val="clear" w:color="auto" w:fill="auto"/>
            <w:vAlign w:val="center"/>
          </w:tcPr>
          <w:p w:rsidR="007A1339" w:rsidRPr="007A1339" w:rsidRDefault="007A1339" w:rsidP="007A1339">
            <w:pPr>
              <w:widowControl w:val="0"/>
              <w:snapToGrid w:val="0"/>
              <w:spacing w:after="0" w:line="240" w:lineRule="auto"/>
              <w:jc w:val="center"/>
              <w:rPr>
                <w:rFonts w:eastAsia="Arial Unicode MS" w:cs="Times New Roman"/>
                <w:szCs w:val="24"/>
                <w:lang w:eastAsia="ru-RU"/>
              </w:rPr>
            </w:pPr>
            <w:r w:rsidRPr="007A1339">
              <w:rPr>
                <w:rFonts w:eastAsia="Arial Unicode MS" w:cs="Times New Roman"/>
                <w:szCs w:val="24"/>
                <w:lang w:eastAsia="ru-RU"/>
              </w:rPr>
              <w:t>3</w:t>
            </w:r>
          </w:p>
        </w:tc>
        <w:tc>
          <w:tcPr>
            <w:tcW w:w="4927" w:type="dxa"/>
            <w:shd w:val="clear" w:color="auto" w:fill="auto"/>
            <w:vAlign w:val="center"/>
          </w:tcPr>
          <w:p w:rsidR="007A1339" w:rsidRDefault="007A1339" w:rsidP="007A1339">
            <w:pPr>
              <w:spacing w:after="0" w:line="240" w:lineRule="auto"/>
              <w:jc w:val="center"/>
              <w:rPr>
                <w:rFonts w:cs="Times New Roman"/>
                <w:szCs w:val="24"/>
              </w:rPr>
            </w:pPr>
            <w:r w:rsidRPr="008541FA">
              <w:rPr>
                <w:rFonts w:cs="Times New Roman"/>
                <w:szCs w:val="24"/>
              </w:rPr>
              <w:t>ISO 9001:2000</w:t>
            </w:r>
          </w:p>
          <w:p w:rsidR="004D0418" w:rsidRPr="008541FA" w:rsidRDefault="004D0418" w:rsidP="007A1339">
            <w:pPr>
              <w:spacing w:after="0" w:line="240" w:lineRule="auto"/>
              <w:jc w:val="center"/>
              <w:rPr>
                <w:rFonts w:eastAsia="Times New Roman" w:cs="Times New Roman"/>
                <w:szCs w:val="24"/>
                <w:lang w:eastAsia="ru-RU"/>
              </w:rPr>
            </w:pPr>
          </w:p>
        </w:tc>
      </w:tr>
      <w:tr w:rsidR="007A1339" w:rsidRPr="0076110A" w:rsidTr="007A1339">
        <w:tc>
          <w:tcPr>
            <w:tcW w:w="534" w:type="dxa"/>
            <w:shd w:val="clear" w:color="auto" w:fill="auto"/>
            <w:vAlign w:val="center"/>
          </w:tcPr>
          <w:p w:rsidR="007A1339" w:rsidRDefault="007A1339" w:rsidP="007A1339">
            <w:pPr>
              <w:widowControl w:val="0"/>
              <w:snapToGrid w:val="0"/>
              <w:spacing w:after="0" w:line="240" w:lineRule="auto"/>
              <w:jc w:val="center"/>
              <w:rPr>
                <w:rFonts w:eastAsia="Arial Unicode MS" w:cs="Times New Roman"/>
                <w:b/>
                <w:szCs w:val="24"/>
                <w:lang w:eastAsia="ru-RU"/>
              </w:rPr>
            </w:pPr>
          </w:p>
        </w:tc>
        <w:tc>
          <w:tcPr>
            <w:tcW w:w="3402" w:type="dxa"/>
            <w:shd w:val="clear" w:color="auto" w:fill="auto"/>
            <w:vAlign w:val="center"/>
          </w:tcPr>
          <w:p w:rsidR="007A1339" w:rsidRPr="008541FA" w:rsidRDefault="007A1339" w:rsidP="007A1339">
            <w:pPr>
              <w:spacing w:after="0" w:line="240" w:lineRule="auto"/>
              <w:jc w:val="center"/>
              <w:rPr>
                <w:rFonts w:cs="Times New Roman"/>
                <w:szCs w:val="24"/>
              </w:rPr>
            </w:pPr>
          </w:p>
        </w:tc>
        <w:tc>
          <w:tcPr>
            <w:tcW w:w="708" w:type="dxa"/>
            <w:shd w:val="clear" w:color="auto" w:fill="auto"/>
            <w:vAlign w:val="center"/>
          </w:tcPr>
          <w:p w:rsidR="007A1339" w:rsidRPr="007A1339" w:rsidRDefault="007A1339" w:rsidP="007A1339">
            <w:pPr>
              <w:widowControl w:val="0"/>
              <w:snapToGrid w:val="0"/>
              <w:spacing w:after="0" w:line="240" w:lineRule="auto"/>
              <w:jc w:val="center"/>
              <w:rPr>
                <w:rFonts w:eastAsia="Arial Unicode MS" w:cs="Times New Roman"/>
                <w:szCs w:val="24"/>
                <w:lang w:eastAsia="ru-RU"/>
              </w:rPr>
            </w:pPr>
            <w:r w:rsidRPr="007A1339">
              <w:rPr>
                <w:rFonts w:eastAsia="Arial Unicode MS" w:cs="Times New Roman"/>
                <w:szCs w:val="24"/>
                <w:lang w:eastAsia="ru-RU"/>
              </w:rPr>
              <w:t>4</w:t>
            </w:r>
          </w:p>
        </w:tc>
        <w:tc>
          <w:tcPr>
            <w:tcW w:w="4927" w:type="dxa"/>
            <w:shd w:val="clear" w:color="auto" w:fill="auto"/>
            <w:vAlign w:val="center"/>
          </w:tcPr>
          <w:p w:rsidR="004D0418" w:rsidRDefault="007A1339" w:rsidP="00D7358D">
            <w:pPr>
              <w:spacing w:after="0" w:line="240" w:lineRule="auto"/>
              <w:jc w:val="center"/>
              <w:rPr>
                <w:rFonts w:cs="Times New Roman"/>
                <w:szCs w:val="24"/>
              </w:rPr>
            </w:pPr>
            <w:r w:rsidRPr="008541FA">
              <w:rPr>
                <w:rFonts w:cs="Times New Roman"/>
                <w:szCs w:val="24"/>
              </w:rPr>
              <w:t>ГОСТ Р 51185-2014</w:t>
            </w:r>
          </w:p>
          <w:p w:rsidR="006439C0" w:rsidRPr="00D7358D" w:rsidRDefault="006439C0" w:rsidP="00D7358D">
            <w:pPr>
              <w:spacing w:after="0" w:line="240" w:lineRule="auto"/>
              <w:jc w:val="center"/>
              <w:rPr>
                <w:rFonts w:cs="Times New Roman"/>
                <w:szCs w:val="24"/>
              </w:rPr>
            </w:pPr>
          </w:p>
        </w:tc>
      </w:tr>
    </w:tbl>
    <w:p w:rsidR="006439C0" w:rsidRDefault="006439C0" w:rsidP="007A1339">
      <w:pPr>
        <w:widowControl w:val="0"/>
        <w:tabs>
          <w:tab w:val="left" w:pos="1101"/>
        </w:tabs>
        <w:snapToGrid w:val="0"/>
        <w:spacing w:after="0" w:line="240" w:lineRule="auto"/>
        <w:jc w:val="both"/>
        <w:rPr>
          <w:rFonts w:eastAsia="Arial Unicode MS" w:cs="Times New Roman"/>
          <w:szCs w:val="24"/>
          <w:lang w:eastAsia="ru-RU"/>
        </w:rPr>
      </w:pPr>
    </w:p>
    <w:p w:rsidR="007A1339" w:rsidRPr="0076110A" w:rsidRDefault="007A1339" w:rsidP="007A1339">
      <w:pPr>
        <w:widowControl w:val="0"/>
        <w:tabs>
          <w:tab w:val="left" w:pos="1101"/>
        </w:tabs>
        <w:snapToGrid w:val="0"/>
        <w:spacing w:after="0" w:line="240" w:lineRule="auto"/>
        <w:jc w:val="both"/>
        <w:rPr>
          <w:rFonts w:eastAsia="Arial Unicode MS" w:cs="Times New Roman"/>
          <w:szCs w:val="24"/>
          <w:lang w:eastAsia="ru-RU"/>
        </w:rPr>
      </w:pPr>
      <w:r w:rsidRPr="0076110A">
        <w:rPr>
          <w:rFonts w:eastAsia="Arial Unicode MS" w:cs="Times New Roman"/>
          <w:szCs w:val="24"/>
          <w:lang w:eastAsia="ru-RU"/>
        </w:rPr>
        <w:t>Запишите выбранные цифры под соответствующими буквами:</w:t>
      </w:r>
    </w:p>
    <w:tbl>
      <w:tblPr>
        <w:tblW w:w="2513" w:type="pct"/>
        <w:tblCellMar>
          <w:left w:w="0" w:type="dxa"/>
          <w:right w:w="0" w:type="dxa"/>
        </w:tblCellMar>
        <w:tblLook w:val="04A0" w:firstRow="1" w:lastRow="0" w:firstColumn="1" w:lastColumn="0" w:noHBand="0" w:noVBand="1"/>
      </w:tblPr>
      <w:tblGrid>
        <w:gridCol w:w="1731"/>
        <w:gridCol w:w="1713"/>
        <w:gridCol w:w="1557"/>
      </w:tblGrid>
      <w:tr w:rsidR="007A1339" w:rsidTr="007A1339">
        <w:trPr>
          <w:trHeight w:val="321"/>
        </w:trPr>
        <w:tc>
          <w:tcPr>
            <w:tcW w:w="173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7A1339" w:rsidRDefault="007A1339" w:rsidP="00A137F6">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71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7A1339" w:rsidRDefault="007A1339" w:rsidP="00A137F6">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55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7A1339" w:rsidRDefault="007A1339" w:rsidP="00A137F6">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r>
      <w:tr w:rsidR="007A1339" w:rsidTr="007A1339">
        <w:trPr>
          <w:trHeight w:val="326"/>
        </w:trPr>
        <w:tc>
          <w:tcPr>
            <w:tcW w:w="173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A1339" w:rsidRDefault="007A1339" w:rsidP="00A137F6">
            <w:pPr>
              <w:spacing w:after="0" w:line="240" w:lineRule="auto"/>
              <w:rPr>
                <w:rFonts w:eastAsia="Times New Roman" w:cs="Times New Roman"/>
                <w:szCs w:val="24"/>
                <w:lang w:eastAsia="ru-RU"/>
              </w:rPr>
            </w:pPr>
          </w:p>
        </w:tc>
        <w:tc>
          <w:tcPr>
            <w:tcW w:w="171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A1339" w:rsidRDefault="007A1339" w:rsidP="00A137F6">
            <w:pPr>
              <w:spacing w:after="0" w:line="240" w:lineRule="auto"/>
              <w:rPr>
                <w:rFonts w:eastAsia="Times New Roman" w:cs="Times New Roman"/>
                <w:szCs w:val="24"/>
                <w:lang w:eastAsia="ru-RU"/>
              </w:rPr>
            </w:pPr>
          </w:p>
        </w:tc>
        <w:tc>
          <w:tcPr>
            <w:tcW w:w="155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A1339" w:rsidRDefault="007A1339" w:rsidP="00A137F6">
            <w:pPr>
              <w:spacing w:after="0" w:line="240" w:lineRule="auto"/>
              <w:rPr>
                <w:rFonts w:eastAsia="Times New Roman" w:cs="Times New Roman"/>
                <w:szCs w:val="24"/>
                <w:lang w:eastAsia="ru-RU"/>
              </w:rPr>
            </w:pPr>
          </w:p>
        </w:tc>
      </w:tr>
    </w:tbl>
    <w:p w:rsidR="00C309FE" w:rsidRDefault="00C309FE" w:rsidP="007A1339">
      <w:pPr>
        <w:spacing w:after="0" w:line="240" w:lineRule="auto"/>
        <w:rPr>
          <w:b/>
          <w:szCs w:val="24"/>
        </w:rPr>
      </w:pPr>
    </w:p>
    <w:p w:rsidR="00C309FE" w:rsidRDefault="00C309FE" w:rsidP="004462D9">
      <w:pPr>
        <w:spacing w:after="0" w:line="240" w:lineRule="auto"/>
        <w:rPr>
          <w:b/>
          <w:szCs w:val="24"/>
        </w:rPr>
      </w:pPr>
      <w:r>
        <w:rPr>
          <w:b/>
          <w:szCs w:val="24"/>
        </w:rPr>
        <w:t>Задание 421.</w:t>
      </w:r>
    </w:p>
    <w:p w:rsidR="008F31E6" w:rsidRPr="008F31E6" w:rsidRDefault="008F31E6" w:rsidP="008F31E6">
      <w:pPr>
        <w:shd w:val="clear" w:color="auto" w:fill="FFFFFF"/>
        <w:spacing w:after="0" w:line="240" w:lineRule="auto"/>
        <w:jc w:val="both"/>
        <w:rPr>
          <w:rFonts w:eastAsia="TimesNewRoman" w:cs="Times New Roman"/>
          <w:b/>
          <w:bCs/>
          <w:i/>
          <w:szCs w:val="24"/>
        </w:rPr>
      </w:pPr>
      <w:r w:rsidRPr="008F31E6">
        <w:rPr>
          <w:rFonts w:cs="Times New Roman"/>
          <w:b/>
          <w:i/>
          <w:iCs/>
          <w:szCs w:val="24"/>
        </w:rPr>
        <w:t>Прочитайте текст и установите соответствие.</w:t>
      </w:r>
    </w:p>
    <w:p w:rsidR="008F31E6" w:rsidRDefault="008F31E6" w:rsidP="008F31E6">
      <w:pPr>
        <w:pStyle w:val="a4"/>
        <w:spacing w:after="0" w:line="240" w:lineRule="auto"/>
        <w:ind w:left="0" w:firstLine="512"/>
        <w:jc w:val="both"/>
        <w:rPr>
          <w:rFonts w:ascii="Times New Roman" w:eastAsia="TimesNewRoman" w:hAnsi="Times New Roman" w:cs="Times New Roman"/>
          <w:color w:val="222222"/>
          <w:sz w:val="24"/>
          <w:szCs w:val="24"/>
          <w:shd w:val="clear" w:color="auto" w:fill="FEFEFE"/>
        </w:rPr>
      </w:pPr>
      <w:r>
        <w:rPr>
          <w:rFonts w:ascii="Times New Roman" w:eastAsia="TimesNewRoman" w:hAnsi="Times New Roman" w:cs="Times New Roman"/>
          <w:color w:val="222222"/>
          <w:sz w:val="24"/>
          <w:szCs w:val="24"/>
          <w:shd w:val="clear" w:color="auto" w:fill="FEFEFE"/>
        </w:rPr>
        <w:t>К службе приема и размещения относятся: стойка администратора, секция кассовых операций, ночной аудит, секция почты и информации, телефонная служба, подразделение бронирования номеров.</w:t>
      </w:r>
    </w:p>
    <w:p w:rsidR="008F31E6" w:rsidRDefault="008F31E6" w:rsidP="008F31E6">
      <w:pPr>
        <w:pStyle w:val="a4"/>
        <w:spacing w:after="0" w:line="240" w:lineRule="auto"/>
        <w:ind w:left="0" w:firstLine="512"/>
        <w:jc w:val="both"/>
        <w:rPr>
          <w:rFonts w:ascii="Times New Roman" w:hAnsi="Times New Roman" w:cs="Times New Roman"/>
          <w:sz w:val="24"/>
          <w:szCs w:val="24"/>
          <w:lang w:bidi="ru-RU"/>
        </w:rPr>
      </w:pPr>
      <w:r>
        <w:rPr>
          <w:rFonts w:ascii="Times New Roman" w:eastAsia="TimesNewRoman" w:hAnsi="Times New Roman" w:cs="Times New Roman"/>
          <w:color w:val="222222"/>
          <w:sz w:val="24"/>
          <w:szCs w:val="24"/>
          <w:shd w:val="clear" w:color="auto" w:fill="FEFEFE"/>
        </w:rPr>
        <w:t xml:space="preserve"> </w:t>
      </w:r>
      <w:r>
        <w:rPr>
          <w:rFonts w:ascii="Times New Roman" w:hAnsi="Times New Roman" w:cs="Times New Roman"/>
          <w:sz w:val="24"/>
          <w:szCs w:val="24"/>
          <w:lang w:bidi="ru-RU"/>
        </w:rPr>
        <w:t xml:space="preserve">Установите соответствие отделов службы приема и размещения с функциями, которые они выполняют. </w:t>
      </w:r>
    </w:p>
    <w:p w:rsidR="008F31E6" w:rsidRDefault="008F31E6" w:rsidP="008F31E6">
      <w:pPr>
        <w:pStyle w:val="a4"/>
        <w:spacing w:after="0" w:line="240" w:lineRule="auto"/>
        <w:ind w:left="0" w:firstLine="512"/>
        <w:jc w:val="both"/>
        <w:rPr>
          <w:rFonts w:ascii="Times New Roman" w:hAnsi="Times New Roman" w:cs="Times New Roman"/>
          <w:sz w:val="24"/>
          <w:szCs w:val="24"/>
        </w:rPr>
      </w:pPr>
      <w:r>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5000" w:type="pct"/>
        <w:tblLayout w:type="fixed"/>
        <w:tblCellMar>
          <w:left w:w="0" w:type="dxa"/>
          <w:right w:w="0" w:type="dxa"/>
        </w:tblCellMar>
        <w:tblLook w:val="0420" w:firstRow="1" w:lastRow="0" w:firstColumn="0" w:lastColumn="0" w:noHBand="0" w:noVBand="1"/>
      </w:tblPr>
      <w:tblGrid>
        <w:gridCol w:w="457"/>
        <w:gridCol w:w="5979"/>
        <w:gridCol w:w="438"/>
        <w:gridCol w:w="3077"/>
      </w:tblGrid>
      <w:tr w:rsidR="008F31E6" w:rsidTr="008F31E6">
        <w:trPr>
          <w:trHeight w:val="504"/>
        </w:trPr>
        <w:tc>
          <w:tcPr>
            <w:tcW w:w="3234"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8F31E6" w:rsidRPr="008F31E6" w:rsidRDefault="008F31E6" w:rsidP="008F31E6">
            <w:pPr>
              <w:spacing w:after="0" w:line="240" w:lineRule="auto"/>
              <w:contextualSpacing/>
              <w:jc w:val="center"/>
              <w:rPr>
                <w:rFonts w:eastAsia="Times New Roman" w:cs="Times New Roman"/>
                <w:szCs w:val="24"/>
              </w:rPr>
            </w:pPr>
            <w:r w:rsidRPr="008F31E6">
              <w:rPr>
                <w:rFonts w:eastAsia="Times New Roman" w:cs="Times New Roman"/>
                <w:bCs/>
                <w:color w:val="000000" w:themeColor="text1"/>
                <w:spacing w:val="-1"/>
                <w:szCs w:val="24"/>
              </w:rPr>
              <w:t>Выполняемые функции</w:t>
            </w:r>
          </w:p>
        </w:tc>
        <w:tc>
          <w:tcPr>
            <w:tcW w:w="1766"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8F31E6" w:rsidRPr="008F31E6" w:rsidRDefault="008F31E6" w:rsidP="008F31E6">
            <w:pPr>
              <w:spacing w:after="0" w:line="240" w:lineRule="auto"/>
              <w:contextualSpacing/>
              <w:jc w:val="center"/>
              <w:rPr>
                <w:rFonts w:eastAsia="Times New Roman" w:cs="Times New Roman"/>
                <w:szCs w:val="24"/>
              </w:rPr>
            </w:pPr>
            <w:r w:rsidRPr="008F31E6">
              <w:rPr>
                <w:rFonts w:eastAsia="Times New Roman" w:cs="Times New Roman"/>
                <w:bCs/>
                <w:color w:val="000000" w:themeColor="text1"/>
                <w:spacing w:val="-1"/>
                <w:szCs w:val="24"/>
              </w:rPr>
              <w:t>Отдел</w:t>
            </w:r>
          </w:p>
        </w:tc>
      </w:tr>
      <w:tr w:rsidR="008F31E6" w:rsidTr="0082152F">
        <w:trPr>
          <w:trHeight w:val="534"/>
        </w:trPr>
        <w:tc>
          <w:tcPr>
            <w:tcW w:w="230"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8F31E6" w:rsidRPr="00B4089B" w:rsidRDefault="008F31E6" w:rsidP="008F31E6">
            <w:pPr>
              <w:spacing w:after="0" w:line="240" w:lineRule="auto"/>
              <w:contextualSpacing/>
              <w:jc w:val="center"/>
              <w:rPr>
                <w:rFonts w:eastAsia="Times New Roman" w:cs="Times New Roman"/>
                <w:b/>
                <w:szCs w:val="24"/>
              </w:rPr>
            </w:pPr>
            <w:r w:rsidRPr="00B4089B">
              <w:rPr>
                <w:rFonts w:eastAsia="Times New Roman" w:cs="Times New Roman"/>
                <w:b/>
                <w:bCs/>
                <w:color w:val="000000" w:themeColor="text1"/>
                <w:szCs w:val="24"/>
              </w:rPr>
              <w:t>А</w:t>
            </w:r>
          </w:p>
        </w:tc>
        <w:tc>
          <w:tcPr>
            <w:tcW w:w="3004"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8F31E6" w:rsidRDefault="008F31E6" w:rsidP="008F31E6">
            <w:pPr>
              <w:pBdr>
                <w:top w:val="none" w:sz="4" w:space="0" w:color="auto"/>
                <w:left w:val="none" w:sz="4" w:space="0" w:color="auto"/>
                <w:bottom w:val="none" w:sz="4" w:space="0" w:color="auto"/>
                <w:right w:val="none" w:sz="4" w:space="0" w:color="auto"/>
                <w:between w:val="none" w:sz="4" w:space="0" w:color="auto"/>
                <w:bar w:val="none" w:sz="4" w:color="auto"/>
              </w:pBdr>
              <w:spacing w:line="240" w:lineRule="auto"/>
              <w:jc w:val="center"/>
              <w:rPr>
                <w:rFonts w:cs="Times New Roman"/>
                <w:szCs w:val="24"/>
                <w:lang w:bidi="ru-RU"/>
              </w:rPr>
            </w:pPr>
            <w:r>
              <w:rPr>
                <w:rFonts w:cs="Times New Roman"/>
                <w:szCs w:val="24"/>
                <w:lang w:bidi="ru-RU"/>
              </w:rPr>
              <w:t>подготовка ежедневных отчетов, обновление счетов клиентов, прием платежей</w:t>
            </w:r>
          </w:p>
        </w:tc>
        <w:tc>
          <w:tcPr>
            <w:tcW w:w="220"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8F31E6" w:rsidRDefault="008F31E6" w:rsidP="008F31E6">
            <w:pPr>
              <w:spacing w:after="0" w:line="240" w:lineRule="auto"/>
              <w:contextualSpacing/>
              <w:jc w:val="center"/>
              <w:rPr>
                <w:rFonts w:eastAsia="Times New Roman" w:cs="Times New Roman"/>
                <w:szCs w:val="24"/>
              </w:rPr>
            </w:pPr>
            <w:r>
              <w:rPr>
                <w:rFonts w:eastAsia="Times New Roman" w:cs="Times New Roman"/>
                <w:color w:val="000000" w:themeColor="text1"/>
                <w:szCs w:val="24"/>
              </w:rPr>
              <w:t>1</w:t>
            </w:r>
          </w:p>
        </w:tc>
        <w:tc>
          <w:tcPr>
            <w:tcW w:w="1546"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8F31E6" w:rsidRDefault="008F31E6" w:rsidP="008F31E6">
            <w:pPr>
              <w:spacing w:after="0" w:line="240" w:lineRule="auto"/>
              <w:contextualSpacing/>
              <w:jc w:val="center"/>
              <w:rPr>
                <w:rFonts w:eastAsia="Times New Roman" w:cs="Times New Roman"/>
                <w:szCs w:val="24"/>
              </w:rPr>
            </w:pPr>
            <w:r>
              <w:rPr>
                <w:rFonts w:cs="Times New Roman"/>
                <w:szCs w:val="24"/>
                <w:lang w:bidi="ru-RU"/>
              </w:rPr>
              <w:t>Стойка администратора</w:t>
            </w:r>
          </w:p>
        </w:tc>
      </w:tr>
      <w:tr w:rsidR="008F31E6" w:rsidTr="007A4B9A">
        <w:trPr>
          <w:trHeight w:val="498"/>
        </w:trPr>
        <w:tc>
          <w:tcPr>
            <w:tcW w:w="230"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8F31E6" w:rsidRPr="00B4089B" w:rsidRDefault="008F31E6" w:rsidP="008F31E6">
            <w:pPr>
              <w:spacing w:after="0" w:line="240" w:lineRule="auto"/>
              <w:contextualSpacing/>
              <w:jc w:val="center"/>
              <w:rPr>
                <w:rFonts w:eastAsia="Times New Roman" w:cs="Times New Roman"/>
                <w:b/>
                <w:szCs w:val="24"/>
              </w:rPr>
            </w:pPr>
            <w:r w:rsidRPr="00B4089B">
              <w:rPr>
                <w:rFonts w:eastAsia="Times New Roman" w:cs="Times New Roman"/>
                <w:b/>
                <w:bCs/>
                <w:color w:val="000000" w:themeColor="text1"/>
                <w:szCs w:val="24"/>
              </w:rPr>
              <w:t>Б</w:t>
            </w:r>
          </w:p>
        </w:tc>
        <w:tc>
          <w:tcPr>
            <w:tcW w:w="3004"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8F31E6" w:rsidRDefault="008F31E6" w:rsidP="008F31E6">
            <w:pPr>
              <w:pBdr>
                <w:top w:val="none" w:sz="4" w:space="0" w:color="auto"/>
                <w:left w:val="none" w:sz="4" w:space="0" w:color="auto"/>
                <w:bottom w:val="none" w:sz="4" w:space="0" w:color="auto"/>
                <w:right w:val="none" w:sz="4" w:space="0" w:color="auto"/>
                <w:between w:val="none" w:sz="4" w:space="0" w:color="auto"/>
                <w:bar w:val="none" w:sz="4" w:color="auto"/>
              </w:pBdr>
              <w:spacing w:line="240" w:lineRule="auto"/>
              <w:jc w:val="center"/>
              <w:rPr>
                <w:rFonts w:cs="Times New Roman"/>
                <w:szCs w:val="24"/>
                <w:lang w:bidi="ru-RU"/>
              </w:rPr>
            </w:pPr>
            <w:r>
              <w:rPr>
                <w:rFonts w:cs="Times New Roman"/>
                <w:szCs w:val="24"/>
                <w:lang w:bidi="ru-RU"/>
              </w:rPr>
              <w:t>выдают ключи, хранят их, принимают почту, отвечают на любые вопросы гостей</w:t>
            </w:r>
          </w:p>
        </w:tc>
        <w:tc>
          <w:tcPr>
            <w:tcW w:w="220"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8F31E6" w:rsidRDefault="008F31E6" w:rsidP="008F31E6">
            <w:pPr>
              <w:spacing w:after="0" w:line="240" w:lineRule="auto"/>
              <w:contextualSpacing/>
              <w:jc w:val="center"/>
              <w:rPr>
                <w:rFonts w:eastAsia="Times New Roman" w:cs="Times New Roman"/>
                <w:szCs w:val="24"/>
              </w:rPr>
            </w:pPr>
            <w:r>
              <w:rPr>
                <w:rFonts w:eastAsia="Times New Roman" w:cs="Times New Roman"/>
                <w:color w:val="000000" w:themeColor="text1"/>
                <w:szCs w:val="24"/>
              </w:rPr>
              <w:t>2</w:t>
            </w:r>
          </w:p>
        </w:tc>
        <w:tc>
          <w:tcPr>
            <w:tcW w:w="1546"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8F31E6" w:rsidRDefault="008F31E6" w:rsidP="008F31E6">
            <w:pPr>
              <w:spacing w:after="0" w:line="240" w:lineRule="auto"/>
              <w:contextualSpacing/>
              <w:jc w:val="center"/>
              <w:rPr>
                <w:rFonts w:eastAsia="Times New Roman" w:cs="Times New Roman"/>
                <w:szCs w:val="24"/>
              </w:rPr>
            </w:pPr>
            <w:r>
              <w:rPr>
                <w:rFonts w:cs="Times New Roman"/>
                <w:szCs w:val="24"/>
                <w:lang w:bidi="ru-RU"/>
              </w:rPr>
              <w:t>Секция кассовых операций</w:t>
            </w:r>
          </w:p>
        </w:tc>
      </w:tr>
      <w:tr w:rsidR="008F31E6" w:rsidTr="0082152F">
        <w:trPr>
          <w:trHeight w:val="629"/>
        </w:trPr>
        <w:tc>
          <w:tcPr>
            <w:tcW w:w="230"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8F31E6" w:rsidRPr="00B4089B" w:rsidRDefault="008F31E6" w:rsidP="008F31E6">
            <w:pPr>
              <w:spacing w:after="0" w:line="240" w:lineRule="auto"/>
              <w:contextualSpacing/>
              <w:jc w:val="center"/>
              <w:rPr>
                <w:rFonts w:eastAsia="Times New Roman" w:cs="Times New Roman"/>
                <w:b/>
                <w:szCs w:val="24"/>
              </w:rPr>
            </w:pPr>
            <w:r w:rsidRPr="00B4089B">
              <w:rPr>
                <w:rFonts w:eastAsia="Times New Roman" w:cs="Times New Roman"/>
                <w:b/>
                <w:bCs/>
                <w:color w:val="000000" w:themeColor="text1"/>
                <w:szCs w:val="24"/>
              </w:rPr>
              <w:t>В</w:t>
            </w:r>
          </w:p>
        </w:tc>
        <w:tc>
          <w:tcPr>
            <w:tcW w:w="300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8F31E6" w:rsidRDefault="008F31E6" w:rsidP="008F31E6">
            <w:pPr>
              <w:spacing w:line="240" w:lineRule="auto"/>
              <w:jc w:val="center"/>
              <w:rPr>
                <w:rFonts w:cs="Times New Roman"/>
                <w:szCs w:val="24"/>
                <w:lang w:bidi="ru-RU"/>
              </w:rPr>
            </w:pPr>
            <w:r>
              <w:rPr>
                <w:rFonts w:cs="Times New Roman"/>
                <w:szCs w:val="24"/>
                <w:lang w:bidi="ru-RU"/>
              </w:rPr>
              <w:t>регистрация гостей и расчеты с ними, распределение номерного фонда</w:t>
            </w:r>
          </w:p>
        </w:tc>
        <w:tc>
          <w:tcPr>
            <w:tcW w:w="220"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8F31E6" w:rsidRDefault="008F31E6" w:rsidP="008F31E6">
            <w:pPr>
              <w:spacing w:after="0" w:line="240" w:lineRule="auto"/>
              <w:contextualSpacing/>
              <w:jc w:val="center"/>
              <w:rPr>
                <w:rFonts w:eastAsia="Times New Roman" w:cs="Times New Roman"/>
                <w:szCs w:val="24"/>
              </w:rPr>
            </w:pPr>
            <w:r>
              <w:rPr>
                <w:rFonts w:eastAsia="Times New Roman" w:cs="Times New Roman"/>
                <w:color w:val="000000" w:themeColor="text1"/>
                <w:szCs w:val="24"/>
              </w:rPr>
              <w:t>3</w:t>
            </w:r>
          </w:p>
        </w:tc>
        <w:tc>
          <w:tcPr>
            <w:tcW w:w="1546"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8F31E6" w:rsidRDefault="008F31E6" w:rsidP="008F31E6">
            <w:pPr>
              <w:spacing w:after="0" w:line="240" w:lineRule="auto"/>
              <w:contextualSpacing/>
              <w:jc w:val="center"/>
              <w:rPr>
                <w:rFonts w:eastAsia="Times New Roman" w:cs="Times New Roman"/>
                <w:szCs w:val="24"/>
              </w:rPr>
            </w:pPr>
            <w:r>
              <w:rPr>
                <w:rFonts w:cs="Times New Roman"/>
                <w:szCs w:val="24"/>
                <w:lang w:bidi="ru-RU"/>
              </w:rPr>
              <w:t>Ночной аудит</w:t>
            </w:r>
          </w:p>
        </w:tc>
      </w:tr>
      <w:tr w:rsidR="008F31E6" w:rsidTr="008F31E6">
        <w:trPr>
          <w:trHeight w:val="492"/>
        </w:trPr>
        <w:tc>
          <w:tcPr>
            <w:tcW w:w="230"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8F31E6" w:rsidRPr="00B4089B" w:rsidRDefault="008F31E6" w:rsidP="008F31E6">
            <w:pPr>
              <w:spacing w:after="0" w:line="240" w:lineRule="auto"/>
              <w:contextualSpacing/>
              <w:jc w:val="center"/>
              <w:rPr>
                <w:rFonts w:eastAsia="Times New Roman" w:cs="Times New Roman"/>
                <w:b/>
                <w:szCs w:val="24"/>
              </w:rPr>
            </w:pPr>
            <w:r w:rsidRPr="00B4089B">
              <w:rPr>
                <w:rFonts w:eastAsia="Times New Roman" w:cs="Times New Roman"/>
                <w:b/>
                <w:bCs/>
                <w:color w:val="000000" w:themeColor="text1"/>
                <w:szCs w:val="24"/>
              </w:rPr>
              <w:t>Г</w:t>
            </w:r>
          </w:p>
        </w:tc>
        <w:tc>
          <w:tcPr>
            <w:tcW w:w="300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8F31E6" w:rsidRDefault="008F31E6" w:rsidP="008F31E6">
            <w:pPr>
              <w:widowControl w:val="0"/>
              <w:spacing w:after="150" w:line="240" w:lineRule="auto"/>
              <w:jc w:val="center"/>
              <w:rPr>
                <w:rFonts w:cs="Times New Roman"/>
                <w:szCs w:val="24"/>
              </w:rPr>
            </w:pPr>
            <w:r>
              <w:rPr>
                <w:rFonts w:cs="Times New Roman"/>
                <w:szCs w:val="24"/>
                <w:lang w:bidi="ru-RU"/>
              </w:rPr>
              <w:t>отвечает за получение и обработку запросов на будущие услуги проживания</w:t>
            </w:r>
          </w:p>
        </w:tc>
        <w:tc>
          <w:tcPr>
            <w:tcW w:w="220"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8F31E6" w:rsidRDefault="008F31E6" w:rsidP="008F31E6">
            <w:pPr>
              <w:spacing w:after="0" w:line="240" w:lineRule="auto"/>
              <w:contextualSpacing/>
              <w:jc w:val="center"/>
              <w:rPr>
                <w:rFonts w:eastAsia="Times New Roman" w:cs="Times New Roman"/>
                <w:szCs w:val="24"/>
              </w:rPr>
            </w:pPr>
            <w:r>
              <w:rPr>
                <w:rFonts w:eastAsia="Times New Roman" w:cs="Times New Roman"/>
                <w:color w:val="000000" w:themeColor="text1"/>
                <w:szCs w:val="24"/>
              </w:rPr>
              <w:t>4</w:t>
            </w:r>
          </w:p>
        </w:tc>
        <w:tc>
          <w:tcPr>
            <w:tcW w:w="1546"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8F31E6" w:rsidRDefault="008F31E6" w:rsidP="008F31E6">
            <w:pPr>
              <w:widowControl w:val="0"/>
              <w:spacing w:after="0" w:line="240" w:lineRule="auto"/>
              <w:jc w:val="center"/>
              <w:rPr>
                <w:rFonts w:eastAsia="Times New Roman" w:cs="Times New Roman"/>
                <w:szCs w:val="24"/>
              </w:rPr>
            </w:pPr>
            <w:r>
              <w:rPr>
                <w:rFonts w:cs="Times New Roman"/>
                <w:szCs w:val="24"/>
                <w:lang w:bidi="ru-RU"/>
              </w:rPr>
              <w:t>Секция почты и информации</w:t>
            </w:r>
          </w:p>
        </w:tc>
      </w:tr>
      <w:tr w:rsidR="008F31E6" w:rsidTr="008F31E6">
        <w:trPr>
          <w:trHeight w:val="504"/>
        </w:trPr>
        <w:tc>
          <w:tcPr>
            <w:tcW w:w="23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8F31E6" w:rsidRDefault="008F31E6" w:rsidP="008F31E6">
            <w:pPr>
              <w:spacing w:after="0" w:line="240" w:lineRule="auto"/>
              <w:contextualSpacing/>
              <w:jc w:val="center"/>
              <w:rPr>
                <w:rFonts w:eastAsia="Times New Roman" w:cs="Times New Roman"/>
                <w:szCs w:val="24"/>
              </w:rPr>
            </w:pPr>
          </w:p>
        </w:tc>
        <w:tc>
          <w:tcPr>
            <w:tcW w:w="300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8F31E6" w:rsidRDefault="008F31E6" w:rsidP="008F31E6">
            <w:pPr>
              <w:spacing w:after="0" w:line="240" w:lineRule="auto"/>
              <w:contextualSpacing/>
              <w:jc w:val="center"/>
              <w:rPr>
                <w:rFonts w:eastAsia="Times New Roman" w:cs="Times New Roman"/>
                <w:szCs w:val="24"/>
              </w:rPr>
            </w:pPr>
          </w:p>
        </w:tc>
        <w:tc>
          <w:tcPr>
            <w:tcW w:w="22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8F31E6" w:rsidRDefault="008F31E6" w:rsidP="008F31E6">
            <w:pPr>
              <w:spacing w:after="0" w:line="240" w:lineRule="auto"/>
              <w:contextualSpacing/>
              <w:jc w:val="center"/>
              <w:rPr>
                <w:rFonts w:eastAsia="Times New Roman" w:cs="Times New Roman"/>
                <w:szCs w:val="24"/>
              </w:rPr>
            </w:pPr>
            <w:r>
              <w:rPr>
                <w:rFonts w:eastAsia="Times New Roman" w:cs="Times New Roman"/>
                <w:color w:val="000000" w:themeColor="text1"/>
                <w:szCs w:val="24"/>
              </w:rPr>
              <w:t>5</w:t>
            </w:r>
          </w:p>
        </w:tc>
        <w:tc>
          <w:tcPr>
            <w:tcW w:w="154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8F31E6" w:rsidRDefault="008F31E6" w:rsidP="008F31E6">
            <w:pPr>
              <w:widowControl w:val="0"/>
              <w:spacing w:after="0" w:line="240" w:lineRule="auto"/>
              <w:jc w:val="center"/>
              <w:rPr>
                <w:rFonts w:eastAsia="Times New Roman" w:cs="Times New Roman"/>
                <w:szCs w:val="24"/>
              </w:rPr>
            </w:pPr>
            <w:r>
              <w:rPr>
                <w:rFonts w:cs="Times New Roman"/>
                <w:szCs w:val="24"/>
                <w:lang w:bidi="ru-RU"/>
              </w:rPr>
              <w:t>Подразделение бронирования номеров</w:t>
            </w:r>
          </w:p>
        </w:tc>
      </w:tr>
    </w:tbl>
    <w:p w:rsidR="008F31E6" w:rsidRDefault="008F31E6" w:rsidP="008F31E6">
      <w:pPr>
        <w:spacing w:after="0" w:line="240" w:lineRule="auto"/>
        <w:jc w:val="both"/>
        <w:rPr>
          <w:rFonts w:cs="Times New Roman"/>
          <w:szCs w:val="24"/>
        </w:rPr>
      </w:pPr>
    </w:p>
    <w:p w:rsidR="008F31E6" w:rsidRPr="008F31E6" w:rsidRDefault="008F31E6" w:rsidP="008F31E6">
      <w:pPr>
        <w:spacing w:after="0" w:line="240" w:lineRule="auto"/>
        <w:jc w:val="both"/>
        <w:rPr>
          <w:rFonts w:cs="Times New Roman"/>
          <w:szCs w:val="24"/>
        </w:rPr>
      </w:pPr>
      <w:r w:rsidRPr="008F31E6">
        <w:rPr>
          <w:rFonts w:cs="Times New Roman"/>
          <w:szCs w:val="24"/>
        </w:rPr>
        <w:t>Запишите выбранные цифры под соответствующими буквами</w:t>
      </w:r>
      <w:r>
        <w:rPr>
          <w:rFonts w:cs="Times New Roman"/>
          <w:szCs w:val="24"/>
        </w:rPr>
        <w:t>:</w:t>
      </w:r>
    </w:p>
    <w:tbl>
      <w:tblPr>
        <w:tblW w:w="3217" w:type="pct"/>
        <w:tblCellMar>
          <w:left w:w="0" w:type="dxa"/>
          <w:right w:w="0" w:type="dxa"/>
        </w:tblCellMar>
        <w:tblLook w:val="04A0" w:firstRow="1" w:lastRow="0" w:firstColumn="1" w:lastColumn="0" w:noHBand="0" w:noVBand="1"/>
      </w:tblPr>
      <w:tblGrid>
        <w:gridCol w:w="1419"/>
        <w:gridCol w:w="1558"/>
        <w:gridCol w:w="1713"/>
        <w:gridCol w:w="1712"/>
      </w:tblGrid>
      <w:tr w:rsidR="008F31E6" w:rsidTr="008F31E6">
        <w:trPr>
          <w:trHeight w:val="321"/>
        </w:trPr>
        <w:tc>
          <w:tcPr>
            <w:tcW w:w="11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8F31E6" w:rsidRDefault="008F31E6" w:rsidP="00A137F6">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21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8F31E6" w:rsidRDefault="008F31E6" w:rsidP="00A137F6">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33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8F31E6" w:rsidRDefault="008F31E6" w:rsidP="00A137F6">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c>
          <w:tcPr>
            <w:tcW w:w="133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8F31E6" w:rsidRDefault="008F31E6" w:rsidP="00A137F6">
            <w:pPr>
              <w:spacing w:after="0" w:line="240" w:lineRule="auto"/>
              <w:jc w:val="center"/>
              <w:rPr>
                <w:rFonts w:eastAsia="Times New Roman" w:cs="Times New Roman"/>
                <w:szCs w:val="24"/>
                <w:lang w:eastAsia="ru-RU"/>
              </w:rPr>
            </w:pPr>
            <w:r>
              <w:rPr>
                <w:rFonts w:eastAsia="Times New Roman" w:cs="Times New Roman"/>
                <w:b/>
                <w:bCs/>
                <w:szCs w:val="24"/>
                <w:lang w:eastAsia="ru-RU"/>
              </w:rPr>
              <w:t>Г</w:t>
            </w:r>
          </w:p>
        </w:tc>
      </w:tr>
      <w:tr w:rsidR="008F31E6" w:rsidTr="008F31E6">
        <w:trPr>
          <w:trHeight w:val="326"/>
        </w:trPr>
        <w:tc>
          <w:tcPr>
            <w:tcW w:w="11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8F31E6" w:rsidRDefault="008F31E6" w:rsidP="00A137F6">
            <w:pPr>
              <w:spacing w:after="0" w:line="240" w:lineRule="auto"/>
              <w:rPr>
                <w:rFonts w:eastAsia="Times New Roman" w:cs="Times New Roman"/>
                <w:szCs w:val="24"/>
                <w:lang w:eastAsia="ru-RU"/>
              </w:rPr>
            </w:pPr>
          </w:p>
        </w:tc>
        <w:tc>
          <w:tcPr>
            <w:tcW w:w="121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8F31E6" w:rsidRDefault="008F31E6" w:rsidP="00A137F6">
            <w:pPr>
              <w:spacing w:after="0" w:line="240" w:lineRule="auto"/>
              <w:rPr>
                <w:rFonts w:eastAsia="Times New Roman" w:cs="Times New Roman"/>
                <w:szCs w:val="24"/>
                <w:lang w:eastAsia="ru-RU"/>
              </w:rPr>
            </w:pPr>
          </w:p>
        </w:tc>
        <w:tc>
          <w:tcPr>
            <w:tcW w:w="133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8F31E6" w:rsidRDefault="008F31E6" w:rsidP="00A137F6">
            <w:pPr>
              <w:spacing w:after="0" w:line="240" w:lineRule="auto"/>
              <w:rPr>
                <w:rFonts w:eastAsia="Times New Roman" w:cs="Times New Roman"/>
                <w:szCs w:val="24"/>
                <w:lang w:eastAsia="ru-RU"/>
              </w:rPr>
            </w:pPr>
          </w:p>
        </w:tc>
        <w:tc>
          <w:tcPr>
            <w:tcW w:w="133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8F31E6" w:rsidRDefault="008F31E6" w:rsidP="00A137F6">
            <w:pPr>
              <w:spacing w:after="0" w:line="240" w:lineRule="auto"/>
              <w:rPr>
                <w:rFonts w:eastAsia="Times New Roman" w:cs="Times New Roman"/>
                <w:szCs w:val="24"/>
                <w:lang w:eastAsia="ru-RU"/>
              </w:rPr>
            </w:pPr>
          </w:p>
        </w:tc>
      </w:tr>
    </w:tbl>
    <w:p w:rsidR="00C309FE" w:rsidRDefault="00C309FE" w:rsidP="004462D9">
      <w:pPr>
        <w:spacing w:after="0" w:line="240" w:lineRule="auto"/>
        <w:rPr>
          <w:b/>
          <w:szCs w:val="24"/>
        </w:rPr>
      </w:pPr>
    </w:p>
    <w:p w:rsidR="009576C8" w:rsidRDefault="009576C8" w:rsidP="004462D9">
      <w:pPr>
        <w:spacing w:after="0" w:line="240" w:lineRule="auto"/>
        <w:rPr>
          <w:b/>
          <w:color w:val="92D050"/>
          <w:szCs w:val="24"/>
        </w:rPr>
      </w:pPr>
    </w:p>
    <w:p w:rsidR="009576C8" w:rsidRDefault="009576C8" w:rsidP="004462D9">
      <w:pPr>
        <w:spacing w:after="0" w:line="240" w:lineRule="auto"/>
        <w:rPr>
          <w:b/>
          <w:color w:val="92D050"/>
          <w:szCs w:val="24"/>
        </w:rPr>
      </w:pPr>
    </w:p>
    <w:p w:rsidR="00C309FE" w:rsidRPr="004914DD" w:rsidRDefault="00C309FE" w:rsidP="004462D9">
      <w:pPr>
        <w:spacing w:after="0" w:line="240" w:lineRule="auto"/>
        <w:rPr>
          <w:b/>
          <w:szCs w:val="24"/>
        </w:rPr>
      </w:pPr>
      <w:r w:rsidRPr="004914DD">
        <w:rPr>
          <w:b/>
          <w:szCs w:val="24"/>
        </w:rPr>
        <w:lastRenderedPageBreak/>
        <w:t>Задание 422.</w:t>
      </w:r>
    </w:p>
    <w:p w:rsidR="005E3C89" w:rsidRPr="005E3C89" w:rsidRDefault="005E3C89" w:rsidP="005E3C89">
      <w:pPr>
        <w:spacing w:after="0" w:line="240" w:lineRule="auto"/>
        <w:jc w:val="both"/>
        <w:rPr>
          <w:rFonts w:cs="Times New Roman"/>
          <w:b/>
          <w:iCs/>
          <w:szCs w:val="24"/>
        </w:rPr>
      </w:pPr>
      <w:r w:rsidRPr="005E3C89">
        <w:rPr>
          <w:rFonts w:eastAsia="Times New Roman" w:cs="Times New Roman"/>
          <w:b/>
          <w:spacing w:val="-1"/>
          <w:szCs w:val="24"/>
        </w:rPr>
        <w:t>Прочитайте текст и запишите развернутый обоснованный ответ.</w:t>
      </w:r>
    </w:p>
    <w:p w:rsidR="005E3C89" w:rsidRPr="005E3C89" w:rsidRDefault="005E3C89" w:rsidP="005E3C89">
      <w:pPr>
        <w:spacing w:after="0" w:line="240" w:lineRule="auto"/>
        <w:jc w:val="both"/>
        <w:rPr>
          <w:rStyle w:val="ac"/>
          <w:rFonts w:eastAsia="Times New Roman" w:cs="Times New Roman"/>
          <w:b/>
          <w:i w:val="0"/>
          <w:iCs w:val="0"/>
          <w:szCs w:val="24"/>
        </w:rPr>
      </w:pPr>
      <w:r w:rsidRPr="005E3C89">
        <w:rPr>
          <w:rStyle w:val="ac"/>
          <w:rFonts w:cs="Times New Roman"/>
          <w:i w:val="0"/>
          <w:szCs w:val="24"/>
        </w:rPr>
        <w:tab/>
        <w:t>Ночной аудит обычно имеет продолжительность от четырех до восьми часов и состоит из двух этапов: ручного ночного аудита и автоматического ночного аудита. Укажите, с чего начинается ночной аудит в гостинице.</w:t>
      </w:r>
    </w:p>
    <w:p w:rsidR="005E3C89" w:rsidRPr="005E3C89" w:rsidRDefault="005E3C89" w:rsidP="005E3C89">
      <w:pPr>
        <w:spacing w:after="0" w:line="240" w:lineRule="auto"/>
        <w:jc w:val="both"/>
        <w:rPr>
          <w:rStyle w:val="ac"/>
          <w:rFonts w:cs="Times New Roman"/>
          <w:i w:val="0"/>
          <w:szCs w:val="24"/>
        </w:rPr>
      </w:pPr>
    </w:p>
    <w:p w:rsidR="005E3C89" w:rsidRPr="005E3C89" w:rsidRDefault="005E3C89" w:rsidP="005E3C89">
      <w:pPr>
        <w:spacing w:after="0" w:line="240" w:lineRule="auto"/>
        <w:jc w:val="both"/>
        <w:rPr>
          <w:rStyle w:val="ac"/>
          <w:rFonts w:cs="Times New Roman"/>
          <w:b/>
          <w:i w:val="0"/>
          <w:szCs w:val="24"/>
        </w:rPr>
      </w:pPr>
      <w:r w:rsidRPr="005E3C89">
        <w:rPr>
          <w:rStyle w:val="ac"/>
          <w:rFonts w:cs="Times New Roman"/>
          <w:b/>
          <w:i w:val="0"/>
          <w:szCs w:val="24"/>
        </w:rPr>
        <w:t xml:space="preserve">Ответ: </w:t>
      </w:r>
    </w:p>
    <w:p w:rsidR="00C309FE" w:rsidRPr="006636D4" w:rsidRDefault="00C309FE" w:rsidP="004462D9">
      <w:pPr>
        <w:spacing w:after="0" w:line="240" w:lineRule="auto"/>
        <w:rPr>
          <w:b/>
          <w:szCs w:val="24"/>
        </w:rPr>
      </w:pPr>
    </w:p>
    <w:p w:rsidR="00C309FE" w:rsidRPr="006636D4" w:rsidRDefault="00C309FE" w:rsidP="004462D9">
      <w:pPr>
        <w:spacing w:after="0" w:line="240" w:lineRule="auto"/>
        <w:rPr>
          <w:b/>
          <w:szCs w:val="24"/>
        </w:rPr>
      </w:pPr>
      <w:r w:rsidRPr="006636D4">
        <w:rPr>
          <w:b/>
          <w:szCs w:val="24"/>
        </w:rPr>
        <w:t>Задание 423.</w:t>
      </w:r>
    </w:p>
    <w:p w:rsidR="004D0418" w:rsidRPr="006636D4" w:rsidRDefault="004D0418" w:rsidP="004D0418">
      <w:pPr>
        <w:spacing w:after="0" w:line="240" w:lineRule="auto"/>
        <w:jc w:val="both"/>
        <w:rPr>
          <w:rFonts w:cs="Times New Roman"/>
          <w:b/>
          <w:i/>
          <w:iCs/>
          <w:szCs w:val="24"/>
        </w:rPr>
      </w:pPr>
      <w:r w:rsidRPr="006636D4">
        <w:rPr>
          <w:rFonts w:eastAsia="Times New Roman" w:cs="Times New Roman"/>
          <w:b/>
          <w:i/>
          <w:spacing w:val="-1"/>
          <w:szCs w:val="24"/>
        </w:rPr>
        <w:t>Прочитайте текст и запишите развернутый обоснованный ответ.</w:t>
      </w:r>
    </w:p>
    <w:p w:rsidR="006636D4" w:rsidRPr="006636D4" w:rsidRDefault="006636D4" w:rsidP="006636D4">
      <w:pPr>
        <w:spacing w:line="240" w:lineRule="auto"/>
        <w:ind w:firstLine="709"/>
        <w:contextualSpacing/>
        <w:jc w:val="both"/>
        <w:rPr>
          <w:rFonts w:eastAsia="Calibri" w:cs="Times New Roman"/>
          <w:iCs/>
        </w:rPr>
      </w:pPr>
      <w:r w:rsidRPr="006636D4">
        <w:rPr>
          <w:rFonts w:cs="Times New Roman"/>
          <w:shd w:val="clear" w:color="auto" w:fill="FFFFFF"/>
        </w:rPr>
        <w:t xml:space="preserve">В современном мире гостиничного бизнеса профессия ночного аудитора занимает особое место. Она требует не только профессиональных навыков, но и особого подхода к работе. Ночной аудит — это проверка, которую нужно проводить в каждом отеле независимо от количества номеров и места расположения. </w:t>
      </w:r>
      <w:r w:rsidRPr="006636D4">
        <w:rPr>
          <w:rFonts w:eastAsia="Calibri" w:cs="Times New Roman"/>
          <w:iCs/>
        </w:rPr>
        <w:t xml:space="preserve">Укажите главные задачи процедуры ночного аудита в гостинце. </w:t>
      </w:r>
    </w:p>
    <w:p w:rsidR="004D0418" w:rsidRPr="006636D4" w:rsidRDefault="004D0418" w:rsidP="004D0418">
      <w:pPr>
        <w:spacing w:after="0" w:line="240" w:lineRule="auto"/>
        <w:jc w:val="both"/>
        <w:rPr>
          <w:rStyle w:val="ac"/>
          <w:rFonts w:cs="Times New Roman"/>
          <w:i w:val="0"/>
          <w:szCs w:val="24"/>
        </w:rPr>
      </w:pPr>
    </w:p>
    <w:p w:rsidR="004D0418" w:rsidRPr="006636D4" w:rsidRDefault="004D0418" w:rsidP="004D0418">
      <w:pPr>
        <w:spacing w:after="0" w:line="240" w:lineRule="auto"/>
        <w:jc w:val="both"/>
        <w:rPr>
          <w:rStyle w:val="ac"/>
          <w:rFonts w:cs="Times New Roman"/>
          <w:b/>
          <w:i w:val="0"/>
          <w:szCs w:val="24"/>
        </w:rPr>
      </w:pPr>
      <w:r w:rsidRPr="006636D4">
        <w:rPr>
          <w:rStyle w:val="ac"/>
          <w:rFonts w:cs="Times New Roman"/>
          <w:b/>
          <w:i w:val="0"/>
          <w:szCs w:val="24"/>
        </w:rPr>
        <w:t xml:space="preserve">Ответ: </w:t>
      </w:r>
    </w:p>
    <w:p w:rsidR="00C309FE" w:rsidRDefault="00C309FE" w:rsidP="004462D9">
      <w:pPr>
        <w:spacing w:after="0" w:line="240" w:lineRule="auto"/>
        <w:rPr>
          <w:b/>
          <w:szCs w:val="24"/>
        </w:rPr>
      </w:pPr>
    </w:p>
    <w:p w:rsidR="00C309FE" w:rsidRDefault="00C309FE" w:rsidP="004462D9">
      <w:pPr>
        <w:spacing w:after="0" w:line="240" w:lineRule="auto"/>
        <w:rPr>
          <w:b/>
          <w:szCs w:val="24"/>
        </w:rPr>
      </w:pPr>
      <w:r>
        <w:rPr>
          <w:b/>
          <w:szCs w:val="24"/>
        </w:rPr>
        <w:t>Задание</w:t>
      </w:r>
      <w:r w:rsidRPr="00C309FE">
        <w:rPr>
          <w:b/>
          <w:szCs w:val="24"/>
        </w:rPr>
        <w:t xml:space="preserve"> </w:t>
      </w:r>
      <w:r>
        <w:rPr>
          <w:b/>
          <w:szCs w:val="24"/>
        </w:rPr>
        <w:t xml:space="preserve"> 424.</w:t>
      </w:r>
    </w:p>
    <w:p w:rsidR="004D0418" w:rsidRPr="004D0418" w:rsidRDefault="004D0418" w:rsidP="004D0418">
      <w:pPr>
        <w:widowControl w:val="0"/>
        <w:snapToGrid w:val="0"/>
        <w:spacing w:after="0" w:line="240" w:lineRule="auto"/>
        <w:jc w:val="both"/>
        <w:rPr>
          <w:rFonts w:cs="Times New Roman"/>
          <w:b/>
          <w:i/>
        </w:rPr>
      </w:pPr>
      <w:r w:rsidRPr="004D0418">
        <w:rPr>
          <w:rFonts w:cs="Times New Roman"/>
          <w:b/>
          <w:i/>
        </w:rPr>
        <w:t>Прочитайте текст и установите соответствие.</w:t>
      </w:r>
    </w:p>
    <w:p w:rsidR="004D0418" w:rsidRDefault="004D0418" w:rsidP="004D0418">
      <w:pPr>
        <w:pStyle w:val="a8"/>
        <w:spacing w:beforeAutospacing="0" w:afterAutospacing="0"/>
        <w:ind w:firstLine="709"/>
        <w:jc w:val="both"/>
        <w:rPr>
          <w:lang w:val="ru-RU"/>
        </w:rPr>
      </w:pPr>
      <w:r w:rsidRPr="004D0418">
        <w:rPr>
          <w:lang w:val="ru-RU"/>
        </w:rPr>
        <w:t>Услуги гостиницы можно подразделить на основные, дополнительные и сопутствующие.</w:t>
      </w:r>
      <w:r w:rsidRPr="00F06B67">
        <w:t> </w:t>
      </w:r>
      <w:r w:rsidRPr="004D0418">
        <w:rPr>
          <w:iCs/>
          <w:lang w:val="ru-RU"/>
        </w:rPr>
        <w:t>Основные</w:t>
      </w:r>
      <w:r w:rsidRPr="00F06B67">
        <w:rPr>
          <w:iCs/>
        </w:rPr>
        <w:t> </w:t>
      </w:r>
      <w:r w:rsidRPr="004D0418">
        <w:rPr>
          <w:lang w:val="ru-RU"/>
        </w:rPr>
        <w:t>связаны с проживанием и питанием, д</w:t>
      </w:r>
      <w:r w:rsidRPr="004D0418">
        <w:rPr>
          <w:iCs/>
          <w:lang w:val="ru-RU"/>
        </w:rPr>
        <w:t>ополнительные</w:t>
      </w:r>
      <w:r w:rsidRPr="00F06B67">
        <w:rPr>
          <w:iCs/>
        </w:rPr>
        <w:t> </w:t>
      </w:r>
      <w:r w:rsidRPr="004D0418">
        <w:rPr>
          <w:lang w:val="ru-RU"/>
        </w:rPr>
        <w:t>услуги оказыва</w:t>
      </w:r>
      <w:r w:rsidRPr="004D0418">
        <w:rPr>
          <w:lang w:val="ru-RU"/>
        </w:rPr>
        <w:softHyphen/>
        <w:t>ются по желанию и за дополнительную плату. Под</w:t>
      </w:r>
      <w:r w:rsidRPr="00F06B67">
        <w:t> </w:t>
      </w:r>
      <w:r w:rsidRPr="004D0418">
        <w:rPr>
          <w:iCs/>
          <w:lang w:val="ru-RU"/>
        </w:rPr>
        <w:t>сопутствующими</w:t>
      </w:r>
      <w:r w:rsidRPr="00F06B67">
        <w:rPr>
          <w:iCs/>
        </w:rPr>
        <w:t> </w:t>
      </w:r>
      <w:r w:rsidRPr="004D0418">
        <w:rPr>
          <w:lang w:val="ru-RU"/>
        </w:rPr>
        <w:t>понимаются услуги, необходимые по</w:t>
      </w:r>
      <w:r w:rsidRPr="004D0418">
        <w:rPr>
          <w:lang w:val="ru-RU"/>
        </w:rPr>
        <w:softHyphen/>
        <w:t xml:space="preserve">требителям при пользовании основными услугами. </w:t>
      </w:r>
    </w:p>
    <w:p w:rsidR="004D0418" w:rsidRPr="004D0418" w:rsidRDefault="004D0418" w:rsidP="004D0418">
      <w:pPr>
        <w:pStyle w:val="a8"/>
        <w:spacing w:beforeAutospacing="0" w:afterAutospacing="0"/>
        <w:ind w:firstLine="709"/>
        <w:jc w:val="both"/>
        <w:rPr>
          <w:lang w:val="ru-RU"/>
        </w:rPr>
      </w:pPr>
      <w:r w:rsidRPr="004D0418">
        <w:rPr>
          <w:lang w:val="ru-RU"/>
        </w:rPr>
        <w:t>Соотнесите примеры услуг и виды услуг, к которым они относятся.</w:t>
      </w:r>
    </w:p>
    <w:p w:rsidR="004D0418" w:rsidRPr="00F06B67" w:rsidRDefault="004D0418" w:rsidP="004D0418">
      <w:pPr>
        <w:widowControl w:val="0"/>
        <w:snapToGrid w:val="0"/>
        <w:spacing w:after="0" w:line="240" w:lineRule="auto"/>
        <w:ind w:firstLine="709"/>
        <w:jc w:val="both"/>
        <w:rPr>
          <w:rFonts w:cs="Times New Roman"/>
        </w:rPr>
      </w:pPr>
      <w:r w:rsidRPr="00F06B67">
        <w:rPr>
          <w:rFonts w:cs="Times New Roman"/>
        </w:rPr>
        <w:t>К каждой позиции, данной в левом столбце, подберите соответствующую позицию из правого столбца:</w:t>
      </w:r>
    </w:p>
    <w:tbl>
      <w:tblPr>
        <w:tblStyle w:val="a6"/>
        <w:tblW w:w="0" w:type="auto"/>
        <w:tblLayout w:type="fixed"/>
        <w:tblLook w:val="04A0" w:firstRow="1" w:lastRow="0" w:firstColumn="1" w:lastColumn="0" w:noHBand="0" w:noVBand="1"/>
      </w:tblPr>
      <w:tblGrid>
        <w:gridCol w:w="534"/>
        <w:gridCol w:w="5528"/>
        <w:gridCol w:w="567"/>
        <w:gridCol w:w="2942"/>
      </w:tblGrid>
      <w:tr w:rsidR="004D0418" w:rsidRPr="004D0418" w:rsidTr="004D0418">
        <w:tc>
          <w:tcPr>
            <w:tcW w:w="6062" w:type="dxa"/>
            <w:gridSpan w:val="2"/>
            <w:vAlign w:val="center"/>
          </w:tcPr>
          <w:p w:rsidR="004D0418" w:rsidRPr="004D0418" w:rsidRDefault="004D0418" w:rsidP="004D0418">
            <w:pPr>
              <w:widowControl w:val="0"/>
              <w:snapToGrid w:val="0"/>
              <w:jc w:val="center"/>
              <w:rPr>
                <w:rFonts w:cs="Times New Roman"/>
                <w:sz w:val="24"/>
                <w:szCs w:val="24"/>
              </w:rPr>
            </w:pPr>
            <w:r w:rsidRPr="004D0418">
              <w:rPr>
                <w:rFonts w:cs="Times New Roman"/>
                <w:sz w:val="24"/>
                <w:szCs w:val="24"/>
              </w:rPr>
              <w:t>Примеры гостиничных услуг</w:t>
            </w:r>
          </w:p>
          <w:p w:rsidR="004D0418" w:rsidRPr="004D0418" w:rsidRDefault="004D0418" w:rsidP="004D0418">
            <w:pPr>
              <w:widowControl w:val="0"/>
              <w:snapToGrid w:val="0"/>
              <w:jc w:val="center"/>
              <w:rPr>
                <w:rFonts w:cs="Times New Roman"/>
                <w:sz w:val="24"/>
                <w:szCs w:val="24"/>
              </w:rPr>
            </w:pPr>
          </w:p>
        </w:tc>
        <w:tc>
          <w:tcPr>
            <w:tcW w:w="3509" w:type="dxa"/>
            <w:gridSpan w:val="2"/>
            <w:vAlign w:val="center"/>
          </w:tcPr>
          <w:p w:rsidR="004D0418" w:rsidRPr="004D0418" w:rsidRDefault="004D0418" w:rsidP="004D0418">
            <w:pPr>
              <w:widowControl w:val="0"/>
              <w:snapToGrid w:val="0"/>
              <w:jc w:val="center"/>
              <w:rPr>
                <w:rFonts w:cs="Times New Roman"/>
                <w:sz w:val="24"/>
                <w:szCs w:val="24"/>
              </w:rPr>
            </w:pPr>
            <w:r w:rsidRPr="004D0418">
              <w:rPr>
                <w:rFonts w:cs="Times New Roman"/>
                <w:sz w:val="24"/>
                <w:szCs w:val="24"/>
              </w:rPr>
              <w:t>Виды гостиничных услуг</w:t>
            </w:r>
          </w:p>
        </w:tc>
      </w:tr>
      <w:tr w:rsidR="004D0418" w:rsidRPr="004D0418" w:rsidTr="004D0418">
        <w:tc>
          <w:tcPr>
            <w:tcW w:w="534" w:type="dxa"/>
            <w:vAlign w:val="center"/>
          </w:tcPr>
          <w:p w:rsidR="004D0418" w:rsidRPr="004D0418" w:rsidRDefault="004D0418" w:rsidP="004D0418">
            <w:pPr>
              <w:widowControl w:val="0"/>
              <w:snapToGrid w:val="0"/>
              <w:jc w:val="center"/>
              <w:rPr>
                <w:rFonts w:cs="Times New Roman"/>
                <w:b/>
                <w:sz w:val="24"/>
                <w:szCs w:val="24"/>
              </w:rPr>
            </w:pPr>
            <w:r w:rsidRPr="004D0418">
              <w:rPr>
                <w:rFonts w:cs="Times New Roman"/>
                <w:b/>
                <w:sz w:val="24"/>
                <w:szCs w:val="24"/>
              </w:rPr>
              <w:t>А</w:t>
            </w:r>
          </w:p>
        </w:tc>
        <w:tc>
          <w:tcPr>
            <w:tcW w:w="5528" w:type="dxa"/>
            <w:vAlign w:val="center"/>
          </w:tcPr>
          <w:p w:rsidR="004D0418" w:rsidRPr="004D0418" w:rsidRDefault="004D0418" w:rsidP="004D0418">
            <w:pPr>
              <w:widowControl w:val="0"/>
              <w:snapToGrid w:val="0"/>
              <w:jc w:val="center"/>
              <w:rPr>
                <w:rFonts w:cs="Times New Roman"/>
                <w:sz w:val="24"/>
                <w:szCs w:val="24"/>
              </w:rPr>
            </w:pPr>
            <w:r w:rsidRPr="004D0418">
              <w:rPr>
                <w:rFonts w:cs="Times New Roman"/>
                <w:sz w:val="24"/>
                <w:szCs w:val="24"/>
              </w:rPr>
              <w:t>Дополнительная смена постельного белья</w:t>
            </w:r>
          </w:p>
          <w:p w:rsidR="004D0418" w:rsidRPr="004D0418" w:rsidRDefault="004D0418" w:rsidP="004D0418">
            <w:pPr>
              <w:widowControl w:val="0"/>
              <w:snapToGrid w:val="0"/>
              <w:jc w:val="center"/>
              <w:rPr>
                <w:rFonts w:cs="Times New Roman"/>
                <w:sz w:val="24"/>
                <w:szCs w:val="24"/>
              </w:rPr>
            </w:pPr>
          </w:p>
        </w:tc>
        <w:tc>
          <w:tcPr>
            <w:tcW w:w="567" w:type="dxa"/>
            <w:vAlign w:val="center"/>
          </w:tcPr>
          <w:p w:rsidR="004D0418" w:rsidRPr="004D0418" w:rsidRDefault="004D0418" w:rsidP="004D0418">
            <w:pPr>
              <w:widowControl w:val="0"/>
              <w:snapToGrid w:val="0"/>
              <w:jc w:val="center"/>
              <w:rPr>
                <w:rFonts w:cs="Times New Roman"/>
                <w:sz w:val="24"/>
                <w:szCs w:val="24"/>
              </w:rPr>
            </w:pPr>
            <w:r w:rsidRPr="004D0418">
              <w:rPr>
                <w:rFonts w:cs="Times New Roman"/>
                <w:sz w:val="24"/>
                <w:szCs w:val="24"/>
              </w:rPr>
              <w:t>1</w:t>
            </w:r>
          </w:p>
        </w:tc>
        <w:tc>
          <w:tcPr>
            <w:tcW w:w="2942" w:type="dxa"/>
            <w:vAlign w:val="center"/>
          </w:tcPr>
          <w:p w:rsidR="004D0418" w:rsidRPr="004D0418" w:rsidRDefault="004D0418" w:rsidP="004D0418">
            <w:pPr>
              <w:widowControl w:val="0"/>
              <w:snapToGrid w:val="0"/>
              <w:jc w:val="center"/>
              <w:rPr>
                <w:rFonts w:cs="Times New Roman"/>
                <w:sz w:val="24"/>
                <w:szCs w:val="24"/>
              </w:rPr>
            </w:pPr>
            <w:r w:rsidRPr="004D0418">
              <w:rPr>
                <w:rFonts w:cs="Times New Roman"/>
                <w:sz w:val="24"/>
                <w:szCs w:val="24"/>
              </w:rPr>
              <w:t>Основные</w:t>
            </w:r>
          </w:p>
        </w:tc>
      </w:tr>
      <w:tr w:rsidR="004D0418" w:rsidRPr="004D0418" w:rsidTr="004D0418">
        <w:tc>
          <w:tcPr>
            <w:tcW w:w="534" w:type="dxa"/>
            <w:vAlign w:val="center"/>
          </w:tcPr>
          <w:p w:rsidR="004D0418" w:rsidRPr="004D0418" w:rsidRDefault="004D0418" w:rsidP="004D0418">
            <w:pPr>
              <w:widowControl w:val="0"/>
              <w:snapToGrid w:val="0"/>
              <w:jc w:val="center"/>
              <w:rPr>
                <w:rFonts w:cs="Times New Roman"/>
                <w:b/>
                <w:sz w:val="24"/>
                <w:szCs w:val="24"/>
              </w:rPr>
            </w:pPr>
            <w:r w:rsidRPr="004D0418">
              <w:rPr>
                <w:rFonts w:cs="Times New Roman"/>
                <w:b/>
                <w:sz w:val="24"/>
                <w:szCs w:val="24"/>
              </w:rPr>
              <w:t>Б</w:t>
            </w:r>
          </w:p>
        </w:tc>
        <w:tc>
          <w:tcPr>
            <w:tcW w:w="5528" w:type="dxa"/>
            <w:vAlign w:val="center"/>
          </w:tcPr>
          <w:p w:rsidR="004D0418" w:rsidRPr="004D0418" w:rsidRDefault="004D0418" w:rsidP="004D0418">
            <w:pPr>
              <w:widowControl w:val="0"/>
              <w:snapToGrid w:val="0"/>
              <w:jc w:val="center"/>
              <w:rPr>
                <w:rFonts w:cs="Times New Roman"/>
                <w:sz w:val="24"/>
                <w:szCs w:val="24"/>
              </w:rPr>
            </w:pPr>
            <w:r w:rsidRPr="004D0418">
              <w:rPr>
                <w:rFonts w:cs="Times New Roman"/>
                <w:sz w:val="24"/>
                <w:szCs w:val="24"/>
              </w:rPr>
              <w:t>Наличие оснащенного делового центра</w:t>
            </w:r>
          </w:p>
          <w:p w:rsidR="004D0418" w:rsidRPr="004D0418" w:rsidRDefault="004D0418" w:rsidP="004D0418">
            <w:pPr>
              <w:widowControl w:val="0"/>
              <w:snapToGrid w:val="0"/>
              <w:jc w:val="center"/>
              <w:rPr>
                <w:rFonts w:cs="Times New Roman"/>
                <w:sz w:val="24"/>
                <w:szCs w:val="24"/>
              </w:rPr>
            </w:pPr>
          </w:p>
        </w:tc>
        <w:tc>
          <w:tcPr>
            <w:tcW w:w="567" w:type="dxa"/>
            <w:vAlign w:val="center"/>
          </w:tcPr>
          <w:p w:rsidR="004D0418" w:rsidRPr="004D0418" w:rsidRDefault="004D0418" w:rsidP="004D0418">
            <w:pPr>
              <w:widowControl w:val="0"/>
              <w:snapToGrid w:val="0"/>
              <w:jc w:val="center"/>
              <w:rPr>
                <w:rFonts w:cs="Times New Roman"/>
                <w:sz w:val="24"/>
                <w:szCs w:val="24"/>
              </w:rPr>
            </w:pPr>
            <w:r w:rsidRPr="004D0418">
              <w:rPr>
                <w:rFonts w:cs="Times New Roman"/>
                <w:sz w:val="24"/>
                <w:szCs w:val="24"/>
              </w:rPr>
              <w:t>2</w:t>
            </w:r>
          </w:p>
        </w:tc>
        <w:tc>
          <w:tcPr>
            <w:tcW w:w="2942" w:type="dxa"/>
            <w:vAlign w:val="center"/>
          </w:tcPr>
          <w:p w:rsidR="004D0418" w:rsidRPr="004D0418" w:rsidRDefault="004D0418" w:rsidP="004D0418">
            <w:pPr>
              <w:widowControl w:val="0"/>
              <w:snapToGrid w:val="0"/>
              <w:jc w:val="center"/>
              <w:rPr>
                <w:rFonts w:cs="Times New Roman"/>
                <w:sz w:val="24"/>
                <w:szCs w:val="24"/>
              </w:rPr>
            </w:pPr>
            <w:r w:rsidRPr="004D0418">
              <w:rPr>
                <w:rFonts w:cs="Times New Roman"/>
                <w:sz w:val="24"/>
                <w:szCs w:val="24"/>
              </w:rPr>
              <w:t>Дополнительные</w:t>
            </w:r>
          </w:p>
        </w:tc>
      </w:tr>
      <w:tr w:rsidR="004D0418" w:rsidRPr="004D0418" w:rsidTr="004D0418">
        <w:tc>
          <w:tcPr>
            <w:tcW w:w="534" w:type="dxa"/>
            <w:vAlign w:val="center"/>
          </w:tcPr>
          <w:p w:rsidR="004D0418" w:rsidRPr="004D0418" w:rsidRDefault="004D0418" w:rsidP="004D0418">
            <w:pPr>
              <w:widowControl w:val="0"/>
              <w:snapToGrid w:val="0"/>
              <w:jc w:val="center"/>
              <w:rPr>
                <w:rFonts w:cs="Times New Roman"/>
                <w:b/>
                <w:sz w:val="24"/>
                <w:szCs w:val="24"/>
              </w:rPr>
            </w:pPr>
            <w:r w:rsidRPr="004D0418">
              <w:rPr>
                <w:rFonts w:cs="Times New Roman"/>
                <w:b/>
                <w:sz w:val="24"/>
                <w:szCs w:val="24"/>
              </w:rPr>
              <w:t>В</w:t>
            </w:r>
          </w:p>
        </w:tc>
        <w:tc>
          <w:tcPr>
            <w:tcW w:w="5528" w:type="dxa"/>
            <w:vAlign w:val="center"/>
          </w:tcPr>
          <w:p w:rsidR="004D0418" w:rsidRPr="004D0418" w:rsidRDefault="004D0418" w:rsidP="004D0418">
            <w:pPr>
              <w:widowControl w:val="0"/>
              <w:snapToGrid w:val="0"/>
              <w:jc w:val="center"/>
              <w:rPr>
                <w:rFonts w:cs="Times New Roman"/>
                <w:sz w:val="24"/>
                <w:szCs w:val="24"/>
              </w:rPr>
            </w:pPr>
            <w:r w:rsidRPr="004D0418">
              <w:rPr>
                <w:rFonts w:cs="Times New Roman"/>
                <w:sz w:val="24"/>
                <w:szCs w:val="24"/>
              </w:rPr>
              <w:t>Услуги питания</w:t>
            </w:r>
          </w:p>
          <w:p w:rsidR="004D0418" w:rsidRPr="004D0418" w:rsidRDefault="004D0418" w:rsidP="004D0418">
            <w:pPr>
              <w:widowControl w:val="0"/>
              <w:snapToGrid w:val="0"/>
              <w:jc w:val="center"/>
              <w:rPr>
                <w:rFonts w:cs="Times New Roman"/>
                <w:sz w:val="24"/>
                <w:szCs w:val="24"/>
              </w:rPr>
            </w:pPr>
          </w:p>
        </w:tc>
        <w:tc>
          <w:tcPr>
            <w:tcW w:w="567" w:type="dxa"/>
            <w:vAlign w:val="center"/>
          </w:tcPr>
          <w:p w:rsidR="004D0418" w:rsidRPr="004D0418" w:rsidRDefault="004D0418" w:rsidP="004D0418">
            <w:pPr>
              <w:widowControl w:val="0"/>
              <w:snapToGrid w:val="0"/>
              <w:jc w:val="center"/>
              <w:rPr>
                <w:rFonts w:cs="Times New Roman"/>
                <w:sz w:val="24"/>
                <w:szCs w:val="24"/>
              </w:rPr>
            </w:pPr>
            <w:r w:rsidRPr="004D0418">
              <w:rPr>
                <w:rFonts w:cs="Times New Roman"/>
                <w:sz w:val="24"/>
                <w:szCs w:val="24"/>
              </w:rPr>
              <w:t>3</w:t>
            </w:r>
          </w:p>
        </w:tc>
        <w:tc>
          <w:tcPr>
            <w:tcW w:w="2942" w:type="dxa"/>
            <w:vAlign w:val="center"/>
          </w:tcPr>
          <w:p w:rsidR="004D0418" w:rsidRPr="004D0418" w:rsidRDefault="004D0418" w:rsidP="004D0418">
            <w:pPr>
              <w:widowControl w:val="0"/>
              <w:snapToGrid w:val="0"/>
              <w:jc w:val="center"/>
              <w:rPr>
                <w:rFonts w:cs="Times New Roman"/>
                <w:sz w:val="24"/>
                <w:szCs w:val="24"/>
              </w:rPr>
            </w:pPr>
            <w:r w:rsidRPr="004D0418">
              <w:rPr>
                <w:rFonts w:cs="Times New Roman"/>
                <w:sz w:val="24"/>
                <w:szCs w:val="24"/>
              </w:rPr>
              <w:t>Сопутствующие</w:t>
            </w:r>
          </w:p>
        </w:tc>
      </w:tr>
      <w:tr w:rsidR="004D0418" w:rsidRPr="004D0418" w:rsidTr="004D0418">
        <w:tc>
          <w:tcPr>
            <w:tcW w:w="534" w:type="dxa"/>
            <w:vAlign w:val="center"/>
          </w:tcPr>
          <w:p w:rsidR="004D0418" w:rsidRPr="004D0418" w:rsidRDefault="004D0418" w:rsidP="004D0418">
            <w:pPr>
              <w:widowControl w:val="0"/>
              <w:snapToGrid w:val="0"/>
              <w:jc w:val="center"/>
              <w:rPr>
                <w:rFonts w:cs="Times New Roman"/>
                <w:b/>
                <w:sz w:val="24"/>
                <w:szCs w:val="24"/>
              </w:rPr>
            </w:pPr>
            <w:r w:rsidRPr="004D0418">
              <w:rPr>
                <w:rFonts w:cs="Times New Roman"/>
                <w:b/>
                <w:sz w:val="24"/>
                <w:szCs w:val="24"/>
              </w:rPr>
              <w:t>Г</w:t>
            </w:r>
          </w:p>
        </w:tc>
        <w:tc>
          <w:tcPr>
            <w:tcW w:w="5528" w:type="dxa"/>
            <w:vAlign w:val="center"/>
          </w:tcPr>
          <w:p w:rsidR="004D0418" w:rsidRPr="004D0418" w:rsidRDefault="004D0418" w:rsidP="004D0418">
            <w:pPr>
              <w:widowControl w:val="0"/>
              <w:snapToGrid w:val="0"/>
              <w:jc w:val="center"/>
              <w:rPr>
                <w:rFonts w:cs="Times New Roman"/>
                <w:sz w:val="24"/>
                <w:szCs w:val="24"/>
              </w:rPr>
            </w:pPr>
            <w:r w:rsidRPr="004D0418">
              <w:rPr>
                <w:rFonts w:cs="Times New Roman"/>
                <w:sz w:val="24"/>
                <w:szCs w:val="24"/>
              </w:rPr>
              <w:t>Уборка номеров</w:t>
            </w:r>
          </w:p>
          <w:p w:rsidR="004D0418" w:rsidRPr="004D0418" w:rsidRDefault="004D0418" w:rsidP="004D0418">
            <w:pPr>
              <w:widowControl w:val="0"/>
              <w:snapToGrid w:val="0"/>
              <w:jc w:val="center"/>
              <w:rPr>
                <w:rFonts w:cs="Times New Roman"/>
                <w:sz w:val="24"/>
                <w:szCs w:val="24"/>
              </w:rPr>
            </w:pPr>
          </w:p>
        </w:tc>
        <w:tc>
          <w:tcPr>
            <w:tcW w:w="567" w:type="dxa"/>
            <w:vAlign w:val="center"/>
          </w:tcPr>
          <w:p w:rsidR="004D0418" w:rsidRPr="004D0418" w:rsidRDefault="004D0418" w:rsidP="004D0418">
            <w:pPr>
              <w:widowControl w:val="0"/>
              <w:snapToGrid w:val="0"/>
              <w:jc w:val="center"/>
              <w:rPr>
                <w:rFonts w:cs="Times New Roman"/>
                <w:sz w:val="24"/>
                <w:szCs w:val="24"/>
              </w:rPr>
            </w:pPr>
          </w:p>
        </w:tc>
        <w:tc>
          <w:tcPr>
            <w:tcW w:w="2942" w:type="dxa"/>
            <w:vAlign w:val="center"/>
          </w:tcPr>
          <w:p w:rsidR="004D0418" w:rsidRPr="004D0418" w:rsidRDefault="004D0418" w:rsidP="004D0418">
            <w:pPr>
              <w:widowControl w:val="0"/>
              <w:snapToGrid w:val="0"/>
              <w:jc w:val="center"/>
              <w:rPr>
                <w:rFonts w:cs="Times New Roman"/>
                <w:sz w:val="24"/>
                <w:szCs w:val="24"/>
              </w:rPr>
            </w:pPr>
          </w:p>
        </w:tc>
      </w:tr>
    </w:tbl>
    <w:p w:rsidR="004D0418" w:rsidRPr="00F06B67" w:rsidRDefault="004D0418" w:rsidP="004D0418">
      <w:pPr>
        <w:widowControl w:val="0"/>
        <w:snapToGrid w:val="0"/>
        <w:spacing w:after="0" w:line="240" w:lineRule="auto"/>
        <w:ind w:firstLine="709"/>
        <w:jc w:val="both"/>
        <w:rPr>
          <w:rFonts w:cs="Times New Roman"/>
          <w:szCs w:val="28"/>
        </w:rPr>
      </w:pPr>
    </w:p>
    <w:p w:rsidR="004D0418" w:rsidRPr="00F06B67" w:rsidRDefault="004D0418" w:rsidP="004D0418">
      <w:pPr>
        <w:widowControl w:val="0"/>
        <w:tabs>
          <w:tab w:val="left" w:pos="1101"/>
        </w:tabs>
        <w:snapToGrid w:val="0"/>
        <w:spacing w:after="0" w:line="240" w:lineRule="auto"/>
        <w:jc w:val="both"/>
        <w:rPr>
          <w:rFonts w:cs="Times New Roman"/>
        </w:rPr>
      </w:pPr>
      <w:r w:rsidRPr="00F06B67">
        <w:rPr>
          <w:rFonts w:cs="Times New Roman"/>
        </w:rPr>
        <w:t>Запишите выбранные цифры под соответствующими буквами:</w:t>
      </w:r>
    </w:p>
    <w:tbl>
      <w:tblPr>
        <w:tblW w:w="3217" w:type="pct"/>
        <w:tblCellMar>
          <w:left w:w="0" w:type="dxa"/>
          <w:right w:w="0" w:type="dxa"/>
        </w:tblCellMar>
        <w:tblLook w:val="04A0" w:firstRow="1" w:lastRow="0" w:firstColumn="1" w:lastColumn="0" w:noHBand="0" w:noVBand="1"/>
      </w:tblPr>
      <w:tblGrid>
        <w:gridCol w:w="1419"/>
        <w:gridCol w:w="1558"/>
        <w:gridCol w:w="1713"/>
        <w:gridCol w:w="1712"/>
      </w:tblGrid>
      <w:tr w:rsidR="004D0418" w:rsidTr="00A137F6">
        <w:trPr>
          <w:trHeight w:val="321"/>
        </w:trPr>
        <w:tc>
          <w:tcPr>
            <w:tcW w:w="11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4D0418" w:rsidRDefault="004D0418" w:rsidP="00A137F6">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21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4D0418" w:rsidRDefault="004D0418" w:rsidP="00A137F6">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33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4D0418" w:rsidRDefault="004D0418" w:rsidP="00A137F6">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c>
          <w:tcPr>
            <w:tcW w:w="133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4D0418" w:rsidRDefault="004D0418" w:rsidP="00A137F6">
            <w:pPr>
              <w:spacing w:after="0" w:line="240" w:lineRule="auto"/>
              <w:jc w:val="center"/>
              <w:rPr>
                <w:rFonts w:eastAsia="Times New Roman" w:cs="Times New Roman"/>
                <w:szCs w:val="24"/>
                <w:lang w:eastAsia="ru-RU"/>
              </w:rPr>
            </w:pPr>
            <w:r>
              <w:rPr>
                <w:rFonts w:eastAsia="Times New Roman" w:cs="Times New Roman"/>
                <w:b/>
                <w:bCs/>
                <w:szCs w:val="24"/>
                <w:lang w:eastAsia="ru-RU"/>
              </w:rPr>
              <w:t>Г</w:t>
            </w:r>
          </w:p>
        </w:tc>
      </w:tr>
      <w:tr w:rsidR="004D0418" w:rsidTr="00A137F6">
        <w:trPr>
          <w:trHeight w:val="326"/>
        </w:trPr>
        <w:tc>
          <w:tcPr>
            <w:tcW w:w="11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4D0418" w:rsidRDefault="004D0418" w:rsidP="00A137F6">
            <w:pPr>
              <w:spacing w:after="0" w:line="240" w:lineRule="auto"/>
              <w:rPr>
                <w:rFonts w:eastAsia="Times New Roman" w:cs="Times New Roman"/>
                <w:szCs w:val="24"/>
                <w:lang w:eastAsia="ru-RU"/>
              </w:rPr>
            </w:pPr>
          </w:p>
        </w:tc>
        <w:tc>
          <w:tcPr>
            <w:tcW w:w="121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4D0418" w:rsidRDefault="004D0418" w:rsidP="00A137F6">
            <w:pPr>
              <w:spacing w:after="0" w:line="240" w:lineRule="auto"/>
              <w:rPr>
                <w:rFonts w:eastAsia="Times New Roman" w:cs="Times New Roman"/>
                <w:szCs w:val="24"/>
                <w:lang w:eastAsia="ru-RU"/>
              </w:rPr>
            </w:pPr>
          </w:p>
        </w:tc>
        <w:tc>
          <w:tcPr>
            <w:tcW w:w="133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4D0418" w:rsidRDefault="004D0418" w:rsidP="00A137F6">
            <w:pPr>
              <w:spacing w:after="0" w:line="240" w:lineRule="auto"/>
              <w:rPr>
                <w:rFonts w:eastAsia="Times New Roman" w:cs="Times New Roman"/>
                <w:szCs w:val="24"/>
                <w:lang w:eastAsia="ru-RU"/>
              </w:rPr>
            </w:pPr>
          </w:p>
        </w:tc>
        <w:tc>
          <w:tcPr>
            <w:tcW w:w="133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4D0418" w:rsidRDefault="004D0418" w:rsidP="00A137F6">
            <w:pPr>
              <w:spacing w:after="0" w:line="240" w:lineRule="auto"/>
              <w:rPr>
                <w:rFonts w:eastAsia="Times New Roman" w:cs="Times New Roman"/>
                <w:szCs w:val="24"/>
                <w:lang w:eastAsia="ru-RU"/>
              </w:rPr>
            </w:pPr>
          </w:p>
        </w:tc>
      </w:tr>
    </w:tbl>
    <w:p w:rsidR="00C309FE" w:rsidRDefault="00C309FE" w:rsidP="004462D9">
      <w:pPr>
        <w:spacing w:after="0" w:line="240" w:lineRule="auto"/>
        <w:rPr>
          <w:b/>
          <w:szCs w:val="24"/>
        </w:rPr>
      </w:pPr>
    </w:p>
    <w:p w:rsidR="00C309FE" w:rsidRDefault="00C309FE" w:rsidP="004462D9">
      <w:pPr>
        <w:spacing w:after="0" w:line="240" w:lineRule="auto"/>
        <w:rPr>
          <w:b/>
          <w:szCs w:val="24"/>
        </w:rPr>
      </w:pPr>
      <w:r>
        <w:rPr>
          <w:b/>
          <w:szCs w:val="24"/>
        </w:rPr>
        <w:t>Задание 425.</w:t>
      </w:r>
    </w:p>
    <w:p w:rsidR="009E7C6F" w:rsidRPr="009E7C6F" w:rsidRDefault="009E7C6F" w:rsidP="009E7C6F">
      <w:pPr>
        <w:spacing w:after="0" w:line="240" w:lineRule="auto"/>
        <w:jc w:val="both"/>
        <w:rPr>
          <w:rFonts w:eastAsia="Times New Roman" w:cs="Times New Roman"/>
          <w:b/>
          <w:i/>
          <w:color w:val="000000" w:themeColor="text1"/>
          <w:spacing w:val="-1"/>
          <w:szCs w:val="24"/>
          <w:lang w:eastAsia="ru-RU"/>
        </w:rPr>
      </w:pPr>
      <w:r w:rsidRPr="009E7C6F">
        <w:rPr>
          <w:rFonts w:eastAsia="Times New Roman" w:cs="Times New Roman"/>
          <w:b/>
          <w:i/>
          <w:color w:val="000000" w:themeColor="text1"/>
          <w:spacing w:val="-1"/>
          <w:szCs w:val="24"/>
          <w:lang w:eastAsia="ru-RU"/>
        </w:rPr>
        <w:t xml:space="preserve">Прочитайте текст и запишите развернутый </w:t>
      </w:r>
      <w:r w:rsidR="005F4950">
        <w:rPr>
          <w:rFonts w:eastAsia="Times New Roman" w:cs="Times New Roman"/>
          <w:b/>
          <w:i/>
          <w:color w:val="000000" w:themeColor="text1"/>
          <w:spacing w:val="-1"/>
          <w:szCs w:val="24"/>
          <w:lang w:eastAsia="ru-RU"/>
        </w:rPr>
        <w:t xml:space="preserve">обоснованный </w:t>
      </w:r>
      <w:r w:rsidRPr="009E7C6F">
        <w:rPr>
          <w:rFonts w:eastAsia="Times New Roman" w:cs="Times New Roman"/>
          <w:b/>
          <w:i/>
          <w:color w:val="000000" w:themeColor="text1"/>
          <w:spacing w:val="-1"/>
          <w:szCs w:val="24"/>
          <w:lang w:eastAsia="ru-RU"/>
        </w:rPr>
        <w:t>ответ.</w:t>
      </w:r>
    </w:p>
    <w:p w:rsidR="009E7C6F" w:rsidRDefault="009E7C6F" w:rsidP="009E7C6F">
      <w:pPr>
        <w:spacing w:after="0" w:line="240" w:lineRule="auto"/>
        <w:ind w:firstLine="708"/>
        <w:jc w:val="both"/>
        <w:rPr>
          <w:rFonts w:cs="Times New Roman"/>
          <w:szCs w:val="24"/>
          <w:shd w:val="clear" w:color="auto" w:fill="FFFFFF"/>
        </w:rPr>
      </w:pPr>
      <w:r w:rsidRPr="005B186B">
        <w:rPr>
          <w:rFonts w:cs="Times New Roman"/>
          <w:szCs w:val="24"/>
          <w:shd w:val="clear" w:color="auto" w:fill="FFFFFF"/>
        </w:rPr>
        <w:t>Должность администратора - очень интересная профессия, предполагающая работу с различными людьми из разных городов и стран. </w:t>
      </w:r>
    </w:p>
    <w:p w:rsidR="009E7C6F" w:rsidRPr="005B186B" w:rsidRDefault="009E7C6F" w:rsidP="009E7C6F">
      <w:pPr>
        <w:spacing w:after="0" w:line="240" w:lineRule="auto"/>
        <w:ind w:firstLine="708"/>
        <w:jc w:val="both"/>
        <w:rPr>
          <w:rFonts w:cs="Times New Roman"/>
          <w:szCs w:val="24"/>
          <w:shd w:val="clear" w:color="auto" w:fill="FFFFFF"/>
        </w:rPr>
      </w:pPr>
      <w:r w:rsidRPr="005B186B">
        <w:rPr>
          <w:rFonts w:cs="Times New Roman"/>
          <w:szCs w:val="24"/>
          <w:shd w:val="clear" w:color="auto" w:fill="FFFFFF"/>
        </w:rPr>
        <w:t>Перечислите пять основных функций, которые входят в обязанности администратора гостиницы.</w:t>
      </w:r>
    </w:p>
    <w:p w:rsidR="009E7C6F" w:rsidRPr="005B186B" w:rsidRDefault="009E7C6F" w:rsidP="009E7C6F">
      <w:pPr>
        <w:spacing w:after="0" w:line="240" w:lineRule="auto"/>
        <w:jc w:val="both"/>
        <w:rPr>
          <w:rFonts w:cs="Times New Roman"/>
          <w:szCs w:val="24"/>
        </w:rPr>
      </w:pPr>
    </w:p>
    <w:p w:rsidR="009E7C6F" w:rsidRPr="005B186B" w:rsidRDefault="009E7C6F" w:rsidP="009E7C6F">
      <w:pPr>
        <w:spacing w:after="0" w:line="240" w:lineRule="auto"/>
        <w:jc w:val="both"/>
        <w:rPr>
          <w:rFonts w:cs="Times New Roman"/>
          <w:b/>
          <w:szCs w:val="24"/>
        </w:rPr>
      </w:pPr>
      <w:r w:rsidRPr="005B186B">
        <w:rPr>
          <w:rFonts w:cs="Times New Roman"/>
          <w:b/>
          <w:szCs w:val="24"/>
        </w:rPr>
        <w:t>Ответ:</w:t>
      </w:r>
    </w:p>
    <w:p w:rsidR="00C309FE" w:rsidRDefault="00C309FE" w:rsidP="004462D9">
      <w:pPr>
        <w:spacing w:after="0" w:line="240" w:lineRule="auto"/>
        <w:rPr>
          <w:b/>
          <w:szCs w:val="24"/>
        </w:rPr>
      </w:pPr>
    </w:p>
    <w:p w:rsidR="00C309FE" w:rsidRPr="004914DD" w:rsidRDefault="00C309FE" w:rsidP="004462D9">
      <w:pPr>
        <w:spacing w:after="0" w:line="240" w:lineRule="auto"/>
        <w:rPr>
          <w:b/>
          <w:szCs w:val="24"/>
        </w:rPr>
      </w:pPr>
      <w:r w:rsidRPr="004914DD">
        <w:rPr>
          <w:b/>
          <w:szCs w:val="24"/>
        </w:rPr>
        <w:lastRenderedPageBreak/>
        <w:t>Задание  426.</w:t>
      </w:r>
    </w:p>
    <w:p w:rsidR="009E7C6F" w:rsidRDefault="009E7C6F" w:rsidP="009E7C6F">
      <w:pPr>
        <w:pStyle w:val="a4"/>
        <w:spacing w:after="0" w:line="240" w:lineRule="auto"/>
        <w:ind w:left="0"/>
        <w:rPr>
          <w:rFonts w:ascii="Times New Roman" w:hAnsi="Times New Roman" w:cs="Times New Roman"/>
          <w:b/>
          <w:i/>
          <w:sz w:val="24"/>
          <w:szCs w:val="24"/>
        </w:rPr>
      </w:pPr>
      <w:r>
        <w:rPr>
          <w:rFonts w:ascii="Times New Roman" w:hAnsi="Times New Roman"/>
          <w:b/>
          <w:i/>
          <w:sz w:val="24"/>
          <w:szCs w:val="24"/>
        </w:rPr>
        <w:t>Прочитайте текст и установите соответствие.</w:t>
      </w:r>
      <w:r>
        <w:rPr>
          <w:rFonts w:ascii="Times New Roman" w:hAnsi="Times New Roman" w:cs="Times New Roman"/>
          <w:b/>
          <w:i/>
          <w:sz w:val="24"/>
          <w:szCs w:val="24"/>
        </w:rPr>
        <w:t xml:space="preserve"> </w:t>
      </w:r>
    </w:p>
    <w:p w:rsidR="009D4B94" w:rsidRPr="000B12F4" w:rsidRDefault="009D4B94" w:rsidP="00D7358D">
      <w:pPr>
        <w:shd w:val="clear" w:color="auto" w:fill="FFFFFF"/>
        <w:spacing w:after="0" w:line="240" w:lineRule="auto"/>
        <w:ind w:firstLine="708"/>
        <w:contextualSpacing/>
        <w:jc w:val="both"/>
        <w:rPr>
          <w:rFonts w:eastAsia="Times New Roman" w:cs="Times New Roman"/>
          <w:bCs/>
          <w:szCs w:val="24"/>
          <w:lang w:eastAsia="ru-RU"/>
        </w:rPr>
      </w:pPr>
      <w:r w:rsidRPr="000B12F4">
        <w:rPr>
          <w:rFonts w:eastAsia="Times New Roman" w:cs="Times New Roman"/>
          <w:bCs/>
          <w:szCs w:val="24"/>
          <w:lang w:eastAsia="ru-RU"/>
        </w:rPr>
        <w:t>Сотруднику гостиницы в своей профессиональной деятельности необходимо знать лексический минимум, относящийся к функциям различных служб гостиницы и обязанностям сотрудников на иностранном языке</w:t>
      </w:r>
      <w:r w:rsidR="00D7358D">
        <w:rPr>
          <w:rFonts w:eastAsia="Times New Roman" w:cs="Times New Roman"/>
          <w:bCs/>
          <w:szCs w:val="24"/>
          <w:lang w:eastAsia="ru-RU"/>
        </w:rPr>
        <w:t>.</w:t>
      </w:r>
    </w:p>
    <w:p w:rsidR="009D4B94" w:rsidRPr="000B12F4" w:rsidRDefault="009D4B94" w:rsidP="00D7358D">
      <w:pPr>
        <w:spacing w:after="0" w:line="240" w:lineRule="auto"/>
        <w:ind w:firstLine="708"/>
        <w:contextualSpacing/>
        <w:rPr>
          <w:rFonts w:eastAsia="SimSun" w:cs="Times New Roman"/>
          <w:szCs w:val="24"/>
          <w:lang w:eastAsia="zh-CN"/>
        </w:rPr>
      </w:pPr>
      <w:r w:rsidRPr="000B12F4">
        <w:rPr>
          <w:rFonts w:eastAsia="SimSun" w:cs="Times New Roman"/>
          <w:szCs w:val="24"/>
          <w:lang w:eastAsia="zh-CN"/>
        </w:rPr>
        <w:t>К каждой позиции, данной в левом столбце, подберите соответствующую позицию из правого столбца:</w:t>
      </w:r>
    </w:p>
    <w:tbl>
      <w:tblPr>
        <w:tblW w:w="5000" w:type="pct"/>
        <w:tblCellMar>
          <w:left w:w="0" w:type="dxa"/>
          <w:right w:w="0" w:type="dxa"/>
        </w:tblCellMar>
        <w:tblLook w:val="04A0" w:firstRow="1" w:lastRow="0" w:firstColumn="1" w:lastColumn="0" w:noHBand="0" w:noVBand="1"/>
      </w:tblPr>
      <w:tblGrid>
        <w:gridCol w:w="582"/>
        <w:gridCol w:w="6521"/>
        <w:gridCol w:w="567"/>
        <w:gridCol w:w="2281"/>
      </w:tblGrid>
      <w:tr w:rsidR="009D4B94" w:rsidRPr="000B12F4" w:rsidTr="00AB69CF">
        <w:trPr>
          <w:trHeight w:val="504"/>
        </w:trPr>
        <w:tc>
          <w:tcPr>
            <w:tcW w:w="7103" w:type="dxa"/>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9D4B94" w:rsidRPr="00D7358D" w:rsidRDefault="009D4B94" w:rsidP="00AB69CF">
            <w:pPr>
              <w:spacing w:after="0" w:line="240" w:lineRule="auto"/>
              <w:jc w:val="center"/>
              <w:rPr>
                <w:rFonts w:eastAsia="Times New Roman" w:cs="Times New Roman"/>
                <w:szCs w:val="24"/>
                <w:lang w:val="en-US" w:eastAsia="ru-RU"/>
              </w:rPr>
            </w:pPr>
            <w:r w:rsidRPr="00D7358D">
              <w:rPr>
                <w:rFonts w:eastAsia="Times New Roman" w:cs="Times New Roman"/>
                <w:bCs/>
                <w:spacing w:val="-1"/>
                <w:szCs w:val="24"/>
                <w:lang w:eastAsia="ru-RU"/>
              </w:rPr>
              <w:t>Предложе</w:t>
            </w:r>
            <w:r w:rsidRPr="00D7358D">
              <w:rPr>
                <w:rFonts w:eastAsia="Times New Roman" w:cs="Times New Roman"/>
                <w:bCs/>
                <w:spacing w:val="-1"/>
                <w:szCs w:val="24"/>
                <w:lang w:val="en-US" w:eastAsia="ru-RU"/>
              </w:rPr>
              <w:t>ние</w:t>
            </w:r>
          </w:p>
        </w:tc>
        <w:tc>
          <w:tcPr>
            <w:tcW w:w="2848" w:type="dxa"/>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9D4B94" w:rsidRPr="00D7358D" w:rsidRDefault="009D4B94" w:rsidP="00AB69CF">
            <w:pPr>
              <w:spacing w:after="0" w:line="240" w:lineRule="auto"/>
              <w:jc w:val="center"/>
              <w:rPr>
                <w:rFonts w:eastAsia="Times New Roman" w:cs="Times New Roman"/>
                <w:szCs w:val="24"/>
                <w:lang w:val="en-US" w:eastAsia="ru-RU"/>
              </w:rPr>
            </w:pPr>
            <w:r w:rsidRPr="00D7358D">
              <w:rPr>
                <w:rFonts w:eastAsia="Times New Roman" w:cs="Times New Roman"/>
                <w:bCs/>
                <w:spacing w:val="-1"/>
                <w:szCs w:val="24"/>
                <w:lang w:val="en-US" w:eastAsia="ru-RU"/>
              </w:rPr>
              <w:t>Служба</w:t>
            </w:r>
          </w:p>
        </w:tc>
      </w:tr>
      <w:tr w:rsidR="009D4B94" w:rsidRPr="000B12F4" w:rsidTr="00AB69CF">
        <w:trPr>
          <w:trHeight w:val="495"/>
        </w:trPr>
        <w:tc>
          <w:tcPr>
            <w:tcW w:w="582"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9D4B94" w:rsidRPr="000B12F4" w:rsidRDefault="009D4B94" w:rsidP="00A46F65">
            <w:pPr>
              <w:spacing w:after="0" w:line="240" w:lineRule="auto"/>
              <w:jc w:val="center"/>
              <w:rPr>
                <w:rFonts w:eastAsia="Times New Roman" w:cs="Times New Roman"/>
                <w:szCs w:val="24"/>
                <w:lang w:val="en-US" w:eastAsia="ru-RU"/>
              </w:rPr>
            </w:pPr>
            <w:r w:rsidRPr="000B12F4">
              <w:rPr>
                <w:rFonts w:eastAsia="Times New Roman" w:cs="Times New Roman"/>
                <w:b/>
                <w:bCs/>
                <w:szCs w:val="24"/>
                <w:lang w:val="en-US" w:eastAsia="ru-RU"/>
              </w:rPr>
              <w:t>А</w:t>
            </w:r>
          </w:p>
        </w:tc>
        <w:tc>
          <w:tcPr>
            <w:tcW w:w="6521" w:type="dxa"/>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9D4B94" w:rsidRPr="000B12F4" w:rsidRDefault="009D4B94" w:rsidP="00AB69CF">
            <w:pPr>
              <w:spacing w:after="0" w:line="240" w:lineRule="auto"/>
              <w:ind w:right="127"/>
              <w:jc w:val="center"/>
              <w:rPr>
                <w:rFonts w:eastAsia="Times New Roman" w:cs="Times New Roman"/>
                <w:szCs w:val="24"/>
                <w:lang w:val="de-DE" w:eastAsia="ru-RU"/>
              </w:rPr>
            </w:pPr>
            <w:r w:rsidRPr="000B12F4">
              <w:rPr>
                <w:rFonts w:eastAsia="Times New Roman" w:cs="Times New Roman"/>
                <w:szCs w:val="24"/>
                <w:lang w:val="de-DE" w:eastAsia="ru-RU"/>
              </w:rPr>
              <w:t>Der Gast möchte zu Mittag essen</w:t>
            </w:r>
          </w:p>
        </w:tc>
        <w:tc>
          <w:tcPr>
            <w:tcW w:w="567" w:type="dxa"/>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9D4B94" w:rsidRPr="000B12F4" w:rsidRDefault="009D4B94" w:rsidP="00AB69CF">
            <w:pPr>
              <w:spacing w:after="0" w:line="240" w:lineRule="auto"/>
              <w:jc w:val="center"/>
              <w:rPr>
                <w:rFonts w:eastAsia="Times New Roman" w:cs="Times New Roman"/>
                <w:szCs w:val="24"/>
                <w:lang w:val="en-US" w:eastAsia="ru-RU"/>
              </w:rPr>
            </w:pPr>
            <w:r w:rsidRPr="000B12F4">
              <w:rPr>
                <w:rFonts w:eastAsia="Times New Roman" w:cs="Times New Roman"/>
                <w:szCs w:val="24"/>
                <w:lang w:val="en-US" w:eastAsia="ru-RU"/>
              </w:rPr>
              <w:t>1</w:t>
            </w:r>
          </w:p>
        </w:tc>
        <w:tc>
          <w:tcPr>
            <w:tcW w:w="2281" w:type="dxa"/>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9D4B94" w:rsidRPr="000B12F4" w:rsidRDefault="009D4B94" w:rsidP="00AB69CF">
            <w:pPr>
              <w:spacing w:after="0" w:line="240" w:lineRule="auto"/>
              <w:jc w:val="center"/>
              <w:rPr>
                <w:rFonts w:eastAsia="Times New Roman" w:cs="Times New Roman"/>
                <w:szCs w:val="24"/>
                <w:lang w:val="en-US" w:eastAsia="ru-RU"/>
              </w:rPr>
            </w:pPr>
            <w:r w:rsidRPr="000B12F4">
              <w:rPr>
                <w:rFonts w:eastAsia="Times New Roman" w:cs="Times New Roman"/>
                <w:szCs w:val="24"/>
                <w:lang w:val="de-DE" w:eastAsia="ru-RU"/>
              </w:rPr>
              <w:t>Fitnesstudio</w:t>
            </w:r>
          </w:p>
        </w:tc>
      </w:tr>
      <w:tr w:rsidR="009D4B94" w:rsidRPr="000B12F4" w:rsidTr="00AB69CF">
        <w:trPr>
          <w:trHeight w:val="484"/>
        </w:trPr>
        <w:tc>
          <w:tcPr>
            <w:tcW w:w="582"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9D4B94" w:rsidRPr="000B12F4" w:rsidRDefault="009D4B94" w:rsidP="00A46F65">
            <w:pPr>
              <w:spacing w:after="0" w:line="240" w:lineRule="auto"/>
              <w:jc w:val="center"/>
              <w:rPr>
                <w:rFonts w:eastAsia="Times New Roman" w:cs="Times New Roman"/>
                <w:szCs w:val="24"/>
                <w:lang w:val="en-US" w:eastAsia="ru-RU"/>
              </w:rPr>
            </w:pPr>
            <w:r w:rsidRPr="000B12F4">
              <w:rPr>
                <w:rFonts w:eastAsia="Times New Roman" w:cs="Times New Roman"/>
                <w:b/>
                <w:bCs/>
                <w:szCs w:val="24"/>
                <w:lang w:val="en-US" w:eastAsia="ru-RU"/>
              </w:rPr>
              <w:t>Б</w:t>
            </w:r>
          </w:p>
        </w:tc>
        <w:tc>
          <w:tcPr>
            <w:tcW w:w="6521" w:type="dxa"/>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9D4B94" w:rsidRPr="000B12F4" w:rsidRDefault="009D4B94" w:rsidP="00AB69CF">
            <w:pPr>
              <w:spacing w:after="0" w:line="240" w:lineRule="auto"/>
              <w:contextualSpacing/>
              <w:jc w:val="center"/>
              <w:rPr>
                <w:rFonts w:eastAsia="Times New Roman" w:cs="Times New Roman"/>
                <w:szCs w:val="24"/>
                <w:lang w:val="de-DE" w:eastAsia="ru-RU"/>
              </w:rPr>
            </w:pPr>
            <w:r w:rsidRPr="000B12F4">
              <w:rPr>
                <w:rFonts w:eastAsia="Times New Roman" w:cs="Times New Roman"/>
                <w:szCs w:val="24"/>
                <w:lang w:val="de-DE" w:eastAsia="ru-RU"/>
              </w:rPr>
              <w:t>Der Gast möchte Sport treiben</w:t>
            </w:r>
          </w:p>
        </w:tc>
        <w:tc>
          <w:tcPr>
            <w:tcW w:w="567" w:type="dxa"/>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9D4B94" w:rsidRPr="000B12F4" w:rsidRDefault="009D4B94" w:rsidP="00AB69CF">
            <w:pPr>
              <w:spacing w:after="0" w:line="240" w:lineRule="auto"/>
              <w:jc w:val="center"/>
              <w:rPr>
                <w:rFonts w:eastAsia="Times New Roman" w:cs="Times New Roman"/>
                <w:szCs w:val="24"/>
                <w:lang w:val="en-US" w:eastAsia="ru-RU"/>
              </w:rPr>
            </w:pPr>
            <w:r w:rsidRPr="000B12F4">
              <w:rPr>
                <w:rFonts w:eastAsia="Times New Roman" w:cs="Times New Roman"/>
                <w:szCs w:val="24"/>
                <w:lang w:val="en-US" w:eastAsia="ru-RU"/>
              </w:rPr>
              <w:t>2</w:t>
            </w:r>
          </w:p>
        </w:tc>
        <w:tc>
          <w:tcPr>
            <w:tcW w:w="2281" w:type="dxa"/>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9D4B94" w:rsidRPr="000B12F4" w:rsidRDefault="009D4B94" w:rsidP="00AB69CF">
            <w:pPr>
              <w:spacing w:after="0" w:line="240" w:lineRule="auto"/>
              <w:jc w:val="center"/>
              <w:rPr>
                <w:rFonts w:eastAsia="Times New Roman" w:cs="Times New Roman"/>
                <w:szCs w:val="24"/>
                <w:lang w:val="en-US" w:eastAsia="ru-RU"/>
              </w:rPr>
            </w:pPr>
            <w:r w:rsidRPr="000B12F4">
              <w:rPr>
                <w:rFonts w:eastAsia="Times New Roman" w:cs="Times New Roman"/>
                <w:szCs w:val="24"/>
                <w:lang w:val="de-DE" w:eastAsia="ru-RU"/>
              </w:rPr>
              <w:t>Schwimmbad</w:t>
            </w:r>
          </w:p>
        </w:tc>
      </w:tr>
      <w:tr w:rsidR="009D4B94" w:rsidRPr="000B12F4" w:rsidTr="00AB69CF">
        <w:trPr>
          <w:trHeight w:val="543"/>
        </w:trPr>
        <w:tc>
          <w:tcPr>
            <w:tcW w:w="582" w:type="dxa"/>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tcPr>
          <w:p w:rsidR="009D4B94" w:rsidRPr="000B12F4" w:rsidRDefault="009D4B94" w:rsidP="00A46F65">
            <w:pPr>
              <w:spacing w:after="0" w:line="240" w:lineRule="auto"/>
              <w:jc w:val="center"/>
              <w:rPr>
                <w:rFonts w:eastAsia="Times New Roman" w:cs="Times New Roman"/>
                <w:szCs w:val="24"/>
                <w:lang w:val="en-US" w:eastAsia="ru-RU"/>
              </w:rPr>
            </w:pPr>
            <w:r w:rsidRPr="000B12F4">
              <w:rPr>
                <w:rFonts w:eastAsia="Times New Roman" w:cs="Times New Roman"/>
                <w:b/>
                <w:bCs/>
                <w:szCs w:val="24"/>
                <w:lang w:val="en-US" w:eastAsia="ru-RU"/>
              </w:rPr>
              <w:t>В</w:t>
            </w:r>
          </w:p>
        </w:tc>
        <w:tc>
          <w:tcPr>
            <w:tcW w:w="6521" w:type="dxa"/>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9D4B94" w:rsidRPr="000B12F4" w:rsidRDefault="009D4B94" w:rsidP="00AB69CF">
            <w:pPr>
              <w:spacing w:after="0" w:line="240" w:lineRule="auto"/>
              <w:ind w:right="127"/>
              <w:jc w:val="center"/>
              <w:rPr>
                <w:rFonts w:eastAsia="Times New Roman" w:cs="Times New Roman"/>
                <w:szCs w:val="24"/>
                <w:lang w:val="en-US" w:eastAsia="ru-RU"/>
              </w:rPr>
            </w:pPr>
            <w:r w:rsidRPr="000B12F4">
              <w:rPr>
                <w:rFonts w:eastAsia="Times New Roman" w:cs="Times New Roman"/>
                <w:szCs w:val="24"/>
                <w:lang w:val="de-DE" w:eastAsia="ru-RU"/>
              </w:rPr>
              <w:t>Der Gast möchte schwimmen</w:t>
            </w:r>
          </w:p>
        </w:tc>
        <w:tc>
          <w:tcPr>
            <w:tcW w:w="567" w:type="dxa"/>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9D4B94" w:rsidRPr="000B12F4" w:rsidRDefault="009D4B94" w:rsidP="00AB69CF">
            <w:pPr>
              <w:spacing w:after="0" w:line="240" w:lineRule="auto"/>
              <w:jc w:val="center"/>
              <w:rPr>
                <w:rFonts w:eastAsia="Times New Roman" w:cs="Times New Roman"/>
                <w:szCs w:val="24"/>
                <w:lang w:val="en-US" w:eastAsia="ru-RU"/>
              </w:rPr>
            </w:pPr>
            <w:r w:rsidRPr="000B12F4">
              <w:rPr>
                <w:rFonts w:eastAsia="Times New Roman" w:cs="Times New Roman"/>
                <w:szCs w:val="24"/>
                <w:lang w:val="en-US" w:eastAsia="ru-RU"/>
              </w:rPr>
              <w:t>3</w:t>
            </w:r>
          </w:p>
        </w:tc>
        <w:tc>
          <w:tcPr>
            <w:tcW w:w="2281" w:type="dxa"/>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9D4B94" w:rsidRPr="000B12F4" w:rsidRDefault="009D4B94" w:rsidP="00AB69CF">
            <w:pPr>
              <w:spacing w:after="0" w:line="240" w:lineRule="auto"/>
              <w:jc w:val="center"/>
              <w:rPr>
                <w:rFonts w:eastAsia="Times New Roman" w:cs="Times New Roman"/>
                <w:szCs w:val="24"/>
                <w:lang w:val="en-US" w:eastAsia="ru-RU"/>
              </w:rPr>
            </w:pPr>
            <w:r w:rsidRPr="00450B81">
              <w:rPr>
                <w:rFonts w:eastAsia="Times New Roman" w:cs="Times New Roman"/>
                <w:szCs w:val="24"/>
                <w:lang w:val="de-DE" w:eastAsia="ru-RU"/>
              </w:rPr>
              <w:t>Restaurant</w:t>
            </w:r>
          </w:p>
        </w:tc>
      </w:tr>
    </w:tbl>
    <w:p w:rsidR="009D4B94" w:rsidRPr="000B12F4" w:rsidRDefault="009D4B94" w:rsidP="009D4B94">
      <w:pPr>
        <w:spacing w:after="0" w:line="240" w:lineRule="auto"/>
        <w:contextualSpacing/>
        <w:jc w:val="both"/>
        <w:rPr>
          <w:rFonts w:eastAsia="SimSun" w:cs="Times New Roman"/>
          <w:szCs w:val="24"/>
          <w:lang w:val="en-US" w:eastAsia="zh-CN"/>
        </w:rPr>
      </w:pPr>
    </w:p>
    <w:p w:rsidR="009D4B94" w:rsidRPr="000B12F4" w:rsidRDefault="009D4B94" w:rsidP="009D4B94">
      <w:pPr>
        <w:spacing w:after="0" w:line="240" w:lineRule="auto"/>
        <w:contextualSpacing/>
        <w:jc w:val="both"/>
        <w:rPr>
          <w:rFonts w:eastAsia="SimSun" w:cs="Times New Roman"/>
          <w:szCs w:val="24"/>
          <w:lang w:eastAsia="zh-CN"/>
        </w:rPr>
      </w:pPr>
      <w:r w:rsidRPr="000B12F4">
        <w:rPr>
          <w:rFonts w:eastAsia="SimSun" w:cs="Times New Roman"/>
          <w:szCs w:val="24"/>
          <w:lang w:eastAsia="zh-CN"/>
        </w:rPr>
        <w:t>Запишите выбранные цифры под соответствующими буквами</w:t>
      </w:r>
      <w:r w:rsidR="00D7358D">
        <w:rPr>
          <w:rFonts w:eastAsia="SimSun" w:cs="Times New Roman"/>
          <w:szCs w:val="24"/>
          <w:lang w:eastAsia="zh-CN"/>
        </w:rPr>
        <w:t>:</w:t>
      </w:r>
    </w:p>
    <w:tbl>
      <w:tblPr>
        <w:tblW w:w="2574" w:type="pct"/>
        <w:tblCellMar>
          <w:left w:w="0" w:type="dxa"/>
          <w:right w:w="0" w:type="dxa"/>
        </w:tblCellMar>
        <w:tblLook w:val="04A0" w:firstRow="1" w:lastRow="0" w:firstColumn="1" w:lastColumn="0" w:noHBand="0" w:noVBand="1"/>
      </w:tblPr>
      <w:tblGrid>
        <w:gridCol w:w="1623"/>
        <w:gridCol w:w="1750"/>
        <w:gridCol w:w="1750"/>
      </w:tblGrid>
      <w:tr w:rsidR="009D4B94" w:rsidRPr="000B12F4" w:rsidTr="00A46F65">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9D4B94" w:rsidRPr="000B12F4" w:rsidRDefault="009D4B94" w:rsidP="00D7358D">
            <w:pPr>
              <w:spacing w:after="0" w:line="240" w:lineRule="auto"/>
              <w:jc w:val="center"/>
              <w:rPr>
                <w:rFonts w:eastAsia="Times New Roman" w:cs="Times New Roman"/>
                <w:szCs w:val="24"/>
                <w:lang w:val="en-US" w:eastAsia="ru-RU"/>
              </w:rPr>
            </w:pPr>
            <w:r w:rsidRPr="000B12F4">
              <w:rPr>
                <w:rFonts w:eastAsia="Times New Roman" w:cs="Times New Roman"/>
                <w:b/>
                <w:bCs/>
                <w:szCs w:val="24"/>
                <w:lang w:val="en-US" w:eastAsia="ru-RU"/>
              </w:rPr>
              <w:t>А</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9D4B94" w:rsidRPr="000B12F4" w:rsidRDefault="009D4B94" w:rsidP="00D7358D">
            <w:pPr>
              <w:spacing w:after="0" w:line="240" w:lineRule="auto"/>
              <w:jc w:val="center"/>
              <w:rPr>
                <w:rFonts w:eastAsia="Times New Roman" w:cs="Times New Roman"/>
                <w:szCs w:val="24"/>
                <w:lang w:val="en-US" w:eastAsia="ru-RU"/>
              </w:rPr>
            </w:pPr>
            <w:r w:rsidRPr="000B12F4">
              <w:rPr>
                <w:rFonts w:eastAsia="Times New Roman" w:cs="Times New Roman"/>
                <w:b/>
                <w:bCs/>
                <w:szCs w:val="24"/>
                <w:lang w:val="en-US" w:eastAsia="ru-RU"/>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9D4B94" w:rsidRPr="000B12F4" w:rsidRDefault="009D4B94" w:rsidP="00D7358D">
            <w:pPr>
              <w:spacing w:after="0" w:line="240" w:lineRule="auto"/>
              <w:jc w:val="center"/>
              <w:rPr>
                <w:rFonts w:eastAsia="Times New Roman" w:cs="Times New Roman"/>
                <w:szCs w:val="24"/>
                <w:lang w:val="en-US" w:eastAsia="ru-RU"/>
              </w:rPr>
            </w:pPr>
            <w:r w:rsidRPr="000B12F4">
              <w:rPr>
                <w:rFonts w:eastAsia="Times New Roman" w:cs="Times New Roman"/>
                <w:b/>
                <w:bCs/>
                <w:szCs w:val="24"/>
                <w:lang w:val="en-US" w:eastAsia="ru-RU"/>
              </w:rPr>
              <w:t>В</w:t>
            </w:r>
          </w:p>
        </w:tc>
      </w:tr>
      <w:tr w:rsidR="009D4B94" w:rsidRPr="000B12F4" w:rsidTr="00A46F65">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9D4B94" w:rsidRPr="000B12F4" w:rsidRDefault="009D4B94" w:rsidP="00D7358D">
            <w:pPr>
              <w:spacing w:after="0" w:line="240" w:lineRule="auto"/>
              <w:rPr>
                <w:rFonts w:eastAsia="Times New Roman" w:cs="Times New Roman"/>
                <w:szCs w:val="24"/>
                <w:lang w:val="en-US"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9D4B94" w:rsidRPr="000B12F4" w:rsidRDefault="009D4B94" w:rsidP="00D7358D">
            <w:pPr>
              <w:spacing w:after="0" w:line="240" w:lineRule="auto"/>
              <w:rPr>
                <w:rFonts w:eastAsia="Times New Roman" w:cs="Times New Roman"/>
                <w:szCs w:val="24"/>
                <w:lang w:val="en-US"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9D4B94" w:rsidRPr="000B12F4" w:rsidRDefault="009D4B94" w:rsidP="00D7358D">
            <w:pPr>
              <w:spacing w:after="0" w:line="240" w:lineRule="auto"/>
              <w:rPr>
                <w:rFonts w:eastAsia="Times New Roman" w:cs="Times New Roman"/>
                <w:szCs w:val="24"/>
                <w:lang w:val="en-US" w:eastAsia="ru-RU"/>
              </w:rPr>
            </w:pPr>
          </w:p>
        </w:tc>
      </w:tr>
    </w:tbl>
    <w:p w:rsidR="00C309FE" w:rsidRDefault="00C309FE" w:rsidP="004462D9">
      <w:pPr>
        <w:spacing w:after="0" w:line="240" w:lineRule="auto"/>
        <w:rPr>
          <w:b/>
          <w:szCs w:val="24"/>
        </w:rPr>
      </w:pPr>
    </w:p>
    <w:p w:rsidR="00C309FE" w:rsidRPr="004914DD" w:rsidRDefault="00C309FE" w:rsidP="004462D9">
      <w:pPr>
        <w:spacing w:after="0" w:line="240" w:lineRule="auto"/>
        <w:rPr>
          <w:b/>
          <w:szCs w:val="24"/>
        </w:rPr>
      </w:pPr>
      <w:r w:rsidRPr="004914DD">
        <w:rPr>
          <w:b/>
          <w:szCs w:val="24"/>
        </w:rPr>
        <w:t>Задание 427.</w:t>
      </w:r>
    </w:p>
    <w:p w:rsidR="00F60F11" w:rsidRPr="00881FB1" w:rsidRDefault="00F60F11" w:rsidP="00134F62">
      <w:pPr>
        <w:pStyle w:val="a4"/>
        <w:spacing w:after="0" w:line="240" w:lineRule="auto"/>
        <w:ind w:left="0"/>
        <w:rPr>
          <w:rFonts w:ascii="Times New Roman" w:eastAsia="Times New Roman" w:hAnsi="Times New Roman" w:cs="Times New Roman"/>
          <w:b/>
          <w:i/>
          <w:color w:val="000000" w:themeColor="text1"/>
          <w:spacing w:val="-1"/>
          <w:sz w:val="24"/>
          <w:szCs w:val="24"/>
          <w:lang w:eastAsia="ru-RU"/>
        </w:rPr>
      </w:pPr>
      <w:r w:rsidRPr="00881FB1">
        <w:rPr>
          <w:rFonts w:ascii="Times New Roman" w:eastAsia="Times New Roman" w:hAnsi="Times New Roman" w:cs="Times New Roman"/>
          <w:b/>
          <w:i/>
          <w:color w:val="000000" w:themeColor="text1"/>
          <w:spacing w:val="-1"/>
          <w:sz w:val="24"/>
          <w:szCs w:val="24"/>
          <w:lang w:eastAsia="ru-RU"/>
        </w:rPr>
        <w:t>Прочитайте текст и установите соответствие</w:t>
      </w:r>
      <w:r>
        <w:rPr>
          <w:rFonts w:ascii="Times New Roman" w:eastAsia="Times New Roman" w:hAnsi="Times New Roman" w:cs="Times New Roman"/>
          <w:b/>
          <w:i/>
          <w:color w:val="000000" w:themeColor="text1"/>
          <w:spacing w:val="-1"/>
          <w:sz w:val="24"/>
          <w:szCs w:val="24"/>
          <w:lang w:eastAsia="ru-RU"/>
        </w:rPr>
        <w:t>.</w:t>
      </w:r>
    </w:p>
    <w:p w:rsidR="00134F62" w:rsidRPr="00850A87" w:rsidRDefault="00134F62" w:rsidP="00134F62">
      <w:pPr>
        <w:spacing w:after="0" w:line="240" w:lineRule="auto"/>
        <w:ind w:firstLine="708"/>
        <w:contextualSpacing/>
        <w:jc w:val="both"/>
        <w:rPr>
          <w:rFonts w:eastAsia="SimSun" w:cs="Times New Roman"/>
          <w:szCs w:val="24"/>
          <w:lang w:eastAsia="zh-CN"/>
        </w:rPr>
      </w:pPr>
      <w:r w:rsidRPr="00850A87">
        <w:rPr>
          <w:rFonts w:eastAsia="SimSun" w:cs="Times New Roman"/>
          <w:szCs w:val="24"/>
          <w:lang w:eastAsia="zh-CN"/>
        </w:rPr>
        <w:t>Сотруднику гостиницы в своей профессиональной деятельности необходимо знать профессиональные термины и понятия на иностранном языке и уметь применять их в речи.</w:t>
      </w:r>
    </w:p>
    <w:p w:rsidR="00134F62" w:rsidRDefault="00134F62" w:rsidP="00134F62">
      <w:pPr>
        <w:spacing w:after="0" w:line="240" w:lineRule="auto"/>
        <w:ind w:firstLine="708"/>
        <w:contextualSpacing/>
        <w:jc w:val="both"/>
        <w:rPr>
          <w:rFonts w:eastAsia="SimSun" w:cs="Times New Roman"/>
          <w:szCs w:val="24"/>
          <w:lang w:eastAsia="zh-CN"/>
        </w:rPr>
      </w:pPr>
      <w:r w:rsidRPr="00850A87">
        <w:rPr>
          <w:rFonts w:eastAsia="SimSun" w:cs="Times New Roman"/>
          <w:szCs w:val="24"/>
          <w:lang w:eastAsia="zh-CN"/>
        </w:rPr>
        <w:t xml:space="preserve">Установите соответствие между предложениями на английском языке и переводом на русский язык. </w:t>
      </w:r>
    </w:p>
    <w:p w:rsidR="00134F62" w:rsidRPr="00850A87" w:rsidRDefault="00134F62" w:rsidP="00134F62">
      <w:pPr>
        <w:spacing w:after="0" w:line="240" w:lineRule="auto"/>
        <w:ind w:firstLine="708"/>
        <w:contextualSpacing/>
        <w:jc w:val="both"/>
        <w:rPr>
          <w:rFonts w:eastAsia="SimSun" w:cs="Times New Roman"/>
          <w:szCs w:val="24"/>
          <w:lang w:eastAsia="zh-CN"/>
        </w:rPr>
      </w:pPr>
      <w:r w:rsidRPr="00850A87">
        <w:rPr>
          <w:rFonts w:eastAsia="SimSun" w:cs="Times New Roman"/>
          <w:szCs w:val="24"/>
          <w:lang w:eastAsia="zh-CN"/>
        </w:rPr>
        <w:t>К каждой позиции, данной в левом столбце, подберите соответствующую позицию из правого столбца:</w:t>
      </w:r>
    </w:p>
    <w:tbl>
      <w:tblPr>
        <w:tblW w:w="5000" w:type="pct"/>
        <w:tblCellMar>
          <w:left w:w="0" w:type="dxa"/>
          <w:right w:w="0" w:type="dxa"/>
        </w:tblCellMar>
        <w:tblLook w:val="04A0" w:firstRow="1" w:lastRow="0" w:firstColumn="1" w:lastColumn="0" w:noHBand="0" w:noVBand="1"/>
      </w:tblPr>
      <w:tblGrid>
        <w:gridCol w:w="446"/>
        <w:gridCol w:w="5469"/>
        <w:gridCol w:w="557"/>
        <w:gridCol w:w="3479"/>
      </w:tblGrid>
      <w:tr w:rsidR="00134F62" w:rsidRPr="00850A87" w:rsidTr="00134F62">
        <w:trPr>
          <w:trHeight w:val="504"/>
        </w:trPr>
        <w:tc>
          <w:tcPr>
            <w:tcW w:w="4955" w:type="dxa"/>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134F62" w:rsidRPr="00134F62" w:rsidRDefault="00134F62" w:rsidP="00134F62">
            <w:pPr>
              <w:spacing w:after="0" w:line="240" w:lineRule="auto"/>
              <w:jc w:val="center"/>
              <w:rPr>
                <w:rFonts w:eastAsia="Times New Roman" w:cs="Times New Roman"/>
                <w:szCs w:val="24"/>
                <w:lang w:val="en-US" w:eastAsia="ru-RU"/>
              </w:rPr>
            </w:pPr>
            <w:r w:rsidRPr="00134F62">
              <w:rPr>
                <w:rFonts w:eastAsia="Times New Roman" w:cs="Times New Roman"/>
                <w:bCs/>
                <w:spacing w:val="-1"/>
                <w:szCs w:val="24"/>
                <w:lang w:val="en-US" w:eastAsia="ru-RU"/>
              </w:rPr>
              <w:t>Предложение на английском языке</w:t>
            </w:r>
          </w:p>
        </w:tc>
        <w:tc>
          <w:tcPr>
            <w:tcW w:w="3381" w:type="dxa"/>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134F62" w:rsidRPr="00134F62" w:rsidRDefault="00134F62" w:rsidP="00134F62">
            <w:pPr>
              <w:spacing w:after="0" w:line="240" w:lineRule="auto"/>
              <w:jc w:val="center"/>
              <w:rPr>
                <w:rFonts w:eastAsia="Times New Roman" w:cs="Times New Roman"/>
                <w:szCs w:val="24"/>
                <w:lang w:val="en-US" w:eastAsia="ru-RU"/>
              </w:rPr>
            </w:pPr>
            <w:r w:rsidRPr="00134F62">
              <w:rPr>
                <w:rFonts w:eastAsia="Times New Roman" w:cs="Times New Roman"/>
                <w:bCs/>
                <w:spacing w:val="-1"/>
                <w:szCs w:val="24"/>
                <w:lang w:val="en-US" w:eastAsia="ru-RU"/>
              </w:rPr>
              <w:t>Перевод на русский язык</w:t>
            </w:r>
          </w:p>
        </w:tc>
      </w:tr>
      <w:tr w:rsidR="00134F62" w:rsidRPr="00850A87" w:rsidTr="00134F62">
        <w:trPr>
          <w:trHeight w:val="495"/>
        </w:trPr>
        <w:tc>
          <w:tcPr>
            <w:tcW w:w="374"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134F62" w:rsidRPr="00850A87" w:rsidRDefault="00134F62" w:rsidP="00134F62">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А</w:t>
            </w:r>
          </w:p>
        </w:tc>
        <w:tc>
          <w:tcPr>
            <w:tcW w:w="4581" w:type="dxa"/>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134F62" w:rsidRPr="00850A87" w:rsidRDefault="00134F62" w:rsidP="00134F62">
            <w:pPr>
              <w:spacing w:after="0" w:line="240" w:lineRule="auto"/>
              <w:jc w:val="both"/>
              <w:rPr>
                <w:rFonts w:eastAsia="Times New Roman" w:cs="Times New Roman"/>
                <w:szCs w:val="24"/>
                <w:lang w:val="en-US" w:eastAsia="ru-RU"/>
              </w:rPr>
            </w:pPr>
            <w:r w:rsidRPr="00850A87">
              <w:rPr>
                <w:rFonts w:eastAsia="sans-serif" w:cs="Times New Roman"/>
                <w:color w:val="111111"/>
                <w:szCs w:val="24"/>
                <w:shd w:val="clear" w:color="auto" w:fill="FFFFFF"/>
                <w:lang w:val="en-US" w:eastAsia="zh-CN"/>
              </w:rPr>
              <w:t>Can you send a maid up, please?</w:t>
            </w:r>
          </w:p>
        </w:tc>
        <w:tc>
          <w:tcPr>
            <w:tcW w:w="467"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134F62" w:rsidRPr="00850A87" w:rsidRDefault="00134F62" w:rsidP="00134F62">
            <w:pPr>
              <w:spacing w:after="0" w:line="240" w:lineRule="auto"/>
              <w:jc w:val="center"/>
              <w:rPr>
                <w:rFonts w:eastAsia="Times New Roman" w:cs="Times New Roman"/>
                <w:szCs w:val="24"/>
                <w:lang w:val="en-US" w:eastAsia="ru-RU"/>
              </w:rPr>
            </w:pPr>
            <w:r w:rsidRPr="00850A87">
              <w:rPr>
                <w:rFonts w:eastAsia="Times New Roman" w:cs="Times New Roman"/>
                <w:szCs w:val="24"/>
                <w:lang w:val="en-US" w:eastAsia="ru-RU"/>
              </w:rPr>
              <w:t>1</w:t>
            </w:r>
          </w:p>
        </w:tc>
        <w:tc>
          <w:tcPr>
            <w:tcW w:w="2914"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134F62" w:rsidRPr="00850A87" w:rsidRDefault="00134F62" w:rsidP="00134F62">
            <w:pPr>
              <w:spacing w:after="0" w:line="240" w:lineRule="auto"/>
              <w:jc w:val="center"/>
              <w:rPr>
                <w:rFonts w:eastAsia="Times New Roman" w:cs="Times New Roman"/>
                <w:szCs w:val="24"/>
                <w:lang w:eastAsia="ru-RU"/>
              </w:rPr>
            </w:pPr>
            <w:r w:rsidRPr="00850A87">
              <w:rPr>
                <w:rFonts w:eastAsia="Georgia" w:cs="Times New Roman"/>
                <w:color w:val="000000"/>
                <w:szCs w:val="24"/>
                <w:shd w:val="clear" w:color="auto" w:fill="FFFFFF"/>
                <w:lang w:eastAsia="zh-CN"/>
              </w:rPr>
              <w:t>Вам нужна помощь с багажом?</w:t>
            </w:r>
          </w:p>
        </w:tc>
      </w:tr>
      <w:tr w:rsidR="00134F62" w:rsidRPr="00850A87" w:rsidTr="00134F62">
        <w:trPr>
          <w:trHeight w:val="484"/>
        </w:trPr>
        <w:tc>
          <w:tcPr>
            <w:tcW w:w="374"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134F62" w:rsidRPr="00850A87" w:rsidRDefault="00134F62" w:rsidP="00134F62">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Б</w:t>
            </w:r>
          </w:p>
        </w:tc>
        <w:tc>
          <w:tcPr>
            <w:tcW w:w="4581" w:type="dxa"/>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134F62" w:rsidRPr="00850A87" w:rsidRDefault="00134F62" w:rsidP="00134F62">
            <w:pPr>
              <w:spacing w:after="0" w:line="240" w:lineRule="auto"/>
              <w:contextualSpacing/>
              <w:rPr>
                <w:rFonts w:eastAsia="Times New Roman" w:cs="Times New Roman"/>
                <w:szCs w:val="24"/>
                <w:lang w:val="en-US" w:eastAsia="ru-RU"/>
              </w:rPr>
            </w:pPr>
            <w:r w:rsidRPr="00850A87">
              <w:rPr>
                <w:rFonts w:eastAsia="sans-serif" w:cs="Times New Roman"/>
                <w:color w:val="111111"/>
                <w:szCs w:val="24"/>
                <w:shd w:val="clear" w:color="auto" w:fill="FFFFFF"/>
                <w:lang w:val="en-US" w:eastAsia="zh-CN"/>
              </w:rPr>
              <w:t>Can I get Internet access in the hotel?</w:t>
            </w:r>
          </w:p>
        </w:tc>
        <w:tc>
          <w:tcPr>
            <w:tcW w:w="467"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134F62" w:rsidRPr="00850A87" w:rsidRDefault="00134F62" w:rsidP="00134F62">
            <w:pPr>
              <w:spacing w:after="0" w:line="240" w:lineRule="auto"/>
              <w:jc w:val="center"/>
              <w:rPr>
                <w:rFonts w:eastAsia="Times New Roman" w:cs="Times New Roman"/>
                <w:szCs w:val="24"/>
                <w:lang w:val="en-US" w:eastAsia="ru-RU"/>
              </w:rPr>
            </w:pPr>
            <w:r w:rsidRPr="00850A87">
              <w:rPr>
                <w:rFonts w:eastAsia="Times New Roman" w:cs="Times New Roman"/>
                <w:szCs w:val="24"/>
                <w:lang w:val="en-US" w:eastAsia="ru-RU"/>
              </w:rPr>
              <w:t>2</w:t>
            </w:r>
          </w:p>
        </w:tc>
        <w:tc>
          <w:tcPr>
            <w:tcW w:w="2914"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134F62" w:rsidRPr="00850A87" w:rsidRDefault="00134F62" w:rsidP="00134F62">
            <w:pPr>
              <w:spacing w:after="0" w:line="240" w:lineRule="auto"/>
              <w:jc w:val="center"/>
              <w:rPr>
                <w:rFonts w:eastAsia="Times New Roman" w:cs="Times New Roman"/>
                <w:szCs w:val="24"/>
                <w:lang w:eastAsia="ru-RU"/>
              </w:rPr>
            </w:pPr>
            <w:r w:rsidRPr="00850A87">
              <w:rPr>
                <w:rFonts w:eastAsia="Arial" w:cs="Times New Roman"/>
                <w:color w:val="000000"/>
                <w:szCs w:val="24"/>
                <w:lang w:eastAsia="zh-CN"/>
              </w:rPr>
              <w:t>Не могли бы вы прислать горничную наверх, пожалуйста?</w:t>
            </w:r>
          </w:p>
        </w:tc>
      </w:tr>
      <w:tr w:rsidR="00134F62" w:rsidRPr="00850A87" w:rsidTr="00134F62">
        <w:trPr>
          <w:trHeight w:val="543"/>
        </w:trPr>
        <w:tc>
          <w:tcPr>
            <w:tcW w:w="374" w:type="dxa"/>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tcPr>
          <w:p w:rsidR="00134F62" w:rsidRPr="00850A87" w:rsidRDefault="00134F62" w:rsidP="00134F62">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В</w:t>
            </w:r>
          </w:p>
        </w:tc>
        <w:tc>
          <w:tcPr>
            <w:tcW w:w="4581" w:type="dxa"/>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134F62" w:rsidRPr="00850A87" w:rsidRDefault="00134F62" w:rsidP="00134F62">
            <w:pPr>
              <w:spacing w:after="0" w:line="240" w:lineRule="auto"/>
              <w:jc w:val="both"/>
              <w:rPr>
                <w:rFonts w:eastAsia="Times New Roman" w:cs="Times New Roman"/>
                <w:szCs w:val="24"/>
                <w:lang w:val="en-US" w:eastAsia="ru-RU"/>
              </w:rPr>
            </w:pPr>
            <w:r w:rsidRPr="00850A87">
              <w:rPr>
                <w:rFonts w:eastAsia="Georgia" w:cs="Times New Roman"/>
                <w:color w:val="000000"/>
                <w:szCs w:val="24"/>
                <w:shd w:val="clear" w:color="auto" w:fill="FFFFFF"/>
                <w:lang w:val="en-US" w:eastAsia="zh-CN"/>
              </w:rPr>
              <w:t>Would you like assistance with your bags?</w:t>
            </w:r>
          </w:p>
        </w:tc>
        <w:tc>
          <w:tcPr>
            <w:tcW w:w="467" w:type="dxa"/>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tcPr>
          <w:p w:rsidR="00134F62" w:rsidRPr="00850A87" w:rsidRDefault="00134F62" w:rsidP="00134F62">
            <w:pPr>
              <w:spacing w:after="0" w:line="240" w:lineRule="auto"/>
              <w:jc w:val="center"/>
              <w:rPr>
                <w:rFonts w:eastAsia="Times New Roman" w:cs="Times New Roman"/>
                <w:szCs w:val="24"/>
                <w:lang w:val="en-US" w:eastAsia="ru-RU"/>
              </w:rPr>
            </w:pPr>
            <w:r w:rsidRPr="00850A87">
              <w:rPr>
                <w:rFonts w:eastAsia="Times New Roman" w:cs="Times New Roman"/>
                <w:szCs w:val="24"/>
                <w:lang w:val="en-US" w:eastAsia="ru-RU"/>
              </w:rPr>
              <w:t>3</w:t>
            </w:r>
          </w:p>
        </w:tc>
        <w:tc>
          <w:tcPr>
            <w:tcW w:w="2914" w:type="dxa"/>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134F62" w:rsidRPr="00850A87" w:rsidRDefault="00134F62" w:rsidP="00134F62">
            <w:pPr>
              <w:spacing w:after="0" w:line="240" w:lineRule="auto"/>
              <w:jc w:val="center"/>
              <w:rPr>
                <w:rFonts w:eastAsia="Times New Roman" w:cs="Times New Roman"/>
                <w:szCs w:val="24"/>
                <w:lang w:eastAsia="ru-RU"/>
              </w:rPr>
            </w:pPr>
            <w:r w:rsidRPr="00850A87">
              <w:rPr>
                <w:rFonts w:eastAsia="sans-serif" w:cs="Times New Roman"/>
                <w:color w:val="111111"/>
                <w:szCs w:val="24"/>
                <w:shd w:val="clear" w:color="auto" w:fill="FFFFFF"/>
                <w:lang w:eastAsia="zh-CN"/>
              </w:rPr>
              <w:t>Могу я получить доступ в Интернет в гостинице?</w:t>
            </w:r>
          </w:p>
        </w:tc>
      </w:tr>
      <w:tr w:rsidR="00134F62" w:rsidRPr="00850A87" w:rsidTr="00134F62">
        <w:trPr>
          <w:trHeight w:val="492"/>
        </w:trPr>
        <w:tc>
          <w:tcPr>
            <w:tcW w:w="374" w:type="dxa"/>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tcPr>
          <w:p w:rsidR="00134F62" w:rsidRPr="00850A87" w:rsidRDefault="00134F62" w:rsidP="00134F62">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Г</w:t>
            </w:r>
          </w:p>
        </w:tc>
        <w:tc>
          <w:tcPr>
            <w:tcW w:w="4581" w:type="dxa"/>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134F62" w:rsidRPr="00850A87" w:rsidRDefault="00134F62" w:rsidP="00134F62">
            <w:pPr>
              <w:spacing w:after="0" w:line="240" w:lineRule="auto"/>
              <w:jc w:val="both"/>
              <w:rPr>
                <w:rFonts w:eastAsia="Times New Roman" w:cs="Times New Roman"/>
                <w:szCs w:val="24"/>
                <w:lang w:val="en-US" w:eastAsia="ru-RU"/>
              </w:rPr>
            </w:pPr>
            <w:r w:rsidRPr="00850A87">
              <w:rPr>
                <w:rFonts w:eastAsia="sans-serif" w:cs="Times New Roman"/>
                <w:color w:val="111111"/>
                <w:szCs w:val="24"/>
                <w:shd w:val="clear" w:color="auto" w:fill="FFFFFF"/>
                <w:lang w:val="en-US" w:eastAsia="zh-CN"/>
              </w:rPr>
              <w:t>Does the room have air conditioning?</w:t>
            </w:r>
          </w:p>
        </w:tc>
        <w:tc>
          <w:tcPr>
            <w:tcW w:w="467" w:type="dxa"/>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tcPr>
          <w:p w:rsidR="00134F62" w:rsidRPr="00850A87" w:rsidRDefault="00134F62" w:rsidP="00134F62">
            <w:pPr>
              <w:spacing w:after="0" w:line="240" w:lineRule="auto"/>
              <w:jc w:val="center"/>
              <w:rPr>
                <w:rFonts w:eastAsia="Times New Roman" w:cs="Times New Roman"/>
                <w:szCs w:val="24"/>
                <w:lang w:val="en-US" w:eastAsia="ru-RU"/>
              </w:rPr>
            </w:pPr>
            <w:r w:rsidRPr="00850A87">
              <w:rPr>
                <w:rFonts w:eastAsia="Times New Roman" w:cs="Times New Roman"/>
                <w:szCs w:val="24"/>
                <w:lang w:val="en-US" w:eastAsia="ru-RU"/>
              </w:rPr>
              <w:t>4</w:t>
            </w:r>
          </w:p>
        </w:tc>
        <w:tc>
          <w:tcPr>
            <w:tcW w:w="2914" w:type="dxa"/>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134F62" w:rsidRPr="00850A87" w:rsidRDefault="00134F62" w:rsidP="00134F62">
            <w:pPr>
              <w:spacing w:after="0" w:line="240" w:lineRule="auto"/>
              <w:jc w:val="center"/>
              <w:rPr>
                <w:rFonts w:eastAsia="Times New Roman" w:cs="Times New Roman"/>
                <w:szCs w:val="24"/>
                <w:lang w:eastAsia="ru-RU"/>
              </w:rPr>
            </w:pPr>
            <w:r w:rsidRPr="00850A87">
              <w:rPr>
                <w:rFonts w:eastAsia="sans-serif" w:cs="Times New Roman"/>
                <w:color w:val="111111"/>
                <w:szCs w:val="24"/>
                <w:shd w:val="clear" w:color="auto" w:fill="FFFFFF"/>
                <w:lang w:eastAsia="zh-CN"/>
              </w:rPr>
              <w:t>Есть ли в номере телефон?</w:t>
            </w:r>
          </w:p>
        </w:tc>
      </w:tr>
      <w:tr w:rsidR="00134F62" w:rsidRPr="00850A87" w:rsidTr="00134F62">
        <w:trPr>
          <w:trHeight w:val="504"/>
        </w:trPr>
        <w:tc>
          <w:tcPr>
            <w:tcW w:w="37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134F62" w:rsidRPr="00850A87" w:rsidRDefault="00134F62" w:rsidP="00134F62">
            <w:pPr>
              <w:spacing w:after="0" w:line="240" w:lineRule="auto"/>
              <w:rPr>
                <w:rFonts w:eastAsia="Times New Roman" w:cs="Times New Roman"/>
                <w:szCs w:val="24"/>
                <w:lang w:eastAsia="ru-RU"/>
              </w:rPr>
            </w:pPr>
          </w:p>
        </w:tc>
        <w:tc>
          <w:tcPr>
            <w:tcW w:w="4581"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134F62" w:rsidRPr="00850A87" w:rsidRDefault="00134F62" w:rsidP="00134F62">
            <w:pPr>
              <w:spacing w:after="0" w:line="240" w:lineRule="auto"/>
              <w:rPr>
                <w:rFonts w:eastAsia="Times New Roman" w:cs="Times New Roman"/>
                <w:szCs w:val="24"/>
                <w:lang w:eastAsia="ru-RU"/>
              </w:rPr>
            </w:pPr>
          </w:p>
        </w:tc>
        <w:tc>
          <w:tcPr>
            <w:tcW w:w="467" w:type="dxa"/>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134F62" w:rsidRPr="00850A87" w:rsidRDefault="00134F62" w:rsidP="00134F62">
            <w:pPr>
              <w:spacing w:after="0" w:line="240" w:lineRule="auto"/>
              <w:jc w:val="center"/>
              <w:rPr>
                <w:rFonts w:eastAsia="Times New Roman" w:cs="Times New Roman"/>
                <w:szCs w:val="24"/>
                <w:lang w:val="en-US" w:eastAsia="ru-RU"/>
              </w:rPr>
            </w:pPr>
            <w:r w:rsidRPr="00850A87">
              <w:rPr>
                <w:rFonts w:eastAsia="Times New Roman" w:cs="Times New Roman"/>
                <w:szCs w:val="24"/>
                <w:lang w:val="en-US" w:eastAsia="ru-RU"/>
              </w:rPr>
              <w:t>5</w:t>
            </w:r>
          </w:p>
        </w:tc>
        <w:tc>
          <w:tcPr>
            <w:tcW w:w="2914" w:type="dxa"/>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134F62" w:rsidRPr="00850A87" w:rsidRDefault="00134F62" w:rsidP="00134F62">
            <w:pPr>
              <w:spacing w:after="0" w:line="240" w:lineRule="auto"/>
              <w:jc w:val="center"/>
              <w:rPr>
                <w:rFonts w:eastAsia="Times New Roman" w:cs="Times New Roman"/>
                <w:szCs w:val="24"/>
                <w:lang w:val="en-US" w:eastAsia="ru-RU"/>
              </w:rPr>
            </w:pPr>
            <w:r w:rsidRPr="00850A87">
              <w:rPr>
                <w:rFonts w:eastAsia="sans-serif" w:cs="Times New Roman"/>
                <w:color w:val="111111"/>
                <w:szCs w:val="24"/>
                <w:shd w:val="clear" w:color="auto" w:fill="FFFFFF"/>
                <w:lang w:val="en-US" w:eastAsia="zh-CN"/>
              </w:rPr>
              <w:t>В номере есть кондиционер?</w:t>
            </w:r>
          </w:p>
        </w:tc>
      </w:tr>
    </w:tbl>
    <w:p w:rsidR="00134F62" w:rsidRPr="00850A87" w:rsidRDefault="00134F62" w:rsidP="00134F62">
      <w:pPr>
        <w:spacing w:after="0" w:line="240" w:lineRule="auto"/>
        <w:contextualSpacing/>
        <w:jc w:val="both"/>
        <w:rPr>
          <w:rFonts w:eastAsia="SimSun" w:cs="Times New Roman"/>
          <w:szCs w:val="24"/>
          <w:lang w:val="en-US" w:eastAsia="zh-CN"/>
        </w:rPr>
      </w:pPr>
    </w:p>
    <w:p w:rsidR="00134F62" w:rsidRPr="00850A87" w:rsidRDefault="00134F62" w:rsidP="00134F62">
      <w:pPr>
        <w:spacing w:after="0" w:line="240" w:lineRule="auto"/>
        <w:contextualSpacing/>
        <w:jc w:val="both"/>
        <w:rPr>
          <w:rFonts w:eastAsia="SimSun" w:cs="Times New Roman"/>
          <w:szCs w:val="24"/>
          <w:lang w:eastAsia="zh-CN"/>
        </w:rPr>
      </w:pPr>
      <w:r w:rsidRPr="00850A87">
        <w:rPr>
          <w:rFonts w:eastAsia="SimSun" w:cs="Times New Roman"/>
          <w:szCs w:val="24"/>
          <w:lang w:eastAsia="zh-CN"/>
        </w:rPr>
        <w:t>Запишите выбранные цифры под соответствующими буквами</w:t>
      </w:r>
      <w:r>
        <w:rPr>
          <w:rFonts w:eastAsia="SimSun" w:cs="Times New Roman"/>
          <w:szCs w:val="24"/>
          <w:lang w:eastAsia="zh-CN"/>
        </w:rPr>
        <w:t>:</w:t>
      </w:r>
    </w:p>
    <w:tbl>
      <w:tblPr>
        <w:tblW w:w="3381" w:type="pct"/>
        <w:tblCellMar>
          <w:left w:w="0" w:type="dxa"/>
          <w:right w:w="0" w:type="dxa"/>
        </w:tblCellMar>
        <w:tblLook w:val="04A0" w:firstRow="1" w:lastRow="0" w:firstColumn="1" w:lastColumn="0" w:noHBand="0" w:noVBand="1"/>
      </w:tblPr>
      <w:tblGrid>
        <w:gridCol w:w="1622"/>
        <w:gridCol w:w="1750"/>
        <w:gridCol w:w="1751"/>
        <w:gridCol w:w="1606"/>
      </w:tblGrid>
      <w:tr w:rsidR="00134F62" w:rsidRPr="00850A87" w:rsidTr="00134F62">
        <w:trPr>
          <w:trHeight w:val="321"/>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134F62" w:rsidRPr="00850A87" w:rsidRDefault="00134F62" w:rsidP="00134F62">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А</w:t>
            </w: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134F62" w:rsidRPr="00850A87" w:rsidRDefault="00134F62" w:rsidP="00134F62">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Б</w:t>
            </w: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134F62" w:rsidRPr="00850A87" w:rsidRDefault="00134F62" w:rsidP="00134F62">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В</w:t>
            </w: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134F62" w:rsidRPr="00850A87" w:rsidRDefault="00134F62" w:rsidP="00134F62">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Г</w:t>
            </w:r>
          </w:p>
        </w:tc>
      </w:tr>
      <w:tr w:rsidR="00134F62" w:rsidRPr="00850A87" w:rsidTr="00134F62">
        <w:trPr>
          <w:trHeight w:val="326"/>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134F62" w:rsidRPr="00850A87" w:rsidRDefault="00134F62" w:rsidP="00134F62">
            <w:pPr>
              <w:spacing w:after="0" w:line="240" w:lineRule="auto"/>
              <w:rPr>
                <w:rFonts w:eastAsia="Times New Roman" w:cs="Times New Roman"/>
                <w:szCs w:val="24"/>
                <w:lang w:val="en-US" w:eastAsia="ru-RU"/>
              </w:rPr>
            </w:pP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134F62" w:rsidRPr="00850A87" w:rsidRDefault="00134F62" w:rsidP="00134F62">
            <w:pPr>
              <w:spacing w:after="0" w:line="240" w:lineRule="auto"/>
              <w:rPr>
                <w:rFonts w:eastAsia="Times New Roman" w:cs="Times New Roman"/>
                <w:szCs w:val="24"/>
                <w:lang w:val="en-US" w:eastAsia="ru-RU"/>
              </w:rPr>
            </w:pP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134F62" w:rsidRPr="00850A87" w:rsidRDefault="00134F62" w:rsidP="00134F62">
            <w:pPr>
              <w:spacing w:after="0" w:line="240" w:lineRule="auto"/>
              <w:rPr>
                <w:rFonts w:eastAsia="Times New Roman" w:cs="Times New Roman"/>
                <w:szCs w:val="24"/>
                <w:lang w:val="en-US" w:eastAsia="ru-RU"/>
              </w:rPr>
            </w:pP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134F62" w:rsidRPr="00850A87" w:rsidRDefault="00134F62" w:rsidP="00134F62">
            <w:pPr>
              <w:spacing w:after="0" w:line="240" w:lineRule="auto"/>
              <w:rPr>
                <w:rFonts w:eastAsia="Times New Roman" w:cs="Times New Roman"/>
                <w:szCs w:val="24"/>
                <w:lang w:val="en-US" w:eastAsia="ru-RU"/>
              </w:rPr>
            </w:pPr>
          </w:p>
        </w:tc>
      </w:tr>
    </w:tbl>
    <w:p w:rsidR="00C309FE" w:rsidRDefault="00C309FE" w:rsidP="004462D9">
      <w:pPr>
        <w:spacing w:after="0" w:line="240" w:lineRule="auto"/>
        <w:rPr>
          <w:b/>
          <w:szCs w:val="24"/>
        </w:rPr>
      </w:pPr>
    </w:p>
    <w:p w:rsidR="009576C8" w:rsidRDefault="009576C8" w:rsidP="004462D9">
      <w:pPr>
        <w:spacing w:after="0" w:line="240" w:lineRule="auto"/>
        <w:rPr>
          <w:b/>
          <w:szCs w:val="24"/>
        </w:rPr>
      </w:pPr>
    </w:p>
    <w:p w:rsidR="009576C8" w:rsidRDefault="009576C8" w:rsidP="004462D9">
      <w:pPr>
        <w:spacing w:after="0" w:line="240" w:lineRule="auto"/>
        <w:rPr>
          <w:b/>
          <w:szCs w:val="24"/>
        </w:rPr>
      </w:pPr>
    </w:p>
    <w:p w:rsidR="00C309FE" w:rsidRDefault="00C309FE" w:rsidP="004462D9">
      <w:pPr>
        <w:spacing w:after="0" w:line="240" w:lineRule="auto"/>
        <w:rPr>
          <w:b/>
          <w:szCs w:val="24"/>
        </w:rPr>
      </w:pPr>
      <w:r>
        <w:rPr>
          <w:b/>
          <w:szCs w:val="24"/>
        </w:rPr>
        <w:lastRenderedPageBreak/>
        <w:t>Задание 428.</w:t>
      </w:r>
    </w:p>
    <w:p w:rsidR="00B441DF" w:rsidRPr="00B441DF" w:rsidRDefault="00B441DF" w:rsidP="00B441DF">
      <w:pPr>
        <w:pStyle w:val="a4"/>
        <w:spacing w:after="0" w:line="240" w:lineRule="auto"/>
        <w:ind w:left="0"/>
        <w:rPr>
          <w:rFonts w:ascii="Times New Roman" w:hAnsi="Times New Roman" w:cs="Times New Roman"/>
          <w:b/>
          <w:i/>
          <w:iCs/>
          <w:sz w:val="24"/>
          <w:szCs w:val="24"/>
        </w:rPr>
      </w:pPr>
      <w:r w:rsidRPr="00B441DF">
        <w:rPr>
          <w:rFonts w:ascii="Times New Roman" w:hAnsi="Times New Roman" w:cs="Times New Roman"/>
          <w:b/>
          <w:i/>
          <w:iCs/>
          <w:sz w:val="24"/>
          <w:szCs w:val="24"/>
        </w:rPr>
        <w:t>Прочитайте текст и установите соответствие.</w:t>
      </w:r>
    </w:p>
    <w:p w:rsidR="00B441DF" w:rsidRPr="006F7EC3" w:rsidRDefault="00B441DF" w:rsidP="00B441DF">
      <w:pPr>
        <w:pStyle w:val="a4"/>
        <w:spacing w:after="0" w:line="240" w:lineRule="auto"/>
        <w:ind w:left="0"/>
        <w:jc w:val="both"/>
        <w:rPr>
          <w:rFonts w:ascii="Times New Roman" w:hAnsi="Times New Roman" w:cs="Times New Roman"/>
          <w:sz w:val="24"/>
          <w:szCs w:val="24"/>
        </w:rPr>
      </w:pPr>
      <w:r w:rsidRPr="006F7EC3">
        <w:rPr>
          <w:rFonts w:ascii="Times New Roman" w:hAnsi="Times New Roman" w:cs="Times New Roman"/>
          <w:sz w:val="24"/>
          <w:szCs w:val="24"/>
        </w:rPr>
        <w:tab/>
        <w:t>Службу приема и размещения (СПиР) называют «лицом гостиницы», именно от службы приема и размещения зависит первое впечатление, которое получает гость от гостиничного комплекса. В состав службы входят: портье, кассиры, швейцар, подносчики багажа, посыльные, коридорные (дежурный по этажу), консьержи. Число сотрудников СПиР зависит от размеров гостиницы и вместимости номерного фонда, категории гостиницы, клиентов и т. д.</w:t>
      </w:r>
    </w:p>
    <w:p w:rsidR="00B441DF" w:rsidRDefault="00B441DF" w:rsidP="00B441DF">
      <w:pPr>
        <w:pStyle w:val="a4"/>
        <w:spacing w:after="0" w:line="240" w:lineRule="auto"/>
        <w:ind w:left="0"/>
        <w:jc w:val="both"/>
        <w:rPr>
          <w:rFonts w:ascii="Times New Roman" w:hAnsi="Times New Roman" w:cs="Times New Roman"/>
          <w:sz w:val="24"/>
          <w:szCs w:val="24"/>
        </w:rPr>
      </w:pPr>
      <w:r w:rsidRPr="006F7EC3">
        <w:rPr>
          <w:rFonts w:ascii="Times New Roman" w:hAnsi="Times New Roman" w:cs="Times New Roman"/>
          <w:sz w:val="24"/>
          <w:szCs w:val="24"/>
        </w:rPr>
        <w:tab/>
        <w:t xml:space="preserve">Установите соответствие, между должностью сотрудника СПиР и выполняемой функцией. </w:t>
      </w:r>
    </w:p>
    <w:p w:rsidR="00B441DF" w:rsidRPr="006F7EC3" w:rsidRDefault="00B441DF" w:rsidP="00B441DF">
      <w:pPr>
        <w:pStyle w:val="a4"/>
        <w:spacing w:after="0" w:line="240" w:lineRule="auto"/>
        <w:ind w:left="0"/>
        <w:jc w:val="both"/>
        <w:rPr>
          <w:rFonts w:ascii="Times New Roman" w:hAnsi="Times New Roman" w:cs="Times New Roman"/>
          <w:sz w:val="24"/>
          <w:szCs w:val="24"/>
        </w:rPr>
      </w:pPr>
      <w:r w:rsidRPr="006F7EC3">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5000" w:type="pct"/>
        <w:tblLayout w:type="fixed"/>
        <w:tblCellMar>
          <w:left w:w="0" w:type="dxa"/>
          <w:right w:w="0" w:type="dxa"/>
        </w:tblCellMar>
        <w:tblLook w:val="0420" w:firstRow="1" w:lastRow="0" w:firstColumn="0" w:lastColumn="0" w:noHBand="0" w:noVBand="1"/>
      </w:tblPr>
      <w:tblGrid>
        <w:gridCol w:w="454"/>
        <w:gridCol w:w="6221"/>
        <w:gridCol w:w="681"/>
        <w:gridCol w:w="2595"/>
      </w:tblGrid>
      <w:tr w:rsidR="00B441DF" w:rsidRPr="006F7EC3" w:rsidTr="0082152F">
        <w:trPr>
          <w:trHeight w:val="504"/>
        </w:trPr>
        <w:tc>
          <w:tcPr>
            <w:tcW w:w="3354"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B441DF" w:rsidRPr="00B441DF" w:rsidRDefault="00B441DF" w:rsidP="0082152F">
            <w:pPr>
              <w:spacing w:after="0" w:line="240" w:lineRule="auto"/>
              <w:contextualSpacing/>
              <w:jc w:val="center"/>
              <w:rPr>
                <w:rFonts w:eastAsia="Times New Roman" w:cs="Times New Roman"/>
                <w:szCs w:val="24"/>
              </w:rPr>
            </w:pPr>
            <w:r w:rsidRPr="00B441DF">
              <w:rPr>
                <w:rFonts w:eastAsia="Times New Roman" w:cs="Times New Roman"/>
                <w:bCs/>
                <w:spacing w:val="-1"/>
                <w:szCs w:val="24"/>
              </w:rPr>
              <w:t>Трудовая функция</w:t>
            </w:r>
          </w:p>
        </w:tc>
        <w:tc>
          <w:tcPr>
            <w:tcW w:w="1646"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B441DF" w:rsidRPr="00B441DF" w:rsidRDefault="00B441DF" w:rsidP="0082152F">
            <w:pPr>
              <w:spacing w:after="0" w:line="240" w:lineRule="auto"/>
              <w:contextualSpacing/>
              <w:jc w:val="center"/>
              <w:rPr>
                <w:rFonts w:eastAsia="Times New Roman" w:cs="Times New Roman"/>
                <w:szCs w:val="24"/>
              </w:rPr>
            </w:pPr>
            <w:r w:rsidRPr="00B441DF">
              <w:rPr>
                <w:rFonts w:eastAsia="Times New Roman" w:cs="Times New Roman"/>
                <w:bCs/>
                <w:spacing w:val="-1"/>
                <w:szCs w:val="24"/>
              </w:rPr>
              <w:t>Должность</w:t>
            </w:r>
          </w:p>
        </w:tc>
      </w:tr>
      <w:tr w:rsidR="00B441DF" w:rsidRPr="006F7EC3" w:rsidTr="0082152F">
        <w:trPr>
          <w:trHeight w:val="531"/>
        </w:trPr>
        <w:tc>
          <w:tcPr>
            <w:tcW w:w="228"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hideMark/>
          </w:tcPr>
          <w:p w:rsidR="00B441DF" w:rsidRPr="00B4089B" w:rsidRDefault="00B441DF" w:rsidP="00A137F6">
            <w:pPr>
              <w:spacing w:after="0" w:line="240" w:lineRule="auto"/>
              <w:contextualSpacing/>
              <w:jc w:val="center"/>
              <w:rPr>
                <w:rFonts w:eastAsia="Times New Roman" w:cs="Times New Roman"/>
                <w:b/>
                <w:szCs w:val="24"/>
              </w:rPr>
            </w:pPr>
            <w:r w:rsidRPr="00B4089B">
              <w:rPr>
                <w:rFonts w:eastAsia="Times New Roman" w:cs="Times New Roman"/>
                <w:b/>
                <w:bCs/>
                <w:szCs w:val="24"/>
              </w:rPr>
              <w:t>А</w:t>
            </w:r>
          </w:p>
        </w:tc>
        <w:tc>
          <w:tcPr>
            <w:tcW w:w="3126"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B441DF" w:rsidRPr="006F7EC3" w:rsidRDefault="00B441DF" w:rsidP="0082152F">
            <w:pPr>
              <w:widowControl w:val="0"/>
              <w:autoSpaceDE w:val="0"/>
              <w:autoSpaceDN w:val="0"/>
              <w:adjustRightInd w:val="0"/>
              <w:spacing w:after="0" w:line="240" w:lineRule="auto"/>
              <w:contextualSpacing/>
              <w:jc w:val="center"/>
              <w:rPr>
                <w:rFonts w:eastAsia="Times New Roman" w:cs="Times New Roman"/>
                <w:szCs w:val="24"/>
              </w:rPr>
            </w:pPr>
            <w:r w:rsidRPr="006F7EC3">
              <w:rPr>
                <w:rFonts w:cs="Times New Roman"/>
                <w:szCs w:val="24"/>
              </w:rPr>
              <w:t>Встреча и проводы гостей у входных дверей гостиничного комплекса или иного средства размещения</w:t>
            </w:r>
          </w:p>
        </w:tc>
        <w:tc>
          <w:tcPr>
            <w:tcW w:w="34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B441DF" w:rsidRPr="006F7EC3" w:rsidRDefault="00B441DF" w:rsidP="0082152F">
            <w:pPr>
              <w:spacing w:after="0" w:line="240" w:lineRule="auto"/>
              <w:contextualSpacing/>
              <w:jc w:val="center"/>
              <w:rPr>
                <w:rFonts w:eastAsia="Times New Roman" w:cs="Times New Roman"/>
                <w:szCs w:val="24"/>
              </w:rPr>
            </w:pPr>
            <w:r w:rsidRPr="006F7EC3">
              <w:rPr>
                <w:rFonts w:eastAsia="Times New Roman" w:cs="Times New Roman"/>
                <w:szCs w:val="24"/>
              </w:rPr>
              <w:t>1</w:t>
            </w:r>
          </w:p>
        </w:tc>
        <w:tc>
          <w:tcPr>
            <w:tcW w:w="1304"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B441DF" w:rsidRPr="006F7EC3" w:rsidRDefault="00B441DF" w:rsidP="0082152F">
            <w:pPr>
              <w:spacing w:after="0" w:line="240" w:lineRule="auto"/>
              <w:contextualSpacing/>
              <w:jc w:val="center"/>
              <w:rPr>
                <w:rFonts w:eastAsia="Times New Roman" w:cs="Times New Roman"/>
                <w:szCs w:val="24"/>
              </w:rPr>
            </w:pPr>
            <w:r w:rsidRPr="006F7EC3">
              <w:rPr>
                <w:rFonts w:cs="Times New Roman"/>
                <w:szCs w:val="24"/>
              </w:rPr>
              <w:t>Консьерж</w:t>
            </w:r>
          </w:p>
        </w:tc>
      </w:tr>
      <w:tr w:rsidR="00B441DF" w:rsidRPr="006F7EC3" w:rsidTr="0082152F">
        <w:trPr>
          <w:trHeight w:val="596"/>
        </w:trPr>
        <w:tc>
          <w:tcPr>
            <w:tcW w:w="228"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hideMark/>
          </w:tcPr>
          <w:p w:rsidR="00B441DF" w:rsidRPr="00B4089B" w:rsidRDefault="00B441DF" w:rsidP="00A137F6">
            <w:pPr>
              <w:spacing w:after="0" w:line="240" w:lineRule="auto"/>
              <w:contextualSpacing/>
              <w:jc w:val="center"/>
              <w:rPr>
                <w:rFonts w:eastAsia="Times New Roman" w:cs="Times New Roman"/>
                <w:b/>
                <w:szCs w:val="24"/>
              </w:rPr>
            </w:pPr>
            <w:r w:rsidRPr="00B4089B">
              <w:rPr>
                <w:rFonts w:eastAsia="Times New Roman" w:cs="Times New Roman"/>
                <w:b/>
                <w:bCs/>
                <w:szCs w:val="24"/>
              </w:rPr>
              <w:t>Б</w:t>
            </w:r>
          </w:p>
        </w:tc>
        <w:tc>
          <w:tcPr>
            <w:tcW w:w="3126"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B441DF" w:rsidRPr="006F7EC3" w:rsidRDefault="00B441DF" w:rsidP="0082152F">
            <w:pPr>
              <w:widowControl w:val="0"/>
              <w:autoSpaceDE w:val="0"/>
              <w:autoSpaceDN w:val="0"/>
              <w:adjustRightInd w:val="0"/>
              <w:spacing w:after="0" w:line="240" w:lineRule="auto"/>
              <w:contextualSpacing/>
              <w:jc w:val="center"/>
              <w:rPr>
                <w:rFonts w:eastAsia="Times New Roman" w:cs="Times New Roman"/>
                <w:szCs w:val="24"/>
              </w:rPr>
            </w:pPr>
            <w:r w:rsidRPr="006F7EC3">
              <w:rPr>
                <w:rFonts w:cs="Times New Roman"/>
                <w:szCs w:val="24"/>
              </w:rPr>
              <w:t>Оказание услуг по доставке багажа гостей гостиничного комплекса или иного средства размещения</w:t>
            </w:r>
          </w:p>
        </w:tc>
        <w:tc>
          <w:tcPr>
            <w:tcW w:w="34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B441DF" w:rsidRPr="006F7EC3" w:rsidRDefault="00B441DF" w:rsidP="0082152F">
            <w:pPr>
              <w:spacing w:after="0" w:line="240" w:lineRule="auto"/>
              <w:contextualSpacing/>
              <w:jc w:val="center"/>
              <w:rPr>
                <w:rFonts w:eastAsia="Times New Roman" w:cs="Times New Roman"/>
                <w:szCs w:val="24"/>
              </w:rPr>
            </w:pPr>
            <w:r w:rsidRPr="006F7EC3">
              <w:rPr>
                <w:rFonts w:eastAsia="Times New Roman" w:cs="Times New Roman"/>
                <w:szCs w:val="24"/>
              </w:rPr>
              <w:t>2</w:t>
            </w:r>
          </w:p>
        </w:tc>
        <w:tc>
          <w:tcPr>
            <w:tcW w:w="1304"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B441DF" w:rsidRPr="006F7EC3" w:rsidRDefault="00B441DF" w:rsidP="0082152F">
            <w:pPr>
              <w:spacing w:after="0" w:line="240" w:lineRule="auto"/>
              <w:contextualSpacing/>
              <w:jc w:val="center"/>
              <w:rPr>
                <w:rFonts w:eastAsia="Times New Roman" w:cs="Times New Roman"/>
                <w:szCs w:val="24"/>
              </w:rPr>
            </w:pPr>
            <w:r w:rsidRPr="006F7EC3">
              <w:rPr>
                <w:rFonts w:cs="Times New Roman"/>
                <w:szCs w:val="24"/>
              </w:rPr>
              <w:t>Швейцар</w:t>
            </w:r>
          </w:p>
        </w:tc>
      </w:tr>
      <w:tr w:rsidR="00B441DF" w:rsidRPr="006F7EC3" w:rsidTr="0082152F">
        <w:trPr>
          <w:trHeight w:val="551"/>
        </w:trPr>
        <w:tc>
          <w:tcPr>
            <w:tcW w:w="228"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hideMark/>
          </w:tcPr>
          <w:p w:rsidR="00B441DF" w:rsidRPr="00B4089B" w:rsidRDefault="00B441DF" w:rsidP="00A137F6">
            <w:pPr>
              <w:spacing w:after="0" w:line="240" w:lineRule="auto"/>
              <w:contextualSpacing/>
              <w:jc w:val="center"/>
              <w:rPr>
                <w:rFonts w:eastAsia="Times New Roman" w:cs="Times New Roman"/>
                <w:b/>
                <w:szCs w:val="24"/>
              </w:rPr>
            </w:pPr>
            <w:r w:rsidRPr="00B4089B">
              <w:rPr>
                <w:rFonts w:eastAsia="Times New Roman" w:cs="Times New Roman"/>
                <w:b/>
                <w:bCs/>
                <w:szCs w:val="24"/>
              </w:rPr>
              <w:t>В</w:t>
            </w:r>
          </w:p>
        </w:tc>
        <w:tc>
          <w:tcPr>
            <w:tcW w:w="312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B441DF" w:rsidRPr="006F7EC3" w:rsidRDefault="00B441DF" w:rsidP="0082152F">
            <w:pPr>
              <w:widowControl w:val="0"/>
              <w:autoSpaceDE w:val="0"/>
              <w:autoSpaceDN w:val="0"/>
              <w:adjustRightInd w:val="0"/>
              <w:spacing w:after="0" w:line="240" w:lineRule="auto"/>
              <w:contextualSpacing/>
              <w:jc w:val="center"/>
              <w:rPr>
                <w:rFonts w:eastAsia="Times New Roman" w:cs="Times New Roman"/>
                <w:szCs w:val="24"/>
              </w:rPr>
            </w:pPr>
            <w:r w:rsidRPr="006F7EC3">
              <w:rPr>
                <w:rFonts w:cs="Times New Roman"/>
                <w:szCs w:val="24"/>
              </w:rPr>
              <w:t>Информирование и выполнение запросов гостей по услугам в гостиничном комплексе или ином средстве размещения и населенном пункте, в котором он расположен</w:t>
            </w:r>
          </w:p>
        </w:tc>
        <w:tc>
          <w:tcPr>
            <w:tcW w:w="34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B441DF" w:rsidRPr="006F7EC3" w:rsidRDefault="00B441DF" w:rsidP="0082152F">
            <w:pPr>
              <w:spacing w:after="0" w:line="240" w:lineRule="auto"/>
              <w:contextualSpacing/>
              <w:jc w:val="center"/>
              <w:rPr>
                <w:rFonts w:eastAsia="Times New Roman" w:cs="Times New Roman"/>
                <w:szCs w:val="24"/>
              </w:rPr>
            </w:pPr>
            <w:r w:rsidRPr="006F7EC3">
              <w:rPr>
                <w:rFonts w:eastAsia="Times New Roman" w:cs="Times New Roman"/>
                <w:szCs w:val="24"/>
              </w:rPr>
              <w:t>3</w:t>
            </w:r>
          </w:p>
        </w:tc>
        <w:tc>
          <w:tcPr>
            <w:tcW w:w="1304"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B441DF" w:rsidRPr="006F7EC3" w:rsidRDefault="00B441DF" w:rsidP="0082152F">
            <w:pPr>
              <w:spacing w:after="0" w:line="240" w:lineRule="auto"/>
              <w:contextualSpacing/>
              <w:jc w:val="center"/>
              <w:rPr>
                <w:rFonts w:eastAsia="Times New Roman" w:cs="Times New Roman"/>
                <w:szCs w:val="24"/>
              </w:rPr>
            </w:pPr>
            <w:r w:rsidRPr="006F7EC3">
              <w:rPr>
                <w:rFonts w:eastAsia="Times New Roman" w:cs="Times New Roman"/>
                <w:szCs w:val="24"/>
              </w:rPr>
              <w:t>Портье</w:t>
            </w:r>
          </w:p>
        </w:tc>
      </w:tr>
      <w:tr w:rsidR="00B441DF" w:rsidRPr="006F7EC3" w:rsidTr="0082152F">
        <w:trPr>
          <w:trHeight w:val="492"/>
        </w:trPr>
        <w:tc>
          <w:tcPr>
            <w:tcW w:w="228"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hideMark/>
          </w:tcPr>
          <w:p w:rsidR="00B441DF" w:rsidRPr="00B4089B" w:rsidRDefault="00B441DF" w:rsidP="00A137F6">
            <w:pPr>
              <w:spacing w:after="0" w:line="240" w:lineRule="auto"/>
              <w:contextualSpacing/>
              <w:jc w:val="center"/>
              <w:rPr>
                <w:rFonts w:eastAsia="Times New Roman" w:cs="Times New Roman"/>
                <w:b/>
                <w:szCs w:val="24"/>
              </w:rPr>
            </w:pPr>
            <w:r w:rsidRPr="00B4089B">
              <w:rPr>
                <w:rFonts w:eastAsia="Times New Roman" w:cs="Times New Roman"/>
                <w:b/>
                <w:bCs/>
                <w:szCs w:val="24"/>
              </w:rPr>
              <w:t>Г</w:t>
            </w:r>
          </w:p>
        </w:tc>
        <w:tc>
          <w:tcPr>
            <w:tcW w:w="312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B441DF" w:rsidRPr="006F7EC3" w:rsidRDefault="00B441DF" w:rsidP="0082152F">
            <w:pPr>
              <w:widowControl w:val="0"/>
              <w:autoSpaceDE w:val="0"/>
              <w:autoSpaceDN w:val="0"/>
              <w:adjustRightInd w:val="0"/>
              <w:spacing w:after="150" w:line="240" w:lineRule="auto"/>
              <w:jc w:val="center"/>
              <w:rPr>
                <w:rFonts w:cs="Times New Roman"/>
                <w:szCs w:val="24"/>
              </w:rPr>
            </w:pPr>
            <w:r w:rsidRPr="006F7EC3">
              <w:rPr>
                <w:rFonts w:cs="Times New Roman"/>
                <w:szCs w:val="24"/>
              </w:rPr>
              <w:t>Оказание услуг по приему, регистрации и размещению гостей гостиничного комплекса или иного средства размещения</w:t>
            </w:r>
          </w:p>
        </w:tc>
        <w:tc>
          <w:tcPr>
            <w:tcW w:w="34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B441DF" w:rsidRPr="006F7EC3" w:rsidRDefault="00B441DF" w:rsidP="0082152F">
            <w:pPr>
              <w:spacing w:after="0" w:line="240" w:lineRule="auto"/>
              <w:contextualSpacing/>
              <w:jc w:val="center"/>
              <w:rPr>
                <w:rFonts w:eastAsia="Times New Roman" w:cs="Times New Roman"/>
                <w:szCs w:val="24"/>
              </w:rPr>
            </w:pPr>
            <w:r w:rsidRPr="006F7EC3">
              <w:rPr>
                <w:rFonts w:eastAsia="Times New Roman" w:cs="Times New Roman"/>
                <w:szCs w:val="24"/>
              </w:rPr>
              <w:t>4</w:t>
            </w:r>
          </w:p>
        </w:tc>
        <w:tc>
          <w:tcPr>
            <w:tcW w:w="1304"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B441DF" w:rsidRPr="006F7EC3" w:rsidRDefault="00B441DF" w:rsidP="0082152F">
            <w:pPr>
              <w:widowControl w:val="0"/>
              <w:autoSpaceDE w:val="0"/>
              <w:autoSpaceDN w:val="0"/>
              <w:adjustRightInd w:val="0"/>
              <w:spacing w:after="0" w:line="240" w:lineRule="auto"/>
              <w:jc w:val="center"/>
              <w:rPr>
                <w:rFonts w:eastAsia="Times New Roman" w:cs="Times New Roman"/>
                <w:szCs w:val="24"/>
              </w:rPr>
            </w:pPr>
            <w:r w:rsidRPr="006F7EC3">
              <w:rPr>
                <w:rFonts w:cs="Times New Roman"/>
                <w:szCs w:val="24"/>
              </w:rPr>
              <w:t>Старший смены службы приема и размещения</w:t>
            </w:r>
          </w:p>
        </w:tc>
      </w:tr>
      <w:tr w:rsidR="00B441DF" w:rsidRPr="006F7EC3" w:rsidTr="0082152F">
        <w:trPr>
          <w:trHeight w:val="504"/>
        </w:trPr>
        <w:tc>
          <w:tcPr>
            <w:tcW w:w="22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B441DF" w:rsidRPr="006F7EC3" w:rsidRDefault="00B441DF" w:rsidP="00A137F6">
            <w:pPr>
              <w:spacing w:after="0" w:line="240" w:lineRule="auto"/>
              <w:contextualSpacing/>
              <w:rPr>
                <w:rFonts w:eastAsia="Times New Roman" w:cs="Times New Roman"/>
                <w:szCs w:val="24"/>
              </w:rPr>
            </w:pPr>
          </w:p>
        </w:tc>
        <w:tc>
          <w:tcPr>
            <w:tcW w:w="3126"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B441DF" w:rsidRPr="006F7EC3" w:rsidRDefault="00B441DF" w:rsidP="0082152F">
            <w:pPr>
              <w:spacing w:after="0" w:line="240" w:lineRule="auto"/>
              <w:contextualSpacing/>
              <w:jc w:val="center"/>
              <w:rPr>
                <w:rFonts w:eastAsia="Times New Roman" w:cs="Times New Roman"/>
                <w:szCs w:val="24"/>
              </w:rPr>
            </w:pPr>
          </w:p>
        </w:tc>
        <w:tc>
          <w:tcPr>
            <w:tcW w:w="34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B441DF" w:rsidRPr="006F7EC3" w:rsidRDefault="00B441DF" w:rsidP="0082152F">
            <w:pPr>
              <w:spacing w:after="0" w:line="240" w:lineRule="auto"/>
              <w:contextualSpacing/>
              <w:jc w:val="center"/>
              <w:rPr>
                <w:rFonts w:eastAsia="Times New Roman" w:cs="Times New Roman"/>
                <w:szCs w:val="24"/>
              </w:rPr>
            </w:pPr>
            <w:r w:rsidRPr="006F7EC3">
              <w:rPr>
                <w:rFonts w:eastAsia="Times New Roman" w:cs="Times New Roman"/>
                <w:szCs w:val="24"/>
              </w:rPr>
              <w:t>5</w:t>
            </w:r>
          </w:p>
        </w:tc>
        <w:tc>
          <w:tcPr>
            <w:tcW w:w="130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B441DF" w:rsidRPr="006F7EC3" w:rsidRDefault="00B441DF" w:rsidP="0082152F">
            <w:pPr>
              <w:widowControl w:val="0"/>
              <w:autoSpaceDE w:val="0"/>
              <w:autoSpaceDN w:val="0"/>
              <w:adjustRightInd w:val="0"/>
              <w:spacing w:after="0" w:line="240" w:lineRule="auto"/>
              <w:jc w:val="center"/>
              <w:rPr>
                <w:rFonts w:cs="Times New Roman"/>
                <w:szCs w:val="24"/>
              </w:rPr>
            </w:pPr>
            <w:r w:rsidRPr="006F7EC3">
              <w:rPr>
                <w:rFonts w:cs="Times New Roman"/>
                <w:szCs w:val="24"/>
              </w:rPr>
              <w:t>Подносчик багажа</w:t>
            </w:r>
          </w:p>
          <w:p w:rsidR="00B441DF" w:rsidRPr="006F7EC3" w:rsidRDefault="00B441DF" w:rsidP="0082152F">
            <w:pPr>
              <w:spacing w:after="0" w:line="240" w:lineRule="auto"/>
              <w:contextualSpacing/>
              <w:jc w:val="center"/>
              <w:rPr>
                <w:rFonts w:eastAsia="Times New Roman" w:cs="Times New Roman"/>
                <w:szCs w:val="24"/>
              </w:rPr>
            </w:pPr>
          </w:p>
        </w:tc>
      </w:tr>
    </w:tbl>
    <w:p w:rsidR="00B441DF" w:rsidRDefault="00B441DF" w:rsidP="00B441DF">
      <w:pPr>
        <w:pStyle w:val="a4"/>
        <w:spacing w:after="0" w:line="240" w:lineRule="auto"/>
        <w:ind w:left="0"/>
        <w:jc w:val="both"/>
        <w:rPr>
          <w:rFonts w:ascii="Times New Roman" w:hAnsi="Times New Roman" w:cs="Times New Roman"/>
          <w:sz w:val="24"/>
          <w:szCs w:val="24"/>
        </w:rPr>
      </w:pPr>
    </w:p>
    <w:p w:rsidR="00B441DF" w:rsidRPr="006F7EC3" w:rsidRDefault="00B441DF" w:rsidP="00B441DF">
      <w:pPr>
        <w:pStyle w:val="a4"/>
        <w:spacing w:after="0" w:line="240" w:lineRule="auto"/>
        <w:ind w:left="0"/>
        <w:jc w:val="both"/>
        <w:rPr>
          <w:rFonts w:ascii="Times New Roman" w:hAnsi="Times New Roman" w:cs="Times New Roman"/>
          <w:sz w:val="24"/>
          <w:szCs w:val="24"/>
        </w:rPr>
      </w:pPr>
      <w:r w:rsidRPr="006F7EC3">
        <w:rPr>
          <w:rFonts w:ascii="Times New Roman" w:hAnsi="Times New Roman" w:cs="Times New Roman"/>
          <w:sz w:val="24"/>
          <w:szCs w:val="24"/>
        </w:rPr>
        <w:t>Запишите выбранные цифры под соответствующими буквами</w:t>
      </w:r>
      <w:r>
        <w:rPr>
          <w:rFonts w:ascii="Times New Roman" w:hAnsi="Times New Roman" w:cs="Times New Roman"/>
          <w:sz w:val="24"/>
          <w:szCs w:val="24"/>
        </w:rPr>
        <w:t>:</w:t>
      </w:r>
    </w:p>
    <w:tbl>
      <w:tblPr>
        <w:tblW w:w="3381" w:type="pct"/>
        <w:tblCellMar>
          <w:left w:w="0" w:type="dxa"/>
          <w:right w:w="0" w:type="dxa"/>
        </w:tblCellMar>
        <w:tblLook w:val="0420" w:firstRow="1" w:lastRow="0" w:firstColumn="0" w:lastColumn="0" w:noHBand="0" w:noVBand="1"/>
      </w:tblPr>
      <w:tblGrid>
        <w:gridCol w:w="1622"/>
        <w:gridCol w:w="1750"/>
        <w:gridCol w:w="1751"/>
        <w:gridCol w:w="1606"/>
      </w:tblGrid>
      <w:tr w:rsidR="00B441DF" w:rsidRPr="006F7EC3" w:rsidTr="00A137F6">
        <w:trPr>
          <w:trHeight w:val="321"/>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B441DF" w:rsidRPr="00B4089B" w:rsidRDefault="00B441DF" w:rsidP="00D905A5">
            <w:pPr>
              <w:spacing w:after="0" w:line="240" w:lineRule="auto"/>
              <w:jc w:val="center"/>
              <w:rPr>
                <w:rFonts w:eastAsia="Times New Roman" w:cs="Times New Roman"/>
                <w:b/>
                <w:szCs w:val="24"/>
              </w:rPr>
            </w:pPr>
            <w:r w:rsidRPr="00B4089B">
              <w:rPr>
                <w:rFonts w:eastAsia="Times New Roman" w:cs="Times New Roman"/>
                <w:b/>
                <w:bCs/>
                <w:color w:val="000000" w:themeColor="text1"/>
                <w:szCs w:val="24"/>
              </w:rPr>
              <w:t>А</w:t>
            </w: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B441DF" w:rsidRPr="00B4089B" w:rsidRDefault="00B441DF" w:rsidP="00D905A5">
            <w:pPr>
              <w:spacing w:after="0" w:line="240" w:lineRule="auto"/>
              <w:jc w:val="center"/>
              <w:rPr>
                <w:rFonts w:eastAsia="Times New Roman" w:cs="Times New Roman"/>
                <w:b/>
                <w:szCs w:val="24"/>
              </w:rPr>
            </w:pPr>
            <w:r w:rsidRPr="00B4089B">
              <w:rPr>
                <w:rFonts w:eastAsia="Times New Roman" w:cs="Times New Roman"/>
                <w:b/>
                <w:bCs/>
                <w:color w:val="000000" w:themeColor="text1"/>
                <w:szCs w:val="24"/>
              </w:rPr>
              <w:t>Б</w:t>
            </w: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B441DF" w:rsidRPr="00B4089B" w:rsidRDefault="00B441DF" w:rsidP="00D905A5">
            <w:pPr>
              <w:spacing w:after="0" w:line="240" w:lineRule="auto"/>
              <w:jc w:val="center"/>
              <w:rPr>
                <w:rFonts w:eastAsia="Times New Roman" w:cs="Times New Roman"/>
                <w:b/>
                <w:szCs w:val="24"/>
              </w:rPr>
            </w:pPr>
            <w:r w:rsidRPr="00B4089B">
              <w:rPr>
                <w:rFonts w:eastAsia="Times New Roman" w:cs="Times New Roman"/>
                <w:b/>
                <w:bCs/>
                <w:color w:val="000000" w:themeColor="text1"/>
                <w:szCs w:val="24"/>
              </w:rPr>
              <w:t>В</w:t>
            </w: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B441DF" w:rsidRPr="00B4089B" w:rsidRDefault="00B441DF" w:rsidP="00D905A5">
            <w:pPr>
              <w:spacing w:after="0" w:line="240" w:lineRule="auto"/>
              <w:jc w:val="center"/>
              <w:rPr>
                <w:rFonts w:eastAsia="Times New Roman" w:cs="Times New Roman"/>
                <w:b/>
                <w:szCs w:val="24"/>
              </w:rPr>
            </w:pPr>
            <w:r w:rsidRPr="00B4089B">
              <w:rPr>
                <w:rFonts w:eastAsia="Times New Roman" w:cs="Times New Roman"/>
                <w:b/>
                <w:bCs/>
                <w:color w:val="000000" w:themeColor="text1"/>
                <w:szCs w:val="24"/>
              </w:rPr>
              <w:t>Г</w:t>
            </w:r>
          </w:p>
        </w:tc>
      </w:tr>
      <w:tr w:rsidR="00B441DF" w:rsidRPr="006F7EC3" w:rsidTr="00A137F6">
        <w:trPr>
          <w:trHeight w:val="326"/>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B441DF" w:rsidRPr="006F7EC3" w:rsidRDefault="00B441DF" w:rsidP="00D905A5">
            <w:pPr>
              <w:spacing w:after="0" w:line="240" w:lineRule="auto"/>
              <w:rPr>
                <w:rFonts w:eastAsia="Times New Roman" w:cs="Times New Roman"/>
                <w:szCs w:val="24"/>
              </w:rPr>
            </w:pP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B441DF" w:rsidRPr="006F7EC3" w:rsidRDefault="00B441DF" w:rsidP="00D905A5">
            <w:pPr>
              <w:spacing w:after="0" w:line="240" w:lineRule="auto"/>
              <w:rPr>
                <w:rFonts w:eastAsia="Times New Roman" w:cs="Times New Roman"/>
                <w:szCs w:val="24"/>
              </w:rPr>
            </w:pP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B441DF" w:rsidRPr="006F7EC3" w:rsidRDefault="00B441DF" w:rsidP="00D905A5">
            <w:pPr>
              <w:spacing w:after="0" w:line="240" w:lineRule="auto"/>
              <w:rPr>
                <w:rFonts w:eastAsia="Times New Roman" w:cs="Times New Roman"/>
                <w:szCs w:val="24"/>
              </w:rPr>
            </w:pP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B441DF" w:rsidRPr="006F7EC3" w:rsidRDefault="00B441DF" w:rsidP="00D905A5">
            <w:pPr>
              <w:spacing w:after="0" w:line="240" w:lineRule="auto"/>
              <w:rPr>
                <w:rFonts w:eastAsia="Times New Roman" w:cs="Times New Roman"/>
                <w:szCs w:val="24"/>
              </w:rPr>
            </w:pPr>
          </w:p>
        </w:tc>
      </w:tr>
    </w:tbl>
    <w:p w:rsidR="00BE4FA9" w:rsidRDefault="00BE4FA9" w:rsidP="004462D9">
      <w:pPr>
        <w:spacing w:after="0" w:line="240" w:lineRule="auto"/>
        <w:rPr>
          <w:b/>
          <w:szCs w:val="24"/>
        </w:rPr>
      </w:pPr>
    </w:p>
    <w:p w:rsidR="00BE4FA9" w:rsidRPr="004914DD" w:rsidRDefault="00BE4FA9" w:rsidP="004462D9">
      <w:pPr>
        <w:spacing w:after="0" w:line="240" w:lineRule="auto"/>
        <w:rPr>
          <w:b/>
          <w:szCs w:val="24"/>
        </w:rPr>
      </w:pPr>
      <w:r w:rsidRPr="004914DD">
        <w:rPr>
          <w:b/>
          <w:szCs w:val="24"/>
        </w:rPr>
        <w:t>Задание 429.</w:t>
      </w:r>
    </w:p>
    <w:p w:rsidR="00066750" w:rsidRPr="00066750" w:rsidRDefault="00066750" w:rsidP="00066750">
      <w:pPr>
        <w:spacing w:after="0" w:line="240" w:lineRule="auto"/>
        <w:jc w:val="both"/>
        <w:rPr>
          <w:rFonts w:cs="Times New Roman"/>
          <w:i/>
          <w:szCs w:val="24"/>
        </w:rPr>
      </w:pPr>
      <w:r w:rsidRPr="00066750">
        <w:rPr>
          <w:rFonts w:eastAsia="Times New Roman" w:cs="Times New Roman"/>
          <w:b/>
          <w:i/>
          <w:spacing w:val="-1"/>
          <w:szCs w:val="24"/>
        </w:rPr>
        <w:t>Прочитайте текст и запишите развернутый обоснованный ответ.</w:t>
      </w:r>
    </w:p>
    <w:p w:rsidR="00066750" w:rsidRPr="00066750" w:rsidRDefault="00066750" w:rsidP="00066750">
      <w:pPr>
        <w:spacing w:after="0" w:line="240" w:lineRule="auto"/>
        <w:ind w:firstLine="708"/>
        <w:jc w:val="both"/>
        <w:rPr>
          <w:rFonts w:cs="Times New Roman"/>
          <w:szCs w:val="24"/>
        </w:rPr>
      </w:pPr>
      <w:r w:rsidRPr="00066750">
        <w:rPr>
          <w:rFonts w:cs="Times New Roman"/>
          <w:szCs w:val="24"/>
        </w:rPr>
        <w:t xml:space="preserve">Швейцары — служащие, несущие дежурство у входных дверей отеля. Швейцар должен находиться у входной двери 17 часов ежедневно, с 7.00 до 24.00, также он работает и в ночную смену. </w:t>
      </w:r>
    </w:p>
    <w:p w:rsidR="00066750" w:rsidRPr="00066750" w:rsidRDefault="00066750" w:rsidP="00066750">
      <w:pPr>
        <w:spacing w:after="0" w:line="240" w:lineRule="auto"/>
        <w:ind w:firstLine="708"/>
        <w:jc w:val="both"/>
        <w:rPr>
          <w:rFonts w:cs="Times New Roman"/>
          <w:szCs w:val="24"/>
        </w:rPr>
      </w:pPr>
      <w:r w:rsidRPr="00066750">
        <w:rPr>
          <w:rFonts w:cs="Times New Roman"/>
          <w:szCs w:val="24"/>
        </w:rPr>
        <w:t>Укажите, какие трудовые функции выполняет швейцар в гостинице.</w:t>
      </w:r>
    </w:p>
    <w:p w:rsidR="00066750" w:rsidRPr="00066750" w:rsidRDefault="00066750" w:rsidP="00066750">
      <w:pPr>
        <w:spacing w:after="0" w:line="240" w:lineRule="auto"/>
        <w:jc w:val="both"/>
        <w:rPr>
          <w:rFonts w:cs="Times New Roman"/>
          <w:b/>
          <w:szCs w:val="24"/>
        </w:rPr>
      </w:pPr>
    </w:p>
    <w:p w:rsidR="00066750" w:rsidRPr="003E38FF" w:rsidRDefault="00066750" w:rsidP="00066750">
      <w:pPr>
        <w:spacing w:after="0" w:line="240" w:lineRule="auto"/>
        <w:jc w:val="both"/>
        <w:rPr>
          <w:rStyle w:val="ac"/>
          <w:rFonts w:cs="Times New Roman"/>
          <w:b/>
          <w:i w:val="0"/>
          <w:szCs w:val="24"/>
        </w:rPr>
      </w:pPr>
      <w:r w:rsidRPr="00066750">
        <w:rPr>
          <w:rFonts w:cs="Times New Roman"/>
          <w:b/>
          <w:szCs w:val="24"/>
        </w:rPr>
        <w:t>Ответ:</w:t>
      </w:r>
      <w:r w:rsidRPr="003E38FF">
        <w:rPr>
          <w:rFonts w:cs="Times New Roman"/>
          <w:b/>
          <w:szCs w:val="24"/>
        </w:rPr>
        <w:t xml:space="preserve"> </w:t>
      </w:r>
    </w:p>
    <w:p w:rsidR="00BE4FA9" w:rsidRDefault="00BE4FA9" w:rsidP="004462D9">
      <w:pPr>
        <w:spacing w:after="0" w:line="240" w:lineRule="auto"/>
        <w:rPr>
          <w:b/>
          <w:szCs w:val="24"/>
        </w:rPr>
      </w:pPr>
    </w:p>
    <w:p w:rsidR="00BE4FA9" w:rsidRDefault="00BE4FA9" w:rsidP="004462D9">
      <w:pPr>
        <w:spacing w:after="0" w:line="240" w:lineRule="auto"/>
        <w:rPr>
          <w:b/>
          <w:szCs w:val="24"/>
        </w:rPr>
      </w:pPr>
      <w:r>
        <w:rPr>
          <w:b/>
          <w:szCs w:val="24"/>
        </w:rPr>
        <w:t>Задание 430.</w:t>
      </w:r>
    </w:p>
    <w:p w:rsidR="00B3292B" w:rsidRPr="00B3292B" w:rsidRDefault="00B3292B" w:rsidP="00B3292B">
      <w:pPr>
        <w:tabs>
          <w:tab w:val="left" w:pos="3825"/>
        </w:tabs>
        <w:spacing w:after="0" w:line="240" w:lineRule="auto"/>
        <w:jc w:val="both"/>
        <w:rPr>
          <w:rFonts w:eastAsia="Times New Roman" w:cs="Times New Roman"/>
          <w:b/>
          <w:bCs/>
          <w:i/>
          <w:szCs w:val="24"/>
        </w:rPr>
      </w:pPr>
      <w:r w:rsidRPr="00B3292B">
        <w:rPr>
          <w:rFonts w:eastAsia="Arial Unicode MS" w:cs="Times New Roman"/>
          <w:b/>
          <w:i/>
          <w:szCs w:val="24"/>
          <w:lang w:eastAsia="ru-RU"/>
        </w:rPr>
        <w:t>Прочитайте текст и установите последовательность</w:t>
      </w:r>
      <w:r w:rsidRPr="00B3292B">
        <w:rPr>
          <w:rFonts w:eastAsia="Times New Roman" w:cs="Times New Roman"/>
          <w:b/>
          <w:bCs/>
          <w:i/>
          <w:szCs w:val="24"/>
        </w:rPr>
        <w:t>.</w:t>
      </w:r>
    </w:p>
    <w:p w:rsidR="00B3292B" w:rsidRDefault="00B3292B" w:rsidP="00B3292B">
      <w:pPr>
        <w:spacing w:after="0" w:line="240" w:lineRule="auto"/>
        <w:ind w:firstLine="709"/>
        <w:jc w:val="both"/>
        <w:rPr>
          <w:rFonts w:cs="Times New Roman"/>
          <w:szCs w:val="24"/>
        </w:rPr>
      </w:pPr>
      <w:r w:rsidRPr="009E42DD">
        <w:rPr>
          <w:rFonts w:cs="Times New Roman"/>
          <w:szCs w:val="24"/>
        </w:rPr>
        <w:t xml:space="preserve">Вопросами стандартизации в области качества занимается международная организация по стандартизации – ИСО в составе технического комитета ТК-176 «управление качеством и обеспечение качества», который разработал несколько первых версий международных стандартов в области качества. </w:t>
      </w:r>
    </w:p>
    <w:p w:rsidR="00B3292B" w:rsidRPr="009E42DD" w:rsidRDefault="00B3292B" w:rsidP="00B3292B">
      <w:pPr>
        <w:spacing w:after="0" w:line="240" w:lineRule="auto"/>
        <w:ind w:firstLine="709"/>
        <w:jc w:val="both"/>
        <w:rPr>
          <w:rFonts w:cs="Times New Roman"/>
          <w:szCs w:val="24"/>
        </w:rPr>
      </w:pPr>
      <w:r w:rsidRPr="009E42DD">
        <w:rPr>
          <w:rFonts w:cs="Times New Roman"/>
          <w:szCs w:val="24"/>
        </w:rPr>
        <w:t xml:space="preserve">Вот некоторые из них: </w:t>
      </w:r>
    </w:p>
    <w:p w:rsidR="00B3292B" w:rsidRPr="009E42DD" w:rsidRDefault="00B3292B" w:rsidP="00B3292B">
      <w:pPr>
        <w:spacing w:after="0" w:line="240" w:lineRule="auto"/>
        <w:jc w:val="both"/>
        <w:rPr>
          <w:rFonts w:cs="Times New Roman"/>
          <w:szCs w:val="24"/>
        </w:rPr>
      </w:pPr>
      <w:r>
        <w:rPr>
          <w:rFonts w:cs="Times New Roman"/>
          <w:szCs w:val="24"/>
        </w:rPr>
        <w:t xml:space="preserve">1) </w:t>
      </w:r>
      <w:r w:rsidRPr="009E42DD">
        <w:rPr>
          <w:rFonts w:cs="Times New Roman"/>
          <w:szCs w:val="24"/>
        </w:rPr>
        <w:t>ИСО 9000:1987</w:t>
      </w:r>
      <w:r>
        <w:rPr>
          <w:rFonts w:cs="Times New Roman"/>
          <w:szCs w:val="24"/>
        </w:rPr>
        <w:t>;</w:t>
      </w:r>
    </w:p>
    <w:p w:rsidR="00B3292B" w:rsidRPr="009E42DD" w:rsidRDefault="00B3292B" w:rsidP="00B3292B">
      <w:pPr>
        <w:spacing w:after="0" w:line="240" w:lineRule="auto"/>
        <w:jc w:val="both"/>
        <w:rPr>
          <w:rFonts w:cs="Times New Roman"/>
          <w:szCs w:val="24"/>
        </w:rPr>
      </w:pPr>
      <w:r>
        <w:rPr>
          <w:rFonts w:cs="Times New Roman"/>
          <w:szCs w:val="24"/>
        </w:rPr>
        <w:t xml:space="preserve">2) </w:t>
      </w:r>
      <w:r w:rsidRPr="009E42DD">
        <w:rPr>
          <w:rFonts w:cs="Times New Roman"/>
          <w:szCs w:val="24"/>
        </w:rPr>
        <w:t>ИСО 9000:2000</w:t>
      </w:r>
      <w:r>
        <w:rPr>
          <w:rFonts w:cs="Times New Roman"/>
          <w:szCs w:val="24"/>
        </w:rPr>
        <w:t>;</w:t>
      </w:r>
    </w:p>
    <w:p w:rsidR="00B3292B" w:rsidRPr="009E42DD" w:rsidRDefault="00B3292B" w:rsidP="00B3292B">
      <w:pPr>
        <w:spacing w:after="0" w:line="240" w:lineRule="auto"/>
        <w:jc w:val="both"/>
        <w:rPr>
          <w:rFonts w:cs="Times New Roman"/>
          <w:szCs w:val="24"/>
        </w:rPr>
      </w:pPr>
      <w:r>
        <w:rPr>
          <w:rFonts w:cs="Times New Roman"/>
          <w:szCs w:val="24"/>
        </w:rPr>
        <w:lastRenderedPageBreak/>
        <w:t xml:space="preserve">3) </w:t>
      </w:r>
      <w:r w:rsidRPr="009E42DD">
        <w:rPr>
          <w:rFonts w:cs="Times New Roman"/>
          <w:szCs w:val="24"/>
        </w:rPr>
        <w:t>ИСО 9000:1994</w:t>
      </w:r>
      <w:r>
        <w:rPr>
          <w:rFonts w:cs="Times New Roman"/>
          <w:szCs w:val="24"/>
        </w:rPr>
        <w:t>;</w:t>
      </w:r>
    </w:p>
    <w:p w:rsidR="00B3292B" w:rsidRPr="009E42DD" w:rsidRDefault="00B3292B" w:rsidP="00B3292B">
      <w:pPr>
        <w:spacing w:after="0" w:line="240" w:lineRule="auto"/>
        <w:jc w:val="both"/>
        <w:rPr>
          <w:rFonts w:cs="Times New Roman"/>
          <w:szCs w:val="24"/>
        </w:rPr>
      </w:pPr>
      <w:r>
        <w:rPr>
          <w:rFonts w:cs="Times New Roman"/>
          <w:szCs w:val="24"/>
        </w:rPr>
        <w:t xml:space="preserve">4) </w:t>
      </w:r>
      <w:r w:rsidRPr="009E42DD">
        <w:rPr>
          <w:rFonts w:cs="Times New Roman"/>
          <w:szCs w:val="24"/>
        </w:rPr>
        <w:t>ИСО 9000:2005</w:t>
      </w:r>
      <w:r>
        <w:rPr>
          <w:rFonts w:cs="Times New Roman"/>
          <w:szCs w:val="24"/>
        </w:rPr>
        <w:t>.</w:t>
      </w:r>
    </w:p>
    <w:p w:rsidR="00B3292B" w:rsidRDefault="00B3292B" w:rsidP="00B3292B">
      <w:pPr>
        <w:spacing w:after="0" w:line="240" w:lineRule="auto"/>
        <w:ind w:firstLine="709"/>
        <w:jc w:val="both"/>
        <w:rPr>
          <w:rFonts w:cs="Times New Roman"/>
          <w:szCs w:val="24"/>
        </w:rPr>
      </w:pPr>
      <w:r>
        <w:rPr>
          <w:rFonts w:cs="Times New Roman"/>
          <w:szCs w:val="24"/>
        </w:rPr>
        <w:t>Установите правильную хронологическую последовательность этих стандартов по году выпуска в порядке возрастания.</w:t>
      </w:r>
    </w:p>
    <w:p w:rsidR="00B3292B" w:rsidRPr="006351BB" w:rsidRDefault="00B3292B" w:rsidP="00B3292B">
      <w:pPr>
        <w:spacing w:after="0" w:line="240" w:lineRule="auto"/>
        <w:ind w:firstLine="709"/>
        <w:jc w:val="both"/>
        <w:rPr>
          <w:rFonts w:eastAsia="Arial Unicode MS" w:cs="Times New Roman"/>
          <w:szCs w:val="24"/>
          <w:shd w:val="clear" w:color="auto" w:fill="FFFFFF"/>
          <w:lang w:eastAsia="ru-RU"/>
        </w:rPr>
      </w:pPr>
    </w:p>
    <w:p w:rsidR="00B3292B" w:rsidRPr="006351BB" w:rsidRDefault="00B3292B" w:rsidP="00B3292B">
      <w:pPr>
        <w:widowControl w:val="0"/>
        <w:snapToGrid w:val="0"/>
        <w:spacing w:after="0" w:line="240" w:lineRule="auto"/>
        <w:jc w:val="both"/>
        <w:rPr>
          <w:rFonts w:eastAsia="Arial Unicode MS" w:cs="Times New Roman"/>
          <w:szCs w:val="24"/>
          <w:lang w:eastAsia="ru-RU"/>
        </w:rPr>
      </w:pPr>
      <w:r w:rsidRPr="006351BB">
        <w:rPr>
          <w:rFonts w:eastAsia="Arial Unicode MS" w:cs="Times New Roman"/>
          <w:szCs w:val="24"/>
          <w:lang w:eastAsia="ru-RU"/>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tblGrid>
      <w:tr w:rsidR="00B3292B" w:rsidTr="00A137F6">
        <w:tc>
          <w:tcPr>
            <w:tcW w:w="993" w:type="dxa"/>
          </w:tcPr>
          <w:p w:rsidR="00B3292B" w:rsidRDefault="00B3292B" w:rsidP="00A137F6">
            <w:pPr>
              <w:pStyle w:val="a4"/>
              <w:ind w:left="0"/>
              <w:jc w:val="both"/>
              <w:rPr>
                <w:rFonts w:ascii="Times New Roman" w:hAnsi="Times New Roman" w:cs="Times New Roman"/>
                <w:sz w:val="24"/>
                <w:szCs w:val="24"/>
              </w:rPr>
            </w:pPr>
          </w:p>
        </w:tc>
        <w:tc>
          <w:tcPr>
            <w:tcW w:w="1134" w:type="dxa"/>
          </w:tcPr>
          <w:p w:rsidR="00B3292B" w:rsidRDefault="00B3292B" w:rsidP="00A137F6">
            <w:pPr>
              <w:pStyle w:val="a4"/>
              <w:ind w:left="0"/>
              <w:jc w:val="both"/>
              <w:rPr>
                <w:rFonts w:ascii="Times New Roman" w:hAnsi="Times New Roman" w:cs="Times New Roman"/>
                <w:sz w:val="24"/>
                <w:szCs w:val="24"/>
              </w:rPr>
            </w:pPr>
          </w:p>
        </w:tc>
        <w:tc>
          <w:tcPr>
            <w:tcW w:w="1134" w:type="dxa"/>
          </w:tcPr>
          <w:p w:rsidR="00B3292B" w:rsidRDefault="00B3292B" w:rsidP="00A137F6">
            <w:pPr>
              <w:pStyle w:val="a4"/>
              <w:ind w:left="0"/>
              <w:jc w:val="both"/>
              <w:rPr>
                <w:rFonts w:ascii="Times New Roman" w:hAnsi="Times New Roman" w:cs="Times New Roman"/>
                <w:sz w:val="24"/>
                <w:szCs w:val="24"/>
              </w:rPr>
            </w:pPr>
          </w:p>
        </w:tc>
        <w:tc>
          <w:tcPr>
            <w:tcW w:w="1134" w:type="dxa"/>
          </w:tcPr>
          <w:p w:rsidR="00B3292B" w:rsidRDefault="00B3292B" w:rsidP="00A137F6">
            <w:pPr>
              <w:pStyle w:val="a4"/>
              <w:ind w:left="0"/>
              <w:jc w:val="both"/>
              <w:rPr>
                <w:rFonts w:ascii="Times New Roman" w:hAnsi="Times New Roman" w:cs="Times New Roman"/>
                <w:sz w:val="24"/>
                <w:szCs w:val="24"/>
              </w:rPr>
            </w:pPr>
          </w:p>
        </w:tc>
      </w:tr>
    </w:tbl>
    <w:p w:rsidR="00BE4FA9" w:rsidRDefault="00BE4FA9" w:rsidP="004462D9">
      <w:pPr>
        <w:spacing w:after="0" w:line="240" w:lineRule="auto"/>
        <w:rPr>
          <w:b/>
          <w:szCs w:val="24"/>
        </w:rPr>
      </w:pPr>
    </w:p>
    <w:p w:rsidR="00BE4FA9" w:rsidRDefault="00BE4FA9" w:rsidP="004462D9">
      <w:pPr>
        <w:spacing w:after="0" w:line="240" w:lineRule="auto"/>
        <w:rPr>
          <w:b/>
          <w:szCs w:val="24"/>
        </w:rPr>
      </w:pPr>
      <w:r>
        <w:rPr>
          <w:b/>
          <w:szCs w:val="24"/>
        </w:rPr>
        <w:t>Задание 431.</w:t>
      </w:r>
    </w:p>
    <w:p w:rsidR="00A137F6" w:rsidRPr="00A137F6" w:rsidRDefault="00A137F6" w:rsidP="00A137F6">
      <w:pPr>
        <w:widowControl w:val="0"/>
        <w:snapToGrid w:val="0"/>
        <w:spacing w:after="0" w:line="240" w:lineRule="auto"/>
        <w:jc w:val="both"/>
        <w:rPr>
          <w:rFonts w:cs="Times New Roman"/>
          <w:b/>
          <w:i/>
        </w:rPr>
      </w:pPr>
      <w:r w:rsidRPr="00A137F6">
        <w:rPr>
          <w:rFonts w:cs="Times New Roman"/>
          <w:b/>
          <w:i/>
        </w:rPr>
        <w:t>Прочитайте текст и установите последовательность.</w:t>
      </w:r>
    </w:p>
    <w:p w:rsidR="00A137F6" w:rsidRDefault="00A137F6" w:rsidP="00A137F6">
      <w:pPr>
        <w:pStyle w:val="stk-reset"/>
        <w:shd w:val="clear" w:color="auto" w:fill="FFFFFF"/>
        <w:spacing w:before="0" w:beforeAutospacing="0" w:after="0" w:afterAutospacing="0"/>
        <w:ind w:firstLine="709"/>
        <w:jc w:val="both"/>
        <w:textAlignment w:val="baseline"/>
        <w:rPr>
          <w:szCs w:val="28"/>
        </w:rPr>
      </w:pPr>
      <w:r w:rsidRPr="00272D80">
        <w:rPr>
          <w:color w:val="000000"/>
        </w:rPr>
        <w:t>Рассчитывать и контролировать себестоимость необходимо для эффективного управления бизнесом, принятия обоснованных решений о ценообразовании, улучшения прибыльности и оптимизации затрат.</w:t>
      </w:r>
      <w:r>
        <w:rPr>
          <w:color w:val="000000"/>
        </w:rPr>
        <w:t xml:space="preserve"> При </w:t>
      </w:r>
      <w:r w:rsidRPr="00684346">
        <w:rPr>
          <w:szCs w:val="28"/>
        </w:rPr>
        <w:t>расчете полной себестоимости товара</w:t>
      </w:r>
      <w:r>
        <w:rPr>
          <w:szCs w:val="28"/>
        </w:rPr>
        <w:t xml:space="preserve"> выполняютс следующие действия</w:t>
      </w:r>
      <w:r w:rsidRPr="00684346">
        <w:rPr>
          <w:szCs w:val="28"/>
        </w:rPr>
        <w:t xml:space="preserve">: </w:t>
      </w:r>
    </w:p>
    <w:p w:rsidR="00A137F6" w:rsidRDefault="00A137F6" w:rsidP="00A137F6">
      <w:pPr>
        <w:shd w:val="clear" w:color="auto" w:fill="FFFFFF"/>
        <w:spacing w:after="0" w:line="240" w:lineRule="auto"/>
        <w:jc w:val="both"/>
        <w:textAlignment w:val="baseline"/>
        <w:rPr>
          <w:rFonts w:cs="Times New Roman"/>
          <w:szCs w:val="28"/>
        </w:rPr>
      </w:pPr>
      <w:r>
        <w:rPr>
          <w:rFonts w:cs="Times New Roman"/>
          <w:szCs w:val="28"/>
        </w:rPr>
        <w:t xml:space="preserve">1) </w:t>
      </w:r>
      <w:r w:rsidRPr="00684346">
        <w:rPr>
          <w:rFonts w:cs="Times New Roman"/>
          <w:szCs w:val="28"/>
        </w:rPr>
        <w:t>определить затраты, связанные с выплатой зарплаты и отчислениями во внебюджетные фо</w:t>
      </w:r>
      <w:r>
        <w:rPr>
          <w:rFonts w:cs="Times New Roman"/>
          <w:szCs w:val="28"/>
        </w:rPr>
        <w:t>нды; амортизационные отчисления</w:t>
      </w:r>
      <w:r w:rsidR="00432FD8">
        <w:rPr>
          <w:rFonts w:cs="Times New Roman"/>
          <w:szCs w:val="28"/>
        </w:rPr>
        <w:t>;</w:t>
      </w:r>
    </w:p>
    <w:p w:rsidR="00A137F6" w:rsidRDefault="00A137F6" w:rsidP="00A137F6">
      <w:pPr>
        <w:shd w:val="clear" w:color="auto" w:fill="FFFFFF"/>
        <w:spacing w:after="0" w:line="240" w:lineRule="auto"/>
        <w:jc w:val="both"/>
        <w:textAlignment w:val="baseline"/>
        <w:rPr>
          <w:rFonts w:cs="Times New Roman"/>
          <w:szCs w:val="28"/>
        </w:rPr>
      </w:pPr>
      <w:r>
        <w:rPr>
          <w:rFonts w:cs="Times New Roman"/>
          <w:szCs w:val="28"/>
        </w:rPr>
        <w:t xml:space="preserve">2) </w:t>
      </w:r>
      <w:r w:rsidRPr="00684346">
        <w:rPr>
          <w:rFonts w:cs="Times New Roman"/>
          <w:szCs w:val="28"/>
        </w:rPr>
        <w:t xml:space="preserve">прибавить </w:t>
      </w:r>
      <w:r>
        <w:rPr>
          <w:rFonts w:cs="Times New Roman"/>
          <w:szCs w:val="28"/>
        </w:rPr>
        <w:t>затраты на реализацию</w:t>
      </w:r>
      <w:r w:rsidR="00432FD8">
        <w:rPr>
          <w:rFonts w:cs="Times New Roman"/>
          <w:szCs w:val="28"/>
        </w:rPr>
        <w:t>;</w:t>
      </w:r>
    </w:p>
    <w:p w:rsidR="00A137F6" w:rsidRPr="00684346" w:rsidRDefault="00A137F6" w:rsidP="00A137F6">
      <w:pPr>
        <w:shd w:val="clear" w:color="auto" w:fill="FFFFFF"/>
        <w:spacing w:after="0" w:line="240" w:lineRule="auto"/>
        <w:jc w:val="both"/>
        <w:textAlignment w:val="baseline"/>
        <w:rPr>
          <w:rFonts w:cs="Times New Roman"/>
          <w:szCs w:val="28"/>
        </w:rPr>
      </w:pPr>
      <w:r>
        <w:rPr>
          <w:rFonts w:cs="Times New Roman"/>
          <w:szCs w:val="28"/>
        </w:rPr>
        <w:t xml:space="preserve">3) </w:t>
      </w:r>
      <w:r w:rsidRPr="00684346">
        <w:rPr>
          <w:rFonts w:cs="Times New Roman"/>
          <w:szCs w:val="28"/>
        </w:rPr>
        <w:t>просуммировать все издержки, связанные с закупкой сырья и материалов, необходимых для производства, а также затраты на энергоре</w:t>
      </w:r>
      <w:r>
        <w:rPr>
          <w:rFonts w:cs="Times New Roman"/>
          <w:szCs w:val="28"/>
        </w:rPr>
        <w:t>сурсы</w:t>
      </w:r>
      <w:r w:rsidR="00432FD8">
        <w:rPr>
          <w:rFonts w:cs="Times New Roman"/>
          <w:szCs w:val="28"/>
        </w:rPr>
        <w:t>;</w:t>
      </w:r>
    </w:p>
    <w:p w:rsidR="00A137F6" w:rsidRPr="00684346" w:rsidRDefault="00A137F6" w:rsidP="00A137F6">
      <w:pPr>
        <w:spacing w:after="0" w:line="240" w:lineRule="auto"/>
        <w:jc w:val="both"/>
        <w:rPr>
          <w:rFonts w:cs="Times New Roman"/>
          <w:sz w:val="22"/>
          <w:shd w:val="clear" w:color="auto" w:fill="FFFFFF"/>
        </w:rPr>
      </w:pPr>
      <w:r>
        <w:rPr>
          <w:rFonts w:cs="Times New Roman"/>
          <w:szCs w:val="28"/>
        </w:rPr>
        <w:t xml:space="preserve">4) </w:t>
      </w:r>
      <w:r w:rsidRPr="00684346">
        <w:rPr>
          <w:rFonts w:cs="Times New Roman"/>
          <w:szCs w:val="28"/>
        </w:rPr>
        <w:t>определить пр</w:t>
      </w:r>
      <w:r>
        <w:rPr>
          <w:rFonts w:cs="Times New Roman"/>
          <w:szCs w:val="28"/>
        </w:rPr>
        <w:t>оизводственную стоимость товара</w:t>
      </w:r>
      <w:r w:rsidR="00432FD8">
        <w:rPr>
          <w:rFonts w:cs="Times New Roman"/>
          <w:szCs w:val="28"/>
        </w:rPr>
        <w:t>.</w:t>
      </w:r>
    </w:p>
    <w:p w:rsidR="00A137F6" w:rsidRDefault="00A137F6" w:rsidP="00A137F6">
      <w:pPr>
        <w:spacing w:after="0" w:line="240" w:lineRule="auto"/>
        <w:ind w:firstLine="709"/>
        <w:jc w:val="both"/>
        <w:rPr>
          <w:rFonts w:cs="Times New Roman"/>
          <w:shd w:val="clear" w:color="auto" w:fill="FFFFFF"/>
        </w:rPr>
      </w:pPr>
    </w:p>
    <w:p w:rsidR="00A137F6" w:rsidRPr="00F06B67" w:rsidRDefault="00A137F6" w:rsidP="00A137F6">
      <w:pPr>
        <w:spacing w:after="0" w:line="240" w:lineRule="auto"/>
        <w:ind w:firstLine="709"/>
        <w:jc w:val="both"/>
        <w:rPr>
          <w:rFonts w:cs="Times New Roman"/>
          <w:shd w:val="clear" w:color="auto" w:fill="FFFFFF"/>
        </w:rPr>
      </w:pPr>
      <w:r w:rsidRPr="00F06B67">
        <w:rPr>
          <w:rFonts w:cs="Times New Roman"/>
          <w:shd w:val="clear" w:color="auto" w:fill="FFFFFF"/>
        </w:rPr>
        <w:t xml:space="preserve">Установите правильную последовательность </w:t>
      </w:r>
      <w:r>
        <w:rPr>
          <w:rFonts w:cs="Times New Roman"/>
          <w:shd w:val="clear" w:color="auto" w:fill="FFFFFF"/>
        </w:rPr>
        <w:t>данных действий</w:t>
      </w:r>
      <w:r w:rsidRPr="00F06B67">
        <w:rPr>
          <w:rFonts w:cs="Times New Roman"/>
          <w:shd w:val="clear" w:color="auto" w:fill="FFFFFF"/>
        </w:rPr>
        <w:t>.</w:t>
      </w:r>
    </w:p>
    <w:p w:rsidR="00A137F6" w:rsidRDefault="00A137F6" w:rsidP="00A137F6">
      <w:pPr>
        <w:widowControl w:val="0"/>
        <w:snapToGrid w:val="0"/>
        <w:spacing w:after="0" w:line="240" w:lineRule="auto"/>
        <w:jc w:val="both"/>
        <w:rPr>
          <w:rFonts w:cs="Times New Roman"/>
          <w:shd w:val="clear" w:color="auto" w:fill="FFFFFF"/>
        </w:rPr>
      </w:pPr>
    </w:p>
    <w:p w:rsidR="00A137F6" w:rsidRPr="00F06B67" w:rsidRDefault="00A137F6" w:rsidP="00A137F6">
      <w:pPr>
        <w:widowControl w:val="0"/>
        <w:snapToGrid w:val="0"/>
        <w:spacing w:after="0" w:line="240" w:lineRule="auto"/>
        <w:jc w:val="both"/>
        <w:rPr>
          <w:rFonts w:cs="Times New Roman"/>
        </w:rPr>
      </w:pPr>
      <w:r w:rsidRPr="00F06B67">
        <w:rPr>
          <w:rFonts w:cs="Times New Roman"/>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tblGrid>
      <w:tr w:rsidR="00432FD8" w:rsidTr="00D3665A">
        <w:tc>
          <w:tcPr>
            <w:tcW w:w="993" w:type="dxa"/>
          </w:tcPr>
          <w:p w:rsidR="00432FD8" w:rsidRDefault="00432FD8" w:rsidP="00D3665A">
            <w:pPr>
              <w:pStyle w:val="a4"/>
              <w:ind w:left="0"/>
              <w:jc w:val="both"/>
              <w:rPr>
                <w:rFonts w:ascii="Times New Roman" w:hAnsi="Times New Roman" w:cs="Times New Roman"/>
                <w:sz w:val="24"/>
                <w:szCs w:val="24"/>
              </w:rPr>
            </w:pPr>
          </w:p>
        </w:tc>
        <w:tc>
          <w:tcPr>
            <w:tcW w:w="1134" w:type="dxa"/>
          </w:tcPr>
          <w:p w:rsidR="00432FD8" w:rsidRDefault="00432FD8" w:rsidP="00D3665A">
            <w:pPr>
              <w:pStyle w:val="a4"/>
              <w:ind w:left="0"/>
              <w:jc w:val="both"/>
              <w:rPr>
                <w:rFonts w:ascii="Times New Roman" w:hAnsi="Times New Roman" w:cs="Times New Roman"/>
                <w:sz w:val="24"/>
                <w:szCs w:val="24"/>
              </w:rPr>
            </w:pPr>
          </w:p>
        </w:tc>
        <w:tc>
          <w:tcPr>
            <w:tcW w:w="1134" w:type="dxa"/>
          </w:tcPr>
          <w:p w:rsidR="00432FD8" w:rsidRDefault="00432FD8" w:rsidP="00D3665A">
            <w:pPr>
              <w:pStyle w:val="a4"/>
              <w:ind w:left="0"/>
              <w:jc w:val="both"/>
              <w:rPr>
                <w:rFonts w:ascii="Times New Roman" w:hAnsi="Times New Roman" w:cs="Times New Roman"/>
                <w:sz w:val="24"/>
                <w:szCs w:val="24"/>
              </w:rPr>
            </w:pPr>
          </w:p>
        </w:tc>
        <w:tc>
          <w:tcPr>
            <w:tcW w:w="1134" w:type="dxa"/>
          </w:tcPr>
          <w:p w:rsidR="00432FD8" w:rsidRDefault="00432FD8" w:rsidP="00D3665A">
            <w:pPr>
              <w:pStyle w:val="a4"/>
              <w:ind w:left="0"/>
              <w:jc w:val="both"/>
              <w:rPr>
                <w:rFonts w:ascii="Times New Roman" w:hAnsi="Times New Roman" w:cs="Times New Roman"/>
                <w:sz w:val="24"/>
                <w:szCs w:val="24"/>
              </w:rPr>
            </w:pPr>
          </w:p>
        </w:tc>
      </w:tr>
    </w:tbl>
    <w:p w:rsidR="00BE4FA9" w:rsidRDefault="00BE4FA9" w:rsidP="004462D9">
      <w:pPr>
        <w:spacing w:after="0" w:line="240" w:lineRule="auto"/>
        <w:rPr>
          <w:b/>
          <w:szCs w:val="24"/>
        </w:rPr>
      </w:pPr>
    </w:p>
    <w:p w:rsidR="00BE4FA9" w:rsidRDefault="00BE4FA9" w:rsidP="004462D9">
      <w:pPr>
        <w:spacing w:after="0" w:line="240" w:lineRule="auto"/>
        <w:rPr>
          <w:b/>
          <w:szCs w:val="24"/>
        </w:rPr>
      </w:pPr>
      <w:r>
        <w:rPr>
          <w:b/>
          <w:szCs w:val="24"/>
        </w:rPr>
        <w:t>Задание 432.</w:t>
      </w:r>
    </w:p>
    <w:p w:rsidR="00AD735B" w:rsidRPr="00AD735B" w:rsidRDefault="00AD735B" w:rsidP="00AD735B">
      <w:pPr>
        <w:widowControl w:val="0"/>
        <w:snapToGrid w:val="0"/>
        <w:spacing w:after="0" w:line="240" w:lineRule="auto"/>
        <w:jc w:val="both"/>
        <w:rPr>
          <w:rFonts w:cs="Times New Roman"/>
          <w:b/>
          <w:i/>
        </w:rPr>
      </w:pPr>
      <w:r w:rsidRPr="00AD735B">
        <w:rPr>
          <w:rFonts w:cs="Times New Roman"/>
          <w:b/>
          <w:i/>
        </w:rPr>
        <w:t>Прочитайте текст и установите соответствие.</w:t>
      </w:r>
    </w:p>
    <w:p w:rsidR="00AD735B" w:rsidRDefault="00AD735B" w:rsidP="00AD735B">
      <w:pPr>
        <w:spacing w:after="0" w:line="240" w:lineRule="auto"/>
        <w:ind w:firstLine="709"/>
        <w:jc w:val="both"/>
        <w:rPr>
          <w:rFonts w:cs="Times New Roman"/>
        </w:rPr>
      </w:pPr>
      <w:r w:rsidRPr="00D67E9D">
        <w:rPr>
          <w:rFonts w:cs="Times New Roman"/>
        </w:rPr>
        <w:t xml:space="preserve">Классификация </w:t>
      </w:r>
      <w:r>
        <w:rPr>
          <w:rFonts w:cs="Times New Roman"/>
        </w:rPr>
        <w:t>гостиничных корпусов</w:t>
      </w:r>
      <w:r w:rsidRPr="00D67E9D">
        <w:rPr>
          <w:rFonts w:cs="Times New Roman"/>
        </w:rPr>
        <w:t xml:space="preserve"> осуществляется по месту расположения, размерам и наличию сопутствующей инфраструктуры. </w:t>
      </w:r>
      <w:r>
        <w:rPr>
          <w:rFonts w:cs="Times New Roman"/>
        </w:rPr>
        <w:t>Соотнесите вид гостиничного корпуса и его определение.</w:t>
      </w:r>
    </w:p>
    <w:p w:rsidR="00AD735B" w:rsidRPr="00AD735B" w:rsidRDefault="00AD735B" w:rsidP="00AD735B">
      <w:pPr>
        <w:widowControl w:val="0"/>
        <w:snapToGrid w:val="0"/>
        <w:spacing w:after="0" w:line="240" w:lineRule="auto"/>
        <w:ind w:firstLine="709"/>
        <w:jc w:val="both"/>
        <w:rPr>
          <w:rFonts w:cs="Times New Roman"/>
        </w:rPr>
      </w:pPr>
      <w:r>
        <w:rPr>
          <w:rFonts w:cs="Times New Roman"/>
        </w:rPr>
        <w:t>К каждой позиции, данной в левом столбце, подберите соответствующую позицию из правого столбца:</w:t>
      </w:r>
    </w:p>
    <w:tbl>
      <w:tblPr>
        <w:tblStyle w:val="a6"/>
        <w:tblW w:w="9186" w:type="dxa"/>
        <w:tblInd w:w="392" w:type="dxa"/>
        <w:tblLayout w:type="fixed"/>
        <w:tblLook w:val="04A0" w:firstRow="1" w:lastRow="0" w:firstColumn="1" w:lastColumn="0" w:noHBand="0" w:noVBand="1"/>
      </w:tblPr>
      <w:tblGrid>
        <w:gridCol w:w="567"/>
        <w:gridCol w:w="1701"/>
        <w:gridCol w:w="709"/>
        <w:gridCol w:w="6209"/>
      </w:tblGrid>
      <w:tr w:rsidR="00AD735B" w:rsidRPr="007377D0" w:rsidTr="00AD735B">
        <w:tc>
          <w:tcPr>
            <w:tcW w:w="2268" w:type="dxa"/>
            <w:gridSpan w:val="2"/>
            <w:vAlign w:val="center"/>
          </w:tcPr>
          <w:p w:rsidR="00AD735B" w:rsidRPr="007377D0" w:rsidRDefault="00AD735B" w:rsidP="00AD735B">
            <w:pPr>
              <w:widowControl w:val="0"/>
              <w:snapToGrid w:val="0"/>
              <w:jc w:val="center"/>
              <w:rPr>
                <w:rFonts w:cs="Times New Roman"/>
                <w:sz w:val="24"/>
                <w:szCs w:val="24"/>
              </w:rPr>
            </w:pPr>
            <w:r w:rsidRPr="007377D0">
              <w:rPr>
                <w:rFonts w:cs="Times New Roman"/>
                <w:color w:val="222222"/>
                <w:sz w:val="24"/>
                <w:szCs w:val="24"/>
                <w:shd w:val="clear" w:color="auto" w:fill="FFFFFF"/>
              </w:rPr>
              <w:t>Вид гостиничного корпуса</w:t>
            </w:r>
          </w:p>
        </w:tc>
        <w:tc>
          <w:tcPr>
            <w:tcW w:w="6918" w:type="dxa"/>
            <w:gridSpan w:val="2"/>
            <w:vAlign w:val="center"/>
          </w:tcPr>
          <w:p w:rsidR="00AD735B" w:rsidRPr="007377D0" w:rsidRDefault="00AD735B" w:rsidP="00AD735B">
            <w:pPr>
              <w:widowControl w:val="0"/>
              <w:snapToGrid w:val="0"/>
              <w:jc w:val="center"/>
              <w:rPr>
                <w:rFonts w:cs="Times New Roman"/>
                <w:sz w:val="24"/>
                <w:szCs w:val="24"/>
              </w:rPr>
            </w:pPr>
            <w:r w:rsidRPr="007377D0">
              <w:rPr>
                <w:rFonts w:cs="Times New Roman"/>
                <w:sz w:val="24"/>
                <w:szCs w:val="24"/>
              </w:rPr>
              <w:t>Определение</w:t>
            </w:r>
          </w:p>
        </w:tc>
      </w:tr>
      <w:tr w:rsidR="00AD735B" w:rsidRPr="007377D0" w:rsidTr="00AD735B">
        <w:tc>
          <w:tcPr>
            <w:tcW w:w="567" w:type="dxa"/>
            <w:vAlign w:val="center"/>
          </w:tcPr>
          <w:p w:rsidR="00AD735B" w:rsidRPr="007377D0" w:rsidRDefault="00AD735B" w:rsidP="00AD735B">
            <w:pPr>
              <w:widowControl w:val="0"/>
              <w:snapToGrid w:val="0"/>
              <w:jc w:val="center"/>
              <w:rPr>
                <w:rFonts w:cs="Times New Roman"/>
                <w:b/>
                <w:sz w:val="24"/>
                <w:szCs w:val="24"/>
              </w:rPr>
            </w:pPr>
            <w:r w:rsidRPr="007377D0">
              <w:rPr>
                <w:rFonts w:cs="Times New Roman"/>
                <w:b/>
                <w:sz w:val="24"/>
                <w:szCs w:val="24"/>
              </w:rPr>
              <w:t>А</w:t>
            </w:r>
          </w:p>
        </w:tc>
        <w:tc>
          <w:tcPr>
            <w:tcW w:w="1701" w:type="dxa"/>
            <w:vAlign w:val="center"/>
          </w:tcPr>
          <w:p w:rsidR="00AD735B" w:rsidRPr="007377D0" w:rsidRDefault="00AD735B" w:rsidP="00AD735B">
            <w:pPr>
              <w:jc w:val="center"/>
              <w:rPr>
                <w:rFonts w:cs="Times New Roman"/>
                <w:sz w:val="24"/>
                <w:szCs w:val="24"/>
              </w:rPr>
            </w:pPr>
            <w:r w:rsidRPr="007377D0">
              <w:rPr>
                <w:rFonts w:cs="Times New Roman"/>
                <w:sz w:val="24"/>
                <w:szCs w:val="24"/>
              </w:rPr>
              <w:t>Бунгало</w:t>
            </w:r>
          </w:p>
        </w:tc>
        <w:tc>
          <w:tcPr>
            <w:tcW w:w="709" w:type="dxa"/>
            <w:vAlign w:val="center"/>
          </w:tcPr>
          <w:p w:rsidR="00AD735B" w:rsidRPr="007377D0" w:rsidRDefault="00AD735B" w:rsidP="00AD735B">
            <w:pPr>
              <w:jc w:val="center"/>
              <w:rPr>
                <w:rFonts w:cs="Times New Roman"/>
                <w:sz w:val="24"/>
                <w:szCs w:val="24"/>
              </w:rPr>
            </w:pPr>
            <w:r w:rsidRPr="007377D0">
              <w:rPr>
                <w:rFonts w:cs="Times New Roman"/>
                <w:sz w:val="24"/>
                <w:szCs w:val="24"/>
              </w:rPr>
              <w:t>1</w:t>
            </w:r>
          </w:p>
        </w:tc>
        <w:tc>
          <w:tcPr>
            <w:tcW w:w="6209" w:type="dxa"/>
            <w:vAlign w:val="center"/>
          </w:tcPr>
          <w:p w:rsidR="00AD735B" w:rsidRPr="007377D0" w:rsidRDefault="00AD735B" w:rsidP="00AD735B">
            <w:pPr>
              <w:jc w:val="center"/>
              <w:rPr>
                <w:rFonts w:cs="Times New Roman"/>
                <w:sz w:val="24"/>
                <w:szCs w:val="24"/>
              </w:rPr>
            </w:pPr>
            <w:r w:rsidRPr="007377D0">
              <w:rPr>
                <w:rFonts w:cs="Times New Roman"/>
                <w:sz w:val="24"/>
                <w:szCs w:val="24"/>
              </w:rPr>
              <w:t>Более комфортный аналог бунгало, который предназначен для проживания одной семьи. Может быть и одно-, и двухэтажным. В большинстве случаев возводится в уединенном месте, рядом находится сад, нередко – еще и бассейн</w:t>
            </w:r>
          </w:p>
        </w:tc>
      </w:tr>
      <w:tr w:rsidR="00AD735B" w:rsidRPr="007377D0" w:rsidTr="00AD735B">
        <w:tc>
          <w:tcPr>
            <w:tcW w:w="567" w:type="dxa"/>
            <w:vAlign w:val="center"/>
          </w:tcPr>
          <w:p w:rsidR="00AD735B" w:rsidRPr="007377D0" w:rsidRDefault="00AD735B" w:rsidP="00AD735B">
            <w:pPr>
              <w:widowControl w:val="0"/>
              <w:snapToGrid w:val="0"/>
              <w:jc w:val="center"/>
              <w:rPr>
                <w:rFonts w:cs="Times New Roman"/>
                <w:b/>
                <w:sz w:val="24"/>
                <w:szCs w:val="24"/>
              </w:rPr>
            </w:pPr>
            <w:r w:rsidRPr="007377D0">
              <w:rPr>
                <w:rFonts w:cs="Times New Roman"/>
                <w:b/>
                <w:sz w:val="24"/>
                <w:szCs w:val="24"/>
              </w:rPr>
              <w:t>Б</w:t>
            </w:r>
          </w:p>
        </w:tc>
        <w:tc>
          <w:tcPr>
            <w:tcW w:w="1701" w:type="dxa"/>
            <w:vAlign w:val="center"/>
          </w:tcPr>
          <w:p w:rsidR="00AD735B" w:rsidRPr="007377D0" w:rsidRDefault="00AD735B" w:rsidP="00AD735B">
            <w:pPr>
              <w:jc w:val="center"/>
              <w:rPr>
                <w:rFonts w:cs="Times New Roman"/>
                <w:sz w:val="24"/>
                <w:szCs w:val="24"/>
              </w:rPr>
            </w:pPr>
            <w:r w:rsidRPr="007377D0">
              <w:rPr>
                <w:rFonts w:cs="Times New Roman"/>
                <w:sz w:val="24"/>
                <w:szCs w:val="24"/>
              </w:rPr>
              <w:t>Вилла</w:t>
            </w:r>
          </w:p>
        </w:tc>
        <w:tc>
          <w:tcPr>
            <w:tcW w:w="709" w:type="dxa"/>
            <w:vAlign w:val="center"/>
          </w:tcPr>
          <w:p w:rsidR="00AD735B" w:rsidRPr="007377D0" w:rsidRDefault="00AD735B" w:rsidP="00AD735B">
            <w:pPr>
              <w:jc w:val="center"/>
              <w:rPr>
                <w:rFonts w:cs="Times New Roman"/>
                <w:sz w:val="24"/>
                <w:szCs w:val="24"/>
              </w:rPr>
            </w:pPr>
            <w:r w:rsidRPr="007377D0">
              <w:rPr>
                <w:rFonts w:cs="Times New Roman"/>
                <w:sz w:val="24"/>
                <w:szCs w:val="24"/>
              </w:rPr>
              <w:t>2</w:t>
            </w:r>
          </w:p>
        </w:tc>
        <w:tc>
          <w:tcPr>
            <w:tcW w:w="6209" w:type="dxa"/>
            <w:vAlign w:val="center"/>
          </w:tcPr>
          <w:p w:rsidR="00AD735B" w:rsidRPr="007377D0" w:rsidRDefault="00AD735B" w:rsidP="00AD735B">
            <w:pPr>
              <w:jc w:val="center"/>
              <w:rPr>
                <w:rFonts w:cs="Times New Roman"/>
                <w:sz w:val="24"/>
                <w:szCs w:val="24"/>
              </w:rPr>
            </w:pPr>
            <w:r w:rsidRPr="007377D0">
              <w:rPr>
                <w:rFonts w:cs="Times New Roman"/>
                <w:sz w:val="24"/>
                <w:szCs w:val="24"/>
              </w:rPr>
              <w:t>Находящийся в горах дом из нескольких комнат, оснащенный всем необходимым для комфортного проживания. Нередко расположен на значительном удалении от основных гостиничных корпусов</w:t>
            </w:r>
          </w:p>
        </w:tc>
      </w:tr>
      <w:tr w:rsidR="00AD735B" w:rsidRPr="007377D0" w:rsidTr="00AD735B">
        <w:tc>
          <w:tcPr>
            <w:tcW w:w="567" w:type="dxa"/>
            <w:vAlign w:val="center"/>
          </w:tcPr>
          <w:p w:rsidR="00AD735B" w:rsidRPr="007377D0" w:rsidRDefault="00AD735B" w:rsidP="00AD735B">
            <w:pPr>
              <w:widowControl w:val="0"/>
              <w:snapToGrid w:val="0"/>
              <w:jc w:val="center"/>
              <w:rPr>
                <w:rFonts w:cs="Times New Roman"/>
                <w:b/>
                <w:sz w:val="24"/>
                <w:szCs w:val="24"/>
              </w:rPr>
            </w:pPr>
            <w:r w:rsidRPr="007377D0">
              <w:rPr>
                <w:rFonts w:cs="Times New Roman"/>
                <w:b/>
                <w:sz w:val="24"/>
                <w:szCs w:val="24"/>
              </w:rPr>
              <w:t>В</w:t>
            </w:r>
          </w:p>
        </w:tc>
        <w:tc>
          <w:tcPr>
            <w:tcW w:w="1701" w:type="dxa"/>
            <w:vAlign w:val="center"/>
          </w:tcPr>
          <w:p w:rsidR="00AD735B" w:rsidRPr="007377D0" w:rsidRDefault="00AD735B" w:rsidP="00AD735B">
            <w:pPr>
              <w:jc w:val="center"/>
              <w:rPr>
                <w:rFonts w:cs="Times New Roman"/>
                <w:sz w:val="24"/>
                <w:szCs w:val="24"/>
              </w:rPr>
            </w:pPr>
            <w:r w:rsidRPr="007377D0">
              <w:rPr>
                <w:rFonts w:cs="Times New Roman"/>
                <w:sz w:val="24"/>
                <w:szCs w:val="24"/>
              </w:rPr>
              <w:t>Шале</w:t>
            </w:r>
          </w:p>
        </w:tc>
        <w:tc>
          <w:tcPr>
            <w:tcW w:w="709" w:type="dxa"/>
            <w:vAlign w:val="center"/>
          </w:tcPr>
          <w:p w:rsidR="00AD735B" w:rsidRPr="007377D0" w:rsidRDefault="00AD735B" w:rsidP="00AD735B">
            <w:pPr>
              <w:jc w:val="center"/>
              <w:rPr>
                <w:rFonts w:cs="Times New Roman"/>
                <w:sz w:val="24"/>
                <w:szCs w:val="24"/>
              </w:rPr>
            </w:pPr>
            <w:r w:rsidRPr="007377D0">
              <w:rPr>
                <w:rFonts w:cs="Times New Roman"/>
                <w:sz w:val="24"/>
                <w:szCs w:val="24"/>
              </w:rPr>
              <w:t>3</w:t>
            </w:r>
          </w:p>
        </w:tc>
        <w:tc>
          <w:tcPr>
            <w:tcW w:w="6209" w:type="dxa"/>
            <w:vAlign w:val="center"/>
          </w:tcPr>
          <w:p w:rsidR="00AD735B" w:rsidRPr="007377D0" w:rsidRDefault="00AD735B" w:rsidP="00AD735B">
            <w:pPr>
              <w:jc w:val="center"/>
              <w:rPr>
                <w:rFonts w:cs="Times New Roman"/>
                <w:sz w:val="24"/>
                <w:szCs w:val="24"/>
              </w:rPr>
            </w:pPr>
            <w:r w:rsidRPr="007377D0">
              <w:rPr>
                <w:rFonts w:cs="Times New Roman"/>
                <w:sz w:val="24"/>
                <w:szCs w:val="24"/>
              </w:rPr>
              <w:t>Небольшой корпус. Обычно выступает семейным бизнесом. Предусматривает сдачу номеров всем желающим. Сочетает минимальный уровень комфорта с аналогичными расценками</w:t>
            </w:r>
          </w:p>
        </w:tc>
      </w:tr>
      <w:tr w:rsidR="00AD735B" w:rsidRPr="007377D0" w:rsidTr="00AD735B">
        <w:tc>
          <w:tcPr>
            <w:tcW w:w="567" w:type="dxa"/>
            <w:vAlign w:val="center"/>
          </w:tcPr>
          <w:p w:rsidR="00AD735B" w:rsidRPr="007377D0" w:rsidRDefault="00AD735B" w:rsidP="00AD735B">
            <w:pPr>
              <w:widowControl w:val="0"/>
              <w:snapToGrid w:val="0"/>
              <w:jc w:val="center"/>
              <w:rPr>
                <w:rFonts w:cs="Times New Roman"/>
                <w:b/>
                <w:sz w:val="24"/>
                <w:szCs w:val="24"/>
              </w:rPr>
            </w:pPr>
            <w:r w:rsidRPr="007377D0">
              <w:rPr>
                <w:rFonts w:cs="Times New Roman"/>
                <w:b/>
                <w:sz w:val="24"/>
                <w:szCs w:val="24"/>
              </w:rPr>
              <w:t>Г</w:t>
            </w:r>
          </w:p>
        </w:tc>
        <w:tc>
          <w:tcPr>
            <w:tcW w:w="1701" w:type="dxa"/>
            <w:vAlign w:val="center"/>
          </w:tcPr>
          <w:p w:rsidR="00AD735B" w:rsidRPr="007377D0" w:rsidRDefault="00AD735B" w:rsidP="00AD735B">
            <w:pPr>
              <w:jc w:val="center"/>
              <w:rPr>
                <w:rFonts w:cs="Times New Roman"/>
                <w:sz w:val="24"/>
                <w:szCs w:val="24"/>
              </w:rPr>
            </w:pPr>
            <w:r w:rsidRPr="007377D0">
              <w:rPr>
                <w:rFonts w:cs="Times New Roman"/>
                <w:sz w:val="24"/>
                <w:szCs w:val="24"/>
              </w:rPr>
              <w:t>Гостевой дом</w:t>
            </w:r>
          </w:p>
        </w:tc>
        <w:tc>
          <w:tcPr>
            <w:tcW w:w="709" w:type="dxa"/>
            <w:vAlign w:val="center"/>
          </w:tcPr>
          <w:p w:rsidR="00AD735B" w:rsidRPr="007377D0" w:rsidRDefault="00AD735B" w:rsidP="00AD735B">
            <w:pPr>
              <w:jc w:val="center"/>
              <w:rPr>
                <w:rFonts w:cs="Times New Roman"/>
                <w:sz w:val="24"/>
                <w:szCs w:val="24"/>
              </w:rPr>
            </w:pPr>
            <w:r w:rsidRPr="007377D0">
              <w:rPr>
                <w:rFonts w:cs="Times New Roman"/>
                <w:sz w:val="24"/>
                <w:szCs w:val="24"/>
              </w:rPr>
              <w:t>4</w:t>
            </w:r>
          </w:p>
        </w:tc>
        <w:tc>
          <w:tcPr>
            <w:tcW w:w="6209" w:type="dxa"/>
            <w:vAlign w:val="center"/>
          </w:tcPr>
          <w:p w:rsidR="00AD735B" w:rsidRPr="007377D0" w:rsidRDefault="00AD735B" w:rsidP="00AD735B">
            <w:pPr>
              <w:jc w:val="center"/>
              <w:rPr>
                <w:rFonts w:cs="Times New Roman"/>
                <w:sz w:val="24"/>
                <w:szCs w:val="24"/>
              </w:rPr>
            </w:pPr>
            <w:r w:rsidRPr="007377D0">
              <w:rPr>
                <w:rFonts w:cs="Times New Roman"/>
                <w:sz w:val="24"/>
                <w:szCs w:val="24"/>
              </w:rPr>
              <w:t>Отдельно стоящий домик, расположенный на территории гостиницы. Обычно одноэтажный. Рассчитан на один или несколько номеров с отдельным входом с улицы</w:t>
            </w:r>
          </w:p>
        </w:tc>
      </w:tr>
    </w:tbl>
    <w:p w:rsidR="00AD735B" w:rsidRPr="006B413A" w:rsidRDefault="00AD735B" w:rsidP="00AD735B">
      <w:pPr>
        <w:widowControl w:val="0"/>
        <w:snapToGrid w:val="0"/>
        <w:spacing w:after="0" w:line="240" w:lineRule="auto"/>
        <w:ind w:firstLine="709"/>
        <w:jc w:val="both"/>
        <w:rPr>
          <w:rFonts w:cs="Times New Roman"/>
          <w:sz w:val="20"/>
        </w:rPr>
      </w:pPr>
    </w:p>
    <w:p w:rsidR="00AD735B" w:rsidRPr="001C0197" w:rsidRDefault="00AD735B" w:rsidP="00AD735B">
      <w:pPr>
        <w:widowControl w:val="0"/>
        <w:tabs>
          <w:tab w:val="left" w:pos="1101"/>
        </w:tabs>
        <w:snapToGrid w:val="0"/>
        <w:spacing w:after="0" w:line="240" w:lineRule="auto"/>
        <w:jc w:val="both"/>
        <w:rPr>
          <w:rFonts w:cs="Times New Roman"/>
        </w:rPr>
      </w:pPr>
      <w:r w:rsidRPr="001C0197">
        <w:rPr>
          <w:rFonts w:cs="Times New Roman"/>
        </w:rPr>
        <w:lastRenderedPageBreak/>
        <w:t xml:space="preserve">Запишите </w:t>
      </w:r>
      <w:r>
        <w:rPr>
          <w:rFonts w:cs="Times New Roman"/>
        </w:rPr>
        <w:t>выбранные цифры</w:t>
      </w:r>
      <w:r w:rsidRPr="001C0197">
        <w:rPr>
          <w:rFonts w:cs="Times New Roman"/>
        </w:rPr>
        <w:t xml:space="preserve"> под соответствующими </w:t>
      </w:r>
      <w:r>
        <w:rPr>
          <w:rFonts w:cs="Times New Roman"/>
        </w:rPr>
        <w:t>букв</w:t>
      </w:r>
      <w:r w:rsidRPr="001C0197">
        <w:rPr>
          <w:rFonts w:cs="Times New Roman"/>
        </w:rPr>
        <w:t>ами:</w:t>
      </w:r>
    </w:p>
    <w:tbl>
      <w:tblPr>
        <w:tblW w:w="3381" w:type="pct"/>
        <w:tblCellMar>
          <w:left w:w="0" w:type="dxa"/>
          <w:right w:w="0" w:type="dxa"/>
        </w:tblCellMar>
        <w:tblLook w:val="0420" w:firstRow="1" w:lastRow="0" w:firstColumn="0" w:lastColumn="0" w:noHBand="0" w:noVBand="1"/>
      </w:tblPr>
      <w:tblGrid>
        <w:gridCol w:w="1622"/>
        <w:gridCol w:w="1750"/>
        <w:gridCol w:w="1751"/>
        <w:gridCol w:w="1606"/>
      </w:tblGrid>
      <w:tr w:rsidR="00AD735B" w:rsidRPr="006F7EC3" w:rsidTr="00D3665A">
        <w:trPr>
          <w:trHeight w:val="321"/>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AD735B" w:rsidRPr="00B4089B" w:rsidRDefault="00AD735B" w:rsidP="0082152F">
            <w:pPr>
              <w:spacing w:after="0" w:line="240" w:lineRule="auto"/>
              <w:jc w:val="center"/>
              <w:rPr>
                <w:rFonts w:eastAsia="Times New Roman" w:cs="Times New Roman"/>
                <w:b/>
                <w:szCs w:val="24"/>
              </w:rPr>
            </w:pPr>
            <w:r w:rsidRPr="00B4089B">
              <w:rPr>
                <w:rFonts w:eastAsia="Times New Roman" w:cs="Times New Roman"/>
                <w:b/>
                <w:bCs/>
                <w:color w:val="000000" w:themeColor="text1"/>
                <w:szCs w:val="24"/>
              </w:rPr>
              <w:t>А</w:t>
            </w: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AD735B" w:rsidRPr="00B4089B" w:rsidRDefault="00AD735B" w:rsidP="0082152F">
            <w:pPr>
              <w:spacing w:after="0" w:line="240" w:lineRule="auto"/>
              <w:jc w:val="center"/>
              <w:rPr>
                <w:rFonts w:eastAsia="Times New Roman" w:cs="Times New Roman"/>
                <w:b/>
                <w:szCs w:val="24"/>
              </w:rPr>
            </w:pPr>
            <w:r w:rsidRPr="00B4089B">
              <w:rPr>
                <w:rFonts w:eastAsia="Times New Roman" w:cs="Times New Roman"/>
                <w:b/>
                <w:bCs/>
                <w:color w:val="000000" w:themeColor="text1"/>
                <w:szCs w:val="24"/>
              </w:rPr>
              <w:t>Б</w:t>
            </w: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AD735B" w:rsidRPr="00B4089B" w:rsidRDefault="00AD735B" w:rsidP="0082152F">
            <w:pPr>
              <w:spacing w:after="0" w:line="240" w:lineRule="auto"/>
              <w:jc w:val="center"/>
              <w:rPr>
                <w:rFonts w:eastAsia="Times New Roman" w:cs="Times New Roman"/>
                <w:b/>
                <w:szCs w:val="24"/>
              </w:rPr>
            </w:pPr>
            <w:r w:rsidRPr="00B4089B">
              <w:rPr>
                <w:rFonts w:eastAsia="Times New Roman" w:cs="Times New Roman"/>
                <w:b/>
                <w:bCs/>
                <w:color w:val="000000" w:themeColor="text1"/>
                <w:szCs w:val="24"/>
              </w:rPr>
              <w:t>В</w:t>
            </w: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AD735B" w:rsidRPr="00B4089B" w:rsidRDefault="00AD735B" w:rsidP="0082152F">
            <w:pPr>
              <w:spacing w:after="0" w:line="240" w:lineRule="auto"/>
              <w:jc w:val="center"/>
              <w:rPr>
                <w:rFonts w:eastAsia="Times New Roman" w:cs="Times New Roman"/>
                <w:b/>
                <w:szCs w:val="24"/>
              </w:rPr>
            </w:pPr>
            <w:r w:rsidRPr="00B4089B">
              <w:rPr>
                <w:rFonts w:eastAsia="Times New Roman" w:cs="Times New Roman"/>
                <w:b/>
                <w:bCs/>
                <w:color w:val="000000" w:themeColor="text1"/>
                <w:szCs w:val="24"/>
              </w:rPr>
              <w:t>Г</w:t>
            </w:r>
          </w:p>
        </w:tc>
      </w:tr>
      <w:tr w:rsidR="00AD735B" w:rsidRPr="006F7EC3" w:rsidTr="00D3665A">
        <w:trPr>
          <w:trHeight w:val="326"/>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AD735B" w:rsidRPr="006F7EC3" w:rsidRDefault="00AD735B" w:rsidP="0082152F">
            <w:pPr>
              <w:spacing w:after="0" w:line="240" w:lineRule="auto"/>
              <w:rPr>
                <w:rFonts w:eastAsia="Times New Roman" w:cs="Times New Roman"/>
                <w:szCs w:val="24"/>
              </w:rPr>
            </w:pP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AD735B" w:rsidRPr="006F7EC3" w:rsidRDefault="00AD735B" w:rsidP="0082152F">
            <w:pPr>
              <w:spacing w:after="0" w:line="240" w:lineRule="auto"/>
              <w:rPr>
                <w:rFonts w:eastAsia="Times New Roman" w:cs="Times New Roman"/>
                <w:szCs w:val="24"/>
              </w:rPr>
            </w:pP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AD735B" w:rsidRPr="006F7EC3" w:rsidRDefault="00AD735B" w:rsidP="0082152F">
            <w:pPr>
              <w:spacing w:after="0" w:line="240" w:lineRule="auto"/>
              <w:rPr>
                <w:rFonts w:eastAsia="Times New Roman" w:cs="Times New Roman"/>
                <w:szCs w:val="24"/>
              </w:rPr>
            </w:pP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AD735B" w:rsidRPr="006F7EC3" w:rsidRDefault="00AD735B" w:rsidP="0082152F">
            <w:pPr>
              <w:spacing w:after="0" w:line="240" w:lineRule="auto"/>
              <w:rPr>
                <w:rFonts w:eastAsia="Times New Roman" w:cs="Times New Roman"/>
                <w:szCs w:val="24"/>
              </w:rPr>
            </w:pPr>
          </w:p>
        </w:tc>
      </w:tr>
    </w:tbl>
    <w:p w:rsidR="00BE4FA9" w:rsidRDefault="00BE4FA9" w:rsidP="004462D9">
      <w:pPr>
        <w:spacing w:after="0" w:line="240" w:lineRule="auto"/>
        <w:rPr>
          <w:b/>
          <w:szCs w:val="24"/>
        </w:rPr>
      </w:pPr>
    </w:p>
    <w:p w:rsidR="00BE4FA9" w:rsidRDefault="00BE4FA9" w:rsidP="004462D9">
      <w:pPr>
        <w:spacing w:after="0" w:line="240" w:lineRule="auto"/>
        <w:rPr>
          <w:b/>
          <w:szCs w:val="24"/>
        </w:rPr>
      </w:pPr>
      <w:r>
        <w:rPr>
          <w:b/>
          <w:szCs w:val="24"/>
        </w:rPr>
        <w:t>Задание</w:t>
      </w:r>
      <w:r w:rsidRPr="00BE4FA9">
        <w:rPr>
          <w:b/>
          <w:szCs w:val="24"/>
        </w:rPr>
        <w:t xml:space="preserve"> </w:t>
      </w:r>
      <w:r>
        <w:rPr>
          <w:b/>
          <w:szCs w:val="24"/>
        </w:rPr>
        <w:t xml:space="preserve"> 433.</w:t>
      </w:r>
    </w:p>
    <w:p w:rsidR="00D206AE" w:rsidRPr="00D206AE" w:rsidRDefault="00D206AE" w:rsidP="00D206AE">
      <w:pPr>
        <w:spacing w:after="0" w:line="240" w:lineRule="auto"/>
        <w:jc w:val="both"/>
        <w:rPr>
          <w:rFonts w:eastAsia="Times New Roman" w:cs="Times New Roman"/>
          <w:b/>
          <w:bCs/>
          <w:i/>
          <w:szCs w:val="24"/>
        </w:rPr>
      </w:pPr>
      <w:r w:rsidRPr="00D206AE">
        <w:rPr>
          <w:rFonts w:cs="Times New Roman"/>
          <w:b/>
          <w:i/>
          <w:szCs w:val="24"/>
        </w:rPr>
        <w:t>Прочитайте текст и установите последовательность</w:t>
      </w:r>
      <w:r w:rsidRPr="00D206AE">
        <w:rPr>
          <w:rFonts w:eastAsia="Times New Roman" w:cs="Times New Roman"/>
          <w:b/>
          <w:bCs/>
          <w:i/>
          <w:szCs w:val="24"/>
        </w:rPr>
        <w:t>.</w:t>
      </w:r>
    </w:p>
    <w:p w:rsidR="00D206AE" w:rsidRPr="00AB2912" w:rsidRDefault="00D206AE" w:rsidP="00D206AE">
      <w:pPr>
        <w:spacing w:after="0" w:line="240" w:lineRule="auto"/>
        <w:ind w:firstLine="709"/>
        <w:jc w:val="both"/>
        <w:rPr>
          <w:rFonts w:eastAsia="Times New Roman" w:cs="Times New Roman"/>
          <w:bCs/>
          <w:szCs w:val="24"/>
        </w:rPr>
      </w:pPr>
      <w:r w:rsidRPr="00AB2912">
        <w:rPr>
          <w:rFonts w:eastAsia="Times New Roman" w:cs="Times New Roman"/>
          <w:bCs/>
          <w:szCs w:val="24"/>
        </w:rPr>
        <w:t>Разработка и внедрение собственной Комплексной системы стандартов организации в гостинице (КССОГ) приводит к успеху. Это</w:t>
      </w:r>
      <w:r>
        <w:rPr>
          <w:rFonts w:eastAsia="Times New Roman" w:cs="Times New Roman"/>
          <w:bCs/>
          <w:szCs w:val="24"/>
        </w:rPr>
        <w:t xml:space="preserve"> сложный и длительный процесс</w:t>
      </w:r>
      <w:r w:rsidRPr="00AB2912">
        <w:rPr>
          <w:rFonts w:eastAsia="Times New Roman" w:cs="Times New Roman"/>
          <w:bCs/>
          <w:szCs w:val="24"/>
        </w:rPr>
        <w:t>,</w:t>
      </w:r>
      <w:r>
        <w:rPr>
          <w:rFonts w:eastAsia="Times New Roman" w:cs="Times New Roman"/>
          <w:bCs/>
          <w:szCs w:val="24"/>
        </w:rPr>
        <w:t xml:space="preserve"> </w:t>
      </w:r>
      <w:r w:rsidRPr="00AB2912">
        <w:rPr>
          <w:rFonts w:eastAsia="Times New Roman" w:cs="Times New Roman"/>
          <w:bCs/>
          <w:szCs w:val="24"/>
        </w:rPr>
        <w:t>кото</w:t>
      </w:r>
      <w:r>
        <w:rPr>
          <w:rFonts w:eastAsia="Times New Roman" w:cs="Times New Roman"/>
          <w:bCs/>
          <w:szCs w:val="24"/>
        </w:rPr>
        <w:t xml:space="preserve">рый </w:t>
      </w:r>
      <w:r w:rsidRPr="00AB2912">
        <w:rPr>
          <w:rFonts w:eastAsia="Times New Roman" w:cs="Times New Roman"/>
          <w:bCs/>
          <w:szCs w:val="24"/>
        </w:rPr>
        <w:t>требует значительных усилий при участии в нем всех структурных подразде</w:t>
      </w:r>
      <w:r>
        <w:rPr>
          <w:rFonts w:eastAsia="Times New Roman" w:cs="Times New Roman"/>
          <w:bCs/>
          <w:szCs w:val="24"/>
        </w:rPr>
        <w:t>лений гостиницы, осуществляется в</w:t>
      </w:r>
      <w:r w:rsidRPr="00AB2912">
        <w:rPr>
          <w:rFonts w:eastAsia="Times New Roman" w:cs="Times New Roman"/>
          <w:bCs/>
          <w:szCs w:val="24"/>
        </w:rPr>
        <w:t xml:space="preserve"> три этапа: </w:t>
      </w:r>
    </w:p>
    <w:p w:rsidR="00D206AE" w:rsidRPr="00AB2912" w:rsidRDefault="00D206AE" w:rsidP="00D206AE">
      <w:pPr>
        <w:tabs>
          <w:tab w:val="left" w:pos="6632"/>
        </w:tabs>
        <w:spacing w:after="0" w:line="240" w:lineRule="auto"/>
        <w:jc w:val="both"/>
        <w:rPr>
          <w:rFonts w:eastAsia="Times New Roman" w:cs="Times New Roman"/>
          <w:bCs/>
          <w:szCs w:val="24"/>
        </w:rPr>
      </w:pPr>
      <w:r>
        <w:rPr>
          <w:rFonts w:eastAsia="Times New Roman" w:cs="Times New Roman"/>
          <w:bCs/>
          <w:szCs w:val="24"/>
        </w:rPr>
        <w:t>1) в</w:t>
      </w:r>
      <w:r w:rsidRPr="00AB2912">
        <w:rPr>
          <w:rFonts w:eastAsia="Times New Roman" w:cs="Times New Roman"/>
          <w:bCs/>
          <w:szCs w:val="24"/>
        </w:rPr>
        <w:t>недрение КССОГ</w:t>
      </w:r>
      <w:r>
        <w:rPr>
          <w:rFonts w:eastAsia="Times New Roman" w:cs="Times New Roman"/>
          <w:bCs/>
          <w:szCs w:val="24"/>
        </w:rPr>
        <w:t>;</w:t>
      </w:r>
      <w:r>
        <w:rPr>
          <w:rFonts w:eastAsia="Times New Roman" w:cs="Times New Roman"/>
          <w:bCs/>
          <w:szCs w:val="24"/>
        </w:rPr>
        <w:tab/>
      </w:r>
    </w:p>
    <w:p w:rsidR="00D206AE" w:rsidRPr="00AB2912" w:rsidRDefault="00D206AE" w:rsidP="00D206AE">
      <w:pPr>
        <w:spacing w:after="0" w:line="240" w:lineRule="auto"/>
        <w:jc w:val="both"/>
        <w:rPr>
          <w:rFonts w:eastAsia="Times New Roman" w:cs="Times New Roman"/>
          <w:bCs/>
          <w:szCs w:val="24"/>
        </w:rPr>
      </w:pPr>
      <w:r>
        <w:rPr>
          <w:rFonts w:eastAsia="Times New Roman" w:cs="Times New Roman"/>
          <w:bCs/>
          <w:szCs w:val="24"/>
        </w:rPr>
        <w:t>2) р</w:t>
      </w:r>
      <w:r w:rsidRPr="00AB2912">
        <w:rPr>
          <w:rFonts w:eastAsia="Times New Roman" w:cs="Times New Roman"/>
          <w:bCs/>
          <w:szCs w:val="24"/>
        </w:rPr>
        <w:t>азработка проекта КССОГ</w:t>
      </w:r>
      <w:r>
        <w:rPr>
          <w:rFonts w:eastAsia="Times New Roman" w:cs="Times New Roman"/>
          <w:bCs/>
          <w:szCs w:val="24"/>
        </w:rPr>
        <w:t>;</w:t>
      </w:r>
    </w:p>
    <w:p w:rsidR="00D206AE" w:rsidRDefault="00D206AE" w:rsidP="00D206AE">
      <w:pPr>
        <w:spacing w:after="0" w:line="240" w:lineRule="auto"/>
        <w:jc w:val="both"/>
        <w:rPr>
          <w:rFonts w:eastAsia="Times New Roman" w:cs="Times New Roman"/>
          <w:bCs/>
          <w:szCs w:val="24"/>
        </w:rPr>
      </w:pPr>
      <w:r>
        <w:rPr>
          <w:rFonts w:eastAsia="Times New Roman" w:cs="Times New Roman"/>
          <w:bCs/>
          <w:szCs w:val="24"/>
        </w:rPr>
        <w:t>3) п</w:t>
      </w:r>
      <w:r w:rsidRPr="00AB2912">
        <w:rPr>
          <w:rFonts w:eastAsia="Times New Roman" w:cs="Times New Roman"/>
          <w:bCs/>
          <w:szCs w:val="24"/>
        </w:rPr>
        <w:t>одготовка к разработке и составление технического задания КССОГ</w:t>
      </w:r>
      <w:r>
        <w:rPr>
          <w:rFonts w:eastAsia="Times New Roman" w:cs="Times New Roman"/>
          <w:bCs/>
          <w:szCs w:val="24"/>
        </w:rPr>
        <w:t>.</w:t>
      </w:r>
      <w:r w:rsidRPr="00AB2912">
        <w:rPr>
          <w:rFonts w:eastAsia="Times New Roman" w:cs="Times New Roman"/>
          <w:bCs/>
          <w:szCs w:val="24"/>
        </w:rPr>
        <w:t xml:space="preserve"> </w:t>
      </w:r>
    </w:p>
    <w:p w:rsidR="00D206AE" w:rsidRDefault="00D206AE" w:rsidP="00D206AE">
      <w:pPr>
        <w:spacing w:after="0" w:line="240" w:lineRule="auto"/>
        <w:jc w:val="both"/>
        <w:rPr>
          <w:rFonts w:eastAsia="Arial Unicode MS" w:cs="Times New Roman"/>
          <w:szCs w:val="24"/>
          <w:shd w:val="clear" w:color="auto" w:fill="FFFFFF"/>
          <w:lang w:eastAsia="ru-RU"/>
        </w:rPr>
      </w:pPr>
    </w:p>
    <w:p w:rsidR="00D206AE" w:rsidRDefault="00D206AE" w:rsidP="00D206AE">
      <w:pPr>
        <w:spacing w:after="0" w:line="240" w:lineRule="auto"/>
        <w:ind w:firstLine="708"/>
        <w:jc w:val="both"/>
        <w:rPr>
          <w:rFonts w:eastAsia="Arial Unicode MS" w:cs="Times New Roman"/>
          <w:szCs w:val="24"/>
          <w:shd w:val="clear" w:color="auto" w:fill="FFFFFF"/>
          <w:lang w:eastAsia="ru-RU"/>
        </w:rPr>
      </w:pPr>
      <w:r w:rsidRPr="00AD24EC">
        <w:rPr>
          <w:rFonts w:eastAsia="Arial Unicode MS" w:cs="Times New Roman"/>
          <w:szCs w:val="24"/>
          <w:shd w:val="clear" w:color="auto" w:fill="FFFFFF"/>
          <w:lang w:eastAsia="ru-RU"/>
        </w:rPr>
        <w:t xml:space="preserve">Установите правильную последовательность </w:t>
      </w:r>
      <w:r>
        <w:rPr>
          <w:rFonts w:eastAsia="Arial Unicode MS" w:cs="Times New Roman"/>
          <w:szCs w:val="24"/>
          <w:shd w:val="clear" w:color="auto" w:fill="FFFFFF"/>
          <w:lang w:eastAsia="ru-RU"/>
        </w:rPr>
        <w:t xml:space="preserve">этих </w:t>
      </w:r>
      <w:r w:rsidRPr="00AD24EC">
        <w:rPr>
          <w:rFonts w:eastAsia="Arial Unicode MS" w:cs="Times New Roman"/>
          <w:szCs w:val="24"/>
          <w:shd w:val="clear" w:color="auto" w:fill="FFFFFF"/>
          <w:lang w:eastAsia="ru-RU"/>
        </w:rPr>
        <w:t>этапов.</w:t>
      </w:r>
    </w:p>
    <w:p w:rsidR="00D206AE" w:rsidRDefault="00D206AE" w:rsidP="00D206AE">
      <w:pPr>
        <w:widowControl w:val="0"/>
        <w:snapToGrid w:val="0"/>
        <w:spacing w:after="0" w:line="240" w:lineRule="auto"/>
        <w:jc w:val="both"/>
        <w:rPr>
          <w:rFonts w:eastAsia="Times New Roman" w:cs="Times New Roman"/>
          <w:bCs/>
          <w:szCs w:val="24"/>
        </w:rPr>
      </w:pPr>
    </w:p>
    <w:p w:rsidR="00D206AE" w:rsidRPr="00A176C9" w:rsidRDefault="00D206AE" w:rsidP="00D206AE">
      <w:pPr>
        <w:widowControl w:val="0"/>
        <w:snapToGrid w:val="0"/>
        <w:spacing w:after="0" w:line="240" w:lineRule="auto"/>
        <w:jc w:val="both"/>
        <w:rPr>
          <w:rFonts w:eastAsia="Arial Unicode MS" w:cs="Times New Roman"/>
          <w:szCs w:val="24"/>
          <w:lang w:eastAsia="ru-RU"/>
        </w:rPr>
      </w:pPr>
      <w:r w:rsidRPr="00A176C9">
        <w:rPr>
          <w:rFonts w:eastAsia="Arial Unicode MS" w:cs="Times New Roman"/>
          <w:szCs w:val="24"/>
          <w:lang w:eastAsia="ru-RU"/>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tblGrid>
      <w:tr w:rsidR="00D206AE" w:rsidTr="00D3665A">
        <w:tc>
          <w:tcPr>
            <w:tcW w:w="993" w:type="dxa"/>
          </w:tcPr>
          <w:p w:rsidR="00D206AE" w:rsidRDefault="00D206AE" w:rsidP="00D3665A">
            <w:pPr>
              <w:pStyle w:val="a4"/>
              <w:ind w:left="0"/>
              <w:jc w:val="both"/>
              <w:rPr>
                <w:rFonts w:ascii="Times New Roman" w:hAnsi="Times New Roman" w:cs="Times New Roman"/>
                <w:sz w:val="24"/>
                <w:szCs w:val="24"/>
              </w:rPr>
            </w:pPr>
          </w:p>
        </w:tc>
        <w:tc>
          <w:tcPr>
            <w:tcW w:w="1134" w:type="dxa"/>
          </w:tcPr>
          <w:p w:rsidR="00D206AE" w:rsidRDefault="00D206AE" w:rsidP="00D3665A">
            <w:pPr>
              <w:pStyle w:val="a4"/>
              <w:ind w:left="0"/>
              <w:jc w:val="both"/>
              <w:rPr>
                <w:rFonts w:ascii="Times New Roman" w:hAnsi="Times New Roman" w:cs="Times New Roman"/>
                <w:sz w:val="24"/>
                <w:szCs w:val="24"/>
              </w:rPr>
            </w:pPr>
          </w:p>
        </w:tc>
        <w:tc>
          <w:tcPr>
            <w:tcW w:w="1134" w:type="dxa"/>
          </w:tcPr>
          <w:p w:rsidR="00D206AE" w:rsidRDefault="00D206AE" w:rsidP="00D3665A">
            <w:pPr>
              <w:pStyle w:val="a4"/>
              <w:ind w:left="0"/>
              <w:jc w:val="both"/>
              <w:rPr>
                <w:rFonts w:ascii="Times New Roman" w:hAnsi="Times New Roman" w:cs="Times New Roman"/>
                <w:sz w:val="24"/>
                <w:szCs w:val="24"/>
              </w:rPr>
            </w:pPr>
          </w:p>
        </w:tc>
      </w:tr>
    </w:tbl>
    <w:p w:rsidR="00BE4FA9" w:rsidRDefault="00BE4FA9" w:rsidP="004462D9">
      <w:pPr>
        <w:spacing w:after="0" w:line="240" w:lineRule="auto"/>
        <w:rPr>
          <w:b/>
          <w:szCs w:val="24"/>
        </w:rPr>
      </w:pPr>
    </w:p>
    <w:p w:rsidR="00BE4FA9" w:rsidRDefault="00BE4FA9" w:rsidP="004462D9">
      <w:pPr>
        <w:spacing w:after="0" w:line="240" w:lineRule="auto"/>
        <w:rPr>
          <w:b/>
          <w:szCs w:val="24"/>
        </w:rPr>
      </w:pPr>
      <w:r>
        <w:rPr>
          <w:b/>
          <w:szCs w:val="24"/>
        </w:rPr>
        <w:t>Задание 434.</w:t>
      </w:r>
    </w:p>
    <w:p w:rsidR="00D57F4B" w:rsidRPr="00D57F4B" w:rsidRDefault="00D57F4B" w:rsidP="00D57F4B">
      <w:pPr>
        <w:spacing w:after="0" w:line="240" w:lineRule="auto"/>
        <w:jc w:val="both"/>
        <w:rPr>
          <w:rFonts w:cs="Times New Roman"/>
          <w:b/>
          <w:i/>
          <w:szCs w:val="24"/>
        </w:rPr>
      </w:pPr>
      <w:r w:rsidRPr="00D57F4B">
        <w:rPr>
          <w:rFonts w:cs="Times New Roman"/>
          <w:b/>
          <w:i/>
          <w:iCs/>
          <w:szCs w:val="24"/>
        </w:rPr>
        <w:t>Прочитайте текст и установите последовательность.</w:t>
      </w:r>
    </w:p>
    <w:p w:rsidR="00D57F4B" w:rsidRPr="00A74B96" w:rsidRDefault="00D57F4B" w:rsidP="00D57F4B">
      <w:pPr>
        <w:pStyle w:val="a4"/>
        <w:spacing w:after="0" w:line="240" w:lineRule="auto"/>
        <w:ind w:left="0"/>
        <w:jc w:val="both"/>
        <w:rPr>
          <w:rFonts w:ascii="Times New Roman" w:hAnsi="Times New Roman" w:cs="Times New Roman"/>
          <w:sz w:val="24"/>
          <w:szCs w:val="24"/>
        </w:rPr>
      </w:pPr>
      <w:r w:rsidRPr="00A74B96">
        <w:rPr>
          <w:rFonts w:ascii="Times New Roman" w:hAnsi="Times New Roman" w:cs="Times New Roman"/>
          <w:sz w:val="24"/>
          <w:szCs w:val="24"/>
        </w:rPr>
        <w:tab/>
      </w:r>
      <w:r w:rsidRPr="00A74B96">
        <w:rPr>
          <w:rFonts w:ascii="Times New Roman" w:hAnsi="Times New Roman" w:cs="Times New Roman"/>
          <w:sz w:val="24"/>
          <w:szCs w:val="24"/>
          <w:shd w:val="clear" w:color="auto" w:fill="FFFFFF"/>
        </w:rPr>
        <w:t xml:space="preserve">Завершающей стадией цикла обслуживания гостя является его выезд из отеля, на которой осуществляется тщательное документационное оформление выезда гостя, а завершающей стадией в финансовых операциях клиента является оплата им счета (или приведение счета к нулевому балансу). Оформление выезда гостя проходит в несколько этапов: </w:t>
      </w:r>
    </w:p>
    <w:p w:rsidR="00D57F4B" w:rsidRPr="00A74B96" w:rsidRDefault="00D57F4B" w:rsidP="00D57F4B">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both"/>
        <w:rPr>
          <w:rFonts w:cs="Times New Roman"/>
          <w:color w:val="000000"/>
          <w:szCs w:val="24"/>
          <w:lang w:bidi="ru-RU"/>
        </w:rPr>
      </w:pPr>
      <w:r w:rsidRPr="00A74B96">
        <w:rPr>
          <w:rFonts w:cs="Times New Roman"/>
          <w:szCs w:val="24"/>
          <w:lang w:bidi="ru-RU"/>
        </w:rPr>
        <w:t xml:space="preserve">1) </w:t>
      </w:r>
      <w:r w:rsidRPr="00A74B96">
        <w:rPr>
          <w:rFonts w:cs="Times New Roman"/>
          <w:color w:val="000000"/>
          <w:szCs w:val="24"/>
          <w:lang w:bidi="ru-RU"/>
        </w:rPr>
        <w:t>служба приема и размещения меняет статус номера;</w:t>
      </w:r>
    </w:p>
    <w:p w:rsidR="00D57F4B" w:rsidRPr="00A74B96" w:rsidRDefault="00D57F4B" w:rsidP="00D57F4B">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both"/>
        <w:rPr>
          <w:rFonts w:cs="Times New Roman"/>
          <w:color w:val="000000"/>
          <w:szCs w:val="24"/>
          <w:lang w:bidi="ru-RU"/>
        </w:rPr>
      </w:pPr>
      <w:r w:rsidRPr="00A74B96">
        <w:rPr>
          <w:rFonts w:cs="Times New Roman"/>
          <w:szCs w:val="24"/>
          <w:lang w:bidi="ru-RU"/>
        </w:rPr>
        <w:t xml:space="preserve">2) </w:t>
      </w:r>
      <w:r w:rsidRPr="00A74B96">
        <w:rPr>
          <w:rFonts w:cs="Times New Roman"/>
          <w:color w:val="000000"/>
          <w:szCs w:val="24"/>
          <w:lang w:bidi="ru-RU"/>
        </w:rPr>
        <w:t>гость освобождает номер;</w:t>
      </w:r>
    </w:p>
    <w:p w:rsidR="00D57F4B" w:rsidRPr="00A74B96" w:rsidRDefault="00D57F4B" w:rsidP="00D57F4B">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both"/>
        <w:rPr>
          <w:rFonts w:cs="Times New Roman"/>
          <w:color w:val="000000"/>
          <w:szCs w:val="24"/>
          <w:lang w:bidi="ru-RU"/>
        </w:rPr>
      </w:pPr>
      <w:r w:rsidRPr="00A74B96">
        <w:rPr>
          <w:rFonts w:cs="Times New Roman"/>
          <w:szCs w:val="24"/>
          <w:lang w:bidi="ru-RU"/>
        </w:rPr>
        <w:t xml:space="preserve">3) гость </w:t>
      </w:r>
      <w:r w:rsidRPr="00A74B96">
        <w:rPr>
          <w:rFonts w:cs="Times New Roman"/>
          <w:color w:val="000000"/>
          <w:szCs w:val="24"/>
          <w:lang w:bidi="ru-RU"/>
        </w:rPr>
        <w:t>получает подтверждение оплаты счета;</w:t>
      </w:r>
    </w:p>
    <w:p w:rsidR="00D57F4B" w:rsidRPr="00A74B96" w:rsidRDefault="00D57F4B" w:rsidP="00D57F4B">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both"/>
        <w:rPr>
          <w:rFonts w:cs="Times New Roman"/>
          <w:szCs w:val="24"/>
          <w:lang w:bidi="ru-RU"/>
        </w:rPr>
      </w:pPr>
      <w:r w:rsidRPr="00A74B96">
        <w:rPr>
          <w:rFonts w:cs="Times New Roman"/>
          <w:szCs w:val="24"/>
          <w:lang w:bidi="ru-RU"/>
        </w:rPr>
        <w:t>4) гость покидает гостиницу;</w:t>
      </w:r>
    </w:p>
    <w:p w:rsidR="00D57F4B" w:rsidRPr="00A74B96" w:rsidRDefault="00D57F4B" w:rsidP="00D57F4B">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both"/>
        <w:rPr>
          <w:rFonts w:cs="Times New Roman"/>
          <w:color w:val="000000"/>
          <w:szCs w:val="24"/>
          <w:lang w:bidi="ru-RU"/>
        </w:rPr>
      </w:pPr>
      <w:r w:rsidRPr="00A74B96">
        <w:rPr>
          <w:rFonts w:cs="Times New Roman"/>
          <w:szCs w:val="24"/>
          <w:lang w:bidi="ru-RU"/>
        </w:rPr>
        <w:t xml:space="preserve">5) службы приема и размещения информирует </w:t>
      </w:r>
      <w:r w:rsidRPr="00A74B96">
        <w:rPr>
          <w:rFonts w:cs="Times New Roman"/>
          <w:color w:val="000000"/>
          <w:szCs w:val="24"/>
          <w:lang w:bidi="ru-RU"/>
        </w:rPr>
        <w:t xml:space="preserve">подразделение, обслуживающее номерной фонд. </w:t>
      </w:r>
    </w:p>
    <w:p w:rsidR="00D57F4B" w:rsidRPr="00A74B96" w:rsidRDefault="00D57F4B" w:rsidP="00D57F4B">
      <w:pPr>
        <w:pStyle w:val="a4"/>
        <w:spacing w:after="0" w:line="240" w:lineRule="auto"/>
        <w:ind w:left="0"/>
        <w:jc w:val="both"/>
        <w:rPr>
          <w:rFonts w:ascii="Times New Roman" w:hAnsi="Times New Roman" w:cs="Times New Roman"/>
          <w:sz w:val="24"/>
          <w:szCs w:val="24"/>
        </w:rPr>
      </w:pPr>
      <w:r w:rsidRPr="00A74B96">
        <w:rPr>
          <w:rFonts w:ascii="Times New Roman" w:hAnsi="Times New Roman" w:cs="Times New Roman"/>
          <w:sz w:val="24"/>
          <w:szCs w:val="24"/>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gridCol w:w="1134"/>
      </w:tblGrid>
      <w:tr w:rsidR="00D57F4B" w:rsidTr="00D3665A">
        <w:tc>
          <w:tcPr>
            <w:tcW w:w="993" w:type="dxa"/>
          </w:tcPr>
          <w:p w:rsidR="00D57F4B" w:rsidRDefault="00D57F4B" w:rsidP="00D3665A">
            <w:pPr>
              <w:pStyle w:val="a4"/>
              <w:ind w:left="0"/>
              <w:jc w:val="both"/>
              <w:rPr>
                <w:rFonts w:ascii="Times New Roman" w:hAnsi="Times New Roman" w:cs="Times New Roman"/>
                <w:sz w:val="24"/>
                <w:szCs w:val="24"/>
              </w:rPr>
            </w:pPr>
          </w:p>
        </w:tc>
        <w:tc>
          <w:tcPr>
            <w:tcW w:w="1134" w:type="dxa"/>
          </w:tcPr>
          <w:p w:rsidR="00D57F4B" w:rsidRDefault="00D57F4B" w:rsidP="00D3665A">
            <w:pPr>
              <w:pStyle w:val="a4"/>
              <w:ind w:left="0"/>
              <w:jc w:val="both"/>
              <w:rPr>
                <w:rFonts w:ascii="Times New Roman" w:hAnsi="Times New Roman" w:cs="Times New Roman"/>
                <w:sz w:val="24"/>
                <w:szCs w:val="24"/>
              </w:rPr>
            </w:pPr>
          </w:p>
        </w:tc>
        <w:tc>
          <w:tcPr>
            <w:tcW w:w="1134" w:type="dxa"/>
          </w:tcPr>
          <w:p w:rsidR="00D57F4B" w:rsidRDefault="00D57F4B" w:rsidP="00D3665A">
            <w:pPr>
              <w:pStyle w:val="a4"/>
              <w:ind w:left="0"/>
              <w:jc w:val="both"/>
              <w:rPr>
                <w:rFonts w:ascii="Times New Roman" w:hAnsi="Times New Roman" w:cs="Times New Roman"/>
                <w:sz w:val="24"/>
                <w:szCs w:val="24"/>
              </w:rPr>
            </w:pPr>
          </w:p>
        </w:tc>
        <w:tc>
          <w:tcPr>
            <w:tcW w:w="1134" w:type="dxa"/>
          </w:tcPr>
          <w:p w:rsidR="00D57F4B" w:rsidRDefault="00D57F4B" w:rsidP="00D3665A">
            <w:pPr>
              <w:pStyle w:val="a4"/>
              <w:ind w:left="0"/>
              <w:jc w:val="both"/>
              <w:rPr>
                <w:rFonts w:ascii="Times New Roman" w:hAnsi="Times New Roman" w:cs="Times New Roman"/>
                <w:sz w:val="24"/>
                <w:szCs w:val="24"/>
              </w:rPr>
            </w:pPr>
          </w:p>
        </w:tc>
        <w:tc>
          <w:tcPr>
            <w:tcW w:w="1134" w:type="dxa"/>
          </w:tcPr>
          <w:p w:rsidR="00D57F4B" w:rsidRDefault="00D57F4B" w:rsidP="00D3665A">
            <w:pPr>
              <w:pStyle w:val="a4"/>
              <w:ind w:left="0"/>
              <w:jc w:val="both"/>
              <w:rPr>
                <w:rFonts w:ascii="Times New Roman" w:hAnsi="Times New Roman" w:cs="Times New Roman"/>
                <w:sz w:val="24"/>
                <w:szCs w:val="24"/>
              </w:rPr>
            </w:pPr>
          </w:p>
        </w:tc>
      </w:tr>
    </w:tbl>
    <w:p w:rsidR="00BE4FA9" w:rsidRDefault="00BE4FA9" w:rsidP="004462D9">
      <w:pPr>
        <w:spacing w:after="0" w:line="240" w:lineRule="auto"/>
        <w:rPr>
          <w:b/>
          <w:szCs w:val="24"/>
        </w:rPr>
      </w:pPr>
    </w:p>
    <w:p w:rsidR="00BE4FA9" w:rsidRDefault="00BE4FA9" w:rsidP="004462D9">
      <w:pPr>
        <w:spacing w:after="0" w:line="240" w:lineRule="auto"/>
        <w:rPr>
          <w:b/>
          <w:szCs w:val="24"/>
        </w:rPr>
      </w:pPr>
      <w:r>
        <w:rPr>
          <w:b/>
          <w:szCs w:val="24"/>
        </w:rPr>
        <w:t>Задание 435.</w:t>
      </w:r>
    </w:p>
    <w:p w:rsidR="00DC09E0" w:rsidRDefault="00DC09E0" w:rsidP="00DC09E0">
      <w:pPr>
        <w:pStyle w:val="a4"/>
        <w:spacing w:after="0" w:line="240" w:lineRule="auto"/>
        <w:ind w:left="0"/>
        <w:jc w:val="both"/>
        <w:rPr>
          <w:rFonts w:ascii="Times New Roman" w:eastAsia="Times New Roman" w:hAnsi="Times New Roman" w:cs="Times New Roman"/>
          <w:bCs/>
          <w:sz w:val="24"/>
          <w:szCs w:val="24"/>
          <w:lang w:eastAsia="ru-RU"/>
        </w:rPr>
      </w:pPr>
      <w:r>
        <w:rPr>
          <w:rFonts w:ascii="Times New Roman" w:hAnsi="Times New Roman" w:cs="Times New Roman"/>
          <w:b/>
          <w:i/>
          <w:iCs/>
          <w:sz w:val="24"/>
          <w:szCs w:val="24"/>
        </w:rPr>
        <w:t>Прочитайте текст и установите последовательность.</w:t>
      </w:r>
    </w:p>
    <w:p w:rsidR="00A43124" w:rsidRPr="00A43124" w:rsidRDefault="00A43124" w:rsidP="00A43124">
      <w:pPr>
        <w:pStyle w:val="a4"/>
        <w:shd w:val="clear" w:color="auto" w:fill="FFFFFF" w:themeFill="background1"/>
        <w:spacing w:after="0" w:line="240" w:lineRule="auto"/>
        <w:ind w:left="0" w:firstLine="708"/>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Сотруднику гостиницы в своей профессиональной деятельности необходимо уметь взаимодействовать с зарубежными партнерами и иностранными гостями на иностранном языке.</w:t>
      </w:r>
    </w:p>
    <w:p w:rsidR="00A43124" w:rsidRDefault="00A43124" w:rsidP="00A43124">
      <w:pPr>
        <w:pStyle w:val="a8"/>
        <w:spacing w:beforeAutospacing="0" w:afterAutospacing="0"/>
        <w:ind w:firstLine="708"/>
        <w:jc w:val="both"/>
        <w:rPr>
          <w:bCs/>
          <w:lang w:val="de-DE"/>
        </w:rPr>
      </w:pPr>
      <w:r>
        <w:rPr>
          <w:bCs/>
          <w:lang w:val="ru-RU"/>
        </w:rPr>
        <w:t>Прочитайте</w:t>
      </w:r>
      <w:r>
        <w:rPr>
          <w:bCs/>
          <w:lang w:val="de-DE"/>
        </w:rPr>
        <w:t xml:space="preserve"> </w:t>
      </w:r>
      <w:r>
        <w:rPr>
          <w:bCs/>
          <w:lang w:val="ru-RU"/>
        </w:rPr>
        <w:t>предложения</w:t>
      </w:r>
      <w:r>
        <w:rPr>
          <w:bCs/>
          <w:lang w:val="de-DE"/>
        </w:rPr>
        <w:t>.</w:t>
      </w:r>
    </w:p>
    <w:p w:rsidR="00A43124" w:rsidRDefault="00A43124" w:rsidP="00A43124">
      <w:pPr>
        <w:spacing w:after="0" w:line="240" w:lineRule="auto"/>
        <w:rPr>
          <w:rFonts w:eastAsia="SimSun" w:cs="Times New Roman"/>
          <w:szCs w:val="24"/>
          <w:shd w:val="clear" w:color="auto" w:fill="F7F7F7"/>
        </w:rPr>
      </w:pPr>
      <w:r>
        <w:rPr>
          <w:rFonts w:cs="Times New Roman"/>
          <w:iCs/>
        </w:rPr>
        <w:t xml:space="preserve">1) </w:t>
      </w:r>
      <w:r w:rsidRPr="00A43124">
        <w:rPr>
          <w:rFonts w:eastAsia="SimSun" w:cs="Times New Roman"/>
          <w:szCs w:val="24"/>
        </w:rPr>
        <w:t>Guten Tag! Kann ich Ihnen helfen?</w:t>
      </w:r>
    </w:p>
    <w:p w:rsidR="00A43124" w:rsidRDefault="00A43124" w:rsidP="00A43124">
      <w:pPr>
        <w:spacing w:after="0" w:line="240" w:lineRule="auto"/>
        <w:rPr>
          <w:rFonts w:eastAsia="SimSun" w:cs="Times New Roman"/>
          <w:szCs w:val="24"/>
          <w:shd w:val="clear" w:color="auto" w:fill="F7F7F7"/>
          <w:lang w:val="de-DE"/>
        </w:rPr>
      </w:pPr>
      <w:r w:rsidRPr="00A43124">
        <w:rPr>
          <w:rFonts w:eastAsia="SimSun" w:cs="Times New Roman"/>
          <w:szCs w:val="24"/>
          <w:lang w:val="en-US"/>
        </w:rPr>
        <w:t xml:space="preserve">2) </w:t>
      </w:r>
      <w:r w:rsidRPr="00A43124">
        <w:rPr>
          <w:rFonts w:eastAsia="SimSun" w:cs="Times New Roman"/>
          <w:szCs w:val="24"/>
          <w:lang w:val="de-DE"/>
        </w:rPr>
        <w:t xml:space="preserve">Gut! Dann könnten Sie mir bitte Ihren Namen sagen? </w:t>
      </w:r>
    </w:p>
    <w:p w:rsidR="00A43124" w:rsidRPr="00A43124" w:rsidRDefault="00A43124" w:rsidP="00A43124">
      <w:pPr>
        <w:spacing w:after="0" w:line="240" w:lineRule="auto"/>
        <w:rPr>
          <w:rFonts w:eastAsia="SimSun" w:cs="Times New Roman"/>
          <w:szCs w:val="24"/>
          <w:shd w:val="clear" w:color="auto" w:fill="F7F7F7"/>
          <w:lang w:val="en-US"/>
        </w:rPr>
      </w:pPr>
      <w:r w:rsidRPr="00A43124">
        <w:rPr>
          <w:rFonts w:eastAsia="SimSun" w:cs="Times New Roman"/>
          <w:szCs w:val="24"/>
          <w:shd w:val="clear" w:color="auto" w:fill="F7F7F7"/>
          <w:lang w:val="en-US"/>
        </w:rPr>
        <w:t>3</w:t>
      </w:r>
      <w:r w:rsidRPr="00A43124">
        <w:rPr>
          <w:rFonts w:eastAsia="SimSun" w:cs="Times New Roman"/>
          <w:szCs w:val="24"/>
          <w:lang w:val="en-US"/>
        </w:rPr>
        <w:t>) Kristian Schwarz.</w:t>
      </w:r>
    </w:p>
    <w:p w:rsidR="00A43124" w:rsidRPr="00A43124" w:rsidRDefault="00A43124" w:rsidP="00A43124">
      <w:pPr>
        <w:spacing w:after="0" w:line="240" w:lineRule="auto"/>
        <w:rPr>
          <w:rFonts w:eastAsia="SimSun" w:cs="Times New Roman"/>
          <w:szCs w:val="24"/>
          <w:shd w:val="clear" w:color="auto" w:fill="F7F7F7"/>
          <w:lang w:val="en-US"/>
        </w:rPr>
      </w:pPr>
      <w:r w:rsidRPr="00A43124">
        <w:rPr>
          <w:rFonts w:eastAsia="SimSun" w:cs="Times New Roman"/>
          <w:szCs w:val="24"/>
          <w:lang w:val="en-US"/>
        </w:rPr>
        <w:t>4) Guten Tag. Ich habe ein Zimmer in Ihrem Hotel gebucht.</w:t>
      </w:r>
    </w:p>
    <w:p w:rsidR="00DC09E0" w:rsidRDefault="00DC09E0" w:rsidP="00DC09E0">
      <w:pPr>
        <w:pStyle w:val="a8"/>
        <w:spacing w:beforeAutospacing="0" w:afterAutospacing="0"/>
        <w:ind w:firstLine="708"/>
        <w:jc w:val="both"/>
        <w:rPr>
          <w:bCs/>
          <w:lang w:val="ru-RU"/>
        </w:rPr>
      </w:pPr>
      <w:r>
        <w:rPr>
          <w:bCs/>
          <w:lang w:val="ru-RU"/>
        </w:rPr>
        <w:t>Расположите фразы в правильной последовательности, чтобы получился диалог.</w:t>
      </w:r>
    </w:p>
    <w:p w:rsidR="00A43124" w:rsidRDefault="00A43124" w:rsidP="00DC09E0">
      <w:pPr>
        <w:pStyle w:val="a4"/>
        <w:spacing w:after="0" w:line="240" w:lineRule="auto"/>
        <w:ind w:left="0"/>
        <w:jc w:val="both"/>
        <w:rPr>
          <w:rFonts w:ascii="Times New Roman" w:hAnsi="Times New Roman" w:cs="Times New Roman"/>
          <w:sz w:val="24"/>
          <w:szCs w:val="24"/>
        </w:rPr>
      </w:pPr>
    </w:p>
    <w:p w:rsidR="00DC09E0" w:rsidRDefault="00DC09E0" w:rsidP="00DC09E0">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tblGrid>
      <w:tr w:rsidR="00A43124" w:rsidRPr="00070BD0" w:rsidTr="00D3665A">
        <w:tc>
          <w:tcPr>
            <w:tcW w:w="993" w:type="dxa"/>
          </w:tcPr>
          <w:p w:rsidR="00A43124" w:rsidRDefault="00A43124" w:rsidP="00DC09E0">
            <w:pPr>
              <w:pStyle w:val="a4"/>
              <w:ind w:left="0"/>
              <w:jc w:val="both"/>
              <w:rPr>
                <w:rFonts w:ascii="Times New Roman" w:hAnsi="Times New Roman" w:cs="Times New Roman"/>
                <w:sz w:val="24"/>
                <w:szCs w:val="24"/>
              </w:rPr>
            </w:pPr>
          </w:p>
        </w:tc>
        <w:tc>
          <w:tcPr>
            <w:tcW w:w="1134" w:type="dxa"/>
          </w:tcPr>
          <w:p w:rsidR="00A43124" w:rsidRDefault="00A43124" w:rsidP="00DC09E0">
            <w:pPr>
              <w:pStyle w:val="a4"/>
              <w:ind w:left="0"/>
              <w:jc w:val="both"/>
              <w:rPr>
                <w:rFonts w:ascii="Times New Roman" w:hAnsi="Times New Roman" w:cs="Times New Roman"/>
                <w:sz w:val="24"/>
                <w:szCs w:val="24"/>
              </w:rPr>
            </w:pPr>
          </w:p>
        </w:tc>
        <w:tc>
          <w:tcPr>
            <w:tcW w:w="1134" w:type="dxa"/>
          </w:tcPr>
          <w:p w:rsidR="00A43124" w:rsidRDefault="00A43124" w:rsidP="00DC09E0">
            <w:pPr>
              <w:pStyle w:val="a4"/>
              <w:ind w:left="0"/>
              <w:jc w:val="both"/>
              <w:rPr>
                <w:rFonts w:ascii="Times New Roman" w:hAnsi="Times New Roman" w:cs="Times New Roman"/>
                <w:sz w:val="24"/>
                <w:szCs w:val="24"/>
              </w:rPr>
            </w:pPr>
          </w:p>
        </w:tc>
        <w:tc>
          <w:tcPr>
            <w:tcW w:w="1134" w:type="dxa"/>
          </w:tcPr>
          <w:p w:rsidR="00A43124" w:rsidRDefault="00A43124" w:rsidP="00DC09E0">
            <w:pPr>
              <w:pStyle w:val="a4"/>
              <w:ind w:left="0"/>
              <w:jc w:val="both"/>
              <w:rPr>
                <w:rFonts w:ascii="Times New Roman" w:hAnsi="Times New Roman" w:cs="Times New Roman"/>
                <w:sz w:val="24"/>
                <w:szCs w:val="24"/>
              </w:rPr>
            </w:pPr>
          </w:p>
        </w:tc>
      </w:tr>
    </w:tbl>
    <w:p w:rsidR="00BE4FA9" w:rsidRDefault="00BE4FA9" w:rsidP="004462D9">
      <w:pPr>
        <w:spacing w:after="0" w:line="240" w:lineRule="auto"/>
        <w:rPr>
          <w:b/>
          <w:szCs w:val="24"/>
        </w:rPr>
      </w:pPr>
    </w:p>
    <w:p w:rsidR="009576C8" w:rsidRDefault="009576C8" w:rsidP="004462D9">
      <w:pPr>
        <w:spacing w:after="0" w:line="240" w:lineRule="auto"/>
        <w:rPr>
          <w:b/>
          <w:szCs w:val="24"/>
        </w:rPr>
      </w:pPr>
    </w:p>
    <w:p w:rsidR="009576C8" w:rsidRDefault="009576C8" w:rsidP="004462D9">
      <w:pPr>
        <w:spacing w:after="0" w:line="240" w:lineRule="auto"/>
        <w:rPr>
          <w:b/>
          <w:szCs w:val="24"/>
        </w:rPr>
      </w:pPr>
    </w:p>
    <w:p w:rsidR="009576C8" w:rsidRDefault="009576C8" w:rsidP="004462D9">
      <w:pPr>
        <w:spacing w:after="0" w:line="240" w:lineRule="auto"/>
        <w:rPr>
          <w:b/>
          <w:szCs w:val="24"/>
        </w:rPr>
      </w:pPr>
    </w:p>
    <w:p w:rsidR="009576C8" w:rsidRDefault="009576C8" w:rsidP="004462D9">
      <w:pPr>
        <w:spacing w:after="0" w:line="240" w:lineRule="auto"/>
        <w:rPr>
          <w:b/>
          <w:szCs w:val="24"/>
        </w:rPr>
      </w:pPr>
    </w:p>
    <w:p w:rsidR="00BE4FA9" w:rsidRDefault="00BE4FA9" w:rsidP="004462D9">
      <w:pPr>
        <w:spacing w:after="0" w:line="240" w:lineRule="auto"/>
        <w:rPr>
          <w:b/>
          <w:szCs w:val="24"/>
        </w:rPr>
      </w:pPr>
      <w:r>
        <w:rPr>
          <w:b/>
          <w:szCs w:val="24"/>
        </w:rPr>
        <w:lastRenderedPageBreak/>
        <w:t>Задание 436.</w:t>
      </w:r>
    </w:p>
    <w:p w:rsidR="005738EA" w:rsidRPr="005738EA" w:rsidRDefault="005738EA" w:rsidP="005738EA">
      <w:pPr>
        <w:pStyle w:val="a4"/>
        <w:spacing w:after="0" w:line="240" w:lineRule="auto"/>
        <w:ind w:left="0"/>
        <w:jc w:val="both"/>
        <w:rPr>
          <w:rFonts w:ascii="Times New Roman" w:eastAsia="Times New Roman" w:hAnsi="Times New Roman" w:cs="Times New Roman"/>
          <w:bCs/>
          <w:sz w:val="24"/>
          <w:szCs w:val="24"/>
          <w:lang w:eastAsia="ru-RU"/>
        </w:rPr>
      </w:pPr>
      <w:r w:rsidRPr="005738EA">
        <w:rPr>
          <w:rFonts w:ascii="Times New Roman" w:hAnsi="Times New Roman" w:cs="Times New Roman"/>
          <w:b/>
          <w:i/>
          <w:iCs/>
          <w:sz w:val="24"/>
          <w:szCs w:val="24"/>
        </w:rPr>
        <w:t>Прочитайте текст и установите последовательность.</w:t>
      </w:r>
    </w:p>
    <w:p w:rsidR="005738EA" w:rsidRDefault="005738EA" w:rsidP="005738EA">
      <w:pPr>
        <w:spacing w:after="0" w:line="240" w:lineRule="auto"/>
        <w:ind w:firstLine="708"/>
        <w:jc w:val="both"/>
        <w:rPr>
          <w:rFonts w:cs="Times New Roman"/>
          <w:szCs w:val="24"/>
          <w:shd w:val="clear" w:color="auto" w:fill="FFFFFF"/>
        </w:rPr>
      </w:pPr>
      <w:r w:rsidRPr="005738EA">
        <w:rPr>
          <w:rFonts w:cs="Times New Roman"/>
          <w:szCs w:val="24"/>
          <w:shd w:val="clear" w:color="auto" w:fill="FFFFFF"/>
        </w:rPr>
        <w:t xml:space="preserve">В автоматизированной программе управления гостиницей можно создать базу номерного фонда. Программа дает возможность сделать описание полным, с наличием актуальных фотографий. </w:t>
      </w:r>
    </w:p>
    <w:p w:rsidR="005738EA" w:rsidRPr="005738EA" w:rsidRDefault="005738EA" w:rsidP="005738EA">
      <w:pPr>
        <w:spacing w:after="0" w:line="240" w:lineRule="auto"/>
        <w:jc w:val="both"/>
        <w:rPr>
          <w:rFonts w:cs="Times New Roman"/>
          <w:b/>
          <w:szCs w:val="24"/>
          <w:shd w:val="clear" w:color="auto" w:fill="FFFFFF"/>
        </w:rPr>
      </w:pPr>
      <w:r w:rsidRPr="005738EA">
        <w:rPr>
          <w:rFonts w:cs="Times New Roman"/>
          <w:szCs w:val="24"/>
          <w:shd w:val="clear" w:color="auto" w:fill="FFFFFF"/>
        </w:rPr>
        <w:t>Для создания базы администратору необходимо:</w:t>
      </w:r>
    </w:p>
    <w:p w:rsidR="005738EA" w:rsidRPr="005738EA" w:rsidRDefault="005738EA" w:rsidP="005738EA">
      <w:pPr>
        <w:pStyle w:val="a4"/>
        <w:spacing w:after="0" w:line="240" w:lineRule="auto"/>
        <w:ind w:left="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1)в</w:t>
      </w:r>
      <w:r w:rsidRPr="005738EA">
        <w:rPr>
          <w:rFonts w:ascii="Times New Roman" w:eastAsia="Times New Roman" w:hAnsi="Times New Roman" w:cs="Times New Roman"/>
          <w:sz w:val="24"/>
          <w:szCs w:val="24"/>
        </w:rPr>
        <w:t>ыбрать категорию номера;</w:t>
      </w:r>
    </w:p>
    <w:p w:rsidR="005738EA" w:rsidRPr="005738EA" w:rsidRDefault="005738EA" w:rsidP="005738EA">
      <w:pPr>
        <w:pStyle w:val="a4"/>
        <w:spacing w:after="0" w:line="240" w:lineRule="auto"/>
        <w:ind w:left="0"/>
        <w:jc w:val="both"/>
        <w:rPr>
          <w:rFonts w:ascii="Times New Roman" w:hAnsi="Times New Roman" w:cs="Times New Roman"/>
          <w:sz w:val="24"/>
          <w:szCs w:val="24"/>
          <w:shd w:val="clear" w:color="auto" w:fill="FFFFFF"/>
        </w:rPr>
      </w:pPr>
      <w:r>
        <w:rPr>
          <w:rFonts w:ascii="Times New Roman" w:eastAsia="Times New Roman" w:hAnsi="Times New Roman" w:cs="Times New Roman"/>
          <w:sz w:val="24"/>
          <w:szCs w:val="24"/>
        </w:rPr>
        <w:t>2)з</w:t>
      </w:r>
      <w:r w:rsidRPr="005738EA">
        <w:rPr>
          <w:rFonts w:ascii="Times New Roman" w:eastAsia="Times New Roman" w:hAnsi="Times New Roman" w:cs="Times New Roman"/>
          <w:sz w:val="24"/>
          <w:szCs w:val="24"/>
        </w:rPr>
        <w:t>аполнить поля номеров комнат, этажей и описания. Сохранить данные;</w:t>
      </w:r>
    </w:p>
    <w:p w:rsidR="005738EA" w:rsidRPr="005738EA" w:rsidRDefault="005738EA" w:rsidP="005738EA">
      <w:pPr>
        <w:pStyle w:val="a4"/>
        <w:spacing w:after="0" w:line="240" w:lineRule="auto"/>
        <w:ind w:left="0"/>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3)в</w:t>
      </w:r>
      <w:r w:rsidRPr="005738EA">
        <w:rPr>
          <w:rFonts w:ascii="Times New Roman" w:eastAsia="Times New Roman" w:hAnsi="Times New Roman" w:cs="Times New Roman"/>
          <w:sz w:val="24"/>
          <w:szCs w:val="24"/>
        </w:rPr>
        <w:t>вести количество номеров выбранной категории, которые нужно создать;</w:t>
      </w:r>
    </w:p>
    <w:p w:rsidR="005738EA" w:rsidRPr="005738EA" w:rsidRDefault="005738EA" w:rsidP="005738EA">
      <w:pPr>
        <w:pStyle w:val="a4"/>
        <w:spacing w:after="0" w:line="240" w:lineRule="auto"/>
        <w:ind w:left="0"/>
        <w:jc w:val="both"/>
        <w:rPr>
          <w:rFonts w:ascii="Times New Roman" w:hAnsi="Times New Roman" w:cs="Times New Roman"/>
          <w:sz w:val="24"/>
          <w:szCs w:val="24"/>
          <w:shd w:val="clear" w:color="auto" w:fill="FFFFFF"/>
        </w:rPr>
      </w:pPr>
      <w:r>
        <w:rPr>
          <w:rFonts w:ascii="Times New Roman" w:eastAsia="Times New Roman" w:hAnsi="Times New Roman" w:cs="Times New Roman"/>
          <w:sz w:val="24"/>
          <w:szCs w:val="24"/>
        </w:rPr>
        <w:t>4)н</w:t>
      </w:r>
      <w:r w:rsidRPr="005738EA">
        <w:rPr>
          <w:rFonts w:ascii="Times New Roman" w:eastAsia="Times New Roman" w:hAnsi="Times New Roman" w:cs="Times New Roman"/>
          <w:sz w:val="24"/>
          <w:szCs w:val="24"/>
        </w:rPr>
        <w:t>ажать «Добавить номер»;</w:t>
      </w:r>
    </w:p>
    <w:p w:rsidR="005738EA" w:rsidRPr="005738EA" w:rsidRDefault="005738EA" w:rsidP="005738EA">
      <w:pPr>
        <w:pStyle w:val="a4"/>
        <w:spacing w:after="0" w:line="240" w:lineRule="auto"/>
        <w:ind w:left="0"/>
        <w:jc w:val="both"/>
        <w:rPr>
          <w:rFonts w:ascii="Times New Roman" w:hAnsi="Times New Roman" w:cs="Times New Roman"/>
          <w:sz w:val="24"/>
          <w:szCs w:val="24"/>
          <w:shd w:val="clear" w:color="auto" w:fill="FFFFFF"/>
        </w:rPr>
      </w:pPr>
      <w:r>
        <w:rPr>
          <w:rFonts w:ascii="Times New Roman" w:eastAsia="Times New Roman" w:hAnsi="Times New Roman" w:cs="Times New Roman"/>
          <w:sz w:val="24"/>
          <w:szCs w:val="24"/>
        </w:rPr>
        <w:t>5)п</w:t>
      </w:r>
      <w:r w:rsidRPr="005738EA">
        <w:rPr>
          <w:rFonts w:ascii="Times New Roman" w:eastAsia="Times New Roman" w:hAnsi="Times New Roman" w:cs="Times New Roman"/>
          <w:sz w:val="24"/>
          <w:szCs w:val="24"/>
        </w:rPr>
        <w:t>ерейти в раздел «Настройки» → «Номера».</w:t>
      </w:r>
    </w:p>
    <w:p w:rsidR="005738EA" w:rsidRPr="005738EA" w:rsidRDefault="005738EA" w:rsidP="005738EA">
      <w:pPr>
        <w:spacing w:after="0" w:line="240" w:lineRule="auto"/>
        <w:jc w:val="both"/>
        <w:rPr>
          <w:rFonts w:cs="Times New Roman"/>
          <w:b/>
          <w:szCs w:val="24"/>
        </w:rPr>
      </w:pPr>
    </w:p>
    <w:p w:rsidR="005738EA" w:rsidRPr="005738EA" w:rsidRDefault="005738EA" w:rsidP="005738EA">
      <w:pPr>
        <w:pStyle w:val="a4"/>
        <w:spacing w:after="0" w:line="240" w:lineRule="auto"/>
        <w:ind w:left="0"/>
        <w:jc w:val="both"/>
        <w:rPr>
          <w:rFonts w:ascii="Times New Roman" w:hAnsi="Times New Roman" w:cs="Times New Roman"/>
          <w:sz w:val="24"/>
          <w:szCs w:val="24"/>
        </w:rPr>
      </w:pPr>
      <w:r w:rsidRPr="005738EA">
        <w:rPr>
          <w:rFonts w:ascii="Times New Roman" w:hAnsi="Times New Roman" w:cs="Times New Roman"/>
          <w:sz w:val="24"/>
          <w:szCs w:val="24"/>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gridCol w:w="1134"/>
      </w:tblGrid>
      <w:tr w:rsidR="005738EA" w:rsidRPr="005738EA" w:rsidTr="00D3665A">
        <w:tc>
          <w:tcPr>
            <w:tcW w:w="993" w:type="dxa"/>
          </w:tcPr>
          <w:p w:rsidR="005738EA" w:rsidRPr="005738EA" w:rsidRDefault="005738EA" w:rsidP="005738EA">
            <w:pPr>
              <w:pStyle w:val="a4"/>
              <w:ind w:left="0"/>
              <w:jc w:val="both"/>
              <w:rPr>
                <w:rFonts w:ascii="Times New Roman" w:hAnsi="Times New Roman" w:cs="Times New Roman"/>
                <w:sz w:val="24"/>
                <w:szCs w:val="24"/>
              </w:rPr>
            </w:pPr>
          </w:p>
        </w:tc>
        <w:tc>
          <w:tcPr>
            <w:tcW w:w="1134" w:type="dxa"/>
          </w:tcPr>
          <w:p w:rsidR="005738EA" w:rsidRPr="005738EA" w:rsidRDefault="005738EA" w:rsidP="005738EA">
            <w:pPr>
              <w:pStyle w:val="a4"/>
              <w:ind w:left="0"/>
              <w:jc w:val="both"/>
              <w:rPr>
                <w:rFonts w:ascii="Times New Roman" w:hAnsi="Times New Roman" w:cs="Times New Roman"/>
                <w:sz w:val="24"/>
                <w:szCs w:val="24"/>
              </w:rPr>
            </w:pPr>
          </w:p>
        </w:tc>
        <w:tc>
          <w:tcPr>
            <w:tcW w:w="1134" w:type="dxa"/>
          </w:tcPr>
          <w:p w:rsidR="005738EA" w:rsidRPr="005738EA" w:rsidRDefault="005738EA" w:rsidP="005738EA">
            <w:pPr>
              <w:pStyle w:val="a4"/>
              <w:ind w:left="0"/>
              <w:jc w:val="both"/>
              <w:rPr>
                <w:rFonts w:ascii="Times New Roman" w:hAnsi="Times New Roman" w:cs="Times New Roman"/>
                <w:sz w:val="24"/>
                <w:szCs w:val="24"/>
              </w:rPr>
            </w:pPr>
          </w:p>
        </w:tc>
        <w:tc>
          <w:tcPr>
            <w:tcW w:w="1134" w:type="dxa"/>
          </w:tcPr>
          <w:p w:rsidR="005738EA" w:rsidRPr="005738EA" w:rsidRDefault="005738EA" w:rsidP="005738EA">
            <w:pPr>
              <w:pStyle w:val="a4"/>
              <w:ind w:left="0"/>
              <w:jc w:val="both"/>
              <w:rPr>
                <w:rFonts w:ascii="Times New Roman" w:hAnsi="Times New Roman" w:cs="Times New Roman"/>
                <w:sz w:val="24"/>
                <w:szCs w:val="24"/>
              </w:rPr>
            </w:pPr>
          </w:p>
        </w:tc>
        <w:tc>
          <w:tcPr>
            <w:tcW w:w="1134" w:type="dxa"/>
          </w:tcPr>
          <w:p w:rsidR="005738EA" w:rsidRPr="005738EA" w:rsidRDefault="005738EA" w:rsidP="005738EA">
            <w:pPr>
              <w:pStyle w:val="a4"/>
              <w:ind w:left="0"/>
              <w:jc w:val="both"/>
              <w:rPr>
                <w:rFonts w:ascii="Times New Roman" w:hAnsi="Times New Roman" w:cs="Times New Roman"/>
                <w:sz w:val="24"/>
                <w:szCs w:val="24"/>
              </w:rPr>
            </w:pPr>
          </w:p>
        </w:tc>
      </w:tr>
    </w:tbl>
    <w:p w:rsidR="00BE4FA9" w:rsidRPr="005738EA" w:rsidRDefault="00BE4FA9" w:rsidP="005738EA">
      <w:pPr>
        <w:spacing w:after="0" w:line="240" w:lineRule="auto"/>
        <w:rPr>
          <w:b/>
          <w:szCs w:val="24"/>
        </w:rPr>
      </w:pPr>
    </w:p>
    <w:p w:rsidR="00BE4FA9" w:rsidRPr="004914DD" w:rsidRDefault="00BE4FA9" w:rsidP="004462D9">
      <w:pPr>
        <w:spacing w:after="0" w:line="240" w:lineRule="auto"/>
        <w:rPr>
          <w:b/>
          <w:szCs w:val="24"/>
        </w:rPr>
      </w:pPr>
      <w:r w:rsidRPr="004914DD">
        <w:rPr>
          <w:b/>
          <w:szCs w:val="24"/>
        </w:rPr>
        <w:t>Задание 437.</w:t>
      </w:r>
    </w:p>
    <w:p w:rsidR="00B74D76" w:rsidRPr="00B74D76" w:rsidRDefault="00B74D76" w:rsidP="00B74D76">
      <w:pPr>
        <w:spacing w:after="0" w:line="240" w:lineRule="auto"/>
        <w:jc w:val="both"/>
        <w:rPr>
          <w:rFonts w:eastAsia="Times New Roman" w:cs="Times New Roman"/>
          <w:b/>
          <w:bCs/>
          <w:i/>
        </w:rPr>
      </w:pPr>
      <w:r w:rsidRPr="00B74D76">
        <w:rPr>
          <w:rFonts w:eastAsia="Times New Roman" w:cs="Times New Roman"/>
          <w:b/>
          <w:bCs/>
          <w:i/>
        </w:rPr>
        <w:t>Прочитайте текст, выберите правильный вариант ответа и запишите аргументы, обосновывающие выбор ответа.</w:t>
      </w:r>
    </w:p>
    <w:p w:rsidR="00B74D76" w:rsidRPr="00F06B67" w:rsidRDefault="00B74D76" w:rsidP="00B74D76">
      <w:pPr>
        <w:widowControl w:val="0"/>
        <w:snapToGrid w:val="0"/>
        <w:spacing w:after="0" w:line="240" w:lineRule="auto"/>
        <w:ind w:firstLine="709"/>
        <w:jc w:val="both"/>
        <w:rPr>
          <w:rFonts w:eastAsia="Times New Roman" w:cs="Times New Roman"/>
          <w:bCs/>
          <w:kern w:val="36"/>
        </w:rPr>
      </w:pPr>
      <w:r w:rsidRPr="00F06B67">
        <w:rPr>
          <w:rFonts w:cs="Times New Roman"/>
        </w:rPr>
        <w:t>Наибольший эффект обучения достигается при выполнении реального действия, поэтому форма обучения в виде тренинга получила такое широкое распространение. Планируя обучение работников службы приема и размещения в тренинговом режиме, целесообразно:</w:t>
      </w:r>
    </w:p>
    <w:p w:rsidR="00B74D76" w:rsidRDefault="00B74D76" w:rsidP="00B74D76">
      <w:pPr>
        <w:widowControl w:val="0"/>
        <w:snapToGrid w:val="0"/>
        <w:spacing w:after="0" w:line="240" w:lineRule="auto"/>
        <w:jc w:val="both"/>
        <w:rPr>
          <w:rFonts w:cs="Times New Roman"/>
        </w:rPr>
      </w:pPr>
      <w:r w:rsidRPr="00F06B67">
        <w:rPr>
          <w:rFonts w:eastAsia="Times New Roman" w:cs="Times New Roman"/>
          <w:bCs/>
          <w:kern w:val="36"/>
        </w:rPr>
        <w:t xml:space="preserve">1) </w:t>
      </w:r>
      <w:r w:rsidRPr="00F06B67">
        <w:rPr>
          <w:rFonts w:cs="Times New Roman"/>
        </w:rPr>
        <w:t>сразу же продумать, что будет происходить после тренинга, представлять, как поддержать позитивные тренинговые эффекты</w:t>
      </w:r>
      <w:r>
        <w:rPr>
          <w:rFonts w:cs="Times New Roman"/>
        </w:rPr>
        <w:t>;</w:t>
      </w:r>
    </w:p>
    <w:p w:rsidR="00B74D76" w:rsidRPr="00F06B67" w:rsidRDefault="00B74D76" w:rsidP="00B74D76">
      <w:pPr>
        <w:widowControl w:val="0"/>
        <w:snapToGrid w:val="0"/>
        <w:spacing w:after="0" w:line="240" w:lineRule="auto"/>
        <w:jc w:val="both"/>
        <w:rPr>
          <w:rFonts w:cs="Times New Roman"/>
        </w:rPr>
      </w:pPr>
      <w:r w:rsidRPr="00F06B67">
        <w:rPr>
          <w:rFonts w:cs="Times New Roman"/>
        </w:rPr>
        <w:t>2) продумать программы всех последующих тренингов и указать их периодичность</w:t>
      </w:r>
      <w:r>
        <w:rPr>
          <w:rFonts w:cs="Times New Roman"/>
        </w:rPr>
        <w:t>;</w:t>
      </w:r>
    </w:p>
    <w:p w:rsidR="00B74D76" w:rsidRPr="00F06B67" w:rsidRDefault="00B74D76" w:rsidP="00B74D76">
      <w:pPr>
        <w:widowControl w:val="0"/>
        <w:snapToGrid w:val="0"/>
        <w:spacing w:after="0" w:line="240" w:lineRule="auto"/>
        <w:jc w:val="both"/>
        <w:rPr>
          <w:rFonts w:eastAsia="Times New Roman" w:cs="Times New Roman"/>
        </w:rPr>
      </w:pPr>
      <w:r w:rsidRPr="00F06B67">
        <w:rPr>
          <w:rFonts w:cs="Times New Roman"/>
        </w:rPr>
        <w:t>3) быть уверенным, что участники обязательно перенесут знания, умения и навыки, полученные на тренинге, в свою повседневную деятельность</w:t>
      </w:r>
      <w:r>
        <w:rPr>
          <w:rFonts w:cs="Times New Roman"/>
        </w:rPr>
        <w:t>.</w:t>
      </w:r>
    </w:p>
    <w:p w:rsidR="00B74D76" w:rsidRPr="00F06B67" w:rsidRDefault="00B74D76" w:rsidP="00B74D76">
      <w:pPr>
        <w:spacing w:after="0" w:line="240" w:lineRule="auto"/>
        <w:ind w:firstLine="709"/>
        <w:jc w:val="both"/>
        <w:rPr>
          <w:rFonts w:eastAsia="Times New Roman" w:cs="Times New Roman"/>
        </w:rPr>
      </w:pPr>
    </w:p>
    <w:p w:rsidR="00B74D76" w:rsidRPr="00F06B67" w:rsidRDefault="00B74D76" w:rsidP="00B74D76">
      <w:pPr>
        <w:spacing w:after="0" w:line="240" w:lineRule="auto"/>
        <w:jc w:val="both"/>
        <w:rPr>
          <w:rFonts w:eastAsia="Times New Roman" w:cs="Times New Roman"/>
          <w:b/>
        </w:rPr>
      </w:pPr>
      <w:r w:rsidRPr="00F06B67">
        <w:rPr>
          <w:rFonts w:eastAsia="Times New Roman" w:cs="Times New Roman"/>
          <w:b/>
        </w:rPr>
        <w:t>Ответ:</w:t>
      </w:r>
    </w:p>
    <w:p w:rsidR="00B74D76" w:rsidRPr="00F06B67" w:rsidRDefault="00B74D76" w:rsidP="00B74D76">
      <w:pPr>
        <w:spacing w:after="0" w:line="240" w:lineRule="auto"/>
        <w:ind w:firstLine="709"/>
        <w:jc w:val="both"/>
        <w:rPr>
          <w:rFonts w:eastAsia="Times New Roman" w:cs="Times New Roman"/>
          <w:b/>
        </w:rPr>
      </w:pPr>
    </w:p>
    <w:p w:rsidR="00B74D76" w:rsidRPr="00F06B67" w:rsidRDefault="00B74D76" w:rsidP="00B74D76">
      <w:pPr>
        <w:spacing w:after="0" w:line="240" w:lineRule="auto"/>
        <w:jc w:val="both"/>
        <w:rPr>
          <w:rFonts w:eastAsia="Times New Roman" w:cs="Times New Roman"/>
          <w:b/>
        </w:rPr>
      </w:pPr>
      <w:r w:rsidRPr="00F06B67">
        <w:rPr>
          <w:rFonts w:eastAsia="Times New Roman" w:cs="Times New Roman"/>
          <w:b/>
        </w:rPr>
        <w:t xml:space="preserve">Обоснование: </w:t>
      </w:r>
    </w:p>
    <w:p w:rsidR="00BE4FA9" w:rsidRDefault="00BE4FA9" w:rsidP="004462D9">
      <w:pPr>
        <w:spacing w:after="0" w:line="240" w:lineRule="auto"/>
        <w:rPr>
          <w:b/>
          <w:szCs w:val="24"/>
        </w:rPr>
      </w:pPr>
    </w:p>
    <w:p w:rsidR="00BE4FA9" w:rsidRPr="004914DD" w:rsidRDefault="00BE4FA9" w:rsidP="004462D9">
      <w:pPr>
        <w:spacing w:after="0" w:line="240" w:lineRule="auto"/>
        <w:rPr>
          <w:b/>
          <w:szCs w:val="24"/>
        </w:rPr>
      </w:pPr>
      <w:r w:rsidRPr="004914DD">
        <w:rPr>
          <w:b/>
          <w:szCs w:val="24"/>
        </w:rPr>
        <w:t>Задание 438.</w:t>
      </w:r>
    </w:p>
    <w:p w:rsidR="00627F70" w:rsidRPr="00627F70" w:rsidRDefault="00627F70" w:rsidP="00627F70">
      <w:pPr>
        <w:widowControl w:val="0"/>
        <w:snapToGrid w:val="0"/>
        <w:spacing w:after="0" w:line="240" w:lineRule="auto"/>
        <w:jc w:val="both"/>
        <w:rPr>
          <w:rFonts w:eastAsia="Times New Roman"/>
          <w:b/>
          <w:bCs/>
          <w:i/>
          <w:kern w:val="36"/>
        </w:rPr>
      </w:pPr>
      <w:r w:rsidRPr="00627F70">
        <w:rPr>
          <w:rFonts w:eastAsia="Times New Roman"/>
          <w:b/>
          <w:bCs/>
          <w:i/>
          <w:kern w:val="36"/>
        </w:rPr>
        <w:t>Прочитайте текст и запишите развернутый обоснованный ответ.</w:t>
      </w:r>
    </w:p>
    <w:p w:rsidR="00627F70" w:rsidRDefault="00627F70" w:rsidP="00627F70">
      <w:pPr>
        <w:widowControl w:val="0"/>
        <w:snapToGrid w:val="0"/>
        <w:spacing w:after="0" w:line="240" w:lineRule="auto"/>
        <w:ind w:firstLine="709"/>
        <w:jc w:val="both"/>
        <w:rPr>
          <w:rFonts w:cs="Times New Roman"/>
          <w:shd w:val="clear" w:color="auto" w:fill="FFFFFF"/>
        </w:rPr>
      </w:pPr>
      <w:r w:rsidRPr="00F06B67">
        <w:rPr>
          <w:rFonts w:cs="Times New Roman"/>
        </w:rPr>
        <w:t>Трудовой мотив – это непосредственное побуждение работника к деятельности (работе), связанное с удовлетворением его личных потребностей. Стимул – это не любое внешнее воздействие, а лишь такое, побуждающий эффект которого отвечает его мотивам. Стимулирование работников гостиничного предприятия является тактикой решения проблемы, удовлетворяющей определенные мотивы работника и позволяющей ему более эффективно трудиться.</w:t>
      </w:r>
      <w:r w:rsidRPr="00F06B67">
        <w:rPr>
          <w:rFonts w:cs="Times New Roman"/>
          <w:shd w:val="clear" w:color="auto" w:fill="FFFFFF"/>
        </w:rPr>
        <w:t xml:space="preserve"> Работа официанта – действительно хорошего официанта - не такая простая работа, как может показаться на первый взгляд. Она требует внимательности, коммуникабельности, вежливости, выносливости, а также дипломатичности. </w:t>
      </w:r>
    </w:p>
    <w:p w:rsidR="00627F70" w:rsidRPr="00F06B67" w:rsidRDefault="00627F70" w:rsidP="00627F70">
      <w:pPr>
        <w:widowControl w:val="0"/>
        <w:snapToGrid w:val="0"/>
        <w:spacing w:after="0" w:line="240" w:lineRule="auto"/>
        <w:ind w:firstLine="709"/>
        <w:jc w:val="both"/>
        <w:rPr>
          <w:rFonts w:eastAsia="Times New Roman" w:cs="Times New Roman"/>
        </w:rPr>
      </w:pPr>
      <w:r w:rsidRPr="00F06B67">
        <w:rPr>
          <w:rFonts w:cs="Times New Roman"/>
          <w:shd w:val="clear" w:color="auto" w:fill="FFFFFF"/>
        </w:rPr>
        <w:t xml:space="preserve">Определите, какие стимулы необходимы официанту ресторана гостиницы, если его мотив </w:t>
      </w:r>
      <w:r w:rsidRPr="00F06B67">
        <w:rPr>
          <w:rFonts w:cs="Times New Roman"/>
        </w:rPr>
        <w:t>в настоящее время – совмещение работы и учебы.</w:t>
      </w:r>
    </w:p>
    <w:p w:rsidR="00627F70" w:rsidRDefault="00627F70" w:rsidP="00627F70">
      <w:pPr>
        <w:spacing w:after="0" w:line="240" w:lineRule="auto"/>
        <w:jc w:val="both"/>
        <w:rPr>
          <w:rFonts w:eastAsia="Times New Roman" w:cs="Times New Roman"/>
        </w:rPr>
      </w:pPr>
    </w:p>
    <w:p w:rsidR="00627F70" w:rsidRDefault="00627F70" w:rsidP="00627F70">
      <w:pPr>
        <w:spacing w:after="0" w:line="240" w:lineRule="auto"/>
        <w:jc w:val="both"/>
        <w:rPr>
          <w:rFonts w:eastAsia="Times New Roman" w:cs="Times New Roman"/>
          <w:b/>
        </w:rPr>
      </w:pPr>
      <w:r w:rsidRPr="00F06B67">
        <w:rPr>
          <w:rFonts w:eastAsia="Times New Roman" w:cs="Times New Roman"/>
          <w:b/>
        </w:rPr>
        <w:t>Ответ:</w:t>
      </w:r>
    </w:p>
    <w:p w:rsidR="007377D0" w:rsidRPr="00F06B67" w:rsidRDefault="007377D0" w:rsidP="00627F70">
      <w:pPr>
        <w:spacing w:after="0" w:line="240" w:lineRule="auto"/>
        <w:jc w:val="both"/>
        <w:rPr>
          <w:rFonts w:eastAsia="Times New Roman" w:cs="Times New Roman"/>
          <w:b/>
        </w:rPr>
      </w:pPr>
    </w:p>
    <w:p w:rsidR="00BE4FA9" w:rsidRPr="00357014" w:rsidRDefault="00BE4FA9" w:rsidP="004462D9">
      <w:pPr>
        <w:spacing w:after="0" w:line="240" w:lineRule="auto"/>
        <w:rPr>
          <w:b/>
          <w:szCs w:val="24"/>
        </w:rPr>
      </w:pPr>
      <w:r w:rsidRPr="00357014">
        <w:rPr>
          <w:b/>
          <w:szCs w:val="24"/>
        </w:rPr>
        <w:t>Задание 439.</w:t>
      </w:r>
    </w:p>
    <w:p w:rsidR="004C63A8" w:rsidRPr="004C63A8" w:rsidRDefault="004C63A8" w:rsidP="004C63A8">
      <w:pPr>
        <w:spacing w:after="0" w:line="240" w:lineRule="auto"/>
        <w:jc w:val="both"/>
        <w:rPr>
          <w:rFonts w:cs="Times New Roman"/>
          <w:b/>
          <w:i/>
        </w:rPr>
      </w:pPr>
      <w:r w:rsidRPr="004C63A8">
        <w:rPr>
          <w:rFonts w:cs="Times New Roman"/>
          <w:b/>
          <w:i/>
        </w:rPr>
        <w:t>Прочитайте текст и установите последовательность.</w:t>
      </w:r>
    </w:p>
    <w:p w:rsidR="00357014" w:rsidRDefault="00357014" w:rsidP="00357014">
      <w:pPr>
        <w:spacing w:after="0" w:line="240" w:lineRule="auto"/>
        <w:ind w:firstLine="709"/>
        <w:jc w:val="both"/>
        <w:rPr>
          <w:rFonts w:eastAsia="Times New Roman" w:cs="Times New Roman"/>
          <w:szCs w:val="18"/>
          <w:lang w:eastAsia="ru-RU"/>
        </w:rPr>
      </w:pPr>
      <w:r>
        <w:rPr>
          <w:rFonts w:eastAsia="Arial Unicode MS" w:cs="Times New Roman"/>
          <w:color w:val="000000"/>
          <w:szCs w:val="20"/>
          <w:shd w:val="clear" w:color="auto" w:fill="FFFFFF"/>
          <w:lang w:eastAsia="ru-RU"/>
        </w:rPr>
        <w:t xml:space="preserve">Правильно спроектированная и эффективно работающая система отопления обеспечивает комфортную температуру внутри помещений в любое время, создает уютную атмосферу, влияет на общее впечатление гостей. Для того чтобы система отопления как можно </w:t>
      </w:r>
      <w:r>
        <w:rPr>
          <w:rFonts w:eastAsia="Arial Unicode MS" w:cs="Times New Roman"/>
          <w:color w:val="000000"/>
          <w:szCs w:val="20"/>
          <w:shd w:val="clear" w:color="auto" w:fill="FFFFFF"/>
          <w:lang w:eastAsia="ru-RU"/>
        </w:rPr>
        <w:lastRenderedPageBreak/>
        <w:t>дольше обеспечивала комфортное проживание гостей, необходимо выполнять следующие действия:</w:t>
      </w:r>
    </w:p>
    <w:p w:rsidR="00357014" w:rsidRDefault="00357014" w:rsidP="00357014">
      <w:pPr>
        <w:shd w:val="clear" w:color="auto" w:fill="FFFFFF"/>
        <w:spacing w:after="0" w:line="240" w:lineRule="auto"/>
        <w:jc w:val="both"/>
        <w:rPr>
          <w:rFonts w:eastAsia="Times New Roman" w:cs="Times New Roman"/>
          <w:szCs w:val="18"/>
          <w:lang w:eastAsia="ru-RU"/>
        </w:rPr>
      </w:pPr>
      <w:r>
        <w:rPr>
          <w:rFonts w:eastAsia="Times New Roman" w:cs="Times New Roman"/>
          <w:szCs w:val="18"/>
          <w:lang w:eastAsia="ru-RU"/>
        </w:rPr>
        <w:t>1) регулярная проверка, обслуживание оборудования (нагревательных приборов, трубопроводов, насосов, клапанов)</w:t>
      </w:r>
    </w:p>
    <w:p w:rsidR="00357014" w:rsidRDefault="00357014" w:rsidP="00357014">
      <w:pPr>
        <w:shd w:val="clear" w:color="auto" w:fill="FFFFFF"/>
        <w:spacing w:after="0" w:line="240" w:lineRule="auto"/>
        <w:jc w:val="both"/>
        <w:rPr>
          <w:rFonts w:eastAsia="Times New Roman" w:cs="Times New Roman"/>
          <w:szCs w:val="18"/>
          <w:lang w:eastAsia="ru-RU"/>
        </w:rPr>
      </w:pPr>
      <w:r>
        <w:rPr>
          <w:rFonts w:eastAsia="Times New Roman" w:cs="Times New Roman"/>
          <w:szCs w:val="18"/>
          <w:lang w:eastAsia="ru-RU"/>
        </w:rPr>
        <w:t>2) проверка, регулировка температурных режимов</w:t>
      </w:r>
    </w:p>
    <w:p w:rsidR="00357014" w:rsidRDefault="00357014" w:rsidP="00357014">
      <w:pPr>
        <w:shd w:val="clear" w:color="auto" w:fill="FFFFFF"/>
        <w:spacing w:after="0" w:line="240" w:lineRule="auto"/>
        <w:jc w:val="both"/>
        <w:rPr>
          <w:rFonts w:eastAsia="Times New Roman" w:cs="Times New Roman"/>
          <w:szCs w:val="18"/>
          <w:lang w:eastAsia="ru-RU"/>
        </w:rPr>
      </w:pPr>
      <w:r>
        <w:rPr>
          <w:rFonts w:eastAsia="Times New Roman" w:cs="Times New Roman"/>
          <w:szCs w:val="18"/>
          <w:lang w:eastAsia="ru-RU"/>
        </w:rPr>
        <w:t>3) чистка системы отопления</w:t>
      </w:r>
    </w:p>
    <w:p w:rsidR="00357014" w:rsidRDefault="00357014" w:rsidP="00357014">
      <w:pPr>
        <w:shd w:val="clear" w:color="auto" w:fill="FFFFFF"/>
        <w:spacing w:after="0" w:line="240" w:lineRule="auto"/>
        <w:jc w:val="both"/>
        <w:rPr>
          <w:rFonts w:eastAsia="Times New Roman" w:cs="Times New Roman"/>
          <w:szCs w:val="18"/>
          <w:lang w:eastAsia="ru-RU"/>
        </w:rPr>
      </w:pPr>
      <w:r>
        <w:rPr>
          <w:rFonts w:eastAsia="Times New Roman" w:cs="Times New Roman"/>
          <w:szCs w:val="18"/>
          <w:lang w:eastAsia="ru-RU"/>
        </w:rPr>
        <w:t>4) запись, анализ данных (ведение журнала обслуживания)</w:t>
      </w:r>
    </w:p>
    <w:p w:rsidR="00357014" w:rsidRDefault="00357014" w:rsidP="00357014">
      <w:pPr>
        <w:shd w:val="clear" w:color="auto" w:fill="FFFFFF"/>
        <w:spacing w:after="0" w:line="240" w:lineRule="auto"/>
        <w:jc w:val="both"/>
        <w:rPr>
          <w:rFonts w:eastAsia="Arial Unicode MS" w:cs="Times New Roman"/>
          <w:b/>
          <w:szCs w:val="24"/>
          <w:lang w:eastAsia="ru-RU"/>
        </w:rPr>
      </w:pPr>
      <w:r>
        <w:rPr>
          <w:rFonts w:eastAsia="Times New Roman" w:cs="Times New Roman"/>
          <w:szCs w:val="18"/>
          <w:lang w:eastAsia="ru-RU"/>
        </w:rPr>
        <w:t>5) мониторинг энергопотребления</w:t>
      </w:r>
    </w:p>
    <w:p w:rsidR="00357014" w:rsidRPr="005C68EB" w:rsidRDefault="00357014" w:rsidP="00357014">
      <w:pPr>
        <w:spacing w:after="0" w:line="240" w:lineRule="auto"/>
        <w:jc w:val="both"/>
        <w:rPr>
          <w:rFonts w:cs="Times New Roman"/>
          <w:shd w:val="clear" w:color="auto" w:fill="FFFFFF"/>
        </w:rPr>
      </w:pPr>
      <w:r w:rsidRPr="005C68EB">
        <w:rPr>
          <w:rFonts w:cs="Times New Roman"/>
          <w:shd w:val="clear" w:color="auto" w:fill="FFFFFF"/>
        </w:rPr>
        <w:t>Установите правильную последовательность данных действий.</w:t>
      </w:r>
    </w:p>
    <w:p w:rsidR="00357014" w:rsidRPr="005C68EB" w:rsidRDefault="00357014" w:rsidP="00357014">
      <w:pPr>
        <w:spacing w:after="0" w:line="240" w:lineRule="auto"/>
        <w:ind w:firstLine="709"/>
        <w:jc w:val="both"/>
        <w:rPr>
          <w:rFonts w:cs="Times New Roman"/>
          <w:shd w:val="clear" w:color="auto" w:fill="FFFFFF"/>
        </w:rPr>
      </w:pPr>
    </w:p>
    <w:p w:rsidR="00357014" w:rsidRPr="005C68EB" w:rsidRDefault="00357014" w:rsidP="00357014">
      <w:pPr>
        <w:widowControl w:val="0"/>
        <w:snapToGrid w:val="0"/>
        <w:spacing w:after="0" w:line="240" w:lineRule="auto"/>
        <w:jc w:val="both"/>
        <w:rPr>
          <w:rFonts w:cs="Times New Roman"/>
        </w:rPr>
      </w:pPr>
      <w:r w:rsidRPr="005C68EB">
        <w:rPr>
          <w:rFonts w:cs="Times New Roman"/>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gridCol w:w="1134"/>
      </w:tblGrid>
      <w:tr w:rsidR="00357014" w:rsidRPr="005C68EB" w:rsidTr="00ED6743">
        <w:tc>
          <w:tcPr>
            <w:tcW w:w="993" w:type="dxa"/>
          </w:tcPr>
          <w:p w:rsidR="00357014" w:rsidRPr="005C68EB" w:rsidRDefault="00357014" w:rsidP="00ED6743">
            <w:pPr>
              <w:pStyle w:val="a4"/>
              <w:ind w:left="0"/>
              <w:jc w:val="both"/>
              <w:rPr>
                <w:rFonts w:ascii="Times New Roman" w:hAnsi="Times New Roman" w:cs="Times New Roman"/>
                <w:sz w:val="24"/>
                <w:szCs w:val="24"/>
              </w:rPr>
            </w:pPr>
          </w:p>
        </w:tc>
        <w:tc>
          <w:tcPr>
            <w:tcW w:w="1134" w:type="dxa"/>
          </w:tcPr>
          <w:p w:rsidR="00357014" w:rsidRPr="005C68EB" w:rsidRDefault="00357014" w:rsidP="00ED6743">
            <w:pPr>
              <w:pStyle w:val="a4"/>
              <w:ind w:left="0"/>
              <w:jc w:val="both"/>
              <w:rPr>
                <w:rFonts w:ascii="Times New Roman" w:hAnsi="Times New Roman" w:cs="Times New Roman"/>
                <w:sz w:val="24"/>
                <w:szCs w:val="24"/>
              </w:rPr>
            </w:pPr>
          </w:p>
        </w:tc>
        <w:tc>
          <w:tcPr>
            <w:tcW w:w="1134" w:type="dxa"/>
          </w:tcPr>
          <w:p w:rsidR="00357014" w:rsidRPr="005C68EB" w:rsidRDefault="00357014" w:rsidP="00ED6743">
            <w:pPr>
              <w:pStyle w:val="a4"/>
              <w:ind w:left="0"/>
              <w:jc w:val="both"/>
              <w:rPr>
                <w:rFonts w:ascii="Times New Roman" w:hAnsi="Times New Roman" w:cs="Times New Roman"/>
                <w:sz w:val="24"/>
                <w:szCs w:val="24"/>
              </w:rPr>
            </w:pPr>
          </w:p>
        </w:tc>
        <w:tc>
          <w:tcPr>
            <w:tcW w:w="1134" w:type="dxa"/>
          </w:tcPr>
          <w:p w:rsidR="00357014" w:rsidRPr="005C68EB" w:rsidRDefault="00357014" w:rsidP="00ED6743">
            <w:pPr>
              <w:pStyle w:val="a4"/>
              <w:ind w:left="0"/>
              <w:jc w:val="both"/>
              <w:rPr>
                <w:rFonts w:ascii="Times New Roman" w:hAnsi="Times New Roman" w:cs="Times New Roman"/>
                <w:sz w:val="24"/>
                <w:szCs w:val="24"/>
              </w:rPr>
            </w:pPr>
          </w:p>
        </w:tc>
        <w:tc>
          <w:tcPr>
            <w:tcW w:w="1134" w:type="dxa"/>
          </w:tcPr>
          <w:p w:rsidR="00357014" w:rsidRPr="005C68EB" w:rsidRDefault="00357014" w:rsidP="00ED6743">
            <w:pPr>
              <w:pStyle w:val="a4"/>
              <w:ind w:left="0"/>
              <w:jc w:val="both"/>
              <w:rPr>
                <w:rFonts w:ascii="Times New Roman" w:hAnsi="Times New Roman" w:cs="Times New Roman"/>
                <w:sz w:val="24"/>
                <w:szCs w:val="24"/>
              </w:rPr>
            </w:pPr>
          </w:p>
        </w:tc>
      </w:tr>
    </w:tbl>
    <w:p w:rsidR="004C63A8" w:rsidRDefault="004C63A8" w:rsidP="004C63A8">
      <w:pPr>
        <w:widowControl w:val="0"/>
        <w:snapToGrid w:val="0"/>
        <w:spacing w:after="0" w:line="240" w:lineRule="auto"/>
        <w:jc w:val="both"/>
        <w:rPr>
          <w:rFonts w:cs="Times New Roman"/>
        </w:rPr>
      </w:pPr>
    </w:p>
    <w:p w:rsidR="00BE4FA9" w:rsidRPr="004914DD" w:rsidRDefault="00BE4FA9" w:rsidP="004462D9">
      <w:pPr>
        <w:spacing w:after="0" w:line="240" w:lineRule="auto"/>
        <w:rPr>
          <w:b/>
          <w:szCs w:val="24"/>
        </w:rPr>
      </w:pPr>
      <w:r w:rsidRPr="004914DD">
        <w:rPr>
          <w:b/>
          <w:szCs w:val="24"/>
        </w:rPr>
        <w:t>Задание 440.</w:t>
      </w:r>
    </w:p>
    <w:p w:rsidR="00584583" w:rsidRPr="00584583" w:rsidRDefault="00584583" w:rsidP="00584583">
      <w:pPr>
        <w:spacing w:after="0" w:line="240" w:lineRule="auto"/>
        <w:rPr>
          <w:rFonts w:cs="Times New Roman"/>
          <w:b/>
          <w:i/>
          <w:iCs/>
          <w:szCs w:val="24"/>
        </w:rPr>
      </w:pPr>
      <w:r w:rsidRPr="00584583">
        <w:rPr>
          <w:rFonts w:cs="Times New Roman"/>
          <w:b/>
          <w:i/>
          <w:iCs/>
          <w:szCs w:val="24"/>
        </w:rPr>
        <w:t>Прочитайте текст и установите соответствие.</w:t>
      </w:r>
    </w:p>
    <w:p w:rsidR="009D4B94" w:rsidRPr="000B12F4" w:rsidRDefault="009D4B94" w:rsidP="006439C0">
      <w:pPr>
        <w:autoSpaceDE w:val="0"/>
        <w:autoSpaceDN w:val="0"/>
        <w:adjustRightInd w:val="0"/>
        <w:spacing w:after="0" w:line="240" w:lineRule="auto"/>
        <w:ind w:firstLine="708"/>
        <w:jc w:val="both"/>
        <w:rPr>
          <w:rFonts w:eastAsia="sans-serif" w:cs="Times New Roman"/>
          <w:szCs w:val="24"/>
          <w:lang w:eastAsia="zh-CN"/>
        </w:rPr>
      </w:pPr>
      <w:r w:rsidRPr="000B12F4">
        <w:rPr>
          <w:rFonts w:eastAsia="sans-serif" w:cs="Times New Roman"/>
          <w:szCs w:val="24"/>
          <w:lang w:eastAsia="zh-CN"/>
        </w:rPr>
        <w:t>Туристический бизнес достаточно стандартизирован, в большинстве стран используются общепринятые обозначения типов номеров по уровню комфортности.</w:t>
      </w:r>
    </w:p>
    <w:p w:rsidR="009D4B94" w:rsidRPr="000B12F4" w:rsidRDefault="009D4B94" w:rsidP="006439C0">
      <w:pPr>
        <w:autoSpaceDE w:val="0"/>
        <w:autoSpaceDN w:val="0"/>
        <w:adjustRightInd w:val="0"/>
        <w:spacing w:after="0" w:line="240" w:lineRule="auto"/>
        <w:ind w:firstLine="708"/>
        <w:jc w:val="both"/>
        <w:rPr>
          <w:rFonts w:eastAsia="sans-serif" w:cs="Times New Roman"/>
          <w:szCs w:val="24"/>
          <w:lang w:eastAsia="zh-CN"/>
        </w:rPr>
      </w:pPr>
      <w:r w:rsidRPr="000B12F4">
        <w:rPr>
          <w:rFonts w:eastAsia="sans-serif" w:cs="Times New Roman"/>
          <w:szCs w:val="24"/>
          <w:lang w:eastAsia="zh-CN"/>
        </w:rPr>
        <w:t>Стандартные номера чаще всего составляют основу номерного фонда большинства отелей. Чтобы различать номера стандарт в отеле, введена категоризация по ряду признаков: количество кроватей и наполнение санузлом.</w:t>
      </w:r>
    </w:p>
    <w:p w:rsidR="009D4B94" w:rsidRPr="000B12F4" w:rsidRDefault="009D4B94" w:rsidP="006439C0">
      <w:pPr>
        <w:autoSpaceDE w:val="0"/>
        <w:autoSpaceDN w:val="0"/>
        <w:adjustRightInd w:val="0"/>
        <w:spacing w:after="0" w:line="240" w:lineRule="auto"/>
        <w:ind w:firstLine="708"/>
        <w:jc w:val="both"/>
        <w:rPr>
          <w:rFonts w:eastAsia="Times New Roman" w:cs="Times New Roman"/>
          <w:bCs/>
          <w:szCs w:val="24"/>
          <w:lang w:eastAsia="ru-RU"/>
        </w:rPr>
      </w:pPr>
      <w:r w:rsidRPr="000B12F4">
        <w:rPr>
          <w:rFonts w:eastAsia="Times New Roman" w:cs="Times New Roman"/>
          <w:bCs/>
          <w:szCs w:val="24"/>
          <w:lang w:eastAsia="ru-RU"/>
        </w:rPr>
        <w:t xml:space="preserve">Сотруднику гостиницы в своей профессиональной деятельности необходимо </w:t>
      </w:r>
      <w:r w:rsidRPr="000B12F4">
        <w:rPr>
          <w:rFonts w:eastAsia="SimSun" w:cs="Times New Roman"/>
          <w:szCs w:val="24"/>
          <w:lang w:eastAsia="zh-CN"/>
        </w:rPr>
        <w:t>уметь организовывать процесс работы службы приема и размещения в соответствии с особенностями сегментации гостей и преимуществами отеля на иностранном языке</w:t>
      </w:r>
      <w:r w:rsidR="006439C0">
        <w:rPr>
          <w:rFonts w:eastAsia="SimSun" w:cs="Times New Roman"/>
          <w:szCs w:val="24"/>
          <w:lang w:eastAsia="zh-CN"/>
        </w:rPr>
        <w:t>.</w:t>
      </w:r>
    </w:p>
    <w:p w:rsidR="009D4B94" w:rsidRPr="000B12F4" w:rsidRDefault="009D4B94" w:rsidP="009D4B94">
      <w:pPr>
        <w:autoSpaceDE w:val="0"/>
        <w:autoSpaceDN w:val="0"/>
        <w:adjustRightInd w:val="0"/>
        <w:spacing w:after="0" w:line="240" w:lineRule="auto"/>
        <w:jc w:val="both"/>
        <w:rPr>
          <w:rFonts w:eastAsia="sans-serif" w:cs="Times New Roman"/>
          <w:szCs w:val="24"/>
          <w:lang w:eastAsia="ru-RU"/>
        </w:rPr>
      </w:pPr>
    </w:p>
    <w:p w:rsidR="009D4B94" w:rsidRPr="000B12F4" w:rsidRDefault="009D4B94" w:rsidP="006439C0">
      <w:pPr>
        <w:spacing w:after="0" w:line="240" w:lineRule="auto"/>
        <w:ind w:firstLine="708"/>
        <w:contextualSpacing/>
        <w:rPr>
          <w:rFonts w:eastAsia="SimSun" w:cs="Times New Roman"/>
          <w:szCs w:val="24"/>
          <w:lang w:eastAsia="zh-CN"/>
        </w:rPr>
      </w:pPr>
      <w:r w:rsidRPr="000B12F4">
        <w:rPr>
          <w:rFonts w:eastAsia="SimSun" w:cs="Times New Roman"/>
          <w:szCs w:val="24"/>
          <w:lang w:eastAsia="zh-CN"/>
        </w:rPr>
        <w:t>К каждой позиции, данной в левом столбце, подберите соответствующую позицию из правого столбца:</w:t>
      </w:r>
    </w:p>
    <w:tbl>
      <w:tblPr>
        <w:tblW w:w="5000" w:type="pct"/>
        <w:tblCellMar>
          <w:left w:w="0" w:type="dxa"/>
          <w:right w:w="0" w:type="dxa"/>
        </w:tblCellMar>
        <w:tblLook w:val="04A0" w:firstRow="1" w:lastRow="0" w:firstColumn="1" w:lastColumn="0" w:noHBand="0" w:noVBand="1"/>
      </w:tblPr>
      <w:tblGrid>
        <w:gridCol w:w="724"/>
        <w:gridCol w:w="6804"/>
        <w:gridCol w:w="645"/>
        <w:gridCol w:w="1778"/>
      </w:tblGrid>
      <w:tr w:rsidR="009D4B94" w:rsidRPr="000B12F4" w:rsidTr="006439C0">
        <w:trPr>
          <w:trHeight w:val="504"/>
        </w:trPr>
        <w:tc>
          <w:tcPr>
            <w:tcW w:w="7528" w:type="dxa"/>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9D4B94" w:rsidRPr="006439C0" w:rsidRDefault="009D4B94" w:rsidP="006439C0">
            <w:pPr>
              <w:spacing w:after="0" w:line="240" w:lineRule="auto"/>
              <w:jc w:val="center"/>
              <w:rPr>
                <w:rFonts w:eastAsia="Times New Roman" w:cs="Times New Roman"/>
                <w:szCs w:val="24"/>
                <w:lang w:val="en-US" w:eastAsia="ru-RU"/>
              </w:rPr>
            </w:pPr>
            <w:r w:rsidRPr="006439C0">
              <w:rPr>
                <w:rFonts w:eastAsia="Times New Roman" w:cs="Times New Roman"/>
                <w:bCs/>
                <w:spacing w:val="-1"/>
                <w:szCs w:val="24"/>
                <w:lang w:val="en-US" w:eastAsia="ru-RU"/>
              </w:rPr>
              <w:t>Описание</w:t>
            </w:r>
          </w:p>
        </w:tc>
        <w:tc>
          <w:tcPr>
            <w:tcW w:w="2423" w:type="dxa"/>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9D4B94" w:rsidRPr="006439C0" w:rsidRDefault="009D4B94" w:rsidP="006439C0">
            <w:pPr>
              <w:spacing w:after="0" w:line="240" w:lineRule="auto"/>
              <w:jc w:val="center"/>
              <w:rPr>
                <w:rFonts w:eastAsia="Times New Roman" w:cs="Times New Roman"/>
                <w:szCs w:val="24"/>
                <w:lang w:val="en-US" w:eastAsia="ru-RU"/>
              </w:rPr>
            </w:pPr>
            <w:r w:rsidRPr="006439C0">
              <w:rPr>
                <w:rFonts w:eastAsia="Times New Roman" w:cs="Times New Roman"/>
                <w:bCs/>
                <w:spacing w:val="-1"/>
                <w:szCs w:val="24"/>
                <w:lang w:val="en-US" w:eastAsia="ru-RU"/>
              </w:rPr>
              <w:t>Тип номера</w:t>
            </w:r>
          </w:p>
        </w:tc>
      </w:tr>
      <w:tr w:rsidR="009D4B94" w:rsidRPr="000B12F4" w:rsidTr="006439C0">
        <w:trPr>
          <w:trHeight w:val="495"/>
        </w:trPr>
        <w:tc>
          <w:tcPr>
            <w:tcW w:w="724"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9D4B94" w:rsidRPr="000B12F4" w:rsidRDefault="009D4B94" w:rsidP="00A46F65">
            <w:pPr>
              <w:spacing w:after="0" w:line="240" w:lineRule="auto"/>
              <w:jc w:val="center"/>
              <w:rPr>
                <w:rFonts w:eastAsia="Times New Roman" w:cs="Times New Roman"/>
                <w:szCs w:val="24"/>
                <w:lang w:val="en-US" w:eastAsia="ru-RU"/>
              </w:rPr>
            </w:pPr>
            <w:r w:rsidRPr="000B12F4">
              <w:rPr>
                <w:rFonts w:eastAsia="Times New Roman" w:cs="Times New Roman"/>
                <w:b/>
                <w:bCs/>
                <w:szCs w:val="24"/>
                <w:lang w:val="en-US" w:eastAsia="ru-RU"/>
              </w:rPr>
              <w:t>А</w:t>
            </w:r>
          </w:p>
        </w:tc>
        <w:tc>
          <w:tcPr>
            <w:tcW w:w="6804" w:type="dxa"/>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9D4B94" w:rsidRPr="000B12F4" w:rsidRDefault="009D4B94" w:rsidP="006439C0">
            <w:pPr>
              <w:spacing w:after="0" w:line="240" w:lineRule="auto"/>
              <w:ind w:right="127"/>
              <w:jc w:val="center"/>
              <w:rPr>
                <w:rFonts w:eastAsia="Times New Roman" w:cs="Times New Roman"/>
                <w:szCs w:val="24"/>
                <w:lang w:val="de-DE" w:eastAsia="ru-RU"/>
              </w:rPr>
            </w:pPr>
            <w:r w:rsidRPr="000B12F4">
              <w:rPr>
                <w:rFonts w:eastAsia="Times New Roman" w:cs="Times New Roman"/>
                <w:szCs w:val="24"/>
                <w:lang w:val="de-DE" w:eastAsia="ru-RU"/>
              </w:rPr>
              <w:t>das ist ein Zimmer für eine Person mit einem Bett. Wohn- und Schlafbereich sind nicht voneinander getrennt.</w:t>
            </w:r>
          </w:p>
        </w:tc>
        <w:tc>
          <w:tcPr>
            <w:tcW w:w="645" w:type="dxa"/>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9D4B94" w:rsidRPr="000B12F4" w:rsidRDefault="009D4B94" w:rsidP="006439C0">
            <w:pPr>
              <w:spacing w:after="0" w:line="240" w:lineRule="auto"/>
              <w:jc w:val="center"/>
              <w:rPr>
                <w:rFonts w:eastAsia="Times New Roman" w:cs="Times New Roman"/>
                <w:szCs w:val="24"/>
                <w:lang w:val="en-US" w:eastAsia="ru-RU"/>
              </w:rPr>
            </w:pPr>
            <w:r w:rsidRPr="000B12F4">
              <w:rPr>
                <w:rFonts w:eastAsia="Times New Roman" w:cs="Times New Roman"/>
                <w:szCs w:val="24"/>
                <w:lang w:val="en-US" w:eastAsia="ru-RU"/>
              </w:rPr>
              <w:t>1</w:t>
            </w:r>
          </w:p>
        </w:tc>
        <w:tc>
          <w:tcPr>
            <w:tcW w:w="1778" w:type="dxa"/>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9D4B94" w:rsidRPr="000B12F4" w:rsidRDefault="009D4B94" w:rsidP="006439C0">
            <w:pPr>
              <w:spacing w:after="0" w:line="240" w:lineRule="auto"/>
              <w:jc w:val="center"/>
              <w:rPr>
                <w:rFonts w:eastAsia="Times New Roman" w:cs="Times New Roman"/>
                <w:szCs w:val="24"/>
                <w:lang w:val="en-US" w:eastAsia="ru-RU"/>
              </w:rPr>
            </w:pPr>
            <w:r w:rsidRPr="000B12F4">
              <w:rPr>
                <w:rFonts w:eastAsia="SimSun" w:cs="Times New Roman"/>
                <w:szCs w:val="24"/>
                <w:lang w:val="de-DE" w:eastAsia="zh-CN"/>
              </w:rPr>
              <w:t>Zweibettzimmer,</w:t>
            </w:r>
          </w:p>
        </w:tc>
      </w:tr>
      <w:tr w:rsidR="009D4B94" w:rsidRPr="000B12F4" w:rsidTr="006439C0">
        <w:trPr>
          <w:trHeight w:val="701"/>
        </w:trPr>
        <w:tc>
          <w:tcPr>
            <w:tcW w:w="724"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9D4B94" w:rsidRPr="000B12F4" w:rsidRDefault="009D4B94" w:rsidP="00A46F65">
            <w:pPr>
              <w:spacing w:after="0" w:line="240" w:lineRule="auto"/>
              <w:jc w:val="center"/>
              <w:rPr>
                <w:rFonts w:eastAsia="Times New Roman" w:cs="Times New Roman"/>
                <w:szCs w:val="24"/>
                <w:lang w:val="en-US" w:eastAsia="ru-RU"/>
              </w:rPr>
            </w:pPr>
            <w:r w:rsidRPr="000B12F4">
              <w:rPr>
                <w:rFonts w:eastAsia="Times New Roman" w:cs="Times New Roman"/>
                <w:b/>
                <w:bCs/>
                <w:szCs w:val="24"/>
                <w:lang w:val="en-US" w:eastAsia="ru-RU"/>
              </w:rPr>
              <w:t>Б</w:t>
            </w:r>
          </w:p>
        </w:tc>
        <w:tc>
          <w:tcPr>
            <w:tcW w:w="6804" w:type="dxa"/>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9D4B94" w:rsidRPr="000B12F4" w:rsidRDefault="009D4B94" w:rsidP="006439C0">
            <w:pPr>
              <w:spacing w:after="0" w:line="240" w:lineRule="auto"/>
              <w:contextualSpacing/>
              <w:jc w:val="center"/>
              <w:rPr>
                <w:rFonts w:eastAsia="Times New Roman" w:cs="Times New Roman"/>
                <w:szCs w:val="24"/>
                <w:lang w:val="de-DE" w:eastAsia="ru-RU"/>
              </w:rPr>
            </w:pPr>
            <w:r w:rsidRPr="000B12F4">
              <w:rPr>
                <w:rFonts w:eastAsia="Times New Roman" w:cs="Times New Roman"/>
                <w:szCs w:val="24"/>
                <w:lang w:val="de-DE" w:eastAsia="ru-RU"/>
              </w:rPr>
              <w:t>das ist ein Zimmer mit einem großen Bett für 2 Personen oder mit 2 Betten, die zusammen stehen.</w:t>
            </w:r>
          </w:p>
        </w:tc>
        <w:tc>
          <w:tcPr>
            <w:tcW w:w="645" w:type="dxa"/>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9D4B94" w:rsidRPr="000B12F4" w:rsidRDefault="009D4B94" w:rsidP="006439C0">
            <w:pPr>
              <w:spacing w:after="0" w:line="240" w:lineRule="auto"/>
              <w:jc w:val="center"/>
              <w:rPr>
                <w:rFonts w:eastAsia="Times New Roman" w:cs="Times New Roman"/>
                <w:szCs w:val="24"/>
                <w:lang w:val="en-US" w:eastAsia="ru-RU"/>
              </w:rPr>
            </w:pPr>
            <w:r w:rsidRPr="000B12F4">
              <w:rPr>
                <w:rFonts w:eastAsia="Times New Roman" w:cs="Times New Roman"/>
                <w:szCs w:val="24"/>
                <w:lang w:val="en-US" w:eastAsia="ru-RU"/>
              </w:rPr>
              <w:t>2</w:t>
            </w:r>
          </w:p>
        </w:tc>
        <w:tc>
          <w:tcPr>
            <w:tcW w:w="1778" w:type="dxa"/>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9D4B94" w:rsidRPr="000B12F4" w:rsidRDefault="009D4B94" w:rsidP="006439C0">
            <w:pPr>
              <w:spacing w:after="0" w:line="240" w:lineRule="auto"/>
              <w:jc w:val="center"/>
              <w:rPr>
                <w:rFonts w:eastAsia="Times New Roman" w:cs="Times New Roman"/>
                <w:szCs w:val="24"/>
                <w:lang w:val="en-US" w:eastAsia="ru-RU"/>
              </w:rPr>
            </w:pPr>
            <w:r w:rsidRPr="000B12F4">
              <w:rPr>
                <w:rFonts w:eastAsia="SimSun" w:cs="Times New Roman"/>
                <w:szCs w:val="24"/>
                <w:lang w:val="de-DE" w:eastAsia="zh-CN"/>
              </w:rPr>
              <w:t>Doppelzimmer (DZ)</w:t>
            </w:r>
          </w:p>
        </w:tc>
      </w:tr>
      <w:tr w:rsidR="009D4B94" w:rsidRPr="000B12F4" w:rsidTr="006439C0">
        <w:trPr>
          <w:trHeight w:val="543"/>
        </w:trPr>
        <w:tc>
          <w:tcPr>
            <w:tcW w:w="724" w:type="dxa"/>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tcPr>
          <w:p w:rsidR="009D4B94" w:rsidRPr="000B12F4" w:rsidRDefault="009D4B94" w:rsidP="00A46F65">
            <w:pPr>
              <w:spacing w:after="0" w:line="240" w:lineRule="auto"/>
              <w:jc w:val="center"/>
              <w:rPr>
                <w:rFonts w:eastAsia="Times New Roman" w:cs="Times New Roman"/>
                <w:szCs w:val="24"/>
                <w:lang w:val="en-US" w:eastAsia="ru-RU"/>
              </w:rPr>
            </w:pPr>
            <w:r w:rsidRPr="000B12F4">
              <w:rPr>
                <w:rFonts w:eastAsia="Times New Roman" w:cs="Times New Roman"/>
                <w:b/>
                <w:bCs/>
                <w:szCs w:val="24"/>
                <w:lang w:val="en-US" w:eastAsia="ru-RU"/>
              </w:rPr>
              <w:t>В</w:t>
            </w:r>
          </w:p>
        </w:tc>
        <w:tc>
          <w:tcPr>
            <w:tcW w:w="6804" w:type="dxa"/>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9D4B94" w:rsidRPr="000B12F4" w:rsidRDefault="009D4B94" w:rsidP="006439C0">
            <w:pPr>
              <w:spacing w:after="0" w:line="240" w:lineRule="auto"/>
              <w:ind w:right="127"/>
              <w:jc w:val="center"/>
              <w:rPr>
                <w:rFonts w:eastAsia="Times New Roman" w:cs="Times New Roman"/>
                <w:szCs w:val="24"/>
                <w:lang w:val="en-US" w:eastAsia="ru-RU"/>
              </w:rPr>
            </w:pPr>
            <w:r w:rsidRPr="000B12F4">
              <w:rPr>
                <w:rFonts w:eastAsia="Times New Roman" w:cs="Times New Roman"/>
                <w:szCs w:val="24"/>
                <w:lang w:val="de-DE" w:eastAsia="ru-RU"/>
              </w:rPr>
              <w:t>das ist ein Zimmer auch für 2 Personen. Die Betten stehen getrennt.</w:t>
            </w:r>
          </w:p>
        </w:tc>
        <w:tc>
          <w:tcPr>
            <w:tcW w:w="645" w:type="dxa"/>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9D4B94" w:rsidRPr="000B12F4" w:rsidRDefault="009D4B94" w:rsidP="006439C0">
            <w:pPr>
              <w:spacing w:after="0" w:line="240" w:lineRule="auto"/>
              <w:jc w:val="center"/>
              <w:rPr>
                <w:rFonts w:eastAsia="Times New Roman" w:cs="Times New Roman"/>
                <w:szCs w:val="24"/>
                <w:lang w:val="en-US" w:eastAsia="ru-RU"/>
              </w:rPr>
            </w:pPr>
            <w:r w:rsidRPr="000B12F4">
              <w:rPr>
                <w:rFonts w:eastAsia="Times New Roman" w:cs="Times New Roman"/>
                <w:szCs w:val="24"/>
                <w:lang w:val="en-US" w:eastAsia="ru-RU"/>
              </w:rPr>
              <w:t>3</w:t>
            </w:r>
          </w:p>
        </w:tc>
        <w:tc>
          <w:tcPr>
            <w:tcW w:w="1778" w:type="dxa"/>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9D4B94" w:rsidRPr="000B12F4" w:rsidRDefault="009D4B94" w:rsidP="006439C0">
            <w:pPr>
              <w:spacing w:after="0" w:line="240" w:lineRule="auto"/>
              <w:jc w:val="center"/>
              <w:rPr>
                <w:rFonts w:eastAsia="Times New Roman" w:cs="Times New Roman"/>
                <w:szCs w:val="24"/>
                <w:lang w:val="en-US" w:eastAsia="ru-RU"/>
              </w:rPr>
            </w:pPr>
            <w:r w:rsidRPr="000B12F4">
              <w:rPr>
                <w:rFonts w:eastAsia="SimSun" w:cs="Times New Roman"/>
                <w:szCs w:val="24"/>
                <w:lang w:val="de-DE" w:eastAsia="zh-CN"/>
              </w:rPr>
              <w:t>Einzelzimmer oder Einbettzimmer (EZ)</w:t>
            </w:r>
          </w:p>
        </w:tc>
      </w:tr>
    </w:tbl>
    <w:p w:rsidR="009D4B94" w:rsidRPr="000B12F4" w:rsidRDefault="009D4B94" w:rsidP="009D4B94">
      <w:pPr>
        <w:spacing w:after="0" w:line="240" w:lineRule="auto"/>
        <w:contextualSpacing/>
        <w:jc w:val="both"/>
        <w:rPr>
          <w:rFonts w:eastAsia="SimSun" w:cs="Times New Roman"/>
          <w:szCs w:val="24"/>
          <w:lang w:val="en-US" w:eastAsia="zh-CN"/>
        </w:rPr>
      </w:pPr>
    </w:p>
    <w:p w:rsidR="009D4B94" w:rsidRPr="000B12F4" w:rsidRDefault="009D4B94" w:rsidP="009D4B94">
      <w:pPr>
        <w:spacing w:after="0" w:line="240" w:lineRule="auto"/>
        <w:contextualSpacing/>
        <w:jc w:val="both"/>
        <w:rPr>
          <w:rFonts w:eastAsia="SimSun" w:cs="Times New Roman"/>
          <w:szCs w:val="24"/>
          <w:lang w:eastAsia="zh-CN"/>
        </w:rPr>
      </w:pPr>
      <w:r w:rsidRPr="000B12F4">
        <w:rPr>
          <w:rFonts w:eastAsia="SimSun" w:cs="Times New Roman"/>
          <w:szCs w:val="24"/>
          <w:lang w:eastAsia="zh-CN"/>
        </w:rPr>
        <w:t>Запишите выбранные цифры под соответствующими буквами</w:t>
      </w:r>
      <w:r w:rsidR="006439C0">
        <w:rPr>
          <w:rFonts w:eastAsia="SimSun" w:cs="Times New Roman"/>
          <w:szCs w:val="24"/>
          <w:lang w:eastAsia="zh-CN"/>
        </w:rPr>
        <w:t>:</w:t>
      </w:r>
    </w:p>
    <w:tbl>
      <w:tblPr>
        <w:tblW w:w="2574" w:type="pct"/>
        <w:tblCellMar>
          <w:left w:w="0" w:type="dxa"/>
          <w:right w:w="0" w:type="dxa"/>
        </w:tblCellMar>
        <w:tblLook w:val="04A0" w:firstRow="1" w:lastRow="0" w:firstColumn="1" w:lastColumn="0" w:noHBand="0" w:noVBand="1"/>
      </w:tblPr>
      <w:tblGrid>
        <w:gridCol w:w="1623"/>
        <w:gridCol w:w="1750"/>
        <w:gridCol w:w="1750"/>
      </w:tblGrid>
      <w:tr w:rsidR="009D4B94" w:rsidRPr="000B12F4" w:rsidTr="00A46F65">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9D4B94" w:rsidRPr="000B12F4" w:rsidRDefault="009D4B94" w:rsidP="006439C0">
            <w:pPr>
              <w:spacing w:after="0" w:line="240" w:lineRule="auto"/>
              <w:jc w:val="center"/>
              <w:rPr>
                <w:rFonts w:eastAsia="Times New Roman" w:cs="Times New Roman"/>
                <w:szCs w:val="24"/>
                <w:lang w:val="en-US" w:eastAsia="ru-RU"/>
              </w:rPr>
            </w:pPr>
            <w:r w:rsidRPr="000B12F4">
              <w:rPr>
                <w:rFonts w:eastAsia="Times New Roman" w:cs="Times New Roman"/>
                <w:b/>
                <w:bCs/>
                <w:szCs w:val="24"/>
                <w:lang w:val="en-US" w:eastAsia="ru-RU"/>
              </w:rPr>
              <w:t>А</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9D4B94" w:rsidRPr="000B12F4" w:rsidRDefault="009D4B94" w:rsidP="006439C0">
            <w:pPr>
              <w:spacing w:after="0" w:line="240" w:lineRule="auto"/>
              <w:jc w:val="center"/>
              <w:rPr>
                <w:rFonts w:eastAsia="Times New Roman" w:cs="Times New Roman"/>
                <w:szCs w:val="24"/>
                <w:lang w:val="en-US" w:eastAsia="ru-RU"/>
              </w:rPr>
            </w:pPr>
            <w:r w:rsidRPr="000B12F4">
              <w:rPr>
                <w:rFonts w:eastAsia="Times New Roman" w:cs="Times New Roman"/>
                <w:b/>
                <w:bCs/>
                <w:szCs w:val="24"/>
                <w:lang w:val="en-US" w:eastAsia="ru-RU"/>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9D4B94" w:rsidRPr="000B12F4" w:rsidRDefault="009D4B94" w:rsidP="006439C0">
            <w:pPr>
              <w:spacing w:after="0" w:line="240" w:lineRule="auto"/>
              <w:jc w:val="center"/>
              <w:rPr>
                <w:rFonts w:eastAsia="Times New Roman" w:cs="Times New Roman"/>
                <w:szCs w:val="24"/>
                <w:lang w:val="en-US" w:eastAsia="ru-RU"/>
              </w:rPr>
            </w:pPr>
            <w:r w:rsidRPr="000B12F4">
              <w:rPr>
                <w:rFonts w:eastAsia="Times New Roman" w:cs="Times New Roman"/>
                <w:b/>
                <w:bCs/>
                <w:szCs w:val="24"/>
                <w:lang w:val="en-US" w:eastAsia="ru-RU"/>
              </w:rPr>
              <w:t>В</w:t>
            </w:r>
          </w:p>
        </w:tc>
      </w:tr>
      <w:tr w:rsidR="009D4B94" w:rsidRPr="000B12F4" w:rsidTr="00A46F65">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9D4B94" w:rsidRPr="000B12F4" w:rsidRDefault="009D4B94" w:rsidP="006439C0">
            <w:pPr>
              <w:spacing w:after="0" w:line="240" w:lineRule="auto"/>
              <w:rPr>
                <w:rFonts w:eastAsia="Times New Roman" w:cs="Times New Roman"/>
                <w:szCs w:val="24"/>
                <w:lang w:val="en-US"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9D4B94" w:rsidRPr="000B12F4" w:rsidRDefault="009D4B94" w:rsidP="006439C0">
            <w:pPr>
              <w:spacing w:after="0" w:line="240" w:lineRule="auto"/>
              <w:rPr>
                <w:rFonts w:eastAsia="Times New Roman" w:cs="Times New Roman"/>
                <w:szCs w:val="24"/>
                <w:lang w:val="en-US"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9D4B94" w:rsidRPr="000B12F4" w:rsidRDefault="009D4B94" w:rsidP="006439C0">
            <w:pPr>
              <w:spacing w:after="0" w:line="240" w:lineRule="auto"/>
              <w:rPr>
                <w:rFonts w:eastAsia="Times New Roman" w:cs="Times New Roman"/>
                <w:szCs w:val="24"/>
                <w:lang w:val="en-US" w:eastAsia="ru-RU"/>
              </w:rPr>
            </w:pPr>
          </w:p>
        </w:tc>
      </w:tr>
    </w:tbl>
    <w:p w:rsidR="00BE4FA9" w:rsidRDefault="00BE4FA9" w:rsidP="004462D9">
      <w:pPr>
        <w:spacing w:after="0" w:line="240" w:lineRule="auto"/>
        <w:rPr>
          <w:b/>
          <w:szCs w:val="24"/>
        </w:rPr>
      </w:pPr>
    </w:p>
    <w:p w:rsidR="00BE4FA9" w:rsidRPr="004914DD" w:rsidRDefault="00BE4FA9" w:rsidP="004462D9">
      <w:pPr>
        <w:spacing w:after="0" w:line="240" w:lineRule="auto"/>
        <w:rPr>
          <w:b/>
          <w:szCs w:val="24"/>
        </w:rPr>
      </w:pPr>
      <w:r w:rsidRPr="004914DD">
        <w:rPr>
          <w:b/>
          <w:szCs w:val="24"/>
        </w:rPr>
        <w:t>Задание 441.</w:t>
      </w:r>
    </w:p>
    <w:p w:rsidR="00D27F4F" w:rsidRPr="00881FB1" w:rsidRDefault="00D27F4F" w:rsidP="00D27F4F">
      <w:pPr>
        <w:pStyle w:val="a4"/>
        <w:spacing w:after="0" w:line="240" w:lineRule="auto"/>
        <w:ind w:left="0"/>
        <w:rPr>
          <w:rFonts w:ascii="Times New Roman" w:hAnsi="Times New Roman" w:cs="Times New Roman"/>
          <w:b/>
          <w:sz w:val="24"/>
          <w:szCs w:val="24"/>
        </w:rPr>
      </w:pPr>
      <w:r w:rsidRPr="00881FB1">
        <w:rPr>
          <w:rFonts w:ascii="Times New Roman" w:hAnsi="Times New Roman" w:cs="Times New Roman"/>
          <w:b/>
          <w:i/>
          <w:iCs/>
          <w:sz w:val="24"/>
          <w:szCs w:val="24"/>
        </w:rPr>
        <w:t>Прочитайте текст и установите соответствие.</w:t>
      </w:r>
    </w:p>
    <w:p w:rsidR="004E277E" w:rsidRPr="00850A87" w:rsidRDefault="004E277E" w:rsidP="004E277E">
      <w:pPr>
        <w:spacing w:after="0" w:line="240" w:lineRule="auto"/>
        <w:ind w:firstLine="708"/>
        <w:contextualSpacing/>
        <w:jc w:val="both"/>
        <w:rPr>
          <w:rFonts w:eastAsia="SimSun" w:cs="Times New Roman"/>
          <w:szCs w:val="24"/>
          <w:lang w:eastAsia="zh-CN"/>
        </w:rPr>
      </w:pPr>
      <w:r w:rsidRPr="00850A87">
        <w:rPr>
          <w:rFonts w:eastAsia="Arial" w:cs="Times New Roman"/>
          <w:szCs w:val="24"/>
          <w:shd w:val="clear" w:color="auto" w:fill="FFFFFF"/>
          <w:lang w:eastAsia="zh-CN"/>
        </w:rPr>
        <w:t>Службы</w:t>
      </w:r>
      <w:r w:rsidRPr="00850A87">
        <w:rPr>
          <w:rFonts w:eastAsia="Arial" w:cs="Times New Roman"/>
          <w:szCs w:val="24"/>
          <w:shd w:val="clear" w:color="auto" w:fill="FFFFFF"/>
          <w:lang w:val="en-US" w:eastAsia="zh-CN"/>
        </w:rPr>
        <w:t> </w:t>
      </w:r>
      <w:r w:rsidRPr="00850A87">
        <w:rPr>
          <w:rFonts w:eastAsia="Arial" w:cs="Times New Roman"/>
          <w:szCs w:val="24"/>
          <w:shd w:val="clear" w:color="auto" w:fill="FFFFFF"/>
          <w:lang w:eastAsia="zh-CN"/>
        </w:rPr>
        <w:t>в</w:t>
      </w:r>
      <w:r w:rsidRPr="00850A87">
        <w:rPr>
          <w:rFonts w:eastAsia="Arial" w:cs="Times New Roman"/>
          <w:szCs w:val="24"/>
          <w:shd w:val="clear" w:color="auto" w:fill="FFFFFF"/>
          <w:lang w:val="en-US" w:eastAsia="zh-CN"/>
        </w:rPr>
        <w:t> </w:t>
      </w:r>
      <w:r w:rsidRPr="00850A87">
        <w:rPr>
          <w:rFonts w:eastAsia="Arial" w:cs="Times New Roman"/>
          <w:szCs w:val="24"/>
          <w:shd w:val="clear" w:color="auto" w:fill="FFFFFF"/>
          <w:lang w:eastAsia="zh-CN"/>
        </w:rPr>
        <w:t>гостиницах</w:t>
      </w:r>
      <w:r w:rsidRPr="00850A87">
        <w:rPr>
          <w:rFonts w:eastAsia="Arial" w:cs="Times New Roman"/>
          <w:szCs w:val="24"/>
          <w:shd w:val="clear" w:color="auto" w:fill="FFFFFF"/>
          <w:lang w:val="en-US" w:eastAsia="zh-CN"/>
        </w:rPr>
        <w:t> </w:t>
      </w:r>
      <w:r w:rsidRPr="00850A87">
        <w:rPr>
          <w:rFonts w:eastAsia="Arial" w:cs="Times New Roman"/>
          <w:szCs w:val="24"/>
          <w:shd w:val="clear" w:color="auto" w:fill="FFFFFF"/>
          <w:lang w:eastAsia="zh-CN"/>
        </w:rPr>
        <w:t>по признаку осуществления непосредственного взаимодействия с клиентами условно можно разделить на две категории: 1)контактные службы, персонал которых имеет непосредственное взаимодействие с клиентами; 2) бесконтактные</w:t>
      </w:r>
      <w:r w:rsidRPr="00850A87">
        <w:rPr>
          <w:rFonts w:eastAsia="Arial" w:cs="Times New Roman"/>
          <w:szCs w:val="24"/>
          <w:shd w:val="clear" w:color="auto" w:fill="FFFFFF"/>
          <w:lang w:val="en-US" w:eastAsia="zh-CN"/>
        </w:rPr>
        <w:t> </w:t>
      </w:r>
      <w:r w:rsidRPr="00850A87">
        <w:rPr>
          <w:rFonts w:eastAsia="Arial" w:cs="Times New Roman"/>
          <w:szCs w:val="24"/>
          <w:shd w:val="clear" w:color="auto" w:fill="FFFFFF"/>
          <w:lang w:eastAsia="zh-CN"/>
        </w:rPr>
        <w:t>службы</w:t>
      </w:r>
      <w:r w:rsidRPr="00850A87">
        <w:rPr>
          <w:rFonts w:eastAsia="Arial" w:cs="Times New Roman"/>
          <w:szCs w:val="24"/>
          <w:shd w:val="clear" w:color="auto" w:fill="FFFFFF"/>
          <w:lang w:val="en-US" w:eastAsia="zh-CN"/>
        </w:rPr>
        <w:t> </w:t>
      </w:r>
      <w:r w:rsidRPr="00850A87">
        <w:rPr>
          <w:rFonts w:eastAsia="Arial" w:cs="Times New Roman"/>
          <w:szCs w:val="24"/>
          <w:shd w:val="clear" w:color="auto" w:fill="FFFFFF"/>
          <w:lang w:eastAsia="zh-CN"/>
        </w:rPr>
        <w:t>–</w:t>
      </w:r>
      <w:r w:rsidRPr="00850A87">
        <w:rPr>
          <w:rFonts w:eastAsia="Arial" w:cs="Times New Roman"/>
          <w:szCs w:val="24"/>
          <w:shd w:val="clear" w:color="auto" w:fill="FFFFFF"/>
          <w:lang w:val="en-US" w:eastAsia="zh-CN"/>
        </w:rPr>
        <w:t> </w:t>
      </w:r>
      <w:r w:rsidRPr="00850A87">
        <w:rPr>
          <w:rFonts w:eastAsia="Arial" w:cs="Times New Roman"/>
          <w:szCs w:val="24"/>
          <w:shd w:val="clear" w:color="auto" w:fill="FFFFFF"/>
          <w:lang w:eastAsia="zh-CN"/>
        </w:rPr>
        <w:t>службы,</w:t>
      </w:r>
      <w:r w:rsidRPr="00850A87">
        <w:rPr>
          <w:rFonts w:eastAsia="Arial" w:cs="Times New Roman"/>
          <w:szCs w:val="24"/>
          <w:shd w:val="clear" w:color="auto" w:fill="FFFFFF"/>
          <w:lang w:val="en-US" w:eastAsia="zh-CN"/>
        </w:rPr>
        <w:t> </w:t>
      </w:r>
      <w:r w:rsidRPr="00850A87">
        <w:rPr>
          <w:rFonts w:eastAsia="Arial" w:cs="Times New Roman"/>
          <w:szCs w:val="24"/>
          <w:shd w:val="clear" w:color="auto" w:fill="FFFFFF"/>
          <w:lang w:eastAsia="zh-CN"/>
        </w:rPr>
        <w:t>в</w:t>
      </w:r>
      <w:r w:rsidRPr="00850A87">
        <w:rPr>
          <w:rFonts w:eastAsia="Arial" w:cs="Times New Roman"/>
          <w:szCs w:val="24"/>
          <w:shd w:val="clear" w:color="auto" w:fill="FFFFFF"/>
          <w:lang w:val="en-US" w:eastAsia="zh-CN"/>
        </w:rPr>
        <w:t> </w:t>
      </w:r>
      <w:r w:rsidRPr="00850A87">
        <w:rPr>
          <w:rFonts w:eastAsia="Arial" w:cs="Times New Roman"/>
          <w:szCs w:val="24"/>
          <w:shd w:val="clear" w:color="auto" w:fill="FFFFFF"/>
          <w:lang w:eastAsia="zh-CN"/>
        </w:rPr>
        <w:t>функционировании которых осуществляется непосредственное взаимодействие с клиентами.</w:t>
      </w:r>
      <w:r w:rsidRPr="00850A87">
        <w:rPr>
          <w:rFonts w:eastAsia="Arial" w:cs="Times New Roman"/>
          <w:szCs w:val="24"/>
          <w:shd w:val="clear" w:color="auto" w:fill="FFFFFF"/>
          <w:lang w:val="en-US" w:eastAsia="zh-CN"/>
        </w:rPr>
        <w:t> </w:t>
      </w:r>
    </w:p>
    <w:p w:rsidR="004E277E" w:rsidRDefault="004E277E" w:rsidP="004E277E">
      <w:pPr>
        <w:spacing w:after="0" w:line="240" w:lineRule="auto"/>
        <w:ind w:firstLine="708"/>
        <w:contextualSpacing/>
        <w:jc w:val="both"/>
        <w:rPr>
          <w:rFonts w:eastAsia="SimSun" w:cs="Times New Roman"/>
          <w:bCs/>
          <w:szCs w:val="24"/>
          <w:lang w:eastAsia="zh-CN"/>
        </w:rPr>
      </w:pPr>
      <w:r w:rsidRPr="00850A87">
        <w:rPr>
          <w:rFonts w:eastAsia="SimSun" w:cs="Times New Roman"/>
          <w:bCs/>
          <w:szCs w:val="24"/>
          <w:lang w:eastAsia="zh-CN"/>
        </w:rPr>
        <w:t xml:space="preserve">Установите соответствие между службами отеля и их предложениями. </w:t>
      </w:r>
    </w:p>
    <w:p w:rsidR="004E277E" w:rsidRPr="00850A87" w:rsidRDefault="004E277E" w:rsidP="004E277E">
      <w:pPr>
        <w:spacing w:after="0" w:line="240" w:lineRule="auto"/>
        <w:ind w:firstLine="708"/>
        <w:contextualSpacing/>
        <w:jc w:val="both"/>
        <w:rPr>
          <w:rFonts w:eastAsia="SimSun" w:cs="Times New Roman"/>
          <w:szCs w:val="24"/>
          <w:lang w:eastAsia="zh-CN"/>
        </w:rPr>
      </w:pPr>
      <w:r w:rsidRPr="00850A87">
        <w:rPr>
          <w:rFonts w:eastAsia="SimSun" w:cs="Times New Roman"/>
          <w:szCs w:val="24"/>
          <w:lang w:eastAsia="zh-CN"/>
        </w:rPr>
        <w:lastRenderedPageBreak/>
        <w:t>К каждой позиции, данной в левом столбце, подберите соответствующую позицию из правого столбца:</w:t>
      </w:r>
    </w:p>
    <w:tbl>
      <w:tblPr>
        <w:tblW w:w="5000" w:type="pct"/>
        <w:tblCellMar>
          <w:left w:w="0" w:type="dxa"/>
          <w:right w:w="0" w:type="dxa"/>
        </w:tblCellMar>
        <w:tblLook w:val="04A0" w:firstRow="1" w:lastRow="0" w:firstColumn="1" w:lastColumn="0" w:noHBand="0" w:noVBand="1"/>
      </w:tblPr>
      <w:tblGrid>
        <w:gridCol w:w="447"/>
        <w:gridCol w:w="5989"/>
        <w:gridCol w:w="870"/>
        <w:gridCol w:w="2645"/>
      </w:tblGrid>
      <w:tr w:rsidR="004E277E" w:rsidRPr="00850A87" w:rsidTr="004E277E">
        <w:trPr>
          <w:trHeight w:val="385"/>
        </w:trPr>
        <w:tc>
          <w:tcPr>
            <w:tcW w:w="3234"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4E277E" w:rsidRPr="004E277E" w:rsidRDefault="004E277E" w:rsidP="004E277E">
            <w:pPr>
              <w:spacing w:after="0" w:line="240" w:lineRule="auto"/>
              <w:jc w:val="center"/>
              <w:rPr>
                <w:rFonts w:eastAsia="Times New Roman" w:cs="Times New Roman"/>
                <w:szCs w:val="24"/>
                <w:lang w:val="en-US" w:eastAsia="ru-RU"/>
              </w:rPr>
            </w:pPr>
            <w:r w:rsidRPr="004E277E">
              <w:rPr>
                <w:rFonts w:eastAsia="Times New Roman" w:cs="Times New Roman"/>
                <w:bCs/>
                <w:spacing w:val="-1"/>
                <w:szCs w:val="24"/>
                <w:lang w:val="en-US" w:eastAsia="ru-RU"/>
              </w:rPr>
              <w:t>Предложение</w:t>
            </w:r>
          </w:p>
        </w:tc>
        <w:tc>
          <w:tcPr>
            <w:tcW w:w="1766"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4E277E" w:rsidRPr="004E277E" w:rsidRDefault="004E277E" w:rsidP="004E277E">
            <w:pPr>
              <w:spacing w:after="0" w:line="240" w:lineRule="auto"/>
              <w:jc w:val="center"/>
              <w:rPr>
                <w:rFonts w:eastAsia="Times New Roman" w:cs="Times New Roman"/>
                <w:szCs w:val="24"/>
                <w:lang w:val="en-US" w:eastAsia="ru-RU"/>
              </w:rPr>
            </w:pPr>
            <w:r w:rsidRPr="004E277E">
              <w:rPr>
                <w:rFonts w:eastAsia="Times New Roman" w:cs="Times New Roman"/>
                <w:bCs/>
                <w:spacing w:val="-1"/>
                <w:szCs w:val="24"/>
                <w:lang w:val="en-US" w:eastAsia="ru-RU"/>
              </w:rPr>
              <w:t>Служба</w:t>
            </w:r>
          </w:p>
        </w:tc>
      </w:tr>
      <w:tr w:rsidR="004E277E" w:rsidRPr="00850A87" w:rsidTr="004E277E">
        <w:trPr>
          <w:trHeight w:val="435"/>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4E277E" w:rsidRPr="00850A87" w:rsidRDefault="004E277E" w:rsidP="004E277E">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А</w:t>
            </w:r>
          </w:p>
        </w:tc>
        <w:tc>
          <w:tcPr>
            <w:tcW w:w="300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4E277E" w:rsidRPr="00850A87" w:rsidRDefault="004E277E" w:rsidP="004E277E">
            <w:pPr>
              <w:spacing w:after="0" w:line="240" w:lineRule="auto"/>
              <w:jc w:val="center"/>
              <w:rPr>
                <w:rFonts w:eastAsia="Times New Roman" w:cs="Times New Roman"/>
                <w:szCs w:val="24"/>
                <w:lang w:val="en-US" w:eastAsia="ru-RU"/>
              </w:rPr>
            </w:pPr>
            <w:r w:rsidRPr="00850A87">
              <w:rPr>
                <w:rFonts w:eastAsia="Arial" w:cs="Times New Roman"/>
                <w:color w:val="000000"/>
                <w:szCs w:val="24"/>
                <w:lang w:val="en-US" w:eastAsia="zh-CN"/>
              </w:rPr>
              <w:t>A hotel guest wants to exchange currency</w:t>
            </w:r>
          </w:p>
        </w:tc>
        <w:tc>
          <w:tcPr>
            <w:tcW w:w="437"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4E277E" w:rsidRPr="00850A87" w:rsidRDefault="004E277E" w:rsidP="004E277E">
            <w:pPr>
              <w:spacing w:after="0" w:line="240" w:lineRule="auto"/>
              <w:jc w:val="center"/>
              <w:rPr>
                <w:rFonts w:eastAsia="Times New Roman" w:cs="Times New Roman"/>
                <w:szCs w:val="24"/>
                <w:lang w:val="en-US" w:eastAsia="ru-RU"/>
              </w:rPr>
            </w:pPr>
            <w:r w:rsidRPr="00850A87">
              <w:rPr>
                <w:rFonts w:eastAsia="Times New Roman" w:cs="Times New Roman"/>
                <w:szCs w:val="24"/>
                <w:lang w:val="en-US" w:eastAsia="ru-RU"/>
              </w:rPr>
              <w:t>1</w:t>
            </w:r>
          </w:p>
        </w:tc>
        <w:tc>
          <w:tcPr>
            <w:tcW w:w="1329"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4E277E" w:rsidRPr="00850A87" w:rsidRDefault="004E277E" w:rsidP="004E277E">
            <w:pPr>
              <w:spacing w:after="0" w:line="240" w:lineRule="auto"/>
              <w:jc w:val="center"/>
              <w:rPr>
                <w:rFonts w:eastAsia="Times New Roman" w:cs="Times New Roman"/>
                <w:szCs w:val="24"/>
                <w:lang w:val="en-US" w:eastAsia="ru-RU"/>
              </w:rPr>
            </w:pPr>
            <w:r w:rsidRPr="00850A87">
              <w:rPr>
                <w:rFonts w:eastAsia="Arial" w:cs="Times New Roman"/>
                <w:szCs w:val="24"/>
                <w:lang w:val="en-US" w:eastAsia="zh-CN"/>
              </w:rPr>
              <w:t>Laundry</w:t>
            </w:r>
          </w:p>
        </w:tc>
      </w:tr>
      <w:tr w:rsidR="004E277E" w:rsidRPr="00850A87" w:rsidTr="004E277E">
        <w:trPr>
          <w:trHeight w:val="315"/>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4E277E" w:rsidRPr="00850A87" w:rsidRDefault="004E277E" w:rsidP="004E277E">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Б</w:t>
            </w:r>
          </w:p>
        </w:tc>
        <w:tc>
          <w:tcPr>
            <w:tcW w:w="300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4E277E" w:rsidRPr="00850A87" w:rsidRDefault="004E277E" w:rsidP="004E277E">
            <w:pPr>
              <w:spacing w:after="0" w:line="240" w:lineRule="auto"/>
              <w:contextualSpacing/>
              <w:jc w:val="center"/>
              <w:rPr>
                <w:rFonts w:eastAsia="Times New Roman" w:cs="Times New Roman"/>
                <w:szCs w:val="24"/>
                <w:lang w:val="en-US" w:eastAsia="ru-RU"/>
              </w:rPr>
            </w:pPr>
            <w:r w:rsidRPr="00850A87">
              <w:rPr>
                <w:rFonts w:eastAsia="Arial" w:cs="Times New Roman"/>
                <w:color w:val="000000"/>
                <w:szCs w:val="24"/>
                <w:lang w:val="en-US" w:eastAsia="zh-CN"/>
              </w:rPr>
              <w:t>A hotel guest needs a taxi</w:t>
            </w:r>
          </w:p>
        </w:tc>
        <w:tc>
          <w:tcPr>
            <w:tcW w:w="437"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4E277E" w:rsidRPr="00850A87" w:rsidRDefault="004E277E" w:rsidP="004E277E">
            <w:pPr>
              <w:spacing w:after="0" w:line="240" w:lineRule="auto"/>
              <w:jc w:val="center"/>
              <w:rPr>
                <w:rFonts w:eastAsia="Times New Roman" w:cs="Times New Roman"/>
                <w:szCs w:val="24"/>
                <w:lang w:val="en-US" w:eastAsia="ru-RU"/>
              </w:rPr>
            </w:pPr>
            <w:r w:rsidRPr="00850A87">
              <w:rPr>
                <w:rFonts w:eastAsia="Times New Roman" w:cs="Times New Roman"/>
                <w:szCs w:val="24"/>
                <w:lang w:val="en-US" w:eastAsia="ru-RU"/>
              </w:rPr>
              <w:t>2</w:t>
            </w:r>
          </w:p>
        </w:tc>
        <w:tc>
          <w:tcPr>
            <w:tcW w:w="1329"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4E277E" w:rsidRPr="00850A87" w:rsidRDefault="004E277E" w:rsidP="004E277E">
            <w:pPr>
              <w:spacing w:after="0" w:line="240" w:lineRule="auto"/>
              <w:jc w:val="center"/>
              <w:rPr>
                <w:rFonts w:eastAsia="Times New Roman" w:cs="Times New Roman"/>
                <w:szCs w:val="24"/>
                <w:lang w:val="en-US" w:eastAsia="ru-RU"/>
              </w:rPr>
            </w:pPr>
            <w:r w:rsidRPr="00850A87">
              <w:rPr>
                <w:rFonts w:eastAsia="Arial" w:cs="Times New Roman"/>
                <w:szCs w:val="24"/>
                <w:lang w:val="en-US" w:eastAsia="zh-CN"/>
              </w:rPr>
              <w:t>Restaurant</w:t>
            </w:r>
          </w:p>
        </w:tc>
      </w:tr>
      <w:tr w:rsidR="004E277E" w:rsidRPr="00850A87" w:rsidTr="004E277E">
        <w:trPr>
          <w:trHeight w:val="448"/>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4E277E" w:rsidRPr="00850A87" w:rsidRDefault="004E277E" w:rsidP="004E277E">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В</w:t>
            </w:r>
          </w:p>
        </w:tc>
        <w:tc>
          <w:tcPr>
            <w:tcW w:w="300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4E277E" w:rsidRPr="00850A87" w:rsidRDefault="004E277E" w:rsidP="004E277E">
            <w:pPr>
              <w:spacing w:after="0" w:line="240" w:lineRule="auto"/>
              <w:jc w:val="center"/>
              <w:rPr>
                <w:rFonts w:eastAsia="Times New Roman" w:cs="Times New Roman"/>
                <w:szCs w:val="24"/>
                <w:lang w:val="en-US" w:eastAsia="ru-RU"/>
              </w:rPr>
            </w:pPr>
            <w:r w:rsidRPr="00850A87">
              <w:rPr>
                <w:rFonts w:eastAsia="Arial" w:cs="Times New Roman"/>
                <w:color w:val="000000"/>
                <w:szCs w:val="24"/>
                <w:lang w:val="en-US" w:eastAsia="zh-CN"/>
              </w:rPr>
              <w:t>A hotel guest wants his laundry washed</w:t>
            </w:r>
          </w:p>
        </w:tc>
        <w:tc>
          <w:tcPr>
            <w:tcW w:w="437"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4E277E" w:rsidRPr="00850A87" w:rsidRDefault="004E277E" w:rsidP="004E277E">
            <w:pPr>
              <w:spacing w:after="0" w:line="240" w:lineRule="auto"/>
              <w:jc w:val="center"/>
              <w:rPr>
                <w:rFonts w:eastAsia="Times New Roman" w:cs="Times New Roman"/>
                <w:szCs w:val="24"/>
                <w:lang w:val="en-US" w:eastAsia="ru-RU"/>
              </w:rPr>
            </w:pPr>
            <w:r w:rsidRPr="00850A87">
              <w:rPr>
                <w:rFonts w:eastAsia="Times New Roman" w:cs="Times New Roman"/>
                <w:szCs w:val="24"/>
                <w:lang w:val="en-US" w:eastAsia="ru-RU"/>
              </w:rPr>
              <w:t>3</w:t>
            </w:r>
          </w:p>
        </w:tc>
        <w:tc>
          <w:tcPr>
            <w:tcW w:w="1329"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4E277E" w:rsidRPr="00850A87" w:rsidRDefault="004E277E" w:rsidP="004E277E">
            <w:pPr>
              <w:spacing w:after="0" w:line="240" w:lineRule="auto"/>
              <w:jc w:val="center"/>
              <w:rPr>
                <w:rFonts w:eastAsia="Times New Roman" w:cs="Times New Roman"/>
                <w:szCs w:val="24"/>
                <w:lang w:val="en-US" w:eastAsia="ru-RU"/>
              </w:rPr>
            </w:pPr>
            <w:r w:rsidRPr="00850A87">
              <w:rPr>
                <w:rFonts w:eastAsia="Arial" w:cs="Times New Roman"/>
                <w:szCs w:val="24"/>
                <w:lang w:val="en-US" w:eastAsia="zh-CN"/>
              </w:rPr>
              <w:t>Exchange office</w:t>
            </w:r>
          </w:p>
        </w:tc>
      </w:tr>
      <w:tr w:rsidR="004E277E" w:rsidRPr="00850A87" w:rsidTr="004E277E">
        <w:trPr>
          <w:trHeight w:val="300"/>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4E277E" w:rsidRPr="00850A87" w:rsidRDefault="004E277E" w:rsidP="004E277E">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Г</w:t>
            </w:r>
          </w:p>
        </w:tc>
        <w:tc>
          <w:tcPr>
            <w:tcW w:w="300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4E277E" w:rsidRPr="00850A87" w:rsidRDefault="004E277E" w:rsidP="004E277E">
            <w:pPr>
              <w:spacing w:after="0" w:line="240" w:lineRule="auto"/>
              <w:jc w:val="center"/>
              <w:rPr>
                <w:rFonts w:eastAsia="Times New Roman" w:cs="Times New Roman"/>
                <w:szCs w:val="24"/>
                <w:lang w:val="en-US" w:eastAsia="ru-RU"/>
              </w:rPr>
            </w:pPr>
            <w:r w:rsidRPr="00850A87">
              <w:rPr>
                <w:rFonts w:eastAsia="Arial" w:cs="Times New Roman"/>
                <w:color w:val="000000"/>
                <w:szCs w:val="24"/>
                <w:lang w:val="en-US" w:eastAsia="zh-CN"/>
              </w:rPr>
              <w:t>A hotel guest wants to get a haircut</w:t>
            </w:r>
          </w:p>
        </w:tc>
        <w:tc>
          <w:tcPr>
            <w:tcW w:w="437"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4E277E" w:rsidRPr="00850A87" w:rsidRDefault="004E277E" w:rsidP="004E277E">
            <w:pPr>
              <w:spacing w:after="0" w:line="240" w:lineRule="auto"/>
              <w:jc w:val="center"/>
              <w:rPr>
                <w:rFonts w:eastAsia="Times New Roman" w:cs="Times New Roman"/>
                <w:szCs w:val="24"/>
                <w:lang w:val="en-US" w:eastAsia="ru-RU"/>
              </w:rPr>
            </w:pPr>
            <w:r w:rsidRPr="00850A87">
              <w:rPr>
                <w:rFonts w:eastAsia="Times New Roman" w:cs="Times New Roman"/>
                <w:szCs w:val="24"/>
                <w:lang w:val="en-US" w:eastAsia="ru-RU"/>
              </w:rPr>
              <w:t>4</w:t>
            </w:r>
          </w:p>
        </w:tc>
        <w:tc>
          <w:tcPr>
            <w:tcW w:w="1329"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4E277E" w:rsidRPr="00850A87" w:rsidRDefault="004E277E" w:rsidP="004E277E">
            <w:pPr>
              <w:spacing w:after="0" w:line="240" w:lineRule="auto"/>
              <w:jc w:val="center"/>
              <w:rPr>
                <w:rFonts w:eastAsia="Times New Roman" w:cs="Times New Roman"/>
                <w:szCs w:val="24"/>
                <w:lang w:val="en-US" w:eastAsia="ru-RU"/>
              </w:rPr>
            </w:pPr>
            <w:r w:rsidRPr="00850A87">
              <w:rPr>
                <w:rFonts w:eastAsia="Arial" w:cs="Times New Roman"/>
                <w:szCs w:val="24"/>
                <w:shd w:val="clear" w:color="auto" w:fill="FFFFFF"/>
                <w:lang w:val="en-US" w:eastAsia="zh-CN"/>
              </w:rPr>
              <w:t>Hairdressing salon</w:t>
            </w:r>
          </w:p>
        </w:tc>
      </w:tr>
      <w:tr w:rsidR="004E277E" w:rsidRPr="00850A87" w:rsidTr="004E277E">
        <w:trPr>
          <w:trHeight w:val="372"/>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4E277E" w:rsidRPr="00850A87" w:rsidRDefault="004E277E" w:rsidP="004E277E">
            <w:pPr>
              <w:spacing w:after="0" w:line="240" w:lineRule="auto"/>
              <w:jc w:val="center"/>
              <w:rPr>
                <w:rFonts w:eastAsia="Times New Roman" w:cs="Times New Roman"/>
                <w:szCs w:val="24"/>
                <w:lang w:val="en-US" w:eastAsia="ru-RU"/>
              </w:rPr>
            </w:pPr>
          </w:p>
        </w:tc>
        <w:tc>
          <w:tcPr>
            <w:tcW w:w="300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4E277E" w:rsidRPr="00850A87" w:rsidRDefault="004E277E" w:rsidP="004E277E">
            <w:pPr>
              <w:spacing w:after="0" w:line="240" w:lineRule="auto"/>
              <w:jc w:val="center"/>
              <w:rPr>
                <w:rFonts w:eastAsia="Times New Roman" w:cs="Times New Roman"/>
                <w:szCs w:val="24"/>
                <w:lang w:val="en-US" w:eastAsia="ru-RU"/>
              </w:rPr>
            </w:pPr>
          </w:p>
        </w:tc>
        <w:tc>
          <w:tcPr>
            <w:tcW w:w="43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4E277E" w:rsidRPr="00850A87" w:rsidRDefault="004E277E" w:rsidP="004E277E">
            <w:pPr>
              <w:spacing w:after="0" w:line="240" w:lineRule="auto"/>
              <w:jc w:val="center"/>
              <w:rPr>
                <w:rFonts w:eastAsia="Times New Roman" w:cs="Times New Roman"/>
                <w:szCs w:val="24"/>
                <w:lang w:val="en-US" w:eastAsia="ru-RU"/>
              </w:rPr>
            </w:pPr>
            <w:r w:rsidRPr="00850A87">
              <w:rPr>
                <w:rFonts w:eastAsia="Times New Roman" w:cs="Times New Roman"/>
                <w:szCs w:val="24"/>
                <w:lang w:val="en-US" w:eastAsia="ru-RU"/>
              </w:rPr>
              <w:t>5</w:t>
            </w:r>
          </w:p>
        </w:tc>
        <w:tc>
          <w:tcPr>
            <w:tcW w:w="132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4E277E" w:rsidRPr="00850A87" w:rsidRDefault="004E277E" w:rsidP="004E277E">
            <w:pPr>
              <w:spacing w:after="0" w:line="240" w:lineRule="auto"/>
              <w:jc w:val="center"/>
              <w:rPr>
                <w:rFonts w:eastAsia="Times New Roman" w:cs="Times New Roman"/>
                <w:szCs w:val="24"/>
                <w:lang w:val="en-US" w:eastAsia="ru-RU"/>
              </w:rPr>
            </w:pPr>
            <w:r w:rsidRPr="00850A87">
              <w:rPr>
                <w:rFonts w:eastAsia="Arial" w:cs="Times New Roman"/>
                <w:szCs w:val="24"/>
                <w:lang w:val="en-US" w:eastAsia="zh-CN"/>
              </w:rPr>
              <w:t>Ordering a taxi</w:t>
            </w:r>
          </w:p>
        </w:tc>
      </w:tr>
    </w:tbl>
    <w:p w:rsidR="004E277E" w:rsidRPr="00850A87" w:rsidRDefault="004E277E" w:rsidP="004E277E">
      <w:pPr>
        <w:spacing w:after="0" w:line="240" w:lineRule="auto"/>
        <w:contextualSpacing/>
        <w:jc w:val="both"/>
        <w:rPr>
          <w:rFonts w:eastAsia="SimSun" w:cs="Times New Roman"/>
          <w:szCs w:val="24"/>
          <w:lang w:val="en-US" w:eastAsia="zh-CN"/>
        </w:rPr>
      </w:pPr>
    </w:p>
    <w:p w:rsidR="004E277E" w:rsidRPr="00850A87" w:rsidRDefault="004E277E" w:rsidP="004E277E">
      <w:pPr>
        <w:spacing w:after="0" w:line="240" w:lineRule="auto"/>
        <w:contextualSpacing/>
        <w:jc w:val="both"/>
        <w:rPr>
          <w:rFonts w:eastAsia="SimSun" w:cs="Times New Roman"/>
          <w:szCs w:val="24"/>
          <w:lang w:eastAsia="zh-CN"/>
        </w:rPr>
      </w:pPr>
      <w:r w:rsidRPr="00850A87">
        <w:rPr>
          <w:rFonts w:eastAsia="SimSun" w:cs="Times New Roman"/>
          <w:szCs w:val="24"/>
          <w:lang w:eastAsia="zh-CN"/>
        </w:rPr>
        <w:t>Запишите выбранные цифры под соответствующими буквами</w:t>
      </w:r>
      <w:r>
        <w:rPr>
          <w:rFonts w:eastAsia="SimSun" w:cs="Times New Roman"/>
          <w:szCs w:val="24"/>
          <w:lang w:eastAsia="zh-CN"/>
        </w:rPr>
        <w:t>:</w:t>
      </w:r>
    </w:p>
    <w:tbl>
      <w:tblPr>
        <w:tblW w:w="3381" w:type="pct"/>
        <w:tblCellMar>
          <w:left w:w="0" w:type="dxa"/>
          <w:right w:w="0" w:type="dxa"/>
        </w:tblCellMar>
        <w:tblLook w:val="04A0" w:firstRow="1" w:lastRow="0" w:firstColumn="1" w:lastColumn="0" w:noHBand="0" w:noVBand="1"/>
      </w:tblPr>
      <w:tblGrid>
        <w:gridCol w:w="1622"/>
        <w:gridCol w:w="1750"/>
        <w:gridCol w:w="1751"/>
        <w:gridCol w:w="1606"/>
      </w:tblGrid>
      <w:tr w:rsidR="004E277E" w:rsidRPr="00850A87" w:rsidTr="00FA655F">
        <w:trPr>
          <w:trHeight w:val="321"/>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4E277E" w:rsidRPr="00850A87" w:rsidRDefault="004E277E" w:rsidP="004E277E">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А</w:t>
            </w: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4E277E" w:rsidRPr="00850A87" w:rsidRDefault="004E277E" w:rsidP="004E277E">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Б</w:t>
            </w: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4E277E" w:rsidRPr="00850A87" w:rsidRDefault="004E277E" w:rsidP="004E277E">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В</w:t>
            </w: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4E277E" w:rsidRPr="00850A87" w:rsidRDefault="004E277E" w:rsidP="004E277E">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Г</w:t>
            </w:r>
          </w:p>
        </w:tc>
      </w:tr>
      <w:tr w:rsidR="004E277E" w:rsidRPr="00850A87" w:rsidTr="00FA655F">
        <w:trPr>
          <w:trHeight w:val="326"/>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4E277E" w:rsidRPr="00850A87" w:rsidRDefault="004E277E" w:rsidP="004E277E">
            <w:pPr>
              <w:spacing w:after="0" w:line="240" w:lineRule="auto"/>
              <w:rPr>
                <w:rFonts w:eastAsia="Times New Roman" w:cs="Times New Roman"/>
                <w:szCs w:val="24"/>
                <w:lang w:val="en-US" w:eastAsia="ru-RU"/>
              </w:rPr>
            </w:pP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4E277E" w:rsidRPr="00850A87" w:rsidRDefault="004E277E" w:rsidP="004E277E">
            <w:pPr>
              <w:spacing w:after="0" w:line="240" w:lineRule="auto"/>
              <w:rPr>
                <w:rFonts w:eastAsia="Times New Roman" w:cs="Times New Roman"/>
                <w:szCs w:val="24"/>
                <w:lang w:val="en-US" w:eastAsia="ru-RU"/>
              </w:rPr>
            </w:pP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4E277E" w:rsidRPr="00850A87" w:rsidRDefault="004E277E" w:rsidP="004E277E">
            <w:pPr>
              <w:spacing w:after="0" w:line="240" w:lineRule="auto"/>
              <w:rPr>
                <w:rFonts w:eastAsia="Times New Roman" w:cs="Times New Roman"/>
                <w:szCs w:val="24"/>
                <w:lang w:val="en-US" w:eastAsia="ru-RU"/>
              </w:rPr>
            </w:pP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4E277E" w:rsidRPr="00850A87" w:rsidRDefault="004E277E" w:rsidP="004E277E">
            <w:pPr>
              <w:spacing w:after="0" w:line="240" w:lineRule="auto"/>
              <w:rPr>
                <w:rFonts w:eastAsia="Times New Roman" w:cs="Times New Roman"/>
                <w:szCs w:val="24"/>
                <w:lang w:val="en-US" w:eastAsia="ru-RU"/>
              </w:rPr>
            </w:pPr>
          </w:p>
        </w:tc>
      </w:tr>
    </w:tbl>
    <w:p w:rsidR="00B3292B" w:rsidRDefault="00B3292B" w:rsidP="004462D9">
      <w:pPr>
        <w:spacing w:after="0" w:line="240" w:lineRule="auto"/>
        <w:rPr>
          <w:b/>
          <w:szCs w:val="24"/>
        </w:rPr>
      </w:pPr>
    </w:p>
    <w:p w:rsidR="00BE4FA9" w:rsidRPr="004914DD" w:rsidRDefault="00BE4FA9" w:rsidP="004462D9">
      <w:pPr>
        <w:spacing w:after="0" w:line="240" w:lineRule="auto"/>
        <w:rPr>
          <w:b/>
          <w:szCs w:val="24"/>
        </w:rPr>
      </w:pPr>
      <w:r w:rsidRPr="004914DD">
        <w:rPr>
          <w:b/>
          <w:szCs w:val="24"/>
        </w:rPr>
        <w:t>Задание 442.</w:t>
      </w:r>
    </w:p>
    <w:p w:rsidR="00045EDF" w:rsidRPr="00045EDF" w:rsidRDefault="00045EDF" w:rsidP="00045EDF">
      <w:pPr>
        <w:spacing w:after="0" w:line="240" w:lineRule="auto"/>
        <w:jc w:val="both"/>
        <w:rPr>
          <w:rFonts w:cs="Times New Roman"/>
          <w:b/>
          <w:bCs/>
          <w:i/>
          <w:szCs w:val="24"/>
        </w:rPr>
      </w:pPr>
      <w:r w:rsidRPr="00045EDF">
        <w:rPr>
          <w:rFonts w:eastAsia="Times New Roman" w:cs="Times New Roman"/>
          <w:b/>
          <w:i/>
          <w:spacing w:val="-1"/>
          <w:szCs w:val="24"/>
        </w:rPr>
        <w:t>Прочитайте текст и запишите развернутый обоснованный ответ.</w:t>
      </w:r>
    </w:p>
    <w:p w:rsidR="00045EDF" w:rsidRPr="00045EDF" w:rsidRDefault="00045EDF" w:rsidP="00045EDF">
      <w:pPr>
        <w:autoSpaceDE w:val="0"/>
        <w:autoSpaceDN w:val="0"/>
        <w:adjustRightInd w:val="0"/>
        <w:spacing w:after="0" w:line="240" w:lineRule="auto"/>
        <w:jc w:val="both"/>
        <w:rPr>
          <w:rFonts w:cs="Times New Roman"/>
          <w:szCs w:val="24"/>
        </w:rPr>
      </w:pPr>
      <w:r w:rsidRPr="00045EDF">
        <w:rPr>
          <w:rFonts w:cs="Times New Roman"/>
          <w:szCs w:val="24"/>
        </w:rPr>
        <w:tab/>
        <w:t>Весьма выгодными в плане обслуживания для гостиниц являются туристические группы, поскольку они обладают несколькими неоспоримыми преимуществами: дают возможность более точно и уверенно прогнозировать затраты и прибыль, гарантируют выручку всем службам гостиницы. Работа с каждой группой носит индивидуальный характер. Укажите способ регистрации при отсутствии руководителя группы.</w:t>
      </w:r>
    </w:p>
    <w:p w:rsidR="00045EDF" w:rsidRPr="00045EDF" w:rsidRDefault="00045EDF" w:rsidP="00045EDF">
      <w:pPr>
        <w:autoSpaceDE w:val="0"/>
        <w:autoSpaceDN w:val="0"/>
        <w:adjustRightInd w:val="0"/>
        <w:spacing w:after="0" w:line="240" w:lineRule="auto"/>
        <w:jc w:val="both"/>
        <w:rPr>
          <w:rFonts w:cs="Times New Roman"/>
          <w:b/>
          <w:szCs w:val="24"/>
        </w:rPr>
      </w:pPr>
    </w:p>
    <w:p w:rsidR="00045EDF" w:rsidRPr="00045EDF" w:rsidRDefault="00045EDF" w:rsidP="00045EDF">
      <w:pPr>
        <w:autoSpaceDE w:val="0"/>
        <w:autoSpaceDN w:val="0"/>
        <w:adjustRightInd w:val="0"/>
        <w:spacing w:after="0" w:line="240" w:lineRule="auto"/>
        <w:jc w:val="both"/>
        <w:rPr>
          <w:rFonts w:cs="Times New Roman"/>
          <w:b/>
          <w:bCs/>
          <w:szCs w:val="24"/>
        </w:rPr>
      </w:pPr>
      <w:r w:rsidRPr="00045EDF">
        <w:rPr>
          <w:rFonts w:cs="Times New Roman"/>
          <w:b/>
          <w:szCs w:val="24"/>
        </w:rPr>
        <w:t xml:space="preserve">Ответ: </w:t>
      </w:r>
    </w:p>
    <w:p w:rsidR="00893C2F" w:rsidRDefault="00893C2F" w:rsidP="004462D9">
      <w:pPr>
        <w:spacing w:after="0" w:line="240" w:lineRule="auto"/>
        <w:rPr>
          <w:b/>
          <w:szCs w:val="24"/>
        </w:rPr>
      </w:pPr>
    </w:p>
    <w:p w:rsidR="00893C2F" w:rsidRPr="004914DD" w:rsidRDefault="00893C2F" w:rsidP="004462D9">
      <w:pPr>
        <w:spacing w:after="0" w:line="240" w:lineRule="auto"/>
        <w:rPr>
          <w:b/>
          <w:szCs w:val="24"/>
        </w:rPr>
      </w:pPr>
      <w:r w:rsidRPr="004914DD">
        <w:rPr>
          <w:b/>
          <w:szCs w:val="24"/>
        </w:rPr>
        <w:t>Задание 443.</w:t>
      </w:r>
    </w:p>
    <w:p w:rsidR="00045EDF" w:rsidRPr="00045EDF" w:rsidRDefault="00045EDF" w:rsidP="00045EDF">
      <w:pPr>
        <w:pStyle w:val="a4"/>
        <w:spacing w:after="0" w:line="240" w:lineRule="auto"/>
        <w:ind w:left="0"/>
        <w:jc w:val="both"/>
        <w:rPr>
          <w:rFonts w:ascii="Times New Roman" w:hAnsi="Times New Roman" w:cs="Times New Roman"/>
          <w:b/>
          <w:i/>
          <w:sz w:val="24"/>
          <w:szCs w:val="24"/>
        </w:rPr>
      </w:pPr>
      <w:r w:rsidRPr="00045EDF">
        <w:rPr>
          <w:rFonts w:ascii="Times New Roman" w:hAnsi="Times New Roman" w:cs="Times New Roman"/>
          <w:b/>
          <w:i/>
          <w:iCs/>
          <w:sz w:val="24"/>
          <w:szCs w:val="24"/>
        </w:rPr>
        <w:t>Прочитайте текст, выберите правильный вариант ответа и запишите аргументы, обосновывающие выбор ответа.</w:t>
      </w:r>
    </w:p>
    <w:p w:rsidR="00045EDF" w:rsidRPr="00045EDF" w:rsidRDefault="00045EDF" w:rsidP="00045EDF">
      <w:pPr>
        <w:spacing w:after="0" w:line="240" w:lineRule="auto"/>
        <w:ind w:firstLine="720"/>
        <w:jc w:val="both"/>
        <w:rPr>
          <w:rFonts w:cs="Times New Roman"/>
          <w:bCs/>
          <w:szCs w:val="24"/>
        </w:rPr>
      </w:pPr>
      <w:r w:rsidRPr="00045EDF">
        <w:rPr>
          <w:rFonts w:cs="Times New Roman"/>
          <w:szCs w:val="24"/>
        </w:rPr>
        <w:t>Подготовка к приему VIP-гостя начинается с сообщения руководству гостиницы о предстоящем прибытии гостя, учитывая его VIP-категорию. Существуют правила работы с определенными VIP гостями: профайл гостя заполняется полностью, информацией о госте обладает только служба приема и размещения и служба дворецких, нельзя выдавать даже другим службам информацию о госте. Если будут звонить в гостиницу и просить соединить с этим гостем, то телефонистка должна ответить, что такой гость не проживает в гостинице, персонал гостиницы не должен обращаться к данному гостю по имени. О каком статусе VIP-гостя идет речь?</w:t>
      </w:r>
    </w:p>
    <w:p w:rsidR="00045EDF" w:rsidRPr="00045EDF" w:rsidRDefault="00045EDF" w:rsidP="00045EDF">
      <w:pPr>
        <w:pStyle w:val="Default"/>
        <w:ind w:left="24" w:right="12" w:hanging="24"/>
        <w:jc w:val="both"/>
        <w:rPr>
          <w:bCs/>
        </w:rPr>
      </w:pPr>
      <w:r w:rsidRPr="00045EDF">
        <w:rPr>
          <w:bCs/>
        </w:rPr>
        <w:t xml:space="preserve">1) </w:t>
      </w:r>
      <w:r w:rsidRPr="00045EDF">
        <w:t>известные деятели культуры;</w:t>
      </w:r>
    </w:p>
    <w:p w:rsidR="00045EDF" w:rsidRPr="00045EDF" w:rsidRDefault="00045EDF" w:rsidP="00045EDF">
      <w:pPr>
        <w:pStyle w:val="Default"/>
        <w:ind w:left="24" w:right="12" w:hanging="24"/>
        <w:jc w:val="both"/>
        <w:rPr>
          <w:shd w:val="clear" w:color="auto" w:fill="FFFFFF"/>
        </w:rPr>
      </w:pPr>
      <w:r w:rsidRPr="00045EDF">
        <w:rPr>
          <w:bCs/>
        </w:rPr>
        <w:t>2)</w:t>
      </w:r>
      <w:r w:rsidRPr="00045EDF">
        <w:rPr>
          <w:shd w:val="clear" w:color="auto" w:fill="FFFFFF"/>
        </w:rPr>
        <w:t xml:space="preserve"> главы государств (правительств) и члены их семей;</w:t>
      </w:r>
    </w:p>
    <w:p w:rsidR="00045EDF" w:rsidRPr="00045EDF" w:rsidRDefault="00045EDF" w:rsidP="00045EDF">
      <w:pPr>
        <w:pStyle w:val="Default"/>
        <w:ind w:left="24" w:right="12" w:hanging="24"/>
        <w:jc w:val="both"/>
        <w:rPr>
          <w:bCs/>
        </w:rPr>
      </w:pPr>
      <w:r w:rsidRPr="00045EDF">
        <w:rPr>
          <w:bCs/>
        </w:rPr>
        <w:t xml:space="preserve">3) </w:t>
      </w:r>
      <w:r w:rsidRPr="00045EDF">
        <w:rPr>
          <w:rFonts w:eastAsia="Times New Roman"/>
        </w:rPr>
        <w:t>гости, празднующие в отеле медовый месяц или годовщину;</w:t>
      </w:r>
    </w:p>
    <w:p w:rsidR="00045EDF" w:rsidRPr="00045EDF" w:rsidRDefault="00045EDF" w:rsidP="00045EDF">
      <w:pPr>
        <w:pStyle w:val="Default"/>
        <w:ind w:left="24" w:right="12" w:hanging="24"/>
        <w:jc w:val="both"/>
        <w:rPr>
          <w:bCs/>
        </w:rPr>
      </w:pPr>
      <w:r w:rsidRPr="00045EDF">
        <w:rPr>
          <w:bCs/>
        </w:rPr>
        <w:t>4) гости «инкогнито».</w:t>
      </w:r>
    </w:p>
    <w:p w:rsidR="00045EDF" w:rsidRPr="00045EDF" w:rsidRDefault="00045EDF" w:rsidP="00045EDF">
      <w:pPr>
        <w:pStyle w:val="a4"/>
        <w:spacing w:after="0" w:line="240" w:lineRule="auto"/>
        <w:ind w:left="0"/>
        <w:jc w:val="both"/>
        <w:rPr>
          <w:rFonts w:ascii="Times New Roman" w:hAnsi="Times New Roman" w:cs="Times New Roman"/>
          <w:sz w:val="24"/>
          <w:szCs w:val="24"/>
          <w:shd w:val="clear" w:color="auto" w:fill="FFFFFF"/>
        </w:rPr>
      </w:pPr>
    </w:p>
    <w:p w:rsidR="00045EDF" w:rsidRPr="00045EDF" w:rsidRDefault="00045EDF" w:rsidP="00045EDF">
      <w:pPr>
        <w:spacing w:after="0" w:line="240" w:lineRule="auto"/>
        <w:contextualSpacing/>
        <w:jc w:val="both"/>
        <w:rPr>
          <w:rFonts w:cs="Times New Roman"/>
          <w:b/>
          <w:bCs/>
          <w:color w:val="000000"/>
          <w:szCs w:val="24"/>
        </w:rPr>
      </w:pPr>
      <w:r w:rsidRPr="00045EDF">
        <w:rPr>
          <w:rFonts w:cs="Times New Roman"/>
          <w:b/>
          <w:bCs/>
          <w:color w:val="000000"/>
          <w:szCs w:val="24"/>
        </w:rPr>
        <w:t>Ответ:</w:t>
      </w:r>
    </w:p>
    <w:p w:rsidR="00045EDF" w:rsidRPr="00045EDF" w:rsidRDefault="00045EDF" w:rsidP="00045EDF">
      <w:pPr>
        <w:spacing w:after="0" w:line="240" w:lineRule="auto"/>
        <w:contextualSpacing/>
        <w:jc w:val="both"/>
        <w:rPr>
          <w:rFonts w:cs="Times New Roman"/>
          <w:b/>
          <w:bCs/>
          <w:color w:val="000000"/>
          <w:szCs w:val="24"/>
        </w:rPr>
      </w:pPr>
    </w:p>
    <w:p w:rsidR="00045EDF" w:rsidRDefault="00045EDF" w:rsidP="00045EDF">
      <w:pPr>
        <w:spacing w:after="0" w:line="240" w:lineRule="auto"/>
        <w:contextualSpacing/>
        <w:jc w:val="both"/>
        <w:rPr>
          <w:rFonts w:cs="Times New Roman"/>
          <w:b/>
          <w:bCs/>
          <w:color w:val="000000"/>
          <w:szCs w:val="24"/>
        </w:rPr>
      </w:pPr>
      <w:r w:rsidRPr="00045EDF">
        <w:rPr>
          <w:rFonts w:cs="Times New Roman"/>
          <w:b/>
          <w:bCs/>
          <w:color w:val="000000"/>
          <w:szCs w:val="24"/>
        </w:rPr>
        <w:t>Обоснование:</w:t>
      </w:r>
    </w:p>
    <w:p w:rsidR="00893C2F" w:rsidRDefault="00893C2F" w:rsidP="004462D9">
      <w:pPr>
        <w:spacing w:after="0" w:line="240" w:lineRule="auto"/>
        <w:rPr>
          <w:b/>
          <w:szCs w:val="24"/>
        </w:rPr>
      </w:pPr>
    </w:p>
    <w:p w:rsidR="009576C8" w:rsidRDefault="009576C8" w:rsidP="004462D9">
      <w:pPr>
        <w:spacing w:after="0" w:line="240" w:lineRule="auto"/>
        <w:rPr>
          <w:b/>
          <w:szCs w:val="24"/>
        </w:rPr>
      </w:pPr>
    </w:p>
    <w:p w:rsidR="009576C8" w:rsidRDefault="009576C8" w:rsidP="004462D9">
      <w:pPr>
        <w:spacing w:after="0" w:line="240" w:lineRule="auto"/>
        <w:rPr>
          <w:b/>
          <w:szCs w:val="24"/>
        </w:rPr>
      </w:pPr>
    </w:p>
    <w:p w:rsidR="009576C8" w:rsidRDefault="009576C8" w:rsidP="004462D9">
      <w:pPr>
        <w:spacing w:after="0" w:line="240" w:lineRule="auto"/>
        <w:rPr>
          <w:b/>
          <w:szCs w:val="24"/>
        </w:rPr>
      </w:pPr>
    </w:p>
    <w:p w:rsidR="00893C2F" w:rsidRDefault="00893C2F" w:rsidP="004462D9">
      <w:pPr>
        <w:spacing w:after="0" w:line="240" w:lineRule="auto"/>
        <w:rPr>
          <w:b/>
          <w:szCs w:val="24"/>
        </w:rPr>
      </w:pPr>
      <w:r>
        <w:rPr>
          <w:b/>
          <w:szCs w:val="24"/>
        </w:rPr>
        <w:lastRenderedPageBreak/>
        <w:t>Задание 444.</w:t>
      </w:r>
    </w:p>
    <w:p w:rsidR="00B152BF" w:rsidRPr="00B152BF" w:rsidRDefault="00B152BF" w:rsidP="00B152BF">
      <w:pPr>
        <w:spacing w:after="0" w:line="240" w:lineRule="auto"/>
        <w:jc w:val="both"/>
        <w:rPr>
          <w:rFonts w:eastAsia="Times New Roman" w:cs="Times New Roman"/>
          <w:b/>
          <w:i/>
          <w:color w:val="000000" w:themeColor="text1"/>
          <w:spacing w:val="-1"/>
          <w:szCs w:val="24"/>
          <w:lang w:eastAsia="ru-RU"/>
        </w:rPr>
      </w:pPr>
      <w:r w:rsidRPr="00B152BF">
        <w:rPr>
          <w:rFonts w:eastAsia="Times New Roman" w:cs="Times New Roman"/>
          <w:b/>
          <w:i/>
          <w:color w:val="000000" w:themeColor="text1"/>
          <w:spacing w:val="-1"/>
          <w:szCs w:val="24"/>
          <w:lang w:eastAsia="ru-RU"/>
        </w:rPr>
        <w:t>Прочитайте текст и установите соответствие.</w:t>
      </w:r>
    </w:p>
    <w:p w:rsidR="00B152BF" w:rsidRPr="005B186B" w:rsidRDefault="00B152BF" w:rsidP="00B152BF">
      <w:pPr>
        <w:spacing w:after="0" w:line="240" w:lineRule="auto"/>
        <w:ind w:firstLine="708"/>
        <w:jc w:val="both"/>
        <w:rPr>
          <w:rFonts w:cs="Times New Roman"/>
          <w:szCs w:val="24"/>
        </w:rPr>
      </w:pPr>
      <w:r w:rsidRPr="005B186B">
        <w:rPr>
          <w:rFonts w:cs="Times New Roman"/>
          <w:color w:val="000000"/>
          <w:szCs w:val="24"/>
        </w:rPr>
        <w:t>Организационная структура управления складывается из состава, соотношения, расположения и взаимосвязи отдельных подсистем организации. Создание такой структуры направлено прежде всего на распределение между отдельными подразделениями организации прав и ответственности.</w:t>
      </w:r>
      <w:r w:rsidRPr="005B186B">
        <w:rPr>
          <w:rFonts w:cs="Times New Roman"/>
          <w:szCs w:val="24"/>
        </w:rPr>
        <w:t xml:space="preserve"> </w:t>
      </w:r>
    </w:p>
    <w:p w:rsidR="00B152BF" w:rsidRPr="005B186B" w:rsidRDefault="00B152BF" w:rsidP="00B152BF">
      <w:pPr>
        <w:spacing w:after="0" w:line="240" w:lineRule="auto"/>
        <w:ind w:firstLine="708"/>
        <w:jc w:val="both"/>
        <w:rPr>
          <w:rFonts w:cs="Times New Roman"/>
          <w:szCs w:val="24"/>
        </w:rPr>
      </w:pPr>
      <w:r w:rsidRPr="005B186B">
        <w:rPr>
          <w:rFonts w:cs="Times New Roman"/>
          <w:szCs w:val="24"/>
        </w:rPr>
        <w:t xml:space="preserve">Установите соответствие </w:t>
      </w:r>
      <w:r>
        <w:rPr>
          <w:rFonts w:cs="Times New Roman"/>
          <w:szCs w:val="24"/>
        </w:rPr>
        <w:t xml:space="preserve">определения и </w:t>
      </w:r>
      <w:r w:rsidRPr="005B186B">
        <w:rPr>
          <w:rFonts w:cs="Times New Roman"/>
          <w:szCs w:val="24"/>
        </w:rPr>
        <w:t>типов организационных структур управления.</w:t>
      </w:r>
    </w:p>
    <w:p w:rsidR="00B152BF" w:rsidRPr="005B186B" w:rsidRDefault="00B152BF" w:rsidP="00B152BF">
      <w:pPr>
        <w:pStyle w:val="a4"/>
        <w:spacing w:after="0" w:line="240" w:lineRule="auto"/>
        <w:ind w:left="0" w:firstLine="708"/>
        <w:jc w:val="both"/>
        <w:rPr>
          <w:rFonts w:ascii="Times New Roman" w:hAnsi="Times New Roman" w:cs="Times New Roman"/>
          <w:sz w:val="24"/>
          <w:szCs w:val="24"/>
        </w:rPr>
      </w:pPr>
      <w:r w:rsidRPr="005B186B">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5000" w:type="pct"/>
        <w:tblLayout w:type="fixed"/>
        <w:tblCellMar>
          <w:left w:w="0" w:type="dxa"/>
          <w:right w:w="0" w:type="dxa"/>
        </w:tblCellMar>
        <w:tblLook w:val="0420" w:firstRow="1" w:lastRow="0" w:firstColumn="0" w:lastColumn="0" w:noHBand="0" w:noVBand="1"/>
      </w:tblPr>
      <w:tblGrid>
        <w:gridCol w:w="639"/>
        <w:gridCol w:w="5921"/>
        <w:gridCol w:w="625"/>
        <w:gridCol w:w="2766"/>
      </w:tblGrid>
      <w:tr w:rsidR="00B152BF" w:rsidRPr="005B186B" w:rsidTr="00B152BF">
        <w:trPr>
          <w:trHeight w:val="504"/>
        </w:trPr>
        <w:tc>
          <w:tcPr>
            <w:tcW w:w="3296"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B152BF" w:rsidRPr="00B152BF" w:rsidRDefault="00B152BF" w:rsidP="00B152BF">
            <w:pPr>
              <w:spacing w:after="0" w:line="240" w:lineRule="auto"/>
              <w:jc w:val="center"/>
              <w:rPr>
                <w:rFonts w:eastAsia="Times New Roman" w:cs="Times New Roman"/>
                <w:szCs w:val="24"/>
                <w:lang w:eastAsia="ru-RU"/>
              </w:rPr>
            </w:pPr>
            <w:r w:rsidRPr="00B152BF">
              <w:rPr>
                <w:rFonts w:eastAsia="Times New Roman" w:cs="Times New Roman"/>
                <w:szCs w:val="24"/>
                <w:lang w:eastAsia="ru-RU"/>
              </w:rPr>
              <w:t>Определение</w:t>
            </w:r>
          </w:p>
        </w:tc>
        <w:tc>
          <w:tcPr>
            <w:tcW w:w="1704"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B152BF" w:rsidRPr="00B152BF" w:rsidRDefault="00B152BF" w:rsidP="00B152BF">
            <w:pPr>
              <w:spacing w:after="0" w:line="240" w:lineRule="auto"/>
              <w:jc w:val="center"/>
              <w:rPr>
                <w:rFonts w:eastAsia="Times New Roman" w:cs="Times New Roman"/>
                <w:szCs w:val="24"/>
                <w:lang w:eastAsia="ru-RU"/>
              </w:rPr>
            </w:pPr>
            <w:r w:rsidRPr="00B152BF">
              <w:rPr>
                <w:rFonts w:cs="Times New Roman"/>
                <w:iCs/>
                <w:color w:val="000000"/>
                <w:szCs w:val="24"/>
              </w:rPr>
              <w:t>Типы организационных структур управления</w:t>
            </w:r>
          </w:p>
        </w:tc>
      </w:tr>
      <w:tr w:rsidR="00B152BF" w:rsidRPr="005B186B" w:rsidTr="00B152BF">
        <w:trPr>
          <w:trHeight w:val="475"/>
        </w:trPr>
        <w:tc>
          <w:tcPr>
            <w:tcW w:w="321"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B152BF" w:rsidRPr="005B186B" w:rsidRDefault="00B152BF" w:rsidP="00B152BF">
            <w:pPr>
              <w:spacing w:after="0" w:line="240" w:lineRule="auto"/>
              <w:jc w:val="center"/>
              <w:rPr>
                <w:rFonts w:eastAsia="Times New Roman" w:cs="Times New Roman"/>
                <w:b/>
                <w:szCs w:val="24"/>
                <w:lang w:eastAsia="ru-RU"/>
              </w:rPr>
            </w:pPr>
            <w:r w:rsidRPr="005B186B">
              <w:rPr>
                <w:rFonts w:eastAsia="Times New Roman" w:cs="Times New Roman"/>
                <w:b/>
                <w:szCs w:val="24"/>
                <w:lang w:eastAsia="ru-RU"/>
              </w:rPr>
              <w:t>А</w:t>
            </w:r>
          </w:p>
        </w:tc>
        <w:tc>
          <w:tcPr>
            <w:tcW w:w="2974"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B152BF" w:rsidRPr="005B186B" w:rsidRDefault="00B152BF" w:rsidP="00B152BF">
            <w:pPr>
              <w:spacing w:after="0" w:line="240" w:lineRule="auto"/>
              <w:jc w:val="center"/>
              <w:rPr>
                <w:rFonts w:cs="Times New Roman"/>
                <w:szCs w:val="24"/>
              </w:rPr>
            </w:pPr>
            <w:r w:rsidRPr="005B186B">
              <w:rPr>
                <w:rFonts w:cs="Times New Roman"/>
                <w:color w:val="000000"/>
                <w:szCs w:val="24"/>
              </w:rPr>
              <w:t>Управление осуществляется некоторой совокупностью подразделений, специализированных на выполнении конкретных видов работ, необходимых для принятия решений в системе линейного управления.</w:t>
            </w:r>
          </w:p>
        </w:tc>
        <w:tc>
          <w:tcPr>
            <w:tcW w:w="314"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B152BF" w:rsidRPr="005B186B" w:rsidRDefault="00B152BF" w:rsidP="00B152BF">
            <w:pPr>
              <w:spacing w:after="0" w:line="240" w:lineRule="auto"/>
              <w:jc w:val="center"/>
              <w:rPr>
                <w:rFonts w:eastAsia="Times New Roman" w:cs="Times New Roman"/>
                <w:szCs w:val="24"/>
                <w:lang w:eastAsia="ru-RU"/>
              </w:rPr>
            </w:pPr>
            <w:r w:rsidRPr="005B186B">
              <w:rPr>
                <w:rFonts w:eastAsia="Times New Roman" w:cs="Times New Roman"/>
                <w:szCs w:val="24"/>
                <w:lang w:eastAsia="ru-RU"/>
              </w:rPr>
              <w:t>1</w:t>
            </w:r>
          </w:p>
        </w:tc>
        <w:tc>
          <w:tcPr>
            <w:tcW w:w="1390"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B152BF" w:rsidRPr="005B186B" w:rsidRDefault="00B152BF" w:rsidP="00B152BF">
            <w:pPr>
              <w:spacing w:after="0" w:line="240" w:lineRule="auto"/>
              <w:jc w:val="center"/>
              <w:rPr>
                <w:rFonts w:cs="Times New Roman"/>
                <w:szCs w:val="24"/>
              </w:rPr>
            </w:pPr>
            <w:r w:rsidRPr="005B186B">
              <w:rPr>
                <w:rFonts w:cs="Times New Roman"/>
                <w:szCs w:val="24"/>
              </w:rPr>
              <w:t>Адаптивные</w:t>
            </w:r>
          </w:p>
        </w:tc>
      </w:tr>
      <w:tr w:rsidR="00B152BF" w:rsidRPr="005B186B" w:rsidTr="00B152BF">
        <w:trPr>
          <w:trHeight w:val="441"/>
        </w:trPr>
        <w:tc>
          <w:tcPr>
            <w:tcW w:w="321"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B152BF" w:rsidRPr="005B186B" w:rsidRDefault="00B152BF" w:rsidP="00B152BF">
            <w:pPr>
              <w:spacing w:after="0" w:line="240" w:lineRule="auto"/>
              <w:jc w:val="center"/>
              <w:rPr>
                <w:rFonts w:eastAsia="Times New Roman" w:cs="Times New Roman"/>
                <w:b/>
                <w:szCs w:val="24"/>
                <w:lang w:eastAsia="ru-RU"/>
              </w:rPr>
            </w:pPr>
            <w:r w:rsidRPr="005B186B">
              <w:rPr>
                <w:rFonts w:eastAsia="Times New Roman" w:cs="Times New Roman"/>
                <w:b/>
                <w:szCs w:val="24"/>
                <w:lang w:eastAsia="ru-RU"/>
              </w:rPr>
              <w:t>Б</w:t>
            </w:r>
          </w:p>
        </w:tc>
        <w:tc>
          <w:tcPr>
            <w:tcW w:w="2974"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B152BF" w:rsidRPr="005B186B" w:rsidRDefault="00B152BF" w:rsidP="00B152BF">
            <w:pPr>
              <w:spacing w:after="0" w:line="240" w:lineRule="auto"/>
              <w:jc w:val="center"/>
              <w:rPr>
                <w:rFonts w:eastAsia="Times New Roman" w:cs="Times New Roman"/>
                <w:szCs w:val="24"/>
                <w:lang w:eastAsia="ru-RU"/>
              </w:rPr>
            </w:pPr>
            <w:r w:rsidRPr="005B186B">
              <w:rPr>
                <w:rFonts w:cs="Times New Roman"/>
                <w:color w:val="000000"/>
                <w:szCs w:val="24"/>
              </w:rPr>
              <w:t>Полнота власти у линейного руководителя, возглавляющего отдельный коллектив. При разработке конкретных вопросов и подготовке соответствующих решений ему помогает специальный аппарат, состоящий из функциональных.</w:t>
            </w:r>
          </w:p>
        </w:tc>
        <w:tc>
          <w:tcPr>
            <w:tcW w:w="314"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B152BF" w:rsidRPr="005B186B" w:rsidRDefault="00B152BF" w:rsidP="00B152BF">
            <w:pPr>
              <w:spacing w:after="0" w:line="240" w:lineRule="auto"/>
              <w:jc w:val="center"/>
              <w:rPr>
                <w:rFonts w:eastAsia="Times New Roman" w:cs="Times New Roman"/>
                <w:szCs w:val="24"/>
                <w:lang w:eastAsia="ru-RU"/>
              </w:rPr>
            </w:pPr>
            <w:r w:rsidRPr="005B186B">
              <w:rPr>
                <w:rFonts w:eastAsia="Times New Roman" w:cs="Times New Roman"/>
                <w:szCs w:val="24"/>
                <w:lang w:eastAsia="ru-RU"/>
              </w:rPr>
              <w:t>2</w:t>
            </w:r>
          </w:p>
        </w:tc>
        <w:tc>
          <w:tcPr>
            <w:tcW w:w="1390"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B152BF" w:rsidRPr="005B186B" w:rsidRDefault="00B152BF" w:rsidP="00B152BF">
            <w:pPr>
              <w:spacing w:after="0" w:line="240" w:lineRule="auto"/>
              <w:jc w:val="center"/>
              <w:rPr>
                <w:rFonts w:cs="Times New Roman"/>
                <w:szCs w:val="24"/>
              </w:rPr>
            </w:pPr>
            <w:r w:rsidRPr="005B186B">
              <w:rPr>
                <w:rFonts w:cs="Times New Roman"/>
                <w:color w:val="000000"/>
                <w:szCs w:val="24"/>
              </w:rPr>
              <w:t>Линейная</w:t>
            </w:r>
          </w:p>
        </w:tc>
      </w:tr>
      <w:tr w:rsidR="00B152BF" w:rsidRPr="005B186B" w:rsidTr="00B152BF">
        <w:trPr>
          <w:trHeight w:val="580"/>
        </w:trPr>
        <w:tc>
          <w:tcPr>
            <w:tcW w:w="321"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B152BF" w:rsidRPr="005B186B" w:rsidRDefault="00B152BF" w:rsidP="00B152BF">
            <w:pPr>
              <w:spacing w:after="0" w:line="240" w:lineRule="auto"/>
              <w:jc w:val="center"/>
              <w:rPr>
                <w:rFonts w:eastAsia="Times New Roman" w:cs="Times New Roman"/>
                <w:b/>
                <w:szCs w:val="24"/>
                <w:lang w:eastAsia="ru-RU"/>
              </w:rPr>
            </w:pPr>
            <w:r w:rsidRPr="005B186B">
              <w:rPr>
                <w:rFonts w:eastAsia="Times New Roman" w:cs="Times New Roman"/>
                <w:b/>
                <w:szCs w:val="24"/>
                <w:lang w:eastAsia="ru-RU"/>
              </w:rPr>
              <w:t>В</w:t>
            </w:r>
          </w:p>
        </w:tc>
        <w:tc>
          <w:tcPr>
            <w:tcW w:w="297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B152BF" w:rsidRPr="005B186B" w:rsidRDefault="00B152BF" w:rsidP="00B152BF">
            <w:pPr>
              <w:spacing w:after="0" w:line="240" w:lineRule="auto"/>
              <w:jc w:val="center"/>
              <w:rPr>
                <w:rFonts w:eastAsia="Times New Roman" w:cs="Times New Roman"/>
                <w:szCs w:val="24"/>
                <w:lang w:eastAsia="ru-RU"/>
              </w:rPr>
            </w:pPr>
            <w:r w:rsidRPr="005B186B">
              <w:rPr>
                <w:rFonts w:cs="Times New Roman"/>
                <w:color w:val="000000"/>
                <w:szCs w:val="24"/>
              </w:rPr>
              <w:t>Во главе каждого структурного подразделения находится руководитель, наделённый всеми полномочиями, осуществляющий все функции управления.</w:t>
            </w:r>
          </w:p>
        </w:tc>
        <w:tc>
          <w:tcPr>
            <w:tcW w:w="31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B152BF" w:rsidRPr="005B186B" w:rsidRDefault="00B152BF" w:rsidP="00B152BF">
            <w:pPr>
              <w:spacing w:after="0" w:line="240" w:lineRule="auto"/>
              <w:jc w:val="center"/>
              <w:rPr>
                <w:rFonts w:eastAsia="Times New Roman" w:cs="Times New Roman"/>
                <w:szCs w:val="24"/>
                <w:lang w:eastAsia="ru-RU"/>
              </w:rPr>
            </w:pPr>
            <w:r w:rsidRPr="005B186B">
              <w:rPr>
                <w:rFonts w:eastAsia="Times New Roman" w:cs="Times New Roman"/>
                <w:szCs w:val="24"/>
                <w:lang w:eastAsia="ru-RU"/>
              </w:rPr>
              <w:t>3</w:t>
            </w:r>
          </w:p>
        </w:tc>
        <w:tc>
          <w:tcPr>
            <w:tcW w:w="139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B152BF" w:rsidRPr="005B186B" w:rsidRDefault="00B152BF" w:rsidP="00B152BF">
            <w:pPr>
              <w:spacing w:after="0" w:line="240" w:lineRule="auto"/>
              <w:jc w:val="center"/>
              <w:rPr>
                <w:rFonts w:eastAsia="Times New Roman" w:cs="Times New Roman"/>
                <w:szCs w:val="24"/>
                <w:lang w:eastAsia="ru-RU"/>
              </w:rPr>
            </w:pPr>
            <w:r w:rsidRPr="005B186B">
              <w:rPr>
                <w:rFonts w:cs="Times New Roman"/>
                <w:color w:val="000000"/>
                <w:szCs w:val="24"/>
              </w:rPr>
              <w:t>Функциональная</w:t>
            </w:r>
          </w:p>
        </w:tc>
      </w:tr>
      <w:tr w:rsidR="00B152BF" w:rsidRPr="005B186B" w:rsidTr="00B152BF">
        <w:trPr>
          <w:trHeight w:val="580"/>
        </w:trPr>
        <w:tc>
          <w:tcPr>
            <w:tcW w:w="321"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B152BF" w:rsidRPr="005B186B" w:rsidRDefault="00B152BF" w:rsidP="00B152BF">
            <w:pPr>
              <w:spacing w:after="0" w:line="240" w:lineRule="auto"/>
              <w:jc w:val="center"/>
              <w:rPr>
                <w:rFonts w:eastAsia="Times New Roman" w:cs="Times New Roman"/>
                <w:b/>
                <w:szCs w:val="24"/>
                <w:highlight w:val="yellow"/>
                <w:lang w:eastAsia="ru-RU"/>
              </w:rPr>
            </w:pPr>
          </w:p>
        </w:tc>
        <w:tc>
          <w:tcPr>
            <w:tcW w:w="297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B152BF" w:rsidRPr="005B186B" w:rsidRDefault="00B152BF" w:rsidP="00B152BF">
            <w:pPr>
              <w:spacing w:after="0" w:line="240" w:lineRule="auto"/>
              <w:jc w:val="center"/>
              <w:rPr>
                <w:rFonts w:cs="Times New Roman"/>
                <w:szCs w:val="24"/>
              </w:rPr>
            </w:pPr>
          </w:p>
        </w:tc>
        <w:tc>
          <w:tcPr>
            <w:tcW w:w="31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B152BF" w:rsidRPr="005B186B" w:rsidRDefault="00B152BF" w:rsidP="00B152BF">
            <w:pPr>
              <w:spacing w:after="0" w:line="240" w:lineRule="auto"/>
              <w:jc w:val="center"/>
              <w:rPr>
                <w:rFonts w:eastAsia="Times New Roman" w:cs="Times New Roman"/>
                <w:szCs w:val="24"/>
                <w:lang w:eastAsia="ru-RU"/>
              </w:rPr>
            </w:pPr>
            <w:r w:rsidRPr="005B186B">
              <w:rPr>
                <w:rFonts w:eastAsia="Times New Roman" w:cs="Times New Roman"/>
                <w:szCs w:val="24"/>
                <w:lang w:eastAsia="ru-RU"/>
              </w:rPr>
              <w:t>4</w:t>
            </w:r>
          </w:p>
        </w:tc>
        <w:tc>
          <w:tcPr>
            <w:tcW w:w="139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B152BF" w:rsidRPr="005B186B" w:rsidRDefault="00B152BF" w:rsidP="00B152BF">
            <w:pPr>
              <w:spacing w:after="0" w:line="240" w:lineRule="auto"/>
              <w:jc w:val="center"/>
              <w:rPr>
                <w:rFonts w:cs="Times New Roman"/>
                <w:szCs w:val="24"/>
              </w:rPr>
            </w:pPr>
            <w:r w:rsidRPr="005B186B">
              <w:rPr>
                <w:rFonts w:eastAsia="Times New Roman" w:cs="Times New Roman"/>
                <w:szCs w:val="24"/>
                <w:lang w:eastAsia="ru-RU"/>
              </w:rPr>
              <w:t>Линейно-функциональная</w:t>
            </w:r>
          </w:p>
        </w:tc>
      </w:tr>
    </w:tbl>
    <w:p w:rsidR="00B152BF" w:rsidRPr="005B186B" w:rsidRDefault="00B152BF" w:rsidP="00B152BF">
      <w:pPr>
        <w:spacing w:after="0" w:line="240" w:lineRule="auto"/>
        <w:jc w:val="both"/>
        <w:rPr>
          <w:rFonts w:eastAsia="Times New Roman" w:cs="Times New Roman"/>
          <w:bCs/>
          <w:color w:val="000000" w:themeColor="text1"/>
          <w:spacing w:val="-1"/>
          <w:szCs w:val="24"/>
          <w:highlight w:val="yellow"/>
          <w:lang w:eastAsia="ru-RU"/>
        </w:rPr>
      </w:pPr>
    </w:p>
    <w:p w:rsidR="00B152BF" w:rsidRPr="005B186B" w:rsidRDefault="00B152BF" w:rsidP="00B152BF">
      <w:pPr>
        <w:pStyle w:val="a4"/>
        <w:spacing w:after="0" w:line="240" w:lineRule="auto"/>
        <w:ind w:left="0"/>
        <w:jc w:val="both"/>
        <w:rPr>
          <w:rFonts w:ascii="Times New Roman" w:hAnsi="Times New Roman" w:cs="Times New Roman"/>
          <w:sz w:val="24"/>
          <w:szCs w:val="24"/>
        </w:rPr>
      </w:pPr>
      <w:r w:rsidRPr="005B186B">
        <w:rPr>
          <w:rFonts w:ascii="Times New Roman" w:hAnsi="Times New Roman" w:cs="Times New Roman"/>
          <w:sz w:val="24"/>
          <w:szCs w:val="24"/>
        </w:rPr>
        <w:t>Запишите выбранные цифры под соответствующими буквами</w:t>
      </w:r>
      <w:r>
        <w:rPr>
          <w:rFonts w:ascii="Times New Roman" w:hAnsi="Times New Roman" w:cs="Times New Roman"/>
          <w:sz w:val="24"/>
          <w:szCs w:val="24"/>
        </w:rPr>
        <w:t>:</w:t>
      </w:r>
    </w:p>
    <w:tbl>
      <w:tblPr>
        <w:tblW w:w="2470" w:type="pct"/>
        <w:tblCellMar>
          <w:left w:w="0" w:type="dxa"/>
          <w:right w:w="0" w:type="dxa"/>
        </w:tblCellMar>
        <w:tblLook w:val="0420" w:firstRow="1" w:lastRow="0" w:firstColumn="0" w:lastColumn="0" w:noHBand="0" w:noVBand="1"/>
      </w:tblPr>
      <w:tblGrid>
        <w:gridCol w:w="1557"/>
        <w:gridCol w:w="1680"/>
        <w:gridCol w:w="1679"/>
      </w:tblGrid>
      <w:tr w:rsidR="00B152BF" w:rsidRPr="005B186B" w:rsidTr="00CD58C2">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B152BF" w:rsidRPr="005B186B" w:rsidRDefault="00B152BF" w:rsidP="00B152BF">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А</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B152BF" w:rsidRPr="005B186B" w:rsidRDefault="00B152BF" w:rsidP="00B152BF">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B152BF" w:rsidRPr="005B186B" w:rsidRDefault="00B152BF" w:rsidP="00B152BF">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В</w:t>
            </w:r>
          </w:p>
        </w:tc>
      </w:tr>
      <w:tr w:rsidR="00B152BF" w:rsidRPr="005B186B" w:rsidTr="00CD58C2">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B152BF" w:rsidRPr="005B186B" w:rsidRDefault="00B152BF" w:rsidP="00B152BF">
            <w:pPr>
              <w:spacing w:after="0" w:line="240" w:lineRule="auto"/>
              <w:jc w:val="both"/>
              <w:rPr>
                <w:rFonts w:eastAsia="Times New Roman" w:cs="Times New Roman"/>
                <w:szCs w:val="24"/>
                <w:lang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B152BF" w:rsidRPr="005B186B" w:rsidRDefault="00B152BF" w:rsidP="00B152BF">
            <w:pPr>
              <w:spacing w:after="0" w:line="240" w:lineRule="auto"/>
              <w:jc w:val="both"/>
              <w:rPr>
                <w:rFonts w:eastAsia="Times New Roman" w:cs="Times New Roman"/>
                <w:szCs w:val="24"/>
                <w:lang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B152BF" w:rsidRPr="005B186B" w:rsidRDefault="00B152BF" w:rsidP="00B152BF">
            <w:pPr>
              <w:spacing w:after="0" w:line="240" w:lineRule="auto"/>
              <w:jc w:val="both"/>
              <w:rPr>
                <w:rFonts w:eastAsia="Times New Roman" w:cs="Times New Roman"/>
                <w:szCs w:val="24"/>
                <w:lang w:eastAsia="ru-RU"/>
              </w:rPr>
            </w:pPr>
          </w:p>
        </w:tc>
      </w:tr>
    </w:tbl>
    <w:p w:rsidR="00893C2F" w:rsidRDefault="00893C2F" w:rsidP="004462D9">
      <w:pPr>
        <w:spacing w:after="0" w:line="240" w:lineRule="auto"/>
        <w:rPr>
          <w:b/>
          <w:szCs w:val="24"/>
        </w:rPr>
      </w:pPr>
    </w:p>
    <w:p w:rsidR="00893C2F" w:rsidRDefault="00893C2F" w:rsidP="004462D9">
      <w:pPr>
        <w:spacing w:after="0" w:line="240" w:lineRule="auto"/>
        <w:rPr>
          <w:b/>
          <w:szCs w:val="24"/>
        </w:rPr>
      </w:pPr>
      <w:r>
        <w:rPr>
          <w:b/>
          <w:szCs w:val="24"/>
        </w:rPr>
        <w:t>Задание 445.</w:t>
      </w:r>
    </w:p>
    <w:p w:rsidR="00973450" w:rsidRPr="00973450" w:rsidRDefault="00973450" w:rsidP="00973450">
      <w:pPr>
        <w:shd w:val="clear" w:color="auto" w:fill="FFFFFF"/>
        <w:spacing w:after="0" w:line="240" w:lineRule="auto"/>
        <w:jc w:val="both"/>
        <w:rPr>
          <w:rFonts w:eastAsia="TimesNewRoman" w:cs="Times New Roman"/>
          <w:b/>
          <w:bCs/>
          <w:i/>
          <w:color w:val="000000" w:themeColor="text1"/>
          <w:szCs w:val="24"/>
        </w:rPr>
      </w:pPr>
      <w:r w:rsidRPr="00973450">
        <w:rPr>
          <w:rFonts w:cs="Times New Roman"/>
          <w:b/>
          <w:i/>
          <w:iCs/>
          <w:color w:val="000000" w:themeColor="text1"/>
          <w:szCs w:val="24"/>
        </w:rPr>
        <w:t>Прочитайте текст и установите соответствие.</w:t>
      </w:r>
    </w:p>
    <w:p w:rsidR="00973450" w:rsidRDefault="00973450" w:rsidP="00973450">
      <w:pPr>
        <w:pStyle w:val="a4"/>
        <w:spacing w:after="0" w:line="240" w:lineRule="auto"/>
        <w:ind w:left="0" w:firstLine="708"/>
        <w:jc w:val="both"/>
        <w:rPr>
          <w:rFonts w:ascii="Times New Roman" w:hAnsi="Times New Roman" w:cs="Times New Roman"/>
          <w:iCs/>
          <w:color w:val="000000" w:themeColor="text1"/>
          <w:sz w:val="24"/>
          <w:szCs w:val="24"/>
        </w:rPr>
      </w:pPr>
      <w:r w:rsidRPr="00F154E1">
        <w:rPr>
          <w:rFonts w:ascii="Times New Roman" w:hAnsi="Times New Roman" w:cs="Times New Roman"/>
          <w:iCs/>
          <w:color w:val="000000" w:themeColor="text1"/>
          <w:sz w:val="24"/>
          <w:szCs w:val="24"/>
        </w:rPr>
        <w:t xml:space="preserve">Основой эффективной деятельности гостиничных предприятий и гарантом защиты прав и интересов всех участников гостиничного рынка является правовое регулирование деятельности по оказанию гостиничных услуг в Российской федерации. Данное понятие включает в себя нормативно-законодательные акты и распорядительные документы. </w:t>
      </w:r>
    </w:p>
    <w:p w:rsidR="00973450" w:rsidRDefault="00973450" w:rsidP="00973450">
      <w:pPr>
        <w:pStyle w:val="a4"/>
        <w:spacing w:after="0" w:line="240" w:lineRule="auto"/>
        <w:ind w:left="0" w:firstLine="708"/>
        <w:jc w:val="both"/>
        <w:rPr>
          <w:rFonts w:ascii="Times New Roman" w:hAnsi="Times New Roman" w:cs="Times New Roman"/>
          <w:iCs/>
          <w:color w:val="000000" w:themeColor="text1"/>
          <w:sz w:val="24"/>
          <w:szCs w:val="24"/>
        </w:rPr>
      </w:pPr>
      <w:r w:rsidRPr="00F154E1">
        <w:rPr>
          <w:rFonts w:ascii="Times New Roman" w:hAnsi="Times New Roman" w:cs="Times New Roman"/>
          <w:iCs/>
          <w:color w:val="000000" w:themeColor="text1"/>
          <w:sz w:val="24"/>
          <w:szCs w:val="24"/>
        </w:rPr>
        <w:t xml:space="preserve">Соотнесите законодательный акт и область, которую он регулирует. </w:t>
      </w:r>
    </w:p>
    <w:p w:rsidR="00973450" w:rsidRPr="00F154E1" w:rsidRDefault="00973450" w:rsidP="00973450">
      <w:pPr>
        <w:pStyle w:val="a4"/>
        <w:spacing w:after="0" w:line="240" w:lineRule="auto"/>
        <w:ind w:left="0" w:firstLine="708"/>
        <w:jc w:val="both"/>
        <w:rPr>
          <w:rFonts w:ascii="Times New Roman" w:hAnsi="Times New Roman" w:cs="Times New Roman"/>
          <w:color w:val="000000" w:themeColor="text1"/>
          <w:sz w:val="24"/>
          <w:szCs w:val="24"/>
        </w:rPr>
      </w:pPr>
      <w:r w:rsidRPr="00F154E1">
        <w:rPr>
          <w:rFonts w:ascii="Times New Roman" w:hAnsi="Times New Roman" w:cs="Times New Roman"/>
          <w:color w:val="000000" w:themeColor="text1"/>
          <w:sz w:val="24"/>
          <w:szCs w:val="24"/>
        </w:rPr>
        <w:t>К каждой позиции, данной в левом столбце, подберите соответствующую позицию из правого столбца:</w:t>
      </w:r>
    </w:p>
    <w:tbl>
      <w:tblPr>
        <w:tblW w:w="5000" w:type="pct"/>
        <w:tblLayout w:type="fixed"/>
        <w:tblCellMar>
          <w:left w:w="0" w:type="dxa"/>
          <w:right w:w="0" w:type="dxa"/>
        </w:tblCellMar>
        <w:tblLook w:val="0420" w:firstRow="1" w:lastRow="0" w:firstColumn="0" w:lastColumn="0" w:noHBand="0" w:noVBand="1"/>
      </w:tblPr>
      <w:tblGrid>
        <w:gridCol w:w="459"/>
        <w:gridCol w:w="6170"/>
        <w:gridCol w:w="414"/>
        <w:gridCol w:w="2908"/>
      </w:tblGrid>
      <w:tr w:rsidR="00973450" w:rsidRPr="00F154E1" w:rsidTr="00973450">
        <w:trPr>
          <w:trHeight w:val="370"/>
        </w:trPr>
        <w:tc>
          <w:tcPr>
            <w:tcW w:w="3331"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973450" w:rsidRPr="00973450" w:rsidRDefault="00973450" w:rsidP="00973450">
            <w:pPr>
              <w:spacing w:after="0" w:line="240" w:lineRule="auto"/>
              <w:contextualSpacing/>
              <w:jc w:val="center"/>
              <w:rPr>
                <w:rFonts w:eastAsia="Times New Roman" w:cs="Times New Roman"/>
                <w:color w:val="000000" w:themeColor="text1"/>
              </w:rPr>
            </w:pPr>
            <w:r w:rsidRPr="00973450">
              <w:rPr>
                <w:rFonts w:eastAsia="Times New Roman" w:cs="Times New Roman"/>
                <w:bCs/>
                <w:color w:val="000000" w:themeColor="text1"/>
                <w:spacing w:val="-1"/>
              </w:rPr>
              <w:t>Нормативный документ</w:t>
            </w:r>
          </w:p>
        </w:tc>
        <w:tc>
          <w:tcPr>
            <w:tcW w:w="1669"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973450" w:rsidRPr="00973450" w:rsidRDefault="00973450" w:rsidP="00973450">
            <w:pPr>
              <w:spacing w:after="0" w:line="240" w:lineRule="auto"/>
              <w:contextualSpacing/>
              <w:jc w:val="center"/>
              <w:rPr>
                <w:rFonts w:eastAsia="Times New Roman" w:cs="Times New Roman"/>
                <w:color w:val="000000" w:themeColor="text1"/>
              </w:rPr>
            </w:pPr>
            <w:r>
              <w:rPr>
                <w:rFonts w:eastAsia="Times New Roman" w:cs="Times New Roman"/>
                <w:bCs/>
                <w:color w:val="000000" w:themeColor="text1"/>
                <w:spacing w:val="-1"/>
              </w:rPr>
              <w:t>С</w:t>
            </w:r>
            <w:r w:rsidRPr="00973450">
              <w:rPr>
                <w:rFonts w:eastAsia="Times New Roman" w:cs="Times New Roman"/>
                <w:bCs/>
                <w:color w:val="000000" w:themeColor="text1"/>
                <w:spacing w:val="-1"/>
              </w:rPr>
              <w:t>одержание</w:t>
            </w:r>
          </w:p>
        </w:tc>
      </w:tr>
      <w:tr w:rsidR="00973450" w:rsidRPr="00F154E1" w:rsidTr="00973450">
        <w:trPr>
          <w:trHeight w:val="1683"/>
        </w:trPr>
        <w:tc>
          <w:tcPr>
            <w:tcW w:w="231"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973450" w:rsidRPr="00F154E1" w:rsidRDefault="00973450" w:rsidP="00973450">
            <w:pPr>
              <w:spacing w:after="0" w:line="240" w:lineRule="auto"/>
              <w:contextualSpacing/>
              <w:jc w:val="center"/>
              <w:rPr>
                <w:rFonts w:eastAsia="Times New Roman" w:cs="Times New Roman"/>
                <w:b/>
                <w:color w:val="000000" w:themeColor="text1"/>
              </w:rPr>
            </w:pPr>
            <w:r w:rsidRPr="00F154E1">
              <w:rPr>
                <w:rFonts w:eastAsia="Times New Roman" w:cs="Times New Roman"/>
                <w:b/>
                <w:bCs/>
                <w:color w:val="000000" w:themeColor="text1"/>
              </w:rPr>
              <w:t>А</w:t>
            </w:r>
          </w:p>
        </w:tc>
        <w:tc>
          <w:tcPr>
            <w:tcW w:w="3100"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973450" w:rsidRPr="00F154E1" w:rsidRDefault="00973450" w:rsidP="00973450">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center"/>
              <w:rPr>
                <w:rFonts w:cs="Times New Roman"/>
                <w:color w:val="000000" w:themeColor="text1"/>
                <w:lang w:bidi="ru-RU"/>
              </w:rPr>
            </w:pPr>
            <w:r w:rsidRPr="00F154E1">
              <w:rPr>
                <w:rFonts w:cs="Times New Roman"/>
                <w:color w:val="000000" w:themeColor="text1"/>
                <w:lang w:bidi="ru-RU"/>
              </w:rPr>
              <w:t>устанавливает порядок классификации гостиниц, порядок принятия решения об отказе в осуществлении классификации гостиницы, приостановления или прекращения действия свидетельства, виды гостиниц, категории гостиниц, требования к категориям гостиниц.</w:t>
            </w:r>
          </w:p>
        </w:tc>
        <w:tc>
          <w:tcPr>
            <w:tcW w:w="208"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973450" w:rsidRPr="00F154E1" w:rsidRDefault="00973450" w:rsidP="00973450">
            <w:pPr>
              <w:spacing w:after="0" w:line="240" w:lineRule="auto"/>
              <w:contextualSpacing/>
              <w:jc w:val="center"/>
              <w:rPr>
                <w:rFonts w:eastAsia="Times New Roman" w:cs="Times New Roman"/>
                <w:color w:val="000000" w:themeColor="text1"/>
              </w:rPr>
            </w:pPr>
            <w:r w:rsidRPr="00F154E1">
              <w:rPr>
                <w:rFonts w:eastAsia="Times New Roman" w:cs="Times New Roman"/>
                <w:color w:val="000000" w:themeColor="text1"/>
              </w:rPr>
              <w:t>1</w:t>
            </w:r>
          </w:p>
        </w:tc>
        <w:tc>
          <w:tcPr>
            <w:tcW w:w="1461"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973450" w:rsidRPr="00F154E1" w:rsidRDefault="00973450" w:rsidP="00973450">
            <w:pPr>
              <w:spacing w:after="0" w:line="240" w:lineRule="auto"/>
              <w:contextualSpacing/>
              <w:jc w:val="center"/>
              <w:rPr>
                <w:rFonts w:eastAsia="Times New Roman" w:cs="Times New Roman"/>
                <w:color w:val="000000" w:themeColor="text1"/>
              </w:rPr>
            </w:pPr>
            <w:r w:rsidRPr="00F154E1">
              <w:rPr>
                <w:rFonts w:cs="Times New Roman"/>
                <w:color w:val="000000" w:themeColor="text1"/>
                <w:lang w:bidi="ru-RU"/>
              </w:rPr>
              <w:t>Правила предоставления гостиничных услуг в Российской Федерации</w:t>
            </w:r>
          </w:p>
        </w:tc>
      </w:tr>
      <w:tr w:rsidR="00973450" w:rsidRPr="00F154E1" w:rsidTr="00973450">
        <w:trPr>
          <w:trHeight w:val="817"/>
        </w:trPr>
        <w:tc>
          <w:tcPr>
            <w:tcW w:w="231"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973450" w:rsidRPr="00F154E1" w:rsidRDefault="00973450" w:rsidP="00973450">
            <w:pPr>
              <w:spacing w:after="0" w:line="240" w:lineRule="auto"/>
              <w:contextualSpacing/>
              <w:jc w:val="center"/>
              <w:rPr>
                <w:rFonts w:eastAsia="Times New Roman" w:cs="Times New Roman"/>
                <w:b/>
                <w:color w:val="000000" w:themeColor="text1"/>
              </w:rPr>
            </w:pPr>
            <w:r w:rsidRPr="00F154E1">
              <w:rPr>
                <w:rFonts w:eastAsia="Times New Roman" w:cs="Times New Roman"/>
                <w:b/>
                <w:bCs/>
                <w:color w:val="000000" w:themeColor="text1"/>
              </w:rPr>
              <w:lastRenderedPageBreak/>
              <w:t>Б</w:t>
            </w:r>
          </w:p>
        </w:tc>
        <w:tc>
          <w:tcPr>
            <w:tcW w:w="3100"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973450" w:rsidRPr="00F154E1" w:rsidRDefault="00973450" w:rsidP="00973450">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center"/>
              <w:rPr>
                <w:rFonts w:cs="Times New Roman"/>
                <w:color w:val="000000" w:themeColor="text1"/>
                <w:lang w:bidi="ru-RU"/>
              </w:rPr>
            </w:pPr>
            <w:r w:rsidRPr="00F154E1">
              <w:rPr>
                <w:rFonts w:cs="Times New Roman"/>
                <w:color w:val="000000" w:themeColor="text1"/>
                <w:lang w:bidi="ru-RU"/>
              </w:rPr>
              <w:t>регулируют отношения в области предоставления гостиничных услуг при заключении и исполнении договора о предоставлении указанных услуг</w:t>
            </w:r>
          </w:p>
        </w:tc>
        <w:tc>
          <w:tcPr>
            <w:tcW w:w="208"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973450" w:rsidRPr="00F154E1" w:rsidRDefault="00973450" w:rsidP="00973450">
            <w:pPr>
              <w:spacing w:after="0" w:line="240" w:lineRule="auto"/>
              <w:contextualSpacing/>
              <w:jc w:val="center"/>
              <w:rPr>
                <w:rFonts w:eastAsia="Times New Roman" w:cs="Times New Roman"/>
                <w:color w:val="000000" w:themeColor="text1"/>
              </w:rPr>
            </w:pPr>
            <w:r w:rsidRPr="00F154E1">
              <w:rPr>
                <w:rFonts w:eastAsia="Times New Roman" w:cs="Times New Roman"/>
                <w:color w:val="000000" w:themeColor="text1"/>
              </w:rPr>
              <w:t>2</w:t>
            </w:r>
          </w:p>
        </w:tc>
        <w:tc>
          <w:tcPr>
            <w:tcW w:w="1461"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973450" w:rsidRPr="00F154E1" w:rsidRDefault="00973450" w:rsidP="00973450">
            <w:pPr>
              <w:spacing w:after="0" w:line="240" w:lineRule="auto"/>
              <w:contextualSpacing/>
              <w:jc w:val="center"/>
              <w:rPr>
                <w:rFonts w:eastAsia="Times New Roman" w:cs="Times New Roman"/>
                <w:color w:val="000000" w:themeColor="text1"/>
              </w:rPr>
            </w:pPr>
            <w:r w:rsidRPr="00F154E1">
              <w:rPr>
                <w:rFonts w:cs="Times New Roman"/>
                <w:color w:val="000000" w:themeColor="text1"/>
                <w:lang w:bidi="ru-RU"/>
              </w:rPr>
              <w:t>Федеральный Закон Об Основах Туристской Деятельности в РФ</w:t>
            </w:r>
          </w:p>
        </w:tc>
      </w:tr>
      <w:tr w:rsidR="00973450" w:rsidRPr="00F154E1" w:rsidTr="00973450">
        <w:trPr>
          <w:trHeight w:val="551"/>
        </w:trPr>
        <w:tc>
          <w:tcPr>
            <w:tcW w:w="231"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973450" w:rsidRPr="00F154E1" w:rsidRDefault="00973450" w:rsidP="00973450">
            <w:pPr>
              <w:spacing w:after="0" w:line="240" w:lineRule="auto"/>
              <w:contextualSpacing/>
              <w:jc w:val="center"/>
              <w:rPr>
                <w:rFonts w:eastAsia="Times New Roman" w:cs="Times New Roman"/>
                <w:b/>
                <w:color w:val="000000" w:themeColor="text1"/>
              </w:rPr>
            </w:pPr>
            <w:r w:rsidRPr="00F154E1">
              <w:rPr>
                <w:rFonts w:eastAsia="Times New Roman" w:cs="Times New Roman"/>
                <w:b/>
                <w:bCs/>
                <w:color w:val="000000" w:themeColor="text1"/>
              </w:rPr>
              <w:t>В</w:t>
            </w:r>
          </w:p>
        </w:tc>
        <w:tc>
          <w:tcPr>
            <w:tcW w:w="31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973450" w:rsidRPr="00F154E1" w:rsidRDefault="00973450" w:rsidP="00973450">
            <w:pPr>
              <w:spacing w:after="0" w:line="240" w:lineRule="auto"/>
              <w:jc w:val="center"/>
              <w:rPr>
                <w:rFonts w:cs="Times New Roman"/>
                <w:color w:val="000000" w:themeColor="text1"/>
                <w:lang w:bidi="ru-RU"/>
              </w:rPr>
            </w:pPr>
            <w:r w:rsidRPr="00F154E1">
              <w:rPr>
                <w:rFonts w:cs="Times New Roman"/>
                <w:color w:val="000000" w:themeColor="text1"/>
              </w:rPr>
              <w:t>регулирует отношения, возникающие между потребителями и изготовителями, исполнителями, при продаже товаров (выполнении работ, оказании услуг), устанавливает права потребителей на приобретение товаров (работ, услуг) надлежащего качества и безопасных для жизни, здоровья, имущества потребителей и окружающей среды</w:t>
            </w:r>
          </w:p>
        </w:tc>
        <w:tc>
          <w:tcPr>
            <w:tcW w:w="208"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973450" w:rsidRPr="00F154E1" w:rsidRDefault="00973450" w:rsidP="00973450">
            <w:pPr>
              <w:spacing w:after="0" w:line="240" w:lineRule="auto"/>
              <w:contextualSpacing/>
              <w:jc w:val="center"/>
              <w:rPr>
                <w:rFonts w:eastAsia="Times New Roman" w:cs="Times New Roman"/>
                <w:color w:val="000000" w:themeColor="text1"/>
              </w:rPr>
            </w:pPr>
            <w:r w:rsidRPr="00F154E1">
              <w:rPr>
                <w:rFonts w:eastAsia="Times New Roman" w:cs="Times New Roman"/>
                <w:color w:val="000000" w:themeColor="text1"/>
              </w:rPr>
              <w:t>3</w:t>
            </w:r>
          </w:p>
        </w:tc>
        <w:tc>
          <w:tcPr>
            <w:tcW w:w="1461"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973450" w:rsidRPr="00F154E1" w:rsidRDefault="00973450" w:rsidP="00973450">
            <w:pPr>
              <w:spacing w:after="0" w:line="240" w:lineRule="auto"/>
              <w:contextualSpacing/>
              <w:jc w:val="center"/>
              <w:rPr>
                <w:rFonts w:eastAsia="Times New Roman" w:cs="Times New Roman"/>
                <w:color w:val="000000" w:themeColor="text1"/>
              </w:rPr>
            </w:pPr>
            <w:r w:rsidRPr="00F154E1">
              <w:rPr>
                <w:rFonts w:cs="Times New Roman"/>
                <w:color w:val="000000" w:themeColor="text1"/>
                <w:lang w:bidi="ru-RU"/>
              </w:rPr>
              <w:t>Положение о классификации гостиниц</w:t>
            </w:r>
          </w:p>
        </w:tc>
      </w:tr>
      <w:tr w:rsidR="00973450" w:rsidRPr="00F154E1" w:rsidTr="00973450">
        <w:trPr>
          <w:trHeight w:val="890"/>
        </w:trPr>
        <w:tc>
          <w:tcPr>
            <w:tcW w:w="231"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973450" w:rsidRPr="00F154E1" w:rsidRDefault="00973450" w:rsidP="00973450">
            <w:pPr>
              <w:spacing w:after="0" w:line="240" w:lineRule="auto"/>
              <w:contextualSpacing/>
              <w:jc w:val="center"/>
              <w:rPr>
                <w:rFonts w:eastAsia="Times New Roman" w:cs="Times New Roman"/>
                <w:b/>
                <w:color w:val="000000" w:themeColor="text1"/>
              </w:rPr>
            </w:pPr>
            <w:r w:rsidRPr="00F154E1">
              <w:rPr>
                <w:rFonts w:eastAsia="Times New Roman" w:cs="Times New Roman"/>
                <w:b/>
                <w:bCs/>
                <w:color w:val="000000" w:themeColor="text1"/>
              </w:rPr>
              <w:t>Г</w:t>
            </w:r>
          </w:p>
        </w:tc>
        <w:tc>
          <w:tcPr>
            <w:tcW w:w="31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973450" w:rsidRPr="00F154E1" w:rsidRDefault="00973450" w:rsidP="00973450">
            <w:pPr>
              <w:widowControl w:val="0"/>
              <w:autoSpaceDE w:val="0"/>
              <w:autoSpaceDN w:val="0"/>
              <w:adjustRightInd w:val="0"/>
              <w:spacing w:after="150" w:line="240" w:lineRule="auto"/>
              <w:jc w:val="center"/>
              <w:rPr>
                <w:rFonts w:cs="Times New Roman"/>
                <w:color w:val="000000" w:themeColor="text1"/>
              </w:rPr>
            </w:pPr>
            <w:r w:rsidRPr="00F154E1">
              <w:rPr>
                <w:rFonts w:cs="Times New Roman"/>
                <w:color w:val="000000" w:themeColor="text1"/>
                <w:lang w:bidi="ru-RU"/>
              </w:rPr>
              <w:t>определяет принципы государственной политики, направленной на установление правовых основ единого туристского рынка в Российской Федерации,</w:t>
            </w:r>
          </w:p>
        </w:tc>
        <w:tc>
          <w:tcPr>
            <w:tcW w:w="208"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973450" w:rsidRPr="00F154E1" w:rsidRDefault="00973450" w:rsidP="00973450">
            <w:pPr>
              <w:spacing w:after="0" w:line="240" w:lineRule="auto"/>
              <w:contextualSpacing/>
              <w:jc w:val="center"/>
              <w:rPr>
                <w:rFonts w:eastAsia="Times New Roman" w:cs="Times New Roman"/>
                <w:color w:val="000000" w:themeColor="text1"/>
              </w:rPr>
            </w:pPr>
            <w:r w:rsidRPr="00F154E1">
              <w:rPr>
                <w:rFonts w:eastAsia="Times New Roman" w:cs="Times New Roman"/>
                <w:color w:val="000000" w:themeColor="text1"/>
              </w:rPr>
              <w:t>4</w:t>
            </w:r>
          </w:p>
        </w:tc>
        <w:tc>
          <w:tcPr>
            <w:tcW w:w="1461"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973450" w:rsidRPr="00F154E1" w:rsidRDefault="005E7A8C" w:rsidP="00973450">
            <w:pPr>
              <w:widowControl w:val="0"/>
              <w:autoSpaceDE w:val="0"/>
              <w:autoSpaceDN w:val="0"/>
              <w:adjustRightInd w:val="0"/>
              <w:spacing w:after="0" w:line="240" w:lineRule="auto"/>
              <w:jc w:val="center"/>
              <w:rPr>
                <w:rFonts w:eastAsia="Times New Roman" w:cs="Times New Roman"/>
                <w:color w:val="000000" w:themeColor="text1"/>
              </w:rPr>
            </w:pPr>
            <w:hyperlink r:id="rId66" w:anchor="l15" w:history="1">
              <w:r w:rsidR="00973450" w:rsidRPr="00F154E1">
                <w:rPr>
                  <w:rFonts w:cs="Times New Roman"/>
                  <w:color w:val="000000" w:themeColor="text1"/>
                </w:rPr>
                <w:t>Правила</w:t>
              </w:r>
            </w:hyperlink>
            <w:r w:rsidR="00973450" w:rsidRPr="00F154E1">
              <w:rPr>
                <w:rFonts w:cs="Times New Roman"/>
                <w:color w:val="000000" w:themeColor="text1"/>
              </w:rPr>
              <w:t xml:space="preserve"> регистрации и снятия граждан РФ с регистрационного учета в пределах РФ</w:t>
            </w:r>
          </w:p>
        </w:tc>
      </w:tr>
      <w:tr w:rsidR="00973450" w:rsidRPr="00F154E1" w:rsidTr="00973450">
        <w:trPr>
          <w:trHeight w:val="504"/>
        </w:trPr>
        <w:tc>
          <w:tcPr>
            <w:tcW w:w="23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973450" w:rsidRPr="00F154E1" w:rsidRDefault="00973450" w:rsidP="00973450">
            <w:pPr>
              <w:spacing w:after="0" w:line="240" w:lineRule="auto"/>
              <w:contextualSpacing/>
              <w:jc w:val="center"/>
              <w:rPr>
                <w:rFonts w:eastAsia="Times New Roman" w:cs="Times New Roman"/>
                <w:color w:val="000000" w:themeColor="text1"/>
              </w:rPr>
            </w:pPr>
          </w:p>
        </w:tc>
        <w:tc>
          <w:tcPr>
            <w:tcW w:w="310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973450" w:rsidRPr="00F154E1" w:rsidRDefault="00973450" w:rsidP="00973450">
            <w:pPr>
              <w:spacing w:after="0" w:line="240" w:lineRule="auto"/>
              <w:contextualSpacing/>
              <w:jc w:val="center"/>
              <w:rPr>
                <w:rFonts w:eastAsia="Times New Roman" w:cs="Times New Roman"/>
                <w:color w:val="000000" w:themeColor="text1"/>
              </w:rPr>
            </w:pPr>
          </w:p>
        </w:tc>
        <w:tc>
          <w:tcPr>
            <w:tcW w:w="2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973450" w:rsidRPr="00F154E1" w:rsidRDefault="00973450" w:rsidP="00973450">
            <w:pPr>
              <w:spacing w:after="0" w:line="240" w:lineRule="auto"/>
              <w:contextualSpacing/>
              <w:jc w:val="center"/>
              <w:rPr>
                <w:rFonts w:eastAsia="Times New Roman" w:cs="Times New Roman"/>
                <w:color w:val="000000" w:themeColor="text1"/>
              </w:rPr>
            </w:pPr>
            <w:r w:rsidRPr="00F154E1">
              <w:rPr>
                <w:rFonts w:eastAsia="Times New Roman" w:cs="Times New Roman"/>
                <w:color w:val="000000" w:themeColor="text1"/>
              </w:rPr>
              <w:t>5</w:t>
            </w:r>
          </w:p>
        </w:tc>
        <w:tc>
          <w:tcPr>
            <w:tcW w:w="146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973450" w:rsidRPr="00F154E1" w:rsidRDefault="00973450" w:rsidP="00973450">
            <w:pPr>
              <w:widowControl w:val="0"/>
              <w:autoSpaceDE w:val="0"/>
              <w:autoSpaceDN w:val="0"/>
              <w:adjustRightInd w:val="0"/>
              <w:spacing w:after="0" w:line="240" w:lineRule="auto"/>
              <w:jc w:val="center"/>
              <w:rPr>
                <w:rFonts w:eastAsia="Times New Roman" w:cs="Times New Roman"/>
                <w:color w:val="000000" w:themeColor="text1"/>
              </w:rPr>
            </w:pPr>
            <w:r w:rsidRPr="00F154E1">
              <w:rPr>
                <w:rFonts w:cs="Times New Roman"/>
                <w:color w:val="000000" w:themeColor="text1"/>
              </w:rPr>
              <w:t>Закон о защите прав потребителей</w:t>
            </w:r>
          </w:p>
        </w:tc>
      </w:tr>
    </w:tbl>
    <w:p w:rsidR="00973450" w:rsidRDefault="00973450" w:rsidP="00973450">
      <w:pPr>
        <w:pStyle w:val="a4"/>
        <w:spacing w:after="0" w:line="240" w:lineRule="auto"/>
        <w:ind w:left="0"/>
        <w:jc w:val="both"/>
        <w:rPr>
          <w:rFonts w:ascii="Times New Roman" w:hAnsi="Times New Roman" w:cs="Times New Roman"/>
          <w:color w:val="000000" w:themeColor="text1"/>
          <w:sz w:val="24"/>
          <w:szCs w:val="24"/>
        </w:rPr>
      </w:pPr>
    </w:p>
    <w:p w:rsidR="00973450" w:rsidRPr="00F154E1" w:rsidRDefault="00973450" w:rsidP="00973450">
      <w:pPr>
        <w:pStyle w:val="a4"/>
        <w:spacing w:after="0" w:line="240" w:lineRule="auto"/>
        <w:ind w:left="0"/>
        <w:jc w:val="both"/>
        <w:rPr>
          <w:rFonts w:ascii="Times New Roman" w:hAnsi="Times New Roman" w:cs="Times New Roman"/>
          <w:color w:val="000000" w:themeColor="text1"/>
          <w:sz w:val="24"/>
          <w:szCs w:val="24"/>
        </w:rPr>
      </w:pPr>
      <w:r w:rsidRPr="00F154E1">
        <w:rPr>
          <w:rFonts w:ascii="Times New Roman" w:hAnsi="Times New Roman" w:cs="Times New Roman"/>
          <w:color w:val="000000" w:themeColor="text1"/>
          <w:sz w:val="24"/>
          <w:szCs w:val="24"/>
        </w:rPr>
        <w:t>Запишите выбранные цифры под соответствующими буквами</w:t>
      </w:r>
      <w:r>
        <w:rPr>
          <w:rFonts w:ascii="Times New Roman" w:hAnsi="Times New Roman" w:cs="Times New Roman"/>
          <w:color w:val="000000" w:themeColor="text1"/>
          <w:sz w:val="24"/>
          <w:szCs w:val="24"/>
        </w:rPr>
        <w:t>:</w:t>
      </w:r>
    </w:p>
    <w:tbl>
      <w:tblPr>
        <w:tblW w:w="3381" w:type="pct"/>
        <w:tblCellMar>
          <w:left w:w="0" w:type="dxa"/>
          <w:right w:w="0" w:type="dxa"/>
        </w:tblCellMar>
        <w:tblLook w:val="0420" w:firstRow="1" w:lastRow="0" w:firstColumn="0" w:lastColumn="0" w:noHBand="0" w:noVBand="1"/>
      </w:tblPr>
      <w:tblGrid>
        <w:gridCol w:w="1622"/>
        <w:gridCol w:w="1750"/>
        <w:gridCol w:w="1751"/>
        <w:gridCol w:w="1606"/>
      </w:tblGrid>
      <w:tr w:rsidR="00973450" w:rsidRPr="00F154E1" w:rsidTr="00CD58C2">
        <w:trPr>
          <w:trHeight w:val="321"/>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973450" w:rsidRPr="00973450" w:rsidRDefault="00973450" w:rsidP="00926FED">
            <w:pPr>
              <w:spacing w:after="0" w:line="240" w:lineRule="auto"/>
              <w:jc w:val="center"/>
              <w:rPr>
                <w:rFonts w:eastAsia="Times New Roman" w:cs="Times New Roman"/>
                <w:b/>
                <w:color w:val="000000" w:themeColor="text1"/>
                <w:szCs w:val="24"/>
              </w:rPr>
            </w:pPr>
            <w:r w:rsidRPr="00973450">
              <w:rPr>
                <w:rFonts w:eastAsia="Times New Roman" w:cs="Times New Roman"/>
                <w:b/>
                <w:bCs/>
                <w:color w:val="000000" w:themeColor="text1"/>
                <w:szCs w:val="24"/>
              </w:rPr>
              <w:t>А</w:t>
            </w: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973450" w:rsidRPr="00973450" w:rsidRDefault="00973450" w:rsidP="00926FED">
            <w:pPr>
              <w:spacing w:after="0" w:line="240" w:lineRule="auto"/>
              <w:jc w:val="center"/>
              <w:rPr>
                <w:rFonts w:eastAsia="Times New Roman" w:cs="Times New Roman"/>
                <w:b/>
                <w:color w:val="000000" w:themeColor="text1"/>
                <w:szCs w:val="24"/>
              </w:rPr>
            </w:pPr>
            <w:r w:rsidRPr="00973450">
              <w:rPr>
                <w:rFonts w:eastAsia="Times New Roman" w:cs="Times New Roman"/>
                <w:b/>
                <w:bCs/>
                <w:color w:val="000000" w:themeColor="text1"/>
                <w:szCs w:val="24"/>
              </w:rPr>
              <w:t>Б</w:t>
            </w: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973450" w:rsidRPr="00973450" w:rsidRDefault="00973450" w:rsidP="00926FED">
            <w:pPr>
              <w:spacing w:after="0" w:line="240" w:lineRule="auto"/>
              <w:jc w:val="center"/>
              <w:rPr>
                <w:rFonts w:eastAsia="Times New Roman" w:cs="Times New Roman"/>
                <w:b/>
                <w:color w:val="000000" w:themeColor="text1"/>
                <w:szCs w:val="24"/>
              </w:rPr>
            </w:pPr>
            <w:r w:rsidRPr="00973450">
              <w:rPr>
                <w:rFonts w:eastAsia="Times New Roman" w:cs="Times New Roman"/>
                <w:b/>
                <w:bCs/>
                <w:color w:val="000000" w:themeColor="text1"/>
                <w:szCs w:val="24"/>
              </w:rPr>
              <w:t>В</w:t>
            </w: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973450" w:rsidRPr="00973450" w:rsidRDefault="00973450" w:rsidP="00926FED">
            <w:pPr>
              <w:spacing w:after="0" w:line="240" w:lineRule="auto"/>
              <w:jc w:val="center"/>
              <w:rPr>
                <w:rFonts w:eastAsia="Times New Roman" w:cs="Times New Roman"/>
                <w:b/>
                <w:color w:val="000000" w:themeColor="text1"/>
                <w:szCs w:val="24"/>
              </w:rPr>
            </w:pPr>
            <w:r w:rsidRPr="00973450">
              <w:rPr>
                <w:rFonts w:eastAsia="Times New Roman" w:cs="Times New Roman"/>
                <w:b/>
                <w:bCs/>
                <w:color w:val="000000" w:themeColor="text1"/>
                <w:szCs w:val="24"/>
              </w:rPr>
              <w:t>Г</w:t>
            </w:r>
          </w:p>
        </w:tc>
      </w:tr>
      <w:tr w:rsidR="00973450" w:rsidRPr="00F154E1" w:rsidTr="00CD58C2">
        <w:trPr>
          <w:trHeight w:val="326"/>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973450" w:rsidRPr="00F154E1" w:rsidRDefault="00973450" w:rsidP="00926FED">
            <w:pPr>
              <w:spacing w:after="0" w:line="240" w:lineRule="auto"/>
              <w:rPr>
                <w:rFonts w:eastAsia="Times New Roman" w:cs="Times New Roman"/>
                <w:color w:val="000000" w:themeColor="text1"/>
                <w:szCs w:val="24"/>
              </w:rPr>
            </w:pP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973450" w:rsidRPr="00F154E1" w:rsidRDefault="00973450" w:rsidP="00926FED">
            <w:pPr>
              <w:spacing w:after="0" w:line="240" w:lineRule="auto"/>
              <w:rPr>
                <w:rFonts w:eastAsia="Times New Roman" w:cs="Times New Roman"/>
                <w:color w:val="000000" w:themeColor="text1"/>
                <w:szCs w:val="24"/>
              </w:rPr>
            </w:pP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973450" w:rsidRPr="00F154E1" w:rsidRDefault="00973450" w:rsidP="00926FED">
            <w:pPr>
              <w:spacing w:after="0" w:line="240" w:lineRule="auto"/>
              <w:rPr>
                <w:rFonts w:eastAsia="Times New Roman" w:cs="Times New Roman"/>
                <w:color w:val="000000" w:themeColor="text1"/>
                <w:szCs w:val="24"/>
              </w:rPr>
            </w:pP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973450" w:rsidRPr="00F154E1" w:rsidRDefault="00973450" w:rsidP="00926FED">
            <w:pPr>
              <w:spacing w:after="0" w:line="240" w:lineRule="auto"/>
              <w:rPr>
                <w:rFonts w:eastAsia="Times New Roman" w:cs="Times New Roman"/>
                <w:color w:val="000000" w:themeColor="text1"/>
                <w:szCs w:val="24"/>
              </w:rPr>
            </w:pPr>
          </w:p>
        </w:tc>
      </w:tr>
    </w:tbl>
    <w:p w:rsidR="00467DFE" w:rsidRDefault="00467DFE" w:rsidP="004462D9">
      <w:pPr>
        <w:spacing w:after="0" w:line="240" w:lineRule="auto"/>
        <w:rPr>
          <w:b/>
          <w:szCs w:val="24"/>
        </w:rPr>
      </w:pPr>
    </w:p>
    <w:p w:rsidR="00893C2F" w:rsidRDefault="00893C2F" w:rsidP="004462D9">
      <w:pPr>
        <w:spacing w:after="0" w:line="240" w:lineRule="auto"/>
        <w:rPr>
          <w:b/>
          <w:szCs w:val="24"/>
        </w:rPr>
      </w:pPr>
      <w:r>
        <w:rPr>
          <w:b/>
          <w:szCs w:val="24"/>
        </w:rPr>
        <w:t>Задание 446.</w:t>
      </w:r>
    </w:p>
    <w:p w:rsidR="00325E47" w:rsidRPr="00325E47" w:rsidRDefault="00325E47" w:rsidP="00325E47">
      <w:pPr>
        <w:spacing w:after="0" w:line="240" w:lineRule="auto"/>
        <w:jc w:val="both"/>
        <w:rPr>
          <w:rFonts w:cs="Times New Roman"/>
          <w:b/>
          <w:i/>
          <w:szCs w:val="24"/>
        </w:rPr>
      </w:pPr>
      <w:r w:rsidRPr="00325E47">
        <w:rPr>
          <w:rFonts w:cs="Times New Roman"/>
          <w:b/>
          <w:i/>
          <w:iCs/>
          <w:szCs w:val="24"/>
        </w:rPr>
        <w:t>Прочитайте текст и установите последовательность.</w:t>
      </w:r>
    </w:p>
    <w:p w:rsidR="00325E47" w:rsidRPr="006F7EC3" w:rsidRDefault="00325E47" w:rsidP="00325E47">
      <w:pPr>
        <w:pStyle w:val="a4"/>
        <w:spacing w:after="0" w:line="240" w:lineRule="auto"/>
        <w:ind w:left="0"/>
        <w:jc w:val="both"/>
        <w:rPr>
          <w:rFonts w:ascii="Times New Roman" w:hAnsi="Times New Roman" w:cs="Times New Roman"/>
          <w:sz w:val="24"/>
          <w:szCs w:val="24"/>
        </w:rPr>
      </w:pPr>
      <w:r w:rsidRPr="006F7EC3">
        <w:rPr>
          <w:rFonts w:ascii="Times New Roman" w:hAnsi="Times New Roman" w:cs="Times New Roman"/>
          <w:sz w:val="24"/>
          <w:szCs w:val="24"/>
        </w:rPr>
        <w:tab/>
      </w:r>
      <w:r w:rsidRPr="006F7EC3">
        <w:rPr>
          <w:rFonts w:ascii="Times New Roman" w:hAnsi="Times New Roman" w:cs="Times New Roman"/>
          <w:sz w:val="24"/>
          <w:szCs w:val="24"/>
          <w:shd w:val="clear" w:color="auto" w:fill="FFFFFF"/>
        </w:rPr>
        <w:t xml:space="preserve">Регистрация и размещение гостей в гостинице – это процесс, который важно организовать правильно. Здесь нужно не только обеспечить комфорт постояльцам, но и оформить множество документов. </w:t>
      </w:r>
      <w:r w:rsidRPr="006F7EC3">
        <w:rPr>
          <w:rFonts w:ascii="Times New Roman" w:hAnsi="Times New Roman" w:cs="Times New Roman"/>
          <w:sz w:val="24"/>
          <w:szCs w:val="24"/>
        </w:rPr>
        <w:t>Для встречи, регистрация и размещение гостей при заселении в гостиничный комплекс или иное средство размещения вам необходимо выполнить определенную последовательность действий:</w:t>
      </w:r>
    </w:p>
    <w:p w:rsidR="00325E47" w:rsidRPr="006F7EC3" w:rsidRDefault="00325E47" w:rsidP="00325E47">
      <w:pPr>
        <w:pStyle w:val="a4"/>
        <w:spacing w:after="0" w:line="240" w:lineRule="auto"/>
        <w:ind w:left="0"/>
        <w:jc w:val="both"/>
        <w:rPr>
          <w:rFonts w:ascii="Times New Roman" w:hAnsi="Times New Roman" w:cs="Times New Roman"/>
          <w:sz w:val="24"/>
          <w:szCs w:val="24"/>
        </w:rPr>
      </w:pPr>
      <w:r w:rsidRPr="006F7EC3">
        <w:rPr>
          <w:rFonts w:ascii="Times New Roman" w:hAnsi="Times New Roman" w:cs="Times New Roman"/>
          <w:sz w:val="24"/>
          <w:szCs w:val="24"/>
        </w:rPr>
        <w:t>1) Ввод данных о гостях в информационную систему управления гостиничным комплексом или иным средством размещения</w:t>
      </w:r>
      <w:r>
        <w:rPr>
          <w:rFonts w:ascii="Times New Roman" w:hAnsi="Times New Roman" w:cs="Times New Roman"/>
          <w:sz w:val="24"/>
          <w:szCs w:val="24"/>
        </w:rPr>
        <w:t>;</w:t>
      </w:r>
    </w:p>
    <w:p w:rsidR="00325E47" w:rsidRPr="006F7EC3" w:rsidRDefault="00325E47" w:rsidP="00325E47">
      <w:pPr>
        <w:pStyle w:val="a4"/>
        <w:spacing w:after="0" w:line="240" w:lineRule="auto"/>
        <w:ind w:left="0"/>
        <w:jc w:val="both"/>
        <w:rPr>
          <w:rFonts w:ascii="Times New Roman" w:hAnsi="Times New Roman" w:cs="Times New Roman"/>
          <w:sz w:val="24"/>
          <w:szCs w:val="24"/>
        </w:rPr>
      </w:pPr>
      <w:r w:rsidRPr="006F7EC3">
        <w:rPr>
          <w:rFonts w:ascii="Times New Roman" w:hAnsi="Times New Roman" w:cs="Times New Roman"/>
          <w:sz w:val="24"/>
          <w:szCs w:val="24"/>
        </w:rPr>
        <w:t>2) Информирование гостей гостиничного комплекса или иного средства размещения об основных и дополнительных услугах гостиничного комплекс</w:t>
      </w:r>
      <w:r>
        <w:rPr>
          <w:rFonts w:ascii="Times New Roman" w:hAnsi="Times New Roman" w:cs="Times New Roman"/>
          <w:sz w:val="24"/>
          <w:szCs w:val="24"/>
        </w:rPr>
        <w:t>а или иного средства размещения;</w:t>
      </w:r>
    </w:p>
    <w:p w:rsidR="00325E47" w:rsidRPr="006F7EC3" w:rsidRDefault="00325E47" w:rsidP="00325E47">
      <w:pPr>
        <w:pStyle w:val="a4"/>
        <w:spacing w:after="0" w:line="240" w:lineRule="auto"/>
        <w:ind w:left="0"/>
        <w:jc w:val="both"/>
        <w:rPr>
          <w:rFonts w:ascii="Times New Roman" w:hAnsi="Times New Roman" w:cs="Times New Roman"/>
          <w:sz w:val="24"/>
          <w:szCs w:val="24"/>
        </w:rPr>
      </w:pPr>
      <w:r w:rsidRPr="006F7EC3">
        <w:rPr>
          <w:rFonts w:ascii="Times New Roman" w:hAnsi="Times New Roman" w:cs="Times New Roman"/>
          <w:sz w:val="24"/>
          <w:szCs w:val="24"/>
        </w:rPr>
        <w:t>3) Встреча и регистрация гостей гостиничного комплекса или иного средства размещения</w:t>
      </w:r>
      <w:r>
        <w:rPr>
          <w:rFonts w:ascii="Times New Roman" w:hAnsi="Times New Roman" w:cs="Times New Roman"/>
          <w:sz w:val="24"/>
          <w:szCs w:val="24"/>
        </w:rPr>
        <w:t>;</w:t>
      </w:r>
    </w:p>
    <w:p w:rsidR="00325E47" w:rsidRPr="006F7EC3" w:rsidRDefault="00325E47" w:rsidP="00325E47">
      <w:pPr>
        <w:pStyle w:val="a4"/>
        <w:spacing w:after="0" w:line="240" w:lineRule="auto"/>
        <w:ind w:left="0"/>
        <w:jc w:val="both"/>
        <w:rPr>
          <w:rFonts w:ascii="Times New Roman" w:hAnsi="Times New Roman" w:cs="Times New Roman"/>
          <w:sz w:val="24"/>
          <w:szCs w:val="24"/>
        </w:rPr>
      </w:pPr>
      <w:r w:rsidRPr="006F7EC3">
        <w:rPr>
          <w:rFonts w:ascii="Times New Roman" w:hAnsi="Times New Roman" w:cs="Times New Roman"/>
          <w:sz w:val="24"/>
          <w:szCs w:val="24"/>
        </w:rPr>
        <w:t>4) Выдача зарегистрированным гостям ключей от номера гостиничного комплекса или иного средства размещения</w:t>
      </w:r>
      <w:r>
        <w:rPr>
          <w:rFonts w:ascii="Times New Roman" w:hAnsi="Times New Roman" w:cs="Times New Roman"/>
          <w:sz w:val="24"/>
          <w:szCs w:val="24"/>
        </w:rPr>
        <w:t>.</w:t>
      </w:r>
    </w:p>
    <w:p w:rsidR="00261560" w:rsidRDefault="00261560" w:rsidP="00325E47">
      <w:pPr>
        <w:pStyle w:val="a4"/>
        <w:spacing w:after="0" w:line="240" w:lineRule="auto"/>
        <w:ind w:left="0"/>
        <w:jc w:val="both"/>
        <w:rPr>
          <w:rFonts w:ascii="Times New Roman" w:hAnsi="Times New Roman" w:cs="Times New Roman"/>
          <w:sz w:val="24"/>
          <w:szCs w:val="24"/>
        </w:rPr>
      </w:pPr>
    </w:p>
    <w:p w:rsidR="00325E47" w:rsidRPr="006F7EC3" w:rsidRDefault="00325E47" w:rsidP="00325E47">
      <w:pPr>
        <w:pStyle w:val="a4"/>
        <w:spacing w:after="0" w:line="240" w:lineRule="auto"/>
        <w:ind w:left="0"/>
        <w:jc w:val="both"/>
        <w:rPr>
          <w:rFonts w:ascii="Times New Roman" w:hAnsi="Times New Roman" w:cs="Times New Roman"/>
          <w:sz w:val="24"/>
          <w:szCs w:val="24"/>
        </w:rPr>
      </w:pPr>
      <w:r w:rsidRPr="006F7EC3">
        <w:rPr>
          <w:rFonts w:ascii="Times New Roman" w:hAnsi="Times New Roman" w:cs="Times New Roman"/>
          <w:sz w:val="24"/>
          <w:szCs w:val="24"/>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tblGrid>
      <w:tr w:rsidR="00325E47" w:rsidRPr="006F7EC3" w:rsidTr="00CD58C2">
        <w:tc>
          <w:tcPr>
            <w:tcW w:w="993" w:type="dxa"/>
          </w:tcPr>
          <w:p w:rsidR="00325E47" w:rsidRPr="006F7EC3" w:rsidRDefault="00325E47" w:rsidP="00CD58C2">
            <w:pPr>
              <w:pStyle w:val="a4"/>
              <w:ind w:left="0"/>
              <w:jc w:val="both"/>
              <w:rPr>
                <w:rFonts w:ascii="Times New Roman" w:hAnsi="Times New Roman" w:cs="Times New Roman"/>
                <w:sz w:val="24"/>
                <w:szCs w:val="24"/>
              </w:rPr>
            </w:pPr>
          </w:p>
        </w:tc>
        <w:tc>
          <w:tcPr>
            <w:tcW w:w="1134" w:type="dxa"/>
          </w:tcPr>
          <w:p w:rsidR="00325E47" w:rsidRPr="006F7EC3" w:rsidRDefault="00325E47" w:rsidP="00CD58C2">
            <w:pPr>
              <w:pStyle w:val="a4"/>
              <w:ind w:left="0"/>
              <w:jc w:val="both"/>
              <w:rPr>
                <w:rFonts w:ascii="Times New Roman" w:hAnsi="Times New Roman" w:cs="Times New Roman"/>
                <w:sz w:val="24"/>
                <w:szCs w:val="24"/>
              </w:rPr>
            </w:pPr>
          </w:p>
        </w:tc>
        <w:tc>
          <w:tcPr>
            <w:tcW w:w="1134" w:type="dxa"/>
          </w:tcPr>
          <w:p w:rsidR="00325E47" w:rsidRPr="006F7EC3" w:rsidRDefault="00325E47" w:rsidP="00CD58C2">
            <w:pPr>
              <w:pStyle w:val="a4"/>
              <w:ind w:left="0"/>
              <w:jc w:val="both"/>
              <w:rPr>
                <w:rFonts w:ascii="Times New Roman" w:hAnsi="Times New Roman" w:cs="Times New Roman"/>
                <w:sz w:val="24"/>
                <w:szCs w:val="24"/>
              </w:rPr>
            </w:pPr>
          </w:p>
        </w:tc>
        <w:tc>
          <w:tcPr>
            <w:tcW w:w="1134" w:type="dxa"/>
          </w:tcPr>
          <w:p w:rsidR="00325E47" w:rsidRPr="006F7EC3" w:rsidRDefault="00325E47" w:rsidP="00CD58C2">
            <w:pPr>
              <w:pStyle w:val="a4"/>
              <w:ind w:left="0"/>
              <w:jc w:val="both"/>
              <w:rPr>
                <w:rFonts w:ascii="Times New Roman" w:hAnsi="Times New Roman" w:cs="Times New Roman"/>
                <w:sz w:val="24"/>
                <w:szCs w:val="24"/>
              </w:rPr>
            </w:pPr>
          </w:p>
        </w:tc>
      </w:tr>
    </w:tbl>
    <w:p w:rsidR="00893C2F" w:rsidRDefault="00893C2F" w:rsidP="004462D9">
      <w:pPr>
        <w:spacing w:after="0" w:line="240" w:lineRule="auto"/>
        <w:rPr>
          <w:b/>
          <w:szCs w:val="24"/>
        </w:rPr>
      </w:pPr>
    </w:p>
    <w:p w:rsidR="00893C2F" w:rsidRPr="004914DD" w:rsidRDefault="00893C2F" w:rsidP="004462D9">
      <w:pPr>
        <w:spacing w:after="0" w:line="240" w:lineRule="auto"/>
        <w:rPr>
          <w:b/>
          <w:szCs w:val="24"/>
        </w:rPr>
      </w:pPr>
      <w:r w:rsidRPr="004914DD">
        <w:rPr>
          <w:b/>
          <w:szCs w:val="24"/>
        </w:rPr>
        <w:t>Задание 447.</w:t>
      </w:r>
    </w:p>
    <w:p w:rsidR="00045EDF" w:rsidRPr="00045EDF" w:rsidRDefault="00045EDF" w:rsidP="00045EDF">
      <w:pPr>
        <w:pStyle w:val="a4"/>
        <w:spacing w:after="0" w:line="240" w:lineRule="auto"/>
        <w:ind w:left="0"/>
        <w:jc w:val="both"/>
        <w:rPr>
          <w:rFonts w:ascii="Times New Roman" w:hAnsi="Times New Roman" w:cs="Times New Roman"/>
          <w:b/>
          <w:i/>
          <w:sz w:val="24"/>
          <w:szCs w:val="24"/>
        </w:rPr>
      </w:pPr>
      <w:r w:rsidRPr="00045EDF">
        <w:rPr>
          <w:rFonts w:ascii="Times New Roman" w:hAnsi="Times New Roman" w:cs="Times New Roman"/>
          <w:b/>
          <w:i/>
          <w:iCs/>
          <w:sz w:val="24"/>
          <w:szCs w:val="24"/>
        </w:rPr>
        <w:t>Прочитайте текст, выберите правильный вариант ответа.</w:t>
      </w:r>
    </w:p>
    <w:p w:rsidR="00045EDF" w:rsidRPr="00045EDF" w:rsidRDefault="00045EDF" w:rsidP="00045EDF">
      <w:pPr>
        <w:spacing w:after="0" w:line="240" w:lineRule="auto"/>
        <w:jc w:val="both"/>
        <w:rPr>
          <w:rFonts w:cs="Times New Roman"/>
          <w:szCs w:val="24"/>
        </w:rPr>
      </w:pPr>
      <w:r w:rsidRPr="00045EDF">
        <w:rPr>
          <w:rFonts w:cs="Times New Roman"/>
          <w:bCs/>
          <w:color w:val="000000"/>
          <w:szCs w:val="24"/>
        </w:rPr>
        <w:tab/>
      </w:r>
      <w:r w:rsidRPr="00045EDF">
        <w:rPr>
          <w:rFonts w:cs="Times New Roman"/>
          <w:szCs w:val="24"/>
        </w:rPr>
        <w:t xml:space="preserve">Персонал всех категорий гостиниц должен уметь создавать на предприятии атмосферу гостеприимства, быть готовым доброжелательно выполнить просьбу проживающего, проявлять терпение и сдержанность в отношении проживающих. Для сотрудников всех служб есть общие рекомендации по прическе, украшениям, обуви и др. Обычно мужчины должны иметь короткие стрижки, никаких богемных косичек, хвостиков или обритых наголо голов. У всех служащих на левой стороне груди должен быть значок с именем. </w:t>
      </w:r>
    </w:p>
    <w:p w:rsidR="00045EDF" w:rsidRPr="00045EDF" w:rsidRDefault="00045EDF" w:rsidP="00045EDF">
      <w:pPr>
        <w:spacing w:after="0" w:line="240" w:lineRule="auto"/>
        <w:ind w:firstLine="708"/>
        <w:jc w:val="both"/>
        <w:rPr>
          <w:rFonts w:cs="Times New Roman"/>
          <w:szCs w:val="24"/>
        </w:rPr>
      </w:pPr>
      <w:r w:rsidRPr="00045EDF">
        <w:rPr>
          <w:rFonts w:cs="Times New Roman"/>
          <w:szCs w:val="24"/>
        </w:rPr>
        <w:t>Указанные требования к обслуживающему персоналу гостиницы относятся к стандарту:</w:t>
      </w:r>
    </w:p>
    <w:p w:rsidR="00045EDF" w:rsidRPr="00045EDF" w:rsidRDefault="00045EDF" w:rsidP="00045EDF">
      <w:pPr>
        <w:pStyle w:val="Default"/>
        <w:ind w:left="24" w:right="12" w:hanging="24"/>
        <w:jc w:val="both"/>
      </w:pPr>
      <w:r w:rsidRPr="00045EDF">
        <w:t xml:space="preserve">1) </w:t>
      </w:r>
      <w:r w:rsidRPr="00045EDF">
        <w:rPr>
          <w:bCs/>
          <w:iCs/>
        </w:rPr>
        <w:t>квалификация;</w:t>
      </w:r>
    </w:p>
    <w:p w:rsidR="00045EDF" w:rsidRPr="00045EDF" w:rsidRDefault="00045EDF" w:rsidP="00045EDF">
      <w:pPr>
        <w:pStyle w:val="Default"/>
        <w:ind w:left="24" w:right="12" w:hanging="24"/>
        <w:jc w:val="both"/>
      </w:pPr>
      <w:r w:rsidRPr="00045EDF">
        <w:lastRenderedPageBreak/>
        <w:t xml:space="preserve">2) </w:t>
      </w:r>
      <w:r w:rsidRPr="00045EDF">
        <w:rPr>
          <w:bCs/>
          <w:iCs/>
        </w:rPr>
        <w:t>поведение и внешний вид;</w:t>
      </w:r>
    </w:p>
    <w:p w:rsidR="00045EDF" w:rsidRPr="00045EDF" w:rsidRDefault="00045EDF" w:rsidP="00045EDF">
      <w:pPr>
        <w:pStyle w:val="Default"/>
        <w:ind w:left="24" w:right="12" w:hanging="24"/>
        <w:jc w:val="both"/>
      </w:pPr>
      <w:r w:rsidRPr="00045EDF">
        <w:t xml:space="preserve">3) </w:t>
      </w:r>
      <w:r w:rsidRPr="00045EDF">
        <w:rPr>
          <w:bCs/>
          <w:iCs/>
        </w:rPr>
        <w:t>медицинские требования;</w:t>
      </w:r>
    </w:p>
    <w:p w:rsidR="00045EDF" w:rsidRPr="00045EDF" w:rsidRDefault="00045EDF" w:rsidP="00045EDF">
      <w:pPr>
        <w:spacing w:after="0" w:line="240" w:lineRule="auto"/>
        <w:contextualSpacing/>
        <w:jc w:val="both"/>
        <w:rPr>
          <w:rFonts w:cs="Times New Roman"/>
          <w:szCs w:val="24"/>
          <w:shd w:val="clear" w:color="auto" w:fill="FFFFFF"/>
        </w:rPr>
      </w:pPr>
      <w:r w:rsidRPr="00045EDF">
        <w:rPr>
          <w:rFonts w:cs="Times New Roman"/>
          <w:szCs w:val="24"/>
        </w:rPr>
        <w:t xml:space="preserve">4) </w:t>
      </w:r>
      <w:r w:rsidRPr="00045EDF">
        <w:rPr>
          <w:rFonts w:cs="Times New Roman"/>
          <w:bCs/>
          <w:iCs/>
          <w:szCs w:val="24"/>
        </w:rPr>
        <w:t>униформа.</w:t>
      </w:r>
    </w:p>
    <w:p w:rsidR="00045EDF" w:rsidRPr="00045EDF" w:rsidRDefault="00045EDF" w:rsidP="00045EDF">
      <w:pPr>
        <w:spacing w:after="0" w:line="240" w:lineRule="auto"/>
        <w:contextualSpacing/>
        <w:jc w:val="both"/>
        <w:rPr>
          <w:rFonts w:cs="Times New Roman"/>
          <w:b/>
          <w:bCs/>
          <w:color w:val="000000"/>
          <w:szCs w:val="24"/>
        </w:rPr>
      </w:pPr>
    </w:p>
    <w:p w:rsidR="00045EDF" w:rsidRPr="00045EDF" w:rsidRDefault="00045EDF" w:rsidP="00045EDF">
      <w:pPr>
        <w:spacing w:after="0" w:line="240" w:lineRule="auto"/>
        <w:contextualSpacing/>
        <w:jc w:val="both"/>
        <w:rPr>
          <w:rFonts w:cs="Times New Roman"/>
          <w:b/>
          <w:bCs/>
          <w:color w:val="000000"/>
          <w:szCs w:val="24"/>
        </w:rPr>
      </w:pPr>
      <w:r w:rsidRPr="00045EDF">
        <w:rPr>
          <w:rFonts w:cs="Times New Roman"/>
          <w:b/>
          <w:bCs/>
          <w:color w:val="000000"/>
          <w:szCs w:val="24"/>
        </w:rPr>
        <w:t>Ответ:</w:t>
      </w:r>
    </w:p>
    <w:p w:rsidR="00893C2F" w:rsidRDefault="00893C2F" w:rsidP="004462D9">
      <w:pPr>
        <w:spacing w:after="0" w:line="240" w:lineRule="auto"/>
        <w:rPr>
          <w:b/>
          <w:szCs w:val="24"/>
        </w:rPr>
      </w:pPr>
    </w:p>
    <w:p w:rsidR="00893C2F" w:rsidRDefault="00893C2F" w:rsidP="004462D9">
      <w:pPr>
        <w:spacing w:after="0" w:line="240" w:lineRule="auto"/>
        <w:rPr>
          <w:b/>
          <w:szCs w:val="24"/>
        </w:rPr>
      </w:pPr>
      <w:r>
        <w:rPr>
          <w:b/>
          <w:szCs w:val="24"/>
        </w:rPr>
        <w:t>Задание 448.</w:t>
      </w:r>
    </w:p>
    <w:p w:rsidR="00552345" w:rsidRPr="00552345" w:rsidRDefault="00552345" w:rsidP="00552345">
      <w:pPr>
        <w:pStyle w:val="a4"/>
        <w:spacing w:after="0" w:line="240" w:lineRule="auto"/>
        <w:ind w:left="0"/>
        <w:jc w:val="both"/>
        <w:rPr>
          <w:rFonts w:ascii="Times New Roman" w:hAnsi="Times New Roman" w:cs="Times New Roman"/>
          <w:b/>
          <w:i/>
          <w:iCs/>
          <w:sz w:val="24"/>
          <w:szCs w:val="24"/>
        </w:rPr>
      </w:pPr>
      <w:r w:rsidRPr="00552345">
        <w:rPr>
          <w:rFonts w:ascii="Times New Roman" w:hAnsi="Times New Roman" w:cs="Times New Roman"/>
          <w:b/>
          <w:i/>
          <w:iCs/>
          <w:sz w:val="24"/>
          <w:szCs w:val="24"/>
        </w:rPr>
        <w:t>Прочитайте текст и установите соответствие.</w:t>
      </w:r>
    </w:p>
    <w:p w:rsidR="00552345" w:rsidRDefault="00552345" w:rsidP="00552345">
      <w:pPr>
        <w:spacing w:after="0" w:line="240" w:lineRule="auto"/>
        <w:jc w:val="both"/>
        <w:rPr>
          <w:rFonts w:cs="Times New Roman"/>
          <w:szCs w:val="24"/>
        </w:rPr>
      </w:pPr>
      <w:r>
        <w:rPr>
          <w:rFonts w:cs="Times New Roman"/>
          <w:b/>
          <w:iCs/>
          <w:szCs w:val="24"/>
        </w:rPr>
        <w:tab/>
      </w:r>
      <w:r>
        <w:rPr>
          <w:rFonts w:cs="Times New Roman"/>
          <w:szCs w:val="24"/>
        </w:rPr>
        <w:t xml:space="preserve">Одной из обязанностей сотрудников телефонной службы отеля является регистрация и осуществление заказов на побудку гостей. К вопросу побудки необходимо относится очень ответственно, потому что если не разбудить клиента или разбудить его с опозданием, могут произойти неприятности (гость может опоздать на самолет, сорвет важные деловые переговоры  и  т.д.). В высококлассных отелях побудка может осуществляться несколькими способами. </w:t>
      </w:r>
    </w:p>
    <w:p w:rsidR="00552345" w:rsidRDefault="00552345" w:rsidP="00552345">
      <w:pPr>
        <w:spacing w:after="0" w:line="240" w:lineRule="auto"/>
        <w:ind w:firstLine="708"/>
        <w:jc w:val="both"/>
        <w:rPr>
          <w:rFonts w:cs="Times New Roman"/>
          <w:szCs w:val="24"/>
          <w:lang w:bidi="ru-RU"/>
        </w:rPr>
      </w:pPr>
      <w:r>
        <w:rPr>
          <w:rFonts w:cs="Times New Roman"/>
          <w:szCs w:val="24"/>
          <w:lang w:bidi="ru-RU"/>
        </w:rPr>
        <w:t xml:space="preserve">Установите соответствие между способом побудки и необходимыми действиями. </w:t>
      </w:r>
    </w:p>
    <w:p w:rsidR="00552345" w:rsidRPr="00552345" w:rsidRDefault="00552345" w:rsidP="00552345">
      <w:pPr>
        <w:spacing w:after="0" w:line="240" w:lineRule="auto"/>
        <w:ind w:firstLine="708"/>
        <w:jc w:val="both"/>
        <w:rPr>
          <w:rFonts w:cs="Times New Roman"/>
          <w:bCs/>
          <w:szCs w:val="24"/>
        </w:rPr>
      </w:pPr>
      <w:r>
        <w:rPr>
          <w:rFonts w:cs="Times New Roman"/>
          <w:szCs w:val="24"/>
        </w:rPr>
        <w:t>К каждой позиции, данной в левом столбце, подберите соответствующую позицию из правого столбца:</w:t>
      </w:r>
    </w:p>
    <w:tbl>
      <w:tblPr>
        <w:tblW w:w="5000" w:type="pct"/>
        <w:tblLayout w:type="fixed"/>
        <w:tblCellMar>
          <w:left w:w="0" w:type="dxa"/>
          <w:right w:w="0" w:type="dxa"/>
        </w:tblCellMar>
        <w:tblLook w:val="0420" w:firstRow="1" w:lastRow="0" w:firstColumn="0" w:lastColumn="0" w:noHBand="0" w:noVBand="1"/>
      </w:tblPr>
      <w:tblGrid>
        <w:gridCol w:w="458"/>
        <w:gridCol w:w="5791"/>
        <w:gridCol w:w="446"/>
        <w:gridCol w:w="3256"/>
      </w:tblGrid>
      <w:tr w:rsidR="00552345" w:rsidTr="00552345">
        <w:trPr>
          <w:trHeight w:val="504"/>
        </w:trPr>
        <w:tc>
          <w:tcPr>
            <w:tcW w:w="3140"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552345" w:rsidRPr="00552345" w:rsidRDefault="00552345" w:rsidP="00552345">
            <w:pPr>
              <w:spacing w:after="0" w:line="240" w:lineRule="auto"/>
              <w:contextualSpacing/>
              <w:jc w:val="center"/>
              <w:rPr>
                <w:rFonts w:eastAsia="Times New Roman" w:cs="Times New Roman"/>
                <w:bCs/>
                <w:szCs w:val="24"/>
              </w:rPr>
            </w:pPr>
            <w:r w:rsidRPr="00552345">
              <w:rPr>
                <w:rFonts w:eastAsia="Times New Roman" w:cs="Times New Roman"/>
                <w:bCs/>
                <w:color w:val="000000" w:themeColor="text1"/>
                <w:spacing w:val="-1"/>
                <w:szCs w:val="24"/>
              </w:rPr>
              <w:t>Действия</w:t>
            </w:r>
          </w:p>
        </w:tc>
        <w:tc>
          <w:tcPr>
            <w:tcW w:w="1860"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552345" w:rsidRPr="00552345" w:rsidRDefault="00552345" w:rsidP="00552345">
            <w:pPr>
              <w:spacing w:after="0" w:line="240" w:lineRule="auto"/>
              <w:contextualSpacing/>
              <w:jc w:val="center"/>
              <w:rPr>
                <w:rFonts w:eastAsia="Times New Roman" w:cs="Times New Roman"/>
                <w:bCs/>
                <w:szCs w:val="24"/>
              </w:rPr>
            </w:pPr>
            <w:r w:rsidRPr="00552345">
              <w:rPr>
                <w:rFonts w:eastAsia="Times New Roman" w:cs="Times New Roman"/>
                <w:bCs/>
                <w:szCs w:val="24"/>
              </w:rPr>
              <w:t>Способ побудки</w:t>
            </w:r>
          </w:p>
        </w:tc>
      </w:tr>
      <w:tr w:rsidR="00552345" w:rsidTr="00552345">
        <w:trPr>
          <w:trHeight w:val="689"/>
        </w:trPr>
        <w:tc>
          <w:tcPr>
            <w:tcW w:w="230"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552345" w:rsidRDefault="00552345" w:rsidP="00552345">
            <w:pPr>
              <w:spacing w:after="0" w:line="240" w:lineRule="auto"/>
              <w:contextualSpacing/>
              <w:jc w:val="center"/>
              <w:rPr>
                <w:rFonts w:eastAsia="Times New Roman" w:cs="Times New Roman"/>
                <w:b/>
                <w:bCs/>
                <w:szCs w:val="24"/>
              </w:rPr>
            </w:pPr>
            <w:r>
              <w:rPr>
                <w:rFonts w:eastAsia="Times New Roman" w:cs="Times New Roman"/>
                <w:b/>
                <w:bCs/>
                <w:color w:val="000000" w:themeColor="text1"/>
                <w:szCs w:val="24"/>
              </w:rPr>
              <w:t>А</w:t>
            </w:r>
          </w:p>
        </w:tc>
        <w:tc>
          <w:tcPr>
            <w:tcW w:w="2910"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552345" w:rsidRDefault="00552345" w:rsidP="00552345">
            <w:pPr>
              <w:spacing w:after="0" w:line="240" w:lineRule="auto"/>
              <w:jc w:val="center"/>
              <w:rPr>
                <w:rFonts w:cs="Times New Roman"/>
                <w:szCs w:val="24"/>
                <w:lang w:bidi="ru-RU"/>
              </w:rPr>
            </w:pPr>
            <w:r>
              <w:rPr>
                <w:rFonts w:cs="Times New Roman"/>
                <w:szCs w:val="24"/>
              </w:rPr>
              <w:t>телефонистка набирает номер комнаты гостя и произносит следующие фразы: «Господин __ Доброе  утро! Вы просили разбудить Вас в это время» или «Господин __. Доброе утро!  Сейчас 8 ч утра»</w:t>
            </w:r>
          </w:p>
        </w:tc>
        <w:tc>
          <w:tcPr>
            <w:tcW w:w="224"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552345" w:rsidRPr="00552345" w:rsidRDefault="00552345" w:rsidP="00552345">
            <w:pPr>
              <w:spacing w:after="0" w:line="240" w:lineRule="auto"/>
              <w:contextualSpacing/>
              <w:jc w:val="center"/>
              <w:rPr>
                <w:rFonts w:eastAsia="Times New Roman" w:cs="Times New Roman"/>
                <w:b/>
                <w:bCs/>
                <w:szCs w:val="24"/>
              </w:rPr>
            </w:pPr>
            <w:r w:rsidRPr="00552345">
              <w:rPr>
                <w:rFonts w:eastAsia="Times New Roman" w:cs="Times New Roman"/>
                <w:b/>
                <w:bCs/>
                <w:color w:val="000000" w:themeColor="text1"/>
                <w:szCs w:val="24"/>
              </w:rPr>
              <w:t>1</w:t>
            </w:r>
          </w:p>
        </w:tc>
        <w:tc>
          <w:tcPr>
            <w:tcW w:w="1636"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552345" w:rsidRDefault="00552345" w:rsidP="00552345">
            <w:pPr>
              <w:spacing w:after="0" w:line="240" w:lineRule="auto"/>
              <w:contextualSpacing/>
              <w:jc w:val="center"/>
              <w:rPr>
                <w:rFonts w:eastAsia="Times New Roman" w:cs="Times New Roman"/>
                <w:szCs w:val="24"/>
              </w:rPr>
            </w:pPr>
            <w:r>
              <w:rPr>
                <w:rFonts w:cs="Times New Roman"/>
                <w:szCs w:val="24"/>
              </w:rPr>
              <w:t>автоматический способ</w:t>
            </w:r>
          </w:p>
        </w:tc>
      </w:tr>
      <w:tr w:rsidR="00552345" w:rsidTr="00552345">
        <w:trPr>
          <w:trHeight w:val="660"/>
        </w:trPr>
        <w:tc>
          <w:tcPr>
            <w:tcW w:w="230"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552345" w:rsidRDefault="00552345" w:rsidP="00552345">
            <w:pPr>
              <w:spacing w:after="0" w:line="240" w:lineRule="auto"/>
              <w:contextualSpacing/>
              <w:jc w:val="center"/>
              <w:rPr>
                <w:rFonts w:eastAsia="Times New Roman" w:cs="Times New Roman"/>
                <w:b/>
                <w:bCs/>
                <w:szCs w:val="24"/>
              </w:rPr>
            </w:pPr>
            <w:r>
              <w:rPr>
                <w:rFonts w:eastAsia="Times New Roman" w:cs="Times New Roman"/>
                <w:b/>
                <w:bCs/>
                <w:color w:val="000000" w:themeColor="text1"/>
                <w:szCs w:val="24"/>
              </w:rPr>
              <w:t>Б</w:t>
            </w:r>
          </w:p>
        </w:tc>
        <w:tc>
          <w:tcPr>
            <w:tcW w:w="2910"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552345" w:rsidRDefault="00552345" w:rsidP="00552345">
            <w:pPr>
              <w:spacing w:after="0" w:line="240" w:lineRule="auto"/>
              <w:jc w:val="center"/>
              <w:rPr>
                <w:rFonts w:cs="Times New Roman"/>
                <w:szCs w:val="24"/>
                <w:lang w:bidi="ru-RU"/>
              </w:rPr>
            </w:pPr>
            <w:r>
              <w:rPr>
                <w:rFonts w:cs="Times New Roman"/>
                <w:szCs w:val="24"/>
              </w:rPr>
              <w:t>функция «будильник» позволит включить телевизор и разбудить гостя в необходимое для него время</w:t>
            </w:r>
          </w:p>
        </w:tc>
        <w:tc>
          <w:tcPr>
            <w:tcW w:w="224"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552345" w:rsidRPr="00552345" w:rsidRDefault="00552345" w:rsidP="00552345">
            <w:pPr>
              <w:spacing w:after="0" w:line="240" w:lineRule="auto"/>
              <w:contextualSpacing/>
              <w:jc w:val="center"/>
              <w:rPr>
                <w:rFonts w:eastAsia="Times New Roman" w:cs="Times New Roman"/>
                <w:b/>
                <w:bCs/>
                <w:szCs w:val="24"/>
              </w:rPr>
            </w:pPr>
            <w:r w:rsidRPr="00552345">
              <w:rPr>
                <w:rFonts w:eastAsia="Times New Roman" w:cs="Times New Roman"/>
                <w:b/>
                <w:bCs/>
                <w:color w:val="000000" w:themeColor="text1"/>
                <w:szCs w:val="24"/>
              </w:rPr>
              <w:t>2</w:t>
            </w:r>
          </w:p>
        </w:tc>
        <w:tc>
          <w:tcPr>
            <w:tcW w:w="1636"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552345" w:rsidRDefault="00552345" w:rsidP="00552345">
            <w:pPr>
              <w:spacing w:after="0" w:line="240" w:lineRule="auto"/>
              <w:jc w:val="center"/>
              <w:rPr>
                <w:rFonts w:eastAsia="Times New Roman" w:cs="Times New Roman"/>
                <w:szCs w:val="24"/>
              </w:rPr>
            </w:pPr>
            <w:r>
              <w:rPr>
                <w:rFonts w:cs="Times New Roman"/>
                <w:szCs w:val="24"/>
              </w:rPr>
              <w:t>гость может самостоятельно запрограммировать свой телефонный аппарат на побудку</w:t>
            </w:r>
          </w:p>
        </w:tc>
      </w:tr>
      <w:tr w:rsidR="00552345" w:rsidTr="00552345">
        <w:trPr>
          <w:trHeight w:val="595"/>
        </w:trPr>
        <w:tc>
          <w:tcPr>
            <w:tcW w:w="230"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552345" w:rsidRDefault="00552345" w:rsidP="00552345">
            <w:pPr>
              <w:spacing w:after="0" w:line="240" w:lineRule="auto"/>
              <w:contextualSpacing/>
              <w:jc w:val="center"/>
              <w:rPr>
                <w:rFonts w:eastAsia="Times New Roman" w:cs="Times New Roman"/>
                <w:b/>
                <w:bCs/>
                <w:szCs w:val="24"/>
              </w:rPr>
            </w:pPr>
            <w:r>
              <w:rPr>
                <w:rFonts w:eastAsia="Times New Roman" w:cs="Times New Roman"/>
                <w:b/>
                <w:bCs/>
                <w:color w:val="000000" w:themeColor="text1"/>
                <w:szCs w:val="24"/>
              </w:rPr>
              <w:t>В</w:t>
            </w:r>
          </w:p>
        </w:tc>
        <w:tc>
          <w:tcPr>
            <w:tcW w:w="291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552345" w:rsidRDefault="00552345" w:rsidP="00552345">
            <w:pPr>
              <w:spacing w:after="0" w:line="240" w:lineRule="auto"/>
              <w:jc w:val="center"/>
              <w:rPr>
                <w:rFonts w:eastAsia="Times New Roman" w:cs="Times New Roman"/>
                <w:color w:val="000000"/>
                <w:szCs w:val="24"/>
              </w:rPr>
            </w:pPr>
            <w:r>
              <w:rPr>
                <w:rFonts w:cs="Times New Roman"/>
                <w:szCs w:val="24"/>
              </w:rPr>
              <w:t>телефонистка вводит в память компьютера информацию: когда, какой номер требует побудки. Компьютер задействован с телефонным аппаратом  в  номере гостя. Гость, снимая трубку телефона, слышит сообщение-побудку</w:t>
            </w:r>
          </w:p>
        </w:tc>
        <w:tc>
          <w:tcPr>
            <w:tcW w:w="224"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552345" w:rsidRPr="00552345" w:rsidRDefault="00552345" w:rsidP="00552345">
            <w:pPr>
              <w:spacing w:after="0" w:line="240" w:lineRule="auto"/>
              <w:contextualSpacing/>
              <w:jc w:val="center"/>
              <w:rPr>
                <w:rFonts w:eastAsia="Times New Roman" w:cs="Times New Roman"/>
                <w:b/>
                <w:bCs/>
                <w:szCs w:val="24"/>
              </w:rPr>
            </w:pPr>
            <w:r w:rsidRPr="00552345">
              <w:rPr>
                <w:rFonts w:eastAsia="Times New Roman" w:cs="Times New Roman"/>
                <w:b/>
                <w:bCs/>
                <w:color w:val="000000" w:themeColor="text1"/>
                <w:szCs w:val="24"/>
              </w:rPr>
              <w:t>3</w:t>
            </w:r>
          </w:p>
        </w:tc>
        <w:tc>
          <w:tcPr>
            <w:tcW w:w="1636"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552345" w:rsidRDefault="00552345" w:rsidP="00552345">
            <w:pPr>
              <w:spacing w:after="0" w:line="240" w:lineRule="auto"/>
              <w:contextualSpacing/>
              <w:jc w:val="center"/>
              <w:rPr>
                <w:rFonts w:eastAsia="Times New Roman" w:cs="Times New Roman"/>
                <w:szCs w:val="24"/>
              </w:rPr>
            </w:pPr>
            <w:r>
              <w:rPr>
                <w:rFonts w:cs="Times New Roman"/>
                <w:szCs w:val="24"/>
              </w:rPr>
              <w:t>побудка посредством интерактивных телевизионных систем</w:t>
            </w:r>
          </w:p>
        </w:tc>
      </w:tr>
      <w:tr w:rsidR="00552345" w:rsidTr="00552345">
        <w:trPr>
          <w:trHeight w:val="492"/>
        </w:trPr>
        <w:tc>
          <w:tcPr>
            <w:tcW w:w="230"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552345" w:rsidRDefault="00552345" w:rsidP="00552345">
            <w:pPr>
              <w:spacing w:after="0" w:line="240" w:lineRule="auto"/>
              <w:contextualSpacing/>
              <w:jc w:val="center"/>
              <w:rPr>
                <w:rFonts w:eastAsia="Times New Roman" w:cs="Times New Roman"/>
                <w:szCs w:val="24"/>
              </w:rPr>
            </w:pPr>
          </w:p>
        </w:tc>
        <w:tc>
          <w:tcPr>
            <w:tcW w:w="291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552345" w:rsidRDefault="00552345" w:rsidP="00552345">
            <w:pPr>
              <w:shd w:val="clear" w:color="auto" w:fill="FFFFFF"/>
              <w:spacing w:before="100" w:after="100" w:line="240" w:lineRule="auto"/>
              <w:jc w:val="center"/>
              <w:rPr>
                <w:rFonts w:cs="Times New Roman"/>
                <w:szCs w:val="24"/>
              </w:rPr>
            </w:pPr>
          </w:p>
        </w:tc>
        <w:tc>
          <w:tcPr>
            <w:tcW w:w="224"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552345" w:rsidRPr="00552345" w:rsidRDefault="00552345" w:rsidP="00552345">
            <w:pPr>
              <w:spacing w:after="0" w:line="240" w:lineRule="auto"/>
              <w:contextualSpacing/>
              <w:jc w:val="center"/>
              <w:rPr>
                <w:rFonts w:eastAsia="Times New Roman" w:cs="Times New Roman"/>
                <w:b/>
                <w:bCs/>
                <w:szCs w:val="24"/>
              </w:rPr>
            </w:pPr>
            <w:r w:rsidRPr="00552345">
              <w:rPr>
                <w:rFonts w:eastAsia="Times New Roman" w:cs="Times New Roman"/>
                <w:b/>
                <w:bCs/>
                <w:color w:val="000000" w:themeColor="text1"/>
                <w:szCs w:val="24"/>
              </w:rPr>
              <w:t>4</w:t>
            </w:r>
          </w:p>
        </w:tc>
        <w:tc>
          <w:tcPr>
            <w:tcW w:w="1636"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552345" w:rsidRDefault="00552345" w:rsidP="00552345">
            <w:pPr>
              <w:spacing w:after="0" w:line="240" w:lineRule="auto"/>
              <w:jc w:val="center"/>
              <w:rPr>
                <w:rFonts w:eastAsia="Times New Roman" w:cs="Times New Roman"/>
                <w:szCs w:val="24"/>
              </w:rPr>
            </w:pPr>
            <w:r>
              <w:rPr>
                <w:rFonts w:cs="Times New Roman"/>
                <w:szCs w:val="24"/>
              </w:rPr>
              <w:t>непосредственно телефонисткой с помощью  телефонного аппарата</w:t>
            </w:r>
          </w:p>
        </w:tc>
      </w:tr>
    </w:tbl>
    <w:p w:rsidR="00552345" w:rsidRDefault="00552345" w:rsidP="00552345">
      <w:pPr>
        <w:spacing w:after="0" w:line="240" w:lineRule="auto"/>
        <w:jc w:val="both"/>
        <w:rPr>
          <w:rFonts w:cs="Times New Roman"/>
          <w:szCs w:val="24"/>
        </w:rPr>
      </w:pPr>
    </w:p>
    <w:p w:rsidR="00552345" w:rsidRPr="00552345" w:rsidRDefault="00552345" w:rsidP="00552345">
      <w:pPr>
        <w:spacing w:after="0" w:line="240" w:lineRule="auto"/>
        <w:jc w:val="both"/>
        <w:rPr>
          <w:rFonts w:cs="Times New Roman"/>
          <w:szCs w:val="24"/>
        </w:rPr>
      </w:pPr>
      <w:r w:rsidRPr="00552345">
        <w:rPr>
          <w:rFonts w:cs="Times New Roman"/>
          <w:szCs w:val="24"/>
        </w:rPr>
        <w:t>Запишите выбранные цифры под соответствующими буквами</w:t>
      </w:r>
      <w:r>
        <w:rPr>
          <w:rFonts w:cs="Times New Roman"/>
          <w:szCs w:val="24"/>
        </w:rPr>
        <w:t>:</w:t>
      </w:r>
    </w:p>
    <w:tbl>
      <w:tblPr>
        <w:tblW w:w="2574" w:type="pct"/>
        <w:tblCellMar>
          <w:left w:w="0" w:type="dxa"/>
          <w:right w:w="0" w:type="dxa"/>
        </w:tblCellMar>
        <w:tblLook w:val="0420" w:firstRow="1" w:lastRow="0" w:firstColumn="0" w:lastColumn="0" w:noHBand="0" w:noVBand="1"/>
      </w:tblPr>
      <w:tblGrid>
        <w:gridCol w:w="1623"/>
        <w:gridCol w:w="1750"/>
        <w:gridCol w:w="1750"/>
      </w:tblGrid>
      <w:tr w:rsidR="00552345" w:rsidTr="00CD58C2">
        <w:trPr>
          <w:trHeight w:val="321"/>
        </w:trPr>
        <w:tc>
          <w:tcPr>
            <w:tcW w:w="158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552345" w:rsidRPr="00552345" w:rsidRDefault="00552345" w:rsidP="00926FED">
            <w:pPr>
              <w:spacing w:after="0" w:line="240" w:lineRule="auto"/>
              <w:jc w:val="center"/>
              <w:rPr>
                <w:rFonts w:eastAsia="Times New Roman" w:cs="Times New Roman"/>
                <w:b/>
                <w:szCs w:val="24"/>
              </w:rPr>
            </w:pPr>
            <w:r w:rsidRPr="00552345">
              <w:rPr>
                <w:rFonts w:eastAsia="Times New Roman" w:cs="Times New Roman"/>
                <w:b/>
                <w:bCs/>
                <w:color w:val="000000" w:themeColor="text1"/>
                <w:szCs w:val="24"/>
              </w:rPr>
              <w:t>А</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552345" w:rsidRPr="00552345" w:rsidRDefault="00552345" w:rsidP="00926FED">
            <w:pPr>
              <w:spacing w:after="0" w:line="240" w:lineRule="auto"/>
              <w:jc w:val="center"/>
              <w:rPr>
                <w:rFonts w:eastAsia="Times New Roman" w:cs="Times New Roman"/>
                <w:b/>
                <w:szCs w:val="24"/>
              </w:rPr>
            </w:pPr>
            <w:r w:rsidRPr="00552345">
              <w:rPr>
                <w:rFonts w:eastAsia="Times New Roman" w:cs="Times New Roman"/>
                <w:b/>
                <w:bCs/>
                <w:color w:val="000000" w:themeColor="text1"/>
                <w:szCs w:val="24"/>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552345" w:rsidRPr="00552345" w:rsidRDefault="00552345" w:rsidP="00926FED">
            <w:pPr>
              <w:spacing w:after="0" w:line="240" w:lineRule="auto"/>
              <w:jc w:val="center"/>
              <w:rPr>
                <w:rFonts w:eastAsia="Times New Roman" w:cs="Times New Roman"/>
                <w:b/>
                <w:szCs w:val="24"/>
              </w:rPr>
            </w:pPr>
            <w:r w:rsidRPr="00552345">
              <w:rPr>
                <w:rFonts w:eastAsia="Times New Roman" w:cs="Times New Roman"/>
                <w:b/>
                <w:bCs/>
                <w:color w:val="000000" w:themeColor="text1"/>
                <w:szCs w:val="24"/>
              </w:rPr>
              <w:t>В</w:t>
            </w:r>
          </w:p>
        </w:tc>
      </w:tr>
      <w:tr w:rsidR="00552345" w:rsidTr="00CD58C2">
        <w:trPr>
          <w:trHeight w:val="326"/>
        </w:trPr>
        <w:tc>
          <w:tcPr>
            <w:tcW w:w="158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52345" w:rsidRDefault="00552345" w:rsidP="00926FED">
            <w:pPr>
              <w:spacing w:after="0" w:line="240" w:lineRule="auto"/>
              <w:rPr>
                <w:rFonts w:eastAsia="Times New Roman" w:cs="Times New Roman"/>
                <w:szCs w:val="24"/>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52345" w:rsidRDefault="00552345" w:rsidP="00926FED">
            <w:pPr>
              <w:spacing w:after="0" w:line="240" w:lineRule="auto"/>
              <w:rPr>
                <w:rFonts w:eastAsia="Times New Roman" w:cs="Times New Roman"/>
                <w:szCs w:val="24"/>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52345" w:rsidRDefault="00552345" w:rsidP="00926FED">
            <w:pPr>
              <w:spacing w:after="0" w:line="240" w:lineRule="auto"/>
              <w:rPr>
                <w:rFonts w:eastAsia="Times New Roman" w:cs="Times New Roman"/>
                <w:szCs w:val="24"/>
              </w:rPr>
            </w:pPr>
          </w:p>
        </w:tc>
      </w:tr>
    </w:tbl>
    <w:p w:rsidR="00893C2F" w:rsidRDefault="00893C2F" w:rsidP="004462D9">
      <w:pPr>
        <w:spacing w:after="0" w:line="240" w:lineRule="auto"/>
        <w:rPr>
          <w:b/>
          <w:szCs w:val="24"/>
        </w:rPr>
      </w:pPr>
    </w:p>
    <w:p w:rsidR="00893C2F" w:rsidRDefault="00893C2F" w:rsidP="004462D9">
      <w:pPr>
        <w:spacing w:after="0" w:line="240" w:lineRule="auto"/>
        <w:rPr>
          <w:b/>
          <w:szCs w:val="24"/>
        </w:rPr>
      </w:pPr>
      <w:r>
        <w:rPr>
          <w:b/>
          <w:szCs w:val="24"/>
        </w:rPr>
        <w:t>Задание 449.</w:t>
      </w:r>
    </w:p>
    <w:p w:rsidR="003C46DF" w:rsidRPr="003C46DF" w:rsidRDefault="003C46DF" w:rsidP="003C46DF">
      <w:pPr>
        <w:pStyle w:val="a4"/>
        <w:spacing w:after="0" w:line="240" w:lineRule="auto"/>
        <w:ind w:left="0"/>
        <w:jc w:val="both"/>
        <w:rPr>
          <w:rFonts w:ascii="Times New Roman" w:hAnsi="Times New Roman" w:cs="Times New Roman"/>
          <w:b/>
          <w:i/>
          <w:iCs/>
          <w:sz w:val="24"/>
          <w:szCs w:val="24"/>
        </w:rPr>
      </w:pPr>
      <w:r w:rsidRPr="003C46DF">
        <w:rPr>
          <w:rFonts w:ascii="Times New Roman" w:hAnsi="Times New Roman" w:cs="Times New Roman"/>
          <w:b/>
          <w:i/>
          <w:iCs/>
          <w:sz w:val="24"/>
          <w:szCs w:val="24"/>
        </w:rPr>
        <w:t>Прочитайте текст и установите соответствие.</w:t>
      </w:r>
    </w:p>
    <w:p w:rsidR="003C46DF" w:rsidRDefault="003C46DF" w:rsidP="003C46DF">
      <w:pPr>
        <w:spacing w:after="0" w:line="240" w:lineRule="auto"/>
        <w:jc w:val="both"/>
        <w:rPr>
          <w:rFonts w:cs="Times New Roman"/>
          <w:bCs/>
          <w:szCs w:val="24"/>
        </w:rPr>
      </w:pPr>
      <w:r>
        <w:rPr>
          <w:rFonts w:cs="Times New Roman"/>
          <w:b/>
          <w:iCs/>
          <w:szCs w:val="24"/>
        </w:rPr>
        <w:tab/>
      </w:r>
      <w:r>
        <w:rPr>
          <w:rFonts w:cs="Times New Roman"/>
          <w:bCs/>
          <w:szCs w:val="24"/>
        </w:rPr>
        <w:t xml:space="preserve">Для обеспечения высокого качества технологий обслуживания гостиницами разрабатываются специальные стандарты или правила обслуживания, которые предусматривают систематическое обучение и тренировку персонала, обеспечивают идентичный уровень сервиса и являются безусловными для исполнения. Система стандартов формирует основу качественного обслуживания в гостинице. </w:t>
      </w:r>
    </w:p>
    <w:p w:rsidR="003C46DF" w:rsidRDefault="003C46DF" w:rsidP="003C46DF">
      <w:pPr>
        <w:spacing w:after="0" w:line="240" w:lineRule="auto"/>
        <w:ind w:firstLine="708"/>
        <w:jc w:val="both"/>
        <w:rPr>
          <w:rFonts w:cs="Times New Roman"/>
          <w:szCs w:val="24"/>
          <w:lang w:bidi="ru-RU"/>
        </w:rPr>
      </w:pPr>
      <w:r>
        <w:rPr>
          <w:rFonts w:cs="Times New Roman"/>
          <w:szCs w:val="24"/>
          <w:lang w:bidi="ru-RU"/>
        </w:rPr>
        <w:t xml:space="preserve">Установите соответствие между стандартом и его элементами в гостинице. </w:t>
      </w:r>
    </w:p>
    <w:p w:rsidR="003C46DF" w:rsidRDefault="003C46DF" w:rsidP="003C46DF">
      <w:pPr>
        <w:spacing w:after="0" w:line="240" w:lineRule="auto"/>
        <w:ind w:firstLine="708"/>
        <w:jc w:val="both"/>
        <w:rPr>
          <w:rFonts w:cs="Times New Roman"/>
          <w:bCs/>
          <w:szCs w:val="24"/>
        </w:rPr>
      </w:pPr>
      <w:r>
        <w:rPr>
          <w:rFonts w:cs="Times New Roman"/>
          <w:szCs w:val="24"/>
        </w:rPr>
        <w:t>К каждой позиции, данной в левом столбце, подберите соответствующую позицию из правого столбца:</w:t>
      </w:r>
    </w:p>
    <w:tbl>
      <w:tblPr>
        <w:tblW w:w="5000" w:type="pct"/>
        <w:tblLayout w:type="fixed"/>
        <w:tblCellMar>
          <w:left w:w="0" w:type="dxa"/>
          <w:right w:w="0" w:type="dxa"/>
        </w:tblCellMar>
        <w:tblLook w:val="0420" w:firstRow="1" w:lastRow="0" w:firstColumn="0" w:lastColumn="0" w:noHBand="0" w:noVBand="1"/>
      </w:tblPr>
      <w:tblGrid>
        <w:gridCol w:w="639"/>
        <w:gridCol w:w="6231"/>
        <w:gridCol w:w="468"/>
        <w:gridCol w:w="2613"/>
      </w:tblGrid>
      <w:tr w:rsidR="003C46DF" w:rsidTr="003C46DF">
        <w:trPr>
          <w:trHeight w:val="228"/>
        </w:trPr>
        <w:tc>
          <w:tcPr>
            <w:tcW w:w="3452"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3C46DF" w:rsidRPr="003C46DF" w:rsidRDefault="003C46DF" w:rsidP="003C46DF">
            <w:pPr>
              <w:spacing w:after="0" w:line="240" w:lineRule="auto"/>
              <w:contextualSpacing/>
              <w:jc w:val="center"/>
              <w:rPr>
                <w:rFonts w:eastAsia="Times New Roman" w:cs="Times New Roman"/>
                <w:bCs/>
                <w:szCs w:val="24"/>
              </w:rPr>
            </w:pPr>
            <w:r w:rsidRPr="003C46DF">
              <w:rPr>
                <w:rFonts w:eastAsia="Times New Roman" w:cs="Times New Roman"/>
                <w:bCs/>
                <w:color w:val="000000" w:themeColor="text1"/>
                <w:spacing w:val="-1"/>
                <w:szCs w:val="24"/>
              </w:rPr>
              <w:lastRenderedPageBreak/>
              <w:t>Элемент стандарта</w:t>
            </w:r>
          </w:p>
        </w:tc>
        <w:tc>
          <w:tcPr>
            <w:tcW w:w="1548"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3C46DF" w:rsidRPr="003C46DF" w:rsidRDefault="003C46DF" w:rsidP="003C46DF">
            <w:pPr>
              <w:spacing w:after="0" w:line="240" w:lineRule="auto"/>
              <w:contextualSpacing/>
              <w:jc w:val="center"/>
              <w:rPr>
                <w:rFonts w:eastAsia="Times New Roman" w:cs="Times New Roman"/>
                <w:bCs/>
                <w:szCs w:val="24"/>
              </w:rPr>
            </w:pPr>
            <w:r w:rsidRPr="003C46DF">
              <w:rPr>
                <w:rFonts w:eastAsia="Times New Roman" w:cs="Times New Roman"/>
                <w:bCs/>
                <w:szCs w:val="24"/>
              </w:rPr>
              <w:t>Стандарт</w:t>
            </w:r>
          </w:p>
        </w:tc>
      </w:tr>
      <w:tr w:rsidR="003C46DF" w:rsidTr="007A4B9A">
        <w:trPr>
          <w:trHeight w:val="1332"/>
        </w:trPr>
        <w:tc>
          <w:tcPr>
            <w:tcW w:w="321"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3C46DF" w:rsidRDefault="003C46DF" w:rsidP="003C46DF">
            <w:pPr>
              <w:spacing w:after="0" w:line="240" w:lineRule="auto"/>
              <w:contextualSpacing/>
              <w:jc w:val="center"/>
              <w:rPr>
                <w:rFonts w:eastAsia="Times New Roman" w:cs="Times New Roman"/>
                <w:b/>
                <w:bCs/>
                <w:szCs w:val="24"/>
              </w:rPr>
            </w:pPr>
            <w:r>
              <w:rPr>
                <w:rFonts w:eastAsia="Times New Roman" w:cs="Times New Roman"/>
                <w:b/>
                <w:bCs/>
                <w:color w:val="000000" w:themeColor="text1"/>
                <w:szCs w:val="24"/>
              </w:rPr>
              <w:t>А</w:t>
            </w:r>
          </w:p>
        </w:tc>
        <w:tc>
          <w:tcPr>
            <w:tcW w:w="3131"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3C46DF" w:rsidRDefault="003C46DF" w:rsidP="003C46DF">
            <w:pPr>
              <w:shd w:val="clear" w:color="auto" w:fill="FFFFFF"/>
              <w:spacing w:before="100" w:after="100" w:line="240" w:lineRule="auto"/>
              <w:jc w:val="center"/>
              <w:rPr>
                <w:rFonts w:cs="Times New Roman"/>
                <w:szCs w:val="24"/>
                <w:lang w:bidi="ru-RU"/>
              </w:rPr>
            </w:pPr>
            <w:r>
              <w:rPr>
                <w:rFonts w:eastAsia="Times New Roman" w:cs="Times New Roman"/>
                <w:color w:val="000000"/>
                <w:szCs w:val="24"/>
              </w:rPr>
              <w:t>На все исходящие звонки следует отвечать непозднее третьего звонка. Приветствие: «Добрый день (утро, вечер)! Гостиница «</w:t>
            </w:r>
            <w:r>
              <w:rPr>
                <w:rFonts w:eastAsia="Times New Roman" w:cs="Times New Roman"/>
                <w:color w:val="000000"/>
                <w:szCs w:val="24"/>
                <w:lang w:val="en-US"/>
              </w:rPr>
              <w:t>N</w:t>
            </w:r>
            <w:r>
              <w:rPr>
                <w:rFonts w:eastAsia="Times New Roman" w:cs="Times New Roman"/>
                <w:color w:val="000000"/>
                <w:szCs w:val="24"/>
              </w:rPr>
              <w:t>». Кристина. Чем я могу Вам помочь?». Голос сотрудника должен быть приятным, речь — чистой и внятной.</w:t>
            </w:r>
          </w:p>
        </w:tc>
        <w:tc>
          <w:tcPr>
            <w:tcW w:w="23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3C46DF" w:rsidRPr="003C46DF" w:rsidRDefault="003C46DF" w:rsidP="003C46DF">
            <w:pPr>
              <w:spacing w:after="0" w:line="240" w:lineRule="auto"/>
              <w:contextualSpacing/>
              <w:jc w:val="center"/>
              <w:rPr>
                <w:rFonts w:eastAsia="Times New Roman" w:cs="Times New Roman"/>
                <w:bCs/>
                <w:szCs w:val="24"/>
              </w:rPr>
            </w:pPr>
            <w:r w:rsidRPr="003C46DF">
              <w:rPr>
                <w:rFonts w:eastAsia="Times New Roman" w:cs="Times New Roman"/>
                <w:bCs/>
                <w:color w:val="000000" w:themeColor="text1"/>
                <w:szCs w:val="24"/>
              </w:rPr>
              <w:t>1</w:t>
            </w:r>
          </w:p>
        </w:tc>
        <w:tc>
          <w:tcPr>
            <w:tcW w:w="1313"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3C46DF" w:rsidRPr="003C46DF" w:rsidRDefault="003C46DF" w:rsidP="003C46DF">
            <w:pPr>
              <w:spacing w:after="0" w:line="240" w:lineRule="auto"/>
              <w:contextualSpacing/>
              <w:jc w:val="center"/>
              <w:rPr>
                <w:rFonts w:eastAsia="Times New Roman" w:cs="Times New Roman"/>
                <w:b/>
                <w:szCs w:val="24"/>
              </w:rPr>
            </w:pPr>
            <w:r w:rsidRPr="003C46DF">
              <w:rPr>
                <w:rStyle w:val="a7"/>
                <w:rFonts w:cs="Times New Roman"/>
                <w:b w:val="0"/>
                <w:color w:val="000000"/>
                <w:szCs w:val="24"/>
                <w:shd w:val="clear" w:color="auto" w:fill="FFFFFF"/>
              </w:rPr>
              <w:t>Стандарт «Обслуживание гостей службой приема и размещения»</w:t>
            </w:r>
          </w:p>
        </w:tc>
      </w:tr>
      <w:tr w:rsidR="003C46DF" w:rsidTr="0082152F">
        <w:trPr>
          <w:trHeight w:val="1919"/>
        </w:trPr>
        <w:tc>
          <w:tcPr>
            <w:tcW w:w="321"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3C46DF" w:rsidRDefault="003C46DF" w:rsidP="003C46DF">
            <w:pPr>
              <w:spacing w:after="0" w:line="240" w:lineRule="auto"/>
              <w:contextualSpacing/>
              <w:jc w:val="center"/>
              <w:rPr>
                <w:rFonts w:eastAsia="Times New Roman" w:cs="Times New Roman"/>
                <w:b/>
                <w:bCs/>
                <w:szCs w:val="24"/>
              </w:rPr>
            </w:pPr>
            <w:r>
              <w:rPr>
                <w:rFonts w:eastAsia="Times New Roman" w:cs="Times New Roman"/>
                <w:b/>
                <w:bCs/>
                <w:color w:val="000000" w:themeColor="text1"/>
                <w:szCs w:val="24"/>
              </w:rPr>
              <w:t>Б</w:t>
            </w:r>
          </w:p>
        </w:tc>
        <w:tc>
          <w:tcPr>
            <w:tcW w:w="3131"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3C46DF" w:rsidRDefault="003C46DF" w:rsidP="003C46DF">
            <w:pPr>
              <w:shd w:val="clear" w:color="auto" w:fill="FFFFFF"/>
              <w:spacing w:before="100" w:after="100" w:line="240" w:lineRule="auto"/>
              <w:jc w:val="center"/>
              <w:rPr>
                <w:rFonts w:cs="Times New Roman"/>
                <w:szCs w:val="24"/>
                <w:lang w:bidi="ru-RU"/>
              </w:rPr>
            </w:pPr>
            <w:r>
              <w:rPr>
                <w:rFonts w:eastAsia="Times New Roman" w:cs="Times New Roman"/>
                <w:color w:val="000000"/>
                <w:szCs w:val="24"/>
              </w:rPr>
              <w:t>Определите уровень полномочий, необходимый для рассмотрения и решения возникшей проблемы. Оказавшись один на один с гостем и его претензией, отвлекитесь от выполнения своей текущей работы и сконцентрируйте все свое внимание на госте. Внимательно выслушайте претензии гостя, не перебивайте, дайте ему возможность высказаться.</w:t>
            </w:r>
          </w:p>
        </w:tc>
        <w:tc>
          <w:tcPr>
            <w:tcW w:w="23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3C46DF" w:rsidRPr="003C46DF" w:rsidRDefault="003C46DF" w:rsidP="003C46DF">
            <w:pPr>
              <w:spacing w:after="0" w:line="240" w:lineRule="auto"/>
              <w:contextualSpacing/>
              <w:jc w:val="center"/>
              <w:rPr>
                <w:rFonts w:eastAsia="Times New Roman" w:cs="Times New Roman"/>
                <w:bCs/>
                <w:szCs w:val="24"/>
              </w:rPr>
            </w:pPr>
            <w:r w:rsidRPr="003C46DF">
              <w:rPr>
                <w:rFonts w:eastAsia="Times New Roman" w:cs="Times New Roman"/>
                <w:bCs/>
                <w:color w:val="000000" w:themeColor="text1"/>
                <w:szCs w:val="24"/>
              </w:rPr>
              <w:t>2</w:t>
            </w:r>
          </w:p>
        </w:tc>
        <w:tc>
          <w:tcPr>
            <w:tcW w:w="1313"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3C46DF" w:rsidRPr="003C46DF" w:rsidRDefault="003C46DF" w:rsidP="003C46DF">
            <w:pPr>
              <w:spacing w:after="0" w:line="240" w:lineRule="auto"/>
              <w:contextualSpacing/>
              <w:jc w:val="center"/>
              <w:rPr>
                <w:rFonts w:eastAsia="Times New Roman" w:cs="Times New Roman"/>
                <w:b/>
                <w:szCs w:val="24"/>
              </w:rPr>
            </w:pPr>
            <w:r w:rsidRPr="003C46DF">
              <w:rPr>
                <w:rStyle w:val="a7"/>
                <w:rFonts w:cs="Times New Roman"/>
                <w:b w:val="0"/>
                <w:color w:val="000000"/>
                <w:szCs w:val="24"/>
                <w:shd w:val="clear" w:color="auto" w:fill="FFFFFF"/>
              </w:rPr>
              <w:t>С</w:t>
            </w:r>
            <w:r>
              <w:rPr>
                <w:rStyle w:val="a7"/>
                <w:rFonts w:cs="Times New Roman"/>
                <w:b w:val="0"/>
                <w:color w:val="000000"/>
                <w:szCs w:val="24"/>
                <w:shd w:val="clear" w:color="auto" w:fill="FFFFFF"/>
              </w:rPr>
              <w:t>тандарт «Телефонные переговоры»</w:t>
            </w:r>
          </w:p>
        </w:tc>
      </w:tr>
      <w:tr w:rsidR="003C46DF" w:rsidTr="003C46DF">
        <w:trPr>
          <w:trHeight w:val="595"/>
        </w:trPr>
        <w:tc>
          <w:tcPr>
            <w:tcW w:w="321"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3C46DF" w:rsidRDefault="003C46DF" w:rsidP="003C46DF">
            <w:pPr>
              <w:spacing w:after="0" w:line="240" w:lineRule="auto"/>
              <w:contextualSpacing/>
              <w:jc w:val="center"/>
              <w:rPr>
                <w:rFonts w:eastAsia="Times New Roman" w:cs="Times New Roman"/>
                <w:b/>
                <w:bCs/>
                <w:szCs w:val="24"/>
              </w:rPr>
            </w:pPr>
            <w:r>
              <w:rPr>
                <w:rFonts w:eastAsia="Times New Roman" w:cs="Times New Roman"/>
                <w:b/>
                <w:bCs/>
                <w:color w:val="000000" w:themeColor="text1"/>
                <w:szCs w:val="24"/>
              </w:rPr>
              <w:t>В</w:t>
            </w:r>
          </w:p>
        </w:tc>
        <w:tc>
          <w:tcPr>
            <w:tcW w:w="313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3C46DF" w:rsidRDefault="003C46DF" w:rsidP="003C46DF">
            <w:pPr>
              <w:shd w:val="clear" w:color="auto" w:fill="FFFFFF"/>
              <w:spacing w:before="100" w:after="100" w:line="240" w:lineRule="auto"/>
              <w:jc w:val="center"/>
              <w:rPr>
                <w:rFonts w:eastAsia="Times New Roman" w:cs="Times New Roman"/>
                <w:color w:val="000000"/>
                <w:szCs w:val="24"/>
              </w:rPr>
            </w:pPr>
            <w:r>
              <w:rPr>
                <w:rFonts w:eastAsia="Times New Roman" w:cs="Times New Roman"/>
                <w:color w:val="000000"/>
                <w:szCs w:val="24"/>
              </w:rPr>
              <w:t>Обязательным условием работы в службе приема и размещения гостиницы «</w:t>
            </w:r>
            <w:r>
              <w:rPr>
                <w:rFonts w:eastAsia="Times New Roman" w:cs="Times New Roman"/>
                <w:color w:val="000000"/>
                <w:szCs w:val="24"/>
                <w:lang w:val="en-US"/>
              </w:rPr>
              <w:t>N</w:t>
            </w:r>
            <w:r>
              <w:rPr>
                <w:rFonts w:eastAsia="Times New Roman" w:cs="Times New Roman"/>
                <w:color w:val="000000"/>
                <w:szCs w:val="24"/>
              </w:rPr>
              <w:t>» является ношение форменной одежды. Униформа служит обязательной и единственной формой одежды в рабочее время.</w:t>
            </w:r>
          </w:p>
        </w:tc>
        <w:tc>
          <w:tcPr>
            <w:tcW w:w="23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3C46DF" w:rsidRPr="003C46DF" w:rsidRDefault="003C46DF" w:rsidP="003C46DF">
            <w:pPr>
              <w:spacing w:after="0" w:line="240" w:lineRule="auto"/>
              <w:contextualSpacing/>
              <w:jc w:val="center"/>
              <w:rPr>
                <w:rFonts w:eastAsia="Times New Roman" w:cs="Times New Roman"/>
                <w:bCs/>
                <w:szCs w:val="24"/>
              </w:rPr>
            </w:pPr>
            <w:r w:rsidRPr="003C46DF">
              <w:rPr>
                <w:rFonts w:eastAsia="Times New Roman" w:cs="Times New Roman"/>
                <w:bCs/>
                <w:color w:val="000000" w:themeColor="text1"/>
                <w:szCs w:val="24"/>
              </w:rPr>
              <w:t>3</w:t>
            </w:r>
          </w:p>
        </w:tc>
        <w:tc>
          <w:tcPr>
            <w:tcW w:w="1313"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3C46DF" w:rsidRPr="003C46DF" w:rsidRDefault="003C46DF" w:rsidP="003C46DF">
            <w:pPr>
              <w:spacing w:after="0" w:line="240" w:lineRule="auto"/>
              <w:contextualSpacing/>
              <w:jc w:val="center"/>
              <w:rPr>
                <w:rFonts w:eastAsia="Times New Roman" w:cs="Times New Roman"/>
                <w:b/>
                <w:szCs w:val="24"/>
              </w:rPr>
            </w:pPr>
            <w:r w:rsidRPr="003C46DF">
              <w:rPr>
                <w:rStyle w:val="a7"/>
                <w:rFonts w:cs="Times New Roman"/>
                <w:b w:val="0"/>
                <w:color w:val="000000"/>
                <w:szCs w:val="24"/>
                <w:shd w:val="clear" w:color="auto" w:fill="FFFFFF"/>
              </w:rPr>
              <w:t>Стандарт «Жалобы гостей».</w:t>
            </w:r>
          </w:p>
        </w:tc>
      </w:tr>
      <w:tr w:rsidR="003C46DF" w:rsidTr="003C46DF">
        <w:trPr>
          <w:trHeight w:val="492"/>
        </w:trPr>
        <w:tc>
          <w:tcPr>
            <w:tcW w:w="321"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3C46DF" w:rsidRPr="004954D6" w:rsidRDefault="003C46DF" w:rsidP="003C46DF">
            <w:pPr>
              <w:spacing w:after="0" w:line="240" w:lineRule="auto"/>
              <w:contextualSpacing/>
              <w:jc w:val="center"/>
              <w:rPr>
                <w:rFonts w:eastAsia="Times New Roman" w:cs="Times New Roman"/>
                <w:b/>
                <w:szCs w:val="24"/>
              </w:rPr>
            </w:pPr>
            <w:r w:rsidRPr="004954D6">
              <w:rPr>
                <w:rFonts w:eastAsia="Times New Roman" w:cs="Times New Roman"/>
                <w:b/>
                <w:bCs/>
                <w:color w:val="000000" w:themeColor="text1"/>
                <w:szCs w:val="24"/>
              </w:rPr>
              <w:t>Г</w:t>
            </w:r>
          </w:p>
        </w:tc>
        <w:tc>
          <w:tcPr>
            <w:tcW w:w="313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3C46DF" w:rsidRDefault="003C46DF" w:rsidP="003C46DF">
            <w:pPr>
              <w:shd w:val="clear" w:color="auto" w:fill="FFFFFF"/>
              <w:spacing w:before="100" w:after="100" w:line="240" w:lineRule="auto"/>
              <w:jc w:val="center"/>
              <w:rPr>
                <w:rFonts w:cs="Times New Roman"/>
                <w:szCs w:val="24"/>
              </w:rPr>
            </w:pPr>
            <w:r>
              <w:rPr>
                <w:rFonts w:eastAsia="Times New Roman" w:cs="Times New Roman"/>
                <w:color w:val="000000"/>
                <w:szCs w:val="24"/>
              </w:rPr>
              <w:t>Приветствуйте гостей радушно, с улыбкой. С гостем необходимо разговаривать только стоя. Если вам известны имена гостей, обращайтесь к ним так, чтобы они знали, что вы помните их имена. Умейте устанавливать личный контакт с каждым гостем, сопровождайте каждое появление гостя улыбкой.</w:t>
            </w:r>
          </w:p>
        </w:tc>
        <w:tc>
          <w:tcPr>
            <w:tcW w:w="23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3C46DF" w:rsidRPr="003C46DF" w:rsidRDefault="003C46DF" w:rsidP="003C46DF">
            <w:pPr>
              <w:spacing w:after="0" w:line="240" w:lineRule="auto"/>
              <w:contextualSpacing/>
              <w:jc w:val="center"/>
              <w:rPr>
                <w:rFonts w:eastAsia="Times New Roman" w:cs="Times New Roman"/>
                <w:bCs/>
                <w:szCs w:val="24"/>
              </w:rPr>
            </w:pPr>
            <w:r w:rsidRPr="003C46DF">
              <w:rPr>
                <w:rFonts w:eastAsia="Times New Roman" w:cs="Times New Roman"/>
                <w:bCs/>
                <w:color w:val="000000" w:themeColor="text1"/>
                <w:szCs w:val="24"/>
              </w:rPr>
              <w:t>4</w:t>
            </w:r>
          </w:p>
        </w:tc>
        <w:tc>
          <w:tcPr>
            <w:tcW w:w="1313"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3C46DF" w:rsidRPr="003C46DF" w:rsidRDefault="003C46DF" w:rsidP="003C46DF">
            <w:pPr>
              <w:widowControl w:val="0"/>
              <w:spacing w:after="0" w:line="240" w:lineRule="auto"/>
              <w:jc w:val="center"/>
              <w:rPr>
                <w:rFonts w:eastAsia="Times New Roman" w:cs="Times New Roman"/>
                <w:b/>
                <w:szCs w:val="24"/>
              </w:rPr>
            </w:pPr>
            <w:r w:rsidRPr="003C46DF">
              <w:rPr>
                <w:rStyle w:val="a7"/>
                <w:rFonts w:cs="Times New Roman"/>
                <w:b w:val="0"/>
                <w:color w:val="000000"/>
                <w:szCs w:val="24"/>
                <w:shd w:val="clear" w:color="auto" w:fill="FFFFFF"/>
              </w:rPr>
              <w:t>Стандарт «Внешний вид сотрудника службы приема и размещения»</w:t>
            </w:r>
          </w:p>
        </w:tc>
      </w:tr>
      <w:tr w:rsidR="003C46DF" w:rsidTr="003C46DF">
        <w:trPr>
          <w:trHeight w:val="504"/>
        </w:trPr>
        <w:tc>
          <w:tcPr>
            <w:tcW w:w="32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3C46DF" w:rsidRDefault="003C46DF" w:rsidP="003C46DF">
            <w:pPr>
              <w:spacing w:after="0" w:line="240" w:lineRule="auto"/>
              <w:contextualSpacing/>
              <w:jc w:val="center"/>
              <w:rPr>
                <w:rFonts w:eastAsia="Times New Roman" w:cs="Times New Roman"/>
                <w:szCs w:val="24"/>
              </w:rPr>
            </w:pPr>
          </w:p>
        </w:tc>
        <w:tc>
          <w:tcPr>
            <w:tcW w:w="313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3C46DF" w:rsidRDefault="003C46DF" w:rsidP="003C46DF">
            <w:pPr>
              <w:spacing w:after="0" w:line="240" w:lineRule="auto"/>
              <w:contextualSpacing/>
              <w:jc w:val="center"/>
              <w:rPr>
                <w:rFonts w:eastAsia="Times New Roman" w:cs="Times New Roman"/>
                <w:szCs w:val="24"/>
              </w:rPr>
            </w:pPr>
          </w:p>
        </w:tc>
        <w:tc>
          <w:tcPr>
            <w:tcW w:w="23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3C46DF" w:rsidRPr="003C46DF" w:rsidRDefault="003C46DF" w:rsidP="003C46DF">
            <w:pPr>
              <w:spacing w:after="0" w:line="240" w:lineRule="auto"/>
              <w:contextualSpacing/>
              <w:jc w:val="center"/>
              <w:rPr>
                <w:rFonts w:eastAsia="Times New Roman" w:cs="Times New Roman"/>
                <w:bCs/>
                <w:szCs w:val="24"/>
              </w:rPr>
            </w:pPr>
            <w:r w:rsidRPr="003C46DF">
              <w:rPr>
                <w:rFonts w:eastAsia="Times New Roman" w:cs="Times New Roman"/>
                <w:bCs/>
                <w:color w:val="000000" w:themeColor="text1"/>
                <w:szCs w:val="24"/>
              </w:rPr>
              <w:t>5</w:t>
            </w:r>
          </w:p>
        </w:tc>
        <w:tc>
          <w:tcPr>
            <w:tcW w:w="131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3C46DF" w:rsidRDefault="003C46DF" w:rsidP="003C46DF">
            <w:pPr>
              <w:widowControl w:val="0"/>
              <w:spacing w:after="0" w:line="240" w:lineRule="auto"/>
              <w:jc w:val="center"/>
              <w:rPr>
                <w:rFonts w:eastAsia="Times New Roman" w:cs="Times New Roman"/>
                <w:szCs w:val="24"/>
              </w:rPr>
            </w:pPr>
            <w:r>
              <w:rPr>
                <w:rFonts w:eastAsia="Times New Roman" w:cs="Times New Roman"/>
                <w:szCs w:val="24"/>
              </w:rPr>
              <w:t>Стандарт «Выезд гостя»</w:t>
            </w:r>
          </w:p>
        </w:tc>
      </w:tr>
    </w:tbl>
    <w:p w:rsidR="003C46DF" w:rsidRDefault="003C46DF" w:rsidP="003C46DF">
      <w:pPr>
        <w:spacing w:after="0" w:line="240" w:lineRule="auto"/>
        <w:jc w:val="both"/>
        <w:rPr>
          <w:rFonts w:cs="Times New Roman"/>
          <w:szCs w:val="24"/>
        </w:rPr>
      </w:pPr>
    </w:p>
    <w:p w:rsidR="003C46DF" w:rsidRPr="003C46DF" w:rsidRDefault="003C46DF" w:rsidP="003C46DF">
      <w:pPr>
        <w:spacing w:after="0" w:line="240" w:lineRule="auto"/>
        <w:jc w:val="both"/>
        <w:rPr>
          <w:rFonts w:cs="Times New Roman"/>
          <w:szCs w:val="24"/>
        </w:rPr>
      </w:pPr>
      <w:r w:rsidRPr="003C46DF">
        <w:rPr>
          <w:rFonts w:cs="Times New Roman"/>
          <w:szCs w:val="24"/>
        </w:rPr>
        <w:t>Запишите выбранные цифры под соответствующими буквами</w:t>
      </w:r>
      <w:r>
        <w:rPr>
          <w:rFonts w:cs="Times New Roman"/>
          <w:szCs w:val="24"/>
        </w:rPr>
        <w:t>:</w:t>
      </w:r>
    </w:p>
    <w:tbl>
      <w:tblPr>
        <w:tblW w:w="3381" w:type="pct"/>
        <w:tblCellMar>
          <w:left w:w="0" w:type="dxa"/>
          <w:right w:w="0" w:type="dxa"/>
        </w:tblCellMar>
        <w:tblLook w:val="0420" w:firstRow="1" w:lastRow="0" w:firstColumn="0" w:lastColumn="0" w:noHBand="0" w:noVBand="1"/>
      </w:tblPr>
      <w:tblGrid>
        <w:gridCol w:w="1622"/>
        <w:gridCol w:w="1750"/>
        <w:gridCol w:w="1751"/>
        <w:gridCol w:w="1606"/>
      </w:tblGrid>
      <w:tr w:rsidR="003C46DF" w:rsidTr="00CD58C2">
        <w:trPr>
          <w:trHeight w:val="233"/>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3C46DF" w:rsidRPr="003C46DF" w:rsidRDefault="003C46DF" w:rsidP="00926FED">
            <w:pPr>
              <w:spacing w:after="0" w:line="240" w:lineRule="auto"/>
              <w:jc w:val="center"/>
              <w:rPr>
                <w:rFonts w:eastAsia="Times New Roman" w:cs="Times New Roman"/>
                <w:b/>
                <w:szCs w:val="24"/>
              </w:rPr>
            </w:pPr>
            <w:r w:rsidRPr="003C46DF">
              <w:rPr>
                <w:rFonts w:eastAsia="Times New Roman" w:cs="Times New Roman"/>
                <w:b/>
                <w:bCs/>
                <w:color w:val="000000" w:themeColor="text1"/>
                <w:szCs w:val="24"/>
              </w:rPr>
              <w:t>А</w:t>
            </w: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3C46DF" w:rsidRPr="003C46DF" w:rsidRDefault="003C46DF" w:rsidP="00926FED">
            <w:pPr>
              <w:spacing w:after="0" w:line="240" w:lineRule="auto"/>
              <w:jc w:val="center"/>
              <w:rPr>
                <w:rFonts w:eastAsia="Times New Roman" w:cs="Times New Roman"/>
                <w:b/>
                <w:szCs w:val="24"/>
              </w:rPr>
            </w:pPr>
            <w:r w:rsidRPr="003C46DF">
              <w:rPr>
                <w:rFonts w:eastAsia="Times New Roman" w:cs="Times New Roman"/>
                <w:b/>
                <w:bCs/>
                <w:color w:val="000000" w:themeColor="text1"/>
                <w:szCs w:val="24"/>
              </w:rPr>
              <w:t>Б</w:t>
            </w: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3C46DF" w:rsidRPr="003C46DF" w:rsidRDefault="003C46DF" w:rsidP="00926FED">
            <w:pPr>
              <w:spacing w:after="0" w:line="240" w:lineRule="auto"/>
              <w:jc w:val="center"/>
              <w:rPr>
                <w:rFonts w:eastAsia="Times New Roman" w:cs="Times New Roman"/>
                <w:b/>
                <w:szCs w:val="24"/>
              </w:rPr>
            </w:pPr>
            <w:r w:rsidRPr="003C46DF">
              <w:rPr>
                <w:rFonts w:eastAsia="Times New Roman" w:cs="Times New Roman"/>
                <w:b/>
                <w:bCs/>
                <w:color w:val="000000" w:themeColor="text1"/>
                <w:szCs w:val="24"/>
              </w:rPr>
              <w:t>В</w:t>
            </w: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3C46DF" w:rsidRPr="003C46DF" w:rsidRDefault="003C46DF" w:rsidP="00926FED">
            <w:pPr>
              <w:spacing w:after="0" w:line="240" w:lineRule="auto"/>
              <w:jc w:val="center"/>
              <w:rPr>
                <w:rFonts w:eastAsia="Times New Roman" w:cs="Times New Roman"/>
                <w:b/>
                <w:szCs w:val="24"/>
              </w:rPr>
            </w:pPr>
            <w:r w:rsidRPr="003C46DF">
              <w:rPr>
                <w:rFonts w:eastAsia="Times New Roman" w:cs="Times New Roman"/>
                <w:b/>
                <w:bCs/>
                <w:color w:val="000000" w:themeColor="text1"/>
                <w:szCs w:val="24"/>
              </w:rPr>
              <w:t>Г</w:t>
            </w:r>
          </w:p>
        </w:tc>
      </w:tr>
      <w:tr w:rsidR="003C46DF" w:rsidTr="00CD58C2">
        <w:trPr>
          <w:trHeight w:val="146"/>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3C46DF" w:rsidRDefault="003C46DF" w:rsidP="00926FED">
            <w:pPr>
              <w:spacing w:after="0" w:line="240" w:lineRule="auto"/>
              <w:rPr>
                <w:rFonts w:eastAsia="Times New Roman" w:cs="Times New Roman"/>
                <w:szCs w:val="24"/>
              </w:rPr>
            </w:pP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3C46DF" w:rsidRDefault="003C46DF" w:rsidP="00926FED">
            <w:pPr>
              <w:spacing w:after="0" w:line="240" w:lineRule="auto"/>
              <w:rPr>
                <w:rFonts w:eastAsia="Times New Roman" w:cs="Times New Roman"/>
                <w:szCs w:val="24"/>
              </w:rPr>
            </w:pP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3C46DF" w:rsidRDefault="003C46DF" w:rsidP="00926FED">
            <w:pPr>
              <w:spacing w:after="0" w:line="240" w:lineRule="auto"/>
              <w:rPr>
                <w:rFonts w:eastAsia="Times New Roman" w:cs="Times New Roman"/>
                <w:szCs w:val="24"/>
              </w:rPr>
            </w:pP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3C46DF" w:rsidRDefault="003C46DF" w:rsidP="00926FED">
            <w:pPr>
              <w:spacing w:after="0" w:line="240" w:lineRule="auto"/>
              <w:rPr>
                <w:rFonts w:eastAsia="Times New Roman" w:cs="Times New Roman"/>
                <w:szCs w:val="24"/>
              </w:rPr>
            </w:pPr>
          </w:p>
        </w:tc>
      </w:tr>
    </w:tbl>
    <w:p w:rsidR="00893C2F" w:rsidRDefault="00893C2F" w:rsidP="004462D9">
      <w:pPr>
        <w:spacing w:after="0" w:line="240" w:lineRule="auto"/>
        <w:rPr>
          <w:b/>
          <w:szCs w:val="24"/>
        </w:rPr>
      </w:pPr>
    </w:p>
    <w:p w:rsidR="00893C2F" w:rsidRDefault="00893C2F" w:rsidP="004462D9">
      <w:pPr>
        <w:spacing w:after="0" w:line="240" w:lineRule="auto"/>
        <w:rPr>
          <w:b/>
          <w:szCs w:val="24"/>
        </w:rPr>
      </w:pPr>
      <w:r>
        <w:rPr>
          <w:b/>
          <w:szCs w:val="24"/>
        </w:rPr>
        <w:t>Задание 450.</w:t>
      </w:r>
    </w:p>
    <w:p w:rsidR="0095414A" w:rsidRPr="0095414A" w:rsidRDefault="0095414A" w:rsidP="0095414A">
      <w:pPr>
        <w:spacing w:after="0" w:line="240" w:lineRule="auto"/>
        <w:jc w:val="both"/>
        <w:rPr>
          <w:rFonts w:cs="Times New Roman"/>
          <w:b/>
          <w:i/>
          <w:iCs/>
          <w:szCs w:val="24"/>
        </w:rPr>
      </w:pPr>
      <w:r w:rsidRPr="0095414A">
        <w:rPr>
          <w:rFonts w:cs="Times New Roman"/>
          <w:b/>
          <w:i/>
          <w:iCs/>
          <w:szCs w:val="24"/>
        </w:rPr>
        <w:t>Прочитайте текст и установите соответствие.</w:t>
      </w:r>
    </w:p>
    <w:p w:rsidR="0095414A" w:rsidRDefault="0095414A" w:rsidP="0095414A">
      <w:pPr>
        <w:spacing w:after="0" w:line="240" w:lineRule="auto"/>
        <w:ind w:firstLine="709"/>
        <w:jc w:val="both"/>
        <w:rPr>
          <w:rFonts w:eastAsia="Calibri" w:cs="Times New Roman"/>
          <w:szCs w:val="24"/>
        </w:rPr>
      </w:pPr>
      <w:r w:rsidRPr="00AD5B8C">
        <w:rPr>
          <w:rFonts w:eastAsia="Calibri" w:cs="Times New Roman"/>
          <w:szCs w:val="24"/>
        </w:rPr>
        <w:t xml:space="preserve">Правилами </w:t>
      </w:r>
      <w:r w:rsidRPr="00AD5B8C">
        <w:rPr>
          <w:szCs w:val="24"/>
        </w:rPr>
        <w:t>предоставления гостиничных услуг в РФ определены такие понятия как</w:t>
      </w:r>
      <w:r w:rsidRPr="00AD5B8C">
        <w:rPr>
          <w:b/>
          <w:szCs w:val="24"/>
        </w:rPr>
        <w:t xml:space="preserve"> </w:t>
      </w:r>
      <w:r w:rsidRPr="00AD5B8C">
        <w:rPr>
          <w:rFonts w:eastAsia="Calibri" w:cs="Times New Roman"/>
          <w:szCs w:val="24"/>
        </w:rPr>
        <w:t>«малое средство размещения», «</w:t>
      </w:r>
      <w:r>
        <w:rPr>
          <w:rFonts w:eastAsia="Calibri" w:cs="Times New Roman"/>
          <w:szCs w:val="24"/>
        </w:rPr>
        <w:t>бронирование»,  «р</w:t>
      </w:r>
      <w:r w:rsidRPr="00AD5B8C">
        <w:rPr>
          <w:rFonts w:eastAsia="Calibri" w:cs="Times New Roman"/>
          <w:szCs w:val="24"/>
        </w:rPr>
        <w:t xml:space="preserve">асчетный час». </w:t>
      </w:r>
    </w:p>
    <w:p w:rsidR="0095414A" w:rsidRDefault="0095414A" w:rsidP="0095414A">
      <w:pPr>
        <w:spacing w:after="0" w:line="240" w:lineRule="auto"/>
        <w:ind w:firstLine="709"/>
        <w:jc w:val="both"/>
        <w:rPr>
          <w:rFonts w:eastAsia="Calibri" w:cs="Times New Roman"/>
          <w:szCs w:val="24"/>
        </w:rPr>
      </w:pPr>
      <w:r>
        <w:rPr>
          <w:rFonts w:eastAsia="Calibri" w:cs="Times New Roman"/>
          <w:szCs w:val="24"/>
        </w:rPr>
        <w:t>Установите соответствие между данными понятиями и их определениями.</w:t>
      </w:r>
    </w:p>
    <w:p w:rsidR="0095414A" w:rsidRPr="00436ECE" w:rsidRDefault="0095414A" w:rsidP="0095414A">
      <w:pPr>
        <w:spacing w:after="0" w:line="240" w:lineRule="auto"/>
        <w:ind w:firstLine="709"/>
        <w:jc w:val="both"/>
        <w:rPr>
          <w:rFonts w:eastAsia="Calibri" w:cs="Times New Roman"/>
          <w:szCs w:val="24"/>
        </w:rPr>
      </w:pPr>
      <w:r w:rsidRPr="00436ECE">
        <w:rPr>
          <w:rFonts w:eastAsia="Calibri" w:cs="Times New Roman"/>
          <w:szCs w:val="24"/>
        </w:rPr>
        <w:t>К каждой позиции, данной в левом столбце, подберите соответствующую позицию из правого столбца:</w:t>
      </w:r>
    </w:p>
    <w:tbl>
      <w:tblPr>
        <w:tblW w:w="95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2409"/>
        <w:gridCol w:w="709"/>
        <w:gridCol w:w="5919"/>
      </w:tblGrid>
      <w:tr w:rsidR="0095414A" w:rsidRPr="00436ECE" w:rsidTr="0095414A">
        <w:tc>
          <w:tcPr>
            <w:tcW w:w="2943" w:type="dxa"/>
            <w:gridSpan w:val="2"/>
            <w:shd w:val="clear" w:color="auto" w:fill="auto"/>
            <w:vAlign w:val="center"/>
          </w:tcPr>
          <w:p w:rsidR="0095414A" w:rsidRPr="0095414A" w:rsidRDefault="0095414A" w:rsidP="0095414A">
            <w:pPr>
              <w:spacing w:after="0" w:line="240" w:lineRule="auto"/>
              <w:contextualSpacing/>
              <w:jc w:val="center"/>
              <w:rPr>
                <w:rFonts w:eastAsia="Calibri" w:cs="Times New Roman"/>
                <w:szCs w:val="24"/>
              </w:rPr>
            </w:pPr>
            <w:r w:rsidRPr="0095414A">
              <w:rPr>
                <w:rFonts w:eastAsia="Calibri" w:cs="Times New Roman"/>
                <w:szCs w:val="24"/>
              </w:rPr>
              <w:t>Понятия</w:t>
            </w:r>
          </w:p>
        </w:tc>
        <w:tc>
          <w:tcPr>
            <w:tcW w:w="6628" w:type="dxa"/>
            <w:gridSpan w:val="2"/>
            <w:shd w:val="clear" w:color="auto" w:fill="auto"/>
            <w:vAlign w:val="center"/>
          </w:tcPr>
          <w:p w:rsidR="0095414A" w:rsidRPr="0095414A" w:rsidRDefault="0095414A" w:rsidP="0095414A">
            <w:pPr>
              <w:spacing w:after="0" w:line="240" w:lineRule="auto"/>
              <w:contextualSpacing/>
              <w:jc w:val="center"/>
              <w:rPr>
                <w:rFonts w:eastAsia="Calibri" w:cs="Times New Roman"/>
                <w:szCs w:val="24"/>
              </w:rPr>
            </w:pPr>
            <w:r w:rsidRPr="0095414A">
              <w:rPr>
                <w:rFonts w:eastAsia="Calibri" w:cs="Times New Roman"/>
                <w:szCs w:val="24"/>
              </w:rPr>
              <w:t>Определения</w:t>
            </w:r>
          </w:p>
        </w:tc>
      </w:tr>
      <w:tr w:rsidR="0095414A" w:rsidRPr="00436ECE" w:rsidTr="0095414A">
        <w:tc>
          <w:tcPr>
            <w:tcW w:w="534" w:type="dxa"/>
            <w:shd w:val="clear" w:color="auto" w:fill="auto"/>
            <w:vAlign w:val="center"/>
          </w:tcPr>
          <w:p w:rsidR="0095414A" w:rsidRPr="00436ECE" w:rsidRDefault="0095414A" w:rsidP="0095414A">
            <w:pPr>
              <w:spacing w:after="0" w:line="240" w:lineRule="auto"/>
              <w:contextualSpacing/>
              <w:jc w:val="center"/>
              <w:rPr>
                <w:rFonts w:eastAsia="Calibri" w:cs="Times New Roman"/>
                <w:b/>
                <w:szCs w:val="24"/>
              </w:rPr>
            </w:pPr>
            <w:r w:rsidRPr="00436ECE">
              <w:rPr>
                <w:rFonts w:eastAsia="Calibri" w:cs="Times New Roman"/>
                <w:b/>
                <w:szCs w:val="24"/>
              </w:rPr>
              <w:t>А</w:t>
            </w:r>
          </w:p>
        </w:tc>
        <w:tc>
          <w:tcPr>
            <w:tcW w:w="2409" w:type="dxa"/>
            <w:shd w:val="clear" w:color="auto" w:fill="auto"/>
            <w:vAlign w:val="center"/>
          </w:tcPr>
          <w:p w:rsidR="0095414A" w:rsidRPr="004704BD" w:rsidRDefault="0095414A" w:rsidP="0095414A">
            <w:pPr>
              <w:spacing w:after="0" w:line="240" w:lineRule="auto"/>
              <w:jc w:val="center"/>
              <w:rPr>
                <w:rFonts w:eastAsia="Times New Roman" w:cs="Times New Roman"/>
                <w:szCs w:val="24"/>
                <w:lang w:eastAsia="ru-RU"/>
              </w:rPr>
            </w:pPr>
            <w:r w:rsidRPr="004704BD">
              <w:rPr>
                <w:rFonts w:eastAsia="Calibri" w:cs="Times New Roman"/>
                <w:szCs w:val="24"/>
              </w:rPr>
              <w:t>Малое средство размещения</w:t>
            </w:r>
          </w:p>
        </w:tc>
        <w:tc>
          <w:tcPr>
            <w:tcW w:w="709" w:type="dxa"/>
            <w:shd w:val="clear" w:color="auto" w:fill="auto"/>
            <w:vAlign w:val="center"/>
          </w:tcPr>
          <w:p w:rsidR="0095414A" w:rsidRPr="0095414A" w:rsidRDefault="0095414A" w:rsidP="0095414A">
            <w:pPr>
              <w:spacing w:after="0" w:line="240" w:lineRule="auto"/>
              <w:jc w:val="center"/>
              <w:rPr>
                <w:rFonts w:eastAsia="Calibri" w:cs="Times New Roman"/>
                <w:szCs w:val="24"/>
              </w:rPr>
            </w:pPr>
            <w:r w:rsidRPr="0095414A">
              <w:rPr>
                <w:rFonts w:eastAsia="Calibri" w:cs="Times New Roman"/>
                <w:szCs w:val="24"/>
              </w:rPr>
              <w:t>1</w:t>
            </w:r>
          </w:p>
        </w:tc>
        <w:tc>
          <w:tcPr>
            <w:tcW w:w="5919" w:type="dxa"/>
            <w:shd w:val="clear" w:color="auto" w:fill="auto"/>
            <w:vAlign w:val="center"/>
          </w:tcPr>
          <w:p w:rsidR="0095414A" w:rsidRPr="004704BD" w:rsidRDefault="0095414A" w:rsidP="0095414A">
            <w:pPr>
              <w:spacing w:after="0" w:line="240" w:lineRule="auto"/>
              <w:jc w:val="center"/>
              <w:rPr>
                <w:rFonts w:eastAsia="Times New Roman" w:cs="Times New Roman"/>
                <w:szCs w:val="24"/>
                <w:lang w:eastAsia="ru-RU"/>
              </w:rPr>
            </w:pPr>
            <w:r>
              <w:rPr>
                <w:rFonts w:eastAsia="Calibri" w:cs="Times New Roman"/>
                <w:szCs w:val="24"/>
              </w:rPr>
              <w:t>С</w:t>
            </w:r>
            <w:r w:rsidRPr="004704BD">
              <w:rPr>
                <w:rFonts w:eastAsia="Calibri" w:cs="Times New Roman"/>
                <w:szCs w:val="24"/>
              </w:rPr>
              <w:t>истема размещения, предоставляющая своим постояльцам на короткий или длительный срок жильё, представляющее собой, как правило, спальное место без дополнительных удобств в комнате</w:t>
            </w:r>
          </w:p>
        </w:tc>
      </w:tr>
      <w:tr w:rsidR="0095414A" w:rsidRPr="00436ECE" w:rsidTr="0095414A">
        <w:tc>
          <w:tcPr>
            <w:tcW w:w="534" w:type="dxa"/>
            <w:shd w:val="clear" w:color="auto" w:fill="auto"/>
            <w:vAlign w:val="center"/>
          </w:tcPr>
          <w:p w:rsidR="0095414A" w:rsidRPr="00436ECE" w:rsidRDefault="0095414A" w:rsidP="0095414A">
            <w:pPr>
              <w:spacing w:after="0" w:line="240" w:lineRule="auto"/>
              <w:contextualSpacing/>
              <w:jc w:val="center"/>
              <w:rPr>
                <w:rFonts w:eastAsia="Calibri" w:cs="Times New Roman"/>
                <w:b/>
                <w:szCs w:val="24"/>
              </w:rPr>
            </w:pPr>
            <w:r w:rsidRPr="00436ECE">
              <w:rPr>
                <w:rFonts w:eastAsia="Calibri" w:cs="Times New Roman"/>
                <w:b/>
                <w:szCs w:val="24"/>
              </w:rPr>
              <w:t>Б</w:t>
            </w:r>
          </w:p>
        </w:tc>
        <w:tc>
          <w:tcPr>
            <w:tcW w:w="2409" w:type="dxa"/>
            <w:shd w:val="clear" w:color="auto" w:fill="auto"/>
            <w:vAlign w:val="center"/>
          </w:tcPr>
          <w:p w:rsidR="0095414A" w:rsidRPr="004704BD" w:rsidRDefault="0095414A" w:rsidP="0095414A">
            <w:pPr>
              <w:spacing w:after="0" w:line="240" w:lineRule="auto"/>
              <w:jc w:val="center"/>
              <w:rPr>
                <w:rFonts w:eastAsia="Times New Roman" w:cs="Times New Roman"/>
                <w:szCs w:val="24"/>
                <w:lang w:eastAsia="ru-RU"/>
              </w:rPr>
            </w:pPr>
            <w:r w:rsidRPr="004704BD">
              <w:rPr>
                <w:rFonts w:eastAsia="Calibri" w:cs="Times New Roman"/>
                <w:szCs w:val="24"/>
              </w:rPr>
              <w:t>Бронирование</w:t>
            </w:r>
          </w:p>
        </w:tc>
        <w:tc>
          <w:tcPr>
            <w:tcW w:w="709" w:type="dxa"/>
            <w:shd w:val="clear" w:color="auto" w:fill="auto"/>
            <w:vAlign w:val="center"/>
          </w:tcPr>
          <w:p w:rsidR="0095414A" w:rsidRPr="0095414A" w:rsidRDefault="0095414A" w:rsidP="0095414A">
            <w:pPr>
              <w:spacing w:after="0" w:line="240" w:lineRule="auto"/>
              <w:jc w:val="center"/>
              <w:rPr>
                <w:rFonts w:eastAsia="Calibri" w:cs="Times New Roman"/>
                <w:szCs w:val="24"/>
              </w:rPr>
            </w:pPr>
            <w:r w:rsidRPr="0095414A">
              <w:rPr>
                <w:rFonts w:eastAsia="Calibri" w:cs="Times New Roman"/>
                <w:szCs w:val="24"/>
              </w:rPr>
              <w:t>2</w:t>
            </w:r>
          </w:p>
        </w:tc>
        <w:tc>
          <w:tcPr>
            <w:tcW w:w="5919" w:type="dxa"/>
            <w:shd w:val="clear" w:color="auto" w:fill="auto"/>
            <w:vAlign w:val="center"/>
          </w:tcPr>
          <w:p w:rsidR="0095414A" w:rsidRPr="004704BD" w:rsidRDefault="0095414A" w:rsidP="0095414A">
            <w:pPr>
              <w:spacing w:after="0" w:line="240" w:lineRule="auto"/>
              <w:jc w:val="center"/>
              <w:rPr>
                <w:rFonts w:eastAsia="Times New Roman" w:cs="Times New Roman"/>
                <w:szCs w:val="24"/>
                <w:lang w:eastAsia="ru-RU"/>
              </w:rPr>
            </w:pPr>
            <w:r>
              <w:rPr>
                <w:rFonts w:eastAsia="Calibri" w:cs="Times New Roman"/>
                <w:szCs w:val="24"/>
              </w:rPr>
              <w:t>Вр</w:t>
            </w:r>
            <w:r w:rsidRPr="004704BD">
              <w:rPr>
                <w:rFonts w:eastAsia="Calibri" w:cs="Times New Roman"/>
                <w:szCs w:val="24"/>
              </w:rPr>
              <w:t>емя, установленное исполнителем для заезда и выезда потребителя</w:t>
            </w:r>
          </w:p>
        </w:tc>
      </w:tr>
      <w:tr w:rsidR="0095414A" w:rsidRPr="00436ECE" w:rsidTr="0095414A">
        <w:tc>
          <w:tcPr>
            <w:tcW w:w="534" w:type="dxa"/>
            <w:shd w:val="clear" w:color="auto" w:fill="auto"/>
            <w:vAlign w:val="center"/>
          </w:tcPr>
          <w:p w:rsidR="0095414A" w:rsidRPr="00436ECE" w:rsidRDefault="0095414A" w:rsidP="0095414A">
            <w:pPr>
              <w:spacing w:after="0" w:line="240" w:lineRule="auto"/>
              <w:contextualSpacing/>
              <w:jc w:val="center"/>
              <w:rPr>
                <w:rFonts w:eastAsia="Calibri" w:cs="Times New Roman"/>
                <w:b/>
                <w:szCs w:val="24"/>
              </w:rPr>
            </w:pPr>
            <w:r w:rsidRPr="00436ECE">
              <w:rPr>
                <w:rFonts w:eastAsia="Calibri" w:cs="Times New Roman"/>
                <w:b/>
                <w:szCs w:val="24"/>
              </w:rPr>
              <w:t>В</w:t>
            </w:r>
          </w:p>
        </w:tc>
        <w:tc>
          <w:tcPr>
            <w:tcW w:w="2409" w:type="dxa"/>
            <w:shd w:val="clear" w:color="auto" w:fill="auto"/>
            <w:vAlign w:val="center"/>
          </w:tcPr>
          <w:p w:rsidR="0095414A" w:rsidRDefault="0095414A" w:rsidP="0095414A">
            <w:pPr>
              <w:spacing w:after="0" w:line="240" w:lineRule="auto"/>
              <w:jc w:val="center"/>
              <w:rPr>
                <w:rFonts w:eastAsia="Calibri" w:cs="Times New Roman"/>
                <w:szCs w:val="24"/>
              </w:rPr>
            </w:pPr>
            <w:r w:rsidRPr="004704BD">
              <w:rPr>
                <w:rFonts w:eastAsia="Calibri" w:cs="Times New Roman"/>
                <w:szCs w:val="24"/>
              </w:rPr>
              <w:t>Расчетный час</w:t>
            </w:r>
          </w:p>
          <w:p w:rsidR="0095414A" w:rsidRPr="004704BD" w:rsidRDefault="0095414A" w:rsidP="0095414A">
            <w:pPr>
              <w:spacing w:after="0" w:line="240" w:lineRule="auto"/>
              <w:jc w:val="center"/>
              <w:rPr>
                <w:rFonts w:eastAsia="Times New Roman" w:cs="Times New Roman"/>
                <w:szCs w:val="24"/>
                <w:lang w:eastAsia="ru-RU"/>
              </w:rPr>
            </w:pPr>
          </w:p>
        </w:tc>
        <w:tc>
          <w:tcPr>
            <w:tcW w:w="709" w:type="dxa"/>
            <w:shd w:val="clear" w:color="auto" w:fill="auto"/>
            <w:vAlign w:val="center"/>
          </w:tcPr>
          <w:p w:rsidR="0095414A" w:rsidRPr="0095414A" w:rsidRDefault="0095414A" w:rsidP="0095414A">
            <w:pPr>
              <w:spacing w:after="0" w:line="240" w:lineRule="auto"/>
              <w:jc w:val="center"/>
              <w:rPr>
                <w:rFonts w:eastAsia="Calibri" w:cs="Times New Roman"/>
                <w:szCs w:val="24"/>
              </w:rPr>
            </w:pPr>
            <w:r w:rsidRPr="0095414A">
              <w:rPr>
                <w:rFonts w:eastAsia="Calibri" w:cs="Times New Roman"/>
                <w:szCs w:val="24"/>
              </w:rPr>
              <w:t>3</w:t>
            </w:r>
          </w:p>
        </w:tc>
        <w:tc>
          <w:tcPr>
            <w:tcW w:w="5919" w:type="dxa"/>
            <w:shd w:val="clear" w:color="auto" w:fill="auto"/>
            <w:vAlign w:val="center"/>
          </w:tcPr>
          <w:p w:rsidR="0095414A" w:rsidRPr="004704BD" w:rsidRDefault="0095414A" w:rsidP="0095414A">
            <w:pPr>
              <w:spacing w:after="0" w:line="240" w:lineRule="auto"/>
              <w:jc w:val="center"/>
              <w:rPr>
                <w:rFonts w:eastAsia="Times New Roman" w:cs="Times New Roman"/>
                <w:szCs w:val="24"/>
                <w:lang w:eastAsia="ru-RU"/>
              </w:rPr>
            </w:pPr>
            <w:r>
              <w:rPr>
                <w:rFonts w:eastAsia="Calibri" w:cs="Times New Roman"/>
                <w:szCs w:val="24"/>
              </w:rPr>
              <w:t>Г</w:t>
            </w:r>
            <w:r w:rsidRPr="004704BD">
              <w:rPr>
                <w:rFonts w:eastAsia="Calibri" w:cs="Times New Roman"/>
                <w:szCs w:val="24"/>
              </w:rPr>
              <w:t>остиница с номерным фондом не более 50 номеров</w:t>
            </w:r>
          </w:p>
        </w:tc>
      </w:tr>
      <w:tr w:rsidR="0095414A" w:rsidRPr="00436ECE" w:rsidTr="0095414A">
        <w:tc>
          <w:tcPr>
            <w:tcW w:w="534" w:type="dxa"/>
            <w:shd w:val="clear" w:color="auto" w:fill="auto"/>
            <w:vAlign w:val="center"/>
          </w:tcPr>
          <w:p w:rsidR="0095414A" w:rsidRPr="00436ECE" w:rsidRDefault="0095414A" w:rsidP="0095414A">
            <w:pPr>
              <w:spacing w:after="0" w:line="240" w:lineRule="auto"/>
              <w:contextualSpacing/>
              <w:jc w:val="center"/>
              <w:rPr>
                <w:rFonts w:eastAsia="Calibri" w:cs="Times New Roman"/>
                <w:b/>
                <w:szCs w:val="24"/>
              </w:rPr>
            </w:pPr>
          </w:p>
        </w:tc>
        <w:tc>
          <w:tcPr>
            <w:tcW w:w="2409" w:type="dxa"/>
            <w:shd w:val="clear" w:color="auto" w:fill="auto"/>
            <w:vAlign w:val="center"/>
          </w:tcPr>
          <w:p w:rsidR="0095414A" w:rsidRPr="004704BD" w:rsidRDefault="0095414A" w:rsidP="0095414A">
            <w:pPr>
              <w:spacing w:after="0" w:line="240" w:lineRule="auto"/>
              <w:jc w:val="center"/>
              <w:rPr>
                <w:rFonts w:eastAsia="Calibri" w:cs="Times New Roman"/>
                <w:szCs w:val="24"/>
              </w:rPr>
            </w:pPr>
          </w:p>
        </w:tc>
        <w:tc>
          <w:tcPr>
            <w:tcW w:w="709" w:type="dxa"/>
            <w:shd w:val="clear" w:color="auto" w:fill="auto"/>
            <w:vAlign w:val="center"/>
          </w:tcPr>
          <w:p w:rsidR="0095414A" w:rsidRPr="0095414A" w:rsidRDefault="0095414A" w:rsidP="0095414A">
            <w:pPr>
              <w:spacing w:after="0" w:line="240" w:lineRule="auto"/>
              <w:jc w:val="center"/>
              <w:rPr>
                <w:rFonts w:eastAsia="Calibri" w:cs="Times New Roman"/>
                <w:szCs w:val="24"/>
              </w:rPr>
            </w:pPr>
            <w:r w:rsidRPr="0095414A">
              <w:rPr>
                <w:rFonts w:eastAsia="Calibri" w:cs="Times New Roman"/>
                <w:szCs w:val="24"/>
              </w:rPr>
              <w:t>4</w:t>
            </w:r>
          </w:p>
        </w:tc>
        <w:tc>
          <w:tcPr>
            <w:tcW w:w="5919" w:type="dxa"/>
            <w:shd w:val="clear" w:color="auto" w:fill="auto"/>
            <w:vAlign w:val="center"/>
          </w:tcPr>
          <w:p w:rsidR="0095414A" w:rsidRPr="004704BD" w:rsidRDefault="0095414A" w:rsidP="0095414A">
            <w:pPr>
              <w:spacing w:after="0" w:line="240" w:lineRule="auto"/>
              <w:jc w:val="center"/>
              <w:rPr>
                <w:rFonts w:eastAsia="Times New Roman" w:cs="Times New Roman"/>
                <w:szCs w:val="24"/>
                <w:lang w:eastAsia="ru-RU"/>
              </w:rPr>
            </w:pPr>
            <w:r>
              <w:rPr>
                <w:rFonts w:eastAsia="Calibri" w:cs="Times New Roman"/>
                <w:szCs w:val="24"/>
              </w:rPr>
              <w:t>П</w:t>
            </w:r>
            <w:r w:rsidRPr="004704BD">
              <w:rPr>
                <w:rFonts w:eastAsia="Calibri" w:cs="Times New Roman"/>
                <w:szCs w:val="24"/>
              </w:rPr>
              <w:t>редварительный заказ мест и номеров в гостинице заказчиком</w:t>
            </w:r>
          </w:p>
        </w:tc>
      </w:tr>
    </w:tbl>
    <w:p w:rsidR="0095414A" w:rsidRPr="00436ECE" w:rsidRDefault="0095414A" w:rsidP="0095414A">
      <w:pPr>
        <w:spacing w:after="0" w:line="240" w:lineRule="auto"/>
        <w:contextualSpacing/>
        <w:jc w:val="both"/>
        <w:rPr>
          <w:rFonts w:eastAsia="Calibri" w:cs="Times New Roman"/>
          <w:szCs w:val="24"/>
        </w:rPr>
      </w:pPr>
    </w:p>
    <w:p w:rsidR="0095414A" w:rsidRPr="00436ECE" w:rsidRDefault="0095414A" w:rsidP="0095414A">
      <w:pPr>
        <w:spacing w:after="0" w:line="240" w:lineRule="auto"/>
        <w:contextualSpacing/>
        <w:jc w:val="both"/>
        <w:rPr>
          <w:rFonts w:eastAsia="Calibri" w:cs="Times New Roman"/>
          <w:szCs w:val="24"/>
        </w:rPr>
      </w:pPr>
      <w:r w:rsidRPr="00436ECE">
        <w:rPr>
          <w:rFonts w:eastAsia="Calibri" w:cs="Times New Roman"/>
          <w:szCs w:val="24"/>
        </w:rPr>
        <w:t>Запишите выбранные цифры под соответствующими буквами:</w:t>
      </w:r>
    </w:p>
    <w:tbl>
      <w:tblPr>
        <w:tblW w:w="2574" w:type="pct"/>
        <w:tblCellMar>
          <w:left w:w="0" w:type="dxa"/>
          <w:right w:w="0" w:type="dxa"/>
        </w:tblCellMar>
        <w:tblLook w:val="0420" w:firstRow="1" w:lastRow="0" w:firstColumn="0" w:lastColumn="0" w:noHBand="0" w:noVBand="1"/>
      </w:tblPr>
      <w:tblGrid>
        <w:gridCol w:w="1623"/>
        <w:gridCol w:w="1750"/>
        <w:gridCol w:w="1750"/>
      </w:tblGrid>
      <w:tr w:rsidR="0095414A" w:rsidTr="00CD58C2">
        <w:trPr>
          <w:trHeight w:val="321"/>
        </w:trPr>
        <w:tc>
          <w:tcPr>
            <w:tcW w:w="158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95414A" w:rsidRPr="00552345" w:rsidRDefault="0095414A" w:rsidP="00926FED">
            <w:pPr>
              <w:spacing w:after="0" w:line="240" w:lineRule="auto"/>
              <w:jc w:val="center"/>
              <w:rPr>
                <w:rFonts w:eastAsia="Times New Roman" w:cs="Times New Roman"/>
                <w:b/>
                <w:szCs w:val="24"/>
              </w:rPr>
            </w:pPr>
            <w:r w:rsidRPr="00552345">
              <w:rPr>
                <w:rFonts w:eastAsia="Times New Roman" w:cs="Times New Roman"/>
                <w:b/>
                <w:bCs/>
                <w:color w:val="000000" w:themeColor="text1"/>
                <w:szCs w:val="24"/>
              </w:rPr>
              <w:t>А</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95414A" w:rsidRPr="00552345" w:rsidRDefault="0095414A" w:rsidP="00926FED">
            <w:pPr>
              <w:spacing w:after="0" w:line="240" w:lineRule="auto"/>
              <w:jc w:val="center"/>
              <w:rPr>
                <w:rFonts w:eastAsia="Times New Roman" w:cs="Times New Roman"/>
                <w:b/>
                <w:szCs w:val="24"/>
              </w:rPr>
            </w:pPr>
            <w:r w:rsidRPr="00552345">
              <w:rPr>
                <w:rFonts w:eastAsia="Times New Roman" w:cs="Times New Roman"/>
                <w:b/>
                <w:bCs/>
                <w:color w:val="000000" w:themeColor="text1"/>
                <w:szCs w:val="24"/>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95414A" w:rsidRPr="00552345" w:rsidRDefault="0095414A" w:rsidP="00926FED">
            <w:pPr>
              <w:spacing w:after="0" w:line="240" w:lineRule="auto"/>
              <w:jc w:val="center"/>
              <w:rPr>
                <w:rFonts w:eastAsia="Times New Roman" w:cs="Times New Roman"/>
                <w:b/>
                <w:szCs w:val="24"/>
              </w:rPr>
            </w:pPr>
            <w:r w:rsidRPr="00552345">
              <w:rPr>
                <w:rFonts w:eastAsia="Times New Roman" w:cs="Times New Roman"/>
                <w:b/>
                <w:bCs/>
                <w:color w:val="000000" w:themeColor="text1"/>
                <w:szCs w:val="24"/>
              </w:rPr>
              <w:t>В</w:t>
            </w:r>
          </w:p>
        </w:tc>
      </w:tr>
      <w:tr w:rsidR="0095414A" w:rsidTr="00CD58C2">
        <w:trPr>
          <w:trHeight w:val="326"/>
        </w:trPr>
        <w:tc>
          <w:tcPr>
            <w:tcW w:w="158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95414A" w:rsidRDefault="0095414A" w:rsidP="00926FED">
            <w:pPr>
              <w:spacing w:after="0" w:line="240" w:lineRule="auto"/>
              <w:rPr>
                <w:rFonts w:eastAsia="Times New Roman" w:cs="Times New Roman"/>
                <w:szCs w:val="24"/>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95414A" w:rsidRDefault="0095414A" w:rsidP="00926FED">
            <w:pPr>
              <w:spacing w:after="0" w:line="240" w:lineRule="auto"/>
              <w:rPr>
                <w:rFonts w:eastAsia="Times New Roman" w:cs="Times New Roman"/>
                <w:szCs w:val="24"/>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95414A" w:rsidRDefault="0095414A" w:rsidP="00926FED">
            <w:pPr>
              <w:spacing w:after="0" w:line="240" w:lineRule="auto"/>
              <w:rPr>
                <w:rFonts w:eastAsia="Times New Roman" w:cs="Times New Roman"/>
                <w:szCs w:val="24"/>
              </w:rPr>
            </w:pPr>
          </w:p>
        </w:tc>
      </w:tr>
    </w:tbl>
    <w:p w:rsidR="00893C2F" w:rsidRDefault="00893C2F" w:rsidP="004462D9">
      <w:pPr>
        <w:spacing w:after="0" w:line="240" w:lineRule="auto"/>
        <w:rPr>
          <w:b/>
          <w:szCs w:val="24"/>
        </w:rPr>
      </w:pPr>
    </w:p>
    <w:p w:rsidR="00893C2F" w:rsidRPr="004914DD" w:rsidRDefault="00893C2F" w:rsidP="004462D9">
      <w:pPr>
        <w:spacing w:after="0" w:line="240" w:lineRule="auto"/>
        <w:rPr>
          <w:b/>
          <w:szCs w:val="24"/>
        </w:rPr>
      </w:pPr>
      <w:r w:rsidRPr="004914DD">
        <w:rPr>
          <w:b/>
          <w:szCs w:val="24"/>
        </w:rPr>
        <w:t>Задание 451.</w:t>
      </w:r>
    </w:p>
    <w:p w:rsidR="00045EDF" w:rsidRPr="00045EDF" w:rsidRDefault="00045EDF" w:rsidP="00045EDF">
      <w:pPr>
        <w:pStyle w:val="a4"/>
        <w:spacing w:after="0" w:line="240" w:lineRule="auto"/>
        <w:ind w:left="0"/>
        <w:jc w:val="both"/>
        <w:rPr>
          <w:rFonts w:ascii="Times New Roman" w:hAnsi="Times New Roman" w:cs="Times New Roman"/>
          <w:b/>
          <w:bCs/>
          <w:i/>
          <w:sz w:val="24"/>
          <w:szCs w:val="24"/>
        </w:rPr>
      </w:pPr>
      <w:r w:rsidRPr="00045EDF">
        <w:rPr>
          <w:rFonts w:ascii="Times New Roman" w:eastAsia="Times New Roman" w:hAnsi="Times New Roman" w:cs="Times New Roman"/>
          <w:b/>
          <w:i/>
          <w:spacing w:val="-1"/>
          <w:sz w:val="24"/>
          <w:szCs w:val="24"/>
        </w:rPr>
        <w:t>Прочитайте текст и запишите развернутый обоснованный ответ.</w:t>
      </w:r>
    </w:p>
    <w:p w:rsidR="00045EDF" w:rsidRPr="00045EDF" w:rsidRDefault="00045EDF" w:rsidP="00045EDF">
      <w:pPr>
        <w:pStyle w:val="a4"/>
        <w:shd w:val="clear" w:color="auto" w:fill="FFFFFF"/>
        <w:spacing w:after="0" w:line="240" w:lineRule="auto"/>
        <w:ind w:left="0"/>
        <w:jc w:val="both"/>
        <w:rPr>
          <w:rFonts w:ascii="Times New Roman" w:eastAsia="Times New Roman" w:hAnsi="Times New Roman" w:cs="Times New Roman"/>
          <w:color w:val="000000"/>
          <w:sz w:val="24"/>
          <w:szCs w:val="24"/>
        </w:rPr>
      </w:pPr>
      <w:r w:rsidRPr="00045EDF">
        <w:rPr>
          <w:rFonts w:ascii="Times New Roman" w:eastAsia="Times New Roman" w:hAnsi="Times New Roman" w:cs="Times New Roman"/>
          <w:color w:val="000000"/>
          <w:sz w:val="24"/>
          <w:szCs w:val="24"/>
        </w:rPr>
        <w:tab/>
        <w:t xml:space="preserve">Служба приема и размещения (СПиР) - нервный центр отеля, через который проходят почти все операции, направленные на удовлетворение потребности гостей в проживании, питании, отдыхе и развлечениях. Основные цели и стратегии данной службы отеля совпадают с главной задачей всей гостиницы - это предоставление гостям самого высокого качества услуг, а также увеличение процента занятости гостиницы. </w:t>
      </w:r>
    </w:p>
    <w:p w:rsidR="00045EDF" w:rsidRPr="00045EDF" w:rsidRDefault="00045EDF" w:rsidP="00045EDF">
      <w:pPr>
        <w:pStyle w:val="a4"/>
        <w:shd w:val="clear" w:color="auto" w:fill="FFFFFF"/>
        <w:spacing w:after="0" w:line="240" w:lineRule="auto"/>
        <w:ind w:left="0" w:firstLine="708"/>
        <w:jc w:val="both"/>
        <w:rPr>
          <w:rFonts w:ascii="Times New Roman" w:eastAsia="TimesNewRoman" w:hAnsi="Times New Roman" w:cs="Times New Roman"/>
          <w:bCs/>
          <w:color w:val="000000"/>
          <w:sz w:val="24"/>
          <w:szCs w:val="24"/>
        </w:rPr>
      </w:pPr>
      <w:r w:rsidRPr="00045EDF">
        <w:rPr>
          <w:rFonts w:ascii="Times New Roman" w:eastAsia="TimesNewRoman" w:hAnsi="Times New Roman" w:cs="Times New Roman"/>
          <w:bCs/>
          <w:color w:val="000000"/>
          <w:sz w:val="24"/>
          <w:szCs w:val="24"/>
        </w:rPr>
        <w:t>Укажите основную функцию службы приема и размещения.</w:t>
      </w:r>
    </w:p>
    <w:p w:rsidR="00045EDF" w:rsidRPr="00045EDF" w:rsidRDefault="00045EDF" w:rsidP="00045EDF">
      <w:pPr>
        <w:pStyle w:val="a4"/>
        <w:autoSpaceDE w:val="0"/>
        <w:autoSpaceDN w:val="0"/>
        <w:adjustRightInd w:val="0"/>
        <w:spacing w:after="0" w:line="240" w:lineRule="auto"/>
        <w:ind w:left="0"/>
        <w:jc w:val="both"/>
        <w:rPr>
          <w:rFonts w:ascii="Times New Roman" w:eastAsia="TimesNewRoman" w:hAnsi="Times New Roman" w:cs="Times New Roman"/>
          <w:b/>
          <w:bCs/>
          <w:color w:val="000000"/>
          <w:sz w:val="24"/>
          <w:szCs w:val="24"/>
        </w:rPr>
      </w:pPr>
    </w:p>
    <w:p w:rsidR="00045EDF" w:rsidRPr="006F7EC3" w:rsidRDefault="00045EDF" w:rsidP="00045EDF">
      <w:pPr>
        <w:pStyle w:val="a4"/>
        <w:autoSpaceDE w:val="0"/>
        <w:autoSpaceDN w:val="0"/>
        <w:adjustRightInd w:val="0"/>
        <w:spacing w:after="0" w:line="240" w:lineRule="auto"/>
        <w:ind w:left="0"/>
        <w:jc w:val="both"/>
        <w:rPr>
          <w:rFonts w:ascii="Times New Roman" w:eastAsia="Times New Roman" w:hAnsi="Times New Roman" w:cs="Times New Roman"/>
          <w:color w:val="000000"/>
          <w:sz w:val="24"/>
          <w:szCs w:val="24"/>
        </w:rPr>
      </w:pPr>
      <w:r w:rsidRPr="00045EDF">
        <w:rPr>
          <w:rFonts w:ascii="Times New Roman" w:eastAsia="TimesNewRoman" w:hAnsi="Times New Roman" w:cs="Times New Roman"/>
          <w:b/>
          <w:bCs/>
          <w:color w:val="000000"/>
          <w:sz w:val="24"/>
          <w:szCs w:val="24"/>
        </w:rPr>
        <w:t>Ответ:</w:t>
      </w:r>
    </w:p>
    <w:p w:rsidR="00893C2F" w:rsidRDefault="00893C2F" w:rsidP="004462D9">
      <w:pPr>
        <w:spacing w:after="0" w:line="240" w:lineRule="auto"/>
        <w:rPr>
          <w:b/>
          <w:szCs w:val="24"/>
        </w:rPr>
      </w:pPr>
    </w:p>
    <w:p w:rsidR="00893C2F" w:rsidRPr="004914DD" w:rsidRDefault="00893C2F" w:rsidP="004462D9">
      <w:pPr>
        <w:spacing w:after="0" w:line="240" w:lineRule="auto"/>
        <w:rPr>
          <w:b/>
          <w:szCs w:val="24"/>
        </w:rPr>
      </w:pPr>
      <w:r w:rsidRPr="004914DD">
        <w:rPr>
          <w:b/>
          <w:szCs w:val="24"/>
        </w:rPr>
        <w:t>Задание 452.</w:t>
      </w:r>
    </w:p>
    <w:p w:rsidR="00187183" w:rsidRDefault="00187183" w:rsidP="00187183">
      <w:pPr>
        <w:pStyle w:val="a4"/>
        <w:spacing w:after="0" w:line="240" w:lineRule="auto"/>
        <w:ind w:left="0"/>
        <w:rPr>
          <w:rFonts w:ascii="Times New Roman" w:hAnsi="Times New Roman" w:cs="Times New Roman"/>
          <w:b/>
          <w:i/>
          <w:iCs/>
          <w:sz w:val="24"/>
          <w:szCs w:val="24"/>
        </w:rPr>
      </w:pPr>
      <w:r>
        <w:rPr>
          <w:rFonts w:ascii="Times New Roman" w:hAnsi="Times New Roman"/>
          <w:b/>
          <w:i/>
          <w:iCs/>
          <w:sz w:val="24"/>
          <w:szCs w:val="24"/>
        </w:rPr>
        <w:t>Прочитайте текст и установите соответствие.</w:t>
      </w:r>
    </w:p>
    <w:p w:rsidR="009D4B94" w:rsidRPr="000B12F4" w:rsidRDefault="009D4B94" w:rsidP="00926FED">
      <w:pPr>
        <w:autoSpaceDE w:val="0"/>
        <w:autoSpaceDN w:val="0"/>
        <w:adjustRightInd w:val="0"/>
        <w:spacing w:after="0" w:line="240" w:lineRule="auto"/>
        <w:ind w:firstLine="708"/>
        <w:jc w:val="both"/>
        <w:rPr>
          <w:rFonts w:eastAsia="Times New Roman" w:cs="Times New Roman"/>
          <w:bCs/>
          <w:szCs w:val="24"/>
          <w:lang w:eastAsia="ru-RU"/>
        </w:rPr>
      </w:pPr>
      <w:r w:rsidRPr="000B12F4">
        <w:rPr>
          <w:rFonts w:eastAsia="Times New Roman" w:cs="Times New Roman"/>
          <w:bCs/>
          <w:szCs w:val="24"/>
          <w:lang w:eastAsia="ru-RU"/>
        </w:rPr>
        <w:t xml:space="preserve">Сотруднику гостиницы в своей профессиональной деятельности необходимо </w:t>
      </w:r>
      <w:r w:rsidRPr="000B12F4">
        <w:rPr>
          <w:rFonts w:eastAsia="SimSun" w:cs="Times New Roman"/>
          <w:szCs w:val="24"/>
          <w:lang w:eastAsia="zh-CN"/>
        </w:rPr>
        <w:t>знать названия и функции стандартного оборудования службы приема и размещения на иностранном языке</w:t>
      </w:r>
      <w:r w:rsidR="00926FED">
        <w:rPr>
          <w:rFonts w:eastAsia="SimSun" w:cs="Times New Roman"/>
          <w:szCs w:val="24"/>
          <w:lang w:eastAsia="zh-CN"/>
        </w:rPr>
        <w:t>.</w:t>
      </w:r>
    </w:p>
    <w:p w:rsidR="009D4B94" w:rsidRPr="000B12F4" w:rsidRDefault="009D4B94" w:rsidP="00926FED">
      <w:pPr>
        <w:spacing w:after="0" w:line="240" w:lineRule="auto"/>
        <w:ind w:firstLine="708"/>
        <w:contextualSpacing/>
        <w:rPr>
          <w:rFonts w:eastAsia="SimSun" w:cs="Times New Roman"/>
          <w:szCs w:val="24"/>
          <w:lang w:eastAsia="zh-CN"/>
        </w:rPr>
      </w:pPr>
      <w:r w:rsidRPr="000B12F4">
        <w:rPr>
          <w:rFonts w:eastAsia="SimSun" w:cs="Times New Roman"/>
          <w:szCs w:val="24"/>
          <w:lang w:eastAsia="zh-CN"/>
        </w:rPr>
        <w:t>К каждой позиции, данной в левом столбце, подберите соответствующую позицию из правого столбца:</w:t>
      </w:r>
    </w:p>
    <w:tbl>
      <w:tblPr>
        <w:tblW w:w="5000" w:type="pct"/>
        <w:tblCellMar>
          <w:left w:w="0" w:type="dxa"/>
          <w:right w:w="0" w:type="dxa"/>
        </w:tblCellMar>
        <w:tblLook w:val="04A0" w:firstRow="1" w:lastRow="0" w:firstColumn="1" w:lastColumn="0" w:noHBand="0" w:noVBand="1"/>
      </w:tblPr>
      <w:tblGrid>
        <w:gridCol w:w="581"/>
        <w:gridCol w:w="5855"/>
        <w:gridCol w:w="667"/>
        <w:gridCol w:w="2848"/>
      </w:tblGrid>
      <w:tr w:rsidR="009D4B94" w:rsidRPr="000B12F4" w:rsidTr="007A4B9A">
        <w:trPr>
          <w:trHeight w:val="305"/>
        </w:trPr>
        <w:tc>
          <w:tcPr>
            <w:tcW w:w="3234"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9D4B94" w:rsidRPr="00926FED" w:rsidRDefault="009D4B94" w:rsidP="00926FED">
            <w:pPr>
              <w:spacing w:after="0" w:line="240" w:lineRule="auto"/>
              <w:jc w:val="center"/>
              <w:rPr>
                <w:rFonts w:eastAsia="Times New Roman" w:cs="Times New Roman"/>
                <w:szCs w:val="24"/>
                <w:lang w:val="en-US" w:eastAsia="ru-RU"/>
              </w:rPr>
            </w:pPr>
            <w:r w:rsidRPr="00926FED">
              <w:rPr>
                <w:rFonts w:eastAsia="Times New Roman" w:cs="Times New Roman"/>
                <w:bCs/>
                <w:spacing w:val="-1"/>
                <w:szCs w:val="24"/>
                <w:lang w:val="en-US" w:eastAsia="ru-RU"/>
              </w:rPr>
              <w:t>Предложение</w:t>
            </w:r>
          </w:p>
        </w:tc>
        <w:tc>
          <w:tcPr>
            <w:tcW w:w="1766"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9D4B94" w:rsidRPr="00926FED" w:rsidRDefault="009D4B94" w:rsidP="00926FED">
            <w:pPr>
              <w:spacing w:after="0" w:line="240" w:lineRule="auto"/>
              <w:jc w:val="center"/>
              <w:rPr>
                <w:rFonts w:eastAsia="Times New Roman" w:cs="Times New Roman"/>
                <w:szCs w:val="24"/>
                <w:lang w:val="en-US" w:eastAsia="ru-RU"/>
              </w:rPr>
            </w:pPr>
            <w:r w:rsidRPr="00926FED">
              <w:rPr>
                <w:rFonts w:eastAsia="Times New Roman" w:cs="Times New Roman"/>
                <w:bCs/>
                <w:spacing w:val="-1"/>
                <w:szCs w:val="24"/>
                <w:lang w:val="en-US" w:eastAsia="ru-RU"/>
              </w:rPr>
              <w:t>Служба</w:t>
            </w:r>
          </w:p>
        </w:tc>
      </w:tr>
      <w:tr w:rsidR="009D4B94" w:rsidRPr="000B12F4" w:rsidTr="007A4B9A">
        <w:trPr>
          <w:trHeight w:val="305"/>
        </w:trPr>
        <w:tc>
          <w:tcPr>
            <w:tcW w:w="29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9D4B94" w:rsidRPr="000B12F4" w:rsidRDefault="009D4B94" w:rsidP="00926FED">
            <w:pPr>
              <w:spacing w:after="0" w:line="240" w:lineRule="auto"/>
              <w:jc w:val="center"/>
              <w:rPr>
                <w:rFonts w:eastAsia="Times New Roman" w:cs="Times New Roman"/>
                <w:szCs w:val="24"/>
                <w:lang w:val="en-US" w:eastAsia="ru-RU"/>
              </w:rPr>
            </w:pPr>
            <w:r w:rsidRPr="000B12F4">
              <w:rPr>
                <w:rFonts w:eastAsia="Times New Roman" w:cs="Times New Roman"/>
                <w:b/>
                <w:bCs/>
                <w:szCs w:val="24"/>
                <w:lang w:val="en-US" w:eastAsia="ru-RU"/>
              </w:rPr>
              <w:t>А</w:t>
            </w:r>
          </w:p>
        </w:tc>
        <w:tc>
          <w:tcPr>
            <w:tcW w:w="2942"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9D4B94" w:rsidRPr="000B12F4" w:rsidRDefault="009D4B94" w:rsidP="00926FED">
            <w:pPr>
              <w:spacing w:after="0" w:line="240" w:lineRule="auto"/>
              <w:ind w:right="127"/>
              <w:jc w:val="center"/>
              <w:rPr>
                <w:rFonts w:eastAsia="Times New Roman" w:cs="Times New Roman"/>
                <w:szCs w:val="24"/>
                <w:lang w:val="de-DE" w:eastAsia="ru-RU"/>
              </w:rPr>
            </w:pPr>
            <w:r w:rsidRPr="000B12F4">
              <w:rPr>
                <w:rFonts w:eastAsia="Times New Roman" w:cs="Times New Roman"/>
                <w:szCs w:val="24"/>
                <w:lang w:val="de-DE" w:eastAsia="ru-RU"/>
              </w:rPr>
              <w:t>Der Gast möchte Haare schneiden lassen</w:t>
            </w:r>
          </w:p>
        </w:tc>
        <w:tc>
          <w:tcPr>
            <w:tcW w:w="335"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9D4B94" w:rsidRPr="000B12F4" w:rsidRDefault="009D4B94" w:rsidP="00926FED">
            <w:pPr>
              <w:spacing w:after="0" w:line="240" w:lineRule="auto"/>
              <w:jc w:val="center"/>
              <w:rPr>
                <w:rFonts w:eastAsia="Times New Roman" w:cs="Times New Roman"/>
                <w:szCs w:val="24"/>
                <w:lang w:val="en-US" w:eastAsia="ru-RU"/>
              </w:rPr>
            </w:pPr>
            <w:r w:rsidRPr="000B12F4">
              <w:rPr>
                <w:rFonts w:eastAsia="Times New Roman" w:cs="Times New Roman"/>
                <w:szCs w:val="24"/>
                <w:lang w:val="en-US" w:eastAsia="ru-RU"/>
              </w:rPr>
              <w:t>1</w:t>
            </w:r>
          </w:p>
        </w:tc>
        <w:tc>
          <w:tcPr>
            <w:tcW w:w="1431"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9D4B94" w:rsidRPr="000B12F4" w:rsidRDefault="009D4B94" w:rsidP="00926FED">
            <w:pPr>
              <w:spacing w:after="0" w:line="240" w:lineRule="auto"/>
              <w:jc w:val="center"/>
              <w:rPr>
                <w:rFonts w:eastAsia="Times New Roman" w:cs="Times New Roman"/>
                <w:szCs w:val="24"/>
                <w:lang w:val="en-US" w:eastAsia="ru-RU"/>
              </w:rPr>
            </w:pPr>
            <w:r w:rsidRPr="000B12F4">
              <w:rPr>
                <w:rFonts w:eastAsia="Times New Roman" w:cs="Times New Roman"/>
                <w:szCs w:val="24"/>
                <w:lang w:val="de-DE" w:eastAsia="ru-RU"/>
              </w:rPr>
              <w:t>Wäscherei</w:t>
            </w:r>
          </w:p>
        </w:tc>
      </w:tr>
      <w:tr w:rsidR="009D4B94" w:rsidRPr="000B12F4" w:rsidTr="007A4B9A">
        <w:trPr>
          <w:trHeight w:val="310"/>
        </w:trPr>
        <w:tc>
          <w:tcPr>
            <w:tcW w:w="29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9D4B94" w:rsidRPr="000B12F4" w:rsidRDefault="009D4B94" w:rsidP="00926FED">
            <w:pPr>
              <w:spacing w:after="0" w:line="240" w:lineRule="auto"/>
              <w:jc w:val="center"/>
              <w:rPr>
                <w:rFonts w:eastAsia="Times New Roman" w:cs="Times New Roman"/>
                <w:szCs w:val="24"/>
                <w:lang w:val="en-US" w:eastAsia="ru-RU"/>
              </w:rPr>
            </w:pPr>
            <w:r w:rsidRPr="000B12F4">
              <w:rPr>
                <w:rFonts w:eastAsia="Times New Roman" w:cs="Times New Roman"/>
                <w:b/>
                <w:bCs/>
                <w:szCs w:val="24"/>
                <w:lang w:val="en-US" w:eastAsia="ru-RU"/>
              </w:rPr>
              <w:t>Б</w:t>
            </w:r>
          </w:p>
        </w:tc>
        <w:tc>
          <w:tcPr>
            <w:tcW w:w="2942"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9D4B94" w:rsidRPr="000B12F4" w:rsidRDefault="009D4B94" w:rsidP="00926FED">
            <w:pPr>
              <w:spacing w:after="0" w:line="240" w:lineRule="auto"/>
              <w:contextualSpacing/>
              <w:jc w:val="center"/>
              <w:rPr>
                <w:rFonts w:eastAsia="Times New Roman" w:cs="Times New Roman"/>
                <w:szCs w:val="24"/>
                <w:lang w:val="de-DE" w:eastAsia="ru-RU"/>
              </w:rPr>
            </w:pPr>
            <w:r w:rsidRPr="000B12F4">
              <w:rPr>
                <w:rFonts w:eastAsia="Times New Roman" w:cs="Times New Roman"/>
                <w:szCs w:val="24"/>
                <w:lang w:val="de-DE" w:eastAsia="ru-RU"/>
              </w:rPr>
              <w:t>Der Gast braucht ein Taxi</w:t>
            </w:r>
          </w:p>
        </w:tc>
        <w:tc>
          <w:tcPr>
            <w:tcW w:w="335"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9D4B94" w:rsidRPr="000B12F4" w:rsidRDefault="009D4B94" w:rsidP="00926FED">
            <w:pPr>
              <w:spacing w:after="0" w:line="240" w:lineRule="auto"/>
              <w:jc w:val="center"/>
              <w:rPr>
                <w:rFonts w:eastAsia="Times New Roman" w:cs="Times New Roman"/>
                <w:szCs w:val="24"/>
                <w:lang w:val="en-US" w:eastAsia="ru-RU"/>
              </w:rPr>
            </w:pPr>
            <w:r w:rsidRPr="000B12F4">
              <w:rPr>
                <w:rFonts w:eastAsia="Times New Roman" w:cs="Times New Roman"/>
                <w:szCs w:val="24"/>
                <w:lang w:val="en-US" w:eastAsia="ru-RU"/>
              </w:rPr>
              <w:t>2</w:t>
            </w:r>
          </w:p>
        </w:tc>
        <w:tc>
          <w:tcPr>
            <w:tcW w:w="1431"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9D4B94" w:rsidRPr="000B12F4" w:rsidRDefault="009D4B94" w:rsidP="00926FED">
            <w:pPr>
              <w:spacing w:after="0" w:line="240" w:lineRule="auto"/>
              <w:jc w:val="center"/>
              <w:rPr>
                <w:rFonts w:eastAsia="Times New Roman" w:cs="Times New Roman"/>
                <w:szCs w:val="24"/>
                <w:lang w:val="en-US" w:eastAsia="ru-RU"/>
              </w:rPr>
            </w:pPr>
            <w:r w:rsidRPr="00043297">
              <w:rPr>
                <w:rFonts w:eastAsia="Times New Roman" w:cs="Times New Roman"/>
                <w:szCs w:val="24"/>
                <w:lang w:val="de-DE" w:eastAsia="ru-RU"/>
              </w:rPr>
              <w:t>Taxibestellung</w:t>
            </w:r>
          </w:p>
        </w:tc>
      </w:tr>
      <w:tr w:rsidR="009D4B94" w:rsidRPr="000B12F4" w:rsidTr="007A4B9A">
        <w:trPr>
          <w:trHeight w:val="301"/>
        </w:trPr>
        <w:tc>
          <w:tcPr>
            <w:tcW w:w="29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9D4B94" w:rsidRPr="000B12F4" w:rsidRDefault="009D4B94" w:rsidP="00926FED">
            <w:pPr>
              <w:spacing w:after="0" w:line="240" w:lineRule="auto"/>
              <w:jc w:val="center"/>
              <w:rPr>
                <w:rFonts w:eastAsia="Times New Roman" w:cs="Times New Roman"/>
                <w:szCs w:val="24"/>
                <w:lang w:val="en-US" w:eastAsia="ru-RU"/>
              </w:rPr>
            </w:pPr>
            <w:r w:rsidRPr="000B12F4">
              <w:rPr>
                <w:rFonts w:eastAsia="Times New Roman" w:cs="Times New Roman"/>
                <w:b/>
                <w:bCs/>
                <w:szCs w:val="24"/>
                <w:lang w:val="en-US" w:eastAsia="ru-RU"/>
              </w:rPr>
              <w:t>В</w:t>
            </w:r>
          </w:p>
        </w:tc>
        <w:tc>
          <w:tcPr>
            <w:tcW w:w="294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9D4B94" w:rsidRPr="000B12F4" w:rsidRDefault="009D4B94" w:rsidP="00926FED">
            <w:pPr>
              <w:spacing w:after="0" w:line="240" w:lineRule="auto"/>
              <w:ind w:right="127"/>
              <w:jc w:val="center"/>
              <w:rPr>
                <w:rFonts w:eastAsia="Times New Roman" w:cs="Times New Roman"/>
                <w:szCs w:val="24"/>
                <w:lang w:val="de-DE" w:eastAsia="ru-RU"/>
              </w:rPr>
            </w:pPr>
            <w:r w:rsidRPr="000B12F4">
              <w:rPr>
                <w:rFonts w:eastAsia="Times New Roman" w:cs="Times New Roman"/>
                <w:szCs w:val="24"/>
                <w:lang w:val="de-DE" w:eastAsia="ru-RU"/>
              </w:rPr>
              <w:t>Der gast möchte seine Wäsche waschen lassen</w:t>
            </w:r>
          </w:p>
        </w:tc>
        <w:tc>
          <w:tcPr>
            <w:tcW w:w="33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9D4B94" w:rsidRPr="000B12F4" w:rsidRDefault="009D4B94" w:rsidP="00926FED">
            <w:pPr>
              <w:spacing w:after="0" w:line="240" w:lineRule="auto"/>
              <w:jc w:val="center"/>
              <w:rPr>
                <w:rFonts w:eastAsia="Times New Roman" w:cs="Times New Roman"/>
                <w:szCs w:val="24"/>
                <w:lang w:val="en-US" w:eastAsia="ru-RU"/>
              </w:rPr>
            </w:pPr>
            <w:r w:rsidRPr="000B12F4">
              <w:rPr>
                <w:rFonts w:eastAsia="Times New Roman" w:cs="Times New Roman"/>
                <w:szCs w:val="24"/>
                <w:lang w:val="en-US" w:eastAsia="ru-RU"/>
              </w:rPr>
              <w:t>3</w:t>
            </w:r>
          </w:p>
        </w:tc>
        <w:tc>
          <w:tcPr>
            <w:tcW w:w="143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9D4B94" w:rsidRPr="000B12F4" w:rsidRDefault="009D4B94" w:rsidP="00926FED">
            <w:pPr>
              <w:spacing w:after="0" w:line="240" w:lineRule="auto"/>
              <w:jc w:val="center"/>
              <w:rPr>
                <w:rFonts w:eastAsia="Times New Roman" w:cs="Times New Roman"/>
                <w:szCs w:val="24"/>
                <w:lang w:val="en-US" w:eastAsia="ru-RU"/>
              </w:rPr>
            </w:pPr>
            <w:r w:rsidRPr="000B12F4">
              <w:rPr>
                <w:rFonts w:eastAsia="Times New Roman" w:cs="Times New Roman"/>
                <w:szCs w:val="24"/>
                <w:lang w:val="de-DE" w:eastAsia="ru-RU"/>
              </w:rPr>
              <w:t>Frisiersalon</w:t>
            </w:r>
          </w:p>
        </w:tc>
      </w:tr>
    </w:tbl>
    <w:p w:rsidR="009D4B94" w:rsidRDefault="009D4B94" w:rsidP="009D4B94">
      <w:pPr>
        <w:spacing w:after="0" w:line="240" w:lineRule="auto"/>
        <w:contextualSpacing/>
        <w:jc w:val="both"/>
        <w:rPr>
          <w:rFonts w:eastAsia="SimSun" w:cs="Times New Roman"/>
          <w:szCs w:val="24"/>
          <w:lang w:val="en-US" w:eastAsia="zh-CN"/>
        </w:rPr>
      </w:pPr>
    </w:p>
    <w:p w:rsidR="009D4B94" w:rsidRPr="000B12F4" w:rsidRDefault="009D4B94" w:rsidP="009D4B94">
      <w:pPr>
        <w:spacing w:after="0" w:line="240" w:lineRule="auto"/>
        <w:contextualSpacing/>
        <w:jc w:val="both"/>
        <w:rPr>
          <w:rFonts w:eastAsia="SimSun" w:cs="Times New Roman"/>
          <w:szCs w:val="24"/>
          <w:lang w:eastAsia="zh-CN"/>
        </w:rPr>
      </w:pPr>
      <w:r w:rsidRPr="000B12F4">
        <w:rPr>
          <w:rFonts w:eastAsia="SimSun" w:cs="Times New Roman"/>
          <w:szCs w:val="24"/>
          <w:lang w:eastAsia="zh-CN"/>
        </w:rPr>
        <w:t>Запишите выбранные цифры под соответствующими буквами</w:t>
      </w:r>
      <w:r w:rsidR="00926FED">
        <w:rPr>
          <w:rFonts w:eastAsia="SimSun" w:cs="Times New Roman"/>
          <w:szCs w:val="24"/>
          <w:lang w:eastAsia="zh-CN"/>
        </w:rPr>
        <w:t>:</w:t>
      </w:r>
    </w:p>
    <w:tbl>
      <w:tblPr>
        <w:tblW w:w="2574" w:type="pct"/>
        <w:tblCellMar>
          <w:left w:w="0" w:type="dxa"/>
          <w:right w:w="0" w:type="dxa"/>
        </w:tblCellMar>
        <w:tblLook w:val="04A0" w:firstRow="1" w:lastRow="0" w:firstColumn="1" w:lastColumn="0" w:noHBand="0" w:noVBand="1"/>
      </w:tblPr>
      <w:tblGrid>
        <w:gridCol w:w="1623"/>
        <w:gridCol w:w="1750"/>
        <w:gridCol w:w="1750"/>
      </w:tblGrid>
      <w:tr w:rsidR="009D4B94" w:rsidRPr="000B12F4" w:rsidTr="00A46F65">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9D4B94" w:rsidRPr="000B12F4" w:rsidRDefault="009D4B94" w:rsidP="00926FED">
            <w:pPr>
              <w:spacing w:after="0" w:line="240" w:lineRule="auto"/>
              <w:jc w:val="center"/>
              <w:rPr>
                <w:rFonts w:eastAsia="Times New Roman" w:cs="Times New Roman"/>
                <w:szCs w:val="24"/>
                <w:lang w:val="en-US" w:eastAsia="ru-RU"/>
              </w:rPr>
            </w:pPr>
            <w:r w:rsidRPr="000B12F4">
              <w:rPr>
                <w:rFonts w:eastAsia="Times New Roman" w:cs="Times New Roman"/>
                <w:b/>
                <w:bCs/>
                <w:szCs w:val="24"/>
                <w:lang w:val="en-US" w:eastAsia="ru-RU"/>
              </w:rPr>
              <w:t>А</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9D4B94" w:rsidRPr="000B12F4" w:rsidRDefault="009D4B94" w:rsidP="00926FED">
            <w:pPr>
              <w:spacing w:after="0" w:line="240" w:lineRule="auto"/>
              <w:jc w:val="center"/>
              <w:rPr>
                <w:rFonts w:eastAsia="Times New Roman" w:cs="Times New Roman"/>
                <w:szCs w:val="24"/>
                <w:lang w:val="en-US" w:eastAsia="ru-RU"/>
              </w:rPr>
            </w:pPr>
            <w:r w:rsidRPr="000B12F4">
              <w:rPr>
                <w:rFonts w:eastAsia="Times New Roman" w:cs="Times New Roman"/>
                <w:b/>
                <w:bCs/>
                <w:szCs w:val="24"/>
                <w:lang w:val="en-US" w:eastAsia="ru-RU"/>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9D4B94" w:rsidRPr="000B12F4" w:rsidRDefault="009D4B94" w:rsidP="00926FED">
            <w:pPr>
              <w:spacing w:after="0" w:line="240" w:lineRule="auto"/>
              <w:jc w:val="center"/>
              <w:rPr>
                <w:rFonts w:eastAsia="Times New Roman" w:cs="Times New Roman"/>
                <w:szCs w:val="24"/>
                <w:lang w:val="en-US" w:eastAsia="ru-RU"/>
              </w:rPr>
            </w:pPr>
            <w:r w:rsidRPr="000B12F4">
              <w:rPr>
                <w:rFonts w:eastAsia="Times New Roman" w:cs="Times New Roman"/>
                <w:b/>
                <w:bCs/>
                <w:szCs w:val="24"/>
                <w:lang w:val="en-US" w:eastAsia="ru-RU"/>
              </w:rPr>
              <w:t>В</w:t>
            </w:r>
          </w:p>
        </w:tc>
      </w:tr>
      <w:tr w:rsidR="009D4B94" w:rsidRPr="000B12F4" w:rsidTr="00A46F65">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9D4B94" w:rsidRPr="000B12F4" w:rsidRDefault="009D4B94" w:rsidP="00926FED">
            <w:pPr>
              <w:spacing w:after="0" w:line="240" w:lineRule="auto"/>
              <w:rPr>
                <w:rFonts w:eastAsia="Times New Roman" w:cs="Times New Roman"/>
                <w:szCs w:val="24"/>
                <w:lang w:val="en-US"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9D4B94" w:rsidRPr="000B12F4" w:rsidRDefault="009D4B94" w:rsidP="00926FED">
            <w:pPr>
              <w:spacing w:after="0" w:line="240" w:lineRule="auto"/>
              <w:rPr>
                <w:rFonts w:eastAsia="Times New Roman" w:cs="Times New Roman"/>
                <w:szCs w:val="24"/>
                <w:lang w:val="en-US"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9D4B94" w:rsidRPr="000B12F4" w:rsidRDefault="009D4B94" w:rsidP="00926FED">
            <w:pPr>
              <w:spacing w:after="0" w:line="240" w:lineRule="auto"/>
              <w:rPr>
                <w:rFonts w:eastAsia="Times New Roman" w:cs="Times New Roman"/>
                <w:szCs w:val="24"/>
                <w:lang w:val="en-US" w:eastAsia="ru-RU"/>
              </w:rPr>
            </w:pPr>
          </w:p>
        </w:tc>
      </w:tr>
    </w:tbl>
    <w:p w:rsidR="00893C2F" w:rsidRDefault="00893C2F" w:rsidP="004462D9">
      <w:pPr>
        <w:spacing w:after="0" w:line="240" w:lineRule="auto"/>
        <w:rPr>
          <w:b/>
          <w:szCs w:val="24"/>
        </w:rPr>
      </w:pPr>
    </w:p>
    <w:p w:rsidR="00893C2F" w:rsidRDefault="00893C2F" w:rsidP="004462D9">
      <w:pPr>
        <w:spacing w:after="0" w:line="240" w:lineRule="auto"/>
        <w:rPr>
          <w:b/>
          <w:szCs w:val="24"/>
        </w:rPr>
      </w:pPr>
      <w:r>
        <w:rPr>
          <w:b/>
          <w:szCs w:val="24"/>
        </w:rPr>
        <w:t>Задание 453.</w:t>
      </w:r>
    </w:p>
    <w:p w:rsidR="00187183" w:rsidRPr="00881FB1" w:rsidRDefault="00187183" w:rsidP="00187183">
      <w:pPr>
        <w:pStyle w:val="a4"/>
        <w:spacing w:after="0" w:line="240" w:lineRule="auto"/>
        <w:ind w:left="0"/>
        <w:rPr>
          <w:rFonts w:ascii="Times New Roman" w:eastAsia="sans-serif" w:hAnsi="Times New Roman" w:cs="Times New Roman"/>
          <w:sz w:val="24"/>
          <w:szCs w:val="24"/>
        </w:rPr>
      </w:pPr>
      <w:r w:rsidRPr="00881FB1">
        <w:rPr>
          <w:rFonts w:ascii="Times New Roman" w:hAnsi="Times New Roman" w:cs="Times New Roman"/>
          <w:b/>
          <w:i/>
          <w:iCs/>
          <w:sz w:val="24"/>
          <w:szCs w:val="24"/>
        </w:rPr>
        <w:t>Прочитайте текст и установите соответствие.</w:t>
      </w:r>
    </w:p>
    <w:p w:rsidR="004E277E" w:rsidRPr="00850A87" w:rsidRDefault="004E277E" w:rsidP="004E277E">
      <w:pPr>
        <w:autoSpaceDE w:val="0"/>
        <w:autoSpaceDN w:val="0"/>
        <w:adjustRightInd w:val="0"/>
        <w:spacing w:after="0" w:line="240" w:lineRule="auto"/>
        <w:ind w:firstLine="708"/>
        <w:jc w:val="both"/>
        <w:rPr>
          <w:rFonts w:eastAsia="sans-serif" w:cs="Times New Roman"/>
          <w:szCs w:val="24"/>
          <w:lang w:eastAsia="zh-CN"/>
        </w:rPr>
      </w:pPr>
      <w:r w:rsidRPr="00850A87">
        <w:rPr>
          <w:rFonts w:eastAsia="sans-serif" w:cs="Times New Roman"/>
          <w:szCs w:val="24"/>
          <w:lang w:eastAsia="zh-CN"/>
        </w:rPr>
        <w:t>Туристический бизнес достаточно стандартизирован, в большинстве стран используются общепринятые обозначения типов номеров по уровню комфортности.</w:t>
      </w:r>
    </w:p>
    <w:p w:rsidR="004E277E" w:rsidRDefault="004E277E" w:rsidP="004E277E">
      <w:pPr>
        <w:spacing w:after="0" w:line="240" w:lineRule="auto"/>
        <w:ind w:firstLine="708"/>
        <w:contextualSpacing/>
        <w:jc w:val="both"/>
        <w:rPr>
          <w:rFonts w:eastAsia="SimSun" w:cs="Times New Roman"/>
          <w:szCs w:val="24"/>
          <w:lang w:eastAsia="zh-CN"/>
        </w:rPr>
      </w:pPr>
      <w:r w:rsidRPr="00850A87">
        <w:rPr>
          <w:rFonts w:eastAsia="SimSun" w:cs="Times New Roman"/>
          <w:szCs w:val="24"/>
          <w:lang w:eastAsia="zh-CN"/>
        </w:rPr>
        <w:t xml:space="preserve">Установите соответствие между понятиями на английском языке и переводом на русский язык. </w:t>
      </w:r>
    </w:p>
    <w:p w:rsidR="004E277E" w:rsidRPr="00850A87" w:rsidRDefault="004E277E" w:rsidP="004E277E">
      <w:pPr>
        <w:spacing w:after="0" w:line="240" w:lineRule="auto"/>
        <w:ind w:firstLine="708"/>
        <w:contextualSpacing/>
        <w:jc w:val="both"/>
        <w:rPr>
          <w:rFonts w:eastAsia="SimSun" w:cs="Times New Roman"/>
          <w:szCs w:val="24"/>
          <w:lang w:eastAsia="zh-CN"/>
        </w:rPr>
      </w:pPr>
      <w:r w:rsidRPr="00850A87">
        <w:rPr>
          <w:rFonts w:eastAsia="SimSun" w:cs="Times New Roman"/>
          <w:szCs w:val="24"/>
          <w:lang w:eastAsia="zh-CN"/>
        </w:rPr>
        <w:t>К каждой позиции, данной в левом столбце, подберите соответствующую позицию из правого столбца:</w:t>
      </w:r>
    </w:p>
    <w:tbl>
      <w:tblPr>
        <w:tblW w:w="5000" w:type="pct"/>
        <w:tblCellMar>
          <w:left w:w="0" w:type="dxa"/>
          <w:right w:w="0" w:type="dxa"/>
        </w:tblCellMar>
        <w:tblLook w:val="04A0" w:firstRow="1" w:lastRow="0" w:firstColumn="1" w:lastColumn="0" w:noHBand="0" w:noVBand="1"/>
      </w:tblPr>
      <w:tblGrid>
        <w:gridCol w:w="446"/>
        <w:gridCol w:w="5007"/>
        <w:gridCol w:w="685"/>
        <w:gridCol w:w="3813"/>
      </w:tblGrid>
      <w:tr w:rsidR="004E277E" w:rsidRPr="00850A87" w:rsidTr="004E277E">
        <w:trPr>
          <w:trHeight w:val="415"/>
        </w:trPr>
        <w:tc>
          <w:tcPr>
            <w:tcW w:w="5453" w:type="dxa"/>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4E277E" w:rsidRPr="004E277E" w:rsidRDefault="004E277E" w:rsidP="004E277E">
            <w:pPr>
              <w:spacing w:after="0" w:line="240" w:lineRule="auto"/>
              <w:jc w:val="center"/>
              <w:rPr>
                <w:rFonts w:eastAsia="Times New Roman" w:cs="Times New Roman"/>
                <w:szCs w:val="24"/>
                <w:lang w:val="en-US" w:eastAsia="ru-RU"/>
              </w:rPr>
            </w:pPr>
            <w:r w:rsidRPr="004E277E">
              <w:rPr>
                <w:rFonts w:eastAsia="Times New Roman" w:cs="Times New Roman"/>
                <w:bCs/>
                <w:spacing w:val="-1"/>
                <w:szCs w:val="24"/>
                <w:lang w:val="en-US" w:eastAsia="ru-RU"/>
              </w:rPr>
              <w:t>Понятие на английском языке</w:t>
            </w:r>
          </w:p>
        </w:tc>
        <w:tc>
          <w:tcPr>
            <w:tcW w:w="4498" w:type="dxa"/>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4E277E" w:rsidRPr="004E277E" w:rsidRDefault="004E277E" w:rsidP="004E277E">
            <w:pPr>
              <w:spacing w:after="0" w:line="240" w:lineRule="auto"/>
              <w:jc w:val="center"/>
              <w:rPr>
                <w:rFonts w:eastAsia="Times New Roman" w:cs="Times New Roman"/>
                <w:szCs w:val="24"/>
                <w:lang w:val="en-US" w:eastAsia="ru-RU"/>
              </w:rPr>
            </w:pPr>
            <w:r w:rsidRPr="004E277E">
              <w:rPr>
                <w:rFonts w:eastAsia="Times New Roman" w:cs="Times New Roman"/>
                <w:bCs/>
                <w:spacing w:val="-1"/>
                <w:szCs w:val="24"/>
                <w:lang w:val="en-US" w:eastAsia="ru-RU"/>
              </w:rPr>
              <w:t>Перевод на русский язык</w:t>
            </w:r>
          </w:p>
        </w:tc>
      </w:tr>
      <w:tr w:rsidR="004E277E" w:rsidRPr="00850A87" w:rsidTr="004E277E">
        <w:trPr>
          <w:trHeight w:val="451"/>
        </w:trPr>
        <w:tc>
          <w:tcPr>
            <w:tcW w:w="446"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4E277E" w:rsidRPr="00850A87" w:rsidRDefault="004E277E" w:rsidP="004E277E">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А</w:t>
            </w:r>
          </w:p>
        </w:tc>
        <w:tc>
          <w:tcPr>
            <w:tcW w:w="5007" w:type="dxa"/>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4E277E" w:rsidRPr="00850A87" w:rsidRDefault="004E277E" w:rsidP="004E277E">
            <w:pPr>
              <w:spacing w:after="0" w:line="240" w:lineRule="auto"/>
              <w:jc w:val="center"/>
              <w:rPr>
                <w:rFonts w:eastAsia="Times New Roman" w:cs="Times New Roman"/>
                <w:szCs w:val="24"/>
                <w:lang w:val="en-US" w:eastAsia="ru-RU"/>
              </w:rPr>
            </w:pPr>
            <w:r w:rsidRPr="00850A87">
              <w:rPr>
                <w:rFonts w:eastAsia="sans-serif" w:cs="Times New Roman"/>
                <w:color w:val="111111"/>
                <w:szCs w:val="24"/>
                <w:lang w:val="en-US" w:eastAsia="zh-CN"/>
              </w:rPr>
              <w:t>single room</w:t>
            </w:r>
          </w:p>
        </w:tc>
        <w:tc>
          <w:tcPr>
            <w:tcW w:w="685"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4E277E" w:rsidRPr="00850A87" w:rsidRDefault="004E277E" w:rsidP="004E277E">
            <w:pPr>
              <w:spacing w:after="0" w:line="240" w:lineRule="auto"/>
              <w:jc w:val="center"/>
              <w:rPr>
                <w:rFonts w:eastAsia="Times New Roman" w:cs="Times New Roman"/>
                <w:szCs w:val="24"/>
                <w:lang w:val="en-US" w:eastAsia="ru-RU"/>
              </w:rPr>
            </w:pPr>
            <w:r w:rsidRPr="00850A87">
              <w:rPr>
                <w:rFonts w:eastAsia="Times New Roman" w:cs="Times New Roman"/>
                <w:szCs w:val="24"/>
                <w:lang w:val="en-US" w:eastAsia="ru-RU"/>
              </w:rPr>
              <w:t>1</w:t>
            </w:r>
          </w:p>
        </w:tc>
        <w:tc>
          <w:tcPr>
            <w:tcW w:w="3813"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4E277E" w:rsidRPr="00850A87" w:rsidRDefault="004E277E" w:rsidP="004E277E">
            <w:pPr>
              <w:spacing w:after="0" w:line="240" w:lineRule="auto"/>
              <w:jc w:val="center"/>
              <w:rPr>
                <w:rFonts w:eastAsia="Times New Roman" w:cs="Times New Roman"/>
                <w:szCs w:val="24"/>
                <w:lang w:val="en-US" w:eastAsia="ru-RU"/>
              </w:rPr>
            </w:pPr>
            <w:r w:rsidRPr="00850A87">
              <w:rPr>
                <w:rFonts w:eastAsia="SimSun" w:cs="Times New Roman"/>
                <w:szCs w:val="24"/>
                <w:lang w:val="en-US" w:eastAsia="zh-CN"/>
              </w:rPr>
              <w:t>Двухместный номер</w:t>
            </w:r>
          </w:p>
        </w:tc>
      </w:tr>
      <w:tr w:rsidR="004E277E" w:rsidRPr="00850A87" w:rsidTr="004E277E">
        <w:trPr>
          <w:trHeight w:val="475"/>
        </w:trPr>
        <w:tc>
          <w:tcPr>
            <w:tcW w:w="446"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4E277E" w:rsidRPr="00850A87" w:rsidRDefault="004E277E" w:rsidP="004E277E">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lastRenderedPageBreak/>
              <w:t>Б</w:t>
            </w:r>
          </w:p>
        </w:tc>
        <w:tc>
          <w:tcPr>
            <w:tcW w:w="5007" w:type="dxa"/>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4E277E" w:rsidRPr="00850A87" w:rsidRDefault="004E277E" w:rsidP="004E277E">
            <w:pPr>
              <w:spacing w:after="0" w:line="240" w:lineRule="auto"/>
              <w:contextualSpacing/>
              <w:jc w:val="center"/>
              <w:rPr>
                <w:rFonts w:eastAsia="Times New Roman" w:cs="Times New Roman"/>
                <w:szCs w:val="24"/>
                <w:lang w:val="en-US" w:eastAsia="ru-RU"/>
              </w:rPr>
            </w:pPr>
            <w:r w:rsidRPr="00850A87">
              <w:rPr>
                <w:rFonts w:eastAsia="sans-serif" w:cs="Times New Roman"/>
                <w:color w:val="111111"/>
                <w:szCs w:val="24"/>
                <w:lang w:val="en-US" w:eastAsia="zh-CN"/>
              </w:rPr>
              <w:t>double room</w:t>
            </w:r>
          </w:p>
        </w:tc>
        <w:tc>
          <w:tcPr>
            <w:tcW w:w="685"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4E277E" w:rsidRPr="00850A87" w:rsidRDefault="004E277E" w:rsidP="004E277E">
            <w:pPr>
              <w:spacing w:after="0" w:line="240" w:lineRule="auto"/>
              <w:jc w:val="center"/>
              <w:rPr>
                <w:rFonts w:eastAsia="Times New Roman" w:cs="Times New Roman"/>
                <w:szCs w:val="24"/>
                <w:lang w:val="en-US" w:eastAsia="ru-RU"/>
              </w:rPr>
            </w:pPr>
            <w:r w:rsidRPr="00850A87">
              <w:rPr>
                <w:rFonts w:eastAsia="Times New Roman" w:cs="Times New Roman"/>
                <w:szCs w:val="24"/>
                <w:lang w:val="en-US" w:eastAsia="ru-RU"/>
              </w:rPr>
              <w:t>2</w:t>
            </w:r>
          </w:p>
        </w:tc>
        <w:tc>
          <w:tcPr>
            <w:tcW w:w="3813"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4E277E" w:rsidRPr="00850A87" w:rsidRDefault="004E277E" w:rsidP="004E277E">
            <w:pPr>
              <w:spacing w:after="0" w:line="240" w:lineRule="auto"/>
              <w:jc w:val="center"/>
              <w:rPr>
                <w:rFonts w:eastAsia="Times New Roman" w:cs="Times New Roman"/>
                <w:szCs w:val="24"/>
                <w:lang w:val="en-US" w:eastAsia="ru-RU"/>
              </w:rPr>
            </w:pPr>
            <w:r w:rsidRPr="00850A87">
              <w:rPr>
                <w:rFonts w:eastAsia="sans-serif" w:cs="Times New Roman"/>
                <w:color w:val="111111"/>
                <w:szCs w:val="24"/>
                <w:lang w:val="en-US" w:eastAsia="zh-CN"/>
              </w:rPr>
              <w:t>Номер с двумя кроватями</w:t>
            </w:r>
          </w:p>
        </w:tc>
      </w:tr>
      <w:tr w:rsidR="004E277E" w:rsidRPr="00850A87" w:rsidTr="004E277E">
        <w:trPr>
          <w:trHeight w:val="368"/>
        </w:trPr>
        <w:tc>
          <w:tcPr>
            <w:tcW w:w="446" w:type="dxa"/>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4E277E" w:rsidRPr="00850A87" w:rsidRDefault="004E277E" w:rsidP="004E277E">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В</w:t>
            </w:r>
          </w:p>
        </w:tc>
        <w:tc>
          <w:tcPr>
            <w:tcW w:w="5007" w:type="dxa"/>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4E277E" w:rsidRPr="00850A87" w:rsidRDefault="004E277E" w:rsidP="004E277E">
            <w:pPr>
              <w:spacing w:after="0" w:line="240" w:lineRule="auto"/>
              <w:jc w:val="center"/>
              <w:rPr>
                <w:rFonts w:eastAsia="Times New Roman" w:cs="Times New Roman"/>
                <w:szCs w:val="24"/>
                <w:lang w:val="en-US" w:eastAsia="ru-RU"/>
              </w:rPr>
            </w:pPr>
            <w:r w:rsidRPr="00850A87">
              <w:rPr>
                <w:rFonts w:eastAsia="sans-serif" w:cs="Times New Roman"/>
                <w:color w:val="111111"/>
                <w:szCs w:val="24"/>
                <w:lang w:val="en-US" w:eastAsia="zh-CN"/>
              </w:rPr>
              <w:t>twin room</w:t>
            </w:r>
          </w:p>
        </w:tc>
        <w:tc>
          <w:tcPr>
            <w:tcW w:w="685" w:type="dxa"/>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4E277E" w:rsidRPr="00850A87" w:rsidRDefault="004E277E" w:rsidP="004E277E">
            <w:pPr>
              <w:spacing w:after="0" w:line="240" w:lineRule="auto"/>
              <w:jc w:val="center"/>
              <w:rPr>
                <w:rFonts w:eastAsia="Times New Roman" w:cs="Times New Roman"/>
                <w:szCs w:val="24"/>
                <w:lang w:val="en-US" w:eastAsia="ru-RU"/>
              </w:rPr>
            </w:pPr>
            <w:r w:rsidRPr="00850A87">
              <w:rPr>
                <w:rFonts w:eastAsia="Times New Roman" w:cs="Times New Roman"/>
                <w:szCs w:val="24"/>
                <w:lang w:val="en-US" w:eastAsia="ru-RU"/>
              </w:rPr>
              <w:t>3</w:t>
            </w:r>
          </w:p>
        </w:tc>
        <w:tc>
          <w:tcPr>
            <w:tcW w:w="3813" w:type="dxa"/>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4E277E" w:rsidRPr="00850A87" w:rsidRDefault="004E277E" w:rsidP="004E277E">
            <w:pPr>
              <w:spacing w:after="0" w:line="240" w:lineRule="auto"/>
              <w:jc w:val="center"/>
              <w:rPr>
                <w:rFonts w:eastAsia="Times New Roman" w:cs="Times New Roman"/>
                <w:szCs w:val="24"/>
                <w:lang w:val="en-US" w:eastAsia="ru-RU"/>
              </w:rPr>
            </w:pPr>
            <w:r w:rsidRPr="00850A87">
              <w:rPr>
                <w:rFonts w:eastAsia="SimSun" w:cs="Times New Roman"/>
                <w:szCs w:val="24"/>
                <w:lang w:val="en-US" w:eastAsia="zh-CN"/>
              </w:rPr>
              <w:t>Одноместный номер</w:t>
            </w:r>
          </w:p>
        </w:tc>
      </w:tr>
      <w:tr w:rsidR="004E277E" w:rsidRPr="00850A87" w:rsidTr="004E277E">
        <w:trPr>
          <w:trHeight w:val="492"/>
        </w:trPr>
        <w:tc>
          <w:tcPr>
            <w:tcW w:w="446" w:type="dxa"/>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4E277E" w:rsidRPr="00850A87" w:rsidRDefault="004E277E" w:rsidP="004E277E">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Г</w:t>
            </w:r>
          </w:p>
        </w:tc>
        <w:tc>
          <w:tcPr>
            <w:tcW w:w="5007" w:type="dxa"/>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4E277E" w:rsidRPr="00850A87" w:rsidRDefault="004E277E" w:rsidP="004E277E">
            <w:pPr>
              <w:spacing w:after="0" w:line="240" w:lineRule="auto"/>
              <w:jc w:val="center"/>
              <w:rPr>
                <w:rFonts w:eastAsia="Times New Roman" w:cs="Times New Roman"/>
                <w:szCs w:val="24"/>
                <w:lang w:val="en-US" w:eastAsia="ru-RU"/>
              </w:rPr>
            </w:pPr>
            <w:r w:rsidRPr="00850A87">
              <w:rPr>
                <w:rFonts w:eastAsia="sans-serif" w:cs="Times New Roman"/>
                <w:color w:val="111111"/>
                <w:szCs w:val="24"/>
                <w:lang w:val="en-US" w:eastAsia="zh-CN"/>
              </w:rPr>
              <w:t>extra bed</w:t>
            </w:r>
          </w:p>
        </w:tc>
        <w:tc>
          <w:tcPr>
            <w:tcW w:w="685" w:type="dxa"/>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4E277E" w:rsidRPr="00850A87" w:rsidRDefault="004E277E" w:rsidP="004E277E">
            <w:pPr>
              <w:spacing w:after="0" w:line="240" w:lineRule="auto"/>
              <w:jc w:val="center"/>
              <w:rPr>
                <w:rFonts w:eastAsia="Times New Roman" w:cs="Times New Roman"/>
                <w:szCs w:val="24"/>
                <w:lang w:val="en-US" w:eastAsia="ru-RU"/>
              </w:rPr>
            </w:pPr>
            <w:r w:rsidRPr="00850A87">
              <w:rPr>
                <w:rFonts w:eastAsia="Times New Roman" w:cs="Times New Roman"/>
                <w:szCs w:val="24"/>
                <w:lang w:val="en-US" w:eastAsia="ru-RU"/>
              </w:rPr>
              <w:t>4</w:t>
            </w:r>
          </w:p>
        </w:tc>
        <w:tc>
          <w:tcPr>
            <w:tcW w:w="3813" w:type="dxa"/>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4E277E" w:rsidRPr="00850A87" w:rsidRDefault="004E277E" w:rsidP="004E277E">
            <w:pPr>
              <w:spacing w:after="0" w:line="240" w:lineRule="auto"/>
              <w:jc w:val="center"/>
              <w:rPr>
                <w:rFonts w:eastAsia="Times New Roman" w:cs="Times New Roman"/>
                <w:szCs w:val="24"/>
                <w:lang w:val="en-US" w:eastAsia="ru-RU"/>
              </w:rPr>
            </w:pPr>
            <w:r w:rsidRPr="00850A87">
              <w:rPr>
                <w:rFonts w:eastAsia="sans-serif" w:cs="Times New Roman"/>
                <w:color w:val="111111"/>
                <w:szCs w:val="24"/>
                <w:lang w:val="en-US" w:eastAsia="zh-CN"/>
              </w:rPr>
              <w:t>Дополнительная кровать</w:t>
            </w:r>
          </w:p>
        </w:tc>
      </w:tr>
      <w:tr w:rsidR="004E277E" w:rsidRPr="00850A87" w:rsidTr="004E277E">
        <w:trPr>
          <w:trHeight w:val="312"/>
        </w:trPr>
        <w:tc>
          <w:tcPr>
            <w:tcW w:w="446"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4E277E" w:rsidRPr="00850A87" w:rsidRDefault="004E277E" w:rsidP="004E277E">
            <w:pPr>
              <w:spacing w:after="0" w:line="240" w:lineRule="auto"/>
              <w:jc w:val="center"/>
              <w:rPr>
                <w:rFonts w:eastAsia="Times New Roman" w:cs="Times New Roman"/>
                <w:szCs w:val="24"/>
                <w:lang w:val="en-US" w:eastAsia="ru-RU"/>
              </w:rPr>
            </w:pPr>
          </w:p>
        </w:tc>
        <w:tc>
          <w:tcPr>
            <w:tcW w:w="5007"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4E277E" w:rsidRPr="00850A87" w:rsidRDefault="004E277E" w:rsidP="004E277E">
            <w:pPr>
              <w:spacing w:after="0" w:line="240" w:lineRule="auto"/>
              <w:jc w:val="center"/>
              <w:rPr>
                <w:rFonts w:eastAsia="Times New Roman" w:cs="Times New Roman"/>
                <w:szCs w:val="24"/>
                <w:lang w:val="en-US" w:eastAsia="ru-RU"/>
              </w:rPr>
            </w:pPr>
          </w:p>
        </w:tc>
        <w:tc>
          <w:tcPr>
            <w:tcW w:w="685" w:type="dxa"/>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4E277E" w:rsidRPr="00850A87" w:rsidRDefault="004E277E" w:rsidP="004E277E">
            <w:pPr>
              <w:spacing w:after="0" w:line="240" w:lineRule="auto"/>
              <w:jc w:val="center"/>
              <w:rPr>
                <w:rFonts w:eastAsia="Times New Roman" w:cs="Times New Roman"/>
                <w:szCs w:val="24"/>
                <w:lang w:val="en-US" w:eastAsia="ru-RU"/>
              </w:rPr>
            </w:pPr>
            <w:r w:rsidRPr="00850A87">
              <w:rPr>
                <w:rFonts w:eastAsia="Times New Roman" w:cs="Times New Roman"/>
                <w:szCs w:val="24"/>
                <w:lang w:val="en-US" w:eastAsia="ru-RU"/>
              </w:rPr>
              <w:t>5</w:t>
            </w:r>
          </w:p>
        </w:tc>
        <w:tc>
          <w:tcPr>
            <w:tcW w:w="3813" w:type="dxa"/>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4E277E" w:rsidRPr="00850A87" w:rsidRDefault="004E277E" w:rsidP="004E277E">
            <w:pPr>
              <w:spacing w:after="0" w:line="240" w:lineRule="auto"/>
              <w:jc w:val="center"/>
              <w:rPr>
                <w:rFonts w:eastAsia="Times New Roman" w:cs="Times New Roman"/>
                <w:szCs w:val="24"/>
                <w:lang w:val="en-US" w:eastAsia="ru-RU"/>
              </w:rPr>
            </w:pPr>
            <w:r w:rsidRPr="00850A87">
              <w:rPr>
                <w:rFonts w:eastAsia="sans-serif" w:cs="Times New Roman"/>
                <w:color w:val="111111"/>
                <w:szCs w:val="24"/>
                <w:lang w:val="en-US" w:eastAsia="zh-CN"/>
              </w:rPr>
              <w:t>Номер-люкс</w:t>
            </w:r>
          </w:p>
        </w:tc>
      </w:tr>
    </w:tbl>
    <w:p w:rsidR="004E277E" w:rsidRPr="00850A87" w:rsidRDefault="004E277E" w:rsidP="004E277E">
      <w:pPr>
        <w:spacing w:after="0" w:line="240" w:lineRule="auto"/>
        <w:contextualSpacing/>
        <w:jc w:val="both"/>
        <w:rPr>
          <w:rFonts w:eastAsia="SimSun" w:cs="Times New Roman"/>
          <w:szCs w:val="24"/>
          <w:lang w:val="en-US" w:eastAsia="zh-CN"/>
        </w:rPr>
      </w:pPr>
    </w:p>
    <w:p w:rsidR="004E277E" w:rsidRPr="00850A87" w:rsidRDefault="004E277E" w:rsidP="004E277E">
      <w:pPr>
        <w:spacing w:after="0" w:line="240" w:lineRule="auto"/>
        <w:contextualSpacing/>
        <w:jc w:val="both"/>
        <w:rPr>
          <w:rFonts w:eastAsia="SimSun" w:cs="Times New Roman"/>
          <w:szCs w:val="24"/>
          <w:lang w:eastAsia="zh-CN"/>
        </w:rPr>
      </w:pPr>
      <w:r w:rsidRPr="00850A87">
        <w:rPr>
          <w:rFonts w:eastAsia="SimSun" w:cs="Times New Roman"/>
          <w:szCs w:val="24"/>
          <w:lang w:eastAsia="zh-CN"/>
        </w:rPr>
        <w:t>Запишите выбранные цифры под соответствующими буквами</w:t>
      </w:r>
      <w:r>
        <w:rPr>
          <w:rFonts w:eastAsia="SimSun" w:cs="Times New Roman"/>
          <w:szCs w:val="24"/>
          <w:lang w:eastAsia="zh-CN"/>
        </w:rPr>
        <w:t>:</w:t>
      </w:r>
    </w:p>
    <w:tbl>
      <w:tblPr>
        <w:tblW w:w="3381" w:type="pct"/>
        <w:tblCellMar>
          <w:left w:w="0" w:type="dxa"/>
          <w:right w:w="0" w:type="dxa"/>
        </w:tblCellMar>
        <w:tblLook w:val="04A0" w:firstRow="1" w:lastRow="0" w:firstColumn="1" w:lastColumn="0" w:noHBand="0" w:noVBand="1"/>
      </w:tblPr>
      <w:tblGrid>
        <w:gridCol w:w="1622"/>
        <w:gridCol w:w="1750"/>
        <w:gridCol w:w="1751"/>
        <w:gridCol w:w="1606"/>
      </w:tblGrid>
      <w:tr w:rsidR="004E277E" w:rsidRPr="00850A87" w:rsidTr="00FA655F">
        <w:trPr>
          <w:trHeight w:val="321"/>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4E277E" w:rsidRPr="00850A87" w:rsidRDefault="004E277E" w:rsidP="004E277E">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А</w:t>
            </w: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4E277E" w:rsidRPr="00850A87" w:rsidRDefault="004E277E" w:rsidP="004E277E">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Б</w:t>
            </w: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4E277E" w:rsidRPr="00850A87" w:rsidRDefault="004E277E" w:rsidP="004E277E">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В</w:t>
            </w: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4E277E" w:rsidRPr="00850A87" w:rsidRDefault="004E277E" w:rsidP="004E277E">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Г</w:t>
            </w:r>
          </w:p>
        </w:tc>
      </w:tr>
      <w:tr w:rsidR="004E277E" w:rsidRPr="00850A87" w:rsidTr="00FA655F">
        <w:trPr>
          <w:trHeight w:val="326"/>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4E277E" w:rsidRPr="00850A87" w:rsidRDefault="004E277E" w:rsidP="004E277E">
            <w:pPr>
              <w:spacing w:after="0" w:line="240" w:lineRule="auto"/>
              <w:rPr>
                <w:rFonts w:eastAsia="Times New Roman" w:cs="Times New Roman"/>
                <w:szCs w:val="24"/>
                <w:lang w:val="en-US" w:eastAsia="ru-RU"/>
              </w:rPr>
            </w:pP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4E277E" w:rsidRPr="00850A87" w:rsidRDefault="004E277E" w:rsidP="004E277E">
            <w:pPr>
              <w:spacing w:after="0" w:line="240" w:lineRule="auto"/>
              <w:rPr>
                <w:rFonts w:eastAsia="Times New Roman" w:cs="Times New Roman"/>
                <w:szCs w:val="24"/>
                <w:lang w:val="en-US" w:eastAsia="ru-RU"/>
              </w:rPr>
            </w:pP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4E277E" w:rsidRPr="00850A87" w:rsidRDefault="004E277E" w:rsidP="004E277E">
            <w:pPr>
              <w:spacing w:after="0" w:line="240" w:lineRule="auto"/>
              <w:rPr>
                <w:rFonts w:eastAsia="Times New Roman" w:cs="Times New Roman"/>
                <w:szCs w:val="24"/>
                <w:lang w:val="en-US" w:eastAsia="ru-RU"/>
              </w:rPr>
            </w:pP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4E277E" w:rsidRPr="00850A87" w:rsidRDefault="004E277E" w:rsidP="004E277E">
            <w:pPr>
              <w:spacing w:after="0" w:line="240" w:lineRule="auto"/>
              <w:rPr>
                <w:rFonts w:eastAsia="Times New Roman" w:cs="Times New Roman"/>
                <w:szCs w:val="24"/>
                <w:lang w:val="en-US" w:eastAsia="ru-RU"/>
              </w:rPr>
            </w:pPr>
          </w:p>
        </w:tc>
      </w:tr>
    </w:tbl>
    <w:p w:rsidR="00893C2F" w:rsidRDefault="00893C2F" w:rsidP="004462D9">
      <w:pPr>
        <w:spacing w:after="0" w:line="240" w:lineRule="auto"/>
        <w:rPr>
          <w:b/>
          <w:szCs w:val="24"/>
        </w:rPr>
      </w:pPr>
    </w:p>
    <w:p w:rsidR="00893C2F" w:rsidRPr="004914DD" w:rsidRDefault="00893C2F" w:rsidP="004462D9">
      <w:pPr>
        <w:spacing w:after="0" w:line="240" w:lineRule="auto"/>
        <w:rPr>
          <w:b/>
          <w:szCs w:val="24"/>
        </w:rPr>
      </w:pPr>
      <w:r w:rsidRPr="004914DD">
        <w:rPr>
          <w:b/>
          <w:szCs w:val="24"/>
        </w:rPr>
        <w:t>Задание 454.</w:t>
      </w:r>
    </w:p>
    <w:p w:rsidR="00045EDF" w:rsidRPr="00045EDF" w:rsidRDefault="00045EDF" w:rsidP="00045EDF">
      <w:pPr>
        <w:pStyle w:val="a4"/>
        <w:spacing w:after="0" w:line="240" w:lineRule="auto"/>
        <w:ind w:left="0"/>
        <w:jc w:val="both"/>
        <w:rPr>
          <w:rFonts w:ascii="Times New Roman" w:eastAsia="Times New Roman" w:hAnsi="Times New Roman" w:cs="Times New Roman"/>
          <w:b/>
          <w:i/>
          <w:spacing w:val="-1"/>
          <w:sz w:val="24"/>
          <w:szCs w:val="24"/>
        </w:rPr>
      </w:pPr>
      <w:r w:rsidRPr="00045EDF">
        <w:rPr>
          <w:rFonts w:ascii="Times New Roman" w:eastAsia="Times New Roman" w:hAnsi="Times New Roman" w:cs="Times New Roman"/>
          <w:b/>
          <w:i/>
          <w:spacing w:val="-1"/>
          <w:sz w:val="24"/>
          <w:szCs w:val="24"/>
        </w:rPr>
        <w:t>Прочитайте текст и запишите развернутый обоснованный ответ.</w:t>
      </w:r>
    </w:p>
    <w:p w:rsidR="00045EDF" w:rsidRPr="00045EDF" w:rsidRDefault="00045EDF" w:rsidP="00045EDF">
      <w:pPr>
        <w:autoSpaceDE w:val="0"/>
        <w:autoSpaceDN w:val="0"/>
        <w:adjustRightInd w:val="0"/>
        <w:spacing w:after="0" w:line="240" w:lineRule="auto"/>
        <w:jc w:val="both"/>
        <w:rPr>
          <w:rFonts w:cs="Times New Roman"/>
          <w:szCs w:val="24"/>
        </w:rPr>
      </w:pPr>
      <w:r w:rsidRPr="00045EDF">
        <w:rPr>
          <w:rFonts w:cs="Times New Roman"/>
          <w:szCs w:val="24"/>
          <w:shd w:val="clear" w:color="auto" w:fill="FFFFFF"/>
        </w:rPr>
        <w:tab/>
        <w:t xml:space="preserve">Рабочее место службы приема и размещения в гостинице – это специально организованное пространство, где сотрудники гостиницы осуществляют прием и размещение гостей. Рабочее место СПиР должно быть организовано таким образом, чтобы сотрудники могли эффективно выполнять свои задачи и обеспечивать высокий уровень обслуживания гостей. Оно должно быть удобным, функциональным и эргономичным, чтобы сотрудники могли комфортно работать в течение всей смены. Укажите </w:t>
      </w:r>
      <w:r w:rsidRPr="00045EDF">
        <w:rPr>
          <w:rFonts w:cs="Times New Roman"/>
          <w:szCs w:val="24"/>
        </w:rPr>
        <w:t xml:space="preserve">основные технические средства, необходимые для успешной, качественной и оперативной работы службы приема и размещения. </w:t>
      </w:r>
    </w:p>
    <w:p w:rsidR="00045EDF" w:rsidRPr="00045EDF" w:rsidRDefault="00045EDF" w:rsidP="00045EDF">
      <w:pPr>
        <w:autoSpaceDE w:val="0"/>
        <w:autoSpaceDN w:val="0"/>
        <w:adjustRightInd w:val="0"/>
        <w:spacing w:after="0" w:line="240" w:lineRule="auto"/>
        <w:jc w:val="both"/>
        <w:rPr>
          <w:rFonts w:cs="Times New Roman"/>
          <w:b/>
          <w:szCs w:val="24"/>
        </w:rPr>
      </w:pPr>
    </w:p>
    <w:p w:rsidR="00045EDF" w:rsidRPr="009D4D17" w:rsidRDefault="00045EDF" w:rsidP="00045EDF">
      <w:pPr>
        <w:autoSpaceDE w:val="0"/>
        <w:autoSpaceDN w:val="0"/>
        <w:adjustRightInd w:val="0"/>
        <w:spacing w:after="0" w:line="240" w:lineRule="auto"/>
        <w:jc w:val="both"/>
        <w:rPr>
          <w:rFonts w:cs="Times New Roman"/>
          <w:b/>
          <w:szCs w:val="24"/>
        </w:rPr>
      </w:pPr>
      <w:r w:rsidRPr="00045EDF">
        <w:rPr>
          <w:rFonts w:cs="Times New Roman"/>
          <w:b/>
          <w:szCs w:val="24"/>
        </w:rPr>
        <w:t>Ответ:</w:t>
      </w:r>
      <w:r w:rsidRPr="009D4D17">
        <w:rPr>
          <w:rFonts w:cs="Times New Roman"/>
          <w:b/>
          <w:szCs w:val="24"/>
        </w:rPr>
        <w:t xml:space="preserve"> </w:t>
      </w:r>
    </w:p>
    <w:p w:rsidR="00893C2F" w:rsidRDefault="00893C2F" w:rsidP="004462D9">
      <w:pPr>
        <w:spacing w:after="0" w:line="240" w:lineRule="auto"/>
        <w:rPr>
          <w:b/>
          <w:szCs w:val="24"/>
        </w:rPr>
      </w:pPr>
    </w:p>
    <w:p w:rsidR="00893C2F" w:rsidRDefault="00893C2F" w:rsidP="004462D9">
      <w:pPr>
        <w:spacing w:after="0" w:line="240" w:lineRule="auto"/>
        <w:rPr>
          <w:b/>
          <w:szCs w:val="24"/>
        </w:rPr>
      </w:pPr>
      <w:r>
        <w:rPr>
          <w:b/>
          <w:szCs w:val="24"/>
        </w:rPr>
        <w:t>Задание 455.</w:t>
      </w:r>
    </w:p>
    <w:p w:rsidR="0062397F" w:rsidRPr="005F4950" w:rsidRDefault="0062397F" w:rsidP="0062397F">
      <w:pPr>
        <w:pStyle w:val="a4"/>
        <w:spacing w:after="0" w:line="240" w:lineRule="auto"/>
        <w:ind w:left="0"/>
        <w:jc w:val="both"/>
        <w:rPr>
          <w:rFonts w:ascii="Times New Roman" w:hAnsi="Times New Roman" w:cs="Times New Roman"/>
          <w:b/>
          <w:i/>
          <w:iCs/>
          <w:sz w:val="24"/>
          <w:szCs w:val="24"/>
        </w:rPr>
      </w:pPr>
      <w:r w:rsidRPr="005F4950">
        <w:rPr>
          <w:rFonts w:ascii="Times New Roman" w:hAnsi="Times New Roman" w:cs="Times New Roman"/>
          <w:b/>
          <w:i/>
          <w:iCs/>
          <w:sz w:val="24"/>
          <w:szCs w:val="24"/>
        </w:rPr>
        <w:t>Прочитайте текст и установите соответствие.</w:t>
      </w:r>
    </w:p>
    <w:p w:rsidR="0062397F" w:rsidRDefault="0062397F" w:rsidP="0062397F">
      <w:pPr>
        <w:spacing w:after="0" w:line="240" w:lineRule="auto"/>
        <w:jc w:val="both"/>
        <w:rPr>
          <w:rFonts w:cs="Times New Roman"/>
          <w:bCs/>
          <w:szCs w:val="24"/>
        </w:rPr>
      </w:pPr>
      <w:r>
        <w:rPr>
          <w:rFonts w:cs="Times New Roman"/>
          <w:b/>
          <w:iCs/>
          <w:szCs w:val="24"/>
        </w:rPr>
        <w:tab/>
      </w:r>
      <w:r>
        <w:rPr>
          <w:rFonts w:cs="Times New Roman"/>
          <w:szCs w:val="24"/>
          <w:shd w:val="clear" w:color="auto" w:fill="FFFFFF"/>
        </w:rPr>
        <w:t>Рабочее место портье в гостинице – это специально организованное пространство, где осуществляется прием и размещение гостей. Рабочее место включает в себя несколько основных элементов, которые обеспечивают эффективное выполнение задач и функций.</w:t>
      </w:r>
    </w:p>
    <w:p w:rsidR="0062397F" w:rsidRDefault="0062397F" w:rsidP="0062397F">
      <w:pPr>
        <w:spacing w:after="0" w:line="240" w:lineRule="auto"/>
        <w:ind w:firstLine="708"/>
        <w:jc w:val="both"/>
        <w:rPr>
          <w:rFonts w:cs="Times New Roman"/>
          <w:szCs w:val="24"/>
          <w:lang w:bidi="ru-RU"/>
        </w:rPr>
      </w:pPr>
      <w:r>
        <w:rPr>
          <w:rFonts w:cs="Times New Roman"/>
          <w:szCs w:val="24"/>
          <w:lang w:bidi="ru-RU"/>
        </w:rPr>
        <w:t xml:space="preserve">Установите соответствие между элементов рабочего места портье и его назначением. </w:t>
      </w:r>
    </w:p>
    <w:p w:rsidR="0062397F" w:rsidRPr="0062397F" w:rsidRDefault="0062397F" w:rsidP="0062397F">
      <w:pPr>
        <w:spacing w:after="0" w:line="240" w:lineRule="auto"/>
        <w:ind w:firstLine="708"/>
        <w:jc w:val="both"/>
        <w:rPr>
          <w:rFonts w:cs="Times New Roman"/>
          <w:bCs/>
          <w:szCs w:val="24"/>
        </w:rPr>
      </w:pPr>
      <w:r>
        <w:rPr>
          <w:rFonts w:cs="Times New Roman"/>
          <w:szCs w:val="24"/>
        </w:rPr>
        <w:t>К каждой позиции, данной в левом столбце, подберите соответствующую позицию из правого столбца:</w:t>
      </w:r>
    </w:p>
    <w:tbl>
      <w:tblPr>
        <w:tblW w:w="5000" w:type="pct"/>
        <w:tblLayout w:type="fixed"/>
        <w:tblCellMar>
          <w:left w:w="0" w:type="dxa"/>
          <w:right w:w="0" w:type="dxa"/>
        </w:tblCellMar>
        <w:tblLook w:val="0420" w:firstRow="1" w:lastRow="0" w:firstColumn="0" w:lastColumn="0" w:noHBand="0" w:noVBand="1"/>
      </w:tblPr>
      <w:tblGrid>
        <w:gridCol w:w="457"/>
        <w:gridCol w:w="5495"/>
        <w:gridCol w:w="446"/>
        <w:gridCol w:w="3553"/>
      </w:tblGrid>
      <w:tr w:rsidR="0062397F" w:rsidTr="00E97ABC">
        <w:trPr>
          <w:trHeight w:val="504"/>
        </w:trPr>
        <w:tc>
          <w:tcPr>
            <w:tcW w:w="2991"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62397F" w:rsidRPr="0062397F" w:rsidRDefault="0062397F" w:rsidP="00E97ABC">
            <w:pPr>
              <w:spacing w:after="0" w:line="240" w:lineRule="auto"/>
              <w:contextualSpacing/>
              <w:jc w:val="center"/>
              <w:rPr>
                <w:rFonts w:eastAsia="Times New Roman" w:cs="Times New Roman"/>
                <w:bCs/>
                <w:szCs w:val="24"/>
              </w:rPr>
            </w:pPr>
            <w:r w:rsidRPr="0062397F">
              <w:rPr>
                <w:rFonts w:eastAsia="Times New Roman" w:cs="Times New Roman"/>
                <w:bCs/>
                <w:spacing w:val="-1"/>
                <w:szCs w:val="24"/>
              </w:rPr>
              <w:t>Назначение</w:t>
            </w:r>
          </w:p>
        </w:tc>
        <w:tc>
          <w:tcPr>
            <w:tcW w:w="2009"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62397F" w:rsidRPr="0062397F" w:rsidRDefault="0062397F" w:rsidP="00E97ABC">
            <w:pPr>
              <w:spacing w:after="0" w:line="240" w:lineRule="auto"/>
              <w:contextualSpacing/>
              <w:jc w:val="center"/>
              <w:rPr>
                <w:rFonts w:eastAsia="Times New Roman" w:cs="Times New Roman"/>
                <w:bCs/>
                <w:szCs w:val="24"/>
              </w:rPr>
            </w:pPr>
            <w:r w:rsidRPr="0062397F">
              <w:rPr>
                <w:rFonts w:eastAsia="Times New Roman" w:cs="Times New Roman"/>
                <w:bCs/>
                <w:szCs w:val="24"/>
              </w:rPr>
              <w:t>Элемент рабочего места портье</w:t>
            </w:r>
          </w:p>
        </w:tc>
      </w:tr>
      <w:tr w:rsidR="0062397F" w:rsidTr="007A4B9A">
        <w:trPr>
          <w:trHeight w:val="869"/>
        </w:trPr>
        <w:tc>
          <w:tcPr>
            <w:tcW w:w="230"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62397F" w:rsidRDefault="0062397F" w:rsidP="00E97ABC">
            <w:pPr>
              <w:spacing w:after="0" w:line="240" w:lineRule="auto"/>
              <w:contextualSpacing/>
              <w:jc w:val="center"/>
              <w:rPr>
                <w:rFonts w:eastAsia="Times New Roman" w:cs="Times New Roman"/>
                <w:b/>
                <w:bCs/>
                <w:szCs w:val="24"/>
              </w:rPr>
            </w:pPr>
            <w:r>
              <w:rPr>
                <w:rFonts w:eastAsia="Times New Roman" w:cs="Times New Roman"/>
                <w:b/>
                <w:bCs/>
                <w:szCs w:val="24"/>
              </w:rPr>
              <w:t>А</w:t>
            </w:r>
          </w:p>
        </w:tc>
        <w:tc>
          <w:tcPr>
            <w:tcW w:w="2761"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62397F" w:rsidRDefault="0062397F" w:rsidP="00E97ABC">
            <w:pPr>
              <w:shd w:val="clear" w:color="auto" w:fill="FFFFFF"/>
              <w:spacing w:before="100" w:after="100" w:line="240" w:lineRule="auto"/>
              <w:jc w:val="center"/>
              <w:rPr>
                <w:rFonts w:cs="Times New Roman"/>
                <w:szCs w:val="24"/>
                <w:lang w:bidi="ru-RU"/>
              </w:rPr>
            </w:pPr>
            <w:r>
              <w:rPr>
                <w:rFonts w:cs="Times New Roman"/>
                <w:szCs w:val="24"/>
                <w:shd w:val="clear" w:color="auto" w:fill="FFFFFF"/>
              </w:rPr>
              <w:t>осуществлять регистрацию гостей, учет их пребывания, составлять отчеты и обмениваться информацией с другими отделами гостиницы</w:t>
            </w:r>
          </w:p>
        </w:tc>
        <w:tc>
          <w:tcPr>
            <w:tcW w:w="224"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62397F" w:rsidRPr="00E97ABC" w:rsidRDefault="0062397F" w:rsidP="00E97ABC">
            <w:pPr>
              <w:spacing w:after="0" w:line="240" w:lineRule="auto"/>
              <w:contextualSpacing/>
              <w:jc w:val="center"/>
              <w:rPr>
                <w:rFonts w:eastAsia="Times New Roman" w:cs="Times New Roman"/>
                <w:bCs/>
                <w:szCs w:val="24"/>
              </w:rPr>
            </w:pPr>
            <w:r w:rsidRPr="00E97ABC">
              <w:rPr>
                <w:rFonts w:eastAsia="Times New Roman" w:cs="Times New Roman"/>
                <w:bCs/>
                <w:szCs w:val="24"/>
              </w:rPr>
              <w:t>1</w:t>
            </w:r>
          </w:p>
        </w:tc>
        <w:tc>
          <w:tcPr>
            <w:tcW w:w="178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62397F" w:rsidRDefault="0062397F" w:rsidP="00E97ABC">
            <w:pPr>
              <w:spacing w:after="0" w:line="240" w:lineRule="auto"/>
              <w:contextualSpacing/>
              <w:jc w:val="center"/>
              <w:rPr>
                <w:rFonts w:eastAsia="Times New Roman" w:cs="Times New Roman"/>
                <w:szCs w:val="24"/>
              </w:rPr>
            </w:pPr>
            <w:r>
              <w:rPr>
                <w:rFonts w:eastAsia="Times New Roman" w:cs="Times New Roman"/>
                <w:szCs w:val="24"/>
              </w:rPr>
              <w:t>детектор для просмотра денег</w:t>
            </w:r>
          </w:p>
        </w:tc>
      </w:tr>
      <w:tr w:rsidR="0062397F" w:rsidTr="00E97ABC">
        <w:trPr>
          <w:trHeight w:val="660"/>
        </w:trPr>
        <w:tc>
          <w:tcPr>
            <w:tcW w:w="230"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62397F" w:rsidRDefault="0062397F" w:rsidP="00E97ABC">
            <w:pPr>
              <w:spacing w:after="0" w:line="240" w:lineRule="auto"/>
              <w:contextualSpacing/>
              <w:jc w:val="center"/>
              <w:rPr>
                <w:rFonts w:eastAsia="Times New Roman" w:cs="Times New Roman"/>
                <w:b/>
                <w:bCs/>
                <w:szCs w:val="24"/>
              </w:rPr>
            </w:pPr>
            <w:r>
              <w:rPr>
                <w:rFonts w:eastAsia="Times New Roman" w:cs="Times New Roman"/>
                <w:b/>
                <w:bCs/>
                <w:szCs w:val="24"/>
              </w:rPr>
              <w:t>Б</w:t>
            </w:r>
          </w:p>
        </w:tc>
        <w:tc>
          <w:tcPr>
            <w:tcW w:w="2761"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62397F" w:rsidRDefault="0062397F" w:rsidP="00E97ABC">
            <w:pPr>
              <w:shd w:val="clear" w:color="auto" w:fill="FFFFFF"/>
              <w:spacing w:before="100" w:after="100" w:line="240" w:lineRule="auto"/>
              <w:jc w:val="center"/>
              <w:rPr>
                <w:rFonts w:cs="Times New Roman"/>
                <w:szCs w:val="24"/>
                <w:lang w:bidi="ru-RU"/>
              </w:rPr>
            </w:pPr>
            <w:r>
              <w:rPr>
                <w:rFonts w:cs="Times New Roman"/>
                <w:szCs w:val="24"/>
                <w:lang w:bidi="ru-RU"/>
              </w:rPr>
              <w:t>распечатывать счета, договора, отчеты</w:t>
            </w:r>
          </w:p>
        </w:tc>
        <w:tc>
          <w:tcPr>
            <w:tcW w:w="224"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62397F" w:rsidRPr="00E97ABC" w:rsidRDefault="0062397F" w:rsidP="00E97ABC">
            <w:pPr>
              <w:spacing w:after="0" w:line="240" w:lineRule="auto"/>
              <w:contextualSpacing/>
              <w:jc w:val="center"/>
              <w:rPr>
                <w:rFonts w:eastAsia="Times New Roman" w:cs="Times New Roman"/>
                <w:bCs/>
                <w:szCs w:val="24"/>
              </w:rPr>
            </w:pPr>
            <w:r w:rsidRPr="00E97ABC">
              <w:rPr>
                <w:rFonts w:eastAsia="Times New Roman" w:cs="Times New Roman"/>
                <w:bCs/>
                <w:szCs w:val="24"/>
              </w:rPr>
              <w:t>2</w:t>
            </w:r>
          </w:p>
        </w:tc>
        <w:tc>
          <w:tcPr>
            <w:tcW w:w="178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62397F" w:rsidRDefault="0062397F" w:rsidP="00E97ABC">
            <w:pPr>
              <w:spacing w:after="0" w:line="240" w:lineRule="auto"/>
              <w:contextualSpacing/>
              <w:jc w:val="center"/>
              <w:rPr>
                <w:rFonts w:eastAsia="Times New Roman" w:cs="Times New Roman"/>
                <w:szCs w:val="24"/>
              </w:rPr>
            </w:pPr>
            <w:r>
              <w:rPr>
                <w:rFonts w:eastAsia="Times New Roman" w:cs="Times New Roman"/>
                <w:szCs w:val="24"/>
              </w:rPr>
              <w:t>персональный компьютер с программным обеспечением</w:t>
            </w:r>
          </w:p>
        </w:tc>
      </w:tr>
      <w:tr w:rsidR="0062397F" w:rsidTr="00E97ABC">
        <w:trPr>
          <w:trHeight w:val="595"/>
        </w:trPr>
        <w:tc>
          <w:tcPr>
            <w:tcW w:w="230"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62397F" w:rsidRDefault="0062397F" w:rsidP="00E97ABC">
            <w:pPr>
              <w:spacing w:after="0" w:line="240" w:lineRule="auto"/>
              <w:contextualSpacing/>
              <w:jc w:val="center"/>
              <w:rPr>
                <w:rFonts w:eastAsia="Times New Roman" w:cs="Times New Roman"/>
                <w:b/>
                <w:bCs/>
                <w:szCs w:val="24"/>
              </w:rPr>
            </w:pPr>
            <w:r>
              <w:rPr>
                <w:rFonts w:eastAsia="Times New Roman" w:cs="Times New Roman"/>
                <w:b/>
                <w:bCs/>
                <w:szCs w:val="24"/>
              </w:rPr>
              <w:t>В</w:t>
            </w:r>
          </w:p>
        </w:tc>
        <w:tc>
          <w:tcPr>
            <w:tcW w:w="276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62397F" w:rsidRDefault="0062397F" w:rsidP="00E97ABC">
            <w:pPr>
              <w:shd w:val="clear" w:color="auto" w:fill="FFFFFF"/>
              <w:spacing w:before="100" w:after="100" w:line="240" w:lineRule="auto"/>
              <w:jc w:val="center"/>
              <w:rPr>
                <w:rFonts w:eastAsia="Times New Roman" w:cs="Times New Roman"/>
                <w:szCs w:val="24"/>
              </w:rPr>
            </w:pPr>
            <w:r>
              <w:rPr>
                <w:rFonts w:cs="Times New Roman"/>
                <w:szCs w:val="24"/>
                <w:shd w:val="clear" w:color="auto" w:fill="FFFFFF"/>
              </w:rPr>
              <w:t>используется для регистрации операций с наличностью и подведения баланса наличности</w:t>
            </w:r>
          </w:p>
        </w:tc>
        <w:tc>
          <w:tcPr>
            <w:tcW w:w="224"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62397F" w:rsidRPr="00E97ABC" w:rsidRDefault="0062397F" w:rsidP="00E97ABC">
            <w:pPr>
              <w:spacing w:after="0" w:line="240" w:lineRule="auto"/>
              <w:contextualSpacing/>
              <w:jc w:val="center"/>
              <w:rPr>
                <w:rFonts w:eastAsia="Times New Roman" w:cs="Times New Roman"/>
                <w:bCs/>
                <w:szCs w:val="24"/>
              </w:rPr>
            </w:pPr>
            <w:r w:rsidRPr="00E97ABC">
              <w:rPr>
                <w:rFonts w:eastAsia="Times New Roman" w:cs="Times New Roman"/>
                <w:bCs/>
                <w:szCs w:val="24"/>
              </w:rPr>
              <w:t>3</w:t>
            </w:r>
          </w:p>
        </w:tc>
        <w:tc>
          <w:tcPr>
            <w:tcW w:w="178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62397F" w:rsidRDefault="0062397F" w:rsidP="00E97ABC">
            <w:pPr>
              <w:spacing w:after="0" w:line="240" w:lineRule="auto"/>
              <w:contextualSpacing/>
              <w:jc w:val="center"/>
              <w:rPr>
                <w:rFonts w:eastAsia="Times New Roman" w:cs="Times New Roman"/>
                <w:szCs w:val="24"/>
              </w:rPr>
            </w:pPr>
            <w:r>
              <w:rPr>
                <w:rFonts w:cs="Times New Roman"/>
                <w:bCs/>
                <w:szCs w:val="24"/>
              </w:rPr>
              <w:t>лазерный принтер с высокой скоростью печати</w:t>
            </w:r>
          </w:p>
        </w:tc>
      </w:tr>
      <w:tr w:rsidR="0062397F" w:rsidTr="00E97ABC">
        <w:trPr>
          <w:trHeight w:val="492"/>
        </w:trPr>
        <w:tc>
          <w:tcPr>
            <w:tcW w:w="230"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62397F" w:rsidRDefault="0062397F" w:rsidP="00E97ABC">
            <w:pPr>
              <w:spacing w:after="0" w:line="240" w:lineRule="auto"/>
              <w:contextualSpacing/>
              <w:jc w:val="center"/>
              <w:rPr>
                <w:rFonts w:eastAsia="Times New Roman" w:cs="Times New Roman"/>
                <w:szCs w:val="24"/>
              </w:rPr>
            </w:pPr>
          </w:p>
        </w:tc>
        <w:tc>
          <w:tcPr>
            <w:tcW w:w="276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62397F" w:rsidRDefault="0062397F" w:rsidP="00E97ABC">
            <w:pPr>
              <w:shd w:val="clear" w:color="auto" w:fill="FFFFFF"/>
              <w:spacing w:before="100" w:after="100" w:line="240" w:lineRule="auto"/>
              <w:jc w:val="center"/>
              <w:rPr>
                <w:rFonts w:cs="Times New Roman"/>
                <w:szCs w:val="24"/>
              </w:rPr>
            </w:pPr>
          </w:p>
        </w:tc>
        <w:tc>
          <w:tcPr>
            <w:tcW w:w="224"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62397F" w:rsidRPr="00E97ABC" w:rsidRDefault="0062397F" w:rsidP="00E97ABC">
            <w:pPr>
              <w:spacing w:after="0" w:line="240" w:lineRule="auto"/>
              <w:contextualSpacing/>
              <w:jc w:val="center"/>
              <w:rPr>
                <w:rFonts w:eastAsia="Times New Roman" w:cs="Times New Roman"/>
                <w:bCs/>
                <w:szCs w:val="24"/>
              </w:rPr>
            </w:pPr>
            <w:r w:rsidRPr="00E97ABC">
              <w:rPr>
                <w:rFonts w:eastAsia="Times New Roman" w:cs="Times New Roman"/>
                <w:bCs/>
                <w:szCs w:val="24"/>
              </w:rPr>
              <w:t>4</w:t>
            </w:r>
          </w:p>
        </w:tc>
        <w:tc>
          <w:tcPr>
            <w:tcW w:w="178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62397F" w:rsidRDefault="0062397F" w:rsidP="00E97ABC">
            <w:pPr>
              <w:widowControl w:val="0"/>
              <w:spacing w:after="0" w:line="240" w:lineRule="auto"/>
              <w:jc w:val="center"/>
              <w:rPr>
                <w:rFonts w:eastAsia="Times New Roman" w:cs="Times New Roman"/>
                <w:szCs w:val="24"/>
              </w:rPr>
            </w:pPr>
            <w:r>
              <w:rPr>
                <w:rFonts w:eastAsia="Times New Roman" w:cs="Times New Roman"/>
                <w:szCs w:val="24"/>
              </w:rPr>
              <w:t>кассовый аппарат</w:t>
            </w:r>
          </w:p>
        </w:tc>
      </w:tr>
    </w:tbl>
    <w:p w:rsidR="0062397F" w:rsidRDefault="0062397F" w:rsidP="0062397F">
      <w:pPr>
        <w:spacing w:after="0" w:line="240" w:lineRule="auto"/>
        <w:jc w:val="both"/>
        <w:rPr>
          <w:rFonts w:cs="Times New Roman"/>
          <w:b/>
          <w:bCs/>
          <w:szCs w:val="24"/>
          <w:highlight w:val="green"/>
        </w:rPr>
      </w:pPr>
    </w:p>
    <w:p w:rsidR="009576C8" w:rsidRDefault="009576C8" w:rsidP="0062397F">
      <w:pPr>
        <w:spacing w:after="0" w:line="240" w:lineRule="auto"/>
        <w:jc w:val="both"/>
        <w:rPr>
          <w:rFonts w:cs="Times New Roman"/>
          <w:szCs w:val="24"/>
        </w:rPr>
      </w:pPr>
    </w:p>
    <w:p w:rsidR="0062397F" w:rsidRPr="0062397F" w:rsidRDefault="0062397F" w:rsidP="0062397F">
      <w:pPr>
        <w:spacing w:after="0" w:line="240" w:lineRule="auto"/>
        <w:jc w:val="both"/>
        <w:rPr>
          <w:rFonts w:cs="Times New Roman"/>
          <w:szCs w:val="24"/>
        </w:rPr>
      </w:pPr>
      <w:r w:rsidRPr="0062397F">
        <w:rPr>
          <w:rFonts w:cs="Times New Roman"/>
          <w:szCs w:val="24"/>
        </w:rPr>
        <w:lastRenderedPageBreak/>
        <w:t>Запишите выбранные цифры под соответствующими буквами</w:t>
      </w:r>
      <w:r>
        <w:rPr>
          <w:rFonts w:cs="Times New Roman"/>
          <w:szCs w:val="24"/>
        </w:rPr>
        <w:t>:</w:t>
      </w:r>
    </w:p>
    <w:tbl>
      <w:tblPr>
        <w:tblW w:w="2574" w:type="pct"/>
        <w:tblCellMar>
          <w:left w:w="0" w:type="dxa"/>
          <w:right w:w="0" w:type="dxa"/>
        </w:tblCellMar>
        <w:tblLook w:val="0420" w:firstRow="1" w:lastRow="0" w:firstColumn="0" w:lastColumn="0" w:noHBand="0" w:noVBand="1"/>
      </w:tblPr>
      <w:tblGrid>
        <w:gridCol w:w="1623"/>
        <w:gridCol w:w="1750"/>
        <w:gridCol w:w="1750"/>
      </w:tblGrid>
      <w:tr w:rsidR="0062397F" w:rsidTr="00CD58C2">
        <w:trPr>
          <w:trHeight w:val="321"/>
        </w:trPr>
        <w:tc>
          <w:tcPr>
            <w:tcW w:w="158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62397F" w:rsidRPr="0062397F" w:rsidRDefault="0062397F" w:rsidP="001E4E62">
            <w:pPr>
              <w:spacing w:after="0" w:line="240" w:lineRule="auto"/>
              <w:jc w:val="center"/>
              <w:rPr>
                <w:rFonts w:eastAsia="Times New Roman" w:cs="Times New Roman"/>
                <w:b/>
                <w:szCs w:val="24"/>
              </w:rPr>
            </w:pPr>
            <w:r w:rsidRPr="0062397F">
              <w:rPr>
                <w:rFonts w:eastAsia="Times New Roman" w:cs="Times New Roman"/>
                <w:b/>
                <w:bCs/>
                <w:szCs w:val="24"/>
              </w:rPr>
              <w:t>А</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62397F" w:rsidRPr="0062397F" w:rsidRDefault="0062397F" w:rsidP="001E4E62">
            <w:pPr>
              <w:spacing w:after="0" w:line="240" w:lineRule="auto"/>
              <w:jc w:val="center"/>
              <w:rPr>
                <w:rFonts w:eastAsia="Times New Roman" w:cs="Times New Roman"/>
                <w:b/>
                <w:szCs w:val="24"/>
              </w:rPr>
            </w:pPr>
            <w:r w:rsidRPr="0062397F">
              <w:rPr>
                <w:rFonts w:eastAsia="Times New Roman" w:cs="Times New Roman"/>
                <w:b/>
                <w:bCs/>
                <w:szCs w:val="24"/>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62397F" w:rsidRPr="0062397F" w:rsidRDefault="0062397F" w:rsidP="001E4E62">
            <w:pPr>
              <w:spacing w:after="0" w:line="240" w:lineRule="auto"/>
              <w:jc w:val="center"/>
              <w:rPr>
                <w:rFonts w:eastAsia="Times New Roman" w:cs="Times New Roman"/>
                <w:b/>
                <w:szCs w:val="24"/>
              </w:rPr>
            </w:pPr>
            <w:r w:rsidRPr="0062397F">
              <w:rPr>
                <w:rFonts w:eastAsia="Times New Roman" w:cs="Times New Roman"/>
                <w:b/>
                <w:bCs/>
                <w:szCs w:val="24"/>
              </w:rPr>
              <w:t>В</w:t>
            </w:r>
          </w:p>
        </w:tc>
      </w:tr>
      <w:tr w:rsidR="0062397F" w:rsidTr="00CD58C2">
        <w:trPr>
          <w:trHeight w:val="326"/>
        </w:trPr>
        <w:tc>
          <w:tcPr>
            <w:tcW w:w="158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62397F" w:rsidRDefault="0062397F" w:rsidP="001E4E62">
            <w:pPr>
              <w:spacing w:after="0" w:line="240" w:lineRule="auto"/>
              <w:jc w:val="both"/>
              <w:rPr>
                <w:rFonts w:eastAsia="Times New Roman" w:cs="Times New Roman"/>
                <w:szCs w:val="24"/>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62397F" w:rsidRDefault="0062397F" w:rsidP="001E4E62">
            <w:pPr>
              <w:spacing w:after="0" w:line="240" w:lineRule="auto"/>
              <w:jc w:val="both"/>
              <w:rPr>
                <w:rFonts w:eastAsia="Times New Roman" w:cs="Times New Roman"/>
                <w:szCs w:val="24"/>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62397F" w:rsidRDefault="0062397F" w:rsidP="001E4E62">
            <w:pPr>
              <w:spacing w:after="0" w:line="240" w:lineRule="auto"/>
              <w:jc w:val="both"/>
              <w:rPr>
                <w:rFonts w:eastAsia="Times New Roman" w:cs="Times New Roman"/>
                <w:szCs w:val="24"/>
              </w:rPr>
            </w:pPr>
          </w:p>
        </w:tc>
      </w:tr>
    </w:tbl>
    <w:p w:rsidR="00893C2F" w:rsidRDefault="00893C2F" w:rsidP="004462D9">
      <w:pPr>
        <w:spacing w:after="0" w:line="240" w:lineRule="auto"/>
        <w:rPr>
          <w:b/>
          <w:szCs w:val="24"/>
        </w:rPr>
      </w:pPr>
    </w:p>
    <w:p w:rsidR="00893C2F" w:rsidRDefault="00893C2F" w:rsidP="004462D9">
      <w:pPr>
        <w:spacing w:after="0" w:line="240" w:lineRule="auto"/>
        <w:rPr>
          <w:b/>
          <w:szCs w:val="24"/>
        </w:rPr>
      </w:pPr>
      <w:r>
        <w:rPr>
          <w:b/>
          <w:szCs w:val="24"/>
        </w:rPr>
        <w:t>Задание</w:t>
      </w:r>
      <w:r w:rsidRPr="00893C2F">
        <w:rPr>
          <w:b/>
          <w:szCs w:val="24"/>
        </w:rPr>
        <w:t xml:space="preserve"> </w:t>
      </w:r>
      <w:r>
        <w:rPr>
          <w:b/>
          <w:szCs w:val="24"/>
        </w:rPr>
        <w:t xml:space="preserve"> 456.</w:t>
      </w:r>
    </w:p>
    <w:p w:rsidR="003501C9" w:rsidRPr="003501C9" w:rsidRDefault="003501C9" w:rsidP="003501C9">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both"/>
        <w:rPr>
          <w:rFonts w:cs="Times New Roman"/>
          <w:b/>
          <w:i/>
          <w:iCs/>
          <w:szCs w:val="24"/>
        </w:rPr>
      </w:pPr>
      <w:r w:rsidRPr="003501C9">
        <w:rPr>
          <w:rFonts w:cs="Times New Roman"/>
          <w:b/>
          <w:i/>
          <w:iCs/>
          <w:szCs w:val="24"/>
        </w:rPr>
        <w:t>Прочитайте текст и установите последовательность.</w:t>
      </w:r>
    </w:p>
    <w:p w:rsidR="003501C9" w:rsidRDefault="003501C9" w:rsidP="003501C9">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ind w:firstLine="708"/>
        <w:jc w:val="both"/>
        <w:rPr>
          <w:rFonts w:cs="Times New Roman"/>
          <w:szCs w:val="24"/>
          <w:lang w:bidi="ru-RU"/>
        </w:rPr>
      </w:pPr>
      <w:r w:rsidRPr="00A74B96">
        <w:rPr>
          <w:rFonts w:cs="Times New Roman"/>
          <w:szCs w:val="24"/>
          <w:lang w:bidi="ru-RU"/>
        </w:rPr>
        <w:t xml:space="preserve">При отъезде гость получает все отдельно подписанные чеки и отдельный счет с полной суммой. Кассир службы приема и размещения производит расчеты с гостями в соответствии с действующими тарифами на номера и дополнительные услуги. Кассир обрабатывает счета на кассовом аппарате и взимает по ним платежи по окончании срока проживания в гостинице. Оплата наличными производится в российских гостиницах в рублях в соответствии с законодательством РФ. </w:t>
      </w:r>
    </w:p>
    <w:p w:rsidR="003501C9" w:rsidRPr="00A74B96" w:rsidRDefault="003501C9" w:rsidP="003501C9">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ind w:firstLine="708"/>
        <w:jc w:val="both"/>
        <w:rPr>
          <w:rFonts w:cs="Times New Roman"/>
          <w:szCs w:val="24"/>
          <w:lang w:bidi="ru-RU"/>
        </w:rPr>
      </w:pPr>
      <w:r w:rsidRPr="00A74B96">
        <w:rPr>
          <w:rFonts w:cs="Times New Roman"/>
          <w:szCs w:val="24"/>
          <w:lang w:bidi="ru-RU"/>
        </w:rPr>
        <w:t>При оплате наличными кассир (портье) выполняет следующие действия:</w:t>
      </w:r>
    </w:p>
    <w:p w:rsidR="003501C9" w:rsidRPr="00A74B96" w:rsidRDefault="003501C9" w:rsidP="003501C9">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both"/>
        <w:rPr>
          <w:rFonts w:cs="Times New Roman"/>
          <w:color w:val="000000"/>
          <w:szCs w:val="24"/>
          <w:lang w:bidi="ru-RU"/>
        </w:rPr>
      </w:pPr>
      <w:r w:rsidRPr="00A74B96">
        <w:rPr>
          <w:rFonts w:cs="Times New Roman"/>
          <w:szCs w:val="24"/>
          <w:lang w:bidi="ru-RU"/>
        </w:rPr>
        <w:t xml:space="preserve">1) кассир </w:t>
      </w:r>
      <w:r w:rsidRPr="00A74B96">
        <w:rPr>
          <w:rFonts w:cs="Times New Roman"/>
          <w:color w:val="000000"/>
          <w:szCs w:val="24"/>
          <w:lang w:bidi="ru-RU"/>
        </w:rPr>
        <w:t>пересчитывает и вслух произносит принятую сумму денежных средств</w:t>
      </w:r>
      <w:r>
        <w:rPr>
          <w:rFonts w:cs="Times New Roman"/>
          <w:color w:val="000000"/>
          <w:szCs w:val="24"/>
          <w:lang w:bidi="ru-RU"/>
        </w:rPr>
        <w:t>;</w:t>
      </w:r>
      <w:r w:rsidRPr="00A74B96">
        <w:rPr>
          <w:rFonts w:cs="Times New Roman"/>
          <w:color w:val="000000"/>
          <w:szCs w:val="24"/>
          <w:lang w:bidi="ru-RU"/>
        </w:rPr>
        <w:t xml:space="preserve"> </w:t>
      </w:r>
    </w:p>
    <w:p w:rsidR="003501C9" w:rsidRPr="00A74B96" w:rsidRDefault="003501C9" w:rsidP="003501C9">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both"/>
        <w:rPr>
          <w:rFonts w:cs="Times New Roman"/>
          <w:color w:val="000000"/>
          <w:szCs w:val="24"/>
          <w:lang w:bidi="ru-RU"/>
        </w:rPr>
      </w:pPr>
      <w:r w:rsidRPr="00A74B96">
        <w:rPr>
          <w:rFonts w:cs="Times New Roman"/>
          <w:szCs w:val="24"/>
          <w:lang w:bidi="ru-RU"/>
        </w:rPr>
        <w:t xml:space="preserve">2) </w:t>
      </w:r>
      <w:r w:rsidRPr="00A74B96">
        <w:rPr>
          <w:rFonts w:cs="Times New Roman"/>
          <w:color w:val="000000"/>
          <w:szCs w:val="24"/>
          <w:lang w:bidi="ru-RU"/>
        </w:rPr>
        <w:t>к</w:t>
      </w:r>
      <w:r>
        <w:rPr>
          <w:rFonts w:cs="Times New Roman"/>
          <w:color w:val="000000"/>
          <w:szCs w:val="24"/>
          <w:lang w:bidi="ru-RU"/>
        </w:rPr>
        <w:t>ассир принимает наличные деньги;</w:t>
      </w:r>
    </w:p>
    <w:p w:rsidR="003501C9" w:rsidRPr="00A74B96" w:rsidRDefault="003501C9" w:rsidP="003501C9">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both"/>
        <w:rPr>
          <w:rFonts w:cs="Times New Roman"/>
          <w:color w:val="000000"/>
          <w:szCs w:val="24"/>
          <w:lang w:bidi="ru-RU"/>
        </w:rPr>
      </w:pPr>
      <w:r w:rsidRPr="00A74B96">
        <w:rPr>
          <w:rFonts w:cs="Times New Roman"/>
          <w:szCs w:val="24"/>
          <w:lang w:bidi="ru-RU"/>
        </w:rPr>
        <w:t>3) кассир п</w:t>
      </w:r>
      <w:r>
        <w:rPr>
          <w:rFonts w:cs="Times New Roman"/>
          <w:color w:val="000000"/>
          <w:szCs w:val="24"/>
          <w:lang w:bidi="ru-RU"/>
        </w:rPr>
        <w:t>робивает кассовый чек;</w:t>
      </w:r>
    </w:p>
    <w:p w:rsidR="003501C9" w:rsidRPr="00A74B96" w:rsidRDefault="003501C9" w:rsidP="003501C9">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both"/>
        <w:rPr>
          <w:rFonts w:cs="Times New Roman"/>
          <w:color w:val="000000"/>
          <w:szCs w:val="24"/>
          <w:lang w:bidi="ru-RU"/>
        </w:rPr>
      </w:pPr>
      <w:r w:rsidRPr="00A74B96">
        <w:rPr>
          <w:rFonts w:cs="Times New Roman"/>
          <w:szCs w:val="24"/>
          <w:lang w:bidi="ru-RU"/>
        </w:rPr>
        <w:t>4) к</w:t>
      </w:r>
      <w:r w:rsidRPr="00A74B96">
        <w:rPr>
          <w:rFonts w:cs="Times New Roman"/>
          <w:color w:val="000000"/>
          <w:szCs w:val="24"/>
          <w:lang w:bidi="ru-RU"/>
        </w:rPr>
        <w:t>ассовый чек</w:t>
      </w:r>
      <w:r>
        <w:rPr>
          <w:rFonts w:cs="Times New Roman"/>
          <w:color w:val="000000"/>
          <w:szCs w:val="24"/>
          <w:lang w:bidi="ru-RU"/>
        </w:rPr>
        <w:t>, счет и сдачу кладет в конверт;</w:t>
      </w:r>
    </w:p>
    <w:p w:rsidR="003501C9" w:rsidRPr="00A74B96" w:rsidRDefault="003501C9" w:rsidP="003501C9">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both"/>
        <w:rPr>
          <w:rFonts w:cs="Times New Roman"/>
          <w:color w:val="000000"/>
          <w:szCs w:val="24"/>
          <w:lang w:bidi="ru-RU"/>
        </w:rPr>
      </w:pPr>
      <w:r w:rsidRPr="00A74B96">
        <w:rPr>
          <w:rFonts w:cs="Times New Roman"/>
          <w:szCs w:val="24"/>
          <w:lang w:bidi="ru-RU"/>
        </w:rPr>
        <w:t xml:space="preserve">5) </w:t>
      </w:r>
      <w:r w:rsidRPr="00A74B96">
        <w:rPr>
          <w:rFonts w:cs="Times New Roman"/>
          <w:color w:val="000000"/>
          <w:szCs w:val="24"/>
          <w:lang w:bidi="ru-RU"/>
        </w:rPr>
        <w:t>подготавливает сдачу и про</w:t>
      </w:r>
      <w:r>
        <w:rPr>
          <w:rFonts w:cs="Times New Roman"/>
          <w:color w:val="000000"/>
          <w:szCs w:val="24"/>
          <w:lang w:bidi="ru-RU"/>
        </w:rPr>
        <w:t>сит гостя подписать копию счета.</w:t>
      </w:r>
    </w:p>
    <w:p w:rsidR="003501C9" w:rsidRDefault="003501C9" w:rsidP="003501C9">
      <w:pPr>
        <w:pStyle w:val="a4"/>
        <w:spacing w:after="0" w:line="240" w:lineRule="auto"/>
        <w:ind w:left="0"/>
        <w:jc w:val="both"/>
        <w:rPr>
          <w:rFonts w:ascii="Times New Roman" w:hAnsi="Times New Roman" w:cs="Times New Roman"/>
          <w:sz w:val="24"/>
          <w:szCs w:val="24"/>
        </w:rPr>
      </w:pPr>
    </w:p>
    <w:p w:rsidR="003501C9" w:rsidRPr="00A74B96" w:rsidRDefault="003501C9" w:rsidP="003501C9">
      <w:pPr>
        <w:pStyle w:val="a4"/>
        <w:spacing w:after="0" w:line="240" w:lineRule="auto"/>
        <w:ind w:left="0"/>
        <w:jc w:val="both"/>
        <w:rPr>
          <w:rFonts w:ascii="Times New Roman" w:hAnsi="Times New Roman" w:cs="Times New Roman"/>
          <w:sz w:val="24"/>
          <w:szCs w:val="24"/>
        </w:rPr>
      </w:pPr>
      <w:r w:rsidRPr="00A74B96">
        <w:rPr>
          <w:rFonts w:ascii="Times New Roman" w:hAnsi="Times New Roman" w:cs="Times New Roman"/>
          <w:sz w:val="24"/>
          <w:szCs w:val="24"/>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gridCol w:w="992"/>
      </w:tblGrid>
      <w:tr w:rsidR="003501C9" w:rsidRPr="00A74B96" w:rsidTr="00CD58C2">
        <w:tc>
          <w:tcPr>
            <w:tcW w:w="993" w:type="dxa"/>
          </w:tcPr>
          <w:p w:rsidR="003501C9" w:rsidRPr="00A74B96" w:rsidRDefault="003501C9" w:rsidP="00CD58C2">
            <w:pPr>
              <w:pStyle w:val="a4"/>
              <w:ind w:left="0"/>
              <w:jc w:val="both"/>
              <w:rPr>
                <w:rFonts w:ascii="Times New Roman" w:hAnsi="Times New Roman" w:cs="Times New Roman"/>
                <w:sz w:val="24"/>
                <w:szCs w:val="24"/>
              </w:rPr>
            </w:pPr>
          </w:p>
        </w:tc>
        <w:tc>
          <w:tcPr>
            <w:tcW w:w="1134" w:type="dxa"/>
          </w:tcPr>
          <w:p w:rsidR="003501C9" w:rsidRPr="00A74B96" w:rsidRDefault="003501C9" w:rsidP="00CD58C2">
            <w:pPr>
              <w:pStyle w:val="a4"/>
              <w:ind w:left="0"/>
              <w:jc w:val="both"/>
              <w:rPr>
                <w:rFonts w:ascii="Times New Roman" w:hAnsi="Times New Roman" w:cs="Times New Roman"/>
                <w:sz w:val="24"/>
                <w:szCs w:val="24"/>
              </w:rPr>
            </w:pPr>
          </w:p>
        </w:tc>
        <w:tc>
          <w:tcPr>
            <w:tcW w:w="1134" w:type="dxa"/>
          </w:tcPr>
          <w:p w:rsidR="003501C9" w:rsidRPr="00A74B96" w:rsidRDefault="003501C9" w:rsidP="00CD58C2">
            <w:pPr>
              <w:pStyle w:val="a4"/>
              <w:ind w:left="0"/>
              <w:jc w:val="both"/>
              <w:rPr>
                <w:rFonts w:ascii="Times New Roman" w:hAnsi="Times New Roman" w:cs="Times New Roman"/>
                <w:sz w:val="24"/>
                <w:szCs w:val="24"/>
              </w:rPr>
            </w:pPr>
          </w:p>
        </w:tc>
        <w:tc>
          <w:tcPr>
            <w:tcW w:w="1134" w:type="dxa"/>
          </w:tcPr>
          <w:p w:rsidR="003501C9" w:rsidRPr="00A74B96" w:rsidRDefault="003501C9" w:rsidP="00CD58C2">
            <w:pPr>
              <w:pStyle w:val="a4"/>
              <w:ind w:left="0"/>
              <w:jc w:val="both"/>
              <w:rPr>
                <w:rFonts w:ascii="Times New Roman" w:hAnsi="Times New Roman" w:cs="Times New Roman"/>
                <w:sz w:val="24"/>
                <w:szCs w:val="24"/>
              </w:rPr>
            </w:pPr>
          </w:p>
        </w:tc>
        <w:tc>
          <w:tcPr>
            <w:tcW w:w="992" w:type="dxa"/>
          </w:tcPr>
          <w:p w:rsidR="003501C9" w:rsidRPr="00A74B96" w:rsidRDefault="003501C9" w:rsidP="00CD58C2">
            <w:pPr>
              <w:pStyle w:val="a4"/>
              <w:ind w:left="0"/>
              <w:jc w:val="both"/>
              <w:rPr>
                <w:rFonts w:ascii="Times New Roman" w:hAnsi="Times New Roman" w:cs="Times New Roman"/>
                <w:sz w:val="24"/>
                <w:szCs w:val="24"/>
              </w:rPr>
            </w:pPr>
          </w:p>
        </w:tc>
      </w:tr>
    </w:tbl>
    <w:p w:rsidR="00893C2F" w:rsidRDefault="00893C2F" w:rsidP="004462D9">
      <w:pPr>
        <w:spacing w:after="0" w:line="240" w:lineRule="auto"/>
        <w:rPr>
          <w:b/>
          <w:szCs w:val="24"/>
        </w:rPr>
      </w:pPr>
    </w:p>
    <w:p w:rsidR="00893C2F" w:rsidRDefault="00893C2F" w:rsidP="004462D9">
      <w:pPr>
        <w:spacing w:after="0" w:line="240" w:lineRule="auto"/>
        <w:rPr>
          <w:b/>
          <w:szCs w:val="24"/>
        </w:rPr>
      </w:pPr>
      <w:r>
        <w:rPr>
          <w:b/>
          <w:szCs w:val="24"/>
        </w:rPr>
        <w:t>Задание 457.</w:t>
      </w:r>
    </w:p>
    <w:p w:rsidR="0036205E" w:rsidRPr="0036205E" w:rsidRDefault="0036205E" w:rsidP="0036205E">
      <w:pPr>
        <w:spacing w:after="0" w:line="240" w:lineRule="auto"/>
        <w:jc w:val="both"/>
        <w:rPr>
          <w:rFonts w:cs="Times New Roman"/>
          <w:b/>
          <w:i/>
          <w:iCs/>
          <w:szCs w:val="24"/>
        </w:rPr>
      </w:pPr>
      <w:r w:rsidRPr="0036205E">
        <w:rPr>
          <w:rFonts w:cs="Times New Roman"/>
          <w:b/>
          <w:i/>
          <w:iCs/>
          <w:szCs w:val="24"/>
        </w:rPr>
        <w:t>Прочитайте текст и установите последовательность</w:t>
      </w:r>
      <w:r>
        <w:rPr>
          <w:rFonts w:cs="Times New Roman"/>
          <w:b/>
          <w:i/>
          <w:iCs/>
          <w:szCs w:val="24"/>
        </w:rPr>
        <w:t>.</w:t>
      </w:r>
    </w:p>
    <w:p w:rsidR="0036205E" w:rsidRDefault="0036205E" w:rsidP="0036205E">
      <w:pPr>
        <w:spacing w:after="0" w:line="240" w:lineRule="auto"/>
        <w:ind w:firstLine="708"/>
        <w:jc w:val="both"/>
        <w:rPr>
          <w:rFonts w:cs="Times New Roman"/>
          <w:szCs w:val="24"/>
          <w:shd w:val="clear" w:color="auto" w:fill="FFFFFF"/>
        </w:rPr>
      </w:pPr>
      <w:r>
        <w:rPr>
          <w:rFonts w:cs="Times New Roman"/>
          <w:szCs w:val="24"/>
          <w:shd w:val="clear" w:color="auto" w:fill="FFFFFF"/>
        </w:rPr>
        <w:t xml:space="preserve">Процедура выписки гостя – важный этап в работе гостиницы, который требует правильного оформления документов и учета особенностей разных типов гостиниц для обеспечения эффективности и надлежащего обслуживания гостей. </w:t>
      </w:r>
    </w:p>
    <w:p w:rsidR="0036205E" w:rsidRDefault="0036205E" w:rsidP="0036205E">
      <w:pPr>
        <w:spacing w:after="0" w:line="240" w:lineRule="auto"/>
        <w:ind w:firstLine="708"/>
        <w:jc w:val="both"/>
        <w:rPr>
          <w:rFonts w:cs="Times New Roman"/>
          <w:szCs w:val="24"/>
        </w:rPr>
      </w:pPr>
      <w:r>
        <w:rPr>
          <w:rFonts w:cs="Times New Roman"/>
          <w:szCs w:val="24"/>
        </w:rPr>
        <w:t>Процедура выписки гостя включает несколько этапов, которые должны быть выполнены последовательно:</w:t>
      </w:r>
    </w:p>
    <w:p w:rsidR="0036205E" w:rsidRPr="0036205E" w:rsidRDefault="0036205E" w:rsidP="0036205E">
      <w:pPr>
        <w:pStyle w:val="a8"/>
        <w:shd w:val="clear" w:color="auto" w:fill="FFFFFF"/>
        <w:spacing w:beforeAutospacing="0" w:afterAutospacing="0"/>
        <w:rPr>
          <w:lang w:val="ru-RU"/>
        </w:rPr>
      </w:pPr>
      <w:r>
        <w:rPr>
          <w:lang w:val="ru-RU"/>
        </w:rPr>
        <w:t>1) о</w:t>
      </w:r>
      <w:r w:rsidRPr="0036205E">
        <w:rPr>
          <w:lang w:val="ru-RU"/>
        </w:rPr>
        <w:t>плата и оформление документов;</w:t>
      </w:r>
    </w:p>
    <w:p w:rsidR="0036205E" w:rsidRPr="0036205E" w:rsidRDefault="0036205E" w:rsidP="0036205E">
      <w:pPr>
        <w:pStyle w:val="a8"/>
        <w:shd w:val="clear" w:color="auto" w:fill="FFFFFF"/>
        <w:spacing w:beforeAutospacing="0" w:afterAutospacing="0"/>
        <w:rPr>
          <w:lang w:val="ru-RU"/>
        </w:rPr>
      </w:pPr>
      <w:r>
        <w:rPr>
          <w:lang w:val="ru-RU"/>
        </w:rPr>
        <w:t>2) п</w:t>
      </w:r>
      <w:r w:rsidRPr="0036205E">
        <w:rPr>
          <w:lang w:val="ru-RU"/>
        </w:rPr>
        <w:t>рощание и обратная связь;</w:t>
      </w:r>
    </w:p>
    <w:p w:rsidR="0036205E" w:rsidRPr="0036205E" w:rsidRDefault="0036205E" w:rsidP="0036205E">
      <w:pPr>
        <w:pStyle w:val="a8"/>
        <w:shd w:val="clear" w:color="auto" w:fill="FFFFFF"/>
        <w:spacing w:beforeAutospacing="0" w:afterAutospacing="0"/>
        <w:rPr>
          <w:lang w:val="ru-RU"/>
        </w:rPr>
      </w:pPr>
      <w:r>
        <w:rPr>
          <w:lang w:val="ru-RU"/>
        </w:rPr>
        <w:t>3) п</w:t>
      </w:r>
      <w:r w:rsidRPr="0036205E">
        <w:rPr>
          <w:lang w:val="ru-RU"/>
        </w:rPr>
        <w:t>одготовка к выписке;</w:t>
      </w:r>
    </w:p>
    <w:p w:rsidR="0036205E" w:rsidRPr="0036205E" w:rsidRDefault="0036205E" w:rsidP="0036205E">
      <w:pPr>
        <w:pStyle w:val="a8"/>
        <w:shd w:val="clear" w:color="auto" w:fill="FFFFFF"/>
        <w:spacing w:beforeAutospacing="0" w:afterAutospacing="0"/>
        <w:rPr>
          <w:lang w:val="ru-RU"/>
        </w:rPr>
      </w:pPr>
      <w:r>
        <w:rPr>
          <w:lang w:val="ru-RU"/>
        </w:rPr>
        <w:t>4) п</w:t>
      </w:r>
      <w:r w:rsidRPr="0036205E">
        <w:rPr>
          <w:lang w:val="ru-RU"/>
        </w:rPr>
        <w:t>редоставление счета;</w:t>
      </w:r>
    </w:p>
    <w:p w:rsidR="0036205E" w:rsidRPr="0036205E" w:rsidRDefault="0036205E" w:rsidP="0036205E">
      <w:pPr>
        <w:pStyle w:val="a8"/>
        <w:shd w:val="clear" w:color="auto" w:fill="FFFFFF"/>
        <w:spacing w:beforeAutospacing="0" w:afterAutospacing="0"/>
        <w:rPr>
          <w:lang w:val="ru-RU"/>
        </w:rPr>
      </w:pPr>
      <w:r>
        <w:rPr>
          <w:lang w:val="ru-RU"/>
        </w:rPr>
        <w:t>5) в</w:t>
      </w:r>
      <w:r w:rsidRPr="0036205E">
        <w:rPr>
          <w:lang w:val="ru-RU"/>
        </w:rPr>
        <w:t>озврат ключей и личных вещей.</w:t>
      </w:r>
    </w:p>
    <w:p w:rsidR="0036205E" w:rsidRDefault="0036205E" w:rsidP="0036205E">
      <w:pPr>
        <w:pStyle w:val="a4"/>
        <w:spacing w:after="0" w:line="240" w:lineRule="auto"/>
        <w:ind w:left="0"/>
        <w:jc w:val="both"/>
        <w:rPr>
          <w:rFonts w:ascii="Times New Roman" w:hAnsi="Times New Roman" w:cs="Times New Roman"/>
          <w:sz w:val="24"/>
          <w:szCs w:val="24"/>
        </w:rPr>
      </w:pPr>
    </w:p>
    <w:p w:rsidR="0036205E" w:rsidRDefault="0036205E" w:rsidP="0036205E">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gridCol w:w="1134"/>
      </w:tblGrid>
      <w:tr w:rsidR="0036205E" w:rsidTr="00CD58C2">
        <w:tc>
          <w:tcPr>
            <w:tcW w:w="993" w:type="dxa"/>
          </w:tcPr>
          <w:p w:rsidR="0036205E" w:rsidRDefault="0036205E" w:rsidP="0036205E">
            <w:pPr>
              <w:pStyle w:val="a4"/>
              <w:ind w:left="0"/>
              <w:jc w:val="both"/>
              <w:rPr>
                <w:rFonts w:ascii="Times New Roman" w:hAnsi="Times New Roman" w:cs="Times New Roman"/>
                <w:sz w:val="24"/>
                <w:szCs w:val="24"/>
              </w:rPr>
            </w:pPr>
          </w:p>
        </w:tc>
        <w:tc>
          <w:tcPr>
            <w:tcW w:w="1134" w:type="dxa"/>
          </w:tcPr>
          <w:p w:rsidR="0036205E" w:rsidRDefault="0036205E" w:rsidP="0036205E">
            <w:pPr>
              <w:pStyle w:val="a4"/>
              <w:ind w:left="0"/>
              <w:jc w:val="both"/>
              <w:rPr>
                <w:rFonts w:ascii="Times New Roman" w:hAnsi="Times New Roman" w:cs="Times New Roman"/>
                <w:sz w:val="24"/>
                <w:szCs w:val="24"/>
              </w:rPr>
            </w:pPr>
          </w:p>
        </w:tc>
        <w:tc>
          <w:tcPr>
            <w:tcW w:w="1134" w:type="dxa"/>
          </w:tcPr>
          <w:p w:rsidR="0036205E" w:rsidRDefault="0036205E" w:rsidP="0036205E">
            <w:pPr>
              <w:pStyle w:val="a4"/>
              <w:ind w:left="0"/>
              <w:jc w:val="both"/>
              <w:rPr>
                <w:rFonts w:ascii="Times New Roman" w:hAnsi="Times New Roman" w:cs="Times New Roman"/>
                <w:sz w:val="24"/>
                <w:szCs w:val="24"/>
              </w:rPr>
            </w:pPr>
          </w:p>
        </w:tc>
        <w:tc>
          <w:tcPr>
            <w:tcW w:w="1134" w:type="dxa"/>
          </w:tcPr>
          <w:p w:rsidR="0036205E" w:rsidRDefault="0036205E" w:rsidP="0036205E">
            <w:pPr>
              <w:pStyle w:val="a4"/>
              <w:ind w:left="0"/>
              <w:jc w:val="both"/>
              <w:rPr>
                <w:rFonts w:ascii="Times New Roman" w:hAnsi="Times New Roman" w:cs="Times New Roman"/>
                <w:sz w:val="24"/>
                <w:szCs w:val="24"/>
              </w:rPr>
            </w:pPr>
          </w:p>
        </w:tc>
        <w:tc>
          <w:tcPr>
            <w:tcW w:w="1134" w:type="dxa"/>
          </w:tcPr>
          <w:p w:rsidR="0036205E" w:rsidRDefault="0036205E" w:rsidP="0036205E">
            <w:pPr>
              <w:pStyle w:val="a4"/>
              <w:ind w:left="0"/>
              <w:jc w:val="both"/>
              <w:rPr>
                <w:rFonts w:ascii="Times New Roman" w:hAnsi="Times New Roman" w:cs="Times New Roman"/>
                <w:sz w:val="24"/>
                <w:szCs w:val="24"/>
              </w:rPr>
            </w:pPr>
          </w:p>
        </w:tc>
      </w:tr>
    </w:tbl>
    <w:p w:rsidR="009576C8" w:rsidRDefault="009576C8" w:rsidP="0036205E">
      <w:pPr>
        <w:pStyle w:val="a4"/>
        <w:ind w:left="0"/>
        <w:jc w:val="both"/>
        <w:rPr>
          <w:rFonts w:ascii="Times New Roman" w:hAnsi="Times New Roman" w:cs="Times New Roman"/>
          <w:b/>
          <w:sz w:val="24"/>
          <w:szCs w:val="24"/>
        </w:rPr>
      </w:pPr>
    </w:p>
    <w:p w:rsidR="0036205E" w:rsidRPr="0056642D" w:rsidRDefault="0036205E" w:rsidP="0036205E">
      <w:pPr>
        <w:pStyle w:val="a4"/>
        <w:ind w:left="0"/>
        <w:jc w:val="both"/>
        <w:rPr>
          <w:rFonts w:ascii="Times New Roman" w:hAnsi="Times New Roman" w:cs="Times New Roman"/>
          <w:b/>
          <w:iCs/>
          <w:sz w:val="24"/>
          <w:szCs w:val="24"/>
        </w:rPr>
      </w:pPr>
      <w:r w:rsidRPr="0056642D">
        <w:rPr>
          <w:rFonts w:ascii="Times New Roman" w:hAnsi="Times New Roman" w:cs="Times New Roman"/>
          <w:b/>
          <w:sz w:val="24"/>
          <w:szCs w:val="24"/>
        </w:rPr>
        <w:t>Задание 458.</w:t>
      </w:r>
    </w:p>
    <w:p w:rsidR="0036205E" w:rsidRPr="004A5B14" w:rsidRDefault="0036205E" w:rsidP="004A5B14">
      <w:pPr>
        <w:pStyle w:val="a4"/>
        <w:spacing w:after="0" w:line="240" w:lineRule="auto"/>
        <w:ind w:left="0"/>
        <w:jc w:val="both"/>
        <w:rPr>
          <w:rFonts w:ascii="Times New Roman" w:hAnsi="Times New Roman" w:cs="Times New Roman"/>
          <w:b/>
          <w:i/>
          <w:sz w:val="24"/>
          <w:szCs w:val="24"/>
        </w:rPr>
      </w:pPr>
      <w:r w:rsidRPr="004A5B14">
        <w:rPr>
          <w:rFonts w:ascii="Times New Roman" w:hAnsi="Times New Roman" w:cs="Times New Roman"/>
          <w:b/>
          <w:i/>
          <w:iCs/>
          <w:sz w:val="24"/>
          <w:szCs w:val="24"/>
        </w:rPr>
        <w:t>Прочитайте текст и установите последовательность.</w:t>
      </w:r>
    </w:p>
    <w:p w:rsidR="0056642D" w:rsidRPr="00A725D0" w:rsidRDefault="0056642D" w:rsidP="0056642D">
      <w:pPr>
        <w:pStyle w:val="a4"/>
        <w:spacing w:after="0" w:line="240" w:lineRule="auto"/>
        <w:ind w:left="0" w:firstLine="708"/>
        <w:jc w:val="both"/>
        <w:rPr>
          <w:rFonts w:ascii="Times New Roman" w:hAnsi="Times New Roman" w:cs="Times New Roman"/>
          <w:sz w:val="24"/>
          <w:szCs w:val="24"/>
        </w:rPr>
      </w:pPr>
      <w:r w:rsidRPr="00A725D0">
        <w:rPr>
          <w:rFonts w:ascii="Times New Roman" w:hAnsi="Times New Roman" w:cs="Times New Roman"/>
          <w:color w:val="000000"/>
          <w:sz w:val="24"/>
          <w:szCs w:val="24"/>
        </w:rPr>
        <w:t>Работник в течение 3 дней после возвращения из командировки предоставляет</w:t>
      </w:r>
      <w:r w:rsidRPr="00A725D0">
        <w:rPr>
          <w:rFonts w:ascii="Times New Roman" w:hAnsi="Times New Roman" w:cs="Times New Roman"/>
          <w:color w:val="000000"/>
          <w:sz w:val="24"/>
          <w:szCs w:val="24"/>
          <w:shd w:val="clear" w:color="auto" w:fill="FBFBFA"/>
        </w:rPr>
        <w:t xml:space="preserve"> </w:t>
      </w:r>
      <w:r w:rsidRPr="00A725D0">
        <w:rPr>
          <w:rFonts w:ascii="Times New Roman" w:hAnsi="Times New Roman" w:cs="Times New Roman"/>
          <w:color w:val="000000"/>
          <w:sz w:val="24"/>
          <w:szCs w:val="24"/>
        </w:rPr>
        <w:t xml:space="preserve">авансовый отчет вместе со счетом гостиницы. </w:t>
      </w:r>
      <w:r w:rsidRPr="00A725D0">
        <w:rPr>
          <w:rFonts w:ascii="Times New Roman" w:hAnsi="Times New Roman" w:cs="Times New Roman"/>
          <w:sz w:val="24"/>
          <w:szCs w:val="24"/>
        </w:rPr>
        <w:t>Вам необходимо выполнить определенную последовательность действий правильного заполнения бланка, подтверждающего проживание в гостинице во время командировки:</w:t>
      </w:r>
    </w:p>
    <w:p w:rsidR="0056642D" w:rsidRPr="00A725D0" w:rsidRDefault="0056642D" w:rsidP="0056642D">
      <w:pPr>
        <w:spacing w:after="0" w:line="240" w:lineRule="auto"/>
        <w:jc w:val="both"/>
        <w:rPr>
          <w:rFonts w:cs="Times New Roman"/>
          <w:szCs w:val="24"/>
        </w:rPr>
      </w:pPr>
      <w:r w:rsidRPr="00A725D0">
        <w:rPr>
          <w:rFonts w:cs="Times New Roman"/>
          <w:bCs/>
          <w:szCs w:val="24"/>
          <w:shd w:val="clear" w:color="auto" w:fill="FFFFFF"/>
        </w:rPr>
        <w:t xml:space="preserve">1) </w:t>
      </w:r>
      <w:r w:rsidRPr="00A725D0">
        <w:rPr>
          <w:rFonts w:cs="Times New Roman"/>
          <w:color w:val="000000"/>
          <w:szCs w:val="24"/>
          <w:shd w:val="clear" w:color="auto" w:fill="FBFBFA"/>
        </w:rPr>
        <w:t>адрес;</w:t>
      </w:r>
    </w:p>
    <w:p w:rsidR="0056642D" w:rsidRPr="00A725D0" w:rsidRDefault="0056642D" w:rsidP="0056642D">
      <w:pPr>
        <w:spacing w:after="0" w:line="240" w:lineRule="auto"/>
        <w:jc w:val="both"/>
        <w:rPr>
          <w:rFonts w:cs="Times New Roman"/>
          <w:szCs w:val="24"/>
          <w:shd w:val="clear" w:color="auto" w:fill="FFFFFF"/>
        </w:rPr>
      </w:pPr>
      <w:r w:rsidRPr="00A725D0">
        <w:rPr>
          <w:rFonts w:cs="Times New Roman"/>
          <w:szCs w:val="24"/>
        </w:rPr>
        <w:t xml:space="preserve">2) </w:t>
      </w:r>
      <w:r w:rsidRPr="00A725D0">
        <w:rPr>
          <w:rFonts w:cs="Times New Roman"/>
          <w:color w:val="000000"/>
          <w:szCs w:val="24"/>
          <w:shd w:val="clear" w:color="auto" w:fill="FBFBFA"/>
        </w:rPr>
        <w:t>серию документа;</w:t>
      </w:r>
    </w:p>
    <w:p w:rsidR="0056642D" w:rsidRPr="00A725D0" w:rsidRDefault="0056642D" w:rsidP="0056642D">
      <w:pPr>
        <w:spacing w:after="0" w:line="240" w:lineRule="auto"/>
        <w:jc w:val="both"/>
        <w:rPr>
          <w:rFonts w:eastAsia="Times New Roman" w:cs="Times New Roman"/>
          <w:color w:val="000000"/>
          <w:szCs w:val="24"/>
          <w:lang w:eastAsia="ru-RU"/>
        </w:rPr>
      </w:pPr>
      <w:r w:rsidRPr="00A725D0">
        <w:rPr>
          <w:rFonts w:cs="Times New Roman"/>
          <w:szCs w:val="24"/>
          <w:shd w:val="clear" w:color="auto" w:fill="FFFFFF"/>
        </w:rPr>
        <w:t xml:space="preserve">3) </w:t>
      </w:r>
      <w:r w:rsidRPr="00A725D0">
        <w:rPr>
          <w:rFonts w:eastAsia="Times New Roman" w:cs="Times New Roman"/>
          <w:color w:val="000000"/>
          <w:szCs w:val="24"/>
          <w:lang w:eastAsia="ru-RU"/>
        </w:rPr>
        <w:t>полное юридическое название отеля;</w:t>
      </w:r>
    </w:p>
    <w:p w:rsidR="0056642D" w:rsidRPr="00A725D0" w:rsidRDefault="0056642D" w:rsidP="0056642D">
      <w:pPr>
        <w:spacing w:after="0" w:line="240" w:lineRule="auto"/>
        <w:jc w:val="both"/>
        <w:rPr>
          <w:rFonts w:cs="Times New Roman"/>
          <w:szCs w:val="24"/>
        </w:rPr>
      </w:pPr>
      <w:r w:rsidRPr="00A725D0">
        <w:rPr>
          <w:rFonts w:cs="Times New Roman"/>
          <w:szCs w:val="24"/>
          <w:shd w:val="clear" w:color="auto" w:fill="FFFFFF"/>
        </w:rPr>
        <w:t xml:space="preserve">4) </w:t>
      </w:r>
      <w:r w:rsidRPr="00A725D0">
        <w:rPr>
          <w:rFonts w:cs="Times New Roman"/>
          <w:color w:val="000000"/>
          <w:szCs w:val="24"/>
          <w:shd w:val="clear" w:color="auto" w:fill="FBFBFA"/>
        </w:rPr>
        <w:t>печать;</w:t>
      </w:r>
    </w:p>
    <w:p w:rsidR="0056642D" w:rsidRPr="00A725D0" w:rsidRDefault="0056642D" w:rsidP="0056642D">
      <w:pPr>
        <w:pStyle w:val="a4"/>
        <w:spacing w:after="0" w:line="240" w:lineRule="auto"/>
        <w:ind w:left="0"/>
        <w:jc w:val="both"/>
        <w:rPr>
          <w:rFonts w:ascii="Times New Roman" w:hAnsi="Times New Roman" w:cs="Times New Roman"/>
          <w:sz w:val="24"/>
          <w:szCs w:val="24"/>
          <w:shd w:val="clear" w:color="auto" w:fill="FFFFFF"/>
        </w:rPr>
      </w:pPr>
      <w:r w:rsidRPr="00A725D0">
        <w:rPr>
          <w:rFonts w:ascii="Times New Roman" w:hAnsi="Times New Roman" w:cs="Times New Roman"/>
          <w:sz w:val="24"/>
          <w:szCs w:val="24"/>
          <w:shd w:val="clear" w:color="auto" w:fill="FFFFFF"/>
        </w:rPr>
        <w:t xml:space="preserve">5) </w:t>
      </w:r>
      <w:r w:rsidRPr="00A725D0">
        <w:rPr>
          <w:rFonts w:ascii="Times New Roman" w:hAnsi="Times New Roman" w:cs="Times New Roman"/>
          <w:color w:val="000000"/>
          <w:sz w:val="24"/>
          <w:szCs w:val="24"/>
          <w:shd w:val="clear" w:color="auto" w:fill="FBFBFA"/>
        </w:rPr>
        <w:t>ИНН, КПП и другое.</w:t>
      </w:r>
    </w:p>
    <w:p w:rsidR="0036205E" w:rsidRPr="005B186B" w:rsidRDefault="0036205E" w:rsidP="004A5B14">
      <w:pPr>
        <w:pStyle w:val="a4"/>
        <w:spacing w:after="0" w:line="240" w:lineRule="auto"/>
        <w:ind w:left="0"/>
        <w:jc w:val="both"/>
        <w:rPr>
          <w:rFonts w:ascii="Times New Roman" w:hAnsi="Times New Roman" w:cs="Times New Roman"/>
          <w:sz w:val="24"/>
          <w:szCs w:val="24"/>
        </w:rPr>
      </w:pPr>
    </w:p>
    <w:p w:rsidR="0036205E" w:rsidRPr="005B186B" w:rsidRDefault="0036205E" w:rsidP="004A5B14">
      <w:pPr>
        <w:pStyle w:val="a4"/>
        <w:spacing w:after="0" w:line="240" w:lineRule="auto"/>
        <w:ind w:left="0"/>
        <w:jc w:val="both"/>
        <w:rPr>
          <w:rFonts w:ascii="Times New Roman" w:hAnsi="Times New Roman" w:cs="Times New Roman"/>
          <w:sz w:val="24"/>
          <w:szCs w:val="24"/>
        </w:rPr>
      </w:pPr>
      <w:r w:rsidRPr="005B186B">
        <w:rPr>
          <w:rFonts w:ascii="Times New Roman" w:hAnsi="Times New Roman" w:cs="Times New Roman"/>
          <w:sz w:val="24"/>
          <w:szCs w:val="24"/>
        </w:rPr>
        <w:lastRenderedPageBreak/>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gridCol w:w="1134"/>
      </w:tblGrid>
      <w:tr w:rsidR="0056642D" w:rsidTr="00CD58C2">
        <w:tc>
          <w:tcPr>
            <w:tcW w:w="993" w:type="dxa"/>
          </w:tcPr>
          <w:p w:rsidR="0056642D" w:rsidRDefault="0056642D" w:rsidP="00CD58C2">
            <w:pPr>
              <w:pStyle w:val="a4"/>
              <w:ind w:left="0"/>
              <w:jc w:val="both"/>
              <w:rPr>
                <w:rFonts w:ascii="Times New Roman" w:hAnsi="Times New Roman" w:cs="Times New Roman"/>
                <w:sz w:val="24"/>
                <w:szCs w:val="24"/>
              </w:rPr>
            </w:pPr>
          </w:p>
        </w:tc>
        <w:tc>
          <w:tcPr>
            <w:tcW w:w="1134" w:type="dxa"/>
          </w:tcPr>
          <w:p w:rsidR="0056642D" w:rsidRDefault="0056642D" w:rsidP="00CD58C2">
            <w:pPr>
              <w:pStyle w:val="a4"/>
              <w:ind w:left="0"/>
              <w:jc w:val="both"/>
              <w:rPr>
                <w:rFonts w:ascii="Times New Roman" w:hAnsi="Times New Roman" w:cs="Times New Roman"/>
                <w:sz w:val="24"/>
                <w:szCs w:val="24"/>
              </w:rPr>
            </w:pPr>
          </w:p>
        </w:tc>
        <w:tc>
          <w:tcPr>
            <w:tcW w:w="1134" w:type="dxa"/>
          </w:tcPr>
          <w:p w:rsidR="0056642D" w:rsidRDefault="0056642D" w:rsidP="00CD58C2">
            <w:pPr>
              <w:pStyle w:val="a4"/>
              <w:ind w:left="0"/>
              <w:jc w:val="both"/>
              <w:rPr>
                <w:rFonts w:ascii="Times New Roman" w:hAnsi="Times New Roman" w:cs="Times New Roman"/>
                <w:sz w:val="24"/>
                <w:szCs w:val="24"/>
              </w:rPr>
            </w:pPr>
          </w:p>
        </w:tc>
        <w:tc>
          <w:tcPr>
            <w:tcW w:w="1134" w:type="dxa"/>
          </w:tcPr>
          <w:p w:rsidR="0056642D" w:rsidRDefault="0056642D" w:rsidP="00CD58C2">
            <w:pPr>
              <w:pStyle w:val="a4"/>
              <w:ind w:left="0"/>
              <w:jc w:val="both"/>
              <w:rPr>
                <w:rFonts w:ascii="Times New Roman" w:hAnsi="Times New Roman" w:cs="Times New Roman"/>
                <w:sz w:val="24"/>
                <w:szCs w:val="24"/>
              </w:rPr>
            </w:pPr>
          </w:p>
        </w:tc>
        <w:tc>
          <w:tcPr>
            <w:tcW w:w="1134" w:type="dxa"/>
          </w:tcPr>
          <w:p w:rsidR="0056642D" w:rsidRDefault="0056642D" w:rsidP="00CD58C2">
            <w:pPr>
              <w:pStyle w:val="a4"/>
              <w:ind w:left="0"/>
              <w:jc w:val="both"/>
              <w:rPr>
                <w:rFonts w:ascii="Times New Roman" w:hAnsi="Times New Roman" w:cs="Times New Roman"/>
                <w:sz w:val="24"/>
                <w:szCs w:val="24"/>
              </w:rPr>
            </w:pPr>
          </w:p>
        </w:tc>
      </w:tr>
    </w:tbl>
    <w:p w:rsidR="00893C2F" w:rsidRDefault="00893C2F" w:rsidP="004462D9">
      <w:pPr>
        <w:spacing w:after="0" w:line="240" w:lineRule="auto"/>
        <w:rPr>
          <w:b/>
          <w:szCs w:val="24"/>
        </w:rPr>
      </w:pPr>
    </w:p>
    <w:p w:rsidR="00BE4FA9" w:rsidRPr="004914DD" w:rsidRDefault="0036205E" w:rsidP="004462D9">
      <w:pPr>
        <w:spacing w:after="0" w:line="240" w:lineRule="auto"/>
        <w:rPr>
          <w:rFonts w:cs="Times New Roman"/>
          <w:b/>
          <w:szCs w:val="24"/>
        </w:rPr>
      </w:pPr>
      <w:r w:rsidRPr="004914DD">
        <w:rPr>
          <w:rFonts w:cs="Times New Roman"/>
          <w:b/>
          <w:szCs w:val="24"/>
        </w:rPr>
        <w:t>Задание 459.</w:t>
      </w:r>
    </w:p>
    <w:p w:rsidR="00045EDF" w:rsidRPr="00045EDF" w:rsidRDefault="00045EDF" w:rsidP="00045EDF">
      <w:pPr>
        <w:pStyle w:val="a4"/>
        <w:spacing w:after="0" w:line="240" w:lineRule="auto"/>
        <w:ind w:left="0"/>
        <w:jc w:val="both"/>
        <w:rPr>
          <w:rFonts w:ascii="Times New Roman" w:hAnsi="Times New Roman" w:cs="Times New Roman"/>
          <w:b/>
          <w:i/>
          <w:iCs/>
          <w:color w:val="000000" w:themeColor="text1"/>
          <w:sz w:val="24"/>
          <w:szCs w:val="24"/>
        </w:rPr>
      </w:pPr>
      <w:r w:rsidRPr="00045EDF">
        <w:rPr>
          <w:rFonts w:ascii="Times New Roman" w:hAnsi="Times New Roman" w:cs="Times New Roman"/>
          <w:b/>
          <w:i/>
          <w:iCs/>
          <w:color w:val="000000" w:themeColor="text1"/>
          <w:sz w:val="24"/>
          <w:szCs w:val="24"/>
        </w:rPr>
        <w:t>Прочитайте текст, выберите правильный вариант ответа и запишите аргументы, обосновывающие выбор ответа.</w:t>
      </w:r>
    </w:p>
    <w:p w:rsidR="00045EDF" w:rsidRPr="00045EDF" w:rsidRDefault="00045EDF" w:rsidP="00045EDF">
      <w:pPr>
        <w:autoSpaceDE w:val="0"/>
        <w:autoSpaceDN w:val="0"/>
        <w:adjustRightInd w:val="0"/>
        <w:spacing w:after="0" w:line="240" w:lineRule="auto"/>
        <w:jc w:val="both"/>
        <w:rPr>
          <w:rFonts w:cs="Times New Roman"/>
          <w:color w:val="000000" w:themeColor="text1"/>
          <w:szCs w:val="24"/>
        </w:rPr>
      </w:pPr>
      <w:r w:rsidRPr="00045EDF">
        <w:rPr>
          <w:rFonts w:cs="Times New Roman"/>
          <w:color w:val="000000" w:themeColor="text1"/>
          <w:szCs w:val="24"/>
        </w:rPr>
        <w:tab/>
        <w:t xml:space="preserve">В конце своей рабочей смены кассир составляет отчеты. На компьютере он открывает файл «Передача смены» и выполняет все необходимые операции. Кассир получает кассовый отчет по наличному расчету, по безналичному расчету, по всем операциям с кредитными картами, общий кассовый отчет. Кассовый отчет (форма 5-Г) составляется в двух экземплярах. Первый экземпляр вместе со счетами или контрольной кассовой лентой (при механизированном расчете) ежедневно сдается в бухгалтерию, второй сохраняется у подотчетного лица. </w:t>
      </w:r>
    </w:p>
    <w:p w:rsidR="00045EDF" w:rsidRPr="00045EDF" w:rsidRDefault="00045EDF" w:rsidP="00045EDF">
      <w:pPr>
        <w:autoSpaceDE w:val="0"/>
        <w:autoSpaceDN w:val="0"/>
        <w:adjustRightInd w:val="0"/>
        <w:spacing w:after="0" w:line="240" w:lineRule="auto"/>
        <w:ind w:firstLine="708"/>
        <w:jc w:val="both"/>
        <w:rPr>
          <w:rFonts w:cs="Times New Roman"/>
          <w:color w:val="000000" w:themeColor="text1"/>
          <w:szCs w:val="24"/>
        </w:rPr>
      </w:pPr>
      <w:r w:rsidRPr="00045EDF">
        <w:rPr>
          <w:rFonts w:cs="Times New Roman"/>
          <w:color w:val="000000" w:themeColor="text1"/>
          <w:szCs w:val="24"/>
        </w:rPr>
        <w:t>Работник бухгалтерии сверяет форму 5-Г с формой:</w:t>
      </w:r>
    </w:p>
    <w:p w:rsidR="00045EDF" w:rsidRPr="00045EDF" w:rsidRDefault="00045EDF" w:rsidP="00045EDF">
      <w:pPr>
        <w:autoSpaceDE w:val="0"/>
        <w:autoSpaceDN w:val="0"/>
        <w:adjustRightInd w:val="0"/>
        <w:spacing w:after="0" w:line="240" w:lineRule="auto"/>
        <w:jc w:val="both"/>
        <w:rPr>
          <w:rFonts w:cs="Times New Roman"/>
          <w:color w:val="000000" w:themeColor="text1"/>
          <w:szCs w:val="24"/>
        </w:rPr>
      </w:pPr>
      <w:r w:rsidRPr="00045EDF">
        <w:rPr>
          <w:rFonts w:cs="Times New Roman"/>
          <w:color w:val="000000" w:themeColor="text1"/>
          <w:szCs w:val="24"/>
        </w:rPr>
        <w:t>1) 1-Г «Анкета»;</w:t>
      </w:r>
    </w:p>
    <w:p w:rsidR="00045EDF" w:rsidRPr="00045EDF" w:rsidRDefault="00045EDF" w:rsidP="00045EDF">
      <w:pPr>
        <w:autoSpaceDE w:val="0"/>
        <w:autoSpaceDN w:val="0"/>
        <w:adjustRightInd w:val="0"/>
        <w:spacing w:after="0" w:line="240" w:lineRule="auto"/>
        <w:jc w:val="both"/>
        <w:rPr>
          <w:rFonts w:cs="Times New Roman"/>
          <w:color w:val="000000" w:themeColor="text1"/>
          <w:szCs w:val="24"/>
        </w:rPr>
      </w:pPr>
      <w:r w:rsidRPr="00045EDF">
        <w:rPr>
          <w:rFonts w:cs="Times New Roman"/>
          <w:color w:val="000000" w:themeColor="text1"/>
          <w:szCs w:val="24"/>
        </w:rPr>
        <w:t>2) 2-Г «Журнал регистрации иностранных граждан»;</w:t>
      </w:r>
    </w:p>
    <w:p w:rsidR="00045EDF" w:rsidRPr="00045EDF" w:rsidRDefault="00045EDF" w:rsidP="00045EDF">
      <w:pPr>
        <w:autoSpaceDE w:val="0"/>
        <w:autoSpaceDN w:val="0"/>
        <w:adjustRightInd w:val="0"/>
        <w:spacing w:after="0" w:line="240" w:lineRule="auto"/>
        <w:jc w:val="both"/>
        <w:rPr>
          <w:rFonts w:cs="Times New Roman"/>
          <w:color w:val="000000" w:themeColor="text1"/>
          <w:szCs w:val="24"/>
        </w:rPr>
      </w:pPr>
      <w:r w:rsidRPr="00045EDF">
        <w:rPr>
          <w:rFonts w:cs="Times New Roman"/>
          <w:color w:val="000000" w:themeColor="text1"/>
          <w:szCs w:val="24"/>
        </w:rPr>
        <w:t>3) 3-Г «Счет»;</w:t>
      </w:r>
    </w:p>
    <w:p w:rsidR="00045EDF" w:rsidRPr="00045EDF" w:rsidRDefault="00045EDF" w:rsidP="00045EDF">
      <w:pPr>
        <w:autoSpaceDE w:val="0"/>
        <w:autoSpaceDN w:val="0"/>
        <w:adjustRightInd w:val="0"/>
        <w:spacing w:after="0" w:line="240" w:lineRule="auto"/>
        <w:jc w:val="both"/>
        <w:rPr>
          <w:rFonts w:cs="Times New Roman"/>
          <w:color w:val="000000" w:themeColor="text1"/>
          <w:szCs w:val="24"/>
        </w:rPr>
      </w:pPr>
      <w:r w:rsidRPr="00045EDF">
        <w:rPr>
          <w:rFonts w:cs="Times New Roman"/>
          <w:color w:val="000000" w:themeColor="text1"/>
          <w:szCs w:val="24"/>
        </w:rPr>
        <w:t>4) 4-Г «Карта гостя».</w:t>
      </w:r>
    </w:p>
    <w:p w:rsidR="00045EDF" w:rsidRPr="00045EDF" w:rsidRDefault="00045EDF" w:rsidP="00045EDF">
      <w:pPr>
        <w:pStyle w:val="a4"/>
        <w:spacing w:after="0" w:line="240" w:lineRule="auto"/>
        <w:ind w:left="1069" w:hanging="1069"/>
        <w:jc w:val="both"/>
        <w:rPr>
          <w:rFonts w:ascii="Times New Roman" w:hAnsi="Times New Roman" w:cs="Times New Roman"/>
          <w:b/>
          <w:color w:val="000000" w:themeColor="text1"/>
          <w:sz w:val="24"/>
          <w:szCs w:val="24"/>
        </w:rPr>
      </w:pPr>
    </w:p>
    <w:p w:rsidR="00045EDF" w:rsidRPr="00045EDF" w:rsidRDefault="00045EDF" w:rsidP="00045EDF">
      <w:pPr>
        <w:pStyle w:val="a4"/>
        <w:spacing w:after="0" w:line="240" w:lineRule="auto"/>
        <w:ind w:left="1069" w:hanging="1069"/>
        <w:jc w:val="both"/>
        <w:rPr>
          <w:rFonts w:ascii="Times New Roman" w:hAnsi="Times New Roman" w:cs="Times New Roman"/>
          <w:b/>
          <w:color w:val="000000" w:themeColor="text1"/>
          <w:sz w:val="24"/>
          <w:szCs w:val="24"/>
        </w:rPr>
      </w:pPr>
      <w:r w:rsidRPr="00045EDF">
        <w:rPr>
          <w:rFonts w:ascii="Times New Roman" w:hAnsi="Times New Roman" w:cs="Times New Roman"/>
          <w:b/>
          <w:color w:val="000000" w:themeColor="text1"/>
          <w:sz w:val="24"/>
          <w:szCs w:val="24"/>
        </w:rPr>
        <w:t xml:space="preserve">Ответ: </w:t>
      </w:r>
    </w:p>
    <w:p w:rsidR="00045EDF" w:rsidRPr="00045EDF" w:rsidRDefault="00045EDF" w:rsidP="00045EDF">
      <w:pPr>
        <w:pStyle w:val="a4"/>
        <w:spacing w:after="0" w:line="240" w:lineRule="auto"/>
        <w:ind w:left="1069" w:hanging="1069"/>
        <w:jc w:val="both"/>
        <w:rPr>
          <w:rFonts w:ascii="Times New Roman" w:hAnsi="Times New Roman" w:cs="Times New Roman"/>
          <w:b/>
          <w:color w:val="000000" w:themeColor="text1"/>
          <w:sz w:val="24"/>
          <w:szCs w:val="24"/>
        </w:rPr>
      </w:pPr>
    </w:p>
    <w:p w:rsidR="00045EDF" w:rsidRPr="00C52227" w:rsidRDefault="00045EDF" w:rsidP="00045EDF">
      <w:pPr>
        <w:autoSpaceDE w:val="0"/>
        <w:autoSpaceDN w:val="0"/>
        <w:adjustRightInd w:val="0"/>
        <w:spacing w:after="0" w:line="240" w:lineRule="auto"/>
        <w:rPr>
          <w:rFonts w:cs="Times New Roman"/>
          <w:b/>
          <w:color w:val="000000" w:themeColor="text1"/>
          <w:szCs w:val="24"/>
        </w:rPr>
      </w:pPr>
      <w:r w:rsidRPr="00045EDF">
        <w:rPr>
          <w:rFonts w:cs="Times New Roman"/>
          <w:b/>
          <w:color w:val="000000" w:themeColor="text1"/>
          <w:szCs w:val="24"/>
        </w:rPr>
        <w:t>Обоснование:</w:t>
      </w:r>
    </w:p>
    <w:p w:rsidR="0036205E" w:rsidRPr="006636D4" w:rsidRDefault="0036205E" w:rsidP="004462D9">
      <w:pPr>
        <w:spacing w:after="0" w:line="240" w:lineRule="auto"/>
        <w:rPr>
          <w:rFonts w:cs="Times New Roman"/>
          <w:b/>
          <w:szCs w:val="24"/>
        </w:rPr>
      </w:pPr>
    </w:p>
    <w:p w:rsidR="0036205E" w:rsidRPr="006636D4" w:rsidRDefault="0036205E" w:rsidP="004462D9">
      <w:pPr>
        <w:spacing w:after="0" w:line="240" w:lineRule="auto"/>
        <w:rPr>
          <w:rFonts w:cs="Times New Roman"/>
          <w:b/>
          <w:szCs w:val="24"/>
        </w:rPr>
      </w:pPr>
      <w:r w:rsidRPr="006636D4">
        <w:rPr>
          <w:rFonts w:cs="Times New Roman"/>
          <w:b/>
          <w:szCs w:val="24"/>
        </w:rPr>
        <w:t>Задание 460.</w:t>
      </w:r>
    </w:p>
    <w:p w:rsidR="00DD4946" w:rsidRPr="006636D4" w:rsidRDefault="00DD4946" w:rsidP="00DD4946">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both"/>
        <w:rPr>
          <w:rFonts w:cs="Times New Roman"/>
          <w:b/>
          <w:i/>
          <w:szCs w:val="24"/>
          <w:lang w:bidi="ru-RU"/>
        </w:rPr>
      </w:pPr>
      <w:r w:rsidRPr="006636D4">
        <w:rPr>
          <w:rFonts w:cs="Times New Roman"/>
          <w:b/>
          <w:i/>
          <w:iCs/>
          <w:szCs w:val="24"/>
        </w:rPr>
        <w:t>Прочитайте текст и установите соответствие.</w:t>
      </w:r>
    </w:p>
    <w:p w:rsidR="00DD4946" w:rsidRPr="006636D4" w:rsidRDefault="00DD4946" w:rsidP="00DD4946">
      <w:pPr>
        <w:widowControl w:val="0"/>
        <w:spacing w:after="0" w:line="240" w:lineRule="auto"/>
        <w:ind w:firstLine="708"/>
        <w:jc w:val="both"/>
        <w:rPr>
          <w:rFonts w:cs="Times New Roman"/>
          <w:szCs w:val="24"/>
        </w:rPr>
      </w:pPr>
      <w:r w:rsidRPr="006636D4">
        <w:rPr>
          <w:rFonts w:cs="Times New Roman"/>
          <w:szCs w:val="24"/>
        </w:rPr>
        <w:t xml:space="preserve">В сфере гостеприимства и сервиса могут возникать конфликтные ситуации или жалобы от гостей. В таких случаях важно правильно реагировать и вовремя исправлять ситуацию. Если гость жалуется, он дает вам второй и, возможно, последний шанс. Ситуация может быть еще хуже, если он не сообщит о своем недовольстве и уйдет и никогда не вернется к вам, а кроме того, он расскажет своим друзьям и знакомым о негативном опыте. </w:t>
      </w:r>
    </w:p>
    <w:p w:rsidR="00DD4946" w:rsidRPr="006636D4" w:rsidRDefault="00DD4946" w:rsidP="00DD4946">
      <w:pPr>
        <w:widowControl w:val="0"/>
        <w:spacing w:after="0" w:line="240" w:lineRule="auto"/>
        <w:ind w:firstLine="708"/>
        <w:jc w:val="both"/>
        <w:rPr>
          <w:rFonts w:cs="Times New Roman"/>
          <w:szCs w:val="24"/>
        </w:rPr>
      </w:pPr>
      <w:r w:rsidRPr="006636D4">
        <w:rPr>
          <w:rFonts w:cs="Times New Roman"/>
          <w:szCs w:val="24"/>
        </w:rPr>
        <w:t xml:space="preserve">Установите соответствие, между ситуацией и вариантом ее решения администратором службы приема и размещения. </w:t>
      </w:r>
    </w:p>
    <w:p w:rsidR="00DD4946" w:rsidRPr="006636D4" w:rsidRDefault="00DD4946" w:rsidP="00DD4946">
      <w:pPr>
        <w:widowControl w:val="0"/>
        <w:spacing w:after="0" w:line="240" w:lineRule="auto"/>
        <w:ind w:firstLine="708"/>
        <w:jc w:val="both"/>
        <w:rPr>
          <w:rFonts w:cs="Times New Roman"/>
          <w:szCs w:val="24"/>
        </w:rPr>
      </w:pPr>
      <w:r w:rsidRPr="006636D4">
        <w:rPr>
          <w:rFonts w:cs="Times New Roman"/>
          <w:szCs w:val="24"/>
        </w:rPr>
        <w:t>К каждой позиции, данной в левом столбце, подберите соответствующую позицию из правого столбца:</w:t>
      </w:r>
    </w:p>
    <w:tbl>
      <w:tblPr>
        <w:tblW w:w="5000" w:type="pct"/>
        <w:tblLayout w:type="fixed"/>
        <w:tblCellMar>
          <w:left w:w="0" w:type="dxa"/>
          <w:right w:w="0" w:type="dxa"/>
        </w:tblCellMar>
        <w:tblLook w:val="0420" w:firstRow="1" w:lastRow="0" w:firstColumn="0" w:lastColumn="0" w:noHBand="0" w:noVBand="1"/>
      </w:tblPr>
      <w:tblGrid>
        <w:gridCol w:w="457"/>
        <w:gridCol w:w="5979"/>
        <w:gridCol w:w="438"/>
        <w:gridCol w:w="3077"/>
      </w:tblGrid>
      <w:tr w:rsidR="002F0419" w:rsidRPr="006636D4" w:rsidTr="007A4B9A">
        <w:trPr>
          <w:trHeight w:val="337"/>
        </w:trPr>
        <w:tc>
          <w:tcPr>
            <w:tcW w:w="3234"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DD4946" w:rsidRPr="006636D4" w:rsidRDefault="00DD4946" w:rsidP="00DD4946">
            <w:pPr>
              <w:spacing w:after="0" w:line="240" w:lineRule="auto"/>
              <w:contextualSpacing/>
              <w:jc w:val="center"/>
              <w:rPr>
                <w:rFonts w:eastAsia="Times New Roman" w:cs="Times New Roman"/>
                <w:szCs w:val="24"/>
              </w:rPr>
            </w:pPr>
            <w:r w:rsidRPr="006636D4">
              <w:rPr>
                <w:rFonts w:eastAsia="Times New Roman" w:cs="Times New Roman"/>
                <w:bCs/>
                <w:spacing w:val="-1"/>
                <w:szCs w:val="24"/>
              </w:rPr>
              <w:t>Вариант решения</w:t>
            </w:r>
          </w:p>
        </w:tc>
        <w:tc>
          <w:tcPr>
            <w:tcW w:w="1766"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DD4946" w:rsidRPr="006636D4" w:rsidRDefault="00DD4946" w:rsidP="00DD4946">
            <w:pPr>
              <w:spacing w:after="0" w:line="240" w:lineRule="auto"/>
              <w:contextualSpacing/>
              <w:jc w:val="center"/>
              <w:rPr>
                <w:rFonts w:eastAsia="Times New Roman" w:cs="Times New Roman"/>
                <w:szCs w:val="24"/>
              </w:rPr>
            </w:pPr>
            <w:r w:rsidRPr="006636D4">
              <w:rPr>
                <w:rFonts w:eastAsia="Times New Roman" w:cs="Times New Roman"/>
                <w:bCs/>
                <w:spacing w:val="-1"/>
                <w:szCs w:val="24"/>
              </w:rPr>
              <w:t>Ситуация</w:t>
            </w:r>
          </w:p>
        </w:tc>
      </w:tr>
      <w:tr w:rsidR="002F0419" w:rsidRPr="006636D4" w:rsidTr="00DD4946">
        <w:trPr>
          <w:trHeight w:val="1414"/>
        </w:trPr>
        <w:tc>
          <w:tcPr>
            <w:tcW w:w="230"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DD4946" w:rsidRPr="006636D4" w:rsidRDefault="00DD4946" w:rsidP="00DD4946">
            <w:pPr>
              <w:spacing w:after="0" w:line="240" w:lineRule="auto"/>
              <w:contextualSpacing/>
              <w:jc w:val="center"/>
              <w:rPr>
                <w:rFonts w:eastAsia="Times New Roman" w:cs="Times New Roman"/>
                <w:b/>
                <w:szCs w:val="24"/>
              </w:rPr>
            </w:pPr>
            <w:r w:rsidRPr="006636D4">
              <w:rPr>
                <w:rFonts w:eastAsia="Times New Roman" w:cs="Times New Roman"/>
                <w:b/>
                <w:bCs/>
                <w:szCs w:val="24"/>
              </w:rPr>
              <w:t>А</w:t>
            </w:r>
          </w:p>
        </w:tc>
        <w:tc>
          <w:tcPr>
            <w:tcW w:w="3004"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DD4946" w:rsidRPr="006636D4" w:rsidRDefault="00DD4946" w:rsidP="00DD4946">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center"/>
              <w:rPr>
                <w:rFonts w:cs="Times New Roman"/>
                <w:szCs w:val="24"/>
                <w:lang w:bidi="ru-RU"/>
              </w:rPr>
            </w:pPr>
            <w:r w:rsidRPr="006636D4">
              <w:rPr>
                <w:rFonts w:cs="Times New Roman"/>
                <w:szCs w:val="24"/>
                <w:lang w:bidi="ru-RU"/>
              </w:rPr>
              <w:t>сотрудник должен внимательно изучить его случай, задать вопросы, предложить варианты решения проблемы. В данной ситуации сотруднику нельзя оправдываться, так как это ухудшает впечатление о вас, но если была допущена ошибка — признать ее сразу и извиниться.</w:t>
            </w:r>
          </w:p>
        </w:tc>
        <w:tc>
          <w:tcPr>
            <w:tcW w:w="220"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DD4946" w:rsidRPr="006636D4" w:rsidRDefault="00DD4946" w:rsidP="00DD4946">
            <w:pPr>
              <w:spacing w:after="0" w:line="240" w:lineRule="auto"/>
              <w:contextualSpacing/>
              <w:jc w:val="center"/>
              <w:rPr>
                <w:rFonts w:eastAsia="Times New Roman" w:cs="Times New Roman"/>
                <w:szCs w:val="24"/>
              </w:rPr>
            </w:pPr>
            <w:r w:rsidRPr="006636D4">
              <w:rPr>
                <w:rFonts w:eastAsia="Times New Roman" w:cs="Times New Roman"/>
                <w:szCs w:val="24"/>
              </w:rPr>
              <w:t>1</w:t>
            </w:r>
          </w:p>
        </w:tc>
        <w:tc>
          <w:tcPr>
            <w:tcW w:w="1546"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DD4946" w:rsidRPr="006636D4" w:rsidRDefault="00DD4946" w:rsidP="00DD4946">
            <w:pPr>
              <w:spacing w:after="0" w:line="240" w:lineRule="auto"/>
              <w:contextualSpacing/>
              <w:jc w:val="center"/>
              <w:rPr>
                <w:rFonts w:eastAsia="Times New Roman" w:cs="Times New Roman"/>
                <w:szCs w:val="24"/>
              </w:rPr>
            </w:pPr>
            <w:r w:rsidRPr="006636D4">
              <w:rPr>
                <w:rFonts w:cs="Times New Roman"/>
                <w:szCs w:val="24"/>
                <w:lang w:bidi="ru-RU"/>
              </w:rPr>
              <w:t>гость хочет привлечь к себе внимание</w:t>
            </w:r>
          </w:p>
        </w:tc>
      </w:tr>
      <w:tr w:rsidR="002F0419" w:rsidRPr="006636D4" w:rsidTr="00DD4946">
        <w:trPr>
          <w:trHeight w:val="646"/>
        </w:trPr>
        <w:tc>
          <w:tcPr>
            <w:tcW w:w="230"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DD4946" w:rsidRPr="006636D4" w:rsidRDefault="00DD4946" w:rsidP="00DD4946">
            <w:pPr>
              <w:spacing w:after="0" w:line="240" w:lineRule="auto"/>
              <w:contextualSpacing/>
              <w:jc w:val="center"/>
              <w:rPr>
                <w:rFonts w:eastAsia="Times New Roman" w:cs="Times New Roman"/>
                <w:b/>
                <w:szCs w:val="24"/>
              </w:rPr>
            </w:pPr>
            <w:r w:rsidRPr="006636D4">
              <w:rPr>
                <w:rFonts w:eastAsia="Times New Roman" w:cs="Times New Roman"/>
                <w:b/>
                <w:bCs/>
                <w:szCs w:val="24"/>
              </w:rPr>
              <w:t>Б</w:t>
            </w:r>
          </w:p>
        </w:tc>
        <w:tc>
          <w:tcPr>
            <w:tcW w:w="3004"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DD4946" w:rsidRPr="006636D4" w:rsidRDefault="00DD4946" w:rsidP="00DD4946">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center"/>
              <w:rPr>
                <w:rFonts w:cs="Times New Roman"/>
                <w:szCs w:val="24"/>
                <w:lang w:bidi="ru-RU"/>
              </w:rPr>
            </w:pPr>
            <w:r w:rsidRPr="006636D4">
              <w:rPr>
                <w:rFonts w:cs="Times New Roman"/>
                <w:szCs w:val="24"/>
                <w:lang w:bidi="ru-RU"/>
              </w:rPr>
              <w:t>сотруднику необходимо резюмировать слова гостя, но следует избегать задавать вопросы гостю.</w:t>
            </w:r>
          </w:p>
        </w:tc>
        <w:tc>
          <w:tcPr>
            <w:tcW w:w="220"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DD4946" w:rsidRPr="006636D4" w:rsidRDefault="00DD4946" w:rsidP="00DD4946">
            <w:pPr>
              <w:spacing w:after="0" w:line="240" w:lineRule="auto"/>
              <w:contextualSpacing/>
              <w:jc w:val="center"/>
              <w:rPr>
                <w:rFonts w:eastAsia="Times New Roman" w:cs="Times New Roman"/>
                <w:szCs w:val="24"/>
              </w:rPr>
            </w:pPr>
            <w:r w:rsidRPr="006636D4">
              <w:rPr>
                <w:rFonts w:eastAsia="Times New Roman" w:cs="Times New Roman"/>
                <w:szCs w:val="24"/>
              </w:rPr>
              <w:t>2</w:t>
            </w:r>
          </w:p>
        </w:tc>
        <w:tc>
          <w:tcPr>
            <w:tcW w:w="1546"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DD4946" w:rsidRPr="006636D4" w:rsidRDefault="00DD4946" w:rsidP="00DD4946">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center"/>
              <w:rPr>
                <w:rFonts w:eastAsia="Times New Roman" w:cs="Times New Roman"/>
                <w:szCs w:val="24"/>
              </w:rPr>
            </w:pPr>
            <w:r w:rsidRPr="006636D4">
              <w:rPr>
                <w:rFonts w:cs="Times New Roman"/>
                <w:szCs w:val="24"/>
                <w:lang w:bidi="ru-RU"/>
              </w:rPr>
              <w:t>гость хочет немедленно решить свою проблему</w:t>
            </w:r>
          </w:p>
        </w:tc>
      </w:tr>
      <w:tr w:rsidR="002F0419" w:rsidRPr="006636D4" w:rsidTr="00DD4946">
        <w:trPr>
          <w:trHeight w:val="551"/>
        </w:trPr>
        <w:tc>
          <w:tcPr>
            <w:tcW w:w="230"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DD4946" w:rsidRPr="006636D4" w:rsidRDefault="00DD4946" w:rsidP="00DD4946">
            <w:pPr>
              <w:spacing w:after="0" w:line="240" w:lineRule="auto"/>
              <w:contextualSpacing/>
              <w:jc w:val="center"/>
              <w:rPr>
                <w:rFonts w:eastAsia="Times New Roman" w:cs="Times New Roman"/>
                <w:b/>
                <w:szCs w:val="24"/>
              </w:rPr>
            </w:pPr>
            <w:r w:rsidRPr="006636D4">
              <w:rPr>
                <w:rFonts w:eastAsia="Times New Roman" w:cs="Times New Roman"/>
                <w:b/>
                <w:bCs/>
                <w:szCs w:val="24"/>
              </w:rPr>
              <w:t>В</w:t>
            </w:r>
          </w:p>
        </w:tc>
        <w:tc>
          <w:tcPr>
            <w:tcW w:w="300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DD4946" w:rsidRPr="006636D4" w:rsidRDefault="00DD4946" w:rsidP="00DD4946">
            <w:pPr>
              <w:spacing w:after="0" w:line="240" w:lineRule="auto"/>
              <w:jc w:val="center"/>
              <w:rPr>
                <w:rFonts w:cs="Times New Roman"/>
                <w:szCs w:val="24"/>
                <w:lang w:bidi="ru-RU"/>
              </w:rPr>
            </w:pPr>
            <w:r w:rsidRPr="006636D4">
              <w:rPr>
                <w:rFonts w:cs="Times New Roman"/>
                <w:szCs w:val="24"/>
                <w:lang w:bidi="ru-RU"/>
              </w:rPr>
              <w:t>сотрудник должен предложить альтернативу из конкретных решений, с которыми гость может согласиться. Выразить удовлетворение найденным решением.</w:t>
            </w:r>
          </w:p>
        </w:tc>
        <w:tc>
          <w:tcPr>
            <w:tcW w:w="220"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DD4946" w:rsidRPr="006636D4" w:rsidRDefault="00DD4946" w:rsidP="00DD4946">
            <w:pPr>
              <w:spacing w:after="0" w:line="240" w:lineRule="auto"/>
              <w:contextualSpacing/>
              <w:jc w:val="center"/>
              <w:rPr>
                <w:rFonts w:eastAsia="Times New Roman" w:cs="Times New Roman"/>
                <w:szCs w:val="24"/>
              </w:rPr>
            </w:pPr>
            <w:r w:rsidRPr="006636D4">
              <w:rPr>
                <w:rFonts w:eastAsia="Times New Roman" w:cs="Times New Roman"/>
                <w:szCs w:val="24"/>
              </w:rPr>
              <w:t>3</w:t>
            </w:r>
          </w:p>
        </w:tc>
        <w:tc>
          <w:tcPr>
            <w:tcW w:w="1546"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DD4946" w:rsidRPr="006636D4" w:rsidRDefault="00DD4946" w:rsidP="00DD4946">
            <w:pPr>
              <w:spacing w:after="0" w:line="240" w:lineRule="auto"/>
              <w:contextualSpacing/>
              <w:jc w:val="center"/>
              <w:rPr>
                <w:rFonts w:eastAsia="Times New Roman" w:cs="Times New Roman"/>
                <w:szCs w:val="24"/>
              </w:rPr>
            </w:pPr>
            <w:r w:rsidRPr="006636D4">
              <w:rPr>
                <w:rFonts w:cs="Times New Roman"/>
                <w:szCs w:val="24"/>
                <w:lang w:bidi="ru-RU"/>
              </w:rPr>
              <w:t>гость хочет удостовериться, что он понят</w:t>
            </w:r>
          </w:p>
        </w:tc>
      </w:tr>
      <w:tr w:rsidR="002F0419" w:rsidRPr="006636D4" w:rsidTr="00DD4946">
        <w:trPr>
          <w:trHeight w:val="492"/>
        </w:trPr>
        <w:tc>
          <w:tcPr>
            <w:tcW w:w="230"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DD4946" w:rsidRPr="006636D4" w:rsidRDefault="00DD4946" w:rsidP="00DD4946">
            <w:pPr>
              <w:spacing w:after="0" w:line="240" w:lineRule="auto"/>
              <w:contextualSpacing/>
              <w:jc w:val="center"/>
              <w:rPr>
                <w:rFonts w:eastAsia="Times New Roman" w:cs="Times New Roman"/>
                <w:b/>
                <w:szCs w:val="24"/>
              </w:rPr>
            </w:pPr>
            <w:r w:rsidRPr="006636D4">
              <w:rPr>
                <w:rFonts w:eastAsia="Times New Roman" w:cs="Times New Roman"/>
                <w:b/>
                <w:bCs/>
                <w:szCs w:val="24"/>
              </w:rPr>
              <w:t>Г</w:t>
            </w:r>
          </w:p>
        </w:tc>
        <w:tc>
          <w:tcPr>
            <w:tcW w:w="300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DD4946" w:rsidRPr="006636D4" w:rsidRDefault="00DD4946" w:rsidP="00DD4946">
            <w:pPr>
              <w:widowControl w:val="0"/>
              <w:spacing w:after="150" w:line="240" w:lineRule="auto"/>
              <w:jc w:val="center"/>
              <w:rPr>
                <w:rFonts w:cs="Times New Roman"/>
                <w:szCs w:val="24"/>
              </w:rPr>
            </w:pPr>
            <w:r w:rsidRPr="006636D4">
              <w:rPr>
                <w:rFonts w:cs="Times New Roman"/>
                <w:szCs w:val="24"/>
                <w:lang w:bidi="ru-RU"/>
              </w:rPr>
              <w:t xml:space="preserve">сотрудник должен вы слушать его, проявить внимание к его проблеме, выразить понимание, записать </w:t>
            </w:r>
            <w:r w:rsidRPr="006636D4">
              <w:rPr>
                <w:rFonts w:cs="Times New Roman"/>
                <w:szCs w:val="24"/>
                <w:lang w:bidi="ru-RU"/>
              </w:rPr>
              <w:lastRenderedPageBreak/>
              <w:t>информацию. Сотруднику необходимо избегать проявления безразличия, агрессивность порой вызвана не вниманием и ощущением того, что тебя игнорируют.</w:t>
            </w:r>
          </w:p>
        </w:tc>
        <w:tc>
          <w:tcPr>
            <w:tcW w:w="220"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DD4946" w:rsidRPr="006636D4" w:rsidRDefault="00DD4946" w:rsidP="00DD4946">
            <w:pPr>
              <w:spacing w:after="0" w:line="240" w:lineRule="auto"/>
              <w:contextualSpacing/>
              <w:jc w:val="center"/>
              <w:rPr>
                <w:rFonts w:eastAsia="Times New Roman" w:cs="Times New Roman"/>
                <w:szCs w:val="24"/>
              </w:rPr>
            </w:pPr>
            <w:r w:rsidRPr="006636D4">
              <w:rPr>
                <w:rFonts w:eastAsia="Times New Roman" w:cs="Times New Roman"/>
                <w:szCs w:val="24"/>
              </w:rPr>
              <w:lastRenderedPageBreak/>
              <w:t>4</w:t>
            </w:r>
          </w:p>
        </w:tc>
        <w:tc>
          <w:tcPr>
            <w:tcW w:w="1546"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DD4946" w:rsidRPr="006636D4" w:rsidRDefault="00DD4946" w:rsidP="00DD4946">
            <w:pPr>
              <w:pBdr>
                <w:top w:val="none" w:sz="4" w:space="0" w:color="auto"/>
                <w:left w:val="none" w:sz="4" w:space="0" w:color="auto"/>
                <w:bottom w:val="none" w:sz="4" w:space="0" w:color="auto"/>
                <w:right w:val="none" w:sz="4" w:space="0" w:color="auto"/>
                <w:between w:val="none" w:sz="4" w:space="0" w:color="auto"/>
                <w:bar w:val="none" w:sz="4" w:color="auto"/>
              </w:pBdr>
              <w:spacing w:line="240" w:lineRule="auto"/>
              <w:jc w:val="center"/>
              <w:rPr>
                <w:rFonts w:eastAsia="Times New Roman" w:cs="Times New Roman"/>
                <w:szCs w:val="24"/>
              </w:rPr>
            </w:pPr>
            <w:r w:rsidRPr="006636D4">
              <w:rPr>
                <w:rFonts w:cs="Times New Roman"/>
                <w:szCs w:val="24"/>
                <w:lang w:bidi="ru-RU"/>
              </w:rPr>
              <w:t xml:space="preserve">гость хочет достойно </w:t>
            </w:r>
            <w:r w:rsidRPr="006636D4">
              <w:rPr>
                <w:rFonts w:cs="Times New Roman"/>
                <w:szCs w:val="24"/>
                <w:lang w:bidi="ru-RU"/>
              </w:rPr>
              <w:lastRenderedPageBreak/>
              <w:t>закончить конфликт</w:t>
            </w:r>
          </w:p>
        </w:tc>
      </w:tr>
      <w:tr w:rsidR="002F0419" w:rsidRPr="006636D4" w:rsidTr="00DD4946">
        <w:trPr>
          <w:trHeight w:val="504"/>
        </w:trPr>
        <w:tc>
          <w:tcPr>
            <w:tcW w:w="23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D4946" w:rsidRPr="006636D4" w:rsidRDefault="00DD4946" w:rsidP="00DD4946">
            <w:pPr>
              <w:spacing w:after="0" w:line="240" w:lineRule="auto"/>
              <w:contextualSpacing/>
              <w:jc w:val="center"/>
              <w:rPr>
                <w:rFonts w:eastAsia="Times New Roman" w:cs="Times New Roman"/>
                <w:szCs w:val="24"/>
              </w:rPr>
            </w:pPr>
          </w:p>
        </w:tc>
        <w:tc>
          <w:tcPr>
            <w:tcW w:w="300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D4946" w:rsidRPr="006636D4" w:rsidRDefault="00DD4946" w:rsidP="00DD4946">
            <w:pPr>
              <w:spacing w:after="0" w:line="240" w:lineRule="auto"/>
              <w:contextualSpacing/>
              <w:jc w:val="center"/>
              <w:rPr>
                <w:rFonts w:eastAsia="Times New Roman" w:cs="Times New Roman"/>
                <w:szCs w:val="24"/>
              </w:rPr>
            </w:pPr>
          </w:p>
        </w:tc>
        <w:tc>
          <w:tcPr>
            <w:tcW w:w="22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DD4946" w:rsidRPr="006636D4" w:rsidRDefault="00DD4946" w:rsidP="00DD4946">
            <w:pPr>
              <w:spacing w:after="0" w:line="240" w:lineRule="auto"/>
              <w:contextualSpacing/>
              <w:jc w:val="center"/>
              <w:rPr>
                <w:rFonts w:eastAsia="Times New Roman" w:cs="Times New Roman"/>
                <w:szCs w:val="24"/>
              </w:rPr>
            </w:pPr>
            <w:r w:rsidRPr="006636D4">
              <w:rPr>
                <w:rFonts w:eastAsia="Times New Roman" w:cs="Times New Roman"/>
                <w:szCs w:val="24"/>
              </w:rPr>
              <w:t>5</w:t>
            </w:r>
          </w:p>
        </w:tc>
        <w:tc>
          <w:tcPr>
            <w:tcW w:w="154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DD4946" w:rsidRPr="006636D4" w:rsidRDefault="00DD4946" w:rsidP="00DD4946">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center"/>
              <w:rPr>
                <w:rFonts w:eastAsia="Times New Roman" w:cs="Times New Roman"/>
                <w:szCs w:val="24"/>
              </w:rPr>
            </w:pPr>
            <w:r w:rsidRPr="006636D4">
              <w:rPr>
                <w:rFonts w:cs="Times New Roman"/>
                <w:szCs w:val="24"/>
                <w:lang w:bidi="ru-RU"/>
              </w:rPr>
              <w:t>гость хочет получить как можно больше</w:t>
            </w:r>
          </w:p>
        </w:tc>
      </w:tr>
    </w:tbl>
    <w:p w:rsidR="00DD4946" w:rsidRPr="006636D4" w:rsidRDefault="00DD4946" w:rsidP="00DD4946">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both"/>
        <w:rPr>
          <w:rFonts w:cs="Times New Roman"/>
          <w:szCs w:val="24"/>
          <w:lang w:bidi="ru-RU"/>
        </w:rPr>
      </w:pPr>
    </w:p>
    <w:p w:rsidR="00DD4946" w:rsidRPr="006636D4" w:rsidRDefault="00DD4946" w:rsidP="00DD4946">
      <w:pPr>
        <w:pStyle w:val="a4"/>
        <w:spacing w:after="0" w:line="240" w:lineRule="auto"/>
        <w:ind w:left="0"/>
        <w:jc w:val="both"/>
        <w:rPr>
          <w:rFonts w:ascii="Times New Roman" w:hAnsi="Times New Roman" w:cs="Times New Roman"/>
          <w:sz w:val="24"/>
          <w:szCs w:val="24"/>
        </w:rPr>
      </w:pPr>
      <w:r w:rsidRPr="006636D4">
        <w:rPr>
          <w:rFonts w:ascii="Times New Roman" w:hAnsi="Times New Roman" w:cs="Times New Roman"/>
          <w:sz w:val="24"/>
          <w:szCs w:val="24"/>
        </w:rPr>
        <w:t>Запишите выбранные цифры под соответствующими буквами:</w:t>
      </w:r>
    </w:p>
    <w:tbl>
      <w:tblPr>
        <w:tblW w:w="3381" w:type="pct"/>
        <w:tblCellMar>
          <w:left w:w="0" w:type="dxa"/>
          <w:right w:w="0" w:type="dxa"/>
        </w:tblCellMar>
        <w:tblLook w:val="0420" w:firstRow="1" w:lastRow="0" w:firstColumn="0" w:lastColumn="0" w:noHBand="0" w:noVBand="1"/>
      </w:tblPr>
      <w:tblGrid>
        <w:gridCol w:w="1622"/>
        <w:gridCol w:w="1750"/>
        <w:gridCol w:w="1751"/>
        <w:gridCol w:w="1606"/>
      </w:tblGrid>
      <w:tr w:rsidR="002F0419" w:rsidRPr="006636D4" w:rsidTr="00CD58C2">
        <w:trPr>
          <w:trHeight w:val="321"/>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DD4946" w:rsidRPr="006636D4" w:rsidRDefault="00DD4946" w:rsidP="001E4E62">
            <w:pPr>
              <w:spacing w:after="0" w:line="240" w:lineRule="auto"/>
              <w:jc w:val="center"/>
              <w:rPr>
                <w:rFonts w:eastAsia="Times New Roman" w:cs="Times New Roman"/>
                <w:b/>
                <w:szCs w:val="24"/>
              </w:rPr>
            </w:pPr>
            <w:r w:rsidRPr="006636D4">
              <w:rPr>
                <w:rFonts w:eastAsia="Times New Roman" w:cs="Times New Roman"/>
                <w:b/>
                <w:bCs/>
                <w:szCs w:val="24"/>
              </w:rPr>
              <w:t>А</w:t>
            </w: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DD4946" w:rsidRPr="006636D4" w:rsidRDefault="00DD4946" w:rsidP="001E4E62">
            <w:pPr>
              <w:spacing w:after="0" w:line="240" w:lineRule="auto"/>
              <w:jc w:val="center"/>
              <w:rPr>
                <w:rFonts w:eastAsia="Times New Roman" w:cs="Times New Roman"/>
                <w:b/>
                <w:szCs w:val="24"/>
              </w:rPr>
            </w:pPr>
            <w:r w:rsidRPr="006636D4">
              <w:rPr>
                <w:rFonts w:eastAsia="Times New Roman" w:cs="Times New Roman"/>
                <w:b/>
                <w:bCs/>
                <w:szCs w:val="24"/>
              </w:rPr>
              <w:t>Б</w:t>
            </w: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DD4946" w:rsidRPr="006636D4" w:rsidRDefault="00DD4946" w:rsidP="001E4E62">
            <w:pPr>
              <w:spacing w:after="0" w:line="240" w:lineRule="auto"/>
              <w:jc w:val="center"/>
              <w:rPr>
                <w:rFonts w:eastAsia="Times New Roman" w:cs="Times New Roman"/>
                <w:b/>
                <w:szCs w:val="24"/>
              </w:rPr>
            </w:pPr>
            <w:r w:rsidRPr="006636D4">
              <w:rPr>
                <w:rFonts w:eastAsia="Times New Roman" w:cs="Times New Roman"/>
                <w:b/>
                <w:bCs/>
                <w:szCs w:val="24"/>
              </w:rPr>
              <w:t>В</w:t>
            </w: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DD4946" w:rsidRPr="006636D4" w:rsidRDefault="00DD4946" w:rsidP="001E4E62">
            <w:pPr>
              <w:spacing w:after="0" w:line="240" w:lineRule="auto"/>
              <w:jc w:val="center"/>
              <w:rPr>
                <w:rFonts w:eastAsia="Times New Roman" w:cs="Times New Roman"/>
                <w:b/>
                <w:szCs w:val="24"/>
              </w:rPr>
            </w:pPr>
            <w:r w:rsidRPr="006636D4">
              <w:rPr>
                <w:rFonts w:eastAsia="Times New Roman" w:cs="Times New Roman"/>
                <w:b/>
                <w:bCs/>
                <w:szCs w:val="24"/>
              </w:rPr>
              <w:t>Г</w:t>
            </w:r>
          </w:p>
        </w:tc>
      </w:tr>
      <w:tr w:rsidR="002F0419" w:rsidRPr="006636D4" w:rsidTr="00CD58C2">
        <w:trPr>
          <w:trHeight w:val="326"/>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DD4946" w:rsidRPr="006636D4" w:rsidRDefault="00DD4946" w:rsidP="001E4E62">
            <w:pPr>
              <w:spacing w:after="0" w:line="240" w:lineRule="auto"/>
              <w:rPr>
                <w:rFonts w:eastAsia="Times New Roman" w:cs="Times New Roman"/>
                <w:szCs w:val="24"/>
              </w:rPr>
            </w:pP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DD4946" w:rsidRPr="006636D4" w:rsidRDefault="00DD4946" w:rsidP="001E4E62">
            <w:pPr>
              <w:spacing w:after="0" w:line="240" w:lineRule="auto"/>
              <w:rPr>
                <w:rFonts w:eastAsia="Times New Roman" w:cs="Times New Roman"/>
                <w:szCs w:val="24"/>
              </w:rPr>
            </w:pP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DD4946" w:rsidRPr="006636D4" w:rsidRDefault="00DD4946" w:rsidP="001E4E62">
            <w:pPr>
              <w:spacing w:after="0" w:line="240" w:lineRule="auto"/>
              <w:rPr>
                <w:rFonts w:eastAsia="Times New Roman" w:cs="Times New Roman"/>
                <w:szCs w:val="24"/>
              </w:rPr>
            </w:pP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DD4946" w:rsidRPr="006636D4" w:rsidRDefault="00DD4946" w:rsidP="001E4E62">
            <w:pPr>
              <w:spacing w:after="0" w:line="240" w:lineRule="auto"/>
              <w:rPr>
                <w:rFonts w:eastAsia="Times New Roman" w:cs="Times New Roman"/>
                <w:szCs w:val="24"/>
              </w:rPr>
            </w:pPr>
          </w:p>
        </w:tc>
      </w:tr>
    </w:tbl>
    <w:p w:rsidR="0036205E" w:rsidRPr="006636D4" w:rsidRDefault="0036205E" w:rsidP="004462D9">
      <w:pPr>
        <w:spacing w:after="0" w:line="240" w:lineRule="auto"/>
        <w:rPr>
          <w:rFonts w:cs="Times New Roman"/>
          <w:b/>
          <w:szCs w:val="24"/>
        </w:rPr>
      </w:pPr>
    </w:p>
    <w:p w:rsidR="0036205E" w:rsidRPr="006636D4" w:rsidRDefault="0036205E" w:rsidP="004462D9">
      <w:pPr>
        <w:spacing w:after="0" w:line="240" w:lineRule="auto"/>
        <w:rPr>
          <w:rFonts w:cs="Times New Roman"/>
          <w:b/>
          <w:szCs w:val="24"/>
        </w:rPr>
      </w:pPr>
      <w:r w:rsidRPr="006636D4">
        <w:rPr>
          <w:rFonts w:cs="Times New Roman"/>
          <w:b/>
          <w:szCs w:val="24"/>
        </w:rPr>
        <w:t>Задание 461.</w:t>
      </w:r>
    </w:p>
    <w:p w:rsidR="006636D4" w:rsidRPr="006636D4" w:rsidRDefault="006636D4" w:rsidP="004B0360">
      <w:pPr>
        <w:pStyle w:val="a8"/>
        <w:shd w:val="clear" w:color="auto" w:fill="FFFFFF"/>
        <w:spacing w:beforeAutospacing="0" w:afterAutospacing="0"/>
        <w:ind w:firstLine="708"/>
        <w:contextualSpacing/>
        <w:jc w:val="both"/>
        <w:rPr>
          <w:rFonts w:eastAsia="Calibri"/>
          <w:lang w:val="ru-RU" w:eastAsia="en-US"/>
        </w:rPr>
      </w:pPr>
      <w:r w:rsidRPr="006636D4">
        <w:rPr>
          <w:lang w:val="ru-RU"/>
        </w:rPr>
        <w:t>Конфликтная ситуация — это трудная для человека ситуация социального взаимодействия. К конфликту приводит неподготовленность человека к эффективным действиям в подобных ситуациях. Когда конфликт разгорелся, бессмысленно искать правых и виноватых. Первое, что должен сделать персонал отеля – убедить гостя, что все под контролем и отель в курсе проблемы. Для этого можно использовать разные техники.</w:t>
      </w:r>
      <w:r w:rsidRPr="006636D4">
        <w:rPr>
          <w:rFonts w:eastAsia="Calibri"/>
          <w:lang w:val="ru-RU" w:eastAsia="en-US"/>
        </w:rPr>
        <w:t xml:space="preserve"> Установите соответствие, между техникой решения конфликта и ее применением. </w:t>
      </w:r>
    </w:p>
    <w:p w:rsidR="006636D4" w:rsidRPr="006636D4" w:rsidRDefault="006636D4" w:rsidP="006636D4">
      <w:pPr>
        <w:pStyle w:val="a8"/>
        <w:shd w:val="clear" w:color="auto" w:fill="FFFFFF"/>
        <w:spacing w:beforeAutospacing="0" w:afterAutospacing="0"/>
        <w:contextualSpacing/>
        <w:jc w:val="both"/>
        <w:rPr>
          <w:rFonts w:eastAsia="Calibri"/>
          <w:lang w:val="ru-RU" w:eastAsia="en-US"/>
        </w:rPr>
      </w:pPr>
      <w:r w:rsidRPr="006636D4">
        <w:rPr>
          <w:rFonts w:eastAsia="Calibri"/>
          <w:lang w:val="ru-RU" w:eastAsia="en-US"/>
        </w:rPr>
        <w:tab/>
        <w:t>К каждой позиции, данной в левом столбце, подберите соответствующую позицию из правого столбца:</w:t>
      </w:r>
    </w:p>
    <w:tbl>
      <w:tblPr>
        <w:tblW w:w="0" w:type="auto"/>
        <w:tblLayout w:type="fixed"/>
        <w:tblCellMar>
          <w:left w:w="0" w:type="dxa"/>
          <w:right w:w="0" w:type="dxa"/>
        </w:tblCellMar>
        <w:tblLook w:val="0420" w:firstRow="1" w:lastRow="0" w:firstColumn="0" w:lastColumn="0" w:noHBand="0" w:noVBand="1"/>
      </w:tblPr>
      <w:tblGrid>
        <w:gridCol w:w="431"/>
        <w:gridCol w:w="5963"/>
        <w:gridCol w:w="567"/>
        <w:gridCol w:w="2424"/>
      </w:tblGrid>
      <w:tr w:rsidR="006636D4" w:rsidRPr="000249AC" w:rsidTr="006636D4">
        <w:tc>
          <w:tcPr>
            <w:tcW w:w="6394" w:type="dxa"/>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6636D4" w:rsidRPr="006636D4" w:rsidRDefault="006636D4" w:rsidP="006636D4">
            <w:pPr>
              <w:spacing w:line="240" w:lineRule="auto"/>
              <w:contextualSpacing/>
              <w:jc w:val="center"/>
              <w:rPr>
                <w:rFonts w:eastAsia="Times New Roman" w:cs="Times New Roman"/>
                <w:szCs w:val="24"/>
              </w:rPr>
            </w:pPr>
            <w:r w:rsidRPr="006636D4">
              <w:rPr>
                <w:rFonts w:eastAsia="Times New Roman" w:cs="Times New Roman"/>
                <w:bCs/>
                <w:spacing w:val="-1"/>
                <w:szCs w:val="24"/>
              </w:rPr>
              <w:t>Применение</w:t>
            </w:r>
          </w:p>
        </w:tc>
        <w:tc>
          <w:tcPr>
            <w:tcW w:w="2991" w:type="dxa"/>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6636D4" w:rsidRPr="006636D4" w:rsidRDefault="006636D4" w:rsidP="006636D4">
            <w:pPr>
              <w:spacing w:line="240" w:lineRule="auto"/>
              <w:contextualSpacing/>
              <w:jc w:val="center"/>
              <w:rPr>
                <w:rFonts w:eastAsia="Times New Roman" w:cs="Times New Roman"/>
                <w:szCs w:val="24"/>
              </w:rPr>
            </w:pPr>
            <w:r w:rsidRPr="006636D4">
              <w:rPr>
                <w:rFonts w:eastAsia="Times New Roman" w:cs="Times New Roman"/>
                <w:bCs/>
                <w:spacing w:val="-1"/>
                <w:szCs w:val="24"/>
              </w:rPr>
              <w:t>Техника</w:t>
            </w:r>
          </w:p>
        </w:tc>
      </w:tr>
      <w:tr w:rsidR="006636D4" w:rsidRPr="000249AC" w:rsidTr="006636D4">
        <w:tc>
          <w:tcPr>
            <w:tcW w:w="431"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6636D4" w:rsidRPr="000249AC" w:rsidRDefault="006636D4" w:rsidP="006636D4">
            <w:pPr>
              <w:spacing w:line="240" w:lineRule="auto"/>
              <w:contextualSpacing/>
              <w:jc w:val="center"/>
              <w:rPr>
                <w:rFonts w:eastAsia="Times New Roman" w:cs="Times New Roman"/>
                <w:b/>
                <w:szCs w:val="24"/>
              </w:rPr>
            </w:pPr>
            <w:r w:rsidRPr="000249AC">
              <w:rPr>
                <w:rFonts w:eastAsia="Times New Roman" w:cs="Times New Roman"/>
                <w:b/>
                <w:bCs/>
                <w:szCs w:val="24"/>
              </w:rPr>
              <w:t>А</w:t>
            </w:r>
          </w:p>
        </w:tc>
        <w:tc>
          <w:tcPr>
            <w:tcW w:w="5963" w:type="dxa"/>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6636D4" w:rsidRPr="000249AC" w:rsidRDefault="006636D4" w:rsidP="006636D4">
            <w:pPr>
              <w:pBdr>
                <w:top w:val="none" w:sz="4" w:space="0" w:color="auto"/>
                <w:left w:val="none" w:sz="4" w:space="0" w:color="auto"/>
                <w:bottom w:val="none" w:sz="4" w:space="0" w:color="auto"/>
                <w:right w:val="none" w:sz="4" w:space="0" w:color="auto"/>
                <w:between w:val="none" w:sz="4" w:space="0" w:color="auto"/>
                <w:bar w:val="none" w:sz="4" w:color="auto"/>
              </w:pBdr>
              <w:spacing w:line="240" w:lineRule="auto"/>
              <w:contextualSpacing/>
              <w:jc w:val="center"/>
              <w:rPr>
                <w:rFonts w:eastAsia="Calibri" w:cs="Times New Roman"/>
                <w:szCs w:val="24"/>
                <w:lang w:bidi="ru-RU"/>
              </w:rPr>
            </w:pPr>
            <w:r w:rsidRPr="000249AC">
              <w:rPr>
                <w:rFonts w:cs="Times New Roman"/>
                <w:szCs w:val="24"/>
                <w:shd w:val="clear" w:color="auto" w:fill="FFFFFF"/>
              </w:rPr>
              <w:t>Можно предложить гостю взять паузу: выпить кофе или</w:t>
            </w:r>
            <w:r w:rsidRPr="000249AC">
              <w:rPr>
                <w:rFonts w:cs="Times New Roman"/>
                <w:shd w:val="clear" w:color="auto" w:fill="FFFFFF"/>
              </w:rPr>
              <w:t xml:space="preserve"> </w:t>
            </w:r>
            <w:r w:rsidRPr="000249AC">
              <w:rPr>
                <w:rFonts w:cs="Times New Roman"/>
                <w:szCs w:val="24"/>
                <w:shd w:val="clear" w:color="auto" w:fill="FFFFFF"/>
              </w:rPr>
              <w:t>сходить на</w:t>
            </w:r>
            <w:r w:rsidRPr="000249AC">
              <w:rPr>
                <w:rFonts w:cs="Times New Roman"/>
                <w:shd w:val="clear" w:color="auto" w:fill="FFFFFF"/>
              </w:rPr>
              <w:t xml:space="preserve"> </w:t>
            </w:r>
            <w:r w:rsidRPr="000249AC">
              <w:rPr>
                <w:rFonts w:cs="Times New Roman"/>
                <w:szCs w:val="24"/>
                <w:shd w:val="clear" w:color="auto" w:fill="FFFFFF"/>
              </w:rPr>
              <w:t>процедуры, пока персонал разбирается с</w:t>
            </w:r>
            <w:r w:rsidRPr="000249AC">
              <w:rPr>
                <w:rFonts w:cs="Times New Roman"/>
                <w:shd w:val="clear" w:color="auto" w:fill="FFFFFF"/>
              </w:rPr>
              <w:t xml:space="preserve"> </w:t>
            </w:r>
            <w:r w:rsidRPr="000249AC">
              <w:rPr>
                <w:rFonts w:cs="Times New Roman"/>
                <w:szCs w:val="24"/>
                <w:shd w:val="clear" w:color="auto" w:fill="FFFFFF"/>
              </w:rPr>
              <w:t>проблемой.</w:t>
            </w:r>
          </w:p>
        </w:tc>
        <w:tc>
          <w:tcPr>
            <w:tcW w:w="567"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6636D4" w:rsidRPr="006636D4" w:rsidRDefault="006636D4" w:rsidP="006636D4">
            <w:pPr>
              <w:spacing w:line="240" w:lineRule="auto"/>
              <w:contextualSpacing/>
              <w:jc w:val="center"/>
              <w:rPr>
                <w:rFonts w:eastAsia="Times New Roman" w:cs="Times New Roman"/>
                <w:szCs w:val="24"/>
              </w:rPr>
            </w:pPr>
            <w:r w:rsidRPr="006636D4">
              <w:rPr>
                <w:rFonts w:eastAsia="Times New Roman" w:cs="Times New Roman"/>
                <w:szCs w:val="24"/>
              </w:rPr>
              <w:t>1</w:t>
            </w:r>
          </w:p>
        </w:tc>
        <w:tc>
          <w:tcPr>
            <w:tcW w:w="2424"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6636D4" w:rsidRPr="000249AC" w:rsidRDefault="006636D4" w:rsidP="006636D4">
            <w:pPr>
              <w:spacing w:line="240" w:lineRule="auto"/>
              <w:contextualSpacing/>
              <w:jc w:val="center"/>
              <w:rPr>
                <w:rFonts w:eastAsia="Times New Roman" w:cs="Times New Roman"/>
                <w:szCs w:val="24"/>
              </w:rPr>
            </w:pPr>
            <w:r w:rsidRPr="000249AC">
              <w:rPr>
                <w:rFonts w:cs="Times New Roman"/>
                <w:szCs w:val="24"/>
                <w:shd w:val="clear" w:color="auto" w:fill="FFFFFF"/>
              </w:rPr>
              <w:t>Согласительная техника</w:t>
            </w:r>
          </w:p>
        </w:tc>
      </w:tr>
      <w:tr w:rsidR="006636D4" w:rsidRPr="000249AC" w:rsidTr="006636D4">
        <w:tc>
          <w:tcPr>
            <w:tcW w:w="431"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6636D4" w:rsidRPr="000249AC" w:rsidRDefault="006636D4" w:rsidP="006636D4">
            <w:pPr>
              <w:spacing w:line="240" w:lineRule="auto"/>
              <w:contextualSpacing/>
              <w:jc w:val="center"/>
              <w:rPr>
                <w:rFonts w:eastAsia="Times New Roman" w:cs="Times New Roman"/>
                <w:b/>
                <w:szCs w:val="24"/>
              </w:rPr>
            </w:pPr>
            <w:r w:rsidRPr="000249AC">
              <w:rPr>
                <w:rFonts w:eastAsia="Times New Roman" w:cs="Times New Roman"/>
                <w:b/>
                <w:bCs/>
                <w:szCs w:val="24"/>
              </w:rPr>
              <w:t>Б</w:t>
            </w:r>
          </w:p>
        </w:tc>
        <w:tc>
          <w:tcPr>
            <w:tcW w:w="5963" w:type="dxa"/>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6636D4" w:rsidRPr="000249AC" w:rsidRDefault="006636D4" w:rsidP="006636D4">
            <w:pPr>
              <w:pBdr>
                <w:top w:val="none" w:sz="4" w:space="0" w:color="auto"/>
                <w:left w:val="none" w:sz="4" w:space="0" w:color="auto"/>
                <w:bottom w:val="none" w:sz="4" w:space="0" w:color="auto"/>
                <w:right w:val="none" w:sz="4" w:space="0" w:color="auto"/>
                <w:between w:val="none" w:sz="4" w:space="0" w:color="auto"/>
                <w:bar w:val="none" w:sz="4" w:color="auto"/>
              </w:pBdr>
              <w:spacing w:line="240" w:lineRule="auto"/>
              <w:contextualSpacing/>
              <w:jc w:val="center"/>
              <w:rPr>
                <w:rFonts w:eastAsia="Calibri" w:cs="Times New Roman"/>
                <w:szCs w:val="24"/>
                <w:lang w:bidi="ru-RU"/>
              </w:rPr>
            </w:pPr>
            <w:r w:rsidRPr="000249AC">
              <w:rPr>
                <w:rFonts w:cs="Times New Roman"/>
                <w:szCs w:val="24"/>
                <w:shd w:val="clear" w:color="auto" w:fill="FFFFFF"/>
              </w:rPr>
              <w:t>Когда эмоции улеглись и</w:t>
            </w:r>
            <w:r w:rsidRPr="000249AC">
              <w:rPr>
                <w:rFonts w:cs="Times New Roman"/>
                <w:shd w:val="clear" w:color="auto" w:fill="FFFFFF"/>
              </w:rPr>
              <w:t xml:space="preserve"> </w:t>
            </w:r>
            <w:r w:rsidRPr="000249AC">
              <w:rPr>
                <w:rFonts w:cs="Times New Roman"/>
                <w:szCs w:val="24"/>
                <w:shd w:val="clear" w:color="auto" w:fill="FFFFFF"/>
              </w:rPr>
              <w:t>гость готов к</w:t>
            </w:r>
            <w:r w:rsidRPr="000249AC">
              <w:rPr>
                <w:rFonts w:cs="Times New Roman"/>
                <w:shd w:val="clear" w:color="auto" w:fill="FFFFFF"/>
              </w:rPr>
              <w:t xml:space="preserve"> </w:t>
            </w:r>
            <w:r w:rsidRPr="000249AC">
              <w:rPr>
                <w:rFonts w:cs="Times New Roman"/>
                <w:szCs w:val="24"/>
                <w:shd w:val="clear" w:color="auto" w:fill="FFFFFF"/>
              </w:rPr>
              <w:t>конструктивной беседе, можно «разложить по</w:t>
            </w:r>
            <w:r w:rsidRPr="000249AC">
              <w:rPr>
                <w:rFonts w:cs="Times New Roman"/>
                <w:shd w:val="clear" w:color="auto" w:fill="FFFFFF"/>
              </w:rPr>
              <w:t xml:space="preserve"> </w:t>
            </w:r>
            <w:r w:rsidRPr="000249AC">
              <w:rPr>
                <w:rFonts w:cs="Times New Roman"/>
                <w:szCs w:val="24"/>
                <w:shd w:val="clear" w:color="auto" w:fill="FFFFFF"/>
              </w:rPr>
              <w:t>полочкам» негативные моменты.</w:t>
            </w:r>
          </w:p>
        </w:tc>
        <w:tc>
          <w:tcPr>
            <w:tcW w:w="567"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6636D4" w:rsidRPr="006636D4" w:rsidRDefault="006636D4" w:rsidP="006636D4">
            <w:pPr>
              <w:spacing w:line="240" w:lineRule="auto"/>
              <w:contextualSpacing/>
              <w:jc w:val="center"/>
              <w:rPr>
                <w:rFonts w:eastAsia="Times New Roman" w:cs="Times New Roman"/>
                <w:szCs w:val="24"/>
              </w:rPr>
            </w:pPr>
            <w:r w:rsidRPr="006636D4">
              <w:rPr>
                <w:rFonts w:eastAsia="Times New Roman" w:cs="Times New Roman"/>
                <w:szCs w:val="24"/>
              </w:rPr>
              <w:t>2</w:t>
            </w:r>
          </w:p>
        </w:tc>
        <w:tc>
          <w:tcPr>
            <w:tcW w:w="2424"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6636D4" w:rsidRPr="000249AC" w:rsidRDefault="006636D4" w:rsidP="006636D4">
            <w:pPr>
              <w:pBdr>
                <w:top w:val="none" w:sz="4" w:space="0" w:color="auto"/>
                <w:left w:val="none" w:sz="4" w:space="0" w:color="auto"/>
                <w:bottom w:val="none" w:sz="4" w:space="0" w:color="auto"/>
                <w:right w:val="none" w:sz="4" w:space="0" w:color="auto"/>
                <w:between w:val="none" w:sz="4" w:space="0" w:color="auto"/>
                <w:bar w:val="none" w:sz="4" w:color="auto"/>
              </w:pBdr>
              <w:spacing w:line="240" w:lineRule="auto"/>
              <w:contextualSpacing/>
              <w:jc w:val="center"/>
              <w:rPr>
                <w:rFonts w:eastAsia="Times New Roman" w:cs="Times New Roman"/>
                <w:szCs w:val="24"/>
              </w:rPr>
            </w:pPr>
            <w:r w:rsidRPr="000249AC">
              <w:rPr>
                <w:rFonts w:cs="Times New Roman"/>
                <w:szCs w:val="24"/>
                <w:shd w:val="clear" w:color="auto" w:fill="FFFFFF"/>
              </w:rPr>
              <w:t>Техника отсрочки</w:t>
            </w:r>
          </w:p>
        </w:tc>
      </w:tr>
      <w:tr w:rsidR="006636D4" w:rsidRPr="000249AC" w:rsidTr="006636D4">
        <w:tc>
          <w:tcPr>
            <w:tcW w:w="431" w:type="dxa"/>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6636D4" w:rsidRPr="000249AC" w:rsidRDefault="006636D4" w:rsidP="006636D4">
            <w:pPr>
              <w:spacing w:line="240" w:lineRule="auto"/>
              <w:contextualSpacing/>
              <w:jc w:val="center"/>
              <w:rPr>
                <w:rFonts w:eastAsia="Times New Roman" w:cs="Times New Roman"/>
                <w:b/>
                <w:szCs w:val="24"/>
              </w:rPr>
            </w:pPr>
            <w:r w:rsidRPr="000249AC">
              <w:rPr>
                <w:rFonts w:eastAsia="Times New Roman" w:cs="Times New Roman"/>
                <w:b/>
                <w:bCs/>
                <w:szCs w:val="24"/>
              </w:rPr>
              <w:t>В</w:t>
            </w:r>
          </w:p>
        </w:tc>
        <w:tc>
          <w:tcPr>
            <w:tcW w:w="5963" w:type="dxa"/>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6636D4" w:rsidRPr="000249AC" w:rsidRDefault="006636D4" w:rsidP="006636D4">
            <w:pPr>
              <w:spacing w:line="240" w:lineRule="auto"/>
              <w:contextualSpacing/>
              <w:jc w:val="center"/>
              <w:rPr>
                <w:rFonts w:eastAsia="Calibri" w:cs="Times New Roman"/>
                <w:szCs w:val="24"/>
                <w:lang w:bidi="ru-RU"/>
              </w:rPr>
            </w:pPr>
            <w:r w:rsidRPr="000249AC">
              <w:rPr>
                <w:rFonts w:cs="Times New Roman"/>
                <w:szCs w:val="24"/>
                <w:shd w:val="clear" w:color="auto" w:fill="FFFFFF"/>
              </w:rPr>
              <w:t>Некоторые клиенты успокаиваются, когда видят, что</w:t>
            </w:r>
            <w:r w:rsidRPr="000249AC">
              <w:rPr>
                <w:rFonts w:cs="Times New Roman"/>
                <w:shd w:val="clear" w:color="auto" w:fill="FFFFFF"/>
              </w:rPr>
              <w:t xml:space="preserve"> </w:t>
            </w:r>
            <w:r w:rsidRPr="000249AC">
              <w:rPr>
                <w:rFonts w:cs="Times New Roman"/>
                <w:szCs w:val="24"/>
                <w:shd w:val="clear" w:color="auto" w:fill="FFFFFF"/>
              </w:rPr>
              <w:t>персонал пытается решить проблемы здесь и</w:t>
            </w:r>
            <w:r w:rsidRPr="000249AC">
              <w:rPr>
                <w:rFonts w:cs="Times New Roman"/>
                <w:shd w:val="clear" w:color="auto" w:fill="FFFFFF"/>
              </w:rPr>
              <w:t xml:space="preserve"> </w:t>
            </w:r>
            <w:r w:rsidRPr="000249AC">
              <w:rPr>
                <w:rFonts w:cs="Times New Roman"/>
                <w:szCs w:val="24"/>
                <w:shd w:val="clear" w:color="auto" w:fill="FFFFFF"/>
              </w:rPr>
              <w:t>сейчас.</w:t>
            </w:r>
          </w:p>
        </w:tc>
        <w:tc>
          <w:tcPr>
            <w:tcW w:w="567" w:type="dxa"/>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6636D4" w:rsidRPr="006636D4" w:rsidRDefault="006636D4" w:rsidP="006636D4">
            <w:pPr>
              <w:spacing w:line="240" w:lineRule="auto"/>
              <w:contextualSpacing/>
              <w:jc w:val="center"/>
              <w:rPr>
                <w:rFonts w:eastAsia="Times New Roman" w:cs="Times New Roman"/>
                <w:szCs w:val="24"/>
              </w:rPr>
            </w:pPr>
            <w:r w:rsidRPr="006636D4">
              <w:rPr>
                <w:rFonts w:eastAsia="Times New Roman" w:cs="Times New Roman"/>
                <w:szCs w:val="24"/>
              </w:rPr>
              <w:t>3</w:t>
            </w:r>
          </w:p>
        </w:tc>
        <w:tc>
          <w:tcPr>
            <w:tcW w:w="2424" w:type="dxa"/>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6636D4" w:rsidRPr="000249AC" w:rsidRDefault="006636D4" w:rsidP="006636D4">
            <w:pPr>
              <w:spacing w:line="240" w:lineRule="auto"/>
              <w:contextualSpacing/>
              <w:jc w:val="center"/>
              <w:rPr>
                <w:rFonts w:eastAsia="Times New Roman" w:cs="Times New Roman"/>
                <w:szCs w:val="24"/>
              </w:rPr>
            </w:pPr>
            <w:r>
              <w:rPr>
                <w:rFonts w:cs="Times New Roman"/>
                <w:szCs w:val="24"/>
                <w:shd w:val="clear" w:color="auto" w:fill="FFFFFF"/>
              </w:rPr>
              <w:t>Техника анализа</w:t>
            </w:r>
          </w:p>
        </w:tc>
      </w:tr>
      <w:tr w:rsidR="006636D4" w:rsidRPr="000249AC" w:rsidTr="006636D4">
        <w:tc>
          <w:tcPr>
            <w:tcW w:w="431" w:type="dxa"/>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6636D4" w:rsidRPr="000249AC" w:rsidRDefault="006636D4" w:rsidP="006636D4">
            <w:pPr>
              <w:spacing w:line="240" w:lineRule="auto"/>
              <w:contextualSpacing/>
              <w:jc w:val="center"/>
              <w:rPr>
                <w:rFonts w:eastAsia="Times New Roman" w:cs="Times New Roman"/>
                <w:b/>
                <w:szCs w:val="24"/>
              </w:rPr>
            </w:pPr>
            <w:r w:rsidRPr="000249AC">
              <w:rPr>
                <w:rFonts w:eastAsia="Times New Roman" w:cs="Times New Roman"/>
                <w:b/>
                <w:bCs/>
                <w:szCs w:val="24"/>
              </w:rPr>
              <w:t>Г</w:t>
            </w:r>
          </w:p>
        </w:tc>
        <w:tc>
          <w:tcPr>
            <w:tcW w:w="5963" w:type="dxa"/>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6636D4" w:rsidRPr="000249AC" w:rsidRDefault="006636D4" w:rsidP="006636D4">
            <w:pPr>
              <w:widowControl w:val="0"/>
              <w:spacing w:line="240" w:lineRule="auto"/>
              <w:contextualSpacing/>
              <w:jc w:val="center"/>
              <w:rPr>
                <w:rFonts w:eastAsia="Calibri" w:cs="Times New Roman"/>
                <w:szCs w:val="24"/>
              </w:rPr>
            </w:pPr>
            <w:r w:rsidRPr="000249AC">
              <w:rPr>
                <w:rFonts w:cs="Times New Roman"/>
                <w:szCs w:val="24"/>
                <w:shd w:val="clear" w:color="auto" w:fill="FFFFFF"/>
              </w:rPr>
              <w:t>Персонал внимательно выслушивает постояльца, дает ему выговориться и</w:t>
            </w:r>
            <w:r w:rsidRPr="000249AC">
              <w:rPr>
                <w:rFonts w:cs="Times New Roman"/>
                <w:shd w:val="clear" w:color="auto" w:fill="FFFFFF"/>
              </w:rPr>
              <w:t xml:space="preserve"> </w:t>
            </w:r>
            <w:r w:rsidRPr="000249AC">
              <w:rPr>
                <w:rFonts w:cs="Times New Roman"/>
                <w:szCs w:val="24"/>
                <w:shd w:val="clear" w:color="auto" w:fill="FFFFFF"/>
              </w:rPr>
              <w:t>выплеснуть негативные эмоции. «Выпустив пар», человек лучше настроен к</w:t>
            </w:r>
            <w:r w:rsidRPr="000249AC">
              <w:rPr>
                <w:rFonts w:cs="Times New Roman"/>
                <w:shd w:val="clear" w:color="auto" w:fill="FFFFFF"/>
              </w:rPr>
              <w:t xml:space="preserve"> </w:t>
            </w:r>
            <w:r w:rsidRPr="000249AC">
              <w:rPr>
                <w:rFonts w:cs="Times New Roman"/>
                <w:szCs w:val="24"/>
                <w:shd w:val="clear" w:color="auto" w:fill="FFFFFF"/>
              </w:rPr>
              <w:t>переговорам.</w:t>
            </w:r>
          </w:p>
        </w:tc>
        <w:tc>
          <w:tcPr>
            <w:tcW w:w="567" w:type="dxa"/>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6636D4" w:rsidRPr="006636D4" w:rsidRDefault="006636D4" w:rsidP="006636D4">
            <w:pPr>
              <w:spacing w:line="240" w:lineRule="auto"/>
              <w:contextualSpacing/>
              <w:jc w:val="center"/>
              <w:rPr>
                <w:rFonts w:eastAsia="Times New Roman" w:cs="Times New Roman"/>
                <w:szCs w:val="24"/>
              </w:rPr>
            </w:pPr>
            <w:r w:rsidRPr="006636D4">
              <w:rPr>
                <w:rFonts w:eastAsia="Times New Roman" w:cs="Times New Roman"/>
                <w:szCs w:val="24"/>
              </w:rPr>
              <w:t>4</w:t>
            </w:r>
          </w:p>
        </w:tc>
        <w:tc>
          <w:tcPr>
            <w:tcW w:w="2424" w:type="dxa"/>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6636D4" w:rsidRPr="000249AC" w:rsidRDefault="006636D4" w:rsidP="006636D4">
            <w:pPr>
              <w:pBdr>
                <w:top w:val="none" w:sz="4" w:space="0" w:color="auto"/>
                <w:left w:val="none" w:sz="4" w:space="0" w:color="auto"/>
                <w:bottom w:val="none" w:sz="4" w:space="0" w:color="auto"/>
                <w:right w:val="none" w:sz="4" w:space="0" w:color="auto"/>
                <w:between w:val="none" w:sz="4" w:space="0" w:color="auto"/>
                <w:bar w:val="none" w:sz="4" w:color="auto"/>
              </w:pBdr>
              <w:spacing w:line="240" w:lineRule="auto"/>
              <w:contextualSpacing/>
              <w:jc w:val="center"/>
              <w:rPr>
                <w:rFonts w:eastAsia="Times New Roman" w:cs="Times New Roman"/>
                <w:szCs w:val="24"/>
              </w:rPr>
            </w:pPr>
            <w:r>
              <w:rPr>
                <w:rFonts w:cs="Times New Roman"/>
                <w:szCs w:val="24"/>
                <w:shd w:val="clear" w:color="auto" w:fill="FFFFFF"/>
              </w:rPr>
              <w:t>Техника активного соучастия</w:t>
            </w:r>
          </w:p>
        </w:tc>
      </w:tr>
      <w:tr w:rsidR="006636D4" w:rsidRPr="000249AC" w:rsidTr="006636D4">
        <w:tc>
          <w:tcPr>
            <w:tcW w:w="431"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6636D4" w:rsidRPr="000249AC" w:rsidRDefault="006636D4" w:rsidP="006636D4">
            <w:pPr>
              <w:spacing w:line="240" w:lineRule="auto"/>
              <w:contextualSpacing/>
              <w:jc w:val="center"/>
              <w:rPr>
                <w:rFonts w:eastAsia="Times New Roman" w:cs="Times New Roman"/>
                <w:szCs w:val="24"/>
              </w:rPr>
            </w:pPr>
          </w:p>
        </w:tc>
        <w:tc>
          <w:tcPr>
            <w:tcW w:w="596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6636D4" w:rsidRPr="000249AC" w:rsidRDefault="006636D4" w:rsidP="006636D4">
            <w:pPr>
              <w:spacing w:line="240" w:lineRule="auto"/>
              <w:contextualSpacing/>
              <w:jc w:val="center"/>
              <w:rPr>
                <w:rFonts w:eastAsia="Times New Roman" w:cs="Times New Roman"/>
                <w:szCs w:val="24"/>
              </w:rPr>
            </w:pPr>
          </w:p>
        </w:tc>
        <w:tc>
          <w:tcPr>
            <w:tcW w:w="567" w:type="dxa"/>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6636D4" w:rsidRPr="006636D4" w:rsidRDefault="006636D4" w:rsidP="006636D4">
            <w:pPr>
              <w:spacing w:line="240" w:lineRule="auto"/>
              <w:contextualSpacing/>
              <w:jc w:val="center"/>
              <w:rPr>
                <w:rFonts w:eastAsia="Times New Roman" w:cs="Times New Roman"/>
                <w:szCs w:val="24"/>
              </w:rPr>
            </w:pPr>
            <w:r w:rsidRPr="006636D4">
              <w:rPr>
                <w:rFonts w:eastAsia="Times New Roman" w:cs="Times New Roman"/>
                <w:szCs w:val="24"/>
              </w:rPr>
              <w:t>5</w:t>
            </w:r>
          </w:p>
        </w:tc>
        <w:tc>
          <w:tcPr>
            <w:tcW w:w="2424" w:type="dxa"/>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6636D4" w:rsidRPr="000249AC" w:rsidRDefault="006636D4" w:rsidP="006636D4">
            <w:pPr>
              <w:pBdr>
                <w:top w:val="none" w:sz="4" w:space="0" w:color="auto"/>
                <w:left w:val="none" w:sz="4" w:space="0" w:color="auto"/>
                <w:bottom w:val="none" w:sz="4" w:space="0" w:color="auto"/>
                <w:right w:val="none" w:sz="4" w:space="0" w:color="auto"/>
                <w:between w:val="none" w:sz="4" w:space="0" w:color="auto"/>
                <w:bar w:val="none" w:sz="4" w:color="auto"/>
              </w:pBdr>
              <w:spacing w:line="240" w:lineRule="auto"/>
              <w:contextualSpacing/>
              <w:jc w:val="center"/>
              <w:rPr>
                <w:rFonts w:eastAsia="Times New Roman" w:cs="Times New Roman"/>
                <w:szCs w:val="24"/>
              </w:rPr>
            </w:pPr>
            <w:r>
              <w:rPr>
                <w:rFonts w:cs="Times New Roman"/>
                <w:szCs w:val="24"/>
                <w:shd w:val="clear" w:color="auto" w:fill="FFFFFF"/>
              </w:rPr>
              <w:t>Техника нападения</w:t>
            </w:r>
          </w:p>
        </w:tc>
      </w:tr>
    </w:tbl>
    <w:p w:rsidR="006636D4" w:rsidRPr="000249AC" w:rsidRDefault="006636D4" w:rsidP="006636D4">
      <w:pPr>
        <w:pBdr>
          <w:top w:val="none" w:sz="4" w:space="0" w:color="auto"/>
          <w:left w:val="none" w:sz="4" w:space="0" w:color="auto"/>
          <w:bottom w:val="none" w:sz="4" w:space="0" w:color="auto"/>
          <w:right w:val="none" w:sz="4" w:space="0" w:color="auto"/>
          <w:between w:val="none" w:sz="4" w:space="0" w:color="auto"/>
          <w:bar w:val="none" w:sz="4" w:color="auto"/>
        </w:pBdr>
        <w:spacing w:line="240" w:lineRule="auto"/>
        <w:contextualSpacing/>
        <w:jc w:val="both"/>
        <w:rPr>
          <w:rFonts w:eastAsia="Calibri" w:cs="Times New Roman"/>
          <w:szCs w:val="24"/>
          <w:lang w:bidi="ru-RU"/>
        </w:rPr>
      </w:pPr>
    </w:p>
    <w:p w:rsidR="006636D4" w:rsidRPr="000249AC" w:rsidRDefault="006636D4" w:rsidP="006636D4">
      <w:pPr>
        <w:pStyle w:val="a4"/>
        <w:spacing w:after="0" w:line="240" w:lineRule="auto"/>
        <w:ind w:left="0"/>
        <w:jc w:val="both"/>
        <w:rPr>
          <w:rFonts w:ascii="Times New Roman" w:hAnsi="Times New Roman" w:cs="Times New Roman"/>
          <w:sz w:val="24"/>
          <w:szCs w:val="24"/>
        </w:rPr>
      </w:pPr>
      <w:r w:rsidRPr="000249AC">
        <w:rPr>
          <w:rFonts w:ascii="Times New Roman" w:hAnsi="Times New Roman" w:cs="Times New Roman"/>
          <w:sz w:val="24"/>
          <w:szCs w:val="24"/>
        </w:rPr>
        <w:t>Запишите выбранные цифры под соответствующими буквами:</w:t>
      </w:r>
    </w:p>
    <w:tbl>
      <w:tblPr>
        <w:tblW w:w="3381" w:type="pct"/>
        <w:tblCellMar>
          <w:left w:w="0" w:type="dxa"/>
          <w:right w:w="0" w:type="dxa"/>
        </w:tblCellMar>
        <w:tblLook w:val="0420" w:firstRow="1" w:lastRow="0" w:firstColumn="0" w:lastColumn="0" w:noHBand="0" w:noVBand="1"/>
      </w:tblPr>
      <w:tblGrid>
        <w:gridCol w:w="1622"/>
        <w:gridCol w:w="1750"/>
        <w:gridCol w:w="1751"/>
        <w:gridCol w:w="1606"/>
      </w:tblGrid>
      <w:tr w:rsidR="006636D4" w:rsidRPr="000249AC" w:rsidTr="006636D4">
        <w:trPr>
          <w:trHeight w:val="321"/>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6636D4" w:rsidRPr="000249AC" w:rsidRDefault="006636D4" w:rsidP="001E4E62">
            <w:pPr>
              <w:spacing w:after="0" w:line="240" w:lineRule="auto"/>
              <w:contextualSpacing/>
              <w:jc w:val="center"/>
              <w:rPr>
                <w:rFonts w:eastAsia="Times New Roman" w:cs="Times New Roman"/>
                <w:b/>
                <w:szCs w:val="24"/>
              </w:rPr>
            </w:pPr>
            <w:r w:rsidRPr="000249AC">
              <w:rPr>
                <w:rFonts w:eastAsia="Times New Roman" w:cs="Times New Roman"/>
                <w:b/>
                <w:bCs/>
                <w:szCs w:val="24"/>
              </w:rPr>
              <w:t>А</w:t>
            </w: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6636D4" w:rsidRPr="000249AC" w:rsidRDefault="006636D4" w:rsidP="001E4E62">
            <w:pPr>
              <w:spacing w:after="0" w:line="240" w:lineRule="auto"/>
              <w:contextualSpacing/>
              <w:jc w:val="center"/>
              <w:rPr>
                <w:rFonts w:eastAsia="Times New Roman" w:cs="Times New Roman"/>
                <w:b/>
                <w:szCs w:val="24"/>
              </w:rPr>
            </w:pPr>
            <w:r w:rsidRPr="000249AC">
              <w:rPr>
                <w:rFonts w:eastAsia="Times New Roman" w:cs="Times New Roman"/>
                <w:b/>
                <w:bCs/>
                <w:szCs w:val="24"/>
              </w:rPr>
              <w:t>Б</w:t>
            </w: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6636D4" w:rsidRPr="000249AC" w:rsidRDefault="006636D4" w:rsidP="001E4E62">
            <w:pPr>
              <w:spacing w:after="0" w:line="240" w:lineRule="auto"/>
              <w:contextualSpacing/>
              <w:jc w:val="center"/>
              <w:rPr>
                <w:rFonts w:eastAsia="Times New Roman" w:cs="Times New Roman"/>
                <w:b/>
                <w:szCs w:val="24"/>
              </w:rPr>
            </w:pPr>
            <w:r w:rsidRPr="000249AC">
              <w:rPr>
                <w:rFonts w:eastAsia="Times New Roman" w:cs="Times New Roman"/>
                <w:b/>
                <w:bCs/>
                <w:szCs w:val="24"/>
              </w:rPr>
              <w:t>В</w:t>
            </w: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6636D4" w:rsidRPr="000249AC" w:rsidRDefault="006636D4" w:rsidP="001E4E62">
            <w:pPr>
              <w:spacing w:after="0" w:line="240" w:lineRule="auto"/>
              <w:contextualSpacing/>
              <w:jc w:val="center"/>
              <w:rPr>
                <w:rFonts w:eastAsia="Times New Roman" w:cs="Times New Roman"/>
                <w:b/>
                <w:szCs w:val="24"/>
              </w:rPr>
            </w:pPr>
            <w:r w:rsidRPr="000249AC">
              <w:rPr>
                <w:rFonts w:eastAsia="Times New Roman" w:cs="Times New Roman"/>
                <w:b/>
                <w:bCs/>
                <w:szCs w:val="24"/>
              </w:rPr>
              <w:t>Г</w:t>
            </w:r>
          </w:p>
        </w:tc>
      </w:tr>
      <w:tr w:rsidR="006636D4" w:rsidRPr="000249AC" w:rsidTr="006636D4">
        <w:trPr>
          <w:trHeight w:val="326"/>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6636D4" w:rsidRPr="000249AC" w:rsidRDefault="006636D4" w:rsidP="001E4E62">
            <w:pPr>
              <w:spacing w:after="0" w:line="240" w:lineRule="auto"/>
              <w:contextualSpacing/>
              <w:rPr>
                <w:rFonts w:eastAsia="Times New Roman" w:cs="Times New Roman"/>
                <w:szCs w:val="24"/>
              </w:rPr>
            </w:pP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6636D4" w:rsidRPr="000249AC" w:rsidRDefault="006636D4" w:rsidP="001E4E62">
            <w:pPr>
              <w:spacing w:after="0" w:line="240" w:lineRule="auto"/>
              <w:contextualSpacing/>
              <w:rPr>
                <w:rFonts w:eastAsia="Times New Roman" w:cs="Times New Roman"/>
                <w:szCs w:val="24"/>
              </w:rPr>
            </w:pP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6636D4" w:rsidRPr="000249AC" w:rsidRDefault="006636D4" w:rsidP="001E4E62">
            <w:pPr>
              <w:spacing w:after="0" w:line="240" w:lineRule="auto"/>
              <w:contextualSpacing/>
              <w:rPr>
                <w:rFonts w:eastAsia="Times New Roman" w:cs="Times New Roman"/>
                <w:szCs w:val="24"/>
              </w:rPr>
            </w:pP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6636D4" w:rsidRPr="000249AC" w:rsidRDefault="006636D4" w:rsidP="001E4E62">
            <w:pPr>
              <w:spacing w:after="0" w:line="240" w:lineRule="auto"/>
              <w:contextualSpacing/>
              <w:rPr>
                <w:rFonts w:eastAsia="Times New Roman" w:cs="Times New Roman"/>
                <w:szCs w:val="24"/>
              </w:rPr>
            </w:pPr>
          </w:p>
        </w:tc>
      </w:tr>
    </w:tbl>
    <w:p w:rsidR="0036205E" w:rsidRDefault="0036205E" w:rsidP="004462D9">
      <w:pPr>
        <w:spacing w:after="0" w:line="240" w:lineRule="auto"/>
        <w:rPr>
          <w:rFonts w:cs="Times New Roman"/>
          <w:b/>
          <w:szCs w:val="24"/>
        </w:rPr>
      </w:pPr>
    </w:p>
    <w:p w:rsidR="0036205E" w:rsidRDefault="0036205E"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462.</w:t>
      </w:r>
    </w:p>
    <w:p w:rsidR="004008C4" w:rsidRPr="004008C4" w:rsidRDefault="004008C4" w:rsidP="004008C4">
      <w:pPr>
        <w:widowControl w:val="0"/>
        <w:snapToGrid w:val="0"/>
        <w:spacing w:after="0" w:line="240" w:lineRule="auto"/>
        <w:jc w:val="both"/>
        <w:rPr>
          <w:rFonts w:eastAsia="Times New Roman"/>
          <w:b/>
          <w:bCs/>
          <w:i/>
          <w:kern w:val="36"/>
        </w:rPr>
      </w:pPr>
      <w:r w:rsidRPr="004008C4">
        <w:rPr>
          <w:rFonts w:eastAsia="Times New Roman"/>
          <w:b/>
          <w:bCs/>
          <w:i/>
          <w:kern w:val="36"/>
        </w:rPr>
        <w:t>Прочитайте текст и запишите развернутый обоснованный ответ.</w:t>
      </w:r>
    </w:p>
    <w:p w:rsidR="004008C4" w:rsidRDefault="004008C4" w:rsidP="004008C4">
      <w:pPr>
        <w:spacing w:after="0" w:line="240" w:lineRule="auto"/>
        <w:ind w:firstLine="709"/>
        <w:jc w:val="both"/>
        <w:rPr>
          <w:rFonts w:cs="Times New Roman"/>
          <w:shd w:val="clear" w:color="auto" w:fill="FFFFFF"/>
        </w:rPr>
      </w:pPr>
      <w:r w:rsidRPr="003A3168">
        <w:rPr>
          <w:rFonts w:cs="Times New Roman"/>
          <w:shd w:val="clear" w:color="auto" w:fill="FFFFFF"/>
        </w:rPr>
        <w:t>Отчет об изменениях капитала состоит из трех разделов: раздел I «Движение капитала», раздел II «Корректировки в связи с изменением учетной политики и исправлением ошибок» и раздел III «Чистые активы».</w:t>
      </w:r>
      <w:r>
        <w:rPr>
          <w:rFonts w:cs="Times New Roman"/>
          <w:shd w:val="clear" w:color="auto" w:fill="FFFFFF"/>
        </w:rPr>
        <w:t xml:space="preserve"> </w:t>
      </w:r>
    </w:p>
    <w:p w:rsidR="004008C4" w:rsidRPr="00225436" w:rsidRDefault="004008C4" w:rsidP="004008C4">
      <w:pPr>
        <w:spacing w:after="0" w:line="240" w:lineRule="auto"/>
        <w:ind w:firstLine="709"/>
        <w:jc w:val="both"/>
        <w:rPr>
          <w:rFonts w:cs="Times New Roman"/>
        </w:rPr>
      </w:pPr>
      <w:r>
        <w:rPr>
          <w:rFonts w:cs="Times New Roman"/>
          <w:shd w:val="clear" w:color="auto" w:fill="FFFFFF"/>
        </w:rPr>
        <w:t xml:space="preserve">В каком виде следует показывать данные в разделе </w:t>
      </w:r>
      <w:r>
        <w:rPr>
          <w:rFonts w:cs="Times New Roman"/>
          <w:shd w:val="clear" w:color="auto" w:fill="FFFFFF"/>
          <w:lang w:val="en-US"/>
        </w:rPr>
        <w:t>I</w:t>
      </w:r>
      <w:r>
        <w:rPr>
          <w:rFonts w:cs="Times New Roman"/>
          <w:shd w:val="clear" w:color="auto" w:fill="FFFFFF"/>
        </w:rPr>
        <w:t xml:space="preserve"> </w:t>
      </w:r>
      <w:r w:rsidRPr="003A3168">
        <w:rPr>
          <w:rFonts w:cs="Times New Roman"/>
          <w:shd w:val="clear" w:color="auto" w:fill="FFFFFF"/>
        </w:rPr>
        <w:t>«Движение капитала»</w:t>
      </w:r>
      <w:r>
        <w:rPr>
          <w:rFonts w:cs="Times New Roman"/>
          <w:shd w:val="clear" w:color="auto" w:fill="FFFFFF"/>
        </w:rPr>
        <w:t>?</w:t>
      </w:r>
    </w:p>
    <w:p w:rsidR="004008C4" w:rsidRDefault="004008C4" w:rsidP="004008C4">
      <w:pPr>
        <w:spacing w:after="0" w:line="240" w:lineRule="auto"/>
        <w:ind w:firstLine="709"/>
        <w:jc w:val="both"/>
        <w:rPr>
          <w:rFonts w:eastAsia="Times New Roman" w:cs="Times New Roman"/>
          <w:b/>
        </w:rPr>
      </w:pPr>
    </w:p>
    <w:p w:rsidR="004008C4" w:rsidRPr="00F06B67" w:rsidRDefault="004008C4" w:rsidP="004008C4">
      <w:pPr>
        <w:spacing w:after="0" w:line="240" w:lineRule="auto"/>
        <w:jc w:val="both"/>
        <w:rPr>
          <w:rFonts w:eastAsia="Times New Roman" w:cs="Times New Roman"/>
          <w:b/>
        </w:rPr>
      </w:pPr>
      <w:r w:rsidRPr="00F06B67">
        <w:rPr>
          <w:rFonts w:eastAsia="Times New Roman" w:cs="Times New Roman"/>
          <w:b/>
        </w:rPr>
        <w:t>Ответ:</w:t>
      </w:r>
    </w:p>
    <w:p w:rsidR="0036205E" w:rsidRPr="004914DD" w:rsidRDefault="0036205E" w:rsidP="004462D9">
      <w:pPr>
        <w:spacing w:after="0" w:line="240" w:lineRule="auto"/>
        <w:rPr>
          <w:rFonts w:cs="Times New Roman"/>
          <w:b/>
          <w:szCs w:val="24"/>
        </w:rPr>
      </w:pPr>
      <w:r w:rsidRPr="004914DD">
        <w:rPr>
          <w:rFonts w:cs="Times New Roman"/>
          <w:b/>
          <w:szCs w:val="24"/>
        </w:rPr>
        <w:lastRenderedPageBreak/>
        <w:t>Задание 463.</w:t>
      </w:r>
    </w:p>
    <w:p w:rsidR="009C50F7" w:rsidRPr="009C50F7" w:rsidRDefault="009C50F7" w:rsidP="009C50F7">
      <w:pPr>
        <w:pStyle w:val="a4"/>
        <w:spacing w:after="0" w:line="240" w:lineRule="auto"/>
        <w:ind w:left="0"/>
        <w:jc w:val="both"/>
        <w:rPr>
          <w:rFonts w:ascii="Times New Roman" w:hAnsi="Times New Roman" w:cs="Times New Roman"/>
          <w:b/>
          <w:i/>
          <w:sz w:val="24"/>
          <w:szCs w:val="24"/>
        </w:rPr>
      </w:pPr>
      <w:r w:rsidRPr="009C50F7">
        <w:rPr>
          <w:rFonts w:ascii="Times New Roman" w:hAnsi="Times New Roman" w:cs="Times New Roman"/>
          <w:b/>
          <w:i/>
          <w:iCs/>
          <w:sz w:val="24"/>
          <w:szCs w:val="24"/>
        </w:rPr>
        <w:t>Прочитайте текст, выберите правильный вариант ответа и запишите аргументы, обосновывающие выбор ответа.</w:t>
      </w:r>
    </w:p>
    <w:p w:rsidR="009C50F7" w:rsidRPr="009C50F7" w:rsidRDefault="009C50F7" w:rsidP="009C50F7">
      <w:pPr>
        <w:autoSpaceDE w:val="0"/>
        <w:autoSpaceDN w:val="0"/>
        <w:adjustRightInd w:val="0"/>
        <w:spacing w:after="0" w:line="240" w:lineRule="auto"/>
        <w:contextualSpacing/>
        <w:jc w:val="both"/>
        <w:rPr>
          <w:rFonts w:cs="Times New Roman"/>
          <w:bCs/>
          <w:szCs w:val="24"/>
        </w:rPr>
      </w:pPr>
      <w:r w:rsidRPr="009C50F7">
        <w:rPr>
          <w:rFonts w:cs="Times New Roman"/>
          <w:bCs/>
          <w:szCs w:val="24"/>
        </w:rPr>
        <w:tab/>
        <w:t xml:space="preserve">На момент регистрации гостя в отеле у него отсутствует паспорт гражданина РФ, но есть его копия, а также водительское удостоверение. </w:t>
      </w:r>
    </w:p>
    <w:p w:rsidR="009C50F7" w:rsidRPr="009C50F7" w:rsidRDefault="009C50F7" w:rsidP="009C50F7">
      <w:pPr>
        <w:autoSpaceDE w:val="0"/>
        <w:autoSpaceDN w:val="0"/>
        <w:adjustRightInd w:val="0"/>
        <w:spacing w:after="0" w:line="240" w:lineRule="auto"/>
        <w:ind w:firstLine="708"/>
        <w:contextualSpacing/>
        <w:jc w:val="both"/>
        <w:rPr>
          <w:rFonts w:cs="Times New Roman"/>
          <w:bCs/>
          <w:szCs w:val="24"/>
        </w:rPr>
      </w:pPr>
      <w:r w:rsidRPr="009C50F7">
        <w:rPr>
          <w:rFonts w:cs="Times New Roman"/>
          <w:bCs/>
          <w:szCs w:val="24"/>
        </w:rPr>
        <w:t>Каковы действия администратора службы приёма и размещения?</w:t>
      </w:r>
    </w:p>
    <w:p w:rsidR="009C50F7" w:rsidRPr="009C50F7" w:rsidRDefault="009C50F7" w:rsidP="009C50F7">
      <w:pPr>
        <w:autoSpaceDE w:val="0"/>
        <w:autoSpaceDN w:val="0"/>
        <w:adjustRightInd w:val="0"/>
        <w:spacing w:after="0" w:line="240" w:lineRule="auto"/>
        <w:contextualSpacing/>
        <w:jc w:val="both"/>
        <w:rPr>
          <w:rFonts w:cs="Times New Roman"/>
          <w:bCs/>
          <w:szCs w:val="24"/>
        </w:rPr>
      </w:pPr>
      <w:r w:rsidRPr="009C50F7">
        <w:rPr>
          <w:rFonts w:cs="Times New Roman"/>
          <w:bCs/>
          <w:szCs w:val="24"/>
        </w:rPr>
        <w:t>1) администратор вправе разместить гостя, по копии его паспорта;</w:t>
      </w:r>
    </w:p>
    <w:p w:rsidR="009C50F7" w:rsidRPr="009C50F7" w:rsidRDefault="009C50F7" w:rsidP="009C50F7">
      <w:pPr>
        <w:autoSpaceDE w:val="0"/>
        <w:autoSpaceDN w:val="0"/>
        <w:adjustRightInd w:val="0"/>
        <w:spacing w:after="0" w:line="240" w:lineRule="auto"/>
        <w:contextualSpacing/>
        <w:jc w:val="both"/>
        <w:rPr>
          <w:rFonts w:cs="Times New Roman"/>
          <w:bCs/>
          <w:szCs w:val="24"/>
        </w:rPr>
      </w:pPr>
      <w:r w:rsidRPr="009C50F7">
        <w:rPr>
          <w:rFonts w:cs="Times New Roman"/>
          <w:bCs/>
          <w:szCs w:val="24"/>
        </w:rPr>
        <w:t>2) администратор не вправе разместить гостя по имеющимся документам;</w:t>
      </w:r>
    </w:p>
    <w:p w:rsidR="009C50F7" w:rsidRPr="009C50F7" w:rsidRDefault="009C50F7" w:rsidP="009C50F7">
      <w:pPr>
        <w:autoSpaceDE w:val="0"/>
        <w:autoSpaceDN w:val="0"/>
        <w:adjustRightInd w:val="0"/>
        <w:spacing w:after="0" w:line="240" w:lineRule="auto"/>
        <w:contextualSpacing/>
        <w:jc w:val="both"/>
        <w:rPr>
          <w:rFonts w:cs="Times New Roman"/>
          <w:bCs/>
          <w:szCs w:val="24"/>
        </w:rPr>
      </w:pPr>
      <w:r w:rsidRPr="009C50F7">
        <w:rPr>
          <w:rFonts w:cs="Times New Roman"/>
          <w:bCs/>
          <w:szCs w:val="24"/>
        </w:rPr>
        <w:t>3) администратор вправе разместить гостя по копии его паспорта и оригиналу водительского удостоверения;</w:t>
      </w:r>
    </w:p>
    <w:p w:rsidR="009C50F7" w:rsidRPr="009C50F7" w:rsidRDefault="009C50F7" w:rsidP="009C50F7">
      <w:pPr>
        <w:autoSpaceDE w:val="0"/>
        <w:autoSpaceDN w:val="0"/>
        <w:adjustRightInd w:val="0"/>
        <w:spacing w:after="0" w:line="240" w:lineRule="auto"/>
        <w:contextualSpacing/>
        <w:jc w:val="both"/>
        <w:rPr>
          <w:rFonts w:cs="Times New Roman"/>
          <w:bCs/>
          <w:szCs w:val="24"/>
        </w:rPr>
      </w:pPr>
      <w:r w:rsidRPr="009C50F7">
        <w:rPr>
          <w:rFonts w:cs="Times New Roman"/>
          <w:bCs/>
          <w:szCs w:val="24"/>
        </w:rPr>
        <w:t>4) администратор вправе разместить гостя по оригинал у водительского удостоверения.</w:t>
      </w:r>
    </w:p>
    <w:p w:rsidR="009C50F7" w:rsidRPr="009C50F7" w:rsidRDefault="009C50F7" w:rsidP="009C50F7">
      <w:pPr>
        <w:autoSpaceDE w:val="0"/>
        <w:autoSpaceDN w:val="0"/>
        <w:adjustRightInd w:val="0"/>
        <w:spacing w:after="0" w:line="240" w:lineRule="auto"/>
        <w:contextualSpacing/>
        <w:jc w:val="both"/>
        <w:rPr>
          <w:rFonts w:cs="Times New Roman"/>
          <w:bCs/>
          <w:szCs w:val="24"/>
        </w:rPr>
      </w:pPr>
    </w:p>
    <w:p w:rsidR="009C50F7" w:rsidRPr="009C50F7" w:rsidRDefault="009C50F7" w:rsidP="009C50F7">
      <w:pPr>
        <w:autoSpaceDE w:val="0"/>
        <w:autoSpaceDN w:val="0"/>
        <w:adjustRightInd w:val="0"/>
        <w:spacing w:after="0" w:line="240" w:lineRule="auto"/>
        <w:contextualSpacing/>
        <w:jc w:val="both"/>
        <w:rPr>
          <w:rFonts w:cs="Times New Roman"/>
          <w:b/>
          <w:bCs/>
          <w:szCs w:val="24"/>
        </w:rPr>
      </w:pPr>
      <w:r w:rsidRPr="009C50F7">
        <w:rPr>
          <w:rFonts w:cs="Times New Roman"/>
          <w:b/>
          <w:bCs/>
          <w:szCs w:val="24"/>
        </w:rPr>
        <w:t>Ответ:</w:t>
      </w:r>
    </w:p>
    <w:p w:rsidR="009C50F7" w:rsidRPr="009C50F7" w:rsidRDefault="009C50F7" w:rsidP="009C50F7">
      <w:pPr>
        <w:autoSpaceDE w:val="0"/>
        <w:autoSpaceDN w:val="0"/>
        <w:adjustRightInd w:val="0"/>
        <w:spacing w:after="0" w:line="240" w:lineRule="auto"/>
        <w:contextualSpacing/>
        <w:jc w:val="both"/>
        <w:rPr>
          <w:rFonts w:cs="Times New Roman"/>
          <w:b/>
          <w:bCs/>
          <w:szCs w:val="24"/>
        </w:rPr>
      </w:pPr>
    </w:p>
    <w:p w:rsidR="009C50F7" w:rsidRPr="00BF5469" w:rsidRDefault="009C50F7" w:rsidP="009C50F7">
      <w:pPr>
        <w:autoSpaceDE w:val="0"/>
        <w:autoSpaceDN w:val="0"/>
        <w:adjustRightInd w:val="0"/>
        <w:spacing w:after="0" w:line="240" w:lineRule="auto"/>
        <w:contextualSpacing/>
        <w:jc w:val="both"/>
        <w:rPr>
          <w:rFonts w:cs="Times New Roman"/>
          <w:szCs w:val="24"/>
        </w:rPr>
      </w:pPr>
      <w:r w:rsidRPr="009C50F7">
        <w:rPr>
          <w:rFonts w:cs="Times New Roman"/>
          <w:b/>
          <w:bCs/>
          <w:szCs w:val="24"/>
        </w:rPr>
        <w:t>Обоснование:</w:t>
      </w:r>
    </w:p>
    <w:p w:rsidR="0036205E" w:rsidRDefault="0036205E" w:rsidP="004462D9">
      <w:pPr>
        <w:spacing w:after="0" w:line="240" w:lineRule="auto"/>
        <w:rPr>
          <w:rFonts w:cs="Times New Roman"/>
          <w:b/>
          <w:szCs w:val="24"/>
        </w:rPr>
      </w:pPr>
    </w:p>
    <w:p w:rsidR="0036205E" w:rsidRPr="004914DD" w:rsidRDefault="0036205E" w:rsidP="004462D9">
      <w:pPr>
        <w:spacing w:after="0" w:line="240" w:lineRule="auto"/>
        <w:rPr>
          <w:rFonts w:cs="Times New Roman"/>
          <w:b/>
          <w:szCs w:val="24"/>
        </w:rPr>
      </w:pPr>
      <w:r w:rsidRPr="004914DD">
        <w:rPr>
          <w:rFonts w:cs="Times New Roman"/>
          <w:b/>
          <w:szCs w:val="24"/>
        </w:rPr>
        <w:t>Задание 464.</w:t>
      </w:r>
    </w:p>
    <w:p w:rsidR="009C50F7" w:rsidRPr="009C50F7" w:rsidRDefault="009C50F7" w:rsidP="009C50F7">
      <w:pPr>
        <w:pStyle w:val="a4"/>
        <w:spacing w:after="0" w:line="240" w:lineRule="auto"/>
        <w:ind w:left="0"/>
        <w:jc w:val="both"/>
        <w:rPr>
          <w:rFonts w:ascii="Times New Roman" w:hAnsi="Times New Roman" w:cs="Times New Roman"/>
          <w:b/>
          <w:i/>
          <w:sz w:val="24"/>
          <w:szCs w:val="24"/>
        </w:rPr>
      </w:pPr>
      <w:r w:rsidRPr="009C50F7">
        <w:rPr>
          <w:rFonts w:ascii="Times New Roman" w:hAnsi="Times New Roman" w:cs="Times New Roman"/>
          <w:b/>
          <w:i/>
          <w:iCs/>
          <w:sz w:val="24"/>
          <w:szCs w:val="24"/>
        </w:rPr>
        <w:t>Прочитайте текст, выберите правильный вариант ответа.</w:t>
      </w:r>
    </w:p>
    <w:p w:rsidR="009C50F7" w:rsidRPr="009C50F7" w:rsidRDefault="009C50F7" w:rsidP="009C50F7">
      <w:pPr>
        <w:widowControl w:val="0"/>
        <w:autoSpaceDE w:val="0"/>
        <w:autoSpaceDN w:val="0"/>
        <w:adjustRightInd w:val="0"/>
        <w:spacing w:after="0" w:line="240" w:lineRule="auto"/>
        <w:contextualSpacing/>
        <w:jc w:val="both"/>
        <w:rPr>
          <w:rFonts w:cs="Times New Roman"/>
          <w:bCs/>
          <w:szCs w:val="24"/>
        </w:rPr>
      </w:pPr>
      <w:r w:rsidRPr="009C50F7">
        <w:rPr>
          <w:rFonts w:cs="Times New Roman"/>
          <w:bCs/>
          <w:szCs w:val="24"/>
        </w:rPr>
        <w:tab/>
        <w:t xml:space="preserve">Гость забронировал номер с 15 по 20 марта. Стоимость номера – 2000 руб./сутки. Согласно установленным в гостинице Правилам проживания: расчётный час – 12:00. Оплата раннего заезда и позднего выезда – 0,5 стоимости номера за сутки, Фактически гость прибыл в отель 16 марта в 5:00, а выехал 19 марта в 19:00. </w:t>
      </w:r>
    </w:p>
    <w:p w:rsidR="009C50F7" w:rsidRPr="009C50F7" w:rsidRDefault="009C50F7" w:rsidP="009C50F7">
      <w:pPr>
        <w:widowControl w:val="0"/>
        <w:autoSpaceDE w:val="0"/>
        <w:autoSpaceDN w:val="0"/>
        <w:adjustRightInd w:val="0"/>
        <w:spacing w:after="0" w:line="240" w:lineRule="auto"/>
        <w:ind w:firstLine="708"/>
        <w:contextualSpacing/>
        <w:jc w:val="both"/>
        <w:rPr>
          <w:rFonts w:cs="Times New Roman"/>
          <w:bCs/>
          <w:szCs w:val="24"/>
        </w:rPr>
      </w:pPr>
      <w:r w:rsidRPr="009C50F7">
        <w:rPr>
          <w:rFonts w:cs="Times New Roman"/>
          <w:bCs/>
          <w:szCs w:val="24"/>
        </w:rPr>
        <w:t xml:space="preserve">Сколько должен заплатить гость, если его бронирование было негарантированным? </w:t>
      </w:r>
    </w:p>
    <w:p w:rsidR="009C50F7" w:rsidRPr="009C50F7" w:rsidRDefault="009C50F7" w:rsidP="009C50F7">
      <w:pPr>
        <w:widowControl w:val="0"/>
        <w:autoSpaceDE w:val="0"/>
        <w:autoSpaceDN w:val="0"/>
        <w:adjustRightInd w:val="0"/>
        <w:spacing w:after="0" w:line="240" w:lineRule="auto"/>
        <w:contextualSpacing/>
        <w:jc w:val="both"/>
        <w:rPr>
          <w:rFonts w:cs="Times New Roman"/>
          <w:iCs/>
          <w:szCs w:val="24"/>
        </w:rPr>
      </w:pPr>
      <w:r w:rsidRPr="009C50F7">
        <w:rPr>
          <w:rFonts w:cs="Times New Roman"/>
          <w:iCs/>
          <w:szCs w:val="24"/>
        </w:rPr>
        <w:t>1) 8000 рублей;</w:t>
      </w:r>
    </w:p>
    <w:p w:rsidR="009C50F7" w:rsidRPr="009C50F7" w:rsidRDefault="009C50F7" w:rsidP="009C50F7">
      <w:pPr>
        <w:spacing w:after="0" w:line="240" w:lineRule="auto"/>
        <w:jc w:val="both"/>
        <w:rPr>
          <w:rFonts w:cs="Times New Roman"/>
          <w:iCs/>
          <w:szCs w:val="24"/>
        </w:rPr>
      </w:pPr>
      <w:r w:rsidRPr="009C50F7">
        <w:rPr>
          <w:rFonts w:cs="Times New Roman"/>
          <w:iCs/>
          <w:szCs w:val="24"/>
        </w:rPr>
        <w:t>2) 6000 рублей;</w:t>
      </w:r>
    </w:p>
    <w:p w:rsidR="009C50F7" w:rsidRPr="009C50F7" w:rsidRDefault="009C50F7" w:rsidP="009C50F7">
      <w:pPr>
        <w:spacing w:after="0" w:line="240" w:lineRule="auto"/>
        <w:jc w:val="both"/>
        <w:rPr>
          <w:rFonts w:cs="Times New Roman"/>
          <w:iCs/>
          <w:szCs w:val="24"/>
        </w:rPr>
      </w:pPr>
      <w:r w:rsidRPr="009C50F7">
        <w:rPr>
          <w:rFonts w:cs="Times New Roman"/>
          <w:iCs/>
          <w:szCs w:val="24"/>
        </w:rPr>
        <w:t>3) 7000 рублей;</w:t>
      </w:r>
    </w:p>
    <w:p w:rsidR="009C50F7" w:rsidRPr="009C50F7" w:rsidRDefault="009C50F7" w:rsidP="009C50F7">
      <w:pPr>
        <w:spacing w:after="0" w:line="240" w:lineRule="auto"/>
        <w:jc w:val="both"/>
        <w:rPr>
          <w:rFonts w:cs="Times New Roman"/>
          <w:iCs/>
          <w:szCs w:val="24"/>
        </w:rPr>
      </w:pPr>
      <w:r w:rsidRPr="009C50F7">
        <w:rPr>
          <w:rFonts w:cs="Times New Roman"/>
          <w:iCs/>
          <w:szCs w:val="24"/>
        </w:rPr>
        <w:t>4) 7500 рублей.</w:t>
      </w:r>
    </w:p>
    <w:p w:rsidR="009C50F7" w:rsidRPr="009C50F7" w:rsidRDefault="009C50F7" w:rsidP="009C50F7">
      <w:pPr>
        <w:spacing w:after="0" w:line="240" w:lineRule="auto"/>
        <w:jc w:val="both"/>
        <w:rPr>
          <w:rFonts w:cs="Times New Roman"/>
          <w:b/>
          <w:iCs/>
          <w:szCs w:val="24"/>
        </w:rPr>
      </w:pPr>
    </w:p>
    <w:p w:rsidR="009C50F7" w:rsidRPr="009C50F7" w:rsidRDefault="009C50F7" w:rsidP="009C50F7">
      <w:pPr>
        <w:spacing w:after="0" w:line="240" w:lineRule="auto"/>
        <w:jc w:val="both"/>
        <w:rPr>
          <w:rFonts w:cs="Times New Roman"/>
          <w:b/>
          <w:iCs/>
          <w:szCs w:val="24"/>
        </w:rPr>
      </w:pPr>
      <w:r w:rsidRPr="009C50F7">
        <w:rPr>
          <w:rFonts w:cs="Times New Roman"/>
          <w:b/>
          <w:iCs/>
          <w:szCs w:val="24"/>
        </w:rPr>
        <w:t>Ответ:</w:t>
      </w:r>
    </w:p>
    <w:p w:rsidR="0036205E" w:rsidRPr="00F4697F" w:rsidRDefault="0036205E" w:rsidP="004462D9">
      <w:pPr>
        <w:spacing w:after="0" w:line="240" w:lineRule="auto"/>
        <w:rPr>
          <w:rFonts w:cs="Times New Roman"/>
          <w:b/>
          <w:color w:val="FF0000"/>
          <w:szCs w:val="24"/>
        </w:rPr>
      </w:pPr>
    </w:p>
    <w:p w:rsidR="0036205E" w:rsidRPr="00AE0FAA" w:rsidRDefault="0036205E" w:rsidP="004462D9">
      <w:pPr>
        <w:spacing w:after="0" w:line="240" w:lineRule="auto"/>
        <w:rPr>
          <w:rFonts w:cs="Times New Roman"/>
          <w:b/>
          <w:szCs w:val="24"/>
        </w:rPr>
      </w:pPr>
      <w:r w:rsidRPr="00AE0FAA">
        <w:rPr>
          <w:rFonts w:cs="Times New Roman"/>
          <w:b/>
          <w:szCs w:val="24"/>
        </w:rPr>
        <w:t>Задание 465.</w:t>
      </w:r>
    </w:p>
    <w:p w:rsidR="00DE7926" w:rsidRPr="00AE0FAA" w:rsidRDefault="00DE7926" w:rsidP="00DE7926">
      <w:pPr>
        <w:pStyle w:val="a4"/>
        <w:spacing w:after="0" w:line="240" w:lineRule="auto"/>
        <w:ind w:left="0"/>
        <w:jc w:val="both"/>
        <w:rPr>
          <w:rFonts w:ascii="Times New Roman" w:hAnsi="Times New Roman" w:cs="Times New Roman"/>
          <w:b/>
          <w:i/>
          <w:sz w:val="24"/>
          <w:szCs w:val="24"/>
        </w:rPr>
      </w:pPr>
      <w:r w:rsidRPr="00AE0FAA">
        <w:rPr>
          <w:rFonts w:ascii="Times New Roman" w:hAnsi="Times New Roman" w:cs="Times New Roman"/>
          <w:b/>
          <w:i/>
          <w:iCs/>
          <w:sz w:val="24"/>
          <w:szCs w:val="24"/>
        </w:rPr>
        <w:t>Прочитайте текст, выберите правильный вариант ответа и запишите аргументы, обосновывающие выбор ответа.</w:t>
      </w:r>
    </w:p>
    <w:p w:rsidR="00AE0FAA" w:rsidRPr="00AE0FAA" w:rsidRDefault="00DE7926" w:rsidP="00AE0FAA">
      <w:pPr>
        <w:widowControl w:val="0"/>
        <w:autoSpaceDE w:val="0"/>
        <w:autoSpaceDN w:val="0"/>
        <w:adjustRightInd w:val="0"/>
        <w:spacing w:line="240" w:lineRule="auto"/>
        <w:ind w:firstLine="709"/>
        <w:contextualSpacing/>
        <w:jc w:val="both"/>
        <w:rPr>
          <w:rFonts w:eastAsia="Calibri" w:cs="Times New Roman"/>
          <w:bCs/>
          <w:szCs w:val="24"/>
        </w:rPr>
      </w:pPr>
      <w:r w:rsidRPr="00AE0FAA">
        <w:rPr>
          <w:rFonts w:cs="Times New Roman"/>
          <w:bCs/>
          <w:szCs w:val="24"/>
        </w:rPr>
        <w:tab/>
      </w:r>
      <w:r w:rsidR="00AE0FAA" w:rsidRPr="00AE0FAA">
        <w:rPr>
          <w:rFonts w:eastAsia="Calibri" w:cs="Times New Roman"/>
          <w:bCs/>
          <w:szCs w:val="24"/>
        </w:rPr>
        <w:t xml:space="preserve">Иванов Павел Иванович забронировал номер с 15 по 20 октября. Стоимость номера – 4000 руб./сутки. Согласно установленным в гостинице Правилам проживания: расчётный час – 14:00. Оплата раннего заезда и позднего выезда – 0,5 стоимости номера за сутки. Фактически гость прибыл в отель 16 октября в 4:00, а выехал 19 октября в 20:00. Сколько должен заплатить гость, если его бронирование было негарантированным? </w:t>
      </w:r>
    </w:p>
    <w:p w:rsidR="00AE0FAA" w:rsidRPr="00AE0FAA" w:rsidRDefault="00AE0FAA" w:rsidP="00AE0FAA">
      <w:pPr>
        <w:widowControl w:val="0"/>
        <w:autoSpaceDE w:val="0"/>
        <w:autoSpaceDN w:val="0"/>
        <w:adjustRightInd w:val="0"/>
        <w:spacing w:line="240" w:lineRule="auto"/>
        <w:contextualSpacing/>
        <w:jc w:val="both"/>
        <w:rPr>
          <w:rFonts w:eastAsia="Calibri" w:cs="Times New Roman"/>
          <w:iCs/>
          <w:szCs w:val="24"/>
        </w:rPr>
      </w:pPr>
      <w:r w:rsidRPr="00AE0FAA">
        <w:rPr>
          <w:rFonts w:eastAsia="Calibri" w:cs="Times New Roman"/>
          <w:iCs/>
          <w:szCs w:val="24"/>
        </w:rPr>
        <w:t>1) 16000 рублей;</w:t>
      </w:r>
    </w:p>
    <w:p w:rsidR="00AE0FAA" w:rsidRPr="00AE0FAA" w:rsidRDefault="00AE0FAA" w:rsidP="00AE0FAA">
      <w:pPr>
        <w:spacing w:line="240" w:lineRule="auto"/>
        <w:contextualSpacing/>
        <w:jc w:val="both"/>
        <w:rPr>
          <w:rFonts w:eastAsia="Calibri" w:cs="Times New Roman"/>
          <w:iCs/>
          <w:szCs w:val="24"/>
        </w:rPr>
      </w:pPr>
      <w:r w:rsidRPr="00AE0FAA">
        <w:rPr>
          <w:rFonts w:eastAsia="Calibri" w:cs="Times New Roman"/>
          <w:iCs/>
          <w:szCs w:val="24"/>
        </w:rPr>
        <w:t>2) 6000 рублей;</w:t>
      </w:r>
    </w:p>
    <w:p w:rsidR="00AE0FAA" w:rsidRPr="00AE0FAA" w:rsidRDefault="00AE0FAA" w:rsidP="00AE0FAA">
      <w:pPr>
        <w:spacing w:line="240" w:lineRule="auto"/>
        <w:contextualSpacing/>
        <w:jc w:val="both"/>
        <w:rPr>
          <w:rFonts w:eastAsia="Calibri" w:cs="Times New Roman"/>
          <w:iCs/>
          <w:szCs w:val="24"/>
        </w:rPr>
      </w:pPr>
      <w:r w:rsidRPr="00AE0FAA">
        <w:rPr>
          <w:rFonts w:eastAsia="Calibri" w:cs="Times New Roman"/>
          <w:iCs/>
          <w:szCs w:val="24"/>
        </w:rPr>
        <w:t>3) 10000 рублей;</w:t>
      </w:r>
    </w:p>
    <w:p w:rsidR="00AE0FAA" w:rsidRPr="00AE0FAA" w:rsidRDefault="00AE0FAA" w:rsidP="00AE0FAA">
      <w:pPr>
        <w:spacing w:line="240" w:lineRule="auto"/>
        <w:contextualSpacing/>
        <w:jc w:val="both"/>
        <w:rPr>
          <w:rFonts w:eastAsia="Calibri" w:cs="Times New Roman"/>
          <w:iCs/>
          <w:szCs w:val="24"/>
        </w:rPr>
      </w:pPr>
      <w:r w:rsidRPr="00AE0FAA">
        <w:rPr>
          <w:rFonts w:eastAsia="Calibri" w:cs="Times New Roman"/>
          <w:iCs/>
          <w:szCs w:val="24"/>
        </w:rPr>
        <w:t>4) 12000 рублей.</w:t>
      </w:r>
    </w:p>
    <w:p w:rsidR="00DE7926" w:rsidRPr="00AE0FAA" w:rsidRDefault="00DE7926" w:rsidP="00AE0FAA">
      <w:pPr>
        <w:widowControl w:val="0"/>
        <w:autoSpaceDE w:val="0"/>
        <w:autoSpaceDN w:val="0"/>
        <w:adjustRightInd w:val="0"/>
        <w:spacing w:after="0" w:line="240" w:lineRule="auto"/>
        <w:contextualSpacing/>
        <w:jc w:val="both"/>
        <w:rPr>
          <w:rFonts w:cs="Times New Roman"/>
          <w:b/>
          <w:iCs/>
          <w:szCs w:val="24"/>
        </w:rPr>
      </w:pPr>
    </w:p>
    <w:p w:rsidR="00DE7926" w:rsidRPr="00AE0FAA" w:rsidRDefault="00DE7926" w:rsidP="00DE7926">
      <w:pPr>
        <w:spacing w:after="0" w:line="240" w:lineRule="auto"/>
        <w:jc w:val="both"/>
        <w:rPr>
          <w:rFonts w:cs="Times New Roman"/>
          <w:b/>
          <w:iCs/>
          <w:szCs w:val="24"/>
        </w:rPr>
      </w:pPr>
      <w:r w:rsidRPr="00AE0FAA">
        <w:rPr>
          <w:rFonts w:cs="Times New Roman"/>
          <w:b/>
          <w:iCs/>
          <w:szCs w:val="24"/>
        </w:rPr>
        <w:t>Ответ:</w:t>
      </w:r>
    </w:p>
    <w:p w:rsidR="00DE7926" w:rsidRPr="00AE0FAA" w:rsidRDefault="00DE7926" w:rsidP="00DE7926">
      <w:pPr>
        <w:spacing w:after="0" w:line="240" w:lineRule="auto"/>
        <w:jc w:val="both"/>
        <w:rPr>
          <w:rFonts w:cs="Times New Roman"/>
          <w:b/>
          <w:iCs/>
          <w:szCs w:val="24"/>
        </w:rPr>
      </w:pPr>
    </w:p>
    <w:p w:rsidR="00DE7926" w:rsidRPr="00AE0FAA" w:rsidRDefault="00DE7926" w:rsidP="00DE7926">
      <w:pPr>
        <w:spacing w:after="0" w:line="240" w:lineRule="auto"/>
        <w:jc w:val="both"/>
        <w:rPr>
          <w:rFonts w:cs="Times New Roman"/>
          <w:b/>
          <w:iCs/>
          <w:szCs w:val="24"/>
        </w:rPr>
      </w:pPr>
      <w:r w:rsidRPr="00AE0FAA">
        <w:rPr>
          <w:rFonts w:cs="Times New Roman"/>
          <w:b/>
          <w:iCs/>
          <w:szCs w:val="24"/>
        </w:rPr>
        <w:t>Обоснование:</w:t>
      </w:r>
    </w:p>
    <w:p w:rsidR="0036205E" w:rsidRDefault="0036205E" w:rsidP="004462D9">
      <w:pPr>
        <w:spacing w:after="0" w:line="240" w:lineRule="auto"/>
        <w:rPr>
          <w:rFonts w:cs="Times New Roman"/>
          <w:b/>
          <w:szCs w:val="24"/>
        </w:rPr>
      </w:pPr>
    </w:p>
    <w:p w:rsidR="0036205E" w:rsidRPr="004914DD" w:rsidRDefault="0036205E" w:rsidP="004462D9">
      <w:pPr>
        <w:spacing w:after="0" w:line="240" w:lineRule="auto"/>
        <w:rPr>
          <w:rFonts w:cs="Times New Roman"/>
          <w:b/>
          <w:szCs w:val="24"/>
        </w:rPr>
      </w:pPr>
      <w:r w:rsidRPr="004914DD">
        <w:rPr>
          <w:rFonts w:cs="Times New Roman"/>
          <w:b/>
          <w:szCs w:val="24"/>
        </w:rPr>
        <w:t>Задание 466.</w:t>
      </w:r>
    </w:p>
    <w:p w:rsidR="005B2593" w:rsidRPr="005B2593" w:rsidRDefault="005B2593" w:rsidP="005B2593">
      <w:pPr>
        <w:widowControl w:val="0"/>
        <w:snapToGrid w:val="0"/>
        <w:spacing w:after="0" w:line="240" w:lineRule="auto"/>
        <w:jc w:val="both"/>
        <w:rPr>
          <w:rFonts w:cs="Times New Roman"/>
          <w:b/>
          <w:i/>
        </w:rPr>
      </w:pPr>
      <w:r w:rsidRPr="005B2593">
        <w:rPr>
          <w:rFonts w:cs="Times New Roman"/>
          <w:b/>
          <w:i/>
        </w:rPr>
        <w:t>Прочитайте текст и установите последовательность.</w:t>
      </w:r>
    </w:p>
    <w:p w:rsidR="005B2593" w:rsidRPr="005B2593" w:rsidRDefault="005B2593" w:rsidP="005B2593">
      <w:pPr>
        <w:shd w:val="clear" w:color="auto" w:fill="FFFFFF"/>
        <w:spacing w:after="0" w:line="240" w:lineRule="auto"/>
        <w:ind w:firstLine="709"/>
        <w:jc w:val="both"/>
        <w:rPr>
          <w:rFonts w:eastAsia="Times New Roman" w:cs="Times New Roman"/>
        </w:rPr>
      </w:pPr>
      <w:r w:rsidRPr="005B2593">
        <w:rPr>
          <w:rFonts w:eastAsia="Times New Roman" w:cs="Times New Roman"/>
        </w:rPr>
        <w:t>Для более успешного разрешения конфликта и контроля его последствий желательно придерживаться общей стратегии, т.е. осуществлять действия по урегулированию конфликта:</w:t>
      </w:r>
    </w:p>
    <w:p w:rsidR="005B2593" w:rsidRPr="005B2593" w:rsidRDefault="005B2593" w:rsidP="005B2593">
      <w:pPr>
        <w:spacing w:after="0" w:line="240" w:lineRule="auto"/>
        <w:jc w:val="both"/>
        <w:rPr>
          <w:rFonts w:cs="Times New Roman"/>
        </w:rPr>
      </w:pPr>
      <w:r w:rsidRPr="005B2593">
        <w:rPr>
          <w:rFonts w:cs="Times New Roman"/>
        </w:rPr>
        <w:t>1) определить проблему;</w:t>
      </w:r>
    </w:p>
    <w:p w:rsidR="005B2593" w:rsidRPr="005B2593" w:rsidRDefault="005B2593" w:rsidP="005B2593">
      <w:pPr>
        <w:spacing w:after="0" w:line="240" w:lineRule="auto"/>
        <w:jc w:val="both"/>
        <w:rPr>
          <w:rFonts w:cs="Times New Roman"/>
        </w:rPr>
      </w:pPr>
      <w:r w:rsidRPr="005B2593">
        <w:rPr>
          <w:rFonts w:cs="Times New Roman"/>
        </w:rPr>
        <w:lastRenderedPageBreak/>
        <w:t>2) определить решения, которые приемлемы для всех сторон;</w:t>
      </w:r>
    </w:p>
    <w:p w:rsidR="005B2593" w:rsidRPr="005B2593" w:rsidRDefault="005B2593" w:rsidP="005B2593">
      <w:pPr>
        <w:spacing w:after="0" w:line="240" w:lineRule="auto"/>
        <w:jc w:val="both"/>
        <w:rPr>
          <w:rFonts w:cs="Times New Roman"/>
        </w:rPr>
      </w:pPr>
      <w:r w:rsidRPr="005B2593">
        <w:rPr>
          <w:rFonts w:cs="Times New Roman"/>
        </w:rPr>
        <w:t>3) создать атмосферу доверия и обмена информацией;</w:t>
      </w:r>
    </w:p>
    <w:p w:rsidR="005B2593" w:rsidRPr="005B2593" w:rsidRDefault="005B2593" w:rsidP="005B2593">
      <w:pPr>
        <w:spacing w:after="0" w:line="240" w:lineRule="auto"/>
        <w:jc w:val="both"/>
        <w:rPr>
          <w:rFonts w:cs="Times New Roman"/>
        </w:rPr>
      </w:pPr>
      <w:r w:rsidRPr="005B2593">
        <w:rPr>
          <w:rFonts w:cs="Times New Roman"/>
        </w:rPr>
        <w:t>4) сосредоточить внимание на проблеме;</w:t>
      </w:r>
    </w:p>
    <w:p w:rsidR="005B2593" w:rsidRPr="005B2593" w:rsidRDefault="005B2593" w:rsidP="005B2593">
      <w:pPr>
        <w:spacing w:after="0" w:line="240" w:lineRule="auto"/>
        <w:jc w:val="both"/>
        <w:rPr>
          <w:rFonts w:cs="Times New Roman"/>
          <w:shd w:val="clear" w:color="auto" w:fill="FFFFFF"/>
        </w:rPr>
      </w:pPr>
      <w:r w:rsidRPr="005B2593">
        <w:rPr>
          <w:rFonts w:cs="Times New Roman"/>
        </w:rPr>
        <w:t>5) выслушать мнения другой стороны, сводя к минимуму гнев и угрозы.</w:t>
      </w:r>
    </w:p>
    <w:p w:rsidR="005B2593" w:rsidRPr="005B2593" w:rsidRDefault="005B2593" w:rsidP="005B2593">
      <w:pPr>
        <w:spacing w:after="0" w:line="240" w:lineRule="auto"/>
        <w:ind w:firstLine="709"/>
        <w:jc w:val="both"/>
        <w:rPr>
          <w:rFonts w:cs="Times New Roman"/>
          <w:shd w:val="clear" w:color="auto" w:fill="FFFFFF"/>
        </w:rPr>
      </w:pPr>
    </w:p>
    <w:p w:rsidR="005B2593" w:rsidRPr="005B2593" w:rsidRDefault="005B2593" w:rsidP="005B2593">
      <w:pPr>
        <w:spacing w:after="0" w:line="240" w:lineRule="auto"/>
        <w:ind w:firstLine="709"/>
        <w:jc w:val="both"/>
        <w:rPr>
          <w:rFonts w:cs="Times New Roman"/>
          <w:shd w:val="clear" w:color="auto" w:fill="FFFFFF"/>
        </w:rPr>
      </w:pPr>
      <w:r w:rsidRPr="005B2593">
        <w:rPr>
          <w:rFonts w:cs="Times New Roman"/>
          <w:shd w:val="clear" w:color="auto" w:fill="FFFFFF"/>
        </w:rPr>
        <w:t>Установите правильную последовательность данных действий.</w:t>
      </w:r>
    </w:p>
    <w:p w:rsidR="005B2593" w:rsidRPr="005B2593" w:rsidRDefault="005B2593" w:rsidP="005B2593">
      <w:pPr>
        <w:widowControl w:val="0"/>
        <w:snapToGrid w:val="0"/>
        <w:spacing w:after="0" w:line="240" w:lineRule="auto"/>
        <w:jc w:val="both"/>
        <w:rPr>
          <w:rFonts w:cs="Times New Roman"/>
          <w:shd w:val="clear" w:color="auto" w:fill="FFFFFF"/>
        </w:rPr>
      </w:pPr>
    </w:p>
    <w:p w:rsidR="005B2593" w:rsidRPr="00F06B67" w:rsidRDefault="005B2593" w:rsidP="005B2593">
      <w:pPr>
        <w:widowControl w:val="0"/>
        <w:snapToGrid w:val="0"/>
        <w:spacing w:after="0" w:line="240" w:lineRule="auto"/>
        <w:jc w:val="both"/>
        <w:rPr>
          <w:rFonts w:cs="Times New Roman"/>
        </w:rPr>
      </w:pPr>
      <w:r w:rsidRPr="005B2593">
        <w:rPr>
          <w:rFonts w:cs="Times New Roman"/>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gridCol w:w="1134"/>
      </w:tblGrid>
      <w:tr w:rsidR="005B2593" w:rsidTr="00CC3D73">
        <w:tc>
          <w:tcPr>
            <w:tcW w:w="993" w:type="dxa"/>
          </w:tcPr>
          <w:p w:rsidR="005B2593" w:rsidRDefault="005B2593" w:rsidP="00CC3D73">
            <w:pPr>
              <w:pStyle w:val="a4"/>
              <w:ind w:left="0"/>
              <w:jc w:val="both"/>
              <w:rPr>
                <w:rFonts w:ascii="Times New Roman" w:hAnsi="Times New Roman" w:cs="Times New Roman"/>
                <w:sz w:val="24"/>
                <w:szCs w:val="24"/>
              </w:rPr>
            </w:pPr>
          </w:p>
        </w:tc>
        <w:tc>
          <w:tcPr>
            <w:tcW w:w="1134" w:type="dxa"/>
          </w:tcPr>
          <w:p w:rsidR="005B2593" w:rsidRDefault="005B2593" w:rsidP="00CC3D73">
            <w:pPr>
              <w:pStyle w:val="a4"/>
              <w:ind w:left="0"/>
              <w:jc w:val="both"/>
              <w:rPr>
                <w:rFonts w:ascii="Times New Roman" w:hAnsi="Times New Roman" w:cs="Times New Roman"/>
                <w:sz w:val="24"/>
                <w:szCs w:val="24"/>
              </w:rPr>
            </w:pPr>
          </w:p>
        </w:tc>
        <w:tc>
          <w:tcPr>
            <w:tcW w:w="1134" w:type="dxa"/>
          </w:tcPr>
          <w:p w:rsidR="005B2593" w:rsidRDefault="005B2593" w:rsidP="00CC3D73">
            <w:pPr>
              <w:pStyle w:val="a4"/>
              <w:ind w:left="0"/>
              <w:jc w:val="both"/>
              <w:rPr>
                <w:rFonts w:ascii="Times New Roman" w:hAnsi="Times New Roman" w:cs="Times New Roman"/>
                <w:sz w:val="24"/>
                <w:szCs w:val="24"/>
              </w:rPr>
            </w:pPr>
          </w:p>
        </w:tc>
        <w:tc>
          <w:tcPr>
            <w:tcW w:w="1134" w:type="dxa"/>
          </w:tcPr>
          <w:p w:rsidR="005B2593" w:rsidRDefault="005B2593" w:rsidP="00CC3D73">
            <w:pPr>
              <w:pStyle w:val="a4"/>
              <w:ind w:left="0"/>
              <w:jc w:val="both"/>
              <w:rPr>
                <w:rFonts w:ascii="Times New Roman" w:hAnsi="Times New Roman" w:cs="Times New Roman"/>
                <w:sz w:val="24"/>
                <w:szCs w:val="24"/>
              </w:rPr>
            </w:pPr>
          </w:p>
        </w:tc>
        <w:tc>
          <w:tcPr>
            <w:tcW w:w="1134" w:type="dxa"/>
          </w:tcPr>
          <w:p w:rsidR="005B2593" w:rsidRDefault="005B2593" w:rsidP="00CC3D73">
            <w:pPr>
              <w:pStyle w:val="a4"/>
              <w:ind w:left="0"/>
              <w:jc w:val="both"/>
              <w:rPr>
                <w:rFonts w:ascii="Times New Roman" w:hAnsi="Times New Roman" w:cs="Times New Roman"/>
                <w:sz w:val="24"/>
                <w:szCs w:val="24"/>
              </w:rPr>
            </w:pPr>
          </w:p>
        </w:tc>
      </w:tr>
    </w:tbl>
    <w:p w:rsidR="0036205E" w:rsidRDefault="0036205E" w:rsidP="004462D9">
      <w:pPr>
        <w:spacing w:after="0" w:line="240" w:lineRule="auto"/>
        <w:rPr>
          <w:rFonts w:cs="Times New Roman"/>
          <w:b/>
          <w:szCs w:val="24"/>
        </w:rPr>
      </w:pPr>
    </w:p>
    <w:p w:rsidR="0036205E" w:rsidRDefault="0036205E"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467.</w:t>
      </w:r>
    </w:p>
    <w:p w:rsidR="00751594" w:rsidRPr="00751594" w:rsidRDefault="00751594" w:rsidP="00751594">
      <w:pPr>
        <w:widowControl w:val="0"/>
        <w:snapToGrid w:val="0"/>
        <w:spacing w:after="0" w:line="240" w:lineRule="auto"/>
        <w:jc w:val="both"/>
        <w:rPr>
          <w:rFonts w:cs="Times New Roman"/>
          <w:b/>
          <w:i/>
        </w:rPr>
      </w:pPr>
      <w:r w:rsidRPr="00751594">
        <w:rPr>
          <w:rFonts w:cs="Times New Roman"/>
          <w:b/>
          <w:i/>
        </w:rPr>
        <w:t>Прочитайте текст и установите соответствие.</w:t>
      </w:r>
    </w:p>
    <w:p w:rsidR="007377D0" w:rsidRDefault="00751594" w:rsidP="00751594">
      <w:pPr>
        <w:pStyle w:val="a8"/>
        <w:spacing w:beforeAutospacing="0" w:afterAutospacing="0"/>
        <w:ind w:firstLine="709"/>
        <w:jc w:val="both"/>
        <w:rPr>
          <w:lang w:val="ru-RU"/>
        </w:rPr>
      </w:pPr>
      <w:r w:rsidRPr="00751594">
        <w:rPr>
          <w:shd w:val="clear" w:color="auto" w:fill="FFFFFF"/>
          <w:lang w:val="ru-RU"/>
        </w:rPr>
        <w:t>В зависимости от того, на каком этапе своего выполнения контролируется работа, различают предварительный, текущий и заключительный контроль</w:t>
      </w:r>
      <w:r w:rsidRPr="00751594">
        <w:rPr>
          <w:lang w:val="ru-RU"/>
        </w:rPr>
        <w:t xml:space="preserve">. </w:t>
      </w:r>
    </w:p>
    <w:p w:rsidR="00751594" w:rsidRPr="00751594" w:rsidRDefault="00751594" w:rsidP="00751594">
      <w:pPr>
        <w:pStyle w:val="a8"/>
        <w:spacing w:beforeAutospacing="0" w:afterAutospacing="0"/>
        <w:ind w:firstLine="709"/>
        <w:jc w:val="both"/>
        <w:rPr>
          <w:lang w:val="ru-RU"/>
        </w:rPr>
      </w:pPr>
      <w:r w:rsidRPr="00751594">
        <w:rPr>
          <w:lang w:val="ru-RU"/>
        </w:rPr>
        <w:t>Соотнесите этап выполнения и вид контроля.</w:t>
      </w:r>
    </w:p>
    <w:p w:rsidR="00751594" w:rsidRPr="00F06B67" w:rsidRDefault="00751594" w:rsidP="00751594">
      <w:pPr>
        <w:widowControl w:val="0"/>
        <w:snapToGrid w:val="0"/>
        <w:spacing w:after="0" w:line="240" w:lineRule="auto"/>
        <w:ind w:firstLine="709"/>
        <w:jc w:val="both"/>
        <w:rPr>
          <w:rFonts w:cs="Times New Roman"/>
        </w:rPr>
      </w:pPr>
      <w:r w:rsidRPr="00F06B67">
        <w:rPr>
          <w:rFonts w:cs="Times New Roman"/>
        </w:rPr>
        <w:t>К каждой позиции, данной в левом столбце, подберите соответствующую позицию из правого столбца:</w:t>
      </w:r>
    </w:p>
    <w:tbl>
      <w:tblPr>
        <w:tblStyle w:val="a6"/>
        <w:tblW w:w="0" w:type="auto"/>
        <w:tblLayout w:type="fixed"/>
        <w:tblLook w:val="04A0" w:firstRow="1" w:lastRow="0" w:firstColumn="1" w:lastColumn="0" w:noHBand="0" w:noVBand="1"/>
      </w:tblPr>
      <w:tblGrid>
        <w:gridCol w:w="534"/>
        <w:gridCol w:w="5528"/>
        <w:gridCol w:w="567"/>
        <w:gridCol w:w="2942"/>
      </w:tblGrid>
      <w:tr w:rsidR="00751594" w:rsidRPr="00751594" w:rsidTr="00751594">
        <w:tc>
          <w:tcPr>
            <w:tcW w:w="6062" w:type="dxa"/>
            <w:gridSpan w:val="2"/>
            <w:vAlign w:val="center"/>
          </w:tcPr>
          <w:p w:rsidR="00751594" w:rsidRPr="00751594" w:rsidRDefault="00751594" w:rsidP="00751594">
            <w:pPr>
              <w:widowControl w:val="0"/>
              <w:snapToGrid w:val="0"/>
              <w:jc w:val="center"/>
              <w:rPr>
                <w:rFonts w:cs="Times New Roman"/>
                <w:sz w:val="24"/>
                <w:szCs w:val="24"/>
              </w:rPr>
            </w:pPr>
            <w:r w:rsidRPr="00751594">
              <w:rPr>
                <w:rFonts w:cs="Times New Roman"/>
                <w:sz w:val="24"/>
                <w:szCs w:val="24"/>
              </w:rPr>
              <w:t>Этап выполнения</w:t>
            </w:r>
          </w:p>
          <w:p w:rsidR="00751594" w:rsidRPr="00751594" w:rsidRDefault="00751594" w:rsidP="00751594">
            <w:pPr>
              <w:widowControl w:val="0"/>
              <w:snapToGrid w:val="0"/>
              <w:jc w:val="center"/>
              <w:rPr>
                <w:rFonts w:cs="Times New Roman"/>
                <w:sz w:val="24"/>
                <w:szCs w:val="24"/>
              </w:rPr>
            </w:pPr>
          </w:p>
        </w:tc>
        <w:tc>
          <w:tcPr>
            <w:tcW w:w="3509" w:type="dxa"/>
            <w:gridSpan w:val="2"/>
            <w:vAlign w:val="center"/>
          </w:tcPr>
          <w:p w:rsidR="00751594" w:rsidRPr="00751594" w:rsidRDefault="00751594" w:rsidP="00751594">
            <w:pPr>
              <w:widowControl w:val="0"/>
              <w:snapToGrid w:val="0"/>
              <w:jc w:val="center"/>
              <w:rPr>
                <w:rFonts w:cs="Times New Roman"/>
                <w:sz w:val="24"/>
                <w:szCs w:val="24"/>
              </w:rPr>
            </w:pPr>
            <w:r w:rsidRPr="00751594">
              <w:rPr>
                <w:rFonts w:cs="Times New Roman"/>
                <w:sz w:val="24"/>
                <w:szCs w:val="24"/>
              </w:rPr>
              <w:t>Вид контроля</w:t>
            </w:r>
          </w:p>
        </w:tc>
      </w:tr>
      <w:tr w:rsidR="00751594" w:rsidRPr="00751594" w:rsidTr="00751594">
        <w:tc>
          <w:tcPr>
            <w:tcW w:w="534" w:type="dxa"/>
            <w:vAlign w:val="center"/>
          </w:tcPr>
          <w:p w:rsidR="00751594" w:rsidRPr="00751594" w:rsidRDefault="00751594" w:rsidP="00751594">
            <w:pPr>
              <w:widowControl w:val="0"/>
              <w:snapToGrid w:val="0"/>
              <w:jc w:val="center"/>
              <w:rPr>
                <w:rFonts w:cs="Times New Roman"/>
                <w:b/>
                <w:sz w:val="24"/>
                <w:szCs w:val="24"/>
              </w:rPr>
            </w:pPr>
            <w:r w:rsidRPr="00751594">
              <w:rPr>
                <w:rFonts w:cs="Times New Roman"/>
                <w:b/>
                <w:sz w:val="24"/>
                <w:szCs w:val="24"/>
              </w:rPr>
              <w:t>А</w:t>
            </w:r>
          </w:p>
        </w:tc>
        <w:tc>
          <w:tcPr>
            <w:tcW w:w="5528" w:type="dxa"/>
            <w:vAlign w:val="center"/>
          </w:tcPr>
          <w:p w:rsidR="00751594" w:rsidRPr="00751594" w:rsidRDefault="00751594" w:rsidP="00751594">
            <w:pPr>
              <w:widowControl w:val="0"/>
              <w:snapToGrid w:val="0"/>
              <w:jc w:val="center"/>
              <w:rPr>
                <w:rFonts w:cs="Times New Roman"/>
                <w:sz w:val="24"/>
                <w:szCs w:val="24"/>
              </w:rPr>
            </w:pPr>
            <w:r w:rsidRPr="00751594">
              <w:rPr>
                <w:rFonts w:cs="Times New Roman"/>
                <w:sz w:val="24"/>
                <w:szCs w:val="24"/>
              </w:rPr>
              <w:t>До фактического начала работы</w:t>
            </w:r>
          </w:p>
          <w:p w:rsidR="00751594" w:rsidRPr="00751594" w:rsidRDefault="00751594" w:rsidP="00751594">
            <w:pPr>
              <w:widowControl w:val="0"/>
              <w:snapToGrid w:val="0"/>
              <w:jc w:val="center"/>
              <w:rPr>
                <w:rFonts w:cs="Times New Roman"/>
                <w:sz w:val="24"/>
                <w:szCs w:val="24"/>
              </w:rPr>
            </w:pPr>
          </w:p>
        </w:tc>
        <w:tc>
          <w:tcPr>
            <w:tcW w:w="567" w:type="dxa"/>
            <w:vAlign w:val="center"/>
          </w:tcPr>
          <w:p w:rsidR="00751594" w:rsidRPr="00751594" w:rsidRDefault="00751594" w:rsidP="00751594">
            <w:pPr>
              <w:widowControl w:val="0"/>
              <w:snapToGrid w:val="0"/>
              <w:jc w:val="center"/>
              <w:rPr>
                <w:rFonts w:cs="Times New Roman"/>
                <w:sz w:val="24"/>
                <w:szCs w:val="24"/>
              </w:rPr>
            </w:pPr>
            <w:r w:rsidRPr="00751594">
              <w:rPr>
                <w:rFonts w:cs="Times New Roman"/>
                <w:sz w:val="24"/>
                <w:szCs w:val="24"/>
              </w:rPr>
              <w:t>1</w:t>
            </w:r>
          </w:p>
        </w:tc>
        <w:tc>
          <w:tcPr>
            <w:tcW w:w="2942" w:type="dxa"/>
            <w:vAlign w:val="center"/>
          </w:tcPr>
          <w:p w:rsidR="00751594" w:rsidRPr="00751594" w:rsidRDefault="00751594" w:rsidP="00751594">
            <w:pPr>
              <w:widowControl w:val="0"/>
              <w:snapToGrid w:val="0"/>
              <w:jc w:val="center"/>
              <w:rPr>
                <w:rFonts w:cs="Times New Roman"/>
                <w:sz w:val="24"/>
                <w:szCs w:val="24"/>
              </w:rPr>
            </w:pPr>
            <w:r w:rsidRPr="00751594">
              <w:rPr>
                <w:rFonts w:cs="Times New Roman"/>
                <w:sz w:val="24"/>
                <w:szCs w:val="24"/>
              </w:rPr>
              <w:t>Текущий</w:t>
            </w:r>
          </w:p>
        </w:tc>
      </w:tr>
      <w:tr w:rsidR="00751594" w:rsidRPr="00751594" w:rsidTr="00751594">
        <w:tc>
          <w:tcPr>
            <w:tcW w:w="534" w:type="dxa"/>
            <w:vAlign w:val="center"/>
          </w:tcPr>
          <w:p w:rsidR="00751594" w:rsidRPr="00751594" w:rsidRDefault="00751594" w:rsidP="00751594">
            <w:pPr>
              <w:widowControl w:val="0"/>
              <w:snapToGrid w:val="0"/>
              <w:jc w:val="center"/>
              <w:rPr>
                <w:rFonts w:cs="Times New Roman"/>
                <w:b/>
                <w:sz w:val="24"/>
                <w:szCs w:val="24"/>
              </w:rPr>
            </w:pPr>
            <w:r w:rsidRPr="00751594">
              <w:rPr>
                <w:rFonts w:cs="Times New Roman"/>
                <w:b/>
                <w:sz w:val="24"/>
                <w:szCs w:val="24"/>
              </w:rPr>
              <w:t>Б</w:t>
            </w:r>
          </w:p>
        </w:tc>
        <w:tc>
          <w:tcPr>
            <w:tcW w:w="5528" w:type="dxa"/>
            <w:vAlign w:val="center"/>
          </w:tcPr>
          <w:p w:rsidR="00751594" w:rsidRPr="00751594" w:rsidRDefault="00751594" w:rsidP="00751594">
            <w:pPr>
              <w:widowControl w:val="0"/>
              <w:snapToGrid w:val="0"/>
              <w:jc w:val="center"/>
              <w:rPr>
                <w:rFonts w:cs="Times New Roman"/>
                <w:sz w:val="24"/>
                <w:szCs w:val="24"/>
              </w:rPr>
            </w:pPr>
            <w:r w:rsidRPr="00751594">
              <w:rPr>
                <w:rFonts w:cs="Times New Roman"/>
                <w:sz w:val="24"/>
                <w:szCs w:val="24"/>
              </w:rPr>
              <w:t>Непосредственно в ходе выполнения работы</w:t>
            </w:r>
          </w:p>
          <w:p w:rsidR="00751594" w:rsidRPr="00751594" w:rsidRDefault="00751594" w:rsidP="00751594">
            <w:pPr>
              <w:widowControl w:val="0"/>
              <w:snapToGrid w:val="0"/>
              <w:jc w:val="center"/>
              <w:rPr>
                <w:rFonts w:cs="Times New Roman"/>
                <w:sz w:val="24"/>
                <w:szCs w:val="24"/>
              </w:rPr>
            </w:pPr>
          </w:p>
        </w:tc>
        <w:tc>
          <w:tcPr>
            <w:tcW w:w="567" w:type="dxa"/>
            <w:vAlign w:val="center"/>
          </w:tcPr>
          <w:p w:rsidR="00751594" w:rsidRPr="00751594" w:rsidRDefault="00751594" w:rsidP="00751594">
            <w:pPr>
              <w:widowControl w:val="0"/>
              <w:snapToGrid w:val="0"/>
              <w:jc w:val="center"/>
              <w:rPr>
                <w:rFonts w:cs="Times New Roman"/>
                <w:sz w:val="24"/>
                <w:szCs w:val="24"/>
              </w:rPr>
            </w:pPr>
            <w:r w:rsidRPr="00751594">
              <w:rPr>
                <w:rFonts w:cs="Times New Roman"/>
                <w:sz w:val="24"/>
                <w:szCs w:val="24"/>
              </w:rPr>
              <w:t>2</w:t>
            </w:r>
          </w:p>
        </w:tc>
        <w:tc>
          <w:tcPr>
            <w:tcW w:w="2942" w:type="dxa"/>
            <w:vAlign w:val="center"/>
          </w:tcPr>
          <w:p w:rsidR="00751594" w:rsidRPr="00751594" w:rsidRDefault="00751594" w:rsidP="00751594">
            <w:pPr>
              <w:widowControl w:val="0"/>
              <w:snapToGrid w:val="0"/>
              <w:jc w:val="center"/>
              <w:rPr>
                <w:rFonts w:cs="Times New Roman"/>
                <w:sz w:val="24"/>
                <w:szCs w:val="24"/>
              </w:rPr>
            </w:pPr>
            <w:r w:rsidRPr="00751594">
              <w:rPr>
                <w:rFonts w:cs="Times New Roman"/>
                <w:sz w:val="24"/>
                <w:szCs w:val="24"/>
              </w:rPr>
              <w:t>Заключительный</w:t>
            </w:r>
          </w:p>
        </w:tc>
      </w:tr>
      <w:tr w:rsidR="00751594" w:rsidRPr="00751594" w:rsidTr="00751594">
        <w:tc>
          <w:tcPr>
            <w:tcW w:w="534" w:type="dxa"/>
            <w:vAlign w:val="center"/>
          </w:tcPr>
          <w:p w:rsidR="00751594" w:rsidRPr="00751594" w:rsidRDefault="00751594" w:rsidP="00751594">
            <w:pPr>
              <w:widowControl w:val="0"/>
              <w:snapToGrid w:val="0"/>
              <w:jc w:val="center"/>
              <w:rPr>
                <w:rFonts w:cs="Times New Roman"/>
                <w:b/>
                <w:sz w:val="24"/>
                <w:szCs w:val="24"/>
              </w:rPr>
            </w:pPr>
            <w:r w:rsidRPr="00751594">
              <w:rPr>
                <w:rFonts w:cs="Times New Roman"/>
                <w:b/>
                <w:sz w:val="24"/>
                <w:szCs w:val="24"/>
              </w:rPr>
              <w:t>В</w:t>
            </w:r>
          </w:p>
        </w:tc>
        <w:tc>
          <w:tcPr>
            <w:tcW w:w="5528" w:type="dxa"/>
            <w:vAlign w:val="center"/>
          </w:tcPr>
          <w:p w:rsidR="00751594" w:rsidRPr="00751594" w:rsidRDefault="00751594" w:rsidP="00751594">
            <w:pPr>
              <w:widowControl w:val="0"/>
              <w:snapToGrid w:val="0"/>
              <w:jc w:val="center"/>
              <w:rPr>
                <w:rFonts w:cs="Times New Roman"/>
                <w:sz w:val="24"/>
                <w:szCs w:val="24"/>
              </w:rPr>
            </w:pPr>
            <w:r w:rsidRPr="00751594">
              <w:rPr>
                <w:rFonts w:cs="Times New Roman"/>
                <w:sz w:val="24"/>
                <w:szCs w:val="24"/>
              </w:rPr>
              <w:t>После того как работа выполнена</w:t>
            </w:r>
          </w:p>
          <w:p w:rsidR="00751594" w:rsidRPr="00751594" w:rsidRDefault="00751594" w:rsidP="00751594">
            <w:pPr>
              <w:widowControl w:val="0"/>
              <w:snapToGrid w:val="0"/>
              <w:jc w:val="center"/>
              <w:rPr>
                <w:rFonts w:cs="Times New Roman"/>
                <w:sz w:val="24"/>
                <w:szCs w:val="24"/>
              </w:rPr>
            </w:pPr>
          </w:p>
        </w:tc>
        <w:tc>
          <w:tcPr>
            <w:tcW w:w="567" w:type="dxa"/>
            <w:vAlign w:val="center"/>
          </w:tcPr>
          <w:p w:rsidR="00751594" w:rsidRPr="00751594" w:rsidRDefault="00751594" w:rsidP="00751594">
            <w:pPr>
              <w:widowControl w:val="0"/>
              <w:snapToGrid w:val="0"/>
              <w:jc w:val="center"/>
              <w:rPr>
                <w:rFonts w:cs="Times New Roman"/>
                <w:sz w:val="24"/>
                <w:szCs w:val="24"/>
              </w:rPr>
            </w:pPr>
            <w:r w:rsidRPr="00751594">
              <w:rPr>
                <w:rFonts w:cs="Times New Roman"/>
                <w:sz w:val="24"/>
                <w:szCs w:val="24"/>
              </w:rPr>
              <w:t>3</w:t>
            </w:r>
          </w:p>
        </w:tc>
        <w:tc>
          <w:tcPr>
            <w:tcW w:w="2942" w:type="dxa"/>
            <w:vAlign w:val="center"/>
          </w:tcPr>
          <w:p w:rsidR="00751594" w:rsidRPr="00751594" w:rsidRDefault="00751594" w:rsidP="00751594">
            <w:pPr>
              <w:widowControl w:val="0"/>
              <w:snapToGrid w:val="0"/>
              <w:jc w:val="center"/>
              <w:rPr>
                <w:rFonts w:cs="Times New Roman"/>
                <w:sz w:val="24"/>
                <w:szCs w:val="24"/>
              </w:rPr>
            </w:pPr>
            <w:r w:rsidRPr="00751594">
              <w:rPr>
                <w:rFonts w:cs="Times New Roman"/>
                <w:sz w:val="24"/>
                <w:szCs w:val="24"/>
              </w:rPr>
              <w:t>Предварительный</w:t>
            </w:r>
          </w:p>
        </w:tc>
      </w:tr>
    </w:tbl>
    <w:p w:rsidR="00751594" w:rsidRDefault="00751594" w:rsidP="00751594">
      <w:pPr>
        <w:widowControl w:val="0"/>
        <w:tabs>
          <w:tab w:val="left" w:pos="1101"/>
        </w:tabs>
        <w:snapToGrid w:val="0"/>
        <w:spacing w:after="0" w:line="240" w:lineRule="auto"/>
        <w:jc w:val="both"/>
        <w:rPr>
          <w:rFonts w:cs="Times New Roman"/>
        </w:rPr>
      </w:pPr>
    </w:p>
    <w:p w:rsidR="00751594" w:rsidRPr="00F06B67" w:rsidRDefault="00751594" w:rsidP="00751594">
      <w:pPr>
        <w:widowControl w:val="0"/>
        <w:tabs>
          <w:tab w:val="left" w:pos="1101"/>
        </w:tabs>
        <w:snapToGrid w:val="0"/>
        <w:spacing w:after="0" w:line="240" w:lineRule="auto"/>
        <w:jc w:val="both"/>
        <w:rPr>
          <w:rFonts w:cs="Times New Roman"/>
        </w:rPr>
      </w:pPr>
      <w:r w:rsidRPr="00F06B67">
        <w:rPr>
          <w:rFonts w:cs="Times New Roman"/>
        </w:rPr>
        <w:t>Запишите выбранные цифры под соответствующими буквами:</w:t>
      </w:r>
    </w:p>
    <w:tbl>
      <w:tblPr>
        <w:tblW w:w="2591" w:type="pct"/>
        <w:tblCellMar>
          <w:left w:w="0" w:type="dxa"/>
          <w:right w:w="0" w:type="dxa"/>
        </w:tblCellMar>
        <w:tblLook w:val="0420" w:firstRow="1" w:lastRow="0" w:firstColumn="0" w:lastColumn="0" w:noHBand="0" w:noVBand="1"/>
      </w:tblPr>
      <w:tblGrid>
        <w:gridCol w:w="1731"/>
        <w:gridCol w:w="1713"/>
        <w:gridCol w:w="1713"/>
      </w:tblGrid>
      <w:tr w:rsidR="00751594" w:rsidRPr="00751594" w:rsidTr="00751594">
        <w:trPr>
          <w:trHeight w:val="321"/>
        </w:trPr>
        <w:tc>
          <w:tcPr>
            <w:tcW w:w="167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751594" w:rsidRPr="00751594" w:rsidRDefault="00751594" w:rsidP="001E4E62">
            <w:pPr>
              <w:spacing w:after="0" w:line="240" w:lineRule="auto"/>
              <w:jc w:val="center"/>
              <w:rPr>
                <w:rFonts w:eastAsia="Times New Roman" w:cs="Times New Roman"/>
                <w:b/>
                <w:szCs w:val="24"/>
              </w:rPr>
            </w:pPr>
            <w:r w:rsidRPr="00751594">
              <w:rPr>
                <w:rFonts w:eastAsia="Times New Roman" w:cs="Times New Roman"/>
                <w:b/>
                <w:bCs/>
                <w:szCs w:val="24"/>
              </w:rPr>
              <w:t>А</w:t>
            </w:r>
          </w:p>
        </w:tc>
        <w:tc>
          <w:tcPr>
            <w:tcW w:w="166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751594" w:rsidRPr="00751594" w:rsidRDefault="00751594" w:rsidP="001E4E62">
            <w:pPr>
              <w:spacing w:after="0" w:line="240" w:lineRule="auto"/>
              <w:jc w:val="center"/>
              <w:rPr>
                <w:rFonts w:eastAsia="Times New Roman" w:cs="Times New Roman"/>
                <w:b/>
                <w:szCs w:val="24"/>
              </w:rPr>
            </w:pPr>
            <w:r w:rsidRPr="00751594">
              <w:rPr>
                <w:rFonts w:eastAsia="Times New Roman" w:cs="Times New Roman"/>
                <w:b/>
                <w:bCs/>
                <w:szCs w:val="24"/>
              </w:rPr>
              <w:t>Б</w:t>
            </w:r>
          </w:p>
        </w:tc>
        <w:tc>
          <w:tcPr>
            <w:tcW w:w="166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751594" w:rsidRPr="00751594" w:rsidRDefault="00751594" w:rsidP="001E4E62">
            <w:pPr>
              <w:spacing w:after="0" w:line="240" w:lineRule="auto"/>
              <w:jc w:val="center"/>
              <w:rPr>
                <w:rFonts w:eastAsia="Times New Roman" w:cs="Times New Roman"/>
                <w:b/>
                <w:szCs w:val="24"/>
              </w:rPr>
            </w:pPr>
            <w:r w:rsidRPr="00751594">
              <w:rPr>
                <w:rFonts w:eastAsia="Times New Roman" w:cs="Times New Roman"/>
                <w:b/>
                <w:bCs/>
                <w:szCs w:val="24"/>
              </w:rPr>
              <w:t>В</w:t>
            </w:r>
          </w:p>
        </w:tc>
      </w:tr>
      <w:tr w:rsidR="00751594" w:rsidRPr="00751594" w:rsidTr="00751594">
        <w:trPr>
          <w:trHeight w:val="326"/>
        </w:trPr>
        <w:tc>
          <w:tcPr>
            <w:tcW w:w="167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51594" w:rsidRPr="00751594" w:rsidRDefault="00751594" w:rsidP="001E4E62">
            <w:pPr>
              <w:spacing w:after="0" w:line="240" w:lineRule="auto"/>
              <w:rPr>
                <w:rFonts w:eastAsia="Times New Roman" w:cs="Times New Roman"/>
                <w:szCs w:val="24"/>
              </w:rPr>
            </w:pPr>
          </w:p>
        </w:tc>
        <w:tc>
          <w:tcPr>
            <w:tcW w:w="166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51594" w:rsidRPr="00751594" w:rsidRDefault="00751594" w:rsidP="001E4E62">
            <w:pPr>
              <w:spacing w:after="0" w:line="240" w:lineRule="auto"/>
              <w:rPr>
                <w:rFonts w:eastAsia="Times New Roman" w:cs="Times New Roman"/>
                <w:szCs w:val="24"/>
              </w:rPr>
            </w:pPr>
          </w:p>
        </w:tc>
        <w:tc>
          <w:tcPr>
            <w:tcW w:w="166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51594" w:rsidRPr="00751594" w:rsidRDefault="00751594" w:rsidP="001E4E62">
            <w:pPr>
              <w:spacing w:after="0" w:line="240" w:lineRule="auto"/>
              <w:rPr>
                <w:rFonts w:eastAsia="Times New Roman" w:cs="Times New Roman"/>
                <w:szCs w:val="24"/>
              </w:rPr>
            </w:pPr>
          </w:p>
        </w:tc>
      </w:tr>
    </w:tbl>
    <w:p w:rsidR="0036205E" w:rsidRDefault="0036205E" w:rsidP="004462D9">
      <w:pPr>
        <w:spacing w:after="0" w:line="240" w:lineRule="auto"/>
        <w:rPr>
          <w:rFonts w:cs="Times New Roman"/>
          <w:b/>
          <w:szCs w:val="24"/>
        </w:rPr>
      </w:pPr>
    </w:p>
    <w:p w:rsidR="0036205E" w:rsidRPr="00FE1E7D" w:rsidRDefault="0036205E" w:rsidP="004462D9">
      <w:pPr>
        <w:spacing w:after="0" w:line="240" w:lineRule="auto"/>
        <w:rPr>
          <w:rFonts w:cs="Times New Roman"/>
          <w:b/>
          <w:szCs w:val="24"/>
        </w:rPr>
      </w:pPr>
      <w:r w:rsidRPr="00FE1E7D">
        <w:rPr>
          <w:rFonts w:cs="Times New Roman"/>
          <w:b/>
          <w:szCs w:val="24"/>
        </w:rPr>
        <w:t>Задание 468.</w:t>
      </w:r>
    </w:p>
    <w:p w:rsidR="00DF6017" w:rsidRPr="00DF6017" w:rsidRDefault="00DF6017" w:rsidP="00DF6017">
      <w:pPr>
        <w:widowControl w:val="0"/>
        <w:snapToGrid w:val="0"/>
        <w:spacing w:after="0" w:line="240" w:lineRule="auto"/>
        <w:jc w:val="both"/>
        <w:rPr>
          <w:rFonts w:cs="Times New Roman"/>
          <w:b/>
          <w:i/>
        </w:rPr>
      </w:pPr>
      <w:r w:rsidRPr="00DF6017">
        <w:rPr>
          <w:rFonts w:cs="Times New Roman"/>
          <w:b/>
          <w:i/>
        </w:rPr>
        <w:t>Прочитайте текст и установите соответствие.</w:t>
      </w:r>
    </w:p>
    <w:p w:rsidR="00FE1E7D" w:rsidRDefault="00FE1E7D" w:rsidP="00FE1E7D">
      <w:pPr>
        <w:pStyle w:val="a8"/>
        <w:spacing w:beforeAutospacing="0" w:afterAutospacing="0"/>
        <w:ind w:firstLine="709"/>
        <w:jc w:val="both"/>
        <w:rPr>
          <w:lang w:val="ru-RU"/>
        </w:rPr>
      </w:pPr>
      <w:r w:rsidRPr="00DF6017">
        <w:rPr>
          <w:shd w:val="clear" w:color="auto" w:fill="FFFFFF"/>
          <w:lang w:val="ru-RU"/>
        </w:rPr>
        <w:t>Контроль - неотъемлемая часть управления. Без четких принципов он превращается в формальность.</w:t>
      </w:r>
      <w:r w:rsidRPr="00DF6017">
        <w:rPr>
          <w:lang w:val="ru-RU"/>
        </w:rPr>
        <w:t xml:space="preserve"> </w:t>
      </w:r>
    </w:p>
    <w:p w:rsidR="00FE1E7D" w:rsidRPr="00DF6017" w:rsidRDefault="00FE1E7D" w:rsidP="00FE1E7D">
      <w:pPr>
        <w:pStyle w:val="a8"/>
        <w:spacing w:beforeAutospacing="0" w:afterAutospacing="0"/>
        <w:ind w:firstLine="709"/>
        <w:jc w:val="both"/>
        <w:rPr>
          <w:lang w:val="ru-RU"/>
        </w:rPr>
      </w:pPr>
      <w:r w:rsidRPr="00DF6017">
        <w:rPr>
          <w:lang w:val="ru-RU"/>
        </w:rPr>
        <w:t>Соотнесите принцип контроля и его характеристику.</w:t>
      </w:r>
    </w:p>
    <w:p w:rsidR="00FE1E7D" w:rsidRPr="00F06B67" w:rsidRDefault="00FE1E7D" w:rsidP="00FE1E7D">
      <w:pPr>
        <w:widowControl w:val="0"/>
        <w:snapToGrid w:val="0"/>
        <w:spacing w:after="0" w:line="240" w:lineRule="auto"/>
        <w:ind w:firstLine="709"/>
        <w:jc w:val="both"/>
        <w:rPr>
          <w:rFonts w:cs="Times New Roman"/>
        </w:rPr>
      </w:pPr>
      <w:r w:rsidRPr="00F06B67">
        <w:rPr>
          <w:rFonts w:cs="Times New Roman"/>
        </w:rPr>
        <w:t>К каждой позиции, данной в левом столбце, подберите соответствующую позицию из правого столбца:</w:t>
      </w:r>
    </w:p>
    <w:tbl>
      <w:tblPr>
        <w:tblStyle w:val="a6"/>
        <w:tblW w:w="0" w:type="auto"/>
        <w:tblLayout w:type="fixed"/>
        <w:tblLook w:val="04A0" w:firstRow="1" w:lastRow="0" w:firstColumn="1" w:lastColumn="0" w:noHBand="0" w:noVBand="1"/>
      </w:tblPr>
      <w:tblGrid>
        <w:gridCol w:w="534"/>
        <w:gridCol w:w="3402"/>
        <w:gridCol w:w="708"/>
        <w:gridCol w:w="4927"/>
      </w:tblGrid>
      <w:tr w:rsidR="00FE1E7D" w:rsidRPr="007377D0" w:rsidTr="00ED6743">
        <w:tc>
          <w:tcPr>
            <w:tcW w:w="3936" w:type="dxa"/>
            <w:gridSpan w:val="2"/>
            <w:vAlign w:val="center"/>
          </w:tcPr>
          <w:p w:rsidR="00FE1E7D" w:rsidRPr="007377D0" w:rsidRDefault="00FE1E7D" w:rsidP="00ED6743">
            <w:pPr>
              <w:widowControl w:val="0"/>
              <w:snapToGrid w:val="0"/>
              <w:jc w:val="center"/>
              <w:rPr>
                <w:rFonts w:cs="Times New Roman"/>
                <w:sz w:val="24"/>
                <w:szCs w:val="24"/>
              </w:rPr>
            </w:pPr>
            <w:r w:rsidRPr="007377D0">
              <w:rPr>
                <w:rFonts w:cs="Times New Roman"/>
                <w:sz w:val="24"/>
                <w:szCs w:val="24"/>
              </w:rPr>
              <w:t>Принцип контроля</w:t>
            </w:r>
          </w:p>
          <w:p w:rsidR="00FE1E7D" w:rsidRPr="007377D0" w:rsidRDefault="00FE1E7D" w:rsidP="00ED6743">
            <w:pPr>
              <w:widowControl w:val="0"/>
              <w:snapToGrid w:val="0"/>
              <w:jc w:val="center"/>
              <w:rPr>
                <w:rFonts w:cs="Times New Roman"/>
                <w:sz w:val="24"/>
                <w:szCs w:val="24"/>
              </w:rPr>
            </w:pPr>
          </w:p>
        </w:tc>
        <w:tc>
          <w:tcPr>
            <w:tcW w:w="5635" w:type="dxa"/>
            <w:gridSpan w:val="2"/>
            <w:vAlign w:val="center"/>
          </w:tcPr>
          <w:p w:rsidR="00FE1E7D" w:rsidRPr="007377D0" w:rsidRDefault="00FE1E7D" w:rsidP="00ED6743">
            <w:pPr>
              <w:widowControl w:val="0"/>
              <w:snapToGrid w:val="0"/>
              <w:jc w:val="center"/>
              <w:rPr>
                <w:rFonts w:cs="Times New Roman"/>
                <w:sz w:val="24"/>
                <w:szCs w:val="24"/>
              </w:rPr>
            </w:pPr>
            <w:r w:rsidRPr="007377D0">
              <w:rPr>
                <w:rFonts w:cs="Times New Roman"/>
                <w:sz w:val="24"/>
                <w:szCs w:val="24"/>
              </w:rPr>
              <w:t>Характеристика принципа контроля</w:t>
            </w:r>
          </w:p>
        </w:tc>
      </w:tr>
      <w:tr w:rsidR="00FE1E7D" w:rsidRPr="007377D0" w:rsidTr="00ED6743">
        <w:tc>
          <w:tcPr>
            <w:tcW w:w="534" w:type="dxa"/>
            <w:vAlign w:val="center"/>
          </w:tcPr>
          <w:p w:rsidR="00FE1E7D" w:rsidRPr="007377D0" w:rsidRDefault="00FE1E7D" w:rsidP="00ED6743">
            <w:pPr>
              <w:widowControl w:val="0"/>
              <w:snapToGrid w:val="0"/>
              <w:jc w:val="center"/>
              <w:rPr>
                <w:rFonts w:cs="Times New Roman"/>
                <w:b/>
                <w:sz w:val="24"/>
                <w:szCs w:val="24"/>
              </w:rPr>
            </w:pPr>
            <w:r w:rsidRPr="007377D0">
              <w:rPr>
                <w:rFonts w:cs="Times New Roman"/>
                <w:b/>
                <w:sz w:val="24"/>
                <w:szCs w:val="24"/>
              </w:rPr>
              <w:t>А</w:t>
            </w:r>
          </w:p>
        </w:tc>
        <w:tc>
          <w:tcPr>
            <w:tcW w:w="3402" w:type="dxa"/>
            <w:vAlign w:val="center"/>
          </w:tcPr>
          <w:p w:rsidR="00FE1E7D" w:rsidRPr="007377D0" w:rsidRDefault="00FE1E7D" w:rsidP="00ED6743">
            <w:pPr>
              <w:widowControl w:val="0"/>
              <w:snapToGrid w:val="0"/>
              <w:jc w:val="center"/>
              <w:rPr>
                <w:rFonts w:cs="Times New Roman"/>
                <w:sz w:val="24"/>
                <w:szCs w:val="24"/>
              </w:rPr>
            </w:pPr>
            <w:r w:rsidRPr="007377D0">
              <w:rPr>
                <w:rFonts w:cs="Times New Roman"/>
                <w:bCs/>
                <w:iCs/>
                <w:sz w:val="24"/>
                <w:szCs w:val="24"/>
              </w:rPr>
              <w:t>Двустороннее общение с подчиненными</w:t>
            </w:r>
          </w:p>
        </w:tc>
        <w:tc>
          <w:tcPr>
            <w:tcW w:w="708" w:type="dxa"/>
            <w:vAlign w:val="center"/>
          </w:tcPr>
          <w:p w:rsidR="00FE1E7D" w:rsidRPr="007377D0" w:rsidRDefault="00FE1E7D" w:rsidP="00ED6743">
            <w:pPr>
              <w:widowControl w:val="0"/>
              <w:snapToGrid w:val="0"/>
              <w:jc w:val="center"/>
              <w:rPr>
                <w:rFonts w:cs="Times New Roman"/>
                <w:sz w:val="24"/>
                <w:szCs w:val="24"/>
              </w:rPr>
            </w:pPr>
            <w:r w:rsidRPr="007377D0">
              <w:rPr>
                <w:rFonts w:cs="Times New Roman"/>
                <w:sz w:val="24"/>
                <w:szCs w:val="24"/>
              </w:rPr>
              <w:t>1</w:t>
            </w:r>
          </w:p>
        </w:tc>
        <w:tc>
          <w:tcPr>
            <w:tcW w:w="4927" w:type="dxa"/>
            <w:vAlign w:val="center"/>
          </w:tcPr>
          <w:p w:rsidR="00FE1E7D" w:rsidRPr="007377D0" w:rsidRDefault="00FE1E7D" w:rsidP="00ED6743">
            <w:pPr>
              <w:widowControl w:val="0"/>
              <w:snapToGrid w:val="0"/>
              <w:jc w:val="center"/>
              <w:rPr>
                <w:rFonts w:cs="Times New Roman"/>
                <w:sz w:val="24"/>
                <w:szCs w:val="24"/>
              </w:rPr>
            </w:pPr>
            <w:r w:rsidRPr="007377D0">
              <w:rPr>
                <w:rFonts w:cs="Times New Roman"/>
                <w:bCs/>
                <w:sz w:val="24"/>
                <w:szCs w:val="24"/>
              </w:rPr>
              <w:t>Необходимо мотивировать достижение установленных стандартов результативности</w:t>
            </w:r>
          </w:p>
        </w:tc>
      </w:tr>
      <w:tr w:rsidR="00FE1E7D" w:rsidRPr="007377D0" w:rsidTr="00ED6743">
        <w:tc>
          <w:tcPr>
            <w:tcW w:w="534" w:type="dxa"/>
            <w:vAlign w:val="center"/>
          </w:tcPr>
          <w:p w:rsidR="00FE1E7D" w:rsidRPr="007377D0" w:rsidRDefault="00FE1E7D" w:rsidP="00ED6743">
            <w:pPr>
              <w:widowControl w:val="0"/>
              <w:snapToGrid w:val="0"/>
              <w:jc w:val="center"/>
              <w:rPr>
                <w:rFonts w:cs="Times New Roman"/>
                <w:b/>
                <w:sz w:val="24"/>
                <w:szCs w:val="24"/>
              </w:rPr>
            </w:pPr>
            <w:r w:rsidRPr="007377D0">
              <w:rPr>
                <w:rFonts w:cs="Times New Roman"/>
                <w:b/>
                <w:sz w:val="24"/>
                <w:szCs w:val="24"/>
              </w:rPr>
              <w:t>Б</w:t>
            </w:r>
          </w:p>
        </w:tc>
        <w:tc>
          <w:tcPr>
            <w:tcW w:w="3402" w:type="dxa"/>
            <w:vAlign w:val="center"/>
          </w:tcPr>
          <w:p w:rsidR="00FE1E7D" w:rsidRPr="007377D0" w:rsidRDefault="00FE1E7D" w:rsidP="00ED6743">
            <w:pPr>
              <w:widowControl w:val="0"/>
              <w:snapToGrid w:val="0"/>
              <w:jc w:val="center"/>
              <w:rPr>
                <w:rFonts w:cs="Times New Roman"/>
                <w:sz w:val="24"/>
                <w:szCs w:val="24"/>
              </w:rPr>
            </w:pPr>
            <w:r w:rsidRPr="007377D0">
              <w:rPr>
                <w:rFonts w:cs="Times New Roman"/>
                <w:bCs/>
                <w:iCs/>
                <w:sz w:val="24"/>
                <w:szCs w:val="24"/>
              </w:rPr>
              <w:t>Разработка жестких, но достижимых стандартов</w:t>
            </w:r>
          </w:p>
        </w:tc>
        <w:tc>
          <w:tcPr>
            <w:tcW w:w="708" w:type="dxa"/>
            <w:vAlign w:val="center"/>
          </w:tcPr>
          <w:p w:rsidR="00FE1E7D" w:rsidRPr="007377D0" w:rsidRDefault="00FE1E7D" w:rsidP="00ED6743">
            <w:pPr>
              <w:widowControl w:val="0"/>
              <w:snapToGrid w:val="0"/>
              <w:jc w:val="center"/>
              <w:rPr>
                <w:rFonts w:cs="Times New Roman"/>
                <w:sz w:val="24"/>
                <w:szCs w:val="24"/>
              </w:rPr>
            </w:pPr>
            <w:r w:rsidRPr="007377D0">
              <w:rPr>
                <w:rFonts w:cs="Times New Roman"/>
                <w:sz w:val="24"/>
                <w:szCs w:val="24"/>
              </w:rPr>
              <w:t>2</w:t>
            </w:r>
          </w:p>
        </w:tc>
        <w:tc>
          <w:tcPr>
            <w:tcW w:w="4927" w:type="dxa"/>
            <w:vAlign w:val="center"/>
          </w:tcPr>
          <w:p w:rsidR="00FE1E7D" w:rsidRPr="007377D0" w:rsidRDefault="00FE1E7D" w:rsidP="00ED6743">
            <w:pPr>
              <w:widowControl w:val="0"/>
              <w:snapToGrid w:val="0"/>
              <w:jc w:val="center"/>
              <w:rPr>
                <w:rFonts w:cs="Times New Roman"/>
                <w:sz w:val="24"/>
                <w:szCs w:val="24"/>
              </w:rPr>
            </w:pPr>
            <w:r w:rsidRPr="007377D0">
              <w:rPr>
                <w:rFonts w:cs="Times New Roman"/>
                <w:bCs/>
                <w:sz w:val="24"/>
                <w:szCs w:val="24"/>
              </w:rPr>
              <w:t>При возникновении проблем с системой контроля у работников должна быть возможность открыто обсудить их, не опасаясь недовольства руководства.</w:t>
            </w:r>
          </w:p>
        </w:tc>
      </w:tr>
      <w:tr w:rsidR="00FE1E7D" w:rsidRPr="007377D0" w:rsidTr="00ED6743">
        <w:tc>
          <w:tcPr>
            <w:tcW w:w="534" w:type="dxa"/>
            <w:vAlign w:val="center"/>
          </w:tcPr>
          <w:p w:rsidR="00FE1E7D" w:rsidRPr="007377D0" w:rsidRDefault="00FE1E7D" w:rsidP="00ED6743">
            <w:pPr>
              <w:widowControl w:val="0"/>
              <w:snapToGrid w:val="0"/>
              <w:jc w:val="center"/>
              <w:rPr>
                <w:rFonts w:cs="Times New Roman"/>
                <w:b/>
                <w:sz w:val="24"/>
                <w:szCs w:val="24"/>
              </w:rPr>
            </w:pPr>
            <w:r w:rsidRPr="007377D0">
              <w:rPr>
                <w:rFonts w:cs="Times New Roman"/>
                <w:b/>
                <w:sz w:val="24"/>
                <w:szCs w:val="24"/>
              </w:rPr>
              <w:t>В</w:t>
            </w:r>
          </w:p>
        </w:tc>
        <w:tc>
          <w:tcPr>
            <w:tcW w:w="3402" w:type="dxa"/>
            <w:vAlign w:val="center"/>
          </w:tcPr>
          <w:p w:rsidR="00FE1E7D" w:rsidRPr="007377D0" w:rsidRDefault="00FE1E7D" w:rsidP="00ED6743">
            <w:pPr>
              <w:widowControl w:val="0"/>
              <w:snapToGrid w:val="0"/>
              <w:jc w:val="center"/>
              <w:rPr>
                <w:rFonts w:cs="Times New Roman"/>
                <w:sz w:val="24"/>
                <w:szCs w:val="24"/>
              </w:rPr>
            </w:pPr>
            <w:r w:rsidRPr="007377D0">
              <w:rPr>
                <w:rFonts w:cs="Times New Roman"/>
                <w:bCs/>
                <w:iCs/>
                <w:sz w:val="24"/>
                <w:szCs w:val="24"/>
              </w:rPr>
              <w:t>Вознаграждение за выполнение стандартов</w:t>
            </w:r>
          </w:p>
        </w:tc>
        <w:tc>
          <w:tcPr>
            <w:tcW w:w="708" w:type="dxa"/>
            <w:vAlign w:val="center"/>
          </w:tcPr>
          <w:p w:rsidR="00FE1E7D" w:rsidRPr="007377D0" w:rsidRDefault="00FE1E7D" w:rsidP="00ED6743">
            <w:pPr>
              <w:widowControl w:val="0"/>
              <w:snapToGrid w:val="0"/>
              <w:jc w:val="center"/>
              <w:rPr>
                <w:rFonts w:cs="Times New Roman"/>
                <w:sz w:val="24"/>
                <w:szCs w:val="24"/>
              </w:rPr>
            </w:pPr>
            <w:r w:rsidRPr="007377D0">
              <w:rPr>
                <w:rFonts w:cs="Times New Roman"/>
                <w:sz w:val="24"/>
                <w:szCs w:val="24"/>
              </w:rPr>
              <w:t>3</w:t>
            </w:r>
          </w:p>
        </w:tc>
        <w:tc>
          <w:tcPr>
            <w:tcW w:w="4927" w:type="dxa"/>
            <w:vAlign w:val="center"/>
          </w:tcPr>
          <w:p w:rsidR="00FE1E7D" w:rsidRPr="007377D0" w:rsidRDefault="00FE1E7D" w:rsidP="00ED6743">
            <w:pPr>
              <w:widowControl w:val="0"/>
              <w:snapToGrid w:val="0"/>
              <w:jc w:val="center"/>
              <w:rPr>
                <w:rFonts w:cs="Times New Roman"/>
                <w:sz w:val="24"/>
                <w:szCs w:val="24"/>
              </w:rPr>
            </w:pPr>
            <w:r w:rsidRPr="007377D0">
              <w:rPr>
                <w:rFonts w:cs="Times New Roman"/>
                <w:bCs/>
                <w:sz w:val="24"/>
                <w:szCs w:val="24"/>
              </w:rPr>
              <w:t>Перегрузка подчиненных многочисленными формами контроля, поглощающими все их внимание, приведет к раздражению, беспорядку и краху</w:t>
            </w:r>
          </w:p>
        </w:tc>
      </w:tr>
      <w:tr w:rsidR="00FE1E7D" w:rsidRPr="007377D0" w:rsidTr="00ED6743">
        <w:tc>
          <w:tcPr>
            <w:tcW w:w="534" w:type="dxa"/>
            <w:vAlign w:val="center"/>
          </w:tcPr>
          <w:p w:rsidR="00FE1E7D" w:rsidRPr="007377D0" w:rsidRDefault="00FE1E7D" w:rsidP="00ED6743">
            <w:pPr>
              <w:widowControl w:val="0"/>
              <w:snapToGrid w:val="0"/>
              <w:jc w:val="center"/>
              <w:rPr>
                <w:rFonts w:cs="Times New Roman"/>
                <w:b/>
                <w:sz w:val="24"/>
                <w:szCs w:val="24"/>
              </w:rPr>
            </w:pPr>
            <w:r w:rsidRPr="007377D0">
              <w:rPr>
                <w:rFonts w:cs="Times New Roman"/>
                <w:b/>
                <w:sz w:val="24"/>
                <w:szCs w:val="24"/>
              </w:rPr>
              <w:t>Г</w:t>
            </w:r>
          </w:p>
        </w:tc>
        <w:tc>
          <w:tcPr>
            <w:tcW w:w="3402" w:type="dxa"/>
            <w:vAlign w:val="center"/>
          </w:tcPr>
          <w:p w:rsidR="00FE1E7D" w:rsidRPr="007377D0" w:rsidRDefault="00FE1E7D" w:rsidP="00ED6743">
            <w:pPr>
              <w:widowControl w:val="0"/>
              <w:snapToGrid w:val="0"/>
              <w:jc w:val="center"/>
              <w:rPr>
                <w:rFonts w:cs="Times New Roman"/>
                <w:sz w:val="24"/>
                <w:szCs w:val="24"/>
              </w:rPr>
            </w:pPr>
            <w:r w:rsidRPr="007377D0">
              <w:rPr>
                <w:rFonts w:cs="Times New Roman"/>
                <w:bCs/>
                <w:iCs/>
                <w:sz w:val="24"/>
                <w:szCs w:val="24"/>
              </w:rPr>
              <w:t xml:space="preserve">Отказ от чрезмерного </w:t>
            </w:r>
            <w:r w:rsidRPr="007377D0">
              <w:rPr>
                <w:rFonts w:cs="Times New Roman"/>
                <w:bCs/>
                <w:iCs/>
                <w:sz w:val="24"/>
                <w:szCs w:val="24"/>
              </w:rPr>
              <w:lastRenderedPageBreak/>
              <w:t>контроля</w:t>
            </w:r>
          </w:p>
        </w:tc>
        <w:tc>
          <w:tcPr>
            <w:tcW w:w="708" w:type="dxa"/>
            <w:vAlign w:val="center"/>
          </w:tcPr>
          <w:p w:rsidR="00FE1E7D" w:rsidRPr="007377D0" w:rsidRDefault="00FE1E7D" w:rsidP="00ED6743">
            <w:pPr>
              <w:widowControl w:val="0"/>
              <w:snapToGrid w:val="0"/>
              <w:jc w:val="center"/>
              <w:rPr>
                <w:rFonts w:cs="Times New Roman"/>
                <w:sz w:val="24"/>
                <w:szCs w:val="24"/>
              </w:rPr>
            </w:pPr>
            <w:r w:rsidRPr="007377D0">
              <w:rPr>
                <w:rFonts w:cs="Times New Roman"/>
                <w:sz w:val="24"/>
                <w:szCs w:val="24"/>
              </w:rPr>
              <w:lastRenderedPageBreak/>
              <w:t>4</w:t>
            </w:r>
          </w:p>
        </w:tc>
        <w:tc>
          <w:tcPr>
            <w:tcW w:w="4927" w:type="dxa"/>
            <w:vAlign w:val="center"/>
          </w:tcPr>
          <w:p w:rsidR="00FE1E7D" w:rsidRPr="007377D0" w:rsidRDefault="00FE1E7D" w:rsidP="00ED6743">
            <w:pPr>
              <w:widowControl w:val="0"/>
              <w:snapToGrid w:val="0"/>
              <w:jc w:val="center"/>
              <w:rPr>
                <w:rFonts w:cs="Times New Roman"/>
                <w:sz w:val="24"/>
                <w:szCs w:val="24"/>
              </w:rPr>
            </w:pPr>
            <w:r w:rsidRPr="007377D0">
              <w:rPr>
                <w:rFonts w:cs="Times New Roman"/>
                <w:bCs/>
                <w:sz w:val="24"/>
                <w:szCs w:val="24"/>
              </w:rPr>
              <w:t xml:space="preserve">Сотрудников можно мотивировать только на </w:t>
            </w:r>
            <w:r w:rsidRPr="007377D0">
              <w:rPr>
                <w:rFonts w:cs="Times New Roman"/>
                <w:bCs/>
                <w:sz w:val="24"/>
                <w:szCs w:val="24"/>
              </w:rPr>
              <w:lastRenderedPageBreak/>
              <w:t>достижение реалистичных для них целей</w:t>
            </w:r>
          </w:p>
        </w:tc>
      </w:tr>
    </w:tbl>
    <w:p w:rsidR="00FE1E7D" w:rsidRPr="00F06B67" w:rsidRDefault="00FE1E7D" w:rsidP="00FE1E7D">
      <w:pPr>
        <w:widowControl w:val="0"/>
        <w:snapToGrid w:val="0"/>
        <w:spacing w:after="0" w:line="240" w:lineRule="auto"/>
        <w:ind w:firstLine="709"/>
        <w:jc w:val="both"/>
        <w:rPr>
          <w:rFonts w:cs="Times New Roman"/>
          <w:szCs w:val="28"/>
        </w:rPr>
      </w:pPr>
    </w:p>
    <w:p w:rsidR="00FE1E7D" w:rsidRPr="00F06B67" w:rsidRDefault="00FE1E7D" w:rsidP="00FE1E7D">
      <w:pPr>
        <w:widowControl w:val="0"/>
        <w:tabs>
          <w:tab w:val="left" w:pos="1101"/>
        </w:tabs>
        <w:snapToGrid w:val="0"/>
        <w:spacing w:after="0" w:line="240" w:lineRule="auto"/>
        <w:jc w:val="both"/>
        <w:rPr>
          <w:rFonts w:cs="Times New Roman"/>
        </w:rPr>
      </w:pPr>
      <w:r w:rsidRPr="00F06B67">
        <w:rPr>
          <w:rFonts w:cs="Times New Roman"/>
        </w:rPr>
        <w:t>Запишите выбранные цифры под соответствующими буквами:</w:t>
      </w:r>
    </w:p>
    <w:tbl>
      <w:tblPr>
        <w:tblW w:w="3376" w:type="pct"/>
        <w:tblCellMar>
          <w:left w:w="0" w:type="dxa"/>
          <w:right w:w="0" w:type="dxa"/>
        </w:tblCellMar>
        <w:tblLook w:val="0420" w:firstRow="1" w:lastRow="0" w:firstColumn="0" w:lastColumn="0" w:noHBand="0" w:noVBand="1"/>
      </w:tblPr>
      <w:tblGrid>
        <w:gridCol w:w="1733"/>
        <w:gridCol w:w="1714"/>
        <w:gridCol w:w="1714"/>
        <w:gridCol w:w="1555"/>
      </w:tblGrid>
      <w:tr w:rsidR="00FE1E7D" w:rsidRPr="00751594" w:rsidTr="00ED6743">
        <w:trPr>
          <w:trHeight w:val="321"/>
        </w:trPr>
        <w:tc>
          <w:tcPr>
            <w:tcW w:w="129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FE1E7D" w:rsidRPr="00751594" w:rsidRDefault="00FE1E7D" w:rsidP="001E4E62">
            <w:pPr>
              <w:spacing w:after="0" w:line="240" w:lineRule="auto"/>
              <w:jc w:val="center"/>
              <w:rPr>
                <w:rFonts w:eastAsia="Times New Roman" w:cs="Times New Roman"/>
                <w:b/>
                <w:szCs w:val="24"/>
              </w:rPr>
            </w:pPr>
            <w:r w:rsidRPr="00751594">
              <w:rPr>
                <w:rFonts w:eastAsia="Times New Roman" w:cs="Times New Roman"/>
                <w:b/>
                <w:bCs/>
                <w:szCs w:val="24"/>
              </w:rPr>
              <w:t>А</w:t>
            </w:r>
          </w:p>
        </w:tc>
        <w:tc>
          <w:tcPr>
            <w:tcW w:w="127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FE1E7D" w:rsidRPr="00751594" w:rsidRDefault="00FE1E7D" w:rsidP="001E4E62">
            <w:pPr>
              <w:spacing w:after="0" w:line="240" w:lineRule="auto"/>
              <w:jc w:val="center"/>
              <w:rPr>
                <w:rFonts w:eastAsia="Times New Roman" w:cs="Times New Roman"/>
                <w:b/>
                <w:szCs w:val="24"/>
              </w:rPr>
            </w:pPr>
            <w:r w:rsidRPr="00751594">
              <w:rPr>
                <w:rFonts w:eastAsia="Times New Roman" w:cs="Times New Roman"/>
                <w:b/>
                <w:bCs/>
                <w:szCs w:val="24"/>
              </w:rPr>
              <w:t>Б</w:t>
            </w:r>
          </w:p>
        </w:tc>
        <w:tc>
          <w:tcPr>
            <w:tcW w:w="127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FE1E7D" w:rsidRPr="00751594" w:rsidRDefault="00FE1E7D" w:rsidP="001E4E62">
            <w:pPr>
              <w:spacing w:after="0" w:line="240" w:lineRule="auto"/>
              <w:jc w:val="center"/>
              <w:rPr>
                <w:rFonts w:eastAsia="Times New Roman" w:cs="Times New Roman"/>
                <w:b/>
                <w:szCs w:val="24"/>
              </w:rPr>
            </w:pPr>
            <w:r w:rsidRPr="00751594">
              <w:rPr>
                <w:rFonts w:eastAsia="Times New Roman" w:cs="Times New Roman"/>
                <w:b/>
                <w:bCs/>
                <w:szCs w:val="24"/>
              </w:rPr>
              <w:t>В</w:t>
            </w:r>
          </w:p>
        </w:tc>
        <w:tc>
          <w:tcPr>
            <w:tcW w:w="1159" w:type="pct"/>
            <w:tcBorders>
              <w:top w:val="single" w:sz="8" w:space="0" w:color="000000"/>
              <w:left w:val="single" w:sz="8" w:space="0" w:color="000000"/>
              <w:bottom w:val="single" w:sz="8" w:space="0" w:color="000000"/>
              <w:right w:val="single" w:sz="8" w:space="0" w:color="000000"/>
            </w:tcBorders>
          </w:tcPr>
          <w:p w:rsidR="00FE1E7D" w:rsidRPr="00751594" w:rsidRDefault="00FE1E7D" w:rsidP="001E4E62">
            <w:pPr>
              <w:spacing w:after="0" w:line="240" w:lineRule="auto"/>
              <w:jc w:val="center"/>
              <w:rPr>
                <w:rFonts w:eastAsia="Times New Roman" w:cs="Times New Roman"/>
                <w:b/>
                <w:bCs/>
                <w:szCs w:val="24"/>
              </w:rPr>
            </w:pPr>
            <w:r>
              <w:rPr>
                <w:rFonts w:eastAsia="Times New Roman" w:cs="Times New Roman"/>
                <w:b/>
                <w:bCs/>
                <w:szCs w:val="24"/>
              </w:rPr>
              <w:t>Г</w:t>
            </w:r>
          </w:p>
        </w:tc>
      </w:tr>
      <w:tr w:rsidR="00FE1E7D" w:rsidRPr="00751594" w:rsidTr="00ED6743">
        <w:trPr>
          <w:trHeight w:val="326"/>
        </w:trPr>
        <w:tc>
          <w:tcPr>
            <w:tcW w:w="129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FE1E7D" w:rsidRPr="00751594" w:rsidRDefault="00FE1E7D" w:rsidP="001E4E62">
            <w:pPr>
              <w:spacing w:after="0" w:line="240" w:lineRule="auto"/>
              <w:rPr>
                <w:rFonts w:eastAsia="Times New Roman" w:cs="Times New Roman"/>
                <w:szCs w:val="24"/>
              </w:rPr>
            </w:pPr>
          </w:p>
        </w:tc>
        <w:tc>
          <w:tcPr>
            <w:tcW w:w="1276"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FE1E7D" w:rsidRPr="00751594" w:rsidRDefault="00FE1E7D" w:rsidP="001E4E62">
            <w:pPr>
              <w:spacing w:after="0" w:line="240" w:lineRule="auto"/>
              <w:rPr>
                <w:rFonts w:eastAsia="Times New Roman" w:cs="Times New Roman"/>
                <w:szCs w:val="24"/>
              </w:rPr>
            </w:pPr>
          </w:p>
        </w:tc>
        <w:tc>
          <w:tcPr>
            <w:tcW w:w="1276"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FE1E7D" w:rsidRPr="00751594" w:rsidRDefault="00FE1E7D" w:rsidP="001E4E62">
            <w:pPr>
              <w:spacing w:after="0" w:line="240" w:lineRule="auto"/>
              <w:rPr>
                <w:rFonts w:eastAsia="Times New Roman" w:cs="Times New Roman"/>
                <w:szCs w:val="24"/>
              </w:rPr>
            </w:pPr>
          </w:p>
        </w:tc>
        <w:tc>
          <w:tcPr>
            <w:tcW w:w="1159" w:type="pct"/>
            <w:tcBorders>
              <w:top w:val="single" w:sz="8" w:space="0" w:color="000000"/>
              <w:left w:val="single" w:sz="8" w:space="0" w:color="000000"/>
              <w:bottom w:val="single" w:sz="8" w:space="0" w:color="000000"/>
              <w:right w:val="single" w:sz="8" w:space="0" w:color="000000"/>
            </w:tcBorders>
          </w:tcPr>
          <w:p w:rsidR="00FE1E7D" w:rsidRPr="00751594" w:rsidRDefault="00FE1E7D" w:rsidP="001E4E62">
            <w:pPr>
              <w:spacing w:after="0" w:line="240" w:lineRule="auto"/>
              <w:rPr>
                <w:rFonts w:eastAsia="Times New Roman" w:cs="Times New Roman"/>
                <w:szCs w:val="24"/>
              </w:rPr>
            </w:pPr>
          </w:p>
        </w:tc>
      </w:tr>
    </w:tbl>
    <w:p w:rsidR="0036205E" w:rsidRDefault="0036205E" w:rsidP="004462D9">
      <w:pPr>
        <w:spacing w:after="0" w:line="240" w:lineRule="auto"/>
        <w:rPr>
          <w:rFonts w:cs="Times New Roman"/>
          <w:b/>
          <w:szCs w:val="24"/>
        </w:rPr>
      </w:pPr>
    </w:p>
    <w:p w:rsidR="0036205E" w:rsidRPr="004914DD" w:rsidRDefault="0036205E" w:rsidP="004462D9">
      <w:pPr>
        <w:spacing w:after="0" w:line="240" w:lineRule="auto"/>
        <w:rPr>
          <w:rFonts w:cs="Times New Roman"/>
          <w:b/>
          <w:szCs w:val="24"/>
        </w:rPr>
      </w:pPr>
      <w:r w:rsidRPr="004914DD">
        <w:rPr>
          <w:rFonts w:cs="Times New Roman"/>
          <w:b/>
          <w:szCs w:val="24"/>
        </w:rPr>
        <w:t>Задание 469.</w:t>
      </w:r>
    </w:p>
    <w:p w:rsidR="005B2593" w:rsidRPr="005B2593" w:rsidRDefault="005B2593" w:rsidP="005B2593">
      <w:pPr>
        <w:pStyle w:val="a4"/>
        <w:spacing w:line="240" w:lineRule="auto"/>
        <w:ind w:left="0"/>
        <w:jc w:val="both"/>
        <w:rPr>
          <w:rFonts w:ascii="Times New Roman" w:hAnsi="Times New Roman" w:cs="Times New Roman"/>
          <w:b/>
          <w:i/>
          <w:sz w:val="24"/>
          <w:szCs w:val="24"/>
        </w:rPr>
      </w:pPr>
      <w:r w:rsidRPr="005B2593">
        <w:rPr>
          <w:rFonts w:ascii="Times New Roman" w:hAnsi="Times New Roman" w:cs="Times New Roman"/>
          <w:b/>
          <w:i/>
          <w:iCs/>
          <w:sz w:val="24"/>
          <w:szCs w:val="24"/>
        </w:rPr>
        <w:t>Прочитайте текст, выберите правильный вариант ответа и запишите аргументы, обосновывающие выбор ответа.</w:t>
      </w:r>
    </w:p>
    <w:p w:rsidR="005B2593" w:rsidRPr="005B2593" w:rsidRDefault="005B2593" w:rsidP="005B2593">
      <w:pPr>
        <w:pStyle w:val="a4"/>
        <w:widowControl w:val="0"/>
        <w:autoSpaceDE w:val="0"/>
        <w:autoSpaceDN w:val="0"/>
        <w:adjustRightInd w:val="0"/>
        <w:spacing w:after="0" w:line="240" w:lineRule="auto"/>
        <w:ind w:left="0"/>
        <w:jc w:val="both"/>
        <w:rPr>
          <w:rFonts w:ascii="Times New Roman" w:hAnsi="Times New Roman" w:cs="Times New Roman"/>
          <w:bCs/>
          <w:color w:val="000000"/>
          <w:sz w:val="24"/>
          <w:szCs w:val="24"/>
        </w:rPr>
      </w:pPr>
      <w:r w:rsidRPr="005B2593">
        <w:rPr>
          <w:rFonts w:ascii="Times New Roman" w:hAnsi="Times New Roman" w:cs="Times New Roman"/>
          <w:bCs/>
          <w:color w:val="000000"/>
          <w:sz w:val="24"/>
          <w:szCs w:val="24"/>
        </w:rPr>
        <w:tab/>
        <w:t xml:space="preserve">Гость забронировал номер с 15 по 20 марта. Стоимость номера – 1000 руб./сутки. Расчётный час – 12:00. Оплата раннего заезда и позднего выезда – 0,5 стоимости номера за сутки, согласно установленным в гостинице Правилам проживания. Фактически гость прибыл в отель 16 марта в 5:00, а выехал 19 марта в 19:00. </w:t>
      </w:r>
    </w:p>
    <w:p w:rsidR="005B2593" w:rsidRPr="005B2593" w:rsidRDefault="005B2593" w:rsidP="005B2593">
      <w:pPr>
        <w:pStyle w:val="a4"/>
        <w:widowControl w:val="0"/>
        <w:autoSpaceDE w:val="0"/>
        <w:autoSpaceDN w:val="0"/>
        <w:adjustRightInd w:val="0"/>
        <w:spacing w:after="0" w:line="240" w:lineRule="auto"/>
        <w:ind w:left="0" w:firstLine="708"/>
        <w:jc w:val="both"/>
        <w:rPr>
          <w:rFonts w:ascii="Times New Roman" w:hAnsi="Times New Roman" w:cs="Times New Roman"/>
          <w:bCs/>
          <w:color w:val="000000"/>
          <w:sz w:val="24"/>
          <w:szCs w:val="24"/>
        </w:rPr>
      </w:pPr>
      <w:r w:rsidRPr="005B2593">
        <w:rPr>
          <w:rFonts w:ascii="Times New Roman" w:hAnsi="Times New Roman" w:cs="Times New Roman"/>
          <w:bCs/>
          <w:color w:val="000000"/>
          <w:sz w:val="24"/>
          <w:szCs w:val="24"/>
        </w:rPr>
        <w:t>Сколько должен заплатить гость, если его бронирование было гарантированным, и он предупредил администрацию о досрочном выезде?</w:t>
      </w:r>
    </w:p>
    <w:p w:rsidR="005B2593" w:rsidRPr="005B2593" w:rsidRDefault="005B2593" w:rsidP="005B2593">
      <w:pPr>
        <w:widowControl w:val="0"/>
        <w:autoSpaceDE w:val="0"/>
        <w:autoSpaceDN w:val="0"/>
        <w:adjustRightInd w:val="0"/>
        <w:spacing w:after="0" w:line="240" w:lineRule="auto"/>
        <w:jc w:val="both"/>
        <w:rPr>
          <w:rFonts w:cs="Times New Roman"/>
          <w:bCs/>
          <w:color w:val="000000"/>
          <w:szCs w:val="24"/>
        </w:rPr>
      </w:pPr>
      <w:r w:rsidRPr="005B2593">
        <w:rPr>
          <w:rFonts w:cs="Times New Roman"/>
          <w:bCs/>
          <w:color w:val="000000"/>
          <w:szCs w:val="24"/>
        </w:rPr>
        <w:t>1) 4000 рублей;</w:t>
      </w:r>
    </w:p>
    <w:p w:rsidR="005B2593" w:rsidRPr="005B2593" w:rsidRDefault="005B2593" w:rsidP="005B2593">
      <w:pPr>
        <w:widowControl w:val="0"/>
        <w:autoSpaceDE w:val="0"/>
        <w:autoSpaceDN w:val="0"/>
        <w:adjustRightInd w:val="0"/>
        <w:spacing w:after="0" w:line="240" w:lineRule="auto"/>
        <w:jc w:val="both"/>
        <w:rPr>
          <w:rFonts w:cs="Times New Roman"/>
          <w:bCs/>
          <w:color w:val="000000"/>
          <w:szCs w:val="24"/>
        </w:rPr>
      </w:pPr>
      <w:r w:rsidRPr="005B2593">
        <w:rPr>
          <w:rFonts w:cs="Times New Roman"/>
          <w:bCs/>
          <w:color w:val="000000"/>
          <w:szCs w:val="24"/>
        </w:rPr>
        <w:t>2) 5000 рублей;</w:t>
      </w:r>
    </w:p>
    <w:p w:rsidR="005B2593" w:rsidRPr="005B2593" w:rsidRDefault="005B2593" w:rsidP="005B2593">
      <w:pPr>
        <w:widowControl w:val="0"/>
        <w:autoSpaceDE w:val="0"/>
        <w:autoSpaceDN w:val="0"/>
        <w:adjustRightInd w:val="0"/>
        <w:spacing w:after="0" w:line="240" w:lineRule="auto"/>
        <w:jc w:val="both"/>
        <w:rPr>
          <w:rFonts w:cs="Times New Roman"/>
          <w:bCs/>
          <w:color w:val="000000"/>
          <w:szCs w:val="24"/>
        </w:rPr>
      </w:pPr>
      <w:r w:rsidRPr="005B2593">
        <w:rPr>
          <w:rFonts w:cs="Times New Roman"/>
          <w:bCs/>
          <w:color w:val="000000"/>
          <w:szCs w:val="24"/>
        </w:rPr>
        <w:t>3) 4500 рублей;</w:t>
      </w:r>
    </w:p>
    <w:p w:rsidR="005B2593" w:rsidRPr="005B2593" w:rsidRDefault="005B2593" w:rsidP="005B2593">
      <w:pPr>
        <w:widowControl w:val="0"/>
        <w:autoSpaceDE w:val="0"/>
        <w:autoSpaceDN w:val="0"/>
        <w:adjustRightInd w:val="0"/>
        <w:spacing w:after="0" w:line="240" w:lineRule="auto"/>
        <w:jc w:val="both"/>
        <w:rPr>
          <w:rFonts w:cs="Times New Roman"/>
          <w:bCs/>
          <w:color w:val="000000"/>
          <w:szCs w:val="24"/>
        </w:rPr>
      </w:pPr>
      <w:r w:rsidRPr="005B2593">
        <w:rPr>
          <w:rFonts w:cs="Times New Roman"/>
          <w:bCs/>
          <w:color w:val="000000"/>
          <w:szCs w:val="24"/>
        </w:rPr>
        <w:t>4) 5500 рублей.</w:t>
      </w:r>
    </w:p>
    <w:p w:rsidR="005B2593" w:rsidRPr="005B2593" w:rsidRDefault="005B2593" w:rsidP="005B2593">
      <w:pPr>
        <w:widowControl w:val="0"/>
        <w:autoSpaceDE w:val="0"/>
        <w:autoSpaceDN w:val="0"/>
        <w:adjustRightInd w:val="0"/>
        <w:spacing w:after="0" w:line="240" w:lineRule="auto"/>
        <w:jc w:val="both"/>
        <w:rPr>
          <w:rFonts w:cs="Times New Roman"/>
          <w:b/>
          <w:bCs/>
          <w:color w:val="000000"/>
          <w:szCs w:val="24"/>
        </w:rPr>
      </w:pPr>
    </w:p>
    <w:p w:rsidR="005B2593" w:rsidRPr="005B2593" w:rsidRDefault="005B2593" w:rsidP="005B2593">
      <w:pPr>
        <w:widowControl w:val="0"/>
        <w:autoSpaceDE w:val="0"/>
        <w:autoSpaceDN w:val="0"/>
        <w:adjustRightInd w:val="0"/>
        <w:spacing w:after="0" w:line="240" w:lineRule="auto"/>
        <w:jc w:val="both"/>
        <w:rPr>
          <w:rFonts w:cs="Times New Roman"/>
          <w:b/>
          <w:bCs/>
          <w:color w:val="000000"/>
          <w:szCs w:val="24"/>
        </w:rPr>
      </w:pPr>
      <w:r w:rsidRPr="005B2593">
        <w:rPr>
          <w:rFonts w:cs="Times New Roman"/>
          <w:b/>
          <w:bCs/>
          <w:color w:val="000000"/>
          <w:szCs w:val="24"/>
        </w:rPr>
        <w:t>Ответ:</w:t>
      </w:r>
    </w:p>
    <w:p w:rsidR="005B2593" w:rsidRPr="005B2593" w:rsidRDefault="005B2593" w:rsidP="005B2593">
      <w:pPr>
        <w:widowControl w:val="0"/>
        <w:autoSpaceDE w:val="0"/>
        <w:autoSpaceDN w:val="0"/>
        <w:adjustRightInd w:val="0"/>
        <w:spacing w:after="0" w:line="240" w:lineRule="auto"/>
        <w:jc w:val="both"/>
        <w:rPr>
          <w:rFonts w:cs="Times New Roman"/>
          <w:b/>
          <w:bCs/>
          <w:color w:val="000000"/>
          <w:szCs w:val="24"/>
        </w:rPr>
      </w:pPr>
    </w:p>
    <w:p w:rsidR="005B2593" w:rsidRPr="00786522" w:rsidRDefault="005B2593" w:rsidP="005B2593">
      <w:pPr>
        <w:widowControl w:val="0"/>
        <w:autoSpaceDE w:val="0"/>
        <w:autoSpaceDN w:val="0"/>
        <w:adjustRightInd w:val="0"/>
        <w:spacing w:after="0" w:line="240" w:lineRule="auto"/>
        <w:jc w:val="both"/>
        <w:rPr>
          <w:rFonts w:cs="Times New Roman"/>
          <w:b/>
          <w:bCs/>
          <w:color w:val="000000"/>
          <w:szCs w:val="24"/>
        </w:rPr>
      </w:pPr>
      <w:r w:rsidRPr="005B2593">
        <w:rPr>
          <w:rFonts w:cs="Times New Roman"/>
          <w:b/>
          <w:bCs/>
          <w:color w:val="000000"/>
          <w:szCs w:val="24"/>
        </w:rPr>
        <w:t>Обоснование:</w:t>
      </w:r>
    </w:p>
    <w:p w:rsidR="00482C18" w:rsidRDefault="00482C18" w:rsidP="004462D9">
      <w:pPr>
        <w:spacing w:after="0" w:line="240" w:lineRule="auto"/>
        <w:rPr>
          <w:rFonts w:cs="Times New Roman"/>
          <w:b/>
          <w:szCs w:val="24"/>
        </w:rPr>
      </w:pPr>
    </w:p>
    <w:p w:rsidR="0036205E" w:rsidRDefault="0036205E"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470.</w:t>
      </w:r>
    </w:p>
    <w:p w:rsidR="00FE00D3" w:rsidRPr="00FE00D3" w:rsidRDefault="00FE00D3" w:rsidP="00FE00D3">
      <w:pPr>
        <w:spacing w:after="0" w:line="240" w:lineRule="auto"/>
        <w:jc w:val="both"/>
        <w:rPr>
          <w:rFonts w:eastAsia="Times New Roman" w:cs="Times New Roman"/>
          <w:b/>
          <w:bCs/>
          <w:i/>
        </w:rPr>
      </w:pPr>
      <w:r w:rsidRPr="00FE00D3">
        <w:rPr>
          <w:rFonts w:eastAsia="Times New Roman" w:cs="Times New Roman"/>
          <w:b/>
          <w:bCs/>
          <w:i/>
        </w:rPr>
        <w:t>Прочитайте текст, выберите правильный вариант ответа и запишите аргументы, обосновывающие выбор ответа.</w:t>
      </w:r>
    </w:p>
    <w:p w:rsidR="00FE00D3" w:rsidRPr="00513696" w:rsidRDefault="00FE00D3" w:rsidP="00FE00D3">
      <w:pPr>
        <w:spacing w:after="0" w:line="240" w:lineRule="auto"/>
        <w:ind w:firstLine="709"/>
        <w:jc w:val="both"/>
        <w:rPr>
          <w:rFonts w:eastAsia="Times New Roman" w:cs="Times New Roman"/>
        </w:rPr>
      </w:pPr>
      <w:r w:rsidRPr="00513696">
        <w:rPr>
          <w:rFonts w:eastAsia="Times New Roman" w:cs="Times New Roman"/>
        </w:rPr>
        <w:t>Для оперативного руководства результатами деятельности предприятия, проверки записи хозяйственных операций по счетам и обобщения данных счетов за отчетный период составляют:</w:t>
      </w:r>
    </w:p>
    <w:p w:rsidR="00FE00D3" w:rsidRPr="00513696" w:rsidRDefault="00FE00D3" w:rsidP="00FE00D3">
      <w:pPr>
        <w:spacing w:after="0" w:line="240" w:lineRule="auto"/>
        <w:jc w:val="both"/>
        <w:rPr>
          <w:rFonts w:eastAsia="Times New Roman" w:cs="Times New Roman"/>
        </w:rPr>
      </w:pPr>
      <w:r>
        <w:rPr>
          <w:rFonts w:eastAsia="Times New Roman" w:cs="Times New Roman"/>
        </w:rPr>
        <w:t>1) бухгалтерский баланс;</w:t>
      </w:r>
    </w:p>
    <w:p w:rsidR="00FE00D3" w:rsidRPr="00513696" w:rsidRDefault="00FE00D3" w:rsidP="00FE00D3">
      <w:pPr>
        <w:spacing w:after="0" w:line="240" w:lineRule="auto"/>
        <w:jc w:val="both"/>
        <w:rPr>
          <w:rFonts w:eastAsia="Times New Roman" w:cs="Times New Roman"/>
        </w:rPr>
      </w:pPr>
      <w:r>
        <w:rPr>
          <w:rFonts w:eastAsia="Times New Roman" w:cs="Times New Roman"/>
        </w:rPr>
        <w:t>2) оборотную ведомость;</w:t>
      </w:r>
    </w:p>
    <w:p w:rsidR="00FE00D3" w:rsidRDefault="00FE00D3" w:rsidP="00FE00D3">
      <w:pPr>
        <w:spacing w:after="0" w:line="240" w:lineRule="auto"/>
        <w:jc w:val="both"/>
        <w:rPr>
          <w:rFonts w:eastAsia="Times New Roman" w:cs="Times New Roman"/>
        </w:rPr>
      </w:pPr>
      <w:r>
        <w:rPr>
          <w:rFonts w:eastAsia="Times New Roman" w:cs="Times New Roman"/>
        </w:rPr>
        <w:t>3) запись в кассовой книге;</w:t>
      </w:r>
    </w:p>
    <w:p w:rsidR="00FE00D3" w:rsidRPr="003D38CE" w:rsidRDefault="00FE00D3" w:rsidP="00FE00D3">
      <w:pPr>
        <w:spacing w:after="0" w:line="240" w:lineRule="auto"/>
        <w:jc w:val="both"/>
        <w:rPr>
          <w:rFonts w:eastAsia="Times New Roman" w:cs="Times New Roman"/>
        </w:rPr>
      </w:pPr>
      <w:r>
        <w:rPr>
          <w:rFonts w:eastAsia="Times New Roman" w:cs="Times New Roman"/>
        </w:rPr>
        <w:t>4) отчет о финансовых результатах.</w:t>
      </w:r>
    </w:p>
    <w:p w:rsidR="00FE00D3" w:rsidRPr="00F06B67" w:rsidRDefault="00FE00D3" w:rsidP="00FE00D3">
      <w:pPr>
        <w:spacing w:after="0" w:line="240" w:lineRule="auto"/>
        <w:ind w:firstLine="709"/>
        <w:jc w:val="both"/>
        <w:rPr>
          <w:rFonts w:eastAsia="Times New Roman" w:cs="Times New Roman"/>
        </w:rPr>
      </w:pPr>
    </w:p>
    <w:p w:rsidR="00FE00D3" w:rsidRPr="00F06B67" w:rsidRDefault="00FE00D3" w:rsidP="00FE00D3">
      <w:pPr>
        <w:spacing w:after="0" w:line="240" w:lineRule="auto"/>
        <w:jc w:val="both"/>
        <w:rPr>
          <w:rFonts w:eastAsia="Times New Roman" w:cs="Times New Roman"/>
          <w:b/>
        </w:rPr>
      </w:pPr>
      <w:r w:rsidRPr="00F06B67">
        <w:rPr>
          <w:rFonts w:eastAsia="Times New Roman" w:cs="Times New Roman"/>
          <w:b/>
        </w:rPr>
        <w:t>Ответ:</w:t>
      </w:r>
    </w:p>
    <w:p w:rsidR="00FE00D3" w:rsidRPr="00F06B67" w:rsidRDefault="00FE00D3" w:rsidP="00FE00D3">
      <w:pPr>
        <w:spacing w:after="0" w:line="240" w:lineRule="auto"/>
        <w:ind w:firstLine="709"/>
        <w:jc w:val="both"/>
        <w:rPr>
          <w:rFonts w:eastAsia="Times New Roman" w:cs="Times New Roman"/>
          <w:b/>
        </w:rPr>
      </w:pPr>
    </w:p>
    <w:p w:rsidR="00FE00D3" w:rsidRPr="00F06B67" w:rsidRDefault="00FE00D3" w:rsidP="00FE00D3">
      <w:pPr>
        <w:spacing w:after="0" w:line="240" w:lineRule="auto"/>
        <w:jc w:val="both"/>
        <w:rPr>
          <w:rFonts w:eastAsia="Times New Roman" w:cs="Times New Roman"/>
          <w:b/>
        </w:rPr>
      </w:pPr>
      <w:r w:rsidRPr="00F06B67">
        <w:rPr>
          <w:rFonts w:eastAsia="Times New Roman" w:cs="Times New Roman"/>
          <w:b/>
        </w:rPr>
        <w:t>Обоснование:</w:t>
      </w:r>
    </w:p>
    <w:p w:rsidR="0036205E" w:rsidRDefault="0036205E" w:rsidP="004462D9">
      <w:pPr>
        <w:spacing w:after="0" w:line="240" w:lineRule="auto"/>
        <w:rPr>
          <w:rFonts w:cs="Times New Roman"/>
          <w:b/>
          <w:szCs w:val="24"/>
        </w:rPr>
      </w:pPr>
    </w:p>
    <w:p w:rsidR="0036205E" w:rsidRDefault="0036205E"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471.</w:t>
      </w:r>
    </w:p>
    <w:p w:rsidR="00C63F5D" w:rsidRPr="00C63F5D" w:rsidRDefault="00C63F5D" w:rsidP="00C63F5D">
      <w:pPr>
        <w:spacing w:after="0" w:line="240" w:lineRule="auto"/>
        <w:jc w:val="both"/>
        <w:rPr>
          <w:rFonts w:cs="Times New Roman"/>
          <w:b/>
          <w:i/>
          <w:iCs/>
          <w:szCs w:val="24"/>
        </w:rPr>
      </w:pPr>
      <w:r w:rsidRPr="00C63F5D">
        <w:rPr>
          <w:rFonts w:cs="Times New Roman"/>
          <w:b/>
          <w:i/>
          <w:iCs/>
          <w:szCs w:val="24"/>
        </w:rPr>
        <w:t>Прочитайте текст и установите соответствие.</w:t>
      </w:r>
    </w:p>
    <w:p w:rsidR="00C63F5D" w:rsidRDefault="00C63F5D" w:rsidP="00C63F5D">
      <w:pPr>
        <w:widowControl w:val="0"/>
        <w:autoSpaceDE w:val="0"/>
        <w:autoSpaceDN w:val="0"/>
        <w:adjustRightInd w:val="0"/>
        <w:spacing w:after="0" w:line="240" w:lineRule="auto"/>
        <w:ind w:firstLine="709"/>
        <w:jc w:val="both"/>
        <w:rPr>
          <w:rFonts w:eastAsiaTheme="minorEastAsia" w:cs="Times New Roman"/>
          <w:szCs w:val="28"/>
          <w:lang w:eastAsia="ru-RU"/>
        </w:rPr>
      </w:pPr>
      <w:r>
        <w:rPr>
          <w:rFonts w:eastAsiaTheme="minorEastAsia" w:cs="Times New Roman"/>
          <w:szCs w:val="28"/>
          <w:lang w:eastAsia="ru-RU"/>
        </w:rPr>
        <w:t>Стать 2</w:t>
      </w:r>
      <w:r w:rsidRPr="00AD5B8C">
        <w:rPr>
          <w:rFonts w:eastAsiaTheme="minorEastAsia" w:cs="Times New Roman"/>
          <w:szCs w:val="28"/>
          <w:lang w:eastAsia="ru-RU"/>
        </w:rPr>
        <w:t xml:space="preserve"> Ф</w:t>
      </w:r>
      <w:r>
        <w:rPr>
          <w:rFonts w:eastAsiaTheme="minorEastAsia" w:cs="Times New Roman"/>
          <w:szCs w:val="28"/>
          <w:lang w:eastAsia="ru-RU"/>
        </w:rPr>
        <w:t>едерального закона</w:t>
      </w:r>
      <w:r w:rsidRPr="00AD5B8C">
        <w:rPr>
          <w:rFonts w:eastAsiaTheme="minorEastAsia" w:cs="Times New Roman"/>
          <w:szCs w:val="28"/>
          <w:lang w:eastAsia="ru-RU"/>
        </w:rPr>
        <w:t xml:space="preserve"> </w:t>
      </w:r>
      <w:r>
        <w:rPr>
          <w:rFonts w:eastAsiaTheme="minorEastAsia" w:cs="Times New Roman"/>
          <w:szCs w:val="28"/>
          <w:lang w:eastAsia="ru-RU"/>
        </w:rPr>
        <w:t>«</w:t>
      </w:r>
      <w:r w:rsidRPr="00AD5B8C">
        <w:rPr>
          <w:rFonts w:eastAsiaTheme="minorEastAsia" w:cs="Times New Roman"/>
          <w:szCs w:val="28"/>
          <w:lang w:eastAsia="ru-RU"/>
        </w:rPr>
        <w:t xml:space="preserve">О техническом регулировании» </w:t>
      </w:r>
      <w:r>
        <w:rPr>
          <w:rFonts w:eastAsiaTheme="minorEastAsia" w:cs="Times New Roman"/>
          <w:szCs w:val="28"/>
          <w:lang w:eastAsia="ru-RU"/>
        </w:rPr>
        <w:t>раскрывает важные понятия, касающиеся</w:t>
      </w:r>
      <w:r w:rsidRPr="00AD5B8C">
        <w:rPr>
          <w:rFonts w:eastAsiaTheme="minorEastAsia" w:cs="Times New Roman"/>
          <w:szCs w:val="28"/>
          <w:lang w:eastAsia="ru-RU"/>
        </w:rPr>
        <w:t xml:space="preserve"> сертификации</w:t>
      </w:r>
      <w:r>
        <w:rPr>
          <w:rFonts w:eastAsiaTheme="minorEastAsia" w:cs="Times New Roman"/>
          <w:szCs w:val="28"/>
          <w:lang w:eastAsia="ru-RU"/>
        </w:rPr>
        <w:t xml:space="preserve">. Соотнесите </w:t>
      </w:r>
      <w:r w:rsidRPr="00AD5B8C">
        <w:rPr>
          <w:rFonts w:eastAsiaTheme="minorEastAsia" w:cs="Times New Roman"/>
          <w:szCs w:val="28"/>
          <w:lang w:eastAsia="ru-RU"/>
        </w:rPr>
        <w:t>определение и понятие</w:t>
      </w:r>
      <w:r>
        <w:rPr>
          <w:rFonts w:eastAsiaTheme="minorEastAsia" w:cs="Times New Roman"/>
          <w:szCs w:val="28"/>
          <w:lang w:eastAsia="ru-RU"/>
        </w:rPr>
        <w:t>, к которому оно относится</w:t>
      </w:r>
      <w:r w:rsidRPr="00AD5B8C">
        <w:rPr>
          <w:rFonts w:eastAsiaTheme="minorEastAsia" w:cs="Times New Roman"/>
          <w:szCs w:val="28"/>
          <w:lang w:eastAsia="ru-RU"/>
        </w:rPr>
        <w:t>.</w:t>
      </w:r>
    </w:p>
    <w:p w:rsidR="00C63F5D" w:rsidRPr="001D274C" w:rsidRDefault="00C63F5D" w:rsidP="00C63F5D">
      <w:pPr>
        <w:widowControl w:val="0"/>
        <w:snapToGrid w:val="0"/>
        <w:spacing w:after="0" w:line="240" w:lineRule="auto"/>
        <w:ind w:firstLine="709"/>
        <w:jc w:val="both"/>
        <w:rPr>
          <w:rFonts w:eastAsia="Arial Unicode MS" w:cs="Times New Roman"/>
          <w:szCs w:val="24"/>
          <w:lang w:eastAsia="ru-RU"/>
        </w:rPr>
      </w:pPr>
      <w:r w:rsidRPr="001D274C">
        <w:rPr>
          <w:rFonts w:eastAsia="Arial Unicode MS" w:cs="Times New Roman"/>
          <w:szCs w:val="24"/>
          <w:lang w:eastAsia="ru-RU"/>
        </w:rPr>
        <w:t>К каждой позиции, данной в левом столбце, подберите соответствующую позицию из правого столбца:</w:t>
      </w:r>
    </w:p>
    <w:tbl>
      <w:tblPr>
        <w:tblW w:w="95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5244"/>
        <w:gridCol w:w="567"/>
        <w:gridCol w:w="3226"/>
      </w:tblGrid>
      <w:tr w:rsidR="00C63F5D" w:rsidRPr="001D274C" w:rsidTr="00C63F5D">
        <w:tc>
          <w:tcPr>
            <w:tcW w:w="5778" w:type="dxa"/>
            <w:gridSpan w:val="2"/>
            <w:shd w:val="clear" w:color="auto" w:fill="auto"/>
            <w:vAlign w:val="center"/>
          </w:tcPr>
          <w:p w:rsidR="00C63F5D" w:rsidRDefault="00C63F5D" w:rsidP="00C63F5D">
            <w:pPr>
              <w:widowControl w:val="0"/>
              <w:snapToGrid w:val="0"/>
              <w:spacing w:after="0" w:line="240" w:lineRule="auto"/>
              <w:jc w:val="center"/>
              <w:rPr>
                <w:rFonts w:eastAsia="Arial Unicode MS" w:cs="Times New Roman"/>
                <w:szCs w:val="28"/>
                <w:lang w:eastAsia="ru-RU"/>
              </w:rPr>
            </w:pPr>
            <w:r w:rsidRPr="00C63F5D">
              <w:rPr>
                <w:rFonts w:eastAsia="Arial Unicode MS" w:cs="Times New Roman"/>
                <w:szCs w:val="28"/>
                <w:lang w:eastAsia="ru-RU"/>
              </w:rPr>
              <w:t>Определение</w:t>
            </w:r>
          </w:p>
          <w:p w:rsidR="00C63F5D" w:rsidRPr="00C63F5D" w:rsidRDefault="00C63F5D" w:rsidP="00C63F5D">
            <w:pPr>
              <w:widowControl w:val="0"/>
              <w:snapToGrid w:val="0"/>
              <w:spacing w:after="0" w:line="240" w:lineRule="auto"/>
              <w:jc w:val="center"/>
              <w:rPr>
                <w:rFonts w:eastAsia="Arial Unicode MS" w:cs="Times New Roman"/>
                <w:szCs w:val="28"/>
                <w:lang w:eastAsia="ru-RU"/>
              </w:rPr>
            </w:pPr>
          </w:p>
        </w:tc>
        <w:tc>
          <w:tcPr>
            <w:tcW w:w="3793" w:type="dxa"/>
            <w:gridSpan w:val="2"/>
            <w:shd w:val="clear" w:color="auto" w:fill="auto"/>
            <w:vAlign w:val="center"/>
          </w:tcPr>
          <w:p w:rsidR="00C63F5D" w:rsidRPr="00C63F5D" w:rsidRDefault="00C63F5D" w:rsidP="00C63F5D">
            <w:pPr>
              <w:widowControl w:val="0"/>
              <w:snapToGrid w:val="0"/>
              <w:spacing w:after="0" w:line="240" w:lineRule="auto"/>
              <w:jc w:val="center"/>
              <w:rPr>
                <w:rFonts w:eastAsia="Arial Unicode MS" w:cs="Times New Roman"/>
                <w:szCs w:val="28"/>
                <w:lang w:eastAsia="ru-RU"/>
              </w:rPr>
            </w:pPr>
            <w:r w:rsidRPr="00C63F5D">
              <w:rPr>
                <w:rFonts w:eastAsia="Arial Unicode MS" w:cs="Times New Roman"/>
                <w:szCs w:val="28"/>
                <w:lang w:eastAsia="ru-RU"/>
              </w:rPr>
              <w:t>Понятие, к которому оно относится</w:t>
            </w:r>
          </w:p>
        </w:tc>
      </w:tr>
      <w:tr w:rsidR="00C63F5D" w:rsidRPr="001D274C" w:rsidTr="00C63F5D">
        <w:tc>
          <w:tcPr>
            <w:tcW w:w="534" w:type="dxa"/>
            <w:shd w:val="clear" w:color="auto" w:fill="auto"/>
            <w:vAlign w:val="center"/>
          </w:tcPr>
          <w:p w:rsidR="00C63F5D" w:rsidRPr="001D274C" w:rsidRDefault="00C63F5D" w:rsidP="00C63F5D">
            <w:pPr>
              <w:widowControl w:val="0"/>
              <w:snapToGrid w:val="0"/>
              <w:spacing w:after="0" w:line="240" w:lineRule="auto"/>
              <w:jc w:val="center"/>
              <w:rPr>
                <w:rFonts w:eastAsia="Arial Unicode MS" w:cs="Times New Roman"/>
                <w:b/>
                <w:szCs w:val="28"/>
                <w:lang w:eastAsia="ru-RU"/>
              </w:rPr>
            </w:pPr>
            <w:r w:rsidRPr="001D274C">
              <w:rPr>
                <w:rFonts w:eastAsia="Arial Unicode MS" w:cs="Times New Roman"/>
                <w:b/>
                <w:szCs w:val="28"/>
                <w:lang w:eastAsia="ru-RU"/>
              </w:rPr>
              <w:t>А</w:t>
            </w:r>
          </w:p>
        </w:tc>
        <w:tc>
          <w:tcPr>
            <w:tcW w:w="5244" w:type="dxa"/>
            <w:shd w:val="clear" w:color="auto" w:fill="auto"/>
            <w:vAlign w:val="center"/>
          </w:tcPr>
          <w:p w:rsidR="00C63F5D" w:rsidRPr="00AD5B8C" w:rsidRDefault="00C63F5D" w:rsidP="00C63F5D">
            <w:pPr>
              <w:widowControl w:val="0"/>
              <w:autoSpaceDE w:val="0"/>
              <w:autoSpaceDN w:val="0"/>
              <w:adjustRightInd w:val="0"/>
              <w:spacing w:after="0" w:line="240" w:lineRule="auto"/>
              <w:jc w:val="center"/>
              <w:rPr>
                <w:rFonts w:eastAsia="Times New Roman" w:cs="Times New Roman"/>
                <w:sz w:val="20"/>
                <w:lang w:eastAsia="ru-RU"/>
              </w:rPr>
            </w:pPr>
            <w:r>
              <w:rPr>
                <w:rFonts w:eastAsiaTheme="minorEastAsia" w:cs="Times New Roman"/>
                <w:szCs w:val="28"/>
                <w:lang w:eastAsia="ru-RU"/>
              </w:rPr>
              <w:t>Ф</w:t>
            </w:r>
            <w:r w:rsidRPr="00AD5B8C">
              <w:rPr>
                <w:rFonts w:eastAsiaTheme="minorEastAsia" w:cs="Times New Roman"/>
                <w:szCs w:val="28"/>
                <w:lang w:eastAsia="ru-RU"/>
              </w:rPr>
              <w:t>орма подтверждения соответствия продукции требованиям тех</w:t>
            </w:r>
            <w:r>
              <w:rPr>
                <w:rFonts w:eastAsiaTheme="minorEastAsia" w:cs="Times New Roman"/>
                <w:szCs w:val="28"/>
                <w:lang w:eastAsia="ru-RU"/>
              </w:rPr>
              <w:t>нических регламентов</w:t>
            </w:r>
          </w:p>
        </w:tc>
        <w:tc>
          <w:tcPr>
            <w:tcW w:w="567" w:type="dxa"/>
            <w:shd w:val="clear" w:color="auto" w:fill="auto"/>
            <w:vAlign w:val="center"/>
          </w:tcPr>
          <w:p w:rsidR="00C63F5D" w:rsidRPr="00C63F5D" w:rsidRDefault="00C63F5D" w:rsidP="00C63F5D">
            <w:pPr>
              <w:widowControl w:val="0"/>
              <w:snapToGrid w:val="0"/>
              <w:spacing w:after="0" w:line="240" w:lineRule="auto"/>
              <w:jc w:val="center"/>
              <w:rPr>
                <w:rFonts w:eastAsia="Arial Unicode MS" w:cs="Times New Roman"/>
                <w:szCs w:val="28"/>
                <w:lang w:eastAsia="ru-RU"/>
              </w:rPr>
            </w:pPr>
            <w:r w:rsidRPr="00C63F5D">
              <w:rPr>
                <w:rFonts w:eastAsia="Arial Unicode MS" w:cs="Times New Roman"/>
                <w:szCs w:val="28"/>
                <w:lang w:eastAsia="ru-RU"/>
              </w:rPr>
              <w:t>1</w:t>
            </w:r>
          </w:p>
        </w:tc>
        <w:tc>
          <w:tcPr>
            <w:tcW w:w="3226" w:type="dxa"/>
            <w:shd w:val="clear" w:color="auto" w:fill="auto"/>
            <w:vAlign w:val="center"/>
          </w:tcPr>
          <w:p w:rsidR="00C63F5D" w:rsidRPr="00AD5B8C" w:rsidRDefault="00C63F5D" w:rsidP="00C63F5D">
            <w:pPr>
              <w:spacing w:after="0" w:line="240" w:lineRule="auto"/>
              <w:jc w:val="center"/>
              <w:rPr>
                <w:rFonts w:eastAsia="Times New Roman" w:cs="Times New Roman"/>
                <w:sz w:val="20"/>
                <w:lang w:eastAsia="ru-RU"/>
              </w:rPr>
            </w:pPr>
            <w:r>
              <w:rPr>
                <w:rFonts w:eastAsiaTheme="minorEastAsia" w:cs="Times New Roman"/>
                <w:szCs w:val="28"/>
                <w:lang w:eastAsia="ru-RU"/>
              </w:rPr>
              <w:t>С</w:t>
            </w:r>
            <w:r w:rsidRPr="00AD5B8C">
              <w:rPr>
                <w:rFonts w:eastAsiaTheme="minorEastAsia" w:cs="Times New Roman"/>
                <w:szCs w:val="28"/>
                <w:lang w:eastAsia="ru-RU"/>
              </w:rPr>
              <w:t>ертификат соответствия</w:t>
            </w:r>
          </w:p>
        </w:tc>
      </w:tr>
      <w:tr w:rsidR="00C63F5D" w:rsidRPr="001D274C" w:rsidTr="00C63F5D">
        <w:tc>
          <w:tcPr>
            <w:tcW w:w="534" w:type="dxa"/>
            <w:shd w:val="clear" w:color="auto" w:fill="auto"/>
            <w:vAlign w:val="center"/>
          </w:tcPr>
          <w:p w:rsidR="00C63F5D" w:rsidRPr="001D274C" w:rsidRDefault="00C63F5D" w:rsidP="00C63F5D">
            <w:pPr>
              <w:widowControl w:val="0"/>
              <w:snapToGrid w:val="0"/>
              <w:spacing w:after="0" w:line="240" w:lineRule="auto"/>
              <w:jc w:val="center"/>
              <w:rPr>
                <w:rFonts w:eastAsia="Arial Unicode MS" w:cs="Times New Roman"/>
                <w:b/>
                <w:szCs w:val="28"/>
                <w:lang w:eastAsia="ru-RU"/>
              </w:rPr>
            </w:pPr>
            <w:r w:rsidRPr="001D274C">
              <w:rPr>
                <w:rFonts w:eastAsia="Arial Unicode MS" w:cs="Times New Roman"/>
                <w:b/>
                <w:szCs w:val="28"/>
                <w:lang w:eastAsia="ru-RU"/>
              </w:rPr>
              <w:t>Б</w:t>
            </w:r>
          </w:p>
        </w:tc>
        <w:tc>
          <w:tcPr>
            <w:tcW w:w="5244" w:type="dxa"/>
            <w:shd w:val="clear" w:color="auto" w:fill="auto"/>
            <w:vAlign w:val="center"/>
          </w:tcPr>
          <w:p w:rsidR="00C63F5D" w:rsidRPr="00AD5B8C" w:rsidRDefault="00C63F5D" w:rsidP="00C63F5D">
            <w:pPr>
              <w:widowControl w:val="0"/>
              <w:autoSpaceDE w:val="0"/>
              <w:autoSpaceDN w:val="0"/>
              <w:adjustRightInd w:val="0"/>
              <w:spacing w:after="0" w:line="240" w:lineRule="auto"/>
              <w:jc w:val="center"/>
              <w:rPr>
                <w:rFonts w:eastAsia="Times New Roman" w:cs="Times New Roman"/>
                <w:sz w:val="20"/>
                <w:lang w:eastAsia="ru-RU"/>
              </w:rPr>
            </w:pPr>
            <w:r>
              <w:rPr>
                <w:rFonts w:eastAsiaTheme="minorEastAsia" w:cs="Times New Roman"/>
                <w:szCs w:val="28"/>
                <w:lang w:eastAsia="ru-RU"/>
              </w:rPr>
              <w:t>Ф</w:t>
            </w:r>
            <w:r w:rsidRPr="00AD5B8C">
              <w:rPr>
                <w:rFonts w:eastAsiaTheme="minorEastAsia" w:cs="Times New Roman"/>
                <w:szCs w:val="28"/>
                <w:lang w:eastAsia="ru-RU"/>
              </w:rPr>
              <w:t xml:space="preserve">орма осуществляемого органом по </w:t>
            </w:r>
            <w:r w:rsidRPr="00AD5B8C">
              <w:rPr>
                <w:rFonts w:eastAsiaTheme="minorEastAsia" w:cs="Times New Roman"/>
                <w:szCs w:val="28"/>
                <w:lang w:eastAsia="ru-RU"/>
              </w:rPr>
              <w:lastRenderedPageBreak/>
              <w:t>сертификации подтверждения соответствия объектов требованиям технических регламентов, документам по стандартизации или условиям договоров</w:t>
            </w:r>
          </w:p>
        </w:tc>
        <w:tc>
          <w:tcPr>
            <w:tcW w:w="567" w:type="dxa"/>
            <w:shd w:val="clear" w:color="auto" w:fill="auto"/>
            <w:vAlign w:val="center"/>
          </w:tcPr>
          <w:p w:rsidR="00C63F5D" w:rsidRPr="00C63F5D" w:rsidRDefault="00C63F5D" w:rsidP="00C63F5D">
            <w:pPr>
              <w:widowControl w:val="0"/>
              <w:snapToGrid w:val="0"/>
              <w:spacing w:after="0" w:line="240" w:lineRule="auto"/>
              <w:jc w:val="center"/>
              <w:rPr>
                <w:rFonts w:eastAsia="Arial Unicode MS" w:cs="Times New Roman"/>
                <w:szCs w:val="28"/>
                <w:lang w:eastAsia="ru-RU"/>
              </w:rPr>
            </w:pPr>
            <w:r w:rsidRPr="00C63F5D">
              <w:rPr>
                <w:rFonts w:eastAsia="Arial Unicode MS" w:cs="Times New Roman"/>
                <w:szCs w:val="28"/>
                <w:lang w:eastAsia="ru-RU"/>
              </w:rPr>
              <w:lastRenderedPageBreak/>
              <w:t>2</w:t>
            </w:r>
          </w:p>
        </w:tc>
        <w:tc>
          <w:tcPr>
            <w:tcW w:w="3226" w:type="dxa"/>
            <w:shd w:val="clear" w:color="auto" w:fill="auto"/>
            <w:vAlign w:val="center"/>
          </w:tcPr>
          <w:p w:rsidR="00C63F5D" w:rsidRPr="00AD5B8C" w:rsidRDefault="00C63F5D" w:rsidP="00C63F5D">
            <w:pPr>
              <w:spacing w:after="0" w:line="240" w:lineRule="auto"/>
              <w:jc w:val="center"/>
              <w:rPr>
                <w:rFonts w:eastAsia="Times New Roman" w:cs="Times New Roman"/>
                <w:sz w:val="20"/>
                <w:lang w:eastAsia="ru-RU"/>
              </w:rPr>
            </w:pPr>
            <w:r>
              <w:rPr>
                <w:rFonts w:eastAsiaTheme="minorEastAsia" w:cs="Times New Roman"/>
                <w:szCs w:val="28"/>
                <w:lang w:eastAsia="ru-RU"/>
              </w:rPr>
              <w:t>Д</w:t>
            </w:r>
            <w:r w:rsidRPr="00AD5B8C">
              <w:rPr>
                <w:rFonts w:eastAsiaTheme="minorEastAsia" w:cs="Times New Roman"/>
                <w:szCs w:val="28"/>
                <w:lang w:eastAsia="ru-RU"/>
              </w:rPr>
              <w:t>екларация о соответствии</w:t>
            </w:r>
          </w:p>
        </w:tc>
      </w:tr>
      <w:tr w:rsidR="00C63F5D" w:rsidRPr="001D274C" w:rsidTr="00C63F5D">
        <w:tc>
          <w:tcPr>
            <w:tcW w:w="534" w:type="dxa"/>
            <w:shd w:val="clear" w:color="auto" w:fill="auto"/>
            <w:vAlign w:val="center"/>
          </w:tcPr>
          <w:p w:rsidR="00C63F5D" w:rsidRPr="001D274C" w:rsidRDefault="00C63F5D" w:rsidP="00C63F5D">
            <w:pPr>
              <w:widowControl w:val="0"/>
              <w:snapToGrid w:val="0"/>
              <w:spacing w:after="0" w:line="240" w:lineRule="auto"/>
              <w:jc w:val="center"/>
              <w:rPr>
                <w:rFonts w:eastAsia="Arial Unicode MS" w:cs="Times New Roman"/>
                <w:b/>
                <w:szCs w:val="28"/>
                <w:lang w:eastAsia="ru-RU"/>
              </w:rPr>
            </w:pPr>
            <w:r w:rsidRPr="001D274C">
              <w:rPr>
                <w:rFonts w:eastAsia="Arial Unicode MS" w:cs="Times New Roman"/>
                <w:b/>
                <w:szCs w:val="28"/>
                <w:lang w:eastAsia="ru-RU"/>
              </w:rPr>
              <w:lastRenderedPageBreak/>
              <w:t>В</w:t>
            </w:r>
          </w:p>
        </w:tc>
        <w:tc>
          <w:tcPr>
            <w:tcW w:w="5244" w:type="dxa"/>
            <w:shd w:val="clear" w:color="auto" w:fill="auto"/>
            <w:vAlign w:val="center"/>
          </w:tcPr>
          <w:p w:rsidR="00C63F5D" w:rsidRPr="00AD5B8C" w:rsidRDefault="00C63F5D" w:rsidP="00C63F5D">
            <w:pPr>
              <w:widowControl w:val="0"/>
              <w:autoSpaceDE w:val="0"/>
              <w:autoSpaceDN w:val="0"/>
              <w:adjustRightInd w:val="0"/>
              <w:spacing w:after="0" w:line="240" w:lineRule="auto"/>
              <w:jc w:val="center"/>
              <w:rPr>
                <w:rFonts w:eastAsia="Times New Roman" w:cs="Times New Roman"/>
                <w:sz w:val="20"/>
                <w:lang w:eastAsia="ru-RU"/>
              </w:rPr>
            </w:pPr>
            <w:r>
              <w:rPr>
                <w:rFonts w:eastAsiaTheme="minorEastAsia" w:cs="Times New Roman"/>
                <w:szCs w:val="28"/>
                <w:lang w:eastAsia="ru-RU"/>
              </w:rPr>
              <w:t>Д</w:t>
            </w:r>
            <w:r w:rsidRPr="00AD5B8C">
              <w:rPr>
                <w:rFonts w:eastAsiaTheme="minorEastAsia" w:cs="Times New Roman"/>
                <w:szCs w:val="28"/>
                <w:lang w:eastAsia="ru-RU"/>
              </w:rPr>
              <w:t>окумент, удостоверяющий соответствие объекта требованиям технических регламентов, документам по стандартизации или условиям договоров</w:t>
            </w:r>
          </w:p>
        </w:tc>
        <w:tc>
          <w:tcPr>
            <w:tcW w:w="567" w:type="dxa"/>
            <w:shd w:val="clear" w:color="auto" w:fill="auto"/>
            <w:vAlign w:val="center"/>
          </w:tcPr>
          <w:p w:rsidR="00C63F5D" w:rsidRPr="00C63F5D" w:rsidRDefault="00C63F5D" w:rsidP="00C63F5D">
            <w:pPr>
              <w:widowControl w:val="0"/>
              <w:snapToGrid w:val="0"/>
              <w:spacing w:after="0" w:line="240" w:lineRule="auto"/>
              <w:jc w:val="center"/>
              <w:rPr>
                <w:rFonts w:eastAsia="Arial Unicode MS" w:cs="Times New Roman"/>
                <w:szCs w:val="28"/>
                <w:lang w:eastAsia="ru-RU"/>
              </w:rPr>
            </w:pPr>
            <w:r w:rsidRPr="00C63F5D">
              <w:rPr>
                <w:rFonts w:eastAsia="Arial Unicode MS" w:cs="Times New Roman"/>
                <w:szCs w:val="28"/>
                <w:lang w:eastAsia="ru-RU"/>
              </w:rPr>
              <w:t>3</w:t>
            </w:r>
          </w:p>
        </w:tc>
        <w:tc>
          <w:tcPr>
            <w:tcW w:w="3226" w:type="dxa"/>
            <w:shd w:val="clear" w:color="auto" w:fill="auto"/>
            <w:vAlign w:val="center"/>
          </w:tcPr>
          <w:p w:rsidR="00C63F5D" w:rsidRPr="00AD5B8C" w:rsidRDefault="00C63F5D" w:rsidP="00C63F5D">
            <w:pPr>
              <w:spacing w:after="0" w:line="240" w:lineRule="auto"/>
              <w:jc w:val="center"/>
              <w:rPr>
                <w:rFonts w:eastAsia="Times New Roman" w:cs="Times New Roman"/>
                <w:sz w:val="20"/>
                <w:lang w:eastAsia="ru-RU"/>
              </w:rPr>
            </w:pPr>
            <w:r>
              <w:rPr>
                <w:rFonts w:eastAsiaTheme="minorEastAsia" w:cs="Times New Roman"/>
                <w:szCs w:val="28"/>
                <w:lang w:eastAsia="ru-RU"/>
              </w:rPr>
              <w:t>Д</w:t>
            </w:r>
            <w:r w:rsidRPr="00AD5B8C">
              <w:rPr>
                <w:rFonts w:eastAsiaTheme="minorEastAsia" w:cs="Times New Roman"/>
                <w:szCs w:val="28"/>
                <w:lang w:eastAsia="ru-RU"/>
              </w:rPr>
              <w:t>екларирование соответствия</w:t>
            </w:r>
          </w:p>
        </w:tc>
      </w:tr>
      <w:tr w:rsidR="00C63F5D" w:rsidRPr="001D274C" w:rsidTr="00C63F5D">
        <w:tc>
          <w:tcPr>
            <w:tcW w:w="534" w:type="dxa"/>
            <w:shd w:val="clear" w:color="auto" w:fill="auto"/>
            <w:vAlign w:val="center"/>
          </w:tcPr>
          <w:p w:rsidR="00C63F5D" w:rsidRPr="001D274C" w:rsidRDefault="00C63F5D" w:rsidP="00C63F5D">
            <w:pPr>
              <w:widowControl w:val="0"/>
              <w:snapToGrid w:val="0"/>
              <w:spacing w:after="0" w:line="240" w:lineRule="auto"/>
              <w:jc w:val="center"/>
              <w:rPr>
                <w:rFonts w:eastAsia="Arial Unicode MS" w:cs="Times New Roman"/>
                <w:b/>
                <w:szCs w:val="28"/>
                <w:lang w:eastAsia="ru-RU"/>
              </w:rPr>
            </w:pPr>
            <w:r w:rsidRPr="001D274C">
              <w:rPr>
                <w:rFonts w:eastAsia="Arial Unicode MS" w:cs="Times New Roman"/>
                <w:b/>
                <w:szCs w:val="28"/>
                <w:lang w:eastAsia="ru-RU"/>
              </w:rPr>
              <w:t>Г</w:t>
            </w:r>
          </w:p>
        </w:tc>
        <w:tc>
          <w:tcPr>
            <w:tcW w:w="5244" w:type="dxa"/>
            <w:shd w:val="clear" w:color="auto" w:fill="auto"/>
            <w:vAlign w:val="center"/>
          </w:tcPr>
          <w:p w:rsidR="00C63F5D" w:rsidRPr="00AD5B8C" w:rsidRDefault="00C63F5D" w:rsidP="00C63F5D">
            <w:pPr>
              <w:widowControl w:val="0"/>
              <w:autoSpaceDE w:val="0"/>
              <w:autoSpaceDN w:val="0"/>
              <w:adjustRightInd w:val="0"/>
              <w:spacing w:after="0" w:line="240" w:lineRule="auto"/>
              <w:jc w:val="center"/>
              <w:rPr>
                <w:rFonts w:eastAsia="Times New Roman" w:cs="Times New Roman"/>
                <w:sz w:val="20"/>
                <w:lang w:eastAsia="ru-RU"/>
              </w:rPr>
            </w:pPr>
            <w:r>
              <w:rPr>
                <w:rFonts w:eastAsiaTheme="minorEastAsia" w:cs="Times New Roman"/>
                <w:szCs w:val="28"/>
                <w:lang w:eastAsia="ru-RU"/>
              </w:rPr>
              <w:t>Д</w:t>
            </w:r>
            <w:r w:rsidRPr="00AD5B8C">
              <w:rPr>
                <w:rFonts w:eastAsiaTheme="minorEastAsia" w:cs="Times New Roman"/>
                <w:szCs w:val="28"/>
                <w:lang w:eastAsia="ru-RU"/>
              </w:rPr>
              <w:t>окумент, удостоверяющий соответствие выпускаемой в обращение продукции треб</w:t>
            </w:r>
            <w:r>
              <w:rPr>
                <w:rFonts w:eastAsiaTheme="minorEastAsia" w:cs="Times New Roman"/>
                <w:szCs w:val="28"/>
                <w:lang w:eastAsia="ru-RU"/>
              </w:rPr>
              <w:t>ованиям технических регламентов</w:t>
            </w:r>
          </w:p>
        </w:tc>
        <w:tc>
          <w:tcPr>
            <w:tcW w:w="567" w:type="dxa"/>
            <w:shd w:val="clear" w:color="auto" w:fill="auto"/>
            <w:vAlign w:val="center"/>
          </w:tcPr>
          <w:p w:rsidR="00C63F5D" w:rsidRPr="00C63F5D" w:rsidRDefault="00C63F5D" w:rsidP="00C63F5D">
            <w:pPr>
              <w:widowControl w:val="0"/>
              <w:snapToGrid w:val="0"/>
              <w:spacing w:after="0" w:line="240" w:lineRule="auto"/>
              <w:jc w:val="center"/>
              <w:rPr>
                <w:rFonts w:eastAsia="Arial Unicode MS" w:cs="Times New Roman"/>
                <w:szCs w:val="28"/>
                <w:lang w:eastAsia="ru-RU"/>
              </w:rPr>
            </w:pPr>
            <w:r w:rsidRPr="00C63F5D">
              <w:rPr>
                <w:rFonts w:eastAsia="Arial Unicode MS" w:cs="Times New Roman"/>
                <w:szCs w:val="28"/>
                <w:lang w:eastAsia="ru-RU"/>
              </w:rPr>
              <w:t>4</w:t>
            </w:r>
          </w:p>
        </w:tc>
        <w:tc>
          <w:tcPr>
            <w:tcW w:w="3226" w:type="dxa"/>
            <w:shd w:val="clear" w:color="auto" w:fill="auto"/>
            <w:vAlign w:val="center"/>
          </w:tcPr>
          <w:p w:rsidR="00C63F5D" w:rsidRPr="00AD5B8C" w:rsidRDefault="00C63F5D" w:rsidP="00C63F5D">
            <w:pPr>
              <w:spacing w:after="0" w:line="240" w:lineRule="auto"/>
              <w:jc w:val="center"/>
              <w:rPr>
                <w:rFonts w:eastAsia="Times New Roman" w:cs="Times New Roman"/>
                <w:sz w:val="20"/>
                <w:lang w:eastAsia="ru-RU"/>
              </w:rPr>
            </w:pPr>
            <w:r>
              <w:rPr>
                <w:rFonts w:eastAsiaTheme="minorEastAsia" w:cs="Times New Roman"/>
                <w:szCs w:val="28"/>
                <w:lang w:eastAsia="ru-RU"/>
              </w:rPr>
              <w:t>С</w:t>
            </w:r>
            <w:r w:rsidRPr="00AD5B8C">
              <w:rPr>
                <w:rFonts w:eastAsiaTheme="minorEastAsia" w:cs="Times New Roman"/>
                <w:szCs w:val="28"/>
                <w:lang w:eastAsia="ru-RU"/>
              </w:rPr>
              <w:t>ертификация</w:t>
            </w:r>
          </w:p>
        </w:tc>
      </w:tr>
      <w:tr w:rsidR="00C63F5D" w:rsidRPr="001D274C" w:rsidTr="00C63F5D">
        <w:tc>
          <w:tcPr>
            <w:tcW w:w="534" w:type="dxa"/>
            <w:shd w:val="clear" w:color="auto" w:fill="auto"/>
            <w:vAlign w:val="center"/>
          </w:tcPr>
          <w:p w:rsidR="00C63F5D" w:rsidRPr="001D274C" w:rsidRDefault="00C63F5D" w:rsidP="00C63F5D">
            <w:pPr>
              <w:widowControl w:val="0"/>
              <w:snapToGrid w:val="0"/>
              <w:spacing w:after="0" w:line="240" w:lineRule="auto"/>
              <w:jc w:val="center"/>
              <w:rPr>
                <w:rFonts w:eastAsia="Arial Unicode MS" w:cs="Times New Roman"/>
                <w:b/>
                <w:szCs w:val="28"/>
                <w:lang w:eastAsia="ru-RU"/>
              </w:rPr>
            </w:pPr>
          </w:p>
        </w:tc>
        <w:tc>
          <w:tcPr>
            <w:tcW w:w="5244" w:type="dxa"/>
            <w:shd w:val="clear" w:color="auto" w:fill="auto"/>
            <w:vAlign w:val="center"/>
          </w:tcPr>
          <w:p w:rsidR="00C63F5D" w:rsidRPr="001D274C" w:rsidRDefault="00C63F5D" w:rsidP="00C63F5D">
            <w:pPr>
              <w:widowControl w:val="0"/>
              <w:snapToGrid w:val="0"/>
              <w:spacing w:after="0" w:line="240" w:lineRule="auto"/>
              <w:jc w:val="center"/>
              <w:rPr>
                <w:rFonts w:eastAsia="Arial Unicode MS" w:cs="Times New Roman"/>
                <w:szCs w:val="28"/>
                <w:lang w:eastAsia="ru-RU"/>
              </w:rPr>
            </w:pPr>
          </w:p>
        </w:tc>
        <w:tc>
          <w:tcPr>
            <w:tcW w:w="567" w:type="dxa"/>
            <w:shd w:val="clear" w:color="auto" w:fill="auto"/>
            <w:vAlign w:val="center"/>
          </w:tcPr>
          <w:p w:rsidR="00C63F5D" w:rsidRPr="00C63F5D" w:rsidRDefault="00C63F5D" w:rsidP="00C63F5D">
            <w:pPr>
              <w:widowControl w:val="0"/>
              <w:snapToGrid w:val="0"/>
              <w:spacing w:after="0" w:line="240" w:lineRule="auto"/>
              <w:jc w:val="center"/>
              <w:rPr>
                <w:rFonts w:eastAsia="Arial Unicode MS" w:cs="Times New Roman"/>
                <w:szCs w:val="28"/>
                <w:lang w:eastAsia="ru-RU"/>
              </w:rPr>
            </w:pPr>
            <w:r w:rsidRPr="00C63F5D">
              <w:rPr>
                <w:rFonts w:eastAsia="Arial Unicode MS" w:cs="Times New Roman"/>
                <w:szCs w:val="28"/>
                <w:lang w:eastAsia="ru-RU"/>
              </w:rPr>
              <w:t>5</w:t>
            </w:r>
          </w:p>
        </w:tc>
        <w:tc>
          <w:tcPr>
            <w:tcW w:w="3226" w:type="dxa"/>
            <w:shd w:val="clear" w:color="auto" w:fill="auto"/>
            <w:vAlign w:val="center"/>
          </w:tcPr>
          <w:p w:rsidR="00C63F5D" w:rsidRPr="00AD5B8C" w:rsidRDefault="00C63F5D" w:rsidP="00D905A5">
            <w:pPr>
              <w:spacing w:after="0" w:line="240" w:lineRule="auto"/>
              <w:jc w:val="center"/>
              <w:rPr>
                <w:rFonts w:eastAsiaTheme="minorEastAsia" w:cs="Times New Roman"/>
                <w:szCs w:val="28"/>
                <w:lang w:eastAsia="ru-RU"/>
              </w:rPr>
            </w:pPr>
            <w:r>
              <w:rPr>
                <w:rFonts w:eastAsiaTheme="minorEastAsia" w:cs="Times New Roman"/>
                <w:szCs w:val="28"/>
                <w:lang w:eastAsia="ru-RU"/>
              </w:rPr>
              <w:t>А</w:t>
            </w:r>
            <w:r w:rsidRPr="00AD5B8C">
              <w:rPr>
                <w:rFonts w:eastAsiaTheme="minorEastAsia" w:cs="Times New Roman"/>
                <w:szCs w:val="28"/>
                <w:lang w:eastAsia="ru-RU"/>
              </w:rPr>
              <w:t>ккредитация</w:t>
            </w:r>
          </w:p>
        </w:tc>
      </w:tr>
    </w:tbl>
    <w:p w:rsidR="00C63F5D" w:rsidRPr="001D274C" w:rsidRDefault="00C63F5D" w:rsidP="00C63F5D">
      <w:pPr>
        <w:widowControl w:val="0"/>
        <w:snapToGrid w:val="0"/>
        <w:spacing w:after="0" w:line="240" w:lineRule="auto"/>
        <w:ind w:firstLine="709"/>
        <w:jc w:val="both"/>
        <w:rPr>
          <w:rFonts w:eastAsia="Arial Unicode MS" w:cs="Times New Roman"/>
          <w:szCs w:val="28"/>
          <w:lang w:eastAsia="ru-RU"/>
        </w:rPr>
      </w:pPr>
    </w:p>
    <w:p w:rsidR="00C63F5D" w:rsidRPr="001D274C" w:rsidRDefault="00C63F5D" w:rsidP="00C63F5D">
      <w:pPr>
        <w:widowControl w:val="0"/>
        <w:tabs>
          <w:tab w:val="left" w:pos="1101"/>
        </w:tabs>
        <w:snapToGrid w:val="0"/>
        <w:spacing w:after="0" w:line="240" w:lineRule="auto"/>
        <w:jc w:val="both"/>
        <w:rPr>
          <w:rFonts w:eastAsia="Arial Unicode MS" w:cs="Times New Roman"/>
          <w:color w:val="000000"/>
          <w:szCs w:val="24"/>
          <w:lang w:eastAsia="ru-RU"/>
        </w:rPr>
      </w:pPr>
      <w:r w:rsidRPr="001D274C">
        <w:rPr>
          <w:rFonts w:eastAsia="Arial Unicode MS" w:cs="Times New Roman"/>
          <w:color w:val="000000"/>
          <w:szCs w:val="24"/>
          <w:lang w:eastAsia="ru-RU"/>
        </w:rPr>
        <w:t>Запишите выбранные цифры под соответствующими буквами:</w:t>
      </w:r>
    </w:p>
    <w:tbl>
      <w:tblPr>
        <w:tblW w:w="3297" w:type="pct"/>
        <w:tblCellMar>
          <w:left w:w="0" w:type="dxa"/>
          <w:right w:w="0" w:type="dxa"/>
        </w:tblCellMar>
        <w:tblLook w:val="0420" w:firstRow="1" w:lastRow="0" w:firstColumn="0" w:lastColumn="0" w:noHBand="0" w:noVBand="1"/>
      </w:tblPr>
      <w:tblGrid>
        <w:gridCol w:w="1575"/>
        <w:gridCol w:w="1557"/>
        <w:gridCol w:w="1713"/>
        <w:gridCol w:w="1713"/>
      </w:tblGrid>
      <w:tr w:rsidR="00C63F5D" w:rsidRPr="00751594" w:rsidTr="00C63F5D">
        <w:trPr>
          <w:trHeight w:val="321"/>
        </w:trPr>
        <w:tc>
          <w:tcPr>
            <w:tcW w:w="12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C63F5D" w:rsidRPr="00751594" w:rsidRDefault="00C63F5D" w:rsidP="001E4E62">
            <w:pPr>
              <w:spacing w:after="0" w:line="240" w:lineRule="auto"/>
              <w:jc w:val="center"/>
              <w:rPr>
                <w:rFonts w:eastAsia="Times New Roman" w:cs="Times New Roman"/>
                <w:b/>
                <w:szCs w:val="24"/>
              </w:rPr>
            </w:pPr>
            <w:r w:rsidRPr="00751594">
              <w:rPr>
                <w:rFonts w:eastAsia="Times New Roman" w:cs="Times New Roman"/>
                <w:b/>
                <w:bCs/>
                <w:szCs w:val="24"/>
              </w:rPr>
              <w:t>А</w:t>
            </w:r>
          </w:p>
        </w:tc>
        <w:tc>
          <w:tcPr>
            <w:tcW w:w="118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C63F5D" w:rsidRPr="00751594" w:rsidRDefault="00C63F5D" w:rsidP="001E4E62">
            <w:pPr>
              <w:spacing w:after="0" w:line="240" w:lineRule="auto"/>
              <w:jc w:val="center"/>
              <w:rPr>
                <w:rFonts w:eastAsia="Times New Roman" w:cs="Times New Roman"/>
                <w:b/>
                <w:szCs w:val="24"/>
              </w:rPr>
            </w:pPr>
            <w:r w:rsidRPr="00751594">
              <w:rPr>
                <w:rFonts w:eastAsia="Times New Roman" w:cs="Times New Roman"/>
                <w:b/>
                <w:bCs/>
                <w:szCs w:val="24"/>
              </w:rPr>
              <w:t>Б</w:t>
            </w:r>
          </w:p>
        </w:tc>
        <w:tc>
          <w:tcPr>
            <w:tcW w:w="130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C63F5D" w:rsidRPr="00751594" w:rsidRDefault="00C63F5D" w:rsidP="001E4E62">
            <w:pPr>
              <w:spacing w:after="0" w:line="240" w:lineRule="auto"/>
              <w:jc w:val="center"/>
              <w:rPr>
                <w:rFonts w:eastAsia="Times New Roman" w:cs="Times New Roman"/>
                <w:b/>
                <w:szCs w:val="24"/>
              </w:rPr>
            </w:pPr>
            <w:r w:rsidRPr="00751594">
              <w:rPr>
                <w:rFonts w:eastAsia="Times New Roman" w:cs="Times New Roman"/>
                <w:b/>
                <w:bCs/>
                <w:szCs w:val="24"/>
              </w:rPr>
              <w:t>В</w:t>
            </w:r>
          </w:p>
        </w:tc>
        <w:tc>
          <w:tcPr>
            <w:tcW w:w="1306" w:type="pct"/>
            <w:tcBorders>
              <w:top w:val="single" w:sz="8" w:space="0" w:color="000000"/>
              <w:left w:val="single" w:sz="8" w:space="0" w:color="000000"/>
              <w:bottom w:val="single" w:sz="8" w:space="0" w:color="000000"/>
              <w:right w:val="single" w:sz="8" w:space="0" w:color="000000"/>
            </w:tcBorders>
          </w:tcPr>
          <w:p w:rsidR="00C63F5D" w:rsidRPr="00751594" w:rsidRDefault="00C63F5D" w:rsidP="001E4E62">
            <w:pPr>
              <w:spacing w:after="0" w:line="240" w:lineRule="auto"/>
              <w:jc w:val="center"/>
              <w:rPr>
                <w:rFonts w:eastAsia="Times New Roman" w:cs="Times New Roman"/>
                <w:b/>
                <w:bCs/>
                <w:szCs w:val="24"/>
              </w:rPr>
            </w:pPr>
            <w:r>
              <w:rPr>
                <w:rFonts w:eastAsia="Times New Roman" w:cs="Times New Roman"/>
                <w:b/>
                <w:bCs/>
                <w:szCs w:val="24"/>
              </w:rPr>
              <w:t>Г</w:t>
            </w:r>
          </w:p>
        </w:tc>
      </w:tr>
      <w:tr w:rsidR="00C63F5D" w:rsidRPr="00751594" w:rsidTr="00C63F5D">
        <w:trPr>
          <w:trHeight w:val="326"/>
        </w:trPr>
        <w:tc>
          <w:tcPr>
            <w:tcW w:w="120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C63F5D" w:rsidRPr="00751594" w:rsidRDefault="00C63F5D" w:rsidP="001E4E62">
            <w:pPr>
              <w:spacing w:after="0" w:line="240" w:lineRule="auto"/>
              <w:rPr>
                <w:rFonts w:eastAsia="Times New Roman" w:cs="Times New Roman"/>
                <w:szCs w:val="24"/>
              </w:rPr>
            </w:pPr>
          </w:p>
        </w:tc>
        <w:tc>
          <w:tcPr>
            <w:tcW w:w="118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C63F5D" w:rsidRPr="00751594" w:rsidRDefault="00C63F5D" w:rsidP="001E4E62">
            <w:pPr>
              <w:spacing w:after="0" w:line="240" w:lineRule="auto"/>
              <w:rPr>
                <w:rFonts w:eastAsia="Times New Roman" w:cs="Times New Roman"/>
                <w:szCs w:val="24"/>
              </w:rPr>
            </w:pPr>
          </w:p>
        </w:tc>
        <w:tc>
          <w:tcPr>
            <w:tcW w:w="1306"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C63F5D" w:rsidRPr="00751594" w:rsidRDefault="00C63F5D" w:rsidP="001E4E62">
            <w:pPr>
              <w:spacing w:after="0" w:line="240" w:lineRule="auto"/>
              <w:rPr>
                <w:rFonts w:eastAsia="Times New Roman" w:cs="Times New Roman"/>
                <w:szCs w:val="24"/>
              </w:rPr>
            </w:pPr>
          </w:p>
        </w:tc>
        <w:tc>
          <w:tcPr>
            <w:tcW w:w="1306" w:type="pct"/>
            <w:tcBorders>
              <w:top w:val="single" w:sz="8" w:space="0" w:color="000000"/>
              <w:left w:val="single" w:sz="8" w:space="0" w:color="000000"/>
              <w:bottom w:val="single" w:sz="8" w:space="0" w:color="000000"/>
              <w:right w:val="single" w:sz="8" w:space="0" w:color="000000"/>
            </w:tcBorders>
          </w:tcPr>
          <w:p w:rsidR="00C63F5D" w:rsidRPr="00751594" w:rsidRDefault="00C63F5D" w:rsidP="001E4E62">
            <w:pPr>
              <w:spacing w:after="0" w:line="240" w:lineRule="auto"/>
              <w:rPr>
                <w:rFonts w:eastAsia="Times New Roman" w:cs="Times New Roman"/>
                <w:szCs w:val="24"/>
              </w:rPr>
            </w:pPr>
          </w:p>
        </w:tc>
      </w:tr>
    </w:tbl>
    <w:p w:rsidR="00482C18" w:rsidRDefault="00482C18" w:rsidP="004462D9">
      <w:pPr>
        <w:spacing w:after="0" w:line="240" w:lineRule="auto"/>
        <w:rPr>
          <w:rFonts w:cs="Times New Roman"/>
          <w:b/>
          <w:szCs w:val="24"/>
        </w:rPr>
      </w:pPr>
    </w:p>
    <w:p w:rsidR="0036205E" w:rsidRDefault="0036205E"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472.</w:t>
      </w:r>
    </w:p>
    <w:p w:rsidR="0097226C" w:rsidRPr="0097226C" w:rsidRDefault="0097226C" w:rsidP="0097226C">
      <w:pPr>
        <w:spacing w:after="0" w:line="240" w:lineRule="auto"/>
        <w:jc w:val="both"/>
        <w:rPr>
          <w:rFonts w:cs="Times New Roman"/>
          <w:b/>
          <w:i/>
          <w:iCs/>
          <w:szCs w:val="24"/>
        </w:rPr>
      </w:pPr>
      <w:r w:rsidRPr="0097226C">
        <w:rPr>
          <w:rFonts w:cs="Times New Roman"/>
          <w:b/>
          <w:i/>
          <w:iCs/>
          <w:szCs w:val="24"/>
        </w:rPr>
        <w:t>Прочитайте текст и установите последовательность</w:t>
      </w:r>
      <w:r>
        <w:rPr>
          <w:rFonts w:cs="Times New Roman"/>
          <w:b/>
          <w:i/>
          <w:iCs/>
          <w:szCs w:val="24"/>
        </w:rPr>
        <w:t>.</w:t>
      </w:r>
    </w:p>
    <w:p w:rsidR="0097226C" w:rsidRPr="004D4117" w:rsidRDefault="0097226C" w:rsidP="0097226C">
      <w:pPr>
        <w:autoSpaceDE w:val="0"/>
        <w:autoSpaceDN w:val="0"/>
        <w:adjustRightInd w:val="0"/>
        <w:spacing w:after="0" w:line="240" w:lineRule="auto"/>
        <w:jc w:val="both"/>
        <w:rPr>
          <w:rFonts w:cs="Times New Roman"/>
          <w:szCs w:val="24"/>
        </w:rPr>
      </w:pPr>
      <w:r>
        <w:rPr>
          <w:rFonts w:eastAsia="Times New Roman" w:cs="Times New Roman"/>
          <w:color w:val="1B1B1B"/>
          <w:szCs w:val="24"/>
        </w:rPr>
        <w:tab/>
      </w:r>
      <w:r w:rsidRPr="004D4117">
        <w:rPr>
          <w:rFonts w:eastAsia="Times New Roman" w:cs="Times New Roman"/>
          <w:color w:val="1B1B1B"/>
          <w:szCs w:val="24"/>
        </w:rPr>
        <w:t xml:space="preserve">Качественное обслуживание клиентов в гостинице – это неукоснительное соблюдение стандартов оказания услуг. Для создания качественного продукта каждому гостиничному предприятию необходимо использовать в своей работе стандарты обслуживания. Стандарты качества обслуживания – это условия, обязательные для гарантирования эффективности концепции управления качеством. Стандарты организации призваны создать соответствующий уровень обслуживания в гостиницах. </w:t>
      </w:r>
      <w:r>
        <w:rPr>
          <w:rFonts w:cs="Times New Roman"/>
          <w:szCs w:val="24"/>
        </w:rPr>
        <w:t xml:space="preserve">Укажите, </w:t>
      </w:r>
      <w:r w:rsidRPr="004D4117">
        <w:rPr>
          <w:rFonts w:cs="Times New Roman"/>
          <w:szCs w:val="24"/>
        </w:rPr>
        <w:t>последовательность действий необходимых для соблюдения стандарта «Обслуживание гостей при поселении»</w:t>
      </w:r>
      <w:r>
        <w:rPr>
          <w:rFonts w:cs="Times New Roman"/>
          <w:szCs w:val="24"/>
        </w:rPr>
        <w:t>:</w:t>
      </w:r>
    </w:p>
    <w:p w:rsidR="0097226C" w:rsidRPr="004D4117" w:rsidRDefault="0097226C" w:rsidP="0097226C">
      <w:pPr>
        <w:autoSpaceDE w:val="0"/>
        <w:autoSpaceDN w:val="0"/>
        <w:adjustRightInd w:val="0"/>
        <w:spacing w:after="0" w:line="240" w:lineRule="auto"/>
        <w:jc w:val="both"/>
        <w:rPr>
          <w:rFonts w:cs="Times New Roman"/>
          <w:szCs w:val="24"/>
        </w:rPr>
      </w:pPr>
      <w:r w:rsidRPr="004D4117">
        <w:rPr>
          <w:rFonts w:cs="Times New Roman"/>
          <w:szCs w:val="24"/>
        </w:rPr>
        <w:t>1) проверить наличие свободных номеров;</w:t>
      </w:r>
    </w:p>
    <w:p w:rsidR="0097226C" w:rsidRPr="004D4117" w:rsidRDefault="0097226C" w:rsidP="0097226C">
      <w:pPr>
        <w:autoSpaceDE w:val="0"/>
        <w:autoSpaceDN w:val="0"/>
        <w:adjustRightInd w:val="0"/>
        <w:spacing w:after="0" w:line="240" w:lineRule="auto"/>
        <w:jc w:val="both"/>
        <w:rPr>
          <w:rFonts w:cs="Times New Roman"/>
          <w:szCs w:val="24"/>
        </w:rPr>
      </w:pPr>
      <w:r w:rsidRPr="004D4117">
        <w:rPr>
          <w:rFonts w:cs="Times New Roman"/>
          <w:szCs w:val="24"/>
        </w:rPr>
        <w:t>2) подобрать категорию номера;</w:t>
      </w:r>
    </w:p>
    <w:p w:rsidR="0097226C" w:rsidRPr="004D4117" w:rsidRDefault="0097226C" w:rsidP="0097226C">
      <w:pPr>
        <w:autoSpaceDE w:val="0"/>
        <w:autoSpaceDN w:val="0"/>
        <w:adjustRightInd w:val="0"/>
        <w:spacing w:after="0" w:line="240" w:lineRule="auto"/>
        <w:jc w:val="both"/>
        <w:rPr>
          <w:rFonts w:cs="Times New Roman"/>
          <w:szCs w:val="24"/>
        </w:rPr>
      </w:pPr>
      <w:r w:rsidRPr="004D4117">
        <w:rPr>
          <w:rFonts w:cs="Times New Roman"/>
          <w:szCs w:val="24"/>
        </w:rPr>
        <w:t>3) выяснить сроки пребывания в гостинице;</w:t>
      </w:r>
    </w:p>
    <w:p w:rsidR="0097226C" w:rsidRPr="004D4117" w:rsidRDefault="0097226C" w:rsidP="0097226C">
      <w:pPr>
        <w:autoSpaceDE w:val="0"/>
        <w:autoSpaceDN w:val="0"/>
        <w:adjustRightInd w:val="0"/>
        <w:spacing w:after="0" w:line="240" w:lineRule="auto"/>
        <w:jc w:val="both"/>
        <w:rPr>
          <w:rFonts w:cs="Times New Roman"/>
          <w:szCs w:val="24"/>
        </w:rPr>
      </w:pPr>
      <w:r w:rsidRPr="004D4117">
        <w:rPr>
          <w:rFonts w:cs="Times New Roman"/>
          <w:szCs w:val="24"/>
        </w:rPr>
        <w:t>4) поприветствовать гостя;</w:t>
      </w:r>
    </w:p>
    <w:p w:rsidR="0097226C" w:rsidRPr="004D4117" w:rsidRDefault="0097226C" w:rsidP="0097226C">
      <w:pPr>
        <w:autoSpaceDE w:val="0"/>
        <w:autoSpaceDN w:val="0"/>
        <w:adjustRightInd w:val="0"/>
        <w:spacing w:after="0" w:line="240" w:lineRule="auto"/>
        <w:jc w:val="both"/>
        <w:rPr>
          <w:rFonts w:cs="Times New Roman"/>
          <w:szCs w:val="24"/>
        </w:rPr>
      </w:pPr>
      <w:r w:rsidRPr="004D4117">
        <w:rPr>
          <w:rFonts w:cs="Times New Roman"/>
          <w:szCs w:val="24"/>
        </w:rPr>
        <w:t>5) предложить гостю заполнить анкету.</w:t>
      </w:r>
    </w:p>
    <w:p w:rsidR="0097226C" w:rsidRPr="004D4117" w:rsidRDefault="0097226C" w:rsidP="0097226C">
      <w:pPr>
        <w:spacing w:after="0" w:line="240" w:lineRule="auto"/>
        <w:jc w:val="both"/>
        <w:rPr>
          <w:rFonts w:cs="Times New Roman"/>
          <w:b/>
          <w:iCs/>
          <w:szCs w:val="24"/>
        </w:rPr>
      </w:pPr>
    </w:p>
    <w:p w:rsidR="0097226C" w:rsidRDefault="0097226C" w:rsidP="0097226C">
      <w:pPr>
        <w:spacing w:after="0" w:line="240" w:lineRule="auto"/>
        <w:jc w:val="both"/>
        <w:rPr>
          <w:rFonts w:cs="Times New Roman"/>
          <w:szCs w:val="24"/>
        </w:rPr>
      </w:pPr>
      <w:r w:rsidRPr="0097226C">
        <w:rPr>
          <w:rFonts w:cs="Times New Roman"/>
          <w:szCs w:val="24"/>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gridCol w:w="1134"/>
      </w:tblGrid>
      <w:tr w:rsidR="0097226C" w:rsidTr="00E46B3F">
        <w:tc>
          <w:tcPr>
            <w:tcW w:w="993" w:type="dxa"/>
          </w:tcPr>
          <w:p w:rsidR="0097226C" w:rsidRDefault="0097226C" w:rsidP="0097226C">
            <w:pPr>
              <w:pStyle w:val="a4"/>
              <w:ind w:left="0"/>
              <w:jc w:val="both"/>
              <w:rPr>
                <w:rFonts w:ascii="Times New Roman" w:hAnsi="Times New Roman" w:cs="Times New Roman"/>
                <w:sz w:val="24"/>
                <w:szCs w:val="24"/>
              </w:rPr>
            </w:pPr>
          </w:p>
        </w:tc>
        <w:tc>
          <w:tcPr>
            <w:tcW w:w="1134" w:type="dxa"/>
          </w:tcPr>
          <w:p w:rsidR="0097226C" w:rsidRDefault="0097226C" w:rsidP="0097226C">
            <w:pPr>
              <w:pStyle w:val="a4"/>
              <w:ind w:left="0"/>
              <w:jc w:val="both"/>
              <w:rPr>
                <w:rFonts w:ascii="Times New Roman" w:hAnsi="Times New Roman" w:cs="Times New Roman"/>
                <w:sz w:val="24"/>
                <w:szCs w:val="24"/>
              </w:rPr>
            </w:pPr>
          </w:p>
        </w:tc>
        <w:tc>
          <w:tcPr>
            <w:tcW w:w="1134" w:type="dxa"/>
          </w:tcPr>
          <w:p w:rsidR="0097226C" w:rsidRDefault="0097226C" w:rsidP="0097226C">
            <w:pPr>
              <w:pStyle w:val="a4"/>
              <w:ind w:left="0"/>
              <w:jc w:val="both"/>
              <w:rPr>
                <w:rFonts w:ascii="Times New Roman" w:hAnsi="Times New Roman" w:cs="Times New Roman"/>
                <w:sz w:val="24"/>
                <w:szCs w:val="24"/>
              </w:rPr>
            </w:pPr>
          </w:p>
        </w:tc>
        <w:tc>
          <w:tcPr>
            <w:tcW w:w="1134" w:type="dxa"/>
          </w:tcPr>
          <w:p w:rsidR="0097226C" w:rsidRDefault="0097226C" w:rsidP="0097226C">
            <w:pPr>
              <w:pStyle w:val="a4"/>
              <w:ind w:left="0"/>
              <w:jc w:val="both"/>
              <w:rPr>
                <w:rFonts w:ascii="Times New Roman" w:hAnsi="Times New Roman" w:cs="Times New Roman"/>
                <w:sz w:val="24"/>
                <w:szCs w:val="24"/>
              </w:rPr>
            </w:pPr>
          </w:p>
        </w:tc>
        <w:tc>
          <w:tcPr>
            <w:tcW w:w="1134" w:type="dxa"/>
          </w:tcPr>
          <w:p w:rsidR="0097226C" w:rsidRDefault="0097226C" w:rsidP="0097226C">
            <w:pPr>
              <w:pStyle w:val="a4"/>
              <w:ind w:left="0"/>
              <w:jc w:val="both"/>
              <w:rPr>
                <w:rFonts w:ascii="Times New Roman" w:hAnsi="Times New Roman" w:cs="Times New Roman"/>
                <w:sz w:val="24"/>
                <w:szCs w:val="24"/>
              </w:rPr>
            </w:pPr>
          </w:p>
        </w:tc>
      </w:tr>
    </w:tbl>
    <w:p w:rsidR="0097226C" w:rsidRDefault="0097226C" w:rsidP="004462D9">
      <w:pPr>
        <w:spacing w:after="0" w:line="240" w:lineRule="auto"/>
        <w:rPr>
          <w:rFonts w:cs="Times New Roman"/>
          <w:szCs w:val="24"/>
        </w:rPr>
      </w:pPr>
    </w:p>
    <w:p w:rsidR="0036205E" w:rsidRDefault="0036205E"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473.</w:t>
      </w:r>
    </w:p>
    <w:p w:rsidR="0097226C" w:rsidRPr="0097226C" w:rsidRDefault="0097226C" w:rsidP="0097226C">
      <w:pPr>
        <w:spacing w:after="0" w:line="240" w:lineRule="auto"/>
        <w:jc w:val="both"/>
        <w:rPr>
          <w:rFonts w:eastAsia="Arial Unicode MS" w:cs="Times New Roman"/>
          <w:b/>
          <w:i/>
          <w:szCs w:val="24"/>
          <w:lang w:eastAsia="ru-RU"/>
        </w:rPr>
      </w:pPr>
      <w:r w:rsidRPr="0097226C">
        <w:rPr>
          <w:rFonts w:eastAsia="Arial Unicode MS" w:cs="Times New Roman"/>
          <w:b/>
          <w:i/>
          <w:szCs w:val="24"/>
          <w:lang w:eastAsia="ru-RU"/>
        </w:rPr>
        <w:t>Прочитайте текст и установите последовательность.</w:t>
      </w:r>
    </w:p>
    <w:p w:rsidR="0097226C" w:rsidRPr="00AD5B8C" w:rsidRDefault="0097226C" w:rsidP="0097226C">
      <w:pPr>
        <w:spacing w:after="0" w:line="240" w:lineRule="auto"/>
        <w:ind w:firstLine="709"/>
        <w:jc w:val="both"/>
        <w:rPr>
          <w:rFonts w:eastAsia="Times New Roman" w:cs="Times New Roman"/>
          <w:bCs/>
          <w:szCs w:val="24"/>
        </w:rPr>
      </w:pPr>
      <w:r w:rsidRPr="00AD5B8C">
        <w:rPr>
          <w:rFonts w:eastAsia="Times New Roman" w:cs="Times New Roman"/>
          <w:bCs/>
          <w:szCs w:val="24"/>
        </w:rPr>
        <w:t>Экспертное оценивание качества услуг осуществляется по заранее отобранным показателям качества и состоит из нескольких этапов:</w:t>
      </w:r>
    </w:p>
    <w:p w:rsidR="0097226C" w:rsidRPr="000F7574" w:rsidRDefault="0097226C" w:rsidP="0097226C">
      <w:pPr>
        <w:spacing w:after="0" w:line="240" w:lineRule="auto"/>
        <w:jc w:val="both"/>
        <w:rPr>
          <w:rFonts w:eastAsia="Times New Roman" w:cs="Times New Roman"/>
          <w:bCs/>
          <w:szCs w:val="24"/>
        </w:rPr>
      </w:pPr>
      <w:r>
        <w:rPr>
          <w:rFonts w:eastAsia="Times New Roman" w:cs="Times New Roman"/>
          <w:bCs/>
          <w:szCs w:val="24"/>
        </w:rPr>
        <w:t>1) ф</w:t>
      </w:r>
      <w:r w:rsidRPr="000F7574">
        <w:rPr>
          <w:rFonts w:eastAsia="Times New Roman" w:cs="Times New Roman"/>
          <w:bCs/>
          <w:szCs w:val="24"/>
        </w:rPr>
        <w:t>ормулировка целей оценки качества услуги формирование  рабочей и эксперт</w:t>
      </w:r>
      <w:r>
        <w:rPr>
          <w:rFonts w:eastAsia="Times New Roman" w:cs="Times New Roman"/>
          <w:bCs/>
          <w:szCs w:val="24"/>
        </w:rPr>
        <w:t>ной групп;</w:t>
      </w:r>
    </w:p>
    <w:p w:rsidR="0097226C" w:rsidRPr="000F7574" w:rsidRDefault="0097226C" w:rsidP="0097226C">
      <w:pPr>
        <w:spacing w:after="0" w:line="240" w:lineRule="auto"/>
        <w:jc w:val="both"/>
        <w:rPr>
          <w:rFonts w:eastAsia="Times New Roman" w:cs="Times New Roman"/>
          <w:bCs/>
          <w:szCs w:val="24"/>
        </w:rPr>
      </w:pPr>
      <w:r>
        <w:rPr>
          <w:rFonts w:eastAsia="Times New Roman" w:cs="Times New Roman"/>
          <w:bCs/>
          <w:szCs w:val="24"/>
        </w:rPr>
        <w:t>2) о</w:t>
      </w:r>
      <w:r w:rsidRPr="000F7574">
        <w:rPr>
          <w:rFonts w:eastAsia="Times New Roman" w:cs="Times New Roman"/>
          <w:bCs/>
          <w:szCs w:val="24"/>
        </w:rPr>
        <w:t>бработка суждений экспертов и оф</w:t>
      </w:r>
      <w:r>
        <w:rPr>
          <w:rFonts w:eastAsia="Times New Roman" w:cs="Times New Roman"/>
          <w:bCs/>
          <w:szCs w:val="24"/>
        </w:rPr>
        <w:t>ормление экспертного заключения;</w:t>
      </w:r>
    </w:p>
    <w:p w:rsidR="0097226C" w:rsidRPr="000F7574" w:rsidRDefault="0097226C" w:rsidP="0097226C">
      <w:pPr>
        <w:spacing w:after="0" w:line="240" w:lineRule="auto"/>
        <w:jc w:val="both"/>
        <w:rPr>
          <w:rFonts w:eastAsia="Times New Roman" w:cs="Times New Roman"/>
          <w:bCs/>
          <w:szCs w:val="24"/>
        </w:rPr>
      </w:pPr>
      <w:r>
        <w:rPr>
          <w:rFonts w:eastAsia="Times New Roman" w:cs="Times New Roman"/>
          <w:bCs/>
          <w:szCs w:val="24"/>
        </w:rPr>
        <w:t>3) в</w:t>
      </w:r>
      <w:r w:rsidRPr="000F7574">
        <w:rPr>
          <w:rFonts w:eastAsia="Times New Roman" w:cs="Times New Roman"/>
          <w:bCs/>
          <w:szCs w:val="24"/>
        </w:rPr>
        <w:t>ыбор методов, способов и процедур оценивания</w:t>
      </w:r>
      <w:r>
        <w:rPr>
          <w:rFonts w:eastAsia="Times New Roman" w:cs="Times New Roman"/>
          <w:bCs/>
          <w:szCs w:val="24"/>
        </w:rPr>
        <w:t>;</w:t>
      </w:r>
    </w:p>
    <w:p w:rsidR="0097226C" w:rsidRPr="000F7574" w:rsidRDefault="0097226C" w:rsidP="0097226C">
      <w:pPr>
        <w:spacing w:after="0" w:line="240" w:lineRule="auto"/>
        <w:jc w:val="both"/>
        <w:rPr>
          <w:rFonts w:eastAsia="Times New Roman" w:cs="Times New Roman"/>
          <w:bCs/>
          <w:szCs w:val="24"/>
        </w:rPr>
      </w:pPr>
      <w:r>
        <w:rPr>
          <w:rFonts w:eastAsia="Times New Roman" w:cs="Times New Roman"/>
          <w:bCs/>
          <w:szCs w:val="24"/>
        </w:rPr>
        <w:t xml:space="preserve">4) </w:t>
      </w:r>
      <w:r w:rsidRPr="000F7574">
        <w:rPr>
          <w:rFonts w:eastAsia="Times New Roman" w:cs="Times New Roman"/>
          <w:bCs/>
          <w:szCs w:val="24"/>
        </w:rPr>
        <w:t>Получение суждений экспертов на основе анкетирования</w:t>
      </w:r>
      <w:r>
        <w:rPr>
          <w:rFonts w:eastAsia="Times New Roman" w:cs="Times New Roman"/>
          <w:bCs/>
          <w:szCs w:val="24"/>
        </w:rPr>
        <w:t>.</w:t>
      </w:r>
    </w:p>
    <w:p w:rsidR="0097226C" w:rsidRDefault="0097226C" w:rsidP="0097226C">
      <w:pPr>
        <w:spacing w:after="0" w:line="240" w:lineRule="auto"/>
        <w:jc w:val="both"/>
        <w:rPr>
          <w:rFonts w:eastAsia="Arial Unicode MS" w:cs="Times New Roman"/>
          <w:szCs w:val="24"/>
          <w:shd w:val="clear" w:color="auto" w:fill="FFFFFF"/>
          <w:lang w:eastAsia="ru-RU"/>
        </w:rPr>
      </w:pPr>
    </w:p>
    <w:p w:rsidR="0097226C" w:rsidRPr="006E5F72" w:rsidRDefault="0097226C" w:rsidP="0097226C">
      <w:pPr>
        <w:spacing w:after="0" w:line="240" w:lineRule="auto"/>
        <w:ind w:firstLine="708"/>
        <w:jc w:val="both"/>
        <w:rPr>
          <w:rFonts w:eastAsia="Arial Unicode MS" w:cs="Times New Roman"/>
          <w:szCs w:val="24"/>
          <w:shd w:val="clear" w:color="auto" w:fill="FFFFFF"/>
          <w:lang w:eastAsia="ru-RU"/>
        </w:rPr>
      </w:pPr>
      <w:r w:rsidRPr="006E5F72">
        <w:rPr>
          <w:rFonts w:eastAsia="Arial Unicode MS" w:cs="Times New Roman"/>
          <w:szCs w:val="24"/>
          <w:shd w:val="clear" w:color="auto" w:fill="FFFFFF"/>
          <w:lang w:eastAsia="ru-RU"/>
        </w:rPr>
        <w:t xml:space="preserve">Установите правильную последовательность данных </w:t>
      </w:r>
      <w:r>
        <w:rPr>
          <w:rFonts w:eastAsia="Arial Unicode MS" w:cs="Times New Roman"/>
          <w:szCs w:val="24"/>
          <w:shd w:val="clear" w:color="auto" w:fill="FFFFFF"/>
          <w:lang w:eastAsia="ru-RU"/>
        </w:rPr>
        <w:t>этапов</w:t>
      </w:r>
      <w:r w:rsidRPr="006E5F72">
        <w:rPr>
          <w:rFonts w:eastAsia="Arial Unicode MS" w:cs="Times New Roman"/>
          <w:szCs w:val="24"/>
          <w:shd w:val="clear" w:color="auto" w:fill="FFFFFF"/>
          <w:lang w:eastAsia="ru-RU"/>
        </w:rPr>
        <w:t>.</w:t>
      </w:r>
    </w:p>
    <w:p w:rsidR="0097226C" w:rsidRPr="006E5F72" w:rsidRDefault="0097226C" w:rsidP="0097226C">
      <w:pPr>
        <w:spacing w:after="0" w:line="240" w:lineRule="auto"/>
        <w:ind w:firstLine="709"/>
        <w:jc w:val="both"/>
        <w:rPr>
          <w:rFonts w:eastAsia="Arial Unicode MS" w:cs="Times New Roman"/>
          <w:szCs w:val="24"/>
          <w:shd w:val="clear" w:color="auto" w:fill="FFFFFF"/>
          <w:lang w:eastAsia="ru-RU"/>
        </w:rPr>
      </w:pPr>
    </w:p>
    <w:p w:rsidR="0097226C" w:rsidRPr="006E5F72" w:rsidRDefault="0097226C" w:rsidP="0097226C">
      <w:pPr>
        <w:widowControl w:val="0"/>
        <w:snapToGrid w:val="0"/>
        <w:spacing w:after="0" w:line="240" w:lineRule="auto"/>
        <w:jc w:val="both"/>
        <w:rPr>
          <w:rFonts w:eastAsia="Arial Unicode MS" w:cs="Times New Roman"/>
          <w:szCs w:val="24"/>
          <w:lang w:eastAsia="ru-RU"/>
        </w:rPr>
      </w:pPr>
      <w:r w:rsidRPr="006E5F72">
        <w:rPr>
          <w:rFonts w:eastAsia="Arial Unicode MS" w:cs="Times New Roman"/>
          <w:szCs w:val="24"/>
          <w:lang w:eastAsia="ru-RU"/>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tblGrid>
      <w:tr w:rsidR="0097226C" w:rsidTr="00E46B3F">
        <w:tc>
          <w:tcPr>
            <w:tcW w:w="993" w:type="dxa"/>
          </w:tcPr>
          <w:p w:rsidR="0097226C" w:rsidRDefault="0097226C" w:rsidP="00E46B3F">
            <w:pPr>
              <w:pStyle w:val="a4"/>
              <w:ind w:left="0"/>
              <w:jc w:val="both"/>
              <w:rPr>
                <w:rFonts w:ascii="Times New Roman" w:hAnsi="Times New Roman" w:cs="Times New Roman"/>
                <w:sz w:val="24"/>
                <w:szCs w:val="24"/>
              </w:rPr>
            </w:pPr>
          </w:p>
        </w:tc>
        <w:tc>
          <w:tcPr>
            <w:tcW w:w="1134" w:type="dxa"/>
          </w:tcPr>
          <w:p w:rsidR="0097226C" w:rsidRDefault="0097226C" w:rsidP="00E46B3F">
            <w:pPr>
              <w:pStyle w:val="a4"/>
              <w:ind w:left="0"/>
              <w:jc w:val="both"/>
              <w:rPr>
                <w:rFonts w:ascii="Times New Roman" w:hAnsi="Times New Roman" w:cs="Times New Roman"/>
                <w:sz w:val="24"/>
                <w:szCs w:val="24"/>
              </w:rPr>
            </w:pPr>
          </w:p>
        </w:tc>
        <w:tc>
          <w:tcPr>
            <w:tcW w:w="1134" w:type="dxa"/>
          </w:tcPr>
          <w:p w:rsidR="0097226C" w:rsidRDefault="0097226C" w:rsidP="00E46B3F">
            <w:pPr>
              <w:pStyle w:val="a4"/>
              <w:ind w:left="0"/>
              <w:jc w:val="both"/>
              <w:rPr>
                <w:rFonts w:ascii="Times New Roman" w:hAnsi="Times New Roman" w:cs="Times New Roman"/>
                <w:sz w:val="24"/>
                <w:szCs w:val="24"/>
              </w:rPr>
            </w:pPr>
          </w:p>
        </w:tc>
        <w:tc>
          <w:tcPr>
            <w:tcW w:w="1134" w:type="dxa"/>
          </w:tcPr>
          <w:p w:rsidR="0097226C" w:rsidRDefault="0097226C" w:rsidP="00E46B3F">
            <w:pPr>
              <w:pStyle w:val="a4"/>
              <w:ind w:left="0"/>
              <w:jc w:val="both"/>
              <w:rPr>
                <w:rFonts w:ascii="Times New Roman" w:hAnsi="Times New Roman" w:cs="Times New Roman"/>
                <w:sz w:val="24"/>
                <w:szCs w:val="24"/>
              </w:rPr>
            </w:pPr>
          </w:p>
        </w:tc>
      </w:tr>
    </w:tbl>
    <w:p w:rsidR="008D6265" w:rsidRDefault="008D6265" w:rsidP="004462D9">
      <w:pPr>
        <w:spacing w:after="0" w:line="240" w:lineRule="auto"/>
        <w:rPr>
          <w:rFonts w:cs="Times New Roman"/>
          <w:b/>
          <w:szCs w:val="24"/>
        </w:rPr>
      </w:pPr>
    </w:p>
    <w:p w:rsidR="009576C8" w:rsidRDefault="009576C8" w:rsidP="004462D9">
      <w:pPr>
        <w:spacing w:after="0" w:line="240" w:lineRule="auto"/>
        <w:rPr>
          <w:rFonts w:cs="Times New Roman"/>
          <w:b/>
          <w:color w:val="92D050"/>
          <w:szCs w:val="24"/>
        </w:rPr>
      </w:pPr>
    </w:p>
    <w:p w:rsidR="009576C8" w:rsidRDefault="009576C8" w:rsidP="004462D9">
      <w:pPr>
        <w:spacing w:after="0" w:line="240" w:lineRule="auto"/>
        <w:rPr>
          <w:rFonts w:cs="Times New Roman"/>
          <w:b/>
          <w:color w:val="92D050"/>
          <w:szCs w:val="24"/>
        </w:rPr>
      </w:pPr>
    </w:p>
    <w:p w:rsidR="0036205E" w:rsidRPr="004914DD" w:rsidRDefault="0036205E" w:rsidP="004462D9">
      <w:pPr>
        <w:spacing w:after="0" w:line="240" w:lineRule="auto"/>
        <w:rPr>
          <w:rFonts w:cs="Times New Roman"/>
          <w:b/>
          <w:szCs w:val="24"/>
        </w:rPr>
      </w:pPr>
      <w:r w:rsidRPr="004914DD">
        <w:rPr>
          <w:rFonts w:cs="Times New Roman"/>
          <w:b/>
          <w:szCs w:val="24"/>
        </w:rPr>
        <w:t>Задание  474.</w:t>
      </w:r>
    </w:p>
    <w:p w:rsidR="00EB5843" w:rsidRDefault="00EB5843" w:rsidP="00EB5843">
      <w:pPr>
        <w:pStyle w:val="a4"/>
        <w:spacing w:after="0" w:line="240" w:lineRule="auto"/>
        <w:ind w:left="0"/>
        <w:rPr>
          <w:rFonts w:ascii="Times New Roman" w:hAnsi="Times New Roman" w:cs="Times New Roman"/>
          <w:b/>
          <w:i/>
          <w:iCs/>
          <w:sz w:val="24"/>
          <w:szCs w:val="24"/>
        </w:rPr>
      </w:pPr>
      <w:r>
        <w:rPr>
          <w:rFonts w:ascii="Times New Roman" w:hAnsi="Times New Roman" w:cs="Times New Roman"/>
          <w:b/>
          <w:i/>
          <w:iCs/>
          <w:sz w:val="24"/>
          <w:szCs w:val="24"/>
        </w:rPr>
        <w:t>Прочитайте текст и установите соответствие.</w:t>
      </w:r>
    </w:p>
    <w:p w:rsidR="003E51AB" w:rsidRPr="00482C18" w:rsidRDefault="003E51AB" w:rsidP="00482C18">
      <w:pPr>
        <w:autoSpaceDE w:val="0"/>
        <w:autoSpaceDN w:val="0"/>
        <w:adjustRightInd w:val="0"/>
        <w:spacing w:after="0" w:line="240" w:lineRule="auto"/>
        <w:ind w:firstLine="708"/>
        <w:jc w:val="both"/>
        <w:rPr>
          <w:rFonts w:eastAsia="Rubik" w:cs="Times New Roman"/>
          <w:szCs w:val="24"/>
          <w:shd w:val="clear" w:color="auto" w:fill="FFFFFF"/>
          <w:lang w:eastAsia="zh-CN"/>
        </w:rPr>
      </w:pPr>
      <w:r w:rsidRPr="000B12F4">
        <w:rPr>
          <w:rFonts w:eastAsia="Rubik" w:cs="Times New Roman"/>
          <w:szCs w:val="24"/>
          <w:shd w:val="clear" w:color="auto" w:fill="FFFFFF"/>
          <w:lang w:eastAsia="zh-CN"/>
        </w:rPr>
        <w:t>Правильный порядок обслуживания гостей в гостинице способен улучшить их впечатление и повлиять на лояльность к вашему отелю. А значит, и увеличить количество повторных посещ</w:t>
      </w:r>
      <w:r w:rsidR="00482C18">
        <w:rPr>
          <w:rFonts w:eastAsia="Rubik" w:cs="Times New Roman"/>
          <w:szCs w:val="24"/>
          <w:shd w:val="clear" w:color="auto" w:fill="FFFFFF"/>
          <w:lang w:eastAsia="zh-CN"/>
        </w:rPr>
        <w:t>ений и, как результат, прибыль.</w:t>
      </w:r>
    </w:p>
    <w:p w:rsidR="003E51AB" w:rsidRPr="000B12F4" w:rsidRDefault="003E51AB" w:rsidP="001E4E62">
      <w:pPr>
        <w:autoSpaceDE w:val="0"/>
        <w:autoSpaceDN w:val="0"/>
        <w:adjustRightInd w:val="0"/>
        <w:spacing w:after="0" w:line="240" w:lineRule="auto"/>
        <w:ind w:firstLine="708"/>
        <w:jc w:val="both"/>
        <w:rPr>
          <w:rFonts w:eastAsia="Rubik" w:cs="Times New Roman"/>
          <w:szCs w:val="24"/>
          <w:shd w:val="clear" w:color="auto" w:fill="FFFFFF"/>
          <w:lang w:eastAsia="zh-CN"/>
        </w:rPr>
      </w:pPr>
      <w:r w:rsidRPr="000B12F4">
        <w:rPr>
          <w:rFonts w:eastAsia="Times New Roman" w:cs="Times New Roman"/>
          <w:bCs/>
          <w:szCs w:val="24"/>
          <w:lang w:eastAsia="ru-RU"/>
        </w:rPr>
        <w:t xml:space="preserve">Сотруднику гостиницы в своей профессиональной деятельности необходимо </w:t>
      </w:r>
      <w:r w:rsidRPr="000B12F4">
        <w:rPr>
          <w:rFonts w:eastAsia="SimSun" w:cs="Times New Roman"/>
          <w:szCs w:val="24"/>
          <w:lang w:eastAsia="zh-CN"/>
        </w:rPr>
        <w:t>знать лексический минимум, связанный с операционными процедурами и регламентами службы приема и размещения</w:t>
      </w:r>
      <w:r w:rsidR="001E4E62">
        <w:rPr>
          <w:rFonts w:eastAsia="SimSun" w:cs="Times New Roman"/>
          <w:szCs w:val="24"/>
          <w:lang w:eastAsia="zh-CN"/>
        </w:rPr>
        <w:t>.</w:t>
      </w:r>
    </w:p>
    <w:p w:rsidR="003E51AB" w:rsidRPr="000B12F4" w:rsidRDefault="003E51AB" w:rsidP="001E4E62">
      <w:pPr>
        <w:spacing w:after="0" w:line="240" w:lineRule="auto"/>
        <w:ind w:firstLine="708"/>
        <w:contextualSpacing/>
        <w:jc w:val="both"/>
        <w:rPr>
          <w:rFonts w:eastAsia="SimSun" w:cs="Times New Roman"/>
          <w:szCs w:val="24"/>
          <w:lang w:eastAsia="zh-CN"/>
        </w:rPr>
      </w:pPr>
      <w:r w:rsidRPr="000B12F4">
        <w:rPr>
          <w:rFonts w:eastAsia="SimSun" w:cs="Times New Roman"/>
          <w:szCs w:val="24"/>
          <w:lang w:eastAsia="zh-CN"/>
        </w:rPr>
        <w:t>К каждой позиции, данной в левом столбце, подберите соответствующую позицию из правого столбца:</w:t>
      </w:r>
    </w:p>
    <w:tbl>
      <w:tblPr>
        <w:tblW w:w="5000" w:type="pct"/>
        <w:tblCellMar>
          <w:left w:w="0" w:type="dxa"/>
          <w:right w:w="0" w:type="dxa"/>
        </w:tblCellMar>
        <w:tblLook w:val="04A0" w:firstRow="1" w:lastRow="0" w:firstColumn="1" w:lastColumn="0" w:noHBand="0" w:noVBand="1"/>
      </w:tblPr>
      <w:tblGrid>
        <w:gridCol w:w="582"/>
        <w:gridCol w:w="5842"/>
        <w:gridCol w:w="679"/>
        <w:gridCol w:w="2848"/>
      </w:tblGrid>
      <w:tr w:rsidR="003E51AB" w:rsidRPr="000B12F4" w:rsidTr="001E4E62">
        <w:trPr>
          <w:trHeight w:val="504"/>
        </w:trPr>
        <w:tc>
          <w:tcPr>
            <w:tcW w:w="6424" w:type="dxa"/>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3E51AB" w:rsidRPr="001E4E62" w:rsidRDefault="003E51AB" w:rsidP="001E4E62">
            <w:pPr>
              <w:spacing w:after="0" w:line="240" w:lineRule="auto"/>
              <w:jc w:val="center"/>
              <w:rPr>
                <w:rFonts w:eastAsia="Times New Roman" w:cs="Times New Roman"/>
                <w:szCs w:val="24"/>
                <w:lang w:eastAsia="ru-RU"/>
              </w:rPr>
            </w:pPr>
            <w:r w:rsidRPr="001E4E62">
              <w:rPr>
                <w:rFonts w:eastAsia="Times New Roman" w:cs="Times New Roman"/>
                <w:bCs/>
                <w:spacing w:val="-1"/>
                <w:szCs w:val="24"/>
                <w:lang w:eastAsia="ru-RU"/>
              </w:rPr>
              <w:t>Слово</w:t>
            </w:r>
          </w:p>
        </w:tc>
        <w:tc>
          <w:tcPr>
            <w:tcW w:w="3527" w:type="dxa"/>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3E51AB" w:rsidRPr="001E4E62" w:rsidRDefault="003E51AB" w:rsidP="001E4E62">
            <w:pPr>
              <w:spacing w:after="0" w:line="240" w:lineRule="auto"/>
              <w:jc w:val="center"/>
              <w:rPr>
                <w:rFonts w:eastAsia="Times New Roman" w:cs="Times New Roman"/>
                <w:szCs w:val="24"/>
                <w:lang w:val="en-US" w:eastAsia="ru-RU"/>
              </w:rPr>
            </w:pPr>
            <w:r w:rsidRPr="001E4E62">
              <w:rPr>
                <w:rFonts w:eastAsia="Times New Roman" w:cs="Times New Roman"/>
                <w:bCs/>
                <w:spacing w:val="-1"/>
                <w:szCs w:val="24"/>
                <w:lang w:val="en-US" w:eastAsia="ru-RU"/>
              </w:rPr>
              <w:t>П</w:t>
            </w:r>
            <w:r w:rsidRPr="001E4E62">
              <w:rPr>
                <w:rFonts w:eastAsia="Times New Roman" w:cs="Times New Roman"/>
                <w:bCs/>
                <w:spacing w:val="-1"/>
                <w:szCs w:val="24"/>
                <w:lang w:eastAsia="ru-RU"/>
              </w:rPr>
              <w:t>еревод</w:t>
            </w:r>
          </w:p>
        </w:tc>
      </w:tr>
      <w:tr w:rsidR="003E51AB" w:rsidRPr="000B12F4" w:rsidTr="001E4E62">
        <w:trPr>
          <w:trHeight w:val="495"/>
        </w:trPr>
        <w:tc>
          <w:tcPr>
            <w:tcW w:w="582"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3E51AB" w:rsidRPr="000B12F4" w:rsidRDefault="003E51AB" w:rsidP="00A46F65">
            <w:pPr>
              <w:spacing w:after="0" w:line="240" w:lineRule="auto"/>
              <w:jc w:val="center"/>
              <w:rPr>
                <w:rFonts w:eastAsia="Times New Roman" w:cs="Times New Roman"/>
                <w:szCs w:val="24"/>
                <w:lang w:val="en-US" w:eastAsia="ru-RU"/>
              </w:rPr>
            </w:pPr>
            <w:r w:rsidRPr="000B12F4">
              <w:rPr>
                <w:rFonts w:eastAsia="Times New Roman" w:cs="Times New Roman"/>
                <w:b/>
                <w:bCs/>
                <w:szCs w:val="24"/>
                <w:lang w:val="en-US" w:eastAsia="ru-RU"/>
              </w:rPr>
              <w:t>А</w:t>
            </w:r>
          </w:p>
        </w:tc>
        <w:tc>
          <w:tcPr>
            <w:tcW w:w="5842" w:type="dxa"/>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3E51AB" w:rsidRPr="000B12F4" w:rsidRDefault="003E51AB" w:rsidP="001E4E62">
            <w:pPr>
              <w:spacing w:after="0" w:line="240" w:lineRule="auto"/>
              <w:ind w:right="127"/>
              <w:jc w:val="center"/>
              <w:rPr>
                <w:rFonts w:eastAsia="Times New Roman" w:cs="Times New Roman"/>
                <w:szCs w:val="24"/>
                <w:lang w:val="de-DE" w:eastAsia="ru-RU"/>
              </w:rPr>
            </w:pPr>
            <w:r w:rsidRPr="00B423B5">
              <w:rPr>
                <w:rFonts w:eastAsia="Times New Roman" w:cs="Times New Roman"/>
                <w:bCs/>
                <w:iCs/>
                <w:szCs w:val="24"/>
                <w:lang w:val="de-DE" w:eastAsia="ru-RU"/>
              </w:rPr>
              <w:t>Die Mini-Bar</w:t>
            </w:r>
          </w:p>
        </w:tc>
        <w:tc>
          <w:tcPr>
            <w:tcW w:w="679" w:type="dxa"/>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3E51AB" w:rsidRPr="000B12F4" w:rsidRDefault="003E51AB" w:rsidP="001E4E62">
            <w:pPr>
              <w:spacing w:after="0" w:line="240" w:lineRule="auto"/>
              <w:jc w:val="center"/>
              <w:rPr>
                <w:rFonts w:eastAsia="Times New Roman" w:cs="Times New Roman"/>
                <w:szCs w:val="24"/>
                <w:lang w:val="en-US" w:eastAsia="ru-RU"/>
              </w:rPr>
            </w:pPr>
            <w:r w:rsidRPr="000B12F4">
              <w:rPr>
                <w:rFonts w:eastAsia="Times New Roman" w:cs="Times New Roman"/>
                <w:szCs w:val="24"/>
                <w:lang w:val="en-US" w:eastAsia="ru-RU"/>
              </w:rPr>
              <w:t>1</w:t>
            </w:r>
          </w:p>
        </w:tc>
        <w:tc>
          <w:tcPr>
            <w:tcW w:w="2848" w:type="dxa"/>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3E51AB" w:rsidRPr="000B12F4" w:rsidRDefault="003E51AB" w:rsidP="001E4E62">
            <w:pPr>
              <w:spacing w:after="0" w:line="240" w:lineRule="auto"/>
              <w:jc w:val="center"/>
              <w:rPr>
                <w:rFonts w:eastAsia="Times New Roman" w:cs="Times New Roman"/>
                <w:szCs w:val="24"/>
                <w:lang w:val="en-US" w:eastAsia="ru-RU"/>
              </w:rPr>
            </w:pPr>
            <w:r w:rsidRPr="00B423B5">
              <w:rPr>
                <w:rFonts w:eastAsia="Times New Roman" w:cs="Times New Roman"/>
                <w:iCs/>
                <w:szCs w:val="24"/>
                <w:lang w:val="de-DE" w:eastAsia="ru-RU"/>
              </w:rPr>
              <w:t>телефон с прямым выходом</w:t>
            </w:r>
          </w:p>
        </w:tc>
      </w:tr>
      <w:tr w:rsidR="003E51AB" w:rsidRPr="000B12F4" w:rsidTr="001E4E62">
        <w:trPr>
          <w:trHeight w:val="484"/>
        </w:trPr>
        <w:tc>
          <w:tcPr>
            <w:tcW w:w="582"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3E51AB" w:rsidRPr="000B12F4" w:rsidRDefault="003E51AB" w:rsidP="00A46F65">
            <w:pPr>
              <w:spacing w:after="0" w:line="240" w:lineRule="auto"/>
              <w:jc w:val="center"/>
              <w:rPr>
                <w:rFonts w:eastAsia="Times New Roman" w:cs="Times New Roman"/>
                <w:szCs w:val="24"/>
                <w:lang w:val="en-US" w:eastAsia="ru-RU"/>
              </w:rPr>
            </w:pPr>
            <w:r w:rsidRPr="000B12F4">
              <w:rPr>
                <w:rFonts w:eastAsia="Times New Roman" w:cs="Times New Roman"/>
                <w:b/>
                <w:bCs/>
                <w:szCs w:val="24"/>
                <w:lang w:val="en-US" w:eastAsia="ru-RU"/>
              </w:rPr>
              <w:t>Б</w:t>
            </w:r>
          </w:p>
        </w:tc>
        <w:tc>
          <w:tcPr>
            <w:tcW w:w="5842" w:type="dxa"/>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3E51AB" w:rsidRPr="000B12F4" w:rsidRDefault="003E51AB" w:rsidP="001E4E62">
            <w:pPr>
              <w:spacing w:after="0" w:line="240" w:lineRule="auto"/>
              <w:contextualSpacing/>
              <w:jc w:val="center"/>
              <w:rPr>
                <w:rFonts w:eastAsia="Times New Roman" w:cs="Times New Roman"/>
                <w:szCs w:val="24"/>
                <w:lang w:val="en-US" w:eastAsia="ru-RU"/>
              </w:rPr>
            </w:pPr>
            <w:r w:rsidRPr="00B423B5">
              <w:rPr>
                <w:rFonts w:eastAsia="Times New Roman" w:cs="Times New Roman"/>
                <w:bCs/>
                <w:iCs/>
                <w:szCs w:val="24"/>
                <w:lang w:val="de-DE" w:eastAsia="ru-RU"/>
              </w:rPr>
              <w:t>Das Direktwahltelefon</w:t>
            </w:r>
          </w:p>
        </w:tc>
        <w:tc>
          <w:tcPr>
            <w:tcW w:w="679" w:type="dxa"/>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3E51AB" w:rsidRPr="000B12F4" w:rsidRDefault="003E51AB" w:rsidP="001E4E62">
            <w:pPr>
              <w:spacing w:after="0" w:line="240" w:lineRule="auto"/>
              <w:jc w:val="center"/>
              <w:rPr>
                <w:rFonts w:eastAsia="Times New Roman" w:cs="Times New Roman"/>
                <w:szCs w:val="24"/>
                <w:lang w:val="en-US" w:eastAsia="ru-RU"/>
              </w:rPr>
            </w:pPr>
            <w:r w:rsidRPr="000B12F4">
              <w:rPr>
                <w:rFonts w:eastAsia="Times New Roman" w:cs="Times New Roman"/>
                <w:szCs w:val="24"/>
                <w:lang w:val="en-US" w:eastAsia="ru-RU"/>
              </w:rPr>
              <w:t>2</w:t>
            </w:r>
          </w:p>
        </w:tc>
        <w:tc>
          <w:tcPr>
            <w:tcW w:w="2848" w:type="dxa"/>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3E51AB" w:rsidRPr="000B12F4" w:rsidRDefault="003E51AB" w:rsidP="001E4E62">
            <w:pPr>
              <w:spacing w:after="0" w:line="240" w:lineRule="auto"/>
              <w:jc w:val="center"/>
              <w:rPr>
                <w:rFonts w:eastAsia="Times New Roman" w:cs="Times New Roman"/>
                <w:szCs w:val="24"/>
                <w:lang w:val="en-US" w:eastAsia="ru-RU"/>
              </w:rPr>
            </w:pPr>
            <w:r w:rsidRPr="00B423B5">
              <w:rPr>
                <w:rFonts w:eastAsia="Times New Roman" w:cs="Times New Roman"/>
                <w:iCs/>
                <w:szCs w:val="24"/>
                <w:lang w:val="de-DE" w:eastAsia="ru-RU"/>
              </w:rPr>
              <w:t>мини-бар</w:t>
            </w:r>
          </w:p>
        </w:tc>
      </w:tr>
      <w:tr w:rsidR="003E51AB" w:rsidRPr="000B12F4" w:rsidTr="001E4E62">
        <w:trPr>
          <w:trHeight w:val="543"/>
        </w:trPr>
        <w:tc>
          <w:tcPr>
            <w:tcW w:w="582" w:type="dxa"/>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tcPr>
          <w:p w:rsidR="003E51AB" w:rsidRPr="000B12F4" w:rsidRDefault="003E51AB" w:rsidP="00A46F65">
            <w:pPr>
              <w:spacing w:after="0" w:line="240" w:lineRule="auto"/>
              <w:jc w:val="center"/>
              <w:rPr>
                <w:rFonts w:eastAsia="Times New Roman" w:cs="Times New Roman"/>
                <w:szCs w:val="24"/>
                <w:lang w:val="en-US" w:eastAsia="ru-RU"/>
              </w:rPr>
            </w:pPr>
            <w:r w:rsidRPr="000B12F4">
              <w:rPr>
                <w:rFonts w:eastAsia="Times New Roman" w:cs="Times New Roman"/>
                <w:b/>
                <w:bCs/>
                <w:szCs w:val="24"/>
                <w:lang w:val="en-US" w:eastAsia="ru-RU"/>
              </w:rPr>
              <w:t>В</w:t>
            </w:r>
          </w:p>
        </w:tc>
        <w:tc>
          <w:tcPr>
            <w:tcW w:w="5842" w:type="dxa"/>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3E51AB" w:rsidRPr="000B12F4" w:rsidRDefault="003E51AB" w:rsidP="001E4E62">
            <w:pPr>
              <w:spacing w:after="0" w:line="240" w:lineRule="auto"/>
              <w:ind w:right="127"/>
              <w:jc w:val="center"/>
              <w:rPr>
                <w:rFonts w:eastAsia="Times New Roman" w:cs="Times New Roman"/>
                <w:szCs w:val="24"/>
                <w:lang w:val="de-DE" w:eastAsia="ru-RU"/>
              </w:rPr>
            </w:pPr>
            <w:r w:rsidRPr="00B423B5">
              <w:rPr>
                <w:rFonts w:eastAsia="Times New Roman" w:cs="Times New Roman"/>
                <w:bCs/>
                <w:iCs/>
                <w:szCs w:val="24"/>
                <w:lang w:val="de-DE" w:eastAsia="ru-RU"/>
              </w:rPr>
              <w:t>Das Bügeleisen</w:t>
            </w:r>
          </w:p>
        </w:tc>
        <w:tc>
          <w:tcPr>
            <w:tcW w:w="679" w:type="dxa"/>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3E51AB" w:rsidRPr="000B12F4" w:rsidRDefault="003E51AB" w:rsidP="001E4E62">
            <w:pPr>
              <w:spacing w:after="0" w:line="240" w:lineRule="auto"/>
              <w:jc w:val="center"/>
              <w:rPr>
                <w:rFonts w:eastAsia="Times New Roman" w:cs="Times New Roman"/>
                <w:szCs w:val="24"/>
                <w:lang w:val="en-US" w:eastAsia="ru-RU"/>
              </w:rPr>
            </w:pPr>
            <w:r w:rsidRPr="000B12F4">
              <w:rPr>
                <w:rFonts w:eastAsia="Times New Roman" w:cs="Times New Roman"/>
                <w:szCs w:val="24"/>
                <w:lang w:val="en-US" w:eastAsia="ru-RU"/>
              </w:rPr>
              <w:t>3</w:t>
            </w:r>
          </w:p>
        </w:tc>
        <w:tc>
          <w:tcPr>
            <w:tcW w:w="2848" w:type="dxa"/>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3E51AB" w:rsidRPr="000B12F4" w:rsidRDefault="003E51AB" w:rsidP="001E4E62">
            <w:pPr>
              <w:spacing w:after="0" w:line="240" w:lineRule="auto"/>
              <w:jc w:val="center"/>
              <w:rPr>
                <w:rFonts w:eastAsia="Times New Roman" w:cs="Times New Roman"/>
                <w:szCs w:val="24"/>
                <w:lang w:val="en-US" w:eastAsia="ru-RU"/>
              </w:rPr>
            </w:pPr>
            <w:r w:rsidRPr="00B423B5">
              <w:rPr>
                <w:rFonts w:eastAsia="Times New Roman" w:cs="Times New Roman"/>
                <w:iCs/>
                <w:szCs w:val="24"/>
                <w:lang w:val="de-DE" w:eastAsia="ru-RU"/>
              </w:rPr>
              <w:t>утюг</w:t>
            </w:r>
          </w:p>
        </w:tc>
      </w:tr>
    </w:tbl>
    <w:p w:rsidR="003E51AB" w:rsidRDefault="003E51AB" w:rsidP="003E51AB">
      <w:pPr>
        <w:spacing w:after="0" w:line="240" w:lineRule="auto"/>
        <w:contextualSpacing/>
        <w:jc w:val="both"/>
        <w:rPr>
          <w:rFonts w:eastAsia="SimSun" w:cs="Times New Roman"/>
          <w:szCs w:val="24"/>
          <w:lang w:val="en-US" w:eastAsia="zh-CN"/>
        </w:rPr>
      </w:pPr>
    </w:p>
    <w:p w:rsidR="003E51AB" w:rsidRPr="000B12F4" w:rsidRDefault="003E51AB" w:rsidP="003E51AB">
      <w:pPr>
        <w:spacing w:after="0" w:line="240" w:lineRule="auto"/>
        <w:contextualSpacing/>
        <w:jc w:val="both"/>
        <w:rPr>
          <w:rFonts w:eastAsia="SimSun" w:cs="Times New Roman"/>
          <w:szCs w:val="24"/>
          <w:lang w:eastAsia="zh-CN"/>
        </w:rPr>
      </w:pPr>
      <w:r w:rsidRPr="000B12F4">
        <w:rPr>
          <w:rFonts w:eastAsia="SimSun" w:cs="Times New Roman"/>
          <w:szCs w:val="24"/>
          <w:lang w:eastAsia="zh-CN"/>
        </w:rPr>
        <w:t>Запишите выбранные цифры под соответствующими буквами</w:t>
      </w:r>
      <w:r w:rsidR="001E4E62">
        <w:rPr>
          <w:rFonts w:eastAsia="SimSun" w:cs="Times New Roman"/>
          <w:szCs w:val="24"/>
          <w:lang w:eastAsia="zh-CN"/>
        </w:rPr>
        <w:t>:</w:t>
      </w:r>
    </w:p>
    <w:tbl>
      <w:tblPr>
        <w:tblW w:w="2574" w:type="pct"/>
        <w:tblCellMar>
          <w:left w:w="0" w:type="dxa"/>
          <w:right w:w="0" w:type="dxa"/>
        </w:tblCellMar>
        <w:tblLook w:val="04A0" w:firstRow="1" w:lastRow="0" w:firstColumn="1" w:lastColumn="0" w:noHBand="0" w:noVBand="1"/>
      </w:tblPr>
      <w:tblGrid>
        <w:gridCol w:w="1622"/>
        <w:gridCol w:w="1750"/>
        <w:gridCol w:w="1751"/>
      </w:tblGrid>
      <w:tr w:rsidR="003E51AB" w:rsidRPr="000B12F4" w:rsidTr="00A46F65">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3E51AB" w:rsidRPr="000B12F4" w:rsidRDefault="003E51AB" w:rsidP="001E4E62">
            <w:pPr>
              <w:spacing w:after="0" w:line="240" w:lineRule="auto"/>
              <w:jc w:val="center"/>
              <w:rPr>
                <w:rFonts w:eastAsia="Times New Roman" w:cs="Times New Roman"/>
                <w:szCs w:val="24"/>
                <w:lang w:val="en-US" w:eastAsia="ru-RU"/>
              </w:rPr>
            </w:pPr>
            <w:r w:rsidRPr="000B12F4">
              <w:rPr>
                <w:rFonts w:eastAsia="Times New Roman" w:cs="Times New Roman"/>
                <w:b/>
                <w:bCs/>
                <w:szCs w:val="24"/>
                <w:lang w:val="en-US" w:eastAsia="ru-RU"/>
              </w:rPr>
              <w:t>А</w:t>
            </w: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3E51AB" w:rsidRPr="000B12F4" w:rsidRDefault="003E51AB" w:rsidP="001E4E62">
            <w:pPr>
              <w:spacing w:after="0" w:line="240" w:lineRule="auto"/>
              <w:jc w:val="center"/>
              <w:rPr>
                <w:rFonts w:eastAsia="Times New Roman" w:cs="Times New Roman"/>
                <w:szCs w:val="24"/>
                <w:lang w:val="en-US" w:eastAsia="ru-RU"/>
              </w:rPr>
            </w:pPr>
            <w:r w:rsidRPr="000B12F4">
              <w:rPr>
                <w:rFonts w:eastAsia="Times New Roman" w:cs="Times New Roman"/>
                <w:b/>
                <w:bCs/>
                <w:szCs w:val="24"/>
                <w:lang w:val="en-US" w:eastAsia="ru-RU"/>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3E51AB" w:rsidRPr="000B12F4" w:rsidRDefault="003E51AB" w:rsidP="001E4E62">
            <w:pPr>
              <w:spacing w:after="0" w:line="240" w:lineRule="auto"/>
              <w:jc w:val="center"/>
              <w:rPr>
                <w:rFonts w:eastAsia="Times New Roman" w:cs="Times New Roman"/>
                <w:szCs w:val="24"/>
                <w:lang w:val="en-US" w:eastAsia="ru-RU"/>
              </w:rPr>
            </w:pPr>
            <w:r w:rsidRPr="000B12F4">
              <w:rPr>
                <w:rFonts w:eastAsia="Times New Roman" w:cs="Times New Roman"/>
                <w:b/>
                <w:bCs/>
                <w:szCs w:val="24"/>
                <w:lang w:val="en-US" w:eastAsia="ru-RU"/>
              </w:rPr>
              <w:t>В</w:t>
            </w:r>
          </w:p>
        </w:tc>
      </w:tr>
      <w:tr w:rsidR="003E51AB" w:rsidRPr="000B12F4" w:rsidTr="00A46F65">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3E51AB" w:rsidRPr="000B12F4" w:rsidRDefault="003E51AB" w:rsidP="001E4E62">
            <w:pPr>
              <w:spacing w:after="0" w:line="240" w:lineRule="auto"/>
              <w:rPr>
                <w:rFonts w:eastAsia="Times New Roman" w:cs="Times New Roman"/>
                <w:szCs w:val="24"/>
                <w:lang w:val="en-US" w:eastAsia="ru-RU"/>
              </w:rPr>
            </w:pP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3E51AB" w:rsidRPr="000B12F4" w:rsidRDefault="003E51AB" w:rsidP="001E4E62">
            <w:pPr>
              <w:spacing w:after="0" w:line="240" w:lineRule="auto"/>
              <w:rPr>
                <w:rFonts w:eastAsia="Times New Roman" w:cs="Times New Roman"/>
                <w:szCs w:val="24"/>
                <w:lang w:val="en-US"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3E51AB" w:rsidRPr="000B12F4" w:rsidRDefault="003E51AB" w:rsidP="001E4E62">
            <w:pPr>
              <w:spacing w:after="0" w:line="240" w:lineRule="auto"/>
              <w:rPr>
                <w:rFonts w:eastAsia="Times New Roman" w:cs="Times New Roman"/>
                <w:szCs w:val="24"/>
                <w:lang w:val="en-US" w:eastAsia="ru-RU"/>
              </w:rPr>
            </w:pPr>
          </w:p>
        </w:tc>
      </w:tr>
    </w:tbl>
    <w:p w:rsidR="0036205E" w:rsidRDefault="0036205E" w:rsidP="004462D9">
      <w:pPr>
        <w:spacing w:after="0" w:line="240" w:lineRule="auto"/>
        <w:rPr>
          <w:rFonts w:cs="Times New Roman"/>
          <w:b/>
          <w:szCs w:val="24"/>
        </w:rPr>
      </w:pPr>
    </w:p>
    <w:p w:rsidR="0036205E" w:rsidRPr="004914DD" w:rsidRDefault="0036205E" w:rsidP="004462D9">
      <w:pPr>
        <w:spacing w:after="0" w:line="240" w:lineRule="auto"/>
        <w:rPr>
          <w:rFonts w:cs="Times New Roman"/>
          <w:b/>
          <w:szCs w:val="24"/>
        </w:rPr>
      </w:pPr>
      <w:r w:rsidRPr="004914DD">
        <w:rPr>
          <w:rFonts w:cs="Times New Roman"/>
          <w:b/>
          <w:szCs w:val="24"/>
        </w:rPr>
        <w:t>Задание 475.</w:t>
      </w:r>
    </w:p>
    <w:p w:rsidR="006B008E" w:rsidRPr="00881FB1" w:rsidRDefault="006B008E" w:rsidP="006B008E">
      <w:pPr>
        <w:pStyle w:val="a4"/>
        <w:spacing w:after="0" w:line="240" w:lineRule="auto"/>
        <w:ind w:left="0"/>
        <w:rPr>
          <w:rFonts w:ascii="Times New Roman" w:eastAsia="Rubik" w:hAnsi="Times New Roman" w:cs="Times New Roman"/>
          <w:sz w:val="24"/>
          <w:szCs w:val="24"/>
          <w:shd w:val="clear" w:color="auto" w:fill="FFFFFF"/>
        </w:rPr>
      </w:pPr>
      <w:r w:rsidRPr="00881FB1">
        <w:rPr>
          <w:rFonts w:ascii="Times New Roman" w:hAnsi="Times New Roman" w:cs="Times New Roman"/>
          <w:b/>
          <w:i/>
          <w:iCs/>
          <w:sz w:val="24"/>
          <w:szCs w:val="24"/>
        </w:rPr>
        <w:t>Прочитайте текст и установите соответствие.</w:t>
      </w:r>
    </w:p>
    <w:p w:rsidR="00F554AC" w:rsidRPr="00850A87" w:rsidRDefault="00F554AC" w:rsidP="00F554AC">
      <w:pPr>
        <w:autoSpaceDE w:val="0"/>
        <w:autoSpaceDN w:val="0"/>
        <w:adjustRightInd w:val="0"/>
        <w:spacing w:after="0" w:line="240" w:lineRule="auto"/>
        <w:ind w:firstLine="708"/>
        <w:jc w:val="both"/>
        <w:rPr>
          <w:rFonts w:eastAsia="Rubik" w:cs="Times New Roman"/>
          <w:szCs w:val="24"/>
          <w:shd w:val="clear" w:color="auto" w:fill="FFFFFF"/>
          <w:lang w:eastAsia="zh-CN"/>
        </w:rPr>
      </w:pPr>
      <w:r w:rsidRPr="00850A87">
        <w:rPr>
          <w:rFonts w:eastAsia="Rubik" w:cs="Times New Roman"/>
          <w:szCs w:val="24"/>
          <w:shd w:val="clear" w:color="auto" w:fill="FFFFFF"/>
          <w:lang w:eastAsia="zh-CN"/>
        </w:rPr>
        <w:t>Правильный порядок обслуживания гостей в гостинице способен улучшить их впечатление и повлиять на лояльность вашему отелю. А значит, и увеличить количество повторных посещений и, как результат, прибыль.</w:t>
      </w:r>
    </w:p>
    <w:p w:rsidR="00F554AC" w:rsidRDefault="00F554AC" w:rsidP="00F554AC">
      <w:pPr>
        <w:spacing w:after="0" w:line="240" w:lineRule="auto"/>
        <w:ind w:firstLine="708"/>
        <w:contextualSpacing/>
        <w:jc w:val="both"/>
        <w:rPr>
          <w:rFonts w:eastAsia="SimSun" w:cs="Times New Roman"/>
          <w:szCs w:val="24"/>
          <w:lang w:eastAsia="zh-CN"/>
        </w:rPr>
      </w:pPr>
      <w:r w:rsidRPr="00850A87">
        <w:rPr>
          <w:rFonts w:eastAsia="SimSun" w:cs="Times New Roman"/>
          <w:szCs w:val="24"/>
          <w:lang w:eastAsia="zh-CN"/>
        </w:rPr>
        <w:t xml:space="preserve">Установите соответствие между предложениями и пропущенными словами. </w:t>
      </w:r>
    </w:p>
    <w:p w:rsidR="00F554AC" w:rsidRPr="00850A87" w:rsidRDefault="00F554AC" w:rsidP="00F554AC">
      <w:pPr>
        <w:spacing w:after="0" w:line="240" w:lineRule="auto"/>
        <w:ind w:firstLine="708"/>
        <w:contextualSpacing/>
        <w:jc w:val="both"/>
        <w:rPr>
          <w:rFonts w:eastAsia="SimSun" w:cs="Times New Roman"/>
          <w:szCs w:val="24"/>
          <w:lang w:eastAsia="zh-CN"/>
        </w:rPr>
      </w:pPr>
      <w:r w:rsidRPr="00850A87">
        <w:rPr>
          <w:rFonts w:eastAsia="SimSun" w:cs="Times New Roman"/>
          <w:szCs w:val="24"/>
          <w:lang w:eastAsia="zh-CN"/>
        </w:rPr>
        <w:t>К каждой позиции, данной в левом столбце, подберите соответствующую позицию из правого столбца:</w:t>
      </w:r>
    </w:p>
    <w:tbl>
      <w:tblPr>
        <w:tblW w:w="5000" w:type="pct"/>
        <w:tblCellMar>
          <w:left w:w="0" w:type="dxa"/>
          <w:right w:w="0" w:type="dxa"/>
        </w:tblCellMar>
        <w:tblLook w:val="04A0" w:firstRow="1" w:lastRow="0" w:firstColumn="1" w:lastColumn="0" w:noHBand="0" w:noVBand="1"/>
      </w:tblPr>
      <w:tblGrid>
        <w:gridCol w:w="448"/>
        <w:gridCol w:w="5989"/>
        <w:gridCol w:w="870"/>
        <w:gridCol w:w="2644"/>
      </w:tblGrid>
      <w:tr w:rsidR="00F554AC" w:rsidRPr="00850A87" w:rsidTr="00F554AC">
        <w:trPr>
          <w:trHeight w:val="504"/>
        </w:trPr>
        <w:tc>
          <w:tcPr>
            <w:tcW w:w="6253" w:type="dxa"/>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F554AC" w:rsidRPr="00F554AC" w:rsidRDefault="00F554AC" w:rsidP="00F554AC">
            <w:pPr>
              <w:spacing w:after="0" w:line="240" w:lineRule="auto"/>
              <w:jc w:val="center"/>
              <w:rPr>
                <w:rFonts w:eastAsia="Times New Roman" w:cs="Times New Roman"/>
                <w:szCs w:val="24"/>
                <w:lang w:val="en-US" w:eastAsia="ru-RU"/>
              </w:rPr>
            </w:pPr>
            <w:r w:rsidRPr="00F554AC">
              <w:rPr>
                <w:rFonts w:eastAsia="Times New Roman" w:cs="Times New Roman"/>
                <w:bCs/>
                <w:spacing w:val="-1"/>
                <w:szCs w:val="24"/>
                <w:lang w:val="en-US" w:eastAsia="ru-RU"/>
              </w:rPr>
              <w:t>Предложение</w:t>
            </w:r>
          </w:p>
        </w:tc>
        <w:tc>
          <w:tcPr>
            <w:tcW w:w="3414" w:type="dxa"/>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F554AC" w:rsidRPr="00F554AC" w:rsidRDefault="00F554AC" w:rsidP="00F554AC">
            <w:pPr>
              <w:spacing w:after="0" w:line="240" w:lineRule="auto"/>
              <w:jc w:val="center"/>
              <w:rPr>
                <w:rFonts w:eastAsia="Times New Roman" w:cs="Times New Roman"/>
                <w:szCs w:val="24"/>
                <w:lang w:val="en-US" w:eastAsia="ru-RU"/>
              </w:rPr>
            </w:pPr>
            <w:r w:rsidRPr="00F554AC">
              <w:rPr>
                <w:rFonts w:eastAsia="Times New Roman" w:cs="Times New Roman"/>
                <w:bCs/>
                <w:spacing w:val="-1"/>
                <w:szCs w:val="24"/>
                <w:lang w:val="en-US" w:eastAsia="ru-RU"/>
              </w:rPr>
              <w:t>Пропущенное слово</w:t>
            </w:r>
          </w:p>
        </w:tc>
      </w:tr>
      <w:tr w:rsidR="00F554AC" w:rsidRPr="00850A87" w:rsidTr="00F554AC">
        <w:trPr>
          <w:trHeight w:val="495"/>
        </w:trPr>
        <w:tc>
          <w:tcPr>
            <w:tcW w:w="435"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F554AC" w:rsidRPr="00850A87" w:rsidRDefault="00F554AC" w:rsidP="00F554AC">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А</w:t>
            </w:r>
          </w:p>
        </w:tc>
        <w:tc>
          <w:tcPr>
            <w:tcW w:w="5818" w:type="dxa"/>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F554AC" w:rsidRPr="00850A87" w:rsidRDefault="00F554AC" w:rsidP="00F554AC">
            <w:pPr>
              <w:autoSpaceDE w:val="0"/>
              <w:autoSpaceDN w:val="0"/>
              <w:adjustRightInd w:val="0"/>
              <w:spacing w:after="0" w:line="240" w:lineRule="auto"/>
              <w:jc w:val="center"/>
              <w:rPr>
                <w:rFonts w:eastAsia="Times New Roman" w:cs="Times New Roman"/>
                <w:szCs w:val="24"/>
                <w:lang w:val="en-US" w:eastAsia="ru-RU"/>
              </w:rPr>
            </w:pPr>
            <w:r w:rsidRPr="00850A87">
              <w:rPr>
                <w:rFonts w:eastAsia="Arial" w:cs="Times New Roman"/>
                <w:color w:val="000000"/>
                <w:szCs w:val="24"/>
                <w:lang w:val="en-US" w:eastAsia="zh-CN"/>
              </w:rPr>
              <w:t xml:space="preserve">______ </w:t>
            </w:r>
            <w:r>
              <w:rPr>
                <w:rFonts w:eastAsia="Arial" w:cs="Times New Roman"/>
                <w:color w:val="000000"/>
                <w:szCs w:val="24"/>
                <w:lang w:val="en-US" w:eastAsia="zh-CN"/>
              </w:rPr>
              <w:t xml:space="preserve">is </w:t>
            </w:r>
            <w:r w:rsidRPr="000F548C">
              <w:rPr>
                <w:rFonts w:eastAsia="Arial" w:cs="Times New Roman"/>
                <w:color w:val="000000"/>
                <w:szCs w:val="24"/>
                <w:lang w:val="en-US" w:eastAsia="zh-CN"/>
              </w:rPr>
              <w:t>responsible for welcoming guests and acting as their first point of contact</w:t>
            </w:r>
            <w:r w:rsidRPr="00850A87">
              <w:rPr>
                <w:rFonts w:eastAsia="Arial" w:cs="Times New Roman"/>
                <w:color w:val="000000"/>
                <w:szCs w:val="24"/>
                <w:lang w:val="en-US" w:eastAsia="zh-CN"/>
              </w:rPr>
              <w:t>.</w:t>
            </w:r>
          </w:p>
        </w:tc>
        <w:tc>
          <w:tcPr>
            <w:tcW w:w="845"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F554AC" w:rsidRPr="00850A87" w:rsidRDefault="00F554AC" w:rsidP="00F554AC">
            <w:pPr>
              <w:spacing w:after="0" w:line="240" w:lineRule="auto"/>
              <w:jc w:val="center"/>
              <w:rPr>
                <w:rFonts w:eastAsia="Times New Roman" w:cs="Times New Roman"/>
                <w:szCs w:val="24"/>
                <w:lang w:val="en-US" w:eastAsia="ru-RU"/>
              </w:rPr>
            </w:pPr>
            <w:r w:rsidRPr="00850A87">
              <w:rPr>
                <w:rFonts w:eastAsia="Times New Roman" w:cs="Times New Roman"/>
                <w:szCs w:val="24"/>
                <w:lang w:val="en-US" w:eastAsia="ru-RU"/>
              </w:rPr>
              <w:t>1</w:t>
            </w:r>
          </w:p>
        </w:tc>
        <w:tc>
          <w:tcPr>
            <w:tcW w:w="2569"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F554AC" w:rsidRPr="00850A87" w:rsidRDefault="00F554AC" w:rsidP="00F554AC">
            <w:pPr>
              <w:spacing w:after="0" w:line="240" w:lineRule="auto"/>
              <w:jc w:val="center"/>
              <w:rPr>
                <w:rFonts w:eastAsia="Times New Roman" w:cs="Times New Roman"/>
                <w:szCs w:val="24"/>
                <w:lang w:val="en-US" w:eastAsia="ru-RU"/>
              </w:rPr>
            </w:pPr>
            <w:r>
              <w:rPr>
                <w:rFonts w:eastAsia="Arial" w:cs="Times New Roman"/>
                <w:color w:val="000000"/>
                <w:szCs w:val="24"/>
                <w:lang w:val="en-US" w:eastAsia="zh-CN"/>
              </w:rPr>
              <w:t>A single room</w:t>
            </w:r>
          </w:p>
        </w:tc>
      </w:tr>
      <w:tr w:rsidR="00F554AC" w:rsidRPr="00850A87" w:rsidTr="00F554AC">
        <w:trPr>
          <w:trHeight w:val="484"/>
        </w:trPr>
        <w:tc>
          <w:tcPr>
            <w:tcW w:w="435"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F554AC" w:rsidRPr="00850A87" w:rsidRDefault="00F554AC" w:rsidP="00F554AC">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Б</w:t>
            </w:r>
          </w:p>
        </w:tc>
        <w:tc>
          <w:tcPr>
            <w:tcW w:w="5818" w:type="dxa"/>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F554AC" w:rsidRPr="00850A87" w:rsidRDefault="00F554AC" w:rsidP="00F554AC">
            <w:pPr>
              <w:autoSpaceDE w:val="0"/>
              <w:autoSpaceDN w:val="0"/>
              <w:adjustRightInd w:val="0"/>
              <w:spacing w:after="0" w:line="240" w:lineRule="auto"/>
              <w:jc w:val="center"/>
              <w:rPr>
                <w:rFonts w:eastAsia="Times New Roman" w:cs="Times New Roman"/>
                <w:szCs w:val="24"/>
                <w:lang w:val="en-US" w:eastAsia="ru-RU"/>
              </w:rPr>
            </w:pPr>
            <w:r>
              <w:rPr>
                <w:rFonts w:eastAsia="Arial" w:cs="Times New Roman"/>
                <w:color w:val="000000"/>
                <w:szCs w:val="24"/>
                <w:lang w:val="en-US" w:eastAsia="zh-CN"/>
              </w:rPr>
              <w:t xml:space="preserve">______is </w:t>
            </w:r>
            <w:r w:rsidRPr="000F548C">
              <w:rPr>
                <w:rFonts w:eastAsia="Arial" w:cs="Times New Roman"/>
                <w:color w:val="000000"/>
                <w:szCs w:val="24"/>
                <w:lang w:val="en-US" w:eastAsia="zh-CN"/>
              </w:rPr>
              <w:t>a room in a hotel for one person</w:t>
            </w:r>
          </w:p>
        </w:tc>
        <w:tc>
          <w:tcPr>
            <w:tcW w:w="845"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F554AC" w:rsidRPr="00850A87" w:rsidRDefault="00F554AC" w:rsidP="00F554AC">
            <w:pPr>
              <w:spacing w:after="0" w:line="240" w:lineRule="auto"/>
              <w:jc w:val="center"/>
              <w:rPr>
                <w:rFonts w:eastAsia="Times New Roman" w:cs="Times New Roman"/>
                <w:szCs w:val="24"/>
                <w:lang w:val="en-US" w:eastAsia="ru-RU"/>
              </w:rPr>
            </w:pPr>
            <w:r w:rsidRPr="00850A87">
              <w:rPr>
                <w:rFonts w:eastAsia="Times New Roman" w:cs="Times New Roman"/>
                <w:szCs w:val="24"/>
                <w:lang w:val="en-US" w:eastAsia="ru-RU"/>
              </w:rPr>
              <w:t>2</w:t>
            </w:r>
          </w:p>
        </w:tc>
        <w:tc>
          <w:tcPr>
            <w:tcW w:w="2569"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F554AC" w:rsidRPr="00850A87" w:rsidRDefault="00F554AC" w:rsidP="00F554AC">
            <w:pPr>
              <w:spacing w:after="0" w:line="240" w:lineRule="auto"/>
              <w:jc w:val="center"/>
              <w:rPr>
                <w:rFonts w:eastAsia="Times New Roman" w:cs="Times New Roman"/>
                <w:szCs w:val="24"/>
                <w:lang w:val="en-US" w:eastAsia="ru-RU"/>
              </w:rPr>
            </w:pPr>
            <w:r>
              <w:rPr>
                <w:rFonts w:eastAsia="Arial" w:cs="Times New Roman"/>
                <w:color w:val="000000"/>
                <w:szCs w:val="24"/>
                <w:lang w:val="en-US" w:eastAsia="zh-CN"/>
              </w:rPr>
              <w:t>A receptionist</w:t>
            </w:r>
          </w:p>
        </w:tc>
      </w:tr>
      <w:tr w:rsidR="00F554AC" w:rsidRPr="00850A87" w:rsidTr="00F554AC">
        <w:trPr>
          <w:trHeight w:val="543"/>
        </w:trPr>
        <w:tc>
          <w:tcPr>
            <w:tcW w:w="435" w:type="dxa"/>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F554AC" w:rsidRPr="00850A87" w:rsidRDefault="00F554AC" w:rsidP="00F554AC">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В</w:t>
            </w:r>
          </w:p>
        </w:tc>
        <w:tc>
          <w:tcPr>
            <w:tcW w:w="5818" w:type="dxa"/>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F554AC" w:rsidRPr="00850A87" w:rsidRDefault="00F554AC" w:rsidP="00F554AC">
            <w:pPr>
              <w:autoSpaceDE w:val="0"/>
              <w:autoSpaceDN w:val="0"/>
              <w:adjustRightInd w:val="0"/>
              <w:spacing w:after="0" w:line="240" w:lineRule="auto"/>
              <w:jc w:val="center"/>
              <w:rPr>
                <w:rFonts w:eastAsia="Times New Roman" w:cs="Times New Roman"/>
                <w:szCs w:val="24"/>
                <w:lang w:val="en-US" w:eastAsia="ru-RU"/>
              </w:rPr>
            </w:pPr>
            <w:r w:rsidRPr="00850A87">
              <w:rPr>
                <w:rFonts w:eastAsia="Arial" w:cs="Times New Roman"/>
                <w:color w:val="000000"/>
                <w:szCs w:val="24"/>
                <w:lang w:val="en-US" w:eastAsia="zh-CN"/>
              </w:rPr>
              <w:t>A ______ is a room with a large bed for 2 people or with 2 beds standing together.</w:t>
            </w:r>
          </w:p>
        </w:tc>
        <w:tc>
          <w:tcPr>
            <w:tcW w:w="845" w:type="dxa"/>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F554AC" w:rsidRPr="00850A87" w:rsidRDefault="00F554AC" w:rsidP="00F554AC">
            <w:pPr>
              <w:spacing w:after="0" w:line="240" w:lineRule="auto"/>
              <w:jc w:val="center"/>
              <w:rPr>
                <w:rFonts w:eastAsia="Times New Roman" w:cs="Times New Roman"/>
                <w:szCs w:val="24"/>
                <w:lang w:val="en-US" w:eastAsia="ru-RU"/>
              </w:rPr>
            </w:pPr>
            <w:r w:rsidRPr="00850A87">
              <w:rPr>
                <w:rFonts w:eastAsia="Times New Roman" w:cs="Times New Roman"/>
                <w:szCs w:val="24"/>
                <w:lang w:val="en-US" w:eastAsia="ru-RU"/>
              </w:rPr>
              <w:t>3</w:t>
            </w:r>
          </w:p>
        </w:tc>
        <w:tc>
          <w:tcPr>
            <w:tcW w:w="2569" w:type="dxa"/>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F554AC" w:rsidRPr="00850A87" w:rsidRDefault="00F554AC" w:rsidP="00F554AC">
            <w:pPr>
              <w:spacing w:after="0" w:line="240" w:lineRule="auto"/>
              <w:jc w:val="center"/>
              <w:rPr>
                <w:rFonts w:eastAsia="Times New Roman" w:cs="Times New Roman"/>
                <w:szCs w:val="24"/>
                <w:lang w:val="en-US" w:eastAsia="ru-RU"/>
              </w:rPr>
            </w:pPr>
            <w:r>
              <w:rPr>
                <w:rFonts w:eastAsia="Times New Roman" w:cs="Times New Roman"/>
                <w:szCs w:val="24"/>
                <w:lang w:val="en-US" w:eastAsia="ru-RU"/>
              </w:rPr>
              <w:t>apartment</w:t>
            </w:r>
          </w:p>
        </w:tc>
      </w:tr>
      <w:tr w:rsidR="00F554AC" w:rsidRPr="00850A87" w:rsidTr="00F554AC">
        <w:trPr>
          <w:trHeight w:val="492"/>
        </w:trPr>
        <w:tc>
          <w:tcPr>
            <w:tcW w:w="435" w:type="dxa"/>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F554AC" w:rsidRPr="00850A87" w:rsidRDefault="00F554AC" w:rsidP="00F554AC">
            <w:pPr>
              <w:spacing w:after="0" w:line="240" w:lineRule="auto"/>
              <w:jc w:val="center"/>
              <w:rPr>
                <w:rFonts w:eastAsia="Times New Roman" w:cs="Times New Roman"/>
                <w:szCs w:val="24"/>
                <w:lang w:val="en-US" w:eastAsia="ru-RU"/>
              </w:rPr>
            </w:pPr>
          </w:p>
        </w:tc>
        <w:tc>
          <w:tcPr>
            <w:tcW w:w="5818" w:type="dxa"/>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F554AC" w:rsidRPr="00F554AC" w:rsidRDefault="00F554AC" w:rsidP="00F554AC">
            <w:pPr>
              <w:spacing w:after="0" w:line="240" w:lineRule="auto"/>
              <w:ind w:right="127"/>
              <w:rPr>
                <w:rFonts w:eastAsia="Times New Roman" w:cs="Times New Roman"/>
                <w:szCs w:val="24"/>
                <w:lang w:eastAsia="ru-RU"/>
              </w:rPr>
            </w:pPr>
          </w:p>
        </w:tc>
        <w:tc>
          <w:tcPr>
            <w:tcW w:w="845" w:type="dxa"/>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F554AC" w:rsidRPr="00850A87" w:rsidRDefault="00F554AC" w:rsidP="00F554AC">
            <w:pPr>
              <w:spacing w:after="0" w:line="240" w:lineRule="auto"/>
              <w:jc w:val="center"/>
              <w:rPr>
                <w:rFonts w:eastAsia="Times New Roman" w:cs="Times New Roman"/>
                <w:szCs w:val="24"/>
                <w:lang w:val="en-US" w:eastAsia="ru-RU"/>
              </w:rPr>
            </w:pPr>
            <w:r w:rsidRPr="00850A87">
              <w:rPr>
                <w:rFonts w:eastAsia="Times New Roman" w:cs="Times New Roman"/>
                <w:szCs w:val="24"/>
                <w:lang w:val="en-US" w:eastAsia="ru-RU"/>
              </w:rPr>
              <w:t>4</w:t>
            </w:r>
          </w:p>
        </w:tc>
        <w:tc>
          <w:tcPr>
            <w:tcW w:w="2569" w:type="dxa"/>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F554AC" w:rsidRPr="00850A87" w:rsidRDefault="00F554AC" w:rsidP="00F554AC">
            <w:pPr>
              <w:spacing w:after="0" w:line="240" w:lineRule="auto"/>
              <w:jc w:val="center"/>
              <w:rPr>
                <w:rFonts w:eastAsia="Times New Roman" w:cs="Times New Roman"/>
                <w:szCs w:val="24"/>
                <w:lang w:val="en-US" w:eastAsia="ru-RU"/>
              </w:rPr>
            </w:pPr>
            <w:r w:rsidRPr="00850A87">
              <w:rPr>
                <w:rFonts w:eastAsia="Arial" w:cs="Times New Roman"/>
                <w:color w:val="000000"/>
                <w:szCs w:val="24"/>
                <w:lang w:val="en-US" w:eastAsia="zh-CN"/>
              </w:rPr>
              <w:t>double room</w:t>
            </w:r>
          </w:p>
        </w:tc>
      </w:tr>
    </w:tbl>
    <w:p w:rsidR="006B008E" w:rsidRDefault="006B008E" w:rsidP="006B008E">
      <w:pPr>
        <w:pStyle w:val="a4"/>
        <w:spacing w:after="0" w:line="240" w:lineRule="auto"/>
        <w:ind w:left="0"/>
        <w:jc w:val="both"/>
        <w:rPr>
          <w:rFonts w:ascii="Times New Roman" w:hAnsi="Times New Roman" w:cs="Times New Roman"/>
          <w:sz w:val="24"/>
          <w:szCs w:val="24"/>
        </w:rPr>
      </w:pPr>
    </w:p>
    <w:p w:rsidR="006B008E" w:rsidRPr="00881FB1" w:rsidRDefault="006B008E" w:rsidP="006B008E">
      <w:pPr>
        <w:pStyle w:val="a4"/>
        <w:spacing w:after="0" w:line="240" w:lineRule="auto"/>
        <w:ind w:left="0"/>
        <w:jc w:val="both"/>
        <w:rPr>
          <w:rFonts w:ascii="Times New Roman" w:hAnsi="Times New Roman" w:cs="Times New Roman"/>
          <w:sz w:val="24"/>
          <w:szCs w:val="24"/>
        </w:rPr>
      </w:pPr>
      <w:r w:rsidRPr="00881FB1">
        <w:rPr>
          <w:rFonts w:ascii="Times New Roman" w:hAnsi="Times New Roman" w:cs="Times New Roman"/>
          <w:sz w:val="24"/>
          <w:szCs w:val="24"/>
        </w:rPr>
        <w:t>Запишите выбранные цифры под соответствующими буквами</w:t>
      </w:r>
      <w:r>
        <w:rPr>
          <w:rFonts w:ascii="Times New Roman" w:hAnsi="Times New Roman" w:cs="Times New Roman"/>
          <w:sz w:val="24"/>
          <w:szCs w:val="24"/>
        </w:rPr>
        <w:t>:</w:t>
      </w:r>
    </w:p>
    <w:tbl>
      <w:tblPr>
        <w:tblW w:w="2574" w:type="pct"/>
        <w:tblCellMar>
          <w:left w:w="0" w:type="dxa"/>
          <w:right w:w="0" w:type="dxa"/>
        </w:tblCellMar>
        <w:tblLook w:val="04A0" w:firstRow="1" w:lastRow="0" w:firstColumn="1" w:lastColumn="0" w:noHBand="0" w:noVBand="1"/>
      </w:tblPr>
      <w:tblGrid>
        <w:gridCol w:w="1622"/>
        <w:gridCol w:w="1750"/>
        <w:gridCol w:w="1751"/>
      </w:tblGrid>
      <w:tr w:rsidR="006B008E" w:rsidTr="00E46B3F">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6B008E" w:rsidRDefault="006B008E" w:rsidP="00F554AC">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6B008E" w:rsidRDefault="006B008E" w:rsidP="00F554AC">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6B008E" w:rsidRDefault="006B008E" w:rsidP="00F554AC">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r>
      <w:tr w:rsidR="006B008E" w:rsidTr="00E46B3F">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6B008E" w:rsidRDefault="006B008E" w:rsidP="00F554AC">
            <w:pPr>
              <w:spacing w:after="0" w:line="240" w:lineRule="auto"/>
              <w:rPr>
                <w:rFonts w:eastAsia="Times New Roman" w:cs="Times New Roman"/>
                <w:szCs w:val="24"/>
                <w:lang w:eastAsia="ru-RU"/>
              </w:rPr>
            </w:pP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6B008E" w:rsidRDefault="006B008E" w:rsidP="00F554AC">
            <w:pPr>
              <w:spacing w:after="0" w:line="240" w:lineRule="auto"/>
              <w:rPr>
                <w:rFonts w:eastAsia="Times New Roman" w:cs="Times New Roman"/>
                <w:szCs w:val="24"/>
                <w:lang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6B008E" w:rsidRDefault="006B008E" w:rsidP="00F554AC">
            <w:pPr>
              <w:spacing w:after="0" w:line="240" w:lineRule="auto"/>
              <w:rPr>
                <w:rFonts w:eastAsia="Times New Roman" w:cs="Times New Roman"/>
                <w:szCs w:val="24"/>
                <w:lang w:eastAsia="ru-RU"/>
              </w:rPr>
            </w:pPr>
          </w:p>
        </w:tc>
      </w:tr>
    </w:tbl>
    <w:p w:rsidR="0036205E" w:rsidRDefault="0036205E" w:rsidP="004462D9">
      <w:pPr>
        <w:spacing w:after="0" w:line="240" w:lineRule="auto"/>
        <w:rPr>
          <w:rFonts w:cs="Times New Roman"/>
          <w:b/>
          <w:szCs w:val="24"/>
        </w:rPr>
      </w:pPr>
    </w:p>
    <w:p w:rsidR="009576C8" w:rsidRDefault="009576C8" w:rsidP="004462D9">
      <w:pPr>
        <w:spacing w:after="0" w:line="240" w:lineRule="auto"/>
        <w:rPr>
          <w:rFonts w:cs="Times New Roman"/>
          <w:b/>
          <w:szCs w:val="24"/>
        </w:rPr>
      </w:pPr>
    </w:p>
    <w:p w:rsidR="0036205E" w:rsidRDefault="0036205E"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476.</w:t>
      </w:r>
    </w:p>
    <w:p w:rsidR="006B008E" w:rsidRPr="006B008E" w:rsidRDefault="006B008E" w:rsidP="006B008E">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both"/>
        <w:rPr>
          <w:rFonts w:cs="Times New Roman"/>
          <w:b/>
          <w:i/>
          <w:iCs/>
          <w:szCs w:val="24"/>
        </w:rPr>
      </w:pPr>
      <w:r w:rsidRPr="006B008E">
        <w:rPr>
          <w:rFonts w:cs="Times New Roman"/>
          <w:b/>
          <w:i/>
          <w:iCs/>
          <w:szCs w:val="24"/>
        </w:rPr>
        <w:t>Прочитайте текст и установите последовательность</w:t>
      </w:r>
    </w:p>
    <w:p w:rsidR="006B008E" w:rsidRPr="006F7EC3" w:rsidRDefault="006B008E" w:rsidP="006B008E">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ind w:firstLine="708"/>
        <w:jc w:val="both"/>
        <w:rPr>
          <w:rFonts w:cs="Times New Roman"/>
          <w:color w:val="000000"/>
          <w:szCs w:val="24"/>
          <w:lang w:bidi="ru-RU"/>
        </w:rPr>
      </w:pPr>
      <w:r w:rsidRPr="006F7EC3">
        <w:rPr>
          <w:rFonts w:cs="Times New Roman"/>
          <w:szCs w:val="24"/>
          <w:lang w:bidi="ru-RU"/>
        </w:rPr>
        <w:t xml:space="preserve">По желанию клиента кассир производит возврат денежных сумм в следующих случаях: отказ гостя от номера в течение одного часа с момента поселения, если клиент не пользовался комнатой, отъезд гостя ранее предварительно оплаченного срока, при подселении в оплаченный номер второго человека (выплачивается разница стоимости номера), в случае перевода гостя из ранее оплаченного номера в номер, другой категории меньшей стоимости), при изменении вида оплаты с наличного на безналичный расчет, в особых случаях по согласованию с руководством организации. При </w:t>
      </w:r>
      <w:r w:rsidRPr="006F7EC3">
        <w:rPr>
          <w:rFonts w:cs="Times New Roman"/>
          <w:color w:val="000000"/>
          <w:szCs w:val="24"/>
          <w:lang w:bidi="ru-RU"/>
        </w:rPr>
        <w:t>возврате денег за проживание порть</w:t>
      </w:r>
      <w:r>
        <w:rPr>
          <w:rFonts w:cs="Times New Roman"/>
          <w:color w:val="000000"/>
          <w:szCs w:val="24"/>
          <w:lang w:bidi="ru-RU"/>
        </w:rPr>
        <w:t>е</w:t>
      </w:r>
      <w:r w:rsidRPr="006F7EC3">
        <w:rPr>
          <w:rFonts w:cs="Times New Roman"/>
          <w:color w:val="000000"/>
          <w:szCs w:val="24"/>
          <w:lang w:bidi="ru-RU"/>
        </w:rPr>
        <w:t xml:space="preserve"> (кассир) выполняет следующие действия:</w:t>
      </w:r>
    </w:p>
    <w:p w:rsidR="006B008E" w:rsidRPr="006F7EC3" w:rsidRDefault="006B008E" w:rsidP="006B008E">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both"/>
        <w:rPr>
          <w:rFonts w:cs="Times New Roman"/>
          <w:color w:val="000000"/>
          <w:szCs w:val="24"/>
          <w:lang w:bidi="ru-RU"/>
        </w:rPr>
      </w:pPr>
      <w:r w:rsidRPr="006F7EC3">
        <w:rPr>
          <w:rFonts w:cs="Times New Roman"/>
          <w:color w:val="000000"/>
          <w:szCs w:val="24"/>
          <w:lang w:bidi="ru-RU"/>
        </w:rPr>
        <w:t>1) гость расписывается в квитанции на возврат денег;</w:t>
      </w:r>
    </w:p>
    <w:p w:rsidR="006B008E" w:rsidRPr="006F7EC3" w:rsidRDefault="006B008E" w:rsidP="006B008E">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both"/>
        <w:rPr>
          <w:rFonts w:cs="Times New Roman"/>
          <w:color w:val="000000"/>
          <w:szCs w:val="24"/>
          <w:lang w:bidi="ru-RU"/>
        </w:rPr>
      </w:pPr>
      <w:r w:rsidRPr="006F7EC3">
        <w:rPr>
          <w:rFonts w:cs="Times New Roman"/>
          <w:color w:val="000000"/>
          <w:szCs w:val="24"/>
          <w:lang w:bidi="ru-RU"/>
        </w:rPr>
        <w:t>2) гость оповещает сотрудников гостиницы о своих намерениях покинуть ее;</w:t>
      </w:r>
    </w:p>
    <w:p w:rsidR="006B008E" w:rsidRPr="006F7EC3" w:rsidRDefault="006B008E" w:rsidP="006B008E">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both"/>
        <w:rPr>
          <w:rFonts w:cs="Times New Roman"/>
          <w:color w:val="000000"/>
          <w:szCs w:val="24"/>
          <w:lang w:bidi="ru-RU"/>
        </w:rPr>
      </w:pPr>
      <w:r w:rsidRPr="006F7EC3">
        <w:rPr>
          <w:rFonts w:cs="Times New Roman"/>
          <w:color w:val="000000"/>
          <w:szCs w:val="24"/>
          <w:lang w:bidi="ru-RU"/>
        </w:rPr>
        <w:t>3) бухгалтер сверяет, совпадает ли подпись гостя и далее отправляет ее портье;</w:t>
      </w:r>
    </w:p>
    <w:p w:rsidR="006B008E" w:rsidRPr="006F7EC3" w:rsidRDefault="006B008E" w:rsidP="006B008E">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both"/>
        <w:rPr>
          <w:rFonts w:cs="Times New Roman"/>
          <w:color w:val="000000"/>
          <w:szCs w:val="24"/>
          <w:lang w:bidi="ru-RU"/>
        </w:rPr>
      </w:pPr>
      <w:r w:rsidRPr="006F7EC3">
        <w:rPr>
          <w:rFonts w:cs="Times New Roman"/>
          <w:color w:val="000000"/>
          <w:szCs w:val="24"/>
          <w:lang w:bidi="ru-RU"/>
        </w:rPr>
        <w:t>4) гость получает специальную квитанцию от работника гостиницы;</w:t>
      </w:r>
    </w:p>
    <w:p w:rsidR="006B008E" w:rsidRDefault="006B008E" w:rsidP="006B008E">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both"/>
        <w:rPr>
          <w:rFonts w:cs="Times New Roman"/>
          <w:color w:val="000000"/>
          <w:szCs w:val="24"/>
          <w:lang w:bidi="ru-RU"/>
        </w:rPr>
      </w:pPr>
      <w:r w:rsidRPr="006F7EC3">
        <w:rPr>
          <w:rFonts w:cs="Times New Roman"/>
          <w:color w:val="000000"/>
          <w:szCs w:val="24"/>
          <w:lang w:bidi="ru-RU"/>
        </w:rPr>
        <w:t>5) гостю выдается необходимая сумма.</w:t>
      </w:r>
    </w:p>
    <w:p w:rsidR="006B008E" w:rsidRDefault="006B008E" w:rsidP="006B008E">
      <w:pPr>
        <w:spacing w:after="0" w:line="240" w:lineRule="auto"/>
        <w:jc w:val="both"/>
        <w:rPr>
          <w:rFonts w:cs="Times New Roman"/>
          <w:szCs w:val="24"/>
        </w:rPr>
      </w:pPr>
    </w:p>
    <w:p w:rsidR="006B008E" w:rsidRPr="006B008E" w:rsidRDefault="006B008E" w:rsidP="006B008E">
      <w:pPr>
        <w:spacing w:after="0" w:line="240" w:lineRule="auto"/>
        <w:jc w:val="both"/>
        <w:rPr>
          <w:rFonts w:cs="Times New Roman"/>
          <w:szCs w:val="24"/>
        </w:rPr>
      </w:pPr>
      <w:r w:rsidRPr="006B008E">
        <w:rPr>
          <w:rFonts w:cs="Times New Roman"/>
          <w:szCs w:val="24"/>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gridCol w:w="1134"/>
      </w:tblGrid>
      <w:tr w:rsidR="006B008E" w:rsidTr="00E46B3F">
        <w:tc>
          <w:tcPr>
            <w:tcW w:w="993" w:type="dxa"/>
          </w:tcPr>
          <w:p w:rsidR="006B008E" w:rsidRDefault="006B008E" w:rsidP="00E46B3F">
            <w:pPr>
              <w:pStyle w:val="a4"/>
              <w:ind w:left="0"/>
              <w:jc w:val="both"/>
              <w:rPr>
                <w:rFonts w:ascii="Times New Roman" w:hAnsi="Times New Roman" w:cs="Times New Roman"/>
                <w:sz w:val="24"/>
                <w:szCs w:val="24"/>
              </w:rPr>
            </w:pPr>
          </w:p>
        </w:tc>
        <w:tc>
          <w:tcPr>
            <w:tcW w:w="1134" w:type="dxa"/>
          </w:tcPr>
          <w:p w:rsidR="006B008E" w:rsidRDefault="006B008E" w:rsidP="00E46B3F">
            <w:pPr>
              <w:pStyle w:val="a4"/>
              <w:ind w:left="0"/>
              <w:jc w:val="both"/>
              <w:rPr>
                <w:rFonts w:ascii="Times New Roman" w:hAnsi="Times New Roman" w:cs="Times New Roman"/>
                <w:sz w:val="24"/>
                <w:szCs w:val="24"/>
              </w:rPr>
            </w:pPr>
          </w:p>
        </w:tc>
        <w:tc>
          <w:tcPr>
            <w:tcW w:w="1134" w:type="dxa"/>
          </w:tcPr>
          <w:p w:rsidR="006B008E" w:rsidRDefault="006B008E" w:rsidP="00E46B3F">
            <w:pPr>
              <w:pStyle w:val="a4"/>
              <w:ind w:left="0"/>
              <w:jc w:val="both"/>
              <w:rPr>
                <w:rFonts w:ascii="Times New Roman" w:hAnsi="Times New Roman" w:cs="Times New Roman"/>
                <w:sz w:val="24"/>
                <w:szCs w:val="24"/>
              </w:rPr>
            </w:pPr>
          </w:p>
        </w:tc>
        <w:tc>
          <w:tcPr>
            <w:tcW w:w="1134" w:type="dxa"/>
          </w:tcPr>
          <w:p w:rsidR="006B008E" w:rsidRDefault="006B008E" w:rsidP="00E46B3F">
            <w:pPr>
              <w:pStyle w:val="a4"/>
              <w:ind w:left="0"/>
              <w:jc w:val="both"/>
              <w:rPr>
                <w:rFonts w:ascii="Times New Roman" w:hAnsi="Times New Roman" w:cs="Times New Roman"/>
                <w:sz w:val="24"/>
                <w:szCs w:val="24"/>
              </w:rPr>
            </w:pPr>
          </w:p>
        </w:tc>
        <w:tc>
          <w:tcPr>
            <w:tcW w:w="1134" w:type="dxa"/>
          </w:tcPr>
          <w:p w:rsidR="006B008E" w:rsidRDefault="006B008E" w:rsidP="00E46B3F">
            <w:pPr>
              <w:pStyle w:val="a4"/>
              <w:ind w:left="0"/>
              <w:jc w:val="both"/>
              <w:rPr>
                <w:rFonts w:ascii="Times New Roman" w:hAnsi="Times New Roman" w:cs="Times New Roman"/>
                <w:sz w:val="24"/>
                <w:szCs w:val="24"/>
              </w:rPr>
            </w:pPr>
          </w:p>
        </w:tc>
      </w:tr>
    </w:tbl>
    <w:p w:rsidR="00482C18" w:rsidRDefault="00482C18" w:rsidP="004462D9">
      <w:pPr>
        <w:spacing w:after="0" w:line="240" w:lineRule="auto"/>
        <w:rPr>
          <w:rFonts w:cs="Times New Roman"/>
          <w:b/>
          <w:szCs w:val="24"/>
        </w:rPr>
      </w:pPr>
    </w:p>
    <w:p w:rsidR="0036205E" w:rsidRDefault="0036205E"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477.</w:t>
      </w:r>
    </w:p>
    <w:p w:rsidR="004A5D89" w:rsidRPr="004A5D89" w:rsidRDefault="004A5D89" w:rsidP="004A5D89">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both"/>
        <w:rPr>
          <w:rFonts w:cs="Times New Roman"/>
          <w:b/>
          <w:i/>
          <w:szCs w:val="24"/>
          <w:lang w:bidi="ru-RU"/>
        </w:rPr>
      </w:pPr>
      <w:r w:rsidRPr="004A5D89">
        <w:rPr>
          <w:rFonts w:cs="Times New Roman"/>
          <w:b/>
          <w:i/>
          <w:iCs/>
          <w:szCs w:val="24"/>
        </w:rPr>
        <w:t>Прочитайте текст и установите последовательность.</w:t>
      </w:r>
    </w:p>
    <w:p w:rsidR="004A5D89" w:rsidRDefault="004A5D89" w:rsidP="004A5D89">
      <w:pPr>
        <w:pStyle w:val="a4"/>
        <w:spacing w:after="0" w:line="240" w:lineRule="auto"/>
        <w:ind w:left="0" w:firstLine="708"/>
        <w:jc w:val="both"/>
        <w:rPr>
          <w:rFonts w:ascii="Times New Roman" w:hAnsi="Times New Roman" w:cs="Times New Roman"/>
          <w:sz w:val="24"/>
          <w:szCs w:val="24"/>
          <w:lang w:bidi="ru-RU"/>
        </w:rPr>
      </w:pPr>
      <w:r>
        <w:rPr>
          <w:rFonts w:ascii="Times New Roman" w:hAnsi="Times New Roman" w:cs="Times New Roman"/>
          <w:sz w:val="24"/>
          <w:szCs w:val="24"/>
        </w:rPr>
        <w:t>Гость в отеле может производить оплату различными методами: наличными, кредитными картами, по безналичному расчету, ваучерами. В гостиницах принимают оплату банковскими (кредитными) картами посредством POS-терминалов</w:t>
      </w:r>
      <w:r>
        <w:rPr>
          <w:rFonts w:ascii="Times New Roman" w:hAnsi="Times New Roman" w:cs="Times New Roman"/>
          <w:sz w:val="24"/>
          <w:szCs w:val="24"/>
          <w:lang w:bidi="ru-RU"/>
        </w:rPr>
        <w:t>. При приеме оплаты по безналичному расчету кассир (портье) выполняет следующие действия:</w:t>
      </w:r>
    </w:p>
    <w:p w:rsidR="004A5D89" w:rsidRDefault="004A5D89" w:rsidP="004A5D89">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both"/>
        <w:rPr>
          <w:rFonts w:cs="Times New Roman"/>
          <w:color w:val="000000"/>
          <w:szCs w:val="24"/>
          <w:lang w:bidi="ru-RU"/>
        </w:rPr>
      </w:pPr>
      <w:r>
        <w:rPr>
          <w:rFonts w:cs="Times New Roman"/>
          <w:szCs w:val="24"/>
          <w:lang w:bidi="ru-RU"/>
        </w:rPr>
        <w:t xml:space="preserve">1) </w:t>
      </w:r>
      <w:r>
        <w:rPr>
          <w:rFonts w:cs="Times New Roman"/>
          <w:color w:val="000000"/>
          <w:szCs w:val="24"/>
          <w:lang w:bidi="ru-RU"/>
        </w:rPr>
        <w:t>кассовый чек, копия чека по карте и счет помещают в фирменный конверт и отдают гостю;</w:t>
      </w:r>
    </w:p>
    <w:p w:rsidR="004A5D89" w:rsidRDefault="004A5D89" w:rsidP="004A5D89">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both"/>
        <w:rPr>
          <w:rFonts w:cs="Times New Roman"/>
          <w:color w:val="000000"/>
          <w:szCs w:val="24"/>
          <w:lang w:bidi="ru-RU"/>
        </w:rPr>
      </w:pPr>
      <w:r>
        <w:rPr>
          <w:rFonts w:cs="Times New Roman"/>
          <w:szCs w:val="24"/>
          <w:lang w:bidi="ru-RU"/>
        </w:rPr>
        <w:t xml:space="preserve">2) </w:t>
      </w:r>
      <w:r>
        <w:rPr>
          <w:rFonts w:cs="Times New Roman"/>
          <w:color w:val="000000"/>
          <w:szCs w:val="24"/>
          <w:lang w:bidi="ru-RU"/>
        </w:rPr>
        <w:t>проведя продажу по карте и получив два чека терминала, пробивается кассовый чек;</w:t>
      </w:r>
    </w:p>
    <w:p w:rsidR="004A5D89" w:rsidRDefault="004A5D89" w:rsidP="004A5D89">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both"/>
        <w:rPr>
          <w:rFonts w:cs="Times New Roman"/>
          <w:color w:val="000000"/>
          <w:szCs w:val="24"/>
          <w:lang w:bidi="ru-RU"/>
        </w:rPr>
      </w:pPr>
      <w:r>
        <w:rPr>
          <w:rFonts w:cs="Times New Roman"/>
          <w:szCs w:val="24"/>
          <w:lang w:bidi="ru-RU"/>
        </w:rPr>
        <w:t>3) к</w:t>
      </w:r>
      <w:r>
        <w:rPr>
          <w:rFonts w:cs="Times New Roman"/>
          <w:color w:val="000000"/>
          <w:szCs w:val="24"/>
          <w:lang w:bidi="ru-RU"/>
        </w:rPr>
        <w:t>ассир проверяет подлинность карты и наличие при авторизации;</w:t>
      </w:r>
    </w:p>
    <w:p w:rsidR="004A5D89" w:rsidRDefault="004A5D89" w:rsidP="004A5D89">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both"/>
        <w:rPr>
          <w:rFonts w:cs="Times New Roman"/>
          <w:color w:val="000000"/>
          <w:szCs w:val="24"/>
          <w:lang w:bidi="ru-RU"/>
        </w:rPr>
      </w:pPr>
      <w:r>
        <w:rPr>
          <w:rFonts w:cs="Times New Roman"/>
          <w:szCs w:val="24"/>
          <w:lang w:bidi="ru-RU"/>
        </w:rPr>
        <w:t xml:space="preserve">4) </w:t>
      </w:r>
      <w:r>
        <w:rPr>
          <w:rFonts w:cs="Times New Roman"/>
          <w:color w:val="000000"/>
          <w:szCs w:val="24"/>
          <w:lang w:bidi="ru-RU"/>
        </w:rPr>
        <w:t xml:space="preserve">гостя просят подписать копию счета и чек. </w:t>
      </w:r>
    </w:p>
    <w:p w:rsidR="004A5D89" w:rsidRDefault="004A5D89" w:rsidP="004A5D89">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both"/>
        <w:rPr>
          <w:rFonts w:cs="Times New Roman"/>
          <w:color w:val="000000"/>
          <w:szCs w:val="24"/>
          <w:lang w:bidi="ru-RU"/>
        </w:rPr>
      </w:pPr>
    </w:p>
    <w:p w:rsidR="004A5D89" w:rsidRDefault="004A5D89" w:rsidP="004A5D89">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tblGrid>
      <w:tr w:rsidR="004A5D89" w:rsidTr="00E46B3F">
        <w:tc>
          <w:tcPr>
            <w:tcW w:w="993" w:type="dxa"/>
          </w:tcPr>
          <w:p w:rsidR="004A5D89" w:rsidRDefault="004A5D89" w:rsidP="00E46B3F">
            <w:pPr>
              <w:pStyle w:val="a4"/>
              <w:ind w:left="0"/>
              <w:jc w:val="both"/>
              <w:rPr>
                <w:rFonts w:ascii="Times New Roman" w:hAnsi="Times New Roman" w:cs="Times New Roman"/>
                <w:sz w:val="24"/>
                <w:szCs w:val="24"/>
              </w:rPr>
            </w:pPr>
          </w:p>
        </w:tc>
        <w:tc>
          <w:tcPr>
            <w:tcW w:w="1134" w:type="dxa"/>
          </w:tcPr>
          <w:p w:rsidR="004A5D89" w:rsidRDefault="004A5D89" w:rsidP="00E46B3F">
            <w:pPr>
              <w:pStyle w:val="a4"/>
              <w:ind w:left="0"/>
              <w:jc w:val="both"/>
              <w:rPr>
                <w:rFonts w:ascii="Times New Roman" w:hAnsi="Times New Roman" w:cs="Times New Roman"/>
                <w:sz w:val="24"/>
                <w:szCs w:val="24"/>
              </w:rPr>
            </w:pPr>
          </w:p>
        </w:tc>
        <w:tc>
          <w:tcPr>
            <w:tcW w:w="1134" w:type="dxa"/>
          </w:tcPr>
          <w:p w:rsidR="004A5D89" w:rsidRDefault="004A5D89" w:rsidP="00E46B3F">
            <w:pPr>
              <w:pStyle w:val="a4"/>
              <w:ind w:left="0"/>
              <w:jc w:val="both"/>
              <w:rPr>
                <w:rFonts w:ascii="Times New Roman" w:hAnsi="Times New Roman" w:cs="Times New Roman"/>
                <w:sz w:val="24"/>
                <w:szCs w:val="24"/>
              </w:rPr>
            </w:pPr>
          </w:p>
        </w:tc>
        <w:tc>
          <w:tcPr>
            <w:tcW w:w="1134" w:type="dxa"/>
          </w:tcPr>
          <w:p w:rsidR="004A5D89" w:rsidRDefault="004A5D89" w:rsidP="00E46B3F">
            <w:pPr>
              <w:pStyle w:val="a4"/>
              <w:ind w:left="0"/>
              <w:jc w:val="both"/>
              <w:rPr>
                <w:rFonts w:ascii="Times New Roman" w:hAnsi="Times New Roman" w:cs="Times New Roman"/>
                <w:sz w:val="24"/>
                <w:szCs w:val="24"/>
              </w:rPr>
            </w:pPr>
          </w:p>
        </w:tc>
      </w:tr>
    </w:tbl>
    <w:p w:rsidR="004A5D89" w:rsidRDefault="004A5D89" w:rsidP="004A5D89">
      <w:pPr>
        <w:pStyle w:val="a4"/>
        <w:spacing w:after="0" w:line="240" w:lineRule="auto"/>
        <w:ind w:left="0"/>
        <w:jc w:val="both"/>
        <w:rPr>
          <w:rFonts w:ascii="Times New Roman" w:hAnsi="Times New Roman" w:cs="Times New Roman"/>
          <w:sz w:val="24"/>
          <w:szCs w:val="24"/>
        </w:rPr>
      </w:pPr>
    </w:p>
    <w:p w:rsidR="0036205E" w:rsidRDefault="0036205E"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478.</w:t>
      </w:r>
    </w:p>
    <w:p w:rsidR="004A5D89" w:rsidRPr="005F4950" w:rsidRDefault="004A5D89" w:rsidP="004A5D89">
      <w:pPr>
        <w:widowControl w:val="0"/>
        <w:snapToGrid w:val="0"/>
        <w:spacing w:after="0" w:line="240" w:lineRule="auto"/>
        <w:jc w:val="both"/>
        <w:rPr>
          <w:rFonts w:eastAsia="Arial Unicode MS" w:cs="Times New Roman"/>
          <w:b/>
          <w:i/>
          <w:szCs w:val="24"/>
          <w:lang w:eastAsia="ru-RU"/>
        </w:rPr>
      </w:pPr>
      <w:r w:rsidRPr="005F4950">
        <w:rPr>
          <w:rFonts w:eastAsia="Arial Unicode MS" w:cs="Times New Roman"/>
          <w:b/>
          <w:i/>
          <w:szCs w:val="24"/>
          <w:lang w:eastAsia="ru-RU"/>
        </w:rPr>
        <w:t>Прочитайте текст и установите последовательность.</w:t>
      </w:r>
    </w:p>
    <w:p w:rsidR="004A5D89" w:rsidRPr="009F1005" w:rsidRDefault="004A5D89" w:rsidP="004A5D89">
      <w:pPr>
        <w:widowControl w:val="0"/>
        <w:snapToGrid w:val="0"/>
        <w:spacing w:after="0" w:line="240" w:lineRule="auto"/>
        <w:ind w:firstLine="709"/>
        <w:jc w:val="both"/>
        <w:rPr>
          <w:rFonts w:cs="Times New Roman"/>
          <w:szCs w:val="24"/>
        </w:rPr>
      </w:pPr>
      <w:r w:rsidRPr="009F1005">
        <w:rPr>
          <w:rFonts w:cs="Times New Roman"/>
          <w:szCs w:val="24"/>
        </w:rPr>
        <w:t>Обозначения национального стандарта</w:t>
      </w:r>
      <w:r>
        <w:rPr>
          <w:rFonts w:cs="Times New Roman"/>
          <w:szCs w:val="24"/>
        </w:rPr>
        <w:t>,</w:t>
      </w:r>
      <w:r w:rsidRPr="009F1005">
        <w:rPr>
          <w:rFonts w:cs="Times New Roman"/>
          <w:szCs w:val="24"/>
        </w:rPr>
        <w:t xml:space="preserve"> идентичного международному стандарту, включа</w:t>
      </w:r>
      <w:r>
        <w:rPr>
          <w:rFonts w:cs="Times New Roman"/>
          <w:szCs w:val="24"/>
        </w:rPr>
        <w:t>ю</w:t>
      </w:r>
      <w:r w:rsidRPr="009F1005">
        <w:rPr>
          <w:rFonts w:cs="Times New Roman"/>
          <w:szCs w:val="24"/>
        </w:rPr>
        <w:t>т в себя</w:t>
      </w:r>
      <w:r>
        <w:rPr>
          <w:rFonts w:cs="Times New Roman"/>
          <w:szCs w:val="24"/>
        </w:rPr>
        <w:t xml:space="preserve"> следующие реквизиты</w:t>
      </w:r>
      <w:r w:rsidRPr="009F1005">
        <w:rPr>
          <w:rFonts w:cs="Times New Roman"/>
          <w:szCs w:val="24"/>
        </w:rPr>
        <w:t xml:space="preserve">: </w:t>
      </w:r>
    </w:p>
    <w:p w:rsidR="004A5D89" w:rsidRPr="009F1005" w:rsidRDefault="004A5D89" w:rsidP="004A5D89">
      <w:pPr>
        <w:widowControl w:val="0"/>
        <w:snapToGrid w:val="0"/>
        <w:spacing w:after="0" w:line="240" w:lineRule="auto"/>
        <w:jc w:val="both"/>
        <w:rPr>
          <w:rFonts w:cs="Times New Roman"/>
          <w:noProof/>
          <w:szCs w:val="24"/>
          <w:lang w:eastAsia="ru-RU"/>
        </w:rPr>
      </w:pPr>
      <w:r>
        <w:rPr>
          <w:rFonts w:cs="Times New Roman"/>
          <w:noProof/>
          <w:szCs w:val="24"/>
          <w:lang w:eastAsia="ru-RU"/>
        </w:rPr>
        <w:t xml:space="preserve">1) </w:t>
      </w:r>
      <w:r w:rsidRPr="009F1005">
        <w:rPr>
          <w:rFonts w:cs="Times New Roman"/>
          <w:noProof/>
          <w:szCs w:val="24"/>
          <w:lang w:eastAsia="ru-RU"/>
        </w:rPr>
        <w:t xml:space="preserve">регистрационный номер международного </w:t>
      </w:r>
      <w:r>
        <w:rPr>
          <w:rFonts w:cs="Times New Roman"/>
          <w:noProof/>
          <w:szCs w:val="24"/>
          <w:lang w:eastAsia="ru-RU"/>
        </w:rPr>
        <w:t>стандарта;</w:t>
      </w:r>
    </w:p>
    <w:p w:rsidR="004A5D89" w:rsidRPr="009F1005" w:rsidRDefault="004A5D89" w:rsidP="004A5D89">
      <w:pPr>
        <w:widowControl w:val="0"/>
        <w:snapToGrid w:val="0"/>
        <w:spacing w:after="0" w:line="240" w:lineRule="auto"/>
        <w:jc w:val="both"/>
        <w:rPr>
          <w:rFonts w:cs="Times New Roman"/>
          <w:noProof/>
          <w:szCs w:val="24"/>
          <w:lang w:eastAsia="ru-RU"/>
        </w:rPr>
      </w:pPr>
      <w:r>
        <w:rPr>
          <w:rFonts w:cs="Times New Roman"/>
          <w:noProof/>
          <w:szCs w:val="24"/>
          <w:lang w:eastAsia="ru-RU"/>
        </w:rPr>
        <w:t>2) индекс;</w:t>
      </w:r>
    </w:p>
    <w:p w:rsidR="004A5D89" w:rsidRPr="009F1005" w:rsidRDefault="004A5D89" w:rsidP="004A5D89">
      <w:pPr>
        <w:widowControl w:val="0"/>
        <w:snapToGrid w:val="0"/>
        <w:spacing w:after="0" w:line="240" w:lineRule="auto"/>
        <w:jc w:val="both"/>
        <w:rPr>
          <w:rFonts w:cs="Times New Roman"/>
          <w:noProof/>
          <w:szCs w:val="24"/>
          <w:lang w:eastAsia="ru-RU"/>
        </w:rPr>
      </w:pPr>
      <w:r>
        <w:rPr>
          <w:rFonts w:cs="Times New Roman"/>
          <w:noProof/>
          <w:szCs w:val="24"/>
          <w:lang w:eastAsia="ru-RU"/>
        </w:rPr>
        <w:t xml:space="preserve">3) </w:t>
      </w:r>
      <w:r w:rsidRPr="009F1005">
        <w:rPr>
          <w:rFonts w:cs="Times New Roman"/>
          <w:noProof/>
          <w:szCs w:val="24"/>
          <w:lang w:eastAsia="ru-RU"/>
        </w:rPr>
        <w:t>г</w:t>
      </w:r>
      <w:r>
        <w:rPr>
          <w:rFonts w:cs="Times New Roman"/>
          <w:noProof/>
          <w:szCs w:val="24"/>
          <w:lang w:eastAsia="ru-RU"/>
        </w:rPr>
        <w:t>од утверждения стандарта ГОСТ Р;</w:t>
      </w:r>
    </w:p>
    <w:p w:rsidR="004A5D89" w:rsidRPr="009F1005" w:rsidRDefault="004A5D89" w:rsidP="004A5D89">
      <w:pPr>
        <w:widowControl w:val="0"/>
        <w:snapToGrid w:val="0"/>
        <w:spacing w:after="0" w:line="240" w:lineRule="auto"/>
        <w:jc w:val="both"/>
        <w:rPr>
          <w:rFonts w:cs="Times New Roman"/>
          <w:noProof/>
          <w:szCs w:val="24"/>
          <w:lang w:eastAsia="ru-RU"/>
        </w:rPr>
      </w:pPr>
      <w:r>
        <w:rPr>
          <w:rFonts w:cs="Times New Roman"/>
          <w:noProof/>
          <w:szCs w:val="24"/>
          <w:lang w:eastAsia="ru-RU"/>
        </w:rPr>
        <w:t xml:space="preserve">4) </w:t>
      </w:r>
      <w:r w:rsidRPr="009F1005">
        <w:rPr>
          <w:rFonts w:cs="Times New Roman"/>
          <w:noProof/>
          <w:szCs w:val="24"/>
          <w:lang w:eastAsia="ru-RU"/>
        </w:rPr>
        <w:t>индекс международного стандарта</w:t>
      </w:r>
      <w:r>
        <w:rPr>
          <w:rFonts w:cs="Times New Roman"/>
          <w:noProof/>
          <w:szCs w:val="24"/>
          <w:lang w:eastAsia="ru-RU"/>
        </w:rPr>
        <w:t xml:space="preserve"> на русском алфавите стандартов.</w:t>
      </w:r>
    </w:p>
    <w:p w:rsidR="004A5D89" w:rsidRDefault="004A5D89" w:rsidP="004A5D89">
      <w:pPr>
        <w:spacing w:after="0" w:line="240" w:lineRule="auto"/>
        <w:ind w:firstLine="709"/>
        <w:jc w:val="both"/>
        <w:rPr>
          <w:rFonts w:eastAsia="Arial Unicode MS" w:cs="Times New Roman"/>
          <w:szCs w:val="24"/>
          <w:shd w:val="clear" w:color="auto" w:fill="FFFFFF"/>
          <w:lang w:eastAsia="ru-RU"/>
        </w:rPr>
      </w:pPr>
    </w:p>
    <w:p w:rsidR="004A5D89" w:rsidRPr="009F1005" w:rsidRDefault="004A5D89" w:rsidP="004A5D89">
      <w:pPr>
        <w:spacing w:after="0" w:line="240" w:lineRule="auto"/>
        <w:ind w:firstLine="709"/>
        <w:jc w:val="both"/>
        <w:rPr>
          <w:rFonts w:eastAsia="Arial Unicode MS" w:cs="Times New Roman"/>
          <w:szCs w:val="24"/>
          <w:shd w:val="clear" w:color="auto" w:fill="FFFFFF"/>
          <w:lang w:eastAsia="ru-RU"/>
        </w:rPr>
      </w:pPr>
      <w:r w:rsidRPr="009F1005">
        <w:rPr>
          <w:rFonts w:eastAsia="Arial Unicode MS" w:cs="Times New Roman"/>
          <w:szCs w:val="24"/>
          <w:shd w:val="clear" w:color="auto" w:fill="FFFFFF"/>
          <w:lang w:eastAsia="ru-RU"/>
        </w:rPr>
        <w:t xml:space="preserve">Установите правильную последовательность </w:t>
      </w:r>
      <w:r>
        <w:rPr>
          <w:rFonts w:eastAsia="Arial Unicode MS" w:cs="Times New Roman"/>
          <w:szCs w:val="24"/>
          <w:shd w:val="clear" w:color="auto" w:fill="FFFFFF"/>
          <w:lang w:eastAsia="ru-RU"/>
        </w:rPr>
        <w:t>этих реквизитов в обозначении стандарта</w:t>
      </w:r>
      <w:r w:rsidRPr="009F1005">
        <w:rPr>
          <w:rFonts w:eastAsia="Arial Unicode MS" w:cs="Times New Roman"/>
          <w:szCs w:val="24"/>
          <w:shd w:val="clear" w:color="auto" w:fill="FFFFFF"/>
          <w:lang w:eastAsia="ru-RU"/>
        </w:rPr>
        <w:t>.</w:t>
      </w:r>
    </w:p>
    <w:p w:rsidR="004A5D89" w:rsidRDefault="004A5D89" w:rsidP="004A5D89">
      <w:pPr>
        <w:widowControl w:val="0"/>
        <w:snapToGrid w:val="0"/>
        <w:spacing w:after="0" w:line="240" w:lineRule="auto"/>
        <w:jc w:val="both"/>
        <w:rPr>
          <w:rFonts w:eastAsia="Arial Unicode MS" w:cs="Times New Roman"/>
          <w:szCs w:val="24"/>
          <w:shd w:val="clear" w:color="auto" w:fill="FFFFFF"/>
          <w:lang w:eastAsia="ru-RU"/>
        </w:rPr>
      </w:pPr>
    </w:p>
    <w:p w:rsidR="004A5D89" w:rsidRPr="009F1005" w:rsidRDefault="004A5D89" w:rsidP="004A5D89">
      <w:pPr>
        <w:widowControl w:val="0"/>
        <w:snapToGrid w:val="0"/>
        <w:spacing w:after="0" w:line="240" w:lineRule="auto"/>
        <w:jc w:val="both"/>
        <w:rPr>
          <w:rFonts w:eastAsia="Arial Unicode MS" w:cs="Times New Roman"/>
          <w:szCs w:val="24"/>
          <w:lang w:eastAsia="ru-RU"/>
        </w:rPr>
      </w:pPr>
      <w:r w:rsidRPr="009F1005">
        <w:rPr>
          <w:rFonts w:eastAsia="Arial Unicode MS" w:cs="Times New Roman"/>
          <w:szCs w:val="24"/>
          <w:lang w:eastAsia="ru-RU"/>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tblGrid>
      <w:tr w:rsidR="004A5D89" w:rsidTr="00E46B3F">
        <w:tc>
          <w:tcPr>
            <w:tcW w:w="993" w:type="dxa"/>
          </w:tcPr>
          <w:p w:rsidR="004A5D89" w:rsidRDefault="004A5D89" w:rsidP="00E46B3F">
            <w:pPr>
              <w:pStyle w:val="a4"/>
              <w:ind w:left="0"/>
              <w:jc w:val="both"/>
              <w:rPr>
                <w:rFonts w:ascii="Times New Roman" w:hAnsi="Times New Roman" w:cs="Times New Roman"/>
                <w:sz w:val="24"/>
                <w:szCs w:val="24"/>
              </w:rPr>
            </w:pPr>
          </w:p>
        </w:tc>
        <w:tc>
          <w:tcPr>
            <w:tcW w:w="1134" w:type="dxa"/>
          </w:tcPr>
          <w:p w:rsidR="004A5D89" w:rsidRDefault="004A5D89" w:rsidP="00E46B3F">
            <w:pPr>
              <w:pStyle w:val="a4"/>
              <w:ind w:left="0"/>
              <w:jc w:val="both"/>
              <w:rPr>
                <w:rFonts w:ascii="Times New Roman" w:hAnsi="Times New Roman" w:cs="Times New Roman"/>
                <w:sz w:val="24"/>
                <w:szCs w:val="24"/>
              </w:rPr>
            </w:pPr>
          </w:p>
        </w:tc>
        <w:tc>
          <w:tcPr>
            <w:tcW w:w="1134" w:type="dxa"/>
          </w:tcPr>
          <w:p w:rsidR="004A5D89" w:rsidRDefault="004A5D89" w:rsidP="00E46B3F">
            <w:pPr>
              <w:pStyle w:val="a4"/>
              <w:ind w:left="0"/>
              <w:jc w:val="both"/>
              <w:rPr>
                <w:rFonts w:ascii="Times New Roman" w:hAnsi="Times New Roman" w:cs="Times New Roman"/>
                <w:sz w:val="24"/>
                <w:szCs w:val="24"/>
              </w:rPr>
            </w:pPr>
          </w:p>
        </w:tc>
        <w:tc>
          <w:tcPr>
            <w:tcW w:w="1134" w:type="dxa"/>
          </w:tcPr>
          <w:p w:rsidR="004A5D89" w:rsidRDefault="004A5D89" w:rsidP="00E46B3F">
            <w:pPr>
              <w:pStyle w:val="a4"/>
              <w:ind w:left="0"/>
              <w:jc w:val="both"/>
              <w:rPr>
                <w:rFonts w:ascii="Times New Roman" w:hAnsi="Times New Roman" w:cs="Times New Roman"/>
                <w:sz w:val="24"/>
                <w:szCs w:val="24"/>
              </w:rPr>
            </w:pPr>
          </w:p>
        </w:tc>
      </w:tr>
    </w:tbl>
    <w:p w:rsidR="0036205E" w:rsidRDefault="0036205E" w:rsidP="004462D9">
      <w:pPr>
        <w:spacing w:after="0" w:line="240" w:lineRule="auto"/>
        <w:rPr>
          <w:rFonts w:cs="Times New Roman"/>
          <w:b/>
          <w:szCs w:val="24"/>
        </w:rPr>
      </w:pPr>
    </w:p>
    <w:p w:rsidR="0036205E" w:rsidRPr="004914DD" w:rsidRDefault="0036205E" w:rsidP="004462D9">
      <w:pPr>
        <w:spacing w:after="0" w:line="240" w:lineRule="auto"/>
        <w:rPr>
          <w:rFonts w:cs="Times New Roman"/>
          <w:b/>
          <w:szCs w:val="24"/>
        </w:rPr>
      </w:pPr>
      <w:r w:rsidRPr="004914DD">
        <w:rPr>
          <w:rFonts w:cs="Times New Roman"/>
          <w:b/>
          <w:szCs w:val="24"/>
        </w:rPr>
        <w:t>Задание 479.</w:t>
      </w:r>
    </w:p>
    <w:p w:rsidR="00F8055E" w:rsidRPr="00F8055E" w:rsidRDefault="00F8055E" w:rsidP="00F8055E">
      <w:pPr>
        <w:pStyle w:val="a4"/>
        <w:spacing w:after="0" w:line="240" w:lineRule="auto"/>
        <w:ind w:left="0"/>
        <w:jc w:val="both"/>
        <w:rPr>
          <w:rFonts w:ascii="Times New Roman" w:eastAsia="Times New Roman" w:hAnsi="Times New Roman" w:cs="Times New Roman"/>
          <w:b/>
          <w:i/>
          <w:sz w:val="24"/>
          <w:szCs w:val="24"/>
        </w:rPr>
      </w:pPr>
      <w:r w:rsidRPr="00F8055E">
        <w:rPr>
          <w:rFonts w:ascii="Times New Roman" w:eastAsia="Times New Roman" w:hAnsi="Times New Roman" w:cs="Times New Roman"/>
          <w:b/>
          <w:i/>
          <w:spacing w:val="-1"/>
          <w:sz w:val="24"/>
          <w:szCs w:val="24"/>
        </w:rPr>
        <w:t>Прочитайте текст и запишите развернутый обоснованный ответ.</w:t>
      </w:r>
    </w:p>
    <w:p w:rsidR="00F8055E" w:rsidRPr="00F8055E" w:rsidRDefault="00F8055E" w:rsidP="00F8055E">
      <w:pPr>
        <w:spacing w:after="0" w:line="240" w:lineRule="auto"/>
        <w:ind w:firstLine="708"/>
        <w:jc w:val="both"/>
        <w:rPr>
          <w:rFonts w:cs="Times New Roman"/>
          <w:szCs w:val="24"/>
        </w:rPr>
      </w:pPr>
      <w:r w:rsidRPr="00F8055E">
        <w:rPr>
          <w:rFonts w:cs="Times New Roman"/>
          <w:szCs w:val="24"/>
        </w:rPr>
        <w:t>Общие стандарты обслуживания предполагают их выполнение всеми работниками гостиницы, находящимися в зоне обслуживания клиента. Назовите общий стандарт, определяющий требования к работе сотрудников.</w:t>
      </w:r>
    </w:p>
    <w:p w:rsidR="00F8055E" w:rsidRPr="00F8055E" w:rsidRDefault="00F8055E" w:rsidP="00F8055E">
      <w:pPr>
        <w:spacing w:after="0" w:line="240" w:lineRule="auto"/>
        <w:jc w:val="both"/>
        <w:rPr>
          <w:rFonts w:cs="Times New Roman"/>
          <w:b/>
          <w:szCs w:val="24"/>
        </w:rPr>
      </w:pPr>
    </w:p>
    <w:p w:rsidR="00F8055E" w:rsidRPr="006F7EC3" w:rsidRDefault="00F8055E" w:rsidP="00F8055E">
      <w:pPr>
        <w:spacing w:after="0" w:line="240" w:lineRule="auto"/>
        <w:jc w:val="both"/>
        <w:rPr>
          <w:rFonts w:cs="Times New Roman"/>
          <w:b/>
          <w:szCs w:val="24"/>
        </w:rPr>
      </w:pPr>
      <w:r w:rsidRPr="00F8055E">
        <w:rPr>
          <w:rFonts w:cs="Times New Roman"/>
          <w:b/>
          <w:szCs w:val="24"/>
        </w:rPr>
        <w:t>Ответ:</w:t>
      </w:r>
      <w:r w:rsidRPr="006F7EC3">
        <w:rPr>
          <w:rFonts w:cs="Times New Roman"/>
          <w:b/>
          <w:szCs w:val="24"/>
        </w:rPr>
        <w:t xml:space="preserve"> </w:t>
      </w:r>
    </w:p>
    <w:p w:rsidR="0036205E" w:rsidRDefault="0036205E" w:rsidP="004462D9">
      <w:pPr>
        <w:spacing w:after="0" w:line="240" w:lineRule="auto"/>
        <w:rPr>
          <w:rFonts w:cs="Times New Roman"/>
          <w:b/>
          <w:szCs w:val="24"/>
        </w:rPr>
      </w:pPr>
    </w:p>
    <w:p w:rsidR="0036205E" w:rsidRPr="0056642D" w:rsidRDefault="0036205E" w:rsidP="004462D9">
      <w:pPr>
        <w:spacing w:after="0" w:line="240" w:lineRule="auto"/>
        <w:rPr>
          <w:rFonts w:cs="Times New Roman"/>
          <w:b/>
          <w:szCs w:val="24"/>
        </w:rPr>
      </w:pPr>
      <w:r w:rsidRPr="0056642D">
        <w:rPr>
          <w:rFonts w:cs="Times New Roman"/>
          <w:b/>
          <w:szCs w:val="24"/>
        </w:rPr>
        <w:t>Задание 480.</w:t>
      </w:r>
    </w:p>
    <w:p w:rsidR="00CE6699" w:rsidRPr="00CE6699" w:rsidRDefault="0036205E" w:rsidP="00CE6699">
      <w:pPr>
        <w:pStyle w:val="a4"/>
        <w:spacing w:after="0" w:line="240" w:lineRule="auto"/>
        <w:ind w:left="0"/>
        <w:jc w:val="both"/>
        <w:rPr>
          <w:rFonts w:ascii="Times New Roman" w:hAnsi="Times New Roman" w:cs="Times New Roman"/>
          <w:b/>
          <w:i/>
          <w:iCs/>
          <w:sz w:val="24"/>
          <w:szCs w:val="24"/>
        </w:rPr>
      </w:pPr>
      <w:r w:rsidRPr="00CE6699">
        <w:rPr>
          <w:rFonts w:cs="Times New Roman"/>
          <w:b/>
          <w:i/>
          <w:szCs w:val="24"/>
        </w:rPr>
        <w:t xml:space="preserve"> </w:t>
      </w:r>
      <w:r w:rsidR="00CE6699" w:rsidRPr="00CE6699">
        <w:rPr>
          <w:rFonts w:ascii="Times New Roman" w:hAnsi="Times New Roman" w:cs="Times New Roman"/>
          <w:b/>
          <w:i/>
          <w:iCs/>
          <w:sz w:val="24"/>
          <w:szCs w:val="24"/>
        </w:rPr>
        <w:t>Прочитайте текст и установите соответствие.</w:t>
      </w:r>
    </w:p>
    <w:p w:rsidR="0056642D" w:rsidRPr="005B186B" w:rsidRDefault="0056642D" w:rsidP="0056642D">
      <w:pPr>
        <w:spacing w:after="0" w:line="240" w:lineRule="auto"/>
        <w:ind w:firstLine="708"/>
        <w:jc w:val="both"/>
        <w:rPr>
          <w:rFonts w:cs="Times New Roman"/>
          <w:szCs w:val="24"/>
          <w:shd w:val="clear" w:color="auto" w:fill="FFFFFF"/>
        </w:rPr>
      </w:pPr>
      <w:r w:rsidRPr="00610834">
        <w:rPr>
          <w:rFonts w:eastAsia="Times New Roman" w:cs="Times New Roman"/>
          <w:bCs/>
          <w:szCs w:val="24"/>
          <w:lang w:eastAsia="ru-RU"/>
        </w:rPr>
        <w:t>Дополнительные услуги в гостиницах</w:t>
      </w:r>
      <w:r w:rsidRPr="00610834">
        <w:rPr>
          <w:rFonts w:eastAsia="Times New Roman" w:cs="Times New Roman"/>
          <w:b/>
          <w:bCs/>
          <w:szCs w:val="24"/>
          <w:lang w:eastAsia="ru-RU"/>
        </w:rPr>
        <w:t xml:space="preserve"> </w:t>
      </w:r>
      <w:r w:rsidRPr="00610834">
        <w:rPr>
          <w:rFonts w:eastAsia="Times New Roman" w:cs="Times New Roman"/>
          <w:szCs w:val="24"/>
          <w:lang w:eastAsia="ru-RU"/>
        </w:rPr>
        <w:t xml:space="preserve">бывают внутренние и внешние. К внешним относятся те, которые осуществляются наемным персоналом за пределами территории заведения. </w:t>
      </w:r>
      <w:r w:rsidRPr="00610834">
        <w:rPr>
          <w:rFonts w:cs="Times New Roman"/>
          <w:szCs w:val="24"/>
          <w:shd w:val="clear" w:color="auto" w:fill="FFFFFF"/>
        </w:rPr>
        <w:t>Внутренние дополнительные опции вводятся владельцами заведений временного проживания для увеличения комфорта посетителей и выхода гостиницы на более престижный уровень.</w:t>
      </w:r>
    </w:p>
    <w:p w:rsidR="0056642D" w:rsidRPr="005B186B" w:rsidRDefault="0056642D" w:rsidP="0056642D">
      <w:pPr>
        <w:spacing w:after="0" w:line="240" w:lineRule="auto"/>
        <w:ind w:firstLine="708"/>
        <w:jc w:val="both"/>
        <w:rPr>
          <w:rFonts w:cs="Times New Roman"/>
          <w:szCs w:val="24"/>
        </w:rPr>
      </w:pPr>
      <w:r w:rsidRPr="005B186B">
        <w:rPr>
          <w:rFonts w:cs="Times New Roman"/>
          <w:szCs w:val="24"/>
        </w:rPr>
        <w:t>Установите соответствие дополнительных услуг к их видам.</w:t>
      </w:r>
    </w:p>
    <w:p w:rsidR="0056642D" w:rsidRPr="005B186B" w:rsidRDefault="0056642D" w:rsidP="0056642D">
      <w:pPr>
        <w:pStyle w:val="a4"/>
        <w:spacing w:after="0" w:line="240" w:lineRule="auto"/>
        <w:ind w:left="0" w:firstLine="708"/>
        <w:jc w:val="both"/>
        <w:rPr>
          <w:rFonts w:ascii="Times New Roman" w:hAnsi="Times New Roman" w:cs="Times New Roman"/>
          <w:sz w:val="24"/>
          <w:szCs w:val="24"/>
        </w:rPr>
      </w:pPr>
      <w:r w:rsidRPr="005B186B">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5000" w:type="pct"/>
        <w:tblCellMar>
          <w:left w:w="0" w:type="dxa"/>
          <w:right w:w="0" w:type="dxa"/>
        </w:tblCellMar>
        <w:tblLook w:val="0420" w:firstRow="1" w:lastRow="0" w:firstColumn="0" w:lastColumn="0" w:noHBand="0" w:noVBand="1"/>
      </w:tblPr>
      <w:tblGrid>
        <w:gridCol w:w="448"/>
        <w:gridCol w:w="4866"/>
        <w:gridCol w:w="933"/>
        <w:gridCol w:w="3704"/>
      </w:tblGrid>
      <w:tr w:rsidR="0056642D" w:rsidRPr="005B186B" w:rsidTr="00A43124">
        <w:trPr>
          <w:trHeight w:val="504"/>
        </w:trPr>
        <w:tc>
          <w:tcPr>
            <w:tcW w:w="2670"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56642D" w:rsidRPr="0056642D" w:rsidRDefault="0056642D" w:rsidP="00A43124">
            <w:pPr>
              <w:spacing w:after="0" w:line="240" w:lineRule="auto"/>
              <w:jc w:val="center"/>
              <w:rPr>
                <w:rFonts w:eastAsia="Times New Roman" w:cs="Times New Roman"/>
                <w:szCs w:val="24"/>
                <w:lang w:eastAsia="ru-RU"/>
              </w:rPr>
            </w:pPr>
            <w:r w:rsidRPr="0056642D">
              <w:rPr>
                <w:rFonts w:eastAsia="Times New Roman" w:cs="Times New Roman"/>
                <w:szCs w:val="24"/>
                <w:lang w:eastAsia="ru-RU"/>
              </w:rPr>
              <w:t>Дополнительные услуги</w:t>
            </w:r>
          </w:p>
        </w:tc>
        <w:tc>
          <w:tcPr>
            <w:tcW w:w="2330"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56642D" w:rsidRPr="0056642D" w:rsidRDefault="0056642D" w:rsidP="00A43124">
            <w:pPr>
              <w:spacing w:after="0" w:line="240" w:lineRule="auto"/>
              <w:jc w:val="center"/>
              <w:rPr>
                <w:rFonts w:eastAsia="Times New Roman" w:cs="Times New Roman"/>
                <w:szCs w:val="24"/>
                <w:highlight w:val="yellow"/>
                <w:lang w:eastAsia="ru-RU"/>
              </w:rPr>
            </w:pPr>
            <w:r w:rsidRPr="0056642D">
              <w:rPr>
                <w:rFonts w:eastAsia="Times New Roman" w:cs="Times New Roman"/>
                <w:szCs w:val="24"/>
                <w:lang w:eastAsia="ru-RU"/>
              </w:rPr>
              <w:t>Вид</w:t>
            </w:r>
          </w:p>
        </w:tc>
      </w:tr>
      <w:tr w:rsidR="0056642D" w:rsidRPr="005B186B" w:rsidTr="00A43124">
        <w:trPr>
          <w:trHeight w:val="475"/>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56642D" w:rsidRPr="005B186B" w:rsidRDefault="0056642D" w:rsidP="00A43124">
            <w:pPr>
              <w:spacing w:after="0" w:line="240" w:lineRule="auto"/>
              <w:jc w:val="center"/>
              <w:rPr>
                <w:rFonts w:eastAsia="Times New Roman" w:cs="Times New Roman"/>
                <w:b/>
                <w:szCs w:val="24"/>
                <w:lang w:eastAsia="ru-RU"/>
              </w:rPr>
            </w:pPr>
            <w:r w:rsidRPr="005B186B">
              <w:rPr>
                <w:rFonts w:eastAsia="Times New Roman" w:cs="Times New Roman"/>
                <w:b/>
                <w:szCs w:val="24"/>
                <w:lang w:eastAsia="ru-RU"/>
              </w:rPr>
              <w:t>А</w:t>
            </w:r>
          </w:p>
        </w:tc>
        <w:tc>
          <w:tcPr>
            <w:tcW w:w="2445"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56642D" w:rsidRPr="005B186B" w:rsidRDefault="0056642D" w:rsidP="00A43124">
            <w:pPr>
              <w:spacing w:after="0" w:line="240" w:lineRule="auto"/>
              <w:jc w:val="center"/>
              <w:rPr>
                <w:rFonts w:cs="Times New Roman"/>
                <w:szCs w:val="24"/>
              </w:rPr>
            </w:pPr>
            <w:r w:rsidRPr="005B186B">
              <w:rPr>
                <w:rFonts w:cs="Times New Roman"/>
                <w:szCs w:val="24"/>
                <w:shd w:val="clear" w:color="auto" w:fill="FFFFFF"/>
              </w:rPr>
              <w:t>Автомобильная стоянка вблизи отеля</w:t>
            </w:r>
          </w:p>
        </w:tc>
        <w:tc>
          <w:tcPr>
            <w:tcW w:w="46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56642D" w:rsidRPr="005B186B" w:rsidRDefault="0056642D" w:rsidP="00A43124">
            <w:pPr>
              <w:spacing w:after="0" w:line="240" w:lineRule="auto"/>
              <w:jc w:val="center"/>
              <w:rPr>
                <w:rFonts w:eastAsia="Times New Roman" w:cs="Times New Roman"/>
                <w:szCs w:val="24"/>
                <w:lang w:eastAsia="ru-RU"/>
              </w:rPr>
            </w:pPr>
            <w:r w:rsidRPr="005B186B">
              <w:rPr>
                <w:rFonts w:eastAsia="Times New Roman" w:cs="Times New Roman"/>
                <w:szCs w:val="24"/>
                <w:lang w:eastAsia="ru-RU"/>
              </w:rPr>
              <w:t>1</w:t>
            </w:r>
          </w:p>
        </w:tc>
        <w:tc>
          <w:tcPr>
            <w:tcW w:w="1861"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56642D" w:rsidRPr="005B186B" w:rsidRDefault="0056642D" w:rsidP="00A43124">
            <w:pPr>
              <w:spacing w:after="0" w:line="240" w:lineRule="auto"/>
              <w:jc w:val="center"/>
              <w:rPr>
                <w:rFonts w:cs="Times New Roman"/>
                <w:szCs w:val="24"/>
              </w:rPr>
            </w:pPr>
            <w:r w:rsidRPr="005B186B">
              <w:rPr>
                <w:rFonts w:cs="Times New Roman"/>
                <w:szCs w:val="24"/>
              </w:rPr>
              <w:t>Внутренние</w:t>
            </w:r>
          </w:p>
        </w:tc>
      </w:tr>
      <w:tr w:rsidR="0056642D" w:rsidRPr="005B186B" w:rsidTr="00A43124">
        <w:trPr>
          <w:trHeight w:val="441"/>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56642D" w:rsidRPr="005B186B" w:rsidRDefault="0056642D" w:rsidP="00A43124">
            <w:pPr>
              <w:spacing w:after="0" w:line="240" w:lineRule="auto"/>
              <w:jc w:val="center"/>
              <w:rPr>
                <w:rFonts w:eastAsia="Times New Roman" w:cs="Times New Roman"/>
                <w:b/>
                <w:szCs w:val="24"/>
                <w:lang w:eastAsia="ru-RU"/>
              </w:rPr>
            </w:pPr>
            <w:r w:rsidRPr="005B186B">
              <w:rPr>
                <w:rFonts w:eastAsia="Times New Roman" w:cs="Times New Roman"/>
                <w:b/>
                <w:szCs w:val="24"/>
                <w:lang w:eastAsia="ru-RU"/>
              </w:rPr>
              <w:t>Б</w:t>
            </w:r>
          </w:p>
        </w:tc>
        <w:tc>
          <w:tcPr>
            <w:tcW w:w="2445"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56642D" w:rsidRPr="005B186B" w:rsidRDefault="0056642D" w:rsidP="00A43124">
            <w:pPr>
              <w:spacing w:after="0" w:line="240" w:lineRule="auto"/>
              <w:jc w:val="center"/>
              <w:rPr>
                <w:rFonts w:eastAsia="Times New Roman" w:cs="Times New Roman"/>
                <w:szCs w:val="24"/>
                <w:lang w:eastAsia="ru-RU"/>
              </w:rPr>
            </w:pPr>
            <w:r w:rsidRPr="005B186B">
              <w:rPr>
                <w:rFonts w:cs="Times New Roman"/>
                <w:szCs w:val="24"/>
                <w:shd w:val="clear" w:color="auto" w:fill="FFFFFF"/>
              </w:rPr>
              <w:t>Экскурсия по достопримечательностям</w:t>
            </w:r>
          </w:p>
        </w:tc>
        <w:tc>
          <w:tcPr>
            <w:tcW w:w="46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56642D" w:rsidRPr="005B186B" w:rsidRDefault="0056642D" w:rsidP="00A43124">
            <w:pPr>
              <w:spacing w:after="0" w:line="240" w:lineRule="auto"/>
              <w:jc w:val="center"/>
              <w:rPr>
                <w:rFonts w:eastAsia="Times New Roman" w:cs="Times New Roman"/>
                <w:szCs w:val="24"/>
                <w:lang w:eastAsia="ru-RU"/>
              </w:rPr>
            </w:pPr>
            <w:r w:rsidRPr="005B186B">
              <w:rPr>
                <w:rFonts w:eastAsia="Times New Roman" w:cs="Times New Roman"/>
                <w:szCs w:val="24"/>
                <w:lang w:eastAsia="ru-RU"/>
              </w:rPr>
              <w:t>2</w:t>
            </w:r>
          </w:p>
        </w:tc>
        <w:tc>
          <w:tcPr>
            <w:tcW w:w="1861"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56642D" w:rsidRPr="005B186B" w:rsidRDefault="0056642D" w:rsidP="00A43124">
            <w:pPr>
              <w:spacing w:after="0" w:line="240" w:lineRule="auto"/>
              <w:jc w:val="center"/>
              <w:rPr>
                <w:rFonts w:cs="Times New Roman"/>
                <w:szCs w:val="24"/>
              </w:rPr>
            </w:pPr>
            <w:r w:rsidRPr="005B186B">
              <w:rPr>
                <w:rFonts w:cs="Times New Roman"/>
                <w:szCs w:val="24"/>
              </w:rPr>
              <w:t>Внешние</w:t>
            </w:r>
          </w:p>
        </w:tc>
      </w:tr>
      <w:tr w:rsidR="0056642D" w:rsidRPr="005B186B" w:rsidTr="00A43124">
        <w:trPr>
          <w:trHeight w:val="466"/>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56642D" w:rsidRPr="005B186B" w:rsidRDefault="0056642D" w:rsidP="00A43124">
            <w:pPr>
              <w:spacing w:after="0" w:line="240" w:lineRule="auto"/>
              <w:jc w:val="center"/>
              <w:rPr>
                <w:rFonts w:eastAsia="Times New Roman" w:cs="Times New Roman"/>
                <w:b/>
                <w:szCs w:val="24"/>
                <w:lang w:eastAsia="ru-RU"/>
              </w:rPr>
            </w:pPr>
            <w:r w:rsidRPr="005B186B">
              <w:rPr>
                <w:rFonts w:eastAsia="Times New Roman" w:cs="Times New Roman"/>
                <w:b/>
                <w:szCs w:val="24"/>
                <w:lang w:eastAsia="ru-RU"/>
              </w:rPr>
              <w:t>В</w:t>
            </w:r>
          </w:p>
        </w:tc>
        <w:tc>
          <w:tcPr>
            <w:tcW w:w="244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56642D" w:rsidRPr="005B186B" w:rsidRDefault="0056642D" w:rsidP="00A43124">
            <w:pPr>
              <w:spacing w:after="0" w:line="240" w:lineRule="auto"/>
              <w:jc w:val="center"/>
              <w:rPr>
                <w:rFonts w:eastAsia="Times New Roman" w:cs="Times New Roman"/>
                <w:szCs w:val="24"/>
                <w:lang w:eastAsia="ru-RU"/>
              </w:rPr>
            </w:pPr>
            <w:r w:rsidRPr="005B186B">
              <w:rPr>
                <w:rFonts w:cs="Times New Roman"/>
                <w:szCs w:val="24"/>
                <w:shd w:val="clear" w:color="auto" w:fill="FFFFFF"/>
              </w:rPr>
              <w:t>Бар-ресторан</w:t>
            </w:r>
          </w:p>
        </w:tc>
        <w:tc>
          <w:tcPr>
            <w:tcW w:w="46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56642D" w:rsidRPr="005B186B" w:rsidRDefault="0056642D" w:rsidP="00A43124">
            <w:pPr>
              <w:spacing w:after="0" w:line="240" w:lineRule="auto"/>
              <w:jc w:val="center"/>
              <w:rPr>
                <w:rFonts w:eastAsia="Times New Roman" w:cs="Times New Roman"/>
                <w:szCs w:val="24"/>
                <w:highlight w:val="yellow"/>
                <w:lang w:eastAsia="ru-RU"/>
              </w:rPr>
            </w:pPr>
          </w:p>
        </w:tc>
        <w:tc>
          <w:tcPr>
            <w:tcW w:w="186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56642D" w:rsidRPr="005B186B" w:rsidRDefault="0056642D" w:rsidP="00A43124">
            <w:pPr>
              <w:spacing w:after="0" w:line="240" w:lineRule="auto"/>
              <w:jc w:val="center"/>
              <w:rPr>
                <w:rFonts w:eastAsia="Times New Roman" w:cs="Times New Roman"/>
                <w:szCs w:val="24"/>
                <w:highlight w:val="yellow"/>
                <w:lang w:eastAsia="ru-RU"/>
              </w:rPr>
            </w:pPr>
          </w:p>
        </w:tc>
      </w:tr>
      <w:tr w:rsidR="0056642D" w:rsidRPr="005B186B" w:rsidTr="00A43124">
        <w:trPr>
          <w:trHeight w:val="446"/>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56642D" w:rsidRPr="005B186B" w:rsidRDefault="0056642D" w:rsidP="00A43124">
            <w:pPr>
              <w:spacing w:after="0" w:line="240" w:lineRule="auto"/>
              <w:jc w:val="center"/>
              <w:rPr>
                <w:rFonts w:eastAsia="Times New Roman" w:cs="Times New Roman"/>
                <w:b/>
                <w:szCs w:val="24"/>
                <w:lang w:eastAsia="ru-RU"/>
              </w:rPr>
            </w:pPr>
            <w:r w:rsidRPr="005B186B">
              <w:rPr>
                <w:rFonts w:eastAsia="Times New Roman" w:cs="Times New Roman"/>
                <w:b/>
                <w:szCs w:val="24"/>
                <w:lang w:eastAsia="ru-RU"/>
              </w:rPr>
              <w:t>Г</w:t>
            </w:r>
          </w:p>
        </w:tc>
        <w:tc>
          <w:tcPr>
            <w:tcW w:w="244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56642D" w:rsidRPr="005B186B" w:rsidRDefault="0056642D" w:rsidP="00A43124">
            <w:pPr>
              <w:spacing w:after="0" w:line="240" w:lineRule="auto"/>
              <w:jc w:val="center"/>
              <w:rPr>
                <w:rFonts w:eastAsia="Times New Roman" w:cs="Times New Roman"/>
                <w:szCs w:val="24"/>
                <w:lang w:eastAsia="ru-RU"/>
              </w:rPr>
            </w:pPr>
            <w:r w:rsidRPr="005B186B">
              <w:rPr>
                <w:rFonts w:cs="Times New Roman"/>
                <w:szCs w:val="24"/>
                <w:shd w:val="clear" w:color="auto" w:fill="FFFFFF"/>
              </w:rPr>
              <w:t>Косметические и оздоровительные процедуры</w:t>
            </w:r>
          </w:p>
        </w:tc>
        <w:tc>
          <w:tcPr>
            <w:tcW w:w="46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56642D" w:rsidRPr="005B186B" w:rsidRDefault="0056642D" w:rsidP="00A43124">
            <w:pPr>
              <w:spacing w:after="0" w:line="240" w:lineRule="auto"/>
              <w:jc w:val="center"/>
              <w:rPr>
                <w:rFonts w:eastAsia="Times New Roman" w:cs="Times New Roman"/>
                <w:szCs w:val="24"/>
                <w:highlight w:val="yellow"/>
                <w:lang w:eastAsia="ru-RU"/>
              </w:rPr>
            </w:pPr>
          </w:p>
        </w:tc>
        <w:tc>
          <w:tcPr>
            <w:tcW w:w="186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56642D" w:rsidRPr="005B186B" w:rsidRDefault="0056642D" w:rsidP="00A43124">
            <w:pPr>
              <w:spacing w:after="0" w:line="240" w:lineRule="auto"/>
              <w:jc w:val="center"/>
              <w:rPr>
                <w:rFonts w:eastAsia="Times New Roman" w:cs="Times New Roman"/>
                <w:szCs w:val="24"/>
                <w:highlight w:val="yellow"/>
                <w:lang w:eastAsia="ru-RU"/>
              </w:rPr>
            </w:pPr>
          </w:p>
        </w:tc>
      </w:tr>
    </w:tbl>
    <w:p w:rsidR="0056642D" w:rsidRPr="005B186B" w:rsidRDefault="0056642D" w:rsidP="0056642D">
      <w:pPr>
        <w:spacing w:after="0" w:line="240" w:lineRule="auto"/>
        <w:jc w:val="both"/>
        <w:rPr>
          <w:rFonts w:eastAsia="Times New Roman" w:cs="Times New Roman"/>
          <w:bCs/>
          <w:color w:val="000000" w:themeColor="text1"/>
          <w:spacing w:val="-1"/>
          <w:szCs w:val="24"/>
          <w:lang w:eastAsia="ru-RU"/>
        </w:rPr>
      </w:pPr>
    </w:p>
    <w:p w:rsidR="0056642D" w:rsidRPr="005B186B" w:rsidRDefault="0056642D" w:rsidP="0056642D">
      <w:pPr>
        <w:pStyle w:val="a4"/>
        <w:spacing w:after="0" w:line="240" w:lineRule="auto"/>
        <w:ind w:left="0"/>
        <w:jc w:val="both"/>
        <w:rPr>
          <w:rFonts w:ascii="Times New Roman" w:hAnsi="Times New Roman" w:cs="Times New Roman"/>
          <w:sz w:val="24"/>
          <w:szCs w:val="24"/>
        </w:rPr>
      </w:pPr>
      <w:r w:rsidRPr="005B186B">
        <w:rPr>
          <w:rFonts w:ascii="Times New Roman" w:hAnsi="Times New Roman" w:cs="Times New Roman"/>
          <w:sz w:val="24"/>
          <w:szCs w:val="24"/>
        </w:rPr>
        <w:t>Запишите выбранные цифры под соответствующими буквами</w:t>
      </w:r>
      <w:r>
        <w:rPr>
          <w:rFonts w:ascii="Times New Roman" w:hAnsi="Times New Roman" w:cs="Times New Roman"/>
          <w:sz w:val="24"/>
          <w:szCs w:val="24"/>
        </w:rPr>
        <w:t>:</w:t>
      </w:r>
    </w:p>
    <w:tbl>
      <w:tblPr>
        <w:tblW w:w="2985" w:type="pct"/>
        <w:tblCellMar>
          <w:left w:w="0" w:type="dxa"/>
          <w:right w:w="0" w:type="dxa"/>
        </w:tblCellMar>
        <w:tblLook w:val="0420" w:firstRow="1" w:lastRow="0" w:firstColumn="0" w:lastColumn="0" w:noHBand="0" w:noVBand="1"/>
      </w:tblPr>
      <w:tblGrid>
        <w:gridCol w:w="1422"/>
        <w:gridCol w:w="1404"/>
        <w:gridCol w:w="1557"/>
        <w:gridCol w:w="1555"/>
      </w:tblGrid>
      <w:tr w:rsidR="0056642D" w:rsidRPr="005B186B" w:rsidTr="00A43124">
        <w:trPr>
          <w:trHeight w:val="321"/>
        </w:trPr>
        <w:tc>
          <w:tcPr>
            <w:tcW w:w="119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56642D" w:rsidRPr="005B186B" w:rsidRDefault="0056642D" w:rsidP="00A43124">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А</w:t>
            </w:r>
          </w:p>
        </w:tc>
        <w:tc>
          <w:tcPr>
            <w:tcW w:w="118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56642D" w:rsidRPr="005B186B" w:rsidRDefault="0056642D" w:rsidP="00A43124">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Б</w:t>
            </w:r>
          </w:p>
        </w:tc>
        <w:tc>
          <w:tcPr>
            <w:tcW w:w="131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56642D" w:rsidRPr="005B186B" w:rsidRDefault="0056642D" w:rsidP="00A43124">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В</w:t>
            </w:r>
          </w:p>
        </w:tc>
        <w:tc>
          <w:tcPr>
            <w:tcW w:w="1310" w:type="pct"/>
            <w:tcBorders>
              <w:top w:val="single" w:sz="8" w:space="0" w:color="000000"/>
              <w:left w:val="single" w:sz="8" w:space="0" w:color="000000"/>
              <w:bottom w:val="single" w:sz="8" w:space="0" w:color="000000"/>
              <w:right w:val="single" w:sz="8" w:space="0" w:color="000000"/>
            </w:tcBorders>
          </w:tcPr>
          <w:p w:rsidR="0056642D" w:rsidRPr="005B186B" w:rsidRDefault="0056642D" w:rsidP="00A43124">
            <w:pPr>
              <w:spacing w:after="0" w:line="240" w:lineRule="auto"/>
              <w:jc w:val="center"/>
              <w:rPr>
                <w:rFonts w:eastAsia="Times New Roman" w:cs="Times New Roman"/>
                <w:b/>
                <w:bCs/>
                <w:color w:val="000000" w:themeColor="text1"/>
                <w:szCs w:val="24"/>
                <w:lang w:eastAsia="ru-RU"/>
              </w:rPr>
            </w:pPr>
            <w:r w:rsidRPr="005B186B">
              <w:rPr>
                <w:rFonts w:eastAsia="Times New Roman" w:cs="Times New Roman"/>
                <w:b/>
                <w:bCs/>
                <w:color w:val="000000" w:themeColor="text1"/>
                <w:szCs w:val="24"/>
                <w:lang w:eastAsia="ru-RU"/>
              </w:rPr>
              <w:t>Г</w:t>
            </w:r>
          </w:p>
        </w:tc>
      </w:tr>
      <w:tr w:rsidR="0056642D" w:rsidRPr="005B186B" w:rsidTr="00A43124">
        <w:trPr>
          <w:trHeight w:val="326"/>
        </w:trPr>
        <w:tc>
          <w:tcPr>
            <w:tcW w:w="119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56642D" w:rsidRPr="005B186B" w:rsidRDefault="0056642D" w:rsidP="00A43124">
            <w:pPr>
              <w:spacing w:after="0" w:line="240" w:lineRule="auto"/>
              <w:jc w:val="both"/>
              <w:rPr>
                <w:rFonts w:eastAsia="Times New Roman" w:cs="Times New Roman"/>
                <w:szCs w:val="24"/>
                <w:lang w:eastAsia="ru-RU"/>
              </w:rPr>
            </w:pPr>
          </w:p>
        </w:tc>
        <w:tc>
          <w:tcPr>
            <w:tcW w:w="1182"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56642D" w:rsidRPr="005B186B" w:rsidRDefault="0056642D" w:rsidP="00A43124">
            <w:pPr>
              <w:spacing w:after="0" w:line="240" w:lineRule="auto"/>
              <w:jc w:val="both"/>
              <w:rPr>
                <w:rFonts w:eastAsia="Times New Roman" w:cs="Times New Roman"/>
                <w:szCs w:val="24"/>
                <w:lang w:eastAsia="ru-RU"/>
              </w:rPr>
            </w:pPr>
          </w:p>
        </w:tc>
        <w:tc>
          <w:tcPr>
            <w:tcW w:w="131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56642D" w:rsidRPr="005B186B" w:rsidRDefault="0056642D" w:rsidP="00A43124">
            <w:pPr>
              <w:spacing w:after="0" w:line="240" w:lineRule="auto"/>
              <w:jc w:val="both"/>
              <w:rPr>
                <w:rFonts w:eastAsia="Times New Roman" w:cs="Times New Roman"/>
                <w:szCs w:val="24"/>
                <w:lang w:eastAsia="ru-RU"/>
              </w:rPr>
            </w:pPr>
          </w:p>
        </w:tc>
        <w:tc>
          <w:tcPr>
            <w:tcW w:w="1310" w:type="pct"/>
            <w:tcBorders>
              <w:top w:val="single" w:sz="8" w:space="0" w:color="000000"/>
              <w:left w:val="single" w:sz="8" w:space="0" w:color="000000"/>
              <w:bottom w:val="single" w:sz="8" w:space="0" w:color="000000"/>
              <w:right w:val="single" w:sz="8" w:space="0" w:color="000000"/>
            </w:tcBorders>
          </w:tcPr>
          <w:p w:rsidR="0056642D" w:rsidRPr="005B186B" w:rsidRDefault="0056642D" w:rsidP="00A43124">
            <w:pPr>
              <w:spacing w:after="0" w:line="240" w:lineRule="auto"/>
              <w:jc w:val="both"/>
              <w:rPr>
                <w:rFonts w:eastAsia="Times New Roman" w:cs="Times New Roman"/>
                <w:szCs w:val="24"/>
                <w:lang w:eastAsia="ru-RU"/>
              </w:rPr>
            </w:pPr>
          </w:p>
        </w:tc>
      </w:tr>
    </w:tbl>
    <w:p w:rsidR="0036205E" w:rsidRDefault="0036205E" w:rsidP="004462D9">
      <w:pPr>
        <w:spacing w:after="0" w:line="240" w:lineRule="auto"/>
        <w:rPr>
          <w:rFonts w:cs="Times New Roman"/>
          <w:b/>
          <w:szCs w:val="24"/>
        </w:rPr>
      </w:pPr>
    </w:p>
    <w:p w:rsidR="0036205E" w:rsidRPr="004914DD" w:rsidRDefault="0036205E" w:rsidP="004462D9">
      <w:pPr>
        <w:spacing w:after="0" w:line="240" w:lineRule="auto"/>
        <w:rPr>
          <w:rFonts w:cs="Times New Roman"/>
          <w:b/>
          <w:szCs w:val="24"/>
        </w:rPr>
      </w:pPr>
      <w:r w:rsidRPr="004914DD">
        <w:rPr>
          <w:rFonts w:cs="Times New Roman"/>
          <w:b/>
          <w:szCs w:val="24"/>
        </w:rPr>
        <w:t>Задание 481.</w:t>
      </w:r>
    </w:p>
    <w:p w:rsidR="009A422B" w:rsidRDefault="009A422B" w:rsidP="009A422B">
      <w:pPr>
        <w:pStyle w:val="a4"/>
        <w:spacing w:after="0" w:line="240" w:lineRule="auto"/>
        <w:ind w:left="0"/>
        <w:rPr>
          <w:rFonts w:ascii="Times New Roman" w:eastAsia="Rubik" w:hAnsi="Times New Roman" w:cs="Times New Roman"/>
          <w:sz w:val="24"/>
          <w:szCs w:val="24"/>
          <w:shd w:val="clear" w:color="auto" w:fill="FFFFFF"/>
        </w:rPr>
      </w:pPr>
      <w:r>
        <w:rPr>
          <w:rFonts w:ascii="Times New Roman" w:hAnsi="Times New Roman" w:cs="Times New Roman"/>
          <w:b/>
          <w:i/>
          <w:iCs/>
          <w:sz w:val="24"/>
          <w:szCs w:val="24"/>
        </w:rPr>
        <w:t>Прочитайте текст и установите соответствие.</w:t>
      </w:r>
    </w:p>
    <w:p w:rsidR="003E51AB" w:rsidRPr="000B12F4" w:rsidRDefault="009A422B" w:rsidP="001E4E62">
      <w:pPr>
        <w:autoSpaceDE w:val="0"/>
        <w:autoSpaceDN w:val="0"/>
        <w:adjustRightInd w:val="0"/>
        <w:spacing w:after="0" w:line="240" w:lineRule="auto"/>
        <w:jc w:val="both"/>
        <w:rPr>
          <w:rFonts w:eastAsia="Rubik" w:cs="Times New Roman"/>
          <w:szCs w:val="24"/>
          <w:shd w:val="clear" w:color="auto" w:fill="FFFFFF"/>
          <w:lang w:eastAsia="zh-CN"/>
        </w:rPr>
      </w:pPr>
      <w:r>
        <w:rPr>
          <w:rFonts w:eastAsia="Rubik" w:cs="Times New Roman"/>
          <w:szCs w:val="24"/>
          <w:shd w:val="clear" w:color="auto" w:fill="FFFFFF"/>
        </w:rPr>
        <w:t xml:space="preserve"> </w:t>
      </w:r>
      <w:r>
        <w:rPr>
          <w:rFonts w:eastAsia="Rubik" w:cs="Times New Roman"/>
          <w:szCs w:val="24"/>
          <w:shd w:val="clear" w:color="auto" w:fill="FFFFFF"/>
        </w:rPr>
        <w:tab/>
      </w:r>
      <w:r w:rsidR="003E51AB" w:rsidRPr="000B12F4">
        <w:rPr>
          <w:rFonts w:eastAsia="Rubik" w:cs="Times New Roman"/>
          <w:szCs w:val="24"/>
          <w:shd w:val="clear" w:color="auto" w:fill="FFFFFF"/>
          <w:lang w:eastAsia="zh-CN"/>
        </w:rPr>
        <w:t>Правильный порядок обслуживания гостей в гостинице способен улучшить их впечатление и повлиять на лояльность к вашему отелю. А значит, и увеличить количество повторных посещений и, как результат, прибыль.</w:t>
      </w:r>
    </w:p>
    <w:p w:rsidR="003E51AB" w:rsidRPr="000B12F4" w:rsidRDefault="003E51AB" w:rsidP="001E4E62">
      <w:pPr>
        <w:autoSpaceDE w:val="0"/>
        <w:autoSpaceDN w:val="0"/>
        <w:adjustRightInd w:val="0"/>
        <w:spacing w:after="0" w:line="240" w:lineRule="auto"/>
        <w:ind w:firstLine="708"/>
        <w:jc w:val="both"/>
        <w:rPr>
          <w:rFonts w:eastAsia="SimSun" w:cs="Times New Roman"/>
          <w:szCs w:val="24"/>
          <w:lang w:eastAsia="zh-CN"/>
        </w:rPr>
      </w:pPr>
      <w:r w:rsidRPr="000B12F4">
        <w:rPr>
          <w:rFonts w:eastAsia="Times New Roman" w:cs="Times New Roman"/>
          <w:bCs/>
          <w:szCs w:val="24"/>
          <w:lang w:eastAsia="ru-RU"/>
        </w:rPr>
        <w:t xml:space="preserve">Сотруднику гостиницы в своей профессиональной деятельности необходимо </w:t>
      </w:r>
      <w:r w:rsidRPr="000B12F4">
        <w:rPr>
          <w:rFonts w:eastAsia="SimSun" w:cs="Times New Roman"/>
          <w:szCs w:val="24"/>
          <w:lang w:eastAsia="zh-CN"/>
        </w:rPr>
        <w:t>знать лексический минимум, связанный с основными и дополнительными услугами гостиницы</w:t>
      </w:r>
      <w:r w:rsidR="001E4E62">
        <w:rPr>
          <w:rFonts w:eastAsia="SimSun" w:cs="Times New Roman"/>
          <w:szCs w:val="24"/>
          <w:lang w:eastAsia="zh-CN"/>
        </w:rPr>
        <w:t>.</w:t>
      </w:r>
      <w:r w:rsidRPr="000B12F4">
        <w:rPr>
          <w:rFonts w:eastAsia="SimSun" w:cs="Times New Roman"/>
          <w:szCs w:val="24"/>
          <w:lang w:eastAsia="zh-CN"/>
        </w:rPr>
        <w:t xml:space="preserve">  </w:t>
      </w:r>
    </w:p>
    <w:p w:rsidR="003E51AB" w:rsidRPr="000B12F4" w:rsidRDefault="003E51AB" w:rsidP="001E4E62">
      <w:pPr>
        <w:spacing w:after="0" w:line="240" w:lineRule="auto"/>
        <w:ind w:firstLine="708"/>
        <w:contextualSpacing/>
        <w:rPr>
          <w:rFonts w:eastAsia="SimSun" w:cs="Times New Roman"/>
          <w:szCs w:val="24"/>
          <w:lang w:eastAsia="zh-CN"/>
        </w:rPr>
      </w:pPr>
      <w:r w:rsidRPr="000B12F4">
        <w:rPr>
          <w:rFonts w:eastAsia="SimSun" w:cs="Times New Roman"/>
          <w:szCs w:val="24"/>
          <w:lang w:eastAsia="zh-CN"/>
        </w:rPr>
        <w:t>К каждой позиции, данной в левом столбце, подберите соответствующую позицию из правого столбца:</w:t>
      </w:r>
    </w:p>
    <w:tbl>
      <w:tblPr>
        <w:tblW w:w="5000" w:type="pct"/>
        <w:tblCellMar>
          <w:left w:w="0" w:type="dxa"/>
          <w:right w:w="0" w:type="dxa"/>
        </w:tblCellMar>
        <w:tblLook w:val="04A0" w:firstRow="1" w:lastRow="0" w:firstColumn="1" w:lastColumn="0" w:noHBand="0" w:noVBand="1"/>
      </w:tblPr>
      <w:tblGrid>
        <w:gridCol w:w="449"/>
        <w:gridCol w:w="5970"/>
        <w:gridCol w:w="872"/>
        <w:gridCol w:w="2660"/>
      </w:tblGrid>
      <w:tr w:rsidR="003E51AB" w:rsidRPr="000B12F4" w:rsidTr="001E4E62">
        <w:trPr>
          <w:trHeight w:val="504"/>
        </w:trPr>
        <w:tc>
          <w:tcPr>
            <w:tcW w:w="6054" w:type="dxa"/>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3E51AB" w:rsidRPr="001E4E62" w:rsidRDefault="003E51AB" w:rsidP="001E4E62">
            <w:pPr>
              <w:spacing w:after="0" w:line="240" w:lineRule="auto"/>
              <w:jc w:val="center"/>
              <w:rPr>
                <w:rFonts w:eastAsia="Times New Roman" w:cs="Times New Roman"/>
                <w:szCs w:val="24"/>
                <w:lang w:val="en-US" w:eastAsia="ru-RU"/>
              </w:rPr>
            </w:pPr>
            <w:r w:rsidRPr="001E4E62">
              <w:rPr>
                <w:rFonts w:eastAsia="Times New Roman" w:cs="Times New Roman"/>
                <w:bCs/>
                <w:spacing w:val="-1"/>
                <w:szCs w:val="24"/>
                <w:lang w:val="en-US" w:eastAsia="ru-RU"/>
              </w:rPr>
              <w:t>Предложение</w:t>
            </w:r>
          </w:p>
        </w:tc>
        <w:tc>
          <w:tcPr>
            <w:tcW w:w="3331" w:type="dxa"/>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3E51AB" w:rsidRPr="001E4E62" w:rsidRDefault="003E51AB" w:rsidP="001E4E62">
            <w:pPr>
              <w:spacing w:after="0" w:line="240" w:lineRule="auto"/>
              <w:jc w:val="center"/>
              <w:rPr>
                <w:rFonts w:eastAsia="Times New Roman" w:cs="Times New Roman"/>
                <w:szCs w:val="24"/>
                <w:lang w:val="en-US" w:eastAsia="ru-RU"/>
              </w:rPr>
            </w:pPr>
            <w:r w:rsidRPr="001E4E62">
              <w:rPr>
                <w:rFonts w:eastAsia="Times New Roman" w:cs="Times New Roman"/>
                <w:bCs/>
                <w:spacing w:val="-1"/>
                <w:szCs w:val="24"/>
                <w:lang w:val="en-US" w:eastAsia="ru-RU"/>
              </w:rPr>
              <w:t>Пропущенное слово</w:t>
            </w:r>
          </w:p>
        </w:tc>
      </w:tr>
      <w:tr w:rsidR="003E51AB" w:rsidRPr="000B12F4" w:rsidTr="001E4E62">
        <w:trPr>
          <w:trHeight w:val="495"/>
        </w:trPr>
        <w:tc>
          <w:tcPr>
            <w:tcW w:w="424"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3E51AB" w:rsidRPr="000B12F4" w:rsidRDefault="003E51AB" w:rsidP="001E4E62">
            <w:pPr>
              <w:spacing w:after="0" w:line="240" w:lineRule="auto"/>
              <w:jc w:val="center"/>
              <w:rPr>
                <w:rFonts w:eastAsia="Times New Roman" w:cs="Times New Roman"/>
                <w:szCs w:val="24"/>
                <w:lang w:val="en-US" w:eastAsia="ru-RU"/>
              </w:rPr>
            </w:pPr>
            <w:r w:rsidRPr="000B12F4">
              <w:rPr>
                <w:rFonts w:eastAsia="Times New Roman" w:cs="Times New Roman"/>
                <w:b/>
                <w:bCs/>
                <w:szCs w:val="24"/>
                <w:lang w:val="en-US" w:eastAsia="ru-RU"/>
              </w:rPr>
              <w:t>А</w:t>
            </w:r>
          </w:p>
        </w:tc>
        <w:tc>
          <w:tcPr>
            <w:tcW w:w="5630" w:type="dxa"/>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3E51AB" w:rsidRPr="001E4E62" w:rsidRDefault="003E51AB" w:rsidP="001E4E62">
            <w:pPr>
              <w:autoSpaceDE w:val="0"/>
              <w:autoSpaceDN w:val="0"/>
              <w:adjustRightInd w:val="0"/>
              <w:spacing w:after="0" w:line="240" w:lineRule="auto"/>
              <w:jc w:val="center"/>
              <w:rPr>
                <w:rFonts w:eastAsia="Times New Roman" w:cs="Times New Roman"/>
                <w:bCs/>
                <w:iCs/>
                <w:szCs w:val="24"/>
                <w:lang w:val="en-US" w:eastAsia="ru-RU"/>
              </w:rPr>
            </w:pPr>
            <w:r w:rsidRPr="000B12F4">
              <w:rPr>
                <w:rFonts w:eastAsia="Times New Roman" w:cs="Times New Roman"/>
                <w:bCs/>
                <w:iCs/>
                <w:szCs w:val="24"/>
                <w:lang w:val="de-DE" w:eastAsia="ru-RU"/>
              </w:rPr>
              <w:t>Die Hotelzimmer ___________</w:t>
            </w:r>
            <w:r w:rsidR="001E4E62">
              <w:rPr>
                <w:rFonts w:eastAsia="Times New Roman" w:cs="Times New Roman"/>
                <w:bCs/>
                <w:iCs/>
                <w:szCs w:val="24"/>
                <w:lang w:val="de-DE" w:eastAsia="ru-RU"/>
              </w:rPr>
              <w:t xml:space="preserve">  auch verschiedene Kategorien.</w:t>
            </w:r>
          </w:p>
        </w:tc>
        <w:tc>
          <w:tcPr>
            <w:tcW w:w="822" w:type="dxa"/>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3E51AB" w:rsidRPr="000B12F4" w:rsidRDefault="003E51AB" w:rsidP="001E4E62">
            <w:pPr>
              <w:spacing w:after="0" w:line="240" w:lineRule="auto"/>
              <w:jc w:val="center"/>
              <w:rPr>
                <w:rFonts w:eastAsia="Times New Roman" w:cs="Times New Roman"/>
                <w:szCs w:val="24"/>
                <w:lang w:val="en-US" w:eastAsia="ru-RU"/>
              </w:rPr>
            </w:pPr>
            <w:r w:rsidRPr="000B12F4">
              <w:rPr>
                <w:rFonts w:eastAsia="Times New Roman" w:cs="Times New Roman"/>
                <w:szCs w:val="24"/>
                <w:lang w:val="en-US" w:eastAsia="ru-RU"/>
              </w:rPr>
              <w:t>1</w:t>
            </w:r>
          </w:p>
        </w:tc>
        <w:tc>
          <w:tcPr>
            <w:tcW w:w="2509" w:type="dxa"/>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3E51AB" w:rsidRPr="000B12F4" w:rsidRDefault="003E51AB" w:rsidP="001E4E62">
            <w:pPr>
              <w:spacing w:after="0" w:line="240" w:lineRule="auto"/>
              <w:jc w:val="center"/>
              <w:rPr>
                <w:rFonts w:eastAsia="Times New Roman" w:cs="Times New Roman"/>
                <w:szCs w:val="24"/>
                <w:lang w:val="en-US" w:eastAsia="ru-RU"/>
              </w:rPr>
            </w:pPr>
            <w:r w:rsidRPr="000B12F4">
              <w:rPr>
                <w:rFonts w:eastAsia="Times New Roman" w:cs="Times New Roman"/>
                <w:iCs/>
                <w:szCs w:val="24"/>
                <w:lang w:val="de-DE" w:eastAsia="ru-RU"/>
              </w:rPr>
              <w:t>der</w:t>
            </w:r>
            <w:r w:rsidRPr="000B12F4">
              <w:rPr>
                <w:rFonts w:eastAsia="Times New Roman" w:cs="Times New Roman"/>
                <w:iCs/>
                <w:szCs w:val="24"/>
                <w:lang w:val="en-US" w:eastAsia="ru-RU"/>
              </w:rPr>
              <w:t xml:space="preserve"> </w:t>
            </w:r>
            <w:r w:rsidRPr="000B12F4">
              <w:rPr>
                <w:rFonts w:eastAsia="Times New Roman" w:cs="Times New Roman"/>
                <w:iCs/>
                <w:szCs w:val="24"/>
                <w:lang w:val="de-DE" w:eastAsia="ru-RU"/>
              </w:rPr>
              <w:t>Terrasse</w:t>
            </w:r>
          </w:p>
        </w:tc>
      </w:tr>
      <w:tr w:rsidR="003E51AB" w:rsidRPr="000B12F4" w:rsidTr="001E4E62">
        <w:trPr>
          <w:trHeight w:val="484"/>
        </w:trPr>
        <w:tc>
          <w:tcPr>
            <w:tcW w:w="424"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3E51AB" w:rsidRPr="000B12F4" w:rsidRDefault="003E51AB" w:rsidP="001E4E62">
            <w:pPr>
              <w:spacing w:after="0" w:line="240" w:lineRule="auto"/>
              <w:jc w:val="center"/>
              <w:rPr>
                <w:rFonts w:eastAsia="Times New Roman" w:cs="Times New Roman"/>
                <w:szCs w:val="24"/>
                <w:lang w:val="en-US" w:eastAsia="ru-RU"/>
              </w:rPr>
            </w:pPr>
            <w:r w:rsidRPr="000B12F4">
              <w:rPr>
                <w:rFonts w:eastAsia="Times New Roman" w:cs="Times New Roman"/>
                <w:b/>
                <w:bCs/>
                <w:szCs w:val="24"/>
                <w:lang w:val="en-US" w:eastAsia="ru-RU"/>
              </w:rPr>
              <w:t>Б</w:t>
            </w:r>
          </w:p>
        </w:tc>
        <w:tc>
          <w:tcPr>
            <w:tcW w:w="5630" w:type="dxa"/>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3E51AB" w:rsidRPr="001E4E62" w:rsidRDefault="003E51AB" w:rsidP="001E4E62">
            <w:pPr>
              <w:autoSpaceDE w:val="0"/>
              <w:autoSpaceDN w:val="0"/>
              <w:adjustRightInd w:val="0"/>
              <w:spacing w:after="0" w:line="240" w:lineRule="auto"/>
              <w:jc w:val="center"/>
              <w:rPr>
                <w:rFonts w:eastAsia="Times New Roman" w:cs="Times New Roman"/>
                <w:bCs/>
                <w:iCs/>
                <w:szCs w:val="24"/>
                <w:lang w:val="en-US" w:eastAsia="ru-RU"/>
              </w:rPr>
            </w:pPr>
            <w:r w:rsidRPr="000B12F4">
              <w:rPr>
                <w:rFonts w:eastAsia="Times New Roman" w:cs="Times New Roman"/>
                <w:bCs/>
                <w:iCs/>
                <w:szCs w:val="24"/>
                <w:lang w:val="de-DE" w:eastAsia="ru-RU"/>
              </w:rPr>
              <w:t>Das Hotelrestaurant Globetrotter serviert feine mediterrane Küche, im Sommer auch auf _______</w:t>
            </w:r>
            <w:r w:rsidR="001E4E62">
              <w:rPr>
                <w:rFonts w:eastAsia="Times New Roman" w:cs="Times New Roman"/>
                <w:bCs/>
                <w:iCs/>
                <w:szCs w:val="24"/>
                <w:lang w:val="de-DE" w:eastAsia="ru-RU"/>
              </w:rPr>
              <w:t>______  am Fluss.</w:t>
            </w:r>
          </w:p>
        </w:tc>
        <w:tc>
          <w:tcPr>
            <w:tcW w:w="822" w:type="dxa"/>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3E51AB" w:rsidRPr="000B12F4" w:rsidRDefault="003E51AB" w:rsidP="001E4E62">
            <w:pPr>
              <w:spacing w:after="0" w:line="240" w:lineRule="auto"/>
              <w:jc w:val="center"/>
              <w:rPr>
                <w:rFonts w:eastAsia="Times New Roman" w:cs="Times New Roman"/>
                <w:szCs w:val="24"/>
                <w:lang w:val="en-US" w:eastAsia="ru-RU"/>
              </w:rPr>
            </w:pPr>
            <w:r w:rsidRPr="000B12F4">
              <w:rPr>
                <w:rFonts w:eastAsia="Times New Roman" w:cs="Times New Roman"/>
                <w:szCs w:val="24"/>
                <w:lang w:val="en-US" w:eastAsia="ru-RU"/>
              </w:rPr>
              <w:t>2</w:t>
            </w:r>
          </w:p>
        </w:tc>
        <w:tc>
          <w:tcPr>
            <w:tcW w:w="2509" w:type="dxa"/>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3E51AB" w:rsidRPr="000B12F4" w:rsidRDefault="003E51AB" w:rsidP="001E4E62">
            <w:pPr>
              <w:spacing w:after="0" w:line="240" w:lineRule="auto"/>
              <w:jc w:val="center"/>
              <w:rPr>
                <w:rFonts w:eastAsia="Times New Roman" w:cs="Times New Roman"/>
                <w:szCs w:val="24"/>
                <w:lang w:val="en-US" w:eastAsia="ru-RU"/>
              </w:rPr>
            </w:pPr>
            <w:r w:rsidRPr="000B12F4">
              <w:rPr>
                <w:rFonts w:eastAsia="Times New Roman" w:cs="Times New Roman"/>
                <w:bCs/>
                <w:iCs/>
                <w:szCs w:val="24"/>
                <w:lang w:val="de-DE" w:eastAsia="ru-RU"/>
              </w:rPr>
              <w:t>klein</w:t>
            </w:r>
            <w:r>
              <w:rPr>
                <w:rFonts w:eastAsia="Times New Roman" w:cs="Times New Roman"/>
                <w:bCs/>
                <w:iCs/>
                <w:szCs w:val="24"/>
                <w:lang w:val="de-DE" w:eastAsia="ru-RU"/>
              </w:rPr>
              <w:t>e</w:t>
            </w:r>
          </w:p>
        </w:tc>
      </w:tr>
      <w:tr w:rsidR="003E51AB" w:rsidRPr="000B12F4" w:rsidTr="001E4E62">
        <w:trPr>
          <w:trHeight w:val="543"/>
        </w:trPr>
        <w:tc>
          <w:tcPr>
            <w:tcW w:w="424" w:type="dxa"/>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tcPr>
          <w:p w:rsidR="003E51AB" w:rsidRPr="000B12F4" w:rsidRDefault="003E51AB" w:rsidP="001E4E62">
            <w:pPr>
              <w:spacing w:after="0" w:line="240" w:lineRule="auto"/>
              <w:jc w:val="center"/>
              <w:rPr>
                <w:rFonts w:eastAsia="Times New Roman" w:cs="Times New Roman"/>
                <w:szCs w:val="24"/>
                <w:lang w:val="en-US" w:eastAsia="ru-RU"/>
              </w:rPr>
            </w:pPr>
            <w:r w:rsidRPr="000B12F4">
              <w:rPr>
                <w:rFonts w:eastAsia="Times New Roman" w:cs="Times New Roman"/>
                <w:b/>
                <w:bCs/>
                <w:szCs w:val="24"/>
                <w:lang w:val="en-US" w:eastAsia="ru-RU"/>
              </w:rPr>
              <w:t>В</w:t>
            </w:r>
          </w:p>
        </w:tc>
        <w:tc>
          <w:tcPr>
            <w:tcW w:w="5630" w:type="dxa"/>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3E51AB" w:rsidRPr="001E4E62" w:rsidRDefault="003E51AB" w:rsidP="001E4E62">
            <w:pPr>
              <w:autoSpaceDE w:val="0"/>
              <w:autoSpaceDN w:val="0"/>
              <w:adjustRightInd w:val="0"/>
              <w:spacing w:after="0" w:line="240" w:lineRule="auto"/>
              <w:jc w:val="center"/>
              <w:rPr>
                <w:rFonts w:eastAsia="Times New Roman" w:cs="Times New Roman"/>
                <w:bCs/>
                <w:iCs/>
                <w:szCs w:val="24"/>
                <w:lang w:val="en-US" w:eastAsia="ru-RU"/>
              </w:rPr>
            </w:pPr>
            <w:r w:rsidRPr="000B12F4">
              <w:rPr>
                <w:rFonts w:eastAsia="Times New Roman" w:cs="Times New Roman"/>
                <w:bCs/>
                <w:iCs/>
                <w:szCs w:val="24"/>
                <w:lang w:val="de-DE" w:eastAsia="ru-RU"/>
              </w:rPr>
              <w:t>Die Suite hat eine _________</w:t>
            </w:r>
            <w:r w:rsidR="001E4E62">
              <w:rPr>
                <w:rFonts w:eastAsia="Times New Roman" w:cs="Times New Roman"/>
                <w:bCs/>
                <w:iCs/>
                <w:szCs w:val="24"/>
                <w:lang w:val="de-DE" w:eastAsia="ru-RU"/>
              </w:rPr>
              <w:t>__  Küche mit Zugang von außen.</w:t>
            </w:r>
          </w:p>
        </w:tc>
        <w:tc>
          <w:tcPr>
            <w:tcW w:w="822" w:type="dxa"/>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3E51AB" w:rsidRPr="000B12F4" w:rsidRDefault="003E51AB" w:rsidP="001E4E62">
            <w:pPr>
              <w:spacing w:after="0" w:line="240" w:lineRule="auto"/>
              <w:jc w:val="center"/>
              <w:rPr>
                <w:rFonts w:eastAsia="Times New Roman" w:cs="Times New Roman"/>
                <w:szCs w:val="24"/>
                <w:lang w:val="en-US" w:eastAsia="ru-RU"/>
              </w:rPr>
            </w:pPr>
            <w:r w:rsidRPr="000B12F4">
              <w:rPr>
                <w:rFonts w:eastAsia="Times New Roman" w:cs="Times New Roman"/>
                <w:szCs w:val="24"/>
                <w:lang w:val="en-US" w:eastAsia="ru-RU"/>
              </w:rPr>
              <w:t>3</w:t>
            </w:r>
          </w:p>
        </w:tc>
        <w:tc>
          <w:tcPr>
            <w:tcW w:w="2509" w:type="dxa"/>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3E51AB" w:rsidRPr="000B12F4" w:rsidRDefault="003E51AB" w:rsidP="001E4E62">
            <w:pPr>
              <w:spacing w:after="0" w:line="240" w:lineRule="auto"/>
              <w:jc w:val="center"/>
              <w:rPr>
                <w:rFonts w:eastAsia="Times New Roman" w:cs="Times New Roman"/>
                <w:szCs w:val="24"/>
                <w:lang w:val="en-US" w:eastAsia="ru-RU"/>
              </w:rPr>
            </w:pPr>
            <w:r w:rsidRPr="000B12F4">
              <w:rPr>
                <w:rFonts w:eastAsia="Times New Roman" w:cs="Times New Roman"/>
                <w:iCs/>
                <w:szCs w:val="24"/>
                <w:lang w:val="de-DE" w:eastAsia="ru-RU"/>
              </w:rPr>
              <w:t>haben</w:t>
            </w:r>
          </w:p>
        </w:tc>
      </w:tr>
    </w:tbl>
    <w:p w:rsidR="003E51AB" w:rsidRPr="000B12F4" w:rsidRDefault="003E51AB" w:rsidP="001E4E62">
      <w:pPr>
        <w:spacing w:after="0" w:line="240" w:lineRule="auto"/>
        <w:contextualSpacing/>
        <w:jc w:val="both"/>
        <w:rPr>
          <w:rFonts w:eastAsia="SimSun" w:cs="Times New Roman"/>
          <w:szCs w:val="24"/>
          <w:lang w:val="en-US" w:eastAsia="zh-CN"/>
        </w:rPr>
      </w:pPr>
    </w:p>
    <w:p w:rsidR="003E51AB" w:rsidRPr="000B12F4" w:rsidRDefault="003E51AB" w:rsidP="001E4E62">
      <w:pPr>
        <w:spacing w:after="0" w:line="240" w:lineRule="auto"/>
        <w:contextualSpacing/>
        <w:jc w:val="both"/>
        <w:rPr>
          <w:rFonts w:eastAsia="SimSun" w:cs="Times New Roman"/>
          <w:szCs w:val="24"/>
          <w:lang w:eastAsia="zh-CN"/>
        </w:rPr>
      </w:pPr>
      <w:r w:rsidRPr="000B12F4">
        <w:rPr>
          <w:rFonts w:eastAsia="SimSun" w:cs="Times New Roman"/>
          <w:szCs w:val="24"/>
          <w:lang w:eastAsia="zh-CN"/>
        </w:rPr>
        <w:t>Запишите выбранные цифры под соответствующими буквами</w:t>
      </w:r>
      <w:r w:rsidR="004914DD">
        <w:rPr>
          <w:rFonts w:eastAsia="SimSun" w:cs="Times New Roman"/>
          <w:szCs w:val="24"/>
          <w:lang w:eastAsia="zh-CN"/>
        </w:rPr>
        <w:t>:</w:t>
      </w:r>
    </w:p>
    <w:tbl>
      <w:tblPr>
        <w:tblW w:w="2574" w:type="pct"/>
        <w:tblCellMar>
          <w:left w:w="0" w:type="dxa"/>
          <w:right w:w="0" w:type="dxa"/>
        </w:tblCellMar>
        <w:tblLook w:val="04A0" w:firstRow="1" w:lastRow="0" w:firstColumn="1" w:lastColumn="0" w:noHBand="0" w:noVBand="1"/>
      </w:tblPr>
      <w:tblGrid>
        <w:gridCol w:w="1622"/>
        <w:gridCol w:w="1750"/>
        <w:gridCol w:w="1751"/>
      </w:tblGrid>
      <w:tr w:rsidR="003E51AB" w:rsidRPr="000B12F4" w:rsidTr="00A46F65">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3E51AB" w:rsidRPr="000B12F4" w:rsidRDefault="003E51AB" w:rsidP="001E4E62">
            <w:pPr>
              <w:spacing w:after="0" w:line="240" w:lineRule="auto"/>
              <w:jc w:val="center"/>
              <w:rPr>
                <w:rFonts w:eastAsia="Times New Roman" w:cs="Times New Roman"/>
                <w:szCs w:val="24"/>
                <w:lang w:val="en-US" w:eastAsia="ru-RU"/>
              </w:rPr>
            </w:pPr>
            <w:r w:rsidRPr="000B12F4">
              <w:rPr>
                <w:rFonts w:eastAsia="Times New Roman" w:cs="Times New Roman"/>
                <w:b/>
                <w:bCs/>
                <w:szCs w:val="24"/>
                <w:lang w:val="en-US" w:eastAsia="ru-RU"/>
              </w:rPr>
              <w:t>А</w:t>
            </w: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3E51AB" w:rsidRPr="000B12F4" w:rsidRDefault="003E51AB" w:rsidP="001E4E62">
            <w:pPr>
              <w:spacing w:after="0" w:line="240" w:lineRule="auto"/>
              <w:jc w:val="center"/>
              <w:rPr>
                <w:rFonts w:eastAsia="Times New Roman" w:cs="Times New Roman"/>
                <w:szCs w:val="24"/>
                <w:lang w:val="en-US" w:eastAsia="ru-RU"/>
              </w:rPr>
            </w:pPr>
            <w:r w:rsidRPr="000B12F4">
              <w:rPr>
                <w:rFonts w:eastAsia="Times New Roman" w:cs="Times New Roman"/>
                <w:b/>
                <w:bCs/>
                <w:szCs w:val="24"/>
                <w:lang w:val="en-US" w:eastAsia="ru-RU"/>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3E51AB" w:rsidRPr="000B12F4" w:rsidRDefault="003E51AB" w:rsidP="001E4E62">
            <w:pPr>
              <w:spacing w:after="0" w:line="240" w:lineRule="auto"/>
              <w:jc w:val="center"/>
              <w:rPr>
                <w:rFonts w:eastAsia="Times New Roman" w:cs="Times New Roman"/>
                <w:szCs w:val="24"/>
                <w:lang w:val="en-US" w:eastAsia="ru-RU"/>
              </w:rPr>
            </w:pPr>
            <w:r w:rsidRPr="000B12F4">
              <w:rPr>
                <w:rFonts w:eastAsia="Times New Roman" w:cs="Times New Roman"/>
                <w:b/>
                <w:bCs/>
                <w:szCs w:val="24"/>
                <w:lang w:val="en-US" w:eastAsia="ru-RU"/>
              </w:rPr>
              <w:t>В</w:t>
            </w:r>
          </w:p>
        </w:tc>
      </w:tr>
      <w:tr w:rsidR="003E51AB" w:rsidRPr="000B12F4" w:rsidTr="00A46F65">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3E51AB" w:rsidRPr="000B12F4" w:rsidRDefault="003E51AB" w:rsidP="001E4E62">
            <w:pPr>
              <w:spacing w:after="0" w:line="240" w:lineRule="auto"/>
              <w:rPr>
                <w:rFonts w:eastAsia="Times New Roman" w:cs="Times New Roman"/>
                <w:szCs w:val="24"/>
                <w:lang w:val="en-US" w:eastAsia="ru-RU"/>
              </w:rPr>
            </w:pP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3E51AB" w:rsidRPr="000B12F4" w:rsidRDefault="003E51AB" w:rsidP="001E4E62">
            <w:pPr>
              <w:spacing w:after="0" w:line="240" w:lineRule="auto"/>
              <w:rPr>
                <w:rFonts w:eastAsia="Times New Roman" w:cs="Times New Roman"/>
                <w:szCs w:val="24"/>
                <w:lang w:val="en-US"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3E51AB" w:rsidRPr="000B12F4" w:rsidRDefault="003E51AB" w:rsidP="001E4E62">
            <w:pPr>
              <w:spacing w:after="0" w:line="240" w:lineRule="auto"/>
              <w:rPr>
                <w:rFonts w:eastAsia="Times New Roman" w:cs="Times New Roman"/>
                <w:szCs w:val="24"/>
                <w:lang w:val="en-US" w:eastAsia="ru-RU"/>
              </w:rPr>
            </w:pPr>
          </w:p>
        </w:tc>
      </w:tr>
    </w:tbl>
    <w:p w:rsidR="0036205E" w:rsidRDefault="0036205E" w:rsidP="001E4E62">
      <w:pPr>
        <w:autoSpaceDE w:val="0"/>
        <w:autoSpaceDN w:val="0"/>
        <w:adjustRightInd w:val="0"/>
        <w:spacing w:after="0" w:line="240" w:lineRule="auto"/>
        <w:jc w:val="both"/>
        <w:rPr>
          <w:rFonts w:cs="Times New Roman"/>
          <w:b/>
          <w:szCs w:val="24"/>
        </w:rPr>
      </w:pPr>
    </w:p>
    <w:p w:rsidR="0036205E" w:rsidRPr="00F554AC" w:rsidRDefault="0036205E" w:rsidP="004462D9">
      <w:pPr>
        <w:spacing w:after="0" w:line="240" w:lineRule="auto"/>
        <w:rPr>
          <w:rFonts w:cs="Times New Roman"/>
          <w:b/>
          <w:color w:val="92D050"/>
          <w:szCs w:val="24"/>
        </w:rPr>
      </w:pPr>
      <w:r w:rsidRPr="00F554AC">
        <w:rPr>
          <w:rFonts w:cs="Times New Roman"/>
          <w:b/>
          <w:color w:val="92D050"/>
          <w:szCs w:val="24"/>
        </w:rPr>
        <w:t>Задание 482.</w:t>
      </w:r>
    </w:p>
    <w:p w:rsidR="00F65200" w:rsidRPr="00881FB1" w:rsidRDefault="00F65200" w:rsidP="00F65200">
      <w:pPr>
        <w:pStyle w:val="a4"/>
        <w:spacing w:after="0" w:line="240" w:lineRule="auto"/>
        <w:ind w:left="0"/>
        <w:rPr>
          <w:rFonts w:ascii="Times New Roman" w:eastAsia="Rubik" w:hAnsi="Times New Roman" w:cs="Times New Roman"/>
          <w:sz w:val="24"/>
          <w:szCs w:val="24"/>
          <w:shd w:val="clear" w:color="auto" w:fill="FFFFFF"/>
        </w:rPr>
      </w:pPr>
      <w:r w:rsidRPr="00881FB1">
        <w:rPr>
          <w:rFonts w:ascii="Times New Roman" w:hAnsi="Times New Roman" w:cs="Times New Roman"/>
          <w:b/>
          <w:i/>
          <w:iCs/>
          <w:sz w:val="24"/>
          <w:szCs w:val="24"/>
        </w:rPr>
        <w:t>Прочитайте текст и установите соответствие.</w:t>
      </w:r>
    </w:p>
    <w:p w:rsidR="00F554AC" w:rsidRPr="00850A87" w:rsidRDefault="00F554AC" w:rsidP="00F554AC">
      <w:pPr>
        <w:autoSpaceDE w:val="0"/>
        <w:autoSpaceDN w:val="0"/>
        <w:adjustRightInd w:val="0"/>
        <w:spacing w:after="0" w:line="240" w:lineRule="auto"/>
        <w:ind w:firstLine="708"/>
        <w:jc w:val="both"/>
        <w:rPr>
          <w:rFonts w:eastAsia="Rubik" w:cs="Times New Roman"/>
          <w:szCs w:val="24"/>
          <w:shd w:val="clear" w:color="auto" w:fill="FFFFFF"/>
          <w:lang w:eastAsia="zh-CN"/>
        </w:rPr>
      </w:pPr>
      <w:r w:rsidRPr="00850A87">
        <w:rPr>
          <w:rFonts w:eastAsia="Rubik" w:cs="Times New Roman"/>
          <w:szCs w:val="24"/>
          <w:shd w:val="clear" w:color="auto" w:fill="FFFFFF"/>
          <w:lang w:eastAsia="zh-CN"/>
        </w:rPr>
        <w:t>Правильный порядок обслуживания гостей в гостинице способен улучшить их впечатление и повлиять на лояльность вашему отелю. А значит, и увеличить количество повторных посещений и, как результат, прибыль.</w:t>
      </w:r>
    </w:p>
    <w:p w:rsidR="00F554AC" w:rsidRDefault="00F554AC" w:rsidP="00F554AC">
      <w:pPr>
        <w:spacing w:after="0" w:line="240" w:lineRule="auto"/>
        <w:ind w:firstLine="708"/>
        <w:contextualSpacing/>
        <w:jc w:val="both"/>
        <w:rPr>
          <w:rFonts w:eastAsia="SimSun" w:cs="Times New Roman"/>
          <w:szCs w:val="24"/>
          <w:lang w:eastAsia="zh-CN"/>
        </w:rPr>
      </w:pPr>
      <w:r w:rsidRPr="00850A87">
        <w:rPr>
          <w:rFonts w:eastAsia="SimSun" w:cs="Times New Roman"/>
          <w:szCs w:val="24"/>
          <w:lang w:eastAsia="zh-CN"/>
        </w:rPr>
        <w:t xml:space="preserve">Установите соответствие между предложениями на английском языке и переводом на русский язык. </w:t>
      </w:r>
    </w:p>
    <w:p w:rsidR="00F554AC" w:rsidRPr="00850A87" w:rsidRDefault="00F554AC" w:rsidP="00F554AC">
      <w:pPr>
        <w:spacing w:after="0" w:line="240" w:lineRule="auto"/>
        <w:ind w:firstLine="708"/>
        <w:contextualSpacing/>
        <w:jc w:val="both"/>
        <w:rPr>
          <w:rFonts w:eastAsia="SimSun" w:cs="Times New Roman"/>
          <w:szCs w:val="24"/>
          <w:lang w:eastAsia="zh-CN"/>
        </w:rPr>
      </w:pPr>
      <w:r w:rsidRPr="00850A87">
        <w:rPr>
          <w:rFonts w:eastAsia="SimSun" w:cs="Times New Roman"/>
          <w:szCs w:val="24"/>
          <w:lang w:eastAsia="zh-CN"/>
        </w:rPr>
        <w:t>К каждой позиции, данной в левом столбце, подберите соответствующую позицию из правого столбца:</w:t>
      </w:r>
    </w:p>
    <w:tbl>
      <w:tblPr>
        <w:tblW w:w="5000" w:type="pct"/>
        <w:tblCellMar>
          <w:left w:w="0" w:type="dxa"/>
          <w:right w:w="0" w:type="dxa"/>
        </w:tblCellMar>
        <w:tblLook w:val="04A0" w:firstRow="1" w:lastRow="0" w:firstColumn="1" w:lastColumn="0" w:noHBand="0" w:noVBand="1"/>
      </w:tblPr>
      <w:tblGrid>
        <w:gridCol w:w="466"/>
        <w:gridCol w:w="5306"/>
        <w:gridCol w:w="653"/>
        <w:gridCol w:w="3526"/>
      </w:tblGrid>
      <w:tr w:rsidR="00F554AC" w:rsidRPr="00850A87" w:rsidTr="00F554AC">
        <w:trPr>
          <w:trHeight w:val="504"/>
        </w:trPr>
        <w:tc>
          <w:tcPr>
            <w:tcW w:w="4835" w:type="dxa"/>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F554AC" w:rsidRPr="00F554AC" w:rsidRDefault="00F554AC" w:rsidP="00F554AC">
            <w:pPr>
              <w:spacing w:after="0" w:line="240" w:lineRule="auto"/>
              <w:jc w:val="center"/>
              <w:rPr>
                <w:rFonts w:eastAsia="Times New Roman" w:cs="Times New Roman"/>
                <w:szCs w:val="24"/>
                <w:lang w:val="en-US" w:eastAsia="ru-RU"/>
              </w:rPr>
            </w:pPr>
            <w:r w:rsidRPr="00F554AC">
              <w:rPr>
                <w:rFonts w:eastAsia="Times New Roman" w:cs="Times New Roman"/>
                <w:bCs/>
                <w:spacing w:val="-1"/>
                <w:szCs w:val="24"/>
                <w:lang w:val="en-US" w:eastAsia="ru-RU"/>
              </w:rPr>
              <w:t>Предложение на английском языке</w:t>
            </w:r>
          </w:p>
        </w:tc>
        <w:tc>
          <w:tcPr>
            <w:tcW w:w="3501" w:type="dxa"/>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F554AC" w:rsidRPr="00F554AC" w:rsidRDefault="00F554AC" w:rsidP="00F554AC">
            <w:pPr>
              <w:spacing w:after="0" w:line="240" w:lineRule="auto"/>
              <w:jc w:val="center"/>
              <w:rPr>
                <w:rFonts w:eastAsia="Times New Roman" w:cs="Times New Roman"/>
                <w:szCs w:val="24"/>
                <w:lang w:val="en-US" w:eastAsia="ru-RU"/>
              </w:rPr>
            </w:pPr>
            <w:r w:rsidRPr="00F554AC">
              <w:rPr>
                <w:rFonts w:eastAsia="Times New Roman" w:cs="Times New Roman"/>
                <w:bCs/>
                <w:spacing w:val="-1"/>
                <w:szCs w:val="24"/>
                <w:lang w:val="en-US" w:eastAsia="ru-RU"/>
              </w:rPr>
              <w:t>Перевод на русский язык</w:t>
            </w:r>
          </w:p>
        </w:tc>
      </w:tr>
      <w:tr w:rsidR="00F554AC" w:rsidRPr="00850A87" w:rsidTr="00F554AC">
        <w:trPr>
          <w:trHeight w:val="491"/>
        </w:trPr>
        <w:tc>
          <w:tcPr>
            <w:tcW w:w="390"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F554AC" w:rsidRPr="00850A87" w:rsidRDefault="00F554AC" w:rsidP="00F554AC">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А</w:t>
            </w:r>
          </w:p>
        </w:tc>
        <w:tc>
          <w:tcPr>
            <w:tcW w:w="4445" w:type="dxa"/>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F554AC" w:rsidRPr="00850A87" w:rsidRDefault="00F554AC" w:rsidP="00F554AC">
            <w:pPr>
              <w:autoSpaceDE w:val="0"/>
              <w:autoSpaceDN w:val="0"/>
              <w:adjustRightInd w:val="0"/>
              <w:spacing w:after="0" w:line="240" w:lineRule="auto"/>
              <w:jc w:val="center"/>
              <w:rPr>
                <w:rFonts w:eastAsia="Times New Roman" w:cs="Times New Roman"/>
                <w:szCs w:val="24"/>
                <w:lang w:val="en-US" w:eastAsia="ru-RU"/>
              </w:rPr>
            </w:pPr>
            <w:r w:rsidRPr="00850A87">
              <w:rPr>
                <w:rFonts w:eastAsia="sans-serif" w:cs="Times New Roman"/>
                <w:color w:val="000000"/>
                <w:szCs w:val="24"/>
                <w:lang w:val="en-US" w:eastAsia="zh-CN"/>
              </w:rPr>
              <w:t xml:space="preserve">I’d like to order </w:t>
            </w:r>
            <w:r>
              <w:rPr>
                <w:rFonts w:eastAsia="sans-serif" w:cs="Times New Roman"/>
                <w:color w:val="000000"/>
                <w:szCs w:val="24"/>
                <w:lang w:val="en-US" w:eastAsia="zh-CN"/>
              </w:rPr>
              <w:t>food</w:t>
            </w:r>
            <w:r w:rsidRPr="00850A87">
              <w:rPr>
                <w:rFonts w:eastAsia="sans-serif" w:cs="Times New Roman"/>
                <w:color w:val="000000"/>
                <w:szCs w:val="24"/>
                <w:lang w:val="en-US" w:eastAsia="zh-CN"/>
              </w:rPr>
              <w:t xml:space="preserve"> in my room.</w:t>
            </w:r>
          </w:p>
        </w:tc>
        <w:tc>
          <w:tcPr>
            <w:tcW w:w="547"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F554AC" w:rsidRPr="00850A87" w:rsidRDefault="00F554AC" w:rsidP="00F554AC">
            <w:pPr>
              <w:spacing w:after="0" w:line="240" w:lineRule="auto"/>
              <w:jc w:val="center"/>
              <w:rPr>
                <w:rFonts w:eastAsia="Times New Roman" w:cs="Times New Roman"/>
                <w:szCs w:val="24"/>
                <w:lang w:val="en-US" w:eastAsia="ru-RU"/>
              </w:rPr>
            </w:pPr>
            <w:r w:rsidRPr="00850A87">
              <w:rPr>
                <w:rFonts w:eastAsia="Times New Roman" w:cs="Times New Roman"/>
                <w:szCs w:val="24"/>
                <w:lang w:val="en-US" w:eastAsia="ru-RU"/>
              </w:rPr>
              <w:t>1</w:t>
            </w:r>
          </w:p>
        </w:tc>
        <w:tc>
          <w:tcPr>
            <w:tcW w:w="2954"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F554AC" w:rsidRPr="00850A87" w:rsidRDefault="00F554AC" w:rsidP="00F554AC">
            <w:pPr>
              <w:spacing w:after="0" w:line="240" w:lineRule="auto"/>
              <w:jc w:val="center"/>
              <w:rPr>
                <w:rFonts w:eastAsia="Times New Roman" w:cs="Times New Roman"/>
                <w:szCs w:val="24"/>
                <w:lang w:eastAsia="ru-RU"/>
              </w:rPr>
            </w:pPr>
            <w:r w:rsidRPr="00850A87">
              <w:rPr>
                <w:rFonts w:eastAsia="sans-serif" w:cs="Times New Roman"/>
                <w:color w:val="000000"/>
                <w:szCs w:val="24"/>
                <w:lang w:eastAsia="zh-CN"/>
              </w:rPr>
              <w:t>Я хотел бы выписаться сегодня.</w:t>
            </w:r>
          </w:p>
        </w:tc>
      </w:tr>
      <w:tr w:rsidR="00F554AC" w:rsidRPr="00850A87" w:rsidTr="00F554AC">
        <w:trPr>
          <w:trHeight w:val="585"/>
        </w:trPr>
        <w:tc>
          <w:tcPr>
            <w:tcW w:w="390"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F554AC" w:rsidRPr="00850A87" w:rsidRDefault="00F554AC" w:rsidP="00F554AC">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Б</w:t>
            </w:r>
          </w:p>
        </w:tc>
        <w:tc>
          <w:tcPr>
            <w:tcW w:w="4445" w:type="dxa"/>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F554AC" w:rsidRPr="00850A87" w:rsidRDefault="00F554AC" w:rsidP="00F554AC">
            <w:pPr>
              <w:autoSpaceDE w:val="0"/>
              <w:autoSpaceDN w:val="0"/>
              <w:adjustRightInd w:val="0"/>
              <w:spacing w:after="0" w:line="240" w:lineRule="auto"/>
              <w:jc w:val="center"/>
              <w:rPr>
                <w:rFonts w:eastAsia="Times New Roman" w:cs="Times New Roman"/>
                <w:szCs w:val="24"/>
                <w:lang w:val="en-US" w:eastAsia="ru-RU"/>
              </w:rPr>
            </w:pPr>
            <w:r w:rsidRPr="00850A87">
              <w:rPr>
                <w:rFonts w:eastAsia="sans-serif" w:cs="Times New Roman"/>
                <w:color w:val="000000"/>
                <w:szCs w:val="24"/>
                <w:lang w:val="en-US" w:eastAsia="zh-CN"/>
              </w:rPr>
              <w:t>I would like to check out today.</w:t>
            </w:r>
          </w:p>
        </w:tc>
        <w:tc>
          <w:tcPr>
            <w:tcW w:w="547"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F554AC" w:rsidRPr="00850A87" w:rsidRDefault="00F554AC" w:rsidP="00F554AC">
            <w:pPr>
              <w:spacing w:after="0" w:line="240" w:lineRule="auto"/>
              <w:jc w:val="center"/>
              <w:rPr>
                <w:rFonts w:eastAsia="Times New Roman" w:cs="Times New Roman"/>
                <w:szCs w:val="24"/>
                <w:lang w:val="en-US" w:eastAsia="ru-RU"/>
              </w:rPr>
            </w:pPr>
            <w:r w:rsidRPr="00850A87">
              <w:rPr>
                <w:rFonts w:eastAsia="Times New Roman" w:cs="Times New Roman"/>
                <w:szCs w:val="24"/>
                <w:lang w:val="en-US" w:eastAsia="ru-RU"/>
              </w:rPr>
              <w:t>2</w:t>
            </w:r>
          </w:p>
        </w:tc>
        <w:tc>
          <w:tcPr>
            <w:tcW w:w="2954"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F554AC" w:rsidRPr="00850A87" w:rsidRDefault="00F554AC" w:rsidP="00F554AC">
            <w:pPr>
              <w:spacing w:after="0" w:line="240" w:lineRule="auto"/>
              <w:jc w:val="center"/>
              <w:rPr>
                <w:rFonts w:eastAsia="Times New Roman" w:cs="Times New Roman"/>
                <w:szCs w:val="24"/>
                <w:lang w:eastAsia="ru-RU"/>
              </w:rPr>
            </w:pPr>
            <w:r w:rsidRPr="00850A87">
              <w:rPr>
                <w:rFonts w:eastAsia="sans-serif" w:cs="Times New Roman"/>
                <w:color w:val="000000"/>
                <w:szCs w:val="24"/>
                <w:lang w:eastAsia="zh-CN"/>
              </w:rPr>
              <w:t xml:space="preserve">Я хотел бы заказать </w:t>
            </w:r>
            <w:r>
              <w:rPr>
                <w:rFonts w:eastAsia="sans-serif" w:cs="Times New Roman"/>
                <w:color w:val="000000"/>
                <w:szCs w:val="24"/>
                <w:lang w:eastAsia="zh-CN"/>
              </w:rPr>
              <w:t>доставку еды</w:t>
            </w:r>
            <w:r w:rsidRPr="00850A87">
              <w:rPr>
                <w:rFonts w:eastAsia="sans-serif" w:cs="Times New Roman"/>
                <w:color w:val="000000"/>
                <w:szCs w:val="24"/>
                <w:lang w:eastAsia="zh-CN"/>
              </w:rPr>
              <w:t xml:space="preserve"> в номер.</w:t>
            </w:r>
          </w:p>
        </w:tc>
      </w:tr>
      <w:tr w:rsidR="00F554AC" w:rsidRPr="00850A87" w:rsidTr="00F554AC">
        <w:trPr>
          <w:trHeight w:val="628"/>
        </w:trPr>
        <w:tc>
          <w:tcPr>
            <w:tcW w:w="390" w:type="dxa"/>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F554AC" w:rsidRPr="00850A87" w:rsidRDefault="00F554AC" w:rsidP="00F554AC">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В</w:t>
            </w:r>
          </w:p>
        </w:tc>
        <w:tc>
          <w:tcPr>
            <w:tcW w:w="4445" w:type="dxa"/>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F554AC" w:rsidRPr="00850A87" w:rsidRDefault="00F554AC" w:rsidP="00F554AC">
            <w:pPr>
              <w:autoSpaceDE w:val="0"/>
              <w:autoSpaceDN w:val="0"/>
              <w:adjustRightInd w:val="0"/>
              <w:spacing w:after="0" w:line="240" w:lineRule="auto"/>
              <w:jc w:val="center"/>
              <w:rPr>
                <w:rFonts w:eastAsia="Times New Roman" w:cs="Times New Roman"/>
                <w:szCs w:val="24"/>
                <w:lang w:val="en-US" w:eastAsia="ru-RU"/>
              </w:rPr>
            </w:pPr>
            <w:r>
              <w:rPr>
                <w:rFonts w:eastAsia="Times New Roman" w:cs="Times New Roman"/>
                <w:szCs w:val="24"/>
                <w:lang w:val="en-US" w:eastAsia="ru-RU"/>
              </w:rPr>
              <w:t>Is there a restaurant in the hotel?</w:t>
            </w:r>
          </w:p>
        </w:tc>
        <w:tc>
          <w:tcPr>
            <w:tcW w:w="547" w:type="dxa"/>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F554AC" w:rsidRPr="00850A87" w:rsidRDefault="00F554AC" w:rsidP="00F554AC">
            <w:pPr>
              <w:spacing w:after="0" w:line="240" w:lineRule="auto"/>
              <w:jc w:val="center"/>
              <w:rPr>
                <w:rFonts w:eastAsia="Times New Roman" w:cs="Times New Roman"/>
                <w:szCs w:val="24"/>
                <w:lang w:val="en-US" w:eastAsia="ru-RU"/>
              </w:rPr>
            </w:pPr>
            <w:r w:rsidRPr="00850A87">
              <w:rPr>
                <w:rFonts w:eastAsia="Times New Roman" w:cs="Times New Roman"/>
                <w:szCs w:val="24"/>
                <w:lang w:val="en-US" w:eastAsia="ru-RU"/>
              </w:rPr>
              <w:t>3</w:t>
            </w:r>
          </w:p>
        </w:tc>
        <w:tc>
          <w:tcPr>
            <w:tcW w:w="2954" w:type="dxa"/>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F554AC" w:rsidRPr="00850A87" w:rsidRDefault="00F554AC" w:rsidP="00F554AC">
            <w:pPr>
              <w:spacing w:after="0" w:line="240" w:lineRule="auto"/>
              <w:jc w:val="center"/>
              <w:rPr>
                <w:rFonts w:eastAsia="Times New Roman" w:cs="Times New Roman"/>
                <w:szCs w:val="24"/>
                <w:lang w:val="en-US" w:eastAsia="ru-RU"/>
              </w:rPr>
            </w:pPr>
            <w:r w:rsidRPr="003E3E72">
              <w:rPr>
                <w:rFonts w:eastAsia="Times New Roman" w:cs="Times New Roman"/>
                <w:szCs w:val="24"/>
                <w:lang w:eastAsia="ru-RU"/>
              </w:rPr>
              <w:t xml:space="preserve">Просьба </w:t>
            </w:r>
            <w:r>
              <w:rPr>
                <w:rFonts w:eastAsia="Times New Roman" w:cs="Times New Roman"/>
                <w:szCs w:val="24"/>
                <w:lang w:eastAsia="ru-RU"/>
              </w:rPr>
              <w:t>заказать такси.</w:t>
            </w:r>
          </w:p>
        </w:tc>
      </w:tr>
      <w:tr w:rsidR="00F554AC" w:rsidRPr="00850A87" w:rsidTr="00F554AC">
        <w:trPr>
          <w:trHeight w:val="492"/>
        </w:trPr>
        <w:tc>
          <w:tcPr>
            <w:tcW w:w="390" w:type="dxa"/>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F554AC" w:rsidRPr="00850A87" w:rsidRDefault="00F554AC" w:rsidP="00F554AC">
            <w:pPr>
              <w:spacing w:after="0" w:line="240" w:lineRule="auto"/>
              <w:jc w:val="center"/>
              <w:rPr>
                <w:rFonts w:eastAsia="Times New Roman" w:cs="Times New Roman"/>
                <w:szCs w:val="24"/>
                <w:lang w:val="en-US" w:eastAsia="ru-RU"/>
              </w:rPr>
            </w:pPr>
          </w:p>
        </w:tc>
        <w:tc>
          <w:tcPr>
            <w:tcW w:w="4445" w:type="dxa"/>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F554AC" w:rsidRPr="00850A87" w:rsidRDefault="00F554AC" w:rsidP="00F554AC">
            <w:pPr>
              <w:spacing w:after="0" w:line="240" w:lineRule="auto"/>
              <w:jc w:val="center"/>
              <w:rPr>
                <w:rFonts w:eastAsia="Times New Roman" w:cs="Times New Roman"/>
                <w:szCs w:val="24"/>
                <w:lang w:val="en-US" w:eastAsia="ru-RU"/>
              </w:rPr>
            </w:pPr>
          </w:p>
        </w:tc>
        <w:tc>
          <w:tcPr>
            <w:tcW w:w="547" w:type="dxa"/>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F554AC" w:rsidRPr="00850A87" w:rsidRDefault="00F554AC" w:rsidP="00F554AC">
            <w:pPr>
              <w:spacing w:after="0" w:line="240" w:lineRule="auto"/>
              <w:jc w:val="center"/>
              <w:rPr>
                <w:rFonts w:eastAsia="Times New Roman" w:cs="Times New Roman"/>
                <w:szCs w:val="24"/>
                <w:lang w:val="en-US" w:eastAsia="ru-RU"/>
              </w:rPr>
            </w:pPr>
            <w:r w:rsidRPr="00850A87">
              <w:rPr>
                <w:rFonts w:eastAsia="Times New Roman" w:cs="Times New Roman"/>
                <w:szCs w:val="24"/>
                <w:lang w:val="en-US" w:eastAsia="ru-RU"/>
              </w:rPr>
              <w:t>4</w:t>
            </w:r>
          </w:p>
        </w:tc>
        <w:tc>
          <w:tcPr>
            <w:tcW w:w="2954" w:type="dxa"/>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F554AC" w:rsidRPr="00850A87" w:rsidRDefault="00F554AC" w:rsidP="00F554AC">
            <w:pPr>
              <w:spacing w:after="0" w:line="240" w:lineRule="auto"/>
              <w:jc w:val="center"/>
              <w:rPr>
                <w:rFonts w:eastAsia="Times New Roman" w:cs="Times New Roman"/>
                <w:szCs w:val="24"/>
                <w:lang w:eastAsia="ru-RU"/>
              </w:rPr>
            </w:pPr>
            <w:r w:rsidRPr="003E3E72">
              <w:rPr>
                <w:rFonts w:eastAsia="Times New Roman" w:cs="Times New Roman"/>
                <w:szCs w:val="24"/>
                <w:lang w:eastAsia="ru-RU"/>
              </w:rPr>
              <w:t>Есть ли в гостинице ресторан?</w:t>
            </w:r>
          </w:p>
        </w:tc>
      </w:tr>
    </w:tbl>
    <w:p w:rsidR="00F554AC" w:rsidRPr="00850A87" w:rsidRDefault="00F554AC" w:rsidP="00F554AC">
      <w:pPr>
        <w:spacing w:after="0" w:line="240" w:lineRule="auto"/>
        <w:contextualSpacing/>
        <w:jc w:val="both"/>
        <w:rPr>
          <w:rFonts w:eastAsia="SimSun" w:cs="Times New Roman"/>
          <w:szCs w:val="24"/>
          <w:lang w:eastAsia="zh-CN"/>
        </w:rPr>
      </w:pPr>
    </w:p>
    <w:p w:rsidR="00F554AC" w:rsidRPr="00850A87" w:rsidRDefault="00F554AC" w:rsidP="00F554AC">
      <w:pPr>
        <w:spacing w:after="0" w:line="240" w:lineRule="auto"/>
        <w:contextualSpacing/>
        <w:jc w:val="both"/>
        <w:rPr>
          <w:rFonts w:eastAsia="SimSun" w:cs="Times New Roman"/>
          <w:szCs w:val="24"/>
          <w:lang w:eastAsia="zh-CN"/>
        </w:rPr>
      </w:pPr>
      <w:r w:rsidRPr="00850A87">
        <w:rPr>
          <w:rFonts w:eastAsia="SimSun" w:cs="Times New Roman"/>
          <w:szCs w:val="24"/>
          <w:lang w:eastAsia="zh-CN"/>
        </w:rPr>
        <w:t>Запишите выбранные цифры под соответствующими буквами</w:t>
      </w:r>
      <w:r>
        <w:rPr>
          <w:rFonts w:eastAsia="SimSun" w:cs="Times New Roman"/>
          <w:szCs w:val="24"/>
          <w:lang w:eastAsia="zh-CN"/>
        </w:rPr>
        <w:t>:</w:t>
      </w:r>
    </w:p>
    <w:tbl>
      <w:tblPr>
        <w:tblW w:w="2574" w:type="pct"/>
        <w:tblCellMar>
          <w:left w:w="0" w:type="dxa"/>
          <w:right w:w="0" w:type="dxa"/>
        </w:tblCellMar>
        <w:tblLook w:val="04A0" w:firstRow="1" w:lastRow="0" w:firstColumn="1" w:lastColumn="0" w:noHBand="0" w:noVBand="1"/>
      </w:tblPr>
      <w:tblGrid>
        <w:gridCol w:w="1622"/>
        <w:gridCol w:w="1750"/>
        <w:gridCol w:w="1751"/>
      </w:tblGrid>
      <w:tr w:rsidR="00F554AC" w:rsidRPr="00850A87" w:rsidTr="00FA655F">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F554AC" w:rsidRPr="00850A87" w:rsidRDefault="00F554AC" w:rsidP="00F554AC">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А</w:t>
            </w: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F554AC" w:rsidRPr="00850A87" w:rsidRDefault="00F554AC" w:rsidP="00F554AC">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F554AC" w:rsidRPr="00850A87" w:rsidRDefault="00F554AC" w:rsidP="00F554AC">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В</w:t>
            </w:r>
          </w:p>
        </w:tc>
      </w:tr>
      <w:tr w:rsidR="00F554AC" w:rsidRPr="00850A87" w:rsidTr="00FA655F">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F554AC" w:rsidRPr="00850A87" w:rsidRDefault="00F554AC" w:rsidP="00F554AC">
            <w:pPr>
              <w:spacing w:after="0" w:line="240" w:lineRule="auto"/>
              <w:rPr>
                <w:rFonts w:eastAsia="Times New Roman" w:cs="Times New Roman"/>
                <w:szCs w:val="24"/>
                <w:lang w:val="en-US" w:eastAsia="ru-RU"/>
              </w:rPr>
            </w:pP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F554AC" w:rsidRPr="00850A87" w:rsidRDefault="00F554AC" w:rsidP="00F554AC">
            <w:pPr>
              <w:spacing w:after="0" w:line="240" w:lineRule="auto"/>
              <w:rPr>
                <w:rFonts w:eastAsia="Times New Roman" w:cs="Times New Roman"/>
                <w:szCs w:val="24"/>
                <w:lang w:val="en-US"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F554AC" w:rsidRPr="00850A87" w:rsidRDefault="00F554AC" w:rsidP="00F554AC">
            <w:pPr>
              <w:spacing w:after="0" w:line="240" w:lineRule="auto"/>
              <w:rPr>
                <w:rFonts w:eastAsia="Times New Roman" w:cs="Times New Roman"/>
                <w:szCs w:val="24"/>
                <w:lang w:val="en-US" w:eastAsia="ru-RU"/>
              </w:rPr>
            </w:pPr>
          </w:p>
        </w:tc>
      </w:tr>
    </w:tbl>
    <w:p w:rsidR="00CA7FB6" w:rsidRDefault="00CA7FB6" w:rsidP="004462D9">
      <w:pPr>
        <w:spacing w:after="0" w:line="240" w:lineRule="auto"/>
        <w:rPr>
          <w:rFonts w:cs="Times New Roman"/>
          <w:b/>
          <w:szCs w:val="24"/>
        </w:rPr>
      </w:pPr>
    </w:p>
    <w:p w:rsidR="006F68D6" w:rsidRDefault="006F68D6"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483.</w:t>
      </w:r>
    </w:p>
    <w:p w:rsidR="007A3923" w:rsidRPr="007A3923" w:rsidRDefault="007A3923" w:rsidP="007A3923">
      <w:pPr>
        <w:shd w:val="clear" w:color="auto" w:fill="FFFFFF"/>
        <w:spacing w:after="0" w:line="240" w:lineRule="auto"/>
        <w:jc w:val="both"/>
        <w:rPr>
          <w:rFonts w:eastAsia="TimesNewRoman" w:cs="Times New Roman"/>
          <w:b/>
          <w:bCs/>
          <w:i/>
          <w:szCs w:val="24"/>
        </w:rPr>
      </w:pPr>
      <w:r w:rsidRPr="007A3923">
        <w:rPr>
          <w:rFonts w:cs="Times New Roman"/>
          <w:b/>
          <w:i/>
          <w:iCs/>
          <w:szCs w:val="24"/>
        </w:rPr>
        <w:t>Прочитайте текст и установите соответствие.</w:t>
      </w:r>
    </w:p>
    <w:p w:rsidR="007A3923" w:rsidRDefault="007A3923" w:rsidP="007A3923">
      <w:pPr>
        <w:autoSpaceDE w:val="0"/>
        <w:autoSpaceDN w:val="0"/>
        <w:adjustRightInd w:val="0"/>
        <w:spacing w:after="0" w:line="240" w:lineRule="auto"/>
        <w:jc w:val="both"/>
        <w:rPr>
          <w:rFonts w:cs="Times New Roman"/>
          <w:szCs w:val="24"/>
        </w:rPr>
      </w:pPr>
      <w:r>
        <w:rPr>
          <w:rFonts w:cs="Times New Roman"/>
          <w:szCs w:val="24"/>
        </w:rPr>
        <w:tab/>
      </w:r>
      <w:r w:rsidRPr="00CC1937">
        <w:rPr>
          <w:rFonts w:cs="Times New Roman"/>
          <w:szCs w:val="24"/>
        </w:rPr>
        <w:t>Дополнительные услуги являются непременной составляющей</w:t>
      </w:r>
      <w:r>
        <w:rPr>
          <w:rFonts w:cs="Times New Roman"/>
          <w:szCs w:val="24"/>
        </w:rPr>
        <w:t xml:space="preserve"> </w:t>
      </w:r>
      <w:r w:rsidRPr="00CC1937">
        <w:rPr>
          <w:rFonts w:cs="Times New Roman"/>
          <w:szCs w:val="24"/>
        </w:rPr>
        <w:t>деятельности любого отеля. Их количество и качество напрямую</w:t>
      </w:r>
      <w:r>
        <w:rPr>
          <w:rFonts w:cs="Times New Roman"/>
          <w:szCs w:val="24"/>
        </w:rPr>
        <w:t xml:space="preserve"> </w:t>
      </w:r>
      <w:r w:rsidRPr="00CC1937">
        <w:rPr>
          <w:rFonts w:cs="Times New Roman"/>
          <w:szCs w:val="24"/>
        </w:rPr>
        <w:t>связаны со степенью востребованности, которая в свою очередь</w:t>
      </w:r>
      <w:r>
        <w:rPr>
          <w:rFonts w:cs="Times New Roman"/>
          <w:szCs w:val="24"/>
        </w:rPr>
        <w:t xml:space="preserve"> </w:t>
      </w:r>
      <w:r w:rsidRPr="00CC1937">
        <w:rPr>
          <w:rFonts w:cs="Times New Roman"/>
          <w:szCs w:val="24"/>
        </w:rPr>
        <w:t xml:space="preserve">связана с ориентацией отеля на тот или иной сегмент рынка. </w:t>
      </w:r>
    </w:p>
    <w:p w:rsidR="007A3923" w:rsidRDefault="007A3923" w:rsidP="007A3923">
      <w:pPr>
        <w:autoSpaceDE w:val="0"/>
        <w:autoSpaceDN w:val="0"/>
        <w:adjustRightInd w:val="0"/>
        <w:spacing w:after="0" w:line="240" w:lineRule="auto"/>
        <w:ind w:firstLine="708"/>
        <w:jc w:val="both"/>
        <w:rPr>
          <w:rFonts w:cs="Times New Roman"/>
          <w:szCs w:val="24"/>
        </w:rPr>
      </w:pPr>
      <w:r w:rsidRPr="00CC1937">
        <w:rPr>
          <w:rFonts w:cs="Times New Roman"/>
          <w:szCs w:val="24"/>
        </w:rPr>
        <w:t xml:space="preserve">Установите соответствие, между категорией и видом дополнительных услуг. </w:t>
      </w:r>
    </w:p>
    <w:p w:rsidR="007A3923" w:rsidRPr="00CC1937" w:rsidRDefault="007A3923" w:rsidP="007A3923">
      <w:pPr>
        <w:autoSpaceDE w:val="0"/>
        <w:autoSpaceDN w:val="0"/>
        <w:adjustRightInd w:val="0"/>
        <w:spacing w:after="0" w:line="240" w:lineRule="auto"/>
        <w:ind w:firstLine="708"/>
        <w:jc w:val="both"/>
        <w:rPr>
          <w:rFonts w:cs="Times New Roman"/>
          <w:szCs w:val="24"/>
        </w:rPr>
      </w:pPr>
      <w:r w:rsidRPr="00CC1937">
        <w:rPr>
          <w:rFonts w:cs="Times New Roman"/>
          <w:szCs w:val="24"/>
        </w:rPr>
        <w:t>К каждой позиции, данной в левом столбце, подберите соответствующую позицию из правого столбца:</w:t>
      </w:r>
    </w:p>
    <w:tbl>
      <w:tblPr>
        <w:tblW w:w="5000" w:type="pct"/>
        <w:tblLayout w:type="fixed"/>
        <w:tblCellMar>
          <w:left w:w="0" w:type="dxa"/>
          <w:right w:w="0" w:type="dxa"/>
        </w:tblCellMar>
        <w:tblLook w:val="0420" w:firstRow="1" w:lastRow="0" w:firstColumn="0" w:lastColumn="0" w:noHBand="0" w:noVBand="1"/>
      </w:tblPr>
      <w:tblGrid>
        <w:gridCol w:w="457"/>
        <w:gridCol w:w="5979"/>
        <w:gridCol w:w="438"/>
        <w:gridCol w:w="3077"/>
      </w:tblGrid>
      <w:tr w:rsidR="007A3923" w:rsidRPr="00CC1937" w:rsidTr="007A3923">
        <w:trPr>
          <w:trHeight w:val="504"/>
        </w:trPr>
        <w:tc>
          <w:tcPr>
            <w:tcW w:w="3234"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7A3923" w:rsidRPr="007A3923" w:rsidRDefault="007A3923" w:rsidP="007A3923">
            <w:pPr>
              <w:spacing w:after="0" w:line="240" w:lineRule="auto"/>
              <w:contextualSpacing/>
              <w:jc w:val="center"/>
              <w:rPr>
                <w:rFonts w:eastAsia="Times New Roman" w:cs="Times New Roman"/>
                <w:szCs w:val="24"/>
              </w:rPr>
            </w:pPr>
            <w:r w:rsidRPr="007A3923">
              <w:rPr>
                <w:rFonts w:eastAsia="Times New Roman" w:cs="Times New Roman"/>
                <w:bCs/>
                <w:color w:val="000000" w:themeColor="text1"/>
                <w:spacing w:val="-1"/>
                <w:szCs w:val="24"/>
              </w:rPr>
              <w:t>Вид дополнительных услуг</w:t>
            </w:r>
          </w:p>
        </w:tc>
        <w:tc>
          <w:tcPr>
            <w:tcW w:w="1766"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7A3923" w:rsidRPr="007A3923" w:rsidRDefault="007A3923" w:rsidP="007A3923">
            <w:pPr>
              <w:spacing w:after="0" w:line="240" w:lineRule="auto"/>
              <w:contextualSpacing/>
              <w:jc w:val="center"/>
              <w:rPr>
                <w:rFonts w:eastAsia="Times New Roman" w:cs="Times New Roman"/>
                <w:szCs w:val="24"/>
              </w:rPr>
            </w:pPr>
            <w:r w:rsidRPr="007A3923">
              <w:rPr>
                <w:rFonts w:eastAsia="Times New Roman" w:cs="Times New Roman"/>
                <w:bCs/>
                <w:color w:val="000000" w:themeColor="text1"/>
                <w:spacing w:val="-1"/>
                <w:szCs w:val="24"/>
              </w:rPr>
              <w:t>Категория дополнительных услуг</w:t>
            </w:r>
          </w:p>
        </w:tc>
      </w:tr>
      <w:tr w:rsidR="007A3923" w:rsidRPr="00CC1937" w:rsidTr="007A3923">
        <w:trPr>
          <w:trHeight w:val="559"/>
        </w:trPr>
        <w:tc>
          <w:tcPr>
            <w:tcW w:w="230"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7A3923" w:rsidRPr="00C13445" w:rsidRDefault="007A3923" w:rsidP="007A3923">
            <w:pPr>
              <w:spacing w:after="0" w:line="240" w:lineRule="auto"/>
              <w:contextualSpacing/>
              <w:jc w:val="center"/>
              <w:rPr>
                <w:rFonts w:eastAsia="Times New Roman" w:cs="Times New Roman"/>
                <w:b/>
                <w:szCs w:val="24"/>
              </w:rPr>
            </w:pPr>
            <w:r w:rsidRPr="00C13445">
              <w:rPr>
                <w:rFonts w:eastAsia="Times New Roman" w:cs="Times New Roman"/>
                <w:b/>
                <w:bCs/>
                <w:color w:val="000000" w:themeColor="text1"/>
                <w:szCs w:val="24"/>
              </w:rPr>
              <w:t>А</w:t>
            </w:r>
          </w:p>
        </w:tc>
        <w:tc>
          <w:tcPr>
            <w:tcW w:w="3004"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7A3923" w:rsidRPr="00CC1937" w:rsidRDefault="007A3923" w:rsidP="007A3923">
            <w:pPr>
              <w:autoSpaceDE w:val="0"/>
              <w:autoSpaceDN w:val="0"/>
              <w:adjustRightInd w:val="0"/>
              <w:spacing w:after="0" w:line="240" w:lineRule="auto"/>
              <w:jc w:val="center"/>
              <w:rPr>
                <w:rFonts w:cs="Times New Roman"/>
                <w:szCs w:val="24"/>
                <w:lang w:bidi="ru-RU"/>
              </w:rPr>
            </w:pPr>
            <w:r w:rsidRPr="00CC1937">
              <w:rPr>
                <w:rFonts w:cs="Times New Roman"/>
                <w:szCs w:val="24"/>
              </w:rPr>
              <w:t>Трансфер</w:t>
            </w:r>
            <w:r>
              <w:rPr>
                <w:rFonts w:cs="Times New Roman"/>
                <w:szCs w:val="24"/>
              </w:rPr>
              <w:t xml:space="preserve">, </w:t>
            </w:r>
            <w:r w:rsidRPr="00CC1937">
              <w:rPr>
                <w:rFonts w:cs="Times New Roman"/>
                <w:szCs w:val="24"/>
              </w:rPr>
              <w:t>такси</w:t>
            </w:r>
            <w:r>
              <w:rPr>
                <w:rFonts w:cs="Times New Roman"/>
                <w:szCs w:val="24"/>
              </w:rPr>
              <w:t xml:space="preserve">, </w:t>
            </w:r>
            <w:r w:rsidRPr="00CC1937">
              <w:rPr>
                <w:rFonts w:cs="Times New Roman"/>
                <w:szCs w:val="24"/>
              </w:rPr>
              <w:t>аренда автомобилей (с водителем и без).</w:t>
            </w:r>
          </w:p>
        </w:tc>
        <w:tc>
          <w:tcPr>
            <w:tcW w:w="220"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7A3923" w:rsidRPr="00CC1937" w:rsidRDefault="007A3923" w:rsidP="007A3923">
            <w:pPr>
              <w:spacing w:after="0" w:line="240" w:lineRule="auto"/>
              <w:contextualSpacing/>
              <w:jc w:val="center"/>
              <w:rPr>
                <w:rFonts w:eastAsia="Times New Roman" w:cs="Times New Roman"/>
                <w:szCs w:val="24"/>
              </w:rPr>
            </w:pPr>
            <w:r w:rsidRPr="00CC1937">
              <w:rPr>
                <w:rFonts w:eastAsia="Times New Roman" w:cs="Times New Roman"/>
                <w:color w:val="000000" w:themeColor="text1"/>
                <w:szCs w:val="24"/>
              </w:rPr>
              <w:t>1</w:t>
            </w:r>
          </w:p>
        </w:tc>
        <w:tc>
          <w:tcPr>
            <w:tcW w:w="1546"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7A3923" w:rsidRPr="00CC1937" w:rsidRDefault="000B1DF1" w:rsidP="007A3923">
            <w:pPr>
              <w:spacing w:after="0" w:line="240" w:lineRule="auto"/>
              <w:contextualSpacing/>
              <w:jc w:val="center"/>
              <w:rPr>
                <w:rFonts w:eastAsia="Times New Roman" w:cs="Times New Roman"/>
                <w:szCs w:val="24"/>
              </w:rPr>
            </w:pPr>
            <w:r>
              <w:rPr>
                <w:rFonts w:cs="Times New Roman"/>
                <w:bCs/>
                <w:iCs/>
                <w:szCs w:val="24"/>
              </w:rPr>
              <w:t>Бытовые услуги</w:t>
            </w:r>
          </w:p>
        </w:tc>
      </w:tr>
      <w:tr w:rsidR="007A3923" w:rsidRPr="00CC1937" w:rsidTr="007A3923">
        <w:trPr>
          <w:trHeight w:val="817"/>
        </w:trPr>
        <w:tc>
          <w:tcPr>
            <w:tcW w:w="230"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7A3923" w:rsidRPr="00C13445" w:rsidRDefault="007A3923" w:rsidP="007A3923">
            <w:pPr>
              <w:spacing w:after="0" w:line="240" w:lineRule="auto"/>
              <w:contextualSpacing/>
              <w:jc w:val="center"/>
              <w:rPr>
                <w:rFonts w:eastAsia="Times New Roman" w:cs="Times New Roman"/>
                <w:b/>
                <w:szCs w:val="24"/>
              </w:rPr>
            </w:pPr>
            <w:r w:rsidRPr="00C13445">
              <w:rPr>
                <w:rFonts w:eastAsia="Times New Roman" w:cs="Times New Roman"/>
                <w:b/>
                <w:bCs/>
                <w:color w:val="000000" w:themeColor="text1"/>
                <w:szCs w:val="24"/>
              </w:rPr>
              <w:t>Б</w:t>
            </w:r>
          </w:p>
        </w:tc>
        <w:tc>
          <w:tcPr>
            <w:tcW w:w="3004"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7A3923" w:rsidRPr="00CC1937" w:rsidRDefault="007A3923" w:rsidP="007A3923">
            <w:pPr>
              <w:autoSpaceDE w:val="0"/>
              <w:autoSpaceDN w:val="0"/>
              <w:adjustRightInd w:val="0"/>
              <w:spacing w:after="0" w:line="240" w:lineRule="auto"/>
              <w:jc w:val="center"/>
              <w:rPr>
                <w:rFonts w:cs="Times New Roman"/>
                <w:szCs w:val="24"/>
                <w:lang w:bidi="ru-RU"/>
              </w:rPr>
            </w:pPr>
            <w:r>
              <w:rPr>
                <w:rFonts w:cs="Times New Roman"/>
                <w:szCs w:val="24"/>
              </w:rPr>
              <w:t>А</w:t>
            </w:r>
            <w:r w:rsidRPr="00CC1937">
              <w:rPr>
                <w:rFonts w:cs="Times New Roman"/>
                <w:szCs w:val="24"/>
              </w:rPr>
              <w:t>ренда конференц-залов</w:t>
            </w:r>
            <w:r>
              <w:rPr>
                <w:rFonts w:cs="Times New Roman"/>
                <w:szCs w:val="24"/>
              </w:rPr>
              <w:t xml:space="preserve">, </w:t>
            </w:r>
            <w:r w:rsidRPr="00CC1937">
              <w:rPr>
                <w:rFonts w:cs="Times New Roman"/>
                <w:szCs w:val="24"/>
              </w:rPr>
              <w:t>проведение различных корпоративных мероприятий, банкетов,</w:t>
            </w:r>
            <w:r>
              <w:rPr>
                <w:rFonts w:cs="Times New Roman"/>
                <w:szCs w:val="24"/>
              </w:rPr>
              <w:t xml:space="preserve"> </w:t>
            </w:r>
            <w:r w:rsidRPr="00CC1937">
              <w:rPr>
                <w:rFonts w:cs="Times New Roman"/>
                <w:szCs w:val="24"/>
              </w:rPr>
              <w:t>выставок и пресс-конференций.</w:t>
            </w:r>
          </w:p>
        </w:tc>
        <w:tc>
          <w:tcPr>
            <w:tcW w:w="220"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7A3923" w:rsidRPr="00CC1937" w:rsidRDefault="007A3923" w:rsidP="007A3923">
            <w:pPr>
              <w:spacing w:after="0" w:line="240" w:lineRule="auto"/>
              <w:contextualSpacing/>
              <w:jc w:val="center"/>
              <w:rPr>
                <w:rFonts w:eastAsia="Times New Roman" w:cs="Times New Roman"/>
                <w:szCs w:val="24"/>
              </w:rPr>
            </w:pPr>
            <w:r w:rsidRPr="00CC1937">
              <w:rPr>
                <w:rFonts w:eastAsia="Times New Roman" w:cs="Times New Roman"/>
                <w:color w:val="000000" w:themeColor="text1"/>
                <w:szCs w:val="24"/>
              </w:rPr>
              <w:t>2</w:t>
            </w:r>
          </w:p>
        </w:tc>
        <w:tc>
          <w:tcPr>
            <w:tcW w:w="1546"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7A3923" w:rsidRPr="00CC1937" w:rsidRDefault="007A3923" w:rsidP="007A3923">
            <w:pPr>
              <w:spacing w:after="0" w:line="240" w:lineRule="auto"/>
              <w:contextualSpacing/>
              <w:jc w:val="center"/>
              <w:rPr>
                <w:rFonts w:eastAsia="Times New Roman" w:cs="Times New Roman"/>
                <w:szCs w:val="24"/>
              </w:rPr>
            </w:pPr>
            <w:r w:rsidRPr="00CC1937">
              <w:rPr>
                <w:rFonts w:cs="Times New Roman"/>
                <w:bCs/>
                <w:iCs/>
                <w:szCs w:val="24"/>
              </w:rPr>
              <w:t>Транспортные услуги</w:t>
            </w:r>
          </w:p>
        </w:tc>
      </w:tr>
      <w:tr w:rsidR="007A3923" w:rsidRPr="00CC1937" w:rsidTr="007A3923">
        <w:trPr>
          <w:trHeight w:val="551"/>
        </w:trPr>
        <w:tc>
          <w:tcPr>
            <w:tcW w:w="230"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7A3923" w:rsidRPr="00C13445" w:rsidRDefault="007A3923" w:rsidP="007A3923">
            <w:pPr>
              <w:spacing w:after="0" w:line="240" w:lineRule="auto"/>
              <w:contextualSpacing/>
              <w:jc w:val="center"/>
              <w:rPr>
                <w:rFonts w:eastAsia="Times New Roman" w:cs="Times New Roman"/>
                <w:b/>
                <w:szCs w:val="24"/>
              </w:rPr>
            </w:pPr>
            <w:r w:rsidRPr="00C13445">
              <w:rPr>
                <w:rFonts w:eastAsia="Times New Roman" w:cs="Times New Roman"/>
                <w:b/>
                <w:bCs/>
                <w:color w:val="000000" w:themeColor="text1"/>
                <w:szCs w:val="24"/>
              </w:rPr>
              <w:t>В</w:t>
            </w:r>
          </w:p>
        </w:tc>
        <w:tc>
          <w:tcPr>
            <w:tcW w:w="300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7A3923" w:rsidRPr="00CC1937" w:rsidRDefault="007A3923" w:rsidP="007A3923">
            <w:pPr>
              <w:autoSpaceDE w:val="0"/>
              <w:autoSpaceDN w:val="0"/>
              <w:adjustRightInd w:val="0"/>
              <w:spacing w:after="0" w:line="240" w:lineRule="auto"/>
              <w:jc w:val="center"/>
              <w:rPr>
                <w:rFonts w:cs="Times New Roman"/>
                <w:szCs w:val="24"/>
                <w:lang w:bidi="ru-RU"/>
              </w:rPr>
            </w:pPr>
            <w:r>
              <w:rPr>
                <w:rFonts w:cs="Times New Roman"/>
                <w:szCs w:val="24"/>
              </w:rPr>
              <w:t>С</w:t>
            </w:r>
            <w:r w:rsidRPr="00CC1937">
              <w:rPr>
                <w:rFonts w:cs="Times New Roman"/>
                <w:szCs w:val="24"/>
              </w:rPr>
              <w:t>алон красоты, маникюр/педикюр</w:t>
            </w:r>
            <w:r>
              <w:rPr>
                <w:rFonts w:cs="Times New Roman"/>
                <w:szCs w:val="24"/>
              </w:rPr>
              <w:t>,</w:t>
            </w:r>
            <w:r w:rsidRPr="00CC1937">
              <w:rPr>
                <w:rFonts w:cs="Times New Roman"/>
                <w:szCs w:val="24"/>
              </w:rPr>
              <w:t xml:space="preserve"> сауна, турецкая баня</w:t>
            </w:r>
            <w:r>
              <w:rPr>
                <w:rFonts w:cs="Times New Roman"/>
                <w:szCs w:val="24"/>
              </w:rPr>
              <w:t>,</w:t>
            </w:r>
            <w:r w:rsidRPr="00CC1937">
              <w:rPr>
                <w:rFonts w:cs="Times New Roman"/>
                <w:szCs w:val="24"/>
              </w:rPr>
              <w:t xml:space="preserve"> парковка, стоянка (гараж)</w:t>
            </w:r>
            <w:r>
              <w:rPr>
                <w:rFonts w:cs="Times New Roman"/>
                <w:szCs w:val="24"/>
              </w:rPr>
              <w:t>,</w:t>
            </w:r>
            <w:r w:rsidRPr="00CC1937">
              <w:rPr>
                <w:rFonts w:cs="Times New Roman"/>
                <w:szCs w:val="24"/>
              </w:rPr>
              <w:t>прачечная</w:t>
            </w:r>
            <w:r>
              <w:rPr>
                <w:rFonts w:cs="Times New Roman"/>
                <w:szCs w:val="24"/>
              </w:rPr>
              <w:t>.</w:t>
            </w:r>
          </w:p>
        </w:tc>
        <w:tc>
          <w:tcPr>
            <w:tcW w:w="220"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7A3923" w:rsidRPr="00CC1937" w:rsidRDefault="007A3923" w:rsidP="007A3923">
            <w:pPr>
              <w:spacing w:after="0" w:line="240" w:lineRule="auto"/>
              <w:contextualSpacing/>
              <w:jc w:val="center"/>
              <w:rPr>
                <w:rFonts w:eastAsia="Times New Roman" w:cs="Times New Roman"/>
                <w:szCs w:val="24"/>
              </w:rPr>
            </w:pPr>
            <w:r w:rsidRPr="00CC1937">
              <w:rPr>
                <w:rFonts w:eastAsia="Times New Roman" w:cs="Times New Roman"/>
                <w:color w:val="000000" w:themeColor="text1"/>
                <w:szCs w:val="24"/>
              </w:rPr>
              <w:t>3</w:t>
            </w:r>
          </w:p>
        </w:tc>
        <w:tc>
          <w:tcPr>
            <w:tcW w:w="1546"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7A3923" w:rsidRPr="00CC1937" w:rsidRDefault="007A3923" w:rsidP="007A3923">
            <w:pPr>
              <w:spacing w:after="0" w:line="240" w:lineRule="auto"/>
              <w:contextualSpacing/>
              <w:jc w:val="center"/>
              <w:rPr>
                <w:rFonts w:eastAsia="Times New Roman" w:cs="Times New Roman"/>
                <w:szCs w:val="24"/>
              </w:rPr>
            </w:pPr>
            <w:r w:rsidRPr="00CC1937">
              <w:rPr>
                <w:rFonts w:cs="Times New Roman"/>
                <w:bCs/>
                <w:iCs/>
                <w:szCs w:val="24"/>
              </w:rPr>
              <w:t>Корпоративные услуги</w:t>
            </w:r>
          </w:p>
        </w:tc>
      </w:tr>
      <w:tr w:rsidR="007A3923" w:rsidRPr="00CC1937" w:rsidTr="007A3923">
        <w:trPr>
          <w:trHeight w:val="492"/>
        </w:trPr>
        <w:tc>
          <w:tcPr>
            <w:tcW w:w="230"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7A3923" w:rsidRPr="00C13445" w:rsidRDefault="007A3923" w:rsidP="007A3923">
            <w:pPr>
              <w:spacing w:after="0" w:line="240" w:lineRule="auto"/>
              <w:contextualSpacing/>
              <w:jc w:val="center"/>
              <w:rPr>
                <w:rFonts w:eastAsia="Times New Roman" w:cs="Times New Roman"/>
                <w:b/>
                <w:szCs w:val="24"/>
              </w:rPr>
            </w:pPr>
            <w:r w:rsidRPr="00C13445">
              <w:rPr>
                <w:rFonts w:eastAsia="Times New Roman" w:cs="Times New Roman"/>
                <w:b/>
                <w:bCs/>
                <w:color w:val="000000" w:themeColor="text1"/>
                <w:szCs w:val="24"/>
              </w:rPr>
              <w:t>Г</w:t>
            </w:r>
          </w:p>
        </w:tc>
        <w:tc>
          <w:tcPr>
            <w:tcW w:w="300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7A3923" w:rsidRPr="00CC1937" w:rsidRDefault="007A3923" w:rsidP="007A3923">
            <w:pPr>
              <w:autoSpaceDE w:val="0"/>
              <w:autoSpaceDN w:val="0"/>
              <w:adjustRightInd w:val="0"/>
              <w:spacing w:after="0" w:line="240" w:lineRule="auto"/>
              <w:jc w:val="center"/>
              <w:rPr>
                <w:rFonts w:cs="Times New Roman"/>
                <w:szCs w:val="24"/>
              </w:rPr>
            </w:pPr>
            <w:r>
              <w:rPr>
                <w:rFonts w:cs="Times New Roman"/>
                <w:szCs w:val="24"/>
              </w:rPr>
              <w:t>П</w:t>
            </w:r>
            <w:r w:rsidRPr="00CC1937">
              <w:rPr>
                <w:rFonts w:cs="Times New Roman"/>
                <w:szCs w:val="24"/>
              </w:rPr>
              <w:t>редоставление оборудования, оргтехники, сейфов</w:t>
            </w:r>
            <w:r>
              <w:rPr>
                <w:rFonts w:cs="Times New Roman"/>
                <w:szCs w:val="24"/>
              </w:rPr>
              <w:t>, и</w:t>
            </w:r>
            <w:r w:rsidRPr="00CC1937">
              <w:rPr>
                <w:rFonts w:cs="Times New Roman"/>
                <w:szCs w:val="24"/>
              </w:rPr>
              <w:t>нтернет, e-mail услуги междугородной и международной связи</w:t>
            </w:r>
            <w:r>
              <w:rPr>
                <w:rFonts w:cs="Times New Roman"/>
                <w:szCs w:val="24"/>
              </w:rPr>
              <w:t>,</w:t>
            </w:r>
            <w:r w:rsidRPr="00CC1937">
              <w:rPr>
                <w:rFonts w:cs="Times New Roman"/>
                <w:szCs w:val="24"/>
              </w:rPr>
              <w:t xml:space="preserve"> отправка факсов</w:t>
            </w:r>
            <w:r>
              <w:rPr>
                <w:rFonts w:cs="Times New Roman"/>
                <w:szCs w:val="24"/>
              </w:rPr>
              <w:t xml:space="preserve">, </w:t>
            </w:r>
            <w:r w:rsidRPr="00CC1937">
              <w:rPr>
                <w:rFonts w:cs="Times New Roman"/>
                <w:szCs w:val="24"/>
              </w:rPr>
              <w:t>ксерокопирование документов.</w:t>
            </w:r>
          </w:p>
        </w:tc>
        <w:tc>
          <w:tcPr>
            <w:tcW w:w="220"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7A3923" w:rsidRPr="00CC1937" w:rsidRDefault="007A3923" w:rsidP="007A3923">
            <w:pPr>
              <w:spacing w:after="0" w:line="240" w:lineRule="auto"/>
              <w:contextualSpacing/>
              <w:jc w:val="center"/>
              <w:rPr>
                <w:rFonts w:eastAsia="Times New Roman" w:cs="Times New Roman"/>
                <w:szCs w:val="24"/>
              </w:rPr>
            </w:pPr>
            <w:r w:rsidRPr="00CC1937">
              <w:rPr>
                <w:rFonts w:eastAsia="Times New Roman" w:cs="Times New Roman"/>
                <w:color w:val="000000" w:themeColor="text1"/>
                <w:szCs w:val="24"/>
              </w:rPr>
              <w:t>4</w:t>
            </w:r>
          </w:p>
        </w:tc>
        <w:tc>
          <w:tcPr>
            <w:tcW w:w="1546"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7A3923" w:rsidRPr="00CC1937" w:rsidRDefault="000B1DF1" w:rsidP="007A3923">
            <w:pPr>
              <w:widowControl w:val="0"/>
              <w:spacing w:after="0" w:line="240" w:lineRule="auto"/>
              <w:jc w:val="center"/>
              <w:rPr>
                <w:rFonts w:eastAsia="Times New Roman" w:cs="Times New Roman"/>
                <w:szCs w:val="24"/>
              </w:rPr>
            </w:pPr>
            <w:r>
              <w:rPr>
                <w:rFonts w:cs="Times New Roman"/>
                <w:bCs/>
                <w:iCs/>
                <w:szCs w:val="24"/>
              </w:rPr>
              <w:t>Развлекательные услуги</w:t>
            </w:r>
          </w:p>
        </w:tc>
      </w:tr>
      <w:tr w:rsidR="007A3923" w:rsidRPr="00CC1937" w:rsidTr="007A3923">
        <w:trPr>
          <w:trHeight w:val="504"/>
        </w:trPr>
        <w:tc>
          <w:tcPr>
            <w:tcW w:w="23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7A3923" w:rsidRPr="00CC1937" w:rsidRDefault="007A3923" w:rsidP="007A3923">
            <w:pPr>
              <w:spacing w:after="0" w:line="240" w:lineRule="auto"/>
              <w:contextualSpacing/>
              <w:jc w:val="center"/>
              <w:rPr>
                <w:rFonts w:eastAsia="Times New Roman" w:cs="Times New Roman"/>
                <w:szCs w:val="24"/>
              </w:rPr>
            </w:pPr>
          </w:p>
        </w:tc>
        <w:tc>
          <w:tcPr>
            <w:tcW w:w="300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7A3923" w:rsidRPr="00CC1937" w:rsidRDefault="007A3923" w:rsidP="007A3923">
            <w:pPr>
              <w:spacing w:after="0" w:line="240" w:lineRule="auto"/>
              <w:contextualSpacing/>
              <w:jc w:val="center"/>
              <w:rPr>
                <w:rFonts w:eastAsia="Times New Roman" w:cs="Times New Roman"/>
                <w:szCs w:val="24"/>
              </w:rPr>
            </w:pPr>
          </w:p>
        </w:tc>
        <w:tc>
          <w:tcPr>
            <w:tcW w:w="22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7A3923" w:rsidRPr="00CC1937" w:rsidRDefault="007A3923" w:rsidP="007A3923">
            <w:pPr>
              <w:spacing w:after="0" w:line="240" w:lineRule="auto"/>
              <w:contextualSpacing/>
              <w:jc w:val="center"/>
              <w:rPr>
                <w:rFonts w:eastAsia="Times New Roman" w:cs="Times New Roman"/>
                <w:szCs w:val="24"/>
              </w:rPr>
            </w:pPr>
            <w:r w:rsidRPr="00CC1937">
              <w:rPr>
                <w:rFonts w:eastAsia="Times New Roman" w:cs="Times New Roman"/>
                <w:color w:val="000000" w:themeColor="text1"/>
                <w:szCs w:val="24"/>
              </w:rPr>
              <w:t>5</w:t>
            </w:r>
          </w:p>
        </w:tc>
        <w:tc>
          <w:tcPr>
            <w:tcW w:w="154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7A3923" w:rsidRPr="00CC1937" w:rsidRDefault="007A3923" w:rsidP="007A3923">
            <w:pPr>
              <w:widowControl w:val="0"/>
              <w:spacing w:after="0" w:line="240" w:lineRule="auto"/>
              <w:jc w:val="center"/>
              <w:rPr>
                <w:rFonts w:eastAsia="Times New Roman" w:cs="Times New Roman"/>
                <w:szCs w:val="24"/>
              </w:rPr>
            </w:pPr>
            <w:r w:rsidRPr="00CC1937">
              <w:rPr>
                <w:rFonts w:cs="Times New Roman"/>
                <w:bCs/>
                <w:iCs/>
                <w:szCs w:val="24"/>
              </w:rPr>
              <w:t>Технические услуги</w:t>
            </w:r>
          </w:p>
        </w:tc>
      </w:tr>
    </w:tbl>
    <w:p w:rsidR="007A3923" w:rsidRDefault="007A3923" w:rsidP="007A3923">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both"/>
        <w:rPr>
          <w:rFonts w:cs="Times New Roman"/>
          <w:szCs w:val="24"/>
          <w:lang w:bidi="ru-RU"/>
        </w:rPr>
      </w:pPr>
    </w:p>
    <w:p w:rsidR="007A3923" w:rsidRDefault="007A3923" w:rsidP="007A3923">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Запишите выбранные цифры под соответствующими буквами:</w:t>
      </w:r>
    </w:p>
    <w:tbl>
      <w:tblPr>
        <w:tblW w:w="3381" w:type="pct"/>
        <w:tblCellMar>
          <w:left w:w="0" w:type="dxa"/>
          <w:right w:w="0" w:type="dxa"/>
        </w:tblCellMar>
        <w:tblLook w:val="0420" w:firstRow="1" w:lastRow="0" w:firstColumn="0" w:lastColumn="0" w:noHBand="0" w:noVBand="1"/>
      </w:tblPr>
      <w:tblGrid>
        <w:gridCol w:w="1622"/>
        <w:gridCol w:w="1750"/>
        <w:gridCol w:w="1751"/>
        <w:gridCol w:w="1606"/>
      </w:tblGrid>
      <w:tr w:rsidR="007A3923" w:rsidTr="00E46B3F">
        <w:trPr>
          <w:trHeight w:val="321"/>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7A3923" w:rsidRPr="00C13445" w:rsidRDefault="007A3923" w:rsidP="009576C8">
            <w:pPr>
              <w:spacing w:after="0" w:line="240" w:lineRule="auto"/>
              <w:jc w:val="center"/>
              <w:rPr>
                <w:rFonts w:eastAsia="Times New Roman" w:cs="Times New Roman"/>
                <w:b/>
                <w:szCs w:val="24"/>
              </w:rPr>
            </w:pPr>
            <w:r w:rsidRPr="00C13445">
              <w:rPr>
                <w:rFonts w:eastAsia="Times New Roman" w:cs="Times New Roman"/>
                <w:b/>
                <w:bCs/>
                <w:color w:val="000000" w:themeColor="text1"/>
                <w:szCs w:val="24"/>
              </w:rPr>
              <w:t>А</w:t>
            </w: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7A3923" w:rsidRPr="00C13445" w:rsidRDefault="007A3923" w:rsidP="009576C8">
            <w:pPr>
              <w:spacing w:after="0" w:line="240" w:lineRule="auto"/>
              <w:jc w:val="center"/>
              <w:rPr>
                <w:rFonts w:eastAsia="Times New Roman" w:cs="Times New Roman"/>
                <w:b/>
                <w:szCs w:val="24"/>
              </w:rPr>
            </w:pPr>
            <w:r w:rsidRPr="00C13445">
              <w:rPr>
                <w:rFonts w:eastAsia="Times New Roman" w:cs="Times New Roman"/>
                <w:b/>
                <w:bCs/>
                <w:color w:val="000000" w:themeColor="text1"/>
                <w:szCs w:val="24"/>
              </w:rPr>
              <w:t>Б</w:t>
            </w: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7A3923" w:rsidRPr="00C13445" w:rsidRDefault="007A3923" w:rsidP="009576C8">
            <w:pPr>
              <w:spacing w:after="0" w:line="240" w:lineRule="auto"/>
              <w:jc w:val="center"/>
              <w:rPr>
                <w:rFonts w:eastAsia="Times New Roman" w:cs="Times New Roman"/>
                <w:b/>
                <w:szCs w:val="24"/>
              </w:rPr>
            </w:pPr>
            <w:r w:rsidRPr="00C13445">
              <w:rPr>
                <w:rFonts w:eastAsia="Times New Roman" w:cs="Times New Roman"/>
                <w:b/>
                <w:bCs/>
                <w:color w:val="000000" w:themeColor="text1"/>
                <w:szCs w:val="24"/>
              </w:rPr>
              <w:t>В</w:t>
            </w: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7A3923" w:rsidRPr="00C13445" w:rsidRDefault="007A3923" w:rsidP="009576C8">
            <w:pPr>
              <w:spacing w:after="0" w:line="240" w:lineRule="auto"/>
              <w:jc w:val="center"/>
              <w:rPr>
                <w:rFonts w:eastAsia="Times New Roman" w:cs="Times New Roman"/>
                <w:b/>
                <w:szCs w:val="24"/>
              </w:rPr>
            </w:pPr>
            <w:r w:rsidRPr="00C13445">
              <w:rPr>
                <w:rFonts w:eastAsia="Times New Roman" w:cs="Times New Roman"/>
                <w:b/>
                <w:bCs/>
                <w:color w:val="000000" w:themeColor="text1"/>
                <w:szCs w:val="24"/>
              </w:rPr>
              <w:t>Г</w:t>
            </w:r>
          </w:p>
        </w:tc>
      </w:tr>
      <w:tr w:rsidR="007A3923" w:rsidTr="00E46B3F">
        <w:trPr>
          <w:trHeight w:val="326"/>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A3923" w:rsidRDefault="007A3923" w:rsidP="009576C8">
            <w:pPr>
              <w:spacing w:after="0" w:line="240" w:lineRule="auto"/>
              <w:rPr>
                <w:rFonts w:eastAsia="Times New Roman" w:cs="Times New Roman"/>
                <w:szCs w:val="24"/>
              </w:rPr>
            </w:pP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A3923" w:rsidRDefault="007A3923" w:rsidP="009576C8">
            <w:pPr>
              <w:spacing w:after="0" w:line="240" w:lineRule="auto"/>
              <w:rPr>
                <w:rFonts w:eastAsia="Times New Roman" w:cs="Times New Roman"/>
                <w:szCs w:val="24"/>
              </w:rPr>
            </w:pP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A3923" w:rsidRDefault="007A3923" w:rsidP="009576C8">
            <w:pPr>
              <w:spacing w:after="0" w:line="240" w:lineRule="auto"/>
              <w:rPr>
                <w:rFonts w:eastAsia="Times New Roman" w:cs="Times New Roman"/>
                <w:szCs w:val="24"/>
              </w:rPr>
            </w:pP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7A3923" w:rsidRDefault="007A3923" w:rsidP="009576C8">
            <w:pPr>
              <w:spacing w:after="0" w:line="240" w:lineRule="auto"/>
              <w:rPr>
                <w:rFonts w:eastAsia="Times New Roman" w:cs="Times New Roman"/>
                <w:szCs w:val="24"/>
              </w:rPr>
            </w:pPr>
          </w:p>
        </w:tc>
      </w:tr>
    </w:tbl>
    <w:p w:rsidR="006F68D6" w:rsidRDefault="006F68D6" w:rsidP="004462D9">
      <w:pPr>
        <w:spacing w:after="0" w:line="240" w:lineRule="auto"/>
        <w:rPr>
          <w:rFonts w:cs="Times New Roman"/>
          <w:b/>
          <w:szCs w:val="24"/>
        </w:rPr>
      </w:pPr>
    </w:p>
    <w:p w:rsidR="006F68D6" w:rsidRDefault="006F68D6"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484.</w:t>
      </w:r>
    </w:p>
    <w:p w:rsidR="00D37488" w:rsidRPr="00660165" w:rsidRDefault="00D37488" w:rsidP="00D37488">
      <w:pPr>
        <w:pStyle w:val="a4"/>
        <w:spacing w:after="0" w:line="240" w:lineRule="auto"/>
        <w:ind w:left="0"/>
        <w:jc w:val="both"/>
        <w:rPr>
          <w:rFonts w:ascii="Times New Roman" w:eastAsia="Times New Roman" w:hAnsi="Times New Roman" w:cs="Times New Roman"/>
          <w:b/>
          <w:i/>
          <w:sz w:val="24"/>
          <w:szCs w:val="24"/>
        </w:rPr>
      </w:pPr>
      <w:r w:rsidRPr="00660165">
        <w:rPr>
          <w:rFonts w:ascii="Times New Roman" w:eastAsia="Times New Roman" w:hAnsi="Times New Roman" w:cs="Times New Roman"/>
          <w:b/>
          <w:i/>
          <w:spacing w:val="-1"/>
          <w:sz w:val="24"/>
          <w:szCs w:val="24"/>
        </w:rPr>
        <w:t>Прочитайте текст и запишите</w:t>
      </w:r>
      <w:r>
        <w:rPr>
          <w:rFonts w:ascii="Times New Roman" w:eastAsia="Times New Roman" w:hAnsi="Times New Roman" w:cs="Times New Roman"/>
          <w:b/>
          <w:i/>
          <w:spacing w:val="-1"/>
          <w:sz w:val="24"/>
          <w:szCs w:val="24"/>
        </w:rPr>
        <w:t xml:space="preserve"> развернутый обоснованный ответ.</w:t>
      </w:r>
    </w:p>
    <w:p w:rsidR="00D37488" w:rsidRPr="005B186B" w:rsidRDefault="00D37488" w:rsidP="0082152F">
      <w:pPr>
        <w:spacing w:after="0" w:line="240" w:lineRule="auto"/>
        <w:ind w:firstLine="709"/>
        <w:jc w:val="both"/>
        <w:rPr>
          <w:rFonts w:cs="Times New Roman"/>
          <w:b/>
          <w:iCs/>
          <w:szCs w:val="24"/>
        </w:rPr>
      </w:pPr>
      <w:r w:rsidRPr="005B186B">
        <w:rPr>
          <w:rFonts w:cs="Times New Roman"/>
          <w:szCs w:val="24"/>
          <w:shd w:val="clear" w:color="auto" w:fill="FFFFFF"/>
        </w:rPr>
        <w:t>Ко всем гостям отеля нужно относиться с заботой и уважением. Но иногда в гостиницу приезжают ВИП-гости, размещение которых особенно важно для репутации отеля. На них нужно произвести хорошее впечатление с самого начала. К ВИП-гостям относятся известные люди: ученые, артисты, политики и другие, а также постоянные клиенты, гости, которые долго проживают в отеле, и члены правительства. В целом, ВИП-гости — это все, кто особо важен для гостиницы по каким-либо причинам. Перечислите 5 правил обслуживания ВИП-гостя.</w:t>
      </w:r>
    </w:p>
    <w:p w:rsidR="00D37488" w:rsidRPr="005B186B" w:rsidRDefault="00D37488" w:rsidP="00D37488">
      <w:pPr>
        <w:spacing w:after="0"/>
        <w:jc w:val="both"/>
        <w:rPr>
          <w:rFonts w:cs="Times New Roman"/>
          <w:b/>
          <w:szCs w:val="24"/>
        </w:rPr>
      </w:pPr>
    </w:p>
    <w:p w:rsidR="00D37488" w:rsidRPr="005B186B" w:rsidRDefault="00D37488" w:rsidP="00D37488">
      <w:pPr>
        <w:spacing w:after="0"/>
        <w:jc w:val="both"/>
        <w:rPr>
          <w:rFonts w:cs="Times New Roman"/>
          <w:b/>
          <w:szCs w:val="24"/>
        </w:rPr>
      </w:pPr>
      <w:r w:rsidRPr="005B186B">
        <w:rPr>
          <w:rFonts w:cs="Times New Roman"/>
          <w:b/>
          <w:szCs w:val="24"/>
        </w:rPr>
        <w:t>Ответ:</w:t>
      </w:r>
    </w:p>
    <w:p w:rsidR="004914DD" w:rsidRDefault="004914DD" w:rsidP="004462D9">
      <w:pPr>
        <w:spacing w:after="0" w:line="240" w:lineRule="auto"/>
        <w:rPr>
          <w:rFonts w:cs="Times New Roman"/>
          <w:b/>
          <w:szCs w:val="24"/>
        </w:rPr>
      </w:pPr>
    </w:p>
    <w:p w:rsidR="006F68D6" w:rsidRPr="004914DD" w:rsidRDefault="006F68D6" w:rsidP="004462D9">
      <w:pPr>
        <w:spacing w:after="0" w:line="240" w:lineRule="auto"/>
        <w:rPr>
          <w:rFonts w:cs="Times New Roman"/>
          <w:b/>
          <w:szCs w:val="24"/>
        </w:rPr>
      </w:pPr>
      <w:r w:rsidRPr="004914DD">
        <w:rPr>
          <w:rFonts w:cs="Times New Roman"/>
          <w:b/>
          <w:szCs w:val="24"/>
        </w:rPr>
        <w:t>Задание 485.</w:t>
      </w:r>
    </w:p>
    <w:p w:rsidR="001E4E62" w:rsidRPr="001E4E62" w:rsidRDefault="001E4E62" w:rsidP="001E4E62">
      <w:pPr>
        <w:shd w:val="clear" w:color="auto" w:fill="FFFFFF"/>
        <w:spacing w:after="0" w:line="240" w:lineRule="auto"/>
        <w:jc w:val="both"/>
        <w:rPr>
          <w:rFonts w:eastAsia="TimesNewRoman" w:cs="Times New Roman"/>
          <w:b/>
          <w:bCs/>
          <w:i/>
          <w:szCs w:val="24"/>
        </w:rPr>
      </w:pPr>
      <w:r w:rsidRPr="007A3923">
        <w:rPr>
          <w:rFonts w:cs="Times New Roman"/>
          <w:b/>
          <w:i/>
          <w:iCs/>
          <w:szCs w:val="24"/>
        </w:rPr>
        <w:t>Прочитайте текст и установите соответствие.</w:t>
      </w:r>
    </w:p>
    <w:p w:rsidR="003E51AB" w:rsidRPr="000B12F4" w:rsidRDefault="003E51AB" w:rsidP="001E4E62">
      <w:pPr>
        <w:autoSpaceDE w:val="0"/>
        <w:autoSpaceDN w:val="0"/>
        <w:adjustRightInd w:val="0"/>
        <w:spacing w:after="0" w:line="240" w:lineRule="auto"/>
        <w:ind w:firstLine="708"/>
        <w:jc w:val="both"/>
        <w:rPr>
          <w:rFonts w:eastAsia="Rubik" w:cs="Times New Roman"/>
          <w:szCs w:val="24"/>
          <w:shd w:val="clear" w:color="auto" w:fill="FFFFFF"/>
          <w:lang w:eastAsia="zh-CN"/>
        </w:rPr>
      </w:pPr>
      <w:r w:rsidRPr="000B12F4">
        <w:rPr>
          <w:rFonts w:eastAsia="Rubik" w:cs="Times New Roman"/>
          <w:szCs w:val="24"/>
          <w:shd w:val="clear" w:color="auto" w:fill="FFFFFF"/>
          <w:lang w:eastAsia="zh-CN"/>
        </w:rPr>
        <w:t>Правильный порядок обслуживания гостей в гостинице способен улучшить их впечатление и повлиять на лояльность вашему отелю. А значит, и увеличить количество повторных посещений и, как результат, прибыль.</w:t>
      </w:r>
    </w:p>
    <w:p w:rsidR="003E51AB" w:rsidRPr="000B12F4" w:rsidRDefault="003E51AB" w:rsidP="001E4E62">
      <w:pPr>
        <w:autoSpaceDE w:val="0"/>
        <w:autoSpaceDN w:val="0"/>
        <w:adjustRightInd w:val="0"/>
        <w:spacing w:after="0" w:line="240" w:lineRule="auto"/>
        <w:ind w:firstLine="708"/>
        <w:jc w:val="both"/>
        <w:rPr>
          <w:rFonts w:eastAsia="SimSun" w:cs="Times New Roman"/>
          <w:szCs w:val="24"/>
          <w:lang w:eastAsia="zh-CN"/>
        </w:rPr>
      </w:pPr>
      <w:r w:rsidRPr="000B12F4">
        <w:rPr>
          <w:rFonts w:eastAsia="Times New Roman" w:cs="Times New Roman"/>
          <w:bCs/>
          <w:szCs w:val="24"/>
          <w:lang w:eastAsia="ru-RU"/>
        </w:rPr>
        <w:t xml:space="preserve">Сотруднику гостиницы в своей профессиональной деятельности необходимо </w:t>
      </w:r>
      <w:r w:rsidRPr="000B12F4">
        <w:rPr>
          <w:rFonts w:eastAsia="SimSun" w:cs="Times New Roman"/>
          <w:szCs w:val="24"/>
          <w:lang w:eastAsia="zh-CN"/>
        </w:rPr>
        <w:t>знать лексический минимум, связанный с особенностями обслуживания гостей, категории гостей на иностранном языке</w:t>
      </w:r>
    </w:p>
    <w:p w:rsidR="003E51AB" w:rsidRPr="000B12F4" w:rsidRDefault="003E51AB" w:rsidP="001E4E62">
      <w:pPr>
        <w:spacing w:after="0" w:line="240" w:lineRule="auto"/>
        <w:ind w:firstLine="708"/>
        <w:contextualSpacing/>
        <w:rPr>
          <w:rFonts w:eastAsia="SimSun" w:cs="Times New Roman"/>
          <w:szCs w:val="24"/>
          <w:lang w:eastAsia="zh-CN"/>
        </w:rPr>
      </w:pPr>
      <w:r w:rsidRPr="000B12F4">
        <w:rPr>
          <w:rFonts w:eastAsia="SimSun" w:cs="Times New Roman"/>
          <w:szCs w:val="24"/>
          <w:lang w:eastAsia="zh-CN"/>
        </w:rPr>
        <w:t>К каждой позиции, данной в левом столбце, подберите соответствующую позицию из правого столбца:</w:t>
      </w:r>
    </w:p>
    <w:tbl>
      <w:tblPr>
        <w:tblW w:w="5000" w:type="pct"/>
        <w:tblCellMar>
          <w:left w:w="0" w:type="dxa"/>
          <w:right w:w="0" w:type="dxa"/>
        </w:tblCellMar>
        <w:tblLook w:val="04A0" w:firstRow="1" w:lastRow="0" w:firstColumn="1" w:lastColumn="0" w:noHBand="0" w:noVBand="1"/>
      </w:tblPr>
      <w:tblGrid>
        <w:gridCol w:w="450"/>
        <w:gridCol w:w="5975"/>
        <w:gridCol w:w="861"/>
        <w:gridCol w:w="2665"/>
      </w:tblGrid>
      <w:tr w:rsidR="003E51AB" w:rsidRPr="000B12F4" w:rsidTr="001E4E62">
        <w:trPr>
          <w:trHeight w:val="504"/>
        </w:trPr>
        <w:tc>
          <w:tcPr>
            <w:tcW w:w="6060" w:type="dxa"/>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3E51AB" w:rsidRPr="001E4E62" w:rsidRDefault="003E51AB" w:rsidP="001E4E62">
            <w:pPr>
              <w:spacing w:after="0" w:line="240" w:lineRule="auto"/>
              <w:jc w:val="center"/>
              <w:rPr>
                <w:rFonts w:eastAsia="Times New Roman" w:cs="Times New Roman"/>
                <w:szCs w:val="24"/>
                <w:lang w:val="en-US" w:eastAsia="ru-RU"/>
              </w:rPr>
            </w:pPr>
            <w:r w:rsidRPr="001E4E62">
              <w:rPr>
                <w:rFonts w:eastAsia="Times New Roman" w:cs="Times New Roman"/>
                <w:bCs/>
                <w:spacing w:val="-1"/>
                <w:szCs w:val="24"/>
                <w:lang w:val="en-US" w:eastAsia="ru-RU"/>
              </w:rPr>
              <w:t>Перечень услуг</w:t>
            </w:r>
          </w:p>
        </w:tc>
        <w:tc>
          <w:tcPr>
            <w:tcW w:w="3325" w:type="dxa"/>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3E51AB" w:rsidRPr="001E4E62" w:rsidRDefault="003E51AB" w:rsidP="001E4E62">
            <w:pPr>
              <w:spacing w:after="0" w:line="240" w:lineRule="auto"/>
              <w:jc w:val="center"/>
              <w:rPr>
                <w:rFonts w:eastAsia="Times New Roman" w:cs="Times New Roman"/>
                <w:szCs w:val="24"/>
                <w:lang w:val="en-US" w:eastAsia="ru-RU"/>
              </w:rPr>
            </w:pPr>
            <w:r w:rsidRPr="001E4E62">
              <w:rPr>
                <w:rFonts w:eastAsia="Times New Roman" w:cs="Times New Roman"/>
                <w:bCs/>
                <w:spacing w:val="-1"/>
                <w:szCs w:val="24"/>
                <w:lang w:val="en-US" w:eastAsia="ru-RU"/>
              </w:rPr>
              <w:t>Группа туристов</w:t>
            </w:r>
          </w:p>
        </w:tc>
      </w:tr>
      <w:tr w:rsidR="003E51AB" w:rsidRPr="000B12F4" w:rsidTr="001E4E62">
        <w:trPr>
          <w:trHeight w:val="495"/>
        </w:trPr>
        <w:tc>
          <w:tcPr>
            <w:tcW w:w="425"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3E51AB" w:rsidRPr="000B12F4" w:rsidRDefault="003E51AB" w:rsidP="00A46F65">
            <w:pPr>
              <w:spacing w:after="0" w:line="240" w:lineRule="auto"/>
              <w:jc w:val="center"/>
              <w:rPr>
                <w:rFonts w:eastAsia="Times New Roman" w:cs="Times New Roman"/>
                <w:szCs w:val="24"/>
                <w:lang w:val="en-US" w:eastAsia="ru-RU"/>
              </w:rPr>
            </w:pPr>
            <w:r w:rsidRPr="000B12F4">
              <w:rPr>
                <w:rFonts w:eastAsia="Times New Roman" w:cs="Times New Roman"/>
                <w:b/>
                <w:bCs/>
                <w:szCs w:val="24"/>
                <w:lang w:val="en-US" w:eastAsia="ru-RU"/>
              </w:rPr>
              <w:t>А</w:t>
            </w:r>
          </w:p>
        </w:tc>
        <w:tc>
          <w:tcPr>
            <w:tcW w:w="5635" w:type="dxa"/>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3E51AB" w:rsidRPr="000B12F4" w:rsidRDefault="003E51AB" w:rsidP="001E4E62">
            <w:pPr>
              <w:spacing w:after="0" w:line="240" w:lineRule="auto"/>
              <w:ind w:right="127"/>
              <w:jc w:val="center"/>
              <w:rPr>
                <w:rFonts w:eastAsia="Times New Roman" w:cs="Times New Roman"/>
                <w:szCs w:val="24"/>
                <w:lang w:val="en-US" w:eastAsia="ru-RU"/>
              </w:rPr>
            </w:pPr>
            <w:r w:rsidRPr="000B12F4">
              <w:rPr>
                <w:rFonts w:eastAsia="Times New Roman" w:cs="Times New Roman"/>
                <w:szCs w:val="24"/>
                <w:lang w:val="de-DE" w:eastAsia="ru-RU"/>
              </w:rPr>
              <w:t>Babysitter, Kinderspielplatz, Kinderspielraum, Animationsservice</w:t>
            </w:r>
          </w:p>
        </w:tc>
        <w:tc>
          <w:tcPr>
            <w:tcW w:w="812" w:type="dxa"/>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3E51AB" w:rsidRPr="000B12F4" w:rsidRDefault="003E51AB" w:rsidP="001E4E62">
            <w:pPr>
              <w:spacing w:after="0" w:line="240" w:lineRule="auto"/>
              <w:jc w:val="center"/>
              <w:rPr>
                <w:rFonts w:eastAsia="Times New Roman" w:cs="Times New Roman"/>
                <w:szCs w:val="24"/>
                <w:lang w:val="en-US" w:eastAsia="ru-RU"/>
              </w:rPr>
            </w:pPr>
            <w:r w:rsidRPr="000B12F4">
              <w:rPr>
                <w:rFonts w:eastAsia="Times New Roman" w:cs="Times New Roman"/>
                <w:szCs w:val="24"/>
                <w:lang w:val="en-US" w:eastAsia="ru-RU"/>
              </w:rPr>
              <w:t>1</w:t>
            </w:r>
          </w:p>
        </w:tc>
        <w:tc>
          <w:tcPr>
            <w:tcW w:w="2513" w:type="dxa"/>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3E51AB" w:rsidRPr="000B12F4" w:rsidRDefault="003E51AB" w:rsidP="001E4E62">
            <w:pPr>
              <w:spacing w:after="0" w:line="240" w:lineRule="auto"/>
              <w:jc w:val="center"/>
              <w:rPr>
                <w:rFonts w:eastAsia="Times New Roman" w:cs="Times New Roman"/>
                <w:szCs w:val="24"/>
                <w:lang w:val="en-US" w:eastAsia="ru-RU"/>
              </w:rPr>
            </w:pPr>
            <w:r w:rsidRPr="00907A58">
              <w:rPr>
                <w:rFonts w:eastAsia="Times New Roman" w:cs="Times New Roman"/>
                <w:szCs w:val="24"/>
                <w:lang w:val="de-DE" w:eastAsia="ru-RU"/>
              </w:rPr>
              <w:t>Sporttouristen</w:t>
            </w:r>
          </w:p>
        </w:tc>
      </w:tr>
      <w:tr w:rsidR="003E51AB" w:rsidRPr="000B12F4" w:rsidTr="001E4E62">
        <w:trPr>
          <w:trHeight w:val="484"/>
        </w:trPr>
        <w:tc>
          <w:tcPr>
            <w:tcW w:w="425"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3E51AB" w:rsidRPr="000B12F4" w:rsidRDefault="003E51AB" w:rsidP="00A46F65">
            <w:pPr>
              <w:spacing w:after="0" w:line="240" w:lineRule="auto"/>
              <w:jc w:val="center"/>
              <w:rPr>
                <w:rFonts w:eastAsia="Times New Roman" w:cs="Times New Roman"/>
                <w:szCs w:val="24"/>
                <w:lang w:val="en-US" w:eastAsia="ru-RU"/>
              </w:rPr>
            </w:pPr>
            <w:r w:rsidRPr="000B12F4">
              <w:rPr>
                <w:rFonts w:eastAsia="Times New Roman" w:cs="Times New Roman"/>
                <w:b/>
                <w:bCs/>
                <w:szCs w:val="24"/>
                <w:lang w:val="en-US" w:eastAsia="ru-RU"/>
              </w:rPr>
              <w:t>Б</w:t>
            </w:r>
          </w:p>
        </w:tc>
        <w:tc>
          <w:tcPr>
            <w:tcW w:w="5635" w:type="dxa"/>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3E51AB" w:rsidRPr="000B12F4" w:rsidRDefault="003E51AB" w:rsidP="001E4E62">
            <w:pPr>
              <w:spacing w:after="0" w:line="240" w:lineRule="auto"/>
              <w:contextualSpacing/>
              <w:jc w:val="center"/>
              <w:rPr>
                <w:rFonts w:eastAsia="Times New Roman" w:cs="Times New Roman"/>
                <w:szCs w:val="24"/>
                <w:lang w:val="de-DE" w:eastAsia="ru-RU"/>
              </w:rPr>
            </w:pPr>
            <w:r w:rsidRPr="000B12F4">
              <w:rPr>
                <w:rFonts w:eastAsia="Times New Roman" w:cs="Times New Roman"/>
                <w:szCs w:val="24"/>
                <w:lang w:val="de-DE" w:eastAsia="ru-RU"/>
              </w:rPr>
              <w:t>Dampfbad, Sauna, Nachtclub, Grillmöglichkeit, Kaminhalle, Kasino, Billard, Reisebüro</w:t>
            </w:r>
          </w:p>
        </w:tc>
        <w:tc>
          <w:tcPr>
            <w:tcW w:w="812" w:type="dxa"/>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3E51AB" w:rsidRPr="000B12F4" w:rsidRDefault="003E51AB" w:rsidP="001E4E62">
            <w:pPr>
              <w:spacing w:after="0" w:line="240" w:lineRule="auto"/>
              <w:jc w:val="center"/>
              <w:rPr>
                <w:rFonts w:eastAsia="Times New Roman" w:cs="Times New Roman"/>
                <w:szCs w:val="24"/>
                <w:lang w:val="en-US" w:eastAsia="ru-RU"/>
              </w:rPr>
            </w:pPr>
            <w:r w:rsidRPr="000B12F4">
              <w:rPr>
                <w:rFonts w:eastAsia="Times New Roman" w:cs="Times New Roman"/>
                <w:szCs w:val="24"/>
                <w:lang w:val="en-US" w:eastAsia="ru-RU"/>
              </w:rPr>
              <w:t>2</w:t>
            </w:r>
          </w:p>
        </w:tc>
        <w:tc>
          <w:tcPr>
            <w:tcW w:w="2513" w:type="dxa"/>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3E51AB" w:rsidRPr="000B12F4" w:rsidRDefault="003E51AB" w:rsidP="001E4E62">
            <w:pPr>
              <w:spacing w:after="0" w:line="240" w:lineRule="auto"/>
              <w:jc w:val="center"/>
              <w:rPr>
                <w:rFonts w:eastAsia="Times New Roman" w:cs="Times New Roman"/>
                <w:szCs w:val="24"/>
                <w:lang w:val="en-US" w:eastAsia="ru-RU"/>
              </w:rPr>
            </w:pPr>
            <w:r w:rsidRPr="000B12F4">
              <w:rPr>
                <w:rFonts w:eastAsia="Times New Roman" w:cs="Times New Roman"/>
                <w:szCs w:val="24"/>
                <w:lang w:val="de-DE" w:eastAsia="ru-RU"/>
              </w:rPr>
              <w:t>Touristen mit Kindern</w:t>
            </w:r>
          </w:p>
        </w:tc>
      </w:tr>
      <w:tr w:rsidR="003E51AB" w:rsidRPr="000B12F4" w:rsidTr="001E4E62">
        <w:trPr>
          <w:trHeight w:val="543"/>
        </w:trPr>
        <w:tc>
          <w:tcPr>
            <w:tcW w:w="425" w:type="dxa"/>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tcPr>
          <w:p w:rsidR="003E51AB" w:rsidRPr="000B12F4" w:rsidRDefault="003E51AB" w:rsidP="00A46F65">
            <w:pPr>
              <w:spacing w:after="0" w:line="240" w:lineRule="auto"/>
              <w:jc w:val="center"/>
              <w:rPr>
                <w:rFonts w:eastAsia="Times New Roman" w:cs="Times New Roman"/>
                <w:szCs w:val="24"/>
                <w:lang w:val="en-US" w:eastAsia="ru-RU"/>
              </w:rPr>
            </w:pPr>
            <w:r w:rsidRPr="000B12F4">
              <w:rPr>
                <w:rFonts w:eastAsia="Times New Roman" w:cs="Times New Roman"/>
                <w:b/>
                <w:bCs/>
                <w:szCs w:val="24"/>
                <w:lang w:val="en-US" w:eastAsia="ru-RU"/>
              </w:rPr>
              <w:t>В</w:t>
            </w:r>
          </w:p>
        </w:tc>
        <w:tc>
          <w:tcPr>
            <w:tcW w:w="5635" w:type="dxa"/>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3E51AB" w:rsidRPr="000B12F4" w:rsidRDefault="003E51AB" w:rsidP="001E4E62">
            <w:pPr>
              <w:spacing w:after="0" w:line="240" w:lineRule="auto"/>
              <w:ind w:right="127"/>
              <w:jc w:val="center"/>
              <w:rPr>
                <w:rFonts w:eastAsia="Times New Roman" w:cs="Times New Roman"/>
                <w:szCs w:val="24"/>
                <w:lang w:val="de-DE" w:eastAsia="ru-RU"/>
              </w:rPr>
            </w:pPr>
            <w:r w:rsidRPr="000B12F4">
              <w:rPr>
                <w:rFonts w:eastAsia="Times New Roman" w:cs="Times New Roman"/>
                <w:szCs w:val="24"/>
                <w:lang w:val="de-DE" w:eastAsia="ru-RU"/>
              </w:rPr>
              <w:t>Sportplatz, Fahrradverleih, Fitnesstudio, Tennisplatz, Golfplatz, Schachsalon, Schwimmbad, Solarium, Massage</w:t>
            </w:r>
          </w:p>
        </w:tc>
        <w:tc>
          <w:tcPr>
            <w:tcW w:w="812" w:type="dxa"/>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3E51AB" w:rsidRPr="000B12F4" w:rsidRDefault="003E51AB" w:rsidP="001E4E62">
            <w:pPr>
              <w:spacing w:after="0" w:line="240" w:lineRule="auto"/>
              <w:jc w:val="center"/>
              <w:rPr>
                <w:rFonts w:eastAsia="Times New Roman" w:cs="Times New Roman"/>
                <w:szCs w:val="24"/>
                <w:lang w:val="en-US" w:eastAsia="ru-RU"/>
              </w:rPr>
            </w:pPr>
            <w:r w:rsidRPr="000B12F4">
              <w:rPr>
                <w:rFonts w:eastAsia="Times New Roman" w:cs="Times New Roman"/>
                <w:szCs w:val="24"/>
                <w:lang w:val="en-US" w:eastAsia="ru-RU"/>
              </w:rPr>
              <w:t>3</w:t>
            </w:r>
          </w:p>
        </w:tc>
        <w:tc>
          <w:tcPr>
            <w:tcW w:w="2513" w:type="dxa"/>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3E51AB" w:rsidRPr="000B12F4" w:rsidRDefault="003E51AB" w:rsidP="001E4E62">
            <w:pPr>
              <w:spacing w:after="0" w:line="240" w:lineRule="auto"/>
              <w:jc w:val="center"/>
              <w:rPr>
                <w:rFonts w:eastAsia="Times New Roman" w:cs="Times New Roman"/>
                <w:szCs w:val="24"/>
                <w:lang w:val="de-DE" w:eastAsia="ru-RU"/>
              </w:rPr>
            </w:pPr>
            <w:r w:rsidRPr="000B12F4">
              <w:rPr>
                <w:rFonts w:eastAsia="Times New Roman" w:cs="Times New Roman"/>
                <w:szCs w:val="24"/>
                <w:lang w:val="de-DE" w:eastAsia="ru-RU"/>
              </w:rPr>
              <w:t>Touristen, die sich unterhalten möchten</w:t>
            </w:r>
          </w:p>
          <w:p w:rsidR="003E51AB" w:rsidRPr="000B12F4" w:rsidRDefault="003E51AB" w:rsidP="001E4E62">
            <w:pPr>
              <w:spacing w:after="0" w:line="240" w:lineRule="auto"/>
              <w:jc w:val="center"/>
              <w:rPr>
                <w:rFonts w:eastAsia="Times New Roman" w:cs="Times New Roman"/>
                <w:szCs w:val="24"/>
                <w:lang w:val="en-US" w:eastAsia="ru-RU"/>
              </w:rPr>
            </w:pPr>
          </w:p>
        </w:tc>
      </w:tr>
    </w:tbl>
    <w:p w:rsidR="003E51AB" w:rsidRPr="000B12F4" w:rsidRDefault="003E51AB" w:rsidP="003E51AB">
      <w:pPr>
        <w:spacing w:after="0" w:line="240" w:lineRule="auto"/>
        <w:contextualSpacing/>
        <w:jc w:val="both"/>
        <w:rPr>
          <w:rFonts w:eastAsia="SimSun" w:cs="Times New Roman"/>
          <w:szCs w:val="24"/>
          <w:lang w:val="en-US" w:eastAsia="zh-CN"/>
        </w:rPr>
      </w:pPr>
    </w:p>
    <w:p w:rsidR="003E51AB" w:rsidRPr="000B12F4" w:rsidRDefault="003E51AB" w:rsidP="003E51AB">
      <w:pPr>
        <w:spacing w:after="0" w:line="240" w:lineRule="auto"/>
        <w:contextualSpacing/>
        <w:jc w:val="both"/>
        <w:rPr>
          <w:rFonts w:eastAsia="SimSun" w:cs="Times New Roman"/>
          <w:szCs w:val="24"/>
          <w:lang w:eastAsia="zh-CN"/>
        </w:rPr>
      </w:pPr>
      <w:r w:rsidRPr="000B12F4">
        <w:rPr>
          <w:rFonts w:eastAsia="SimSun" w:cs="Times New Roman"/>
          <w:szCs w:val="24"/>
          <w:lang w:eastAsia="zh-CN"/>
        </w:rPr>
        <w:t>Запишите выбранные цифры под соответствующими буквами</w:t>
      </w:r>
      <w:r w:rsidR="001E4E62">
        <w:rPr>
          <w:rFonts w:eastAsia="SimSun" w:cs="Times New Roman"/>
          <w:szCs w:val="24"/>
          <w:lang w:eastAsia="zh-CN"/>
        </w:rPr>
        <w:t>:</w:t>
      </w:r>
    </w:p>
    <w:tbl>
      <w:tblPr>
        <w:tblW w:w="2574" w:type="pct"/>
        <w:tblCellMar>
          <w:left w:w="0" w:type="dxa"/>
          <w:right w:w="0" w:type="dxa"/>
        </w:tblCellMar>
        <w:tblLook w:val="04A0" w:firstRow="1" w:lastRow="0" w:firstColumn="1" w:lastColumn="0" w:noHBand="0" w:noVBand="1"/>
      </w:tblPr>
      <w:tblGrid>
        <w:gridCol w:w="1622"/>
        <w:gridCol w:w="1750"/>
        <w:gridCol w:w="1751"/>
      </w:tblGrid>
      <w:tr w:rsidR="003E51AB" w:rsidRPr="000B12F4" w:rsidTr="00A46F65">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3E51AB" w:rsidRPr="000B12F4" w:rsidRDefault="003E51AB" w:rsidP="001E4E62">
            <w:pPr>
              <w:spacing w:after="0" w:line="240" w:lineRule="auto"/>
              <w:jc w:val="center"/>
              <w:rPr>
                <w:rFonts w:eastAsia="Times New Roman" w:cs="Times New Roman"/>
                <w:szCs w:val="24"/>
                <w:lang w:val="en-US" w:eastAsia="ru-RU"/>
              </w:rPr>
            </w:pPr>
            <w:r w:rsidRPr="000B12F4">
              <w:rPr>
                <w:rFonts w:eastAsia="Times New Roman" w:cs="Times New Roman"/>
                <w:b/>
                <w:bCs/>
                <w:szCs w:val="24"/>
                <w:lang w:val="en-US" w:eastAsia="ru-RU"/>
              </w:rPr>
              <w:t>А</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3E51AB" w:rsidRPr="000B12F4" w:rsidRDefault="003E51AB" w:rsidP="001E4E62">
            <w:pPr>
              <w:spacing w:after="0" w:line="240" w:lineRule="auto"/>
              <w:jc w:val="center"/>
              <w:rPr>
                <w:rFonts w:eastAsia="Times New Roman" w:cs="Times New Roman"/>
                <w:szCs w:val="24"/>
                <w:lang w:val="en-US" w:eastAsia="ru-RU"/>
              </w:rPr>
            </w:pPr>
            <w:r w:rsidRPr="000B12F4">
              <w:rPr>
                <w:rFonts w:eastAsia="Times New Roman" w:cs="Times New Roman"/>
                <w:b/>
                <w:bCs/>
                <w:szCs w:val="24"/>
                <w:lang w:val="en-US" w:eastAsia="ru-RU"/>
              </w:rPr>
              <w:t>Б</w:t>
            </w:r>
          </w:p>
        </w:tc>
        <w:tc>
          <w:tcPr>
            <w:tcW w:w="170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3E51AB" w:rsidRPr="000B12F4" w:rsidRDefault="003E51AB" w:rsidP="001E4E62">
            <w:pPr>
              <w:spacing w:after="0" w:line="240" w:lineRule="auto"/>
              <w:jc w:val="center"/>
              <w:rPr>
                <w:rFonts w:eastAsia="Times New Roman" w:cs="Times New Roman"/>
                <w:szCs w:val="24"/>
                <w:lang w:val="en-US" w:eastAsia="ru-RU"/>
              </w:rPr>
            </w:pPr>
            <w:r w:rsidRPr="000B12F4">
              <w:rPr>
                <w:rFonts w:eastAsia="Times New Roman" w:cs="Times New Roman"/>
                <w:b/>
                <w:bCs/>
                <w:szCs w:val="24"/>
                <w:lang w:val="en-US" w:eastAsia="ru-RU"/>
              </w:rPr>
              <w:t>В</w:t>
            </w:r>
          </w:p>
        </w:tc>
      </w:tr>
      <w:tr w:rsidR="003E51AB" w:rsidRPr="000B12F4" w:rsidTr="00A46F65">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3E51AB" w:rsidRPr="000B12F4" w:rsidRDefault="003E51AB" w:rsidP="001E4E62">
            <w:pPr>
              <w:spacing w:after="0" w:line="240" w:lineRule="auto"/>
              <w:rPr>
                <w:rFonts w:eastAsia="Times New Roman" w:cs="Times New Roman"/>
                <w:szCs w:val="24"/>
                <w:lang w:val="en-US"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3E51AB" w:rsidRPr="000B12F4" w:rsidRDefault="003E51AB" w:rsidP="001E4E62">
            <w:pPr>
              <w:spacing w:after="0" w:line="240" w:lineRule="auto"/>
              <w:rPr>
                <w:rFonts w:eastAsia="Times New Roman" w:cs="Times New Roman"/>
                <w:szCs w:val="24"/>
                <w:lang w:val="en-US" w:eastAsia="ru-RU"/>
              </w:rPr>
            </w:pPr>
          </w:p>
        </w:tc>
        <w:tc>
          <w:tcPr>
            <w:tcW w:w="170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3E51AB" w:rsidRPr="000B12F4" w:rsidRDefault="003E51AB" w:rsidP="001E4E62">
            <w:pPr>
              <w:spacing w:after="0" w:line="240" w:lineRule="auto"/>
              <w:rPr>
                <w:rFonts w:eastAsia="Times New Roman" w:cs="Times New Roman"/>
                <w:szCs w:val="24"/>
                <w:lang w:val="en-US" w:eastAsia="ru-RU"/>
              </w:rPr>
            </w:pPr>
          </w:p>
        </w:tc>
      </w:tr>
    </w:tbl>
    <w:p w:rsidR="006F68D6" w:rsidRDefault="006F68D6" w:rsidP="004462D9">
      <w:pPr>
        <w:spacing w:after="0" w:line="240" w:lineRule="auto"/>
        <w:rPr>
          <w:rFonts w:cs="Times New Roman"/>
          <w:b/>
          <w:szCs w:val="24"/>
        </w:rPr>
      </w:pPr>
    </w:p>
    <w:p w:rsidR="009576C8" w:rsidRDefault="009576C8" w:rsidP="004462D9">
      <w:pPr>
        <w:spacing w:after="0" w:line="240" w:lineRule="auto"/>
        <w:rPr>
          <w:rFonts w:cs="Times New Roman"/>
          <w:b/>
          <w:color w:val="92D050"/>
          <w:szCs w:val="24"/>
        </w:rPr>
      </w:pPr>
    </w:p>
    <w:p w:rsidR="009576C8" w:rsidRDefault="009576C8" w:rsidP="004462D9">
      <w:pPr>
        <w:spacing w:after="0" w:line="240" w:lineRule="auto"/>
        <w:rPr>
          <w:rFonts w:cs="Times New Roman"/>
          <w:b/>
          <w:color w:val="92D050"/>
          <w:szCs w:val="24"/>
        </w:rPr>
      </w:pPr>
    </w:p>
    <w:p w:rsidR="009576C8" w:rsidRDefault="009576C8" w:rsidP="004462D9">
      <w:pPr>
        <w:spacing w:after="0" w:line="240" w:lineRule="auto"/>
        <w:rPr>
          <w:rFonts w:cs="Times New Roman"/>
          <w:b/>
          <w:color w:val="92D050"/>
          <w:szCs w:val="24"/>
        </w:rPr>
      </w:pPr>
    </w:p>
    <w:p w:rsidR="006F68D6" w:rsidRPr="004914DD" w:rsidRDefault="006F68D6" w:rsidP="004462D9">
      <w:pPr>
        <w:spacing w:after="0" w:line="240" w:lineRule="auto"/>
        <w:rPr>
          <w:rFonts w:cs="Times New Roman"/>
          <w:b/>
          <w:szCs w:val="24"/>
        </w:rPr>
      </w:pPr>
      <w:r w:rsidRPr="004914DD">
        <w:rPr>
          <w:rFonts w:cs="Times New Roman"/>
          <w:b/>
          <w:szCs w:val="24"/>
        </w:rPr>
        <w:t>Задание 486.</w:t>
      </w:r>
    </w:p>
    <w:p w:rsidR="00D80B3B" w:rsidRDefault="00D80B3B" w:rsidP="00D80B3B">
      <w:pPr>
        <w:pStyle w:val="a4"/>
        <w:spacing w:after="0" w:line="240" w:lineRule="auto"/>
        <w:ind w:left="0"/>
        <w:rPr>
          <w:rFonts w:ascii="Times New Roman" w:hAnsi="Times New Roman" w:cs="Times New Roman"/>
          <w:b/>
          <w:i/>
          <w:iCs/>
          <w:sz w:val="24"/>
          <w:szCs w:val="24"/>
        </w:rPr>
      </w:pPr>
      <w:r w:rsidRPr="00881FB1">
        <w:rPr>
          <w:rFonts w:ascii="Times New Roman" w:hAnsi="Times New Roman" w:cs="Times New Roman"/>
          <w:b/>
          <w:i/>
          <w:iCs/>
          <w:sz w:val="24"/>
          <w:szCs w:val="24"/>
        </w:rPr>
        <w:t>Прочитайте текст и установите соответствие.</w:t>
      </w:r>
    </w:p>
    <w:p w:rsidR="00F554AC" w:rsidRPr="00850A87" w:rsidRDefault="00F554AC" w:rsidP="00F554AC">
      <w:pPr>
        <w:autoSpaceDE w:val="0"/>
        <w:autoSpaceDN w:val="0"/>
        <w:adjustRightInd w:val="0"/>
        <w:spacing w:after="0" w:line="240" w:lineRule="auto"/>
        <w:ind w:firstLine="708"/>
        <w:jc w:val="both"/>
        <w:rPr>
          <w:rFonts w:eastAsia="Rubik" w:cs="Times New Roman"/>
          <w:szCs w:val="24"/>
          <w:shd w:val="clear" w:color="auto" w:fill="FFFFFF"/>
          <w:lang w:eastAsia="zh-CN"/>
        </w:rPr>
      </w:pPr>
      <w:r w:rsidRPr="00850A87">
        <w:rPr>
          <w:rFonts w:eastAsia="Rubik" w:cs="Times New Roman"/>
          <w:szCs w:val="24"/>
          <w:shd w:val="clear" w:color="auto" w:fill="FFFFFF"/>
          <w:lang w:eastAsia="zh-CN"/>
        </w:rPr>
        <w:t>Правильный порядок обслуживания гостей в гостинице способен улучшить их впечатление и повлиять на лояльность вашему отелю. А значит, и увеличить количество повторных посещений и, как результат, прибыль.</w:t>
      </w:r>
    </w:p>
    <w:p w:rsidR="00F554AC" w:rsidRDefault="00F554AC" w:rsidP="00F554AC">
      <w:pPr>
        <w:spacing w:after="0" w:line="240" w:lineRule="auto"/>
        <w:ind w:firstLine="708"/>
        <w:contextualSpacing/>
        <w:rPr>
          <w:rFonts w:eastAsia="SimSun" w:cs="Times New Roman"/>
          <w:szCs w:val="24"/>
          <w:lang w:eastAsia="zh-CN"/>
        </w:rPr>
      </w:pPr>
      <w:r w:rsidRPr="00850A87">
        <w:rPr>
          <w:rFonts w:eastAsia="SimSun" w:cs="Times New Roman"/>
          <w:szCs w:val="24"/>
          <w:lang w:eastAsia="zh-CN"/>
        </w:rPr>
        <w:t xml:space="preserve">Установите соответствие между перечнем услуг и группами туристов, которые эти услуги используют. </w:t>
      </w:r>
    </w:p>
    <w:p w:rsidR="00F554AC" w:rsidRPr="00850A87" w:rsidRDefault="00F554AC" w:rsidP="00F554AC">
      <w:pPr>
        <w:spacing w:after="0" w:line="240" w:lineRule="auto"/>
        <w:ind w:firstLine="708"/>
        <w:contextualSpacing/>
        <w:rPr>
          <w:rFonts w:eastAsia="SimSun" w:cs="Times New Roman"/>
          <w:szCs w:val="24"/>
          <w:lang w:eastAsia="zh-CN"/>
        </w:rPr>
      </w:pPr>
      <w:r w:rsidRPr="00850A87">
        <w:rPr>
          <w:rFonts w:eastAsia="SimSun" w:cs="Times New Roman"/>
          <w:szCs w:val="24"/>
          <w:lang w:eastAsia="zh-CN"/>
        </w:rPr>
        <w:t>К каждой позиции, данной в левом столбце, подберите соответствующую позицию из правого столбца:</w:t>
      </w:r>
    </w:p>
    <w:tbl>
      <w:tblPr>
        <w:tblW w:w="5000" w:type="pct"/>
        <w:tblCellMar>
          <w:left w:w="0" w:type="dxa"/>
          <w:right w:w="0" w:type="dxa"/>
        </w:tblCellMar>
        <w:tblLook w:val="04A0" w:firstRow="1" w:lastRow="0" w:firstColumn="1" w:lastColumn="0" w:noHBand="0" w:noVBand="1"/>
      </w:tblPr>
      <w:tblGrid>
        <w:gridCol w:w="448"/>
        <w:gridCol w:w="5989"/>
        <w:gridCol w:w="870"/>
        <w:gridCol w:w="2644"/>
      </w:tblGrid>
      <w:tr w:rsidR="00F554AC" w:rsidRPr="00850A87" w:rsidTr="00F554AC">
        <w:trPr>
          <w:trHeight w:val="504"/>
        </w:trPr>
        <w:tc>
          <w:tcPr>
            <w:tcW w:w="6253" w:type="dxa"/>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F554AC" w:rsidRPr="00F554AC" w:rsidRDefault="00F554AC" w:rsidP="00F554AC">
            <w:pPr>
              <w:spacing w:after="0" w:line="240" w:lineRule="auto"/>
              <w:jc w:val="center"/>
              <w:rPr>
                <w:rFonts w:eastAsia="Times New Roman" w:cs="Times New Roman"/>
                <w:szCs w:val="24"/>
                <w:lang w:val="en-US" w:eastAsia="ru-RU"/>
              </w:rPr>
            </w:pPr>
            <w:r w:rsidRPr="00F554AC">
              <w:rPr>
                <w:rFonts w:eastAsia="Times New Roman" w:cs="Times New Roman"/>
                <w:bCs/>
                <w:spacing w:val="-1"/>
                <w:szCs w:val="24"/>
                <w:lang w:val="en-US" w:eastAsia="ru-RU"/>
              </w:rPr>
              <w:t>Перечень услуг</w:t>
            </w:r>
          </w:p>
        </w:tc>
        <w:tc>
          <w:tcPr>
            <w:tcW w:w="3414" w:type="dxa"/>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F554AC" w:rsidRPr="00F554AC" w:rsidRDefault="00F554AC" w:rsidP="00F554AC">
            <w:pPr>
              <w:spacing w:after="0" w:line="240" w:lineRule="auto"/>
              <w:jc w:val="center"/>
              <w:rPr>
                <w:rFonts w:eastAsia="Times New Roman" w:cs="Times New Roman"/>
                <w:szCs w:val="24"/>
                <w:lang w:val="en-US" w:eastAsia="ru-RU"/>
              </w:rPr>
            </w:pPr>
            <w:r w:rsidRPr="00F554AC">
              <w:rPr>
                <w:rFonts w:eastAsia="Times New Roman" w:cs="Times New Roman"/>
                <w:bCs/>
                <w:spacing w:val="-1"/>
                <w:szCs w:val="24"/>
                <w:lang w:val="en-US" w:eastAsia="ru-RU"/>
              </w:rPr>
              <w:t>Группа туристов</w:t>
            </w:r>
          </w:p>
        </w:tc>
      </w:tr>
      <w:tr w:rsidR="00F554AC" w:rsidRPr="00850A87" w:rsidTr="00F554AC">
        <w:trPr>
          <w:trHeight w:val="485"/>
        </w:trPr>
        <w:tc>
          <w:tcPr>
            <w:tcW w:w="435"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F554AC" w:rsidRPr="00850A87" w:rsidRDefault="00F554AC" w:rsidP="00F554AC">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А</w:t>
            </w:r>
          </w:p>
        </w:tc>
        <w:tc>
          <w:tcPr>
            <w:tcW w:w="5818" w:type="dxa"/>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F554AC" w:rsidRPr="00850A87" w:rsidRDefault="00F554AC" w:rsidP="00F554AC">
            <w:pPr>
              <w:spacing w:after="0" w:line="240" w:lineRule="auto"/>
              <w:jc w:val="center"/>
              <w:rPr>
                <w:rFonts w:eastAsia="Times New Roman" w:cs="Times New Roman"/>
                <w:szCs w:val="24"/>
                <w:lang w:val="en-US" w:eastAsia="ru-RU"/>
              </w:rPr>
            </w:pPr>
            <w:r w:rsidRPr="00850A87">
              <w:rPr>
                <w:rFonts w:eastAsia="Arial" w:cs="Times New Roman"/>
                <w:color w:val="000000"/>
                <w:szCs w:val="24"/>
                <w:lang w:val="en-US" w:eastAsia="zh-CN"/>
              </w:rPr>
              <w:t>Babysitting services, Children's playground, Children's playroom, Animation services</w:t>
            </w:r>
          </w:p>
        </w:tc>
        <w:tc>
          <w:tcPr>
            <w:tcW w:w="845"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F554AC" w:rsidRPr="00850A87" w:rsidRDefault="00F554AC" w:rsidP="00F554AC">
            <w:pPr>
              <w:spacing w:after="0" w:line="240" w:lineRule="auto"/>
              <w:jc w:val="center"/>
              <w:rPr>
                <w:rFonts w:eastAsia="Times New Roman" w:cs="Times New Roman"/>
                <w:szCs w:val="24"/>
                <w:lang w:val="en-US" w:eastAsia="ru-RU"/>
              </w:rPr>
            </w:pPr>
            <w:r w:rsidRPr="00850A87">
              <w:rPr>
                <w:rFonts w:eastAsia="Times New Roman" w:cs="Times New Roman"/>
                <w:szCs w:val="24"/>
                <w:lang w:val="en-US" w:eastAsia="ru-RU"/>
              </w:rPr>
              <w:t>1</w:t>
            </w:r>
          </w:p>
        </w:tc>
        <w:tc>
          <w:tcPr>
            <w:tcW w:w="2569"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F554AC" w:rsidRPr="00850A87" w:rsidRDefault="00F554AC" w:rsidP="00F554AC">
            <w:pPr>
              <w:spacing w:after="0" w:line="240" w:lineRule="auto"/>
              <w:jc w:val="center"/>
              <w:rPr>
                <w:rFonts w:eastAsia="Times New Roman" w:cs="Times New Roman"/>
                <w:szCs w:val="24"/>
                <w:lang w:val="en-US" w:eastAsia="ru-RU"/>
              </w:rPr>
            </w:pPr>
            <w:r w:rsidRPr="00850A87">
              <w:rPr>
                <w:rFonts w:eastAsia="Arial" w:cs="Times New Roman"/>
                <w:color w:val="000000"/>
                <w:szCs w:val="24"/>
                <w:lang w:val="en-US" w:eastAsia="zh-CN"/>
              </w:rPr>
              <w:t>Business travelers</w:t>
            </w:r>
          </w:p>
        </w:tc>
      </w:tr>
      <w:tr w:rsidR="00F554AC" w:rsidRPr="00850A87" w:rsidTr="00F554AC">
        <w:trPr>
          <w:trHeight w:val="523"/>
        </w:trPr>
        <w:tc>
          <w:tcPr>
            <w:tcW w:w="435"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F554AC" w:rsidRPr="00850A87" w:rsidRDefault="00F554AC" w:rsidP="00F554AC">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Б</w:t>
            </w:r>
          </w:p>
        </w:tc>
        <w:tc>
          <w:tcPr>
            <w:tcW w:w="5818" w:type="dxa"/>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F554AC" w:rsidRPr="00850A87" w:rsidRDefault="00F554AC" w:rsidP="00F554AC">
            <w:pPr>
              <w:spacing w:after="0" w:line="240" w:lineRule="auto"/>
              <w:contextualSpacing/>
              <w:jc w:val="center"/>
              <w:rPr>
                <w:rFonts w:eastAsia="Times New Roman" w:cs="Times New Roman"/>
                <w:szCs w:val="24"/>
                <w:lang w:val="en-US" w:eastAsia="ru-RU"/>
              </w:rPr>
            </w:pPr>
            <w:r w:rsidRPr="00850A87">
              <w:rPr>
                <w:rFonts w:eastAsia="Arial" w:cs="Times New Roman"/>
                <w:color w:val="000000"/>
                <w:szCs w:val="24"/>
                <w:lang w:val="en-US" w:eastAsia="zh-CN"/>
              </w:rPr>
              <w:t>Steam bath, Sauna, Night club, Barbecue, Fireplace room, Casino, Billiards, Travel agency</w:t>
            </w:r>
          </w:p>
        </w:tc>
        <w:tc>
          <w:tcPr>
            <w:tcW w:w="845"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F554AC" w:rsidRPr="00850A87" w:rsidRDefault="00F554AC" w:rsidP="00F554AC">
            <w:pPr>
              <w:spacing w:after="0" w:line="240" w:lineRule="auto"/>
              <w:jc w:val="center"/>
              <w:rPr>
                <w:rFonts w:eastAsia="Times New Roman" w:cs="Times New Roman"/>
                <w:szCs w:val="24"/>
                <w:lang w:val="en-US" w:eastAsia="ru-RU"/>
              </w:rPr>
            </w:pPr>
            <w:r w:rsidRPr="00850A87">
              <w:rPr>
                <w:rFonts w:eastAsia="Times New Roman" w:cs="Times New Roman"/>
                <w:szCs w:val="24"/>
                <w:lang w:val="en-US" w:eastAsia="ru-RU"/>
              </w:rPr>
              <w:t>2</w:t>
            </w:r>
          </w:p>
        </w:tc>
        <w:tc>
          <w:tcPr>
            <w:tcW w:w="2569"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F554AC" w:rsidRPr="00850A87" w:rsidRDefault="00F554AC" w:rsidP="00F554AC">
            <w:pPr>
              <w:spacing w:after="0" w:line="240" w:lineRule="auto"/>
              <w:jc w:val="center"/>
              <w:rPr>
                <w:rFonts w:eastAsia="Times New Roman" w:cs="Times New Roman"/>
                <w:szCs w:val="24"/>
                <w:lang w:val="en-US" w:eastAsia="ru-RU"/>
              </w:rPr>
            </w:pPr>
            <w:r w:rsidRPr="00850A87">
              <w:rPr>
                <w:rFonts w:eastAsia="Arial" w:cs="Times New Roman"/>
                <w:color w:val="000000"/>
                <w:szCs w:val="24"/>
                <w:lang w:val="en-US" w:eastAsia="zh-CN"/>
              </w:rPr>
              <w:t>Travelers with children</w:t>
            </w:r>
          </w:p>
        </w:tc>
      </w:tr>
      <w:tr w:rsidR="00F554AC" w:rsidRPr="00857ACA" w:rsidTr="00F554AC">
        <w:trPr>
          <w:trHeight w:val="543"/>
        </w:trPr>
        <w:tc>
          <w:tcPr>
            <w:tcW w:w="435" w:type="dxa"/>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F554AC" w:rsidRPr="00850A87" w:rsidRDefault="00F554AC" w:rsidP="00F554AC">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В</w:t>
            </w:r>
          </w:p>
        </w:tc>
        <w:tc>
          <w:tcPr>
            <w:tcW w:w="5818" w:type="dxa"/>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F554AC" w:rsidRPr="00850A87" w:rsidRDefault="00F554AC" w:rsidP="00F554AC">
            <w:pPr>
              <w:spacing w:after="0" w:line="240" w:lineRule="auto"/>
              <w:jc w:val="center"/>
              <w:rPr>
                <w:rFonts w:eastAsia="Times New Roman" w:cs="Times New Roman"/>
                <w:szCs w:val="24"/>
                <w:lang w:val="en-US" w:eastAsia="ru-RU"/>
              </w:rPr>
            </w:pPr>
            <w:r w:rsidRPr="00850A87">
              <w:rPr>
                <w:rFonts w:eastAsia="Arial" w:cs="Times New Roman"/>
                <w:color w:val="000000"/>
                <w:szCs w:val="24"/>
                <w:lang w:val="en-US" w:eastAsia="zh-CN"/>
              </w:rPr>
              <w:t>Sports ground, Bicycle rental, Gym, Tennis court, Golf course, Chess salon, Swimming pool, Solarium, Massage</w:t>
            </w:r>
          </w:p>
        </w:tc>
        <w:tc>
          <w:tcPr>
            <w:tcW w:w="845" w:type="dxa"/>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F554AC" w:rsidRPr="00850A87" w:rsidRDefault="00F554AC" w:rsidP="00F554AC">
            <w:pPr>
              <w:spacing w:after="0" w:line="240" w:lineRule="auto"/>
              <w:jc w:val="center"/>
              <w:rPr>
                <w:rFonts w:eastAsia="Times New Roman" w:cs="Times New Roman"/>
                <w:szCs w:val="24"/>
                <w:lang w:val="en-US" w:eastAsia="ru-RU"/>
              </w:rPr>
            </w:pPr>
            <w:r w:rsidRPr="00850A87">
              <w:rPr>
                <w:rFonts w:eastAsia="Times New Roman" w:cs="Times New Roman"/>
                <w:szCs w:val="24"/>
                <w:lang w:val="en-US" w:eastAsia="ru-RU"/>
              </w:rPr>
              <w:t>3</w:t>
            </w:r>
          </w:p>
        </w:tc>
        <w:tc>
          <w:tcPr>
            <w:tcW w:w="2569" w:type="dxa"/>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F554AC" w:rsidRPr="00850A87" w:rsidRDefault="00F554AC" w:rsidP="00F554AC">
            <w:pPr>
              <w:spacing w:after="0" w:line="240" w:lineRule="auto"/>
              <w:jc w:val="center"/>
              <w:rPr>
                <w:rFonts w:eastAsia="Times New Roman" w:cs="Times New Roman"/>
                <w:szCs w:val="24"/>
                <w:lang w:val="en-US" w:eastAsia="ru-RU"/>
              </w:rPr>
            </w:pPr>
            <w:r w:rsidRPr="00850A87">
              <w:rPr>
                <w:rFonts w:eastAsia="Arial" w:cs="Times New Roman"/>
                <w:color w:val="000000"/>
                <w:szCs w:val="24"/>
                <w:lang w:val="en-US" w:eastAsia="zh-CN"/>
              </w:rPr>
              <w:t>Tourists who want to have fun</w:t>
            </w:r>
          </w:p>
        </w:tc>
      </w:tr>
      <w:tr w:rsidR="00F554AC" w:rsidRPr="00850A87" w:rsidTr="00F554AC">
        <w:trPr>
          <w:trHeight w:val="330"/>
        </w:trPr>
        <w:tc>
          <w:tcPr>
            <w:tcW w:w="435" w:type="dxa"/>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F554AC" w:rsidRPr="00850A87" w:rsidRDefault="00F554AC" w:rsidP="00F554AC">
            <w:pPr>
              <w:spacing w:after="0" w:line="240" w:lineRule="auto"/>
              <w:jc w:val="center"/>
              <w:rPr>
                <w:rFonts w:eastAsia="Times New Roman" w:cs="Times New Roman"/>
                <w:szCs w:val="24"/>
                <w:lang w:val="en-US" w:eastAsia="ru-RU"/>
              </w:rPr>
            </w:pPr>
          </w:p>
        </w:tc>
        <w:tc>
          <w:tcPr>
            <w:tcW w:w="5818" w:type="dxa"/>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F554AC" w:rsidRPr="00850A87" w:rsidRDefault="00F554AC" w:rsidP="00F554AC">
            <w:pPr>
              <w:spacing w:after="0" w:line="240" w:lineRule="auto"/>
              <w:jc w:val="center"/>
              <w:rPr>
                <w:rFonts w:eastAsia="Times New Roman" w:cs="Times New Roman"/>
                <w:szCs w:val="24"/>
                <w:lang w:val="en-US" w:eastAsia="ru-RU"/>
              </w:rPr>
            </w:pPr>
          </w:p>
        </w:tc>
        <w:tc>
          <w:tcPr>
            <w:tcW w:w="845" w:type="dxa"/>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F554AC" w:rsidRPr="00850A87" w:rsidRDefault="00F554AC" w:rsidP="00F554AC">
            <w:pPr>
              <w:spacing w:after="0" w:line="240" w:lineRule="auto"/>
              <w:jc w:val="center"/>
              <w:rPr>
                <w:rFonts w:eastAsia="Times New Roman" w:cs="Times New Roman"/>
                <w:szCs w:val="24"/>
                <w:lang w:val="en-US" w:eastAsia="ru-RU"/>
              </w:rPr>
            </w:pPr>
            <w:r w:rsidRPr="00850A87">
              <w:rPr>
                <w:rFonts w:eastAsia="Times New Roman" w:cs="Times New Roman"/>
                <w:szCs w:val="24"/>
                <w:lang w:val="en-US" w:eastAsia="ru-RU"/>
              </w:rPr>
              <w:t>4</w:t>
            </w:r>
          </w:p>
        </w:tc>
        <w:tc>
          <w:tcPr>
            <w:tcW w:w="2569" w:type="dxa"/>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F554AC" w:rsidRPr="00850A87" w:rsidRDefault="00F554AC" w:rsidP="00F554AC">
            <w:pPr>
              <w:spacing w:after="0" w:line="240" w:lineRule="auto"/>
              <w:jc w:val="center"/>
              <w:rPr>
                <w:rFonts w:eastAsia="Times New Roman" w:cs="Times New Roman"/>
                <w:szCs w:val="24"/>
                <w:lang w:val="en-US" w:eastAsia="ru-RU"/>
              </w:rPr>
            </w:pPr>
            <w:r w:rsidRPr="00850A87">
              <w:rPr>
                <w:rFonts w:eastAsia="Arial" w:cs="Times New Roman"/>
                <w:color w:val="000000"/>
                <w:szCs w:val="24"/>
                <w:lang w:val="en-US" w:eastAsia="zh-CN"/>
              </w:rPr>
              <w:t>Sports tourists</w:t>
            </w:r>
          </w:p>
        </w:tc>
      </w:tr>
    </w:tbl>
    <w:p w:rsidR="00F554AC" w:rsidRPr="00850A87" w:rsidRDefault="00F554AC" w:rsidP="00F554AC">
      <w:pPr>
        <w:spacing w:after="0" w:line="240" w:lineRule="auto"/>
        <w:contextualSpacing/>
        <w:jc w:val="both"/>
        <w:rPr>
          <w:rFonts w:eastAsia="SimSun" w:cs="Times New Roman"/>
          <w:szCs w:val="24"/>
          <w:lang w:val="en-US" w:eastAsia="zh-CN"/>
        </w:rPr>
      </w:pPr>
    </w:p>
    <w:p w:rsidR="00F554AC" w:rsidRPr="00850A87" w:rsidRDefault="00F554AC" w:rsidP="00F554AC">
      <w:pPr>
        <w:spacing w:after="0" w:line="240" w:lineRule="auto"/>
        <w:contextualSpacing/>
        <w:jc w:val="both"/>
        <w:rPr>
          <w:rFonts w:eastAsia="SimSun" w:cs="Times New Roman"/>
          <w:szCs w:val="24"/>
          <w:lang w:eastAsia="zh-CN"/>
        </w:rPr>
      </w:pPr>
      <w:r w:rsidRPr="00850A87">
        <w:rPr>
          <w:rFonts w:eastAsia="SimSun" w:cs="Times New Roman"/>
          <w:szCs w:val="24"/>
          <w:lang w:eastAsia="zh-CN"/>
        </w:rPr>
        <w:t>Запишите выбранные цифры под соответствующими буквами</w:t>
      </w:r>
      <w:r>
        <w:rPr>
          <w:rFonts w:eastAsia="SimSun" w:cs="Times New Roman"/>
          <w:szCs w:val="24"/>
          <w:lang w:eastAsia="zh-CN"/>
        </w:rPr>
        <w:t>:</w:t>
      </w:r>
    </w:p>
    <w:tbl>
      <w:tblPr>
        <w:tblW w:w="2574" w:type="pct"/>
        <w:tblCellMar>
          <w:left w:w="0" w:type="dxa"/>
          <w:right w:w="0" w:type="dxa"/>
        </w:tblCellMar>
        <w:tblLook w:val="04A0" w:firstRow="1" w:lastRow="0" w:firstColumn="1" w:lastColumn="0" w:noHBand="0" w:noVBand="1"/>
      </w:tblPr>
      <w:tblGrid>
        <w:gridCol w:w="1622"/>
        <w:gridCol w:w="1750"/>
        <w:gridCol w:w="1751"/>
      </w:tblGrid>
      <w:tr w:rsidR="00F554AC" w:rsidRPr="00850A87" w:rsidTr="00FA655F">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F554AC" w:rsidRPr="00850A87" w:rsidRDefault="00F554AC" w:rsidP="00F554AC">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А</w:t>
            </w: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F554AC" w:rsidRPr="00850A87" w:rsidRDefault="00F554AC" w:rsidP="00F554AC">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F554AC" w:rsidRPr="00850A87" w:rsidRDefault="00F554AC" w:rsidP="00F554AC">
            <w:pPr>
              <w:spacing w:after="0" w:line="240" w:lineRule="auto"/>
              <w:jc w:val="center"/>
              <w:rPr>
                <w:rFonts w:eastAsia="Times New Roman" w:cs="Times New Roman"/>
                <w:szCs w:val="24"/>
                <w:lang w:val="en-US" w:eastAsia="ru-RU"/>
              </w:rPr>
            </w:pPr>
            <w:r w:rsidRPr="00850A87">
              <w:rPr>
                <w:rFonts w:eastAsia="Times New Roman" w:cs="Times New Roman"/>
                <w:b/>
                <w:bCs/>
                <w:szCs w:val="24"/>
                <w:lang w:val="en-US" w:eastAsia="ru-RU"/>
              </w:rPr>
              <w:t>В</w:t>
            </w:r>
          </w:p>
        </w:tc>
      </w:tr>
      <w:tr w:rsidR="00F554AC" w:rsidRPr="00850A87" w:rsidTr="00FA655F">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F554AC" w:rsidRPr="00850A87" w:rsidRDefault="00F554AC" w:rsidP="00F554AC">
            <w:pPr>
              <w:spacing w:after="0" w:line="240" w:lineRule="auto"/>
              <w:rPr>
                <w:rFonts w:eastAsia="Times New Roman" w:cs="Times New Roman"/>
                <w:szCs w:val="24"/>
                <w:lang w:val="en-US" w:eastAsia="ru-RU"/>
              </w:rPr>
            </w:pP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F554AC" w:rsidRPr="00850A87" w:rsidRDefault="00F554AC" w:rsidP="00F554AC">
            <w:pPr>
              <w:spacing w:after="0" w:line="240" w:lineRule="auto"/>
              <w:rPr>
                <w:rFonts w:eastAsia="Times New Roman" w:cs="Times New Roman"/>
                <w:szCs w:val="24"/>
                <w:lang w:val="en-US"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F554AC" w:rsidRPr="00850A87" w:rsidRDefault="00F554AC" w:rsidP="00F554AC">
            <w:pPr>
              <w:spacing w:after="0" w:line="240" w:lineRule="auto"/>
              <w:rPr>
                <w:rFonts w:eastAsia="Times New Roman" w:cs="Times New Roman"/>
                <w:szCs w:val="24"/>
                <w:lang w:val="en-US" w:eastAsia="ru-RU"/>
              </w:rPr>
            </w:pPr>
          </w:p>
        </w:tc>
      </w:tr>
    </w:tbl>
    <w:p w:rsidR="00F8055E" w:rsidRDefault="00F8055E" w:rsidP="004462D9">
      <w:pPr>
        <w:spacing w:after="0" w:line="240" w:lineRule="auto"/>
        <w:rPr>
          <w:rFonts w:cs="Times New Roman"/>
          <w:b/>
          <w:color w:val="92D050"/>
          <w:szCs w:val="24"/>
        </w:rPr>
      </w:pPr>
    </w:p>
    <w:p w:rsidR="006F68D6" w:rsidRPr="004914DD" w:rsidRDefault="006F68D6" w:rsidP="004462D9">
      <w:pPr>
        <w:spacing w:after="0" w:line="240" w:lineRule="auto"/>
        <w:rPr>
          <w:rFonts w:cs="Times New Roman"/>
          <w:b/>
          <w:szCs w:val="24"/>
        </w:rPr>
      </w:pPr>
      <w:r w:rsidRPr="004914DD">
        <w:rPr>
          <w:rFonts w:cs="Times New Roman"/>
          <w:b/>
          <w:szCs w:val="24"/>
        </w:rPr>
        <w:t>Задание 487.</w:t>
      </w:r>
    </w:p>
    <w:p w:rsidR="00F8055E" w:rsidRPr="00F8055E" w:rsidRDefault="00F8055E" w:rsidP="00F8055E">
      <w:pPr>
        <w:spacing w:after="0" w:line="240" w:lineRule="auto"/>
        <w:jc w:val="both"/>
        <w:rPr>
          <w:rFonts w:cs="Times New Roman"/>
          <w:b/>
          <w:bCs/>
          <w:i/>
          <w:szCs w:val="24"/>
        </w:rPr>
      </w:pPr>
      <w:r w:rsidRPr="00F8055E">
        <w:rPr>
          <w:rFonts w:eastAsia="Times New Roman" w:cs="Times New Roman"/>
          <w:b/>
          <w:i/>
          <w:spacing w:val="-1"/>
          <w:szCs w:val="24"/>
        </w:rPr>
        <w:t>Прочитайте текст и запишите развернутый обоснованный ответ.</w:t>
      </w:r>
    </w:p>
    <w:p w:rsidR="00F8055E" w:rsidRPr="00F8055E" w:rsidRDefault="00F8055E" w:rsidP="00F8055E">
      <w:pPr>
        <w:autoSpaceDE w:val="0"/>
        <w:autoSpaceDN w:val="0"/>
        <w:adjustRightInd w:val="0"/>
        <w:spacing w:after="0" w:line="240" w:lineRule="auto"/>
        <w:jc w:val="both"/>
        <w:rPr>
          <w:rFonts w:cs="Times New Roman"/>
          <w:szCs w:val="24"/>
        </w:rPr>
      </w:pPr>
      <w:r w:rsidRPr="00F8055E">
        <w:rPr>
          <w:rFonts w:cs="Times New Roman"/>
          <w:szCs w:val="24"/>
        </w:rPr>
        <w:tab/>
        <w:t>У стойки приема и размещения могут оказаться разные категории гостей: повторные гости, бизнесмены и командированные, семьи с детьми, VIP-гости, молодожены, гости с физическими, умственными ограничениями, спортсмены. Укажите, что должно быть в номере для досуга детей.</w:t>
      </w:r>
    </w:p>
    <w:p w:rsidR="00F8055E" w:rsidRPr="00F8055E" w:rsidRDefault="00F8055E" w:rsidP="00F8055E">
      <w:pPr>
        <w:autoSpaceDE w:val="0"/>
        <w:autoSpaceDN w:val="0"/>
        <w:adjustRightInd w:val="0"/>
        <w:spacing w:after="0" w:line="240" w:lineRule="auto"/>
        <w:jc w:val="both"/>
        <w:rPr>
          <w:rFonts w:cs="Times New Roman"/>
          <w:b/>
          <w:szCs w:val="24"/>
        </w:rPr>
      </w:pPr>
    </w:p>
    <w:p w:rsidR="00F8055E" w:rsidRPr="00F8055E" w:rsidRDefault="00F8055E" w:rsidP="00F8055E">
      <w:pPr>
        <w:autoSpaceDE w:val="0"/>
        <w:autoSpaceDN w:val="0"/>
        <w:adjustRightInd w:val="0"/>
        <w:spacing w:after="0" w:line="240" w:lineRule="auto"/>
        <w:jc w:val="both"/>
        <w:rPr>
          <w:rFonts w:cs="Times New Roman"/>
          <w:b/>
          <w:szCs w:val="24"/>
        </w:rPr>
      </w:pPr>
      <w:r w:rsidRPr="00F8055E">
        <w:rPr>
          <w:rFonts w:cs="Times New Roman"/>
          <w:b/>
          <w:szCs w:val="24"/>
        </w:rPr>
        <w:t xml:space="preserve">Ответ: </w:t>
      </w:r>
    </w:p>
    <w:p w:rsidR="006F68D6" w:rsidRDefault="006F68D6" w:rsidP="004462D9">
      <w:pPr>
        <w:spacing w:after="0" w:line="240" w:lineRule="auto"/>
        <w:rPr>
          <w:rFonts w:cs="Times New Roman"/>
          <w:b/>
          <w:szCs w:val="24"/>
        </w:rPr>
      </w:pPr>
    </w:p>
    <w:p w:rsidR="006F68D6" w:rsidRDefault="006F68D6"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488.</w:t>
      </w:r>
    </w:p>
    <w:p w:rsidR="008C426D" w:rsidRPr="008C426D" w:rsidRDefault="008C426D" w:rsidP="008C426D">
      <w:pPr>
        <w:spacing w:after="0" w:line="240" w:lineRule="auto"/>
        <w:jc w:val="both"/>
        <w:rPr>
          <w:rFonts w:eastAsia="Times New Roman" w:cs="Times New Roman"/>
          <w:b/>
          <w:bCs/>
          <w:i/>
        </w:rPr>
      </w:pPr>
      <w:r w:rsidRPr="008C426D">
        <w:rPr>
          <w:rFonts w:eastAsia="Times New Roman" w:cs="Times New Roman"/>
          <w:b/>
          <w:bCs/>
          <w:i/>
        </w:rPr>
        <w:t>Прочитайте текст, выберите правильный вариант ответа и запишите аргументы, обосновывающие выбор ответа.</w:t>
      </w:r>
    </w:p>
    <w:p w:rsidR="008C426D" w:rsidRPr="009A0DD4" w:rsidRDefault="008C426D" w:rsidP="008C426D">
      <w:pPr>
        <w:spacing w:after="0" w:line="240" w:lineRule="auto"/>
        <w:ind w:firstLine="709"/>
        <w:jc w:val="both"/>
        <w:rPr>
          <w:rFonts w:cs="Times New Roman"/>
        </w:rPr>
      </w:pPr>
      <w:r w:rsidRPr="009A0DD4">
        <w:rPr>
          <w:rFonts w:cs="Times New Roman"/>
        </w:rPr>
        <w:t>Нормами не разрешено проектировать в подвальных этажах гостиничных комплексов:</w:t>
      </w:r>
    </w:p>
    <w:p w:rsidR="008C426D" w:rsidRPr="009A0DD4" w:rsidRDefault="008C426D" w:rsidP="008C426D">
      <w:pPr>
        <w:autoSpaceDE w:val="0"/>
        <w:autoSpaceDN w:val="0"/>
        <w:adjustRightInd w:val="0"/>
        <w:spacing w:after="0" w:line="240" w:lineRule="auto"/>
        <w:jc w:val="both"/>
        <w:rPr>
          <w:rFonts w:cs="Times New Roman"/>
          <w:iCs/>
        </w:rPr>
      </w:pPr>
      <w:r w:rsidRPr="009A0DD4">
        <w:rPr>
          <w:rFonts w:cs="Times New Roman"/>
          <w:iCs/>
        </w:rPr>
        <w:t>1) прачечные</w:t>
      </w:r>
      <w:r>
        <w:rPr>
          <w:rFonts w:cs="Times New Roman"/>
          <w:iCs/>
        </w:rPr>
        <w:t>;</w:t>
      </w:r>
    </w:p>
    <w:p w:rsidR="008C426D" w:rsidRPr="009A0DD4" w:rsidRDefault="008C426D" w:rsidP="008C426D">
      <w:pPr>
        <w:autoSpaceDE w:val="0"/>
        <w:autoSpaceDN w:val="0"/>
        <w:adjustRightInd w:val="0"/>
        <w:spacing w:after="0" w:line="240" w:lineRule="auto"/>
        <w:jc w:val="both"/>
        <w:rPr>
          <w:rFonts w:cs="Times New Roman"/>
          <w:iCs/>
        </w:rPr>
      </w:pPr>
      <w:r w:rsidRPr="009A0DD4">
        <w:rPr>
          <w:rFonts w:cs="Times New Roman"/>
          <w:iCs/>
        </w:rPr>
        <w:t>2) административные помещения</w:t>
      </w:r>
      <w:r>
        <w:rPr>
          <w:rFonts w:cs="Times New Roman"/>
          <w:iCs/>
        </w:rPr>
        <w:t>;</w:t>
      </w:r>
    </w:p>
    <w:p w:rsidR="008C426D" w:rsidRDefault="008C426D" w:rsidP="008C426D">
      <w:pPr>
        <w:spacing w:after="0" w:line="240" w:lineRule="auto"/>
        <w:jc w:val="both"/>
        <w:rPr>
          <w:rFonts w:cs="Times New Roman"/>
          <w:iCs/>
        </w:rPr>
      </w:pPr>
      <w:r w:rsidRPr="009A0DD4">
        <w:rPr>
          <w:rFonts w:cs="Times New Roman"/>
          <w:iCs/>
        </w:rPr>
        <w:t>3) технические помещения</w:t>
      </w:r>
      <w:r>
        <w:rPr>
          <w:rFonts w:cs="Times New Roman"/>
          <w:iCs/>
        </w:rPr>
        <w:t>;</w:t>
      </w:r>
    </w:p>
    <w:p w:rsidR="008C426D" w:rsidRPr="00FC4540" w:rsidRDefault="008C426D" w:rsidP="008C426D">
      <w:pPr>
        <w:spacing w:after="0" w:line="240" w:lineRule="auto"/>
        <w:jc w:val="both"/>
        <w:rPr>
          <w:rFonts w:eastAsia="Times New Roman" w:cs="Times New Roman"/>
          <w:color w:val="FF0000"/>
        </w:rPr>
      </w:pPr>
      <w:r>
        <w:rPr>
          <w:rFonts w:cs="Times New Roman"/>
          <w:iCs/>
        </w:rPr>
        <w:t>4) складские помещения.</w:t>
      </w:r>
    </w:p>
    <w:p w:rsidR="008C426D" w:rsidRPr="00FC4540" w:rsidRDefault="008C426D" w:rsidP="008C426D">
      <w:pPr>
        <w:widowControl w:val="0"/>
        <w:snapToGrid w:val="0"/>
        <w:spacing w:after="0" w:line="240" w:lineRule="auto"/>
        <w:ind w:firstLine="709"/>
        <w:jc w:val="both"/>
        <w:rPr>
          <w:rFonts w:cs="Times New Roman"/>
          <w:color w:val="FF0000"/>
          <w:szCs w:val="28"/>
        </w:rPr>
      </w:pPr>
    </w:p>
    <w:p w:rsidR="008C426D" w:rsidRPr="00F06B67" w:rsidRDefault="008C426D" w:rsidP="008C426D">
      <w:pPr>
        <w:spacing w:after="0" w:line="240" w:lineRule="auto"/>
        <w:jc w:val="both"/>
        <w:rPr>
          <w:rFonts w:eastAsia="Times New Roman" w:cs="Times New Roman"/>
          <w:b/>
        </w:rPr>
      </w:pPr>
      <w:r w:rsidRPr="00F06B67">
        <w:rPr>
          <w:rFonts w:eastAsia="Times New Roman" w:cs="Times New Roman"/>
          <w:b/>
        </w:rPr>
        <w:t>Ответ:</w:t>
      </w:r>
    </w:p>
    <w:p w:rsidR="008C426D" w:rsidRPr="00F06B67" w:rsidRDefault="008C426D" w:rsidP="008C426D">
      <w:pPr>
        <w:spacing w:after="0" w:line="240" w:lineRule="auto"/>
        <w:ind w:firstLine="709"/>
        <w:jc w:val="both"/>
        <w:rPr>
          <w:rFonts w:eastAsia="Times New Roman" w:cs="Times New Roman"/>
          <w:b/>
        </w:rPr>
      </w:pPr>
    </w:p>
    <w:p w:rsidR="008C426D" w:rsidRPr="00F06B67" w:rsidRDefault="008C426D" w:rsidP="008C426D">
      <w:pPr>
        <w:spacing w:after="0" w:line="240" w:lineRule="auto"/>
        <w:jc w:val="both"/>
        <w:rPr>
          <w:rFonts w:eastAsia="Times New Roman" w:cs="Times New Roman"/>
          <w:b/>
        </w:rPr>
      </w:pPr>
      <w:r w:rsidRPr="00F06B67">
        <w:rPr>
          <w:rFonts w:eastAsia="Times New Roman" w:cs="Times New Roman"/>
          <w:b/>
        </w:rPr>
        <w:t>Обоснование:</w:t>
      </w:r>
    </w:p>
    <w:p w:rsidR="006F68D6" w:rsidRDefault="006F68D6" w:rsidP="004462D9">
      <w:pPr>
        <w:spacing w:after="0" w:line="240" w:lineRule="auto"/>
        <w:rPr>
          <w:rFonts w:cs="Times New Roman"/>
          <w:b/>
          <w:szCs w:val="24"/>
        </w:rPr>
      </w:pPr>
    </w:p>
    <w:p w:rsidR="006F68D6" w:rsidRDefault="006F68D6"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489.</w:t>
      </w:r>
    </w:p>
    <w:p w:rsidR="002743D3" w:rsidRPr="002743D3" w:rsidRDefault="002743D3" w:rsidP="002743D3">
      <w:pPr>
        <w:widowControl w:val="0"/>
        <w:snapToGrid w:val="0"/>
        <w:spacing w:after="0" w:line="240" w:lineRule="auto"/>
        <w:jc w:val="both"/>
        <w:rPr>
          <w:rFonts w:cs="Times New Roman"/>
          <w:b/>
          <w:i/>
        </w:rPr>
      </w:pPr>
      <w:r w:rsidRPr="002743D3">
        <w:rPr>
          <w:rFonts w:cs="Times New Roman"/>
          <w:b/>
          <w:i/>
        </w:rPr>
        <w:t>Прочитайте текст и установите последовательность.</w:t>
      </w:r>
    </w:p>
    <w:p w:rsidR="002743D3" w:rsidRPr="00780B4B" w:rsidRDefault="002743D3" w:rsidP="002743D3">
      <w:pPr>
        <w:spacing w:after="0" w:line="240" w:lineRule="auto"/>
        <w:ind w:firstLine="709"/>
        <w:jc w:val="both"/>
        <w:rPr>
          <w:rFonts w:cs="Times New Roman"/>
          <w:sz w:val="22"/>
        </w:rPr>
      </w:pPr>
      <w:r w:rsidRPr="00780B4B">
        <w:rPr>
          <w:rFonts w:cs="Times New Roman"/>
          <w:szCs w:val="20"/>
          <w:shd w:val="clear" w:color="auto" w:fill="FFFFFF"/>
        </w:rPr>
        <w:t>Система вентиляции играет ключевую роль в обеспечении комфортных условий проживания и работы в гостиницах. Она обеспечивает подачу свежего и чистого воздуха, помогает поддерживать оптимальный внутренний климат в помещениях.</w:t>
      </w:r>
      <w:r>
        <w:rPr>
          <w:rFonts w:cs="Times New Roman"/>
          <w:szCs w:val="20"/>
          <w:shd w:val="clear" w:color="auto" w:fill="FFFFFF"/>
        </w:rPr>
        <w:t xml:space="preserve"> </w:t>
      </w:r>
      <w:r w:rsidRPr="00780B4B">
        <w:rPr>
          <w:rFonts w:cs="Times New Roman"/>
          <w:bCs/>
          <w:szCs w:val="28"/>
          <w:shd w:val="clear" w:color="auto" w:fill="FFFFFF"/>
        </w:rPr>
        <w:t xml:space="preserve">Порядок формирования сигнала на отключение вентиляционной системы гостиничного предприятия </w:t>
      </w:r>
      <w:r>
        <w:rPr>
          <w:rFonts w:cs="Times New Roman"/>
          <w:bCs/>
          <w:szCs w:val="28"/>
          <w:shd w:val="clear" w:color="auto" w:fill="FFFFFF"/>
        </w:rPr>
        <w:t>состоит из следующих этапов</w:t>
      </w:r>
      <w:r w:rsidRPr="00780B4B">
        <w:rPr>
          <w:rFonts w:cs="Times New Roman"/>
          <w:bCs/>
          <w:szCs w:val="28"/>
          <w:shd w:val="clear" w:color="auto" w:fill="FFFFFF"/>
        </w:rPr>
        <w:t>:</w:t>
      </w:r>
    </w:p>
    <w:p w:rsidR="002743D3" w:rsidRPr="00780B4B" w:rsidRDefault="002743D3" w:rsidP="002743D3">
      <w:pPr>
        <w:spacing w:after="0" w:line="240" w:lineRule="auto"/>
        <w:jc w:val="both"/>
        <w:rPr>
          <w:rFonts w:cs="Times New Roman"/>
          <w:shd w:val="clear" w:color="auto" w:fill="FFFFFF"/>
        </w:rPr>
      </w:pPr>
      <w:r>
        <w:rPr>
          <w:rFonts w:cs="Times New Roman"/>
          <w:shd w:val="clear" w:color="auto" w:fill="FFFFFF"/>
        </w:rPr>
        <w:t>1) и</w:t>
      </w:r>
      <w:r w:rsidRPr="00780B4B">
        <w:rPr>
          <w:rFonts w:cs="Times New Roman"/>
          <w:shd w:val="clear" w:color="auto" w:fill="FFFFFF"/>
        </w:rPr>
        <w:t>мпульс поступает на центральный диспетчерский пункт</w:t>
      </w:r>
      <w:r>
        <w:rPr>
          <w:rFonts w:cs="Times New Roman"/>
          <w:shd w:val="clear" w:color="auto" w:fill="FFFFFF"/>
        </w:rPr>
        <w:t>;</w:t>
      </w:r>
    </w:p>
    <w:p w:rsidR="002743D3" w:rsidRPr="00780B4B" w:rsidRDefault="002743D3" w:rsidP="002743D3">
      <w:pPr>
        <w:spacing w:after="0" w:line="240" w:lineRule="auto"/>
        <w:jc w:val="both"/>
        <w:rPr>
          <w:rFonts w:ascii="Arial" w:hAnsi="Arial" w:cs="Arial"/>
          <w:shd w:val="clear" w:color="auto" w:fill="FFFFFF"/>
        </w:rPr>
      </w:pPr>
      <w:r w:rsidRPr="00780B4B">
        <w:rPr>
          <w:rFonts w:cs="Times New Roman"/>
          <w:shd w:val="clear" w:color="auto" w:fill="FFFFFF"/>
        </w:rPr>
        <w:t>2</w:t>
      </w:r>
      <w:r>
        <w:rPr>
          <w:rFonts w:cs="Times New Roman"/>
          <w:shd w:val="clear" w:color="auto" w:fill="FFFFFF"/>
        </w:rPr>
        <w:t>)</w:t>
      </w:r>
      <w:r w:rsidRPr="00780B4B">
        <w:rPr>
          <w:rFonts w:cs="Times New Roman"/>
          <w:shd w:val="clear" w:color="auto" w:fill="FFFFFF"/>
        </w:rPr>
        <w:t xml:space="preserve"> </w:t>
      </w:r>
      <w:r>
        <w:rPr>
          <w:rFonts w:cs="Times New Roman"/>
          <w:shd w:val="clear" w:color="auto" w:fill="FFFFFF"/>
        </w:rPr>
        <w:t>охранно-пожарная сигнализация р</w:t>
      </w:r>
      <w:r w:rsidRPr="00780B4B">
        <w:rPr>
          <w:rFonts w:cs="Times New Roman"/>
          <w:shd w:val="clear" w:color="auto" w:fill="FFFFFF"/>
        </w:rPr>
        <w:t>еагиру</w:t>
      </w:r>
      <w:r>
        <w:rPr>
          <w:rFonts w:cs="Times New Roman"/>
          <w:shd w:val="clear" w:color="auto" w:fill="FFFFFF"/>
        </w:rPr>
        <w:t>ет</w:t>
      </w:r>
      <w:r w:rsidRPr="00780B4B">
        <w:rPr>
          <w:rFonts w:cs="Times New Roman"/>
          <w:shd w:val="clear" w:color="auto" w:fill="FFFFFF"/>
        </w:rPr>
        <w:t xml:space="preserve"> на задымление или повышение температуры</w:t>
      </w:r>
      <w:r>
        <w:rPr>
          <w:rFonts w:cs="Times New Roman"/>
          <w:shd w:val="clear" w:color="auto" w:fill="FFFFFF"/>
        </w:rPr>
        <w:t>;</w:t>
      </w:r>
    </w:p>
    <w:p w:rsidR="002743D3" w:rsidRPr="00780B4B" w:rsidRDefault="002743D3" w:rsidP="002743D3">
      <w:pPr>
        <w:spacing w:after="0" w:line="240" w:lineRule="auto"/>
        <w:jc w:val="both"/>
        <w:rPr>
          <w:rFonts w:cs="Times New Roman"/>
          <w:shd w:val="clear" w:color="auto" w:fill="FFFFFF"/>
        </w:rPr>
      </w:pPr>
      <w:r>
        <w:rPr>
          <w:rFonts w:cs="Times New Roman"/>
          <w:shd w:val="clear" w:color="auto" w:fill="FFFFFF"/>
        </w:rPr>
        <w:t xml:space="preserve">3) </w:t>
      </w:r>
      <w:r w:rsidRPr="00780B4B">
        <w:rPr>
          <w:rFonts w:cs="Times New Roman"/>
          <w:shd w:val="clear" w:color="auto" w:fill="FFFFFF"/>
        </w:rPr>
        <w:t>происходит полное или частичное отключение вентиляции</w:t>
      </w:r>
      <w:r>
        <w:rPr>
          <w:rFonts w:cs="Times New Roman"/>
          <w:shd w:val="clear" w:color="auto" w:fill="FFFFFF"/>
        </w:rPr>
        <w:t>;</w:t>
      </w:r>
    </w:p>
    <w:p w:rsidR="002743D3" w:rsidRPr="00780B4B" w:rsidRDefault="002743D3" w:rsidP="002743D3">
      <w:pPr>
        <w:spacing w:after="0" w:line="240" w:lineRule="auto"/>
        <w:jc w:val="both"/>
        <w:rPr>
          <w:rFonts w:cs="Times New Roman"/>
          <w:shd w:val="clear" w:color="auto" w:fill="FFFFFF"/>
        </w:rPr>
      </w:pPr>
      <w:r w:rsidRPr="00780B4B">
        <w:rPr>
          <w:rFonts w:cs="Times New Roman"/>
          <w:shd w:val="clear" w:color="auto" w:fill="FFFFFF"/>
        </w:rPr>
        <w:t>4</w:t>
      </w:r>
      <w:r>
        <w:rPr>
          <w:rFonts w:cs="Times New Roman"/>
          <w:shd w:val="clear" w:color="auto" w:fill="FFFFFF"/>
        </w:rPr>
        <w:t>) и</w:t>
      </w:r>
      <w:r w:rsidRPr="00780B4B">
        <w:rPr>
          <w:rFonts w:cs="Times New Roman"/>
          <w:shd w:val="clear" w:color="auto" w:fill="FFFFFF"/>
        </w:rPr>
        <w:t>нформация обрабатывается, после чего переда</w:t>
      </w:r>
      <w:r>
        <w:rPr>
          <w:rFonts w:cs="Times New Roman"/>
          <w:shd w:val="clear" w:color="auto" w:fill="FFFFFF"/>
        </w:rPr>
        <w:t>е</w:t>
      </w:r>
      <w:r w:rsidRPr="00780B4B">
        <w:rPr>
          <w:rFonts w:cs="Times New Roman"/>
          <w:shd w:val="clear" w:color="auto" w:fill="FFFFFF"/>
        </w:rPr>
        <w:t>тся соответствующая команда на расцепитель (автоматический выключатель), расположенный в распределительном щите</w:t>
      </w:r>
      <w:r>
        <w:rPr>
          <w:rFonts w:cs="Times New Roman"/>
          <w:shd w:val="clear" w:color="auto" w:fill="FFFFFF"/>
        </w:rPr>
        <w:t>.</w:t>
      </w:r>
    </w:p>
    <w:p w:rsidR="002743D3" w:rsidRPr="00780B4B" w:rsidRDefault="002743D3" w:rsidP="002743D3">
      <w:pPr>
        <w:spacing w:after="0" w:line="240" w:lineRule="auto"/>
        <w:ind w:firstLine="709"/>
        <w:jc w:val="both"/>
        <w:rPr>
          <w:rFonts w:cs="Times New Roman"/>
          <w:shd w:val="clear" w:color="auto" w:fill="FFFFFF"/>
        </w:rPr>
      </w:pPr>
      <w:r w:rsidRPr="00780B4B">
        <w:rPr>
          <w:rFonts w:cs="Times New Roman"/>
          <w:shd w:val="clear" w:color="auto" w:fill="FFFFFF"/>
        </w:rPr>
        <w:t>Установите правильную последовательность данных этапов.</w:t>
      </w:r>
    </w:p>
    <w:p w:rsidR="002743D3" w:rsidRPr="00780B4B" w:rsidRDefault="002743D3" w:rsidP="002743D3">
      <w:pPr>
        <w:spacing w:after="0" w:line="240" w:lineRule="auto"/>
        <w:ind w:firstLine="709"/>
        <w:jc w:val="both"/>
        <w:rPr>
          <w:rFonts w:cs="Times New Roman"/>
          <w:shd w:val="clear" w:color="auto" w:fill="FFFFFF"/>
        </w:rPr>
      </w:pPr>
    </w:p>
    <w:p w:rsidR="002743D3" w:rsidRPr="00780B4B" w:rsidRDefault="002743D3" w:rsidP="002743D3">
      <w:pPr>
        <w:widowControl w:val="0"/>
        <w:snapToGrid w:val="0"/>
        <w:spacing w:after="0" w:line="240" w:lineRule="auto"/>
        <w:jc w:val="both"/>
        <w:rPr>
          <w:rFonts w:cs="Times New Roman"/>
        </w:rPr>
      </w:pPr>
      <w:r w:rsidRPr="00780B4B">
        <w:rPr>
          <w:rFonts w:cs="Times New Roman"/>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tblGrid>
      <w:tr w:rsidR="002743D3" w:rsidTr="00E46B3F">
        <w:tc>
          <w:tcPr>
            <w:tcW w:w="993" w:type="dxa"/>
          </w:tcPr>
          <w:p w:rsidR="002743D3" w:rsidRDefault="002743D3" w:rsidP="00E46B3F">
            <w:pPr>
              <w:pStyle w:val="a4"/>
              <w:ind w:left="0"/>
              <w:jc w:val="both"/>
              <w:rPr>
                <w:rFonts w:ascii="Times New Roman" w:hAnsi="Times New Roman" w:cs="Times New Roman"/>
                <w:sz w:val="24"/>
                <w:szCs w:val="24"/>
              </w:rPr>
            </w:pPr>
          </w:p>
        </w:tc>
        <w:tc>
          <w:tcPr>
            <w:tcW w:w="1134" w:type="dxa"/>
          </w:tcPr>
          <w:p w:rsidR="002743D3" w:rsidRDefault="002743D3" w:rsidP="00E46B3F">
            <w:pPr>
              <w:pStyle w:val="a4"/>
              <w:ind w:left="0"/>
              <w:jc w:val="both"/>
              <w:rPr>
                <w:rFonts w:ascii="Times New Roman" w:hAnsi="Times New Roman" w:cs="Times New Roman"/>
                <w:sz w:val="24"/>
                <w:szCs w:val="24"/>
              </w:rPr>
            </w:pPr>
          </w:p>
        </w:tc>
        <w:tc>
          <w:tcPr>
            <w:tcW w:w="1134" w:type="dxa"/>
          </w:tcPr>
          <w:p w:rsidR="002743D3" w:rsidRDefault="002743D3" w:rsidP="00E46B3F">
            <w:pPr>
              <w:pStyle w:val="a4"/>
              <w:ind w:left="0"/>
              <w:jc w:val="both"/>
              <w:rPr>
                <w:rFonts w:ascii="Times New Roman" w:hAnsi="Times New Roman" w:cs="Times New Roman"/>
                <w:sz w:val="24"/>
                <w:szCs w:val="24"/>
              </w:rPr>
            </w:pPr>
          </w:p>
        </w:tc>
        <w:tc>
          <w:tcPr>
            <w:tcW w:w="1134" w:type="dxa"/>
          </w:tcPr>
          <w:p w:rsidR="002743D3" w:rsidRDefault="002743D3" w:rsidP="00E46B3F">
            <w:pPr>
              <w:pStyle w:val="a4"/>
              <w:ind w:left="0"/>
              <w:jc w:val="both"/>
              <w:rPr>
                <w:rFonts w:ascii="Times New Roman" w:hAnsi="Times New Roman" w:cs="Times New Roman"/>
                <w:sz w:val="24"/>
                <w:szCs w:val="24"/>
              </w:rPr>
            </w:pPr>
          </w:p>
        </w:tc>
      </w:tr>
    </w:tbl>
    <w:p w:rsidR="006F68D6" w:rsidRDefault="006F68D6" w:rsidP="004462D9">
      <w:pPr>
        <w:spacing w:after="0" w:line="240" w:lineRule="auto"/>
        <w:rPr>
          <w:rFonts w:cs="Times New Roman"/>
          <w:b/>
          <w:szCs w:val="24"/>
        </w:rPr>
      </w:pPr>
    </w:p>
    <w:p w:rsidR="006F68D6" w:rsidRPr="004914DD" w:rsidRDefault="006F68D6" w:rsidP="004462D9">
      <w:pPr>
        <w:spacing w:after="0" w:line="240" w:lineRule="auto"/>
        <w:rPr>
          <w:rFonts w:cs="Times New Roman"/>
          <w:b/>
          <w:szCs w:val="24"/>
        </w:rPr>
      </w:pPr>
      <w:r w:rsidRPr="004914DD">
        <w:rPr>
          <w:rFonts w:cs="Times New Roman"/>
          <w:b/>
          <w:szCs w:val="24"/>
        </w:rPr>
        <w:t>Задание 490.</w:t>
      </w:r>
      <w:r w:rsidR="006F0E0F" w:rsidRPr="004914DD">
        <w:rPr>
          <w:rFonts w:cs="Times New Roman"/>
          <w:b/>
          <w:szCs w:val="24"/>
        </w:rPr>
        <w:t xml:space="preserve"> </w:t>
      </w:r>
    </w:p>
    <w:p w:rsidR="002C4672" w:rsidRPr="006F0E0F" w:rsidRDefault="002C4672" w:rsidP="00F1158E">
      <w:pPr>
        <w:widowControl w:val="0"/>
        <w:autoSpaceDE w:val="0"/>
        <w:autoSpaceDN w:val="0"/>
        <w:spacing w:after="0" w:line="240" w:lineRule="auto"/>
        <w:contextualSpacing/>
        <w:jc w:val="both"/>
        <w:rPr>
          <w:b/>
          <w:i/>
          <w:spacing w:val="-1"/>
        </w:rPr>
      </w:pPr>
      <w:r w:rsidRPr="006F0E0F">
        <w:rPr>
          <w:b/>
          <w:i/>
          <w:spacing w:val="-1"/>
        </w:rPr>
        <w:t>Прочитайте текст и запишите развернутый обоснованный ответ.</w:t>
      </w:r>
    </w:p>
    <w:p w:rsidR="006F0E0F" w:rsidRPr="006F0E0F" w:rsidRDefault="006F0E0F" w:rsidP="00F1158E">
      <w:pPr>
        <w:widowControl w:val="0"/>
        <w:autoSpaceDE w:val="0"/>
        <w:autoSpaceDN w:val="0"/>
        <w:spacing w:after="0" w:line="240" w:lineRule="auto"/>
        <w:ind w:firstLine="539"/>
        <w:contextualSpacing/>
        <w:jc w:val="both"/>
      </w:pPr>
      <w:r w:rsidRPr="006F0E0F">
        <w:t xml:space="preserve">Обязательное социальное страхование - часть государственной системы социальной защиты населения, спецификой которой является осуществляемое в соответствии с федеральным законом страхование работающих граждан от возможного изменения материального и (или) социального положения, в том числе по независящим от них обстоятельствам. </w:t>
      </w:r>
    </w:p>
    <w:p w:rsidR="006F0E0F" w:rsidRPr="006F0E0F" w:rsidRDefault="006F0E0F" w:rsidP="00F1158E">
      <w:pPr>
        <w:widowControl w:val="0"/>
        <w:autoSpaceDE w:val="0"/>
        <w:autoSpaceDN w:val="0"/>
        <w:spacing w:after="0" w:line="240" w:lineRule="auto"/>
        <w:ind w:firstLine="539"/>
        <w:contextualSpacing/>
        <w:jc w:val="both"/>
      </w:pPr>
      <w:r w:rsidRPr="006F0E0F">
        <w:t>Кто отвечает за обязательное социальное страхование работающих от несчастных случаев на производстве и профессиональных заболеваний?</w:t>
      </w:r>
    </w:p>
    <w:p w:rsidR="002C4672" w:rsidRPr="006F0E0F" w:rsidRDefault="002C4672" w:rsidP="00F1158E">
      <w:pPr>
        <w:widowControl w:val="0"/>
        <w:autoSpaceDE w:val="0"/>
        <w:autoSpaceDN w:val="0"/>
        <w:spacing w:after="0" w:line="240" w:lineRule="auto"/>
        <w:ind w:firstLine="709"/>
        <w:contextualSpacing/>
        <w:jc w:val="both"/>
      </w:pPr>
    </w:p>
    <w:p w:rsidR="002C4672" w:rsidRPr="006F0E0F" w:rsidRDefault="002C4672" w:rsidP="00F1158E">
      <w:pPr>
        <w:spacing w:after="0" w:line="240" w:lineRule="auto"/>
        <w:contextualSpacing/>
        <w:jc w:val="both"/>
        <w:rPr>
          <w:b/>
        </w:rPr>
      </w:pPr>
      <w:r w:rsidRPr="006F0E0F">
        <w:rPr>
          <w:b/>
        </w:rPr>
        <w:t>Ответ:</w:t>
      </w:r>
    </w:p>
    <w:p w:rsidR="006F68D6" w:rsidRDefault="006F68D6" w:rsidP="004462D9">
      <w:pPr>
        <w:spacing w:after="0" w:line="240" w:lineRule="auto"/>
        <w:rPr>
          <w:rFonts w:cs="Times New Roman"/>
          <w:b/>
          <w:szCs w:val="24"/>
        </w:rPr>
      </w:pPr>
    </w:p>
    <w:p w:rsidR="006F68D6" w:rsidRDefault="006F68D6"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491.</w:t>
      </w:r>
    </w:p>
    <w:p w:rsidR="005021A6" w:rsidRPr="005021A6" w:rsidRDefault="005021A6" w:rsidP="005021A6">
      <w:pPr>
        <w:widowControl w:val="0"/>
        <w:snapToGrid w:val="0"/>
        <w:spacing w:after="0" w:line="240" w:lineRule="auto"/>
        <w:jc w:val="both"/>
        <w:rPr>
          <w:rFonts w:eastAsia="Arial Unicode MS"/>
          <w:b/>
          <w:i/>
        </w:rPr>
      </w:pPr>
      <w:r w:rsidRPr="005021A6">
        <w:rPr>
          <w:rFonts w:eastAsia="Arial Unicode MS"/>
          <w:b/>
          <w:i/>
        </w:rPr>
        <w:t>Прочитайте текст и установите последовательность.</w:t>
      </w:r>
    </w:p>
    <w:p w:rsidR="005021A6" w:rsidRDefault="005021A6" w:rsidP="005021A6">
      <w:pPr>
        <w:spacing w:after="0" w:line="240" w:lineRule="auto"/>
        <w:ind w:firstLine="709"/>
        <w:jc w:val="both"/>
      </w:pPr>
      <w:r w:rsidRPr="00B8268D">
        <w:t>Цель составления инструкций по охране труда – обеспечение безопасности трудящихся, сохранение их жизни и здоровья, минимизация количества несчастных случаев.</w:t>
      </w:r>
    </w:p>
    <w:p w:rsidR="005021A6" w:rsidRDefault="005021A6" w:rsidP="005021A6">
      <w:pPr>
        <w:spacing w:after="0" w:line="240" w:lineRule="auto"/>
        <w:jc w:val="both"/>
      </w:pPr>
      <w:r>
        <w:t xml:space="preserve"> Каждая инструкция состоит из следующих разделов:</w:t>
      </w:r>
    </w:p>
    <w:p w:rsidR="005021A6" w:rsidRPr="000A0958" w:rsidRDefault="005021A6" w:rsidP="005021A6">
      <w:pPr>
        <w:spacing w:after="0" w:line="240" w:lineRule="auto"/>
        <w:jc w:val="both"/>
      </w:pPr>
      <w:r>
        <w:t>1) т</w:t>
      </w:r>
      <w:r w:rsidRPr="000A0958">
        <w:t>ребования безопасности в чрезвычайной ситуации</w:t>
      </w:r>
      <w:r>
        <w:t>;</w:t>
      </w:r>
    </w:p>
    <w:p w:rsidR="005021A6" w:rsidRPr="000A0958" w:rsidRDefault="005021A6" w:rsidP="005021A6">
      <w:pPr>
        <w:spacing w:after="0" w:line="240" w:lineRule="auto"/>
        <w:jc w:val="both"/>
      </w:pPr>
      <w:r>
        <w:t>2) т</w:t>
      </w:r>
      <w:r w:rsidRPr="000A0958">
        <w:t>ребования безопасности до начала работ</w:t>
      </w:r>
      <w:r>
        <w:t>;</w:t>
      </w:r>
    </w:p>
    <w:p w:rsidR="005021A6" w:rsidRPr="000A0958" w:rsidRDefault="005021A6" w:rsidP="005021A6">
      <w:pPr>
        <w:spacing w:after="0" w:line="240" w:lineRule="auto"/>
        <w:jc w:val="both"/>
      </w:pPr>
      <w:r>
        <w:t>3) о</w:t>
      </w:r>
      <w:r w:rsidRPr="000A0958">
        <w:t>бщие требования безопасности</w:t>
      </w:r>
      <w:r>
        <w:t>;</w:t>
      </w:r>
    </w:p>
    <w:p w:rsidR="005021A6" w:rsidRPr="000A0958" w:rsidRDefault="005021A6" w:rsidP="005021A6">
      <w:pPr>
        <w:spacing w:after="0" w:line="240" w:lineRule="auto"/>
        <w:jc w:val="both"/>
      </w:pPr>
      <w:r>
        <w:t>4) т</w:t>
      </w:r>
      <w:r w:rsidRPr="000A0958">
        <w:t>ребования безопасности во время работы</w:t>
      </w:r>
      <w:r>
        <w:t>;</w:t>
      </w:r>
    </w:p>
    <w:p w:rsidR="005021A6" w:rsidRPr="000A0958" w:rsidRDefault="005021A6" w:rsidP="005021A6">
      <w:pPr>
        <w:spacing w:after="0" w:line="240" w:lineRule="auto"/>
        <w:jc w:val="both"/>
      </w:pPr>
      <w:r>
        <w:t>5) т</w:t>
      </w:r>
      <w:r w:rsidRPr="000A0958">
        <w:t>ребования безопасности по окончании работ</w:t>
      </w:r>
      <w:r>
        <w:t>.</w:t>
      </w:r>
    </w:p>
    <w:p w:rsidR="005021A6" w:rsidRDefault="005021A6" w:rsidP="005021A6">
      <w:pPr>
        <w:spacing w:after="0" w:line="240" w:lineRule="auto"/>
        <w:ind w:firstLine="709"/>
        <w:jc w:val="both"/>
      </w:pPr>
    </w:p>
    <w:p w:rsidR="005021A6" w:rsidRPr="00932C8D" w:rsidRDefault="005021A6" w:rsidP="005021A6">
      <w:pPr>
        <w:spacing w:after="0" w:line="240" w:lineRule="auto"/>
        <w:ind w:firstLine="709"/>
        <w:jc w:val="both"/>
      </w:pPr>
      <w:r>
        <w:t>У</w:t>
      </w:r>
      <w:r w:rsidRPr="00932C8D">
        <w:t>становит</w:t>
      </w:r>
      <w:r>
        <w:t>е</w:t>
      </w:r>
      <w:r w:rsidRPr="00932C8D">
        <w:t xml:space="preserve"> правильную последовательность </w:t>
      </w:r>
      <w:r>
        <w:t xml:space="preserve">этих </w:t>
      </w:r>
      <w:r w:rsidRPr="00932C8D">
        <w:t xml:space="preserve">разделов </w:t>
      </w:r>
    </w:p>
    <w:p w:rsidR="005021A6" w:rsidRDefault="005021A6" w:rsidP="005021A6">
      <w:pPr>
        <w:spacing w:after="0" w:line="240" w:lineRule="auto"/>
        <w:jc w:val="both"/>
      </w:pPr>
    </w:p>
    <w:p w:rsidR="005021A6" w:rsidRPr="00130AAC" w:rsidRDefault="005021A6" w:rsidP="005021A6">
      <w:pPr>
        <w:spacing w:after="0" w:line="240" w:lineRule="auto"/>
        <w:jc w:val="both"/>
      </w:pPr>
      <w:r w:rsidRPr="00130AAC">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gridCol w:w="1134"/>
      </w:tblGrid>
      <w:tr w:rsidR="005021A6" w:rsidTr="00E46B3F">
        <w:tc>
          <w:tcPr>
            <w:tcW w:w="993" w:type="dxa"/>
          </w:tcPr>
          <w:p w:rsidR="005021A6" w:rsidRDefault="005021A6" w:rsidP="005021A6">
            <w:pPr>
              <w:pStyle w:val="a4"/>
              <w:ind w:left="0" w:firstLine="709"/>
              <w:jc w:val="both"/>
            </w:pPr>
          </w:p>
        </w:tc>
        <w:tc>
          <w:tcPr>
            <w:tcW w:w="1134" w:type="dxa"/>
          </w:tcPr>
          <w:p w:rsidR="005021A6" w:rsidRDefault="005021A6" w:rsidP="005021A6">
            <w:pPr>
              <w:pStyle w:val="a4"/>
              <w:ind w:left="0" w:firstLine="709"/>
              <w:jc w:val="both"/>
            </w:pPr>
          </w:p>
        </w:tc>
        <w:tc>
          <w:tcPr>
            <w:tcW w:w="1134" w:type="dxa"/>
          </w:tcPr>
          <w:p w:rsidR="005021A6" w:rsidRDefault="005021A6" w:rsidP="005021A6">
            <w:pPr>
              <w:pStyle w:val="a4"/>
              <w:ind w:left="0" w:firstLine="709"/>
              <w:jc w:val="both"/>
            </w:pPr>
          </w:p>
        </w:tc>
        <w:tc>
          <w:tcPr>
            <w:tcW w:w="1134" w:type="dxa"/>
          </w:tcPr>
          <w:p w:rsidR="005021A6" w:rsidRDefault="005021A6" w:rsidP="005021A6">
            <w:pPr>
              <w:pStyle w:val="a4"/>
              <w:ind w:left="0" w:firstLine="709"/>
              <w:jc w:val="both"/>
            </w:pPr>
          </w:p>
        </w:tc>
        <w:tc>
          <w:tcPr>
            <w:tcW w:w="1134" w:type="dxa"/>
          </w:tcPr>
          <w:p w:rsidR="005021A6" w:rsidRDefault="005021A6" w:rsidP="005021A6">
            <w:pPr>
              <w:pStyle w:val="a4"/>
              <w:ind w:left="0" w:firstLine="709"/>
              <w:jc w:val="both"/>
            </w:pPr>
          </w:p>
        </w:tc>
      </w:tr>
    </w:tbl>
    <w:p w:rsidR="006F68D6" w:rsidRDefault="006F68D6" w:rsidP="005021A6">
      <w:pPr>
        <w:spacing w:after="0" w:line="240" w:lineRule="auto"/>
        <w:rPr>
          <w:rFonts w:cs="Times New Roman"/>
          <w:b/>
          <w:szCs w:val="24"/>
        </w:rPr>
      </w:pPr>
    </w:p>
    <w:p w:rsidR="006F68D6" w:rsidRDefault="006F68D6"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492.</w:t>
      </w:r>
    </w:p>
    <w:p w:rsidR="001430ED" w:rsidRPr="001430ED" w:rsidRDefault="001430ED" w:rsidP="001430ED">
      <w:pPr>
        <w:widowControl w:val="0"/>
        <w:autoSpaceDE w:val="0"/>
        <w:autoSpaceDN w:val="0"/>
        <w:spacing w:after="0" w:line="240" w:lineRule="auto"/>
        <w:contextualSpacing/>
        <w:jc w:val="both"/>
        <w:rPr>
          <w:b/>
          <w:i/>
          <w:color w:val="000000" w:themeColor="text1"/>
          <w:spacing w:val="-1"/>
        </w:rPr>
      </w:pPr>
      <w:r w:rsidRPr="001430ED">
        <w:rPr>
          <w:b/>
          <w:i/>
          <w:color w:val="000000" w:themeColor="text1"/>
          <w:spacing w:val="-1"/>
        </w:rPr>
        <w:t>Прочитайте текст и запишите развернутый обоснованный ответ.</w:t>
      </w:r>
    </w:p>
    <w:p w:rsidR="001430ED" w:rsidRPr="00932C8D" w:rsidRDefault="001430ED" w:rsidP="001430ED">
      <w:pPr>
        <w:spacing w:after="0" w:line="240" w:lineRule="auto"/>
        <w:ind w:firstLine="709"/>
        <w:contextualSpacing/>
        <w:jc w:val="both"/>
      </w:pPr>
      <w:r w:rsidRPr="00932C8D">
        <w:t xml:space="preserve">Все инструкции по охране труда необходимо разработать и утвердить у руководителя предприятия. Оригинал инструкции хранится у </w:t>
      </w:r>
      <w:r>
        <w:t xml:space="preserve">сотрудника, </w:t>
      </w:r>
      <w:r w:rsidRPr="00932C8D">
        <w:t>ответственного за охрану труда на предприятии, а копии выдаются работникам предприятия.</w:t>
      </w:r>
    </w:p>
    <w:p w:rsidR="001430ED" w:rsidRPr="00932C8D" w:rsidRDefault="001430ED" w:rsidP="001430ED">
      <w:pPr>
        <w:spacing w:after="0" w:line="240" w:lineRule="auto"/>
        <w:ind w:firstLine="709"/>
        <w:contextualSpacing/>
        <w:jc w:val="both"/>
      </w:pPr>
      <w:r w:rsidRPr="00932C8D">
        <w:t>Как часто должны пересматриваться инструкции по охране труда для работников?</w:t>
      </w:r>
    </w:p>
    <w:p w:rsidR="001430ED" w:rsidRDefault="001430ED" w:rsidP="001430ED">
      <w:pPr>
        <w:spacing w:after="0" w:line="240" w:lineRule="auto"/>
        <w:ind w:firstLine="709"/>
        <w:contextualSpacing/>
        <w:jc w:val="both"/>
      </w:pPr>
    </w:p>
    <w:p w:rsidR="004F17E7" w:rsidRDefault="001430ED" w:rsidP="004F17E7">
      <w:pPr>
        <w:spacing w:after="0" w:line="240" w:lineRule="auto"/>
        <w:contextualSpacing/>
        <w:jc w:val="both"/>
        <w:rPr>
          <w:b/>
        </w:rPr>
      </w:pPr>
      <w:r w:rsidRPr="00D25B84">
        <w:rPr>
          <w:b/>
        </w:rPr>
        <w:t>Ответ:</w:t>
      </w:r>
    </w:p>
    <w:p w:rsidR="006D01A5" w:rsidRDefault="006D01A5" w:rsidP="004F17E7">
      <w:pPr>
        <w:spacing w:after="0" w:line="240" w:lineRule="auto"/>
        <w:contextualSpacing/>
        <w:jc w:val="both"/>
        <w:rPr>
          <w:b/>
        </w:rPr>
      </w:pPr>
    </w:p>
    <w:p w:rsidR="009576C8" w:rsidRDefault="009576C8" w:rsidP="004F17E7">
      <w:pPr>
        <w:spacing w:after="0" w:line="240" w:lineRule="auto"/>
        <w:contextualSpacing/>
        <w:jc w:val="both"/>
        <w:rPr>
          <w:rFonts w:cs="Times New Roman"/>
          <w:b/>
          <w:szCs w:val="24"/>
        </w:rPr>
      </w:pPr>
    </w:p>
    <w:p w:rsidR="009576C8" w:rsidRDefault="009576C8" w:rsidP="004F17E7">
      <w:pPr>
        <w:spacing w:after="0" w:line="240" w:lineRule="auto"/>
        <w:contextualSpacing/>
        <w:jc w:val="both"/>
        <w:rPr>
          <w:rFonts w:cs="Times New Roman"/>
          <w:b/>
          <w:szCs w:val="24"/>
        </w:rPr>
      </w:pPr>
    </w:p>
    <w:p w:rsidR="006F68D6" w:rsidRPr="004F17E7" w:rsidRDefault="006F68D6" w:rsidP="004F17E7">
      <w:pPr>
        <w:spacing w:after="0" w:line="240" w:lineRule="auto"/>
        <w:contextualSpacing/>
        <w:jc w:val="both"/>
        <w:rPr>
          <w:b/>
        </w:rPr>
      </w:pPr>
      <w:r w:rsidRPr="0036205E">
        <w:rPr>
          <w:rFonts w:cs="Times New Roman"/>
          <w:b/>
          <w:szCs w:val="24"/>
        </w:rPr>
        <w:t>Задание</w:t>
      </w:r>
      <w:r>
        <w:rPr>
          <w:rFonts w:cs="Times New Roman"/>
          <w:b/>
          <w:szCs w:val="24"/>
        </w:rPr>
        <w:t xml:space="preserve"> 493.</w:t>
      </w:r>
    </w:p>
    <w:p w:rsidR="000578EC" w:rsidRPr="000578EC" w:rsidRDefault="000578EC" w:rsidP="000578EC">
      <w:pPr>
        <w:widowControl w:val="0"/>
        <w:snapToGrid w:val="0"/>
        <w:spacing w:after="0" w:line="240" w:lineRule="auto"/>
        <w:jc w:val="both"/>
        <w:rPr>
          <w:rFonts w:eastAsia="Times New Roman" w:cs="Times New Roman"/>
          <w:b/>
          <w:bCs/>
          <w:i/>
          <w:kern w:val="36"/>
        </w:rPr>
      </w:pPr>
      <w:r w:rsidRPr="000578EC">
        <w:rPr>
          <w:rFonts w:eastAsia="Times New Roman" w:cs="Times New Roman"/>
          <w:b/>
          <w:bCs/>
          <w:i/>
          <w:kern w:val="36"/>
        </w:rPr>
        <w:t>Прочитайте текст и запишите развернутый обоснованный ответ.</w:t>
      </w:r>
    </w:p>
    <w:p w:rsidR="000578EC" w:rsidRDefault="000578EC" w:rsidP="000578EC">
      <w:pPr>
        <w:shd w:val="clear" w:color="auto" w:fill="FFFFFF"/>
        <w:spacing w:after="0" w:line="240" w:lineRule="auto"/>
        <w:ind w:firstLine="709"/>
        <w:jc w:val="both"/>
        <w:rPr>
          <w:rFonts w:cs="Times New Roman"/>
          <w:shd w:val="clear" w:color="auto" w:fill="FFFFFF"/>
        </w:rPr>
      </w:pPr>
      <w:r w:rsidRPr="002A65AB">
        <w:rPr>
          <w:rFonts w:cs="Times New Roman"/>
          <w:shd w:val="clear" w:color="auto" w:fill="FFFFFF"/>
        </w:rPr>
        <w:t>Забалансовые счета – это счета, не учитываемые в балансе. На них отражаются сведения об имуществе, которое не является собственностью организации, но находится в ее распоряжении, или об отдельных обязательствах</w:t>
      </w:r>
      <w:r w:rsidRPr="002A65AB">
        <w:rPr>
          <w:rFonts w:cs="Times New Roman"/>
        </w:rPr>
        <w:t xml:space="preserve">. </w:t>
      </w:r>
      <w:r>
        <w:rPr>
          <w:rFonts w:cs="Times New Roman"/>
          <w:shd w:val="clear" w:color="auto" w:fill="FFFFFF"/>
        </w:rPr>
        <w:t>Забалансовый с</w:t>
      </w:r>
      <w:r w:rsidRPr="003574DF">
        <w:rPr>
          <w:rFonts w:cs="Times New Roman"/>
          <w:shd w:val="clear" w:color="auto" w:fill="FFFFFF"/>
        </w:rPr>
        <w:t>ч</w:t>
      </w:r>
      <w:r>
        <w:rPr>
          <w:rFonts w:cs="Times New Roman"/>
          <w:shd w:val="clear" w:color="auto" w:fill="FFFFFF"/>
        </w:rPr>
        <w:t>е</w:t>
      </w:r>
      <w:r w:rsidRPr="003574DF">
        <w:rPr>
          <w:rFonts w:cs="Times New Roman"/>
          <w:shd w:val="clear" w:color="auto" w:fill="FFFFFF"/>
        </w:rPr>
        <w:t>т 002 «Товарно-материальные ценности, принятые на ответственное хранение» предназначен для обобщения информации о наличии и движении товарно-материальных ценностей, принятых на ответственное хранение.</w:t>
      </w:r>
      <w:r>
        <w:rPr>
          <w:rFonts w:cs="Times New Roman"/>
          <w:shd w:val="clear" w:color="auto" w:fill="FFFFFF"/>
        </w:rPr>
        <w:t xml:space="preserve"> </w:t>
      </w:r>
    </w:p>
    <w:p w:rsidR="000578EC" w:rsidRPr="003574DF" w:rsidRDefault="000578EC" w:rsidP="000578EC">
      <w:pPr>
        <w:shd w:val="clear" w:color="auto" w:fill="FFFFFF"/>
        <w:spacing w:after="0" w:line="240" w:lineRule="auto"/>
        <w:ind w:firstLine="709"/>
        <w:jc w:val="both"/>
        <w:rPr>
          <w:rFonts w:eastAsia="Times New Roman" w:cs="Times New Roman"/>
        </w:rPr>
      </w:pPr>
      <w:r>
        <w:rPr>
          <w:rFonts w:cs="Times New Roman"/>
          <w:shd w:val="clear" w:color="auto" w:fill="FFFFFF"/>
        </w:rPr>
        <w:t>Какие материалы могут быть учтены на этом счете?</w:t>
      </w:r>
    </w:p>
    <w:p w:rsidR="000578EC" w:rsidRDefault="000578EC" w:rsidP="000578EC">
      <w:pPr>
        <w:spacing w:after="0" w:line="240" w:lineRule="auto"/>
        <w:jc w:val="both"/>
        <w:rPr>
          <w:rFonts w:eastAsia="Times New Roman" w:cs="Times New Roman"/>
          <w:color w:val="FF0000"/>
        </w:rPr>
      </w:pPr>
    </w:p>
    <w:p w:rsidR="000578EC" w:rsidRPr="001F7309" w:rsidRDefault="000578EC" w:rsidP="000578EC">
      <w:pPr>
        <w:spacing w:after="0" w:line="240" w:lineRule="auto"/>
        <w:jc w:val="both"/>
        <w:rPr>
          <w:rFonts w:eastAsia="Times New Roman" w:cs="Times New Roman"/>
          <w:b/>
        </w:rPr>
      </w:pPr>
      <w:r w:rsidRPr="001F7309">
        <w:rPr>
          <w:rFonts w:eastAsia="Times New Roman" w:cs="Times New Roman"/>
          <w:b/>
        </w:rPr>
        <w:t>Ответ:</w:t>
      </w:r>
    </w:p>
    <w:p w:rsidR="006F68D6" w:rsidRDefault="006F68D6" w:rsidP="004462D9">
      <w:pPr>
        <w:spacing w:after="0" w:line="240" w:lineRule="auto"/>
        <w:rPr>
          <w:rFonts w:cs="Times New Roman"/>
          <w:b/>
          <w:szCs w:val="24"/>
        </w:rPr>
      </w:pPr>
    </w:p>
    <w:p w:rsidR="006F68D6" w:rsidRDefault="006F68D6"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494.</w:t>
      </w:r>
    </w:p>
    <w:p w:rsidR="000578EC" w:rsidRPr="005F4950" w:rsidRDefault="000578EC" w:rsidP="000578EC">
      <w:pPr>
        <w:widowControl w:val="0"/>
        <w:snapToGrid w:val="0"/>
        <w:spacing w:after="0" w:line="240" w:lineRule="auto"/>
        <w:jc w:val="both"/>
        <w:rPr>
          <w:rFonts w:eastAsia="Times New Roman"/>
          <w:b/>
          <w:bCs/>
          <w:i/>
          <w:kern w:val="36"/>
        </w:rPr>
      </w:pPr>
      <w:r w:rsidRPr="005F4950">
        <w:rPr>
          <w:rFonts w:eastAsia="Times New Roman"/>
          <w:b/>
          <w:bCs/>
          <w:i/>
          <w:kern w:val="36"/>
        </w:rPr>
        <w:t>Прочитайте текст и запишите развернутый обоснованный ответ.</w:t>
      </w:r>
    </w:p>
    <w:p w:rsidR="000578EC" w:rsidRDefault="000578EC" w:rsidP="000578EC">
      <w:pPr>
        <w:widowControl w:val="0"/>
        <w:snapToGrid w:val="0"/>
        <w:spacing w:after="0" w:line="240" w:lineRule="auto"/>
        <w:ind w:firstLine="709"/>
        <w:jc w:val="both"/>
        <w:rPr>
          <w:rFonts w:cs="Times New Roman"/>
          <w:iCs/>
        </w:rPr>
      </w:pPr>
      <w:r w:rsidRPr="00B81BE8">
        <w:rPr>
          <w:rFonts w:eastAsia="Times New Roman" w:cs="Times New Roman"/>
        </w:rPr>
        <w:t>Положительное влияние на деятельность предприятий общественного питания оказывает рациональная организация труда. Она способствует повышению эффективности труда за счет роста его производительности, интенсивности, более правильного использования рабочего времени. Раци</w:t>
      </w:r>
      <w:r w:rsidRPr="003B45CE">
        <w:rPr>
          <w:rFonts w:eastAsia="Times New Roman" w:cs="Times New Roman"/>
        </w:rPr>
        <w:t xml:space="preserve">онально организовать труд </w:t>
      </w:r>
      <w:r>
        <w:rPr>
          <w:rFonts w:eastAsia="Times New Roman" w:cs="Times New Roman"/>
        </w:rPr>
        <w:t>-</w:t>
      </w:r>
      <w:r w:rsidRPr="003B45CE">
        <w:rPr>
          <w:rFonts w:eastAsia="Times New Roman" w:cs="Times New Roman"/>
        </w:rPr>
        <w:t xml:space="preserve"> </w:t>
      </w:r>
      <w:r w:rsidRPr="00B81BE8">
        <w:rPr>
          <w:rFonts w:eastAsia="Times New Roman" w:cs="Times New Roman"/>
        </w:rPr>
        <w:t>значит разделить трудовой процесс на операции, расставить людей с учетом квалификации и опыта работы, обеспечить четкую взаимосвязь между ними, оснастить рабочие места и организовать их обслуживание, создать наиболее благо</w:t>
      </w:r>
      <w:r w:rsidRPr="00B81BE8">
        <w:rPr>
          <w:rFonts w:eastAsia="Times New Roman" w:cs="Times New Roman"/>
        </w:rPr>
        <w:softHyphen/>
        <w:t>приятные условия труда, внедрить передовые приемы и ме</w:t>
      </w:r>
      <w:r w:rsidRPr="00B81BE8">
        <w:rPr>
          <w:rFonts w:eastAsia="Times New Roman" w:cs="Times New Roman"/>
        </w:rPr>
        <w:softHyphen/>
        <w:t>тоды работы.</w:t>
      </w:r>
      <w:r w:rsidRPr="003B45CE">
        <w:rPr>
          <w:rFonts w:cs="Times New Roman"/>
        </w:rPr>
        <w:t xml:space="preserve"> Основными факторами, определяющими условия труда на предприятиях общественного питания, являются </w:t>
      </w:r>
      <w:r w:rsidRPr="00440521">
        <w:rPr>
          <w:rFonts w:eastAsia="Times New Roman" w:cs="Times New Roman"/>
          <w:iCs/>
        </w:rPr>
        <w:t>физиологически</w:t>
      </w:r>
      <w:r>
        <w:rPr>
          <w:rFonts w:eastAsia="Times New Roman" w:cs="Times New Roman"/>
          <w:iCs/>
        </w:rPr>
        <w:t>й</w:t>
      </w:r>
      <w:r w:rsidRPr="003B45CE">
        <w:rPr>
          <w:rFonts w:cs="Times New Roman"/>
          <w:iCs/>
        </w:rPr>
        <w:t xml:space="preserve">, </w:t>
      </w:r>
      <w:r w:rsidRPr="00440521">
        <w:rPr>
          <w:rFonts w:eastAsia="Times New Roman" w:cs="Times New Roman"/>
          <w:iCs/>
        </w:rPr>
        <w:t>гигиенически</w:t>
      </w:r>
      <w:r>
        <w:rPr>
          <w:rFonts w:eastAsia="Times New Roman" w:cs="Times New Roman"/>
          <w:iCs/>
        </w:rPr>
        <w:t>й</w:t>
      </w:r>
      <w:r w:rsidRPr="003B45CE">
        <w:rPr>
          <w:rFonts w:cs="Times New Roman"/>
          <w:iCs/>
        </w:rPr>
        <w:t xml:space="preserve">, </w:t>
      </w:r>
      <w:r w:rsidRPr="00440521">
        <w:rPr>
          <w:rFonts w:eastAsia="Times New Roman" w:cs="Times New Roman"/>
          <w:iCs/>
        </w:rPr>
        <w:t>бы</w:t>
      </w:r>
      <w:r>
        <w:rPr>
          <w:rFonts w:eastAsia="Times New Roman" w:cs="Times New Roman"/>
          <w:iCs/>
        </w:rPr>
        <w:t>товой</w:t>
      </w:r>
      <w:r w:rsidRPr="003B45CE">
        <w:rPr>
          <w:rFonts w:cs="Times New Roman"/>
        </w:rPr>
        <w:t xml:space="preserve">, </w:t>
      </w:r>
      <w:r w:rsidRPr="00440521">
        <w:rPr>
          <w:rFonts w:eastAsia="Times New Roman" w:cs="Times New Roman"/>
          <w:iCs/>
        </w:rPr>
        <w:t>эстетически</w:t>
      </w:r>
      <w:r>
        <w:rPr>
          <w:rFonts w:eastAsia="Times New Roman" w:cs="Times New Roman"/>
          <w:iCs/>
        </w:rPr>
        <w:t>й</w:t>
      </w:r>
      <w:r w:rsidRPr="003B45CE">
        <w:rPr>
          <w:rFonts w:cs="Times New Roman"/>
        </w:rPr>
        <w:t xml:space="preserve">, </w:t>
      </w:r>
      <w:r w:rsidRPr="00440521">
        <w:rPr>
          <w:rFonts w:eastAsia="Times New Roman" w:cs="Times New Roman"/>
          <w:iCs/>
        </w:rPr>
        <w:t>психологически</w:t>
      </w:r>
      <w:r>
        <w:rPr>
          <w:rFonts w:eastAsia="Times New Roman" w:cs="Times New Roman"/>
          <w:iCs/>
        </w:rPr>
        <w:t>й</w:t>
      </w:r>
      <w:r w:rsidRPr="003B45CE">
        <w:rPr>
          <w:rFonts w:cs="Times New Roman"/>
        </w:rPr>
        <w:t xml:space="preserve">, </w:t>
      </w:r>
      <w:r w:rsidRPr="00440521">
        <w:rPr>
          <w:rFonts w:eastAsia="Times New Roman" w:cs="Times New Roman"/>
          <w:iCs/>
        </w:rPr>
        <w:t>социальны</w:t>
      </w:r>
      <w:r>
        <w:rPr>
          <w:rFonts w:eastAsia="Times New Roman" w:cs="Times New Roman"/>
          <w:iCs/>
        </w:rPr>
        <w:t>й</w:t>
      </w:r>
      <w:r w:rsidRPr="003B45CE">
        <w:rPr>
          <w:rFonts w:cs="Times New Roman"/>
          <w:iCs/>
        </w:rPr>
        <w:t>.</w:t>
      </w:r>
      <w:r>
        <w:rPr>
          <w:rFonts w:cs="Times New Roman"/>
          <w:iCs/>
        </w:rPr>
        <w:t xml:space="preserve"> </w:t>
      </w:r>
    </w:p>
    <w:p w:rsidR="000578EC" w:rsidRPr="003B45CE" w:rsidRDefault="000578EC" w:rsidP="000578EC">
      <w:pPr>
        <w:widowControl w:val="0"/>
        <w:snapToGrid w:val="0"/>
        <w:spacing w:after="0" w:line="240" w:lineRule="auto"/>
        <w:ind w:firstLine="709"/>
        <w:jc w:val="both"/>
        <w:rPr>
          <w:rFonts w:eastAsia="Times New Roman" w:cs="Times New Roman"/>
          <w:color w:val="FF0000"/>
        </w:rPr>
      </w:pPr>
      <w:r>
        <w:rPr>
          <w:rFonts w:cs="Times New Roman"/>
          <w:iCs/>
        </w:rPr>
        <w:t>Запишите, какие условия труда подразумевает социальный фактор.</w:t>
      </w:r>
    </w:p>
    <w:p w:rsidR="000578EC" w:rsidRDefault="000578EC" w:rsidP="000578EC">
      <w:pPr>
        <w:spacing w:after="0" w:line="240" w:lineRule="auto"/>
        <w:jc w:val="both"/>
        <w:rPr>
          <w:rFonts w:eastAsia="Times New Roman" w:cs="Times New Roman"/>
        </w:rPr>
      </w:pPr>
    </w:p>
    <w:p w:rsidR="000578EC" w:rsidRPr="00F06B67" w:rsidRDefault="000578EC" w:rsidP="000578EC">
      <w:pPr>
        <w:spacing w:after="0" w:line="240" w:lineRule="auto"/>
        <w:jc w:val="both"/>
        <w:rPr>
          <w:rFonts w:eastAsia="Times New Roman" w:cs="Times New Roman"/>
          <w:b/>
        </w:rPr>
      </w:pPr>
      <w:r w:rsidRPr="00F06B67">
        <w:rPr>
          <w:rFonts w:eastAsia="Times New Roman" w:cs="Times New Roman"/>
          <w:b/>
        </w:rPr>
        <w:t>Ответ:</w:t>
      </w:r>
    </w:p>
    <w:p w:rsidR="006F68D6" w:rsidRDefault="006F68D6"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495.</w:t>
      </w:r>
    </w:p>
    <w:p w:rsidR="000578EC" w:rsidRPr="000578EC" w:rsidRDefault="000578EC" w:rsidP="000578EC">
      <w:pPr>
        <w:widowControl w:val="0"/>
        <w:snapToGrid w:val="0"/>
        <w:spacing w:after="0" w:line="240" w:lineRule="auto"/>
        <w:jc w:val="both"/>
        <w:rPr>
          <w:rFonts w:eastAsia="Arial Unicode MS" w:cs="Times New Roman"/>
          <w:b/>
          <w:i/>
          <w:szCs w:val="24"/>
          <w:lang w:eastAsia="ru-RU"/>
        </w:rPr>
      </w:pPr>
      <w:r w:rsidRPr="000578EC">
        <w:rPr>
          <w:rFonts w:eastAsia="Arial Unicode MS" w:cs="Times New Roman"/>
          <w:b/>
          <w:i/>
          <w:szCs w:val="24"/>
          <w:lang w:eastAsia="ru-RU"/>
        </w:rPr>
        <w:t>Прочитайте текст и установите последовательность.</w:t>
      </w:r>
    </w:p>
    <w:p w:rsidR="000578EC" w:rsidRPr="00F85D75" w:rsidRDefault="000578EC" w:rsidP="000578EC">
      <w:pPr>
        <w:spacing w:after="0" w:line="240" w:lineRule="auto"/>
        <w:ind w:firstLine="709"/>
        <w:jc w:val="both"/>
        <w:rPr>
          <w:rFonts w:cs="Times New Roman"/>
          <w:szCs w:val="24"/>
        </w:rPr>
      </w:pPr>
      <w:r w:rsidRPr="00F85D75">
        <w:rPr>
          <w:rFonts w:cs="Times New Roman"/>
          <w:szCs w:val="24"/>
        </w:rPr>
        <w:t>Создание и внедрение системы менеджмента качества</w:t>
      </w:r>
      <w:r>
        <w:rPr>
          <w:rFonts w:cs="Times New Roman"/>
          <w:szCs w:val="24"/>
        </w:rPr>
        <w:t xml:space="preserve"> гостиничного предприятия по</w:t>
      </w:r>
      <w:r w:rsidRPr="00F85D75">
        <w:rPr>
          <w:rFonts w:cs="Times New Roman"/>
          <w:szCs w:val="24"/>
        </w:rPr>
        <w:t xml:space="preserve"> рекомендация</w:t>
      </w:r>
      <w:r>
        <w:rPr>
          <w:rFonts w:cs="Times New Roman"/>
          <w:szCs w:val="24"/>
        </w:rPr>
        <w:t>м</w:t>
      </w:r>
      <w:r w:rsidRPr="00F85D75">
        <w:rPr>
          <w:rFonts w:cs="Times New Roman"/>
          <w:szCs w:val="24"/>
        </w:rPr>
        <w:t xml:space="preserve"> стандартов ИСО 9000 </w:t>
      </w:r>
      <w:r>
        <w:rPr>
          <w:rFonts w:cs="Times New Roman"/>
          <w:szCs w:val="24"/>
        </w:rPr>
        <w:t>начинается с определенных действий:</w:t>
      </w:r>
      <w:r w:rsidRPr="00F85D75">
        <w:rPr>
          <w:rFonts w:cs="Times New Roman"/>
          <w:szCs w:val="24"/>
        </w:rPr>
        <w:t xml:space="preserve">  </w:t>
      </w:r>
    </w:p>
    <w:p w:rsidR="000578EC" w:rsidRPr="000578EC" w:rsidRDefault="000578EC" w:rsidP="000578EC">
      <w:pPr>
        <w:spacing w:after="0" w:line="240" w:lineRule="auto"/>
        <w:jc w:val="both"/>
        <w:rPr>
          <w:rStyle w:val="a7"/>
          <w:rFonts w:cs="Times New Roman"/>
          <w:b w:val="0"/>
          <w:szCs w:val="24"/>
        </w:rPr>
      </w:pPr>
      <w:r w:rsidRPr="000578EC">
        <w:rPr>
          <w:rStyle w:val="a7"/>
          <w:rFonts w:cs="Times New Roman"/>
          <w:b w:val="0"/>
          <w:szCs w:val="24"/>
        </w:rPr>
        <w:t>1) разработка структурной и функциональной схем системы качества</w:t>
      </w:r>
      <w:r>
        <w:rPr>
          <w:rStyle w:val="a7"/>
          <w:rFonts w:cs="Times New Roman"/>
          <w:b w:val="0"/>
          <w:szCs w:val="24"/>
        </w:rPr>
        <w:t>;</w:t>
      </w:r>
    </w:p>
    <w:p w:rsidR="000578EC" w:rsidRPr="00F85D75" w:rsidRDefault="000578EC" w:rsidP="000578EC">
      <w:pPr>
        <w:spacing w:after="0" w:line="240" w:lineRule="auto"/>
        <w:jc w:val="both"/>
        <w:rPr>
          <w:rFonts w:cs="Times New Roman"/>
          <w:bCs/>
          <w:szCs w:val="24"/>
        </w:rPr>
      </w:pPr>
      <w:r>
        <w:rPr>
          <w:rFonts w:eastAsia="Times New Roman" w:cs="Times New Roman"/>
          <w:bCs/>
          <w:szCs w:val="24"/>
          <w:lang w:eastAsia="ru-RU"/>
        </w:rPr>
        <w:t>2) р</w:t>
      </w:r>
      <w:r w:rsidRPr="00F85D75">
        <w:rPr>
          <w:rFonts w:eastAsia="Times New Roman" w:cs="Times New Roman"/>
          <w:bCs/>
          <w:szCs w:val="24"/>
          <w:lang w:eastAsia="ru-RU"/>
        </w:rPr>
        <w:t>азработка плана-графика создания системы качества</w:t>
      </w:r>
      <w:r>
        <w:rPr>
          <w:rFonts w:eastAsia="Times New Roman" w:cs="Times New Roman"/>
          <w:bCs/>
          <w:szCs w:val="24"/>
          <w:lang w:eastAsia="ru-RU"/>
        </w:rPr>
        <w:t>;</w:t>
      </w:r>
    </w:p>
    <w:p w:rsidR="000578EC" w:rsidRPr="000578EC" w:rsidRDefault="000578EC" w:rsidP="000578EC">
      <w:pPr>
        <w:spacing w:after="0" w:line="240" w:lineRule="auto"/>
        <w:jc w:val="both"/>
        <w:rPr>
          <w:rStyle w:val="a7"/>
          <w:rFonts w:cs="Times New Roman"/>
          <w:b w:val="0"/>
          <w:szCs w:val="24"/>
        </w:rPr>
      </w:pPr>
      <w:r w:rsidRPr="000578EC">
        <w:rPr>
          <w:rStyle w:val="a7"/>
          <w:rFonts w:cs="Times New Roman"/>
          <w:b w:val="0"/>
          <w:szCs w:val="24"/>
        </w:rPr>
        <w:t>3) принятие решения о создании системы качества</w:t>
      </w:r>
      <w:r>
        <w:rPr>
          <w:rStyle w:val="a7"/>
          <w:rFonts w:cs="Times New Roman"/>
          <w:b w:val="0"/>
          <w:szCs w:val="24"/>
        </w:rPr>
        <w:t>;</w:t>
      </w:r>
    </w:p>
    <w:p w:rsidR="000578EC" w:rsidRPr="00F85D75" w:rsidRDefault="000578EC" w:rsidP="000578EC">
      <w:pPr>
        <w:spacing w:after="0" w:line="240" w:lineRule="auto"/>
        <w:jc w:val="both"/>
        <w:rPr>
          <w:rFonts w:eastAsia="Times New Roman" w:cs="Times New Roman"/>
          <w:szCs w:val="24"/>
          <w:lang w:eastAsia="ru-RU"/>
        </w:rPr>
      </w:pPr>
      <w:r>
        <w:rPr>
          <w:rFonts w:eastAsia="Times New Roman" w:cs="Times New Roman"/>
          <w:bCs/>
          <w:szCs w:val="24"/>
          <w:lang w:eastAsia="ru-RU"/>
        </w:rPr>
        <w:t>4) о</w:t>
      </w:r>
      <w:r w:rsidRPr="00F85D75">
        <w:rPr>
          <w:rFonts w:eastAsia="Times New Roman" w:cs="Times New Roman"/>
          <w:bCs/>
          <w:szCs w:val="24"/>
          <w:lang w:eastAsia="ru-RU"/>
        </w:rPr>
        <w:t>пределение состава структурных подразделений системы качества</w:t>
      </w:r>
      <w:r>
        <w:rPr>
          <w:rFonts w:eastAsia="Times New Roman" w:cs="Times New Roman"/>
          <w:bCs/>
          <w:szCs w:val="24"/>
          <w:lang w:eastAsia="ru-RU"/>
        </w:rPr>
        <w:t>;</w:t>
      </w:r>
    </w:p>
    <w:p w:rsidR="000578EC" w:rsidRPr="00F85D75" w:rsidRDefault="000578EC" w:rsidP="000578EC">
      <w:pPr>
        <w:spacing w:after="0" w:line="240" w:lineRule="auto"/>
        <w:jc w:val="both"/>
        <w:rPr>
          <w:rFonts w:cs="Times New Roman"/>
          <w:szCs w:val="24"/>
        </w:rPr>
      </w:pPr>
      <w:r>
        <w:rPr>
          <w:rFonts w:cs="Times New Roman"/>
          <w:szCs w:val="24"/>
        </w:rPr>
        <w:t>5) о</w:t>
      </w:r>
      <w:r w:rsidRPr="00F85D75">
        <w:rPr>
          <w:rFonts w:cs="Times New Roman"/>
          <w:szCs w:val="24"/>
        </w:rPr>
        <w:t>пределение функ</w:t>
      </w:r>
      <w:r>
        <w:rPr>
          <w:rFonts w:cs="Times New Roman"/>
          <w:szCs w:val="24"/>
        </w:rPr>
        <w:t>ций и задач элементов системы к</w:t>
      </w:r>
      <w:r w:rsidRPr="00F85D75">
        <w:rPr>
          <w:rFonts w:cs="Times New Roman"/>
          <w:szCs w:val="24"/>
        </w:rPr>
        <w:t>ачества</w:t>
      </w:r>
      <w:r>
        <w:rPr>
          <w:rFonts w:cs="Times New Roman"/>
          <w:szCs w:val="24"/>
        </w:rPr>
        <w:t>.</w:t>
      </w:r>
    </w:p>
    <w:p w:rsidR="000578EC" w:rsidRDefault="000578EC" w:rsidP="000578EC">
      <w:pPr>
        <w:spacing w:after="0" w:line="240" w:lineRule="auto"/>
        <w:ind w:firstLine="709"/>
        <w:jc w:val="both"/>
        <w:rPr>
          <w:rFonts w:eastAsia="Arial Unicode MS" w:cs="Times New Roman"/>
          <w:szCs w:val="24"/>
          <w:shd w:val="clear" w:color="auto" w:fill="FFFFFF"/>
          <w:lang w:eastAsia="ru-RU"/>
        </w:rPr>
      </w:pPr>
    </w:p>
    <w:p w:rsidR="000578EC" w:rsidRPr="003A19E7" w:rsidRDefault="000578EC" w:rsidP="000578EC">
      <w:pPr>
        <w:spacing w:after="0" w:line="240" w:lineRule="auto"/>
        <w:ind w:firstLine="709"/>
        <w:jc w:val="both"/>
        <w:rPr>
          <w:rFonts w:eastAsia="Arial Unicode MS" w:cs="Times New Roman"/>
          <w:szCs w:val="24"/>
          <w:shd w:val="clear" w:color="auto" w:fill="FFFFFF"/>
          <w:lang w:eastAsia="ru-RU"/>
        </w:rPr>
      </w:pPr>
      <w:r w:rsidRPr="003A19E7">
        <w:rPr>
          <w:rFonts w:eastAsia="Arial Unicode MS" w:cs="Times New Roman"/>
          <w:szCs w:val="24"/>
          <w:shd w:val="clear" w:color="auto" w:fill="FFFFFF"/>
          <w:lang w:eastAsia="ru-RU"/>
        </w:rPr>
        <w:t>Установите правильную последовательность данных действий.</w:t>
      </w:r>
    </w:p>
    <w:p w:rsidR="000578EC" w:rsidRDefault="000578EC" w:rsidP="000578EC">
      <w:pPr>
        <w:widowControl w:val="0"/>
        <w:snapToGrid w:val="0"/>
        <w:spacing w:after="0" w:line="240" w:lineRule="auto"/>
        <w:jc w:val="both"/>
        <w:rPr>
          <w:rFonts w:eastAsia="Arial Unicode MS" w:cs="Times New Roman"/>
          <w:szCs w:val="24"/>
          <w:shd w:val="clear" w:color="auto" w:fill="FFFFFF"/>
          <w:lang w:eastAsia="ru-RU"/>
        </w:rPr>
      </w:pPr>
    </w:p>
    <w:p w:rsidR="000578EC" w:rsidRPr="003A19E7" w:rsidRDefault="000578EC" w:rsidP="000578EC">
      <w:pPr>
        <w:widowControl w:val="0"/>
        <w:snapToGrid w:val="0"/>
        <w:spacing w:after="0" w:line="240" w:lineRule="auto"/>
        <w:jc w:val="both"/>
        <w:rPr>
          <w:rFonts w:eastAsia="Arial Unicode MS" w:cs="Times New Roman"/>
          <w:szCs w:val="24"/>
          <w:lang w:eastAsia="ru-RU"/>
        </w:rPr>
      </w:pPr>
      <w:r w:rsidRPr="003A19E7">
        <w:rPr>
          <w:rFonts w:eastAsia="Arial Unicode MS" w:cs="Times New Roman"/>
          <w:szCs w:val="24"/>
          <w:lang w:eastAsia="ru-RU"/>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gridCol w:w="1134"/>
      </w:tblGrid>
      <w:tr w:rsidR="000578EC" w:rsidTr="00E46B3F">
        <w:tc>
          <w:tcPr>
            <w:tcW w:w="993" w:type="dxa"/>
          </w:tcPr>
          <w:p w:rsidR="000578EC" w:rsidRDefault="000578EC" w:rsidP="00E46B3F">
            <w:pPr>
              <w:pStyle w:val="a4"/>
              <w:ind w:left="0" w:firstLine="709"/>
              <w:jc w:val="both"/>
            </w:pPr>
          </w:p>
        </w:tc>
        <w:tc>
          <w:tcPr>
            <w:tcW w:w="1134" w:type="dxa"/>
          </w:tcPr>
          <w:p w:rsidR="000578EC" w:rsidRDefault="000578EC" w:rsidP="00E46B3F">
            <w:pPr>
              <w:pStyle w:val="a4"/>
              <w:ind w:left="0" w:firstLine="709"/>
              <w:jc w:val="both"/>
            </w:pPr>
          </w:p>
        </w:tc>
        <w:tc>
          <w:tcPr>
            <w:tcW w:w="1134" w:type="dxa"/>
          </w:tcPr>
          <w:p w:rsidR="000578EC" w:rsidRDefault="000578EC" w:rsidP="00E46B3F">
            <w:pPr>
              <w:pStyle w:val="a4"/>
              <w:ind w:left="0" w:firstLine="709"/>
              <w:jc w:val="both"/>
            </w:pPr>
          </w:p>
        </w:tc>
        <w:tc>
          <w:tcPr>
            <w:tcW w:w="1134" w:type="dxa"/>
          </w:tcPr>
          <w:p w:rsidR="000578EC" w:rsidRDefault="000578EC" w:rsidP="00E46B3F">
            <w:pPr>
              <w:pStyle w:val="a4"/>
              <w:ind w:left="0" w:firstLine="709"/>
              <w:jc w:val="both"/>
            </w:pPr>
          </w:p>
        </w:tc>
        <w:tc>
          <w:tcPr>
            <w:tcW w:w="1134" w:type="dxa"/>
          </w:tcPr>
          <w:p w:rsidR="000578EC" w:rsidRDefault="000578EC" w:rsidP="00E46B3F">
            <w:pPr>
              <w:pStyle w:val="a4"/>
              <w:ind w:left="0" w:firstLine="709"/>
              <w:jc w:val="both"/>
            </w:pPr>
          </w:p>
        </w:tc>
      </w:tr>
    </w:tbl>
    <w:p w:rsidR="006F68D6" w:rsidRDefault="006F68D6" w:rsidP="004462D9">
      <w:pPr>
        <w:spacing w:after="0" w:line="240" w:lineRule="auto"/>
        <w:rPr>
          <w:rFonts w:cs="Times New Roman"/>
          <w:b/>
          <w:szCs w:val="24"/>
        </w:rPr>
      </w:pPr>
    </w:p>
    <w:p w:rsidR="006F68D6" w:rsidRDefault="006F68D6"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496.</w:t>
      </w:r>
    </w:p>
    <w:p w:rsidR="00113983" w:rsidRPr="00113983" w:rsidRDefault="00113983" w:rsidP="00113983">
      <w:pPr>
        <w:spacing w:after="0" w:line="240" w:lineRule="auto"/>
        <w:contextualSpacing/>
        <w:jc w:val="both"/>
        <w:rPr>
          <w:rFonts w:cs="Times New Roman"/>
          <w:b/>
          <w:i/>
          <w:iCs/>
        </w:rPr>
      </w:pPr>
      <w:r w:rsidRPr="00113983">
        <w:rPr>
          <w:rFonts w:cs="Times New Roman"/>
          <w:b/>
          <w:i/>
          <w:iCs/>
        </w:rPr>
        <w:t>Прочитайте текст и установите соответствие.</w:t>
      </w:r>
    </w:p>
    <w:p w:rsidR="00113983" w:rsidRDefault="00113983" w:rsidP="00113983">
      <w:pPr>
        <w:spacing w:after="0" w:line="240" w:lineRule="auto"/>
        <w:ind w:firstLine="709"/>
        <w:contextualSpacing/>
        <w:jc w:val="both"/>
        <w:rPr>
          <w:rFonts w:cs="Times New Roman"/>
        </w:rPr>
      </w:pPr>
      <w:r w:rsidRPr="00113983">
        <w:rPr>
          <w:rFonts w:cs="Times New Roman"/>
        </w:rPr>
        <w:t xml:space="preserve">Минздравом России установлен порядок оказания первой помощи пострадавшим, а также установлен перечень состояний, при которых эта помощь может быть оказана. </w:t>
      </w:r>
    </w:p>
    <w:p w:rsidR="00113983" w:rsidRPr="00113983" w:rsidRDefault="00113983" w:rsidP="00113983">
      <w:pPr>
        <w:spacing w:after="0" w:line="240" w:lineRule="auto"/>
        <w:ind w:firstLine="709"/>
        <w:contextualSpacing/>
        <w:jc w:val="both"/>
        <w:rPr>
          <w:rFonts w:cs="Times New Roman"/>
        </w:rPr>
      </w:pPr>
      <w:r w:rsidRPr="00113983">
        <w:rPr>
          <w:rFonts w:cs="Times New Roman"/>
        </w:rPr>
        <w:t>Соотнесите мероприятия по оказанию первой помощи пострадавшим в сфере деятельности гостиниц и предприятий общественного питания с видом оказания помощи.</w:t>
      </w:r>
    </w:p>
    <w:p w:rsidR="00113983" w:rsidRPr="00113983" w:rsidRDefault="00113983" w:rsidP="00113983">
      <w:pPr>
        <w:spacing w:after="0" w:line="240" w:lineRule="auto"/>
        <w:ind w:firstLine="709"/>
        <w:contextualSpacing/>
        <w:jc w:val="both"/>
        <w:rPr>
          <w:rFonts w:cs="Times New Roman"/>
        </w:rPr>
      </w:pPr>
      <w:r w:rsidRPr="00113983">
        <w:rPr>
          <w:rFonts w:cs="Times New Roman"/>
        </w:rPr>
        <w:t>К каждой позиции, данной в левом столбце, подберите соответствующую позицию из правого столбца:</w:t>
      </w:r>
    </w:p>
    <w:tbl>
      <w:tblPr>
        <w:tblStyle w:val="a6"/>
        <w:tblW w:w="0" w:type="auto"/>
        <w:tblLayout w:type="fixed"/>
        <w:tblLook w:val="04A0" w:firstRow="1" w:lastRow="0" w:firstColumn="1" w:lastColumn="0" w:noHBand="0" w:noVBand="1"/>
      </w:tblPr>
      <w:tblGrid>
        <w:gridCol w:w="534"/>
        <w:gridCol w:w="4536"/>
        <w:gridCol w:w="708"/>
        <w:gridCol w:w="3793"/>
      </w:tblGrid>
      <w:tr w:rsidR="00113983" w:rsidRPr="00113983" w:rsidTr="00113983">
        <w:tc>
          <w:tcPr>
            <w:tcW w:w="5070" w:type="dxa"/>
            <w:gridSpan w:val="2"/>
            <w:vAlign w:val="center"/>
          </w:tcPr>
          <w:p w:rsidR="00113983" w:rsidRPr="00113983" w:rsidRDefault="00113983" w:rsidP="00113983">
            <w:pPr>
              <w:widowControl w:val="0"/>
              <w:autoSpaceDE w:val="0"/>
              <w:autoSpaceDN w:val="0"/>
              <w:contextualSpacing/>
              <w:jc w:val="center"/>
              <w:rPr>
                <w:rFonts w:cs="Times New Roman"/>
                <w:sz w:val="24"/>
                <w:szCs w:val="24"/>
              </w:rPr>
            </w:pPr>
            <w:r w:rsidRPr="00113983">
              <w:rPr>
                <w:rFonts w:cs="Times New Roman"/>
                <w:sz w:val="24"/>
                <w:szCs w:val="24"/>
              </w:rPr>
              <w:t>Мероприятия по оказанию первой помощи пострадавшим в сфере деятельности гостиниц и предприятий общественного питания</w:t>
            </w:r>
          </w:p>
        </w:tc>
        <w:tc>
          <w:tcPr>
            <w:tcW w:w="4501" w:type="dxa"/>
            <w:gridSpan w:val="2"/>
            <w:vAlign w:val="center"/>
          </w:tcPr>
          <w:p w:rsidR="00113983" w:rsidRPr="00113983" w:rsidRDefault="00113983" w:rsidP="00113983">
            <w:pPr>
              <w:widowControl w:val="0"/>
              <w:autoSpaceDE w:val="0"/>
              <w:autoSpaceDN w:val="0"/>
              <w:contextualSpacing/>
              <w:jc w:val="center"/>
              <w:rPr>
                <w:rFonts w:cs="Times New Roman"/>
                <w:sz w:val="24"/>
                <w:szCs w:val="24"/>
              </w:rPr>
            </w:pPr>
            <w:r w:rsidRPr="00113983">
              <w:rPr>
                <w:rFonts w:cs="Times New Roman"/>
                <w:sz w:val="24"/>
                <w:szCs w:val="24"/>
              </w:rPr>
              <w:t>Вид оказания помощи</w:t>
            </w:r>
          </w:p>
        </w:tc>
      </w:tr>
      <w:tr w:rsidR="00113983" w:rsidRPr="00113983" w:rsidTr="00113983">
        <w:tc>
          <w:tcPr>
            <w:tcW w:w="534" w:type="dxa"/>
            <w:vAlign w:val="center"/>
          </w:tcPr>
          <w:p w:rsidR="00113983" w:rsidRPr="00113983" w:rsidRDefault="00113983" w:rsidP="00113983">
            <w:pPr>
              <w:widowControl w:val="0"/>
              <w:autoSpaceDE w:val="0"/>
              <w:autoSpaceDN w:val="0"/>
              <w:contextualSpacing/>
              <w:jc w:val="center"/>
              <w:rPr>
                <w:rFonts w:cs="Times New Roman"/>
                <w:b/>
                <w:sz w:val="24"/>
                <w:szCs w:val="24"/>
              </w:rPr>
            </w:pPr>
            <w:r w:rsidRPr="00113983">
              <w:rPr>
                <w:rFonts w:cs="Times New Roman"/>
                <w:b/>
                <w:sz w:val="24"/>
                <w:szCs w:val="24"/>
              </w:rPr>
              <w:t>А</w:t>
            </w:r>
          </w:p>
        </w:tc>
        <w:tc>
          <w:tcPr>
            <w:tcW w:w="4536" w:type="dxa"/>
            <w:vAlign w:val="center"/>
          </w:tcPr>
          <w:p w:rsidR="00113983" w:rsidRPr="00113983" w:rsidRDefault="00113983" w:rsidP="00113983">
            <w:pPr>
              <w:widowControl w:val="0"/>
              <w:autoSpaceDE w:val="0"/>
              <w:autoSpaceDN w:val="0"/>
              <w:contextualSpacing/>
              <w:jc w:val="center"/>
              <w:rPr>
                <w:rFonts w:cs="Times New Roman"/>
                <w:sz w:val="24"/>
                <w:szCs w:val="24"/>
              </w:rPr>
            </w:pPr>
            <w:r w:rsidRPr="00113983">
              <w:rPr>
                <w:rFonts w:cs="Times New Roman"/>
                <w:sz w:val="24"/>
                <w:szCs w:val="24"/>
              </w:rPr>
              <w:t>Мероприятия  по  временной остановке  артериального кровотечения</w:t>
            </w:r>
          </w:p>
        </w:tc>
        <w:tc>
          <w:tcPr>
            <w:tcW w:w="708" w:type="dxa"/>
            <w:vAlign w:val="center"/>
          </w:tcPr>
          <w:p w:rsidR="00113983" w:rsidRPr="00113983" w:rsidRDefault="00113983" w:rsidP="00113983">
            <w:pPr>
              <w:widowControl w:val="0"/>
              <w:autoSpaceDE w:val="0"/>
              <w:autoSpaceDN w:val="0"/>
              <w:contextualSpacing/>
              <w:jc w:val="center"/>
              <w:rPr>
                <w:rFonts w:cs="Times New Roman"/>
                <w:sz w:val="24"/>
                <w:szCs w:val="24"/>
              </w:rPr>
            </w:pPr>
            <w:r w:rsidRPr="00113983">
              <w:rPr>
                <w:rFonts w:cs="Times New Roman"/>
                <w:sz w:val="24"/>
                <w:szCs w:val="24"/>
              </w:rPr>
              <w:t>1</w:t>
            </w:r>
          </w:p>
        </w:tc>
        <w:tc>
          <w:tcPr>
            <w:tcW w:w="3793" w:type="dxa"/>
            <w:vAlign w:val="center"/>
          </w:tcPr>
          <w:p w:rsidR="00113983" w:rsidRPr="00113983" w:rsidRDefault="00113983" w:rsidP="00113983">
            <w:pPr>
              <w:widowControl w:val="0"/>
              <w:autoSpaceDE w:val="0"/>
              <w:autoSpaceDN w:val="0"/>
              <w:contextualSpacing/>
              <w:jc w:val="center"/>
              <w:rPr>
                <w:rFonts w:cs="Times New Roman"/>
                <w:sz w:val="24"/>
                <w:szCs w:val="24"/>
              </w:rPr>
            </w:pPr>
            <w:r w:rsidRPr="00113983">
              <w:rPr>
                <w:rFonts w:cs="Times New Roman"/>
                <w:sz w:val="24"/>
                <w:szCs w:val="24"/>
              </w:rPr>
              <w:t>Осмотр головы, шеи, груди, живота, конечностей</w:t>
            </w:r>
          </w:p>
        </w:tc>
      </w:tr>
      <w:tr w:rsidR="00113983" w:rsidRPr="00113983" w:rsidTr="00113983">
        <w:tc>
          <w:tcPr>
            <w:tcW w:w="534" w:type="dxa"/>
            <w:vAlign w:val="center"/>
          </w:tcPr>
          <w:p w:rsidR="00113983" w:rsidRPr="00113983" w:rsidRDefault="00113983" w:rsidP="00113983">
            <w:pPr>
              <w:widowControl w:val="0"/>
              <w:autoSpaceDE w:val="0"/>
              <w:autoSpaceDN w:val="0"/>
              <w:contextualSpacing/>
              <w:jc w:val="center"/>
              <w:rPr>
                <w:rFonts w:cs="Times New Roman"/>
                <w:b/>
                <w:sz w:val="24"/>
                <w:szCs w:val="24"/>
              </w:rPr>
            </w:pPr>
            <w:r w:rsidRPr="00113983">
              <w:rPr>
                <w:rFonts w:cs="Times New Roman"/>
                <w:b/>
                <w:sz w:val="24"/>
                <w:szCs w:val="24"/>
              </w:rPr>
              <w:t>Б</w:t>
            </w:r>
          </w:p>
        </w:tc>
        <w:tc>
          <w:tcPr>
            <w:tcW w:w="4536" w:type="dxa"/>
            <w:vAlign w:val="center"/>
          </w:tcPr>
          <w:p w:rsidR="00113983" w:rsidRPr="00113983" w:rsidRDefault="00113983" w:rsidP="00113983">
            <w:pPr>
              <w:widowControl w:val="0"/>
              <w:autoSpaceDE w:val="0"/>
              <w:autoSpaceDN w:val="0"/>
              <w:contextualSpacing/>
              <w:jc w:val="center"/>
              <w:rPr>
                <w:rFonts w:cs="Times New Roman"/>
                <w:sz w:val="24"/>
                <w:szCs w:val="24"/>
              </w:rPr>
            </w:pPr>
            <w:r w:rsidRPr="00113983">
              <w:rPr>
                <w:rFonts w:cs="Times New Roman"/>
                <w:sz w:val="24"/>
                <w:szCs w:val="24"/>
              </w:rPr>
              <w:t>Мероприятия по подробному осмотру пострадавшего</w:t>
            </w:r>
          </w:p>
        </w:tc>
        <w:tc>
          <w:tcPr>
            <w:tcW w:w="708" w:type="dxa"/>
            <w:vAlign w:val="center"/>
          </w:tcPr>
          <w:p w:rsidR="00113983" w:rsidRPr="00113983" w:rsidRDefault="00113983" w:rsidP="00113983">
            <w:pPr>
              <w:widowControl w:val="0"/>
              <w:autoSpaceDE w:val="0"/>
              <w:autoSpaceDN w:val="0"/>
              <w:contextualSpacing/>
              <w:jc w:val="center"/>
              <w:rPr>
                <w:rFonts w:cs="Times New Roman"/>
                <w:sz w:val="24"/>
                <w:szCs w:val="24"/>
              </w:rPr>
            </w:pPr>
            <w:r w:rsidRPr="00113983">
              <w:rPr>
                <w:rFonts w:cs="Times New Roman"/>
                <w:sz w:val="24"/>
                <w:szCs w:val="24"/>
              </w:rPr>
              <w:t>2</w:t>
            </w:r>
          </w:p>
        </w:tc>
        <w:tc>
          <w:tcPr>
            <w:tcW w:w="3793" w:type="dxa"/>
            <w:vAlign w:val="center"/>
          </w:tcPr>
          <w:p w:rsidR="00113983" w:rsidRPr="00113983" w:rsidRDefault="00113983" w:rsidP="00113983">
            <w:pPr>
              <w:widowControl w:val="0"/>
              <w:autoSpaceDE w:val="0"/>
              <w:autoSpaceDN w:val="0"/>
              <w:contextualSpacing/>
              <w:jc w:val="center"/>
              <w:rPr>
                <w:rFonts w:cs="Times New Roman"/>
                <w:sz w:val="24"/>
                <w:szCs w:val="24"/>
              </w:rPr>
            </w:pPr>
            <w:r w:rsidRPr="00113983">
              <w:rPr>
                <w:rFonts w:cs="Times New Roman"/>
                <w:sz w:val="24"/>
                <w:szCs w:val="24"/>
              </w:rPr>
              <w:t>Давление руками на грудину пострадавшего</w:t>
            </w:r>
          </w:p>
        </w:tc>
      </w:tr>
      <w:tr w:rsidR="00113983" w:rsidRPr="00113983" w:rsidTr="00113983">
        <w:tc>
          <w:tcPr>
            <w:tcW w:w="534" w:type="dxa"/>
            <w:vAlign w:val="center"/>
          </w:tcPr>
          <w:p w:rsidR="00113983" w:rsidRPr="00113983" w:rsidRDefault="00113983" w:rsidP="00113983">
            <w:pPr>
              <w:jc w:val="center"/>
              <w:rPr>
                <w:rFonts w:cs="Times New Roman"/>
                <w:b/>
                <w:sz w:val="24"/>
                <w:szCs w:val="24"/>
              </w:rPr>
            </w:pPr>
            <w:r w:rsidRPr="00113983">
              <w:rPr>
                <w:rFonts w:cs="Times New Roman"/>
                <w:b/>
                <w:sz w:val="24"/>
                <w:szCs w:val="24"/>
              </w:rPr>
              <w:t>В</w:t>
            </w:r>
          </w:p>
        </w:tc>
        <w:tc>
          <w:tcPr>
            <w:tcW w:w="4536" w:type="dxa"/>
            <w:vAlign w:val="center"/>
          </w:tcPr>
          <w:p w:rsidR="00113983" w:rsidRPr="00113983" w:rsidRDefault="00113983" w:rsidP="00113983">
            <w:pPr>
              <w:widowControl w:val="0"/>
              <w:autoSpaceDE w:val="0"/>
              <w:autoSpaceDN w:val="0"/>
              <w:contextualSpacing/>
              <w:jc w:val="center"/>
              <w:rPr>
                <w:rFonts w:cs="Times New Roman"/>
                <w:sz w:val="24"/>
                <w:szCs w:val="24"/>
              </w:rPr>
            </w:pPr>
            <w:r w:rsidRPr="00113983">
              <w:rPr>
                <w:rFonts w:cs="Times New Roman"/>
                <w:sz w:val="24"/>
                <w:szCs w:val="24"/>
              </w:rPr>
              <w:t>Мероприятия по проведению сердечно-легочной реанимации</w:t>
            </w:r>
          </w:p>
        </w:tc>
        <w:tc>
          <w:tcPr>
            <w:tcW w:w="708" w:type="dxa"/>
            <w:vAlign w:val="center"/>
          </w:tcPr>
          <w:p w:rsidR="00113983" w:rsidRPr="00113983" w:rsidRDefault="00113983" w:rsidP="00113983">
            <w:pPr>
              <w:widowControl w:val="0"/>
              <w:autoSpaceDE w:val="0"/>
              <w:autoSpaceDN w:val="0"/>
              <w:contextualSpacing/>
              <w:jc w:val="center"/>
              <w:rPr>
                <w:rFonts w:cs="Times New Roman"/>
                <w:sz w:val="24"/>
                <w:szCs w:val="24"/>
              </w:rPr>
            </w:pPr>
            <w:r w:rsidRPr="00113983">
              <w:rPr>
                <w:rFonts w:cs="Times New Roman"/>
                <w:sz w:val="24"/>
                <w:szCs w:val="24"/>
              </w:rPr>
              <w:t>3</w:t>
            </w:r>
          </w:p>
        </w:tc>
        <w:tc>
          <w:tcPr>
            <w:tcW w:w="3793" w:type="dxa"/>
            <w:vAlign w:val="center"/>
          </w:tcPr>
          <w:p w:rsidR="00113983" w:rsidRPr="00113983" w:rsidRDefault="00113983" w:rsidP="00113983">
            <w:pPr>
              <w:jc w:val="center"/>
              <w:rPr>
                <w:rFonts w:cs="Times New Roman"/>
                <w:sz w:val="24"/>
                <w:szCs w:val="24"/>
              </w:rPr>
            </w:pPr>
            <w:r w:rsidRPr="00113983">
              <w:rPr>
                <w:rFonts w:cs="Times New Roman"/>
                <w:sz w:val="24"/>
                <w:szCs w:val="24"/>
              </w:rPr>
              <w:t>Наложение кровоостанавливающего жгута</w:t>
            </w:r>
          </w:p>
        </w:tc>
      </w:tr>
    </w:tbl>
    <w:p w:rsidR="00113983" w:rsidRPr="00113983" w:rsidRDefault="00113983" w:rsidP="00113983">
      <w:pPr>
        <w:spacing w:after="0" w:line="240" w:lineRule="auto"/>
        <w:rPr>
          <w:rFonts w:cs="Times New Roman"/>
        </w:rPr>
      </w:pPr>
    </w:p>
    <w:p w:rsidR="00113983" w:rsidRPr="00113983" w:rsidRDefault="00113983" w:rsidP="00113983">
      <w:pPr>
        <w:spacing w:after="0" w:line="240" w:lineRule="auto"/>
        <w:jc w:val="both"/>
        <w:rPr>
          <w:rFonts w:cs="Times New Roman"/>
        </w:rPr>
      </w:pPr>
      <w:r w:rsidRPr="00113983">
        <w:rPr>
          <w:rFonts w:cs="Times New Roman"/>
        </w:rPr>
        <w:t>Запишите выбранные цифры под соответствующими буквами:</w:t>
      </w:r>
    </w:p>
    <w:tbl>
      <w:tblPr>
        <w:tblW w:w="2574" w:type="pct"/>
        <w:tblCellMar>
          <w:left w:w="0" w:type="dxa"/>
          <w:right w:w="0" w:type="dxa"/>
        </w:tblCellMar>
        <w:tblLook w:val="0420" w:firstRow="1" w:lastRow="0" w:firstColumn="0" w:lastColumn="0" w:noHBand="0" w:noVBand="1"/>
      </w:tblPr>
      <w:tblGrid>
        <w:gridCol w:w="1621"/>
        <w:gridCol w:w="1751"/>
        <w:gridCol w:w="1751"/>
      </w:tblGrid>
      <w:tr w:rsidR="00113983" w:rsidRPr="00113983" w:rsidTr="00E46B3F">
        <w:trPr>
          <w:trHeight w:val="321"/>
        </w:trPr>
        <w:tc>
          <w:tcPr>
            <w:tcW w:w="158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113983" w:rsidRPr="00113983" w:rsidRDefault="00113983" w:rsidP="00113983">
            <w:pPr>
              <w:spacing w:after="0" w:line="240" w:lineRule="auto"/>
              <w:ind w:firstLine="709"/>
              <w:contextualSpacing/>
              <w:jc w:val="both"/>
              <w:rPr>
                <w:rFonts w:cs="Times New Roman"/>
              </w:rPr>
            </w:pPr>
            <w:r w:rsidRPr="00113983">
              <w:rPr>
                <w:rFonts w:cs="Times New Roman"/>
                <w:b/>
                <w:bCs/>
                <w:color w:val="000000" w:themeColor="text1"/>
              </w:rPr>
              <w:t>А</w:t>
            </w:r>
          </w:p>
        </w:tc>
        <w:tc>
          <w:tcPr>
            <w:tcW w:w="170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113983" w:rsidRPr="00113983" w:rsidRDefault="00113983" w:rsidP="00113983">
            <w:pPr>
              <w:spacing w:after="0" w:line="240" w:lineRule="auto"/>
              <w:ind w:firstLine="709"/>
              <w:contextualSpacing/>
              <w:jc w:val="both"/>
              <w:rPr>
                <w:rFonts w:cs="Times New Roman"/>
              </w:rPr>
            </w:pPr>
            <w:r w:rsidRPr="00113983">
              <w:rPr>
                <w:rFonts w:cs="Times New Roman"/>
                <w:b/>
                <w:bCs/>
                <w:color w:val="000000" w:themeColor="text1"/>
              </w:rPr>
              <w:t>Б</w:t>
            </w:r>
          </w:p>
        </w:tc>
        <w:tc>
          <w:tcPr>
            <w:tcW w:w="170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113983" w:rsidRPr="00113983" w:rsidRDefault="00113983" w:rsidP="00113983">
            <w:pPr>
              <w:spacing w:after="0" w:line="240" w:lineRule="auto"/>
              <w:ind w:firstLine="709"/>
              <w:contextualSpacing/>
              <w:jc w:val="both"/>
              <w:rPr>
                <w:rFonts w:cs="Times New Roman"/>
              </w:rPr>
            </w:pPr>
            <w:r w:rsidRPr="00113983">
              <w:rPr>
                <w:rFonts w:cs="Times New Roman"/>
                <w:b/>
                <w:bCs/>
                <w:color w:val="000000" w:themeColor="text1"/>
              </w:rPr>
              <w:t>В</w:t>
            </w:r>
          </w:p>
        </w:tc>
      </w:tr>
      <w:tr w:rsidR="00113983" w:rsidRPr="00113983" w:rsidTr="00E46B3F">
        <w:trPr>
          <w:trHeight w:val="326"/>
        </w:trPr>
        <w:tc>
          <w:tcPr>
            <w:tcW w:w="158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113983" w:rsidRPr="00113983" w:rsidRDefault="00113983" w:rsidP="00113983">
            <w:pPr>
              <w:spacing w:after="0" w:line="240" w:lineRule="auto"/>
              <w:ind w:firstLine="709"/>
              <w:contextualSpacing/>
              <w:jc w:val="both"/>
              <w:rPr>
                <w:rFonts w:cs="Times New Roman"/>
              </w:rPr>
            </w:pPr>
          </w:p>
        </w:tc>
        <w:tc>
          <w:tcPr>
            <w:tcW w:w="170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113983" w:rsidRPr="00113983" w:rsidRDefault="00113983" w:rsidP="00113983">
            <w:pPr>
              <w:spacing w:after="0" w:line="240" w:lineRule="auto"/>
              <w:ind w:firstLine="709"/>
              <w:contextualSpacing/>
              <w:jc w:val="both"/>
              <w:rPr>
                <w:rFonts w:cs="Times New Roman"/>
              </w:rPr>
            </w:pPr>
          </w:p>
        </w:tc>
        <w:tc>
          <w:tcPr>
            <w:tcW w:w="170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113983" w:rsidRPr="00113983" w:rsidRDefault="00113983" w:rsidP="00113983">
            <w:pPr>
              <w:spacing w:after="0" w:line="240" w:lineRule="auto"/>
              <w:ind w:firstLine="709"/>
              <w:contextualSpacing/>
              <w:jc w:val="both"/>
              <w:rPr>
                <w:rFonts w:cs="Times New Roman"/>
              </w:rPr>
            </w:pPr>
          </w:p>
        </w:tc>
      </w:tr>
    </w:tbl>
    <w:p w:rsidR="006F68D6" w:rsidRDefault="006F68D6" w:rsidP="004462D9">
      <w:pPr>
        <w:spacing w:after="0" w:line="240" w:lineRule="auto"/>
        <w:rPr>
          <w:rFonts w:cs="Times New Roman"/>
          <w:b/>
          <w:szCs w:val="24"/>
        </w:rPr>
      </w:pPr>
    </w:p>
    <w:p w:rsidR="006F68D6" w:rsidRDefault="006F68D6"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497.</w:t>
      </w:r>
    </w:p>
    <w:p w:rsidR="00EF59C0" w:rsidRPr="004F593E" w:rsidRDefault="00EF59C0" w:rsidP="00EF59C0">
      <w:pPr>
        <w:spacing w:after="0" w:line="240" w:lineRule="auto"/>
        <w:jc w:val="both"/>
        <w:rPr>
          <w:rFonts w:eastAsia="Times New Roman" w:cs="Times New Roman"/>
          <w:b/>
          <w:bCs/>
          <w:i/>
        </w:rPr>
      </w:pPr>
      <w:r w:rsidRPr="004F593E">
        <w:rPr>
          <w:rFonts w:eastAsia="Times New Roman" w:cs="Times New Roman"/>
          <w:b/>
          <w:bCs/>
          <w:i/>
        </w:rPr>
        <w:t>Прочитайте текст, выберите правильный вариант ответа и запишите аргументы, обосновывающие выбор ответа.</w:t>
      </w:r>
    </w:p>
    <w:p w:rsidR="00EF59C0" w:rsidRPr="00FC41CA" w:rsidRDefault="00EF59C0" w:rsidP="00EF59C0">
      <w:pPr>
        <w:widowControl w:val="0"/>
        <w:tabs>
          <w:tab w:val="left" w:pos="1101"/>
        </w:tabs>
        <w:snapToGrid w:val="0"/>
        <w:spacing w:after="0" w:line="240" w:lineRule="auto"/>
        <w:ind w:firstLine="709"/>
        <w:jc w:val="both"/>
        <w:rPr>
          <w:rFonts w:cs="Times New Roman"/>
          <w:bCs/>
        </w:rPr>
      </w:pPr>
      <w:r w:rsidRPr="00513696">
        <w:rPr>
          <w:rFonts w:cs="Times New Roman"/>
        </w:rPr>
        <w:t>Валовые издержки</w:t>
      </w:r>
      <w:r>
        <w:rPr>
          <w:rFonts w:cs="Times New Roman"/>
        </w:rPr>
        <w:t xml:space="preserve"> (ТС)</w:t>
      </w:r>
      <w:r w:rsidRPr="00513696">
        <w:rPr>
          <w:rFonts w:cs="Times New Roman"/>
        </w:rPr>
        <w:t xml:space="preserve"> </w:t>
      </w:r>
      <w:r>
        <w:rPr>
          <w:rFonts w:cs="Times New Roman"/>
        </w:rPr>
        <w:t xml:space="preserve">службы питания </w:t>
      </w:r>
      <w:r w:rsidRPr="00513696">
        <w:rPr>
          <w:rFonts w:cs="Times New Roman"/>
        </w:rPr>
        <w:t>гостиничного предприятия за отчетный год составили 3900 тыс. руб. Переменные издержки</w:t>
      </w:r>
      <w:r>
        <w:rPr>
          <w:rFonts w:cs="Times New Roman"/>
        </w:rPr>
        <w:t xml:space="preserve"> </w:t>
      </w:r>
      <w:r w:rsidRPr="001973FA">
        <w:rPr>
          <w:rFonts w:cs="Times New Roman"/>
        </w:rPr>
        <w:t>(</w:t>
      </w:r>
      <w:r>
        <w:rPr>
          <w:rFonts w:cs="Times New Roman"/>
          <w:lang w:val="en-US"/>
        </w:rPr>
        <w:t>VC</w:t>
      </w:r>
      <w:r>
        <w:rPr>
          <w:rFonts w:cs="Times New Roman"/>
        </w:rPr>
        <w:t>)</w:t>
      </w:r>
      <w:r w:rsidRPr="00513696">
        <w:rPr>
          <w:rFonts w:cs="Times New Roman"/>
        </w:rPr>
        <w:t xml:space="preserve"> - 1200 тыс. руб. </w:t>
      </w:r>
      <w:r>
        <w:rPr>
          <w:rFonts w:cs="Times New Roman"/>
        </w:rPr>
        <w:t>П</w:t>
      </w:r>
      <w:r w:rsidRPr="00513696">
        <w:rPr>
          <w:rFonts w:cs="Times New Roman"/>
        </w:rPr>
        <w:t>остоянные издержки</w:t>
      </w:r>
      <w:r>
        <w:rPr>
          <w:rFonts w:cs="Times New Roman"/>
        </w:rPr>
        <w:t xml:space="preserve"> </w:t>
      </w:r>
      <w:r w:rsidRPr="001973FA">
        <w:rPr>
          <w:rFonts w:cs="Times New Roman"/>
        </w:rPr>
        <w:t>(</w:t>
      </w:r>
      <w:r>
        <w:rPr>
          <w:rFonts w:cs="Times New Roman"/>
          <w:lang w:val="en-US"/>
        </w:rPr>
        <w:t>FC</w:t>
      </w:r>
      <w:r>
        <w:rPr>
          <w:rFonts w:cs="Times New Roman"/>
        </w:rPr>
        <w:t>) составят</w:t>
      </w:r>
      <w:r>
        <w:rPr>
          <w:rFonts w:cs="Times New Roman"/>
          <w:bCs/>
        </w:rPr>
        <w:t>:</w:t>
      </w:r>
    </w:p>
    <w:p w:rsidR="00EF59C0" w:rsidRPr="0085598B" w:rsidRDefault="00EF59C0" w:rsidP="00EF59C0">
      <w:pPr>
        <w:shd w:val="clear" w:color="auto" w:fill="FFFFFF"/>
        <w:spacing w:after="0" w:line="240" w:lineRule="auto"/>
        <w:jc w:val="both"/>
        <w:textAlignment w:val="baseline"/>
        <w:rPr>
          <w:rFonts w:eastAsia="Times New Roman" w:cs="Times New Roman"/>
        </w:rPr>
      </w:pPr>
      <w:r w:rsidRPr="0085598B">
        <w:rPr>
          <w:rFonts w:eastAsia="Times New Roman" w:cs="Times New Roman"/>
        </w:rPr>
        <w:t xml:space="preserve">1) </w:t>
      </w:r>
      <w:r>
        <w:rPr>
          <w:rFonts w:eastAsia="Times New Roman" w:cs="Times New Roman"/>
        </w:rPr>
        <w:t>3900 тыс. руб.;</w:t>
      </w:r>
    </w:p>
    <w:p w:rsidR="00EF59C0" w:rsidRPr="0085598B" w:rsidRDefault="00EF59C0" w:rsidP="00EF59C0">
      <w:pPr>
        <w:shd w:val="clear" w:color="auto" w:fill="FFFFFF"/>
        <w:spacing w:after="0" w:line="240" w:lineRule="auto"/>
        <w:jc w:val="both"/>
        <w:textAlignment w:val="baseline"/>
        <w:rPr>
          <w:rFonts w:eastAsia="Times New Roman" w:cs="Times New Roman"/>
        </w:rPr>
      </w:pPr>
      <w:r w:rsidRPr="0085598B">
        <w:rPr>
          <w:rFonts w:eastAsia="Times New Roman" w:cs="Times New Roman"/>
        </w:rPr>
        <w:t xml:space="preserve">2) </w:t>
      </w:r>
      <w:r>
        <w:rPr>
          <w:rFonts w:eastAsia="Times New Roman" w:cs="Times New Roman"/>
        </w:rPr>
        <w:t>2700 тыс. руб.;</w:t>
      </w:r>
    </w:p>
    <w:p w:rsidR="00EF59C0" w:rsidRPr="0085598B" w:rsidRDefault="00EF59C0" w:rsidP="00EF59C0">
      <w:pPr>
        <w:spacing w:after="0" w:line="240" w:lineRule="auto"/>
        <w:jc w:val="both"/>
        <w:rPr>
          <w:rFonts w:eastAsia="Times New Roman" w:cs="Times New Roman"/>
        </w:rPr>
      </w:pPr>
      <w:r w:rsidRPr="0085598B">
        <w:rPr>
          <w:rFonts w:eastAsia="Times New Roman" w:cs="Times New Roman"/>
        </w:rPr>
        <w:t xml:space="preserve">3) </w:t>
      </w:r>
      <w:r>
        <w:rPr>
          <w:rFonts w:eastAsia="Times New Roman" w:cs="Times New Roman"/>
        </w:rPr>
        <w:t>325 тыс. руб.;</w:t>
      </w:r>
    </w:p>
    <w:p w:rsidR="00EF59C0" w:rsidRPr="0085598B" w:rsidRDefault="00EF59C0" w:rsidP="00EF59C0">
      <w:pPr>
        <w:spacing w:after="0" w:line="240" w:lineRule="auto"/>
        <w:jc w:val="both"/>
        <w:rPr>
          <w:rFonts w:eastAsia="Times New Roman" w:cs="Times New Roman"/>
        </w:rPr>
      </w:pPr>
      <w:r w:rsidRPr="001A61C0">
        <w:rPr>
          <w:rFonts w:eastAsia="Times New Roman" w:cs="Times New Roman"/>
        </w:rPr>
        <w:t>4)</w:t>
      </w:r>
      <w:r>
        <w:rPr>
          <w:rFonts w:eastAsia="Times New Roman" w:cs="Times New Roman"/>
        </w:rPr>
        <w:t xml:space="preserve"> 1200 тыс. руб.</w:t>
      </w:r>
    </w:p>
    <w:p w:rsidR="00EF59C0" w:rsidRPr="001A61C0" w:rsidRDefault="00EF59C0" w:rsidP="00EF59C0">
      <w:pPr>
        <w:spacing w:after="0" w:line="240" w:lineRule="auto"/>
        <w:ind w:firstLine="709"/>
        <w:jc w:val="both"/>
        <w:rPr>
          <w:rFonts w:eastAsia="Times New Roman" w:cs="Times New Roman"/>
        </w:rPr>
      </w:pPr>
    </w:p>
    <w:p w:rsidR="00EF59C0" w:rsidRPr="007161D3" w:rsidRDefault="00EF59C0" w:rsidP="00EF59C0">
      <w:pPr>
        <w:spacing w:after="0" w:line="240" w:lineRule="auto"/>
        <w:jc w:val="both"/>
        <w:rPr>
          <w:rFonts w:eastAsia="Times New Roman" w:cs="Times New Roman"/>
          <w:b/>
        </w:rPr>
      </w:pPr>
      <w:r w:rsidRPr="007161D3">
        <w:rPr>
          <w:rFonts w:eastAsia="Times New Roman" w:cs="Times New Roman"/>
          <w:b/>
        </w:rPr>
        <w:t>Ответ:</w:t>
      </w:r>
    </w:p>
    <w:p w:rsidR="00EF59C0" w:rsidRPr="007161D3" w:rsidRDefault="00EF59C0" w:rsidP="00EF59C0">
      <w:pPr>
        <w:spacing w:after="0" w:line="240" w:lineRule="auto"/>
        <w:ind w:firstLine="709"/>
        <w:jc w:val="both"/>
        <w:rPr>
          <w:rFonts w:eastAsia="Times New Roman" w:cs="Times New Roman"/>
          <w:b/>
        </w:rPr>
      </w:pPr>
    </w:p>
    <w:p w:rsidR="00482C18" w:rsidRDefault="00EF59C0" w:rsidP="00482C18">
      <w:pPr>
        <w:spacing w:after="0" w:line="240" w:lineRule="auto"/>
        <w:jc w:val="both"/>
        <w:rPr>
          <w:rFonts w:eastAsia="Times New Roman" w:cs="Times New Roman"/>
          <w:b/>
        </w:rPr>
      </w:pPr>
      <w:r w:rsidRPr="007161D3">
        <w:rPr>
          <w:rFonts w:eastAsia="Times New Roman" w:cs="Times New Roman"/>
          <w:b/>
        </w:rPr>
        <w:t>Обоснование:</w:t>
      </w:r>
    </w:p>
    <w:p w:rsidR="004914DD" w:rsidRDefault="004914DD" w:rsidP="00482C18">
      <w:pPr>
        <w:spacing w:after="0" w:line="240" w:lineRule="auto"/>
        <w:jc w:val="both"/>
        <w:rPr>
          <w:rFonts w:cs="Times New Roman"/>
          <w:b/>
          <w:color w:val="92D050"/>
          <w:szCs w:val="24"/>
        </w:rPr>
      </w:pPr>
    </w:p>
    <w:p w:rsidR="006F68D6" w:rsidRPr="004914DD" w:rsidRDefault="006F68D6" w:rsidP="00482C18">
      <w:pPr>
        <w:spacing w:after="0" w:line="240" w:lineRule="auto"/>
        <w:jc w:val="both"/>
        <w:rPr>
          <w:rFonts w:eastAsia="Times New Roman" w:cs="Times New Roman"/>
          <w:b/>
        </w:rPr>
      </w:pPr>
      <w:r w:rsidRPr="004914DD">
        <w:rPr>
          <w:rFonts w:cs="Times New Roman"/>
          <w:b/>
          <w:szCs w:val="24"/>
        </w:rPr>
        <w:t>Задание 498.</w:t>
      </w:r>
    </w:p>
    <w:p w:rsidR="004F593E" w:rsidRPr="004F593E" w:rsidRDefault="004F593E" w:rsidP="004F593E">
      <w:pPr>
        <w:spacing w:after="0" w:line="240" w:lineRule="auto"/>
        <w:jc w:val="both"/>
        <w:rPr>
          <w:b/>
          <w:i/>
          <w:iCs/>
          <w:szCs w:val="24"/>
        </w:rPr>
      </w:pPr>
      <w:r w:rsidRPr="004F593E">
        <w:rPr>
          <w:b/>
          <w:i/>
          <w:iCs/>
          <w:szCs w:val="24"/>
        </w:rPr>
        <w:t>Прочитайте текст и запишите развернутый обоснованный ответ.</w:t>
      </w:r>
    </w:p>
    <w:p w:rsidR="004F593E" w:rsidRDefault="004F593E" w:rsidP="004F593E">
      <w:pPr>
        <w:spacing w:after="0" w:line="240" w:lineRule="auto"/>
        <w:ind w:firstLine="709"/>
        <w:jc w:val="both"/>
        <w:rPr>
          <w:iCs/>
          <w:szCs w:val="24"/>
        </w:rPr>
      </w:pPr>
      <w:r w:rsidRPr="00AD5B8C">
        <w:rPr>
          <w:iCs/>
          <w:szCs w:val="24"/>
        </w:rPr>
        <w:t>На  предприятиях общественного питания, в том числе и гостиничных,  рекомендуется организо</w:t>
      </w:r>
      <w:r>
        <w:rPr>
          <w:iCs/>
          <w:szCs w:val="24"/>
        </w:rPr>
        <w:t>вы</w:t>
      </w:r>
      <w:r w:rsidRPr="00AD5B8C">
        <w:rPr>
          <w:iCs/>
          <w:szCs w:val="24"/>
        </w:rPr>
        <w:t>вать контроль качества продукции на всех этапах производства, для чего необходимо создать службы входного, операционного и приемочного контроля качества. Служба качества проводит органолептическую оценку качества пищи, определяет фактическую оценку качества пищи, определяет фактическую массу штучных изделий  и полуфабрикатов, проверяет температуру отпускаемых блюд, правильность хранения пищи на раздаче и наличие отдельных компо</w:t>
      </w:r>
      <w:r>
        <w:rPr>
          <w:iCs/>
          <w:szCs w:val="24"/>
        </w:rPr>
        <w:t xml:space="preserve">нентов для ее оформления. </w:t>
      </w:r>
    </w:p>
    <w:p w:rsidR="004F593E" w:rsidRDefault="004F593E" w:rsidP="004F593E">
      <w:pPr>
        <w:spacing w:after="0" w:line="240" w:lineRule="auto"/>
        <w:ind w:firstLine="709"/>
        <w:jc w:val="both"/>
        <w:rPr>
          <w:iCs/>
          <w:szCs w:val="24"/>
        </w:rPr>
      </w:pPr>
      <w:r>
        <w:rPr>
          <w:iCs/>
          <w:szCs w:val="24"/>
        </w:rPr>
        <w:t>Какие</w:t>
      </w:r>
      <w:r w:rsidRPr="00AD5B8C">
        <w:rPr>
          <w:iCs/>
          <w:szCs w:val="24"/>
        </w:rPr>
        <w:t xml:space="preserve"> документ</w:t>
      </w:r>
      <w:r>
        <w:rPr>
          <w:iCs/>
          <w:szCs w:val="24"/>
        </w:rPr>
        <w:t>ы</w:t>
      </w:r>
      <w:r w:rsidRPr="00AD5B8C">
        <w:rPr>
          <w:iCs/>
          <w:szCs w:val="24"/>
        </w:rPr>
        <w:t xml:space="preserve"> </w:t>
      </w:r>
      <w:r>
        <w:rPr>
          <w:iCs/>
          <w:szCs w:val="24"/>
        </w:rPr>
        <w:t>должна использовать</w:t>
      </w:r>
      <w:r w:rsidRPr="00AD5B8C">
        <w:rPr>
          <w:iCs/>
          <w:szCs w:val="24"/>
        </w:rPr>
        <w:t xml:space="preserve"> служба качества</w:t>
      </w:r>
      <w:r w:rsidRPr="000F2E7B">
        <w:rPr>
          <w:iCs/>
          <w:szCs w:val="24"/>
        </w:rPr>
        <w:t xml:space="preserve"> </w:t>
      </w:r>
      <w:r w:rsidRPr="00AD5B8C">
        <w:rPr>
          <w:iCs/>
          <w:szCs w:val="24"/>
        </w:rPr>
        <w:t xml:space="preserve">при </w:t>
      </w:r>
      <w:r>
        <w:rPr>
          <w:iCs/>
          <w:szCs w:val="24"/>
        </w:rPr>
        <w:t>выполнении этих процессов</w:t>
      </w:r>
      <w:r w:rsidRPr="00AD5B8C">
        <w:rPr>
          <w:iCs/>
          <w:szCs w:val="24"/>
        </w:rPr>
        <w:t>?</w:t>
      </w:r>
    </w:p>
    <w:p w:rsidR="004F593E" w:rsidRDefault="004F593E" w:rsidP="004F593E">
      <w:pPr>
        <w:spacing w:after="0" w:line="240" w:lineRule="auto"/>
        <w:ind w:firstLine="709"/>
        <w:jc w:val="both"/>
        <w:rPr>
          <w:rFonts w:eastAsia="Times New Roman" w:cs="Times New Roman"/>
          <w:b/>
          <w:szCs w:val="24"/>
          <w:lang w:eastAsia="ru-RU"/>
        </w:rPr>
      </w:pPr>
    </w:p>
    <w:p w:rsidR="004F593E" w:rsidRPr="000F2E7B" w:rsidRDefault="004F593E" w:rsidP="004F593E">
      <w:pPr>
        <w:spacing w:after="0" w:line="240" w:lineRule="auto"/>
        <w:jc w:val="both"/>
        <w:rPr>
          <w:rFonts w:eastAsia="Times New Roman" w:cs="Times New Roman"/>
          <w:b/>
          <w:szCs w:val="24"/>
          <w:lang w:eastAsia="ru-RU"/>
        </w:rPr>
      </w:pPr>
      <w:r w:rsidRPr="000F2E7B">
        <w:rPr>
          <w:rFonts w:eastAsia="Times New Roman" w:cs="Times New Roman"/>
          <w:b/>
          <w:szCs w:val="24"/>
          <w:lang w:eastAsia="ru-RU"/>
        </w:rPr>
        <w:t>Ответ:</w:t>
      </w:r>
    </w:p>
    <w:p w:rsidR="006F68D6" w:rsidRDefault="006F68D6" w:rsidP="004462D9">
      <w:pPr>
        <w:spacing w:after="0" w:line="240" w:lineRule="auto"/>
        <w:rPr>
          <w:rFonts w:cs="Times New Roman"/>
          <w:b/>
          <w:szCs w:val="24"/>
        </w:rPr>
      </w:pPr>
    </w:p>
    <w:p w:rsidR="006F68D6" w:rsidRPr="004914DD" w:rsidRDefault="006F68D6" w:rsidP="004462D9">
      <w:pPr>
        <w:spacing w:after="0" w:line="240" w:lineRule="auto"/>
        <w:rPr>
          <w:rFonts w:cs="Times New Roman"/>
          <w:b/>
          <w:szCs w:val="24"/>
        </w:rPr>
      </w:pPr>
      <w:r w:rsidRPr="004914DD">
        <w:rPr>
          <w:rFonts w:cs="Times New Roman"/>
          <w:b/>
          <w:szCs w:val="24"/>
        </w:rPr>
        <w:t>Задание 499.</w:t>
      </w:r>
    </w:p>
    <w:p w:rsidR="00F21636" w:rsidRPr="00F21636" w:rsidRDefault="00F21636" w:rsidP="00F21636">
      <w:pPr>
        <w:spacing w:after="0" w:line="240" w:lineRule="auto"/>
        <w:contextualSpacing/>
        <w:jc w:val="both"/>
        <w:rPr>
          <w:b/>
          <w:bCs/>
          <w:i/>
        </w:rPr>
      </w:pPr>
      <w:r w:rsidRPr="00F21636">
        <w:rPr>
          <w:b/>
          <w:bCs/>
          <w:i/>
        </w:rPr>
        <w:t>Прочитайте текст, выберите правильный вариант ответа</w:t>
      </w:r>
      <w:r w:rsidR="006D01A5">
        <w:rPr>
          <w:b/>
          <w:bCs/>
          <w:i/>
        </w:rPr>
        <w:t>.</w:t>
      </w:r>
      <w:r w:rsidRPr="00F21636">
        <w:rPr>
          <w:b/>
          <w:bCs/>
          <w:i/>
        </w:rPr>
        <w:t xml:space="preserve"> </w:t>
      </w:r>
    </w:p>
    <w:p w:rsidR="00F21636" w:rsidRDefault="00F21636" w:rsidP="00F21636">
      <w:pPr>
        <w:pStyle w:val="blockblock-3c"/>
        <w:spacing w:before="0" w:beforeAutospacing="0" w:after="0" w:afterAutospacing="0"/>
        <w:ind w:firstLine="709"/>
        <w:contextualSpacing/>
        <w:jc w:val="both"/>
      </w:pPr>
      <w:r>
        <w:rPr>
          <w:bCs/>
        </w:rPr>
        <w:t>Все с</w:t>
      </w:r>
      <w:r w:rsidRPr="004F3DB3">
        <w:rPr>
          <w:bCs/>
        </w:rPr>
        <w:t>редств</w:t>
      </w:r>
      <w:r>
        <w:rPr>
          <w:bCs/>
        </w:rPr>
        <w:t>а</w:t>
      </w:r>
      <w:r w:rsidRPr="004F3DB3">
        <w:rPr>
          <w:bCs/>
        </w:rPr>
        <w:t xml:space="preserve"> защиты человека </w:t>
      </w:r>
      <w:r w:rsidRPr="004F3DB3">
        <w:t>предназначен</w:t>
      </w:r>
      <w:r>
        <w:t>ы</w:t>
      </w:r>
      <w:r w:rsidRPr="004F3DB3">
        <w:t xml:space="preserve"> для предотвращения или уменьшения воздействия на работника опасных и (или) вредных производственных факторов.</w:t>
      </w:r>
      <w:r>
        <w:t xml:space="preserve"> </w:t>
      </w:r>
    </w:p>
    <w:p w:rsidR="00F21636" w:rsidRPr="004F3DB3" w:rsidRDefault="00F21636" w:rsidP="00F21636">
      <w:pPr>
        <w:pStyle w:val="blockblock-3c"/>
        <w:spacing w:before="0" w:beforeAutospacing="0" w:after="0" w:afterAutospacing="0"/>
        <w:ind w:firstLine="709"/>
        <w:contextualSpacing/>
        <w:jc w:val="both"/>
        <w:rPr>
          <w:szCs w:val="20"/>
        </w:rPr>
      </w:pPr>
      <w:r>
        <w:rPr>
          <w:szCs w:val="20"/>
        </w:rPr>
        <w:t>К самостоятельной работе на предприятии общественного питания допускаются лица в возрасте:</w:t>
      </w:r>
    </w:p>
    <w:p w:rsidR="00F21636" w:rsidRPr="006A1949" w:rsidRDefault="00F21636" w:rsidP="00F21636">
      <w:pPr>
        <w:widowControl w:val="0"/>
        <w:autoSpaceDE w:val="0"/>
        <w:autoSpaceDN w:val="0"/>
        <w:spacing w:after="0" w:line="240" w:lineRule="auto"/>
        <w:contextualSpacing/>
        <w:jc w:val="both"/>
        <w:rPr>
          <w:iCs/>
          <w:szCs w:val="20"/>
        </w:rPr>
      </w:pPr>
      <w:r>
        <w:rPr>
          <w:iCs/>
          <w:szCs w:val="20"/>
        </w:rPr>
        <w:t>1) не моложе 18 лет;</w:t>
      </w:r>
    </w:p>
    <w:p w:rsidR="00F21636" w:rsidRPr="006A1949" w:rsidRDefault="00F21636" w:rsidP="00F21636">
      <w:pPr>
        <w:widowControl w:val="0"/>
        <w:autoSpaceDE w:val="0"/>
        <w:autoSpaceDN w:val="0"/>
        <w:spacing w:after="0" w:line="240" w:lineRule="auto"/>
        <w:contextualSpacing/>
        <w:jc w:val="both"/>
        <w:rPr>
          <w:szCs w:val="20"/>
        </w:rPr>
      </w:pPr>
      <w:r>
        <w:rPr>
          <w:szCs w:val="20"/>
        </w:rPr>
        <w:t xml:space="preserve">2) </w:t>
      </w:r>
      <w:r>
        <w:rPr>
          <w:iCs/>
          <w:szCs w:val="20"/>
        </w:rPr>
        <w:t>не моложе 16 лет;</w:t>
      </w:r>
    </w:p>
    <w:p w:rsidR="00F21636" w:rsidRPr="006A1949" w:rsidRDefault="00F21636" w:rsidP="00F21636">
      <w:pPr>
        <w:widowControl w:val="0"/>
        <w:autoSpaceDE w:val="0"/>
        <w:autoSpaceDN w:val="0"/>
        <w:spacing w:after="0" w:line="240" w:lineRule="auto"/>
        <w:contextualSpacing/>
        <w:jc w:val="both"/>
        <w:rPr>
          <w:szCs w:val="20"/>
        </w:rPr>
      </w:pPr>
      <w:r>
        <w:rPr>
          <w:szCs w:val="20"/>
        </w:rPr>
        <w:t xml:space="preserve">3) </w:t>
      </w:r>
      <w:r>
        <w:rPr>
          <w:iCs/>
          <w:szCs w:val="20"/>
        </w:rPr>
        <w:t>не моложе 14 лет.</w:t>
      </w:r>
    </w:p>
    <w:p w:rsidR="00F21636" w:rsidRDefault="00F21636" w:rsidP="00F21636">
      <w:pPr>
        <w:spacing w:after="0" w:line="240" w:lineRule="auto"/>
        <w:ind w:firstLine="709"/>
        <w:contextualSpacing/>
        <w:jc w:val="both"/>
        <w:rPr>
          <w:b/>
        </w:rPr>
      </w:pPr>
    </w:p>
    <w:p w:rsidR="00F21636" w:rsidRPr="004F3DB3" w:rsidRDefault="00F21636" w:rsidP="00F21636">
      <w:pPr>
        <w:spacing w:after="0" w:line="240" w:lineRule="auto"/>
        <w:contextualSpacing/>
        <w:jc w:val="both"/>
        <w:rPr>
          <w:b/>
        </w:rPr>
      </w:pPr>
      <w:r w:rsidRPr="004F3DB3">
        <w:rPr>
          <w:b/>
        </w:rPr>
        <w:t>Ответ:</w:t>
      </w:r>
    </w:p>
    <w:p w:rsidR="006F68D6" w:rsidRDefault="006F68D6" w:rsidP="004462D9">
      <w:pPr>
        <w:spacing w:after="0" w:line="240" w:lineRule="auto"/>
        <w:rPr>
          <w:rFonts w:cs="Times New Roman"/>
          <w:b/>
          <w:szCs w:val="24"/>
        </w:rPr>
      </w:pPr>
    </w:p>
    <w:p w:rsidR="006F68D6" w:rsidRDefault="006F68D6"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500.</w:t>
      </w:r>
    </w:p>
    <w:p w:rsidR="00AE4173" w:rsidRPr="00AE4173" w:rsidRDefault="006F68D6" w:rsidP="00AE4173">
      <w:pPr>
        <w:widowControl w:val="0"/>
        <w:snapToGrid w:val="0"/>
        <w:spacing w:after="0" w:line="240" w:lineRule="auto"/>
        <w:jc w:val="both"/>
        <w:rPr>
          <w:rFonts w:cs="Times New Roman"/>
          <w:b/>
          <w:i/>
        </w:rPr>
      </w:pPr>
      <w:r w:rsidRPr="00AE4173">
        <w:rPr>
          <w:rFonts w:cs="Times New Roman"/>
          <w:b/>
          <w:i/>
          <w:szCs w:val="24"/>
        </w:rPr>
        <w:t xml:space="preserve"> </w:t>
      </w:r>
      <w:r w:rsidR="00AE4173" w:rsidRPr="00AE4173">
        <w:rPr>
          <w:rFonts w:cs="Times New Roman"/>
          <w:b/>
          <w:i/>
        </w:rPr>
        <w:t>Прочитайте текст и установите соответствие.</w:t>
      </w:r>
    </w:p>
    <w:p w:rsidR="00AE4173" w:rsidRDefault="00AE4173" w:rsidP="00AE4173">
      <w:pPr>
        <w:spacing w:after="0" w:line="240" w:lineRule="auto"/>
        <w:ind w:firstLine="709"/>
        <w:jc w:val="both"/>
        <w:rPr>
          <w:rFonts w:eastAsia="Times New Roman" w:cs="Times New Roman"/>
          <w:szCs w:val="27"/>
        </w:rPr>
      </w:pPr>
      <w:r w:rsidRPr="00623B8B">
        <w:rPr>
          <w:rFonts w:eastAsia="Times New Roman" w:cs="Times New Roman"/>
          <w:szCs w:val="27"/>
        </w:rPr>
        <w:t xml:space="preserve">К обобщающим показателям </w:t>
      </w:r>
      <w:r>
        <w:rPr>
          <w:rFonts w:eastAsia="Times New Roman" w:cs="Times New Roman"/>
          <w:szCs w:val="27"/>
        </w:rPr>
        <w:t xml:space="preserve">использования материальных ресурсов </w:t>
      </w:r>
      <w:r w:rsidRPr="00623B8B">
        <w:rPr>
          <w:rFonts w:eastAsia="Times New Roman" w:cs="Times New Roman"/>
          <w:szCs w:val="27"/>
        </w:rPr>
        <w:t>относятся материалоотдача, материалоемкость, удельный вес материальных затрат в себестоимости продукции</w:t>
      </w:r>
      <w:r>
        <w:rPr>
          <w:rFonts w:eastAsia="Times New Roman" w:cs="Times New Roman"/>
          <w:szCs w:val="27"/>
        </w:rPr>
        <w:t>, коэффициент</w:t>
      </w:r>
      <w:r w:rsidRPr="00623B8B">
        <w:rPr>
          <w:rFonts w:eastAsia="Times New Roman" w:cs="Times New Roman"/>
          <w:szCs w:val="27"/>
        </w:rPr>
        <w:t xml:space="preserve"> ма</w:t>
      </w:r>
      <w:r>
        <w:rPr>
          <w:rFonts w:eastAsia="Times New Roman" w:cs="Times New Roman"/>
          <w:szCs w:val="27"/>
        </w:rPr>
        <w:t>териальных затрат</w:t>
      </w:r>
      <w:r w:rsidRPr="00623B8B">
        <w:rPr>
          <w:rFonts w:eastAsia="Times New Roman" w:cs="Times New Roman"/>
          <w:szCs w:val="27"/>
        </w:rPr>
        <w:t xml:space="preserve">. </w:t>
      </w:r>
      <w:r>
        <w:rPr>
          <w:rFonts w:eastAsia="Times New Roman" w:cs="Times New Roman"/>
          <w:szCs w:val="27"/>
        </w:rPr>
        <w:t xml:space="preserve">Каждый из этих показателей имеет свою характеристику. </w:t>
      </w:r>
    </w:p>
    <w:p w:rsidR="00AE4173" w:rsidRPr="00623B8B" w:rsidRDefault="00AE4173" w:rsidP="00AE4173">
      <w:pPr>
        <w:spacing w:after="0" w:line="240" w:lineRule="auto"/>
        <w:ind w:firstLine="709"/>
        <w:jc w:val="both"/>
        <w:rPr>
          <w:rFonts w:cs="Times New Roman"/>
        </w:rPr>
      </w:pPr>
      <w:r>
        <w:rPr>
          <w:rFonts w:cs="Times New Roman"/>
        </w:rPr>
        <w:t>Соотнесите обобщающий показатель и характеристику, которая ему соответствует</w:t>
      </w:r>
      <w:r w:rsidRPr="00623B8B">
        <w:rPr>
          <w:rFonts w:cs="Times New Roman"/>
        </w:rPr>
        <w:t>.</w:t>
      </w:r>
    </w:p>
    <w:p w:rsidR="00AE4173" w:rsidRPr="00F06B67" w:rsidRDefault="00AE4173" w:rsidP="00AE4173">
      <w:pPr>
        <w:widowControl w:val="0"/>
        <w:snapToGrid w:val="0"/>
        <w:spacing w:after="0" w:line="240" w:lineRule="auto"/>
        <w:ind w:firstLine="709"/>
        <w:jc w:val="both"/>
        <w:rPr>
          <w:rFonts w:cs="Times New Roman"/>
        </w:rPr>
      </w:pPr>
      <w:r w:rsidRPr="00F06B67">
        <w:rPr>
          <w:rFonts w:cs="Times New Roman"/>
        </w:rPr>
        <w:t>К каждой позиции, данной в левом столбце, подберите соответствующую позицию из правого столбца: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3402"/>
        <w:gridCol w:w="708"/>
        <w:gridCol w:w="4927"/>
      </w:tblGrid>
      <w:tr w:rsidR="00AE4173" w:rsidRPr="00F06B67" w:rsidTr="00AE4173">
        <w:tc>
          <w:tcPr>
            <w:tcW w:w="3936" w:type="dxa"/>
            <w:gridSpan w:val="2"/>
            <w:shd w:val="clear" w:color="auto" w:fill="auto"/>
            <w:vAlign w:val="center"/>
          </w:tcPr>
          <w:p w:rsidR="00AE4173" w:rsidRPr="00375AF0" w:rsidRDefault="00AE4173" w:rsidP="00AE4173">
            <w:pPr>
              <w:widowControl w:val="0"/>
              <w:snapToGrid w:val="0"/>
              <w:spacing w:after="0" w:line="240" w:lineRule="auto"/>
              <w:jc w:val="center"/>
              <w:rPr>
                <w:rFonts w:cs="Times New Roman"/>
                <w:szCs w:val="28"/>
              </w:rPr>
            </w:pPr>
            <w:r w:rsidRPr="00375AF0">
              <w:rPr>
                <w:rFonts w:cs="Times New Roman"/>
              </w:rPr>
              <w:t>Обобщающий показатель</w:t>
            </w:r>
          </w:p>
        </w:tc>
        <w:tc>
          <w:tcPr>
            <w:tcW w:w="5635" w:type="dxa"/>
            <w:gridSpan w:val="2"/>
            <w:shd w:val="clear" w:color="auto" w:fill="auto"/>
            <w:vAlign w:val="center"/>
          </w:tcPr>
          <w:p w:rsidR="00AE4173" w:rsidRPr="00375AF0" w:rsidRDefault="00AE4173" w:rsidP="00AE4173">
            <w:pPr>
              <w:widowControl w:val="0"/>
              <w:snapToGrid w:val="0"/>
              <w:spacing w:after="0" w:line="240" w:lineRule="auto"/>
              <w:jc w:val="center"/>
              <w:rPr>
                <w:rFonts w:cs="Times New Roman"/>
                <w:szCs w:val="28"/>
              </w:rPr>
            </w:pPr>
            <w:r w:rsidRPr="00375AF0">
              <w:rPr>
                <w:rFonts w:cs="Times New Roman"/>
              </w:rPr>
              <w:t>Характеристика, которая ему соответствует</w:t>
            </w:r>
          </w:p>
        </w:tc>
      </w:tr>
      <w:tr w:rsidR="00AE4173" w:rsidRPr="00F06B67" w:rsidTr="00AE4173">
        <w:tc>
          <w:tcPr>
            <w:tcW w:w="534" w:type="dxa"/>
            <w:shd w:val="clear" w:color="auto" w:fill="auto"/>
            <w:vAlign w:val="center"/>
          </w:tcPr>
          <w:p w:rsidR="00AE4173" w:rsidRPr="00375AF0" w:rsidRDefault="00AE4173" w:rsidP="00AE4173">
            <w:pPr>
              <w:widowControl w:val="0"/>
              <w:snapToGrid w:val="0"/>
              <w:spacing w:after="0" w:line="240" w:lineRule="auto"/>
              <w:jc w:val="center"/>
              <w:rPr>
                <w:rFonts w:cs="Times New Roman"/>
                <w:b/>
                <w:szCs w:val="28"/>
              </w:rPr>
            </w:pPr>
            <w:r w:rsidRPr="00375AF0">
              <w:rPr>
                <w:rFonts w:cs="Times New Roman"/>
                <w:b/>
                <w:szCs w:val="28"/>
              </w:rPr>
              <w:t>А</w:t>
            </w:r>
          </w:p>
        </w:tc>
        <w:tc>
          <w:tcPr>
            <w:tcW w:w="3402" w:type="dxa"/>
            <w:shd w:val="clear" w:color="auto" w:fill="auto"/>
            <w:vAlign w:val="center"/>
          </w:tcPr>
          <w:p w:rsidR="00AE4173" w:rsidRPr="00375AF0" w:rsidRDefault="00AE4173" w:rsidP="00AE4173">
            <w:pPr>
              <w:spacing w:after="0" w:line="240" w:lineRule="auto"/>
              <w:jc w:val="center"/>
              <w:rPr>
                <w:rFonts w:cs="Times New Roman"/>
              </w:rPr>
            </w:pPr>
            <w:r w:rsidRPr="00375AF0">
              <w:rPr>
                <w:rFonts w:cs="Times New Roman"/>
              </w:rPr>
              <w:t>Материалоотдача</w:t>
            </w:r>
          </w:p>
        </w:tc>
        <w:tc>
          <w:tcPr>
            <w:tcW w:w="708" w:type="dxa"/>
            <w:shd w:val="clear" w:color="auto" w:fill="auto"/>
            <w:vAlign w:val="center"/>
          </w:tcPr>
          <w:p w:rsidR="00AE4173" w:rsidRPr="00375AF0" w:rsidRDefault="00AE4173" w:rsidP="00AE4173">
            <w:pPr>
              <w:widowControl w:val="0"/>
              <w:snapToGrid w:val="0"/>
              <w:spacing w:after="0" w:line="240" w:lineRule="auto"/>
              <w:jc w:val="center"/>
              <w:rPr>
                <w:rFonts w:cs="Times New Roman"/>
              </w:rPr>
            </w:pPr>
            <w:r w:rsidRPr="00375AF0">
              <w:rPr>
                <w:rFonts w:cs="Times New Roman"/>
              </w:rPr>
              <w:t>1</w:t>
            </w:r>
          </w:p>
        </w:tc>
        <w:tc>
          <w:tcPr>
            <w:tcW w:w="4927" w:type="dxa"/>
            <w:shd w:val="clear" w:color="auto" w:fill="auto"/>
            <w:vAlign w:val="center"/>
          </w:tcPr>
          <w:p w:rsidR="00AE4173" w:rsidRPr="00375AF0" w:rsidRDefault="00AE4173" w:rsidP="00AE4173">
            <w:pPr>
              <w:spacing w:after="0" w:line="240" w:lineRule="auto"/>
              <w:jc w:val="center"/>
              <w:rPr>
                <w:rFonts w:cs="Times New Roman"/>
              </w:rPr>
            </w:pPr>
            <w:r w:rsidRPr="00375AF0">
              <w:rPr>
                <w:rFonts w:cs="Times New Roman"/>
              </w:rPr>
              <w:t>Величина материальных затрат в полной себестоимости произведенной продукции</w:t>
            </w:r>
          </w:p>
        </w:tc>
      </w:tr>
      <w:tr w:rsidR="00AE4173" w:rsidRPr="00F06B67" w:rsidTr="00AE4173">
        <w:tc>
          <w:tcPr>
            <w:tcW w:w="534" w:type="dxa"/>
            <w:shd w:val="clear" w:color="auto" w:fill="auto"/>
            <w:vAlign w:val="center"/>
          </w:tcPr>
          <w:p w:rsidR="00AE4173" w:rsidRPr="00375AF0" w:rsidRDefault="00AE4173" w:rsidP="00AE4173">
            <w:pPr>
              <w:widowControl w:val="0"/>
              <w:snapToGrid w:val="0"/>
              <w:spacing w:after="0" w:line="240" w:lineRule="auto"/>
              <w:jc w:val="center"/>
              <w:rPr>
                <w:rFonts w:cs="Times New Roman"/>
                <w:b/>
                <w:szCs w:val="28"/>
              </w:rPr>
            </w:pPr>
            <w:r w:rsidRPr="00375AF0">
              <w:rPr>
                <w:rFonts w:cs="Times New Roman"/>
                <w:b/>
                <w:szCs w:val="28"/>
              </w:rPr>
              <w:t>Б</w:t>
            </w:r>
          </w:p>
        </w:tc>
        <w:tc>
          <w:tcPr>
            <w:tcW w:w="3402" w:type="dxa"/>
            <w:shd w:val="clear" w:color="auto" w:fill="auto"/>
            <w:vAlign w:val="center"/>
          </w:tcPr>
          <w:p w:rsidR="00AE4173" w:rsidRPr="00375AF0" w:rsidRDefault="00AE4173" w:rsidP="00AE4173">
            <w:pPr>
              <w:spacing w:after="0" w:line="240" w:lineRule="auto"/>
              <w:jc w:val="center"/>
              <w:rPr>
                <w:rFonts w:cs="Times New Roman"/>
              </w:rPr>
            </w:pPr>
            <w:r w:rsidRPr="00375AF0">
              <w:rPr>
                <w:rFonts w:cs="Times New Roman"/>
              </w:rPr>
              <w:t>Материалоемкость</w:t>
            </w:r>
          </w:p>
        </w:tc>
        <w:tc>
          <w:tcPr>
            <w:tcW w:w="708" w:type="dxa"/>
            <w:shd w:val="clear" w:color="auto" w:fill="auto"/>
            <w:vAlign w:val="center"/>
          </w:tcPr>
          <w:p w:rsidR="00AE4173" w:rsidRPr="00375AF0" w:rsidRDefault="00AE4173" w:rsidP="00AE4173">
            <w:pPr>
              <w:widowControl w:val="0"/>
              <w:snapToGrid w:val="0"/>
              <w:spacing w:after="0" w:line="240" w:lineRule="auto"/>
              <w:jc w:val="center"/>
              <w:rPr>
                <w:rFonts w:cs="Times New Roman"/>
              </w:rPr>
            </w:pPr>
            <w:r w:rsidRPr="00375AF0">
              <w:rPr>
                <w:rFonts w:cs="Times New Roman"/>
              </w:rPr>
              <w:t>2</w:t>
            </w:r>
          </w:p>
        </w:tc>
        <w:tc>
          <w:tcPr>
            <w:tcW w:w="4927" w:type="dxa"/>
            <w:shd w:val="clear" w:color="auto" w:fill="auto"/>
            <w:vAlign w:val="center"/>
          </w:tcPr>
          <w:p w:rsidR="00AE4173" w:rsidRPr="00375AF0" w:rsidRDefault="00AE4173" w:rsidP="00AE4173">
            <w:pPr>
              <w:spacing w:after="0" w:line="240" w:lineRule="auto"/>
              <w:jc w:val="center"/>
              <w:rPr>
                <w:rFonts w:cs="Times New Roman"/>
              </w:rPr>
            </w:pPr>
            <w:r w:rsidRPr="00375AF0">
              <w:rPr>
                <w:rFonts w:cs="Times New Roman"/>
              </w:rPr>
              <w:t>Отношение фактической суммы материальных затрат к плановой, пересчитанной на фактический объем выпущенной продукции</w:t>
            </w:r>
          </w:p>
        </w:tc>
      </w:tr>
      <w:tr w:rsidR="00AE4173" w:rsidRPr="00F06B67" w:rsidTr="00AE4173">
        <w:tc>
          <w:tcPr>
            <w:tcW w:w="534" w:type="dxa"/>
            <w:shd w:val="clear" w:color="auto" w:fill="auto"/>
            <w:vAlign w:val="center"/>
          </w:tcPr>
          <w:p w:rsidR="00AE4173" w:rsidRPr="00375AF0" w:rsidRDefault="00AE4173" w:rsidP="00AE4173">
            <w:pPr>
              <w:widowControl w:val="0"/>
              <w:snapToGrid w:val="0"/>
              <w:spacing w:after="0" w:line="240" w:lineRule="auto"/>
              <w:jc w:val="center"/>
              <w:rPr>
                <w:rFonts w:cs="Times New Roman"/>
                <w:b/>
                <w:szCs w:val="28"/>
              </w:rPr>
            </w:pPr>
            <w:r w:rsidRPr="00375AF0">
              <w:rPr>
                <w:rFonts w:cs="Times New Roman"/>
                <w:b/>
                <w:szCs w:val="28"/>
              </w:rPr>
              <w:t>В</w:t>
            </w:r>
          </w:p>
        </w:tc>
        <w:tc>
          <w:tcPr>
            <w:tcW w:w="3402" w:type="dxa"/>
            <w:shd w:val="clear" w:color="auto" w:fill="auto"/>
            <w:vAlign w:val="center"/>
          </w:tcPr>
          <w:p w:rsidR="00AE4173" w:rsidRPr="00375AF0" w:rsidRDefault="00AE4173" w:rsidP="00AE4173">
            <w:pPr>
              <w:spacing w:after="0" w:line="240" w:lineRule="auto"/>
              <w:jc w:val="center"/>
              <w:rPr>
                <w:rFonts w:cs="Times New Roman"/>
              </w:rPr>
            </w:pPr>
            <w:r w:rsidRPr="00375AF0">
              <w:rPr>
                <w:rFonts w:cs="Times New Roman"/>
              </w:rPr>
              <w:t>Удельный вес материальных затрат в себестоимости продукции</w:t>
            </w:r>
          </w:p>
        </w:tc>
        <w:tc>
          <w:tcPr>
            <w:tcW w:w="708" w:type="dxa"/>
            <w:shd w:val="clear" w:color="auto" w:fill="auto"/>
            <w:vAlign w:val="center"/>
          </w:tcPr>
          <w:p w:rsidR="00AE4173" w:rsidRPr="00375AF0" w:rsidRDefault="00AE4173" w:rsidP="00AE4173">
            <w:pPr>
              <w:widowControl w:val="0"/>
              <w:snapToGrid w:val="0"/>
              <w:spacing w:after="0" w:line="240" w:lineRule="auto"/>
              <w:jc w:val="center"/>
              <w:rPr>
                <w:rFonts w:cs="Times New Roman"/>
              </w:rPr>
            </w:pPr>
            <w:r w:rsidRPr="00375AF0">
              <w:rPr>
                <w:rFonts w:cs="Times New Roman"/>
              </w:rPr>
              <w:t>3</w:t>
            </w:r>
          </w:p>
        </w:tc>
        <w:tc>
          <w:tcPr>
            <w:tcW w:w="4927" w:type="dxa"/>
            <w:shd w:val="clear" w:color="auto" w:fill="auto"/>
            <w:vAlign w:val="center"/>
          </w:tcPr>
          <w:p w:rsidR="00AE4173" w:rsidRPr="00375AF0" w:rsidRDefault="00AE4173" w:rsidP="00AE4173">
            <w:pPr>
              <w:spacing w:after="0" w:line="240" w:lineRule="auto"/>
              <w:jc w:val="center"/>
              <w:rPr>
                <w:rFonts w:cs="Times New Roman"/>
              </w:rPr>
            </w:pPr>
            <w:r w:rsidRPr="00375AF0">
              <w:rPr>
                <w:rFonts w:cs="Times New Roman"/>
              </w:rPr>
              <w:t>Отношение отчетной суммы материальных затрат к базовой</w:t>
            </w:r>
          </w:p>
        </w:tc>
      </w:tr>
      <w:tr w:rsidR="00AE4173" w:rsidRPr="00F06B67" w:rsidTr="00AE4173">
        <w:tc>
          <w:tcPr>
            <w:tcW w:w="534" w:type="dxa"/>
            <w:shd w:val="clear" w:color="auto" w:fill="auto"/>
            <w:vAlign w:val="center"/>
          </w:tcPr>
          <w:p w:rsidR="00AE4173" w:rsidRPr="00375AF0" w:rsidRDefault="00AE4173" w:rsidP="00AE4173">
            <w:pPr>
              <w:widowControl w:val="0"/>
              <w:snapToGrid w:val="0"/>
              <w:spacing w:after="0" w:line="240" w:lineRule="auto"/>
              <w:jc w:val="center"/>
              <w:rPr>
                <w:rFonts w:cs="Times New Roman"/>
                <w:b/>
                <w:szCs w:val="28"/>
              </w:rPr>
            </w:pPr>
            <w:r w:rsidRPr="00375AF0">
              <w:rPr>
                <w:rFonts w:cs="Times New Roman"/>
                <w:b/>
                <w:szCs w:val="28"/>
              </w:rPr>
              <w:t>Г</w:t>
            </w:r>
          </w:p>
        </w:tc>
        <w:tc>
          <w:tcPr>
            <w:tcW w:w="3402" w:type="dxa"/>
            <w:shd w:val="clear" w:color="auto" w:fill="auto"/>
            <w:vAlign w:val="center"/>
          </w:tcPr>
          <w:p w:rsidR="00AE4173" w:rsidRPr="00375AF0" w:rsidRDefault="00AE4173" w:rsidP="00AE4173">
            <w:pPr>
              <w:spacing w:after="0" w:line="240" w:lineRule="auto"/>
              <w:jc w:val="center"/>
              <w:rPr>
                <w:rFonts w:cs="Times New Roman"/>
              </w:rPr>
            </w:pPr>
            <w:r w:rsidRPr="00375AF0">
              <w:rPr>
                <w:rFonts w:cs="Times New Roman"/>
              </w:rPr>
              <w:t>Коэффициент материальных затрат</w:t>
            </w:r>
          </w:p>
        </w:tc>
        <w:tc>
          <w:tcPr>
            <w:tcW w:w="708" w:type="dxa"/>
            <w:shd w:val="clear" w:color="auto" w:fill="auto"/>
            <w:vAlign w:val="center"/>
          </w:tcPr>
          <w:p w:rsidR="00AE4173" w:rsidRPr="00375AF0" w:rsidRDefault="00AE4173" w:rsidP="00AE4173">
            <w:pPr>
              <w:widowControl w:val="0"/>
              <w:snapToGrid w:val="0"/>
              <w:spacing w:after="0" w:line="240" w:lineRule="auto"/>
              <w:jc w:val="center"/>
              <w:rPr>
                <w:rFonts w:cs="Times New Roman"/>
              </w:rPr>
            </w:pPr>
            <w:r w:rsidRPr="00375AF0">
              <w:rPr>
                <w:rFonts w:cs="Times New Roman"/>
              </w:rPr>
              <w:t>4</w:t>
            </w:r>
          </w:p>
        </w:tc>
        <w:tc>
          <w:tcPr>
            <w:tcW w:w="4927" w:type="dxa"/>
            <w:shd w:val="clear" w:color="auto" w:fill="auto"/>
            <w:vAlign w:val="center"/>
          </w:tcPr>
          <w:p w:rsidR="00AE4173" w:rsidRPr="00375AF0" w:rsidRDefault="00AE4173" w:rsidP="00AE4173">
            <w:pPr>
              <w:spacing w:after="0" w:line="240" w:lineRule="auto"/>
              <w:jc w:val="center"/>
              <w:rPr>
                <w:rFonts w:cs="Times New Roman"/>
              </w:rPr>
            </w:pPr>
            <w:r w:rsidRPr="00375AF0">
              <w:rPr>
                <w:rFonts w:cs="Times New Roman"/>
              </w:rPr>
              <w:t>Величина материальных затрат, приходящихся на 1 рубль произведенной продукции</w:t>
            </w:r>
          </w:p>
        </w:tc>
      </w:tr>
      <w:tr w:rsidR="00AE4173" w:rsidRPr="00F06B67" w:rsidTr="00AE4173">
        <w:tc>
          <w:tcPr>
            <w:tcW w:w="534" w:type="dxa"/>
            <w:shd w:val="clear" w:color="auto" w:fill="auto"/>
            <w:vAlign w:val="center"/>
          </w:tcPr>
          <w:p w:rsidR="00AE4173" w:rsidRPr="00375AF0" w:rsidRDefault="00AE4173" w:rsidP="00AE4173">
            <w:pPr>
              <w:widowControl w:val="0"/>
              <w:snapToGrid w:val="0"/>
              <w:spacing w:after="0" w:line="240" w:lineRule="auto"/>
              <w:jc w:val="center"/>
              <w:rPr>
                <w:rFonts w:cs="Times New Roman"/>
                <w:b/>
                <w:szCs w:val="28"/>
              </w:rPr>
            </w:pPr>
          </w:p>
        </w:tc>
        <w:tc>
          <w:tcPr>
            <w:tcW w:w="3402" w:type="dxa"/>
            <w:shd w:val="clear" w:color="auto" w:fill="auto"/>
            <w:vAlign w:val="center"/>
          </w:tcPr>
          <w:p w:rsidR="00AE4173" w:rsidRPr="00375AF0" w:rsidRDefault="00AE4173" w:rsidP="00AE4173">
            <w:pPr>
              <w:spacing w:after="0" w:line="240" w:lineRule="auto"/>
              <w:jc w:val="center"/>
              <w:rPr>
                <w:rFonts w:cs="Times New Roman"/>
              </w:rPr>
            </w:pPr>
          </w:p>
        </w:tc>
        <w:tc>
          <w:tcPr>
            <w:tcW w:w="708" w:type="dxa"/>
            <w:shd w:val="clear" w:color="auto" w:fill="auto"/>
            <w:vAlign w:val="center"/>
          </w:tcPr>
          <w:p w:rsidR="00AE4173" w:rsidRPr="00375AF0" w:rsidRDefault="00AE4173" w:rsidP="00AE4173">
            <w:pPr>
              <w:widowControl w:val="0"/>
              <w:snapToGrid w:val="0"/>
              <w:spacing w:after="0" w:line="240" w:lineRule="auto"/>
              <w:jc w:val="center"/>
              <w:rPr>
                <w:rFonts w:cs="Times New Roman"/>
                <w:szCs w:val="28"/>
              </w:rPr>
            </w:pPr>
            <w:r w:rsidRPr="00375AF0">
              <w:rPr>
                <w:rFonts w:cs="Times New Roman"/>
                <w:szCs w:val="28"/>
              </w:rPr>
              <w:t>5</w:t>
            </w:r>
          </w:p>
        </w:tc>
        <w:tc>
          <w:tcPr>
            <w:tcW w:w="4927" w:type="dxa"/>
            <w:shd w:val="clear" w:color="auto" w:fill="auto"/>
            <w:vAlign w:val="center"/>
          </w:tcPr>
          <w:p w:rsidR="00AE4173" w:rsidRPr="00375AF0" w:rsidRDefault="00AE4173" w:rsidP="00AE4173">
            <w:pPr>
              <w:spacing w:after="0" w:line="240" w:lineRule="auto"/>
              <w:jc w:val="center"/>
              <w:rPr>
                <w:rFonts w:cs="Times New Roman"/>
              </w:rPr>
            </w:pPr>
            <w:r w:rsidRPr="00375AF0">
              <w:rPr>
                <w:rFonts w:cs="Times New Roman"/>
              </w:rPr>
              <w:t>Выход продукции на 1 рубль материальных затрат</w:t>
            </w:r>
          </w:p>
        </w:tc>
      </w:tr>
    </w:tbl>
    <w:p w:rsidR="00AE4173" w:rsidRPr="00F06B67" w:rsidRDefault="00AE4173" w:rsidP="00AE4173">
      <w:pPr>
        <w:widowControl w:val="0"/>
        <w:snapToGrid w:val="0"/>
        <w:spacing w:after="0" w:line="240" w:lineRule="auto"/>
        <w:ind w:firstLine="709"/>
        <w:jc w:val="both"/>
        <w:rPr>
          <w:rFonts w:cs="Times New Roman"/>
          <w:szCs w:val="28"/>
        </w:rPr>
      </w:pPr>
    </w:p>
    <w:p w:rsidR="00AE4173" w:rsidRPr="00F06B67" w:rsidRDefault="00AE4173" w:rsidP="00AE4173">
      <w:pPr>
        <w:widowControl w:val="0"/>
        <w:tabs>
          <w:tab w:val="left" w:pos="1101"/>
        </w:tabs>
        <w:snapToGrid w:val="0"/>
        <w:spacing w:after="0" w:line="240" w:lineRule="auto"/>
        <w:jc w:val="both"/>
        <w:rPr>
          <w:rFonts w:cs="Times New Roman"/>
        </w:rPr>
      </w:pPr>
      <w:r w:rsidRPr="00F06B67">
        <w:rPr>
          <w:rFonts w:cs="Times New Roman"/>
        </w:rPr>
        <w:t>Запишите выбранные цифры под соответствующими буквами:</w:t>
      </w:r>
    </w:p>
    <w:tbl>
      <w:tblPr>
        <w:tblW w:w="3455" w:type="pct"/>
        <w:tblCellMar>
          <w:left w:w="0" w:type="dxa"/>
          <w:right w:w="0" w:type="dxa"/>
        </w:tblCellMar>
        <w:tblLook w:val="0420" w:firstRow="1" w:lastRow="0" w:firstColumn="0" w:lastColumn="0" w:noHBand="0" w:noVBand="1"/>
      </w:tblPr>
      <w:tblGrid>
        <w:gridCol w:w="1622"/>
        <w:gridCol w:w="1751"/>
        <w:gridCol w:w="1750"/>
        <w:gridCol w:w="1750"/>
      </w:tblGrid>
      <w:tr w:rsidR="00AE4173" w:rsidRPr="00113983" w:rsidTr="00AE4173">
        <w:trPr>
          <w:trHeight w:val="321"/>
        </w:trPr>
        <w:tc>
          <w:tcPr>
            <w:tcW w:w="117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AE4173" w:rsidRPr="00113983" w:rsidRDefault="00AE4173" w:rsidP="00E46B3F">
            <w:pPr>
              <w:spacing w:after="0" w:line="240" w:lineRule="auto"/>
              <w:ind w:firstLine="709"/>
              <w:contextualSpacing/>
              <w:jc w:val="both"/>
              <w:rPr>
                <w:rFonts w:cs="Times New Roman"/>
              </w:rPr>
            </w:pPr>
            <w:r w:rsidRPr="00113983">
              <w:rPr>
                <w:rFonts w:cs="Times New Roman"/>
                <w:b/>
                <w:bCs/>
                <w:color w:val="000000" w:themeColor="text1"/>
              </w:rPr>
              <w:t>А</w:t>
            </w:r>
          </w:p>
        </w:tc>
        <w:tc>
          <w:tcPr>
            <w:tcW w:w="127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AE4173" w:rsidRPr="00113983" w:rsidRDefault="00AE4173" w:rsidP="00E46B3F">
            <w:pPr>
              <w:spacing w:after="0" w:line="240" w:lineRule="auto"/>
              <w:ind w:firstLine="709"/>
              <w:contextualSpacing/>
              <w:jc w:val="both"/>
              <w:rPr>
                <w:rFonts w:cs="Times New Roman"/>
              </w:rPr>
            </w:pPr>
            <w:r w:rsidRPr="00113983">
              <w:rPr>
                <w:rFonts w:cs="Times New Roman"/>
                <w:b/>
                <w:bCs/>
                <w:color w:val="000000" w:themeColor="text1"/>
              </w:rPr>
              <w:t>Б</w:t>
            </w: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AE4173" w:rsidRPr="00113983" w:rsidRDefault="00AE4173" w:rsidP="00E46B3F">
            <w:pPr>
              <w:spacing w:after="0" w:line="240" w:lineRule="auto"/>
              <w:ind w:firstLine="709"/>
              <w:contextualSpacing/>
              <w:jc w:val="both"/>
              <w:rPr>
                <w:rFonts w:cs="Times New Roman"/>
              </w:rPr>
            </w:pPr>
            <w:r w:rsidRPr="00113983">
              <w:rPr>
                <w:rFonts w:cs="Times New Roman"/>
                <w:b/>
                <w:bCs/>
                <w:color w:val="000000" w:themeColor="text1"/>
              </w:rPr>
              <w:t>В</w:t>
            </w:r>
          </w:p>
        </w:tc>
        <w:tc>
          <w:tcPr>
            <w:tcW w:w="1273" w:type="pct"/>
            <w:tcBorders>
              <w:top w:val="single" w:sz="8" w:space="0" w:color="000000"/>
              <w:left w:val="single" w:sz="8" w:space="0" w:color="000000"/>
              <w:bottom w:val="single" w:sz="8" w:space="0" w:color="000000"/>
              <w:right w:val="single" w:sz="8" w:space="0" w:color="000000"/>
            </w:tcBorders>
          </w:tcPr>
          <w:p w:rsidR="00AE4173" w:rsidRPr="00113983" w:rsidRDefault="00AE4173" w:rsidP="00E46B3F">
            <w:pPr>
              <w:spacing w:after="0" w:line="240" w:lineRule="auto"/>
              <w:ind w:firstLine="709"/>
              <w:contextualSpacing/>
              <w:jc w:val="both"/>
              <w:rPr>
                <w:rFonts w:cs="Times New Roman"/>
                <w:b/>
                <w:bCs/>
                <w:color w:val="000000" w:themeColor="text1"/>
              </w:rPr>
            </w:pPr>
            <w:r>
              <w:rPr>
                <w:rFonts w:cs="Times New Roman"/>
                <w:b/>
                <w:bCs/>
                <w:color w:val="000000" w:themeColor="text1"/>
              </w:rPr>
              <w:t>Г</w:t>
            </w:r>
          </w:p>
        </w:tc>
      </w:tr>
      <w:tr w:rsidR="00AE4173" w:rsidRPr="00113983" w:rsidTr="00AE4173">
        <w:trPr>
          <w:trHeight w:val="326"/>
        </w:trPr>
        <w:tc>
          <w:tcPr>
            <w:tcW w:w="117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AE4173" w:rsidRPr="00113983" w:rsidRDefault="00AE4173" w:rsidP="00E46B3F">
            <w:pPr>
              <w:spacing w:after="0" w:line="240" w:lineRule="auto"/>
              <w:ind w:firstLine="709"/>
              <w:contextualSpacing/>
              <w:jc w:val="both"/>
              <w:rPr>
                <w:rFonts w:cs="Times New Roman"/>
              </w:rPr>
            </w:pPr>
          </w:p>
        </w:tc>
        <w:tc>
          <w:tcPr>
            <w:tcW w:w="127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AE4173" w:rsidRPr="00113983" w:rsidRDefault="00AE4173" w:rsidP="00E46B3F">
            <w:pPr>
              <w:spacing w:after="0" w:line="240" w:lineRule="auto"/>
              <w:ind w:firstLine="709"/>
              <w:contextualSpacing/>
              <w:jc w:val="both"/>
              <w:rPr>
                <w:rFonts w:cs="Times New Roman"/>
              </w:rPr>
            </w:pP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AE4173" w:rsidRPr="00113983" w:rsidRDefault="00AE4173" w:rsidP="00E46B3F">
            <w:pPr>
              <w:spacing w:after="0" w:line="240" w:lineRule="auto"/>
              <w:ind w:firstLine="709"/>
              <w:contextualSpacing/>
              <w:jc w:val="both"/>
              <w:rPr>
                <w:rFonts w:cs="Times New Roman"/>
              </w:rPr>
            </w:pPr>
          </w:p>
        </w:tc>
        <w:tc>
          <w:tcPr>
            <w:tcW w:w="1273" w:type="pct"/>
            <w:tcBorders>
              <w:top w:val="single" w:sz="8" w:space="0" w:color="000000"/>
              <w:left w:val="single" w:sz="8" w:space="0" w:color="000000"/>
              <w:bottom w:val="single" w:sz="8" w:space="0" w:color="000000"/>
              <w:right w:val="single" w:sz="8" w:space="0" w:color="000000"/>
            </w:tcBorders>
          </w:tcPr>
          <w:p w:rsidR="00AE4173" w:rsidRPr="00113983" w:rsidRDefault="00AE4173" w:rsidP="00E46B3F">
            <w:pPr>
              <w:spacing w:after="0" w:line="240" w:lineRule="auto"/>
              <w:ind w:firstLine="709"/>
              <w:contextualSpacing/>
              <w:jc w:val="both"/>
              <w:rPr>
                <w:rFonts w:cs="Times New Roman"/>
              </w:rPr>
            </w:pPr>
          </w:p>
        </w:tc>
      </w:tr>
    </w:tbl>
    <w:p w:rsidR="006F68D6" w:rsidRDefault="006F68D6" w:rsidP="004462D9">
      <w:pPr>
        <w:spacing w:after="0" w:line="240" w:lineRule="auto"/>
        <w:rPr>
          <w:rFonts w:cs="Times New Roman"/>
          <w:b/>
          <w:szCs w:val="24"/>
        </w:rPr>
      </w:pPr>
    </w:p>
    <w:p w:rsidR="006F68D6" w:rsidRDefault="006F68D6" w:rsidP="004462D9">
      <w:pPr>
        <w:spacing w:after="0" w:line="240" w:lineRule="auto"/>
        <w:rPr>
          <w:rFonts w:cs="Times New Roman"/>
          <w:b/>
          <w:szCs w:val="24"/>
        </w:rPr>
      </w:pPr>
      <w:r w:rsidRPr="0036205E">
        <w:rPr>
          <w:rFonts w:cs="Times New Roman"/>
          <w:b/>
          <w:szCs w:val="24"/>
        </w:rPr>
        <w:t>Задание</w:t>
      </w:r>
      <w:r w:rsidR="009A422B">
        <w:rPr>
          <w:rFonts w:cs="Times New Roman"/>
          <w:b/>
          <w:szCs w:val="24"/>
        </w:rPr>
        <w:t xml:space="preserve"> 501.</w:t>
      </w:r>
    </w:p>
    <w:p w:rsidR="00BE0EB1" w:rsidRPr="00BE0EB1" w:rsidRDefault="00BE0EB1" w:rsidP="00BE0EB1">
      <w:pPr>
        <w:widowControl w:val="0"/>
        <w:snapToGrid w:val="0"/>
        <w:spacing w:after="0" w:line="240" w:lineRule="auto"/>
        <w:jc w:val="both"/>
        <w:rPr>
          <w:rFonts w:eastAsia="Times New Roman"/>
          <w:b/>
          <w:bCs/>
          <w:i/>
          <w:kern w:val="36"/>
        </w:rPr>
      </w:pPr>
      <w:r w:rsidRPr="00BE0EB1">
        <w:rPr>
          <w:rFonts w:eastAsia="Times New Roman"/>
          <w:b/>
          <w:bCs/>
          <w:i/>
          <w:kern w:val="36"/>
        </w:rPr>
        <w:t>Прочитайте текст и запишите развернутый обоснованный ответ.</w:t>
      </w:r>
    </w:p>
    <w:p w:rsidR="00BE0EB1" w:rsidRPr="00951F72" w:rsidRDefault="00BE0EB1" w:rsidP="00BE0EB1">
      <w:pPr>
        <w:widowControl w:val="0"/>
        <w:snapToGrid w:val="0"/>
        <w:spacing w:after="0" w:line="240" w:lineRule="auto"/>
        <w:ind w:firstLine="709"/>
        <w:jc w:val="both"/>
        <w:rPr>
          <w:rFonts w:eastAsia="Times New Roman" w:cs="Times New Roman"/>
          <w:iCs/>
          <w:lang w:bidi="ru-RU"/>
        </w:rPr>
      </w:pPr>
      <w:r>
        <w:rPr>
          <w:rFonts w:eastAsia="Times New Roman"/>
          <w:bCs/>
          <w:kern w:val="36"/>
        </w:rPr>
        <w:t xml:space="preserve">Затраты на оплату труда занимают большой удельный вес в общей сумме расходов на производство продукции. </w:t>
      </w:r>
      <w:r>
        <w:rPr>
          <w:rFonts w:cs="Times New Roman"/>
          <w:szCs w:val="27"/>
        </w:rPr>
        <w:t>Величина</w:t>
      </w:r>
      <w:r w:rsidRPr="00051946">
        <w:rPr>
          <w:rFonts w:cs="Times New Roman"/>
          <w:szCs w:val="27"/>
        </w:rPr>
        <w:t xml:space="preserve"> фонда оплаты труда </w:t>
      </w:r>
      <w:r>
        <w:rPr>
          <w:rFonts w:cs="Times New Roman"/>
          <w:szCs w:val="27"/>
        </w:rPr>
        <w:t>должна быть увязана с</w:t>
      </w:r>
      <w:r w:rsidRPr="00051946">
        <w:rPr>
          <w:rFonts w:cs="Times New Roman"/>
          <w:szCs w:val="27"/>
        </w:rPr>
        <w:t xml:space="preserve"> </w:t>
      </w:r>
      <w:r>
        <w:rPr>
          <w:rFonts w:cs="Times New Roman"/>
          <w:szCs w:val="27"/>
        </w:rPr>
        <w:t>эффективностью использования трудовых ресурсов, т.е. с производительностью труда</w:t>
      </w:r>
      <w:r w:rsidRPr="00051946">
        <w:rPr>
          <w:rFonts w:cs="Times New Roman"/>
          <w:szCs w:val="27"/>
        </w:rPr>
        <w:t>.</w:t>
      </w:r>
      <w:r>
        <w:rPr>
          <w:rFonts w:cs="Times New Roman"/>
          <w:szCs w:val="27"/>
        </w:rPr>
        <w:t xml:space="preserve"> Особое место при анализе деятельности предприятия отводится </w:t>
      </w:r>
      <w:r w:rsidRPr="001B760C">
        <w:rPr>
          <w:rFonts w:cs="Times New Roman"/>
          <w:shd w:val="clear" w:color="auto" w:fill="FFFFFF"/>
        </w:rPr>
        <w:t>анализ</w:t>
      </w:r>
      <w:r>
        <w:rPr>
          <w:rFonts w:cs="Times New Roman"/>
          <w:shd w:val="clear" w:color="auto" w:fill="FFFFFF"/>
        </w:rPr>
        <w:t>у</w:t>
      </w:r>
      <w:r w:rsidRPr="001B760C">
        <w:rPr>
          <w:rFonts w:cs="Times New Roman"/>
          <w:shd w:val="clear" w:color="auto" w:fill="FFFFFF"/>
        </w:rPr>
        <w:t xml:space="preserve"> соотношений между темпами роста производительности труда и средней заработной платы. </w:t>
      </w:r>
      <w:r>
        <w:rPr>
          <w:rFonts w:cs="Times New Roman"/>
          <w:shd w:val="clear" w:color="auto" w:fill="FFFFFF"/>
        </w:rPr>
        <w:t>Определите, при каком условии и</w:t>
      </w:r>
      <w:r w:rsidRPr="001B760C">
        <w:rPr>
          <w:rFonts w:eastAsia="Times New Roman" w:cs="Times New Roman"/>
          <w:iCs/>
          <w:lang w:bidi="ru-RU"/>
        </w:rPr>
        <w:t>спользование трудовых ресурсов и фонда оплаты тру</w:t>
      </w:r>
      <w:r>
        <w:rPr>
          <w:rFonts w:eastAsia="Times New Roman" w:cs="Times New Roman"/>
          <w:iCs/>
          <w:lang w:bidi="ru-RU"/>
        </w:rPr>
        <w:t>да будет эффективно.</w:t>
      </w:r>
    </w:p>
    <w:p w:rsidR="00BE0EB1" w:rsidRPr="001B760C" w:rsidRDefault="00BE0EB1" w:rsidP="00BE0EB1">
      <w:pPr>
        <w:spacing w:after="0" w:line="240" w:lineRule="auto"/>
        <w:ind w:firstLine="709"/>
        <w:jc w:val="both"/>
        <w:rPr>
          <w:rFonts w:eastAsia="Times New Roman" w:cs="Times New Roman"/>
          <w:b/>
        </w:rPr>
      </w:pPr>
    </w:p>
    <w:p w:rsidR="00BE0EB1" w:rsidRDefault="00BE0EB1" w:rsidP="00BE0EB1">
      <w:pPr>
        <w:spacing w:after="0" w:line="240" w:lineRule="auto"/>
        <w:rPr>
          <w:rFonts w:eastAsia="Times New Roman" w:cs="Times New Roman"/>
          <w:b/>
        </w:rPr>
      </w:pPr>
      <w:r w:rsidRPr="00F06B67">
        <w:rPr>
          <w:rFonts w:eastAsia="Times New Roman" w:cs="Times New Roman"/>
          <w:b/>
        </w:rPr>
        <w:t>Ответ:</w:t>
      </w:r>
    </w:p>
    <w:p w:rsidR="001B1340" w:rsidRDefault="00BE0EB1" w:rsidP="00BE0EB1">
      <w:pPr>
        <w:spacing w:after="0" w:line="240" w:lineRule="auto"/>
        <w:rPr>
          <w:rFonts w:cs="Times New Roman"/>
          <w:b/>
          <w:szCs w:val="24"/>
        </w:rPr>
      </w:pPr>
      <w:r>
        <w:rPr>
          <w:rFonts w:eastAsia="Times New Roman" w:cs="Times New Roman"/>
          <w:b/>
        </w:rPr>
        <w:tab/>
      </w:r>
    </w:p>
    <w:p w:rsidR="001B1340" w:rsidRPr="00FE1E7D" w:rsidRDefault="001B1340" w:rsidP="004462D9">
      <w:pPr>
        <w:spacing w:after="0" w:line="240" w:lineRule="auto"/>
        <w:rPr>
          <w:rFonts w:cs="Times New Roman"/>
          <w:b/>
          <w:szCs w:val="24"/>
        </w:rPr>
      </w:pPr>
      <w:r w:rsidRPr="00FE1E7D">
        <w:rPr>
          <w:rFonts w:cs="Times New Roman"/>
          <w:b/>
          <w:szCs w:val="24"/>
        </w:rPr>
        <w:t>Задание 502.</w:t>
      </w:r>
    </w:p>
    <w:p w:rsidR="003E4958" w:rsidRPr="003E4958" w:rsidRDefault="003E4958" w:rsidP="003E4958">
      <w:pPr>
        <w:widowControl w:val="0"/>
        <w:snapToGrid w:val="0"/>
        <w:spacing w:after="0" w:line="240" w:lineRule="auto"/>
        <w:jc w:val="both"/>
        <w:rPr>
          <w:rFonts w:cs="Times New Roman"/>
          <w:b/>
          <w:i/>
        </w:rPr>
      </w:pPr>
      <w:r w:rsidRPr="00AE4173">
        <w:rPr>
          <w:rFonts w:cs="Times New Roman"/>
          <w:b/>
          <w:i/>
        </w:rPr>
        <w:t>Прочитайте текст и установите соответствие.</w:t>
      </w:r>
    </w:p>
    <w:p w:rsidR="00FE1E7D" w:rsidRDefault="00FE1E7D" w:rsidP="00FE1E7D">
      <w:pPr>
        <w:pStyle w:val="ConsPlusNormal"/>
        <w:ind w:firstLine="709"/>
        <w:jc w:val="both"/>
        <w:rPr>
          <w:rFonts w:ascii="Times New Roman" w:hAnsi="Times New Roman" w:cs="Times New Roman"/>
          <w:color w:val="000000"/>
          <w:sz w:val="24"/>
        </w:rPr>
      </w:pPr>
      <w:r w:rsidRPr="006E26A0">
        <w:rPr>
          <w:rFonts w:ascii="Times New Roman" w:hAnsi="Times New Roman" w:cs="Times New Roman"/>
          <w:color w:val="000000"/>
          <w:sz w:val="24"/>
        </w:rPr>
        <w:t>Расчет с гостями является завершающим этапом обслу</w:t>
      </w:r>
      <w:r w:rsidRPr="006E26A0">
        <w:rPr>
          <w:rFonts w:ascii="Times New Roman" w:hAnsi="Times New Roman" w:cs="Times New Roman"/>
          <w:color w:val="000000"/>
          <w:sz w:val="24"/>
        </w:rPr>
        <w:softHyphen/>
        <w:t>живания. В зависимости от порядка, установленного адми</w:t>
      </w:r>
      <w:r w:rsidRPr="006E26A0">
        <w:rPr>
          <w:rFonts w:ascii="Times New Roman" w:hAnsi="Times New Roman" w:cs="Times New Roman"/>
          <w:color w:val="000000"/>
          <w:sz w:val="24"/>
        </w:rPr>
        <w:softHyphen/>
        <w:t>нистрацией предприятия, расчет с гостями может быть про</w:t>
      </w:r>
      <w:r w:rsidRPr="006E26A0">
        <w:rPr>
          <w:rFonts w:ascii="Times New Roman" w:hAnsi="Times New Roman" w:cs="Times New Roman"/>
          <w:color w:val="000000"/>
          <w:sz w:val="24"/>
        </w:rPr>
        <w:softHyphen/>
        <w:t>изведен после приема заказа и подачи холодных блюд или по окончании обслуживания.</w:t>
      </w:r>
      <w:r>
        <w:rPr>
          <w:rFonts w:ascii="Times New Roman" w:hAnsi="Times New Roman" w:cs="Times New Roman"/>
          <w:color w:val="000000"/>
          <w:sz w:val="24"/>
        </w:rPr>
        <w:t xml:space="preserve"> </w:t>
      </w:r>
    </w:p>
    <w:p w:rsidR="00FE1E7D" w:rsidRPr="00CF6B96" w:rsidRDefault="00FE1E7D" w:rsidP="00FE1E7D">
      <w:pPr>
        <w:pStyle w:val="ConsPlusNormal"/>
        <w:ind w:firstLine="709"/>
        <w:jc w:val="both"/>
        <w:rPr>
          <w:rFonts w:ascii="Times New Roman" w:hAnsi="Times New Roman" w:cs="Times New Roman"/>
          <w:sz w:val="24"/>
          <w:szCs w:val="24"/>
        </w:rPr>
      </w:pPr>
      <w:r w:rsidRPr="00CF6B96">
        <w:rPr>
          <w:rFonts w:ascii="Times New Roman" w:hAnsi="Times New Roman" w:cs="Times New Roman"/>
          <w:sz w:val="24"/>
          <w:szCs w:val="24"/>
        </w:rPr>
        <w:t xml:space="preserve">Соотнесите </w:t>
      </w:r>
      <w:r>
        <w:rPr>
          <w:rFonts w:ascii="Times New Roman" w:hAnsi="Times New Roman" w:cs="Times New Roman"/>
          <w:sz w:val="24"/>
          <w:szCs w:val="24"/>
        </w:rPr>
        <w:t>напитки и посуду для их отпуска</w:t>
      </w:r>
      <w:r w:rsidRPr="00CF6B96">
        <w:rPr>
          <w:rFonts w:ascii="Times New Roman" w:hAnsi="Times New Roman" w:cs="Times New Roman"/>
          <w:sz w:val="24"/>
          <w:szCs w:val="24"/>
        </w:rPr>
        <w:t>.</w:t>
      </w:r>
    </w:p>
    <w:p w:rsidR="00FE1E7D" w:rsidRPr="00F06B67" w:rsidRDefault="00FE1E7D" w:rsidP="00FE1E7D">
      <w:pPr>
        <w:widowControl w:val="0"/>
        <w:snapToGrid w:val="0"/>
        <w:spacing w:after="0" w:line="240" w:lineRule="auto"/>
        <w:ind w:firstLine="709"/>
        <w:jc w:val="both"/>
        <w:rPr>
          <w:rFonts w:cs="Times New Roman"/>
        </w:rPr>
      </w:pPr>
      <w:r w:rsidRPr="00CF6B96">
        <w:rPr>
          <w:rFonts w:cs="Times New Roman"/>
        </w:rPr>
        <w:t>К каждой позиции, данной в левом столбце, подберите соответствующую позицию</w:t>
      </w:r>
      <w:r w:rsidRPr="00F06B67">
        <w:rPr>
          <w:rFonts w:cs="Times New Roman"/>
        </w:rPr>
        <w:t xml:space="preserve"> из правого столбца:</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2977"/>
        <w:gridCol w:w="567"/>
        <w:gridCol w:w="5068"/>
      </w:tblGrid>
      <w:tr w:rsidR="00FE1E7D" w:rsidRPr="00F06B67" w:rsidTr="00ED6743">
        <w:tc>
          <w:tcPr>
            <w:tcW w:w="3544" w:type="dxa"/>
            <w:gridSpan w:val="2"/>
            <w:shd w:val="clear" w:color="auto" w:fill="auto"/>
            <w:vAlign w:val="center"/>
          </w:tcPr>
          <w:p w:rsidR="00FE1E7D" w:rsidRDefault="00FE1E7D" w:rsidP="00ED6743">
            <w:pPr>
              <w:spacing w:after="0" w:line="240" w:lineRule="auto"/>
              <w:jc w:val="center"/>
              <w:rPr>
                <w:rFonts w:cs="Times New Roman"/>
                <w:bCs/>
              </w:rPr>
            </w:pPr>
            <w:r>
              <w:rPr>
                <w:rFonts w:cs="Times New Roman"/>
                <w:bCs/>
              </w:rPr>
              <w:t>Напитки</w:t>
            </w:r>
          </w:p>
          <w:p w:rsidR="00FE1E7D" w:rsidRPr="001B0C30" w:rsidRDefault="00FE1E7D" w:rsidP="00ED6743">
            <w:pPr>
              <w:spacing w:after="0" w:line="240" w:lineRule="auto"/>
              <w:jc w:val="center"/>
              <w:rPr>
                <w:rFonts w:cs="Times New Roman"/>
                <w:bCs/>
              </w:rPr>
            </w:pPr>
          </w:p>
        </w:tc>
        <w:tc>
          <w:tcPr>
            <w:tcW w:w="5635" w:type="dxa"/>
            <w:gridSpan w:val="2"/>
            <w:shd w:val="clear" w:color="auto" w:fill="auto"/>
            <w:vAlign w:val="center"/>
          </w:tcPr>
          <w:p w:rsidR="00FE1E7D" w:rsidRPr="001B0C30" w:rsidRDefault="00FE1E7D" w:rsidP="00ED6743">
            <w:pPr>
              <w:spacing w:after="0" w:line="240" w:lineRule="auto"/>
              <w:jc w:val="center"/>
              <w:rPr>
                <w:rFonts w:cs="Times New Roman"/>
                <w:bCs/>
              </w:rPr>
            </w:pPr>
            <w:r>
              <w:rPr>
                <w:rFonts w:cs="Times New Roman"/>
                <w:bCs/>
              </w:rPr>
              <w:t>Посуда для отпуска</w:t>
            </w:r>
          </w:p>
        </w:tc>
      </w:tr>
      <w:tr w:rsidR="00FE1E7D" w:rsidRPr="00F06B67" w:rsidTr="00ED6743">
        <w:tc>
          <w:tcPr>
            <w:tcW w:w="567" w:type="dxa"/>
            <w:shd w:val="clear" w:color="auto" w:fill="auto"/>
            <w:vAlign w:val="center"/>
          </w:tcPr>
          <w:p w:rsidR="00FE1E7D" w:rsidRPr="001B0C30" w:rsidRDefault="00FE1E7D" w:rsidP="00ED6743">
            <w:pPr>
              <w:widowControl w:val="0"/>
              <w:snapToGrid w:val="0"/>
              <w:spacing w:after="0" w:line="240" w:lineRule="auto"/>
              <w:jc w:val="center"/>
              <w:rPr>
                <w:rFonts w:cs="Times New Roman"/>
                <w:b/>
                <w:szCs w:val="28"/>
              </w:rPr>
            </w:pPr>
            <w:r w:rsidRPr="001B0C30">
              <w:rPr>
                <w:rFonts w:cs="Times New Roman"/>
                <w:b/>
                <w:szCs w:val="28"/>
              </w:rPr>
              <w:t>А</w:t>
            </w:r>
          </w:p>
        </w:tc>
        <w:tc>
          <w:tcPr>
            <w:tcW w:w="2977" w:type="dxa"/>
            <w:shd w:val="clear" w:color="auto" w:fill="auto"/>
            <w:vAlign w:val="center"/>
          </w:tcPr>
          <w:p w:rsidR="00FE1E7D" w:rsidRDefault="00FE1E7D" w:rsidP="00ED6743">
            <w:pPr>
              <w:widowControl w:val="0"/>
              <w:snapToGrid w:val="0"/>
              <w:spacing w:after="0" w:line="240" w:lineRule="auto"/>
              <w:jc w:val="center"/>
              <w:rPr>
                <w:rFonts w:cs="Times New Roman"/>
              </w:rPr>
            </w:pPr>
            <w:r>
              <w:rPr>
                <w:rFonts w:cs="Times New Roman"/>
              </w:rPr>
              <w:t>Бренди</w:t>
            </w:r>
          </w:p>
          <w:p w:rsidR="00FE1E7D" w:rsidRPr="008E3F31" w:rsidRDefault="00FE1E7D" w:rsidP="00ED6743">
            <w:pPr>
              <w:widowControl w:val="0"/>
              <w:snapToGrid w:val="0"/>
              <w:spacing w:after="0" w:line="240" w:lineRule="auto"/>
              <w:jc w:val="center"/>
              <w:rPr>
                <w:rFonts w:cs="Times New Roman"/>
              </w:rPr>
            </w:pPr>
          </w:p>
        </w:tc>
        <w:tc>
          <w:tcPr>
            <w:tcW w:w="567" w:type="dxa"/>
            <w:shd w:val="clear" w:color="auto" w:fill="auto"/>
            <w:vAlign w:val="center"/>
          </w:tcPr>
          <w:p w:rsidR="00FE1E7D" w:rsidRPr="001B0C30" w:rsidRDefault="00FE1E7D" w:rsidP="00ED6743">
            <w:pPr>
              <w:widowControl w:val="0"/>
              <w:snapToGrid w:val="0"/>
              <w:spacing w:after="0" w:line="240" w:lineRule="auto"/>
              <w:jc w:val="center"/>
              <w:rPr>
                <w:rFonts w:cs="Times New Roman"/>
                <w:szCs w:val="28"/>
              </w:rPr>
            </w:pPr>
            <w:r w:rsidRPr="001B0C30">
              <w:rPr>
                <w:rFonts w:cs="Times New Roman"/>
                <w:szCs w:val="28"/>
              </w:rPr>
              <w:t>1</w:t>
            </w:r>
          </w:p>
        </w:tc>
        <w:tc>
          <w:tcPr>
            <w:tcW w:w="5068" w:type="dxa"/>
            <w:shd w:val="clear" w:color="auto" w:fill="auto"/>
            <w:vAlign w:val="center"/>
          </w:tcPr>
          <w:p w:rsidR="00FE1E7D" w:rsidRPr="00F82544" w:rsidRDefault="00FE1E7D" w:rsidP="00ED6743">
            <w:pPr>
              <w:widowControl w:val="0"/>
              <w:snapToGrid w:val="0"/>
              <w:spacing w:after="0" w:line="240" w:lineRule="auto"/>
              <w:jc w:val="center"/>
              <w:rPr>
                <w:rFonts w:cs="Times New Roman"/>
                <w:szCs w:val="28"/>
              </w:rPr>
            </w:pPr>
            <w:r>
              <w:rPr>
                <w:rFonts w:cs="Times New Roman"/>
                <w:szCs w:val="28"/>
              </w:rPr>
              <w:t>Фужер</w:t>
            </w:r>
          </w:p>
        </w:tc>
      </w:tr>
      <w:tr w:rsidR="00FE1E7D" w:rsidRPr="00F06B67" w:rsidTr="00ED6743">
        <w:tc>
          <w:tcPr>
            <w:tcW w:w="567" w:type="dxa"/>
            <w:shd w:val="clear" w:color="auto" w:fill="auto"/>
            <w:vAlign w:val="center"/>
          </w:tcPr>
          <w:p w:rsidR="00FE1E7D" w:rsidRPr="001B0C30" w:rsidRDefault="00FE1E7D" w:rsidP="00ED6743">
            <w:pPr>
              <w:widowControl w:val="0"/>
              <w:snapToGrid w:val="0"/>
              <w:spacing w:after="0" w:line="240" w:lineRule="auto"/>
              <w:jc w:val="center"/>
              <w:rPr>
                <w:rFonts w:cs="Times New Roman"/>
                <w:b/>
                <w:szCs w:val="28"/>
              </w:rPr>
            </w:pPr>
            <w:r w:rsidRPr="001B0C30">
              <w:rPr>
                <w:rFonts w:cs="Times New Roman"/>
                <w:b/>
                <w:szCs w:val="28"/>
              </w:rPr>
              <w:t>Б</w:t>
            </w:r>
          </w:p>
        </w:tc>
        <w:tc>
          <w:tcPr>
            <w:tcW w:w="2977" w:type="dxa"/>
            <w:shd w:val="clear" w:color="auto" w:fill="auto"/>
            <w:vAlign w:val="center"/>
          </w:tcPr>
          <w:p w:rsidR="00FE1E7D" w:rsidRDefault="00FE1E7D" w:rsidP="00ED6743">
            <w:pPr>
              <w:widowControl w:val="0"/>
              <w:snapToGrid w:val="0"/>
              <w:spacing w:after="0" w:line="240" w:lineRule="auto"/>
              <w:jc w:val="center"/>
              <w:rPr>
                <w:rFonts w:cs="Times New Roman"/>
              </w:rPr>
            </w:pPr>
            <w:r>
              <w:rPr>
                <w:rFonts w:cs="Times New Roman"/>
              </w:rPr>
              <w:t>Сок</w:t>
            </w:r>
          </w:p>
          <w:p w:rsidR="00FE1E7D" w:rsidRPr="008E3F31" w:rsidRDefault="00FE1E7D" w:rsidP="00ED6743">
            <w:pPr>
              <w:widowControl w:val="0"/>
              <w:snapToGrid w:val="0"/>
              <w:spacing w:after="0" w:line="240" w:lineRule="auto"/>
              <w:jc w:val="center"/>
              <w:rPr>
                <w:rFonts w:cs="Times New Roman"/>
              </w:rPr>
            </w:pPr>
          </w:p>
        </w:tc>
        <w:tc>
          <w:tcPr>
            <w:tcW w:w="567" w:type="dxa"/>
            <w:shd w:val="clear" w:color="auto" w:fill="auto"/>
            <w:vAlign w:val="center"/>
          </w:tcPr>
          <w:p w:rsidR="00FE1E7D" w:rsidRPr="001B0C30" w:rsidRDefault="00FE1E7D" w:rsidP="00ED6743">
            <w:pPr>
              <w:widowControl w:val="0"/>
              <w:snapToGrid w:val="0"/>
              <w:spacing w:after="0" w:line="240" w:lineRule="auto"/>
              <w:jc w:val="center"/>
              <w:rPr>
                <w:rFonts w:cs="Times New Roman"/>
                <w:szCs w:val="28"/>
              </w:rPr>
            </w:pPr>
            <w:r w:rsidRPr="001B0C30">
              <w:rPr>
                <w:rFonts w:cs="Times New Roman"/>
                <w:szCs w:val="28"/>
              </w:rPr>
              <w:t>2</w:t>
            </w:r>
          </w:p>
        </w:tc>
        <w:tc>
          <w:tcPr>
            <w:tcW w:w="5068" w:type="dxa"/>
            <w:shd w:val="clear" w:color="auto" w:fill="auto"/>
            <w:vAlign w:val="center"/>
          </w:tcPr>
          <w:p w:rsidR="00FE1E7D" w:rsidRDefault="00FE1E7D" w:rsidP="00ED6743">
            <w:pPr>
              <w:widowControl w:val="0"/>
              <w:snapToGrid w:val="0"/>
              <w:spacing w:after="0" w:line="240" w:lineRule="auto"/>
              <w:jc w:val="center"/>
              <w:rPr>
                <w:rFonts w:cs="Times New Roman"/>
                <w:szCs w:val="28"/>
              </w:rPr>
            </w:pPr>
            <w:r>
              <w:rPr>
                <w:rFonts w:cs="Times New Roman"/>
                <w:szCs w:val="28"/>
              </w:rPr>
              <w:t>Бокал цилиндрический на низкой ножке</w:t>
            </w:r>
          </w:p>
          <w:p w:rsidR="00FE1E7D" w:rsidRPr="00F82544" w:rsidRDefault="00FE1E7D" w:rsidP="00ED6743">
            <w:pPr>
              <w:widowControl w:val="0"/>
              <w:snapToGrid w:val="0"/>
              <w:spacing w:after="0" w:line="240" w:lineRule="auto"/>
              <w:jc w:val="center"/>
              <w:rPr>
                <w:rFonts w:cs="Times New Roman"/>
                <w:szCs w:val="28"/>
              </w:rPr>
            </w:pPr>
          </w:p>
        </w:tc>
      </w:tr>
      <w:tr w:rsidR="00FE1E7D" w:rsidRPr="00F06B67" w:rsidTr="00ED6743">
        <w:tc>
          <w:tcPr>
            <w:tcW w:w="567" w:type="dxa"/>
            <w:shd w:val="clear" w:color="auto" w:fill="auto"/>
            <w:vAlign w:val="center"/>
          </w:tcPr>
          <w:p w:rsidR="00FE1E7D" w:rsidRPr="001B0C30" w:rsidRDefault="00FE1E7D" w:rsidP="00ED6743">
            <w:pPr>
              <w:widowControl w:val="0"/>
              <w:snapToGrid w:val="0"/>
              <w:spacing w:after="0" w:line="240" w:lineRule="auto"/>
              <w:jc w:val="center"/>
              <w:rPr>
                <w:rFonts w:cs="Times New Roman"/>
                <w:b/>
                <w:szCs w:val="28"/>
              </w:rPr>
            </w:pPr>
            <w:r w:rsidRPr="001B0C30">
              <w:rPr>
                <w:rFonts w:cs="Times New Roman"/>
                <w:b/>
                <w:szCs w:val="28"/>
              </w:rPr>
              <w:t>В</w:t>
            </w:r>
          </w:p>
        </w:tc>
        <w:tc>
          <w:tcPr>
            <w:tcW w:w="2977" w:type="dxa"/>
            <w:shd w:val="clear" w:color="auto" w:fill="auto"/>
            <w:vAlign w:val="center"/>
          </w:tcPr>
          <w:p w:rsidR="00FE1E7D" w:rsidRDefault="00FE1E7D" w:rsidP="00ED6743">
            <w:pPr>
              <w:widowControl w:val="0"/>
              <w:snapToGrid w:val="0"/>
              <w:spacing w:after="0" w:line="240" w:lineRule="auto"/>
              <w:jc w:val="center"/>
              <w:rPr>
                <w:rFonts w:cs="Times New Roman"/>
              </w:rPr>
            </w:pPr>
            <w:r>
              <w:rPr>
                <w:rFonts w:cs="Times New Roman"/>
              </w:rPr>
              <w:t>Минеральная вода</w:t>
            </w:r>
          </w:p>
          <w:p w:rsidR="00FE1E7D" w:rsidRPr="008E3F31" w:rsidRDefault="00FE1E7D" w:rsidP="00ED6743">
            <w:pPr>
              <w:widowControl w:val="0"/>
              <w:snapToGrid w:val="0"/>
              <w:spacing w:after="0" w:line="240" w:lineRule="auto"/>
              <w:jc w:val="center"/>
              <w:rPr>
                <w:rFonts w:cs="Times New Roman"/>
              </w:rPr>
            </w:pPr>
          </w:p>
        </w:tc>
        <w:tc>
          <w:tcPr>
            <w:tcW w:w="567" w:type="dxa"/>
            <w:shd w:val="clear" w:color="auto" w:fill="auto"/>
            <w:vAlign w:val="center"/>
          </w:tcPr>
          <w:p w:rsidR="00FE1E7D" w:rsidRPr="001B0C30" w:rsidRDefault="00FE1E7D" w:rsidP="00ED6743">
            <w:pPr>
              <w:widowControl w:val="0"/>
              <w:snapToGrid w:val="0"/>
              <w:spacing w:after="0" w:line="240" w:lineRule="auto"/>
              <w:jc w:val="center"/>
              <w:rPr>
                <w:rFonts w:cs="Times New Roman"/>
                <w:szCs w:val="28"/>
              </w:rPr>
            </w:pPr>
            <w:r w:rsidRPr="001B0C30">
              <w:rPr>
                <w:rFonts w:cs="Times New Roman"/>
                <w:szCs w:val="28"/>
              </w:rPr>
              <w:t>3</w:t>
            </w:r>
          </w:p>
        </w:tc>
        <w:tc>
          <w:tcPr>
            <w:tcW w:w="5068" w:type="dxa"/>
            <w:shd w:val="clear" w:color="auto" w:fill="auto"/>
            <w:vAlign w:val="center"/>
          </w:tcPr>
          <w:p w:rsidR="00FE1E7D" w:rsidRPr="00F82544" w:rsidRDefault="00FE1E7D" w:rsidP="00ED6743">
            <w:pPr>
              <w:widowControl w:val="0"/>
              <w:snapToGrid w:val="0"/>
              <w:spacing w:after="0" w:line="240" w:lineRule="auto"/>
              <w:jc w:val="center"/>
              <w:rPr>
                <w:rFonts w:cs="Times New Roman"/>
                <w:szCs w:val="28"/>
              </w:rPr>
            </w:pPr>
            <w:r>
              <w:rPr>
                <w:rFonts w:cs="Times New Roman"/>
                <w:szCs w:val="28"/>
              </w:rPr>
              <w:t>Рейнвейная рюмка</w:t>
            </w:r>
          </w:p>
        </w:tc>
      </w:tr>
      <w:tr w:rsidR="00FE1E7D" w:rsidRPr="00F06B67" w:rsidTr="00ED6743">
        <w:tc>
          <w:tcPr>
            <w:tcW w:w="567" w:type="dxa"/>
            <w:shd w:val="clear" w:color="auto" w:fill="auto"/>
            <w:vAlign w:val="center"/>
          </w:tcPr>
          <w:p w:rsidR="00FE1E7D" w:rsidRPr="001B0C30" w:rsidRDefault="00FE1E7D" w:rsidP="00ED6743">
            <w:pPr>
              <w:widowControl w:val="0"/>
              <w:snapToGrid w:val="0"/>
              <w:spacing w:after="0" w:line="240" w:lineRule="auto"/>
              <w:jc w:val="center"/>
              <w:rPr>
                <w:rFonts w:cs="Times New Roman"/>
                <w:b/>
                <w:szCs w:val="28"/>
              </w:rPr>
            </w:pPr>
            <w:r>
              <w:rPr>
                <w:rFonts w:cs="Times New Roman"/>
                <w:b/>
                <w:szCs w:val="28"/>
              </w:rPr>
              <w:t>Г</w:t>
            </w:r>
          </w:p>
        </w:tc>
        <w:tc>
          <w:tcPr>
            <w:tcW w:w="2977" w:type="dxa"/>
            <w:shd w:val="clear" w:color="auto" w:fill="auto"/>
            <w:vAlign w:val="center"/>
          </w:tcPr>
          <w:p w:rsidR="00FE1E7D" w:rsidRDefault="00FE1E7D" w:rsidP="00ED6743">
            <w:pPr>
              <w:widowControl w:val="0"/>
              <w:snapToGrid w:val="0"/>
              <w:spacing w:after="0" w:line="240" w:lineRule="auto"/>
              <w:jc w:val="center"/>
              <w:rPr>
                <w:rFonts w:cs="Times New Roman"/>
              </w:rPr>
            </w:pPr>
            <w:r>
              <w:rPr>
                <w:rFonts w:cs="Times New Roman"/>
              </w:rPr>
              <w:t>Белое натуральное вино</w:t>
            </w:r>
          </w:p>
          <w:p w:rsidR="00FE1E7D" w:rsidRDefault="00FE1E7D" w:rsidP="00ED6743">
            <w:pPr>
              <w:widowControl w:val="0"/>
              <w:snapToGrid w:val="0"/>
              <w:spacing w:after="0" w:line="240" w:lineRule="auto"/>
              <w:jc w:val="center"/>
              <w:rPr>
                <w:rFonts w:cs="Times New Roman"/>
              </w:rPr>
            </w:pPr>
          </w:p>
        </w:tc>
        <w:tc>
          <w:tcPr>
            <w:tcW w:w="567" w:type="dxa"/>
            <w:shd w:val="clear" w:color="auto" w:fill="auto"/>
            <w:vAlign w:val="center"/>
          </w:tcPr>
          <w:p w:rsidR="00FE1E7D" w:rsidRPr="001B0C30" w:rsidRDefault="00FE1E7D" w:rsidP="00ED6743">
            <w:pPr>
              <w:widowControl w:val="0"/>
              <w:snapToGrid w:val="0"/>
              <w:spacing w:after="0" w:line="240" w:lineRule="auto"/>
              <w:jc w:val="center"/>
              <w:rPr>
                <w:rFonts w:cs="Times New Roman"/>
                <w:szCs w:val="28"/>
              </w:rPr>
            </w:pPr>
            <w:r>
              <w:rPr>
                <w:rFonts w:cs="Times New Roman"/>
                <w:szCs w:val="28"/>
              </w:rPr>
              <w:t>4</w:t>
            </w:r>
          </w:p>
        </w:tc>
        <w:tc>
          <w:tcPr>
            <w:tcW w:w="5068" w:type="dxa"/>
            <w:shd w:val="clear" w:color="auto" w:fill="auto"/>
            <w:vAlign w:val="center"/>
          </w:tcPr>
          <w:p w:rsidR="00FE1E7D" w:rsidRPr="00F82544" w:rsidRDefault="00FE1E7D" w:rsidP="00ED6743">
            <w:pPr>
              <w:widowControl w:val="0"/>
              <w:snapToGrid w:val="0"/>
              <w:spacing w:after="0" w:line="240" w:lineRule="auto"/>
              <w:jc w:val="center"/>
              <w:rPr>
                <w:rFonts w:cs="Times New Roman"/>
                <w:szCs w:val="28"/>
              </w:rPr>
            </w:pPr>
            <w:r>
              <w:rPr>
                <w:rFonts w:cs="Times New Roman"/>
                <w:szCs w:val="28"/>
              </w:rPr>
              <w:t>Бокал «снифтер»</w:t>
            </w:r>
          </w:p>
        </w:tc>
      </w:tr>
    </w:tbl>
    <w:p w:rsidR="00FE1E7D" w:rsidRPr="00F06B67" w:rsidRDefault="00FE1E7D" w:rsidP="00FE1E7D">
      <w:pPr>
        <w:widowControl w:val="0"/>
        <w:snapToGrid w:val="0"/>
        <w:spacing w:after="0" w:line="240" w:lineRule="auto"/>
        <w:ind w:firstLine="709"/>
        <w:jc w:val="both"/>
        <w:rPr>
          <w:rFonts w:cs="Times New Roman"/>
          <w:szCs w:val="28"/>
        </w:rPr>
      </w:pPr>
    </w:p>
    <w:p w:rsidR="00FE1E7D" w:rsidRPr="00F06B67" w:rsidRDefault="00FE1E7D" w:rsidP="00FE1E7D">
      <w:pPr>
        <w:widowControl w:val="0"/>
        <w:tabs>
          <w:tab w:val="left" w:pos="1101"/>
        </w:tabs>
        <w:snapToGrid w:val="0"/>
        <w:spacing w:after="0" w:line="240" w:lineRule="auto"/>
        <w:jc w:val="both"/>
        <w:rPr>
          <w:rFonts w:cs="Times New Roman"/>
        </w:rPr>
      </w:pPr>
      <w:r w:rsidRPr="00F06B67">
        <w:rPr>
          <w:rFonts w:cs="Times New Roman"/>
        </w:rPr>
        <w:t>Запишите выбранные цифры под соответствующими буквами:</w:t>
      </w:r>
    </w:p>
    <w:tbl>
      <w:tblPr>
        <w:tblW w:w="3456" w:type="pct"/>
        <w:tblCellMar>
          <w:left w:w="0" w:type="dxa"/>
          <w:right w:w="0" w:type="dxa"/>
        </w:tblCellMar>
        <w:tblLook w:val="0420" w:firstRow="1" w:lastRow="0" w:firstColumn="0" w:lastColumn="0" w:noHBand="0" w:noVBand="1"/>
      </w:tblPr>
      <w:tblGrid>
        <w:gridCol w:w="1623"/>
        <w:gridCol w:w="1752"/>
        <w:gridCol w:w="1750"/>
        <w:gridCol w:w="1750"/>
      </w:tblGrid>
      <w:tr w:rsidR="00FE1E7D" w:rsidRPr="00113983" w:rsidTr="00ED6743">
        <w:trPr>
          <w:trHeight w:val="321"/>
        </w:trPr>
        <w:tc>
          <w:tcPr>
            <w:tcW w:w="118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FE1E7D" w:rsidRPr="00113983" w:rsidRDefault="00FE1E7D" w:rsidP="00ED6743">
            <w:pPr>
              <w:spacing w:after="0" w:line="240" w:lineRule="auto"/>
              <w:ind w:firstLine="709"/>
              <w:contextualSpacing/>
              <w:jc w:val="both"/>
              <w:rPr>
                <w:rFonts w:cs="Times New Roman"/>
              </w:rPr>
            </w:pPr>
            <w:r w:rsidRPr="00113983">
              <w:rPr>
                <w:rFonts w:cs="Times New Roman"/>
                <w:b/>
                <w:bCs/>
                <w:color w:val="000000" w:themeColor="text1"/>
              </w:rPr>
              <w:t>А</w:t>
            </w:r>
          </w:p>
        </w:tc>
        <w:tc>
          <w:tcPr>
            <w:tcW w:w="127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FE1E7D" w:rsidRPr="00113983" w:rsidRDefault="00FE1E7D" w:rsidP="00ED6743">
            <w:pPr>
              <w:spacing w:after="0" w:line="240" w:lineRule="auto"/>
              <w:ind w:firstLine="709"/>
              <w:contextualSpacing/>
              <w:jc w:val="both"/>
              <w:rPr>
                <w:rFonts w:cs="Times New Roman"/>
              </w:rPr>
            </w:pPr>
            <w:r w:rsidRPr="00113983">
              <w:rPr>
                <w:rFonts w:cs="Times New Roman"/>
                <w:b/>
                <w:bCs/>
                <w:color w:val="000000" w:themeColor="text1"/>
              </w:rPr>
              <w:t>Б</w:t>
            </w: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FE1E7D" w:rsidRPr="00113983" w:rsidRDefault="00FE1E7D" w:rsidP="00ED6743">
            <w:pPr>
              <w:spacing w:after="0" w:line="240" w:lineRule="auto"/>
              <w:ind w:firstLine="709"/>
              <w:contextualSpacing/>
              <w:jc w:val="both"/>
              <w:rPr>
                <w:rFonts w:cs="Times New Roman"/>
              </w:rPr>
            </w:pPr>
            <w:r w:rsidRPr="00113983">
              <w:rPr>
                <w:rFonts w:cs="Times New Roman"/>
                <w:b/>
                <w:bCs/>
                <w:color w:val="000000" w:themeColor="text1"/>
              </w:rPr>
              <w:t>В</w:t>
            </w:r>
          </w:p>
        </w:tc>
        <w:tc>
          <w:tcPr>
            <w:tcW w:w="1273" w:type="pct"/>
            <w:tcBorders>
              <w:top w:val="single" w:sz="8" w:space="0" w:color="000000"/>
              <w:left w:val="single" w:sz="8" w:space="0" w:color="000000"/>
              <w:bottom w:val="single" w:sz="8" w:space="0" w:color="000000"/>
              <w:right w:val="single" w:sz="8" w:space="0" w:color="000000"/>
            </w:tcBorders>
          </w:tcPr>
          <w:p w:rsidR="00FE1E7D" w:rsidRPr="00113983" w:rsidRDefault="00FE1E7D" w:rsidP="00ED6743">
            <w:pPr>
              <w:spacing w:after="0" w:line="240" w:lineRule="auto"/>
              <w:ind w:firstLine="709"/>
              <w:contextualSpacing/>
              <w:jc w:val="both"/>
              <w:rPr>
                <w:rFonts w:cs="Times New Roman"/>
                <w:b/>
                <w:bCs/>
                <w:color w:val="000000" w:themeColor="text1"/>
              </w:rPr>
            </w:pPr>
            <w:r>
              <w:rPr>
                <w:rFonts w:cs="Times New Roman"/>
                <w:b/>
                <w:bCs/>
                <w:color w:val="000000" w:themeColor="text1"/>
              </w:rPr>
              <w:t>Г</w:t>
            </w:r>
          </w:p>
        </w:tc>
      </w:tr>
      <w:tr w:rsidR="00FE1E7D" w:rsidRPr="00113983" w:rsidTr="00ED6743">
        <w:trPr>
          <w:trHeight w:val="326"/>
        </w:trPr>
        <w:tc>
          <w:tcPr>
            <w:tcW w:w="118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FE1E7D" w:rsidRPr="00113983" w:rsidRDefault="00FE1E7D" w:rsidP="00ED6743">
            <w:pPr>
              <w:spacing w:after="0" w:line="240" w:lineRule="auto"/>
              <w:ind w:firstLine="709"/>
              <w:contextualSpacing/>
              <w:jc w:val="both"/>
              <w:rPr>
                <w:rFonts w:cs="Times New Roman"/>
              </w:rPr>
            </w:pPr>
          </w:p>
        </w:tc>
        <w:tc>
          <w:tcPr>
            <w:tcW w:w="127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FE1E7D" w:rsidRPr="00113983" w:rsidRDefault="00FE1E7D" w:rsidP="00ED6743">
            <w:pPr>
              <w:spacing w:after="0" w:line="240" w:lineRule="auto"/>
              <w:ind w:firstLine="709"/>
              <w:contextualSpacing/>
              <w:jc w:val="both"/>
              <w:rPr>
                <w:rFonts w:cs="Times New Roman"/>
              </w:rPr>
            </w:pP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FE1E7D" w:rsidRPr="00113983" w:rsidRDefault="00FE1E7D" w:rsidP="00ED6743">
            <w:pPr>
              <w:spacing w:after="0" w:line="240" w:lineRule="auto"/>
              <w:ind w:firstLine="709"/>
              <w:contextualSpacing/>
              <w:jc w:val="both"/>
              <w:rPr>
                <w:rFonts w:cs="Times New Roman"/>
              </w:rPr>
            </w:pPr>
          </w:p>
        </w:tc>
        <w:tc>
          <w:tcPr>
            <w:tcW w:w="1273" w:type="pct"/>
            <w:tcBorders>
              <w:top w:val="single" w:sz="8" w:space="0" w:color="000000"/>
              <w:left w:val="single" w:sz="8" w:space="0" w:color="000000"/>
              <w:bottom w:val="single" w:sz="8" w:space="0" w:color="000000"/>
              <w:right w:val="single" w:sz="8" w:space="0" w:color="000000"/>
            </w:tcBorders>
          </w:tcPr>
          <w:p w:rsidR="00FE1E7D" w:rsidRPr="00113983" w:rsidRDefault="00FE1E7D" w:rsidP="00ED6743">
            <w:pPr>
              <w:spacing w:after="0" w:line="240" w:lineRule="auto"/>
              <w:ind w:firstLine="709"/>
              <w:contextualSpacing/>
              <w:jc w:val="both"/>
              <w:rPr>
                <w:rFonts w:cs="Times New Roman"/>
              </w:rPr>
            </w:pPr>
          </w:p>
        </w:tc>
      </w:tr>
    </w:tbl>
    <w:p w:rsidR="001B1340" w:rsidRDefault="001B1340" w:rsidP="003E4958">
      <w:pPr>
        <w:tabs>
          <w:tab w:val="left" w:pos="895"/>
        </w:tabs>
        <w:spacing w:after="0" w:line="240" w:lineRule="auto"/>
        <w:rPr>
          <w:rFonts w:cs="Times New Roman"/>
          <w:b/>
          <w:szCs w:val="24"/>
        </w:rPr>
      </w:pPr>
    </w:p>
    <w:p w:rsidR="001B1340" w:rsidRDefault="001B1340"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503.</w:t>
      </w:r>
    </w:p>
    <w:p w:rsidR="0065138F" w:rsidRPr="0065138F" w:rsidRDefault="0065138F" w:rsidP="0065138F">
      <w:pPr>
        <w:widowControl w:val="0"/>
        <w:snapToGrid w:val="0"/>
        <w:spacing w:after="0" w:line="240" w:lineRule="auto"/>
        <w:jc w:val="both"/>
        <w:rPr>
          <w:rFonts w:cs="Times New Roman"/>
          <w:b/>
          <w:i/>
        </w:rPr>
      </w:pPr>
      <w:r w:rsidRPr="0065138F">
        <w:rPr>
          <w:rFonts w:cs="Times New Roman"/>
          <w:b/>
          <w:i/>
        </w:rPr>
        <w:t>Прочитайте текст и установите соответствие.</w:t>
      </w:r>
    </w:p>
    <w:p w:rsidR="0065138F" w:rsidRDefault="0065138F" w:rsidP="0065138F">
      <w:pPr>
        <w:shd w:val="clear" w:color="auto" w:fill="FFFFFF"/>
        <w:spacing w:after="0" w:line="240" w:lineRule="auto"/>
        <w:ind w:firstLine="709"/>
        <w:jc w:val="both"/>
        <w:rPr>
          <w:rFonts w:cs="Times New Roman"/>
        </w:rPr>
      </w:pPr>
      <w:r w:rsidRPr="00CA3913">
        <w:rPr>
          <w:rFonts w:cs="Times New Roman"/>
          <w:shd w:val="clear" w:color="auto" w:fill="FFFFFF"/>
        </w:rPr>
        <w:t>Всю посуду для напитков характеризуют тремя признаками: предназначение, вместительность и форма стекольного изделия.</w:t>
      </w:r>
      <w:r w:rsidRPr="000655A4">
        <w:rPr>
          <w:rFonts w:cs="Times New Roman"/>
          <w:shd w:val="clear" w:color="auto" w:fill="FFFFFF"/>
        </w:rPr>
        <w:t xml:space="preserve"> </w:t>
      </w:r>
      <w:r w:rsidRPr="0078387E">
        <w:rPr>
          <w:rFonts w:cs="Times New Roman"/>
        </w:rPr>
        <w:t xml:space="preserve">Классический </w:t>
      </w:r>
      <w:r>
        <w:rPr>
          <w:rFonts w:cs="Times New Roman"/>
        </w:rPr>
        <w:t>набор</w:t>
      </w:r>
      <w:r w:rsidRPr="0078387E">
        <w:rPr>
          <w:rFonts w:cs="Times New Roman"/>
        </w:rPr>
        <w:t xml:space="preserve"> посуды для напитков, подаваемых к столу</w:t>
      </w:r>
      <w:r>
        <w:rPr>
          <w:rFonts w:cs="Times New Roman"/>
        </w:rPr>
        <w:t xml:space="preserve">, - это рюмки и бокалы. </w:t>
      </w:r>
    </w:p>
    <w:p w:rsidR="0065138F" w:rsidRPr="000655A4" w:rsidRDefault="0065138F" w:rsidP="0065138F">
      <w:pPr>
        <w:shd w:val="clear" w:color="auto" w:fill="FFFFFF"/>
        <w:spacing w:after="0" w:line="240" w:lineRule="auto"/>
        <w:ind w:firstLine="709"/>
        <w:jc w:val="both"/>
        <w:rPr>
          <w:rFonts w:cs="Times New Roman"/>
        </w:rPr>
      </w:pPr>
      <w:r>
        <w:rPr>
          <w:rFonts w:cs="Times New Roman"/>
          <w:bCs/>
        </w:rPr>
        <w:t>Соотнесите напиток и посуду, емкость, в которой он подается</w:t>
      </w:r>
      <w:r w:rsidRPr="000655A4">
        <w:rPr>
          <w:rFonts w:cs="Times New Roman"/>
        </w:rPr>
        <w:t>.</w:t>
      </w:r>
    </w:p>
    <w:p w:rsidR="0065138F" w:rsidRPr="0065138F" w:rsidRDefault="0065138F" w:rsidP="0065138F">
      <w:pPr>
        <w:widowControl w:val="0"/>
        <w:snapToGrid w:val="0"/>
        <w:spacing w:after="0" w:line="240" w:lineRule="auto"/>
        <w:ind w:firstLine="709"/>
        <w:jc w:val="both"/>
        <w:rPr>
          <w:rFonts w:cs="Times New Roman"/>
        </w:rPr>
      </w:pPr>
      <w:r w:rsidRPr="000655A4">
        <w:rPr>
          <w:rFonts w:cs="Times New Roman"/>
        </w:rPr>
        <w:t>К каждой позиции, данной в левом столбце, подберите соответствующую позицию из правого столбца:</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3544"/>
        <w:gridCol w:w="850"/>
        <w:gridCol w:w="4218"/>
      </w:tblGrid>
      <w:tr w:rsidR="0065138F" w:rsidRPr="00291725" w:rsidTr="0065138F">
        <w:tc>
          <w:tcPr>
            <w:tcW w:w="4111" w:type="dxa"/>
            <w:gridSpan w:val="2"/>
            <w:shd w:val="clear" w:color="auto" w:fill="auto"/>
            <w:vAlign w:val="center"/>
          </w:tcPr>
          <w:p w:rsidR="0065138F" w:rsidRDefault="0065138F" w:rsidP="0065138F">
            <w:pPr>
              <w:spacing w:after="0" w:line="240" w:lineRule="auto"/>
              <w:jc w:val="center"/>
              <w:rPr>
                <w:rFonts w:cs="Times New Roman"/>
              </w:rPr>
            </w:pPr>
            <w:r w:rsidRPr="00F34540">
              <w:rPr>
                <w:rFonts w:cs="Times New Roman"/>
              </w:rPr>
              <w:t>Напиток</w:t>
            </w:r>
          </w:p>
          <w:p w:rsidR="0065138F" w:rsidRPr="00F34540" w:rsidRDefault="0065138F" w:rsidP="0065138F">
            <w:pPr>
              <w:spacing w:after="0" w:line="240" w:lineRule="auto"/>
              <w:jc w:val="center"/>
              <w:rPr>
                <w:rFonts w:cs="Times New Roman"/>
                <w:bCs/>
              </w:rPr>
            </w:pPr>
          </w:p>
        </w:tc>
        <w:tc>
          <w:tcPr>
            <w:tcW w:w="5068" w:type="dxa"/>
            <w:gridSpan w:val="2"/>
            <w:shd w:val="clear" w:color="auto" w:fill="auto"/>
            <w:vAlign w:val="center"/>
          </w:tcPr>
          <w:p w:rsidR="0065138F" w:rsidRPr="00F34540" w:rsidRDefault="0065138F" w:rsidP="0065138F">
            <w:pPr>
              <w:spacing w:after="0" w:line="240" w:lineRule="auto"/>
              <w:jc w:val="center"/>
              <w:rPr>
                <w:rFonts w:cs="Times New Roman"/>
                <w:bCs/>
              </w:rPr>
            </w:pPr>
            <w:r w:rsidRPr="00F34540">
              <w:rPr>
                <w:rFonts w:cs="Times New Roman"/>
              </w:rPr>
              <w:t>Посуда, емкость</w:t>
            </w:r>
          </w:p>
        </w:tc>
      </w:tr>
      <w:tr w:rsidR="0065138F" w:rsidRPr="00291725" w:rsidTr="0065138F">
        <w:tc>
          <w:tcPr>
            <w:tcW w:w="567" w:type="dxa"/>
            <w:shd w:val="clear" w:color="auto" w:fill="auto"/>
            <w:vAlign w:val="center"/>
          </w:tcPr>
          <w:p w:rsidR="0065138F" w:rsidRPr="0036520D" w:rsidRDefault="0065138F" w:rsidP="0065138F">
            <w:pPr>
              <w:widowControl w:val="0"/>
              <w:snapToGrid w:val="0"/>
              <w:spacing w:after="0" w:line="240" w:lineRule="auto"/>
              <w:jc w:val="center"/>
              <w:rPr>
                <w:rFonts w:cs="Times New Roman"/>
                <w:b/>
                <w:szCs w:val="28"/>
              </w:rPr>
            </w:pPr>
            <w:r w:rsidRPr="0036520D">
              <w:rPr>
                <w:rFonts w:cs="Times New Roman"/>
                <w:b/>
                <w:szCs w:val="28"/>
              </w:rPr>
              <w:t>А</w:t>
            </w:r>
          </w:p>
        </w:tc>
        <w:tc>
          <w:tcPr>
            <w:tcW w:w="3544" w:type="dxa"/>
            <w:shd w:val="clear" w:color="auto" w:fill="auto"/>
            <w:vAlign w:val="center"/>
          </w:tcPr>
          <w:p w:rsidR="0065138F" w:rsidRDefault="0065138F" w:rsidP="0065138F">
            <w:pPr>
              <w:spacing w:after="0" w:line="240" w:lineRule="auto"/>
              <w:jc w:val="center"/>
              <w:rPr>
                <w:rFonts w:cs="Times New Roman"/>
              </w:rPr>
            </w:pPr>
            <w:r>
              <w:rPr>
                <w:rFonts w:cs="Times New Roman"/>
                <w:bCs/>
              </w:rPr>
              <w:t>К</w:t>
            </w:r>
            <w:r w:rsidRPr="00F34540">
              <w:rPr>
                <w:rFonts w:cs="Times New Roman"/>
              </w:rPr>
              <w:t>расные натуральные вина</w:t>
            </w:r>
          </w:p>
          <w:p w:rsidR="0065138F" w:rsidRPr="00F34540" w:rsidRDefault="0065138F" w:rsidP="0065138F">
            <w:pPr>
              <w:spacing w:after="0" w:line="240" w:lineRule="auto"/>
              <w:jc w:val="center"/>
              <w:rPr>
                <w:rFonts w:cs="Times New Roman"/>
                <w:bCs/>
              </w:rPr>
            </w:pPr>
          </w:p>
        </w:tc>
        <w:tc>
          <w:tcPr>
            <w:tcW w:w="850" w:type="dxa"/>
            <w:shd w:val="clear" w:color="auto" w:fill="auto"/>
            <w:vAlign w:val="center"/>
          </w:tcPr>
          <w:p w:rsidR="0065138F" w:rsidRPr="0036520D" w:rsidRDefault="0065138F" w:rsidP="0065138F">
            <w:pPr>
              <w:widowControl w:val="0"/>
              <w:snapToGrid w:val="0"/>
              <w:spacing w:after="0" w:line="240" w:lineRule="auto"/>
              <w:jc w:val="center"/>
              <w:rPr>
                <w:rFonts w:cs="Times New Roman"/>
                <w:szCs w:val="28"/>
              </w:rPr>
            </w:pPr>
            <w:r w:rsidRPr="0036520D">
              <w:rPr>
                <w:rFonts w:cs="Times New Roman"/>
                <w:szCs w:val="28"/>
              </w:rPr>
              <w:t>1</w:t>
            </w:r>
          </w:p>
        </w:tc>
        <w:tc>
          <w:tcPr>
            <w:tcW w:w="4218" w:type="dxa"/>
            <w:shd w:val="clear" w:color="auto" w:fill="auto"/>
            <w:vAlign w:val="center"/>
          </w:tcPr>
          <w:p w:rsidR="0065138F" w:rsidRPr="00F34540" w:rsidRDefault="0065138F" w:rsidP="0065138F">
            <w:pPr>
              <w:spacing w:after="0" w:line="240" w:lineRule="auto"/>
              <w:jc w:val="center"/>
              <w:rPr>
                <w:rFonts w:cs="Times New Roman"/>
                <w:bCs/>
              </w:rPr>
            </w:pPr>
            <w:r>
              <w:rPr>
                <w:rFonts w:cs="Times New Roman"/>
              </w:rPr>
              <w:t>Р</w:t>
            </w:r>
            <w:r w:rsidRPr="00F34540">
              <w:rPr>
                <w:rFonts w:cs="Times New Roman"/>
              </w:rPr>
              <w:t>юмка, емк. 100 см</w:t>
            </w:r>
            <w:r w:rsidRPr="00F34540">
              <w:rPr>
                <w:rFonts w:cs="Times New Roman"/>
                <w:vertAlign w:val="superscript"/>
              </w:rPr>
              <w:t>3</w:t>
            </w:r>
          </w:p>
        </w:tc>
      </w:tr>
      <w:tr w:rsidR="0065138F" w:rsidRPr="00291725" w:rsidTr="0065138F">
        <w:tc>
          <w:tcPr>
            <w:tcW w:w="567" w:type="dxa"/>
            <w:shd w:val="clear" w:color="auto" w:fill="auto"/>
            <w:vAlign w:val="center"/>
          </w:tcPr>
          <w:p w:rsidR="0065138F" w:rsidRPr="0036520D" w:rsidRDefault="0065138F" w:rsidP="0065138F">
            <w:pPr>
              <w:widowControl w:val="0"/>
              <w:snapToGrid w:val="0"/>
              <w:spacing w:after="0" w:line="240" w:lineRule="auto"/>
              <w:jc w:val="center"/>
              <w:rPr>
                <w:rFonts w:cs="Times New Roman"/>
                <w:b/>
                <w:szCs w:val="28"/>
              </w:rPr>
            </w:pPr>
            <w:r w:rsidRPr="0036520D">
              <w:rPr>
                <w:rFonts w:cs="Times New Roman"/>
                <w:b/>
                <w:szCs w:val="28"/>
              </w:rPr>
              <w:t>Б</w:t>
            </w:r>
          </w:p>
        </w:tc>
        <w:tc>
          <w:tcPr>
            <w:tcW w:w="3544" w:type="dxa"/>
            <w:shd w:val="clear" w:color="auto" w:fill="auto"/>
            <w:vAlign w:val="center"/>
          </w:tcPr>
          <w:p w:rsidR="0065138F" w:rsidRDefault="0065138F" w:rsidP="0065138F">
            <w:pPr>
              <w:spacing w:after="0" w:line="240" w:lineRule="auto"/>
              <w:jc w:val="center"/>
              <w:rPr>
                <w:rFonts w:cs="Times New Roman"/>
              </w:rPr>
            </w:pPr>
            <w:r>
              <w:rPr>
                <w:rFonts w:cs="Times New Roman"/>
                <w:bCs/>
              </w:rPr>
              <w:t>Ш</w:t>
            </w:r>
            <w:r w:rsidRPr="00F34540">
              <w:rPr>
                <w:rFonts w:cs="Times New Roman"/>
              </w:rPr>
              <w:t>ампанское</w:t>
            </w:r>
          </w:p>
          <w:p w:rsidR="0065138F" w:rsidRPr="00F34540" w:rsidRDefault="0065138F" w:rsidP="0065138F">
            <w:pPr>
              <w:spacing w:after="0" w:line="240" w:lineRule="auto"/>
              <w:jc w:val="center"/>
              <w:rPr>
                <w:rFonts w:cs="Times New Roman"/>
                <w:bCs/>
              </w:rPr>
            </w:pPr>
          </w:p>
        </w:tc>
        <w:tc>
          <w:tcPr>
            <w:tcW w:w="850" w:type="dxa"/>
            <w:shd w:val="clear" w:color="auto" w:fill="auto"/>
            <w:vAlign w:val="center"/>
          </w:tcPr>
          <w:p w:rsidR="0065138F" w:rsidRPr="0036520D" w:rsidRDefault="0065138F" w:rsidP="0065138F">
            <w:pPr>
              <w:widowControl w:val="0"/>
              <w:snapToGrid w:val="0"/>
              <w:spacing w:after="0" w:line="240" w:lineRule="auto"/>
              <w:jc w:val="center"/>
              <w:rPr>
                <w:rFonts w:cs="Times New Roman"/>
                <w:szCs w:val="28"/>
              </w:rPr>
            </w:pPr>
            <w:r w:rsidRPr="0036520D">
              <w:rPr>
                <w:rFonts w:cs="Times New Roman"/>
                <w:szCs w:val="28"/>
              </w:rPr>
              <w:t>2</w:t>
            </w:r>
          </w:p>
        </w:tc>
        <w:tc>
          <w:tcPr>
            <w:tcW w:w="4218" w:type="dxa"/>
            <w:shd w:val="clear" w:color="auto" w:fill="auto"/>
            <w:vAlign w:val="center"/>
          </w:tcPr>
          <w:p w:rsidR="0065138F" w:rsidRPr="00F34540" w:rsidRDefault="0065138F" w:rsidP="0065138F">
            <w:pPr>
              <w:spacing w:after="0" w:line="240" w:lineRule="auto"/>
              <w:jc w:val="center"/>
              <w:rPr>
                <w:rFonts w:cs="Times New Roman"/>
                <w:bCs/>
              </w:rPr>
            </w:pPr>
            <w:r>
              <w:rPr>
                <w:rFonts w:cs="Times New Roman"/>
              </w:rPr>
              <w:t>Р</w:t>
            </w:r>
            <w:r w:rsidRPr="00F34540">
              <w:rPr>
                <w:rFonts w:cs="Times New Roman"/>
              </w:rPr>
              <w:t>юмка, емк. 125 см</w:t>
            </w:r>
            <w:r w:rsidRPr="00F34540">
              <w:rPr>
                <w:rFonts w:cs="Times New Roman"/>
                <w:vertAlign w:val="superscript"/>
              </w:rPr>
              <w:t>3</w:t>
            </w:r>
          </w:p>
        </w:tc>
      </w:tr>
      <w:tr w:rsidR="0065138F" w:rsidRPr="00291725" w:rsidTr="0065138F">
        <w:tc>
          <w:tcPr>
            <w:tcW w:w="567" w:type="dxa"/>
            <w:shd w:val="clear" w:color="auto" w:fill="auto"/>
            <w:vAlign w:val="center"/>
          </w:tcPr>
          <w:p w:rsidR="0065138F" w:rsidRPr="0036520D" w:rsidRDefault="0065138F" w:rsidP="0065138F">
            <w:pPr>
              <w:widowControl w:val="0"/>
              <w:snapToGrid w:val="0"/>
              <w:spacing w:after="0" w:line="240" w:lineRule="auto"/>
              <w:jc w:val="center"/>
              <w:rPr>
                <w:rFonts w:cs="Times New Roman"/>
                <w:b/>
                <w:szCs w:val="28"/>
              </w:rPr>
            </w:pPr>
            <w:r w:rsidRPr="0036520D">
              <w:rPr>
                <w:rFonts w:cs="Times New Roman"/>
                <w:b/>
                <w:szCs w:val="28"/>
              </w:rPr>
              <w:t>В</w:t>
            </w:r>
          </w:p>
        </w:tc>
        <w:tc>
          <w:tcPr>
            <w:tcW w:w="3544" w:type="dxa"/>
            <w:shd w:val="clear" w:color="auto" w:fill="auto"/>
            <w:vAlign w:val="center"/>
          </w:tcPr>
          <w:p w:rsidR="0065138F" w:rsidRDefault="0065138F" w:rsidP="0065138F">
            <w:pPr>
              <w:spacing w:after="0" w:line="240" w:lineRule="auto"/>
              <w:jc w:val="center"/>
              <w:rPr>
                <w:rFonts w:cs="Times New Roman"/>
              </w:rPr>
            </w:pPr>
            <w:r>
              <w:rPr>
                <w:rFonts w:cs="Times New Roman"/>
                <w:bCs/>
              </w:rPr>
              <w:t>Д</w:t>
            </w:r>
            <w:r w:rsidRPr="00F34540">
              <w:rPr>
                <w:rFonts w:cs="Times New Roman"/>
              </w:rPr>
              <w:t>есертные вина</w:t>
            </w:r>
          </w:p>
          <w:p w:rsidR="0065138F" w:rsidRPr="00F34540" w:rsidRDefault="0065138F" w:rsidP="0065138F">
            <w:pPr>
              <w:spacing w:after="0" w:line="240" w:lineRule="auto"/>
              <w:jc w:val="center"/>
              <w:rPr>
                <w:rFonts w:cs="Times New Roman"/>
                <w:bCs/>
              </w:rPr>
            </w:pPr>
          </w:p>
        </w:tc>
        <w:tc>
          <w:tcPr>
            <w:tcW w:w="850" w:type="dxa"/>
            <w:shd w:val="clear" w:color="auto" w:fill="auto"/>
            <w:vAlign w:val="center"/>
          </w:tcPr>
          <w:p w:rsidR="0065138F" w:rsidRPr="0036520D" w:rsidRDefault="0065138F" w:rsidP="0065138F">
            <w:pPr>
              <w:widowControl w:val="0"/>
              <w:snapToGrid w:val="0"/>
              <w:spacing w:after="0" w:line="240" w:lineRule="auto"/>
              <w:jc w:val="center"/>
              <w:rPr>
                <w:rFonts w:cs="Times New Roman"/>
                <w:szCs w:val="28"/>
              </w:rPr>
            </w:pPr>
            <w:r w:rsidRPr="0036520D">
              <w:rPr>
                <w:rFonts w:cs="Times New Roman"/>
                <w:szCs w:val="28"/>
              </w:rPr>
              <w:t>3</w:t>
            </w:r>
          </w:p>
        </w:tc>
        <w:tc>
          <w:tcPr>
            <w:tcW w:w="4218" w:type="dxa"/>
            <w:shd w:val="clear" w:color="auto" w:fill="auto"/>
            <w:vAlign w:val="center"/>
          </w:tcPr>
          <w:p w:rsidR="0065138F" w:rsidRPr="00F34540" w:rsidRDefault="0065138F" w:rsidP="0065138F">
            <w:pPr>
              <w:spacing w:after="0" w:line="240" w:lineRule="auto"/>
              <w:jc w:val="center"/>
              <w:rPr>
                <w:rFonts w:cs="Times New Roman"/>
                <w:bCs/>
              </w:rPr>
            </w:pPr>
            <w:r>
              <w:rPr>
                <w:rFonts w:cs="Times New Roman"/>
              </w:rPr>
              <w:t>Б</w:t>
            </w:r>
            <w:r w:rsidRPr="00F34540">
              <w:rPr>
                <w:rFonts w:cs="Times New Roman"/>
              </w:rPr>
              <w:t>окал, емк. 150 см³</w:t>
            </w:r>
          </w:p>
        </w:tc>
      </w:tr>
      <w:tr w:rsidR="0065138F" w:rsidRPr="00291725" w:rsidTr="0065138F">
        <w:tc>
          <w:tcPr>
            <w:tcW w:w="567" w:type="dxa"/>
            <w:shd w:val="clear" w:color="auto" w:fill="auto"/>
            <w:vAlign w:val="center"/>
          </w:tcPr>
          <w:p w:rsidR="0065138F" w:rsidRPr="0036520D" w:rsidRDefault="0065138F" w:rsidP="0065138F">
            <w:pPr>
              <w:widowControl w:val="0"/>
              <w:snapToGrid w:val="0"/>
              <w:spacing w:after="0" w:line="240" w:lineRule="auto"/>
              <w:jc w:val="center"/>
              <w:rPr>
                <w:rFonts w:cs="Times New Roman"/>
                <w:b/>
                <w:szCs w:val="28"/>
              </w:rPr>
            </w:pPr>
            <w:r>
              <w:rPr>
                <w:rFonts w:cs="Times New Roman"/>
                <w:b/>
                <w:szCs w:val="28"/>
              </w:rPr>
              <w:t>Г</w:t>
            </w:r>
          </w:p>
        </w:tc>
        <w:tc>
          <w:tcPr>
            <w:tcW w:w="3544" w:type="dxa"/>
            <w:shd w:val="clear" w:color="auto" w:fill="auto"/>
            <w:vAlign w:val="center"/>
          </w:tcPr>
          <w:p w:rsidR="0065138F" w:rsidRDefault="0065138F" w:rsidP="0065138F">
            <w:pPr>
              <w:spacing w:after="0" w:line="240" w:lineRule="auto"/>
              <w:jc w:val="center"/>
              <w:rPr>
                <w:rFonts w:cs="Times New Roman"/>
              </w:rPr>
            </w:pPr>
            <w:r>
              <w:rPr>
                <w:rFonts w:cs="Times New Roman"/>
                <w:bCs/>
              </w:rPr>
              <w:t>Б</w:t>
            </w:r>
            <w:r w:rsidRPr="00F34540">
              <w:rPr>
                <w:rFonts w:cs="Times New Roman"/>
              </w:rPr>
              <w:t>елые натуральные вина</w:t>
            </w:r>
          </w:p>
          <w:p w:rsidR="0065138F" w:rsidRPr="00F34540" w:rsidRDefault="0065138F" w:rsidP="0065138F">
            <w:pPr>
              <w:spacing w:after="0" w:line="240" w:lineRule="auto"/>
              <w:jc w:val="center"/>
              <w:rPr>
                <w:rFonts w:cs="Times New Roman"/>
                <w:bCs/>
              </w:rPr>
            </w:pPr>
          </w:p>
        </w:tc>
        <w:tc>
          <w:tcPr>
            <w:tcW w:w="850" w:type="dxa"/>
            <w:shd w:val="clear" w:color="auto" w:fill="auto"/>
            <w:vAlign w:val="center"/>
          </w:tcPr>
          <w:p w:rsidR="0065138F" w:rsidRPr="0036520D" w:rsidRDefault="0065138F" w:rsidP="0065138F">
            <w:pPr>
              <w:widowControl w:val="0"/>
              <w:snapToGrid w:val="0"/>
              <w:spacing w:after="0" w:line="240" w:lineRule="auto"/>
              <w:jc w:val="center"/>
              <w:rPr>
                <w:rFonts w:cs="Times New Roman"/>
                <w:szCs w:val="28"/>
              </w:rPr>
            </w:pPr>
            <w:r>
              <w:rPr>
                <w:rFonts w:cs="Times New Roman"/>
                <w:szCs w:val="28"/>
              </w:rPr>
              <w:t>4</w:t>
            </w:r>
          </w:p>
        </w:tc>
        <w:tc>
          <w:tcPr>
            <w:tcW w:w="4218" w:type="dxa"/>
            <w:shd w:val="clear" w:color="auto" w:fill="auto"/>
            <w:vAlign w:val="center"/>
          </w:tcPr>
          <w:p w:rsidR="0065138F" w:rsidRPr="00F34540" w:rsidRDefault="0065138F" w:rsidP="0065138F">
            <w:pPr>
              <w:spacing w:after="0" w:line="240" w:lineRule="auto"/>
              <w:jc w:val="center"/>
              <w:rPr>
                <w:rFonts w:cs="Times New Roman"/>
              </w:rPr>
            </w:pPr>
            <w:r>
              <w:rPr>
                <w:rFonts w:cs="Times New Roman"/>
              </w:rPr>
              <w:t>Р</w:t>
            </w:r>
            <w:r w:rsidRPr="00F34540">
              <w:rPr>
                <w:rFonts w:cs="Times New Roman"/>
              </w:rPr>
              <w:t>юмка, емк. 75 см</w:t>
            </w:r>
            <w:r w:rsidRPr="00F34540">
              <w:rPr>
                <w:rFonts w:cs="Times New Roman"/>
                <w:vertAlign w:val="superscript"/>
              </w:rPr>
              <w:t>3</w:t>
            </w:r>
          </w:p>
        </w:tc>
      </w:tr>
      <w:tr w:rsidR="0065138F" w:rsidRPr="00291725" w:rsidTr="0065138F">
        <w:tc>
          <w:tcPr>
            <w:tcW w:w="567" w:type="dxa"/>
            <w:shd w:val="clear" w:color="auto" w:fill="auto"/>
            <w:vAlign w:val="center"/>
          </w:tcPr>
          <w:p w:rsidR="0065138F" w:rsidRDefault="0065138F" w:rsidP="0065138F">
            <w:pPr>
              <w:widowControl w:val="0"/>
              <w:snapToGrid w:val="0"/>
              <w:spacing w:after="0" w:line="240" w:lineRule="auto"/>
              <w:jc w:val="center"/>
              <w:rPr>
                <w:rFonts w:cs="Times New Roman"/>
                <w:b/>
                <w:szCs w:val="28"/>
              </w:rPr>
            </w:pPr>
          </w:p>
        </w:tc>
        <w:tc>
          <w:tcPr>
            <w:tcW w:w="3544" w:type="dxa"/>
            <w:shd w:val="clear" w:color="auto" w:fill="auto"/>
            <w:vAlign w:val="center"/>
          </w:tcPr>
          <w:p w:rsidR="0065138F" w:rsidRDefault="0065138F" w:rsidP="0065138F">
            <w:pPr>
              <w:spacing w:after="0" w:line="240" w:lineRule="auto"/>
              <w:jc w:val="center"/>
              <w:rPr>
                <w:rFonts w:cs="Times New Roman"/>
                <w:bCs/>
              </w:rPr>
            </w:pPr>
          </w:p>
        </w:tc>
        <w:tc>
          <w:tcPr>
            <w:tcW w:w="850" w:type="dxa"/>
            <w:shd w:val="clear" w:color="auto" w:fill="auto"/>
            <w:vAlign w:val="center"/>
          </w:tcPr>
          <w:p w:rsidR="0065138F" w:rsidRDefault="0065138F" w:rsidP="0065138F">
            <w:pPr>
              <w:widowControl w:val="0"/>
              <w:snapToGrid w:val="0"/>
              <w:spacing w:after="0" w:line="240" w:lineRule="auto"/>
              <w:jc w:val="center"/>
              <w:rPr>
                <w:rFonts w:cs="Times New Roman"/>
                <w:szCs w:val="28"/>
              </w:rPr>
            </w:pPr>
            <w:r>
              <w:rPr>
                <w:rFonts w:cs="Times New Roman"/>
                <w:szCs w:val="28"/>
              </w:rPr>
              <w:t>5</w:t>
            </w:r>
          </w:p>
        </w:tc>
        <w:tc>
          <w:tcPr>
            <w:tcW w:w="4218" w:type="dxa"/>
            <w:shd w:val="clear" w:color="auto" w:fill="auto"/>
            <w:vAlign w:val="center"/>
          </w:tcPr>
          <w:p w:rsidR="0065138F" w:rsidRDefault="0065138F" w:rsidP="0065138F">
            <w:pPr>
              <w:spacing w:after="0" w:line="240" w:lineRule="auto"/>
              <w:jc w:val="center"/>
              <w:rPr>
                <w:rFonts w:cs="Times New Roman"/>
                <w:vertAlign w:val="superscript"/>
              </w:rPr>
            </w:pPr>
            <w:r>
              <w:rPr>
                <w:rFonts w:cs="Times New Roman"/>
              </w:rPr>
              <w:t>Рюмка лафитная, емк. 100</w:t>
            </w:r>
            <w:r w:rsidRPr="00F34540">
              <w:rPr>
                <w:rFonts w:cs="Times New Roman"/>
              </w:rPr>
              <w:t xml:space="preserve"> см</w:t>
            </w:r>
            <w:r w:rsidRPr="00F34540">
              <w:rPr>
                <w:rFonts w:cs="Times New Roman"/>
                <w:vertAlign w:val="superscript"/>
              </w:rPr>
              <w:t>3</w:t>
            </w:r>
          </w:p>
          <w:p w:rsidR="0065138F" w:rsidRDefault="0065138F" w:rsidP="0065138F">
            <w:pPr>
              <w:spacing w:after="0" w:line="240" w:lineRule="auto"/>
              <w:jc w:val="center"/>
              <w:rPr>
                <w:rFonts w:cs="Times New Roman"/>
              </w:rPr>
            </w:pPr>
          </w:p>
        </w:tc>
      </w:tr>
    </w:tbl>
    <w:p w:rsidR="0065138F" w:rsidRPr="00291725" w:rsidRDefault="0065138F" w:rsidP="0065138F">
      <w:pPr>
        <w:widowControl w:val="0"/>
        <w:snapToGrid w:val="0"/>
        <w:spacing w:after="0" w:line="240" w:lineRule="auto"/>
        <w:ind w:firstLine="709"/>
        <w:jc w:val="both"/>
        <w:rPr>
          <w:rFonts w:cs="Times New Roman"/>
          <w:color w:val="FF0000"/>
          <w:szCs w:val="28"/>
        </w:rPr>
      </w:pPr>
    </w:p>
    <w:p w:rsidR="0065138F" w:rsidRPr="003051C3" w:rsidRDefault="0065138F" w:rsidP="0065138F">
      <w:pPr>
        <w:widowControl w:val="0"/>
        <w:tabs>
          <w:tab w:val="left" w:pos="1101"/>
        </w:tabs>
        <w:snapToGrid w:val="0"/>
        <w:spacing w:after="0" w:line="240" w:lineRule="auto"/>
        <w:jc w:val="both"/>
        <w:rPr>
          <w:rFonts w:cs="Times New Roman"/>
        </w:rPr>
      </w:pPr>
      <w:r w:rsidRPr="003051C3">
        <w:rPr>
          <w:rFonts w:cs="Times New Roman"/>
        </w:rPr>
        <w:t>Запишите выбранные цифры под соответствующими буквами:</w:t>
      </w:r>
    </w:p>
    <w:tbl>
      <w:tblPr>
        <w:tblW w:w="3689" w:type="pct"/>
        <w:tblCellMar>
          <w:left w:w="0" w:type="dxa"/>
          <w:right w:w="0" w:type="dxa"/>
        </w:tblCellMar>
        <w:tblLook w:val="0420" w:firstRow="1" w:lastRow="0" w:firstColumn="0" w:lastColumn="0" w:noHBand="0" w:noVBand="1"/>
      </w:tblPr>
      <w:tblGrid>
        <w:gridCol w:w="1885"/>
        <w:gridCol w:w="1870"/>
        <w:gridCol w:w="1870"/>
        <w:gridCol w:w="1713"/>
      </w:tblGrid>
      <w:tr w:rsidR="0065138F" w:rsidRPr="00113983" w:rsidTr="0065138F">
        <w:trPr>
          <w:trHeight w:val="321"/>
        </w:trPr>
        <w:tc>
          <w:tcPr>
            <w:tcW w:w="128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65138F" w:rsidRPr="00113983" w:rsidRDefault="0065138F" w:rsidP="00E46B3F">
            <w:pPr>
              <w:spacing w:after="0" w:line="240" w:lineRule="auto"/>
              <w:ind w:firstLine="709"/>
              <w:contextualSpacing/>
              <w:jc w:val="both"/>
              <w:rPr>
                <w:rFonts w:cs="Times New Roman"/>
              </w:rPr>
            </w:pPr>
            <w:r w:rsidRPr="00113983">
              <w:rPr>
                <w:rFonts w:cs="Times New Roman"/>
                <w:b/>
                <w:bCs/>
                <w:color w:val="000000" w:themeColor="text1"/>
              </w:rPr>
              <w:t>А</w:t>
            </w:r>
          </w:p>
        </w:tc>
        <w:tc>
          <w:tcPr>
            <w:tcW w:w="127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65138F" w:rsidRPr="00113983" w:rsidRDefault="0065138F" w:rsidP="00E46B3F">
            <w:pPr>
              <w:spacing w:after="0" w:line="240" w:lineRule="auto"/>
              <w:ind w:firstLine="709"/>
              <w:contextualSpacing/>
              <w:jc w:val="both"/>
              <w:rPr>
                <w:rFonts w:cs="Times New Roman"/>
              </w:rPr>
            </w:pPr>
            <w:r w:rsidRPr="00113983">
              <w:rPr>
                <w:rFonts w:cs="Times New Roman"/>
                <w:b/>
                <w:bCs/>
                <w:color w:val="000000" w:themeColor="text1"/>
              </w:rPr>
              <w:t>Б</w:t>
            </w:r>
          </w:p>
        </w:tc>
        <w:tc>
          <w:tcPr>
            <w:tcW w:w="127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65138F" w:rsidRPr="00113983" w:rsidRDefault="0065138F" w:rsidP="00E46B3F">
            <w:pPr>
              <w:spacing w:after="0" w:line="240" w:lineRule="auto"/>
              <w:ind w:firstLine="709"/>
              <w:contextualSpacing/>
              <w:jc w:val="both"/>
              <w:rPr>
                <w:rFonts w:cs="Times New Roman"/>
              </w:rPr>
            </w:pPr>
            <w:r w:rsidRPr="00113983">
              <w:rPr>
                <w:rFonts w:cs="Times New Roman"/>
                <w:b/>
                <w:bCs/>
                <w:color w:val="000000" w:themeColor="text1"/>
              </w:rPr>
              <w:t>В</w:t>
            </w:r>
          </w:p>
        </w:tc>
        <w:tc>
          <w:tcPr>
            <w:tcW w:w="1168" w:type="pct"/>
            <w:tcBorders>
              <w:top w:val="single" w:sz="8" w:space="0" w:color="000000"/>
              <w:left w:val="single" w:sz="8" w:space="0" w:color="000000"/>
              <w:bottom w:val="single" w:sz="8" w:space="0" w:color="000000"/>
              <w:right w:val="single" w:sz="8" w:space="0" w:color="000000"/>
            </w:tcBorders>
          </w:tcPr>
          <w:p w:rsidR="0065138F" w:rsidRPr="00113983" w:rsidRDefault="0065138F" w:rsidP="0065138F">
            <w:pPr>
              <w:spacing w:after="0" w:line="240" w:lineRule="auto"/>
              <w:ind w:hanging="21"/>
              <w:contextualSpacing/>
              <w:jc w:val="center"/>
              <w:rPr>
                <w:rFonts w:cs="Times New Roman"/>
                <w:b/>
                <w:bCs/>
                <w:color w:val="000000" w:themeColor="text1"/>
              </w:rPr>
            </w:pPr>
            <w:r>
              <w:rPr>
                <w:rFonts w:cs="Times New Roman"/>
                <w:b/>
                <w:bCs/>
                <w:color w:val="000000" w:themeColor="text1"/>
              </w:rPr>
              <w:t>Г</w:t>
            </w:r>
          </w:p>
        </w:tc>
      </w:tr>
      <w:tr w:rsidR="0065138F" w:rsidRPr="00113983" w:rsidTr="0065138F">
        <w:trPr>
          <w:trHeight w:val="326"/>
        </w:trPr>
        <w:tc>
          <w:tcPr>
            <w:tcW w:w="128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65138F" w:rsidRPr="00113983" w:rsidRDefault="0065138F" w:rsidP="00E46B3F">
            <w:pPr>
              <w:spacing w:after="0" w:line="240" w:lineRule="auto"/>
              <w:ind w:firstLine="709"/>
              <w:contextualSpacing/>
              <w:jc w:val="both"/>
              <w:rPr>
                <w:rFonts w:cs="Times New Roman"/>
              </w:rPr>
            </w:pPr>
          </w:p>
        </w:tc>
        <w:tc>
          <w:tcPr>
            <w:tcW w:w="127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65138F" w:rsidRPr="00113983" w:rsidRDefault="0065138F" w:rsidP="00E46B3F">
            <w:pPr>
              <w:spacing w:after="0" w:line="240" w:lineRule="auto"/>
              <w:ind w:firstLine="709"/>
              <w:contextualSpacing/>
              <w:jc w:val="both"/>
              <w:rPr>
                <w:rFonts w:cs="Times New Roman"/>
              </w:rPr>
            </w:pPr>
          </w:p>
        </w:tc>
        <w:tc>
          <w:tcPr>
            <w:tcW w:w="127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65138F" w:rsidRPr="00113983" w:rsidRDefault="0065138F" w:rsidP="00E46B3F">
            <w:pPr>
              <w:spacing w:after="0" w:line="240" w:lineRule="auto"/>
              <w:ind w:firstLine="709"/>
              <w:contextualSpacing/>
              <w:jc w:val="both"/>
              <w:rPr>
                <w:rFonts w:cs="Times New Roman"/>
              </w:rPr>
            </w:pPr>
          </w:p>
        </w:tc>
        <w:tc>
          <w:tcPr>
            <w:tcW w:w="1168" w:type="pct"/>
            <w:tcBorders>
              <w:top w:val="single" w:sz="8" w:space="0" w:color="000000"/>
              <w:left w:val="single" w:sz="8" w:space="0" w:color="000000"/>
              <w:bottom w:val="single" w:sz="8" w:space="0" w:color="000000"/>
              <w:right w:val="single" w:sz="8" w:space="0" w:color="000000"/>
            </w:tcBorders>
          </w:tcPr>
          <w:p w:rsidR="0065138F" w:rsidRPr="00113983" w:rsidRDefault="0065138F" w:rsidP="00E46B3F">
            <w:pPr>
              <w:spacing w:after="0" w:line="240" w:lineRule="auto"/>
              <w:ind w:firstLine="709"/>
              <w:contextualSpacing/>
              <w:jc w:val="both"/>
              <w:rPr>
                <w:rFonts w:cs="Times New Roman"/>
              </w:rPr>
            </w:pPr>
          </w:p>
        </w:tc>
      </w:tr>
    </w:tbl>
    <w:p w:rsidR="001B1340" w:rsidRDefault="001B1340" w:rsidP="004462D9">
      <w:pPr>
        <w:spacing w:after="0" w:line="240" w:lineRule="auto"/>
        <w:rPr>
          <w:rFonts w:cs="Times New Roman"/>
          <w:b/>
          <w:szCs w:val="24"/>
        </w:rPr>
      </w:pPr>
    </w:p>
    <w:p w:rsidR="001B1340" w:rsidRPr="005B276F" w:rsidRDefault="001B1340" w:rsidP="004462D9">
      <w:pPr>
        <w:spacing w:after="0" w:line="240" w:lineRule="auto"/>
        <w:rPr>
          <w:rFonts w:cs="Times New Roman"/>
          <w:b/>
          <w:szCs w:val="24"/>
        </w:rPr>
      </w:pPr>
      <w:r w:rsidRPr="005B276F">
        <w:rPr>
          <w:rFonts w:cs="Times New Roman"/>
          <w:b/>
          <w:szCs w:val="24"/>
        </w:rPr>
        <w:t>Задание  504.</w:t>
      </w:r>
    </w:p>
    <w:p w:rsidR="0065138F" w:rsidRPr="005B276F" w:rsidRDefault="0065138F" w:rsidP="0065138F">
      <w:pPr>
        <w:widowControl w:val="0"/>
        <w:snapToGrid w:val="0"/>
        <w:spacing w:after="0" w:line="240" w:lineRule="auto"/>
        <w:jc w:val="both"/>
        <w:rPr>
          <w:rFonts w:eastAsia="Times New Roman"/>
          <w:b/>
          <w:bCs/>
          <w:i/>
          <w:kern w:val="36"/>
        </w:rPr>
      </w:pPr>
      <w:r w:rsidRPr="005B276F">
        <w:rPr>
          <w:rFonts w:eastAsia="Times New Roman"/>
          <w:b/>
          <w:bCs/>
          <w:i/>
          <w:kern w:val="36"/>
        </w:rPr>
        <w:t>Прочитайте текст и запишите развернутый обоснованный ответ.</w:t>
      </w:r>
    </w:p>
    <w:p w:rsidR="005B276F" w:rsidRPr="007D5795" w:rsidRDefault="005B276F" w:rsidP="005B276F">
      <w:pPr>
        <w:pStyle w:val="a8"/>
        <w:spacing w:beforeAutospacing="0" w:afterAutospacing="0"/>
        <w:ind w:firstLine="709"/>
        <w:jc w:val="both"/>
        <w:rPr>
          <w:bCs/>
          <w:lang w:val="ru-RU"/>
        </w:rPr>
      </w:pPr>
      <w:r w:rsidRPr="007D5795">
        <w:rPr>
          <w:lang w:val="ru-RU"/>
        </w:rPr>
        <w:t>Большое количество снабжаемых предприятий общественного питания должно обеспечиваться широким ассортиментом предметов материально-технического оснащения в сравнительно незначительном объеме поставок продукции и материалов.</w:t>
      </w:r>
      <w:r>
        <w:rPr>
          <w:lang w:val="ru-RU"/>
        </w:rPr>
        <w:t xml:space="preserve"> </w:t>
      </w:r>
      <w:r w:rsidRPr="00CF3B73">
        <w:rPr>
          <w:lang w:val="ru-RU"/>
        </w:rPr>
        <w:t>По сравнению с продовольственным снабжением</w:t>
      </w:r>
      <w:r>
        <w:rPr>
          <w:lang w:val="ru-RU"/>
        </w:rPr>
        <w:t>,</w:t>
      </w:r>
      <w:r w:rsidRPr="00CF3B73">
        <w:rPr>
          <w:lang w:val="ru-RU"/>
        </w:rPr>
        <w:t xml:space="preserve"> номенклатура товаров материально-техниче</w:t>
      </w:r>
      <w:r>
        <w:rPr>
          <w:lang w:val="ru-RU"/>
        </w:rPr>
        <w:t>ского снабжения менее стабильна. Какие</w:t>
      </w:r>
      <w:r w:rsidRPr="00CF3B73">
        <w:rPr>
          <w:lang w:val="ru-RU"/>
        </w:rPr>
        <w:t xml:space="preserve"> изменения в ней происходят</w:t>
      </w:r>
      <w:r>
        <w:rPr>
          <w:lang w:val="ru-RU"/>
        </w:rPr>
        <w:t>?</w:t>
      </w:r>
    </w:p>
    <w:p w:rsidR="005B276F" w:rsidRDefault="005B276F" w:rsidP="005B276F">
      <w:pPr>
        <w:pStyle w:val="a8"/>
        <w:spacing w:beforeAutospacing="0" w:afterAutospacing="0"/>
        <w:ind w:firstLine="709"/>
        <w:jc w:val="both"/>
        <w:rPr>
          <w:bCs/>
          <w:color w:val="FF0000"/>
          <w:lang w:val="ru-RU"/>
        </w:rPr>
      </w:pPr>
    </w:p>
    <w:p w:rsidR="005B276F" w:rsidRPr="00755496" w:rsidRDefault="005B276F" w:rsidP="005B276F">
      <w:pPr>
        <w:spacing w:after="0" w:line="240" w:lineRule="auto"/>
        <w:jc w:val="both"/>
        <w:rPr>
          <w:rFonts w:eastAsia="Times New Roman" w:cs="Times New Roman"/>
          <w:b/>
          <w:szCs w:val="24"/>
          <w:lang w:eastAsia="ru-RU"/>
        </w:rPr>
      </w:pPr>
      <w:r w:rsidRPr="00755496">
        <w:rPr>
          <w:rFonts w:eastAsia="Times New Roman" w:cs="Times New Roman"/>
          <w:b/>
          <w:szCs w:val="24"/>
          <w:lang w:eastAsia="ru-RU"/>
        </w:rPr>
        <w:t>Ответ:</w:t>
      </w:r>
    </w:p>
    <w:p w:rsidR="004914DD" w:rsidRDefault="004914DD" w:rsidP="004462D9">
      <w:pPr>
        <w:spacing w:after="0" w:line="240" w:lineRule="auto"/>
        <w:rPr>
          <w:rFonts w:cs="Times New Roman"/>
          <w:b/>
          <w:color w:val="FF0000"/>
          <w:szCs w:val="24"/>
        </w:rPr>
      </w:pPr>
    </w:p>
    <w:p w:rsidR="001B1340" w:rsidRPr="005B276F" w:rsidRDefault="001B1340" w:rsidP="004462D9">
      <w:pPr>
        <w:spacing w:after="0" w:line="240" w:lineRule="auto"/>
        <w:rPr>
          <w:rFonts w:cs="Times New Roman"/>
          <w:b/>
          <w:szCs w:val="24"/>
        </w:rPr>
      </w:pPr>
      <w:r w:rsidRPr="005B276F">
        <w:rPr>
          <w:rFonts w:cs="Times New Roman"/>
          <w:b/>
          <w:szCs w:val="24"/>
        </w:rPr>
        <w:t>Задание 505.</w:t>
      </w:r>
    </w:p>
    <w:p w:rsidR="009B7000" w:rsidRPr="005B276F" w:rsidRDefault="009B7000" w:rsidP="009B7000">
      <w:pPr>
        <w:widowControl w:val="0"/>
        <w:snapToGrid w:val="0"/>
        <w:spacing w:after="0" w:line="240" w:lineRule="auto"/>
        <w:jc w:val="both"/>
        <w:rPr>
          <w:rFonts w:eastAsia="Times New Roman"/>
          <w:b/>
          <w:bCs/>
          <w:i/>
          <w:kern w:val="36"/>
        </w:rPr>
      </w:pPr>
      <w:r w:rsidRPr="005B276F">
        <w:rPr>
          <w:rFonts w:eastAsia="Times New Roman"/>
          <w:b/>
          <w:bCs/>
          <w:i/>
          <w:kern w:val="36"/>
        </w:rPr>
        <w:t>Прочитайте текст и запишите развернутый обоснованный ответ.</w:t>
      </w:r>
    </w:p>
    <w:p w:rsidR="009B7000" w:rsidRPr="005B276F" w:rsidRDefault="009B7000" w:rsidP="009B7000">
      <w:pPr>
        <w:pStyle w:val="a8"/>
        <w:spacing w:beforeAutospacing="0" w:afterAutospacing="0"/>
        <w:ind w:firstLine="709"/>
        <w:jc w:val="both"/>
        <w:rPr>
          <w:lang w:val="ru-RU"/>
        </w:rPr>
      </w:pPr>
      <w:r w:rsidRPr="005B276F">
        <w:rPr>
          <w:lang w:val="ru-RU"/>
        </w:rPr>
        <w:t xml:space="preserve">Запасы сырья и товаров создаются на предприятиях общественного питания в целях обеспечения их бесперебойной производственно-торговой деятельности. Процесс производства на предприятиях питания обеспечивается в основном запасами сырья, а также переходящим, незавершенным производством. Эти элементы запаса обеспечивают выполнение производственной деятельности предприятия питания. Процесс реализации обуславливает наличие товарного запаса, то есть запасов готовой продукции, изготовленной предприятием, и покупных товаров. Эти элементы запаса обеспечивают процессы обращения и реализации. </w:t>
      </w:r>
    </w:p>
    <w:p w:rsidR="009B7000" w:rsidRPr="005B276F" w:rsidRDefault="009B7000" w:rsidP="009B7000">
      <w:pPr>
        <w:pStyle w:val="a8"/>
        <w:spacing w:beforeAutospacing="0" w:afterAutospacing="0"/>
        <w:ind w:firstLine="709"/>
        <w:jc w:val="both"/>
        <w:rPr>
          <w:lang w:val="ru-RU"/>
        </w:rPr>
      </w:pPr>
      <w:r w:rsidRPr="005B276F">
        <w:rPr>
          <w:lang w:val="ru-RU"/>
        </w:rPr>
        <w:t>От чего зависит в</w:t>
      </w:r>
      <w:r w:rsidRPr="005B276F">
        <w:rPr>
          <w:bCs/>
          <w:lang w:val="ru-RU"/>
        </w:rPr>
        <w:t>еличина товарных запасов сырья на предприятии общественного питания?</w:t>
      </w:r>
    </w:p>
    <w:p w:rsidR="009B7000" w:rsidRPr="005B276F" w:rsidRDefault="009B7000" w:rsidP="009B7000">
      <w:pPr>
        <w:spacing w:after="0" w:line="240" w:lineRule="auto"/>
        <w:jc w:val="both"/>
        <w:rPr>
          <w:rFonts w:eastAsia="Times New Roman" w:cs="Times New Roman"/>
        </w:rPr>
      </w:pPr>
    </w:p>
    <w:p w:rsidR="009B7000" w:rsidRPr="005B276F" w:rsidRDefault="009B7000" w:rsidP="009B7000">
      <w:pPr>
        <w:spacing w:after="0" w:line="240" w:lineRule="auto"/>
        <w:jc w:val="both"/>
        <w:rPr>
          <w:rFonts w:eastAsia="Times New Roman" w:cs="Times New Roman"/>
          <w:b/>
        </w:rPr>
      </w:pPr>
      <w:r w:rsidRPr="005B276F">
        <w:rPr>
          <w:rFonts w:eastAsia="Times New Roman" w:cs="Times New Roman"/>
          <w:b/>
        </w:rPr>
        <w:t>Ответ:</w:t>
      </w:r>
    </w:p>
    <w:p w:rsidR="001B1340" w:rsidRPr="009B7000" w:rsidRDefault="001B1340" w:rsidP="004462D9">
      <w:pPr>
        <w:spacing w:after="0" w:line="240" w:lineRule="auto"/>
        <w:rPr>
          <w:rFonts w:cs="Times New Roman"/>
          <w:b/>
          <w:color w:val="FF0000"/>
          <w:szCs w:val="24"/>
        </w:rPr>
      </w:pPr>
    </w:p>
    <w:p w:rsidR="001B1340" w:rsidRDefault="001B1340"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506.</w:t>
      </w:r>
    </w:p>
    <w:p w:rsidR="009B7000" w:rsidRPr="009B7000" w:rsidRDefault="009B7000" w:rsidP="009B7000">
      <w:pPr>
        <w:widowControl w:val="0"/>
        <w:snapToGrid w:val="0"/>
        <w:spacing w:after="0" w:line="240" w:lineRule="auto"/>
        <w:jc w:val="both"/>
        <w:rPr>
          <w:rFonts w:eastAsia="Times New Roman" w:cs="Times New Roman"/>
          <w:b/>
          <w:bCs/>
          <w:i/>
          <w:kern w:val="36"/>
        </w:rPr>
      </w:pPr>
      <w:r w:rsidRPr="009B7000">
        <w:rPr>
          <w:rFonts w:eastAsia="Times New Roman" w:cs="Times New Roman"/>
          <w:b/>
          <w:bCs/>
          <w:i/>
          <w:kern w:val="36"/>
        </w:rPr>
        <w:t>Прочитайте текст и запишите развернутый обоснованный ответ.</w:t>
      </w:r>
    </w:p>
    <w:p w:rsidR="009B7000" w:rsidRPr="00435B4B" w:rsidRDefault="009B7000" w:rsidP="009B7000">
      <w:pPr>
        <w:shd w:val="clear" w:color="auto" w:fill="FFFFFF"/>
        <w:spacing w:after="0" w:line="240" w:lineRule="auto"/>
        <w:ind w:firstLine="709"/>
        <w:jc w:val="both"/>
        <w:rPr>
          <w:rFonts w:eastAsia="Times New Roman" w:cs="Times New Roman"/>
        </w:rPr>
      </w:pPr>
      <w:r w:rsidRPr="00435B4B">
        <w:rPr>
          <w:rFonts w:eastAsia="Times New Roman" w:cs="Times New Roman"/>
        </w:rPr>
        <w:t xml:space="preserve">Количество официантов для обслуживания того или иного банкета зависит от вида обслуживания, удаленности залов от кухни и буфета, расположения столов в зале и от количества участников банкета. Запишите нормативное количество официантов для банкета с полным обслуживанием и </w:t>
      </w:r>
      <w:r w:rsidRPr="00435B4B">
        <w:rPr>
          <w:rFonts w:cs="Times New Roman"/>
        </w:rPr>
        <w:t>рассчитайте</w:t>
      </w:r>
      <w:r>
        <w:rPr>
          <w:rFonts w:cs="Times New Roman"/>
        </w:rPr>
        <w:t xml:space="preserve">, сколько </w:t>
      </w:r>
      <w:r w:rsidRPr="00435B4B">
        <w:rPr>
          <w:rFonts w:cs="Times New Roman"/>
        </w:rPr>
        <w:t xml:space="preserve">официантов </w:t>
      </w:r>
      <w:r>
        <w:rPr>
          <w:rFonts w:cs="Times New Roman"/>
        </w:rPr>
        <w:t>понадобится для обслуживания,</w:t>
      </w:r>
      <w:r w:rsidRPr="00435B4B">
        <w:rPr>
          <w:rFonts w:cs="Times New Roman"/>
        </w:rPr>
        <w:t xml:space="preserve"> если количество участников банке</w:t>
      </w:r>
      <w:r>
        <w:rPr>
          <w:rFonts w:cs="Times New Roman"/>
        </w:rPr>
        <w:t xml:space="preserve">та </w:t>
      </w:r>
      <w:r w:rsidRPr="00435B4B">
        <w:rPr>
          <w:rFonts w:cs="Times New Roman"/>
        </w:rPr>
        <w:t xml:space="preserve">100 человек. </w:t>
      </w:r>
    </w:p>
    <w:p w:rsidR="009B7000" w:rsidRDefault="009B7000" w:rsidP="009B7000">
      <w:pPr>
        <w:spacing w:after="0" w:line="240" w:lineRule="auto"/>
        <w:jc w:val="both"/>
        <w:rPr>
          <w:rFonts w:eastAsia="Times New Roman" w:cs="Times New Roman"/>
          <w:color w:val="FF0000"/>
        </w:rPr>
      </w:pPr>
    </w:p>
    <w:p w:rsidR="009B7000" w:rsidRPr="001F7309" w:rsidRDefault="009B7000" w:rsidP="009B7000">
      <w:pPr>
        <w:spacing w:after="0" w:line="240" w:lineRule="auto"/>
        <w:jc w:val="both"/>
        <w:rPr>
          <w:rFonts w:eastAsia="Times New Roman" w:cs="Times New Roman"/>
          <w:b/>
        </w:rPr>
      </w:pPr>
      <w:r w:rsidRPr="001F7309">
        <w:rPr>
          <w:rFonts w:eastAsia="Times New Roman" w:cs="Times New Roman"/>
          <w:b/>
        </w:rPr>
        <w:t>Ответ:</w:t>
      </w:r>
    </w:p>
    <w:p w:rsidR="001B1340" w:rsidRDefault="001B1340" w:rsidP="004462D9">
      <w:pPr>
        <w:spacing w:after="0" w:line="240" w:lineRule="auto"/>
        <w:rPr>
          <w:rFonts w:cs="Times New Roman"/>
          <w:b/>
          <w:szCs w:val="24"/>
        </w:rPr>
      </w:pPr>
    </w:p>
    <w:p w:rsidR="001B1340" w:rsidRDefault="001B1340"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507.</w:t>
      </w:r>
    </w:p>
    <w:p w:rsidR="004E4E5C" w:rsidRPr="004E4E5C" w:rsidRDefault="004E4E5C" w:rsidP="004E4E5C">
      <w:pPr>
        <w:pStyle w:val="a4"/>
        <w:spacing w:after="0" w:line="240" w:lineRule="auto"/>
        <w:ind w:left="0"/>
        <w:jc w:val="both"/>
        <w:rPr>
          <w:rFonts w:ascii="Times New Roman" w:hAnsi="Times New Roman" w:cs="Times New Roman"/>
          <w:b/>
          <w:i/>
          <w:iCs/>
          <w:sz w:val="24"/>
          <w:szCs w:val="24"/>
        </w:rPr>
      </w:pPr>
      <w:r w:rsidRPr="004E4E5C">
        <w:rPr>
          <w:rFonts w:ascii="Times New Roman" w:hAnsi="Times New Roman" w:cs="Times New Roman"/>
          <w:b/>
          <w:i/>
          <w:iCs/>
          <w:sz w:val="24"/>
          <w:szCs w:val="24"/>
        </w:rPr>
        <w:t>Прочитайте текст и установите соответствие.</w:t>
      </w:r>
    </w:p>
    <w:p w:rsidR="004E4E5C" w:rsidRPr="004E4E5C" w:rsidRDefault="004E4E5C" w:rsidP="004E4E5C">
      <w:pPr>
        <w:pStyle w:val="a8"/>
        <w:shd w:val="clear" w:color="auto" w:fill="FFFFFF"/>
        <w:spacing w:beforeAutospacing="0" w:afterAutospacing="0"/>
        <w:ind w:firstLine="708"/>
        <w:jc w:val="both"/>
        <w:rPr>
          <w:shd w:val="clear" w:color="auto" w:fill="FFFFFF"/>
          <w:lang w:val="ru-RU"/>
        </w:rPr>
      </w:pPr>
      <w:r w:rsidRPr="004E4E5C">
        <w:rPr>
          <w:color w:val="000000"/>
          <w:lang w:val="ru-RU"/>
        </w:rPr>
        <w:t xml:space="preserve">Рестораны и бары в гостиницах (мотелях) по уровню обслуживания и номенклатуры предоставляемых услуг подразделяются на три класса - люкс, высший и первый, которые должны соответствовать требованиям СЭС (СанПин </w:t>
      </w:r>
      <w:r w:rsidRPr="004E4E5C">
        <w:rPr>
          <w:shd w:val="clear" w:color="auto" w:fill="FFFFFF"/>
          <w:lang w:val="ru-RU"/>
        </w:rPr>
        <w:t>2.3.6.1079-01).</w:t>
      </w:r>
    </w:p>
    <w:p w:rsidR="004E4E5C" w:rsidRPr="005B186B" w:rsidRDefault="004E4E5C" w:rsidP="004E4E5C">
      <w:pPr>
        <w:spacing w:after="0" w:line="240" w:lineRule="auto"/>
        <w:ind w:firstLine="708"/>
        <w:jc w:val="both"/>
        <w:rPr>
          <w:rFonts w:cs="Times New Roman"/>
          <w:szCs w:val="24"/>
        </w:rPr>
      </w:pPr>
      <w:r w:rsidRPr="005B186B">
        <w:rPr>
          <w:rFonts w:cs="Times New Roman"/>
          <w:szCs w:val="24"/>
        </w:rPr>
        <w:t>Установите соответствие требований, предъявляемых к гостинице, и класса гостиницы.</w:t>
      </w:r>
    </w:p>
    <w:p w:rsidR="004E4E5C" w:rsidRPr="005B186B" w:rsidRDefault="004E4E5C" w:rsidP="004E4E5C">
      <w:pPr>
        <w:pStyle w:val="a4"/>
        <w:spacing w:after="0" w:line="240" w:lineRule="auto"/>
        <w:ind w:left="0" w:firstLine="708"/>
        <w:jc w:val="both"/>
        <w:rPr>
          <w:rFonts w:ascii="Times New Roman" w:hAnsi="Times New Roman" w:cs="Times New Roman"/>
          <w:sz w:val="24"/>
          <w:szCs w:val="24"/>
        </w:rPr>
      </w:pPr>
      <w:r w:rsidRPr="005B186B">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20" w:firstRow="1" w:lastRow="0" w:firstColumn="0" w:lastColumn="0" w:noHBand="0" w:noVBand="1"/>
      </w:tblPr>
      <w:tblGrid>
        <w:gridCol w:w="448"/>
        <w:gridCol w:w="6735"/>
        <w:gridCol w:w="778"/>
        <w:gridCol w:w="1990"/>
      </w:tblGrid>
      <w:tr w:rsidR="004E4E5C" w:rsidRPr="005B186B" w:rsidTr="004E4E5C">
        <w:trPr>
          <w:trHeight w:val="504"/>
        </w:trPr>
        <w:tc>
          <w:tcPr>
            <w:tcW w:w="3609" w:type="pct"/>
            <w:gridSpan w:val="2"/>
            <w:shd w:val="clear" w:color="auto" w:fill="auto"/>
            <w:tcMar>
              <w:top w:w="100" w:type="dxa"/>
              <w:left w:w="15" w:type="dxa"/>
              <w:bottom w:w="0" w:type="dxa"/>
              <w:right w:w="15" w:type="dxa"/>
            </w:tcMar>
            <w:vAlign w:val="center"/>
          </w:tcPr>
          <w:p w:rsidR="004E4E5C" w:rsidRPr="004E4E5C" w:rsidRDefault="004E4E5C" w:rsidP="004E4E5C">
            <w:pPr>
              <w:spacing w:after="0" w:line="240" w:lineRule="auto"/>
              <w:jc w:val="center"/>
              <w:rPr>
                <w:rFonts w:eastAsia="Times New Roman" w:cs="Times New Roman"/>
                <w:szCs w:val="24"/>
                <w:lang w:eastAsia="ru-RU"/>
              </w:rPr>
            </w:pPr>
            <w:r w:rsidRPr="004E4E5C">
              <w:rPr>
                <w:rFonts w:eastAsia="Times New Roman" w:cs="Times New Roman"/>
                <w:szCs w:val="24"/>
                <w:lang w:eastAsia="ru-RU"/>
              </w:rPr>
              <w:t>Требования</w:t>
            </w:r>
          </w:p>
        </w:tc>
        <w:tc>
          <w:tcPr>
            <w:tcW w:w="1391" w:type="pct"/>
            <w:gridSpan w:val="2"/>
            <w:shd w:val="clear" w:color="auto" w:fill="auto"/>
            <w:tcMar>
              <w:top w:w="100" w:type="dxa"/>
              <w:left w:w="15" w:type="dxa"/>
              <w:bottom w:w="0" w:type="dxa"/>
              <w:right w:w="15" w:type="dxa"/>
            </w:tcMar>
            <w:vAlign w:val="center"/>
          </w:tcPr>
          <w:p w:rsidR="004E4E5C" w:rsidRPr="004E4E5C" w:rsidRDefault="004E4E5C" w:rsidP="004E4E5C">
            <w:pPr>
              <w:spacing w:after="0" w:line="240" w:lineRule="auto"/>
              <w:jc w:val="center"/>
              <w:rPr>
                <w:rFonts w:eastAsia="Times New Roman" w:cs="Times New Roman"/>
                <w:szCs w:val="24"/>
                <w:lang w:eastAsia="ru-RU"/>
              </w:rPr>
            </w:pPr>
            <w:r w:rsidRPr="004E4E5C">
              <w:rPr>
                <w:rFonts w:eastAsia="Times New Roman" w:cs="Times New Roman"/>
                <w:szCs w:val="24"/>
                <w:lang w:eastAsia="ru-RU"/>
              </w:rPr>
              <w:t>Класс</w:t>
            </w:r>
          </w:p>
        </w:tc>
      </w:tr>
      <w:tr w:rsidR="004E4E5C" w:rsidRPr="005B186B" w:rsidTr="004E4E5C">
        <w:trPr>
          <w:trHeight w:val="475"/>
        </w:trPr>
        <w:tc>
          <w:tcPr>
            <w:tcW w:w="225" w:type="pct"/>
            <w:shd w:val="clear" w:color="auto" w:fill="auto"/>
            <w:tcMar>
              <w:top w:w="85" w:type="dxa"/>
              <w:left w:w="15" w:type="dxa"/>
              <w:bottom w:w="0" w:type="dxa"/>
              <w:right w:w="15" w:type="dxa"/>
            </w:tcMar>
            <w:vAlign w:val="center"/>
          </w:tcPr>
          <w:p w:rsidR="004E4E5C" w:rsidRPr="005B186B" w:rsidRDefault="004E4E5C" w:rsidP="004E4E5C">
            <w:pPr>
              <w:spacing w:after="0" w:line="240" w:lineRule="auto"/>
              <w:jc w:val="center"/>
              <w:rPr>
                <w:rFonts w:eastAsia="Times New Roman" w:cs="Times New Roman"/>
                <w:b/>
                <w:szCs w:val="24"/>
                <w:lang w:eastAsia="ru-RU"/>
              </w:rPr>
            </w:pPr>
            <w:r w:rsidRPr="005B186B">
              <w:rPr>
                <w:rFonts w:eastAsia="Times New Roman" w:cs="Times New Roman"/>
                <w:b/>
                <w:szCs w:val="24"/>
                <w:lang w:eastAsia="ru-RU"/>
              </w:rPr>
              <w:t>А</w:t>
            </w:r>
          </w:p>
        </w:tc>
        <w:tc>
          <w:tcPr>
            <w:tcW w:w="3383" w:type="pct"/>
            <w:shd w:val="clear" w:color="auto" w:fill="auto"/>
            <w:tcMar>
              <w:top w:w="100" w:type="dxa"/>
              <w:left w:w="15" w:type="dxa"/>
              <w:bottom w:w="0" w:type="dxa"/>
              <w:right w:w="15" w:type="dxa"/>
            </w:tcMar>
            <w:vAlign w:val="center"/>
          </w:tcPr>
          <w:p w:rsidR="004E4E5C" w:rsidRPr="005B186B" w:rsidRDefault="004E4E5C" w:rsidP="004E4E5C">
            <w:pPr>
              <w:spacing w:after="0" w:line="240" w:lineRule="auto"/>
              <w:jc w:val="center"/>
              <w:rPr>
                <w:rFonts w:cs="Times New Roman"/>
                <w:szCs w:val="24"/>
              </w:rPr>
            </w:pPr>
            <w:r w:rsidRPr="005B186B">
              <w:rPr>
                <w:rFonts w:cs="Times New Roman"/>
                <w:szCs w:val="24"/>
              </w:rPr>
              <w:t>Оригинальность интерьера, выбор услуг, комфортность, разнообразный ассортимент оригинальных, изысканных заказных и фирменных блюд и изделий для ресторанов, широкий выбор заказных и фирменных напитков, коктейлей - для баров</w:t>
            </w:r>
          </w:p>
        </w:tc>
        <w:tc>
          <w:tcPr>
            <w:tcW w:w="391" w:type="pct"/>
            <w:shd w:val="clear" w:color="auto" w:fill="auto"/>
            <w:tcMar>
              <w:top w:w="100" w:type="dxa"/>
              <w:left w:w="15" w:type="dxa"/>
              <w:bottom w:w="0" w:type="dxa"/>
              <w:right w:w="15" w:type="dxa"/>
            </w:tcMar>
            <w:vAlign w:val="center"/>
          </w:tcPr>
          <w:p w:rsidR="004E4E5C" w:rsidRPr="005B186B" w:rsidRDefault="004E4E5C" w:rsidP="004E4E5C">
            <w:pPr>
              <w:spacing w:after="0" w:line="240" w:lineRule="auto"/>
              <w:jc w:val="center"/>
              <w:rPr>
                <w:rFonts w:eastAsia="Times New Roman" w:cs="Times New Roman"/>
                <w:szCs w:val="24"/>
                <w:lang w:eastAsia="ru-RU"/>
              </w:rPr>
            </w:pPr>
            <w:r w:rsidRPr="005B186B">
              <w:rPr>
                <w:rFonts w:eastAsia="Times New Roman" w:cs="Times New Roman"/>
                <w:szCs w:val="24"/>
                <w:lang w:eastAsia="ru-RU"/>
              </w:rPr>
              <w:t>1</w:t>
            </w:r>
          </w:p>
        </w:tc>
        <w:tc>
          <w:tcPr>
            <w:tcW w:w="1000" w:type="pct"/>
            <w:shd w:val="clear" w:color="auto" w:fill="auto"/>
            <w:tcMar>
              <w:top w:w="100" w:type="dxa"/>
              <w:left w:w="15" w:type="dxa"/>
              <w:bottom w:w="0" w:type="dxa"/>
              <w:right w:w="15" w:type="dxa"/>
            </w:tcMar>
            <w:vAlign w:val="center"/>
          </w:tcPr>
          <w:p w:rsidR="004E4E5C" w:rsidRPr="005B186B" w:rsidRDefault="004E4E5C" w:rsidP="004E4E5C">
            <w:pPr>
              <w:spacing w:after="0" w:line="240" w:lineRule="auto"/>
              <w:jc w:val="center"/>
              <w:rPr>
                <w:rFonts w:cs="Times New Roman"/>
                <w:szCs w:val="24"/>
              </w:rPr>
            </w:pPr>
            <w:r w:rsidRPr="005B186B">
              <w:rPr>
                <w:rFonts w:cs="Times New Roman"/>
                <w:szCs w:val="24"/>
              </w:rPr>
              <w:t>«Люкс»</w:t>
            </w:r>
          </w:p>
        </w:tc>
      </w:tr>
      <w:tr w:rsidR="004E4E5C" w:rsidRPr="005B186B" w:rsidTr="004E4E5C">
        <w:trPr>
          <w:trHeight w:val="441"/>
        </w:trPr>
        <w:tc>
          <w:tcPr>
            <w:tcW w:w="225" w:type="pct"/>
            <w:shd w:val="clear" w:color="auto" w:fill="auto"/>
            <w:tcMar>
              <w:top w:w="85" w:type="dxa"/>
              <w:left w:w="15" w:type="dxa"/>
              <w:bottom w:w="0" w:type="dxa"/>
              <w:right w:w="15" w:type="dxa"/>
            </w:tcMar>
            <w:vAlign w:val="center"/>
          </w:tcPr>
          <w:p w:rsidR="004E4E5C" w:rsidRPr="005B186B" w:rsidRDefault="004E4E5C" w:rsidP="004E4E5C">
            <w:pPr>
              <w:spacing w:after="0" w:line="240" w:lineRule="auto"/>
              <w:jc w:val="center"/>
              <w:rPr>
                <w:rFonts w:eastAsia="Times New Roman" w:cs="Times New Roman"/>
                <w:b/>
                <w:szCs w:val="24"/>
                <w:lang w:eastAsia="ru-RU"/>
              </w:rPr>
            </w:pPr>
            <w:r w:rsidRPr="005B186B">
              <w:rPr>
                <w:rFonts w:eastAsia="Times New Roman" w:cs="Times New Roman"/>
                <w:b/>
                <w:szCs w:val="24"/>
                <w:lang w:eastAsia="ru-RU"/>
              </w:rPr>
              <w:t>Б</w:t>
            </w:r>
          </w:p>
        </w:tc>
        <w:tc>
          <w:tcPr>
            <w:tcW w:w="3383" w:type="pct"/>
            <w:shd w:val="clear" w:color="auto" w:fill="auto"/>
            <w:tcMar>
              <w:top w:w="100" w:type="dxa"/>
              <w:left w:w="15" w:type="dxa"/>
              <w:bottom w:w="0" w:type="dxa"/>
              <w:right w:w="15" w:type="dxa"/>
            </w:tcMar>
            <w:vAlign w:val="center"/>
          </w:tcPr>
          <w:p w:rsidR="004E4E5C" w:rsidRPr="004E4E5C" w:rsidRDefault="004E4E5C" w:rsidP="004E4E5C">
            <w:pPr>
              <w:pStyle w:val="a8"/>
              <w:shd w:val="clear" w:color="auto" w:fill="FFFFFF"/>
              <w:spacing w:beforeAutospacing="0" w:afterAutospacing="0"/>
              <w:jc w:val="center"/>
              <w:rPr>
                <w:color w:val="000000"/>
                <w:lang w:val="ru-RU"/>
              </w:rPr>
            </w:pPr>
            <w:r w:rsidRPr="004E4E5C">
              <w:rPr>
                <w:color w:val="000000"/>
                <w:lang w:val="ru-RU"/>
              </w:rPr>
              <w:t>Гармоничность, комфортность и выбор услуг, разнообразный ассортимент фирменных блюд и изделий и напитков сложного приготовления для ресторанов, набор напитков, коктейлей несложного приготовления, в т. ч. заказных и фирменных - для баров</w:t>
            </w:r>
          </w:p>
        </w:tc>
        <w:tc>
          <w:tcPr>
            <w:tcW w:w="391" w:type="pct"/>
            <w:shd w:val="clear" w:color="auto" w:fill="auto"/>
            <w:tcMar>
              <w:top w:w="100" w:type="dxa"/>
              <w:left w:w="15" w:type="dxa"/>
              <w:bottom w:w="0" w:type="dxa"/>
              <w:right w:w="15" w:type="dxa"/>
            </w:tcMar>
            <w:vAlign w:val="center"/>
          </w:tcPr>
          <w:p w:rsidR="004E4E5C" w:rsidRPr="005B186B" w:rsidRDefault="004E4E5C" w:rsidP="004E4E5C">
            <w:pPr>
              <w:spacing w:after="0" w:line="240" w:lineRule="auto"/>
              <w:jc w:val="center"/>
              <w:rPr>
                <w:rFonts w:eastAsia="Times New Roman" w:cs="Times New Roman"/>
                <w:szCs w:val="24"/>
                <w:lang w:eastAsia="ru-RU"/>
              </w:rPr>
            </w:pPr>
            <w:r w:rsidRPr="005B186B">
              <w:rPr>
                <w:rFonts w:eastAsia="Times New Roman" w:cs="Times New Roman"/>
                <w:szCs w:val="24"/>
                <w:lang w:eastAsia="ru-RU"/>
              </w:rPr>
              <w:t>2</w:t>
            </w:r>
          </w:p>
        </w:tc>
        <w:tc>
          <w:tcPr>
            <w:tcW w:w="1000" w:type="pct"/>
            <w:shd w:val="clear" w:color="auto" w:fill="auto"/>
            <w:tcMar>
              <w:top w:w="100" w:type="dxa"/>
              <w:left w:w="15" w:type="dxa"/>
              <w:bottom w:w="0" w:type="dxa"/>
              <w:right w:w="15" w:type="dxa"/>
            </w:tcMar>
            <w:vAlign w:val="center"/>
          </w:tcPr>
          <w:p w:rsidR="004E4E5C" w:rsidRPr="005B186B" w:rsidRDefault="004E4E5C" w:rsidP="004E4E5C">
            <w:pPr>
              <w:spacing w:after="0" w:line="240" w:lineRule="auto"/>
              <w:jc w:val="center"/>
              <w:rPr>
                <w:rFonts w:cs="Times New Roman"/>
                <w:szCs w:val="24"/>
              </w:rPr>
            </w:pPr>
            <w:r w:rsidRPr="005B186B">
              <w:rPr>
                <w:rFonts w:cs="Times New Roman"/>
                <w:szCs w:val="24"/>
              </w:rPr>
              <w:t>«Высший»</w:t>
            </w:r>
          </w:p>
        </w:tc>
      </w:tr>
      <w:tr w:rsidR="004E4E5C" w:rsidRPr="005B186B" w:rsidTr="004E4E5C">
        <w:trPr>
          <w:trHeight w:val="466"/>
        </w:trPr>
        <w:tc>
          <w:tcPr>
            <w:tcW w:w="225" w:type="pct"/>
            <w:shd w:val="clear" w:color="auto" w:fill="auto"/>
            <w:tcMar>
              <w:top w:w="86" w:type="dxa"/>
              <w:left w:w="15" w:type="dxa"/>
              <w:bottom w:w="0" w:type="dxa"/>
              <w:right w:w="15" w:type="dxa"/>
            </w:tcMar>
            <w:vAlign w:val="center"/>
          </w:tcPr>
          <w:p w:rsidR="004E4E5C" w:rsidRPr="005B186B" w:rsidRDefault="004E4E5C" w:rsidP="004E4E5C">
            <w:pPr>
              <w:spacing w:after="0" w:line="240" w:lineRule="auto"/>
              <w:jc w:val="center"/>
              <w:rPr>
                <w:rFonts w:eastAsia="Times New Roman" w:cs="Times New Roman"/>
                <w:b/>
                <w:szCs w:val="24"/>
                <w:lang w:eastAsia="ru-RU"/>
              </w:rPr>
            </w:pPr>
            <w:r w:rsidRPr="005B186B">
              <w:rPr>
                <w:rFonts w:eastAsia="Times New Roman" w:cs="Times New Roman"/>
                <w:b/>
                <w:szCs w:val="24"/>
                <w:lang w:eastAsia="ru-RU"/>
              </w:rPr>
              <w:t>В</w:t>
            </w:r>
          </w:p>
        </w:tc>
        <w:tc>
          <w:tcPr>
            <w:tcW w:w="3383" w:type="pct"/>
            <w:shd w:val="clear" w:color="auto" w:fill="auto"/>
            <w:tcMar>
              <w:top w:w="101" w:type="dxa"/>
              <w:left w:w="15" w:type="dxa"/>
              <w:bottom w:w="0" w:type="dxa"/>
              <w:right w:w="15" w:type="dxa"/>
            </w:tcMar>
            <w:vAlign w:val="center"/>
          </w:tcPr>
          <w:p w:rsidR="004E4E5C" w:rsidRPr="004E4E5C" w:rsidRDefault="004E4E5C" w:rsidP="004E4E5C">
            <w:pPr>
              <w:pStyle w:val="a8"/>
              <w:shd w:val="clear" w:color="auto" w:fill="FFFFFF"/>
              <w:spacing w:beforeAutospacing="0" w:afterAutospacing="0"/>
              <w:jc w:val="center"/>
              <w:rPr>
                <w:color w:val="000000"/>
                <w:lang w:val="ru-RU"/>
              </w:rPr>
            </w:pPr>
            <w:r w:rsidRPr="004E4E5C">
              <w:rPr>
                <w:color w:val="000000"/>
                <w:lang w:val="ru-RU"/>
              </w:rPr>
              <w:t>Изысканность интерьера, высокий уровень комфортности, широкий выбор услуг, ассортимент оригинальных, изысканных заказных и фирменных блюд, изделий для ресторанов, широкий выбор заказных и фирменных напитков, коктейлей - для баров</w:t>
            </w:r>
          </w:p>
        </w:tc>
        <w:tc>
          <w:tcPr>
            <w:tcW w:w="391" w:type="pct"/>
            <w:shd w:val="clear" w:color="auto" w:fill="auto"/>
            <w:tcMar>
              <w:top w:w="101" w:type="dxa"/>
              <w:left w:w="15" w:type="dxa"/>
              <w:bottom w:w="0" w:type="dxa"/>
              <w:right w:w="15" w:type="dxa"/>
            </w:tcMar>
            <w:vAlign w:val="center"/>
          </w:tcPr>
          <w:p w:rsidR="004E4E5C" w:rsidRPr="005B186B" w:rsidRDefault="004E4E5C" w:rsidP="004E4E5C">
            <w:pPr>
              <w:spacing w:after="0" w:line="240" w:lineRule="auto"/>
              <w:jc w:val="center"/>
              <w:rPr>
                <w:rFonts w:eastAsia="Times New Roman" w:cs="Times New Roman"/>
                <w:szCs w:val="24"/>
                <w:lang w:eastAsia="ru-RU"/>
              </w:rPr>
            </w:pPr>
            <w:r w:rsidRPr="005B186B">
              <w:rPr>
                <w:rFonts w:eastAsia="Times New Roman" w:cs="Times New Roman"/>
                <w:szCs w:val="24"/>
                <w:lang w:eastAsia="ru-RU"/>
              </w:rPr>
              <w:t>3</w:t>
            </w:r>
          </w:p>
        </w:tc>
        <w:tc>
          <w:tcPr>
            <w:tcW w:w="1000" w:type="pct"/>
            <w:shd w:val="clear" w:color="auto" w:fill="auto"/>
            <w:tcMar>
              <w:top w:w="101" w:type="dxa"/>
              <w:left w:w="15" w:type="dxa"/>
              <w:bottom w:w="0" w:type="dxa"/>
              <w:right w:w="15" w:type="dxa"/>
            </w:tcMar>
            <w:vAlign w:val="center"/>
          </w:tcPr>
          <w:p w:rsidR="004E4E5C" w:rsidRPr="005B186B" w:rsidRDefault="004E4E5C" w:rsidP="004E4E5C">
            <w:pPr>
              <w:spacing w:after="0" w:line="240" w:lineRule="auto"/>
              <w:jc w:val="center"/>
              <w:rPr>
                <w:rFonts w:eastAsia="Times New Roman" w:cs="Times New Roman"/>
                <w:szCs w:val="24"/>
                <w:lang w:eastAsia="ru-RU"/>
              </w:rPr>
            </w:pPr>
            <w:r w:rsidRPr="005B186B">
              <w:rPr>
                <w:rFonts w:eastAsia="Times New Roman" w:cs="Times New Roman"/>
                <w:szCs w:val="24"/>
                <w:lang w:eastAsia="ru-RU"/>
              </w:rPr>
              <w:t>«Первый»</w:t>
            </w:r>
          </w:p>
        </w:tc>
      </w:tr>
      <w:tr w:rsidR="004E4E5C" w:rsidRPr="005B186B" w:rsidTr="004E4E5C">
        <w:trPr>
          <w:trHeight w:val="466"/>
        </w:trPr>
        <w:tc>
          <w:tcPr>
            <w:tcW w:w="225" w:type="pct"/>
            <w:shd w:val="clear" w:color="auto" w:fill="auto"/>
            <w:tcMar>
              <w:top w:w="86" w:type="dxa"/>
              <w:left w:w="15" w:type="dxa"/>
              <w:bottom w:w="0" w:type="dxa"/>
              <w:right w:w="15" w:type="dxa"/>
            </w:tcMar>
            <w:vAlign w:val="center"/>
          </w:tcPr>
          <w:p w:rsidR="004E4E5C" w:rsidRPr="005B186B" w:rsidRDefault="004E4E5C" w:rsidP="004E4E5C">
            <w:pPr>
              <w:spacing w:after="0" w:line="240" w:lineRule="auto"/>
              <w:jc w:val="center"/>
              <w:rPr>
                <w:rFonts w:eastAsia="Times New Roman" w:cs="Times New Roman"/>
                <w:b/>
                <w:szCs w:val="24"/>
                <w:lang w:eastAsia="ru-RU"/>
              </w:rPr>
            </w:pPr>
          </w:p>
        </w:tc>
        <w:tc>
          <w:tcPr>
            <w:tcW w:w="3383" w:type="pct"/>
            <w:shd w:val="clear" w:color="auto" w:fill="auto"/>
            <w:tcMar>
              <w:top w:w="101" w:type="dxa"/>
              <w:left w:w="15" w:type="dxa"/>
              <w:bottom w:w="0" w:type="dxa"/>
              <w:right w:w="15" w:type="dxa"/>
            </w:tcMar>
            <w:vAlign w:val="center"/>
          </w:tcPr>
          <w:p w:rsidR="004E4E5C" w:rsidRPr="005B186B" w:rsidRDefault="004E4E5C" w:rsidP="004E4E5C">
            <w:pPr>
              <w:pStyle w:val="a8"/>
              <w:shd w:val="clear" w:color="auto" w:fill="FFFFFF"/>
              <w:spacing w:beforeAutospacing="0" w:afterAutospacing="0"/>
              <w:jc w:val="center"/>
              <w:rPr>
                <w:color w:val="000000"/>
              </w:rPr>
            </w:pPr>
          </w:p>
        </w:tc>
        <w:tc>
          <w:tcPr>
            <w:tcW w:w="391" w:type="pct"/>
            <w:shd w:val="clear" w:color="auto" w:fill="auto"/>
            <w:tcMar>
              <w:top w:w="101" w:type="dxa"/>
              <w:left w:w="15" w:type="dxa"/>
              <w:bottom w:w="0" w:type="dxa"/>
              <w:right w:w="15" w:type="dxa"/>
            </w:tcMar>
            <w:vAlign w:val="center"/>
          </w:tcPr>
          <w:p w:rsidR="004E4E5C" w:rsidRPr="005B186B" w:rsidRDefault="004E4E5C" w:rsidP="004E4E5C">
            <w:pPr>
              <w:spacing w:after="0" w:line="240" w:lineRule="auto"/>
              <w:jc w:val="center"/>
              <w:rPr>
                <w:rFonts w:eastAsia="Times New Roman" w:cs="Times New Roman"/>
                <w:szCs w:val="24"/>
                <w:lang w:eastAsia="ru-RU"/>
              </w:rPr>
            </w:pPr>
            <w:r w:rsidRPr="005B186B">
              <w:rPr>
                <w:rFonts w:eastAsia="Times New Roman" w:cs="Times New Roman"/>
                <w:szCs w:val="24"/>
                <w:lang w:eastAsia="ru-RU"/>
              </w:rPr>
              <w:t>4</w:t>
            </w:r>
          </w:p>
        </w:tc>
        <w:tc>
          <w:tcPr>
            <w:tcW w:w="1000" w:type="pct"/>
            <w:shd w:val="clear" w:color="auto" w:fill="auto"/>
            <w:tcMar>
              <w:top w:w="101" w:type="dxa"/>
              <w:left w:w="15" w:type="dxa"/>
              <w:bottom w:w="0" w:type="dxa"/>
              <w:right w:w="15" w:type="dxa"/>
            </w:tcMar>
            <w:vAlign w:val="center"/>
          </w:tcPr>
          <w:p w:rsidR="004E4E5C" w:rsidRPr="005B186B" w:rsidRDefault="004E4E5C" w:rsidP="004E4E5C">
            <w:pPr>
              <w:spacing w:after="0" w:line="240" w:lineRule="auto"/>
              <w:jc w:val="center"/>
              <w:rPr>
                <w:rFonts w:eastAsia="Times New Roman" w:cs="Times New Roman"/>
                <w:szCs w:val="24"/>
                <w:lang w:eastAsia="ru-RU"/>
              </w:rPr>
            </w:pPr>
            <w:r w:rsidRPr="005B186B">
              <w:rPr>
                <w:rFonts w:eastAsia="Times New Roman" w:cs="Times New Roman"/>
                <w:szCs w:val="24"/>
                <w:lang w:eastAsia="ru-RU"/>
              </w:rPr>
              <w:t>«Второй»</w:t>
            </w:r>
          </w:p>
        </w:tc>
      </w:tr>
    </w:tbl>
    <w:p w:rsidR="004E4E5C" w:rsidRPr="005B186B" w:rsidRDefault="004E4E5C" w:rsidP="004E4E5C">
      <w:pPr>
        <w:spacing w:after="0" w:line="240" w:lineRule="auto"/>
        <w:jc w:val="both"/>
        <w:rPr>
          <w:rFonts w:eastAsia="Times New Roman" w:cs="Times New Roman"/>
          <w:bCs/>
          <w:color w:val="000000" w:themeColor="text1"/>
          <w:spacing w:val="-1"/>
          <w:szCs w:val="24"/>
          <w:lang w:eastAsia="ru-RU"/>
        </w:rPr>
      </w:pPr>
    </w:p>
    <w:p w:rsidR="004E4E5C" w:rsidRPr="005B186B" w:rsidRDefault="004E4E5C" w:rsidP="004E4E5C">
      <w:pPr>
        <w:pStyle w:val="a4"/>
        <w:spacing w:after="0" w:line="240" w:lineRule="auto"/>
        <w:ind w:left="0"/>
        <w:jc w:val="both"/>
        <w:rPr>
          <w:rFonts w:ascii="Times New Roman" w:hAnsi="Times New Roman" w:cs="Times New Roman"/>
          <w:sz w:val="24"/>
          <w:szCs w:val="24"/>
        </w:rPr>
      </w:pPr>
      <w:r w:rsidRPr="005B186B">
        <w:rPr>
          <w:rFonts w:ascii="Times New Roman" w:hAnsi="Times New Roman" w:cs="Times New Roman"/>
          <w:sz w:val="24"/>
          <w:szCs w:val="24"/>
        </w:rPr>
        <w:t>Запишите выбранные цифры под соответствующими буквами</w:t>
      </w:r>
      <w:r>
        <w:rPr>
          <w:rFonts w:ascii="Times New Roman" w:hAnsi="Times New Roman" w:cs="Times New Roman"/>
          <w:sz w:val="24"/>
          <w:szCs w:val="24"/>
        </w:rPr>
        <w:t>:</w:t>
      </w:r>
    </w:p>
    <w:tbl>
      <w:tblPr>
        <w:tblW w:w="2470" w:type="pct"/>
        <w:tblCellMar>
          <w:left w:w="0" w:type="dxa"/>
          <w:right w:w="0" w:type="dxa"/>
        </w:tblCellMar>
        <w:tblLook w:val="0420" w:firstRow="1" w:lastRow="0" w:firstColumn="0" w:lastColumn="0" w:noHBand="0" w:noVBand="1"/>
      </w:tblPr>
      <w:tblGrid>
        <w:gridCol w:w="1558"/>
        <w:gridCol w:w="1679"/>
        <w:gridCol w:w="1679"/>
      </w:tblGrid>
      <w:tr w:rsidR="004E4E5C" w:rsidRPr="005B186B" w:rsidTr="00E46B3F">
        <w:trPr>
          <w:trHeight w:val="321"/>
        </w:trPr>
        <w:tc>
          <w:tcPr>
            <w:tcW w:w="158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4E4E5C" w:rsidRPr="005B186B" w:rsidRDefault="004E4E5C" w:rsidP="004E4E5C">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А</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4E4E5C" w:rsidRPr="005B186B" w:rsidRDefault="004E4E5C" w:rsidP="004E4E5C">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4E4E5C" w:rsidRPr="005B186B" w:rsidRDefault="004E4E5C" w:rsidP="004E4E5C">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В</w:t>
            </w:r>
          </w:p>
        </w:tc>
      </w:tr>
      <w:tr w:rsidR="004E4E5C" w:rsidRPr="005B186B" w:rsidTr="00E46B3F">
        <w:trPr>
          <w:trHeight w:val="326"/>
        </w:trPr>
        <w:tc>
          <w:tcPr>
            <w:tcW w:w="158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4E4E5C" w:rsidRPr="005B186B" w:rsidRDefault="004E4E5C" w:rsidP="004E4E5C">
            <w:pPr>
              <w:spacing w:after="0" w:line="240" w:lineRule="auto"/>
              <w:jc w:val="both"/>
              <w:rPr>
                <w:rFonts w:eastAsia="Times New Roman" w:cs="Times New Roman"/>
                <w:szCs w:val="24"/>
                <w:lang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4E4E5C" w:rsidRPr="005B186B" w:rsidRDefault="004E4E5C" w:rsidP="004E4E5C">
            <w:pPr>
              <w:spacing w:after="0" w:line="240" w:lineRule="auto"/>
              <w:jc w:val="both"/>
              <w:rPr>
                <w:rFonts w:eastAsia="Times New Roman" w:cs="Times New Roman"/>
                <w:szCs w:val="24"/>
                <w:lang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4E4E5C" w:rsidRPr="005B186B" w:rsidRDefault="004E4E5C" w:rsidP="004E4E5C">
            <w:pPr>
              <w:spacing w:after="0" w:line="240" w:lineRule="auto"/>
              <w:jc w:val="both"/>
              <w:rPr>
                <w:rFonts w:eastAsia="Times New Roman" w:cs="Times New Roman"/>
                <w:szCs w:val="24"/>
                <w:lang w:eastAsia="ru-RU"/>
              </w:rPr>
            </w:pPr>
          </w:p>
        </w:tc>
      </w:tr>
    </w:tbl>
    <w:p w:rsidR="001B1340" w:rsidRDefault="001B1340" w:rsidP="004462D9">
      <w:pPr>
        <w:spacing w:after="0" w:line="240" w:lineRule="auto"/>
        <w:rPr>
          <w:rFonts w:cs="Times New Roman"/>
          <w:b/>
          <w:szCs w:val="24"/>
        </w:rPr>
      </w:pPr>
    </w:p>
    <w:p w:rsidR="001B1340" w:rsidRDefault="001B1340"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508.</w:t>
      </w:r>
    </w:p>
    <w:p w:rsidR="00467A7F" w:rsidRDefault="00467A7F" w:rsidP="00467A7F">
      <w:pPr>
        <w:pStyle w:val="a4"/>
        <w:spacing w:after="0" w:line="240" w:lineRule="auto"/>
        <w:ind w:left="0"/>
        <w:jc w:val="both"/>
        <w:rPr>
          <w:rFonts w:ascii="Times New Roman" w:eastAsia="Times New Roman" w:hAnsi="Times New Roman" w:cs="Times New Roman"/>
          <w:bCs/>
          <w:sz w:val="24"/>
          <w:szCs w:val="24"/>
          <w:lang w:eastAsia="ru-RU"/>
        </w:rPr>
      </w:pPr>
      <w:r>
        <w:rPr>
          <w:rFonts w:ascii="Times New Roman" w:hAnsi="Times New Roman" w:cs="Times New Roman"/>
          <w:b/>
          <w:i/>
          <w:iCs/>
          <w:sz w:val="24"/>
          <w:szCs w:val="24"/>
        </w:rPr>
        <w:t>Прочитайте текст и установите последовательность.</w:t>
      </w:r>
    </w:p>
    <w:p w:rsidR="00467A7F" w:rsidRDefault="00467A7F" w:rsidP="00467A7F">
      <w:pPr>
        <w:pStyle w:val="a4"/>
        <w:spacing w:after="0" w:line="240" w:lineRule="auto"/>
        <w:ind w:left="0" w:firstLine="708"/>
        <w:jc w:val="both"/>
        <w:rPr>
          <w:rFonts w:ascii="Times New Roman" w:hAnsi="Times New Roman" w:cs="Times New Roman"/>
          <w:sz w:val="24"/>
          <w:szCs w:val="24"/>
        </w:rPr>
      </w:pPr>
      <w:r>
        <w:rPr>
          <w:rFonts w:ascii="Times New Roman" w:hAnsi="Times New Roman" w:cs="Times New Roman"/>
          <w:sz w:val="24"/>
          <w:szCs w:val="24"/>
        </w:rPr>
        <w:t xml:space="preserve">Сотруднику гостиницы в своей профессиональной деятельности необходимо знать и </w:t>
      </w:r>
      <w:r>
        <w:rPr>
          <w:rFonts w:ascii="Times New Roman" w:hAnsi="Times New Roman" w:cs="Times New Roman"/>
          <w:bCs/>
          <w:iCs/>
          <w:sz w:val="24"/>
          <w:szCs w:val="24"/>
        </w:rPr>
        <w:t xml:space="preserve">уметь употреблять иноязычную лексику, связанную с  </w:t>
      </w:r>
      <w:r>
        <w:rPr>
          <w:rFonts w:ascii="Times New Roman" w:hAnsi="Times New Roman" w:cs="Times New Roman"/>
          <w:sz w:val="24"/>
          <w:szCs w:val="24"/>
        </w:rPr>
        <w:t>задачами, функциями и особенностями работы службы питания</w:t>
      </w:r>
    </w:p>
    <w:p w:rsidR="00467A7F" w:rsidRDefault="00467A7F" w:rsidP="00467A7F">
      <w:pPr>
        <w:pStyle w:val="a4"/>
        <w:spacing w:after="0" w:line="240" w:lineRule="auto"/>
        <w:ind w:left="0"/>
        <w:rPr>
          <w:b/>
          <w:bCs/>
          <w:i/>
          <w:iCs/>
          <w:lang w:eastAsia="ru-RU"/>
        </w:rPr>
      </w:pPr>
    </w:p>
    <w:p w:rsidR="00467A7F" w:rsidRDefault="00467A7F" w:rsidP="00467A7F">
      <w:pPr>
        <w:pStyle w:val="a4"/>
        <w:spacing w:after="0" w:line="240" w:lineRule="auto"/>
        <w:ind w:left="0"/>
        <w:rPr>
          <w:rFonts w:ascii="Times New Roman" w:hAnsi="Times New Roman" w:cs="Times New Roman"/>
          <w:iCs/>
          <w:sz w:val="24"/>
          <w:szCs w:val="24"/>
        </w:rPr>
      </w:pPr>
      <w:r>
        <w:rPr>
          <w:rFonts w:ascii="Times New Roman" w:hAnsi="Times New Roman" w:cs="Times New Roman"/>
          <w:iCs/>
          <w:sz w:val="24"/>
          <w:szCs w:val="24"/>
        </w:rPr>
        <w:t>Прочитайте текст.</w:t>
      </w:r>
    </w:p>
    <w:p w:rsidR="00467A7F" w:rsidRDefault="00467A7F" w:rsidP="00467A7F">
      <w:pPr>
        <w:spacing w:after="0" w:line="240" w:lineRule="auto"/>
        <w:ind w:firstLine="709"/>
        <w:jc w:val="center"/>
        <w:rPr>
          <w:rStyle w:val="c4"/>
          <w:rFonts w:eastAsia="Times New Roman" w:cs="Times New Roman"/>
          <w:b/>
          <w:szCs w:val="24"/>
          <w:lang w:eastAsia="ru-RU"/>
        </w:rPr>
      </w:pPr>
      <w:r>
        <w:rPr>
          <w:rStyle w:val="c4"/>
          <w:rFonts w:eastAsia="Times New Roman" w:cs="Times New Roman"/>
          <w:b/>
          <w:szCs w:val="24"/>
          <w:lang w:val="de-DE" w:eastAsia="ru-RU"/>
        </w:rPr>
        <w:t>Mahlzeiten</w:t>
      </w:r>
      <w:r>
        <w:rPr>
          <w:rStyle w:val="c4"/>
          <w:rFonts w:eastAsia="Times New Roman" w:cs="Times New Roman"/>
          <w:b/>
          <w:szCs w:val="24"/>
          <w:lang w:eastAsia="ru-RU"/>
        </w:rPr>
        <w:t xml:space="preserve"> </w:t>
      </w:r>
      <w:r>
        <w:rPr>
          <w:rStyle w:val="c4"/>
          <w:rFonts w:eastAsia="Times New Roman" w:cs="Times New Roman"/>
          <w:b/>
          <w:szCs w:val="24"/>
          <w:lang w:val="de-DE" w:eastAsia="ru-RU"/>
        </w:rPr>
        <w:t>in</w:t>
      </w:r>
      <w:r>
        <w:rPr>
          <w:rStyle w:val="c4"/>
          <w:rFonts w:eastAsia="Times New Roman" w:cs="Times New Roman"/>
          <w:b/>
          <w:szCs w:val="24"/>
          <w:lang w:eastAsia="ru-RU"/>
        </w:rPr>
        <w:t xml:space="preserve"> </w:t>
      </w:r>
      <w:r>
        <w:rPr>
          <w:rStyle w:val="c4"/>
          <w:rFonts w:eastAsia="Times New Roman" w:cs="Times New Roman"/>
          <w:b/>
          <w:szCs w:val="24"/>
          <w:lang w:val="de-DE" w:eastAsia="ru-RU"/>
        </w:rPr>
        <w:t>Deutschland</w:t>
      </w:r>
    </w:p>
    <w:p w:rsidR="00467A7F" w:rsidRDefault="00467A7F" w:rsidP="00F037C6">
      <w:pPr>
        <w:pStyle w:val="a4"/>
        <w:numPr>
          <w:ilvl w:val="0"/>
          <w:numId w:val="21"/>
        </w:numPr>
        <w:spacing w:after="0" w:line="240" w:lineRule="auto"/>
        <w:ind w:left="0" w:firstLine="0"/>
        <w:jc w:val="both"/>
        <w:rPr>
          <w:rStyle w:val="c4"/>
          <w:rFonts w:ascii="Times New Roman" w:eastAsia="Times New Roman" w:hAnsi="Times New Roman" w:cs="Times New Roman"/>
          <w:sz w:val="24"/>
          <w:szCs w:val="24"/>
          <w:lang w:val="de-DE" w:eastAsia="ru-RU"/>
        </w:rPr>
      </w:pPr>
      <w:r>
        <w:rPr>
          <w:rStyle w:val="c4"/>
          <w:rFonts w:ascii="Times New Roman" w:eastAsia="Times New Roman" w:hAnsi="Times New Roman" w:cs="Times New Roman"/>
          <w:sz w:val="24"/>
          <w:szCs w:val="24"/>
          <w:lang w:val="de-DE" w:eastAsia="ru-RU"/>
        </w:rPr>
        <w:t xml:space="preserve">Zum Beispiel in Deutschland gibt es drei Hauptmahlzeiten: das Frühstück, das Mittagessen und das Abendbrot, manche nennen es das Abendessen. </w:t>
      </w:r>
    </w:p>
    <w:p w:rsidR="00467A7F" w:rsidRDefault="00467A7F" w:rsidP="00F037C6">
      <w:pPr>
        <w:pStyle w:val="a4"/>
        <w:numPr>
          <w:ilvl w:val="0"/>
          <w:numId w:val="21"/>
        </w:numPr>
        <w:spacing w:after="0" w:line="240" w:lineRule="auto"/>
        <w:ind w:left="0" w:firstLine="0"/>
        <w:jc w:val="both"/>
        <w:rPr>
          <w:rStyle w:val="c4"/>
          <w:rFonts w:ascii="Times New Roman" w:eastAsia="Times New Roman" w:hAnsi="Times New Roman" w:cs="Times New Roman"/>
          <w:sz w:val="24"/>
          <w:szCs w:val="24"/>
          <w:lang w:val="de-DE" w:eastAsia="ru-RU"/>
        </w:rPr>
      </w:pPr>
      <w:r>
        <w:rPr>
          <w:rStyle w:val="c4"/>
          <w:rFonts w:ascii="Times New Roman" w:eastAsia="Times New Roman" w:hAnsi="Times New Roman" w:cs="Times New Roman"/>
          <w:sz w:val="24"/>
          <w:szCs w:val="24"/>
          <w:lang w:val="de-DE" w:eastAsia="ru-RU"/>
        </w:rPr>
        <w:t>Zu keinem Thema lässt sich so viel sagen, wie zum Thema Essen. Jedes Land hat seine eigene Esskultur, jeder Mensch hat seinen individuellen Speiseplan. In der westlichen Welt wird meistens nur einmal am Tag warm gegessen, in der östlichen Welt in der Regel dreimal.</w:t>
      </w:r>
    </w:p>
    <w:p w:rsidR="00467A7F" w:rsidRDefault="00467A7F" w:rsidP="00F037C6">
      <w:pPr>
        <w:pStyle w:val="a4"/>
        <w:numPr>
          <w:ilvl w:val="0"/>
          <w:numId w:val="21"/>
        </w:numPr>
        <w:spacing w:after="0" w:line="240" w:lineRule="auto"/>
        <w:ind w:left="0" w:firstLine="0"/>
        <w:jc w:val="both"/>
        <w:rPr>
          <w:rStyle w:val="c4"/>
          <w:rFonts w:ascii="Times New Roman" w:eastAsia="Times New Roman" w:hAnsi="Times New Roman" w:cs="Times New Roman"/>
          <w:sz w:val="24"/>
          <w:szCs w:val="24"/>
          <w:lang w:val="de-DE" w:eastAsia="ru-RU"/>
        </w:rPr>
      </w:pPr>
      <w:r>
        <w:rPr>
          <w:rStyle w:val="c4"/>
          <w:rFonts w:ascii="Times New Roman" w:eastAsia="Times New Roman" w:hAnsi="Times New Roman" w:cs="Times New Roman"/>
          <w:sz w:val="24"/>
          <w:szCs w:val="24"/>
          <w:lang w:val="de-DE" w:eastAsia="ru-RU"/>
        </w:rPr>
        <w:t>Die Deutschen essen zum Frühstück zwischen 6 – 8 Uhr. Zum Frühstück essen sie gewöhnlich Weißbrot oder Brötchen mit Butter und Marmelade oder Honig, Wurst oder Käse. Bei einem größeren Frühstück werden außerdem noch gekochte Eier, Joghurt, Quark, Obst und Müsli oder Cornflakes serviert.</w:t>
      </w:r>
    </w:p>
    <w:p w:rsidR="00467A7F" w:rsidRPr="00467A7F" w:rsidRDefault="00467A7F" w:rsidP="00467A7F">
      <w:pPr>
        <w:autoSpaceDE w:val="0"/>
        <w:autoSpaceDN w:val="0"/>
        <w:adjustRightInd w:val="0"/>
        <w:spacing w:after="0" w:line="240" w:lineRule="auto"/>
        <w:ind w:firstLine="709"/>
        <w:jc w:val="both"/>
        <w:rPr>
          <w:rFonts w:eastAsia="Times New Roman" w:cs="Times New Roman"/>
          <w:bCs/>
          <w:szCs w:val="24"/>
          <w:lang w:val="en-US" w:eastAsia="ru-RU"/>
        </w:rPr>
      </w:pPr>
    </w:p>
    <w:p w:rsidR="00467A7F" w:rsidRDefault="00467A7F" w:rsidP="00467A7F">
      <w:pPr>
        <w:autoSpaceDE w:val="0"/>
        <w:autoSpaceDN w:val="0"/>
        <w:adjustRightInd w:val="0"/>
        <w:spacing w:after="0" w:line="240" w:lineRule="auto"/>
        <w:ind w:firstLine="708"/>
        <w:jc w:val="both"/>
        <w:rPr>
          <w:rFonts w:eastAsia="Times New Roman" w:cs="Times New Roman"/>
          <w:bCs/>
          <w:szCs w:val="24"/>
          <w:lang w:eastAsia="ru-RU"/>
        </w:rPr>
      </w:pPr>
      <w:r>
        <w:rPr>
          <w:rFonts w:eastAsia="Times New Roman" w:cs="Times New Roman"/>
          <w:bCs/>
          <w:szCs w:val="24"/>
          <w:lang w:eastAsia="ru-RU"/>
        </w:rPr>
        <w:t>Расставьте абзацы текста в правильном порядке.</w:t>
      </w:r>
    </w:p>
    <w:p w:rsidR="00467A7F" w:rsidRDefault="00467A7F" w:rsidP="00467A7F">
      <w:pPr>
        <w:pStyle w:val="a4"/>
        <w:spacing w:after="0" w:line="240" w:lineRule="auto"/>
        <w:ind w:left="0"/>
        <w:jc w:val="both"/>
        <w:rPr>
          <w:rFonts w:ascii="Times New Roman" w:hAnsi="Times New Roman" w:cs="Times New Roman"/>
          <w:sz w:val="24"/>
          <w:szCs w:val="24"/>
        </w:rPr>
      </w:pPr>
    </w:p>
    <w:p w:rsidR="00467A7F" w:rsidRDefault="00467A7F" w:rsidP="00467A7F">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tblGrid>
      <w:tr w:rsidR="00467A7F" w:rsidRPr="005538AC" w:rsidTr="00E46B3F">
        <w:tc>
          <w:tcPr>
            <w:tcW w:w="993" w:type="dxa"/>
          </w:tcPr>
          <w:p w:rsidR="00467A7F" w:rsidRDefault="00467A7F" w:rsidP="00467A7F">
            <w:pPr>
              <w:pStyle w:val="a4"/>
              <w:ind w:left="0"/>
              <w:jc w:val="both"/>
              <w:rPr>
                <w:rFonts w:ascii="Times New Roman" w:hAnsi="Times New Roman" w:cs="Times New Roman"/>
                <w:sz w:val="24"/>
                <w:szCs w:val="24"/>
              </w:rPr>
            </w:pPr>
          </w:p>
        </w:tc>
        <w:tc>
          <w:tcPr>
            <w:tcW w:w="1134" w:type="dxa"/>
          </w:tcPr>
          <w:p w:rsidR="00467A7F" w:rsidRDefault="00467A7F" w:rsidP="00467A7F">
            <w:pPr>
              <w:pStyle w:val="a4"/>
              <w:ind w:left="0"/>
              <w:jc w:val="both"/>
              <w:rPr>
                <w:rFonts w:ascii="Times New Roman" w:hAnsi="Times New Roman" w:cs="Times New Roman"/>
                <w:sz w:val="24"/>
                <w:szCs w:val="24"/>
              </w:rPr>
            </w:pPr>
          </w:p>
        </w:tc>
        <w:tc>
          <w:tcPr>
            <w:tcW w:w="1134" w:type="dxa"/>
          </w:tcPr>
          <w:p w:rsidR="00467A7F" w:rsidRDefault="00467A7F" w:rsidP="00467A7F">
            <w:pPr>
              <w:pStyle w:val="a4"/>
              <w:ind w:left="0"/>
              <w:jc w:val="both"/>
              <w:rPr>
                <w:rFonts w:ascii="Times New Roman" w:hAnsi="Times New Roman" w:cs="Times New Roman"/>
                <w:sz w:val="24"/>
                <w:szCs w:val="24"/>
              </w:rPr>
            </w:pPr>
          </w:p>
        </w:tc>
      </w:tr>
    </w:tbl>
    <w:p w:rsidR="001B1340" w:rsidRDefault="001B1340" w:rsidP="004462D9">
      <w:pPr>
        <w:spacing w:after="0" w:line="240" w:lineRule="auto"/>
        <w:rPr>
          <w:rFonts w:cs="Times New Roman"/>
          <w:b/>
          <w:szCs w:val="24"/>
        </w:rPr>
      </w:pPr>
    </w:p>
    <w:p w:rsidR="001B1340" w:rsidRPr="0056642D" w:rsidRDefault="001B1340" w:rsidP="004462D9">
      <w:pPr>
        <w:spacing w:after="0" w:line="240" w:lineRule="auto"/>
        <w:rPr>
          <w:rFonts w:cs="Times New Roman"/>
          <w:b/>
          <w:szCs w:val="24"/>
        </w:rPr>
      </w:pPr>
      <w:r w:rsidRPr="0056642D">
        <w:rPr>
          <w:rFonts w:cs="Times New Roman"/>
          <w:b/>
          <w:szCs w:val="24"/>
        </w:rPr>
        <w:t>Задание 509.</w:t>
      </w:r>
    </w:p>
    <w:p w:rsidR="0060674D" w:rsidRPr="0060674D" w:rsidRDefault="0060674D" w:rsidP="0060674D">
      <w:pPr>
        <w:pStyle w:val="a4"/>
        <w:spacing w:after="0" w:line="240" w:lineRule="auto"/>
        <w:ind w:left="0"/>
        <w:jc w:val="both"/>
        <w:rPr>
          <w:rFonts w:ascii="Times New Roman" w:hAnsi="Times New Roman" w:cs="Times New Roman"/>
          <w:b/>
          <w:i/>
          <w:iCs/>
          <w:sz w:val="24"/>
          <w:szCs w:val="24"/>
        </w:rPr>
      </w:pPr>
      <w:r w:rsidRPr="0060674D">
        <w:rPr>
          <w:rFonts w:ascii="Times New Roman" w:hAnsi="Times New Roman" w:cs="Times New Roman"/>
          <w:b/>
          <w:i/>
          <w:iCs/>
          <w:sz w:val="24"/>
          <w:szCs w:val="24"/>
        </w:rPr>
        <w:t>Прочитайте текст и установите последовательность.</w:t>
      </w:r>
    </w:p>
    <w:p w:rsidR="0056642D" w:rsidRPr="00610834" w:rsidRDefault="0056642D" w:rsidP="0056642D">
      <w:pPr>
        <w:pStyle w:val="a4"/>
        <w:spacing w:after="0" w:line="240" w:lineRule="auto"/>
        <w:ind w:left="0" w:firstLine="708"/>
        <w:jc w:val="both"/>
        <w:rPr>
          <w:rFonts w:ascii="Times New Roman" w:hAnsi="Times New Roman" w:cs="Times New Roman"/>
          <w:i/>
          <w:iCs/>
          <w:sz w:val="24"/>
          <w:szCs w:val="24"/>
        </w:rPr>
      </w:pPr>
      <w:r w:rsidRPr="00610834">
        <w:rPr>
          <w:rFonts w:ascii="Times New Roman" w:eastAsia="Times New Roman" w:hAnsi="Times New Roman" w:cs="Times New Roman"/>
          <w:sz w:val="24"/>
          <w:szCs w:val="24"/>
          <w:lang w:eastAsia="ru-RU"/>
        </w:rPr>
        <w:t xml:space="preserve">Установите последовательность </w:t>
      </w:r>
      <w:r w:rsidRPr="00610834">
        <w:rPr>
          <w:rFonts w:ascii="Times New Roman" w:eastAsia="Times New Roman" w:hAnsi="Times New Roman" w:cs="Times New Roman"/>
          <w:bCs/>
          <w:sz w:val="24"/>
          <w:szCs w:val="24"/>
          <w:lang w:eastAsia="ru-RU"/>
        </w:rPr>
        <w:t>требований, которые должны отвечать услуге питания, предоставляемой в гостинице:</w:t>
      </w:r>
    </w:p>
    <w:p w:rsidR="0056642D" w:rsidRPr="00610834" w:rsidRDefault="0056642D" w:rsidP="0056642D">
      <w:pPr>
        <w:shd w:val="clear" w:color="auto" w:fill="FFFFFF"/>
        <w:spacing w:after="0" w:line="240" w:lineRule="auto"/>
        <w:contextualSpacing/>
        <w:jc w:val="both"/>
        <w:rPr>
          <w:rFonts w:eastAsia="Times New Roman" w:cs="Times New Roman"/>
          <w:szCs w:val="24"/>
          <w:lang w:eastAsia="ru-RU"/>
        </w:rPr>
      </w:pPr>
      <w:r w:rsidRPr="00610834">
        <w:rPr>
          <w:rFonts w:eastAsia="Times New Roman" w:cs="Times New Roman"/>
          <w:szCs w:val="24"/>
          <w:lang w:eastAsia="ru-RU"/>
        </w:rPr>
        <w:t>1) точность и своевременность предоставления услуги;</w:t>
      </w:r>
    </w:p>
    <w:p w:rsidR="0056642D" w:rsidRPr="00610834" w:rsidRDefault="0056642D" w:rsidP="0056642D">
      <w:pPr>
        <w:shd w:val="clear" w:color="auto" w:fill="FFFFFF"/>
        <w:spacing w:after="0" w:line="240" w:lineRule="auto"/>
        <w:contextualSpacing/>
        <w:jc w:val="both"/>
        <w:rPr>
          <w:rFonts w:eastAsia="Times New Roman" w:cs="Times New Roman"/>
          <w:szCs w:val="24"/>
          <w:lang w:eastAsia="ru-RU"/>
        </w:rPr>
      </w:pPr>
      <w:r w:rsidRPr="00610834">
        <w:rPr>
          <w:rFonts w:eastAsia="Times New Roman" w:cs="Times New Roman"/>
          <w:szCs w:val="24"/>
          <w:lang w:eastAsia="ru-RU"/>
        </w:rPr>
        <w:t>2) безопасность;</w:t>
      </w:r>
    </w:p>
    <w:p w:rsidR="0056642D" w:rsidRPr="00610834" w:rsidRDefault="0056642D" w:rsidP="0056642D">
      <w:pPr>
        <w:shd w:val="clear" w:color="auto" w:fill="FFFFFF"/>
        <w:spacing w:after="0" w:line="240" w:lineRule="auto"/>
        <w:contextualSpacing/>
        <w:jc w:val="both"/>
        <w:rPr>
          <w:rFonts w:eastAsia="Times New Roman" w:cs="Times New Roman"/>
          <w:szCs w:val="24"/>
          <w:lang w:eastAsia="ru-RU"/>
        </w:rPr>
      </w:pPr>
      <w:r w:rsidRPr="00610834">
        <w:rPr>
          <w:rFonts w:eastAsia="Times New Roman" w:cs="Times New Roman"/>
          <w:szCs w:val="24"/>
          <w:lang w:eastAsia="ru-RU"/>
        </w:rPr>
        <w:t>3) соответствие целевому назначению;</w:t>
      </w:r>
    </w:p>
    <w:p w:rsidR="0056642D" w:rsidRPr="00610834" w:rsidRDefault="0056642D" w:rsidP="0056642D">
      <w:pPr>
        <w:shd w:val="clear" w:color="auto" w:fill="FFFFFF"/>
        <w:spacing w:after="0" w:line="240" w:lineRule="auto"/>
        <w:contextualSpacing/>
        <w:jc w:val="both"/>
        <w:rPr>
          <w:rFonts w:eastAsia="Times New Roman" w:cs="Times New Roman"/>
          <w:szCs w:val="24"/>
          <w:lang w:eastAsia="ru-RU"/>
        </w:rPr>
      </w:pPr>
      <w:r w:rsidRPr="00610834">
        <w:rPr>
          <w:rFonts w:eastAsia="Times New Roman" w:cs="Times New Roman"/>
          <w:szCs w:val="24"/>
          <w:lang w:eastAsia="ru-RU"/>
        </w:rPr>
        <w:t>4) непрерывность;</w:t>
      </w:r>
    </w:p>
    <w:p w:rsidR="0056642D" w:rsidRPr="00610834" w:rsidRDefault="0056642D" w:rsidP="0056642D">
      <w:pPr>
        <w:pStyle w:val="a4"/>
        <w:spacing w:after="0" w:line="240" w:lineRule="auto"/>
        <w:ind w:left="0"/>
        <w:jc w:val="both"/>
        <w:rPr>
          <w:rFonts w:ascii="Times New Roman" w:eastAsia="Times New Roman" w:hAnsi="Times New Roman" w:cs="Times New Roman"/>
          <w:sz w:val="24"/>
          <w:szCs w:val="24"/>
          <w:lang w:eastAsia="ru-RU"/>
        </w:rPr>
      </w:pPr>
      <w:r w:rsidRPr="00610834">
        <w:rPr>
          <w:rFonts w:ascii="Times New Roman" w:eastAsia="Times New Roman" w:hAnsi="Times New Roman" w:cs="Times New Roman"/>
          <w:sz w:val="24"/>
          <w:szCs w:val="24"/>
          <w:lang w:eastAsia="ru-RU"/>
        </w:rPr>
        <w:t>5) культура обслуживания.</w:t>
      </w:r>
    </w:p>
    <w:p w:rsidR="0060674D" w:rsidRPr="005B186B" w:rsidRDefault="0060674D" w:rsidP="0060674D">
      <w:pPr>
        <w:pStyle w:val="a4"/>
        <w:spacing w:after="0" w:line="240" w:lineRule="auto"/>
        <w:ind w:left="0"/>
        <w:jc w:val="both"/>
        <w:rPr>
          <w:rFonts w:ascii="Times New Roman" w:hAnsi="Times New Roman" w:cs="Times New Roman"/>
          <w:sz w:val="24"/>
          <w:szCs w:val="24"/>
        </w:rPr>
      </w:pPr>
    </w:p>
    <w:p w:rsidR="0060674D" w:rsidRPr="005B186B" w:rsidRDefault="0060674D" w:rsidP="0060674D">
      <w:pPr>
        <w:pStyle w:val="a4"/>
        <w:spacing w:after="0" w:line="240" w:lineRule="auto"/>
        <w:ind w:left="0"/>
        <w:jc w:val="both"/>
        <w:rPr>
          <w:rFonts w:ascii="Times New Roman" w:hAnsi="Times New Roman" w:cs="Times New Roman"/>
          <w:sz w:val="24"/>
          <w:szCs w:val="24"/>
        </w:rPr>
      </w:pPr>
      <w:r w:rsidRPr="005B186B">
        <w:rPr>
          <w:rFonts w:ascii="Times New Roman" w:hAnsi="Times New Roman" w:cs="Times New Roman"/>
          <w:sz w:val="24"/>
          <w:szCs w:val="24"/>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gridCol w:w="1134"/>
      </w:tblGrid>
      <w:tr w:rsidR="0056642D" w:rsidRPr="005538AC" w:rsidTr="00E46B3F">
        <w:tc>
          <w:tcPr>
            <w:tcW w:w="993" w:type="dxa"/>
          </w:tcPr>
          <w:p w:rsidR="0056642D" w:rsidRDefault="0056642D" w:rsidP="00E46B3F">
            <w:pPr>
              <w:pStyle w:val="a4"/>
              <w:ind w:left="0"/>
              <w:jc w:val="both"/>
              <w:rPr>
                <w:rFonts w:ascii="Times New Roman" w:hAnsi="Times New Roman" w:cs="Times New Roman"/>
                <w:sz w:val="24"/>
                <w:szCs w:val="24"/>
              </w:rPr>
            </w:pPr>
          </w:p>
        </w:tc>
        <w:tc>
          <w:tcPr>
            <w:tcW w:w="1134" w:type="dxa"/>
          </w:tcPr>
          <w:p w:rsidR="0056642D" w:rsidRDefault="0056642D" w:rsidP="00E46B3F">
            <w:pPr>
              <w:pStyle w:val="a4"/>
              <w:ind w:left="0"/>
              <w:jc w:val="both"/>
              <w:rPr>
                <w:rFonts w:ascii="Times New Roman" w:hAnsi="Times New Roman" w:cs="Times New Roman"/>
                <w:sz w:val="24"/>
                <w:szCs w:val="24"/>
              </w:rPr>
            </w:pPr>
          </w:p>
        </w:tc>
        <w:tc>
          <w:tcPr>
            <w:tcW w:w="1134" w:type="dxa"/>
          </w:tcPr>
          <w:p w:rsidR="0056642D" w:rsidRDefault="0056642D" w:rsidP="00E46B3F">
            <w:pPr>
              <w:pStyle w:val="a4"/>
              <w:ind w:left="0"/>
              <w:jc w:val="both"/>
              <w:rPr>
                <w:rFonts w:ascii="Times New Roman" w:hAnsi="Times New Roman" w:cs="Times New Roman"/>
                <w:sz w:val="24"/>
                <w:szCs w:val="24"/>
              </w:rPr>
            </w:pPr>
          </w:p>
        </w:tc>
        <w:tc>
          <w:tcPr>
            <w:tcW w:w="1134" w:type="dxa"/>
          </w:tcPr>
          <w:p w:rsidR="0056642D" w:rsidRDefault="0056642D" w:rsidP="00E46B3F">
            <w:pPr>
              <w:pStyle w:val="a4"/>
              <w:ind w:left="0"/>
              <w:jc w:val="both"/>
              <w:rPr>
                <w:rFonts w:ascii="Times New Roman" w:hAnsi="Times New Roman" w:cs="Times New Roman"/>
                <w:sz w:val="24"/>
                <w:szCs w:val="24"/>
              </w:rPr>
            </w:pPr>
          </w:p>
        </w:tc>
        <w:tc>
          <w:tcPr>
            <w:tcW w:w="1134" w:type="dxa"/>
          </w:tcPr>
          <w:p w:rsidR="0056642D" w:rsidRDefault="0056642D" w:rsidP="00E46B3F">
            <w:pPr>
              <w:pStyle w:val="a4"/>
              <w:ind w:left="0"/>
              <w:jc w:val="both"/>
              <w:rPr>
                <w:rFonts w:ascii="Times New Roman" w:hAnsi="Times New Roman" w:cs="Times New Roman"/>
                <w:sz w:val="24"/>
                <w:szCs w:val="24"/>
              </w:rPr>
            </w:pPr>
          </w:p>
        </w:tc>
      </w:tr>
    </w:tbl>
    <w:p w:rsidR="001B1340" w:rsidRDefault="001B1340" w:rsidP="004462D9">
      <w:pPr>
        <w:spacing w:after="0" w:line="240" w:lineRule="auto"/>
        <w:rPr>
          <w:rFonts w:cs="Times New Roman"/>
          <w:b/>
          <w:szCs w:val="24"/>
        </w:rPr>
      </w:pPr>
    </w:p>
    <w:p w:rsidR="001B1340" w:rsidRPr="004914DD" w:rsidRDefault="001B1340" w:rsidP="004462D9">
      <w:pPr>
        <w:spacing w:after="0" w:line="240" w:lineRule="auto"/>
        <w:rPr>
          <w:rFonts w:cs="Times New Roman"/>
          <w:b/>
          <w:szCs w:val="24"/>
        </w:rPr>
      </w:pPr>
      <w:r w:rsidRPr="004914DD">
        <w:rPr>
          <w:rFonts w:cs="Times New Roman"/>
          <w:b/>
          <w:szCs w:val="24"/>
        </w:rPr>
        <w:t>Задание 510.</w:t>
      </w:r>
    </w:p>
    <w:p w:rsidR="000A5F91" w:rsidRPr="004914DD" w:rsidRDefault="000A5F91" w:rsidP="000A5F91">
      <w:pPr>
        <w:spacing w:after="0" w:line="240" w:lineRule="auto"/>
        <w:jc w:val="both"/>
        <w:rPr>
          <w:rFonts w:eastAsia="Times New Roman" w:cs="Times New Roman"/>
          <w:b/>
          <w:bCs/>
          <w:i/>
        </w:rPr>
      </w:pPr>
      <w:r w:rsidRPr="004914DD">
        <w:rPr>
          <w:rFonts w:eastAsia="Times New Roman" w:cs="Times New Roman"/>
          <w:b/>
          <w:bCs/>
          <w:i/>
        </w:rPr>
        <w:t>Прочитайте текст, выберите правильный вариант ответа и запишите аргументы, обосновывающие выбор ответа.</w:t>
      </w:r>
    </w:p>
    <w:p w:rsidR="000A5F91" w:rsidRPr="004914DD" w:rsidRDefault="000A5F91" w:rsidP="000A5F91">
      <w:pPr>
        <w:spacing w:after="0" w:line="240" w:lineRule="auto"/>
        <w:ind w:firstLine="709"/>
        <w:jc w:val="both"/>
        <w:rPr>
          <w:rFonts w:eastAsia="Times New Roman" w:cs="Times New Roman"/>
        </w:rPr>
      </w:pPr>
      <w:r w:rsidRPr="004914DD">
        <w:rPr>
          <w:rFonts w:cs="Times New Roman"/>
          <w:shd w:val="clear" w:color="auto" w:fill="FEFEFE"/>
        </w:rPr>
        <w:t>Помещение (зону) для приготовления и приема пищи проектируют площадью из расчета на одного человека:</w:t>
      </w:r>
    </w:p>
    <w:p w:rsidR="000A5F91" w:rsidRPr="004914DD" w:rsidRDefault="000A5F91" w:rsidP="000A5F91">
      <w:pPr>
        <w:spacing w:after="0" w:line="240" w:lineRule="auto"/>
        <w:jc w:val="both"/>
        <w:rPr>
          <w:rFonts w:eastAsia="Times New Roman" w:cs="Times New Roman"/>
        </w:rPr>
      </w:pPr>
      <w:r w:rsidRPr="004914DD">
        <w:rPr>
          <w:rFonts w:eastAsia="Times New Roman" w:cs="Times New Roman"/>
        </w:rPr>
        <w:t xml:space="preserve">1) </w:t>
      </w:r>
      <w:r w:rsidRPr="004914DD">
        <w:rPr>
          <w:rFonts w:cs="Times New Roman"/>
          <w:shd w:val="clear" w:color="auto" w:fill="FEFEFE"/>
        </w:rPr>
        <w:t>1,2 м</w:t>
      </w:r>
      <w:r w:rsidRPr="004914DD">
        <w:rPr>
          <w:rFonts w:cs="Times New Roman"/>
          <w:shd w:val="clear" w:color="auto" w:fill="FEFEFE"/>
          <w:vertAlign w:val="superscript"/>
        </w:rPr>
        <w:t>2</w:t>
      </w:r>
      <w:r w:rsidRPr="004914DD">
        <w:rPr>
          <w:rFonts w:cs="Times New Roman"/>
          <w:shd w:val="clear" w:color="auto" w:fill="FEFEFE"/>
        </w:rPr>
        <w:t>;</w:t>
      </w:r>
    </w:p>
    <w:p w:rsidR="000A5F91" w:rsidRPr="004914DD" w:rsidRDefault="000A5F91" w:rsidP="000A5F91">
      <w:pPr>
        <w:spacing w:after="0" w:line="240" w:lineRule="auto"/>
        <w:jc w:val="both"/>
        <w:rPr>
          <w:rFonts w:eastAsia="Times New Roman" w:cs="Times New Roman"/>
        </w:rPr>
      </w:pPr>
      <w:r w:rsidRPr="004914DD">
        <w:rPr>
          <w:rFonts w:eastAsia="Times New Roman" w:cs="Times New Roman"/>
        </w:rPr>
        <w:t xml:space="preserve">2) 1,5 </w:t>
      </w:r>
      <w:r w:rsidRPr="004914DD">
        <w:rPr>
          <w:rFonts w:cs="Times New Roman"/>
          <w:shd w:val="clear" w:color="auto" w:fill="FEFEFE"/>
        </w:rPr>
        <w:t>м</w:t>
      </w:r>
      <w:r w:rsidRPr="004914DD">
        <w:rPr>
          <w:rFonts w:cs="Times New Roman"/>
          <w:shd w:val="clear" w:color="auto" w:fill="FEFEFE"/>
          <w:vertAlign w:val="superscript"/>
        </w:rPr>
        <w:t>2</w:t>
      </w:r>
      <w:r w:rsidRPr="004914DD">
        <w:rPr>
          <w:rFonts w:cs="Times New Roman"/>
          <w:shd w:val="clear" w:color="auto" w:fill="FEFEFE"/>
        </w:rPr>
        <w:t>;</w:t>
      </w:r>
    </w:p>
    <w:p w:rsidR="000A5F91" w:rsidRPr="004914DD" w:rsidRDefault="000A5F91" w:rsidP="000A5F91">
      <w:pPr>
        <w:spacing w:after="0" w:line="240" w:lineRule="auto"/>
        <w:jc w:val="both"/>
        <w:rPr>
          <w:rFonts w:eastAsia="Times New Roman" w:cs="Times New Roman"/>
        </w:rPr>
      </w:pPr>
      <w:r w:rsidRPr="004914DD">
        <w:rPr>
          <w:rFonts w:eastAsia="Times New Roman" w:cs="Times New Roman"/>
        </w:rPr>
        <w:t xml:space="preserve">3) 1,7 </w:t>
      </w:r>
      <w:r w:rsidRPr="004914DD">
        <w:rPr>
          <w:rFonts w:cs="Times New Roman"/>
          <w:shd w:val="clear" w:color="auto" w:fill="FEFEFE"/>
        </w:rPr>
        <w:t>м</w:t>
      </w:r>
      <w:r w:rsidRPr="004914DD">
        <w:rPr>
          <w:rFonts w:cs="Times New Roman"/>
          <w:shd w:val="clear" w:color="auto" w:fill="FEFEFE"/>
          <w:vertAlign w:val="superscript"/>
        </w:rPr>
        <w:t>2</w:t>
      </w:r>
      <w:r w:rsidRPr="004914DD">
        <w:rPr>
          <w:rFonts w:cs="Times New Roman"/>
          <w:shd w:val="clear" w:color="auto" w:fill="FEFEFE"/>
        </w:rPr>
        <w:t>;</w:t>
      </w:r>
    </w:p>
    <w:p w:rsidR="000A5F91" w:rsidRPr="004914DD" w:rsidRDefault="000A5F91" w:rsidP="000A5F91">
      <w:pPr>
        <w:spacing w:after="0" w:line="240" w:lineRule="auto"/>
        <w:jc w:val="both"/>
        <w:rPr>
          <w:rFonts w:eastAsia="Times New Roman" w:cs="Times New Roman"/>
        </w:rPr>
      </w:pPr>
      <w:r w:rsidRPr="004914DD">
        <w:rPr>
          <w:rFonts w:eastAsia="Times New Roman" w:cs="Times New Roman"/>
        </w:rPr>
        <w:t xml:space="preserve">4) 2 </w:t>
      </w:r>
      <w:r w:rsidRPr="004914DD">
        <w:rPr>
          <w:rFonts w:cs="Times New Roman"/>
          <w:shd w:val="clear" w:color="auto" w:fill="FEFEFE"/>
        </w:rPr>
        <w:t>м</w:t>
      </w:r>
      <w:r w:rsidRPr="004914DD">
        <w:rPr>
          <w:rFonts w:cs="Times New Roman"/>
          <w:shd w:val="clear" w:color="auto" w:fill="FEFEFE"/>
          <w:vertAlign w:val="superscript"/>
        </w:rPr>
        <w:t>2</w:t>
      </w:r>
      <w:r w:rsidRPr="004914DD">
        <w:rPr>
          <w:rFonts w:cs="Times New Roman"/>
          <w:shd w:val="clear" w:color="auto" w:fill="FEFEFE"/>
        </w:rPr>
        <w:t>.</w:t>
      </w:r>
    </w:p>
    <w:p w:rsidR="000A5F91" w:rsidRPr="004914DD" w:rsidRDefault="000A5F91" w:rsidP="000A5F91">
      <w:pPr>
        <w:widowControl w:val="0"/>
        <w:snapToGrid w:val="0"/>
        <w:spacing w:after="0" w:line="240" w:lineRule="auto"/>
        <w:ind w:firstLine="709"/>
        <w:jc w:val="both"/>
        <w:rPr>
          <w:rFonts w:cs="Times New Roman"/>
          <w:szCs w:val="28"/>
        </w:rPr>
      </w:pPr>
    </w:p>
    <w:p w:rsidR="000A5F91" w:rsidRPr="004914DD" w:rsidRDefault="000A5F91" w:rsidP="000A5F91">
      <w:pPr>
        <w:spacing w:after="0" w:line="240" w:lineRule="auto"/>
        <w:jc w:val="both"/>
        <w:rPr>
          <w:rFonts w:eastAsia="Times New Roman" w:cs="Times New Roman"/>
          <w:b/>
        </w:rPr>
      </w:pPr>
      <w:r w:rsidRPr="004914DD">
        <w:rPr>
          <w:rFonts w:eastAsia="Times New Roman" w:cs="Times New Roman"/>
          <w:b/>
        </w:rPr>
        <w:t>Ответ:</w:t>
      </w:r>
    </w:p>
    <w:p w:rsidR="000A5F91" w:rsidRPr="004914DD" w:rsidRDefault="000A5F91" w:rsidP="000A5F91">
      <w:pPr>
        <w:spacing w:after="0" w:line="240" w:lineRule="auto"/>
        <w:ind w:firstLine="709"/>
        <w:jc w:val="both"/>
        <w:rPr>
          <w:rFonts w:eastAsia="Times New Roman" w:cs="Times New Roman"/>
          <w:b/>
        </w:rPr>
      </w:pPr>
    </w:p>
    <w:p w:rsidR="000A5F91" w:rsidRPr="004914DD" w:rsidRDefault="000A5F91" w:rsidP="000A5F91">
      <w:pPr>
        <w:spacing w:after="0" w:line="240" w:lineRule="auto"/>
        <w:jc w:val="both"/>
        <w:rPr>
          <w:rFonts w:eastAsia="Times New Roman" w:cs="Times New Roman"/>
          <w:b/>
        </w:rPr>
      </w:pPr>
      <w:r w:rsidRPr="004914DD">
        <w:rPr>
          <w:rFonts w:eastAsia="Times New Roman" w:cs="Times New Roman"/>
          <w:b/>
        </w:rPr>
        <w:t>Обоснование:</w:t>
      </w:r>
    </w:p>
    <w:p w:rsidR="001B1340" w:rsidRDefault="001B1340" w:rsidP="004462D9">
      <w:pPr>
        <w:spacing w:after="0" w:line="240" w:lineRule="auto"/>
        <w:rPr>
          <w:rFonts w:cs="Times New Roman"/>
          <w:b/>
          <w:szCs w:val="24"/>
        </w:rPr>
      </w:pPr>
    </w:p>
    <w:p w:rsidR="001B1340" w:rsidRDefault="001B1340"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511.</w:t>
      </w:r>
    </w:p>
    <w:p w:rsidR="00CC4E76" w:rsidRPr="00CC4E76" w:rsidRDefault="00CC4E76" w:rsidP="00CC4E76">
      <w:pPr>
        <w:widowControl w:val="0"/>
        <w:snapToGrid w:val="0"/>
        <w:spacing w:after="0" w:line="240" w:lineRule="auto"/>
        <w:jc w:val="both"/>
        <w:rPr>
          <w:rFonts w:cs="Times New Roman"/>
          <w:b/>
          <w:i/>
        </w:rPr>
      </w:pPr>
      <w:r w:rsidRPr="00CC4E76">
        <w:rPr>
          <w:rFonts w:cs="Times New Roman"/>
          <w:b/>
          <w:i/>
        </w:rPr>
        <w:t>Прочитайте текст и установите соответствие.</w:t>
      </w:r>
    </w:p>
    <w:p w:rsidR="00CC4E76" w:rsidRDefault="00CC4E76" w:rsidP="00CC4E76">
      <w:pPr>
        <w:shd w:val="clear" w:color="auto" w:fill="FFFFFF"/>
        <w:spacing w:after="0" w:line="240" w:lineRule="auto"/>
        <w:ind w:firstLine="709"/>
        <w:jc w:val="both"/>
        <w:rPr>
          <w:rFonts w:cs="Times New Roman"/>
          <w:shd w:val="clear" w:color="auto" w:fill="FFFFFF"/>
        </w:rPr>
      </w:pPr>
      <w:r w:rsidRPr="00DC2F69">
        <w:rPr>
          <w:rFonts w:eastAsia="Times New Roman" w:cs="Times New Roman"/>
        </w:rPr>
        <w:t>В зависимости от различных факторов все организации общественного питания различаются по типам и классности.</w:t>
      </w:r>
      <w:r>
        <w:rPr>
          <w:rFonts w:eastAsia="Times New Roman" w:cs="Times New Roman"/>
        </w:rPr>
        <w:t xml:space="preserve"> </w:t>
      </w:r>
      <w:r w:rsidRPr="00DC2F69">
        <w:rPr>
          <w:rFonts w:eastAsia="Times New Roman" w:cs="Times New Roman"/>
          <w:bCs/>
        </w:rPr>
        <w:t>Класс</w:t>
      </w:r>
      <w:r w:rsidRPr="00DC2F69">
        <w:rPr>
          <w:rFonts w:eastAsia="Times New Roman" w:cs="Times New Roman"/>
        </w:rPr>
        <w:t> организации общественного питания – совокупность отличительных признаков организации определенного типа, характеризующая качество предоставляемых услуг, уровень и условия обслуживания.</w:t>
      </w:r>
      <w:r>
        <w:rPr>
          <w:rFonts w:eastAsia="Times New Roman" w:cs="Times New Roman"/>
        </w:rPr>
        <w:t xml:space="preserve"> </w:t>
      </w:r>
      <w:r w:rsidRPr="00DC2F69">
        <w:rPr>
          <w:rFonts w:cs="Times New Roman"/>
          <w:shd w:val="clear" w:color="auto" w:fill="FFFFFF"/>
        </w:rPr>
        <w:t xml:space="preserve">При подразделении на классы рестораны и бары по уровню обслуживания и номенклатуре предоставляемых услуг должны соответствовать </w:t>
      </w:r>
      <w:r>
        <w:rPr>
          <w:rFonts w:cs="Times New Roman"/>
          <w:shd w:val="clear" w:color="auto" w:fill="FFFFFF"/>
        </w:rPr>
        <w:t>определенным</w:t>
      </w:r>
      <w:r w:rsidRPr="00DC2F69">
        <w:rPr>
          <w:rFonts w:cs="Times New Roman"/>
          <w:shd w:val="clear" w:color="auto" w:fill="FFFFFF"/>
        </w:rPr>
        <w:t xml:space="preserve"> требованиям</w:t>
      </w:r>
      <w:r>
        <w:rPr>
          <w:rFonts w:cs="Times New Roman"/>
          <w:shd w:val="clear" w:color="auto" w:fill="FFFFFF"/>
        </w:rPr>
        <w:t xml:space="preserve">. </w:t>
      </w:r>
    </w:p>
    <w:p w:rsidR="00CC4E76" w:rsidRDefault="00CC4E76" w:rsidP="00CC4E76">
      <w:pPr>
        <w:shd w:val="clear" w:color="auto" w:fill="FFFFFF"/>
        <w:spacing w:after="0" w:line="240" w:lineRule="auto"/>
        <w:ind w:firstLine="709"/>
        <w:jc w:val="both"/>
        <w:rPr>
          <w:rFonts w:cs="Times New Roman"/>
          <w:shd w:val="clear" w:color="auto" w:fill="FFFFFF"/>
        </w:rPr>
      </w:pPr>
      <w:r>
        <w:rPr>
          <w:rFonts w:cs="Times New Roman"/>
          <w:shd w:val="clear" w:color="auto" w:fill="FFFFFF"/>
        </w:rPr>
        <w:t>Соотнесите требования и класс, которому они соответствуют.</w:t>
      </w:r>
    </w:p>
    <w:p w:rsidR="00CC4E76" w:rsidRDefault="00CC4E76" w:rsidP="00CC4E76">
      <w:pPr>
        <w:widowControl w:val="0"/>
        <w:snapToGrid w:val="0"/>
        <w:spacing w:after="0" w:line="240" w:lineRule="auto"/>
        <w:ind w:firstLine="709"/>
        <w:jc w:val="both"/>
        <w:rPr>
          <w:rFonts w:cs="Times New Roman"/>
        </w:rPr>
      </w:pPr>
      <w:r>
        <w:rPr>
          <w:rFonts w:cs="Times New Roman"/>
        </w:rPr>
        <w:t>К каждой позиции, данной в левом столбце, подберите соответствующую позицию из правого столбца:</w:t>
      </w:r>
    </w:p>
    <w:tbl>
      <w:tblPr>
        <w:tblStyle w:val="a6"/>
        <w:tblW w:w="0" w:type="auto"/>
        <w:tblLayout w:type="fixed"/>
        <w:tblLook w:val="04A0" w:firstRow="1" w:lastRow="0" w:firstColumn="1" w:lastColumn="0" w:noHBand="0" w:noVBand="1"/>
      </w:tblPr>
      <w:tblGrid>
        <w:gridCol w:w="534"/>
        <w:gridCol w:w="1842"/>
        <w:gridCol w:w="851"/>
        <w:gridCol w:w="6344"/>
      </w:tblGrid>
      <w:tr w:rsidR="00CC4E76" w:rsidRPr="00CC4E76" w:rsidTr="00CC4E76">
        <w:tc>
          <w:tcPr>
            <w:tcW w:w="2376" w:type="dxa"/>
            <w:gridSpan w:val="2"/>
            <w:vAlign w:val="center"/>
          </w:tcPr>
          <w:p w:rsidR="00CC4E76" w:rsidRPr="00CC4E76" w:rsidRDefault="00CC4E76" w:rsidP="00CC4E76">
            <w:pPr>
              <w:widowControl w:val="0"/>
              <w:snapToGrid w:val="0"/>
              <w:jc w:val="center"/>
              <w:rPr>
                <w:rFonts w:cs="Times New Roman"/>
                <w:sz w:val="24"/>
                <w:szCs w:val="24"/>
              </w:rPr>
            </w:pPr>
            <w:r w:rsidRPr="00CC4E76">
              <w:rPr>
                <w:rFonts w:cs="Times New Roman"/>
                <w:sz w:val="24"/>
                <w:szCs w:val="24"/>
              </w:rPr>
              <w:t>Класс</w:t>
            </w:r>
          </w:p>
          <w:p w:rsidR="00CC4E76" w:rsidRPr="00CC4E76" w:rsidRDefault="00CC4E76" w:rsidP="00CC4E76">
            <w:pPr>
              <w:widowControl w:val="0"/>
              <w:snapToGrid w:val="0"/>
              <w:jc w:val="center"/>
              <w:rPr>
                <w:rFonts w:cs="Times New Roman"/>
                <w:sz w:val="24"/>
                <w:szCs w:val="24"/>
              </w:rPr>
            </w:pPr>
          </w:p>
        </w:tc>
        <w:tc>
          <w:tcPr>
            <w:tcW w:w="7195" w:type="dxa"/>
            <w:gridSpan w:val="2"/>
            <w:vAlign w:val="center"/>
          </w:tcPr>
          <w:p w:rsidR="00CC4E76" w:rsidRPr="00CC4E76" w:rsidRDefault="00CC4E76" w:rsidP="00CC4E76">
            <w:pPr>
              <w:widowControl w:val="0"/>
              <w:snapToGrid w:val="0"/>
              <w:jc w:val="center"/>
              <w:rPr>
                <w:rFonts w:cs="Times New Roman"/>
                <w:sz w:val="24"/>
                <w:szCs w:val="24"/>
              </w:rPr>
            </w:pPr>
            <w:r w:rsidRPr="00CC4E76">
              <w:rPr>
                <w:rFonts w:cs="Times New Roman"/>
                <w:sz w:val="24"/>
                <w:szCs w:val="24"/>
              </w:rPr>
              <w:t>Требования</w:t>
            </w:r>
          </w:p>
        </w:tc>
      </w:tr>
      <w:tr w:rsidR="00CC4E76" w:rsidRPr="00CC4E76" w:rsidTr="00CC4E76">
        <w:tc>
          <w:tcPr>
            <w:tcW w:w="534" w:type="dxa"/>
            <w:vAlign w:val="center"/>
          </w:tcPr>
          <w:p w:rsidR="00CC4E76" w:rsidRPr="00CC4E76" w:rsidRDefault="00CC4E76" w:rsidP="00CC4E76">
            <w:pPr>
              <w:widowControl w:val="0"/>
              <w:snapToGrid w:val="0"/>
              <w:jc w:val="center"/>
              <w:rPr>
                <w:rFonts w:cs="Times New Roman"/>
                <w:b/>
                <w:sz w:val="24"/>
                <w:szCs w:val="24"/>
              </w:rPr>
            </w:pPr>
            <w:r w:rsidRPr="00CC4E76">
              <w:rPr>
                <w:rFonts w:cs="Times New Roman"/>
                <w:b/>
                <w:sz w:val="24"/>
                <w:szCs w:val="24"/>
              </w:rPr>
              <w:t>А</w:t>
            </w:r>
          </w:p>
        </w:tc>
        <w:tc>
          <w:tcPr>
            <w:tcW w:w="1842" w:type="dxa"/>
            <w:vAlign w:val="center"/>
          </w:tcPr>
          <w:p w:rsidR="00CC4E76" w:rsidRPr="00CC4E76" w:rsidRDefault="00CC4E76" w:rsidP="00CC4E76">
            <w:pPr>
              <w:widowControl w:val="0"/>
              <w:snapToGrid w:val="0"/>
              <w:jc w:val="center"/>
              <w:rPr>
                <w:rFonts w:cs="Times New Roman"/>
                <w:sz w:val="24"/>
                <w:szCs w:val="24"/>
              </w:rPr>
            </w:pPr>
            <w:r w:rsidRPr="00CC4E76">
              <w:rPr>
                <w:rFonts w:cs="Times New Roman"/>
                <w:sz w:val="24"/>
                <w:szCs w:val="24"/>
              </w:rPr>
              <w:t>Класс люкс</w:t>
            </w:r>
          </w:p>
        </w:tc>
        <w:tc>
          <w:tcPr>
            <w:tcW w:w="851" w:type="dxa"/>
            <w:vAlign w:val="center"/>
          </w:tcPr>
          <w:p w:rsidR="00CC4E76" w:rsidRPr="00CC4E76" w:rsidRDefault="00CC4E76" w:rsidP="00CC4E76">
            <w:pPr>
              <w:widowControl w:val="0"/>
              <w:snapToGrid w:val="0"/>
              <w:jc w:val="center"/>
              <w:rPr>
                <w:rFonts w:cs="Times New Roman"/>
                <w:sz w:val="24"/>
                <w:szCs w:val="24"/>
              </w:rPr>
            </w:pPr>
            <w:r w:rsidRPr="00CC4E76">
              <w:rPr>
                <w:rFonts w:cs="Times New Roman"/>
                <w:sz w:val="24"/>
                <w:szCs w:val="24"/>
              </w:rPr>
              <w:t>1</w:t>
            </w:r>
          </w:p>
        </w:tc>
        <w:tc>
          <w:tcPr>
            <w:tcW w:w="6344" w:type="dxa"/>
            <w:vAlign w:val="center"/>
          </w:tcPr>
          <w:p w:rsidR="00CC4E76" w:rsidRPr="00CC4E76" w:rsidRDefault="00CC4E76" w:rsidP="00CC4E76">
            <w:pPr>
              <w:widowControl w:val="0"/>
              <w:tabs>
                <w:tab w:val="left" w:pos="1101"/>
              </w:tabs>
              <w:snapToGrid w:val="0"/>
              <w:jc w:val="center"/>
              <w:rPr>
                <w:rFonts w:cs="Times New Roman"/>
                <w:sz w:val="24"/>
                <w:szCs w:val="24"/>
              </w:rPr>
            </w:pPr>
            <w:r w:rsidRPr="00CC4E76">
              <w:rPr>
                <w:rFonts w:cs="Times New Roman"/>
                <w:sz w:val="24"/>
                <w:szCs w:val="24"/>
                <w:shd w:val="clear" w:color="auto" w:fill="FFFFFF"/>
              </w:rPr>
              <w:t>Оригинальность интерьера, выбор услуг, комфорт, разнообразный ассортимент оригинальных заказных и фирменных блюд, напитков и коктейлей</w:t>
            </w:r>
          </w:p>
        </w:tc>
      </w:tr>
      <w:tr w:rsidR="00CC4E76" w:rsidRPr="00CC4E76" w:rsidTr="00CC4E76">
        <w:tc>
          <w:tcPr>
            <w:tcW w:w="534" w:type="dxa"/>
            <w:vAlign w:val="center"/>
          </w:tcPr>
          <w:p w:rsidR="00CC4E76" w:rsidRPr="00CC4E76" w:rsidRDefault="00CC4E76" w:rsidP="00CC4E76">
            <w:pPr>
              <w:widowControl w:val="0"/>
              <w:snapToGrid w:val="0"/>
              <w:jc w:val="center"/>
              <w:rPr>
                <w:rFonts w:cs="Times New Roman"/>
                <w:b/>
                <w:sz w:val="24"/>
                <w:szCs w:val="24"/>
              </w:rPr>
            </w:pPr>
            <w:r w:rsidRPr="00CC4E76">
              <w:rPr>
                <w:rFonts w:cs="Times New Roman"/>
                <w:b/>
                <w:sz w:val="24"/>
                <w:szCs w:val="24"/>
              </w:rPr>
              <w:t>Б</w:t>
            </w:r>
          </w:p>
        </w:tc>
        <w:tc>
          <w:tcPr>
            <w:tcW w:w="1842" w:type="dxa"/>
            <w:vAlign w:val="center"/>
          </w:tcPr>
          <w:p w:rsidR="00CC4E76" w:rsidRPr="00CC4E76" w:rsidRDefault="00CC4E76" w:rsidP="00CC4E76">
            <w:pPr>
              <w:widowControl w:val="0"/>
              <w:snapToGrid w:val="0"/>
              <w:jc w:val="center"/>
              <w:rPr>
                <w:rFonts w:cs="Times New Roman"/>
                <w:sz w:val="24"/>
                <w:szCs w:val="24"/>
              </w:rPr>
            </w:pPr>
            <w:r w:rsidRPr="00CC4E76">
              <w:rPr>
                <w:rFonts w:cs="Times New Roman"/>
                <w:sz w:val="24"/>
                <w:szCs w:val="24"/>
              </w:rPr>
              <w:t>Высший класс</w:t>
            </w:r>
          </w:p>
        </w:tc>
        <w:tc>
          <w:tcPr>
            <w:tcW w:w="851" w:type="dxa"/>
            <w:vAlign w:val="center"/>
          </w:tcPr>
          <w:p w:rsidR="00CC4E76" w:rsidRPr="00CC4E76" w:rsidRDefault="00CC4E76" w:rsidP="00CC4E76">
            <w:pPr>
              <w:widowControl w:val="0"/>
              <w:snapToGrid w:val="0"/>
              <w:jc w:val="center"/>
              <w:rPr>
                <w:rFonts w:cs="Times New Roman"/>
                <w:sz w:val="24"/>
                <w:szCs w:val="24"/>
              </w:rPr>
            </w:pPr>
            <w:r w:rsidRPr="00CC4E76">
              <w:rPr>
                <w:rFonts w:cs="Times New Roman"/>
                <w:sz w:val="24"/>
                <w:szCs w:val="24"/>
              </w:rPr>
              <w:t>2</w:t>
            </w:r>
          </w:p>
        </w:tc>
        <w:tc>
          <w:tcPr>
            <w:tcW w:w="6344" w:type="dxa"/>
            <w:vAlign w:val="center"/>
          </w:tcPr>
          <w:p w:rsidR="00CC4E76" w:rsidRPr="00CC4E76" w:rsidRDefault="00CC4E76" w:rsidP="00CC4E76">
            <w:pPr>
              <w:widowControl w:val="0"/>
              <w:tabs>
                <w:tab w:val="left" w:pos="1101"/>
              </w:tabs>
              <w:snapToGrid w:val="0"/>
              <w:jc w:val="center"/>
              <w:rPr>
                <w:rFonts w:cs="Times New Roman"/>
                <w:sz w:val="24"/>
                <w:szCs w:val="24"/>
              </w:rPr>
            </w:pPr>
            <w:r w:rsidRPr="00CC4E76">
              <w:rPr>
                <w:rFonts w:cs="Times New Roman"/>
                <w:sz w:val="24"/>
                <w:szCs w:val="24"/>
                <w:shd w:val="clear" w:color="auto" w:fill="FFFFFF"/>
              </w:rPr>
              <w:t>Комфортность и выбор услуг, разнообразный ассортимент фирменных блюд, изделий и напитков сложного приготовления, набор напитков, коктейлей несложного приготовления, в том числе заказных и фирменных для баров</w:t>
            </w:r>
          </w:p>
        </w:tc>
      </w:tr>
      <w:tr w:rsidR="00CC4E76" w:rsidRPr="00CC4E76" w:rsidTr="00CC4E76">
        <w:tc>
          <w:tcPr>
            <w:tcW w:w="534" w:type="dxa"/>
            <w:vAlign w:val="center"/>
          </w:tcPr>
          <w:p w:rsidR="00CC4E76" w:rsidRPr="00CC4E76" w:rsidRDefault="00CC4E76" w:rsidP="00CC4E76">
            <w:pPr>
              <w:widowControl w:val="0"/>
              <w:snapToGrid w:val="0"/>
              <w:jc w:val="center"/>
              <w:rPr>
                <w:rFonts w:cs="Times New Roman"/>
                <w:b/>
                <w:sz w:val="24"/>
                <w:szCs w:val="24"/>
              </w:rPr>
            </w:pPr>
            <w:r w:rsidRPr="00CC4E76">
              <w:rPr>
                <w:rFonts w:cs="Times New Roman"/>
                <w:b/>
                <w:sz w:val="24"/>
                <w:szCs w:val="24"/>
              </w:rPr>
              <w:t>В</w:t>
            </w:r>
          </w:p>
        </w:tc>
        <w:tc>
          <w:tcPr>
            <w:tcW w:w="1842" w:type="dxa"/>
            <w:vAlign w:val="center"/>
          </w:tcPr>
          <w:p w:rsidR="00CC4E76" w:rsidRPr="00CC4E76" w:rsidRDefault="00CC4E76" w:rsidP="00CC4E76">
            <w:pPr>
              <w:widowControl w:val="0"/>
              <w:snapToGrid w:val="0"/>
              <w:jc w:val="center"/>
              <w:rPr>
                <w:rFonts w:cs="Times New Roman"/>
                <w:sz w:val="24"/>
                <w:szCs w:val="24"/>
              </w:rPr>
            </w:pPr>
            <w:r w:rsidRPr="00CC4E76">
              <w:rPr>
                <w:rFonts w:cs="Times New Roman"/>
                <w:sz w:val="24"/>
                <w:szCs w:val="24"/>
              </w:rPr>
              <w:t>Первый класс</w:t>
            </w:r>
          </w:p>
        </w:tc>
        <w:tc>
          <w:tcPr>
            <w:tcW w:w="851" w:type="dxa"/>
            <w:vAlign w:val="center"/>
          </w:tcPr>
          <w:p w:rsidR="00CC4E76" w:rsidRPr="00CC4E76" w:rsidRDefault="00CC4E76" w:rsidP="00CC4E76">
            <w:pPr>
              <w:widowControl w:val="0"/>
              <w:snapToGrid w:val="0"/>
              <w:jc w:val="center"/>
              <w:rPr>
                <w:rFonts w:cs="Times New Roman"/>
                <w:sz w:val="24"/>
                <w:szCs w:val="24"/>
              </w:rPr>
            </w:pPr>
            <w:r w:rsidRPr="00CC4E76">
              <w:rPr>
                <w:rFonts w:cs="Times New Roman"/>
                <w:sz w:val="24"/>
                <w:szCs w:val="24"/>
              </w:rPr>
              <w:t>3</w:t>
            </w:r>
          </w:p>
        </w:tc>
        <w:tc>
          <w:tcPr>
            <w:tcW w:w="6344" w:type="dxa"/>
            <w:vAlign w:val="center"/>
          </w:tcPr>
          <w:p w:rsidR="00CC4E76" w:rsidRPr="00CC4E76" w:rsidRDefault="00CC4E76" w:rsidP="00CC4E76">
            <w:pPr>
              <w:widowControl w:val="0"/>
              <w:tabs>
                <w:tab w:val="left" w:pos="1101"/>
              </w:tabs>
              <w:snapToGrid w:val="0"/>
              <w:jc w:val="center"/>
              <w:rPr>
                <w:rFonts w:cs="Times New Roman"/>
                <w:sz w:val="24"/>
                <w:szCs w:val="24"/>
              </w:rPr>
            </w:pPr>
            <w:r w:rsidRPr="00CC4E76">
              <w:rPr>
                <w:rFonts w:cs="Times New Roman"/>
                <w:sz w:val="24"/>
                <w:szCs w:val="24"/>
                <w:shd w:val="clear" w:color="auto" w:fill="FFFFFF"/>
              </w:rPr>
              <w:t>Изысканность интерьера, высокий уровень комфортности, широкий выбор услуг, широкий ассортимент оригинальных заказных и фирменных блюд и напитков, коктейлей для баров</w:t>
            </w:r>
          </w:p>
        </w:tc>
      </w:tr>
    </w:tbl>
    <w:p w:rsidR="00CC4E76" w:rsidRPr="001C0197" w:rsidRDefault="00CC4E76" w:rsidP="00CC4E76">
      <w:pPr>
        <w:widowControl w:val="0"/>
        <w:tabs>
          <w:tab w:val="left" w:pos="1101"/>
        </w:tabs>
        <w:snapToGrid w:val="0"/>
        <w:spacing w:after="0" w:line="240" w:lineRule="auto"/>
        <w:jc w:val="both"/>
        <w:rPr>
          <w:rFonts w:cs="Times New Roman"/>
        </w:rPr>
      </w:pPr>
      <w:r w:rsidRPr="001C0197">
        <w:rPr>
          <w:rFonts w:cs="Times New Roman"/>
        </w:rPr>
        <w:t xml:space="preserve">Запишите </w:t>
      </w:r>
      <w:r>
        <w:rPr>
          <w:rFonts w:cs="Times New Roman"/>
        </w:rPr>
        <w:t>выбранные цифры</w:t>
      </w:r>
      <w:r w:rsidRPr="001C0197">
        <w:rPr>
          <w:rFonts w:cs="Times New Roman"/>
        </w:rPr>
        <w:t xml:space="preserve"> под соответствующими </w:t>
      </w:r>
      <w:r>
        <w:rPr>
          <w:rFonts w:cs="Times New Roman"/>
        </w:rPr>
        <w:t>букв</w:t>
      </w:r>
      <w:r w:rsidRPr="001C0197">
        <w:rPr>
          <w:rFonts w:cs="Times New Roman"/>
        </w:rPr>
        <w:t>ами:</w:t>
      </w:r>
    </w:p>
    <w:tbl>
      <w:tblPr>
        <w:tblW w:w="2470" w:type="pct"/>
        <w:tblCellMar>
          <w:left w:w="0" w:type="dxa"/>
          <w:right w:w="0" w:type="dxa"/>
        </w:tblCellMar>
        <w:tblLook w:val="0420" w:firstRow="1" w:lastRow="0" w:firstColumn="0" w:lastColumn="0" w:noHBand="0" w:noVBand="1"/>
      </w:tblPr>
      <w:tblGrid>
        <w:gridCol w:w="1558"/>
        <w:gridCol w:w="1679"/>
        <w:gridCol w:w="1679"/>
      </w:tblGrid>
      <w:tr w:rsidR="00CC4E76" w:rsidRPr="005B186B" w:rsidTr="00E46B3F">
        <w:trPr>
          <w:trHeight w:val="321"/>
        </w:trPr>
        <w:tc>
          <w:tcPr>
            <w:tcW w:w="158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CC4E76" w:rsidRPr="005B186B" w:rsidRDefault="00CC4E76" w:rsidP="00E46B3F">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А</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CC4E76" w:rsidRPr="005B186B" w:rsidRDefault="00CC4E76" w:rsidP="00E46B3F">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CC4E76" w:rsidRPr="005B186B" w:rsidRDefault="00CC4E76" w:rsidP="00E46B3F">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В</w:t>
            </w:r>
          </w:p>
        </w:tc>
      </w:tr>
      <w:tr w:rsidR="00CC4E76" w:rsidRPr="005B186B" w:rsidTr="00E46B3F">
        <w:trPr>
          <w:trHeight w:val="326"/>
        </w:trPr>
        <w:tc>
          <w:tcPr>
            <w:tcW w:w="158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CC4E76" w:rsidRPr="005B186B" w:rsidRDefault="00CC4E76" w:rsidP="00E46B3F">
            <w:pPr>
              <w:spacing w:after="0" w:line="240" w:lineRule="auto"/>
              <w:jc w:val="both"/>
              <w:rPr>
                <w:rFonts w:eastAsia="Times New Roman" w:cs="Times New Roman"/>
                <w:szCs w:val="24"/>
                <w:lang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CC4E76" w:rsidRPr="005B186B" w:rsidRDefault="00CC4E76" w:rsidP="00E46B3F">
            <w:pPr>
              <w:spacing w:after="0" w:line="240" w:lineRule="auto"/>
              <w:jc w:val="both"/>
              <w:rPr>
                <w:rFonts w:eastAsia="Times New Roman" w:cs="Times New Roman"/>
                <w:szCs w:val="24"/>
                <w:lang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CC4E76" w:rsidRPr="005B186B" w:rsidRDefault="00CC4E76" w:rsidP="00E46B3F">
            <w:pPr>
              <w:spacing w:after="0" w:line="240" w:lineRule="auto"/>
              <w:jc w:val="both"/>
              <w:rPr>
                <w:rFonts w:eastAsia="Times New Roman" w:cs="Times New Roman"/>
                <w:szCs w:val="24"/>
                <w:lang w:eastAsia="ru-RU"/>
              </w:rPr>
            </w:pPr>
          </w:p>
        </w:tc>
      </w:tr>
    </w:tbl>
    <w:p w:rsidR="001B1340" w:rsidRDefault="001B1340" w:rsidP="004462D9">
      <w:pPr>
        <w:spacing w:after="0" w:line="240" w:lineRule="auto"/>
        <w:rPr>
          <w:rFonts w:cs="Times New Roman"/>
          <w:b/>
          <w:szCs w:val="24"/>
        </w:rPr>
      </w:pPr>
    </w:p>
    <w:p w:rsidR="001B1340" w:rsidRPr="004914DD" w:rsidRDefault="001B1340" w:rsidP="004462D9">
      <w:pPr>
        <w:spacing w:after="0" w:line="240" w:lineRule="auto"/>
        <w:rPr>
          <w:rFonts w:cs="Times New Roman"/>
          <w:b/>
          <w:szCs w:val="24"/>
        </w:rPr>
      </w:pPr>
      <w:r w:rsidRPr="004914DD">
        <w:rPr>
          <w:rFonts w:cs="Times New Roman"/>
          <w:b/>
          <w:szCs w:val="24"/>
        </w:rPr>
        <w:t>Задание 512.</w:t>
      </w:r>
    </w:p>
    <w:p w:rsidR="00CC4E76" w:rsidRPr="004914DD" w:rsidRDefault="00CC4E76" w:rsidP="00CC4E76">
      <w:pPr>
        <w:spacing w:after="0" w:line="240" w:lineRule="auto"/>
        <w:jc w:val="both"/>
        <w:rPr>
          <w:rFonts w:eastAsia="Times New Roman" w:cs="Times New Roman"/>
          <w:b/>
          <w:bCs/>
          <w:i/>
        </w:rPr>
      </w:pPr>
      <w:r w:rsidRPr="004914DD">
        <w:rPr>
          <w:rFonts w:eastAsia="Times New Roman" w:cs="Times New Roman"/>
          <w:b/>
          <w:bCs/>
          <w:i/>
        </w:rPr>
        <w:t>Прочитайте текст, выберите правильный вариант ответа и запишите аргументы, обосновывающие выбор ответа.</w:t>
      </w:r>
    </w:p>
    <w:p w:rsidR="00CC4E76" w:rsidRPr="004914DD" w:rsidRDefault="00CC4E76" w:rsidP="00CC4E76">
      <w:pPr>
        <w:tabs>
          <w:tab w:val="left" w:pos="360"/>
        </w:tabs>
        <w:spacing w:after="0" w:line="240" w:lineRule="auto"/>
        <w:ind w:firstLine="709"/>
        <w:jc w:val="both"/>
        <w:rPr>
          <w:rFonts w:cs="Times New Roman"/>
        </w:rPr>
      </w:pPr>
      <w:r w:rsidRPr="004914DD">
        <w:rPr>
          <w:rFonts w:cs="Times New Roman"/>
        </w:rPr>
        <w:t>В целях предупреждения возникновения и распространения массовых инфекционных заболеваний транспортирование сырья и пищевых продуктов осуществляется специальным, чистым транспортом, на который в установленном порядке выдается:</w:t>
      </w:r>
    </w:p>
    <w:p w:rsidR="00CC4E76" w:rsidRPr="004914DD" w:rsidRDefault="00CC4E76" w:rsidP="00CC4E76">
      <w:pPr>
        <w:tabs>
          <w:tab w:val="left" w:pos="360"/>
        </w:tabs>
        <w:spacing w:after="0" w:line="240" w:lineRule="auto"/>
        <w:jc w:val="both"/>
        <w:rPr>
          <w:rFonts w:cs="Times New Roman"/>
        </w:rPr>
      </w:pPr>
      <w:r w:rsidRPr="004914DD">
        <w:rPr>
          <w:rFonts w:cs="Times New Roman"/>
        </w:rPr>
        <w:t>1) технический паспорт;</w:t>
      </w:r>
    </w:p>
    <w:p w:rsidR="00CC4E76" w:rsidRPr="004914DD" w:rsidRDefault="00CC4E76" w:rsidP="00CC4E76">
      <w:pPr>
        <w:tabs>
          <w:tab w:val="left" w:pos="360"/>
        </w:tabs>
        <w:spacing w:after="0" w:line="240" w:lineRule="auto"/>
        <w:jc w:val="both"/>
        <w:rPr>
          <w:rFonts w:cs="Times New Roman"/>
        </w:rPr>
      </w:pPr>
      <w:r w:rsidRPr="004914DD">
        <w:rPr>
          <w:rFonts w:cs="Times New Roman"/>
        </w:rPr>
        <w:t>2) кадастровый паспорт;</w:t>
      </w:r>
    </w:p>
    <w:p w:rsidR="00CC4E76" w:rsidRPr="004914DD" w:rsidRDefault="00CC4E76" w:rsidP="00CC4E76">
      <w:pPr>
        <w:tabs>
          <w:tab w:val="left" w:pos="360"/>
        </w:tabs>
        <w:spacing w:after="0" w:line="240" w:lineRule="auto"/>
        <w:jc w:val="both"/>
        <w:rPr>
          <w:rFonts w:cs="Times New Roman"/>
        </w:rPr>
      </w:pPr>
      <w:r w:rsidRPr="004914DD">
        <w:rPr>
          <w:rFonts w:cs="Times New Roman"/>
        </w:rPr>
        <w:t>3) регистрационная карточка;</w:t>
      </w:r>
    </w:p>
    <w:p w:rsidR="00CC4E76" w:rsidRPr="004914DD" w:rsidRDefault="00CC4E76" w:rsidP="00CC4E76">
      <w:pPr>
        <w:tabs>
          <w:tab w:val="left" w:pos="360"/>
        </w:tabs>
        <w:spacing w:after="0" w:line="240" w:lineRule="auto"/>
        <w:jc w:val="both"/>
        <w:rPr>
          <w:rFonts w:eastAsia="Times New Roman" w:cs="Times New Roman"/>
        </w:rPr>
      </w:pPr>
      <w:r w:rsidRPr="004914DD">
        <w:rPr>
          <w:rFonts w:cs="Times New Roman"/>
        </w:rPr>
        <w:t>4) санитарный паспорт.</w:t>
      </w:r>
    </w:p>
    <w:p w:rsidR="00CC4E76" w:rsidRPr="004914DD" w:rsidRDefault="00CC4E76" w:rsidP="00CC4E76">
      <w:pPr>
        <w:spacing w:after="0" w:line="240" w:lineRule="auto"/>
        <w:ind w:firstLine="709"/>
        <w:jc w:val="both"/>
        <w:rPr>
          <w:rFonts w:eastAsia="Times New Roman" w:cs="Times New Roman"/>
        </w:rPr>
      </w:pPr>
    </w:p>
    <w:p w:rsidR="00CC4E76" w:rsidRPr="004914DD" w:rsidRDefault="00CC4E76" w:rsidP="00CC4E76">
      <w:pPr>
        <w:spacing w:after="0" w:line="240" w:lineRule="auto"/>
        <w:jc w:val="both"/>
        <w:rPr>
          <w:rFonts w:eastAsia="Times New Roman" w:cs="Times New Roman"/>
          <w:b/>
        </w:rPr>
      </w:pPr>
      <w:r w:rsidRPr="004914DD">
        <w:rPr>
          <w:rFonts w:eastAsia="Times New Roman" w:cs="Times New Roman"/>
          <w:b/>
        </w:rPr>
        <w:t>Ответ:</w:t>
      </w:r>
    </w:p>
    <w:p w:rsidR="00CC4E76" w:rsidRPr="004914DD" w:rsidRDefault="00CC4E76" w:rsidP="00CC4E76">
      <w:pPr>
        <w:spacing w:after="0" w:line="240" w:lineRule="auto"/>
        <w:ind w:firstLine="709"/>
        <w:jc w:val="both"/>
        <w:rPr>
          <w:rFonts w:eastAsia="Times New Roman" w:cs="Times New Roman"/>
          <w:b/>
        </w:rPr>
      </w:pPr>
    </w:p>
    <w:p w:rsidR="00CC4E76" w:rsidRPr="004914DD" w:rsidRDefault="00CC4E76" w:rsidP="00CC4E76">
      <w:pPr>
        <w:spacing w:after="0" w:line="240" w:lineRule="auto"/>
        <w:jc w:val="both"/>
        <w:rPr>
          <w:rFonts w:eastAsia="Times New Roman" w:cs="Times New Roman"/>
          <w:b/>
        </w:rPr>
      </w:pPr>
      <w:r w:rsidRPr="004914DD">
        <w:rPr>
          <w:rFonts w:eastAsia="Times New Roman" w:cs="Times New Roman"/>
          <w:b/>
        </w:rPr>
        <w:t>Обоснование:</w:t>
      </w:r>
    </w:p>
    <w:p w:rsidR="001B1340" w:rsidRPr="00F4697F" w:rsidRDefault="001B1340" w:rsidP="004462D9">
      <w:pPr>
        <w:spacing w:after="0" w:line="240" w:lineRule="auto"/>
        <w:rPr>
          <w:rFonts w:cs="Times New Roman"/>
          <w:b/>
          <w:color w:val="FF0000"/>
          <w:szCs w:val="24"/>
        </w:rPr>
      </w:pPr>
    </w:p>
    <w:p w:rsidR="004914DD" w:rsidRDefault="004914DD" w:rsidP="004462D9">
      <w:pPr>
        <w:spacing w:after="0" w:line="240" w:lineRule="auto"/>
        <w:rPr>
          <w:rFonts w:cs="Times New Roman"/>
          <w:b/>
          <w:szCs w:val="24"/>
        </w:rPr>
      </w:pPr>
    </w:p>
    <w:p w:rsidR="004914DD" w:rsidRDefault="004914DD" w:rsidP="004462D9">
      <w:pPr>
        <w:spacing w:after="0" w:line="240" w:lineRule="auto"/>
        <w:rPr>
          <w:rFonts w:cs="Times New Roman"/>
          <w:b/>
          <w:szCs w:val="24"/>
        </w:rPr>
      </w:pPr>
    </w:p>
    <w:p w:rsidR="004914DD" w:rsidRDefault="004914DD" w:rsidP="004462D9">
      <w:pPr>
        <w:spacing w:after="0" w:line="240" w:lineRule="auto"/>
        <w:rPr>
          <w:rFonts w:cs="Times New Roman"/>
          <w:b/>
          <w:szCs w:val="24"/>
        </w:rPr>
      </w:pPr>
    </w:p>
    <w:p w:rsidR="001B1340" w:rsidRDefault="001B1340"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513.</w:t>
      </w:r>
    </w:p>
    <w:p w:rsidR="00F658F1" w:rsidRPr="00F658F1" w:rsidRDefault="00F658F1" w:rsidP="00F658F1">
      <w:pPr>
        <w:spacing w:after="0" w:line="240" w:lineRule="auto"/>
        <w:jc w:val="both"/>
        <w:rPr>
          <w:rFonts w:eastAsia="Times New Roman"/>
          <w:b/>
          <w:bCs/>
          <w:i/>
          <w:kern w:val="36"/>
        </w:rPr>
      </w:pPr>
      <w:r w:rsidRPr="00F658F1">
        <w:rPr>
          <w:rFonts w:eastAsia="Times New Roman"/>
          <w:b/>
          <w:bCs/>
          <w:i/>
          <w:kern w:val="36"/>
        </w:rPr>
        <w:t>Прочитайте текст и запишите развернутый обоснованный ответ.</w:t>
      </w:r>
    </w:p>
    <w:p w:rsidR="00F658F1" w:rsidRDefault="00F658F1" w:rsidP="00F658F1">
      <w:pPr>
        <w:spacing w:after="0" w:line="240" w:lineRule="auto"/>
        <w:ind w:firstLine="709"/>
        <w:jc w:val="both"/>
        <w:rPr>
          <w:rFonts w:cs="Times New Roman"/>
          <w:shd w:val="clear" w:color="auto" w:fill="FFFFFF"/>
        </w:rPr>
      </w:pPr>
      <w:r>
        <w:rPr>
          <w:rFonts w:cs="Times New Roman"/>
        </w:rPr>
        <w:t xml:space="preserve">Согласно </w:t>
      </w:r>
      <w:r w:rsidRPr="00CD539B">
        <w:rPr>
          <w:rFonts w:cs="Times New Roman"/>
        </w:rPr>
        <w:t>СП 257.1325800.2020 Здания гостиниц. Правила проектирования</w:t>
      </w:r>
      <w:r>
        <w:rPr>
          <w:rFonts w:cs="Times New Roman"/>
        </w:rPr>
        <w:t xml:space="preserve"> </w:t>
      </w:r>
      <w:r>
        <w:rPr>
          <w:rFonts w:cs="Times New Roman"/>
          <w:bCs/>
          <w:shd w:val="clear" w:color="auto" w:fill="FFFFFF"/>
        </w:rPr>
        <w:t>з</w:t>
      </w:r>
      <w:r w:rsidRPr="00D06AC0">
        <w:rPr>
          <w:rFonts w:cs="Times New Roman"/>
          <w:bCs/>
          <w:shd w:val="clear" w:color="auto" w:fill="FFFFFF"/>
        </w:rPr>
        <w:t>агрузку</w:t>
      </w:r>
      <w:r w:rsidRPr="00D06AC0">
        <w:rPr>
          <w:rFonts w:cs="Times New Roman"/>
          <w:shd w:val="clear" w:color="auto" w:fill="FFFFFF"/>
        </w:rPr>
        <w:t> </w:t>
      </w:r>
      <w:r w:rsidRPr="00D06AC0">
        <w:rPr>
          <w:rFonts w:cs="Times New Roman"/>
          <w:bCs/>
          <w:shd w:val="clear" w:color="auto" w:fill="FFFFFF"/>
        </w:rPr>
        <w:t>предприятий</w:t>
      </w:r>
      <w:r w:rsidRPr="00D06AC0">
        <w:rPr>
          <w:rFonts w:cs="Times New Roman"/>
          <w:shd w:val="clear" w:color="auto" w:fill="FFFFFF"/>
        </w:rPr>
        <w:t> </w:t>
      </w:r>
      <w:r w:rsidRPr="00D06AC0">
        <w:rPr>
          <w:rFonts w:cs="Times New Roman"/>
          <w:bCs/>
          <w:shd w:val="clear" w:color="auto" w:fill="FFFFFF"/>
        </w:rPr>
        <w:t>общественного</w:t>
      </w:r>
      <w:r w:rsidRPr="00D06AC0">
        <w:rPr>
          <w:rFonts w:cs="Times New Roman"/>
          <w:shd w:val="clear" w:color="auto" w:fill="FFFFFF"/>
        </w:rPr>
        <w:t> </w:t>
      </w:r>
      <w:r w:rsidRPr="00D06AC0">
        <w:rPr>
          <w:rFonts w:cs="Times New Roman"/>
          <w:bCs/>
          <w:shd w:val="clear" w:color="auto" w:fill="FFFFFF"/>
        </w:rPr>
        <w:t>питания</w:t>
      </w:r>
      <w:r w:rsidRPr="00D06AC0">
        <w:rPr>
          <w:rFonts w:cs="Times New Roman"/>
          <w:shd w:val="clear" w:color="auto" w:fill="FFFFFF"/>
        </w:rPr>
        <w:t> </w:t>
      </w:r>
      <w:r w:rsidRPr="00D06AC0">
        <w:rPr>
          <w:rFonts w:cs="Times New Roman"/>
          <w:bCs/>
          <w:shd w:val="clear" w:color="auto" w:fill="FFFFFF"/>
        </w:rPr>
        <w:t>и</w:t>
      </w:r>
      <w:r w:rsidRPr="00D06AC0">
        <w:rPr>
          <w:rFonts w:cs="Times New Roman"/>
          <w:shd w:val="clear" w:color="auto" w:fill="FFFFFF"/>
        </w:rPr>
        <w:t> </w:t>
      </w:r>
      <w:r w:rsidRPr="00D06AC0">
        <w:rPr>
          <w:rFonts w:cs="Times New Roman"/>
          <w:bCs/>
          <w:shd w:val="clear" w:color="auto" w:fill="FFFFFF"/>
        </w:rPr>
        <w:t>других</w:t>
      </w:r>
      <w:r w:rsidRPr="00D06AC0">
        <w:rPr>
          <w:rFonts w:cs="Times New Roman"/>
          <w:shd w:val="clear" w:color="auto" w:fill="FFFFFF"/>
        </w:rPr>
        <w:t> </w:t>
      </w:r>
      <w:r w:rsidRPr="00D06AC0">
        <w:rPr>
          <w:rFonts w:cs="Times New Roman"/>
          <w:bCs/>
          <w:shd w:val="clear" w:color="auto" w:fill="FFFFFF"/>
        </w:rPr>
        <w:t>встроенных</w:t>
      </w:r>
      <w:r w:rsidRPr="00D06AC0">
        <w:rPr>
          <w:rFonts w:cs="Times New Roman"/>
          <w:shd w:val="clear" w:color="auto" w:fill="FFFFFF"/>
        </w:rPr>
        <w:t> </w:t>
      </w:r>
      <w:r w:rsidRPr="00D06AC0">
        <w:rPr>
          <w:rFonts w:cs="Times New Roman"/>
          <w:bCs/>
          <w:shd w:val="clear" w:color="auto" w:fill="FFFFFF"/>
        </w:rPr>
        <w:t>учреждений</w:t>
      </w:r>
      <w:r w:rsidRPr="00D06AC0">
        <w:rPr>
          <w:rFonts w:cs="Times New Roman"/>
          <w:shd w:val="clear" w:color="auto" w:fill="FFFFFF"/>
        </w:rPr>
        <w:t> </w:t>
      </w:r>
      <w:r w:rsidRPr="00D06AC0">
        <w:rPr>
          <w:rFonts w:cs="Times New Roman"/>
          <w:bCs/>
          <w:shd w:val="clear" w:color="auto" w:fill="FFFFFF"/>
        </w:rPr>
        <w:t>обслуживания</w:t>
      </w:r>
      <w:r w:rsidRPr="00D06AC0">
        <w:rPr>
          <w:rFonts w:cs="Times New Roman"/>
          <w:shd w:val="clear" w:color="auto" w:fill="FFFFFF"/>
        </w:rPr>
        <w:t> </w:t>
      </w:r>
      <w:r w:rsidRPr="00D06AC0">
        <w:rPr>
          <w:rFonts w:cs="Times New Roman"/>
          <w:bCs/>
          <w:shd w:val="clear" w:color="auto" w:fill="FFFFFF"/>
        </w:rPr>
        <w:t>следует</w:t>
      </w:r>
      <w:r w:rsidRPr="00D06AC0">
        <w:rPr>
          <w:rFonts w:cs="Times New Roman"/>
          <w:shd w:val="clear" w:color="auto" w:fill="FFFFFF"/>
        </w:rPr>
        <w:t> </w:t>
      </w:r>
      <w:r w:rsidRPr="00D06AC0">
        <w:rPr>
          <w:rFonts w:cs="Times New Roman"/>
          <w:bCs/>
          <w:shd w:val="clear" w:color="auto" w:fill="FFFFFF"/>
        </w:rPr>
        <w:t>предусматривать</w:t>
      </w:r>
      <w:r w:rsidRPr="00D06AC0">
        <w:rPr>
          <w:rFonts w:cs="Times New Roman"/>
          <w:shd w:val="clear" w:color="auto" w:fill="FFFFFF"/>
        </w:rPr>
        <w:t> со </w:t>
      </w:r>
      <w:r w:rsidRPr="00D06AC0">
        <w:rPr>
          <w:rFonts w:cs="Times New Roman"/>
          <w:bCs/>
          <w:shd w:val="clear" w:color="auto" w:fill="FFFFFF"/>
        </w:rPr>
        <w:t>стороны</w:t>
      </w:r>
      <w:r w:rsidRPr="00D06AC0">
        <w:rPr>
          <w:rFonts w:cs="Times New Roman"/>
          <w:shd w:val="clear" w:color="auto" w:fill="FFFFFF"/>
        </w:rPr>
        <w:t> хозяйственной</w:t>
      </w:r>
      <w:r>
        <w:rPr>
          <w:rFonts w:cs="Times New Roman"/>
          <w:shd w:val="clear" w:color="auto" w:fill="FFFFFF"/>
        </w:rPr>
        <w:t xml:space="preserve"> </w:t>
      </w:r>
      <w:r w:rsidRPr="00D06AC0">
        <w:rPr>
          <w:rFonts w:cs="Times New Roman"/>
          <w:shd w:val="clear" w:color="auto" w:fill="FFFFFF"/>
        </w:rPr>
        <w:t>зоны. </w:t>
      </w:r>
    </w:p>
    <w:p w:rsidR="00F658F1" w:rsidRPr="00D06AC0" w:rsidRDefault="00F658F1" w:rsidP="00F658F1">
      <w:pPr>
        <w:spacing w:after="0" w:line="240" w:lineRule="auto"/>
        <w:ind w:firstLine="709"/>
        <w:jc w:val="both"/>
        <w:rPr>
          <w:rFonts w:cs="Times New Roman"/>
        </w:rPr>
      </w:pPr>
      <w:r>
        <w:rPr>
          <w:rFonts w:cs="Times New Roman"/>
          <w:shd w:val="clear" w:color="auto" w:fill="FEFEFE"/>
        </w:rPr>
        <w:t>Какие проектные требования предъявляются к этой зоне?</w:t>
      </w:r>
    </w:p>
    <w:p w:rsidR="00F658F1" w:rsidRDefault="00F658F1" w:rsidP="00F658F1">
      <w:pPr>
        <w:spacing w:after="0" w:line="240" w:lineRule="auto"/>
        <w:ind w:firstLine="709"/>
        <w:jc w:val="both"/>
      </w:pPr>
    </w:p>
    <w:p w:rsidR="00F658F1" w:rsidRDefault="00F658F1" w:rsidP="00F658F1">
      <w:pPr>
        <w:spacing w:after="0" w:line="240" w:lineRule="auto"/>
        <w:jc w:val="both"/>
        <w:rPr>
          <w:rFonts w:eastAsia="Times New Roman" w:cs="Times New Roman"/>
          <w:b/>
        </w:rPr>
      </w:pPr>
      <w:r w:rsidRPr="001425CC">
        <w:rPr>
          <w:rFonts w:eastAsia="Times New Roman" w:cs="Times New Roman"/>
          <w:b/>
        </w:rPr>
        <w:t>Ответ:</w:t>
      </w:r>
    </w:p>
    <w:p w:rsidR="001B1340" w:rsidRDefault="001B1340" w:rsidP="004462D9">
      <w:pPr>
        <w:spacing w:after="0" w:line="240" w:lineRule="auto"/>
        <w:rPr>
          <w:rFonts w:cs="Times New Roman"/>
          <w:b/>
          <w:szCs w:val="24"/>
        </w:rPr>
      </w:pPr>
    </w:p>
    <w:p w:rsidR="001B1340" w:rsidRPr="004914DD" w:rsidRDefault="001B1340" w:rsidP="004462D9">
      <w:pPr>
        <w:spacing w:after="0" w:line="240" w:lineRule="auto"/>
        <w:rPr>
          <w:rFonts w:cs="Times New Roman"/>
          <w:b/>
          <w:szCs w:val="24"/>
        </w:rPr>
      </w:pPr>
      <w:r w:rsidRPr="004914DD">
        <w:rPr>
          <w:rFonts w:cs="Times New Roman"/>
          <w:b/>
          <w:szCs w:val="24"/>
        </w:rPr>
        <w:t>Задание 514.</w:t>
      </w:r>
    </w:p>
    <w:p w:rsidR="00F658F1" w:rsidRPr="004914DD" w:rsidRDefault="00F658F1" w:rsidP="00F658F1">
      <w:pPr>
        <w:spacing w:after="0" w:line="240" w:lineRule="auto"/>
        <w:jc w:val="both"/>
        <w:rPr>
          <w:rFonts w:eastAsia="Times New Roman" w:cs="Times New Roman"/>
          <w:b/>
          <w:bCs/>
          <w:i/>
        </w:rPr>
      </w:pPr>
      <w:r w:rsidRPr="004914DD">
        <w:rPr>
          <w:rFonts w:eastAsia="Times New Roman" w:cs="Times New Roman"/>
          <w:b/>
          <w:bCs/>
          <w:i/>
        </w:rPr>
        <w:t>Прочитайте текст, выберите правильный вариант ответа и запишите аргументы, обосновывающие выбор ответа.</w:t>
      </w:r>
    </w:p>
    <w:p w:rsidR="00F658F1" w:rsidRPr="004914DD" w:rsidRDefault="00F658F1" w:rsidP="00F658F1">
      <w:pPr>
        <w:shd w:val="clear" w:color="auto" w:fill="FFFFFF"/>
        <w:spacing w:after="0" w:line="240" w:lineRule="auto"/>
        <w:ind w:firstLine="709"/>
        <w:jc w:val="both"/>
        <w:rPr>
          <w:rFonts w:eastAsia="Times New Roman" w:cs="Times New Roman"/>
          <w:spacing w:val="3"/>
        </w:rPr>
      </w:pPr>
      <w:r w:rsidRPr="004914DD">
        <w:rPr>
          <w:rFonts w:eastAsia="Times New Roman" w:cs="Times New Roman"/>
          <w:bCs/>
          <w:spacing w:val="3"/>
        </w:rPr>
        <w:t>Основной принцип при планировке размещения помещений на предприятии общественного питания – это:</w:t>
      </w:r>
    </w:p>
    <w:p w:rsidR="00F658F1" w:rsidRPr="004914DD" w:rsidRDefault="00F658F1" w:rsidP="00F658F1">
      <w:pPr>
        <w:shd w:val="clear" w:color="auto" w:fill="FFFFFF"/>
        <w:spacing w:after="0" w:line="240" w:lineRule="auto"/>
        <w:jc w:val="both"/>
        <w:rPr>
          <w:rFonts w:eastAsia="Times New Roman" w:cs="Times New Roman"/>
          <w:spacing w:val="3"/>
        </w:rPr>
      </w:pPr>
      <w:r w:rsidRPr="004914DD">
        <w:rPr>
          <w:rFonts w:eastAsia="Times New Roman" w:cs="Times New Roman"/>
          <w:spacing w:val="3"/>
        </w:rPr>
        <w:t>1) комфортность;</w:t>
      </w:r>
    </w:p>
    <w:p w:rsidR="00F658F1" w:rsidRPr="004914DD" w:rsidRDefault="00F658F1" w:rsidP="00F658F1">
      <w:pPr>
        <w:shd w:val="clear" w:color="auto" w:fill="FFFFFF"/>
        <w:spacing w:after="0" w:line="240" w:lineRule="auto"/>
        <w:jc w:val="both"/>
        <w:rPr>
          <w:rFonts w:eastAsia="Times New Roman" w:cs="Times New Roman"/>
          <w:spacing w:val="3"/>
        </w:rPr>
      </w:pPr>
      <w:r w:rsidRPr="004914DD">
        <w:rPr>
          <w:rFonts w:eastAsia="Times New Roman" w:cs="Times New Roman"/>
          <w:spacing w:val="3"/>
        </w:rPr>
        <w:t>2) красота, эстетичность, удобство для посетителей;</w:t>
      </w:r>
    </w:p>
    <w:p w:rsidR="00F658F1" w:rsidRPr="004914DD" w:rsidRDefault="00F658F1" w:rsidP="00F658F1">
      <w:pPr>
        <w:shd w:val="clear" w:color="auto" w:fill="FFFFFF"/>
        <w:spacing w:after="0" w:line="240" w:lineRule="auto"/>
        <w:jc w:val="both"/>
        <w:rPr>
          <w:rFonts w:eastAsia="Times New Roman" w:cs="Times New Roman"/>
          <w:spacing w:val="3"/>
        </w:rPr>
      </w:pPr>
      <w:r w:rsidRPr="004914DD">
        <w:rPr>
          <w:rFonts w:eastAsia="Times New Roman" w:cs="Times New Roman"/>
          <w:spacing w:val="3"/>
        </w:rPr>
        <w:t>3) поточность технологических процессов и людских потоков;</w:t>
      </w:r>
    </w:p>
    <w:p w:rsidR="00F658F1" w:rsidRPr="004914DD" w:rsidRDefault="00F658F1" w:rsidP="00F658F1">
      <w:pPr>
        <w:shd w:val="clear" w:color="auto" w:fill="FFFFFF"/>
        <w:spacing w:after="0" w:line="240" w:lineRule="auto"/>
        <w:jc w:val="both"/>
        <w:rPr>
          <w:rFonts w:eastAsia="Times New Roman" w:cs="Times New Roman"/>
          <w:spacing w:val="3"/>
        </w:rPr>
      </w:pPr>
      <w:r w:rsidRPr="004914DD">
        <w:rPr>
          <w:rFonts w:eastAsia="Times New Roman" w:cs="Times New Roman"/>
          <w:spacing w:val="3"/>
        </w:rPr>
        <w:t>4) экономичность затрат.</w:t>
      </w:r>
    </w:p>
    <w:p w:rsidR="00F658F1" w:rsidRPr="004914DD" w:rsidRDefault="00F658F1" w:rsidP="00F658F1">
      <w:pPr>
        <w:spacing w:after="0" w:line="240" w:lineRule="auto"/>
        <w:ind w:firstLine="709"/>
        <w:jc w:val="both"/>
        <w:rPr>
          <w:rFonts w:eastAsia="Times New Roman" w:cs="Times New Roman"/>
          <w:b/>
        </w:rPr>
      </w:pPr>
    </w:p>
    <w:p w:rsidR="00F658F1" w:rsidRPr="004914DD" w:rsidRDefault="00F658F1" w:rsidP="00F658F1">
      <w:pPr>
        <w:spacing w:after="0" w:line="240" w:lineRule="auto"/>
        <w:jc w:val="both"/>
        <w:rPr>
          <w:rFonts w:eastAsia="Times New Roman" w:cs="Times New Roman"/>
          <w:b/>
        </w:rPr>
      </w:pPr>
      <w:r w:rsidRPr="004914DD">
        <w:rPr>
          <w:rFonts w:eastAsia="Times New Roman" w:cs="Times New Roman"/>
          <w:b/>
        </w:rPr>
        <w:t>Ответ:</w:t>
      </w:r>
    </w:p>
    <w:p w:rsidR="00F658F1" w:rsidRPr="00F06B67" w:rsidRDefault="00F658F1" w:rsidP="00F658F1">
      <w:pPr>
        <w:spacing w:after="0" w:line="240" w:lineRule="auto"/>
        <w:ind w:firstLine="709"/>
        <w:jc w:val="both"/>
        <w:rPr>
          <w:rFonts w:eastAsia="Times New Roman" w:cs="Times New Roman"/>
          <w:b/>
        </w:rPr>
      </w:pPr>
    </w:p>
    <w:p w:rsidR="00F658F1" w:rsidRPr="00F06B67" w:rsidRDefault="00F658F1" w:rsidP="00F658F1">
      <w:pPr>
        <w:spacing w:after="0" w:line="240" w:lineRule="auto"/>
        <w:jc w:val="both"/>
        <w:rPr>
          <w:rFonts w:eastAsia="Times New Roman" w:cs="Times New Roman"/>
          <w:b/>
        </w:rPr>
      </w:pPr>
      <w:r w:rsidRPr="00F06B67">
        <w:rPr>
          <w:rFonts w:eastAsia="Times New Roman" w:cs="Times New Roman"/>
          <w:b/>
        </w:rPr>
        <w:t>Обоснование:</w:t>
      </w:r>
    </w:p>
    <w:p w:rsidR="001B1340" w:rsidRDefault="001B1340" w:rsidP="004462D9">
      <w:pPr>
        <w:spacing w:after="0" w:line="240" w:lineRule="auto"/>
        <w:rPr>
          <w:rFonts w:cs="Times New Roman"/>
          <w:b/>
          <w:szCs w:val="24"/>
        </w:rPr>
      </w:pPr>
    </w:p>
    <w:p w:rsidR="001B1340" w:rsidRDefault="001B1340"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515.</w:t>
      </w:r>
    </w:p>
    <w:p w:rsidR="00971B5B" w:rsidRDefault="00971B5B" w:rsidP="00971B5B">
      <w:pPr>
        <w:pStyle w:val="a4"/>
        <w:spacing w:after="0" w:line="240" w:lineRule="auto"/>
        <w:ind w:left="0"/>
        <w:rPr>
          <w:rFonts w:ascii="Times New Roman" w:hAnsi="Times New Roman" w:cs="Times New Roman"/>
          <w:b/>
          <w:sz w:val="24"/>
          <w:szCs w:val="24"/>
        </w:rPr>
      </w:pPr>
      <w:r>
        <w:rPr>
          <w:rFonts w:ascii="Times New Roman" w:hAnsi="Times New Roman" w:cs="Times New Roman"/>
          <w:b/>
          <w:i/>
          <w:iCs/>
          <w:sz w:val="24"/>
          <w:szCs w:val="24"/>
        </w:rPr>
        <w:t>Прочитайте текст и установите соответствие.</w:t>
      </w:r>
    </w:p>
    <w:p w:rsidR="00971B5B" w:rsidRDefault="00971B5B" w:rsidP="00971B5B">
      <w:pPr>
        <w:pStyle w:val="a4"/>
        <w:spacing w:after="0" w:line="240" w:lineRule="auto"/>
        <w:ind w:left="0" w:firstLine="708"/>
        <w:rPr>
          <w:rFonts w:ascii="Times New Roman" w:hAnsi="Times New Roman" w:cs="Times New Roman"/>
          <w:sz w:val="24"/>
          <w:szCs w:val="24"/>
        </w:rPr>
      </w:pPr>
      <w:r>
        <w:rPr>
          <w:rFonts w:ascii="Times New Roman" w:hAnsi="Times New Roman" w:cs="Times New Roman"/>
          <w:sz w:val="24"/>
          <w:szCs w:val="24"/>
        </w:rPr>
        <w:t>Сотруднику гостиницы в своей профессиональной деятельности необходимо знать профессиональные термины и понятия на иностранном языке.</w:t>
      </w:r>
    </w:p>
    <w:p w:rsidR="00971B5B" w:rsidRDefault="00971B5B" w:rsidP="00971B5B">
      <w:pPr>
        <w:pStyle w:val="a4"/>
        <w:spacing w:after="0" w:line="240" w:lineRule="auto"/>
        <w:ind w:left="0" w:firstLine="708"/>
        <w:jc w:val="both"/>
        <w:rPr>
          <w:rFonts w:ascii="Times New Roman" w:hAnsi="Times New Roman" w:cs="Times New Roman"/>
          <w:sz w:val="24"/>
          <w:szCs w:val="24"/>
        </w:rPr>
      </w:pPr>
      <w:r>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4998" w:type="pct"/>
        <w:tblLayout w:type="fixed"/>
        <w:tblCellMar>
          <w:left w:w="0" w:type="dxa"/>
          <w:right w:w="0" w:type="dxa"/>
        </w:tblCellMar>
        <w:tblLook w:val="04A0" w:firstRow="1" w:lastRow="0" w:firstColumn="1" w:lastColumn="0" w:noHBand="0" w:noVBand="1"/>
      </w:tblPr>
      <w:tblGrid>
        <w:gridCol w:w="441"/>
        <w:gridCol w:w="5519"/>
        <w:gridCol w:w="726"/>
        <w:gridCol w:w="3261"/>
      </w:tblGrid>
      <w:tr w:rsidR="00971B5B" w:rsidTr="00E46B3F">
        <w:trPr>
          <w:trHeight w:val="504"/>
        </w:trPr>
        <w:tc>
          <w:tcPr>
            <w:tcW w:w="2995"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971B5B" w:rsidRDefault="00971B5B" w:rsidP="00971B5B">
            <w:pPr>
              <w:spacing w:after="0" w:line="240" w:lineRule="auto"/>
              <w:jc w:val="center"/>
              <w:rPr>
                <w:rFonts w:eastAsia="Times New Roman" w:cs="Times New Roman"/>
                <w:szCs w:val="24"/>
                <w:lang w:eastAsia="ru-RU"/>
              </w:rPr>
            </w:pPr>
            <w:r>
              <w:rPr>
                <w:rFonts w:eastAsia="Times New Roman" w:cs="Times New Roman"/>
                <w:szCs w:val="24"/>
                <w:lang w:eastAsia="ru-RU"/>
              </w:rPr>
              <w:t>Термин/ понятие на немецком языке</w:t>
            </w:r>
          </w:p>
        </w:tc>
        <w:tc>
          <w:tcPr>
            <w:tcW w:w="2004"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971B5B" w:rsidRDefault="00971B5B" w:rsidP="00971B5B">
            <w:pPr>
              <w:spacing w:after="0" w:line="240" w:lineRule="auto"/>
              <w:jc w:val="center"/>
              <w:rPr>
                <w:rFonts w:eastAsia="Times New Roman" w:cs="Times New Roman"/>
                <w:szCs w:val="24"/>
                <w:lang w:eastAsia="ru-RU"/>
              </w:rPr>
            </w:pPr>
            <w:r>
              <w:rPr>
                <w:rFonts w:eastAsia="Times New Roman" w:cs="Times New Roman"/>
                <w:szCs w:val="24"/>
                <w:lang w:eastAsia="ru-RU"/>
              </w:rPr>
              <w:t>Перевод на русский язык</w:t>
            </w:r>
          </w:p>
        </w:tc>
      </w:tr>
      <w:tr w:rsidR="00971B5B" w:rsidTr="00E46B3F">
        <w:trPr>
          <w:trHeight w:val="495"/>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971B5B" w:rsidRDefault="00971B5B" w:rsidP="00971B5B">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2772"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971B5B" w:rsidRDefault="00971B5B" w:rsidP="00971B5B">
            <w:pPr>
              <w:spacing w:after="0" w:line="240" w:lineRule="auto"/>
              <w:jc w:val="center"/>
              <w:rPr>
                <w:rFonts w:eastAsia="Times New Roman" w:cs="Times New Roman"/>
                <w:szCs w:val="24"/>
                <w:lang w:eastAsia="ru-RU"/>
              </w:rPr>
            </w:pPr>
            <w:r>
              <w:rPr>
                <w:rStyle w:val="c0"/>
                <w:rFonts w:cs="Times New Roman"/>
                <w:szCs w:val="24"/>
                <w:lang w:val="de-DE"/>
              </w:rPr>
              <w:t>Tee</w:t>
            </w:r>
            <w:r>
              <w:rPr>
                <w:rStyle w:val="c0"/>
                <w:rFonts w:cs="Times New Roman"/>
                <w:szCs w:val="24"/>
              </w:rPr>
              <w:t xml:space="preserve"> </w:t>
            </w:r>
            <w:r>
              <w:rPr>
                <w:rStyle w:val="c0"/>
                <w:rFonts w:cs="Times New Roman"/>
                <w:szCs w:val="24"/>
                <w:lang w:val="de-DE"/>
              </w:rPr>
              <w:t>mit</w:t>
            </w:r>
            <w:r>
              <w:rPr>
                <w:rStyle w:val="c0"/>
                <w:rFonts w:cs="Times New Roman"/>
                <w:szCs w:val="24"/>
              </w:rPr>
              <w:t xml:space="preserve"> </w:t>
            </w:r>
            <w:r>
              <w:rPr>
                <w:rStyle w:val="c0"/>
                <w:rFonts w:cs="Times New Roman"/>
                <w:szCs w:val="24"/>
                <w:lang w:val="de-DE"/>
              </w:rPr>
              <w:t>Milch</w:t>
            </w:r>
            <w:r>
              <w:rPr>
                <w:rStyle w:val="c0"/>
                <w:rFonts w:cs="Times New Roman"/>
                <w:szCs w:val="24"/>
              </w:rPr>
              <w:t xml:space="preserve"> </w:t>
            </w:r>
          </w:p>
        </w:tc>
        <w:tc>
          <w:tcPr>
            <w:tcW w:w="365"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971B5B" w:rsidRDefault="00971B5B" w:rsidP="00971B5B">
            <w:pPr>
              <w:spacing w:after="0" w:line="240" w:lineRule="auto"/>
              <w:jc w:val="center"/>
              <w:rPr>
                <w:rFonts w:eastAsia="Times New Roman" w:cs="Times New Roman"/>
                <w:szCs w:val="24"/>
                <w:lang w:eastAsia="ru-RU"/>
              </w:rPr>
            </w:pPr>
            <w:r>
              <w:rPr>
                <w:rFonts w:eastAsia="Times New Roman" w:cs="Times New Roman"/>
                <w:szCs w:val="24"/>
                <w:lang w:eastAsia="ru-RU"/>
              </w:rPr>
              <w:t>1</w:t>
            </w:r>
          </w:p>
        </w:tc>
        <w:tc>
          <w:tcPr>
            <w:tcW w:w="1638"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971B5B" w:rsidRDefault="00971B5B" w:rsidP="00971B5B">
            <w:pPr>
              <w:spacing w:after="0" w:line="240" w:lineRule="auto"/>
              <w:jc w:val="center"/>
              <w:rPr>
                <w:rFonts w:eastAsia="Times New Roman" w:cs="Times New Roman"/>
                <w:szCs w:val="24"/>
                <w:lang w:eastAsia="ru-RU"/>
              </w:rPr>
            </w:pPr>
            <w:r>
              <w:rPr>
                <w:rStyle w:val="c0"/>
                <w:rFonts w:cs="Times New Roman"/>
                <w:szCs w:val="24"/>
                <w:lang w:val="de-DE"/>
              </w:rPr>
              <w:t xml:space="preserve"> </w:t>
            </w:r>
            <w:r>
              <w:rPr>
                <w:rStyle w:val="c0"/>
                <w:rFonts w:cs="Times New Roman"/>
                <w:szCs w:val="24"/>
              </w:rPr>
              <w:t>обед</w:t>
            </w:r>
          </w:p>
        </w:tc>
      </w:tr>
      <w:tr w:rsidR="00971B5B" w:rsidTr="00E46B3F">
        <w:trPr>
          <w:trHeight w:val="483"/>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971B5B" w:rsidRDefault="00971B5B" w:rsidP="00971B5B">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2772"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971B5B" w:rsidRDefault="00971B5B" w:rsidP="00971B5B">
            <w:pPr>
              <w:pStyle w:val="a4"/>
              <w:spacing w:after="0" w:line="240" w:lineRule="auto"/>
              <w:ind w:left="0"/>
              <w:jc w:val="center"/>
              <w:rPr>
                <w:rFonts w:ascii="Times New Roman" w:eastAsia="Times New Roman" w:hAnsi="Times New Roman" w:cs="Times New Roman"/>
                <w:sz w:val="24"/>
                <w:szCs w:val="24"/>
                <w:lang w:val="de-DE" w:eastAsia="ru-RU"/>
              </w:rPr>
            </w:pPr>
            <w:r>
              <w:rPr>
                <w:rStyle w:val="c0"/>
                <w:rFonts w:ascii="Times New Roman" w:hAnsi="Times New Roman" w:cs="Times New Roman"/>
                <w:sz w:val="24"/>
                <w:szCs w:val="24"/>
                <w:lang w:val="de-DE"/>
              </w:rPr>
              <w:t>Brot mit Wurst und K</w:t>
            </w:r>
            <w:r>
              <w:rPr>
                <w:rStyle w:val="c0"/>
                <w:rFonts w:ascii="Times New Roman" w:hAnsi="Times New Roman" w:cs="Times New Roman"/>
                <w:sz w:val="24"/>
                <w:szCs w:val="24"/>
              </w:rPr>
              <w:t>ӓ</w:t>
            </w:r>
            <w:r>
              <w:rPr>
                <w:rStyle w:val="c0"/>
                <w:rFonts w:ascii="Times New Roman" w:hAnsi="Times New Roman" w:cs="Times New Roman"/>
                <w:sz w:val="24"/>
                <w:szCs w:val="24"/>
                <w:lang w:val="de-DE"/>
              </w:rPr>
              <w:t xml:space="preserve">se </w:t>
            </w:r>
          </w:p>
        </w:tc>
        <w:tc>
          <w:tcPr>
            <w:tcW w:w="365"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971B5B" w:rsidRDefault="00971B5B" w:rsidP="00971B5B">
            <w:pPr>
              <w:spacing w:after="0" w:line="240" w:lineRule="auto"/>
              <w:jc w:val="center"/>
              <w:rPr>
                <w:rFonts w:eastAsia="Times New Roman" w:cs="Times New Roman"/>
                <w:szCs w:val="24"/>
                <w:lang w:eastAsia="ru-RU"/>
              </w:rPr>
            </w:pPr>
            <w:r>
              <w:rPr>
                <w:rFonts w:eastAsia="Times New Roman" w:cs="Times New Roman"/>
                <w:szCs w:val="24"/>
                <w:lang w:eastAsia="ru-RU"/>
              </w:rPr>
              <w:t>2</w:t>
            </w:r>
          </w:p>
        </w:tc>
        <w:tc>
          <w:tcPr>
            <w:tcW w:w="1638"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tcPr>
          <w:p w:rsidR="00971B5B" w:rsidRDefault="00971B5B" w:rsidP="00971B5B">
            <w:pPr>
              <w:spacing w:after="0" w:line="240" w:lineRule="auto"/>
              <w:jc w:val="center"/>
              <w:rPr>
                <w:rFonts w:eastAsia="Times New Roman" w:cs="Times New Roman"/>
                <w:szCs w:val="24"/>
                <w:lang w:eastAsia="ru-RU"/>
              </w:rPr>
            </w:pPr>
            <w:r>
              <w:rPr>
                <w:rStyle w:val="c0"/>
                <w:rFonts w:cs="Times New Roman"/>
                <w:szCs w:val="24"/>
              </w:rPr>
              <w:t>чай</w:t>
            </w:r>
            <w:r>
              <w:rPr>
                <w:rStyle w:val="c0"/>
                <w:rFonts w:cs="Times New Roman"/>
                <w:szCs w:val="24"/>
                <w:lang w:val="de-DE"/>
              </w:rPr>
              <w:t xml:space="preserve"> </w:t>
            </w:r>
            <w:r>
              <w:rPr>
                <w:rStyle w:val="c0"/>
                <w:rFonts w:cs="Times New Roman"/>
                <w:szCs w:val="24"/>
              </w:rPr>
              <w:t>с</w:t>
            </w:r>
            <w:r>
              <w:rPr>
                <w:rStyle w:val="c0"/>
                <w:rFonts w:cs="Times New Roman"/>
                <w:szCs w:val="24"/>
                <w:lang w:val="de-DE"/>
              </w:rPr>
              <w:t xml:space="preserve"> </w:t>
            </w:r>
            <w:r>
              <w:rPr>
                <w:rStyle w:val="c0"/>
                <w:rFonts w:cs="Times New Roman"/>
                <w:szCs w:val="24"/>
              </w:rPr>
              <w:t>молоком</w:t>
            </w:r>
          </w:p>
        </w:tc>
      </w:tr>
      <w:tr w:rsidR="00971B5B" w:rsidRPr="005538AC" w:rsidTr="00E46B3F">
        <w:trPr>
          <w:trHeight w:val="515"/>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tcPr>
          <w:p w:rsidR="00971B5B" w:rsidRDefault="00971B5B" w:rsidP="00971B5B">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c>
          <w:tcPr>
            <w:tcW w:w="277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971B5B" w:rsidRDefault="00971B5B" w:rsidP="00971B5B">
            <w:pPr>
              <w:spacing w:after="0" w:line="240" w:lineRule="auto"/>
              <w:jc w:val="center"/>
              <w:rPr>
                <w:rFonts w:eastAsia="Times New Roman" w:cs="Times New Roman"/>
                <w:szCs w:val="24"/>
                <w:lang w:eastAsia="ru-RU"/>
              </w:rPr>
            </w:pPr>
            <w:r>
              <w:rPr>
                <w:rStyle w:val="c0"/>
                <w:rFonts w:cs="Times New Roman"/>
                <w:szCs w:val="24"/>
                <w:lang w:val="de-DE"/>
              </w:rPr>
              <w:t xml:space="preserve">Das Mittagessen </w:t>
            </w:r>
          </w:p>
        </w:tc>
        <w:tc>
          <w:tcPr>
            <w:tcW w:w="36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971B5B" w:rsidRDefault="00971B5B" w:rsidP="00971B5B">
            <w:pPr>
              <w:spacing w:after="0" w:line="240" w:lineRule="auto"/>
              <w:jc w:val="center"/>
              <w:rPr>
                <w:rFonts w:eastAsia="Times New Roman" w:cs="Times New Roman"/>
                <w:szCs w:val="24"/>
                <w:lang w:eastAsia="ru-RU"/>
              </w:rPr>
            </w:pPr>
            <w:r>
              <w:rPr>
                <w:rFonts w:eastAsia="Times New Roman" w:cs="Times New Roman"/>
                <w:szCs w:val="24"/>
                <w:lang w:eastAsia="ru-RU"/>
              </w:rPr>
              <w:t>3</w:t>
            </w:r>
          </w:p>
        </w:tc>
        <w:tc>
          <w:tcPr>
            <w:tcW w:w="163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971B5B" w:rsidRDefault="00971B5B" w:rsidP="00971B5B">
            <w:pPr>
              <w:spacing w:after="0" w:line="240" w:lineRule="auto"/>
              <w:jc w:val="center"/>
              <w:rPr>
                <w:rFonts w:eastAsia="Times New Roman" w:cs="Times New Roman"/>
                <w:szCs w:val="24"/>
                <w:lang w:eastAsia="ru-RU"/>
              </w:rPr>
            </w:pPr>
            <w:r>
              <w:rPr>
                <w:rStyle w:val="c0"/>
                <w:rFonts w:cs="Times New Roman"/>
                <w:szCs w:val="24"/>
              </w:rPr>
              <w:t>хлеб с колбасой и сыром</w:t>
            </w:r>
          </w:p>
        </w:tc>
      </w:tr>
      <w:tr w:rsidR="00971B5B" w:rsidTr="00E46B3F">
        <w:trPr>
          <w:trHeight w:val="492"/>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tcPr>
          <w:p w:rsidR="00971B5B" w:rsidRDefault="00971B5B" w:rsidP="00971B5B">
            <w:pPr>
              <w:spacing w:after="0" w:line="240" w:lineRule="auto"/>
              <w:jc w:val="center"/>
              <w:rPr>
                <w:rFonts w:eastAsia="Times New Roman" w:cs="Times New Roman"/>
                <w:szCs w:val="24"/>
                <w:lang w:eastAsia="ru-RU"/>
              </w:rPr>
            </w:pPr>
            <w:r>
              <w:rPr>
                <w:rFonts w:eastAsia="Times New Roman" w:cs="Times New Roman"/>
                <w:b/>
                <w:bCs/>
                <w:szCs w:val="24"/>
                <w:lang w:eastAsia="ru-RU"/>
              </w:rPr>
              <w:t>Г</w:t>
            </w:r>
          </w:p>
        </w:tc>
        <w:tc>
          <w:tcPr>
            <w:tcW w:w="277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971B5B" w:rsidRDefault="00971B5B" w:rsidP="00971B5B">
            <w:pPr>
              <w:spacing w:after="0" w:line="240" w:lineRule="auto"/>
              <w:jc w:val="center"/>
              <w:rPr>
                <w:rFonts w:eastAsia="Times New Roman" w:cs="Times New Roman"/>
                <w:szCs w:val="24"/>
                <w:lang w:eastAsia="ru-RU"/>
              </w:rPr>
            </w:pPr>
            <w:r>
              <w:rPr>
                <w:rStyle w:val="c0"/>
                <w:rFonts w:cs="Times New Roman"/>
                <w:szCs w:val="24"/>
                <w:lang w:val="de-DE"/>
              </w:rPr>
              <w:t xml:space="preserve">Obst und Gemüse </w:t>
            </w:r>
          </w:p>
        </w:tc>
        <w:tc>
          <w:tcPr>
            <w:tcW w:w="36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971B5B" w:rsidRDefault="00971B5B" w:rsidP="00971B5B">
            <w:pPr>
              <w:spacing w:after="0" w:line="240" w:lineRule="auto"/>
              <w:jc w:val="center"/>
              <w:rPr>
                <w:rFonts w:eastAsia="Times New Roman" w:cs="Times New Roman"/>
                <w:szCs w:val="24"/>
                <w:lang w:eastAsia="ru-RU"/>
              </w:rPr>
            </w:pPr>
            <w:r>
              <w:rPr>
                <w:rFonts w:eastAsia="Times New Roman" w:cs="Times New Roman"/>
                <w:szCs w:val="24"/>
                <w:lang w:eastAsia="ru-RU"/>
              </w:rPr>
              <w:t>4</w:t>
            </w:r>
          </w:p>
        </w:tc>
        <w:tc>
          <w:tcPr>
            <w:tcW w:w="163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971B5B" w:rsidRDefault="00971B5B" w:rsidP="00971B5B">
            <w:pPr>
              <w:spacing w:after="0" w:line="240" w:lineRule="auto"/>
              <w:jc w:val="center"/>
              <w:rPr>
                <w:rFonts w:eastAsia="Times New Roman" w:cs="Times New Roman"/>
                <w:szCs w:val="24"/>
                <w:lang w:eastAsia="ru-RU"/>
              </w:rPr>
            </w:pPr>
            <w:r>
              <w:rPr>
                <w:rStyle w:val="c0"/>
                <w:rFonts w:cs="Times New Roman"/>
                <w:szCs w:val="24"/>
              </w:rPr>
              <w:t>ужин</w:t>
            </w:r>
          </w:p>
        </w:tc>
      </w:tr>
      <w:tr w:rsidR="00971B5B" w:rsidTr="00E46B3F">
        <w:trPr>
          <w:trHeight w:val="504"/>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971B5B" w:rsidRDefault="00971B5B" w:rsidP="00971B5B">
            <w:pPr>
              <w:spacing w:after="0" w:line="240" w:lineRule="auto"/>
              <w:rPr>
                <w:rFonts w:eastAsia="Times New Roman" w:cs="Times New Roman"/>
                <w:szCs w:val="24"/>
                <w:lang w:eastAsia="ru-RU"/>
              </w:rPr>
            </w:pPr>
          </w:p>
        </w:tc>
        <w:tc>
          <w:tcPr>
            <w:tcW w:w="2772"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971B5B" w:rsidRDefault="00971B5B" w:rsidP="00971B5B">
            <w:pPr>
              <w:spacing w:after="0" w:line="240" w:lineRule="auto"/>
              <w:rPr>
                <w:rFonts w:eastAsia="Times New Roman" w:cs="Times New Roman"/>
                <w:szCs w:val="24"/>
                <w:lang w:eastAsia="ru-RU"/>
              </w:rPr>
            </w:pPr>
          </w:p>
        </w:tc>
        <w:tc>
          <w:tcPr>
            <w:tcW w:w="36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971B5B" w:rsidRDefault="00971B5B" w:rsidP="00971B5B">
            <w:pPr>
              <w:spacing w:after="0" w:line="240" w:lineRule="auto"/>
              <w:jc w:val="center"/>
              <w:rPr>
                <w:rFonts w:eastAsia="Times New Roman" w:cs="Times New Roman"/>
                <w:szCs w:val="24"/>
                <w:lang w:eastAsia="ru-RU"/>
              </w:rPr>
            </w:pPr>
            <w:r>
              <w:rPr>
                <w:rFonts w:eastAsia="Times New Roman" w:cs="Times New Roman"/>
                <w:szCs w:val="24"/>
                <w:lang w:eastAsia="ru-RU"/>
              </w:rPr>
              <w:t>5</w:t>
            </w:r>
          </w:p>
        </w:tc>
        <w:tc>
          <w:tcPr>
            <w:tcW w:w="163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971B5B" w:rsidRDefault="00971B5B" w:rsidP="00971B5B">
            <w:pPr>
              <w:spacing w:after="0" w:line="240" w:lineRule="auto"/>
              <w:jc w:val="center"/>
              <w:rPr>
                <w:rFonts w:eastAsia="Times New Roman" w:cs="Times New Roman"/>
                <w:szCs w:val="24"/>
                <w:lang w:eastAsia="ru-RU"/>
              </w:rPr>
            </w:pPr>
            <w:r>
              <w:rPr>
                <w:rStyle w:val="c0"/>
                <w:rFonts w:cs="Times New Roman"/>
                <w:szCs w:val="24"/>
              </w:rPr>
              <w:t>фрукты</w:t>
            </w:r>
            <w:r>
              <w:rPr>
                <w:rStyle w:val="c0"/>
                <w:rFonts w:cs="Times New Roman"/>
                <w:szCs w:val="24"/>
                <w:lang w:val="de-DE"/>
              </w:rPr>
              <w:t xml:space="preserve"> </w:t>
            </w:r>
            <w:r>
              <w:rPr>
                <w:rStyle w:val="c0"/>
                <w:rFonts w:cs="Times New Roman"/>
                <w:szCs w:val="24"/>
              </w:rPr>
              <w:t>и</w:t>
            </w:r>
            <w:r>
              <w:rPr>
                <w:rStyle w:val="c0"/>
                <w:rFonts w:cs="Times New Roman"/>
                <w:szCs w:val="24"/>
                <w:lang w:val="de-DE"/>
              </w:rPr>
              <w:t xml:space="preserve"> </w:t>
            </w:r>
            <w:r>
              <w:rPr>
                <w:rStyle w:val="c0"/>
                <w:rFonts w:cs="Times New Roman"/>
                <w:szCs w:val="24"/>
              </w:rPr>
              <w:t>овощи</w:t>
            </w:r>
          </w:p>
        </w:tc>
      </w:tr>
    </w:tbl>
    <w:p w:rsidR="00971B5B" w:rsidRDefault="00971B5B" w:rsidP="00971B5B">
      <w:pPr>
        <w:pStyle w:val="a4"/>
        <w:spacing w:after="0" w:line="240" w:lineRule="auto"/>
        <w:ind w:left="0"/>
        <w:jc w:val="both"/>
        <w:rPr>
          <w:rFonts w:ascii="Times New Roman" w:hAnsi="Times New Roman" w:cs="Times New Roman"/>
          <w:sz w:val="24"/>
          <w:szCs w:val="24"/>
        </w:rPr>
      </w:pPr>
    </w:p>
    <w:p w:rsidR="00971B5B" w:rsidRDefault="00971B5B" w:rsidP="00971B5B">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Запишите выбранные цифры под соответствующими буквами:</w:t>
      </w:r>
    </w:p>
    <w:tbl>
      <w:tblPr>
        <w:tblW w:w="3381" w:type="pct"/>
        <w:tblCellMar>
          <w:left w:w="0" w:type="dxa"/>
          <w:right w:w="0" w:type="dxa"/>
        </w:tblCellMar>
        <w:tblLook w:val="04A0" w:firstRow="1" w:lastRow="0" w:firstColumn="1" w:lastColumn="0" w:noHBand="0" w:noVBand="1"/>
      </w:tblPr>
      <w:tblGrid>
        <w:gridCol w:w="1622"/>
        <w:gridCol w:w="1750"/>
        <w:gridCol w:w="1751"/>
        <w:gridCol w:w="1606"/>
      </w:tblGrid>
      <w:tr w:rsidR="00971B5B" w:rsidTr="00E46B3F">
        <w:trPr>
          <w:trHeight w:val="321"/>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971B5B" w:rsidRDefault="00971B5B" w:rsidP="00971B5B">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971B5B" w:rsidRDefault="00971B5B" w:rsidP="00971B5B">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971B5B" w:rsidRDefault="00971B5B" w:rsidP="00971B5B">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971B5B" w:rsidRDefault="00971B5B" w:rsidP="00971B5B">
            <w:pPr>
              <w:spacing w:after="0" w:line="240" w:lineRule="auto"/>
              <w:jc w:val="center"/>
              <w:rPr>
                <w:rFonts w:eastAsia="Times New Roman" w:cs="Times New Roman"/>
                <w:szCs w:val="24"/>
                <w:lang w:eastAsia="ru-RU"/>
              </w:rPr>
            </w:pPr>
            <w:r>
              <w:rPr>
                <w:rFonts w:eastAsia="Times New Roman" w:cs="Times New Roman"/>
                <w:b/>
                <w:bCs/>
                <w:szCs w:val="24"/>
                <w:lang w:eastAsia="ru-RU"/>
              </w:rPr>
              <w:t>Г</w:t>
            </w:r>
          </w:p>
        </w:tc>
      </w:tr>
      <w:tr w:rsidR="00971B5B" w:rsidTr="00E46B3F">
        <w:trPr>
          <w:trHeight w:val="326"/>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971B5B" w:rsidRDefault="00971B5B" w:rsidP="00971B5B">
            <w:pPr>
              <w:spacing w:after="0" w:line="240" w:lineRule="auto"/>
              <w:rPr>
                <w:rFonts w:eastAsia="Times New Roman" w:cs="Times New Roman"/>
                <w:szCs w:val="24"/>
                <w:lang w:eastAsia="ru-RU"/>
              </w:rPr>
            </w:pP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971B5B" w:rsidRDefault="00971B5B" w:rsidP="00971B5B">
            <w:pPr>
              <w:spacing w:after="0" w:line="240" w:lineRule="auto"/>
              <w:rPr>
                <w:rFonts w:eastAsia="Times New Roman" w:cs="Times New Roman"/>
                <w:szCs w:val="24"/>
                <w:lang w:eastAsia="ru-RU"/>
              </w:rPr>
            </w:pP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971B5B" w:rsidRDefault="00971B5B" w:rsidP="00971B5B">
            <w:pPr>
              <w:spacing w:after="0" w:line="240" w:lineRule="auto"/>
              <w:rPr>
                <w:rFonts w:eastAsia="Times New Roman" w:cs="Times New Roman"/>
                <w:szCs w:val="24"/>
                <w:lang w:eastAsia="ru-RU"/>
              </w:rPr>
            </w:pP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971B5B" w:rsidRDefault="00971B5B" w:rsidP="00971B5B">
            <w:pPr>
              <w:spacing w:after="0" w:line="240" w:lineRule="auto"/>
              <w:rPr>
                <w:rFonts w:eastAsia="Times New Roman" w:cs="Times New Roman"/>
                <w:szCs w:val="24"/>
                <w:lang w:eastAsia="ru-RU"/>
              </w:rPr>
            </w:pPr>
          </w:p>
        </w:tc>
      </w:tr>
    </w:tbl>
    <w:p w:rsidR="001B1340" w:rsidRDefault="001B1340" w:rsidP="004462D9">
      <w:pPr>
        <w:spacing w:after="0" w:line="240" w:lineRule="auto"/>
        <w:rPr>
          <w:rFonts w:cs="Times New Roman"/>
          <w:b/>
          <w:szCs w:val="24"/>
        </w:rPr>
      </w:pPr>
    </w:p>
    <w:p w:rsidR="001B1340" w:rsidRPr="00ED6743" w:rsidRDefault="001B1340" w:rsidP="004462D9">
      <w:pPr>
        <w:spacing w:after="0" w:line="240" w:lineRule="auto"/>
        <w:rPr>
          <w:rFonts w:cs="Times New Roman"/>
          <w:b/>
          <w:szCs w:val="24"/>
        </w:rPr>
      </w:pPr>
      <w:r w:rsidRPr="00ED6743">
        <w:rPr>
          <w:rFonts w:cs="Times New Roman"/>
          <w:b/>
          <w:szCs w:val="24"/>
        </w:rPr>
        <w:t>Задание 516.</w:t>
      </w:r>
    </w:p>
    <w:p w:rsidR="00DF71B7" w:rsidRDefault="00DF71B7" w:rsidP="00DF71B7">
      <w:pPr>
        <w:widowControl w:val="0"/>
        <w:snapToGrid w:val="0"/>
        <w:spacing w:after="0" w:line="240" w:lineRule="auto"/>
        <w:jc w:val="both"/>
        <w:rPr>
          <w:rFonts w:cs="Times New Roman"/>
          <w:b/>
          <w:i/>
        </w:rPr>
      </w:pPr>
      <w:r w:rsidRPr="00DF71B7">
        <w:rPr>
          <w:rFonts w:cs="Times New Roman"/>
          <w:b/>
          <w:i/>
        </w:rPr>
        <w:t>Прочитайте текст и установите соответствие.</w:t>
      </w:r>
    </w:p>
    <w:p w:rsidR="00ED6743" w:rsidRDefault="00ED6743" w:rsidP="00ED6743">
      <w:pPr>
        <w:widowControl w:val="0"/>
        <w:snapToGrid w:val="0"/>
        <w:spacing w:after="0" w:line="240" w:lineRule="auto"/>
        <w:ind w:firstLine="708"/>
        <w:jc w:val="both"/>
        <w:rPr>
          <w:rFonts w:cs="Times New Roman"/>
        </w:rPr>
      </w:pPr>
      <w:r w:rsidRPr="00F601CB">
        <w:rPr>
          <w:rFonts w:cs="Times New Roman"/>
        </w:rPr>
        <w:t>Цены, действующие в экономике, взаимосвязаны и образуют сис</w:t>
      </w:r>
      <w:r w:rsidRPr="00F601CB">
        <w:rPr>
          <w:rFonts w:cs="Times New Roman"/>
        </w:rPr>
        <w:softHyphen/>
        <w:t xml:space="preserve">тему, состоящую из отдельных </w:t>
      </w:r>
      <w:r>
        <w:rPr>
          <w:rFonts w:cs="Times New Roman"/>
        </w:rPr>
        <w:t>вид</w:t>
      </w:r>
      <w:r w:rsidRPr="00F601CB">
        <w:rPr>
          <w:rFonts w:cs="Times New Roman"/>
        </w:rPr>
        <w:t>ов цен, взаимосвязанных и взаи</w:t>
      </w:r>
      <w:r w:rsidRPr="00F601CB">
        <w:rPr>
          <w:rFonts w:cs="Times New Roman"/>
        </w:rPr>
        <w:softHyphen/>
        <w:t>мо</w:t>
      </w:r>
      <w:r w:rsidRPr="00F601CB">
        <w:rPr>
          <w:rFonts w:cs="Times New Roman"/>
        </w:rPr>
        <w:softHyphen/>
        <w:t>дей</w:t>
      </w:r>
      <w:r w:rsidRPr="00F601CB">
        <w:rPr>
          <w:rFonts w:cs="Times New Roman"/>
        </w:rPr>
        <w:softHyphen/>
        <w:t>ст</w:t>
      </w:r>
      <w:r w:rsidRPr="00F601CB">
        <w:rPr>
          <w:rFonts w:cs="Times New Roman"/>
        </w:rPr>
        <w:softHyphen/>
        <w:t>ву</w:t>
      </w:r>
      <w:r w:rsidRPr="00F601CB">
        <w:rPr>
          <w:rFonts w:cs="Times New Roman"/>
        </w:rPr>
        <w:softHyphen/>
        <w:t>ю</w:t>
      </w:r>
      <w:r w:rsidRPr="00F601CB">
        <w:rPr>
          <w:rFonts w:cs="Times New Roman"/>
        </w:rPr>
        <w:softHyphen/>
        <w:t>щих между собой.</w:t>
      </w:r>
      <w:r>
        <w:rPr>
          <w:rFonts w:cs="Times New Roman"/>
        </w:rPr>
        <w:t xml:space="preserve"> </w:t>
      </w:r>
    </w:p>
    <w:p w:rsidR="00ED6743" w:rsidRPr="00DF71B7" w:rsidRDefault="00ED6743" w:rsidP="00ED6743">
      <w:pPr>
        <w:widowControl w:val="0"/>
        <w:snapToGrid w:val="0"/>
        <w:spacing w:after="0" w:line="240" w:lineRule="auto"/>
        <w:ind w:firstLine="708"/>
        <w:jc w:val="both"/>
        <w:rPr>
          <w:rFonts w:cs="Times New Roman"/>
          <w:b/>
          <w:i/>
        </w:rPr>
      </w:pPr>
      <w:r>
        <w:rPr>
          <w:rFonts w:cs="Times New Roman"/>
        </w:rPr>
        <w:t>Соотнесите вид цены и его характеристику</w:t>
      </w:r>
      <w:r w:rsidRPr="00623B8B">
        <w:rPr>
          <w:rFonts w:cs="Times New Roman"/>
        </w:rPr>
        <w:t>.</w:t>
      </w:r>
    </w:p>
    <w:p w:rsidR="00ED6743" w:rsidRPr="00F06B67" w:rsidRDefault="00ED6743" w:rsidP="00ED6743">
      <w:pPr>
        <w:widowControl w:val="0"/>
        <w:snapToGrid w:val="0"/>
        <w:spacing w:after="0" w:line="240" w:lineRule="auto"/>
        <w:ind w:firstLine="709"/>
        <w:jc w:val="both"/>
        <w:rPr>
          <w:rFonts w:cs="Times New Roman"/>
        </w:rPr>
      </w:pPr>
      <w:r w:rsidRPr="00F06B67">
        <w:rPr>
          <w:rFonts w:cs="Times New Roman"/>
        </w:rPr>
        <w:t>К каждой позиции, данной в левом столбце, подберите соответствующую позицию из правого столбца: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2551"/>
        <w:gridCol w:w="567"/>
        <w:gridCol w:w="5919"/>
      </w:tblGrid>
      <w:tr w:rsidR="00ED6743" w:rsidRPr="000A7241" w:rsidTr="00ED6743">
        <w:tc>
          <w:tcPr>
            <w:tcW w:w="3085" w:type="dxa"/>
            <w:gridSpan w:val="2"/>
            <w:shd w:val="clear" w:color="auto" w:fill="auto"/>
            <w:vAlign w:val="center"/>
          </w:tcPr>
          <w:p w:rsidR="00ED6743" w:rsidRPr="000A7241" w:rsidRDefault="00ED6743" w:rsidP="00ED6743">
            <w:pPr>
              <w:widowControl w:val="0"/>
              <w:snapToGrid w:val="0"/>
              <w:spacing w:after="0" w:line="240" w:lineRule="auto"/>
              <w:jc w:val="center"/>
              <w:rPr>
                <w:rFonts w:cs="Times New Roman"/>
              </w:rPr>
            </w:pPr>
            <w:r w:rsidRPr="000A7241">
              <w:rPr>
                <w:rFonts w:cs="Times New Roman"/>
              </w:rPr>
              <w:t>Вид цены</w:t>
            </w:r>
          </w:p>
        </w:tc>
        <w:tc>
          <w:tcPr>
            <w:tcW w:w="6486" w:type="dxa"/>
            <w:gridSpan w:val="2"/>
            <w:shd w:val="clear" w:color="auto" w:fill="auto"/>
            <w:vAlign w:val="center"/>
          </w:tcPr>
          <w:p w:rsidR="00ED6743" w:rsidRDefault="00ED6743" w:rsidP="00ED6743">
            <w:pPr>
              <w:widowControl w:val="0"/>
              <w:snapToGrid w:val="0"/>
              <w:spacing w:after="0" w:line="240" w:lineRule="auto"/>
              <w:jc w:val="center"/>
              <w:rPr>
                <w:rFonts w:cs="Times New Roman"/>
              </w:rPr>
            </w:pPr>
            <w:r w:rsidRPr="000A7241">
              <w:rPr>
                <w:rFonts w:cs="Times New Roman"/>
              </w:rPr>
              <w:t>Его характеристика</w:t>
            </w:r>
          </w:p>
          <w:p w:rsidR="00ED6743" w:rsidRPr="000A7241" w:rsidRDefault="00ED6743" w:rsidP="00ED6743">
            <w:pPr>
              <w:widowControl w:val="0"/>
              <w:snapToGrid w:val="0"/>
              <w:spacing w:after="0" w:line="240" w:lineRule="auto"/>
              <w:jc w:val="center"/>
              <w:rPr>
                <w:rFonts w:cs="Times New Roman"/>
              </w:rPr>
            </w:pPr>
          </w:p>
        </w:tc>
      </w:tr>
      <w:tr w:rsidR="00ED6743" w:rsidRPr="000A7241" w:rsidTr="00ED6743">
        <w:tc>
          <w:tcPr>
            <w:tcW w:w="534" w:type="dxa"/>
            <w:shd w:val="clear" w:color="auto" w:fill="auto"/>
            <w:vAlign w:val="center"/>
          </w:tcPr>
          <w:p w:rsidR="00ED6743" w:rsidRPr="000A7241" w:rsidRDefault="00ED6743" w:rsidP="00ED6743">
            <w:pPr>
              <w:widowControl w:val="0"/>
              <w:snapToGrid w:val="0"/>
              <w:spacing w:after="0" w:line="240" w:lineRule="auto"/>
              <w:jc w:val="center"/>
              <w:rPr>
                <w:rFonts w:cs="Times New Roman"/>
                <w:b/>
              </w:rPr>
            </w:pPr>
            <w:r w:rsidRPr="000A7241">
              <w:rPr>
                <w:rFonts w:cs="Times New Roman"/>
                <w:b/>
              </w:rPr>
              <w:t>А</w:t>
            </w:r>
          </w:p>
        </w:tc>
        <w:tc>
          <w:tcPr>
            <w:tcW w:w="2551" w:type="dxa"/>
            <w:shd w:val="clear" w:color="auto" w:fill="auto"/>
            <w:vAlign w:val="center"/>
          </w:tcPr>
          <w:p w:rsidR="00ED6743" w:rsidRDefault="00ED6743" w:rsidP="00ED6743">
            <w:pPr>
              <w:keepLines/>
              <w:widowControl w:val="0"/>
              <w:suppressLineNumbers/>
              <w:suppressAutoHyphens/>
              <w:spacing w:after="0" w:line="240" w:lineRule="auto"/>
              <w:jc w:val="center"/>
              <w:rPr>
                <w:rFonts w:cs="Times New Roman"/>
              </w:rPr>
            </w:pPr>
            <w:r w:rsidRPr="000A7241">
              <w:rPr>
                <w:rFonts w:cs="Times New Roman"/>
              </w:rPr>
              <w:t>Розничная</w:t>
            </w:r>
          </w:p>
          <w:p w:rsidR="00ED6743" w:rsidRPr="000A7241" w:rsidRDefault="00ED6743" w:rsidP="00ED6743">
            <w:pPr>
              <w:keepLines/>
              <w:widowControl w:val="0"/>
              <w:suppressLineNumbers/>
              <w:suppressAutoHyphens/>
              <w:spacing w:after="0" w:line="240" w:lineRule="auto"/>
              <w:jc w:val="center"/>
              <w:rPr>
                <w:rFonts w:cs="Times New Roman"/>
              </w:rPr>
            </w:pPr>
          </w:p>
        </w:tc>
        <w:tc>
          <w:tcPr>
            <w:tcW w:w="567" w:type="dxa"/>
            <w:shd w:val="clear" w:color="auto" w:fill="auto"/>
            <w:vAlign w:val="center"/>
          </w:tcPr>
          <w:p w:rsidR="00ED6743" w:rsidRPr="00DF71B7" w:rsidRDefault="00ED6743" w:rsidP="00ED6743">
            <w:pPr>
              <w:widowControl w:val="0"/>
              <w:snapToGrid w:val="0"/>
              <w:spacing w:after="0" w:line="240" w:lineRule="auto"/>
              <w:jc w:val="center"/>
              <w:rPr>
                <w:rFonts w:cs="Times New Roman"/>
              </w:rPr>
            </w:pPr>
            <w:r w:rsidRPr="00DF71B7">
              <w:rPr>
                <w:rFonts w:cs="Times New Roman"/>
              </w:rPr>
              <w:t>1</w:t>
            </w:r>
          </w:p>
        </w:tc>
        <w:tc>
          <w:tcPr>
            <w:tcW w:w="5919" w:type="dxa"/>
            <w:shd w:val="clear" w:color="auto" w:fill="auto"/>
            <w:vAlign w:val="center"/>
          </w:tcPr>
          <w:p w:rsidR="00ED6743" w:rsidRPr="000A7241" w:rsidRDefault="00ED6743" w:rsidP="00ED6743">
            <w:pPr>
              <w:keepLines/>
              <w:widowControl w:val="0"/>
              <w:suppressLineNumbers/>
              <w:suppressAutoHyphens/>
              <w:spacing w:after="0" w:line="240" w:lineRule="auto"/>
              <w:jc w:val="center"/>
              <w:rPr>
                <w:rFonts w:cs="Times New Roman"/>
              </w:rPr>
            </w:pPr>
            <w:r w:rsidRPr="000A7241">
              <w:rPr>
                <w:rFonts w:cs="Times New Roman"/>
              </w:rPr>
              <w:t>Цена</w:t>
            </w:r>
            <w:r>
              <w:rPr>
                <w:rFonts w:cs="Times New Roman"/>
              </w:rPr>
              <w:t xml:space="preserve"> товара, проданного на аукционе</w:t>
            </w:r>
          </w:p>
        </w:tc>
      </w:tr>
      <w:tr w:rsidR="00ED6743" w:rsidRPr="000A7241" w:rsidTr="00ED6743">
        <w:tc>
          <w:tcPr>
            <w:tcW w:w="534" w:type="dxa"/>
            <w:shd w:val="clear" w:color="auto" w:fill="auto"/>
            <w:vAlign w:val="center"/>
          </w:tcPr>
          <w:p w:rsidR="00ED6743" w:rsidRPr="000A7241" w:rsidRDefault="00ED6743" w:rsidP="00ED6743">
            <w:pPr>
              <w:widowControl w:val="0"/>
              <w:snapToGrid w:val="0"/>
              <w:spacing w:after="0" w:line="240" w:lineRule="auto"/>
              <w:jc w:val="center"/>
              <w:rPr>
                <w:rFonts w:cs="Times New Roman"/>
                <w:b/>
              </w:rPr>
            </w:pPr>
            <w:r w:rsidRPr="000A7241">
              <w:rPr>
                <w:rFonts w:cs="Times New Roman"/>
                <w:b/>
              </w:rPr>
              <w:t>Б</w:t>
            </w:r>
          </w:p>
        </w:tc>
        <w:tc>
          <w:tcPr>
            <w:tcW w:w="2551" w:type="dxa"/>
            <w:shd w:val="clear" w:color="auto" w:fill="auto"/>
            <w:vAlign w:val="center"/>
          </w:tcPr>
          <w:p w:rsidR="00ED6743" w:rsidRPr="000A7241" w:rsidRDefault="00ED6743" w:rsidP="00ED6743">
            <w:pPr>
              <w:keepLines/>
              <w:widowControl w:val="0"/>
              <w:suppressLineNumbers/>
              <w:suppressAutoHyphens/>
              <w:spacing w:after="0" w:line="240" w:lineRule="auto"/>
              <w:jc w:val="center"/>
              <w:rPr>
                <w:rFonts w:cs="Times New Roman"/>
              </w:rPr>
            </w:pPr>
            <w:r w:rsidRPr="000A7241">
              <w:rPr>
                <w:rFonts w:cs="Times New Roman"/>
              </w:rPr>
              <w:t>Оптовая</w:t>
            </w:r>
          </w:p>
        </w:tc>
        <w:tc>
          <w:tcPr>
            <w:tcW w:w="567" w:type="dxa"/>
            <w:shd w:val="clear" w:color="auto" w:fill="auto"/>
            <w:vAlign w:val="center"/>
          </w:tcPr>
          <w:p w:rsidR="00ED6743" w:rsidRPr="00DF71B7" w:rsidRDefault="00ED6743" w:rsidP="00ED6743">
            <w:pPr>
              <w:widowControl w:val="0"/>
              <w:snapToGrid w:val="0"/>
              <w:spacing w:after="0" w:line="240" w:lineRule="auto"/>
              <w:jc w:val="center"/>
              <w:rPr>
                <w:rFonts w:cs="Times New Roman"/>
              </w:rPr>
            </w:pPr>
            <w:r w:rsidRPr="00DF71B7">
              <w:rPr>
                <w:rFonts w:cs="Times New Roman"/>
              </w:rPr>
              <w:t>2</w:t>
            </w:r>
          </w:p>
        </w:tc>
        <w:tc>
          <w:tcPr>
            <w:tcW w:w="5919" w:type="dxa"/>
            <w:shd w:val="clear" w:color="auto" w:fill="auto"/>
            <w:vAlign w:val="center"/>
          </w:tcPr>
          <w:p w:rsidR="00ED6743" w:rsidRPr="000A7241" w:rsidRDefault="00ED6743" w:rsidP="00ED6743">
            <w:pPr>
              <w:keepLines/>
              <w:widowControl w:val="0"/>
              <w:suppressLineNumbers/>
              <w:suppressAutoHyphens/>
              <w:spacing w:after="0" w:line="240" w:lineRule="auto"/>
              <w:jc w:val="center"/>
              <w:rPr>
                <w:rFonts w:cs="Times New Roman"/>
              </w:rPr>
            </w:pPr>
            <w:r w:rsidRPr="000A7241">
              <w:rPr>
                <w:rFonts w:cs="Times New Roman"/>
              </w:rPr>
              <w:t>Высокая цена, предназначенная потребителя, который более обеспокоен качеством товара, его привлекат</w:t>
            </w:r>
            <w:r>
              <w:rPr>
                <w:rFonts w:cs="Times New Roman"/>
              </w:rPr>
              <w:t>ельностью и статусом, чем ценой</w:t>
            </w:r>
          </w:p>
        </w:tc>
      </w:tr>
      <w:tr w:rsidR="00ED6743" w:rsidRPr="000A7241" w:rsidTr="00ED6743">
        <w:tc>
          <w:tcPr>
            <w:tcW w:w="534" w:type="dxa"/>
            <w:shd w:val="clear" w:color="auto" w:fill="auto"/>
            <w:vAlign w:val="center"/>
          </w:tcPr>
          <w:p w:rsidR="00ED6743" w:rsidRPr="000A7241" w:rsidRDefault="00ED6743" w:rsidP="00ED6743">
            <w:pPr>
              <w:widowControl w:val="0"/>
              <w:snapToGrid w:val="0"/>
              <w:spacing w:after="0" w:line="240" w:lineRule="auto"/>
              <w:jc w:val="center"/>
              <w:rPr>
                <w:rFonts w:cs="Times New Roman"/>
                <w:b/>
              </w:rPr>
            </w:pPr>
            <w:r w:rsidRPr="000A7241">
              <w:rPr>
                <w:rFonts w:cs="Times New Roman"/>
                <w:b/>
              </w:rPr>
              <w:t>В</w:t>
            </w:r>
          </w:p>
        </w:tc>
        <w:tc>
          <w:tcPr>
            <w:tcW w:w="2551" w:type="dxa"/>
            <w:shd w:val="clear" w:color="auto" w:fill="auto"/>
            <w:vAlign w:val="center"/>
          </w:tcPr>
          <w:p w:rsidR="00ED6743" w:rsidRPr="000A7241" w:rsidRDefault="00ED6743" w:rsidP="00ED6743">
            <w:pPr>
              <w:keepLines/>
              <w:widowControl w:val="0"/>
              <w:suppressLineNumbers/>
              <w:suppressAutoHyphens/>
              <w:spacing w:after="0" w:line="240" w:lineRule="auto"/>
              <w:jc w:val="center"/>
              <w:rPr>
                <w:rFonts w:cs="Times New Roman"/>
              </w:rPr>
            </w:pPr>
            <w:r w:rsidRPr="000A7241">
              <w:rPr>
                <w:rFonts w:cs="Times New Roman"/>
              </w:rPr>
              <w:t>Аукционная</w:t>
            </w:r>
          </w:p>
        </w:tc>
        <w:tc>
          <w:tcPr>
            <w:tcW w:w="567" w:type="dxa"/>
            <w:shd w:val="clear" w:color="auto" w:fill="auto"/>
            <w:vAlign w:val="center"/>
          </w:tcPr>
          <w:p w:rsidR="00ED6743" w:rsidRPr="00DF71B7" w:rsidRDefault="00ED6743" w:rsidP="00ED6743">
            <w:pPr>
              <w:widowControl w:val="0"/>
              <w:snapToGrid w:val="0"/>
              <w:spacing w:after="0" w:line="240" w:lineRule="auto"/>
              <w:jc w:val="center"/>
              <w:rPr>
                <w:rFonts w:cs="Times New Roman"/>
              </w:rPr>
            </w:pPr>
            <w:r w:rsidRPr="00DF71B7">
              <w:rPr>
                <w:rFonts w:cs="Times New Roman"/>
              </w:rPr>
              <w:t>3</w:t>
            </w:r>
          </w:p>
        </w:tc>
        <w:tc>
          <w:tcPr>
            <w:tcW w:w="5919" w:type="dxa"/>
            <w:shd w:val="clear" w:color="auto" w:fill="auto"/>
            <w:vAlign w:val="center"/>
          </w:tcPr>
          <w:p w:rsidR="00ED6743" w:rsidRPr="000A7241" w:rsidRDefault="00ED6743" w:rsidP="00ED6743">
            <w:pPr>
              <w:keepLines/>
              <w:widowControl w:val="0"/>
              <w:suppressLineNumbers/>
              <w:suppressAutoHyphens/>
              <w:spacing w:after="0" w:line="240" w:lineRule="auto"/>
              <w:jc w:val="center"/>
              <w:rPr>
                <w:rFonts w:cs="Times New Roman"/>
              </w:rPr>
            </w:pPr>
            <w:r w:rsidRPr="000A7241">
              <w:rPr>
                <w:rFonts w:cs="Times New Roman"/>
              </w:rPr>
              <w:t>Цена за единицу продукции при про</w:t>
            </w:r>
            <w:r>
              <w:rPr>
                <w:rFonts w:cs="Times New Roman"/>
              </w:rPr>
              <w:t>даже товара небольшими партиями</w:t>
            </w:r>
          </w:p>
        </w:tc>
      </w:tr>
      <w:tr w:rsidR="00ED6743" w:rsidRPr="000A7241" w:rsidTr="00ED6743">
        <w:tc>
          <w:tcPr>
            <w:tcW w:w="534" w:type="dxa"/>
            <w:shd w:val="clear" w:color="auto" w:fill="auto"/>
            <w:vAlign w:val="center"/>
          </w:tcPr>
          <w:p w:rsidR="00ED6743" w:rsidRPr="000A7241" w:rsidRDefault="00ED6743" w:rsidP="00ED6743">
            <w:pPr>
              <w:widowControl w:val="0"/>
              <w:snapToGrid w:val="0"/>
              <w:spacing w:after="0" w:line="240" w:lineRule="auto"/>
              <w:jc w:val="center"/>
              <w:rPr>
                <w:rFonts w:cs="Times New Roman"/>
                <w:b/>
              </w:rPr>
            </w:pPr>
            <w:r w:rsidRPr="000A7241">
              <w:rPr>
                <w:rFonts w:cs="Times New Roman"/>
                <w:b/>
              </w:rPr>
              <w:t>Г</w:t>
            </w:r>
          </w:p>
        </w:tc>
        <w:tc>
          <w:tcPr>
            <w:tcW w:w="2551" w:type="dxa"/>
            <w:shd w:val="clear" w:color="auto" w:fill="auto"/>
            <w:vAlign w:val="center"/>
          </w:tcPr>
          <w:p w:rsidR="00ED6743" w:rsidRPr="000A7241" w:rsidRDefault="00ED6743" w:rsidP="00ED6743">
            <w:pPr>
              <w:keepLines/>
              <w:widowControl w:val="0"/>
              <w:suppressLineNumbers/>
              <w:suppressAutoHyphens/>
              <w:spacing w:after="0" w:line="240" w:lineRule="auto"/>
              <w:jc w:val="center"/>
              <w:rPr>
                <w:rFonts w:cs="Times New Roman"/>
              </w:rPr>
            </w:pPr>
            <w:r w:rsidRPr="000A7241">
              <w:rPr>
                <w:rFonts w:cs="Times New Roman"/>
              </w:rPr>
              <w:t>Престижная</w:t>
            </w:r>
          </w:p>
        </w:tc>
        <w:tc>
          <w:tcPr>
            <w:tcW w:w="567" w:type="dxa"/>
            <w:shd w:val="clear" w:color="auto" w:fill="auto"/>
            <w:vAlign w:val="center"/>
          </w:tcPr>
          <w:p w:rsidR="00ED6743" w:rsidRDefault="00ED6743" w:rsidP="00ED6743">
            <w:pPr>
              <w:widowControl w:val="0"/>
              <w:snapToGrid w:val="0"/>
              <w:spacing w:after="0" w:line="240" w:lineRule="auto"/>
              <w:jc w:val="center"/>
              <w:rPr>
                <w:rFonts w:cs="Times New Roman"/>
              </w:rPr>
            </w:pPr>
            <w:r w:rsidRPr="00DF71B7">
              <w:rPr>
                <w:rFonts w:cs="Times New Roman"/>
              </w:rPr>
              <w:t>4</w:t>
            </w:r>
          </w:p>
          <w:p w:rsidR="00ED6743" w:rsidRPr="00DF71B7" w:rsidRDefault="00ED6743" w:rsidP="00ED6743">
            <w:pPr>
              <w:widowControl w:val="0"/>
              <w:snapToGrid w:val="0"/>
              <w:spacing w:after="0" w:line="240" w:lineRule="auto"/>
              <w:jc w:val="center"/>
              <w:rPr>
                <w:rFonts w:cs="Times New Roman"/>
              </w:rPr>
            </w:pPr>
          </w:p>
        </w:tc>
        <w:tc>
          <w:tcPr>
            <w:tcW w:w="5919" w:type="dxa"/>
            <w:shd w:val="clear" w:color="auto" w:fill="auto"/>
            <w:vAlign w:val="center"/>
          </w:tcPr>
          <w:p w:rsidR="00ED6743" w:rsidRPr="000A7241" w:rsidRDefault="00ED6743" w:rsidP="00ED6743">
            <w:pPr>
              <w:keepLines/>
              <w:widowControl w:val="0"/>
              <w:suppressLineNumbers/>
              <w:suppressAutoHyphens/>
              <w:spacing w:after="0" w:line="240" w:lineRule="auto"/>
              <w:jc w:val="center"/>
              <w:rPr>
                <w:rFonts w:cs="Times New Roman"/>
              </w:rPr>
            </w:pPr>
            <w:r w:rsidRPr="000A7241">
              <w:rPr>
                <w:rFonts w:cs="Times New Roman"/>
              </w:rPr>
              <w:t>Цена оптового товарооборота, фиксируемая в документе сделки</w:t>
            </w:r>
          </w:p>
        </w:tc>
      </w:tr>
    </w:tbl>
    <w:p w:rsidR="00ED6743" w:rsidRPr="00F06B67" w:rsidRDefault="00ED6743" w:rsidP="00ED6743">
      <w:pPr>
        <w:widowControl w:val="0"/>
        <w:snapToGrid w:val="0"/>
        <w:spacing w:after="0" w:line="240" w:lineRule="auto"/>
        <w:ind w:firstLine="709"/>
        <w:jc w:val="both"/>
        <w:rPr>
          <w:rFonts w:cs="Times New Roman"/>
          <w:szCs w:val="28"/>
        </w:rPr>
      </w:pPr>
    </w:p>
    <w:p w:rsidR="00ED6743" w:rsidRPr="00F06B67" w:rsidRDefault="00ED6743" w:rsidP="00ED6743">
      <w:pPr>
        <w:widowControl w:val="0"/>
        <w:tabs>
          <w:tab w:val="left" w:pos="1101"/>
        </w:tabs>
        <w:snapToGrid w:val="0"/>
        <w:spacing w:after="0" w:line="240" w:lineRule="auto"/>
        <w:jc w:val="both"/>
        <w:rPr>
          <w:rFonts w:cs="Times New Roman"/>
        </w:rPr>
      </w:pPr>
      <w:r w:rsidRPr="00F06B67">
        <w:rPr>
          <w:rFonts w:cs="Times New Roman"/>
        </w:rPr>
        <w:t>Запишите выбранные цифры под соответствующими буквами:</w:t>
      </w:r>
    </w:p>
    <w:tbl>
      <w:tblPr>
        <w:tblW w:w="3382" w:type="pct"/>
        <w:tblCellMar>
          <w:left w:w="0" w:type="dxa"/>
          <w:right w:w="0" w:type="dxa"/>
        </w:tblCellMar>
        <w:tblLook w:val="04A0" w:firstRow="1" w:lastRow="0" w:firstColumn="1" w:lastColumn="0" w:noHBand="0" w:noVBand="1"/>
      </w:tblPr>
      <w:tblGrid>
        <w:gridCol w:w="1626"/>
        <w:gridCol w:w="1750"/>
        <w:gridCol w:w="1750"/>
        <w:gridCol w:w="1605"/>
      </w:tblGrid>
      <w:tr w:rsidR="00ED6743" w:rsidTr="00ED6743">
        <w:trPr>
          <w:trHeight w:val="321"/>
        </w:trPr>
        <w:tc>
          <w:tcPr>
            <w:tcW w:w="120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ED6743" w:rsidRDefault="00ED6743" w:rsidP="00ED6743">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ED6743" w:rsidRDefault="00ED6743" w:rsidP="00ED6743">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ED6743" w:rsidRDefault="00ED6743" w:rsidP="00ED6743">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c>
          <w:tcPr>
            <w:tcW w:w="119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ED6743" w:rsidRDefault="00ED6743" w:rsidP="00ED6743">
            <w:pPr>
              <w:spacing w:after="0" w:line="240" w:lineRule="auto"/>
              <w:jc w:val="center"/>
              <w:rPr>
                <w:rFonts w:eastAsia="Times New Roman" w:cs="Times New Roman"/>
                <w:szCs w:val="24"/>
                <w:lang w:eastAsia="ru-RU"/>
              </w:rPr>
            </w:pPr>
            <w:r>
              <w:rPr>
                <w:rFonts w:eastAsia="Times New Roman" w:cs="Times New Roman"/>
                <w:b/>
                <w:bCs/>
                <w:szCs w:val="24"/>
                <w:lang w:eastAsia="ru-RU"/>
              </w:rPr>
              <w:t>Г</w:t>
            </w:r>
          </w:p>
        </w:tc>
      </w:tr>
      <w:tr w:rsidR="00ED6743" w:rsidTr="00ED6743">
        <w:trPr>
          <w:trHeight w:val="326"/>
        </w:trPr>
        <w:tc>
          <w:tcPr>
            <w:tcW w:w="120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ED6743" w:rsidRDefault="00ED6743" w:rsidP="00ED6743">
            <w:pPr>
              <w:spacing w:after="0" w:line="240" w:lineRule="auto"/>
              <w:rPr>
                <w:rFonts w:eastAsia="Times New Roman" w:cs="Times New Roman"/>
                <w:szCs w:val="24"/>
                <w:lang w:eastAsia="ru-RU"/>
              </w:rPr>
            </w:pP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ED6743" w:rsidRDefault="00ED6743" w:rsidP="00ED6743">
            <w:pPr>
              <w:spacing w:after="0" w:line="240" w:lineRule="auto"/>
              <w:rPr>
                <w:rFonts w:eastAsia="Times New Roman" w:cs="Times New Roman"/>
                <w:szCs w:val="24"/>
                <w:lang w:eastAsia="ru-RU"/>
              </w:rPr>
            </w:pP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ED6743" w:rsidRDefault="00ED6743" w:rsidP="00ED6743">
            <w:pPr>
              <w:spacing w:after="0" w:line="240" w:lineRule="auto"/>
              <w:rPr>
                <w:rFonts w:eastAsia="Times New Roman" w:cs="Times New Roman"/>
                <w:szCs w:val="24"/>
                <w:lang w:eastAsia="ru-RU"/>
              </w:rPr>
            </w:pPr>
          </w:p>
        </w:tc>
        <w:tc>
          <w:tcPr>
            <w:tcW w:w="1192"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ED6743" w:rsidRDefault="00ED6743" w:rsidP="00ED6743">
            <w:pPr>
              <w:spacing w:after="0" w:line="240" w:lineRule="auto"/>
              <w:rPr>
                <w:rFonts w:eastAsia="Times New Roman" w:cs="Times New Roman"/>
                <w:szCs w:val="24"/>
                <w:lang w:eastAsia="ru-RU"/>
              </w:rPr>
            </w:pPr>
          </w:p>
        </w:tc>
      </w:tr>
    </w:tbl>
    <w:p w:rsidR="001B1340" w:rsidRDefault="001B1340" w:rsidP="004462D9">
      <w:pPr>
        <w:spacing w:after="0" w:line="240" w:lineRule="auto"/>
        <w:rPr>
          <w:rFonts w:cs="Times New Roman"/>
          <w:b/>
          <w:szCs w:val="24"/>
        </w:rPr>
      </w:pPr>
    </w:p>
    <w:p w:rsidR="001B1340" w:rsidRDefault="001B1340"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517.</w:t>
      </w:r>
    </w:p>
    <w:p w:rsidR="00F861D7" w:rsidRPr="00F861D7" w:rsidRDefault="00F861D7" w:rsidP="00F861D7">
      <w:pPr>
        <w:widowControl w:val="0"/>
        <w:snapToGrid w:val="0"/>
        <w:spacing w:after="0" w:line="240" w:lineRule="auto"/>
        <w:jc w:val="both"/>
        <w:rPr>
          <w:rFonts w:eastAsia="Times New Roman"/>
          <w:b/>
          <w:bCs/>
          <w:i/>
          <w:kern w:val="36"/>
        </w:rPr>
      </w:pPr>
      <w:r w:rsidRPr="00F861D7">
        <w:rPr>
          <w:rFonts w:eastAsia="Times New Roman"/>
          <w:b/>
          <w:bCs/>
          <w:i/>
          <w:kern w:val="36"/>
        </w:rPr>
        <w:t>Прочитайте текст и запишите развернутый обоснованный ответ.</w:t>
      </w:r>
    </w:p>
    <w:p w:rsidR="00F861D7" w:rsidRPr="00D257FC" w:rsidRDefault="00F861D7" w:rsidP="00F861D7">
      <w:pPr>
        <w:spacing w:after="0" w:line="240" w:lineRule="auto"/>
        <w:ind w:firstLine="709"/>
        <w:jc w:val="both"/>
        <w:rPr>
          <w:rFonts w:cs="Times New Roman"/>
          <w:szCs w:val="21"/>
          <w:shd w:val="clear" w:color="auto" w:fill="FEFEFE"/>
        </w:rPr>
      </w:pPr>
      <w:r>
        <w:rPr>
          <w:rFonts w:cs="Times New Roman"/>
        </w:rPr>
        <w:t xml:space="preserve">В гостиницах каких категорий </w:t>
      </w:r>
      <w:r w:rsidRPr="00D257FC">
        <w:rPr>
          <w:rFonts w:cs="Times New Roman"/>
        </w:rPr>
        <w:t xml:space="preserve">по заданию на проектирование допускается предусматривать </w:t>
      </w:r>
      <w:r>
        <w:rPr>
          <w:rFonts w:cs="Times New Roman"/>
        </w:rPr>
        <w:t xml:space="preserve">такое </w:t>
      </w:r>
      <w:r w:rsidRPr="00D257FC">
        <w:rPr>
          <w:rFonts w:cs="Times New Roman"/>
        </w:rPr>
        <w:t>предприяти</w:t>
      </w:r>
      <w:r>
        <w:rPr>
          <w:rFonts w:cs="Times New Roman"/>
        </w:rPr>
        <w:t>е</w:t>
      </w:r>
      <w:r w:rsidRPr="00D257FC">
        <w:rPr>
          <w:rFonts w:cs="Times New Roman"/>
        </w:rPr>
        <w:t xml:space="preserve"> питания</w:t>
      </w:r>
      <w:r>
        <w:rPr>
          <w:rFonts w:cs="Times New Roman"/>
        </w:rPr>
        <w:t xml:space="preserve"> как</w:t>
      </w:r>
      <w:r w:rsidRPr="00D257FC">
        <w:rPr>
          <w:rFonts w:cs="Times New Roman"/>
        </w:rPr>
        <w:t xml:space="preserve"> ресторан</w:t>
      </w:r>
      <w:r>
        <w:rPr>
          <w:rFonts w:cs="Times New Roman"/>
        </w:rPr>
        <w:t>?</w:t>
      </w:r>
    </w:p>
    <w:p w:rsidR="00F861D7" w:rsidRPr="009E0059" w:rsidRDefault="00F861D7" w:rsidP="00F861D7">
      <w:pPr>
        <w:spacing w:after="0" w:line="240" w:lineRule="auto"/>
        <w:ind w:firstLine="709"/>
        <w:jc w:val="both"/>
        <w:rPr>
          <w:rFonts w:cs="Times New Roman"/>
          <w:sz w:val="32"/>
        </w:rPr>
      </w:pPr>
    </w:p>
    <w:p w:rsidR="00F861D7" w:rsidRDefault="00F861D7" w:rsidP="00F861D7">
      <w:pPr>
        <w:spacing w:after="0" w:line="240" w:lineRule="auto"/>
        <w:jc w:val="both"/>
        <w:rPr>
          <w:rFonts w:eastAsia="Times New Roman" w:cs="Times New Roman"/>
          <w:b/>
        </w:rPr>
      </w:pPr>
      <w:r w:rsidRPr="001425CC">
        <w:rPr>
          <w:rFonts w:eastAsia="Times New Roman" w:cs="Times New Roman"/>
          <w:b/>
        </w:rPr>
        <w:t>Ответ:</w:t>
      </w:r>
    </w:p>
    <w:p w:rsidR="001B1340" w:rsidRDefault="001B1340" w:rsidP="004462D9">
      <w:pPr>
        <w:spacing w:after="0" w:line="240" w:lineRule="auto"/>
        <w:rPr>
          <w:rFonts w:cs="Times New Roman"/>
          <w:b/>
          <w:szCs w:val="24"/>
        </w:rPr>
      </w:pPr>
    </w:p>
    <w:p w:rsidR="001B1340" w:rsidRDefault="001B1340"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518.</w:t>
      </w:r>
    </w:p>
    <w:p w:rsidR="00F861D7" w:rsidRPr="00F861D7" w:rsidRDefault="00F861D7" w:rsidP="00F861D7">
      <w:pPr>
        <w:spacing w:after="0" w:line="240" w:lineRule="auto"/>
        <w:jc w:val="both"/>
        <w:rPr>
          <w:i/>
          <w:szCs w:val="24"/>
        </w:rPr>
      </w:pPr>
      <w:r w:rsidRPr="00F861D7">
        <w:rPr>
          <w:rFonts w:eastAsia="Times New Roman" w:cs="Times New Roman"/>
          <w:b/>
          <w:i/>
          <w:spacing w:val="-1"/>
          <w:szCs w:val="24"/>
          <w:lang w:eastAsia="ru-RU"/>
        </w:rPr>
        <w:t>Прочитайте текст и запишите развернутый обоснованный ответ.</w:t>
      </w:r>
    </w:p>
    <w:p w:rsidR="00F861D7" w:rsidRPr="00AD5B8C" w:rsidRDefault="00F861D7" w:rsidP="00F861D7">
      <w:pPr>
        <w:spacing w:after="0" w:line="240" w:lineRule="auto"/>
        <w:ind w:firstLine="709"/>
        <w:jc w:val="both"/>
        <w:rPr>
          <w:rFonts w:cs="Times New Roman"/>
          <w:szCs w:val="28"/>
        </w:rPr>
      </w:pPr>
      <w:r w:rsidRPr="00B72963">
        <w:rPr>
          <w:rFonts w:cs="Times New Roman"/>
          <w:szCs w:val="24"/>
        </w:rPr>
        <w:t xml:space="preserve">Заслужить доверие гостя и сделать его постоянным клиентом - постоянная забота всех служб отеля. </w:t>
      </w:r>
      <w:r>
        <w:rPr>
          <w:rFonts w:cs="Times New Roman"/>
          <w:szCs w:val="24"/>
        </w:rPr>
        <w:t>Б</w:t>
      </w:r>
      <w:r w:rsidRPr="00B72963">
        <w:rPr>
          <w:rFonts w:cs="Times New Roman"/>
          <w:szCs w:val="24"/>
        </w:rPr>
        <w:t>ез максимальной стандартизации решить проблему повышения качества обслуживания не представляется возможным</w:t>
      </w:r>
      <w:r>
        <w:rPr>
          <w:rFonts w:cs="Times New Roman"/>
          <w:szCs w:val="24"/>
        </w:rPr>
        <w:t>, поэтому в гостиницах и отелях разрабатываются и внедряются корпоративные стандарты</w:t>
      </w:r>
      <w:r w:rsidRPr="00B72963">
        <w:rPr>
          <w:rFonts w:cs="Times New Roman"/>
          <w:szCs w:val="24"/>
        </w:rPr>
        <w:t xml:space="preserve">. </w:t>
      </w:r>
      <w:r>
        <w:rPr>
          <w:rFonts w:cs="Times New Roman"/>
          <w:szCs w:val="24"/>
        </w:rPr>
        <w:t>Определите, как связаны между собой стандарты обслуживания и корпоративные стандарты.</w:t>
      </w:r>
    </w:p>
    <w:p w:rsidR="00F861D7" w:rsidRDefault="00F861D7" w:rsidP="00F861D7">
      <w:pPr>
        <w:spacing w:after="0" w:line="240" w:lineRule="auto"/>
        <w:ind w:firstLine="709"/>
        <w:jc w:val="both"/>
        <w:rPr>
          <w:rFonts w:eastAsia="Times New Roman" w:cs="Times New Roman"/>
          <w:b/>
          <w:szCs w:val="24"/>
          <w:lang w:eastAsia="ru-RU"/>
        </w:rPr>
      </w:pPr>
    </w:p>
    <w:p w:rsidR="00F861D7" w:rsidRPr="00FD59E8" w:rsidRDefault="00F861D7" w:rsidP="00F861D7">
      <w:pPr>
        <w:spacing w:after="0" w:line="240" w:lineRule="auto"/>
        <w:jc w:val="both"/>
        <w:rPr>
          <w:rFonts w:eastAsia="Times New Roman" w:cs="Times New Roman"/>
          <w:b/>
          <w:szCs w:val="24"/>
          <w:lang w:eastAsia="ru-RU"/>
        </w:rPr>
      </w:pPr>
      <w:r w:rsidRPr="00FD59E8">
        <w:rPr>
          <w:rFonts w:eastAsia="Times New Roman" w:cs="Times New Roman"/>
          <w:b/>
          <w:szCs w:val="24"/>
          <w:lang w:eastAsia="ru-RU"/>
        </w:rPr>
        <w:t>Ответ:</w:t>
      </w:r>
    </w:p>
    <w:p w:rsidR="001B1340" w:rsidRDefault="001B1340" w:rsidP="004462D9">
      <w:pPr>
        <w:spacing w:after="0" w:line="240" w:lineRule="auto"/>
        <w:rPr>
          <w:rFonts w:cs="Times New Roman"/>
          <w:b/>
          <w:szCs w:val="24"/>
        </w:rPr>
      </w:pPr>
    </w:p>
    <w:p w:rsidR="001B1340" w:rsidRPr="005B276F" w:rsidRDefault="001B1340" w:rsidP="004462D9">
      <w:pPr>
        <w:spacing w:after="0" w:line="240" w:lineRule="auto"/>
        <w:rPr>
          <w:rFonts w:cs="Times New Roman"/>
          <w:b/>
          <w:szCs w:val="24"/>
        </w:rPr>
      </w:pPr>
      <w:r w:rsidRPr="005B276F">
        <w:rPr>
          <w:rFonts w:cs="Times New Roman"/>
          <w:b/>
          <w:szCs w:val="24"/>
        </w:rPr>
        <w:t>Задание 519.</w:t>
      </w:r>
    </w:p>
    <w:p w:rsidR="00F0084B" w:rsidRPr="005B276F" w:rsidRDefault="00F0084B" w:rsidP="00F0084B">
      <w:pPr>
        <w:widowControl w:val="0"/>
        <w:snapToGrid w:val="0"/>
        <w:spacing w:after="0" w:line="240" w:lineRule="auto"/>
        <w:jc w:val="both"/>
        <w:rPr>
          <w:rFonts w:eastAsia="Times New Roman"/>
          <w:b/>
          <w:bCs/>
          <w:i/>
          <w:kern w:val="36"/>
        </w:rPr>
      </w:pPr>
      <w:r w:rsidRPr="005B276F">
        <w:rPr>
          <w:rFonts w:eastAsia="Times New Roman"/>
          <w:b/>
          <w:bCs/>
          <w:i/>
          <w:kern w:val="36"/>
        </w:rPr>
        <w:t>Прочитайте текст и запишите развернутый обоснованный ответ.</w:t>
      </w:r>
    </w:p>
    <w:p w:rsidR="005B276F" w:rsidRPr="005B276F" w:rsidRDefault="005B276F" w:rsidP="005B276F">
      <w:pPr>
        <w:shd w:val="clear" w:color="auto" w:fill="FFFFFF"/>
        <w:spacing w:after="0" w:line="240" w:lineRule="auto"/>
        <w:ind w:firstLine="709"/>
        <w:jc w:val="both"/>
        <w:rPr>
          <w:rFonts w:eastAsia="Times New Roman" w:cs="Times New Roman"/>
          <w:szCs w:val="28"/>
        </w:rPr>
      </w:pPr>
      <w:r w:rsidRPr="005B276F">
        <w:rPr>
          <w:rFonts w:eastAsia="Times New Roman" w:cs="Times New Roman"/>
          <w:szCs w:val="28"/>
        </w:rPr>
        <w:t>Важную роль в деятельности предприятия питания гостиницы или отеля играют внутрифирменные стандарты. Это набор действий персонала, направленный на создание особой атмосферы заботы и внимания к клиентам. Что относится к ключевым принципам реализации стандартов обслуживания?</w:t>
      </w:r>
    </w:p>
    <w:p w:rsidR="005B276F" w:rsidRPr="005B276F" w:rsidRDefault="005B276F" w:rsidP="005B276F">
      <w:pPr>
        <w:spacing w:after="0" w:line="240" w:lineRule="auto"/>
        <w:ind w:firstLine="709"/>
        <w:jc w:val="both"/>
        <w:rPr>
          <w:rFonts w:eastAsia="Times New Roman" w:cs="Times New Roman"/>
        </w:rPr>
      </w:pPr>
    </w:p>
    <w:p w:rsidR="005B276F" w:rsidRPr="005B276F" w:rsidRDefault="005B276F" w:rsidP="005B276F">
      <w:pPr>
        <w:spacing w:after="0" w:line="240" w:lineRule="auto"/>
        <w:jc w:val="both"/>
        <w:rPr>
          <w:rFonts w:eastAsia="Times New Roman" w:cs="Times New Roman"/>
          <w:b/>
          <w:szCs w:val="24"/>
          <w:lang w:eastAsia="ru-RU"/>
        </w:rPr>
      </w:pPr>
      <w:r w:rsidRPr="005B276F">
        <w:rPr>
          <w:rFonts w:eastAsia="Times New Roman" w:cs="Times New Roman"/>
          <w:b/>
          <w:szCs w:val="24"/>
          <w:lang w:eastAsia="ru-RU"/>
        </w:rPr>
        <w:t>Ответ:</w:t>
      </w:r>
    </w:p>
    <w:p w:rsidR="001B1340" w:rsidRPr="005B276F" w:rsidRDefault="001B1340" w:rsidP="004462D9">
      <w:pPr>
        <w:spacing w:after="0" w:line="240" w:lineRule="auto"/>
        <w:rPr>
          <w:rFonts w:cs="Times New Roman"/>
          <w:b/>
          <w:szCs w:val="24"/>
        </w:rPr>
      </w:pPr>
    </w:p>
    <w:p w:rsidR="001B1340" w:rsidRPr="005B276F" w:rsidRDefault="001B1340" w:rsidP="004462D9">
      <w:pPr>
        <w:spacing w:after="0" w:line="240" w:lineRule="auto"/>
        <w:rPr>
          <w:rFonts w:cs="Times New Roman"/>
          <w:b/>
          <w:szCs w:val="24"/>
        </w:rPr>
      </w:pPr>
      <w:r w:rsidRPr="005B276F">
        <w:rPr>
          <w:rFonts w:cs="Times New Roman"/>
          <w:b/>
          <w:szCs w:val="24"/>
        </w:rPr>
        <w:t>Задание 520.</w:t>
      </w:r>
    </w:p>
    <w:p w:rsidR="00E54176" w:rsidRPr="005B276F" w:rsidRDefault="00E54176" w:rsidP="00E54176">
      <w:pPr>
        <w:widowControl w:val="0"/>
        <w:snapToGrid w:val="0"/>
        <w:spacing w:after="0" w:line="240" w:lineRule="auto"/>
        <w:jc w:val="both"/>
        <w:rPr>
          <w:rFonts w:eastAsia="Times New Roman"/>
          <w:b/>
          <w:bCs/>
          <w:i/>
          <w:kern w:val="36"/>
        </w:rPr>
      </w:pPr>
      <w:r w:rsidRPr="005B276F">
        <w:rPr>
          <w:rFonts w:eastAsia="Times New Roman"/>
          <w:b/>
          <w:bCs/>
          <w:i/>
          <w:kern w:val="36"/>
        </w:rPr>
        <w:t>Прочитайте текст и запишите развернутый обоснованный ответ.</w:t>
      </w:r>
    </w:p>
    <w:p w:rsidR="00E54176" w:rsidRPr="005B276F" w:rsidRDefault="00E54176" w:rsidP="00E54176">
      <w:pPr>
        <w:shd w:val="clear" w:color="auto" w:fill="FFFFFF"/>
        <w:spacing w:after="0" w:line="240" w:lineRule="auto"/>
        <w:ind w:firstLine="709"/>
        <w:jc w:val="both"/>
        <w:rPr>
          <w:rFonts w:eastAsia="Times New Roman" w:cs="Times New Roman"/>
          <w:szCs w:val="28"/>
        </w:rPr>
      </w:pPr>
      <w:r w:rsidRPr="005B276F">
        <w:rPr>
          <w:rFonts w:eastAsia="Times New Roman" w:cs="Times New Roman"/>
          <w:szCs w:val="28"/>
        </w:rPr>
        <w:t xml:space="preserve">При одновременном обслуживании нескольких компаний гостей (нескольких столов) важно грамотно расставить приоритеты – что делать в первую очередь, что – во вторую. Это помогает грамотно распределить время и избежать как вынужденных «простоев» (например, в ожидании пока приготовят блюдо), так и лишней поспешности (к кому сейчас бежать и что делать). Определите первостепенные действия официанта в такой ситуации. </w:t>
      </w:r>
    </w:p>
    <w:p w:rsidR="00E54176" w:rsidRPr="005B276F" w:rsidRDefault="00E54176" w:rsidP="00E54176">
      <w:pPr>
        <w:spacing w:after="0" w:line="240" w:lineRule="auto"/>
        <w:ind w:firstLine="709"/>
        <w:jc w:val="both"/>
        <w:rPr>
          <w:rFonts w:eastAsia="Times New Roman" w:cs="Times New Roman"/>
        </w:rPr>
      </w:pPr>
    </w:p>
    <w:p w:rsidR="00E54176" w:rsidRPr="005B276F" w:rsidRDefault="00E54176" w:rsidP="00E54176">
      <w:pPr>
        <w:spacing w:after="0" w:line="240" w:lineRule="auto"/>
        <w:jc w:val="both"/>
        <w:rPr>
          <w:rFonts w:eastAsia="Times New Roman" w:cs="Times New Roman"/>
          <w:b/>
        </w:rPr>
      </w:pPr>
      <w:r w:rsidRPr="005B276F">
        <w:rPr>
          <w:rFonts w:eastAsia="Times New Roman" w:cs="Times New Roman"/>
          <w:b/>
        </w:rPr>
        <w:t>Ответ:</w:t>
      </w:r>
    </w:p>
    <w:p w:rsidR="001B1340" w:rsidRDefault="001B1340" w:rsidP="004462D9">
      <w:pPr>
        <w:spacing w:after="0" w:line="240" w:lineRule="auto"/>
        <w:rPr>
          <w:rFonts w:cs="Times New Roman"/>
          <w:b/>
          <w:szCs w:val="24"/>
        </w:rPr>
      </w:pPr>
    </w:p>
    <w:p w:rsidR="0036205E" w:rsidRDefault="00E54176"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521.</w:t>
      </w:r>
    </w:p>
    <w:p w:rsidR="001A0F5F" w:rsidRPr="001A0F5F" w:rsidRDefault="001A0F5F" w:rsidP="001A0F5F">
      <w:pPr>
        <w:spacing w:after="0" w:line="240" w:lineRule="auto"/>
        <w:jc w:val="both"/>
        <w:rPr>
          <w:rFonts w:eastAsia="Times New Roman" w:cs="Times New Roman"/>
          <w:b/>
          <w:bCs/>
          <w:i/>
        </w:rPr>
      </w:pPr>
      <w:r w:rsidRPr="001A0F5F">
        <w:rPr>
          <w:rFonts w:eastAsia="Times New Roman" w:cs="Times New Roman"/>
          <w:b/>
          <w:bCs/>
          <w:i/>
        </w:rPr>
        <w:t>Прочитайте текст, выберите правильный вариант ответа и запишите аргументы, обосновывающие выбор ответа.</w:t>
      </w:r>
    </w:p>
    <w:p w:rsidR="001A0F5F" w:rsidRPr="009E0059" w:rsidRDefault="001A0F5F" w:rsidP="001A0F5F">
      <w:pPr>
        <w:spacing w:after="0" w:line="240" w:lineRule="auto"/>
        <w:ind w:firstLine="709"/>
        <w:jc w:val="both"/>
        <w:rPr>
          <w:rFonts w:eastAsia="Times New Roman" w:cs="Times New Roman"/>
          <w:sz w:val="32"/>
        </w:rPr>
      </w:pPr>
      <w:r w:rsidRPr="009E0059">
        <w:rPr>
          <w:rFonts w:cs="Times New Roman"/>
          <w:szCs w:val="21"/>
          <w:shd w:val="clear" w:color="auto" w:fill="FEFEFE"/>
        </w:rPr>
        <w:t>Предприятия общественного питания могут быть рассчитаны на обслуживание:</w:t>
      </w:r>
    </w:p>
    <w:p w:rsidR="001A0F5F" w:rsidRPr="007A4870" w:rsidRDefault="001A0F5F" w:rsidP="001A0F5F">
      <w:pPr>
        <w:spacing w:after="0" w:line="240" w:lineRule="auto"/>
        <w:jc w:val="both"/>
        <w:rPr>
          <w:rFonts w:eastAsia="Times New Roman" w:cs="Times New Roman"/>
        </w:rPr>
      </w:pPr>
      <w:r>
        <w:rPr>
          <w:rFonts w:eastAsia="Times New Roman" w:cs="Times New Roman"/>
        </w:rPr>
        <w:t xml:space="preserve">1) </w:t>
      </w:r>
      <w:r w:rsidRPr="009E0059">
        <w:rPr>
          <w:rFonts w:cs="Times New Roman"/>
          <w:szCs w:val="21"/>
          <w:shd w:val="clear" w:color="auto" w:fill="FEFEFE"/>
        </w:rPr>
        <w:t>проживающих</w:t>
      </w:r>
      <w:r>
        <w:rPr>
          <w:rFonts w:cs="Times New Roman"/>
          <w:shd w:val="clear" w:color="auto" w:fill="FEFEFE"/>
        </w:rPr>
        <w:t>;</w:t>
      </w:r>
    </w:p>
    <w:p w:rsidR="001A0F5F" w:rsidRDefault="001A0F5F" w:rsidP="001A0F5F">
      <w:pPr>
        <w:spacing w:after="0" w:line="240" w:lineRule="auto"/>
        <w:jc w:val="both"/>
        <w:rPr>
          <w:rFonts w:eastAsia="Times New Roman" w:cs="Times New Roman"/>
        </w:rPr>
      </w:pPr>
      <w:r>
        <w:rPr>
          <w:rFonts w:eastAsia="Times New Roman" w:cs="Times New Roman"/>
        </w:rPr>
        <w:t xml:space="preserve">2) </w:t>
      </w:r>
      <w:r w:rsidRPr="009E0059">
        <w:rPr>
          <w:rFonts w:cs="Times New Roman"/>
          <w:szCs w:val="21"/>
          <w:shd w:val="clear" w:color="auto" w:fill="FEFEFE"/>
        </w:rPr>
        <w:t>посетителей</w:t>
      </w:r>
      <w:r>
        <w:rPr>
          <w:rFonts w:eastAsia="Times New Roman" w:cs="Times New Roman"/>
        </w:rPr>
        <w:t>;</w:t>
      </w:r>
    </w:p>
    <w:p w:rsidR="001A0F5F" w:rsidRPr="007A4870" w:rsidRDefault="001A0F5F" w:rsidP="001A0F5F">
      <w:pPr>
        <w:spacing w:after="0" w:line="240" w:lineRule="auto"/>
        <w:jc w:val="both"/>
        <w:rPr>
          <w:rFonts w:eastAsia="Times New Roman" w:cs="Times New Roman"/>
        </w:rPr>
      </w:pPr>
      <w:r>
        <w:rPr>
          <w:rFonts w:eastAsia="Times New Roman" w:cs="Times New Roman"/>
        </w:rPr>
        <w:t xml:space="preserve">3) </w:t>
      </w:r>
      <w:r>
        <w:rPr>
          <w:rFonts w:cs="Times New Roman"/>
          <w:szCs w:val="21"/>
          <w:shd w:val="clear" w:color="auto" w:fill="FEFEFE"/>
        </w:rPr>
        <w:t>не проживающих в гостинице;</w:t>
      </w:r>
    </w:p>
    <w:p w:rsidR="001A0F5F" w:rsidRPr="00A545C8" w:rsidRDefault="001A0F5F" w:rsidP="001A0F5F">
      <w:pPr>
        <w:spacing w:after="0" w:line="240" w:lineRule="auto"/>
        <w:jc w:val="both"/>
        <w:rPr>
          <w:rFonts w:eastAsia="Times New Roman" w:cs="Times New Roman"/>
        </w:rPr>
      </w:pPr>
      <w:r w:rsidRPr="00A545C8">
        <w:rPr>
          <w:rFonts w:eastAsia="Times New Roman" w:cs="Times New Roman"/>
        </w:rPr>
        <w:t xml:space="preserve">4) </w:t>
      </w:r>
      <w:r>
        <w:rPr>
          <w:rFonts w:eastAsia="Times New Roman" w:cs="Times New Roman"/>
        </w:rPr>
        <w:t>все варианты верны.</w:t>
      </w:r>
    </w:p>
    <w:p w:rsidR="001A0F5F" w:rsidRPr="001C0197" w:rsidRDefault="001A0F5F" w:rsidP="001A0F5F">
      <w:pPr>
        <w:widowControl w:val="0"/>
        <w:snapToGrid w:val="0"/>
        <w:spacing w:after="0" w:line="240" w:lineRule="auto"/>
        <w:ind w:firstLine="709"/>
        <w:jc w:val="both"/>
        <w:rPr>
          <w:rFonts w:cs="Times New Roman"/>
          <w:szCs w:val="28"/>
        </w:rPr>
      </w:pPr>
    </w:p>
    <w:p w:rsidR="001A0F5F" w:rsidRPr="00F06B67" w:rsidRDefault="001A0F5F" w:rsidP="001A0F5F">
      <w:pPr>
        <w:spacing w:after="0" w:line="240" w:lineRule="auto"/>
        <w:jc w:val="both"/>
        <w:rPr>
          <w:rFonts w:eastAsia="Times New Roman" w:cs="Times New Roman"/>
          <w:b/>
        </w:rPr>
      </w:pPr>
      <w:r w:rsidRPr="00F06B67">
        <w:rPr>
          <w:rFonts w:eastAsia="Times New Roman" w:cs="Times New Roman"/>
          <w:b/>
        </w:rPr>
        <w:t>Ответ:</w:t>
      </w:r>
    </w:p>
    <w:p w:rsidR="001A0F5F" w:rsidRPr="00F06B67" w:rsidRDefault="001A0F5F" w:rsidP="001A0F5F">
      <w:pPr>
        <w:spacing w:after="0" w:line="240" w:lineRule="auto"/>
        <w:ind w:firstLine="709"/>
        <w:jc w:val="both"/>
        <w:rPr>
          <w:rFonts w:eastAsia="Times New Roman" w:cs="Times New Roman"/>
          <w:b/>
        </w:rPr>
      </w:pPr>
    </w:p>
    <w:p w:rsidR="001A0F5F" w:rsidRPr="00F06B67" w:rsidRDefault="001A0F5F" w:rsidP="001A0F5F">
      <w:pPr>
        <w:spacing w:after="0" w:line="240" w:lineRule="auto"/>
        <w:jc w:val="both"/>
        <w:rPr>
          <w:rFonts w:eastAsia="Times New Roman" w:cs="Times New Roman"/>
          <w:b/>
        </w:rPr>
      </w:pPr>
      <w:r w:rsidRPr="00F06B67">
        <w:rPr>
          <w:rFonts w:eastAsia="Times New Roman" w:cs="Times New Roman"/>
          <w:b/>
        </w:rPr>
        <w:t>Обоснование:</w:t>
      </w:r>
    </w:p>
    <w:p w:rsidR="00E54176" w:rsidRDefault="00E54176" w:rsidP="004462D9">
      <w:pPr>
        <w:spacing w:after="0" w:line="240" w:lineRule="auto"/>
        <w:rPr>
          <w:rFonts w:cs="Times New Roman"/>
          <w:b/>
          <w:szCs w:val="24"/>
        </w:rPr>
      </w:pPr>
    </w:p>
    <w:p w:rsidR="00E54176" w:rsidRDefault="00E54176"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522.</w:t>
      </w:r>
    </w:p>
    <w:p w:rsidR="00F4525E" w:rsidRPr="00F4525E" w:rsidRDefault="00F4525E" w:rsidP="00F4525E">
      <w:pPr>
        <w:widowControl w:val="0"/>
        <w:snapToGrid w:val="0"/>
        <w:spacing w:after="0" w:line="240" w:lineRule="auto"/>
        <w:jc w:val="both"/>
        <w:rPr>
          <w:rFonts w:eastAsia="Times New Roman"/>
          <w:b/>
          <w:bCs/>
          <w:i/>
          <w:kern w:val="36"/>
        </w:rPr>
      </w:pPr>
      <w:r w:rsidRPr="00F4525E">
        <w:rPr>
          <w:rFonts w:eastAsia="Times New Roman"/>
          <w:b/>
          <w:bCs/>
          <w:i/>
          <w:kern w:val="36"/>
        </w:rPr>
        <w:t>Прочитайте текст и запишите развернутый обоснованный ответ.</w:t>
      </w:r>
    </w:p>
    <w:p w:rsidR="00F43A7E" w:rsidRDefault="00F4525E" w:rsidP="00F4525E">
      <w:pPr>
        <w:spacing w:after="0" w:line="240" w:lineRule="auto"/>
        <w:ind w:firstLine="709"/>
        <w:jc w:val="both"/>
        <w:rPr>
          <w:rFonts w:cs="Times New Roman"/>
        </w:rPr>
      </w:pPr>
      <w:r w:rsidRPr="00555EEE">
        <w:rPr>
          <w:rFonts w:eastAsia="Times New Roman" w:cs="Times New Roman"/>
        </w:rPr>
        <w:t>Поднос – продолжение руки официанта. Официант всегда должен быть в зале с подносом.</w:t>
      </w:r>
      <w:r w:rsidRPr="00555EEE">
        <w:rPr>
          <w:rFonts w:cs="Times New Roman"/>
          <w:bCs/>
        </w:rPr>
        <w:t xml:space="preserve"> Вся посуда, приборы приносятся и уносятся только на подносе.</w:t>
      </w:r>
      <w:r w:rsidRPr="00555EEE">
        <w:rPr>
          <w:rFonts w:cs="Times New Roman"/>
        </w:rPr>
        <w:t xml:space="preserve"> При подаче блюд </w:t>
      </w:r>
      <w:r>
        <w:rPr>
          <w:rFonts w:cs="Times New Roman"/>
        </w:rPr>
        <w:t>официант</w:t>
      </w:r>
      <w:r w:rsidRPr="00555EEE">
        <w:rPr>
          <w:rFonts w:cs="Times New Roman"/>
        </w:rPr>
        <w:t xml:space="preserve"> переставля</w:t>
      </w:r>
      <w:r>
        <w:rPr>
          <w:rFonts w:cs="Times New Roman"/>
        </w:rPr>
        <w:t>ет</w:t>
      </w:r>
      <w:r w:rsidRPr="00555EEE">
        <w:rPr>
          <w:rFonts w:cs="Times New Roman"/>
        </w:rPr>
        <w:t xml:space="preserve"> поднос из одной руки в другую для того, чтобы при пода</w:t>
      </w:r>
      <w:r>
        <w:rPr>
          <w:rFonts w:cs="Times New Roman"/>
        </w:rPr>
        <w:t>че блюд, сервировке стола</w:t>
      </w:r>
      <w:r w:rsidRPr="00555EEE">
        <w:rPr>
          <w:rFonts w:cs="Times New Roman"/>
        </w:rPr>
        <w:t xml:space="preserve"> между н</w:t>
      </w:r>
      <w:r>
        <w:rPr>
          <w:rFonts w:cs="Times New Roman"/>
        </w:rPr>
        <w:t>им</w:t>
      </w:r>
      <w:r w:rsidRPr="00555EEE">
        <w:rPr>
          <w:rFonts w:cs="Times New Roman"/>
        </w:rPr>
        <w:t xml:space="preserve"> и </w:t>
      </w:r>
      <w:r>
        <w:rPr>
          <w:rFonts w:cs="Times New Roman"/>
        </w:rPr>
        <w:t>г</w:t>
      </w:r>
      <w:r w:rsidRPr="00555EEE">
        <w:rPr>
          <w:rFonts w:cs="Times New Roman"/>
        </w:rPr>
        <w:t xml:space="preserve">остем не было </w:t>
      </w:r>
      <w:r>
        <w:rPr>
          <w:rFonts w:cs="Times New Roman"/>
        </w:rPr>
        <w:t>его</w:t>
      </w:r>
      <w:r w:rsidRPr="00555EEE">
        <w:rPr>
          <w:rFonts w:cs="Times New Roman"/>
        </w:rPr>
        <w:t xml:space="preserve"> руки. </w:t>
      </w:r>
    </w:p>
    <w:p w:rsidR="00F4525E" w:rsidRPr="00555EEE" w:rsidRDefault="00F4525E" w:rsidP="00F4525E">
      <w:pPr>
        <w:spacing w:after="0" w:line="240" w:lineRule="auto"/>
        <w:ind w:firstLine="709"/>
        <w:jc w:val="both"/>
        <w:rPr>
          <w:rFonts w:eastAsia="Times New Roman" w:cs="Times New Roman"/>
        </w:rPr>
      </w:pPr>
      <w:r>
        <w:rPr>
          <w:rFonts w:cs="Times New Roman"/>
        </w:rPr>
        <w:t>Какой рукой официант подает блюда гостю?</w:t>
      </w:r>
    </w:p>
    <w:p w:rsidR="00F4525E" w:rsidRPr="00F06B67" w:rsidRDefault="00F4525E" w:rsidP="00F4525E">
      <w:pPr>
        <w:spacing w:after="0" w:line="240" w:lineRule="auto"/>
        <w:ind w:firstLine="709"/>
        <w:jc w:val="both"/>
        <w:rPr>
          <w:rFonts w:eastAsia="Times New Roman" w:cs="Times New Roman"/>
        </w:rPr>
      </w:pPr>
    </w:p>
    <w:p w:rsidR="00F4525E" w:rsidRPr="00F06B67" w:rsidRDefault="00F4525E" w:rsidP="00F4525E">
      <w:pPr>
        <w:spacing w:after="0" w:line="240" w:lineRule="auto"/>
        <w:jc w:val="both"/>
        <w:rPr>
          <w:rFonts w:eastAsia="Times New Roman" w:cs="Times New Roman"/>
          <w:b/>
        </w:rPr>
      </w:pPr>
      <w:r w:rsidRPr="00F06B67">
        <w:rPr>
          <w:rFonts w:eastAsia="Times New Roman" w:cs="Times New Roman"/>
          <w:b/>
        </w:rPr>
        <w:t>Ответ:</w:t>
      </w:r>
    </w:p>
    <w:p w:rsidR="00E54176" w:rsidRDefault="00E54176" w:rsidP="004462D9">
      <w:pPr>
        <w:spacing w:after="0" w:line="240" w:lineRule="auto"/>
        <w:rPr>
          <w:rFonts w:cs="Times New Roman"/>
          <w:b/>
          <w:szCs w:val="24"/>
        </w:rPr>
      </w:pPr>
    </w:p>
    <w:p w:rsidR="00E54176" w:rsidRDefault="00E54176"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523.</w:t>
      </w:r>
    </w:p>
    <w:p w:rsidR="00F43A7E" w:rsidRPr="00EA6976" w:rsidRDefault="00F43A7E" w:rsidP="00F43A7E">
      <w:pPr>
        <w:pStyle w:val="a4"/>
        <w:spacing w:after="0" w:line="240" w:lineRule="auto"/>
        <w:ind w:left="0"/>
        <w:rPr>
          <w:rFonts w:ascii="Times New Roman" w:hAnsi="Times New Roman" w:cs="Times New Roman"/>
          <w:b/>
          <w:i/>
          <w:iCs/>
          <w:sz w:val="24"/>
          <w:szCs w:val="24"/>
        </w:rPr>
      </w:pPr>
      <w:r w:rsidRPr="00EA6976">
        <w:rPr>
          <w:rFonts w:ascii="Times New Roman" w:eastAsia="Times New Roman" w:hAnsi="Times New Roman" w:cs="Times New Roman"/>
          <w:b/>
          <w:i/>
          <w:color w:val="000000" w:themeColor="text1"/>
          <w:spacing w:val="-1"/>
          <w:sz w:val="24"/>
          <w:szCs w:val="24"/>
          <w:lang w:eastAsia="ru-RU"/>
        </w:rPr>
        <w:t>Прочитайте текст и запишите развернутый обоснованный ответ</w:t>
      </w:r>
      <w:r>
        <w:rPr>
          <w:rFonts w:ascii="Times New Roman" w:eastAsia="Times New Roman" w:hAnsi="Times New Roman" w:cs="Times New Roman"/>
          <w:b/>
          <w:i/>
          <w:color w:val="000000" w:themeColor="text1"/>
          <w:spacing w:val="-1"/>
          <w:sz w:val="24"/>
          <w:szCs w:val="24"/>
          <w:lang w:eastAsia="ru-RU"/>
        </w:rPr>
        <w:t>.</w:t>
      </w:r>
    </w:p>
    <w:p w:rsidR="00F43A7E" w:rsidRPr="00EA6976" w:rsidRDefault="00F43A7E" w:rsidP="00F43A7E">
      <w:pPr>
        <w:spacing w:after="0" w:line="240" w:lineRule="auto"/>
        <w:ind w:firstLine="708"/>
        <w:contextualSpacing/>
        <w:jc w:val="both"/>
        <w:rPr>
          <w:rFonts w:eastAsia="SimSun" w:cs="Times New Roman"/>
          <w:szCs w:val="24"/>
        </w:rPr>
      </w:pPr>
      <w:r w:rsidRPr="00EA6976">
        <w:rPr>
          <w:rFonts w:eastAsia="SimSun" w:cs="Times New Roman"/>
          <w:szCs w:val="24"/>
        </w:rPr>
        <w:t>Сотруднику гостиницы в своей профессиональной деятельности необходимо владеть иноязычной лексикой, связанной с организацией процесса питания, требованиями к обслуживающему персоналу, правилами и нормами охраны труда, техники безопасности, производственной санитарии, противоп</w:t>
      </w:r>
      <w:r>
        <w:rPr>
          <w:rFonts w:eastAsia="SimSun" w:cs="Times New Roman"/>
          <w:szCs w:val="24"/>
        </w:rPr>
        <w:t>ожарной защиты и личной гигиены.</w:t>
      </w:r>
    </w:p>
    <w:p w:rsidR="00F43A7E" w:rsidRPr="00EA6976" w:rsidRDefault="00F43A7E" w:rsidP="00F43A7E">
      <w:pPr>
        <w:spacing w:after="0" w:line="240" w:lineRule="auto"/>
        <w:contextualSpacing/>
        <w:rPr>
          <w:rFonts w:eastAsia="SimSun" w:cs="Times New Roman"/>
          <w:szCs w:val="24"/>
        </w:rPr>
      </w:pPr>
    </w:p>
    <w:p w:rsidR="00F43A7E" w:rsidRDefault="00F43A7E" w:rsidP="00F43A7E">
      <w:pPr>
        <w:spacing w:after="0" w:line="240" w:lineRule="auto"/>
        <w:contextualSpacing/>
        <w:rPr>
          <w:rFonts w:eastAsia="SimSun" w:cs="Times New Roman"/>
          <w:szCs w:val="24"/>
          <w:lang w:val="de-DE"/>
        </w:rPr>
      </w:pPr>
      <w:r>
        <w:rPr>
          <w:rFonts w:eastAsia="SimSun" w:cs="Times New Roman"/>
          <w:szCs w:val="24"/>
        </w:rPr>
        <w:t>Прочитайте</w:t>
      </w:r>
      <w:r>
        <w:rPr>
          <w:rFonts w:eastAsia="SimSun" w:cs="Times New Roman"/>
          <w:szCs w:val="24"/>
          <w:lang w:val="de-DE"/>
        </w:rPr>
        <w:t xml:space="preserve"> </w:t>
      </w:r>
      <w:r>
        <w:rPr>
          <w:rFonts w:eastAsia="SimSun" w:cs="Times New Roman"/>
          <w:szCs w:val="24"/>
        </w:rPr>
        <w:t>текст</w:t>
      </w:r>
      <w:r>
        <w:rPr>
          <w:rFonts w:eastAsia="SimSun" w:cs="Times New Roman"/>
          <w:szCs w:val="24"/>
          <w:lang w:val="de-DE"/>
        </w:rPr>
        <w:t>.</w:t>
      </w:r>
    </w:p>
    <w:p w:rsidR="00F43A7E" w:rsidRDefault="00F43A7E" w:rsidP="00F43A7E">
      <w:pPr>
        <w:spacing w:after="0" w:line="240" w:lineRule="auto"/>
        <w:jc w:val="center"/>
        <w:rPr>
          <w:rFonts w:eastAsia="SimSun" w:cs="Times New Roman"/>
          <w:b/>
          <w:i/>
          <w:szCs w:val="24"/>
          <w:lang w:val="de-DE"/>
        </w:rPr>
      </w:pPr>
      <w:r>
        <w:rPr>
          <w:rFonts w:eastAsia="SimSun" w:cs="Times New Roman"/>
          <w:b/>
          <w:i/>
          <w:szCs w:val="24"/>
          <w:lang w:val="de-DE"/>
        </w:rPr>
        <w:t>Mahlzeiten in Deutschland</w:t>
      </w:r>
    </w:p>
    <w:p w:rsidR="00F43A7E" w:rsidRDefault="00F43A7E" w:rsidP="00F43A7E">
      <w:pPr>
        <w:spacing w:after="0" w:line="240" w:lineRule="auto"/>
        <w:jc w:val="both"/>
        <w:rPr>
          <w:rFonts w:eastAsia="SimSun" w:cs="Times New Roman"/>
          <w:szCs w:val="24"/>
          <w:lang w:val="de-DE"/>
        </w:rPr>
      </w:pPr>
    </w:p>
    <w:p w:rsidR="00F43A7E" w:rsidRDefault="00F43A7E" w:rsidP="00F43A7E">
      <w:pPr>
        <w:spacing w:after="0" w:line="240" w:lineRule="auto"/>
        <w:ind w:firstLine="709"/>
        <w:jc w:val="both"/>
        <w:rPr>
          <w:rFonts w:eastAsia="SimSun" w:cs="Times New Roman"/>
          <w:szCs w:val="24"/>
          <w:lang w:val="de-DE"/>
        </w:rPr>
      </w:pPr>
      <w:r>
        <w:rPr>
          <w:rFonts w:eastAsia="SimSun" w:cs="Times New Roman"/>
          <w:szCs w:val="24"/>
          <w:lang w:val="de-DE"/>
        </w:rPr>
        <w:t>Zu keinem Thema lässt sich so viel sagen, wie zum Thema Essen. Jedes Land hat seine eigene Esskultur, jeder Mensch hat seinen individuellen Speiseplan. In der westlichen Welt wird meistens nur einmal am Tag warm gegessen, in der östlichen Welt in der Regel dreimal.</w:t>
      </w:r>
    </w:p>
    <w:p w:rsidR="00F43A7E" w:rsidRDefault="00F43A7E" w:rsidP="00F43A7E">
      <w:pPr>
        <w:spacing w:after="0" w:line="240" w:lineRule="auto"/>
        <w:ind w:firstLine="709"/>
        <w:jc w:val="both"/>
        <w:rPr>
          <w:rFonts w:eastAsia="SimSun" w:cs="Times New Roman"/>
          <w:szCs w:val="24"/>
          <w:lang w:val="de-DE"/>
        </w:rPr>
      </w:pPr>
      <w:r>
        <w:rPr>
          <w:rFonts w:eastAsia="SimSun" w:cs="Times New Roman"/>
          <w:szCs w:val="24"/>
          <w:lang w:val="de-DE"/>
        </w:rPr>
        <w:t xml:space="preserve">Zum Beispiel in Deutschland gibt es drei Hauptmahlzeiten: das Frühstück, das Mittagessen und das Abendbrot, manche nennen es das Abendessen. </w:t>
      </w:r>
    </w:p>
    <w:p w:rsidR="00F43A7E" w:rsidRPr="00F43A7E" w:rsidRDefault="00F43A7E" w:rsidP="00F43A7E">
      <w:pPr>
        <w:spacing w:after="0" w:line="240" w:lineRule="auto"/>
        <w:ind w:firstLine="709"/>
        <w:jc w:val="both"/>
        <w:rPr>
          <w:rFonts w:eastAsia="SimSun" w:cs="Times New Roman"/>
          <w:szCs w:val="24"/>
          <w:lang w:val="en-US"/>
        </w:rPr>
      </w:pPr>
      <w:r>
        <w:rPr>
          <w:rFonts w:eastAsia="SimSun" w:cs="Times New Roman"/>
          <w:szCs w:val="24"/>
          <w:lang w:val="de-DE"/>
        </w:rPr>
        <w:t xml:space="preserve"> Die Deutschen essen zum Frühstück zwischen 6 – 8 Uhr. Zum Frühstück essen sie gewöhnlich Weißbrot oder Brötchen mit Butter und Marmelade oder Honig, Wurst oder Käse. Bei einem größeren Frühstück werden außerdem noch gekochte Eier, Joghurt, Quark, Obst und Müsli oder Cornflakes serviert.</w:t>
      </w:r>
    </w:p>
    <w:p w:rsidR="00F43A7E" w:rsidRDefault="00F43A7E" w:rsidP="00F43A7E">
      <w:pPr>
        <w:spacing w:after="0" w:line="240" w:lineRule="auto"/>
        <w:ind w:firstLine="709"/>
        <w:jc w:val="both"/>
        <w:rPr>
          <w:rFonts w:eastAsia="SimSun" w:cs="Times New Roman"/>
          <w:szCs w:val="24"/>
          <w:lang w:val="de-DE"/>
        </w:rPr>
      </w:pPr>
      <w:r>
        <w:rPr>
          <w:rFonts w:eastAsia="SimSun" w:cs="Times New Roman"/>
          <w:szCs w:val="24"/>
          <w:lang w:val="de-DE"/>
        </w:rPr>
        <w:t>Sie trinken Kaffee, Milch oder Tee. Die Deutschen nehmen viel Zeit für das Frühstück und am Wochenende treffen sie sich mit ihren Freunden zu Hause oder in den vielen Cafés.</w:t>
      </w:r>
    </w:p>
    <w:p w:rsidR="00F43A7E" w:rsidRDefault="00F43A7E" w:rsidP="00F43A7E">
      <w:pPr>
        <w:spacing w:after="0" w:line="240" w:lineRule="auto"/>
        <w:ind w:firstLine="709"/>
        <w:jc w:val="both"/>
        <w:rPr>
          <w:rFonts w:eastAsia="SimSun" w:cs="Times New Roman"/>
          <w:szCs w:val="24"/>
          <w:lang w:val="de-DE"/>
        </w:rPr>
      </w:pPr>
      <w:r>
        <w:rPr>
          <w:rFonts w:eastAsia="SimSun" w:cs="Times New Roman"/>
          <w:szCs w:val="24"/>
          <w:lang w:val="de-DE"/>
        </w:rPr>
        <w:t xml:space="preserve">Das Mittagessen findet zwischen 12.00 und 13.00 Uhr statt und die Deutschen kochen zu Hause oder gehen ins Restaurant. </w:t>
      </w:r>
    </w:p>
    <w:p w:rsidR="00F43A7E" w:rsidRPr="00F43A7E" w:rsidRDefault="00F43A7E" w:rsidP="00F43A7E">
      <w:pPr>
        <w:spacing w:after="0" w:line="240" w:lineRule="auto"/>
        <w:ind w:firstLine="709"/>
        <w:jc w:val="both"/>
        <w:rPr>
          <w:rFonts w:eastAsia="SimSun" w:cs="Times New Roman"/>
          <w:szCs w:val="24"/>
          <w:lang w:val="en-US"/>
        </w:rPr>
      </w:pPr>
      <w:r>
        <w:rPr>
          <w:rFonts w:eastAsia="SimSun" w:cs="Times New Roman"/>
          <w:szCs w:val="24"/>
          <w:lang w:val="de-DE"/>
        </w:rPr>
        <w:t>Und zum Mittagessen hat man normalerweise ein großes Essen, ein warmes, großes Essen. Das Mittagessen ist die Hauptmahlzeit des Tages und besteht aus Fleisch oder Fisch, Salat, Kartoffeln, Reis oder Nudeln. Zu Mittag isst man kein Brot. Als Nachspeise isst man Pudding, Quark oder Kompott. Die Deutschen essen Kompott und trinken es nicht, weil es aus vielen Früchten besteht und wenig Saft enthält.</w:t>
      </w:r>
    </w:p>
    <w:p w:rsidR="00F43A7E" w:rsidRPr="00F43A7E" w:rsidRDefault="00F43A7E" w:rsidP="00F43A7E">
      <w:pPr>
        <w:spacing w:after="0" w:line="240" w:lineRule="auto"/>
        <w:jc w:val="both"/>
        <w:rPr>
          <w:rFonts w:eastAsia="SimSun" w:cs="Times New Roman"/>
          <w:szCs w:val="24"/>
          <w:lang w:val="en-US"/>
        </w:rPr>
      </w:pPr>
    </w:p>
    <w:p w:rsidR="00F43A7E" w:rsidRDefault="00F43A7E" w:rsidP="00F43A7E">
      <w:pPr>
        <w:tabs>
          <w:tab w:val="left" w:pos="312"/>
        </w:tabs>
        <w:spacing w:after="0" w:line="240" w:lineRule="auto"/>
        <w:jc w:val="both"/>
        <w:rPr>
          <w:rFonts w:eastAsia="Times New Roman" w:cs="Times New Roman"/>
          <w:szCs w:val="24"/>
          <w:lang w:val="de-DE" w:eastAsia="ru-RU"/>
        </w:rPr>
      </w:pPr>
      <w:r w:rsidRPr="005A5063">
        <w:rPr>
          <w:rFonts w:eastAsia="SimSun" w:cs="Times New Roman"/>
          <w:szCs w:val="24"/>
          <w:lang w:val="en-US"/>
        </w:rPr>
        <w:tab/>
      </w:r>
      <w:r w:rsidRPr="005A5063">
        <w:rPr>
          <w:rFonts w:eastAsia="SimSun" w:cs="Times New Roman"/>
          <w:szCs w:val="24"/>
          <w:lang w:val="en-US"/>
        </w:rPr>
        <w:tab/>
      </w:r>
      <w:r>
        <w:rPr>
          <w:rFonts w:eastAsia="SimSun" w:cs="Times New Roman"/>
          <w:szCs w:val="24"/>
        </w:rPr>
        <w:t>Дайте</w:t>
      </w:r>
      <w:r>
        <w:rPr>
          <w:rFonts w:eastAsia="SimSun" w:cs="Times New Roman"/>
          <w:szCs w:val="24"/>
          <w:lang w:val="de-DE"/>
        </w:rPr>
        <w:t xml:space="preserve"> </w:t>
      </w:r>
      <w:r>
        <w:rPr>
          <w:rFonts w:eastAsia="SimSun" w:cs="Times New Roman"/>
          <w:szCs w:val="24"/>
        </w:rPr>
        <w:t>развернутый</w:t>
      </w:r>
      <w:r>
        <w:rPr>
          <w:rFonts w:eastAsia="SimSun" w:cs="Times New Roman"/>
          <w:szCs w:val="24"/>
          <w:lang w:val="de-DE"/>
        </w:rPr>
        <w:t xml:space="preserve"> </w:t>
      </w:r>
      <w:r>
        <w:rPr>
          <w:rFonts w:eastAsia="SimSun" w:cs="Times New Roman"/>
          <w:szCs w:val="24"/>
        </w:rPr>
        <w:t>ответ</w:t>
      </w:r>
      <w:r>
        <w:rPr>
          <w:rFonts w:eastAsia="SimSun" w:cs="Times New Roman"/>
          <w:szCs w:val="24"/>
          <w:lang w:val="de-DE"/>
        </w:rPr>
        <w:t xml:space="preserve"> </w:t>
      </w:r>
      <w:r>
        <w:rPr>
          <w:rFonts w:eastAsia="SimSun" w:cs="Times New Roman"/>
          <w:szCs w:val="24"/>
        </w:rPr>
        <w:t>на</w:t>
      </w:r>
      <w:r>
        <w:rPr>
          <w:rFonts w:eastAsia="SimSun" w:cs="Times New Roman"/>
          <w:szCs w:val="24"/>
          <w:lang w:val="de-DE"/>
        </w:rPr>
        <w:t xml:space="preserve"> </w:t>
      </w:r>
      <w:r>
        <w:rPr>
          <w:rFonts w:eastAsia="SimSun" w:cs="Times New Roman"/>
          <w:szCs w:val="24"/>
        </w:rPr>
        <w:t>вопрос</w:t>
      </w:r>
      <w:r>
        <w:rPr>
          <w:rFonts w:eastAsia="SimSun" w:cs="Times New Roman"/>
          <w:szCs w:val="24"/>
          <w:lang w:val="de-DE"/>
        </w:rPr>
        <w:t xml:space="preserve">: </w:t>
      </w:r>
      <w:r>
        <w:rPr>
          <w:rFonts w:eastAsia="Times New Roman" w:cs="Times New Roman"/>
          <w:szCs w:val="24"/>
          <w:lang w:val="de-DE" w:eastAsia="ru-RU"/>
        </w:rPr>
        <w:t>Was isst und trinkt man zum Frühstück?</w:t>
      </w:r>
    </w:p>
    <w:p w:rsidR="00E54176" w:rsidRPr="005A5063" w:rsidRDefault="00E54176" w:rsidP="004462D9">
      <w:pPr>
        <w:spacing w:after="0" w:line="240" w:lineRule="auto"/>
        <w:rPr>
          <w:rFonts w:cs="Times New Roman"/>
          <w:b/>
          <w:szCs w:val="24"/>
          <w:lang w:val="en-US"/>
        </w:rPr>
      </w:pPr>
    </w:p>
    <w:p w:rsidR="00F43A7E" w:rsidRDefault="00F43A7E" w:rsidP="004462D9">
      <w:pPr>
        <w:spacing w:after="0" w:line="240" w:lineRule="auto"/>
        <w:rPr>
          <w:rFonts w:cs="Times New Roman"/>
          <w:b/>
          <w:szCs w:val="24"/>
        </w:rPr>
      </w:pPr>
      <w:r>
        <w:rPr>
          <w:rFonts w:cs="Times New Roman"/>
          <w:b/>
          <w:szCs w:val="24"/>
        </w:rPr>
        <w:t>Ответ:</w:t>
      </w:r>
    </w:p>
    <w:p w:rsidR="00F43A7E" w:rsidRPr="00F43A7E" w:rsidRDefault="00F43A7E" w:rsidP="004462D9">
      <w:pPr>
        <w:spacing w:after="0" w:line="240" w:lineRule="auto"/>
        <w:rPr>
          <w:rFonts w:cs="Times New Roman"/>
          <w:b/>
          <w:szCs w:val="24"/>
        </w:rPr>
      </w:pPr>
    </w:p>
    <w:p w:rsidR="00E54176" w:rsidRDefault="00E54176"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524.</w:t>
      </w:r>
    </w:p>
    <w:p w:rsidR="00E32E79" w:rsidRPr="00E32E79" w:rsidRDefault="00E32E79" w:rsidP="00E32E79">
      <w:pPr>
        <w:widowControl w:val="0"/>
        <w:snapToGrid w:val="0"/>
        <w:spacing w:after="0" w:line="240" w:lineRule="auto"/>
        <w:jc w:val="both"/>
        <w:rPr>
          <w:rFonts w:eastAsia="Times New Roman"/>
          <w:b/>
          <w:bCs/>
          <w:i/>
          <w:kern w:val="36"/>
        </w:rPr>
      </w:pPr>
      <w:r w:rsidRPr="00E32E79">
        <w:rPr>
          <w:rFonts w:eastAsia="Times New Roman"/>
          <w:b/>
          <w:bCs/>
          <w:i/>
          <w:kern w:val="36"/>
        </w:rPr>
        <w:t>Прочитайте текст и запишите развернутый обоснованный ответ.</w:t>
      </w:r>
    </w:p>
    <w:p w:rsidR="00E32E79" w:rsidRDefault="00E32E79" w:rsidP="00E32E79">
      <w:pPr>
        <w:spacing w:after="0" w:line="240" w:lineRule="auto"/>
        <w:ind w:firstLine="709"/>
        <w:jc w:val="both"/>
        <w:rPr>
          <w:rFonts w:eastAsia="Times New Roman" w:cs="Times New Roman"/>
        </w:rPr>
      </w:pPr>
      <w:r w:rsidRPr="00D56BA3">
        <w:rPr>
          <w:rFonts w:eastAsia="Times New Roman" w:cs="Times New Roman"/>
        </w:rPr>
        <w:t>В зависимости от</w:t>
      </w:r>
      <w:r w:rsidRPr="00D56BA3">
        <w:rPr>
          <w:rFonts w:eastAsia="Times New Roman" w:cs="Times New Roman"/>
          <w:bCs/>
          <w:iCs/>
        </w:rPr>
        <w:t xml:space="preserve"> </w:t>
      </w:r>
      <w:r>
        <w:rPr>
          <w:rFonts w:eastAsia="Times New Roman" w:cs="Times New Roman"/>
        </w:rPr>
        <w:t xml:space="preserve">участия различных видов </w:t>
      </w:r>
      <w:r w:rsidRPr="00D56BA3">
        <w:rPr>
          <w:rFonts w:eastAsia="Times New Roman" w:cs="Times New Roman"/>
        </w:rPr>
        <w:t>имущества в производственном процессе,</w:t>
      </w:r>
      <w:r>
        <w:rPr>
          <w:rFonts w:eastAsia="Times New Roman" w:cs="Times New Roman"/>
        </w:rPr>
        <w:t xml:space="preserve"> </w:t>
      </w:r>
      <w:r w:rsidRPr="00D56BA3">
        <w:rPr>
          <w:rFonts w:eastAsia="Times New Roman" w:cs="Times New Roman"/>
        </w:rPr>
        <w:t>порядка перен</w:t>
      </w:r>
      <w:r>
        <w:rPr>
          <w:rFonts w:eastAsia="Times New Roman" w:cs="Times New Roman"/>
        </w:rPr>
        <w:t xml:space="preserve">есения их стоимости на стоимость </w:t>
      </w:r>
      <w:r w:rsidRPr="00D56BA3">
        <w:rPr>
          <w:rFonts w:eastAsia="Times New Roman" w:cs="Times New Roman"/>
        </w:rPr>
        <w:t>выпускаемой продукции, длительно</w:t>
      </w:r>
      <w:r>
        <w:rPr>
          <w:rFonts w:eastAsia="Times New Roman" w:cs="Times New Roman"/>
        </w:rPr>
        <w:t xml:space="preserve">сти </w:t>
      </w:r>
      <w:r w:rsidRPr="00D56BA3">
        <w:rPr>
          <w:rFonts w:eastAsia="Times New Roman" w:cs="Times New Roman"/>
        </w:rPr>
        <w:t>испол</w:t>
      </w:r>
      <w:r>
        <w:rPr>
          <w:rFonts w:eastAsia="Times New Roman" w:cs="Times New Roman"/>
        </w:rPr>
        <w:t xml:space="preserve">ьзования они относятся либо к </w:t>
      </w:r>
      <w:r w:rsidRPr="00D56BA3">
        <w:rPr>
          <w:rFonts w:eastAsia="Times New Roman" w:cs="Times New Roman"/>
          <w:bCs/>
          <w:iCs/>
        </w:rPr>
        <w:t>основным</w:t>
      </w:r>
      <w:r w:rsidRPr="00D56BA3">
        <w:rPr>
          <w:rFonts w:eastAsia="Times New Roman" w:cs="Times New Roman"/>
        </w:rPr>
        <w:t xml:space="preserve">, либо к </w:t>
      </w:r>
      <w:r w:rsidRPr="00D56BA3">
        <w:rPr>
          <w:rFonts w:eastAsia="Times New Roman" w:cs="Times New Roman"/>
          <w:bCs/>
          <w:iCs/>
        </w:rPr>
        <w:t>оборотным</w:t>
      </w:r>
      <w:r w:rsidRPr="00D56BA3">
        <w:rPr>
          <w:rFonts w:eastAsia="Times New Roman" w:cs="Times New Roman"/>
        </w:rPr>
        <w:t xml:space="preserve"> </w:t>
      </w:r>
      <w:r>
        <w:rPr>
          <w:rFonts w:eastAsia="Times New Roman" w:cs="Times New Roman"/>
        </w:rPr>
        <w:t>фондам</w:t>
      </w:r>
      <w:r w:rsidRPr="00D56BA3">
        <w:rPr>
          <w:rFonts w:eastAsia="Times New Roman" w:cs="Times New Roman"/>
        </w:rPr>
        <w:t>.</w:t>
      </w:r>
      <w:r>
        <w:rPr>
          <w:rFonts w:eastAsia="Times New Roman" w:cs="Times New Roman"/>
        </w:rPr>
        <w:t xml:space="preserve"> </w:t>
      </w:r>
    </w:p>
    <w:p w:rsidR="00E32E79" w:rsidRPr="00D56BA3" w:rsidRDefault="00E32E79" w:rsidP="00E32E79">
      <w:pPr>
        <w:spacing w:after="0" w:line="240" w:lineRule="auto"/>
        <w:ind w:firstLine="709"/>
        <w:jc w:val="both"/>
        <w:rPr>
          <w:rFonts w:eastAsia="Times New Roman" w:cs="Times New Roman"/>
        </w:rPr>
      </w:pPr>
      <w:r>
        <w:rPr>
          <w:rFonts w:eastAsia="Times New Roman" w:cs="Times New Roman"/>
        </w:rPr>
        <w:t>Определите, в чем основное различие между этими фондами.</w:t>
      </w:r>
    </w:p>
    <w:p w:rsidR="00E32E79" w:rsidRDefault="00E32E79" w:rsidP="00E32E79">
      <w:pPr>
        <w:spacing w:after="0" w:line="240" w:lineRule="auto"/>
        <w:jc w:val="both"/>
        <w:rPr>
          <w:rFonts w:eastAsia="Times New Roman" w:cs="Times New Roman"/>
          <w:b/>
        </w:rPr>
      </w:pPr>
    </w:p>
    <w:p w:rsidR="00E32E79" w:rsidRPr="00F06B67" w:rsidRDefault="00E32E79" w:rsidP="00E32E79">
      <w:pPr>
        <w:spacing w:after="0" w:line="240" w:lineRule="auto"/>
        <w:jc w:val="both"/>
        <w:rPr>
          <w:rFonts w:eastAsia="Times New Roman" w:cs="Times New Roman"/>
          <w:b/>
        </w:rPr>
      </w:pPr>
      <w:r w:rsidRPr="00F06B67">
        <w:rPr>
          <w:rFonts w:eastAsia="Times New Roman" w:cs="Times New Roman"/>
          <w:b/>
        </w:rPr>
        <w:t>Ответ:</w:t>
      </w:r>
    </w:p>
    <w:p w:rsidR="00E54176" w:rsidRDefault="00E54176" w:rsidP="004462D9">
      <w:pPr>
        <w:spacing w:after="0" w:line="240" w:lineRule="auto"/>
        <w:rPr>
          <w:rFonts w:cs="Times New Roman"/>
          <w:b/>
          <w:szCs w:val="24"/>
        </w:rPr>
      </w:pPr>
    </w:p>
    <w:p w:rsidR="00E54176" w:rsidRDefault="00E54176"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525.</w:t>
      </w:r>
    </w:p>
    <w:p w:rsidR="008604D7" w:rsidRPr="0060674D" w:rsidRDefault="008604D7" w:rsidP="008604D7">
      <w:pPr>
        <w:pStyle w:val="a4"/>
        <w:spacing w:after="0" w:line="240" w:lineRule="auto"/>
        <w:ind w:left="0"/>
        <w:jc w:val="both"/>
        <w:rPr>
          <w:rFonts w:ascii="Times New Roman" w:hAnsi="Times New Roman" w:cs="Times New Roman"/>
          <w:b/>
          <w:i/>
          <w:iCs/>
          <w:sz w:val="24"/>
          <w:szCs w:val="24"/>
        </w:rPr>
      </w:pPr>
      <w:r w:rsidRPr="0060674D">
        <w:rPr>
          <w:rFonts w:ascii="Times New Roman" w:hAnsi="Times New Roman" w:cs="Times New Roman"/>
          <w:b/>
          <w:i/>
          <w:iCs/>
          <w:sz w:val="24"/>
          <w:szCs w:val="24"/>
        </w:rPr>
        <w:t>Прочитайте текст и установите последовательность.</w:t>
      </w:r>
    </w:p>
    <w:p w:rsidR="008604D7" w:rsidRDefault="00E46B3F" w:rsidP="008604D7">
      <w:pPr>
        <w:autoSpaceDE w:val="0"/>
        <w:autoSpaceDN w:val="0"/>
        <w:adjustRightInd w:val="0"/>
        <w:spacing w:after="0" w:line="240" w:lineRule="auto"/>
        <w:ind w:firstLine="708"/>
        <w:jc w:val="both"/>
        <w:rPr>
          <w:rFonts w:cs="Times New Roman"/>
          <w:szCs w:val="24"/>
        </w:rPr>
      </w:pPr>
      <w:r w:rsidRPr="00540AD7">
        <w:rPr>
          <w:rFonts w:cs="Times New Roman"/>
          <w:szCs w:val="24"/>
        </w:rPr>
        <w:t xml:space="preserve">Одной из целей классификации гостиниц является повышение привлекательности гостиниц, направленное на увеличение туристского потока и развитие внутреннего и въездного туризма, за счет укрепления доверия потребителей к оценке соответствия гостиниц. </w:t>
      </w:r>
    </w:p>
    <w:p w:rsidR="00E46B3F" w:rsidRPr="00540AD7" w:rsidRDefault="00E46B3F" w:rsidP="008604D7">
      <w:pPr>
        <w:autoSpaceDE w:val="0"/>
        <w:autoSpaceDN w:val="0"/>
        <w:adjustRightInd w:val="0"/>
        <w:spacing w:after="0" w:line="240" w:lineRule="auto"/>
        <w:ind w:firstLine="708"/>
        <w:jc w:val="both"/>
        <w:rPr>
          <w:rFonts w:cs="Times New Roman"/>
          <w:szCs w:val="24"/>
          <w:shd w:val="clear" w:color="auto" w:fill="FFFFFF"/>
        </w:rPr>
      </w:pPr>
      <w:r w:rsidRPr="00540AD7">
        <w:rPr>
          <w:rFonts w:cs="Times New Roman"/>
          <w:szCs w:val="24"/>
          <w:shd w:val="clear" w:color="auto" w:fill="FFFFFF"/>
        </w:rPr>
        <w:t>Классификация гостиницы проводится в несколько этапов:</w:t>
      </w:r>
    </w:p>
    <w:p w:rsidR="00E46B3F" w:rsidRPr="00540AD7" w:rsidRDefault="00E46B3F" w:rsidP="008604D7">
      <w:pPr>
        <w:spacing w:after="0" w:line="240" w:lineRule="auto"/>
        <w:jc w:val="both"/>
        <w:rPr>
          <w:rFonts w:cs="Times New Roman"/>
          <w:szCs w:val="24"/>
          <w:shd w:val="clear" w:color="auto" w:fill="FFFFFF"/>
        </w:rPr>
      </w:pPr>
      <w:r>
        <w:rPr>
          <w:rFonts w:cs="Times New Roman"/>
          <w:szCs w:val="24"/>
          <w:shd w:val="clear" w:color="auto" w:fill="FFFFFF"/>
        </w:rPr>
        <w:t xml:space="preserve">1) </w:t>
      </w:r>
      <w:r w:rsidRPr="00540AD7">
        <w:rPr>
          <w:rFonts w:cs="Times New Roman"/>
          <w:szCs w:val="24"/>
          <w:shd w:val="clear" w:color="auto" w:fill="FFFFFF"/>
        </w:rPr>
        <w:t>принятие решения о присвоении гостиниц</w:t>
      </w:r>
      <w:r>
        <w:rPr>
          <w:rFonts w:cs="Times New Roman"/>
          <w:szCs w:val="24"/>
          <w:shd w:val="clear" w:color="auto" w:fill="FFFFFF"/>
        </w:rPr>
        <w:t>е определенной категории</w:t>
      </w:r>
      <w:r w:rsidR="008604D7">
        <w:rPr>
          <w:rFonts w:cs="Times New Roman"/>
          <w:szCs w:val="24"/>
          <w:shd w:val="clear" w:color="auto" w:fill="FFFFFF"/>
        </w:rPr>
        <w:t>;</w:t>
      </w:r>
    </w:p>
    <w:p w:rsidR="00E46B3F" w:rsidRPr="00540AD7" w:rsidRDefault="00E46B3F" w:rsidP="008604D7">
      <w:pPr>
        <w:spacing w:after="0" w:line="240" w:lineRule="auto"/>
        <w:jc w:val="both"/>
        <w:rPr>
          <w:rFonts w:cs="Times New Roman"/>
          <w:szCs w:val="24"/>
          <w:shd w:val="clear" w:color="auto" w:fill="FFFFFF"/>
        </w:rPr>
      </w:pPr>
      <w:r>
        <w:rPr>
          <w:rFonts w:cs="Times New Roman"/>
          <w:szCs w:val="24"/>
          <w:shd w:val="clear" w:color="auto" w:fill="FFFFFF"/>
        </w:rPr>
        <w:t xml:space="preserve">2) </w:t>
      </w:r>
      <w:r w:rsidRPr="00540AD7">
        <w:rPr>
          <w:rFonts w:cs="Times New Roman"/>
          <w:szCs w:val="24"/>
          <w:shd w:val="clear" w:color="auto" w:fill="FFFFFF"/>
        </w:rPr>
        <w:t>оф</w:t>
      </w:r>
      <w:r>
        <w:rPr>
          <w:rFonts w:cs="Times New Roman"/>
          <w:szCs w:val="24"/>
          <w:shd w:val="clear" w:color="auto" w:fill="FFFFFF"/>
        </w:rPr>
        <w:t>ормление и выдача свидетельства</w:t>
      </w:r>
      <w:r w:rsidR="008604D7">
        <w:rPr>
          <w:rFonts w:cs="Times New Roman"/>
          <w:szCs w:val="24"/>
          <w:shd w:val="clear" w:color="auto" w:fill="FFFFFF"/>
        </w:rPr>
        <w:t>;</w:t>
      </w:r>
    </w:p>
    <w:p w:rsidR="00E46B3F" w:rsidRDefault="00E46B3F" w:rsidP="008604D7">
      <w:pPr>
        <w:spacing w:after="0" w:line="240" w:lineRule="auto"/>
        <w:jc w:val="both"/>
        <w:rPr>
          <w:rFonts w:cs="Times New Roman"/>
          <w:szCs w:val="24"/>
        </w:rPr>
      </w:pPr>
      <w:r>
        <w:rPr>
          <w:rFonts w:cs="Times New Roman"/>
          <w:szCs w:val="24"/>
        </w:rPr>
        <w:t>3) экспертная оценка гостиницы</w:t>
      </w:r>
      <w:r w:rsidR="008604D7">
        <w:rPr>
          <w:rFonts w:cs="Times New Roman"/>
          <w:szCs w:val="24"/>
        </w:rPr>
        <w:t>.</w:t>
      </w:r>
    </w:p>
    <w:p w:rsidR="008604D7" w:rsidRDefault="008604D7" w:rsidP="00E46B3F">
      <w:pPr>
        <w:spacing w:after="0" w:line="240" w:lineRule="auto"/>
        <w:ind w:firstLine="709"/>
        <w:jc w:val="both"/>
        <w:rPr>
          <w:rFonts w:cs="Times New Roman"/>
          <w:shd w:val="clear" w:color="auto" w:fill="FFFFFF"/>
        </w:rPr>
      </w:pPr>
    </w:p>
    <w:p w:rsidR="00E46B3F" w:rsidRDefault="00E46B3F" w:rsidP="008604D7">
      <w:pPr>
        <w:spacing w:after="0" w:line="240" w:lineRule="auto"/>
        <w:ind w:firstLine="709"/>
        <w:jc w:val="both"/>
        <w:rPr>
          <w:rFonts w:cs="Times New Roman"/>
          <w:shd w:val="clear" w:color="auto" w:fill="FFFFFF"/>
        </w:rPr>
      </w:pPr>
      <w:r w:rsidRPr="00275A56">
        <w:rPr>
          <w:rFonts w:cs="Times New Roman"/>
          <w:shd w:val="clear" w:color="auto" w:fill="FFFFFF"/>
        </w:rPr>
        <w:t xml:space="preserve">Установите правильную последовательность </w:t>
      </w:r>
      <w:r>
        <w:rPr>
          <w:rFonts w:eastAsia="Calibri" w:cs="Times New Roman"/>
          <w:iCs/>
        </w:rPr>
        <w:t>этих этапов</w:t>
      </w:r>
      <w:r w:rsidRPr="00275A56">
        <w:rPr>
          <w:rFonts w:eastAsia="Calibri" w:cs="Times New Roman"/>
          <w:iCs/>
        </w:rPr>
        <w:t>.</w:t>
      </w:r>
    </w:p>
    <w:p w:rsidR="008604D7" w:rsidRPr="008604D7" w:rsidRDefault="008604D7" w:rsidP="008604D7">
      <w:pPr>
        <w:spacing w:after="0" w:line="240" w:lineRule="auto"/>
        <w:ind w:firstLine="709"/>
        <w:jc w:val="both"/>
        <w:rPr>
          <w:rFonts w:cs="Times New Roman"/>
          <w:shd w:val="clear" w:color="auto" w:fill="FFFFFF"/>
        </w:rPr>
      </w:pPr>
    </w:p>
    <w:p w:rsidR="00E46B3F" w:rsidRPr="001300F1" w:rsidRDefault="00E46B3F" w:rsidP="008604D7">
      <w:pPr>
        <w:widowControl w:val="0"/>
        <w:snapToGrid w:val="0"/>
        <w:spacing w:after="0" w:line="240" w:lineRule="auto"/>
        <w:jc w:val="both"/>
        <w:rPr>
          <w:rFonts w:eastAsia="Arial Unicode MS" w:cs="Times New Roman"/>
          <w:szCs w:val="24"/>
          <w:lang w:eastAsia="ru-RU"/>
        </w:rPr>
      </w:pPr>
      <w:r w:rsidRPr="001300F1">
        <w:rPr>
          <w:rFonts w:eastAsia="Arial Unicode MS" w:cs="Times New Roman"/>
          <w:szCs w:val="24"/>
          <w:lang w:eastAsia="ru-RU"/>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tblGrid>
      <w:tr w:rsidR="008604D7" w:rsidTr="005A5063">
        <w:tc>
          <w:tcPr>
            <w:tcW w:w="993" w:type="dxa"/>
          </w:tcPr>
          <w:p w:rsidR="008604D7" w:rsidRDefault="008604D7" w:rsidP="005A5063">
            <w:pPr>
              <w:pStyle w:val="a4"/>
              <w:ind w:left="0"/>
              <w:jc w:val="both"/>
              <w:rPr>
                <w:rFonts w:ascii="Times New Roman" w:hAnsi="Times New Roman" w:cs="Times New Roman"/>
                <w:sz w:val="24"/>
                <w:szCs w:val="24"/>
              </w:rPr>
            </w:pPr>
          </w:p>
        </w:tc>
        <w:tc>
          <w:tcPr>
            <w:tcW w:w="1134" w:type="dxa"/>
          </w:tcPr>
          <w:p w:rsidR="008604D7" w:rsidRDefault="008604D7" w:rsidP="005A5063">
            <w:pPr>
              <w:pStyle w:val="a4"/>
              <w:ind w:left="0"/>
              <w:jc w:val="both"/>
              <w:rPr>
                <w:rFonts w:ascii="Times New Roman" w:hAnsi="Times New Roman" w:cs="Times New Roman"/>
                <w:sz w:val="24"/>
                <w:szCs w:val="24"/>
              </w:rPr>
            </w:pPr>
          </w:p>
        </w:tc>
        <w:tc>
          <w:tcPr>
            <w:tcW w:w="1134" w:type="dxa"/>
          </w:tcPr>
          <w:p w:rsidR="008604D7" w:rsidRDefault="008604D7" w:rsidP="005A5063">
            <w:pPr>
              <w:pStyle w:val="a4"/>
              <w:ind w:left="0"/>
              <w:jc w:val="both"/>
              <w:rPr>
                <w:rFonts w:ascii="Times New Roman" w:hAnsi="Times New Roman" w:cs="Times New Roman"/>
                <w:sz w:val="24"/>
                <w:szCs w:val="24"/>
              </w:rPr>
            </w:pPr>
          </w:p>
        </w:tc>
      </w:tr>
    </w:tbl>
    <w:p w:rsidR="00E46B3F" w:rsidRPr="001300F1" w:rsidRDefault="00E46B3F" w:rsidP="00E46B3F">
      <w:pPr>
        <w:widowControl w:val="0"/>
        <w:snapToGrid w:val="0"/>
        <w:spacing w:after="0" w:line="240" w:lineRule="auto"/>
        <w:ind w:firstLine="709"/>
        <w:jc w:val="both"/>
        <w:rPr>
          <w:rFonts w:eastAsia="Arial Unicode MS" w:cs="Times New Roman"/>
          <w:szCs w:val="24"/>
          <w:lang w:eastAsia="ru-RU"/>
        </w:rPr>
      </w:pPr>
    </w:p>
    <w:p w:rsidR="00E54176" w:rsidRDefault="00E54176"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526.</w:t>
      </w:r>
    </w:p>
    <w:p w:rsidR="00BF1725" w:rsidRPr="00BF1725" w:rsidRDefault="00BF1725" w:rsidP="00BF1725">
      <w:pPr>
        <w:widowControl w:val="0"/>
        <w:snapToGrid w:val="0"/>
        <w:spacing w:after="0" w:line="240" w:lineRule="auto"/>
        <w:jc w:val="both"/>
        <w:rPr>
          <w:rFonts w:cs="Times New Roman"/>
          <w:b/>
          <w:i/>
        </w:rPr>
      </w:pPr>
      <w:r w:rsidRPr="00BF1725">
        <w:rPr>
          <w:rFonts w:cs="Times New Roman"/>
          <w:b/>
          <w:i/>
        </w:rPr>
        <w:t>Прочитайте текст и установите соответствие.</w:t>
      </w:r>
    </w:p>
    <w:p w:rsidR="00BF1725" w:rsidRDefault="00BF1725" w:rsidP="00BF1725">
      <w:pPr>
        <w:shd w:val="clear" w:color="auto" w:fill="FFFFFF"/>
        <w:spacing w:after="0" w:line="240" w:lineRule="auto"/>
        <w:ind w:firstLine="709"/>
        <w:jc w:val="both"/>
        <w:rPr>
          <w:rFonts w:cs="Times New Roman"/>
          <w:szCs w:val="27"/>
        </w:rPr>
      </w:pPr>
      <w:r w:rsidRPr="00C73C7B">
        <w:rPr>
          <w:rFonts w:cs="Times New Roman"/>
          <w:szCs w:val="27"/>
        </w:rPr>
        <w:t>Сладкие блюда подаются в конце трапезы. Это, как правило, приятные на вкус и высококалорийные блюда. Ассортимент сладких блюд широк и разнообразен</w:t>
      </w:r>
      <w:r>
        <w:rPr>
          <w:rFonts w:cs="Times New Roman"/>
          <w:szCs w:val="27"/>
        </w:rPr>
        <w:t xml:space="preserve">: </w:t>
      </w:r>
      <w:r w:rsidRPr="00C73C7B">
        <w:rPr>
          <w:rFonts w:cs="Times New Roman"/>
          <w:szCs w:val="27"/>
        </w:rPr>
        <w:t>муссы, за</w:t>
      </w:r>
      <w:r>
        <w:rPr>
          <w:rFonts w:cs="Times New Roman"/>
          <w:szCs w:val="27"/>
        </w:rPr>
        <w:t>пеканки, пирожные, торты и т.д</w:t>
      </w:r>
      <w:r w:rsidRPr="00C73C7B">
        <w:rPr>
          <w:rFonts w:cs="Times New Roman"/>
          <w:szCs w:val="27"/>
        </w:rPr>
        <w:t>.</w:t>
      </w:r>
      <w:r>
        <w:rPr>
          <w:rFonts w:cs="Times New Roman"/>
          <w:szCs w:val="27"/>
        </w:rPr>
        <w:t xml:space="preserve"> </w:t>
      </w:r>
    </w:p>
    <w:p w:rsidR="00BF1725" w:rsidRPr="000655A4" w:rsidRDefault="00BF1725" w:rsidP="00BF1725">
      <w:pPr>
        <w:shd w:val="clear" w:color="auto" w:fill="FFFFFF"/>
        <w:spacing w:after="0" w:line="240" w:lineRule="auto"/>
        <w:ind w:firstLine="709"/>
        <w:jc w:val="both"/>
        <w:rPr>
          <w:rFonts w:cs="Times New Roman"/>
        </w:rPr>
      </w:pPr>
      <w:r>
        <w:rPr>
          <w:rFonts w:cs="Times New Roman"/>
          <w:bCs/>
        </w:rPr>
        <w:t>Соотнесите сладкое блюдо и посуду для его подачи</w:t>
      </w:r>
      <w:r w:rsidRPr="000655A4">
        <w:rPr>
          <w:rFonts w:cs="Times New Roman"/>
        </w:rPr>
        <w:t>.</w:t>
      </w:r>
    </w:p>
    <w:p w:rsidR="00BF1725" w:rsidRPr="00BF1725" w:rsidRDefault="00BF1725" w:rsidP="00BF1725">
      <w:pPr>
        <w:widowControl w:val="0"/>
        <w:snapToGrid w:val="0"/>
        <w:spacing w:after="0" w:line="240" w:lineRule="auto"/>
        <w:ind w:firstLine="709"/>
        <w:jc w:val="both"/>
        <w:rPr>
          <w:rFonts w:cs="Times New Roman"/>
        </w:rPr>
      </w:pPr>
      <w:r w:rsidRPr="000655A4">
        <w:rPr>
          <w:rFonts w:cs="Times New Roman"/>
        </w:rPr>
        <w:t>К каждой позиции, данной в левом столбце, подберите соответствующую позицию из правого столбца:</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3544"/>
        <w:gridCol w:w="850"/>
        <w:gridCol w:w="4218"/>
      </w:tblGrid>
      <w:tr w:rsidR="00BF1725" w:rsidRPr="00291725" w:rsidTr="00BF1725">
        <w:tc>
          <w:tcPr>
            <w:tcW w:w="4111" w:type="dxa"/>
            <w:gridSpan w:val="2"/>
            <w:shd w:val="clear" w:color="auto" w:fill="auto"/>
            <w:vAlign w:val="center"/>
          </w:tcPr>
          <w:p w:rsidR="00BF1725" w:rsidRPr="00F34540" w:rsidRDefault="00BF1725" w:rsidP="00BF1725">
            <w:pPr>
              <w:spacing w:after="0" w:line="240" w:lineRule="auto"/>
              <w:jc w:val="center"/>
              <w:rPr>
                <w:rFonts w:cs="Times New Roman"/>
                <w:bCs/>
              </w:rPr>
            </w:pPr>
            <w:r>
              <w:rPr>
                <w:rFonts w:cs="Times New Roman"/>
              </w:rPr>
              <w:t>Сладкое б</w:t>
            </w:r>
            <w:r w:rsidRPr="00F34540">
              <w:rPr>
                <w:rFonts w:cs="Times New Roman"/>
              </w:rPr>
              <w:t>людо</w:t>
            </w:r>
          </w:p>
        </w:tc>
        <w:tc>
          <w:tcPr>
            <w:tcW w:w="5068" w:type="dxa"/>
            <w:gridSpan w:val="2"/>
            <w:shd w:val="clear" w:color="auto" w:fill="auto"/>
            <w:vAlign w:val="center"/>
          </w:tcPr>
          <w:p w:rsidR="00BF1725" w:rsidRPr="00F34540" w:rsidRDefault="00BF1725" w:rsidP="00BF1725">
            <w:pPr>
              <w:spacing w:after="0" w:line="240" w:lineRule="auto"/>
              <w:jc w:val="center"/>
              <w:rPr>
                <w:rFonts w:cs="Times New Roman"/>
                <w:bCs/>
              </w:rPr>
            </w:pPr>
            <w:r w:rsidRPr="00F34540">
              <w:rPr>
                <w:rFonts w:cs="Times New Roman"/>
              </w:rPr>
              <w:t>Посуда</w:t>
            </w:r>
            <w:r w:rsidRPr="00F34540">
              <w:rPr>
                <w:rFonts w:cs="Times New Roman"/>
                <w:bCs/>
              </w:rPr>
              <w:t xml:space="preserve"> для подачи</w:t>
            </w:r>
          </w:p>
        </w:tc>
      </w:tr>
      <w:tr w:rsidR="00BF1725" w:rsidRPr="00291725" w:rsidTr="00BF1725">
        <w:tc>
          <w:tcPr>
            <w:tcW w:w="567" w:type="dxa"/>
            <w:shd w:val="clear" w:color="auto" w:fill="auto"/>
            <w:vAlign w:val="center"/>
          </w:tcPr>
          <w:p w:rsidR="00BF1725" w:rsidRPr="0036520D" w:rsidRDefault="00BF1725" w:rsidP="00BF1725">
            <w:pPr>
              <w:widowControl w:val="0"/>
              <w:snapToGrid w:val="0"/>
              <w:spacing w:after="0" w:line="240" w:lineRule="auto"/>
              <w:jc w:val="center"/>
              <w:rPr>
                <w:rFonts w:cs="Times New Roman"/>
                <w:b/>
                <w:szCs w:val="28"/>
              </w:rPr>
            </w:pPr>
            <w:r w:rsidRPr="0036520D">
              <w:rPr>
                <w:rFonts w:cs="Times New Roman"/>
                <w:b/>
                <w:szCs w:val="28"/>
              </w:rPr>
              <w:t>А</w:t>
            </w:r>
          </w:p>
        </w:tc>
        <w:tc>
          <w:tcPr>
            <w:tcW w:w="3544" w:type="dxa"/>
            <w:shd w:val="clear" w:color="auto" w:fill="auto"/>
            <w:vAlign w:val="center"/>
          </w:tcPr>
          <w:p w:rsidR="00BF1725" w:rsidRPr="00F34540" w:rsidRDefault="00BF1725" w:rsidP="00BF1725">
            <w:pPr>
              <w:spacing w:after="0" w:line="240" w:lineRule="auto"/>
              <w:jc w:val="center"/>
              <w:rPr>
                <w:rFonts w:cs="Times New Roman"/>
                <w:bCs/>
              </w:rPr>
            </w:pPr>
            <w:r>
              <w:rPr>
                <w:rFonts w:cs="Times New Roman"/>
                <w:bCs/>
              </w:rPr>
              <w:t>П</w:t>
            </w:r>
            <w:r w:rsidRPr="00F34540">
              <w:rPr>
                <w:rFonts w:cs="Times New Roman"/>
              </w:rPr>
              <w:t>ирожные в ассортименте</w:t>
            </w:r>
          </w:p>
        </w:tc>
        <w:tc>
          <w:tcPr>
            <w:tcW w:w="850" w:type="dxa"/>
            <w:shd w:val="clear" w:color="auto" w:fill="auto"/>
            <w:vAlign w:val="center"/>
          </w:tcPr>
          <w:p w:rsidR="00BF1725" w:rsidRPr="0036520D" w:rsidRDefault="00BF1725" w:rsidP="00BF1725">
            <w:pPr>
              <w:widowControl w:val="0"/>
              <w:snapToGrid w:val="0"/>
              <w:spacing w:after="0" w:line="240" w:lineRule="auto"/>
              <w:jc w:val="center"/>
              <w:rPr>
                <w:rFonts w:cs="Times New Roman"/>
                <w:szCs w:val="28"/>
              </w:rPr>
            </w:pPr>
            <w:r w:rsidRPr="0036520D">
              <w:rPr>
                <w:rFonts w:cs="Times New Roman"/>
                <w:szCs w:val="28"/>
              </w:rPr>
              <w:t>1</w:t>
            </w:r>
          </w:p>
        </w:tc>
        <w:tc>
          <w:tcPr>
            <w:tcW w:w="4218" w:type="dxa"/>
            <w:shd w:val="clear" w:color="auto" w:fill="auto"/>
            <w:vAlign w:val="center"/>
          </w:tcPr>
          <w:p w:rsidR="00BF1725" w:rsidRPr="00F34540" w:rsidRDefault="00BF1725" w:rsidP="00BF1725">
            <w:pPr>
              <w:spacing w:after="0" w:line="240" w:lineRule="auto"/>
              <w:jc w:val="center"/>
              <w:rPr>
                <w:rFonts w:cs="Times New Roman"/>
                <w:bCs/>
              </w:rPr>
            </w:pPr>
            <w:r>
              <w:rPr>
                <w:b/>
                <w:noProof/>
                <w:lang w:eastAsia="ru-RU"/>
              </w:rPr>
              <w:drawing>
                <wp:inline distT="0" distB="0" distL="0" distR="0" wp14:anchorId="1AAD57E4" wp14:editId="0711940F">
                  <wp:extent cx="1029970" cy="782320"/>
                  <wp:effectExtent l="0" t="0" r="0" b="0"/>
                  <wp:docPr id="24" name="Рисунок 24" descr="Описание: Ваза керамическая 300мм для фруктов 17Е208-5 Коричнева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Описание: Ваза керамическая 300мм для фруктов 17Е208-5 Коричневая"/>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1029970" cy="782320"/>
                          </a:xfrm>
                          <a:prstGeom prst="rect">
                            <a:avLst/>
                          </a:prstGeom>
                          <a:noFill/>
                          <a:ln>
                            <a:noFill/>
                          </a:ln>
                        </pic:spPr>
                      </pic:pic>
                    </a:graphicData>
                  </a:graphic>
                </wp:inline>
              </w:drawing>
            </w:r>
          </w:p>
        </w:tc>
      </w:tr>
      <w:tr w:rsidR="00BF1725" w:rsidRPr="00291725" w:rsidTr="00BF1725">
        <w:tc>
          <w:tcPr>
            <w:tcW w:w="567" w:type="dxa"/>
            <w:shd w:val="clear" w:color="auto" w:fill="auto"/>
            <w:vAlign w:val="center"/>
          </w:tcPr>
          <w:p w:rsidR="00BF1725" w:rsidRPr="0036520D" w:rsidRDefault="00BF1725" w:rsidP="00BF1725">
            <w:pPr>
              <w:widowControl w:val="0"/>
              <w:snapToGrid w:val="0"/>
              <w:spacing w:after="0" w:line="240" w:lineRule="auto"/>
              <w:jc w:val="center"/>
              <w:rPr>
                <w:rFonts w:cs="Times New Roman"/>
                <w:b/>
                <w:szCs w:val="28"/>
              </w:rPr>
            </w:pPr>
            <w:r w:rsidRPr="0036520D">
              <w:rPr>
                <w:rFonts w:cs="Times New Roman"/>
                <w:b/>
                <w:szCs w:val="28"/>
              </w:rPr>
              <w:t>Б</w:t>
            </w:r>
          </w:p>
        </w:tc>
        <w:tc>
          <w:tcPr>
            <w:tcW w:w="3544" w:type="dxa"/>
            <w:shd w:val="clear" w:color="auto" w:fill="auto"/>
            <w:vAlign w:val="center"/>
          </w:tcPr>
          <w:p w:rsidR="00BF1725" w:rsidRPr="00F34540" w:rsidRDefault="00BF1725" w:rsidP="00BF1725">
            <w:pPr>
              <w:spacing w:after="0" w:line="240" w:lineRule="auto"/>
              <w:jc w:val="center"/>
              <w:rPr>
                <w:rFonts w:cs="Times New Roman"/>
                <w:bCs/>
              </w:rPr>
            </w:pPr>
            <w:r>
              <w:rPr>
                <w:rFonts w:cs="Times New Roman"/>
                <w:bCs/>
              </w:rPr>
              <w:t>П</w:t>
            </w:r>
            <w:r w:rsidRPr="00F34540">
              <w:rPr>
                <w:rFonts w:cs="Times New Roman"/>
              </w:rPr>
              <w:t>ирог с яблоками</w:t>
            </w:r>
          </w:p>
        </w:tc>
        <w:tc>
          <w:tcPr>
            <w:tcW w:w="850" w:type="dxa"/>
            <w:shd w:val="clear" w:color="auto" w:fill="auto"/>
            <w:vAlign w:val="center"/>
          </w:tcPr>
          <w:p w:rsidR="00BF1725" w:rsidRPr="0036520D" w:rsidRDefault="00BF1725" w:rsidP="00BF1725">
            <w:pPr>
              <w:widowControl w:val="0"/>
              <w:snapToGrid w:val="0"/>
              <w:spacing w:after="0" w:line="240" w:lineRule="auto"/>
              <w:jc w:val="center"/>
              <w:rPr>
                <w:rFonts w:cs="Times New Roman"/>
                <w:szCs w:val="28"/>
              </w:rPr>
            </w:pPr>
            <w:r w:rsidRPr="0036520D">
              <w:rPr>
                <w:rFonts w:cs="Times New Roman"/>
                <w:szCs w:val="28"/>
              </w:rPr>
              <w:t>2</w:t>
            </w:r>
          </w:p>
        </w:tc>
        <w:tc>
          <w:tcPr>
            <w:tcW w:w="4218" w:type="dxa"/>
            <w:shd w:val="clear" w:color="auto" w:fill="auto"/>
            <w:vAlign w:val="center"/>
          </w:tcPr>
          <w:p w:rsidR="00BF1725" w:rsidRPr="00F34540" w:rsidRDefault="00BF1725" w:rsidP="00BF1725">
            <w:pPr>
              <w:spacing w:after="0" w:line="240" w:lineRule="auto"/>
              <w:jc w:val="center"/>
              <w:rPr>
                <w:rFonts w:cs="Times New Roman"/>
                <w:bCs/>
              </w:rPr>
            </w:pPr>
            <w:r>
              <w:rPr>
                <w:rFonts w:ascii="Arial" w:hAnsi="Arial" w:cs="Arial"/>
                <w:b/>
                <w:bCs/>
                <w:noProof/>
                <w:color w:val="110EA7"/>
                <w:sz w:val="19"/>
                <w:szCs w:val="19"/>
                <w:lang w:eastAsia="ru-RU"/>
              </w:rPr>
              <w:drawing>
                <wp:inline distT="0" distB="0" distL="0" distR="0" wp14:anchorId="4869A8D7" wp14:editId="187F0C16">
                  <wp:extent cx="1054735" cy="790575"/>
                  <wp:effectExtent l="0" t="0" r="0" b="9525"/>
                  <wp:docPr id="23" name="Рисунок 23" descr="http://im0-tub.yandex.net/i?id=88717226-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im0-tub.yandex.net/i?id=88717226-02"/>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1054735" cy="790575"/>
                          </a:xfrm>
                          <a:prstGeom prst="rect">
                            <a:avLst/>
                          </a:prstGeom>
                          <a:noFill/>
                          <a:ln>
                            <a:noFill/>
                          </a:ln>
                        </pic:spPr>
                      </pic:pic>
                    </a:graphicData>
                  </a:graphic>
                </wp:inline>
              </w:drawing>
            </w:r>
          </w:p>
        </w:tc>
      </w:tr>
      <w:tr w:rsidR="00BF1725" w:rsidRPr="00291725" w:rsidTr="00BF1725">
        <w:tc>
          <w:tcPr>
            <w:tcW w:w="567" w:type="dxa"/>
            <w:shd w:val="clear" w:color="auto" w:fill="auto"/>
            <w:vAlign w:val="center"/>
          </w:tcPr>
          <w:p w:rsidR="00BF1725" w:rsidRPr="0036520D" w:rsidRDefault="00BF1725" w:rsidP="00BF1725">
            <w:pPr>
              <w:widowControl w:val="0"/>
              <w:snapToGrid w:val="0"/>
              <w:spacing w:after="0" w:line="240" w:lineRule="auto"/>
              <w:jc w:val="center"/>
              <w:rPr>
                <w:rFonts w:cs="Times New Roman"/>
                <w:b/>
                <w:szCs w:val="28"/>
              </w:rPr>
            </w:pPr>
            <w:r w:rsidRPr="0036520D">
              <w:rPr>
                <w:rFonts w:cs="Times New Roman"/>
                <w:b/>
                <w:szCs w:val="28"/>
              </w:rPr>
              <w:t>В</w:t>
            </w:r>
          </w:p>
        </w:tc>
        <w:tc>
          <w:tcPr>
            <w:tcW w:w="3544" w:type="dxa"/>
            <w:shd w:val="clear" w:color="auto" w:fill="auto"/>
            <w:vAlign w:val="center"/>
          </w:tcPr>
          <w:p w:rsidR="00BF1725" w:rsidRPr="00F34540" w:rsidRDefault="00BF1725" w:rsidP="00BF1725">
            <w:pPr>
              <w:spacing w:after="0" w:line="240" w:lineRule="auto"/>
              <w:jc w:val="center"/>
              <w:rPr>
                <w:rFonts w:cs="Times New Roman"/>
                <w:bCs/>
              </w:rPr>
            </w:pPr>
            <w:r>
              <w:rPr>
                <w:rFonts w:cs="Times New Roman"/>
                <w:bCs/>
              </w:rPr>
              <w:t>Т</w:t>
            </w:r>
            <w:r w:rsidRPr="00F34540">
              <w:rPr>
                <w:rFonts w:cs="Times New Roman"/>
              </w:rPr>
              <w:t>орт</w:t>
            </w:r>
          </w:p>
        </w:tc>
        <w:tc>
          <w:tcPr>
            <w:tcW w:w="850" w:type="dxa"/>
            <w:shd w:val="clear" w:color="auto" w:fill="auto"/>
            <w:vAlign w:val="center"/>
          </w:tcPr>
          <w:p w:rsidR="00BF1725" w:rsidRPr="0036520D" w:rsidRDefault="00BF1725" w:rsidP="00BF1725">
            <w:pPr>
              <w:widowControl w:val="0"/>
              <w:snapToGrid w:val="0"/>
              <w:spacing w:after="0" w:line="240" w:lineRule="auto"/>
              <w:jc w:val="center"/>
              <w:rPr>
                <w:rFonts w:cs="Times New Roman"/>
                <w:szCs w:val="28"/>
              </w:rPr>
            </w:pPr>
            <w:r w:rsidRPr="0036520D">
              <w:rPr>
                <w:rFonts w:cs="Times New Roman"/>
                <w:szCs w:val="28"/>
              </w:rPr>
              <w:t>3</w:t>
            </w:r>
          </w:p>
        </w:tc>
        <w:tc>
          <w:tcPr>
            <w:tcW w:w="4218" w:type="dxa"/>
            <w:shd w:val="clear" w:color="auto" w:fill="auto"/>
            <w:vAlign w:val="center"/>
          </w:tcPr>
          <w:p w:rsidR="00BF1725" w:rsidRPr="00F34540" w:rsidRDefault="00BF1725" w:rsidP="00BF1725">
            <w:pPr>
              <w:spacing w:after="0" w:line="240" w:lineRule="auto"/>
              <w:jc w:val="center"/>
              <w:rPr>
                <w:rFonts w:cs="Times New Roman"/>
                <w:bCs/>
              </w:rPr>
            </w:pPr>
            <w:r>
              <w:rPr>
                <w:noProof/>
                <w:lang w:eastAsia="ru-RU"/>
              </w:rPr>
              <w:drawing>
                <wp:inline distT="0" distB="0" distL="0" distR="0" wp14:anchorId="5CFF6282" wp14:editId="4C73101C">
                  <wp:extent cx="1029970" cy="930910"/>
                  <wp:effectExtent l="0" t="0" r="0" b="254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1029970" cy="930910"/>
                          </a:xfrm>
                          <a:prstGeom prst="rect">
                            <a:avLst/>
                          </a:prstGeom>
                          <a:noFill/>
                          <a:ln>
                            <a:noFill/>
                          </a:ln>
                        </pic:spPr>
                      </pic:pic>
                    </a:graphicData>
                  </a:graphic>
                </wp:inline>
              </w:drawing>
            </w:r>
          </w:p>
        </w:tc>
      </w:tr>
      <w:tr w:rsidR="00BF1725" w:rsidRPr="00291725" w:rsidTr="00BF1725">
        <w:tc>
          <w:tcPr>
            <w:tcW w:w="567" w:type="dxa"/>
            <w:shd w:val="clear" w:color="auto" w:fill="auto"/>
            <w:vAlign w:val="center"/>
          </w:tcPr>
          <w:p w:rsidR="00BF1725" w:rsidRPr="0036520D" w:rsidRDefault="00BF1725" w:rsidP="00BF1725">
            <w:pPr>
              <w:widowControl w:val="0"/>
              <w:snapToGrid w:val="0"/>
              <w:spacing w:after="0" w:line="240" w:lineRule="auto"/>
              <w:jc w:val="center"/>
              <w:rPr>
                <w:rFonts w:cs="Times New Roman"/>
                <w:b/>
                <w:szCs w:val="28"/>
              </w:rPr>
            </w:pPr>
          </w:p>
        </w:tc>
        <w:tc>
          <w:tcPr>
            <w:tcW w:w="3544" w:type="dxa"/>
            <w:shd w:val="clear" w:color="auto" w:fill="auto"/>
            <w:vAlign w:val="center"/>
          </w:tcPr>
          <w:p w:rsidR="00BF1725" w:rsidRPr="00F34540" w:rsidRDefault="00BF1725" w:rsidP="00BF1725">
            <w:pPr>
              <w:spacing w:after="0" w:line="240" w:lineRule="auto"/>
              <w:jc w:val="center"/>
              <w:rPr>
                <w:rFonts w:cs="Times New Roman"/>
                <w:bCs/>
              </w:rPr>
            </w:pPr>
          </w:p>
        </w:tc>
        <w:tc>
          <w:tcPr>
            <w:tcW w:w="850" w:type="dxa"/>
            <w:shd w:val="clear" w:color="auto" w:fill="auto"/>
            <w:vAlign w:val="center"/>
          </w:tcPr>
          <w:p w:rsidR="00BF1725" w:rsidRPr="0036520D" w:rsidRDefault="00BF1725" w:rsidP="00BF1725">
            <w:pPr>
              <w:widowControl w:val="0"/>
              <w:snapToGrid w:val="0"/>
              <w:spacing w:after="0" w:line="240" w:lineRule="auto"/>
              <w:jc w:val="center"/>
              <w:rPr>
                <w:rFonts w:cs="Times New Roman"/>
                <w:szCs w:val="28"/>
              </w:rPr>
            </w:pPr>
            <w:r>
              <w:rPr>
                <w:rFonts w:cs="Times New Roman"/>
                <w:szCs w:val="28"/>
              </w:rPr>
              <w:t>4</w:t>
            </w:r>
          </w:p>
        </w:tc>
        <w:tc>
          <w:tcPr>
            <w:tcW w:w="4218" w:type="dxa"/>
            <w:shd w:val="clear" w:color="auto" w:fill="auto"/>
            <w:vAlign w:val="center"/>
          </w:tcPr>
          <w:p w:rsidR="00BF1725" w:rsidRPr="00F34540" w:rsidRDefault="00BF1725" w:rsidP="00BF1725">
            <w:pPr>
              <w:spacing w:after="0" w:line="240" w:lineRule="auto"/>
              <w:jc w:val="center"/>
              <w:rPr>
                <w:rFonts w:cs="Times New Roman"/>
              </w:rPr>
            </w:pPr>
            <w:r>
              <w:rPr>
                <w:noProof/>
                <w:u w:val="single"/>
                <w:lang w:eastAsia="ru-RU"/>
              </w:rPr>
              <w:drawing>
                <wp:inline distT="0" distB="0" distL="0" distR="0" wp14:anchorId="753DD7D0" wp14:editId="608D3801">
                  <wp:extent cx="1029970" cy="790575"/>
                  <wp:effectExtent l="0" t="0" r="0" b="9525"/>
                  <wp:docPr id="21" name="Рисунок 21" descr="Описание: Тарелка керамическая 260мм мелкая 19Е982 Коричнева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Описание: Тарелка керамическая 260мм мелкая 19Е982 Коричневая"/>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1029970" cy="790575"/>
                          </a:xfrm>
                          <a:prstGeom prst="rect">
                            <a:avLst/>
                          </a:prstGeom>
                          <a:noFill/>
                          <a:ln>
                            <a:noFill/>
                          </a:ln>
                        </pic:spPr>
                      </pic:pic>
                    </a:graphicData>
                  </a:graphic>
                </wp:inline>
              </w:drawing>
            </w:r>
          </w:p>
        </w:tc>
      </w:tr>
    </w:tbl>
    <w:p w:rsidR="00BF1725" w:rsidRPr="00291725" w:rsidRDefault="00BF1725" w:rsidP="00BF1725">
      <w:pPr>
        <w:widowControl w:val="0"/>
        <w:snapToGrid w:val="0"/>
        <w:spacing w:after="0" w:line="240" w:lineRule="auto"/>
        <w:ind w:firstLine="709"/>
        <w:jc w:val="both"/>
        <w:rPr>
          <w:rFonts w:cs="Times New Roman"/>
          <w:color w:val="FF0000"/>
          <w:szCs w:val="28"/>
        </w:rPr>
      </w:pPr>
    </w:p>
    <w:p w:rsidR="00BF1725" w:rsidRPr="003051C3" w:rsidRDefault="00BF1725" w:rsidP="00BF1725">
      <w:pPr>
        <w:widowControl w:val="0"/>
        <w:tabs>
          <w:tab w:val="left" w:pos="1101"/>
        </w:tabs>
        <w:snapToGrid w:val="0"/>
        <w:spacing w:after="0" w:line="240" w:lineRule="auto"/>
        <w:jc w:val="both"/>
        <w:rPr>
          <w:rFonts w:cs="Times New Roman"/>
        </w:rPr>
      </w:pPr>
      <w:r w:rsidRPr="003051C3">
        <w:rPr>
          <w:rFonts w:cs="Times New Roman"/>
        </w:rPr>
        <w:t>Запишите выбранные цифры под соответствующими буквами:</w:t>
      </w:r>
    </w:p>
    <w:tbl>
      <w:tblPr>
        <w:tblW w:w="2591" w:type="pct"/>
        <w:tblCellMar>
          <w:left w:w="0" w:type="dxa"/>
          <w:right w:w="0" w:type="dxa"/>
        </w:tblCellMar>
        <w:tblLook w:val="04A0" w:firstRow="1" w:lastRow="0" w:firstColumn="1" w:lastColumn="0" w:noHBand="0" w:noVBand="1"/>
      </w:tblPr>
      <w:tblGrid>
        <w:gridCol w:w="1732"/>
        <w:gridCol w:w="1711"/>
        <w:gridCol w:w="1714"/>
      </w:tblGrid>
      <w:tr w:rsidR="00BF1725" w:rsidTr="00BF1725">
        <w:trPr>
          <w:trHeight w:val="321"/>
        </w:trPr>
        <w:tc>
          <w:tcPr>
            <w:tcW w:w="167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BF1725" w:rsidRDefault="00BF1725" w:rsidP="005A5063">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65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BF1725" w:rsidRDefault="00BF1725" w:rsidP="005A5063">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66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BF1725" w:rsidRDefault="00BF1725" w:rsidP="005A5063">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r>
      <w:tr w:rsidR="00BF1725" w:rsidTr="00BF1725">
        <w:trPr>
          <w:trHeight w:val="326"/>
        </w:trPr>
        <w:tc>
          <w:tcPr>
            <w:tcW w:w="167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BF1725" w:rsidRDefault="00BF1725" w:rsidP="005A5063">
            <w:pPr>
              <w:spacing w:after="0" w:line="240" w:lineRule="auto"/>
              <w:rPr>
                <w:rFonts w:eastAsia="Times New Roman" w:cs="Times New Roman"/>
                <w:szCs w:val="24"/>
                <w:lang w:eastAsia="ru-RU"/>
              </w:rPr>
            </w:pPr>
          </w:p>
        </w:tc>
        <w:tc>
          <w:tcPr>
            <w:tcW w:w="165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BF1725" w:rsidRDefault="00BF1725" w:rsidP="005A5063">
            <w:pPr>
              <w:spacing w:after="0" w:line="240" w:lineRule="auto"/>
              <w:rPr>
                <w:rFonts w:eastAsia="Times New Roman" w:cs="Times New Roman"/>
                <w:szCs w:val="24"/>
                <w:lang w:eastAsia="ru-RU"/>
              </w:rPr>
            </w:pPr>
          </w:p>
        </w:tc>
        <w:tc>
          <w:tcPr>
            <w:tcW w:w="1662"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BF1725" w:rsidRDefault="00BF1725" w:rsidP="005A5063">
            <w:pPr>
              <w:spacing w:after="0" w:line="240" w:lineRule="auto"/>
              <w:rPr>
                <w:rFonts w:eastAsia="Times New Roman" w:cs="Times New Roman"/>
                <w:szCs w:val="24"/>
                <w:lang w:eastAsia="ru-RU"/>
              </w:rPr>
            </w:pPr>
          </w:p>
        </w:tc>
      </w:tr>
    </w:tbl>
    <w:p w:rsidR="00E54176" w:rsidRDefault="00E54176" w:rsidP="004462D9">
      <w:pPr>
        <w:spacing w:after="0" w:line="240" w:lineRule="auto"/>
        <w:rPr>
          <w:rFonts w:cs="Times New Roman"/>
          <w:b/>
          <w:szCs w:val="24"/>
        </w:rPr>
      </w:pPr>
    </w:p>
    <w:p w:rsidR="00E54176" w:rsidRPr="00ED6743" w:rsidRDefault="00E54176" w:rsidP="004462D9">
      <w:pPr>
        <w:spacing w:after="0" w:line="240" w:lineRule="auto"/>
        <w:rPr>
          <w:rFonts w:cs="Times New Roman"/>
          <w:b/>
          <w:szCs w:val="24"/>
        </w:rPr>
      </w:pPr>
      <w:r w:rsidRPr="00ED6743">
        <w:rPr>
          <w:rFonts w:cs="Times New Roman"/>
          <w:b/>
          <w:szCs w:val="24"/>
        </w:rPr>
        <w:t>Задание 527.</w:t>
      </w:r>
    </w:p>
    <w:p w:rsidR="00AB0A96" w:rsidRPr="00AB0A96" w:rsidRDefault="00AB0A96" w:rsidP="00AB0A96">
      <w:pPr>
        <w:widowControl w:val="0"/>
        <w:snapToGrid w:val="0"/>
        <w:spacing w:after="0" w:line="240" w:lineRule="auto"/>
        <w:jc w:val="both"/>
        <w:rPr>
          <w:rFonts w:cs="Times New Roman"/>
          <w:b/>
          <w:i/>
        </w:rPr>
      </w:pPr>
      <w:r w:rsidRPr="00AB0A96">
        <w:rPr>
          <w:rFonts w:cs="Times New Roman"/>
          <w:b/>
          <w:i/>
        </w:rPr>
        <w:t>Прочитайте текст и установите последовательность.</w:t>
      </w:r>
    </w:p>
    <w:p w:rsidR="00ED6743" w:rsidRPr="00AF6165" w:rsidRDefault="00ED6743" w:rsidP="00ED6743">
      <w:pPr>
        <w:widowControl w:val="0"/>
        <w:snapToGrid w:val="0"/>
        <w:spacing w:after="0" w:line="240" w:lineRule="auto"/>
        <w:ind w:firstLine="709"/>
        <w:jc w:val="both"/>
        <w:rPr>
          <w:rFonts w:cs="Times New Roman"/>
        </w:rPr>
      </w:pPr>
      <w:r w:rsidRPr="002117EB">
        <w:rPr>
          <w:rFonts w:cs="Times New Roman"/>
        </w:rPr>
        <w:t>Грамотная подача вина способна облагородить даже незатейливый напи</w:t>
      </w:r>
      <w:r>
        <w:rPr>
          <w:rFonts w:cs="Times New Roman"/>
        </w:rPr>
        <w:t>ток</w:t>
      </w:r>
      <w:r>
        <w:rPr>
          <w:rFonts w:cs="Times New Roman"/>
          <w:shd w:val="clear" w:color="auto" w:fill="FFFFFF"/>
        </w:rPr>
        <w:t>. Процесс правильной подачи красного вина включает следующие действия</w:t>
      </w:r>
      <w:r w:rsidRPr="00AF6165">
        <w:rPr>
          <w:rFonts w:cs="Times New Roman"/>
          <w:bCs/>
        </w:rPr>
        <w:t>:</w:t>
      </w:r>
    </w:p>
    <w:p w:rsidR="00ED6743" w:rsidRPr="009D6702" w:rsidRDefault="00ED6743" w:rsidP="00ED6743">
      <w:pPr>
        <w:spacing w:after="0" w:line="240" w:lineRule="auto"/>
        <w:jc w:val="both"/>
        <w:rPr>
          <w:rFonts w:cs="Times New Roman"/>
        </w:rPr>
      </w:pPr>
      <w:r>
        <w:rPr>
          <w:rFonts w:cs="Times New Roman"/>
        </w:rPr>
        <w:t>1) произвести декантацию вина;</w:t>
      </w:r>
    </w:p>
    <w:p w:rsidR="00ED6743" w:rsidRPr="009D6702" w:rsidRDefault="00ED6743" w:rsidP="00ED6743">
      <w:pPr>
        <w:spacing w:after="0" w:line="240" w:lineRule="auto"/>
        <w:jc w:val="both"/>
        <w:rPr>
          <w:rFonts w:cs="Times New Roman"/>
        </w:rPr>
      </w:pPr>
      <w:r>
        <w:rPr>
          <w:rFonts w:cs="Times New Roman"/>
        </w:rPr>
        <w:t>2)</w:t>
      </w:r>
      <w:r w:rsidRPr="009D6702">
        <w:rPr>
          <w:rFonts w:cs="Times New Roman"/>
        </w:rPr>
        <w:t xml:space="preserve"> показ</w:t>
      </w:r>
      <w:r>
        <w:rPr>
          <w:rFonts w:cs="Times New Roman"/>
        </w:rPr>
        <w:t>ать бутылку гостю, зажечь свечу;</w:t>
      </w:r>
    </w:p>
    <w:p w:rsidR="00ED6743" w:rsidRPr="009D6702" w:rsidRDefault="00ED6743" w:rsidP="00ED6743">
      <w:pPr>
        <w:spacing w:after="0" w:line="240" w:lineRule="auto"/>
        <w:jc w:val="both"/>
        <w:rPr>
          <w:rFonts w:cs="Times New Roman"/>
        </w:rPr>
      </w:pPr>
      <w:r>
        <w:rPr>
          <w:rFonts w:cs="Times New Roman"/>
        </w:rPr>
        <w:t>3)</w:t>
      </w:r>
      <w:r w:rsidRPr="009D6702">
        <w:rPr>
          <w:rFonts w:cs="Times New Roman"/>
        </w:rPr>
        <w:t xml:space="preserve"> положить пробк</w:t>
      </w:r>
      <w:r>
        <w:rPr>
          <w:rFonts w:cs="Times New Roman"/>
        </w:rPr>
        <w:t>у на тарелку и попробовать вино;</w:t>
      </w:r>
    </w:p>
    <w:p w:rsidR="00ED6743" w:rsidRPr="009D6702" w:rsidRDefault="00ED6743" w:rsidP="00ED6743">
      <w:pPr>
        <w:spacing w:after="0" w:line="240" w:lineRule="auto"/>
        <w:jc w:val="both"/>
        <w:rPr>
          <w:rFonts w:cs="Times New Roman"/>
        </w:rPr>
      </w:pPr>
      <w:r>
        <w:rPr>
          <w:rFonts w:cs="Times New Roman"/>
        </w:rPr>
        <w:t>4)</w:t>
      </w:r>
      <w:r w:rsidRPr="009D6702">
        <w:rPr>
          <w:rFonts w:cs="Times New Roman"/>
        </w:rPr>
        <w:t xml:space="preserve"> снять упаковочную пл</w:t>
      </w:r>
      <w:r>
        <w:rPr>
          <w:rFonts w:cs="Times New Roman"/>
        </w:rPr>
        <w:t>енку, извлечь пробку и понюхать;</w:t>
      </w:r>
    </w:p>
    <w:p w:rsidR="00ED6743" w:rsidRDefault="00ED6743" w:rsidP="00ED6743">
      <w:pPr>
        <w:spacing w:after="0" w:line="240" w:lineRule="auto"/>
        <w:jc w:val="both"/>
        <w:rPr>
          <w:rFonts w:cs="Times New Roman"/>
        </w:rPr>
      </w:pPr>
      <w:r>
        <w:rPr>
          <w:rFonts w:cs="Times New Roman"/>
        </w:rPr>
        <w:t>5)</w:t>
      </w:r>
      <w:r w:rsidRPr="009D6702">
        <w:rPr>
          <w:rFonts w:cs="Times New Roman"/>
        </w:rPr>
        <w:t xml:space="preserve"> взять бутылку в правую</w:t>
      </w:r>
      <w:r>
        <w:rPr>
          <w:rFonts w:cs="Times New Roman"/>
        </w:rPr>
        <w:t xml:space="preserve"> руку, налить напиток в бокал, </w:t>
      </w:r>
      <w:r w:rsidRPr="009D6702">
        <w:rPr>
          <w:rFonts w:cs="Times New Roman"/>
        </w:rPr>
        <w:t>налить вино на пробу гостю</w:t>
      </w:r>
      <w:r>
        <w:rPr>
          <w:rFonts w:cs="Times New Roman"/>
        </w:rPr>
        <w:t>.</w:t>
      </w:r>
    </w:p>
    <w:p w:rsidR="00ED6743" w:rsidRPr="00F06B67" w:rsidRDefault="00ED6743" w:rsidP="00ED6743">
      <w:pPr>
        <w:spacing w:after="0" w:line="240" w:lineRule="auto"/>
        <w:jc w:val="both"/>
        <w:rPr>
          <w:rFonts w:cs="Times New Roman"/>
          <w:shd w:val="clear" w:color="auto" w:fill="FFFFFF"/>
        </w:rPr>
      </w:pPr>
      <w:r w:rsidRPr="00F06B67">
        <w:rPr>
          <w:rFonts w:cs="Times New Roman"/>
          <w:shd w:val="clear" w:color="auto" w:fill="FFFFFF"/>
        </w:rPr>
        <w:t xml:space="preserve">Установите правильную последовательность </w:t>
      </w:r>
      <w:r w:rsidRPr="009D6702">
        <w:rPr>
          <w:rFonts w:cs="Times New Roman"/>
          <w:bCs/>
        </w:rPr>
        <w:t xml:space="preserve">подачи </w:t>
      </w:r>
      <w:r>
        <w:rPr>
          <w:rFonts w:cs="Times New Roman"/>
          <w:bCs/>
        </w:rPr>
        <w:t>красного вина</w:t>
      </w:r>
      <w:r w:rsidRPr="00F06B67">
        <w:rPr>
          <w:rFonts w:cs="Times New Roman"/>
          <w:shd w:val="clear" w:color="auto" w:fill="FFFFFF"/>
        </w:rPr>
        <w:t>.</w:t>
      </w:r>
    </w:p>
    <w:p w:rsidR="00ED6743" w:rsidRDefault="00ED6743" w:rsidP="00ED6743">
      <w:pPr>
        <w:widowControl w:val="0"/>
        <w:snapToGrid w:val="0"/>
        <w:spacing w:after="0" w:line="240" w:lineRule="auto"/>
        <w:ind w:firstLine="709"/>
        <w:jc w:val="both"/>
        <w:rPr>
          <w:rFonts w:cs="Times New Roman"/>
        </w:rPr>
      </w:pPr>
    </w:p>
    <w:p w:rsidR="00ED6743" w:rsidRPr="00F06B67" w:rsidRDefault="00ED6743" w:rsidP="00ED6743">
      <w:pPr>
        <w:widowControl w:val="0"/>
        <w:snapToGrid w:val="0"/>
        <w:spacing w:after="0" w:line="240" w:lineRule="auto"/>
        <w:jc w:val="both"/>
        <w:rPr>
          <w:rFonts w:cs="Times New Roman"/>
        </w:rPr>
      </w:pPr>
      <w:r w:rsidRPr="00F06B67">
        <w:rPr>
          <w:rFonts w:cs="Times New Roman"/>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gridCol w:w="1134"/>
      </w:tblGrid>
      <w:tr w:rsidR="00ED6743" w:rsidTr="00ED6743">
        <w:tc>
          <w:tcPr>
            <w:tcW w:w="993" w:type="dxa"/>
          </w:tcPr>
          <w:p w:rsidR="00ED6743" w:rsidRDefault="00ED6743" w:rsidP="00ED6743">
            <w:pPr>
              <w:pStyle w:val="a4"/>
              <w:ind w:left="0"/>
              <w:jc w:val="both"/>
              <w:rPr>
                <w:rFonts w:ascii="Times New Roman" w:hAnsi="Times New Roman" w:cs="Times New Roman"/>
                <w:sz w:val="24"/>
                <w:szCs w:val="24"/>
              </w:rPr>
            </w:pPr>
          </w:p>
        </w:tc>
        <w:tc>
          <w:tcPr>
            <w:tcW w:w="1134" w:type="dxa"/>
          </w:tcPr>
          <w:p w:rsidR="00ED6743" w:rsidRDefault="00ED6743" w:rsidP="00ED6743">
            <w:pPr>
              <w:pStyle w:val="a4"/>
              <w:ind w:left="0"/>
              <w:jc w:val="both"/>
              <w:rPr>
                <w:rFonts w:ascii="Times New Roman" w:hAnsi="Times New Roman" w:cs="Times New Roman"/>
                <w:sz w:val="24"/>
                <w:szCs w:val="24"/>
              </w:rPr>
            </w:pPr>
          </w:p>
        </w:tc>
        <w:tc>
          <w:tcPr>
            <w:tcW w:w="1134" w:type="dxa"/>
          </w:tcPr>
          <w:p w:rsidR="00ED6743" w:rsidRDefault="00ED6743" w:rsidP="00ED6743">
            <w:pPr>
              <w:pStyle w:val="a4"/>
              <w:ind w:left="0"/>
              <w:jc w:val="both"/>
              <w:rPr>
                <w:rFonts w:ascii="Times New Roman" w:hAnsi="Times New Roman" w:cs="Times New Roman"/>
                <w:sz w:val="24"/>
                <w:szCs w:val="24"/>
              </w:rPr>
            </w:pPr>
          </w:p>
        </w:tc>
        <w:tc>
          <w:tcPr>
            <w:tcW w:w="1134" w:type="dxa"/>
          </w:tcPr>
          <w:p w:rsidR="00ED6743" w:rsidRDefault="00ED6743" w:rsidP="00ED6743">
            <w:pPr>
              <w:pStyle w:val="a4"/>
              <w:ind w:left="0"/>
              <w:jc w:val="both"/>
              <w:rPr>
                <w:rFonts w:ascii="Times New Roman" w:hAnsi="Times New Roman" w:cs="Times New Roman"/>
                <w:sz w:val="24"/>
                <w:szCs w:val="24"/>
              </w:rPr>
            </w:pPr>
          </w:p>
        </w:tc>
        <w:tc>
          <w:tcPr>
            <w:tcW w:w="1134" w:type="dxa"/>
          </w:tcPr>
          <w:p w:rsidR="00ED6743" w:rsidRDefault="00ED6743" w:rsidP="00ED6743">
            <w:pPr>
              <w:pStyle w:val="a4"/>
              <w:ind w:left="0"/>
              <w:jc w:val="both"/>
              <w:rPr>
                <w:rFonts w:ascii="Times New Roman" w:hAnsi="Times New Roman" w:cs="Times New Roman"/>
                <w:sz w:val="24"/>
                <w:szCs w:val="24"/>
              </w:rPr>
            </w:pPr>
          </w:p>
        </w:tc>
      </w:tr>
    </w:tbl>
    <w:p w:rsidR="00E54176" w:rsidRDefault="00E54176" w:rsidP="00AB0A96">
      <w:pPr>
        <w:tabs>
          <w:tab w:val="left" w:pos="934"/>
        </w:tabs>
        <w:spacing w:after="0" w:line="240" w:lineRule="auto"/>
        <w:rPr>
          <w:rFonts w:cs="Times New Roman"/>
          <w:b/>
          <w:szCs w:val="24"/>
        </w:rPr>
      </w:pPr>
    </w:p>
    <w:p w:rsidR="00E54176" w:rsidRPr="00A43124" w:rsidRDefault="00E54176" w:rsidP="004462D9">
      <w:pPr>
        <w:spacing w:after="0" w:line="240" w:lineRule="auto"/>
        <w:rPr>
          <w:rFonts w:cs="Times New Roman"/>
          <w:b/>
          <w:szCs w:val="24"/>
        </w:rPr>
      </w:pPr>
      <w:r w:rsidRPr="00A43124">
        <w:rPr>
          <w:rFonts w:cs="Times New Roman"/>
          <w:b/>
          <w:szCs w:val="24"/>
        </w:rPr>
        <w:t>Задание 528.</w:t>
      </w:r>
    </w:p>
    <w:p w:rsidR="00A42A34" w:rsidRDefault="00A42A34" w:rsidP="00A42A34">
      <w:pPr>
        <w:pStyle w:val="a4"/>
        <w:spacing w:after="0" w:line="240" w:lineRule="auto"/>
        <w:ind w:left="0"/>
        <w:jc w:val="both"/>
        <w:rPr>
          <w:rFonts w:ascii="Times New Roman" w:eastAsia="Times New Roman" w:hAnsi="Times New Roman" w:cs="Times New Roman"/>
          <w:bCs/>
          <w:sz w:val="24"/>
          <w:szCs w:val="24"/>
          <w:lang w:eastAsia="ru-RU"/>
        </w:rPr>
      </w:pPr>
      <w:r>
        <w:rPr>
          <w:rFonts w:ascii="Times New Roman" w:hAnsi="Times New Roman" w:cs="Times New Roman"/>
          <w:b/>
          <w:i/>
          <w:iCs/>
          <w:sz w:val="24"/>
          <w:szCs w:val="24"/>
        </w:rPr>
        <w:t>Прочитайте текст и установите последовательность.</w:t>
      </w:r>
    </w:p>
    <w:p w:rsidR="00A43124" w:rsidRDefault="00A43124" w:rsidP="00A43124">
      <w:pPr>
        <w:pStyle w:val="a4"/>
        <w:spacing w:after="0" w:line="240" w:lineRule="auto"/>
        <w:ind w:left="0" w:firstLine="708"/>
        <w:jc w:val="both"/>
        <w:rPr>
          <w:rFonts w:ascii="Times New Roman" w:hAnsi="Times New Roman" w:cs="Times New Roman"/>
          <w:sz w:val="24"/>
          <w:szCs w:val="24"/>
        </w:rPr>
      </w:pPr>
      <w:r>
        <w:rPr>
          <w:rFonts w:ascii="Times New Roman" w:hAnsi="Times New Roman" w:cs="Times New Roman"/>
          <w:sz w:val="24"/>
          <w:szCs w:val="24"/>
        </w:rPr>
        <w:t>Сотруднику гостиницы в своей профессиональной деятельности необходимо владеть иноязычной лексикой, связанной с организацией процесса питания, требованиями к обслуживающему персоналу, правилами и нормами охраны труда, техники безопасности, производственной санитарии, противопожарной защиты и личной гигиены.</w:t>
      </w:r>
    </w:p>
    <w:p w:rsidR="00A43124" w:rsidRDefault="00A43124" w:rsidP="00A43124">
      <w:pPr>
        <w:pStyle w:val="a4"/>
        <w:spacing w:after="0" w:line="240" w:lineRule="auto"/>
        <w:ind w:left="0"/>
        <w:rPr>
          <w:rFonts w:ascii="Times New Roman" w:hAnsi="Times New Roman" w:cs="Times New Roman"/>
          <w:sz w:val="24"/>
          <w:szCs w:val="24"/>
        </w:rPr>
      </w:pPr>
    </w:p>
    <w:p w:rsidR="00A43124" w:rsidRDefault="00A43124" w:rsidP="00A43124">
      <w:pPr>
        <w:pStyle w:val="a4"/>
        <w:spacing w:after="0" w:line="240" w:lineRule="auto"/>
        <w:ind w:left="0"/>
        <w:rPr>
          <w:rFonts w:ascii="Times New Roman" w:hAnsi="Times New Roman" w:cs="Times New Roman"/>
          <w:sz w:val="24"/>
          <w:szCs w:val="24"/>
        </w:rPr>
      </w:pPr>
      <w:r>
        <w:rPr>
          <w:rFonts w:ascii="Times New Roman" w:hAnsi="Times New Roman" w:cs="Times New Roman"/>
          <w:sz w:val="24"/>
          <w:szCs w:val="24"/>
        </w:rPr>
        <w:t>Прочитайте текст.</w:t>
      </w:r>
    </w:p>
    <w:p w:rsidR="00A43124" w:rsidRDefault="00A43124" w:rsidP="00A43124">
      <w:pPr>
        <w:pStyle w:val="a4"/>
        <w:spacing w:after="0" w:line="240" w:lineRule="auto"/>
        <w:ind w:left="0" w:firstLine="709"/>
        <w:jc w:val="both"/>
        <w:rPr>
          <w:rStyle w:val="c6"/>
          <w:rFonts w:ascii="Times New Roman" w:hAnsi="Times New Roman" w:cs="Times New Roman"/>
          <w:sz w:val="24"/>
          <w:szCs w:val="24"/>
          <w:lang w:val="de-DE"/>
        </w:rPr>
      </w:pPr>
      <w:r>
        <w:rPr>
          <w:rStyle w:val="c6"/>
          <w:rFonts w:ascii="Times New Roman" w:hAnsi="Times New Roman" w:cs="Times New Roman"/>
          <w:sz w:val="24"/>
          <w:szCs w:val="24"/>
          <w:lang w:val="de-DE"/>
        </w:rPr>
        <w:t>Ich</w:t>
      </w:r>
      <w:r>
        <w:rPr>
          <w:rStyle w:val="c6"/>
          <w:rFonts w:ascii="Times New Roman" w:hAnsi="Times New Roman" w:cs="Times New Roman"/>
          <w:sz w:val="24"/>
          <w:szCs w:val="24"/>
        </w:rPr>
        <w:t xml:space="preserve"> </w:t>
      </w:r>
      <w:r>
        <w:rPr>
          <w:rStyle w:val="c6"/>
          <w:rFonts w:ascii="Times New Roman" w:hAnsi="Times New Roman" w:cs="Times New Roman"/>
          <w:sz w:val="24"/>
          <w:szCs w:val="24"/>
          <w:lang w:val="de-DE"/>
        </w:rPr>
        <w:t>esse</w:t>
      </w:r>
      <w:r>
        <w:rPr>
          <w:rStyle w:val="c6"/>
          <w:rFonts w:ascii="Times New Roman" w:hAnsi="Times New Roman" w:cs="Times New Roman"/>
          <w:sz w:val="24"/>
          <w:szCs w:val="24"/>
        </w:rPr>
        <w:t xml:space="preserve"> ……… </w:t>
      </w:r>
      <w:r>
        <w:rPr>
          <w:rStyle w:val="c6"/>
          <w:rFonts w:ascii="Times New Roman" w:hAnsi="Times New Roman" w:cs="Times New Roman"/>
          <w:sz w:val="24"/>
          <w:szCs w:val="24"/>
          <w:lang w:val="de-DE"/>
        </w:rPr>
        <w:t>zu</w:t>
      </w:r>
      <w:r>
        <w:rPr>
          <w:rStyle w:val="c6"/>
          <w:rFonts w:ascii="Times New Roman" w:hAnsi="Times New Roman" w:cs="Times New Roman"/>
          <w:sz w:val="24"/>
          <w:szCs w:val="24"/>
        </w:rPr>
        <w:t xml:space="preserve"> </w:t>
      </w:r>
      <w:r>
        <w:rPr>
          <w:rStyle w:val="c6"/>
          <w:rFonts w:ascii="Times New Roman" w:hAnsi="Times New Roman" w:cs="Times New Roman"/>
          <w:sz w:val="24"/>
          <w:szCs w:val="24"/>
          <w:lang w:val="de-DE"/>
        </w:rPr>
        <w:t>Hause</w:t>
      </w:r>
      <w:r>
        <w:rPr>
          <w:rStyle w:val="c6"/>
          <w:rFonts w:ascii="Times New Roman" w:hAnsi="Times New Roman" w:cs="Times New Roman"/>
          <w:sz w:val="24"/>
          <w:szCs w:val="24"/>
        </w:rPr>
        <w:t xml:space="preserve">. </w:t>
      </w:r>
      <w:r>
        <w:rPr>
          <w:rStyle w:val="c6"/>
          <w:rFonts w:ascii="Times New Roman" w:hAnsi="Times New Roman" w:cs="Times New Roman"/>
          <w:sz w:val="24"/>
          <w:szCs w:val="24"/>
          <w:lang w:val="de-DE"/>
        </w:rPr>
        <w:t>Meine</w:t>
      </w:r>
      <w:r w:rsidRPr="00A43124">
        <w:rPr>
          <w:rStyle w:val="c6"/>
          <w:rFonts w:ascii="Times New Roman" w:hAnsi="Times New Roman" w:cs="Times New Roman"/>
          <w:sz w:val="24"/>
          <w:szCs w:val="24"/>
          <w:lang w:val="en-US"/>
        </w:rPr>
        <w:t xml:space="preserve"> ………… </w:t>
      </w:r>
      <w:r>
        <w:rPr>
          <w:rStyle w:val="c6"/>
          <w:rFonts w:ascii="Times New Roman" w:hAnsi="Times New Roman" w:cs="Times New Roman"/>
          <w:sz w:val="24"/>
          <w:szCs w:val="24"/>
          <w:lang w:val="de-DE"/>
        </w:rPr>
        <w:t>kocht</w:t>
      </w:r>
      <w:r w:rsidRPr="00A43124">
        <w:rPr>
          <w:rStyle w:val="c6"/>
          <w:rFonts w:ascii="Times New Roman" w:hAnsi="Times New Roman" w:cs="Times New Roman"/>
          <w:sz w:val="24"/>
          <w:szCs w:val="24"/>
          <w:lang w:val="en-US"/>
        </w:rPr>
        <w:t xml:space="preserve"> </w:t>
      </w:r>
      <w:r>
        <w:rPr>
          <w:rStyle w:val="c6"/>
          <w:rFonts w:ascii="Times New Roman" w:hAnsi="Times New Roman" w:cs="Times New Roman"/>
          <w:sz w:val="24"/>
          <w:szCs w:val="24"/>
          <w:lang w:val="de-DE"/>
        </w:rPr>
        <w:t>gew</w:t>
      </w:r>
      <w:r>
        <w:rPr>
          <w:rStyle w:val="c6"/>
          <w:rFonts w:ascii="Times New Roman" w:hAnsi="Times New Roman" w:cs="Times New Roman"/>
          <w:sz w:val="24"/>
          <w:szCs w:val="24"/>
        </w:rPr>
        <w:t>ӧ</w:t>
      </w:r>
      <w:r>
        <w:rPr>
          <w:rStyle w:val="c6"/>
          <w:rFonts w:ascii="Times New Roman" w:hAnsi="Times New Roman" w:cs="Times New Roman"/>
          <w:sz w:val="24"/>
          <w:szCs w:val="24"/>
          <w:lang w:val="de-DE"/>
        </w:rPr>
        <w:t>hnlich</w:t>
      </w:r>
      <w:r w:rsidRPr="00A43124">
        <w:rPr>
          <w:rStyle w:val="c6"/>
          <w:rFonts w:ascii="Times New Roman" w:hAnsi="Times New Roman" w:cs="Times New Roman"/>
          <w:sz w:val="24"/>
          <w:szCs w:val="24"/>
          <w:lang w:val="en-US"/>
        </w:rPr>
        <w:t xml:space="preserve"> </w:t>
      </w:r>
      <w:r>
        <w:rPr>
          <w:rStyle w:val="c6"/>
          <w:rFonts w:ascii="Times New Roman" w:hAnsi="Times New Roman" w:cs="Times New Roman"/>
          <w:sz w:val="24"/>
          <w:szCs w:val="24"/>
          <w:lang w:val="de-DE"/>
        </w:rPr>
        <w:t>das</w:t>
      </w:r>
      <w:r w:rsidRPr="00A43124">
        <w:rPr>
          <w:rStyle w:val="c6"/>
          <w:rFonts w:ascii="Times New Roman" w:hAnsi="Times New Roman" w:cs="Times New Roman"/>
          <w:sz w:val="24"/>
          <w:szCs w:val="24"/>
          <w:lang w:val="en-US"/>
        </w:rPr>
        <w:t xml:space="preserve"> ………….. </w:t>
      </w:r>
      <w:r>
        <w:rPr>
          <w:rStyle w:val="c6"/>
          <w:rFonts w:ascii="Times New Roman" w:hAnsi="Times New Roman" w:cs="Times New Roman"/>
          <w:sz w:val="24"/>
          <w:szCs w:val="24"/>
          <w:lang w:val="de-DE"/>
        </w:rPr>
        <w:t>Am</w:t>
      </w:r>
      <w:r w:rsidRPr="00A43124">
        <w:rPr>
          <w:rStyle w:val="c6"/>
          <w:rFonts w:ascii="Times New Roman" w:hAnsi="Times New Roman" w:cs="Times New Roman"/>
          <w:sz w:val="24"/>
          <w:szCs w:val="24"/>
          <w:lang w:val="en-US"/>
        </w:rPr>
        <w:t xml:space="preserve"> </w:t>
      </w:r>
      <w:r>
        <w:rPr>
          <w:rStyle w:val="c6"/>
          <w:rFonts w:ascii="Times New Roman" w:hAnsi="Times New Roman" w:cs="Times New Roman"/>
          <w:sz w:val="24"/>
          <w:szCs w:val="24"/>
          <w:lang w:val="de-DE"/>
        </w:rPr>
        <w:t xml:space="preserve">liebsten esse ich zum Frühstück Brot mit …………… und trinke Kakao. </w:t>
      </w:r>
    </w:p>
    <w:p w:rsidR="00A43124" w:rsidRPr="00A43124" w:rsidRDefault="00A43124" w:rsidP="00A43124">
      <w:pPr>
        <w:spacing w:after="0" w:line="240" w:lineRule="auto"/>
        <w:ind w:firstLine="709"/>
        <w:jc w:val="both"/>
        <w:rPr>
          <w:rStyle w:val="c1"/>
          <w:rFonts w:cs="Times New Roman"/>
          <w:szCs w:val="24"/>
          <w:lang w:val="en-US"/>
        </w:rPr>
      </w:pPr>
    </w:p>
    <w:p w:rsidR="00A43124" w:rsidRDefault="00A43124" w:rsidP="00A43124">
      <w:pPr>
        <w:spacing w:after="0" w:line="240" w:lineRule="auto"/>
        <w:ind w:firstLine="708"/>
        <w:jc w:val="both"/>
        <w:rPr>
          <w:rStyle w:val="c1"/>
          <w:rFonts w:cs="Times New Roman"/>
          <w:szCs w:val="24"/>
        </w:rPr>
      </w:pPr>
      <w:r>
        <w:rPr>
          <w:rStyle w:val="c1"/>
          <w:rFonts w:cs="Times New Roman"/>
          <w:szCs w:val="24"/>
        </w:rPr>
        <w:t>Расставьте слова в порядке следования:</w:t>
      </w:r>
    </w:p>
    <w:p w:rsidR="00A43124" w:rsidRDefault="00A43124" w:rsidP="00A43124">
      <w:pPr>
        <w:numPr>
          <w:ilvl w:val="0"/>
          <w:numId w:val="22"/>
        </w:numPr>
        <w:spacing w:after="0" w:line="240" w:lineRule="auto"/>
        <w:jc w:val="both"/>
        <w:rPr>
          <w:rStyle w:val="c1"/>
          <w:rFonts w:cs="Times New Roman"/>
          <w:szCs w:val="24"/>
          <w:lang w:val="de-DE"/>
        </w:rPr>
      </w:pPr>
      <w:r>
        <w:rPr>
          <w:rStyle w:val="c1"/>
          <w:rFonts w:cs="Times New Roman"/>
          <w:szCs w:val="24"/>
          <w:lang w:val="de-DE"/>
        </w:rPr>
        <w:t>Frühstück</w:t>
      </w:r>
      <w:r>
        <w:rPr>
          <w:rStyle w:val="c1"/>
          <w:rFonts w:cs="Times New Roman"/>
          <w:szCs w:val="24"/>
        </w:rPr>
        <w:t>;</w:t>
      </w:r>
    </w:p>
    <w:p w:rsidR="00A43124" w:rsidRDefault="00A43124" w:rsidP="00A43124">
      <w:pPr>
        <w:numPr>
          <w:ilvl w:val="0"/>
          <w:numId w:val="22"/>
        </w:numPr>
        <w:spacing w:after="0" w:line="240" w:lineRule="auto"/>
        <w:jc w:val="both"/>
        <w:rPr>
          <w:rFonts w:eastAsia="Times New Roman" w:cs="Times New Roman"/>
          <w:szCs w:val="24"/>
          <w:lang w:val="de-DE" w:eastAsia="ru-RU"/>
        </w:rPr>
      </w:pPr>
      <w:r>
        <w:rPr>
          <w:rStyle w:val="c1"/>
          <w:rFonts w:cs="Times New Roman"/>
          <w:szCs w:val="24"/>
          <w:lang w:val="de-DE"/>
        </w:rPr>
        <w:t>Gern</w:t>
      </w:r>
      <w:r>
        <w:rPr>
          <w:rStyle w:val="c1"/>
          <w:rFonts w:cs="Times New Roman"/>
          <w:szCs w:val="24"/>
        </w:rPr>
        <w:t>;</w:t>
      </w:r>
    </w:p>
    <w:p w:rsidR="00A43124" w:rsidRDefault="00A43124" w:rsidP="00A43124">
      <w:pPr>
        <w:numPr>
          <w:ilvl w:val="0"/>
          <w:numId w:val="22"/>
        </w:numPr>
        <w:spacing w:after="0" w:line="240" w:lineRule="auto"/>
        <w:jc w:val="both"/>
        <w:rPr>
          <w:rFonts w:eastAsia="Times New Roman" w:cs="Times New Roman"/>
          <w:szCs w:val="24"/>
          <w:lang w:val="de-DE" w:eastAsia="ru-RU"/>
        </w:rPr>
      </w:pPr>
      <w:r>
        <w:rPr>
          <w:rStyle w:val="c1"/>
          <w:rFonts w:cs="Times New Roman"/>
          <w:szCs w:val="24"/>
          <w:lang w:val="de-DE"/>
        </w:rPr>
        <w:t>Butter</w:t>
      </w:r>
      <w:r>
        <w:rPr>
          <w:rStyle w:val="c1"/>
          <w:rFonts w:cs="Times New Roman"/>
          <w:szCs w:val="24"/>
        </w:rPr>
        <w:t>;</w:t>
      </w:r>
    </w:p>
    <w:p w:rsidR="00A43124" w:rsidRDefault="00A43124" w:rsidP="00A43124">
      <w:pPr>
        <w:numPr>
          <w:ilvl w:val="0"/>
          <w:numId w:val="22"/>
        </w:numPr>
        <w:spacing w:after="0" w:line="240" w:lineRule="auto"/>
        <w:jc w:val="both"/>
        <w:rPr>
          <w:rFonts w:eastAsia="Times New Roman" w:cs="Times New Roman"/>
          <w:szCs w:val="24"/>
          <w:lang w:val="de-DE" w:eastAsia="ru-RU"/>
        </w:rPr>
      </w:pPr>
      <w:r>
        <w:rPr>
          <w:rStyle w:val="c1"/>
          <w:rFonts w:cs="Times New Roman"/>
          <w:szCs w:val="24"/>
          <w:lang w:val="de-DE"/>
        </w:rPr>
        <w:t>Mutter</w:t>
      </w:r>
      <w:r>
        <w:rPr>
          <w:rStyle w:val="c1"/>
          <w:rFonts w:cs="Times New Roman"/>
          <w:szCs w:val="24"/>
        </w:rPr>
        <w:t>;</w:t>
      </w:r>
    </w:p>
    <w:p w:rsidR="00A42A34" w:rsidRDefault="00A42A34" w:rsidP="00A42A34">
      <w:pPr>
        <w:pStyle w:val="a4"/>
        <w:spacing w:after="0" w:line="240" w:lineRule="auto"/>
        <w:ind w:left="0"/>
        <w:jc w:val="both"/>
        <w:rPr>
          <w:rFonts w:ascii="Times New Roman" w:hAnsi="Times New Roman" w:cs="Times New Roman"/>
          <w:sz w:val="24"/>
          <w:szCs w:val="24"/>
        </w:rPr>
      </w:pPr>
    </w:p>
    <w:p w:rsidR="00A42A34" w:rsidRDefault="00A42A34" w:rsidP="00A42A34">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tblGrid>
      <w:tr w:rsidR="0073130A" w:rsidTr="005C6A06">
        <w:tc>
          <w:tcPr>
            <w:tcW w:w="993" w:type="dxa"/>
          </w:tcPr>
          <w:p w:rsidR="0073130A" w:rsidRDefault="0073130A" w:rsidP="005C6A06">
            <w:pPr>
              <w:pStyle w:val="a4"/>
              <w:ind w:left="0"/>
              <w:jc w:val="both"/>
              <w:rPr>
                <w:rFonts w:ascii="Times New Roman" w:hAnsi="Times New Roman" w:cs="Times New Roman"/>
                <w:sz w:val="24"/>
                <w:szCs w:val="24"/>
              </w:rPr>
            </w:pPr>
          </w:p>
        </w:tc>
        <w:tc>
          <w:tcPr>
            <w:tcW w:w="1134" w:type="dxa"/>
          </w:tcPr>
          <w:p w:rsidR="0073130A" w:rsidRDefault="0073130A" w:rsidP="005C6A06">
            <w:pPr>
              <w:pStyle w:val="a4"/>
              <w:ind w:left="0"/>
              <w:jc w:val="both"/>
              <w:rPr>
                <w:rFonts w:ascii="Times New Roman" w:hAnsi="Times New Roman" w:cs="Times New Roman"/>
                <w:sz w:val="24"/>
                <w:szCs w:val="24"/>
              </w:rPr>
            </w:pPr>
          </w:p>
        </w:tc>
        <w:tc>
          <w:tcPr>
            <w:tcW w:w="1134" w:type="dxa"/>
          </w:tcPr>
          <w:p w:rsidR="0073130A" w:rsidRDefault="0073130A" w:rsidP="005C6A06">
            <w:pPr>
              <w:pStyle w:val="a4"/>
              <w:ind w:left="0"/>
              <w:jc w:val="both"/>
              <w:rPr>
                <w:rFonts w:ascii="Times New Roman" w:hAnsi="Times New Roman" w:cs="Times New Roman"/>
                <w:sz w:val="24"/>
                <w:szCs w:val="24"/>
              </w:rPr>
            </w:pPr>
          </w:p>
        </w:tc>
        <w:tc>
          <w:tcPr>
            <w:tcW w:w="1134" w:type="dxa"/>
          </w:tcPr>
          <w:p w:rsidR="0073130A" w:rsidRDefault="0073130A" w:rsidP="005C6A06">
            <w:pPr>
              <w:pStyle w:val="a4"/>
              <w:ind w:left="0"/>
              <w:jc w:val="both"/>
              <w:rPr>
                <w:rFonts w:ascii="Times New Roman" w:hAnsi="Times New Roman" w:cs="Times New Roman"/>
                <w:sz w:val="24"/>
                <w:szCs w:val="24"/>
              </w:rPr>
            </w:pPr>
          </w:p>
        </w:tc>
      </w:tr>
    </w:tbl>
    <w:p w:rsidR="00E54176" w:rsidRDefault="00E54176" w:rsidP="00A42A34">
      <w:pPr>
        <w:spacing w:after="0" w:line="240" w:lineRule="auto"/>
        <w:rPr>
          <w:rFonts w:cs="Times New Roman"/>
          <w:b/>
          <w:szCs w:val="24"/>
        </w:rPr>
      </w:pPr>
    </w:p>
    <w:p w:rsidR="009576C8" w:rsidRDefault="009576C8" w:rsidP="004462D9">
      <w:pPr>
        <w:spacing w:after="0" w:line="240" w:lineRule="auto"/>
        <w:rPr>
          <w:rFonts w:cs="Times New Roman"/>
          <w:b/>
          <w:szCs w:val="24"/>
        </w:rPr>
      </w:pPr>
    </w:p>
    <w:p w:rsidR="009576C8" w:rsidRDefault="009576C8" w:rsidP="004462D9">
      <w:pPr>
        <w:spacing w:after="0" w:line="240" w:lineRule="auto"/>
        <w:rPr>
          <w:rFonts w:cs="Times New Roman"/>
          <w:b/>
          <w:szCs w:val="24"/>
        </w:rPr>
      </w:pPr>
    </w:p>
    <w:p w:rsidR="00E54176" w:rsidRDefault="00E54176"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529.</w:t>
      </w:r>
    </w:p>
    <w:p w:rsidR="009C2C48" w:rsidRPr="00AF7D6A" w:rsidRDefault="009C2C48" w:rsidP="009C2C48">
      <w:pPr>
        <w:pStyle w:val="a4"/>
        <w:spacing w:after="0" w:line="240" w:lineRule="auto"/>
        <w:ind w:left="0"/>
        <w:rPr>
          <w:rFonts w:ascii="Times New Roman" w:hAnsi="Times New Roman"/>
          <w:b/>
          <w:sz w:val="24"/>
          <w:szCs w:val="24"/>
        </w:rPr>
      </w:pPr>
      <w:r w:rsidRPr="00AF7D6A">
        <w:rPr>
          <w:rFonts w:ascii="Times New Roman" w:hAnsi="Times New Roman"/>
          <w:b/>
          <w:i/>
          <w:iCs/>
          <w:sz w:val="24"/>
          <w:szCs w:val="24"/>
        </w:rPr>
        <w:t>Прочитайте текст и установите соответствие.</w:t>
      </w:r>
    </w:p>
    <w:p w:rsidR="009C2C48" w:rsidRPr="00AF7D6A" w:rsidRDefault="009C2C48" w:rsidP="009C2C48">
      <w:pPr>
        <w:autoSpaceDE w:val="0"/>
        <w:autoSpaceDN w:val="0"/>
        <w:adjustRightInd w:val="0"/>
        <w:spacing w:after="0" w:line="240" w:lineRule="auto"/>
        <w:ind w:firstLine="708"/>
        <w:jc w:val="both"/>
        <w:rPr>
          <w:rFonts w:eastAsia="Calibri" w:cs="Times New Roman"/>
        </w:rPr>
      </w:pPr>
      <w:r w:rsidRPr="00AF7D6A">
        <w:rPr>
          <w:rFonts w:eastAsia="Calibri" w:cs="Times New Roman"/>
        </w:rPr>
        <w:t xml:space="preserve">В профессиональной деятельности для решения поставленных задач в пределах компетенции работников </w:t>
      </w:r>
      <w:r>
        <w:rPr>
          <w:rFonts w:eastAsia="Calibri" w:cs="Times New Roman"/>
        </w:rPr>
        <w:t xml:space="preserve">службы питания </w:t>
      </w:r>
      <w:r w:rsidRPr="00AF7D6A">
        <w:rPr>
          <w:rFonts w:eastAsia="Calibri" w:cs="Times New Roman"/>
        </w:rPr>
        <w:t xml:space="preserve">применяются </w:t>
      </w:r>
      <w:r>
        <w:rPr>
          <w:rFonts w:eastAsia="Calibri" w:cs="Times New Roman"/>
        </w:rPr>
        <w:t xml:space="preserve">специализированные </w:t>
      </w:r>
      <w:r w:rsidRPr="00AF7D6A">
        <w:rPr>
          <w:rFonts w:eastAsia="Calibri" w:cs="Times New Roman"/>
        </w:rPr>
        <w:t xml:space="preserve">информационные </w:t>
      </w:r>
      <w:r>
        <w:rPr>
          <w:rFonts w:eastAsia="Calibri" w:cs="Times New Roman"/>
        </w:rPr>
        <w:t xml:space="preserve">программы и </w:t>
      </w:r>
      <w:r w:rsidRPr="00AF7D6A">
        <w:rPr>
          <w:rFonts w:eastAsia="Calibri" w:cs="Times New Roman"/>
        </w:rPr>
        <w:t xml:space="preserve">технологии. </w:t>
      </w:r>
    </w:p>
    <w:p w:rsidR="009C2C48" w:rsidRPr="00AF7D6A" w:rsidRDefault="009C2C48" w:rsidP="0002642B">
      <w:pPr>
        <w:autoSpaceDE w:val="0"/>
        <w:autoSpaceDN w:val="0"/>
        <w:adjustRightInd w:val="0"/>
        <w:spacing w:after="0" w:line="240" w:lineRule="auto"/>
        <w:ind w:left="708"/>
        <w:jc w:val="both"/>
        <w:rPr>
          <w:rFonts w:eastAsia="Calibri" w:cs="Times New Roman"/>
        </w:rPr>
      </w:pPr>
      <w:r w:rsidRPr="00AF7D6A">
        <w:rPr>
          <w:rFonts w:cs="Times New Roman"/>
        </w:rPr>
        <w:t xml:space="preserve">Установите соответствие между видом </w:t>
      </w:r>
      <w:r>
        <w:rPr>
          <w:rFonts w:cs="Times New Roman"/>
        </w:rPr>
        <w:t xml:space="preserve">определенных действий сотрудников службы питания </w:t>
      </w:r>
      <w:r w:rsidRPr="00AF7D6A">
        <w:rPr>
          <w:rFonts w:cs="Times New Roman"/>
        </w:rPr>
        <w:t xml:space="preserve">и </w:t>
      </w:r>
      <w:r>
        <w:rPr>
          <w:rFonts w:cs="Times New Roman"/>
        </w:rPr>
        <w:t>программным обеспечением</w:t>
      </w:r>
      <w:r w:rsidRPr="00AF7D6A">
        <w:rPr>
          <w:rFonts w:cs="Times New Roman"/>
        </w:rPr>
        <w:t>.</w:t>
      </w:r>
    </w:p>
    <w:p w:rsidR="009C2C48" w:rsidRPr="00AF7D6A" w:rsidRDefault="009C2C48" w:rsidP="0002642B">
      <w:pPr>
        <w:pStyle w:val="a4"/>
        <w:spacing w:after="0" w:line="240" w:lineRule="auto"/>
        <w:ind w:left="0" w:firstLine="708"/>
        <w:jc w:val="both"/>
        <w:rPr>
          <w:rFonts w:ascii="Times New Roman" w:hAnsi="Times New Roman"/>
          <w:sz w:val="24"/>
          <w:szCs w:val="24"/>
        </w:rPr>
      </w:pPr>
      <w:r w:rsidRPr="00AF7D6A">
        <w:rPr>
          <w:rFonts w:ascii="Times New Roman" w:hAnsi="Times New Roman"/>
          <w:sz w:val="24"/>
          <w:szCs w:val="24"/>
        </w:rPr>
        <w:t>К каждой позиции, данной в левом столбце, подберите соответствующую позицию из правого столбца:</w:t>
      </w:r>
    </w:p>
    <w:tbl>
      <w:tblPr>
        <w:tblW w:w="5000" w:type="pct"/>
        <w:tblCellMar>
          <w:left w:w="0" w:type="dxa"/>
          <w:right w:w="0" w:type="dxa"/>
        </w:tblCellMar>
        <w:tblLook w:val="0420" w:firstRow="1" w:lastRow="0" w:firstColumn="0" w:lastColumn="0" w:noHBand="0" w:noVBand="1"/>
      </w:tblPr>
      <w:tblGrid>
        <w:gridCol w:w="447"/>
        <w:gridCol w:w="5989"/>
        <w:gridCol w:w="870"/>
        <w:gridCol w:w="2645"/>
      </w:tblGrid>
      <w:tr w:rsidR="009C2C48" w:rsidRPr="00AF7D6A" w:rsidTr="009C2C48">
        <w:trPr>
          <w:trHeight w:val="504"/>
        </w:trPr>
        <w:tc>
          <w:tcPr>
            <w:tcW w:w="3234"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9C2C48" w:rsidRPr="00AF7D6A" w:rsidRDefault="009C2C48" w:rsidP="009C2C48">
            <w:pPr>
              <w:spacing w:after="0" w:line="240" w:lineRule="auto"/>
              <w:jc w:val="center"/>
              <w:rPr>
                <w:rFonts w:eastAsia="Times New Roman" w:cs="Times New Roman"/>
                <w:color w:val="FF0000"/>
              </w:rPr>
            </w:pPr>
            <w:r w:rsidRPr="00AF7D6A">
              <w:rPr>
                <w:rFonts w:cs="Times New Roman"/>
              </w:rPr>
              <w:t>Вид</w:t>
            </w:r>
            <w:r>
              <w:rPr>
                <w:rFonts w:cs="Times New Roman"/>
              </w:rPr>
              <w:t xml:space="preserve"> действий сотрудников</w:t>
            </w:r>
          </w:p>
        </w:tc>
        <w:tc>
          <w:tcPr>
            <w:tcW w:w="1766"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9C2C48" w:rsidRPr="00AF7D6A" w:rsidRDefault="009C2C48" w:rsidP="009C2C48">
            <w:pPr>
              <w:spacing w:after="0" w:line="240" w:lineRule="auto"/>
              <w:jc w:val="center"/>
              <w:rPr>
                <w:rFonts w:eastAsia="Times New Roman" w:cs="Times New Roman"/>
                <w:color w:val="FF0000"/>
              </w:rPr>
            </w:pPr>
            <w:r>
              <w:rPr>
                <w:rFonts w:eastAsia="Calibri" w:cs="Times New Roman"/>
              </w:rPr>
              <w:t>Программное обеспечение</w:t>
            </w:r>
          </w:p>
        </w:tc>
      </w:tr>
      <w:tr w:rsidR="009C2C48" w:rsidRPr="00AF7D6A" w:rsidTr="009C2C48">
        <w:trPr>
          <w:trHeight w:val="573"/>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9C2C48" w:rsidRPr="00AF7D6A" w:rsidRDefault="009C2C48" w:rsidP="009C2C48">
            <w:pPr>
              <w:spacing w:after="0" w:line="240" w:lineRule="auto"/>
              <w:jc w:val="center"/>
              <w:rPr>
                <w:rFonts w:eastAsia="Times New Roman" w:cs="Times New Roman"/>
              </w:rPr>
            </w:pPr>
            <w:r w:rsidRPr="00CA6924">
              <w:rPr>
                <w:rFonts w:eastAsia="Times New Roman" w:cs="Times New Roman"/>
                <w:b/>
                <w:bCs/>
              </w:rPr>
              <w:t>А</w:t>
            </w:r>
          </w:p>
        </w:tc>
        <w:tc>
          <w:tcPr>
            <w:tcW w:w="300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9C2C48" w:rsidRPr="00AF7D6A" w:rsidRDefault="009C2C48" w:rsidP="009C2C48">
            <w:pPr>
              <w:spacing w:after="0" w:line="240" w:lineRule="auto"/>
              <w:jc w:val="center"/>
              <w:rPr>
                <w:rFonts w:eastAsia="Times New Roman" w:cs="Times New Roman"/>
              </w:rPr>
            </w:pPr>
            <w:r>
              <w:rPr>
                <w:rFonts w:cs="Times New Roman"/>
              </w:rPr>
              <w:t>Запись заказа гостя в электронном виде</w:t>
            </w:r>
          </w:p>
        </w:tc>
        <w:tc>
          <w:tcPr>
            <w:tcW w:w="437"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9C2C48" w:rsidRPr="00AF7D6A" w:rsidRDefault="009C2C48" w:rsidP="009C2C48">
            <w:pPr>
              <w:spacing w:after="0" w:line="240" w:lineRule="auto"/>
              <w:jc w:val="center"/>
              <w:rPr>
                <w:rFonts w:eastAsia="Times New Roman" w:cs="Times New Roman"/>
              </w:rPr>
            </w:pPr>
            <w:r w:rsidRPr="00CA6924">
              <w:rPr>
                <w:rFonts w:eastAsia="Times New Roman" w:cs="Times New Roman"/>
              </w:rPr>
              <w:t>1</w:t>
            </w:r>
          </w:p>
        </w:tc>
        <w:tc>
          <w:tcPr>
            <w:tcW w:w="132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9C2C48" w:rsidRPr="004268E3" w:rsidRDefault="009C2C48" w:rsidP="009C2C48">
            <w:pPr>
              <w:spacing w:after="0" w:line="240" w:lineRule="auto"/>
              <w:jc w:val="center"/>
              <w:rPr>
                <w:rFonts w:eastAsia="Times New Roman" w:cs="Times New Roman"/>
              </w:rPr>
            </w:pPr>
            <w:r>
              <w:rPr>
                <w:rFonts w:eastAsia="Times New Roman" w:cs="Times New Roman"/>
              </w:rPr>
              <w:t>Графический редактор</w:t>
            </w:r>
          </w:p>
        </w:tc>
      </w:tr>
      <w:tr w:rsidR="009C2C48" w:rsidRPr="00AF7D6A" w:rsidTr="009C2C48">
        <w:trPr>
          <w:trHeight w:val="598"/>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9C2C48" w:rsidRPr="00AF7D6A" w:rsidRDefault="009C2C48" w:rsidP="009C2C48">
            <w:pPr>
              <w:spacing w:after="0" w:line="240" w:lineRule="auto"/>
              <w:jc w:val="center"/>
              <w:rPr>
                <w:rFonts w:eastAsia="Times New Roman" w:cs="Times New Roman"/>
              </w:rPr>
            </w:pPr>
            <w:r w:rsidRPr="00CA6924">
              <w:rPr>
                <w:rFonts w:eastAsia="Times New Roman" w:cs="Times New Roman"/>
                <w:b/>
                <w:bCs/>
              </w:rPr>
              <w:t>Б</w:t>
            </w:r>
          </w:p>
        </w:tc>
        <w:tc>
          <w:tcPr>
            <w:tcW w:w="300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9C2C48" w:rsidRPr="00AF7D6A" w:rsidRDefault="009C2C48" w:rsidP="009C2C48">
            <w:pPr>
              <w:spacing w:after="0" w:line="240" w:lineRule="auto"/>
              <w:jc w:val="center"/>
              <w:rPr>
                <w:rFonts w:eastAsia="Times New Roman" w:cs="Times New Roman"/>
              </w:rPr>
            </w:pPr>
            <w:r>
              <w:rPr>
                <w:rFonts w:cs="Times New Roman"/>
              </w:rPr>
              <w:t>Расчёт стоимости заказа</w:t>
            </w:r>
          </w:p>
        </w:tc>
        <w:tc>
          <w:tcPr>
            <w:tcW w:w="437"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9C2C48" w:rsidRPr="00AF7D6A" w:rsidRDefault="009C2C48" w:rsidP="009C2C48">
            <w:pPr>
              <w:spacing w:after="0" w:line="240" w:lineRule="auto"/>
              <w:jc w:val="center"/>
              <w:rPr>
                <w:rFonts w:eastAsia="Times New Roman" w:cs="Times New Roman"/>
              </w:rPr>
            </w:pPr>
            <w:r w:rsidRPr="00CA6924">
              <w:rPr>
                <w:rFonts w:eastAsia="Times New Roman" w:cs="Times New Roman"/>
              </w:rPr>
              <w:t>2</w:t>
            </w:r>
          </w:p>
        </w:tc>
        <w:tc>
          <w:tcPr>
            <w:tcW w:w="132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9C2C48" w:rsidRPr="00AF7D6A" w:rsidRDefault="009C2C48" w:rsidP="009C2C48">
            <w:pPr>
              <w:spacing w:after="0" w:line="240" w:lineRule="auto"/>
              <w:jc w:val="center"/>
              <w:rPr>
                <w:rFonts w:eastAsia="Times New Roman" w:cs="Times New Roman"/>
                <w:lang w:val="en-US"/>
              </w:rPr>
            </w:pPr>
            <w:r>
              <w:rPr>
                <w:rFonts w:cs="Times New Roman"/>
              </w:rPr>
              <w:t>Текстовый редактор</w:t>
            </w:r>
          </w:p>
        </w:tc>
      </w:tr>
      <w:tr w:rsidR="009C2C48" w:rsidRPr="00AF7D6A" w:rsidTr="009C2C48">
        <w:trPr>
          <w:trHeight w:val="578"/>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9C2C48" w:rsidRPr="00AF7D6A" w:rsidRDefault="009C2C48" w:rsidP="009C2C48">
            <w:pPr>
              <w:spacing w:after="0" w:line="240" w:lineRule="auto"/>
              <w:jc w:val="center"/>
              <w:rPr>
                <w:rFonts w:eastAsia="Times New Roman" w:cs="Times New Roman"/>
              </w:rPr>
            </w:pPr>
          </w:p>
        </w:tc>
        <w:tc>
          <w:tcPr>
            <w:tcW w:w="300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9C2C48" w:rsidRPr="00AF7D6A" w:rsidRDefault="009C2C48" w:rsidP="009C2C48">
            <w:pPr>
              <w:spacing w:after="0" w:line="240" w:lineRule="auto"/>
              <w:jc w:val="center"/>
              <w:rPr>
                <w:rFonts w:eastAsia="Times New Roman" w:cs="Times New Roman"/>
              </w:rPr>
            </w:pPr>
          </w:p>
        </w:tc>
        <w:tc>
          <w:tcPr>
            <w:tcW w:w="43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9C2C48" w:rsidRPr="00AF7D6A" w:rsidRDefault="009C2C48" w:rsidP="009C2C48">
            <w:pPr>
              <w:spacing w:after="0" w:line="240" w:lineRule="auto"/>
              <w:jc w:val="center"/>
              <w:rPr>
                <w:rFonts w:eastAsia="Times New Roman" w:cs="Times New Roman"/>
              </w:rPr>
            </w:pPr>
            <w:r w:rsidRPr="00CA6924">
              <w:rPr>
                <w:rFonts w:eastAsia="Times New Roman" w:cs="Times New Roman"/>
              </w:rPr>
              <w:t>3</w:t>
            </w:r>
          </w:p>
        </w:tc>
        <w:tc>
          <w:tcPr>
            <w:tcW w:w="132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9C2C48" w:rsidRPr="004268E3" w:rsidRDefault="009C2C48" w:rsidP="009C2C48">
            <w:pPr>
              <w:spacing w:after="0" w:line="240" w:lineRule="auto"/>
              <w:jc w:val="center"/>
              <w:rPr>
                <w:rFonts w:eastAsia="Times New Roman" w:cs="Times New Roman"/>
              </w:rPr>
            </w:pPr>
            <w:r>
              <w:rPr>
                <w:rFonts w:eastAsia="Times New Roman" w:cs="Times New Roman"/>
              </w:rPr>
              <w:t>Табличный редактор</w:t>
            </w:r>
          </w:p>
        </w:tc>
      </w:tr>
    </w:tbl>
    <w:p w:rsidR="009C2C48" w:rsidRPr="00AF7D6A" w:rsidRDefault="009C2C48" w:rsidP="009C2C48">
      <w:pPr>
        <w:pStyle w:val="a4"/>
        <w:spacing w:after="0" w:line="240" w:lineRule="auto"/>
        <w:ind w:left="0"/>
        <w:jc w:val="both"/>
        <w:rPr>
          <w:rFonts w:ascii="Times New Roman" w:hAnsi="Times New Roman"/>
          <w:sz w:val="24"/>
          <w:szCs w:val="24"/>
        </w:rPr>
      </w:pPr>
    </w:p>
    <w:p w:rsidR="009C2C48" w:rsidRPr="00AF7D6A" w:rsidRDefault="009C2C48" w:rsidP="009C2C48">
      <w:pPr>
        <w:pStyle w:val="a4"/>
        <w:spacing w:after="0" w:line="240" w:lineRule="auto"/>
        <w:ind w:left="0"/>
        <w:jc w:val="both"/>
        <w:rPr>
          <w:rFonts w:ascii="Times New Roman" w:hAnsi="Times New Roman"/>
          <w:sz w:val="24"/>
          <w:szCs w:val="24"/>
        </w:rPr>
      </w:pPr>
      <w:r w:rsidRPr="00AF7D6A">
        <w:rPr>
          <w:rFonts w:ascii="Times New Roman" w:hAnsi="Times New Roman"/>
          <w:sz w:val="24"/>
          <w:szCs w:val="24"/>
        </w:rPr>
        <w:t>Запишите выбранные цифры под соответствующими буквами</w:t>
      </w:r>
    </w:p>
    <w:tbl>
      <w:tblPr>
        <w:tblW w:w="1695" w:type="pct"/>
        <w:tblCellMar>
          <w:left w:w="0" w:type="dxa"/>
          <w:right w:w="0" w:type="dxa"/>
        </w:tblCellMar>
        <w:tblLook w:val="0420" w:firstRow="1" w:lastRow="0" w:firstColumn="0" w:lastColumn="0" w:noHBand="0" w:noVBand="1"/>
      </w:tblPr>
      <w:tblGrid>
        <w:gridCol w:w="1622"/>
        <w:gridCol w:w="1751"/>
      </w:tblGrid>
      <w:tr w:rsidR="009C2C48" w:rsidRPr="00AF7D6A" w:rsidTr="005A5063">
        <w:trPr>
          <w:trHeight w:val="321"/>
        </w:trPr>
        <w:tc>
          <w:tcPr>
            <w:tcW w:w="240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9C2C48" w:rsidRPr="00AF7D6A" w:rsidRDefault="009C2C48" w:rsidP="009C2C48">
            <w:pPr>
              <w:spacing w:after="0" w:line="240" w:lineRule="auto"/>
              <w:jc w:val="center"/>
              <w:rPr>
                <w:rFonts w:eastAsia="Times New Roman" w:cs="Times New Roman"/>
              </w:rPr>
            </w:pPr>
            <w:r w:rsidRPr="00CA6924">
              <w:rPr>
                <w:rFonts w:eastAsia="Times New Roman" w:cs="Times New Roman"/>
                <w:b/>
                <w:bCs/>
              </w:rPr>
              <w:t>А</w:t>
            </w:r>
          </w:p>
        </w:tc>
        <w:tc>
          <w:tcPr>
            <w:tcW w:w="259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9C2C48" w:rsidRPr="00AF7D6A" w:rsidRDefault="009C2C48" w:rsidP="009C2C48">
            <w:pPr>
              <w:spacing w:after="0" w:line="240" w:lineRule="auto"/>
              <w:jc w:val="center"/>
              <w:rPr>
                <w:rFonts w:eastAsia="Times New Roman" w:cs="Times New Roman"/>
              </w:rPr>
            </w:pPr>
            <w:r w:rsidRPr="00CA6924">
              <w:rPr>
                <w:rFonts w:eastAsia="Times New Roman" w:cs="Times New Roman"/>
                <w:b/>
                <w:bCs/>
              </w:rPr>
              <w:t>Б</w:t>
            </w:r>
          </w:p>
        </w:tc>
      </w:tr>
      <w:tr w:rsidR="009C2C48" w:rsidRPr="00AF7D6A" w:rsidTr="005A5063">
        <w:trPr>
          <w:trHeight w:val="326"/>
        </w:trPr>
        <w:tc>
          <w:tcPr>
            <w:tcW w:w="240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9C2C48" w:rsidRPr="00AF7D6A" w:rsidRDefault="009C2C48" w:rsidP="009C2C48">
            <w:pPr>
              <w:spacing w:after="0" w:line="240" w:lineRule="auto"/>
              <w:jc w:val="center"/>
              <w:rPr>
                <w:rFonts w:eastAsia="Times New Roman" w:cs="Times New Roman"/>
                <w:lang w:val="en-US"/>
              </w:rPr>
            </w:pPr>
          </w:p>
        </w:tc>
        <w:tc>
          <w:tcPr>
            <w:tcW w:w="259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9C2C48" w:rsidRPr="00AF7D6A" w:rsidRDefault="009C2C48" w:rsidP="009C2C48">
            <w:pPr>
              <w:spacing w:after="0" w:line="240" w:lineRule="auto"/>
              <w:jc w:val="center"/>
              <w:rPr>
                <w:rFonts w:eastAsia="Times New Roman" w:cs="Times New Roman"/>
              </w:rPr>
            </w:pPr>
          </w:p>
        </w:tc>
      </w:tr>
    </w:tbl>
    <w:p w:rsidR="00E54176" w:rsidRDefault="00E54176" w:rsidP="004462D9">
      <w:pPr>
        <w:spacing w:after="0" w:line="240" w:lineRule="auto"/>
        <w:rPr>
          <w:rFonts w:cs="Times New Roman"/>
          <w:b/>
          <w:szCs w:val="24"/>
        </w:rPr>
      </w:pPr>
    </w:p>
    <w:p w:rsidR="00E54176" w:rsidRDefault="00E54176"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530.</w:t>
      </w:r>
    </w:p>
    <w:p w:rsidR="0002642B" w:rsidRPr="0002642B" w:rsidRDefault="0002642B" w:rsidP="0002642B">
      <w:pPr>
        <w:pStyle w:val="a4"/>
        <w:spacing w:after="0" w:line="240" w:lineRule="auto"/>
        <w:ind w:left="0"/>
        <w:jc w:val="both"/>
        <w:rPr>
          <w:rFonts w:ascii="Times New Roman" w:hAnsi="Times New Roman" w:cs="Times New Roman"/>
          <w:b/>
          <w:i/>
          <w:iCs/>
          <w:sz w:val="24"/>
          <w:szCs w:val="24"/>
        </w:rPr>
      </w:pPr>
      <w:r w:rsidRPr="0002642B">
        <w:rPr>
          <w:rFonts w:ascii="Times New Roman" w:hAnsi="Times New Roman" w:cs="Times New Roman"/>
          <w:b/>
          <w:i/>
          <w:iCs/>
          <w:sz w:val="24"/>
          <w:szCs w:val="24"/>
        </w:rPr>
        <w:t>Прочитайте текст и установите соответствие.</w:t>
      </w:r>
    </w:p>
    <w:p w:rsidR="0002642B" w:rsidRPr="0002642B" w:rsidRDefault="0002642B" w:rsidP="0002642B">
      <w:pPr>
        <w:pStyle w:val="a8"/>
        <w:shd w:val="clear" w:color="auto" w:fill="FFFFFF"/>
        <w:spacing w:beforeAutospacing="0" w:afterAutospacing="0"/>
        <w:ind w:firstLine="708"/>
        <w:jc w:val="both"/>
        <w:rPr>
          <w:lang w:val="ru-RU"/>
        </w:rPr>
      </w:pPr>
      <w:r w:rsidRPr="0002642B">
        <w:rPr>
          <w:lang w:val="ru-RU"/>
        </w:rPr>
        <w:t>Первый этап обслуживания гостей начинается с момента первого общения потенциального клиента с персоналом отеля задолго до приезда гостя в место размещения. Встреча осуществляется через коммуникационные средства и связывается с возможностью предварительного заказа (бронирования) услуг отеля. Информация о возможности бронирования номеров (мест) может поступать из различных источников. Источники бронирования могут быть постоянными и эпизодическими.</w:t>
      </w:r>
    </w:p>
    <w:p w:rsidR="0002642B" w:rsidRPr="005B186B" w:rsidRDefault="0002642B" w:rsidP="0002642B">
      <w:pPr>
        <w:spacing w:after="0" w:line="240" w:lineRule="auto"/>
        <w:ind w:firstLine="708"/>
        <w:jc w:val="both"/>
        <w:rPr>
          <w:rFonts w:cs="Times New Roman"/>
          <w:szCs w:val="24"/>
        </w:rPr>
      </w:pPr>
      <w:r w:rsidRPr="005B186B">
        <w:rPr>
          <w:rFonts w:cs="Times New Roman"/>
          <w:szCs w:val="24"/>
        </w:rPr>
        <w:t>Установите соответствие определения типу бронирования.</w:t>
      </w:r>
    </w:p>
    <w:p w:rsidR="0002642B" w:rsidRPr="0002642B" w:rsidRDefault="0002642B" w:rsidP="0002642B">
      <w:pPr>
        <w:pStyle w:val="a4"/>
        <w:spacing w:after="0" w:line="240" w:lineRule="auto"/>
        <w:ind w:left="0" w:firstLine="708"/>
        <w:jc w:val="both"/>
        <w:rPr>
          <w:rFonts w:ascii="Times New Roman" w:hAnsi="Times New Roman" w:cs="Times New Roman"/>
          <w:sz w:val="24"/>
          <w:szCs w:val="24"/>
        </w:rPr>
      </w:pPr>
      <w:r w:rsidRPr="005B186B">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5000" w:type="pct"/>
        <w:tblLayout w:type="fixed"/>
        <w:tblCellMar>
          <w:left w:w="0" w:type="dxa"/>
          <w:right w:w="0" w:type="dxa"/>
        </w:tblCellMar>
        <w:tblLook w:val="0420" w:firstRow="1" w:lastRow="0" w:firstColumn="0" w:lastColumn="0" w:noHBand="0" w:noVBand="1"/>
      </w:tblPr>
      <w:tblGrid>
        <w:gridCol w:w="447"/>
        <w:gridCol w:w="5177"/>
        <w:gridCol w:w="623"/>
        <w:gridCol w:w="3704"/>
      </w:tblGrid>
      <w:tr w:rsidR="0002642B" w:rsidRPr="005B186B" w:rsidTr="0002642B">
        <w:trPr>
          <w:trHeight w:val="504"/>
        </w:trPr>
        <w:tc>
          <w:tcPr>
            <w:tcW w:w="2826"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02642B" w:rsidRPr="0002642B" w:rsidRDefault="0002642B" w:rsidP="0002642B">
            <w:pPr>
              <w:spacing w:after="0" w:line="240" w:lineRule="auto"/>
              <w:jc w:val="center"/>
              <w:rPr>
                <w:rFonts w:eastAsia="Times New Roman" w:cs="Times New Roman"/>
                <w:szCs w:val="24"/>
                <w:lang w:eastAsia="ru-RU"/>
              </w:rPr>
            </w:pPr>
            <w:r w:rsidRPr="0002642B">
              <w:rPr>
                <w:rFonts w:eastAsia="Times New Roman" w:cs="Times New Roman"/>
                <w:szCs w:val="24"/>
                <w:lang w:eastAsia="ru-RU"/>
              </w:rPr>
              <w:t>Определение</w:t>
            </w:r>
          </w:p>
        </w:tc>
        <w:tc>
          <w:tcPr>
            <w:tcW w:w="2174"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02642B" w:rsidRPr="0002642B" w:rsidRDefault="0002642B" w:rsidP="0002642B">
            <w:pPr>
              <w:spacing w:after="0" w:line="240" w:lineRule="auto"/>
              <w:jc w:val="center"/>
              <w:rPr>
                <w:rFonts w:eastAsia="Times New Roman" w:cs="Times New Roman"/>
                <w:szCs w:val="24"/>
                <w:lang w:eastAsia="ru-RU"/>
              </w:rPr>
            </w:pPr>
            <w:r w:rsidRPr="0002642B">
              <w:rPr>
                <w:rFonts w:eastAsia="Times New Roman" w:cs="Times New Roman"/>
                <w:szCs w:val="24"/>
                <w:lang w:eastAsia="ru-RU"/>
              </w:rPr>
              <w:t>Тип бронирования</w:t>
            </w:r>
          </w:p>
        </w:tc>
      </w:tr>
      <w:tr w:rsidR="0002642B" w:rsidRPr="005B186B" w:rsidTr="0002642B">
        <w:trPr>
          <w:trHeight w:val="475"/>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02642B" w:rsidRPr="005B186B" w:rsidRDefault="0002642B" w:rsidP="0002642B">
            <w:pPr>
              <w:spacing w:after="0" w:line="240" w:lineRule="auto"/>
              <w:jc w:val="center"/>
              <w:rPr>
                <w:rFonts w:eastAsia="Times New Roman" w:cs="Times New Roman"/>
                <w:b/>
                <w:szCs w:val="24"/>
                <w:lang w:eastAsia="ru-RU"/>
              </w:rPr>
            </w:pPr>
            <w:r w:rsidRPr="005B186B">
              <w:rPr>
                <w:rFonts w:eastAsia="Times New Roman" w:cs="Times New Roman"/>
                <w:b/>
                <w:szCs w:val="24"/>
                <w:lang w:eastAsia="ru-RU"/>
              </w:rPr>
              <w:t>А</w:t>
            </w:r>
          </w:p>
        </w:tc>
        <w:tc>
          <w:tcPr>
            <w:tcW w:w="2601"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02642B" w:rsidRPr="005B186B" w:rsidRDefault="0002642B" w:rsidP="0002642B">
            <w:pPr>
              <w:spacing w:after="0" w:line="240" w:lineRule="auto"/>
              <w:jc w:val="center"/>
              <w:rPr>
                <w:rFonts w:cs="Times New Roman"/>
                <w:szCs w:val="24"/>
              </w:rPr>
            </w:pPr>
            <w:r w:rsidRPr="005B186B">
              <w:rPr>
                <w:rFonts w:cs="Times New Roman"/>
                <w:szCs w:val="24"/>
                <w:shd w:val="clear" w:color="auto" w:fill="FFFFFF"/>
              </w:rPr>
              <w:t>Бронирование мест в гостинице производится сверх имеющихся в наличии, т. е. это бронирование номеров без наличия реально свободных мест</w:t>
            </w:r>
          </w:p>
        </w:tc>
        <w:tc>
          <w:tcPr>
            <w:tcW w:w="313"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02642B" w:rsidRPr="005B186B" w:rsidRDefault="0002642B" w:rsidP="0002642B">
            <w:pPr>
              <w:spacing w:after="0" w:line="240" w:lineRule="auto"/>
              <w:jc w:val="center"/>
              <w:rPr>
                <w:rFonts w:eastAsia="Times New Roman" w:cs="Times New Roman"/>
                <w:szCs w:val="24"/>
                <w:lang w:eastAsia="ru-RU"/>
              </w:rPr>
            </w:pPr>
            <w:r w:rsidRPr="005B186B">
              <w:rPr>
                <w:rFonts w:eastAsia="Times New Roman" w:cs="Times New Roman"/>
                <w:szCs w:val="24"/>
                <w:lang w:eastAsia="ru-RU"/>
              </w:rPr>
              <w:t>1</w:t>
            </w:r>
          </w:p>
        </w:tc>
        <w:tc>
          <w:tcPr>
            <w:tcW w:w="1861"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02642B" w:rsidRPr="005B186B" w:rsidRDefault="0002642B" w:rsidP="0002642B">
            <w:pPr>
              <w:spacing w:after="0" w:line="240" w:lineRule="auto"/>
              <w:jc w:val="center"/>
              <w:rPr>
                <w:rFonts w:cs="Times New Roman"/>
                <w:szCs w:val="24"/>
              </w:rPr>
            </w:pPr>
            <w:r w:rsidRPr="005B186B">
              <w:rPr>
                <w:rFonts w:cs="Times New Roman"/>
                <w:szCs w:val="24"/>
                <w:shd w:val="clear" w:color="auto" w:fill="FFFFFF"/>
              </w:rPr>
              <w:t>Гарантированное бронирование</w:t>
            </w:r>
          </w:p>
        </w:tc>
      </w:tr>
      <w:tr w:rsidR="0002642B" w:rsidRPr="005B186B" w:rsidTr="0002642B">
        <w:trPr>
          <w:trHeight w:val="441"/>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02642B" w:rsidRPr="005B186B" w:rsidRDefault="0002642B" w:rsidP="0002642B">
            <w:pPr>
              <w:spacing w:after="0" w:line="240" w:lineRule="auto"/>
              <w:jc w:val="center"/>
              <w:rPr>
                <w:rFonts w:eastAsia="Times New Roman" w:cs="Times New Roman"/>
                <w:b/>
                <w:szCs w:val="24"/>
                <w:lang w:eastAsia="ru-RU"/>
              </w:rPr>
            </w:pPr>
            <w:r w:rsidRPr="005B186B">
              <w:rPr>
                <w:rFonts w:eastAsia="Times New Roman" w:cs="Times New Roman"/>
                <w:b/>
                <w:szCs w:val="24"/>
                <w:lang w:eastAsia="ru-RU"/>
              </w:rPr>
              <w:t>Б</w:t>
            </w:r>
          </w:p>
        </w:tc>
        <w:tc>
          <w:tcPr>
            <w:tcW w:w="2601"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02642B" w:rsidRPr="005B186B" w:rsidRDefault="0002642B" w:rsidP="0002642B">
            <w:pPr>
              <w:spacing w:after="0" w:line="240" w:lineRule="auto"/>
              <w:jc w:val="center"/>
              <w:rPr>
                <w:rFonts w:eastAsia="Times New Roman" w:cs="Times New Roman"/>
                <w:szCs w:val="24"/>
                <w:lang w:eastAsia="ru-RU"/>
              </w:rPr>
            </w:pPr>
            <w:r w:rsidRPr="005B186B">
              <w:rPr>
                <w:rFonts w:cs="Times New Roman"/>
                <w:szCs w:val="24"/>
                <w:shd w:val="clear" w:color="auto" w:fill="FFFFFF"/>
              </w:rPr>
              <w:t>Резервирование со специально регистрируемым подтверждением гостиницы о том, что она гарантирует гостю получение заказанного им номера в необходимое ему время</w:t>
            </w:r>
          </w:p>
        </w:tc>
        <w:tc>
          <w:tcPr>
            <w:tcW w:w="313"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02642B" w:rsidRPr="005B186B" w:rsidRDefault="0002642B" w:rsidP="0002642B">
            <w:pPr>
              <w:spacing w:after="0" w:line="240" w:lineRule="auto"/>
              <w:jc w:val="center"/>
              <w:rPr>
                <w:rFonts w:eastAsia="Times New Roman" w:cs="Times New Roman"/>
                <w:szCs w:val="24"/>
                <w:lang w:eastAsia="ru-RU"/>
              </w:rPr>
            </w:pPr>
            <w:r w:rsidRPr="005B186B">
              <w:rPr>
                <w:rFonts w:eastAsia="Times New Roman" w:cs="Times New Roman"/>
                <w:szCs w:val="24"/>
                <w:lang w:eastAsia="ru-RU"/>
              </w:rPr>
              <w:t>2</w:t>
            </w:r>
          </w:p>
        </w:tc>
        <w:tc>
          <w:tcPr>
            <w:tcW w:w="1861"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02642B" w:rsidRPr="005B186B" w:rsidRDefault="0002642B" w:rsidP="0002642B">
            <w:pPr>
              <w:spacing w:after="0" w:line="240" w:lineRule="auto"/>
              <w:jc w:val="center"/>
              <w:rPr>
                <w:rFonts w:cs="Times New Roman"/>
                <w:szCs w:val="24"/>
              </w:rPr>
            </w:pPr>
            <w:r w:rsidRPr="005B186B">
              <w:rPr>
                <w:rFonts w:cs="Times New Roman"/>
                <w:szCs w:val="24"/>
                <w:shd w:val="clear" w:color="auto" w:fill="FFFFFF"/>
              </w:rPr>
              <w:t>Мгновенное бронирование</w:t>
            </w:r>
          </w:p>
        </w:tc>
      </w:tr>
      <w:tr w:rsidR="0002642B" w:rsidRPr="005B186B" w:rsidTr="0002642B">
        <w:trPr>
          <w:trHeight w:val="466"/>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02642B" w:rsidRPr="005B186B" w:rsidRDefault="0002642B" w:rsidP="0002642B">
            <w:pPr>
              <w:spacing w:after="0" w:line="240" w:lineRule="auto"/>
              <w:jc w:val="center"/>
              <w:rPr>
                <w:rFonts w:eastAsia="Times New Roman" w:cs="Times New Roman"/>
                <w:b/>
                <w:szCs w:val="24"/>
                <w:lang w:eastAsia="ru-RU"/>
              </w:rPr>
            </w:pPr>
            <w:r w:rsidRPr="005B186B">
              <w:rPr>
                <w:rFonts w:eastAsia="Times New Roman" w:cs="Times New Roman"/>
                <w:b/>
                <w:szCs w:val="24"/>
                <w:lang w:eastAsia="ru-RU"/>
              </w:rPr>
              <w:t>В</w:t>
            </w:r>
          </w:p>
        </w:tc>
        <w:tc>
          <w:tcPr>
            <w:tcW w:w="26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02642B" w:rsidRPr="005B186B" w:rsidRDefault="0002642B" w:rsidP="0002642B">
            <w:pPr>
              <w:spacing w:after="0" w:line="240" w:lineRule="auto"/>
              <w:jc w:val="center"/>
              <w:rPr>
                <w:rFonts w:eastAsia="Times New Roman" w:cs="Times New Roman"/>
                <w:szCs w:val="24"/>
                <w:lang w:eastAsia="ru-RU"/>
              </w:rPr>
            </w:pPr>
            <w:r w:rsidRPr="005B186B">
              <w:rPr>
                <w:rFonts w:cs="Times New Roman"/>
                <w:szCs w:val="24"/>
                <w:shd w:val="clear" w:color="auto" w:fill="FFFFFF"/>
              </w:rPr>
              <w:t>Тип бронирования, который не гарантирует, что гость получит номер, а гостиница, в случае неявки гостя, - оплату за забронированный номер</w:t>
            </w:r>
          </w:p>
        </w:tc>
        <w:tc>
          <w:tcPr>
            <w:tcW w:w="31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02642B" w:rsidRPr="005B186B" w:rsidRDefault="0002642B" w:rsidP="0002642B">
            <w:pPr>
              <w:spacing w:after="0" w:line="240" w:lineRule="auto"/>
              <w:jc w:val="center"/>
              <w:rPr>
                <w:rFonts w:eastAsia="Times New Roman" w:cs="Times New Roman"/>
                <w:szCs w:val="24"/>
                <w:lang w:eastAsia="ru-RU"/>
              </w:rPr>
            </w:pPr>
            <w:r w:rsidRPr="005B186B">
              <w:rPr>
                <w:rFonts w:eastAsia="Times New Roman" w:cs="Times New Roman"/>
                <w:szCs w:val="24"/>
                <w:lang w:eastAsia="ru-RU"/>
              </w:rPr>
              <w:t>3</w:t>
            </w:r>
          </w:p>
        </w:tc>
        <w:tc>
          <w:tcPr>
            <w:tcW w:w="186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02642B" w:rsidRPr="005B186B" w:rsidRDefault="0002642B" w:rsidP="0002642B">
            <w:pPr>
              <w:spacing w:after="0" w:line="240" w:lineRule="auto"/>
              <w:jc w:val="center"/>
              <w:rPr>
                <w:rFonts w:eastAsia="Times New Roman" w:cs="Times New Roman"/>
                <w:szCs w:val="24"/>
                <w:lang w:eastAsia="ru-RU"/>
              </w:rPr>
            </w:pPr>
            <w:r w:rsidRPr="005B186B">
              <w:rPr>
                <w:rFonts w:cs="Times New Roman"/>
                <w:szCs w:val="24"/>
                <w:shd w:val="clear" w:color="auto" w:fill="FFFFFF"/>
              </w:rPr>
              <w:t>Сверхбронирование (двойное)</w:t>
            </w:r>
          </w:p>
        </w:tc>
      </w:tr>
      <w:tr w:rsidR="0002642B" w:rsidRPr="005B186B" w:rsidTr="0002642B">
        <w:trPr>
          <w:trHeight w:val="466"/>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02642B" w:rsidRPr="005B186B" w:rsidRDefault="0002642B" w:rsidP="0002642B">
            <w:pPr>
              <w:spacing w:after="0" w:line="240" w:lineRule="auto"/>
              <w:jc w:val="center"/>
              <w:rPr>
                <w:rFonts w:eastAsia="Times New Roman" w:cs="Times New Roman"/>
                <w:b/>
                <w:szCs w:val="24"/>
                <w:lang w:eastAsia="ru-RU"/>
              </w:rPr>
            </w:pPr>
          </w:p>
        </w:tc>
        <w:tc>
          <w:tcPr>
            <w:tcW w:w="26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02642B" w:rsidRPr="005B186B" w:rsidRDefault="0002642B" w:rsidP="0002642B">
            <w:pPr>
              <w:spacing w:after="0" w:line="240" w:lineRule="auto"/>
              <w:jc w:val="center"/>
              <w:rPr>
                <w:rFonts w:cs="Times New Roman"/>
                <w:szCs w:val="24"/>
                <w:shd w:val="clear" w:color="auto" w:fill="FFFFFF"/>
              </w:rPr>
            </w:pPr>
          </w:p>
        </w:tc>
        <w:tc>
          <w:tcPr>
            <w:tcW w:w="31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02642B" w:rsidRPr="005B186B" w:rsidRDefault="0002642B" w:rsidP="0002642B">
            <w:pPr>
              <w:spacing w:after="0" w:line="240" w:lineRule="auto"/>
              <w:jc w:val="center"/>
              <w:rPr>
                <w:rFonts w:eastAsia="Times New Roman" w:cs="Times New Roman"/>
                <w:szCs w:val="24"/>
                <w:lang w:eastAsia="ru-RU"/>
              </w:rPr>
            </w:pPr>
            <w:r w:rsidRPr="005B186B">
              <w:rPr>
                <w:rFonts w:eastAsia="Times New Roman" w:cs="Times New Roman"/>
                <w:szCs w:val="24"/>
                <w:lang w:eastAsia="ru-RU"/>
              </w:rPr>
              <w:t>4</w:t>
            </w:r>
          </w:p>
        </w:tc>
        <w:tc>
          <w:tcPr>
            <w:tcW w:w="186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02642B" w:rsidRPr="005B186B" w:rsidRDefault="0002642B" w:rsidP="0002642B">
            <w:pPr>
              <w:spacing w:after="0" w:line="240" w:lineRule="auto"/>
              <w:jc w:val="center"/>
              <w:rPr>
                <w:rFonts w:cs="Times New Roman"/>
                <w:szCs w:val="24"/>
                <w:shd w:val="clear" w:color="auto" w:fill="FFFFFF"/>
              </w:rPr>
            </w:pPr>
            <w:r w:rsidRPr="005B186B">
              <w:rPr>
                <w:rFonts w:cs="Times New Roman"/>
                <w:szCs w:val="24"/>
                <w:shd w:val="clear" w:color="auto" w:fill="FFFFFF"/>
              </w:rPr>
              <w:t>Негарантированное бронирование</w:t>
            </w:r>
          </w:p>
        </w:tc>
      </w:tr>
    </w:tbl>
    <w:p w:rsidR="0002642B" w:rsidRPr="005B186B" w:rsidRDefault="0002642B" w:rsidP="0002642B">
      <w:pPr>
        <w:spacing w:after="0" w:line="240" w:lineRule="auto"/>
        <w:jc w:val="both"/>
        <w:rPr>
          <w:rFonts w:cs="Times New Roman"/>
          <w:b/>
          <w:szCs w:val="24"/>
        </w:rPr>
      </w:pPr>
    </w:p>
    <w:p w:rsidR="0002642B" w:rsidRPr="005B186B" w:rsidRDefault="0002642B" w:rsidP="0002642B">
      <w:pPr>
        <w:pStyle w:val="a4"/>
        <w:spacing w:after="0" w:line="240" w:lineRule="auto"/>
        <w:ind w:left="0"/>
        <w:jc w:val="both"/>
        <w:rPr>
          <w:rFonts w:ascii="Times New Roman" w:hAnsi="Times New Roman" w:cs="Times New Roman"/>
          <w:sz w:val="24"/>
          <w:szCs w:val="24"/>
        </w:rPr>
      </w:pPr>
      <w:r w:rsidRPr="005B186B">
        <w:rPr>
          <w:rFonts w:ascii="Times New Roman" w:hAnsi="Times New Roman" w:cs="Times New Roman"/>
          <w:sz w:val="24"/>
          <w:szCs w:val="24"/>
        </w:rPr>
        <w:t>Запишите выбранные цифры под соответствующими буквами</w:t>
      </w:r>
      <w:r>
        <w:rPr>
          <w:rFonts w:ascii="Times New Roman" w:hAnsi="Times New Roman" w:cs="Times New Roman"/>
          <w:sz w:val="24"/>
          <w:szCs w:val="24"/>
        </w:rPr>
        <w:t>:</w:t>
      </w:r>
    </w:p>
    <w:tbl>
      <w:tblPr>
        <w:tblW w:w="2470" w:type="pct"/>
        <w:tblCellMar>
          <w:left w:w="0" w:type="dxa"/>
          <w:right w:w="0" w:type="dxa"/>
        </w:tblCellMar>
        <w:tblLook w:val="0420" w:firstRow="1" w:lastRow="0" w:firstColumn="0" w:lastColumn="0" w:noHBand="0" w:noVBand="1"/>
      </w:tblPr>
      <w:tblGrid>
        <w:gridCol w:w="1558"/>
        <w:gridCol w:w="1679"/>
        <w:gridCol w:w="1679"/>
      </w:tblGrid>
      <w:tr w:rsidR="0002642B" w:rsidRPr="005B186B" w:rsidTr="005A5063">
        <w:trPr>
          <w:trHeight w:val="321"/>
        </w:trPr>
        <w:tc>
          <w:tcPr>
            <w:tcW w:w="158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02642B" w:rsidRPr="005B186B" w:rsidRDefault="0002642B" w:rsidP="0002642B">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А</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02642B" w:rsidRPr="005B186B" w:rsidRDefault="0002642B" w:rsidP="0002642B">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02642B" w:rsidRPr="005B186B" w:rsidRDefault="0002642B" w:rsidP="0002642B">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В</w:t>
            </w:r>
          </w:p>
        </w:tc>
      </w:tr>
      <w:tr w:rsidR="0002642B" w:rsidRPr="005B186B" w:rsidTr="005A5063">
        <w:trPr>
          <w:trHeight w:val="326"/>
        </w:trPr>
        <w:tc>
          <w:tcPr>
            <w:tcW w:w="158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02642B" w:rsidRPr="005B186B" w:rsidRDefault="0002642B" w:rsidP="0002642B">
            <w:pPr>
              <w:spacing w:after="0" w:line="240" w:lineRule="auto"/>
              <w:jc w:val="both"/>
              <w:rPr>
                <w:rFonts w:eastAsia="Times New Roman" w:cs="Times New Roman"/>
                <w:szCs w:val="24"/>
                <w:lang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02642B" w:rsidRPr="005B186B" w:rsidRDefault="0002642B" w:rsidP="0002642B">
            <w:pPr>
              <w:spacing w:after="0" w:line="240" w:lineRule="auto"/>
              <w:jc w:val="both"/>
              <w:rPr>
                <w:rFonts w:eastAsia="Times New Roman" w:cs="Times New Roman"/>
                <w:szCs w:val="24"/>
                <w:lang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02642B" w:rsidRPr="005B186B" w:rsidRDefault="0002642B" w:rsidP="0002642B">
            <w:pPr>
              <w:spacing w:after="0" w:line="240" w:lineRule="auto"/>
              <w:jc w:val="both"/>
              <w:rPr>
                <w:rFonts w:eastAsia="Times New Roman" w:cs="Times New Roman"/>
                <w:szCs w:val="24"/>
                <w:lang w:eastAsia="ru-RU"/>
              </w:rPr>
            </w:pPr>
          </w:p>
        </w:tc>
      </w:tr>
    </w:tbl>
    <w:p w:rsidR="00E54176" w:rsidRDefault="00E54176" w:rsidP="004462D9">
      <w:pPr>
        <w:spacing w:after="0" w:line="240" w:lineRule="auto"/>
        <w:rPr>
          <w:rFonts w:cs="Times New Roman"/>
          <w:b/>
          <w:szCs w:val="24"/>
        </w:rPr>
      </w:pPr>
    </w:p>
    <w:p w:rsidR="00E54176" w:rsidRDefault="00E54176"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531.</w:t>
      </w:r>
    </w:p>
    <w:p w:rsidR="00A71374" w:rsidRDefault="00A71374" w:rsidP="00A71374">
      <w:pPr>
        <w:pStyle w:val="a4"/>
        <w:spacing w:after="0" w:line="240" w:lineRule="auto"/>
        <w:ind w:left="0"/>
        <w:jc w:val="both"/>
        <w:rPr>
          <w:rFonts w:ascii="Times New Roman" w:eastAsia="Times New Roman" w:hAnsi="Times New Roman" w:cs="Times New Roman"/>
          <w:bCs/>
          <w:sz w:val="24"/>
          <w:szCs w:val="24"/>
          <w:lang w:eastAsia="ru-RU"/>
        </w:rPr>
      </w:pPr>
      <w:r>
        <w:rPr>
          <w:rFonts w:ascii="Times New Roman" w:hAnsi="Times New Roman" w:cs="Times New Roman"/>
          <w:b/>
          <w:i/>
          <w:iCs/>
          <w:sz w:val="24"/>
          <w:szCs w:val="24"/>
        </w:rPr>
        <w:t>Прочитайте текст и установите последовательность.</w:t>
      </w:r>
    </w:p>
    <w:p w:rsidR="00A71374" w:rsidRDefault="00A71374" w:rsidP="00A71374">
      <w:pPr>
        <w:pStyle w:val="a4"/>
        <w:spacing w:after="0" w:line="240" w:lineRule="auto"/>
        <w:ind w:left="0" w:firstLine="708"/>
        <w:jc w:val="both"/>
        <w:rPr>
          <w:rFonts w:ascii="Times New Roman" w:hAnsi="Times New Roman" w:cs="Times New Roman"/>
          <w:b/>
          <w:i/>
          <w:iCs/>
          <w:sz w:val="24"/>
          <w:szCs w:val="24"/>
        </w:rPr>
      </w:pPr>
      <w:r>
        <w:rPr>
          <w:rFonts w:ascii="Times New Roman" w:hAnsi="Times New Roman" w:cs="Times New Roman"/>
          <w:sz w:val="24"/>
          <w:szCs w:val="24"/>
        </w:rPr>
        <w:t>Сотруднику гостиницы в своей профессиональной деятельности необходимо владеть иноязычной лексикой, связанной с этапами процесса обслуживания.</w:t>
      </w:r>
    </w:p>
    <w:p w:rsidR="00A71374" w:rsidRDefault="00A71374" w:rsidP="00A71374">
      <w:pPr>
        <w:spacing w:after="0" w:line="240" w:lineRule="auto"/>
        <w:rPr>
          <w:rFonts w:cs="Times New Roman"/>
          <w:bCs/>
          <w:szCs w:val="24"/>
        </w:rPr>
      </w:pPr>
    </w:p>
    <w:p w:rsidR="00A71374" w:rsidRPr="00A71374" w:rsidRDefault="00A71374" w:rsidP="00A71374">
      <w:pPr>
        <w:spacing w:after="0" w:line="240" w:lineRule="auto"/>
        <w:rPr>
          <w:rFonts w:cs="Times New Roman"/>
          <w:bCs/>
          <w:szCs w:val="24"/>
          <w:lang w:val="en-US"/>
        </w:rPr>
      </w:pPr>
      <w:r>
        <w:rPr>
          <w:rFonts w:cs="Times New Roman"/>
          <w:bCs/>
          <w:szCs w:val="24"/>
        </w:rPr>
        <w:t>Прочитайте</w:t>
      </w:r>
      <w:r w:rsidRPr="00A71374">
        <w:rPr>
          <w:rFonts w:cs="Times New Roman"/>
          <w:bCs/>
          <w:szCs w:val="24"/>
          <w:lang w:val="en-US"/>
        </w:rPr>
        <w:t xml:space="preserve"> </w:t>
      </w:r>
      <w:r>
        <w:rPr>
          <w:rFonts w:cs="Times New Roman"/>
          <w:bCs/>
          <w:szCs w:val="24"/>
        </w:rPr>
        <w:t>текст</w:t>
      </w:r>
      <w:r w:rsidRPr="00A71374">
        <w:rPr>
          <w:rFonts w:cs="Times New Roman"/>
          <w:bCs/>
          <w:szCs w:val="24"/>
          <w:lang w:val="en-US"/>
        </w:rPr>
        <w:t>.</w:t>
      </w:r>
    </w:p>
    <w:p w:rsidR="00A71374" w:rsidRDefault="00A71374" w:rsidP="00A71374">
      <w:pPr>
        <w:pStyle w:val="c3"/>
        <w:shd w:val="clear" w:color="auto" w:fill="FFFFFF"/>
        <w:spacing w:before="0" w:beforeAutospacing="0" w:after="0" w:afterAutospacing="0"/>
        <w:rPr>
          <w:rStyle w:val="c4"/>
          <w:lang w:val="de-DE"/>
        </w:rPr>
      </w:pPr>
      <w:r>
        <w:rPr>
          <w:rStyle w:val="c4"/>
          <w:lang w:val="de-DE"/>
        </w:rPr>
        <w:t>– Guten Tag! Haben Sie einen Tisch … ?</w:t>
      </w:r>
    </w:p>
    <w:p w:rsidR="00A71374" w:rsidRDefault="00A71374" w:rsidP="00A71374">
      <w:pPr>
        <w:pStyle w:val="c3"/>
        <w:shd w:val="clear" w:color="auto" w:fill="FFFFFF"/>
        <w:spacing w:before="0" w:beforeAutospacing="0" w:after="0" w:afterAutospacing="0"/>
        <w:rPr>
          <w:rStyle w:val="c4"/>
          <w:lang w:val="de-DE"/>
        </w:rPr>
      </w:pPr>
      <w:r>
        <w:rPr>
          <w:rStyle w:val="c4"/>
          <w:lang w:val="de-DE"/>
        </w:rPr>
        <w:t xml:space="preserve"> – Guten Tag! Ja, ich habe einen Tisch auf den Namen Paul ….</w:t>
      </w:r>
    </w:p>
    <w:p w:rsidR="00A71374" w:rsidRDefault="00A71374" w:rsidP="00A71374">
      <w:pPr>
        <w:pStyle w:val="c3"/>
        <w:shd w:val="clear" w:color="auto" w:fill="FFFFFF"/>
        <w:spacing w:before="0" w:beforeAutospacing="0" w:after="0" w:afterAutospacing="0"/>
        <w:rPr>
          <w:lang w:val="de-DE"/>
        </w:rPr>
      </w:pPr>
      <w:r>
        <w:rPr>
          <w:rStyle w:val="c4"/>
          <w:lang w:val="de-DE"/>
        </w:rPr>
        <w:t xml:space="preserve">– Das stimmt, Ihr Tisch ist Nummer 2. Folgen Sie mir bitte, ich … Ihnen den Tisch . </w:t>
      </w:r>
    </w:p>
    <w:p w:rsidR="00A71374" w:rsidRDefault="00A71374" w:rsidP="00A71374">
      <w:pPr>
        <w:spacing w:after="0" w:line="240" w:lineRule="auto"/>
        <w:rPr>
          <w:rFonts w:cs="Times New Roman"/>
          <w:bCs/>
          <w:szCs w:val="24"/>
        </w:rPr>
      </w:pPr>
    </w:p>
    <w:p w:rsidR="00A71374" w:rsidRDefault="00A71374" w:rsidP="00A71374">
      <w:pPr>
        <w:spacing w:after="0" w:line="240" w:lineRule="auto"/>
        <w:rPr>
          <w:rFonts w:eastAsia="Times New Roman" w:cs="Times New Roman"/>
          <w:szCs w:val="24"/>
          <w:lang w:eastAsia="ru-RU"/>
        </w:rPr>
      </w:pPr>
      <w:r>
        <w:rPr>
          <w:rFonts w:eastAsia="Times New Roman" w:cs="Times New Roman"/>
          <w:szCs w:val="24"/>
          <w:lang w:eastAsia="ru-RU"/>
        </w:rPr>
        <w:t>Расставьте пропущенные слова в порядке следования:</w:t>
      </w:r>
    </w:p>
    <w:p w:rsidR="00A71374" w:rsidRDefault="00A71374" w:rsidP="00F037C6">
      <w:pPr>
        <w:numPr>
          <w:ilvl w:val="0"/>
          <w:numId w:val="23"/>
        </w:numPr>
        <w:spacing w:after="0" w:line="240" w:lineRule="auto"/>
        <w:rPr>
          <w:rStyle w:val="c4"/>
          <w:rFonts w:eastAsia="Times New Roman" w:cs="Times New Roman"/>
          <w:szCs w:val="24"/>
          <w:lang w:val="de-DE" w:eastAsia="ru-RU"/>
        </w:rPr>
      </w:pPr>
      <w:r>
        <w:rPr>
          <w:rFonts w:eastAsia="Times New Roman" w:cs="Times New Roman"/>
          <w:szCs w:val="24"/>
          <w:lang w:eastAsia="ru-RU"/>
        </w:rPr>
        <w:t>z</w:t>
      </w:r>
      <w:r>
        <w:rPr>
          <w:rFonts w:eastAsia="Times New Roman" w:cs="Times New Roman"/>
          <w:szCs w:val="24"/>
          <w:lang w:val="de-DE" w:eastAsia="ru-RU"/>
        </w:rPr>
        <w:t>eige</w:t>
      </w:r>
      <w:r>
        <w:rPr>
          <w:rFonts w:eastAsia="Times New Roman" w:cs="Times New Roman"/>
          <w:szCs w:val="24"/>
          <w:lang w:eastAsia="ru-RU"/>
        </w:rPr>
        <w:t>;</w:t>
      </w:r>
    </w:p>
    <w:p w:rsidR="00A71374" w:rsidRDefault="00A71374" w:rsidP="00F037C6">
      <w:pPr>
        <w:numPr>
          <w:ilvl w:val="0"/>
          <w:numId w:val="23"/>
        </w:numPr>
        <w:spacing w:after="0" w:line="240" w:lineRule="auto"/>
        <w:rPr>
          <w:rStyle w:val="c4"/>
          <w:rFonts w:eastAsia="Times New Roman" w:cs="Times New Roman"/>
          <w:szCs w:val="24"/>
          <w:lang w:val="de-DE" w:eastAsia="ru-RU"/>
        </w:rPr>
      </w:pPr>
      <w:r>
        <w:rPr>
          <w:rFonts w:eastAsia="Times New Roman" w:cs="Times New Roman"/>
          <w:szCs w:val="24"/>
          <w:lang w:eastAsia="ru-RU"/>
        </w:rPr>
        <w:t>r</w:t>
      </w:r>
      <w:r>
        <w:rPr>
          <w:rFonts w:eastAsia="Times New Roman" w:cs="Times New Roman"/>
          <w:szCs w:val="24"/>
          <w:lang w:val="de-DE" w:eastAsia="ru-RU"/>
        </w:rPr>
        <w:t>eserviert</w:t>
      </w:r>
      <w:r>
        <w:rPr>
          <w:rFonts w:eastAsia="Times New Roman" w:cs="Times New Roman"/>
          <w:szCs w:val="24"/>
          <w:lang w:eastAsia="ru-RU"/>
        </w:rPr>
        <w:t>;</w:t>
      </w:r>
    </w:p>
    <w:p w:rsidR="00A71374" w:rsidRDefault="00A71374" w:rsidP="00F037C6">
      <w:pPr>
        <w:numPr>
          <w:ilvl w:val="0"/>
          <w:numId w:val="23"/>
        </w:numPr>
        <w:spacing w:after="0" w:line="240" w:lineRule="auto"/>
        <w:rPr>
          <w:rStyle w:val="c4"/>
          <w:rFonts w:eastAsia="Times New Roman" w:cs="Times New Roman"/>
          <w:szCs w:val="24"/>
          <w:lang w:val="de-DE" w:eastAsia="ru-RU"/>
        </w:rPr>
      </w:pPr>
      <w:r>
        <w:rPr>
          <w:rFonts w:eastAsia="Times New Roman" w:cs="Times New Roman"/>
          <w:szCs w:val="24"/>
          <w:lang w:val="de-DE" w:eastAsia="ru-RU"/>
        </w:rPr>
        <w:t>bestellt</w:t>
      </w:r>
      <w:r>
        <w:rPr>
          <w:rFonts w:eastAsia="Times New Roman" w:cs="Times New Roman"/>
          <w:szCs w:val="24"/>
          <w:lang w:eastAsia="ru-RU"/>
        </w:rPr>
        <w:t>.</w:t>
      </w:r>
    </w:p>
    <w:p w:rsidR="00A71374" w:rsidRDefault="00A71374" w:rsidP="00A71374">
      <w:pPr>
        <w:pStyle w:val="a4"/>
        <w:spacing w:after="0" w:line="240" w:lineRule="auto"/>
        <w:ind w:left="0"/>
        <w:jc w:val="both"/>
        <w:rPr>
          <w:rFonts w:ascii="Times New Roman" w:hAnsi="Times New Roman" w:cs="Times New Roman"/>
          <w:sz w:val="24"/>
          <w:szCs w:val="24"/>
        </w:rPr>
      </w:pPr>
    </w:p>
    <w:p w:rsidR="00A71374" w:rsidRDefault="00A71374" w:rsidP="00A71374">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tblGrid>
      <w:tr w:rsidR="00DD5BEC" w:rsidRPr="005538AC" w:rsidTr="005A5063">
        <w:tc>
          <w:tcPr>
            <w:tcW w:w="993" w:type="dxa"/>
          </w:tcPr>
          <w:p w:rsidR="00DD5BEC" w:rsidRDefault="00DD5BEC" w:rsidP="00A71374">
            <w:pPr>
              <w:pStyle w:val="a4"/>
              <w:ind w:left="0"/>
              <w:jc w:val="both"/>
              <w:rPr>
                <w:rFonts w:ascii="Times New Roman" w:hAnsi="Times New Roman" w:cs="Times New Roman"/>
                <w:sz w:val="24"/>
                <w:szCs w:val="24"/>
              </w:rPr>
            </w:pPr>
          </w:p>
        </w:tc>
        <w:tc>
          <w:tcPr>
            <w:tcW w:w="1134" w:type="dxa"/>
          </w:tcPr>
          <w:p w:rsidR="00DD5BEC" w:rsidRDefault="00DD5BEC" w:rsidP="00A71374">
            <w:pPr>
              <w:pStyle w:val="a4"/>
              <w:ind w:left="0"/>
              <w:jc w:val="both"/>
              <w:rPr>
                <w:rFonts w:ascii="Times New Roman" w:hAnsi="Times New Roman" w:cs="Times New Roman"/>
                <w:sz w:val="24"/>
                <w:szCs w:val="24"/>
              </w:rPr>
            </w:pPr>
          </w:p>
        </w:tc>
        <w:tc>
          <w:tcPr>
            <w:tcW w:w="1134" w:type="dxa"/>
          </w:tcPr>
          <w:p w:rsidR="00DD5BEC" w:rsidRDefault="00DD5BEC" w:rsidP="00A71374">
            <w:pPr>
              <w:pStyle w:val="a4"/>
              <w:ind w:left="0"/>
              <w:jc w:val="both"/>
              <w:rPr>
                <w:rFonts w:ascii="Times New Roman" w:hAnsi="Times New Roman" w:cs="Times New Roman"/>
                <w:sz w:val="24"/>
                <w:szCs w:val="24"/>
              </w:rPr>
            </w:pPr>
          </w:p>
        </w:tc>
      </w:tr>
    </w:tbl>
    <w:p w:rsidR="00E54176" w:rsidRDefault="00E54176" w:rsidP="004462D9">
      <w:pPr>
        <w:spacing w:after="0" w:line="240" w:lineRule="auto"/>
        <w:rPr>
          <w:rFonts w:cs="Times New Roman"/>
          <w:b/>
          <w:szCs w:val="24"/>
        </w:rPr>
      </w:pPr>
    </w:p>
    <w:p w:rsidR="00E54176" w:rsidRPr="00ED6743" w:rsidRDefault="00E54176" w:rsidP="004462D9">
      <w:pPr>
        <w:spacing w:after="0" w:line="240" w:lineRule="auto"/>
        <w:rPr>
          <w:rFonts w:cs="Times New Roman"/>
          <w:b/>
          <w:szCs w:val="24"/>
        </w:rPr>
      </w:pPr>
      <w:r w:rsidRPr="00ED6743">
        <w:rPr>
          <w:rFonts w:cs="Times New Roman"/>
          <w:b/>
          <w:szCs w:val="24"/>
        </w:rPr>
        <w:t>Задание 532.</w:t>
      </w:r>
    </w:p>
    <w:p w:rsidR="00D450B6" w:rsidRPr="006E2BE7" w:rsidRDefault="00D450B6" w:rsidP="00D450B6">
      <w:pPr>
        <w:widowControl w:val="0"/>
        <w:snapToGrid w:val="0"/>
        <w:spacing w:after="0" w:line="240" w:lineRule="auto"/>
        <w:jc w:val="both"/>
        <w:rPr>
          <w:rFonts w:cs="Times New Roman"/>
          <w:b/>
          <w:i/>
        </w:rPr>
      </w:pPr>
      <w:r w:rsidRPr="006E2BE7">
        <w:rPr>
          <w:rFonts w:cs="Times New Roman"/>
          <w:b/>
          <w:i/>
        </w:rPr>
        <w:t>Прочитайте текст и установите последовательность.</w:t>
      </w:r>
    </w:p>
    <w:p w:rsidR="00ED6743" w:rsidRDefault="00ED6743" w:rsidP="00ED6743">
      <w:pPr>
        <w:widowControl w:val="0"/>
        <w:snapToGrid w:val="0"/>
        <w:spacing w:after="0" w:line="240" w:lineRule="auto"/>
        <w:ind w:firstLine="709"/>
        <w:jc w:val="both"/>
        <w:rPr>
          <w:rFonts w:cs="Times New Roman"/>
          <w:shd w:val="clear" w:color="auto" w:fill="FFFFFF"/>
        </w:rPr>
      </w:pPr>
      <w:r w:rsidRPr="009A241A">
        <w:rPr>
          <w:rFonts w:cs="Times New Roman"/>
          <w:shd w:val="clear" w:color="auto" w:fill="FFFFFF"/>
        </w:rPr>
        <w:t xml:space="preserve">Подача шампанского </w:t>
      </w:r>
      <w:r>
        <w:rPr>
          <w:rFonts w:cs="Times New Roman"/>
          <w:shd w:val="clear" w:color="auto" w:fill="FFFFFF"/>
        </w:rPr>
        <w:t>-</w:t>
      </w:r>
      <w:r w:rsidRPr="009A241A">
        <w:rPr>
          <w:rFonts w:cs="Times New Roman"/>
          <w:shd w:val="clear" w:color="auto" w:fill="FFFFFF"/>
        </w:rPr>
        <w:t xml:space="preserve"> форма искусс</w:t>
      </w:r>
      <w:r>
        <w:rPr>
          <w:rFonts w:cs="Times New Roman"/>
          <w:shd w:val="clear" w:color="auto" w:fill="FFFFFF"/>
        </w:rPr>
        <w:t xml:space="preserve">тва, начиная от выбора напитка и </w:t>
      </w:r>
      <w:r w:rsidRPr="009A241A">
        <w:rPr>
          <w:rFonts w:cs="Times New Roman"/>
          <w:shd w:val="clear" w:color="auto" w:fill="FFFFFF"/>
        </w:rPr>
        <w:t>заканчивая тем, как его правильно разливать и с какой едой подавать</w:t>
      </w:r>
      <w:r>
        <w:rPr>
          <w:rFonts w:cs="Times New Roman"/>
          <w:shd w:val="clear" w:color="auto" w:fill="FFFFFF"/>
        </w:rPr>
        <w:t>.</w:t>
      </w:r>
    </w:p>
    <w:p w:rsidR="00ED6743" w:rsidRPr="00AF6165" w:rsidRDefault="00ED6743" w:rsidP="00ED6743">
      <w:pPr>
        <w:widowControl w:val="0"/>
        <w:snapToGrid w:val="0"/>
        <w:spacing w:after="0" w:line="240" w:lineRule="auto"/>
        <w:ind w:firstLine="709"/>
        <w:jc w:val="both"/>
        <w:rPr>
          <w:rFonts w:cs="Times New Roman"/>
        </w:rPr>
      </w:pPr>
      <w:r>
        <w:rPr>
          <w:rFonts w:cs="Times New Roman"/>
          <w:shd w:val="clear" w:color="auto" w:fill="FFFFFF"/>
        </w:rPr>
        <w:t xml:space="preserve"> Процесс подачи шампанского включает следующие действия</w:t>
      </w:r>
      <w:r w:rsidRPr="00AF6165">
        <w:rPr>
          <w:rFonts w:cs="Times New Roman"/>
          <w:bCs/>
        </w:rPr>
        <w:t>:</w:t>
      </w:r>
    </w:p>
    <w:p w:rsidR="00ED6743" w:rsidRPr="009D6702" w:rsidRDefault="00ED6743" w:rsidP="00ED6743">
      <w:pPr>
        <w:spacing w:after="0" w:line="240" w:lineRule="auto"/>
        <w:jc w:val="both"/>
        <w:rPr>
          <w:rFonts w:cs="Times New Roman"/>
        </w:rPr>
      </w:pPr>
      <w:r>
        <w:rPr>
          <w:rFonts w:cs="Times New Roman"/>
        </w:rPr>
        <w:t>1)</w:t>
      </w:r>
      <w:r w:rsidRPr="009D6702">
        <w:rPr>
          <w:rFonts w:cs="Times New Roman"/>
        </w:rPr>
        <w:t xml:space="preserve"> показа</w:t>
      </w:r>
      <w:r>
        <w:rPr>
          <w:rFonts w:cs="Times New Roman"/>
        </w:rPr>
        <w:t>ть бутылку гостю;</w:t>
      </w:r>
    </w:p>
    <w:p w:rsidR="00ED6743" w:rsidRPr="009D6702" w:rsidRDefault="00ED6743" w:rsidP="00ED6743">
      <w:pPr>
        <w:spacing w:after="0" w:line="240" w:lineRule="auto"/>
        <w:jc w:val="both"/>
        <w:rPr>
          <w:rFonts w:cs="Times New Roman"/>
        </w:rPr>
      </w:pPr>
      <w:r>
        <w:rPr>
          <w:rFonts w:cs="Times New Roman"/>
        </w:rPr>
        <w:t>2)</w:t>
      </w:r>
      <w:r w:rsidRPr="009D6702">
        <w:rPr>
          <w:rFonts w:cs="Times New Roman"/>
        </w:rPr>
        <w:t xml:space="preserve"> левой рукой взять бут</w:t>
      </w:r>
      <w:r>
        <w:rPr>
          <w:rFonts w:cs="Times New Roman"/>
        </w:rPr>
        <w:t xml:space="preserve">ылку за горлышко через салфетку, </w:t>
      </w:r>
      <w:r w:rsidRPr="009D6702">
        <w:rPr>
          <w:rFonts w:cs="Times New Roman"/>
        </w:rPr>
        <w:t>ра</w:t>
      </w:r>
      <w:r>
        <w:rPr>
          <w:rFonts w:cs="Times New Roman"/>
        </w:rPr>
        <w:t>скрутить проволоку правой рукой;</w:t>
      </w:r>
    </w:p>
    <w:p w:rsidR="00ED6743" w:rsidRPr="009D6702" w:rsidRDefault="00ED6743" w:rsidP="00ED6743">
      <w:pPr>
        <w:spacing w:after="0" w:line="240" w:lineRule="auto"/>
        <w:jc w:val="both"/>
        <w:rPr>
          <w:rFonts w:cs="Times New Roman"/>
        </w:rPr>
      </w:pPr>
      <w:r>
        <w:rPr>
          <w:rFonts w:cs="Times New Roman"/>
        </w:rPr>
        <w:t>3) извлечь пробку левой рукой;</w:t>
      </w:r>
    </w:p>
    <w:p w:rsidR="00ED6743" w:rsidRPr="009D6702" w:rsidRDefault="00ED6743" w:rsidP="00ED6743">
      <w:pPr>
        <w:spacing w:after="0" w:line="240" w:lineRule="auto"/>
        <w:jc w:val="both"/>
        <w:rPr>
          <w:rFonts w:cs="Times New Roman"/>
        </w:rPr>
      </w:pPr>
      <w:r>
        <w:rPr>
          <w:rFonts w:cs="Times New Roman"/>
        </w:rPr>
        <w:t>4) взять бутылку в правую руку;</w:t>
      </w:r>
    </w:p>
    <w:p w:rsidR="00ED6743" w:rsidRDefault="00ED6743" w:rsidP="00ED6743">
      <w:pPr>
        <w:spacing w:after="0" w:line="240" w:lineRule="auto"/>
        <w:jc w:val="both"/>
        <w:rPr>
          <w:rFonts w:cs="Times New Roman"/>
        </w:rPr>
      </w:pPr>
      <w:r>
        <w:rPr>
          <w:rFonts w:cs="Times New Roman"/>
        </w:rPr>
        <w:t>5) налить напиток в бокал.</w:t>
      </w:r>
    </w:p>
    <w:p w:rsidR="00ED6743" w:rsidRDefault="00ED6743" w:rsidP="00ED6743">
      <w:pPr>
        <w:spacing w:after="0" w:line="240" w:lineRule="auto"/>
        <w:jc w:val="both"/>
        <w:rPr>
          <w:rFonts w:cs="Times New Roman"/>
          <w:shd w:val="clear" w:color="auto" w:fill="FFFFFF"/>
        </w:rPr>
      </w:pPr>
    </w:p>
    <w:p w:rsidR="00ED6743" w:rsidRPr="00F06B67" w:rsidRDefault="00ED6743" w:rsidP="00ED6743">
      <w:pPr>
        <w:spacing w:after="0" w:line="240" w:lineRule="auto"/>
        <w:ind w:firstLine="708"/>
        <w:jc w:val="both"/>
        <w:rPr>
          <w:rFonts w:cs="Times New Roman"/>
          <w:shd w:val="clear" w:color="auto" w:fill="FFFFFF"/>
        </w:rPr>
      </w:pPr>
      <w:r w:rsidRPr="00F06B67">
        <w:rPr>
          <w:rFonts w:cs="Times New Roman"/>
          <w:shd w:val="clear" w:color="auto" w:fill="FFFFFF"/>
        </w:rPr>
        <w:t xml:space="preserve">Установите правильную последовательность </w:t>
      </w:r>
      <w:r w:rsidRPr="009D6702">
        <w:rPr>
          <w:rFonts w:cs="Times New Roman"/>
          <w:bCs/>
        </w:rPr>
        <w:t>подачи шампанского</w:t>
      </w:r>
      <w:r w:rsidRPr="00F06B67">
        <w:rPr>
          <w:rFonts w:cs="Times New Roman"/>
          <w:shd w:val="clear" w:color="auto" w:fill="FFFFFF"/>
        </w:rPr>
        <w:t>.</w:t>
      </w:r>
    </w:p>
    <w:p w:rsidR="00ED6743" w:rsidRDefault="00ED6743" w:rsidP="00ED6743">
      <w:pPr>
        <w:widowControl w:val="0"/>
        <w:snapToGrid w:val="0"/>
        <w:spacing w:after="0" w:line="240" w:lineRule="auto"/>
        <w:jc w:val="both"/>
        <w:rPr>
          <w:rFonts w:cs="Times New Roman"/>
        </w:rPr>
      </w:pPr>
    </w:p>
    <w:p w:rsidR="00ED6743" w:rsidRPr="00F06B67" w:rsidRDefault="00ED6743" w:rsidP="00ED6743">
      <w:pPr>
        <w:widowControl w:val="0"/>
        <w:snapToGrid w:val="0"/>
        <w:spacing w:after="0" w:line="240" w:lineRule="auto"/>
        <w:jc w:val="both"/>
        <w:rPr>
          <w:rFonts w:cs="Times New Roman"/>
        </w:rPr>
      </w:pPr>
      <w:r w:rsidRPr="00F06B67">
        <w:rPr>
          <w:rFonts w:cs="Times New Roman"/>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gridCol w:w="1134"/>
      </w:tblGrid>
      <w:tr w:rsidR="00ED6743" w:rsidTr="00ED6743">
        <w:tc>
          <w:tcPr>
            <w:tcW w:w="993" w:type="dxa"/>
          </w:tcPr>
          <w:p w:rsidR="00ED6743" w:rsidRDefault="00ED6743" w:rsidP="00ED6743">
            <w:pPr>
              <w:pStyle w:val="a4"/>
              <w:ind w:left="0"/>
              <w:jc w:val="both"/>
              <w:rPr>
                <w:rFonts w:ascii="Times New Roman" w:hAnsi="Times New Roman" w:cs="Times New Roman"/>
                <w:sz w:val="24"/>
                <w:szCs w:val="24"/>
              </w:rPr>
            </w:pPr>
          </w:p>
        </w:tc>
        <w:tc>
          <w:tcPr>
            <w:tcW w:w="1134" w:type="dxa"/>
          </w:tcPr>
          <w:p w:rsidR="00ED6743" w:rsidRDefault="00ED6743" w:rsidP="00ED6743">
            <w:pPr>
              <w:pStyle w:val="a4"/>
              <w:ind w:left="0"/>
              <w:jc w:val="both"/>
              <w:rPr>
                <w:rFonts w:ascii="Times New Roman" w:hAnsi="Times New Roman" w:cs="Times New Roman"/>
                <w:sz w:val="24"/>
                <w:szCs w:val="24"/>
              </w:rPr>
            </w:pPr>
          </w:p>
        </w:tc>
        <w:tc>
          <w:tcPr>
            <w:tcW w:w="1134" w:type="dxa"/>
          </w:tcPr>
          <w:p w:rsidR="00ED6743" w:rsidRDefault="00ED6743" w:rsidP="00ED6743">
            <w:pPr>
              <w:pStyle w:val="a4"/>
              <w:ind w:left="0"/>
              <w:jc w:val="both"/>
              <w:rPr>
                <w:rFonts w:ascii="Times New Roman" w:hAnsi="Times New Roman" w:cs="Times New Roman"/>
                <w:sz w:val="24"/>
                <w:szCs w:val="24"/>
              </w:rPr>
            </w:pPr>
          </w:p>
        </w:tc>
        <w:tc>
          <w:tcPr>
            <w:tcW w:w="1134" w:type="dxa"/>
          </w:tcPr>
          <w:p w:rsidR="00ED6743" w:rsidRDefault="00ED6743" w:rsidP="00ED6743">
            <w:pPr>
              <w:pStyle w:val="a4"/>
              <w:ind w:left="0"/>
              <w:jc w:val="both"/>
              <w:rPr>
                <w:rFonts w:ascii="Times New Roman" w:hAnsi="Times New Roman" w:cs="Times New Roman"/>
                <w:sz w:val="24"/>
                <w:szCs w:val="24"/>
              </w:rPr>
            </w:pPr>
          </w:p>
        </w:tc>
        <w:tc>
          <w:tcPr>
            <w:tcW w:w="1134" w:type="dxa"/>
          </w:tcPr>
          <w:p w:rsidR="00ED6743" w:rsidRDefault="00ED6743" w:rsidP="00ED6743">
            <w:pPr>
              <w:pStyle w:val="a4"/>
              <w:ind w:left="0"/>
              <w:jc w:val="both"/>
              <w:rPr>
                <w:rFonts w:ascii="Times New Roman" w:hAnsi="Times New Roman" w:cs="Times New Roman"/>
                <w:sz w:val="24"/>
                <w:szCs w:val="24"/>
              </w:rPr>
            </w:pPr>
          </w:p>
        </w:tc>
      </w:tr>
    </w:tbl>
    <w:p w:rsidR="00E54176" w:rsidRDefault="00E54176" w:rsidP="004462D9">
      <w:pPr>
        <w:spacing w:after="0" w:line="240" w:lineRule="auto"/>
        <w:rPr>
          <w:rFonts w:cs="Times New Roman"/>
          <w:b/>
          <w:szCs w:val="24"/>
        </w:rPr>
      </w:pPr>
    </w:p>
    <w:p w:rsidR="00E54176" w:rsidRDefault="00E54176"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533.</w:t>
      </w:r>
    </w:p>
    <w:p w:rsidR="00D450B6" w:rsidRPr="00D450B6" w:rsidRDefault="00D450B6" w:rsidP="00D450B6">
      <w:pPr>
        <w:widowControl w:val="0"/>
        <w:snapToGrid w:val="0"/>
        <w:spacing w:after="0" w:line="240" w:lineRule="auto"/>
        <w:jc w:val="both"/>
        <w:rPr>
          <w:rFonts w:cs="Times New Roman"/>
          <w:b/>
          <w:i/>
        </w:rPr>
      </w:pPr>
      <w:r w:rsidRPr="00D450B6">
        <w:rPr>
          <w:rFonts w:cs="Times New Roman"/>
          <w:b/>
          <w:i/>
        </w:rPr>
        <w:t>Прочитайте текст и установите соответствие.</w:t>
      </w:r>
    </w:p>
    <w:p w:rsidR="00D450B6" w:rsidRDefault="00D450B6" w:rsidP="00D450B6">
      <w:pPr>
        <w:shd w:val="clear" w:color="auto" w:fill="FFFFFF"/>
        <w:spacing w:after="0" w:line="240" w:lineRule="auto"/>
        <w:ind w:firstLine="709"/>
        <w:jc w:val="both"/>
        <w:rPr>
          <w:rFonts w:cs="Times New Roman"/>
          <w:shd w:val="clear" w:color="auto" w:fill="FFFFFF"/>
        </w:rPr>
      </w:pPr>
      <w:r w:rsidRPr="00D751B9">
        <w:rPr>
          <w:rFonts w:cs="Times New Roman"/>
          <w:shd w:val="clear" w:color="auto" w:fill="FFFFFF"/>
        </w:rPr>
        <w:t>Принято различать основные и вспомогательные столовые приборы. Основные приборы используются каждым участником трапезы индивидуально и непосредственно во время приема пищи. Вспомогательные приборы используются коллективно, это приспособления для раскладывания или перекладывания еды из общего блюда, например, из салатника или соусника, в отдельные тарелки.</w:t>
      </w:r>
      <w:r>
        <w:rPr>
          <w:rFonts w:cs="Times New Roman"/>
          <w:shd w:val="clear" w:color="auto" w:fill="FFFFFF"/>
        </w:rPr>
        <w:t xml:space="preserve"> </w:t>
      </w:r>
    </w:p>
    <w:p w:rsidR="00D450B6" w:rsidRPr="006F1CDF" w:rsidRDefault="00D450B6" w:rsidP="00D450B6">
      <w:pPr>
        <w:shd w:val="clear" w:color="auto" w:fill="FFFFFF"/>
        <w:spacing w:after="0" w:line="240" w:lineRule="auto"/>
        <w:ind w:firstLine="709"/>
        <w:jc w:val="both"/>
        <w:rPr>
          <w:rFonts w:cs="Times New Roman"/>
        </w:rPr>
      </w:pPr>
      <w:r>
        <w:rPr>
          <w:rFonts w:cs="Times New Roman"/>
        </w:rPr>
        <w:t>Установите соответствие блюд и приборов для их потребления</w:t>
      </w:r>
      <w:r w:rsidRPr="006F1CDF">
        <w:rPr>
          <w:rFonts w:cs="Times New Roman"/>
        </w:rPr>
        <w:t>.</w:t>
      </w:r>
    </w:p>
    <w:p w:rsidR="00D450B6" w:rsidRPr="00F06B67" w:rsidRDefault="00D450B6" w:rsidP="00D450B6">
      <w:pPr>
        <w:widowControl w:val="0"/>
        <w:snapToGrid w:val="0"/>
        <w:spacing w:after="0" w:line="240" w:lineRule="auto"/>
        <w:ind w:firstLine="709"/>
        <w:jc w:val="both"/>
        <w:rPr>
          <w:rFonts w:cs="Times New Roman"/>
        </w:rPr>
      </w:pPr>
      <w:r w:rsidRPr="00F06B67">
        <w:rPr>
          <w:rFonts w:cs="Times New Roman"/>
        </w:rPr>
        <w:t>К каждой позиции, данной в левом столбце, подберите соответствующую позицию из правого столбца: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118"/>
        <w:gridCol w:w="567"/>
        <w:gridCol w:w="5352"/>
      </w:tblGrid>
      <w:tr w:rsidR="00D450B6" w:rsidRPr="00F06B67" w:rsidTr="005A5063">
        <w:tc>
          <w:tcPr>
            <w:tcW w:w="3652" w:type="dxa"/>
            <w:gridSpan w:val="2"/>
            <w:shd w:val="clear" w:color="auto" w:fill="auto"/>
            <w:vAlign w:val="center"/>
          </w:tcPr>
          <w:p w:rsidR="00D450B6" w:rsidRDefault="00D450B6" w:rsidP="005A5063">
            <w:pPr>
              <w:spacing w:after="0" w:line="240" w:lineRule="auto"/>
              <w:jc w:val="center"/>
              <w:rPr>
                <w:rFonts w:cs="Times New Roman"/>
                <w:bCs/>
              </w:rPr>
            </w:pPr>
            <w:r>
              <w:rPr>
                <w:rFonts w:cs="Times New Roman"/>
                <w:bCs/>
              </w:rPr>
              <w:t>Блюда</w:t>
            </w:r>
          </w:p>
          <w:p w:rsidR="00D450B6" w:rsidRPr="001B0C30" w:rsidRDefault="00D450B6" w:rsidP="005A5063">
            <w:pPr>
              <w:spacing w:after="0" w:line="240" w:lineRule="auto"/>
              <w:jc w:val="center"/>
              <w:rPr>
                <w:rFonts w:cs="Times New Roman"/>
                <w:bCs/>
              </w:rPr>
            </w:pPr>
          </w:p>
        </w:tc>
        <w:tc>
          <w:tcPr>
            <w:tcW w:w="5919" w:type="dxa"/>
            <w:gridSpan w:val="2"/>
            <w:shd w:val="clear" w:color="auto" w:fill="auto"/>
            <w:vAlign w:val="center"/>
          </w:tcPr>
          <w:p w:rsidR="00D450B6" w:rsidRPr="001B0C30" w:rsidRDefault="00D450B6" w:rsidP="005A5063">
            <w:pPr>
              <w:spacing w:after="0" w:line="240" w:lineRule="auto"/>
              <w:jc w:val="center"/>
              <w:rPr>
                <w:rFonts w:cs="Times New Roman"/>
                <w:bCs/>
              </w:rPr>
            </w:pPr>
            <w:r>
              <w:rPr>
                <w:rFonts w:cs="Times New Roman"/>
                <w:bCs/>
              </w:rPr>
              <w:t>Приборы для потребления</w:t>
            </w:r>
          </w:p>
        </w:tc>
      </w:tr>
      <w:tr w:rsidR="00D450B6" w:rsidRPr="00F06B67" w:rsidTr="005A5063">
        <w:tc>
          <w:tcPr>
            <w:tcW w:w="534" w:type="dxa"/>
            <w:shd w:val="clear" w:color="auto" w:fill="auto"/>
            <w:vAlign w:val="center"/>
          </w:tcPr>
          <w:p w:rsidR="00D450B6" w:rsidRPr="00712C1F" w:rsidRDefault="00D450B6" w:rsidP="005A5063">
            <w:pPr>
              <w:widowControl w:val="0"/>
              <w:snapToGrid w:val="0"/>
              <w:spacing w:after="0" w:line="240" w:lineRule="auto"/>
              <w:jc w:val="center"/>
              <w:rPr>
                <w:rFonts w:cs="Times New Roman"/>
                <w:b/>
                <w:szCs w:val="28"/>
              </w:rPr>
            </w:pPr>
            <w:r w:rsidRPr="00712C1F">
              <w:rPr>
                <w:rFonts w:cs="Times New Roman"/>
                <w:b/>
                <w:szCs w:val="28"/>
              </w:rPr>
              <w:t>А</w:t>
            </w:r>
          </w:p>
        </w:tc>
        <w:tc>
          <w:tcPr>
            <w:tcW w:w="3118" w:type="dxa"/>
            <w:shd w:val="clear" w:color="auto" w:fill="auto"/>
            <w:vAlign w:val="center"/>
          </w:tcPr>
          <w:p w:rsidR="00D450B6" w:rsidRDefault="00D450B6" w:rsidP="005A5063">
            <w:pPr>
              <w:widowControl w:val="0"/>
              <w:snapToGrid w:val="0"/>
              <w:spacing w:after="0" w:line="240" w:lineRule="auto"/>
              <w:jc w:val="center"/>
              <w:rPr>
                <w:rFonts w:cs="Times New Roman"/>
              </w:rPr>
            </w:pPr>
            <w:r>
              <w:rPr>
                <w:rFonts w:cs="Times New Roman"/>
              </w:rPr>
              <w:t>С</w:t>
            </w:r>
            <w:r w:rsidRPr="00EE3FBE">
              <w:rPr>
                <w:rFonts w:cs="Times New Roman"/>
              </w:rPr>
              <w:t>паржа отварная</w:t>
            </w:r>
          </w:p>
          <w:p w:rsidR="00D450B6" w:rsidRPr="00EE3FBE" w:rsidRDefault="00D450B6" w:rsidP="005A5063">
            <w:pPr>
              <w:widowControl w:val="0"/>
              <w:snapToGrid w:val="0"/>
              <w:spacing w:after="0" w:line="240" w:lineRule="auto"/>
              <w:jc w:val="center"/>
              <w:rPr>
                <w:rFonts w:cs="Times New Roman"/>
                <w:szCs w:val="28"/>
              </w:rPr>
            </w:pPr>
          </w:p>
        </w:tc>
        <w:tc>
          <w:tcPr>
            <w:tcW w:w="567" w:type="dxa"/>
            <w:shd w:val="clear" w:color="auto" w:fill="auto"/>
            <w:vAlign w:val="center"/>
          </w:tcPr>
          <w:p w:rsidR="00D450B6" w:rsidRPr="00EE3FBE" w:rsidRDefault="00D450B6" w:rsidP="005A5063">
            <w:pPr>
              <w:widowControl w:val="0"/>
              <w:snapToGrid w:val="0"/>
              <w:spacing w:after="0" w:line="240" w:lineRule="auto"/>
              <w:jc w:val="center"/>
              <w:rPr>
                <w:rFonts w:cs="Times New Roman"/>
                <w:szCs w:val="28"/>
              </w:rPr>
            </w:pPr>
            <w:r w:rsidRPr="00EE3FBE">
              <w:rPr>
                <w:rFonts w:cs="Times New Roman"/>
                <w:szCs w:val="28"/>
              </w:rPr>
              <w:t>1</w:t>
            </w:r>
          </w:p>
        </w:tc>
        <w:tc>
          <w:tcPr>
            <w:tcW w:w="5352" w:type="dxa"/>
            <w:shd w:val="clear" w:color="auto" w:fill="auto"/>
            <w:vAlign w:val="center"/>
          </w:tcPr>
          <w:p w:rsidR="00D450B6" w:rsidRPr="00EE3FBE" w:rsidRDefault="00D450B6" w:rsidP="005A5063">
            <w:pPr>
              <w:spacing w:after="0" w:line="240" w:lineRule="auto"/>
              <w:jc w:val="center"/>
              <w:rPr>
                <w:rFonts w:cs="Times New Roman"/>
                <w:bCs/>
              </w:rPr>
            </w:pPr>
            <w:r>
              <w:rPr>
                <w:rFonts w:cs="Times New Roman"/>
              </w:rPr>
              <w:t>С</w:t>
            </w:r>
            <w:r w:rsidRPr="00EE3FBE">
              <w:rPr>
                <w:rFonts w:cs="Times New Roman"/>
              </w:rPr>
              <w:t>толовая ложка</w:t>
            </w:r>
          </w:p>
        </w:tc>
      </w:tr>
      <w:tr w:rsidR="00D450B6" w:rsidRPr="00F06B67" w:rsidTr="005A5063">
        <w:tc>
          <w:tcPr>
            <w:tcW w:w="534" w:type="dxa"/>
            <w:shd w:val="clear" w:color="auto" w:fill="auto"/>
            <w:vAlign w:val="center"/>
          </w:tcPr>
          <w:p w:rsidR="00D450B6" w:rsidRPr="00712C1F" w:rsidRDefault="00D450B6" w:rsidP="005A5063">
            <w:pPr>
              <w:widowControl w:val="0"/>
              <w:snapToGrid w:val="0"/>
              <w:spacing w:after="0" w:line="240" w:lineRule="auto"/>
              <w:jc w:val="center"/>
              <w:rPr>
                <w:rFonts w:cs="Times New Roman"/>
                <w:b/>
                <w:szCs w:val="28"/>
              </w:rPr>
            </w:pPr>
            <w:r w:rsidRPr="00712C1F">
              <w:rPr>
                <w:rFonts w:cs="Times New Roman"/>
                <w:b/>
                <w:szCs w:val="28"/>
              </w:rPr>
              <w:t>Б</w:t>
            </w:r>
          </w:p>
        </w:tc>
        <w:tc>
          <w:tcPr>
            <w:tcW w:w="3118" w:type="dxa"/>
            <w:shd w:val="clear" w:color="auto" w:fill="auto"/>
            <w:vAlign w:val="center"/>
          </w:tcPr>
          <w:p w:rsidR="00D450B6" w:rsidRDefault="00D450B6" w:rsidP="005A5063">
            <w:pPr>
              <w:widowControl w:val="0"/>
              <w:snapToGrid w:val="0"/>
              <w:spacing w:after="0" w:line="240" w:lineRule="auto"/>
              <w:jc w:val="center"/>
              <w:rPr>
                <w:rFonts w:cs="Times New Roman"/>
              </w:rPr>
            </w:pPr>
            <w:r>
              <w:rPr>
                <w:rFonts w:cs="Times New Roman"/>
              </w:rPr>
              <w:t>Э</w:t>
            </w:r>
            <w:r w:rsidRPr="00EE3FBE">
              <w:rPr>
                <w:rFonts w:cs="Times New Roman"/>
              </w:rPr>
              <w:t>скалоп с гарниром</w:t>
            </w:r>
          </w:p>
          <w:p w:rsidR="00D450B6" w:rsidRPr="00EE3FBE" w:rsidRDefault="00D450B6" w:rsidP="005A5063">
            <w:pPr>
              <w:widowControl w:val="0"/>
              <w:snapToGrid w:val="0"/>
              <w:spacing w:after="0" w:line="240" w:lineRule="auto"/>
              <w:jc w:val="center"/>
              <w:rPr>
                <w:rFonts w:cs="Times New Roman"/>
                <w:szCs w:val="28"/>
              </w:rPr>
            </w:pPr>
          </w:p>
        </w:tc>
        <w:tc>
          <w:tcPr>
            <w:tcW w:w="567" w:type="dxa"/>
            <w:shd w:val="clear" w:color="auto" w:fill="auto"/>
            <w:vAlign w:val="center"/>
          </w:tcPr>
          <w:p w:rsidR="00D450B6" w:rsidRPr="00EE3FBE" w:rsidRDefault="00D450B6" w:rsidP="005A5063">
            <w:pPr>
              <w:widowControl w:val="0"/>
              <w:snapToGrid w:val="0"/>
              <w:spacing w:after="0" w:line="240" w:lineRule="auto"/>
              <w:jc w:val="center"/>
              <w:rPr>
                <w:rFonts w:cs="Times New Roman"/>
                <w:szCs w:val="28"/>
              </w:rPr>
            </w:pPr>
            <w:r w:rsidRPr="00EE3FBE">
              <w:rPr>
                <w:rFonts w:cs="Times New Roman"/>
                <w:szCs w:val="28"/>
              </w:rPr>
              <w:t>2</w:t>
            </w:r>
          </w:p>
        </w:tc>
        <w:tc>
          <w:tcPr>
            <w:tcW w:w="5352" w:type="dxa"/>
            <w:shd w:val="clear" w:color="auto" w:fill="auto"/>
            <w:vAlign w:val="center"/>
          </w:tcPr>
          <w:p w:rsidR="00D450B6" w:rsidRPr="00EE3FBE" w:rsidRDefault="00D450B6" w:rsidP="005A5063">
            <w:pPr>
              <w:spacing w:after="0" w:line="240" w:lineRule="auto"/>
              <w:jc w:val="center"/>
              <w:rPr>
                <w:rFonts w:cs="Times New Roman"/>
                <w:bCs/>
              </w:rPr>
            </w:pPr>
            <w:r>
              <w:rPr>
                <w:rFonts w:cs="Times New Roman"/>
              </w:rPr>
              <w:t>Б</w:t>
            </w:r>
            <w:r w:rsidRPr="00EE3FBE">
              <w:rPr>
                <w:rFonts w:cs="Times New Roman"/>
              </w:rPr>
              <w:t>ез приборов</w:t>
            </w:r>
          </w:p>
        </w:tc>
      </w:tr>
      <w:tr w:rsidR="00D450B6" w:rsidRPr="00F06B67" w:rsidTr="005A5063">
        <w:tc>
          <w:tcPr>
            <w:tcW w:w="534" w:type="dxa"/>
            <w:shd w:val="clear" w:color="auto" w:fill="auto"/>
            <w:vAlign w:val="center"/>
          </w:tcPr>
          <w:p w:rsidR="00D450B6" w:rsidRPr="00712C1F" w:rsidRDefault="00D450B6" w:rsidP="005A5063">
            <w:pPr>
              <w:widowControl w:val="0"/>
              <w:snapToGrid w:val="0"/>
              <w:spacing w:after="0" w:line="240" w:lineRule="auto"/>
              <w:jc w:val="center"/>
              <w:rPr>
                <w:rFonts w:cs="Times New Roman"/>
                <w:b/>
                <w:szCs w:val="28"/>
              </w:rPr>
            </w:pPr>
            <w:r w:rsidRPr="00712C1F">
              <w:rPr>
                <w:rFonts w:cs="Times New Roman"/>
                <w:b/>
                <w:szCs w:val="28"/>
              </w:rPr>
              <w:t>В</w:t>
            </w:r>
          </w:p>
        </w:tc>
        <w:tc>
          <w:tcPr>
            <w:tcW w:w="3118" w:type="dxa"/>
            <w:shd w:val="clear" w:color="auto" w:fill="auto"/>
            <w:vAlign w:val="center"/>
          </w:tcPr>
          <w:p w:rsidR="00D450B6" w:rsidRDefault="00D450B6" w:rsidP="005A5063">
            <w:pPr>
              <w:widowControl w:val="0"/>
              <w:snapToGrid w:val="0"/>
              <w:spacing w:after="0" w:line="240" w:lineRule="auto"/>
              <w:jc w:val="center"/>
              <w:rPr>
                <w:rFonts w:cs="Times New Roman"/>
              </w:rPr>
            </w:pPr>
            <w:r>
              <w:rPr>
                <w:rFonts w:cs="Times New Roman"/>
              </w:rPr>
              <w:t>Б</w:t>
            </w:r>
            <w:r w:rsidRPr="00EE3FBE">
              <w:rPr>
                <w:rFonts w:cs="Times New Roman"/>
              </w:rPr>
              <w:t>ульон с пирожком</w:t>
            </w:r>
          </w:p>
          <w:p w:rsidR="00D450B6" w:rsidRPr="00EE3FBE" w:rsidRDefault="00D450B6" w:rsidP="005A5063">
            <w:pPr>
              <w:widowControl w:val="0"/>
              <w:snapToGrid w:val="0"/>
              <w:spacing w:after="0" w:line="240" w:lineRule="auto"/>
              <w:jc w:val="center"/>
              <w:rPr>
                <w:rFonts w:cs="Times New Roman"/>
                <w:szCs w:val="28"/>
              </w:rPr>
            </w:pPr>
          </w:p>
        </w:tc>
        <w:tc>
          <w:tcPr>
            <w:tcW w:w="567" w:type="dxa"/>
            <w:shd w:val="clear" w:color="auto" w:fill="auto"/>
            <w:vAlign w:val="center"/>
          </w:tcPr>
          <w:p w:rsidR="00D450B6" w:rsidRPr="00EE3FBE" w:rsidRDefault="00D450B6" w:rsidP="005A5063">
            <w:pPr>
              <w:widowControl w:val="0"/>
              <w:snapToGrid w:val="0"/>
              <w:spacing w:after="0" w:line="240" w:lineRule="auto"/>
              <w:jc w:val="center"/>
              <w:rPr>
                <w:rFonts w:cs="Times New Roman"/>
                <w:szCs w:val="28"/>
              </w:rPr>
            </w:pPr>
            <w:r w:rsidRPr="00EE3FBE">
              <w:rPr>
                <w:rFonts w:cs="Times New Roman"/>
                <w:szCs w:val="28"/>
              </w:rPr>
              <w:t>3</w:t>
            </w:r>
          </w:p>
        </w:tc>
        <w:tc>
          <w:tcPr>
            <w:tcW w:w="5352" w:type="dxa"/>
            <w:shd w:val="clear" w:color="auto" w:fill="auto"/>
            <w:vAlign w:val="center"/>
          </w:tcPr>
          <w:p w:rsidR="00D450B6" w:rsidRPr="00EE3FBE" w:rsidRDefault="00D450B6" w:rsidP="005A5063">
            <w:pPr>
              <w:spacing w:after="0" w:line="240" w:lineRule="auto"/>
              <w:jc w:val="center"/>
              <w:rPr>
                <w:rFonts w:cs="Times New Roman"/>
                <w:bCs/>
              </w:rPr>
            </w:pPr>
            <w:r>
              <w:rPr>
                <w:rFonts w:cs="Times New Roman"/>
              </w:rPr>
              <w:t>Щ</w:t>
            </w:r>
            <w:r w:rsidRPr="00EE3FBE">
              <w:rPr>
                <w:rFonts w:cs="Times New Roman"/>
              </w:rPr>
              <w:t>ипцы и вилка двухрожковая</w:t>
            </w:r>
          </w:p>
        </w:tc>
      </w:tr>
      <w:tr w:rsidR="00D450B6" w:rsidRPr="00F06B67" w:rsidTr="005A5063">
        <w:tc>
          <w:tcPr>
            <w:tcW w:w="534" w:type="dxa"/>
            <w:shd w:val="clear" w:color="auto" w:fill="auto"/>
            <w:vAlign w:val="center"/>
          </w:tcPr>
          <w:p w:rsidR="00D450B6" w:rsidRPr="00712C1F" w:rsidRDefault="00D450B6" w:rsidP="005A5063">
            <w:pPr>
              <w:widowControl w:val="0"/>
              <w:snapToGrid w:val="0"/>
              <w:spacing w:after="0" w:line="240" w:lineRule="auto"/>
              <w:jc w:val="center"/>
              <w:rPr>
                <w:rFonts w:cs="Times New Roman"/>
                <w:b/>
                <w:szCs w:val="28"/>
              </w:rPr>
            </w:pPr>
            <w:r w:rsidRPr="00712C1F">
              <w:rPr>
                <w:rFonts w:cs="Times New Roman"/>
                <w:b/>
                <w:szCs w:val="28"/>
              </w:rPr>
              <w:t>Г</w:t>
            </w:r>
          </w:p>
        </w:tc>
        <w:tc>
          <w:tcPr>
            <w:tcW w:w="3118" w:type="dxa"/>
            <w:shd w:val="clear" w:color="auto" w:fill="auto"/>
            <w:vAlign w:val="center"/>
          </w:tcPr>
          <w:p w:rsidR="00D450B6" w:rsidRDefault="00D450B6" w:rsidP="005A5063">
            <w:pPr>
              <w:widowControl w:val="0"/>
              <w:snapToGrid w:val="0"/>
              <w:spacing w:after="0" w:line="240" w:lineRule="auto"/>
              <w:jc w:val="center"/>
              <w:rPr>
                <w:rFonts w:cs="Times New Roman"/>
              </w:rPr>
            </w:pPr>
            <w:r>
              <w:rPr>
                <w:rFonts w:cs="Times New Roman"/>
              </w:rPr>
              <w:t>Лангусты варе</w:t>
            </w:r>
            <w:r w:rsidRPr="00EE3FBE">
              <w:rPr>
                <w:rFonts w:cs="Times New Roman"/>
              </w:rPr>
              <w:t>ные</w:t>
            </w:r>
          </w:p>
          <w:p w:rsidR="00D450B6" w:rsidRPr="00EE3FBE" w:rsidRDefault="00D450B6" w:rsidP="005A5063">
            <w:pPr>
              <w:widowControl w:val="0"/>
              <w:snapToGrid w:val="0"/>
              <w:spacing w:after="0" w:line="240" w:lineRule="auto"/>
              <w:jc w:val="center"/>
              <w:rPr>
                <w:rFonts w:cs="Times New Roman"/>
                <w:szCs w:val="28"/>
              </w:rPr>
            </w:pPr>
          </w:p>
        </w:tc>
        <w:tc>
          <w:tcPr>
            <w:tcW w:w="567" w:type="dxa"/>
            <w:shd w:val="clear" w:color="auto" w:fill="auto"/>
            <w:vAlign w:val="center"/>
          </w:tcPr>
          <w:p w:rsidR="00D450B6" w:rsidRPr="00EE3FBE" w:rsidRDefault="00D450B6" w:rsidP="005A5063">
            <w:pPr>
              <w:widowControl w:val="0"/>
              <w:snapToGrid w:val="0"/>
              <w:spacing w:after="0" w:line="240" w:lineRule="auto"/>
              <w:jc w:val="center"/>
              <w:rPr>
                <w:rFonts w:cs="Times New Roman"/>
                <w:szCs w:val="28"/>
              </w:rPr>
            </w:pPr>
            <w:r w:rsidRPr="00EE3FBE">
              <w:rPr>
                <w:rFonts w:cs="Times New Roman"/>
                <w:szCs w:val="28"/>
              </w:rPr>
              <w:t>4</w:t>
            </w:r>
          </w:p>
        </w:tc>
        <w:tc>
          <w:tcPr>
            <w:tcW w:w="5352" w:type="dxa"/>
            <w:shd w:val="clear" w:color="auto" w:fill="auto"/>
            <w:vAlign w:val="center"/>
          </w:tcPr>
          <w:p w:rsidR="00D450B6" w:rsidRPr="00EE3FBE" w:rsidRDefault="00D450B6" w:rsidP="005A5063">
            <w:pPr>
              <w:spacing w:after="0" w:line="240" w:lineRule="auto"/>
              <w:jc w:val="center"/>
              <w:rPr>
                <w:rFonts w:cs="Times New Roman"/>
              </w:rPr>
            </w:pPr>
            <w:r>
              <w:rPr>
                <w:rFonts w:cs="Times New Roman"/>
              </w:rPr>
              <w:t>С</w:t>
            </w:r>
            <w:r w:rsidRPr="00EE3FBE">
              <w:rPr>
                <w:rFonts w:cs="Times New Roman"/>
              </w:rPr>
              <w:t>толовые вилка, нож</w:t>
            </w:r>
          </w:p>
        </w:tc>
      </w:tr>
    </w:tbl>
    <w:p w:rsidR="00D450B6" w:rsidRPr="00F06B67" w:rsidRDefault="00D450B6" w:rsidP="00D450B6">
      <w:pPr>
        <w:widowControl w:val="0"/>
        <w:snapToGrid w:val="0"/>
        <w:spacing w:after="0" w:line="240" w:lineRule="auto"/>
        <w:ind w:firstLine="709"/>
        <w:jc w:val="both"/>
        <w:rPr>
          <w:rFonts w:cs="Times New Roman"/>
          <w:szCs w:val="28"/>
        </w:rPr>
      </w:pPr>
    </w:p>
    <w:p w:rsidR="00D450B6" w:rsidRPr="00F06B67" w:rsidRDefault="00D450B6" w:rsidP="00D450B6">
      <w:pPr>
        <w:widowControl w:val="0"/>
        <w:tabs>
          <w:tab w:val="left" w:pos="1101"/>
        </w:tabs>
        <w:snapToGrid w:val="0"/>
        <w:spacing w:after="0" w:line="240" w:lineRule="auto"/>
        <w:jc w:val="both"/>
        <w:rPr>
          <w:rFonts w:cs="Times New Roman"/>
        </w:rPr>
      </w:pPr>
      <w:r w:rsidRPr="00F06B67">
        <w:rPr>
          <w:rFonts w:cs="Times New Roman"/>
        </w:rPr>
        <w:t>Запишите выбранные цифры под соответствующими буквами:</w:t>
      </w:r>
    </w:p>
    <w:tbl>
      <w:tblPr>
        <w:tblW w:w="3316" w:type="pct"/>
        <w:tblCellMar>
          <w:left w:w="0" w:type="dxa"/>
          <w:right w:w="0" w:type="dxa"/>
        </w:tblCellMar>
        <w:tblLook w:val="0420" w:firstRow="1" w:lastRow="0" w:firstColumn="0" w:lastColumn="0" w:noHBand="0" w:noVBand="1"/>
      </w:tblPr>
      <w:tblGrid>
        <w:gridCol w:w="1559"/>
        <w:gridCol w:w="1679"/>
        <w:gridCol w:w="1679"/>
        <w:gridCol w:w="1679"/>
      </w:tblGrid>
      <w:tr w:rsidR="00D450B6" w:rsidRPr="005B186B" w:rsidTr="005A5063">
        <w:trPr>
          <w:trHeight w:val="321"/>
        </w:trPr>
        <w:tc>
          <w:tcPr>
            <w:tcW w:w="118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D450B6" w:rsidRPr="005B186B" w:rsidRDefault="00D450B6" w:rsidP="005A5063">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А</w:t>
            </w: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D450B6" w:rsidRPr="005B186B" w:rsidRDefault="00D450B6" w:rsidP="005A5063">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Б</w:t>
            </w: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D450B6" w:rsidRPr="005B186B" w:rsidRDefault="00D450B6" w:rsidP="005A5063">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В</w:t>
            </w:r>
          </w:p>
        </w:tc>
        <w:tc>
          <w:tcPr>
            <w:tcW w:w="1273" w:type="pct"/>
            <w:tcBorders>
              <w:top w:val="single" w:sz="8" w:space="0" w:color="000000"/>
              <w:left w:val="single" w:sz="8" w:space="0" w:color="000000"/>
              <w:bottom w:val="single" w:sz="8" w:space="0" w:color="000000"/>
              <w:right w:val="single" w:sz="8" w:space="0" w:color="000000"/>
            </w:tcBorders>
          </w:tcPr>
          <w:p w:rsidR="00D450B6" w:rsidRPr="005B186B" w:rsidRDefault="00D450B6" w:rsidP="005A5063">
            <w:pPr>
              <w:spacing w:after="0" w:line="240" w:lineRule="auto"/>
              <w:jc w:val="center"/>
              <w:rPr>
                <w:rFonts w:eastAsia="Times New Roman" w:cs="Times New Roman"/>
                <w:b/>
                <w:bCs/>
                <w:color w:val="000000" w:themeColor="text1"/>
                <w:szCs w:val="24"/>
                <w:lang w:eastAsia="ru-RU"/>
              </w:rPr>
            </w:pPr>
            <w:r>
              <w:rPr>
                <w:rFonts w:eastAsia="Times New Roman" w:cs="Times New Roman"/>
                <w:b/>
                <w:bCs/>
                <w:color w:val="000000" w:themeColor="text1"/>
                <w:szCs w:val="24"/>
                <w:lang w:eastAsia="ru-RU"/>
              </w:rPr>
              <w:t>Г</w:t>
            </w:r>
          </w:p>
        </w:tc>
      </w:tr>
      <w:tr w:rsidR="00D450B6" w:rsidRPr="005B186B" w:rsidTr="005A5063">
        <w:trPr>
          <w:trHeight w:val="326"/>
        </w:trPr>
        <w:tc>
          <w:tcPr>
            <w:tcW w:w="118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D450B6" w:rsidRPr="005B186B" w:rsidRDefault="00D450B6" w:rsidP="005A5063">
            <w:pPr>
              <w:spacing w:after="0" w:line="240" w:lineRule="auto"/>
              <w:jc w:val="both"/>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D450B6" w:rsidRPr="005B186B" w:rsidRDefault="00D450B6" w:rsidP="005A5063">
            <w:pPr>
              <w:spacing w:after="0" w:line="240" w:lineRule="auto"/>
              <w:jc w:val="both"/>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D450B6" w:rsidRPr="005B186B" w:rsidRDefault="00D450B6" w:rsidP="005A5063">
            <w:pPr>
              <w:spacing w:after="0" w:line="240" w:lineRule="auto"/>
              <w:jc w:val="both"/>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tcPr>
          <w:p w:rsidR="00D450B6" w:rsidRPr="005B186B" w:rsidRDefault="00D450B6" w:rsidP="005A5063">
            <w:pPr>
              <w:spacing w:after="0" w:line="240" w:lineRule="auto"/>
              <w:jc w:val="both"/>
              <w:rPr>
                <w:rFonts w:eastAsia="Times New Roman" w:cs="Times New Roman"/>
                <w:szCs w:val="24"/>
                <w:lang w:eastAsia="ru-RU"/>
              </w:rPr>
            </w:pPr>
          </w:p>
        </w:tc>
      </w:tr>
    </w:tbl>
    <w:p w:rsidR="00E54176" w:rsidRDefault="00E54176" w:rsidP="004462D9">
      <w:pPr>
        <w:spacing w:after="0" w:line="240" w:lineRule="auto"/>
        <w:rPr>
          <w:rFonts w:cs="Times New Roman"/>
          <w:b/>
          <w:szCs w:val="24"/>
        </w:rPr>
      </w:pPr>
    </w:p>
    <w:p w:rsidR="00E54176" w:rsidRPr="00A43124" w:rsidRDefault="00E54176" w:rsidP="004462D9">
      <w:pPr>
        <w:spacing w:after="0" w:line="240" w:lineRule="auto"/>
        <w:rPr>
          <w:rFonts w:cs="Times New Roman"/>
          <w:b/>
          <w:szCs w:val="24"/>
        </w:rPr>
      </w:pPr>
      <w:r w:rsidRPr="00A43124">
        <w:rPr>
          <w:rFonts w:cs="Times New Roman"/>
          <w:b/>
          <w:szCs w:val="24"/>
        </w:rPr>
        <w:t>Задание 534.</w:t>
      </w:r>
    </w:p>
    <w:p w:rsidR="00D450B6" w:rsidRPr="00EA6976" w:rsidRDefault="00D450B6" w:rsidP="00D450B6">
      <w:pPr>
        <w:pStyle w:val="a4"/>
        <w:spacing w:after="0" w:line="240" w:lineRule="auto"/>
        <w:ind w:left="0"/>
        <w:jc w:val="both"/>
        <w:rPr>
          <w:rFonts w:ascii="Times New Roman" w:eastAsia="SimSun" w:hAnsi="Times New Roman" w:cs="Times New Roman"/>
          <w:bCs/>
          <w:sz w:val="24"/>
          <w:szCs w:val="24"/>
        </w:rPr>
      </w:pPr>
      <w:r>
        <w:rPr>
          <w:rFonts w:ascii="Times New Roman" w:hAnsi="Times New Roman" w:cs="Times New Roman"/>
          <w:b/>
          <w:i/>
          <w:iCs/>
          <w:sz w:val="24"/>
          <w:szCs w:val="24"/>
        </w:rPr>
        <w:t>Прочитайте текст и установите последовательность.</w:t>
      </w:r>
    </w:p>
    <w:p w:rsidR="00A43124" w:rsidRDefault="00A43124" w:rsidP="00A43124">
      <w:pPr>
        <w:spacing w:after="0" w:line="240" w:lineRule="auto"/>
        <w:ind w:firstLine="708"/>
        <w:contextualSpacing/>
        <w:jc w:val="both"/>
        <w:rPr>
          <w:rFonts w:eastAsia="SimSun" w:cs="Times New Roman"/>
          <w:b/>
          <w:i/>
          <w:iCs/>
          <w:szCs w:val="24"/>
        </w:rPr>
      </w:pPr>
      <w:r>
        <w:rPr>
          <w:rFonts w:eastAsia="SimSun" w:cs="Times New Roman"/>
          <w:szCs w:val="24"/>
        </w:rPr>
        <w:t>Сотруднику гостиницы в своей профессиональной деятельности необходимо владеть иноязычной лексикой, связанной с этапами процесса обслуживания.</w:t>
      </w:r>
    </w:p>
    <w:p w:rsidR="00A43124" w:rsidRDefault="00A43124" w:rsidP="00A43124">
      <w:pPr>
        <w:spacing w:after="0" w:line="240" w:lineRule="auto"/>
        <w:rPr>
          <w:rFonts w:eastAsia="SimSun" w:cs="Times New Roman"/>
          <w:bCs/>
          <w:szCs w:val="24"/>
        </w:rPr>
      </w:pPr>
    </w:p>
    <w:p w:rsidR="00A43124" w:rsidRDefault="00A43124" w:rsidP="00A43124">
      <w:pPr>
        <w:spacing w:after="0" w:line="240" w:lineRule="auto"/>
        <w:jc w:val="both"/>
        <w:rPr>
          <w:rFonts w:eastAsia="SimSun" w:cs="Times New Roman"/>
          <w:bCs/>
          <w:szCs w:val="24"/>
          <w:lang w:val="de-DE"/>
        </w:rPr>
      </w:pPr>
      <w:r>
        <w:rPr>
          <w:rFonts w:eastAsia="SimSun" w:cs="Times New Roman"/>
          <w:bCs/>
          <w:szCs w:val="24"/>
        </w:rPr>
        <w:t>Прочитайте</w:t>
      </w:r>
      <w:r>
        <w:rPr>
          <w:rFonts w:eastAsia="SimSun" w:cs="Times New Roman"/>
          <w:bCs/>
          <w:szCs w:val="24"/>
          <w:lang w:val="de-DE"/>
        </w:rPr>
        <w:t xml:space="preserve"> </w:t>
      </w:r>
      <w:r>
        <w:rPr>
          <w:rFonts w:eastAsia="SimSun" w:cs="Times New Roman"/>
          <w:bCs/>
          <w:szCs w:val="24"/>
        </w:rPr>
        <w:t>текст</w:t>
      </w:r>
      <w:r>
        <w:rPr>
          <w:rFonts w:eastAsia="SimSun" w:cs="Times New Roman"/>
          <w:bCs/>
          <w:szCs w:val="24"/>
          <w:lang w:val="de-DE"/>
        </w:rPr>
        <w:t>.</w:t>
      </w:r>
    </w:p>
    <w:p w:rsidR="00A43124" w:rsidRPr="00A43124" w:rsidRDefault="00A43124" w:rsidP="00A43124">
      <w:pPr>
        <w:pStyle w:val="a4"/>
        <w:shd w:val="clear" w:color="auto" w:fill="FFFFFF"/>
        <w:spacing w:after="0" w:line="240" w:lineRule="auto"/>
        <w:ind w:left="0"/>
        <w:jc w:val="both"/>
        <w:rPr>
          <w:rFonts w:ascii="Times New Roman" w:eastAsia="Times New Roman" w:hAnsi="Times New Roman" w:cs="Times New Roman"/>
          <w:sz w:val="24"/>
          <w:szCs w:val="24"/>
          <w:lang w:val="en-US" w:eastAsia="ru-RU"/>
        </w:rPr>
      </w:pPr>
      <w:r w:rsidRPr="00A43124">
        <w:rPr>
          <w:rFonts w:ascii="Times New Roman" w:eastAsia="Times New Roman" w:hAnsi="Times New Roman" w:cs="Times New Roman"/>
          <w:sz w:val="24"/>
          <w:szCs w:val="24"/>
          <w:lang w:val="en-US" w:eastAsia="ru-RU"/>
        </w:rPr>
        <w:t xml:space="preserve">1) </w:t>
      </w:r>
      <w:r>
        <w:rPr>
          <w:rFonts w:ascii="Times New Roman" w:eastAsia="Times New Roman" w:hAnsi="Times New Roman" w:cs="Times New Roman"/>
          <w:sz w:val="24"/>
          <w:szCs w:val="24"/>
          <w:lang w:val="de-DE" w:eastAsia="ru-RU"/>
        </w:rPr>
        <w:t>Guten Tag! Was darf ich Ihnen anbieten?</w:t>
      </w:r>
    </w:p>
    <w:p w:rsidR="00A43124" w:rsidRDefault="00A43124" w:rsidP="00A43124">
      <w:pPr>
        <w:pStyle w:val="a4"/>
        <w:shd w:val="clear" w:color="auto" w:fill="FFFFFF"/>
        <w:spacing w:after="0" w:line="240" w:lineRule="auto"/>
        <w:ind w:left="0"/>
        <w:jc w:val="both"/>
        <w:rPr>
          <w:rFonts w:ascii="Times New Roman" w:eastAsia="Times New Roman" w:hAnsi="Times New Roman" w:cs="Times New Roman"/>
          <w:sz w:val="24"/>
          <w:szCs w:val="24"/>
          <w:lang w:val="de-DE" w:eastAsia="ru-RU"/>
        </w:rPr>
      </w:pPr>
      <w:r w:rsidRPr="00A43124">
        <w:rPr>
          <w:rFonts w:ascii="Times New Roman" w:eastAsia="Times New Roman" w:hAnsi="Times New Roman" w:cs="Times New Roman"/>
          <w:sz w:val="24"/>
          <w:szCs w:val="24"/>
          <w:lang w:val="en-US" w:eastAsia="ru-RU"/>
        </w:rPr>
        <w:t xml:space="preserve">2) </w:t>
      </w:r>
      <w:r>
        <w:rPr>
          <w:rFonts w:ascii="Times New Roman" w:eastAsia="Times New Roman" w:hAnsi="Times New Roman" w:cs="Times New Roman"/>
          <w:sz w:val="24"/>
          <w:szCs w:val="24"/>
          <w:lang w:val="de-DE" w:eastAsia="ru-RU"/>
        </w:rPr>
        <w:t>Ich nehme heiße Schokolade mit Sahne.</w:t>
      </w:r>
    </w:p>
    <w:p w:rsidR="00A43124" w:rsidRPr="00A43124" w:rsidRDefault="00A43124" w:rsidP="00A43124">
      <w:pPr>
        <w:pStyle w:val="a4"/>
        <w:shd w:val="clear" w:color="auto" w:fill="FFFFFF"/>
        <w:spacing w:after="0" w:line="240" w:lineRule="auto"/>
        <w:ind w:left="0"/>
        <w:jc w:val="both"/>
        <w:rPr>
          <w:rFonts w:ascii="Times New Roman" w:eastAsia="Times New Roman" w:hAnsi="Times New Roman" w:cs="Times New Roman"/>
          <w:sz w:val="24"/>
          <w:szCs w:val="24"/>
          <w:lang w:val="en-US" w:eastAsia="ru-RU"/>
        </w:rPr>
      </w:pPr>
      <w:r w:rsidRPr="00A43124">
        <w:rPr>
          <w:rFonts w:ascii="Times New Roman" w:eastAsia="Times New Roman" w:hAnsi="Times New Roman" w:cs="Times New Roman"/>
          <w:sz w:val="24"/>
          <w:szCs w:val="24"/>
          <w:lang w:val="en-US" w:eastAsia="ru-RU"/>
        </w:rPr>
        <w:t xml:space="preserve">3) </w:t>
      </w:r>
      <w:r>
        <w:rPr>
          <w:rFonts w:ascii="Times New Roman" w:eastAsia="Times New Roman" w:hAnsi="Times New Roman" w:cs="Times New Roman"/>
          <w:sz w:val="24"/>
          <w:szCs w:val="24"/>
          <w:lang w:val="de-DE" w:eastAsia="ru-RU"/>
        </w:rPr>
        <w:t>Und für mich einen Tee bitte. Ich trinke keinen Kaffee, den mag ich nicht. Und was nimmst du, Marina?</w:t>
      </w:r>
    </w:p>
    <w:p w:rsidR="00A43124" w:rsidRDefault="00A43124" w:rsidP="00A43124">
      <w:pPr>
        <w:pStyle w:val="a4"/>
        <w:shd w:val="clear" w:color="auto" w:fill="FFFFFF"/>
        <w:spacing w:after="0" w:line="240" w:lineRule="auto"/>
        <w:ind w:left="0"/>
        <w:jc w:val="both"/>
        <w:rPr>
          <w:rFonts w:ascii="Times New Roman" w:eastAsia="Times New Roman" w:hAnsi="Times New Roman" w:cs="Times New Roman"/>
          <w:sz w:val="24"/>
          <w:szCs w:val="24"/>
          <w:lang w:val="de-DE" w:eastAsia="ru-RU"/>
        </w:rPr>
      </w:pPr>
      <w:r w:rsidRPr="00A43124">
        <w:rPr>
          <w:rFonts w:ascii="Times New Roman" w:eastAsia="SimSun" w:hAnsi="Times New Roman" w:cs="Times New Roman"/>
          <w:bCs/>
          <w:sz w:val="24"/>
          <w:szCs w:val="24"/>
          <w:lang w:val="en-US"/>
        </w:rPr>
        <w:t>4</w:t>
      </w:r>
      <w:r>
        <w:rPr>
          <w:rFonts w:ascii="Times New Roman" w:eastAsia="SimSun" w:hAnsi="Times New Roman" w:cs="Times New Roman"/>
          <w:bCs/>
          <w:sz w:val="24"/>
          <w:szCs w:val="24"/>
          <w:lang w:val="de-DE"/>
        </w:rPr>
        <w:t>) Ich möchte gerne einen Kaffee mit Milch, ohne Zucker.</w:t>
      </w:r>
    </w:p>
    <w:p w:rsidR="00A43124" w:rsidRPr="00A43124" w:rsidRDefault="00A43124" w:rsidP="00A43124">
      <w:pPr>
        <w:spacing w:after="0" w:line="240" w:lineRule="auto"/>
        <w:rPr>
          <w:rFonts w:eastAsia="Times New Roman" w:cs="Times New Roman"/>
          <w:szCs w:val="24"/>
          <w:lang w:val="en-US" w:eastAsia="ru-RU"/>
        </w:rPr>
      </w:pPr>
    </w:p>
    <w:p w:rsidR="00A43124" w:rsidRDefault="00A43124" w:rsidP="00A43124">
      <w:pPr>
        <w:spacing w:after="0" w:line="240" w:lineRule="auto"/>
        <w:ind w:firstLine="708"/>
        <w:rPr>
          <w:rFonts w:eastAsia="Times New Roman" w:cs="Times New Roman"/>
          <w:szCs w:val="24"/>
          <w:lang w:eastAsia="ru-RU"/>
        </w:rPr>
      </w:pPr>
      <w:r>
        <w:rPr>
          <w:rFonts w:eastAsia="Times New Roman" w:cs="Times New Roman"/>
          <w:szCs w:val="24"/>
          <w:lang w:eastAsia="ru-RU"/>
        </w:rPr>
        <w:t>Расставьте фразы в порядке следования:</w:t>
      </w:r>
    </w:p>
    <w:p w:rsidR="00D450B6" w:rsidRPr="00EA6976" w:rsidRDefault="00D450B6" w:rsidP="00D450B6">
      <w:pPr>
        <w:spacing w:after="0" w:line="240" w:lineRule="auto"/>
        <w:ind w:firstLine="708"/>
        <w:rPr>
          <w:rFonts w:eastAsia="Times New Roman" w:cs="Times New Roman"/>
          <w:szCs w:val="24"/>
          <w:lang w:eastAsia="ru-RU"/>
        </w:rPr>
      </w:pPr>
    </w:p>
    <w:p w:rsidR="00D450B6" w:rsidRPr="00EA6976" w:rsidRDefault="00D450B6" w:rsidP="00D450B6">
      <w:pPr>
        <w:spacing w:after="0" w:line="240" w:lineRule="auto"/>
        <w:contextualSpacing/>
        <w:jc w:val="both"/>
        <w:rPr>
          <w:rFonts w:eastAsia="SimSun" w:cs="Times New Roman"/>
          <w:szCs w:val="24"/>
        </w:rPr>
      </w:pPr>
      <w:r w:rsidRPr="00EA6976">
        <w:rPr>
          <w:rFonts w:eastAsia="SimSun" w:cs="Times New Roman"/>
          <w:szCs w:val="24"/>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tblGrid>
      <w:tr w:rsidR="0073130A" w:rsidTr="005A5063">
        <w:tc>
          <w:tcPr>
            <w:tcW w:w="993" w:type="dxa"/>
          </w:tcPr>
          <w:p w:rsidR="0073130A" w:rsidRDefault="0073130A" w:rsidP="005A5063">
            <w:pPr>
              <w:pStyle w:val="a4"/>
              <w:ind w:left="0"/>
              <w:jc w:val="both"/>
              <w:rPr>
                <w:rFonts w:ascii="Times New Roman" w:hAnsi="Times New Roman" w:cs="Times New Roman"/>
                <w:sz w:val="24"/>
                <w:szCs w:val="24"/>
              </w:rPr>
            </w:pPr>
          </w:p>
        </w:tc>
        <w:tc>
          <w:tcPr>
            <w:tcW w:w="1134" w:type="dxa"/>
          </w:tcPr>
          <w:p w:rsidR="0073130A" w:rsidRDefault="0073130A" w:rsidP="005A5063">
            <w:pPr>
              <w:pStyle w:val="a4"/>
              <w:ind w:left="0"/>
              <w:jc w:val="both"/>
              <w:rPr>
                <w:rFonts w:ascii="Times New Roman" w:hAnsi="Times New Roman" w:cs="Times New Roman"/>
                <w:sz w:val="24"/>
                <w:szCs w:val="24"/>
              </w:rPr>
            </w:pPr>
          </w:p>
        </w:tc>
        <w:tc>
          <w:tcPr>
            <w:tcW w:w="1134" w:type="dxa"/>
          </w:tcPr>
          <w:p w:rsidR="0073130A" w:rsidRDefault="0073130A" w:rsidP="005A5063">
            <w:pPr>
              <w:pStyle w:val="a4"/>
              <w:ind w:left="0"/>
              <w:jc w:val="both"/>
              <w:rPr>
                <w:rFonts w:ascii="Times New Roman" w:hAnsi="Times New Roman" w:cs="Times New Roman"/>
                <w:sz w:val="24"/>
                <w:szCs w:val="24"/>
              </w:rPr>
            </w:pPr>
          </w:p>
        </w:tc>
        <w:tc>
          <w:tcPr>
            <w:tcW w:w="1134" w:type="dxa"/>
          </w:tcPr>
          <w:p w:rsidR="0073130A" w:rsidRDefault="0073130A" w:rsidP="005A5063">
            <w:pPr>
              <w:pStyle w:val="a4"/>
              <w:ind w:left="0"/>
              <w:jc w:val="both"/>
              <w:rPr>
                <w:rFonts w:ascii="Times New Roman" w:hAnsi="Times New Roman" w:cs="Times New Roman"/>
                <w:sz w:val="24"/>
                <w:szCs w:val="24"/>
              </w:rPr>
            </w:pPr>
          </w:p>
        </w:tc>
      </w:tr>
    </w:tbl>
    <w:p w:rsidR="00E54176" w:rsidRDefault="00E54176" w:rsidP="004462D9">
      <w:pPr>
        <w:spacing w:after="0" w:line="240" w:lineRule="auto"/>
        <w:rPr>
          <w:rFonts w:cs="Times New Roman"/>
          <w:b/>
          <w:szCs w:val="24"/>
        </w:rPr>
      </w:pPr>
    </w:p>
    <w:p w:rsidR="00E54176" w:rsidRDefault="00E54176"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535.</w:t>
      </w:r>
    </w:p>
    <w:p w:rsidR="00526E55" w:rsidRPr="000A3EA9" w:rsidRDefault="00526E55" w:rsidP="00526E55">
      <w:pPr>
        <w:pStyle w:val="a4"/>
        <w:spacing w:after="0" w:line="240" w:lineRule="auto"/>
        <w:ind w:left="0"/>
        <w:jc w:val="both"/>
        <w:rPr>
          <w:rFonts w:ascii="Times New Roman" w:hAnsi="Times New Roman" w:cs="Times New Roman"/>
          <w:b/>
          <w:i/>
          <w:iCs/>
          <w:sz w:val="24"/>
          <w:szCs w:val="24"/>
        </w:rPr>
      </w:pPr>
      <w:r w:rsidRPr="000A3EA9">
        <w:rPr>
          <w:rFonts w:ascii="Times New Roman" w:hAnsi="Times New Roman" w:cs="Times New Roman"/>
          <w:b/>
          <w:i/>
          <w:iCs/>
          <w:sz w:val="24"/>
          <w:szCs w:val="24"/>
        </w:rPr>
        <w:t>Прочитайте текст и установите соответствие.</w:t>
      </w:r>
    </w:p>
    <w:p w:rsidR="00526E55" w:rsidRPr="00526E55" w:rsidRDefault="00526E55" w:rsidP="000A3EA9">
      <w:pPr>
        <w:pStyle w:val="a8"/>
        <w:shd w:val="clear" w:color="auto" w:fill="FFFFFF"/>
        <w:spacing w:beforeAutospacing="0" w:afterAutospacing="0"/>
        <w:ind w:firstLine="708"/>
        <w:jc w:val="both"/>
        <w:rPr>
          <w:lang w:val="ru-RU"/>
        </w:rPr>
      </w:pPr>
      <w:r w:rsidRPr="00526E55">
        <w:rPr>
          <w:lang w:val="ru-RU"/>
        </w:rPr>
        <w:t>Служба общественного питания обеспечивает обслуживание гостей в ресторанах, кафе или барах гостиницы, решает вопросы по организации и обслуживанию банкетов, презентаций и др. праздничных мероприятий. При организации питания туристов используется различные методы обслуживания: «а ля карт», «а парт», «табльдот», шведский стол.</w:t>
      </w:r>
    </w:p>
    <w:p w:rsidR="00526E55" w:rsidRPr="005B186B" w:rsidRDefault="00526E55" w:rsidP="000A3EA9">
      <w:pPr>
        <w:spacing w:after="0" w:line="240" w:lineRule="auto"/>
        <w:ind w:firstLine="708"/>
        <w:jc w:val="both"/>
        <w:rPr>
          <w:rFonts w:cs="Times New Roman"/>
          <w:szCs w:val="24"/>
        </w:rPr>
      </w:pPr>
      <w:r w:rsidRPr="005B186B">
        <w:rPr>
          <w:rFonts w:cs="Times New Roman"/>
          <w:szCs w:val="24"/>
        </w:rPr>
        <w:t>Установите соответствие определения методу обслуживания.</w:t>
      </w:r>
    </w:p>
    <w:p w:rsidR="00526E55" w:rsidRPr="000A3EA9" w:rsidRDefault="00526E55" w:rsidP="000A3EA9">
      <w:pPr>
        <w:pStyle w:val="a4"/>
        <w:spacing w:after="0" w:line="240" w:lineRule="auto"/>
        <w:ind w:left="0" w:firstLine="708"/>
        <w:jc w:val="both"/>
        <w:rPr>
          <w:rFonts w:ascii="Times New Roman" w:hAnsi="Times New Roman" w:cs="Times New Roman"/>
          <w:sz w:val="24"/>
          <w:szCs w:val="24"/>
        </w:rPr>
      </w:pPr>
      <w:r w:rsidRPr="005B186B">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5000" w:type="pct"/>
        <w:tblCellMar>
          <w:left w:w="0" w:type="dxa"/>
          <w:right w:w="0" w:type="dxa"/>
        </w:tblCellMar>
        <w:tblLook w:val="0420" w:firstRow="1" w:lastRow="0" w:firstColumn="0" w:lastColumn="0" w:noHBand="0" w:noVBand="1"/>
      </w:tblPr>
      <w:tblGrid>
        <w:gridCol w:w="448"/>
        <w:gridCol w:w="4866"/>
        <w:gridCol w:w="933"/>
        <w:gridCol w:w="3704"/>
      </w:tblGrid>
      <w:tr w:rsidR="00526E55" w:rsidRPr="005B186B" w:rsidTr="000A3EA9">
        <w:trPr>
          <w:trHeight w:val="504"/>
        </w:trPr>
        <w:tc>
          <w:tcPr>
            <w:tcW w:w="2670"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526E55" w:rsidRPr="000A3EA9" w:rsidRDefault="00526E55" w:rsidP="000A3EA9">
            <w:pPr>
              <w:spacing w:after="0" w:line="240" w:lineRule="auto"/>
              <w:jc w:val="center"/>
              <w:rPr>
                <w:rFonts w:eastAsia="Times New Roman" w:cs="Times New Roman"/>
                <w:szCs w:val="24"/>
                <w:lang w:eastAsia="ru-RU"/>
              </w:rPr>
            </w:pPr>
            <w:r w:rsidRPr="000A3EA9">
              <w:rPr>
                <w:rFonts w:eastAsia="Times New Roman" w:cs="Times New Roman"/>
                <w:szCs w:val="24"/>
                <w:lang w:eastAsia="ru-RU"/>
              </w:rPr>
              <w:t>Определение</w:t>
            </w:r>
          </w:p>
        </w:tc>
        <w:tc>
          <w:tcPr>
            <w:tcW w:w="2330"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526E55" w:rsidRPr="000A3EA9" w:rsidRDefault="00526E55" w:rsidP="000A3EA9">
            <w:pPr>
              <w:spacing w:after="0" w:line="240" w:lineRule="auto"/>
              <w:jc w:val="center"/>
              <w:rPr>
                <w:rFonts w:eastAsia="Times New Roman" w:cs="Times New Roman"/>
                <w:szCs w:val="24"/>
                <w:highlight w:val="yellow"/>
                <w:lang w:eastAsia="ru-RU"/>
              </w:rPr>
            </w:pPr>
            <w:r w:rsidRPr="000A3EA9">
              <w:rPr>
                <w:rFonts w:eastAsia="Times New Roman" w:cs="Times New Roman"/>
                <w:szCs w:val="24"/>
                <w:lang w:eastAsia="ru-RU"/>
              </w:rPr>
              <w:t>Методы обслуживания</w:t>
            </w:r>
          </w:p>
        </w:tc>
      </w:tr>
      <w:tr w:rsidR="00526E55" w:rsidRPr="005B186B" w:rsidTr="000A3EA9">
        <w:trPr>
          <w:trHeight w:val="475"/>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526E55" w:rsidRPr="005B186B" w:rsidRDefault="00526E55" w:rsidP="000A3EA9">
            <w:pPr>
              <w:spacing w:after="0" w:line="240" w:lineRule="auto"/>
              <w:jc w:val="center"/>
              <w:rPr>
                <w:rFonts w:eastAsia="Times New Roman" w:cs="Times New Roman"/>
                <w:b/>
                <w:szCs w:val="24"/>
                <w:lang w:eastAsia="ru-RU"/>
              </w:rPr>
            </w:pPr>
            <w:r w:rsidRPr="005B186B">
              <w:rPr>
                <w:rFonts w:eastAsia="Times New Roman" w:cs="Times New Roman"/>
                <w:b/>
                <w:szCs w:val="24"/>
                <w:lang w:eastAsia="ru-RU"/>
              </w:rPr>
              <w:t>А</w:t>
            </w:r>
          </w:p>
        </w:tc>
        <w:tc>
          <w:tcPr>
            <w:tcW w:w="2445"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526E55" w:rsidRPr="005B186B" w:rsidRDefault="00526E55" w:rsidP="000A3EA9">
            <w:pPr>
              <w:spacing w:after="0" w:line="240" w:lineRule="auto"/>
              <w:jc w:val="center"/>
              <w:rPr>
                <w:rFonts w:cs="Times New Roman"/>
                <w:szCs w:val="24"/>
              </w:rPr>
            </w:pPr>
            <w:r w:rsidRPr="005B186B">
              <w:rPr>
                <w:rFonts w:cs="Times New Roman"/>
                <w:szCs w:val="24"/>
                <w:shd w:val="clear" w:color="auto" w:fill="FFFFFF"/>
              </w:rPr>
              <w:t>Гости обслуживаются в одно и то же время и по одному и тому же меню</w:t>
            </w:r>
          </w:p>
        </w:tc>
        <w:tc>
          <w:tcPr>
            <w:tcW w:w="46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526E55" w:rsidRPr="005B186B" w:rsidRDefault="00526E55" w:rsidP="000A3EA9">
            <w:pPr>
              <w:spacing w:after="0" w:line="240" w:lineRule="auto"/>
              <w:jc w:val="center"/>
              <w:rPr>
                <w:rFonts w:eastAsia="Times New Roman" w:cs="Times New Roman"/>
                <w:szCs w:val="24"/>
                <w:lang w:eastAsia="ru-RU"/>
              </w:rPr>
            </w:pPr>
            <w:r w:rsidRPr="005B186B">
              <w:rPr>
                <w:rFonts w:eastAsia="Times New Roman" w:cs="Times New Roman"/>
                <w:szCs w:val="24"/>
                <w:lang w:eastAsia="ru-RU"/>
              </w:rPr>
              <w:t>1</w:t>
            </w:r>
          </w:p>
        </w:tc>
        <w:tc>
          <w:tcPr>
            <w:tcW w:w="1861"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526E55" w:rsidRPr="005B186B" w:rsidRDefault="00526E55" w:rsidP="000A3EA9">
            <w:pPr>
              <w:spacing w:after="0" w:line="240" w:lineRule="auto"/>
              <w:jc w:val="center"/>
              <w:rPr>
                <w:rFonts w:cs="Times New Roman"/>
                <w:szCs w:val="24"/>
              </w:rPr>
            </w:pPr>
            <w:r w:rsidRPr="005B186B">
              <w:rPr>
                <w:rFonts w:cs="Times New Roman"/>
                <w:szCs w:val="24"/>
              </w:rPr>
              <w:t>«А ля карт»</w:t>
            </w:r>
          </w:p>
        </w:tc>
      </w:tr>
      <w:tr w:rsidR="00526E55" w:rsidRPr="005B186B" w:rsidTr="000A3EA9">
        <w:trPr>
          <w:trHeight w:val="441"/>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526E55" w:rsidRPr="005B186B" w:rsidRDefault="00526E55" w:rsidP="000A3EA9">
            <w:pPr>
              <w:spacing w:after="0" w:line="240" w:lineRule="auto"/>
              <w:jc w:val="center"/>
              <w:rPr>
                <w:rFonts w:eastAsia="Times New Roman" w:cs="Times New Roman"/>
                <w:b/>
                <w:szCs w:val="24"/>
                <w:lang w:eastAsia="ru-RU"/>
              </w:rPr>
            </w:pPr>
            <w:r w:rsidRPr="005B186B">
              <w:rPr>
                <w:rFonts w:eastAsia="Times New Roman" w:cs="Times New Roman"/>
                <w:b/>
                <w:szCs w:val="24"/>
                <w:lang w:eastAsia="ru-RU"/>
              </w:rPr>
              <w:t>Б</w:t>
            </w:r>
          </w:p>
        </w:tc>
        <w:tc>
          <w:tcPr>
            <w:tcW w:w="2445"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526E55" w:rsidRPr="005B186B" w:rsidRDefault="00526E55" w:rsidP="000A3EA9">
            <w:pPr>
              <w:spacing w:after="0" w:line="240" w:lineRule="auto"/>
              <w:jc w:val="center"/>
              <w:rPr>
                <w:rFonts w:eastAsia="Times New Roman" w:cs="Times New Roman"/>
                <w:szCs w:val="24"/>
                <w:lang w:eastAsia="ru-RU"/>
              </w:rPr>
            </w:pPr>
            <w:r w:rsidRPr="005B186B">
              <w:rPr>
                <w:rFonts w:cs="Times New Roman"/>
                <w:szCs w:val="24"/>
                <w:shd w:val="clear" w:color="auto" w:fill="FFFFFF"/>
              </w:rPr>
              <w:t>Гости из карты меню блюд и напитков выбирают то, что им больше всего нравится. Заказ передается на кухню и сразу же начинается приготовление</w:t>
            </w:r>
          </w:p>
        </w:tc>
        <w:tc>
          <w:tcPr>
            <w:tcW w:w="46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526E55" w:rsidRPr="005B186B" w:rsidRDefault="00526E55" w:rsidP="000A3EA9">
            <w:pPr>
              <w:spacing w:after="0" w:line="240" w:lineRule="auto"/>
              <w:jc w:val="center"/>
              <w:rPr>
                <w:rFonts w:eastAsia="Times New Roman" w:cs="Times New Roman"/>
                <w:szCs w:val="24"/>
                <w:lang w:eastAsia="ru-RU"/>
              </w:rPr>
            </w:pPr>
            <w:r w:rsidRPr="005B186B">
              <w:rPr>
                <w:rFonts w:eastAsia="Times New Roman" w:cs="Times New Roman"/>
                <w:szCs w:val="24"/>
                <w:lang w:eastAsia="ru-RU"/>
              </w:rPr>
              <w:t>2</w:t>
            </w:r>
          </w:p>
        </w:tc>
        <w:tc>
          <w:tcPr>
            <w:tcW w:w="1861"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526E55" w:rsidRPr="005B186B" w:rsidRDefault="00526E55" w:rsidP="000A3EA9">
            <w:pPr>
              <w:spacing w:after="0" w:line="240" w:lineRule="auto"/>
              <w:jc w:val="center"/>
              <w:rPr>
                <w:rFonts w:cs="Times New Roman"/>
                <w:szCs w:val="24"/>
              </w:rPr>
            </w:pPr>
            <w:r w:rsidRPr="005B186B">
              <w:rPr>
                <w:rFonts w:cs="Times New Roman"/>
                <w:szCs w:val="24"/>
              </w:rPr>
              <w:t>«А парт»</w:t>
            </w:r>
          </w:p>
        </w:tc>
      </w:tr>
      <w:tr w:rsidR="00526E55" w:rsidRPr="005B186B" w:rsidTr="000A3EA9">
        <w:trPr>
          <w:trHeight w:val="466"/>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526E55" w:rsidRPr="005B186B" w:rsidRDefault="00526E55" w:rsidP="000A3EA9">
            <w:pPr>
              <w:spacing w:after="0" w:line="240" w:lineRule="auto"/>
              <w:jc w:val="center"/>
              <w:rPr>
                <w:rFonts w:eastAsia="Times New Roman" w:cs="Times New Roman"/>
                <w:b/>
                <w:szCs w:val="24"/>
                <w:lang w:eastAsia="ru-RU"/>
              </w:rPr>
            </w:pPr>
            <w:r w:rsidRPr="005B186B">
              <w:rPr>
                <w:rFonts w:eastAsia="Times New Roman" w:cs="Times New Roman"/>
                <w:b/>
                <w:szCs w:val="24"/>
                <w:lang w:eastAsia="ru-RU"/>
              </w:rPr>
              <w:t>В</w:t>
            </w:r>
          </w:p>
        </w:tc>
        <w:tc>
          <w:tcPr>
            <w:tcW w:w="244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526E55" w:rsidRPr="005B186B" w:rsidRDefault="00526E55" w:rsidP="000A3EA9">
            <w:pPr>
              <w:spacing w:after="0" w:line="240" w:lineRule="auto"/>
              <w:jc w:val="center"/>
              <w:rPr>
                <w:rFonts w:eastAsia="Times New Roman" w:cs="Times New Roman"/>
                <w:szCs w:val="24"/>
                <w:lang w:eastAsia="ru-RU"/>
              </w:rPr>
            </w:pPr>
            <w:r w:rsidRPr="005B186B">
              <w:rPr>
                <w:rFonts w:cs="Times New Roman"/>
                <w:szCs w:val="24"/>
                <w:shd w:val="clear" w:color="auto" w:fill="FFFFFF"/>
              </w:rPr>
              <w:t>Представляет собой широкий выбор блюд со свободным доступом: можно взять все что угодно в желаемом количестве из того, что предложено и выставлено</w:t>
            </w:r>
          </w:p>
        </w:tc>
        <w:tc>
          <w:tcPr>
            <w:tcW w:w="46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526E55" w:rsidRPr="005B186B" w:rsidRDefault="00526E55" w:rsidP="000A3EA9">
            <w:pPr>
              <w:spacing w:after="0" w:line="240" w:lineRule="auto"/>
              <w:jc w:val="center"/>
              <w:rPr>
                <w:rFonts w:eastAsia="Times New Roman" w:cs="Times New Roman"/>
                <w:szCs w:val="24"/>
                <w:lang w:eastAsia="ru-RU"/>
              </w:rPr>
            </w:pPr>
            <w:r w:rsidRPr="005B186B">
              <w:rPr>
                <w:rFonts w:eastAsia="Times New Roman" w:cs="Times New Roman"/>
                <w:szCs w:val="24"/>
                <w:lang w:eastAsia="ru-RU"/>
              </w:rPr>
              <w:t>3</w:t>
            </w:r>
          </w:p>
        </w:tc>
        <w:tc>
          <w:tcPr>
            <w:tcW w:w="186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526E55" w:rsidRPr="005B186B" w:rsidRDefault="00526E55" w:rsidP="000A3EA9">
            <w:pPr>
              <w:spacing w:after="0" w:line="240" w:lineRule="auto"/>
              <w:jc w:val="center"/>
              <w:rPr>
                <w:rFonts w:eastAsia="Times New Roman" w:cs="Times New Roman"/>
                <w:szCs w:val="24"/>
                <w:lang w:eastAsia="ru-RU"/>
              </w:rPr>
            </w:pPr>
            <w:r w:rsidRPr="005B186B">
              <w:rPr>
                <w:rFonts w:cs="Times New Roman"/>
                <w:szCs w:val="24"/>
              </w:rPr>
              <w:t>«Табльдот»</w:t>
            </w:r>
          </w:p>
        </w:tc>
      </w:tr>
      <w:tr w:rsidR="00526E55" w:rsidRPr="005B186B" w:rsidTr="000A3EA9">
        <w:trPr>
          <w:trHeight w:val="466"/>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526E55" w:rsidRPr="005B186B" w:rsidRDefault="00526E55" w:rsidP="000A3EA9">
            <w:pPr>
              <w:spacing w:after="0" w:line="240" w:lineRule="auto"/>
              <w:jc w:val="center"/>
              <w:rPr>
                <w:rFonts w:eastAsia="Times New Roman" w:cs="Times New Roman"/>
                <w:b/>
                <w:szCs w:val="24"/>
                <w:lang w:eastAsia="ru-RU"/>
              </w:rPr>
            </w:pPr>
            <w:r w:rsidRPr="005B186B">
              <w:rPr>
                <w:rFonts w:eastAsia="Times New Roman" w:cs="Times New Roman"/>
                <w:b/>
                <w:szCs w:val="24"/>
                <w:lang w:eastAsia="ru-RU"/>
              </w:rPr>
              <w:t>Г</w:t>
            </w:r>
          </w:p>
        </w:tc>
        <w:tc>
          <w:tcPr>
            <w:tcW w:w="244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526E55" w:rsidRPr="005B186B" w:rsidRDefault="00526E55" w:rsidP="000A3EA9">
            <w:pPr>
              <w:spacing w:after="0" w:line="240" w:lineRule="auto"/>
              <w:jc w:val="center"/>
              <w:rPr>
                <w:rFonts w:cs="Times New Roman"/>
                <w:szCs w:val="24"/>
                <w:shd w:val="clear" w:color="auto" w:fill="FFFFFF"/>
              </w:rPr>
            </w:pPr>
            <w:r w:rsidRPr="005B186B">
              <w:rPr>
                <w:rFonts w:cs="Times New Roman"/>
                <w:szCs w:val="24"/>
                <w:shd w:val="clear" w:color="auto" w:fill="FFFFFF"/>
              </w:rPr>
              <w:t>При данном методе обслуживания гости, предварительно сделав заказ, обслуживаются в установленный промежуток времени</w:t>
            </w:r>
          </w:p>
        </w:tc>
        <w:tc>
          <w:tcPr>
            <w:tcW w:w="46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526E55" w:rsidRPr="005B186B" w:rsidRDefault="00526E55" w:rsidP="000A3EA9">
            <w:pPr>
              <w:spacing w:after="0" w:line="240" w:lineRule="auto"/>
              <w:jc w:val="center"/>
              <w:rPr>
                <w:rFonts w:eastAsia="Times New Roman" w:cs="Times New Roman"/>
                <w:szCs w:val="24"/>
                <w:lang w:eastAsia="ru-RU"/>
              </w:rPr>
            </w:pPr>
            <w:r w:rsidRPr="005B186B">
              <w:rPr>
                <w:rFonts w:eastAsia="Times New Roman" w:cs="Times New Roman"/>
                <w:szCs w:val="24"/>
                <w:lang w:eastAsia="ru-RU"/>
              </w:rPr>
              <w:t>4</w:t>
            </w:r>
          </w:p>
        </w:tc>
        <w:tc>
          <w:tcPr>
            <w:tcW w:w="186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526E55" w:rsidRPr="005B186B" w:rsidRDefault="00526E55" w:rsidP="000A3EA9">
            <w:pPr>
              <w:spacing w:after="0" w:line="240" w:lineRule="auto"/>
              <w:jc w:val="center"/>
              <w:rPr>
                <w:rFonts w:eastAsia="Times New Roman" w:cs="Times New Roman"/>
                <w:szCs w:val="24"/>
                <w:lang w:eastAsia="ru-RU"/>
              </w:rPr>
            </w:pPr>
            <w:r w:rsidRPr="005B186B">
              <w:rPr>
                <w:rFonts w:cs="Times New Roman"/>
                <w:szCs w:val="24"/>
              </w:rPr>
              <w:t>Шведский стол</w:t>
            </w:r>
          </w:p>
        </w:tc>
      </w:tr>
      <w:tr w:rsidR="00526E55" w:rsidRPr="005B186B" w:rsidTr="000A3EA9">
        <w:trPr>
          <w:trHeight w:val="466"/>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526E55" w:rsidRPr="005B186B" w:rsidRDefault="00526E55" w:rsidP="000A3EA9">
            <w:pPr>
              <w:spacing w:after="0" w:line="240" w:lineRule="auto"/>
              <w:jc w:val="center"/>
              <w:rPr>
                <w:rFonts w:eastAsia="Times New Roman" w:cs="Times New Roman"/>
                <w:b/>
                <w:szCs w:val="24"/>
                <w:highlight w:val="yellow"/>
                <w:lang w:eastAsia="ru-RU"/>
              </w:rPr>
            </w:pPr>
          </w:p>
        </w:tc>
        <w:tc>
          <w:tcPr>
            <w:tcW w:w="244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526E55" w:rsidRPr="005B186B" w:rsidRDefault="00526E55" w:rsidP="000A3EA9">
            <w:pPr>
              <w:spacing w:after="0" w:line="240" w:lineRule="auto"/>
              <w:jc w:val="center"/>
              <w:rPr>
                <w:rFonts w:cs="Times New Roman"/>
                <w:szCs w:val="24"/>
                <w:shd w:val="clear" w:color="auto" w:fill="FFFFFF"/>
              </w:rPr>
            </w:pPr>
          </w:p>
        </w:tc>
        <w:tc>
          <w:tcPr>
            <w:tcW w:w="46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526E55" w:rsidRPr="005B186B" w:rsidRDefault="00526E55" w:rsidP="000A3EA9">
            <w:pPr>
              <w:spacing w:after="0" w:line="240" w:lineRule="auto"/>
              <w:jc w:val="center"/>
              <w:rPr>
                <w:rFonts w:eastAsia="Times New Roman" w:cs="Times New Roman"/>
                <w:szCs w:val="24"/>
                <w:lang w:eastAsia="ru-RU"/>
              </w:rPr>
            </w:pPr>
            <w:r w:rsidRPr="005B186B">
              <w:rPr>
                <w:rFonts w:eastAsia="Times New Roman" w:cs="Times New Roman"/>
                <w:szCs w:val="24"/>
                <w:lang w:eastAsia="ru-RU"/>
              </w:rPr>
              <w:t>5</w:t>
            </w:r>
          </w:p>
        </w:tc>
        <w:tc>
          <w:tcPr>
            <w:tcW w:w="186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526E55" w:rsidRPr="005B186B" w:rsidRDefault="00526E55" w:rsidP="000A3EA9">
            <w:pPr>
              <w:spacing w:after="0" w:line="240" w:lineRule="auto"/>
              <w:jc w:val="center"/>
              <w:rPr>
                <w:rFonts w:cs="Times New Roman"/>
                <w:szCs w:val="24"/>
              </w:rPr>
            </w:pPr>
            <w:r w:rsidRPr="005B186B">
              <w:rPr>
                <w:rFonts w:cs="Times New Roman"/>
                <w:szCs w:val="24"/>
              </w:rPr>
              <w:t>Буфетное обслуживание</w:t>
            </w:r>
          </w:p>
        </w:tc>
      </w:tr>
    </w:tbl>
    <w:p w:rsidR="00526E55" w:rsidRPr="005B186B" w:rsidRDefault="00526E55" w:rsidP="00526E55">
      <w:pPr>
        <w:spacing w:after="0" w:line="240" w:lineRule="auto"/>
        <w:jc w:val="both"/>
        <w:rPr>
          <w:rFonts w:cs="Times New Roman"/>
          <w:b/>
          <w:szCs w:val="24"/>
        </w:rPr>
      </w:pPr>
    </w:p>
    <w:p w:rsidR="00526E55" w:rsidRPr="005B186B" w:rsidRDefault="00526E55" w:rsidP="00526E55">
      <w:pPr>
        <w:pStyle w:val="a4"/>
        <w:spacing w:after="0" w:line="240" w:lineRule="auto"/>
        <w:ind w:left="0"/>
        <w:jc w:val="both"/>
        <w:rPr>
          <w:rFonts w:ascii="Times New Roman" w:hAnsi="Times New Roman" w:cs="Times New Roman"/>
          <w:sz w:val="24"/>
          <w:szCs w:val="24"/>
        </w:rPr>
      </w:pPr>
      <w:r w:rsidRPr="005B186B">
        <w:rPr>
          <w:rFonts w:ascii="Times New Roman" w:hAnsi="Times New Roman" w:cs="Times New Roman"/>
          <w:sz w:val="24"/>
          <w:szCs w:val="24"/>
        </w:rPr>
        <w:t>Запишите выбранные цифры под соответствующими буквами</w:t>
      </w:r>
      <w:r w:rsidR="000A3EA9">
        <w:rPr>
          <w:rFonts w:ascii="Times New Roman" w:hAnsi="Times New Roman" w:cs="Times New Roman"/>
          <w:sz w:val="24"/>
          <w:szCs w:val="24"/>
        </w:rPr>
        <w:t>:</w:t>
      </w:r>
    </w:p>
    <w:tbl>
      <w:tblPr>
        <w:tblW w:w="3316" w:type="pct"/>
        <w:tblCellMar>
          <w:left w:w="0" w:type="dxa"/>
          <w:right w:w="0" w:type="dxa"/>
        </w:tblCellMar>
        <w:tblLook w:val="0420" w:firstRow="1" w:lastRow="0" w:firstColumn="0" w:lastColumn="0" w:noHBand="0" w:noVBand="1"/>
      </w:tblPr>
      <w:tblGrid>
        <w:gridCol w:w="1559"/>
        <w:gridCol w:w="1679"/>
        <w:gridCol w:w="1679"/>
        <w:gridCol w:w="1679"/>
      </w:tblGrid>
      <w:tr w:rsidR="00526E55" w:rsidRPr="005B186B" w:rsidTr="005A5063">
        <w:trPr>
          <w:trHeight w:val="321"/>
        </w:trPr>
        <w:tc>
          <w:tcPr>
            <w:tcW w:w="118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526E55" w:rsidRPr="005B186B" w:rsidRDefault="00526E55" w:rsidP="000A3EA9">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А</w:t>
            </w: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526E55" w:rsidRPr="005B186B" w:rsidRDefault="00526E55" w:rsidP="000A3EA9">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Б</w:t>
            </w: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526E55" w:rsidRPr="005B186B" w:rsidRDefault="00526E55" w:rsidP="000A3EA9">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В</w:t>
            </w:r>
          </w:p>
        </w:tc>
        <w:tc>
          <w:tcPr>
            <w:tcW w:w="1273" w:type="pct"/>
            <w:tcBorders>
              <w:top w:val="single" w:sz="8" w:space="0" w:color="000000"/>
              <w:left w:val="single" w:sz="8" w:space="0" w:color="000000"/>
              <w:bottom w:val="single" w:sz="8" w:space="0" w:color="000000"/>
              <w:right w:val="single" w:sz="8" w:space="0" w:color="000000"/>
            </w:tcBorders>
          </w:tcPr>
          <w:p w:rsidR="00526E55" w:rsidRPr="005B186B" w:rsidRDefault="00526E55" w:rsidP="000A3EA9">
            <w:pPr>
              <w:spacing w:after="0" w:line="240" w:lineRule="auto"/>
              <w:jc w:val="center"/>
              <w:rPr>
                <w:rFonts w:eastAsia="Times New Roman" w:cs="Times New Roman"/>
                <w:b/>
                <w:bCs/>
                <w:color w:val="000000" w:themeColor="text1"/>
                <w:szCs w:val="24"/>
                <w:lang w:eastAsia="ru-RU"/>
              </w:rPr>
            </w:pPr>
            <w:r w:rsidRPr="005B186B">
              <w:rPr>
                <w:rFonts w:eastAsia="Times New Roman" w:cs="Times New Roman"/>
                <w:b/>
                <w:bCs/>
                <w:color w:val="000000" w:themeColor="text1"/>
                <w:szCs w:val="24"/>
                <w:lang w:eastAsia="ru-RU"/>
              </w:rPr>
              <w:t>Г</w:t>
            </w:r>
          </w:p>
        </w:tc>
      </w:tr>
      <w:tr w:rsidR="00526E55" w:rsidRPr="005B186B" w:rsidTr="005A5063">
        <w:trPr>
          <w:trHeight w:val="326"/>
        </w:trPr>
        <w:tc>
          <w:tcPr>
            <w:tcW w:w="118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526E55" w:rsidRPr="005B186B" w:rsidRDefault="00526E55" w:rsidP="00526E55">
            <w:pPr>
              <w:spacing w:after="0" w:line="240" w:lineRule="auto"/>
              <w:jc w:val="both"/>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526E55" w:rsidRPr="005B186B" w:rsidRDefault="00526E55" w:rsidP="00526E55">
            <w:pPr>
              <w:spacing w:after="0" w:line="240" w:lineRule="auto"/>
              <w:jc w:val="both"/>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526E55" w:rsidRPr="005B186B" w:rsidRDefault="00526E55" w:rsidP="00526E55">
            <w:pPr>
              <w:spacing w:after="0" w:line="240" w:lineRule="auto"/>
              <w:jc w:val="both"/>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tcPr>
          <w:p w:rsidR="00526E55" w:rsidRPr="005B186B" w:rsidRDefault="00526E55" w:rsidP="00526E55">
            <w:pPr>
              <w:spacing w:after="0" w:line="240" w:lineRule="auto"/>
              <w:jc w:val="both"/>
              <w:rPr>
                <w:rFonts w:eastAsia="Times New Roman" w:cs="Times New Roman"/>
                <w:szCs w:val="24"/>
                <w:lang w:eastAsia="ru-RU"/>
              </w:rPr>
            </w:pPr>
          </w:p>
        </w:tc>
      </w:tr>
    </w:tbl>
    <w:p w:rsidR="00E54176" w:rsidRDefault="00E54176" w:rsidP="004462D9">
      <w:pPr>
        <w:spacing w:after="0" w:line="240" w:lineRule="auto"/>
        <w:rPr>
          <w:rFonts w:cs="Times New Roman"/>
          <w:b/>
          <w:szCs w:val="24"/>
        </w:rPr>
      </w:pPr>
    </w:p>
    <w:p w:rsidR="00E54176" w:rsidRDefault="00E54176"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536.</w:t>
      </w:r>
    </w:p>
    <w:p w:rsidR="005466C7" w:rsidRPr="005F4950" w:rsidRDefault="005466C7" w:rsidP="005466C7">
      <w:pPr>
        <w:spacing w:after="0" w:line="240" w:lineRule="auto"/>
        <w:jc w:val="both"/>
        <w:rPr>
          <w:rFonts w:eastAsia="Times New Roman" w:cs="Times New Roman"/>
          <w:b/>
          <w:bCs/>
          <w:i/>
        </w:rPr>
      </w:pPr>
      <w:r w:rsidRPr="005F4950">
        <w:rPr>
          <w:rFonts w:eastAsia="Times New Roman" w:cs="Times New Roman"/>
          <w:b/>
          <w:bCs/>
          <w:i/>
        </w:rPr>
        <w:t>Прочитайте текст, выберите правильный вариант ответа и запишите аргументы, обосновывающие выбор ответа.</w:t>
      </w:r>
    </w:p>
    <w:p w:rsidR="005466C7" w:rsidRPr="00513696" w:rsidRDefault="005466C7" w:rsidP="005466C7">
      <w:pPr>
        <w:spacing w:after="0" w:line="240" w:lineRule="auto"/>
        <w:ind w:firstLine="709"/>
        <w:jc w:val="both"/>
        <w:rPr>
          <w:rFonts w:cs="Times New Roman"/>
        </w:rPr>
      </w:pPr>
      <w:r w:rsidRPr="00513696">
        <w:rPr>
          <w:rFonts w:cs="Times New Roman"/>
        </w:rPr>
        <w:t>Недостача денежных средств в кассе, выявленная в результате инвентаризации, оформляется проводкой:</w:t>
      </w:r>
    </w:p>
    <w:p w:rsidR="005466C7" w:rsidRPr="00513696" w:rsidRDefault="005466C7" w:rsidP="005466C7">
      <w:pPr>
        <w:spacing w:after="0" w:line="240" w:lineRule="auto"/>
        <w:jc w:val="both"/>
        <w:rPr>
          <w:rFonts w:cs="Times New Roman"/>
        </w:rPr>
      </w:pPr>
      <w:r>
        <w:rPr>
          <w:rFonts w:cs="Times New Roman"/>
        </w:rPr>
        <w:t>1</w:t>
      </w:r>
      <w:r w:rsidRPr="00513696">
        <w:rPr>
          <w:rFonts w:cs="Times New Roman"/>
        </w:rPr>
        <w:t>) Дт 94 Кт 50</w:t>
      </w:r>
      <w:r>
        <w:rPr>
          <w:rFonts w:cs="Times New Roman"/>
        </w:rPr>
        <w:t>;</w:t>
      </w:r>
    </w:p>
    <w:p w:rsidR="005466C7" w:rsidRPr="00513696" w:rsidRDefault="005466C7" w:rsidP="005466C7">
      <w:pPr>
        <w:spacing w:after="0" w:line="240" w:lineRule="auto"/>
        <w:jc w:val="both"/>
        <w:rPr>
          <w:rFonts w:cs="Times New Roman"/>
        </w:rPr>
      </w:pPr>
      <w:r>
        <w:rPr>
          <w:rFonts w:cs="Times New Roman"/>
        </w:rPr>
        <w:t>2) Дт 50 Кт 94;</w:t>
      </w:r>
    </w:p>
    <w:p w:rsidR="005466C7" w:rsidRDefault="005466C7" w:rsidP="005466C7">
      <w:pPr>
        <w:spacing w:after="0" w:line="240" w:lineRule="auto"/>
        <w:jc w:val="both"/>
        <w:rPr>
          <w:rFonts w:cs="Times New Roman"/>
        </w:rPr>
      </w:pPr>
      <w:r>
        <w:rPr>
          <w:rFonts w:cs="Times New Roman"/>
        </w:rPr>
        <w:t>3) Дт 91/2 Кт 50;</w:t>
      </w:r>
    </w:p>
    <w:p w:rsidR="005466C7" w:rsidRPr="00F06B67" w:rsidRDefault="005466C7" w:rsidP="005466C7">
      <w:pPr>
        <w:spacing w:after="0" w:line="240" w:lineRule="auto"/>
        <w:jc w:val="both"/>
        <w:rPr>
          <w:rFonts w:eastAsia="Times New Roman" w:cs="Times New Roman"/>
        </w:rPr>
      </w:pPr>
      <w:r>
        <w:rPr>
          <w:rFonts w:cs="Times New Roman"/>
        </w:rPr>
        <w:t>4) Дт 90 Кт 20.</w:t>
      </w:r>
    </w:p>
    <w:p w:rsidR="005466C7" w:rsidRPr="00F06B67" w:rsidRDefault="005466C7" w:rsidP="005466C7">
      <w:pPr>
        <w:spacing w:after="0" w:line="240" w:lineRule="auto"/>
        <w:ind w:firstLine="709"/>
        <w:jc w:val="both"/>
        <w:rPr>
          <w:rFonts w:eastAsia="Times New Roman" w:cs="Times New Roman"/>
        </w:rPr>
      </w:pPr>
    </w:p>
    <w:p w:rsidR="005466C7" w:rsidRPr="00F06B67" w:rsidRDefault="005466C7" w:rsidP="005466C7">
      <w:pPr>
        <w:spacing w:after="0" w:line="240" w:lineRule="auto"/>
        <w:jc w:val="both"/>
        <w:rPr>
          <w:rFonts w:eastAsia="Times New Roman" w:cs="Times New Roman"/>
          <w:b/>
        </w:rPr>
      </w:pPr>
      <w:r w:rsidRPr="00F06B67">
        <w:rPr>
          <w:rFonts w:eastAsia="Times New Roman" w:cs="Times New Roman"/>
          <w:b/>
        </w:rPr>
        <w:t>Ответ:</w:t>
      </w:r>
    </w:p>
    <w:p w:rsidR="005466C7" w:rsidRPr="00F06B67" w:rsidRDefault="005466C7" w:rsidP="005466C7">
      <w:pPr>
        <w:spacing w:after="0" w:line="240" w:lineRule="auto"/>
        <w:ind w:firstLine="709"/>
        <w:jc w:val="both"/>
        <w:rPr>
          <w:rFonts w:eastAsia="Times New Roman" w:cs="Times New Roman"/>
          <w:b/>
        </w:rPr>
      </w:pPr>
    </w:p>
    <w:p w:rsidR="005466C7" w:rsidRPr="00F06B67" w:rsidRDefault="005466C7" w:rsidP="005466C7">
      <w:pPr>
        <w:spacing w:after="0" w:line="240" w:lineRule="auto"/>
        <w:jc w:val="both"/>
        <w:rPr>
          <w:rFonts w:eastAsia="Times New Roman" w:cs="Times New Roman"/>
          <w:b/>
        </w:rPr>
      </w:pPr>
      <w:r>
        <w:rPr>
          <w:rFonts w:eastAsia="Times New Roman" w:cs="Times New Roman"/>
          <w:b/>
        </w:rPr>
        <w:t>О</w:t>
      </w:r>
      <w:r w:rsidRPr="00F06B67">
        <w:rPr>
          <w:rFonts w:eastAsia="Times New Roman" w:cs="Times New Roman"/>
          <w:b/>
        </w:rPr>
        <w:t>боснование:</w:t>
      </w:r>
    </w:p>
    <w:p w:rsidR="00E54176" w:rsidRDefault="00E54176" w:rsidP="004462D9">
      <w:pPr>
        <w:spacing w:after="0" w:line="240" w:lineRule="auto"/>
        <w:rPr>
          <w:rFonts w:cs="Times New Roman"/>
          <w:b/>
          <w:szCs w:val="24"/>
        </w:rPr>
      </w:pPr>
    </w:p>
    <w:p w:rsidR="00E54176" w:rsidRDefault="00E54176"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537.</w:t>
      </w:r>
    </w:p>
    <w:p w:rsidR="0090167F" w:rsidRPr="0090167F" w:rsidRDefault="0090167F" w:rsidP="0090167F">
      <w:pPr>
        <w:widowControl w:val="0"/>
        <w:snapToGrid w:val="0"/>
        <w:spacing w:after="0" w:line="240" w:lineRule="auto"/>
        <w:jc w:val="both"/>
        <w:rPr>
          <w:rFonts w:cs="Times New Roman"/>
          <w:b/>
          <w:i/>
          <w:szCs w:val="24"/>
        </w:rPr>
      </w:pPr>
      <w:r w:rsidRPr="0090167F">
        <w:rPr>
          <w:rFonts w:cs="Times New Roman"/>
          <w:b/>
          <w:i/>
          <w:szCs w:val="24"/>
        </w:rPr>
        <w:t>Прочитайте текст и установите соответствие.</w:t>
      </w:r>
    </w:p>
    <w:p w:rsidR="0090167F" w:rsidRDefault="0090167F" w:rsidP="0090167F">
      <w:pPr>
        <w:pStyle w:val="ConsPlusNormal"/>
        <w:ind w:firstLine="709"/>
        <w:jc w:val="both"/>
        <w:rPr>
          <w:rFonts w:ascii="Times New Roman" w:hAnsi="Times New Roman" w:cs="Times New Roman"/>
          <w:sz w:val="24"/>
          <w:szCs w:val="24"/>
        </w:rPr>
      </w:pPr>
      <w:r w:rsidRPr="0090167F">
        <w:rPr>
          <w:rFonts w:ascii="Times New Roman" w:hAnsi="Times New Roman" w:cs="Times New Roman"/>
          <w:sz w:val="24"/>
          <w:szCs w:val="24"/>
        </w:rPr>
        <w:t xml:space="preserve">Контроль за техническим состоянием конструкции и инженерного оборудования гостиниц осуществляется посредством проведения плановых общих, частичных и внеочередных осмотров. В процессе осмотров выявляются неисправности и причины их появления, проверяется объем и качество выполнения работ по текущему ремонту и обслуживанию. </w:t>
      </w:r>
    </w:p>
    <w:p w:rsidR="0090167F" w:rsidRPr="0090167F" w:rsidRDefault="0090167F" w:rsidP="0090167F">
      <w:pPr>
        <w:pStyle w:val="ConsPlusNormal"/>
        <w:ind w:firstLine="709"/>
        <w:jc w:val="both"/>
        <w:rPr>
          <w:rFonts w:ascii="Times New Roman" w:hAnsi="Times New Roman" w:cs="Times New Roman"/>
          <w:sz w:val="24"/>
          <w:szCs w:val="24"/>
        </w:rPr>
      </w:pPr>
      <w:r w:rsidRPr="0090167F">
        <w:rPr>
          <w:rFonts w:ascii="Times New Roman" w:hAnsi="Times New Roman" w:cs="Times New Roman"/>
          <w:sz w:val="24"/>
          <w:szCs w:val="24"/>
        </w:rPr>
        <w:t>Соотнесите вид осмотра и его характеристику.</w:t>
      </w:r>
    </w:p>
    <w:p w:rsidR="0090167F" w:rsidRPr="0090167F" w:rsidRDefault="0090167F" w:rsidP="0090167F">
      <w:pPr>
        <w:widowControl w:val="0"/>
        <w:snapToGrid w:val="0"/>
        <w:spacing w:after="0" w:line="240" w:lineRule="auto"/>
        <w:ind w:firstLine="709"/>
        <w:jc w:val="both"/>
        <w:rPr>
          <w:rFonts w:cs="Times New Roman"/>
          <w:szCs w:val="24"/>
        </w:rPr>
      </w:pPr>
      <w:r w:rsidRPr="0090167F">
        <w:rPr>
          <w:rFonts w:cs="Times New Roman"/>
          <w:szCs w:val="24"/>
        </w:rPr>
        <w:t>К каждой позиции, данной в левом столбце, подберите соответствующую позицию из правого столбца:</w:t>
      </w:r>
    </w:p>
    <w:tbl>
      <w:tblPr>
        <w:tblStyle w:val="a6"/>
        <w:tblW w:w="9328" w:type="dxa"/>
        <w:tblInd w:w="250" w:type="dxa"/>
        <w:tblLook w:val="04A0" w:firstRow="1" w:lastRow="0" w:firstColumn="1" w:lastColumn="0" w:noHBand="0" w:noVBand="1"/>
      </w:tblPr>
      <w:tblGrid>
        <w:gridCol w:w="567"/>
        <w:gridCol w:w="1985"/>
        <w:gridCol w:w="567"/>
        <w:gridCol w:w="6209"/>
      </w:tblGrid>
      <w:tr w:rsidR="0090167F" w:rsidRPr="0090167F" w:rsidTr="0090167F">
        <w:tc>
          <w:tcPr>
            <w:tcW w:w="2552" w:type="dxa"/>
            <w:gridSpan w:val="2"/>
            <w:vAlign w:val="center"/>
          </w:tcPr>
          <w:p w:rsidR="0090167F" w:rsidRPr="0090167F" w:rsidRDefault="0090167F" w:rsidP="0090167F">
            <w:pPr>
              <w:widowControl w:val="0"/>
              <w:snapToGrid w:val="0"/>
              <w:jc w:val="center"/>
              <w:rPr>
                <w:rFonts w:cs="Times New Roman"/>
                <w:sz w:val="24"/>
                <w:szCs w:val="24"/>
              </w:rPr>
            </w:pPr>
            <w:r w:rsidRPr="0090167F">
              <w:rPr>
                <w:rFonts w:cs="Times New Roman"/>
                <w:sz w:val="24"/>
                <w:szCs w:val="24"/>
              </w:rPr>
              <w:t>Вид осмотра</w:t>
            </w:r>
          </w:p>
        </w:tc>
        <w:tc>
          <w:tcPr>
            <w:tcW w:w="6776" w:type="dxa"/>
            <w:gridSpan w:val="2"/>
            <w:vAlign w:val="center"/>
          </w:tcPr>
          <w:p w:rsidR="0090167F" w:rsidRDefault="0090167F" w:rsidP="0090167F">
            <w:pPr>
              <w:widowControl w:val="0"/>
              <w:snapToGrid w:val="0"/>
              <w:jc w:val="center"/>
              <w:rPr>
                <w:rFonts w:cs="Times New Roman"/>
                <w:sz w:val="24"/>
                <w:szCs w:val="24"/>
              </w:rPr>
            </w:pPr>
            <w:r w:rsidRPr="0090167F">
              <w:rPr>
                <w:rFonts w:cs="Times New Roman"/>
                <w:sz w:val="24"/>
                <w:szCs w:val="24"/>
              </w:rPr>
              <w:t>Его характеристика</w:t>
            </w:r>
          </w:p>
          <w:p w:rsidR="0090167F" w:rsidRPr="0090167F" w:rsidRDefault="0090167F" w:rsidP="0090167F">
            <w:pPr>
              <w:widowControl w:val="0"/>
              <w:snapToGrid w:val="0"/>
              <w:jc w:val="center"/>
              <w:rPr>
                <w:rFonts w:cs="Times New Roman"/>
                <w:sz w:val="24"/>
                <w:szCs w:val="24"/>
              </w:rPr>
            </w:pPr>
          </w:p>
        </w:tc>
      </w:tr>
      <w:tr w:rsidR="0090167F" w:rsidRPr="0090167F" w:rsidTr="0090167F">
        <w:tc>
          <w:tcPr>
            <w:tcW w:w="567" w:type="dxa"/>
            <w:vAlign w:val="center"/>
          </w:tcPr>
          <w:p w:rsidR="0090167F" w:rsidRPr="0090167F" w:rsidRDefault="0090167F" w:rsidP="0090167F">
            <w:pPr>
              <w:widowControl w:val="0"/>
              <w:snapToGrid w:val="0"/>
              <w:jc w:val="center"/>
              <w:rPr>
                <w:rFonts w:cs="Times New Roman"/>
                <w:b/>
                <w:sz w:val="24"/>
                <w:szCs w:val="24"/>
              </w:rPr>
            </w:pPr>
            <w:r w:rsidRPr="0090167F">
              <w:rPr>
                <w:rFonts w:cs="Times New Roman"/>
                <w:b/>
                <w:sz w:val="24"/>
                <w:szCs w:val="24"/>
              </w:rPr>
              <w:t>А</w:t>
            </w:r>
          </w:p>
        </w:tc>
        <w:tc>
          <w:tcPr>
            <w:tcW w:w="1985" w:type="dxa"/>
            <w:vAlign w:val="center"/>
          </w:tcPr>
          <w:p w:rsidR="0090167F" w:rsidRPr="0090167F" w:rsidRDefault="0090167F" w:rsidP="0090167F">
            <w:pPr>
              <w:jc w:val="center"/>
              <w:rPr>
                <w:rFonts w:cs="Times New Roman"/>
                <w:sz w:val="24"/>
                <w:szCs w:val="24"/>
              </w:rPr>
            </w:pPr>
            <w:r w:rsidRPr="0090167F">
              <w:rPr>
                <w:rFonts w:cs="Times New Roman"/>
                <w:sz w:val="24"/>
                <w:szCs w:val="24"/>
              </w:rPr>
              <w:t>Общий</w:t>
            </w:r>
          </w:p>
        </w:tc>
        <w:tc>
          <w:tcPr>
            <w:tcW w:w="567" w:type="dxa"/>
            <w:vAlign w:val="center"/>
          </w:tcPr>
          <w:p w:rsidR="0090167F" w:rsidRPr="0090167F" w:rsidRDefault="0090167F" w:rsidP="0090167F">
            <w:pPr>
              <w:jc w:val="center"/>
              <w:rPr>
                <w:rFonts w:cs="Times New Roman"/>
                <w:sz w:val="24"/>
                <w:szCs w:val="24"/>
              </w:rPr>
            </w:pPr>
            <w:r w:rsidRPr="0090167F">
              <w:rPr>
                <w:rFonts w:cs="Times New Roman"/>
                <w:sz w:val="24"/>
                <w:szCs w:val="24"/>
              </w:rPr>
              <w:t>1</w:t>
            </w:r>
          </w:p>
        </w:tc>
        <w:tc>
          <w:tcPr>
            <w:tcW w:w="6209" w:type="dxa"/>
            <w:vAlign w:val="center"/>
          </w:tcPr>
          <w:p w:rsidR="0090167F" w:rsidRPr="0090167F" w:rsidRDefault="0090167F" w:rsidP="0090167F">
            <w:pPr>
              <w:jc w:val="center"/>
              <w:rPr>
                <w:rFonts w:cs="Times New Roman"/>
                <w:sz w:val="24"/>
                <w:szCs w:val="24"/>
              </w:rPr>
            </w:pPr>
            <w:r w:rsidRPr="0090167F">
              <w:rPr>
                <w:rFonts w:cs="Times New Roman"/>
                <w:sz w:val="24"/>
                <w:szCs w:val="24"/>
              </w:rPr>
              <w:t>Обследуются отдельные элементы здания и инженерного оборудования. В процессе осмотра производится устранение выявленных мелких неисправностей, обязательная наладка и регулировка приборов и оборудования</w:t>
            </w:r>
          </w:p>
        </w:tc>
      </w:tr>
      <w:tr w:rsidR="0090167F" w:rsidRPr="0090167F" w:rsidTr="0090167F">
        <w:tc>
          <w:tcPr>
            <w:tcW w:w="567" w:type="dxa"/>
            <w:vAlign w:val="center"/>
          </w:tcPr>
          <w:p w:rsidR="0090167F" w:rsidRPr="0090167F" w:rsidRDefault="0090167F" w:rsidP="0090167F">
            <w:pPr>
              <w:widowControl w:val="0"/>
              <w:snapToGrid w:val="0"/>
              <w:jc w:val="center"/>
              <w:rPr>
                <w:rFonts w:cs="Times New Roman"/>
                <w:b/>
                <w:sz w:val="24"/>
                <w:szCs w:val="24"/>
              </w:rPr>
            </w:pPr>
            <w:r w:rsidRPr="0090167F">
              <w:rPr>
                <w:rFonts w:cs="Times New Roman"/>
                <w:b/>
                <w:sz w:val="24"/>
                <w:szCs w:val="24"/>
              </w:rPr>
              <w:t>Б</w:t>
            </w:r>
          </w:p>
        </w:tc>
        <w:tc>
          <w:tcPr>
            <w:tcW w:w="1985" w:type="dxa"/>
            <w:vAlign w:val="center"/>
          </w:tcPr>
          <w:p w:rsidR="0090167F" w:rsidRPr="0090167F" w:rsidRDefault="0090167F" w:rsidP="0090167F">
            <w:pPr>
              <w:jc w:val="center"/>
              <w:rPr>
                <w:rFonts w:cs="Times New Roman"/>
                <w:sz w:val="24"/>
                <w:szCs w:val="24"/>
              </w:rPr>
            </w:pPr>
            <w:r w:rsidRPr="0090167F">
              <w:rPr>
                <w:rFonts w:cs="Times New Roman"/>
                <w:sz w:val="24"/>
                <w:szCs w:val="24"/>
              </w:rPr>
              <w:t>Частичный</w:t>
            </w:r>
          </w:p>
        </w:tc>
        <w:tc>
          <w:tcPr>
            <w:tcW w:w="567" w:type="dxa"/>
            <w:vAlign w:val="center"/>
          </w:tcPr>
          <w:p w:rsidR="0090167F" w:rsidRPr="0090167F" w:rsidRDefault="0090167F" w:rsidP="0090167F">
            <w:pPr>
              <w:jc w:val="center"/>
              <w:rPr>
                <w:rFonts w:cs="Times New Roman"/>
                <w:sz w:val="24"/>
                <w:szCs w:val="24"/>
              </w:rPr>
            </w:pPr>
            <w:r w:rsidRPr="0090167F">
              <w:rPr>
                <w:rFonts w:cs="Times New Roman"/>
                <w:sz w:val="24"/>
                <w:szCs w:val="24"/>
              </w:rPr>
              <w:t>2</w:t>
            </w:r>
          </w:p>
        </w:tc>
        <w:tc>
          <w:tcPr>
            <w:tcW w:w="6209" w:type="dxa"/>
            <w:vAlign w:val="center"/>
          </w:tcPr>
          <w:p w:rsidR="0090167F" w:rsidRPr="0090167F" w:rsidRDefault="0090167F" w:rsidP="0090167F">
            <w:pPr>
              <w:jc w:val="center"/>
              <w:rPr>
                <w:rFonts w:cs="Times New Roman"/>
                <w:sz w:val="24"/>
                <w:szCs w:val="24"/>
              </w:rPr>
            </w:pPr>
            <w:r w:rsidRPr="0090167F">
              <w:rPr>
                <w:rFonts w:cs="Times New Roman"/>
                <w:sz w:val="24"/>
                <w:szCs w:val="24"/>
              </w:rPr>
              <w:t>Проводится после ливней, сильных ветров, снегопадов, наводнений, повреждение которых от данного стихийного явления может быть наиболее вероятным</w:t>
            </w:r>
          </w:p>
        </w:tc>
      </w:tr>
      <w:tr w:rsidR="0090167F" w:rsidRPr="0090167F" w:rsidTr="0090167F">
        <w:tc>
          <w:tcPr>
            <w:tcW w:w="567" w:type="dxa"/>
            <w:vAlign w:val="center"/>
          </w:tcPr>
          <w:p w:rsidR="0090167F" w:rsidRPr="0090167F" w:rsidRDefault="0090167F" w:rsidP="0090167F">
            <w:pPr>
              <w:widowControl w:val="0"/>
              <w:snapToGrid w:val="0"/>
              <w:jc w:val="center"/>
              <w:rPr>
                <w:rFonts w:cs="Times New Roman"/>
                <w:b/>
                <w:sz w:val="24"/>
                <w:szCs w:val="24"/>
              </w:rPr>
            </w:pPr>
            <w:r w:rsidRPr="0090167F">
              <w:rPr>
                <w:rFonts w:cs="Times New Roman"/>
                <w:b/>
                <w:sz w:val="24"/>
                <w:szCs w:val="24"/>
              </w:rPr>
              <w:t>В</w:t>
            </w:r>
          </w:p>
        </w:tc>
        <w:tc>
          <w:tcPr>
            <w:tcW w:w="1985" w:type="dxa"/>
            <w:vAlign w:val="center"/>
          </w:tcPr>
          <w:p w:rsidR="0090167F" w:rsidRPr="0090167F" w:rsidRDefault="0090167F" w:rsidP="0090167F">
            <w:pPr>
              <w:jc w:val="center"/>
              <w:rPr>
                <w:rFonts w:cs="Times New Roman"/>
                <w:sz w:val="24"/>
                <w:szCs w:val="24"/>
              </w:rPr>
            </w:pPr>
            <w:r w:rsidRPr="0090167F">
              <w:rPr>
                <w:rFonts w:cs="Times New Roman"/>
                <w:sz w:val="24"/>
                <w:szCs w:val="24"/>
              </w:rPr>
              <w:t>Внеочередной</w:t>
            </w:r>
          </w:p>
        </w:tc>
        <w:tc>
          <w:tcPr>
            <w:tcW w:w="567" w:type="dxa"/>
            <w:vAlign w:val="center"/>
          </w:tcPr>
          <w:p w:rsidR="0090167F" w:rsidRPr="0090167F" w:rsidRDefault="0090167F" w:rsidP="0090167F">
            <w:pPr>
              <w:jc w:val="center"/>
              <w:rPr>
                <w:rFonts w:cs="Times New Roman"/>
                <w:sz w:val="24"/>
                <w:szCs w:val="24"/>
              </w:rPr>
            </w:pPr>
            <w:r w:rsidRPr="0090167F">
              <w:rPr>
                <w:rFonts w:cs="Times New Roman"/>
                <w:sz w:val="24"/>
                <w:szCs w:val="24"/>
              </w:rPr>
              <w:t>3</w:t>
            </w:r>
          </w:p>
        </w:tc>
        <w:tc>
          <w:tcPr>
            <w:tcW w:w="6209" w:type="dxa"/>
            <w:vAlign w:val="center"/>
          </w:tcPr>
          <w:p w:rsidR="0090167F" w:rsidRPr="0090167F" w:rsidRDefault="0090167F" w:rsidP="0090167F">
            <w:pPr>
              <w:jc w:val="center"/>
              <w:rPr>
                <w:rFonts w:cs="Times New Roman"/>
                <w:sz w:val="24"/>
                <w:szCs w:val="24"/>
              </w:rPr>
            </w:pPr>
            <w:r w:rsidRPr="0090167F">
              <w:rPr>
                <w:rFonts w:cs="Times New Roman"/>
                <w:sz w:val="24"/>
                <w:szCs w:val="24"/>
              </w:rPr>
              <w:t>Проводится весной с целью определения мероприятий, необходимых для подготовки здания и его инженерного оборудования к эксплуатации в следующую зиму</w:t>
            </w:r>
          </w:p>
        </w:tc>
      </w:tr>
      <w:tr w:rsidR="0090167F" w:rsidRPr="0090167F" w:rsidTr="0090167F">
        <w:tc>
          <w:tcPr>
            <w:tcW w:w="567" w:type="dxa"/>
            <w:vAlign w:val="center"/>
          </w:tcPr>
          <w:p w:rsidR="0090167F" w:rsidRPr="0090167F" w:rsidRDefault="0090167F" w:rsidP="0090167F">
            <w:pPr>
              <w:widowControl w:val="0"/>
              <w:snapToGrid w:val="0"/>
              <w:jc w:val="center"/>
              <w:rPr>
                <w:rFonts w:cs="Times New Roman"/>
                <w:b/>
                <w:sz w:val="24"/>
                <w:szCs w:val="24"/>
              </w:rPr>
            </w:pPr>
          </w:p>
        </w:tc>
        <w:tc>
          <w:tcPr>
            <w:tcW w:w="1985" w:type="dxa"/>
            <w:vAlign w:val="center"/>
          </w:tcPr>
          <w:p w:rsidR="0090167F" w:rsidRPr="0090167F" w:rsidRDefault="0090167F" w:rsidP="0090167F">
            <w:pPr>
              <w:jc w:val="center"/>
              <w:rPr>
                <w:rFonts w:cs="Times New Roman"/>
                <w:sz w:val="24"/>
                <w:szCs w:val="24"/>
              </w:rPr>
            </w:pPr>
          </w:p>
        </w:tc>
        <w:tc>
          <w:tcPr>
            <w:tcW w:w="567" w:type="dxa"/>
            <w:vAlign w:val="center"/>
          </w:tcPr>
          <w:p w:rsidR="0090167F" w:rsidRPr="0090167F" w:rsidRDefault="0090167F" w:rsidP="0090167F">
            <w:pPr>
              <w:jc w:val="center"/>
              <w:rPr>
                <w:rFonts w:cs="Times New Roman"/>
                <w:sz w:val="24"/>
                <w:szCs w:val="24"/>
              </w:rPr>
            </w:pPr>
            <w:r w:rsidRPr="0090167F">
              <w:rPr>
                <w:rFonts w:cs="Times New Roman"/>
                <w:sz w:val="24"/>
                <w:szCs w:val="24"/>
              </w:rPr>
              <w:t>4</w:t>
            </w:r>
          </w:p>
        </w:tc>
        <w:tc>
          <w:tcPr>
            <w:tcW w:w="6209" w:type="dxa"/>
            <w:vAlign w:val="center"/>
          </w:tcPr>
          <w:p w:rsidR="0090167F" w:rsidRPr="0090167F" w:rsidRDefault="0090167F" w:rsidP="0090167F">
            <w:pPr>
              <w:jc w:val="center"/>
              <w:rPr>
                <w:rFonts w:cs="Times New Roman"/>
                <w:sz w:val="24"/>
                <w:szCs w:val="24"/>
              </w:rPr>
            </w:pPr>
            <w:r w:rsidRPr="0090167F">
              <w:rPr>
                <w:rFonts w:cs="Times New Roman"/>
                <w:sz w:val="24"/>
                <w:szCs w:val="24"/>
              </w:rPr>
              <w:t>Проводится два раза в год - весной и осенью. При осмотре обследуются конструкции здания, инженерное оборудование, отделка и элементы внешнего благоустройства</w:t>
            </w:r>
          </w:p>
        </w:tc>
      </w:tr>
    </w:tbl>
    <w:p w:rsidR="0090167F" w:rsidRPr="0090167F" w:rsidRDefault="0090167F" w:rsidP="0090167F">
      <w:pPr>
        <w:widowControl w:val="0"/>
        <w:snapToGrid w:val="0"/>
        <w:spacing w:after="0" w:line="240" w:lineRule="auto"/>
        <w:ind w:firstLine="709"/>
        <w:jc w:val="both"/>
        <w:rPr>
          <w:rFonts w:cs="Times New Roman"/>
          <w:szCs w:val="24"/>
        </w:rPr>
      </w:pPr>
    </w:p>
    <w:p w:rsidR="0090167F" w:rsidRPr="0090167F" w:rsidRDefault="0090167F" w:rsidP="0090167F">
      <w:pPr>
        <w:widowControl w:val="0"/>
        <w:tabs>
          <w:tab w:val="left" w:pos="1101"/>
        </w:tabs>
        <w:snapToGrid w:val="0"/>
        <w:spacing w:after="0" w:line="240" w:lineRule="auto"/>
        <w:jc w:val="both"/>
        <w:rPr>
          <w:rFonts w:cs="Times New Roman"/>
          <w:szCs w:val="24"/>
        </w:rPr>
      </w:pPr>
      <w:r w:rsidRPr="0090167F">
        <w:rPr>
          <w:rFonts w:cs="Times New Roman"/>
          <w:szCs w:val="24"/>
        </w:rPr>
        <w:t>Запишите выбранные цифры под соответствующими буквами:</w:t>
      </w:r>
    </w:p>
    <w:tbl>
      <w:tblPr>
        <w:tblW w:w="2356" w:type="pct"/>
        <w:tblCellMar>
          <w:left w:w="0" w:type="dxa"/>
          <w:right w:w="0" w:type="dxa"/>
        </w:tblCellMar>
        <w:tblLook w:val="0420" w:firstRow="1" w:lastRow="0" w:firstColumn="0" w:lastColumn="0" w:noHBand="0" w:noVBand="1"/>
      </w:tblPr>
      <w:tblGrid>
        <w:gridCol w:w="1574"/>
        <w:gridCol w:w="1557"/>
        <w:gridCol w:w="1558"/>
      </w:tblGrid>
      <w:tr w:rsidR="0090167F" w:rsidRPr="005B186B" w:rsidTr="0090167F">
        <w:trPr>
          <w:trHeight w:val="321"/>
        </w:trPr>
        <w:tc>
          <w:tcPr>
            <w:tcW w:w="167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90167F" w:rsidRPr="005B186B" w:rsidRDefault="0090167F" w:rsidP="005A5063">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А</w:t>
            </w:r>
          </w:p>
        </w:tc>
        <w:tc>
          <w:tcPr>
            <w:tcW w:w="166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90167F" w:rsidRPr="005B186B" w:rsidRDefault="0090167F" w:rsidP="005A5063">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Б</w:t>
            </w:r>
          </w:p>
        </w:tc>
        <w:tc>
          <w:tcPr>
            <w:tcW w:w="166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90167F" w:rsidRPr="005B186B" w:rsidRDefault="0090167F" w:rsidP="005A5063">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В</w:t>
            </w:r>
          </w:p>
        </w:tc>
      </w:tr>
      <w:tr w:rsidR="0090167F" w:rsidRPr="005B186B" w:rsidTr="0090167F">
        <w:trPr>
          <w:trHeight w:val="326"/>
        </w:trPr>
        <w:tc>
          <w:tcPr>
            <w:tcW w:w="167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90167F" w:rsidRPr="005B186B" w:rsidRDefault="0090167F" w:rsidP="005A5063">
            <w:pPr>
              <w:spacing w:after="0" w:line="240" w:lineRule="auto"/>
              <w:jc w:val="both"/>
              <w:rPr>
                <w:rFonts w:eastAsia="Times New Roman" w:cs="Times New Roman"/>
                <w:szCs w:val="24"/>
                <w:lang w:eastAsia="ru-RU"/>
              </w:rPr>
            </w:pPr>
          </w:p>
        </w:tc>
        <w:tc>
          <w:tcPr>
            <w:tcW w:w="166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90167F" w:rsidRPr="005B186B" w:rsidRDefault="0090167F" w:rsidP="005A5063">
            <w:pPr>
              <w:spacing w:after="0" w:line="240" w:lineRule="auto"/>
              <w:jc w:val="both"/>
              <w:rPr>
                <w:rFonts w:eastAsia="Times New Roman" w:cs="Times New Roman"/>
                <w:szCs w:val="24"/>
                <w:lang w:eastAsia="ru-RU"/>
              </w:rPr>
            </w:pPr>
          </w:p>
        </w:tc>
        <w:tc>
          <w:tcPr>
            <w:tcW w:w="166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90167F" w:rsidRPr="005B186B" w:rsidRDefault="0090167F" w:rsidP="005A5063">
            <w:pPr>
              <w:spacing w:after="0" w:line="240" w:lineRule="auto"/>
              <w:jc w:val="both"/>
              <w:rPr>
                <w:rFonts w:eastAsia="Times New Roman" w:cs="Times New Roman"/>
                <w:szCs w:val="24"/>
                <w:lang w:eastAsia="ru-RU"/>
              </w:rPr>
            </w:pPr>
          </w:p>
        </w:tc>
      </w:tr>
    </w:tbl>
    <w:p w:rsidR="00E54176" w:rsidRDefault="00E54176" w:rsidP="004462D9">
      <w:pPr>
        <w:spacing w:after="0" w:line="240" w:lineRule="auto"/>
        <w:rPr>
          <w:rFonts w:cs="Times New Roman"/>
          <w:b/>
          <w:szCs w:val="24"/>
        </w:rPr>
      </w:pPr>
    </w:p>
    <w:p w:rsidR="00E54176" w:rsidRPr="004914DD" w:rsidRDefault="00E54176" w:rsidP="004462D9">
      <w:pPr>
        <w:spacing w:after="0" w:line="240" w:lineRule="auto"/>
        <w:rPr>
          <w:rFonts w:cs="Times New Roman"/>
          <w:b/>
          <w:szCs w:val="24"/>
        </w:rPr>
      </w:pPr>
      <w:r w:rsidRPr="004914DD">
        <w:rPr>
          <w:rFonts w:cs="Times New Roman"/>
          <w:b/>
          <w:szCs w:val="24"/>
        </w:rPr>
        <w:t>Задание 538.</w:t>
      </w:r>
    </w:p>
    <w:p w:rsidR="00D824AC" w:rsidRPr="00D824AC" w:rsidRDefault="00D824AC" w:rsidP="00D824AC">
      <w:pPr>
        <w:widowControl w:val="0"/>
        <w:snapToGrid w:val="0"/>
        <w:spacing w:after="0" w:line="240" w:lineRule="auto"/>
        <w:jc w:val="both"/>
        <w:rPr>
          <w:rFonts w:eastAsia="Arial Unicode MS" w:cs="Times New Roman"/>
          <w:b/>
          <w:i/>
          <w:szCs w:val="28"/>
          <w:lang w:eastAsia="ru-RU"/>
        </w:rPr>
      </w:pPr>
      <w:r w:rsidRPr="00D824AC">
        <w:rPr>
          <w:rFonts w:eastAsia="Arial Unicode MS" w:cs="Times New Roman"/>
          <w:b/>
          <w:i/>
          <w:szCs w:val="28"/>
          <w:lang w:eastAsia="ru-RU"/>
        </w:rPr>
        <w:t>Прочитайте текст и установите последовательность.</w:t>
      </w:r>
    </w:p>
    <w:p w:rsidR="00D824AC" w:rsidRPr="00F47648" w:rsidRDefault="00D824AC" w:rsidP="00D824AC">
      <w:pPr>
        <w:spacing w:after="0" w:line="240" w:lineRule="auto"/>
        <w:ind w:firstLine="709"/>
        <w:jc w:val="both"/>
        <w:rPr>
          <w:rFonts w:cs="Times New Roman"/>
          <w:szCs w:val="28"/>
        </w:rPr>
      </w:pPr>
      <w:r w:rsidRPr="00F47648">
        <w:rPr>
          <w:rFonts w:cs="Times New Roman"/>
          <w:szCs w:val="28"/>
        </w:rPr>
        <w:t xml:space="preserve">Стандартизация представляет собой нормативный способ управления. Ее воздействие на объект осуществляется путем установленных норм и правил, оформленных в виде нормативных документов. </w:t>
      </w:r>
      <w:r>
        <w:rPr>
          <w:rFonts w:cs="Times New Roman"/>
          <w:szCs w:val="28"/>
        </w:rPr>
        <w:t xml:space="preserve">На территории РФ в сфере гостиничного дела используются следующие </w:t>
      </w:r>
      <w:r w:rsidRPr="00F47648">
        <w:rPr>
          <w:rFonts w:cs="Times New Roman"/>
          <w:szCs w:val="28"/>
        </w:rPr>
        <w:t>документы в области стандартизации</w:t>
      </w:r>
      <w:r>
        <w:rPr>
          <w:rFonts w:cs="Times New Roman"/>
          <w:szCs w:val="28"/>
        </w:rPr>
        <w:t>:</w:t>
      </w:r>
      <w:r w:rsidRPr="00F47648">
        <w:rPr>
          <w:rFonts w:cs="Times New Roman"/>
          <w:szCs w:val="28"/>
        </w:rPr>
        <w:t xml:space="preserve"> </w:t>
      </w:r>
    </w:p>
    <w:p w:rsidR="00D824AC" w:rsidRPr="00F47648" w:rsidRDefault="00D824AC" w:rsidP="00D824AC">
      <w:pPr>
        <w:spacing w:after="0" w:line="240" w:lineRule="auto"/>
        <w:jc w:val="both"/>
        <w:rPr>
          <w:rFonts w:cs="Times New Roman"/>
          <w:szCs w:val="28"/>
        </w:rPr>
      </w:pPr>
      <w:r>
        <w:rPr>
          <w:rFonts w:cs="Times New Roman"/>
          <w:szCs w:val="28"/>
        </w:rPr>
        <w:t xml:space="preserve">1) </w:t>
      </w:r>
      <w:r w:rsidRPr="00F47648">
        <w:rPr>
          <w:rFonts w:cs="Times New Roman"/>
          <w:szCs w:val="28"/>
        </w:rPr>
        <w:t>ГОСТ Р 54603-2011. Услуги средств размещения. Общие требования к обслуживающему персоналу</w:t>
      </w:r>
      <w:r>
        <w:rPr>
          <w:rFonts w:cs="Times New Roman"/>
          <w:szCs w:val="28"/>
        </w:rPr>
        <w:t>;</w:t>
      </w:r>
    </w:p>
    <w:p w:rsidR="00D824AC" w:rsidRPr="00F47648" w:rsidRDefault="00D824AC" w:rsidP="00D824AC">
      <w:pPr>
        <w:spacing w:after="0" w:line="240" w:lineRule="auto"/>
        <w:jc w:val="both"/>
        <w:rPr>
          <w:rFonts w:cs="Times New Roman"/>
          <w:szCs w:val="28"/>
        </w:rPr>
      </w:pPr>
      <w:r>
        <w:rPr>
          <w:rFonts w:cs="Times New Roman"/>
          <w:szCs w:val="28"/>
        </w:rPr>
        <w:t xml:space="preserve">2) </w:t>
      </w:r>
      <w:r w:rsidRPr="00F47648">
        <w:rPr>
          <w:rFonts w:cs="Times New Roman"/>
          <w:szCs w:val="28"/>
        </w:rPr>
        <w:t>ГОСТ Р 70587-2022 «Туризм и сопутствующие услуги. Услуги средств размещения  «Все включено» и «Ультра все включено». Общие  требования»</w:t>
      </w:r>
      <w:r>
        <w:rPr>
          <w:rFonts w:cs="Times New Roman"/>
          <w:szCs w:val="28"/>
        </w:rPr>
        <w:t>;</w:t>
      </w:r>
    </w:p>
    <w:p w:rsidR="00D824AC" w:rsidRPr="00F47648" w:rsidRDefault="00D824AC" w:rsidP="00D824AC">
      <w:pPr>
        <w:spacing w:after="0" w:line="240" w:lineRule="auto"/>
        <w:jc w:val="both"/>
        <w:rPr>
          <w:rFonts w:cs="Times New Roman"/>
          <w:szCs w:val="28"/>
        </w:rPr>
      </w:pPr>
      <w:r>
        <w:rPr>
          <w:rFonts w:cs="Times New Roman"/>
          <w:szCs w:val="28"/>
        </w:rPr>
        <w:t xml:space="preserve">3) </w:t>
      </w:r>
      <w:r w:rsidRPr="00F47648">
        <w:rPr>
          <w:rFonts w:cs="Times New Roman"/>
          <w:szCs w:val="28"/>
        </w:rPr>
        <w:t>ГОСТ  Р 50762-2007 «Услуги общественного питания . Классификация предпри</w:t>
      </w:r>
      <w:r>
        <w:rPr>
          <w:rFonts w:cs="Times New Roman"/>
          <w:szCs w:val="28"/>
        </w:rPr>
        <w:t>ятий общественного питания»;</w:t>
      </w:r>
    </w:p>
    <w:p w:rsidR="00D824AC" w:rsidRDefault="00D824AC" w:rsidP="00D824AC">
      <w:pPr>
        <w:spacing w:after="0" w:line="240" w:lineRule="auto"/>
        <w:jc w:val="both"/>
        <w:rPr>
          <w:rFonts w:cs="Times New Roman"/>
          <w:szCs w:val="28"/>
        </w:rPr>
      </w:pPr>
      <w:r>
        <w:rPr>
          <w:rFonts w:cs="Times New Roman"/>
          <w:szCs w:val="28"/>
        </w:rPr>
        <w:t xml:space="preserve">4) </w:t>
      </w:r>
      <w:r w:rsidRPr="00F47648">
        <w:rPr>
          <w:rFonts w:cs="Times New Roman"/>
          <w:szCs w:val="28"/>
        </w:rPr>
        <w:t>ГОСТ Р 50690-2017 «Туристские услуги. Общие  требования»</w:t>
      </w:r>
      <w:r>
        <w:rPr>
          <w:rFonts w:cs="Times New Roman"/>
          <w:szCs w:val="28"/>
        </w:rPr>
        <w:t>.</w:t>
      </w:r>
    </w:p>
    <w:p w:rsidR="00D824AC" w:rsidRDefault="00D824AC" w:rsidP="00D824AC">
      <w:pPr>
        <w:spacing w:after="0" w:line="240" w:lineRule="auto"/>
        <w:ind w:firstLine="709"/>
        <w:jc w:val="both"/>
        <w:rPr>
          <w:rFonts w:cs="Times New Roman"/>
          <w:szCs w:val="24"/>
        </w:rPr>
      </w:pPr>
    </w:p>
    <w:p w:rsidR="00D824AC" w:rsidRDefault="00D824AC" w:rsidP="00D824AC">
      <w:pPr>
        <w:spacing w:after="0" w:line="240" w:lineRule="auto"/>
        <w:ind w:firstLine="709"/>
        <w:jc w:val="both"/>
        <w:rPr>
          <w:rFonts w:cs="Times New Roman"/>
          <w:szCs w:val="24"/>
        </w:rPr>
      </w:pPr>
      <w:r>
        <w:rPr>
          <w:rFonts w:cs="Times New Roman"/>
          <w:szCs w:val="24"/>
        </w:rPr>
        <w:t>Установите правильную хронологическую последовательность этих документов по дате утверждения в порядке возрастания.</w:t>
      </w:r>
    </w:p>
    <w:p w:rsidR="00D824AC" w:rsidRDefault="00D824AC" w:rsidP="00D824AC">
      <w:pPr>
        <w:widowControl w:val="0"/>
        <w:snapToGrid w:val="0"/>
        <w:spacing w:after="0" w:line="240" w:lineRule="auto"/>
        <w:jc w:val="both"/>
        <w:rPr>
          <w:rFonts w:eastAsia="Arial Unicode MS" w:cs="Times New Roman"/>
          <w:szCs w:val="24"/>
          <w:lang w:eastAsia="ru-RU"/>
        </w:rPr>
      </w:pPr>
    </w:p>
    <w:p w:rsidR="00D824AC" w:rsidRPr="006762D3" w:rsidRDefault="00D824AC" w:rsidP="00D824AC">
      <w:pPr>
        <w:widowControl w:val="0"/>
        <w:snapToGrid w:val="0"/>
        <w:spacing w:after="0" w:line="240" w:lineRule="auto"/>
        <w:jc w:val="both"/>
        <w:rPr>
          <w:rFonts w:eastAsia="Arial Unicode MS" w:cs="Times New Roman"/>
          <w:szCs w:val="24"/>
          <w:lang w:eastAsia="ru-RU"/>
        </w:rPr>
      </w:pPr>
      <w:r w:rsidRPr="006762D3">
        <w:rPr>
          <w:rFonts w:eastAsia="Arial Unicode MS" w:cs="Times New Roman"/>
          <w:szCs w:val="24"/>
          <w:lang w:eastAsia="ru-RU"/>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tblGrid>
      <w:tr w:rsidR="00D824AC" w:rsidTr="005A5063">
        <w:tc>
          <w:tcPr>
            <w:tcW w:w="993" w:type="dxa"/>
          </w:tcPr>
          <w:p w:rsidR="00D824AC" w:rsidRDefault="00D824AC" w:rsidP="005A5063">
            <w:pPr>
              <w:pStyle w:val="a4"/>
              <w:ind w:left="0"/>
              <w:jc w:val="both"/>
              <w:rPr>
                <w:rFonts w:ascii="Times New Roman" w:hAnsi="Times New Roman" w:cs="Times New Roman"/>
                <w:sz w:val="24"/>
                <w:szCs w:val="24"/>
              </w:rPr>
            </w:pPr>
          </w:p>
        </w:tc>
        <w:tc>
          <w:tcPr>
            <w:tcW w:w="1134" w:type="dxa"/>
          </w:tcPr>
          <w:p w:rsidR="00D824AC" w:rsidRDefault="00D824AC" w:rsidP="005A5063">
            <w:pPr>
              <w:pStyle w:val="a4"/>
              <w:ind w:left="0"/>
              <w:jc w:val="both"/>
              <w:rPr>
                <w:rFonts w:ascii="Times New Roman" w:hAnsi="Times New Roman" w:cs="Times New Roman"/>
                <w:sz w:val="24"/>
                <w:szCs w:val="24"/>
              </w:rPr>
            </w:pPr>
          </w:p>
        </w:tc>
        <w:tc>
          <w:tcPr>
            <w:tcW w:w="1134" w:type="dxa"/>
          </w:tcPr>
          <w:p w:rsidR="00D824AC" w:rsidRDefault="00D824AC" w:rsidP="005A5063">
            <w:pPr>
              <w:pStyle w:val="a4"/>
              <w:ind w:left="0"/>
              <w:jc w:val="both"/>
              <w:rPr>
                <w:rFonts w:ascii="Times New Roman" w:hAnsi="Times New Roman" w:cs="Times New Roman"/>
                <w:sz w:val="24"/>
                <w:szCs w:val="24"/>
              </w:rPr>
            </w:pPr>
          </w:p>
        </w:tc>
        <w:tc>
          <w:tcPr>
            <w:tcW w:w="1134" w:type="dxa"/>
          </w:tcPr>
          <w:p w:rsidR="00D824AC" w:rsidRDefault="00D824AC" w:rsidP="005A5063">
            <w:pPr>
              <w:pStyle w:val="a4"/>
              <w:ind w:left="0"/>
              <w:jc w:val="both"/>
              <w:rPr>
                <w:rFonts w:ascii="Times New Roman" w:hAnsi="Times New Roman" w:cs="Times New Roman"/>
                <w:sz w:val="24"/>
                <w:szCs w:val="24"/>
              </w:rPr>
            </w:pPr>
          </w:p>
        </w:tc>
      </w:tr>
    </w:tbl>
    <w:p w:rsidR="009576C8" w:rsidRDefault="009576C8" w:rsidP="004462D9">
      <w:pPr>
        <w:spacing w:after="0" w:line="240" w:lineRule="auto"/>
        <w:rPr>
          <w:rFonts w:cs="Times New Roman"/>
          <w:b/>
          <w:szCs w:val="24"/>
        </w:rPr>
      </w:pPr>
    </w:p>
    <w:p w:rsidR="00E54176" w:rsidRDefault="00E54176"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539.</w:t>
      </w:r>
    </w:p>
    <w:p w:rsidR="0052160C" w:rsidRPr="0052160C" w:rsidRDefault="0052160C" w:rsidP="0052160C">
      <w:pPr>
        <w:widowControl w:val="0"/>
        <w:snapToGrid w:val="0"/>
        <w:spacing w:after="0" w:line="240" w:lineRule="auto"/>
        <w:jc w:val="both"/>
        <w:rPr>
          <w:rFonts w:eastAsia="Times New Roman"/>
          <w:b/>
          <w:bCs/>
          <w:i/>
          <w:kern w:val="36"/>
        </w:rPr>
      </w:pPr>
      <w:r w:rsidRPr="0052160C">
        <w:rPr>
          <w:rFonts w:eastAsia="Times New Roman"/>
          <w:b/>
          <w:bCs/>
          <w:i/>
          <w:kern w:val="36"/>
        </w:rPr>
        <w:t>Прочитайте текст и запишите развернутый обоснованный ответ.</w:t>
      </w:r>
    </w:p>
    <w:p w:rsidR="0052160C" w:rsidRDefault="0052160C" w:rsidP="0052160C">
      <w:pPr>
        <w:pStyle w:val="4"/>
        <w:spacing w:before="0" w:line="240" w:lineRule="auto"/>
        <w:ind w:firstLine="709"/>
        <w:jc w:val="both"/>
        <w:rPr>
          <w:rFonts w:ascii="Times New Roman" w:hAnsi="Times New Roman"/>
          <w:b w:val="0"/>
          <w:i w:val="0"/>
          <w:color w:val="auto"/>
          <w:szCs w:val="24"/>
        </w:rPr>
      </w:pPr>
      <w:r w:rsidRPr="0045131E">
        <w:rPr>
          <w:rFonts w:ascii="Times New Roman" w:hAnsi="Times New Roman"/>
          <w:b w:val="0"/>
          <w:i w:val="0"/>
          <w:color w:val="auto"/>
          <w:szCs w:val="24"/>
        </w:rPr>
        <w:t>Каждое заведение общественного питания должно заранее устан</w:t>
      </w:r>
      <w:r>
        <w:rPr>
          <w:rFonts w:ascii="Times New Roman" w:hAnsi="Times New Roman"/>
          <w:b w:val="0"/>
          <w:i w:val="0"/>
          <w:color w:val="auto"/>
          <w:szCs w:val="24"/>
        </w:rPr>
        <w:t>а</w:t>
      </w:r>
      <w:r w:rsidRPr="0045131E">
        <w:rPr>
          <w:rFonts w:ascii="Times New Roman" w:hAnsi="Times New Roman"/>
          <w:b w:val="0"/>
          <w:i w:val="0"/>
          <w:color w:val="auto"/>
          <w:szCs w:val="24"/>
        </w:rPr>
        <w:t>в</w:t>
      </w:r>
      <w:r>
        <w:rPr>
          <w:rFonts w:ascii="Times New Roman" w:hAnsi="Times New Roman"/>
          <w:b w:val="0"/>
          <w:i w:val="0"/>
          <w:color w:val="auto"/>
          <w:szCs w:val="24"/>
        </w:rPr>
        <w:t>л</w:t>
      </w:r>
      <w:r w:rsidRPr="0045131E">
        <w:rPr>
          <w:rFonts w:ascii="Times New Roman" w:hAnsi="Times New Roman"/>
          <w:b w:val="0"/>
          <w:i w:val="0"/>
          <w:color w:val="auto"/>
          <w:szCs w:val="24"/>
        </w:rPr>
        <w:t>и</w:t>
      </w:r>
      <w:r>
        <w:rPr>
          <w:rFonts w:ascii="Times New Roman" w:hAnsi="Times New Roman"/>
          <w:b w:val="0"/>
          <w:i w:val="0"/>
          <w:color w:val="auto"/>
          <w:szCs w:val="24"/>
        </w:rPr>
        <w:t>ва</w:t>
      </w:r>
      <w:r w:rsidRPr="0045131E">
        <w:rPr>
          <w:rFonts w:ascii="Times New Roman" w:hAnsi="Times New Roman"/>
          <w:b w:val="0"/>
          <w:i w:val="0"/>
          <w:color w:val="auto"/>
          <w:szCs w:val="24"/>
        </w:rPr>
        <w:t>ть правила поведения сотрудников, в том числе и в конфликтных ситуациях с гостями. Вернуть разочарованного гостя в разы</w:t>
      </w:r>
      <w:r>
        <w:rPr>
          <w:rFonts w:ascii="Times New Roman" w:hAnsi="Times New Roman"/>
          <w:b w:val="0"/>
          <w:i w:val="0"/>
          <w:color w:val="auto"/>
          <w:szCs w:val="24"/>
        </w:rPr>
        <w:t xml:space="preserve"> сложнее, чем завоевать нового, а п</w:t>
      </w:r>
      <w:r w:rsidRPr="0045131E">
        <w:rPr>
          <w:rFonts w:ascii="Times New Roman" w:hAnsi="Times New Roman"/>
          <w:b w:val="0"/>
          <w:i w:val="0"/>
          <w:color w:val="auto"/>
          <w:szCs w:val="24"/>
        </w:rPr>
        <w:t>ретензии гостей могут быть конструктивными. </w:t>
      </w:r>
    </w:p>
    <w:p w:rsidR="0052160C" w:rsidRPr="0035383E" w:rsidRDefault="0052160C" w:rsidP="0052160C">
      <w:pPr>
        <w:pStyle w:val="4"/>
        <w:spacing w:before="0" w:line="240" w:lineRule="auto"/>
        <w:ind w:firstLine="709"/>
        <w:jc w:val="both"/>
        <w:rPr>
          <w:rFonts w:ascii="Times New Roman" w:hAnsi="Times New Roman"/>
          <w:b w:val="0"/>
          <w:i w:val="0"/>
          <w:color w:val="auto"/>
        </w:rPr>
      </w:pPr>
      <w:r>
        <w:rPr>
          <w:rFonts w:ascii="Times New Roman" w:hAnsi="Times New Roman"/>
          <w:b w:val="0"/>
          <w:i w:val="0"/>
          <w:color w:val="auto"/>
          <w:szCs w:val="24"/>
        </w:rPr>
        <w:t>Что должен сделать официант</w:t>
      </w:r>
      <w:r w:rsidRPr="0035383E">
        <w:rPr>
          <w:rFonts w:ascii="Times New Roman" w:hAnsi="Times New Roman"/>
          <w:b w:val="0"/>
          <w:i w:val="0"/>
          <w:color w:val="auto"/>
          <w:szCs w:val="24"/>
        </w:rPr>
        <w:t>, е</w:t>
      </w:r>
      <w:r w:rsidRPr="0035383E">
        <w:rPr>
          <w:rFonts w:ascii="Times New Roman" w:hAnsi="Times New Roman"/>
          <w:b w:val="0"/>
          <w:i w:val="0"/>
          <w:color w:val="auto"/>
        </w:rPr>
        <w:t>сли гость чем-то недоволен и назрева</w:t>
      </w:r>
      <w:r>
        <w:rPr>
          <w:rFonts w:ascii="Times New Roman" w:hAnsi="Times New Roman"/>
          <w:b w:val="0"/>
          <w:i w:val="0"/>
          <w:color w:val="auto"/>
        </w:rPr>
        <w:t>ет конфликт?</w:t>
      </w:r>
    </w:p>
    <w:p w:rsidR="0052160C" w:rsidRPr="00F06B67" w:rsidRDefault="0052160C" w:rsidP="0052160C">
      <w:pPr>
        <w:spacing w:after="0" w:line="240" w:lineRule="auto"/>
        <w:ind w:firstLine="709"/>
        <w:jc w:val="both"/>
        <w:rPr>
          <w:rFonts w:eastAsia="Times New Roman" w:cs="Times New Roman"/>
        </w:rPr>
      </w:pPr>
    </w:p>
    <w:p w:rsidR="0052160C" w:rsidRPr="00F06B67" w:rsidRDefault="0052160C" w:rsidP="0052160C">
      <w:pPr>
        <w:spacing w:after="0" w:line="240" w:lineRule="auto"/>
        <w:jc w:val="both"/>
        <w:rPr>
          <w:rFonts w:eastAsia="Times New Roman" w:cs="Times New Roman"/>
          <w:b/>
        </w:rPr>
      </w:pPr>
      <w:r w:rsidRPr="00F06B67">
        <w:rPr>
          <w:rFonts w:eastAsia="Times New Roman" w:cs="Times New Roman"/>
          <w:b/>
        </w:rPr>
        <w:t>Ответ:</w:t>
      </w:r>
    </w:p>
    <w:p w:rsidR="00E54176" w:rsidRDefault="00E54176" w:rsidP="004462D9">
      <w:pPr>
        <w:spacing w:after="0" w:line="240" w:lineRule="auto"/>
        <w:rPr>
          <w:rFonts w:cs="Times New Roman"/>
          <w:b/>
          <w:szCs w:val="24"/>
        </w:rPr>
      </w:pPr>
    </w:p>
    <w:p w:rsidR="00E54176" w:rsidRDefault="00E54176"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540.</w:t>
      </w:r>
    </w:p>
    <w:p w:rsidR="00B946C4" w:rsidRPr="00B946C4" w:rsidRDefault="00B946C4" w:rsidP="00B946C4">
      <w:pPr>
        <w:widowControl w:val="0"/>
        <w:snapToGrid w:val="0"/>
        <w:spacing w:after="0" w:line="240" w:lineRule="auto"/>
        <w:jc w:val="both"/>
        <w:rPr>
          <w:rFonts w:eastAsia="Times New Roman"/>
          <w:b/>
          <w:bCs/>
          <w:i/>
          <w:kern w:val="36"/>
        </w:rPr>
      </w:pPr>
      <w:r w:rsidRPr="00B946C4">
        <w:rPr>
          <w:rFonts w:eastAsia="Times New Roman"/>
          <w:b/>
          <w:bCs/>
          <w:i/>
          <w:kern w:val="36"/>
        </w:rPr>
        <w:t>Прочитайте текст и запишите развернутый обоснованный ответ.</w:t>
      </w:r>
    </w:p>
    <w:p w:rsidR="00B946C4" w:rsidRDefault="00B946C4" w:rsidP="00B946C4">
      <w:pPr>
        <w:widowControl w:val="0"/>
        <w:snapToGrid w:val="0"/>
        <w:spacing w:after="0" w:line="240" w:lineRule="auto"/>
        <w:ind w:firstLine="708"/>
        <w:jc w:val="both"/>
      </w:pPr>
      <w:r w:rsidRPr="00DB3B4E">
        <w:t>Успешная организация банкета во многом зависит от правиль</w:t>
      </w:r>
      <w:r w:rsidRPr="00DB3B4E">
        <w:softHyphen/>
        <w:t>ных действий метрдотеля, который руководит работой официантов, беспреко</w:t>
      </w:r>
      <w:r w:rsidRPr="00DB3B4E">
        <w:softHyphen/>
        <w:t>словно выполняю</w:t>
      </w:r>
      <w:r>
        <w:t>щих</w:t>
      </w:r>
      <w:r w:rsidRPr="00DB3B4E">
        <w:t xml:space="preserve"> его требования. После банкета метрдотель приглашает гостей в кофейный зал. Если зал расположен не в непосредственной близости от банкет</w:t>
      </w:r>
      <w:r w:rsidRPr="00DB3B4E">
        <w:softHyphen/>
        <w:t>ног</w:t>
      </w:r>
      <w:r>
        <w:t>о или такого зала вообщ</w:t>
      </w:r>
      <w:r w:rsidRPr="00DB3B4E">
        <w:t xml:space="preserve">е нет, то используют аванзал. </w:t>
      </w:r>
    </w:p>
    <w:p w:rsidR="00B946C4" w:rsidRPr="00B946C4" w:rsidRDefault="00B946C4" w:rsidP="00B946C4">
      <w:pPr>
        <w:widowControl w:val="0"/>
        <w:snapToGrid w:val="0"/>
        <w:spacing w:after="0" w:line="240" w:lineRule="auto"/>
        <w:ind w:firstLine="708"/>
        <w:jc w:val="both"/>
        <w:rPr>
          <w:rFonts w:eastAsia="Times New Roman"/>
          <w:b/>
          <w:bCs/>
          <w:kern w:val="36"/>
        </w:rPr>
      </w:pPr>
      <w:r>
        <w:t xml:space="preserve">Какие правила </w:t>
      </w:r>
      <w:r w:rsidRPr="00DB3B4E">
        <w:t xml:space="preserve">обязан выполнять </w:t>
      </w:r>
      <w:r>
        <w:t>официант п</w:t>
      </w:r>
      <w:r w:rsidRPr="00DB3B4E">
        <w:t>ри обслуживании гостей в кофей</w:t>
      </w:r>
      <w:r>
        <w:t>ном зале?</w:t>
      </w:r>
    </w:p>
    <w:p w:rsidR="00B946C4" w:rsidRDefault="00B946C4" w:rsidP="00B946C4">
      <w:pPr>
        <w:spacing w:after="0" w:line="240" w:lineRule="auto"/>
        <w:jc w:val="both"/>
        <w:rPr>
          <w:rFonts w:eastAsia="Times New Roman" w:cs="Times New Roman"/>
        </w:rPr>
      </w:pPr>
    </w:p>
    <w:p w:rsidR="00B946C4" w:rsidRPr="00F06B67" w:rsidRDefault="00B946C4" w:rsidP="00B946C4">
      <w:pPr>
        <w:spacing w:after="0" w:line="240" w:lineRule="auto"/>
        <w:jc w:val="both"/>
        <w:rPr>
          <w:rFonts w:eastAsia="Times New Roman" w:cs="Times New Roman"/>
          <w:b/>
        </w:rPr>
      </w:pPr>
      <w:r w:rsidRPr="00F06B67">
        <w:rPr>
          <w:rFonts w:eastAsia="Times New Roman" w:cs="Times New Roman"/>
          <w:b/>
        </w:rPr>
        <w:t>Ответ:</w:t>
      </w:r>
    </w:p>
    <w:p w:rsidR="00E54176" w:rsidRDefault="00E54176" w:rsidP="004462D9">
      <w:pPr>
        <w:spacing w:after="0" w:line="240" w:lineRule="auto"/>
        <w:rPr>
          <w:rFonts w:cs="Times New Roman"/>
          <w:b/>
          <w:szCs w:val="24"/>
        </w:rPr>
      </w:pPr>
    </w:p>
    <w:p w:rsidR="009576C8" w:rsidRDefault="009576C8" w:rsidP="004462D9">
      <w:pPr>
        <w:spacing w:after="0" w:line="240" w:lineRule="auto"/>
        <w:rPr>
          <w:rFonts w:cs="Times New Roman"/>
          <w:b/>
          <w:szCs w:val="24"/>
        </w:rPr>
      </w:pPr>
    </w:p>
    <w:p w:rsidR="00E54176" w:rsidRDefault="00E54176"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541.</w:t>
      </w:r>
    </w:p>
    <w:p w:rsidR="00B946C4" w:rsidRPr="00B946C4" w:rsidRDefault="00B946C4" w:rsidP="00B946C4">
      <w:pPr>
        <w:widowControl w:val="0"/>
        <w:snapToGrid w:val="0"/>
        <w:spacing w:after="0" w:line="240" w:lineRule="auto"/>
        <w:jc w:val="both"/>
        <w:rPr>
          <w:rFonts w:eastAsia="Times New Roman"/>
          <w:b/>
          <w:bCs/>
          <w:i/>
          <w:kern w:val="36"/>
        </w:rPr>
      </w:pPr>
      <w:r w:rsidRPr="00B946C4">
        <w:rPr>
          <w:rFonts w:eastAsia="Times New Roman"/>
          <w:b/>
          <w:bCs/>
          <w:i/>
          <w:kern w:val="36"/>
        </w:rPr>
        <w:t>Прочитайте текст и запишите развернутый обоснованный ответ.</w:t>
      </w:r>
    </w:p>
    <w:p w:rsidR="00B946C4" w:rsidRDefault="00B946C4" w:rsidP="00B946C4">
      <w:pPr>
        <w:shd w:val="clear" w:color="auto" w:fill="FFFFFF"/>
        <w:spacing w:after="0" w:line="240" w:lineRule="auto"/>
        <w:ind w:firstLine="709"/>
        <w:jc w:val="both"/>
        <w:rPr>
          <w:rFonts w:cs="Times New Roman"/>
          <w:szCs w:val="27"/>
        </w:rPr>
      </w:pPr>
      <w:r w:rsidRPr="00374A1A">
        <w:rPr>
          <w:rFonts w:cs="Times New Roman"/>
        </w:rPr>
        <w:t>К горячим сладким блюдам относят пудинг, яблоки в тесте, шарлотку яблочную, пече</w:t>
      </w:r>
      <w:r w:rsidRPr="00374A1A">
        <w:rPr>
          <w:rFonts w:cs="Times New Roman"/>
        </w:rPr>
        <w:softHyphen/>
        <w:t>ные яблоки, гурьевскую кашу, сладкие омлеты. Эти блюда обладают большой калорийно</w:t>
      </w:r>
      <w:r w:rsidRPr="00374A1A">
        <w:rPr>
          <w:rFonts w:cs="Times New Roman"/>
        </w:rPr>
        <w:softHyphen/>
        <w:t>стью, так как содержат продукты, богатые углеводами и жирами.</w:t>
      </w:r>
      <w:r w:rsidRPr="00406308">
        <w:rPr>
          <w:rFonts w:cs="Times New Roman"/>
          <w:shd w:val="clear" w:color="auto" w:fill="FFFFFF"/>
        </w:rPr>
        <w:t xml:space="preserve"> </w:t>
      </w:r>
      <w:r w:rsidRPr="000B0C42">
        <w:rPr>
          <w:rFonts w:cs="Times New Roman"/>
          <w:szCs w:val="27"/>
        </w:rPr>
        <w:t xml:space="preserve">При подаче </w:t>
      </w:r>
      <w:r>
        <w:rPr>
          <w:rFonts w:cs="Times New Roman"/>
          <w:szCs w:val="27"/>
        </w:rPr>
        <w:t xml:space="preserve">горячих </w:t>
      </w:r>
      <w:r w:rsidRPr="000B0C42">
        <w:rPr>
          <w:rFonts w:cs="Times New Roman"/>
          <w:szCs w:val="27"/>
        </w:rPr>
        <w:t>сладких блюд действуют определенные правила.</w:t>
      </w:r>
      <w:r>
        <w:rPr>
          <w:rFonts w:cs="Times New Roman"/>
          <w:szCs w:val="27"/>
        </w:rPr>
        <w:t xml:space="preserve"> </w:t>
      </w:r>
    </w:p>
    <w:p w:rsidR="00B946C4" w:rsidRDefault="00B946C4" w:rsidP="00B946C4">
      <w:pPr>
        <w:shd w:val="clear" w:color="auto" w:fill="FFFFFF"/>
        <w:spacing w:after="0" w:line="240" w:lineRule="auto"/>
        <w:ind w:firstLine="709"/>
        <w:jc w:val="both"/>
        <w:rPr>
          <w:rFonts w:cs="Times New Roman"/>
          <w:szCs w:val="27"/>
        </w:rPr>
      </w:pPr>
      <w:r>
        <w:rPr>
          <w:rFonts w:cs="Times New Roman"/>
          <w:szCs w:val="27"/>
        </w:rPr>
        <w:t>Запишите, каковы правила подачи гурьевской каши.</w:t>
      </w:r>
    </w:p>
    <w:p w:rsidR="00B946C4" w:rsidRPr="00F06B67" w:rsidRDefault="00B946C4" w:rsidP="00B946C4">
      <w:pPr>
        <w:shd w:val="clear" w:color="auto" w:fill="FFFFFF"/>
        <w:spacing w:after="0" w:line="240" w:lineRule="auto"/>
        <w:ind w:firstLine="709"/>
        <w:jc w:val="both"/>
        <w:rPr>
          <w:rFonts w:eastAsia="Times New Roman" w:cs="Times New Roman"/>
        </w:rPr>
      </w:pPr>
    </w:p>
    <w:p w:rsidR="00B946C4" w:rsidRDefault="00B946C4" w:rsidP="00B946C4">
      <w:pPr>
        <w:spacing w:after="0" w:line="240" w:lineRule="auto"/>
        <w:jc w:val="both"/>
        <w:rPr>
          <w:rFonts w:eastAsia="Times New Roman" w:cs="Times New Roman"/>
          <w:b/>
        </w:rPr>
      </w:pPr>
      <w:r w:rsidRPr="00F06B67">
        <w:rPr>
          <w:rFonts w:eastAsia="Times New Roman" w:cs="Times New Roman"/>
          <w:b/>
        </w:rPr>
        <w:t>Ответ:</w:t>
      </w:r>
    </w:p>
    <w:p w:rsidR="001C5A9E" w:rsidRPr="00F06B67" w:rsidRDefault="001C5A9E" w:rsidP="00B946C4">
      <w:pPr>
        <w:spacing w:after="0" w:line="240" w:lineRule="auto"/>
        <w:jc w:val="both"/>
        <w:rPr>
          <w:rFonts w:eastAsia="Times New Roman" w:cs="Times New Roman"/>
          <w:b/>
        </w:rPr>
      </w:pPr>
    </w:p>
    <w:p w:rsidR="00E54176" w:rsidRPr="00ED6743" w:rsidRDefault="00E54176" w:rsidP="004462D9">
      <w:pPr>
        <w:spacing w:after="0" w:line="240" w:lineRule="auto"/>
        <w:rPr>
          <w:rFonts w:cs="Times New Roman"/>
          <w:b/>
          <w:szCs w:val="24"/>
        </w:rPr>
      </w:pPr>
      <w:r w:rsidRPr="00ED6743">
        <w:rPr>
          <w:rFonts w:cs="Times New Roman"/>
          <w:b/>
          <w:szCs w:val="24"/>
        </w:rPr>
        <w:t>Задание 542.</w:t>
      </w:r>
    </w:p>
    <w:p w:rsidR="00B64118" w:rsidRPr="00B64118" w:rsidRDefault="00B64118" w:rsidP="00B64118">
      <w:pPr>
        <w:widowControl w:val="0"/>
        <w:snapToGrid w:val="0"/>
        <w:spacing w:after="0" w:line="240" w:lineRule="auto"/>
        <w:jc w:val="both"/>
        <w:rPr>
          <w:rFonts w:cs="Times New Roman"/>
          <w:b/>
          <w:i/>
        </w:rPr>
      </w:pPr>
      <w:r w:rsidRPr="00B64118">
        <w:rPr>
          <w:rFonts w:cs="Times New Roman"/>
          <w:b/>
          <w:i/>
        </w:rPr>
        <w:t>Прочитайте текст и установите последовательность.</w:t>
      </w:r>
    </w:p>
    <w:p w:rsidR="00ED6743" w:rsidRDefault="00ED6743" w:rsidP="00ED6743">
      <w:pPr>
        <w:pStyle w:val="a8"/>
        <w:spacing w:beforeAutospacing="0" w:afterAutospacing="0"/>
        <w:ind w:firstLine="709"/>
        <w:jc w:val="both"/>
        <w:rPr>
          <w:lang w:val="ru-RU"/>
        </w:rPr>
      </w:pPr>
      <w:r w:rsidRPr="00317FFA">
        <w:rPr>
          <w:lang w:val="ru-RU"/>
        </w:rPr>
        <w:t>Для горячих закусок характерен острый вкус. Их обычно подают без гарнира в той же посуде, в которой они были приготовлены (в кокотницах, кокильницах), не перекладывая в тарелки.</w:t>
      </w:r>
      <w:r w:rsidRPr="00317FFA">
        <w:t> </w:t>
      </w:r>
    </w:p>
    <w:p w:rsidR="00ED6743" w:rsidRPr="00317FFA" w:rsidRDefault="00ED6743" w:rsidP="00ED6743">
      <w:pPr>
        <w:pStyle w:val="a8"/>
        <w:spacing w:beforeAutospacing="0" w:afterAutospacing="0"/>
        <w:ind w:firstLine="709"/>
        <w:jc w:val="both"/>
        <w:rPr>
          <w:lang w:val="ru-RU"/>
        </w:rPr>
      </w:pPr>
      <w:r w:rsidRPr="00317FFA">
        <w:rPr>
          <w:lang w:val="ru-RU"/>
        </w:rPr>
        <w:t xml:space="preserve">Подают </w:t>
      </w:r>
      <w:r>
        <w:rPr>
          <w:lang w:val="ru-RU"/>
        </w:rPr>
        <w:t xml:space="preserve">горячие </w:t>
      </w:r>
      <w:r w:rsidRPr="00317FFA">
        <w:rPr>
          <w:lang w:val="ru-RU"/>
        </w:rPr>
        <w:t>закуски в следующем порядк</w:t>
      </w:r>
      <w:r>
        <w:rPr>
          <w:lang w:val="ru-RU"/>
        </w:rPr>
        <w:t>е:</w:t>
      </w:r>
    </w:p>
    <w:p w:rsidR="00ED6743" w:rsidRPr="00547144" w:rsidRDefault="00ED6743" w:rsidP="00ED6743">
      <w:pPr>
        <w:spacing w:after="0" w:line="240" w:lineRule="auto"/>
        <w:jc w:val="both"/>
        <w:rPr>
          <w:rFonts w:cs="Times New Roman"/>
        </w:rPr>
      </w:pPr>
      <w:r>
        <w:rPr>
          <w:rFonts w:cs="Times New Roman"/>
        </w:rPr>
        <w:t>1) яичница-глазунья;</w:t>
      </w:r>
    </w:p>
    <w:p w:rsidR="00ED6743" w:rsidRPr="00547144" w:rsidRDefault="00ED6743" w:rsidP="00ED6743">
      <w:pPr>
        <w:spacing w:after="0" w:line="240" w:lineRule="auto"/>
        <w:jc w:val="both"/>
        <w:rPr>
          <w:rFonts w:cs="Times New Roman"/>
        </w:rPr>
      </w:pPr>
      <w:r>
        <w:rPr>
          <w:rFonts w:cs="Times New Roman"/>
        </w:rPr>
        <w:t>2) судак кокиль;</w:t>
      </w:r>
    </w:p>
    <w:p w:rsidR="00ED6743" w:rsidRPr="00547144" w:rsidRDefault="00ED6743" w:rsidP="00ED6743">
      <w:pPr>
        <w:spacing w:after="0" w:line="240" w:lineRule="auto"/>
        <w:jc w:val="both"/>
        <w:rPr>
          <w:rFonts w:cs="Times New Roman"/>
        </w:rPr>
      </w:pPr>
      <w:r>
        <w:rPr>
          <w:rFonts w:cs="Times New Roman"/>
        </w:rPr>
        <w:t>3) тефтели в томатном соусе;</w:t>
      </w:r>
    </w:p>
    <w:p w:rsidR="00ED6743" w:rsidRPr="00547144" w:rsidRDefault="00ED6743" w:rsidP="00ED6743">
      <w:pPr>
        <w:spacing w:after="0" w:line="240" w:lineRule="auto"/>
        <w:jc w:val="both"/>
        <w:rPr>
          <w:rFonts w:cs="Times New Roman"/>
        </w:rPr>
      </w:pPr>
      <w:r>
        <w:rPr>
          <w:rFonts w:cs="Times New Roman"/>
        </w:rPr>
        <w:t>4) крабы в соусе;</w:t>
      </w:r>
    </w:p>
    <w:p w:rsidR="00ED6743" w:rsidRPr="009A3254" w:rsidRDefault="00ED6743" w:rsidP="00ED6743">
      <w:pPr>
        <w:spacing w:after="0" w:line="240" w:lineRule="auto"/>
        <w:jc w:val="both"/>
        <w:rPr>
          <w:rFonts w:cs="Times New Roman"/>
        </w:rPr>
      </w:pPr>
      <w:r>
        <w:rPr>
          <w:rFonts w:cs="Times New Roman"/>
        </w:rPr>
        <w:t>5) почки в маринаде.</w:t>
      </w:r>
    </w:p>
    <w:p w:rsidR="00ED6743" w:rsidRPr="00F06B67" w:rsidRDefault="00ED6743" w:rsidP="00ED6743">
      <w:pPr>
        <w:spacing w:after="0" w:line="240" w:lineRule="auto"/>
        <w:jc w:val="both"/>
        <w:rPr>
          <w:rFonts w:cs="Times New Roman"/>
          <w:shd w:val="clear" w:color="auto" w:fill="FFFFFF"/>
        </w:rPr>
      </w:pPr>
      <w:r w:rsidRPr="00F06B67">
        <w:rPr>
          <w:rFonts w:cs="Times New Roman"/>
          <w:shd w:val="clear" w:color="auto" w:fill="FFFFFF"/>
        </w:rPr>
        <w:t xml:space="preserve">Установите правильную последовательность </w:t>
      </w:r>
      <w:r>
        <w:rPr>
          <w:rFonts w:cs="Times New Roman"/>
          <w:bCs/>
        </w:rPr>
        <w:t xml:space="preserve">подачи горячих </w:t>
      </w:r>
      <w:r w:rsidRPr="00547144">
        <w:rPr>
          <w:rFonts w:cs="Times New Roman"/>
          <w:bCs/>
        </w:rPr>
        <w:t>закусок</w:t>
      </w:r>
      <w:r w:rsidRPr="00F06B67">
        <w:rPr>
          <w:rFonts w:cs="Times New Roman"/>
          <w:shd w:val="clear" w:color="auto" w:fill="FFFFFF"/>
        </w:rPr>
        <w:t>.</w:t>
      </w:r>
    </w:p>
    <w:p w:rsidR="00ED6743" w:rsidRDefault="00ED6743" w:rsidP="00ED6743">
      <w:pPr>
        <w:widowControl w:val="0"/>
        <w:snapToGrid w:val="0"/>
        <w:spacing w:after="0" w:line="240" w:lineRule="auto"/>
        <w:jc w:val="both"/>
        <w:rPr>
          <w:rFonts w:cs="Times New Roman"/>
        </w:rPr>
      </w:pPr>
    </w:p>
    <w:p w:rsidR="00ED6743" w:rsidRPr="00F06B67" w:rsidRDefault="00ED6743" w:rsidP="00ED6743">
      <w:pPr>
        <w:widowControl w:val="0"/>
        <w:snapToGrid w:val="0"/>
        <w:spacing w:after="0" w:line="240" w:lineRule="auto"/>
        <w:jc w:val="both"/>
        <w:rPr>
          <w:rFonts w:cs="Times New Roman"/>
        </w:rPr>
      </w:pPr>
      <w:r w:rsidRPr="00F06B67">
        <w:rPr>
          <w:rFonts w:cs="Times New Roman"/>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gridCol w:w="1134"/>
      </w:tblGrid>
      <w:tr w:rsidR="00ED6743" w:rsidTr="00ED6743">
        <w:tc>
          <w:tcPr>
            <w:tcW w:w="993" w:type="dxa"/>
          </w:tcPr>
          <w:p w:rsidR="00ED6743" w:rsidRDefault="00ED6743" w:rsidP="00ED6743">
            <w:pPr>
              <w:pStyle w:val="a4"/>
              <w:ind w:left="0"/>
              <w:jc w:val="both"/>
              <w:rPr>
                <w:rFonts w:ascii="Times New Roman" w:hAnsi="Times New Roman" w:cs="Times New Roman"/>
                <w:sz w:val="24"/>
                <w:szCs w:val="24"/>
              </w:rPr>
            </w:pPr>
          </w:p>
        </w:tc>
        <w:tc>
          <w:tcPr>
            <w:tcW w:w="1134" w:type="dxa"/>
          </w:tcPr>
          <w:p w:rsidR="00ED6743" w:rsidRDefault="00ED6743" w:rsidP="00ED6743">
            <w:pPr>
              <w:pStyle w:val="a4"/>
              <w:ind w:left="0"/>
              <w:jc w:val="both"/>
              <w:rPr>
                <w:rFonts w:ascii="Times New Roman" w:hAnsi="Times New Roman" w:cs="Times New Roman"/>
                <w:sz w:val="24"/>
                <w:szCs w:val="24"/>
              </w:rPr>
            </w:pPr>
          </w:p>
        </w:tc>
        <w:tc>
          <w:tcPr>
            <w:tcW w:w="1134" w:type="dxa"/>
          </w:tcPr>
          <w:p w:rsidR="00ED6743" w:rsidRDefault="00ED6743" w:rsidP="00ED6743">
            <w:pPr>
              <w:pStyle w:val="a4"/>
              <w:ind w:left="0"/>
              <w:jc w:val="both"/>
              <w:rPr>
                <w:rFonts w:ascii="Times New Roman" w:hAnsi="Times New Roman" w:cs="Times New Roman"/>
                <w:sz w:val="24"/>
                <w:szCs w:val="24"/>
              </w:rPr>
            </w:pPr>
          </w:p>
        </w:tc>
        <w:tc>
          <w:tcPr>
            <w:tcW w:w="1134" w:type="dxa"/>
          </w:tcPr>
          <w:p w:rsidR="00ED6743" w:rsidRDefault="00ED6743" w:rsidP="00ED6743">
            <w:pPr>
              <w:pStyle w:val="a4"/>
              <w:ind w:left="0"/>
              <w:jc w:val="both"/>
              <w:rPr>
                <w:rFonts w:ascii="Times New Roman" w:hAnsi="Times New Roman" w:cs="Times New Roman"/>
                <w:sz w:val="24"/>
                <w:szCs w:val="24"/>
              </w:rPr>
            </w:pPr>
          </w:p>
        </w:tc>
        <w:tc>
          <w:tcPr>
            <w:tcW w:w="1134" w:type="dxa"/>
          </w:tcPr>
          <w:p w:rsidR="00ED6743" w:rsidRDefault="00ED6743" w:rsidP="00ED6743">
            <w:pPr>
              <w:pStyle w:val="a4"/>
              <w:ind w:left="0"/>
              <w:jc w:val="both"/>
              <w:rPr>
                <w:rFonts w:ascii="Times New Roman" w:hAnsi="Times New Roman" w:cs="Times New Roman"/>
                <w:sz w:val="24"/>
                <w:szCs w:val="24"/>
              </w:rPr>
            </w:pPr>
          </w:p>
        </w:tc>
      </w:tr>
    </w:tbl>
    <w:p w:rsidR="00E54176" w:rsidRDefault="00E54176" w:rsidP="004462D9">
      <w:pPr>
        <w:spacing w:after="0" w:line="240" w:lineRule="auto"/>
        <w:rPr>
          <w:rFonts w:cs="Times New Roman"/>
          <w:b/>
          <w:szCs w:val="24"/>
        </w:rPr>
      </w:pPr>
    </w:p>
    <w:p w:rsidR="00E54176" w:rsidRPr="004914DD" w:rsidRDefault="00E54176" w:rsidP="004462D9">
      <w:pPr>
        <w:spacing w:after="0" w:line="240" w:lineRule="auto"/>
        <w:rPr>
          <w:rFonts w:cs="Times New Roman"/>
          <w:b/>
          <w:szCs w:val="24"/>
        </w:rPr>
      </w:pPr>
      <w:r w:rsidRPr="004914DD">
        <w:rPr>
          <w:rFonts w:cs="Times New Roman"/>
          <w:b/>
          <w:szCs w:val="24"/>
        </w:rPr>
        <w:t>Задание 543.</w:t>
      </w:r>
    </w:p>
    <w:p w:rsidR="001756DE" w:rsidRPr="001756DE" w:rsidRDefault="001756DE" w:rsidP="001756DE">
      <w:pPr>
        <w:spacing w:after="0" w:line="240" w:lineRule="auto"/>
        <w:jc w:val="both"/>
        <w:rPr>
          <w:rFonts w:eastAsia="Times New Roman" w:cs="Times New Roman"/>
          <w:b/>
          <w:bCs/>
          <w:i/>
        </w:rPr>
      </w:pPr>
      <w:r w:rsidRPr="001756DE">
        <w:rPr>
          <w:rFonts w:eastAsia="Times New Roman" w:cs="Times New Roman"/>
          <w:b/>
          <w:bCs/>
          <w:i/>
        </w:rPr>
        <w:t>Прочитайте текст, выберите правильный вариант ответа и запишите аргументы, обосновывающие выбор ответа.</w:t>
      </w:r>
    </w:p>
    <w:p w:rsidR="001756DE" w:rsidRPr="00F06B67" w:rsidRDefault="001756DE" w:rsidP="001756DE">
      <w:pPr>
        <w:widowControl w:val="0"/>
        <w:snapToGrid w:val="0"/>
        <w:spacing w:after="0" w:line="240" w:lineRule="auto"/>
        <w:ind w:firstLine="709"/>
        <w:jc w:val="both"/>
        <w:rPr>
          <w:rFonts w:cs="Times New Roman"/>
        </w:rPr>
      </w:pPr>
      <w:r w:rsidRPr="00F06B67">
        <w:rPr>
          <w:rFonts w:cs="Times New Roman"/>
        </w:rPr>
        <w:t xml:space="preserve">На любом предприятии питания должны обеспечиваться в первую очередь: </w:t>
      </w:r>
    </w:p>
    <w:p w:rsidR="001756DE" w:rsidRPr="00F06B67" w:rsidRDefault="001756DE" w:rsidP="001756DE">
      <w:pPr>
        <w:widowControl w:val="0"/>
        <w:snapToGrid w:val="0"/>
        <w:spacing w:after="0" w:line="240" w:lineRule="auto"/>
        <w:jc w:val="both"/>
        <w:rPr>
          <w:rFonts w:cs="Times New Roman"/>
        </w:rPr>
      </w:pPr>
      <w:r w:rsidRPr="00F06B67">
        <w:rPr>
          <w:rFonts w:cs="Times New Roman"/>
        </w:rPr>
        <w:t>1) обслуживание квалифицированными официантами</w:t>
      </w:r>
      <w:r>
        <w:rPr>
          <w:rFonts w:cs="Times New Roman"/>
        </w:rPr>
        <w:t>;</w:t>
      </w:r>
    </w:p>
    <w:p w:rsidR="001756DE" w:rsidRPr="00F06B67" w:rsidRDefault="001756DE" w:rsidP="001756DE">
      <w:pPr>
        <w:widowControl w:val="0"/>
        <w:snapToGrid w:val="0"/>
        <w:spacing w:after="0" w:line="240" w:lineRule="auto"/>
        <w:jc w:val="both"/>
        <w:rPr>
          <w:rFonts w:cs="Times New Roman"/>
        </w:rPr>
      </w:pPr>
      <w:r w:rsidRPr="00F06B67">
        <w:rPr>
          <w:rFonts w:cs="Times New Roman"/>
        </w:rPr>
        <w:t>2) доходность и рентабельность</w:t>
      </w:r>
      <w:r>
        <w:rPr>
          <w:rFonts w:cs="Times New Roman"/>
        </w:rPr>
        <w:t>;</w:t>
      </w:r>
    </w:p>
    <w:p w:rsidR="001756DE" w:rsidRPr="00F06B67" w:rsidRDefault="001756DE" w:rsidP="001756DE">
      <w:pPr>
        <w:widowControl w:val="0"/>
        <w:snapToGrid w:val="0"/>
        <w:spacing w:after="0" w:line="240" w:lineRule="auto"/>
        <w:jc w:val="both"/>
        <w:rPr>
          <w:rFonts w:cs="Times New Roman"/>
        </w:rPr>
      </w:pPr>
      <w:r w:rsidRPr="00F06B67">
        <w:rPr>
          <w:rFonts w:cs="Times New Roman"/>
        </w:rPr>
        <w:t>3) разнообразное меню</w:t>
      </w:r>
      <w:r>
        <w:rPr>
          <w:rFonts w:cs="Times New Roman"/>
        </w:rPr>
        <w:t>;</w:t>
      </w:r>
    </w:p>
    <w:p w:rsidR="001756DE" w:rsidRPr="00F06B67" w:rsidRDefault="001756DE" w:rsidP="001756DE">
      <w:pPr>
        <w:widowControl w:val="0"/>
        <w:snapToGrid w:val="0"/>
        <w:spacing w:after="0" w:line="240" w:lineRule="auto"/>
        <w:jc w:val="both"/>
        <w:rPr>
          <w:rFonts w:eastAsia="Times New Roman" w:cs="Times New Roman"/>
        </w:rPr>
      </w:pPr>
      <w:r w:rsidRPr="00F06B67">
        <w:rPr>
          <w:rFonts w:cs="Times New Roman"/>
        </w:rPr>
        <w:t>4) безопасность, экологичность, гигиеничность</w:t>
      </w:r>
      <w:r>
        <w:rPr>
          <w:rFonts w:cs="Times New Roman"/>
        </w:rPr>
        <w:t>.</w:t>
      </w:r>
    </w:p>
    <w:p w:rsidR="001756DE" w:rsidRPr="00F06B67" w:rsidRDefault="001756DE" w:rsidP="001756DE">
      <w:pPr>
        <w:spacing w:after="0" w:line="240" w:lineRule="auto"/>
        <w:ind w:firstLine="709"/>
        <w:jc w:val="both"/>
        <w:rPr>
          <w:rFonts w:eastAsia="Times New Roman" w:cs="Times New Roman"/>
        </w:rPr>
      </w:pPr>
    </w:p>
    <w:p w:rsidR="001756DE" w:rsidRPr="00F06B67" w:rsidRDefault="001756DE" w:rsidP="001756DE">
      <w:pPr>
        <w:spacing w:after="0" w:line="240" w:lineRule="auto"/>
        <w:jc w:val="both"/>
        <w:rPr>
          <w:rFonts w:eastAsia="Times New Roman" w:cs="Times New Roman"/>
          <w:b/>
        </w:rPr>
      </w:pPr>
      <w:r w:rsidRPr="00F06B67">
        <w:rPr>
          <w:rFonts w:eastAsia="Times New Roman" w:cs="Times New Roman"/>
          <w:b/>
        </w:rPr>
        <w:t>Ответ:</w:t>
      </w:r>
    </w:p>
    <w:p w:rsidR="001756DE" w:rsidRPr="00F06B67" w:rsidRDefault="001756DE" w:rsidP="001756DE">
      <w:pPr>
        <w:spacing w:after="0" w:line="240" w:lineRule="auto"/>
        <w:ind w:firstLine="709"/>
        <w:jc w:val="both"/>
        <w:rPr>
          <w:rFonts w:eastAsia="Times New Roman" w:cs="Times New Roman"/>
          <w:b/>
        </w:rPr>
      </w:pPr>
    </w:p>
    <w:p w:rsidR="001756DE" w:rsidRPr="00F06B67" w:rsidRDefault="001756DE" w:rsidP="001756DE">
      <w:pPr>
        <w:spacing w:after="0" w:line="240" w:lineRule="auto"/>
        <w:jc w:val="both"/>
        <w:rPr>
          <w:rFonts w:eastAsia="Times New Roman" w:cs="Times New Roman"/>
          <w:b/>
        </w:rPr>
      </w:pPr>
      <w:r w:rsidRPr="00F06B67">
        <w:rPr>
          <w:rFonts w:eastAsia="Times New Roman" w:cs="Times New Roman"/>
          <w:b/>
        </w:rPr>
        <w:t xml:space="preserve">Обоснование: </w:t>
      </w:r>
    </w:p>
    <w:p w:rsidR="00E54176" w:rsidRDefault="00E54176" w:rsidP="004462D9">
      <w:pPr>
        <w:spacing w:after="0" w:line="240" w:lineRule="auto"/>
        <w:rPr>
          <w:rFonts w:cs="Times New Roman"/>
          <w:b/>
          <w:szCs w:val="24"/>
        </w:rPr>
      </w:pPr>
    </w:p>
    <w:p w:rsidR="00E54176" w:rsidRPr="004914DD" w:rsidRDefault="00E54176" w:rsidP="004462D9">
      <w:pPr>
        <w:spacing w:after="0" w:line="240" w:lineRule="auto"/>
        <w:rPr>
          <w:rFonts w:cs="Times New Roman"/>
          <w:b/>
          <w:szCs w:val="24"/>
        </w:rPr>
      </w:pPr>
      <w:r w:rsidRPr="004914DD">
        <w:rPr>
          <w:rFonts w:cs="Times New Roman"/>
          <w:b/>
          <w:szCs w:val="24"/>
        </w:rPr>
        <w:t>Задание</w:t>
      </w:r>
      <w:r w:rsidR="0090167F" w:rsidRPr="004914DD">
        <w:rPr>
          <w:rFonts w:cs="Times New Roman"/>
          <w:b/>
          <w:szCs w:val="24"/>
        </w:rPr>
        <w:t xml:space="preserve"> 5</w:t>
      </w:r>
      <w:r w:rsidRPr="004914DD">
        <w:rPr>
          <w:rFonts w:cs="Times New Roman"/>
          <w:b/>
          <w:szCs w:val="24"/>
        </w:rPr>
        <w:t>44.</w:t>
      </w:r>
    </w:p>
    <w:p w:rsidR="00F10BD6" w:rsidRPr="00F10BD6" w:rsidRDefault="00F10BD6" w:rsidP="00F10BD6">
      <w:pPr>
        <w:widowControl w:val="0"/>
        <w:snapToGrid w:val="0"/>
        <w:spacing w:after="0" w:line="240" w:lineRule="auto"/>
        <w:jc w:val="both"/>
        <w:rPr>
          <w:rFonts w:eastAsia="Times New Roman"/>
          <w:b/>
          <w:bCs/>
          <w:i/>
          <w:kern w:val="36"/>
        </w:rPr>
      </w:pPr>
      <w:r w:rsidRPr="00F10BD6">
        <w:rPr>
          <w:rFonts w:eastAsia="Times New Roman"/>
          <w:b/>
          <w:bCs/>
          <w:i/>
          <w:kern w:val="36"/>
        </w:rPr>
        <w:t>Прочитайте текст и запишите развернутый обоснованный ответ.</w:t>
      </w:r>
    </w:p>
    <w:p w:rsidR="00F10BD6" w:rsidRDefault="00F10BD6" w:rsidP="00F10BD6">
      <w:pPr>
        <w:widowControl w:val="0"/>
        <w:snapToGrid w:val="0"/>
        <w:spacing w:after="0" w:line="240" w:lineRule="auto"/>
        <w:ind w:firstLine="709"/>
        <w:jc w:val="both"/>
        <w:rPr>
          <w:rFonts w:cs="Times New Roman"/>
          <w:sz w:val="18"/>
        </w:rPr>
      </w:pPr>
      <w:r w:rsidRPr="00F06B67">
        <w:rPr>
          <w:rFonts w:cs="Times New Roman"/>
        </w:rPr>
        <w:t>Процесс взаимоотношений руководителя и подчиненных - это общение друг с другом и взаимовлияние друг на друга в совместной работе для достижения единой цели. Между руководителем и подчиненными всегда должна быть о</w:t>
      </w:r>
      <w:r w:rsidRPr="00F06B67">
        <w:rPr>
          <w:rFonts w:cs="Times New Roman"/>
          <w:szCs w:val="33"/>
          <w:shd w:val="clear" w:color="auto" w:fill="FFFFFF"/>
        </w:rPr>
        <w:t>братная связь. Она не только помогает исправить ошибки, но и закрепляет желательное поведение, стимулирует профессиональное развитие и в результате способствует достижению поставленных целей. </w:t>
      </w:r>
      <w:r w:rsidRPr="00F06B67">
        <w:rPr>
          <w:rFonts w:cs="Times New Roman"/>
          <w:sz w:val="18"/>
        </w:rPr>
        <w:t xml:space="preserve"> </w:t>
      </w:r>
    </w:p>
    <w:p w:rsidR="00F10BD6" w:rsidRPr="00F06B67" w:rsidRDefault="00F10BD6" w:rsidP="00F10BD6">
      <w:pPr>
        <w:widowControl w:val="0"/>
        <w:snapToGrid w:val="0"/>
        <w:spacing w:after="0" w:line="240" w:lineRule="auto"/>
        <w:ind w:firstLine="709"/>
        <w:jc w:val="both"/>
        <w:rPr>
          <w:rFonts w:eastAsia="Times New Roman" w:cs="Times New Roman"/>
        </w:rPr>
      </w:pPr>
      <w:r w:rsidRPr="00F06B67">
        <w:rPr>
          <w:rFonts w:cs="Times New Roman"/>
        </w:rPr>
        <w:t>Поясните, как руководитель службы питания гостиницы может получать обратную связь от своих подчиненных.</w:t>
      </w:r>
    </w:p>
    <w:p w:rsidR="00F10BD6" w:rsidRPr="00F06B67" w:rsidRDefault="00F10BD6" w:rsidP="00F10BD6">
      <w:pPr>
        <w:spacing w:after="0" w:line="240" w:lineRule="auto"/>
        <w:ind w:firstLine="709"/>
        <w:jc w:val="both"/>
        <w:rPr>
          <w:rFonts w:eastAsia="Times New Roman" w:cs="Times New Roman"/>
        </w:rPr>
      </w:pPr>
    </w:p>
    <w:p w:rsidR="00F10BD6" w:rsidRPr="00F06B67" w:rsidRDefault="00F10BD6" w:rsidP="00F10BD6">
      <w:pPr>
        <w:spacing w:after="0" w:line="240" w:lineRule="auto"/>
        <w:jc w:val="both"/>
        <w:rPr>
          <w:rFonts w:eastAsia="Times New Roman" w:cs="Times New Roman"/>
          <w:b/>
        </w:rPr>
      </w:pPr>
      <w:r w:rsidRPr="00F06B67">
        <w:rPr>
          <w:rFonts w:eastAsia="Times New Roman" w:cs="Times New Roman"/>
          <w:b/>
        </w:rPr>
        <w:t>Ответ:</w:t>
      </w:r>
    </w:p>
    <w:p w:rsidR="0036205E" w:rsidRDefault="0036205E" w:rsidP="004462D9">
      <w:pPr>
        <w:spacing w:after="0" w:line="240" w:lineRule="auto"/>
        <w:rPr>
          <w:b/>
          <w:szCs w:val="24"/>
        </w:rPr>
      </w:pPr>
    </w:p>
    <w:p w:rsidR="009576C8" w:rsidRDefault="009576C8" w:rsidP="004462D9">
      <w:pPr>
        <w:spacing w:after="0" w:line="240" w:lineRule="auto"/>
        <w:rPr>
          <w:rFonts w:cs="Times New Roman"/>
          <w:b/>
          <w:szCs w:val="24"/>
        </w:rPr>
      </w:pPr>
    </w:p>
    <w:p w:rsidR="00F10BD6" w:rsidRDefault="00F10BD6" w:rsidP="004462D9">
      <w:pPr>
        <w:spacing w:after="0" w:line="240" w:lineRule="auto"/>
        <w:rPr>
          <w:rFonts w:cs="Times New Roman"/>
          <w:b/>
          <w:szCs w:val="24"/>
        </w:rPr>
      </w:pPr>
      <w:r w:rsidRPr="0036205E">
        <w:rPr>
          <w:rFonts w:cs="Times New Roman"/>
          <w:b/>
          <w:szCs w:val="24"/>
        </w:rPr>
        <w:t>Задание</w:t>
      </w:r>
      <w:r w:rsidRPr="00F10BD6">
        <w:rPr>
          <w:rFonts w:cs="Times New Roman"/>
          <w:b/>
          <w:szCs w:val="24"/>
        </w:rPr>
        <w:t xml:space="preserve"> </w:t>
      </w:r>
      <w:r>
        <w:rPr>
          <w:rFonts w:cs="Times New Roman"/>
          <w:b/>
          <w:szCs w:val="24"/>
        </w:rPr>
        <w:t>545.</w:t>
      </w:r>
    </w:p>
    <w:p w:rsidR="002C3F95" w:rsidRPr="002C3F95" w:rsidRDefault="002C3F95" w:rsidP="002C3F95">
      <w:pPr>
        <w:widowControl w:val="0"/>
        <w:snapToGrid w:val="0"/>
        <w:spacing w:after="0" w:line="240" w:lineRule="auto"/>
        <w:jc w:val="both"/>
        <w:rPr>
          <w:rFonts w:cs="Times New Roman"/>
          <w:b/>
        </w:rPr>
      </w:pPr>
      <w:r w:rsidRPr="002C3F95">
        <w:rPr>
          <w:rFonts w:cs="Times New Roman"/>
          <w:b/>
        </w:rPr>
        <w:t>Прочитайте текст и установите последовательность.</w:t>
      </w:r>
    </w:p>
    <w:p w:rsidR="002C3F95" w:rsidRPr="00112DD4" w:rsidRDefault="002C3F95" w:rsidP="002C3F95">
      <w:pPr>
        <w:widowControl w:val="0"/>
        <w:tabs>
          <w:tab w:val="left" w:pos="639"/>
        </w:tabs>
        <w:spacing w:after="0" w:line="240" w:lineRule="auto"/>
        <w:ind w:firstLine="709"/>
        <w:jc w:val="both"/>
        <w:rPr>
          <w:rFonts w:cs="Times New Roman"/>
        </w:rPr>
      </w:pPr>
      <w:r w:rsidRPr="00112DD4">
        <w:rPr>
          <w:rFonts w:cs="Times New Roman"/>
          <w:shd w:val="clear" w:color="auto" w:fill="FFFFFF"/>
        </w:rPr>
        <w:t>В отч</w:t>
      </w:r>
      <w:r>
        <w:rPr>
          <w:rFonts w:cs="Times New Roman"/>
          <w:shd w:val="clear" w:color="auto" w:fill="FFFFFF"/>
        </w:rPr>
        <w:t>е</w:t>
      </w:r>
      <w:r w:rsidRPr="00112DD4">
        <w:rPr>
          <w:rFonts w:cs="Times New Roman"/>
          <w:shd w:val="clear" w:color="auto" w:fill="FFFFFF"/>
        </w:rPr>
        <w:t xml:space="preserve">те о финансовых результатах отражают сведения о доходах и расходах </w:t>
      </w:r>
      <w:r>
        <w:rPr>
          <w:rFonts w:cs="Times New Roman"/>
          <w:shd w:val="clear" w:color="auto" w:fill="FFFFFF"/>
        </w:rPr>
        <w:t>предприятия</w:t>
      </w:r>
      <w:r w:rsidRPr="00112DD4">
        <w:rPr>
          <w:rFonts w:cs="Times New Roman"/>
          <w:shd w:val="clear" w:color="auto" w:fill="FFFFFF"/>
        </w:rPr>
        <w:t xml:space="preserve"> за отч</w:t>
      </w:r>
      <w:r>
        <w:rPr>
          <w:rFonts w:cs="Times New Roman"/>
          <w:shd w:val="clear" w:color="auto" w:fill="FFFFFF"/>
        </w:rPr>
        <w:t>е</w:t>
      </w:r>
      <w:r w:rsidRPr="00112DD4">
        <w:rPr>
          <w:rFonts w:cs="Times New Roman"/>
          <w:shd w:val="clear" w:color="auto" w:fill="FFFFFF"/>
        </w:rPr>
        <w:t>тный период, а также информацию о е</w:t>
      </w:r>
      <w:r>
        <w:rPr>
          <w:rFonts w:cs="Times New Roman"/>
          <w:shd w:val="clear" w:color="auto" w:fill="FFFFFF"/>
        </w:rPr>
        <w:t xml:space="preserve">го </w:t>
      </w:r>
      <w:r w:rsidRPr="00112DD4">
        <w:rPr>
          <w:rFonts w:cs="Times New Roman"/>
          <w:shd w:val="clear" w:color="auto" w:fill="FFFFFF"/>
        </w:rPr>
        <w:t>прибыл</w:t>
      </w:r>
      <w:r>
        <w:rPr>
          <w:rFonts w:cs="Times New Roman"/>
          <w:shd w:val="clear" w:color="auto" w:fill="FFFFFF"/>
        </w:rPr>
        <w:t>ях</w:t>
      </w:r>
      <w:r w:rsidRPr="00112DD4">
        <w:rPr>
          <w:rFonts w:cs="Times New Roman"/>
          <w:shd w:val="clear" w:color="auto" w:fill="FFFFFF"/>
        </w:rPr>
        <w:t xml:space="preserve"> или убытках</w:t>
      </w:r>
      <w:r>
        <w:rPr>
          <w:rFonts w:cs="Times New Roman"/>
          <w:shd w:val="clear" w:color="auto" w:fill="FFFFFF"/>
        </w:rPr>
        <w:t>. Показатели прибыли формируются в определенной последовательности:</w:t>
      </w:r>
    </w:p>
    <w:p w:rsidR="002C3F95" w:rsidRDefault="002C3F95" w:rsidP="002C3F95">
      <w:pPr>
        <w:autoSpaceDE w:val="0"/>
        <w:autoSpaceDN w:val="0"/>
        <w:adjustRightInd w:val="0"/>
        <w:spacing w:after="0" w:line="240" w:lineRule="auto"/>
        <w:contextualSpacing/>
        <w:jc w:val="both"/>
        <w:rPr>
          <w:rFonts w:eastAsia="Calibri" w:cs="Times New Roman"/>
        </w:rPr>
      </w:pPr>
      <w:r>
        <w:rPr>
          <w:rFonts w:eastAsia="Calibri" w:cs="Times New Roman"/>
        </w:rPr>
        <w:t>1) прибыль (убыток) от продаж;</w:t>
      </w:r>
    </w:p>
    <w:p w:rsidR="002C3F95" w:rsidRDefault="002C3F95" w:rsidP="002C3F95">
      <w:pPr>
        <w:autoSpaceDE w:val="0"/>
        <w:autoSpaceDN w:val="0"/>
        <w:adjustRightInd w:val="0"/>
        <w:spacing w:after="0" w:line="240" w:lineRule="auto"/>
        <w:contextualSpacing/>
        <w:jc w:val="both"/>
        <w:rPr>
          <w:rFonts w:eastAsia="Calibri" w:cs="Times New Roman"/>
        </w:rPr>
      </w:pPr>
      <w:r>
        <w:rPr>
          <w:rFonts w:eastAsia="Calibri" w:cs="Times New Roman"/>
        </w:rPr>
        <w:t>2) валовая прибыль;</w:t>
      </w:r>
    </w:p>
    <w:p w:rsidR="002C3F95" w:rsidRDefault="002C3F95" w:rsidP="002C3F95">
      <w:pPr>
        <w:autoSpaceDE w:val="0"/>
        <w:autoSpaceDN w:val="0"/>
        <w:adjustRightInd w:val="0"/>
        <w:spacing w:after="0" w:line="240" w:lineRule="auto"/>
        <w:contextualSpacing/>
        <w:jc w:val="both"/>
        <w:rPr>
          <w:rFonts w:eastAsia="Calibri" w:cs="Times New Roman"/>
        </w:rPr>
      </w:pPr>
      <w:r>
        <w:rPr>
          <w:rFonts w:eastAsia="Calibri" w:cs="Times New Roman"/>
        </w:rPr>
        <w:t>3) чистая прибыль;</w:t>
      </w:r>
    </w:p>
    <w:p w:rsidR="002C3F95" w:rsidRDefault="002C3F95" w:rsidP="002C3F95">
      <w:pPr>
        <w:autoSpaceDE w:val="0"/>
        <w:autoSpaceDN w:val="0"/>
        <w:adjustRightInd w:val="0"/>
        <w:spacing w:after="0" w:line="240" w:lineRule="auto"/>
        <w:contextualSpacing/>
        <w:jc w:val="both"/>
        <w:rPr>
          <w:rFonts w:eastAsia="Calibri" w:cs="Times New Roman"/>
        </w:rPr>
      </w:pPr>
      <w:r>
        <w:rPr>
          <w:rFonts w:eastAsia="Calibri" w:cs="Times New Roman"/>
        </w:rPr>
        <w:t>4) прибыль (убыток) до налогообложения.</w:t>
      </w:r>
    </w:p>
    <w:p w:rsidR="002C3F95" w:rsidRDefault="002C3F95" w:rsidP="002C3F95">
      <w:pPr>
        <w:spacing w:after="0" w:line="240" w:lineRule="auto"/>
        <w:ind w:firstLine="709"/>
        <w:jc w:val="both"/>
        <w:rPr>
          <w:rFonts w:cs="Times New Roman"/>
          <w:shd w:val="clear" w:color="auto" w:fill="FFFFFF"/>
        </w:rPr>
      </w:pPr>
    </w:p>
    <w:p w:rsidR="002C3F95" w:rsidRPr="00F06B67" w:rsidRDefault="002C3F95" w:rsidP="002C3F95">
      <w:pPr>
        <w:spacing w:after="0" w:line="240" w:lineRule="auto"/>
        <w:ind w:firstLine="709"/>
        <w:jc w:val="both"/>
        <w:rPr>
          <w:rFonts w:cs="Times New Roman"/>
          <w:shd w:val="clear" w:color="auto" w:fill="FFFFFF"/>
        </w:rPr>
      </w:pPr>
      <w:r w:rsidRPr="00F06B67">
        <w:rPr>
          <w:rFonts w:cs="Times New Roman"/>
          <w:shd w:val="clear" w:color="auto" w:fill="FFFFFF"/>
        </w:rPr>
        <w:t xml:space="preserve">Установите правильную последовательность </w:t>
      </w:r>
      <w:r>
        <w:rPr>
          <w:rFonts w:eastAsia="Calibri" w:cs="Times New Roman"/>
          <w:iCs/>
        </w:rPr>
        <w:t>формирования показате</w:t>
      </w:r>
      <w:r>
        <w:rPr>
          <w:rFonts w:eastAsia="Calibri" w:cs="Times New Roman"/>
          <w:iCs/>
        </w:rPr>
        <w:softHyphen/>
        <w:t>лей прибыли.</w:t>
      </w:r>
    </w:p>
    <w:p w:rsidR="002C3F95" w:rsidRDefault="002C3F95" w:rsidP="002C3F95">
      <w:pPr>
        <w:widowControl w:val="0"/>
        <w:snapToGrid w:val="0"/>
        <w:spacing w:after="0" w:line="240" w:lineRule="auto"/>
        <w:jc w:val="both"/>
        <w:rPr>
          <w:rFonts w:cs="Times New Roman"/>
          <w:shd w:val="clear" w:color="auto" w:fill="FFFFFF"/>
        </w:rPr>
      </w:pPr>
    </w:p>
    <w:p w:rsidR="002C3F95" w:rsidRPr="00F06B67" w:rsidRDefault="002C3F95" w:rsidP="002C3F95">
      <w:pPr>
        <w:widowControl w:val="0"/>
        <w:snapToGrid w:val="0"/>
        <w:spacing w:after="0" w:line="240" w:lineRule="auto"/>
        <w:jc w:val="both"/>
        <w:rPr>
          <w:rFonts w:cs="Times New Roman"/>
        </w:rPr>
      </w:pPr>
      <w:r w:rsidRPr="00F06B67">
        <w:rPr>
          <w:rFonts w:cs="Times New Roman"/>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tblGrid>
      <w:tr w:rsidR="002C3F95" w:rsidTr="005A5063">
        <w:tc>
          <w:tcPr>
            <w:tcW w:w="993" w:type="dxa"/>
          </w:tcPr>
          <w:p w:rsidR="002C3F95" w:rsidRDefault="002C3F95" w:rsidP="005A5063">
            <w:pPr>
              <w:pStyle w:val="a4"/>
              <w:ind w:left="0"/>
              <w:jc w:val="both"/>
              <w:rPr>
                <w:rFonts w:ascii="Times New Roman" w:hAnsi="Times New Roman" w:cs="Times New Roman"/>
                <w:sz w:val="24"/>
                <w:szCs w:val="24"/>
              </w:rPr>
            </w:pPr>
          </w:p>
        </w:tc>
        <w:tc>
          <w:tcPr>
            <w:tcW w:w="1134" w:type="dxa"/>
          </w:tcPr>
          <w:p w:rsidR="002C3F95" w:rsidRDefault="002C3F95" w:rsidP="005A5063">
            <w:pPr>
              <w:pStyle w:val="a4"/>
              <w:ind w:left="0"/>
              <w:jc w:val="both"/>
              <w:rPr>
                <w:rFonts w:ascii="Times New Roman" w:hAnsi="Times New Roman" w:cs="Times New Roman"/>
                <w:sz w:val="24"/>
                <w:szCs w:val="24"/>
              </w:rPr>
            </w:pPr>
          </w:p>
        </w:tc>
        <w:tc>
          <w:tcPr>
            <w:tcW w:w="1134" w:type="dxa"/>
          </w:tcPr>
          <w:p w:rsidR="002C3F95" w:rsidRDefault="002C3F95" w:rsidP="005A5063">
            <w:pPr>
              <w:pStyle w:val="a4"/>
              <w:ind w:left="0"/>
              <w:jc w:val="both"/>
              <w:rPr>
                <w:rFonts w:ascii="Times New Roman" w:hAnsi="Times New Roman" w:cs="Times New Roman"/>
                <w:sz w:val="24"/>
                <w:szCs w:val="24"/>
              </w:rPr>
            </w:pPr>
          </w:p>
        </w:tc>
        <w:tc>
          <w:tcPr>
            <w:tcW w:w="1134" w:type="dxa"/>
          </w:tcPr>
          <w:p w:rsidR="002C3F95" w:rsidRDefault="002C3F95" w:rsidP="005A5063">
            <w:pPr>
              <w:pStyle w:val="a4"/>
              <w:ind w:left="0"/>
              <w:jc w:val="both"/>
              <w:rPr>
                <w:rFonts w:ascii="Times New Roman" w:hAnsi="Times New Roman" w:cs="Times New Roman"/>
                <w:sz w:val="24"/>
                <w:szCs w:val="24"/>
              </w:rPr>
            </w:pPr>
          </w:p>
        </w:tc>
      </w:tr>
    </w:tbl>
    <w:p w:rsidR="00F10BD6" w:rsidRDefault="00F10BD6" w:rsidP="004462D9">
      <w:pPr>
        <w:spacing w:after="0" w:line="240" w:lineRule="auto"/>
        <w:rPr>
          <w:rFonts w:cs="Times New Roman"/>
          <w:b/>
          <w:szCs w:val="24"/>
        </w:rPr>
      </w:pPr>
    </w:p>
    <w:p w:rsidR="00BE4FA9" w:rsidRDefault="00F10BD6"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546.</w:t>
      </w:r>
    </w:p>
    <w:p w:rsidR="00493543" w:rsidRPr="00493543" w:rsidRDefault="00493543" w:rsidP="00493543">
      <w:pPr>
        <w:widowControl w:val="0"/>
        <w:snapToGrid w:val="0"/>
        <w:spacing w:after="0" w:line="240" w:lineRule="auto"/>
        <w:jc w:val="both"/>
        <w:rPr>
          <w:rFonts w:eastAsia="Arial Unicode MS" w:cs="Times New Roman"/>
          <w:b/>
          <w:i/>
          <w:szCs w:val="24"/>
          <w:lang w:eastAsia="ru-RU"/>
        </w:rPr>
      </w:pPr>
      <w:r w:rsidRPr="00493543">
        <w:rPr>
          <w:rFonts w:eastAsia="Arial Unicode MS" w:cs="Times New Roman"/>
          <w:b/>
          <w:i/>
          <w:szCs w:val="24"/>
          <w:lang w:eastAsia="ru-RU"/>
        </w:rPr>
        <w:t>Прочитайте текст и установите последовательность.</w:t>
      </w:r>
    </w:p>
    <w:p w:rsidR="00493543" w:rsidRDefault="00493543" w:rsidP="00493543">
      <w:pPr>
        <w:spacing w:after="0" w:line="240" w:lineRule="auto"/>
        <w:ind w:firstLine="709"/>
        <w:jc w:val="both"/>
        <w:rPr>
          <w:rFonts w:eastAsia="Times New Roman" w:cs="Times New Roman"/>
          <w:szCs w:val="24"/>
          <w:lang w:eastAsia="ru-RU"/>
        </w:rPr>
      </w:pPr>
      <w:r>
        <w:rPr>
          <w:rFonts w:eastAsia="Times New Roman" w:cs="Times New Roman"/>
          <w:szCs w:val="24"/>
          <w:lang w:eastAsia="ru-RU"/>
        </w:rPr>
        <w:t>И</w:t>
      </w:r>
      <w:r w:rsidRPr="00AD5B8C">
        <w:rPr>
          <w:rFonts w:eastAsia="Times New Roman" w:cs="Times New Roman"/>
          <w:szCs w:val="24"/>
          <w:lang w:eastAsia="ru-RU"/>
        </w:rPr>
        <w:t>нспекционный контроль представляет собой систематическую оценку соответствия продукции в течение всего срока действия сертификата с целью установления, что продукция продолжает соответствовать требованиям, установленным техническим регламентам</w:t>
      </w:r>
      <w:r>
        <w:rPr>
          <w:rFonts w:eastAsia="Times New Roman" w:cs="Times New Roman"/>
          <w:szCs w:val="24"/>
          <w:lang w:eastAsia="ru-RU"/>
        </w:rPr>
        <w:t xml:space="preserve">. </w:t>
      </w:r>
    </w:p>
    <w:p w:rsidR="00493543" w:rsidRPr="00AD5B8C" w:rsidRDefault="00493543" w:rsidP="00493543">
      <w:pPr>
        <w:spacing w:after="0" w:line="240" w:lineRule="auto"/>
        <w:ind w:firstLine="709"/>
        <w:jc w:val="both"/>
        <w:rPr>
          <w:rFonts w:eastAsia="Times New Roman" w:cs="Times New Roman"/>
          <w:szCs w:val="24"/>
          <w:lang w:eastAsia="ru-RU"/>
        </w:rPr>
      </w:pPr>
      <w:r>
        <w:rPr>
          <w:rFonts w:eastAsia="Times New Roman" w:cs="Times New Roman"/>
          <w:szCs w:val="24"/>
          <w:lang w:eastAsia="ru-RU"/>
        </w:rPr>
        <w:t>Процесс</w:t>
      </w:r>
      <w:r w:rsidRPr="00AD5B8C">
        <w:rPr>
          <w:rFonts w:eastAsia="Times New Roman" w:cs="Times New Roman"/>
          <w:szCs w:val="24"/>
          <w:lang w:eastAsia="ru-RU"/>
        </w:rPr>
        <w:t xml:space="preserve"> инспекционного контроля </w:t>
      </w:r>
      <w:r>
        <w:rPr>
          <w:rFonts w:eastAsia="Times New Roman" w:cs="Times New Roman"/>
          <w:szCs w:val="24"/>
          <w:lang w:eastAsia="ru-RU"/>
        </w:rPr>
        <w:t>проходит в</w:t>
      </w:r>
      <w:r w:rsidRPr="00AD5B8C">
        <w:rPr>
          <w:rFonts w:eastAsia="Times New Roman" w:cs="Times New Roman"/>
          <w:szCs w:val="24"/>
          <w:lang w:eastAsia="ru-RU"/>
        </w:rPr>
        <w:t xml:space="preserve"> </w:t>
      </w:r>
      <w:r>
        <w:rPr>
          <w:rFonts w:eastAsia="Times New Roman" w:cs="Times New Roman"/>
          <w:szCs w:val="24"/>
          <w:lang w:eastAsia="ru-RU"/>
        </w:rPr>
        <w:t xml:space="preserve">нескольких </w:t>
      </w:r>
      <w:r w:rsidRPr="00AD5B8C">
        <w:rPr>
          <w:rFonts w:eastAsia="Times New Roman" w:cs="Times New Roman"/>
          <w:szCs w:val="24"/>
          <w:lang w:eastAsia="ru-RU"/>
        </w:rPr>
        <w:t xml:space="preserve">этапов: </w:t>
      </w:r>
    </w:p>
    <w:p w:rsidR="00493543" w:rsidRPr="00AD5B8C" w:rsidRDefault="00493543" w:rsidP="00493543">
      <w:pPr>
        <w:spacing w:after="0" w:line="240" w:lineRule="auto"/>
        <w:jc w:val="both"/>
        <w:rPr>
          <w:rFonts w:eastAsia="Times New Roman" w:cs="Times New Roman"/>
          <w:szCs w:val="24"/>
          <w:lang w:eastAsia="ru-RU"/>
        </w:rPr>
      </w:pPr>
      <w:r>
        <w:rPr>
          <w:rFonts w:eastAsia="Times New Roman" w:cs="Times New Roman"/>
          <w:szCs w:val="24"/>
          <w:lang w:eastAsia="ru-RU"/>
        </w:rPr>
        <w:t>1) о</w:t>
      </w:r>
      <w:r w:rsidRPr="00AD5B8C">
        <w:rPr>
          <w:rFonts w:eastAsia="Times New Roman" w:cs="Times New Roman"/>
          <w:szCs w:val="24"/>
          <w:lang w:eastAsia="ru-RU"/>
        </w:rPr>
        <w:t>тбор образцов (проб) продукции и проведение исследований (испытаний) и измере</w:t>
      </w:r>
      <w:r>
        <w:rPr>
          <w:rFonts w:eastAsia="Times New Roman" w:cs="Times New Roman"/>
          <w:szCs w:val="24"/>
          <w:lang w:eastAsia="ru-RU"/>
        </w:rPr>
        <w:t>ний этих образцов (проб);</w:t>
      </w:r>
    </w:p>
    <w:p w:rsidR="00493543" w:rsidRPr="00AD5B8C" w:rsidRDefault="00493543" w:rsidP="00493543">
      <w:pPr>
        <w:spacing w:after="0" w:line="240" w:lineRule="auto"/>
        <w:jc w:val="both"/>
        <w:rPr>
          <w:rFonts w:eastAsia="Times New Roman" w:cs="Times New Roman"/>
          <w:szCs w:val="24"/>
          <w:lang w:eastAsia="ru-RU"/>
        </w:rPr>
      </w:pPr>
      <w:r>
        <w:rPr>
          <w:rFonts w:eastAsia="Times New Roman" w:cs="Times New Roman"/>
          <w:szCs w:val="24"/>
          <w:lang w:eastAsia="ru-RU"/>
        </w:rPr>
        <w:t>2) о</w:t>
      </w:r>
      <w:r w:rsidRPr="00AD5B8C">
        <w:rPr>
          <w:rFonts w:eastAsia="Times New Roman" w:cs="Times New Roman"/>
          <w:szCs w:val="24"/>
          <w:lang w:eastAsia="ru-RU"/>
        </w:rPr>
        <w:t>формление акта по результатам периодической оценки сертифицированной продук</w:t>
      </w:r>
      <w:r>
        <w:rPr>
          <w:rFonts w:eastAsia="Times New Roman" w:cs="Times New Roman"/>
          <w:szCs w:val="24"/>
          <w:lang w:eastAsia="ru-RU"/>
        </w:rPr>
        <w:t>ции;</w:t>
      </w:r>
    </w:p>
    <w:p w:rsidR="00493543" w:rsidRPr="00AD5B8C" w:rsidRDefault="00493543" w:rsidP="00493543">
      <w:pPr>
        <w:spacing w:after="0" w:line="240" w:lineRule="auto"/>
        <w:jc w:val="both"/>
        <w:rPr>
          <w:rFonts w:eastAsia="Times New Roman" w:cs="Times New Roman"/>
          <w:szCs w:val="24"/>
          <w:lang w:eastAsia="ru-RU"/>
        </w:rPr>
      </w:pPr>
      <w:r>
        <w:rPr>
          <w:rFonts w:eastAsia="Times New Roman" w:cs="Times New Roman"/>
          <w:szCs w:val="24"/>
          <w:lang w:eastAsia="ru-RU"/>
        </w:rPr>
        <w:t>3) идентификация продукции;</w:t>
      </w:r>
    </w:p>
    <w:p w:rsidR="00493543" w:rsidRPr="00AD5B8C" w:rsidRDefault="00493543" w:rsidP="00493543">
      <w:pPr>
        <w:spacing w:after="0" w:line="240" w:lineRule="auto"/>
        <w:jc w:val="both"/>
        <w:rPr>
          <w:rFonts w:eastAsia="Times New Roman" w:cs="Times New Roman"/>
          <w:szCs w:val="24"/>
          <w:lang w:eastAsia="ru-RU"/>
        </w:rPr>
      </w:pPr>
      <w:r>
        <w:rPr>
          <w:rFonts w:eastAsia="Times New Roman" w:cs="Times New Roman"/>
          <w:szCs w:val="24"/>
          <w:lang w:eastAsia="ru-RU"/>
        </w:rPr>
        <w:t>4) а</w:t>
      </w:r>
      <w:r w:rsidRPr="00AD5B8C">
        <w:rPr>
          <w:rFonts w:eastAsia="Times New Roman" w:cs="Times New Roman"/>
          <w:szCs w:val="24"/>
          <w:lang w:eastAsia="ru-RU"/>
        </w:rPr>
        <w:t>нализ состояния производства</w:t>
      </w:r>
      <w:r>
        <w:rPr>
          <w:rFonts w:eastAsia="Times New Roman" w:cs="Times New Roman"/>
          <w:szCs w:val="24"/>
          <w:lang w:eastAsia="ru-RU"/>
        </w:rPr>
        <w:t>;</w:t>
      </w:r>
      <w:r w:rsidRPr="00AD5B8C">
        <w:rPr>
          <w:rFonts w:eastAsia="Times New Roman" w:cs="Times New Roman"/>
          <w:szCs w:val="24"/>
          <w:lang w:eastAsia="ru-RU"/>
        </w:rPr>
        <w:t xml:space="preserve"> </w:t>
      </w:r>
    </w:p>
    <w:p w:rsidR="00493543" w:rsidRDefault="00493543" w:rsidP="00493543">
      <w:pPr>
        <w:spacing w:after="0" w:line="240" w:lineRule="auto"/>
        <w:jc w:val="both"/>
        <w:rPr>
          <w:rFonts w:eastAsia="Times New Roman" w:cs="Times New Roman"/>
          <w:szCs w:val="24"/>
          <w:lang w:eastAsia="ru-RU"/>
        </w:rPr>
      </w:pPr>
      <w:r>
        <w:rPr>
          <w:rFonts w:eastAsia="Times New Roman" w:cs="Times New Roman"/>
          <w:szCs w:val="24"/>
          <w:lang w:eastAsia="ru-RU"/>
        </w:rPr>
        <w:t>5) п</w:t>
      </w:r>
      <w:r w:rsidRPr="00AD5B8C">
        <w:rPr>
          <w:rFonts w:eastAsia="Times New Roman" w:cs="Times New Roman"/>
          <w:szCs w:val="24"/>
          <w:lang w:eastAsia="ru-RU"/>
        </w:rPr>
        <w:t>ринятие решения по результатам периодической оценки сертифицированной про</w:t>
      </w:r>
      <w:r>
        <w:rPr>
          <w:rFonts w:eastAsia="Times New Roman" w:cs="Times New Roman"/>
          <w:szCs w:val="24"/>
          <w:lang w:eastAsia="ru-RU"/>
        </w:rPr>
        <w:t>дукции.</w:t>
      </w:r>
    </w:p>
    <w:p w:rsidR="00493543" w:rsidRDefault="00493543" w:rsidP="00493543">
      <w:pPr>
        <w:spacing w:after="0" w:line="240" w:lineRule="auto"/>
        <w:ind w:firstLine="709"/>
        <w:jc w:val="both"/>
        <w:rPr>
          <w:rFonts w:eastAsia="Arial Unicode MS" w:cs="Times New Roman"/>
          <w:szCs w:val="24"/>
          <w:shd w:val="clear" w:color="auto" w:fill="FFFFFF"/>
          <w:lang w:eastAsia="ru-RU"/>
        </w:rPr>
      </w:pPr>
    </w:p>
    <w:p w:rsidR="00493543" w:rsidRPr="0065703C" w:rsidRDefault="00493543" w:rsidP="00493543">
      <w:pPr>
        <w:spacing w:after="0" w:line="240" w:lineRule="auto"/>
        <w:ind w:firstLine="709"/>
        <w:jc w:val="both"/>
        <w:rPr>
          <w:rFonts w:eastAsia="Arial Unicode MS" w:cs="Times New Roman"/>
          <w:szCs w:val="24"/>
          <w:shd w:val="clear" w:color="auto" w:fill="FFFFFF"/>
          <w:lang w:eastAsia="ru-RU"/>
        </w:rPr>
      </w:pPr>
      <w:r w:rsidRPr="0065703C">
        <w:rPr>
          <w:rFonts w:eastAsia="Arial Unicode MS" w:cs="Times New Roman"/>
          <w:szCs w:val="24"/>
          <w:shd w:val="clear" w:color="auto" w:fill="FFFFFF"/>
          <w:lang w:eastAsia="ru-RU"/>
        </w:rPr>
        <w:t xml:space="preserve">Установите правильную последовательность </w:t>
      </w:r>
      <w:r>
        <w:rPr>
          <w:rFonts w:eastAsia="Calibri" w:cs="Times New Roman"/>
          <w:iCs/>
          <w:color w:val="000000"/>
          <w:szCs w:val="24"/>
          <w:lang w:eastAsia="ru-RU"/>
        </w:rPr>
        <w:t>этапов инспекционного контроля</w:t>
      </w:r>
      <w:r w:rsidRPr="0065703C">
        <w:rPr>
          <w:rFonts w:eastAsia="Calibri" w:cs="Times New Roman"/>
          <w:iCs/>
          <w:color w:val="000000"/>
          <w:szCs w:val="24"/>
          <w:lang w:eastAsia="ru-RU"/>
        </w:rPr>
        <w:t>.</w:t>
      </w:r>
    </w:p>
    <w:p w:rsidR="00493543" w:rsidRPr="0065703C" w:rsidRDefault="00493543" w:rsidP="00493543">
      <w:pPr>
        <w:tabs>
          <w:tab w:val="left" w:pos="1116"/>
        </w:tabs>
        <w:spacing w:after="0" w:line="240" w:lineRule="auto"/>
        <w:ind w:firstLine="709"/>
        <w:jc w:val="both"/>
        <w:rPr>
          <w:rFonts w:eastAsia="Arial Unicode MS" w:cs="Times New Roman"/>
          <w:szCs w:val="24"/>
          <w:shd w:val="clear" w:color="auto" w:fill="FFFFFF"/>
          <w:lang w:eastAsia="ru-RU"/>
        </w:rPr>
      </w:pPr>
      <w:r w:rsidRPr="0065703C">
        <w:rPr>
          <w:rFonts w:eastAsia="Arial Unicode MS" w:cs="Times New Roman"/>
          <w:szCs w:val="24"/>
          <w:shd w:val="clear" w:color="auto" w:fill="FFFFFF"/>
          <w:lang w:eastAsia="ru-RU"/>
        </w:rPr>
        <w:tab/>
      </w:r>
    </w:p>
    <w:p w:rsidR="00493543" w:rsidRPr="0065703C" w:rsidRDefault="00493543" w:rsidP="00493543">
      <w:pPr>
        <w:widowControl w:val="0"/>
        <w:snapToGrid w:val="0"/>
        <w:spacing w:after="0" w:line="240" w:lineRule="auto"/>
        <w:jc w:val="both"/>
        <w:rPr>
          <w:rFonts w:eastAsia="Arial Unicode MS" w:cs="Times New Roman"/>
          <w:szCs w:val="24"/>
          <w:lang w:eastAsia="ru-RU"/>
        </w:rPr>
      </w:pPr>
      <w:r w:rsidRPr="0065703C">
        <w:rPr>
          <w:rFonts w:eastAsia="Arial Unicode MS" w:cs="Times New Roman"/>
          <w:szCs w:val="24"/>
          <w:lang w:eastAsia="ru-RU"/>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gridCol w:w="1134"/>
      </w:tblGrid>
      <w:tr w:rsidR="00493543" w:rsidTr="005A5063">
        <w:tc>
          <w:tcPr>
            <w:tcW w:w="993" w:type="dxa"/>
          </w:tcPr>
          <w:p w:rsidR="00493543" w:rsidRDefault="00493543" w:rsidP="005A5063">
            <w:pPr>
              <w:pStyle w:val="a4"/>
              <w:ind w:left="0"/>
              <w:jc w:val="both"/>
              <w:rPr>
                <w:rFonts w:ascii="Times New Roman" w:hAnsi="Times New Roman" w:cs="Times New Roman"/>
                <w:sz w:val="24"/>
                <w:szCs w:val="24"/>
              </w:rPr>
            </w:pPr>
          </w:p>
        </w:tc>
        <w:tc>
          <w:tcPr>
            <w:tcW w:w="1134" w:type="dxa"/>
          </w:tcPr>
          <w:p w:rsidR="00493543" w:rsidRDefault="00493543" w:rsidP="005A5063">
            <w:pPr>
              <w:pStyle w:val="a4"/>
              <w:ind w:left="0"/>
              <w:jc w:val="both"/>
              <w:rPr>
                <w:rFonts w:ascii="Times New Roman" w:hAnsi="Times New Roman" w:cs="Times New Roman"/>
                <w:sz w:val="24"/>
                <w:szCs w:val="24"/>
              </w:rPr>
            </w:pPr>
          </w:p>
        </w:tc>
        <w:tc>
          <w:tcPr>
            <w:tcW w:w="1134" w:type="dxa"/>
          </w:tcPr>
          <w:p w:rsidR="00493543" w:rsidRDefault="00493543" w:rsidP="005A5063">
            <w:pPr>
              <w:pStyle w:val="a4"/>
              <w:ind w:left="0"/>
              <w:jc w:val="both"/>
              <w:rPr>
                <w:rFonts w:ascii="Times New Roman" w:hAnsi="Times New Roman" w:cs="Times New Roman"/>
                <w:sz w:val="24"/>
                <w:szCs w:val="24"/>
              </w:rPr>
            </w:pPr>
          </w:p>
        </w:tc>
        <w:tc>
          <w:tcPr>
            <w:tcW w:w="1134" w:type="dxa"/>
          </w:tcPr>
          <w:p w:rsidR="00493543" w:rsidRDefault="00493543" w:rsidP="005A5063">
            <w:pPr>
              <w:pStyle w:val="a4"/>
              <w:ind w:left="0"/>
              <w:jc w:val="both"/>
              <w:rPr>
                <w:rFonts w:ascii="Times New Roman" w:hAnsi="Times New Roman" w:cs="Times New Roman"/>
                <w:sz w:val="24"/>
                <w:szCs w:val="24"/>
              </w:rPr>
            </w:pPr>
          </w:p>
        </w:tc>
        <w:tc>
          <w:tcPr>
            <w:tcW w:w="1134" w:type="dxa"/>
          </w:tcPr>
          <w:p w:rsidR="00493543" w:rsidRDefault="00493543" w:rsidP="005A5063">
            <w:pPr>
              <w:pStyle w:val="a4"/>
              <w:ind w:left="0"/>
              <w:jc w:val="both"/>
              <w:rPr>
                <w:rFonts w:ascii="Times New Roman" w:hAnsi="Times New Roman" w:cs="Times New Roman"/>
                <w:sz w:val="24"/>
                <w:szCs w:val="24"/>
              </w:rPr>
            </w:pPr>
          </w:p>
        </w:tc>
      </w:tr>
    </w:tbl>
    <w:p w:rsidR="00F10BD6" w:rsidRDefault="00F10BD6" w:rsidP="004462D9">
      <w:pPr>
        <w:spacing w:after="0" w:line="240" w:lineRule="auto"/>
        <w:rPr>
          <w:rFonts w:cs="Times New Roman"/>
          <w:b/>
          <w:szCs w:val="24"/>
        </w:rPr>
      </w:pPr>
    </w:p>
    <w:p w:rsidR="00F10BD6" w:rsidRDefault="00F10BD6"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547.</w:t>
      </w:r>
    </w:p>
    <w:p w:rsidR="008B26F5" w:rsidRPr="00F10BD6" w:rsidRDefault="008B26F5" w:rsidP="008B26F5">
      <w:pPr>
        <w:widowControl w:val="0"/>
        <w:snapToGrid w:val="0"/>
        <w:spacing w:after="0" w:line="240" w:lineRule="auto"/>
        <w:jc w:val="both"/>
        <w:rPr>
          <w:rFonts w:eastAsia="Times New Roman"/>
          <w:b/>
          <w:bCs/>
          <w:i/>
          <w:kern w:val="36"/>
        </w:rPr>
      </w:pPr>
      <w:r w:rsidRPr="00F10BD6">
        <w:rPr>
          <w:rFonts w:eastAsia="Times New Roman"/>
          <w:b/>
          <w:bCs/>
          <w:i/>
          <w:kern w:val="36"/>
        </w:rPr>
        <w:t>Прочитайте текст и запишите развернутый обоснованный ответ.</w:t>
      </w:r>
    </w:p>
    <w:p w:rsidR="008B26F5" w:rsidRDefault="008B26F5" w:rsidP="008B26F5">
      <w:pPr>
        <w:spacing w:after="0"/>
        <w:ind w:firstLine="708"/>
        <w:jc w:val="both"/>
        <w:rPr>
          <w:rFonts w:cs="Times New Roman"/>
          <w:b/>
          <w:szCs w:val="24"/>
        </w:rPr>
      </w:pPr>
      <w:r w:rsidRPr="005B186B">
        <w:rPr>
          <w:rFonts w:eastAsia="Times New Roman" w:cs="Times New Roman"/>
          <w:szCs w:val="24"/>
          <w:lang w:eastAsia="ru-RU"/>
        </w:rPr>
        <w:t>При оценке гостиницы учитывается множество специфичных критериев и показателей качества обслуживания.</w:t>
      </w:r>
      <w:r w:rsidRPr="005B186B">
        <w:rPr>
          <w:rFonts w:cs="Times New Roman"/>
          <w:b/>
          <w:szCs w:val="24"/>
        </w:rPr>
        <w:t xml:space="preserve"> </w:t>
      </w:r>
    </w:p>
    <w:p w:rsidR="008B26F5" w:rsidRPr="005B186B" w:rsidRDefault="008B26F5" w:rsidP="008B26F5">
      <w:pPr>
        <w:spacing w:after="0"/>
        <w:ind w:firstLine="708"/>
        <w:jc w:val="both"/>
        <w:rPr>
          <w:rFonts w:eastAsia="Times New Roman" w:cs="Times New Roman"/>
          <w:szCs w:val="24"/>
          <w:lang w:eastAsia="ru-RU"/>
        </w:rPr>
      </w:pPr>
      <w:r w:rsidRPr="005B186B">
        <w:rPr>
          <w:rFonts w:cs="Times New Roman"/>
          <w:szCs w:val="24"/>
        </w:rPr>
        <w:t>Перечислите</w:t>
      </w:r>
      <w:r w:rsidRPr="005B186B">
        <w:rPr>
          <w:rFonts w:cs="Times New Roman"/>
          <w:b/>
          <w:szCs w:val="24"/>
        </w:rPr>
        <w:t xml:space="preserve"> </w:t>
      </w:r>
      <w:r w:rsidRPr="005B186B">
        <w:rPr>
          <w:rFonts w:cs="Times New Roman"/>
          <w:szCs w:val="24"/>
        </w:rPr>
        <w:t>пять</w:t>
      </w:r>
      <w:r w:rsidRPr="005B186B">
        <w:rPr>
          <w:rFonts w:cs="Times New Roman"/>
          <w:b/>
          <w:szCs w:val="24"/>
        </w:rPr>
        <w:t xml:space="preserve"> </w:t>
      </w:r>
      <w:r w:rsidRPr="005B186B">
        <w:rPr>
          <w:rFonts w:eastAsia="Times New Roman" w:cs="Times New Roman"/>
          <w:szCs w:val="24"/>
          <w:lang w:eastAsia="ru-RU"/>
        </w:rPr>
        <w:t>главных показателей оценки деятельности гостиницы.</w:t>
      </w:r>
    </w:p>
    <w:p w:rsidR="008B26F5" w:rsidRPr="005B186B" w:rsidRDefault="008B26F5" w:rsidP="008B26F5">
      <w:pPr>
        <w:spacing w:after="0"/>
        <w:jc w:val="both"/>
        <w:rPr>
          <w:rFonts w:eastAsia="Times New Roman" w:cs="Times New Roman"/>
          <w:szCs w:val="24"/>
          <w:lang w:eastAsia="ru-RU"/>
        </w:rPr>
      </w:pPr>
    </w:p>
    <w:p w:rsidR="008B26F5" w:rsidRDefault="008B26F5" w:rsidP="008B26F5">
      <w:pPr>
        <w:spacing w:after="0"/>
        <w:jc w:val="both"/>
        <w:rPr>
          <w:rFonts w:cs="Times New Roman"/>
          <w:b/>
          <w:szCs w:val="24"/>
        </w:rPr>
      </w:pPr>
      <w:r w:rsidRPr="005B186B">
        <w:rPr>
          <w:rFonts w:cs="Times New Roman"/>
          <w:b/>
          <w:szCs w:val="24"/>
        </w:rPr>
        <w:t>Ответ:</w:t>
      </w:r>
    </w:p>
    <w:p w:rsidR="00D905A5" w:rsidRPr="005B186B" w:rsidRDefault="00D905A5" w:rsidP="008B26F5">
      <w:pPr>
        <w:spacing w:after="0"/>
        <w:jc w:val="both"/>
        <w:rPr>
          <w:rFonts w:cs="Times New Roman"/>
          <w:b/>
          <w:szCs w:val="24"/>
        </w:rPr>
      </w:pPr>
    </w:p>
    <w:p w:rsidR="00F10BD6" w:rsidRDefault="00F10BD6"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548.</w:t>
      </w:r>
    </w:p>
    <w:p w:rsidR="00BB5382" w:rsidRPr="00BB5382" w:rsidRDefault="00BB5382" w:rsidP="00BB5382">
      <w:pPr>
        <w:pStyle w:val="a4"/>
        <w:spacing w:after="0" w:line="240" w:lineRule="auto"/>
        <w:ind w:left="0"/>
        <w:jc w:val="both"/>
        <w:rPr>
          <w:rFonts w:ascii="Times New Roman" w:hAnsi="Times New Roman" w:cs="Times New Roman"/>
          <w:b/>
          <w:i/>
          <w:iCs/>
          <w:sz w:val="24"/>
          <w:szCs w:val="24"/>
        </w:rPr>
      </w:pPr>
      <w:r w:rsidRPr="00BB5382">
        <w:rPr>
          <w:rFonts w:ascii="Times New Roman" w:hAnsi="Times New Roman" w:cs="Times New Roman"/>
          <w:b/>
          <w:i/>
          <w:iCs/>
          <w:sz w:val="24"/>
          <w:szCs w:val="24"/>
        </w:rPr>
        <w:t>Прочитайте текст и установите соответствие.</w:t>
      </w:r>
    </w:p>
    <w:p w:rsidR="00BB5382" w:rsidRDefault="00BB5382" w:rsidP="00BB5382">
      <w:pPr>
        <w:spacing w:after="0" w:line="240" w:lineRule="auto"/>
        <w:ind w:firstLine="708"/>
        <w:jc w:val="both"/>
        <w:rPr>
          <w:rFonts w:cs="Times New Roman"/>
          <w:szCs w:val="24"/>
          <w:shd w:val="clear" w:color="auto" w:fill="FFFFFF"/>
        </w:rPr>
      </w:pPr>
      <w:r w:rsidRPr="005B186B">
        <w:rPr>
          <w:rFonts w:cs="Times New Roman"/>
          <w:szCs w:val="24"/>
          <w:shd w:val="clear" w:color="auto" w:fill="FFFFFF"/>
        </w:rPr>
        <w:t xml:space="preserve">Система классификации отелей по типам и звездам в России установлена федеральным законодательством и осуществляется на основании Государственных стандартов. </w:t>
      </w:r>
    </w:p>
    <w:p w:rsidR="00BB5382" w:rsidRPr="005B186B" w:rsidRDefault="00BB5382" w:rsidP="00BB5382">
      <w:pPr>
        <w:spacing w:after="0" w:line="240" w:lineRule="auto"/>
        <w:ind w:firstLine="708"/>
        <w:jc w:val="both"/>
        <w:rPr>
          <w:rFonts w:cs="Times New Roman"/>
          <w:b/>
          <w:szCs w:val="24"/>
        </w:rPr>
      </w:pPr>
      <w:r w:rsidRPr="005B186B">
        <w:rPr>
          <w:rFonts w:cs="Times New Roman"/>
          <w:szCs w:val="24"/>
          <w:shd w:val="clear" w:color="auto" w:fill="FFFFFF"/>
        </w:rPr>
        <w:t>Установите соответствие уровней сервиса и обслуживания к звездности отеля.</w:t>
      </w:r>
    </w:p>
    <w:p w:rsidR="00BB5382" w:rsidRPr="00BB5382" w:rsidRDefault="00BB5382" w:rsidP="00BB5382">
      <w:pPr>
        <w:pStyle w:val="a4"/>
        <w:spacing w:after="0" w:line="240" w:lineRule="auto"/>
        <w:ind w:left="0" w:firstLine="708"/>
        <w:jc w:val="both"/>
        <w:rPr>
          <w:rFonts w:ascii="Times New Roman" w:hAnsi="Times New Roman" w:cs="Times New Roman"/>
          <w:sz w:val="24"/>
          <w:szCs w:val="24"/>
        </w:rPr>
      </w:pPr>
      <w:r w:rsidRPr="005B186B">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5000" w:type="pct"/>
        <w:tblLayout w:type="fixed"/>
        <w:tblCellMar>
          <w:left w:w="0" w:type="dxa"/>
          <w:right w:w="0" w:type="dxa"/>
        </w:tblCellMar>
        <w:tblLook w:val="0420" w:firstRow="1" w:lastRow="0" w:firstColumn="0" w:lastColumn="0" w:noHBand="0" w:noVBand="1"/>
      </w:tblPr>
      <w:tblGrid>
        <w:gridCol w:w="448"/>
        <w:gridCol w:w="6422"/>
        <w:gridCol w:w="623"/>
        <w:gridCol w:w="2458"/>
      </w:tblGrid>
      <w:tr w:rsidR="00BB5382" w:rsidRPr="005B186B" w:rsidTr="00BB5382">
        <w:trPr>
          <w:trHeight w:val="504"/>
        </w:trPr>
        <w:tc>
          <w:tcPr>
            <w:tcW w:w="3452"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BB5382" w:rsidRPr="00BB5382" w:rsidRDefault="00BB5382" w:rsidP="00BB5382">
            <w:pPr>
              <w:spacing w:after="0" w:line="240" w:lineRule="auto"/>
              <w:jc w:val="center"/>
              <w:rPr>
                <w:rFonts w:eastAsia="Times New Roman" w:cs="Times New Roman"/>
                <w:szCs w:val="24"/>
                <w:lang w:eastAsia="ru-RU"/>
              </w:rPr>
            </w:pPr>
            <w:r w:rsidRPr="00BB5382">
              <w:rPr>
                <w:rFonts w:eastAsia="Times New Roman" w:cs="Times New Roman"/>
                <w:szCs w:val="24"/>
                <w:lang w:eastAsia="ru-RU"/>
              </w:rPr>
              <w:t>Уровни сервиса и обслуживания</w:t>
            </w:r>
          </w:p>
        </w:tc>
        <w:tc>
          <w:tcPr>
            <w:tcW w:w="1548"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BB5382" w:rsidRPr="00BB5382" w:rsidRDefault="00BB5382" w:rsidP="00BB5382">
            <w:pPr>
              <w:spacing w:after="0" w:line="240" w:lineRule="auto"/>
              <w:jc w:val="center"/>
              <w:rPr>
                <w:rFonts w:eastAsia="Times New Roman" w:cs="Times New Roman"/>
                <w:szCs w:val="24"/>
                <w:lang w:eastAsia="ru-RU"/>
              </w:rPr>
            </w:pPr>
            <w:r w:rsidRPr="00BB5382">
              <w:rPr>
                <w:rFonts w:eastAsia="Times New Roman" w:cs="Times New Roman"/>
                <w:szCs w:val="24"/>
                <w:lang w:eastAsia="ru-RU"/>
              </w:rPr>
              <w:t>Звездность отеля</w:t>
            </w:r>
          </w:p>
        </w:tc>
      </w:tr>
      <w:tr w:rsidR="00BB5382" w:rsidRPr="005B186B" w:rsidTr="00BB5382">
        <w:trPr>
          <w:trHeight w:val="475"/>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BB5382" w:rsidRPr="005B186B" w:rsidRDefault="00BB5382" w:rsidP="00BB5382">
            <w:pPr>
              <w:spacing w:after="0" w:line="240" w:lineRule="auto"/>
              <w:jc w:val="center"/>
              <w:rPr>
                <w:rFonts w:eastAsia="Times New Roman" w:cs="Times New Roman"/>
                <w:b/>
                <w:szCs w:val="24"/>
                <w:lang w:eastAsia="ru-RU"/>
              </w:rPr>
            </w:pPr>
            <w:r w:rsidRPr="005B186B">
              <w:rPr>
                <w:rFonts w:eastAsia="Times New Roman" w:cs="Times New Roman"/>
                <w:b/>
                <w:szCs w:val="24"/>
                <w:lang w:eastAsia="ru-RU"/>
              </w:rPr>
              <w:t>А</w:t>
            </w:r>
          </w:p>
        </w:tc>
        <w:tc>
          <w:tcPr>
            <w:tcW w:w="3227"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BB5382" w:rsidRPr="005B186B" w:rsidRDefault="00BB5382" w:rsidP="00BB5382">
            <w:pPr>
              <w:spacing w:after="0" w:line="240" w:lineRule="auto"/>
              <w:jc w:val="center"/>
              <w:rPr>
                <w:rFonts w:cs="Times New Roman"/>
                <w:szCs w:val="24"/>
              </w:rPr>
            </w:pPr>
            <w:r w:rsidRPr="005B186B">
              <w:rPr>
                <w:rFonts w:cs="Times New Roman"/>
                <w:szCs w:val="24"/>
                <w:shd w:val="clear" w:color="auto" w:fill="FFFFFF"/>
              </w:rPr>
              <w:t>Это более высокий уровень сервиса и комфорта, который предполагает наличие дополнительных услуг, таких как телевизор, холодильник, утюг, фен и услуги по уборке номера</w:t>
            </w:r>
          </w:p>
        </w:tc>
        <w:tc>
          <w:tcPr>
            <w:tcW w:w="313"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BB5382" w:rsidRPr="005B186B" w:rsidRDefault="00BB5382" w:rsidP="00BB5382">
            <w:pPr>
              <w:spacing w:after="0" w:line="240" w:lineRule="auto"/>
              <w:jc w:val="center"/>
              <w:rPr>
                <w:rFonts w:eastAsia="Times New Roman" w:cs="Times New Roman"/>
                <w:szCs w:val="24"/>
                <w:lang w:eastAsia="ru-RU"/>
              </w:rPr>
            </w:pPr>
            <w:r w:rsidRPr="005B186B">
              <w:rPr>
                <w:rFonts w:eastAsia="Times New Roman" w:cs="Times New Roman"/>
                <w:szCs w:val="24"/>
                <w:lang w:eastAsia="ru-RU"/>
              </w:rPr>
              <w:t>1</w:t>
            </w:r>
          </w:p>
        </w:tc>
        <w:tc>
          <w:tcPr>
            <w:tcW w:w="1235"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BB5382" w:rsidRPr="005B186B" w:rsidRDefault="00BB5382" w:rsidP="00BB5382">
            <w:pPr>
              <w:spacing w:after="0" w:line="240" w:lineRule="auto"/>
              <w:jc w:val="center"/>
              <w:rPr>
                <w:rFonts w:cs="Times New Roman"/>
                <w:szCs w:val="24"/>
              </w:rPr>
            </w:pPr>
            <w:r w:rsidRPr="005B186B">
              <w:rPr>
                <w:rFonts w:cs="Times New Roman"/>
                <w:szCs w:val="24"/>
              </w:rPr>
              <w:t>Одна звезда</w:t>
            </w:r>
          </w:p>
        </w:tc>
      </w:tr>
      <w:tr w:rsidR="00BB5382" w:rsidRPr="005B186B" w:rsidTr="00BB5382">
        <w:trPr>
          <w:trHeight w:val="441"/>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BB5382" w:rsidRPr="005B186B" w:rsidRDefault="00BB5382" w:rsidP="00BB5382">
            <w:pPr>
              <w:spacing w:after="0" w:line="240" w:lineRule="auto"/>
              <w:jc w:val="center"/>
              <w:rPr>
                <w:rFonts w:eastAsia="Times New Roman" w:cs="Times New Roman"/>
                <w:b/>
                <w:szCs w:val="24"/>
                <w:lang w:eastAsia="ru-RU"/>
              </w:rPr>
            </w:pPr>
            <w:r w:rsidRPr="005B186B">
              <w:rPr>
                <w:rFonts w:eastAsia="Times New Roman" w:cs="Times New Roman"/>
                <w:b/>
                <w:szCs w:val="24"/>
                <w:lang w:eastAsia="ru-RU"/>
              </w:rPr>
              <w:t>Б</w:t>
            </w:r>
          </w:p>
        </w:tc>
        <w:tc>
          <w:tcPr>
            <w:tcW w:w="3227"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BB5382" w:rsidRPr="005B186B" w:rsidRDefault="00BB5382" w:rsidP="00BB5382">
            <w:pPr>
              <w:spacing w:after="0" w:line="240" w:lineRule="auto"/>
              <w:jc w:val="center"/>
              <w:rPr>
                <w:rFonts w:eastAsia="Times New Roman" w:cs="Times New Roman"/>
                <w:szCs w:val="24"/>
                <w:lang w:eastAsia="ru-RU"/>
              </w:rPr>
            </w:pPr>
            <w:r w:rsidRPr="005B186B">
              <w:rPr>
                <w:rFonts w:cs="Times New Roman"/>
                <w:szCs w:val="24"/>
                <w:shd w:val="clear" w:color="auto" w:fill="FFFFFF"/>
              </w:rPr>
              <w:t>Очень высокий уровень обслуживания и комфорта. Тут вы можете ожидать широкий выбор услуг, таких как фитнес-центры, СПА-салоны, </w:t>
            </w:r>
            <w:hyperlink r:id="rId71" w:tgtFrame="_blank" w:history="1">
              <w:r w:rsidRPr="00BB5382">
                <w:rPr>
                  <w:rStyle w:val="ad"/>
                  <w:color w:val="000000" w:themeColor="text1"/>
                  <w:u w:val="none"/>
                  <w:bdr w:val="none" w:sz="0" w:space="0" w:color="auto" w:frame="1"/>
                  <w:shd w:val="clear" w:color="auto" w:fill="FFFFFF"/>
                </w:rPr>
                <w:t>круглосуточную рецепцию</w:t>
              </w:r>
            </w:hyperlink>
            <w:r w:rsidRPr="00BB5382">
              <w:rPr>
                <w:rFonts w:cs="Times New Roman"/>
                <w:color w:val="000000" w:themeColor="text1"/>
                <w:szCs w:val="24"/>
                <w:shd w:val="clear" w:color="auto" w:fill="FFFFFF"/>
              </w:rPr>
              <w:t> </w:t>
            </w:r>
            <w:r w:rsidRPr="005B186B">
              <w:rPr>
                <w:rFonts w:cs="Times New Roman"/>
                <w:szCs w:val="24"/>
                <w:shd w:val="clear" w:color="auto" w:fill="FFFFFF"/>
              </w:rPr>
              <w:t>и услуги по заказу билетов на мероприятия</w:t>
            </w:r>
          </w:p>
        </w:tc>
        <w:tc>
          <w:tcPr>
            <w:tcW w:w="313"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BB5382" w:rsidRPr="005B186B" w:rsidRDefault="00BB5382" w:rsidP="00BB5382">
            <w:pPr>
              <w:spacing w:after="0" w:line="240" w:lineRule="auto"/>
              <w:jc w:val="center"/>
              <w:rPr>
                <w:rFonts w:eastAsia="Times New Roman" w:cs="Times New Roman"/>
                <w:szCs w:val="24"/>
                <w:lang w:eastAsia="ru-RU"/>
              </w:rPr>
            </w:pPr>
            <w:r w:rsidRPr="005B186B">
              <w:rPr>
                <w:rFonts w:eastAsia="Times New Roman" w:cs="Times New Roman"/>
                <w:szCs w:val="24"/>
                <w:lang w:eastAsia="ru-RU"/>
              </w:rPr>
              <w:t>2</w:t>
            </w:r>
          </w:p>
        </w:tc>
        <w:tc>
          <w:tcPr>
            <w:tcW w:w="1235"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BB5382" w:rsidRPr="005B186B" w:rsidRDefault="00BB5382" w:rsidP="00BB5382">
            <w:pPr>
              <w:spacing w:after="0" w:line="240" w:lineRule="auto"/>
              <w:jc w:val="center"/>
              <w:rPr>
                <w:rFonts w:cs="Times New Roman"/>
                <w:szCs w:val="24"/>
              </w:rPr>
            </w:pPr>
            <w:r w:rsidRPr="005B186B">
              <w:rPr>
                <w:rFonts w:cs="Times New Roman"/>
                <w:szCs w:val="24"/>
              </w:rPr>
              <w:t>Две звезды</w:t>
            </w:r>
          </w:p>
        </w:tc>
      </w:tr>
      <w:tr w:rsidR="00BB5382" w:rsidRPr="005B186B" w:rsidTr="00BB5382">
        <w:trPr>
          <w:trHeight w:val="466"/>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BB5382" w:rsidRPr="005B186B" w:rsidRDefault="00BB5382" w:rsidP="00BB5382">
            <w:pPr>
              <w:spacing w:after="0" w:line="240" w:lineRule="auto"/>
              <w:jc w:val="center"/>
              <w:rPr>
                <w:rFonts w:eastAsia="Times New Roman" w:cs="Times New Roman"/>
                <w:b/>
                <w:szCs w:val="24"/>
                <w:lang w:eastAsia="ru-RU"/>
              </w:rPr>
            </w:pPr>
            <w:r w:rsidRPr="005B186B">
              <w:rPr>
                <w:rFonts w:eastAsia="Times New Roman" w:cs="Times New Roman"/>
                <w:b/>
                <w:szCs w:val="24"/>
                <w:lang w:eastAsia="ru-RU"/>
              </w:rPr>
              <w:t>В</w:t>
            </w:r>
          </w:p>
        </w:tc>
        <w:tc>
          <w:tcPr>
            <w:tcW w:w="322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BB5382" w:rsidRPr="005B186B" w:rsidRDefault="00BB5382" w:rsidP="00BB5382">
            <w:pPr>
              <w:spacing w:after="0" w:line="240" w:lineRule="auto"/>
              <w:jc w:val="center"/>
              <w:rPr>
                <w:rFonts w:eastAsia="Times New Roman" w:cs="Times New Roman"/>
                <w:szCs w:val="24"/>
                <w:lang w:eastAsia="ru-RU"/>
              </w:rPr>
            </w:pPr>
            <w:r w:rsidRPr="005B186B">
              <w:rPr>
                <w:rFonts w:cs="Times New Roman"/>
                <w:szCs w:val="24"/>
                <w:shd w:val="clear" w:color="auto" w:fill="FFFFFF"/>
              </w:rPr>
              <w:t>Минимальный уровень комфорта и обслуживания. Такие отели могут предлагать только базовые услуги, такие как кровать, стол, ванная комната, туалет, общественный телефон и столовая</w:t>
            </w:r>
          </w:p>
        </w:tc>
        <w:tc>
          <w:tcPr>
            <w:tcW w:w="31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BB5382" w:rsidRPr="005B186B" w:rsidRDefault="00BB5382" w:rsidP="00BB5382">
            <w:pPr>
              <w:spacing w:after="0" w:line="240" w:lineRule="auto"/>
              <w:jc w:val="center"/>
              <w:rPr>
                <w:rFonts w:eastAsia="Times New Roman" w:cs="Times New Roman"/>
                <w:szCs w:val="24"/>
                <w:lang w:eastAsia="ru-RU"/>
              </w:rPr>
            </w:pPr>
            <w:r w:rsidRPr="005B186B">
              <w:rPr>
                <w:rFonts w:eastAsia="Times New Roman" w:cs="Times New Roman"/>
                <w:szCs w:val="24"/>
                <w:lang w:eastAsia="ru-RU"/>
              </w:rPr>
              <w:t>3</w:t>
            </w:r>
          </w:p>
        </w:tc>
        <w:tc>
          <w:tcPr>
            <w:tcW w:w="123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BB5382" w:rsidRPr="005B186B" w:rsidRDefault="00BB5382" w:rsidP="00BB5382">
            <w:pPr>
              <w:spacing w:after="0" w:line="240" w:lineRule="auto"/>
              <w:jc w:val="center"/>
              <w:rPr>
                <w:rFonts w:eastAsia="Times New Roman" w:cs="Times New Roman"/>
                <w:szCs w:val="24"/>
                <w:lang w:eastAsia="ru-RU"/>
              </w:rPr>
            </w:pPr>
            <w:r w:rsidRPr="005B186B">
              <w:rPr>
                <w:rFonts w:cs="Times New Roman"/>
                <w:szCs w:val="24"/>
              </w:rPr>
              <w:t>Три звезды</w:t>
            </w:r>
          </w:p>
        </w:tc>
      </w:tr>
      <w:tr w:rsidR="00BB5382" w:rsidRPr="005B186B" w:rsidTr="00BB5382">
        <w:trPr>
          <w:trHeight w:val="466"/>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BB5382" w:rsidRPr="005B186B" w:rsidRDefault="00BB5382" w:rsidP="00BB5382">
            <w:pPr>
              <w:spacing w:after="0" w:line="240" w:lineRule="auto"/>
              <w:jc w:val="center"/>
              <w:rPr>
                <w:rFonts w:eastAsia="Times New Roman" w:cs="Times New Roman"/>
                <w:b/>
                <w:szCs w:val="24"/>
                <w:lang w:eastAsia="ru-RU"/>
              </w:rPr>
            </w:pPr>
            <w:r w:rsidRPr="005B186B">
              <w:rPr>
                <w:rFonts w:eastAsia="Times New Roman" w:cs="Times New Roman"/>
                <w:b/>
                <w:szCs w:val="24"/>
                <w:lang w:eastAsia="ru-RU"/>
              </w:rPr>
              <w:t>Г</w:t>
            </w:r>
          </w:p>
        </w:tc>
        <w:tc>
          <w:tcPr>
            <w:tcW w:w="322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BB5382" w:rsidRPr="005B186B" w:rsidRDefault="00BB5382" w:rsidP="00BB5382">
            <w:pPr>
              <w:spacing w:after="0" w:line="240" w:lineRule="auto"/>
              <w:jc w:val="center"/>
              <w:rPr>
                <w:rFonts w:cs="Times New Roman"/>
                <w:szCs w:val="24"/>
                <w:shd w:val="clear" w:color="auto" w:fill="FFFFFF"/>
              </w:rPr>
            </w:pPr>
            <w:r w:rsidRPr="005B186B">
              <w:rPr>
                <w:rFonts w:cs="Times New Roman"/>
                <w:szCs w:val="24"/>
                <w:shd w:val="clear" w:color="auto" w:fill="FFFFFF"/>
              </w:rPr>
              <w:t>Самый высокий уровень сервиса и комфорта. Такие отели должны иметь эксклюзивные услуги, такие как бассейны, рестораны высшего класса, обслуживание номеров круглосуточно, лимузин-сервис</w:t>
            </w:r>
          </w:p>
        </w:tc>
        <w:tc>
          <w:tcPr>
            <w:tcW w:w="31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BB5382" w:rsidRPr="005B186B" w:rsidRDefault="00BB5382" w:rsidP="00BB5382">
            <w:pPr>
              <w:spacing w:after="0" w:line="240" w:lineRule="auto"/>
              <w:jc w:val="center"/>
              <w:rPr>
                <w:rFonts w:eastAsia="Times New Roman" w:cs="Times New Roman"/>
                <w:szCs w:val="24"/>
                <w:lang w:eastAsia="ru-RU"/>
              </w:rPr>
            </w:pPr>
            <w:r w:rsidRPr="005B186B">
              <w:rPr>
                <w:rFonts w:eastAsia="Times New Roman" w:cs="Times New Roman"/>
                <w:szCs w:val="24"/>
                <w:lang w:eastAsia="ru-RU"/>
              </w:rPr>
              <w:t>4</w:t>
            </w:r>
          </w:p>
        </w:tc>
        <w:tc>
          <w:tcPr>
            <w:tcW w:w="123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BB5382" w:rsidRPr="005B186B" w:rsidRDefault="00BB5382" w:rsidP="00BB5382">
            <w:pPr>
              <w:spacing w:after="0" w:line="240" w:lineRule="auto"/>
              <w:jc w:val="center"/>
              <w:rPr>
                <w:rFonts w:eastAsia="Times New Roman" w:cs="Times New Roman"/>
                <w:szCs w:val="24"/>
                <w:lang w:eastAsia="ru-RU"/>
              </w:rPr>
            </w:pPr>
            <w:r w:rsidRPr="005B186B">
              <w:rPr>
                <w:rFonts w:cs="Times New Roman"/>
                <w:szCs w:val="24"/>
              </w:rPr>
              <w:t>Четыре звезды</w:t>
            </w:r>
          </w:p>
        </w:tc>
      </w:tr>
      <w:tr w:rsidR="00BB5382" w:rsidRPr="005B186B" w:rsidTr="00BB5382">
        <w:trPr>
          <w:trHeight w:val="466"/>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BB5382" w:rsidRPr="005B186B" w:rsidRDefault="00BB5382" w:rsidP="00BB5382">
            <w:pPr>
              <w:spacing w:after="0" w:line="240" w:lineRule="auto"/>
              <w:jc w:val="center"/>
              <w:rPr>
                <w:rFonts w:eastAsia="Times New Roman" w:cs="Times New Roman"/>
                <w:b/>
                <w:szCs w:val="24"/>
                <w:lang w:eastAsia="ru-RU"/>
              </w:rPr>
            </w:pPr>
          </w:p>
        </w:tc>
        <w:tc>
          <w:tcPr>
            <w:tcW w:w="322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BB5382" w:rsidRPr="005B186B" w:rsidRDefault="00BB5382" w:rsidP="00BB5382">
            <w:pPr>
              <w:spacing w:after="0" w:line="240" w:lineRule="auto"/>
              <w:jc w:val="center"/>
              <w:rPr>
                <w:rFonts w:cs="Times New Roman"/>
                <w:szCs w:val="24"/>
                <w:shd w:val="clear" w:color="auto" w:fill="FFFFFF"/>
              </w:rPr>
            </w:pPr>
          </w:p>
        </w:tc>
        <w:tc>
          <w:tcPr>
            <w:tcW w:w="31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BB5382" w:rsidRPr="005B186B" w:rsidRDefault="00BB5382" w:rsidP="00BB5382">
            <w:pPr>
              <w:spacing w:after="0" w:line="240" w:lineRule="auto"/>
              <w:jc w:val="center"/>
              <w:rPr>
                <w:rFonts w:eastAsia="Times New Roman" w:cs="Times New Roman"/>
                <w:szCs w:val="24"/>
                <w:lang w:eastAsia="ru-RU"/>
              </w:rPr>
            </w:pPr>
            <w:r w:rsidRPr="005B186B">
              <w:rPr>
                <w:rFonts w:eastAsia="Times New Roman" w:cs="Times New Roman"/>
                <w:szCs w:val="24"/>
                <w:lang w:eastAsia="ru-RU"/>
              </w:rPr>
              <w:t>5</w:t>
            </w:r>
          </w:p>
        </w:tc>
        <w:tc>
          <w:tcPr>
            <w:tcW w:w="123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BB5382" w:rsidRPr="005B186B" w:rsidRDefault="00BB5382" w:rsidP="00BB5382">
            <w:pPr>
              <w:spacing w:after="0" w:line="240" w:lineRule="auto"/>
              <w:jc w:val="center"/>
              <w:rPr>
                <w:rFonts w:cs="Times New Roman"/>
                <w:szCs w:val="24"/>
              </w:rPr>
            </w:pPr>
            <w:r w:rsidRPr="005B186B">
              <w:rPr>
                <w:rFonts w:cs="Times New Roman"/>
                <w:szCs w:val="24"/>
              </w:rPr>
              <w:t>Пять звезд</w:t>
            </w:r>
          </w:p>
        </w:tc>
      </w:tr>
    </w:tbl>
    <w:p w:rsidR="00BB5382" w:rsidRPr="005B186B" w:rsidRDefault="00BB5382" w:rsidP="00BB5382">
      <w:pPr>
        <w:spacing w:after="0" w:line="240" w:lineRule="auto"/>
        <w:jc w:val="both"/>
        <w:rPr>
          <w:rFonts w:cs="Times New Roman"/>
          <w:b/>
          <w:szCs w:val="24"/>
        </w:rPr>
      </w:pPr>
    </w:p>
    <w:p w:rsidR="00BB5382" w:rsidRPr="005B186B" w:rsidRDefault="00BB5382" w:rsidP="00BB5382">
      <w:pPr>
        <w:pStyle w:val="a4"/>
        <w:spacing w:after="0" w:line="240" w:lineRule="auto"/>
        <w:ind w:left="0"/>
        <w:jc w:val="both"/>
        <w:rPr>
          <w:rFonts w:ascii="Times New Roman" w:hAnsi="Times New Roman" w:cs="Times New Roman"/>
          <w:sz w:val="24"/>
          <w:szCs w:val="24"/>
        </w:rPr>
      </w:pPr>
      <w:r w:rsidRPr="005B186B">
        <w:rPr>
          <w:rFonts w:ascii="Times New Roman" w:hAnsi="Times New Roman" w:cs="Times New Roman"/>
          <w:sz w:val="24"/>
          <w:szCs w:val="24"/>
        </w:rPr>
        <w:t>Запишите выбранные цифры под соответствующими буквами</w:t>
      </w:r>
      <w:r>
        <w:rPr>
          <w:rFonts w:ascii="Times New Roman" w:hAnsi="Times New Roman" w:cs="Times New Roman"/>
          <w:sz w:val="24"/>
          <w:szCs w:val="24"/>
        </w:rPr>
        <w:t>:</w:t>
      </w:r>
    </w:p>
    <w:tbl>
      <w:tblPr>
        <w:tblW w:w="3316" w:type="pct"/>
        <w:tblCellMar>
          <w:left w:w="0" w:type="dxa"/>
          <w:right w:w="0" w:type="dxa"/>
        </w:tblCellMar>
        <w:tblLook w:val="0420" w:firstRow="1" w:lastRow="0" w:firstColumn="0" w:lastColumn="0" w:noHBand="0" w:noVBand="1"/>
      </w:tblPr>
      <w:tblGrid>
        <w:gridCol w:w="1560"/>
        <w:gridCol w:w="1679"/>
        <w:gridCol w:w="1679"/>
        <w:gridCol w:w="1678"/>
      </w:tblGrid>
      <w:tr w:rsidR="00BB5382" w:rsidRPr="005B186B" w:rsidTr="00BB5382">
        <w:trPr>
          <w:trHeight w:val="321"/>
        </w:trPr>
        <w:tc>
          <w:tcPr>
            <w:tcW w:w="118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BB5382" w:rsidRPr="005B186B" w:rsidRDefault="00BB5382" w:rsidP="00BB5382">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А</w:t>
            </w: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BB5382" w:rsidRPr="005B186B" w:rsidRDefault="00BB5382" w:rsidP="00BB5382">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Б</w:t>
            </w: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BB5382" w:rsidRPr="005B186B" w:rsidRDefault="00BB5382" w:rsidP="00BB5382">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В</w:t>
            </w:r>
          </w:p>
        </w:tc>
        <w:tc>
          <w:tcPr>
            <w:tcW w:w="1273" w:type="pct"/>
            <w:tcBorders>
              <w:top w:val="single" w:sz="8" w:space="0" w:color="000000"/>
              <w:left w:val="single" w:sz="8" w:space="0" w:color="000000"/>
              <w:bottom w:val="single" w:sz="8" w:space="0" w:color="000000"/>
              <w:right w:val="single" w:sz="8" w:space="0" w:color="000000"/>
            </w:tcBorders>
            <w:vAlign w:val="center"/>
          </w:tcPr>
          <w:p w:rsidR="00BB5382" w:rsidRPr="005B186B" w:rsidRDefault="00BB5382" w:rsidP="00BB5382">
            <w:pPr>
              <w:spacing w:after="0" w:line="240" w:lineRule="auto"/>
              <w:jc w:val="center"/>
              <w:rPr>
                <w:rFonts w:eastAsia="Times New Roman" w:cs="Times New Roman"/>
                <w:b/>
                <w:bCs/>
                <w:color w:val="000000" w:themeColor="text1"/>
                <w:szCs w:val="24"/>
                <w:lang w:eastAsia="ru-RU"/>
              </w:rPr>
            </w:pPr>
            <w:r w:rsidRPr="005B186B">
              <w:rPr>
                <w:rFonts w:eastAsia="Times New Roman" w:cs="Times New Roman"/>
                <w:b/>
                <w:bCs/>
                <w:color w:val="000000" w:themeColor="text1"/>
                <w:szCs w:val="24"/>
                <w:lang w:eastAsia="ru-RU"/>
              </w:rPr>
              <w:t>Г</w:t>
            </w:r>
          </w:p>
        </w:tc>
      </w:tr>
      <w:tr w:rsidR="00BB5382" w:rsidRPr="005B186B" w:rsidTr="00BB5382">
        <w:trPr>
          <w:trHeight w:val="326"/>
        </w:trPr>
        <w:tc>
          <w:tcPr>
            <w:tcW w:w="1182"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BB5382" w:rsidRPr="005B186B" w:rsidRDefault="00BB5382" w:rsidP="00BB5382">
            <w:pPr>
              <w:spacing w:after="0" w:line="240" w:lineRule="auto"/>
              <w:jc w:val="center"/>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BB5382" w:rsidRPr="005B186B" w:rsidRDefault="00BB5382" w:rsidP="00BB5382">
            <w:pPr>
              <w:spacing w:after="0" w:line="240" w:lineRule="auto"/>
              <w:jc w:val="center"/>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BB5382" w:rsidRPr="005B186B" w:rsidRDefault="00BB5382" w:rsidP="00BB5382">
            <w:pPr>
              <w:spacing w:after="0" w:line="240" w:lineRule="auto"/>
              <w:jc w:val="center"/>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vAlign w:val="center"/>
          </w:tcPr>
          <w:p w:rsidR="00BB5382" w:rsidRPr="005B186B" w:rsidRDefault="00BB5382" w:rsidP="00BB5382">
            <w:pPr>
              <w:spacing w:after="0" w:line="240" w:lineRule="auto"/>
              <w:jc w:val="center"/>
              <w:rPr>
                <w:rFonts w:eastAsia="Times New Roman" w:cs="Times New Roman"/>
                <w:szCs w:val="24"/>
                <w:lang w:eastAsia="ru-RU"/>
              </w:rPr>
            </w:pPr>
          </w:p>
        </w:tc>
      </w:tr>
    </w:tbl>
    <w:p w:rsidR="00F10BD6" w:rsidRDefault="00F10BD6" w:rsidP="004462D9">
      <w:pPr>
        <w:spacing w:after="0" w:line="240" w:lineRule="auto"/>
        <w:rPr>
          <w:rFonts w:cs="Times New Roman"/>
          <w:b/>
          <w:szCs w:val="24"/>
        </w:rPr>
      </w:pPr>
    </w:p>
    <w:p w:rsidR="00F10BD6" w:rsidRDefault="00F10BD6"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549.</w:t>
      </w:r>
    </w:p>
    <w:p w:rsidR="0032774C" w:rsidRPr="0032774C" w:rsidRDefault="0032774C" w:rsidP="0032774C">
      <w:pPr>
        <w:spacing w:after="0" w:line="240" w:lineRule="auto"/>
        <w:jc w:val="both"/>
        <w:rPr>
          <w:rFonts w:eastAsia="Times New Roman" w:cs="Times New Roman"/>
          <w:b/>
          <w:bCs/>
          <w:i/>
        </w:rPr>
      </w:pPr>
      <w:r w:rsidRPr="0032774C">
        <w:rPr>
          <w:rFonts w:eastAsia="Times New Roman" w:cs="Times New Roman"/>
          <w:b/>
          <w:bCs/>
          <w:i/>
        </w:rPr>
        <w:t>Прочитайте текст, выберите правильный вариант ответа и запишите аргументы, обосновывающие выбор ответа.</w:t>
      </w:r>
    </w:p>
    <w:p w:rsidR="0032774C" w:rsidRPr="00021140" w:rsidRDefault="0032774C" w:rsidP="0032774C">
      <w:pPr>
        <w:spacing w:after="0" w:line="240" w:lineRule="auto"/>
        <w:ind w:firstLine="709"/>
        <w:jc w:val="both"/>
        <w:rPr>
          <w:rFonts w:cs="Times New Roman"/>
        </w:rPr>
      </w:pPr>
      <w:r w:rsidRPr="00021140">
        <w:rPr>
          <w:rFonts w:cs="Times New Roman"/>
        </w:rPr>
        <w:t>В соответствии с ГОСТ Р 51185-2008 средства размещения должны быть оснащены и оборудованы отоплением, поддерживающим температуру воздуха в жилых помещениях:</w:t>
      </w:r>
    </w:p>
    <w:p w:rsidR="0032774C" w:rsidRPr="00021140" w:rsidRDefault="0032774C" w:rsidP="0032774C">
      <w:pPr>
        <w:spacing w:after="0" w:line="240" w:lineRule="auto"/>
        <w:jc w:val="both"/>
        <w:rPr>
          <w:rFonts w:cs="Times New Roman"/>
        </w:rPr>
      </w:pPr>
      <w:r w:rsidRPr="00021140">
        <w:rPr>
          <w:rFonts w:cs="Times New Roman"/>
        </w:rPr>
        <w:t>1) не ниже 18 градусов</w:t>
      </w:r>
      <w:r>
        <w:rPr>
          <w:rFonts w:cs="Times New Roman"/>
        </w:rPr>
        <w:t>;</w:t>
      </w:r>
    </w:p>
    <w:p w:rsidR="0032774C" w:rsidRPr="00021140" w:rsidRDefault="0032774C" w:rsidP="0032774C">
      <w:pPr>
        <w:spacing w:after="0" w:line="240" w:lineRule="auto"/>
        <w:jc w:val="both"/>
        <w:rPr>
          <w:rFonts w:cs="Times New Roman"/>
        </w:rPr>
      </w:pPr>
      <w:r w:rsidRPr="00021140">
        <w:rPr>
          <w:rFonts w:cs="Times New Roman"/>
        </w:rPr>
        <w:t>2) не ниже 20 градусов</w:t>
      </w:r>
      <w:r>
        <w:rPr>
          <w:rFonts w:cs="Times New Roman"/>
        </w:rPr>
        <w:t>;</w:t>
      </w:r>
    </w:p>
    <w:p w:rsidR="0032774C" w:rsidRDefault="0032774C" w:rsidP="0032774C">
      <w:pPr>
        <w:widowControl w:val="0"/>
        <w:snapToGrid w:val="0"/>
        <w:spacing w:after="0" w:line="240" w:lineRule="auto"/>
        <w:jc w:val="both"/>
        <w:rPr>
          <w:rFonts w:cs="Times New Roman"/>
        </w:rPr>
      </w:pPr>
      <w:r w:rsidRPr="00021140">
        <w:rPr>
          <w:rFonts w:cs="Times New Roman"/>
        </w:rPr>
        <w:t>3) не ниже 14 градусов</w:t>
      </w:r>
      <w:r>
        <w:rPr>
          <w:rFonts w:cs="Times New Roman"/>
        </w:rPr>
        <w:t>;</w:t>
      </w:r>
    </w:p>
    <w:p w:rsidR="0032774C" w:rsidRDefault="0032774C" w:rsidP="0032774C">
      <w:pPr>
        <w:widowControl w:val="0"/>
        <w:snapToGrid w:val="0"/>
        <w:spacing w:after="0" w:line="240" w:lineRule="auto"/>
        <w:jc w:val="both"/>
        <w:rPr>
          <w:rFonts w:cs="Times New Roman"/>
        </w:rPr>
      </w:pPr>
      <w:r>
        <w:rPr>
          <w:rFonts w:cs="Times New Roman"/>
        </w:rPr>
        <w:t>4) не ниже 23 градусов.</w:t>
      </w:r>
    </w:p>
    <w:p w:rsidR="0032774C" w:rsidRPr="00021140" w:rsidRDefault="0032774C" w:rsidP="0032774C">
      <w:pPr>
        <w:widowControl w:val="0"/>
        <w:snapToGrid w:val="0"/>
        <w:spacing w:after="0" w:line="240" w:lineRule="auto"/>
        <w:ind w:firstLine="709"/>
        <w:jc w:val="both"/>
        <w:rPr>
          <w:rFonts w:cs="Times New Roman"/>
          <w:szCs w:val="28"/>
        </w:rPr>
      </w:pPr>
    </w:p>
    <w:p w:rsidR="0032774C" w:rsidRPr="00F06B67" w:rsidRDefault="0032774C" w:rsidP="0032774C">
      <w:pPr>
        <w:spacing w:after="0" w:line="240" w:lineRule="auto"/>
        <w:jc w:val="both"/>
        <w:rPr>
          <w:rFonts w:eastAsia="Times New Roman" w:cs="Times New Roman"/>
          <w:b/>
        </w:rPr>
      </w:pPr>
      <w:r w:rsidRPr="00F06B67">
        <w:rPr>
          <w:rFonts w:eastAsia="Times New Roman" w:cs="Times New Roman"/>
          <w:b/>
        </w:rPr>
        <w:t>Ответ:</w:t>
      </w:r>
    </w:p>
    <w:p w:rsidR="0032774C" w:rsidRPr="00F06B67" w:rsidRDefault="0032774C" w:rsidP="0032774C">
      <w:pPr>
        <w:spacing w:after="0" w:line="240" w:lineRule="auto"/>
        <w:ind w:firstLine="709"/>
        <w:jc w:val="both"/>
        <w:rPr>
          <w:rFonts w:eastAsia="Times New Roman" w:cs="Times New Roman"/>
          <w:b/>
        </w:rPr>
      </w:pPr>
    </w:p>
    <w:p w:rsidR="0032774C" w:rsidRPr="00F06B67" w:rsidRDefault="0032774C" w:rsidP="0032774C">
      <w:pPr>
        <w:spacing w:after="0" w:line="240" w:lineRule="auto"/>
        <w:jc w:val="both"/>
        <w:rPr>
          <w:rFonts w:eastAsia="Times New Roman" w:cs="Times New Roman"/>
          <w:b/>
        </w:rPr>
      </w:pPr>
      <w:r w:rsidRPr="00F06B67">
        <w:rPr>
          <w:rFonts w:eastAsia="Times New Roman" w:cs="Times New Roman"/>
          <w:b/>
        </w:rPr>
        <w:t>Обоснование:</w:t>
      </w:r>
    </w:p>
    <w:p w:rsidR="00F10BD6" w:rsidRDefault="00F10BD6" w:rsidP="004462D9">
      <w:pPr>
        <w:spacing w:after="0" w:line="240" w:lineRule="auto"/>
        <w:rPr>
          <w:rFonts w:cs="Times New Roman"/>
          <w:b/>
          <w:szCs w:val="24"/>
        </w:rPr>
      </w:pPr>
    </w:p>
    <w:p w:rsidR="00F10BD6" w:rsidRPr="00ED6743" w:rsidRDefault="00F10BD6" w:rsidP="004462D9">
      <w:pPr>
        <w:spacing w:after="0" w:line="240" w:lineRule="auto"/>
        <w:rPr>
          <w:rFonts w:cs="Times New Roman"/>
          <w:b/>
          <w:szCs w:val="24"/>
        </w:rPr>
      </w:pPr>
      <w:r w:rsidRPr="00ED6743">
        <w:rPr>
          <w:rFonts w:cs="Times New Roman"/>
          <w:b/>
          <w:szCs w:val="24"/>
        </w:rPr>
        <w:t>Задание 550.</w:t>
      </w:r>
    </w:p>
    <w:p w:rsidR="00CC5601" w:rsidRPr="00CC5601" w:rsidRDefault="00CC5601" w:rsidP="00CC5601">
      <w:pPr>
        <w:pStyle w:val="a4"/>
        <w:spacing w:after="0" w:line="240" w:lineRule="auto"/>
        <w:ind w:left="0"/>
        <w:jc w:val="both"/>
        <w:rPr>
          <w:rFonts w:ascii="Times New Roman" w:hAnsi="Times New Roman" w:cs="Times New Roman"/>
          <w:b/>
          <w:i/>
          <w:iCs/>
          <w:sz w:val="24"/>
          <w:szCs w:val="24"/>
        </w:rPr>
      </w:pPr>
      <w:r w:rsidRPr="00BB5382">
        <w:rPr>
          <w:rFonts w:ascii="Times New Roman" w:hAnsi="Times New Roman" w:cs="Times New Roman"/>
          <w:b/>
          <w:i/>
          <w:iCs/>
          <w:sz w:val="24"/>
          <w:szCs w:val="24"/>
        </w:rPr>
        <w:t>Прочитайте текст и установите соответствие.</w:t>
      </w:r>
    </w:p>
    <w:p w:rsidR="00ED6743" w:rsidRDefault="00ED6743" w:rsidP="00ED6743">
      <w:pPr>
        <w:spacing w:after="0" w:line="240" w:lineRule="auto"/>
        <w:ind w:firstLine="709"/>
        <w:jc w:val="both"/>
        <w:rPr>
          <w:rFonts w:cs="Times New Roman"/>
        </w:rPr>
      </w:pPr>
      <w:r w:rsidRPr="00786905">
        <w:rPr>
          <w:rFonts w:eastAsia="Times New Roman" w:cs="Times New Roman"/>
        </w:rPr>
        <w:t>Приступая к выполнению заказа, официант должен хорошо знать особенности подачи всех блюд и напитков, а также продумать, какими методами следует подать заказанные блюда.</w:t>
      </w:r>
      <w:r>
        <w:rPr>
          <w:rFonts w:eastAsia="Times New Roman" w:cs="Times New Roman"/>
        </w:rPr>
        <w:t xml:space="preserve"> </w:t>
      </w:r>
      <w:r w:rsidRPr="00786905">
        <w:rPr>
          <w:rFonts w:eastAsia="Times New Roman" w:cs="Times New Roman"/>
        </w:rPr>
        <w:t>В ресторанах используются следующие методы подачи блюд:</w:t>
      </w:r>
      <w:r>
        <w:rPr>
          <w:rFonts w:eastAsia="Times New Roman" w:cs="Times New Roman"/>
        </w:rPr>
        <w:t xml:space="preserve"> </w:t>
      </w:r>
      <w:r w:rsidRPr="00786905">
        <w:rPr>
          <w:rFonts w:eastAsia="Times New Roman" w:cs="Times New Roman"/>
        </w:rPr>
        <w:t>французский,</w:t>
      </w:r>
      <w:r>
        <w:rPr>
          <w:rFonts w:eastAsia="Times New Roman" w:cs="Times New Roman"/>
        </w:rPr>
        <w:t xml:space="preserve"> </w:t>
      </w:r>
      <w:r w:rsidRPr="00786905">
        <w:rPr>
          <w:rFonts w:eastAsia="Times New Roman" w:cs="Times New Roman"/>
        </w:rPr>
        <w:t>английский,</w:t>
      </w:r>
      <w:r>
        <w:rPr>
          <w:rFonts w:eastAsia="Times New Roman" w:cs="Times New Roman"/>
        </w:rPr>
        <w:t xml:space="preserve"> </w:t>
      </w:r>
      <w:r w:rsidRPr="00786905">
        <w:rPr>
          <w:rFonts w:eastAsia="Times New Roman" w:cs="Times New Roman"/>
        </w:rPr>
        <w:t>русский,</w:t>
      </w:r>
      <w:r>
        <w:rPr>
          <w:rFonts w:eastAsia="Times New Roman" w:cs="Times New Roman"/>
        </w:rPr>
        <w:t xml:space="preserve"> европейский.</w:t>
      </w:r>
      <w:r>
        <w:rPr>
          <w:rFonts w:cs="Times New Roman"/>
        </w:rPr>
        <w:t xml:space="preserve"> </w:t>
      </w:r>
    </w:p>
    <w:p w:rsidR="00ED6743" w:rsidRPr="00CF6B96" w:rsidRDefault="00ED6743" w:rsidP="00ED6743">
      <w:pPr>
        <w:spacing w:after="0" w:line="240" w:lineRule="auto"/>
        <w:ind w:firstLine="709"/>
        <w:jc w:val="both"/>
        <w:rPr>
          <w:rFonts w:eastAsia="Times New Roman" w:cs="Times New Roman"/>
        </w:rPr>
      </w:pPr>
      <w:r w:rsidRPr="00CF6B96">
        <w:rPr>
          <w:rFonts w:cs="Times New Roman"/>
        </w:rPr>
        <w:t xml:space="preserve">Соотнесите </w:t>
      </w:r>
      <w:r>
        <w:rPr>
          <w:rFonts w:cs="Times New Roman"/>
        </w:rPr>
        <w:t>блюда и метод их подачи</w:t>
      </w:r>
      <w:r w:rsidRPr="00CF6B96">
        <w:rPr>
          <w:rFonts w:cs="Times New Roman"/>
        </w:rPr>
        <w:t>.</w:t>
      </w:r>
    </w:p>
    <w:p w:rsidR="00ED6743" w:rsidRPr="00F06B67" w:rsidRDefault="00ED6743" w:rsidP="00ED6743">
      <w:pPr>
        <w:widowControl w:val="0"/>
        <w:snapToGrid w:val="0"/>
        <w:spacing w:after="0" w:line="240" w:lineRule="auto"/>
        <w:ind w:firstLine="709"/>
        <w:jc w:val="both"/>
        <w:rPr>
          <w:rFonts w:cs="Times New Roman"/>
        </w:rPr>
      </w:pPr>
      <w:r w:rsidRPr="00CF6B96">
        <w:rPr>
          <w:rFonts w:cs="Times New Roman"/>
        </w:rPr>
        <w:t>К каждой позиции, данной в левом столбце, подберите соответствующую позицию</w:t>
      </w:r>
      <w:r w:rsidRPr="00F06B67">
        <w:rPr>
          <w:rFonts w:cs="Times New Roman"/>
        </w:rPr>
        <w:t xml:space="preserve"> из правого столбца:</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4678"/>
        <w:gridCol w:w="708"/>
        <w:gridCol w:w="3226"/>
      </w:tblGrid>
      <w:tr w:rsidR="00ED6743" w:rsidRPr="00F06B67" w:rsidTr="00ED6743">
        <w:tc>
          <w:tcPr>
            <w:tcW w:w="5245" w:type="dxa"/>
            <w:gridSpan w:val="2"/>
            <w:shd w:val="clear" w:color="auto" w:fill="auto"/>
            <w:vAlign w:val="center"/>
          </w:tcPr>
          <w:p w:rsidR="00ED6743" w:rsidRDefault="00ED6743" w:rsidP="00ED6743">
            <w:pPr>
              <w:spacing w:after="0" w:line="240" w:lineRule="auto"/>
              <w:jc w:val="center"/>
              <w:rPr>
                <w:rFonts w:cs="Times New Roman"/>
                <w:bCs/>
              </w:rPr>
            </w:pPr>
            <w:r>
              <w:rPr>
                <w:rFonts w:cs="Times New Roman"/>
                <w:bCs/>
              </w:rPr>
              <w:t>Блюда</w:t>
            </w:r>
          </w:p>
          <w:p w:rsidR="00ED6743" w:rsidRPr="001B0C30" w:rsidRDefault="00ED6743" w:rsidP="00ED6743">
            <w:pPr>
              <w:spacing w:after="0" w:line="240" w:lineRule="auto"/>
              <w:jc w:val="center"/>
              <w:rPr>
                <w:rFonts w:cs="Times New Roman"/>
                <w:bCs/>
              </w:rPr>
            </w:pPr>
          </w:p>
        </w:tc>
        <w:tc>
          <w:tcPr>
            <w:tcW w:w="3934" w:type="dxa"/>
            <w:gridSpan w:val="2"/>
            <w:shd w:val="clear" w:color="auto" w:fill="auto"/>
            <w:vAlign w:val="center"/>
          </w:tcPr>
          <w:p w:rsidR="00ED6743" w:rsidRPr="001B0C30" w:rsidRDefault="00ED6743" w:rsidP="00ED6743">
            <w:pPr>
              <w:spacing w:after="0" w:line="240" w:lineRule="auto"/>
              <w:jc w:val="center"/>
              <w:rPr>
                <w:rFonts w:cs="Times New Roman"/>
                <w:bCs/>
              </w:rPr>
            </w:pPr>
            <w:r>
              <w:rPr>
                <w:rFonts w:cs="Times New Roman"/>
                <w:bCs/>
              </w:rPr>
              <w:t>Метод подачи</w:t>
            </w:r>
          </w:p>
        </w:tc>
      </w:tr>
      <w:tr w:rsidR="00ED6743" w:rsidRPr="00F06B67" w:rsidTr="00ED6743">
        <w:tc>
          <w:tcPr>
            <w:tcW w:w="567" w:type="dxa"/>
            <w:shd w:val="clear" w:color="auto" w:fill="auto"/>
            <w:vAlign w:val="center"/>
          </w:tcPr>
          <w:p w:rsidR="00ED6743" w:rsidRPr="001B0C30" w:rsidRDefault="00ED6743" w:rsidP="00ED6743">
            <w:pPr>
              <w:widowControl w:val="0"/>
              <w:snapToGrid w:val="0"/>
              <w:spacing w:after="0" w:line="240" w:lineRule="auto"/>
              <w:jc w:val="center"/>
              <w:rPr>
                <w:rFonts w:cs="Times New Roman"/>
                <w:b/>
                <w:szCs w:val="28"/>
              </w:rPr>
            </w:pPr>
            <w:r w:rsidRPr="001B0C30">
              <w:rPr>
                <w:rFonts w:cs="Times New Roman"/>
                <w:b/>
                <w:szCs w:val="28"/>
              </w:rPr>
              <w:t>А</w:t>
            </w:r>
          </w:p>
        </w:tc>
        <w:tc>
          <w:tcPr>
            <w:tcW w:w="4678" w:type="dxa"/>
            <w:shd w:val="clear" w:color="auto" w:fill="auto"/>
            <w:vAlign w:val="center"/>
          </w:tcPr>
          <w:p w:rsidR="00ED6743" w:rsidRPr="00940EC5" w:rsidRDefault="00ED6743" w:rsidP="00ED6743">
            <w:pPr>
              <w:widowControl w:val="0"/>
              <w:snapToGrid w:val="0"/>
              <w:spacing w:after="0" w:line="240" w:lineRule="auto"/>
              <w:jc w:val="center"/>
              <w:rPr>
                <w:rFonts w:cs="Times New Roman"/>
              </w:rPr>
            </w:pPr>
            <w:r w:rsidRPr="00940EC5">
              <w:rPr>
                <w:rFonts w:cs="Times New Roman"/>
                <w:bCs/>
                <w:iCs/>
              </w:rPr>
              <w:t>Жареный лобстер с муссом из даров моря</w:t>
            </w:r>
          </w:p>
        </w:tc>
        <w:tc>
          <w:tcPr>
            <w:tcW w:w="708" w:type="dxa"/>
            <w:shd w:val="clear" w:color="auto" w:fill="auto"/>
            <w:vAlign w:val="center"/>
          </w:tcPr>
          <w:p w:rsidR="00ED6743" w:rsidRPr="001B0C30" w:rsidRDefault="00ED6743" w:rsidP="00ED6743">
            <w:pPr>
              <w:widowControl w:val="0"/>
              <w:snapToGrid w:val="0"/>
              <w:spacing w:after="0" w:line="240" w:lineRule="auto"/>
              <w:jc w:val="center"/>
              <w:rPr>
                <w:rFonts w:cs="Times New Roman"/>
                <w:szCs w:val="28"/>
              </w:rPr>
            </w:pPr>
            <w:r w:rsidRPr="001B0C30">
              <w:rPr>
                <w:rFonts w:cs="Times New Roman"/>
                <w:szCs w:val="28"/>
              </w:rPr>
              <w:t>1</w:t>
            </w:r>
          </w:p>
        </w:tc>
        <w:tc>
          <w:tcPr>
            <w:tcW w:w="3226" w:type="dxa"/>
            <w:shd w:val="clear" w:color="auto" w:fill="auto"/>
            <w:vAlign w:val="center"/>
          </w:tcPr>
          <w:p w:rsidR="00ED6743" w:rsidRDefault="00ED6743" w:rsidP="00ED6743">
            <w:pPr>
              <w:widowControl w:val="0"/>
              <w:snapToGrid w:val="0"/>
              <w:spacing w:after="0" w:line="240" w:lineRule="auto"/>
              <w:jc w:val="center"/>
              <w:rPr>
                <w:rFonts w:cs="Times New Roman"/>
                <w:szCs w:val="28"/>
              </w:rPr>
            </w:pPr>
            <w:r>
              <w:rPr>
                <w:rFonts w:cs="Times New Roman"/>
                <w:szCs w:val="28"/>
              </w:rPr>
              <w:t>Французский</w:t>
            </w:r>
          </w:p>
          <w:p w:rsidR="00ED6743" w:rsidRPr="00F82544" w:rsidRDefault="00ED6743" w:rsidP="00ED6743">
            <w:pPr>
              <w:widowControl w:val="0"/>
              <w:snapToGrid w:val="0"/>
              <w:spacing w:after="0" w:line="240" w:lineRule="auto"/>
              <w:jc w:val="center"/>
              <w:rPr>
                <w:rFonts w:cs="Times New Roman"/>
                <w:szCs w:val="28"/>
              </w:rPr>
            </w:pPr>
          </w:p>
        </w:tc>
      </w:tr>
      <w:tr w:rsidR="00ED6743" w:rsidRPr="00F06B67" w:rsidTr="00ED6743">
        <w:tc>
          <w:tcPr>
            <w:tcW w:w="567" w:type="dxa"/>
            <w:shd w:val="clear" w:color="auto" w:fill="auto"/>
            <w:vAlign w:val="center"/>
          </w:tcPr>
          <w:p w:rsidR="00ED6743" w:rsidRPr="001B0C30" w:rsidRDefault="00ED6743" w:rsidP="00ED6743">
            <w:pPr>
              <w:widowControl w:val="0"/>
              <w:snapToGrid w:val="0"/>
              <w:spacing w:after="0" w:line="240" w:lineRule="auto"/>
              <w:jc w:val="center"/>
              <w:rPr>
                <w:rFonts w:cs="Times New Roman"/>
                <w:b/>
                <w:szCs w:val="28"/>
              </w:rPr>
            </w:pPr>
            <w:r w:rsidRPr="001B0C30">
              <w:rPr>
                <w:rFonts w:cs="Times New Roman"/>
                <w:b/>
                <w:szCs w:val="28"/>
              </w:rPr>
              <w:t>Б</w:t>
            </w:r>
          </w:p>
        </w:tc>
        <w:tc>
          <w:tcPr>
            <w:tcW w:w="4678" w:type="dxa"/>
            <w:shd w:val="clear" w:color="auto" w:fill="auto"/>
            <w:vAlign w:val="center"/>
          </w:tcPr>
          <w:p w:rsidR="00ED6743" w:rsidRPr="008E3F31" w:rsidRDefault="00ED6743" w:rsidP="00ED6743">
            <w:pPr>
              <w:widowControl w:val="0"/>
              <w:snapToGrid w:val="0"/>
              <w:spacing w:after="0" w:line="240" w:lineRule="auto"/>
              <w:jc w:val="center"/>
              <w:rPr>
                <w:rFonts w:cs="Times New Roman"/>
              </w:rPr>
            </w:pPr>
            <w:r>
              <w:rPr>
                <w:rFonts w:cs="Times New Roman"/>
              </w:rPr>
              <w:t>Паштет из гусиной печени</w:t>
            </w:r>
          </w:p>
        </w:tc>
        <w:tc>
          <w:tcPr>
            <w:tcW w:w="708" w:type="dxa"/>
            <w:shd w:val="clear" w:color="auto" w:fill="auto"/>
            <w:vAlign w:val="center"/>
          </w:tcPr>
          <w:p w:rsidR="00ED6743" w:rsidRPr="001B0C30" w:rsidRDefault="00ED6743" w:rsidP="00ED6743">
            <w:pPr>
              <w:widowControl w:val="0"/>
              <w:snapToGrid w:val="0"/>
              <w:spacing w:after="0" w:line="240" w:lineRule="auto"/>
              <w:jc w:val="center"/>
              <w:rPr>
                <w:rFonts w:cs="Times New Roman"/>
                <w:szCs w:val="28"/>
              </w:rPr>
            </w:pPr>
            <w:r w:rsidRPr="001B0C30">
              <w:rPr>
                <w:rFonts w:cs="Times New Roman"/>
                <w:szCs w:val="28"/>
              </w:rPr>
              <w:t>2</w:t>
            </w:r>
          </w:p>
        </w:tc>
        <w:tc>
          <w:tcPr>
            <w:tcW w:w="3226" w:type="dxa"/>
            <w:shd w:val="clear" w:color="auto" w:fill="auto"/>
            <w:vAlign w:val="center"/>
          </w:tcPr>
          <w:p w:rsidR="00ED6743" w:rsidRDefault="00ED6743" w:rsidP="00ED6743">
            <w:pPr>
              <w:widowControl w:val="0"/>
              <w:snapToGrid w:val="0"/>
              <w:spacing w:after="0" w:line="240" w:lineRule="auto"/>
              <w:jc w:val="center"/>
              <w:rPr>
                <w:rFonts w:cs="Times New Roman"/>
                <w:szCs w:val="28"/>
              </w:rPr>
            </w:pPr>
            <w:r>
              <w:rPr>
                <w:rFonts w:cs="Times New Roman"/>
                <w:szCs w:val="28"/>
              </w:rPr>
              <w:t>Английский</w:t>
            </w:r>
          </w:p>
          <w:p w:rsidR="00ED6743" w:rsidRPr="00F82544" w:rsidRDefault="00ED6743" w:rsidP="00ED6743">
            <w:pPr>
              <w:widowControl w:val="0"/>
              <w:snapToGrid w:val="0"/>
              <w:spacing w:after="0" w:line="240" w:lineRule="auto"/>
              <w:jc w:val="center"/>
              <w:rPr>
                <w:rFonts w:cs="Times New Roman"/>
                <w:szCs w:val="28"/>
              </w:rPr>
            </w:pPr>
          </w:p>
        </w:tc>
      </w:tr>
      <w:tr w:rsidR="00ED6743" w:rsidRPr="00F06B67" w:rsidTr="00ED6743">
        <w:tc>
          <w:tcPr>
            <w:tcW w:w="567" w:type="dxa"/>
            <w:shd w:val="clear" w:color="auto" w:fill="auto"/>
            <w:vAlign w:val="center"/>
          </w:tcPr>
          <w:p w:rsidR="00ED6743" w:rsidRPr="001B0C30" w:rsidRDefault="00ED6743" w:rsidP="00ED6743">
            <w:pPr>
              <w:widowControl w:val="0"/>
              <w:snapToGrid w:val="0"/>
              <w:spacing w:after="0" w:line="240" w:lineRule="auto"/>
              <w:jc w:val="center"/>
              <w:rPr>
                <w:rFonts w:cs="Times New Roman"/>
                <w:b/>
                <w:szCs w:val="28"/>
              </w:rPr>
            </w:pPr>
            <w:r w:rsidRPr="001B0C30">
              <w:rPr>
                <w:rFonts w:cs="Times New Roman"/>
                <w:b/>
                <w:szCs w:val="28"/>
              </w:rPr>
              <w:t>В</w:t>
            </w:r>
          </w:p>
        </w:tc>
        <w:tc>
          <w:tcPr>
            <w:tcW w:w="4678" w:type="dxa"/>
            <w:shd w:val="clear" w:color="auto" w:fill="auto"/>
            <w:vAlign w:val="center"/>
          </w:tcPr>
          <w:p w:rsidR="00ED6743" w:rsidRDefault="00ED6743" w:rsidP="00ED6743">
            <w:pPr>
              <w:widowControl w:val="0"/>
              <w:snapToGrid w:val="0"/>
              <w:spacing w:after="0" w:line="240" w:lineRule="auto"/>
              <w:jc w:val="center"/>
              <w:rPr>
                <w:rFonts w:cs="Times New Roman"/>
              </w:rPr>
            </w:pPr>
            <w:r>
              <w:rPr>
                <w:rFonts w:cs="Times New Roman"/>
              </w:rPr>
              <w:t>Эскалоп из телятины</w:t>
            </w:r>
          </w:p>
          <w:p w:rsidR="0073130A" w:rsidRPr="008E3F31" w:rsidRDefault="0073130A" w:rsidP="00ED6743">
            <w:pPr>
              <w:widowControl w:val="0"/>
              <w:snapToGrid w:val="0"/>
              <w:spacing w:after="0" w:line="240" w:lineRule="auto"/>
              <w:jc w:val="center"/>
              <w:rPr>
                <w:rFonts w:cs="Times New Roman"/>
              </w:rPr>
            </w:pPr>
          </w:p>
        </w:tc>
        <w:tc>
          <w:tcPr>
            <w:tcW w:w="708" w:type="dxa"/>
            <w:shd w:val="clear" w:color="auto" w:fill="auto"/>
            <w:vAlign w:val="center"/>
          </w:tcPr>
          <w:p w:rsidR="00ED6743" w:rsidRPr="001B0C30" w:rsidRDefault="00ED6743" w:rsidP="00ED6743">
            <w:pPr>
              <w:widowControl w:val="0"/>
              <w:snapToGrid w:val="0"/>
              <w:spacing w:after="0" w:line="240" w:lineRule="auto"/>
              <w:jc w:val="center"/>
              <w:rPr>
                <w:rFonts w:cs="Times New Roman"/>
                <w:szCs w:val="28"/>
              </w:rPr>
            </w:pPr>
            <w:r w:rsidRPr="001B0C30">
              <w:rPr>
                <w:rFonts w:cs="Times New Roman"/>
                <w:szCs w:val="28"/>
              </w:rPr>
              <w:t>3</w:t>
            </w:r>
          </w:p>
        </w:tc>
        <w:tc>
          <w:tcPr>
            <w:tcW w:w="3226" w:type="dxa"/>
            <w:shd w:val="clear" w:color="auto" w:fill="auto"/>
            <w:vAlign w:val="center"/>
          </w:tcPr>
          <w:p w:rsidR="00ED6743" w:rsidRPr="00F82544" w:rsidRDefault="00ED6743" w:rsidP="00ED6743">
            <w:pPr>
              <w:widowControl w:val="0"/>
              <w:snapToGrid w:val="0"/>
              <w:spacing w:after="0" w:line="240" w:lineRule="auto"/>
              <w:jc w:val="center"/>
              <w:rPr>
                <w:rFonts w:cs="Times New Roman"/>
                <w:szCs w:val="28"/>
              </w:rPr>
            </w:pPr>
            <w:r>
              <w:rPr>
                <w:rFonts w:cs="Times New Roman"/>
                <w:szCs w:val="28"/>
              </w:rPr>
              <w:t>Европейский</w:t>
            </w:r>
          </w:p>
        </w:tc>
      </w:tr>
      <w:tr w:rsidR="00ED6743" w:rsidRPr="00F06B67" w:rsidTr="00ED6743">
        <w:tc>
          <w:tcPr>
            <w:tcW w:w="567" w:type="dxa"/>
            <w:shd w:val="clear" w:color="auto" w:fill="auto"/>
            <w:vAlign w:val="center"/>
          </w:tcPr>
          <w:p w:rsidR="00ED6743" w:rsidRPr="001B0C30" w:rsidRDefault="00ED6743" w:rsidP="00ED6743">
            <w:pPr>
              <w:widowControl w:val="0"/>
              <w:snapToGrid w:val="0"/>
              <w:spacing w:after="0" w:line="240" w:lineRule="auto"/>
              <w:jc w:val="center"/>
              <w:rPr>
                <w:rFonts w:cs="Times New Roman"/>
                <w:b/>
                <w:szCs w:val="28"/>
              </w:rPr>
            </w:pPr>
            <w:r>
              <w:rPr>
                <w:rFonts w:cs="Times New Roman"/>
                <w:b/>
                <w:szCs w:val="28"/>
              </w:rPr>
              <w:t>Г</w:t>
            </w:r>
          </w:p>
        </w:tc>
        <w:tc>
          <w:tcPr>
            <w:tcW w:w="4678" w:type="dxa"/>
            <w:shd w:val="clear" w:color="auto" w:fill="auto"/>
            <w:vAlign w:val="center"/>
          </w:tcPr>
          <w:p w:rsidR="00ED6743" w:rsidRDefault="00ED6743" w:rsidP="00ED6743">
            <w:pPr>
              <w:widowControl w:val="0"/>
              <w:snapToGrid w:val="0"/>
              <w:spacing w:after="0" w:line="240" w:lineRule="auto"/>
              <w:jc w:val="center"/>
              <w:rPr>
                <w:rFonts w:cs="Times New Roman"/>
              </w:rPr>
            </w:pPr>
            <w:r>
              <w:rPr>
                <w:rFonts w:cs="Times New Roman"/>
              </w:rPr>
              <w:t>Осетрина по-царски</w:t>
            </w:r>
          </w:p>
          <w:p w:rsidR="0073130A" w:rsidRDefault="0073130A" w:rsidP="00ED6743">
            <w:pPr>
              <w:widowControl w:val="0"/>
              <w:snapToGrid w:val="0"/>
              <w:spacing w:after="0" w:line="240" w:lineRule="auto"/>
              <w:jc w:val="center"/>
              <w:rPr>
                <w:rFonts w:cs="Times New Roman"/>
              </w:rPr>
            </w:pPr>
          </w:p>
        </w:tc>
        <w:tc>
          <w:tcPr>
            <w:tcW w:w="708" w:type="dxa"/>
            <w:shd w:val="clear" w:color="auto" w:fill="auto"/>
            <w:vAlign w:val="center"/>
          </w:tcPr>
          <w:p w:rsidR="00ED6743" w:rsidRPr="001B0C30" w:rsidRDefault="00ED6743" w:rsidP="00ED6743">
            <w:pPr>
              <w:widowControl w:val="0"/>
              <w:snapToGrid w:val="0"/>
              <w:spacing w:after="0" w:line="240" w:lineRule="auto"/>
              <w:jc w:val="center"/>
              <w:rPr>
                <w:rFonts w:cs="Times New Roman"/>
                <w:szCs w:val="28"/>
              </w:rPr>
            </w:pPr>
          </w:p>
        </w:tc>
        <w:tc>
          <w:tcPr>
            <w:tcW w:w="3226" w:type="dxa"/>
            <w:shd w:val="clear" w:color="auto" w:fill="auto"/>
            <w:vAlign w:val="center"/>
          </w:tcPr>
          <w:p w:rsidR="00ED6743" w:rsidRPr="00F82544" w:rsidRDefault="00ED6743" w:rsidP="00ED6743">
            <w:pPr>
              <w:widowControl w:val="0"/>
              <w:snapToGrid w:val="0"/>
              <w:spacing w:after="0" w:line="240" w:lineRule="auto"/>
              <w:jc w:val="center"/>
              <w:rPr>
                <w:rFonts w:cs="Times New Roman"/>
                <w:szCs w:val="28"/>
              </w:rPr>
            </w:pPr>
          </w:p>
        </w:tc>
      </w:tr>
    </w:tbl>
    <w:p w:rsidR="00ED6743" w:rsidRPr="00F06B67" w:rsidRDefault="00ED6743" w:rsidP="00ED6743">
      <w:pPr>
        <w:widowControl w:val="0"/>
        <w:snapToGrid w:val="0"/>
        <w:spacing w:after="0" w:line="240" w:lineRule="auto"/>
        <w:ind w:firstLine="709"/>
        <w:jc w:val="both"/>
        <w:rPr>
          <w:rFonts w:cs="Times New Roman"/>
          <w:szCs w:val="28"/>
        </w:rPr>
      </w:pPr>
    </w:p>
    <w:p w:rsidR="00ED6743" w:rsidRPr="00F06B67" w:rsidRDefault="00ED6743" w:rsidP="00ED6743">
      <w:pPr>
        <w:widowControl w:val="0"/>
        <w:tabs>
          <w:tab w:val="left" w:pos="1101"/>
        </w:tabs>
        <w:snapToGrid w:val="0"/>
        <w:spacing w:after="0" w:line="240" w:lineRule="auto"/>
        <w:jc w:val="both"/>
        <w:rPr>
          <w:rFonts w:cs="Times New Roman"/>
        </w:rPr>
      </w:pPr>
      <w:r w:rsidRPr="00F06B67">
        <w:rPr>
          <w:rFonts w:cs="Times New Roman"/>
        </w:rPr>
        <w:t>Запишите выбранные цифры под соответствующими буквами:</w:t>
      </w:r>
    </w:p>
    <w:tbl>
      <w:tblPr>
        <w:tblW w:w="3317" w:type="pct"/>
        <w:tblCellMar>
          <w:left w:w="0" w:type="dxa"/>
          <w:right w:w="0" w:type="dxa"/>
        </w:tblCellMar>
        <w:tblLook w:val="0420" w:firstRow="1" w:lastRow="0" w:firstColumn="0" w:lastColumn="0" w:noHBand="0" w:noVBand="1"/>
      </w:tblPr>
      <w:tblGrid>
        <w:gridCol w:w="1559"/>
        <w:gridCol w:w="1680"/>
        <w:gridCol w:w="1680"/>
        <w:gridCol w:w="1679"/>
      </w:tblGrid>
      <w:tr w:rsidR="00ED6743" w:rsidRPr="005B186B" w:rsidTr="00ED6743">
        <w:trPr>
          <w:trHeight w:val="321"/>
        </w:trPr>
        <w:tc>
          <w:tcPr>
            <w:tcW w:w="118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ED6743" w:rsidRPr="005B186B" w:rsidRDefault="00ED6743" w:rsidP="00ED6743">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А</w:t>
            </w: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ED6743" w:rsidRPr="005B186B" w:rsidRDefault="00ED6743" w:rsidP="00ED6743">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Б</w:t>
            </w: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ED6743" w:rsidRPr="005B186B" w:rsidRDefault="00ED6743" w:rsidP="00ED6743">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В</w:t>
            </w:r>
          </w:p>
        </w:tc>
        <w:tc>
          <w:tcPr>
            <w:tcW w:w="1272" w:type="pct"/>
            <w:tcBorders>
              <w:top w:val="single" w:sz="8" w:space="0" w:color="000000"/>
              <w:left w:val="single" w:sz="8" w:space="0" w:color="000000"/>
              <w:bottom w:val="single" w:sz="8" w:space="0" w:color="000000"/>
              <w:right w:val="single" w:sz="8" w:space="0" w:color="000000"/>
            </w:tcBorders>
            <w:vAlign w:val="center"/>
          </w:tcPr>
          <w:p w:rsidR="00ED6743" w:rsidRPr="005B186B" w:rsidRDefault="00ED6743" w:rsidP="00ED6743">
            <w:pPr>
              <w:spacing w:after="0" w:line="240" w:lineRule="auto"/>
              <w:jc w:val="center"/>
              <w:rPr>
                <w:rFonts w:eastAsia="Times New Roman" w:cs="Times New Roman"/>
                <w:b/>
                <w:bCs/>
                <w:color w:val="000000" w:themeColor="text1"/>
                <w:szCs w:val="24"/>
                <w:lang w:eastAsia="ru-RU"/>
              </w:rPr>
            </w:pPr>
            <w:r w:rsidRPr="005B186B">
              <w:rPr>
                <w:rFonts w:eastAsia="Times New Roman" w:cs="Times New Roman"/>
                <w:b/>
                <w:bCs/>
                <w:color w:val="000000" w:themeColor="text1"/>
                <w:szCs w:val="24"/>
                <w:lang w:eastAsia="ru-RU"/>
              </w:rPr>
              <w:t>Г</w:t>
            </w:r>
          </w:p>
        </w:tc>
      </w:tr>
      <w:tr w:rsidR="00ED6743" w:rsidRPr="005B186B" w:rsidTr="00ED6743">
        <w:trPr>
          <w:trHeight w:val="326"/>
        </w:trPr>
        <w:tc>
          <w:tcPr>
            <w:tcW w:w="1182"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ED6743" w:rsidRPr="005B186B" w:rsidRDefault="00ED6743" w:rsidP="00ED6743">
            <w:pPr>
              <w:spacing w:after="0" w:line="240" w:lineRule="auto"/>
              <w:jc w:val="center"/>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ED6743" w:rsidRPr="005B186B" w:rsidRDefault="00ED6743" w:rsidP="00ED6743">
            <w:pPr>
              <w:spacing w:after="0" w:line="240" w:lineRule="auto"/>
              <w:jc w:val="center"/>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ED6743" w:rsidRPr="005B186B" w:rsidRDefault="00ED6743" w:rsidP="00ED6743">
            <w:pPr>
              <w:spacing w:after="0" w:line="240" w:lineRule="auto"/>
              <w:jc w:val="center"/>
              <w:rPr>
                <w:rFonts w:eastAsia="Times New Roman" w:cs="Times New Roman"/>
                <w:szCs w:val="24"/>
                <w:lang w:eastAsia="ru-RU"/>
              </w:rPr>
            </w:pPr>
          </w:p>
        </w:tc>
        <w:tc>
          <w:tcPr>
            <w:tcW w:w="1272" w:type="pct"/>
            <w:tcBorders>
              <w:top w:val="single" w:sz="8" w:space="0" w:color="000000"/>
              <w:left w:val="single" w:sz="8" w:space="0" w:color="000000"/>
              <w:bottom w:val="single" w:sz="8" w:space="0" w:color="000000"/>
              <w:right w:val="single" w:sz="8" w:space="0" w:color="000000"/>
            </w:tcBorders>
            <w:vAlign w:val="center"/>
          </w:tcPr>
          <w:p w:rsidR="00ED6743" w:rsidRPr="005B186B" w:rsidRDefault="00ED6743" w:rsidP="00ED6743">
            <w:pPr>
              <w:spacing w:after="0" w:line="240" w:lineRule="auto"/>
              <w:jc w:val="center"/>
              <w:rPr>
                <w:rFonts w:eastAsia="Times New Roman" w:cs="Times New Roman"/>
                <w:szCs w:val="24"/>
                <w:lang w:eastAsia="ru-RU"/>
              </w:rPr>
            </w:pPr>
          </w:p>
        </w:tc>
      </w:tr>
    </w:tbl>
    <w:p w:rsidR="00F10BD6" w:rsidRDefault="00F10BD6" w:rsidP="004462D9">
      <w:pPr>
        <w:spacing w:after="0" w:line="240" w:lineRule="auto"/>
        <w:rPr>
          <w:rFonts w:cs="Times New Roman"/>
          <w:b/>
          <w:szCs w:val="24"/>
        </w:rPr>
      </w:pPr>
    </w:p>
    <w:p w:rsidR="00F10BD6" w:rsidRPr="00ED6743" w:rsidRDefault="00F10BD6" w:rsidP="004462D9">
      <w:pPr>
        <w:spacing w:after="0" w:line="240" w:lineRule="auto"/>
        <w:rPr>
          <w:rFonts w:cs="Times New Roman"/>
          <w:b/>
          <w:szCs w:val="24"/>
        </w:rPr>
      </w:pPr>
      <w:r w:rsidRPr="00ED6743">
        <w:rPr>
          <w:rFonts w:cs="Times New Roman"/>
          <w:b/>
          <w:szCs w:val="24"/>
        </w:rPr>
        <w:t>Задание 551.</w:t>
      </w:r>
    </w:p>
    <w:p w:rsidR="005A5063" w:rsidRPr="005A5063" w:rsidRDefault="005A5063" w:rsidP="005A5063">
      <w:pPr>
        <w:widowControl w:val="0"/>
        <w:snapToGrid w:val="0"/>
        <w:spacing w:after="0" w:line="240" w:lineRule="auto"/>
        <w:jc w:val="both"/>
        <w:rPr>
          <w:rFonts w:cs="Times New Roman"/>
          <w:b/>
          <w:i/>
        </w:rPr>
      </w:pPr>
      <w:r w:rsidRPr="005A5063">
        <w:rPr>
          <w:rFonts w:cs="Times New Roman"/>
          <w:b/>
          <w:i/>
        </w:rPr>
        <w:t>Прочитайте текст и установите соответствие.</w:t>
      </w:r>
    </w:p>
    <w:p w:rsidR="00ED6743" w:rsidRDefault="00ED6743" w:rsidP="00ED6743">
      <w:pPr>
        <w:pStyle w:val="pcenter"/>
        <w:shd w:val="clear" w:color="auto" w:fill="FFFFFF"/>
        <w:spacing w:before="0" w:beforeAutospacing="0" w:after="0" w:afterAutospacing="0"/>
        <w:ind w:firstLine="709"/>
        <w:jc w:val="both"/>
        <w:rPr>
          <w:rFonts w:ascii="Arial" w:hAnsi="Arial" w:cs="Arial"/>
          <w:color w:val="333333"/>
          <w:szCs w:val="23"/>
        </w:rPr>
      </w:pPr>
      <w:r>
        <w:rPr>
          <w:szCs w:val="23"/>
        </w:rPr>
        <w:t>В</w:t>
      </w:r>
      <w:r w:rsidRPr="005139B8">
        <w:rPr>
          <w:szCs w:val="23"/>
        </w:rPr>
        <w:t xml:space="preserve"> разделе 9 СанПиН 2.3.6.1079-01 </w:t>
      </w:r>
      <w:r>
        <w:rPr>
          <w:szCs w:val="23"/>
        </w:rPr>
        <w:t>приводятся т</w:t>
      </w:r>
      <w:r w:rsidRPr="00ED34CB">
        <w:rPr>
          <w:bCs/>
          <w:szCs w:val="23"/>
        </w:rPr>
        <w:t>ребования к раздаче блюд и отпуску</w:t>
      </w:r>
      <w:r>
        <w:rPr>
          <w:bCs/>
          <w:szCs w:val="23"/>
        </w:rPr>
        <w:t xml:space="preserve"> </w:t>
      </w:r>
      <w:r w:rsidRPr="00ED34CB">
        <w:rPr>
          <w:bCs/>
          <w:szCs w:val="23"/>
        </w:rPr>
        <w:t>полуфабрикатов и кулинарных изделий</w:t>
      </w:r>
      <w:r>
        <w:rPr>
          <w:bCs/>
          <w:szCs w:val="23"/>
        </w:rPr>
        <w:t xml:space="preserve"> </w:t>
      </w:r>
      <w:r w:rsidRPr="005139B8">
        <w:rPr>
          <w:szCs w:val="23"/>
        </w:rPr>
        <w:t>и рекомендации относительно температуры подачи горячих блюд, закусок, десертов, напитков и т. д.</w:t>
      </w:r>
      <w:r w:rsidRPr="005139B8">
        <w:rPr>
          <w:rFonts w:ascii="Arial" w:hAnsi="Arial" w:cs="Arial"/>
          <w:color w:val="333333"/>
          <w:szCs w:val="23"/>
        </w:rPr>
        <w:t xml:space="preserve"> </w:t>
      </w:r>
    </w:p>
    <w:p w:rsidR="00ED6743" w:rsidRPr="000655A4" w:rsidRDefault="00ED6743" w:rsidP="00ED6743">
      <w:pPr>
        <w:pStyle w:val="pcenter"/>
        <w:shd w:val="clear" w:color="auto" w:fill="FFFFFF"/>
        <w:spacing w:before="0" w:beforeAutospacing="0" w:after="0" w:afterAutospacing="0"/>
        <w:ind w:firstLine="709"/>
        <w:jc w:val="both"/>
      </w:pPr>
      <w:r>
        <w:rPr>
          <w:bCs/>
        </w:rPr>
        <w:t>Соотнесите вид блюда и температуру его подачи</w:t>
      </w:r>
      <w:r w:rsidRPr="000655A4">
        <w:t>.</w:t>
      </w:r>
    </w:p>
    <w:p w:rsidR="00ED6743" w:rsidRPr="005A5063" w:rsidRDefault="00ED6743" w:rsidP="00ED6743">
      <w:pPr>
        <w:widowControl w:val="0"/>
        <w:snapToGrid w:val="0"/>
        <w:spacing w:after="0" w:line="240" w:lineRule="auto"/>
        <w:ind w:firstLine="709"/>
        <w:jc w:val="both"/>
        <w:rPr>
          <w:rFonts w:cs="Times New Roman"/>
        </w:rPr>
      </w:pPr>
      <w:r w:rsidRPr="000655A4">
        <w:rPr>
          <w:rFonts w:cs="Times New Roman"/>
        </w:rPr>
        <w:t>К каждой позиции, данной в левом столбце, подберите соответствующую позицию из правого столбца:</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3544"/>
        <w:gridCol w:w="850"/>
        <w:gridCol w:w="4218"/>
      </w:tblGrid>
      <w:tr w:rsidR="00ED6743" w:rsidRPr="00291725" w:rsidTr="00ED6743">
        <w:tc>
          <w:tcPr>
            <w:tcW w:w="4111" w:type="dxa"/>
            <w:gridSpan w:val="2"/>
            <w:shd w:val="clear" w:color="auto" w:fill="auto"/>
            <w:vAlign w:val="center"/>
          </w:tcPr>
          <w:p w:rsidR="00ED6743" w:rsidRDefault="00ED6743" w:rsidP="00ED6743">
            <w:pPr>
              <w:spacing w:after="0" w:line="240" w:lineRule="auto"/>
              <w:jc w:val="center"/>
              <w:rPr>
                <w:rFonts w:cs="Times New Roman"/>
                <w:bCs/>
              </w:rPr>
            </w:pPr>
            <w:r>
              <w:rPr>
                <w:rFonts w:cs="Times New Roman"/>
                <w:bCs/>
              </w:rPr>
              <w:t>Вид блюда</w:t>
            </w:r>
          </w:p>
          <w:p w:rsidR="00ED6743" w:rsidRPr="00F34540" w:rsidRDefault="00ED6743" w:rsidP="00ED6743">
            <w:pPr>
              <w:spacing w:after="0" w:line="240" w:lineRule="auto"/>
              <w:jc w:val="center"/>
              <w:rPr>
                <w:rFonts w:cs="Times New Roman"/>
                <w:bCs/>
              </w:rPr>
            </w:pPr>
          </w:p>
        </w:tc>
        <w:tc>
          <w:tcPr>
            <w:tcW w:w="5068" w:type="dxa"/>
            <w:gridSpan w:val="2"/>
            <w:shd w:val="clear" w:color="auto" w:fill="auto"/>
            <w:vAlign w:val="center"/>
          </w:tcPr>
          <w:p w:rsidR="00ED6743" w:rsidRPr="00F34540" w:rsidRDefault="00ED6743" w:rsidP="00ED6743">
            <w:pPr>
              <w:spacing w:after="0" w:line="240" w:lineRule="auto"/>
              <w:jc w:val="center"/>
              <w:rPr>
                <w:rFonts w:cs="Times New Roman"/>
                <w:bCs/>
              </w:rPr>
            </w:pPr>
            <w:r>
              <w:rPr>
                <w:rFonts w:cs="Times New Roman"/>
                <w:bCs/>
              </w:rPr>
              <w:t>Температура подачи</w:t>
            </w:r>
          </w:p>
        </w:tc>
      </w:tr>
      <w:tr w:rsidR="00ED6743" w:rsidRPr="00291725" w:rsidTr="00ED6743">
        <w:tc>
          <w:tcPr>
            <w:tcW w:w="567" w:type="dxa"/>
            <w:shd w:val="clear" w:color="auto" w:fill="auto"/>
            <w:vAlign w:val="center"/>
          </w:tcPr>
          <w:p w:rsidR="00ED6743" w:rsidRPr="0036520D" w:rsidRDefault="00ED6743" w:rsidP="00ED6743">
            <w:pPr>
              <w:widowControl w:val="0"/>
              <w:snapToGrid w:val="0"/>
              <w:spacing w:after="0" w:line="240" w:lineRule="auto"/>
              <w:jc w:val="center"/>
              <w:rPr>
                <w:rFonts w:cs="Times New Roman"/>
                <w:b/>
                <w:szCs w:val="28"/>
              </w:rPr>
            </w:pPr>
            <w:r w:rsidRPr="0036520D">
              <w:rPr>
                <w:rFonts w:cs="Times New Roman"/>
                <w:b/>
                <w:szCs w:val="28"/>
              </w:rPr>
              <w:t>А</w:t>
            </w:r>
          </w:p>
        </w:tc>
        <w:tc>
          <w:tcPr>
            <w:tcW w:w="3544" w:type="dxa"/>
            <w:shd w:val="clear" w:color="auto" w:fill="auto"/>
            <w:vAlign w:val="center"/>
          </w:tcPr>
          <w:p w:rsidR="00ED6743" w:rsidRDefault="00ED6743" w:rsidP="00ED6743">
            <w:pPr>
              <w:spacing w:after="0" w:line="240" w:lineRule="auto"/>
              <w:jc w:val="center"/>
              <w:rPr>
                <w:rFonts w:cs="Times New Roman"/>
                <w:bCs/>
              </w:rPr>
            </w:pPr>
            <w:r>
              <w:rPr>
                <w:rFonts w:cs="Times New Roman"/>
                <w:bCs/>
              </w:rPr>
              <w:t>Креветки тигровые</w:t>
            </w:r>
          </w:p>
          <w:p w:rsidR="00ED6743" w:rsidRPr="00F34540" w:rsidRDefault="00ED6743" w:rsidP="00ED6743">
            <w:pPr>
              <w:spacing w:after="0" w:line="240" w:lineRule="auto"/>
              <w:jc w:val="center"/>
              <w:rPr>
                <w:rFonts w:cs="Times New Roman"/>
                <w:bCs/>
              </w:rPr>
            </w:pPr>
          </w:p>
        </w:tc>
        <w:tc>
          <w:tcPr>
            <w:tcW w:w="850" w:type="dxa"/>
            <w:shd w:val="clear" w:color="auto" w:fill="auto"/>
            <w:vAlign w:val="center"/>
          </w:tcPr>
          <w:p w:rsidR="00ED6743" w:rsidRPr="0036520D" w:rsidRDefault="00ED6743" w:rsidP="00ED6743">
            <w:pPr>
              <w:widowControl w:val="0"/>
              <w:snapToGrid w:val="0"/>
              <w:spacing w:after="0" w:line="240" w:lineRule="auto"/>
              <w:jc w:val="center"/>
              <w:rPr>
                <w:rFonts w:cs="Times New Roman"/>
                <w:szCs w:val="28"/>
              </w:rPr>
            </w:pPr>
            <w:r w:rsidRPr="0036520D">
              <w:rPr>
                <w:rFonts w:cs="Times New Roman"/>
                <w:szCs w:val="28"/>
              </w:rPr>
              <w:t>1</w:t>
            </w:r>
          </w:p>
        </w:tc>
        <w:tc>
          <w:tcPr>
            <w:tcW w:w="4218" w:type="dxa"/>
            <w:shd w:val="clear" w:color="auto" w:fill="auto"/>
            <w:vAlign w:val="center"/>
          </w:tcPr>
          <w:p w:rsidR="00ED6743" w:rsidRPr="00F34540" w:rsidRDefault="00ED6743" w:rsidP="00ED6743">
            <w:pPr>
              <w:spacing w:after="0" w:line="240" w:lineRule="auto"/>
              <w:jc w:val="center"/>
              <w:rPr>
                <w:rFonts w:cs="Times New Roman"/>
                <w:bCs/>
              </w:rPr>
            </w:pPr>
            <w:r>
              <w:rPr>
                <w:rFonts w:cs="Times New Roman"/>
                <w:bCs/>
              </w:rPr>
              <w:t>10-14</w:t>
            </w:r>
            <w:r>
              <w:rPr>
                <w:rFonts w:cs="Times New Roman"/>
                <w:bCs/>
                <w:vertAlign w:val="superscript"/>
              </w:rPr>
              <w:t>о</w:t>
            </w:r>
            <w:r>
              <w:rPr>
                <w:rFonts w:cs="Times New Roman"/>
                <w:bCs/>
              </w:rPr>
              <w:t>С</w:t>
            </w:r>
          </w:p>
        </w:tc>
      </w:tr>
      <w:tr w:rsidR="00ED6743" w:rsidRPr="00291725" w:rsidTr="00ED6743">
        <w:tc>
          <w:tcPr>
            <w:tcW w:w="567" w:type="dxa"/>
            <w:shd w:val="clear" w:color="auto" w:fill="auto"/>
            <w:vAlign w:val="center"/>
          </w:tcPr>
          <w:p w:rsidR="00ED6743" w:rsidRPr="0036520D" w:rsidRDefault="00ED6743" w:rsidP="00ED6743">
            <w:pPr>
              <w:widowControl w:val="0"/>
              <w:snapToGrid w:val="0"/>
              <w:spacing w:after="0" w:line="240" w:lineRule="auto"/>
              <w:jc w:val="center"/>
              <w:rPr>
                <w:rFonts w:cs="Times New Roman"/>
                <w:b/>
                <w:szCs w:val="28"/>
              </w:rPr>
            </w:pPr>
            <w:r w:rsidRPr="0036520D">
              <w:rPr>
                <w:rFonts w:cs="Times New Roman"/>
                <w:b/>
                <w:szCs w:val="28"/>
              </w:rPr>
              <w:t>Б</w:t>
            </w:r>
          </w:p>
        </w:tc>
        <w:tc>
          <w:tcPr>
            <w:tcW w:w="3544" w:type="dxa"/>
            <w:shd w:val="clear" w:color="auto" w:fill="auto"/>
            <w:vAlign w:val="center"/>
          </w:tcPr>
          <w:p w:rsidR="00ED6743" w:rsidRDefault="00ED6743" w:rsidP="00ED6743">
            <w:pPr>
              <w:spacing w:after="0" w:line="240" w:lineRule="auto"/>
              <w:jc w:val="center"/>
              <w:rPr>
                <w:rFonts w:cs="Times New Roman"/>
                <w:bCs/>
              </w:rPr>
            </w:pPr>
            <w:r>
              <w:rPr>
                <w:rFonts w:cs="Times New Roman"/>
                <w:bCs/>
              </w:rPr>
              <w:t>Рассольник</w:t>
            </w:r>
          </w:p>
          <w:p w:rsidR="00ED6743" w:rsidRPr="00F34540" w:rsidRDefault="00ED6743" w:rsidP="00ED6743">
            <w:pPr>
              <w:spacing w:after="0" w:line="240" w:lineRule="auto"/>
              <w:jc w:val="center"/>
              <w:rPr>
                <w:rFonts w:cs="Times New Roman"/>
                <w:bCs/>
              </w:rPr>
            </w:pPr>
          </w:p>
        </w:tc>
        <w:tc>
          <w:tcPr>
            <w:tcW w:w="850" w:type="dxa"/>
            <w:shd w:val="clear" w:color="auto" w:fill="auto"/>
            <w:vAlign w:val="center"/>
          </w:tcPr>
          <w:p w:rsidR="00ED6743" w:rsidRPr="0036520D" w:rsidRDefault="00ED6743" w:rsidP="00ED6743">
            <w:pPr>
              <w:widowControl w:val="0"/>
              <w:snapToGrid w:val="0"/>
              <w:spacing w:after="0" w:line="240" w:lineRule="auto"/>
              <w:jc w:val="center"/>
              <w:rPr>
                <w:rFonts w:cs="Times New Roman"/>
                <w:szCs w:val="28"/>
              </w:rPr>
            </w:pPr>
            <w:r w:rsidRPr="0036520D">
              <w:rPr>
                <w:rFonts w:cs="Times New Roman"/>
                <w:szCs w:val="28"/>
              </w:rPr>
              <w:t>2</w:t>
            </w:r>
          </w:p>
        </w:tc>
        <w:tc>
          <w:tcPr>
            <w:tcW w:w="4218" w:type="dxa"/>
            <w:shd w:val="clear" w:color="auto" w:fill="auto"/>
            <w:vAlign w:val="center"/>
          </w:tcPr>
          <w:p w:rsidR="00ED6743" w:rsidRPr="00A5713E" w:rsidRDefault="00ED6743" w:rsidP="00ED6743">
            <w:pPr>
              <w:spacing w:after="0" w:line="240" w:lineRule="auto"/>
              <w:jc w:val="center"/>
              <w:rPr>
                <w:rFonts w:cs="Times New Roman"/>
                <w:bCs/>
              </w:rPr>
            </w:pPr>
            <w:r>
              <w:rPr>
                <w:rFonts w:cs="Times New Roman"/>
                <w:bCs/>
              </w:rPr>
              <w:t>85-90</w:t>
            </w:r>
            <w:r>
              <w:rPr>
                <w:rFonts w:cs="Times New Roman"/>
                <w:bCs/>
                <w:vertAlign w:val="superscript"/>
              </w:rPr>
              <w:t>о</w:t>
            </w:r>
            <w:r>
              <w:rPr>
                <w:rFonts w:cs="Times New Roman"/>
                <w:bCs/>
              </w:rPr>
              <w:t>С</w:t>
            </w:r>
          </w:p>
        </w:tc>
      </w:tr>
      <w:tr w:rsidR="00ED6743" w:rsidRPr="00291725" w:rsidTr="00ED6743">
        <w:tc>
          <w:tcPr>
            <w:tcW w:w="567" w:type="dxa"/>
            <w:shd w:val="clear" w:color="auto" w:fill="auto"/>
            <w:vAlign w:val="center"/>
          </w:tcPr>
          <w:p w:rsidR="00ED6743" w:rsidRPr="0036520D" w:rsidRDefault="00ED6743" w:rsidP="00ED6743">
            <w:pPr>
              <w:widowControl w:val="0"/>
              <w:snapToGrid w:val="0"/>
              <w:spacing w:after="0" w:line="240" w:lineRule="auto"/>
              <w:jc w:val="center"/>
              <w:rPr>
                <w:rFonts w:cs="Times New Roman"/>
                <w:b/>
                <w:szCs w:val="28"/>
              </w:rPr>
            </w:pPr>
            <w:r w:rsidRPr="0036520D">
              <w:rPr>
                <w:rFonts w:cs="Times New Roman"/>
                <w:b/>
                <w:szCs w:val="28"/>
              </w:rPr>
              <w:t>В</w:t>
            </w:r>
          </w:p>
        </w:tc>
        <w:tc>
          <w:tcPr>
            <w:tcW w:w="3544" w:type="dxa"/>
            <w:shd w:val="clear" w:color="auto" w:fill="auto"/>
            <w:vAlign w:val="center"/>
          </w:tcPr>
          <w:p w:rsidR="00ED6743" w:rsidRDefault="00ED6743" w:rsidP="00ED6743">
            <w:pPr>
              <w:spacing w:after="0" w:line="240" w:lineRule="auto"/>
              <w:jc w:val="center"/>
              <w:rPr>
                <w:rFonts w:cs="Times New Roman"/>
                <w:bCs/>
              </w:rPr>
            </w:pPr>
            <w:r>
              <w:rPr>
                <w:rFonts w:cs="Times New Roman"/>
                <w:bCs/>
              </w:rPr>
              <w:t>Мороженое</w:t>
            </w:r>
          </w:p>
          <w:p w:rsidR="00ED6743" w:rsidRPr="00F34540" w:rsidRDefault="00ED6743" w:rsidP="00ED6743">
            <w:pPr>
              <w:spacing w:after="0" w:line="240" w:lineRule="auto"/>
              <w:jc w:val="center"/>
              <w:rPr>
                <w:rFonts w:cs="Times New Roman"/>
                <w:bCs/>
              </w:rPr>
            </w:pPr>
          </w:p>
        </w:tc>
        <w:tc>
          <w:tcPr>
            <w:tcW w:w="850" w:type="dxa"/>
            <w:shd w:val="clear" w:color="auto" w:fill="auto"/>
            <w:vAlign w:val="center"/>
          </w:tcPr>
          <w:p w:rsidR="00ED6743" w:rsidRPr="0036520D" w:rsidRDefault="00ED6743" w:rsidP="00ED6743">
            <w:pPr>
              <w:widowControl w:val="0"/>
              <w:snapToGrid w:val="0"/>
              <w:spacing w:after="0" w:line="240" w:lineRule="auto"/>
              <w:jc w:val="center"/>
              <w:rPr>
                <w:rFonts w:cs="Times New Roman"/>
                <w:szCs w:val="28"/>
              </w:rPr>
            </w:pPr>
            <w:r w:rsidRPr="0036520D">
              <w:rPr>
                <w:rFonts w:cs="Times New Roman"/>
                <w:szCs w:val="28"/>
              </w:rPr>
              <w:t>3</w:t>
            </w:r>
          </w:p>
        </w:tc>
        <w:tc>
          <w:tcPr>
            <w:tcW w:w="4218" w:type="dxa"/>
            <w:shd w:val="clear" w:color="auto" w:fill="auto"/>
            <w:vAlign w:val="center"/>
          </w:tcPr>
          <w:p w:rsidR="00ED6743" w:rsidRPr="00F34540" w:rsidRDefault="00ED6743" w:rsidP="00ED6743">
            <w:pPr>
              <w:spacing w:after="0" w:line="240" w:lineRule="auto"/>
              <w:jc w:val="center"/>
              <w:rPr>
                <w:rFonts w:cs="Times New Roman"/>
              </w:rPr>
            </w:pPr>
            <w:r>
              <w:rPr>
                <w:rFonts w:cs="Times New Roman"/>
                <w:bCs/>
              </w:rPr>
              <w:t>75</w:t>
            </w:r>
            <w:r>
              <w:rPr>
                <w:rFonts w:cs="Times New Roman"/>
                <w:bCs/>
                <w:vertAlign w:val="superscript"/>
              </w:rPr>
              <w:t>о</w:t>
            </w:r>
            <w:r>
              <w:rPr>
                <w:rFonts w:cs="Times New Roman"/>
                <w:bCs/>
              </w:rPr>
              <w:t>С</w:t>
            </w:r>
          </w:p>
        </w:tc>
      </w:tr>
      <w:tr w:rsidR="00ED6743" w:rsidRPr="00291725" w:rsidTr="00ED6743">
        <w:tc>
          <w:tcPr>
            <w:tcW w:w="567" w:type="dxa"/>
            <w:shd w:val="clear" w:color="auto" w:fill="auto"/>
            <w:vAlign w:val="center"/>
          </w:tcPr>
          <w:p w:rsidR="00ED6743" w:rsidRPr="0036520D" w:rsidRDefault="00ED6743" w:rsidP="00ED6743">
            <w:pPr>
              <w:widowControl w:val="0"/>
              <w:snapToGrid w:val="0"/>
              <w:spacing w:after="0" w:line="240" w:lineRule="auto"/>
              <w:jc w:val="center"/>
              <w:rPr>
                <w:rFonts w:cs="Times New Roman"/>
                <w:b/>
                <w:szCs w:val="28"/>
              </w:rPr>
            </w:pPr>
            <w:r>
              <w:rPr>
                <w:rFonts w:cs="Times New Roman"/>
                <w:b/>
                <w:szCs w:val="28"/>
              </w:rPr>
              <w:t>Г</w:t>
            </w:r>
          </w:p>
        </w:tc>
        <w:tc>
          <w:tcPr>
            <w:tcW w:w="3544" w:type="dxa"/>
            <w:shd w:val="clear" w:color="auto" w:fill="auto"/>
            <w:vAlign w:val="center"/>
          </w:tcPr>
          <w:p w:rsidR="00ED6743" w:rsidRDefault="00ED6743" w:rsidP="00ED6743">
            <w:pPr>
              <w:spacing w:after="0" w:line="240" w:lineRule="auto"/>
              <w:jc w:val="center"/>
              <w:rPr>
                <w:rFonts w:cs="Times New Roman"/>
                <w:bCs/>
              </w:rPr>
            </w:pPr>
            <w:r>
              <w:rPr>
                <w:rFonts w:cs="Times New Roman"/>
                <w:bCs/>
              </w:rPr>
              <w:t>Пудинг бисквитный</w:t>
            </w:r>
          </w:p>
          <w:p w:rsidR="00ED6743" w:rsidRPr="00F34540" w:rsidRDefault="00ED6743" w:rsidP="00ED6743">
            <w:pPr>
              <w:spacing w:after="0" w:line="240" w:lineRule="auto"/>
              <w:jc w:val="center"/>
              <w:rPr>
                <w:rFonts w:cs="Times New Roman"/>
                <w:bCs/>
              </w:rPr>
            </w:pPr>
          </w:p>
        </w:tc>
        <w:tc>
          <w:tcPr>
            <w:tcW w:w="850" w:type="dxa"/>
            <w:shd w:val="clear" w:color="auto" w:fill="auto"/>
            <w:vAlign w:val="center"/>
          </w:tcPr>
          <w:p w:rsidR="00ED6743" w:rsidRPr="0036520D" w:rsidRDefault="00ED6743" w:rsidP="00ED6743">
            <w:pPr>
              <w:widowControl w:val="0"/>
              <w:snapToGrid w:val="0"/>
              <w:spacing w:after="0" w:line="240" w:lineRule="auto"/>
              <w:jc w:val="center"/>
              <w:rPr>
                <w:rFonts w:cs="Times New Roman"/>
                <w:szCs w:val="28"/>
              </w:rPr>
            </w:pPr>
          </w:p>
        </w:tc>
        <w:tc>
          <w:tcPr>
            <w:tcW w:w="4218" w:type="dxa"/>
            <w:shd w:val="clear" w:color="auto" w:fill="auto"/>
            <w:vAlign w:val="center"/>
          </w:tcPr>
          <w:p w:rsidR="00ED6743" w:rsidRPr="00F34540" w:rsidRDefault="00ED6743" w:rsidP="00ED6743">
            <w:pPr>
              <w:spacing w:after="0" w:line="240" w:lineRule="auto"/>
              <w:jc w:val="center"/>
              <w:rPr>
                <w:rFonts w:cs="Times New Roman"/>
              </w:rPr>
            </w:pPr>
          </w:p>
        </w:tc>
      </w:tr>
    </w:tbl>
    <w:p w:rsidR="00ED6743" w:rsidRPr="00291725" w:rsidRDefault="00ED6743" w:rsidP="00ED6743">
      <w:pPr>
        <w:widowControl w:val="0"/>
        <w:snapToGrid w:val="0"/>
        <w:spacing w:after="0" w:line="240" w:lineRule="auto"/>
        <w:ind w:firstLine="709"/>
        <w:jc w:val="both"/>
        <w:rPr>
          <w:rFonts w:cs="Times New Roman"/>
          <w:color w:val="FF0000"/>
          <w:szCs w:val="28"/>
        </w:rPr>
      </w:pPr>
    </w:p>
    <w:p w:rsidR="00ED6743" w:rsidRPr="003051C3" w:rsidRDefault="00ED6743" w:rsidP="00ED6743">
      <w:pPr>
        <w:widowControl w:val="0"/>
        <w:tabs>
          <w:tab w:val="left" w:pos="1101"/>
        </w:tabs>
        <w:snapToGrid w:val="0"/>
        <w:spacing w:after="0" w:line="240" w:lineRule="auto"/>
        <w:jc w:val="both"/>
        <w:rPr>
          <w:rFonts w:cs="Times New Roman"/>
        </w:rPr>
      </w:pPr>
      <w:r w:rsidRPr="003051C3">
        <w:rPr>
          <w:rFonts w:cs="Times New Roman"/>
        </w:rPr>
        <w:t>Запишите выбранные цифры под соответствующими буквами:</w:t>
      </w:r>
    </w:p>
    <w:tbl>
      <w:tblPr>
        <w:tblW w:w="3317" w:type="pct"/>
        <w:tblCellMar>
          <w:left w:w="0" w:type="dxa"/>
          <w:right w:w="0" w:type="dxa"/>
        </w:tblCellMar>
        <w:tblLook w:val="0420" w:firstRow="1" w:lastRow="0" w:firstColumn="0" w:lastColumn="0" w:noHBand="0" w:noVBand="1"/>
      </w:tblPr>
      <w:tblGrid>
        <w:gridCol w:w="1559"/>
        <w:gridCol w:w="1680"/>
        <w:gridCol w:w="1680"/>
        <w:gridCol w:w="1679"/>
      </w:tblGrid>
      <w:tr w:rsidR="00ED6743" w:rsidRPr="005B186B" w:rsidTr="00ED6743">
        <w:trPr>
          <w:trHeight w:val="321"/>
        </w:trPr>
        <w:tc>
          <w:tcPr>
            <w:tcW w:w="118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ED6743" w:rsidRPr="005B186B" w:rsidRDefault="00ED6743" w:rsidP="00ED6743">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А</w:t>
            </w: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ED6743" w:rsidRPr="005B186B" w:rsidRDefault="00ED6743" w:rsidP="00ED6743">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Б</w:t>
            </w: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ED6743" w:rsidRPr="005B186B" w:rsidRDefault="00ED6743" w:rsidP="00ED6743">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В</w:t>
            </w:r>
          </w:p>
        </w:tc>
        <w:tc>
          <w:tcPr>
            <w:tcW w:w="1272" w:type="pct"/>
            <w:tcBorders>
              <w:top w:val="single" w:sz="8" w:space="0" w:color="000000"/>
              <w:left w:val="single" w:sz="8" w:space="0" w:color="000000"/>
              <w:bottom w:val="single" w:sz="8" w:space="0" w:color="000000"/>
              <w:right w:val="single" w:sz="8" w:space="0" w:color="000000"/>
            </w:tcBorders>
            <w:vAlign w:val="center"/>
          </w:tcPr>
          <w:p w:rsidR="00ED6743" w:rsidRPr="005B186B" w:rsidRDefault="00ED6743" w:rsidP="00ED6743">
            <w:pPr>
              <w:spacing w:after="0" w:line="240" w:lineRule="auto"/>
              <w:jc w:val="center"/>
              <w:rPr>
                <w:rFonts w:eastAsia="Times New Roman" w:cs="Times New Roman"/>
                <w:b/>
                <w:bCs/>
                <w:color w:val="000000" w:themeColor="text1"/>
                <w:szCs w:val="24"/>
                <w:lang w:eastAsia="ru-RU"/>
              </w:rPr>
            </w:pPr>
            <w:r w:rsidRPr="005B186B">
              <w:rPr>
                <w:rFonts w:eastAsia="Times New Roman" w:cs="Times New Roman"/>
                <w:b/>
                <w:bCs/>
                <w:color w:val="000000" w:themeColor="text1"/>
                <w:szCs w:val="24"/>
                <w:lang w:eastAsia="ru-RU"/>
              </w:rPr>
              <w:t>Г</w:t>
            </w:r>
          </w:p>
        </w:tc>
      </w:tr>
      <w:tr w:rsidR="00ED6743" w:rsidRPr="005B186B" w:rsidTr="00ED6743">
        <w:trPr>
          <w:trHeight w:val="326"/>
        </w:trPr>
        <w:tc>
          <w:tcPr>
            <w:tcW w:w="1182"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ED6743" w:rsidRPr="005B186B" w:rsidRDefault="00ED6743" w:rsidP="00ED6743">
            <w:pPr>
              <w:spacing w:after="0" w:line="240" w:lineRule="auto"/>
              <w:jc w:val="center"/>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ED6743" w:rsidRPr="005B186B" w:rsidRDefault="00ED6743" w:rsidP="00ED6743">
            <w:pPr>
              <w:spacing w:after="0" w:line="240" w:lineRule="auto"/>
              <w:jc w:val="center"/>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ED6743" w:rsidRPr="005B186B" w:rsidRDefault="00ED6743" w:rsidP="00ED6743">
            <w:pPr>
              <w:spacing w:after="0" w:line="240" w:lineRule="auto"/>
              <w:jc w:val="center"/>
              <w:rPr>
                <w:rFonts w:eastAsia="Times New Roman" w:cs="Times New Roman"/>
                <w:szCs w:val="24"/>
                <w:lang w:eastAsia="ru-RU"/>
              </w:rPr>
            </w:pPr>
          </w:p>
        </w:tc>
        <w:tc>
          <w:tcPr>
            <w:tcW w:w="1272" w:type="pct"/>
            <w:tcBorders>
              <w:top w:val="single" w:sz="8" w:space="0" w:color="000000"/>
              <w:left w:val="single" w:sz="8" w:space="0" w:color="000000"/>
              <w:bottom w:val="single" w:sz="8" w:space="0" w:color="000000"/>
              <w:right w:val="single" w:sz="8" w:space="0" w:color="000000"/>
            </w:tcBorders>
            <w:vAlign w:val="center"/>
          </w:tcPr>
          <w:p w:rsidR="00ED6743" w:rsidRPr="005B186B" w:rsidRDefault="00ED6743" w:rsidP="00ED6743">
            <w:pPr>
              <w:spacing w:after="0" w:line="240" w:lineRule="auto"/>
              <w:jc w:val="center"/>
              <w:rPr>
                <w:rFonts w:eastAsia="Times New Roman" w:cs="Times New Roman"/>
                <w:szCs w:val="24"/>
                <w:lang w:eastAsia="ru-RU"/>
              </w:rPr>
            </w:pPr>
          </w:p>
        </w:tc>
      </w:tr>
    </w:tbl>
    <w:p w:rsidR="00F10BD6" w:rsidRDefault="00F10BD6" w:rsidP="004462D9">
      <w:pPr>
        <w:spacing w:after="0" w:line="240" w:lineRule="auto"/>
        <w:rPr>
          <w:rFonts w:cs="Times New Roman"/>
          <w:b/>
          <w:szCs w:val="24"/>
        </w:rPr>
      </w:pPr>
    </w:p>
    <w:p w:rsidR="00F10BD6" w:rsidRDefault="00F10BD6" w:rsidP="008A3D01">
      <w:pPr>
        <w:spacing w:after="0" w:line="240" w:lineRule="auto"/>
        <w:rPr>
          <w:rFonts w:cs="Times New Roman"/>
          <w:b/>
          <w:szCs w:val="24"/>
        </w:rPr>
      </w:pPr>
      <w:r w:rsidRPr="0036205E">
        <w:rPr>
          <w:rFonts w:cs="Times New Roman"/>
          <w:b/>
          <w:szCs w:val="24"/>
        </w:rPr>
        <w:t>Задание</w:t>
      </w:r>
      <w:r>
        <w:rPr>
          <w:rFonts w:cs="Times New Roman"/>
          <w:b/>
          <w:szCs w:val="24"/>
        </w:rPr>
        <w:t xml:space="preserve"> 552.</w:t>
      </w:r>
    </w:p>
    <w:p w:rsidR="005A5063" w:rsidRDefault="005A5063" w:rsidP="008A3D01">
      <w:pPr>
        <w:pStyle w:val="a4"/>
        <w:spacing w:after="0" w:line="240" w:lineRule="auto"/>
        <w:ind w:left="0"/>
        <w:jc w:val="both"/>
        <w:rPr>
          <w:rFonts w:ascii="Times New Roman" w:hAnsi="Times New Roman" w:cs="Times New Roman"/>
          <w:b/>
          <w:i/>
          <w:iCs/>
          <w:sz w:val="24"/>
          <w:szCs w:val="24"/>
        </w:rPr>
      </w:pPr>
      <w:r>
        <w:rPr>
          <w:rFonts w:ascii="Times New Roman" w:hAnsi="Times New Roman" w:cs="Times New Roman"/>
          <w:b/>
          <w:i/>
          <w:iCs/>
          <w:sz w:val="24"/>
          <w:szCs w:val="24"/>
        </w:rPr>
        <w:t>Прочитайте текст и установите последовательность.</w:t>
      </w:r>
    </w:p>
    <w:p w:rsidR="00A43124" w:rsidRDefault="00A43124" w:rsidP="00A43124">
      <w:pPr>
        <w:pStyle w:val="a4"/>
        <w:spacing w:after="0" w:line="240" w:lineRule="auto"/>
        <w:ind w:left="0" w:firstLine="708"/>
        <w:jc w:val="both"/>
        <w:rPr>
          <w:rFonts w:ascii="Times New Roman" w:hAnsi="Times New Roman" w:cs="Times New Roman"/>
          <w:sz w:val="24"/>
          <w:szCs w:val="24"/>
        </w:rPr>
      </w:pPr>
      <w:r>
        <w:rPr>
          <w:rFonts w:ascii="Times New Roman" w:hAnsi="Times New Roman" w:cs="Times New Roman"/>
          <w:sz w:val="24"/>
          <w:szCs w:val="24"/>
        </w:rPr>
        <w:t>Сотруднику гостиницы в своей профессиональной деятельности необходимо владеть иноязычной лексикой, связанной с критериями и показателями качества обслуживания.</w:t>
      </w:r>
    </w:p>
    <w:p w:rsidR="00A43124" w:rsidRDefault="00A43124" w:rsidP="00A43124">
      <w:pPr>
        <w:numPr>
          <w:ilvl w:val="0"/>
          <w:numId w:val="24"/>
        </w:numPr>
        <w:spacing w:after="0" w:line="240" w:lineRule="auto"/>
        <w:rPr>
          <w:rFonts w:eastAsia="Times New Roman" w:cs="Times New Roman"/>
          <w:szCs w:val="24"/>
          <w:lang w:val="de-DE" w:eastAsia="ru-RU"/>
        </w:rPr>
      </w:pPr>
      <w:r>
        <w:rPr>
          <w:rFonts w:eastAsia="Times New Roman" w:cs="Times New Roman"/>
          <w:szCs w:val="24"/>
          <w:lang w:val="de-DE" w:eastAsia="ru-RU"/>
        </w:rPr>
        <w:t>Vor</w:t>
      </w:r>
      <w:r>
        <w:rPr>
          <w:rFonts w:eastAsia="Times New Roman" w:cs="Times New Roman"/>
          <w:szCs w:val="24"/>
          <w:lang w:eastAsia="ru-RU"/>
        </w:rPr>
        <w:t xml:space="preserve"> </w:t>
      </w:r>
      <w:r>
        <w:rPr>
          <w:rFonts w:eastAsia="Times New Roman" w:cs="Times New Roman"/>
          <w:szCs w:val="24"/>
          <w:lang w:val="de-DE" w:eastAsia="ru-RU"/>
        </w:rPr>
        <w:t>dem Essen</w:t>
      </w:r>
      <w:r>
        <w:rPr>
          <w:rFonts w:eastAsia="Times New Roman" w:cs="Times New Roman"/>
          <w:szCs w:val="24"/>
          <w:lang w:eastAsia="ru-RU"/>
        </w:rPr>
        <w:t>;</w:t>
      </w:r>
    </w:p>
    <w:p w:rsidR="00A43124" w:rsidRDefault="00A43124" w:rsidP="00A43124">
      <w:pPr>
        <w:numPr>
          <w:ilvl w:val="0"/>
          <w:numId w:val="24"/>
        </w:numPr>
        <w:spacing w:after="0" w:line="240" w:lineRule="auto"/>
        <w:rPr>
          <w:rFonts w:eastAsia="Times New Roman" w:cs="Times New Roman"/>
          <w:szCs w:val="24"/>
          <w:lang w:val="de-DE" w:eastAsia="ru-RU"/>
        </w:rPr>
      </w:pPr>
      <w:r>
        <w:rPr>
          <w:rFonts w:eastAsia="Times New Roman" w:cs="Times New Roman"/>
          <w:szCs w:val="24"/>
          <w:lang w:val="de-DE" w:eastAsia="ru-RU"/>
        </w:rPr>
        <w:t>Man</w:t>
      </w:r>
      <w:r>
        <w:rPr>
          <w:rFonts w:eastAsia="Times New Roman" w:cs="Times New Roman"/>
          <w:szCs w:val="24"/>
          <w:lang w:eastAsia="ru-RU"/>
        </w:rPr>
        <w:t xml:space="preserve"> e</w:t>
      </w:r>
      <w:r>
        <w:rPr>
          <w:rFonts w:eastAsia="Times New Roman" w:cs="Times New Roman"/>
          <w:szCs w:val="24"/>
          <w:lang w:val="de-DE" w:eastAsia="ru-RU"/>
        </w:rPr>
        <w:t>inander</w:t>
      </w:r>
      <w:r>
        <w:rPr>
          <w:rFonts w:eastAsia="Times New Roman" w:cs="Times New Roman"/>
          <w:szCs w:val="24"/>
          <w:lang w:eastAsia="ru-RU"/>
        </w:rPr>
        <w:t>;</w:t>
      </w:r>
    </w:p>
    <w:p w:rsidR="00A43124" w:rsidRDefault="00A43124" w:rsidP="00A43124">
      <w:pPr>
        <w:numPr>
          <w:ilvl w:val="0"/>
          <w:numId w:val="24"/>
        </w:numPr>
        <w:spacing w:after="0" w:line="240" w:lineRule="auto"/>
        <w:rPr>
          <w:rFonts w:eastAsia="Times New Roman" w:cs="Times New Roman"/>
          <w:szCs w:val="24"/>
          <w:lang w:val="de-DE" w:eastAsia="ru-RU"/>
        </w:rPr>
      </w:pPr>
      <w:r>
        <w:rPr>
          <w:rFonts w:eastAsia="Times New Roman" w:cs="Times New Roman"/>
          <w:szCs w:val="24"/>
          <w:lang w:val="de-DE" w:eastAsia="ru-RU"/>
        </w:rPr>
        <w:t>Gewöhnlich</w:t>
      </w:r>
      <w:r>
        <w:rPr>
          <w:rFonts w:eastAsia="Times New Roman" w:cs="Times New Roman"/>
          <w:szCs w:val="24"/>
          <w:lang w:eastAsia="ru-RU"/>
        </w:rPr>
        <w:t xml:space="preserve"> w</w:t>
      </w:r>
      <w:r>
        <w:rPr>
          <w:rFonts w:eastAsia="Times New Roman" w:cs="Times New Roman"/>
          <w:szCs w:val="24"/>
          <w:lang w:val="de-DE" w:eastAsia="ru-RU"/>
        </w:rPr>
        <w:t>ünscht</w:t>
      </w:r>
      <w:r>
        <w:rPr>
          <w:rFonts w:eastAsia="Times New Roman" w:cs="Times New Roman"/>
          <w:szCs w:val="24"/>
          <w:lang w:eastAsia="ru-RU"/>
        </w:rPr>
        <w:t>;</w:t>
      </w:r>
    </w:p>
    <w:p w:rsidR="00A43124" w:rsidRDefault="00A43124" w:rsidP="00A43124">
      <w:pPr>
        <w:numPr>
          <w:ilvl w:val="0"/>
          <w:numId w:val="24"/>
        </w:numPr>
        <w:spacing w:after="0" w:line="240" w:lineRule="auto"/>
        <w:rPr>
          <w:rFonts w:eastAsia="Times New Roman" w:cs="Times New Roman"/>
          <w:szCs w:val="24"/>
          <w:lang w:val="de-DE" w:eastAsia="ru-RU"/>
        </w:rPr>
      </w:pPr>
      <w:r>
        <w:rPr>
          <w:rFonts w:eastAsia="Times New Roman" w:cs="Times New Roman"/>
          <w:szCs w:val="24"/>
          <w:lang w:val="de-DE" w:eastAsia="ru-RU"/>
        </w:rPr>
        <w:t>"Guten Appetit"</w:t>
      </w:r>
      <w:r>
        <w:rPr>
          <w:rFonts w:eastAsia="Times New Roman" w:cs="Times New Roman"/>
          <w:szCs w:val="24"/>
          <w:lang w:eastAsia="ru-RU"/>
        </w:rPr>
        <w:t>;</w:t>
      </w:r>
    </w:p>
    <w:p w:rsidR="00A43124" w:rsidRDefault="00A43124" w:rsidP="00A43124">
      <w:pPr>
        <w:spacing w:after="0" w:line="240" w:lineRule="auto"/>
        <w:rPr>
          <w:rFonts w:eastAsia="Times New Roman" w:cs="Times New Roman"/>
          <w:szCs w:val="24"/>
          <w:lang w:eastAsia="ru-RU"/>
        </w:rPr>
      </w:pPr>
    </w:p>
    <w:p w:rsidR="00A43124" w:rsidRDefault="00A43124" w:rsidP="00A43124">
      <w:pPr>
        <w:spacing w:after="0" w:line="240" w:lineRule="auto"/>
        <w:ind w:firstLine="708"/>
        <w:rPr>
          <w:rFonts w:eastAsia="Times New Roman" w:cs="Times New Roman"/>
          <w:szCs w:val="24"/>
          <w:lang w:eastAsia="ru-RU"/>
        </w:rPr>
      </w:pPr>
      <w:r>
        <w:rPr>
          <w:rFonts w:eastAsia="Times New Roman" w:cs="Times New Roman"/>
          <w:szCs w:val="24"/>
          <w:lang w:eastAsia="ru-RU"/>
        </w:rPr>
        <w:t>Расставьте слова в правильном порядке так, чтобы получилось предложение.</w:t>
      </w:r>
    </w:p>
    <w:p w:rsidR="008A3D01" w:rsidRDefault="008A3D01" w:rsidP="008A3D01">
      <w:pPr>
        <w:pStyle w:val="a4"/>
        <w:spacing w:after="0" w:line="240" w:lineRule="auto"/>
        <w:ind w:left="0"/>
        <w:jc w:val="both"/>
        <w:rPr>
          <w:rFonts w:ascii="Times New Roman" w:hAnsi="Times New Roman" w:cs="Times New Roman"/>
          <w:sz w:val="24"/>
          <w:szCs w:val="24"/>
        </w:rPr>
      </w:pPr>
    </w:p>
    <w:p w:rsidR="005A5063" w:rsidRDefault="005A5063" w:rsidP="008A3D01">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Запишите соответствующую последовательность цифр слева направо:</w:t>
      </w:r>
    </w:p>
    <w:tbl>
      <w:tblPr>
        <w:tblStyle w:val="a6"/>
        <w:tblW w:w="0" w:type="auto"/>
        <w:tblLook w:val="04A0" w:firstRow="1" w:lastRow="0" w:firstColumn="1" w:lastColumn="0" w:noHBand="0" w:noVBand="1"/>
      </w:tblPr>
      <w:tblGrid>
        <w:gridCol w:w="1217"/>
        <w:gridCol w:w="1217"/>
        <w:gridCol w:w="1217"/>
        <w:gridCol w:w="1217"/>
      </w:tblGrid>
      <w:tr w:rsidR="00A43124" w:rsidRPr="005538AC" w:rsidTr="005A5063">
        <w:tc>
          <w:tcPr>
            <w:tcW w:w="1217" w:type="dxa"/>
          </w:tcPr>
          <w:p w:rsidR="00A43124" w:rsidRDefault="00A43124" w:rsidP="008A3D01">
            <w:pPr>
              <w:rPr>
                <w:rFonts w:cs="Times New Roman"/>
                <w:bCs/>
                <w:sz w:val="24"/>
                <w:szCs w:val="24"/>
              </w:rPr>
            </w:pPr>
          </w:p>
        </w:tc>
        <w:tc>
          <w:tcPr>
            <w:tcW w:w="1217" w:type="dxa"/>
          </w:tcPr>
          <w:p w:rsidR="00A43124" w:rsidRDefault="00A43124" w:rsidP="008A3D01">
            <w:pPr>
              <w:rPr>
                <w:rFonts w:cs="Times New Roman"/>
                <w:bCs/>
                <w:sz w:val="24"/>
                <w:szCs w:val="24"/>
              </w:rPr>
            </w:pPr>
          </w:p>
        </w:tc>
        <w:tc>
          <w:tcPr>
            <w:tcW w:w="1217" w:type="dxa"/>
          </w:tcPr>
          <w:p w:rsidR="00A43124" w:rsidRDefault="00A43124" w:rsidP="008A3D01">
            <w:pPr>
              <w:rPr>
                <w:rFonts w:cs="Times New Roman"/>
                <w:bCs/>
                <w:sz w:val="24"/>
                <w:szCs w:val="24"/>
              </w:rPr>
            </w:pPr>
          </w:p>
        </w:tc>
        <w:tc>
          <w:tcPr>
            <w:tcW w:w="1217" w:type="dxa"/>
          </w:tcPr>
          <w:p w:rsidR="00A43124" w:rsidRDefault="00A43124" w:rsidP="008A3D01">
            <w:pPr>
              <w:rPr>
                <w:rFonts w:cs="Times New Roman"/>
                <w:bCs/>
                <w:sz w:val="24"/>
                <w:szCs w:val="24"/>
              </w:rPr>
            </w:pPr>
          </w:p>
        </w:tc>
      </w:tr>
    </w:tbl>
    <w:p w:rsidR="00F10BD6" w:rsidRDefault="00F10BD6" w:rsidP="004462D9">
      <w:pPr>
        <w:spacing w:after="0" w:line="240" w:lineRule="auto"/>
        <w:rPr>
          <w:rFonts w:cs="Times New Roman"/>
          <w:b/>
          <w:szCs w:val="24"/>
        </w:rPr>
      </w:pPr>
    </w:p>
    <w:p w:rsidR="00F10BD6" w:rsidRDefault="00F10BD6"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553.</w:t>
      </w:r>
    </w:p>
    <w:p w:rsidR="00F874D4" w:rsidRDefault="00F874D4" w:rsidP="00F874D4">
      <w:pPr>
        <w:spacing w:after="0" w:line="240" w:lineRule="auto"/>
        <w:rPr>
          <w:rFonts w:cs="Times New Roman"/>
          <w:b/>
          <w:bCs/>
          <w:i/>
          <w:iCs/>
          <w:szCs w:val="24"/>
        </w:rPr>
      </w:pPr>
      <w:r>
        <w:rPr>
          <w:rFonts w:cs="Times New Roman"/>
          <w:b/>
          <w:bCs/>
          <w:i/>
          <w:iCs/>
          <w:szCs w:val="24"/>
        </w:rPr>
        <w:t>Прочитайте текст и установите последовательность.</w:t>
      </w:r>
    </w:p>
    <w:p w:rsidR="00F874D4" w:rsidRDefault="00F874D4" w:rsidP="00F874D4">
      <w:pPr>
        <w:pStyle w:val="a4"/>
        <w:spacing w:after="0" w:line="240" w:lineRule="auto"/>
        <w:ind w:left="0" w:firstLine="708"/>
        <w:jc w:val="both"/>
        <w:rPr>
          <w:rFonts w:ascii="Times New Roman" w:hAnsi="Times New Roman" w:cs="Times New Roman"/>
          <w:sz w:val="24"/>
          <w:szCs w:val="24"/>
        </w:rPr>
      </w:pPr>
      <w:r>
        <w:rPr>
          <w:rFonts w:ascii="Times New Roman" w:hAnsi="Times New Roman" w:cs="Times New Roman"/>
          <w:sz w:val="24"/>
          <w:szCs w:val="24"/>
        </w:rPr>
        <w:t>Сотруднику гостиницы в своей профессиональной деятельности необходимо владеть иноязычной лексикой, связанной с критериями и показателями качества обслуживания.</w:t>
      </w:r>
    </w:p>
    <w:p w:rsidR="00F874D4" w:rsidRDefault="00F874D4" w:rsidP="00F874D4">
      <w:pPr>
        <w:spacing w:after="0" w:line="240" w:lineRule="auto"/>
        <w:ind w:firstLine="709"/>
        <w:rPr>
          <w:rFonts w:eastAsia="Times New Roman" w:cs="Times New Roman"/>
          <w:color w:val="FF0000"/>
          <w:szCs w:val="24"/>
          <w:lang w:eastAsia="ru-RU"/>
        </w:rPr>
      </w:pPr>
    </w:p>
    <w:p w:rsidR="00F874D4" w:rsidRDefault="00F874D4" w:rsidP="00F874D4">
      <w:pPr>
        <w:spacing w:after="0" w:line="240" w:lineRule="auto"/>
        <w:rPr>
          <w:rFonts w:eastAsia="Times New Roman" w:cs="Times New Roman"/>
          <w:szCs w:val="24"/>
          <w:lang w:val="de-DE" w:eastAsia="ru-RU"/>
        </w:rPr>
      </w:pPr>
      <w:r>
        <w:rPr>
          <w:rFonts w:eastAsia="Times New Roman" w:cs="Times New Roman"/>
          <w:szCs w:val="24"/>
          <w:lang w:eastAsia="ru-RU"/>
        </w:rPr>
        <w:t>Прочитайте</w:t>
      </w:r>
      <w:r>
        <w:rPr>
          <w:rFonts w:eastAsia="Times New Roman" w:cs="Times New Roman"/>
          <w:szCs w:val="24"/>
          <w:lang w:val="de-DE" w:eastAsia="ru-RU"/>
        </w:rPr>
        <w:t xml:space="preserve"> </w:t>
      </w:r>
      <w:r>
        <w:rPr>
          <w:rFonts w:eastAsia="Times New Roman" w:cs="Times New Roman"/>
          <w:szCs w:val="24"/>
          <w:lang w:eastAsia="ru-RU"/>
        </w:rPr>
        <w:t>предложения</w:t>
      </w:r>
      <w:r>
        <w:rPr>
          <w:rFonts w:eastAsia="Times New Roman" w:cs="Times New Roman"/>
          <w:szCs w:val="24"/>
          <w:lang w:val="de-DE" w:eastAsia="ru-RU"/>
        </w:rPr>
        <w:t>.</w:t>
      </w:r>
    </w:p>
    <w:p w:rsidR="00F874D4" w:rsidRDefault="00F874D4" w:rsidP="00F874D4">
      <w:pPr>
        <w:spacing w:after="0" w:line="240" w:lineRule="auto"/>
        <w:rPr>
          <w:rFonts w:eastAsia="Times New Roman" w:cs="Times New Roman"/>
          <w:szCs w:val="24"/>
          <w:lang w:val="de-DE" w:eastAsia="ru-RU"/>
        </w:rPr>
      </w:pPr>
      <w:r>
        <w:rPr>
          <w:rFonts w:eastAsia="Times New Roman" w:cs="Times New Roman"/>
          <w:szCs w:val="24"/>
          <w:lang w:val="de-DE" w:eastAsia="ru-RU"/>
        </w:rPr>
        <w:t xml:space="preserve">1. In einem Businesszentrum können  Sekretärin, Stenotypistin, Simultandolmetscher tätig sein. </w:t>
      </w:r>
    </w:p>
    <w:p w:rsidR="00F874D4" w:rsidRDefault="00F874D4" w:rsidP="00F874D4">
      <w:pPr>
        <w:spacing w:after="0" w:line="240" w:lineRule="auto"/>
        <w:rPr>
          <w:rFonts w:eastAsia="Times New Roman" w:cs="Times New Roman"/>
          <w:szCs w:val="24"/>
          <w:lang w:val="de-DE" w:eastAsia="ru-RU"/>
        </w:rPr>
      </w:pPr>
      <w:r>
        <w:rPr>
          <w:rFonts w:eastAsia="Times New Roman" w:cs="Times New Roman"/>
          <w:szCs w:val="24"/>
          <w:lang w:val="de-DE" w:eastAsia="ru-RU"/>
        </w:rPr>
        <w:t xml:space="preserve">2. In einem großen Hotel gibt es auch ein Businesszentrum, das Computer mit Internetanschluß, Fax -und Kopierservice, Telex, Satellitentelefon anbietet. </w:t>
      </w:r>
    </w:p>
    <w:p w:rsidR="00F874D4" w:rsidRDefault="00F874D4" w:rsidP="00F874D4">
      <w:pPr>
        <w:spacing w:after="0" w:line="240" w:lineRule="auto"/>
        <w:rPr>
          <w:rFonts w:cs="Times New Roman"/>
          <w:szCs w:val="24"/>
          <w:lang w:val="de-DE"/>
        </w:rPr>
      </w:pPr>
      <w:r>
        <w:rPr>
          <w:rFonts w:eastAsia="Times New Roman" w:cs="Times New Roman"/>
          <w:szCs w:val="24"/>
          <w:lang w:val="de-DE" w:eastAsia="ru-RU"/>
        </w:rPr>
        <w:t>3. Hier gibt es ergonomische Sessel, einen Rednerpult, Tafel, Mikrofone, Multimediaanlage, Namensschilder.</w:t>
      </w:r>
    </w:p>
    <w:p w:rsidR="00F874D4" w:rsidRDefault="00F874D4" w:rsidP="00F874D4">
      <w:pPr>
        <w:spacing w:after="0" w:line="240" w:lineRule="auto"/>
        <w:rPr>
          <w:rFonts w:eastAsia="Times New Roman" w:cs="Times New Roman"/>
          <w:szCs w:val="24"/>
          <w:lang w:val="de-DE" w:eastAsia="ru-RU"/>
        </w:rPr>
      </w:pPr>
      <w:r>
        <w:rPr>
          <w:rFonts w:eastAsia="Times New Roman" w:cs="Times New Roman"/>
          <w:szCs w:val="24"/>
          <w:lang w:val="de-DE" w:eastAsia="ru-RU"/>
        </w:rPr>
        <w:t xml:space="preserve">4. Das Businesszentrum muss unbedingt eine Konferenzhalle haben, wo nicht nur Geschäftsverhandlungen geführt werden, sondern auch Seminare abgehalten. </w:t>
      </w:r>
    </w:p>
    <w:p w:rsidR="00F874D4" w:rsidRPr="005F4950" w:rsidRDefault="00F874D4" w:rsidP="00F874D4">
      <w:pPr>
        <w:spacing w:after="0" w:line="240" w:lineRule="auto"/>
        <w:rPr>
          <w:rFonts w:eastAsia="Times New Roman" w:cs="Times New Roman"/>
          <w:szCs w:val="24"/>
          <w:lang w:val="en-US" w:eastAsia="ru-RU"/>
        </w:rPr>
      </w:pPr>
      <w:r w:rsidRPr="005F4950">
        <w:rPr>
          <w:rFonts w:eastAsia="Times New Roman" w:cs="Times New Roman"/>
          <w:szCs w:val="24"/>
          <w:lang w:val="en-US" w:eastAsia="ru-RU"/>
        </w:rPr>
        <w:tab/>
      </w:r>
    </w:p>
    <w:p w:rsidR="00F874D4" w:rsidRDefault="00F874D4" w:rsidP="00F874D4">
      <w:pPr>
        <w:spacing w:after="0" w:line="240" w:lineRule="auto"/>
        <w:ind w:firstLine="708"/>
        <w:rPr>
          <w:rFonts w:eastAsia="Times New Roman" w:cs="Times New Roman"/>
          <w:szCs w:val="24"/>
          <w:lang w:eastAsia="ru-RU"/>
        </w:rPr>
      </w:pPr>
      <w:r>
        <w:rPr>
          <w:rFonts w:eastAsia="Times New Roman" w:cs="Times New Roman"/>
          <w:szCs w:val="24"/>
          <w:lang w:eastAsia="ru-RU"/>
        </w:rPr>
        <w:t>Расставьте предложения в правильном порядке так, чтобы получился логически структурированный текст.</w:t>
      </w:r>
    </w:p>
    <w:p w:rsidR="00F874D4" w:rsidRDefault="00F874D4" w:rsidP="00F874D4">
      <w:pPr>
        <w:pStyle w:val="a4"/>
        <w:spacing w:after="0" w:line="240" w:lineRule="auto"/>
        <w:ind w:left="0"/>
        <w:jc w:val="both"/>
        <w:rPr>
          <w:rFonts w:ascii="Times New Roman" w:hAnsi="Times New Roman" w:cs="Times New Roman"/>
          <w:sz w:val="24"/>
          <w:szCs w:val="24"/>
        </w:rPr>
      </w:pPr>
    </w:p>
    <w:p w:rsidR="00F874D4" w:rsidRDefault="00F874D4" w:rsidP="00F874D4">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Запишите соответствующую последовательность цифр слева направо:</w:t>
      </w:r>
    </w:p>
    <w:tbl>
      <w:tblPr>
        <w:tblStyle w:val="a6"/>
        <w:tblW w:w="0" w:type="auto"/>
        <w:tblLook w:val="04A0" w:firstRow="1" w:lastRow="0" w:firstColumn="1" w:lastColumn="0" w:noHBand="0" w:noVBand="1"/>
      </w:tblPr>
      <w:tblGrid>
        <w:gridCol w:w="1217"/>
        <w:gridCol w:w="1217"/>
        <w:gridCol w:w="1217"/>
        <w:gridCol w:w="1217"/>
      </w:tblGrid>
      <w:tr w:rsidR="00F874D4" w:rsidRPr="005538AC" w:rsidTr="000A3A77">
        <w:tc>
          <w:tcPr>
            <w:tcW w:w="1217" w:type="dxa"/>
          </w:tcPr>
          <w:p w:rsidR="00F874D4" w:rsidRDefault="00F874D4" w:rsidP="00F874D4">
            <w:pPr>
              <w:rPr>
                <w:rFonts w:cs="Times New Roman"/>
                <w:bCs/>
                <w:sz w:val="24"/>
                <w:szCs w:val="24"/>
              </w:rPr>
            </w:pPr>
          </w:p>
        </w:tc>
        <w:tc>
          <w:tcPr>
            <w:tcW w:w="1217" w:type="dxa"/>
          </w:tcPr>
          <w:p w:rsidR="00F874D4" w:rsidRDefault="00F874D4" w:rsidP="00F874D4">
            <w:pPr>
              <w:rPr>
                <w:rFonts w:cs="Times New Roman"/>
                <w:bCs/>
                <w:sz w:val="24"/>
                <w:szCs w:val="24"/>
              </w:rPr>
            </w:pPr>
          </w:p>
        </w:tc>
        <w:tc>
          <w:tcPr>
            <w:tcW w:w="1217" w:type="dxa"/>
          </w:tcPr>
          <w:p w:rsidR="00F874D4" w:rsidRDefault="00F874D4" w:rsidP="00F874D4">
            <w:pPr>
              <w:rPr>
                <w:rFonts w:cs="Times New Roman"/>
                <w:bCs/>
                <w:sz w:val="24"/>
                <w:szCs w:val="24"/>
              </w:rPr>
            </w:pPr>
          </w:p>
        </w:tc>
        <w:tc>
          <w:tcPr>
            <w:tcW w:w="1217" w:type="dxa"/>
          </w:tcPr>
          <w:p w:rsidR="00F874D4" w:rsidRDefault="00F874D4" w:rsidP="00F874D4">
            <w:pPr>
              <w:rPr>
                <w:rFonts w:cs="Times New Roman"/>
                <w:bCs/>
                <w:sz w:val="24"/>
                <w:szCs w:val="24"/>
              </w:rPr>
            </w:pPr>
          </w:p>
        </w:tc>
      </w:tr>
    </w:tbl>
    <w:p w:rsidR="00F10BD6" w:rsidRDefault="00F10BD6" w:rsidP="004462D9">
      <w:pPr>
        <w:spacing w:after="0" w:line="240" w:lineRule="auto"/>
        <w:rPr>
          <w:rFonts w:cs="Times New Roman"/>
          <w:b/>
          <w:szCs w:val="24"/>
        </w:rPr>
      </w:pPr>
    </w:p>
    <w:p w:rsidR="00F10BD6" w:rsidRPr="00ED6743" w:rsidRDefault="00F10BD6" w:rsidP="004462D9">
      <w:pPr>
        <w:spacing w:after="0" w:line="240" w:lineRule="auto"/>
        <w:rPr>
          <w:rFonts w:cs="Times New Roman"/>
          <w:b/>
          <w:szCs w:val="24"/>
        </w:rPr>
      </w:pPr>
      <w:r w:rsidRPr="00ED6743">
        <w:rPr>
          <w:rFonts w:cs="Times New Roman"/>
          <w:b/>
          <w:szCs w:val="24"/>
        </w:rPr>
        <w:t>Задание 554.</w:t>
      </w:r>
    </w:p>
    <w:p w:rsidR="00ED6743" w:rsidRPr="0059154D" w:rsidRDefault="00ED6743" w:rsidP="00ED6743">
      <w:pPr>
        <w:shd w:val="clear" w:color="auto" w:fill="FFFFFF"/>
        <w:spacing w:after="0" w:line="240" w:lineRule="auto"/>
        <w:ind w:firstLine="709"/>
        <w:jc w:val="both"/>
        <w:rPr>
          <w:rFonts w:eastAsia="Times New Roman" w:cs="Times New Roman"/>
          <w:szCs w:val="24"/>
        </w:rPr>
      </w:pPr>
      <w:r w:rsidRPr="0059154D">
        <w:rPr>
          <w:rFonts w:cs="Times New Roman"/>
          <w:bCs/>
          <w:color w:val="000000"/>
          <w:szCs w:val="24"/>
        </w:rPr>
        <w:t>К некоторым блюдам, подаваемым в ресторане, рекомендуется заказывать алкогольные напитки</w:t>
      </w:r>
      <w:r w:rsidRPr="0059154D">
        <w:rPr>
          <w:rFonts w:cs="Times New Roman"/>
          <w:color w:val="000000"/>
          <w:szCs w:val="24"/>
        </w:rPr>
        <w:t>.</w:t>
      </w:r>
      <w:r w:rsidRPr="0059154D">
        <w:rPr>
          <w:rFonts w:eastAsia="Times New Roman" w:cs="Times New Roman"/>
          <w:szCs w:val="24"/>
        </w:rPr>
        <w:t xml:space="preserve"> Они должны быть охлаждены до определенной температуры.</w:t>
      </w:r>
    </w:p>
    <w:p w:rsidR="00ED6743" w:rsidRPr="0059154D" w:rsidRDefault="00ED6743" w:rsidP="00ED6743">
      <w:pPr>
        <w:shd w:val="clear" w:color="auto" w:fill="FFFFFF"/>
        <w:spacing w:after="0" w:line="240" w:lineRule="auto"/>
        <w:ind w:firstLine="709"/>
        <w:jc w:val="both"/>
        <w:rPr>
          <w:rFonts w:eastAsia="Times New Roman" w:cs="Times New Roman"/>
          <w:szCs w:val="24"/>
        </w:rPr>
      </w:pPr>
      <w:r w:rsidRPr="0059154D">
        <w:rPr>
          <w:rFonts w:eastAsia="Times New Roman" w:cs="Times New Roman"/>
          <w:bCs/>
          <w:szCs w:val="24"/>
        </w:rPr>
        <w:t>Соотнесите вид напитка и температуру его подачи</w:t>
      </w:r>
      <w:r w:rsidRPr="0059154D">
        <w:rPr>
          <w:rFonts w:eastAsia="Times New Roman" w:cs="Times New Roman"/>
          <w:szCs w:val="24"/>
        </w:rPr>
        <w:t>.</w:t>
      </w:r>
    </w:p>
    <w:p w:rsidR="00ED6743" w:rsidRPr="001E67FA" w:rsidRDefault="00ED6743" w:rsidP="00ED6743">
      <w:pPr>
        <w:widowControl w:val="0"/>
        <w:snapToGrid w:val="0"/>
        <w:spacing w:after="0" w:line="240" w:lineRule="auto"/>
        <w:ind w:firstLine="709"/>
        <w:jc w:val="both"/>
        <w:rPr>
          <w:rFonts w:cs="Times New Roman"/>
        </w:rPr>
      </w:pPr>
      <w:r w:rsidRPr="001E67FA">
        <w:rPr>
          <w:rFonts w:cs="Times New Roman"/>
        </w:rPr>
        <w:t>К каждой позиции, данной в левом столбце, подберите соответствующую позицию из правого столбца:</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3544"/>
        <w:gridCol w:w="850"/>
        <w:gridCol w:w="4218"/>
      </w:tblGrid>
      <w:tr w:rsidR="00ED6743" w:rsidRPr="009E7F2E" w:rsidTr="00ED6743">
        <w:tc>
          <w:tcPr>
            <w:tcW w:w="4111" w:type="dxa"/>
            <w:gridSpan w:val="2"/>
            <w:shd w:val="clear" w:color="auto" w:fill="auto"/>
            <w:vAlign w:val="center"/>
          </w:tcPr>
          <w:p w:rsidR="00ED6743" w:rsidRPr="008A7CFB" w:rsidRDefault="00ED6743" w:rsidP="00ED6743">
            <w:pPr>
              <w:spacing w:after="0" w:line="240" w:lineRule="auto"/>
              <w:jc w:val="center"/>
              <w:rPr>
                <w:rFonts w:cs="Times New Roman"/>
                <w:bCs/>
              </w:rPr>
            </w:pPr>
            <w:r w:rsidRPr="008A7CFB">
              <w:rPr>
                <w:rFonts w:cs="Times New Roman"/>
                <w:bCs/>
              </w:rPr>
              <w:t>Вид напитка</w:t>
            </w:r>
          </w:p>
        </w:tc>
        <w:tc>
          <w:tcPr>
            <w:tcW w:w="5068" w:type="dxa"/>
            <w:gridSpan w:val="2"/>
            <w:shd w:val="clear" w:color="auto" w:fill="auto"/>
            <w:vAlign w:val="center"/>
          </w:tcPr>
          <w:p w:rsidR="00ED6743" w:rsidRPr="008A7CFB" w:rsidRDefault="00ED6743" w:rsidP="00ED6743">
            <w:pPr>
              <w:spacing w:after="0" w:line="240" w:lineRule="auto"/>
              <w:jc w:val="center"/>
              <w:rPr>
                <w:rFonts w:cs="Times New Roman"/>
                <w:bCs/>
              </w:rPr>
            </w:pPr>
            <w:r w:rsidRPr="008A7CFB">
              <w:rPr>
                <w:rFonts w:cs="Times New Roman"/>
                <w:bCs/>
              </w:rPr>
              <w:t>Температура подачи</w:t>
            </w:r>
          </w:p>
        </w:tc>
      </w:tr>
      <w:tr w:rsidR="00ED6743" w:rsidRPr="009E7F2E" w:rsidTr="00ED6743">
        <w:tc>
          <w:tcPr>
            <w:tcW w:w="567" w:type="dxa"/>
            <w:shd w:val="clear" w:color="auto" w:fill="auto"/>
            <w:vAlign w:val="center"/>
          </w:tcPr>
          <w:p w:rsidR="00ED6743" w:rsidRPr="0059154D" w:rsidRDefault="00ED6743" w:rsidP="00ED6743">
            <w:pPr>
              <w:widowControl w:val="0"/>
              <w:snapToGrid w:val="0"/>
              <w:spacing w:after="0" w:line="240" w:lineRule="auto"/>
              <w:jc w:val="center"/>
              <w:rPr>
                <w:rFonts w:cs="Times New Roman"/>
                <w:b/>
                <w:szCs w:val="28"/>
              </w:rPr>
            </w:pPr>
            <w:r w:rsidRPr="0059154D">
              <w:rPr>
                <w:rFonts w:cs="Times New Roman"/>
                <w:b/>
                <w:szCs w:val="28"/>
              </w:rPr>
              <w:t>А</w:t>
            </w:r>
          </w:p>
        </w:tc>
        <w:tc>
          <w:tcPr>
            <w:tcW w:w="3544" w:type="dxa"/>
            <w:shd w:val="clear" w:color="auto" w:fill="auto"/>
            <w:vAlign w:val="center"/>
          </w:tcPr>
          <w:p w:rsidR="00ED6743" w:rsidRPr="0059154D" w:rsidRDefault="00ED6743" w:rsidP="00ED6743">
            <w:pPr>
              <w:spacing w:after="0" w:line="240" w:lineRule="auto"/>
              <w:jc w:val="center"/>
              <w:rPr>
                <w:rFonts w:cs="Times New Roman"/>
                <w:bCs/>
              </w:rPr>
            </w:pPr>
            <w:r>
              <w:rPr>
                <w:rFonts w:cs="Times New Roman"/>
                <w:bCs/>
              </w:rPr>
              <w:t>Белое полусухое вино</w:t>
            </w:r>
          </w:p>
          <w:p w:rsidR="00ED6743" w:rsidRPr="0059154D" w:rsidRDefault="00ED6743" w:rsidP="00ED6743">
            <w:pPr>
              <w:spacing w:after="0" w:line="240" w:lineRule="auto"/>
              <w:jc w:val="center"/>
              <w:rPr>
                <w:rFonts w:cs="Times New Roman"/>
                <w:bCs/>
              </w:rPr>
            </w:pPr>
          </w:p>
        </w:tc>
        <w:tc>
          <w:tcPr>
            <w:tcW w:w="850" w:type="dxa"/>
            <w:shd w:val="clear" w:color="auto" w:fill="auto"/>
            <w:vAlign w:val="center"/>
          </w:tcPr>
          <w:p w:rsidR="00ED6743" w:rsidRPr="0059154D" w:rsidRDefault="00ED6743" w:rsidP="00ED6743">
            <w:pPr>
              <w:widowControl w:val="0"/>
              <w:snapToGrid w:val="0"/>
              <w:spacing w:after="0" w:line="240" w:lineRule="auto"/>
              <w:jc w:val="center"/>
              <w:rPr>
                <w:rFonts w:cs="Times New Roman"/>
                <w:szCs w:val="28"/>
              </w:rPr>
            </w:pPr>
            <w:r w:rsidRPr="0059154D">
              <w:rPr>
                <w:rFonts w:cs="Times New Roman"/>
                <w:szCs w:val="28"/>
              </w:rPr>
              <w:t>1</w:t>
            </w:r>
          </w:p>
        </w:tc>
        <w:tc>
          <w:tcPr>
            <w:tcW w:w="4218" w:type="dxa"/>
            <w:shd w:val="clear" w:color="auto" w:fill="auto"/>
            <w:vAlign w:val="center"/>
          </w:tcPr>
          <w:p w:rsidR="00ED6743" w:rsidRPr="0059154D" w:rsidRDefault="00ED6743" w:rsidP="00ED6743">
            <w:pPr>
              <w:spacing w:after="0" w:line="240" w:lineRule="auto"/>
              <w:jc w:val="center"/>
              <w:rPr>
                <w:rFonts w:cs="Times New Roman"/>
                <w:bCs/>
              </w:rPr>
            </w:pPr>
            <w:r>
              <w:rPr>
                <w:rFonts w:cs="Times New Roman"/>
                <w:bCs/>
              </w:rPr>
              <w:t>6-8</w:t>
            </w:r>
            <w:r w:rsidRPr="0059154D">
              <w:rPr>
                <w:rFonts w:cs="Times New Roman"/>
                <w:bCs/>
                <w:vertAlign w:val="superscript"/>
              </w:rPr>
              <w:t>о</w:t>
            </w:r>
            <w:r w:rsidRPr="0059154D">
              <w:rPr>
                <w:rFonts w:cs="Times New Roman"/>
                <w:bCs/>
              </w:rPr>
              <w:t>С</w:t>
            </w:r>
          </w:p>
        </w:tc>
      </w:tr>
      <w:tr w:rsidR="00ED6743" w:rsidRPr="009E7F2E" w:rsidTr="00ED6743">
        <w:tc>
          <w:tcPr>
            <w:tcW w:w="567" w:type="dxa"/>
            <w:shd w:val="clear" w:color="auto" w:fill="auto"/>
            <w:vAlign w:val="center"/>
          </w:tcPr>
          <w:p w:rsidR="00ED6743" w:rsidRPr="0059154D" w:rsidRDefault="00ED6743" w:rsidP="00ED6743">
            <w:pPr>
              <w:widowControl w:val="0"/>
              <w:snapToGrid w:val="0"/>
              <w:spacing w:after="0" w:line="240" w:lineRule="auto"/>
              <w:jc w:val="center"/>
              <w:rPr>
                <w:rFonts w:cs="Times New Roman"/>
                <w:b/>
                <w:szCs w:val="28"/>
              </w:rPr>
            </w:pPr>
            <w:r w:rsidRPr="0059154D">
              <w:rPr>
                <w:rFonts w:cs="Times New Roman"/>
                <w:b/>
                <w:szCs w:val="28"/>
              </w:rPr>
              <w:t>Б</w:t>
            </w:r>
          </w:p>
        </w:tc>
        <w:tc>
          <w:tcPr>
            <w:tcW w:w="3544" w:type="dxa"/>
            <w:shd w:val="clear" w:color="auto" w:fill="auto"/>
            <w:vAlign w:val="center"/>
          </w:tcPr>
          <w:p w:rsidR="00ED6743" w:rsidRPr="0059154D" w:rsidRDefault="00ED6743" w:rsidP="00ED6743">
            <w:pPr>
              <w:spacing w:after="0" w:line="240" w:lineRule="auto"/>
              <w:jc w:val="center"/>
              <w:rPr>
                <w:rFonts w:cs="Times New Roman"/>
                <w:bCs/>
              </w:rPr>
            </w:pPr>
            <w:r>
              <w:rPr>
                <w:rFonts w:cs="Times New Roman"/>
                <w:bCs/>
              </w:rPr>
              <w:t>Шампанское</w:t>
            </w:r>
          </w:p>
          <w:p w:rsidR="00ED6743" w:rsidRPr="0059154D" w:rsidRDefault="00ED6743" w:rsidP="00ED6743">
            <w:pPr>
              <w:spacing w:after="0" w:line="240" w:lineRule="auto"/>
              <w:jc w:val="center"/>
              <w:rPr>
                <w:rFonts w:cs="Times New Roman"/>
                <w:bCs/>
              </w:rPr>
            </w:pPr>
          </w:p>
        </w:tc>
        <w:tc>
          <w:tcPr>
            <w:tcW w:w="850" w:type="dxa"/>
            <w:shd w:val="clear" w:color="auto" w:fill="auto"/>
            <w:vAlign w:val="center"/>
          </w:tcPr>
          <w:p w:rsidR="00ED6743" w:rsidRPr="0059154D" w:rsidRDefault="00ED6743" w:rsidP="00ED6743">
            <w:pPr>
              <w:widowControl w:val="0"/>
              <w:snapToGrid w:val="0"/>
              <w:spacing w:after="0" w:line="240" w:lineRule="auto"/>
              <w:jc w:val="center"/>
              <w:rPr>
                <w:rFonts w:cs="Times New Roman"/>
                <w:szCs w:val="28"/>
              </w:rPr>
            </w:pPr>
            <w:r w:rsidRPr="0059154D">
              <w:rPr>
                <w:rFonts w:cs="Times New Roman"/>
                <w:szCs w:val="28"/>
              </w:rPr>
              <w:t>2</w:t>
            </w:r>
          </w:p>
        </w:tc>
        <w:tc>
          <w:tcPr>
            <w:tcW w:w="4218" w:type="dxa"/>
            <w:shd w:val="clear" w:color="auto" w:fill="auto"/>
            <w:vAlign w:val="center"/>
          </w:tcPr>
          <w:p w:rsidR="00ED6743" w:rsidRPr="0059154D" w:rsidRDefault="00ED6743" w:rsidP="00ED6743">
            <w:pPr>
              <w:spacing w:after="0" w:line="240" w:lineRule="auto"/>
              <w:jc w:val="center"/>
              <w:rPr>
                <w:rFonts w:cs="Times New Roman"/>
                <w:bCs/>
              </w:rPr>
            </w:pPr>
            <w:r>
              <w:rPr>
                <w:rFonts w:cs="Times New Roman"/>
                <w:bCs/>
              </w:rPr>
              <w:t>16-18</w:t>
            </w:r>
            <w:r w:rsidRPr="0059154D">
              <w:rPr>
                <w:rFonts w:cs="Times New Roman"/>
                <w:bCs/>
                <w:vertAlign w:val="superscript"/>
              </w:rPr>
              <w:t>о</w:t>
            </w:r>
            <w:r w:rsidRPr="0059154D">
              <w:rPr>
                <w:rFonts w:cs="Times New Roman"/>
                <w:bCs/>
              </w:rPr>
              <w:t>С</w:t>
            </w:r>
          </w:p>
        </w:tc>
      </w:tr>
      <w:tr w:rsidR="00ED6743" w:rsidRPr="009E7F2E" w:rsidTr="00ED6743">
        <w:tc>
          <w:tcPr>
            <w:tcW w:w="567" w:type="dxa"/>
            <w:shd w:val="clear" w:color="auto" w:fill="auto"/>
            <w:vAlign w:val="center"/>
          </w:tcPr>
          <w:p w:rsidR="00ED6743" w:rsidRPr="0059154D" w:rsidRDefault="00ED6743" w:rsidP="00ED6743">
            <w:pPr>
              <w:widowControl w:val="0"/>
              <w:snapToGrid w:val="0"/>
              <w:spacing w:after="0" w:line="240" w:lineRule="auto"/>
              <w:jc w:val="center"/>
              <w:rPr>
                <w:rFonts w:cs="Times New Roman"/>
                <w:b/>
                <w:szCs w:val="28"/>
              </w:rPr>
            </w:pPr>
            <w:r w:rsidRPr="0059154D">
              <w:rPr>
                <w:rFonts w:cs="Times New Roman"/>
                <w:b/>
                <w:szCs w:val="28"/>
              </w:rPr>
              <w:t>В</w:t>
            </w:r>
          </w:p>
        </w:tc>
        <w:tc>
          <w:tcPr>
            <w:tcW w:w="3544" w:type="dxa"/>
            <w:shd w:val="clear" w:color="auto" w:fill="auto"/>
            <w:vAlign w:val="center"/>
          </w:tcPr>
          <w:p w:rsidR="00ED6743" w:rsidRPr="0059154D" w:rsidRDefault="00ED6743" w:rsidP="00ED6743">
            <w:pPr>
              <w:spacing w:after="0" w:line="240" w:lineRule="auto"/>
              <w:jc w:val="center"/>
              <w:rPr>
                <w:rFonts w:cs="Times New Roman"/>
                <w:bCs/>
              </w:rPr>
            </w:pPr>
            <w:r>
              <w:rPr>
                <w:rFonts w:cs="Times New Roman"/>
                <w:bCs/>
              </w:rPr>
              <w:t xml:space="preserve">Пиво </w:t>
            </w:r>
          </w:p>
          <w:p w:rsidR="00ED6743" w:rsidRPr="0059154D" w:rsidRDefault="00ED6743" w:rsidP="00ED6743">
            <w:pPr>
              <w:spacing w:after="0" w:line="240" w:lineRule="auto"/>
              <w:jc w:val="center"/>
              <w:rPr>
                <w:rFonts w:cs="Times New Roman"/>
                <w:bCs/>
              </w:rPr>
            </w:pPr>
          </w:p>
        </w:tc>
        <w:tc>
          <w:tcPr>
            <w:tcW w:w="850" w:type="dxa"/>
            <w:shd w:val="clear" w:color="auto" w:fill="auto"/>
            <w:vAlign w:val="center"/>
          </w:tcPr>
          <w:p w:rsidR="00ED6743" w:rsidRPr="0059154D" w:rsidRDefault="00ED6743" w:rsidP="00ED6743">
            <w:pPr>
              <w:widowControl w:val="0"/>
              <w:snapToGrid w:val="0"/>
              <w:spacing w:after="0" w:line="240" w:lineRule="auto"/>
              <w:jc w:val="center"/>
              <w:rPr>
                <w:rFonts w:cs="Times New Roman"/>
                <w:szCs w:val="28"/>
              </w:rPr>
            </w:pPr>
            <w:r w:rsidRPr="0059154D">
              <w:rPr>
                <w:rFonts w:cs="Times New Roman"/>
                <w:szCs w:val="28"/>
              </w:rPr>
              <w:t>3</w:t>
            </w:r>
          </w:p>
        </w:tc>
        <w:tc>
          <w:tcPr>
            <w:tcW w:w="4218" w:type="dxa"/>
            <w:shd w:val="clear" w:color="auto" w:fill="auto"/>
            <w:vAlign w:val="center"/>
          </w:tcPr>
          <w:p w:rsidR="00ED6743" w:rsidRPr="0059154D" w:rsidRDefault="00ED6743" w:rsidP="00ED6743">
            <w:pPr>
              <w:spacing w:after="0" w:line="240" w:lineRule="auto"/>
              <w:jc w:val="center"/>
              <w:rPr>
                <w:rFonts w:cs="Times New Roman"/>
              </w:rPr>
            </w:pPr>
            <w:r>
              <w:rPr>
                <w:rFonts w:cs="Times New Roman"/>
                <w:bCs/>
              </w:rPr>
              <w:t>10-12</w:t>
            </w:r>
            <w:r w:rsidRPr="0059154D">
              <w:rPr>
                <w:rFonts w:cs="Times New Roman"/>
                <w:bCs/>
                <w:vertAlign w:val="superscript"/>
              </w:rPr>
              <w:t>о</w:t>
            </w:r>
            <w:r w:rsidRPr="0059154D">
              <w:rPr>
                <w:rFonts w:cs="Times New Roman"/>
                <w:bCs/>
              </w:rPr>
              <w:t>С</w:t>
            </w:r>
          </w:p>
        </w:tc>
      </w:tr>
      <w:tr w:rsidR="00ED6743" w:rsidRPr="009E7F2E" w:rsidTr="00ED6743">
        <w:tc>
          <w:tcPr>
            <w:tcW w:w="567" w:type="dxa"/>
            <w:shd w:val="clear" w:color="auto" w:fill="auto"/>
            <w:vAlign w:val="center"/>
          </w:tcPr>
          <w:p w:rsidR="00ED6743" w:rsidRPr="0059154D" w:rsidRDefault="00ED6743" w:rsidP="00ED6743">
            <w:pPr>
              <w:widowControl w:val="0"/>
              <w:snapToGrid w:val="0"/>
              <w:spacing w:after="0" w:line="240" w:lineRule="auto"/>
              <w:jc w:val="center"/>
              <w:rPr>
                <w:rFonts w:cs="Times New Roman"/>
                <w:b/>
                <w:szCs w:val="28"/>
              </w:rPr>
            </w:pPr>
            <w:r w:rsidRPr="0059154D">
              <w:rPr>
                <w:rFonts w:cs="Times New Roman"/>
                <w:b/>
                <w:szCs w:val="28"/>
              </w:rPr>
              <w:t>Г</w:t>
            </w:r>
          </w:p>
        </w:tc>
        <w:tc>
          <w:tcPr>
            <w:tcW w:w="3544" w:type="dxa"/>
            <w:shd w:val="clear" w:color="auto" w:fill="auto"/>
            <w:vAlign w:val="center"/>
          </w:tcPr>
          <w:p w:rsidR="00ED6743" w:rsidRPr="0059154D" w:rsidRDefault="00ED6743" w:rsidP="00ED6743">
            <w:pPr>
              <w:spacing w:after="0" w:line="240" w:lineRule="auto"/>
              <w:jc w:val="center"/>
              <w:rPr>
                <w:rFonts w:cs="Times New Roman"/>
                <w:bCs/>
              </w:rPr>
            </w:pPr>
            <w:r>
              <w:rPr>
                <w:rFonts w:cs="Times New Roman"/>
                <w:bCs/>
              </w:rPr>
              <w:t xml:space="preserve">Коньяк </w:t>
            </w:r>
          </w:p>
          <w:p w:rsidR="00ED6743" w:rsidRPr="0059154D" w:rsidRDefault="00ED6743" w:rsidP="00ED6743">
            <w:pPr>
              <w:spacing w:after="0" w:line="240" w:lineRule="auto"/>
              <w:jc w:val="center"/>
              <w:rPr>
                <w:rFonts w:cs="Times New Roman"/>
                <w:bCs/>
              </w:rPr>
            </w:pPr>
          </w:p>
        </w:tc>
        <w:tc>
          <w:tcPr>
            <w:tcW w:w="850" w:type="dxa"/>
            <w:shd w:val="clear" w:color="auto" w:fill="auto"/>
            <w:vAlign w:val="center"/>
          </w:tcPr>
          <w:p w:rsidR="00ED6743" w:rsidRPr="0059154D" w:rsidRDefault="00ED6743" w:rsidP="00ED6743">
            <w:pPr>
              <w:widowControl w:val="0"/>
              <w:snapToGrid w:val="0"/>
              <w:spacing w:after="0" w:line="240" w:lineRule="auto"/>
              <w:jc w:val="center"/>
              <w:rPr>
                <w:rFonts w:cs="Times New Roman"/>
                <w:szCs w:val="28"/>
              </w:rPr>
            </w:pPr>
            <w:r w:rsidRPr="0059154D">
              <w:rPr>
                <w:rFonts w:cs="Times New Roman"/>
                <w:szCs w:val="28"/>
              </w:rPr>
              <w:t>4</w:t>
            </w:r>
          </w:p>
        </w:tc>
        <w:tc>
          <w:tcPr>
            <w:tcW w:w="4218" w:type="dxa"/>
            <w:shd w:val="clear" w:color="auto" w:fill="auto"/>
            <w:vAlign w:val="center"/>
          </w:tcPr>
          <w:p w:rsidR="00ED6743" w:rsidRPr="0059154D" w:rsidRDefault="00ED6743" w:rsidP="00ED6743">
            <w:pPr>
              <w:spacing w:after="0" w:line="240" w:lineRule="auto"/>
              <w:jc w:val="center"/>
              <w:rPr>
                <w:rFonts w:cs="Times New Roman"/>
              </w:rPr>
            </w:pPr>
            <w:r>
              <w:rPr>
                <w:rFonts w:cs="Times New Roman"/>
                <w:bCs/>
              </w:rPr>
              <w:t>8-12</w:t>
            </w:r>
            <w:r w:rsidRPr="0059154D">
              <w:rPr>
                <w:rFonts w:cs="Times New Roman"/>
                <w:bCs/>
                <w:vertAlign w:val="superscript"/>
              </w:rPr>
              <w:t>о</w:t>
            </w:r>
            <w:r w:rsidRPr="0059154D">
              <w:rPr>
                <w:rFonts w:cs="Times New Roman"/>
                <w:bCs/>
              </w:rPr>
              <w:t>С</w:t>
            </w:r>
          </w:p>
        </w:tc>
      </w:tr>
    </w:tbl>
    <w:p w:rsidR="00ED6743" w:rsidRPr="009E7F2E" w:rsidRDefault="00ED6743" w:rsidP="00ED6743">
      <w:pPr>
        <w:widowControl w:val="0"/>
        <w:snapToGrid w:val="0"/>
        <w:spacing w:after="0" w:line="240" w:lineRule="auto"/>
        <w:ind w:firstLine="709"/>
        <w:jc w:val="both"/>
        <w:rPr>
          <w:rFonts w:cs="Times New Roman"/>
          <w:color w:val="FF0000"/>
          <w:szCs w:val="28"/>
        </w:rPr>
      </w:pPr>
    </w:p>
    <w:p w:rsidR="00ED6743" w:rsidRPr="00BF6BB0" w:rsidRDefault="00ED6743" w:rsidP="00ED6743">
      <w:pPr>
        <w:widowControl w:val="0"/>
        <w:tabs>
          <w:tab w:val="left" w:pos="1101"/>
        </w:tabs>
        <w:snapToGrid w:val="0"/>
        <w:spacing w:after="0" w:line="240" w:lineRule="auto"/>
        <w:jc w:val="both"/>
        <w:rPr>
          <w:rFonts w:cs="Times New Roman"/>
        </w:rPr>
      </w:pPr>
      <w:r w:rsidRPr="00BF6BB0">
        <w:rPr>
          <w:rFonts w:cs="Times New Roman"/>
        </w:rPr>
        <w:t>Запишите выбранные цифры под соответствующими буквами:</w:t>
      </w:r>
    </w:p>
    <w:tbl>
      <w:tblPr>
        <w:tblW w:w="3317" w:type="pct"/>
        <w:tblCellMar>
          <w:left w:w="0" w:type="dxa"/>
          <w:right w:w="0" w:type="dxa"/>
        </w:tblCellMar>
        <w:tblLook w:val="0420" w:firstRow="1" w:lastRow="0" w:firstColumn="0" w:lastColumn="0" w:noHBand="0" w:noVBand="1"/>
      </w:tblPr>
      <w:tblGrid>
        <w:gridCol w:w="1559"/>
        <w:gridCol w:w="1680"/>
        <w:gridCol w:w="1680"/>
        <w:gridCol w:w="1679"/>
      </w:tblGrid>
      <w:tr w:rsidR="00ED6743" w:rsidRPr="00BF6BB0" w:rsidTr="00ED6743">
        <w:trPr>
          <w:trHeight w:val="321"/>
        </w:trPr>
        <w:tc>
          <w:tcPr>
            <w:tcW w:w="118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ED6743" w:rsidRPr="00BF6BB0" w:rsidRDefault="00ED6743" w:rsidP="00ED6743">
            <w:pPr>
              <w:spacing w:after="0" w:line="240" w:lineRule="auto"/>
              <w:jc w:val="center"/>
              <w:rPr>
                <w:rFonts w:eastAsia="Times New Roman" w:cs="Times New Roman"/>
                <w:szCs w:val="24"/>
                <w:lang w:eastAsia="ru-RU"/>
              </w:rPr>
            </w:pPr>
            <w:r w:rsidRPr="00BF6BB0">
              <w:rPr>
                <w:rFonts w:eastAsia="Times New Roman" w:cs="Times New Roman"/>
                <w:b/>
                <w:bCs/>
                <w:szCs w:val="24"/>
                <w:lang w:eastAsia="ru-RU"/>
              </w:rPr>
              <w:t>А</w:t>
            </w: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ED6743" w:rsidRPr="00BF6BB0" w:rsidRDefault="00ED6743" w:rsidP="00ED6743">
            <w:pPr>
              <w:spacing w:after="0" w:line="240" w:lineRule="auto"/>
              <w:jc w:val="center"/>
              <w:rPr>
                <w:rFonts w:eastAsia="Times New Roman" w:cs="Times New Roman"/>
                <w:szCs w:val="24"/>
                <w:lang w:eastAsia="ru-RU"/>
              </w:rPr>
            </w:pPr>
            <w:r w:rsidRPr="00BF6BB0">
              <w:rPr>
                <w:rFonts w:eastAsia="Times New Roman" w:cs="Times New Roman"/>
                <w:b/>
                <w:bCs/>
                <w:szCs w:val="24"/>
                <w:lang w:eastAsia="ru-RU"/>
              </w:rPr>
              <w:t>Б</w:t>
            </w: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ED6743" w:rsidRPr="00BF6BB0" w:rsidRDefault="00ED6743" w:rsidP="00ED6743">
            <w:pPr>
              <w:spacing w:after="0" w:line="240" w:lineRule="auto"/>
              <w:jc w:val="center"/>
              <w:rPr>
                <w:rFonts w:eastAsia="Times New Roman" w:cs="Times New Roman"/>
                <w:szCs w:val="24"/>
                <w:lang w:eastAsia="ru-RU"/>
              </w:rPr>
            </w:pPr>
            <w:r w:rsidRPr="00BF6BB0">
              <w:rPr>
                <w:rFonts w:eastAsia="Times New Roman" w:cs="Times New Roman"/>
                <w:b/>
                <w:bCs/>
                <w:szCs w:val="24"/>
                <w:lang w:eastAsia="ru-RU"/>
              </w:rPr>
              <w:t>В</w:t>
            </w:r>
          </w:p>
        </w:tc>
        <w:tc>
          <w:tcPr>
            <w:tcW w:w="1272" w:type="pct"/>
            <w:tcBorders>
              <w:top w:val="single" w:sz="8" w:space="0" w:color="000000"/>
              <w:left w:val="single" w:sz="8" w:space="0" w:color="000000"/>
              <w:bottom w:val="single" w:sz="8" w:space="0" w:color="000000"/>
              <w:right w:val="single" w:sz="8" w:space="0" w:color="000000"/>
            </w:tcBorders>
            <w:vAlign w:val="center"/>
          </w:tcPr>
          <w:p w:rsidR="00ED6743" w:rsidRPr="00BF6BB0" w:rsidRDefault="00ED6743" w:rsidP="00ED6743">
            <w:pPr>
              <w:spacing w:after="0" w:line="240" w:lineRule="auto"/>
              <w:jc w:val="center"/>
              <w:rPr>
                <w:rFonts w:eastAsia="Times New Roman" w:cs="Times New Roman"/>
                <w:b/>
                <w:bCs/>
                <w:szCs w:val="24"/>
                <w:lang w:eastAsia="ru-RU"/>
              </w:rPr>
            </w:pPr>
            <w:r w:rsidRPr="00BF6BB0">
              <w:rPr>
                <w:rFonts w:eastAsia="Times New Roman" w:cs="Times New Roman"/>
                <w:b/>
                <w:bCs/>
                <w:szCs w:val="24"/>
                <w:lang w:eastAsia="ru-RU"/>
              </w:rPr>
              <w:t>Г</w:t>
            </w:r>
          </w:p>
        </w:tc>
      </w:tr>
      <w:tr w:rsidR="00ED6743" w:rsidRPr="00BF6BB0" w:rsidTr="00ED6743">
        <w:trPr>
          <w:trHeight w:val="326"/>
        </w:trPr>
        <w:tc>
          <w:tcPr>
            <w:tcW w:w="1182"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ED6743" w:rsidRPr="00BF6BB0" w:rsidRDefault="00ED6743" w:rsidP="00ED6743">
            <w:pPr>
              <w:spacing w:after="0" w:line="240" w:lineRule="auto"/>
              <w:jc w:val="center"/>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ED6743" w:rsidRPr="00BF6BB0" w:rsidRDefault="00ED6743" w:rsidP="00ED6743">
            <w:pPr>
              <w:spacing w:after="0" w:line="240" w:lineRule="auto"/>
              <w:jc w:val="center"/>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ED6743" w:rsidRPr="00BF6BB0" w:rsidRDefault="00ED6743" w:rsidP="00ED6743">
            <w:pPr>
              <w:spacing w:after="0" w:line="240" w:lineRule="auto"/>
              <w:jc w:val="center"/>
              <w:rPr>
                <w:rFonts w:eastAsia="Times New Roman" w:cs="Times New Roman"/>
                <w:szCs w:val="24"/>
                <w:lang w:eastAsia="ru-RU"/>
              </w:rPr>
            </w:pPr>
          </w:p>
        </w:tc>
        <w:tc>
          <w:tcPr>
            <w:tcW w:w="1272" w:type="pct"/>
            <w:tcBorders>
              <w:top w:val="single" w:sz="8" w:space="0" w:color="000000"/>
              <w:left w:val="single" w:sz="8" w:space="0" w:color="000000"/>
              <w:bottom w:val="single" w:sz="8" w:space="0" w:color="000000"/>
              <w:right w:val="single" w:sz="8" w:space="0" w:color="000000"/>
            </w:tcBorders>
            <w:vAlign w:val="center"/>
          </w:tcPr>
          <w:p w:rsidR="00ED6743" w:rsidRPr="00BF6BB0" w:rsidRDefault="00ED6743" w:rsidP="00ED6743">
            <w:pPr>
              <w:spacing w:after="0" w:line="240" w:lineRule="auto"/>
              <w:jc w:val="center"/>
              <w:rPr>
                <w:rFonts w:eastAsia="Times New Roman" w:cs="Times New Roman"/>
                <w:szCs w:val="24"/>
                <w:lang w:eastAsia="ru-RU"/>
              </w:rPr>
            </w:pPr>
          </w:p>
        </w:tc>
      </w:tr>
    </w:tbl>
    <w:p w:rsidR="00F10BD6" w:rsidRDefault="00F10BD6" w:rsidP="004462D9">
      <w:pPr>
        <w:spacing w:after="0" w:line="240" w:lineRule="auto"/>
        <w:rPr>
          <w:rFonts w:cs="Times New Roman"/>
          <w:b/>
          <w:szCs w:val="24"/>
        </w:rPr>
      </w:pPr>
    </w:p>
    <w:p w:rsidR="00F10BD6" w:rsidRDefault="00F10BD6"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555.</w:t>
      </w:r>
    </w:p>
    <w:p w:rsidR="00065E0F" w:rsidRPr="00065E0F" w:rsidRDefault="00065E0F" w:rsidP="00065E0F">
      <w:pPr>
        <w:spacing w:after="0" w:line="240" w:lineRule="auto"/>
        <w:jc w:val="both"/>
        <w:rPr>
          <w:rFonts w:eastAsia="Times New Roman" w:cs="Times New Roman"/>
          <w:b/>
          <w:bCs/>
          <w:i/>
        </w:rPr>
      </w:pPr>
      <w:r w:rsidRPr="00065E0F">
        <w:rPr>
          <w:rFonts w:eastAsia="Times New Roman" w:cs="Times New Roman"/>
          <w:b/>
          <w:bCs/>
          <w:i/>
        </w:rPr>
        <w:t>Прочитайте текст, выберите правильный вариант ответа и запишите аргументы, обосновывающие выбор ответа.</w:t>
      </w:r>
    </w:p>
    <w:p w:rsidR="00065E0F" w:rsidRPr="0073089E" w:rsidRDefault="00065E0F" w:rsidP="00065E0F">
      <w:pPr>
        <w:spacing w:after="0" w:line="240" w:lineRule="auto"/>
        <w:ind w:firstLine="709"/>
        <w:jc w:val="both"/>
        <w:rPr>
          <w:rFonts w:eastAsia="Times New Roman" w:cs="Times New Roman"/>
        </w:rPr>
      </w:pPr>
      <w:r w:rsidRPr="004049EA">
        <w:rPr>
          <w:rFonts w:cs="Times New Roman"/>
          <w:shd w:val="clear" w:color="auto" w:fill="FEFEFE"/>
        </w:rPr>
        <w:t>Плани</w:t>
      </w:r>
      <w:r>
        <w:rPr>
          <w:rFonts w:cs="Times New Roman"/>
          <w:shd w:val="clear" w:color="auto" w:fill="FEFEFE"/>
        </w:rPr>
        <w:t>ровку и оборудование не менее 3</w:t>
      </w:r>
      <w:r w:rsidRPr="004049EA">
        <w:rPr>
          <w:rFonts w:cs="Times New Roman"/>
          <w:shd w:val="clear" w:color="auto" w:fill="FEFEFE"/>
        </w:rPr>
        <w:t xml:space="preserve">% номеров следует предусматривать универсальными, с учетом доступности для </w:t>
      </w:r>
      <w:r>
        <w:rPr>
          <w:rFonts w:cs="Times New Roman"/>
          <w:shd w:val="clear" w:color="auto" w:fill="FEFEFE"/>
        </w:rPr>
        <w:t>маломобильных групп населения</w:t>
      </w:r>
      <w:r w:rsidRPr="004049EA">
        <w:rPr>
          <w:rFonts w:cs="Times New Roman"/>
          <w:shd w:val="clear" w:color="auto" w:fill="FEFEFE"/>
        </w:rPr>
        <w:t xml:space="preserve">. </w:t>
      </w:r>
      <w:r>
        <w:rPr>
          <w:rFonts w:cs="Times New Roman"/>
          <w:shd w:val="clear" w:color="auto" w:fill="FEFEFE"/>
        </w:rPr>
        <w:t>Насколько следует увеличивать площадь д</w:t>
      </w:r>
      <w:r w:rsidRPr="004049EA">
        <w:rPr>
          <w:rFonts w:cs="Times New Roman"/>
          <w:shd w:val="clear" w:color="auto" w:fill="FEFEFE"/>
        </w:rPr>
        <w:t>ля таких номеров</w:t>
      </w:r>
      <w:r>
        <w:rPr>
          <w:rFonts w:cs="Times New Roman"/>
          <w:shd w:val="clear" w:color="auto" w:fill="FEFEFE"/>
        </w:rPr>
        <w:t>?</w:t>
      </w:r>
    </w:p>
    <w:p w:rsidR="00065E0F" w:rsidRPr="004049EA" w:rsidRDefault="00065E0F" w:rsidP="00065E0F">
      <w:pPr>
        <w:spacing w:after="0" w:line="240" w:lineRule="auto"/>
        <w:jc w:val="both"/>
        <w:rPr>
          <w:rFonts w:eastAsia="Times New Roman" w:cs="Times New Roman"/>
        </w:rPr>
      </w:pPr>
      <w:r w:rsidRPr="004049EA">
        <w:rPr>
          <w:rFonts w:eastAsia="Times New Roman" w:cs="Times New Roman"/>
        </w:rPr>
        <w:t xml:space="preserve">1) </w:t>
      </w:r>
      <w:r>
        <w:rPr>
          <w:rFonts w:cs="Times New Roman"/>
          <w:shd w:val="clear" w:color="auto" w:fill="FEFEFE"/>
        </w:rPr>
        <w:t>на 20 %;</w:t>
      </w:r>
    </w:p>
    <w:p w:rsidR="00065E0F" w:rsidRPr="004049EA" w:rsidRDefault="00065E0F" w:rsidP="00065E0F">
      <w:pPr>
        <w:spacing w:after="0" w:line="240" w:lineRule="auto"/>
        <w:jc w:val="both"/>
        <w:rPr>
          <w:rFonts w:eastAsia="Times New Roman" w:cs="Times New Roman"/>
        </w:rPr>
      </w:pPr>
      <w:r w:rsidRPr="004049EA">
        <w:rPr>
          <w:rFonts w:eastAsia="Times New Roman" w:cs="Times New Roman"/>
        </w:rPr>
        <w:t xml:space="preserve">2) </w:t>
      </w:r>
      <w:r w:rsidRPr="004049EA">
        <w:rPr>
          <w:rFonts w:cs="Times New Roman"/>
          <w:szCs w:val="21"/>
          <w:shd w:val="clear" w:color="auto" w:fill="FEFEFE"/>
        </w:rPr>
        <w:t>на 30%</w:t>
      </w:r>
      <w:r>
        <w:rPr>
          <w:rFonts w:cs="Times New Roman"/>
          <w:szCs w:val="21"/>
          <w:shd w:val="clear" w:color="auto" w:fill="FEFEFE"/>
        </w:rPr>
        <w:t>;</w:t>
      </w:r>
    </w:p>
    <w:p w:rsidR="00065E0F" w:rsidRPr="004049EA" w:rsidRDefault="00065E0F" w:rsidP="00065E0F">
      <w:pPr>
        <w:spacing w:after="0" w:line="240" w:lineRule="auto"/>
        <w:jc w:val="both"/>
        <w:rPr>
          <w:rFonts w:eastAsia="Times New Roman" w:cs="Times New Roman"/>
        </w:rPr>
      </w:pPr>
      <w:r w:rsidRPr="004049EA">
        <w:rPr>
          <w:rFonts w:eastAsia="Times New Roman" w:cs="Times New Roman"/>
        </w:rPr>
        <w:t xml:space="preserve">3) </w:t>
      </w:r>
      <w:r w:rsidRPr="004049EA">
        <w:rPr>
          <w:rFonts w:cs="Times New Roman"/>
          <w:szCs w:val="21"/>
          <w:shd w:val="clear" w:color="auto" w:fill="FEFEFE"/>
        </w:rPr>
        <w:t>на 40%</w:t>
      </w:r>
      <w:r>
        <w:rPr>
          <w:rFonts w:cs="Times New Roman"/>
          <w:szCs w:val="21"/>
          <w:shd w:val="clear" w:color="auto" w:fill="FEFEFE"/>
        </w:rPr>
        <w:t>;</w:t>
      </w:r>
    </w:p>
    <w:p w:rsidR="00065E0F" w:rsidRPr="004049EA" w:rsidRDefault="00065E0F" w:rsidP="00065E0F">
      <w:pPr>
        <w:spacing w:after="0" w:line="240" w:lineRule="auto"/>
        <w:jc w:val="both"/>
        <w:rPr>
          <w:rFonts w:eastAsia="Times New Roman" w:cs="Times New Roman"/>
        </w:rPr>
      </w:pPr>
      <w:r w:rsidRPr="004049EA">
        <w:rPr>
          <w:rFonts w:eastAsia="Times New Roman" w:cs="Times New Roman"/>
        </w:rPr>
        <w:t>4) на 50%</w:t>
      </w:r>
      <w:r>
        <w:rPr>
          <w:rFonts w:eastAsia="Times New Roman" w:cs="Times New Roman"/>
        </w:rPr>
        <w:t>.</w:t>
      </w:r>
    </w:p>
    <w:p w:rsidR="00065E0F" w:rsidRPr="001C0197" w:rsidRDefault="00065E0F" w:rsidP="00065E0F">
      <w:pPr>
        <w:widowControl w:val="0"/>
        <w:snapToGrid w:val="0"/>
        <w:spacing w:after="0" w:line="240" w:lineRule="auto"/>
        <w:ind w:firstLine="709"/>
        <w:jc w:val="both"/>
        <w:rPr>
          <w:rFonts w:cs="Times New Roman"/>
          <w:szCs w:val="28"/>
        </w:rPr>
      </w:pPr>
    </w:p>
    <w:p w:rsidR="00065E0F" w:rsidRPr="00F06B67" w:rsidRDefault="00065E0F" w:rsidP="00065E0F">
      <w:pPr>
        <w:spacing w:after="0" w:line="240" w:lineRule="auto"/>
        <w:jc w:val="both"/>
        <w:rPr>
          <w:rFonts w:eastAsia="Times New Roman" w:cs="Times New Roman"/>
          <w:b/>
        </w:rPr>
      </w:pPr>
      <w:r w:rsidRPr="00F06B67">
        <w:rPr>
          <w:rFonts w:eastAsia="Times New Roman" w:cs="Times New Roman"/>
          <w:b/>
        </w:rPr>
        <w:t>Ответ:</w:t>
      </w:r>
    </w:p>
    <w:p w:rsidR="00065E0F" w:rsidRPr="00F06B67" w:rsidRDefault="00065E0F" w:rsidP="00065E0F">
      <w:pPr>
        <w:spacing w:after="0" w:line="240" w:lineRule="auto"/>
        <w:ind w:firstLine="709"/>
        <w:jc w:val="both"/>
        <w:rPr>
          <w:rFonts w:eastAsia="Times New Roman" w:cs="Times New Roman"/>
          <w:b/>
        </w:rPr>
      </w:pPr>
    </w:p>
    <w:p w:rsidR="00065E0F" w:rsidRPr="00F06B67" w:rsidRDefault="00065E0F" w:rsidP="00065E0F">
      <w:pPr>
        <w:spacing w:after="0" w:line="240" w:lineRule="auto"/>
        <w:jc w:val="both"/>
        <w:rPr>
          <w:rFonts w:eastAsia="Times New Roman" w:cs="Times New Roman"/>
          <w:b/>
        </w:rPr>
      </w:pPr>
      <w:r w:rsidRPr="00F06B67">
        <w:rPr>
          <w:rFonts w:eastAsia="Times New Roman" w:cs="Times New Roman"/>
          <w:b/>
        </w:rPr>
        <w:t>Обоснование:</w:t>
      </w:r>
    </w:p>
    <w:p w:rsidR="00F10BD6" w:rsidRDefault="00F10BD6" w:rsidP="004462D9">
      <w:pPr>
        <w:spacing w:after="0" w:line="240" w:lineRule="auto"/>
        <w:rPr>
          <w:rFonts w:cs="Times New Roman"/>
          <w:b/>
          <w:szCs w:val="24"/>
        </w:rPr>
      </w:pPr>
    </w:p>
    <w:p w:rsidR="00F10BD6" w:rsidRDefault="00F10BD6"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556.</w:t>
      </w:r>
    </w:p>
    <w:p w:rsidR="00662718" w:rsidRPr="00662718" w:rsidRDefault="00662718" w:rsidP="00662718">
      <w:pPr>
        <w:widowControl w:val="0"/>
        <w:snapToGrid w:val="0"/>
        <w:spacing w:after="0" w:line="240" w:lineRule="auto"/>
        <w:jc w:val="both"/>
        <w:rPr>
          <w:rFonts w:eastAsia="Times New Roman"/>
          <w:b/>
          <w:bCs/>
          <w:i/>
          <w:kern w:val="36"/>
        </w:rPr>
      </w:pPr>
      <w:r w:rsidRPr="00662718">
        <w:rPr>
          <w:rFonts w:eastAsia="Times New Roman"/>
          <w:b/>
          <w:bCs/>
          <w:i/>
          <w:kern w:val="36"/>
        </w:rPr>
        <w:t>Прочитайте текст и запишите развернутый обоснованный ответ.</w:t>
      </w:r>
    </w:p>
    <w:p w:rsidR="00662718" w:rsidRDefault="00662718" w:rsidP="00662718">
      <w:pPr>
        <w:widowControl w:val="0"/>
        <w:snapToGrid w:val="0"/>
        <w:spacing w:after="0" w:line="240" w:lineRule="auto"/>
        <w:ind w:firstLine="709"/>
        <w:jc w:val="both"/>
      </w:pPr>
      <w:r w:rsidRPr="0019745F">
        <w:rPr>
          <w:rFonts w:eastAsia="Calibri"/>
        </w:rPr>
        <w:t>Вы – начальник службы обслуживания и эксплуатации номерного фонда</w:t>
      </w:r>
      <w:r w:rsidRPr="0019745F">
        <w:rPr>
          <w:b/>
        </w:rPr>
        <w:t xml:space="preserve"> </w:t>
      </w:r>
      <w:r w:rsidRPr="00457A1A">
        <w:t xml:space="preserve">гостиницы на </w:t>
      </w:r>
      <w:r>
        <w:t>62 стандартных двухместных</w:t>
      </w:r>
      <w:r w:rsidRPr="00457A1A">
        <w:t xml:space="preserve"> номер</w:t>
      </w:r>
      <w:r>
        <w:t>а с раздельными кроватями</w:t>
      </w:r>
      <w:r w:rsidRPr="00457A1A">
        <w:t>.</w:t>
      </w:r>
      <w:r w:rsidRPr="0019745F">
        <w:rPr>
          <w:bCs/>
        </w:rPr>
        <w:t xml:space="preserve"> Рассчитайте потребность в постельном белье</w:t>
      </w:r>
      <w:r>
        <w:rPr>
          <w:bCs/>
        </w:rPr>
        <w:t xml:space="preserve"> без запаса</w:t>
      </w:r>
      <w:r w:rsidRPr="0019745F">
        <w:t>.</w:t>
      </w:r>
    </w:p>
    <w:p w:rsidR="00662718" w:rsidRDefault="00662718" w:rsidP="00662718">
      <w:pPr>
        <w:widowControl w:val="0"/>
        <w:snapToGrid w:val="0"/>
        <w:spacing w:after="0" w:line="240" w:lineRule="auto"/>
        <w:ind w:firstLine="709"/>
        <w:jc w:val="both"/>
      </w:pPr>
    </w:p>
    <w:p w:rsidR="00662718" w:rsidRPr="005808B5" w:rsidRDefault="00662718" w:rsidP="00662718">
      <w:pPr>
        <w:spacing w:after="0" w:line="240" w:lineRule="auto"/>
        <w:jc w:val="both"/>
        <w:rPr>
          <w:rFonts w:eastAsia="Times New Roman" w:cs="Times New Roman"/>
          <w:b/>
        </w:rPr>
      </w:pPr>
      <w:r w:rsidRPr="005808B5">
        <w:rPr>
          <w:rFonts w:eastAsia="Times New Roman" w:cs="Times New Roman"/>
          <w:b/>
        </w:rPr>
        <w:t>Ответ:</w:t>
      </w:r>
    </w:p>
    <w:p w:rsidR="00F10BD6" w:rsidRDefault="00F10BD6" w:rsidP="004462D9">
      <w:pPr>
        <w:spacing w:after="0" w:line="240" w:lineRule="auto"/>
        <w:rPr>
          <w:rFonts w:cs="Times New Roman"/>
          <w:b/>
          <w:szCs w:val="24"/>
        </w:rPr>
      </w:pPr>
    </w:p>
    <w:p w:rsidR="00F10BD6" w:rsidRDefault="00F10BD6"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557.</w:t>
      </w:r>
    </w:p>
    <w:p w:rsidR="00EA7C9B" w:rsidRDefault="00EA7C9B" w:rsidP="00CB49C0">
      <w:pPr>
        <w:pStyle w:val="a4"/>
        <w:ind w:left="0"/>
        <w:rPr>
          <w:rFonts w:ascii="Times New Roman" w:hAnsi="Times New Roman" w:cs="Times New Roman"/>
          <w:b/>
          <w:i/>
          <w:iCs/>
          <w:sz w:val="24"/>
          <w:szCs w:val="24"/>
        </w:rPr>
      </w:pPr>
      <w:r>
        <w:rPr>
          <w:rFonts w:ascii="Times New Roman" w:hAnsi="Times New Roman" w:cs="Times New Roman"/>
          <w:b/>
          <w:i/>
          <w:iCs/>
          <w:sz w:val="24"/>
          <w:szCs w:val="24"/>
        </w:rPr>
        <w:t>Прочитайте текст и установите соответствие.</w:t>
      </w:r>
    </w:p>
    <w:p w:rsidR="00EA7C9B" w:rsidRDefault="00EA7C9B" w:rsidP="00CB49C0">
      <w:pPr>
        <w:pStyle w:val="a4"/>
        <w:spacing w:after="0" w:line="240" w:lineRule="auto"/>
        <w:ind w:left="0" w:firstLine="708"/>
        <w:jc w:val="both"/>
        <w:rPr>
          <w:rFonts w:ascii="Times New Roman" w:eastAsia="Arial" w:hAnsi="Times New Roman" w:cs="Times New Roman"/>
          <w:sz w:val="24"/>
          <w:szCs w:val="24"/>
        </w:rPr>
      </w:pPr>
      <w:r>
        <w:rPr>
          <w:rFonts w:ascii="Times New Roman" w:eastAsia="Helvetica" w:hAnsi="Times New Roman" w:cs="Times New Roman"/>
          <w:color w:val="1A1A1A"/>
          <w:sz w:val="24"/>
          <w:szCs w:val="24"/>
          <w:shd w:val="clear" w:color="auto" w:fill="FFFFFF"/>
          <w:lang w:eastAsia="zh-CN"/>
        </w:rPr>
        <w:t>Случайным событием называется результат эксперимента , наблюдения или опыта, который может произойти, а может не произойти. Вероятностью события называется отношение числа благоприятствующих этому событию исходов к общему числу  всех равновозможных несовместных элементарных исходов, образующих полную группу.</w:t>
      </w:r>
    </w:p>
    <w:p w:rsidR="00CB49C0" w:rsidRDefault="00EA7C9B" w:rsidP="00CB49C0">
      <w:pPr>
        <w:spacing w:after="0" w:line="240" w:lineRule="auto"/>
        <w:ind w:firstLine="708"/>
        <w:rPr>
          <w:rFonts w:eastAsia="Arial" w:cs="Times New Roman"/>
          <w:szCs w:val="24"/>
        </w:rPr>
      </w:pPr>
      <w:r>
        <w:rPr>
          <w:rFonts w:eastAsia="Arial" w:cs="Times New Roman"/>
          <w:szCs w:val="24"/>
        </w:rPr>
        <w:t xml:space="preserve">Установите соответствие между событием и его вероятностью. </w:t>
      </w:r>
    </w:p>
    <w:p w:rsidR="00EA7C9B" w:rsidRDefault="00EA7C9B" w:rsidP="00CB49C0">
      <w:pPr>
        <w:spacing w:after="0" w:line="240" w:lineRule="auto"/>
        <w:ind w:firstLine="708"/>
        <w:jc w:val="both"/>
        <w:rPr>
          <w:rFonts w:cs="Times New Roman"/>
          <w:szCs w:val="24"/>
        </w:rPr>
      </w:pPr>
      <w:r>
        <w:rPr>
          <w:rFonts w:cs="Times New Roman"/>
          <w:szCs w:val="24"/>
        </w:rPr>
        <w:t>К каждой позиции, данной в левом столбце, подберите соответствующую позицию из правого столбца:</w:t>
      </w:r>
    </w:p>
    <w:tbl>
      <w:tblPr>
        <w:tblW w:w="5000" w:type="pct"/>
        <w:tblLayout w:type="fixed"/>
        <w:tblCellMar>
          <w:left w:w="0" w:type="dxa"/>
          <w:right w:w="0" w:type="dxa"/>
        </w:tblCellMar>
        <w:tblLook w:val="04A0" w:firstRow="1" w:lastRow="0" w:firstColumn="1" w:lastColumn="0" w:noHBand="0" w:noVBand="1"/>
      </w:tblPr>
      <w:tblGrid>
        <w:gridCol w:w="421"/>
        <w:gridCol w:w="7421"/>
        <w:gridCol w:w="571"/>
        <w:gridCol w:w="1538"/>
      </w:tblGrid>
      <w:tr w:rsidR="00EA7C9B" w:rsidTr="00CB49C0">
        <w:trPr>
          <w:trHeight w:val="437"/>
        </w:trPr>
        <w:tc>
          <w:tcPr>
            <w:tcW w:w="3939"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EA7C9B" w:rsidRDefault="00EA7C9B" w:rsidP="00CB49C0">
            <w:pPr>
              <w:spacing w:after="0" w:line="240" w:lineRule="auto"/>
              <w:jc w:val="center"/>
              <w:rPr>
                <w:rFonts w:eastAsia="Times New Roman" w:cs="Times New Roman"/>
                <w:szCs w:val="24"/>
                <w:lang w:eastAsia="ru-RU"/>
              </w:rPr>
            </w:pPr>
            <w:r>
              <w:rPr>
                <w:rFonts w:eastAsia="Times New Roman" w:cs="Times New Roman"/>
                <w:szCs w:val="24"/>
                <w:lang w:eastAsia="ru-RU"/>
              </w:rPr>
              <w:t>Событие</w:t>
            </w:r>
          </w:p>
        </w:tc>
        <w:tc>
          <w:tcPr>
            <w:tcW w:w="1060"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EA7C9B" w:rsidRDefault="00EA7C9B" w:rsidP="00CB49C0">
            <w:pPr>
              <w:jc w:val="center"/>
              <w:rPr>
                <w:rFonts w:eastAsia="Times New Roman" w:cs="Times New Roman"/>
                <w:szCs w:val="24"/>
                <w:lang w:eastAsia="ru-RU"/>
              </w:rPr>
            </w:pPr>
            <w:r>
              <w:rPr>
                <w:rFonts w:eastAsia="SimSun" w:cs="Times New Roman"/>
                <w:szCs w:val="24"/>
              </w:rPr>
              <w:t>Вероятность</w:t>
            </w:r>
          </w:p>
        </w:tc>
      </w:tr>
      <w:tr w:rsidR="00EA7C9B" w:rsidTr="00CB49C0">
        <w:trPr>
          <w:trHeight w:val="1236"/>
        </w:trPr>
        <w:tc>
          <w:tcPr>
            <w:tcW w:w="211"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EA7C9B" w:rsidRDefault="00EA7C9B" w:rsidP="000A3A77">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3727"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EA7C9B" w:rsidRDefault="00EA7C9B" w:rsidP="00CB49C0">
            <w:pPr>
              <w:spacing w:after="0" w:line="240" w:lineRule="auto"/>
              <w:ind w:right="127"/>
              <w:jc w:val="center"/>
              <w:rPr>
                <w:rFonts w:eastAsia="Times New Roman" w:cs="Times New Roman"/>
                <w:szCs w:val="24"/>
                <w:lang w:eastAsia="ru-RU"/>
              </w:rPr>
            </w:pPr>
            <w:r>
              <w:rPr>
                <w:rFonts w:eastAsia="Times New Roman" w:cs="Times New Roman"/>
                <w:szCs w:val="24"/>
                <w:lang w:eastAsia="ru-RU"/>
              </w:rPr>
              <w:t>В гостинице свободны 4 стандартных одноместных  номера, 6 номеров «комфорт» и 2 номера «люкс». Постоялец случайным образом выбирает один номер. Вероятность того, что это номер «комфорт», равна...</w:t>
            </w:r>
          </w:p>
        </w:tc>
        <w:tc>
          <w:tcPr>
            <w:tcW w:w="287"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EA7C9B" w:rsidRDefault="00EA7C9B" w:rsidP="00CB49C0">
            <w:pPr>
              <w:spacing w:after="0" w:line="240" w:lineRule="auto"/>
              <w:jc w:val="center"/>
              <w:rPr>
                <w:rFonts w:eastAsia="Times New Roman" w:cs="Times New Roman"/>
                <w:szCs w:val="24"/>
                <w:lang w:eastAsia="ru-RU"/>
              </w:rPr>
            </w:pPr>
            <w:r>
              <w:rPr>
                <w:rFonts w:eastAsia="Times New Roman" w:cs="Times New Roman"/>
                <w:szCs w:val="24"/>
                <w:lang w:eastAsia="ru-RU"/>
              </w:rPr>
              <w:t>1</w:t>
            </w:r>
          </w:p>
        </w:tc>
        <w:tc>
          <w:tcPr>
            <w:tcW w:w="77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EA7C9B" w:rsidRDefault="005E7A8C" w:rsidP="00CB49C0">
            <w:pPr>
              <w:spacing w:after="0" w:line="240" w:lineRule="auto"/>
              <w:jc w:val="center"/>
              <w:rPr>
                <w:rFonts w:eastAsia="Times New Roman"/>
                <w:lang w:eastAsia="ru-RU"/>
              </w:rPr>
            </w:pPr>
            <m:oMathPara>
              <m:oMathParaPr>
                <m:jc m:val="center"/>
              </m:oMathParaPr>
              <m:oMath>
                <m:f>
                  <m:fPr>
                    <m:ctrlPr>
                      <w:rPr>
                        <w:rFonts w:ascii="Cambria Math" w:hAnsi="Cambria Math"/>
                        <w:i/>
                      </w:rPr>
                    </m:ctrlPr>
                  </m:fPr>
                  <m:num>
                    <m:r>
                      <w:rPr>
                        <w:rFonts w:ascii="Cambria Math" w:hAnsi="Cambria Math"/>
                      </w:rPr>
                      <m:t>1</m:t>
                    </m:r>
                  </m:num>
                  <m:den>
                    <m:r>
                      <w:rPr>
                        <w:rFonts w:ascii="Cambria Math" w:hAnsi="Cambria Math"/>
                      </w:rPr>
                      <m:t>11</m:t>
                    </m:r>
                  </m:den>
                </m:f>
              </m:oMath>
            </m:oMathPara>
          </w:p>
        </w:tc>
      </w:tr>
      <w:tr w:rsidR="00EA7C9B" w:rsidTr="00CB49C0">
        <w:trPr>
          <w:trHeight w:val="1233"/>
        </w:trPr>
        <w:tc>
          <w:tcPr>
            <w:tcW w:w="211"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tcPr>
          <w:p w:rsidR="00EA7C9B" w:rsidRDefault="00EA7C9B" w:rsidP="000A3A77">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3727"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EA7C9B" w:rsidRDefault="00EA7C9B" w:rsidP="00CB49C0">
            <w:pPr>
              <w:spacing w:after="0" w:line="240" w:lineRule="auto"/>
              <w:jc w:val="center"/>
              <w:rPr>
                <w:rFonts w:eastAsia="Times New Roman" w:cs="Times New Roman"/>
                <w:szCs w:val="24"/>
                <w:lang w:eastAsia="ru-RU"/>
              </w:rPr>
            </w:pPr>
            <w:r>
              <w:rPr>
                <w:rFonts w:eastAsia="Times New Roman" w:cs="Times New Roman"/>
                <w:szCs w:val="24"/>
                <w:lang w:eastAsia="ru-RU"/>
              </w:rPr>
              <w:t>В гостинице свободны 4 стандартных одноместных  номера, 6 номеров «комфорт» и 2 номера «люкс». Постоялец случайным образом выбирает два номера. Вероятность того, что это два стандартных номера, равна...</w:t>
            </w:r>
          </w:p>
        </w:tc>
        <w:tc>
          <w:tcPr>
            <w:tcW w:w="287"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EA7C9B" w:rsidRDefault="00EA7C9B" w:rsidP="00CB49C0">
            <w:pPr>
              <w:spacing w:after="0" w:line="240" w:lineRule="auto"/>
              <w:jc w:val="center"/>
              <w:rPr>
                <w:rFonts w:eastAsia="Times New Roman" w:cs="Times New Roman"/>
                <w:szCs w:val="24"/>
                <w:lang w:eastAsia="ru-RU"/>
              </w:rPr>
            </w:pPr>
            <w:r>
              <w:rPr>
                <w:rFonts w:eastAsia="Times New Roman" w:cs="Times New Roman"/>
                <w:szCs w:val="24"/>
                <w:lang w:eastAsia="ru-RU"/>
              </w:rPr>
              <w:t>2</w:t>
            </w:r>
          </w:p>
        </w:tc>
        <w:tc>
          <w:tcPr>
            <w:tcW w:w="77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EA7C9B" w:rsidRDefault="005E7A8C" w:rsidP="00CB49C0">
            <w:pPr>
              <w:spacing w:after="0" w:line="240" w:lineRule="auto"/>
              <w:ind w:firstLineChars="50" w:firstLine="120"/>
              <w:jc w:val="center"/>
              <w:rPr>
                <w:rFonts w:eastAsia="Times New Roman" w:cs="Times New Roman"/>
                <w:szCs w:val="24"/>
                <w:lang w:val="en-US" w:eastAsia="ru-RU"/>
              </w:rPr>
            </w:pPr>
            <m:oMathPara>
              <m:oMathParaPr>
                <m:jc m:val="center"/>
              </m:oMathParaPr>
              <m:oMath>
                <m:f>
                  <m:fPr>
                    <m:ctrlPr>
                      <w:rPr>
                        <w:rFonts w:ascii="Cambria Math" w:hAnsi="Cambria Math"/>
                        <w:i/>
                      </w:rPr>
                    </m:ctrlPr>
                  </m:fPr>
                  <m:num>
                    <m:r>
                      <w:rPr>
                        <w:rFonts w:ascii="Cambria Math" w:hAnsi="Cambria Math"/>
                      </w:rPr>
                      <m:t>1</m:t>
                    </m:r>
                  </m:num>
                  <m:den>
                    <m:r>
                      <w:rPr>
                        <w:rFonts w:ascii="Cambria Math" w:hAnsi="Cambria Math"/>
                      </w:rPr>
                      <m:t>2</m:t>
                    </m:r>
                  </m:den>
                </m:f>
              </m:oMath>
            </m:oMathPara>
          </w:p>
        </w:tc>
      </w:tr>
      <w:tr w:rsidR="00EA7C9B" w:rsidTr="00CB49C0">
        <w:trPr>
          <w:trHeight w:val="756"/>
        </w:trPr>
        <w:tc>
          <w:tcPr>
            <w:tcW w:w="211"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tcPr>
          <w:p w:rsidR="00EA7C9B" w:rsidRDefault="00EA7C9B" w:rsidP="000A3A77">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c>
          <w:tcPr>
            <w:tcW w:w="372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EA7C9B" w:rsidRDefault="00EA7C9B" w:rsidP="00CB49C0">
            <w:pPr>
              <w:spacing w:after="0" w:line="240" w:lineRule="auto"/>
              <w:ind w:right="127"/>
              <w:jc w:val="center"/>
              <w:rPr>
                <w:rFonts w:eastAsia="Times New Roman" w:cs="Times New Roman"/>
                <w:szCs w:val="24"/>
                <w:lang w:eastAsia="ru-RU"/>
              </w:rPr>
            </w:pPr>
            <w:r>
              <w:rPr>
                <w:rFonts w:eastAsia="Times New Roman" w:cs="Times New Roman"/>
                <w:szCs w:val="24"/>
                <w:lang w:eastAsia="ru-RU"/>
              </w:rPr>
              <w:t>В гостинице свободны 4 стандартных одноместных  номера, 6 номеров «комфорт» и 2 номера «люкс». Постоялец случайным образом выбирает два номера. Вероятность того, что это два номера «люкс», равна...</w:t>
            </w:r>
          </w:p>
        </w:tc>
        <w:tc>
          <w:tcPr>
            <w:tcW w:w="287"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EA7C9B" w:rsidRDefault="00EA7C9B" w:rsidP="00CB49C0">
            <w:pPr>
              <w:spacing w:after="0" w:line="240" w:lineRule="auto"/>
              <w:jc w:val="center"/>
              <w:rPr>
                <w:rFonts w:eastAsia="Times New Roman" w:cs="Times New Roman"/>
                <w:szCs w:val="24"/>
                <w:lang w:eastAsia="ru-RU"/>
              </w:rPr>
            </w:pPr>
            <w:r>
              <w:rPr>
                <w:rFonts w:eastAsia="Times New Roman" w:cs="Times New Roman"/>
                <w:szCs w:val="24"/>
                <w:lang w:eastAsia="ru-RU"/>
              </w:rPr>
              <w:t>3</w:t>
            </w:r>
          </w:p>
        </w:tc>
        <w:tc>
          <w:tcPr>
            <w:tcW w:w="77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EA7C9B" w:rsidRDefault="005E7A8C" w:rsidP="00CB49C0">
            <w:pPr>
              <w:spacing w:after="0" w:line="240" w:lineRule="auto"/>
              <w:jc w:val="center"/>
              <w:rPr>
                <w:rFonts w:eastAsia="Times New Roman" w:cs="Times New Roman"/>
                <w:szCs w:val="24"/>
                <w:lang w:eastAsia="ru-RU"/>
              </w:rPr>
            </w:pPr>
            <m:oMathPara>
              <m:oMathParaPr>
                <m:jc m:val="center"/>
              </m:oMathParaPr>
              <m:oMath>
                <m:f>
                  <m:fPr>
                    <m:ctrlPr>
                      <w:rPr>
                        <w:rFonts w:ascii="Cambria Math" w:hAnsi="Cambria Math"/>
                        <w:i/>
                      </w:rPr>
                    </m:ctrlPr>
                  </m:fPr>
                  <m:num>
                    <m:r>
                      <w:rPr>
                        <w:rFonts w:ascii="Cambria Math" w:hAnsi="Cambria Math"/>
                      </w:rPr>
                      <m:t>1</m:t>
                    </m:r>
                  </m:num>
                  <m:den>
                    <m:r>
                      <w:rPr>
                        <w:rFonts w:ascii="Cambria Math" w:hAnsi="Cambria Math"/>
                      </w:rPr>
                      <m:t>12</m:t>
                    </m:r>
                  </m:den>
                </m:f>
              </m:oMath>
            </m:oMathPara>
          </w:p>
        </w:tc>
      </w:tr>
      <w:tr w:rsidR="00EA7C9B" w:rsidTr="00CB49C0">
        <w:trPr>
          <w:trHeight w:val="504"/>
        </w:trPr>
        <w:tc>
          <w:tcPr>
            <w:tcW w:w="21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EA7C9B" w:rsidRDefault="00EA7C9B" w:rsidP="000A3A77">
            <w:pPr>
              <w:spacing w:after="0" w:line="240" w:lineRule="auto"/>
              <w:ind w:firstLineChars="50" w:firstLine="120"/>
              <w:rPr>
                <w:rFonts w:eastAsia="Times New Roman" w:cs="Times New Roman"/>
                <w:b/>
                <w:bCs/>
                <w:szCs w:val="24"/>
                <w:lang w:eastAsia="ru-RU"/>
              </w:rPr>
            </w:pPr>
          </w:p>
        </w:tc>
        <w:tc>
          <w:tcPr>
            <w:tcW w:w="372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EA7C9B" w:rsidRDefault="00EA7C9B" w:rsidP="00CB49C0">
            <w:pPr>
              <w:spacing w:after="0" w:line="240" w:lineRule="auto"/>
              <w:jc w:val="center"/>
              <w:rPr>
                <w:rFonts w:eastAsia="Times New Roman" w:cs="Times New Roman"/>
                <w:szCs w:val="24"/>
                <w:lang w:eastAsia="ru-RU"/>
              </w:rPr>
            </w:pPr>
          </w:p>
        </w:tc>
        <w:tc>
          <w:tcPr>
            <w:tcW w:w="28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EA7C9B" w:rsidRDefault="00EA7C9B" w:rsidP="00CB49C0">
            <w:pPr>
              <w:spacing w:after="0" w:line="240" w:lineRule="auto"/>
              <w:jc w:val="center"/>
              <w:rPr>
                <w:rFonts w:eastAsia="Times New Roman" w:cs="Times New Roman"/>
                <w:szCs w:val="24"/>
                <w:lang w:val="en-US" w:eastAsia="ru-RU"/>
              </w:rPr>
            </w:pPr>
            <w:r>
              <w:rPr>
                <w:rFonts w:eastAsia="Times New Roman" w:cs="Times New Roman"/>
                <w:szCs w:val="24"/>
                <w:lang w:val="en-US" w:eastAsia="ru-RU"/>
              </w:rPr>
              <w:t>4</w:t>
            </w:r>
          </w:p>
        </w:tc>
        <w:tc>
          <w:tcPr>
            <w:tcW w:w="77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EA7C9B" w:rsidRDefault="005E7A8C" w:rsidP="00CB49C0">
            <w:pPr>
              <w:spacing w:after="0" w:line="240" w:lineRule="auto"/>
              <w:jc w:val="center"/>
              <w:rPr>
                <w:rFonts w:eastAsia="SimSun" w:cs="Times New Roman"/>
                <w:szCs w:val="24"/>
              </w:rPr>
            </w:pPr>
            <m:oMathPara>
              <m:oMathParaPr>
                <m:jc m:val="center"/>
              </m:oMathParaPr>
              <m:oMath>
                <m:f>
                  <m:fPr>
                    <m:ctrlPr>
                      <w:rPr>
                        <w:rFonts w:ascii="Cambria Math" w:hAnsi="Cambria Math"/>
                        <w:i/>
                      </w:rPr>
                    </m:ctrlPr>
                  </m:fPr>
                  <m:num>
                    <m:r>
                      <w:rPr>
                        <w:rFonts w:ascii="Cambria Math" w:hAnsi="Cambria Math"/>
                      </w:rPr>
                      <m:t>1</m:t>
                    </m:r>
                  </m:num>
                  <m:den>
                    <m:r>
                      <w:rPr>
                        <w:rFonts w:ascii="Cambria Math" w:hAnsi="Cambria Math"/>
                      </w:rPr>
                      <m:t>66</m:t>
                    </m:r>
                  </m:den>
                </m:f>
              </m:oMath>
            </m:oMathPara>
          </w:p>
        </w:tc>
      </w:tr>
    </w:tbl>
    <w:p w:rsidR="00EA7C9B" w:rsidRDefault="00EA7C9B" w:rsidP="00EA7C9B">
      <w:pPr>
        <w:pStyle w:val="a4"/>
        <w:spacing w:after="0" w:line="240" w:lineRule="auto"/>
        <w:ind w:left="0"/>
        <w:jc w:val="both"/>
        <w:rPr>
          <w:rFonts w:ascii="Times New Roman" w:hAnsi="Times New Roman" w:cs="Times New Roman"/>
          <w:sz w:val="24"/>
          <w:szCs w:val="24"/>
        </w:rPr>
      </w:pPr>
    </w:p>
    <w:p w:rsidR="00EA7C9B" w:rsidRDefault="00EA7C9B" w:rsidP="00EA7C9B">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Запишите выбранные цифры под соответствующими буквами</w:t>
      </w:r>
      <w:r w:rsidR="00CB49C0">
        <w:rPr>
          <w:rFonts w:ascii="Times New Roman" w:hAnsi="Times New Roman" w:cs="Times New Roman"/>
          <w:sz w:val="24"/>
          <w:szCs w:val="24"/>
        </w:rPr>
        <w:t>:</w:t>
      </w:r>
    </w:p>
    <w:tbl>
      <w:tblPr>
        <w:tblW w:w="2574" w:type="pct"/>
        <w:tblCellMar>
          <w:left w:w="0" w:type="dxa"/>
          <w:right w:w="0" w:type="dxa"/>
        </w:tblCellMar>
        <w:tblLook w:val="04A0" w:firstRow="1" w:lastRow="0" w:firstColumn="1" w:lastColumn="0" w:noHBand="0" w:noVBand="1"/>
      </w:tblPr>
      <w:tblGrid>
        <w:gridCol w:w="1622"/>
        <w:gridCol w:w="1750"/>
        <w:gridCol w:w="1751"/>
      </w:tblGrid>
      <w:tr w:rsidR="00EA7C9B" w:rsidTr="000A3A77">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EA7C9B" w:rsidRDefault="00EA7C9B" w:rsidP="004914DD">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EA7C9B" w:rsidRDefault="00EA7C9B" w:rsidP="004914DD">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EA7C9B" w:rsidRDefault="00EA7C9B" w:rsidP="004914DD">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r>
      <w:tr w:rsidR="00EA7C9B" w:rsidTr="000A3A77">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EA7C9B" w:rsidRDefault="00EA7C9B" w:rsidP="004914DD">
            <w:pPr>
              <w:spacing w:after="0" w:line="240" w:lineRule="auto"/>
              <w:rPr>
                <w:rFonts w:eastAsia="Times New Roman" w:cs="Times New Roman"/>
                <w:szCs w:val="24"/>
                <w:lang w:eastAsia="ru-RU"/>
              </w:rPr>
            </w:pP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EA7C9B" w:rsidRDefault="00EA7C9B" w:rsidP="004914DD">
            <w:pPr>
              <w:spacing w:after="0" w:line="240" w:lineRule="auto"/>
              <w:rPr>
                <w:rFonts w:eastAsia="Times New Roman" w:cs="Times New Roman"/>
                <w:szCs w:val="24"/>
                <w:lang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EA7C9B" w:rsidRDefault="00EA7C9B" w:rsidP="004914DD">
            <w:pPr>
              <w:spacing w:after="0" w:line="240" w:lineRule="auto"/>
              <w:rPr>
                <w:rFonts w:eastAsia="Times New Roman" w:cs="Times New Roman"/>
                <w:szCs w:val="24"/>
                <w:lang w:eastAsia="ru-RU"/>
              </w:rPr>
            </w:pPr>
          </w:p>
        </w:tc>
      </w:tr>
    </w:tbl>
    <w:p w:rsidR="00F10BD6" w:rsidRDefault="00F10BD6" w:rsidP="004462D9">
      <w:pPr>
        <w:spacing w:after="0" w:line="240" w:lineRule="auto"/>
        <w:rPr>
          <w:rFonts w:cs="Times New Roman"/>
          <w:b/>
          <w:szCs w:val="24"/>
        </w:rPr>
      </w:pPr>
    </w:p>
    <w:p w:rsidR="00F10BD6" w:rsidRDefault="00F10BD6"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558.</w:t>
      </w:r>
    </w:p>
    <w:p w:rsidR="00A50DE8" w:rsidRPr="00A50DE8" w:rsidRDefault="00A50DE8" w:rsidP="00A50DE8">
      <w:pPr>
        <w:widowControl w:val="0"/>
        <w:snapToGrid w:val="0"/>
        <w:spacing w:after="0" w:line="240" w:lineRule="auto"/>
        <w:jc w:val="both"/>
        <w:rPr>
          <w:rFonts w:cs="Times New Roman"/>
          <w:b/>
          <w:i/>
        </w:rPr>
      </w:pPr>
      <w:r w:rsidRPr="00A50DE8">
        <w:rPr>
          <w:rFonts w:cs="Times New Roman"/>
          <w:b/>
          <w:i/>
        </w:rPr>
        <w:t>Прочитайте текст и установите последовательность.</w:t>
      </w:r>
    </w:p>
    <w:p w:rsidR="00A50DE8" w:rsidRPr="00F06B67" w:rsidRDefault="00A50DE8" w:rsidP="00A50DE8">
      <w:pPr>
        <w:spacing w:after="0" w:line="240" w:lineRule="auto"/>
        <w:ind w:firstLine="709"/>
        <w:jc w:val="both"/>
        <w:rPr>
          <w:rFonts w:cs="Times New Roman"/>
          <w:shd w:val="clear" w:color="auto" w:fill="FFFFFF"/>
        </w:rPr>
      </w:pPr>
      <w:r w:rsidRPr="00F06B67">
        <w:rPr>
          <w:rFonts w:cs="Times New Roman"/>
        </w:rPr>
        <w:t>При недостатке персонала к основным этапам процедуры обеспечения потребности в персонале относятся</w:t>
      </w:r>
      <w:r w:rsidRPr="00F06B67">
        <w:rPr>
          <w:rFonts w:cs="Times New Roman"/>
          <w:shd w:val="clear" w:color="auto" w:fill="FFFFFF"/>
        </w:rPr>
        <w:t>:</w:t>
      </w:r>
    </w:p>
    <w:p w:rsidR="00A50DE8" w:rsidRPr="00F06B67" w:rsidRDefault="00A50DE8" w:rsidP="00A50DE8">
      <w:pPr>
        <w:spacing w:after="0" w:line="240" w:lineRule="auto"/>
        <w:jc w:val="both"/>
        <w:rPr>
          <w:rFonts w:cs="Times New Roman"/>
        </w:rPr>
      </w:pPr>
      <w:r w:rsidRPr="00F06B67">
        <w:rPr>
          <w:rFonts w:cs="Times New Roman"/>
        </w:rPr>
        <w:t>1) отбор персонала</w:t>
      </w:r>
      <w:r>
        <w:rPr>
          <w:rFonts w:cs="Times New Roman"/>
        </w:rPr>
        <w:t>;</w:t>
      </w:r>
    </w:p>
    <w:p w:rsidR="00A50DE8" w:rsidRPr="00F06B67" w:rsidRDefault="00A50DE8" w:rsidP="00A50DE8">
      <w:pPr>
        <w:spacing w:after="0" w:line="240" w:lineRule="auto"/>
        <w:jc w:val="both"/>
        <w:rPr>
          <w:rFonts w:cs="Times New Roman"/>
        </w:rPr>
      </w:pPr>
      <w:r w:rsidRPr="00F06B67">
        <w:rPr>
          <w:rFonts w:cs="Times New Roman"/>
        </w:rPr>
        <w:t>2) поиск потенциальных источников привлечения персонала</w:t>
      </w:r>
      <w:r>
        <w:rPr>
          <w:rFonts w:cs="Times New Roman"/>
        </w:rPr>
        <w:t>;</w:t>
      </w:r>
    </w:p>
    <w:p w:rsidR="00A50DE8" w:rsidRPr="00F06B67" w:rsidRDefault="00A50DE8" w:rsidP="00A50DE8">
      <w:pPr>
        <w:spacing w:after="0" w:line="240" w:lineRule="auto"/>
        <w:jc w:val="both"/>
        <w:rPr>
          <w:rFonts w:cs="Times New Roman"/>
        </w:rPr>
      </w:pPr>
      <w:r w:rsidRPr="00F06B67">
        <w:rPr>
          <w:rFonts w:cs="Times New Roman"/>
        </w:rPr>
        <w:t>3) установление контакта с претендентами на должность</w:t>
      </w:r>
      <w:r>
        <w:rPr>
          <w:rFonts w:cs="Times New Roman"/>
        </w:rPr>
        <w:t>;</w:t>
      </w:r>
    </w:p>
    <w:p w:rsidR="00A50DE8" w:rsidRPr="00F06B67" w:rsidRDefault="00A50DE8" w:rsidP="00A50DE8">
      <w:pPr>
        <w:spacing w:after="0" w:line="240" w:lineRule="auto"/>
        <w:jc w:val="both"/>
        <w:rPr>
          <w:rFonts w:cs="Times New Roman"/>
        </w:rPr>
      </w:pPr>
      <w:r w:rsidRPr="00F06B67">
        <w:rPr>
          <w:rFonts w:cs="Times New Roman"/>
        </w:rPr>
        <w:t>4) зачисление на работу</w:t>
      </w:r>
      <w:r>
        <w:rPr>
          <w:rFonts w:cs="Times New Roman"/>
        </w:rPr>
        <w:t>.</w:t>
      </w:r>
    </w:p>
    <w:p w:rsidR="00A50DE8" w:rsidRDefault="00A50DE8" w:rsidP="00A50DE8">
      <w:pPr>
        <w:spacing w:after="0" w:line="240" w:lineRule="auto"/>
        <w:ind w:firstLine="709"/>
        <w:jc w:val="both"/>
        <w:rPr>
          <w:rFonts w:cs="Times New Roman"/>
          <w:shd w:val="clear" w:color="auto" w:fill="FFFFFF"/>
        </w:rPr>
      </w:pPr>
    </w:p>
    <w:p w:rsidR="00A50DE8" w:rsidRPr="00F06B67" w:rsidRDefault="00A50DE8" w:rsidP="00A50DE8">
      <w:pPr>
        <w:spacing w:after="0" w:line="240" w:lineRule="auto"/>
        <w:ind w:firstLine="709"/>
        <w:jc w:val="both"/>
        <w:rPr>
          <w:rFonts w:cs="Times New Roman"/>
          <w:shd w:val="clear" w:color="auto" w:fill="FFFFFF"/>
        </w:rPr>
      </w:pPr>
      <w:r w:rsidRPr="00F06B67">
        <w:rPr>
          <w:rFonts w:cs="Times New Roman"/>
          <w:shd w:val="clear" w:color="auto" w:fill="FFFFFF"/>
        </w:rPr>
        <w:t>Установите правильную последовательность данных этапов.</w:t>
      </w:r>
    </w:p>
    <w:p w:rsidR="00A50DE8" w:rsidRPr="00F06B67" w:rsidRDefault="00A50DE8" w:rsidP="00A50DE8">
      <w:pPr>
        <w:spacing w:after="0" w:line="240" w:lineRule="auto"/>
        <w:ind w:firstLine="709"/>
        <w:jc w:val="both"/>
        <w:rPr>
          <w:rFonts w:cs="Times New Roman"/>
          <w:shd w:val="clear" w:color="auto" w:fill="FFFFFF"/>
        </w:rPr>
      </w:pPr>
    </w:p>
    <w:p w:rsidR="00A50DE8" w:rsidRPr="00F06B67" w:rsidRDefault="00A50DE8" w:rsidP="00A50DE8">
      <w:pPr>
        <w:widowControl w:val="0"/>
        <w:snapToGrid w:val="0"/>
        <w:spacing w:after="0" w:line="240" w:lineRule="auto"/>
        <w:jc w:val="both"/>
        <w:rPr>
          <w:rFonts w:cs="Times New Roman"/>
        </w:rPr>
      </w:pPr>
      <w:r w:rsidRPr="00F06B67">
        <w:rPr>
          <w:rFonts w:cs="Times New Roman"/>
        </w:rPr>
        <w:t>Запишите соответствующую последовательность цифр слева направо:</w:t>
      </w:r>
    </w:p>
    <w:tbl>
      <w:tblPr>
        <w:tblStyle w:val="a6"/>
        <w:tblW w:w="0" w:type="auto"/>
        <w:tblLook w:val="04A0" w:firstRow="1" w:lastRow="0" w:firstColumn="1" w:lastColumn="0" w:noHBand="0" w:noVBand="1"/>
      </w:tblPr>
      <w:tblGrid>
        <w:gridCol w:w="1217"/>
        <w:gridCol w:w="1217"/>
        <w:gridCol w:w="1217"/>
        <w:gridCol w:w="1217"/>
      </w:tblGrid>
      <w:tr w:rsidR="00A50DE8" w:rsidTr="000A3A77">
        <w:tc>
          <w:tcPr>
            <w:tcW w:w="1217" w:type="dxa"/>
          </w:tcPr>
          <w:p w:rsidR="00A50DE8" w:rsidRDefault="00A50DE8" w:rsidP="000A3A77">
            <w:pPr>
              <w:rPr>
                <w:rFonts w:cs="Times New Roman"/>
                <w:bCs/>
                <w:sz w:val="24"/>
                <w:szCs w:val="24"/>
              </w:rPr>
            </w:pPr>
          </w:p>
        </w:tc>
        <w:tc>
          <w:tcPr>
            <w:tcW w:w="1217" w:type="dxa"/>
          </w:tcPr>
          <w:p w:rsidR="00A50DE8" w:rsidRDefault="00A50DE8" w:rsidP="000A3A77">
            <w:pPr>
              <w:rPr>
                <w:rFonts w:cs="Times New Roman"/>
                <w:bCs/>
                <w:sz w:val="24"/>
                <w:szCs w:val="24"/>
              </w:rPr>
            </w:pPr>
          </w:p>
        </w:tc>
        <w:tc>
          <w:tcPr>
            <w:tcW w:w="1217" w:type="dxa"/>
          </w:tcPr>
          <w:p w:rsidR="00A50DE8" w:rsidRDefault="00A50DE8" w:rsidP="000A3A77">
            <w:pPr>
              <w:rPr>
                <w:rFonts w:cs="Times New Roman"/>
                <w:bCs/>
                <w:sz w:val="24"/>
                <w:szCs w:val="24"/>
              </w:rPr>
            </w:pPr>
          </w:p>
        </w:tc>
        <w:tc>
          <w:tcPr>
            <w:tcW w:w="1217" w:type="dxa"/>
          </w:tcPr>
          <w:p w:rsidR="00A50DE8" w:rsidRDefault="00A50DE8" w:rsidP="000A3A77">
            <w:pPr>
              <w:rPr>
                <w:rFonts w:cs="Times New Roman"/>
                <w:bCs/>
                <w:sz w:val="24"/>
                <w:szCs w:val="24"/>
              </w:rPr>
            </w:pPr>
          </w:p>
        </w:tc>
      </w:tr>
    </w:tbl>
    <w:p w:rsidR="00F10BD6" w:rsidRDefault="00F10BD6" w:rsidP="004462D9">
      <w:pPr>
        <w:spacing w:after="0" w:line="240" w:lineRule="auto"/>
        <w:rPr>
          <w:rFonts w:cs="Times New Roman"/>
          <w:b/>
          <w:szCs w:val="24"/>
        </w:rPr>
      </w:pPr>
    </w:p>
    <w:p w:rsidR="00F10BD6" w:rsidRPr="004914DD" w:rsidRDefault="00F10BD6" w:rsidP="004462D9">
      <w:pPr>
        <w:spacing w:after="0" w:line="240" w:lineRule="auto"/>
        <w:rPr>
          <w:rFonts w:cs="Times New Roman"/>
          <w:b/>
          <w:szCs w:val="24"/>
        </w:rPr>
      </w:pPr>
      <w:r w:rsidRPr="004914DD">
        <w:rPr>
          <w:rFonts w:cs="Times New Roman"/>
          <w:b/>
          <w:szCs w:val="24"/>
        </w:rPr>
        <w:t>Задание 559.</w:t>
      </w:r>
    </w:p>
    <w:p w:rsidR="00A50DE8" w:rsidRPr="007544A7" w:rsidRDefault="00A50DE8" w:rsidP="00A50DE8">
      <w:pPr>
        <w:widowControl w:val="0"/>
        <w:snapToGrid w:val="0"/>
        <w:spacing w:after="0" w:line="240" w:lineRule="auto"/>
        <w:jc w:val="both"/>
        <w:rPr>
          <w:rFonts w:eastAsia="Times New Roman"/>
          <w:b/>
          <w:bCs/>
          <w:i/>
          <w:kern w:val="36"/>
        </w:rPr>
      </w:pPr>
      <w:r w:rsidRPr="007544A7">
        <w:rPr>
          <w:rFonts w:eastAsia="Times New Roman"/>
          <w:b/>
          <w:bCs/>
          <w:i/>
          <w:kern w:val="36"/>
        </w:rPr>
        <w:t>Прочитайте текст и запишите развернутый обоснованный ответ.</w:t>
      </w:r>
    </w:p>
    <w:p w:rsidR="00A50DE8" w:rsidRDefault="00A50DE8" w:rsidP="00A50DE8">
      <w:pPr>
        <w:widowControl w:val="0"/>
        <w:snapToGrid w:val="0"/>
        <w:spacing w:after="0" w:line="240" w:lineRule="auto"/>
        <w:ind w:firstLine="709"/>
        <w:jc w:val="both"/>
        <w:rPr>
          <w:rStyle w:val="a7"/>
        </w:rPr>
      </w:pPr>
      <w:r w:rsidRPr="00F06B67">
        <w:rPr>
          <w:rFonts w:eastAsia="Times New Roman" w:cs="Times New Roman"/>
        </w:rPr>
        <w:t>Численность сотрудников гостиничного предприятия должна быть такой, чтобы обеспечить эффективное и непрерывное обслуживание гостей.</w:t>
      </w:r>
      <w:r w:rsidRPr="00F06B67">
        <w:rPr>
          <w:rStyle w:val="a7"/>
        </w:rPr>
        <w:t xml:space="preserve"> </w:t>
      </w:r>
      <w:r w:rsidRPr="00A50DE8">
        <w:rPr>
          <w:rStyle w:val="a7"/>
          <w:b w:val="0"/>
        </w:rPr>
        <w:t>С</w:t>
      </w:r>
      <w:r w:rsidRPr="00F06B67">
        <w:rPr>
          <w:rFonts w:cs="Times New Roman"/>
          <w:shd w:val="clear" w:color="auto" w:fill="FFFFFF"/>
        </w:rPr>
        <w:t xml:space="preserve">лужба </w:t>
      </w:r>
      <w:r w:rsidRPr="00F06B67">
        <w:rPr>
          <w:rFonts w:cs="Times New Roman"/>
        </w:rPr>
        <w:t>обслуживания и эксплуатации номерного фонда является самой большой из гостиничных служб, в ее состав включается около 50% от общей численности персонала</w:t>
      </w:r>
      <w:r w:rsidRPr="00F06B67">
        <w:rPr>
          <w:rFonts w:cs="Times New Roman"/>
          <w:shd w:val="clear" w:color="auto" w:fill="FFFFFF"/>
        </w:rPr>
        <w:t>.</w:t>
      </w:r>
      <w:r w:rsidRPr="00F06B67">
        <w:rPr>
          <w:rStyle w:val="a7"/>
        </w:rPr>
        <w:t xml:space="preserve"> </w:t>
      </w:r>
    </w:p>
    <w:p w:rsidR="00A50DE8" w:rsidRPr="00F06B67" w:rsidRDefault="00A50DE8" w:rsidP="00A50DE8">
      <w:pPr>
        <w:widowControl w:val="0"/>
        <w:snapToGrid w:val="0"/>
        <w:spacing w:after="0" w:line="240" w:lineRule="auto"/>
        <w:ind w:firstLine="709"/>
        <w:jc w:val="both"/>
        <w:rPr>
          <w:rFonts w:eastAsia="Times New Roman" w:cs="Times New Roman"/>
        </w:rPr>
      </w:pPr>
      <w:r w:rsidRPr="007544A7">
        <w:rPr>
          <w:rStyle w:val="a7"/>
          <w:b w:val="0"/>
        </w:rPr>
        <w:t xml:space="preserve">Укажите два самых важных показателя, от которых зависит </w:t>
      </w:r>
      <w:r w:rsidRPr="00A50DE8">
        <w:rPr>
          <w:rStyle w:val="a7"/>
          <w:b w:val="0"/>
        </w:rPr>
        <w:t>но</w:t>
      </w:r>
      <w:r w:rsidRPr="007544A7">
        <w:rPr>
          <w:rFonts w:cs="Times New Roman"/>
        </w:rPr>
        <w:t>рмативная численность</w:t>
      </w:r>
      <w:r w:rsidRPr="00F06B67">
        <w:rPr>
          <w:rFonts w:cs="Times New Roman"/>
        </w:rPr>
        <w:t xml:space="preserve"> работников этой службы.</w:t>
      </w:r>
    </w:p>
    <w:p w:rsidR="00A50DE8" w:rsidRDefault="00A50DE8" w:rsidP="00A50DE8">
      <w:pPr>
        <w:spacing w:after="0" w:line="240" w:lineRule="auto"/>
        <w:jc w:val="both"/>
        <w:rPr>
          <w:rFonts w:eastAsia="Times New Roman" w:cs="Times New Roman"/>
        </w:rPr>
      </w:pPr>
    </w:p>
    <w:p w:rsidR="00A50DE8" w:rsidRPr="00F06B67" w:rsidRDefault="00A50DE8" w:rsidP="00A50DE8">
      <w:pPr>
        <w:spacing w:after="0" w:line="240" w:lineRule="auto"/>
        <w:jc w:val="both"/>
        <w:rPr>
          <w:rFonts w:eastAsia="Times New Roman" w:cs="Times New Roman"/>
          <w:b/>
        </w:rPr>
      </w:pPr>
      <w:r w:rsidRPr="00F06B67">
        <w:rPr>
          <w:rFonts w:eastAsia="Times New Roman" w:cs="Times New Roman"/>
          <w:b/>
        </w:rPr>
        <w:t>Ответ:</w:t>
      </w:r>
    </w:p>
    <w:p w:rsidR="00F10BD6" w:rsidRDefault="00F10BD6" w:rsidP="004462D9">
      <w:pPr>
        <w:spacing w:after="0" w:line="240" w:lineRule="auto"/>
        <w:rPr>
          <w:rFonts w:cs="Times New Roman"/>
          <w:b/>
          <w:szCs w:val="24"/>
        </w:rPr>
      </w:pPr>
    </w:p>
    <w:p w:rsidR="00F10BD6" w:rsidRPr="00ED6743" w:rsidRDefault="00F10BD6" w:rsidP="004462D9">
      <w:pPr>
        <w:spacing w:after="0" w:line="240" w:lineRule="auto"/>
        <w:rPr>
          <w:rFonts w:cs="Times New Roman"/>
          <w:b/>
          <w:szCs w:val="24"/>
        </w:rPr>
      </w:pPr>
      <w:r w:rsidRPr="00ED6743">
        <w:rPr>
          <w:rFonts w:cs="Times New Roman"/>
          <w:b/>
          <w:szCs w:val="24"/>
        </w:rPr>
        <w:t>Задание 560.</w:t>
      </w:r>
    </w:p>
    <w:p w:rsidR="00C43290" w:rsidRPr="00C43290" w:rsidRDefault="00C43290" w:rsidP="00C43290">
      <w:pPr>
        <w:pStyle w:val="a4"/>
        <w:spacing w:after="0" w:line="240" w:lineRule="auto"/>
        <w:ind w:left="0"/>
        <w:rPr>
          <w:rFonts w:ascii="Times New Roman" w:hAnsi="Times New Roman" w:cs="Times New Roman"/>
          <w:b/>
          <w:i/>
          <w:iCs/>
          <w:sz w:val="24"/>
          <w:szCs w:val="24"/>
        </w:rPr>
      </w:pPr>
      <w:r>
        <w:rPr>
          <w:rFonts w:ascii="Times New Roman" w:hAnsi="Times New Roman" w:cs="Times New Roman"/>
          <w:b/>
          <w:i/>
          <w:iCs/>
          <w:sz w:val="24"/>
          <w:szCs w:val="24"/>
        </w:rPr>
        <w:t>Прочитайте текст и установите соответствие.</w:t>
      </w:r>
    </w:p>
    <w:p w:rsidR="00ED6743" w:rsidRDefault="00ED6743" w:rsidP="00ED6743">
      <w:pPr>
        <w:spacing w:after="0" w:line="240" w:lineRule="auto"/>
        <w:ind w:firstLine="709"/>
        <w:jc w:val="both"/>
        <w:rPr>
          <w:rFonts w:cs="Times New Roman"/>
        </w:rPr>
      </w:pPr>
      <w:r>
        <w:rPr>
          <w:rFonts w:cs="Times New Roman"/>
          <w:shd w:val="clear" w:color="auto" w:fill="FFFFFF"/>
        </w:rPr>
        <w:t>Оборотные средства предприятия п</w:t>
      </w:r>
      <w:r w:rsidRPr="00D27ED2">
        <w:rPr>
          <w:rFonts w:cs="Times New Roman"/>
        </w:rPr>
        <w:t>о своему функциональному сос</w:t>
      </w:r>
      <w:r>
        <w:rPr>
          <w:rFonts w:cs="Times New Roman"/>
        </w:rPr>
        <w:t xml:space="preserve">тоянию могут находиться </w:t>
      </w:r>
      <w:r w:rsidRPr="00D27ED2">
        <w:rPr>
          <w:rFonts w:cs="Times New Roman"/>
        </w:rPr>
        <w:t xml:space="preserve">в </w:t>
      </w:r>
      <w:r>
        <w:rPr>
          <w:rFonts w:cs="Times New Roman"/>
        </w:rPr>
        <w:t>материально-</w:t>
      </w:r>
      <w:r w:rsidRPr="00D27ED2">
        <w:rPr>
          <w:rFonts w:cs="Times New Roman"/>
        </w:rPr>
        <w:t>производственных запасах</w:t>
      </w:r>
      <w:r>
        <w:rPr>
          <w:rFonts w:cs="Times New Roman"/>
        </w:rPr>
        <w:t>,</w:t>
      </w:r>
      <w:r w:rsidRPr="00D27ED2">
        <w:rPr>
          <w:rFonts w:cs="Times New Roman"/>
        </w:rPr>
        <w:t xml:space="preserve"> в</w:t>
      </w:r>
      <w:r>
        <w:rPr>
          <w:rFonts w:cs="Times New Roman"/>
        </w:rPr>
        <w:t xml:space="preserve"> обращении, в</w:t>
      </w:r>
      <w:r w:rsidRPr="00D27ED2">
        <w:rPr>
          <w:rFonts w:cs="Times New Roman"/>
        </w:rPr>
        <w:t xml:space="preserve"> процессе незавершенного производства</w:t>
      </w:r>
      <w:r>
        <w:rPr>
          <w:rFonts w:cs="Times New Roman"/>
        </w:rPr>
        <w:t xml:space="preserve"> и</w:t>
      </w:r>
      <w:r w:rsidRPr="00D27ED2">
        <w:rPr>
          <w:rFonts w:cs="Times New Roman"/>
        </w:rPr>
        <w:t xml:space="preserve"> в составе готовой продукции.</w:t>
      </w:r>
      <w:r>
        <w:rPr>
          <w:rFonts w:cs="Times New Roman"/>
        </w:rPr>
        <w:t xml:space="preserve"> </w:t>
      </w:r>
    </w:p>
    <w:p w:rsidR="00ED6743" w:rsidRPr="00623B8B" w:rsidRDefault="00ED6743" w:rsidP="00ED6743">
      <w:pPr>
        <w:spacing w:after="0" w:line="240" w:lineRule="auto"/>
        <w:ind w:firstLine="709"/>
        <w:jc w:val="both"/>
        <w:rPr>
          <w:rFonts w:cs="Times New Roman"/>
        </w:rPr>
      </w:pPr>
      <w:r>
        <w:t>Установите соответствие вида оборотных средств их функциональному состоянию.</w:t>
      </w:r>
    </w:p>
    <w:p w:rsidR="00ED6743" w:rsidRPr="00F06B67" w:rsidRDefault="00ED6743" w:rsidP="00ED6743">
      <w:pPr>
        <w:widowControl w:val="0"/>
        <w:snapToGrid w:val="0"/>
        <w:spacing w:after="0" w:line="240" w:lineRule="auto"/>
        <w:ind w:firstLine="709"/>
        <w:jc w:val="both"/>
        <w:rPr>
          <w:rFonts w:cs="Times New Roman"/>
        </w:rPr>
      </w:pPr>
      <w:r w:rsidRPr="00F06B67">
        <w:rPr>
          <w:rFonts w:cs="Times New Roman"/>
        </w:rPr>
        <w:t>К каждой позиции, данной в левом столбце, подберите соответствующую позицию из правого столбца: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5244"/>
        <w:gridCol w:w="709"/>
        <w:gridCol w:w="3084"/>
      </w:tblGrid>
      <w:tr w:rsidR="00ED6743" w:rsidRPr="000A7241" w:rsidTr="00ED6743">
        <w:tc>
          <w:tcPr>
            <w:tcW w:w="5778" w:type="dxa"/>
            <w:gridSpan w:val="2"/>
            <w:shd w:val="clear" w:color="auto" w:fill="auto"/>
            <w:vAlign w:val="center"/>
          </w:tcPr>
          <w:p w:rsidR="00ED6743" w:rsidRDefault="00ED6743" w:rsidP="00ED6743">
            <w:pPr>
              <w:widowControl w:val="0"/>
              <w:snapToGrid w:val="0"/>
              <w:spacing w:after="0" w:line="240" w:lineRule="auto"/>
              <w:jc w:val="center"/>
              <w:rPr>
                <w:rFonts w:cs="Times New Roman"/>
              </w:rPr>
            </w:pPr>
            <w:r>
              <w:rPr>
                <w:rFonts w:cs="Times New Roman"/>
              </w:rPr>
              <w:t>Вид оборотных средств</w:t>
            </w:r>
          </w:p>
          <w:p w:rsidR="00ED6743" w:rsidRPr="000A7241" w:rsidRDefault="00ED6743" w:rsidP="00ED6743">
            <w:pPr>
              <w:widowControl w:val="0"/>
              <w:snapToGrid w:val="0"/>
              <w:spacing w:after="0" w:line="240" w:lineRule="auto"/>
              <w:jc w:val="center"/>
              <w:rPr>
                <w:rFonts w:cs="Times New Roman"/>
              </w:rPr>
            </w:pPr>
          </w:p>
        </w:tc>
        <w:tc>
          <w:tcPr>
            <w:tcW w:w="3793" w:type="dxa"/>
            <w:gridSpan w:val="2"/>
            <w:shd w:val="clear" w:color="auto" w:fill="auto"/>
            <w:vAlign w:val="center"/>
          </w:tcPr>
          <w:p w:rsidR="00ED6743" w:rsidRPr="000A7241" w:rsidRDefault="00ED6743" w:rsidP="00ED6743">
            <w:pPr>
              <w:widowControl w:val="0"/>
              <w:snapToGrid w:val="0"/>
              <w:spacing w:after="0" w:line="240" w:lineRule="auto"/>
              <w:jc w:val="center"/>
              <w:rPr>
                <w:rFonts w:cs="Times New Roman"/>
              </w:rPr>
            </w:pPr>
            <w:r>
              <w:rPr>
                <w:rFonts w:cs="Times New Roman"/>
              </w:rPr>
              <w:t>Функциональное состояние</w:t>
            </w:r>
          </w:p>
        </w:tc>
      </w:tr>
      <w:tr w:rsidR="00ED6743" w:rsidRPr="000A7241" w:rsidTr="00ED6743">
        <w:tc>
          <w:tcPr>
            <w:tcW w:w="534" w:type="dxa"/>
            <w:shd w:val="clear" w:color="auto" w:fill="auto"/>
            <w:vAlign w:val="center"/>
          </w:tcPr>
          <w:p w:rsidR="00ED6743" w:rsidRPr="000A7241" w:rsidRDefault="00ED6743" w:rsidP="00ED6743">
            <w:pPr>
              <w:widowControl w:val="0"/>
              <w:snapToGrid w:val="0"/>
              <w:spacing w:after="0" w:line="240" w:lineRule="auto"/>
              <w:jc w:val="center"/>
              <w:rPr>
                <w:rFonts w:cs="Times New Roman"/>
                <w:b/>
              </w:rPr>
            </w:pPr>
            <w:r w:rsidRPr="000A7241">
              <w:rPr>
                <w:rFonts w:cs="Times New Roman"/>
                <w:b/>
              </w:rPr>
              <w:t>А</w:t>
            </w:r>
          </w:p>
        </w:tc>
        <w:tc>
          <w:tcPr>
            <w:tcW w:w="5244" w:type="dxa"/>
            <w:shd w:val="clear" w:color="auto" w:fill="auto"/>
            <w:vAlign w:val="center"/>
          </w:tcPr>
          <w:p w:rsidR="00ED6743" w:rsidRDefault="00ED6743" w:rsidP="00ED6743">
            <w:pPr>
              <w:widowControl w:val="0"/>
              <w:autoSpaceDE w:val="0"/>
              <w:autoSpaceDN w:val="0"/>
              <w:adjustRightInd w:val="0"/>
              <w:spacing w:after="0" w:line="240" w:lineRule="auto"/>
              <w:jc w:val="center"/>
              <w:rPr>
                <w:rFonts w:eastAsia="Times New Roman" w:cs="Times New Roman"/>
              </w:rPr>
            </w:pPr>
            <w:r>
              <w:rPr>
                <w:rFonts w:eastAsia="Times New Roman" w:cs="Times New Roman"/>
              </w:rPr>
              <w:t>Сырье, материалы, топливо, полуфабрикаты, запчасти</w:t>
            </w:r>
          </w:p>
        </w:tc>
        <w:tc>
          <w:tcPr>
            <w:tcW w:w="709" w:type="dxa"/>
            <w:shd w:val="clear" w:color="auto" w:fill="auto"/>
            <w:vAlign w:val="center"/>
          </w:tcPr>
          <w:p w:rsidR="00ED6743" w:rsidRPr="00C43290" w:rsidRDefault="00ED6743" w:rsidP="00ED6743">
            <w:pPr>
              <w:widowControl w:val="0"/>
              <w:snapToGrid w:val="0"/>
              <w:spacing w:after="0" w:line="240" w:lineRule="auto"/>
              <w:jc w:val="center"/>
              <w:rPr>
                <w:rFonts w:cs="Times New Roman"/>
              </w:rPr>
            </w:pPr>
            <w:r w:rsidRPr="00C43290">
              <w:rPr>
                <w:rFonts w:cs="Times New Roman"/>
              </w:rPr>
              <w:t>1</w:t>
            </w:r>
          </w:p>
        </w:tc>
        <w:tc>
          <w:tcPr>
            <w:tcW w:w="3084" w:type="dxa"/>
            <w:shd w:val="clear" w:color="auto" w:fill="auto"/>
            <w:vAlign w:val="center"/>
          </w:tcPr>
          <w:p w:rsidR="00ED6743" w:rsidRDefault="00ED6743" w:rsidP="00ED6743">
            <w:pPr>
              <w:widowControl w:val="0"/>
              <w:autoSpaceDE w:val="0"/>
              <w:autoSpaceDN w:val="0"/>
              <w:adjustRightInd w:val="0"/>
              <w:spacing w:after="0" w:line="240" w:lineRule="auto"/>
              <w:jc w:val="center"/>
              <w:rPr>
                <w:rFonts w:eastAsia="Times New Roman" w:cs="Times New Roman"/>
              </w:rPr>
            </w:pPr>
            <w:r>
              <w:rPr>
                <w:rFonts w:eastAsia="Times New Roman" w:cs="Times New Roman"/>
              </w:rPr>
              <w:t>Незавершенное производство</w:t>
            </w:r>
          </w:p>
        </w:tc>
      </w:tr>
      <w:tr w:rsidR="00ED6743" w:rsidRPr="000A7241" w:rsidTr="00ED6743">
        <w:tc>
          <w:tcPr>
            <w:tcW w:w="534" w:type="dxa"/>
            <w:shd w:val="clear" w:color="auto" w:fill="auto"/>
            <w:vAlign w:val="center"/>
          </w:tcPr>
          <w:p w:rsidR="00ED6743" w:rsidRPr="000A7241" w:rsidRDefault="00ED6743" w:rsidP="00ED6743">
            <w:pPr>
              <w:widowControl w:val="0"/>
              <w:snapToGrid w:val="0"/>
              <w:spacing w:after="0" w:line="240" w:lineRule="auto"/>
              <w:jc w:val="center"/>
              <w:rPr>
                <w:rFonts w:cs="Times New Roman"/>
                <w:b/>
              </w:rPr>
            </w:pPr>
            <w:r w:rsidRPr="000A7241">
              <w:rPr>
                <w:rFonts w:cs="Times New Roman"/>
                <w:b/>
              </w:rPr>
              <w:t>Б</w:t>
            </w:r>
          </w:p>
        </w:tc>
        <w:tc>
          <w:tcPr>
            <w:tcW w:w="5244" w:type="dxa"/>
            <w:shd w:val="clear" w:color="auto" w:fill="auto"/>
            <w:vAlign w:val="center"/>
          </w:tcPr>
          <w:p w:rsidR="00ED6743" w:rsidRDefault="00ED6743" w:rsidP="00ED6743">
            <w:pPr>
              <w:widowControl w:val="0"/>
              <w:autoSpaceDE w:val="0"/>
              <w:autoSpaceDN w:val="0"/>
              <w:adjustRightInd w:val="0"/>
              <w:spacing w:after="0" w:line="240" w:lineRule="auto"/>
              <w:jc w:val="center"/>
              <w:rPr>
                <w:rFonts w:eastAsia="Times New Roman" w:cs="Times New Roman"/>
              </w:rPr>
            </w:pPr>
            <w:r>
              <w:rPr>
                <w:rFonts w:eastAsia="Times New Roman" w:cs="Times New Roman"/>
              </w:rPr>
              <w:t>Предметы труда, вступившие в производственный процесс</w:t>
            </w:r>
          </w:p>
        </w:tc>
        <w:tc>
          <w:tcPr>
            <w:tcW w:w="709" w:type="dxa"/>
            <w:shd w:val="clear" w:color="auto" w:fill="auto"/>
            <w:vAlign w:val="center"/>
          </w:tcPr>
          <w:p w:rsidR="00ED6743" w:rsidRPr="00C43290" w:rsidRDefault="00ED6743" w:rsidP="00ED6743">
            <w:pPr>
              <w:widowControl w:val="0"/>
              <w:snapToGrid w:val="0"/>
              <w:spacing w:after="0" w:line="240" w:lineRule="auto"/>
              <w:jc w:val="center"/>
              <w:rPr>
                <w:rFonts w:cs="Times New Roman"/>
              </w:rPr>
            </w:pPr>
            <w:r w:rsidRPr="00C43290">
              <w:rPr>
                <w:rFonts w:cs="Times New Roman"/>
              </w:rPr>
              <w:t>2</w:t>
            </w:r>
          </w:p>
        </w:tc>
        <w:tc>
          <w:tcPr>
            <w:tcW w:w="3084" w:type="dxa"/>
            <w:shd w:val="clear" w:color="auto" w:fill="auto"/>
            <w:vAlign w:val="center"/>
          </w:tcPr>
          <w:p w:rsidR="00ED6743" w:rsidRDefault="00ED6743" w:rsidP="00ED6743">
            <w:pPr>
              <w:widowControl w:val="0"/>
              <w:autoSpaceDE w:val="0"/>
              <w:autoSpaceDN w:val="0"/>
              <w:adjustRightInd w:val="0"/>
              <w:spacing w:after="0" w:line="240" w:lineRule="auto"/>
              <w:jc w:val="center"/>
              <w:rPr>
                <w:rFonts w:eastAsia="Times New Roman" w:cs="Times New Roman"/>
              </w:rPr>
            </w:pPr>
            <w:r>
              <w:rPr>
                <w:rFonts w:eastAsia="Times New Roman" w:cs="Times New Roman"/>
              </w:rPr>
              <w:t>Фонды обращения</w:t>
            </w:r>
          </w:p>
        </w:tc>
      </w:tr>
      <w:tr w:rsidR="00ED6743" w:rsidRPr="000A7241" w:rsidTr="00ED6743">
        <w:tc>
          <w:tcPr>
            <w:tcW w:w="534" w:type="dxa"/>
            <w:shd w:val="clear" w:color="auto" w:fill="auto"/>
            <w:vAlign w:val="center"/>
          </w:tcPr>
          <w:p w:rsidR="00ED6743" w:rsidRPr="000A7241" w:rsidRDefault="00ED6743" w:rsidP="00ED6743">
            <w:pPr>
              <w:widowControl w:val="0"/>
              <w:snapToGrid w:val="0"/>
              <w:spacing w:after="0" w:line="240" w:lineRule="auto"/>
              <w:jc w:val="center"/>
              <w:rPr>
                <w:rFonts w:cs="Times New Roman"/>
                <w:b/>
              </w:rPr>
            </w:pPr>
            <w:r w:rsidRPr="000A7241">
              <w:rPr>
                <w:rFonts w:cs="Times New Roman"/>
                <w:b/>
              </w:rPr>
              <w:t>В</w:t>
            </w:r>
          </w:p>
        </w:tc>
        <w:tc>
          <w:tcPr>
            <w:tcW w:w="5244" w:type="dxa"/>
            <w:shd w:val="clear" w:color="auto" w:fill="auto"/>
            <w:vAlign w:val="center"/>
          </w:tcPr>
          <w:p w:rsidR="00ED6743" w:rsidRDefault="00ED6743" w:rsidP="00ED6743">
            <w:pPr>
              <w:widowControl w:val="0"/>
              <w:autoSpaceDE w:val="0"/>
              <w:autoSpaceDN w:val="0"/>
              <w:adjustRightInd w:val="0"/>
              <w:spacing w:after="0" w:line="240" w:lineRule="auto"/>
              <w:jc w:val="center"/>
              <w:rPr>
                <w:rFonts w:eastAsia="Times New Roman" w:cs="Times New Roman"/>
              </w:rPr>
            </w:pPr>
            <w:r>
              <w:rPr>
                <w:rFonts w:eastAsia="Times New Roman" w:cs="Times New Roman"/>
              </w:rPr>
              <w:t>Затраты на освоение новой продукции, которые производятся в данном периоде, но относятся на продукцию будущих периодов</w:t>
            </w:r>
          </w:p>
        </w:tc>
        <w:tc>
          <w:tcPr>
            <w:tcW w:w="709" w:type="dxa"/>
            <w:shd w:val="clear" w:color="auto" w:fill="auto"/>
            <w:vAlign w:val="center"/>
          </w:tcPr>
          <w:p w:rsidR="00ED6743" w:rsidRPr="00C43290" w:rsidRDefault="00ED6743" w:rsidP="00ED6743">
            <w:pPr>
              <w:widowControl w:val="0"/>
              <w:snapToGrid w:val="0"/>
              <w:spacing w:after="0" w:line="240" w:lineRule="auto"/>
              <w:jc w:val="center"/>
              <w:rPr>
                <w:rFonts w:cs="Times New Roman"/>
              </w:rPr>
            </w:pPr>
            <w:r w:rsidRPr="00C43290">
              <w:rPr>
                <w:rFonts w:cs="Times New Roman"/>
              </w:rPr>
              <w:t>3</w:t>
            </w:r>
          </w:p>
        </w:tc>
        <w:tc>
          <w:tcPr>
            <w:tcW w:w="3084" w:type="dxa"/>
            <w:shd w:val="clear" w:color="auto" w:fill="auto"/>
            <w:vAlign w:val="center"/>
          </w:tcPr>
          <w:p w:rsidR="00ED6743" w:rsidRDefault="00ED6743" w:rsidP="00ED6743">
            <w:pPr>
              <w:widowControl w:val="0"/>
              <w:autoSpaceDE w:val="0"/>
              <w:autoSpaceDN w:val="0"/>
              <w:adjustRightInd w:val="0"/>
              <w:spacing w:after="0" w:line="240" w:lineRule="auto"/>
              <w:jc w:val="center"/>
              <w:rPr>
                <w:rFonts w:eastAsia="Times New Roman" w:cs="Times New Roman"/>
              </w:rPr>
            </w:pPr>
            <w:r>
              <w:rPr>
                <w:rFonts w:eastAsia="Times New Roman" w:cs="Times New Roman"/>
              </w:rPr>
              <w:t>Материально-производственные запасы</w:t>
            </w:r>
          </w:p>
        </w:tc>
      </w:tr>
      <w:tr w:rsidR="00ED6743" w:rsidRPr="000A7241" w:rsidTr="00ED6743">
        <w:tc>
          <w:tcPr>
            <w:tcW w:w="534" w:type="dxa"/>
            <w:shd w:val="clear" w:color="auto" w:fill="auto"/>
            <w:vAlign w:val="center"/>
          </w:tcPr>
          <w:p w:rsidR="00ED6743" w:rsidRPr="000A7241" w:rsidRDefault="00ED6743" w:rsidP="00ED6743">
            <w:pPr>
              <w:widowControl w:val="0"/>
              <w:snapToGrid w:val="0"/>
              <w:spacing w:after="0" w:line="240" w:lineRule="auto"/>
              <w:jc w:val="center"/>
              <w:rPr>
                <w:rFonts w:cs="Times New Roman"/>
                <w:b/>
              </w:rPr>
            </w:pPr>
            <w:r w:rsidRPr="000A7241">
              <w:rPr>
                <w:rFonts w:cs="Times New Roman"/>
                <w:b/>
              </w:rPr>
              <w:t>Г</w:t>
            </w:r>
          </w:p>
        </w:tc>
        <w:tc>
          <w:tcPr>
            <w:tcW w:w="5244" w:type="dxa"/>
            <w:shd w:val="clear" w:color="auto" w:fill="auto"/>
            <w:vAlign w:val="center"/>
          </w:tcPr>
          <w:p w:rsidR="00ED6743" w:rsidRDefault="00ED6743" w:rsidP="00ED6743">
            <w:pPr>
              <w:widowControl w:val="0"/>
              <w:autoSpaceDE w:val="0"/>
              <w:autoSpaceDN w:val="0"/>
              <w:adjustRightInd w:val="0"/>
              <w:spacing w:after="0" w:line="240" w:lineRule="auto"/>
              <w:jc w:val="center"/>
              <w:rPr>
                <w:rFonts w:eastAsia="Times New Roman" w:cs="Times New Roman"/>
              </w:rPr>
            </w:pPr>
            <w:r>
              <w:rPr>
                <w:rFonts w:eastAsia="Times New Roman" w:cs="Times New Roman"/>
              </w:rPr>
              <w:t>Готовая продукция на складе,  товары отгруженные и в пути</w:t>
            </w:r>
          </w:p>
        </w:tc>
        <w:tc>
          <w:tcPr>
            <w:tcW w:w="709" w:type="dxa"/>
            <w:shd w:val="clear" w:color="auto" w:fill="auto"/>
            <w:vAlign w:val="center"/>
          </w:tcPr>
          <w:p w:rsidR="00ED6743" w:rsidRPr="00C43290" w:rsidRDefault="00ED6743" w:rsidP="00ED6743">
            <w:pPr>
              <w:widowControl w:val="0"/>
              <w:snapToGrid w:val="0"/>
              <w:spacing w:after="0" w:line="240" w:lineRule="auto"/>
              <w:jc w:val="center"/>
              <w:rPr>
                <w:rFonts w:cs="Times New Roman"/>
              </w:rPr>
            </w:pPr>
            <w:r w:rsidRPr="00C43290">
              <w:rPr>
                <w:rFonts w:cs="Times New Roman"/>
              </w:rPr>
              <w:t>4</w:t>
            </w:r>
          </w:p>
        </w:tc>
        <w:tc>
          <w:tcPr>
            <w:tcW w:w="3084" w:type="dxa"/>
            <w:shd w:val="clear" w:color="auto" w:fill="auto"/>
            <w:vAlign w:val="center"/>
          </w:tcPr>
          <w:p w:rsidR="00ED6743" w:rsidRDefault="00ED6743" w:rsidP="00ED6743">
            <w:pPr>
              <w:widowControl w:val="0"/>
              <w:autoSpaceDE w:val="0"/>
              <w:autoSpaceDN w:val="0"/>
              <w:adjustRightInd w:val="0"/>
              <w:spacing w:after="0" w:line="240" w:lineRule="auto"/>
              <w:jc w:val="center"/>
              <w:rPr>
                <w:rFonts w:eastAsia="Times New Roman" w:cs="Times New Roman"/>
              </w:rPr>
            </w:pPr>
            <w:r>
              <w:rPr>
                <w:rFonts w:eastAsia="Times New Roman" w:cs="Times New Roman"/>
              </w:rPr>
              <w:t>Расходы будущих периодов</w:t>
            </w:r>
          </w:p>
        </w:tc>
      </w:tr>
    </w:tbl>
    <w:p w:rsidR="00ED6743" w:rsidRPr="00F06B67" w:rsidRDefault="00ED6743" w:rsidP="00ED6743">
      <w:pPr>
        <w:widowControl w:val="0"/>
        <w:snapToGrid w:val="0"/>
        <w:spacing w:after="0" w:line="240" w:lineRule="auto"/>
        <w:ind w:firstLine="709"/>
        <w:jc w:val="both"/>
        <w:rPr>
          <w:rFonts w:cs="Times New Roman"/>
          <w:szCs w:val="28"/>
        </w:rPr>
      </w:pPr>
    </w:p>
    <w:p w:rsidR="00ED6743" w:rsidRPr="00F06B67" w:rsidRDefault="00ED6743" w:rsidP="00ED6743">
      <w:pPr>
        <w:widowControl w:val="0"/>
        <w:tabs>
          <w:tab w:val="left" w:pos="1101"/>
        </w:tabs>
        <w:snapToGrid w:val="0"/>
        <w:spacing w:after="0" w:line="240" w:lineRule="auto"/>
        <w:jc w:val="both"/>
        <w:rPr>
          <w:rFonts w:cs="Times New Roman"/>
        </w:rPr>
      </w:pPr>
      <w:r w:rsidRPr="00F06B67">
        <w:rPr>
          <w:rFonts w:cs="Times New Roman"/>
        </w:rPr>
        <w:t>Запишите выбранные цифры под соответствующими буквами:</w:t>
      </w:r>
    </w:p>
    <w:tbl>
      <w:tblPr>
        <w:tblW w:w="3317" w:type="pct"/>
        <w:tblCellMar>
          <w:left w:w="0" w:type="dxa"/>
          <w:right w:w="0" w:type="dxa"/>
        </w:tblCellMar>
        <w:tblLook w:val="0420" w:firstRow="1" w:lastRow="0" w:firstColumn="0" w:lastColumn="0" w:noHBand="0" w:noVBand="1"/>
      </w:tblPr>
      <w:tblGrid>
        <w:gridCol w:w="1559"/>
        <w:gridCol w:w="1680"/>
        <w:gridCol w:w="1680"/>
        <w:gridCol w:w="1679"/>
      </w:tblGrid>
      <w:tr w:rsidR="00ED6743" w:rsidRPr="005B186B" w:rsidTr="00ED6743">
        <w:trPr>
          <w:trHeight w:val="321"/>
        </w:trPr>
        <w:tc>
          <w:tcPr>
            <w:tcW w:w="118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ED6743" w:rsidRPr="005B186B" w:rsidRDefault="00ED6743" w:rsidP="00ED6743">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А</w:t>
            </w: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ED6743" w:rsidRPr="005B186B" w:rsidRDefault="00ED6743" w:rsidP="00ED6743">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Б</w:t>
            </w: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ED6743" w:rsidRPr="005B186B" w:rsidRDefault="00ED6743" w:rsidP="00ED6743">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В</w:t>
            </w:r>
          </w:p>
        </w:tc>
        <w:tc>
          <w:tcPr>
            <w:tcW w:w="1272" w:type="pct"/>
            <w:tcBorders>
              <w:top w:val="single" w:sz="8" w:space="0" w:color="000000"/>
              <w:left w:val="single" w:sz="8" w:space="0" w:color="000000"/>
              <w:bottom w:val="single" w:sz="8" w:space="0" w:color="000000"/>
              <w:right w:val="single" w:sz="8" w:space="0" w:color="000000"/>
            </w:tcBorders>
            <w:vAlign w:val="center"/>
          </w:tcPr>
          <w:p w:rsidR="00ED6743" w:rsidRPr="005B186B" w:rsidRDefault="00ED6743" w:rsidP="00ED6743">
            <w:pPr>
              <w:spacing w:after="0" w:line="240" w:lineRule="auto"/>
              <w:jc w:val="center"/>
              <w:rPr>
                <w:rFonts w:eastAsia="Times New Roman" w:cs="Times New Roman"/>
                <w:b/>
                <w:bCs/>
                <w:color w:val="000000" w:themeColor="text1"/>
                <w:szCs w:val="24"/>
                <w:lang w:eastAsia="ru-RU"/>
              </w:rPr>
            </w:pPr>
            <w:r w:rsidRPr="005B186B">
              <w:rPr>
                <w:rFonts w:eastAsia="Times New Roman" w:cs="Times New Roman"/>
                <w:b/>
                <w:bCs/>
                <w:color w:val="000000" w:themeColor="text1"/>
                <w:szCs w:val="24"/>
                <w:lang w:eastAsia="ru-RU"/>
              </w:rPr>
              <w:t>Г</w:t>
            </w:r>
          </w:p>
        </w:tc>
      </w:tr>
      <w:tr w:rsidR="00ED6743" w:rsidRPr="005B186B" w:rsidTr="00ED6743">
        <w:trPr>
          <w:trHeight w:val="326"/>
        </w:trPr>
        <w:tc>
          <w:tcPr>
            <w:tcW w:w="1182"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ED6743" w:rsidRPr="005B186B" w:rsidRDefault="00ED6743" w:rsidP="00ED6743">
            <w:pPr>
              <w:spacing w:after="0" w:line="240" w:lineRule="auto"/>
              <w:jc w:val="center"/>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ED6743" w:rsidRPr="005B186B" w:rsidRDefault="00ED6743" w:rsidP="00ED6743">
            <w:pPr>
              <w:spacing w:after="0" w:line="240" w:lineRule="auto"/>
              <w:jc w:val="center"/>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ED6743" w:rsidRPr="005B186B" w:rsidRDefault="00ED6743" w:rsidP="00ED6743">
            <w:pPr>
              <w:spacing w:after="0" w:line="240" w:lineRule="auto"/>
              <w:jc w:val="center"/>
              <w:rPr>
                <w:rFonts w:eastAsia="Times New Roman" w:cs="Times New Roman"/>
                <w:szCs w:val="24"/>
                <w:lang w:eastAsia="ru-RU"/>
              </w:rPr>
            </w:pPr>
          </w:p>
        </w:tc>
        <w:tc>
          <w:tcPr>
            <w:tcW w:w="1272" w:type="pct"/>
            <w:tcBorders>
              <w:top w:val="single" w:sz="8" w:space="0" w:color="000000"/>
              <w:left w:val="single" w:sz="8" w:space="0" w:color="000000"/>
              <w:bottom w:val="single" w:sz="8" w:space="0" w:color="000000"/>
              <w:right w:val="single" w:sz="8" w:space="0" w:color="000000"/>
            </w:tcBorders>
            <w:vAlign w:val="center"/>
          </w:tcPr>
          <w:p w:rsidR="00ED6743" w:rsidRPr="005B186B" w:rsidRDefault="00ED6743" w:rsidP="00ED6743">
            <w:pPr>
              <w:spacing w:after="0" w:line="240" w:lineRule="auto"/>
              <w:jc w:val="center"/>
              <w:rPr>
                <w:rFonts w:eastAsia="Times New Roman" w:cs="Times New Roman"/>
                <w:szCs w:val="24"/>
                <w:lang w:eastAsia="ru-RU"/>
              </w:rPr>
            </w:pPr>
          </w:p>
        </w:tc>
      </w:tr>
    </w:tbl>
    <w:p w:rsidR="00F10BD6" w:rsidRDefault="00F10BD6" w:rsidP="004462D9">
      <w:pPr>
        <w:spacing w:after="0" w:line="240" w:lineRule="auto"/>
        <w:rPr>
          <w:rFonts w:cs="Times New Roman"/>
          <w:b/>
          <w:szCs w:val="24"/>
        </w:rPr>
      </w:pPr>
    </w:p>
    <w:p w:rsidR="00F10BD6" w:rsidRDefault="00F10BD6"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561.</w:t>
      </w:r>
    </w:p>
    <w:p w:rsidR="00C43290" w:rsidRPr="00C43290" w:rsidRDefault="00C43290" w:rsidP="00C43290">
      <w:pPr>
        <w:widowControl w:val="0"/>
        <w:snapToGrid w:val="0"/>
        <w:spacing w:after="0" w:line="240" w:lineRule="auto"/>
        <w:jc w:val="both"/>
        <w:rPr>
          <w:rFonts w:cs="Times New Roman"/>
          <w:b/>
          <w:i/>
          <w:szCs w:val="24"/>
        </w:rPr>
      </w:pPr>
      <w:r w:rsidRPr="00C43290">
        <w:rPr>
          <w:rFonts w:cs="Times New Roman"/>
          <w:b/>
          <w:i/>
          <w:szCs w:val="24"/>
        </w:rPr>
        <w:t>Прочитайте текст и установите соответствие.</w:t>
      </w:r>
    </w:p>
    <w:p w:rsidR="00C43290" w:rsidRDefault="00C43290" w:rsidP="00C43290">
      <w:pPr>
        <w:shd w:val="clear" w:color="auto" w:fill="FFFFFF"/>
        <w:spacing w:after="0" w:line="240" w:lineRule="auto"/>
        <w:ind w:firstLine="709"/>
        <w:jc w:val="both"/>
        <w:rPr>
          <w:rFonts w:eastAsia="Times New Roman" w:cs="Times New Roman"/>
          <w:szCs w:val="24"/>
        </w:rPr>
      </w:pPr>
      <w:r w:rsidRPr="00C43290">
        <w:rPr>
          <w:rFonts w:cs="Times New Roman"/>
          <w:szCs w:val="24"/>
        </w:rPr>
        <w:t>Одним из основных требований, предъявляемых к гостиницам и номерам любой категории, является обеспечение надлежащего санитарно-гигиенического состояния здания гостиницы, прилегающей территории и внутренних помещений. В связи с этим огромное внимание уделяется систематическому проведению уборочных работ, в которых используются профессиональные машины и механизмы</w:t>
      </w:r>
      <w:r w:rsidRPr="00C43290">
        <w:rPr>
          <w:rFonts w:cs="Times New Roman"/>
          <w:bCs/>
          <w:szCs w:val="24"/>
        </w:rPr>
        <w:t>.</w:t>
      </w:r>
      <w:r w:rsidRPr="00C43290">
        <w:rPr>
          <w:rFonts w:eastAsia="Times New Roman" w:cs="Times New Roman"/>
          <w:szCs w:val="24"/>
        </w:rPr>
        <w:t xml:space="preserve"> </w:t>
      </w:r>
    </w:p>
    <w:p w:rsidR="00C43290" w:rsidRPr="00C43290" w:rsidRDefault="00C43290" w:rsidP="00C43290">
      <w:pPr>
        <w:shd w:val="clear" w:color="auto" w:fill="FFFFFF"/>
        <w:spacing w:after="0" w:line="240" w:lineRule="auto"/>
        <w:ind w:firstLine="709"/>
        <w:jc w:val="both"/>
        <w:rPr>
          <w:rFonts w:cs="Times New Roman"/>
          <w:iCs/>
          <w:szCs w:val="24"/>
        </w:rPr>
      </w:pPr>
      <w:r w:rsidRPr="00C43290">
        <w:rPr>
          <w:rFonts w:cs="Times New Roman"/>
          <w:szCs w:val="24"/>
        </w:rPr>
        <w:t>Соотнесите вид машины и ее предназначение.</w:t>
      </w:r>
    </w:p>
    <w:p w:rsidR="00C43290" w:rsidRPr="00C43290" w:rsidRDefault="00C43290" w:rsidP="00C43290">
      <w:pPr>
        <w:widowControl w:val="0"/>
        <w:snapToGrid w:val="0"/>
        <w:spacing w:after="0" w:line="240" w:lineRule="auto"/>
        <w:ind w:firstLine="709"/>
        <w:jc w:val="both"/>
        <w:rPr>
          <w:rFonts w:cs="Times New Roman"/>
          <w:szCs w:val="24"/>
        </w:rPr>
      </w:pPr>
      <w:r w:rsidRPr="00C43290">
        <w:rPr>
          <w:rFonts w:cs="Times New Roman"/>
          <w:szCs w:val="24"/>
        </w:rPr>
        <w:t>К каждой позиции, данной в левом столбце, подберите соответствующую позицию из правого столбца:</w:t>
      </w:r>
    </w:p>
    <w:tbl>
      <w:tblPr>
        <w:tblStyle w:val="a6"/>
        <w:tblW w:w="0" w:type="auto"/>
        <w:tblLayout w:type="fixed"/>
        <w:tblLook w:val="04A0" w:firstRow="1" w:lastRow="0" w:firstColumn="1" w:lastColumn="0" w:noHBand="0" w:noVBand="1"/>
      </w:tblPr>
      <w:tblGrid>
        <w:gridCol w:w="534"/>
        <w:gridCol w:w="2835"/>
        <w:gridCol w:w="708"/>
        <w:gridCol w:w="5494"/>
      </w:tblGrid>
      <w:tr w:rsidR="00C43290" w:rsidRPr="00C43290" w:rsidTr="00C43290">
        <w:tc>
          <w:tcPr>
            <w:tcW w:w="3369" w:type="dxa"/>
            <w:gridSpan w:val="2"/>
            <w:vAlign w:val="center"/>
          </w:tcPr>
          <w:p w:rsidR="00C43290" w:rsidRPr="00C43290" w:rsidRDefault="00C43290" w:rsidP="00C43290">
            <w:pPr>
              <w:widowControl w:val="0"/>
              <w:snapToGrid w:val="0"/>
              <w:jc w:val="center"/>
              <w:rPr>
                <w:rFonts w:cs="Times New Roman"/>
                <w:sz w:val="24"/>
                <w:szCs w:val="24"/>
              </w:rPr>
            </w:pPr>
            <w:r w:rsidRPr="00C43290">
              <w:rPr>
                <w:rFonts w:cs="Times New Roman"/>
                <w:sz w:val="24"/>
                <w:szCs w:val="24"/>
              </w:rPr>
              <w:t>Вид уборочной машины</w:t>
            </w:r>
          </w:p>
        </w:tc>
        <w:tc>
          <w:tcPr>
            <w:tcW w:w="6202" w:type="dxa"/>
            <w:gridSpan w:val="2"/>
            <w:vAlign w:val="center"/>
          </w:tcPr>
          <w:p w:rsidR="00C43290" w:rsidRDefault="00C43290" w:rsidP="00C43290">
            <w:pPr>
              <w:widowControl w:val="0"/>
              <w:snapToGrid w:val="0"/>
              <w:jc w:val="center"/>
              <w:rPr>
                <w:rFonts w:cs="Times New Roman"/>
                <w:sz w:val="24"/>
                <w:szCs w:val="24"/>
              </w:rPr>
            </w:pPr>
            <w:r w:rsidRPr="00C43290">
              <w:rPr>
                <w:rFonts w:cs="Times New Roman"/>
                <w:sz w:val="24"/>
                <w:szCs w:val="24"/>
              </w:rPr>
              <w:t>Предназначение машины</w:t>
            </w:r>
          </w:p>
          <w:p w:rsidR="00C43290" w:rsidRPr="00C43290" w:rsidRDefault="00C43290" w:rsidP="00C43290">
            <w:pPr>
              <w:widowControl w:val="0"/>
              <w:snapToGrid w:val="0"/>
              <w:jc w:val="center"/>
              <w:rPr>
                <w:rFonts w:cs="Times New Roman"/>
                <w:sz w:val="24"/>
                <w:szCs w:val="24"/>
              </w:rPr>
            </w:pPr>
          </w:p>
        </w:tc>
      </w:tr>
      <w:tr w:rsidR="00C43290" w:rsidRPr="00C43290" w:rsidTr="00C43290">
        <w:tc>
          <w:tcPr>
            <w:tcW w:w="534" w:type="dxa"/>
            <w:vAlign w:val="center"/>
          </w:tcPr>
          <w:p w:rsidR="00C43290" w:rsidRPr="00C43290" w:rsidRDefault="00C43290" w:rsidP="00C43290">
            <w:pPr>
              <w:widowControl w:val="0"/>
              <w:snapToGrid w:val="0"/>
              <w:jc w:val="center"/>
              <w:rPr>
                <w:rFonts w:cs="Times New Roman"/>
                <w:b/>
                <w:sz w:val="24"/>
                <w:szCs w:val="24"/>
              </w:rPr>
            </w:pPr>
            <w:r w:rsidRPr="00C43290">
              <w:rPr>
                <w:rFonts w:cs="Times New Roman"/>
                <w:b/>
                <w:sz w:val="24"/>
                <w:szCs w:val="24"/>
              </w:rPr>
              <w:t>А</w:t>
            </w:r>
          </w:p>
        </w:tc>
        <w:tc>
          <w:tcPr>
            <w:tcW w:w="2835" w:type="dxa"/>
            <w:vAlign w:val="center"/>
          </w:tcPr>
          <w:p w:rsidR="00C43290" w:rsidRPr="00C43290" w:rsidRDefault="00C43290" w:rsidP="00C43290">
            <w:pPr>
              <w:widowControl w:val="0"/>
              <w:snapToGrid w:val="0"/>
              <w:jc w:val="center"/>
              <w:rPr>
                <w:rFonts w:cs="Times New Roman"/>
                <w:sz w:val="24"/>
                <w:szCs w:val="24"/>
              </w:rPr>
            </w:pPr>
            <w:r w:rsidRPr="00C43290">
              <w:rPr>
                <w:rFonts w:cs="Times New Roman"/>
                <w:sz w:val="24"/>
                <w:szCs w:val="24"/>
              </w:rPr>
              <w:t>Полотеры</w:t>
            </w:r>
          </w:p>
        </w:tc>
        <w:tc>
          <w:tcPr>
            <w:tcW w:w="708" w:type="dxa"/>
            <w:vAlign w:val="center"/>
          </w:tcPr>
          <w:p w:rsidR="00C43290" w:rsidRPr="00C43290" w:rsidRDefault="00C43290" w:rsidP="00C43290">
            <w:pPr>
              <w:widowControl w:val="0"/>
              <w:snapToGrid w:val="0"/>
              <w:jc w:val="center"/>
              <w:rPr>
                <w:rFonts w:cs="Times New Roman"/>
                <w:sz w:val="24"/>
                <w:szCs w:val="24"/>
              </w:rPr>
            </w:pPr>
            <w:r w:rsidRPr="00C43290">
              <w:rPr>
                <w:rFonts w:cs="Times New Roman"/>
                <w:sz w:val="24"/>
                <w:szCs w:val="24"/>
              </w:rPr>
              <w:t>1</w:t>
            </w:r>
          </w:p>
        </w:tc>
        <w:tc>
          <w:tcPr>
            <w:tcW w:w="5494" w:type="dxa"/>
            <w:vAlign w:val="center"/>
          </w:tcPr>
          <w:p w:rsidR="00C43290" w:rsidRPr="00C43290" w:rsidRDefault="00C43290" w:rsidP="00C43290">
            <w:pPr>
              <w:widowControl w:val="0"/>
              <w:tabs>
                <w:tab w:val="left" w:pos="1101"/>
              </w:tabs>
              <w:snapToGrid w:val="0"/>
              <w:jc w:val="center"/>
              <w:rPr>
                <w:rFonts w:cs="Times New Roman"/>
                <w:sz w:val="24"/>
                <w:szCs w:val="24"/>
              </w:rPr>
            </w:pPr>
            <w:r w:rsidRPr="00C43290">
              <w:rPr>
                <w:rFonts w:cs="Times New Roman"/>
                <w:sz w:val="24"/>
                <w:szCs w:val="24"/>
              </w:rPr>
              <w:t>Для мойки стен, инвентаря и оборудования номеров, санузлов, служебных помещений гостиницы</w:t>
            </w:r>
          </w:p>
        </w:tc>
      </w:tr>
      <w:tr w:rsidR="00C43290" w:rsidRPr="00C43290" w:rsidTr="00C43290">
        <w:tc>
          <w:tcPr>
            <w:tcW w:w="534" w:type="dxa"/>
            <w:vAlign w:val="center"/>
          </w:tcPr>
          <w:p w:rsidR="00C43290" w:rsidRPr="00C43290" w:rsidRDefault="00C43290" w:rsidP="00C43290">
            <w:pPr>
              <w:widowControl w:val="0"/>
              <w:snapToGrid w:val="0"/>
              <w:jc w:val="center"/>
              <w:rPr>
                <w:rFonts w:cs="Times New Roman"/>
                <w:b/>
                <w:sz w:val="24"/>
                <w:szCs w:val="24"/>
              </w:rPr>
            </w:pPr>
            <w:r w:rsidRPr="00C43290">
              <w:rPr>
                <w:rFonts w:cs="Times New Roman"/>
                <w:b/>
                <w:sz w:val="24"/>
                <w:szCs w:val="24"/>
              </w:rPr>
              <w:t>Б</w:t>
            </w:r>
          </w:p>
        </w:tc>
        <w:tc>
          <w:tcPr>
            <w:tcW w:w="2835" w:type="dxa"/>
            <w:vAlign w:val="center"/>
          </w:tcPr>
          <w:p w:rsidR="00C43290" w:rsidRPr="00C43290" w:rsidRDefault="00C43290" w:rsidP="00C43290">
            <w:pPr>
              <w:widowControl w:val="0"/>
              <w:snapToGrid w:val="0"/>
              <w:jc w:val="center"/>
              <w:rPr>
                <w:rFonts w:cs="Times New Roman"/>
                <w:sz w:val="24"/>
                <w:szCs w:val="24"/>
              </w:rPr>
            </w:pPr>
            <w:r w:rsidRPr="00C43290">
              <w:rPr>
                <w:rFonts w:cs="Times New Roman"/>
                <w:sz w:val="24"/>
                <w:szCs w:val="24"/>
              </w:rPr>
              <w:t>Подметальные машины</w:t>
            </w:r>
          </w:p>
        </w:tc>
        <w:tc>
          <w:tcPr>
            <w:tcW w:w="708" w:type="dxa"/>
            <w:vAlign w:val="center"/>
          </w:tcPr>
          <w:p w:rsidR="00C43290" w:rsidRPr="00C43290" w:rsidRDefault="00C43290" w:rsidP="00C43290">
            <w:pPr>
              <w:widowControl w:val="0"/>
              <w:snapToGrid w:val="0"/>
              <w:jc w:val="center"/>
              <w:rPr>
                <w:rFonts w:cs="Times New Roman"/>
                <w:sz w:val="24"/>
                <w:szCs w:val="24"/>
              </w:rPr>
            </w:pPr>
            <w:r w:rsidRPr="00C43290">
              <w:rPr>
                <w:rFonts w:cs="Times New Roman"/>
                <w:sz w:val="24"/>
                <w:szCs w:val="24"/>
              </w:rPr>
              <w:t>2</w:t>
            </w:r>
          </w:p>
        </w:tc>
        <w:tc>
          <w:tcPr>
            <w:tcW w:w="5494" w:type="dxa"/>
            <w:vAlign w:val="center"/>
          </w:tcPr>
          <w:p w:rsidR="00C43290" w:rsidRPr="00C43290" w:rsidRDefault="00C43290" w:rsidP="00C43290">
            <w:pPr>
              <w:widowControl w:val="0"/>
              <w:tabs>
                <w:tab w:val="left" w:pos="1101"/>
              </w:tabs>
              <w:snapToGrid w:val="0"/>
              <w:jc w:val="center"/>
              <w:rPr>
                <w:rFonts w:cs="Times New Roman"/>
                <w:sz w:val="24"/>
                <w:szCs w:val="24"/>
              </w:rPr>
            </w:pPr>
            <w:r w:rsidRPr="00C43290">
              <w:rPr>
                <w:rFonts w:cs="Times New Roman"/>
                <w:sz w:val="24"/>
                <w:szCs w:val="24"/>
              </w:rPr>
              <w:t>Для натирки и влажной очистки паркетных полов, шлифовки и полировки линолеумных пластиковых полов с одновременным отсосом пыли и мойкой пола</w:t>
            </w:r>
          </w:p>
        </w:tc>
      </w:tr>
      <w:tr w:rsidR="00C43290" w:rsidRPr="00C43290" w:rsidTr="00C43290">
        <w:tc>
          <w:tcPr>
            <w:tcW w:w="534" w:type="dxa"/>
            <w:vAlign w:val="center"/>
          </w:tcPr>
          <w:p w:rsidR="00C43290" w:rsidRPr="00C43290" w:rsidRDefault="00C43290" w:rsidP="00C43290">
            <w:pPr>
              <w:widowControl w:val="0"/>
              <w:snapToGrid w:val="0"/>
              <w:jc w:val="center"/>
              <w:rPr>
                <w:rFonts w:cs="Times New Roman"/>
                <w:b/>
                <w:sz w:val="24"/>
                <w:szCs w:val="24"/>
              </w:rPr>
            </w:pPr>
            <w:r w:rsidRPr="00C43290">
              <w:rPr>
                <w:rFonts w:cs="Times New Roman"/>
                <w:b/>
                <w:sz w:val="24"/>
                <w:szCs w:val="24"/>
              </w:rPr>
              <w:t>В</w:t>
            </w:r>
          </w:p>
        </w:tc>
        <w:tc>
          <w:tcPr>
            <w:tcW w:w="2835" w:type="dxa"/>
            <w:vAlign w:val="center"/>
          </w:tcPr>
          <w:p w:rsidR="00C43290" w:rsidRPr="00C43290" w:rsidRDefault="00C43290" w:rsidP="00C43290">
            <w:pPr>
              <w:widowControl w:val="0"/>
              <w:snapToGrid w:val="0"/>
              <w:jc w:val="center"/>
              <w:rPr>
                <w:rFonts w:cs="Times New Roman"/>
                <w:sz w:val="24"/>
                <w:szCs w:val="24"/>
              </w:rPr>
            </w:pPr>
            <w:r w:rsidRPr="00C43290">
              <w:rPr>
                <w:rFonts w:cs="Times New Roman"/>
                <w:sz w:val="24"/>
                <w:szCs w:val="24"/>
              </w:rPr>
              <w:t>Специальные машины</w:t>
            </w:r>
          </w:p>
        </w:tc>
        <w:tc>
          <w:tcPr>
            <w:tcW w:w="708" w:type="dxa"/>
            <w:vAlign w:val="center"/>
          </w:tcPr>
          <w:p w:rsidR="00C43290" w:rsidRPr="00C43290" w:rsidRDefault="00C43290" w:rsidP="00C43290">
            <w:pPr>
              <w:widowControl w:val="0"/>
              <w:snapToGrid w:val="0"/>
              <w:jc w:val="center"/>
              <w:rPr>
                <w:rFonts w:cs="Times New Roman"/>
                <w:sz w:val="24"/>
                <w:szCs w:val="24"/>
              </w:rPr>
            </w:pPr>
            <w:r w:rsidRPr="00C43290">
              <w:rPr>
                <w:rFonts w:cs="Times New Roman"/>
                <w:sz w:val="24"/>
                <w:szCs w:val="24"/>
              </w:rPr>
              <w:t>3</w:t>
            </w:r>
          </w:p>
        </w:tc>
        <w:tc>
          <w:tcPr>
            <w:tcW w:w="5494" w:type="dxa"/>
            <w:vAlign w:val="center"/>
          </w:tcPr>
          <w:p w:rsidR="00C43290" w:rsidRPr="00C43290" w:rsidRDefault="00C43290" w:rsidP="00C43290">
            <w:pPr>
              <w:widowControl w:val="0"/>
              <w:tabs>
                <w:tab w:val="left" w:pos="1101"/>
              </w:tabs>
              <w:snapToGrid w:val="0"/>
              <w:jc w:val="center"/>
              <w:rPr>
                <w:rFonts w:cs="Times New Roman"/>
                <w:sz w:val="24"/>
                <w:szCs w:val="24"/>
              </w:rPr>
            </w:pPr>
            <w:r w:rsidRPr="00C43290">
              <w:rPr>
                <w:rFonts w:cs="Times New Roman"/>
                <w:sz w:val="24"/>
                <w:szCs w:val="24"/>
              </w:rPr>
              <w:t>Для уборки всех видов полов с твердым покрытием, ковров и ковровых покрытий</w:t>
            </w:r>
          </w:p>
        </w:tc>
      </w:tr>
    </w:tbl>
    <w:p w:rsidR="00C43290" w:rsidRPr="00C43290" w:rsidRDefault="00C43290" w:rsidP="00C43290">
      <w:pPr>
        <w:widowControl w:val="0"/>
        <w:snapToGrid w:val="0"/>
        <w:spacing w:after="0" w:line="240" w:lineRule="auto"/>
        <w:ind w:firstLine="709"/>
        <w:jc w:val="both"/>
        <w:rPr>
          <w:rFonts w:cs="Times New Roman"/>
          <w:szCs w:val="24"/>
        </w:rPr>
      </w:pPr>
    </w:p>
    <w:p w:rsidR="00C43290" w:rsidRPr="00C43290" w:rsidRDefault="00C43290" w:rsidP="00C43290">
      <w:pPr>
        <w:widowControl w:val="0"/>
        <w:tabs>
          <w:tab w:val="left" w:pos="1101"/>
        </w:tabs>
        <w:snapToGrid w:val="0"/>
        <w:spacing w:after="0" w:line="240" w:lineRule="auto"/>
        <w:jc w:val="both"/>
        <w:rPr>
          <w:rFonts w:cs="Times New Roman"/>
          <w:szCs w:val="24"/>
        </w:rPr>
      </w:pPr>
      <w:r w:rsidRPr="00C43290">
        <w:rPr>
          <w:rFonts w:cs="Times New Roman"/>
          <w:szCs w:val="24"/>
        </w:rPr>
        <w:t>Запишите выбранные цифры под соответствующими буквами:</w:t>
      </w:r>
    </w:p>
    <w:tbl>
      <w:tblPr>
        <w:tblW w:w="2435" w:type="pct"/>
        <w:tblCellMar>
          <w:left w:w="0" w:type="dxa"/>
          <w:right w:w="0" w:type="dxa"/>
        </w:tblCellMar>
        <w:tblLook w:val="0420" w:firstRow="1" w:lastRow="0" w:firstColumn="0" w:lastColumn="0" w:noHBand="0" w:noVBand="1"/>
      </w:tblPr>
      <w:tblGrid>
        <w:gridCol w:w="1576"/>
        <w:gridCol w:w="1712"/>
        <w:gridCol w:w="1558"/>
      </w:tblGrid>
      <w:tr w:rsidR="00C43290" w:rsidRPr="005B186B" w:rsidTr="00C43290">
        <w:trPr>
          <w:trHeight w:val="321"/>
        </w:trPr>
        <w:tc>
          <w:tcPr>
            <w:tcW w:w="162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C43290" w:rsidRPr="005B186B" w:rsidRDefault="00C43290" w:rsidP="000A3A77">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А</w:t>
            </w:r>
          </w:p>
        </w:tc>
        <w:tc>
          <w:tcPr>
            <w:tcW w:w="176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C43290" w:rsidRPr="005B186B" w:rsidRDefault="00C43290" w:rsidP="000A3A77">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Б</w:t>
            </w:r>
          </w:p>
        </w:tc>
        <w:tc>
          <w:tcPr>
            <w:tcW w:w="160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C43290" w:rsidRPr="005B186B" w:rsidRDefault="00C43290" w:rsidP="000A3A77">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В</w:t>
            </w:r>
          </w:p>
        </w:tc>
      </w:tr>
      <w:tr w:rsidR="00C43290" w:rsidRPr="005B186B" w:rsidTr="00C43290">
        <w:trPr>
          <w:trHeight w:val="326"/>
        </w:trPr>
        <w:tc>
          <w:tcPr>
            <w:tcW w:w="162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C43290" w:rsidRPr="005B186B" w:rsidRDefault="00C43290" w:rsidP="000A3A77">
            <w:pPr>
              <w:spacing w:after="0" w:line="240" w:lineRule="auto"/>
              <w:jc w:val="center"/>
              <w:rPr>
                <w:rFonts w:eastAsia="Times New Roman" w:cs="Times New Roman"/>
                <w:szCs w:val="24"/>
                <w:lang w:eastAsia="ru-RU"/>
              </w:rPr>
            </w:pPr>
          </w:p>
        </w:tc>
        <w:tc>
          <w:tcPr>
            <w:tcW w:w="1766"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C43290" w:rsidRPr="005B186B" w:rsidRDefault="00C43290" w:rsidP="000A3A77">
            <w:pPr>
              <w:spacing w:after="0" w:line="240" w:lineRule="auto"/>
              <w:jc w:val="center"/>
              <w:rPr>
                <w:rFonts w:eastAsia="Times New Roman" w:cs="Times New Roman"/>
                <w:szCs w:val="24"/>
                <w:lang w:eastAsia="ru-RU"/>
              </w:rPr>
            </w:pPr>
          </w:p>
        </w:tc>
        <w:tc>
          <w:tcPr>
            <w:tcW w:w="160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C43290" w:rsidRPr="005B186B" w:rsidRDefault="00C43290" w:rsidP="000A3A77">
            <w:pPr>
              <w:spacing w:after="0" w:line="240" w:lineRule="auto"/>
              <w:jc w:val="center"/>
              <w:rPr>
                <w:rFonts w:eastAsia="Times New Roman" w:cs="Times New Roman"/>
                <w:szCs w:val="24"/>
                <w:lang w:eastAsia="ru-RU"/>
              </w:rPr>
            </w:pPr>
          </w:p>
        </w:tc>
      </w:tr>
    </w:tbl>
    <w:p w:rsidR="00F10BD6" w:rsidRDefault="00F10BD6" w:rsidP="004462D9">
      <w:pPr>
        <w:spacing w:after="0" w:line="240" w:lineRule="auto"/>
        <w:rPr>
          <w:rFonts w:cs="Times New Roman"/>
          <w:b/>
          <w:szCs w:val="24"/>
        </w:rPr>
      </w:pPr>
    </w:p>
    <w:p w:rsidR="00F10BD6" w:rsidRPr="00AD3E87" w:rsidRDefault="00F10BD6" w:rsidP="004462D9">
      <w:pPr>
        <w:spacing w:after="0" w:line="240" w:lineRule="auto"/>
        <w:rPr>
          <w:rFonts w:cs="Times New Roman"/>
          <w:b/>
          <w:szCs w:val="24"/>
        </w:rPr>
      </w:pPr>
      <w:r w:rsidRPr="00AD3E87">
        <w:rPr>
          <w:rFonts w:cs="Times New Roman"/>
          <w:b/>
          <w:szCs w:val="24"/>
        </w:rPr>
        <w:t>Задание 562.</w:t>
      </w:r>
    </w:p>
    <w:p w:rsidR="00CA4FAB" w:rsidRPr="00CA4FAB" w:rsidRDefault="00CA4FAB" w:rsidP="00CA4FAB">
      <w:pPr>
        <w:widowControl w:val="0"/>
        <w:snapToGrid w:val="0"/>
        <w:spacing w:after="0" w:line="240" w:lineRule="auto"/>
        <w:jc w:val="both"/>
        <w:rPr>
          <w:rFonts w:cs="Times New Roman"/>
          <w:b/>
          <w:i/>
        </w:rPr>
      </w:pPr>
      <w:r w:rsidRPr="00CA4FAB">
        <w:rPr>
          <w:rFonts w:cs="Times New Roman"/>
          <w:b/>
          <w:i/>
        </w:rPr>
        <w:t>Прочитайте текст и установите соответствие.</w:t>
      </w:r>
    </w:p>
    <w:p w:rsidR="00AD3E87" w:rsidRDefault="00AD3E87" w:rsidP="00AD3E87">
      <w:pPr>
        <w:shd w:val="clear" w:color="auto" w:fill="FFFFFF"/>
        <w:spacing w:after="0" w:line="240" w:lineRule="auto"/>
        <w:ind w:firstLine="709"/>
        <w:jc w:val="both"/>
        <w:rPr>
          <w:rFonts w:eastAsia="Times New Roman" w:cs="Times New Roman"/>
        </w:rPr>
      </w:pPr>
      <w:r w:rsidRPr="008A1AA4">
        <w:rPr>
          <w:rFonts w:eastAsia="Times New Roman" w:cs="Times New Roman"/>
        </w:rPr>
        <w:t xml:space="preserve">В России </w:t>
      </w:r>
      <w:r>
        <w:rPr>
          <w:rFonts w:eastAsia="Times New Roman" w:cs="Times New Roman"/>
        </w:rPr>
        <w:t>существует несколько</w:t>
      </w:r>
      <w:r w:rsidRPr="008A1AA4">
        <w:rPr>
          <w:rFonts w:eastAsia="Times New Roman" w:cs="Times New Roman"/>
        </w:rPr>
        <w:t xml:space="preserve"> источник</w:t>
      </w:r>
      <w:r>
        <w:rPr>
          <w:rFonts w:eastAsia="Times New Roman" w:cs="Times New Roman"/>
        </w:rPr>
        <w:t>ов</w:t>
      </w:r>
      <w:r w:rsidRPr="008A1AA4">
        <w:rPr>
          <w:rFonts w:eastAsia="Times New Roman" w:cs="Times New Roman"/>
        </w:rPr>
        <w:t xml:space="preserve"> финансирования предпринимательской деятельности:</w:t>
      </w:r>
      <w:r>
        <w:rPr>
          <w:rFonts w:eastAsia="Times New Roman" w:cs="Times New Roman"/>
        </w:rPr>
        <w:t xml:space="preserve"> </w:t>
      </w:r>
      <w:r w:rsidRPr="008A1AA4">
        <w:rPr>
          <w:rFonts w:eastAsia="Times New Roman" w:cs="Times New Roman"/>
        </w:rPr>
        <w:t>собственные средства</w:t>
      </w:r>
      <w:r>
        <w:rPr>
          <w:rFonts w:eastAsia="Times New Roman" w:cs="Times New Roman"/>
        </w:rPr>
        <w:t xml:space="preserve">, </w:t>
      </w:r>
      <w:r w:rsidRPr="008A1AA4">
        <w:rPr>
          <w:rFonts w:eastAsia="Times New Roman" w:cs="Times New Roman"/>
        </w:rPr>
        <w:t>заемные средства</w:t>
      </w:r>
      <w:r>
        <w:rPr>
          <w:rFonts w:eastAsia="Times New Roman" w:cs="Times New Roman"/>
        </w:rPr>
        <w:t xml:space="preserve">, </w:t>
      </w:r>
      <w:r w:rsidRPr="008A1AA4">
        <w:rPr>
          <w:rFonts w:eastAsia="Times New Roman" w:cs="Times New Roman"/>
        </w:rPr>
        <w:t>привлеченные средства.</w:t>
      </w:r>
      <w:r>
        <w:rPr>
          <w:rFonts w:eastAsia="Times New Roman" w:cs="Times New Roman"/>
        </w:rPr>
        <w:t xml:space="preserve"> С помощью эти источников и формируются необходимые предприятию средства. </w:t>
      </w:r>
    </w:p>
    <w:p w:rsidR="00AD3E87" w:rsidRPr="00992440" w:rsidRDefault="00AD3E87" w:rsidP="00AD3E87">
      <w:pPr>
        <w:shd w:val="clear" w:color="auto" w:fill="FFFFFF"/>
        <w:spacing w:after="0" w:line="240" w:lineRule="auto"/>
        <w:ind w:firstLine="709"/>
        <w:jc w:val="both"/>
        <w:rPr>
          <w:rFonts w:cs="Times New Roman"/>
          <w:iCs/>
        </w:rPr>
      </w:pPr>
      <w:r>
        <w:rPr>
          <w:rFonts w:cs="Times New Roman"/>
        </w:rPr>
        <w:t>Установите соответствие средств и источников, к которым они относятся</w:t>
      </w:r>
      <w:r w:rsidRPr="005D23FB">
        <w:rPr>
          <w:rFonts w:cs="Times New Roman"/>
          <w:szCs w:val="28"/>
        </w:rPr>
        <w:t>.</w:t>
      </w:r>
    </w:p>
    <w:p w:rsidR="00AD3E87" w:rsidRPr="00C3239E" w:rsidRDefault="00AD3E87" w:rsidP="00AD3E87">
      <w:pPr>
        <w:widowControl w:val="0"/>
        <w:snapToGrid w:val="0"/>
        <w:spacing w:after="0" w:line="240" w:lineRule="auto"/>
        <w:ind w:firstLine="709"/>
        <w:jc w:val="both"/>
        <w:rPr>
          <w:rFonts w:cs="Times New Roman"/>
        </w:rPr>
      </w:pPr>
      <w:r>
        <w:rPr>
          <w:rFonts w:cs="Times New Roman"/>
        </w:rPr>
        <w:t>К каждой позиции, данной в левом столбце, подберите соответствующую позицию из правого столбца:</w:t>
      </w:r>
    </w:p>
    <w:tbl>
      <w:tblPr>
        <w:tblStyle w:val="a6"/>
        <w:tblW w:w="0" w:type="auto"/>
        <w:tblLayout w:type="fixed"/>
        <w:tblLook w:val="04A0" w:firstRow="1" w:lastRow="0" w:firstColumn="1" w:lastColumn="0" w:noHBand="0" w:noVBand="1"/>
      </w:tblPr>
      <w:tblGrid>
        <w:gridCol w:w="534"/>
        <w:gridCol w:w="4677"/>
        <w:gridCol w:w="567"/>
        <w:gridCol w:w="3793"/>
      </w:tblGrid>
      <w:tr w:rsidR="00AD3E87" w:rsidRPr="00CA4FAB" w:rsidTr="006636D4">
        <w:tc>
          <w:tcPr>
            <w:tcW w:w="5211" w:type="dxa"/>
            <w:gridSpan w:val="2"/>
            <w:vAlign w:val="center"/>
          </w:tcPr>
          <w:p w:rsidR="00AD3E87" w:rsidRPr="00CA4FAB" w:rsidRDefault="00AD3E87" w:rsidP="006636D4">
            <w:pPr>
              <w:widowControl w:val="0"/>
              <w:snapToGrid w:val="0"/>
              <w:jc w:val="center"/>
              <w:rPr>
                <w:rFonts w:cs="Times New Roman"/>
                <w:sz w:val="24"/>
                <w:szCs w:val="24"/>
              </w:rPr>
            </w:pPr>
            <w:r w:rsidRPr="00CA4FAB">
              <w:rPr>
                <w:rFonts w:cs="Times New Roman"/>
                <w:sz w:val="24"/>
                <w:szCs w:val="24"/>
              </w:rPr>
              <w:t>Средства</w:t>
            </w:r>
          </w:p>
          <w:p w:rsidR="00AD3E87" w:rsidRPr="00CA4FAB" w:rsidRDefault="00AD3E87" w:rsidP="006636D4">
            <w:pPr>
              <w:widowControl w:val="0"/>
              <w:snapToGrid w:val="0"/>
              <w:jc w:val="center"/>
              <w:rPr>
                <w:rFonts w:cs="Times New Roman"/>
                <w:sz w:val="24"/>
                <w:szCs w:val="24"/>
              </w:rPr>
            </w:pPr>
          </w:p>
        </w:tc>
        <w:tc>
          <w:tcPr>
            <w:tcW w:w="4360" w:type="dxa"/>
            <w:gridSpan w:val="2"/>
            <w:vAlign w:val="center"/>
          </w:tcPr>
          <w:p w:rsidR="00AD3E87" w:rsidRPr="00CA4FAB" w:rsidRDefault="00AD3E87" w:rsidP="006636D4">
            <w:pPr>
              <w:widowControl w:val="0"/>
              <w:snapToGrid w:val="0"/>
              <w:jc w:val="center"/>
              <w:rPr>
                <w:rFonts w:cs="Times New Roman"/>
                <w:sz w:val="24"/>
                <w:szCs w:val="24"/>
              </w:rPr>
            </w:pPr>
            <w:r w:rsidRPr="00CA4FAB">
              <w:rPr>
                <w:rFonts w:cs="Times New Roman"/>
                <w:sz w:val="24"/>
                <w:szCs w:val="24"/>
              </w:rPr>
              <w:t>Источники финансирования</w:t>
            </w:r>
          </w:p>
        </w:tc>
      </w:tr>
      <w:tr w:rsidR="00AD3E87" w:rsidRPr="00CA4FAB" w:rsidTr="006636D4">
        <w:tc>
          <w:tcPr>
            <w:tcW w:w="534" w:type="dxa"/>
            <w:vAlign w:val="center"/>
          </w:tcPr>
          <w:p w:rsidR="00AD3E87" w:rsidRPr="00CA4FAB" w:rsidRDefault="00AD3E87" w:rsidP="006636D4">
            <w:pPr>
              <w:widowControl w:val="0"/>
              <w:snapToGrid w:val="0"/>
              <w:jc w:val="center"/>
              <w:rPr>
                <w:rFonts w:cs="Times New Roman"/>
                <w:b/>
                <w:sz w:val="24"/>
                <w:szCs w:val="24"/>
              </w:rPr>
            </w:pPr>
            <w:r w:rsidRPr="00CA4FAB">
              <w:rPr>
                <w:rFonts w:cs="Times New Roman"/>
                <w:b/>
                <w:sz w:val="24"/>
                <w:szCs w:val="24"/>
              </w:rPr>
              <w:t>А</w:t>
            </w:r>
          </w:p>
        </w:tc>
        <w:tc>
          <w:tcPr>
            <w:tcW w:w="4677" w:type="dxa"/>
            <w:vAlign w:val="center"/>
          </w:tcPr>
          <w:p w:rsidR="00AD3E87" w:rsidRPr="00CA4FAB" w:rsidRDefault="00AD3E87" w:rsidP="006636D4">
            <w:pPr>
              <w:widowControl w:val="0"/>
              <w:snapToGrid w:val="0"/>
              <w:jc w:val="center"/>
              <w:rPr>
                <w:rFonts w:cs="Times New Roman"/>
                <w:sz w:val="24"/>
                <w:szCs w:val="24"/>
              </w:rPr>
            </w:pPr>
            <w:r w:rsidRPr="00CA4FAB">
              <w:rPr>
                <w:rFonts w:cs="Times New Roman"/>
                <w:sz w:val="24"/>
                <w:szCs w:val="24"/>
              </w:rPr>
              <w:t>Кредиторская задолженность</w:t>
            </w:r>
          </w:p>
          <w:p w:rsidR="00AD3E87" w:rsidRPr="00CA4FAB" w:rsidRDefault="00AD3E87" w:rsidP="006636D4">
            <w:pPr>
              <w:widowControl w:val="0"/>
              <w:snapToGrid w:val="0"/>
              <w:jc w:val="center"/>
              <w:rPr>
                <w:rFonts w:cs="Times New Roman"/>
                <w:sz w:val="24"/>
                <w:szCs w:val="24"/>
              </w:rPr>
            </w:pPr>
          </w:p>
        </w:tc>
        <w:tc>
          <w:tcPr>
            <w:tcW w:w="567" w:type="dxa"/>
            <w:vAlign w:val="center"/>
          </w:tcPr>
          <w:p w:rsidR="00AD3E87" w:rsidRPr="00CA4FAB" w:rsidRDefault="00AD3E87" w:rsidP="006636D4">
            <w:pPr>
              <w:widowControl w:val="0"/>
              <w:snapToGrid w:val="0"/>
              <w:jc w:val="center"/>
              <w:rPr>
                <w:rFonts w:cs="Times New Roman"/>
                <w:sz w:val="24"/>
                <w:szCs w:val="24"/>
              </w:rPr>
            </w:pPr>
            <w:r w:rsidRPr="00CA4FAB">
              <w:rPr>
                <w:rFonts w:cs="Times New Roman"/>
                <w:sz w:val="24"/>
                <w:szCs w:val="24"/>
              </w:rPr>
              <w:t>1</w:t>
            </w:r>
          </w:p>
        </w:tc>
        <w:tc>
          <w:tcPr>
            <w:tcW w:w="3793" w:type="dxa"/>
            <w:vAlign w:val="center"/>
          </w:tcPr>
          <w:p w:rsidR="00AD3E87" w:rsidRPr="00CA4FAB" w:rsidRDefault="00AD3E87" w:rsidP="006636D4">
            <w:pPr>
              <w:widowControl w:val="0"/>
              <w:tabs>
                <w:tab w:val="left" w:pos="1101"/>
              </w:tabs>
              <w:snapToGrid w:val="0"/>
              <w:jc w:val="center"/>
              <w:rPr>
                <w:rFonts w:cs="Times New Roman"/>
                <w:sz w:val="24"/>
                <w:szCs w:val="24"/>
              </w:rPr>
            </w:pPr>
            <w:r w:rsidRPr="00CA4FAB">
              <w:rPr>
                <w:rFonts w:eastAsia="Times New Roman" w:cs="Times New Roman"/>
                <w:sz w:val="24"/>
                <w:szCs w:val="24"/>
              </w:rPr>
              <w:t>Собственные средства</w:t>
            </w:r>
          </w:p>
        </w:tc>
      </w:tr>
      <w:tr w:rsidR="00AD3E87" w:rsidRPr="00CA4FAB" w:rsidTr="006636D4">
        <w:tc>
          <w:tcPr>
            <w:tcW w:w="534" w:type="dxa"/>
            <w:vAlign w:val="center"/>
          </w:tcPr>
          <w:p w:rsidR="00AD3E87" w:rsidRPr="00CA4FAB" w:rsidRDefault="00AD3E87" w:rsidP="006636D4">
            <w:pPr>
              <w:widowControl w:val="0"/>
              <w:snapToGrid w:val="0"/>
              <w:jc w:val="center"/>
              <w:rPr>
                <w:rFonts w:cs="Times New Roman"/>
                <w:b/>
                <w:sz w:val="24"/>
                <w:szCs w:val="24"/>
              </w:rPr>
            </w:pPr>
            <w:r w:rsidRPr="00CA4FAB">
              <w:rPr>
                <w:rFonts w:cs="Times New Roman"/>
                <w:b/>
                <w:sz w:val="24"/>
                <w:szCs w:val="24"/>
              </w:rPr>
              <w:t>Б</w:t>
            </w:r>
          </w:p>
        </w:tc>
        <w:tc>
          <w:tcPr>
            <w:tcW w:w="4677" w:type="dxa"/>
            <w:vAlign w:val="center"/>
          </w:tcPr>
          <w:p w:rsidR="00AD3E87" w:rsidRPr="00CA4FAB" w:rsidRDefault="00AD3E87" w:rsidP="006636D4">
            <w:pPr>
              <w:widowControl w:val="0"/>
              <w:snapToGrid w:val="0"/>
              <w:jc w:val="center"/>
              <w:rPr>
                <w:rFonts w:cs="Times New Roman"/>
                <w:sz w:val="24"/>
                <w:szCs w:val="24"/>
              </w:rPr>
            </w:pPr>
            <w:r w:rsidRPr="00CA4FAB">
              <w:rPr>
                <w:rFonts w:cs="Times New Roman"/>
                <w:sz w:val="24"/>
                <w:szCs w:val="24"/>
              </w:rPr>
              <w:t>Амортизационные отчисления</w:t>
            </w:r>
          </w:p>
          <w:p w:rsidR="00AD3E87" w:rsidRPr="00CA4FAB" w:rsidRDefault="00AD3E87" w:rsidP="006636D4">
            <w:pPr>
              <w:widowControl w:val="0"/>
              <w:snapToGrid w:val="0"/>
              <w:jc w:val="center"/>
              <w:rPr>
                <w:rFonts w:cs="Times New Roman"/>
                <w:sz w:val="24"/>
                <w:szCs w:val="24"/>
              </w:rPr>
            </w:pPr>
          </w:p>
        </w:tc>
        <w:tc>
          <w:tcPr>
            <w:tcW w:w="567" w:type="dxa"/>
            <w:vAlign w:val="center"/>
          </w:tcPr>
          <w:p w:rsidR="00AD3E87" w:rsidRPr="00CA4FAB" w:rsidRDefault="00AD3E87" w:rsidP="006636D4">
            <w:pPr>
              <w:widowControl w:val="0"/>
              <w:snapToGrid w:val="0"/>
              <w:jc w:val="center"/>
              <w:rPr>
                <w:rFonts w:cs="Times New Roman"/>
                <w:sz w:val="24"/>
                <w:szCs w:val="24"/>
              </w:rPr>
            </w:pPr>
            <w:r w:rsidRPr="00CA4FAB">
              <w:rPr>
                <w:rFonts w:cs="Times New Roman"/>
                <w:sz w:val="24"/>
                <w:szCs w:val="24"/>
              </w:rPr>
              <w:t>2</w:t>
            </w:r>
          </w:p>
        </w:tc>
        <w:tc>
          <w:tcPr>
            <w:tcW w:w="3793" w:type="dxa"/>
            <w:vAlign w:val="center"/>
          </w:tcPr>
          <w:p w:rsidR="00AD3E87" w:rsidRPr="00CA4FAB" w:rsidRDefault="00AD3E87" w:rsidP="006636D4">
            <w:pPr>
              <w:widowControl w:val="0"/>
              <w:tabs>
                <w:tab w:val="left" w:pos="1101"/>
              </w:tabs>
              <w:snapToGrid w:val="0"/>
              <w:jc w:val="center"/>
              <w:rPr>
                <w:rFonts w:cs="Times New Roman"/>
                <w:sz w:val="24"/>
                <w:szCs w:val="24"/>
              </w:rPr>
            </w:pPr>
            <w:r w:rsidRPr="00CA4FAB">
              <w:rPr>
                <w:rFonts w:eastAsia="Times New Roman" w:cs="Times New Roman"/>
                <w:sz w:val="24"/>
                <w:szCs w:val="24"/>
              </w:rPr>
              <w:t>Заемные средства</w:t>
            </w:r>
          </w:p>
        </w:tc>
      </w:tr>
      <w:tr w:rsidR="00AD3E87" w:rsidRPr="00CA4FAB" w:rsidTr="006636D4">
        <w:tc>
          <w:tcPr>
            <w:tcW w:w="534" w:type="dxa"/>
            <w:vAlign w:val="center"/>
          </w:tcPr>
          <w:p w:rsidR="00AD3E87" w:rsidRPr="00CA4FAB" w:rsidRDefault="00AD3E87" w:rsidP="006636D4">
            <w:pPr>
              <w:widowControl w:val="0"/>
              <w:snapToGrid w:val="0"/>
              <w:jc w:val="center"/>
              <w:rPr>
                <w:rFonts w:cs="Times New Roman"/>
                <w:b/>
                <w:sz w:val="24"/>
                <w:szCs w:val="24"/>
              </w:rPr>
            </w:pPr>
            <w:r w:rsidRPr="00CA4FAB">
              <w:rPr>
                <w:rFonts w:cs="Times New Roman"/>
                <w:b/>
                <w:sz w:val="24"/>
                <w:szCs w:val="24"/>
              </w:rPr>
              <w:t>В</w:t>
            </w:r>
          </w:p>
        </w:tc>
        <w:tc>
          <w:tcPr>
            <w:tcW w:w="4677" w:type="dxa"/>
            <w:vAlign w:val="center"/>
          </w:tcPr>
          <w:p w:rsidR="00AD3E87" w:rsidRPr="00CA4FAB" w:rsidRDefault="00AD3E87" w:rsidP="006636D4">
            <w:pPr>
              <w:widowControl w:val="0"/>
              <w:snapToGrid w:val="0"/>
              <w:jc w:val="center"/>
              <w:rPr>
                <w:rFonts w:cs="Times New Roman"/>
                <w:sz w:val="24"/>
                <w:szCs w:val="24"/>
              </w:rPr>
            </w:pPr>
            <w:r w:rsidRPr="00CA4FAB">
              <w:rPr>
                <w:rFonts w:cs="Times New Roman"/>
                <w:sz w:val="24"/>
                <w:szCs w:val="24"/>
              </w:rPr>
              <w:t>Коммерческий кредит</w:t>
            </w:r>
          </w:p>
          <w:p w:rsidR="00AD3E87" w:rsidRPr="00CA4FAB" w:rsidRDefault="00AD3E87" w:rsidP="006636D4">
            <w:pPr>
              <w:widowControl w:val="0"/>
              <w:snapToGrid w:val="0"/>
              <w:jc w:val="center"/>
              <w:rPr>
                <w:rFonts w:cs="Times New Roman"/>
                <w:sz w:val="24"/>
                <w:szCs w:val="24"/>
              </w:rPr>
            </w:pPr>
          </w:p>
        </w:tc>
        <w:tc>
          <w:tcPr>
            <w:tcW w:w="567" w:type="dxa"/>
            <w:vAlign w:val="center"/>
          </w:tcPr>
          <w:p w:rsidR="00AD3E87" w:rsidRPr="00CA4FAB" w:rsidRDefault="00AD3E87" w:rsidP="006636D4">
            <w:pPr>
              <w:widowControl w:val="0"/>
              <w:snapToGrid w:val="0"/>
              <w:jc w:val="center"/>
              <w:rPr>
                <w:rFonts w:cs="Times New Roman"/>
                <w:sz w:val="24"/>
                <w:szCs w:val="24"/>
              </w:rPr>
            </w:pPr>
            <w:r w:rsidRPr="00CA4FAB">
              <w:rPr>
                <w:rFonts w:cs="Times New Roman"/>
                <w:sz w:val="24"/>
                <w:szCs w:val="24"/>
              </w:rPr>
              <w:t>3</w:t>
            </w:r>
          </w:p>
        </w:tc>
        <w:tc>
          <w:tcPr>
            <w:tcW w:w="3793" w:type="dxa"/>
            <w:vAlign w:val="center"/>
          </w:tcPr>
          <w:p w:rsidR="00AD3E87" w:rsidRPr="00CA4FAB" w:rsidRDefault="00AD3E87" w:rsidP="006636D4">
            <w:pPr>
              <w:widowControl w:val="0"/>
              <w:tabs>
                <w:tab w:val="left" w:pos="1101"/>
              </w:tabs>
              <w:snapToGrid w:val="0"/>
              <w:jc w:val="center"/>
              <w:rPr>
                <w:rFonts w:cs="Times New Roman"/>
                <w:sz w:val="24"/>
                <w:szCs w:val="24"/>
              </w:rPr>
            </w:pPr>
            <w:r w:rsidRPr="00CA4FAB">
              <w:rPr>
                <w:rFonts w:eastAsia="Times New Roman" w:cs="Times New Roman"/>
                <w:sz w:val="24"/>
                <w:szCs w:val="24"/>
              </w:rPr>
              <w:t>Привлеченные средства</w:t>
            </w:r>
          </w:p>
        </w:tc>
      </w:tr>
      <w:tr w:rsidR="00AD3E87" w:rsidRPr="00CA4FAB" w:rsidTr="006636D4">
        <w:tc>
          <w:tcPr>
            <w:tcW w:w="534" w:type="dxa"/>
            <w:vAlign w:val="center"/>
          </w:tcPr>
          <w:p w:rsidR="00AD3E87" w:rsidRPr="00CA4FAB" w:rsidRDefault="00AD3E87" w:rsidP="006636D4">
            <w:pPr>
              <w:widowControl w:val="0"/>
              <w:snapToGrid w:val="0"/>
              <w:jc w:val="center"/>
              <w:rPr>
                <w:rFonts w:cs="Times New Roman"/>
                <w:b/>
                <w:sz w:val="24"/>
                <w:szCs w:val="24"/>
              </w:rPr>
            </w:pPr>
            <w:r w:rsidRPr="00CA4FAB">
              <w:rPr>
                <w:rFonts w:cs="Times New Roman"/>
                <w:b/>
                <w:sz w:val="24"/>
                <w:szCs w:val="24"/>
              </w:rPr>
              <w:t>Г</w:t>
            </w:r>
          </w:p>
        </w:tc>
        <w:tc>
          <w:tcPr>
            <w:tcW w:w="4677" w:type="dxa"/>
            <w:vAlign w:val="center"/>
          </w:tcPr>
          <w:p w:rsidR="00AD3E87" w:rsidRPr="00CA4FAB" w:rsidRDefault="00AD3E87" w:rsidP="006636D4">
            <w:pPr>
              <w:widowControl w:val="0"/>
              <w:snapToGrid w:val="0"/>
              <w:jc w:val="center"/>
              <w:rPr>
                <w:rFonts w:cs="Times New Roman"/>
                <w:sz w:val="24"/>
                <w:szCs w:val="24"/>
              </w:rPr>
            </w:pPr>
            <w:r w:rsidRPr="00CA4FAB">
              <w:rPr>
                <w:rFonts w:cs="Times New Roman"/>
                <w:sz w:val="24"/>
                <w:szCs w:val="24"/>
              </w:rPr>
              <w:t>Выручка от реализации продукции</w:t>
            </w:r>
          </w:p>
          <w:p w:rsidR="00AD3E87" w:rsidRPr="00CA4FAB" w:rsidRDefault="00AD3E87" w:rsidP="006636D4">
            <w:pPr>
              <w:widowControl w:val="0"/>
              <w:snapToGrid w:val="0"/>
              <w:jc w:val="center"/>
              <w:rPr>
                <w:rFonts w:cs="Times New Roman"/>
                <w:sz w:val="24"/>
                <w:szCs w:val="24"/>
              </w:rPr>
            </w:pPr>
          </w:p>
        </w:tc>
        <w:tc>
          <w:tcPr>
            <w:tcW w:w="567" w:type="dxa"/>
            <w:vAlign w:val="center"/>
          </w:tcPr>
          <w:p w:rsidR="00AD3E87" w:rsidRPr="00CA4FAB" w:rsidRDefault="00AD3E87" w:rsidP="006636D4">
            <w:pPr>
              <w:widowControl w:val="0"/>
              <w:snapToGrid w:val="0"/>
              <w:jc w:val="center"/>
              <w:rPr>
                <w:rFonts w:cs="Times New Roman"/>
                <w:sz w:val="24"/>
                <w:szCs w:val="24"/>
              </w:rPr>
            </w:pPr>
          </w:p>
        </w:tc>
        <w:tc>
          <w:tcPr>
            <w:tcW w:w="3793" w:type="dxa"/>
            <w:vAlign w:val="center"/>
          </w:tcPr>
          <w:p w:rsidR="00AD3E87" w:rsidRPr="00CA4FAB" w:rsidRDefault="00AD3E87" w:rsidP="006636D4">
            <w:pPr>
              <w:widowControl w:val="0"/>
              <w:tabs>
                <w:tab w:val="left" w:pos="1101"/>
              </w:tabs>
              <w:snapToGrid w:val="0"/>
              <w:jc w:val="center"/>
              <w:rPr>
                <w:rFonts w:cs="Times New Roman"/>
                <w:sz w:val="24"/>
                <w:szCs w:val="24"/>
              </w:rPr>
            </w:pPr>
          </w:p>
        </w:tc>
      </w:tr>
    </w:tbl>
    <w:p w:rsidR="00AD3E87" w:rsidRPr="001C0197" w:rsidRDefault="00AD3E87" w:rsidP="00AD3E87">
      <w:pPr>
        <w:widowControl w:val="0"/>
        <w:snapToGrid w:val="0"/>
        <w:spacing w:after="0" w:line="240" w:lineRule="auto"/>
        <w:ind w:firstLine="709"/>
        <w:jc w:val="both"/>
        <w:rPr>
          <w:rFonts w:cs="Times New Roman"/>
          <w:szCs w:val="28"/>
        </w:rPr>
      </w:pPr>
    </w:p>
    <w:p w:rsidR="00AD3E87" w:rsidRPr="001C0197" w:rsidRDefault="00AD3E87" w:rsidP="00AD3E87">
      <w:pPr>
        <w:widowControl w:val="0"/>
        <w:tabs>
          <w:tab w:val="left" w:pos="1101"/>
        </w:tabs>
        <w:snapToGrid w:val="0"/>
        <w:spacing w:after="0" w:line="240" w:lineRule="auto"/>
        <w:jc w:val="both"/>
        <w:rPr>
          <w:rFonts w:cs="Times New Roman"/>
        </w:rPr>
      </w:pPr>
      <w:r w:rsidRPr="001C0197">
        <w:rPr>
          <w:rFonts w:cs="Times New Roman"/>
        </w:rPr>
        <w:t xml:space="preserve">Запишите </w:t>
      </w:r>
      <w:r>
        <w:rPr>
          <w:rFonts w:cs="Times New Roman"/>
        </w:rPr>
        <w:t>выбранные цифры</w:t>
      </w:r>
      <w:r w:rsidRPr="001C0197">
        <w:rPr>
          <w:rFonts w:cs="Times New Roman"/>
        </w:rPr>
        <w:t xml:space="preserve"> под соответствующими </w:t>
      </w:r>
      <w:r>
        <w:rPr>
          <w:rFonts w:cs="Times New Roman"/>
        </w:rPr>
        <w:t>букв</w:t>
      </w:r>
      <w:r w:rsidRPr="001C0197">
        <w:rPr>
          <w:rFonts w:cs="Times New Roman"/>
        </w:rPr>
        <w:t>ами:</w:t>
      </w:r>
    </w:p>
    <w:tbl>
      <w:tblPr>
        <w:tblW w:w="3317" w:type="pct"/>
        <w:tblCellMar>
          <w:left w:w="0" w:type="dxa"/>
          <w:right w:w="0" w:type="dxa"/>
        </w:tblCellMar>
        <w:tblLook w:val="0420" w:firstRow="1" w:lastRow="0" w:firstColumn="0" w:lastColumn="0" w:noHBand="0" w:noVBand="1"/>
      </w:tblPr>
      <w:tblGrid>
        <w:gridCol w:w="1559"/>
        <w:gridCol w:w="1680"/>
        <w:gridCol w:w="1680"/>
        <w:gridCol w:w="1679"/>
      </w:tblGrid>
      <w:tr w:rsidR="00AD3E87" w:rsidRPr="005B186B" w:rsidTr="006636D4">
        <w:trPr>
          <w:trHeight w:val="321"/>
        </w:trPr>
        <w:tc>
          <w:tcPr>
            <w:tcW w:w="118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AD3E87" w:rsidRPr="005B186B" w:rsidRDefault="00AD3E87" w:rsidP="006636D4">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А</w:t>
            </w: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AD3E87" w:rsidRPr="005B186B" w:rsidRDefault="00AD3E87" w:rsidP="006636D4">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Б</w:t>
            </w: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AD3E87" w:rsidRPr="005B186B" w:rsidRDefault="00AD3E87" w:rsidP="006636D4">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В</w:t>
            </w:r>
          </w:p>
        </w:tc>
        <w:tc>
          <w:tcPr>
            <w:tcW w:w="1272" w:type="pct"/>
            <w:tcBorders>
              <w:top w:val="single" w:sz="8" w:space="0" w:color="000000"/>
              <w:left w:val="single" w:sz="8" w:space="0" w:color="000000"/>
              <w:bottom w:val="single" w:sz="8" w:space="0" w:color="000000"/>
              <w:right w:val="single" w:sz="8" w:space="0" w:color="000000"/>
            </w:tcBorders>
            <w:vAlign w:val="center"/>
          </w:tcPr>
          <w:p w:rsidR="00AD3E87" w:rsidRPr="005B186B" w:rsidRDefault="00AD3E87" w:rsidP="006636D4">
            <w:pPr>
              <w:spacing w:after="0" w:line="240" w:lineRule="auto"/>
              <w:jc w:val="center"/>
              <w:rPr>
                <w:rFonts w:eastAsia="Times New Roman" w:cs="Times New Roman"/>
                <w:b/>
                <w:bCs/>
                <w:color w:val="000000" w:themeColor="text1"/>
                <w:szCs w:val="24"/>
                <w:lang w:eastAsia="ru-RU"/>
              </w:rPr>
            </w:pPr>
            <w:r w:rsidRPr="005B186B">
              <w:rPr>
                <w:rFonts w:eastAsia="Times New Roman" w:cs="Times New Roman"/>
                <w:b/>
                <w:bCs/>
                <w:color w:val="000000" w:themeColor="text1"/>
                <w:szCs w:val="24"/>
                <w:lang w:eastAsia="ru-RU"/>
              </w:rPr>
              <w:t>Г</w:t>
            </w:r>
          </w:p>
        </w:tc>
      </w:tr>
      <w:tr w:rsidR="00AD3E87" w:rsidRPr="005B186B" w:rsidTr="006636D4">
        <w:trPr>
          <w:trHeight w:val="326"/>
        </w:trPr>
        <w:tc>
          <w:tcPr>
            <w:tcW w:w="1182"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AD3E87" w:rsidRPr="005B186B" w:rsidRDefault="00AD3E87" w:rsidP="006636D4">
            <w:pPr>
              <w:spacing w:after="0" w:line="240" w:lineRule="auto"/>
              <w:jc w:val="center"/>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AD3E87" w:rsidRPr="005B186B" w:rsidRDefault="00AD3E87" w:rsidP="006636D4">
            <w:pPr>
              <w:spacing w:after="0" w:line="240" w:lineRule="auto"/>
              <w:jc w:val="center"/>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AD3E87" w:rsidRPr="005B186B" w:rsidRDefault="00AD3E87" w:rsidP="006636D4">
            <w:pPr>
              <w:spacing w:after="0" w:line="240" w:lineRule="auto"/>
              <w:jc w:val="center"/>
              <w:rPr>
                <w:rFonts w:eastAsia="Times New Roman" w:cs="Times New Roman"/>
                <w:szCs w:val="24"/>
                <w:lang w:eastAsia="ru-RU"/>
              </w:rPr>
            </w:pPr>
          </w:p>
        </w:tc>
        <w:tc>
          <w:tcPr>
            <w:tcW w:w="1272" w:type="pct"/>
            <w:tcBorders>
              <w:top w:val="single" w:sz="8" w:space="0" w:color="000000"/>
              <w:left w:val="single" w:sz="8" w:space="0" w:color="000000"/>
              <w:bottom w:val="single" w:sz="8" w:space="0" w:color="000000"/>
              <w:right w:val="single" w:sz="8" w:space="0" w:color="000000"/>
            </w:tcBorders>
            <w:vAlign w:val="center"/>
          </w:tcPr>
          <w:p w:rsidR="00AD3E87" w:rsidRPr="005B186B" w:rsidRDefault="00AD3E87" w:rsidP="006636D4">
            <w:pPr>
              <w:spacing w:after="0" w:line="240" w:lineRule="auto"/>
              <w:jc w:val="center"/>
              <w:rPr>
                <w:rFonts w:eastAsia="Times New Roman" w:cs="Times New Roman"/>
                <w:szCs w:val="24"/>
                <w:lang w:eastAsia="ru-RU"/>
              </w:rPr>
            </w:pPr>
          </w:p>
        </w:tc>
      </w:tr>
    </w:tbl>
    <w:p w:rsidR="00F10BD6" w:rsidRDefault="00F10BD6" w:rsidP="004462D9">
      <w:pPr>
        <w:spacing w:after="0" w:line="240" w:lineRule="auto"/>
        <w:rPr>
          <w:rFonts w:cs="Times New Roman"/>
          <w:b/>
          <w:szCs w:val="24"/>
        </w:rPr>
      </w:pPr>
    </w:p>
    <w:p w:rsidR="00F10BD6" w:rsidRPr="00700E02" w:rsidRDefault="00F10BD6" w:rsidP="004462D9">
      <w:pPr>
        <w:spacing w:after="0" w:line="240" w:lineRule="auto"/>
        <w:rPr>
          <w:rFonts w:cs="Times New Roman"/>
          <w:b/>
          <w:szCs w:val="24"/>
        </w:rPr>
      </w:pPr>
      <w:r w:rsidRPr="00700E02">
        <w:rPr>
          <w:rFonts w:cs="Times New Roman"/>
          <w:b/>
          <w:szCs w:val="24"/>
        </w:rPr>
        <w:t>Задание 563.</w:t>
      </w:r>
    </w:p>
    <w:p w:rsidR="00CA4FAB" w:rsidRPr="00CA4FAB" w:rsidRDefault="00CA4FAB" w:rsidP="00CA4FAB">
      <w:pPr>
        <w:widowControl w:val="0"/>
        <w:snapToGrid w:val="0"/>
        <w:spacing w:after="0" w:line="240" w:lineRule="auto"/>
        <w:jc w:val="both"/>
        <w:rPr>
          <w:rFonts w:cs="Times New Roman"/>
          <w:b/>
          <w:i/>
        </w:rPr>
      </w:pPr>
      <w:r w:rsidRPr="00CA4FAB">
        <w:rPr>
          <w:rFonts w:cs="Times New Roman"/>
          <w:b/>
          <w:i/>
        </w:rPr>
        <w:t>Прочитайте текст и установите соответствие.</w:t>
      </w:r>
    </w:p>
    <w:p w:rsidR="00700E02" w:rsidRDefault="00700E02" w:rsidP="00700E02">
      <w:pPr>
        <w:pStyle w:val="a8"/>
        <w:spacing w:beforeAutospacing="0" w:afterAutospacing="0"/>
        <w:ind w:firstLine="709"/>
        <w:jc w:val="both"/>
        <w:rPr>
          <w:lang w:val="ru-RU"/>
        </w:rPr>
      </w:pPr>
      <w:r w:rsidRPr="00CA4FAB">
        <w:rPr>
          <w:lang w:val="ru-RU"/>
        </w:rPr>
        <w:t xml:space="preserve">На изменение прибыли оказывают влияние многие факторы. По степени соподчиненности они делятся на факторы первого и второго порядков. </w:t>
      </w:r>
      <w:r w:rsidRPr="00CA4FAB">
        <w:rPr>
          <w:shd w:val="clear" w:color="auto" w:fill="FFFFFF"/>
          <w:lang w:val="ru-RU"/>
        </w:rPr>
        <w:t>Ф</w:t>
      </w:r>
      <w:r w:rsidRPr="00CA4FAB">
        <w:rPr>
          <w:bCs/>
          <w:iCs/>
          <w:shd w:val="clear" w:color="auto" w:fill="FFFFFF"/>
          <w:lang w:val="ru-RU"/>
        </w:rPr>
        <w:t>акторы первого порядка</w:t>
      </w:r>
      <w:r w:rsidRPr="00AD4C41">
        <w:rPr>
          <w:shd w:val="clear" w:color="auto" w:fill="FFFFFF"/>
        </w:rPr>
        <w:t> </w:t>
      </w:r>
      <w:r w:rsidRPr="00CA4FAB">
        <w:rPr>
          <w:shd w:val="clear" w:color="auto" w:fill="FFFFFF"/>
          <w:lang w:val="ru-RU"/>
        </w:rPr>
        <w:t xml:space="preserve"> непосредственно влияют на прибыль. Факторы </w:t>
      </w:r>
      <w:r w:rsidRPr="00CA4FAB">
        <w:rPr>
          <w:bCs/>
          <w:iCs/>
          <w:shd w:val="clear" w:color="auto" w:fill="FFFFFF"/>
          <w:lang w:val="ru-RU"/>
        </w:rPr>
        <w:t>второго порядка</w:t>
      </w:r>
      <w:r w:rsidRPr="00CA4FAB">
        <w:rPr>
          <w:shd w:val="clear" w:color="auto" w:fill="FFFFFF"/>
          <w:lang w:val="ru-RU"/>
        </w:rPr>
        <w:t xml:space="preserve"> определяют прибыль косвенно, при помощи факторов первого порядка</w:t>
      </w:r>
      <w:r w:rsidRPr="00CA4FAB">
        <w:rPr>
          <w:bCs/>
          <w:iCs/>
          <w:shd w:val="clear" w:color="auto" w:fill="FFFFFF"/>
          <w:lang w:val="ru-RU"/>
        </w:rPr>
        <w:t>.</w:t>
      </w:r>
      <w:r w:rsidRPr="00CA4FAB">
        <w:rPr>
          <w:lang w:val="ru-RU"/>
        </w:rPr>
        <w:t xml:space="preserve"> </w:t>
      </w:r>
    </w:p>
    <w:p w:rsidR="00700E02" w:rsidRPr="00CA4FAB" w:rsidRDefault="00700E02" w:rsidP="00700E02">
      <w:pPr>
        <w:pStyle w:val="a8"/>
        <w:spacing w:beforeAutospacing="0" w:afterAutospacing="0"/>
        <w:ind w:firstLine="709"/>
        <w:jc w:val="both"/>
        <w:rPr>
          <w:lang w:val="ru-RU"/>
        </w:rPr>
      </w:pPr>
      <w:r w:rsidRPr="00CA4FAB">
        <w:rPr>
          <w:lang w:val="ru-RU"/>
        </w:rPr>
        <w:t>Соотнесите друг с другом факторы второго и первого порядка.</w:t>
      </w:r>
    </w:p>
    <w:p w:rsidR="00700E02" w:rsidRPr="00F06B67" w:rsidRDefault="00700E02" w:rsidP="00700E02">
      <w:pPr>
        <w:widowControl w:val="0"/>
        <w:snapToGrid w:val="0"/>
        <w:spacing w:after="0" w:line="240" w:lineRule="auto"/>
        <w:ind w:firstLine="709"/>
        <w:jc w:val="both"/>
        <w:rPr>
          <w:rFonts w:cs="Times New Roman"/>
        </w:rPr>
      </w:pPr>
      <w:r w:rsidRPr="00F06B67">
        <w:rPr>
          <w:rFonts w:cs="Times New Roman"/>
        </w:rPr>
        <w:t>К каждой позиции, данной в левом столбце, подберите соответствующую позицию из правого столбца: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3402"/>
        <w:gridCol w:w="708"/>
        <w:gridCol w:w="4927"/>
      </w:tblGrid>
      <w:tr w:rsidR="00700E02" w:rsidRPr="00F06B67" w:rsidTr="006636D4">
        <w:tc>
          <w:tcPr>
            <w:tcW w:w="3936" w:type="dxa"/>
            <w:gridSpan w:val="2"/>
            <w:shd w:val="clear" w:color="auto" w:fill="auto"/>
            <w:vAlign w:val="center"/>
          </w:tcPr>
          <w:p w:rsidR="00700E02" w:rsidRDefault="00700E02" w:rsidP="006636D4">
            <w:pPr>
              <w:widowControl w:val="0"/>
              <w:snapToGrid w:val="0"/>
              <w:spacing w:after="0" w:line="240" w:lineRule="auto"/>
              <w:jc w:val="center"/>
              <w:rPr>
                <w:rFonts w:eastAsia="Times New Roman" w:cs="Times New Roman"/>
              </w:rPr>
            </w:pPr>
            <w:r w:rsidRPr="00375AF0">
              <w:rPr>
                <w:rFonts w:eastAsia="Times New Roman" w:cs="Times New Roman"/>
              </w:rPr>
              <w:t>Ф</w:t>
            </w:r>
            <w:r w:rsidRPr="00416F68">
              <w:rPr>
                <w:rFonts w:eastAsia="Times New Roman" w:cs="Times New Roman"/>
              </w:rPr>
              <w:t>акторы второго порядка</w:t>
            </w:r>
          </w:p>
          <w:p w:rsidR="00700E02" w:rsidRPr="00375AF0" w:rsidRDefault="00700E02" w:rsidP="006636D4">
            <w:pPr>
              <w:widowControl w:val="0"/>
              <w:snapToGrid w:val="0"/>
              <w:spacing w:after="0" w:line="240" w:lineRule="auto"/>
              <w:jc w:val="center"/>
              <w:rPr>
                <w:rFonts w:cs="Times New Roman"/>
                <w:szCs w:val="28"/>
              </w:rPr>
            </w:pPr>
          </w:p>
        </w:tc>
        <w:tc>
          <w:tcPr>
            <w:tcW w:w="5635" w:type="dxa"/>
            <w:gridSpan w:val="2"/>
            <w:shd w:val="clear" w:color="auto" w:fill="auto"/>
            <w:vAlign w:val="center"/>
          </w:tcPr>
          <w:p w:rsidR="00700E02" w:rsidRPr="00375AF0" w:rsidRDefault="00700E02" w:rsidP="006636D4">
            <w:pPr>
              <w:widowControl w:val="0"/>
              <w:snapToGrid w:val="0"/>
              <w:spacing w:after="0" w:line="240" w:lineRule="auto"/>
              <w:jc w:val="center"/>
              <w:rPr>
                <w:rFonts w:cs="Times New Roman"/>
                <w:szCs w:val="28"/>
              </w:rPr>
            </w:pPr>
            <w:r w:rsidRPr="00375AF0">
              <w:rPr>
                <w:rFonts w:eastAsia="Times New Roman" w:cs="Times New Roman"/>
              </w:rPr>
              <w:t>Ф</w:t>
            </w:r>
            <w:r w:rsidRPr="00416F68">
              <w:rPr>
                <w:rFonts w:eastAsia="Times New Roman" w:cs="Times New Roman"/>
              </w:rPr>
              <w:t xml:space="preserve">акторы </w:t>
            </w:r>
            <w:r>
              <w:rPr>
                <w:rFonts w:eastAsia="Times New Roman" w:cs="Times New Roman"/>
              </w:rPr>
              <w:t>первого порядка</w:t>
            </w:r>
          </w:p>
        </w:tc>
      </w:tr>
      <w:tr w:rsidR="00700E02" w:rsidRPr="00F06B67" w:rsidTr="006636D4">
        <w:tc>
          <w:tcPr>
            <w:tcW w:w="534" w:type="dxa"/>
            <w:shd w:val="clear" w:color="auto" w:fill="auto"/>
            <w:vAlign w:val="center"/>
          </w:tcPr>
          <w:p w:rsidR="00700E02" w:rsidRPr="00375AF0" w:rsidRDefault="00700E02" w:rsidP="006636D4">
            <w:pPr>
              <w:widowControl w:val="0"/>
              <w:snapToGrid w:val="0"/>
              <w:spacing w:after="0" w:line="240" w:lineRule="auto"/>
              <w:jc w:val="center"/>
              <w:rPr>
                <w:rFonts w:cs="Times New Roman"/>
                <w:b/>
                <w:szCs w:val="28"/>
              </w:rPr>
            </w:pPr>
            <w:r w:rsidRPr="00375AF0">
              <w:rPr>
                <w:rFonts w:cs="Times New Roman"/>
                <w:b/>
                <w:szCs w:val="28"/>
              </w:rPr>
              <w:t>А</w:t>
            </w:r>
          </w:p>
        </w:tc>
        <w:tc>
          <w:tcPr>
            <w:tcW w:w="3402" w:type="dxa"/>
            <w:shd w:val="clear" w:color="auto" w:fill="auto"/>
            <w:vAlign w:val="center"/>
          </w:tcPr>
          <w:p w:rsidR="00700E02" w:rsidRPr="00375AF0" w:rsidRDefault="00700E02" w:rsidP="006636D4">
            <w:pPr>
              <w:spacing w:after="0" w:line="240" w:lineRule="auto"/>
              <w:jc w:val="center"/>
              <w:rPr>
                <w:rFonts w:cs="Times New Roman"/>
              </w:rPr>
            </w:pPr>
            <w:r w:rsidRPr="00375AF0">
              <w:rPr>
                <w:rFonts w:eastAsia="Times New Roman" w:cs="Times New Roman"/>
              </w:rPr>
              <w:t>П</w:t>
            </w:r>
            <w:r w:rsidRPr="00416F68">
              <w:rPr>
                <w:rFonts w:eastAsia="Times New Roman" w:cs="Times New Roman"/>
              </w:rPr>
              <w:t>овышение качества товарной продукции</w:t>
            </w:r>
          </w:p>
        </w:tc>
        <w:tc>
          <w:tcPr>
            <w:tcW w:w="708" w:type="dxa"/>
            <w:shd w:val="clear" w:color="auto" w:fill="auto"/>
            <w:vAlign w:val="center"/>
          </w:tcPr>
          <w:p w:rsidR="00700E02" w:rsidRPr="00375AF0" w:rsidRDefault="00700E02" w:rsidP="006636D4">
            <w:pPr>
              <w:widowControl w:val="0"/>
              <w:snapToGrid w:val="0"/>
              <w:spacing w:after="0" w:line="240" w:lineRule="auto"/>
              <w:jc w:val="center"/>
              <w:rPr>
                <w:rFonts w:cs="Times New Roman"/>
              </w:rPr>
            </w:pPr>
            <w:r w:rsidRPr="00375AF0">
              <w:rPr>
                <w:rFonts w:cs="Times New Roman"/>
              </w:rPr>
              <w:t>1</w:t>
            </w:r>
          </w:p>
        </w:tc>
        <w:tc>
          <w:tcPr>
            <w:tcW w:w="4927" w:type="dxa"/>
            <w:shd w:val="clear" w:color="auto" w:fill="auto"/>
            <w:vAlign w:val="center"/>
          </w:tcPr>
          <w:p w:rsidR="00700E02" w:rsidRPr="00375AF0" w:rsidRDefault="00700E02" w:rsidP="006636D4">
            <w:pPr>
              <w:spacing w:after="0" w:line="240" w:lineRule="auto"/>
              <w:jc w:val="center"/>
              <w:rPr>
                <w:rFonts w:cs="Times New Roman"/>
              </w:rPr>
            </w:pPr>
            <w:r w:rsidRPr="00375AF0">
              <w:rPr>
                <w:rFonts w:eastAsia="Times New Roman" w:cs="Times New Roman"/>
              </w:rPr>
              <w:t>У</w:t>
            </w:r>
            <w:r w:rsidRPr="00416F68">
              <w:rPr>
                <w:rFonts w:eastAsia="Times New Roman" w:cs="Times New Roman"/>
              </w:rPr>
              <w:t>величение объема продаж продукции</w:t>
            </w:r>
          </w:p>
        </w:tc>
      </w:tr>
      <w:tr w:rsidR="00700E02" w:rsidRPr="00F06B67" w:rsidTr="006636D4">
        <w:tc>
          <w:tcPr>
            <w:tcW w:w="534" w:type="dxa"/>
            <w:shd w:val="clear" w:color="auto" w:fill="auto"/>
            <w:vAlign w:val="center"/>
          </w:tcPr>
          <w:p w:rsidR="00700E02" w:rsidRPr="00375AF0" w:rsidRDefault="00700E02" w:rsidP="006636D4">
            <w:pPr>
              <w:widowControl w:val="0"/>
              <w:snapToGrid w:val="0"/>
              <w:spacing w:after="0" w:line="240" w:lineRule="auto"/>
              <w:jc w:val="center"/>
              <w:rPr>
                <w:rFonts w:cs="Times New Roman"/>
                <w:b/>
                <w:szCs w:val="28"/>
              </w:rPr>
            </w:pPr>
            <w:r w:rsidRPr="00375AF0">
              <w:rPr>
                <w:rFonts w:cs="Times New Roman"/>
                <w:b/>
                <w:szCs w:val="28"/>
              </w:rPr>
              <w:t>Б</w:t>
            </w:r>
          </w:p>
        </w:tc>
        <w:tc>
          <w:tcPr>
            <w:tcW w:w="3402" w:type="dxa"/>
            <w:shd w:val="clear" w:color="auto" w:fill="auto"/>
            <w:vAlign w:val="center"/>
          </w:tcPr>
          <w:p w:rsidR="00700E02" w:rsidRPr="00375AF0" w:rsidRDefault="00700E02" w:rsidP="006636D4">
            <w:pPr>
              <w:spacing w:after="0" w:line="240" w:lineRule="auto"/>
              <w:jc w:val="center"/>
              <w:rPr>
                <w:rFonts w:cs="Times New Roman"/>
              </w:rPr>
            </w:pPr>
            <w:r w:rsidRPr="00375AF0">
              <w:rPr>
                <w:rFonts w:eastAsia="Times New Roman" w:cs="Times New Roman"/>
              </w:rPr>
              <w:t>С</w:t>
            </w:r>
            <w:r w:rsidRPr="00416F68">
              <w:rPr>
                <w:rFonts w:eastAsia="Times New Roman" w:cs="Times New Roman"/>
              </w:rPr>
              <w:t>окращение затрат на производство продукции</w:t>
            </w:r>
          </w:p>
        </w:tc>
        <w:tc>
          <w:tcPr>
            <w:tcW w:w="708" w:type="dxa"/>
            <w:shd w:val="clear" w:color="auto" w:fill="auto"/>
            <w:vAlign w:val="center"/>
          </w:tcPr>
          <w:p w:rsidR="00700E02" w:rsidRPr="00375AF0" w:rsidRDefault="00700E02" w:rsidP="006636D4">
            <w:pPr>
              <w:widowControl w:val="0"/>
              <w:snapToGrid w:val="0"/>
              <w:spacing w:after="0" w:line="240" w:lineRule="auto"/>
              <w:jc w:val="center"/>
              <w:rPr>
                <w:rFonts w:cs="Times New Roman"/>
              </w:rPr>
            </w:pPr>
            <w:r w:rsidRPr="00375AF0">
              <w:rPr>
                <w:rFonts w:cs="Times New Roman"/>
              </w:rPr>
              <w:t>2</w:t>
            </w:r>
          </w:p>
        </w:tc>
        <w:tc>
          <w:tcPr>
            <w:tcW w:w="4927" w:type="dxa"/>
            <w:shd w:val="clear" w:color="auto" w:fill="auto"/>
            <w:vAlign w:val="center"/>
          </w:tcPr>
          <w:p w:rsidR="00700E02" w:rsidRPr="00375AF0" w:rsidRDefault="00700E02" w:rsidP="006636D4">
            <w:pPr>
              <w:spacing w:after="0" w:line="240" w:lineRule="auto"/>
              <w:jc w:val="center"/>
              <w:rPr>
                <w:rFonts w:cs="Times New Roman"/>
              </w:rPr>
            </w:pPr>
            <w:r w:rsidRPr="00375AF0">
              <w:rPr>
                <w:rFonts w:eastAsia="Times New Roman" w:cs="Times New Roman"/>
              </w:rPr>
              <w:t>П</w:t>
            </w:r>
            <w:r w:rsidRPr="00416F68">
              <w:rPr>
                <w:rFonts w:eastAsia="Times New Roman" w:cs="Times New Roman"/>
              </w:rPr>
              <w:t>овышение цен реализации</w:t>
            </w:r>
          </w:p>
        </w:tc>
      </w:tr>
      <w:tr w:rsidR="00700E02" w:rsidRPr="00F06B67" w:rsidTr="006636D4">
        <w:tc>
          <w:tcPr>
            <w:tcW w:w="534" w:type="dxa"/>
            <w:shd w:val="clear" w:color="auto" w:fill="auto"/>
            <w:vAlign w:val="center"/>
          </w:tcPr>
          <w:p w:rsidR="00700E02" w:rsidRPr="00375AF0" w:rsidRDefault="00700E02" w:rsidP="006636D4">
            <w:pPr>
              <w:widowControl w:val="0"/>
              <w:snapToGrid w:val="0"/>
              <w:spacing w:after="0" w:line="240" w:lineRule="auto"/>
              <w:jc w:val="center"/>
              <w:rPr>
                <w:rFonts w:cs="Times New Roman"/>
                <w:b/>
                <w:szCs w:val="28"/>
              </w:rPr>
            </w:pPr>
            <w:r w:rsidRPr="00375AF0">
              <w:rPr>
                <w:rFonts w:cs="Times New Roman"/>
                <w:b/>
                <w:szCs w:val="28"/>
              </w:rPr>
              <w:t>В</w:t>
            </w:r>
          </w:p>
        </w:tc>
        <w:tc>
          <w:tcPr>
            <w:tcW w:w="3402" w:type="dxa"/>
            <w:shd w:val="clear" w:color="auto" w:fill="auto"/>
            <w:vAlign w:val="center"/>
          </w:tcPr>
          <w:p w:rsidR="00700E02" w:rsidRPr="00375AF0" w:rsidRDefault="00700E02" w:rsidP="006636D4">
            <w:pPr>
              <w:spacing w:after="0" w:line="240" w:lineRule="auto"/>
              <w:jc w:val="center"/>
              <w:rPr>
                <w:rFonts w:cs="Times New Roman"/>
              </w:rPr>
            </w:pPr>
            <w:r w:rsidRPr="00375AF0">
              <w:rPr>
                <w:rFonts w:eastAsia="Times New Roman" w:cs="Times New Roman"/>
              </w:rPr>
              <w:t>Р</w:t>
            </w:r>
            <w:r w:rsidRPr="00416F68">
              <w:rPr>
                <w:rFonts w:eastAsia="Times New Roman" w:cs="Times New Roman"/>
              </w:rPr>
              <w:t>еализация продукции в оптимальные сроки</w:t>
            </w:r>
          </w:p>
        </w:tc>
        <w:tc>
          <w:tcPr>
            <w:tcW w:w="708" w:type="dxa"/>
            <w:shd w:val="clear" w:color="auto" w:fill="auto"/>
            <w:vAlign w:val="center"/>
          </w:tcPr>
          <w:p w:rsidR="00700E02" w:rsidRPr="00375AF0" w:rsidRDefault="00700E02" w:rsidP="006636D4">
            <w:pPr>
              <w:widowControl w:val="0"/>
              <w:snapToGrid w:val="0"/>
              <w:spacing w:after="0" w:line="240" w:lineRule="auto"/>
              <w:jc w:val="center"/>
              <w:rPr>
                <w:rFonts w:cs="Times New Roman"/>
              </w:rPr>
            </w:pPr>
            <w:r w:rsidRPr="00375AF0">
              <w:rPr>
                <w:rFonts w:cs="Times New Roman"/>
              </w:rPr>
              <w:t>3</w:t>
            </w:r>
          </w:p>
        </w:tc>
        <w:tc>
          <w:tcPr>
            <w:tcW w:w="4927" w:type="dxa"/>
            <w:shd w:val="clear" w:color="auto" w:fill="auto"/>
            <w:vAlign w:val="center"/>
          </w:tcPr>
          <w:p w:rsidR="00700E02" w:rsidRPr="00375AF0" w:rsidRDefault="00700E02" w:rsidP="006636D4">
            <w:pPr>
              <w:spacing w:after="0" w:line="240" w:lineRule="auto"/>
              <w:jc w:val="center"/>
              <w:rPr>
                <w:rFonts w:cs="Times New Roman"/>
              </w:rPr>
            </w:pPr>
            <w:r w:rsidRPr="00375AF0">
              <w:rPr>
                <w:rFonts w:eastAsia="Times New Roman" w:cs="Times New Roman"/>
              </w:rPr>
              <w:t>С</w:t>
            </w:r>
            <w:r w:rsidRPr="00416F68">
              <w:rPr>
                <w:rFonts w:eastAsia="Times New Roman" w:cs="Times New Roman"/>
              </w:rPr>
              <w:t>нижение себестоимости продукции</w:t>
            </w:r>
          </w:p>
        </w:tc>
      </w:tr>
      <w:tr w:rsidR="00700E02" w:rsidRPr="00F06B67" w:rsidTr="006636D4">
        <w:tc>
          <w:tcPr>
            <w:tcW w:w="534" w:type="dxa"/>
            <w:shd w:val="clear" w:color="auto" w:fill="auto"/>
            <w:vAlign w:val="center"/>
          </w:tcPr>
          <w:p w:rsidR="00700E02" w:rsidRPr="00375AF0" w:rsidRDefault="00700E02" w:rsidP="006636D4">
            <w:pPr>
              <w:widowControl w:val="0"/>
              <w:snapToGrid w:val="0"/>
              <w:spacing w:after="0" w:line="240" w:lineRule="auto"/>
              <w:jc w:val="center"/>
              <w:rPr>
                <w:rFonts w:cs="Times New Roman"/>
                <w:b/>
                <w:szCs w:val="28"/>
              </w:rPr>
            </w:pPr>
            <w:r w:rsidRPr="00375AF0">
              <w:rPr>
                <w:rFonts w:cs="Times New Roman"/>
                <w:b/>
                <w:szCs w:val="28"/>
              </w:rPr>
              <w:t>Г</w:t>
            </w:r>
          </w:p>
        </w:tc>
        <w:tc>
          <w:tcPr>
            <w:tcW w:w="3402" w:type="dxa"/>
            <w:shd w:val="clear" w:color="auto" w:fill="auto"/>
            <w:vAlign w:val="center"/>
          </w:tcPr>
          <w:p w:rsidR="00700E02" w:rsidRPr="00375AF0" w:rsidRDefault="00700E02" w:rsidP="006636D4">
            <w:pPr>
              <w:spacing w:after="0" w:line="240" w:lineRule="auto"/>
              <w:jc w:val="center"/>
              <w:rPr>
                <w:rFonts w:cs="Times New Roman"/>
              </w:rPr>
            </w:pPr>
            <w:r w:rsidRPr="00375AF0">
              <w:rPr>
                <w:rFonts w:eastAsia="Times New Roman" w:cs="Times New Roman"/>
              </w:rPr>
              <w:t>С</w:t>
            </w:r>
            <w:r w:rsidRPr="00416F68">
              <w:rPr>
                <w:rFonts w:eastAsia="Times New Roman" w:cs="Times New Roman"/>
              </w:rPr>
              <w:t>нижение потерь продукции при хранении и транспортировке</w:t>
            </w:r>
          </w:p>
        </w:tc>
        <w:tc>
          <w:tcPr>
            <w:tcW w:w="708" w:type="dxa"/>
            <w:shd w:val="clear" w:color="auto" w:fill="auto"/>
            <w:vAlign w:val="center"/>
          </w:tcPr>
          <w:p w:rsidR="00700E02" w:rsidRPr="00375AF0" w:rsidRDefault="00700E02" w:rsidP="006636D4">
            <w:pPr>
              <w:widowControl w:val="0"/>
              <w:snapToGrid w:val="0"/>
              <w:spacing w:after="0" w:line="240" w:lineRule="auto"/>
              <w:jc w:val="center"/>
              <w:rPr>
                <w:rFonts w:cs="Times New Roman"/>
              </w:rPr>
            </w:pPr>
          </w:p>
        </w:tc>
        <w:tc>
          <w:tcPr>
            <w:tcW w:w="4927" w:type="dxa"/>
            <w:shd w:val="clear" w:color="auto" w:fill="auto"/>
            <w:vAlign w:val="center"/>
          </w:tcPr>
          <w:p w:rsidR="00700E02" w:rsidRPr="00375AF0" w:rsidRDefault="00700E02" w:rsidP="006636D4">
            <w:pPr>
              <w:spacing w:after="0" w:line="240" w:lineRule="auto"/>
              <w:jc w:val="center"/>
              <w:rPr>
                <w:rFonts w:cs="Times New Roman"/>
              </w:rPr>
            </w:pPr>
          </w:p>
        </w:tc>
      </w:tr>
    </w:tbl>
    <w:p w:rsidR="00700E02" w:rsidRPr="00F06B67" w:rsidRDefault="00700E02" w:rsidP="00700E02">
      <w:pPr>
        <w:widowControl w:val="0"/>
        <w:snapToGrid w:val="0"/>
        <w:spacing w:after="0" w:line="240" w:lineRule="auto"/>
        <w:ind w:firstLine="709"/>
        <w:jc w:val="both"/>
        <w:rPr>
          <w:rFonts w:cs="Times New Roman"/>
          <w:szCs w:val="28"/>
        </w:rPr>
      </w:pPr>
    </w:p>
    <w:p w:rsidR="00700E02" w:rsidRPr="00F06B67" w:rsidRDefault="00700E02" w:rsidP="00700E02">
      <w:pPr>
        <w:widowControl w:val="0"/>
        <w:tabs>
          <w:tab w:val="left" w:pos="1101"/>
        </w:tabs>
        <w:snapToGrid w:val="0"/>
        <w:spacing w:after="0" w:line="240" w:lineRule="auto"/>
        <w:jc w:val="both"/>
        <w:rPr>
          <w:rFonts w:cs="Times New Roman"/>
        </w:rPr>
      </w:pPr>
      <w:r w:rsidRPr="00F06B67">
        <w:rPr>
          <w:rFonts w:cs="Times New Roman"/>
        </w:rPr>
        <w:t>Запишите выбранные цифры под соответствующими буквами:</w:t>
      </w:r>
    </w:p>
    <w:tbl>
      <w:tblPr>
        <w:tblW w:w="3317" w:type="pct"/>
        <w:tblCellMar>
          <w:left w:w="0" w:type="dxa"/>
          <w:right w:w="0" w:type="dxa"/>
        </w:tblCellMar>
        <w:tblLook w:val="0420" w:firstRow="1" w:lastRow="0" w:firstColumn="0" w:lastColumn="0" w:noHBand="0" w:noVBand="1"/>
      </w:tblPr>
      <w:tblGrid>
        <w:gridCol w:w="1559"/>
        <w:gridCol w:w="1680"/>
        <w:gridCol w:w="1680"/>
        <w:gridCol w:w="1679"/>
      </w:tblGrid>
      <w:tr w:rsidR="00700E02" w:rsidRPr="005B186B" w:rsidTr="006636D4">
        <w:trPr>
          <w:trHeight w:val="321"/>
        </w:trPr>
        <w:tc>
          <w:tcPr>
            <w:tcW w:w="118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700E02" w:rsidRPr="005B186B" w:rsidRDefault="00700E02" w:rsidP="006636D4">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А</w:t>
            </w: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700E02" w:rsidRPr="005B186B" w:rsidRDefault="00700E02" w:rsidP="006636D4">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Б</w:t>
            </w: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700E02" w:rsidRPr="005B186B" w:rsidRDefault="00700E02" w:rsidP="006636D4">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В</w:t>
            </w:r>
          </w:p>
        </w:tc>
        <w:tc>
          <w:tcPr>
            <w:tcW w:w="1272" w:type="pct"/>
            <w:tcBorders>
              <w:top w:val="single" w:sz="8" w:space="0" w:color="000000"/>
              <w:left w:val="single" w:sz="8" w:space="0" w:color="000000"/>
              <w:bottom w:val="single" w:sz="8" w:space="0" w:color="000000"/>
              <w:right w:val="single" w:sz="8" w:space="0" w:color="000000"/>
            </w:tcBorders>
            <w:vAlign w:val="center"/>
          </w:tcPr>
          <w:p w:rsidR="00700E02" w:rsidRPr="005B186B" w:rsidRDefault="00700E02" w:rsidP="006636D4">
            <w:pPr>
              <w:spacing w:after="0" w:line="240" w:lineRule="auto"/>
              <w:jc w:val="center"/>
              <w:rPr>
                <w:rFonts w:eastAsia="Times New Roman" w:cs="Times New Roman"/>
                <w:b/>
                <w:bCs/>
                <w:color w:val="000000" w:themeColor="text1"/>
                <w:szCs w:val="24"/>
                <w:lang w:eastAsia="ru-RU"/>
              </w:rPr>
            </w:pPr>
            <w:r w:rsidRPr="005B186B">
              <w:rPr>
                <w:rFonts w:eastAsia="Times New Roman" w:cs="Times New Roman"/>
                <w:b/>
                <w:bCs/>
                <w:color w:val="000000" w:themeColor="text1"/>
                <w:szCs w:val="24"/>
                <w:lang w:eastAsia="ru-RU"/>
              </w:rPr>
              <w:t>Г</w:t>
            </w:r>
          </w:p>
        </w:tc>
      </w:tr>
      <w:tr w:rsidR="00700E02" w:rsidRPr="005B186B" w:rsidTr="006636D4">
        <w:trPr>
          <w:trHeight w:val="326"/>
        </w:trPr>
        <w:tc>
          <w:tcPr>
            <w:tcW w:w="1182"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700E02" w:rsidRPr="005B186B" w:rsidRDefault="00700E02" w:rsidP="006636D4">
            <w:pPr>
              <w:spacing w:after="0" w:line="240" w:lineRule="auto"/>
              <w:jc w:val="center"/>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700E02" w:rsidRPr="005B186B" w:rsidRDefault="00700E02" w:rsidP="006636D4">
            <w:pPr>
              <w:spacing w:after="0" w:line="240" w:lineRule="auto"/>
              <w:jc w:val="center"/>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700E02" w:rsidRPr="005B186B" w:rsidRDefault="00700E02" w:rsidP="006636D4">
            <w:pPr>
              <w:spacing w:after="0" w:line="240" w:lineRule="auto"/>
              <w:jc w:val="center"/>
              <w:rPr>
                <w:rFonts w:eastAsia="Times New Roman" w:cs="Times New Roman"/>
                <w:szCs w:val="24"/>
                <w:lang w:eastAsia="ru-RU"/>
              </w:rPr>
            </w:pPr>
          </w:p>
        </w:tc>
        <w:tc>
          <w:tcPr>
            <w:tcW w:w="1272" w:type="pct"/>
            <w:tcBorders>
              <w:top w:val="single" w:sz="8" w:space="0" w:color="000000"/>
              <w:left w:val="single" w:sz="8" w:space="0" w:color="000000"/>
              <w:bottom w:val="single" w:sz="8" w:space="0" w:color="000000"/>
              <w:right w:val="single" w:sz="8" w:space="0" w:color="000000"/>
            </w:tcBorders>
            <w:vAlign w:val="center"/>
          </w:tcPr>
          <w:p w:rsidR="00700E02" w:rsidRPr="005B186B" w:rsidRDefault="00700E02" w:rsidP="006636D4">
            <w:pPr>
              <w:spacing w:after="0" w:line="240" w:lineRule="auto"/>
              <w:jc w:val="center"/>
              <w:rPr>
                <w:rFonts w:eastAsia="Times New Roman" w:cs="Times New Roman"/>
                <w:szCs w:val="24"/>
                <w:lang w:eastAsia="ru-RU"/>
              </w:rPr>
            </w:pPr>
          </w:p>
        </w:tc>
      </w:tr>
    </w:tbl>
    <w:p w:rsidR="00F10BD6" w:rsidRDefault="00F10BD6" w:rsidP="004462D9">
      <w:pPr>
        <w:spacing w:after="0" w:line="240" w:lineRule="auto"/>
        <w:rPr>
          <w:rFonts w:cs="Times New Roman"/>
          <w:b/>
          <w:szCs w:val="24"/>
        </w:rPr>
      </w:pPr>
    </w:p>
    <w:p w:rsidR="00C43290" w:rsidRDefault="00F10BD6" w:rsidP="004462D9">
      <w:pPr>
        <w:spacing w:after="0" w:line="240" w:lineRule="auto"/>
        <w:rPr>
          <w:rFonts w:cs="Times New Roman"/>
          <w:b/>
          <w:szCs w:val="24"/>
        </w:rPr>
      </w:pPr>
      <w:r w:rsidRPr="0036205E">
        <w:rPr>
          <w:rFonts w:cs="Times New Roman"/>
          <w:b/>
          <w:szCs w:val="24"/>
        </w:rPr>
        <w:t>Задание</w:t>
      </w:r>
      <w:r w:rsidR="00C43290">
        <w:rPr>
          <w:rFonts w:cs="Times New Roman"/>
          <w:b/>
          <w:szCs w:val="24"/>
        </w:rPr>
        <w:t xml:space="preserve"> 564.</w:t>
      </w:r>
    </w:p>
    <w:p w:rsidR="00C31B4D" w:rsidRPr="00CA4FAB" w:rsidRDefault="00C31B4D" w:rsidP="00C31B4D">
      <w:pPr>
        <w:widowControl w:val="0"/>
        <w:snapToGrid w:val="0"/>
        <w:spacing w:after="0" w:line="240" w:lineRule="auto"/>
        <w:jc w:val="both"/>
        <w:rPr>
          <w:rFonts w:cs="Times New Roman"/>
          <w:b/>
          <w:i/>
        </w:rPr>
      </w:pPr>
      <w:r w:rsidRPr="00CA4FAB">
        <w:rPr>
          <w:rFonts w:cs="Times New Roman"/>
          <w:b/>
          <w:i/>
        </w:rPr>
        <w:t>Прочитайте текст и установите соответствие.</w:t>
      </w:r>
    </w:p>
    <w:p w:rsidR="00C31B4D" w:rsidRPr="00881FB1" w:rsidRDefault="00C31B4D" w:rsidP="00C31B4D">
      <w:pPr>
        <w:pStyle w:val="a4"/>
        <w:spacing w:after="0" w:line="240" w:lineRule="auto"/>
        <w:ind w:left="0" w:firstLine="708"/>
        <w:jc w:val="both"/>
        <w:rPr>
          <w:rFonts w:ascii="Times New Roman" w:hAnsi="Times New Roman" w:cs="Times New Roman"/>
          <w:sz w:val="24"/>
          <w:szCs w:val="24"/>
        </w:rPr>
      </w:pPr>
      <w:r w:rsidRPr="00881FB1">
        <w:rPr>
          <w:rFonts w:ascii="Times New Roman" w:hAnsi="Times New Roman" w:cs="Times New Roman"/>
          <w:sz w:val="24"/>
          <w:szCs w:val="24"/>
        </w:rPr>
        <w:t>Сотруднику гостиницы в своей профессиональной деятельности необходимо знать профессиональные термины и понятия на иностранном языке</w:t>
      </w:r>
      <w:r>
        <w:rPr>
          <w:rFonts w:ascii="Times New Roman" w:hAnsi="Times New Roman" w:cs="Times New Roman"/>
          <w:sz w:val="24"/>
          <w:szCs w:val="24"/>
        </w:rPr>
        <w:t>.</w:t>
      </w:r>
    </w:p>
    <w:p w:rsidR="00C31B4D" w:rsidRDefault="00C31B4D" w:rsidP="00C31B4D">
      <w:pPr>
        <w:pStyle w:val="a4"/>
        <w:spacing w:after="0" w:line="240" w:lineRule="auto"/>
        <w:ind w:left="0" w:firstLine="708"/>
        <w:rPr>
          <w:rFonts w:ascii="Times New Roman" w:hAnsi="Times New Roman" w:cs="Times New Roman"/>
          <w:sz w:val="24"/>
          <w:szCs w:val="24"/>
        </w:rPr>
      </w:pPr>
      <w:r w:rsidRPr="00881FB1">
        <w:rPr>
          <w:rFonts w:ascii="Times New Roman" w:hAnsi="Times New Roman" w:cs="Times New Roman"/>
          <w:sz w:val="24"/>
          <w:szCs w:val="24"/>
        </w:rPr>
        <w:t xml:space="preserve">Установите соответствие между понятиями на немецком языке  и их  переводом на русский язык. </w:t>
      </w:r>
    </w:p>
    <w:p w:rsidR="00C31B4D" w:rsidRPr="00881FB1" w:rsidRDefault="00C31B4D" w:rsidP="00C31B4D">
      <w:pPr>
        <w:pStyle w:val="a4"/>
        <w:spacing w:after="0" w:line="240" w:lineRule="auto"/>
        <w:ind w:left="0" w:firstLine="708"/>
        <w:rPr>
          <w:rFonts w:ascii="Times New Roman" w:hAnsi="Times New Roman" w:cs="Times New Roman"/>
          <w:sz w:val="24"/>
          <w:szCs w:val="24"/>
        </w:rPr>
      </w:pPr>
      <w:r w:rsidRPr="00881FB1">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4998" w:type="pct"/>
        <w:tblLayout w:type="fixed"/>
        <w:tblCellMar>
          <w:left w:w="0" w:type="dxa"/>
          <w:right w:w="0" w:type="dxa"/>
        </w:tblCellMar>
        <w:tblLook w:val="04A0" w:firstRow="1" w:lastRow="0" w:firstColumn="1" w:lastColumn="0" w:noHBand="0" w:noVBand="1"/>
      </w:tblPr>
      <w:tblGrid>
        <w:gridCol w:w="443"/>
        <w:gridCol w:w="4724"/>
        <w:gridCol w:w="668"/>
        <w:gridCol w:w="4112"/>
      </w:tblGrid>
      <w:tr w:rsidR="00C31B4D" w:rsidTr="00C31B4D">
        <w:trPr>
          <w:trHeight w:val="504"/>
        </w:trPr>
        <w:tc>
          <w:tcPr>
            <w:tcW w:w="2596"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C31B4D" w:rsidRDefault="00C31B4D" w:rsidP="00C31B4D">
            <w:pPr>
              <w:spacing w:after="0" w:line="240" w:lineRule="auto"/>
              <w:jc w:val="center"/>
              <w:rPr>
                <w:rFonts w:eastAsia="Times New Roman" w:cs="Times New Roman"/>
                <w:szCs w:val="24"/>
                <w:lang w:eastAsia="ru-RU"/>
              </w:rPr>
            </w:pPr>
            <w:r>
              <w:rPr>
                <w:rFonts w:eastAsia="Times New Roman" w:cs="Times New Roman"/>
                <w:szCs w:val="24"/>
                <w:lang w:eastAsia="ru-RU"/>
              </w:rPr>
              <w:t>Понятие на немецком языке</w:t>
            </w:r>
          </w:p>
        </w:tc>
        <w:tc>
          <w:tcPr>
            <w:tcW w:w="2403"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C31B4D" w:rsidRDefault="00C31B4D" w:rsidP="00C31B4D">
            <w:pPr>
              <w:spacing w:after="0" w:line="240" w:lineRule="auto"/>
              <w:jc w:val="center"/>
              <w:rPr>
                <w:rFonts w:eastAsia="Times New Roman" w:cs="Times New Roman"/>
                <w:szCs w:val="24"/>
                <w:lang w:eastAsia="ru-RU"/>
              </w:rPr>
            </w:pPr>
            <w:r>
              <w:rPr>
                <w:rFonts w:eastAsia="Times New Roman" w:cs="Times New Roman"/>
                <w:szCs w:val="24"/>
                <w:lang w:eastAsia="ru-RU"/>
              </w:rPr>
              <w:t>Перевод на русский язык</w:t>
            </w:r>
          </w:p>
        </w:tc>
      </w:tr>
      <w:tr w:rsidR="00C31B4D" w:rsidTr="00C31B4D">
        <w:trPr>
          <w:trHeight w:val="424"/>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C31B4D" w:rsidRDefault="00C31B4D" w:rsidP="00C31B4D">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2374"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C31B4D" w:rsidRDefault="00C31B4D" w:rsidP="00C31B4D">
            <w:pPr>
              <w:autoSpaceDE w:val="0"/>
              <w:autoSpaceDN w:val="0"/>
              <w:adjustRightInd w:val="0"/>
              <w:spacing w:after="0" w:line="240" w:lineRule="auto"/>
              <w:jc w:val="center"/>
              <w:rPr>
                <w:rFonts w:eastAsia="Times New Roman" w:cs="Times New Roman"/>
                <w:szCs w:val="24"/>
                <w:lang w:eastAsia="ru-RU"/>
              </w:rPr>
            </w:pPr>
            <w:r>
              <w:rPr>
                <w:rFonts w:eastAsia="Helvetica" w:cs="Times New Roman"/>
                <w:color w:val="1A1A1A"/>
                <w:szCs w:val="24"/>
                <w:shd w:val="clear" w:color="auto" w:fill="FFFFFF"/>
              </w:rPr>
              <w:t>der Rezeptionist</w:t>
            </w:r>
          </w:p>
        </w:tc>
        <w:tc>
          <w:tcPr>
            <w:tcW w:w="336"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C31B4D" w:rsidRDefault="00C31B4D" w:rsidP="00C31B4D">
            <w:pPr>
              <w:spacing w:after="0" w:line="240" w:lineRule="auto"/>
              <w:jc w:val="center"/>
              <w:rPr>
                <w:rFonts w:eastAsia="Times New Roman" w:cs="Times New Roman"/>
                <w:szCs w:val="24"/>
                <w:lang w:eastAsia="ru-RU"/>
              </w:rPr>
            </w:pPr>
            <w:r>
              <w:rPr>
                <w:rFonts w:eastAsia="Times New Roman" w:cs="Times New Roman"/>
                <w:szCs w:val="24"/>
                <w:lang w:eastAsia="ru-RU"/>
              </w:rPr>
              <w:t>1</w:t>
            </w:r>
          </w:p>
        </w:tc>
        <w:tc>
          <w:tcPr>
            <w:tcW w:w="2067"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C31B4D" w:rsidRDefault="00C31B4D" w:rsidP="00C31B4D">
            <w:pPr>
              <w:spacing w:after="0" w:line="240" w:lineRule="auto"/>
              <w:jc w:val="center"/>
              <w:rPr>
                <w:rFonts w:eastAsia="Times New Roman" w:cs="Times New Roman"/>
                <w:szCs w:val="24"/>
                <w:lang w:eastAsia="ru-RU"/>
              </w:rPr>
            </w:pPr>
            <w:r>
              <w:rPr>
                <w:rFonts w:eastAsia="Helvetica" w:cs="Times New Roman"/>
                <w:color w:val="1A1A1A"/>
                <w:szCs w:val="24"/>
                <w:shd w:val="clear" w:color="auto" w:fill="FFFFFF"/>
              </w:rPr>
              <w:t>носильщик</w:t>
            </w:r>
          </w:p>
        </w:tc>
      </w:tr>
      <w:tr w:rsidR="00C31B4D" w:rsidTr="00C31B4D">
        <w:trPr>
          <w:trHeight w:val="674"/>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C31B4D" w:rsidRDefault="00C31B4D" w:rsidP="00C31B4D">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2374"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C31B4D" w:rsidRDefault="00C31B4D" w:rsidP="00C31B4D">
            <w:pPr>
              <w:autoSpaceDE w:val="0"/>
              <w:autoSpaceDN w:val="0"/>
              <w:adjustRightInd w:val="0"/>
              <w:spacing w:after="0" w:line="240" w:lineRule="auto"/>
              <w:jc w:val="center"/>
              <w:rPr>
                <w:rFonts w:eastAsia="Times New Roman" w:cs="Times New Roman"/>
                <w:szCs w:val="24"/>
                <w:lang w:eastAsia="ru-RU"/>
              </w:rPr>
            </w:pPr>
            <w:r>
              <w:rPr>
                <w:rFonts w:eastAsia="Helvetica" w:cs="Times New Roman"/>
                <w:color w:val="1A1A1A"/>
                <w:szCs w:val="24"/>
                <w:shd w:val="clear" w:color="auto" w:fill="FFFFFF"/>
              </w:rPr>
              <w:t>der Träger</w:t>
            </w:r>
          </w:p>
        </w:tc>
        <w:tc>
          <w:tcPr>
            <w:tcW w:w="336"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C31B4D" w:rsidRDefault="00C31B4D" w:rsidP="00C31B4D">
            <w:pPr>
              <w:spacing w:after="0" w:line="240" w:lineRule="auto"/>
              <w:jc w:val="center"/>
              <w:rPr>
                <w:rFonts w:eastAsia="Times New Roman" w:cs="Times New Roman"/>
                <w:szCs w:val="24"/>
                <w:lang w:eastAsia="ru-RU"/>
              </w:rPr>
            </w:pPr>
            <w:r>
              <w:rPr>
                <w:rFonts w:eastAsia="Times New Roman" w:cs="Times New Roman"/>
                <w:szCs w:val="24"/>
                <w:lang w:eastAsia="ru-RU"/>
              </w:rPr>
              <w:t>2</w:t>
            </w:r>
          </w:p>
        </w:tc>
        <w:tc>
          <w:tcPr>
            <w:tcW w:w="2067"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C31B4D" w:rsidRDefault="00C31B4D" w:rsidP="00C31B4D">
            <w:pPr>
              <w:spacing w:after="0" w:line="240" w:lineRule="auto"/>
              <w:jc w:val="center"/>
              <w:rPr>
                <w:rFonts w:eastAsia="Times New Roman" w:cs="Times New Roman"/>
                <w:szCs w:val="24"/>
                <w:lang w:eastAsia="ru-RU"/>
              </w:rPr>
            </w:pPr>
            <w:r>
              <w:rPr>
                <w:rFonts w:eastAsia="Helvetica" w:cs="Times New Roman"/>
                <w:color w:val="1A1A1A"/>
                <w:szCs w:val="24"/>
                <w:shd w:val="clear" w:color="auto" w:fill="FFFFFF"/>
              </w:rPr>
              <w:t>рецепционист</w:t>
            </w:r>
          </w:p>
        </w:tc>
      </w:tr>
      <w:tr w:rsidR="00C31B4D" w:rsidTr="00C31B4D">
        <w:trPr>
          <w:trHeight w:val="530"/>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C31B4D" w:rsidRDefault="00C31B4D" w:rsidP="00C31B4D">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c>
          <w:tcPr>
            <w:tcW w:w="237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C31B4D" w:rsidRDefault="00C31B4D" w:rsidP="00C31B4D">
            <w:pPr>
              <w:autoSpaceDE w:val="0"/>
              <w:autoSpaceDN w:val="0"/>
              <w:adjustRightInd w:val="0"/>
              <w:spacing w:after="0" w:line="240" w:lineRule="auto"/>
              <w:jc w:val="center"/>
              <w:rPr>
                <w:rFonts w:eastAsia="Times New Roman" w:cs="Times New Roman"/>
                <w:szCs w:val="24"/>
                <w:lang w:eastAsia="ru-RU"/>
              </w:rPr>
            </w:pPr>
            <w:r>
              <w:rPr>
                <w:rFonts w:eastAsia="Helvetica" w:cs="Times New Roman"/>
                <w:color w:val="1A1A1A"/>
                <w:szCs w:val="24"/>
                <w:shd w:val="clear" w:color="auto" w:fill="FFFFFF"/>
              </w:rPr>
              <w:t>der Empfangschef</w:t>
            </w:r>
          </w:p>
        </w:tc>
        <w:tc>
          <w:tcPr>
            <w:tcW w:w="336"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C31B4D" w:rsidRDefault="00C31B4D" w:rsidP="00C31B4D">
            <w:pPr>
              <w:spacing w:after="0" w:line="240" w:lineRule="auto"/>
              <w:jc w:val="center"/>
              <w:rPr>
                <w:rFonts w:eastAsia="Times New Roman" w:cs="Times New Roman"/>
                <w:szCs w:val="24"/>
                <w:lang w:eastAsia="ru-RU"/>
              </w:rPr>
            </w:pPr>
            <w:r>
              <w:rPr>
                <w:rFonts w:eastAsia="Times New Roman" w:cs="Times New Roman"/>
                <w:szCs w:val="24"/>
                <w:lang w:eastAsia="ru-RU"/>
              </w:rPr>
              <w:t>3</w:t>
            </w:r>
          </w:p>
        </w:tc>
        <w:tc>
          <w:tcPr>
            <w:tcW w:w="2067"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C31B4D" w:rsidRDefault="00C31B4D" w:rsidP="00C31B4D">
            <w:pPr>
              <w:spacing w:after="0" w:line="240" w:lineRule="auto"/>
              <w:jc w:val="center"/>
              <w:rPr>
                <w:rFonts w:eastAsia="Times New Roman" w:cs="Times New Roman"/>
                <w:szCs w:val="24"/>
                <w:lang w:eastAsia="ru-RU"/>
              </w:rPr>
            </w:pPr>
            <w:r>
              <w:rPr>
                <w:rFonts w:eastAsia="Helvetica" w:cs="Times New Roman"/>
                <w:color w:val="1A1A1A"/>
                <w:szCs w:val="24"/>
                <w:shd w:val="clear" w:color="auto" w:fill="FFFFFF"/>
              </w:rPr>
              <w:t>постоянный клиент</w:t>
            </w:r>
          </w:p>
        </w:tc>
      </w:tr>
      <w:tr w:rsidR="00C31B4D" w:rsidTr="00C31B4D">
        <w:trPr>
          <w:trHeight w:val="475"/>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C31B4D" w:rsidRDefault="00C31B4D" w:rsidP="00C31B4D">
            <w:pPr>
              <w:spacing w:after="0" w:line="240" w:lineRule="auto"/>
              <w:jc w:val="center"/>
              <w:rPr>
                <w:rFonts w:eastAsia="Times New Roman" w:cs="Times New Roman"/>
                <w:szCs w:val="24"/>
                <w:lang w:eastAsia="ru-RU"/>
              </w:rPr>
            </w:pPr>
          </w:p>
        </w:tc>
        <w:tc>
          <w:tcPr>
            <w:tcW w:w="237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C31B4D" w:rsidRDefault="00C31B4D" w:rsidP="00C31B4D">
            <w:pPr>
              <w:spacing w:after="0" w:line="240" w:lineRule="auto"/>
              <w:jc w:val="center"/>
              <w:rPr>
                <w:rFonts w:eastAsia="Times New Roman" w:cs="Times New Roman"/>
                <w:szCs w:val="24"/>
                <w:lang w:eastAsia="ru-RU"/>
              </w:rPr>
            </w:pPr>
          </w:p>
        </w:tc>
        <w:tc>
          <w:tcPr>
            <w:tcW w:w="336"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C31B4D" w:rsidRDefault="00C31B4D" w:rsidP="00C31B4D">
            <w:pPr>
              <w:spacing w:after="0" w:line="240" w:lineRule="auto"/>
              <w:jc w:val="center"/>
              <w:rPr>
                <w:rFonts w:eastAsia="Times New Roman" w:cs="Times New Roman"/>
                <w:szCs w:val="24"/>
                <w:lang w:eastAsia="ru-RU"/>
              </w:rPr>
            </w:pPr>
            <w:r>
              <w:rPr>
                <w:rFonts w:eastAsia="Times New Roman" w:cs="Times New Roman"/>
                <w:szCs w:val="24"/>
                <w:lang w:eastAsia="ru-RU"/>
              </w:rPr>
              <w:t>4</w:t>
            </w:r>
          </w:p>
        </w:tc>
        <w:tc>
          <w:tcPr>
            <w:tcW w:w="2067"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C31B4D" w:rsidRDefault="00C31B4D" w:rsidP="00C31B4D">
            <w:pPr>
              <w:autoSpaceDE w:val="0"/>
              <w:autoSpaceDN w:val="0"/>
              <w:adjustRightInd w:val="0"/>
              <w:spacing w:after="0" w:line="240" w:lineRule="auto"/>
              <w:jc w:val="center"/>
              <w:rPr>
                <w:rFonts w:eastAsia="Times New Roman" w:cs="Times New Roman"/>
                <w:szCs w:val="24"/>
                <w:lang w:eastAsia="ru-RU"/>
              </w:rPr>
            </w:pPr>
            <w:r>
              <w:rPr>
                <w:rFonts w:eastAsia="Helvetica" w:cs="Times New Roman"/>
                <w:color w:val="1A1A1A"/>
                <w:szCs w:val="24"/>
                <w:shd w:val="clear" w:color="auto" w:fill="FFFFFF"/>
              </w:rPr>
              <w:t>метрдотель, администратор</w:t>
            </w:r>
          </w:p>
        </w:tc>
      </w:tr>
    </w:tbl>
    <w:p w:rsidR="00C31B4D" w:rsidRDefault="00C31B4D" w:rsidP="00C31B4D">
      <w:pPr>
        <w:pStyle w:val="a4"/>
        <w:spacing w:after="0" w:line="240" w:lineRule="auto"/>
        <w:ind w:left="0"/>
        <w:jc w:val="both"/>
        <w:rPr>
          <w:rFonts w:ascii="Times New Roman" w:hAnsi="Times New Roman" w:cs="Times New Roman"/>
          <w:sz w:val="24"/>
          <w:szCs w:val="24"/>
        </w:rPr>
      </w:pPr>
    </w:p>
    <w:p w:rsidR="00C31B4D" w:rsidRPr="00881FB1" w:rsidRDefault="00C31B4D" w:rsidP="00C31B4D">
      <w:pPr>
        <w:pStyle w:val="a4"/>
        <w:spacing w:after="0" w:line="240" w:lineRule="auto"/>
        <w:ind w:left="0"/>
        <w:jc w:val="both"/>
        <w:rPr>
          <w:rFonts w:ascii="Times New Roman" w:hAnsi="Times New Roman" w:cs="Times New Roman"/>
          <w:sz w:val="24"/>
          <w:szCs w:val="24"/>
        </w:rPr>
      </w:pPr>
      <w:r w:rsidRPr="00881FB1">
        <w:rPr>
          <w:rFonts w:ascii="Times New Roman" w:hAnsi="Times New Roman" w:cs="Times New Roman"/>
          <w:sz w:val="24"/>
          <w:szCs w:val="24"/>
        </w:rPr>
        <w:t>Запишите выбранные цифры под соответствующими буквами</w:t>
      </w:r>
      <w:r>
        <w:rPr>
          <w:rFonts w:ascii="Times New Roman" w:hAnsi="Times New Roman" w:cs="Times New Roman"/>
          <w:sz w:val="24"/>
          <w:szCs w:val="24"/>
        </w:rPr>
        <w:t>:</w:t>
      </w:r>
    </w:p>
    <w:tbl>
      <w:tblPr>
        <w:tblW w:w="2574" w:type="pct"/>
        <w:tblCellMar>
          <w:left w:w="0" w:type="dxa"/>
          <w:right w:w="0" w:type="dxa"/>
        </w:tblCellMar>
        <w:tblLook w:val="04A0" w:firstRow="1" w:lastRow="0" w:firstColumn="1" w:lastColumn="0" w:noHBand="0" w:noVBand="1"/>
      </w:tblPr>
      <w:tblGrid>
        <w:gridCol w:w="1622"/>
        <w:gridCol w:w="1750"/>
        <w:gridCol w:w="1751"/>
      </w:tblGrid>
      <w:tr w:rsidR="00C31B4D" w:rsidTr="000A3A77">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C31B4D" w:rsidRDefault="00C31B4D" w:rsidP="00C31B4D">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C31B4D" w:rsidRDefault="00C31B4D" w:rsidP="00C31B4D">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C31B4D" w:rsidRDefault="00C31B4D" w:rsidP="00C31B4D">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r>
      <w:tr w:rsidR="00C31B4D" w:rsidTr="000A3A77">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C31B4D" w:rsidRDefault="00C31B4D" w:rsidP="00C31B4D">
            <w:pPr>
              <w:spacing w:after="0" w:line="240" w:lineRule="auto"/>
              <w:rPr>
                <w:rFonts w:eastAsia="Times New Roman" w:cs="Times New Roman"/>
                <w:szCs w:val="24"/>
                <w:lang w:eastAsia="ru-RU"/>
              </w:rPr>
            </w:pP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C31B4D" w:rsidRDefault="00C31B4D" w:rsidP="00C31B4D">
            <w:pPr>
              <w:spacing w:after="0" w:line="240" w:lineRule="auto"/>
              <w:rPr>
                <w:rFonts w:eastAsia="Times New Roman" w:cs="Times New Roman"/>
                <w:szCs w:val="24"/>
                <w:lang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C31B4D" w:rsidRDefault="00C31B4D" w:rsidP="00C31B4D">
            <w:pPr>
              <w:spacing w:after="0" w:line="240" w:lineRule="auto"/>
              <w:rPr>
                <w:rFonts w:eastAsia="Times New Roman" w:cs="Times New Roman"/>
                <w:szCs w:val="24"/>
                <w:lang w:eastAsia="ru-RU"/>
              </w:rPr>
            </w:pPr>
          </w:p>
        </w:tc>
      </w:tr>
    </w:tbl>
    <w:p w:rsidR="00F10BD6" w:rsidRDefault="00F10BD6" w:rsidP="00C31B4D">
      <w:pPr>
        <w:spacing w:after="0" w:line="240" w:lineRule="auto"/>
        <w:rPr>
          <w:rFonts w:cs="Times New Roman"/>
          <w:b/>
          <w:szCs w:val="24"/>
        </w:rPr>
      </w:pPr>
    </w:p>
    <w:p w:rsidR="00F10BD6" w:rsidRDefault="00F10BD6" w:rsidP="004462D9">
      <w:pPr>
        <w:spacing w:after="0" w:line="240" w:lineRule="auto"/>
        <w:rPr>
          <w:rFonts w:cs="Times New Roman"/>
          <w:b/>
          <w:szCs w:val="24"/>
        </w:rPr>
      </w:pPr>
      <w:r w:rsidRPr="0036205E">
        <w:rPr>
          <w:rFonts w:cs="Times New Roman"/>
          <w:b/>
          <w:szCs w:val="24"/>
        </w:rPr>
        <w:t>Задание</w:t>
      </w:r>
      <w:r w:rsidR="00C43290">
        <w:rPr>
          <w:rFonts w:cs="Times New Roman"/>
          <w:b/>
          <w:szCs w:val="24"/>
        </w:rPr>
        <w:t xml:space="preserve"> 565.</w:t>
      </w:r>
    </w:p>
    <w:p w:rsidR="006F60BF" w:rsidRPr="006F60BF" w:rsidRDefault="006F60BF" w:rsidP="006F60BF">
      <w:pPr>
        <w:widowControl w:val="0"/>
        <w:snapToGrid w:val="0"/>
        <w:spacing w:after="0" w:line="240" w:lineRule="auto"/>
        <w:jc w:val="both"/>
        <w:rPr>
          <w:rFonts w:eastAsia="Times New Roman"/>
          <w:b/>
          <w:bCs/>
          <w:i/>
          <w:kern w:val="36"/>
        </w:rPr>
      </w:pPr>
      <w:r w:rsidRPr="006F60BF">
        <w:rPr>
          <w:rFonts w:eastAsia="Times New Roman"/>
          <w:b/>
          <w:bCs/>
          <w:i/>
          <w:kern w:val="36"/>
        </w:rPr>
        <w:t>Прочитайте текст и запишите развернутый обоснованный ответ.</w:t>
      </w:r>
    </w:p>
    <w:p w:rsidR="006F60BF" w:rsidRDefault="006F60BF" w:rsidP="006F60BF">
      <w:pPr>
        <w:spacing w:after="0" w:line="240" w:lineRule="auto"/>
        <w:ind w:firstLine="709"/>
        <w:jc w:val="both"/>
        <w:rPr>
          <w:rFonts w:eastAsia="Times New Roman" w:cs="Times New Roman"/>
        </w:rPr>
      </w:pPr>
      <w:r w:rsidRPr="007F3088">
        <w:rPr>
          <w:rFonts w:eastAsia="Times New Roman" w:cs="Times New Roman"/>
        </w:rPr>
        <w:t>В зависимости от категории обслуживаемых гостей, типа и оснащения</w:t>
      </w:r>
      <w:r>
        <w:rPr>
          <w:rFonts w:eastAsia="Times New Roman" w:cs="Times New Roman"/>
        </w:rPr>
        <w:t xml:space="preserve"> </w:t>
      </w:r>
      <w:r w:rsidRPr="007F3088">
        <w:rPr>
          <w:rFonts w:eastAsia="Times New Roman" w:cs="Times New Roman"/>
        </w:rPr>
        <w:t>предприятий питания применяю</w:t>
      </w:r>
      <w:r>
        <w:rPr>
          <w:rFonts w:eastAsia="Times New Roman" w:cs="Times New Roman"/>
        </w:rPr>
        <w:t xml:space="preserve">тся разнообразные виды сервиса. </w:t>
      </w:r>
    </w:p>
    <w:p w:rsidR="006F60BF" w:rsidRDefault="006F60BF" w:rsidP="006F60BF">
      <w:pPr>
        <w:spacing w:after="0" w:line="240" w:lineRule="auto"/>
        <w:ind w:firstLine="709"/>
        <w:jc w:val="both"/>
        <w:rPr>
          <w:rFonts w:eastAsia="Calibri" w:cs="Times New Roman"/>
        </w:rPr>
      </w:pPr>
      <w:r>
        <w:rPr>
          <w:rFonts w:eastAsia="Times New Roman" w:cs="Times New Roman"/>
        </w:rPr>
        <w:t>Определите, какие сервисы принято считать н</w:t>
      </w:r>
      <w:r w:rsidRPr="007F3088">
        <w:rPr>
          <w:rFonts w:eastAsia="Times New Roman" w:cs="Times New Roman"/>
        </w:rPr>
        <w:t>аиболее</w:t>
      </w:r>
      <w:r>
        <w:rPr>
          <w:rFonts w:eastAsia="Times New Roman" w:cs="Times New Roman"/>
        </w:rPr>
        <w:t xml:space="preserve"> </w:t>
      </w:r>
      <w:r w:rsidRPr="007F3088">
        <w:rPr>
          <w:rFonts w:eastAsia="Times New Roman" w:cs="Times New Roman"/>
        </w:rPr>
        <w:t>распространенными</w:t>
      </w:r>
      <w:r>
        <w:rPr>
          <w:rFonts w:eastAsia="Calibri" w:cs="Times New Roman"/>
        </w:rPr>
        <w:t>.</w:t>
      </w:r>
    </w:p>
    <w:p w:rsidR="006F60BF" w:rsidRDefault="006F60BF" w:rsidP="006F60BF">
      <w:pPr>
        <w:spacing w:after="0" w:line="240" w:lineRule="auto"/>
        <w:ind w:firstLine="709"/>
        <w:jc w:val="both"/>
        <w:rPr>
          <w:rFonts w:eastAsia="Times New Roman" w:cs="Times New Roman"/>
          <w:b/>
        </w:rPr>
      </w:pPr>
    </w:p>
    <w:p w:rsidR="006F60BF" w:rsidRPr="00F06B67" w:rsidRDefault="006F60BF" w:rsidP="006F60BF">
      <w:pPr>
        <w:spacing w:after="0" w:line="240" w:lineRule="auto"/>
        <w:jc w:val="both"/>
        <w:rPr>
          <w:rFonts w:eastAsia="Times New Roman" w:cs="Times New Roman"/>
          <w:b/>
        </w:rPr>
      </w:pPr>
      <w:r w:rsidRPr="00F06B67">
        <w:rPr>
          <w:rFonts w:eastAsia="Times New Roman" w:cs="Times New Roman"/>
          <w:b/>
        </w:rPr>
        <w:t>Ответ:</w:t>
      </w:r>
    </w:p>
    <w:p w:rsidR="00F10BD6" w:rsidRDefault="00F10BD6" w:rsidP="004462D9">
      <w:pPr>
        <w:spacing w:after="0" w:line="240" w:lineRule="auto"/>
        <w:rPr>
          <w:rFonts w:cs="Times New Roman"/>
          <w:b/>
          <w:szCs w:val="24"/>
        </w:rPr>
      </w:pPr>
    </w:p>
    <w:p w:rsidR="00F10BD6" w:rsidRDefault="00F10BD6" w:rsidP="004462D9">
      <w:pPr>
        <w:spacing w:after="0" w:line="240" w:lineRule="auto"/>
        <w:rPr>
          <w:rFonts w:cs="Times New Roman"/>
          <w:b/>
          <w:szCs w:val="24"/>
        </w:rPr>
      </w:pPr>
      <w:r w:rsidRPr="0036205E">
        <w:rPr>
          <w:rFonts w:cs="Times New Roman"/>
          <w:b/>
          <w:szCs w:val="24"/>
        </w:rPr>
        <w:t>Задание</w:t>
      </w:r>
      <w:r w:rsidR="00C43290">
        <w:rPr>
          <w:rFonts w:cs="Times New Roman"/>
          <w:b/>
          <w:szCs w:val="24"/>
        </w:rPr>
        <w:t xml:space="preserve"> 566.</w:t>
      </w:r>
    </w:p>
    <w:p w:rsidR="00A41BFC" w:rsidRDefault="00A41BFC" w:rsidP="00A41BFC">
      <w:pPr>
        <w:pStyle w:val="a4"/>
        <w:spacing w:after="0" w:line="240" w:lineRule="auto"/>
        <w:ind w:left="0"/>
        <w:rPr>
          <w:rFonts w:ascii="Times New Roman" w:eastAsia="Times New Roman" w:hAnsi="Times New Roman" w:cs="Times New Roman"/>
          <w:color w:val="000000" w:themeColor="text1"/>
          <w:spacing w:val="-1"/>
          <w:sz w:val="24"/>
          <w:szCs w:val="24"/>
          <w:lang w:eastAsia="ru-RU"/>
        </w:rPr>
      </w:pPr>
      <w:r>
        <w:rPr>
          <w:rFonts w:ascii="Times New Roman" w:eastAsia="Times New Roman" w:hAnsi="Times New Roman" w:cs="Times New Roman"/>
          <w:b/>
          <w:i/>
          <w:color w:val="000000" w:themeColor="text1"/>
          <w:spacing w:val="-1"/>
          <w:sz w:val="24"/>
          <w:szCs w:val="24"/>
          <w:lang w:eastAsia="ru-RU"/>
        </w:rPr>
        <w:t xml:space="preserve">Прочитайте текст и запишите развернутый обоснованный ответ.      </w:t>
      </w:r>
      <w:r>
        <w:rPr>
          <w:rFonts w:ascii="Times New Roman" w:eastAsia="Times New Roman" w:hAnsi="Times New Roman" w:cs="Times New Roman"/>
          <w:color w:val="000000" w:themeColor="text1"/>
          <w:spacing w:val="-1"/>
          <w:sz w:val="24"/>
          <w:szCs w:val="24"/>
          <w:lang w:eastAsia="ru-RU"/>
        </w:rPr>
        <w:t xml:space="preserve"> </w:t>
      </w:r>
    </w:p>
    <w:p w:rsidR="00A41BFC" w:rsidRPr="00A41BFC" w:rsidRDefault="00A41BFC" w:rsidP="00A41BFC">
      <w:pPr>
        <w:pStyle w:val="a4"/>
        <w:spacing w:after="0" w:line="240" w:lineRule="auto"/>
        <w:ind w:left="0" w:firstLine="708"/>
        <w:jc w:val="both"/>
        <w:rPr>
          <w:rFonts w:ascii="Times New Roman" w:eastAsia="Times New Roman" w:hAnsi="Times New Roman" w:cs="Times New Roman"/>
          <w:b/>
          <w:i/>
          <w:color w:val="000000" w:themeColor="text1"/>
          <w:spacing w:val="-1"/>
          <w:sz w:val="24"/>
          <w:szCs w:val="24"/>
          <w:lang w:eastAsia="ru-RU"/>
        </w:rPr>
      </w:pPr>
      <w:r>
        <w:rPr>
          <w:rFonts w:ascii="Times New Roman" w:eastAsia="Calibri" w:hAnsi="Times New Roman" w:cs="Times New Roman"/>
          <w:sz w:val="24"/>
          <w:szCs w:val="24"/>
        </w:rPr>
        <w:t>Предприниматель купил здание и хочет открыть в нем отель. В отеле могут быть стандартные номера площадью 21 квадратных метра и номера «люкс» площадью 49 квадратных метра. Общая площадь, которую можно отвести под номера, составляет 1099 квадратный метр. Стандартный номер будет приносить прибыль 2000 рублей в сутки, а номер «люкс» - 4500 рублей в сутки.</w:t>
      </w:r>
    </w:p>
    <w:p w:rsidR="00A41BFC" w:rsidRDefault="00A41BFC" w:rsidP="00A41BFC">
      <w:pPr>
        <w:spacing w:after="0" w:line="240" w:lineRule="auto"/>
        <w:ind w:firstLine="708"/>
        <w:rPr>
          <w:rFonts w:eastAsia="Calibri" w:cs="Times New Roman"/>
          <w:szCs w:val="24"/>
        </w:rPr>
      </w:pPr>
      <w:r>
        <w:rPr>
          <w:rFonts w:eastAsia="Calibri" w:cs="Times New Roman"/>
          <w:szCs w:val="24"/>
        </w:rPr>
        <w:t>Сколько номеров – «люкс» будет в отеле, если сделать 43 стандартных номера? Какую прибыль получит отель за сутки?</w:t>
      </w:r>
    </w:p>
    <w:p w:rsidR="00A41BFC" w:rsidRDefault="00A41BFC" w:rsidP="00A41BFC">
      <w:pPr>
        <w:spacing w:after="0" w:line="240" w:lineRule="auto"/>
        <w:jc w:val="both"/>
        <w:rPr>
          <w:rFonts w:cs="Times New Roman"/>
          <w:b/>
        </w:rPr>
      </w:pPr>
    </w:p>
    <w:p w:rsidR="00A41BFC" w:rsidRDefault="00A41BFC" w:rsidP="00A41BFC">
      <w:pPr>
        <w:spacing w:after="0" w:line="240" w:lineRule="auto"/>
        <w:jc w:val="both"/>
        <w:rPr>
          <w:rFonts w:cs="Times New Roman"/>
          <w:b/>
        </w:rPr>
      </w:pPr>
      <w:r>
        <w:rPr>
          <w:rFonts w:cs="Times New Roman"/>
          <w:b/>
        </w:rPr>
        <w:t>Ответ:</w:t>
      </w:r>
    </w:p>
    <w:p w:rsidR="001C5A9E" w:rsidRDefault="001C5A9E" w:rsidP="00A41BFC">
      <w:pPr>
        <w:spacing w:after="0" w:line="240" w:lineRule="auto"/>
        <w:jc w:val="both"/>
      </w:pPr>
    </w:p>
    <w:p w:rsidR="00F10BD6" w:rsidRDefault="00F10BD6" w:rsidP="004462D9">
      <w:pPr>
        <w:spacing w:after="0" w:line="240" w:lineRule="auto"/>
        <w:rPr>
          <w:rFonts w:cs="Times New Roman"/>
          <w:b/>
          <w:szCs w:val="24"/>
        </w:rPr>
      </w:pPr>
      <w:r w:rsidRPr="0036205E">
        <w:rPr>
          <w:rFonts w:cs="Times New Roman"/>
          <w:b/>
          <w:szCs w:val="24"/>
        </w:rPr>
        <w:t>Задание</w:t>
      </w:r>
      <w:r w:rsidR="00C43290">
        <w:rPr>
          <w:rFonts w:cs="Times New Roman"/>
          <w:b/>
          <w:szCs w:val="24"/>
        </w:rPr>
        <w:t xml:space="preserve"> 567.</w:t>
      </w:r>
    </w:p>
    <w:p w:rsidR="00B1322F" w:rsidRPr="00B1322F" w:rsidRDefault="00B1322F" w:rsidP="00B1322F">
      <w:pPr>
        <w:pStyle w:val="a4"/>
        <w:spacing w:after="0" w:line="240" w:lineRule="auto"/>
        <w:ind w:left="0"/>
        <w:jc w:val="both"/>
        <w:rPr>
          <w:rFonts w:ascii="Times New Roman" w:hAnsi="Times New Roman" w:cs="Times New Roman"/>
          <w:b/>
          <w:i/>
          <w:iCs/>
          <w:sz w:val="24"/>
          <w:szCs w:val="24"/>
        </w:rPr>
      </w:pPr>
      <w:r w:rsidRPr="00B1322F">
        <w:rPr>
          <w:rFonts w:ascii="Times New Roman" w:hAnsi="Times New Roman" w:cs="Times New Roman"/>
          <w:b/>
          <w:i/>
          <w:iCs/>
          <w:sz w:val="24"/>
          <w:szCs w:val="24"/>
        </w:rPr>
        <w:t>Прочитайте текст и установите последовательность.</w:t>
      </w:r>
    </w:p>
    <w:p w:rsidR="00B1322F" w:rsidRDefault="00B1322F" w:rsidP="00B1322F">
      <w:pPr>
        <w:spacing w:after="0" w:line="240" w:lineRule="auto"/>
        <w:ind w:firstLine="708"/>
        <w:jc w:val="both"/>
        <w:rPr>
          <w:rFonts w:cs="Times New Roman"/>
          <w:szCs w:val="24"/>
        </w:rPr>
      </w:pPr>
      <w:r w:rsidRPr="005B186B">
        <w:rPr>
          <w:rFonts w:cs="Times New Roman"/>
          <w:szCs w:val="24"/>
        </w:rPr>
        <w:t>Важнейшей функцией </w:t>
      </w:r>
      <w:r w:rsidRPr="00B1322F">
        <w:rPr>
          <w:rStyle w:val="a7"/>
          <w:rFonts w:cs="Times New Roman"/>
          <w:b w:val="0"/>
          <w:iCs/>
          <w:szCs w:val="24"/>
        </w:rPr>
        <w:t>службы эксплуатации номерного фонда</w:t>
      </w:r>
      <w:r w:rsidRPr="005B186B">
        <w:rPr>
          <w:rFonts w:cs="Times New Roman"/>
          <w:szCs w:val="24"/>
        </w:rPr>
        <w:t xml:space="preserve"> является соблюдение должного уровня комфорта и санитарно-гигиенического состояния гостиничных номеров, а также общественных помещений (холлов, фойе, переходов, коридоров). </w:t>
      </w:r>
    </w:p>
    <w:p w:rsidR="00B1322F" w:rsidRPr="005B186B" w:rsidRDefault="00B1322F" w:rsidP="00B1322F">
      <w:pPr>
        <w:spacing w:after="0" w:line="240" w:lineRule="auto"/>
        <w:ind w:firstLine="708"/>
        <w:jc w:val="both"/>
        <w:rPr>
          <w:rFonts w:cs="Times New Roman"/>
          <w:szCs w:val="24"/>
        </w:rPr>
      </w:pPr>
      <w:r w:rsidRPr="005B186B">
        <w:rPr>
          <w:rFonts w:cs="Times New Roman"/>
          <w:szCs w:val="24"/>
        </w:rPr>
        <w:t>Установите последовательность уборки номерного фонда:</w:t>
      </w:r>
    </w:p>
    <w:p w:rsidR="00B1322F" w:rsidRPr="005B186B" w:rsidRDefault="00B1322F" w:rsidP="00B1322F">
      <w:pPr>
        <w:spacing w:after="0" w:line="240" w:lineRule="auto"/>
        <w:jc w:val="both"/>
        <w:rPr>
          <w:rFonts w:cs="Times New Roman"/>
          <w:szCs w:val="24"/>
        </w:rPr>
      </w:pPr>
      <w:r w:rsidRPr="005B186B">
        <w:rPr>
          <w:rFonts w:cs="Times New Roman"/>
          <w:bCs/>
          <w:szCs w:val="24"/>
          <w:shd w:val="clear" w:color="auto" w:fill="FFFFFF"/>
        </w:rPr>
        <w:t xml:space="preserve">1) </w:t>
      </w:r>
      <w:r w:rsidRPr="005B186B">
        <w:rPr>
          <w:rFonts w:cs="Times New Roman"/>
          <w:szCs w:val="24"/>
        </w:rPr>
        <w:t>убираются номера, только освободившиеся от гостей</w:t>
      </w:r>
      <w:r>
        <w:rPr>
          <w:rFonts w:cs="Times New Roman"/>
          <w:szCs w:val="24"/>
        </w:rPr>
        <w:t>;</w:t>
      </w:r>
    </w:p>
    <w:p w:rsidR="00B1322F" w:rsidRPr="005B186B" w:rsidRDefault="00B1322F" w:rsidP="00B1322F">
      <w:pPr>
        <w:spacing w:after="0" w:line="240" w:lineRule="auto"/>
        <w:jc w:val="both"/>
        <w:rPr>
          <w:rFonts w:cs="Times New Roman"/>
          <w:szCs w:val="24"/>
          <w:shd w:val="clear" w:color="auto" w:fill="FFFFFF"/>
        </w:rPr>
      </w:pPr>
      <w:r w:rsidRPr="005B186B">
        <w:rPr>
          <w:rFonts w:cs="Times New Roman"/>
          <w:szCs w:val="24"/>
        </w:rPr>
        <w:t>2) выполняется уборка в занятых помещениях</w:t>
      </w:r>
      <w:r>
        <w:rPr>
          <w:rFonts w:cs="Times New Roman"/>
          <w:szCs w:val="24"/>
        </w:rPr>
        <w:t>;</w:t>
      </w:r>
    </w:p>
    <w:p w:rsidR="00B1322F" w:rsidRPr="005B186B" w:rsidRDefault="00B1322F" w:rsidP="00B1322F">
      <w:pPr>
        <w:spacing w:after="0" w:line="240" w:lineRule="auto"/>
        <w:jc w:val="both"/>
        <w:rPr>
          <w:rFonts w:cs="Times New Roman"/>
          <w:szCs w:val="24"/>
          <w:shd w:val="clear" w:color="auto" w:fill="FFFFFF"/>
        </w:rPr>
      </w:pPr>
      <w:r w:rsidRPr="005B186B">
        <w:rPr>
          <w:rFonts w:cs="Times New Roman"/>
          <w:szCs w:val="24"/>
          <w:shd w:val="clear" w:color="auto" w:fill="FFFFFF"/>
        </w:rPr>
        <w:t xml:space="preserve">3) </w:t>
      </w:r>
      <w:r w:rsidRPr="005B186B">
        <w:rPr>
          <w:rFonts w:cs="Times New Roman"/>
          <w:szCs w:val="24"/>
        </w:rPr>
        <w:t>ведутся работы по уборке в забронированных номерах</w:t>
      </w:r>
      <w:r>
        <w:rPr>
          <w:rFonts w:cs="Times New Roman"/>
          <w:szCs w:val="24"/>
        </w:rPr>
        <w:t>.</w:t>
      </w:r>
    </w:p>
    <w:p w:rsidR="00B1322F" w:rsidRPr="005B186B" w:rsidRDefault="00B1322F" w:rsidP="00B1322F">
      <w:pPr>
        <w:pStyle w:val="a4"/>
        <w:spacing w:after="0" w:line="240" w:lineRule="auto"/>
        <w:ind w:left="0"/>
        <w:jc w:val="both"/>
        <w:rPr>
          <w:rFonts w:ascii="Times New Roman" w:hAnsi="Times New Roman" w:cs="Times New Roman"/>
          <w:sz w:val="24"/>
          <w:szCs w:val="24"/>
        </w:rPr>
      </w:pPr>
    </w:p>
    <w:p w:rsidR="00B1322F" w:rsidRPr="005B186B" w:rsidRDefault="00B1322F" w:rsidP="00B1322F">
      <w:pPr>
        <w:pStyle w:val="a4"/>
        <w:spacing w:after="0" w:line="240" w:lineRule="auto"/>
        <w:ind w:left="0"/>
        <w:jc w:val="both"/>
        <w:rPr>
          <w:rFonts w:ascii="Times New Roman" w:hAnsi="Times New Roman" w:cs="Times New Roman"/>
          <w:sz w:val="24"/>
          <w:szCs w:val="24"/>
        </w:rPr>
      </w:pPr>
      <w:r w:rsidRPr="005B186B">
        <w:rPr>
          <w:rFonts w:ascii="Times New Roman" w:hAnsi="Times New Roman" w:cs="Times New Roman"/>
          <w:sz w:val="24"/>
          <w:szCs w:val="24"/>
        </w:rPr>
        <w:t>Запишите соответствующую последовательность цифр слева направо:</w:t>
      </w:r>
    </w:p>
    <w:tbl>
      <w:tblPr>
        <w:tblStyle w:val="a6"/>
        <w:tblW w:w="0" w:type="auto"/>
        <w:tblLook w:val="04A0" w:firstRow="1" w:lastRow="0" w:firstColumn="1" w:lastColumn="0" w:noHBand="0" w:noVBand="1"/>
      </w:tblPr>
      <w:tblGrid>
        <w:gridCol w:w="1217"/>
        <w:gridCol w:w="1217"/>
        <w:gridCol w:w="1217"/>
      </w:tblGrid>
      <w:tr w:rsidR="00B1322F" w:rsidTr="000A3A77">
        <w:tc>
          <w:tcPr>
            <w:tcW w:w="1217" w:type="dxa"/>
          </w:tcPr>
          <w:p w:rsidR="00B1322F" w:rsidRDefault="00B1322F" w:rsidP="000A3A77">
            <w:pPr>
              <w:rPr>
                <w:rFonts w:cs="Times New Roman"/>
                <w:bCs/>
                <w:sz w:val="24"/>
                <w:szCs w:val="24"/>
              </w:rPr>
            </w:pPr>
          </w:p>
        </w:tc>
        <w:tc>
          <w:tcPr>
            <w:tcW w:w="1217" w:type="dxa"/>
          </w:tcPr>
          <w:p w:rsidR="00B1322F" w:rsidRDefault="00B1322F" w:rsidP="000A3A77">
            <w:pPr>
              <w:rPr>
                <w:rFonts w:cs="Times New Roman"/>
                <w:bCs/>
                <w:sz w:val="24"/>
                <w:szCs w:val="24"/>
              </w:rPr>
            </w:pPr>
          </w:p>
        </w:tc>
        <w:tc>
          <w:tcPr>
            <w:tcW w:w="1217" w:type="dxa"/>
          </w:tcPr>
          <w:p w:rsidR="00B1322F" w:rsidRDefault="00B1322F" w:rsidP="000A3A77">
            <w:pPr>
              <w:rPr>
                <w:rFonts w:cs="Times New Roman"/>
                <w:bCs/>
                <w:sz w:val="24"/>
                <w:szCs w:val="24"/>
              </w:rPr>
            </w:pPr>
          </w:p>
        </w:tc>
      </w:tr>
    </w:tbl>
    <w:p w:rsidR="00F10BD6" w:rsidRDefault="00F10BD6" w:rsidP="004462D9">
      <w:pPr>
        <w:spacing w:after="0" w:line="240" w:lineRule="auto"/>
        <w:rPr>
          <w:rFonts w:cs="Times New Roman"/>
          <w:b/>
          <w:szCs w:val="24"/>
        </w:rPr>
      </w:pPr>
    </w:p>
    <w:p w:rsidR="00F10BD6" w:rsidRPr="0056642D" w:rsidRDefault="00F10BD6" w:rsidP="004462D9">
      <w:pPr>
        <w:spacing w:after="0" w:line="240" w:lineRule="auto"/>
        <w:rPr>
          <w:rFonts w:cs="Times New Roman"/>
          <w:b/>
          <w:szCs w:val="24"/>
        </w:rPr>
      </w:pPr>
      <w:r w:rsidRPr="0056642D">
        <w:rPr>
          <w:rFonts w:cs="Times New Roman"/>
          <w:b/>
          <w:szCs w:val="24"/>
        </w:rPr>
        <w:t>Задание</w:t>
      </w:r>
      <w:r w:rsidR="00C43290" w:rsidRPr="0056642D">
        <w:rPr>
          <w:rFonts w:cs="Times New Roman"/>
          <w:b/>
          <w:szCs w:val="24"/>
        </w:rPr>
        <w:t xml:space="preserve"> 568.</w:t>
      </w:r>
    </w:p>
    <w:p w:rsidR="00320E32" w:rsidRPr="00320E32" w:rsidRDefault="00320E32" w:rsidP="00320E32">
      <w:pPr>
        <w:pStyle w:val="a4"/>
        <w:spacing w:after="0" w:line="240" w:lineRule="auto"/>
        <w:ind w:left="0"/>
        <w:jc w:val="both"/>
        <w:rPr>
          <w:rFonts w:ascii="Times New Roman" w:hAnsi="Times New Roman" w:cs="Times New Roman"/>
          <w:b/>
          <w:i/>
          <w:iCs/>
          <w:sz w:val="24"/>
          <w:szCs w:val="24"/>
        </w:rPr>
      </w:pPr>
      <w:r w:rsidRPr="00320E32">
        <w:rPr>
          <w:rFonts w:ascii="Times New Roman" w:hAnsi="Times New Roman" w:cs="Times New Roman"/>
          <w:b/>
          <w:i/>
          <w:iCs/>
          <w:sz w:val="24"/>
          <w:szCs w:val="24"/>
        </w:rPr>
        <w:t>Прочитайте текст и установите последовательность.</w:t>
      </w:r>
    </w:p>
    <w:p w:rsidR="0056642D" w:rsidRPr="00610834" w:rsidRDefault="0056642D" w:rsidP="0056642D">
      <w:pPr>
        <w:spacing w:after="0" w:line="240" w:lineRule="auto"/>
        <w:ind w:firstLine="709"/>
        <w:jc w:val="both"/>
        <w:rPr>
          <w:rFonts w:cs="Times New Roman"/>
          <w:szCs w:val="24"/>
        </w:rPr>
      </w:pPr>
      <w:r w:rsidRPr="00610834">
        <w:rPr>
          <w:rFonts w:cs="Times New Roman"/>
          <w:szCs w:val="24"/>
        </w:rPr>
        <w:t>Для уборки помещений гостиницы разработаны подробные инструкции. Установите последовательность уборки номера по разработанной инструкции в сокращенном виде:</w:t>
      </w:r>
    </w:p>
    <w:p w:rsidR="0056642D" w:rsidRPr="00610834" w:rsidRDefault="0056642D" w:rsidP="0056642D">
      <w:pPr>
        <w:spacing w:after="0" w:line="240" w:lineRule="auto"/>
        <w:jc w:val="both"/>
        <w:rPr>
          <w:rFonts w:cs="Times New Roman"/>
          <w:szCs w:val="24"/>
        </w:rPr>
      </w:pPr>
      <w:r w:rsidRPr="00610834">
        <w:rPr>
          <w:rFonts w:cs="Times New Roman"/>
          <w:szCs w:val="24"/>
        </w:rPr>
        <w:t>1) удаление пыли и загрязнений с мебели;</w:t>
      </w:r>
    </w:p>
    <w:p w:rsidR="0056642D" w:rsidRPr="00610834" w:rsidRDefault="0056642D" w:rsidP="0056642D">
      <w:pPr>
        <w:spacing w:after="0" w:line="240" w:lineRule="auto"/>
        <w:jc w:val="both"/>
        <w:rPr>
          <w:rFonts w:cs="Times New Roman"/>
          <w:szCs w:val="24"/>
        </w:rPr>
      </w:pPr>
      <w:r w:rsidRPr="00610834">
        <w:rPr>
          <w:rFonts w:cs="Times New Roman"/>
          <w:szCs w:val="24"/>
        </w:rPr>
        <w:t>2) уборка и мытье посуды;</w:t>
      </w:r>
    </w:p>
    <w:p w:rsidR="0056642D" w:rsidRPr="00610834" w:rsidRDefault="0056642D" w:rsidP="0056642D">
      <w:pPr>
        <w:spacing w:after="0" w:line="240" w:lineRule="auto"/>
        <w:jc w:val="both"/>
        <w:rPr>
          <w:rFonts w:cs="Times New Roman"/>
          <w:szCs w:val="24"/>
        </w:rPr>
      </w:pPr>
      <w:r w:rsidRPr="00610834">
        <w:rPr>
          <w:rFonts w:cs="Times New Roman"/>
          <w:szCs w:val="24"/>
        </w:rPr>
        <w:t>3) проветривание помещения;</w:t>
      </w:r>
    </w:p>
    <w:p w:rsidR="0056642D" w:rsidRPr="00610834" w:rsidRDefault="0056642D" w:rsidP="0056642D">
      <w:pPr>
        <w:spacing w:after="0" w:line="240" w:lineRule="auto"/>
        <w:jc w:val="both"/>
        <w:rPr>
          <w:rFonts w:cs="Times New Roman"/>
          <w:szCs w:val="24"/>
        </w:rPr>
      </w:pPr>
      <w:r w:rsidRPr="00610834">
        <w:rPr>
          <w:rFonts w:cs="Times New Roman"/>
          <w:szCs w:val="24"/>
        </w:rPr>
        <w:t>4) чистка ковровых поверхностей и мягкой мебели;</w:t>
      </w:r>
    </w:p>
    <w:p w:rsidR="0056642D" w:rsidRPr="00610834" w:rsidRDefault="0056642D" w:rsidP="0056642D">
      <w:pPr>
        <w:spacing w:after="0" w:line="240" w:lineRule="auto"/>
        <w:jc w:val="both"/>
        <w:rPr>
          <w:rFonts w:cs="Times New Roman"/>
          <w:szCs w:val="24"/>
        </w:rPr>
      </w:pPr>
      <w:r w:rsidRPr="00610834">
        <w:rPr>
          <w:rFonts w:cs="Times New Roman"/>
          <w:szCs w:val="24"/>
        </w:rPr>
        <w:t>5) уборка санитарного узла.</w:t>
      </w:r>
    </w:p>
    <w:p w:rsidR="00320E32" w:rsidRPr="005B186B" w:rsidRDefault="00320E32" w:rsidP="00320E32">
      <w:pPr>
        <w:pStyle w:val="a4"/>
        <w:spacing w:after="0" w:line="240" w:lineRule="auto"/>
        <w:ind w:left="0"/>
        <w:jc w:val="both"/>
        <w:rPr>
          <w:rFonts w:ascii="Times New Roman" w:hAnsi="Times New Roman" w:cs="Times New Roman"/>
          <w:sz w:val="24"/>
          <w:szCs w:val="24"/>
        </w:rPr>
      </w:pPr>
    </w:p>
    <w:p w:rsidR="00320E32" w:rsidRPr="005B186B" w:rsidRDefault="00320E32" w:rsidP="00320E32">
      <w:pPr>
        <w:pStyle w:val="a4"/>
        <w:spacing w:after="0" w:line="240" w:lineRule="auto"/>
        <w:ind w:left="0"/>
        <w:jc w:val="both"/>
        <w:rPr>
          <w:rFonts w:ascii="Times New Roman" w:hAnsi="Times New Roman" w:cs="Times New Roman"/>
          <w:sz w:val="24"/>
          <w:szCs w:val="24"/>
        </w:rPr>
      </w:pPr>
      <w:r w:rsidRPr="005B186B">
        <w:rPr>
          <w:rFonts w:ascii="Times New Roman" w:hAnsi="Times New Roman" w:cs="Times New Roman"/>
          <w:sz w:val="24"/>
          <w:szCs w:val="24"/>
        </w:rPr>
        <w:t>Запишите соответствующую последовательность цифр слева направо:</w:t>
      </w:r>
    </w:p>
    <w:tbl>
      <w:tblPr>
        <w:tblStyle w:val="a6"/>
        <w:tblW w:w="0" w:type="auto"/>
        <w:tblLook w:val="04A0" w:firstRow="1" w:lastRow="0" w:firstColumn="1" w:lastColumn="0" w:noHBand="0" w:noVBand="1"/>
      </w:tblPr>
      <w:tblGrid>
        <w:gridCol w:w="1217"/>
        <w:gridCol w:w="1217"/>
        <w:gridCol w:w="1217"/>
        <w:gridCol w:w="1217"/>
        <w:gridCol w:w="1217"/>
      </w:tblGrid>
      <w:tr w:rsidR="0056642D" w:rsidTr="000A3A77">
        <w:tc>
          <w:tcPr>
            <w:tcW w:w="1217" w:type="dxa"/>
          </w:tcPr>
          <w:p w:rsidR="0056642D" w:rsidRDefault="0056642D" w:rsidP="000A3A77">
            <w:pPr>
              <w:rPr>
                <w:rFonts w:cs="Times New Roman"/>
                <w:bCs/>
                <w:sz w:val="24"/>
                <w:szCs w:val="24"/>
              </w:rPr>
            </w:pPr>
          </w:p>
        </w:tc>
        <w:tc>
          <w:tcPr>
            <w:tcW w:w="1217" w:type="dxa"/>
          </w:tcPr>
          <w:p w:rsidR="0056642D" w:rsidRDefault="0056642D" w:rsidP="000A3A77">
            <w:pPr>
              <w:rPr>
                <w:rFonts w:cs="Times New Roman"/>
                <w:bCs/>
                <w:sz w:val="24"/>
                <w:szCs w:val="24"/>
              </w:rPr>
            </w:pPr>
          </w:p>
        </w:tc>
        <w:tc>
          <w:tcPr>
            <w:tcW w:w="1217" w:type="dxa"/>
          </w:tcPr>
          <w:p w:rsidR="0056642D" w:rsidRDefault="0056642D" w:rsidP="000A3A77">
            <w:pPr>
              <w:rPr>
                <w:rFonts w:cs="Times New Roman"/>
                <w:bCs/>
                <w:sz w:val="24"/>
                <w:szCs w:val="24"/>
              </w:rPr>
            </w:pPr>
          </w:p>
        </w:tc>
        <w:tc>
          <w:tcPr>
            <w:tcW w:w="1217" w:type="dxa"/>
          </w:tcPr>
          <w:p w:rsidR="0056642D" w:rsidRDefault="0056642D" w:rsidP="000A3A77">
            <w:pPr>
              <w:rPr>
                <w:rFonts w:cs="Times New Roman"/>
                <w:bCs/>
                <w:szCs w:val="24"/>
              </w:rPr>
            </w:pPr>
          </w:p>
        </w:tc>
        <w:tc>
          <w:tcPr>
            <w:tcW w:w="1217" w:type="dxa"/>
          </w:tcPr>
          <w:p w:rsidR="0056642D" w:rsidRDefault="0056642D" w:rsidP="000A3A77">
            <w:pPr>
              <w:rPr>
                <w:rFonts w:cs="Times New Roman"/>
                <w:bCs/>
                <w:szCs w:val="24"/>
              </w:rPr>
            </w:pPr>
          </w:p>
        </w:tc>
      </w:tr>
    </w:tbl>
    <w:p w:rsidR="00F10BD6" w:rsidRDefault="00F10BD6" w:rsidP="004462D9">
      <w:pPr>
        <w:spacing w:after="0" w:line="240" w:lineRule="auto"/>
        <w:rPr>
          <w:rFonts w:cs="Times New Roman"/>
          <w:b/>
          <w:szCs w:val="24"/>
        </w:rPr>
      </w:pPr>
    </w:p>
    <w:p w:rsidR="00F10BD6" w:rsidRDefault="00F10BD6" w:rsidP="004462D9">
      <w:pPr>
        <w:spacing w:after="0" w:line="240" w:lineRule="auto"/>
        <w:rPr>
          <w:rFonts w:cs="Times New Roman"/>
          <w:b/>
          <w:szCs w:val="24"/>
        </w:rPr>
      </w:pPr>
      <w:r w:rsidRPr="0036205E">
        <w:rPr>
          <w:rFonts w:cs="Times New Roman"/>
          <w:b/>
          <w:szCs w:val="24"/>
        </w:rPr>
        <w:t>Задание</w:t>
      </w:r>
      <w:r w:rsidR="00C43290">
        <w:rPr>
          <w:rFonts w:cs="Times New Roman"/>
          <w:b/>
          <w:szCs w:val="24"/>
        </w:rPr>
        <w:t xml:space="preserve"> 569.</w:t>
      </w:r>
    </w:p>
    <w:p w:rsidR="00E64D17" w:rsidRPr="00E64D17" w:rsidRDefault="00E64D17" w:rsidP="00E64D17">
      <w:pPr>
        <w:widowControl w:val="0"/>
        <w:snapToGrid w:val="0"/>
        <w:spacing w:after="0" w:line="240" w:lineRule="auto"/>
        <w:jc w:val="both"/>
        <w:rPr>
          <w:rFonts w:cs="Times New Roman"/>
          <w:b/>
          <w:i/>
        </w:rPr>
      </w:pPr>
      <w:r w:rsidRPr="00E64D17">
        <w:rPr>
          <w:rFonts w:cs="Times New Roman"/>
          <w:b/>
          <w:i/>
        </w:rPr>
        <w:t>Прочитайте текст и установите соответствие.</w:t>
      </w:r>
    </w:p>
    <w:p w:rsidR="00E64D17" w:rsidRDefault="00E64D17" w:rsidP="00E64D17">
      <w:pPr>
        <w:pStyle w:val="HEADERTEXT"/>
        <w:ind w:firstLine="709"/>
        <w:jc w:val="both"/>
        <w:rPr>
          <w:rFonts w:ascii="Times New Roman" w:hAnsi="Times New Roman" w:cs="Times New Roman"/>
          <w:color w:val="auto"/>
          <w:sz w:val="24"/>
          <w:szCs w:val="24"/>
          <w:shd w:val="clear" w:color="auto" w:fill="FFFFFF"/>
        </w:rPr>
      </w:pPr>
      <w:r w:rsidRPr="00180323">
        <w:rPr>
          <w:rFonts w:ascii="Times New Roman" w:hAnsi="Times New Roman" w:cs="Times New Roman"/>
          <w:color w:val="auto"/>
          <w:sz w:val="24"/>
          <w:szCs w:val="24"/>
          <w:shd w:val="clear" w:color="auto" w:fill="FFFFFF"/>
        </w:rPr>
        <w:t>Санузел</w:t>
      </w:r>
      <w:r>
        <w:rPr>
          <w:rFonts w:ascii="Times New Roman" w:hAnsi="Times New Roman" w:cs="Times New Roman"/>
          <w:color w:val="auto"/>
          <w:sz w:val="24"/>
          <w:szCs w:val="24"/>
          <w:shd w:val="clear" w:color="auto" w:fill="FFFFFF"/>
        </w:rPr>
        <w:t xml:space="preserve"> -</w:t>
      </w:r>
      <w:r w:rsidRPr="00180323">
        <w:rPr>
          <w:rFonts w:ascii="Times New Roman" w:hAnsi="Times New Roman" w:cs="Times New Roman"/>
          <w:color w:val="auto"/>
          <w:sz w:val="24"/>
          <w:szCs w:val="24"/>
          <w:shd w:val="clear" w:color="auto" w:fill="FFFFFF"/>
        </w:rPr>
        <w:t xml:space="preserve"> место для </w:t>
      </w:r>
      <w:hyperlink r:id="rId72" w:tooltip="Санитария" w:history="1">
        <w:r w:rsidRPr="00E64D17">
          <w:rPr>
            <w:rStyle w:val="ad"/>
            <w:rFonts w:ascii="Times New Roman" w:hAnsi="Times New Roman" w:cs="Times New Roman"/>
            <w:color w:val="auto"/>
            <w:sz w:val="24"/>
            <w:szCs w:val="24"/>
            <w:u w:val="none"/>
            <w:shd w:val="clear" w:color="auto" w:fill="FFFFFF"/>
          </w:rPr>
          <w:t>санитарных</w:t>
        </w:r>
      </w:hyperlink>
      <w:r w:rsidRPr="00E64D17">
        <w:rPr>
          <w:rFonts w:ascii="Times New Roman" w:hAnsi="Times New Roman" w:cs="Times New Roman"/>
          <w:color w:val="auto"/>
          <w:sz w:val="24"/>
          <w:szCs w:val="24"/>
          <w:shd w:val="clear" w:color="auto" w:fill="FFFFFF"/>
        </w:rPr>
        <w:t> и </w:t>
      </w:r>
      <w:hyperlink r:id="rId73" w:tooltip="Личная гигиена" w:history="1">
        <w:r w:rsidRPr="00E64D17">
          <w:rPr>
            <w:rStyle w:val="ad"/>
            <w:rFonts w:ascii="Times New Roman" w:hAnsi="Times New Roman" w:cs="Times New Roman"/>
            <w:color w:val="auto"/>
            <w:sz w:val="24"/>
            <w:szCs w:val="24"/>
            <w:u w:val="none"/>
            <w:shd w:val="clear" w:color="auto" w:fill="FFFFFF"/>
          </w:rPr>
          <w:t>гигиенических</w:t>
        </w:r>
      </w:hyperlink>
      <w:r w:rsidRPr="00180323">
        <w:rPr>
          <w:rFonts w:ascii="Times New Roman" w:hAnsi="Times New Roman" w:cs="Times New Roman"/>
          <w:color w:val="auto"/>
          <w:sz w:val="24"/>
          <w:szCs w:val="24"/>
          <w:shd w:val="clear" w:color="auto" w:fill="FFFFFF"/>
        </w:rPr>
        <w:t xml:space="preserve"> процедур. </w:t>
      </w:r>
      <w:r>
        <w:rPr>
          <w:rFonts w:ascii="Times New Roman" w:hAnsi="Times New Roman" w:cs="Times New Roman"/>
          <w:color w:val="auto"/>
          <w:sz w:val="24"/>
          <w:szCs w:val="24"/>
          <w:shd w:val="clear" w:color="auto" w:fill="FFFFFF"/>
        </w:rPr>
        <w:t xml:space="preserve">Наличие санузла в гостиничном номере зависит от категории гостиницы. </w:t>
      </w:r>
    </w:p>
    <w:p w:rsidR="00E64D17" w:rsidRPr="00180323" w:rsidRDefault="00E64D17" w:rsidP="00E64D17">
      <w:pPr>
        <w:pStyle w:val="HEADERTEXT"/>
        <w:ind w:firstLine="709"/>
        <w:jc w:val="both"/>
        <w:rPr>
          <w:rFonts w:ascii="Times New Roman" w:hAnsi="Times New Roman" w:cs="Times New Roman"/>
          <w:color w:val="auto"/>
          <w:sz w:val="24"/>
          <w:szCs w:val="24"/>
        </w:rPr>
      </w:pPr>
      <w:r>
        <w:rPr>
          <w:rFonts w:ascii="Times New Roman" w:hAnsi="Times New Roman" w:cs="Times New Roman"/>
          <w:color w:val="auto"/>
          <w:sz w:val="24"/>
          <w:szCs w:val="24"/>
          <w:shd w:val="clear" w:color="auto" w:fill="FFFFFF"/>
        </w:rPr>
        <w:t>Соотнесите категорию гостиниц и процент номеров, в которых должен быть санузел.</w:t>
      </w:r>
    </w:p>
    <w:p w:rsidR="00E64D17" w:rsidRPr="00180323" w:rsidRDefault="00E64D17" w:rsidP="00E64D17">
      <w:pPr>
        <w:widowControl w:val="0"/>
        <w:snapToGrid w:val="0"/>
        <w:spacing w:after="0" w:line="240" w:lineRule="auto"/>
        <w:ind w:firstLine="709"/>
        <w:jc w:val="both"/>
        <w:rPr>
          <w:rFonts w:cs="Times New Roman"/>
        </w:rPr>
      </w:pPr>
      <w:r w:rsidRPr="00180323">
        <w:rPr>
          <w:rFonts w:cs="Times New Roman"/>
        </w:rPr>
        <w:t>К каждой позиции, данной в левом столбце, подберите соответствующую позицию из правого столбца:</w:t>
      </w:r>
    </w:p>
    <w:p w:rsidR="00E64D17" w:rsidRPr="00180323" w:rsidRDefault="00E64D17" w:rsidP="00E64D17">
      <w:pPr>
        <w:widowControl w:val="0"/>
        <w:snapToGrid w:val="0"/>
        <w:spacing w:after="0" w:line="240" w:lineRule="auto"/>
        <w:jc w:val="both"/>
        <w:rPr>
          <w:rFonts w:cs="Times New Roman"/>
        </w:rPr>
      </w:pPr>
    </w:p>
    <w:tbl>
      <w:tblPr>
        <w:tblStyle w:val="a6"/>
        <w:tblW w:w="9214" w:type="dxa"/>
        <w:tblInd w:w="392" w:type="dxa"/>
        <w:tblLayout w:type="fixed"/>
        <w:tblLook w:val="04A0" w:firstRow="1" w:lastRow="0" w:firstColumn="1" w:lastColumn="0" w:noHBand="0" w:noVBand="1"/>
      </w:tblPr>
      <w:tblGrid>
        <w:gridCol w:w="709"/>
        <w:gridCol w:w="5386"/>
        <w:gridCol w:w="851"/>
        <w:gridCol w:w="2268"/>
      </w:tblGrid>
      <w:tr w:rsidR="00E64D17" w:rsidRPr="00E64D17" w:rsidTr="00E64D17">
        <w:tc>
          <w:tcPr>
            <w:tcW w:w="6095" w:type="dxa"/>
            <w:gridSpan w:val="2"/>
            <w:vAlign w:val="center"/>
          </w:tcPr>
          <w:p w:rsidR="00E64D17" w:rsidRPr="00E64D17" w:rsidRDefault="00E64D17" w:rsidP="00E64D17">
            <w:pPr>
              <w:widowControl w:val="0"/>
              <w:snapToGrid w:val="0"/>
              <w:jc w:val="center"/>
              <w:rPr>
                <w:rFonts w:cs="Times New Roman"/>
                <w:sz w:val="24"/>
                <w:szCs w:val="24"/>
                <w:shd w:val="clear" w:color="auto" w:fill="FFFFFF"/>
              </w:rPr>
            </w:pPr>
            <w:r w:rsidRPr="00E64D17">
              <w:rPr>
                <w:rFonts w:cs="Times New Roman"/>
                <w:sz w:val="24"/>
                <w:szCs w:val="24"/>
                <w:shd w:val="clear" w:color="auto" w:fill="FFFFFF"/>
              </w:rPr>
              <w:t>Категория гостиницы</w:t>
            </w:r>
          </w:p>
          <w:p w:rsidR="00E64D17" w:rsidRPr="00E64D17" w:rsidRDefault="00E64D17" w:rsidP="00E64D17">
            <w:pPr>
              <w:widowControl w:val="0"/>
              <w:snapToGrid w:val="0"/>
              <w:jc w:val="center"/>
              <w:rPr>
                <w:rFonts w:cs="Times New Roman"/>
                <w:sz w:val="24"/>
                <w:szCs w:val="24"/>
              </w:rPr>
            </w:pPr>
          </w:p>
        </w:tc>
        <w:tc>
          <w:tcPr>
            <w:tcW w:w="3119" w:type="dxa"/>
            <w:gridSpan w:val="2"/>
            <w:vAlign w:val="center"/>
          </w:tcPr>
          <w:p w:rsidR="00E64D17" w:rsidRPr="00E64D17" w:rsidRDefault="00E64D17" w:rsidP="00E64D17">
            <w:pPr>
              <w:widowControl w:val="0"/>
              <w:snapToGrid w:val="0"/>
              <w:jc w:val="center"/>
              <w:rPr>
                <w:rFonts w:cs="Times New Roman"/>
                <w:sz w:val="24"/>
                <w:szCs w:val="24"/>
              </w:rPr>
            </w:pPr>
            <w:r w:rsidRPr="00E64D17">
              <w:rPr>
                <w:rFonts w:cs="Times New Roman"/>
                <w:sz w:val="24"/>
                <w:szCs w:val="24"/>
              </w:rPr>
              <w:t>% номеров</w:t>
            </w:r>
          </w:p>
        </w:tc>
      </w:tr>
      <w:tr w:rsidR="00E64D17" w:rsidRPr="00E64D17" w:rsidTr="00E64D17">
        <w:tc>
          <w:tcPr>
            <w:tcW w:w="709" w:type="dxa"/>
            <w:vAlign w:val="center"/>
          </w:tcPr>
          <w:p w:rsidR="00E64D17" w:rsidRPr="00E64D17" w:rsidRDefault="00E64D17" w:rsidP="00E64D17">
            <w:pPr>
              <w:widowControl w:val="0"/>
              <w:snapToGrid w:val="0"/>
              <w:jc w:val="center"/>
              <w:rPr>
                <w:rFonts w:cs="Times New Roman"/>
                <w:b/>
                <w:sz w:val="24"/>
                <w:szCs w:val="24"/>
              </w:rPr>
            </w:pPr>
            <w:r w:rsidRPr="00E64D17">
              <w:rPr>
                <w:rFonts w:cs="Times New Roman"/>
                <w:b/>
                <w:sz w:val="24"/>
                <w:szCs w:val="24"/>
              </w:rPr>
              <w:t>А</w:t>
            </w:r>
          </w:p>
        </w:tc>
        <w:tc>
          <w:tcPr>
            <w:tcW w:w="5386" w:type="dxa"/>
            <w:vAlign w:val="center"/>
          </w:tcPr>
          <w:p w:rsidR="00E64D17" w:rsidRPr="00E64D17" w:rsidRDefault="00E64D17" w:rsidP="00E64D17">
            <w:pPr>
              <w:jc w:val="center"/>
              <w:rPr>
                <w:rFonts w:cs="Times New Roman"/>
                <w:sz w:val="24"/>
                <w:szCs w:val="24"/>
                <w:shd w:val="clear" w:color="auto" w:fill="FEFEFE"/>
              </w:rPr>
            </w:pPr>
            <w:r w:rsidRPr="00E64D17">
              <w:rPr>
                <w:rFonts w:cs="Times New Roman"/>
                <w:sz w:val="24"/>
                <w:szCs w:val="24"/>
                <w:shd w:val="clear" w:color="auto" w:fill="FEFEFE"/>
              </w:rPr>
              <w:t>Для гостиниц категории «одна звезда» (кроме</w:t>
            </w:r>
          </w:p>
          <w:p w:rsidR="00E64D17" w:rsidRPr="00E64D17" w:rsidRDefault="00E64D17" w:rsidP="00E64D17">
            <w:pPr>
              <w:jc w:val="center"/>
              <w:rPr>
                <w:rFonts w:cs="Times New Roman"/>
                <w:sz w:val="24"/>
                <w:szCs w:val="24"/>
              </w:rPr>
            </w:pPr>
            <w:r w:rsidRPr="00E64D17">
              <w:rPr>
                <w:rFonts w:cs="Times New Roman"/>
                <w:sz w:val="24"/>
                <w:szCs w:val="24"/>
                <w:shd w:val="clear" w:color="auto" w:fill="FEFEFE"/>
              </w:rPr>
              <w:t>гостиниц с числом номеров 50 и менее)</w:t>
            </w:r>
          </w:p>
        </w:tc>
        <w:tc>
          <w:tcPr>
            <w:tcW w:w="851" w:type="dxa"/>
            <w:vAlign w:val="center"/>
          </w:tcPr>
          <w:p w:rsidR="00E64D17" w:rsidRPr="00E64D17" w:rsidRDefault="00E64D17" w:rsidP="00E64D17">
            <w:pPr>
              <w:jc w:val="center"/>
              <w:rPr>
                <w:rFonts w:cs="Times New Roman"/>
                <w:sz w:val="24"/>
                <w:szCs w:val="24"/>
              </w:rPr>
            </w:pPr>
            <w:r w:rsidRPr="00E64D17">
              <w:rPr>
                <w:rFonts w:cs="Times New Roman"/>
                <w:sz w:val="24"/>
                <w:szCs w:val="24"/>
              </w:rPr>
              <w:t>1</w:t>
            </w:r>
          </w:p>
        </w:tc>
        <w:tc>
          <w:tcPr>
            <w:tcW w:w="2268" w:type="dxa"/>
            <w:vAlign w:val="center"/>
          </w:tcPr>
          <w:p w:rsidR="00E64D17" w:rsidRPr="00E64D17" w:rsidRDefault="00E64D17" w:rsidP="00E64D17">
            <w:pPr>
              <w:jc w:val="center"/>
              <w:rPr>
                <w:rFonts w:cs="Times New Roman"/>
                <w:sz w:val="24"/>
                <w:szCs w:val="24"/>
              </w:rPr>
            </w:pPr>
            <w:r w:rsidRPr="00E64D17">
              <w:rPr>
                <w:rFonts w:cs="Times New Roman"/>
                <w:sz w:val="24"/>
                <w:szCs w:val="24"/>
              </w:rPr>
              <w:t>20% номеров</w:t>
            </w:r>
          </w:p>
        </w:tc>
      </w:tr>
      <w:tr w:rsidR="00E64D17" w:rsidRPr="00E64D17" w:rsidTr="00E64D17">
        <w:tc>
          <w:tcPr>
            <w:tcW w:w="709" w:type="dxa"/>
            <w:vAlign w:val="center"/>
          </w:tcPr>
          <w:p w:rsidR="00E64D17" w:rsidRPr="00E64D17" w:rsidRDefault="00E64D17" w:rsidP="00E64D17">
            <w:pPr>
              <w:widowControl w:val="0"/>
              <w:snapToGrid w:val="0"/>
              <w:jc w:val="center"/>
              <w:rPr>
                <w:rFonts w:cs="Times New Roman"/>
                <w:b/>
                <w:sz w:val="24"/>
                <w:szCs w:val="24"/>
              </w:rPr>
            </w:pPr>
            <w:r w:rsidRPr="00E64D17">
              <w:rPr>
                <w:rFonts w:cs="Times New Roman"/>
                <w:b/>
                <w:sz w:val="24"/>
                <w:szCs w:val="24"/>
              </w:rPr>
              <w:t>Б</w:t>
            </w:r>
          </w:p>
        </w:tc>
        <w:tc>
          <w:tcPr>
            <w:tcW w:w="5386" w:type="dxa"/>
            <w:vAlign w:val="center"/>
          </w:tcPr>
          <w:p w:rsidR="00E64D17" w:rsidRPr="00E64D17" w:rsidRDefault="00E64D17" w:rsidP="00E64D17">
            <w:pPr>
              <w:jc w:val="center"/>
              <w:rPr>
                <w:rFonts w:cs="Times New Roman"/>
                <w:sz w:val="24"/>
                <w:szCs w:val="24"/>
                <w:shd w:val="clear" w:color="auto" w:fill="FEFEFE"/>
              </w:rPr>
            </w:pPr>
            <w:r w:rsidRPr="00E64D17">
              <w:rPr>
                <w:rFonts w:cs="Times New Roman"/>
                <w:sz w:val="24"/>
                <w:szCs w:val="24"/>
                <w:shd w:val="clear" w:color="auto" w:fill="FEFEFE"/>
              </w:rPr>
              <w:t>Для гостиниц категории «две звезды»</w:t>
            </w:r>
          </w:p>
          <w:p w:rsidR="00E64D17" w:rsidRPr="00E64D17" w:rsidRDefault="00E64D17" w:rsidP="00E64D17">
            <w:pPr>
              <w:jc w:val="center"/>
              <w:rPr>
                <w:rFonts w:cs="Times New Roman"/>
                <w:sz w:val="24"/>
                <w:szCs w:val="24"/>
              </w:rPr>
            </w:pPr>
          </w:p>
        </w:tc>
        <w:tc>
          <w:tcPr>
            <w:tcW w:w="851" w:type="dxa"/>
            <w:vAlign w:val="center"/>
          </w:tcPr>
          <w:p w:rsidR="00E64D17" w:rsidRPr="00E64D17" w:rsidRDefault="00E64D17" w:rsidP="00E64D17">
            <w:pPr>
              <w:jc w:val="center"/>
              <w:rPr>
                <w:rFonts w:cs="Times New Roman"/>
                <w:sz w:val="24"/>
                <w:szCs w:val="24"/>
              </w:rPr>
            </w:pPr>
            <w:r w:rsidRPr="00E64D17">
              <w:rPr>
                <w:rFonts w:cs="Times New Roman"/>
                <w:sz w:val="24"/>
                <w:szCs w:val="24"/>
              </w:rPr>
              <w:t>2</w:t>
            </w:r>
          </w:p>
        </w:tc>
        <w:tc>
          <w:tcPr>
            <w:tcW w:w="2268" w:type="dxa"/>
            <w:vAlign w:val="center"/>
          </w:tcPr>
          <w:p w:rsidR="00E64D17" w:rsidRPr="00E64D17" w:rsidRDefault="00E64D17" w:rsidP="00E64D17">
            <w:pPr>
              <w:jc w:val="center"/>
              <w:rPr>
                <w:rFonts w:cs="Times New Roman"/>
                <w:sz w:val="24"/>
                <w:szCs w:val="24"/>
              </w:rPr>
            </w:pPr>
            <w:r w:rsidRPr="00E64D17">
              <w:rPr>
                <w:rFonts w:cs="Times New Roman"/>
                <w:sz w:val="24"/>
                <w:szCs w:val="24"/>
              </w:rPr>
              <w:t>25% номеров</w:t>
            </w:r>
          </w:p>
        </w:tc>
      </w:tr>
      <w:tr w:rsidR="00E64D17" w:rsidRPr="00E64D17" w:rsidTr="00E64D17">
        <w:tc>
          <w:tcPr>
            <w:tcW w:w="709" w:type="dxa"/>
            <w:vAlign w:val="center"/>
          </w:tcPr>
          <w:p w:rsidR="00E64D17" w:rsidRPr="00E64D17" w:rsidRDefault="00E64D17" w:rsidP="00E64D17">
            <w:pPr>
              <w:widowControl w:val="0"/>
              <w:snapToGrid w:val="0"/>
              <w:jc w:val="center"/>
              <w:rPr>
                <w:rFonts w:cs="Times New Roman"/>
                <w:b/>
                <w:sz w:val="24"/>
                <w:szCs w:val="24"/>
              </w:rPr>
            </w:pPr>
            <w:r w:rsidRPr="00E64D17">
              <w:rPr>
                <w:rFonts w:cs="Times New Roman"/>
                <w:b/>
                <w:sz w:val="24"/>
                <w:szCs w:val="24"/>
              </w:rPr>
              <w:t>В</w:t>
            </w:r>
          </w:p>
        </w:tc>
        <w:tc>
          <w:tcPr>
            <w:tcW w:w="5386" w:type="dxa"/>
            <w:vAlign w:val="center"/>
          </w:tcPr>
          <w:p w:rsidR="00E64D17" w:rsidRPr="00E64D17" w:rsidRDefault="00E64D17" w:rsidP="00E64D17">
            <w:pPr>
              <w:jc w:val="center"/>
              <w:rPr>
                <w:rFonts w:cs="Times New Roman"/>
                <w:sz w:val="24"/>
                <w:szCs w:val="24"/>
                <w:shd w:val="clear" w:color="auto" w:fill="FEFEFE"/>
              </w:rPr>
            </w:pPr>
            <w:r w:rsidRPr="00E64D17">
              <w:rPr>
                <w:rFonts w:cs="Times New Roman"/>
                <w:sz w:val="24"/>
                <w:szCs w:val="24"/>
                <w:shd w:val="clear" w:color="auto" w:fill="FEFEFE"/>
              </w:rPr>
              <w:t>Для гостиниц категорий «три звезды» и выше</w:t>
            </w:r>
          </w:p>
          <w:p w:rsidR="00E64D17" w:rsidRPr="00E64D17" w:rsidRDefault="00E64D17" w:rsidP="00E64D17">
            <w:pPr>
              <w:jc w:val="center"/>
              <w:rPr>
                <w:rFonts w:cs="Times New Roman"/>
                <w:sz w:val="24"/>
                <w:szCs w:val="24"/>
              </w:rPr>
            </w:pPr>
          </w:p>
        </w:tc>
        <w:tc>
          <w:tcPr>
            <w:tcW w:w="851" w:type="dxa"/>
            <w:vAlign w:val="center"/>
          </w:tcPr>
          <w:p w:rsidR="00E64D17" w:rsidRPr="00E64D17" w:rsidRDefault="00E64D17" w:rsidP="00E64D17">
            <w:pPr>
              <w:jc w:val="center"/>
              <w:rPr>
                <w:rFonts w:cs="Times New Roman"/>
                <w:sz w:val="24"/>
                <w:szCs w:val="24"/>
              </w:rPr>
            </w:pPr>
            <w:r w:rsidRPr="00E64D17">
              <w:rPr>
                <w:rFonts w:cs="Times New Roman"/>
                <w:sz w:val="24"/>
                <w:szCs w:val="24"/>
              </w:rPr>
              <w:t>3</w:t>
            </w:r>
          </w:p>
        </w:tc>
        <w:tc>
          <w:tcPr>
            <w:tcW w:w="2268" w:type="dxa"/>
            <w:vAlign w:val="center"/>
          </w:tcPr>
          <w:p w:rsidR="00E64D17" w:rsidRPr="00E64D17" w:rsidRDefault="00E64D17" w:rsidP="00E64D17">
            <w:pPr>
              <w:jc w:val="center"/>
              <w:rPr>
                <w:rFonts w:cs="Times New Roman"/>
                <w:sz w:val="24"/>
                <w:szCs w:val="24"/>
              </w:rPr>
            </w:pPr>
            <w:r w:rsidRPr="00E64D17">
              <w:rPr>
                <w:rFonts w:cs="Times New Roman"/>
                <w:sz w:val="24"/>
                <w:szCs w:val="24"/>
              </w:rPr>
              <w:t>50% номеров</w:t>
            </w:r>
          </w:p>
        </w:tc>
      </w:tr>
      <w:tr w:rsidR="00E64D17" w:rsidRPr="00E64D17" w:rsidTr="00E64D17">
        <w:tc>
          <w:tcPr>
            <w:tcW w:w="709" w:type="dxa"/>
            <w:vAlign w:val="center"/>
          </w:tcPr>
          <w:p w:rsidR="00E64D17" w:rsidRPr="00E64D17" w:rsidRDefault="00E64D17" w:rsidP="00E64D17">
            <w:pPr>
              <w:widowControl w:val="0"/>
              <w:snapToGrid w:val="0"/>
              <w:jc w:val="center"/>
              <w:rPr>
                <w:rFonts w:cs="Times New Roman"/>
                <w:b/>
                <w:sz w:val="24"/>
                <w:szCs w:val="24"/>
              </w:rPr>
            </w:pPr>
          </w:p>
        </w:tc>
        <w:tc>
          <w:tcPr>
            <w:tcW w:w="5386" w:type="dxa"/>
            <w:vAlign w:val="center"/>
          </w:tcPr>
          <w:p w:rsidR="00E64D17" w:rsidRPr="00E64D17" w:rsidRDefault="00E64D17" w:rsidP="00E64D17">
            <w:pPr>
              <w:jc w:val="center"/>
              <w:rPr>
                <w:rFonts w:cs="Times New Roman"/>
                <w:sz w:val="24"/>
                <w:szCs w:val="24"/>
                <w:shd w:val="clear" w:color="auto" w:fill="FEFEFE"/>
              </w:rPr>
            </w:pPr>
          </w:p>
          <w:p w:rsidR="00E64D17" w:rsidRPr="00E64D17" w:rsidRDefault="00E64D17" w:rsidP="00E64D17">
            <w:pPr>
              <w:jc w:val="center"/>
              <w:rPr>
                <w:rFonts w:cs="Times New Roman"/>
                <w:sz w:val="24"/>
                <w:szCs w:val="24"/>
                <w:shd w:val="clear" w:color="auto" w:fill="FEFEFE"/>
              </w:rPr>
            </w:pPr>
          </w:p>
        </w:tc>
        <w:tc>
          <w:tcPr>
            <w:tcW w:w="851" w:type="dxa"/>
            <w:vAlign w:val="center"/>
          </w:tcPr>
          <w:p w:rsidR="00E64D17" w:rsidRPr="00E64D17" w:rsidRDefault="00E64D17" w:rsidP="00E64D17">
            <w:pPr>
              <w:jc w:val="center"/>
              <w:rPr>
                <w:rFonts w:cs="Times New Roman"/>
                <w:sz w:val="24"/>
                <w:szCs w:val="24"/>
              </w:rPr>
            </w:pPr>
            <w:r w:rsidRPr="00E64D17">
              <w:rPr>
                <w:rFonts w:cs="Times New Roman"/>
                <w:sz w:val="24"/>
                <w:szCs w:val="24"/>
              </w:rPr>
              <w:t>4</w:t>
            </w:r>
          </w:p>
        </w:tc>
        <w:tc>
          <w:tcPr>
            <w:tcW w:w="2268" w:type="dxa"/>
            <w:vAlign w:val="center"/>
          </w:tcPr>
          <w:p w:rsidR="00E64D17" w:rsidRPr="00E64D17" w:rsidRDefault="00E64D17" w:rsidP="00E64D17">
            <w:pPr>
              <w:jc w:val="center"/>
              <w:rPr>
                <w:rFonts w:cs="Times New Roman"/>
                <w:sz w:val="24"/>
                <w:szCs w:val="24"/>
              </w:rPr>
            </w:pPr>
            <w:r w:rsidRPr="00E64D17">
              <w:rPr>
                <w:rFonts w:cs="Times New Roman"/>
                <w:sz w:val="24"/>
                <w:szCs w:val="24"/>
              </w:rPr>
              <w:t>100% номеров</w:t>
            </w:r>
          </w:p>
        </w:tc>
      </w:tr>
    </w:tbl>
    <w:p w:rsidR="00E64D17" w:rsidRDefault="00E64D17" w:rsidP="00E64D17">
      <w:pPr>
        <w:widowControl w:val="0"/>
        <w:snapToGrid w:val="0"/>
        <w:spacing w:after="0" w:line="240" w:lineRule="auto"/>
        <w:ind w:firstLine="709"/>
        <w:jc w:val="both"/>
        <w:rPr>
          <w:rFonts w:cs="Times New Roman"/>
        </w:rPr>
      </w:pPr>
    </w:p>
    <w:p w:rsidR="00E64D17" w:rsidRPr="001C0197" w:rsidRDefault="00E64D17" w:rsidP="00E64D17">
      <w:pPr>
        <w:widowControl w:val="0"/>
        <w:tabs>
          <w:tab w:val="left" w:pos="1101"/>
        </w:tabs>
        <w:snapToGrid w:val="0"/>
        <w:spacing w:after="0" w:line="240" w:lineRule="auto"/>
        <w:jc w:val="both"/>
        <w:rPr>
          <w:rFonts w:cs="Times New Roman"/>
        </w:rPr>
      </w:pPr>
      <w:r w:rsidRPr="001C0197">
        <w:rPr>
          <w:rFonts w:cs="Times New Roman"/>
        </w:rPr>
        <w:t xml:space="preserve">Запишите </w:t>
      </w:r>
      <w:r>
        <w:rPr>
          <w:rFonts w:cs="Times New Roman"/>
        </w:rPr>
        <w:t>выбранные цифры</w:t>
      </w:r>
      <w:r w:rsidRPr="001C0197">
        <w:rPr>
          <w:rFonts w:cs="Times New Roman"/>
        </w:rPr>
        <w:t xml:space="preserve"> под соответствующими </w:t>
      </w:r>
      <w:r>
        <w:rPr>
          <w:rFonts w:cs="Times New Roman"/>
        </w:rPr>
        <w:t>букв</w:t>
      </w:r>
      <w:r w:rsidRPr="001C0197">
        <w:rPr>
          <w:rFonts w:cs="Times New Roman"/>
        </w:rPr>
        <w:t>ами:</w:t>
      </w:r>
    </w:p>
    <w:tbl>
      <w:tblPr>
        <w:tblW w:w="2574" w:type="pct"/>
        <w:tblCellMar>
          <w:left w:w="0" w:type="dxa"/>
          <w:right w:w="0" w:type="dxa"/>
        </w:tblCellMar>
        <w:tblLook w:val="04A0" w:firstRow="1" w:lastRow="0" w:firstColumn="1" w:lastColumn="0" w:noHBand="0" w:noVBand="1"/>
      </w:tblPr>
      <w:tblGrid>
        <w:gridCol w:w="1622"/>
        <w:gridCol w:w="1750"/>
        <w:gridCol w:w="1751"/>
      </w:tblGrid>
      <w:tr w:rsidR="00E64D17" w:rsidTr="000A3A77">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E64D17" w:rsidRDefault="00E64D17" w:rsidP="000A3A77">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E64D17" w:rsidRDefault="00E64D17" w:rsidP="000A3A77">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E64D17" w:rsidRDefault="00E64D17" w:rsidP="000A3A77">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r>
      <w:tr w:rsidR="00E64D17" w:rsidTr="000A3A77">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E64D17" w:rsidRDefault="00E64D17" w:rsidP="000A3A77">
            <w:pPr>
              <w:spacing w:after="0" w:line="240" w:lineRule="auto"/>
              <w:rPr>
                <w:rFonts w:eastAsia="Times New Roman" w:cs="Times New Roman"/>
                <w:szCs w:val="24"/>
                <w:lang w:eastAsia="ru-RU"/>
              </w:rPr>
            </w:pP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E64D17" w:rsidRDefault="00E64D17" w:rsidP="000A3A77">
            <w:pPr>
              <w:spacing w:after="0" w:line="240" w:lineRule="auto"/>
              <w:rPr>
                <w:rFonts w:eastAsia="Times New Roman" w:cs="Times New Roman"/>
                <w:szCs w:val="24"/>
                <w:lang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E64D17" w:rsidRDefault="00E64D17" w:rsidP="000A3A77">
            <w:pPr>
              <w:spacing w:after="0" w:line="240" w:lineRule="auto"/>
              <w:rPr>
                <w:rFonts w:eastAsia="Times New Roman" w:cs="Times New Roman"/>
                <w:szCs w:val="24"/>
                <w:lang w:eastAsia="ru-RU"/>
              </w:rPr>
            </w:pPr>
          </w:p>
        </w:tc>
      </w:tr>
    </w:tbl>
    <w:p w:rsidR="00F10BD6" w:rsidRDefault="00F10BD6" w:rsidP="004462D9">
      <w:pPr>
        <w:spacing w:after="0" w:line="240" w:lineRule="auto"/>
        <w:rPr>
          <w:rFonts w:cs="Times New Roman"/>
          <w:b/>
          <w:szCs w:val="24"/>
        </w:rPr>
      </w:pPr>
    </w:p>
    <w:p w:rsidR="00F10BD6" w:rsidRDefault="00F10BD6" w:rsidP="004462D9">
      <w:pPr>
        <w:spacing w:after="0" w:line="240" w:lineRule="auto"/>
        <w:rPr>
          <w:rFonts w:cs="Times New Roman"/>
          <w:b/>
          <w:szCs w:val="24"/>
        </w:rPr>
      </w:pPr>
      <w:r w:rsidRPr="0036205E">
        <w:rPr>
          <w:rFonts w:cs="Times New Roman"/>
          <w:b/>
          <w:szCs w:val="24"/>
        </w:rPr>
        <w:t>Задание</w:t>
      </w:r>
      <w:r w:rsidR="00C43290">
        <w:rPr>
          <w:rFonts w:cs="Times New Roman"/>
          <w:b/>
          <w:szCs w:val="24"/>
        </w:rPr>
        <w:t xml:space="preserve"> 570.</w:t>
      </w:r>
    </w:p>
    <w:p w:rsidR="003B6FA0" w:rsidRPr="003B6FA0" w:rsidRDefault="003B6FA0" w:rsidP="003B6FA0">
      <w:pPr>
        <w:widowControl w:val="0"/>
        <w:snapToGrid w:val="0"/>
        <w:spacing w:after="0" w:line="240" w:lineRule="auto"/>
        <w:jc w:val="both"/>
        <w:rPr>
          <w:rFonts w:eastAsia="Arial Unicode MS" w:cs="Times New Roman"/>
          <w:b/>
          <w:i/>
          <w:szCs w:val="24"/>
          <w:lang w:eastAsia="ru-RU"/>
        </w:rPr>
      </w:pPr>
      <w:r w:rsidRPr="003B6FA0">
        <w:rPr>
          <w:rFonts w:eastAsia="Arial Unicode MS" w:cs="Times New Roman"/>
          <w:b/>
          <w:i/>
          <w:szCs w:val="24"/>
          <w:lang w:eastAsia="ru-RU"/>
        </w:rPr>
        <w:t>Прочитайте текст и установите последовательность.</w:t>
      </w:r>
    </w:p>
    <w:p w:rsidR="003B6FA0" w:rsidRPr="00190DA8" w:rsidRDefault="003B6FA0" w:rsidP="003B6FA0">
      <w:pPr>
        <w:spacing w:after="0" w:line="240" w:lineRule="auto"/>
        <w:ind w:firstLine="709"/>
        <w:jc w:val="both"/>
        <w:rPr>
          <w:rFonts w:eastAsia="Times New Roman" w:cs="Times New Roman"/>
          <w:szCs w:val="28"/>
          <w:lang w:eastAsia="ru-RU"/>
        </w:rPr>
      </w:pPr>
      <w:r w:rsidRPr="00190DA8">
        <w:rPr>
          <w:rFonts w:eastAsia="Times New Roman" w:cs="Times New Roman"/>
          <w:szCs w:val="28"/>
          <w:lang w:eastAsia="ru-RU"/>
        </w:rPr>
        <w:t>Современная система менеджмента качества (</w:t>
      </w:r>
      <w:r w:rsidRPr="00190DA8">
        <w:rPr>
          <w:rFonts w:eastAsia="Times New Roman" w:cs="Times New Roman"/>
          <w:szCs w:val="28"/>
          <w:lang w:val="en-US" w:eastAsia="ru-RU"/>
        </w:rPr>
        <w:t>TQM</w:t>
      </w:r>
      <w:r w:rsidRPr="00190DA8">
        <w:rPr>
          <w:rFonts w:eastAsia="Times New Roman" w:cs="Times New Roman"/>
          <w:szCs w:val="28"/>
          <w:lang w:eastAsia="ru-RU"/>
        </w:rPr>
        <w:t xml:space="preserve">) формировалась на </w:t>
      </w:r>
      <w:r>
        <w:rPr>
          <w:rFonts w:eastAsia="Times New Roman" w:cs="Times New Roman"/>
          <w:szCs w:val="28"/>
          <w:lang w:eastAsia="ru-RU"/>
        </w:rPr>
        <w:t xml:space="preserve">протяжении длительного времени. В истории ее развития </w:t>
      </w:r>
      <w:r w:rsidRPr="00190DA8">
        <w:rPr>
          <w:rFonts w:eastAsia="Times New Roman" w:cs="Times New Roman"/>
          <w:szCs w:val="28"/>
          <w:lang w:eastAsia="ru-RU"/>
        </w:rPr>
        <w:t>выдел</w:t>
      </w:r>
      <w:r>
        <w:rPr>
          <w:rFonts w:eastAsia="Times New Roman" w:cs="Times New Roman"/>
          <w:szCs w:val="28"/>
          <w:lang w:eastAsia="ru-RU"/>
        </w:rPr>
        <w:t>яют несколько периодов</w:t>
      </w:r>
      <w:r w:rsidRPr="00190DA8">
        <w:rPr>
          <w:rFonts w:eastAsia="Times New Roman" w:cs="Times New Roman"/>
          <w:szCs w:val="28"/>
          <w:lang w:eastAsia="ru-RU"/>
        </w:rPr>
        <w:t>:</w:t>
      </w:r>
    </w:p>
    <w:p w:rsidR="003B6FA0" w:rsidRPr="00190DA8" w:rsidRDefault="003B6FA0" w:rsidP="003B6FA0">
      <w:pPr>
        <w:spacing w:after="0" w:line="240" w:lineRule="auto"/>
        <w:jc w:val="both"/>
        <w:rPr>
          <w:rFonts w:eastAsia="Times New Roman" w:cs="Times New Roman"/>
          <w:szCs w:val="24"/>
          <w:lang w:eastAsia="ru-RU"/>
        </w:rPr>
      </w:pPr>
      <w:r>
        <w:rPr>
          <w:rFonts w:eastAsia="Times New Roman" w:cs="Times New Roman"/>
          <w:szCs w:val="24"/>
          <w:lang w:eastAsia="ru-RU"/>
        </w:rPr>
        <w:t>1) и</w:t>
      </w:r>
      <w:r w:rsidRPr="00190DA8">
        <w:rPr>
          <w:rFonts w:eastAsia="Times New Roman" w:cs="Times New Roman"/>
          <w:szCs w:val="24"/>
          <w:lang w:eastAsia="ru-RU"/>
        </w:rPr>
        <w:t>нспекция и испытания</w:t>
      </w:r>
      <w:r>
        <w:rPr>
          <w:rFonts w:eastAsia="Times New Roman" w:cs="Times New Roman"/>
          <w:szCs w:val="24"/>
          <w:lang w:eastAsia="ru-RU"/>
        </w:rPr>
        <w:t>;</w:t>
      </w:r>
    </w:p>
    <w:p w:rsidR="003B6FA0" w:rsidRPr="00190DA8" w:rsidRDefault="003B6FA0" w:rsidP="003B6FA0">
      <w:pPr>
        <w:spacing w:after="0" w:line="240" w:lineRule="auto"/>
        <w:jc w:val="both"/>
        <w:rPr>
          <w:rFonts w:eastAsia="Times New Roman" w:cs="Times New Roman"/>
          <w:szCs w:val="24"/>
          <w:lang w:eastAsia="ru-RU"/>
        </w:rPr>
      </w:pPr>
      <w:r>
        <w:rPr>
          <w:rFonts w:eastAsia="Times New Roman" w:cs="Times New Roman"/>
          <w:szCs w:val="24"/>
          <w:lang w:eastAsia="ru-RU"/>
        </w:rPr>
        <w:t>2) управление качеством;</w:t>
      </w:r>
    </w:p>
    <w:p w:rsidR="003B6FA0" w:rsidRDefault="003B6FA0" w:rsidP="003B6FA0">
      <w:pPr>
        <w:spacing w:after="0" w:line="240" w:lineRule="auto"/>
        <w:jc w:val="both"/>
        <w:rPr>
          <w:rFonts w:eastAsia="Times New Roman" w:cs="Times New Roman"/>
          <w:szCs w:val="24"/>
          <w:lang w:eastAsia="ru-RU"/>
        </w:rPr>
      </w:pPr>
      <w:r>
        <w:rPr>
          <w:rFonts w:eastAsia="Times New Roman" w:cs="Times New Roman"/>
          <w:szCs w:val="24"/>
          <w:lang w:eastAsia="ru-RU"/>
        </w:rPr>
        <w:t>3) контроль качества;</w:t>
      </w:r>
    </w:p>
    <w:p w:rsidR="003B6FA0" w:rsidRPr="00190DA8" w:rsidRDefault="003B6FA0" w:rsidP="003B6FA0">
      <w:pPr>
        <w:spacing w:after="0" w:line="240" w:lineRule="auto"/>
        <w:jc w:val="both"/>
        <w:rPr>
          <w:rFonts w:eastAsia="Times New Roman" w:cs="Times New Roman"/>
          <w:szCs w:val="24"/>
          <w:lang w:eastAsia="ru-RU"/>
        </w:rPr>
      </w:pPr>
      <w:r>
        <w:rPr>
          <w:rFonts w:eastAsia="Times New Roman" w:cs="Times New Roman"/>
          <w:szCs w:val="24"/>
          <w:lang w:eastAsia="ru-RU"/>
        </w:rPr>
        <w:t>4) в</w:t>
      </w:r>
      <w:r w:rsidRPr="00190DA8">
        <w:rPr>
          <w:rFonts w:eastAsia="Times New Roman" w:cs="Times New Roman"/>
          <w:szCs w:val="24"/>
          <w:lang w:eastAsia="ru-RU"/>
        </w:rPr>
        <w:t>сеобщий менеджмент качества</w:t>
      </w:r>
      <w:r>
        <w:rPr>
          <w:rFonts w:eastAsia="Times New Roman" w:cs="Times New Roman"/>
          <w:szCs w:val="24"/>
          <w:lang w:eastAsia="ru-RU"/>
        </w:rPr>
        <w:t>;</w:t>
      </w:r>
      <w:r w:rsidRPr="00190DA8">
        <w:rPr>
          <w:rFonts w:eastAsia="Times New Roman" w:cs="Times New Roman"/>
          <w:szCs w:val="24"/>
          <w:lang w:eastAsia="ru-RU"/>
        </w:rPr>
        <w:t xml:space="preserve"> </w:t>
      </w:r>
    </w:p>
    <w:p w:rsidR="003B6FA0" w:rsidRPr="00190DA8" w:rsidRDefault="003B6FA0" w:rsidP="003B6FA0">
      <w:pPr>
        <w:spacing w:after="0" w:line="240" w:lineRule="auto"/>
        <w:jc w:val="both"/>
        <w:rPr>
          <w:rFonts w:eastAsia="Times New Roman" w:cs="Times New Roman"/>
          <w:szCs w:val="24"/>
          <w:lang w:eastAsia="ru-RU"/>
        </w:rPr>
      </w:pPr>
      <w:r>
        <w:rPr>
          <w:rFonts w:eastAsia="Times New Roman" w:cs="Times New Roman"/>
          <w:szCs w:val="24"/>
          <w:lang w:eastAsia="ru-RU"/>
        </w:rPr>
        <w:t>5) обеспечение качества.</w:t>
      </w:r>
    </w:p>
    <w:p w:rsidR="003B6FA0" w:rsidRPr="00190DA8" w:rsidRDefault="003B6FA0" w:rsidP="003B6FA0">
      <w:pPr>
        <w:spacing w:after="0" w:line="240" w:lineRule="auto"/>
        <w:ind w:firstLine="709"/>
        <w:jc w:val="both"/>
        <w:rPr>
          <w:rFonts w:eastAsia="Times New Roman" w:cs="Times New Roman"/>
          <w:sz w:val="28"/>
          <w:szCs w:val="28"/>
          <w:lang w:eastAsia="ru-RU"/>
        </w:rPr>
      </w:pPr>
      <w:r w:rsidRPr="00927B53">
        <w:rPr>
          <w:rFonts w:eastAsia="Arial Unicode MS" w:cs="Times New Roman"/>
          <w:szCs w:val="24"/>
          <w:shd w:val="clear" w:color="auto" w:fill="FFFFFF"/>
          <w:lang w:eastAsia="ru-RU"/>
        </w:rPr>
        <w:t xml:space="preserve">Установите правильную </w:t>
      </w:r>
      <w:r>
        <w:rPr>
          <w:rFonts w:eastAsia="Arial Unicode MS" w:cs="Times New Roman"/>
          <w:szCs w:val="24"/>
          <w:shd w:val="clear" w:color="auto" w:fill="FFFFFF"/>
          <w:lang w:eastAsia="ru-RU"/>
        </w:rPr>
        <w:t xml:space="preserve">хронологическую </w:t>
      </w:r>
      <w:r w:rsidRPr="00927B53">
        <w:rPr>
          <w:rFonts w:eastAsia="Arial Unicode MS" w:cs="Times New Roman"/>
          <w:szCs w:val="24"/>
          <w:shd w:val="clear" w:color="auto" w:fill="FFFFFF"/>
          <w:lang w:eastAsia="ru-RU"/>
        </w:rPr>
        <w:t xml:space="preserve">последовательность </w:t>
      </w:r>
      <w:r>
        <w:rPr>
          <w:rFonts w:eastAsia="Calibri" w:cs="Times New Roman"/>
          <w:iCs/>
          <w:color w:val="000000"/>
          <w:szCs w:val="24"/>
          <w:lang w:eastAsia="ru-RU"/>
        </w:rPr>
        <w:t>этих периодов</w:t>
      </w:r>
      <w:r w:rsidRPr="00190DA8">
        <w:rPr>
          <w:rFonts w:eastAsia="Times New Roman" w:cs="Times New Roman"/>
          <w:szCs w:val="28"/>
          <w:lang w:eastAsia="ru-RU"/>
        </w:rPr>
        <w:t xml:space="preserve"> по времени существования.</w:t>
      </w:r>
    </w:p>
    <w:p w:rsidR="003B6FA0" w:rsidRPr="00927B53" w:rsidRDefault="003B6FA0" w:rsidP="003B6FA0">
      <w:pPr>
        <w:tabs>
          <w:tab w:val="left" w:pos="1116"/>
        </w:tabs>
        <w:spacing w:after="0" w:line="240" w:lineRule="auto"/>
        <w:ind w:firstLine="709"/>
        <w:jc w:val="both"/>
        <w:rPr>
          <w:rFonts w:eastAsia="Arial Unicode MS" w:cs="Times New Roman"/>
          <w:szCs w:val="24"/>
          <w:shd w:val="clear" w:color="auto" w:fill="FFFFFF"/>
          <w:lang w:eastAsia="ru-RU"/>
        </w:rPr>
      </w:pPr>
      <w:r w:rsidRPr="00927B53">
        <w:rPr>
          <w:rFonts w:eastAsia="Arial Unicode MS" w:cs="Times New Roman"/>
          <w:szCs w:val="24"/>
          <w:shd w:val="clear" w:color="auto" w:fill="FFFFFF"/>
          <w:lang w:eastAsia="ru-RU"/>
        </w:rPr>
        <w:tab/>
      </w:r>
    </w:p>
    <w:p w:rsidR="003B6FA0" w:rsidRPr="00927B53" w:rsidRDefault="003B6FA0" w:rsidP="003B6FA0">
      <w:pPr>
        <w:widowControl w:val="0"/>
        <w:snapToGrid w:val="0"/>
        <w:spacing w:after="0" w:line="240" w:lineRule="auto"/>
        <w:jc w:val="both"/>
        <w:rPr>
          <w:rFonts w:eastAsia="Arial Unicode MS" w:cs="Times New Roman"/>
          <w:szCs w:val="24"/>
          <w:lang w:eastAsia="ru-RU"/>
        </w:rPr>
      </w:pPr>
      <w:r w:rsidRPr="00927B53">
        <w:rPr>
          <w:rFonts w:eastAsia="Arial Unicode MS" w:cs="Times New Roman"/>
          <w:szCs w:val="24"/>
          <w:lang w:eastAsia="ru-RU"/>
        </w:rPr>
        <w:t>Запишите соответствующую последовательность цифр слева направо:</w:t>
      </w:r>
    </w:p>
    <w:tbl>
      <w:tblPr>
        <w:tblStyle w:val="a6"/>
        <w:tblW w:w="0" w:type="auto"/>
        <w:tblLook w:val="04A0" w:firstRow="1" w:lastRow="0" w:firstColumn="1" w:lastColumn="0" w:noHBand="0" w:noVBand="1"/>
      </w:tblPr>
      <w:tblGrid>
        <w:gridCol w:w="1217"/>
        <w:gridCol w:w="1217"/>
        <w:gridCol w:w="1217"/>
        <w:gridCol w:w="1217"/>
        <w:gridCol w:w="1217"/>
      </w:tblGrid>
      <w:tr w:rsidR="003B6FA0" w:rsidTr="000A3A77">
        <w:tc>
          <w:tcPr>
            <w:tcW w:w="1217" w:type="dxa"/>
          </w:tcPr>
          <w:p w:rsidR="003B6FA0" w:rsidRDefault="003B6FA0" w:rsidP="000A3A77">
            <w:pPr>
              <w:rPr>
                <w:rFonts w:cs="Times New Roman"/>
                <w:bCs/>
                <w:sz w:val="24"/>
                <w:szCs w:val="24"/>
              </w:rPr>
            </w:pPr>
          </w:p>
        </w:tc>
        <w:tc>
          <w:tcPr>
            <w:tcW w:w="1217" w:type="dxa"/>
          </w:tcPr>
          <w:p w:rsidR="003B6FA0" w:rsidRDefault="003B6FA0" w:rsidP="000A3A77">
            <w:pPr>
              <w:rPr>
                <w:rFonts w:cs="Times New Roman"/>
                <w:bCs/>
                <w:sz w:val="24"/>
                <w:szCs w:val="24"/>
              </w:rPr>
            </w:pPr>
          </w:p>
        </w:tc>
        <w:tc>
          <w:tcPr>
            <w:tcW w:w="1217" w:type="dxa"/>
          </w:tcPr>
          <w:p w:rsidR="003B6FA0" w:rsidRDefault="003B6FA0" w:rsidP="000A3A77">
            <w:pPr>
              <w:rPr>
                <w:rFonts w:cs="Times New Roman"/>
                <w:bCs/>
                <w:sz w:val="24"/>
                <w:szCs w:val="24"/>
              </w:rPr>
            </w:pPr>
          </w:p>
        </w:tc>
        <w:tc>
          <w:tcPr>
            <w:tcW w:w="1217" w:type="dxa"/>
          </w:tcPr>
          <w:p w:rsidR="003B6FA0" w:rsidRDefault="003B6FA0" w:rsidP="000A3A77">
            <w:pPr>
              <w:rPr>
                <w:rFonts w:cs="Times New Roman"/>
                <w:bCs/>
                <w:szCs w:val="24"/>
              </w:rPr>
            </w:pPr>
          </w:p>
        </w:tc>
        <w:tc>
          <w:tcPr>
            <w:tcW w:w="1217" w:type="dxa"/>
          </w:tcPr>
          <w:p w:rsidR="003B6FA0" w:rsidRDefault="003B6FA0" w:rsidP="000A3A77">
            <w:pPr>
              <w:rPr>
                <w:rFonts w:cs="Times New Roman"/>
                <w:bCs/>
                <w:szCs w:val="24"/>
              </w:rPr>
            </w:pPr>
          </w:p>
        </w:tc>
      </w:tr>
    </w:tbl>
    <w:p w:rsidR="009576C8" w:rsidRDefault="009576C8" w:rsidP="004462D9">
      <w:pPr>
        <w:spacing w:after="0" w:line="240" w:lineRule="auto"/>
        <w:rPr>
          <w:rFonts w:cs="Times New Roman"/>
          <w:b/>
          <w:szCs w:val="24"/>
        </w:rPr>
      </w:pPr>
    </w:p>
    <w:p w:rsidR="00F10BD6" w:rsidRDefault="00F10BD6" w:rsidP="004462D9">
      <w:pPr>
        <w:spacing w:after="0" w:line="240" w:lineRule="auto"/>
        <w:rPr>
          <w:rFonts w:cs="Times New Roman"/>
          <w:b/>
          <w:szCs w:val="24"/>
        </w:rPr>
      </w:pPr>
      <w:r w:rsidRPr="0036205E">
        <w:rPr>
          <w:rFonts w:cs="Times New Roman"/>
          <w:b/>
          <w:szCs w:val="24"/>
        </w:rPr>
        <w:t>Задание</w:t>
      </w:r>
      <w:r w:rsidR="00C43290">
        <w:rPr>
          <w:rFonts w:cs="Times New Roman"/>
          <w:b/>
          <w:szCs w:val="24"/>
        </w:rPr>
        <w:t xml:space="preserve"> 571.</w:t>
      </w:r>
    </w:p>
    <w:p w:rsidR="00D67249" w:rsidRPr="00881FB1" w:rsidRDefault="00D67249" w:rsidP="00D67249">
      <w:pPr>
        <w:pStyle w:val="a4"/>
        <w:spacing w:after="0" w:line="240" w:lineRule="auto"/>
        <w:ind w:left="0"/>
        <w:rPr>
          <w:rFonts w:ascii="Times New Roman" w:hAnsi="Times New Roman" w:cs="Times New Roman"/>
          <w:b/>
          <w:i/>
          <w:iCs/>
          <w:sz w:val="24"/>
          <w:szCs w:val="24"/>
        </w:rPr>
      </w:pPr>
      <w:r w:rsidRPr="00881FB1">
        <w:rPr>
          <w:rFonts w:ascii="Times New Roman" w:hAnsi="Times New Roman" w:cs="Times New Roman"/>
          <w:b/>
          <w:i/>
          <w:iCs/>
          <w:sz w:val="24"/>
          <w:szCs w:val="24"/>
        </w:rPr>
        <w:t>Прочитайте текст и установите соответствие.</w:t>
      </w:r>
    </w:p>
    <w:p w:rsidR="00D67249" w:rsidRPr="00881FB1" w:rsidRDefault="00D67249" w:rsidP="00D67249">
      <w:pPr>
        <w:pStyle w:val="a4"/>
        <w:spacing w:after="0" w:line="240" w:lineRule="auto"/>
        <w:ind w:left="0" w:firstLine="708"/>
        <w:jc w:val="both"/>
        <w:rPr>
          <w:rFonts w:ascii="Times New Roman" w:hAnsi="Times New Roman" w:cs="Times New Roman"/>
          <w:sz w:val="24"/>
          <w:szCs w:val="24"/>
        </w:rPr>
      </w:pPr>
      <w:r w:rsidRPr="00881FB1">
        <w:rPr>
          <w:rFonts w:ascii="Times New Roman" w:hAnsi="Times New Roman" w:cs="Times New Roman"/>
          <w:sz w:val="24"/>
          <w:szCs w:val="24"/>
        </w:rPr>
        <w:t>Сотруднику гостиницы в своей профессиональной деятельности необходимо знать профессиональные термины и понятия на иностранном языке</w:t>
      </w:r>
    </w:p>
    <w:p w:rsidR="00D67249" w:rsidRDefault="00D67249" w:rsidP="00D67249">
      <w:pPr>
        <w:pStyle w:val="a4"/>
        <w:spacing w:after="0" w:line="240" w:lineRule="auto"/>
        <w:ind w:left="0" w:firstLine="708"/>
        <w:rPr>
          <w:rFonts w:ascii="Times New Roman" w:hAnsi="Times New Roman" w:cs="Times New Roman"/>
          <w:sz w:val="24"/>
          <w:szCs w:val="24"/>
        </w:rPr>
      </w:pPr>
      <w:r w:rsidRPr="00881FB1">
        <w:rPr>
          <w:rFonts w:ascii="Times New Roman" w:hAnsi="Times New Roman" w:cs="Times New Roman"/>
          <w:sz w:val="24"/>
          <w:szCs w:val="24"/>
        </w:rPr>
        <w:t xml:space="preserve">Установите соответствие между предложениями на немецком языке  и их  переводом на русский язык. </w:t>
      </w:r>
    </w:p>
    <w:p w:rsidR="00D67249" w:rsidRPr="00881FB1" w:rsidRDefault="00D67249" w:rsidP="00D67249">
      <w:pPr>
        <w:pStyle w:val="a4"/>
        <w:spacing w:after="0" w:line="240" w:lineRule="auto"/>
        <w:ind w:left="0" w:firstLine="708"/>
        <w:rPr>
          <w:rFonts w:ascii="Times New Roman" w:hAnsi="Times New Roman" w:cs="Times New Roman"/>
          <w:sz w:val="24"/>
          <w:szCs w:val="24"/>
        </w:rPr>
      </w:pPr>
      <w:r w:rsidRPr="00881FB1">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4998" w:type="pct"/>
        <w:tblLayout w:type="fixed"/>
        <w:tblCellMar>
          <w:left w:w="0" w:type="dxa"/>
          <w:right w:w="0" w:type="dxa"/>
        </w:tblCellMar>
        <w:tblLook w:val="04A0" w:firstRow="1" w:lastRow="0" w:firstColumn="1" w:lastColumn="0" w:noHBand="0" w:noVBand="1"/>
      </w:tblPr>
      <w:tblGrid>
        <w:gridCol w:w="443"/>
        <w:gridCol w:w="4724"/>
        <w:gridCol w:w="668"/>
        <w:gridCol w:w="4112"/>
      </w:tblGrid>
      <w:tr w:rsidR="00D67249" w:rsidTr="00D67249">
        <w:trPr>
          <w:trHeight w:val="504"/>
        </w:trPr>
        <w:tc>
          <w:tcPr>
            <w:tcW w:w="2596"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D67249" w:rsidRDefault="00D67249" w:rsidP="00D67249">
            <w:pPr>
              <w:spacing w:after="0" w:line="240" w:lineRule="auto"/>
              <w:jc w:val="center"/>
              <w:rPr>
                <w:rFonts w:eastAsia="Times New Roman" w:cs="Times New Roman"/>
                <w:szCs w:val="24"/>
                <w:lang w:eastAsia="ru-RU"/>
              </w:rPr>
            </w:pPr>
            <w:r>
              <w:rPr>
                <w:rFonts w:eastAsia="Times New Roman" w:cs="Times New Roman"/>
                <w:szCs w:val="24"/>
                <w:lang w:eastAsia="ru-RU"/>
              </w:rPr>
              <w:t>Предложение на немецком языке</w:t>
            </w:r>
          </w:p>
        </w:tc>
        <w:tc>
          <w:tcPr>
            <w:tcW w:w="2403"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D67249" w:rsidRDefault="00D67249" w:rsidP="00D67249">
            <w:pPr>
              <w:spacing w:after="0" w:line="240" w:lineRule="auto"/>
              <w:jc w:val="center"/>
              <w:rPr>
                <w:rFonts w:eastAsia="Times New Roman" w:cs="Times New Roman"/>
                <w:szCs w:val="24"/>
                <w:lang w:eastAsia="ru-RU"/>
              </w:rPr>
            </w:pPr>
            <w:r>
              <w:rPr>
                <w:rFonts w:eastAsia="Times New Roman" w:cs="Times New Roman"/>
                <w:szCs w:val="24"/>
                <w:lang w:eastAsia="ru-RU"/>
              </w:rPr>
              <w:t>Перевод на русский язык</w:t>
            </w:r>
          </w:p>
        </w:tc>
      </w:tr>
      <w:tr w:rsidR="00D67249" w:rsidTr="00D67249">
        <w:trPr>
          <w:trHeight w:val="429"/>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D67249" w:rsidRDefault="00D67249" w:rsidP="00D67249">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2374"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D67249" w:rsidRDefault="00D67249" w:rsidP="00D67249">
            <w:pPr>
              <w:autoSpaceDE w:val="0"/>
              <w:autoSpaceDN w:val="0"/>
              <w:adjustRightInd w:val="0"/>
              <w:spacing w:after="0" w:line="240" w:lineRule="auto"/>
              <w:jc w:val="center"/>
              <w:rPr>
                <w:rFonts w:eastAsia="Times New Roman" w:cs="Times New Roman"/>
                <w:szCs w:val="24"/>
                <w:lang w:eastAsia="ru-RU"/>
              </w:rPr>
            </w:pPr>
            <w:r>
              <w:rPr>
                <w:rFonts w:eastAsia="Times New Roman"/>
                <w:szCs w:val="24"/>
                <w:lang w:val="de-DE" w:eastAsia="ru-RU"/>
              </w:rPr>
              <w:t>________ – besteht aus mindestens 2 Zimmern, einem Wohnraum und einem Schlafraum. Zusätzlich gibt es eine kleine Küche oder eine Kochnische.</w:t>
            </w:r>
          </w:p>
        </w:tc>
        <w:tc>
          <w:tcPr>
            <w:tcW w:w="336"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D67249" w:rsidRDefault="00D67249" w:rsidP="00D67249">
            <w:pPr>
              <w:spacing w:after="0" w:line="240" w:lineRule="auto"/>
              <w:jc w:val="center"/>
              <w:rPr>
                <w:rFonts w:eastAsia="Times New Roman" w:cs="Times New Roman"/>
                <w:szCs w:val="24"/>
                <w:lang w:eastAsia="ru-RU"/>
              </w:rPr>
            </w:pPr>
            <w:r>
              <w:rPr>
                <w:rFonts w:eastAsia="Times New Roman" w:cs="Times New Roman"/>
                <w:szCs w:val="24"/>
                <w:lang w:eastAsia="ru-RU"/>
              </w:rPr>
              <w:t>1</w:t>
            </w:r>
          </w:p>
        </w:tc>
        <w:tc>
          <w:tcPr>
            <w:tcW w:w="2067"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D67249" w:rsidRDefault="00D67249" w:rsidP="00D67249">
            <w:pPr>
              <w:spacing w:after="0" w:line="240" w:lineRule="auto"/>
              <w:jc w:val="center"/>
              <w:rPr>
                <w:rFonts w:eastAsia="Times New Roman" w:cs="Times New Roman"/>
                <w:szCs w:val="24"/>
                <w:lang w:eastAsia="ru-RU"/>
              </w:rPr>
            </w:pPr>
            <w:r>
              <w:rPr>
                <w:rFonts w:eastAsia="Times New Roman"/>
                <w:iCs/>
                <w:szCs w:val="24"/>
                <w:lang w:val="de-DE" w:eastAsia="ru-RU"/>
              </w:rPr>
              <w:t>Zweibettzimmer</w:t>
            </w:r>
          </w:p>
        </w:tc>
      </w:tr>
      <w:tr w:rsidR="00D67249" w:rsidTr="00D67249">
        <w:trPr>
          <w:trHeight w:val="371"/>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D67249" w:rsidRDefault="00D67249" w:rsidP="00D67249">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2374"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D67249" w:rsidRDefault="00D67249" w:rsidP="00D67249">
            <w:pPr>
              <w:autoSpaceDE w:val="0"/>
              <w:autoSpaceDN w:val="0"/>
              <w:adjustRightInd w:val="0"/>
              <w:spacing w:after="0" w:line="240" w:lineRule="auto"/>
              <w:jc w:val="center"/>
              <w:rPr>
                <w:rFonts w:eastAsia="Times New Roman" w:cs="Times New Roman"/>
                <w:szCs w:val="24"/>
                <w:lang w:eastAsia="ru-RU"/>
              </w:rPr>
            </w:pPr>
            <w:r>
              <w:rPr>
                <w:rFonts w:eastAsia="Times New Roman"/>
                <w:szCs w:val="24"/>
                <w:lang w:val="de-DE" w:eastAsia="ru-RU"/>
              </w:rPr>
              <w:t>________ – das ist ein Zimmer auch für 2 Personen. Die Betten stehen getrennt.</w:t>
            </w:r>
          </w:p>
        </w:tc>
        <w:tc>
          <w:tcPr>
            <w:tcW w:w="336"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D67249" w:rsidRDefault="00D67249" w:rsidP="00D67249">
            <w:pPr>
              <w:spacing w:after="0" w:line="240" w:lineRule="auto"/>
              <w:jc w:val="center"/>
              <w:rPr>
                <w:rFonts w:eastAsia="Times New Roman" w:cs="Times New Roman"/>
                <w:szCs w:val="24"/>
                <w:lang w:eastAsia="ru-RU"/>
              </w:rPr>
            </w:pPr>
            <w:r>
              <w:rPr>
                <w:rFonts w:eastAsia="Times New Roman" w:cs="Times New Roman"/>
                <w:szCs w:val="24"/>
                <w:lang w:eastAsia="ru-RU"/>
              </w:rPr>
              <w:t>2</w:t>
            </w:r>
          </w:p>
        </w:tc>
        <w:tc>
          <w:tcPr>
            <w:tcW w:w="2067"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D67249" w:rsidRDefault="00D67249" w:rsidP="00D67249">
            <w:pPr>
              <w:spacing w:after="0" w:line="240" w:lineRule="auto"/>
              <w:jc w:val="center"/>
              <w:rPr>
                <w:rFonts w:eastAsia="Times New Roman" w:cs="Times New Roman"/>
                <w:szCs w:val="24"/>
                <w:lang w:eastAsia="ru-RU"/>
              </w:rPr>
            </w:pPr>
            <w:r>
              <w:rPr>
                <w:rFonts w:eastAsia="Times New Roman"/>
                <w:iCs/>
                <w:szCs w:val="24"/>
                <w:lang w:eastAsia="ru-RU"/>
              </w:rPr>
              <w:t>einAppartement</w:t>
            </w:r>
          </w:p>
        </w:tc>
      </w:tr>
      <w:tr w:rsidR="00D67249" w:rsidTr="00D67249">
        <w:trPr>
          <w:trHeight w:val="409"/>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D67249" w:rsidRDefault="00D67249" w:rsidP="00D67249">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c>
          <w:tcPr>
            <w:tcW w:w="237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D67249" w:rsidRDefault="00D67249" w:rsidP="00D67249">
            <w:pPr>
              <w:autoSpaceDE w:val="0"/>
              <w:autoSpaceDN w:val="0"/>
              <w:adjustRightInd w:val="0"/>
              <w:spacing w:after="0" w:line="240" w:lineRule="auto"/>
              <w:jc w:val="center"/>
              <w:rPr>
                <w:rFonts w:eastAsia="Times New Roman" w:cs="Times New Roman"/>
                <w:szCs w:val="24"/>
                <w:lang w:val="de-DE" w:eastAsia="ru-RU"/>
              </w:rPr>
            </w:pPr>
            <w:r>
              <w:rPr>
                <w:rFonts w:eastAsia="Times New Roman"/>
                <w:szCs w:val="24"/>
                <w:lang w:val="de-DE" w:eastAsia="ru-RU"/>
              </w:rPr>
              <w:t>________ – das ist ein Zimmer für eine Person mit einem Bett. Wohn- und Schlafbereich sind nicht voneinander getrennt.</w:t>
            </w:r>
          </w:p>
        </w:tc>
        <w:tc>
          <w:tcPr>
            <w:tcW w:w="336"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D67249" w:rsidRDefault="00D67249" w:rsidP="00D67249">
            <w:pPr>
              <w:spacing w:after="0" w:line="240" w:lineRule="auto"/>
              <w:jc w:val="center"/>
              <w:rPr>
                <w:rFonts w:eastAsia="Times New Roman" w:cs="Times New Roman"/>
                <w:szCs w:val="24"/>
                <w:lang w:eastAsia="ru-RU"/>
              </w:rPr>
            </w:pPr>
            <w:r>
              <w:rPr>
                <w:rFonts w:eastAsia="Times New Roman" w:cs="Times New Roman"/>
                <w:szCs w:val="24"/>
                <w:lang w:eastAsia="ru-RU"/>
              </w:rPr>
              <w:t>3</w:t>
            </w:r>
          </w:p>
        </w:tc>
        <w:tc>
          <w:tcPr>
            <w:tcW w:w="2067"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D67249" w:rsidRDefault="00D67249" w:rsidP="00D67249">
            <w:pPr>
              <w:spacing w:after="0" w:line="240" w:lineRule="auto"/>
              <w:jc w:val="center"/>
              <w:rPr>
                <w:rFonts w:eastAsia="Times New Roman" w:cs="Times New Roman"/>
                <w:szCs w:val="24"/>
                <w:lang w:eastAsia="ru-RU"/>
              </w:rPr>
            </w:pPr>
            <w:r>
              <w:rPr>
                <w:rFonts w:eastAsia="Times New Roman"/>
                <w:iCs/>
                <w:szCs w:val="24"/>
                <w:lang w:val="de-DE" w:eastAsia="ru-RU"/>
              </w:rPr>
              <w:t>Doppelzimmer</w:t>
            </w:r>
          </w:p>
        </w:tc>
      </w:tr>
      <w:tr w:rsidR="00D67249" w:rsidTr="00D67249">
        <w:trPr>
          <w:trHeight w:val="560"/>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D67249" w:rsidRDefault="00D67249" w:rsidP="00D67249">
            <w:pPr>
              <w:spacing w:after="0" w:line="240" w:lineRule="auto"/>
              <w:jc w:val="center"/>
              <w:rPr>
                <w:rFonts w:eastAsia="Times New Roman" w:cs="Times New Roman"/>
                <w:szCs w:val="24"/>
                <w:lang w:eastAsia="ru-RU"/>
              </w:rPr>
            </w:pPr>
          </w:p>
        </w:tc>
        <w:tc>
          <w:tcPr>
            <w:tcW w:w="237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D67249" w:rsidRDefault="00D67249" w:rsidP="00D67249">
            <w:pPr>
              <w:spacing w:after="0" w:line="240" w:lineRule="auto"/>
              <w:jc w:val="center"/>
              <w:rPr>
                <w:rFonts w:eastAsia="Times New Roman" w:cs="Times New Roman"/>
                <w:szCs w:val="24"/>
                <w:lang w:eastAsia="ru-RU"/>
              </w:rPr>
            </w:pPr>
          </w:p>
        </w:tc>
        <w:tc>
          <w:tcPr>
            <w:tcW w:w="336"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D67249" w:rsidRDefault="00D67249" w:rsidP="00D67249">
            <w:pPr>
              <w:spacing w:after="0" w:line="240" w:lineRule="auto"/>
              <w:jc w:val="center"/>
              <w:rPr>
                <w:rFonts w:eastAsia="Times New Roman" w:cs="Times New Roman"/>
                <w:szCs w:val="24"/>
                <w:lang w:eastAsia="ru-RU"/>
              </w:rPr>
            </w:pPr>
            <w:r>
              <w:rPr>
                <w:rFonts w:eastAsia="Times New Roman" w:cs="Times New Roman"/>
                <w:szCs w:val="24"/>
                <w:lang w:eastAsia="ru-RU"/>
              </w:rPr>
              <w:t>4</w:t>
            </w:r>
          </w:p>
        </w:tc>
        <w:tc>
          <w:tcPr>
            <w:tcW w:w="2067"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D67249" w:rsidRDefault="00D67249" w:rsidP="00D67249">
            <w:pPr>
              <w:spacing w:after="0" w:line="240" w:lineRule="auto"/>
              <w:jc w:val="center"/>
              <w:rPr>
                <w:rFonts w:eastAsia="Times New Roman" w:cs="Times New Roman"/>
                <w:szCs w:val="24"/>
                <w:lang w:eastAsia="ru-RU"/>
              </w:rPr>
            </w:pPr>
            <w:r>
              <w:rPr>
                <w:rFonts w:eastAsia="Times New Roman"/>
                <w:szCs w:val="24"/>
                <w:lang w:eastAsia="ru-RU"/>
              </w:rPr>
              <w:t>Einbettzimmer</w:t>
            </w:r>
          </w:p>
        </w:tc>
      </w:tr>
    </w:tbl>
    <w:p w:rsidR="00D67249" w:rsidRDefault="00D67249" w:rsidP="00D67249">
      <w:pPr>
        <w:pStyle w:val="a4"/>
        <w:spacing w:after="0" w:line="240" w:lineRule="auto"/>
        <w:ind w:left="0"/>
        <w:jc w:val="both"/>
        <w:rPr>
          <w:rFonts w:ascii="Times New Roman" w:hAnsi="Times New Roman" w:cs="Times New Roman"/>
          <w:sz w:val="24"/>
          <w:szCs w:val="24"/>
        </w:rPr>
      </w:pPr>
    </w:p>
    <w:p w:rsidR="00D67249" w:rsidRPr="00881FB1" w:rsidRDefault="00D67249" w:rsidP="00D67249">
      <w:pPr>
        <w:pStyle w:val="a4"/>
        <w:spacing w:after="0" w:line="240" w:lineRule="auto"/>
        <w:ind w:left="0"/>
        <w:jc w:val="both"/>
        <w:rPr>
          <w:rFonts w:ascii="Times New Roman" w:hAnsi="Times New Roman" w:cs="Times New Roman"/>
          <w:sz w:val="24"/>
          <w:szCs w:val="24"/>
        </w:rPr>
      </w:pPr>
      <w:r w:rsidRPr="00881FB1">
        <w:rPr>
          <w:rFonts w:ascii="Times New Roman" w:hAnsi="Times New Roman" w:cs="Times New Roman"/>
          <w:sz w:val="24"/>
          <w:szCs w:val="24"/>
        </w:rPr>
        <w:t>Запишите выбранные цифры под соответствующими буквами</w:t>
      </w:r>
      <w:r>
        <w:rPr>
          <w:rFonts w:ascii="Times New Roman" w:hAnsi="Times New Roman" w:cs="Times New Roman"/>
          <w:sz w:val="24"/>
          <w:szCs w:val="24"/>
        </w:rPr>
        <w:t>:</w:t>
      </w:r>
    </w:p>
    <w:tbl>
      <w:tblPr>
        <w:tblW w:w="2574" w:type="pct"/>
        <w:tblCellMar>
          <w:left w:w="0" w:type="dxa"/>
          <w:right w:w="0" w:type="dxa"/>
        </w:tblCellMar>
        <w:tblLook w:val="04A0" w:firstRow="1" w:lastRow="0" w:firstColumn="1" w:lastColumn="0" w:noHBand="0" w:noVBand="1"/>
      </w:tblPr>
      <w:tblGrid>
        <w:gridCol w:w="1622"/>
        <w:gridCol w:w="1750"/>
        <w:gridCol w:w="1751"/>
      </w:tblGrid>
      <w:tr w:rsidR="00D67249" w:rsidTr="000A3A77">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D67249" w:rsidRDefault="00D67249" w:rsidP="00D67249">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D67249" w:rsidRDefault="00D67249" w:rsidP="00D67249">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D67249" w:rsidRDefault="00D67249" w:rsidP="00D67249">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r>
      <w:tr w:rsidR="00D67249" w:rsidTr="000A3A77">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D67249" w:rsidRDefault="00D67249" w:rsidP="00D67249">
            <w:pPr>
              <w:spacing w:after="0" w:line="240" w:lineRule="auto"/>
              <w:rPr>
                <w:rFonts w:eastAsia="Times New Roman" w:cs="Times New Roman"/>
                <w:szCs w:val="24"/>
                <w:lang w:eastAsia="ru-RU"/>
              </w:rPr>
            </w:pP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D67249" w:rsidRDefault="00D67249" w:rsidP="00D67249">
            <w:pPr>
              <w:spacing w:after="0" w:line="240" w:lineRule="auto"/>
              <w:rPr>
                <w:rFonts w:eastAsia="Times New Roman" w:cs="Times New Roman"/>
                <w:szCs w:val="24"/>
                <w:lang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D67249" w:rsidRDefault="00D67249" w:rsidP="00D67249">
            <w:pPr>
              <w:spacing w:after="0" w:line="240" w:lineRule="auto"/>
              <w:rPr>
                <w:rFonts w:eastAsia="Times New Roman" w:cs="Times New Roman"/>
                <w:szCs w:val="24"/>
                <w:lang w:eastAsia="ru-RU"/>
              </w:rPr>
            </w:pPr>
          </w:p>
        </w:tc>
      </w:tr>
    </w:tbl>
    <w:p w:rsidR="00E64D17" w:rsidRDefault="00E64D17" w:rsidP="004462D9">
      <w:pPr>
        <w:spacing w:after="0" w:line="240" w:lineRule="auto"/>
        <w:rPr>
          <w:rFonts w:cs="Times New Roman"/>
          <w:b/>
          <w:szCs w:val="24"/>
        </w:rPr>
      </w:pPr>
    </w:p>
    <w:p w:rsidR="00E64D17" w:rsidRDefault="00E64D17"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572.</w:t>
      </w:r>
    </w:p>
    <w:p w:rsidR="00284261" w:rsidRPr="00284261" w:rsidRDefault="00284261" w:rsidP="00284261">
      <w:pPr>
        <w:widowControl w:val="0"/>
        <w:snapToGrid w:val="0"/>
        <w:spacing w:after="0" w:line="240" w:lineRule="auto"/>
        <w:jc w:val="both"/>
        <w:rPr>
          <w:rFonts w:eastAsia="Times New Roman"/>
          <w:b/>
          <w:bCs/>
          <w:i/>
          <w:kern w:val="36"/>
        </w:rPr>
      </w:pPr>
      <w:r w:rsidRPr="00284261">
        <w:rPr>
          <w:rFonts w:eastAsia="Times New Roman"/>
          <w:b/>
          <w:bCs/>
          <w:i/>
          <w:kern w:val="36"/>
        </w:rPr>
        <w:t>Прочитайте текст и запишите развернутый обоснованный ответ.</w:t>
      </w:r>
    </w:p>
    <w:p w:rsidR="00284261" w:rsidRDefault="00284261" w:rsidP="00284261">
      <w:pPr>
        <w:autoSpaceDE w:val="0"/>
        <w:autoSpaceDN w:val="0"/>
        <w:adjustRightInd w:val="0"/>
        <w:spacing w:after="0" w:line="240" w:lineRule="auto"/>
        <w:ind w:firstLine="709"/>
        <w:jc w:val="both"/>
        <w:rPr>
          <w:rStyle w:val="a7"/>
          <w:b w:val="0"/>
        </w:rPr>
      </w:pPr>
      <w:r w:rsidRPr="00284261">
        <w:rPr>
          <w:rStyle w:val="a7"/>
          <w:b w:val="0"/>
        </w:rPr>
        <w:t xml:space="preserve">Проживающий в гостинице клиент сообщает по «линии радушия», что в его номере неисправен телевизор, и выражает пожелание, чтобы в его номер были доставлены два дополнительных полотенца. </w:t>
      </w:r>
    </w:p>
    <w:p w:rsidR="00284261" w:rsidRPr="00284261" w:rsidRDefault="00284261" w:rsidP="00284261">
      <w:pPr>
        <w:autoSpaceDE w:val="0"/>
        <w:autoSpaceDN w:val="0"/>
        <w:adjustRightInd w:val="0"/>
        <w:spacing w:after="0" w:line="240" w:lineRule="auto"/>
        <w:ind w:firstLine="709"/>
        <w:jc w:val="both"/>
        <w:rPr>
          <w:rFonts w:cs="Times New Roman"/>
          <w:b/>
          <w:szCs w:val="28"/>
        </w:rPr>
      </w:pPr>
      <w:r w:rsidRPr="00284261">
        <w:rPr>
          <w:rStyle w:val="a7"/>
          <w:b w:val="0"/>
        </w:rPr>
        <w:t>Какие действия предпримет администратор</w:t>
      </w:r>
      <w:r w:rsidRPr="00284261">
        <w:rPr>
          <w:rFonts w:cs="Times New Roman"/>
          <w:szCs w:val="28"/>
        </w:rPr>
        <w:t>?</w:t>
      </w:r>
      <w:r w:rsidRPr="00284261">
        <w:rPr>
          <w:rFonts w:cs="Times New Roman"/>
          <w:b/>
          <w:szCs w:val="28"/>
        </w:rPr>
        <w:t xml:space="preserve"> </w:t>
      </w:r>
    </w:p>
    <w:p w:rsidR="00284261" w:rsidRPr="004A5E73" w:rsidRDefault="00284261" w:rsidP="00284261">
      <w:pPr>
        <w:spacing w:after="0" w:line="240" w:lineRule="auto"/>
        <w:ind w:firstLine="709"/>
        <w:jc w:val="both"/>
        <w:rPr>
          <w:rFonts w:cs="Times New Roman"/>
          <w:szCs w:val="28"/>
        </w:rPr>
      </w:pPr>
    </w:p>
    <w:p w:rsidR="00284261" w:rsidRPr="004A5E73" w:rsidRDefault="00284261" w:rsidP="00284261">
      <w:pPr>
        <w:spacing w:after="0" w:line="240" w:lineRule="auto"/>
        <w:jc w:val="both"/>
        <w:rPr>
          <w:rFonts w:eastAsia="Times New Roman" w:cs="Times New Roman"/>
          <w:b/>
        </w:rPr>
      </w:pPr>
      <w:r w:rsidRPr="004A5E73">
        <w:rPr>
          <w:rFonts w:eastAsia="Times New Roman" w:cs="Times New Roman"/>
          <w:b/>
        </w:rPr>
        <w:t>Ответ:</w:t>
      </w:r>
    </w:p>
    <w:p w:rsidR="00E64D17" w:rsidRDefault="00E64D17" w:rsidP="004462D9">
      <w:pPr>
        <w:spacing w:after="0" w:line="240" w:lineRule="auto"/>
        <w:rPr>
          <w:rFonts w:cs="Times New Roman"/>
          <w:b/>
          <w:szCs w:val="24"/>
        </w:rPr>
      </w:pPr>
    </w:p>
    <w:p w:rsidR="00E64D17" w:rsidRDefault="00E64D17" w:rsidP="004462D9">
      <w:pPr>
        <w:spacing w:after="0" w:line="240" w:lineRule="auto"/>
        <w:rPr>
          <w:rFonts w:cs="Times New Roman"/>
          <w:b/>
          <w:szCs w:val="24"/>
        </w:rPr>
      </w:pPr>
      <w:r w:rsidRPr="0036205E">
        <w:rPr>
          <w:rFonts w:cs="Times New Roman"/>
          <w:b/>
          <w:szCs w:val="24"/>
        </w:rPr>
        <w:t>Задание</w:t>
      </w:r>
      <w:r w:rsidR="00284261">
        <w:rPr>
          <w:rFonts w:cs="Times New Roman"/>
          <w:b/>
          <w:szCs w:val="24"/>
        </w:rPr>
        <w:t xml:space="preserve"> </w:t>
      </w:r>
      <w:r>
        <w:rPr>
          <w:rFonts w:cs="Times New Roman"/>
          <w:b/>
          <w:szCs w:val="24"/>
        </w:rPr>
        <w:t>573.</w:t>
      </w:r>
    </w:p>
    <w:p w:rsidR="00284261" w:rsidRPr="00284261" w:rsidRDefault="00284261" w:rsidP="00284261">
      <w:pPr>
        <w:widowControl w:val="0"/>
        <w:snapToGrid w:val="0"/>
        <w:spacing w:after="0" w:line="240" w:lineRule="auto"/>
        <w:jc w:val="both"/>
        <w:rPr>
          <w:rFonts w:cs="Times New Roman"/>
          <w:b/>
          <w:i/>
        </w:rPr>
      </w:pPr>
      <w:r w:rsidRPr="00284261">
        <w:rPr>
          <w:rFonts w:cs="Times New Roman"/>
          <w:b/>
          <w:i/>
        </w:rPr>
        <w:t>Прочитайте текст и установите последовательность.</w:t>
      </w:r>
    </w:p>
    <w:p w:rsidR="00284261" w:rsidRDefault="00284261" w:rsidP="00284261">
      <w:pPr>
        <w:widowControl w:val="0"/>
        <w:snapToGrid w:val="0"/>
        <w:spacing w:after="0" w:line="240" w:lineRule="auto"/>
        <w:ind w:firstLine="709"/>
        <w:jc w:val="both"/>
        <w:rPr>
          <w:rFonts w:cs="Times New Roman"/>
        </w:rPr>
      </w:pPr>
      <w:r>
        <w:rPr>
          <w:rFonts w:cs="Times New Roman"/>
        </w:rPr>
        <w:t xml:space="preserve">Смета затрат представляет собой сводный план всех расходов предприятия на предстоящий период производственно-финансовой деятельности. </w:t>
      </w:r>
    </w:p>
    <w:p w:rsidR="00284261" w:rsidRPr="0062663A" w:rsidRDefault="00284261" w:rsidP="00284261">
      <w:pPr>
        <w:widowControl w:val="0"/>
        <w:snapToGrid w:val="0"/>
        <w:spacing w:after="0" w:line="240" w:lineRule="auto"/>
        <w:ind w:firstLine="709"/>
        <w:jc w:val="both"/>
        <w:rPr>
          <w:rFonts w:cs="Times New Roman"/>
        </w:rPr>
      </w:pPr>
      <w:r>
        <w:rPr>
          <w:rFonts w:cs="Times New Roman"/>
        </w:rPr>
        <w:t>Она составляется в несколько этапов:</w:t>
      </w:r>
    </w:p>
    <w:p w:rsidR="00284261" w:rsidRPr="00284261" w:rsidRDefault="00284261" w:rsidP="00284261">
      <w:pPr>
        <w:keepLines/>
        <w:widowControl w:val="0"/>
        <w:suppressLineNumbers/>
        <w:suppressAutoHyphens/>
        <w:spacing w:after="0" w:line="240" w:lineRule="auto"/>
        <w:jc w:val="both"/>
        <w:rPr>
          <w:szCs w:val="28"/>
        </w:rPr>
      </w:pPr>
      <w:r w:rsidRPr="00284261">
        <w:rPr>
          <w:szCs w:val="28"/>
        </w:rPr>
        <w:t>1) по основным цехам</w:t>
      </w:r>
      <w:r>
        <w:rPr>
          <w:szCs w:val="28"/>
        </w:rPr>
        <w:t>;</w:t>
      </w:r>
    </w:p>
    <w:p w:rsidR="00284261" w:rsidRPr="00284261" w:rsidRDefault="00284261" w:rsidP="00284261">
      <w:pPr>
        <w:keepLines/>
        <w:widowControl w:val="0"/>
        <w:suppressLineNumbers/>
        <w:suppressAutoHyphens/>
        <w:spacing w:after="0" w:line="240" w:lineRule="auto"/>
        <w:jc w:val="both"/>
        <w:rPr>
          <w:szCs w:val="28"/>
        </w:rPr>
      </w:pPr>
      <w:r w:rsidRPr="00284261">
        <w:rPr>
          <w:szCs w:val="28"/>
        </w:rPr>
        <w:t>2) по вспомогательным цехам</w:t>
      </w:r>
      <w:r>
        <w:rPr>
          <w:szCs w:val="28"/>
        </w:rPr>
        <w:t>;</w:t>
      </w:r>
    </w:p>
    <w:p w:rsidR="00284261" w:rsidRPr="00284261" w:rsidRDefault="00284261" w:rsidP="00284261">
      <w:pPr>
        <w:keepLines/>
        <w:widowControl w:val="0"/>
        <w:suppressLineNumbers/>
        <w:suppressAutoHyphens/>
        <w:spacing w:after="0" w:line="240" w:lineRule="auto"/>
        <w:jc w:val="both"/>
        <w:rPr>
          <w:szCs w:val="28"/>
        </w:rPr>
      </w:pPr>
      <w:r w:rsidRPr="00284261">
        <w:rPr>
          <w:szCs w:val="28"/>
        </w:rPr>
        <w:t>3) по экономическому субъекту в целом</w:t>
      </w:r>
      <w:r>
        <w:rPr>
          <w:szCs w:val="28"/>
        </w:rPr>
        <w:t>;</w:t>
      </w:r>
    </w:p>
    <w:p w:rsidR="00284261" w:rsidRPr="00284261" w:rsidRDefault="00284261" w:rsidP="00284261">
      <w:pPr>
        <w:keepLines/>
        <w:widowControl w:val="0"/>
        <w:suppressLineNumbers/>
        <w:suppressAutoHyphens/>
        <w:spacing w:after="0" w:line="240" w:lineRule="auto"/>
        <w:jc w:val="both"/>
        <w:rPr>
          <w:szCs w:val="28"/>
        </w:rPr>
      </w:pPr>
      <w:r w:rsidRPr="00284261">
        <w:rPr>
          <w:szCs w:val="28"/>
        </w:rPr>
        <w:t>4) по обслуживанию и управлению производством</w:t>
      </w:r>
      <w:r>
        <w:rPr>
          <w:szCs w:val="28"/>
        </w:rPr>
        <w:t>;</w:t>
      </w:r>
    </w:p>
    <w:p w:rsidR="00284261" w:rsidRPr="00284261" w:rsidRDefault="00284261" w:rsidP="00284261">
      <w:pPr>
        <w:keepLines/>
        <w:widowControl w:val="0"/>
        <w:suppressLineNumbers/>
        <w:suppressAutoHyphens/>
        <w:spacing w:after="0" w:line="240" w:lineRule="auto"/>
        <w:jc w:val="both"/>
        <w:rPr>
          <w:szCs w:val="28"/>
        </w:rPr>
      </w:pPr>
      <w:r w:rsidRPr="00284261">
        <w:rPr>
          <w:szCs w:val="28"/>
        </w:rPr>
        <w:t>5) по отдельным видам специальных затрат (транспортные, пуско-наладочные)</w:t>
      </w:r>
      <w:r>
        <w:rPr>
          <w:szCs w:val="28"/>
        </w:rPr>
        <w:t>.</w:t>
      </w:r>
    </w:p>
    <w:p w:rsidR="00284261" w:rsidRDefault="00284261" w:rsidP="00284261">
      <w:pPr>
        <w:spacing w:after="0" w:line="240" w:lineRule="auto"/>
        <w:ind w:firstLine="709"/>
        <w:jc w:val="both"/>
        <w:rPr>
          <w:rFonts w:cs="Times New Roman"/>
          <w:shd w:val="clear" w:color="auto" w:fill="FFFFFF"/>
        </w:rPr>
      </w:pPr>
    </w:p>
    <w:p w:rsidR="00284261" w:rsidRPr="00F06B67" w:rsidRDefault="00284261" w:rsidP="00284261">
      <w:pPr>
        <w:spacing w:after="0" w:line="240" w:lineRule="auto"/>
        <w:ind w:firstLine="709"/>
        <w:jc w:val="both"/>
        <w:rPr>
          <w:rFonts w:cs="Times New Roman"/>
          <w:shd w:val="clear" w:color="auto" w:fill="FFFFFF"/>
        </w:rPr>
      </w:pPr>
      <w:r w:rsidRPr="00F06B67">
        <w:rPr>
          <w:rFonts w:cs="Times New Roman"/>
          <w:shd w:val="clear" w:color="auto" w:fill="FFFFFF"/>
        </w:rPr>
        <w:t xml:space="preserve">Установите правильную последовательность </w:t>
      </w:r>
      <w:r>
        <w:rPr>
          <w:rFonts w:cs="Times New Roman"/>
          <w:shd w:val="clear" w:color="auto" w:fill="FFFFFF"/>
        </w:rPr>
        <w:t>этапов составления сметы затрат</w:t>
      </w:r>
      <w:r w:rsidRPr="00F06B67">
        <w:rPr>
          <w:rFonts w:cs="Times New Roman"/>
          <w:shd w:val="clear" w:color="auto" w:fill="FFFFFF"/>
        </w:rPr>
        <w:t>.</w:t>
      </w:r>
    </w:p>
    <w:p w:rsidR="00284261" w:rsidRDefault="00284261" w:rsidP="00284261">
      <w:pPr>
        <w:widowControl w:val="0"/>
        <w:snapToGrid w:val="0"/>
        <w:spacing w:after="0" w:line="240" w:lineRule="auto"/>
        <w:jc w:val="both"/>
        <w:rPr>
          <w:rFonts w:cs="Times New Roman"/>
          <w:shd w:val="clear" w:color="auto" w:fill="FFFFFF"/>
        </w:rPr>
      </w:pPr>
    </w:p>
    <w:p w:rsidR="00284261" w:rsidRPr="00F06B67" w:rsidRDefault="00284261" w:rsidP="00284261">
      <w:pPr>
        <w:widowControl w:val="0"/>
        <w:snapToGrid w:val="0"/>
        <w:spacing w:after="0" w:line="240" w:lineRule="auto"/>
        <w:jc w:val="both"/>
        <w:rPr>
          <w:rFonts w:cs="Times New Roman"/>
        </w:rPr>
      </w:pPr>
      <w:r w:rsidRPr="00F06B67">
        <w:rPr>
          <w:rFonts w:cs="Times New Roman"/>
        </w:rPr>
        <w:t>Запишите соответствующую последовательность цифр слева направо:</w:t>
      </w:r>
    </w:p>
    <w:tbl>
      <w:tblPr>
        <w:tblStyle w:val="a6"/>
        <w:tblW w:w="0" w:type="auto"/>
        <w:tblLook w:val="04A0" w:firstRow="1" w:lastRow="0" w:firstColumn="1" w:lastColumn="0" w:noHBand="0" w:noVBand="1"/>
      </w:tblPr>
      <w:tblGrid>
        <w:gridCol w:w="1217"/>
        <w:gridCol w:w="1217"/>
        <w:gridCol w:w="1217"/>
        <w:gridCol w:w="1217"/>
        <w:gridCol w:w="1217"/>
      </w:tblGrid>
      <w:tr w:rsidR="00284261" w:rsidTr="000A3A77">
        <w:tc>
          <w:tcPr>
            <w:tcW w:w="1217" w:type="dxa"/>
          </w:tcPr>
          <w:p w:rsidR="00284261" w:rsidRDefault="00284261" w:rsidP="000A3A77">
            <w:pPr>
              <w:rPr>
                <w:rFonts w:cs="Times New Roman"/>
                <w:bCs/>
                <w:sz w:val="24"/>
                <w:szCs w:val="24"/>
              </w:rPr>
            </w:pPr>
          </w:p>
        </w:tc>
        <w:tc>
          <w:tcPr>
            <w:tcW w:w="1217" w:type="dxa"/>
          </w:tcPr>
          <w:p w:rsidR="00284261" w:rsidRDefault="00284261" w:rsidP="000A3A77">
            <w:pPr>
              <w:rPr>
                <w:rFonts w:cs="Times New Roman"/>
                <w:bCs/>
                <w:sz w:val="24"/>
                <w:szCs w:val="24"/>
              </w:rPr>
            </w:pPr>
          </w:p>
        </w:tc>
        <w:tc>
          <w:tcPr>
            <w:tcW w:w="1217" w:type="dxa"/>
          </w:tcPr>
          <w:p w:rsidR="00284261" w:rsidRDefault="00284261" w:rsidP="000A3A77">
            <w:pPr>
              <w:rPr>
                <w:rFonts w:cs="Times New Roman"/>
                <w:bCs/>
                <w:sz w:val="24"/>
                <w:szCs w:val="24"/>
              </w:rPr>
            </w:pPr>
          </w:p>
        </w:tc>
        <w:tc>
          <w:tcPr>
            <w:tcW w:w="1217" w:type="dxa"/>
          </w:tcPr>
          <w:p w:rsidR="00284261" w:rsidRDefault="00284261" w:rsidP="000A3A77">
            <w:pPr>
              <w:rPr>
                <w:rFonts w:cs="Times New Roman"/>
                <w:bCs/>
                <w:szCs w:val="24"/>
              </w:rPr>
            </w:pPr>
          </w:p>
        </w:tc>
        <w:tc>
          <w:tcPr>
            <w:tcW w:w="1217" w:type="dxa"/>
          </w:tcPr>
          <w:p w:rsidR="00284261" w:rsidRDefault="00284261" w:rsidP="000A3A77">
            <w:pPr>
              <w:rPr>
                <w:rFonts w:cs="Times New Roman"/>
                <w:bCs/>
                <w:szCs w:val="24"/>
              </w:rPr>
            </w:pPr>
          </w:p>
        </w:tc>
      </w:tr>
    </w:tbl>
    <w:p w:rsidR="00E64D17" w:rsidRDefault="00E64D17" w:rsidP="004462D9">
      <w:pPr>
        <w:spacing w:after="0" w:line="240" w:lineRule="auto"/>
        <w:rPr>
          <w:rFonts w:cs="Times New Roman"/>
          <w:b/>
          <w:szCs w:val="24"/>
        </w:rPr>
      </w:pPr>
    </w:p>
    <w:p w:rsidR="00E64D17" w:rsidRDefault="00E64D17"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574.</w:t>
      </w:r>
    </w:p>
    <w:p w:rsidR="00284261" w:rsidRPr="00284261" w:rsidRDefault="00284261" w:rsidP="00284261">
      <w:pPr>
        <w:widowControl w:val="0"/>
        <w:snapToGrid w:val="0"/>
        <w:spacing w:after="0" w:line="240" w:lineRule="auto"/>
        <w:jc w:val="both"/>
        <w:rPr>
          <w:rFonts w:cs="Times New Roman"/>
          <w:b/>
          <w:i/>
        </w:rPr>
      </w:pPr>
      <w:r w:rsidRPr="00284261">
        <w:rPr>
          <w:rFonts w:cs="Times New Roman"/>
          <w:b/>
          <w:i/>
        </w:rPr>
        <w:t>Прочитайте текст и установите последовательность.</w:t>
      </w:r>
    </w:p>
    <w:p w:rsidR="00284261" w:rsidRDefault="00284261" w:rsidP="00284261">
      <w:pPr>
        <w:pStyle w:val="2"/>
        <w:spacing w:before="0" w:line="240" w:lineRule="auto"/>
        <w:ind w:firstLine="709"/>
        <w:jc w:val="both"/>
        <w:rPr>
          <w:rFonts w:ascii="Times New Roman" w:hAnsi="Times New Roman" w:cs="Times New Roman"/>
          <w:b w:val="0"/>
          <w:color w:val="auto"/>
          <w:sz w:val="24"/>
          <w:szCs w:val="24"/>
        </w:rPr>
      </w:pPr>
      <w:r w:rsidRPr="00284261">
        <w:rPr>
          <w:rFonts w:ascii="Times New Roman" w:hAnsi="Times New Roman" w:cs="Times New Roman"/>
          <w:b w:val="0"/>
          <w:color w:val="auto"/>
          <w:sz w:val="24"/>
          <w:szCs w:val="24"/>
        </w:rPr>
        <w:t>Цель анализа объема производства и реализации продукции состоит в увеличении объемов реализации, получении наибольшей прибыли, расширении доли в отрасли, увеличении преимуществ перед конкурентами. </w:t>
      </w:r>
    </w:p>
    <w:p w:rsidR="00284261" w:rsidRPr="00284261" w:rsidRDefault="00284261" w:rsidP="00284261">
      <w:pPr>
        <w:pStyle w:val="2"/>
        <w:spacing w:before="0" w:line="240" w:lineRule="auto"/>
        <w:ind w:firstLine="709"/>
        <w:jc w:val="both"/>
        <w:rPr>
          <w:rFonts w:ascii="Times New Roman" w:hAnsi="Times New Roman" w:cs="Times New Roman"/>
          <w:b w:val="0"/>
          <w:color w:val="auto"/>
          <w:sz w:val="24"/>
          <w:szCs w:val="24"/>
        </w:rPr>
      </w:pPr>
      <w:r w:rsidRPr="00284261">
        <w:rPr>
          <w:rFonts w:ascii="Times New Roman" w:hAnsi="Times New Roman" w:cs="Times New Roman"/>
          <w:b w:val="0"/>
          <w:color w:val="auto"/>
          <w:sz w:val="24"/>
          <w:szCs w:val="24"/>
        </w:rPr>
        <w:t>Для достижения этой цели ставятся аналитические задачи, решение которых проходит в несколько этапов:</w:t>
      </w:r>
    </w:p>
    <w:p w:rsidR="00284261" w:rsidRPr="00284261" w:rsidRDefault="00284261" w:rsidP="00284261">
      <w:pPr>
        <w:spacing w:after="0" w:line="240" w:lineRule="auto"/>
        <w:jc w:val="both"/>
        <w:rPr>
          <w:rFonts w:eastAsia="Times New Roman" w:cs="Times New Roman"/>
        </w:rPr>
      </w:pPr>
      <w:r w:rsidRPr="00284261">
        <w:rPr>
          <w:rFonts w:eastAsia="Times New Roman" w:cs="Times New Roman"/>
        </w:rPr>
        <w:t>1) установление причин снижения объемов производства и неритмичности выпуска</w:t>
      </w:r>
      <w:r>
        <w:rPr>
          <w:rFonts w:eastAsia="Times New Roman" w:cs="Times New Roman"/>
        </w:rPr>
        <w:t>;</w:t>
      </w:r>
    </w:p>
    <w:p w:rsidR="00284261" w:rsidRPr="00284261" w:rsidRDefault="00284261" w:rsidP="00284261">
      <w:pPr>
        <w:spacing w:after="0" w:line="240" w:lineRule="auto"/>
        <w:jc w:val="both"/>
        <w:rPr>
          <w:rFonts w:eastAsia="Times New Roman" w:cs="Times New Roman"/>
        </w:rPr>
      </w:pPr>
      <w:r w:rsidRPr="00284261">
        <w:rPr>
          <w:rFonts w:eastAsia="Times New Roman" w:cs="Times New Roman"/>
        </w:rPr>
        <w:t>2) разработка мероприятий по реализации выявленных резервов роста выпуска и реализации продукции</w:t>
      </w:r>
      <w:r>
        <w:rPr>
          <w:rFonts w:eastAsia="Times New Roman" w:cs="Times New Roman"/>
        </w:rPr>
        <w:t>;</w:t>
      </w:r>
    </w:p>
    <w:p w:rsidR="00284261" w:rsidRPr="00284261" w:rsidRDefault="00284261" w:rsidP="00284261">
      <w:pPr>
        <w:spacing w:after="0" w:line="240" w:lineRule="auto"/>
        <w:jc w:val="both"/>
        <w:rPr>
          <w:rFonts w:eastAsia="Times New Roman" w:cs="Times New Roman"/>
        </w:rPr>
      </w:pPr>
      <w:r w:rsidRPr="00284261">
        <w:rPr>
          <w:rFonts w:eastAsia="Times New Roman" w:cs="Times New Roman"/>
        </w:rPr>
        <w:t>3) количественная оценка резервов роста выпуска и реализации продукции</w:t>
      </w:r>
      <w:r>
        <w:rPr>
          <w:rFonts w:eastAsia="Times New Roman" w:cs="Times New Roman"/>
        </w:rPr>
        <w:t>;</w:t>
      </w:r>
    </w:p>
    <w:p w:rsidR="00284261" w:rsidRPr="00284261" w:rsidRDefault="00284261" w:rsidP="00284261">
      <w:pPr>
        <w:spacing w:after="0" w:line="240" w:lineRule="auto"/>
        <w:jc w:val="both"/>
        <w:rPr>
          <w:rFonts w:eastAsia="Times New Roman" w:cs="Times New Roman"/>
        </w:rPr>
      </w:pPr>
      <w:r w:rsidRPr="00284261">
        <w:rPr>
          <w:rFonts w:eastAsia="Times New Roman" w:cs="Times New Roman"/>
        </w:rPr>
        <w:t>4) оценка степени выполнения плана реализации продукции и производственной программы</w:t>
      </w:r>
      <w:r>
        <w:rPr>
          <w:rFonts w:eastAsia="Times New Roman" w:cs="Times New Roman"/>
        </w:rPr>
        <w:t>.</w:t>
      </w:r>
    </w:p>
    <w:p w:rsidR="00284261" w:rsidRDefault="00284261" w:rsidP="00284261">
      <w:pPr>
        <w:spacing w:after="0" w:line="240" w:lineRule="auto"/>
        <w:ind w:firstLine="709"/>
        <w:jc w:val="both"/>
        <w:rPr>
          <w:rFonts w:cs="Times New Roman"/>
          <w:shd w:val="clear" w:color="auto" w:fill="FFFFFF"/>
        </w:rPr>
      </w:pPr>
    </w:p>
    <w:p w:rsidR="00284261" w:rsidRPr="00284261" w:rsidRDefault="00284261" w:rsidP="00284261">
      <w:pPr>
        <w:spacing w:after="0" w:line="240" w:lineRule="auto"/>
        <w:ind w:firstLine="709"/>
        <w:jc w:val="both"/>
        <w:rPr>
          <w:rFonts w:cs="Times New Roman"/>
          <w:shd w:val="clear" w:color="auto" w:fill="FFFFFF"/>
        </w:rPr>
      </w:pPr>
      <w:r w:rsidRPr="00284261">
        <w:rPr>
          <w:rFonts w:cs="Times New Roman"/>
          <w:shd w:val="clear" w:color="auto" w:fill="FFFFFF"/>
        </w:rPr>
        <w:t xml:space="preserve">Установите правильную последовательность </w:t>
      </w:r>
      <w:r w:rsidRPr="00284261">
        <w:rPr>
          <w:rFonts w:eastAsia="Times New Roman" w:cs="Times New Roman"/>
        </w:rPr>
        <w:t>этапов решения аналитических задач</w:t>
      </w:r>
      <w:r w:rsidRPr="00284261">
        <w:rPr>
          <w:rFonts w:cs="Times New Roman"/>
          <w:shd w:val="clear" w:color="auto" w:fill="FFFFFF"/>
        </w:rPr>
        <w:t>.</w:t>
      </w:r>
    </w:p>
    <w:p w:rsidR="00284261" w:rsidRPr="00284261" w:rsidRDefault="00284261" w:rsidP="00284261">
      <w:pPr>
        <w:spacing w:after="0" w:line="240" w:lineRule="auto"/>
        <w:ind w:firstLine="709"/>
        <w:jc w:val="both"/>
        <w:rPr>
          <w:rFonts w:cs="Times New Roman"/>
          <w:shd w:val="clear" w:color="auto" w:fill="FFFFFF"/>
        </w:rPr>
      </w:pPr>
    </w:p>
    <w:p w:rsidR="00284261" w:rsidRPr="00284261" w:rsidRDefault="00284261" w:rsidP="00284261">
      <w:pPr>
        <w:widowControl w:val="0"/>
        <w:snapToGrid w:val="0"/>
        <w:spacing w:after="0" w:line="240" w:lineRule="auto"/>
        <w:jc w:val="both"/>
        <w:rPr>
          <w:rFonts w:cs="Times New Roman"/>
        </w:rPr>
      </w:pPr>
      <w:r w:rsidRPr="00284261">
        <w:rPr>
          <w:rFonts w:cs="Times New Roman"/>
        </w:rPr>
        <w:t>Запишите соответствующую последовательность цифр слева направо:</w:t>
      </w:r>
    </w:p>
    <w:tbl>
      <w:tblPr>
        <w:tblStyle w:val="a6"/>
        <w:tblW w:w="0" w:type="auto"/>
        <w:tblLook w:val="04A0" w:firstRow="1" w:lastRow="0" w:firstColumn="1" w:lastColumn="0" w:noHBand="0" w:noVBand="1"/>
      </w:tblPr>
      <w:tblGrid>
        <w:gridCol w:w="1217"/>
        <w:gridCol w:w="1217"/>
        <w:gridCol w:w="1217"/>
        <w:gridCol w:w="1217"/>
      </w:tblGrid>
      <w:tr w:rsidR="00284261" w:rsidTr="000A3A77">
        <w:tc>
          <w:tcPr>
            <w:tcW w:w="1217" w:type="dxa"/>
          </w:tcPr>
          <w:p w:rsidR="00284261" w:rsidRDefault="00284261" w:rsidP="000A3A77">
            <w:pPr>
              <w:rPr>
                <w:rFonts w:cs="Times New Roman"/>
                <w:bCs/>
                <w:sz w:val="24"/>
                <w:szCs w:val="24"/>
              </w:rPr>
            </w:pPr>
          </w:p>
        </w:tc>
        <w:tc>
          <w:tcPr>
            <w:tcW w:w="1217" w:type="dxa"/>
          </w:tcPr>
          <w:p w:rsidR="00284261" w:rsidRDefault="00284261" w:rsidP="000A3A77">
            <w:pPr>
              <w:rPr>
                <w:rFonts w:cs="Times New Roman"/>
                <w:bCs/>
                <w:sz w:val="24"/>
                <w:szCs w:val="24"/>
              </w:rPr>
            </w:pPr>
          </w:p>
        </w:tc>
        <w:tc>
          <w:tcPr>
            <w:tcW w:w="1217" w:type="dxa"/>
          </w:tcPr>
          <w:p w:rsidR="00284261" w:rsidRDefault="00284261" w:rsidP="000A3A77">
            <w:pPr>
              <w:rPr>
                <w:rFonts w:cs="Times New Roman"/>
                <w:bCs/>
                <w:sz w:val="24"/>
                <w:szCs w:val="24"/>
              </w:rPr>
            </w:pPr>
          </w:p>
        </w:tc>
        <w:tc>
          <w:tcPr>
            <w:tcW w:w="1217" w:type="dxa"/>
          </w:tcPr>
          <w:p w:rsidR="00284261" w:rsidRDefault="00284261" w:rsidP="000A3A77">
            <w:pPr>
              <w:rPr>
                <w:rFonts w:cs="Times New Roman"/>
                <w:bCs/>
                <w:szCs w:val="24"/>
              </w:rPr>
            </w:pPr>
          </w:p>
        </w:tc>
      </w:tr>
    </w:tbl>
    <w:p w:rsidR="00E64D17" w:rsidRDefault="00E64D17" w:rsidP="004462D9">
      <w:pPr>
        <w:spacing w:after="0" w:line="240" w:lineRule="auto"/>
        <w:rPr>
          <w:rFonts w:cs="Times New Roman"/>
          <w:b/>
          <w:szCs w:val="24"/>
        </w:rPr>
      </w:pPr>
    </w:p>
    <w:p w:rsidR="00E64D17" w:rsidRDefault="00E64D17"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575.</w:t>
      </w:r>
    </w:p>
    <w:p w:rsidR="007B461A" w:rsidRPr="007B461A" w:rsidRDefault="007B461A" w:rsidP="007B461A">
      <w:pPr>
        <w:spacing w:after="0" w:line="240" w:lineRule="auto"/>
        <w:jc w:val="both"/>
        <w:rPr>
          <w:rFonts w:cs="Times New Roman"/>
          <w:b/>
          <w:i/>
          <w:iCs/>
          <w:szCs w:val="24"/>
        </w:rPr>
      </w:pPr>
      <w:r w:rsidRPr="007B461A">
        <w:rPr>
          <w:rFonts w:cs="Times New Roman"/>
          <w:b/>
          <w:i/>
          <w:iCs/>
          <w:szCs w:val="24"/>
        </w:rPr>
        <w:t>Прочитайте текст и установите соответствие.</w:t>
      </w:r>
    </w:p>
    <w:p w:rsidR="007B461A" w:rsidRDefault="007B461A" w:rsidP="007B461A">
      <w:pPr>
        <w:spacing w:after="0" w:line="240" w:lineRule="auto"/>
        <w:ind w:firstLine="709"/>
        <w:jc w:val="both"/>
        <w:rPr>
          <w:rFonts w:eastAsia="Calibri" w:cs="Times New Roman"/>
          <w:szCs w:val="24"/>
        </w:rPr>
      </w:pPr>
      <w:r w:rsidRPr="007F41D4">
        <w:rPr>
          <w:rFonts w:eastAsia="Calibri" w:cs="Times New Roman"/>
          <w:szCs w:val="24"/>
        </w:rPr>
        <w:t>Ширина ассортиментной линейки в гостиницах обеспечивается путем предоставления номеров различных категорий</w:t>
      </w:r>
      <w:r>
        <w:rPr>
          <w:rFonts w:eastAsia="Calibri" w:cs="Times New Roman"/>
          <w:szCs w:val="24"/>
        </w:rPr>
        <w:t>, к которым предъявляются определенные требования</w:t>
      </w:r>
      <w:r w:rsidRPr="007F41D4">
        <w:rPr>
          <w:rFonts w:eastAsia="Calibri" w:cs="Times New Roman"/>
          <w:szCs w:val="24"/>
        </w:rPr>
        <w:t xml:space="preserve">. </w:t>
      </w:r>
    </w:p>
    <w:p w:rsidR="007B461A" w:rsidRDefault="007B461A" w:rsidP="007B461A">
      <w:pPr>
        <w:spacing w:after="0" w:line="240" w:lineRule="auto"/>
        <w:ind w:firstLine="709"/>
        <w:jc w:val="both"/>
        <w:rPr>
          <w:rFonts w:eastAsia="Calibri" w:cs="Times New Roman"/>
          <w:szCs w:val="24"/>
        </w:rPr>
      </w:pPr>
      <w:r>
        <w:rPr>
          <w:rFonts w:eastAsia="Calibri" w:cs="Times New Roman"/>
          <w:szCs w:val="24"/>
        </w:rPr>
        <w:t>Соотнесите требования и категорию номера, к которой они относятся</w:t>
      </w:r>
      <w:r w:rsidRPr="007F41D4">
        <w:rPr>
          <w:rFonts w:eastAsia="Calibri" w:cs="Times New Roman"/>
          <w:szCs w:val="24"/>
        </w:rPr>
        <w:t>.</w:t>
      </w:r>
    </w:p>
    <w:p w:rsidR="007B461A" w:rsidRPr="007B461A" w:rsidRDefault="007B461A" w:rsidP="007B461A">
      <w:pPr>
        <w:widowControl w:val="0"/>
        <w:snapToGrid w:val="0"/>
        <w:spacing w:after="0" w:line="240" w:lineRule="auto"/>
        <w:ind w:firstLine="709"/>
        <w:jc w:val="both"/>
        <w:rPr>
          <w:rFonts w:eastAsia="Arial Unicode MS" w:cs="Times New Roman"/>
          <w:szCs w:val="24"/>
          <w:lang w:eastAsia="ru-RU"/>
        </w:rPr>
      </w:pPr>
      <w:r w:rsidRPr="000B5BD7">
        <w:rPr>
          <w:rFonts w:eastAsia="Arial Unicode MS" w:cs="Times New Roman"/>
          <w:szCs w:val="24"/>
          <w:lang w:eastAsia="ru-RU"/>
        </w:rPr>
        <w:t>К каждой позиции, данной в левом столбце, подберите соответствующую позицию из правого столбца:</w:t>
      </w:r>
    </w:p>
    <w:tbl>
      <w:tblPr>
        <w:tblW w:w="95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5953"/>
        <w:gridCol w:w="851"/>
        <w:gridCol w:w="2233"/>
      </w:tblGrid>
      <w:tr w:rsidR="007B461A" w:rsidRPr="007B461A" w:rsidTr="007B461A">
        <w:tc>
          <w:tcPr>
            <w:tcW w:w="6487" w:type="dxa"/>
            <w:gridSpan w:val="2"/>
            <w:shd w:val="clear" w:color="auto" w:fill="auto"/>
            <w:vAlign w:val="center"/>
          </w:tcPr>
          <w:p w:rsidR="007B461A" w:rsidRPr="007B461A" w:rsidRDefault="007B461A" w:rsidP="007B461A">
            <w:pPr>
              <w:widowControl w:val="0"/>
              <w:snapToGrid w:val="0"/>
              <w:spacing w:after="0" w:line="240" w:lineRule="auto"/>
              <w:jc w:val="center"/>
              <w:rPr>
                <w:rFonts w:eastAsia="Arial Unicode MS" w:cs="Times New Roman"/>
                <w:szCs w:val="24"/>
                <w:lang w:eastAsia="ru-RU"/>
              </w:rPr>
            </w:pPr>
            <w:r w:rsidRPr="007B461A">
              <w:rPr>
                <w:rFonts w:eastAsia="Times New Roman" w:cs="Times New Roman"/>
                <w:szCs w:val="24"/>
                <w:lang w:eastAsia="ru-RU"/>
              </w:rPr>
              <w:t>Требования</w:t>
            </w:r>
          </w:p>
        </w:tc>
        <w:tc>
          <w:tcPr>
            <w:tcW w:w="3084" w:type="dxa"/>
            <w:gridSpan w:val="2"/>
            <w:shd w:val="clear" w:color="auto" w:fill="auto"/>
            <w:vAlign w:val="center"/>
          </w:tcPr>
          <w:p w:rsidR="007B461A" w:rsidRPr="007B461A" w:rsidRDefault="007B461A" w:rsidP="007B461A">
            <w:pPr>
              <w:widowControl w:val="0"/>
              <w:snapToGrid w:val="0"/>
              <w:spacing w:after="0" w:line="240" w:lineRule="auto"/>
              <w:jc w:val="center"/>
              <w:rPr>
                <w:rFonts w:eastAsia="Arial Unicode MS" w:cs="Times New Roman"/>
                <w:szCs w:val="24"/>
                <w:lang w:eastAsia="ru-RU"/>
              </w:rPr>
            </w:pPr>
            <w:r w:rsidRPr="007B461A">
              <w:rPr>
                <w:rFonts w:eastAsia="Arial Unicode MS" w:cs="Times New Roman"/>
                <w:szCs w:val="24"/>
                <w:lang w:eastAsia="ru-RU"/>
              </w:rPr>
              <w:t>Категория номера</w:t>
            </w:r>
          </w:p>
        </w:tc>
      </w:tr>
      <w:tr w:rsidR="007B461A" w:rsidRPr="000B5BD7" w:rsidTr="007B461A">
        <w:tc>
          <w:tcPr>
            <w:tcW w:w="534" w:type="dxa"/>
            <w:shd w:val="clear" w:color="auto" w:fill="auto"/>
            <w:vAlign w:val="center"/>
          </w:tcPr>
          <w:p w:rsidR="007B461A" w:rsidRPr="000B5BD7" w:rsidRDefault="007B461A" w:rsidP="007B461A">
            <w:pPr>
              <w:widowControl w:val="0"/>
              <w:snapToGrid w:val="0"/>
              <w:spacing w:after="0" w:line="240" w:lineRule="auto"/>
              <w:jc w:val="center"/>
              <w:rPr>
                <w:rFonts w:eastAsia="Arial Unicode MS" w:cs="Times New Roman"/>
                <w:b/>
                <w:szCs w:val="24"/>
                <w:lang w:eastAsia="ru-RU"/>
              </w:rPr>
            </w:pPr>
            <w:r w:rsidRPr="000B5BD7">
              <w:rPr>
                <w:rFonts w:eastAsia="Arial Unicode MS" w:cs="Times New Roman"/>
                <w:b/>
                <w:szCs w:val="24"/>
                <w:lang w:eastAsia="ru-RU"/>
              </w:rPr>
              <w:t>А</w:t>
            </w:r>
          </w:p>
        </w:tc>
        <w:tc>
          <w:tcPr>
            <w:tcW w:w="5953" w:type="dxa"/>
            <w:shd w:val="clear" w:color="auto" w:fill="auto"/>
            <w:vAlign w:val="center"/>
          </w:tcPr>
          <w:p w:rsidR="007B461A" w:rsidRPr="001D2970" w:rsidRDefault="007B461A" w:rsidP="007B461A">
            <w:pPr>
              <w:spacing w:after="0" w:line="240" w:lineRule="auto"/>
              <w:jc w:val="center"/>
              <w:rPr>
                <w:rFonts w:eastAsia="Times New Roman" w:cs="Times New Roman"/>
                <w:szCs w:val="24"/>
                <w:lang w:eastAsia="ru-RU"/>
              </w:rPr>
            </w:pPr>
            <w:r w:rsidRPr="001D2970">
              <w:rPr>
                <w:rFonts w:cs="Times New Roman"/>
                <w:szCs w:val="24"/>
              </w:rPr>
              <w:t>Номер в гостинице общей площадью не менее 75 м</w:t>
            </w:r>
            <w:r w:rsidRPr="001D2970">
              <w:rPr>
                <w:rFonts w:cs="Times New Roman"/>
                <w:szCs w:val="24"/>
                <w:vertAlign w:val="superscript"/>
              </w:rPr>
              <w:t>2</w:t>
            </w:r>
            <w:r w:rsidRPr="001D2970">
              <w:rPr>
                <w:rFonts w:cs="Times New Roman"/>
                <w:szCs w:val="24"/>
              </w:rPr>
              <w:t>, состоящий из трех и более жилых комнат с двуспальной кроватью 200 х 200 см и дополнительным гостевым туалетом</w:t>
            </w:r>
          </w:p>
        </w:tc>
        <w:tc>
          <w:tcPr>
            <w:tcW w:w="851" w:type="dxa"/>
            <w:shd w:val="clear" w:color="auto" w:fill="auto"/>
            <w:vAlign w:val="center"/>
          </w:tcPr>
          <w:p w:rsidR="007B461A" w:rsidRPr="007B461A" w:rsidRDefault="007B461A" w:rsidP="007B461A">
            <w:pPr>
              <w:widowControl w:val="0"/>
              <w:snapToGrid w:val="0"/>
              <w:spacing w:after="0" w:line="240" w:lineRule="auto"/>
              <w:jc w:val="center"/>
              <w:rPr>
                <w:rFonts w:eastAsia="Arial Unicode MS" w:cs="Times New Roman"/>
                <w:szCs w:val="24"/>
                <w:lang w:eastAsia="ru-RU"/>
              </w:rPr>
            </w:pPr>
            <w:r w:rsidRPr="007B461A">
              <w:rPr>
                <w:rFonts w:eastAsia="Arial Unicode MS" w:cs="Times New Roman"/>
                <w:szCs w:val="24"/>
                <w:lang w:eastAsia="ru-RU"/>
              </w:rPr>
              <w:t>1</w:t>
            </w:r>
          </w:p>
        </w:tc>
        <w:tc>
          <w:tcPr>
            <w:tcW w:w="2233" w:type="dxa"/>
            <w:shd w:val="clear" w:color="auto" w:fill="auto"/>
            <w:vAlign w:val="center"/>
          </w:tcPr>
          <w:p w:rsidR="007B461A" w:rsidRPr="001D2970" w:rsidRDefault="007B461A" w:rsidP="007B461A">
            <w:pPr>
              <w:spacing w:after="0" w:line="240" w:lineRule="auto"/>
              <w:jc w:val="center"/>
              <w:rPr>
                <w:rFonts w:eastAsia="Times New Roman" w:cs="Times New Roman"/>
                <w:szCs w:val="24"/>
                <w:lang w:eastAsia="ru-RU"/>
              </w:rPr>
            </w:pPr>
            <w:r w:rsidRPr="001D2970">
              <w:rPr>
                <w:rFonts w:eastAsia="Times New Roman" w:cs="Times New Roman"/>
                <w:szCs w:val="24"/>
                <w:lang w:eastAsia="ru-RU"/>
              </w:rPr>
              <w:t>Первая категория</w:t>
            </w:r>
          </w:p>
        </w:tc>
      </w:tr>
      <w:tr w:rsidR="007B461A" w:rsidRPr="000B5BD7" w:rsidTr="007B461A">
        <w:tc>
          <w:tcPr>
            <w:tcW w:w="534" w:type="dxa"/>
            <w:shd w:val="clear" w:color="auto" w:fill="auto"/>
            <w:vAlign w:val="center"/>
          </w:tcPr>
          <w:p w:rsidR="007B461A" w:rsidRPr="000B5BD7" w:rsidRDefault="007B461A" w:rsidP="007B461A">
            <w:pPr>
              <w:widowControl w:val="0"/>
              <w:snapToGrid w:val="0"/>
              <w:spacing w:after="0" w:line="240" w:lineRule="auto"/>
              <w:jc w:val="center"/>
              <w:rPr>
                <w:rFonts w:eastAsia="Arial Unicode MS" w:cs="Times New Roman"/>
                <w:b/>
                <w:szCs w:val="24"/>
                <w:lang w:eastAsia="ru-RU"/>
              </w:rPr>
            </w:pPr>
            <w:r w:rsidRPr="000B5BD7">
              <w:rPr>
                <w:rFonts w:eastAsia="Arial Unicode MS" w:cs="Times New Roman"/>
                <w:b/>
                <w:szCs w:val="24"/>
                <w:lang w:eastAsia="ru-RU"/>
              </w:rPr>
              <w:t>Б</w:t>
            </w:r>
          </w:p>
        </w:tc>
        <w:tc>
          <w:tcPr>
            <w:tcW w:w="5953" w:type="dxa"/>
            <w:shd w:val="clear" w:color="auto" w:fill="auto"/>
            <w:vAlign w:val="center"/>
          </w:tcPr>
          <w:p w:rsidR="007B461A" w:rsidRPr="001D2970" w:rsidRDefault="007B461A" w:rsidP="007B461A">
            <w:pPr>
              <w:spacing w:after="0" w:line="240" w:lineRule="auto"/>
              <w:jc w:val="center"/>
              <w:rPr>
                <w:rFonts w:eastAsia="Times New Roman" w:cs="Times New Roman"/>
                <w:szCs w:val="24"/>
                <w:lang w:eastAsia="ru-RU"/>
              </w:rPr>
            </w:pPr>
            <w:r w:rsidRPr="001D2970">
              <w:rPr>
                <w:rFonts w:eastAsia="Times New Roman" w:cs="Times New Roman"/>
                <w:szCs w:val="24"/>
                <w:lang w:eastAsia="ru-RU"/>
              </w:rPr>
              <w:t>Номер в гостинице общей площадью не менее 35 м</w:t>
            </w:r>
            <w:r w:rsidRPr="001D2970">
              <w:rPr>
                <w:rFonts w:eastAsia="Times New Roman" w:cs="Times New Roman"/>
                <w:szCs w:val="24"/>
                <w:vertAlign w:val="superscript"/>
                <w:lang w:eastAsia="ru-RU"/>
              </w:rPr>
              <w:t>2</w:t>
            </w:r>
            <w:r w:rsidRPr="001D2970">
              <w:rPr>
                <w:rFonts w:eastAsia="Times New Roman" w:cs="Times New Roman"/>
                <w:szCs w:val="24"/>
                <w:lang w:eastAsia="ru-RU"/>
              </w:rPr>
              <w:t>, состоящий из двух жилых комнат, рассчитанный на проживание одного-двух человек</w:t>
            </w:r>
          </w:p>
        </w:tc>
        <w:tc>
          <w:tcPr>
            <w:tcW w:w="851" w:type="dxa"/>
            <w:shd w:val="clear" w:color="auto" w:fill="auto"/>
            <w:vAlign w:val="center"/>
          </w:tcPr>
          <w:p w:rsidR="007B461A" w:rsidRPr="007B461A" w:rsidRDefault="007B461A" w:rsidP="007B461A">
            <w:pPr>
              <w:widowControl w:val="0"/>
              <w:snapToGrid w:val="0"/>
              <w:spacing w:after="0" w:line="240" w:lineRule="auto"/>
              <w:jc w:val="center"/>
              <w:rPr>
                <w:rFonts w:eastAsia="Arial Unicode MS" w:cs="Times New Roman"/>
                <w:szCs w:val="24"/>
                <w:lang w:eastAsia="ru-RU"/>
              </w:rPr>
            </w:pPr>
            <w:r w:rsidRPr="007B461A">
              <w:rPr>
                <w:rFonts w:eastAsia="Arial Unicode MS" w:cs="Times New Roman"/>
                <w:szCs w:val="24"/>
                <w:lang w:eastAsia="ru-RU"/>
              </w:rPr>
              <w:t>2</w:t>
            </w:r>
          </w:p>
        </w:tc>
        <w:tc>
          <w:tcPr>
            <w:tcW w:w="2233" w:type="dxa"/>
            <w:shd w:val="clear" w:color="auto" w:fill="auto"/>
            <w:vAlign w:val="center"/>
          </w:tcPr>
          <w:p w:rsidR="007B461A" w:rsidRPr="001D2970" w:rsidRDefault="007B461A" w:rsidP="007B461A">
            <w:pPr>
              <w:spacing w:after="0" w:line="240" w:lineRule="auto"/>
              <w:jc w:val="center"/>
              <w:rPr>
                <w:rFonts w:eastAsia="Times New Roman" w:cs="Times New Roman"/>
                <w:szCs w:val="24"/>
                <w:lang w:eastAsia="ru-RU"/>
              </w:rPr>
            </w:pPr>
            <w:r w:rsidRPr="001D2970">
              <w:rPr>
                <w:rFonts w:cs="Times New Roman"/>
                <w:szCs w:val="24"/>
              </w:rPr>
              <w:t>Сюит</w:t>
            </w:r>
          </w:p>
        </w:tc>
      </w:tr>
      <w:tr w:rsidR="007B461A" w:rsidRPr="000B5BD7" w:rsidTr="007B461A">
        <w:tc>
          <w:tcPr>
            <w:tcW w:w="534" w:type="dxa"/>
            <w:shd w:val="clear" w:color="auto" w:fill="auto"/>
            <w:vAlign w:val="center"/>
          </w:tcPr>
          <w:p w:rsidR="007B461A" w:rsidRPr="000B5BD7" w:rsidRDefault="007B461A" w:rsidP="007B461A">
            <w:pPr>
              <w:widowControl w:val="0"/>
              <w:snapToGrid w:val="0"/>
              <w:spacing w:after="0" w:line="240" w:lineRule="auto"/>
              <w:jc w:val="center"/>
              <w:rPr>
                <w:rFonts w:eastAsia="Arial Unicode MS" w:cs="Times New Roman"/>
                <w:b/>
                <w:szCs w:val="24"/>
                <w:lang w:eastAsia="ru-RU"/>
              </w:rPr>
            </w:pPr>
            <w:r w:rsidRPr="000B5BD7">
              <w:rPr>
                <w:rFonts w:eastAsia="Arial Unicode MS" w:cs="Times New Roman"/>
                <w:b/>
                <w:szCs w:val="24"/>
                <w:lang w:eastAsia="ru-RU"/>
              </w:rPr>
              <w:t>В</w:t>
            </w:r>
          </w:p>
        </w:tc>
        <w:tc>
          <w:tcPr>
            <w:tcW w:w="5953" w:type="dxa"/>
            <w:shd w:val="clear" w:color="auto" w:fill="auto"/>
            <w:vAlign w:val="center"/>
          </w:tcPr>
          <w:p w:rsidR="007B461A" w:rsidRPr="001D2970" w:rsidRDefault="007B461A" w:rsidP="007B461A">
            <w:pPr>
              <w:spacing w:after="0" w:line="240" w:lineRule="auto"/>
              <w:jc w:val="center"/>
              <w:rPr>
                <w:rFonts w:eastAsia="Times New Roman" w:cs="Times New Roman"/>
                <w:szCs w:val="24"/>
                <w:lang w:eastAsia="ru-RU"/>
              </w:rPr>
            </w:pPr>
            <w:r w:rsidRPr="001D2970">
              <w:rPr>
                <w:rFonts w:eastAsia="Times New Roman" w:cs="Times New Roman"/>
                <w:szCs w:val="24"/>
                <w:lang w:eastAsia="ru-RU"/>
              </w:rPr>
              <w:t>Однокомнатный номер в гостинице общей площадью не менее 25 м</w:t>
            </w:r>
            <w:r w:rsidRPr="001D2970">
              <w:rPr>
                <w:rFonts w:eastAsia="Times New Roman" w:cs="Times New Roman"/>
                <w:szCs w:val="24"/>
                <w:vertAlign w:val="superscript"/>
                <w:lang w:eastAsia="ru-RU"/>
              </w:rPr>
              <w:t>2</w:t>
            </w:r>
            <w:r w:rsidRPr="001D2970">
              <w:rPr>
                <w:rFonts w:eastAsia="Times New Roman" w:cs="Times New Roman"/>
                <w:szCs w:val="24"/>
                <w:lang w:eastAsia="ru-RU"/>
              </w:rPr>
              <w:t>, рассчитанный на проживание одного-двух человек с ми</w:t>
            </w:r>
            <w:r>
              <w:rPr>
                <w:rFonts w:eastAsia="Times New Roman" w:cs="Times New Roman"/>
                <w:szCs w:val="24"/>
                <w:lang w:eastAsia="ru-RU"/>
              </w:rPr>
              <w:t>ни-кухней</w:t>
            </w:r>
          </w:p>
        </w:tc>
        <w:tc>
          <w:tcPr>
            <w:tcW w:w="851" w:type="dxa"/>
            <w:shd w:val="clear" w:color="auto" w:fill="auto"/>
            <w:vAlign w:val="center"/>
          </w:tcPr>
          <w:p w:rsidR="007B461A" w:rsidRPr="007B461A" w:rsidRDefault="007B461A" w:rsidP="007B461A">
            <w:pPr>
              <w:widowControl w:val="0"/>
              <w:snapToGrid w:val="0"/>
              <w:spacing w:after="0" w:line="240" w:lineRule="auto"/>
              <w:jc w:val="center"/>
              <w:rPr>
                <w:rFonts w:eastAsia="Arial Unicode MS" w:cs="Times New Roman"/>
                <w:szCs w:val="24"/>
                <w:lang w:eastAsia="ru-RU"/>
              </w:rPr>
            </w:pPr>
            <w:r w:rsidRPr="007B461A">
              <w:rPr>
                <w:rFonts w:eastAsia="Arial Unicode MS" w:cs="Times New Roman"/>
                <w:szCs w:val="24"/>
                <w:lang w:eastAsia="ru-RU"/>
              </w:rPr>
              <w:t>3</w:t>
            </w:r>
          </w:p>
        </w:tc>
        <w:tc>
          <w:tcPr>
            <w:tcW w:w="2233" w:type="dxa"/>
            <w:shd w:val="clear" w:color="auto" w:fill="auto"/>
            <w:vAlign w:val="center"/>
          </w:tcPr>
          <w:p w:rsidR="007B461A" w:rsidRPr="001D2970" w:rsidRDefault="007B461A" w:rsidP="007B461A">
            <w:pPr>
              <w:spacing w:after="0" w:line="240" w:lineRule="auto"/>
              <w:jc w:val="center"/>
              <w:rPr>
                <w:rFonts w:eastAsia="Times New Roman" w:cs="Times New Roman"/>
                <w:szCs w:val="24"/>
                <w:lang w:eastAsia="ru-RU"/>
              </w:rPr>
            </w:pPr>
            <w:r w:rsidRPr="001D2970">
              <w:rPr>
                <w:rFonts w:eastAsia="Times New Roman" w:cs="Times New Roman"/>
                <w:szCs w:val="24"/>
                <w:lang w:eastAsia="ru-RU"/>
              </w:rPr>
              <w:t>Вторая категория</w:t>
            </w:r>
          </w:p>
        </w:tc>
      </w:tr>
      <w:tr w:rsidR="007B461A" w:rsidRPr="000B5BD7" w:rsidTr="007B461A">
        <w:tc>
          <w:tcPr>
            <w:tcW w:w="534" w:type="dxa"/>
            <w:shd w:val="clear" w:color="auto" w:fill="auto"/>
            <w:vAlign w:val="center"/>
          </w:tcPr>
          <w:p w:rsidR="007B461A" w:rsidRPr="000B5BD7" w:rsidRDefault="007B461A" w:rsidP="007B461A">
            <w:pPr>
              <w:widowControl w:val="0"/>
              <w:snapToGrid w:val="0"/>
              <w:spacing w:after="0" w:line="240" w:lineRule="auto"/>
              <w:jc w:val="center"/>
              <w:rPr>
                <w:rFonts w:eastAsia="Arial Unicode MS" w:cs="Times New Roman"/>
                <w:b/>
                <w:szCs w:val="24"/>
                <w:lang w:eastAsia="ru-RU"/>
              </w:rPr>
            </w:pPr>
            <w:r w:rsidRPr="000B5BD7">
              <w:rPr>
                <w:rFonts w:eastAsia="Arial Unicode MS" w:cs="Times New Roman"/>
                <w:b/>
                <w:szCs w:val="24"/>
                <w:lang w:eastAsia="ru-RU"/>
              </w:rPr>
              <w:t>Г</w:t>
            </w:r>
          </w:p>
        </w:tc>
        <w:tc>
          <w:tcPr>
            <w:tcW w:w="5953" w:type="dxa"/>
            <w:shd w:val="clear" w:color="auto" w:fill="auto"/>
            <w:vAlign w:val="center"/>
          </w:tcPr>
          <w:p w:rsidR="007B461A" w:rsidRPr="001D2970" w:rsidRDefault="007B461A" w:rsidP="007B461A">
            <w:pPr>
              <w:tabs>
                <w:tab w:val="left" w:pos="1785"/>
              </w:tabs>
              <w:spacing w:after="0" w:line="240" w:lineRule="auto"/>
              <w:jc w:val="center"/>
              <w:rPr>
                <w:rFonts w:eastAsia="Times New Roman" w:cs="Times New Roman"/>
                <w:szCs w:val="24"/>
                <w:lang w:eastAsia="ru-RU"/>
              </w:rPr>
            </w:pPr>
            <w:r w:rsidRPr="001D2970">
              <w:rPr>
                <w:rFonts w:eastAsia="Times New Roman" w:cs="Times New Roman"/>
                <w:szCs w:val="24"/>
                <w:lang w:eastAsia="ru-RU"/>
              </w:rPr>
              <w:t>Номер в гостинице, состоящий из одной жилой комнаты с одной или двумя кроватями, с полным санузлом, рассчитанный на проживание одного-двух человек</w:t>
            </w:r>
          </w:p>
        </w:tc>
        <w:tc>
          <w:tcPr>
            <w:tcW w:w="851" w:type="dxa"/>
            <w:shd w:val="clear" w:color="auto" w:fill="auto"/>
            <w:vAlign w:val="center"/>
          </w:tcPr>
          <w:p w:rsidR="007B461A" w:rsidRPr="007B461A" w:rsidRDefault="007B461A" w:rsidP="007B461A">
            <w:pPr>
              <w:widowControl w:val="0"/>
              <w:snapToGrid w:val="0"/>
              <w:spacing w:after="0" w:line="240" w:lineRule="auto"/>
              <w:jc w:val="center"/>
              <w:rPr>
                <w:rFonts w:eastAsia="Arial Unicode MS" w:cs="Times New Roman"/>
                <w:szCs w:val="24"/>
                <w:lang w:eastAsia="ru-RU"/>
              </w:rPr>
            </w:pPr>
            <w:r w:rsidRPr="007B461A">
              <w:rPr>
                <w:rFonts w:eastAsia="Arial Unicode MS" w:cs="Times New Roman"/>
                <w:szCs w:val="24"/>
                <w:lang w:eastAsia="ru-RU"/>
              </w:rPr>
              <w:t>4</w:t>
            </w:r>
          </w:p>
        </w:tc>
        <w:tc>
          <w:tcPr>
            <w:tcW w:w="2233" w:type="dxa"/>
            <w:shd w:val="clear" w:color="auto" w:fill="auto"/>
            <w:vAlign w:val="center"/>
          </w:tcPr>
          <w:p w:rsidR="007B461A" w:rsidRPr="001D2970" w:rsidRDefault="007B461A" w:rsidP="007B461A">
            <w:pPr>
              <w:spacing w:after="0" w:line="240" w:lineRule="auto"/>
              <w:jc w:val="center"/>
              <w:rPr>
                <w:rFonts w:eastAsia="Times New Roman" w:cs="Times New Roman"/>
                <w:szCs w:val="24"/>
                <w:lang w:eastAsia="ru-RU"/>
              </w:rPr>
            </w:pPr>
            <w:r w:rsidRPr="001D2970">
              <w:rPr>
                <w:rFonts w:eastAsia="Times New Roman" w:cs="Times New Roman"/>
                <w:szCs w:val="24"/>
                <w:lang w:eastAsia="ru-RU"/>
              </w:rPr>
              <w:t>Люкс</w:t>
            </w:r>
          </w:p>
          <w:p w:rsidR="007B461A" w:rsidRPr="001D2970" w:rsidRDefault="007B461A" w:rsidP="007B461A">
            <w:pPr>
              <w:spacing w:after="0" w:line="240" w:lineRule="auto"/>
              <w:jc w:val="center"/>
              <w:rPr>
                <w:rFonts w:eastAsia="Times New Roman" w:cs="Times New Roman"/>
                <w:szCs w:val="24"/>
                <w:lang w:eastAsia="ru-RU"/>
              </w:rPr>
            </w:pPr>
          </w:p>
        </w:tc>
      </w:tr>
      <w:tr w:rsidR="007B461A" w:rsidRPr="000B5BD7" w:rsidTr="007B461A">
        <w:tc>
          <w:tcPr>
            <w:tcW w:w="534" w:type="dxa"/>
            <w:shd w:val="clear" w:color="auto" w:fill="auto"/>
            <w:vAlign w:val="center"/>
          </w:tcPr>
          <w:p w:rsidR="007B461A" w:rsidRPr="000B5BD7" w:rsidRDefault="007B461A" w:rsidP="007B461A">
            <w:pPr>
              <w:widowControl w:val="0"/>
              <w:snapToGrid w:val="0"/>
              <w:spacing w:after="0" w:line="240" w:lineRule="auto"/>
              <w:jc w:val="center"/>
              <w:rPr>
                <w:rFonts w:eastAsia="Arial Unicode MS" w:cs="Times New Roman"/>
                <w:b/>
                <w:szCs w:val="24"/>
                <w:lang w:eastAsia="ru-RU"/>
              </w:rPr>
            </w:pPr>
          </w:p>
        </w:tc>
        <w:tc>
          <w:tcPr>
            <w:tcW w:w="5953" w:type="dxa"/>
            <w:shd w:val="clear" w:color="auto" w:fill="auto"/>
            <w:vAlign w:val="center"/>
          </w:tcPr>
          <w:p w:rsidR="007B461A" w:rsidRPr="000B5BD7" w:rsidRDefault="007B461A" w:rsidP="007B461A">
            <w:pPr>
              <w:keepLines/>
              <w:widowControl w:val="0"/>
              <w:suppressLineNumbers/>
              <w:suppressAutoHyphens/>
              <w:spacing w:after="0" w:line="240" w:lineRule="auto"/>
              <w:jc w:val="center"/>
              <w:rPr>
                <w:rFonts w:eastAsia="Arial Unicode MS" w:cs="Times New Roman"/>
                <w:szCs w:val="24"/>
                <w:lang w:eastAsia="ru-RU"/>
              </w:rPr>
            </w:pPr>
          </w:p>
        </w:tc>
        <w:tc>
          <w:tcPr>
            <w:tcW w:w="851" w:type="dxa"/>
            <w:shd w:val="clear" w:color="auto" w:fill="auto"/>
            <w:vAlign w:val="center"/>
          </w:tcPr>
          <w:p w:rsidR="007B461A" w:rsidRPr="007B461A" w:rsidRDefault="007B461A" w:rsidP="007B461A">
            <w:pPr>
              <w:widowControl w:val="0"/>
              <w:snapToGrid w:val="0"/>
              <w:spacing w:after="0" w:line="240" w:lineRule="auto"/>
              <w:jc w:val="center"/>
              <w:rPr>
                <w:rFonts w:eastAsia="Arial Unicode MS" w:cs="Times New Roman"/>
                <w:szCs w:val="24"/>
                <w:lang w:eastAsia="ru-RU"/>
              </w:rPr>
            </w:pPr>
            <w:r w:rsidRPr="007B461A">
              <w:rPr>
                <w:rFonts w:eastAsia="Arial Unicode MS" w:cs="Times New Roman"/>
                <w:szCs w:val="24"/>
                <w:lang w:eastAsia="ru-RU"/>
              </w:rPr>
              <w:t>5</w:t>
            </w:r>
          </w:p>
        </w:tc>
        <w:tc>
          <w:tcPr>
            <w:tcW w:w="2233" w:type="dxa"/>
            <w:shd w:val="clear" w:color="auto" w:fill="auto"/>
            <w:vAlign w:val="center"/>
          </w:tcPr>
          <w:p w:rsidR="007B461A" w:rsidRDefault="007B461A" w:rsidP="007B461A">
            <w:pPr>
              <w:spacing w:after="0" w:line="240" w:lineRule="auto"/>
              <w:jc w:val="center"/>
              <w:rPr>
                <w:rFonts w:eastAsia="Times New Roman" w:cs="Times New Roman"/>
                <w:szCs w:val="24"/>
                <w:lang w:eastAsia="ru-RU"/>
              </w:rPr>
            </w:pPr>
            <w:r w:rsidRPr="001D2970">
              <w:rPr>
                <w:rFonts w:eastAsia="Times New Roman" w:cs="Times New Roman"/>
                <w:szCs w:val="24"/>
                <w:lang w:eastAsia="ru-RU"/>
              </w:rPr>
              <w:t>Студия</w:t>
            </w:r>
          </w:p>
          <w:p w:rsidR="007B461A" w:rsidRPr="001D2970" w:rsidRDefault="007B461A" w:rsidP="007B461A">
            <w:pPr>
              <w:spacing w:after="0" w:line="240" w:lineRule="auto"/>
              <w:jc w:val="center"/>
              <w:rPr>
                <w:rFonts w:eastAsia="Times New Roman" w:cs="Times New Roman"/>
                <w:szCs w:val="24"/>
                <w:lang w:eastAsia="ru-RU"/>
              </w:rPr>
            </w:pPr>
          </w:p>
        </w:tc>
      </w:tr>
    </w:tbl>
    <w:p w:rsidR="007B461A" w:rsidRPr="000B5BD7" w:rsidRDefault="007B461A" w:rsidP="007B461A">
      <w:pPr>
        <w:widowControl w:val="0"/>
        <w:snapToGrid w:val="0"/>
        <w:spacing w:after="0" w:line="240" w:lineRule="auto"/>
        <w:ind w:firstLine="709"/>
        <w:jc w:val="both"/>
        <w:rPr>
          <w:rFonts w:eastAsia="Arial Unicode MS" w:cs="Times New Roman"/>
          <w:szCs w:val="28"/>
          <w:lang w:eastAsia="ru-RU"/>
        </w:rPr>
      </w:pPr>
    </w:p>
    <w:p w:rsidR="007B461A" w:rsidRPr="000B5BD7" w:rsidRDefault="007B461A" w:rsidP="007B461A">
      <w:pPr>
        <w:widowControl w:val="0"/>
        <w:tabs>
          <w:tab w:val="left" w:pos="1101"/>
        </w:tabs>
        <w:snapToGrid w:val="0"/>
        <w:spacing w:after="0" w:line="240" w:lineRule="auto"/>
        <w:jc w:val="both"/>
        <w:rPr>
          <w:rFonts w:eastAsia="Arial Unicode MS" w:cs="Times New Roman"/>
          <w:szCs w:val="24"/>
          <w:lang w:eastAsia="ru-RU"/>
        </w:rPr>
      </w:pPr>
      <w:r w:rsidRPr="000B5BD7">
        <w:rPr>
          <w:rFonts w:eastAsia="Arial Unicode MS" w:cs="Times New Roman"/>
          <w:szCs w:val="24"/>
          <w:lang w:eastAsia="ru-RU"/>
        </w:rPr>
        <w:t>Запишите выбранные цифры под соответствующими буквами:</w:t>
      </w:r>
    </w:p>
    <w:tbl>
      <w:tblPr>
        <w:tblW w:w="3611" w:type="pct"/>
        <w:tblCellMar>
          <w:left w:w="0" w:type="dxa"/>
          <w:right w:w="0" w:type="dxa"/>
        </w:tblCellMar>
        <w:tblLook w:val="0420" w:firstRow="1" w:lastRow="0" w:firstColumn="0" w:lastColumn="0" w:noHBand="0" w:noVBand="1"/>
      </w:tblPr>
      <w:tblGrid>
        <w:gridCol w:w="1732"/>
        <w:gridCol w:w="1869"/>
        <w:gridCol w:w="1868"/>
        <w:gridCol w:w="1714"/>
      </w:tblGrid>
      <w:tr w:rsidR="007B461A" w:rsidRPr="005B186B" w:rsidTr="007B461A">
        <w:trPr>
          <w:trHeight w:val="321"/>
        </w:trPr>
        <w:tc>
          <w:tcPr>
            <w:tcW w:w="120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7B461A" w:rsidRPr="005B186B" w:rsidRDefault="007B461A" w:rsidP="005C4542">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А</w:t>
            </w: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7B461A" w:rsidRPr="005B186B" w:rsidRDefault="007B461A" w:rsidP="005C4542">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Б</w:t>
            </w: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7B461A" w:rsidRPr="005B186B" w:rsidRDefault="007B461A" w:rsidP="005C4542">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В</w:t>
            </w:r>
          </w:p>
        </w:tc>
        <w:tc>
          <w:tcPr>
            <w:tcW w:w="1193" w:type="pct"/>
            <w:tcBorders>
              <w:top w:val="single" w:sz="8" w:space="0" w:color="000000"/>
              <w:left w:val="single" w:sz="8" w:space="0" w:color="000000"/>
              <w:bottom w:val="single" w:sz="8" w:space="0" w:color="000000"/>
              <w:right w:val="single" w:sz="8" w:space="0" w:color="000000"/>
            </w:tcBorders>
            <w:vAlign w:val="center"/>
          </w:tcPr>
          <w:p w:rsidR="007B461A" w:rsidRPr="005B186B" w:rsidRDefault="007B461A" w:rsidP="005C4542">
            <w:pPr>
              <w:spacing w:after="0" w:line="240" w:lineRule="auto"/>
              <w:jc w:val="center"/>
              <w:rPr>
                <w:rFonts w:eastAsia="Times New Roman" w:cs="Times New Roman"/>
                <w:b/>
                <w:bCs/>
                <w:color w:val="000000" w:themeColor="text1"/>
                <w:szCs w:val="24"/>
                <w:lang w:eastAsia="ru-RU"/>
              </w:rPr>
            </w:pPr>
            <w:r w:rsidRPr="005B186B">
              <w:rPr>
                <w:rFonts w:eastAsia="Times New Roman" w:cs="Times New Roman"/>
                <w:b/>
                <w:bCs/>
                <w:color w:val="000000" w:themeColor="text1"/>
                <w:szCs w:val="24"/>
                <w:lang w:eastAsia="ru-RU"/>
              </w:rPr>
              <w:t>Г</w:t>
            </w:r>
          </w:p>
        </w:tc>
      </w:tr>
      <w:tr w:rsidR="007B461A" w:rsidRPr="005B186B" w:rsidTr="007B461A">
        <w:trPr>
          <w:trHeight w:val="326"/>
        </w:trPr>
        <w:tc>
          <w:tcPr>
            <w:tcW w:w="1206"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7B461A" w:rsidRPr="005B186B" w:rsidRDefault="007B461A" w:rsidP="005C4542">
            <w:pPr>
              <w:spacing w:after="0" w:line="240" w:lineRule="auto"/>
              <w:jc w:val="center"/>
              <w:rPr>
                <w:rFonts w:eastAsia="Times New Roman" w:cs="Times New Roman"/>
                <w:szCs w:val="24"/>
                <w:lang w:eastAsia="ru-RU"/>
              </w:rPr>
            </w:pP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7B461A" w:rsidRPr="005B186B" w:rsidRDefault="007B461A" w:rsidP="005C4542">
            <w:pPr>
              <w:spacing w:after="0" w:line="240" w:lineRule="auto"/>
              <w:jc w:val="center"/>
              <w:rPr>
                <w:rFonts w:eastAsia="Times New Roman" w:cs="Times New Roman"/>
                <w:szCs w:val="24"/>
                <w:lang w:eastAsia="ru-RU"/>
              </w:rPr>
            </w:pP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7B461A" w:rsidRPr="005B186B" w:rsidRDefault="007B461A" w:rsidP="005C4542">
            <w:pPr>
              <w:spacing w:after="0" w:line="240" w:lineRule="auto"/>
              <w:jc w:val="center"/>
              <w:rPr>
                <w:rFonts w:eastAsia="Times New Roman" w:cs="Times New Roman"/>
                <w:szCs w:val="24"/>
                <w:lang w:eastAsia="ru-RU"/>
              </w:rPr>
            </w:pPr>
          </w:p>
        </w:tc>
        <w:tc>
          <w:tcPr>
            <w:tcW w:w="1193" w:type="pct"/>
            <w:tcBorders>
              <w:top w:val="single" w:sz="8" w:space="0" w:color="000000"/>
              <w:left w:val="single" w:sz="8" w:space="0" w:color="000000"/>
              <w:bottom w:val="single" w:sz="8" w:space="0" w:color="000000"/>
              <w:right w:val="single" w:sz="8" w:space="0" w:color="000000"/>
            </w:tcBorders>
            <w:vAlign w:val="center"/>
          </w:tcPr>
          <w:p w:rsidR="007B461A" w:rsidRPr="005B186B" w:rsidRDefault="007B461A" w:rsidP="005C4542">
            <w:pPr>
              <w:spacing w:after="0" w:line="240" w:lineRule="auto"/>
              <w:jc w:val="center"/>
              <w:rPr>
                <w:rFonts w:eastAsia="Times New Roman" w:cs="Times New Roman"/>
                <w:szCs w:val="24"/>
                <w:lang w:eastAsia="ru-RU"/>
              </w:rPr>
            </w:pPr>
          </w:p>
        </w:tc>
      </w:tr>
    </w:tbl>
    <w:p w:rsidR="00E64D17" w:rsidRDefault="00E64D17" w:rsidP="004462D9">
      <w:pPr>
        <w:spacing w:after="0" w:line="240" w:lineRule="auto"/>
        <w:rPr>
          <w:rFonts w:cs="Times New Roman"/>
          <w:b/>
          <w:szCs w:val="24"/>
        </w:rPr>
      </w:pPr>
    </w:p>
    <w:p w:rsidR="00E64D17" w:rsidRDefault="00E64D17"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576.</w:t>
      </w:r>
    </w:p>
    <w:p w:rsidR="0087598F" w:rsidRPr="0087598F" w:rsidRDefault="0087598F" w:rsidP="0087598F">
      <w:pPr>
        <w:widowControl w:val="0"/>
        <w:snapToGrid w:val="0"/>
        <w:spacing w:after="0" w:line="240" w:lineRule="auto"/>
        <w:jc w:val="both"/>
        <w:rPr>
          <w:rFonts w:eastAsia="Times New Roman"/>
          <w:b/>
          <w:bCs/>
          <w:i/>
          <w:kern w:val="36"/>
        </w:rPr>
      </w:pPr>
      <w:r w:rsidRPr="0087598F">
        <w:rPr>
          <w:rFonts w:eastAsia="Times New Roman"/>
          <w:b/>
          <w:bCs/>
          <w:i/>
          <w:kern w:val="36"/>
        </w:rPr>
        <w:t>Прочитайте текст и запишите развернутый обоснованный ответ.</w:t>
      </w:r>
    </w:p>
    <w:p w:rsidR="0087598F" w:rsidRDefault="0087598F" w:rsidP="0087598F">
      <w:pPr>
        <w:autoSpaceDE w:val="0"/>
        <w:autoSpaceDN w:val="0"/>
        <w:adjustRightInd w:val="0"/>
        <w:spacing w:after="0" w:line="240" w:lineRule="auto"/>
        <w:ind w:firstLine="709"/>
        <w:jc w:val="both"/>
        <w:rPr>
          <w:rFonts w:cs="Times New Roman"/>
          <w:szCs w:val="28"/>
        </w:rPr>
      </w:pPr>
      <w:r w:rsidRPr="002536CC">
        <w:rPr>
          <w:rFonts w:cs="Times New Roman"/>
          <w:szCs w:val="28"/>
        </w:rPr>
        <w:t xml:space="preserve">При уборке номера горничная положила разложенные личные вещи проживающего на место: брюки, сорочку повесила в </w:t>
      </w:r>
      <w:r>
        <w:rPr>
          <w:rFonts w:cs="Times New Roman"/>
          <w:szCs w:val="28"/>
        </w:rPr>
        <w:t xml:space="preserve">шкаф; ботинки, тапочки, туфли </w:t>
      </w:r>
      <w:r w:rsidRPr="002536CC">
        <w:rPr>
          <w:rFonts w:cs="Times New Roman"/>
          <w:szCs w:val="28"/>
        </w:rPr>
        <w:t xml:space="preserve">поставила в прихожей под вешалку; ночную пижаму после уборки кровати положила в изголовье под подушку. </w:t>
      </w:r>
    </w:p>
    <w:p w:rsidR="0087598F" w:rsidRPr="002536CC" w:rsidRDefault="0087598F" w:rsidP="0087598F">
      <w:pPr>
        <w:autoSpaceDE w:val="0"/>
        <w:autoSpaceDN w:val="0"/>
        <w:adjustRightInd w:val="0"/>
        <w:spacing w:after="0" w:line="240" w:lineRule="auto"/>
        <w:ind w:firstLine="709"/>
        <w:jc w:val="both"/>
        <w:rPr>
          <w:rFonts w:cs="Times New Roman"/>
          <w:szCs w:val="28"/>
        </w:rPr>
      </w:pPr>
      <w:r w:rsidRPr="002536CC">
        <w:rPr>
          <w:rFonts w:cs="Times New Roman"/>
          <w:szCs w:val="28"/>
        </w:rPr>
        <w:t xml:space="preserve">Правильно ли поступила горничная? </w:t>
      </w:r>
    </w:p>
    <w:p w:rsidR="0087598F" w:rsidRDefault="0087598F" w:rsidP="0087598F">
      <w:pPr>
        <w:spacing w:after="0" w:line="240" w:lineRule="auto"/>
        <w:jc w:val="both"/>
        <w:rPr>
          <w:rFonts w:cs="Times New Roman"/>
          <w:szCs w:val="28"/>
        </w:rPr>
      </w:pPr>
    </w:p>
    <w:p w:rsidR="0087598F" w:rsidRPr="00F06B67" w:rsidRDefault="0087598F" w:rsidP="0087598F">
      <w:pPr>
        <w:spacing w:after="0" w:line="240" w:lineRule="auto"/>
        <w:jc w:val="both"/>
        <w:rPr>
          <w:rFonts w:eastAsia="Times New Roman" w:cs="Times New Roman"/>
          <w:b/>
        </w:rPr>
      </w:pPr>
      <w:r w:rsidRPr="00F06B67">
        <w:rPr>
          <w:rFonts w:eastAsia="Times New Roman" w:cs="Times New Roman"/>
          <w:b/>
        </w:rPr>
        <w:t>Ответ:</w:t>
      </w:r>
    </w:p>
    <w:p w:rsidR="001C5A9E" w:rsidRDefault="001C5A9E" w:rsidP="004462D9">
      <w:pPr>
        <w:spacing w:after="0" w:line="240" w:lineRule="auto"/>
        <w:rPr>
          <w:rFonts w:cs="Times New Roman"/>
          <w:b/>
          <w:szCs w:val="24"/>
        </w:rPr>
      </w:pPr>
    </w:p>
    <w:p w:rsidR="00E64D17" w:rsidRPr="00700E02" w:rsidRDefault="00E64D17" w:rsidP="004462D9">
      <w:pPr>
        <w:spacing w:after="0" w:line="240" w:lineRule="auto"/>
        <w:rPr>
          <w:rFonts w:cs="Times New Roman"/>
          <w:b/>
          <w:szCs w:val="24"/>
        </w:rPr>
      </w:pPr>
      <w:r w:rsidRPr="00700E02">
        <w:rPr>
          <w:rFonts w:cs="Times New Roman"/>
          <w:b/>
          <w:szCs w:val="24"/>
        </w:rPr>
        <w:t>Задание 577.</w:t>
      </w:r>
    </w:p>
    <w:p w:rsidR="000A3A77" w:rsidRPr="000A3A77" w:rsidRDefault="000A3A77" w:rsidP="000A3A77">
      <w:pPr>
        <w:widowControl w:val="0"/>
        <w:snapToGrid w:val="0"/>
        <w:spacing w:after="0" w:line="240" w:lineRule="auto"/>
        <w:jc w:val="both"/>
        <w:rPr>
          <w:rFonts w:cs="Times New Roman"/>
          <w:b/>
          <w:i/>
        </w:rPr>
      </w:pPr>
      <w:r w:rsidRPr="000A3A77">
        <w:rPr>
          <w:rFonts w:cs="Times New Roman"/>
          <w:b/>
          <w:i/>
        </w:rPr>
        <w:t>Прочитайте текст и установите соответствие.</w:t>
      </w:r>
    </w:p>
    <w:p w:rsidR="00700E02" w:rsidRDefault="00700E02" w:rsidP="00700E02">
      <w:pPr>
        <w:spacing w:after="0" w:line="240" w:lineRule="auto"/>
        <w:ind w:firstLine="709"/>
        <w:jc w:val="both"/>
        <w:rPr>
          <w:rFonts w:cs="Times New Roman"/>
        </w:rPr>
      </w:pPr>
      <w:r w:rsidRPr="008E731F">
        <w:rPr>
          <w:rFonts w:cs="Times New Roman"/>
          <w:bCs/>
          <w:szCs w:val="21"/>
          <w:shd w:val="clear" w:color="auto" w:fill="FFFFFF"/>
        </w:rPr>
        <w:t>Система</w:t>
      </w:r>
      <w:r w:rsidRPr="008E731F">
        <w:rPr>
          <w:rFonts w:cs="Times New Roman"/>
          <w:szCs w:val="21"/>
          <w:shd w:val="clear" w:color="auto" w:fill="FFFFFF"/>
        </w:rPr>
        <w:t> </w:t>
      </w:r>
      <w:r w:rsidRPr="008E731F">
        <w:rPr>
          <w:rFonts w:cs="Times New Roman"/>
          <w:bCs/>
          <w:szCs w:val="21"/>
          <w:shd w:val="clear" w:color="auto" w:fill="FFFFFF"/>
        </w:rPr>
        <w:t>оплаты</w:t>
      </w:r>
      <w:r w:rsidRPr="008E731F">
        <w:rPr>
          <w:rFonts w:cs="Times New Roman"/>
          <w:szCs w:val="21"/>
          <w:shd w:val="clear" w:color="auto" w:fill="FFFFFF"/>
        </w:rPr>
        <w:t> </w:t>
      </w:r>
      <w:r w:rsidRPr="008E731F">
        <w:rPr>
          <w:rFonts w:cs="Times New Roman"/>
          <w:bCs/>
          <w:szCs w:val="21"/>
          <w:shd w:val="clear" w:color="auto" w:fill="FFFFFF"/>
        </w:rPr>
        <w:t>труда</w:t>
      </w:r>
      <w:r w:rsidRPr="008E731F">
        <w:rPr>
          <w:rFonts w:cs="Times New Roman"/>
          <w:szCs w:val="21"/>
          <w:shd w:val="clear" w:color="auto" w:fill="FFFFFF"/>
        </w:rPr>
        <w:t> - это способ исчисления величины </w:t>
      </w:r>
      <w:r w:rsidRPr="008E731F">
        <w:rPr>
          <w:rFonts w:cs="Times New Roman"/>
          <w:bCs/>
          <w:szCs w:val="21"/>
          <w:shd w:val="clear" w:color="auto" w:fill="FFFFFF"/>
        </w:rPr>
        <w:t>заработной</w:t>
      </w:r>
      <w:r w:rsidRPr="008E731F">
        <w:rPr>
          <w:rFonts w:cs="Times New Roman"/>
          <w:szCs w:val="21"/>
          <w:shd w:val="clear" w:color="auto" w:fill="FFFFFF"/>
        </w:rPr>
        <w:t> </w:t>
      </w:r>
      <w:r w:rsidRPr="008E731F">
        <w:rPr>
          <w:rFonts w:cs="Times New Roman"/>
          <w:bCs/>
          <w:szCs w:val="21"/>
          <w:shd w:val="clear" w:color="auto" w:fill="FFFFFF"/>
        </w:rPr>
        <w:t>платы</w:t>
      </w:r>
      <w:r w:rsidRPr="008E731F">
        <w:rPr>
          <w:rFonts w:cs="Times New Roman"/>
          <w:szCs w:val="21"/>
          <w:shd w:val="clear" w:color="auto" w:fill="FFFFFF"/>
        </w:rPr>
        <w:t>, которая подлежит выплате работнику за результаты затраченного им общественно необходимого </w:t>
      </w:r>
      <w:r w:rsidRPr="008E731F">
        <w:rPr>
          <w:rFonts w:cs="Times New Roman"/>
          <w:bCs/>
          <w:szCs w:val="21"/>
          <w:shd w:val="clear" w:color="auto" w:fill="FFFFFF"/>
        </w:rPr>
        <w:t>труда</w:t>
      </w:r>
      <w:r>
        <w:rPr>
          <w:rFonts w:cs="Times New Roman"/>
          <w:szCs w:val="21"/>
          <w:shd w:val="clear" w:color="auto" w:fill="FFFFFF"/>
        </w:rPr>
        <w:t xml:space="preserve">. </w:t>
      </w:r>
      <w:r w:rsidRPr="00C27A72">
        <w:rPr>
          <w:rFonts w:cs="Times New Roman"/>
        </w:rPr>
        <w:t xml:space="preserve">Применение той или системы оплаты труда зависит от условий </w:t>
      </w:r>
      <w:r>
        <w:rPr>
          <w:rFonts w:cs="Times New Roman"/>
        </w:rPr>
        <w:t>деятельности предприятия</w:t>
      </w:r>
      <w:r w:rsidRPr="00C27A72">
        <w:rPr>
          <w:rFonts w:cs="Times New Roman"/>
        </w:rPr>
        <w:t>.</w:t>
      </w:r>
      <w:r>
        <w:rPr>
          <w:rFonts w:cs="Times New Roman"/>
        </w:rPr>
        <w:t xml:space="preserve"> </w:t>
      </w:r>
    </w:p>
    <w:p w:rsidR="00700E02" w:rsidRPr="00623B8B" w:rsidRDefault="00700E02" w:rsidP="00700E02">
      <w:pPr>
        <w:spacing w:after="0" w:line="240" w:lineRule="auto"/>
        <w:ind w:firstLine="709"/>
        <w:jc w:val="both"/>
        <w:rPr>
          <w:rFonts w:cs="Times New Roman"/>
        </w:rPr>
      </w:pPr>
      <w:r>
        <w:rPr>
          <w:rFonts w:cs="Times New Roman"/>
        </w:rPr>
        <w:t>Соотнесите систему оплаты труда и порядок начисления заработной платы по ней</w:t>
      </w:r>
      <w:r w:rsidRPr="00623B8B">
        <w:rPr>
          <w:rFonts w:cs="Times New Roman"/>
        </w:rPr>
        <w:t>.</w:t>
      </w:r>
    </w:p>
    <w:p w:rsidR="00700E02" w:rsidRPr="00F06B67" w:rsidRDefault="00700E02" w:rsidP="00700E02">
      <w:pPr>
        <w:widowControl w:val="0"/>
        <w:snapToGrid w:val="0"/>
        <w:spacing w:after="0" w:line="240" w:lineRule="auto"/>
        <w:ind w:firstLine="709"/>
        <w:jc w:val="both"/>
        <w:rPr>
          <w:rFonts w:cs="Times New Roman"/>
        </w:rPr>
      </w:pPr>
      <w:r w:rsidRPr="00F06B67">
        <w:rPr>
          <w:rFonts w:cs="Times New Roman"/>
        </w:rPr>
        <w:t>К каждой позиции, данной в левом столбце, подберите соответствующую позицию из правого столбца: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2551"/>
        <w:gridCol w:w="567"/>
        <w:gridCol w:w="5919"/>
      </w:tblGrid>
      <w:tr w:rsidR="00700E02" w:rsidRPr="000A7241" w:rsidTr="006636D4">
        <w:tc>
          <w:tcPr>
            <w:tcW w:w="3085" w:type="dxa"/>
            <w:gridSpan w:val="2"/>
            <w:shd w:val="clear" w:color="auto" w:fill="auto"/>
            <w:vAlign w:val="center"/>
          </w:tcPr>
          <w:p w:rsidR="00700E02" w:rsidRPr="000A7241" w:rsidRDefault="00700E02" w:rsidP="006636D4">
            <w:pPr>
              <w:widowControl w:val="0"/>
              <w:snapToGrid w:val="0"/>
              <w:spacing w:after="0" w:line="240" w:lineRule="auto"/>
              <w:jc w:val="center"/>
              <w:rPr>
                <w:rFonts w:cs="Times New Roman"/>
              </w:rPr>
            </w:pPr>
            <w:r>
              <w:rPr>
                <w:rFonts w:cs="Times New Roman"/>
              </w:rPr>
              <w:t>Система оплаты труда</w:t>
            </w:r>
          </w:p>
        </w:tc>
        <w:tc>
          <w:tcPr>
            <w:tcW w:w="6486" w:type="dxa"/>
            <w:gridSpan w:val="2"/>
            <w:shd w:val="clear" w:color="auto" w:fill="auto"/>
            <w:vAlign w:val="center"/>
          </w:tcPr>
          <w:p w:rsidR="00700E02" w:rsidRDefault="00700E02" w:rsidP="006636D4">
            <w:pPr>
              <w:widowControl w:val="0"/>
              <w:snapToGrid w:val="0"/>
              <w:spacing w:after="0" w:line="240" w:lineRule="auto"/>
              <w:jc w:val="center"/>
              <w:rPr>
                <w:rFonts w:cs="Times New Roman"/>
              </w:rPr>
            </w:pPr>
            <w:r>
              <w:rPr>
                <w:rFonts w:cs="Times New Roman"/>
              </w:rPr>
              <w:t>Порядок начисления заработной платы по ней</w:t>
            </w:r>
          </w:p>
          <w:p w:rsidR="00700E02" w:rsidRPr="000A7241" w:rsidRDefault="00700E02" w:rsidP="006636D4">
            <w:pPr>
              <w:widowControl w:val="0"/>
              <w:snapToGrid w:val="0"/>
              <w:spacing w:after="0" w:line="240" w:lineRule="auto"/>
              <w:jc w:val="center"/>
              <w:rPr>
                <w:rFonts w:cs="Times New Roman"/>
              </w:rPr>
            </w:pPr>
          </w:p>
        </w:tc>
      </w:tr>
      <w:tr w:rsidR="00700E02" w:rsidRPr="000A7241" w:rsidTr="006636D4">
        <w:tc>
          <w:tcPr>
            <w:tcW w:w="534" w:type="dxa"/>
            <w:shd w:val="clear" w:color="auto" w:fill="auto"/>
            <w:vAlign w:val="center"/>
          </w:tcPr>
          <w:p w:rsidR="00700E02" w:rsidRPr="000A7241" w:rsidRDefault="00700E02" w:rsidP="006636D4">
            <w:pPr>
              <w:widowControl w:val="0"/>
              <w:snapToGrid w:val="0"/>
              <w:spacing w:after="0" w:line="240" w:lineRule="auto"/>
              <w:jc w:val="center"/>
              <w:rPr>
                <w:rFonts w:cs="Times New Roman"/>
                <w:b/>
              </w:rPr>
            </w:pPr>
            <w:r w:rsidRPr="000A7241">
              <w:rPr>
                <w:rFonts w:cs="Times New Roman"/>
                <w:b/>
              </w:rPr>
              <w:t>А</w:t>
            </w:r>
          </w:p>
        </w:tc>
        <w:tc>
          <w:tcPr>
            <w:tcW w:w="2551" w:type="dxa"/>
            <w:shd w:val="clear" w:color="auto" w:fill="auto"/>
            <w:vAlign w:val="center"/>
          </w:tcPr>
          <w:p w:rsidR="00700E02" w:rsidRPr="00B80823" w:rsidRDefault="00700E02" w:rsidP="006636D4">
            <w:pPr>
              <w:keepLines/>
              <w:widowControl w:val="0"/>
              <w:suppressLineNumbers/>
              <w:suppressAutoHyphens/>
              <w:spacing w:after="0" w:line="240" w:lineRule="auto"/>
              <w:jc w:val="center"/>
              <w:rPr>
                <w:rFonts w:cs="Times New Roman"/>
                <w:szCs w:val="28"/>
              </w:rPr>
            </w:pPr>
            <w:r w:rsidRPr="00B80823">
              <w:rPr>
                <w:rFonts w:cs="Times New Roman"/>
                <w:szCs w:val="28"/>
              </w:rPr>
              <w:t>Прямая сдельная</w:t>
            </w:r>
          </w:p>
        </w:tc>
        <w:tc>
          <w:tcPr>
            <w:tcW w:w="567" w:type="dxa"/>
            <w:shd w:val="clear" w:color="auto" w:fill="auto"/>
            <w:vAlign w:val="center"/>
          </w:tcPr>
          <w:p w:rsidR="00700E02" w:rsidRPr="000A3A77" w:rsidRDefault="00700E02" w:rsidP="006636D4">
            <w:pPr>
              <w:widowControl w:val="0"/>
              <w:snapToGrid w:val="0"/>
              <w:spacing w:after="0" w:line="240" w:lineRule="auto"/>
              <w:jc w:val="center"/>
              <w:rPr>
                <w:rFonts w:cs="Times New Roman"/>
              </w:rPr>
            </w:pPr>
            <w:r w:rsidRPr="000A3A77">
              <w:rPr>
                <w:rFonts w:cs="Times New Roman"/>
              </w:rPr>
              <w:t>1</w:t>
            </w:r>
          </w:p>
        </w:tc>
        <w:tc>
          <w:tcPr>
            <w:tcW w:w="5919" w:type="dxa"/>
            <w:shd w:val="clear" w:color="auto" w:fill="auto"/>
            <w:vAlign w:val="center"/>
          </w:tcPr>
          <w:p w:rsidR="00700E02" w:rsidRPr="00B80823" w:rsidRDefault="00700E02" w:rsidP="006636D4">
            <w:pPr>
              <w:keepLines/>
              <w:widowControl w:val="0"/>
              <w:suppressLineNumbers/>
              <w:suppressAutoHyphens/>
              <w:spacing w:after="0" w:line="240" w:lineRule="auto"/>
              <w:jc w:val="center"/>
              <w:rPr>
                <w:rFonts w:cs="Times New Roman"/>
                <w:szCs w:val="28"/>
              </w:rPr>
            </w:pPr>
            <w:r w:rsidRPr="00B80823">
              <w:rPr>
                <w:rFonts w:cs="Times New Roman"/>
                <w:szCs w:val="28"/>
              </w:rPr>
              <w:t>По прямым сдельным расценкам в пределах выполнения норм, а при выработке сверх</w:t>
            </w:r>
            <w:r>
              <w:rPr>
                <w:rFonts w:cs="Times New Roman"/>
                <w:szCs w:val="28"/>
              </w:rPr>
              <w:t xml:space="preserve"> норм – по повышенным расценкам</w:t>
            </w:r>
          </w:p>
        </w:tc>
      </w:tr>
      <w:tr w:rsidR="00700E02" w:rsidRPr="000A7241" w:rsidTr="006636D4">
        <w:tc>
          <w:tcPr>
            <w:tcW w:w="534" w:type="dxa"/>
            <w:shd w:val="clear" w:color="auto" w:fill="auto"/>
            <w:vAlign w:val="center"/>
          </w:tcPr>
          <w:p w:rsidR="00700E02" w:rsidRPr="000A7241" w:rsidRDefault="00700E02" w:rsidP="006636D4">
            <w:pPr>
              <w:widowControl w:val="0"/>
              <w:snapToGrid w:val="0"/>
              <w:spacing w:after="0" w:line="240" w:lineRule="auto"/>
              <w:jc w:val="center"/>
              <w:rPr>
                <w:rFonts w:cs="Times New Roman"/>
                <w:b/>
              </w:rPr>
            </w:pPr>
            <w:r w:rsidRPr="000A7241">
              <w:rPr>
                <w:rFonts w:cs="Times New Roman"/>
                <w:b/>
              </w:rPr>
              <w:t>Б</w:t>
            </w:r>
          </w:p>
        </w:tc>
        <w:tc>
          <w:tcPr>
            <w:tcW w:w="2551" w:type="dxa"/>
            <w:shd w:val="clear" w:color="auto" w:fill="auto"/>
            <w:vAlign w:val="center"/>
          </w:tcPr>
          <w:p w:rsidR="00700E02" w:rsidRPr="00B80823" w:rsidRDefault="00700E02" w:rsidP="006636D4">
            <w:pPr>
              <w:keepLines/>
              <w:widowControl w:val="0"/>
              <w:suppressLineNumbers/>
              <w:suppressAutoHyphens/>
              <w:spacing w:after="0" w:line="240" w:lineRule="auto"/>
              <w:jc w:val="center"/>
              <w:rPr>
                <w:rFonts w:cs="Times New Roman"/>
                <w:szCs w:val="28"/>
              </w:rPr>
            </w:pPr>
            <w:r w:rsidRPr="00B80823">
              <w:rPr>
                <w:rFonts w:cs="Times New Roman"/>
                <w:szCs w:val="28"/>
              </w:rPr>
              <w:t>Сдельно</w:t>
            </w:r>
            <w:r>
              <w:rPr>
                <w:rFonts w:cs="Times New Roman"/>
                <w:szCs w:val="28"/>
              </w:rPr>
              <w:t>-</w:t>
            </w:r>
            <w:r w:rsidRPr="00B80823">
              <w:rPr>
                <w:rFonts w:cs="Times New Roman"/>
                <w:szCs w:val="28"/>
              </w:rPr>
              <w:t>премиальная</w:t>
            </w:r>
          </w:p>
        </w:tc>
        <w:tc>
          <w:tcPr>
            <w:tcW w:w="567" w:type="dxa"/>
            <w:shd w:val="clear" w:color="auto" w:fill="auto"/>
            <w:vAlign w:val="center"/>
          </w:tcPr>
          <w:p w:rsidR="00700E02" w:rsidRPr="000A3A77" w:rsidRDefault="00700E02" w:rsidP="006636D4">
            <w:pPr>
              <w:widowControl w:val="0"/>
              <w:snapToGrid w:val="0"/>
              <w:spacing w:after="0" w:line="240" w:lineRule="auto"/>
              <w:jc w:val="center"/>
              <w:rPr>
                <w:rFonts w:cs="Times New Roman"/>
              </w:rPr>
            </w:pPr>
            <w:r w:rsidRPr="000A3A77">
              <w:rPr>
                <w:rFonts w:cs="Times New Roman"/>
              </w:rPr>
              <w:t>2</w:t>
            </w:r>
          </w:p>
        </w:tc>
        <w:tc>
          <w:tcPr>
            <w:tcW w:w="5919" w:type="dxa"/>
            <w:shd w:val="clear" w:color="auto" w:fill="auto"/>
            <w:vAlign w:val="center"/>
          </w:tcPr>
          <w:p w:rsidR="00700E02" w:rsidRPr="00B80823" w:rsidRDefault="00700E02" w:rsidP="006636D4">
            <w:pPr>
              <w:keepLines/>
              <w:widowControl w:val="0"/>
              <w:suppressLineNumbers/>
              <w:suppressAutoHyphens/>
              <w:spacing w:after="0" w:line="240" w:lineRule="auto"/>
              <w:jc w:val="center"/>
              <w:rPr>
                <w:rFonts w:cs="Times New Roman"/>
                <w:szCs w:val="28"/>
              </w:rPr>
            </w:pPr>
            <w:r w:rsidRPr="00B80823">
              <w:rPr>
                <w:rFonts w:cs="Times New Roman"/>
                <w:szCs w:val="28"/>
              </w:rPr>
              <w:t>По часовой тарифной ставке за фактическое время работы, установлен размер премии в процентах к тарифной ставке за перевыпол</w:t>
            </w:r>
            <w:r>
              <w:rPr>
                <w:rFonts w:cs="Times New Roman"/>
                <w:szCs w:val="28"/>
              </w:rPr>
              <w:t>нение установленных показателей</w:t>
            </w:r>
          </w:p>
        </w:tc>
      </w:tr>
      <w:tr w:rsidR="00700E02" w:rsidRPr="000A7241" w:rsidTr="006636D4">
        <w:tc>
          <w:tcPr>
            <w:tcW w:w="534" w:type="dxa"/>
            <w:shd w:val="clear" w:color="auto" w:fill="auto"/>
            <w:vAlign w:val="center"/>
          </w:tcPr>
          <w:p w:rsidR="00700E02" w:rsidRPr="000A7241" w:rsidRDefault="00700E02" w:rsidP="006636D4">
            <w:pPr>
              <w:widowControl w:val="0"/>
              <w:snapToGrid w:val="0"/>
              <w:spacing w:after="0" w:line="240" w:lineRule="auto"/>
              <w:jc w:val="center"/>
              <w:rPr>
                <w:rFonts w:cs="Times New Roman"/>
                <w:b/>
              </w:rPr>
            </w:pPr>
            <w:r w:rsidRPr="000A7241">
              <w:rPr>
                <w:rFonts w:cs="Times New Roman"/>
                <w:b/>
              </w:rPr>
              <w:t>В</w:t>
            </w:r>
          </w:p>
        </w:tc>
        <w:tc>
          <w:tcPr>
            <w:tcW w:w="2551" w:type="dxa"/>
            <w:shd w:val="clear" w:color="auto" w:fill="auto"/>
            <w:vAlign w:val="center"/>
          </w:tcPr>
          <w:p w:rsidR="00700E02" w:rsidRPr="00B80823" w:rsidRDefault="00700E02" w:rsidP="006636D4">
            <w:pPr>
              <w:keepLines/>
              <w:widowControl w:val="0"/>
              <w:suppressLineNumbers/>
              <w:suppressAutoHyphens/>
              <w:spacing w:after="0" w:line="240" w:lineRule="auto"/>
              <w:jc w:val="center"/>
              <w:rPr>
                <w:rFonts w:cs="Times New Roman"/>
                <w:szCs w:val="28"/>
              </w:rPr>
            </w:pPr>
            <w:r w:rsidRPr="00B80823">
              <w:rPr>
                <w:rFonts w:cs="Times New Roman"/>
                <w:szCs w:val="28"/>
              </w:rPr>
              <w:t>Сдельно</w:t>
            </w:r>
            <w:r>
              <w:rPr>
                <w:rFonts w:cs="Times New Roman"/>
                <w:szCs w:val="28"/>
              </w:rPr>
              <w:t>-</w:t>
            </w:r>
            <w:r w:rsidRPr="00B80823">
              <w:rPr>
                <w:rFonts w:cs="Times New Roman"/>
                <w:szCs w:val="28"/>
              </w:rPr>
              <w:t>прогрессивная</w:t>
            </w:r>
          </w:p>
        </w:tc>
        <w:tc>
          <w:tcPr>
            <w:tcW w:w="567" w:type="dxa"/>
            <w:shd w:val="clear" w:color="auto" w:fill="auto"/>
            <w:vAlign w:val="center"/>
          </w:tcPr>
          <w:p w:rsidR="00700E02" w:rsidRPr="000A3A77" w:rsidRDefault="00700E02" w:rsidP="006636D4">
            <w:pPr>
              <w:widowControl w:val="0"/>
              <w:snapToGrid w:val="0"/>
              <w:spacing w:after="0" w:line="240" w:lineRule="auto"/>
              <w:jc w:val="center"/>
              <w:rPr>
                <w:rFonts w:cs="Times New Roman"/>
              </w:rPr>
            </w:pPr>
            <w:r w:rsidRPr="000A3A77">
              <w:rPr>
                <w:rFonts w:cs="Times New Roman"/>
              </w:rPr>
              <w:t>3</w:t>
            </w:r>
          </w:p>
        </w:tc>
        <w:tc>
          <w:tcPr>
            <w:tcW w:w="5919" w:type="dxa"/>
            <w:shd w:val="clear" w:color="auto" w:fill="auto"/>
            <w:vAlign w:val="center"/>
          </w:tcPr>
          <w:p w:rsidR="00700E02" w:rsidRPr="00B80823" w:rsidRDefault="00700E02" w:rsidP="006636D4">
            <w:pPr>
              <w:keepLines/>
              <w:widowControl w:val="0"/>
              <w:suppressLineNumbers/>
              <w:suppressAutoHyphens/>
              <w:spacing w:after="0" w:line="240" w:lineRule="auto"/>
              <w:jc w:val="center"/>
              <w:rPr>
                <w:rFonts w:cs="Times New Roman"/>
                <w:szCs w:val="28"/>
              </w:rPr>
            </w:pPr>
            <w:r w:rsidRPr="00B80823">
              <w:rPr>
                <w:rFonts w:cs="Times New Roman"/>
                <w:szCs w:val="28"/>
              </w:rPr>
              <w:t>За количество произвед</w:t>
            </w:r>
            <w:r>
              <w:rPr>
                <w:rFonts w:cs="Times New Roman"/>
                <w:szCs w:val="28"/>
              </w:rPr>
              <w:t>е</w:t>
            </w:r>
            <w:r w:rsidRPr="00B80823">
              <w:rPr>
                <w:rFonts w:cs="Times New Roman"/>
                <w:szCs w:val="28"/>
              </w:rPr>
              <w:t>нной продукции по сдельным</w:t>
            </w:r>
            <w:r>
              <w:rPr>
                <w:rFonts w:cs="Times New Roman"/>
                <w:szCs w:val="28"/>
              </w:rPr>
              <w:t xml:space="preserve"> расценкам за единицу продукции</w:t>
            </w:r>
          </w:p>
        </w:tc>
      </w:tr>
      <w:tr w:rsidR="00700E02" w:rsidRPr="000A7241" w:rsidTr="006636D4">
        <w:tc>
          <w:tcPr>
            <w:tcW w:w="534" w:type="dxa"/>
            <w:shd w:val="clear" w:color="auto" w:fill="auto"/>
            <w:vAlign w:val="center"/>
          </w:tcPr>
          <w:p w:rsidR="00700E02" w:rsidRPr="000A7241" w:rsidRDefault="00700E02" w:rsidP="006636D4">
            <w:pPr>
              <w:widowControl w:val="0"/>
              <w:snapToGrid w:val="0"/>
              <w:spacing w:after="0" w:line="240" w:lineRule="auto"/>
              <w:jc w:val="center"/>
              <w:rPr>
                <w:rFonts w:cs="Times New Roman"/>
                <w:b/>
              </w:rPr>
            </w:pPr>
            <w:r w:rsidRPr="000A7241">
              <w:rPr>
                <w:rFonts w:cs="Times New Roman"/>
                <w:b/>
              </w:rPr>
              <w:t>Г</w:t>
            </w:r>
          </w:p>
        </w:tc>
        <w:tc>
          <w:tcPr>
            <w:tcW w:w="2551" w:type="dxa"/>
            <w:shd w:val="clear" w:color="auto" w:fill="auto"/>
            <w:vAlign w:val="center"/>
          </w:tcPr>
          <w:p w:rsidR="00700E02" w:rsidRPr="00B80823" w:rsidRDefault="00700E02" w:rsidP="006636D4">
            <w:pPr>
              <w:keepLines/>
              <w:widowControl w:val="0"/>
              <w:suppressLineNumbers/>
              <w:suppressAutoHyphens/>
              <w:spacing w:after="0" w:line="240" w:lineRule="auto"/>
              <w:jc w:val="center"/>
              <w:rPr>
                <w:rFonts w:cs="Times New Roman"/>
                <w:szCs w:val="28"/>
              </w:rPr>
            </w:pPr>
            <w:r w:rsidRPr="00B80823">
              <w:rPr>
                <w:rFonts w:cs="Times New Roman"/>
                <w:szCs w:val="28"/>
              </w:rPr>
              <w:t>Повременно</w:t>
            </w:r>
            <w:r>
              <w:rPr>
                <w:rFonts w:cs="Times New Roman"/>
                <w:szCs w:val="28"/>
              </w:rPr>
              <w:t>-</w:t>
            </w:r>
            <w:r w:rsidRPr="00B80823">
              <w:rPr>
                <w:rFonts w:cs="Times New Roman"/>
                <w:szCs w:val="28"/>
              </w:rPr>
              <w:t>премиальная</w:t>
            </w:r>
          </w:p>
        </w:tc>
        <w:tc>
          <w:tcPr>
            <w:tcW w:w="567" w:type="dxa"/>
            <w:shd w:val="clear" w:color="auto" w:fill="auto"/>
            <w:vAlign w:val="center"/>
          </w:tcPr>
          <w:p w:rsidR="00700E02" w:rsidRPr="000A3A77" w:rsidRDefault="00700E02" w:rsidP="006636D4">
            <w:pPr>
              <w:widowControl w:val="0"/>
              <w:snapToGrid w:val="0"/>
              <w:spacing w:after="0" w:line="240" w:lineRule="auto"/>
              <w:jc w:val="center"/>
              <w:rPr>
                <w:rFonts w:cs="Times New Roman"/>
              </w:rPr>
            </w:pPr>
            <w:r w:rsidRPr="000A3A77">
              <w:rPr>
                <w:rFonts w:cs="Times New Roman"/>
              </w:rPr>
              <w:t>4</w:t>
            </w:r>
          </w:p>
        </w:tc>
        <w:tc>
          <w:tcPr>
            <w:tcW w:w="5919" w:type="dxa"/>
            <w:shd w:val="clear" w:color="auto" w:fill="auto"/>
            <w:vAlign w:val="center"/>
          </w:tcPr>
          <w:p w:rsidR="00700E02" w:rsidRPr="00B80823" w:rsidRDefault="00700E02" w:rsidP="006636D4">
            <w:pPr>
              <w:keepLines/>
              <w:widowControl w:val="0"/>
              <w:suppressLineNumbers/>
              <w:suppressAutoHyphens/>
              <w:spacing w:after="0" w:line="240" w:lineRule="auto"/>
              <w:jc w:val="center"/>
              <w:rPr>
                <w:rFonts w:cs="Times New Roman"/>
                <w:szCs w:val="28"/>
              </w:rPr>
            </w:pPr>
            <w:r w:rsidRPr="00B80823">
              <w:rPr>
                <w:rFonts w:cs="Times New Roman"/>
                <w:szCs w:val="28"/>
              </w:rPr>
              <w:t>П</w:t>
            </w:r>
            <w:r>
              <w:rPr>
                <w:rFonts w:cs="Times New Roman"/>
                <w:szCs w:val="28"/>
              </w:rPr>
              <w:t>о</w:t>
            </w:r>
            <w:r w:rsidRPr="00B80823">
              <w:rPr>
                <w:rFonts w:cs="Times New Roman"/>
                <w:szCs w:val="28"/>
              </w:rPr>
              <w:t xml:space="preserve"> сдельным расценкам за выполненные объ</w:t>
            </w:r>
            <w:r>
              <w:rPr>
                <w:rFonts w:cs="Times New Roman"/>
                <w:szCs w:val="28"/>
              </w:rPr>
              <w:t>е</w:t>
            </w:r>
            <w:r w:rsidRPr="00B80823">
              <w:rPr>
                <w:rFonts w:cs="Times New Roman"/>
                <w:szCs w:val="28"/>
              </w:rPr>
              <w:t xml:space="preserve">мы работ, премия устанавливается </w:t>
            </w:r>
            <w:r>
              <w:rPr>
                <w:rFonts w:cs="Times New Roman"/>
                <w:szCs w:val="28"/>
              </w:rPr>
              <w:t>в процентах к основной зарплате</w:t>
            </w:r>
          </w:p>
        </w:tc>
      </w:tr>
    </w:tbl>
    <w:p w:rsidR="00700E02" w:rsidRPr="00F06B67" w:rsidRDefault="00700E02" w:rsidP="00700E02">
      <w:pPr>
        <w:widowControl w:val="0"/>
        <w:snapToGrid w:val="0"/>
        <w:spacing w:after="0" w:line="240" w:lineRule="auto"/>
        <w:ind w:firstLine="709"/>
        <w:jc w:val="both"/>
        <w:rPr>
          <w:rFonts w:cs="Times New Roman"/>
          <w:szCs w:val="28"/>
        </w:rPr>
      </w:pPr>
    </w:p>
    <w:p w:rsidR="00700E02" w:rsidRPr="00F06B67" w:rsidRDefault="00700E02" w:rsidP="00700E02">
      <w:pPr>
        <w:widowControl w:val="0"/>
        <w:tabs>
          <w:tab w:val="left" w:pos="1101"/>
        </w:tabs>
        <w:snapToGrid w:val="0"/>
        <w:spacing w:after="0" w:line="240" w:lineRule="auto"/>
        <w:jc w:val="both"/>
        <w:rPr>
          <w:rFonts w:cs="Times New Roman"/>
        </w:rPr>
      </w:pPr>
      <w:r w:rsidRPr="00F06B67">
        <w:rPr>
          <w:rFonts w:cs="Times New Roman"/>
        </w:rPr>
        <w:t>Запишите выбранные цифры под соответствующими буквами:</w:t>
      </w:r>
    </w:p>
    <w:tbl>
      <w:tblPr>
        <w:tblW w:w="3317" w:type="pct"/>
        <w:tblCellMar>
          <w:left w:w="0" w:type="dxa"/>
          <w:right w:w="0" w:type="dxa"/>
        </w:tblCellMar>
        <w:tblLook w:val="0420" w:firstRow="1" w:lastRow="0" w:firstColumn="0" w:lastColumn="0" w:noHBand="0" w:noVBand="1"/>
      </w:tblPr>
      <w:tblGrid>
        <w:gridCol w:w="1559"/>
        <w:gridCol w:w="1680"/>
        <w:gridCol w:w="1680"/>
        <w:gridCol w:w="1679"/>
      </w:tblGrid>
      <w:tr w:rsidR="00700E02" w:rsidRPr="005B186B" w:rsidTr="006636D4">
        <w:trPr>
          <w:trHeight w:val="321"/>
        </w:trPr>
        <w:tc>
          <w:tcPr>
            <w:tcW w:w="118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700E02" w:rsidRPr="005B186B" w:rsidRDefault="00700E02" w:rsidP="006636D4">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А</w:t>
            </w: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700E02" w:rsidRPr="005B186B" w:rsidRDefault="00700E02" w:rsidP="006636D4">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Б</w:t>
            </w: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700E02" w:rsidRPr="005B186B" w:rsidRDefault="00700E02" w:rsidP="006636D4">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В</w:t>
            </w:r>
          </w:p>
        </w:tc>
        <w:tc>
          <w:tcPr>
            <w:tcW w:w="1272" w:type="pct"/>
            <w:tcBorders>
              <w:top w:val="single" w:sz="8" w:space="0" w:color="000000"/>
              <w:left w:val="single" w:sz="8" w:space="0" w:color="000000"/>
              <w:bottom w:val="single" w:sz="8" w:space="0" w:color="000000"/>
              <w:right w:val="single" w:sz="8" w:space="0" w:color="000000"/>
            </w:tcBorders>
            <w:vAlign w:val="center"/>
          </w:tcPr>
          <w:p w:rsidR="00700E02" w:rsidRPr="005B186B" w:rsidRDefault="00700E02" w:rsidP="006636D4">
            <w:pPr>
              <w:spacing w:after="0" w:line="240" w:lineRule="auto"/>
              <w:jc w:val="center"/>
              <w:rPr>
                <w:rFonts w:eastAsia="Times New Roman" w:cs="Times New Roman"/>
                <w:b/>
                <w:bCs/>
                <w:color w:val="000000" w:themeColor="text1"/>
                <w:szCs w:val="24"/>
                <w:lang w:eastAsia="ru-RU"/>
              </w:rPr>
            </w:pPr>
            <w:r w:rsidRPr="005B186B">
              <w:rPr>
                <w:rFonts w:eastAsia="Times New Roman" w:cs="Times New Roman"/>
                <w:b/>
                <w:bCs/>
                <w:color w:val="000000" w:themeColor="text1"/>
                <w:szCs w:val="24"/>
                <w:lang w:eastAsia="ru-RU"/>
              </w:rPr>
              <w:t>Г</w:t>
            </w:r>
          </w:p>
        </w:tc>
      </w:tr>
      <w:tr w:rsidR="00700E02" w:rsidRPr="005B186B" w:rsidTr="006636D4">
        <w:trPr>
          <w:trHeight w:val="326"/>
        </w:trPr>
        <w:tc>
          <w:tcPr>
            <w:tcW w:w="1182"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700E02" w:rsidRPr="005B186B" w:rsidRDefault="00700E02" w:rsidP="006636D4">
            <w:pPr>
              <w:spacing w:after="0" w:line="240" w:lineRule="auto"/>
              <w:jc w:val="center"/>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700E02" w:rsidRPr="005B186B" w:rsidRDefault="00700E02" w:rsidP="006636D4">
            <w:pPr>
              <w:spacing w:after="0" w:line="240" w:lineRule="auto"/>
              <w:jc w:val="center"/>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700E02" w:rsidRPr="005B186B" w:rsidRDefault="00700E02" w:rsidP="006636D4">
            <w:pPr>
              <w:spacing w:after="0" w:line="240" w:lineRule="auto"/>
              <w:jc w:val="center"/>
              <w:rPr>
                <w:rFonts w:eastAsia="Times New Roman" w:cs="Times New Roman"/>
                <w:szCs w:val="24"/>
                <w:lang w:eastAsia="ru-RU"/>
              </w:rPr>
            </w:pPr>
          </w:p>
        </w:tc>
        <w:tc>
          <w:tcPr>
            <w:tcW w:w="1272" w:type="pct"/>
            <w:tcBorders>
              <w:top w:val="single" w:sz="8" w:space="0" w:color="000000"/>
              <w:left w:val="single" w:sz="8" w:space="0" w:color="000000"/>
              <w:bottom w:val="single" w:sz="8" w:space="0" w:color="000000"/>
              <w:right w:val="single" w:sz="8" w:space="0" w:color="000000"/>
            </w:tcBorders>
            <w:vAlign w:val="center"/>
          </w:tcPr>
          <w:p w:rsidR="00700E02" w:rsidRPr="005B186B" w:rsidRDefault="00700E02" w:rsidP="006636D4">
            <w:pPr>
              <w:spacing w:after="0" w:line="240" w:lineRule="auto"/>
              <w:jc w:val="center"/>
              <w:rPr>
                <w:rFonts w:eastAsia="Times New Roman" w:cs="Times New Roman"/>
                <w:szCs w:val="24"/>
                <w:lang w:eastAsia="ru-RU"/>
              </w:rPr>
            </w:pPr>
          </w:p>
        </w:tc>
      </w:tr>
    </w:tbl>
    <w:p w:rsidR="00E64D17" w:rsidRDefault="00E64D17" w:rsidP="004462D9">
      <w:pPr>
        <w:spacing w:after="0" w:line="240" w:lineRule="auto"/>
        <w:rPr>
          <w:rFonts w:cs="Times New Roman"/>
          <w:b/>
          <w:szCs w:val="24"/>
        </w:rPr>
      </w:pPr>
    </w:p>
    <w:p w:rsidR="00E64D17" w:rsidRDefault="00E64D17"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578.</w:t>
      </w:r>
    </w:p>
    <w:p w:rsidR="007C2365" w:rsidRPr="007C2365" w:rsidRDefault="007C2365" w:rsidP="007C2365">
      <w:pPr>
        <w:widowControl w:val="0"/>
        <w:snapToGrid w:val="0"/>
        <w:spacing w:after="0" w:line="240" w:lineRule="auto"/>
        <w:jc w:val="both"/>
        <w:rPr>
          <w:rFonts w:cs="Times New Roman"/>
          <w:b/>
          <w:i/>
        </w:rPr>
      </w:pPr>
      <w:r w:rsidRPr="007C2365">
        <w:rPr>
          <w:rFonts w:cs="Times New Roman"/>
          <w:b/>
          <w:i/>
        </w:rPr>
        <w:t>Прочитайте текст и установите последовательность.</w:t>
      </w:r>
    </w:p>
    <w:p w:rsidR="007C2365" w:rsidRDefault="007C2365" w:rsidP="007C2365">
      <w:pPr>
        <w:pStyle w:val="a4"/>
        <w:spacing w:after="0" w:line="240" w:lineRule="auto"/>
        <w:ind w:left="0" w:firstLine="709"/>
        <w:contextualSpacing w:val="0"/>
        <w:jc w:val="both"/>
        <w:rPr>
          <w:rFonts w:ascii="Times New Roman" w:hAnsi="Times New Roman"/>
          <w:sz w:val="24"/>
          <w:szCs w:val="24"/>
          <w:shd w:val="clear" w:color="auto" w:fill="FFFFFF"/>
        </w:rPr>
      </w:pPr>
      <w:r>
        <w:rPr>
          <w:rFonts w:ascii="Times New Roman" w:hAnsi="Times New Roman"/>
          <w:sz w:val="24"/>
          <w:szCs w:val="24"/>
          <w:shd w:val="clear" w:color="auto" w:fill="FFFFFF"/>
        </w:rPr>
        <w:t>На гостиничный</w:t>
      </w:r>
      <w:r w:rsidRPr="00BA2E92">
        <w:rPr>
          <w:rFonts w:ascii="Times New Roman" w:hAnsi="Times New Roman"/>
          <w:sz w:val="24"/>
          <w:szCs w:val="24"/>
          <w:shd w:val="clear" w:color="auto" w:fill="FFFFFF"/>
        </w:rPr>
        <w:t xml:space="preserve"> продукт должна устанавливаться такая цена, чтобы принести </w:t>
      </w:r>
      <w:r>
        <w:rPr>
          <w:rFonts w:ascii="Times New Roman" w:hAnsi="Times New Roman"/>
          <w:sz w:val="24"/>
          <w:szCs w:val="24"/>
          <w:shd w:val="clear" w:color="auto" w:fill="FFFFFF"/>
        </w:rPr>
        <w:t xml:space="preserve">предприятию </w:t>
      </w:r>
      <w:r w:rsidRPr="00BA2E92">
        <w:rPr>
          <w:rFonts w:ascii="Times New Roman" w:hAnsi="Times New Roman"/>
          <w:sz w:val="24"/>
          <w:szCs w:val="24"/>
          <w:shd w:val="clear" w:color="auto" w:fill="FFFFFF"/>
        </w:rPr>
        <w:t>прибыль, но при этом не больше, чем покупатель готов за него заплатить. </w:t>
      </w:r>
    </w:p>
    <w:p w:rsidR="007C2365" w:rsidRPr="00B820B6" w:rsidRDefault="007C2365" w:rsidP="007C2365">
      <w:pPr>
        <w:pStyle w:val="a4"/>
        <w:spacing w:after="0" w:line="240" w:lineRule="auto"/>
        <w:ind w:left="0" w:firstLine="709"/>
        <w:contextualSpacing w:val="0"/>
        <w:jc w:val="both"/>
        <w:rPr>
          <w:rFonts w:ascii="Times New Roman" w:hAnsi="Times New Roman"/>
          <w:sz w:val="24"/>
          <w:szCs w:val="24"/>
        </w:rPr>
      </w:pPr>
      <w:r w:rsidRPr="00BA2E92">
        <w:rPr>
          <w:rFonts w:ascii="Times New Roman" w:hAnsi="Times New Roman"/>
          <w:sz w:val="24"/>
          <w:szCs w:val="24"/>
          <w:shd w:val="clear" w:color="auto" w:fill="FFFFFF"/>
        </w:rPr>
        <w:t xml:space="preserve">Независимо от метода ценообразования, формирование </w:t>
      </w:r>
      <w:r>
        <w:rPr>
          <w:rFonts w:ascii="Times New Roman" w:hAnsi="Times New Roman"/>
          <w:sz w:val="24"/>
          <w:szCs w:val="24"/>
          <w:shd w:val="clear" w:color="auto" w:fill="FFFFFF"/>
        </w:rPr>
        <w:t>цены</w:t>
      </w:r>
      <w:r w:rsidRPr="00BA2E92">
        <w:rPr>
          <w:rFonts w:ascii="Times New Roman" w:hAnsi="Times New Roman"/>
          <w:sz w:val="24"/>
          <w:szCs w:val="24"/>
          <w:shd w:val="clear" w:color="auto" w:fill="FFFFFF"/>
        </w:rPr>
        <w:t xml:space="preserve"> происходит </w:t>
      </w:r>
      <w:r>
        <w:rPr>
          <w:rFonts w:ascii="Times New Roman" w:hAnsi="Times New Roman"/>
          <w:sz w:val="24"/>
          <w:szCs w:val="24"/>
          <w:shd w:val="clear" w:color="auto" w:fill="FFFFFF"/>
        </w:rPr>
        <w:t>в несколько этапов</w:t>
      </w:r>
      <w:r w:rsidRPr="00B820B6">
        <w:rPr>
          <w:rFonts w:ascii="Times New Roman" w:hAnsi="Times New Roman"/>
          <w:sz w:val="24"/>
          <w:szCs w:val="24"/>
        </w:rPr>
        <w:t>:</w:t>
      </w:r>
    </w:p>
    <w:p w:rsidR="007C2365" w:rsidRPr="00B820B6" w:rsidRDefault="007C2365" w:rsidP="007C2365">
      <w:pPr>
        <w:spacing w:after="0" w:line="240" w:lineRule="auto"/>
        <w:jc w:val="both"/>
        <w:rPr>
          <w:rFonts w:cs="Times New Roman"/>
        </w:rPr>
      </w:pPr>
      <w:r w:rsidRPr="00B820B6">
        <w:rPr>
          <w:rFonts w:cs="Times New Roman"/>
        </w:rPr>
        <w:t>1</w:t>
      </w:r>
      <w:r>
        <w:rPr>
          <w:rFonts w:cs="Times New Roman"/>
        </w:rPr>
        <w:t>) выбор методов ценообразования;</w:t>
      </w:r>
    </w:p>
    <w:p w:rsidR="007C2365" w:rsidRPr="00B820B6" w:rsidRDefault="007C2365" w:rsidP="007C2365">
      <w:pPr>
        <w:spacing w:after="0" w:line="240" w:lineRule="auto"/>
        <w:jc w:val="both"/>
        <w:rPr>
          <w:rFonts w:cs="Times New Roman"/>
        </w:rPr>
      </w:pPr>
      <w:r w:rsidRPr="00B820B6">
        <w:rPr>
          <w:rFonts w:cs="Times New Roman"/>
        </w:rPr>
        <w:t>2</w:t>
      </w:r>
      <w:r>
        <w:rPr>
          <w:rFonts w:cs="Times New Roman"/>
        </w:rPr>
        <w:t>) выбор цены;</w:t>
      </w:r>
    </w:p>
    <w:p w:rsidR="007C2365" w:rsidRPr="00B820B6" w:rsidRDefault="007C2365" w:rsidP="007C2365">
      <w:pPr>
        <w:spacing w:after="0" w:line="240" w:lineRule="auto"/>
        <w:jc w:val="both"/>
        <w:rPr>
          <w:rFonts w:cs="Times New Roman"/>
        </w:rPr>
      </w:pPr>
      <w:r w:rsidRPr="00B820B6">
        <w:rPr>
          <w:rFonts w:cs="Times New Roman"/>
        </w:rPr>
        <w:t>3</w:t>
      </w:r>
      <w:r>
        <w:rPr>
          <w:rFonts w:cs="Times New Roman"/>
        </w:rPr>
        <w:t>) определение спроса;</w:t>
      </w:r>
    </w:p>
    <w:p w:rsidR="007C2365" w:rsidRPr="00B820B6" w:rsidRDefault="007C2365" w:rsidP="007C2365">
      <w:pPr>
        <w:spacing w:after="0" w:line="240" w:lineRule="auto"/>
        <w:jc w:val="both"/>
        <w:rPr>
          <w:rFonts w:cs="Times New Roman"/>
        </w:rPr>
      </w:pPr>
      <w:r w:rsidRPr="00B820B6">
        <w:rPr>
          <w:rFonts w:cs="Times New Roman"/>
        </w:rPr>
        <w:t>4</w:t>
      </w:r>
      <w:r>
        <w:rPr>
          <w:rFonts w:cs="Times New Roman"/>
        </w:rPr>
        <w:t>) установление (расчет) цены;</w:t>
      </w:r>
    </w:p>
    <w:p w:rsidR="007C2365" w:rsidRPr="00B820B6" w:rsidRDefault="007C2365" w:rsidP="007C2365">
      <w:pPr>
        <w:spacing w:after="0" w:line="240" w:lineRule="auto"/>
        <w:jc w:val="both"/>
        <w:rPr>
          <w:rFonts w:cs="Times New Roman"/>
        </w:rPr>
      </w:pPr>
      <w:r w:rsidRPr="00B820B6">
        <w:rPr>
          <w:rFonts w:cs="Times New Roman"/>
        </w:rPr>
        <w:t>5</w:t>
      </w:r>
      <w:r>
        <w:rPr>
          <w:rFonts w:cs="Times New Roman"/>
        </w:rPr>
        <w:t>) а</w:t>
      </w:r>
      <w:r w:rsidRPr="00B820B6">
        <w:rPr>
          <w:rFonts w:cs="Times New Roman"/>
        </w:rPr>
        <w:t>н</w:t>
      </w:r>
      <w:r>
        <w:rPr>
          <w:rFonts w:cs="Times New Roman"/>
        </w:rPr>
        <w:t>ализ издержек и цен конкурентов.</w:t>
      </w:r>
    </w:p>
    <w:p w:rsidR="007C2365" w:rsidRDefault="007C2365" w:rsidP="007C2365">
      <w:pPr>
        <w:spacing w:after="0" w:line="240" w:lineRule="auto"/>
        <w:ind w:firstLine="709"/>
        <w:jc w:val="both"/>
        <w:rPr>
          <w:rFonts w:cs="Times New Roman"/>
          <w:shd w:val="clear" w:color="auto" w:fill="FFFFFF"/>
        </w:rPr>
      </w:pPr>
    </w:p>
    <w:p w:rsidR="007C2365" w:rsidRPr="00F06B67" w:rsidRDefault="007C2365" w:rsidP="007C2365">
      <w:pPr>
        <w:spacing w:after="0" w:line="240" w:lineRule="auto"/>
        <w:ind w:firstLine="709"/>
        <w:jc w:val="both"/>
        <w:rPr>
          <w:rFonts w:cs="Times New Roman"/>
          <w:shd w:val="clear" w:color="auto" w:fill="FFFFFF"/>
        </w:rPr>
      </w:pPr>
      <w:r w:rsidRPr="00F06B67">
        <w:rPr>
          <w:rFonts w:cs="Times New Roman"/>
          <w:shd w:val="clear" w:color="auto" w:fill="FFFFFF"/>
        </w:rPr>
        <w:t xml:space="preserve">Установите правильную последовательность </w:t>
      </w:r>
      <w:r w:rsidRPr="00AB5BB8">
        <w:rPr>
          <w:rFonts w:eastAsia="Times New Roman" w:cs="Times New Roman"/>
        </w:rPr>
        <w:t xml:space="preserve">этапов </w:t>
      </w:r>
      <w:r>
        <w:rPr>
          <w:rFonts w:eastAsia="Times New Roman" w:cs="Times New Roman"/>
        </w:rPr>
        <w:t>формирования цены</w:t>
      </w:r>
      <w:r w:rsidRPr="00F06B67">
        <w:rPr>
          <w:rFonts w:cs="Times New Roman"/>
          <w:shd w:val="clear" w:color="auto" w:fill="FFFFFF"/>
        </w:rPr>
        <w:t>.</w:t>
      </w:r>
    </w:p>
    <w:p w:rsidR="007C2365" w:rsidRDefault="007C2365" w:rsidP="007C2365">
      <w:pPr>
        <w:widowControl w:val="0"/>
        <w:snapToGrid w:val="0"/>
        <w:spacing w:after="0" w:line="240" w:lineRule="auto"/>
        <w:jc w:val="both"/>
        <w:rPr>
          <w:rFonts w:cs="Times New Roman"/>
          <w:shd w:val="clear" w:color="auto" w:fill="FFFFFF"/>
        </w:rPr>
      </w:pPr>
    </w:p>
    <w:p w:rsidR="007C2365" w:rsidRPr="00F06B67" w:rsidRDefault="007C2365" w:rsidP="007C2365">
      <w:pPr>
        <w:widowControl w:val="0"/>
        <w:snapToGrid w:val="0"/>
        <w:spacing w:after="0" w:line="240" w:lineRule="auto"/>
        <w:jc w:val="both"/>
        <w:rPr>
          <w:rFonts w:cs="Times New Roman"/>
        </w:rPr>
      </w:pPr>
      <w:r w:rsidRPr="00F06B67">
        <w:rPr>
          <w:rFonts w:cs="Times New Roman"/>
        </w:rPr>
        <w:t>Запишите соответствующую последовательность цифр слева направо:</w:t>
      </w:r>
    </w:p>
    <w:tbl>
      <w:tblPr>
        <w:tblStyle w:val="a6"/>
        <w:tblW w:w="0" w:type="auto"/>
        <w:tblLook w:val="04A0" w:firstRow="1" w:lastRow="0" w:firstColumn="1" w:lastColumn="0" w:noHBand="0" w:noVBand="1"/>
      </w:tblPr>
      <w:tblGrid>
        <w:gridCol w:w="1217"/>
        <w:gridCol w:w="1217"/>
        <w:gridCol w:w="1217"/>
        <w:gridCol w:w="1217"/>
        <w:gridCol w:w="1217"/>
      </w:tblGrid>
      <w:tr w:rsidR="007C2365" w:rsidTr="005F4950">
        <w:tc>
          <w:tcPr>
            <w:tcW w:w="1217" w:type="dxa"/>
          </w:tcPr>
          <w:p w:rsidR="007C2365" w:rsidRDefault="007C2365" w:rsidP="005F4950">
            <w:pPr>
              <w:rPr>
                <w:rFonts w:cs="Times New Roman"/>
                <w:bCs/>
                <w:sz w:val="24"/>
                <w:szCs w:val="24"/>
              </w:rPr>
            </w:pPr>
          </w:p>
        </w:tc>
        <w:tc>
          <w:tcPr>
            <w:tcW w:w="1217" w:type="dxa"/>
          </w:tcPr>
          <w:p w:rsidR="007C2365" w:rsidRDefault="007C2365" w:rsidP="005F4950">
            <w:pPr>
              <w:rPr>
                <w:rFonts w:cs="Times New Roman"/>
                <w:bCs/>
                <w:sz w:val="24"/>
                <w:szCs w:val="24"/>
              </w:rPr>
            </w:pPr>
          </w:p>
        </w:tc>
        <w:tc>
          <w:tcPr>
            <w:tcW w:w="1217" w:type="dxa"/>
          </w:tcPr>
          <w:p w:rsidR="007C2365" w:rsidRDefault="007C2365" w:rsidP="005F4950">
            <w:pPr>
              <w:rPr>
                <w:rFonts w:cs="Times New Roman"/>
                <w:bCs/>
                <w:sz w:val="24"/>
                <w:szCs w:val="24"/>
              </w:rPr>
            </w:pPr>
          </w:p>
        </w:tc>
        <w:tc>
          <w:tcPr>
            <w:tcW w:w="1217" w:type="dxa"/>
          </w:tcPr>
          <w:p w:rsidR="007C2365" w:rsidRDefault="007C2365" w:rsidP="005F4950">
            <w:pPr>
              <w:rPr>
                <w:rFonts w:cs="Times New Roman"/>
                <w:bCs/>
                <w:szCs w:val="24"/>
              </w:rPr>
            </w:pPr>
          </w:p>
        </w:tc>
        <w:tc>
          <w:tcPr>
            <w:tcW w:w="1217" w:type="dxa"/>
          </w:tcPr>
          <w:p w:rsidR="007C2365" w:rsidRDefault="007C2365" w:rsidP="005F4950">
            <w:pPr>
              <w:rPr>
                <w:rFonts w:cs="Times New Roman"/>
                <w:bCs/>
                <w:szCs w:val="24"/>
              </w:rPr>
            </w:pPr>
          </w:p>
        </w:tc>
      </w:tr>
    </w:tbl>
    <w:p w:rsidR="00E64D17" w:rsidRDefault="00E64D17" w:rsidP="004462D9">
      <w:pPr>
        <w:spacing w:after="0" w:line="240" w:lineRule="auto"/>
        <w:rPr>
          <w:rFonts w:cs="Times New Roman"/>
          <w:b/>
          <w:szCs w:val="24"/>
        </w:rPr>
      </w:pPr>
    </w:p>
    <w:p w:rsidR="00E64D17" w:rsidRPr="00700E02" w:rsidRDefault="00E64D17" w:rsidP="004462D9">
      <w:pPr>
        <w:spacing w:after="0" w:line="240" w:lineRule="auto"/>
        <w:rPr>
          <w:rFonts w:cs="Times New Roman"/>
          <w:b/>
          <w:szCs w:val="24"/>
        </w:rPr>
      </w:pPr>
      <w:r w:rsidRPr="00700E02">
        <w:rPr>
          <w:rFonts w:cs="Times New Roman"/>
          <w:b/>
          <w:szCs w:val="24"/>
        </w:rPr>
        <w:t>Задание 579.</w:t>
      </w:r>
    </w:p>
    <w:p w:rsidR="00883639" w:rsidRPr="00883639" w:rsidRDefault="00883639" w:rsidP="00883639">
      <w:pPr>
        <w:widowControl w:val="0"/>
        <w:snapToGrid w:val="0"/>
        <w:spacing w:after="0" w:line="240" w:lineRule="auto"/>
        <w:jc w:val="both"/>
        <w:rPr>
          <w:rFonts w:cs="Times New Roman"/>
          <w:b/>
          <w:i/>
        </w:rPr>
      </w:pPr>
      <w:r w:rsidRPr="00883639">
        <w:rPr>
          <w:rFonts w:cs="Times New Roman"/>
          <w:b/>
          <w:i/>
        </w:rPr>
        <w:t>Прочитайте текст и установите соответствие.</w:t>
      </w:r>
    </w:p>
    <w:p w:rsidR="00700E02" w:rsidRDefault="00700E02" w:rsidP="00700E02">
      <w:pPr>
        <w:shd w:val="clear" w:color="auto" w:fill="FFFFFF"/>
        <w:spacing w:after="0" w:line="240" w:lineRule="auto"/>
        <w:ind w:firstLine="709"/>
        <w:jc w:val="both"/>
        <w:rPr>
          <w:rFonts w:cs="Times New Roman"/>
        </w:rPr>
      </w:pPr>
      <w:r w:rsidRPr="00F06B67">
        <w:rPr>
          <w:rFonts w:cs="Times New Roman"/>
          <w:shd w:val="clear" w:color="auto" w:fill="FFFFFF"/>
        </w:rPr>
        <w:t>Методы управления – это совокупность способов, приемов, с помощью которых осуществляется воздействие на объект управления, выполняются разнообразные функции управления организацией. Существуют следующие основные виды методов управления:</w:t>
      </w:r>
      <w:r w:rsidRPr="00F06B67">
        <w:rPr>
          <w:rFonts w:cs="Times New Roman"/>
        </w:rPr>
        <w:t xml:space="preserve"> организационно-распорядительные, экономические и социально-психологические. Каждый из этих методов применяется посредством определенных способов. </w:t>
      </w:r>
    </w:p>
    <w:p w:rsidR="00700E02" w:rsidRPr="00F06B67" w:rsidRDefault="00700E02" w:rsidP="00700E02">
      <w:pPr>
        <w:shd w:val="clear" w:color="auto" w:fill="FFFFFF"/>
        <w:spacing w:after="0" w:line="240" w:lineRule="auto"/>
        <w:ind w:firstLine="709"/>
        <w:jc w:val="both"/>
        <w:rPr>
          <w:rFonts w:cs="Times New Roman"/>
        </w:rPr>
      </w:pPr>
      <w:r w:rsidRPr="00F06B67">
        <w:rPr>
          <w:rFonts w:cs="Times New Roman"/>
        </w:rPr>
        <w:t>Соотнесите способы управления и методы управления, к которым они относятся.</w:t>
      </w:r>
    </w:p>
    <w:p w:rsidR="00700E02" w:rsidRPr="00F06B67" w:rsidRDefault="00700E02" w:rsidP="00700E02">
      <w:pPr>
        <w:widowControl w:val="0"/>
        <w:snapToGrid w:val="0"/>
        <w:spacing w:after="0" w:line="240" w:lineRule="auto"/>
        <w:ind w:firstLine="709"/>
        <w:jc w:val="both"/>
        <w:rPr>
          <w:rFonts w:cs="Times New Roman"/>
        </w:rPr>
      </w:pPr>
      <w:r w:rsidRPr="00F06B67">
        <w:rPr>
          <w:rFonts w:cs="Times New Roman"/>
        </w:rPr>
        <w:t>К каждой позиции, данной в левом столбце, подберите соответствующую позицию из правого столбца:</w:t>
      </w:r>
    </w:p>
    <w:tbl>
      <w:tblPr>
        <w:tblStyle w:val="a6"/>
        <w:tblW w:w="0" w:type="auto"/>
        <w:tblLayout w:type="fixed"/>
        <w:tblLook w:val="04A0" w:firstRow="1" w:lastRow="0" w:firstColumn="1" w:lastColumn="0" w:noHBand="0" w:noVBand="1"/>
      </w:tblPr>
      <w:tblGrid>
        <w:gridCol w:w="534"/>
        <w:gridCol w:w="3685"/>
        <w:gridCol w:w="709"/>
        <w:gridCol w:w="4643"/>
      </w:tblGrid>
      <w:tr w:rsidR="00700E02" w:rsidRPr="00883639" w:rsidTr="006636D4">
        <w:tc>
          <w:tcPr>
            <w:tcW w:w="4219" w:type="dxa"/>
            <w:gridSpan w:val="2"/>
            <w:vAlign w:val="center"/>
          </w:tcPr>
          <w:p w:rsidR="00700E02" w:rsidRPr="00883639" w:rsidRDefault="00700E02" w:rsidP="006636D4">
            <w:pPr>
              <w:widowControl w:val="0"/>
              <w:snapToGrid w:val="0"/>
              <w:jc w:val="center"/>
              <w:rPr>
                <w:rFonts w:cs="Times New Roman"/>
                <w:sz w:val="24"/>
                <w:szCs w:val="24"/>
              </w:rPr>
            </w:pPr>
            <w:r w:rsidRPr="00883639">
              <w:rPr>
                <w:rFonts w:cs="Times New Roman"/>
                <w:sz w:val="24"/>
                <w:szCs w:val="24"/>
              </w:rPr>
              <w:t>Способы управления</w:t>
            </w:r>
          </w:p>
          <w:p w:rsidR="00700E02" w:rsidRPr="00883639" w:rsidRDefault="00700E02" w:rsidP="006636D4">
            <w:pPr>
              <w:widowControl w:val="0"/>
              <w:snapToGrid w:val="0"/>
              <w:jc w:val="center"/>
              <w:rPr>
                <w:rFonts w:cs="Times New Roman"/>
                <w:sz w:val="24"/>
                <w:szCs w:val="24"/>
              </w:rPr>
            </w:pPr>
          </w:p>
        </w:tc>
        <w:tc>
          <w:tcPr>
            <w:tcW w:w="5352" w:type="dxa"/>
            <w:gridSpan w:val="2"/>
            <w:vAlign w:val="center"/>
          </w:tcPr>
          <w:p w:rsidR="00700E02" w:rsidRPr="00883639" w:rsidRDefault="00700E02" w:rsidP="006636D4">
            <w:pPr>
              <w:widowControl w:val="0"/>
              <w:snapToGrid w:val="0"/>
              <w:jc w:val="center"/>
              <w:rPr>
                <w:rFonts w:cs="Times New Roman"/>
                <w:sz w:val="24"/>
                <w:szCs w:val="24"/>
              </w:rPr>
            </w:pPr>
            <w:r w:rsidRPr="00883639">
              <w:rPr>
                <w:rFonts w:cs="Times New Roman"/>
                <w:sz w:val="24"/>
                <w:szCs w:val="24"/>
              </w:rPr>
              <w:t>Методы управления</w:t>
            </w:r>
          </w:p>
        </w:tc>
      </w:tr>
      <w:tr w:rsidR="00700E02" w:rsidRPr="00883639" w:rsidTr="006636D4">
        <w:tc>
          <w:tcPr>
            <w:tcW w:w="534" w:type="dxa"/>
            <w:vAlign w:val="center"/>
          </w:tcPr>
          <w:p w:rsidR="00700E02" w:rsidRPr="00883639" w:rsidRDefault="00700E02" w:rsidP="006636D4">
            <w:pPr>
              <w:widowControl w:val="0"/>
              <w:snapToGrid w:val="0"/>
              <w:jc w:val="center"/>
              <w:rPr>
                <w:rFonts w:cs="Times New Roman"/>
                <w:b/>
                <w:sz w:val="24"/>
                <w:szCs w:val="24"/>
              </w:rPr>
            </w:pPr>
            <w:r w:rsidRPr="00883639">
              <w:rPr>
                <w:rFonts w:cs="Times New Roman"/>
                <w:b/>
                <w:sz w:val="24"/>
                <w:szCs w:val="24"/>
              </w:rPr>
              <w:t>А</w:t>
            </w:r>
          </w:p>
        </w:tc>
        <w:tc>
          <w:tcPr>
            <w:tcW w:w="3685" w:type="dxa"/>
            <w:vAlign w:val="center"/>
          </w:tcPr>
          <w:p w:rsidR="00700E02" w:rsidRPr="00883639" w:rsidRDefault="00700E02" w:rsidP="006636D4">
            <w:pPr>
              <w:widowControl w:val="0"/>
              <w:snapToGrid w:val="0"/>
              <w:jc w:val="center"/>
              <w:rPr>
                <w:rFonts w:cs="Times New Roman"/>
                <w:sz w:val="24"/>
                <w:szCs w:val="24"/>
              </w:rPr>
            </w:pPr>
            <w:r w:rsidRPr="00883639">
              <w:rPr>
                <w:rFonts w:cs="Times New Roman"/>
                <w:sz w:val="24"/>
                <w:szCs w:val="24"/>
              </w:rPr>
              <w:t>Моральное поощрение</w:t>
            </w:r>
          </w:p>
          <w:p w:rsidR="00700E02" w:rsidRPr="00883639" w:rsidRDefault="00700E02" w:rsidP="006636D4">
            <w:pPr>
              <w:widowControl w:val="0"/>
              <w:snapToGrid w:val="0"/>
              <w:jc w:val="center"/>
              <w:rPr>
                <w:rFonts w:cs="Times New Roman"/>
                <w:sz w:val="24"/>
                <w:szCs w:val="24"/>
              </w:rPr>
            </w:pPr>
          </w:p>
        </w:tc>
        <w:tc>
          <w:tcPr>
            <w:tcW w:w="709" w:type="dxa"/>
            <w:vAlign w:val="center"/>
          </w:tcPr>
          <w:p w:rsidR="00700E02" w:rsidRPr="00883639" w:rsidRDefault="00700E02" w:rsidP="006636D4">
            <w:pPr>
              <w:widowControl w:val="0"/>
              <w:snapToGrid w:val="0"/>
              <w:jc w:val="center"/>
              <w:rPr>
                <w:rFonts w:cs="Times New Roman"/>
                <w:sz w:val="24"/>
                <w:szCs w:val="24"/>
              </w:rPr>
            </w:pPr>
            <w:r w:rsidRPr="00883639">
              <w:rPr>
                <w:rFonts w:cs="Times New Roman"/>
                <w:sz w:val="24"/>
                <w:szCs w:val="24"/>
              </w:rPr>
              <w:t>1</w:t>
            </w:r>
          </w:p>
        </w:tc>
        <w:tc>
          <w:tcPr>
            <w:tcW w:w="4643" w:type="dxa"/>
            <w:vAlign w:val="center"/>
          </w:tcPr>
          <w:p w:rsidR="00700E02" w:rsidRPr="00883639" w:rsidRDefault="00700E02" w:rsidP="006636D4">
            <w:pPr>
              <w:widowControl w:val="0"/>
              <w:snapToGrid w:val="0"/>
              <w:jc w:val="center"/>
              <w:rPr>
                <w:rFonts w:cs="Times New Roman"/>
                <w:sz w:val="24"/>
                <w:szCs w:val="24"/>
              </w:rPr>
            </w:pPr>
            <w:r w:rsidRPr="00883639">
              <w:rPr>
                <w:rFonts w:cs="Times New Roman"/>
                <w:sz w:val="24"/>
                <w:szCs w:val="24"/>
              </w:rPr>
              <w:t>Экономические</w:t>
            </w:r>
          </w:p>
        </w:tc>
      </w:tr>
      <w:tr w:rsidR="00700E02" w:rsidRPr="00883639" w:rsidTr="006636D4">
        <w:tc>
          <w:tcPr>
            <w:tcW w:w="534" w:type="dxa"/>
            <w:vAlign w:val="center"/>
          </w:tcPr>
          <w:p w:rsidR="00700E02" w:rsidRPr="00883639" w:rsidRDefault="00700E02" w:rsidP="006636D4">
            <w:pPr>
              <w:widowControl w:val="0"/>
              <w:snapToGrid w:val="0"/>
              <w:jc w:val="center"/>
              <w:rPr>
                <w:rFonts w:cs="Times New Roman"/>
                <w:b/>
                <w:sz w:val="24"/>
                <w:szCs w:val="24"/>
              </w:rPr>
            </w:pPr>
            <w:r w:rsidRPr="00883639">
              <w:rPr>
                <w:rFonts w:cs="Times New Roman"/>
                <w:b/>
                <w:sz w:val="24"/>
                <w:szCs w:val="24"/>
              </w:rPr>
              <w:t>Б</w:t>
            </w:r>
          </w:p>
        </w:tc>
        <w:tc>
          <w:tcPr>
            <w:tcW w:w="3685" w:type="dxa"/>
            <w:vAlign w:val="center"/>
          </w:tcPr>
          <w:p w:rsidR="00700E02" w:rsidRPr="00883639" w:rsidRDefault="00700E02" w:rsidP="006636D4">
            <w:pPr>
              <w:widowControl w:val="0"/>
              <w:snapToGrid w:val="0"/>
              <w:jc w:val="center"/>
              <w:rPr>
                <w:rFonts w:cs="Times New Roman"/>
                <w:sz w:val="24"/>
                <w:szCs w:val="24"/>
              </w:rPr>
            </w:pPr>
            <w:r w:rsidRPr="00883639">
              <w:rPr>
                <w:rFonts w:cs="Times New Roman"/>
                <w:sz w:val="24"/>
                <w:szCs w:val="24"/>
              </w:rPr>
              <w:t>Заработная плата</w:t>
            </w:r>
          </w:p>
          <w:p w:rsidR="00700E02" w:rsidRPr="00883639" w:rsidRDefault="00700E02" w:rsidP="006636D4">
            <w:pPr>
              <w:widowControl w:val="0"/>
              <w:snapToGrid w:val="0"/>
              <w:jc w:val="center"/>
              <w:rPr>
                <w:rFonts w:cs="Times New Roman"/>
                <w:sz w:val="24"/>
                <w:szCs w:val="24"/>
              </w:rPr>
            </w:pPr>
          </w:p>
        </w:tc>
        <w:tc>
          <w:tcPr>
            <w:tcW w:w="709" w:type="dxa"/>
            <w:vAlign w:val="center"/>
          </w:tcPr>
          <w:p w:rsidR="00700E02" w:rsidRPr="00883639" w:rsidRDefault="00700E02" w:rsidP="006636D4">
            <w:pPr>
              <w:widowControl w:val="0"/>
              <w:snapToGrid w:val="0"/>
              <w:jc w:val="center"/>
              <w:rPr>
                <w:rFonts w:cs="Times New Roman"/>
                <w:sz w:val="24"/>
                <w:szCs w:val="24"/>
              </w:rPr>
            </w:pPr>
            <w:r w:rsidRPr="00883639">
              <w:rPr>
                <w:rFonts w:cs="Times New Roman"/>
                <w:sz w:val="24"/>
                <w:szCs w:val="24"/>
              </w:rPr>
              <w:t>2</w:t>
            </w:r>
          </w:p>
        </w:tc>
        <w:tc>
          <w:tcPr>
            <w:tcW w:w="4643" w:type="dxa"/>
            <w:vAlign w:val="center"/>
          </w:tcPr>
          <w:p w:rsidR="00700E02" w:rsidRPr="00883639" w:rsidRDefault="00700E02" w:rsidP="006636D4">
            <w:pPr>
              <w:widowControl w:val="0"/>
              <w:snapToGrid w:val="0"/>
              <w:jc w:val="center"/>
              <w:rPr>
                <w:rFonts w:cs="Times New Roman"/>
                <w:sz w:val="24"/>
                <w:szCs w:val="24"/>
              </w:rPr>
            </w:pPr>
            <w:r w:rsidRPr="00883639">
              <w:rPr>
                <w:rFonts w:cs="Times New Roman"/>
                <w:sz w:val="24"/>
                <w:szCs w:val="24"/>
              </w:rPr>
              <w:t>Организационно-распорядительные</w:t>
            </w:r>
          </w:p>
        </w:tc>
      </w:tr>
      <w:tr w:rsidR="00700E02" w:rsidRPr="00883639" w:rsidTr="006636D4">
        <w:tc>
          <w:tcPr>
            <w:tcW w:w="534" w:type="dxa"/>
            <w:vAlign w:val="center"/>
          </w:tcPr>
          <w:p w:rsidR="00700E02" w:rsidRPr="00883639" w:rsidRDefault="00700E02" w:rsidP="006636D4">
            <w:pPr>
              <w:widowControl w:val="0"/>
              <w:snapToGrid w:val="0"/>
              <w:jc w:val="center"/>
              <w:rPr>
                <w:rFonts w:cs="Times New Roman"/>
                <w:b/>
                <w:sz w:val="24"/>
                <w:szCs w:val="24"/>
              </w:rPr>
            </w:pPr>
            <w:r w:rsidRPr="00883639">
              <w:rPr>
                <w:rFonts w:cs="Times New Roman"/>
                <w:b/>
                <w:sz w:val="24"/>
                <w:szCs w:val="24"/>
              </w:rPr>
              <w:t>В</w:t>
            </w:r>
          </w:p>
        </w:tc>
        <w:tc>
          <w:tcPr>
            <w:tcW w:w="3685" w:type="dxa"/>
            <w:vAlign w:val="center"/>
          </w:tcPr>
          <w:p w:rsidR="00700E02" w:rsidRPr="00883639" w:rsidRDefault="00700E02" w:rsidP="006636D4">
            <w:pPr>
              <w:widowControl w:val="0"/>
              <w:snapToGrid w:val="0"/>
              <w:jc w:val="center"/>
              <w:rPr>
                <w:rFonts w:cs="Times New Roman"/>
                <w:sz w:val="24"/>
                <w:szCs w:val="24"/>
              </w:rPr>
            </w:pPr>
            <w:r w:rsidRPr="00883639">
              <w:rPr>
                <w:rFonts w:cs="Times New Roman"/>
                <w:sz w:val="24"/>
                <w:szCs w:val="24"/>
              </w:rPr>
              <w:t>Приказы, распоряжения</w:t>
            </w:r>
          </w:p>
          <w:p w:rsidR="00700E02" w:rsidRPr="00883639" w:rsidRDefault="00700E02" w:rsidP="006636D4">
            <w:pPr>
              <w:widowControl w:val="0"/>
              <w:snapToGrid w:val="0"/>
              <w:jc w:val="center"/>
              <w:rPr>
                <w:rFonts w:cs="Times New Roman"/>
                <w:sz w:val="24"/>
                <w:szCs w:val="24"/>
              </w:rPr>
            </w:pPr>
          </w:p>
        </w:tc>
        <w:tc>
          <w:tcPr>
            <w:tcW w:w="709" w:type="dxa"/>
            <w:vAlign w:val="center"/>
          </w:tcPr>
          <w:p w:rsidR="00700E02" w:rsidRPr="00883639" w:rsidRDefault="00700E02" w:rsidP="006636D4">
            <w:pPr>
              <w:widowControl w:val="0"/>
              <w:snapToGrid w:val="0"/>
              <w:jc w:val="center"/>
              <w:rPr>
                <w:rFonts w:cs="Times New Roman"/>
                <w:sz w:val="24"/>
                <w:szCs w:val="24"/>
              </w:rPr>
            </w:pPr>
            <w:r w:rsidRPr="00883639">
              <w:rPr>
                <w:rFonts w:cs="Times New Roman"/>
                <w:sz w:val="24"/>
                <w:szCs w:val="24"/>
              </w:rPr>
              <w:t>3</w:t>
            </w:r>
          </w:p>
        </w:tc>
        <w:tc>
          <w:tcPr>
            <w:tcW w:w="4643" w:type="dxa"/>
            <w:vAlign w:val="center"/>
          </w:tcPr>
          <w:p w:rsidR="00700E02" w:rsidRPr="00883639" w:rsidRDefault="00700E02" w:rsidP="006636D4">
            <w:pPr>
              <w:widowControl w:val="0"/>
              <w:snapToGrid w:val="0"/>
              <w:jc w:val="center"/>
              <w:rPr>
                <w:rFonts w:cs="Times New Roman"/>
                <w:sz w:val="24"/>
                <w:szCs w:val="24"/>
              </w:rPr>
            </w:pPr>
            <w:r w:rsidRPr="00883639">
              <w:rPr>
                <w:rFonts w:cs="Times New Roman"/>
                <w:sz w:val="24"/>
                <w:szCs w:val="24"/>
              </w:rPr>
              <w:t>Социально-психологические</w:t>
            </w:r>
          </w:p>
        </w:tc>
      </w:tr>
      <w:tr w:rsidR="00700E02" w:rsidRPr="00883639" w:rsidTr="006636D4">
        <w:tc>
          <w:tcPr>
            <w:tcW w:w="534" w:type="dxa"/>
            <w:vAlign w:val="center"/>
          </w:tcPr>
          <w:p w:rsidR="00700E02" w:rsidRPr="00883639" w:rsidRDefault="00700E02" w:rsidP="006636D4">
            <w:pPr>
              <w:widowControl w:val="0"/>
              <w:snapToGrid w:val="0"/>
              <w:jc w:val="center"/>
              <w:rPr>
                <w:rFonts w:cs="Times New Roman"/>
                <w:b/>
                <w:sz w:val="24"/>
                <w:szCs w:val="24"/>
              </w:rPr>
            </w:pPr>
            <w:r w:rsidRPr="00883639">
              <w:rPr>
                <w:rFonts w:cs="Times New Roman"/>
                <w:b/>
                <w:sz w:val="24"/>
                <w:szCs w:val="24"/>
              </w:rPr>
              <w:t>Г</w:t>
            </w:r>
          </w:p>
        </w:tc>
        <w:tc>
          <w:tcPr>
            <w:tcW w:w="3685" w:type="dxa"/>
            <w:vAlign w:val="center"/>
          </w:tcPr>
          <w:p w:rsidR="00700E02" w:rsidRPr="00883639" w:rsidRDefault="00700E02" w:rsidP="006636D4">
            <w:pPr>
              <w:widowControl w:val="0"/>
              <w:snapToGrid w:val="0"/>
              <w:jc w:val="center"/>
              <w:rPr>
                <w:rFonts w:cs="Times New Roman"/>
                <w:sz w:val="24"/>
                <w:szCs w:val="24"/>
              </w:rPr>
            </w:pPr>
            <w:r w:rsidRPr="00883639">
              <w:rPr>
                <w:rFonts w:cs="Times New Roman"/>
                <w:sz w:val="24"/>
                <w:szCs w:val="24"/>
              </w:rPr>
              <w:t>Санкции, штрафы</w:t>
            </w:r>
          </w:p>
          <w:p w:rsidR="00700E02" w:rsidRPr="00883639" w:rsidRDefault="00700E02" w:rsidP="006636D4">
            <w:pPr>
              <w:widowControl w:val="0"/>
              <w:snapToGrid w:val="0"/>
              <w:jc w:val="center"/>
              <w:rPr>
                <w:rFonts w:cs="Times New Roman"/>
                <w:sz w:val="24"/>
                <w:szCs w:val="24"/>
              </w:rPr>
            </w:pPr>
          </w:p>
        </w:tc>
        <w:tc>
          <w:tcPr>
            <w:tcW w:w="709" w:type="dxa"/>
            <w:vAlign w:val="center"/>
          </w:tcPr>
          <w:p w:rsidR="00700E02" w:rsidRPr="00883639" w:rsidRDefault="00700E02" w:rsidP="006636D4">
            <w:pPr>
              <w:widowControl w:val="0"/>
              <w:snapToGrid w:val="0"/>
              <w:jc w:val="center"/>
              <w:rPr>
                <w:rFonts w:cs="Times New Roman"/>
                <w:sz w:val="24"/>
                <w:szCs w:val="24"/>
              </w:rPr>
            </w:pPr>
          </w:p>
        </w:tc>
        <w:tc>
          <w:tcPr>
            <w:tcW w:w="4643" w:type="dxa"/>
            <w:vAlign w:val="center"/>
          </w:tcPr>
          <w:p w:rsidR="00700E02" w:rsidRPr="00883639" w:rsidRDefault="00700E02" w:rsidP="006636D4">
            <w:pPr>
              <w:widowControl w:val="0"/>
              <w:snapToGrid w:val="0"/>
              <w:jc w:val="center"/>
              <w:rPr>
                <w:rFonts w:cs="Times New Roman"/>
                <w:sz w:val="24"/>
                <w:szCs w:val="24"/>
              </w:rPr>
            </w:pPr>
          </w:p>
        </w:tc>
      </w:tr>
    </w:tbl>
    <w:p w:rsidR="00700E02" w:rsidRPr="00F06B67" w:rsidRDefault="00700E02" w:rsidP="00700E02">
      <w:pPr>
        <w:widowControl w:val="0"/>
        <w:snapToGrid w:val="0"/>
        <w:spacing w:after="0" w:line="240" w:lineRule="auto"/>
        <w:ind w:firstLine="709"/>
        <w:jc w:val="both"/>
        <w:rPr>
          <w:rFonts w:cs="Times New Roman"/>
          <w:szCs w:val="28"/>
        </w:rPr>
      </w:pPr>
    </w:p>
    <w:p w:rsidR="00700E02" w:rsidRPr="00F06B67" w:rsidRDefault="00700E02" w:rsidP="00700E02">
      <w:pPr>
        <w:widowControl w:val="0"/>
        <w:tabs>
          <w:tab w:val="left" w:pos="1101"/>
        </w:tabs>
        <w:snapToGrid w:val="0"/>
        <w:spacing w:after="0" w:line="240" w:lineRule="auto"/>
        <w:jc w:val="both"/>
        <w:rPr>
          <w:rFonts w:cs="Times New Roman"/>
        </w:rPr>
      </w:pPr>
      <w:r w:rsidRPr="00F06B67">
        <w:rPr>
          <w:rFonts w:cs="Times New Roman"/>
        </w:rPr>
        <w:t>Запишите выбранные цифры под соответствующими буквами:</w:t>
      </w:r>
    </w:p>
    <w:tbl>
      <w:tblPr>
        <w:tblW w:w="3317" w:type="pct"/>
        <w:tblCellMar>
          <w:left w:w="0" w:type="dxa"/>
          <w:right w:w="0" w:type="dxa"/>
        </w:tblCellMar>
        <w:tblLook w:val="0420" w:firstRow="1" w:lastRow="0" w:firstColumn="0" w:lastColumn="0" w:noHBand="0" w:noVBand="1"/>
      </w:tblPr>
      <w:tblGrid>
        <w:gridCol w:w="1559"/>
        <w:gridCol w:w="1680"/>
        <w:gridCol w:w="1680"/>
        <w:gridCol w:w="1679"/>
      </w:tblGrid>
      <w:tr w:rsidR="00700E02" w:rsidRPr="005B186B" w:rsidTr="006636D4">
        <w:trPr>
          <w:trHeight w:val="321"/>
        </w:trPr>
        <w:tc>
          <w:tcPr>
            <w:tcW w:w="118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700E02" w:rsidRPr="005B186B" w:rsidRDefault="00700E02" w:rsidP="006636D4">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А</w:t>
            </w: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700E02" w:rsidRPr="005B186B" w:rsidRDefault="00700E02" w:rsidP="006636D4">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Б</w:t>
            </w: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700E02" w:rsidRPr="005B186B" w:rsidRDefault="00700E02" w:rsidP="006636D4">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В</w:t>
            </w:r>
          </w:p>
        </w:tc>
        <w:tc>
          <w:tcPr>
            <w:tcW w:w="1272" w:type="pct"/>
            <w:tcBorders>
              <w:top w:val="single" w:sz="8" w:space="0" w:color="000000"/>
              <w:left w:val="single" w:sz="8" w:space="0" w:color="000000"/>
              <w:bottom w:val="single" w:sz="8" w:space="0" w:color="000000"/>
              <w:right w:val="single" w:sz="8" w:space="0" w:color="000000"/>
            </w:tcBorders>
            <w:vAlign w:val="center"/>
          </w:tcPr>
          <w:p w:rsidR="00700E02" w:rsidRPr="005B186B" w:rsidRDefault="00700E02" w:rsidP="006636D4">
            <w:pPr>
              <w:spacing w:after="0" w:line="240" w:lineRule="auto"/>
              <w:jc w:val="center"/>
              <w:rPr>
                <w:rFonts w:eastAsia="Times New Roman" w:cs="Times New Roman"/>
                <w:b/>
                <w:bCs/>
                <w:color w:val="000000" w:themeColor="text1"/>
                <w:szCs w:val="24"/>
                <w:lang w:eastAsia="ru-RU"/>
              </w:rPr>
            </w:pPr>
            <w:r w:rsidRPr="005B186B">
              <w:rPr>
                <w:rFonts w:eastAsia="Times New Roman" w:cs="Times New Roman"/>
                <w:b/>
                <w:bCs/>
                <w:color w:val="000000" w:themeColor="text1"/>
                <w:szCs w:val="24"/>
                <w:lang w:eastAsia="ru-RU"/>
              </w:rPr>
              <w:t>Г</w:t>
            </w:r>
          </w:p>
        </w:tc>
      </w:tr>
      <w:tr w:rsidR="00700E02" w:rsidRPr="005B186B" w:rsidTr="006636D4">
        <w:trPr>
          <w:trHeight w:val="326"/>
        </w:trPr>
        <w:tc>
          <w:tcPr>
            <w:tcW w:w="1182"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700E02" w:rsidRPr="005B186B" w:rsidRDefault="00700E02" w:rsidP="006636D4">
            <w:pPr>
              <w:spacing w:after="0" w:line="240" w:lineRule="auto"/>
              <w:jc w:val="center"/>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700E02" w:rsidRPr="005B186B" w:rsidRDefault="00700E02" w:rsidP="006636D4">
            <w:pPr>
              <w:spacing w:after="0" w:line="240" w:lineRule="auto"/>
              <w:jc w:val="center"/>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700E02" w:rsidRPr="005B186B" w:rsidRDefault="00700E02" w:rsidP="006636D4">
            <w:pPr>
              <w:spacing w:after="0" w:line="240" w:lineRule="auto"/>
              <w:jc w:val="center"/>
              <w:rPr>
                <w:rFonts w:eastAsia="Times New Roman" w:cs="Times New Roman"/>
                <w:szCs w:val="24"/>
                <w:lang w:eastAsia="ru-RU"/>
              </w:rPr>
            </w:pPr>
          </w:p>
        </w:tc>
        <w:tc>
          <w:tcPr>
            <w:tcW w:w="1272" w:type="pct"/>
            <w:tcBorders>
              <w:top w:val="single" w:sz="8" w:space="0" w:color="000000"/>
              <w:left w:val="single" w:sz="8" w:space="0" w:color="000000"/>
              <w:bottom w:val="single" w:sz="8" w:space="0" w:color="000000"/>
              <w:right w:val="single" w:sz="8" w:space="0" w:color="000000"/>
            </w:tcBorders>
            <w:vAlign w:val="center"/>
          </w:tcPr>
          <w:p w:rsidR="00700E02" w:rsidRPr="005B186B" w:rsidRDefault="00700E02" w:rsidP="006636D4">
            <w:pPr>
              <w:spacing w:after="0" w:line="240" w:lineRule="auto"/>
              <w:jc w:val="center"/>
              <w:rPr>
                <w:rFonts w:eastAsia="Times New Roman" w:cs="Times New Roman"/>
                <w:szCs w:val="24"/>
                <w:lang w:eastAsia="ru-RU"/>
              </w:rPr>
            </w:pPr>
          </w:p>
        </w:tc>
      </w:tr>
    </w:tbl>
    <w:p w:rsidR="00E64D17" w:rsidRDefault="00E64D17" w:rsidP="004462D9">
      <w:pPr>
        <w:spacing w:after="0" w:line="240" w:lineRule="auto"/>
        <w:rPr>
          <w:rFonts w:cs="Times New Roman"/>
          <w:b/>
          <w:szCs w:val="24"/>
        </w:rPr>
      </w:pPr>
    </w:p>
    <w:p w:rsidR="00E64D17" w:rsidRPr="004914DD" w:rsidRDefault="00E64D17" w:rsidP="004462D9">
      <w:pPr>
        <w:spacing w:after="0" w:line="240" w:lineRule="auto"/>
        <w:rPr>
          <w:rFonts w:cs="Times New Roman"/>
          <w:b/>
          <w:szCs w:val="24"/>
        </w:rPr>
      </w:pPr>
      <w:r w:rsidRPr="004914DD">
        <w:rPr>
          <w:rFonts w:cs="Times New Roman"/>
          <w:b/>
          <w:szCs w:val="24"/>
        </w:rPr>
        <w:t>Задание 580.</w:t>
      </w:r>
    </w:p>
    <w:p w:rsidR="00883639" w:rsidRPr="00883639" w:rsidRDefault="00883639" w:rsidP="00883639">
      <w:pPr>
        <w:widowControl w:val="0"/>
        <w:snapToGrid w:val="0"/>
        <w:spacing w:after="0" w:line="240" w:lineRule="auto"/>
        <w:jc w:val="both"/>
        <w:rPr>
          <w:rFonts w:eastAsia="Times New Roman"/>
          <w:b/>
          <w:bCs/>
          <w:i/>
          <w:kern w:val="36"/>
        </w:rPr>
      </w:pPr>
      <w:r w:rsidRPr="00883639">
        <w:rPr>
          <w:rFonts w:eastAsia="Times New Roman"/>
          <w:b/>
          <w:bCs/>
          <w:i/>
          <w:kern w:val="36"/>
        </w:rPr>
        <w:t>Прочитайте текст и запишите развернутый обоснованный ответ.</w:t>
      </w:r>
    </w:p>
    <w:p w:rsidR="00883639" w:rsidRDefault="00883639" w:rsidP="00883639">
      <w:pPr>
        <w:widowControl w:val="0"/>
        <w:snapToGrid w:val="0"/>
        <w:spacing w:after="0" w:line="240" w:lineRule="auto"/>
        <w:ind w:firstLine="709"/>
        <w:jc w:val="both"/>
        <w:rPr>
          <w:rFonts w:cs="Times New Roman"/>
          <w:bCs/>
        </w:rPr>
      </w:pPr>
      <w:r w:rsidRPr="00F06B67">
        <w:rPr>
          <w:rFonts w:cs="Times New Roman"/>
          <w:bCs/>
        </w:rPr>
        <w:t>Ваш сотрудник отличается большой работоспособностью, активностью, может работать «запоем». Обычно вслед за подъемом активности наступает пери</w:t>
      </w:r>
      <w:r w:rsidRPr="00F06B67">
        <w:rPr>
          <w:rFonts w:cs="Times New Roman"/>
          <w:bCs/>
        </w:rPr>
        <w:softHyphen/>
        <w:t xml:space="preserve">од депрессии, упадка сил. Особенно, когда его усилия не подкрепляются успехом. Во взаимоотношениях с коллегами может быть вспыльчив, прямолинеен, однако умеет влиять на окружающих. </w:t>
      </w:r>
    </w:p>
    <w:p w:rsidR="00883639" w:rsidRPr="00F06B67" w:rsidRDefault="00883639" w:rsidP="00883639">
      <w:pPr>
        <w:widowControl w:val="0"/>
        <w:snapToGrid w:val="0"/>
        <w:spacing w:after="0" w:line="240" w:lineRule="auto"/>
        <w:ind w:firstLine="709"/>
        <w:jc w:val="both"/>
        <w:rPr>
          <w:rFonts w:eastAsia="Times New Roman" w:cs="Times New Roman"/>
        </w:rPr>
      </w:pPr>
      <w:r w:rsidRPr="00F06B67">
        <w:rPr>
          <w:rFonts w:cs="Times New Roman"/>
          <w:bCs/>
        </w:rPr>
        <w:t>Какие работы вы буд</w:t>
      </w:r>
      <w:r w:rsidR="002207EF">
        <w:rPr>
          <w:rFonts w:cs="Times New Roman"/>
          <w:bCs/>
        </w:rPr>
        <w:t>ете ему поручать</w:t>
      </w:r>
      <w:r w:rsidRPr="00F06B67">
        <w:rPr>
          <w:rFonts w:cs="Times New Roman"/>
          <w:bCs/>
        </w:rPr>
        <w:t>?</w:t>
      </w:r>
    </w:p>
    <w:p w:rsidR="00883639" w:rsidRDefault="00883639" w:rsidP="00883639">
      <w:pPr>
        <w:spacing w:after="0" w:line="240" w:lineRule="auto"/>
        <w:jc w:val="both"/>
        <w:rPr>
          <w:rFonts w:eastAsia="Times New Roman" w:cs="Times New Roman"/>
        </w:rPr>
      </w:pPr>
    </w:p>
    <w:p w:rsidR="00883639" w:rsidRPr="00F06B67" w:rsidRDefault="00883639" w:rsidP="00883639">
      <w:pPr>
        <w:spacing w:after="0" w:line="240" w:lineRule="auto"/>
        <w:jc w:val="both"/>
        <w:rPr>
          <w:rFonts w:eastAsia="Times New Roman" w:cs="Times New Roman"/>
          <w:b/>
        </w:rPr>
      </w:pPr>
      <w:r w:rsidRPr="00F06B67">
        <w:rPr>
          <w:rFonts w:eastAsia="Times New Roman" w:cs="Times New Roman"/>
          <w:b/>
        </w:rPr>
        <w:t>Ответ:</w:t>
      </w:r>
    </w:p>
    <w:p w:rsidR="00E64D17" w:rsidRDefault="00E64D17" w:rsidP="004462D9">
      <w:pPr>
        <w:spacing w:after="0" w:line="240" w:lineRule="auto"/>
        <w:rPr>
          <w:rFonts w:cs="Times New Roman"/>
          <w:b/>
          <w:szCs w:val="24"/>
        </w:rPr>
      </w:pPr>
    </w:p>
    <w:p w:rsidR="00E64D17" w:rsidRDefault="00E64D17"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581.</w:t>
      </w:r>
    </w:p>
    <w:p w:rsidR="00940C37" w:rsidRPr="00881FB1" w:rsidRDefault="00940C37" w:rsidP="00940C37">
      <w:pPr>
        <w:pStyle w:val="a4"/>
        <w:spacing w:after="0" w:line="240" w:lineRule="auto"/>
        <w:ind w:left="0"/>
        <w:rPr>
          <w:rFonts w:ascii="Times New Roman" w:hAnsi="Times New Roman" w:cs="Times New Roman"/>
          <w:b/>
          <w:i/>
          <w:iCs/>
          <w:sz w:val="24"/>
          <w:szCs w:val="24"/>
        </w:rPr>
      </w:pPr>
      <w:r w:rsidRPr="00881FB1">
        <w:rPr>
          <w:rFonts w:ascii="Times New Roman" w:hAnsi="Times New Roman" w:cs="Times New Roman"/>
          <w:b/>
          <w:i/>
          <w:iCs/>
          <w:sz w:val="24"/>
          <w:szCs w:val="24"/>
        </w:rPr>
        <w:t>Прочитайте текст и установите соответствие.</w:t>
      </w:r>
    </w:p>
    <w:p w:rsidR="00940C37" w:rsidRPr="00881FB1" w:rsidRDefault="00940C37" w:rsidP="00940C37">
      <w:pPr>
        <w:pStyle w:val="a4"/>
        <w:spacing w:after="0" w:line="240" w:lineRule="auto"/>
        <w:ind w:left="0" w:firstLine="708"/>
        <w:jc w:val="both"/>
        <w:rPr>
          <w:rFonts w:ascii="Times New Roman" w:hAnsi="Times New Roman" w:cs="Times New Roman"/>
          <w:sz w:val="24"/>
          <w:szCs w:val="24"/>
        </w:rPr>
      </w:pPr>
      <w:r w:rsidRPr="00881FB1">
        <w:rPr>
          <w:rFonts w:ascii="Times New Roman" w:hAnsi="Times New Roman" w:cs="Times New Roman"/>
          <w:sz w:val="24"/>
          <w:szCs w:val="24"/>
        </w:rPr>
        <w:t>Сотруднику гостиницы в своей профессиональной деятельности необходимо знать профессиональные термины и понятия на иностранном языке</w:t>
      </w:r>
      <w:r>
        <w:rPr>
          <w:rFonts w:ascii="Times New Roman" w:hAnsi="Times New Roman" w:cs="Times New Roman"/>
          <w:sz w:val="24"/>
          <w:szCs w:val="24"/>
        </w:rPr>
        <w:t>.</w:t>
      </w:r>
    </w:p>
    <w:p w:rsidR="00940C37" w:rsidRDefault="00940C37" w:rsidP="00940C37">
      <w:pPr>
        <w:pStyle w:val="a4"/>
        <w:spacing w:after="0" w:line="240" w:lineRule="auto"/>
        <w:ind w:left="0" w:firstLine="708"/>
        <w:rPr>
          <w:rFonts w:ascii="Times New Roman" w:hAnsi="Times New Roman" w:cs="Times New Roman"/>
          <w:sz w:val="24"/>
          <w:szCs w:val="24"/>
        </w:rPr>
      </w:pPr>
      <w:r w:rsidRPr="00881FB1">
        <w:rPr>
          <w:rFonts w:ascii="Times New Roman" w:hAnsi="Times New Roman" w:cs="Times New Roman"/>
          <w:sz w:val="24"/>
          <w:szCs w:val="24"/>
        </w:rPr>
        <w:t xml:space="preserve">Установите соответствие между понятиями на немецком языке  и их  переводом на русский язык. </w:t>
      </w:r>
    </w:p>
    <w:p w:rsidR="00940C37" w:rsidRPr="00881FB1" w:rsidRDefault="00940C37" w:rsidP="00940C37">
      <w:pPr>
        <w:pStyle w:val="a4"/>
        <w:spacing w:after="0" w:line="240" w:lineRule="auto"/>
        <w:ind w:left="0" w:firstLine="708"/>
        <w:rPr>
          <w:rFonts w:ascii="Times New Roman" w:hAnsi="Times New Roman" w:cs="Times New Roman"/>
          <w:sz w:val="24"/>
          <w:szCs w:val="24"/>
        </w:rPr>
      </w:pPr>
      <w:r w:rsidRPr="00881FB1">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4998" w:type="pct"/>
        <w:tblLayout w:type="fixed"/>
        <w:tblCellMar>
          <w:left w:w="0" w:type="dxa"/>
          <w:right w:w="0" w:type="dxa"/>
        </w:tblCellMar>
        <w:tblLook w:val="04A0" w:firstRow="1" w:lastRow="0" w:firstColumn="1" w:lastColumn="0" w:noHBand="0" w:noVBand="1"/>
      </w:tblPr>
      <w:tblGrid>
        <w:gridCol w:w="443"/>
        <w:gridCol w:w="4724"/>
        <w:gridCol w:w="668"/>
        <w:gridCol w:w="4112"/>
      </w:tblGrid>
      <w:tr w:rsidR="00940C37" w:rsidTr="005A5C52">
        <w:trPr>
          <w:trHeight w:val="504"/>
        </w:trPr>
        <w:tc>
          <w:tcPr>
            <w:tcW w:w="2596"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940C37" w:rsidRDefault="00940C37" w:rsidP="005A5C52">
            <w:pPr>
              <w:spacing w:after="0" w:line="240" w:lineRule="auto"/>
              <w:jc w:val="center"/>
              <w:rPr>
                <w:rFonts w:eastAsia="Times New Roman" w:cs="Times New Roman"/>
                <w:szCs w:val="24"/>
                <w:lang w:eastAsia="ru-RU"/>
              </w:rPr>
            </w:pPr>
            <w:r>
              <w:rPr>
                <w:rFonts w:eastAsia="Times New Roman" w:cs="Times New Roman"/>
                <w:szCs w:val="24"/>
                <w:lang w:eastAsia="ru-RU"/>
              </w:rPr>
              <w:t>Понятие на немецком языке</w:t>
            </w:r>
          </w:p>
        </w:tc>
        <w:tc>
          <w:tcPr>
            <w:tcW w:w="2403"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940C37" w:rsidRDefault="00940C37" w:rsidP="005A5C52">
            <w:pPr>
              <w:spacing w:after="0" w:line="240" w:lineRule="auto"/>
              <w:jc w:val="center"/>
              <w:rPr>
                <w:rFonts w:eastAsia="Times New Roman" w:cs="Times New Roman"/>
                <w:szCs w:val="24"/>
                <w:lang w:eastAsia="ru-RU"/>
              </w:rPr>
            </w:pPr>
            <w:r>
              <w:rPr>
                <w:rFonts w:eastAsia="Times New Roman" w:cs="Times New Roman"/>
                <w:szCs w:val="24"/>
                <w:lang w:eastAsia="ru-RU"/>
              </w:rPr>
              <w:t>Перевод на русский язык</w:t>
            </w:r>
          </w:p>
        </w:tc>
      </w:tr>
      <w:tr w:rsidR="00940C37" w:rsidTr="005A5C52">
        <w:trPr>
          <w:trHeight w:val="424"/>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940C37" w:rsidRDefault="00940C37" w:rsidP="005A5C52">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2374"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940C37" w:rsidRDefault="00940C37" w:rsidP="005A5C52">
            <w:pPr>
              <w:autoSpaceDE w:val="0"/>
              <w:autoSpaceDN w:val="0"/>
              <w:adjustRightInd w:val="0"/>
              <w:spacing w:after="0" w:line="240" w:lineRule="auto"/>
              <w:jc w:val="center"/>
              <w:rPr>
                <w:rFonts w:eastAsia="Times New Roman" w:cs="Times New Roman"/>
                <w:szCs w:val="24"/>
                <w:lang w:eastAsia="ru-RU"/>
              </w:rPr>
            </w:pPr>
            <w:r>
              <w:rPr>
                <w:rFonts w:eastAsia="Helvetica" w:cs="Times New Roman"/>
                <w:szCs w:val="24"/>
                <w:shd w:val="clear" w:color="auto" w:fill="FFFFFF"/>
              </w:rPr>
              <w:t>der Anmeldescheine</w:t>
            </w:r>
          </w:p>
        </w:tc>
        <w:tc>
          <w:tcPr>
            <w:tcW w:w="336"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940C37" w:rsidRDefault="00940C37" w:rsidP="005A5C52">
            <w:pPr>
              <w:spacing w:after="0" w:line="240" w:lineRule="auto"/>
              <w:jc w:val="center"/>
              <w:rPr>
                <w:rFonts w:eastAsia="Times New Roman" w:cs="Times New Roman"/>
                <w:szCs w:val="24"/>
                <w:lang w:eastAsia="ru-RU"/>
              </w:rPr>
            </w:pPr>
            <w:r>
              <w:rPr>
                <w:rFonts w:eastAsia="Times New Roman" w:cs="Times New Roman"/>
                <w:szCs w:val="24"/>
                <w:lang w:eastAsia="ru-RU"/>
              </w:rPr>
              <w:t>1</w:t>
            </w:r>
          </w:p>
        </w:tc>
        <w:tc>
          <w:tcPr>
            <w:tcW w:w="2067"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940C37" w:rsidRDefault="00940C37" w:rsidP="005A5C52">
            <w:pPr>
              <w:spacing w:after="0" w:line="240" w:lineRule="auto"/>
              <w:jc w:val="center"/>
              <w:rPr>
                <w:rFonts w:eastAsia="Times New Roman" w:cs="Times New Roman"/>
                <w:szCs w:val="24"/>
                <w:lang w:eastAsia="ru-RU"/>
              </w:rPr>
            </w:pPr>
            <w:r>
              <w:rPr>
                <w:rFonts w:eastAsia="Helvetica" w:cs="Times New Roman"/>
                <w:szCs w:val="24"/>
                <w:shd w:val="clear" w:color="auto" w:fill="FFFFFF"/>
              </w:rPr>
              <w:t>Прибытие</w:t>
            </w:r>
          </w:p>
        </w:tc>
      </w:tr>
      <w:tr w:rsidR="00940C37" w:rsidTr="005A5C52">
        <w:trPr>
          <w:trHeight w:val="674"/>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940C37" w:rsidRDefault="00940C37" w:rsidP="005A5C52">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2374"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940C37" w:rsidRDefault="00940C37" w:rsidP="005A5C52">
            <w:pPr>
              <w:autoSpaceDE w:val="0"/>
              <w:autoSpaceDN w:val="0"/>
              <w:adjustRightInd w:val="0"/>
              <w:spacing w:after="0" w:line="240" w:lineRule="auto"/>
              <w:jc w:val="center"/>
              <w:rPr>
                <w:rFonts w:eastAsia="Times New Roman" w:cs="Times New Roman"/>
                <w:szCs w:val="24"/>
                <w:lang w:eastAsia="ru-RU"/>
              </w:rPr>
            </w:pPr>
            <w:r>
              <w:rPr>
                <w:rFonts w:eastAsia="Helvetica" w:cs="Times New Roman"/>
                <w:szCs w:val="24"/>
                <w:shd w:val="clear" w:color="auto" w:fill="FFFFFF"/>
              </w:rPr>
              <w:t>der Ankunft</w:t>
            </w:r>
          </w:p>
        </w:tc>
        <w:tc>
          <w:tcPr>
            <w:tcW w:w="336"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940C37" w:rsidRDefault="00940C37" w:rsidP="005A5C52">
            <w:pPr>
              <w:spacing w:after="0" w:line="240" w:lineRule="auto"/>
              <w:jc w:val="center"/>
              <w:rPr>
                <w:rFonts w:eastAsia="Times New Roman" w:cs="Times New Roman"/>
                <w:szCs w:val="24"/>
                <w:lang w:eastAsia="ru-RU"/>
              </w:rPr>
            </w:pPr>
            <w:r>
              <w:rPr>
                <w:rFonts w:eastAsia="Times New Roman" w:cs="Times New Roman"/>
                <w:szCs w:val="24"/>
                <w:lang w:eastAsia="ru-RU"/>
              </w:rPr>
              <w:t>2</w:t>
            </w:r>
          </w:p>
        </w:tc>
        <w:tc>
          <w:tcPr>
            <w:tcW w:w="2067"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940C37" w:rsidRDefault="00940C37" w:rsidP="005A5C52">
            <w:pPr>
              <w:spacing w:after="0" w:line="240" w:lineRule="auto"/>
              <w:jc w:val="center"/>
              <w:rPr>
                <w:rFonts w:eastAsia="Times New Roman" w:cs="Times New Roman"/>
                <w:szCs w:val="24"/>
                <w:lang w:eastAsia="ru-RU"/>
              </w:rPr>
            </w:pPr>
            <w:r>
              <w:rPr>
                <w:rFonts w:eastAsia="Helvetica" w:cs="Times New Roman"/>
                <w:szCs w:val="24"/>
                <w:shd w:val="clear" w:color="auto" w:fill="FFFFFF"/>
              </w:rPr>
              <w:t>Бланк формуляр</w:t>
            </w:r>
          </w:p>
        </w:tc>
      </w:tr>
      <w:tr w:rsidR="00940C37" w:rsidTr="005A5C52">
        <w:trPr>
          <w:trHeight w:val="530"/>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940C37" w:rsidRDefault="00940C37" w:rsidP="005A5C52">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c>
          <w:tcPr>
            <w:tcW w:w="237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940C37" w:rsidRDefault="00940C37" w:rsidP="005A5C52">
            <w:pPr>
              <w:autoSpaceDE w:val="0"/>
              <w:autoSpaceDN w:val="0"/>
              <w:adjustRightInd w:val="0"/>
              <w:spacing w:after="0" w:line="240" w:lineRule="auto"/>
              <w:jc w:val="center"/>
              <w:rPr>
                <w:rFonts w:eastAsia="Times New Roman" w:cs="Times New Roman"/>
                <w:szCs w:val="24"/>
                <w:lang w:eastAsia="ru-RU"/>
              </w:rPr>
            </w:pPr>
            <w:r>
              <w:rPr>
                <w:rFonts w:eastAsia="Helvetica" w:cs="Times New Roman"/>
                <w:szCs w:val="24"/>
                <w:shd w:val="clear" w:color="auto" w:fill="FFFFFF"/>
              </w:rPr>
              <w:t>die Abreise</w:t>
            </w:r>
          </w:p>
        </w:tc>
        <w:tc>
          <w:tcPr>
            <w:tcW w:w="336"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940C37" w:rsidRDefault="00940C37" w:rsidP="005A5C52">
            <w:pPr>
              <w:spacing w:after="0" w:line="240" w:lineRule="auto"/>
              <w:jc w:val="center"/>
              <w:rPr>
                <w:rFonts w:eastAsia="Times New Roman" w:cs="Times New Roman"/>
                <w:szCs w:val="24"/>
                <w:lang w:eastAsia="ru-RU"/>
              </w:rPr>
            </w:pPr>
            <w:r>
              <w:rPr>
                <w:rFonts w:eastAsia="Times New Roman" w:cs="Times New Roman"/>
                <w:szCs w:val="24"/>
                <w:lang w:eastAsia="ru-RU"/>
              </w:rPr>
              <w:t>3</w:t>
            </w:r>
          </w:p>
        </w:tc>
        <w:tc>
          <w:tcPr>
            <w:tcW w:w="2067"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940C37" w:rsidRDefault="00940C37" w:rsidP="005A5C52">
            <w:pPr>
              <w:spacing w:after="0" w:line="240" w:lineRule="auto"/>
              <w:jc w:val="center"/>
              <w:rPr>
                <w:rFonts w:eastAsia="Times New Roman" w:cs="Times New Roman"/>
                <w:szCs w:val="24"/>
                <w:lang w:eastAsia="ru-RU"/>
              </w:rPr>
            </w:pPr>
            <w:r>
              <w:rPr>
                <w:rFonts w:eastAsia="Helvetica" w:cs="Times New Roman"/>
                <w:szCs w:val="24"/>
                <w:shd w:val="clear" w:color="auto" w:fill="FFFFFF"/>
              </w:rPr>
              <w:t>Номер комнаты</w:t>
            </w:r>
          </w:p>
        </w:tc>
      </w:tr>
      <w:tr w:rsidR="00940C37" w:rsidTr="005A5C52">
        <w:trPr>
          <w:trHeight w:val="475"/>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940C37" w:rsidRDefault="00940C37" w:rsidP="005A5C52">
            <w:pPr>
              <w:spacing w:after="0" w:line="240" w:lineRule="auto"/>
              <w:jc w:val="center"/>
              <w:rPr>
                <w:rFonts w:eastAsia="Times New Roman" w:cs="Times New Roman"/>
                <w:szCs w:val="24"/>
                <w:lang w:eastAsia="ru-RU"/>
              </w:rPr>
            </w:pPr>
          </w:p>
        </w:tc>
        <w:tc>
          <w:tcPr>
            <w:tcW w:w="237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940C37" w:rsidRDefault="00940C37" w:rsidP="005A5C52">
            <w:pPr>
              <w:spacing w:after="0" w:line="240" w:lineRule="auto"/>
              <w:jc w:val="center"/>
              <w:rPr>
                <w:rFonts w:eastAsia="Times New Roman" w:cs="Times New Roman"/>
                <w:szCs w:val="24"/>
                <w:lang w:eastAsia="ru-RU"/>
              </w:rPr>
            </w:pPr>
          </w:p>
        </w:tc>
        <w:tc>
          <w:tcPr>
            <w:tcW w:w="336"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940C37" w:rsidRDefault="00940C37" w:rsidP="005A5C52">
            <w:pPr>
              <w:spacing w:after="0" w:line="240" w:lineRule="auto"/>
              <w:jc w:val="center"/>
              <w:rPr>
                <w:rFonts w:eastAsia="Times New Roman" w:cs="Times New Roman"/>
                <w:szCs w:val="24"/>
                <w:lang w:eastAsia="ru-RU"/>
              </w:rPr>
            </w:pPr>
            <w:r>
              <w:rPr>
                <w:rFonts w:eastAsia="Times New Roman" w:cs="Times New Roman"/>
                <w:szCs w:val="24"/>
                <w:lang w:eastAsia="ru-RU"/>
              </w:rPr>
              <w:t>4</w:t>
            </w:r>
          </w:p>
        </w:tc>
        <w:tc>
          <w:tcPr>
            <w:tcW w:w="2067"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940C37" w:rsidRDefault="00940C37" w:rsidP="005A5C52">
            <w:pPr>
              <w:autoSpaceDE w:val="0"/>
              <w:autoSpaceDN w:val="0"/>
              <w:adjustRightInd w:val="0"/>
              <w:spacing w:after="0" w:line="240" w:lineRule="auto"/>
              <w:jc w:val="center"/>
              <w:rPr>
                <w:rFonts w:eastAsia="Times New Roman" w:cs="Times New Roman"/>
                <w:szCs w:val="24"/>
                <w:lang w:eastAsia="ru-RU"/>
              </w:rPr>
            </w:pPr>
            <w:r>
              <w:rPr>
                <w:rFonts w:eastAsia="Helvetica" w:cs="Times New Roman"/>
                <w:szCs w:val="24"/>
                <w:shd w:val="clear" w:color="auto" w:fill="FFFFFF"/>
              </w:rPr>
              <w:t>Отъезд</w:t>
            </w:r>
          </w:p>
        </w:tc>
      </w:tr>
    </w:tbl>
    <w:p w:rsidR="00940C37" w:rsidRDefault="00940C37" w:rsidP="00940C37">
      <w:pPr>
        <w:pStyle w:val="a4"/>
        <w:spacing w:after="0" w:line="240" w:lineRule="auto"/>
        <w:ind w:left="0"/>
        <w:jc w:val="both"/>
        <w:rPr>
          <w:rFonts w:ascii="Times New Roman" w:hAnsi="Times New Roman" w:cs="Times New Roman"/>
          <w:sz w:val="24"/>
          <w:szCs w:val="24"/>
        </w:rPr>
      </w:pPr>
    </w:p>
    <w:p w:rsidR="00940C37" w:rsidRPr="00881FB1" w:rsidRDefault="00940C37" w:rsidP="00940C37">
      <w:pPr>
        <w:pStyle w:val="a4"/>
        <w:spacing w:after="0" w:line="240" w:lineRule="auto"/>
        <w:ind w:left="0"/>
        <w:jc w:val="both"/>
        <w:rPr>
          <w:rFonts w:ascii="Times New Roman" w:hAnsi="Times New Roman" w:cs="Times New Roman"/>
          <w:sz w:val="24"/>
          <w:szCs w:val="24"/>
        </w:rPr>
      </w:pPr>
      <w:r w:rsidRPr="00881FB1">
        <w:rPr>
          <w:rFonts w:ascii="Times New Roman" w:hAnsi="Times New Roman" w:cs="Times New Roman"/>
          <w:sz w:val="24"/>
          <w:szCs w:val="24"/>
        </w:rPr>
        <w:t>Запишите выбранные цифры под соответствующими буквами</w:t>
      </w:r>
    </w:p>
    <w:tbl>
      <w:tblPr>
        <w:tblW w:w="2574" w:type="pct"/>
        <w:tblCellMar>
          <w:left w:w="0" w:type="dxa"/>
          <w:right w:w="0" w:type="dxa"/>
        </w:tblCellMar>
        <w:tblLook w:val="04A0" w:firstRow="1" w:lastRow="0" w:firstColumn="1" w:lastColumn="0" w:noHBand="0" w:noVBand="1"/>
      </w:tblPr>
      <w:tblGrid>
        <w:gridCol w:w="1622"/>
        <w:gridCol w:w="1750"/>
        <w:gridCol w:w="1751"/>
      </w:tblGrid>
      <w:tr w:rsidR="00940C37" w:rsidTr="005F4950">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940C37" w:rsidRDefault="00940C37" w:rsidP="00940C37">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940C37" w:rsidRDefault="00940C37" w:rsidP="00940C37">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940C37" w:rsidRDefault="00940C37" w:rsidP="00940C37">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r>
      <w:tr w:rsidR="00940C37" w:rsidTr="005F4950">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940C37" w:rsidRDefault="00940C37" w:rsidP="00940C37">
            <w:pPr>
              <w:spacing w:after="0" w:line="240" w:lineRule="auto"/>
              <w:rPr>
                <w:rFonts w:eastAsia="Times New Roman" w:cs="Times New Roman"/>
                <w:szCs w:val="24"/>
                <w:lang w:eastAsia="ru-RU"/>
              </w:rPr>
            </w:pP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940C37" w:rsidRDefault="00940C37" w:rsidP="00940C37">
            <w:pPr>
              <w:spacing w:after="0" w:line="240" w:lineRule="auto"/>
              <w:rPr>
                <w:rFonts w:eastAsia="Times New Roman" w:cs="Times New Roman"/>
                <w:szCs w:val="24"/>
                <w:lang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940C37" w:rsidRDefault="00940C37" w:rsidP="00940C37">
            <w:pPr>
              <w:spacing w:after="0" w:line="240" w:lineRule="auto"/>
              <w:rPr>
                <w:rFonts w:eastAsia="Times New Roman" w:cs="Times New Roman"/>
                <w:szCs w:val="24"/>
                <w:lang w:eastAsia="ru-RU"/>
              </w:rPr>
            </w:pPr>
          </w:p>
        </w:tc>
      </w:tr>
    </w:tbl>
    <w:p w:rsidR="00E64D17" w:rsidRDefault="00E64D17" w:rsidP="004462D9">
      <w:pPr>
        <w:spacing w:after="0" w:line="240" w:lineRule="auto"/>
        <w:rPr>
          <w:rFonts w:cs="Times New Roman"/>
          <w:b/>
          <w:szCs w:val="24"/>
        </w:rPr>
      </w:pPr>
    </w:p>
    <w:p w:rsidR="00E64D17" w:rsidRDefault="00E64D17"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582.</w:t>
      </w:r>
    </w:p>
    <w:p w:rsidR="005A5C52" w:rsidRPr="005A5C52" w:rsidRDefault="005A5C52" w:rsidP="005A5C52">
      <w:pPr>
        <w:spacing w:after="0" w:line="240" w:lineRule="auto"/>
        <w:jc w:val="both"/>
        <w:rPr>
          <w:rFonts w:cs="Times New Roman"/>
          <w:b/>
          <w:i/>
          <w:szCs w:val="24"/>
        </w:rPr>
      </w:pPr>
      <w:r w:rsidRPr="005A5C52">
        <w:rPr>
          <w:rFonts w:cs="Times New Roman"/>
          <w:b/>
          <w:i/>
          <w:szCs w:val="24"/>
        </w:rPr>
        <w:t>Прочитайте текст и установите последовательность.</w:t>
      </w:r>
    </w:p>
    <w:p w:rsidR="005A5C52" w:rsidRDefault="005A5C52" w:rsidP="005A5C52">
      <w:pPr>
        <w:pStyle w:val="ConsPlusNormal"/>
        <w:ind w:firstLine="709"/>
        <w:jc w:val="both"/>
        <w:rPr>
          <w:rFonts w:ascii="Times New Roman" w:hAnsi="Times New Roman" w:cs="Times New Roman"/>
          <w:sz w:val="24"/>
          <w:szCs w:val="24"/>
        </w:rPr>
      </w:pPr>
      <w:r w:rsidRPr="005A5C52">
        <w:rPr>
          <w:rFonts w:ascii="Times New Roman" w:hAnsi="Times New Roman" w:cs="Times New Roman"/>
          <w:sz w:val="24"/>
          <w:szCs w:val="24"/>
        </w:rPr>
        <w:t xml:space="preserve">В отопительный сезон системы должны работать бесперебойно и обеспечивать поддержание расчетной температуры воздуха во всех помещениях гостиничного предприятия. </w:t>
      </w:r>
    </w:p>
    <w:p w:rsidR="005A5C52" w:rsidRPr="005A5C52" w:rsidRDefault="005A5C52" w:rsidP="005A5C52">
      <w:pPr>
        <w:pStyle w:val="ConsPlusNormal"/>
        <w:ind w:firstLine="709"/>
        <w:jc w:val="both"/>
        <w:rPr>
          <w:rFonts w:ascii="Times New Roman" w:hAnsi="Times New Roman" w:cs="Times New Roman"/>
          <w:sz w:val="24"/>
          <w:szCs w:val="24"/>
        </w:rPr>
      </w:pPr>
      <w:r w:rsidRPr="005A5C52">
        <w:rPr>
          <w:rFonts w:ascii="Times New Roman" w:hAnsi="Times New Roman" w:cs="Times New Roman"/>
          <w:sz w:val="24"/>
          <w:szCs w:val="24"/>
        </w:rPr>
        <w:t>До начала отопительного сезона необходимо выполнить следующие действия:</w:t>
      </w:r>
    </w:p>
    <w:p w:rsidR="005A5C52" w:rsidRPr="005A5C52" w:rsidRDefault="005A5C52" w:rsidP="005A5C52">
      <w:pPr>
        <w:pStyle w:val="ConsPlusNormal"/>
        <w:jc w:val="both"/>
        <w:rPr>
          <w:rFonts w:ascii="Times New Roman" w:hAnsi="Times New Roman" w:cs="Times New Roman"/>
          <w:sz w:val="24"/>
          <w:szCs w:val="24"/>
        </w:rPr>
      </w:pPr>
      <w:r w:rsidRPr="005A5C52">
        <w:rPr>
          <w:rFonts w:ascii="Times New Roman" w:hAnsi="Times New Roman" w:cs="Times New Roman"/>
          <w:sz w:val="24"/>
          <w:szCs w:val="24"/>
        </w:rPr>
        <w:t>1) произвести проверку и ремонт силового электрооборудования и освещения</w:t>
      </w:r>
      <w:r>
        <w:rPr>
          <w:rFonts w:ascii="Times New Roman" w:hAnsi="Times New Roman" w:cs="Times New Roman"/>
          <w:sz w:val="24"/>
          <w:szCs w:val="24"/>
        </w:rPr>
        <w:t>;</w:t>
      </w:r>
    </w:p>
    <w:p w:rsidR="005A5C52" w:rsidRPr="005A5C52" w:rsidRDefault="005A5C52" w:rsidP="005A5C52">
      <w:pPr>
        <w:pStyle w:val="ConsPlusNormal"/>
        <w:jc w:val="both"/>
        <w:rPr>
          <w:rFonts w:ascii="Times New Roman" w:hAnsi="Times New Roman" w:cs="Times New Roman"/>
          <w:sz w:val="24"/>
          <w:szCs w:val="24"/>
        </w:rPr>
      </w:pPr>
      <w:r w:rsidRPr="005A5C52">
        <w:rPr>
          <w:rFonts w:ascii="Times New Roman" w:hAnsi="Times New Roman" w:cs="Times New Roman"/>
          <w:sz w:val="24"/>
          <w:szCs w:val="24"/>
        </w:rPr>
        <w:t>2) произвести ремонт и наладку оборудования</w:t>
      </w:r>
      <w:r>
        <w:rPr>
          <w:rFonts w:ascii="Times New Roman" w:hAnsi="Times New Roman" w:cs="Times New Roman"/>
          <w:sz w:val="24"/>
          <w:szCs w:val="24"/>
        </w:rPr>
        <w:t>;</w:t>
      </w:r>
    </w:p>
    <w:p w:rsidR="005A5C52" w:rsidRPr="005A5C52" w:rsidRDefault="005A5C52" w:rsidP="005A5C52">
      <w:pPr>
        <w:pStyle w:val="ConsPlusNormal"/>
        <w:jc w:val="both"/>
        <w:rPr>
          <w:rFonts w:ascii="Times New Roman" w:hAnsi="Times New Roman" w:cs="Times New Roman"/>
          <w:sz w:val="24"/>
          <w:szCs w:val="24"/>
        </w:rPr>
      </w:pPr>
      <w:r w:rsidRPr="005A5C52">
        <w:rPr>
          <w:rFonts w:ascii="Times New Roman" w:hAnsi="Times New Roman" w:cs="Times New Roman"/>
          <w:sz w:val="24"/>
          <w:szCs w:val="24"/>
        </w:rPr>
        <w:t>3) устранить теплотехнические недостатки наружных ограждающих конструкций, заполнений оконных и дверных проемов номеров, лестничных клеток, тамбуров главных входов в гостиницу и ресторан и т.д., неплотности дверей чердака, технических этажей, подвала, клапанов системы дымоудаления и подпора воздуха, а также обеспечить установку дверных закрывателей</w:t>
      </w:r>
      <w:r>
        <w:rPr>
          <w:rFonts w:ascii="Times New Roman" w:hAnsi="Times New Roman" w:cs="Times New Roman"/>
          <w:sz w:val="24"/>
          <w:szCs w:val="24"/>
        </w:rPr>
        <w:t>;</w:t>
      </w:r>
    </w:p>
    <w:p w:rsidR="005A5C52" w:rsidRPr="005A5C52" w:rsidRDefault="005A5C52" w:rsidP="005A5C52">
      <w:pPr>
        <w:pStyle w:val="ConsPlusNormal"/>
        <w:jc w:val="both"/>
        <w:rPr>
          <w:rFonts w:ascii="Times New Roman" w:hAnsi="Times New Roman" w:cs="Times New Roman"/>
          <w:sz w:val="24"/>
          <w:szCs w:val="24"/>
        </w:rPr>
      </w:pPr>
      <w:r w:rsidRPr="005A5C52">
        <w:rPr>
          <w:rFonts w:ascii="Times New Roman" w:hAnsi="Times New Roman" w:cs="Times New Roman"/>
          <w:sz w:val="24"/>
          <w:szCs w:val="24"/>
        </w:rPr>
        <w:t>4) произвести ремонт, испытание, пробную топку и регулировку системы отопления</w:t>
      </w:r>
      <w:r>
        <w:rPr>
          <w:rFonts w:ascii="Times New Roman" w:hAnsi="Times New Roman" w:cs="Times New Roman"/>
          <w:sz w:val="24"/>
          <w:szCs w:val="24"/>
        </w:rPr>
        <w:t>;</w:t>
      </w:r>
    </w:p>
    <w:p w:rsidR="005A5C52" w:rsidRPr="005A5C52" w:rsidRDefault="005A5C52" w:rsidP="005A5C52">
      <w:pPr>
        <w:pStyle w:val="ConsPlusNormal"/>
        <w:jc w:val="both"/>
        <w:rPr>
          <w:rFonts w:ascii="Times New Roman" w:hAnsi="Times New Roman" w:cs="Times New Roman"/>
          <w:sz w:val="24"/>
          <w:szCs w:val="24"/>
        </w:rPr>
      </w:pPr>
      <w:r w:rsidRPr="005A5C52">
        <w:rPr>
          <w:rFonts w:ascii="Times New Roman" w:hAnsi="Times New Roman" w:cs="Times New Roman"/>
          <w:sz w:val="24"/>
          <w:szCs w:val="24"/>
        </w:rPr>
        <w:t>5) обеспечить резервный запас основных ремонтно-строительных материалов и оборудования для систем отопления и горячего водоснабжения согласно нормам</w:t>
      </w:r>
      <w:r>
        <w:rPr>
          <w:rFonts w:ascii="Times New Roman" w:hAnsi="Times New Roman" w:cs="Times New Roman"/>
          <w:sz w:val="24"/>
          <w:szCs w:val="24"/>
        </w:rPr>
        <w:t>.</w:t>
      </w:r>
    </w:p>
    <w:p w:rsidR="005A5C52" w:rsidRDefault="005A5C52" w:rsidP="005A5C52">
      <w:pPr>
        <w:spacing w:after="0" w:line="240" w:lineRule="auto"/>
        <w:ind w:firstLine="709"/>
        <w:jc w:val="both"/>
        <w:rPr>
          <w:rFonts w:cs="Times New Roman"/>
          <w:szCs w:val="24"/>
          <w:shd w:val="clear" w:color="auto" w:fill="FFFFFF"/>
        </w:rPr>
      </w:pPr>
    </w:p>
    <w:p w:rsidR="005A5C52" w:rsidRPr="005A5C52" w:rsidRDefault="005A5C52" w:rsidP="005A5C52">
      <w:pPr>
        <w:spacing w:after="0" w:line="240" w:lineRule="auto"/>
        <w:ind w:firstLine="709"/>
        <w:jc w:val="both"/>
        <w:rPr>
          <w:rFonts w:cs="Times New Roman"/>
          <w:szCs w:val="24"/>
          <w:shd w:val="clear" w:color="auto" w:fill="FFFFFF"/>
        </w:rPr>
      </w:pPr>
      <w:r w:rsidRPr="005A5C52">
        <w:rPr>
          <w:rFonts w:cs="Times New Roman"/>
          <w:szCs w:val="24"/>
          <w:shd w:val="clear" w:color="auto" w:fill="FFFFFF"/>
        </w:rPr>
        <w:t xml:space="preserve">Установите правильную последовательность этапов </w:t>
      </w:r>
      <w:r w:rsidRPr="005A5C52">
        <w:rPr>
          <w:rFonts w:cs="Times New Roman"/>
          <w:szCs w:val="24"/>
        </w:rPr>
        <w:t>проведения факторного анализа</w:t>
      </w:r>
      <w:r w:rsidRPr="005A5C52">
        <w:rPr>
          <w:rFonts w:cs="Times New Roman"/>
          <w:szCs w:val="24"/>
          <w:shd w:val="clear" w:color="auto" w:fill="FFFFFF"/>
        </w:rPr>
        <w:t>.</w:t>
      </w:r>
    </w:p>
    <w:p w:rsidR="005A5C52" w:rsidRDefault="005A5C52" w:rsidP="005A5C52">
      <w:pPr>
        <w:widowControl w:val="0"/>
        <w:snapToGrid w:val="0"/>
        <w:spacing w:after="0" w:line="240" w:lineRule="auto"/>
        <w:jc w:val="both"/>
        <w:rPr>
          <w:rFonts w:cs="Times New Roman"/>
          <w:szCs w:val="24"/>
          <w:shd w:val="clear" w:color="auto" w:fill="FFFFFF"/>
        </w:rPr>
      </w:pPr>
    </w:p>
    <w:p w:rsidR="005A5C52" w:rsidRPr="005A5C52" w:rsidRDefault="005A5C52" w:rsidP="005A5C52">
      <w:pPr>
        <w:widowControl w:val="0"/>
        <w:snapToGrid w:val="0"/>
        <w:spacing w:after="0" w:line="240" w:lineRule="auto"/>
        <w:jc w:val="both"/>
        <w:rPr>
          <w:rFonts w:cs="Times New Roman"/>
          <w:szCs w:val="24"/>
        </w:rPr>
      </w:pPr>
      <w:r w:rsidRPr="005A5C52">
        <w:rPr>
          <w:rFonts w:cs="Times New Roman"/>
          <w:szCs w:val="24"/>
        </w:rPr>
        <w:t>Запишите соответствующую последовательность цифр слева направо:</w:t>
      </w:r>
    </w:p>
    <w:tbl>
      <w:tblPr>
        <w:tblStyle w:val="a6"/>
        <w:tblW w:w="0" w:type="auto"/>
        <w:tblLook w:val="04A0" w:firstRow="1" w:lastRow="0" w:firstColumn="1" w:lastColumn="0" w:noHBand="0" w:noVBand="1"/>
      </w:tblPr>
      <w:tblGrid>
        <w:gridCol w:w="1217"/>
        <w:gridCol w:w="1217"/>
        <w:gridCol w:w="1217"/>
        <w:gridCol w:w="1217"/>
        <w:gridCol w:w="1217"/>
      </w:tblGrid>
      <w:tr w:rsidR="005A5C52" w:rsidTr="005F4950">
        <w:tc>
          <w:tcPr>
            <w:tcW w:w="1217" w:type="dxa"/>
          </w:tcPr>
          <w:p w:rsidR="005A5C52" w:rsidRDefault="005A5C52" w:rsidP="005F4950">
            <w:pPr>
              <w:rPr>
                <w:rFonts w:cs="Times New Roman"/>
                <w:bCs/>
                <w:sz w:val="24"/>
                <w:szCs w:val="24"/>
              </w:rPr>
            </w:pPr>
          </w:p>
        </w:tc>
        <w:tc>
          <w:tcPr>
            <w:tcW w:w="1217" w:type="dxa"/>
          </w:tcPr>
          <w:p w:rsidR="005A5C52" w:rsidRDefault="005A5C52" w:rsidP="005F4950">
            <w:pPr>
              <w:rPr>
                <w:rFonts w:cs="Times New Roman"/>
                <w:bCs/>
                <w:sz w:val="24"/>
                <w:szCs w:val="24"/>
              </w:rPr>
            </w:pPr>
          </w:p>
        </w:tc>
        <w:tc>
          <w:tcPr>
            <w:tcW w:w="1217" w:type="dxa"/>
          </w:tcPr>
          <w:p w:rsidR="005A5C52" w:rsidRDefault="005A5C52" w:rsidP="005F4950">
            <w:pPr>
              <w:rPr>
                <w:rFonts w:cs="Times New Roman"/>
                <w:bCs/>
                <w:sz w:val="24"/>
                <w:szCs w:val="24"/>
              </w:rPr>
            </w:pPr>
          </w:p>
        </w:tc>
        <w:tc>
          <w:tcPr>
            <w:tcW w:w="1217" w:type="dxa"/>
          </w:tcPr>
          <w:p w:rsidR="005A5C52" w:rsidRDefault="005A5C52" w:rsidP="005F4950">
            <w:pPr>
              <w:rPr>
                <w:rFonts w:cs="Times New Roman"/>
                <w:bCs/>
                <w:szCs w:val="24"/>
              </w:rPr>
            </w:pPr>
          </w:p>
        </w:tc>
        <w:tc>
          <w:tcPr>
            <w:tcW w:w="1217" w:type="dxa"/>
          </w:tcPr>
          <w:p w:rsidR="005A5C52" w:rsidRDefault="005A5C52" w:rsidP="005F4950">
            <w:pPr>
              <w:rPr>
                <w:rFonts w:cs="Times New Roman"/>
                <w:bCs/>
                <w:szCs w:val="24"/>
              </w:rPr>
            </w:pPr>
          </w:p>
        </w:tc>
      </w:tr>
    </w:tbl>
    <w:p w:rsidR="00E64D17" w:rsidRDefault="00E64D17" w:rsidP="004462D9">
      <w:pPr>
        <w:spacing w:after="0" w:line="240" w:lineRule="auto"/>
        <w:rPr>
          <w:rFonts w:cs="Times New Roman"/>
          <w:b/>
          <w:szCs w:val="24"/>
        </w:rPr>
      </w:pPr>
    </w:p>
    <w:p w:rsidR="00E64D17" w:rsidRDefault="00E64D17"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583.</w:t>
      </w:r>
    </w:p>
    <w:p w:rsidR="00DF566B" w:rsidRPr="00DF566B" w:rsidRDefault="00DF566B" w:rsidP="00DF566B">
      <w:pPr>
        <w:widowControl w:val="0"/>
        <w:snapToGrid w:val="0"/>
        <w:spacing w:after="0" w:line="240" w:lineRule="auto"/>
        <w:jc w:val="both"/>
        <w:rPr>
          <w:rFonts w:eastAsia="Arial Unicode MS" w:cs="Times New Roman"/>
          <w:b/>
          <w:i/>
          <w:szCs w:val="24"/>
          <w:lang w:eastAsia="ru-RU"/>
        </w:rPr>
      </w:pPr>
      <w:r w:rsidRPr="00DF566B">
        <w:rPr>
          <w:rFonts w:eastAsia="Arial Unicode MS" w:cs="Times New Roman"/>
          <w:b/>
          <w:i/>
          <w:szCs w:val="24"/>
          <w:lang w:eastAsia="ru-RU"/>
        </w:rPr>
        <w:t>Прочитайте текст и установите последовательность.</w:t>
      </w:r>
    </w:p>
    <w:p w:rsidR="00DF566B" w:rsidRDefault="00DF566B" w:rsidP="00DF566B">
      <w:pPr>
        <w:spacing w:after="0" w:line="240" w:lineRule="auto"/>
        <w:ind w:firstLine="709"/>
        <w:jc w:val="both"/>
        <w:rPr>
          <w:rFonts w:cs="Times New Roman"/>
          <w:spacing w:val="5"/>
          <w:szCs w:val="24"/>
          <w:shd w:val="clear" w:color="auto" w:fill="FFFFFF"/>
        </w:rPr>
      </w:pPr>
      <w:r w:rsidRPr="001262F7">
        <w:rPr>
          <w:rFonts w:eastAsia="Times New Roman" w:cs="Times New Roman"/>
          <w:bCs/>
          <w:szCs w:val="24"/>
        </w:rPr>
        <w:t>Общие положения по разработке и применению стандартов организаций  установлены национальным стандартом</w:t>
      </w:r>
      <w:r w:rsidRPr="001262F7">
        <w:rPr>
          <w:rFonts w:eastAsia="Times New Roman" w:cs="Times New Roman"/>
          <w:b/>
          <w:bCs/>
          <w:szCs w:val="24"/>
        </w:rPr>
        <w:t xml:space="preserve"> </w:t>
      </w:r>
      <w:r w:rsidRPr="001262F7">
        <w:rPr>
          <w:rFonts w:cs="Times New Roman"/>
          <w:spacing w:val="5"/>
          <w:szCs w:val="24"/>
          <w:shd w:val="clear" w:color="auto" w:fill="FFFFFF"/>
        </w:rPr>
        <w:t xml:space="preserve">ГОСТ Р 1.4-2004. </w:t>
      </w:r>
    </w:p>
    <w:p w:rsidR="00DF566B" w:rsidRPr="001262F7" w:rsidRDefault="00DF566B" w:rsidP="00DF566B">
      <w:pPr>
        <w:spacing w:after="0" w:line="240" w:lineRule="auto"/>
        <w:ind w:firstLine="709"/>
        <w:jc w:val="both"/>
        <w:rPr>
          <w:rFonts w:cs="Times New Roman"/>
          <w:spacing w:val="5"/>
          <w:szCs w:val="24"/>
          <w:shd w:val="clear" w:color="auto" w:fill="FFFFFF"/>
        </w:rPr>
      </w:pPr>
      <w:r w:rsidRPr="001262F7">
        <w:rPr>
          <w:rFonts w:cs="Times New Roman"/>
          <w:spacing w:val="5"/>
          <w:szCs w:val="24"/>
          <w:shd w:val="clear" w:color="auto" w:fill="FFFFFF"/>
        </w:rPr>
        <w:t>В состав обозначения утвержденного руководителем стандарта организации включают</w:t>
      </w:r>
      <w:r>
        <w:rPr>
          <w:rFonts w:cs="Times New Roman"/>
          <w:spacing w:val="5"/>
          <w:szCs w:val="24"/>
          <w:shd w:val="clear" w:color="auto" w:fill="FFFFFF"/>
        </w:rPr>
        <w:t xml:space="preserve"> следующие реквизиты:</w:t>
      </w:r>
    </w:p>
    <w:p w:rsidR="00DF566B" w:rsidRPr="001262F7" w:rsidRDefault="00DF566B" w:rsidP="00DF566B">
      <w:pPr>
        <w:spacing w:after="0" w:line="240" w:lineRule="auto"/>
        <w:jc w:val="both"/>
        <w:rPr>
          <w:rFonts w:cs="Times New Roman"/>
          <w:spacing w:val="5"/>
          <w:szCs w:val="24"/>
          <w:shd w:val="clear" w:color="auto" w:fill="FFFFFF"/>
        </w:rPr>
      </w:pPr>
      <w:r>
        <w:rPr>
          <w:rFonts w:cs="Times New Roman"/>
          <w:spacing w:val="5"/>
          <w:szCs w:val="24"/>
          <w:shd w:val="clear" w:color="auto" w:fill="FFFFFF"/>
        </w:rPr>
        <w:t>1) к</w:t>
      </w:r>
      <w:r w:rsidRPr="001262F7">
        <w:rPr>
          <w:rFonts w:cs="Times New Roman"/>
          <w:spacing w:val="5"/>
          <w:szCs w:val="24"/>
          <w:shd w:val="clear" w:color="auto" w:fill="FFFFFF"/>
        </w:rPr>
        <w:t>од организации-разработчика стандарта по Общероссийскому классификатору предприятий и организаций ОК 007</w:t>
      </w:r>
      <w:r>
        <w:rPr>
          <w:rFonts w:cs="Times New Roman"/>
          <w:spacing w:val="5"/>
          <w:szCs w:val="24"/>
          <w:shd w:val="clear" w:color="auto" w:fill="FFFFFF"/>
        </w:rPr>
        <w:t>;</w:t>
      </w:r>
    </w:p>
    <w:p w:rsidR="00DF566B" w:rsidRPr="001262F7" w:rsidRDefault="00DF566B" w:rsidP="00DF566B">
      <w:pPr>
        <w:spacing w:after="0" w:line="240" w:lineRule="auto"/>
        <w:jc w:val="both"/>
        <w:rPr>
          <w:rFonts w:cs="Times New Roman"/>
          <w:spacing w:val="5"/>
          <w:szCs w:val="24"/>
          <w:shd w:val="clear" w:color="auto" w:fill="FFFFFF"/>
        </w:rPr>
      </w:pPr>
      <w:r>
        <w:rPr>
          <w:rFonts w:cs="Times New Roman"/>
          <w:spacing w:val="5"/>
          <w:szCs w:val="24"/>
          <w:shd w:val="clear" w:color="auto" w:fill="FFFFFF"/>
        </w:rPr>
        <w:t>2) а</w:t>
      </w:r>
      <w:r w:rsidRPr="001262F7">
        <w:rPr>
          <w:rFonts w:cs="Times New Roman"/>
          <w:spacing w:val="5"/>
          <w:szCs w:val="24"/>
          <w:shd w:val="clear" w:color="auto" w:fill="FFFFFF"/>
        </w:rPr>
        <w:t>ббревиатуру</w:t>
      </w:r>
      <w:r>
        <w:rPr>
          <w:rFonts w:cs="Times New Roman"/>
          <w:spacing w:val="5"/>
          <w:szCs w:val="24"/>
          <w:shd w:val="clear" w:color="auto" w:fill="FFFFFF"/>
        </w:rPr>
        <w:t xml:space="preserve"> слов «стандарт организации (СТО);</w:t>
      </w:r>
    </w:p>
    <w:p w:rsidR="00DF566B" w:rsidRPr="001262F7" w:rsidRDefault="00DF566B" w:rsidP="00DF566B">
      <w:pPr>
        <w:spacing w:after="0" w:line="240" w:lineRule="auto"/>
        <w:jc w:val="both"/>
        <w:rPr>
          <w:rFonts w:cs="Times New Roman"/>
          <w:spacing w:val="5"/>
          <w:szCs w:val="24"/>
          <w:shd w:val="clear" w:color="auto" w:fill="FFFFFF"/>
        </w:rPr>
      </w:pPr>
      <w:r>
        <w:rPr>
          <w:rFonts w:cs="Times New Roman"/>
          <w:spacing w:val="5"/>
          <w:szCs w:val="24"/>
          <w:shd w:val="clear" w:color="auto" w:fill="FFFFFF"/>
        </w:rPr>
        <w:t>3) г</w:t>
      </w:r>
      <w:r w:rsidRPr="001262F7">
        <w:rPr>
          <w:rFonts w:cs="Times New Roman"/>
          <w:spacing w:val="5"/>
          <w:szCs w:val="24"/>
          <w:shd w:val="clear" w:color="auto" w:fill="FFFFFF"/>
        </w:rPr>
        <w:t>од утверждения стандарта</w:t>
      </w:r>
      <w:r>
        <w:rPr>
          <w:rFonts w:cs="Times New Roman"/>
          <w:spacing w:val="5"/>
          <w:szCs w:val="24"/>
          <w:shd w:val="clear" w:color="auto" w:fill="FFFFFF"/>
        </w:rPr>
        <w:t>;</w:t>
      </w:r>
    </w:p>
    <w:p w:rsidR="00DF566B" w:rsidRPr="001262F7" w:rsidRDefault="00DF566B" w:rsidP="00DF566B">
      <w:pPr>
        <w:spacing w:after="0" w:line="240" w:lineRule="auto"/>
        <w:jc w:val="both"/>
        <w:rPr>
          <w:rFonts w:cs="Times New Roman"/>
          <w:spacing w:val="5"/>
          <w:szCs w:val="24"/>
          <w:shd w:val="clear" w:color="auto" w:fill="FFFFFF"/>
        </w:rPr>
      </w:pPr>
      <w:r>
        <w:rPr>
          <w:rFonts w:cs="Times New Roman"/>
          <w:spacing w:val="5"/>
          <w:szCs w:val="24"/>
          <w:shd w:val="clear" w:color="auto" w:fill="FFFFFF"/>
        </w:rPr>
        <w:t>4) р</w:t>
      </w:r>
      <w:r w:rsidRPr="001262F7">
        <w:rPr>
          <w:rFonts w:cs="Times New Roman"/>
          <w:spacing w:val="5"/>
          <w:szCs w:val="24"/>
          <w:shd w:val="clear" w:color="auto" w:fill="FFFFFF"/>
        </w:rPr>
        <w:t>егистрационный номер, присваиваемый организацией, разработавшей и утвердившей стандарт</w:t>
      </w:r>
      <w:r>
        <w:rPr>
          <w:rFonts w:cs="Times New Roman"/>
          <w:spacing w:val="5"/>
          <w:szCs w:val="24"/>
          <w:shd w:val="clear" w:color="auto" w:fill="FFFFFF"/>
        </w:rPr>
        <w:t>.</w:t>
      </w:r>
    </w:p>
    <w:p w:rsidR="00DF566B" w:rsidRDefault="00DF566B" w:rsidP="00DF566B">
      <w:pPr>
        <w:spacing w:after="0" w:line="240" w:lineRule="auto"/>
        <w:ind w:firstLine="709"/>
        <w:jc w:val="both"/>
        <w:rPr>
          <w:rFonts w:eastAsia="Arial Unicode MS" w:cs="Times New Roman"/>
          <w:szCs w:val="24"/>
          <w:shd w:val="clear" w:color="auto" w:fill="FFFFFF"/>
          <w:lang w:eastAsia="ru-RU"/>
        </w:rPr>
      </w:pPr>
    </w:p>
    <w:p w:rsidR="00DF566B" w:rsidRPr="00175B50" w:rsidRDefault="00DF566B" w:rsidP="00DF566B">
      <w:pPr>
        <w:spacing w:after="0" w:line="240" w:lineRule="auto"/>
        <w:ind w:firstLine="709"/>
        <w:jc w:val="both"/>
        <w:rPr>
          <w:rFonts w:eastAsia="Arial Unicode MS" w:cs="Times New Roman"/>
          <w:szCs w:val="24"/>
          <w:shd w:val="clear" w:color="auto" w:fill="FFFFFF"/>
          <w:lang w:eastAsia="ru-RU"/>
        </w:rPr>
      </w:pPr>
      <w:r w:rsidRPr="00175B50">
        <w:rPr>
          <w:rFonts w:eastAsia="Arial Unicode MS" w:cs="Times New Roman"/>
          <w:szCs w:val="24"/>
          <w:shd w:val="clear" w:color="auto" w:fill="FFFFFF"/>
          <w:lang w:eastAsia="ru-RU"/>
        </w:rPr>
        <w:t xml:space="preserve">Установите правильную последовательность </w:t>
      </w:r>
      <w:r>
        <w:rPr>
          <w:rFonts w:eastAsia="Calibri" w:cs="Times New Roman"/>
          <w:iCs/>
          <w:color w:val="000000"/>
          <w:szCs w:val="24"/>
          <w:lang w:eastAsia="ru-RU"/>
        </w:rPr>
        <w:t>расположения этих реквизитов в обозначении стандарта</w:t>
      </w:r>
      <w:r w:rsidRPr="00175B50">
        <w:rPr>
          <w:rFonts w:eastAsia="Calibri" w:cs="Times New Roman"/>
          <w:iCs/>
          <w:color w:val="000000"/>
          <w:szCs w:val="24"/>
          <w:lang w:eastAsia="ru-RU"/>
        </w:rPr>
        <w:t>.</w:t>
      </w:r>
    </w:p>
    <w:p w:rsidR="00A34CCE" w:rsidRDefault="00A34CCE" w:rsidP="00A34CCE">
      <w:pPr>
        <w:tabs>
          <w:tab w:val="left" w:pos="1116"/>
        </w:tabs>
        <w:spacing w:after="0" w:line="240" w:lineRule="auto"/>
        <w:ind w:firstLine="709"/>
        <w:jc w:val="both"/>
        <w:rPr>
          <w:rFonts w:eastAsia="Arial Unicode MS" w:cs="Times New Roman"/>
          <w:szCs w:val="24"/>
          <w:shd w:val="clear" w:color="auto" w:fill="FFFFFF"/>
          <w:lang w:eastAsia="ru-RU"/>
        </w:rPr>
      </w:pPr>
      <w:r>
        <w:rPr>
          <w:rFonts w:eastAsia="Arial Unicode MS" w:cs="Times New Roman"/>
          <w:szCs w:val="24"/>
          <w:shd w:val="clear" w:color="auto" w:fill="FFFFFF"/>
          <w:lang w:eastAsia="ru-RU"/>
        </w:rPr>
        <w:tab/>
      </w:r>
    </w:p>
    <w:p w:rsidR="00DF566B" w:rsidRPr="00A34CCE" w:rsidRDefault="00DF566B" w:rsidP="00A34CCE">
      <w:pPr>
        <w:tabs>
          <w:tab w:val="left" w:pos="1116"/>
        </w:tabs>
        <w:spacing w:after="0" w:line="240" w:lineRule="auto"/>
        <w:ind w:firstLine="709"/>
        <w:jc w:val="both"/>
        <w:rPr>
          <w:rFonts w:eastAsia="Arial Unicode MS" w:cs="Times New Roman"/>
          <w:szCs w:val="24"/>
          <w:shd w:val="clear" w:color="auto" w:fill="FFFFFF"/>
          <w:lang w:eastAsia="ru-RU"/>
        </w:rPr>
      </w:pPr>
      <w:r w:rsidRPr="00175B50">
        <w:rPr>
          <w:rFonts w:eastAsia="Arial Unicode MS" w:cs="Times New Roman"/>
          <w:szCs w:val="24"/>
          <w:lang w:eastAsia="ru-RU"/>
        </w:rPr>
        <w:t>Запишите соответствующую последовательность цифр слева направо:</w:t>
      </w:r>
    </w:p>
    <w:tbl>
      <w:tblPr>
        <w:tblStyle w:val="a6"/>
        <w:tblW w:w="0" w:type="auto"/>
        <w:tblLook w:val="04A0" w:firstRow="1" w:lastRow="0" w:firstColumn="1" w:lastColumn="0" w:noHBand="0" w:noVBand="1"/>
      </w:tblPr>
      <w:tblGrid>
        <w:gridCol w:w="1217"/>
        <w:gridCol w:w="1217"/>
        <w:gridCol w:w="1217"/>
        <w:gridCol w:w="1217"/>
      </w:tblGrid>
      <w:tr w:rsidR="00DF566B" w:rsidTr="005F4950">
        <w:tc>
          <w:tcPr>
            <w:tcW w:w="1217" w:type="dxa"/>
          </w:tcPr>
          <w:p w:rsidR="00DF566B" w:rsidRDefault="00DF566B" w:rsidP="005F4950">
            <w:pPr>
              <w:rPr>
                <w:rFonts w:cs="Times New Roman"/>
                <w:bCs/>
                <w:sz w:val="24"/>
                <w:szCs w:val="24"/>
              </w:rPr>
            </w:pPr>
          </w:p>
        </w:tc>
        <w:tc>
          <w:tcPr>
            <w:tcW w:w="1217" w:type="dxa"/>
          </w:tcPr>
          <w:p w:rsidR="00DF566B" w:rsidRDefault="00DF566B" w:rsidP="005F4950">
            <w:pPr>
              <w:rPr>
                <w:rFonts w:cs="Times New Roman"/>
                <w:bCs/>
                <w:sz w:val="24"/>
                <w:szCs w:val="24"/>
              </w:rPr>
            </w:pPr>
          </w:p>
        </w:tc>
        <w:tc>
          <w:tcPr>
            <w:tcW w:w="1217" w:type="dxa"/>
          </w:tcPr>
          <w:p w:rsidR="00DF566B" w:rsidRDefault="00DF566B" w:rsidP="005F4950">
            <w:pPr>
              <w:rPr>
                <w:rFonts w:cs="Times New Roman"/>
                <w:bCs/>
                <w:sz w:val="24"/>
                <w:szCs w:val="24"/>
              </w:rPr>
            </w:pPr>
          </w:p>
        </w:tc>
        <w:tc>
          <w:tcPr>
            <w:tcW w:w="1217" w:type="dxa"/>
          </w:tcPr>
          <w:p w:rsidR="00DF566B" w:rsidRDefault="00DF566B" w:rsidP="005F4950">
            <w:pPr>
              <w:rPr>
                <w:rFonts w:cs="Times New Roman"/>
                <w:bCs/>
                <w:szCs w:val="24"/>
              </w:rPr>
            </w:pPr>
          </w:p>
        </w:tc>
      </w:tr>
    </w:tbl>
    <w:p w:rsidR="00E64D17" w:rsidRDefault="00E64D17" w:rsidP="004462D9">
      <w:pPr>
        <w:spacing w:after="0" w:line="240" w:lineRule="auto"/>
        <w:rPr>
          <w:rFonts w:cs="Times New Roman"/>
          <w:b/>
          <w:szCs w:val="24"/>
        </w:rPr>
      </w:pPr>
    </w:p>
    <w:p w:rsidR="00E64D17" w:rsidRPr="004914DD" w:rsidRDefault="00E64D17" w:rsidP="004462D9">
      <w:pPr>
        <w:spacing w:after="0" w:line="240" w:lineRule="auto"/>
        <w:rPr>
          <w:rFonts w:cs="Times New Roman"/>
          <w:b/>
          <w:szCs w:val="24"/>
        </w:rPr>
      </w:pPr>
      <w:r w:rsidRPr="004914DD">
        <w:rPr>
          <w:rFonts w:cs="Times New Roman"/>
          <w:b/>
          <w:szCs w:val="24"/>
        </w:rPr>
        <w:t>Задание 584.</w:t>
      </w:r>
    </w:p>
    <w:p w:rsidR="003575EE" w:rsidRPr="003405E2" w:rsidRDefault="003575EE" w:rsidP="003575EE">
      <w:pPr>
        <w:spacing w:after="0" w:line="240" w:lineRule="auto"/>
        <w:contextualSpacing/>
        <w:jc w:val="both"/>
        <w:rPr>
          <w:rFonts w:eastAsia="Arial Unicode MS" w:cs="Times New Roman"/>
          <w:b/>
          <w:i/>
          <w:iCs/>
          <w:szCs w:val="24"/>
        </w:rPr>
      </w:pPr>
      <w:r w:rsidRPr="003405E2">
        <w:rPr>
          <w:rFonts w:cs="Times New Roman"/>
          <w:b/>
          <w:bCs/>
          <w:i/>
          <w:szCs w:val="24"/>
        </w:rPr>
        <w:t>Прочитайте текст, выберите правильный вариант ответа</w:t>
      </w:r>
      <w:r w:rsidR="00D16EB6">
        <w:rPr>
          <w:rFonts w:cs="Times New Roman"/>
          <w:b/>
          <w:bCs/>
          <w:i/>
          <w:szCs w:val="24"/>
        </w:rPr>
        <w:t>.</w:t>
      </w:r>
      <w:r w:rsidRPr="003405E2">
        <w:rPr>
          <w:rFonts w:cs="Times New Roman"/>
          <w:b/>
          <w:bCs/>
          <w:i/>
          <w:szCs w:val="24"/>
        </w:rPr>
        <w:t xml:space="preserve"> </w:t>
      </w:r>
    </w:p>
    <w:p w:rsidR="003575EE" w:rsidRPr="003405E2" w:rsidRDefault="003575EE" w:rsidP="003575EE">
      <w:pPr>
        <w:spacing w:after="0" w:line="240" w:lineRule="auto"/>
        <w:ind w:firstLine="709"/>
        <w:contextualSpacing/>
        <w:jc w:val="both"/>
        <w:rPr>
          <w:rFonts w:cs="Times New Roman"/>
          <w:iCs/>
          <w:szCs w:val="24"/>
        </w:rPr>
      </w:pPr>
      <w:r w:rsidRPr="003405E2">
        <w:rPr>
          <w:rFonts w:cs="Times New Roman"/>
          <w:bCs/>
          <w:iCs/>
          <w:szCs w:val="24"/>
        </w:rPr>
        <w:t>Расследованию и учету подлежат несчастные случаи, происшедшие с работниками и другими лицами, участвующими в производственной деятельности.</w:t>
      </w:r>
      <w:r w:rsidRPr="003405E2">
        <w:rPr>
          <w:rFonts w:cs="Times New Roman"/>
          <w:iCs/>
          <w:szCs w:val="24"/>
        </w:rPr>
        <w:t xml:space="preserve"> </w:t>
      </w:r>
      <w:r w:rsidRPr="003405E2">
        <w:rPr>
          <w:rFonts w:cs="Times New Roman"/>
          <w:bCs/>
          <w:iCs/>
          <w:szCs w:val="24"/>
        </w:rPr>
        <w:t>Несчастный случай с работниками оформляется:</w:t>
      </w:r>
    </w:p>
    <w:p w:rsidR="003575EE" w:rsidRPr="003405E2" w:rsidRDefault="003575EE" w:rsidP="003575EE">
      <w:pPr>
        <w:shd w:val="clear" w:color="auto" w:fill="FFFFFF"/>
        <w:spacing w:after="0" w:line="240" w:lineRule="auto"/>
        <w:contextualSpacing/>
        <w:jc w:val="both"/>
        <w:rPr>
          <w:rFonts w:cs="Times New Roman"/>
          <w:szCs w:val="24"/>
        </w:rPr>
      </w:pPr>
      <w:r w:rsidRPr="003405E2">
        <w:rPr>
          <w:rFonts w:cs="Times New Roman"/>
          <w:szCs w:val="24"/>
        </w:rPr>
        <w:t>1) актом по форме Н-1;</w:t>
      </w:r>
    </w:p>
    <w:p w:rsidR="003575EE" w:rsidRPr="003405E2" w:rsidRDefault="003575EE" w:rsidP="003575EE">
      <w:pPr>
        <w:shd w:val="clear" w:color="auto" w:fill="FFFFFF"/>
        <w:spacing w:after="0" w:line="240" w:lineRule="auto"/>
        <w:contextualSpacing/>
        <w:jc w:val="both"/>
        <w:rPr>
          <w:rFonts w:cs="Times New Roman"/>
          <w:szCs w:val="24"/>
        </w:rPr>
      </w:pPr>
      <w:r w:rsidRPr="003405E2">
        <w:rPr>
          <w:rFonts w:cs="Times New Roman"/>
          <w:szCs w:val="24"/>
        </w:rPr>
        <w:t>2) актом по форме Н-2;</w:t>
      </w:r>
    </w:p>
    <w:p w:rsidR="003575EE" w:rsidRPr="003405E2" w:rsidRDefault="003575EE" w:rsidP="003575EE">
      <w:pPr>
        <w:shd w:val="clear" w:color="auto" w:fill="FFFFFF"/>
        <w:spacing w:after="0" w:line="240" w:lineRule="auto"/>
        <w:contextualSpacing/>
        <w:jc w:val="both"/>
        <w:rPr>
          <w:rFonts w:cs="Times New Roman"/>
          <w:szCs w:val="24"/>
        </w:rPr>
      </w:pPr>
      <w:r w:rsidRPr="003405E2">
        <w:rPr>
          <w:rFonts w:cs="Times New Roman"/>
          <w:szCs w:val="24"/>
        </w:rPr>
        <w:t>3) актом в произвольной форме.</w:t>
      </w:r>
    </w:p>
    <w:p w:rsidR="003575EE" w:rsidRPr="003405E2" w:rsidRDefault="003575EE" w:rsidP="003575EE">
      <w:pPr>
        <w:spacing w:after="0" w:line="240" w:lineRule="auto"/>
        <w:contextualSpacing/>
        <w:jc w:val="both"/>
        <w:rPr>
          <w:rFonts w:cs="Times New Roman"/>
          <w:iCs/>
          <w:szCs w:val="24"/>
        </w:rPr>
      </w:pPr>
    </w:p>
    <w:p w:rsidR="003575EE" w:rsidRPr="003405E2" w:rsidRDefault="003575EE" w:rsidP="003575EE">
      <w:pPr>
        <w:spacing w:after="0" w:line="240" w:lineRule="auto"/>
        <w:jc w:val="both"/>
        <w:rPr>
          <w:rFonts w:cs="Times New Roman"/>
          <w:b/>
          <w:szCs w:val="24"/>
        </w:rPr>
      </w:pPr>
      <w:r w:rsidRPr="003405E2">
        <w:rPr>
          <w:rFonts w:cs="Times New Roman"/>
          <w:b/>
          <w:szCs w:val="24"/>
        </w:rPr>
        <w:t xml:space="preserve">Ответ: </w:t>
      </w:r>
    </w:p>
    <w:p w:rsidR="00E64D17" w:rsidRDefault="00E64D17" w:rsidP="004462D9">
      <w:pPr>
        <w:spacing w:after="0" w:line="240" w:lineRule="auto"/>
        <w:rPr>
          <w:rFonts w:cs="Times New Roman"/>
          <w:b/>
          <w:szCs w:val="24"/>
        </w:rPr>
      </w:pPr>
    </w:p>
    <w:p w:rsidR="00E64D17" w:rsidRPr="00700E02" w:rsidRDefault="00E64D17" w:rsidP="004462D9">
      <w:pPr>
        <w:spacing w:after="0" w:line="240" w:lineRule="auto"/>
        <w:rPr>
          <w:rFonts w:cs="Times New Roman"/>
          <w:b/>
          <w:szCs w:val="24"/>
        </w:rPr>
      </w:pPr>
      <w:r w:rsidRPr="00700E02">
        <w:rPr>
          <w:rFonts w:cs="Times New Roman"/>
          <w:b/>
          <w:szCs w:val="24"/>
        </w:rPr>
        <w:t>Задание 585.</w:t>
      </w:r>
    </w:p>
    <w:p w:rsidR="001E08F1" w:rsidRPr="001E08F1" w:rsidRDefault="001E08F1" w:rsidP="001E08F1">
      <w:pPr>
        <w:widowControl w:val="0"/>
        <w:snapToGrid w:val="0"/>
        <w:spacing w:after="0" w:line="240" w:lineRule="auto"/>
        <w:jc w:val="both"/>
        <w:rPr>
          <w:rFonts w:cs="Times New Roman"/>
          <w:b/>
          <w:i/>
        </w:rPr>
      </w:pPr>
      <w:r w:rsidRPr="001E08F1">
        <w:rPr>
          <w:rFonts w:cs="Times New Roman"/>
          <w:b/>
          <w:i/>
        </w:rPr>
        <w:t>Прочитайте текст и установите соответствие.</w:t>
      </w:r>
    </w:p>
    <w:p w:rsidR="00700E02" w:rsidRDefault="00700E02" w:rsidP="00700E02">
      <w:pPr>
        <w:shd w:val="clear" w:color="auto" w:fill="FFFFFF"/>
        <w:spacing w:after="0" w:line="240" w:lineRule="auto"/>
        <w:ind w:firstLine="709"/>
        <w:jc w:val="both"/>
        <w:rPr>
          <w:rFonts w:cs="Times New Roman"/>
          <w:shd w:val="clear" w:color="auto" w:fill="FFFFFF"/>
        </w:rPr>
      </w:pPr>
      <w:r w:rsidRPr="005A584A">
        <w:rPr>
          <w:rFonts w:cs="Times New Roman"/>
        </w:rPr>
        <w:t>Горничная должна знать временные нормативы осуществления всех видов уборочных работ. Это поможет ей исполнить необходимый объем работ с минимальными затратами сил и времени.</w:t>
      </w:r>
      <w:r w:rsidRPr="005A584A">
        <w:rPr>
          <w:rFonts w:cs="Times New Roman"/>
          <w:shd w:val="clear" w:color="auto" w:fill="FFFFFF"/>
        </w:rPr>
        <w:t xml:space="preserve"> </w:t>
      </w:r>
    </w:p>
    <w:p w:rsidR="00700E02" w:rsidRPr="005A584A" w:rsidRDefault="00700E02" w:rsidP="00700E02">
      <w:pPr>
        <w:shd w:val="clear" w:color="auto" w:fill="FFFFFF"/>
        <w:spacing w:after="0" w:line="240" w:lineRule="auto"/>
        <w:ind w:firstLine="709"/>
        <w:jc w:val="both"/>
        <w:rPr>
          <w:rFonts w:cs="Times New Roman"/>
        </w:rPr>
      </w:pPr>
      <w:r w:rsidRPr="00313571">
        <w:rPr>
          <w:rFonts w:cs="Times New Roman"/>
        </w:rPr>
        <w:t>Соотнесите виды уборочных работ и нормативы их проведения</w:t>
      </w:r>
      <w:r>
        <w:rPr>
          <w:rFonts w:cs="Times New Roman"/>
        </w:rPr>
        <w:t xml:space="preserve"> </w:t>
      </w:r>
      <w:r w:rsidRPr="009D481F">
        <w:rPr>
          <w:rFonts w:cs="Times New Roman"/>
        </w:rPr>
        <w:t>(в расчете на 1 м</w:t>
      </w:r>
      <w:r w:rsidRPr="009D481F">
        <w:rPr>
          <w:rFonts w:cs="Times New Roman"/>
          <w:vertAlign w:val="superscript"/>
        </w:rPr>
        <w:t>2</w:t>
      </w:r>
      <w:r w:rsidRPr="009D481F">
        <w:rPr>
          <w:rFonts w:cs="Times New Roman"/>
        </w:rPr>
        <w:t>)</w:t>
      </w:r>
      <w:r w:rsidRPr="00313571">
        <w:rPr>
          <w:rFonts w:cs="Times New Roman"/>
        </w:rPr>
        <w:t>.</w:t>
      </w:r>
    </w:p>
    <w:p w:rsidR="00700E02" w:rsidRPr="005A584A" w:rsidRDefault="00700E02" w:rsidP="00700E02">
      <w:pPr>
        <w:widowControl w:val="0"/>
        <w:snapToGrid w:val="0"/>
        <w:spacing w:after="0" w:line="240" w:lineRule="auto"/>
        <w:ind w:firstLine="709"/>
        <w:jc w:val="both"/>
        <w:rPr>
          <w:rFonts w:cs="Times New Roman"/>
        </w:rPr>
      </w:pPr>
      <w:r w:rsidRPr="005A584A">
        <w:rPr>
          <w:rFonts w:cs="Times New Roman"/>
        </w:rPr>
        <w:t>К каждой позиции, данной в левом столбце, подберите соответствующую позицию из правого столбца: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969"/>
        <w:gridCol w:w="567"/>
        <w:gridCol w:w="4677"/>
      </w:tblGrid>
      <w:tr w:rsidR="00700E02" w:rsidRPr="005A584A" w:rsidTr="006636D4">
        <w:tc>
          <w:tcPr>
            <w:tcW w:w="4503" w:type="dxa"/>
            <w:gridSpan w:val="2"/>
            <w:shd w:val="clear" w:color="auto" w:fill="auto"/>
            <w:vAlign w:val="center"/>
          </w:tcPr>
          <w:p w:rsidR="00700E02" w:rsidRDefault="00700E02" w:rsidP="006636D4">
            <w:pPr>
              <w:spacing w:after="0" w:line="240" w:lineRule="auto"/>
              <w:jc w:val="center"/>
              <w:rPr>
                <w:rFonts w:cs="Times New Roman"/>
                <w:bCs/>
              </w:rPr>
            </w:pPr>
            <w:r w:rsidRPr="001E08F1">
              <w:rPr>
                <w:rFonts w:cs="Times New Roman"/>
                <w:bCs/>
              </w:rPr>
              <w:t>Виды уборочных работ</w:t>
            </w:r>
          </w:p>
          <w:p w:rsidR="00700E02" w:rsidRPr="001E08F1" w:rsidRDefault="00700E02" w:rsidP="006636D4">
            <w:pPr>
              <w:spacing w:after="0" w:line="240" w:lineRule="auto"/>
              <w:jc w:val="center"/>
              <w:rPr>
                <w:rFonts w:cs="Times New Roman"/>
                <w:bCs/>
              </w:rPr>
            </w:pPr>
          </w:p>
        </w:tc>
        <w:tc>
          <w:tcPr>
            <w:tcW w:w="5244" w:type="dxa"/>
            <w:gridSpan w:val="2"/>
            <w:shd w:val="clear" w:color="auto" w:fill="auto"/>
            <w:vAlign w:val="center"/>
          </w:tcPr>
          <w:p w:rsidR="00700E02" w:rsidRPr="001E08F1" w:rsidRDefault="00700E02" w:rsidP="006636D4">
            <w:pPr>
              <w:spacing w:after="0" w:line="240" w:lineRule="auto"/>
              <w:jc w:val="center"/>
              <w:rPr>
                <w:rFonts w:cs="Times New Roman"/>
                <w:bCs/>
              </w:rPr>
            </w:pPr>
            <w:r w:rsidRPr="001E08F1">
              <w:rPr>
                <w:rFonts w:cs="Times New Roman"/>
              </w:rPr>
              <w:t>Нормативы их проведения (в расчете на 1 м</w:t>
            </w:r>
            <w:r w:rsidRPr="001E08F1">
              <w:rPr>
                <w:rFonts w:cs="Times New Roman"/>
                <w:vertAlign w:val="superscript"/>
              </w:rPr>
              <w:t>2</w:t>
            </w:r>
            <w:r w:rsidRPr="001E08F1">
              <w:rPr>
                <w:rFonts w:cs="Times New Roman"/>
              </w:rPr>
              <w:t>)</w:t>
            </w:r>
          </w:p>
        </w:tc>
      </w:tr>
      <w:tr w:rsidR="00700E02" w:rsidRPr="005A584A" w:rsidTr="00D905A5">
        <w:trPr>
          <w:trHeight w:val="420"/>
        </w:trPr>
        <w:tc>
          <w:tcPr>
            <w:tcW w:w="534" w:type="dxa"/>
            <w:shd w:val="clear" w:color="auto" w:fill="auto"/>
            <w:vAlign w:val="center"/>
          </w:tcPr>
          <w:p w:rsidR="00700E02" w:rsidRPr="005A584A" w:rsidRDefault="00700E02" w:rsidP="006636D4">
            <w:pPr>
              <w:widowControl w:val="0"/>
              <w:snapToGrid w:val="0"/>
              <w:spacing w:after="0" w:line="240" w:lineRule="auto"/>
              <w:jc w:val="center"/>
              <w:rPr>
                <w:rFonts w:cs="Times New Roman"/>
                <w:b/>
                <w:szCs w:val="28"/>
              </w:rPr>
            </w:pPr>
            <w:r w:rsidRPr="005A584A">
              <w:rPr>
                <w:rFonts w:cs="Times New Roman"/>
                <w:b/>
                <w:szCs w:val="28"/>
              </w:rPr>
              <w:t>А</w:t>
            </w:r>
          </w:p>
        </w:tc>
        <w:tc>
          <w:tcPr>
            <w:tcW w:w="3969" w:type="dxa"/>
            <w:shd w:val="clear" w:color="auto" w:fill="auto"/>
            <w:vAlign w:val="center"/>
          </w:tcPr>
          <w:p w:rsidR="00700E02" w:rsidRDefault="00700E02" w:rsidP="006636D4">
            <w:pPr>
              <w:widowControl w:val="0"/>
              <w:snapToGrid w:val="0"/>
              <w:spacing w:after="0" w:line="240" w:lineRule="auto"/>
              <w:jc w:val="center"/>
              <w:rPr>
                <w:rFonts w:cs="Times New Roman"/>
                <w:szCs w:val="28"/>
              </w:rPr>
            </w:pPr>
            <w:r>
              <w:rPr>
                <w:rFonts w:cs="Times New Roman"/>
                <w:szCs w:val="28"/>
              </w:rPr>
              <w:t>Сухая протирка стола письменного</w:t>
            </w:r>
          </w:p>
          <w:p w:rsidR="00700E02" w:rsidRPr="005A584A" w:rsidRDefault="00700E02" w:rsidP="006636D4">
            <w:pPr>
              <w:widowControl w:val="0"/>
              <w:snapToGrid w:val="0"/>
              <w:spacing w:after="0" w:line="240" w:lineRule="auto"/>
              <w:jc w:val="center"/>
              <w:rPr>
                <w:rFonts w:cs="Times New Roman"/>
                <w:szCs w:val="28"/>
              </w:rPr>
            </w:pPr>
          </w:p>
        </w:tc>
        <w:tc>
          <w:tcPr>
            <w:tcW w:w="567" w:type="dxa"/>
            <w:shd w:val="clear" w:color="auto" w:fill="auto"/>
            <w:vAlign w:val="center"/>
          </w:tcPr>
          <w:p w:rsidR="00700E02" w:rsidRPr="001E08F1" w:rsidRDefault="00700E02" w:rsidP="006636D4">
            <w:pPr>
              <w:widowControl w:val="0"/>
              <w:snapToGrid w:val="0"/>
              <w:spacing w:after="0" w:line="240" w:lineRule="auto"/>
              <w:jc w:val="center"/>
              <w:rPr>
                <w:rFonts w:cs="Times New Roman"/>
                <w:szCs w:val="28"/>
              </w:rPr>
            </w:pPr>
            <w:r w:rsidRPr="001E08F1">
              <w:rPr>
                <w:rFonts w:cs="Times New Roman"/>
                <w:szCs w:val="28"/>
              </w:rPr>
              <w:t>1</w:t>
            </w:r>
          </w:p>
        </w:tc>
        <w:tc>
          <w:tcPr>
            <w:tcW w:w="4677" w:type="dxa"/>
            <w:shd w:val="clear" w:color="auto" w:fill="auto"/>
            <w:vAlign w:val="center"/>
          </w:tcPr>
          <w:p w:rsidR="00700E02" w:rsidRDefault="00700E02" w:rsidP="006636D4">
            <w:pPr>
              <w:spacing w:after="0" w:line="240" w:lineRule="auto"/>
              <w:jc w:val="center"/>
              <w:rPr>
                <w:rFonts w:cs="Times New Roman"/>
                <w:bCs/>
              </w:rPr>
            </w:pPr>
            <w:r>
              <w:rPr>
                <w:rFonts w:cs="Times New Roman"/>
                <w:bCs/>
              </w:rPr>
              <w:t>45 секунд</w:t>
            </w:r>
          </w:p>
          <w:p w:rsidR="00700E02" w:rsidRPr="005A584A" w:rsidRDefault="00700E02" w:rsidP="006636D4">
            <w:pPr>
              <w:spacing w:after="0" w:line="240" w:lineRule="auto"/>
              <w:jc w:val="center"/>
              <w:rPr>
                <w:rFonts w:cs="Times New Roman"/>
                <w:bCs/>
              </w:rPr>
            </w:pPr>
          </w:p>
        </w:tc>
      </w:tr>
      <w:tr w:rsidR="00700E02" w:rsidRPr="005A584A" w:rsidTr="006636D4">
        <w:tc>
          <w:tcPr>
            <w:tcW w:w="534" w:type="dxa"/>
            <w:shd w:val="clear" w:color="auto" w:fill="auto"/>
            <w:vAlign w:val="center"/>
          </w:tcPr>
          <w:p w:rsidR="00700E02" w:rsidRPr="005A584A" w:rsidRDefault="00700E02" w:rsidP="006636D4">
            <w:pPr>
              <w:widowControl w:val="0"/>
              <w:snapToGrid w:val="0"/>
              <w:spacing w:after="0" w:line="240" w:lineRule="auto"/>
              <w:jc w:val="center"/>
              <w:rPr>
                <w:rFonts w:cs="Times New Roman"/>
                <w:b/>
                <w:szCs w:val="28"/>
              </w:rPr>
            </w:pPr>
            <w:r w:rsidRPr="005A584A">
              <w:rPr>
                <w:rFonts w:cs="Times New Roman"/>
                <w:b/>
                <w:szCs w:val="28"/>
              </w:rPr>
              <w:t>Б</w:t>
            </w:r>
          </w:p>
        </w:tc>
        <w:tc>
          <w:tcPr>
            <w:tcW w:w="3969" w:type="dxa"/>
            <w:shd w:val="clear" w:color="auto" w:fill="auto"/>
            <w:vAlign w:val="center"/>
          </w:tcPr>
          <w:p w:rsidR="00700E02" w:rsidRPr="005A584A" w:rsidRDefault="00700E02" w:rsidP="006636D4">
            <w:pPr>
              <w:widowControl w:val="0"/>
              <w:snapToGrid w:val="0"/>
              <w:spacing w:after="0" w:line="240" w:lineRule="auto"/>
              <w:jc w:val="center"/>
              <w:rPr>
                <w:rFonts w:cs="Times New Roman"/>
                <w:szCs w:val="28"/>
              </w:rPr>
            </w:pPr>
            <w:r>
              <w:rPr>
                <w:rFonts w:cs="Times New Roman"/>
                <w:szCs w:val="28"/>
              </w:rPr>
              <w:t>Влажная протирка стены кафельной</w:t>
            </w:r>
          </w:p>
        </w:tc>
        <w:tc>
          <w:tcPr>
            <w:tcW w:w="567" w:type="dxa"/>
            <w:shd w:val="clear" w:color="auto" w:fill="auto"/>
            <w:vAlign w:val="center"/>
          </w:tcPr>
          <w:p w:rsidR="00700E02" w:rsidRPr="001E08F1" w:rsidRDefault="00700E02" w:rsidP="006636D4">
            <w:pPr>
              <w:widowControl w:val="0"/>
              <w:snapToGrid w:val="0"/>
              <w:spacing w:after="0" w:line="240" w:lineRule="auto"/>
              <w:jc w:val="center"/>
              <w:rPr>
                <w:rFonts w:cs="Times New Roman"/>
                <w:szCs w:val="28"/>
              </w:rPr>
            </w:pPr>
            <w:r w:rsidRPr="001E08F1">
              <w:rPr>
                <w:rFonts w:cs="Times New Roman"/>
                <w:szCs w:val="28"/>
              </w:rPr>
              <w:t>2</w:t>
            </w:r>
          </w:p>
        </w:tc>
        <w:tc>
          <w:tcPr>
            <w:tcW w:w="4677" w:type="dxa"/>
            <w:shd w:val="clear" w:color="auto" w:fill="auto"/>
            <w:vAlign w:val="center"/>
          </w:tcPr>
          <w:p w:rsidR="00700E02" w:rsidRDefault="00700E02" w:rsidP="006636D4">
            <w:pPr>
              <w:spacing w:after="0" w:line="240" w:lineRule="auto"/>
              <w:jc w:val="center"/>
              <w:rPr>
                <w:rFonts w:cs="Times New Roman"/>
                <w:bCs/>
              </w:rPr>
            </w:pPr>
            <w:r>
              <w:rPr>
                <w:rFonts w:cs="Times New Roman"/>
                <w:bCs/>
              </w:rPr>
              <w:t>19 секунд</w:t>
            </w:r>
          </w:p>
          <w:p w:rsidR="00700E02" w:rsidRPr="005A584A" w:rsidRDefault="00700E02" w:rsidP="006636D4">
            <w:pPr>
              <w:spacing w:after="0" w:line="240" w:lineRule="auto"/>
              <w:jc w:val="center"/>
              <w:rPr>
                <w:rFonts w:cs="Times New Roman"/>
                <w:bCs/>
              </w:rPr>
            </w:pPr>
          </w:p>
        </w:tc>
      </w:tr>
      <w:tr w:rsidR="00700E02" w:rsidRPr="005A584A" w:rsidTr="006636D4">
        <w:tc>
          <w:tcPr>
            <w:tcW w:w="534" w:type="dxa"/>
            <w:shd w:val="clear" w:color="auto" w:fill="auto"/>
            <w:vAlign w:val="center"/>
          </w:tcPr>
          <w:p w:rsidR="00700E02" w:rsidRPr="005A584A" w:rsidRDefault="00700E02" w:rsidP="006636D4">
            <w:pPr>
              <w:widowControl w:val="0"/>
              <w:snapToGrid w:val="0"/>
              <w:spacing w:after="0" w:line="240" w:lineRule="auto"/>
              <w:jc w:val="center"/>
              <w:rPr>
                <w:rFonts w:cs="Times New Roman"/>
                <w:b/>
                <w:szCs w:val="28"/>
              </w:rPr>
            </w:pPr>
            <w:r w:rsidRPr="005A584A">
              <w:rPr>
                <w:rFonts w:cs="Times New Roman"/>
                <w:b/>
                <w:szCs w:val="28"/>
              </w:rPr>
              <w:t>В</w:t>
            </w:r>
          </w:p>
        </w:tc>
        <w:tc>
          <w:tcPr>
            <w:tcW w:w="3969" w:type="dxa"/>
            <w:shd w:val="clear" w:color="auto" w:fill="auto"/>
            <w:vAlign w:val="center"/>
          </w:tcPr>
          <w:p w:rsidR="00700E02" w:rsidRPr="005A584A" w:rsidRDefault="00700E02" w:rsidP="006636D4">
            <w:pPr>
              <w:widowControl w:val="0"/>
              <w:snapToGrid w:val="0"/>
              <w:spacing w:after="0" w:line="240" w:lineRule="auto"/>
              <w:jc w:val="center"/>
              <w:rPr>
                <w:rFonts w:cs="Times New Roman"/>
                <w:szCs w:val="28"/>
              </w:rPr>
            </w:pPr>
            <w:r>
              <w:rPr>
                <w:rFonts w:cs="Times New Roman"/>
                <w:szCs w:val="28"/>
              </w:rPr>
              <w:t>Мытье плинтуса</w:t>
            </w:r>
          </w:p>
        </w:tc>
        <w:tc>
          <w:tcPr>
            <w:tcW w:w="567" w:type="dxa"/>
            <w:shd w:val="clear" w:color="auto" w:fill="auto"/>
            <w:vAlign w:val="center"/>
          </w:tcPr>
          <w:p w:rsidR="00700E02" w:rsidRPr="001E08F1" w:rsidRDefault="00700E02" w:rsidP="006636D4">
            <w:pPr>
              <w:widowControl w:val="0"/>
              <w:snapToGrid w:val="0"/>
              <w:spacing w:after="0" w:line="240" w:lineRule="auto"/>
              <w:jc w:val="center"/>
              <w:rPr>
                <w:rFonts w:cs="Times New Roman"/>
                <w:szCs w:val="28"/>
              </w:rPr>
            </w:pPr>
            <w:r w:rsidRPr="001E08F1">
              <w:rPr>
                <w:rFonts w:cs="Times New Roman"/>
                <w:szCs w:val="28"/>
              </w:rPr>
              <w:t>3</w:t>
            </w:r>
          </w:p>
        </w:tc>
        <w:tc>
          <w:tcPr>
            <w:tcW w:w="4677" w:type="dxa"/>
            <w:shd w:val="clear" w:color="auto" w:fill="auto"/>
            <w:vAlign w:val="center"/>
          </w:tcPr>
          <w:p w:rsidR="00700E02" w:rsidRDefault="00700E02" w:rsidP="006636D4">
            <w:pPr>
              <w:spacing w:after="0" w:line="240" w:lineRule="auto"/>
              <w:jc w:val="center"/>
              <w:rPr>
                <w:rFonts w:cs="Times New Roman"/>
              </w:rPr>
            </w:pPr>
            <w:r>
              <w:rPr>
                <w:rFonts w:cs="Times New Roman"/>
              </w:rPr>
              <w:t>53 секунды</w:t>
            </w:r>
          </w:p>
          <w:p w:rsidR="00700E02" w:rsidRPr="005A584A" w:rsidRDefault="00700E02" w:rsidP="006636D4">
            <w:pPr>
              <w:spacing w:after="0" w:line="240" w:lineRule="auto"/>
              <w:jc w:val="center"/>
              <w:rPr>
                <w:rFonts w:cs="Times New Roman"/>
                <w:bCs/>
              </w:rPr>
            </w:pPr>
          </w:p>
        </w:tc>
      </w:tr>
      <w:tr w:rsidR="00700E02" w:rsidRPr="005A584A" w:rsidTr="006636D4">
        <w:tc>
          <w:tcPr>
            <w:tcW w:w="534" w:type="dxa"/>
            <w:shd w:val="clear" w:color="auto" w:fill="auto"/>
            <w:vAlign w:val="center"/>
          </w:tcPr>
          <w:p w:rsidR="00700E02" w:rsidRPr="005A584A" w:rsidRDefault="00700E02" w:rsidP="006636D4">
            <w:pPr>
              <w:widowControl w:val="0"/>
              <w:snapToGrid w:val="0"/>
              <w:spacing w:after="0" w:line="240" w:lineRule="auto"/>
              <w:jc w:val="center"/>
              <w:rPr>
                <w:rFonts w:cs="Times New Roman"/>
                <w:b/>
                <w:szCs w:val="28"/>
              </w:rPr>
            </w:pPr>
            <w:r w:rsidRPr="005A584A">
              <w:rPr>
                <w:rFonts w:cs="Times New Roman"/>
                <w:b/>
                <w:szCs w:val="28"/>
              </w:rPr>
              <w:t>Г</w:t>
            </w:r>
          </w:p>
        </w:tc>
        <w:tc>
          <w:tcPr>
            <w:tcW w:w="3969" w:type="dxa"/>
            <w:shd w:val="clear" w:color="auto" w:fill="auto"/>
            <w:vAlign w:val="center"/>
          </w:tcPr>
          <w:p w:rsidR="00700E02" w:rsidRPr="005A584A" w:rsidRDefault="00700E02" w:rsidP="006636D4">
            <w:pPr>
              <w:widowControl w:val="0"/>
              <w:snapToGrid w:val="0"/>
              <w:spacing w:after="0" w:line="240" w:lineRule="auto"/>
              <w:jc w:val="center"/>
              <w:rPr>
                <w:rFonts w:cs="Times New Roman"/>
                <w:szCs w:val="28"/>
              </w:rPr>
            </w:pPr>
            <w:r>
              <w:rPr>
                <w:rFonts w:cs="Times New Roman"/>
                <w:szCs w:val="28"/>
              </w:rPr>
              <w:t>Чистка пылесосом дивана</w:t>
            </w:r>
          </w:p>
        </w:tc>
        <w:tc>
          <w:tcPr>
            <w:tcW w:w="567" w:type="dxa"/>
            <w:shd w:val="clear" w:color="auto" w:fill="auto"/>
            <w:vAlign w:val="center"/>
          </w:tcPr>
          <w:p w:rsidR="00700E02" w:rsidRPr="001E08F1" w:rsidRDefault="00700E02" w:rsidP="006636D4">
            <w:pPr>
              <w:widowControl w:val="0"/>
              <w:snapToGrid w:val="0"/>
              <w:spacing w:after="0" w:line="240" w:lineRule="auto"/>
              <w:jc w:val="center"/>
              <w:rPr>
                <w:rFonts w:cs="Times New Roman"/>
                <w:szCs w:val="28"/>
              </w:rPr>
            </w:pPr>
            <w:r w:rsidRPr="001E08F1">
              <w:rPr>
                <w:rFonts w:cs="Times New Roman"/>
                <w:szCs w:val="28"/>
              </w:rPr>
              <w:t>4</w:t>
            </w:r>
          </w:p>
        </w:tc>
        <w:tc>
          <w:tcPr>
            <w:tcW w:w="4677" w:type="dxa"/>
            <w:shd w:val="clear" w:color="auto" w:fill="auto"/>
            <w:vAlign w:val="center"/>
          </w:tcPr>
          <w:p w:rsidR="00700E02" w:rsidRDefault="00700E02" w:rsidP="006636D4">
            <w:pPr>
              <w:spacing w:after="0" w:line="240" w:lineRule="auto"/>
              <w:jc w:val="center"/>
              <w:rPr>
                <w:rFonts w:cs="Times New Roman"/>
              </w:rPr>
            </w:pPr>
            <w:r>
              <w:rPr>
                <w:rFonts w:cs="Times New Roman"/>
              </w:rPr>
              <w:t>65 секунд</w:t>
            </w:r>
          </w:p>
          <w:p w:rsidR="00700E02" w:rsidRPr="005A584A" w:rsidRDefault="00700E02" w:rsidP="006636D4">
            <w:pPr>
              <w:spacing w:after="0" w:line="240" w:lineRule="auto"/>
              <w:jc w:val="center"/>
              <w:rPr>
                <w:rFonts w:cs="Times New Roman"/>
              </w:rPr>
            </w:pPr>
          </w:p>
        </w:tc>
      </w:tr>
    </w:tbl>
    <w:p w:rsidR="00700E02" w:rsidRDefault="00700E02" w:rsidP="00700E02">
      <w:pPr>
        <w:widowControl w:val="0"/>
        <w:tabs>
          <w:tab w:val="left" w:pos="1101"/>
        </w:tabs>
        <w:snapToGrid w:val="0"/>
        <w:spacing w:after="0" w:line="240" w:lineRule="auto"/>
        <w:jc w:val="both"/>
        <w:rPr>
          <w:rFonts w:cs="Times New Roman"/>
          <w:szCs w:val="28"/>
        </w:rPr>
      </w:pPr>
    </w:p>
    <w:p w:rsidR="00700E02" w:rsidRPr="005A584A" w:rsidRDefault="00700E02" w:rsidP="00700E02">
      <w:pPr>
        <w:widowControl w:val="0"/>
        <w:tabs>
          <w:tab w:val="left" w:pos="1101"/>
        </w:tabs>
        <w:snapToGrid w:val="0"/>
        <w:spacing w:after="0" w:line="240" w:lineRule="auto"/>
        <w:jc w:val="both"/>
        <w:rPr>
          <w:rFonts w:cs="Times New Roman"/>
        </w:rPr>
      </w:pPr>
      <w:r w:rsidRPr="005A584A">
        <w:rPr>
          <w:rFonts w:cs="Times New Roman"/>
        </w:rPr>
        <w:t>Запишите выбранные цифры под соответствующими буквами:</w:t>
      </w:r>
    </w:p>
    <w:tbl>
      <w:tblPr>
        <w:tblW w:w="3317" w:type="pct"/>
        <w:tblCellMar>
          <w:left w:w="0" w:type="dxa"/>
          <w:right w:w="0" w:type="dxa"/>
        </w:tblCellMar>
        <w:tblLook w:val="0420" w:firstRow="1" w:lastRow="0" w:firstColumn="0" w:lastColumn="0" w:noHBand="0" w:noVBand="1"/>
      </w:tblPr>
      <w:tblGrid>
        <w:gridCol w:w="1559"/>
        <w:gridCol w:w="1680"/>
        <w:gridCol w:w="1680"/>
        <w:gridCol w:w="1679"/>
      </w:tblGrid>
      <w:tr w:rsidR="00700E02" w:rsidRPr="005B186B" w:rsidTr="006636D4">
        <w:trPr>
          <w:trHeight w:val="321"/>
        </w:trPr>
        <w:tc>
          <w:tcPr>
            <w:tcW w:w="118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700E02" w:rsidRPr="005B186B" w:rsidRDefault="00700E02" w:rsidP="006636D4">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А</w:t>
            </w: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700E02" w:rsidRPr="005B186B" w:rsidRDefault="00700E02" w:rsidP="006636D4">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Б</w:t>
            </w: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700E02" w:rsidRPr="005B186B" w:rsidRDefault="00700E02" w:rsidP="006636D4">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В</w:t>
            </w:r>
          </w:p>
        </w:tc>
        <w:tc>
          <w:tcPr>
            <w:tcW w:w="1272" w:type="pct"/>
            <w:tcBorders>
              <w:top w:val="single" w:sz="8" w:space="0" w:color="000000"/>
              <w:left w:val="single" w:sz="8" w:space="0" w:color="000000"/>
              <w:bottom w:val="single" w:sz="8" w:space="0" w:color="000000"/>
              <w:right w:val="single" w:sz="8" w:space="0" w:color="000000"/>
            </w:tcBorders>
            <w:vAlign w:val="center"/>
          </w:tcPr>
          <w:p w:rsidR="00700E02" w:rsidRPr="005B186B" w:rsidRDefault="00700E02" w:rsidP="006636D4">
            <w:pPr>
              <w:spacing w:after="0" w:line="240" w:lineRule="auto"/>
              <w:jc w:val="center"/>
              <w:rPr>
                <w:rFonts w:eastAsia="Times New Roman" w:cs="Times New Roman"/>
                <w:b/>
                <w:bCs/>
                <w:color w:val="000000" w:themeColor="text1"/>
                <w:szCs w:val="24"/>
                <w:lang w:eastAsia="ru-RU"/>
              </w:rPr>
            </w:pPr>
            <w:r w:rsidRPr="005B186B">
              <w:rPr>
                <w:rFonts w:eastAsia="Times New Roman" w:cs="Times New Roman"/>
                <w:b/>
                <w:bCs/>
                <w:color w:val="000000" w:themeColor="text1"/>
                <w:szCs w:val="24"/>
                <w:lang w:eastAsia="ru-RU"/>
              </w:rPr>
              <w:t>Г</w:t>
            </w:r>
          </w:p>
        </w:tc>
      </w:tr>
      <w:tr w:rsidR="00700E02" w:rsidRPr="005B186B" w:rsidTr="006636D4">
        <w:trPr>
          <w:trHeight w:val="326"/>
        </w:trPr>
        <w:tc>
          <w:tcPr>
            <w:tcW w:w="1182"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700E02" w:rsidRPr="005B186B" w:rsidRDefault="00700E02" w:rsidP="006636D4">
            <w:pPr>
              <w:spacing w:after="0" w:line="240" w:lineRule="auto"/>
              <w:jc w:val="center"/>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700E02" w:rsidRPr="005B186B" w:rsidRDefault="00700E02" w:rsidP="006636D4">
            <w:pPr>
              <w:spacing w:after="0" w:line="240" w:lineRule="auto"/>
              <w:jc w:val="center"/>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700E02" w:rsidRPr="005B186B" w:rsidRDefault="00700E02" w:rsidP="006636D4">
            <w:pPr>
              <w:spacing w:after="0" w:line="240" w:lineRule="auto"/>
              <w:jc w:val="center"/>
              <w:rPr>
                <w:rFonts w:eastAsia="Times New Roman" w:cs="Times New Roman"/>
                <w:szCs w:val="24"/>
                <w:lang w:eastAsia="ru-RU"/>
              </w:rPr>
            </w:pPr>
          </w:p>
        </w:tc>
        <w:tc>
          <w:tcPr>
            <w:tcW w:w="1272" w:type="pct"/>
            <w:tcBorders>
              <w:top w:val="single" w:sz="8" w:space="0" w:color="000000"/>
              <w:left w:val="single" w:sz="8" w:space="0" w:color="000000"/>
              <w:bottom w:val="single" w:sz="8" w:space="0" w:color="000000"/>
              <w:right w:val="single" w:sz="8" w:space="0" w:color="000000"/>
            </w:tcBorders>
            <w:vAlign w:val="center"/>
          </w:tcPr>
          <w:p w:rsidR="00700E02" w:rsidRPr="005B186B" w:rsidRDefault="00700E02" w:rsidP="006636D4">
            <w:pPr>
              <w:spacing w:after="0" w:line="240" w:lineRule="auto"/>
              <w:jc w:val="center"/>
              <w:rPr>
                <w:rFonts w:eastAsia="Times New Roman" w:cs="Times New Roman"/>
                <w:szCs w:val="24"/>
                <w:lang w:eastAsia="ru-RU"/>
              </w:rPr>
            </w:pPr>
          </w:p>
        </w:tc>
      </w:tr>
    </w:tbl>
    <w:p w:rsidR="00E64D17" w:rsidRDefault="00E64D17" w:rsidP="004462D9">
      <w:pPr>
        <w:spacing w:after="0" w:line="240" w:lineRule="auto"/>
        <w:rPr>
          <w:rFonts w:cs="Times New Roman"/>
          <w:b/>
          <w:szCs w:val="24"/>
        </w:rPr>
      </w:pPr>
    </w:p>
    <w:p w:rsidR="00E64D17" w:rsidRPr="00700E02" w:rsidRDefault="00E64D17" w:rsidP="004462D9">
      <w:pPr>
        <w:spacing w:after="0" w:line="240" w:lineRule="auto"/>
        <w:rPr>
          <w:rFonts w:cs="Times New Roman"/>
          <w:b/>
          <w:szCs w:val="24"/>
        </w:rPr>
      </w:pPr>
      <w:r w:rsidRPr="00700E02">
        <w:rPr>
          <w:rFonts w:cs="Times New Roman"/>
          <w:b/>
          <w:szCs w:val="24"/>
        </w:rPr>
        <w:t>Задание 586.</w:t>
      </w:r>
    </w:p>
    <w:p w:rsidR="001E08F1" w:rsidRPr="001E08F1" w:rsidRDefault="001E08F1" w:rsidP="001E08F1">
      <w:pPr>
        <w:widowControl w:val="0"/>
        <w:snapToGrid w:val="0"/>
        <w:spacing w:after="0" w:line="240" w:lineRule="auto"/>
        <w:jc w:val="both"/>
        <w:rPr>
          <w:rFonts w:cs="Times New Roman"/>
          <w:b/>
          <w:i/>
        </w:rPr>
      </w:pPr>
      <w:r w:rsidRPr="001E08F1">
        <w:rPr>
          <w:rFonts w:cs="Times New Roman"/>
          <w:b/>
          <w:i/>
        </w:rPr>
        <w:t>Прочитайте текст и установите соответствие.</w:t>
      </w:r>
    </w:p>
    <w:p w:rsidR="00700E02" w:rsidRDefault="00700E02" w:rsidP="00700E02">
      <w:pPr>
        <w:shd w:val="clear" w:color="auto" w:fill="FFFFFF"/>
        <w:spacing w:after="0" w:line="240" w:lineRule="auto"/>
        <w:ind w:firstLine="709"/>
        <w:jc w:val="both"/>
        <w:rPr>
          <w:rFonts w:cs="Times New Roman"/>
          <w:shd w:val="clear" w:color="auto" w:fill="FFFFFF"/>
        </w:rPr>
      </w:pPr>
      <w:r w:rsidRPr="003F7F01">
        <w:rPr>
          <w:rFonts w:cs="Times New Roman"/>
        </w:rPr>
        <w:t xml:space="preserve">Служба обслуживания </w:t>
      </w:r>
      <w:r>
        <w:rPr>
          <w:rFonts w:cs="Times New Roman"/>
        </w:rPr>
        <w:t>и эксплуатации номерного фонда</w:t>
      </w:r>
      <w:r w:rsidRPr="003F7F01">
        <w:rPr>
          <w:rFonts w:cs="Times New Roman"/>
        </w:rPr>
        <w:t xml:space="preserve"> является либо самостоятельным подразделением, либо входит в службу Front office. </w:t>
      </w:r>
      <w:r>
        <w:rPr>
          <w:rFonts w:cs="Times New Roman"/>
        </w:rPr>
        <w:t>Сотрудники</w:t>
      </w:r>
      <w:r w:rsidRPr="003F7F01">
        <w:rPr>
          <w:rFonts w:cs="Times New Roman"/>
        </w:rPr>
        <w:t xml:space="preserve"> этой службы работа</w:t>
      </w:r>
      <w:r>
        <w:rPr>
          <w:rFonts w:cs="Times New Roman"/>
        </w:rPr>
        <w:t>ю</w:t>
      </w:r>
      <w:r w:rsidRPr="003F7F01">
        <w:rPr>
          <w:rFonts w:cs="Times New Roman"/>
        </w:rPr>
        <w:t>т с клиентами в постоянном контакте и выполня</w:t>
      </w:r>
      <w:r>
        <w:rPr>
          <w:rFonts w:cs="Times New Roman"/>
        </w:rPr>
        <w:t>ю</w:t>
      </w:r>
      <w:r w:rsidRPr="003F7F01">
        <w:rPr>
          <w:rFonts w:cs="Times New Roman"/>
        </w:rPr>
        <w:t xml:space="preserve">т функции, связанные с </w:t>
      </w:r>
      <w:r>
        <w:rPr>
          <w:rFonts w:cs="Times New Roman"/>
        </w:rPr>
        <w:t xml:space="preserve">их </w:t>
      </w:r>
      <w:r w:rsidRPr="003F7F01">
        <w:rPr>
          <w:rFonts w:cs="Times New Roman"/>
        </w:rPr>
        <w:t>обслуживанием.</w:t>
      </w:r>
      <w:r w:rsidRPr="003F7F01">
        <w:rPr>
          <w:rFonts w:cs="Times New Roman"/>
          <w:shd w:val="clear" w:color="auto" w:fill="FFFFFF"/>
        </w:rPr>
        <w:t xml:space="preserve"> </w:t>
      </w:r>
    </w:p>
    <w:p w:rsidR="00700E02" w:rsidRPr="003F7F01" w:rsidRDefault="00700E02" w:rsidP="00700E02">
      <w:pPr>
        <w:shd w:val="clear" w:color="auto" w:fill="FFFFFF"/>
        <w:spacing w:after="0" w:line="240" w:lineRule="auto"/>
        <w:ind w:firstLine="709"/>
        <w:jc w:val="both"/>
        <w:rPr>
          <w:rFonts w:cs="Times New Roman"/>
        </w:rPr>
      </w:pPr>
      <w:r w:rsidRPr="003F7F01">
        <w:rPr>
          <w:rFonts w:cs="Times New Roman"/>
        </w:rPr>
        <w:t xml:space="preserve">Соотнесите </w:t>
      </w:r>
      <w:r>
        <w:rPr>
          <w:rFonts w:cs="Times New Roman"/>
        </w:rPr>
        <w:t>категорию сотрудника и его должностные обязанности</w:t>
      </w:r>
      <w:r w:rsidRPr="003F7F01">
        <w:rPr>
          <w:rFonts w:cs="Times New Roman"/>
        </w:rPr>
        <w:t>.</w:t>
      </w:r>
    </w:p>
    <w:p w:rsidR="00700E02" w:rsidRPr="00C53774" w:rsidRDefault="00700E02" w:rsidP="00700E02">
      <w:pPr>
        <w:widowControl w:val="0"/>
        <w:snapToGrid w:val="0"/>
        <w:spacing w:after="0" w:line="240" w:lineRule="auto"/>
        <w:ind w:firstLine="709"/>
        <w:jc w:val="both"/>
        <w:rPr>
          <w:rFonts w:cs="Times New Roman"/>
        </w:rPr>
      </w:pPr>
      <w:r w:rsidRPr="00C53774">
        <w:rPr>
          <w:rFonts w:cs="Times New Roman"/>
        </w:rPr>
        <w:t>К каждой позиции, данной в левом столбце, подберите соответствующую позицию из правого столбца: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118"/>
        <w:gridCol w:w="567"/>
        <w:gridCol w:w="5352"/>
      </w:tblGrid>
      <w:tr w:rsidR="00700E02" w:rsidRPr="00C53774" w:rsidTr="006636D4">
        <w:tc>
          <w:tcPr>
            <w:tcW w:w="3652" w:type="dxa"/>
            <w:gridSpan w:val="2"/>
            <w:shd w:val="clear" w:color="auto" w:fill="auto"/>
            <w:vAlign w:val="center"/>
          </w:tcPr>
          <w:p w:rsidR="00700E02" w:rsidRPr="001E08F1" w:rsidRDefault="00700E02" w:rsidP="006636D4">
            <w:pPr>
              <w:spacing w:after="0" w:line="240" w:lineRule="auto"/>
              <w:jc w:val="center"/>
              <w:rPr>
                <w:rFonts w:cs="Times New Roman"/>
                <w:bCs/>
              </w:rPr>
            </w:pPr>
            <w:r w:rsidRPr="001E08F1">
              <w:rPr>
                <w:rFonts w:cs="Times New Roman"/>
                <w:bCs/>
              </w:rPr>
              <w:t>Категория сотрудника</w:t>
            </w:r>
          </w:p>
        </w:tc>
        <w:tc>
          <w:tcPr>
            <w:tcW w:w="5919" w:type="dxa"/>
            <w:gridSpan w:val="2"/>
            <w:shd w:val="clear" w:color="auto" w:fill="auto"/>
            <w:vAlign w:val="center"/>
          </w:tcPr>
          <w:p w:rsidR="00700E02" w:rsidRPr="001E08F1" w:rsidRDefault="00700E02" w:rsidP="006636D4">
            <w:pPr>
              <w:spacing w:after="0" w:line="240" w:lineRule="auto"/>
              <w:jc w:val="center"/>
              <w:rPr>
                <w:rFonts w:cs="Times New Roman"/>
                <w:bCs/>
              </w:rPr>
            </w:pPr>
            <w:r w:rsidRPr="001E08F1">
              <w:rPr>
                <w:rFonts w:cs="Times New Roman"/>
                <w:bCs/>
              </w:rPr>
              <w:t>Должностные обязанности</w:t>
            </w:r>
          </w:p>
        </w:tc>
      </w:tr>
      <w:tr w:rsidR="00700E02" w:rsidRPr="00C53774" w:rsidTr="006636D4">
        <w:tc>
          <w:tcPr>
            <w:tcW w:w="534" w:type="dxa"/>
            <w:shd w:val="clear" w:color="auto" w:fill="auto"/>
            <w:vAlign w:val="center"/>
          </w:tcPr>
          <w:p w:rsidR="00700E02" w:rsidRPr="00C53774" w:rsidRDefault="00700E02" w:rsidP="006636D4">
            <w:pPr>
              <w:widowControl w:val="0"/>
              <w:snapToGrid w:val="0"/>
              <w:spacing w:after="0" w:line="240" w:lineRule="auto"/>
              <w:jc w:val="center"/>
              <w:rPr>
                <w:rFonts w:cs="Times New Roman"/>
                <w:b/>
                <w:szCs w:val="28"/>
              </w:rPr>
            </w:pPr>
            <w:r w:rsidRPr="00C53774">
              <w:rPr>
                <w:rFonts w:cs="Times New Roman"/>
                <w:b/>
                <w:szCs w:val="28"/>
              </w:rPr>
              <w:t>А</w:t>
            </w:r>
          </w:p>
        </w:tc>
        <w:tc>
          <w:tcPr>
            <w:tcW w:w="3118" w:type="dxa"/>
            <w:shd w:val="clear" w:color="auto" w:fill="auto"/>
            <w:vAlign w:val="center"/>
          </w:tcPr>
          <w:p w:rsidR="00700E02" w:rsidRPr="00C53774" w:rsidRDefault="00700E02" w:rsidP="006636D4">
            <w:pPr>
              <w:widowControl w:val="0"/>
              <w:snapToGrid w:val="0"/>
              <w:spacing w:after="0" w:line="240" w:lineRule="auto"/>
              <w:jc w:val="center"/>
              <w:rPr>
                <w:rFonts w:cs="Times New Roman"/>
                <w:szCs w:val="28"/>
              </w:rPr>
            </w:pPr>
            <w:r>
              <w:rPr>
                <w:rFonts w:cs="Times New Roman"/>
                <w:szCs w:val="28"/>
              </w:rPr>
              <w:t>Горничная</w:t>
            </w:r>
          </w:p>
        </w:tc>
        <w:tc>
          <w:tcPr>
            <w:tcW w:w="567" w:type="dxa"/>
            <w:shd w:val="clear" w:color="auto" w:fill="auto"/>
            <w:vAlign w:val="center"/>
          </w:tcPr>
          <w:p w:rsidR="00700E02" w:rsidRPr="001E08F1" w:rsidRDefault="00700E02" w:rsidP="006636D4">
            <w:pPr>
              <w:widowControl w:val="0"/>
              <w:snapToGrid w:val="0"/>
              <w:spacing w:after="0" w:line="240" w:lineRule="auto"/>
              <w:jc w:val="center"/>
              <w:rPr>
                <w:rFonts w:cs="Times New Roman"/>
                <w:szCs w:val="28"/>
              </w:rPr>
            </w:pPr>
            <w:r w:rsidRPr="001E08F1">
              <w:rPr>
                <w:rFonts w:cs="Times New Roman"/>
                <w:szCs w:val="28"/>
              </w:rPr>
              <w:t>1</w:t>
            </w:r>
          </w:p>
        </w:tc>
        <w:tc>
          <w:tcPr>
            <w:tcW w:w="5352" w:type="dxa"/>
            <w:shd w:val="clear" w:color="auto" w:fill="auto"/>
            <w:vAlign w:val="center"/>
          </w:tcPr>
          <w:p w:rsidR="00700E02" w:rsidRPr="00C53774" w:rsidRDefault="00700E02" w:rsidP="006636D4">
            <w:pPr>
              <w:spacing w:after="0" w:line="240" w:lineRule="auto"/>
              <w:jc w:val="center"/>
              <w:rPr>
                <w:rFonts w:cs="Times New Roman"/>
                <w:bCs/>
              </w:rPr>
            </w:pPr>
            <w:r>
              <w:rPr>
                <w:rFonts w:cs="Times New Roman"/>
                <w:bCs/>
              </w:rPr>
              <w:t>О</w:t>
            </w:r>
            <w:r w:rsidRPr="003A3E05">
              <w:rPr>
                <w:rFonts w:cs="Times New Roman"/>
                <w:bCs/>
              </w:rPr>
              <w:t>беспеч</w:t>
            </w:r>
            <w:r>
              <w:rPr>
                <w:rFonts w:cs="Times New Roman"/>
                <w:bCs/>
              </w:rPr>
              <w:t>ивает</w:t>
            </w:r>
            <w:r w:rsidRPr="003A3E05">
              <w:rPr>
                <w:rFonts w:cs="Times New Roman"/>
                <w:bCs/>
              </w:rPr>
              <w:t xml:space="preserve"> </w:t>
            </w:r>
            <w:r>
              <w:rPr>
                <w:rFonts w:cs="Times New Roman"/>
                <w:bCs/>
              </w:rPr>
              <w:t xml:space="preserve">каждый </w:t>
            </w:r>
            <w:r w:rsidRPr="003A3E05">
              <w:rPr>
                <w:rFonts w:cs="Times New Roman"/>
                <w:bCs/>
              </w:rPr>
              <w:t>номер свежими полотенцами и прида</w:t>
            </w:r>
            <w:r>
              <w:rPr>
                <w:rFonts w:cs="Times New Roman"/>
                <w:bCs/>
              </w:rPr>
              <w:t>ет</w:t>
            </w:r>
            <w:r w:rsidRPr="003A3E05">
              <w:rPr>
                <w:rFonts w:cs="Times New Roman"/>
                <w:bCs/>
              </w:rPr>
              <w:t xml:space="preserve"> номерам нарядн</w:t>
            </w:r>
            <w:r>
              <w:rPr>
                <w:rFonts w:cs="Times New Roman"/>
                <w:bCs/>
              </w:rPr>
              <w:t>ый вид</w:t>
            </w:r>
          </w:p>
        </w:tc>
      </w:tr>
      <w:tr w:rsidR="00700E02" w:rsidRPr="00C53774" w:rsidTr="006636D4">
        <w:tc>
          <w:tcPr>
            <w:tcW w:w="534" w:type="dxa"/>
            <w:shd w:val="clear" w:color="auto" w:fill="auto"/>
            <w:vAlign w:val="center"/>
          </w:tcPr>
          <w:p w:rsidR="00700E02" w:rsidRPr="00C53774" w:rsidRDefault="00700E02" w:rsidP="006636D4">
            <w:pPr>
              <w:widowControl w:val="0"/>
              <w:snapToGrid w:val="0"/>
              <w:spacing w:after="0" w:line="240" w:lineRule="auto"/>
              <w:jc w:val="center"/>
              <w:rPr>
                <w:rFonts w:cs="Times New Roman"/>
                <w:b/>
                <w:szCs w:val="28"/>
              </w:rPr>
            </w:pPr>
            <w:r w:rsidRPr="00C53774">
              <w:rPr>
                <w:rFonts w:cs="Times New Roman"/>
                <w:b/>
                <w:szCs w:val="28"/>
              </w:rPr>
              <w:t>Б</w:t>
            </w:r>
          </w:p>
        </w:tc>
        <w:tc>
          <w:tcPr>
            <w:tcW w:w="3118" w:type="dxa"/>
            <w:shd w:val="clear" w:color="auto" w:fill="auto"/>
            <w:vAlign w:val="center"/>
          </w:tcPr>
          <w:p w:rsidR="00700E02" w:rsidRPr="00C53774" w:rsidRDefault="00700E02" w:rsidP="006636D4">
            <w:pPr>
              <w:widowControl w:val="0"/>
              <w:snapToGrid w:val="0"/>
              <w:spacing w:after="0" w:line="240" w:lineRule="auto"/>
              <w:jc w:val="center"/>
              <w:rPr>
                <w:rFonts w:cs="Times New Roman"/>
                <w:szCs w:val="28"/>
              </w:rPr>
            </w:pPr>
            <w:r>
              <w:rPr>
                <w:rFonts w:cs="Times New Roman"/>
                <w:szCs w:val="28"/>
              </w:rPr>
              <w:t>Супервайзер</w:t>
            </w:r>
          </w:p>
        </w:tc>
        <w:tc>
          <w:tcPr>
            <w:tcW w:w="567" w:type="dxa"/>
            <w:shd w:val="clear" w:color="auto" w:fill="auto"/>
            <w:vAlign w:val="center"/>
          </w:tcPr>
          <w:p w:rsidR="00700E02" w:rsidRPr="001E08F1" w:rsidRDefault="00700E02" w:rsidP="006636D4">
            <w:pPr>
              <w:widowControl w:val="0"/>
              <w:snapToGrid w:val="0"/>
              <w:spacing w:after="0" w:line="240" w:lineRule="auto"/>
              <w:jc w:val="center"/>
              <w:rPr>
                <w:rFonts w:cs="Times New Roman"/>
                <w:szCs w:val="28"/>
              </w:rPr>
            </w:pPr>
            <w:r w:rsidRPr="001E08F1">
              <w:rPr>
                <w:rFonts w:cs="Times New Roman"/>
                <w:szCs w:val="28"/>
              </w:rPr>
              <w:t>2</w:t>
            </w:r>
          </w:p>
        </w:tc>
        <w:tc>
          <w:tcPr>
            <w:tcW w:w="5352" w:type="dxa"/>
            <w:shd w:val="clear" w:color="auto" w:fill="auto"/>
            <w:vAlign w:val="center"/>
          </w:tcPr>
          <w:p w:rsidR="00700E02" w:rsidRPr="00D6078F" w:rsidRDefault="00700E02" w:rsidP="006636D4">
            <w:pPr>
              <w:spacing w:after="0" w:line="240" w:lineRule="auto"/>
              <w:jc w:val="center"/>
              <w:rPr>
                <w:rFonts w:cs="Times New Roman"/>
                <w:bCs/>
              </w:rPr>
            </w:pPr>
            <w:r>
              <w:rPr>
                <w:rFonts w:cs="Times New Roman"/>
              </w:rPr>
              <w:t>О</w:t>
            </w:r>
            <w:r w:rsidRPr="00D6078F">
              <w:rPr>
                <w:rFonts w:cs="Times New Roman"/>
              </w:rPr>
              <w:t>казывает помощь в размещении клиентов в номерах, проверяет убранные номера, ведет прием или передачу сообщений гостям на эта</w:t>
            </w:r>
            <w:r>
              <w:rPr>
                <w:rFonts w:cs="Times New Roman"/>
              </w:rPr>
              <w:t>же</w:t>
            </w:r>
          </w:p>
        </w:tc>
      </w:tr>
      <w:tr w:rsidR="00700E02" w:rsidRPr="00C53774" w:rsidTr="006636D4">
        <w:tc>
          <w:tcPr>
            <w:tcW w:w="534" w:type="dxa"/>
            <w:shd w:val="clear" w:color="auto" w:fill="auto"/>
            <w:vAlign w:val="center"/>
          </w:tcPr>
          <w:p w:rsidR="00700E02" w:rsidRPr="00C53774" w:rsidRDefault="00700E02" w:rsidP="006636D4">
            <w:pPr>
              <w:widowControl w:val="0"/>
              <w:snapToGrid w:val="0"/>
              <w:spacing w:after="0" w:line="240" w:lineRule="auto"/>
              <w:jc w:val="center"/>
              <w:rPr>
                <w:rFonts w:cs="Times New Roman"/>
                <w:b/>
                <w:szCs w:val="28"/>
              </w:rPr>
            </w:pPr>
            <w:r w:rsidRPr="00C53774">
              <w:rPr>
                <w:rFonts w:cs="Times New Roman"/>
                <w:b/>
                <w:szCs w:val="28"/>
              </w:rPr>
              <w:t>В</w:t>
            </w:r>
          </w:p>
        </w:tc>
        <w:tc>
          <w:tcPr>
            <w:tcW w:w="3118" w:type="dxa"/>
            <w:shd w:val="clear" w:color="auto" w:fill="auto"/>
            <w:vAlign w:val="center"/>
          </w:tcPr>
          <w:p w:rsidR="00700E02" w:rsidRPr="00C53774" w:rsidRDefault="00700E02" w:rsidP="006636D4">
            <w:pPr>
              <w:widowControl w:val="0"/>
              <w:snapToGrid w:val="0"/>
              <w:spacing w:after="0" w:line="240" w:lineRule="auto"/>
              <w:jc w:val="center"/>
              <w:rPr>
                <w:rFonts w:cs="Times New Roman"/>
                <w:szCs w:val="28"/>
              </w:rPr>
            </w:pPr>
            <w:r>
              <w:rPr>
                <w:rFonts w:cs="Times New Roman"/>
                <w:szCs w:val="28"/>
              </w:rPr>
              <w:t>Дежурный по этажу</w:t>
            </w:r>
          </w:p>
        </w:tc>
        <w:tc>
          <w:tcPr>
            <w:tcW w:w="567" w:type="dxa"/>
            <w:shd w:val="clear" w:color="auto" w:fill="auto"/>
            <w:vAlign w:val="center"/>
          </w:tcPr>
          <w:p w:rsidR="00700E02" w:rsidRPr="001E08F1" w:rsidRDefault="00700E02" w:rsidP="006636D4">
            <w:pPr>
              <w:widowControl w:val="0"/>
              <w:snapToGrid w:val="0"/>
              <w:spacing w:after="0" w:line="240" w:lineRule="auto"/>
              <w:jc w:val="center"/>
              <w:rPr>
                <w:rFonts w:cs="Times New Roman"/>
                <w:szCs w:val="28"/>
              </w:rPr>
            </w:pPr>
            <w:r w:rsidRPr="001E08F1">
              <w:rPr>
                <w:rFonts w:cs="Times New Roman"/>
                <w:szCs w:val="28"/>
              </w:rPr>
              <w:t>3</w:t>
            </w:r>
          </w:p>
        </w:tc>
        <w:tc>
          <w:tcPr>
            <w:tcW w:w="5352" w:type="dxa"/>
            <w:shd w:val="clear" w:color="auto" w:fill="auto"/>
            <w:vAlign w:val="center"/>
          </w:tcPr>
          <w:p w:rsidR="00700E02" w:rsidRPr="00C53774" w:rsidRDefault="00700E02" w:rsidP="006636D4">
            <w:pPr>
              <w:spacing w:after="0" w:line="240" w:lineRule="auto"/>
              <w:jc w:val="center"/>
              <w:rPr>
                <w:rFonts w:cs="Times New Roman"/>
                <w:bCs/>
              </w:rPr>
            </w:pPr>
            <w:r w:rsidRPr="00A512AB">
              <w:rPr>
                <w:rFonts w:cs="Times New Roman"/>
              </w:rPr>
              <w:t>Занимается уборкой гостиничных номеров и подготовкой их для сна</w:t>
            </w:r>
          </w:p>
        </w:tc>
      </w:tr>
      <w:tr w:rsidR="00700E02" w:rsidRPr="00C53774" w:rsidTr="006636D4">
        <w:tc>
          <w:tcPr>
            <w:tcW w:w="534" w:type="dxa"/>
            <w:shd w:val="clear" w:color="auto" w:fill="auto"/>
            <w:vAlign w:val="center"/>
          </w:tcPr>
          <w:p w:rsidR="00700E02" w:rsidRPr="00C53774" w:rsidRDefault="00700E02" w:rsidP="006636D4">
            <w:pPr>
              <w:widowControl w:val="0"/>
              <w:snapToGrid w:val="0"/>
              <w:spacing w:after="0" w:line="240" w:lineRule="auto"/>
              <w:jc w:val="center"/>
              <w:rPr>
                <w:rFonts w:cs="Times New Roman"/>
                <w:b/>
                <w:szCs w:val="28"/>
              </w:rPr>
            </w:pPr>
            <w:r w:rsidRPr="00C53774">
              <w:rPr>
                <w:rFonts w:cs="Times New Roman"/>
                <w:b/>
                <w:szCs w:val="28"/>
              </w:rPr>
              <w:t>Г</w:t>
            </w:r>
          </w:p>
        </w:tc>
        <w:tc>
          <w:tcPr>
            <w:tcW w:w="3118" w:type="dxa"/>
            <w:shd w:val="clear" w:color="auto" w:fill="auto"/>
            <w:vAlign w:val="center"/>
          </w:tcPr>
          <w:p w:rsidR="00700E02" w:rsidRPr="00C53774" w:rsidRDefault="00700E02" w:rsidP="006636D4">
            <w:pPr>
              <w:widowControl w:val="0"/>
              <w:snapToGrid w:val="0"/>
              <w:spacing w:after="0" w:line="240" w:lineRule="auto"/>
              <w:jc w:val="center"/>
              <w:rPr>
                <w:rFonts w:cs="Times New Roman"/>
                <w:szCs w:val="28"/>
              </w:rPr>
            </w:pPr>
            <w:r>
              <w:rPr>
                <w:rFonts w:cs="Times New Roman"/>
                <w:szCs w:val="28"/>
              </w:rPr>
              <w:t>Стюард</w:t>
            </w:r>
          </w:p>
        </w:tc>
        <w:tc>
          <w:tcPr>
            <w:tcW w:w="567" w:type="dxa"/>
            <w:shd w:val="clear" w:color="auto" w:fill="auto"/>
            <w:vAlign w:val="center"/>
          </w:tcPr>
          <w:p w:rsidR="00700E02" w:rsidRPr="001E08F1" w:rsidRDefault="00700E02" w:rsidP="006636D4">
            <w:pPr>
              <w:widowControl w:val="0"/>
              <w:snapToGrid w:val="0"/>
              <w:spacing w:after="0" w:line="240" w:lineRule="auto"/>
              <w:jc w:val="center"/>
              <w:rPr>
                <w:rFonts w:cs="Times New Roman"/>
                <w:szCs w:val="28"/>
              </w:rPr>
            </w:pPr>
            <w:r w:rsidRPr="001E08F1">
              <w:rPr>
                <w:rFonts w:cs="Times New Roman"/>
                <w:szCs w:val="28"/>
              </w:rPr>
              <w:t>4</w:t>
            </w:r>
          </w:p>
        </w:tc>
        <w:tc>
          <w:tcPr>
            <w:tcW w:w="5352" w:type="dxa"/>
            <w:shd w:val="clear" w:color="auto" w:fill="auto"/>
            <w:vAlign w:val="center"/>
          </w:tcPr>
          <w:p w:rsidR="00700E02" w:rsidRPr="00740102" w:rsidRDefault="00700E02" w:rsidP="006636D4">
            <w:pPr>
              <w:spacing w:after="0" w:line="240" w:lineRule="auto"/>
              <w:jc w:val="center"/>
              <w:rPr>
                <w:rFonts w:cs="Times New Roman"/>
              </w:rPr>
            </w:pPr>
            <w:r>
              <w:rPr>
                <w:rFonts w:cs="Times New Roman"/>
              </w:rPr>
              <w:t>С</w:t>
            </w:r>
            <w:r w:rsidRPr="00740102">
              <w:rPr>
                <w:rFonts w:cs="Times New Roman"/>
              </w:rPr>
              <w:t>лед</w:t>
            </w:r>
            <w:r>
              <w:rPr>
                <w:rFonts w:cs="Times New Roman"/>
              </w:rPr>
              <w:t>и</w:t>
            </w:r>
            <w:r w:rsidRPr="00740102">
              <w:rPr>
                <w:rFonts w:cs="Times New Roman"/>
              </w:rPr>
              <w:t>т за</w:t>
            </w:r>
            <w:r>
              <w:rPr>
                <w:rFonts w:cs="Times New Roman"/>
              </w:rPr>
              <w:t xml:space="preserve"> техническим состоянием номеров, в</w:t>
            </w:r>
            <w:r w:rsidRPr="00740102">
              <w:rPr>
                <w:rFonts w:cs="Times New Roman"/>
              </w:rPr>
              <w:t xml:space="preserve"> случае выявления каких-либо неполадок или недостат</w:t>
            </w:r>
            <w:r>
              <w:rPr>
                <w:rFonts w:cs="Times New Roman"/>
              </w:rPr>
              <w:t>ков в уборке</w:t>
            </w:r>
            <w:r w:rsidRPr="00740102">
              <w:rPr>
                <w:rFonts w:cs="Times New Roman"/>
              </w:rPr>
              <w:t xml:space="preserve"> долж</w:t>
            </w:r>
            <w:r>
              <w:rPr>
                <w:rFonts w:cs="Times New Roman"/>
              </w:rPr>
              <w:t>ен</w:t>
            </w:r>
            <w:r w:rsidRPr="00740102">
              <w:rPr>
                <w:rFonts w:cs="Times New Roman"/>
              </w:rPr>
              <w:t xml:space="preserve"> принимать меры по их устранению</w:t>
            </w:r>
          </w:p>
        </w:tc>
      </w:tr>
    </w:tbl>
    <w:p w:rsidR="00700E02" w:rsidRPr="00C53774" w:rsidRDefault="00700E02" w:rsidP="00700E02">
      <w:pPr>
        <w:widowControl w:val="0"/>
        <w:snapToGrid w:val="0"/>
        <w:spacing w:after="0" w:line="240" w:lineRule="auto"/>
        <w:ind w:firstLine="709"/>
        <w:jc w:val="both"/>
        <w:rPr>
          <w:rFonts w:cs="Times New Roman"/>
          <w:szCs w:val="28"/>
        </w:rPr>
      </w:pPr>
    </w:p>
    <w:p w:rsidR="00700E02" w:rsidRPr="00C53774" w:rsidRDefault="00700E02" w:rsidP="00700E02">
      <w:pPr>
        <w:widowControl w:val="0"/>
        <w:tabs>
          <w:tab w:val="left" w:pos="1101"/>
        </w:tabs>
        <w:snapToGrid w:val="0"/>
        <w:spacing w:after="0" w:line="240" w:lineRule="auto"/>
        <w:jc w:val="both"/>
        <w:rPr>
          <w:rFonts w:cs="Times New Roman"/>
        </w:rPr>
      </w:pPr>
      <w:r w:rsidRPr="00C53774">
        <w:rPr>
          <w:rFonts w:cs="Times New Roman"/>
        </w:rPr>
        <w:t>Запишите выбранные цифры под соответствующими буквами:</w:t>
      </w:r>
    </w:p>
    <w:tbl>
      <w:tblPr>
        <w:tblW w:w="3317" w:type="pct"/>
        <w:tblCellMar>
          <w:left w:w="0" w:type="dxa"/>
          <w:right w:w="0" w:type="dxa"/>
        </w:tblCellMar>
        <w:tblLook w:val="0420" w:firstRow="1" w:lastRow="0" w:firstColumn="0" w:lastColumn="0" w:noHBand="0" w:noVBand="1"/>
      </w:tblPr>
      <w:tblGrid>
        <w:gridCol w:w="1559"/>
        <w:gridCol w:w="1680"/>
        <w:gridCol w:w="1680"/>
        <w:gridCol w:w="1679"/>
      </w:tblGrid>
      <w:tr w:rsidR="00700E02" w:rsidRPr="005B186B" w:rsidTr="006636D4">
        <w:trPr>
          <w:trHeight w:val="321"/>
        </w:trPr>
        <w:tc>
          <w:tcPr>
            <w:tcW w:w="118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700E02" w:rsidRPr="005B186B" w:rsidRDefault="00700E02" w:rsidP="006636D4">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А</w:t>
            </w: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700E02" w:rsidRPr="005B186B" w:rsidRDefault="00700E02" w:rsidP="006636D4">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Б</w:t>
            </w: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700E02" w:rsidRPr="005B186B" w:rsidRDefault="00700E02" w:rsidP="006636D4">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В</w:t>
            </w:r>
          </w:p>
        </w:tc>
        <w:tc>
          <w:tcPr>
            <w:tcW w:w="1272" w:type="pct"/>
            <w:tcBorders>
              <w:top w:val="single" w:sz="8" w:space="0" w:color="000000"/>
              <w:left w:val="single" w:sz="8" w:space="0" w:color="000000"/>
              <w:bottom w:val="single" w:sz="8" w:space="0" w:color="000000"/>
              <w:right w:val="single" w:sz="8" w:space="0" w:color="000000"/>
            </w:tcBorders>
            <w:vAlign w:val="center"/>
          </w:tcPr>
          <w:p w:rsidR="00700E02" w:rsidRPr="005B186B" w:rsidRDefault="00700E02" w:rsidP="006636D4">
            <w:pPr>
              <w:spacing w:after="0" w:line="240" w:lineRule="auto"/>
              <w:jc w:val="center"/>
              <w:rPr>
                <w:rFonts w:eastAsia="Times New Roman" w:cs="Times New Roman"/>
                <w:b/>
                <w:bCs/>
                <w:color w:val="000000" w:themeColor="text1"/>
                <w:szCs w:val="24"/>
                <w:lang w:eastAsia="ru-RU"/>
              </w:rPr>
            </w:pPr>
            <w:r w:rsidRPr="005B186B">
              <w:rPr>
                <w:rFonts w:eastAsia="Times New Roman" w:cs="Times New Roman"/>
                <w:b/>
                <w:bCs/>
                <w:color w:val="000000" w:themeColor="text1"/>
                <w:szCs w:val="24"/>
                <w:lang w:eastAsia="ru-RU"/>
              </w:rPr>
              <w:t>Г</w:t>
            </w:r>
          </w:p>
        </w:tc>
      </w:tr>
      <w:tr w:rsidR="00700E02" w:rsidRPr="005B186B" w:rsidTr="006636D4">
        <w:trPr>
          <w:trHeight w:val="326"/>
        </w:trPr>
        <w:tc>
          <w:tcPr>
            <w:tcW w:w="1182"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700E02" w:rsidRPr="005B186B" w:rsidRDefault="00700E02" w:rsidP="006636D4">
            <w:pPr>
              <w:spacing w:after="0" w:line="240" w:lineRule="auto"/>
              <w:jc w:val="center"/>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700E02" w:rsidRPr="005B186B" w:rsidRDefault="00700E02" w:rsidP="006636D4">
            <w:pPr>
              <w:spacing w:after="0" w:line="240" w:lineRule="auto"/>
              <w:jc w:val="center"/>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700E02" w:rsidRPr="005B186B" w:rsidRDefault="00700E02" w:rsidP="006636D4">
            <w:pPr>
              <w:spacing w:after="0" w:line="240" w:lineRule="auto"/>
              <w:jc w:val="center"/>
              <w:rPr>
                <w:rFonts w:eastAsia="Times New Roman" w:cs="Times New Roman"/>
                <w:szCs w:val="24"/>
                <w:lang w:eastAsia="ru-RU"/>
              </w:rPr>
            </w:pPr>
          </w:p>
        </w:tc>
        <w:tc>
          <w:tcPr>
            <w:tcW w:w="1272" w:type="pct"/>
            <w:tcBorders>
              <w:top w:val="single" w:sz="8" w:space="0" w:color="000000"/>
              <w:left w:val="single" w:sz="8" w:space="0" w:color="000000"/>
              <w:bottom w:val="single" w:sz="8" w:space="0" w:color="000000"/>
              <w:right w:val="single" w:sz="8" w:space="0" w:color="000000"/>
            </w:tcBorders>
            <w:vAlign w:val="center"/>
          </w:tcPr>
          <w:p w:rsidR="00700E02" w:rsidRPr="005B186B" w:rsidRDefault="00700E02" w:rsidP="006636D4">
            <w:pPr>
              <w:spacing w:after="0" w:line="240" w:lineRule="auto"/>
              <w:jc w:val="center"/>
              <w:rPr>
                <w:rFonts w:eastAsia="Times New Roman" w:cs="Times New Roman"/>
                <w:szCs w:val="24"/>
                <w:lang w:eastAsia="ru-RU"/>
              </w:rPr>
            </w:pPr>
          </w:p>
        </w:tc>
      </w:tr>
    </w:tbl>
    <w:p w:rsidR="00E64D17" w:rsidRDefault="00E64D17" w:rsidP="004462D9">
      <w:pPr>
        <w:spacing w:after="0" w:line="240" w:lineRule="auto"/>
        <w:rPr>
          <w:rFonts w:cs="Times New Roman"/>
          <w:b/>
          <w:szCs w:val="24"/>
        </w:rPr>
      </w:pPr>
    </w:p>
    <w:p w:rsidR="00E64D17" w:rsidRPr="004914DD" w:rsidRDefault="00E64D17" w:rsidP="004462D9">
      <w:pPr>
        <w:spacing w:after="0" w:line="240" w:lineRule="auto"/>
        <w:rPr>
          <w:rFonts w:cs="Times New Roman"/>
          <w:b/>
          <w:szCs w:val="24"/>
        </w:rPr>
      </w:pPr>
      <w:r w:rsidRPr="004914DD">
        <w:rPr>
          <w:rFonts w:cs="Times New Roman"/>
          <w:b/>
          <w:szCs w:val="24"/>
        </w:rPr>
        <w:t>Задание 587.</w:t>
      </w:r>
    </w:p>
    <w:p w:rsidR="003C5461" w:rsidRPr="003C5461" w:rsidRDefault="003C5461" w:rsidP="003C5461">
      <w:pPr>
        <w:spacing w:after="0" w:line="240" w:lineRule="auto"/>
        <w:contextualSpacing/>
        <w:jc w:val="both"/>
        <w:rPr>
          <w:rFonts w:cs="Times New Roman"/>
          <w:b/>
          <w:i/>
          <w:iCs/>
          <w:szCs w:val="24"/>
        </w:rPr>
      </w:pPr>
      <w:r w:rsidRPr="003C5461">
        <w:rPr>
          <w:rFonts w:cs="Times New Roman"/>
          <w:b/>
          <w:i/>
          <w:iCs/>
          <w:szCs w:val="24"/>
        </w:rPr>
        <w:t>Прочитайте текст, выберите правильный вариант ответа и запишите аргументы,  обосновывающие выбор ответа.</w:t>
      </w:r>
    </w:p>
    <w:p w:rsidR="003C5461" w:rsidRPr="003C5461" w:rsidRDefault="003C5461" w:rsidP="003C5461">
      <w:pPr>
        <w:spacing w:after="0" w:line="240" w:lineRule="auto"/>
        <w:ind w:firstLine="708"/>
        <w:jc w:val="both"/>
        <w:rPr>
          <w:rFonts w:cs="Times New Roman"/>
          <w:szCs w:val="24"/>
        </w:rPr>
      </w:pPr>
      <w:r w:rsidRPr="003C5461">
        <w:rPr>
          <w:rFonts w:cs="Times New Roman"/>
          <w:szCs w:val="24"/>
        </w:rPr>
        <w:t xml:space="preserve">Важнейшей функцией службы эксплуатации номерного фонда является поддержание необходимого уровня комфорта и санитарно-гигиенического состояния гостиничных номеров, а так же общественных помещений. </w:t>
      </w:r>
    </w:p>
    <w:p w:rsidR="003C5461" w:rsidRPr="003C5461" w:rsidRDefault="003C5461" w:rsidP="003C5461">
      <w:pPr>
        <w:spacing w:after="0" w:line="240" w:lineRule="auto"/>
        <w:ind w:firstLine="708"/>
        <w:jc w:val="both"/>
        <w:rPr>
          <w:rFonts w:cs="Times New Roman"/>
          <w:szCs w:val="24"/>
        </w:rPr>
      </w:pPr>
      <w:r w:rsidRPr="003C5461">
        <w:rPr>
          <w:rFonts w:cs="Times New Roman"/>
          <w:szCs w:val="24"/>
        </w:rPr>
        <w:t>В состав службы входят горничные номерного фонда и общественных зон, супервайзеры, стюрды. Кроме того в структуру службы могут входить:</w:t>
      </w:r>
    </w:p>
    <w:p w:rsidR="003C5461" w:rsidRPr="003C5461" w:rsidRDefault="003C5461" w:rsidP="003C5461">
      <w:pPr>
        <w:spacing w:after="0" w:line="240" w:lineRule="auto"/>
        <w:jc w:val="both"/>
        <w:rPr>
          <w:rFonts w:cs="Times New Roman"/>
          <w:szCs w:val="24"/>
        </w:rPr>
      </w:pPr>
      <w:r w:rsidRPr="003C5461">
        <w:rPr>
          <w:rFonts w:cs="Times New Roman"/>
          <w:szCs w:val="24"/>
        </w:rPr>
        <w:t>1) фитнес центр;</w:t>
      </w:r>
    </w:p>
    <w:p w:rsidR="003C5461" w:rsidRPr="003C5461" w:rsidRDefault="003C5461" w:rsidP="003C5461">
      <w:pPr>
        <w:spacing w:after="0" w:line="240" w:lineRule="auto"/>
        <w:jc w:val="both"/>
        <w:rPr>
          <w:rFonts w:cs="Times New Roman"/>
          <w:szCs w:val="24"/>
        </w:rPr>
      </w:pPr>
      <w:r w:rsidRPr="003C5461">
        <w:rPr>
          <w:rFonts w:cs="Times New Roman"/>
          <w:szCs w:val="24"/>
        </w:rPr>
        <w:t>2) прачечная-химчистка;</w:t>
      </w:r>
    </w:p>
    <w:p w:rsidR="003C5461" w:rsidRPr="003C5461" w:rsidRDefault="003C5461" w:rsidP="003C5461">
      <w:pPr>
        <w:spacing w:after="0" w:line="240" w:lineRule="auto"/>
        <w:jc w:val="both"/>
        <w:rPr>
          <w:rFonts w:cs="Times New Roman"/>
          <w:szCs w:val="24"/>
        </w:rPr>
      </w:pPr>
      <w:r w:rsidRPr="003C5461">
        <w:rPr>
          <w:rFonts w:cs="Times New Roman"/>
          <w:szCs w:val="24"/>
        </w:rPr>
        <w:t>3) служба обслуживания в номерах;</w:t>
      </w:r>
    </w:p>
    <w:p w:rsidR="003C5461" w:rsidRPr="003C5461" w:rsidRDefault="003C5461" w:rsidP="003C5461">
      <w:pPr>
        <w:spacing w:after="0" w:line="240" w:lineRule="auto"/>
        <w:jc w:val="both"/>
        <w:rPr>
          <w:rFonts w:cs="Times New Roman"/>
          <w:szCs w:val="24"/>
        </w:rPr>
      </w:pPr>
      <w:r w:rsidRPr="003C5461">
        <w:rPr>
          <w:rFonts w:cs="Times New Roman"/>
          <w:szCs w:val="24"/>
        </w:rPr>
        <w:t>4) отдел кейтеринга.</w:t>
      </w:r>
    </w:p>
    <w:p w:rsidR="003C5461" w:rsidRPr="003C5461" w:rsidRDefault="003C5461" w:rsidP="003C5461">
      <w:pPr>
        <w:spacing w:after="0" w:line="240" w:lineRule="auto"/>
        <w:contextualSpacing/>
        <w:jc w:val="both"/>
        <w:rPr>
          <w:rFonts w:cs="Times New Roman"/>
          <w:b/>
          <w:bCs/>
          <w:szCs w:val="24"/>
        </w:rPr>
      </w:pPr>
    </w:p>
    <w:p w:rsidR="003C5461" w:rsidRPr="003C5461" w:rsidRDefault="003C5461" w:rsidP="003C5461">
      <w:pPr>
        <w:spacing w:after="0" w:line="240" w:lineRule="auto"/>
        <w:contextualSpacing/>
        <w:jc w:val="both"/>
        <w:rPr>
          <w:rFonts w:cs="Times New Roman"/>
          <w:b/>
          <w:bCs/>
          <w:szCs w:val="24"/>
        </w:rPr>
      </w:pPr>
      <w:r w:rsidRPr="003C5461">
        <w:rPr>
          <w:rFonts w:cs="Times New Roman"/>
          <w:b/>
          <w:bCs/>
          <w:szCs w:val="24"/>
        </w:rPr>
        <w:t>Ответ:</w:t>
      </w:r>
    </w:p>
    <w:p w:rsidR="003C5461" w:rsidRPr="003C5461" w:rsidRDefault="003C5461" w:rsidP="003C5461">
      <w:pPr>
        <w:spacing w:after="0" w:line="240" w:lineRule="auto"/>
        <w:contextualSpacing/>
        <w:jc w:val="both"/>
        <w:rPr>
          <w:rFonts w:cs="Times New Roman"/>
          <w:b/>
          <w:bCs/>
          <w:szCs w:val="24"/>
        </w:rPr>
      </w:pPr>
    </w:p>
    <w:p w:rsidR="001E08F1" w:rsidRDefault="003C5461" w:rsidP="003C5461">
      <w:pPr>
        <w:spacing w:after="0" w:line="240" w:lineRule="auto"/>
        <w:rPr>
          <w:rFonts w:cs="Times New Roman"/>
          <w:b/>
          <w:bCs/>
          <w:szCs w:val="24"/>
        </w:rPr>
      </w:pPr>
      <w:r w:rsidRPr="003C5461">
        <w:rPr>
          <w:rFonts w:cs="Times New Roman"/>
          <w:b/>
          <w:bCs/>
          <w:szCs w:val="24"/>
        </w:rPr>
        <w:t>Обоснование</w:t>
      </w:r>
      <w:r>
        <w:rPr>
          <w:rFonts w:cs="Times New Roman"/>
          <w:b/>
          <w:bCs/>
          <w:szCs w:val="24"/>
        </w:rPr>
        <w:t>:</w:t>
      </w:r>
    </w:p>
    <w:p w:rsidR="004914DD" w:rsidRDefault="004914DD" w:rsidP="004462D9">
      <w:pPr>
        <w:spacing w:after="0" w:line="240" w:lineRule="auto"/>
        <w:rPr>
          <w:rFonts w:cs="Times New Roman"/>
          <w:b/>
          <w:szCs w:val="24"/>
        </w:rPr>
      </w:pPr>
    </w:p>
    <w:p w:rsidR="001E08F1" w:rsidRPr="004914DD" w:rsidRDefault="001E08F1" w:rsidP="004462D9">
      <w:pPr>
        <w:spacing w:after="0" w:line="240" w:lineRule="auto"/>
        <w:rPr>
          <w:rFonts w:cs="Times New Roman"/>
          <w:b/>
          <w:szCs w:val="24"/>
        </w:rPr>
      </w:pPr>
      <w:r w:rsidRPr="004914DD">
        <w:rPr>
          <w:rFonts w:cs="Times New Roman"/>
          <w:b/>
          <w:szCs w:val="24"/>
        </w:rPr>
        <w:t>Задание 588.</w:t>
      </w:r>
    </w:p>
    <w:p w:rsidR="003C5461" w:rsidRPr="003C5461" w:rsidRDefault="003C5461" w:rsidP="003C5461">
      <w:pPr>
        <w:pStyle w:val="a4"/>
        <w:spacing w:after="0" w:line="240" w:lineRule="auto"/>
        <w:ind w:left="0"/>
        <w:jc w:val="both"/>
        <w:rPr>
          <w:rFonts w:ascii="Times New Roman" w:eastAsia="Times New Roman" w:hAnsi="Times New Roman" w:cs="Times New Roman"/>
          <w:b/>
          <w:i/>
          <w:sz w:val="24"/>
          <w:szCs w:val="24"/>
        </w:rPr>
      </w:pPr>
      <w:r w:rsidRPr="003C5461">
        <w:rPr>
          <w:rFonts w:ascii="Times New Roman" w:eastAsia="Times New Roman" w:hAnsi="Times New Roman" w:cs="Times New Roman"/>
          <w:b/>
          <w:i/>
          <w:spacing w:val="-1"/>
          <w:sz w:val="24"/>
          <w:szCs w:val="24"/>
        </w:rPr>
        <w:t>Прочитайте текст и запишите развернутый обоснованный ответ.</w:t>
      </w:r>
    </w:p>
    <w:p w:rsidR="003C5461" w:rsidRPr="003C5461" w:rsidRDefault="003C5461" w:rsidP="003C5461">
      <w:pPr>
        <w:shd w:val="clear" w:color="auto" w:fill="FFFFFF"/>
        <w:spacing w:after="0" w:line="240" w:lineRule="auto"/>
        <w:ind w:firstLine="720"/>
        <w:jc w:val="both"/>
        <w:rPr>
          <w:rFonts w:eastAsia="Times New Roman" w:cs="Times New Roman"/>
          <w:szCs w:val="24"/>
        </w:rPr>
      </w:pPr>
      <w:r w:rsidRPr="003C5461">
        <w:rPr>
          <w:rFonts w:eastAsia="Times New Roman" w:cs="Times New Roman"/>
          <w:szCs w:val="24"/>
        </w:rPr>
        <w:t xml:space="preserve">Самое крупное по численности персонала подразделение гостиницы – административно-хозяйственная служба (АХС) или служба эксплуатации номерного фонда, или </w:t>
      </w:r>
      <w:r w:rsidRPr="003C5461">
        <w:rPr>
          <w:rFonts w:eastAsia="Times New Roman" w:cs="Times New Roman"/>
          <w:szCs w:val="24"/>
          <w:lang w:val="en-US"/>
        </w:rPr>
        <w:t>Housekeeping</w:t>
      </w:r>
      <w:r w:rsidRPr="003C5461">
        <w:rPr>
          <w:rFonts w:eastAsia="Times New Roman" w:cs="Times New Roman"/>
          <w:szCs w:val="24"/>
        </w:rPr>
        <w:t xml:space="preserve"> (служба ведения хозяйства). В разных регионах России и в различных гостиницах это подразделение называется по-разному, но выполняет одинаковые функции. </w:t>
      </w:r>
    </w:p>
    <w:p w:rsidR="003C5461" w:rsidRPr="003C5461" w:rsidRDefault="003C5461" w:rsidP="003C5461">
      <w:pPr>
        <w:shd w:val="clear" w:color="auto" w:fill="FFFFFF"/>
        <w:spacing w:after="0" w:line="240" w:lineRule="auto"/>
        <w:ind w:firstLine="720"/>
        <w:jc w:val="both"/>
        <w:rPr>
          <w:rFonts w:eastAsia="Times New Roman" w:cs="Times New Roman"/>
          <w:szCs w:val="24"/>
        </w:rPr>
      </w:pPr>
      <w:r w:rsidRPr="003C5461">
        <w:rPr>
          <w:rFonts w:eastAsia="Times New Roman" w:cs="Times New Roman"/>
          <w:szCs w:val="24"/>
        </w:rPr>
        <w:t>Укажите основную задачу службы</w:t>
      </w:r>
      <w:r w:rsidRPr="003C5461">
        <w:rPr>
          <w:rFonts w:cs="Times New Roman"/>
          <w:szCs w:val="24"/>
          <w:lang w:bidi="ru-RU"/>
        </w:rPr>
        <w:t xml:space="preserve"> эксплуатации номерного фонда</w:t>
      </w:r>
      <w:r w:rsidRPr="003C5461">
        <w:rPr>
          <w:rFonts w:eastAsia="Times New Roman" w:cs="Times New Roman"/>
          <w:szCs w:val="24"/>
        </w:rPr>
        <w:t>.</w:t>
      </w:r>
    </w:p>
    <w:p w:rsidR="003C5461" w:rsidRPr="003C5461" w:rsidRDefault="003C5461" w:rsidP="003C5461">
      <w:pPr>
        <w:shd w:val="clear" w:color="auto" w:fill="FFFFFF"/>
        <w:spacing w:after="0" w:line="240" w:lineRule="auto"/>
        <w:jc w:val="both"/>
        <w:rPr>
          <w:rFonts w:eastAsia="Times New Roman" w:cs="Times New Roman"/>
          <w:szCs w:val="24"/>
        </w:rPr>
      </w:pPr>
    </w:p>
    <w:p w:rsidR="003C5461" w:rsidRDefault="003C5461" w:rsidP="003C5461">
      <w:pPr>
        <w:shd w:val="clear" w:color="auto" w:fill="FFFFFF"/>
        <w:spacing w:after="0" w:line="240" w:lineRule="auto"/>
        <w:jc w:val="both"/>
        <w:rPr>
          <w:rFonts w:eastAsia="Times New Roman" w:cs="Times New Roman"/>
          <w:b/>
          <w:szCs w:val="24"/>
        </w:rPr>
      </w:pPr>
      <w:r w:rsidRPr="003C5461">
        <w:rPr>
          <w:rFonts w:eastAsia="Times New Roman" w:cs="Times New Roman"/>
          <w:b/>
          <w:szCs w:val="24"/>
        </w:rPr>
        <w:t>Ответ:</w:t>
      </w:r>
      <w:r>
        <w:rPr>
          <w:rFonts w:eastAsia="Times New Roman" w:cs="Times New Roman"/>
          <w:b/>
          <w:szCs w:val="24"/>
        </w:rPr>
        <w:t xml:space="preserve"> </w:t>
      </w:r>
    </w:p>
    <w:p w:rsidR="001E08F1" w:rsidRDefault="001E08F1" w:rsidP="004462D9">
      <w:pPr>
        <w:spacing w:after="0" w:line="240" w:lineRule="auto"/>
        <w:rPr>
          <w:rFonts w:cs="Times New Roman"/>
          <w:b/>
          <w:szCs w:val="24"/>
        </w:rPr>
      </w:pPr>
    </w:p>
    <w:p w:rsidR="001E08F1" w:rsidRDefault="001E08F1"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589.</w:t>
      </w:r>
    </w:p>
    <w:p w:rsidR="00165B5F" w:rsidRPr="00165B5F" w:rsidRDefault="00165B5F" w:rsidP="00165B5F">
      <w:pPr>
        <w:spacing w:after="0" w:line="240" w:lineRule="auto"/>
        <w:jc w:val="both"/>
        <w:rPr>
          <w:rFonts w:eastAsia="Times New Roman" w:cs="Times New Roman"/>
          <w:b/>
          <w:i/>
          <w:color w:val="000000" w:themeColor="text1"/>
          <w:spacing w:val="-1"/>
          <w:szCs w:val="24"/>
          <w:lang w:eastAsia="ru-RU"/>
        </w:rPr>
      </w:pPr>
      <w:r w:rsidRPr="00165B5F">
        <w:rPr>
          <w:rFonts w:eastAsia="Times New Roman" w:cs="Times New Roman"/>
          <w:b/>
          <w:i/>
          <w:color w:val="000000" w:themeColor="text1"/>
          <w:spacing w:val="-1"/>
          <w:szCs w:val="24"/>
          <w:lang w:eastAsia="ru-RU"/>
        </w:rPr>
        <w:t xml:space="preserve">Прочитайте текст и запишите развернутый </w:t>
      </w:r>
      <w:r w:rsidRPr="008C6DDC">
        <w:rPr>
          <w:rFonts w:eastAsia="Times New Roman" w:cs="Times New Roman"/>
          <w:b/>
          <w:i/>
          <w:spacing w:val="-1"/>
          <w:szCs w:val="24"/>
        </w:rPr>
        <w:t>обоснованный</w:t>
      </w:r>
      <w:r w:rsidRPr="00165B5F">
        <w:rPr>
          <w:rFonts w:eastAsia="Times New Roman" w:cs="Times New Roman"/>
          <w:b/>
          <w:i/>
          <w:color w:val="000000" w:themeColor="text1"/>
          <w:spacing w:val="-1"/>
          <w:szCs w:val="24"/>
          <w:lang w:eastAsia="ru-RU"/>
        </w:rPr>
        <w:t xml:space="preserve"> ответ.</w:t>
      </w:r>
    </w:p>
    <w:p w:rsidR="00165B5F" w:rsidRDefault="00165B5F" w:rsidP="00165B5F">
      <w:pPr>
        <w:pStyle w:val="ConsPlusNormal"/>
        <w:ind w:firstLine="708"/>
        <w:jc w:val="both"/>
        <w:rPr>
          <w:rFonts w:ascii="Times New Roman" w:hAnsi="Times New Roman" w:cs="Times New Roman"/>
          <w:bCs/>
          <w:sz w:val="24"/>
          <w:szCs w:val="24"/>
        </w:rPr>
      </w:pPr>
      <w:r w:rsidRPr="005B186B">
        <w:rPr>
          <w:rFonts w:ascii="Times New Roman" w:hAnsi="Times New Roman" w:cs="Times New Roman"/>
          <w:bCs/>
          <w:sz w:val="24"/>
          <w:szCs w:val="24"/>
        </w:rPr>
        <w:t xml:space="preserve">Ситуационная задача: Женщину приняли на работу в гостиницу «Адмиралъ» по бессрочному договору с испытательным сроком 3 месяца. Она допустила много ошибок, в результате чего за несколько дней до истечения этого срока ее решили уволить как не выдержавшую испытание. Но сотрудница предъявила справку о том, что находится на четвертом месяце беременности. </w:t>
      </w:r>
    </w:p>
    <w:p w:rsidR="00165B5F" w:rsidRPr="005B186B" w:rsidRDefault="00165B5F" w:rsidP="00165B5F">
      <w:pPr>
        <w:pStyle w:val="ConsPlusNormal"/>
        <w:ind w:firstLine="708"/>
        <w:jc w:val="both"/>
        <w:rPr>
          <w:rFonts w:ascii="Times New Roman" w:hAnsi="Times New Roman" w:cs="Times New Roman"/>
          <w:bCs/>
          <w:sz w:val="24"/>
          <w:szCs w:val="24"/>
        </w:rPr>
      </w:pPr>
      <w:r w:rsidRPr="005B186B">
        <w:rPr>
          <w:rFonts w:ascii="Times New Roman" w:hAnsi="Times New Roman" w:cs="Times New Roman"/>
          <w:bCs/>
          <w:sz w:val="24"/>
          <w:szCs w:val="24"/>
        </w:rPr>
        <w:t>Какое решение предписывает в указанной ситуации трудовое законодательство?</w:t>
      </w:r>
    </w:p>
    <w:p w:rsidR="00165B5F" w:rsidRPr="005B186B" w:rsidRDefault="00165B5F" w:rsidP="00165B5F">
      <w:pPr>
        <w:spacing w:after="0" w:line="240" w:lineRule="auto"/>
        <w:jc w:val="both"/>
        <w:rPr>
          <w:rFonts w:cs="Times New Roman"/>
          <w:b/>
          <w:szCs w:val="24"/>
        </w:rPr>
      </w:pPr>
    </w:p>
    <w:p w:rsidR="00165B5F" w:rsidRPr="005B186B" w:rsidRDefault="00165B5F" w:rsidP="00165B5F">
      <w:pPr>
        <w:spacing w:after="0" w:line="240" w:lineRule="auto"/>
        <w:jc w:val="both"/>
        <w:rPr>
          <w:rFonts w:cs="Times New Roman"/>
          <w:b/>
          <w:szCs w:val="24"/>
        </w:rPr>
      </w:pPr>
      <w:r w:rsidRPr="005B186B">
        <w:rPr>
          <w:rFonts w:cs="Times New Roman"/>
          <w:b/>
          <w:szCs w:val="24"/>
        </w:rPr>
        <w:t xml:space="preserve">Ответ: </w:t>
      </w:r>
    </w:p>
    <w:p w:rsidR="00F64C0F" w:rsidRDefault="00F64C0F" w:rsidP="004462D9">
      <w:pPr>
        <w:spacing w:after="0" w:line="240" w:lineRule="auto"/>
        <w:rPr>
          <w:rFonts w:cs="Times New Roman"/>
          <w:b/>
          <w:szCs w:val="24"/>
        </w:rPr>
      </w:pPr>
    </w:p>
    <w:p w:rsidR="001E08F1" w:rsidRDefault="001E08F1"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590.</w:t>
      </w:r>
    </w:p>
    <w:p w:rsidR="00260D91" w:rsidRPr="00260D91" w:rsidRDefault="00260D91" w:rsidP="00260D91">
      <w:pPr>
        <w:pStyle w:val="a4"/>
        <w:spacing w:after="0" w:line="240" w:lineRule="auto"/>
        <w:ind w:left="0"/>
        <w:jc w:val="both"/>
        <w:rPr>
          <w:rFonts w:ascii="Times New Roman" w:hAnsi="Times New Roman" w:cs="Times New Roman"/>
          <w:b/>
          <w:i/>
          <w:iCs/>
          <w:sz w:val="24"/>
          <w:szCs w:val="24"/>
        </w:rPr>
      </w:pPr>
      <w:r w:rsidRPr="00260D91">
        <w:rPr>
          <w:rFonts w:ascii="Times New Roman" w:hAnsi="Times New Roman" w:cs="Times New Roman"/>
          <w:b/>
          <w:i/>
          <w:iCs/>
          <w:sz w:val="24"/>
          <w:szCs w:val="24"/>
        </w:rPr>
        <w:t>Прочитайте текст и установите соответствие.</w:t>
      </w:r>
    </w:p>
    <w:p w:rsidR="00260D91" w:rsidRDefault="00260D91" w:rsidP="00260D91">
      <w:pPr>
        <w:pStyle w:val="a4"/>
        <w:spacing w:after="0" w:line="240" w:lineRule="auto"/>
        <w:ind w:left="0"/>
        <w:jc w:val="both"/>
        <w:rPr>
          <w:rFonts w:ascii="Times New Roman" w:hAnsi="Times New Roman" w:cs="Times New Roman"/>
          <w:iCs/>
          <w:sz w:val="24"/>
          <w:szCs w:val="24"/>
        </w:rPr>
      </w:pPr>
      <w:r>
        <w:rPr>
          <w:rFonts w:ascii="Times New Roman" w:hAnsi="Times New Roman" w:cs="Times New Roman"/>
          <w:b/>
          <w:iCs/>
          <w:sz w:val="24"/>
          <w:szCs w:val="24"/>
        </w:rPr>
        <w:tab/>
      </w:r>
      <w:r>
        <w:rPr>
          <w:rFonts w:ascii="Times New Roman" w:hAnsi="Times New Roman" w:cs="Times New Roman"/>
          <w:iCs/>
          <w:sz w:val="24"/>
          <w:szCs w:val="24"/>
        </w:rPr>
        <w:t>В состав службы номерного фонда входят горничные номерного фонда и общественных зон, супервайзеры, стюарды, прачечная и химчистка. Руководит службой номерного фонда менеджер службы.</w:t>
      </w:r>
    </w:p>
    <w:p w:rsidR="007D49C2" w:rsidRDefault="00260D91" w:rsidP="007D49C2">
      <w:pPr>
        <w:pStyle w:val="a4"/>
        <w:spacing w:after="0" w:line="240" w:lineRule="auto"/>
        <w:ind w:left="0" w:firstLine="708"/>
        <w:jc w:val="both"/>
        <w:rPr>
          <w:rFonts w:ascii="Times New Roman" w:hAnsi="Times New Roman" w:cs="Times New Roman"/>
          <w:sz w:val="24"/>
          <w:szCs w:val="24"/>
        </w:rPr>
      </w:pPr>
      <w:r>
        <w:rPr>
          <w:rFonts w:ascii="Times New Roman" w:hAnsi="Times New Roman" w:cs="Times New Roman"/>
          <w:sz w:val="24"/>
          <w:szCs w:val="24"/>
        </w:rPr>
        <w:t xml:space="preserve">Установите соответствие, между должностью сотрудника службы номерного фонда и выполняемой функцией. </w:t>
      </w:r>
    </w:p>
    <w:p w:rsidR="00260D91" w:rsidRPr="00260D91" w:rsidRDefault="00260D91" w:rsidP="007D49C2">
      <w:pPr>
        <w:pStyle w:val="a4"/>
        <w:spacing w:after="0" w:line="240" w:lineRule="auto"/>
        <w:ind w:left="0" w:firstLine="708"/>
        <w:jc w:val="both"/>
        <w:rPr>
          <w:rFonts w:ascii="Times New Roman" w:hAnsi="Times New Roman" w:cs="Times New Roman"/>
          <w:sz w:val="24"/>
          <w:szCs w:val="24"/>
        </w:rPr>
      </w:pPr>
      <w:r>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r>
        <w:rPr>
          <w:rFonts w:ascii="Times New Roman" w:hAnsi="Times New Roman" w:cs="Times New Roman"/>
          <w:sz w:val="24"/>
          <w:szCs w:val="24"/>
        </w:rPr>
        <w:tab/>
      </w:r>
    </w:p>
    <w:tbl>
      <w:tblPr>
        <w:tblW w:w="5000" w:type="pct"/>
        <w:tblLayout w:type="fixed"/>
        <w:tblCellMar>
          <w:left w:w="0" w:type="dxa"/>
          <w:right w:w="0" w:type="dxa"/>
        </w:tblCellMar>
        <w:tblLook w:val="0420" w:firstRow="1" w:lastRow="0" w:firstColumn="0" w:lastColumn="0" w:noHBand="0" w:noVBand="1"/>
      </w:tblPr>
      <w:tblGrid>
        <w:gridCol w:w="454"/>
        <w:gridCol w:w="6711"/>
        <w:gridCol w:w="585"/>
        <w:gridCol w:w="2201"/>
      </w:tblGrid>
      <w:tr w:rsidR="00260D91" w:rsidTr="007D49C2">
        <w:trPr>
          <w:trHeight w:val="227"/>
        </w:trPr>
        <w:tc>
          <w:tcPr>
            <w:tcW w:w="3600"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260D91" w:rsidRPr="007D49C2" w:rsidRDefault="00260D91" w:rsidP="007D49C2">
            <w:pPr>
              <w:spacing w:after="0" w:line="240" w:lineRule="auto"/>
              <w:contextualSpacing/>
              <w:jc w:val="center"/>
              <w:rPr>
                <w:rFonts w:eastAsia="Times New Roman" w:cs="Times New Roman"/>
                <w:bCs/>
                <w:szCs w:val="24"/>
              </w:rPr>
            </w:pPr>
            <w:r w:rsidRPr="007D49C2">
              <w:rPr>
                <w:rFonts w:eastAsia="Times New Roman" w:cs="Times New Roman"/>
                <w:bCs/>
                <w:color w:val="000000" w:themeColor="text1"/>
                <w:spacing w:val="-1"/>
                <w:szCs w:val="24"/>
              </w:rPr>
              <w:t>Выполняемая функция</w:t>
            </w:r>
          </w:p>
        </w:tc>
        <w:tc>
          <w:tcPr>
            <w:tcW w:w="1400"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260D91" w:rsidRPr="007D49C2" w:rsidRDefault="00260D91" w:rsidP="007D49C2">
            <w:pPr>
              <w:spacing w:after="0" w:line="240" w:lineRule="auto"/>
              <w:contextualSpacing/>
              <w:jc w:val="center"/>
              <w:rPr>
                <w:rFonts w:eastAsia="Times New Roman" w:cs="Times New Roman"/>
                <w:bCs/>
                <w:szCs w:val="24"/>
              </w:rPr>
            </w:pPr>
            <w:r w:rsidRPr="007D49C2">
              <w:rPr>
                <w:rFonts w:eastAsia="Times New Roman" w:cs="Times New Roman"/>
                <w:bCs/>
                <w:color w:val="000000" w:themeColor="text1"/>
                <w:spacing w:val="-1"/>
                <w:szCs w:val="24"/>
              </w:rPr>
              <w:t>Должность</w:t>
            </w:r>
          </w:p>
        </w:tc>
      </w:tr>
      <w:tr w:rsidR="00260D91" w:rsidTr="007D49C2">
        <w:trPr>
          <w:trHeight w:val="366"/>
        </w:trPr>
        <w:tc>
          <w:tcPr>
            <w:tcW w:w="228"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260D91" w:rsidRDefault="00260D91" w:rsidP="007D49C2">
            <w:pPr>
              <w:spacing w:after="0" w:line="240" w:lineRule="auto"/>
              <w:contextualSpacing/>
              <w:jc w:val="center"/>
              <w:rPr>
                <w:rFonts w:eastAsia="Times New Roman" w:cs="Times New Roman"/>
                <w:b/>
                <w:bCs/>
                <w:szCs w:val="24"/>
              </w:rPr>
            </w:pPr>
            <w:r>
              <w:rPr>
                <w:rFonts w:eastAsia="Times New Roman" w:cs="Times New Roman"/>
                <w:b/>
                <w:bCs/>
                <w:color w:val="000000" w:themeColor="text1"/>
                <w:szCs w:val="24"/>
              </w:rPr>
              <w:t>А</w:t>
            </w:r>
          </w:p>
        </w:tc>
        <w:tc>
          <w:tcPr>
            <w:tcW w:w="3372"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260D91" w:rsidRDefault="00260D91" w:rsidP="007D49C2">
            <w:pPr>
              <w:widowControl w:val="0"/>
              <w:spacing w:after="0" w:line="240" w:lineRule="auto"/>
              <w:contextualSpacing/>
              <w:jc w:val="center"/>
              <w:rPr>
                <w:rFonts w:eastAsia="Times New Roman" w:cs="Times New Roman"/>
                <w:szCs w:val="24"/>
              </w:rPr>
            </w:pPr>
            <w:r>
              <w:rPr>
                <w:rFonts w:eastAsia="Times New Roman" w:cs="Times New Roman"/>
                <w:szCs w:val="24"/>
              </w:rPr>
              <w:t>Контролирует работу смены горничных.</w:t>
            </w:r>
          </w:p>
        </w:tc>
        <w:tc>
          <w:tcPr>
            <w:tcW w:w="294"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260D91" w:rsidRPr="007D49C2" w:rsidRDefault="00260D91" w:rsidP="007D49C2">
            <w:pPr>
              <w:spacing w:after="0" w:line="240" w:lineRule="auto"/>
              <w:contextualSpacing/>
              <w:jc w:val="center"/>
              <w:rPr>
                <w:rFonts w:eastAsia="Times New Roman" w:cs="Times New Roman"/>
                <w:bCs/>
                <w:szCs w:val="24"/>
              </w:rPr>
            </w:pPr>
            <w:r w:rsidRPr="007D49C2">
              <w:rPr>
                <w:rFonts w:eastAsia="Times New Roman" w:cs="Times New Roman"/>
                <w:bCs/>
                <w:color w:val="000000" w:themeColor="text1"/>
                <w:szCs w:val="24"/>
              </w:rPr>
              <w:t>1</w:t>
            </w:r>
          </w:p>
        </w:tc>
        <w:tc>
          <w:tcPr>
            <w:tcW w:w="1106"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260D91" w:rsidRDefault="00260D91" w:rsidP="007D49C2">
            <w:pPr>
              <w:spacing w:after="0" w:line="240" w:lineRule="auto"/>
              <w:contextualSpacing/>
              <w:jc w:val="center"/>
              <w:rPr>
                <w:rFonts w:eastAsia="Times New Roman" w:cs="Times New Roman"/>
                <w:szCs w:val="24"/>
              </w:rPr>
            </w:pPr>
            <w:r>
              <w:rPr>
                <w:rFonts w:eastAsia="Times New Roman" w:cs="Times New Roman"/>
                <w:szCs w:val="24"/>
              </w:rPr>
              <w:t>стюард</w:t>
            </w:r>
          </w:p>
        </w:tc>
      </w:tr>
      <w:tr w:rsidR="00260D91" w:rsidTr="007D49C2">
        <w:trPr>
          <w:trHeight w:val="587"/>
        </w:trPr>
        <w:tc>
          <w:tcPr>
            <w:tcW w:w="228"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260D91" w:rsidRDefault="00260D91" w:rsidP="007D49C2">
            <w:pPr>
              <w:spacing w:after="0" w:line="240" w:lineRule="auto"/>
              <w:contextualSpacing/>
              <w:jc w:val="center"/>
              <w:rPr>
                <w:rFonts w:eastAsia="Times New Roman" w:cs="Times New Roman"/>
                <w:b/>
                <w:bCs/>
                <w:szCs w:val="24"/>
              </w:rPr>
            </w:pPr>
            <w:r>
              <w:rPr>
                <w:rFonts w:eastAsia="Times New Roman" w:cs="Times New Roman"/>
                <w:b/>
                <w:bCs/>
                <w:color w:val="000000" w:themeColor="text1"/>
                <w:szCs w:val="24"/>
              </w:rPr>
              <w:t>Б</w:t>
            </w:r>
          </w:p>
        </w:tc>
        <w:tc>
          <w:tcPr>
            <w:tcW w:w="3372"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260D91" w:rsidRDefault="00260D91" w:rsidP="007D49C2">
            <w:pPr>
              <w:widowControl w:val="0"/>
              <w:spacing w:after="0" w:line="240" w:lineRule="auto"/>
              <w:contextualSpacing/>
              <w:jc w:val="center"/>
              <w:rPr>
                <w:rFonts w:eastAsia="Times New Roman" w:cs="Times New Roman"/>
                <w:szCs w:val="24"/>
              </w:rPr>
            </w:pPr>
            <w:r>
              <w:rPr>
                <w:rFonts w:eastAsia="Times New Roman" w:cs="Times New Roman"/>
                <w:szCs w:val="24"/>
              </w:rPr>
              <w:t>Обеспечение каждого номера свежими полотенцами, придание номеру нарядного вида.</w:t>
            </w:r>
          </w:p>
        </w:tc>
        <w:tc>
          <w:tcPr>
            <w:tcW w:w="294"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260D91" w:rsidRPr="007D49C2" w:rsidRDefault="00260D91" w:rsidP="007D49C2">
            <w:pPr>
              <w:spacing w:after="0" w:line="240" w:lineRule="auto"/>
              <w:contextualSpacing/>
              <w:jc w:val="center"/>
              <w:rPr>
                <w:rFonts w:eastAsia="Times New Roman" w:cs="Times New Roman"/>
                <w:bCs/>
                <w:szCs w:val="24"/>
              </w:rPr>
            </w:pPr>
            <w:r w:rsidRPr="007D49C2">
              <w:rPr>
                <w:rFonts w:eastAsia="Times New Roman" w:cs="Times New Roman"/>
                <w:bCs/>
                <w:color w:val="000000" w:themeColor="text1"/>
                <w:szCs w:val="24"/>
              </w:rPr>
              <w:t>2</w:t>
            </w:r>
          </w:p>
        </w:tc>
        <w:tc>
          <w:tcPr>
            <w:tcW w:w="1106"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260D91" w:rsidRDefault="00260D91" w:rsidP="007D49C2">
            <w:pPr>
              <w:spacing w:after="0" w:line="240" w:lineRule="auto"/>
              <w:contextualSpacing/>
              <w:jc w:val="center"/>
              <w:rPr>
                <w:rFonts w:eastAsia="Times New Roman" w:cs="Times New Roman"/>
                <w:szCs w:val="24"/>
              </w:rPr>
            </w:pPr>
            <w:r>
              <w:rPr>
                <w:rFonts w:eastAsia="Times New Roman" w:cs="Times New Roman"/>
                <w:szCs w:val="24"/>
              </w:rPr>
              <w:t>горничная</w:t>
            </w:r>
          </w:p>
        </w:tc>
      </w:tr>
      <w:tr w:rsidR="00260D91" w:rsidTr="007D49C2">
        <w:trPr>
          <w:trHeight w:val="326"/>
        </w:trPr>
        <w:tc>
          <w:tcPr>
            <w:tcW w:w="228"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260D91" w:rsidRDefault="00260D91" w:rsidP="007D49C2">
            <w:pPr>
              <w:spacing w:after="0" w:line="240" w:lineRule="auto"/>
              <w:contextualSpacing/>
              <w:jc w:val="center"/>
              <w:rPr>
                <w:rFonts w:eastAsia="Times New Roman" w:cs="Times New Roman"/>
                <w:b/>
                <w:bCs/>
                <w:szCs w:val="24"/>
              </w:rPr>
            </w:pPr>
            <w:r>
              <w:rPr>
                <w:rFonts w:eastAsia="Times New Roman" w:cs="Times New Roman"/>
                <w:b/>
                <w:bCs/>
                <w:color w:val="000000" w:themeColor="text1"/>
                <w:szCs w:val="24"/>
              </w:rPr>
              <w:t>В</w:t>
            </w:r>
          </w:p>
        </w:tc>
        <w:tc>
          <w:tcPr>
            <w:tcW w:w="337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260D91" w:rsidRDefault="00260D91" w:rsidP="007D49C2">
            <w:pPr>
              <w:widowControl w:val="0"/>
              <w:spacing w:after="0" w:line="240" w:lineRule="auto"/>
              <w:contextualSpacing/>
              <w:jc w:val="center"/>
              <w:rPr>
                <w:rFonts w:eastAsia="Times New Roman" w:cs="Times New Roman"/>
                <w:szCs w:val="24"/>
              </w:rPr>
            </w:pPr>
            <w:r>
              <w:rPr>
                <w:rFonts w:eastAsia="Times New Roman" w:cs="Times New Roman"/>
                <w:szCs w:val="24"/>
              </w:rPr>
              <w:t>Уборка номеров, проверка сохранности оборудования в номере.</w:t>
            </w:r>
          </w:p>
        </w:tc>
        <w:tc>
          <w:tcPr>
            <w:tcW w:w="294"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260D91" w:rsidRPr="007D49C2" w:rsidRDefault="00260D91" w:rsidP="007D49C2">
            <w:pPr>
              <w:spacing w:after="0" w:line="240" w:lineRule="auto"/>
              <w:contextualSpacing/>
              <w:jc w:val="center"/>
              <w:rPr>
                <w:rFonts w:eastAsia="Times New Roman" w:cs="Times New Roman"/>
                <w:bCs/>
                <w:szCs w:val="24"/>
              </w:rPr>
            </w:pPr>
            <w:r w:rsidRPr="007D49C2">
              <w:rPr>
                <w:rFonts w:eastAsia="Times New Roman" w:cs="Times New Roman"/>
                <w:bCs/>
                <w:color w:val="000000" w:themeColor="text1"/>
                <w:szCs w:val="24"/>
              </w:rPr>
              <w:t>3</w:t>
            </w:r>
          </w:p>
        </w:tc>
        <w:tc>
          <w:tcPr>
            <w:tcW w:w="1106"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260D91" w:rsidRDefault="00260D91" w:rsidP="007D49C2">
            <w:pPr>
              <w:spacing w:after="0" w:line="240" w:lineRule="auto"/>
              <w:contextualSpacing/>
              <w:jc w:val="center"/>
              <w:rPr>
                <w:rFonts w:eastAsia="Times New Roman" w:cs="Times New Roman"/>
                <w:szCs w:val="24"/>
              </w:rPr>
            </w:pPr>
            <w:r>
              <w:rPr>
                <w:rFonts w:eastAsia="Times New Roman" w:cs="Times New Roman"/>
                <w:szCs w:val="24"/>
              </w:rPr>
              <w:t>менеджер службы</w:t>
            </w:r>
          </w:p>
        </w:tc>
      </w:tr>
      <w:tr w:rsidR="00260D91" w:rsidTr="007D49C2">
        <w:trPr>
          <w:trHeight w:val="372"/>
        </w:trPr>
        <w:tc>
          <w:tcPr>
            <w:tcW w:w="228"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260D91" w:rsidRDefault="00260D91" w:rsidP="007D49C2">
            <w:pPr>
              <w:spacing w:after="0" w:line="240" w:lineRule="auto"/>
              <w:contextualSpacing/>
              <w:jc w:val="center"/>
              <w:rPr>
                <w:rFonts w:eastAsia="Times New Roman" w:cs="Times New Roman"/>
                <w:szCs w:val="24"/>
              </w:rPr>
            </w:pPr>
          </w:p>
        </w:tc>
        <w:tc>
          <w:tcPr>
            <w:tcW w:w="337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260D91" w:rsidRDefault="00260D91" w:rsidP="007D49C2">
            <w:pPr>
              <w:widowControl w:val="0"/>
              <w:spacing w:after="0" w:line="240" w:lineRule="auto"/>
              <w:jc w:val="center"/>
              <w:rPr>
                <w:rFonts w:cs="Times New Roman"/>
                <w:szCs w:val="24"/>
              </w:rPr>
            </w:pPr>
          </w:p>
        </w:tc>
        <w:tc>
          <w:tcPr>
            <w:tcW w:w="294"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260D91" w:rsidRPr="007D49C2" w:rsidRDefault="00260D91" w:rsidP="007D49C2">
            <w:pPr>
              <w:spacing w:after="0" w:line="240" w:lineRule="auto"/>
              <w:contextualSpacing/>
              <w:jc w:val="center"/>
              <w:rPr>
                <w:rFonts w:eastAsia="Times New Roman" w:cs="Times New Roman"/>
                <w:bCs/>
                <w:szCs w:val="24"/>
              </w:rPr>
            </w:pPr>
            <w:r w:rsidRPr="007D49C2">
              <w:rPr>
                <w:rFonts w:eastAsia="Times New Roman" w:cs="Times New Roman"/>
                <w:bCs/>
                <w:color w:val="000000" w:themeColor="text1"/>
                <w:szCs w:val="24"/>
              </w:rPr>
              <w:t>4</w:t>
            </w:r>
          </w:p>
        </w:tc>
        <w:tc>
          <w:tcPr>
            <w:tcW w:w="1106"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260D91" w:rsidRDefault="00260D91" w:rsidP="007D49C2">
            <w:pPr>
              <w:spacing w:after="0" w:line="240" w:lineRule="auto"/>
              <w:contextualSpacing/>
              <w:jc w:val="center"/>
              <w:rPr>
                <w:rFonts w:eastAsia="Times New Roman" w:cs="Times New Roman"/>
                <w:szCs w:val="24"/>
              </w:rPr>
            </w:pPr>
            <w:r>
              <w:rPr>
                <w:rFonts w:eastAsia="Times New Roman" w:cs="Times New Roman"/>
                <w:szCs w:val="24"/>
              </w:rPr>
              <w:t>супервайзер</w:t>
            </w:r>
          </w:p>
        </w:tc>
      </w:tr>
    </w:tbl>
    <w:p w:rsidR="001E08F1" w:rsidRDefault="001E08F1" w:rsidP="004462D9">
      <w:pPr>
        <w:spacing w:after="0" w:line="240" w:lineRule="auto"/>
        <w:rPr>
          <w:rFonts w:cs="Times New Roman"/>
          <w:b/>
          <w:szCs w:val="24"/>
        </w:rPr>
      </w:pPr>
    </w:p>
    <w:p w:rsidR="007D49C2" w:rsidRPr="00C53774" w:rsidRDefault="007D49C2" w:rsidP="007D49C2">
      <w:pPr>
        <w:widowControl w:val="0"/>
        <w:tabs>
          <w:tab w:val="left" w:pos="1101"/>
        </w:tabs>
        <w:snapToGrid w:val="0"/>
        <w:spacing w:after="0" w:line="240" w:lineRule="auto"/>
        <w:jc w:val="both"/>
        <w:rPr>
          <w:rFonts w:cs="Times New Roman"/>
        </w:rPr>
      </w:pPr>
      <w:r w:rsidRPr="00C53774">
        <w:rPr>
          <w:rFonts w:cs="Times New Roman"/>
        </w:rPr>
        <w:t>Запишите выбранные цифры под соответствующими буквами:</w:t>
      </w:r>
    </w:p>
    <w:tbl>
      <w:tblPr>
        <w:tblW w:w="2472" w:type="pct"/>
        <w:tblCellMar>
          <w:left w:w="0" w:type="dxa"/>
          <w:right w:w="0" w:type="dxa"/>
        </w:tblCellMar>
        <w:tblLook w:val="0420" w:firstRow="1" w:lastRow="0" w:firstColumn="0" w:lastColumn="0" w:noHBand="0" w:noVBand="1"/>
      </w:tblPr>
      <w:tblGrid>
        <w:gridCol w:w="1559"/>
        <w:gridCol w:w="1681"/>
        <w:gridCol w:w="1680"/>
      </w:tblGrid>
      <w:tr w:rsidR="007D49C2" w:rsidRPr="005B186B" w:rsidTr="007D49C2">
        <w:trPr>
          <w:trHeight w:val="321"/>
        </w:trPr>
        <w:tc>
          <w:tcPr>
            <w:tcW w:w="158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7D49C2" w:rsidRPr="005B186B" w:rsidRDefault="007D49C2" w:rsidP="003E383B">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А</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7D49C2" w:rsidRPr="005B186B" w:rsidRDefault="007D49C2" w:rsidP="003E383B">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7D49C2" w:rsidRPr="005B186B" w:rsidRDefault="007D49C2" w:rsidP="003E383B">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В</w:t>
            </w:r>
          </w:p>
        </w:tc>
      </w:tr>
      <w:tr w:rsidR="007D49C2" w:rsidRPr="005B186B" w:rsidTr="007D49C2">
        <w:trPr>
          <w:trHeight w:val="326"/>
        </w:trPr>
        <w:tc>
          <w:tcPr>
            <w:tcW w:w="158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7D49C2" w:rsidRPr="005B186B" w:rsidRDefault="007D49C2" w:rsidP="003E383B">
            <w:pPr>
              <w:spacing w:after="0" w:line="240" w:lineRule="auto"/>
              <w:jc w:val="center"/>
              <w:rPr>
                <w:rFonts w:eastAsia="Times New Roman" w:cs="Times New Roman"/>
                <w:szCs w:val="24"/>
                <w:lang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7D49C2" w:rsidRPr="005B186B" w:rsidRDefault="007D49C2" w:rsidP="003E383B">
            <w:pPr>
              <w:spacing w:after="0" w:line="240" w:lineRule="auto"/>
              <w:jc w:val="center"/>
              <w:rPr>
                <w:rFonts w:eastAsia="Times New Roman" w:cs="Times New Roman"/>
                <w:szCs w:val="24"/>
                <w:lang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7D49C2" w:rsidRPr="005B186B" w:rsidRDefault="007D49C2" w:rsidP="003E383B">
            <w:pPr>
              <w:spacing w:after="0" w:line="240" w:lineRule="auto"/>
              <w:jc w:val="center"/>
              <w:rPr>
                <w:rFonts w:eastAsia="Times New Roman" w:cs="Times New Roman"/>
                <w:szCs w:val="24"/>
                <w:lang w:eastAsia="ru-RU"/>
              </w:rPr>
            </w:pPr>
          </w:p>
        </w:tc>
      </w:tr>
    </w:tbl>
    <w:p w:rsidR="007D49C2" w:rsidRDefault="007D49C2" w:rsidP="004462D9">
      <w:pPr>
        <w:spacing w:after="0" w:line="240" w:lineRule="auto"/>
        <w:rPr>
          <w:rFonts w:cs="Times New Roman"/>
          <w:b/>
          <w:szCs w:val="24"/>
        </w:rPr>
      </w:pPr>
    </w:p>
    <w:p w:rsidR="001E08F1" w:rsidRDefault="001E08F1"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591.</w:t>
      </w:r>
    </w:p>
    <w:p w:rsidR="00E4345A" w:rsidRPr="00E4345A" w:rsidRDefault="00E4345A" w:rsidP="00E4345A">
      <w:pPr>
        <w:widowControl w:val="0"/>
        <w:snapToGrid w:val="0"/>
        <w:spacing w:after="0" w:line="240" w:lineRule="auto"/>
        <w:jc w:val="both"/>
        <w:rPr>
          <w:rFonts w:eastAsia="Times New Roman"/>
          <w:b/>
          <w:bCs/>
          <w:i/>
          <w:kern w:val="36"/>
        </w:rPr>
      </w:pPr>
      <w:r w:rsidRPr="00E4345A">
        <w:rPr>
          <w:rFonts w:eastAsia="Times New Roman"/>
          <w:b/>
          <w:bCs/>
          <w:i/>
          <w:kern w:val="36"/>
        </w:rPr>
        <w:t>Прочитайте текст и запишите развернутый обоснованный ответ.</w:t>
      </w:r>
    </w:p>
    <w:p w:rsidR="00E4345A" w:rsidRDefault="00E4345A" w:rsidP="00E4345A">
      <w:pPr>
        <w:spacing w:after="0" w:line="240" w:lineRule="auto"/>
        <w:ind w:firstLine="709"/>
        <w:jc w:val="both"/>
        <w:rPr>
          <w:rFonts w:cs="Times New Roman"/>
        </w:rPr>
      </w:pPr>
      <w:r w:rsidRPr="001C4C68">
        <w:rPr>
          <w:rFonts w:cs="Times New Roman"/>
        </w:rPr>
        <w:t xml:space="preserve">Впечатление гостей от </w:t>
      </w:r>
      <w:r>
        <w:rPr>
          <w:rFonts w:cs="Times New Roman"/>
        </w:rPr>
        <w:t>гостиницы</w:t>
      </w:r>
      <w:r w:rsidRPr="001C4C68">
        <w:rPr>
          <w:rFonts w:cs="Times New Roman"/>
        </w:rPr>
        <w:t xml:space="preserve"> во многом зависит от внешнего вида его сотрудников. Важно, чтобы все служащие отеля выглядели свежими и ухоженными, были опрятно одеты. В рабочее время персонал обязан носить на левой стороне форменной одежды именной знак (бэйдж), чтобы коллеги и гости могли обратиться к сотруднику по имени. </w:t>
      </w:r>
    </w:p>
    <w:p w:rsidR="00E4345A" w:rsidRPr="000A4F13" w:rsidRDefault="00E4345A" w:rsidP="00E4345A">
      <w:pPr>
        <w:spacing w:after="0" w:line="240" w:lineRule="auto"/>
        <w:ind w:firstLine="709"/>
        <w:jc w:val="both"/>
        <w:rPr>
          <w:rFonts w:cs="Times New Roman"/>
          <w:b/>
        </w:rPr>
      </w:pPr>
      <w:r w:rsidRPr="001C4C68">
        <w:rPr>
          <w:rFonts w:cs="Times New Roman"/>
        </w:rPr>
        <w:t>Укажите, что не допускается во внешнем виде</w:t>
      </w:r>
      <w:r>
        <w:rPr>
          <w:rFonts w:cs="Times New Roman"/>
        </w:rPr>
        <w:t xml:space="preserve"> горничной.</w:t>
      </w:r>
    </w:p>
    <w:p w:rsidR="00E4345A" w:rsidRPr="006A64CC" w:rsidRDefault="00E4345A" w:rsidP="00E4345A">
      <w:pPr>
        <w:autoSpaceDE w:val="0"/>
        <w:autoSpaceDN w:val="0"/>
        <w:adjustRightInd w:val="0"/>
        <w:spacing w:after="0" w:line="240" w:lineRule="auto"/>
        <w:ind w:firstLine="709"/>
        <w:jc w:val="both"/>
        <w:rPr>
          <w:rFonts w:cs="Times New Roman"/>
          <w:b/>
          <w:color w:val="FF0000"/>
          <w:szCs w:val="28"/>
        </w:rPr>
      </w:pPr>
      <w:r w:rsidRPr="006A64CC">
        <w:rPr>
          <w:rFonts w:cs="Times New Roman"/>
          <w:b/>
          <w:color w:val="FF0000"/>
          <w:szCs w:val="28"/>
        </w:rPr>
        <w:t xml:space="preserve"> </w:t>
      </w:r>
    </w:p>
    <w:p w:rsidR="00E4345A" w:rsidRPr="00441A25" w:rsidRDefault="00E4345A" w:rsidP="00E4345A">
      <w:pPr>
        <w:spacing w:after="0" w:line="240" w:lineRule="auto"/>
        <w:jc w:val="both"/>
        <w:rPr>
          <w:rFonts w:eastAsia="Times New Roman" w:cs="Times New Roman"/>
          <w:b/>
        </w:rPr>
      </w:pPr>
      <w:r w:rsidRPr="00441A25">
        <w:rPr>
          <w:rFonts w:eastAsia="Times New Roman" w:cs="Times New Roman"/>
          <w:b/>
        </w:rPr>
        <w:t>Ответ:</w:t>
      </w:r>
    </w:p>
    <w:p w:rsidR="001E08F1" w:rsidRDefault="001E08F1" w:rsidP="004462D9">
      <w:pPr>
        <w:spacing w:after="0" w:line="240" w:lineRule="auto"/>
        <w:rPr>
          <w:rFonts w:cs="Times New Roman"/>
          <w:b/>
          <w:szCs w:val="24"/>
        </w:rPr>
      </w:pPr>
    </w:p>
    <w:p w:rsidR="001E08F1" w:rsidRDefault="001E08F1"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592.</w:t>
      </w:r>
    </w:p>
    <w:p w:rsidR="00E4345A" w:rsidRPr="00E4345A" w:rsidRDefault="00E4345A" w:rsidP="00E4345A">
      <w:pPr>
        <w:spacing w:after="0" w:line="240" w:lineRule="auto"/>
        <w:jc w:val="both"/>
        <w:rPr>
          <w:rFonts w:eastAsia="Times New Roman" w:cs="Times New Roman"/>
          <w:b/>
          <w:bCs/>
          <w:i/>
        </w:rPr>
      </w:pPr>
      <w:r w:rsidRPr="00E4345A">
        <w:rPr>
          <w:rFonts w:eastAsia="Times New Roman" w:cs="Times New Roman"/>
          <w:b/>
          <w:bCs/>
          <w:i/>
        </w:rPr>
        <w:t>Прочитайте текст, выберите правильный вариант ответа и запишите аргументы, обосновывающие выбор ответа.</w:t>
      </w:r>
    </w:p>
    <w:p w:rsidR="00E4345A" w:rsidRDefault="00E4345A" w:rsidP="00E4345A">
      <w:pPr>
        <w:spacing w:after="0" w:line="240" w:lineRule="auto"/>
        <w:ind w:firstLine="709"/>
        <w:jc w:val="both"/>
        <w:rPr>
          <w:rFonts w:cs="Times New Roman"/>
          <w:shd w:val="clear" w:color="auto" w:fill="FFFFFF"/>
        </w:rPr>
      </w:pPr>
      <w:r w:rsidRPr="009A0DD4">
        <w:rPr>
          <w:rFonts w:cs="Times New Roman"/>
          <w:shd w:val="clear" w:color="auto" w:fill="FFFFFF"/>
        </w:rPr>
        <w:t xml:space="preserve">Система внутренней канализации гостиницы подключается к городской канализационной сети. </w:t>
      </w:r>
    </w:p>
    <w:p w:rsidR="00E4345A" w:rsidRPr="009A0DD4" w:rsidRDefault="00E4345A" w:rsidP="00E4345A">
      <w:pPr>
        <w:spacing w:after="0" w:line="240" w:lineRule="auto"/>
        <w:ind w:firstLine="709"/>
        <w:jc w:val="both"/>
        <w:rPr>
          <w:rFonts w:cs="Times New Roman"/>
        </w:rPr>
      </w:pPr>
      <w:r w:rsidRPr="009A0DD4">
        <w:rPr>
          <w:rFonts w:cs="Times New Roman"/>
          <w:shd w:val="clear" w:color="auto" w:fill="FFFFFF"/>
        </w:rPr>
        <w:t>Она может быть:</w:t>
      </w:r>
      <w:r w:rsidRPr="009A0DD4">
        <w:rPr>
          <w:rFonts w:cs="Times New Roman"/>
        </w:rPr>
        <w:t xml:space="preserve"> </w:t>
      </w:r>
    </w:p>
    <w:p w:rsidR="00E4345A" w:rsidRPr="009A0DD4" w:rsidRDefault="00E4345A" w:rsidP="00E4345A">
      <w:pPr>
        <w:spacing w:after="0" w:line="240" w:lineRule="auto"/>
        <w:jc w:val="both"/>
        <w:rPr>
          <w:rFonts w:cs="Times New Roman"/>
        </w:rPr>
      </w:pPr>
      <w:r w:rsidRPr="009A0DD4">
        <w:rPr>
          <w:rFonts w:cs="Times New Roman"/>
        </w:rPr>
        <w:t>1) ливневая</w:t>
      </w:r>
      <w:r>
        <w:rPr>
          <w:rFonts w:cs="Times New Roman"/>
        </w:rPr>
        <w:t>;</w:t>
      </w:r>
    </w:p>
    <w:p w:rsidR="00E4345A" w:rsidRPr="009A0DD4" w:rsidRDefault="00E4345A" w:rsidP="00E4345A">
      <w:pPr>
        <w:spacing w:after="0" w:line="240" w:lineRule="auto"/>
        <w:jc w:val="both"/>
        <w:rPr>
          <w:rFonts w:cs="Times New Roman"/>
        </w:rPr>
      </w:pPr>
      <w:r w:rsidRPr="009A0DD4">
        <w:rPr>
          <w:rFonts w:cs="Times New Roman"/>
        </w:rPr>
        <w:t>2) бытовая</w:t>
      </w:r>
      <w:r>
        <w:rPr>
          <w:rFonts w:cs="Times New Roman"/>
        </w:rPr>
        <w:t>;</w:t>
      </w:r>
    </w:p>
    <w:p w:rsidR="00E4345A" w:rsidRPr="009A0DD4" w:rsidRDefault="00E4345A" w:rsidP="00E4345A">
      <w:pPr>
        <w:spacing w:after="0" w:line="240" w:lineRule="auto"/>
        <w:jc w:val="both"/>
        <w:rPr>
          <w:rFonts w:cs="Times New Roman"/>
        </w:rPr>
      </w:pPr>
      <w:r w:rsidRPr="009A0DD4">
        <w:rPr>
          <w:rFonts w:cs="Times New Roman"/>
        </w:rPr>
        <w:t>3) производственная</w:t>
      </w:r>
      <w:r>
        <w:rPr>
          <w:rFonts w:cs="Times New Roman"/>
        </w:rPr>
        <w:t>;</w:t>
      </w:r>
    </w:p>
    <w:p w:rsidR="00E4345A" w:rsidRPr="009A0DD4" w:rsidRDefault="00E4345A" w:rsidP="00E4345A">
      <w:pPr>
        <w:spacing w:after="0" w:line="240" w:lineRule="auto"/>
        <w:jc w:val="both"/>
        <w:rPr>
          <w:rFonts w:cs="Times New Roman"/>
        </w:rPr>
      </w:pPr>
      <w:r w:rsidRPr="009A0DD4">
        <w:rPr>
          <w:rFonts w:cs="Times New Roman"/>
        </w:rPr>
        <w:t>4) все варианты верны</w:t>
      </w:r>
      <w:r>
        <w:rPr>
          <w:rFonts w:cs="Times New Roman"/>
        </w:rPr>
        <w:t>.</w:t>
      </w:r>
    </w:p>
    <w:p w:rsidR="003405E2" w:rsidRDefault="003405E2" w:rsidP="00E4345A">
      <w:pPr>
        <w:spacing w:after="0" w:line="240" w:lineRule="auto"/>
        <w:jc w:val="both"/>
        <w:rPr>
          <w:rFonts w:eastAsia="Times New Roman" w:cs="Times New Roman"/>
          <w:b/>
        </w:rPr>
      </w:pPr>
    </w:p>
    <w:p w:rsidR="00E4345A" w:rsidRPr="00F06B67" w:rsidRDefault="00E4345A" w:rsidP="00E4345A">
      <w:pPr>
        <w:spacing w:after="0" w:line="240" w:lineRule="auto"/>
        <w:jc w:val="both"/>
        <w:rPr>
          <w:rFonts w:eastAsia="Times New Roman" w:cs="Times New Roman"/>
          <w:b/>
        </w:rPr>
      </w:pPr>
      <w:r w:rsidRPr="00F06B67">
        <w:rPr>
          <w:rFonts w:eastAsia="Times New Roman" w:cs="Times New Roman"/>
          <w:b/>
        </w:rPr>
        <w:t>Ответ:</w:t>
      </w:r>
    </w:p>
    <w:p w:rsidR="00E4345A" w:rsidRPr="00F06B67" w:rsidRDefault="00E4345A" w:rsidP="00E4345A">
      <w:pPr>
        <w:spacing w:after="0" w:line="240" w:lineRule="auto"/>
        <w:ind w:firstLine="709"/>
        <w:jc w:val="both"/>
        <w:rPr>
          <w:rFonts w:eastAsia="Times New Roman" w:cs="Times New Roman"/>
          <w:b/>
        </w:rPr>
      </w:pPr>
    </w:p>
    <w:p w:rsidR="00E4345A" w:rsidRPr="00F06B67" w:rsidRDefault="00E4345A" w:rsidP="00E4345A">
      <w:pPr>
        <w:spacing w:after="0" w:line="240" w:lineRule="auto"/>
        <w:jc w:val="both"/>
        <w:rPr>
          <w:rFonts w:eastAsia="Times New Roman" w:cs="Times New Roman"/>
          <w:b/>
        </w:rPr>
      </w:pPr>
      <w:r w:rsidRPr="00F06B67">
        <w:rPr>
          <w:rFonts w:eastAsia="Times New Roman" w:cs="Times New Roman"/>
          <w:b/>
        </w:rPr>
        <w:t>Обоснование:</w:t>
      </w:r>
    </w:p>
    <w:p w:rsidR="001E08F1" w:rsidRDefault="001E08F1" w:rsidP="004462D9">
      <w:pPr>
        <w:spacing w:after="0" w:line="240" w:lineRule="auto"/>
        <w:rPr>
          <w:rFonts w:cs="Times New Roman"/>
          <w:b/>
          <w:szCs w:val="24"/>
        </w:rPr>
      </w:pPr>
    </w:p>
    <w:p w:rsidR="001E08F1" w:rsidRPr="004914DD" w:rsidRDefault="001E08F1" w:rsidP="004462D9">
      <w:pPr>
        <w:spacing w:after="0" w:line="240" w:lineRule="auto"/>
        <w:rPr>
          <w:rFonts w:cs="Times New Roman"/>
          <w:b/>
          <w:szCs w:val="24"/>
        </w:rPr>
      </w:pPr>
      <w:r w:rsidRPr="004914DD">
        <w:rPr>
          <w:rFonts w:cs="Times New Roman"/>
          <w:b/>
          <w:szCs w:val="24"/>
        </w:rPr>
        <w:t>Задание 593.</w:t>
      </w:r>
    </w:p>
    <w:p w:rsidR="00E4345A" w:rsidRPr="00E4345A" w:rsidRDefault="00E4345A" w:rsidP="00E4345A">
      <w:pPr>
        <w:pStyle w:val="a4"/>
        <w:spacing w:after="0" w:line="240" w:lineRule="auto"/>
        <w:ind w:left="0"/>
        <w:jc w:val="both"/>
        <w:rPr>
          <w:rFonts w:ascii="Times New Roman" w:hAnsi="Times New Roman" w:cs="Times New Roman"/>
          <w:b/>
          <w:i/>
          <w:sz w:val="24"/>
          <w:szCs w:val="24"/>
        </w:rPr>
      </w:pPr>
      <w:r w:rsidRPr="00E4345A">
        <w:rPr>
          <w:rFonts w:ascii="Times New Roman" w:hAnsi="Times New Roman" w:cs="Times New Roman"/>
          <w:b/>
          <w:bCs/>
          <w:i/>
          <w:sz w:val="24"/>
          <w:szCs w:val="24"/>
        </w:rPr>
        <w:t>Прочитайте текст, выберите правильный вариант ответа</w:t>
      </w:r>
      <w:r w:rsidR="00ED6338">
        <w:rPr>
          <w:rFonts w:ascii="Times New Roman" w:hAnsi="Times New Roman" w:cs="Times New Roman"/>
          <w:b/>
          <w:bCs/>
          <w:i/>
          <w:sz w:val="24"/>
          <w:szCs w:val="24"/>
        </w:rPr>
        <w:t>.</w:t>
      </w:r>
      <w:r w:rsidRPr="00E4345A">
        <w:rPr>
          <w:rFonts w:ascii="Times New Roman" w:hAnsi="Times New Roman" w:cs="Times New Roman"/>
          <w:b/>
          <w:bCs/>
          <w:i/>
          <w:sz w:val="24"/>
          <w:szCs w:val="24"/>
        </w:rPr>
        <w:t xml:space="preserve"> </w:t>
      </w:r>
    </w:p>
    <w:p w:rsidR="00E4345A" w:rsidRDefault="00E4345A" w:rsidP="00E4345A">
      <w:pPr>
        <w:spacing w:after="0" w:line="240" w:lineRule="auto"/>
        <w:ind w:firstLine="709"/>
        <w:contextualSpacing/>
        <w:jc w:val="both"/>
        <w:rPr>
          <w:rFonts w:cs="Times New Roman"/>
          <w:szCs w:val="24"/>
        </w:rPr>
      </w:pPr>
      <w:r w:rsidRPr="00E4345A">
        <w:rPr>
          <w:rFonts w:cs="Times New Roman"/>
          <w:szCs w:val="24"/>
        </w:rPr>
        <w:t xml:space="preserve">Современные технические средства, обеспечивают безопасность гостиниц. Они также позволяют в автоматическом режиме предупреждать о несанкционированных доступах в помещения, на территорию отеля и о чрезвычайных ситуациях. </w:t>
      </w:r>
    </w:p>
    <w:p w:rsidR="00E4345A" w:rsidRPr="00E4345A" w:rsidRDefault="00E4345A" w:rsidP="00E4345A">
      <w:pPr>
        <w:spacing w:after="0" w:line="240" w:lineRule="auto"/>
        <w:ind w:firstLine="709"/>
        <w:contextualSpacing/>
        <w:jc w:val="both"/>
        <w:rPr>
          <w:rFonts w:cs="Times New Roman"/>
          <w:szCs w:val="24"/>
        </w:rPr>
      </w:pPr>
      <w:r w:rsidRPr="00E4345A">
        <w:rPr>
          <w:rFonts w:cs="Times New Roman"/>
          <w:szCs w:val="24"/>
        </w:rPr>
        <w:t>Выберите приоритетные направления обеспечения безопасности современной гостиницы:</w:t>
      </w:r>
    </w:p>
    <w:p w:rsidR="00E4345A" w:rsidRPr="00E4345A" w:rsidRDefault="00E4345A" w:rsidP="00E4345A">
      <w:pPr>
        <w:shd w:val="clear" w:color="auto" w:fill="FFFFFF"/>
        <w:spacing w:after="0" w:line="240" w:lineRule="auto"/>
        <w:contextualSpacing/>
        <w:jc w:val="both"/>
        <w:rPr>
          <w:rFonts w:cs="Times New Roman"/>
          <w:szCs w:val="24"/>
        </w:rPr>
      </w:pPr>
      <w:r w:rsidRPr="00E4345A">
        <w:rPr>
          <w:rFonts w:cs="Times New Roman"/>
          <w:szCs w:val="24"/>
        </w:rPr>
        <w:t>1) контроль доступа на объект</w:t>
      </w:r>
      <w:r>
        <w:rPr>
          <w:rFonts w:cs="Times New Roman"/>
          <w:szCs w:val="24"/>
        </w:rPr>
        <w:t>;</w:t>
      </w:r>
    </w:p>
    <w:p w:rsidR="00E4345A" w:rsidRPr="00E4345A" w:rsidRDefault="00E4345A" w:rsidP="00E4345A">
      <w:pPr>
        <w:shd w:val="clear" w:color="auto" w:fill="FFFFFF"/>
        <w:spacing w:after="0" w:line="240" w:lineRule="auto"/>
        <w:contextualSpacing/>
        <w:jc w:val="both"/>
        <w:rPr>
          <w:rFonts w:cs="Times New Roman"/>
          <w:szCs w:val="24"/>
        </w:rPr>
      </w:pPr>
      <w:r w:rsidRPr="00E4345A">
        <w:rPr>
          <w:rFonts w:cs="Times New Roman"/>
          <w:szCs w:val="24"/>
        </w:rPr>
        <w:t>2) комплекс мер по противопожарной защите</w:t>
      </w:r>
      <w:r>
        <w:rPr>
          <w:rFonts w:cs="Times New Roman"/>
          <w:szCs w:val="24"/>
        </w:rPr>
        <w:t>;</w:t>
      </w:r>
    </w:p>
    <w:p w:rsidR="00E4345A" w:rsidRPr="00E4345A" w:rsidRDefault="00E4345A" w:rsidP="00E4345A">
      <w:pPr>
        <w:shd w:val="clear" w:color="auto" w:fill="FFFFFF"/>
        <w:spacing w:after="0" w:line="240" w:lineRule="auto"/>
        <w:contextualSpacing/>
        <w:jc w:val="both"/>
        <w:rPr>
          <w:rFonts w:cs="Times New Roman"/>
          <w:szCs w:val="24"/>
        </w:rPr>
      </w:pPr>
      <w:r w:rsidRPr="00E4345A">
        <w:rPr>
          <w:rFonts w:cs="Times New Roman"/>
          <w:szCs w:val="24"/>
        </w:rPr>
        <w:t>3) охранная сигнализация и видеонаблюдение</w:t>
      </w:r>
      <w:r>
        <w:rPr>
          <w:rFonts w:cs="Times New Roman"/>
          <w:szCs w:val="24"/>
        </w:rPr>
        <w:t>;</w:t>
      </w:r>
    </w:p>
    <w:p w:rsidR="00E4345A" w:rsidRPr="00E4345A" w:rsidRDefault="00E4345A" w:rsidP="00E4345A">
      <w:pPr>
        <w:spacing w:after="0" w:line="240" w:lineRule="auto"/>
        <w:contextualSpacing/>
        <w:jc w:val="both"/>
        <w:rPr>
          <w:rFonts w:cs="Times New Roman"/>
          <w:szCs w:val="24"/>
        </w:rPr>
      </w:pPr>
      <w:r w:rsidRPr="00E4345A">
        <w:rPr>
          <w:rFonts w:cs="Times New Roman"/>
          <w:szCs w:val="24"/>
        </w:rPr>
        <w:t>4) все варианты</w:t>
      </w:r>
      <w:r>
        <w:rPr>
          <w:rFonts w:cs="Times New Roman"/>
          <w:szCs w:val="24"/>
        </w:rPr>
        <w:t>.</w:t>
      </w:r>
    </w:p>
    <w:p w:rsidR="00E4345A" w:rsidRPr="00E4345A" w:rsidRDefault="00E4345A" w:rsidP="00E4345A">
      <w:pPr>
        <w:pStyle w:val="a4"/>
        <w:spacing w:after="0" w:line="240" w:lineRule="auto"/>
        <w:ind w:left="0" w:firstLine="709"/>
        <w:jc w:val="both"/>
        <w:rPr>
          <w:rFonts w:ascii="Times New Roman" w:hAnsi="Times New Roman" w:cs="Times New Roman"/>
          <w:b/>
          <w:sz w:val="24"/>
          <w:szCs w:val="24"/>
        </w:rPr>
      </w:pPr>
    </w:p>
    <w:p w:rsidR="00E4345A" w:rsidRPr="00E4345A" w:rsidRDefault="00E4345A" w:rsidP="00E4345A">
      <w:pPr>
        <w:spacing w:after="0" w:line="240" w:lineRule="auto"/>
        <w:jc w:val="both"/>
        <w:rPr>
          <w:rFonts w:cs="Times New Roman"/>
          <w:b/>
          <w:szCs w:val="24"/>
        </w:rPr>
      </w:pPr>
      <w:r w:rsidRPr="00E4345A">
        <w:rPr>
          <w:rFonts w:cs="Times New Roman"/>
          <w:b/>
          <w:szCs w:val="24"/>
        </w:rPr>
        <w:t xml:space="preserve">Ответ: </w:t>
      </w:r>
    </w:p>
    <w:p w:rsidR="001E08F1" w:rsidRDefault="001E08F1" w:rsidP="004462D9">
      <w:pPr>
        <w:spacing w:after="0" w:line="240" w:lineRule="auto"/>
        <w:rPr>
          <w:rFonts w:cs="Times New Roman"/>
          <w:b/>
          <w:szCs w:val="24"/>
        </w:rPr>
      </w:pPr>
    </w:p>
    <w:p w:rsidR="001E08F1" w:rsidRDefault="001E08F1"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594.</w:t>
      </w:r>
    </w:p>
    <w:p w:rsidR="00E4345A" w:rsidRPr="00E4345A" w:rsidRDefault="00E4345A" w:rsidP="00E4345A">
      <w:pPr>
        <w:pStyle w:val="a4"/>
        <w:spacing w:after="0" w:line="240" w:lineRule="auto"/>
        <w:ind w:left="0"/>
        <w:jc w:val="both"/>
        <w:rPr>
          <w:rFonts w:ascii="Times New Roman" w:hAnsi="Times New Roman" w:cs="Times New Roman"/>
          <w:b/>
          <w:i/>
          <w:iCs/>
          <w:sz w:val="24"/>
          <w:szCs w:val="24"/>
        </w:rPr>
      </w:pPr>
      <w:r w:rsidRPr="00E4345A">
        <w:rPr>
          <w:rFonts w:ascii="Times New Roman" w:hAnsi="Times New Roman" w:cs="Times New Roman"/>
          <w:b/>
          <w:i/>
          <w:iCs/>
          <w:sz w:val="24"/>
          <w:szCs w:val="24"/>
        </w:rPr>
        <w:t>Прочитайте текст и установите последовательность.</w:t>
      </w:r>
    </w:p>
    <w:p w:rsidR="00E4345A" w:rsidRDefault="00E4345A" w:rsidP="00E4345A">
      <w:pPr>
        <w:pStyle w:val="a4"/>
        <w:spacing w:after="0" w:line="240" w:lineRule="auto"/>
        <w:ind w:left="0"/>
        <w:jc w:val="both"/>
        <w:rPr>
          <w:rFonts w:ascii="Times New Roman" w:hAnsi="Times New Roman" w:cs="Times New Roman"/>
          <w:iCs/>
          <w:sz w:val="24"/>
          <w:szCs w:val="24"/>
        </w:rPr>
      </w:pPr>
      <w:r>
        <w:rPr>
          <w:rFonts w:ascii="Times New Roman" w:hAnsi="Times New Roman" w:cs="Times New Roman"/>
          <w:iCs/>
          <w:sz w:val="24"/>
          <w:szCs w:val="24"/>
        </w:rPr>
        <w:tab/>
        <w:t>Во всех гостиницах проводится уборка номеров. Каждая горничная получает рабочий лист, т.е. компьютерную распечатку секции отеля. Горничные убирают номера в отсутствии клиента, за исключением тех случаев, когда в номере находится больной или гость по какой-либо причине желает остаться в номере во время уборки. Чаще всего при уборке номеров придерживаются следующей последовательности:</w:t>
      </w:r>
    </w:p>
    <w:p w:rsidR="00E4345A" w:rsidRDefault="00E4345A" w:rsidP="00E4345A">
      <w:pPr>
        <w:pStyle w:val="a4"/>
        <w:spacing w:after="0" w:line="240" w:lineRule="auto"/>
        <w:ind w:left="0"/>
        <w:jc w:val="both"/>
        <w:rPr>
          <w:rFonts w:ascii="Times New Roman" w:hAnsi="Times New Roman" w:cs="Times New Roman"/>
          <w:iCs/>
          <w:sz w:val="24"/>
          <w:szCs w:val="24"/>
        </w:rPr>
      </w:pPr>
      <w:r>
        <w:rPr>
          <w:rFonts w:ascii="Times New Roman" w:hAnsi="Times New Roman" w:cs="Times New Roman"/>
          <w:iCs/>
          <w:sz w:val="24"/>
          <w:szCs w:val="24"/>
        </w:rPr>
        <w:t>1) номера после выезда гостей;</w:t>
      </w:r>
    </w:p>
    <w:p w:rsidR="00E4345A" w:rsidRDefault="00E4345A" w:rsidP="00E4345A">
      <w:pPr>
        <w:pStyle w:val="a4"/>
        <w:spacing w:after="0" w:line="240" w:lineRule="auto"/>
        <w:ind w:left="0"/>
        <w:jc w:val="both"/>
        <w:rPr>
          <w:rFonts w:ascii="Times New Roman" w:hAnsi="Times New Roman" w:cs="Times New Roman"/>
          <w:iCs/>
          <w:sz w:val="24"/>
          <w:szCs w:val="24"/>
        </w:rPr>
      </w:pPr>
      <w:r>
        <w:rPr>
          <w:rFonts w:ascii="Times New Roman" w:hAnsi="Times New Roman" w:cs="Times New Roman"/>
          <w:iCs/>
          <w:sz w:val="24"/>
          <w:szCs w:val="24"/>
        </w:rPr>
        <w:t>2) номера, в которые запланирован заезд;</w:t>
      </w:r>
    </w:p>
    <w:p w:rsidR="00E4345A" w:rsidRDefault="00E4345A" w:rsidP="00E4345A">
      <w:pPr>
        <w:pStyle w:val="a4"/>
        <w:spacing w:after="0" w:line="240" w:lineRule="auto"/>
        <w:ind w:left="0"/>
        <w:jc w:val="both"/>
        <w:rPr>
          <w:rFonts w:ascii="Times New Roman" w:hAnsi="Times New Roman" w:cs="Times New Roman"/>
          <w:iCs/>
          <w:sz w:val="24"/>
          <w:szCs w:val="24"/>
        </w:rPr>
      </w:pPr>
      <w:r>
        <w:rPr>
          <w:rFonts w:ascii="Times New Roman" w:hAnsi="Times New Roman" w:cs="Times New Roman"/>
          <w:iCs/>
          <w:sz w:val="24"/>
          <w:szCs w:val="24"/>
        </w:rPr>
        <w:t>3) номера «Просьба убрать»;</w:t>
      </w:r>
    </w:p>
    <w:p w:rsidR="00E4345A" w:rsidRDefault="00E4345A" w:rsidP="00E4345A">
      <w:pPr>
        <w:pStyle w:val="a4"/>
        <w:spacing w:after="0" w:line="240" w:lineRule="auto"/>
        <w:ind w:left="0"/>
        <w:jc w:val="both"/>
        <w:rPr>
          <w:rFonts w:ascii="Times New Roman" w:hAnsi="Times New Roman" w:cs="Times New Roman"/>
          <w:iCs/>
          <w:sz w:val="24"/>
          <w:szCs w:val="24"/>
        </w:rPr>
      </w:pPr>
      <w:r>
        <w:rPr>
          <w:rFonts w:ascii="Times New Roman" w:hAnsi="Times New Roman" w:cs="Times New Roman"/>
          <w:iCs/>
          <w:sz w:val="24"/>
          <w:szCs w:val="24"/>
        </w:rPr>
        <w:t>4) занятые номера.</w:t>
      </w:r>
    </w:p>
    <w:p w:rsidR="00E4345A" w:rsidRDefault="00E4345A" w:rsidP="00E4345A">
      <w:pPr>
        <w:pStyle w:val="a4"/>
        <w:spacing w:after="0" w:line="240" w:lineRule="auto"/>
        <w:ind w:left="0"/>
        <w:jc w:val="both"/>
        <w:rPr>
          <w:rFonts w:ascii="Times New Roman" w:hAnsi="Times New Roman" w:cs="Times New Roman"/>
          <w:iCs/>
          <w:sz w:val="24"/>
          <w:szCs w:val="24"/>
        </w:rPr>
      </w:pPr>
    </w:p>
    <w:p w:rsidR="00E4345A" w:rsidRDefault="00E4345A" w:rsidP="00E4345A">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Запишите соответствующую последовательность цифр слева направо:</w:t>
      </w:r>
    </w:p>
    <w:tbl>
      <w:tblPr>
        <w:tblStyle w:val="a6"/>
        <w:tblW w:w="0" w:type="auto"/>
        <w:tblLook w:val="04A0" w:firstRow="1" w:lastRow="0" w:firstColumn="1" w:lastColumn="0" w:noHBand="0" w:noVBand="1"/>
      </w:tblPr>
      <w:tblGrid>
        <w:gridCol w:w="1217"/>
        <w:gridCol w:w="1217"/>
        <w:gridCol w:w="1217"/>
        <w:gridCol w:w="1217"/>
      </w:tblGrid>
      <w:tr w:rsidR="00E4345A" w:rsidTr="003E383B">
        <w:tc>
          <w:tcPr>
            <w:tcW w:w="1217" w:type="dxa"/>
          </w:tcPr>
          <w:p w:rsidR="00E4345A" w:rsidRDefault="00E4345A" w:rsidP="003E383B">
            <w:pPr>
              <w:rPr>
                <w:rFonts w:cs="Times New Roman"/>
                <w:bCs/>
                <w:sz w:val="24"/>
                <w:szCs w:val="24"/>
              </w:rPr>
            </w:pPr>
          </w:p>
        </w:tc>
        <w:tc>
          <w:tcPr>
            <w:tcW w:w="1217" w:type="dxa"/>
          </w:tcPr>
          <w:p w:rsidR="00E4345A" w:rsidRDefault="00E4345A" w:rsidP="003E383B">
            <w:pPr>
              <w:rPr>
                <w:rFonts w:cs="Times New Roman"/>
                <w:bCs/>
                <w:sz w:val="24"/>
                <w:szCs w:val="24"/>
              </w:rPr>
            </w:pPr>
          </w:p>
        </w:tc>
        <w:tc>
          <w:tcPr>
            <w:tcW w:w="1217" w:type="dxa"/>
          </w:tcPr>
          <w:p w:rsidR="00E4345A" w:rsidRDefault="00E4345A" w:rsidP="003E383B">
            <w:pPr>
              <w:rPr>
                <w:rFonts w:cs="Times New Roman"/>
                <w:bCs/>
                <w:sz w:val="24"/>
                <w:szCs w:val="24"/>
              </w:rPr>
            </w:pPr>
          </w:p>
        </w:tc>
        <w:tc>
          <w:tcPr>
            <w:tcW w:w="1217" w:type="dxa"/>
          </w:tcPr>
          <w:p w:rsidR="00E4345A" w:rsidRDefault="00E4345A" w:rsidP="003E383B">
            <w:pPr>
              <w:rPr>
                <w:rFonts w:cs="Times New Roman"/>
                <w:bCs/>
                <w:szCs w:val="24"/>
              </w:rPr>
            </w:pPr>
          </w:p>
        </w:tc>
      </w:tr>
    </w:tbl>
    <w:p w:rsidR="001E08F1" w:rsidRDefault="001E08F1" w:rsidP="004462D9">
      <w:pPr>
        <w:spacing w:after="0" w:line="240" w:lineRule="auto"/>
        <w:rPr>
          <w:rFonts w:cs="Times New Roman"/>
          <w:b/>
          <w:szCs w:val="24"/>
        </w:rPr>
      </w:pPr>
    </w:p>
    <w:p w:rsidR="001E08F1" w:rsidRDefault="001E08F1"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595.</w:t>
      </w:r>
    </w:p>
    <w:p w:rsidR="00E4345A" w:rsidRPr="00E4345A" w:rsidRDefault="00E4345A" w:rsidP="00E4345A">
      <w:pPr>
        <w:pStyle w:val="a4"/>
        <w:spacing w:after="0" w:line="240" w:lineRule="auto"/>
        <w:ind w:left="0"/>
        <w:jc w:val="both"/>
        <w:rPr>
          <w:rFonts w:ascii="Times New Roman" w:hAnsi="Times New Roman" w:cs="Times New Roman"/>
          <w:b/>
          <w:i/>
          <w:iCs/>
          <w:sz w:val="24"/>
          <w:szCs w:val="24"/>
        </w:rPr>
      </w:pPr>
      <w:r w:rsidRPr="00E4345A">
        <w:rPr>
          <w:rFonts w:ascii="Times New Roman" w:hAnsi="Times New Roman" w:cs="Times New Roman"/>
          <w:b/>
          <w:i/>
          <w:iCs/>
          <w:sz w:val="24"/>
          <w:szCs w:val="24"/>
        </w:rPr>
        <w:t>Прочитайте текст и установите последовательность.</w:t>
      </w:r>
    </w:p>
    <w:p w:rsidR="00E4345A" w:rsidRPr="004914DD" w:rsidRDefault="00E4345A" w:rsidP="00E4345A">
      <w:pPr>
        <w:shd w:val="clear" w:color="auto" w:fill="FFFFFF"/>
        <w:spacing w:after="0" w:line="240" w:lineRule="auto"/>
        <w:jc w:val="both"/>
        <w:rPr>
          <w:rFonts w:eastAsia="Times New Roman" w:cs="Times New Roman"/>
          <w:szCs w:val="24"/>
        </w:rPr>
      </w:pPr>
      <w:r w:rsidRPr="004914DD">
        <w:rPr>
          <w:rFonts w:eastAsia="Times New Roman" w:cs="Times New Roman"/>
          <w:sz w:val="32"/>
          <w:szCs w:val="32"/>
        </w:rPr>
        <w:tab/>
      </w:r>
      <w:r w:rsidRPr="004914DD">
        <w:rPr>
          <w:rFonts w:eastAsia="Times New Roman" w:cs="Times New Roman"/>
          <w:szCs w:val="24"/>
        </w:rPr>
        <w:t>Экспресс-уборка (дополнительная уборка). Этот вид уборки производится по просьбе гостя и включает следующие операции:</w:t>
      </w:r>
    </w:p>
    <w:p w:rsidR="00E4345A" w:rsidRPr="004914DD" w:rsidRDefault="00E4345A" w:rsidP="00E4345A">
      <w:pPr>
        <w:shd w:val="clear" w:color="auto" w:fill="FFFFFF"/>
        <w:spacing w:after="0" w:line="240" w:lineRule="auto"/>
        <w:jc w:val="both"/>
        <w:rPr>
          <w:rFonts w:eastAsia="Times New Roman" w:cs="Times New Roman"/>
          <w:szCs w:val="24"/>
        </w:rPr>
      </w:pPr>
      <w:r w:rsidRPr="004914DD">
        <w:rPr>
          <w:rFonts w:cs="Times New Roman"/>
          <w:iCs/>
          <w:szCs w:val="24"/>
        </w:rPr>
        <w:t xml:space="preserve">1) </w:t>
      </w:r>
      <w:r w:rsidRPr="004914DD">
        <w:rPr>
          <w:rFonts w:eastAsia="Times New Roman" w:cs="Times New Roman"/>
          <w:szCs w:val="24"/>
        </w:rPr>
        <w:t>удаление мусора из номера;</w:t>
      </w:r>
    </w:p>
    <w:p w:rsidR="00E4345A" w:rsidRPr="004914DD" w:rsidRDefault="00E4345A" w:rsidP="00E4345A">
      <w:pPr>
        <w:shd w:val="clear" w:color="auto" w:fill="FFFFFF"/>
        <w:spacing w:after="0" w:line="240" w:lineRule="auto"/>
        <w:jc w:val="both"/>
        <w:rPr>
          <w:rFonts w:cs="Times New Roman"/>
          <w:iCs/>
          <w:szCs w:val="24"/>
        </w:rPr>
      </w:pPr>
      <w:r w:rsidRPr="004914DD">
        <w:rPr>
          <w:rFonts w:cs="Times New Roman"/>
          <w:iCs/>
          <w:szCs w:val="24"/>
        </w:rPr>
        <w:t xml:space="preserve">2) </w:t>
      </w:r>
      <w:r w:rsidRPr="004914DD">
        <w:rPr>
          <w:rFonts w:eastAsia="Times New Roman" w:cs="Times New Roman"/>
          <w:szCs w:val="24"/>
        </w:rPr>
        <w:t>уборку постели и замену постельного белья (при необходимости);</w:t>
      </w:r>
    </w:p>
    <w:p w:rsidR="00E4345A" w:rsidRPr="004914DD" w:rsidRDefault="00E4345A" w:rsidP="00E4345A">
      <w:pPr>
        <w:shd w:val="clear" w:color="auto" w:fill="FFFFFF"/>
        <w:spacing w:after="0" w:line="240" w:lineRule="auto"/>
        <w:jc w:val="both"/>
        <w:rPr>
          <w:rFonts w:eastAsia="Times New Roman" w:cs="Times New Roman"/>
          <w:szCs w:val="24"/>
        </w:rPr>
      </w:pPr>
      <w:r w:rsidRPr="004914DD">
        <w:rPr>
          <w:rFonts w:cs="Times New Roman"/>
          <w:iCs/>
          <w:szCs w:val="24"/>
        </w:rPr>
        <w:t xml:space="preserve">3) </w:t>
      </w:r>
      <w:r w:rsidRPr="004914DD">
        <w:rPr>
          <w:rFonts w:eastAsia="Times New Roman" w:cs="Times New Roman"/>
          <w:szCs w:val="24"/>
        </w:rPr>
        <w:t>чистку ковровых покрытий и мытье пола;</w:t>
      </w:r>
    </w:p>
    <w:p w:rsidR="00E4345A" w:rsidRPr="004914DD" w:rsidRDefault="00E4345A" w:rsidP="00E4345A">
      <w:pPr>
        <w:shd w:val="clear" w:color="auto" w:fill="FFFFFF"/>
        <w:spacing w:after="0" w:line="240" w:lineRule="auto"/>
        <w:jc w:val="both"/>
        <w:rPr>
          <w:rFonts w:eastAsia="Times New Roman" w:cs="Times New Roman"/>
          <w:szCs w:val="24"/>
        </w:rPr>
      </w:pPr>
      <w:r w:rsidRPr="004914DD">
        <w:rPr>
          <w:rFonts w:cs="Times New Roman"/>
          <w:iCs/>
          <w:szCs w:val="24"/>
        </w:rPr>
        <w:t xml:space="preserve">4) </w:t>
      </w:r>
      <w:r w:rsidRPr="004914DD">
        <w:rPr>
          <w:rFonts w:eastAsia="Times New Roman" w:cs="Times New Roman"/>
          <w:szCs w:val="24"/>
        </w:rPr>
        <w:t>уборку ванной комнаты, замену полотенец, халата;</w:t>
      </w:r>
    </w:p>
    <w:p w:rsidR="00E4345A" w:rsidRPr="004914DD" w:rsidRDefault="00E4345A" w:rsidP="00E4345A">
      <w:pPr>
        <w:shd w:val="clear" w:color="auto" w:fill="FFFFFF"/>
        <w:spacing w:after="0" w:line="240" w:lineRule="auto"/>
        <w:jc w:val="both"/>
        <w:rPr>
          <w:rFonts w:cs="Times New Roman"/>
          <w:iCs/>
          <w:szCs w:val="24"/>
        </w:rPr>
      </w:pPr>
      <w:r w:rsidRPr="004914DD">
        <w:rPr>
          <w:rFonts w:cs="Times New Roman"/>
          <w:iCs/>
          <w:szCs w:val="24"/>
        </w:rPr>
        <w:t xml:space="preserve">5) </w:t>
      </w:r>
      <w:r w:rsidRPr="004914DD">
        <w:rPr>
          <w:rFonts w:eastAsia="Times New Roman" w:cs="Times New Roman"/>
          <w:szCs w:val="24"/>
        </w:rPr>
        <w:t>уборку и мытье посуды;</w:t>
      </w:r>
    </w:p>
    <w:p w:rsidR="00E4345A" w:rsidRPr="004914DD" w:rsidRDefault="00E4345A" w:rsidP="00E4345A">
      <w:pPr>
        <w:pStyle w:val="a4"/>
        <w:spacing w:after="0" w:line="240" w:lineRule="auto"/>
        <w:ind w:left="0"/>
        <w:jc w:val="both"/>
        <w:rPr>
          <w:rFonts w:ascii="Times New Roman" w:hAnsi="Times New Roman" w:cs="Times New Roman"/>
          <w:iCs/>
          <w:sz w:val="24"/>
          <w:szCs w:val="24"/>
        </w:rPr>
      </w:pPr>
    </w:p>
    <w:p w:rsidR="00E4345A" w:rsidRDefault="00E4345A" w:rsidP="00E4345A">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Запишите соответствующую последовательность цифр слева направо:</w:t>
      </w:r>
    </w:p>
    <w:tbl>
      <w:tblPr>
        <w:tblStyle w:val="a6"/>
        <w:tblW w:w="0" w:type="auto"/>
        <w:tblLook w:val="04A0" w:firstRow="1" w:lastRow="0" w:firstColumn="1" w:lastColumn="0" w:noHBand="0" w:noVBand="1"/>
      </w:tblPr>
      <w:tblGrid>
        <w:gridCol w:w="1217"/>
        <w:gridCol w:w="1217"/>
        <w:gridCol w:w="1217"/>
        <w:gridCol w:w="1217"/>
        <w:gridCol w:w="1217"/>
      </w:tblGrid>
      <w:tr w:rsidR="00E4345A" w:rsidTr="003E383B">
        <w:tc>
          <w:tcPr>
            <w:tcW w:w="1217" w:type="dxa"/>
          </w:tcPr>
          <w:p w:rsidR="00E4345A" w:rsidRDefault="00E4345A" w:rsidP="003E383B">
            <w:pPr>
              <w:rPr>
                <w:rFonts w:cs="Times New Roman"/>
                <w:bCs/>
                <w:sz w:val="24"/>
                <w:szCs w:val="24"/>
              </w:rPr>
            </w:pPr>
          </w:p>
        </w:tc>
        <w:tc>
          <w:tcPr>
            <w:tcW w:w="1217" w:type="dxa"/>
          </w:tcPr>
          <w:p w:rsidR="00E4345A" w:rsidRDefault="00E4345A" w:rsidP="003E383B">
            <w:pPr>
              <w:rPr>
                <w:rFonts w:cs="Times New Roman"/>
                <w:bCs/>
                <w:sz w:val="24"/>
                <w:szCs w:val="24"/>
              </w:rPr>
            </w:pPr>
          </w:p>
        </w:tc>
        <w:tc>
          <w:tcPr>
            <w:tcW w:w="1217" w:type="dxa"/>
          </w:tcPr>
          <w:p w:rsidR="00E4345A" w:rsidRDefault="00E4345A" w:rsidP="003E383B">
            <w:pPr>
              <w:rPr>
                <w:rFonts w:cs="Times New Roman"/>
                <w:bCs/>
                <w:sz w:val="24"/>
                <w:szCs w:val="24"/>
              </w:rPr>
            </w:pPr>
          </w:p>
        </w:tc>
        <w:tc>
          <w:tcPr>
            <w:tcW w:w="1217" w:type="dxa"/>
          </w:tcPr>
          <w:p w:rsidR="00E4345A" w:rsidRDefault="00E4345A" w:rsidP="003E383B">
            <w:pPr>
              <w:rPr>
                <w:rFonts w:cs="Times New Roman"/>
                <w:bCs/>
                <w:szCs w:val="24"/>
              </w:rPr>
            </w:pPr>
          </w:p>
        </w:tc>
        <w:tc>
          <w:tcPr>
            <w:tcW w:w="1217" w:type="dxa"/>
          </w:tcPr>
          <w:p w:rsidR="00E4345A" w:rsidRDefault="00E4345A" w:rsidP="003E383B">
            <w:pPr>
              <w:rPr>
                <w:rFonts w:cs="Times New Roman"/>
                <w:bCs/>
                <w:szCs w:val="24"/>
              </w:rPr>
            </w:pPr>
          </w:p>
        </w:tc>
      </w:tr>
    </w:tbl>
    <w:p w:rsidR="001E08F1" w:rsidRDefault="001E08F1" w:rsidP="00E4345A">
      <w:pPr>
        <w:spacing w:after="0" w:line="240" w:lineRule="auto"/>
        <w:rPr>
          <w:rFonts w:cs="Times New Roman"/>
          <w:b/>
          <w:szCs w:val="24"/>
        </w:rPr>
      </w:pPr>
    </w:p>
    <w:p w:rsidR="001E08F1" w:rsidRPr="004914DD" w:rsidRDefault="001E08F1" w:rsidP="004462D9">
      <w:pPr>
        <w:spacing w:after="0" w:line="240" w:lineRule="auto"/>
        <w:rPr>
          <w:rFonts w:cs="Times New Roman"/>
          <w:b/>
          <w:szCs w:val="24"/>
        </w:rPr>
      </w:pPr>
      <w:r w:rsidRPr="004914DD">
        <w:rPr>
          <w:rFonts w:cs="Times New Roman"/>
          <w:b/>
          <w:szCs w:val="24"/>
        </w:rPr>
        <w:t>Задание 596.</w:t>
      </w:r>
    </w:p>
    <w:p w:rsidR="00A90CBC" w:rsidRPr="00A90CBC" w:rsidRDefault="00A90CBC" w:rsidP="00A90CBC">
      <w:pPr>
        <w:spacing w:after="0" w:line="240" w:lineRule="auto"/>
        <w:jc w:val="both"/>
        <w:rPr>
          <w:i/>
          <w:szCs w:val="24"/>
        </w:rPr>
      </w:pPr>
      <w:r w:rsidRPr="00A90CBC">
        <w:rPr>
          <w:rFonts w:eastAsia="Times New Roman" w:cs="Times New Roman"/>
          <w:b/>
          <w:i/>
          <w:spacing w:val="-1"/>
          <w:szCs w:val="24"/>
          <w:lang w:eastAsia="ru-RU"/>
        </w:rPr>
        <w:t>Прочитайте текст и запишите развернутый обоснованный ответ.</w:t>
      </w:r>
    </w:p>
    <w:p w:rsidR="00A90CBC" w:rsidRPr="00A90CBC" w:rsidRDefault="00A90CBC" w:rsidP="00A90CBC">
      <w:pPr>
        <w:shd w:val="clear" w:color="auto" w:fill="FFFFFF"/>
        <w:spacing w:after="0" w:line="240" w:lineRule="auto"/>
        <w:ind w:firstLine="709"/>
        <w:jc w:val="both"/>
        <w:rPr>
          <w:rFonts w:eastAsia="Times New Roman" w:cs="Times New Roman"/>
          <w:b/>
          <w:szCs w:val="24"/>
          <w:lang w:eastAsia="ru-RU"/>
        </w:rPr>
      </w:pPr>
      <w:r w:rsidRPr="00A90CBC">
        <w:rPr>
          <w:rFonts w:cs="Times New Roman"/>
          <w:szCs w:val="24"/>
          <w:lang w:val="en-US"/>
        </w:rPr>
        <w:t>Heliopark</w:t>
      </w:r>
      <w:r w:rsidRPr="00A90CBC">
        <w:rPr>
          <w:rFonts w:cs="Times New Roman"/>
          <w:szCs w:val="24"/>
        </w:rPr>
        <w:t xml:space="preserve"> </w:t>
      </w:r>
      <w:r w:rsidRPr="00A90CBC">
        <w:rPr>
          <w:rFonts w:cs="Times New Roman"/>
          <w:szCs w:val="24"/>
          <w:lang w:val="en-US"/>
        </w:rPr>
        <w:t>Hotels</w:t>
      </w:r>
      <w:r w:rsidRPr="00A90CBC">
        <w:rPr>
          <w:rFonts w:cs="Times New Roman"/>
          <w:szCs w:val="24"/>
        </w:rPr>
        <w:t>&amp;</w:t>
      </w:r>
      <w:r w:rsidRPr="00A90CBC">
        <w:rPr>
          <w:rFonts w:cs="Times New Roman"/>
          <w:szCs w:val="24"/>
          <w:lang w:val="en-US"/>
        </w:rPr>
        <w:t>Resorts</w:t>
      </w:r>
      <w:r w:rsidRPr="00A90CBC">
        <w:rPr>
          <w:rFonts w:cs="Times New Roman"/>
          <w:szCs w:val="24"/>
        </w:rPr>
        <w:t xml:space="preserve"> является первой крупнейшей российской сетью бизнес-отелей и отелей для отдыха уровня 3-4 звезды. В компании имеются корпоративные стандарты сервиса, финансового менеджмента, корпоративного стиля, единого документооборота, управления персоналом, проектирования и комплектации отелей, </w:t>
      </w:r>
      <w:r w:rsidRPr="00A90CBC">
        <w:rPr>
          <w:rFonts w:cs="Times New Roman"/>
          <w:szCs w:val="24"/>
          <w:lang w:val="en-US"/>
        </w:rPr>
        <w:t>IT</w:t>
      </w:r>
      <w:r w:rsidRPr="00A90CBC">
        <w:rPr>
          <w:rFonts w:cs="Times New Roman"/>
          <w:szCs w:val="24"/>
        </w:rPr>
        <w:t>-обеспечения. С какой целью создаются корпоративные стандарты?</w:t>
      </w:r>
    </w:p>
    <w:p w:rsidR="00A90CBC" w:rsidRPr="00A90CBC" w:rsidRDefault="00A90CBC" w:rsidP="00A90CBC">
      <w:pPr>
        <w:spacing w:after="0" w:line="240" w:lineRule="auto"/>
        <w:rPr>
          <w:rFonts w:eastAsia="Times New Roman" w:cs="Times New Roman"/>
          <w:b/>
          <w:szCs w:val="24"/>
          <w:lang w:eastAsia="ru-RU"/>
        </w:rPr>
      </w:pPr>
    </w:p>
    <w:p w:rsidR="00A90CBC" w:rsidRPr="00010E0C" w:rsidRDefault="00A90CBC" w:rsidP="00A90CBC">
      <w:pPr>
        <w:spacing w:after="0" w:line="240" w:lineRule="auto"/>
        <w:rPr>
          <w:rFonts w:cs="Times New Roman"/>
          <w:b/>
          <w:szCs w:val="24"/>
        </w:rPr>
      </w:pPr>
      <w:r w:rsidRPr="00A90CBC">
        <w:rPr>
          <w:rFonts w:eastAsia="Times New Roman" w:cs="Times New Roman"/>
          <w:b/>
          <w:szCs w:val="24"/>
          <w:lang w:eastAsia="ru-RU"/>
        </w:rPr>
        <w:t>Ответ:</w:t>
      </w:r>
    </w:p>
    <w:p w:rsidR="00E4345A" w:rsidRDefault="00E4345A" w:rsidP="004462D9">
      <w:pPr>
        <w:spacing w:after="0" w:line="240" w:lineRule="auto"/>
        <w:rPr>
          <w:rFonts w:cs="Times New Roman"/>
          <w:b/>
          <w:szCs w:val="24"/>
        </w:rPr>
      </w:pPr>
    </w:p>
    <w:p w:rsidR="001E08F1" w:rsidRDefault="001E08F1"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597.</w:t>
      </w:r>
    </w:p>
    <w:p w:rsidR="00243ED9" w:rsidRPr="00243ED9" w:rsidRDefault="00243ED9" w:rsidP="00243ED9">
      <w:pPr>
        <w:pStyle w:val="a4"/>
        <w:spacing w:after="0" w:line="240" w:lineRule="auto"/>
        <w:ind w:left="0"/>
        <w:jc w:val="both"/>
        <w:rPr>
          <w:rFonts w:ascii="Times New Roman" w:hAnsi="Times New Roman" w:cs="Times New Roman"/>
          <w:b/>
          <w:i/>
          <w:iCs/>
          <w:sz w:val="24"/>
          <w:szCs w:val="24"/>
        </w:rPr>
      </w:pPr>
      <w:r w:rsidRPr="00243ED9">
        <w:rPr>
          <w:rFonts w:ascii="Times New Roman" w:hAnsi="Times New Roman" w:cs="Times New Roman"/>
          <w:b/>
          <w:i/>
          <w:iCs/>
          <w:sz w:val="24"/>
          <w:szCs w:val="24"/>
        </w:rPr>
        <w:t>Прочитайте текст и установите соответствие.</w:t>
      </w:r>
    </w:p>
    <w:p w:rsidR="00243ED9" w:rsidRPr="005B186B" w:rsidRDefault="00243ED9" w:rsidP="00243ED9">
      <w:pPr>
        <w:pStyle w:val="a4"/>
        <w:spacing w:after="0" w:line="240" w:lineRule="auto"/>
        <w:ind w:left="0" w:firstLine="708"/>
        <w:jc w:val="both"/>
        <w:rPr>
          <w:rFonts w:ascii="Times New Roman" w:hAnsi="Times New Roman" w:cs="Times New Roman"/>
          <w:sz w:val="24"/>
          <w:szCs w:val="24"/>
        </w:rPr>
      </w:pPr>
      <w:r w:rsidRPr="005B186B">
        <w:rPr>
          <w:rFonts w:ascii="Times New Roman" w:hAnsi="Times New Roman" w:cs="Times New Roman"/>
          <w:sz w:val="24"/>
          <w:szCs w:val="24"/>
          <w:shd w:val="clear" w:color="auto" w:fill="FFFFFF"/>
        </w:rPr>
        <w:t>Документы бывают разных видов и типов. Вид и тип документа — </w:t>
      </w:r>
      <w:r w:rsidRPr="005B186B">
        <w:rPr>
          <w:rFonts w:ascii="Times New Roman" w:hAnsi="Times New Roman" w:cs="Times New Roman"/>
          <w:sz w:val="24"/>
          <w:szCs w:val="24"/>
        </w:rPr>
        <w:t>это категории или</w:t>
      </w:r>
      <w:r w:rsidRPr="005B186B">
        <w:rPr>
          <w:rFonts w:ascii="Times New Roman" w:hAnsi="Times New Roman" w:cs="Times New Roman"/>
          <w:sz w:val="24"/>
          <w:szCs w:val="24"/>
          <w:shd w:val="clear" w:color="auto" w:fill="D3E3FD"/>
        </w:rPr>
        <w:t xml:space="preserve"> </w:t>
      </w:r>
      <w:r w:rsidRPr="005B186B">
        <w:rPr>
          <w:rFonts w:ascii="Times New Roman" w:hAnsi="Times New Roman" w:cs="Times New Roman"/>
          <w:sz w:val="24"/>
          <w:szCs w:val="24"/>
        </w:rPr>
        <w:t>классификации, которые определяют его характеристики и назначение, указывают на его формат, структуру и цель</w:t>
      </w:r>
      <w:r w:rsidRPr="005B186B">
        <w:rPr>
          <w:rFonts w:ascii="Times New Roman" w:hAnsi="Times New Roman" w:cs="Times New Roman"/>
          <w:sz w:val="24"/>
          <w:szCs w:val="24"/>
          <w:shd w:val="clear" w:color="auto" w:fill="FFFFFF"/>
        </w:rPr>
        <w:t>. По видам документы бывают кадровые, информационно-справочные, распорядительные и т.д.</w:t>
      </w:r>
      <w:r w:rsidRPr="005B186B">
        <w:rPr>
          <w:rFonts w:ascii="Times New Roman" w:hAnsi="Times New Roman" w:cs="Times New Roman"/>
          <w:sz w:val="24"/>
          <w:szCs w:val="24"/>
        </w:rPr>
        <w:t xml:space="preserve"> </w:t>
      </w:r>
    </w:p>
    <w:p w:rsidR="00243ED9" w:rsidRPr="005B186B" w:rsidRDefault="00243ED9" w:rsidP="00243ED9">
      <w:pPr>
        <w:pStyle w:val="a4"/>
        <w:spacing w:after="0" w:line="240" w:lineRule="auto"/>
        <w:ind w:left="0" w:firstLine="708"/>
        <w:jc w:val="both"/>
        <w:rPr>
          <w:rFonts w:ascii="Times New Roman" w:hAnsi="Times New Roman" w:cs="Times New Roman"/>
          <w:sz w:val="24"/>
          <w:szCs w:val="24"/>
        </w:rPr>
      </w:pPr>
      <w:r w:rsidRPr="005B186B">
        <w:rPr>
          <w:rFonts w:ascii="Times New Roman" w:hAnsi="Times New Roman" w:cs="Times New Roman"/>
          <w:bCs/>
          <w:sz w:val="24"/>
          <w:szCs w:val="24"/>
        </w:rPr>
        <w:t>Установите соответствие вида документа его типу.</w:t>
      </w:r>
    </w:p>
    <w:p w:rsidR="00243ED9" w:rsidRPr="005B186B" w:rsidRDefault="00243ED9" w:rsidP="00243ED9">
      <w:pPr>
        <w:pStyle w:val="a4"/>
        <w:spacing w:after="0" w:line="240" w:lineRule="auto"/>
        <w:ind w:left="0" w:firstLine="708"/>
        <w:jc w:val="both"/>
        <w:rPr>
          <w:rFonts w:ascii="Times New Roman" w:hAnsi="Times New Roman" w:cs="Times New Roman"/>
          <w:sz w:val="24"/>
          <w:szCs w:val="24"/>
        </w:rPr>
      </w:pPr>
      <w:r w:rsidRPr="005B186B">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5000" w:type="pct"/>
        <w:tblCellMar>
          <w:left w:w="0" w:type="dxa"/>
          <w:right w:w="0" w:type="dxa"/>
        </w:tblCellMar>
        <w:tblLook w:val="0420" w:firstRow="1" w:lastRow="0" w:firstColumn="0" w:lastColumn="0" w:noHBand="0" w:noVBand="1"/>
      </w:tblPr>
      <w:tblGrid>
        <w:gridCol w:w="448"/>
        <w:gridCol w:w="4866"/>
        <w:gridCol w:w="933"/>
        <w:gridCol w:w="3704"/>
      </w:tblGrid>
      <w:tr w:rsidR="00243ED9" w:rsidRPr="005B186B" w:rsidTr="00243ED9">
        <w:trPr>
          <w:trHeight w:val="504"/>
        </w:trPr>
        <w:tc>
          <w:tcPr>
            <w:tcW w:w="2670"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243ED9" w:rsidRPr="00243ED9" w:rsidRDefault="00243ED9" w:rsidP="00243ED9">
            <w:pPr>
              <w:spacing w:after="0" w:line="240" w:lineRule="auto"/>
              <w:jc w:val="center"/>
              <w:rPr>
                <w:rFonts w:eastAsia="Times New Roman" w:cs="Times New Roman"/>
                <w:szCs w:val="24"/>
                <w:lang w:eastAsia="ru-RU"/>
              </w:rPr>
            </w:pPr>
            <w:r w:rsidRPr="00243ED9">
              <w:rPr>
                <w:rFonts w:eastAsia="Times New Roman" w:cs="Times New Roman"/>
                <w:szCs w:val="24"/>
                <w:lang w:eastAsia="ru-RU"/>
              </w:rPr>
              <w:t>Вид документа</w:t>
            </w:r>
          </w:p>
        </w:tc>
        <w:tc>
          <w:tcPr>
            <w:tcW w:w="2330"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243ED9" w:rsidRPr="00243ED9" w:rsidRDefault="00243ED9" w:rsidP="00243ED9">
            <w:pPr>
              <w:spacing w:after="0" w:line="240" w:lineRule="auto"/>
              <w:jc w:val="center"/>
              <w:rPr>
                <w:rFonts w:eastAsia="Times New Roman" w:cs="Times New Roman"/>
                <w:szCs w:val="24"/>
                <w:lang w:eastAsia="ru-RU"/>
              </w:rPr>
            </w:pPr>
            <w:r w:rsidRPr="00243ED9">
              <w:rPr>
                <w:rFonts w:eastAsia="Times New Roman" w:cs="Times New Roman"/>
                <w:szCs w:val="24"/>
                <w:lang w:eastAsia="ru-RU"/>
              </w:rPr>
              <w:t>Тип документа</w:t>
            </w:r>
          </w:p>
        </w:tc>
      </w:tr>
      <w:tr w:rsidR="00243ED9" w:rsidRPr="005B186B" w:rsidTr="00243ED9">
        <w:trPr>
          <w:trHeight w:val="475"/>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243ED9" w:rsidRPr="005B186B" w:rsidRDefault="00243ED9" w:rsidP="00243ED9">
            <w:pPr>
              <w:spacing w:after="0" w:line="240" w:lineRule="auto"/>
              <w:jc w:val="center"/>
              <w:rPr>
                <w:rFonts w:eastAsia="Times New Roman" w:cs="Times New Roman"/>
                <w:b/>
                <w:szCs w:val="24"/>
                <w:lang w:eastAsia="ru-RU"/>
              </w:rPr>
            </w:pPr>
            <w:r w:rsidRPr="005B186B">
              <w:rPr>
                <w:rFonts w:eastAsia="Times New Roman" w:cs="Times New Roman"/>
                <w:b/>
                <w:szCs w:val="24"/>
                <w:lang w:eastAsia="ru-RU"/>
              </w:rPr>
              <w:t>А</w:t>
            </w:r>
          </w:p>
        </w:tc>
        <w:tc>
          <w:tcPr>
            <w:tcW w:w="2445"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243ED9" w:rsidRPr="005B186B" w:rsidRDefault="00243ED9" w:rsidP="00243ED9">
            <w:pPr>
              <w:spacing w:after="0" w:line="240" w:lineRule="auto"/>
              <w:jc w:val="center"/>
              <w:rPr>
                <w:rFonts w:cs="Times New Roman"/>
                <w:szCs w:val="24"/>
              </w:rPr>
            </w:pPr>
            <w:r w:rsidRPr="005B186B">
              <w:rPr>
                <w:rFonts w:cs="Times New Roman"/>
                <w:color w:val="222222"/>
                <w:szCs w:val="24"/>
                <w:shd w:val="clear" w:color="auto" w:fill="FFFFFF"/>
              </w:rPr>
              <w:t>Распорядительные</w:t>
            </w:r>
          </w:p>
        </w:tc>
        <w:tc>
          <w:tcPr>
            <w:tcW w:w="46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243ED9" w:rsidRPr="005B186B" w:rsidRDefault="00243ED9" w:rsidP="00243ED9">
            <w:pPr>
              <w:spacing w:after="0" w:line="240" w:lineRule="auto"/>
              <w:jc w:val="center"/>
              <w:rPr>
                <w:rFonts w:eastAsia="Times New Roman" w:cs="Times New Roman"/>
                <w:szCs w:val="24"/>
                <w:lang w:eastAsia="ru-RU"/>
              </w:rPr>
            </w:pPr>
            <w:r w:rsidRPr="005B186B">
              <w:rPr>
                <w:rFonts w:eastAsia="Times New Roman" w:cs="Times New Roman"/>
                <w:szCs w:val="24"/>
                <w:lang w:eastAsia="ru-RU"/>
              </w:rPr>
              <w:t>1</w:t>
            </w:r>
          </w:p>
        </w:tc>
        <w:tc>
          <w:tcPr>
            <w:tcW w:w="1861"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243ED9" w:rsidRPr="005B186B" w:rsidRDefault="00243ED9" w:rsidP="00243ED9">
            <w:pPr>
              <w:spacing w:after="0" w:line="240" w:lineRule="auto"/>
              <w:jc w:val="center"/>
              <w:rPr>
                <w:rFonts w:cs="Times New Roman"/>
                <w:szCs w:val="24"/>
              </w:rPr>
            </w:pPr>
            <w:r w:rsidRPr="005B186B">
              <w:rPr>
                <w:rFonts w:cs="Times New Roman"/>
                <w:color w:val="000000"/>
                <w:szCs w:val="24"/>
              </w:rPr>
              <w:t>Трудовые договоры, личные дела</w:t>
            </w:r>
          </w:p>
        </w:tc>
      </w:tr>
      <w:tr w:rsidR="00243ED9" w:rsidRPr="005B186B" w:rsidTr="00243ED9">
        <w:trPr>
          <w:trHeight w:val="441"/>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243ED9" w:rsidRPr="005B186B" w:rsidRDefault="00243ED9" w:rsidP="00243ED9">
            <w:pPr>
              <w:spacing w:after="0" w:line="240" w:lineRule="auto"/>
              <w:jc w:val="center"/>
              <w:rPr>
                <w:rFonts w:eastAsia="Times New Roman" w:cs="Times New Roman"/>
                <w:b/>
                <w:szCs w:val="24"/>
                <w:lang w:eastAsia="ru-RU"/>
              </w:rPr>
            </w:pPr>
            <w:r w:rsidRPr="005B186B">
              <w:rPr>
                <w:rFonts w:eastAsia="Times New Roman" w:cs="Times New Roman"/>
                <w:b/>
                <w:szCs w:val="24"/>
                <w:lang w:eastAsia="ru-RU"/>
              </w:rPr>
              <w:t>Б</w:t>
            </w:r>
          </w:p>
        </w:tc>
        <w:tc>
          <w:tcPr>
            <w:tcW w:w="2445"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243ED9" w:rsidRPr="005B186B" w:rsidRDefault="00243ED9" w:rsidP="00243ED9">
            <w:pPr>
              <w:spacing w:after="0" w:line="240" w:lineRule="auto"/>
              <w:jc w:val="center"/>
              <w:rPr>
                <w:rFonts w:eastAsia="Times New Roman" w:cs="Times New Roman"/>
                <w:szCs w:val="24"/>
                <w:lang w:eastAsia="ru-RU"/>
              </w:rPr>
            </w:pPr>
            <w:r w:rsidRPr="005B186B">
              <w:rPr>
                <w:rFonts w:cs="Times New Roman"/>
                <w:color w:val="222222"/>
                <w:szCs w:val="24"/>
                <w:shd w:val="clear" w:color="auto" w:fill="FFFFFF"/>
              </w:rPr>
              <w:t>Нормативные</w:t>
            </w:r>
          </w:p>
        </w:tc>
        <w:tc>
          <w:tcPr>
            <w:tcW w:w="46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243ED9" w:rsidRPr="005B186B" w:rsidRDefault="00243ED9" w:rsidP="00243ED9">
            <w:pPr>
              <w:spacing w:after="0" w:line="240" w:lineRule="auto"/>
              <w:jc w:val="center"/>
              <w:rPr>
                <w:rFonts w:eastAsia="Times New Roman" w:cs="Times New Roman"/>
                <w:szCs w:val="24"/>
                <w:lang w:eastAsia="ru-RU"/>
              </w:rPr>
            </w:pPr>
            <w:r w:rsidRPr="005B186B">
              <w:rPr>
                <w:rFonts w:eastAsia="Times New Roman" w:cs="Times New Roman"/>
                <w:szCs w:val="24"/>
                <w:lang w:eastAsia="ru-RU"/>
              </w:rPr>
              <w:t>2</w:t>
            </w:r>
          </w:p>
        </w:tc>
        <w:tc>
          <w:tcPr>
            <w:tcW w:w="1861"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243ED9" w:rsidRPr="005B186B" w:rsidRDefault="00243ED9" w:rsidP="00243ED9">
            <w:pPr>
              <w:spacing w:after="0" w:line="240" w:lineRule="auto"/>
              <w:jc w:val="center"/>
              <w:rPr>
                <w:rFonts w:cs="Times New Roman"/>
                <w:szCs w:val="24"/>
              </w:rPr>
            </w:pPr>
            <w:r w:rsidRPr="005B186B">
              <w:rPr>
                <w:rFonts w:cs="Times New Roman"/>
                <w:color w:val="000000"/>
                <w:szCs w:val="24"/>
              </w:rPr>
              <w:t>Письма, служебные записки</w:t>
            </w:r>
          </w:p>
        </w:tc>
      </w:tr>
      <w:tr w:rsidR="00243ED9" w:rsidRPr="005B186B" w:rsidTr="00243ED9">
        <w:trPr>
          <w:trHeight w:val="466"/>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243ED9" w:rsidRPr="005B186B" w:rsidRDefault="00243ED9" w:rsidP="00243ED9">
            <w:pPr>
              <w:spacing w:after="0" w:line="240" w:lineRule="auto"/>
              <w:jc w:val="center"/>
              <w:rPr>
                <w:rFonts w:eastAsia="Times New Roman" w:cs="Times New Roman"/>
                <w:b/>
                <w:szCs w:val="24"/>
                <w:lang w:eastAsia="ru-RU"/>
              </w:rPr>
            </w:pPr>
            <w:r w:rsidRPr="005B186B">
              <w:rPr>
                <w:rFonts w:eastAsia="Times New Roman" w:cs="Times New Roman"/>
                <w:b/>
                <w:szCs w:val="24"/>
                <w:lang w:eastAsia="ru-RU"/>
              </w:rPr>
              <w:t>В</w:t>
            </w:r>
          </w:p>
        </w:tc>
        <w:tc>
          <w:tcPr>
            <w:tcW w:w="244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243ED9" w:rsidRPr="005B186B" w:rsidRDefault="00243ED9" w:rsidP="00243ED9">
            <w:pPr>
              <w:spacing w:after="0" w:line="240" w:lineRule="auto"/>
              <w:jc w:val="center"/>
              <w:rPr>
                <w:rFonts w:eastAsia="Times New Roman" w:cs="Times New Roman"/>
                <w:szCs w:val="24"/>
                <w:lang w:eastAsia="ru-RU"/>
              </w:rPr>
            </w:pPr>
            <w:r w:rsidRPr="005B186B">
              <w:rPr>
                <w:rFonts w:cs="Times New Roman"/>
                <w:color w:val="222222"/>
                <w:szCs w:val="24"/>
                <w:shd w:val="clear" w:color="auto" w:fill="FFFFFF"/>
              </w:rPr>
              <w:t>Информационно-справочные</w:t>
            </w:r>
          </w:p>
        </w:tc>
        <w:tc>
          <w:tcPr>
            <w:tcW w:w="46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243ED9" w:rsidRPr="005B186B" w:rsidRDefault="00243ED9" w:rsidP="00243ED9">
            <w:pPr>
              <w:spacing w:after="0" w:line="240" w:lineRule="auto"/>
              <w:jc w:val="center"/>
              <w:rPr>
                <w:rFonts w:eastAsia="Times New Roman" w:cs="Times New Roman"/>
                <w:szCs w:val="24"/>
                <w:lang w:eastAsia="ru-RU"/>
              </w:rPr>
            </w:pPr>
            <w:r w:rsidRPr="005B186B">
              <w:rPr>
                <w:rFonts w:eastAsia="Times New Roman" w:cs="Times New Roman"/>
                <w:szCs w:val="24"/>
                <w:lang w:eastAsia="ru-RU"/>
              </w:rPr>
              <w:t>3</w:t>
            </w:r>
          </w:p>
        </w:tc>
        <w:tc>
          <w:tcPr>
            <w:tcW w:w="186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243ED9" w:rsidRPr="005B186B" w:rsidRDefault="00243ED9" w:rsidP="00243ED9">
            <w:pPr>
              <w:spacing w:after="0" w:line="240" w:lineRule="auto"/>
              <w:jc w:val="center"/>
              <w:rPr>
                <w:rFonts w:eastAsia="Times New Roman" w:cs="Times New Roman"/>
                <w:szCs w:val="24"/>
                <w:lang w:eastAsia="ru-RU"/>
              </w:rPr>
            </w:pPr>
            <w:r w:rsidRPr="005B186B">
              <w:rPr>
                <w:rFonts w:cs="Times New Roman"/>
                <w:color w:val="000000"/>
                <w:szCs w:val="24"/>
              </w:rPr>
              <w:t>Контракты, договоры</w:t>
            </w:r>
          </w:p>
        </w:tc>
      </w:tr>
      <w:tr w:rsidR="00243ED9" w:rsidRPr="005B186B" w:rsidTr="00243ED9">
        <w:trPr>
          <w:trHeight w:val="466"/>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243ED9" w:rsidRPr="005B186B" w:rsidRDefault="00243ED9" w:rsidP="00243ED9">
            <w:pPr>
              <w:spacing w:after="0" w:line="240" w:lineRule="auto"/>
              <w:jc w:val="center"/>
              <w:rPr>
                <w:rFonts w:eastAsia="Times New Roman" w:cs="Times New Roman"/>
                <w:b/>
                <w:szCs w:val="24"/>
                <w:lang w:eastAsia="ru-RU"/>
              </w:rPr>
            </w:pPr>
            <w:r w:rsidRPr="005B186B">
              <w:rPr>
                <w:rFonts w:eastAsia="Times New Roman" w:cs="Times New Roman"/>
                <w:b/>
                <w:szCs w:val="24"/>
                <w:lang w:eastAsia="ru-RU"/>
              </w:rPr>
              <w:t>Г</w:t>
            </w:r>
          </w:p>
        </w:tc>
        <w:tc>
          <w:tcPr>
            <w:tcW w:w="244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243ED9" w:rsidRPr="005B186B" w:rsidRDefault="00243ED9" w:rsidP="00243ED9">
            <w:pPr>
              <w:spacing w:after="0" w:line="240" w:lineRule="auto"/>
              <w:jc w:val="center"/>
              <w:rPr>
                <w:rFonts w:cs="Times New Roman"/>
                <w:szCs w:val="24"/>
                <w:shd w:val="clear" w:color="auto" w:fill="FFFFFF"/>
              </w:rPr>
            </w:pPr>
            <w:r w:rsidRPr="005B186B">
              <w:rPr>
                <w:rFonts w:cs="Times New Roman"/>
                <w:color w:val="222222"/>
                <w:szCs w:val="24"/>
                <w:shd w:val="clear" w:color="auto" w:fill="FFFFFF"/>
              </w:rPr>
              <w:t>Кадровые</w:t>
            </w:r>
          </w:p>
        </w:tc>
        <w:tc>
          <w:tcPr>
            <w:tcW w:w="46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243ED9" w:rsidRPr="005B186B" w:rsidRDefault="00243ED9" w:rsidP="00243ED9">
            <w:pPr>
              <w:spacing w:after="0" w:line="240" w:lineRule="auto"/>
              <w:jc w:val="center"/>
              <w:rPr>
                <w:rFonts w:eastAsia="Times New Roman" w:cs="Times New Roman"/>
                <w:szCs w:val="24"/>
                <w:lang w:eastAsia="ru-RU"/>
              </w:rPr>
            </w:pPr>
            <w:r w:rsidRPr="005B186B">
              <w:rPr>
                <w:rFonts w:eastAsia="Times New Roman" w:cs="Times New Roman"/>
                <w:szCs w:val="24"/>
                <w:lang w:eastAsia="ru-RU"/>
              </w:rPr>
              <w:t>4</w:t>
            </w:r>
          </w:p>
        </w:tc>
        <w:tc>
          <w:tcPr>
            <w:tcW w:w="186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243ED9" w:rsidRPr="005B186B" w:rsidRDefault="00243ED9" w:rsidP="00243ED9">
            <w:pPr>
              <w:spacing w:after="0" w:line="240" w:lineRule="auto"/>
              <w:jc w:val="center"/>
              <w:rPr>
                <w:rFonts w:eastAsia="Times New Roman" w:cs="Times New Roman"/>
                <w:szCs w:val="24"/>
                <w:lang w:eastAsia="ru-RU"/>
              </w:rPr>
            </w:pPr>
            <w:r w:rsidRPr="005B186B">
              <w:rPr>
                <w:rFonts w:cs="Times New Roman"/>
                <w:color w:val="000000"/>
                <w:szCs w:val="24"/>
              </w:rPr>
              <w:t>Постановление, инструкция</w:t>
            </w:r>
          </w:p>
        </w:tc>
      </w:tr>
      <w:tr w:rsidR="00243ED9" w:rsidRPr="005B186B" w:rsidTr="00243ED9">
        <w:trPr>
          <w:trHeight w:val="466"/>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243ED9" w:rsidRPr="005B186B" w:rsidRDefault="00243ED9" w:rsidP="00243ED9">
            <w:pPr>
              <w:spacing w:after="0" w:line="240" w:lineRule="auto"/>
              <w:jc w:val="center"/>
              <w:rPr>
                <w:rFonts w:eastAsia="Times New Roman" w:cs="Times New Roman"/>
                <w:b/>
                <w:szCs w:val="24"/>
                <w:lang w:eastAsia="ru-RU"/>
              </w:rPr>
            </w:pPr>
          </w:p>
        </w:tc>
        <w:tc>
          <w:tcPr>
            <w:tcW w:w="244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243ED9" w:rsidRPr="005B186B" w:rsidRDefault="00243ED9" w:rsidP="00243ED9">
            <w:pPr>
              <w:spacing w:after="0" w:line="240" w:lineRule="auto"/>
              <w:jc w:val="center"/>
              <w:rPr>
                <w:rFonts w:cs="Times New Roman"/>
                <w:szCs w:val="24"/>
                <w:shd w:val="clear" w:color="auto" w:fill="FFFFFF"/>
              </w:rPr>
            </w:pPr>
          </w:p>
        </w:tc>
        <w:tc>
          <w:tcPr>
            <w:tcW w:w="46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243ED9" w:rsidRPr="005B186B" w:rsidRDefault="00243ED9" w:rsidP="00243ED9">
            <w:pPr>
              <w:spacing w:after="0" w:line="240" w:lineRule="auto"/>
              <w:jc w:val="center"/>
              <w:rPr>
                <w:rFonts w:eastAsia="Times New Roman" w:cs="Times New Roman"/>
                <w:szCs w:val="24"/>
                <w:lang w:eastAsia="ru-RU"/>
              </w:rPr>
            </w:pPr>
            <w:r w:rsidRPr="005B186B">
              <w:rPr>
                <w:rFonts w:eastAsia="Times New Roman" w:cs="Times New Roman"/>
                <w:szCs w:val="24"/>
                <w:lang w:eastAsia="ru-RU"/>
              </w:rPr>
              <w:t>5</w:t>
            </w:r>
          </w:p>
        </w:tc>
        <w:tc>
          <w:tcPr>
            <w:tcW w:w="186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243ED9" w:rsidRPr="005B186B" w:rsidRDefault="00243ED9" w:rsidP="00243ED9">
            <w:pPr>
              <w:spacing w:after="0" w:line="240" w:lineRule="auto"/>
              <w:jc w:val="center"/>
              <w:rPr>
                <w:rFonts w:cs="Times New Roman"/>
                <w:szCs w:val="24"/>
              </w:rPr>
            </w:pPr>
            <w:r w:rsidRPr="005B186B">
              <w:rPr>
                <w:rFonts w:cs="Times New Roman"/>
                <w:color w:val="000000"/>
                <w:szCs w:val="24"/>
              </w:rPr>
              <w:t>Приказ, распоряжение</w:t>
            </w:r>
          </w:p>
        </w:tc>
      </w:tr>
    </w:tbl>
    <w:p w:rsidR="00243ED9" w:rsidRPr="005B186B" w:rsidRDefault="00243ED9" w:rsidP="00243ED9">
      <w:pPr>
        <w:pStyle w:val="a4"/>
        <w:spacing w:after="0" w:line="240" w:lineRule="auto"/>
        <w:ind w:left="0"/>
        <w:jc w:val="both"/>
        <w:rPr>
          <w:rFonts w:ascii="Times New Roman" w:hAnsi="Times New Roman" w:cs="Times New Roman"/>
          <w:sz w:val="24"/>
          <w:szCs w:val="24"/>
        </w:rPr>
      </w:pPr>
    </w:p>
    <w:p w:rsidR="00243ED9" w:rsidRPr="005B186B" w:rsidRDefault="00243ED9" w:rsidP="00243ED9">
      <w:pPr>
        <w:pStyle w:val="a4"/>
        <w:spacing w:after="0" w:line="240" w:lineRule="auto"/>
        <w:ind w:left="0"/>
        <w:jc w:val="both"/>
        <w:rPr>
          <w:rFonts w:ascii="Times New Roman" w:hAnsi="Times New Roman" w:cs="Times New Roman"/>
          <w:sz w:val="24"/>
          <w:szCs w:val="24"/>
        </w:rPr>
      </w:pPr>
      <w:r w:rsidRPr="005B186B">
        <w:rPr>
          <w:rFonts w:ascii="Times New Roman" w:hAnsi="Times New Roman" w:cs="Times New Roman"/>
          <w:sz w:val="24"/>
          <w:szCs w:val="24"/>
        </w:rPr>
        <w:t>Запишите выбранные цифры под соответствующими буквами</w:t>
      </w:r>
      <w:r>
        <w:rPr>
          <w:rFonts w:ascii="Times New Roman" w:hAnsi="Times New Roman" w:cs="Times New Roman"/>
          <w:sz w:val="24"/>
          <w:szCs w:val="24"/>
        </w:rPr>
        <w:t>:</w:t>
      </w:r>
    </w:p>
    <w:tbl>
      <w:tblPr>
        <w:tblW w:w="3316" w:type="pct"/>
        <w:tblCellMar>
          <w:left w:w="0" w:type="dxa"/>
          <w:right w:w="0" w:type="dxa"/>
        </w:tblCellMar>
        <w:tblLook w:val="0420" w:firstRow="1" w:lastRow="0" w:firstColumn="0" w:lastColumn="0" w:noHBand="0" w:noVBand="1"/>
      </w:tblPr>
      <w:tblGrid>
        <w:gridCol w:w="1560"/>
        <w:gridCol w:w="1679"/>
        <w:gridCol w:w="1679"/>
        <w:gridCol w:w="1678"/>
      </w:tblGrid>
      <w:tr w:rsidR="00243ED9" w:rsidRPr="005B186B" w:rsidTr="003E383B">
        <w:trPr>
          <w:trHeight w:val="321"/>
        </w:trPr>
        <w:tc>
          <w:tcPr>
            <w:tcW w:w="118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243ED9" w:rsidRPr="005B186B" w:rsidRDefault="00243ED9" w:rsidP="00243ED9">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А</w:t>
            </w: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243ED9" w:rsidRPr="005B186B" w:rsidRDefault="00243ED9" w:rsidP="00243ED9">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Б</w:t>
            </w: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243ED9" w:rsidRPr="005B186B" w:rsidRDefault="00243ED9" w:rsidP="00243ED9">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В</w:t>
            </w:r>
          </w:p>
        </w:tc>
        <w:tc>
          <w:tcPr>
            <w:tcW w:w="1273" w:type="pct"/>
            <w:tcBorders>
              <w:top w:val="single" w:sz="8" w:space="0" w:color="000000"/>
              <w:left w:val="single" w:sz="8" w:space="0" w:color="000000"/>
              <w:bottom w:val="single" w:sz="8" w:space="0" w:color="000000"/>
              <w:right w:val="single" w:sz="8" w:space="0" w:color="000000"/>
            </w:tcBorders>
          </w:tcPr>
          <w:p w:rsidR="00243ED9" w:rsidRPr="005B186B" w:rsidRDefault="00243ED9" w:rsidP="00243ED9">
            <w:pPr>
              <w:spacing w:after="0" w:line="240" w:lineRule="auto"/>
              <w:jc w:val="center"/>
              <w:rPr>
                <w:rFonts w:eastAsia="Times New Roman" w:cs="Times New Roman"/>
                <w:b/>
                <w:bCs/>
                <w:color w:val="000000" w:themeColor="text1"/>
                <w:szCs w:val="24"/>
                <w:lang w:eastAsia="ru-RU"/>
              </w:rPr>
            </w:pPr>
            <w:r w:rsidRPr="005B186B">
              <w:rPr>
                <w:rFonts w:eastAsia="Times New Roman" w:cs="Times New Roman"/>
                <w:b/>
                <w:bCs/>
                <w:color w:val="000000" w:themeColor="text1"/>
                <w:szCs w:val="24"/>
                <w:lang w:eastAsia="ru-RU"/>
              </w:rPr>
              <w:t>Г</w:t>
            </w:r>
          </w:p>
        </w:tc>
      </w:tr>
      <w:tr w:rsidR="00243ED9" w:rsidRPr="005B186B" w:rsidTr="003E383B">
        <w:trPr>
          <w:trHeight w:val="326"/>
        </w:trPr>
        <w:tc>
          <w:tcPr>
            <w:tcW w:w="1182"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243ED9" w:rsidRPr="005B186B" w:rsidRDefault="00243ED9" w:rsidP="00243ED9">
            <w:pPr>
              <w:spacing w:after="0" w:line="240" w:lineRule="auto"/>
              <w:jc w:val="both"/>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243ED9" w:rsidRPr="005B186B" w:rsidRDefault="00243ED9" w:rsidP="00243ED9">
            <w:pPr>
              <w:spacing w:after="0" w:line="240" w:lineRule="auto"/>
              <w:jc w:val="both"/>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243ED9" w:rsidRPr="005B186B" w:rsidRDefault="00243ED9" w:rsidP="00243ED9">
            <w:pPr>
              <w:spacing w:after="0" w:line="240" w:lineRule="auto"/>
              <w:jc w:val="both"/>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tcPr>
          <w:p w:rsidR="00243ED9" w:rsidRPr="005B186B" w:rsidRDefault="00243ED9" w:rsidP="00243ED9">
            <w:pPr>
              <w:spacing w:after="0" w:line="240" w:lineRule="auto"/>
              <w:jc w:val="both"/>
              <w:rPr>
                <w:rFonts w:eastAsia="Times New Roman" w:cs="Times New Roman"/>
                <w:szCs w:val="24"/>
                <w:lang w:eastAsia="ru-RU"/>
              </w:rPr>
            </w:pPr>
          </w:p>
        </w:tc>
      </w:tr>
    </w:tbl>
    <w:p w:rsidR="001E08F1" w:rsidRDefault="001E08F1" w:rsidP="004462D9">
      <w:pPr>
        <w:spacing w:after="0" w:line="240" w:lineRule="auto"/>
        <w:rPr>
          <w:rFonts w:cs="Times New Roman"/>
          <w:b/>
          <w:szCs w:val="24"/>
        </w:rPr>
      </w:pPr>
    </w:p>
    <w:p w:rsidR="001E08F1" w:rsidRDefault="001E08F1"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598.</w:t>
      </w:r>
    </w:p>
    <w:p w:rsidR="00243ED9" w:rsidRPr="00243ED9" w:rsidRDefault="00243ED9" w:rsidP="00243ED9">
      <w:pPr>
        <w:pStyle w:val="a4"/>
        <w:spacing w:after="0" w:line="240" w:lineRule="auto"/>
        <w:ind w:left="0"/>
        <w:rPr>
          <w:rFonts w:ascii="Times New Roman" w:hAnsi="Times New Roman" w:cs="Times New Roman"/>
          <w:b/>
          <w:i/>
          <w:iCs/>
          <w:sz w:val="24"/>
          <w:szCs w:val="24"/>
        </w:rPr>
      </w:pPr>
      <w:r w:rsidRPr="00243ED9">
        <w:rPr>
          <w:rFonts w:ascii="Times New Roman" w:hAnsi="Times New Roman" w:cs="Times New Roman"/>
          <w:b/>
          <w:i/>
          <w:iCs/>
          <w:sz w:val="24"/>
          <w:szCs w:val="24"/>
        </w:rPr>
        <w:t>Прочитайте текст и установите соответствие.</w:t>
      </w:r>
    </w:p>
    <w:p w:rsidR="00243ED9" w:rsidRDefault="00243ED9" w:rsidP="00243ED9">
      <w:pPr>
        <w:pStyle w:val="a4"/>
        <w:spacing w:after="0" w:line="240" w:lineRule="auto"/>
        <w:ind w:left="0"/>
        <w:jc w:val="both"/>
        <w:rPr>
          <w:rFonts w:ascii="Times New Roman" w:hAnsi="Times New Roman" w:cs="Times New Roman"/>
          <w:sz w:val="24"/>
          <w:szCs w:val="24"/>
        </w:rPr>
      </w:pPr>
      <w:r>
        <w:rPr>
          <w:rFonts w:ascii="Times New Roman" w:eastAsia="Times New Roman" w:hAnsi="Times New Roman" w:cs="Times New Roman"/>
          <w:color w:val="2369B5"/>
          <w:sz w:val="24"/>
          <w:szCs w:val="24"/>
        </w:rPr>
        <w:tab/>
      </w:r>
      <w:r>
        <w:rPr>
          <w:rFonts w:ascii="Times New Roman" w:hAnsi="Times New Roman" w:cs="Times New Roman"/>
          <w:sz w:val="24"/>
          <w:szCs w:val="24"/>
        </w:rPr>
        <w:t xml:space="preserve">В отчете о занятости номерного фонда используется множество сокращений. В разных гостиницах разные статусы могут быть предоставлены различными аббревиатурами. </w:t>
      </w:r>
    </w:p>
    <w:p w:rsidR="00243ED9" w:rsidRDefault="00243ED9" w:rsidP="00243ED9">
      <w:pPr>
        <w:pStyle w:val="a4"/>
        <w:spacing w:after="0" w:line="240" w:lineRule="auto"/>
        <w:ind w:left="0" w:firstLine="708"/>
        <w:jc w:val="both"/>
        <w:rPr>
          <w:rFonts w:ascii="Times New Roman" w:hAnsi="Times New Roman" w:cs="Times New Roman"/>
          <w:sz w:val="24"/>
          <w:szCs w:val="24"/>
        </w:rPr>
      </w:pPr>
      <w:r>
        <w:rPr>
          <w:rFonts w:ascii="Times New Roman" w:hAnsi="Times New Roman" w:cs="Times New Roman"/>
          <w:sz w:val="24"/>
          <w:szCs w:val="24"/>
        </w:rPr>
        <w:t xml:space="preserve">Установите соответствие между аббревиатурой статуса номера и расшифровкой. </w:t>
      </w:r>
    </w:p>
    <w:p w:rsidR="00243ED9" w:rsidRDefault="00243ED9" w:rsidP="00243ED9">
      <w:pPr>
        <w:pStyle w:val="a4"/>
        <w:spacing w:after="0" w:line="240" w:lineRule="auto"/>
        <w:ind w:left="0" w:firstLine="708"/>
        <w:jc w:val="both"/>
        <w:rPr>
          <w:rFonts w:ascii="Times New Roman" w:hAnsi="Times New Roman" w:cs="Times New Roman"/>
          <w:sz w:val="24"/>
          <w:szCs w:val="24"/>
        </w:rPr>
      </w:pPr>
      <w:r>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5000" w:type="pct"/>
        <w:tblLayout w:type="fixed"/>
        <w:tblCellMar>
          <w:left w:w="0" w:type="dxa"/>
          <w:right w:w="0" w:type="dxa"/>
        </w:tblCellMar>
        <w:tblLook w:val="0420" w:firstRow="1" w:lastRow="0" w:firstColumn="0" w:lastColumn="0" w:noHBand="0" w:noVBand="1"/>
      </w:tblPr>
      <w:tblGrid>
        <w:gridCol w:w="453"/>
        <w:gridCol w:w="5073"/>
        <w:gridCol w:w="1103"/>
        <w:gridCol w:w="3322"/>
      </w:tblGrid>
      <w:tr w:rsidR="00243ED9" w:rsidTr="00243ED9">
        <w:trPr>
          <w:trHeight w:val="227"/>
        </w:trPr>
        <w:tc>
          <w:tcPr>
            <w:tcW w:w="2777"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243ED9" w:rsidRPr="00243ED9" w:rsidRDefault="00243ED9" w:rsidP="00243ED9">
            <w:pPr>
              <w:spacing w:after="0" w:line="240" w:lineRule="auto"/>
              <w:contextualSpacing/>
              <w:jc w:val="center"/>
              <w:rPr>
                <w:rFonts w:eastAsia="Times New Roman" w:cs="Times New Roman"/>
                <w:bCs/>
                <w:szCs w:val="24"/>
              </w:rPr>
            </w:pPr>
            <w:r w:rsidRPr="00243ED9">
              <w:rPr>
                <w:rFonts w:eastAsia="Times New Roman" w:cs="Times New Roman"/>
                <w:bCs/>
                <w:color w:val="000000" w:themeColor="text1"/>
                <w:spacing w:val="-1"/>
                <w:szCs w:val="24"/>
              </w:rPr>
              <w:t>Перевод статуса номера</w:t>
            </w:r>
          </w:p>
        </w:tc>
        <w:tc>
          <w:tcPr>
            <w:tcW w:w="2223"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243ED9" w:rsidRPr="00243ED9" w:rsidRDefault="00243ED9" w:rsidP="00243ED9">
            <w:pPr>
              <w:spacing w:after="0" w:line="240" w:lineRule="auto"/>
              <w:contextualSpacing/>
              <w:jc w:val="center"/>
              <w:rPr>
                <w:rFonts w:eastAsia="Times New Roman" w:cs="Times New Roman"/>
                <w:bCs/>
                <w:szCs w:val="24"/>
              </w:rPr>
            </w:pPr>
            <w:r w:rsidRPr="00243ED9">
              <w:rPr>
                <w:rFonts w:eastAsia="Times New Roman" w:cs="Times New Roman"/>
                <w:bCs/>
                <w:szCs w:val="24"/>
              </w:rPr>
              <w:t>Аббревиатура статуса номера</w:t>
            </w:r>
          </w:p>
        </w:tc>
      </w:tr>
      <w:tr w:rsidR="00243ED9" w:rsidTr="00243ED9">
        <w:trPr>
          <w:trHeight w:val="354"/>
        </w:trPr>
        <w:tc>
          <w:tcPr>
            <w:tcW w:w="228"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243ED9" w:rsidRDefault="00243ED9" w:rsidP="00243ED9">
            <w:pPr>
              <w:spacing w:after="0" w:line="240" w:lineRule="auto"/>
              <w:contextualSpacing/>
              <w:jc w:val="center"/>
              <w:rPr>
                <w:rFonts w:eastAsia="Times New Roman" w:cs="Times New Roman"/>
                <w:b/>
                <w:bCs/>
                <w:szCs w:val="24"/>
              </w:rPr>
            </w:pPr>
            <w:r>
              <w:rPr>
                <w:rFonts w:eastAsia="Times New Roman" w:cs="Times New Roman"/>
                <w:b/>
                <w:bCs/>
                <w:color w:val="000000" w:themeColor="text1"/>
                <w:szCs w:val="24"/>
              </w:rPr>
              <w:t>А</w:t>
            </w:r>
          </w:p>
        </w:tc>
        <w:tc>
          <w:tcPr>
            <w:tcW w:w="254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243ED9" w:rsidRDefault="00243ED9" w:rsidP="00243ED9">
            <w:pPr>
              <w:widowControl w:val="0"/>
              <w:spacing w:after="0" w:line="240" w:lineRule="auto"/>
              <w:contextualSpacing/>
              <w:jc w:val="center"/>
              <w:rPr>
                <w:rFonts w:eastAsia="Times New Roman" w:cs="Times New Roman"/>
                <w:szCs w:val="24"/>
              </w:rPr>
            </w:pPr>
            <w:r>
              <w:rPr>
                <w:rFonts w:eastAsia="Times New Roman" w:cs="Times New Roman"/>
                <w:szCs w:val="24"/>
              </w:rPr>
              <w:t>Чистый номер</w:t>
            </w:r>
          </w:p>
        </w:tc>
        <w:tc>
          <w:tcPr>
            <w:tcW w:w="554"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243ED9" w:rsidRPr="00243ED9" w:rsidRDefault="00243ED9" w:rsidP="00243ED9">
            <w:pPr>
              <w:spacing w:after="0" w:line="240" w:lineRule="auto"/>
              <w:contextualSpacing/>
              <w:jc w:val="center"/>
              <w:rPr>
                <w:rFonts w:eastAsia="Times New Roman" w:cs="Times New Roman"/>
                <w:bCs/>
                <w:szCs w:val="24"/>
              </w:rPr>
            </w:pPr>
            <w:r w:rsidRPr="00243ED9">
              <w:rPr>
                <w:rFonts w:eastAsia="Times New Roman" w:cs="Times New Roman"/>
                <w:bCs/>
                <w:color w:val="000000" w:themeColor="text1"/>
                <w:szCs w:val="24"/>
              </w:rPr>
              <w:t>1</w:t>
            </w:r>
          </w:p>
        </w:tc>
        <w:tc>
          <w:tcPr>
            <w:tcW w:w="1669"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243ED9" w:rsidRDefault="00243ED9" w:rsidP="00243ED9">
            <w:pPr>
              <w:spacing w:after="0" w:line="240" w:lineRule="auto"/>
              <w:contextualSpacing/>
              <w:jc w:val="center"/>
              <w:rPr>
                <w:rFonts w:eastAsia="Times New Roman" w:cs="Times New Roman"/>
                <w:szCs w:val="24"/>
                <w:lang w:val="en-US"/>
              </w:rPr>
            </w:pPr>
            <w:r>
              <w:rPr>
                <w:rFonts w:eastAsia="Times New Roman" w:cs="Times New Roman"/>
                <w:szCs w:val="24"/>
                <w:lang w:val="en-US"/>
              </w:rPr>
              <w:t>INSP</w:t>
            </w:r>
          </w:p>
        </w:tc>
      </w:tr>
      <w:tr w:rsidR="00243ED9" w:rsidTr="00243ED9">
        <w:trPr>
          <w:trHeight w:val="368"/>
        </w:trPr>
        <w:tc>
          <w:tcPr>
            <w:tcW w:w="228"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243ED9" w:rsidRDefault="00243ED9" w:rsidP="00243ED9">
            <w:pPr>
              <w:spacing w:after="0" w:line="240" w:lineRule="auto"/>
              <w:contextualSpacing/>
              <w:jc w:val="center"/>
              <w:rPr>
                <w:rFonts w:eastAsia="Times New Roman" w:cs="Times New Roman"/>
                <w:b/>
                <w:bCs/>
                <w:szCs w:val="24"/>
              </w:rPr>
            </w:pPr>
            <w:r>
              <w:rPr>
                <w:rFonts w:eastAsia="Times New Roman" w:cs="Times New Roman"/>
                <w:b/>
                <w:bCs/>
                <w:color w:val="000000" w:themeColor="text1"/>
                <w:szCs w:val="24"/>
              </w:rPr>
              <w:t>Б</w:t>
            </w:r>
          </w:p>
        </w:tc>
        <w:tc>
          <w:tcPr>
            <w:tcW w:w="254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243ED9" w:rsidRDefault="00243ED9" w:rsidP="00243ED9">
            <w:pPr>
              <w:widowControl w:val="0"/>
              <w:spacing w:after="0" w:line="240" w:lineRule="auto"/>
              <w:contextualSpacing/>
              <w:jc w:val="center"/>
              <w:rPr>
                <w:rFonts w:eastAsia="Times New Roman" w:cs="Times New Roman"/>
                <w:szCs w:val="24"/>
              </w:rPr>
            </w:pPr>
            <w:r>
              <w:rPr>
                <w:rFonts w:eastAsia="Times New Roman" w:cs="Times New Roman"/>
                <w:szCs w:val="24"/>
              </w:rPr>
              <w:t>Номер проверен</w:t>
            </w:r>
          </w:p>
        </w:tc>
        <w:tc>
          <w:tcPr>
            <w:tcW w:w="554"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243ED9" w:rsidRPr="00243ED9" w:rsidRDefault="00243ED9" w:rsidP="00243ED9">
            <w:pPr>
              <w:spacing w:after="0" w:line="240" w:lineRule="auto"/>
              <w:contextualSpacing/>
              <w:jc w:val="center"/>
              <w:rPr>
                <w:rFonts w:eastAsia="Times New Roman" w:cs="Times New Roman"/>
                <w:bCs/>
                <w:szCs w:val="24"/>
              </w:rPr>
            </w:pPr>
            <w:r w:rsidRPr="00243ED9">
              <w:rPr>
                <w:rFonts w:eastAsia="Times New Roman" w:cs="Times New Roman"/>
                <w:bCs/>
                <w:color w:val="000000" w:themeColor="text1"/>
                <w:szCs w:val="24"/>
              </w:rPr>
              <w:t>2</w:t>
            </w:r>
          </w:p>
        </w:tc>
        <w:tc>
          <w:tcPr>
            <w:tcW w:w="1669"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243ED9" w:rsidRDefault="00243ED9" w:rsidP="00243ED9">
            <w:pPr>
              <w:spacing w:after="0" w:line="240" w:lineRule="auto"/>
              <w:contextualSpacing/>
              <w:jc w:val="center"/>
              <w:rPr>
                <w:rFonts w:eastAsia="Times New Roman" w:cs="Times New Roman"/>
                <w:szCs w:val="24"/>
                <w:lang w:val="en-US"/>
              </w:rPr>
            </w:pPr>
            <w:r>
              <w:rPr>
                <w:rFonts w:eastAsia="Times New Roman" w:cs="Times New Roman"/>
                <w:szCs w:val="24"/>
                <w:lang w:val="en-US"/>
              </w:rPr>
              <w:t xml:space="preserve">DP </w:t>
            </w:r>
            <w:r>
              <w:rPr>
                <w:rFonts w:eastAsia="Times New Roman" w:cs="Times New Roman"/>
                <w:szCs w:val="24"/>
              </w:rPr>
              <w:t xml:space="preserve">или </w:t>
            </w:r>
            <w:r>
              <w:rPr>
                <w:rFonts w:eastAsia="Times New Roman" w:cs="Times New Roman"/>
                <w:szCs w:val="24"/>
                <w:lang w:val="en-US"/>
              </w:rPr>
              <w:t>DEP</w:t>
            </w:r>
          </w:p>
        </w:tc>
      </w:tr>
      <w:tr w:rsidR="00243ED9" w:rsidTr="00243ED9">
        <w:trPr>
          <w:trHeight w:val="326"/>
        </w:trPr>
        <w:tc>
          <w:tcPr>
            <w:tcW w:w="228"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243ED9" w:rsidRDefault="00243ED9" w:rsidP="00243ED9">
            <w:pPr>
              <w:spacing w:after="0" w:line="240" w:lineRule="auto"/>
              <w:contextualSpacing/>
              <w:jc w:val="center"/>
              <w:rPr>
                <w:rFonts w:eastAsia="Times New Roman" w:cs="Times New Roman"/>
                <w:b/>
                <w:bCs/>
                <w:szCs w:val="24"/>
              </w:rPr>
            </w:pPr>
            <w:r>
              <w:rPr>
                <w:rFonts w:eastAsia="Times New Roman" w:cs="Times New Roman"/>
                <w:b/>
                <w:bCs/>
                <w:color w:val="000000" w:themeColor="text1"/>
                <w:szCs w:val="24"/>
              </w:rPr>
              <w:t>В</w:t>
            </w:r>
          </w:p>
        </w:tc>
        <w:tc>
          <w:tcPr>
            <w:tcW w:w="254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243ED9" w:rsidRDefault="00243ED9" w:rsidP="00243ED9">
            <w:pPr>
              <w:widowControl w:val="0"/>
              <w:spacing w:after="0" w:line="240" w:lineRule="auto"/>
              <w:contextualSpacing/>
              <w:jc w:val="center"/>
              <w:rPr>
                <w:rFonts w:eastAsia="Times New Roman" w:cs="Times New Roman"/>
                <w:szCs w:val="24"/>
              </w:rPr>
            </w:pPr>
            <w:r>
              <w:rPr>
                <w:rFonts w:eastAsia="Times New Roman" w:cs="Times New Roman"/>
                <w:szCs w:val="24"/>
              </w:rPr>
              <w:t>Грязный номер</w:t>
            </w:r>
          </w:p>
        </w:tc>
        <w:tc>
          <w:tcPr>
            <w:tcW w:w="554"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243ED9" w:rsidRPr="00243ED9" w:rsidRDefault="00243ED9" w:rsidP="00243ED9">
            <w:pPr>
              <w:spacing w:after="0" w:line="240" w:lineRule="auto"/>
              <w:contextualSpacing/>
              <w:jc w:val="center"/>
              <w:rPr>
                <w:rFonts w:eastAsia="Times New Roman" w:cs="Times New Roman"/>
                <w:bCs/>
                <w:szCs w:val="24"/>
              </w:rPr>
            </w:pPr>
            <w:r w:rsidRPr="00243ED9">
              <w:rPr>
                <w:rFonts w:eastAsia="Times New Roman" w:cs="Times New Roman"/>
                <w:bCs/>
                <w:color w:val="000000" w:themeColor="text1"/>
                <w:szCs w:val="24"/>
              </w:rPr>
              <w:t>3</w:t>
            </w:r>
          </w:p>
        </w:tc>
        <w:tc>
          <w:tcPr>
            <w:tcW w:w="1669"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243ED9" w:rsidRDefault="00243ED9" w:rsidP="00243ED9">
            <w:pPr>
              <w:spacing w:after="0" w:line="240" w:lineRule="auto"/>
              <w:contextualSpacing/>
              <w:jc w:val="center"/>
              <w:rPr>
                <w:rFonts w:eastAsia="Times New Roman" w:cs="Times New Roman"/>
                <w:szCs w:val="24"/>
                <w:lang w:val="en-US"/>
              </w:rPr>
            </w:pPr>
            <w:r>
              <w:rPr>
                <w:rFonts w:eastAsia="Times New Roman" w:cs="Times New Roman"/>
                <w:szCs w:val="24"/>
                <w:lang w:val="en-US"/>
              </w:rPr>
              <w:t xml:space="preserve">CL </w:t>
            </w:r>
            <w:r>
              <w:rPr>
                <w:rFonts w:eastAsia="Times New Roman" w:cs="Times New Roman"/>
                <w:szCs w:val="24"/>
              </w:rPr>
              <w:t xml:space="preserve">или </w:t>
            </w:r>
            <w:r>
              <w:rPr>
                <w:rFonts w:eastAsia="Times New Roman" w:cs="Times New Roman"/>
                <w:szCs w:val="24"/>
                <w:lang w:val="en-US"/>
              </w:rPr>
              <w:t>CLN</w:t>
            </w:r>
          </w:p>
        </w:tc>
      </w:tr>
      <w:tr w:rsidR="00243ED9" w:rsidTr="00243ED9">
        <w:trPr>
          <w:trHeight w:val="372"/>
        </w:trPr>
        <w:tc>
          <w:tcPr>
            <w:tcW w:w="228"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243ED9" w:rsidRDefault="00243ED9" w:rsidP="00243ED9">
            <w:pPr>
              <w:spacing w:after="0" w:line="240" w:lineRule="auto"/>
              <w:contextualSpacing/>
              <w:jc w:val="center"/>
              <w:rPr>
                <w:rFonts w:eastAsia="Times New Roman" w:cs="Times New Roman"/>
                <w:szCs w:val="24"/>
              </w:rPr>
            </w:pPr>
          </w:p>
        </w:tc>
        <w:tc>
          <w:tcPr>
            <w:tcW w:w="254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243ED9" w:rsidRDefault="00243ED9" w:rsidP="00243ED9">
            <w:pPr>
              <w:widowControl w:val="0"/>
              <w:spacing w:after="0" w:line="240" w:lineRule="auto"/>
              <w:jc w:val="center"/>
              <w:rPr>
                <w:rFonts w:cs="Times New Roman"/>
                <w:szCs w:val="24"/>
              </w:rPr>
            </w:pPr>
          </w:p>
        </w:tc>
        <w:tc>
          <w:tcPr>
            <w:tcW w:w="554"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243ED9" w:rsidRPr="00243ED9" w:rsidRDefault="00243ED9" w:rsidP="00243ED9">
            <w:pPr>
              <w:spacing w:after="0" w:line="240" w:lineRule="auto"/>
              <w:contextualSpacing/>
              <w:jc w:val="center"/>
              <w:rPr>
                <w:rFonts w:eastAsia="Times New Roman" w:cs="Times New Roman"/>
                <w:bCs/>
                <w:szCs w:val="24"/>
              </w:rPr>
            </w:pPr>
            <w:r w:rsidRPr="00243ED9">
              <w:rPr>
                <w:rFonts w:eastAsia="Times New Roman" w:cs="Times New Roman"/>
                <w:bCs/>
                <w:color w:val="000000" w:themeColor="text1"/>
                <w:szCs w:val="24"/>
              </w:rPr>
              <w:t>4</w:t>
            </w:r>
          </w:p>
        </w:tc>
        <w:tc>
          <w:tcPr>
            <w:tcW w:w="1669"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243ED9" w:rsidRDefault="00243ED9" w:rsidP="00243ED9">
            <w:pPr>
              <w:spacing w:after="0" w:line="240" w:lineRule="auto"/>
              <w:contextualSpacing/>
              <w:jc w:val="center"/>
              <w:rPr>
                <w:rFonts w:eastAsia="Times New Roman" w:cs="Times New Roman"/>
                <w:szCs w:val="24"/>
                <w:lang w:val="en-US"/>
              </w:rPr>
            </w:pPr>
            <w:r>
              <w:rPr>
                <w:rFonts w:eastAsia="Times New Roman" w:cs="Times New Roman"/>
                <w:szCs w:val="24"/>
                <w:lang w:val="en-US"/>
              </w:rPr>
              <w:t xml:space="preserve">DI </w:t>
            </w:r>
            <w:r>
              <w:rPr>
                <w:rFonts w:eastAsia="Times New Roman" w:cs="Times New Roman"/>
                <w:szCs w:val="24"/>
              </w:rPr>
              <w:t xml:space="preserve">или </w:t>
            </w:r>
            <w:r>
              <w:rPr>
                <w:rFonts w:eastAsia="Times New Roman" w:cs="Times New Roman"/>
                <w:szCs w:val="24"/>
                <w:lang w:val="en-US"/>
              </w:rPr>
              <w:t>DTY</w:t>
            </w:r>
          </w:p>
        </w:tc>
      </w:tr>
    </w:tbl>
    <w:p w:rsidR="00243ED9" w:rsidRDefault="00243ED9" w:rsidP="00243ED9">
      <w:pPr>
        <w:pStyle w:val="a4"/>
        <w:spacing w:after="0" w:line="240" w:lineRule="auto"/>
        <w:ind w:left="0"/>
        <w:jc w:val="both"/>
        <w:rPr>
          <w:rFonts w:ascii="Times New Roman" w:hAnsi="Times New Roman" w:cs="Times New Roman"/>
          <w:sz w:val="24"/>
          <w:szCs w:val="24"/>
        </w:rPr>
      </w:pPr>
    </w:p>
    <w:p w:rsidR="00243ED9" w:rsidRDefault="00243ED9" w:rsidP="00243ED9">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Запишите выбранные цифры под соответствующими буквами:</w:t>
      </w:r>
    </w:p>
    <w:tbl>
      <w:tblPr>
        <w:tblW w:w="2574" w:type="pct"/>
        <w:tblCellMar>
          <w:left w:w="0" w:type="dxa"/>
          <w:right w:w="0" w:type="dxa"/>
        </w:tblCellMar>
        <w:tblLook w:val="0420" w:firstRow="1" w:lastRow="0" w:firstColumn="0" w:lastColumn="0" w:noHBand="0" w:noVBand="1"/>
      </w:tblPr>
      <w:tblGrid>
        <w:gridCol w:w="1623"/>
        <w:gridCol w:w="1750"/>
        <w:gridCol w:w="1750"/>
      </w:tblGrid>
      <w:tr w:rsidR="00243ED9" w:rsidRPr="00243ED9" w:rsidTr="003E383B">
        <w:trPr>
          <w:trHeight w:val="321"/>
        </w:trPr>
        <w:tc>
          <w:tcPr>
            <w:tcW w:w="158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243ED9" w:rsidRPr="00243ED9" w:rsidRDefault="00243ED9" w:rsidP="00243ED9">
            <w:pPr>
              <w:spacing w:after="0" w:line="240" w:lineRule="auto"/>
              <w:jc w:val="center"/>
              <w:rPr>
                <w:rFonts w:eastAsia="Times New Roman" w:cs="Times New Roman"/>
                <w:b/>
                <w:szCs w:val="24"/>
              </w:rPr>
            </w:pPr>
            <w:r w:rsidRPr="00243ED9">
              <w:rPr>
                <w:rFonts w:eastAsia="Times New Roman" w:cs="Times New Roman"/>
                <w:b/>
                <w:bCs/>
                <w:color w:val="000000" w:themeColor="text1"/>
                <w:szCs w:val="24"/>
              </w:rPr>
              <w:t>А</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243ED9" w:rsidRPr="00243ED9" w:rsidRDefault="00243ED9" w:rsidP="00243ED9">
            <w:pPr>
              <w:spacing w:after="0" w:line="240" w:lineRule="auto"/>
              <w:jc w:val="center"/>
              <w:rPr>
                <w:rFonts w:eastAsia="Times New Roman" w:cs="Times New Roman"/>
                <w:b/>
                <w:szCs w:val="24"/>
              </w:rPr>
            </w:pPr>
            <w:r w:rsidRPr="00243ED9">
              <w:rPr>
                <w:rFonts w:eastAsia="Times New Roman" w:cs="Times New Roman"/>
                <w:b/>
                <w:bCs/>
                <w:color w:val="000000" w:themeColor="text1"/>
                <w:szCs w:val="24"/>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243ED9" w:rsidRPr="00243ED9" w:rsidRDefault="00243ED9" w:rsidP="00243ED9">
            <w:pPr>
              <w:spacing w:after="0" w:line="240" w:lineRule="auto"/>
              <w:jc w:val="center"/>
              <w:rPr>
                <w:rFonts w:eastAsia="Times New Roman" w:cs="Times New Roman"/>
                <w:b/>
                <w:szCs w:val="24"/>
              </w:rPr>
            </w:pPr>
            <w:r w:rsidRPr="00243ED9">
              <w:rPr>
                <w:rFonts w:eastAsia="Times New Roman" w:cs="Times New Roman"/>
                <w:b/>
                <w:bCs/>
                <w:color w:val="000000" w:themeColor="text1"/>
                <w:szCs w:val="24"/>
              </w:rPr>
              <w:t>В</w:t>
            </w:r>
          </w:p>
        </w:tc>
      </w:tr>
      <w:tr w:rsidR="00243ED9" w:rsidTr="003E383B">
        <w:trPr>
          <w:trHeight w:val="326"/>
        </w:trPr>
        <w:tc>
          <w:tcPr>
            <w:tcW w:w="158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243ED9" w:rsidRDefault="00243ED9" w:rsidP="00243ED9">
            <w:pPr>
              <w:spacing w:after="0" w:line="240" w:lineRule="auto"/>
              <w:rPr>
                <w:rFonts w:eastAsia="Times New Roman" w:cs="Times New Roman"/>
                <w:szCs w:val="24"/>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243ED9" w:rsidRDefault="00243ED9" w:rsidP="00243ED9">
            <w:pPr>
              <w:spacing w:after="0" w:line="240" w:lineRule="auto"/>
              <w:rPr>
                <w:rFonts w:eastAsia="Times New Roman" w:cs="Times New Roman"/>
                <w:szCs w:val="24"/>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243ED9" w:rsidRDefault="00243ED9" w:rsidP="00243ED9">
            <w:pPr>
              <w:spacing w:after="0" w:line="240" w:lineRule="auto"/>
              <w:rPr>
                <w:rFonts w:eastAsia="Times New Roman" w:cs="Times New Roman"/>
                <w:szCs w:val="24"/>
              </w:rPr>
            </w:pPr>
          </w:p>
        </w:tc>
      </w:tr>
    </w:tbl>
    <w:p w:rsidR="009D313A" w:rsidRDefault="009D313A" w:rsidP="004462D9">
      <w:pPr>
        <w:spacing w:after="0" w:line="240" w:lineRule="auto"/>
        <w:rPr>
          <w:rFonts w:cs="Times New Roman"/>
          <w:b/>
          <w:szCs w:val="24"/>
        </w:rPr>
      </w:pPr>
    </w:p>
    <w:p w:rsidR="00E64D17" w:rsidRDefault="001E08F1"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599.</w:t>
      </w:r>
    </w:p>
    <w:p w:rsidR="004068A4" w:rsidRPr="00881FB1" w:rsidRDefault="004068A4" w:rsidP="004068A4">
      <w:pPr>
        <w:pStyle w:val="a4"/>
        <w:spacing w:after="0" w:line="240" w:lineRule="auto"/>
        <w:ind w:left="0"/>
        <w:rPr>
          <w:rFonts w:ascii="Times New Roman" w:hAnsi="Times New Roman" w:cs="Times New Roman"/>
          <w:b/>
          <w:i/>
          <w:iCs/>
          <w:sz w:val="24"/>
          <w:szCs w:val="24"/>
        </w:rPr>
      </w:pPr>
      <w:r w:rsidRPr="00881FB1">
        <w:rPr>
          <w:rFonts w:ascii="Times New Roman" w:hAnsi="Times New Roman" w:cs="Times New Roman"/>
          <w:b/>
          <w:i/>
          <w:iCs/>
          <w:sz w:val="24"/>
          <w:szCs w:val="24"/>
        </w:rPr>
        <w:t>Прочитайте текст и установите соответствие.</w:t>
      </w:r>
    </w:p>
    <w:p w:rsidR="004068A4" w:rsidRPr="00881FB1" w:rsidRDefault="004068A4" w:rsidP="004068A4">
      <w:pPr>
        <w:pStyle w:val="a4"/>
        <w:spacing w:after="0" w:line="240" w:lineRule="auto"/>
        <w:ind w:left="0" w:firstLine="708"/>
        <w:jc w:val="both"/>
        <w:rPr>
          <w:rFonts w:ascii="Times New Roman" w:hAnsi="Times New Roman" w:cs="Times New Roman"/>
          <w:sz w:val="24"/>
          <w:szCs w:val="24"/>
        </w:rPr>
      </w:pPr>
      <w:r w:rsidRPr="00881FB1">
        <w:rPr>
          <w:rFonts w:ascii="Times New Roman" w:hAnsi="Times New Roman" w:cs="Times New Roman"/>
          <w:sz w:val="24"/>
          <w:szCs w:val="24"/>
        </w:rPr>
        <w:t>Сотруднику гостиницы в своей профессиональной деятельности необходимо знать профессиональные термины и понятия на иностранном языке</w:t>
      </w:r>
      <w:r>
        <w:rPr>
          <w:rFonts w:ascii="Times New Roman" w:hAnsi="Times New Roman" w:cs="Times New Roman"/>
          <w:sz w:val="24"/>
          <w:szCs w:val="24"/>
        </w:rPr>
        <w:t>.</w:t>
      </w:r>
    </w:p>
    <w:p w:rsidR="004068A4" w:rsidRDefault="004068A4" w:rsidP="004068A4">
      <w:pPr>
        <w:pStyle w:val="a4"/>
        <w:spacing w:after="0" w:line="240" w:lineRule="auto"/>
        <w:ind w:left="0" w:firstLine="708"/>
        <w:jc w:val="both"/>
        <w:rPr>
          <w:rFonts w:ascii="Times New Roman" w:hAnsi="Times New Roman" w:cs="Times New Roman"/>
          <w:sz w:val="24"/>
          <w:szCs w:val="24"/>
        </w:rPr>
      </w:pPr>
      <w:r w:rsidRPr="00881FB1">
        <w:rPr>
          <w:rFonts w:ascii="Times New Roman" w:hAnsi="Times New Roman" w:cs="Times New Roman"/>
          <w:sz w:val="24"/>
          <w:szCs w:val="24"/>
        </w:rPr>
        <w:t xml:space="preserve">Установите соответствие между понятиями  на немецком языке  и их  переводом на русский язык. </w:t>
      </w:r>
    </w:p>
    <w:p w:rsidR="004068A4" w:rsidRPr="00881FB1" w:rsidRDefault="004068A4" w:rsidP="004068A4">
      <w:pPr>
        <w:pStyle w:val="a4"/>
        <w:spacing w:after="0" w:line="240" w:lineRule="auto"/>
        <w:ind w:left="0" w:firstLine="708"/>
        <w:jc w:val="both"/>
        <w:rPr>
          <w:rFonts w:ascii="Times New Roman" w:hAnsi="Times New Roman" w:cs="Times New Roman"/>
          <w:sz w:val="24"/>
          <w:szCs w:val="24"/>
        </w:rPr>
      </w:pPr>
      <w:r w:rsidRPr="00881FB1">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4998" w:type="pct"/>
        <w:tblLayout w:type="fixed"/>
        <w:tblCellMar>
          <w:left w:w="0" w:type="dxa"/>
          <w:right w:w="0" w:type="dxa"/>
        </w:tblCellMar>
        <w:tblLook w:val="04A0" w:firstRow="1" w:lastRow="0" w:firstColumn="1" w:lastColumn="0" w:noHBand="0" w:noVBand="1"/>
      </w:tblPr>
      <w:tblGrid>
        <w:gridCol w:w="443"/>
        <w:gridCol w:w="4724"/>
        <w:gridCol w:w="668"/>
        <w:gridCol w:w="4112"/>
      </w:tblGrid>
      <w:tr w:rsidR="004068A4" w:rsidTr="004068A4">
        <w:trPr>
          <w:trHeight w:val="504"/>
        </w:trPr>
        <w:tc>
          <w:tcPr>
            <w:tcW w:w="2596"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4068A4" w:rsidRDefault="004068A4" w:rsidP="004068A4">
            <w:pPr>
              <w:spacing w:after="0" w:line="240" w:lineRule="auto"/>
              <w:jc w:val="center"/>
              <w:rPr>
                <w:rFonts w:eastAsia="Times New Roman" w:cs="Times New Roman"/>
                <w:szCs w:val="24"/>
                <w:lang w:eastAsia="ru-RU"/>
              </w:rPr>
            </w:pPr>
            <w:r>
              <w:rPr>
                <w:rFonts w:eastAsia="Times New Roman" w:cs="Times New Roman"/>
                <w:szCs w:val="24"/>
                <w:lang w:eastAsia="ru-RU"/>
              </w:rPr>
              <w:t>Понятие на немецком языке</w:t>
            </w:r>
          </w:p>
        </w:tc>
        <w:tc>
          <w:tcPr>
            <w:tcW w:w="2403"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4068A4" w:rsidRDefault="004068A4" w:rsidP="004068A4">
            <w:pPr>
              <w:spacing w:after="0" w:line="240" w:lineRule="auto"/>
              <w:jc w:val="center"/>
              <w:rPr>
                <w:rFonts w:eastAsia="Times New Roman" w:cs="Times New Roman"/>
                <w:szCs w:val="24"/>
                <w:lang w:eastAsia="ru-RU"/>
              </w:rPr>
            </w:pPr>
            <w:r>
              <w:rPr>
                <w:rFonts w:eastAsia="Times New Roman" w:cs="Times New Roman"/>
                <w:szCs w:val="24"/>
                <w:lang w:eastAsia="ru-RU"/>
              </w:rPr>
              <w:t>Перевод на русский язык</w:t>
            </w:r>
          </w:p>
        </w:tc>
      </w:tr>
      <w:tr w:rsidR="004068A4" w:rsidTr="004068A4">
        <w:trPr>
          <w:trHeight w:val="424"/>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4068A4" w:rsidRDefault="004068A4" w:rsidP="004068A4">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2374"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4068A4" w:rsidRDefault="004068A4" w:rsidP="004068A4">
            <w:pPr>
              <w:autoSpaceDE w:val="0"/>
              <w:autoSpaceDN w:val="0"/>
              <w:adjustRightInd w:val="0"/>
              <w:spacing w:after="0" w:line="240" w:lineRule="auto"/>
              <w:jc w:val="center"/>
              <w:rPr>
                <w:rFonts w:eastAsia="Times New Roman" w:cs="Times New Roman"/>
                <w:szCs w:val="24"/>
                <w:lang w:eastAsia="ru-RU"/>
              </w:rPr>
            </w:pPr>
            <w:r>
              <w:rPr>
                <w:rFonts w:eastAsia="Helvetica" w:cs="Times New Roman"/>
                <w:szCs w:val="24"/>
                <w:shd w:val="clear" w:color="auto" w:fill="FFFFFF"/>
              </w:rPr>
              <w:t>die Zimmernummer</w:t>
            </w:r>
          </w:p>
        </w:tc>
        <w:tc>
          <w:tcPr>
            <w:tcW w:w="336"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4068A4" w:rsidRDefault="004068A4" w:rsidP="004068A4">
            <w:pPr>
              <w:spacing w:after="0" w:line="240" w:lineRule="auto"/>
              <w:jc w:val="center"/>
              <w:rPr>
                <w:rFonts w:eastAsia="Times New Roman" w:cs="Times New Roman"/>
                <w:szCs w:val="24"/>
                <w:lang w:eastAsia="ru-RU"/>
              </w:rPr>
            </w:pPr>
            <w:r>
              <w:rPr>
                <w:rFonts w:eastAsia="Times New Roman" w:cs="Times New Roman"/>
                <w:szCs w:val="24"/>
                <w:lang w:eastAsia="ru-RU"/>
              </w:rPr>
              <w:t>1</w:t>
            </w:r>
          </w:p>
        </w:tc>
        <w:tc>
          <w:tcPr>
            <w:tcW w:w="2067"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4068A4" w:rsidRDefault="004068A4" w:rsidP="004068A4">
            <w:pPr>
              <w:spacing w:after="0" w:line="240" w:lineRule="auto"/>
              <w:jc w:val="center"/>
              <w:rPr>
                <w:rFonts w:eastAsia="Times New Roman" w:cs="Times New Roman"/>
                <w:szCs w:val="24"/>
                <w:lang w:eastAsia="ru-RU"/>
              </w:rPr>
            </w:pPr>
            <w:r>
              <w:rPr>
                <w:rFonts w:eastAsia="Times New Roman" w:cs="Times New Roman"/>
                <w:szCs w:val="24"/>
                <w:lang w:eastAsia="ru-RU"/>
              </w:rPr>
              <w:t>Цена</w:t>
            </w:r>
          </w:p>
        </w:tc>
      </w:tr>
      <w:tr w:rsidR="004068A4" w:rsidTr="004068A4">
        <w:trPr>
          <w:trHeight w:val="674"/>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4068A4" w:rsidRDefault="004068A4" w:rsidP="004068A4">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2374"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4068A4" w:rsidRDefault="004068A4" w:rsidP="004068A4">
            <w:pPr>
              <w:autoSpaceDE w:val="0"/>
              <w:autoSpaceDN w:val="0"/>
              <w:adjustRightInd w:val="0"/>
              <w:spacing w:after="0" w:line="240" w:lineRule="auto"/>
              <w:jc w:val="center"/>
              <w:rPr>
                <w:rFonts w:eastAsia="Times New Roman" w:cs="Times New Roman"/>
                <w:szCs w:val="24"/>
                <w:lang w:eastAsia="ru-RU"/>
              </w:rPr>
            </w:pPr>
            <w:r>
              <w:rPr>
                <w:rFonts w:eastAsia="Helvetica" w:cs="Times New Roman"/>
                <w:szCs w:val="24"/>
                <w:shd w:val="clear" w:color="auto" w:fill="FFFFFF"/>
              </w:rPr>
              <w:t>der Preis</w:t>
            </w:r>
          </w:p>
        </w:tc>
        <w:tc>
          <w:tcPr>
            <w:tcW w:w="336"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4068A4" w:rsidRDefault="004068A4" w:rsidP="004068A4">
            <w:pPr>
              <w:spacing w:after="0" w:line="240" w:lineRule="auto"/>
              <w:jc w:val="center"/>
              <w:rPr>
                <w:rFonts w:eastAsia="Times New Roman" w:cs="Times New Roman"/>
                <w:szCs w:val="24"/>
                <w:lang w:eastAsia="ru-RU"/>
              </w:rPr>
            </w:pPr>
            <w:r>
              <w:rPr>
                <w:rFonts w:eastAsia="Times New Roman" w:cs="Times New Roman"/>
                <w:szCs w:val="24"/>
                <w:lang w:eastAsia="ru-RU"/>
              </w:rPr>
              <w:t>2</w:t>
            </w:r>
          </w:p>
        </w:tc>
        <w:tc>
          <w:tcPr>
            <w:tcW w:w="2067"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4068A4" w:rsidRDefault="004068A4" w:rsidP="004068A4">
            <w:pPr>
              <w:spacing w:after="0" w:line="240" w:lineRule="auto"/>
              <w:jc w:val="center"/>
              <w:rPr>
                <w:rFonts w:eastAsia="Times New Roman" w:cs="Times New Roman"/>
                <w:szCs w:val="24"/>
                <w:lang w:eastAsia="ru-RU"/>
              </w:rPr>
            </w:pPr>
            <w:r>
              <w:rPr>
                <w:rFonts w:eastAsia="Helvetica" w:cs="Times New Roman"/>
                <w:szCs w:val="24"/>
                <w:shd w:val="clear" w:color="auto" w:fill="FFFFFF"/>
              </w:rPr>
              <w:t>Документ, удостоверяющий личность</w:t>
            </w:r>
          </w:p>
        </w:tc>
      </w:tr>
      <w:tr w:rsidR="004068A4" w:rsidTr="004068A4">
        <w:trPr>
          <w:trHeight w:val="530"/>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4068A4" w:rsidRDefault="004068A4" w:rsidP="004068A4">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c>
          <w:tcPr>
            <w:tcW w:w="237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4068A4" w:rsidRDefault="004068A4" w:rsidP="004068A4">
            <w:pPr>
              <w:autoSpaceDE w:val="0"/>
              <w:autoSpaceDN w:val="0"/>
              <w:adjustRightInd w:val="0"/>
              <w:spacing w:after="0" w:line="240" w:lineRule="auto"/>
              <w:jc w:val="center"/>
              <w:rPr>
                <w:rFonts w:eastAsia="Times New Roman" w:cs="Times New Roman"/>
                <w:szCs w:val="24"/>
                <w:lang w:eastAsia="ru-RU"/>
              </w:rPr>
            </w:pPr>
            <w:r>
              <w:rPr>
                <w:rFonts w:eastAsia="Helvetica" w:cs="Times New Roman"/>
                <w:szCs w:val="24"/>
                <w:shd w:val="clear" w:color="auto" w:fill="FFFFFF"/>
              </w:rPr>
              <w:t>der Ausweis</w:t>
            </w:r>
          </w:p>
        </w:tc>
        <w:tc>
          <w:tcPr>
            <w:tcW w:w="336"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4068A4" w:rsidRDefault="004068A4" w:rsidP="004068A4">
            <w:pPr>
              <w:spacing w:after="0" w:line="240" w:lineRule="auto"/>
              <w:jc w:val="center"/>
              <w:rPr>
                <w:rFonts w:eastAsia="Times New Roman" w:cs="Times New Roman"/>
                <w:szCs w:val="24"/>
                <w:lang w:eastAsia="ru-RU"/>
              </w:rPr>
            </w:pPr>
            <w:r>
              <w:rPr>
                <w:rFonts w:eastAsia="Times New Roman" w:cs="Times New Roman"/>
                <w:szCs w:val="24"/>
                <w:lang w:eastAsia="ru-RU"/>
              </w:rPr>
              <w:t>3</w:t>
            </w:r>
          </w:p>
        </w:tc>
        <w:tc>
          <w:tcPr>
            <w:tcW w:w="2067"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4068A4" w:rsidRDefault="004068A4" w:rsidP="004068A4">
            <w:pPr>
              <w:spacing w:after="0" w:line="240" w:lineRule="auto"/>
              <w:jc w:val="center"/>
              <w:rPr>
                <w:rFonts w:eastAsia="Times New Roman" w:cs="Times New Roman"/>
                <w:szCs w:val="24"/>
                <w:lang w:eastAsia="ru-RU"/>
              </w:rPr>
            </w:pPr>
            <w:r>
              <w:rPr>
                <w:rFonts w:eastAsia="Helvetica" w:cs="Times New Roman"/>
                <w:szCs w:val="24"/>
                <w:shd w:val="clear" w:color="auto" w:fill="FFFFFF"/>
              </w:rPr>
              <w:t>Номер комнаты</w:t>
            </w:r>
          </w:p>
        </w:tc>
      </w:tr>
      <w:tr w:rsidR="004068A4" w:rsidTr="004068A4">
        <w:trPr>
          <w:trHeight w:val="475"/>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4068A4" w:rsidRDefault="004068A4" w:rsidP="004068A4">
            <w:pPr>
              <w:spacing w:after="0" w:line="240" w:lineRule="auto"/>
              <w:jc w:val="center"/>
              <w:rPr>
                <w:rFonts w:eastAsia="Times New Roman" w:cs="Times New Roman"/>
                <w:szCs w:val="24"/>
                <w:lang w:eastAsia="ru-RU"/>
              </w:rPr>
            </w:pPr>
          </w:p>
        </w:tc>
        <w:tc>
          <w:tcPr>
            <w:tcW w:w="237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4068A4" w:rsidRDefault="004068A4" w:rsidP="004068A4">
            <w:pPr>
              <w:spacing w:after="0" w:line="240" w:lineRule="auto"/>
              <w:jc w:val="center"/>
              <w:rPr>
                <w:rFonts w:eastAsia="Times New Roman" w:cs="Times New Roman"/>
                <w:szCs w:val="24"/>
                <w:lang w:eastAsia="ru-RU"/>
              </w:rPr>
            </w:pPr>
          </w:p>
        </w:tc>
        <w:tc>
          <w:tcPr>
            <w:tcW w:w="336"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4068A4" w:rsidRDefault="004068A4" w:rsidP="004068A4">
            <w:pPr>
              <w:spacing w:after="0" w:line="240" w:lineRule="auto"/>
              <w:jc w:val="center"/>
              <w:rPr>
                <w:rFonts w:eastAsia="Times New Roman" w:cs="Times New Roman"/>
                <w:szCs w:val="24"/>
                <w:lang w:eastAsia="ru-RU"/>
              </w:rPr>
            </w:pPr>
            <w:r>
              <w:rPr>
                <w:rFonts w:eastAsia="Times New Roman" w:cs="Times New Roman"/>
                <w:szCs w:val="24"/>
                <w:lang w:eastAsia="ru-RU"/>
              </w:rPr>
              <w:t>4</w:t>
            </w:r>
          </w:p>
        </w:tc>
        <w:tc>
          <w:tcPr>
            <w:tcW w:w="2067"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4068A4" w:rsidRDefault="004068A4" w:rsidP="004068A4">
            <w:pPr>
              <w:autoSpaceDE w:val="0"/>
              <w:autoSpaceDN w:val="0"/>
              <w:adjustRightInd w:val="0"/>
              <w:spacing w:after="0" w:line="240" w:lineRule="auto"/>
              <w:jc w:val="center"/>
              <w:rPr>
                <w:rFonts w:eastAsia="Times New Roman" w:cs="Times New Roman"/>
                <w:szCs w:val="24"/>
                <w:lang w:eastAsia="ru-RU"/>
              </w:rPr>
            </w:pPr>
            <w:r>
              <w:rPr>
                <w:rFonts w:eastAsia="Helvetica" w:cs="Times New Roman"/>
                <w:szCs w:val="24"/>
                <w:shd w:val="clear" w:color="auto" w:fill="FFFFFF"/>
              </w:rPr>
              <w:t>Бланк формуляр</w:t>
            </w:r>
          </w:p>
        </w:tc>
      </w:tr>
    </w:tbl>
    <w:p w:rsidR="004068A4" w:rsidRDefault="004068A4" w:rsidP="004068A4">
      <w:pPr>
        <w:pStyle w:val="a4"/>
        <w:spacing w:after="0" w:line="240" w:lineRule="auto"/>
        <w:ind w:left="0"/>
        <w:jc w:val="both"/>
        <w:rPr>
          <w:rFonts w:ascii="Times New Roman" w:hAnsi="Times New Roman" w:cs="Times New Roman"/>
          <w:sz w:val="24"/>
          <w:szCs w:val="24"/>
        </w:rPr>
      </w:pPr>
    </w:p>
    <w:p w:rsidR="004068A4" w:rsidRPr="00881FB1" w:rsidRDefault="004068A4" w:rsidP="004068A4">
      <w:pPr>
        <w:pStyle w:val="a4"/>
        <w:spacing w:after="0" w:line="240" w:lineRule="auto"/>
        <w:ind w:left="0"/>
        <w:jc w:val="both"/>
        <w:rPr>
          <w:rFonts w:ascii="Times New Roman" w:hAnsi="Times New Roman" w:cs="Times New Roman"/>
          <w:sz w:val="24"/>
          <w:szCs w:val="24"/>
        </w:rPr>
      </w:pPr>
      <w:r w:rsidRPr="00881FB1">
        <w:rPr>
          <w:rFonts w:ascii="Times New Roman" w:hAnsi="Times New Roman" w:cs="Times New Roman"/>
          <w:sz w:val="24"/>
          <w:szCs w:val="24"/>
        </w:rPr>
        <w:t>Запишите выбранные цифры под соответствующими буквами</w:t>
      </w:r>
      <w:r>
        <w:rPr>
          <w:rFonts w:ascii="Times New Roman" w:hAnsi="Times New Roman" w:cs="Times New Roman"/>
          <w:sz w:val="24"/>
          <w:szCs w:val="24"/>
        </w:rPr>
        <w:t>:</w:t>
      </w:r>
    </w:p>
    <w:tbl>
      <w:tblPr>
        <w:tblW w:w="2574" w:type="pct"/>
        <w:tblCellMar>
          <w:left w:w="0" w:type="dxa"/>
          <w:right w:w="0" w:type="dxa"/>
        </w:tblCellMar>
        <w:tblLook w:val="04A0" w:firstRow="1" w:lastRow="0" w:firstColumn="1" w:lastColumn="0" w:noHBand="0" w:noVBand="1"/>
      </w:tblPr>
      <w:tblGrid>
        <w:gridCol w:w="1622"/>
        <w:gridCol w:w="1750"/>
        <w:gridCol w:w="1751"/>
      </w:tblGrid>
      <w:tr w:rsidR="004068A4" w:rsidTr="003E383B">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4068A4" w:rsidRDefault="004068A4" w:rsidP="004068A4">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4068A4" w:rsidRDefault="004068A4" w:rsidP="004068A4">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4068A4" w:rsidRDefault="004068A4" w:rsidP="004068A4">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r>
      <w:tr w:rsidR="004068A4" w:rsidTr="003E383B">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4068A4" w:rsidRDefault="004068A4" w:rsidP="004068A4">
            <w:pPr>
              <w:spacing w:after="0" w:line="240" w:lineRule="auto"/>
              <w:rPr>
                <w:rFonts w:eastAsia="Times New Roman" w:cs="Times New Roman"/>
                <w:szCs w:val="24"/>
                <w:lang w:eastAsia="ru-RU"/>
              </w:rPr>
            </w:pP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4068A4" w:rsidRDefault="004068A4" w:rsidP="004068A4">
            <w:pPr>
              <w:spacing w:after="0" w:line="240" w:lineRule="auto"/>
              <w:rPr>
                <w:rFonts w:eastAsia="Times New Roman" w:cs="Times New Roman"/>
                <w:szCs w:val="24"/>
                <w:lang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4068A4" w:rsidRDefault="004068A4" w:rsidP="004068A4">
            <w:pPr>
              <w:spacing w:after="0" w:line="240" w:lineRule="auto"/>
              <w:rPr>
                <w:rFonts w:eastAsia="Times New Roman" w:cs="Times New Roman"/>
                <w:szCs w:val="24"/>
                <w:lang w:eastAsia="ru-RU"/>
              </w:rPr>
            </w:pPr>
          </w:p>
        </w:tc>
      </w:tr>
    </w:tbl>
    <w:p w:rsidR="009C619B" w:rsidRDefault="009C619B" w:rsidP="004462D9">
      <w:pPr>
        <w:spacing w:after="0" w:line="240" w:lineRule="auto"/>
        <w:rPr>
          <w:rFonts w:cs="Times New Roman"/>
          <w:b/>
          <w:szCs w:val="24"/>
        </w:rPr>
      </w:pPr>
    </w:p>
    <w:p w:rsidR="009C619B" w:rsidRPr="004914DD" w:rsidRDefault="009C619B" w:rsidP="004462D9">
      <w:pPr>
        <w:spacing w:after="0" w:line="240" w:lineRule="auto"/>
        <w:rPr>
          <w:rFonts w:cs="Times New Roman"/>
          <w:b/>
          <w:szCs w:val="24"/>
        </w:rPr>
      </w:pPr>
      <w:r w:rsidRPr="004914DD">
        <w:rPr>
          <w:rFonts w:cs="Times New Roman"/>
          <w:b/>
          <w:szCs w:val="24"/>
        </w:rPr>
        <w:t>Задание 600.</w:t>
      </w:r>
    </w:p>
    <w:p w:rsidR="005853A9" w:rsidRPr="003001A8" w:rsidRDefault="005853A9" w:rsidP="005853A9">
      <w:pPr>
        <w:pStyle w:val="a4"/>
        <w:spacing w:after="0" w:line="240" w:lineRule="auto"/>
        <w:ind w:left="0"/>
        <w:jc w:val="both"/>
        <w:rPr>
          <w:rFonts w:ascii="Times New Roman" w:hAnsi="Times New Roman" w:cs="Times New Roman"/>
          <w:sz w:val="24"/>
          <w:szCs w:val="24"/>
        </w:rPr>
      </w:pPr>
      <w:r w:rsidRPr="003001A8">
        <w:rPr>
          <w:rFonts w:ascii="Times New Roman" w:hAnsi="Times New Roman" w:cs="Times New Roman"/>
          <w:b/>
          <w:i/>
          <w:iCs/>
          <w:sz w:val="24"/>
          <w:szCs w:val="24"/>
        </w:rPr>
        <w:t>Прочитайте текст, выберите правильный вариант ответа</w:t>
      </w:r>
      <w:r w:rsidR="00BF7941">
        <w:rPr>
          <w:rFonts w:ascii="Times New Roman" w:hAnsi="Times New Roman" w:cs="Times New Roman"/>
          <w:b/>
          <w:i/>
          <w:iCs/>
          <w:sz w:val="24"/>
          <w:szCs w:val="24"/>
        </w:rPr>
        <w:t>.</w:t>
      </w:r>
      <w:r w:rsidRPr="003001A8">
        <w:rPr>
          <w:rFonts w:ascii="Times New Roman" w:hAnsi="Times New Roman" w:cs="Times New Roman"/>
          <w:b/>
          <w:i/>
          <w:iCs/>
          <w:sz w:val="24"/>
          <w:szCs w:val="24"/>
        </w:rPr>
        <w:t xml:space="preserve"> </w:t>
      </w:r>
    </w:p>
    <w:p w:rsidR="005853A9" w:rsidRDefault="005853A9" w:rsidP="005853A9">
      <w:pPr>
        <w:pStyle w:val="a4"/>
        <w:spacing w:after="0" w:line="240" w:lineRule="auto"/>
        <w:ind w:left="0" w:firstLine="708"/>
        <w:jc w:val="both"/>
        <w:rPr>
          <w:rFonts w:ascii="Times New Roman" w:hAnsi="Times New Roman" w:cs="Times New Roman"/>
          <w:sz w:val="24"/>
          <w:szCs w:val="24"/>
        </w:rPr>
      </w:pPr>
      <w:r w:rsidRPr="003001A8">
        <w:rPr>
          <w:rFonts w:ascii="Times New Roman" w:hAnsi="Times New Roman" w:cs="Times New Roman"/>
          <w:sz w:val="24"/>
          <w:szCs w:val="24"/>
        </w:rPr>
        <w:t xml:space="preserve">Собственность как экономическая категория характеризует отношения в обществе между субъектами по поводу материальных благ, которые необходимы для существования любого общества. Это определенные экономические отношения, которые подвергаются правовому оформлению. </w:t>
      </w:r>
    </w:p>
    <w:p w:rsidR="005853A9" w:rsidRPr="003001A8" w:rsidRDefault="005853A9" w:rsidP="005853A9">
      <w:pPr>
        <w:pStyle w:val="a4"/>
        <w:spacing w:after="0" w:line="240" w:lineRule="auto"/>
        <w:ind w:left="0" w:firstLine="708"/>
        <w:jc w:val="both"/>
        <w:rPr>
          <w:rFonts w:ascii="Times New Roman" w:hAnsi="Times New Roman" w:cs="Times New Roman"/>
          <w:sz w:val="24"/>
          <w:szCs w:val="24"/>
        </w:rPr>
      </w:pPr>
      <w:r w:rsidRPr="003001A8">
        <w:rPr>
          <w:rFonts w:ascii="Times New Roman" w:hAnsi="Times New Roman" w:cs="Times New Roman"/>
          <w:sz w:val="24"/>
          <w:szCs w:val="24"/>
        </w:rPr>
        <w:t xml:space="preserve">Собственнику имущества принадлежат правомочия: </w:t>
      </w:r>
    </w:p>
    <w:p w:rsidR="005853A9" w:rsidRPr="003001A8" w:rsidRDefault="005853A9" w:rsidP="005853A9">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1)</w:t>
      </w:r>
      <w:r w:rsidRPr="003001A8">
        <w:rPr>
          <w:rFonts w:ascii="Times New Roman" w:hAnsi="Times New Roman" w:cs="Times New Roman"/>
          <w:sz w:val="24"/>
          <w:szCs w:val="24"/>
        </w:rPr>
        <w:t>владения, пользования и распоряжения имуществом</w:t>
      </w:r>
      <w:r>
        <w:rPr>
          <w:rFonts w:ascii="Times New Roman" w:hAnsi="Times New Roman" w:cs="Times New Roman"/>
          <w:sz w:val="24"/>
          <w:szCs w:val="24"/>
        </w:rPr>
        <w:t>;</w:t>
      </w:r>
    </w:p>
    <w:p w:rsidR="005853A9" w:rsidRPr="003001A8" w:rsidRDefault="005853A9" w:rsidP="005853A9">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2)</w:t>
      </w:r>
      <w:r w:rsidRPr="003001A8">
        <w:rPr>
          <w:rFonts w:ascii="Times New Roman" w:hAnsi="Times New Roman" w:cs="Times New Roman"/>
          <w:sz w:val="24"/>
          <w:szCs w:val="24"/>
        </w:rPr>
        <w:t>владения и распоряжения имуществом, без права пользования</w:t>
      </w:r>
      <w:r>
        <w:rPr>
          <w:rFonts w:ascii="Times New Roman" w:hAnsi="Times New Roman" w:cs="Times New Roman"/>
          <w:sz w:val="24"/>
          <w:szCs w:val="24"/>
        </w:rPr>
        <w:t>;</w:t>
      </w:r>
    </w:p>
    <w:p w:rsidR="005853A9" w:rsidRPr="003001A8" w:rsidRDefault="005853A9" w:rsidP="005853A9">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3)</w:t>
      </w:r>
      <w:r w:rsidRPr="003001A8">
        <w:rPr>
          <w:rFonts w:ascii="Times New Roman" w:hAnsi="Times New Roman" w:cs="Times New Roman"/>
          <w:sz w:val="24"/>
          <w:szCs w:val="24"/>
        </w:rPr>
        <w:t>владения и пользования, без права распоряжения имуществом</w:t>
      </w:r>
      <w:r>
        <w:rPr>
          <w:rFonts w:ascii="Times New Roman" w:hAnsi="Times New Roman" w:cs="Times New Roman"/>
          <w:sz w:val="24"/>
          <w:szCs w:val="24"/>
        </w:rPr>
        <w:t>.</w:t>
      </w:r>
    </w:p>
    <w:p w:rsidR="003405E2" w:rsidRDefault="003405E2" w:rsidP="005853A9">
      <w:pPr>
        <w:spacing w:after="0" w:line="240" w:lineRule="auto"/>
        <w:jc w:val="both"/>
        <w:rPr>
          <w:rFonts w:cs="Times New Roman"/>
          <w:b/>
          <w:szCs w:val="24"/>
        </w:rPr>
      </w:pPr>
    </w:p>
    <w:p w:rsidR="005853A9" w:rsidRPr="005853A9" w:rsidRDefault="005853A9" w:rsidP="005853A9">
      <w:pPr>
        <w:spacing w:after="0" w:line="240" w:lineRule="auto"/>
        <w:jc w:val="both"/>
        <w:rPr>
          <w:rFonts w:cs="Times New Roman"/>
          <w:b/>
          <w:szCs w:val="24"/>
        </w:rPr>
      </w:pPr>
      <w:r w:rsidRPr="005853A9">
        <w:rPr>
          <w:rFonts w:cs="Times New Roman"/>
          <w:b/>
          <w:szCs w:val="24"/>
        </w:rPr>
        <w:t>Ответ:</w:t>
      </w:r>
    </w:p>
    <w:p w:rsidR="009C619B" w:rsidRDefault="009C619B" w:rsidP="004462D9">
      <w:pPr>
        <w:spacing w:after="0" w:line="240" w:lineRule="auto"/>
        <w:rPr>
          <w:rFonts w:cs="Times New Roman"/>
          <w:b/>
          <w:szCs w:val="24"/>
        </w:rPr>
      </w:pPr>
    </w:p>
    <w:p w:rsidR="009C619B" w:rsidRDefault="009C619B"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601.</w:t>
      </w:r>
    </w:p>
    <w:p w:rsidR="00D24666" w:rsidRPr="003001A8" w:rsidRDefault="00D24666" w:rsidP="00D24666">
      <w:pPr>
        <w:pStyle w:val="a4"/>
        <w:spacing w:after="0" w:line="240" w:lineRule="auto"/>
        <w:ind w:left="0"/>
        <w:jc w:val="both"/>
        <w:rPr>
          <w:rFonts w:ascii="Times New Roman" w:hAnsi="Times New Roman" w:cs="Times New Roman"/>
          <w:sz w:val="24"/>
          <w:szCs w:val="24"/>
        </w:rPr>
      </w:pPr>
      <w:r w:rsidRPr="003001A8">
        <w:rPr>
          <w:rFonts w:ascii="Times New Roman" w:hAnsi="Times New Roman" w:cs="Times New Roman"/>
          <w:b/>
          <w:i/>
          <w:iCs/>
          <w:sz w:val="24"/>
          <w:szCs w:val="24"/>
        </w:rPr>
        <w:t>Прочитайте текст, выберите правильный вариант ответа и запишите аргументы, обосновывающие выбор ответа.</w:t>
      </w:r>
    </w:p>
    <w:p w:rsidR="00D24666" w:rsidRDefault="00D24666" w:rsidP="00D24666">
      <w:pPr>
        <w:pStyle w:val="a4"/>
        <w:spacing w:after="0" w:line="240" w:lineRule="auto"/>
        <w:ind w:left="0" w:firstLine="708"/>
        <w:jc w:val="both"/>
        <w:rPr>
          <w:rFonts w:ascii="Times New Roman" w:hAnsi="Times New Roman" w:cs="Times New Roman"/>
          <w:sz w:val="24"/>
          <w:szCs w:val="24"/>
        </w:rPr>
      </w:pPr>
      <w:r w:rsidRPr="003001A8">
        <w:rPr>
          <w:rFonts w:ascii="Times New Roman" w:hAnsi="Times New Roman" w:cs="Times New Roman"/>
          <w:sz w:val="24"/>
          <w:szCs w:val="24"/>
        </w:rPr>
        <w:t xml:space="preserve">Согласно ч. 3 ст. 11 ТК РФ, все работодатели (физические лица и юридические лица, независимо от их организационно-правовых форм и форм собственности) в трудовых и иных непосредственно связанных с ними отношениях с работниками обязаны руководствоваться положениями трудового законодательства и иных актов, содержащих нормы трудового права. </w:t>
      </w:r>
    </w:p>
    <w:p w:rsidR="00D24666" w:rsidRPr="003001A8" w:rsidRDefault="00D24666" w:rsidP="00D24666">
      <w:pPr>
        <w:pStyle w:val="a4"/>
        <w:spacing w:after="0" w:line="240" w:lineRule="auto"/>
        <w:ind w:left="0" w:firstLine="708"/>
        <w:jc w:val="both"/>
        <w:rPr>
          <w:rFonts w:ascii="Times New Roman" w:hAnsi="Times New Roman" w:cs="Times New Roman"/>
          <w:sz w:val="24"/>
          <w:szCs w:val="24"/>
        </w:rPr>
      </w:pPr>
      <w:r w:rsidRPr="003001A8">
        <w:rPr>
          <w:rFonts w:ascii="Times New Roman" w:hAnsi="Times New Roman" w:cs="Times New Roman"/>
          <w:sz w:val="24"/>
          <w:szCs w:val="24"/>
        </w:rPr>
        <w:t>Нормы трудового права распространяются на предприятия форм(ы) собственности:</w:t>
      </w:r>
    </w:p>
    <w:p w:rsidR="004914DD" w:rsidRDefault="004914DD" w:rsidP="004914DD">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 xml:space="preserve">1) </w:t>
      </w:r>
      <w:r w:rsidR="00D24666" w:rsidRPr="003001A8">
        <w:rPr>
          <w:rFonts w:ascii="Times New Roman" w:hAnsi="Times New Roman" w:cs="Times New Roman"/>
          <w:sz w:val="24"/>
          <w:szCs w:val="24"/>
        </w:rPr>
        <w:t>всех</w:t>
      </w:r>
      <w:r w:rsidR="00D24666">
        <w:rPr>
          <w:rFonts w:ascii="Times New Roman" w:hAnsi="Times New Roman" w:cs="Times New Roman"/>
          <w:sz w:val="24"/>
          <w:szCs w:val="24"/>
        </w:rPr>
        <w:t>;</w:t>
      </w:r>
    </w:p>
    <w:p w:rsidR="00D24666" w:rsidRPr="003001A8" w:rsidRDefault="004914DD" w:rsidP="004914DD">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 xml:space="preserve">2) </w:t>
      </w:r>
      <w:r w:rsidR="00D24666" w:rsidRPr="003001A8">
        <w:rPr>
          <w:rFonts w:ascii="Times New Roman" w:hAnsi="Times New Roman" w:cs="Times New Roman"/>
          <w:sz w:val="24"/>
          <w:szCs w:val="24"/>
        </w:rPr>
        <w:t>только государственной и муниципальной</w:t>
      </w:r>
      <w:r w:rsidR="00D24666">
        <w:rPr>
          <w:rFonts w:ascii="Times New Roman" w:hAnsi="Times New Roman" w:cs="Times New Roman"/>
          <w:sz w:val="24"/>
          <w:szCs w:val="24"/>
        </w:rPr>
        <w:t>;</w:t>
      </w:r>
    </w:p>
    <w:p w:rsidR="00D24666" w:rsidRPr="003001A8" w:rsidRDefault="004914DD" w:rsidP="004914DD">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 xml:space="preserve">3) </w:t>
      </w:r>
      <w:r w:rsidR="00D24666">
        <w:rPr>
          <w:rFonts w:ascii="Times New Roman" w:hAnsi="Times New Roman" w:cs="Times New Roman"/>
          <w:sz w:val="24"/>
          <w:szCs w:val="24"/>
        </w:rPr>
        <w:t>только частной и муниципальной;</w:t>
      </w:r>
    </w:p>
    <w:p w:rsidR="00D27AA4" w:rsidRDefault="004914DD" w:rsidP="004914DD">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 xml:space="preserve">4) </w:t>
      </w:r>
      <w:r w:rsidR="00D24666" w:rsidRPr="003001A8">
        <w:rPr>
          <w:rFonts w:ascii="Times New Roman" w:hAnsi="Times New Roman" w:cs="Times New Roman"/>
          <w:sz w:val="24"/>
          <w:szCs w:val="24"/>
        </w:rPr>
        <w:t>только государственной</w:t>
      </w:r>
      <w:r w:rsidR="00D24666">
        <w:rPr>
          <w:rFonts w:ascii="Times New Roman" w:hAnsi="Times New Roman" w:cs="Times New Roman"/>
          <w:sz w:val="24"/>
          <w:szCs w:val="24"/>
        </w:rPr>
        <w:t>.</w:t>
      </w:r>
    </w:p>
    <w:p w:rsidR="0073130A" w:rsidRDefault="0073130A" w:rsidP="00D27AA4">
      <w:pPr>
        <w:pStyle w:val="a4"/>
        <w:spacing w:after="0" w:line="240" w:lineRule="auto"/>
        <w:ind w:left="0"/>
        <w:jc w:val="both"/>
        <w:rPr>
          <w:rFonts w:ascii="Times New Roman" w:hAnsi="Times New Roman" w:cs="Times New Roman"/>
          <w:b/>
          <w:sz w:val="24"/>
          <w:szCs w:val="24"/>
        </w:rPr>
      </w:pPr>
    </w:p>
    <w:p w:rsidR="00D24666" w:rsidRDefault="00D24666" w:rsidP="00D27AA4">
      <w:pPr>
        <w:pStyle w:val="a4"/>
        <w:spacing w:after="0" w:line="240" w:lineRule="auto"/>
        <w:ind w:left="0"/>
        <w:jc w:val="both"/>
        <w:rPr>
          <w:rFonts w:ascii="Times New Roman" w:hAnsi="Times New Roman" w:cs="Times New Roman"/>
          <w:b/>
          <w:sz w:val="24"/>
          <w:szCs w:val="24"/>
        </w:rPr>
      </w:pPr>
      <w:r w:rsidRPr="00D27AA4">
        <w:rPr>
          <w:rFonts w:ascii="Times New Roman" w:hAnsi="Times New Roman" w:cs="Times New Roman"/>
          <w:b/>
          <w:sz w:val="24"/>
          <w:szCs w:val="24"/>
        </w:rPr>
        <w:t>Ответ:</w:t>
      </w:r>
    </w:p>
    <w:p w:rsidR="00D905A5" w:rsidRPr="00D27AA4" w:rsidRDefault="00D905A5" w:rsidP="00D27AA4">
      <w:pPr>
        <w:pStyle w:val="a4"/>
        <w:spacing w:after="0" w:line="240" w:lineRule="auto"/>
        <w:ind w:left="0"/>
        <w:jc w:val="both"/>
        <w:rPr>
          <w:rFonts w:ascii="Times New Roman" w:hAnsi="Times New Roman" w:cs="Times New Roman"/>
          <w:sz w:val="24"/>
          <w:szCs w:val="24"/>
        </w:rPr>
      </w:pPr>
    </w:p>
    <w:p w:rsidR="00D24666" w:rsidRPr="003001A8" w:rsidRDefault="00D24666" w:rsidP="001C5A9E">
      <w:pPr>
        <w:pStyle w:val="a4"/>
        <w:spacing w:after="0" w:line="240" w:lineRule="auto"/>
        <w:ind w:left="0"/>
        <w:jc w:val="both"/>
        <w:rPr>
          <w:rFonts w:ascii="Times New Roman" w:hAnsi="Times New Roman" w:cs="Times New Roman"/>
          <w:b/>
          <w:sz w:val="24"/>
          <w:szCs w:val="24"/>
        </w:rPr>
      </w:pPr>
      <w:r w:rsidRPr="003001A8">
        <w:rPr>
          <w:rFonts w:ascii="Times New Roman" w:hAnsi="Times New Roman" w:cs="Times New Roman"/>
          <w:b/>
          <w:sz w:val="24"/>
          <w:szCs w:val="24"/>
        </w:rPr>
        <w:t>Обоснование:</w:t>
      </w:r>
    </w:p>
    <w:p w:rsidR="009C619B" w:rsidRDefault="009C619B" w:rsidP="004462D9">
      <w:pPr>
        <w:spacing w:after="0" w:line="240" w:lineRule="auto"/>
        <w:rPr>
          <w:rFonts w:cs="Times New Roman"/>
          <w:b/>
          <w:szCs w:val="24"/>
        </w:rPr>
      </w:pPr>
    </w:p>
    <w:p w:rsidR="009C619B" w:rsidRDefault="009C619B"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602.</w:t>
      </w:r>
    </w:p>
    <w:p w:rsidR="003E383B" w:rsidRPr="003E383B" w:rsidRDefault="003E383B" w:rsidP="003E383B">
      <w:pPr>
        <w:widowControl w:val="0"/>
        <w:snapToGrid w:val="0"/>
        <w:spacing w:after="0" w:line="240" w:lineRule="auto"/>
        <w:jc w:val="both"/>
        <w:rPr>
          <w:rFonts w:eastAsia="Times New Roman"/>
          <w:b/>
          <w:bCs/>
          <w:i/>
          <w:kern w:val="36"/>
        </w:rPr>
      </w:pPr>
      <w:r w:rsidRPr="003E383B">
        <w:rPr>
          <w:rFonts w:eastAsia="Times New Roman"/>
          <w:b/>
          <w:bCs/>
          <w:i/>
          <w:kern w:val="36"/>
        </w:rPr>
        <w:t>Прочитайте текст и запишите развернутый обоснованный ответ.</w:t>
      </w:r>
    </w:p>
    <w:p w:rsidR="003E383B" w:rsidRDefault="003E383B" w:rsidP="003E383B">
      <w:pPr>
        <w:autoSpaceDE w:val="0"/>
        <w:autoSpaceDN w:val="0"/>
        <w:adjustRightInd w:val="0"/>
        <w:spacing w:after="0" w:line="240" w:lineRule="auto"/>
        <w:ind w:firstLine="709"/>
        <w:jc w:val="both"/>
        <w:rPr>
          <w:rFonts w:cs="Times New Roman"/>
          <w:b/>
          <w:sz w:val="22"/>
          <w:szCs w:val="28"/>
        </w:rPr>
      </w:pPr>
      <w:r w:rsidRPr="008D0FF4">
        <w:rPr>
          <w:rFonts w:cs="Times New Roman"/>
          <w:szCs w:val="28"/>
        </w:rPr>
        <w:t>Проверкой качества и состояния номеров занимаются супервайзеры хозяйственного отдела. Они несут ответственность за работу персонала по поддержанию чистоты и порядка в жилых, общественных и административно-хозяйственных помещениях.</w:t>
      </w:r>
      <w:r w:rsidRPr="008D0FF4">
        <w:rPr>
          <w:rFonts w:cs="Times New Roman"/>
          <w:b/>
          <w:sz w:val="22"/>
          <w:szCs w:val="28"/>
        </w:rPr>
        <w:t xml:space="preserve"> </w:t>
      </w:r>
    </w:p>
    <w:p w:rsidR="003E383B" w:rsidRPr="008D0FF4" w:rsidRDefault="003E383B" w:rsidP="003E383B">
      <w:pPr>
        <w:autoSpaceDE w:val="0"/>
        <w:autoSpaceDN w:val="0"/>
        <w:adjustRightInd w:val="0"/>
        <w:spacing w:after="0" w:line="240" w:lineRule="auto"/>
        <w:ind w:firstLine="709"/>
        <w:jc w:val="both"/>
        <w:rPr>
          <w:rFonts w:cs="Times New Roman"/>
          <w:szCs w:val="28"/>
        </w:rPr>
      </w:pPr>
      <w:r w:rsidRPr="008D0FF4">
        <w:rPr>
          <w:rFonts w:cs="Times New Roman"/>
          <w:szCs w:val="28"/>
        </w:rPr>
        <w:t>Запи</w:t>
      </w:r>
      <w:r>
        <w:rPr>
          <w:rFonts w:cs="Times New Roman"/>
          <w:szCs w:val="28"/>
        </w:rPr>
        <w:t>ш</w:t>
      </w:r>
      <w:r w:rsidRPr="008D0FF4">
        <w:rPr>
          <w:rFonts w:cs="Times New Roman"/>
          <w:szCs w:val="28"/>
        </w:rPr>
        <w:t xml:space="preserve">ите, </w:t>
      </w:r>
      <w:r>
        <w:rPr>
          <w:rFonts w:cs="Times New Roman"/>
          <w:szCs w:val="28"/>
        </w:rPr>
        <w:t>что именно</w:t>
      </w:r>
      <w:r w:rsidRPr="008D0FF4">
        <w:rPr>
          <w:rFonts w:cs="Times New Roman"/>
          <w:szCs w:val="28"/>
        </w:rPr>
        <w:t xml:space="preserve"> проверяют супервайзеры?</w:t>
      </w:r>
    </w:p>
    <w:p w:rsidR="003E383B" w:rsidRPr="008D0FF4" w:rsidRDefault="003E383B" w:rsidP="003E383B">
      <w:pPr>
        <w:spacing w:after="0" w:line="240" w:lineRule="auto"/>
        <w:ind w:firstLine="709"/>
        <w:jc w:val="both"/>
        <w:rPr>
          <w:rFonts w:cs="Times New Roman"/>
          <w:sz w:val="28"/>
          <w:szCs w:val="28"/>
        </w:rPr>
      </w:pPr>
    </w:p>
    <w:p w:rsidR="003E383B" w:rsidRPr="004A5E73" w:rsidRDefault="003E383B" w:rsidP="003E383B">
      <w:pPr>
        <w:spacing w:after="0" w:line="240" w:lineRule="auto"/>
        <w:jc w:val="both"/>
        <w:rPr>
          <w:rFonts w:eastAsia="Times New Roman" w:cs="Times New Roman"/>
          <w:b/>
        </w:rPr>
      </w:pPr>
      <w:r w:rsidRPr="004A5E73">
        <w:rPr>
          <w:rFonts w:eastAsia="Times New Roman" w:cs="Times New Roman"/>
          <w:b/>
        </w:rPr>
        <w:t>Ответ:</w:t>
      </w:r>
    </w:p>
    <w:p w:rsidR="009C619B" w:rsidRDefault="009C619B" w:rsidP="004462D9">
      <w:pPr>
        <w:spacing w:after="0" w:line="240" w:lineRule="auto"/>
        <w:rPr>
          <w:rFonts w:cs="Times New Roman"/>
          <w:b/>
          <w:szCs w:val="24"/>
        </w:rPr>
      </w:pPr>
    </w:p>
    <w:p w:rsidR="009C619B" w:rsidRDefault="009C619B"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603.</w:t>
      </w:r>
    </w:p>
    <w:p w:rsidR="00833965" w:rsidRPr="00833965" w:rsidRDefault="00833965" w:rsidP="00833965">
      <w:pPr>
        <w:widowControl w:val="0"/>
        <w:snapToGrid w:val="0"/>
        <w:spacing w:after="0" w:line="240" w:lineRule="auto"/>
        <w:jc w:val="both"/>
        <w:rPr>
          <w:rFonts w:cs="Times New Roman"/>
          <w:b/>
          <w:i/>
          <w:szCs w:val="24"/>
        </w:rPr>
      </w:pPr>
      <w:r w:rsidRPr="00833965">
        <w:rPr>
          <w:rFonts w:cs="Times New Roman"/>
          <w:b/>
          <w:i/>
          <w:szCs w:val="24"/>
        </w:rPr>
        <w:t>Прочитайте текст и установите соответствие.</w:t>
      </w:r>
    </w:p>
    <w:p w:rsidR="00833965" w:rsidRPr="00833965" w:rsidRDefault="00833965" w:rsidP="00833965">
      <w:pPr>
        <w:spacing w:after="0" w:line="240" w:lineRule="auto"/>
        <w:ind w:firstLine="709"/>
        <w:jc w:val="both"/>
        <w:rPr>
          <w:rFonts w:cs="Times New Roman"/>
          <w:szCs w:val="24"/>
        </w:rPr>
      </w:pPr>
      <w:r w:rsidRPr="00833965">
        <w:rPr>
          <w:rFonts w:cs="Times New Roman"/>
          <w:szCs w:val="24"/>
        </w:rPr>
        <w:t xml:space="preserve">В гостинице адаптация </w:t>
      </w:r>
      <w:r w:rsidRPr="00833965">
        <w:rPr>
          <w:rFonts w:cs="Times New Roman"/>
          <w:szCs w:val="24"/>
        </w:rPr>
        <w:sym w:font="Symbol" w:char="F02D"/>
      </w:r>
      <w:r w:rsidRPr="00833965">
        <w:rPr>
          <w:rFonts w:cs="Times New Roman"/>
          <w:szCs w:val="24"/>
        </w:rPr>
        <w:t xml:space="preserve"> это процесс взаимного ознакомления нового сотрудника с предприятием и самого предприятия с сотрудником. Обычно новичок встречается со многими препятствиями, значительная часть которых возникает из-за отсутствия сведений об организации, коллегах и т.д. Весь процесс адаптации делят на четыре этапа: ознакомление, ориентация, действенная адаптация, функционирование. Соотнесите этапы адаптации и их содержание.</w:t>
      </w:r>
    </w:p>
    <w:p w:rsidR="00833965" w:rsidRPr="00833965" w:rsidRDefault="00833965" w:rsidP="00833965">
      <w:pPr>
        <w:widowControl w:val="0"/>
        <w:snapToGrid w:val="0"/>
        <w:spacing w:after="0" w:line="240" w:lineRule="auto"/>
        <w:ind w:firstLine="709"/>
        <w:jc w:val="both"/>
        <w:rPr>
          <w:rFonts w:cs="Times New Roman"/>
          <w:szCs w:val="24"/>
        </w:rPr>
      </w:pPr>
      <w:r w:rsidRPr="00833965">
        <w:rPr>
          <w:rFonts w:cs="Times New Roman"/>
          <w:szCs w:val="24"/>
        </w:rPr>
        <w:t>К каждой позиции, данной в левом столбце, подберите соответствующую позицию из правого столбца:</w:t>
      </w:r>
    </w:p>
    <w:tbl>
      <w:tblPr>
        <w:tblStyle w:val="a6"/>
        <w:tblW w:w="0" w:type="auto"/>
        <w:tblLayout w:type="fixed"/>
        <w:tblLook w:val="04A0" w:firstRow="1" w:lastRow="0" w:firstColumn="1" w:lastColumn="0" w:noHBand="0" w:noVBand="1"/>
      </w:tblPr>
      <w:tblGrid>
        <w:gridCol w:w="534"/>
        <w:gridCol w:w="2976"/>
        <w:gridCol w:w="851"/>
        <w:gridCol w:w="5210"/>
      </w:tblGrid>
      <w:tr w:rsidR="00833965" w:rsidRPr="00833965" w:rsidTr="00C4201C">
        <w:tc>
          <w:tcPr>
            <w:tcW w:w="3510" w:type="dxa"/>
            <w:gridSpan w:val="2"/>
            <w:vAlign w:val="center"/>
          </w:tcPr>
          <w:p w:rsidR="00833965" w:rsidRDefault="00833965" w:rsidP="00C4201C">
            <w:pPr>
              <w:widowControl w:val="0"/>
              <w:snapToGrid w:val="0"/>
              <w:jc w:val="center"/>
              <w:rPr>
                <w:rFonts w:cs="Times New Roman"/>
                <w:sz w:val="24"/>
                <w:szCs w:val="24"/>
              </w:rPr>
            </w:pPr>
            <w:r w:rsidRPr="00833965">
              <w:rPr>
                <w:rFonts w:cs="Times New Roman"/>
                <w:sz w:val="24"/>
                <w:szCs w:val="24"/>
              </w:rPr>
              <w:t>Этап адаптации</w:t>
            </w:r>
          </w:p>
          <w:p w:rsidR="00833965" w:rsidRPr="00833965" w:rsidRDefault="00833965" w:rsidP="00C4201C">
            <w:pPr>
              <w:widowControl w:val="0"/>
              <w:snapToGrid w:val="0"/>
              <w:jc w:val="center"/>
              <w:rPr>
                <w:rFonts w:cs="Times New Roman"/>
                <w:sz w:val="24"/>
                <w:szCs w:val="24"/>
              </w:rPr>
            </w:pPr>
          </w:p>
        </w:tc>
        <w:tc>
          <w:tcPr>
            <w:tcW w:w="6061" w:type="dxa"/>
            <w:gridSpan w:val="2"/>
            <w:vAlign w:val="center"/>
          </w:tcPr>
          <w:p w:rsidR="00833965" w:rsidRPr="00833965" w:rsidRDefault="00833965" w:rsidP="00C4201C">
            <w:pPr>
              <w:widowControl w:val="0"/>
              <w:snapToGrid w:val="0"/>
              <w:jc w:val="center"/>
              <w:rPr>
                <w:rFonts w:cs="Times New Roman"/>
                <w:sz w:val="24"/>
                <w:szCs w:val="24"/>
              </w:rPr>
            </w:pPr>
            <w:r w:rsidRPr="00833965">
              <w:rPr>
                <w:rFonts w:cs="Times New Roman"/>
                <w:sz w:val="24"/>
                <w:szCs w:val="24"/>
              </w:rPr>
              <w:t>Содержание этапа адаптации</w:t>
            </w:r>
          </w:p>
        </w:tc>
      </w:tr>
      <w:tr w:rsidR="00833965" w:rsidRPr="00833965" w:rsidTr="00C4201C">
        <w:tc>
          <w:tcPr>
            <w:tcW w:w="534" w:type="dxa"/>
            <w:vAlign w:val="center"/>
          </w:tcPr>
          <w:p w:rsidR="00833965" w:rsidRPr="00833965" w:rsidRDefault="00833965" w:rsidP="00C4201C">
            <w:pPr>
              <w:widowControl w:val="0"/>
              <w:snapToGrid w:val="0"/>
              <w:jc w:val="center"/>
              <w:rPr>
                <w:rFonts w:cs="Times New Roman"/>
                <w:b/>
                <w:sz w:val="24"/>
                <w:szCs w:val="24"/>
              </w:rPr>
            </w:pPr>
            <w:r w:rsidRPr="00833965">
              <w:rPr>
                <w:rFonts w:cs="Times New Roman"/>
                <w:b/>
                <w:sz w:val="24"/>
                <w:szCs w:val="24"/>
              </w:rPr>
              <w:t>А</w:t>
            </w:r>
          </w:p>
        </w:tc>
        <w:tc>
          <w:tcPr>
            <w:tcW w:w="2976" w:type="dxa"/>
            <w:vAlign w:val="center"/>
          </w:tcPr>
          <w:p w:rsidR="00833965" w:rsidRPr="00833965" w:rsidRDefault="00833965" w:rsidP="00C4201C">
            <w:pPr>
              <w:widowControl w:val="0"/>
              <w:snapToGrid w:val="0"/>
              <w:jc w:val="center"/>
              <w:rPr>
                <w:rFonts w:cs="Times New Roman"/>
                <w:sz w:val="24"/>
                <w:szCs w:val="24"/>
              </w:rPr>
            </w:pPr>
            <w:r w:rsidRPr="00833965">
              <w:rPr>
                <w:rFonts w:cs="Times New Roman"/>
                <w:sz w:val="24"/>
                <w:szCs w:val="24"/>
              </w:rPr>
              <w:t>Ознакомление</w:t>
            </w:r>
          </w:p>
        </w:tc>
        <w:tc>
          <w:tcPr>
            <w:tcW w:w="851" w:type="dxa"/>
            <w:vAlign w:val="center"/>
          </w:tcPr>
          <w:p w:rsidR="00833965" w:rsidRPr="00833965" w:rsidRDefault="00833965" w:rsidP="00C4201C">
            <w:pPr>
              <w:widowControl w:val="0"/>
              <w:snapToGrid w:val="0"/>
              <w:jc w:val="center"/>
              <w:rPr>
                <w:rFonts w:cs="Times New Roman"/>
                <w:sz w:val="24"/>
                <w:szCs w:val="24"/>
              </w:rPr>
            </w:pPr>
            <w:r w:rsidRPr="00833965">
              <w:rPr>
                <w:rFonts w:cs="Times New Roman"/>
                <w:sz w:val="24"/>
                <w:szCs w:val="24"/>
              </w:rPr>
              <w:t>1</w:t>
            </w:r>
          </w:p>
        </w:tc>
        <w:tc>
          <w:tcPr>
            <w:tcW w:w="5210" w:type="dxa"/>
            <w:vAlign w:val="center"/>
          </w:tcPr>
          <w:p w:rsidR="00833965" w:rsidRPr="00833965" w:rsidRDefault="00833965" w:rsidP="00C4201C">
            <w:pPr>
              <w:widowControl w:val="0"/>
              <w:snapToGrid w:val="0"/>
              <w:jc w:val="center"/>
              <w:rPr>
                <w:rFonts w:cs="Times New Roman"/>
                <w:sz w:val="24"/>
                <w:szCs w:val="24"/>
              </w:rPr>
            </w:pPr>
            <w:r w:rsidRPr="00833965">
              <w:rPr>
                <w:rFonts w:cs="Times New Roman"/>
                <w:sz w:val="24"/>
                <w:szCs w:val="24"/>
              </w:rPr>
              <w:t>Знакомство нового сотрудника со своими рабочими обязательствами и запросами, которые к нему будет предъявлять руководство</w:t>
            </w:r>
          </w:p>
        </w:tc>
      </w:tr>
      <w:tr w:rsidR="00833965" w:rsidRPr="00833965" w:rsidTr="00C4201C">
        <w:tc>
          <w:tcPr>
            <w:tcW w:w="534" w:type="dxa"/>
            <w:vAlign w:val="center"/>
          </w:tcPr>
          <w:p w:rsidR="00833965" w:rsidRPr="00833965" w:rsidRDefault="00833965" w:rsidP="00C4201C">
            <w:pPr>
              <w:widowControl w:val="0"/>
              <w:snapToGrid w:val="0"/>
              <w:jc w:val="center"/>
              <w:rPr>
                <w:rFonts w:cs="Times New Roman"/>
                <w:b/>
                <w:sz w:val="24"/>
                <w:szCs w:val="24"/>
              </w:rPr>
            </w:pPr>
            <w:r w:rsidRPr="00833965">
              <w:rPr>
                <w:rFonts w:cs="Times New Roman"/>
                <w:b/>
                <w:sz w:val="24"/>
                <w:szCs w:val="24"/>
              </w:rPr>
              <w:t>Б</w:t>
            </w:r>
          </w:p>
        </w:tc>
        <w:tc>
          <w:tcPr>
            <w:tcW w:w="2976" w:type="dxa"/>
            <w:vAlign w:val="center"/>
          </w:tcPr>
          <w:p w:rsidR="00833965" w:rsidRPr="00833965" w:rsidRDefault="00833965" w:rsidP="00C4201C">
            <w:pPr>
              <w:widowControl w:val="0"/>
              <w:snapToGrid w:val="0"/>
              <w:jc w:val="center"/>
              <w:rPr>
                <w:rFonts w:cs="Times New Roman"/>
                <w:sz w:val="24"/>
                <w:szCs w:val="24"/>
              </w:rPr>
            </w:pPr>
            <w:r w:rsidRPr="00833965">
              <w:rPr>
                <w:rFonts w:cs="Times New Roman"/>
                <w:sz w:val="24"/>
                <w:szCs w:val="24"/>
              </w:rPr>
              <w:t>Ориентация</w:t>
            </w:r>
          </w:p>
        </w:tc>
        <w:tc>
          <w:tcPr>
            <w:tcW w:w="851" w:type="dxa"/>
            <w:vAlign w:val="center"/>
          </w:tcPr>
          <w:p w:rsidR="00833965" w:rsidRPr="00833965" w:rsidRDefault="00833965" w:rsidP="00C4201C">
            <w:pPr>
              <w:widowControl w:val="0"/>
              <w:snapToGrid w:val="0"/>
              <w:jc w:val="center"/>
              <w:rPr>
                <w:rFonts w:cs="Times New Roman"/>
                <w:sz w:val="24"/>
                <w:szCs w:val="24"/>
              </w:rPr>
            </w:pPr>
            <w:r w:rsidRPr="00833965">
              <w:rPr>
                <w:rFonts w:cs="Times New Roman"/>
                <w:sz w:val="24"/>
                <w:szCs w:val="24"/>
              </w:rPr>
              <w:t>2</w:t>
            </w:r>
          </w:p>
        </w:tc>
        <w:tc>
          <w:tcPr>
            <w:tcW w:w="5210" w:type="dxa"/>
            <w:vAlign w:val="center"/>
          </w:tcPr>
          <w:p w:rsidR="00833965" w:rsidRPr="00833965" w:rsidRDefault="00833965" w:rsidP="00C4201C">
            <w:pPr>
              <w:widowControl w:val="0"/>
              <w:snapToGrid w:val="0"/>
              <w:jc w:val="center"/>
              <w:rPr>
                <w:rFonts w:cs="Times New Roman"/>
                <w:sz w:val="24"/>
                <w:szCs w:val="24"/>
              </w:rPr>
            </w:pPr>
            <w:r w:rsidRPr="00833965">
              <w:rPr>
                <w:rFonts w:cs="Times New Roman"/>
                <w:sz w:val="24"/>
                <w:szCs w:val="24"/>
              </w:rPr>
              <w:t>Незаметное преодоление рабочих и межличностных трудностей и вхождение в стабильный рабочий процесс</w:t>
            </w:r>
          </w:p>
        </w:tc>
      </w:tr>
      <w:tr w:rsidR="00833965" w:rsidRPr="00833965" w:rsidTr="00C4201C">
        <w:tc>
          <w:tcPr>
            <w:tcW w:w="534" w:type="dxa"/>
            <w:vAlign w:val="center"/>
          </w:tcPr>
          <w:p w:rsidR="00833965" w:rsidRPr="00833965" w:rsidRDefault="00833965" w:rsidP="00C4201C">
            <w:pPr>
              <w:widowControl w:val="0"/>
              <w:snapToGrid w:val="0"/>
              <w:jc w:val="center"/>
              <w:rPr>
                <w:rFonts w:cs="Times New Roman"/>
                <w:b/>
                <w:sz w:val="24"/>
                <w:szCs w:val="24"/>
              </w:rPr>
            </w:pPr>
            <w:r w:rsidRPr="00833965">
              <w:rPr>
                <w:rFonts w:cs="Times New Roman"/>
                <w:b/>
                <w:sz w:val="24"/>
                <w:szCs w:val="24"/>
              </w:rPr>
              <w:t>В</w:t>
            </w:r>
          </w:p>
        </w:tc>
        <w:tc>
          <w:tcPr>
            <w:tcW w:w="2976" w:type="dxa"/>
            <w:vAlign w:val="center"/>
          </w:tcPr>
          <w:p w:rsidR="00833965" w:rsidRPr="00833965" w:rsidRDefault="00833965" w:rsidP="00C4201C">
            <w:pPr>
              <w:widowControl w:val="0"/>
              <w:snapToGrid w:val="0"/>
              <w:jc w:val="center"/>
              <w:rPr>
                <w:rFonts w:cs="Times New Roman"/>
                <w:sz w:val="24"/>
                <w:szCs w:val="24"/>
              </w:rPr>
            </w:pPr>
            <w:r w:rsidRPr="00833965">
              <w:rPr>
                <w:rFonts w:cs="Times New Roman"/>
                <w:sz w:val="24"/>
                <w:szCs w:val="24"/>
              </w:rPr>
              <w:t>Действенная адаптация</w:t>
            </w:r>
          </w:p>
        </w:tc>
        <w:tc>
          <w:tcPr>
            <w:tcW w:w="851" w:type="dxa"/>
            <w:vAlign w:val="center"/>
          </w:tcPr>
          <w:p w:rsidR="00833965" w:rsidRPr="00833965" w:rsidRDefault="00833965" w:rsidP="00C4201C">
            <w:pPr>
              <w:widowControl w:val="0"/>
              <w:snapToGrid w:val="0"/>
              <w:jc w:val="center"/>
              <w:rPr>
                <w:rFonts w:cs="Times New Roman"/>
                <w:sz w:val="24"/>
                <w:szCs w:val="24"/>
              </w:rPr>
            </w:pPr>
            <w:r w:rsidRPr="00833965">
              <w:rPr>
                <w:rFonts w:cs="Times New Roman"/>
                <w:sz w:val="24"/>
                <w:szCs w:val="24"/>
              </w:rPr>
              <w:t>3</w:t>
            </w:r>
          </w:p>
        </w:tc>
        <w:tc>
          <w:tcPr>
            <w:tcW w:w="5210" w:type="dxa"/>
            <w:vAlign w:val="center"/>
          </w:tcPr>
          <w:p w:rsidR="00833965" w:rsidRPr="00833965" w:rsidRDefault="00833965" w:rsidP="00C4201C">
            <w:pPr>
              <w:widowControl w:val="0"/>
              <w:snapToGrid w:val="0"/>
              <w:jc w:val="center"/>
              <w:rPr>
                <w:rFonts w:cs="Times New Roman"/>
                <w:sz w:val="24"/>
                <w:szCs w:val="24"/>
              </w:rPr>
            </w:pPr>
            <w:r w:rsidRPr="00833965">
              <w:rPr>
                <w:rFonts w:cs="Times New Roman"/>
                <w:sz w:val="24"/>
                <w:szCs w:val="24"/>
              </w:rPr>
              <w:t>Ознакомление с особенностями гостиницы, знакомство с коллегами, рабочим местом, поведенческими нормами</w:t>
            </w:r>
          </w:p>
        </w:tc>
      </w:tr>
      <w:tr w:rsidR="00833965" w:rsidRPr="00833965" w:rsidTr="00C4201C">
        <w:tc>
          <w:tcPr>
            <w:tcW w:w="534" w:type="dxa"/>
            <w:vAlign w:val="center"/>
          </w:tcPr>
          <w:p w:rsidR="00833965" w:rsidRPr="00833965" w:rsidRDefault="00833965" w:rsidP="00C4201C">
            <w:pPr>
              <w:widowControl w:val="0"/>
              <w:snapToGrid w:val="0"/>
              <w:jc w:val="center"/>
              <w:rPr>
                <w:rFonts w:cs="Times New Roman"/>
                <w:b/>
                <w:sz w:val="24"/>
                <w:szCs w:val="24"/>
              </w:rPr>
            </w:pPr>
            <w:r w:rsidRPr="00833965">
              <w:rPr>
                <w:rFonts w:cs="Times New Roman"/>
                <w:b/>
                <w:sz w:val="24"/>
                <w:szCs w:val="24"/>
              </w:rPr>
              <w:t>Г</w:t>
            </w:r>
          </w:p>
        </w:tc>
        <w:tc>
          <w:tcPr>
            <w:tcW w:w="2976" w:type="dxa"/>
            <w:vAlign w:val="center"/>
          </w:tcPr>
          <w:p w:rsidR="00833965" w:rsidRPr="00833965" w:rsidRDefault="00833965" w:rsidP="00C4201C">
            <w:pPr>
              <w:widowControl w:val="0"/>
              <w:snapToGrid w:val="0"/>
              <w:jc w:val="center"/>
              <w:rPr>
                <w:rFonts w:cs="Times New Roman"/>
                <w:sz w:val="24"/>
                <w:szCs w:val="24"/>
              </w:rPr>
            </w:pPr>
            <w:r w:rsidRPr="00833965">
              <w:rPr>
                <w:rFonts w:cs="Times New Roman"/>
                <w:sz w:val="24"/>
                <w:szCs w:val="24"/>
              </w:rPr>
              <w:t>Функционирование</w:t>
            </w:r>
          </w:p>
        </w:tc>
        <w:tc>
          <w:tcPr>
            <w:tcW w:w="851" w:type="dxa"/>
            <w:vAlign w:val="center"/>
          </w:tcPr>
          <w:p w:rsidR="00833965" w:rsidRPr="00833965" w:rsidRDefault="00833965" w:rsidP="00C4201C">
            <w:pPr>
              <w:widowControl w:val="0"/>
              <w:snapToGrid w:val="0"/>
              <w:jc w:val="center"/>
              <w:rPr>
                <w:rFonts w:cs="Times New Roman"/>
                <w:sz w:val="24"/>
                <w:szCs w:val="24"/>
              </w:rPr>
            </w:pPr>
            <w:r w:rsidRPr="00833965">
              <w:rPr>
                <w:rFonts w:cs="Times New Roman"/>
                <w:sz w:val="24"/>
                <w:szCs w:val="24"/>
              </w:rPr>
              <w:t>4</w:t>
            </w:r>
          </w:p>
        </w:tc>
        <w:tc>
          <w:tcPr>
            <w:tcW w:w="5210" w:type="dxa"/>
            <w:vAlign w:val="center"/>
          </w:tcPr>
          <w:p w:rsidR="00833965" w:rsidRPr="00833965" w:rsidRDefault="00833965" w:rsidP="00C4201C">
            <w:pPr>
              <w:widowControl w:val="0"/>
              <w:snapToGrid w:val="0"/>
              <w:jc w:val="center"/>
              <w:rPr>
                <w:rFonts w:cs="Times New Roman"/>
                <w:sz w:val="24"/>
                <w:szCs w:val="24"/>
              </w:rPr>
            </w:pPr>
            <w:r w:rsidRPr="00833965">
              <w:rPr>
                <w:rFonts w:cs="Times New Roman"/>
                <w:sz w:val="24"/>
                <w:szCs w:val="24"/>
              </w:rPr>
              <w:t>Привыкание новичка к своему статусу, самостоятельное выполнение им практических заданий и включение в дружеские отношения с коллективом</w:t>
            </w:r>
          </w:p>
        </w:tc>
      </w:tr>
    </w:tbl>
    <w:p w:rsidR="00833965" w:rsidRPr="00833965" w:rsidRDefault="00833965" w:rsidP="00833965">
      <w:pPr>
        <w:spacing w:after="0" w:line="240" w:lineRule="auto"/>
        <w:ind w:firstLine="709"/>
        <w:jc w:val="both"/>
        <w:rPr>
          <w:rFonts w:cs="Times New Roman"/>
          <w:szCs w:val="24"/>
        </w:rPr>
      </w:pPr>
    </w:p>
    <w:p w:rsidR="00833965" w:rsidRPr="00833965" w:rsidRDefault="00833965" w:rsidP="00C4201C">
      <w:pPr>
        <w:widowControl w:val="0"/>
        <w:tabs>
          <w:tab w:val="left" w:pos="1101"/>
        </w:tabs>
        <w:snapToGrid w:val="0"/>
        <w:spacing w:after="0" w:line="240" w:lineRule="auto"/>
        <w:jc w:val="both"/>
        <w:rPr>
          <w:rFonts w:cs="Times New Roman"/>
          <w:szCs w:val="24"/>
        </w:rPr>
      </w:pPr>
      <w:r w:rsidRPr="00833965">
        <w:rPr>
          <w:rFonts w:cs="Times New Roman"/>
          <w:szCs w:val="24"/>
        </w:rPr>
        <w:t>Запишите выбранные цифры под соответствующими буквами:</w:t>
      </w:r>
    </w:p>
    <w:tbl>
      <w:tblPr>
        <w:tblW w:w="3316" w:type="pct"/>
        <w:tblCellMar>
          <w:left w:w="0" w:type="dxa"/>
          <w:right w:w="0" w:type="dxa"/>
        </w:tblCellMar>
        <w:tblLook w:val="0420" w:firstRow="1" w:lastRow="0" w:firstColumn="0" w:lastColumn="0" w:noHBand="0" w:noVBand="1"/>
      </w:tblPr>
      <w:tblGrid>
        <w:gridCol w:w="1560"/>
        <w:gridCol w:w="1679"/>
        <w:gridCol w:w="1679"/>
        <w:gridCol w:w="1678"/>
      </w:tblGrid>
      <w:tr w:rsidR="00C4201C" w:rsidRPr="005B186B" w:rsidTr="00C4201C">
        <w:trPr>
          <w:trHeight w:val="321"/>
        </w:trPr>
        <w:tc>
          <w:tcPr>
            <w:tcW w:w="118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C4201C" w:rsidRPr="005B186B" w:rsidRDefault="00C4201C" w:rsidP="004914DD">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А</w:t>
            </w: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C4201C" w:rsidRPr="005B186B" w:rsidRDefault="00C4201C" w:rsidP="004914DD">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Б</w:t>
            </w: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C4201C" w:rsidRPr="005B186B" w:rsidRDefault="00C4201C" w:rsidP="004914DD">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В</w:t>
            </w:r>
          </w:p>
        </w:tc>
        <w:tc>
          <w:tcPr>
            <w:tcW w:w="1273" w:type="pct"/>
            <w:tcBorders>
              <w:top w:val="single" w:sz="8" w:space="0" w:color="000000"/>
              <w:left w:val="single" w:sz="8" w:space="0" w:color="000000"/>
              <w:bottom w:val="single" w:sz="8" w:space="0" w:color="000000"/>
              <w:right w:val="single" w:sz="8" w:space="0" w:color="000000"/>
            </w:tcBorders>
          </w:tcPr>
          <w:p w:rsidR="00C4201C" w:rsidRPr="005B186B" w:rsidRDefault="00C4201C" w:rsidP="004914DD">
            <w:pPr>
              <w:spacing w:after="0" w:line="240" w:lineRule="auto"/>
              <w:jc w:val="center"/>
              <w:rPr>
                <w:rFonts w:eastAsia="Times New Roman" w:cs="Times New Roman"/>
                <w:b/>
                <w:bCs/>
                <w:color w:val="000000" w:themeColor="text1"/>
                <w:szCs w:val="24"/>
                <w:lang w:eastAsia="ru-RU"/>
              </w:rPr>
            </w:pPr>
            <w:r w:rsidRPr="005B186B">
              <w:rPr>
                <w:rFonts w:eastAsia="Times New Roman" w:cs="Times New Roman"/>
                <w:b/>
                <w:bCs/>
                <w:color w:val="000000" w:themeColor="text1"/>
                <w:szCs w:val="24"/>
                <w:lang w:eastAsia="ru-RU"/>
              </w:rPr>
              <w:t>Г</w:t>
            </w:r>
          </w:p>
        </w:tc>
      </w:tr>
      <w:tr w:rsidR="00C4201C" w:rsidRPr="005B186B" w:rsidTr="00C4201C">
        <w:trPr>
          <w:trHeight w:val="326"/>
        </w:trPr>
        <w:tc>
          <w:tcPr>
            <w:tcW w:w="1182"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C4201C" w:rsidRPr="005B186B" w:rsidRDefault="00C4201C" w:rsidP="004914DD">
            <w:pPr>
              <w:spacing w:after="0" w:line="240" w:lineRule="auto"/>
              <w:jc w:val="both"/>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C4201C" w:rsidRPr="005B186B" w:rsidRDefault="00C4201C" w:rsidP="004914DD">
            <w:pPr>
              <w:spacing w:after="0" w:line="240" w:lineRule="auto"/>
              <w:jc w:val="both"/>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C4201C" w:rsidRPr="005B186B" w:rsidRDefault="00C4201C" w:rsidP="004914DD">
            <w:pPr>
              <w:spacing w:after="0" w:line="240" w:lineRule="auto"/>
              <w:jc w:val="both"/>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tcPr>
          <w:p w:rsidR="00C4201C" w:rsidRPr="005B186B" w:rsidRDefault="00C4201C" w:rsidP="004914DD">
            <w:pPr>
              <w:spacing w:after="0" w:line="240" w:lineRule="auto"/>
              <w:jc w:val="both"/>
              <w:rPr>
                <w:rFonts w:eastAsia="Times New Roman" w:cs="Times New Roman"/>
                <w:szCs w:val="24"/>
                <w:lang w:eastAsia="ru-RU"/>
              </w:rPr>
            </w:pPr>
          </w:p>
        </w:tc>
      </w:tr>
    </w:tbl>
    <w:p w:rsidR="009C619B" w:rsidRDefault="009C619B" w:rsidP="004462D9">
      <w:pPr>
        <w:spacing w:after="0" w:line="240" w:lineRule="auto"/>
        <w:rPr>
          <w:rFonts w:cs="Times New Roman"/>
          <w:b/>
          <w:szCs w:val="24"/>
        </w:rPr>
      </w:pPr>
    </w:p>
    <w:p w:rsidR="009C619B" w:rsidRDefault="009C619B"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604.</w:t>
      </w:r>
    </w:p>
    <w:p w:rsidR="001C5A9E" w:rsidRPr="001C5A9E" w:rsidRDefault="001C5A9E" w:rsidP="001C5A9E">
      <w:pPr>
        <w:spacing w:after="0" w:line="240" w:lineRule="auto"/>
        <w:jc w:val="both"/>
        <w:rPr>
          <w:rFonts w:eastAsia="Times New Roman" w:cs="Times New Roman"/>
          <w:b/>
          <w:bCs/>
          <w:i/>
        </w:rPr>
      </w:pPr>
      <w:r w:rsidRPr="001C5A9E">
        <w:rPr>
          <w:rFonts w:eastAsia="Times New Roman" w:cs="Times New Roman"/>
          <w:b/>
          <w:bCs/>
          <w:i/>
        </w:rPr>
        <w:t>Прочитайте текст, выберите правильный вариант ответа и запишите аргументы, обосновывающие выбор ответа.</w:t>
      </w:r>
    </w:p>
    <w:p w:rsidR="001C5A9E" w:rsidRPr="00A442C7" w:rsidRDefault="001C5A9E" w:rsidP="001C5A9E">
      <w:pPr>
        <w:spacing w:after="0" w:line="240" w:lineRule="auto"/>
        <w:ind w:firstLine="709"/>
        <w:jc w:val="both"/>
        <w:rPr>
          <w:rFonts w:cs="Times New Roman"/>
        </w:rPr>
      </w:pPr>
      <w:r w:rsidRPr="00A442C7">
        <w:rPr>
          <w:rFonts w:cs="Times New Roman"/>
        </w:rPr>
        <w:t>Основны</w:t>
      </w:r>
      <w:r>
        <w:rPr>
          <w:rFonts w:cs="Times New Roman"/>
        </w:rPr>
        <w:t>ми</w:t>
      </w:r>
      <w:r w:rsidRPr="00A442C7">
        <w:rPr>
          <w:rFonts w:cs="Times New Roman"/>
        </w:rPr>
        <w:t xml:space="preserve"> направления</w:t>
      </w:r>
      <w:r>
        <w:rPr>
          <w:rFonts w:cs="Times New Roman"/>
        </w:rPr>
        <w:t>ми</w:t>
      </w:r>
      <w:r w:rsidRPr="00A442C7">
        <w:rPr>
          <w:rFonts w:cs="Times New Roman"/>
        </w:rPr>
        <w:t xml:space="preserve"> энергосбережения в инженерных системах гостиниц</w:t>
      </w:r>
      <w:r>
        <w:rPr>
          <w:rFonts w:cs="Times New Roman"/>
        </w:rPr>
        <w:t xml:space="preserve"> являются</w:t>
      </w:r>
      <w:r w:rsidRPr="00A442C7">
        <w:rPr>
          <w:rFonts w:cs="Times New Roman"/>
        </w:rPr>
        <w:t>:</w:t>
      </w:r>
    </w:p>
    <w:p w:rsidR="001C5A9E" w:rsidRPr="00A442C7" w:rsidRDefault="001C5A9E" w:rsidP="001C5A9E">
      <w:pPr>
        <w:spacing w:after="0" w:line="240" w:lineRule="auto"/>
        <w:jc w:val="both"/>
        <w:rPr>
          <w:rFonts w:cs="Times New Roman"/>
        </w:rPr>
      </w:pPr>
      <w:r w:rsidRPr="00A442C7">
        <w:rPr>
          <w:rFonts w:cs="Times New Roman"/>
        </w:rPr>
        <w:t>1) динамические системы отопления</w:t>
      </w:r>
      <w:r>
        <w:rPr>
          <w:rFonts w:cs="Times New Roman"/>
        </w:rPr>
        <w:t>;</w:t>
      </w:r>
    </w:p>
    <w:p w:rsidR="001C5A9E" w:rsidRPr="00A442C7" w:rsidRDefault="001C5A9E" w:rsidP="001C5A9E">
      <w:pPr>
        <w:spacing w:after="0" w:line="240" w:lineRule="auto"/>
        <w:jc w:val="both"/>
        <w:rPr>
          <w:rFonts w:cs="Times New Roman"/>
        </w:rPr>
      </w:pPr>
      <w:r w:rsidRPr="00A442C7">
        <w:rPr>
          <w:rFonts w:cs="Times New Roman"/>
        </w:rPr>
        <w:t>2) утилизация теплоты вентиляционных выбросов</w:t>
      </w:r>
      <w:r>
        <w:rPr>
          <w:rFonts w:cs="Times New Roman"/>
        </w:rPr>
        <w:t>;</w:t>
      </w:r>
    </w:p>
    <w:p w:rsidR="001C5A9E" w:rsidRPr="00A442C7" w:rsidRDefault="001C5A9E" w:rsidP="001C5A9E">
      <w:pPr>
        <w:spacing w:after="0" w:line="240" w:lineRule="auto"/>
        <w:jc w:val="both"/>
        <w:rPr>
          <w:rFonts w:cs="Times New Roman"/>
        </w:rPr>
      </w:pPr>
      <w:r w:rsidRPr="00A442C7">
        <w:rPr>
          <w:rFonts w:cs="Times New Roman"/>
        </w:rPr>
        <w:t>3) системы вентиляции с переменным расходом воздуха</w:t>
      </w:r>
      <w:r>
        <w:rPr>
          <w:rFonts w:cs="Times New Roman"/>
        </w:rPr>
        <w:t>;</w:t>
      </w:r>
    </w:p>
    <w:p w:rsidR="001C5A9E" w:rsidRPr="00A442C7" w:rsidRDefault="001C5A9E" w:rsidP="001C5A9E">
      <w:pPr>
        <w:spacing w:after="0" w:line="240" w:lineRule="auto"/>
        <w:jc w:val="both"/>
        <w:rPr>
          <w:rFonts w:cs="Times New Roman"/>
        </w:rPr>
      </w:pPr>
      <w:r w:rsidRPr="00A442C7">
        <w:rPr>
          <w:rFonts w:cs="Times New Roman"/>
        </w:rPr>
        <w:t>4) все варианты верны</w:t>
      </w:r>
      <w:r>
        <w:rPr>
          <w:rFonts w:cs="Times New Roman"/>
        </w:rPr>
        <w:t>.</w:t>
      </w:r>
    </w:p>
    <w:p w:rsidR="001C5A9E" w:rsidRPr="00F06B67" w:rsidRDefault="001C5A9E" w:rsidP="001C5A9E">
      <w:pPr>
        <w:spacing w:after="0" w:line="240" w:lineRule="auto"/>
        <w:jc w:val="both"/>
        <w:rPr>
          <w:rFonts w:eastAsia="Times New Roman" w:cs="Times New Roman"/>
          <w:b/>
        </w:rPr>
      </w:pPr>
      <w:r w:rsidRPr="00F06B67">
        <w:rPr>
          <w:rFonts w:eastAsia="Times New Roman" w:cs="Times New Roman"/>
          <w:b/>
        </w:rPr>
        <w:t>Ответ:</w:t>
      </w:r>
    </w:p>
    <w:p w:rsidR="001C5A9E" w:rsidRPr="00F06B67" w:rsidRDefault="001C5A9E" w:rsidP="001C5A9E">
      <w:pPr>
        <w:spacing w:after="0" w:line="240" w:lineRule="auto"/>
        <w:ind w:firstLine="709"/>
        <w:jc w:val="both"/>
        <w:rPr>
          <w:rFonts w:eastAsia="Times New Roman" w:cs="Times New Roman"/>
          <w:b/>
        </w:rPr>
      </w:pPr>
    </w:p>
    <w:p w:rsidR="001C5A9E" w:rsidRPr="00F06B67" w:rsidRDefault="001C5A9E" w:rsidP="001C5A9E">
      <w:pPr>
        <w:spacing w:after="0" w:line="240" w:lineRule="auto"/>
        <w:jc w:val="both"/>
        <w:rPr>
          <w:rFonts w:eastAsia="Times New Roman" w:cs="Times New Roman"/>
          <w:b/>
        </w:rPr>
      </w:pPr>
      <w:r w:rsidRPr="00F06B67">
        <w:rPr>
          <w:rFonts w:eastAsia="Times New Roman" w:cs="Times New Roman"/>
          <w:b/>
        </w:rPr>
        <w:t>Обоснование:</w:t>
      </w:r>
    </w:p>
    <w:p w:rsidR="009C619B" w:rsidRDefault="009C619B" w:rsidP="004462D9">
      <w:pPr>
        <w:spacing w:after="0" w:line="240" w:lineRule="auto"/>
        <w:rPr>
          <w:rFonts w:cs="Times New Roman"/>
          <w:b/>
          <w:szCs w:val="24"/>
        </w:rPr>
      </w:pPr>
    </w:p>
    <w:p w:rsidR="009C619B" w:rsidRDefault="009C619B"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605.</w:t>
      </w:r>
    </w:p>
    <w:p w:rsidR="001C5A9E" w:rsidRPr="001C5A9E" w:rsidRDefault="001C5A9E" w:rsidP="001C5A9E">
      <w:pPr>
        <w:widowControl w:val="0"/>
        <w:snapToGrid w:val="0"/>
        <w:spacing w:after="0" w:line="240" w:lineRule="auto"/>
        <w:jc w:val="both"/>
        <w:rPr>
          <w:rFonts w:cs="Times New Roman"/>
          <w:b/>
          <w:i/>
        </w:rPr>
      </w:pPr>
      <w:r w:rsidRPr="001C5A9E">
        <w:rPr>
          <w:rFonts w:cs="Times New Roman"/>
          <w:b/>
          <w:i/>
        </w:rPr>
        <w:t>Прочитайте текст и установите соответствие.</w:t>
      </w:r>
    </w:p>
    <w:p w:rsidR="001C5A9E" w:rsidRDefault="001C5A9E" w:rsidP="001C5A9E">
      <w:pPr>
        <w:spacing w:after="0" w:line="240" w:lineRule="auto"/>
        <w:ind w:firstLine="709"/>
        <w:jc w:val="both"/>
        <w:rPr>
          <w:rFonts w:cs="Times New Roman"/>
          <w:szCs w:val="28"/>
          <w:shd w:val="clear" w:color="auto" w:fill="FFFFFF"/>
        </w:rPr>
      </w:pPr>
      <w:r w:rsidRPr="00160247">
        <w:rPr>
          <w:rFonts w:cs="Times New Roman"/>
          <w:szCs w:val="28"/>
          <w:shd w:val="clear" w:color="auto" w:fill="FFFFFF"/>
        </w:rPr>
        <w:t>Методы изучения затрат рабочего времени – это способы получения информации об использовании фонда рабочего времени, рациональности выполнения производственной операции с целью повы</w:t>
      </w:r>
      <w:r>
        <w:rPr>
          <w:rFonts w:cs="Times New Roman"/>
          <w:szCs w:val="28"/>
          <w:shd w:val="clear" w:color="auto" w:fill="FFFFFF"/>
        </w:rPr>
        <w:t>шения производительности труда.</w:t>
      </w:r>
    </w:p>
    <w:p w:rsidR="001C5A9E" w:rsidRPr="00623B8B" w:rsidRDefault="001C5A9E" w:rsidP="001C5A9E">
      <w:pPr>
        <w:spacing w:after="0" w:line="240" w:lineRule="auto"/>
        <w:ind w:firstLine="709"/>
        <w:jc w:val="both"/>
        <w:rPr>
          <w:rFonts w:cs="Times New Roman"/>
        </w:rPr>
      </w:pPr>
      <w:r>
        <w:rPr>
          <w:rFonts w:cs="Times New Roman"/>
        </w:rPr>
        <w:t>Соотнесите вид метода изучения затрат рабочего времени и его краткую характеристику</w:t>
      </w:r>
      <w:r w:rsidRPr="00623B8B">
        <w:rPr>
          <w:rFonts w:cs="Times New Roman"/>
        </w:rPr>
        <w:t>.</w:t>
      </w:r>
    </w:p>
    <w:p w:rsidR="001C5A9E" w:rsidRPr="00F06B67" w:rsidRDefault="001C5A9E" w:rsidP="001C5A9E">
      <w:pPr>
        <w:widowControl w:val="0"/>
        <w:snapToGrid w:val="0"/>
        <w:spacing w:after="0" w:line="240" w:lineRule="auto"/>
        <w:ind w:firstLine="709"/>
        <w:jc w:val="both"/>
        <w:rPr>
          <w:rFonts w:cs="Times New Roman"/>
        </w:rPr>
      </w:pPr>
      <w:r w:rsidRPr="00F06B67">
        <w:rPr>
          <w:rFonts w:cs="Times New Roman"/>
        </w:rPr>
        <w:t>К каждой позиции, данной в левом столбце, подберите соответствующую позицию из правого столбца: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2551"/>
        <w:gridCol w:w="567"/>
        <w:gridCol w:w="5919"/>
      </w:tblGrid>
      <w:tr w:rsidR="001C5A9E" w:rsidRPr="000A7241" w:rsidTr="001C5A9E">
        <w:tc>
          <w:tcPr>
            <w:tcW w:w="3085" w:type="dxa"/>
            <w:gridSpan w:val="2"/>
            <w:shd w:val="clear" w:color="auto" w:fill="auto"/>
            <w:vAlign w:val="center"/>
          </w:tcPr>
          <w:p w:rsidR="001C5A9E" w:rsidRPr="000A7241" w:rsidRDefault="001C5A9E" w:rsidP="001C5A9E">
            <w:pPr>
              <w:widowControl w:val="0"/>
              <w:snapToGrid w:val="0"/>
              <w:spacing w:after="0" w:line="240" w:lineRule="auto"/>
              <w:jc w:val="center"/>
              <w:rPr>
                <w:rFonts w:cs="Times New Roman"/>
              </w:rPr>
            </w:pPr>
            <w:r>
              <w:rPr>
                <w:rFonts w:cs="Times New Roman"/>
              </w:rPr>
              <w:t>Вид метода изучения затрат рабочего времени</w:t>
            </w:r>
          </w:p>
        </w:tc>
        <w:tc>
          <w:tcPr>
            <w:tcW w:w="6486" w:type="dxa"/>
            <w:gridSpan w:val="2"/>
            <w:shd w:val="clear" w:color="auto" w:fill="auto"/>
            <w:vAlign w:val="center"/>
          </w:tcPr>
          <w:p w:rsidR="001C5A9E" w:rsidRPr="000A7241" w:rsidRDefault="001C5A9E" w:rsidP="001C5A9E">
            <w:pPr>
              <w:widowControl w:val="0"/>
              <w:snapToGrid w:val="0"/>
              <w:spacing w:after="0" w:line="240" w:lineRule="auto"/>
              <w:jc w:val="center"/>
              <w:rPr>
                <w:rFonts w:cs="Times New Roman"/>
              </w:rPr>
            </w:pPr>
            <w:r>
              <w:rPr>
                <w:rFonts w:cs="Times New Roman"/>
              </w:rPr>
              <w:t>Его краткая характеристика</w:t>
            </w:r>
          </w:p>
        </w:tc>
      </w:tr>
      <w:tr w:rsidR="001C5A9E" w:rsidRPr="000A7241" w:rsidTr="001C5A9E">
        <w:tc>
          <w:tcPr>
            <w:tcW w:w="534" w:type="dxa"/>
            <w:shd w:val="clear" w:color="auto" w:fill="auto"/>
            <w:vAlign w:val="center"/>
          </w:tcPr>
          <w:p w:rsidR="001C5A9E" w:rsidRPr="000A7241" w:rsidRDefault="001C5A9E" w:rsidP="001C5A9E">
            <w:pPr>
              <w:widowControl w:val="0"/>
              <w:snapToGrid w:val="0"/>
              <w:spacing w:after="0" w:line="240" w:lineRule="auto"/>
              <w:jc w:val="center"/>
              <w:rPr>
                <w:rFonts w:cs="Times New Roman"/>
                <w:b/>
              </w:rPr>
            </w:pPr>
            <w:r w:rsidRPr="000A7241">
              <w:rPr>
                <w:rFonts w:cs="Times New Roman"/>
                <w:b/>
              </w:rPr>
              <w:t>А</w:t>
            </w:r>
          </w:p>
        </w:tc>
        <w:tc>
          <w:tcPr>
            <w:tcW w:w="2551" w:type="dxa"/>
            <w:shd w:val="clear" w:color="auto" w:fill="auto"/>
            <w:vAlign w:val="center"/>
          </w:tcPr>
          <w:p w:rsidR="001C5A9E" w:rsidRPr="00C32F78" w:rsidRDefault="001C5A9E" w:rsidP="001C5A9E">
            <w:pPr>
              <w:keepLines/>
              <w:widowControl w:val="0"/>
              <w:suppressLineNumbers/>
              <w:suppressAutoHyphens/>
              <w:spacing w:after="0" w:line="240" w:lineRule="auto"/>
              <w:jc w:val="center"/>
              <w:rPr>
                <w:rFonts w:cs="Times New Roman"/>
                <w:szCs w:val="28"/>
              </w:rPr>
            </w:pPr>
            <w:r w:rsidRPr="00C32F78">
              <w:rPr>
                <w:rFonts w:cs="Times New Roman"/>
                <w:szCs w:val="28"/>
              </w:rPr>
              <w:t>Хронометраж</w:t>
            </w:r>
          </w:p>
        </w:tc>
        <w:tc>
          <w:tcPr>
            <w:tcW w:w="567" w:type="dxa"/>
            <w:shd w:val="clear" w:color="auto" w:fill="auto"/>
            <w:vAlign w:val="center"/>
          </w:tcPr>
          <w:p w:rsidR="001C5A9E" w:rsidRPr="00EF3992" w:rsidRDefault="001C5A9E" w:rsidP="001C5A9E">
            <w:pPr>
              <w:widowControl w:val="0"/>
              <w:snapToGrid w:val="0"/>
              <w:spacing w:after="0" w:line="240" w:lineRule="auto"/>
              <w:jc w:val="center"/>
              <w:rPr>
                <w:rFonts w:cs="Times New Roman"/>
              </w:rPr>
            </w:pPr>
            <w:r w:rsidRPr="00EF3992">
              <w:rPr>
                <w:rFonts w:cs="Times New Roman"/>
              </w:rPr>
              <w:t>1</w:t>
            </w:r>
          </w:p>
        </w:tc>
        <w:tc>
          <w:tcPr>
            <w:tcW w:w="5919" w:type="dxa"/>
            <w:shd w:val="clear" w:color="auto" w:fill="auto"/>
            <w:vAlign w:val="center"/>
          </w:tcPr>
          <w:p w:rsidR="001C5A9E" w:rsidRPr="00564333" w:rsidRDefault="001C5A9E" w:rsidP="001C5A9E">
            <w:pPr>
              <w:shd w:val="clear" w:color="auto" w:fill="FFFFFF"/>
              <w:spacing w:after="0" w:line="240" w:lineRule="auto"/>
              <w:jc w:val="center"/>
              <w:rPr>
                <w:rFonts w:eastAsia="Times New Roman" w:cs="Times New Roman"/>
                <w:sz w:val="20"/>
                <w:szCs w:val="20"/>
              </w:rPr>
            </w:pPr>
            <w:r>
              <w:rPr>
                <w:rFonts w:eastAsia="Times New Roman" w:cs="Times New Roman"/>
                <w:szCs w:val="28"/>
                <w:bdr w:val="none" w:sz="0" w:space="0" w:color="auto" w:frame="1"/>
              </w:rPr>
              <w:t>С</w:t>
            </w:r>
            <w:r w:rsidRPr="00564333">
              <w:rPr>
                <w:rFonts w:eastAsia="Times New Roman" w:cs="Times New Roman"/>
                <w:szCs w:val="28"/>
                <w:bdr w:val="none" w:sz="0" w:space="0" w:color="auto" w:frame="1"/>
              </w:rPr>
              <w:t>татистический способ получения средних данных о фактической загруженности рабочих и оборудования</w:t>
            </w:r>
            <w:r>
              <w:rPr>
                <w:rFonts w:eastAsia="Times New Roman" w:cs="Times New Roman"/>
                <w:szCs w:val="28"/>
                <w:bdr w:val="none" w:sz="0" w:space="0" w:color="auto" w:frame="1"/>
              </w:rPr>
              <w:t xml:space="preserve">, </w:t>
            </w:r>
            <w:r w:rsidRPr="00564333">
              <w:rPr>
                <w:rFonts w:eastAsia="Times New Roman" w:cs="Times New Roman"/>
                <w:szCs w:val="28"/>
                <w:bdr w:val="none" w:sz="0" w:space="0" w:color="auto" w:frame="1"/>
              </w:rPr>
              <w:t>осуществля</w:t>
            </w:r>
            <w:r>
              <w:rPr>
                <w:rFonts w:eastAsia="Times New Roman" w:cs="Times New Roman"/>
                <w:szCs w:val="28"/>
                <w:bdr w:val="none" w:sz="0" w:space="0" w:color="auto" w:frame="1"/>
              </w:rPr>
              <w:t>е</w:t>
            </w:r>
            <w:r w:rsidRPr="00564333">
              <w:rPr>
                <w:rFonts w:eastAsia="Times New Roman" w:cs="Times New Roman"/>
                <w:szCs w:val="28"/>
                <w:bdr w:val="none" w:sz="0" w:space="0" w:color="auto" w:frame="1"/>
              </w:rPr>
              <w:t>тся в процес</w:t>
            </w:r>
            <w:r>
              <w:rPr>
                <w:rFonts w:eastAsia="Times New Roman" w:cs="Times New Roman"/>
                <w:szCs w:val="28"/>
                <w:bdr w:val="none" w:sz="0" w:space="0" w:color="auto" w:frame="1"/>
              </w:rPr>
              <w:t>се обхода</w:t>
            </w:r>
          </w:p>
        </w:tc>
      </w:tr>
      <w:tr w:rsidR="001C5A9E" w:rsidRPr="000A7241" w:rsidTr="001C5A9E">
        <w:tc>
          <w:tcPr>
            <w:tcW w:w="534" w:type="dxa"/>
            <w:shd w:val="clear" w:color="auto" w:fill="auto"/>
            <w:vAlign w:val="center"/>
          </w:tcPr>
          <w:p w:rsidR="001C5A9E" w:rsidRPr="000A7241" w:rsidRDefault="001C5A9E" w:rsidP="001C5A9E">
            <w:pPr>
              <w:widowControl w:val="0"/>
              <w:snapToGrid w:val="0"/>
              <w:spacing w:after="0" w:line="240" w:lineRule="auto"/>
              <w:jc w:val="center"/>
              <w:rPr>
                <w:rFonts w:cs="Times New Roman"/>
                <w:b/>
              </w:rPr>
            </w:pPr>
            <w:r w:rsidRPr="000A7241">
              <w:rPr>
                <w:rFonts w:cs="Times New Roman"/>
                <w:b/>
              </w:rPr>
              <w:t>Б</w:t>
            </w:r>
          </w:p>
        </w:tc>
        <w:tc>
          <w:tcPr>
            <w:tcW w:w="2551" w:type="dxa"/>
            <w:shd w:val="clear" w:color="auto" w:fill="auto"/>
            <w:vAlign w:val="center"/>
          </w:tcPr>
          <w:p w:rsidR="001C5A9E" w:rsidRPr="00C32F78" w:rsidRDefault="001C5A9E" w:rsidP="001C5A9E">
            <w:pPr>
              <w:keepLines/>
              <w:widowControl w:val="0"/>
              <w:suppressLineNumbers/>
              <w:suppressAutoHyphens/>
              <w:spacing w:after="0" w:line="240" w:lineRule="auto"/>
              <w:jc w:val="center"/>
              <w:rPr>
                <w:rFonts w:cs="Times New Roman"/>
                <w:szCs w:val="28"/>
              </w:rPr>
            </w:pPr>
            <w:r w:rsidRPr="00C32F78">
              <w:rPr>
                <w:rFonts w:cs="Times New Roman"/>
                <w:szCs w:val="28"/>
              </w:rPr>
              <w:t>Фотография рабочего дня</w:t>
            </w:r>
          </w:p>
        </w:tc>
        <w:tc>
          <w:tcPr>
            <w:tcW w:w="567" w:type="dxa"/>
            <w:shd w:val="clear" w:color="auto" w:fill="auto"/>
            <w:vAlign w:val="center"/>
          </w:tcPr>
          <w:p w:rsidR="001C5A9E" w:rsidRPr="00EF3992" w:rsidRDefault="001C5A9E" w:rsidP="001C5A9E">
            <w:pPr>
              <w:widowControl w:val="0"/>
              <w:snapToGrid w:val="0"/>
              <w:spacing w:after="0" w:line="240" w:lineRule="auto"/>
              <w:jc w:val="center"/>
              <w:rPr>
                <w:rFonts w:cs="Times New Roman"/>
              </w:rPr>
            </w:pPr>
            <w:r w:rsidRPr="00EF3992">
              <w:rPr>
                <w:rFonts w:cs="Times New Roman"/>
              </w:rPr>
              <w:t>2</w:t>
            </w:r>
          </w:p>
        </w:tc>
        <w:tc>
          <w:tcPr>
            <w:tcW w:w="5919" w:type="dxa"/>
            <w:shd w:val="clear" w:color="auto" w:fill="auto"/>
            <w:vAlign w:val="center"/>
          </w:tcPr>
          <w:p w:rsidR="001C5A9E" w:rsidRPr="00AE0C9B" w:rsidRDefault="001C5A9E" w:rsidP="001C5A9E">
            <w:pPr>
              <w:keepLines/>
              <w:widowControl w:val="0"/>
              <w:suppressLineNumbers/>
              <w:suppressAutoHyphens/>
              <w:spacing w:after="0" w:line="240" w:lineRule="auto"/>
              <w:jc w:val="center"/>
              <w:rPr>
                <w:rFonts w:cs="Times New Roman"/>
                <w:szCs w:val="28"/>
              </w:rPr>
            </w:pPr>
            <w:r>
              <w:rPr>
                <w:rFonts w:cs="Times New Roman"/>
                <w:szCs w:val="28"/>
                <w:shd w:val="clear" w:color="auto" w:fill="FFFFFF"/>
              </w:rPr>
              <w:t>К</w:t>
            </w:r>
            <w:r w:rsidRPr="00AE0C9B">
              <w:rPr>
                <w:rFonts w:cs="Times New Roman"/>
                <w:szCs w:val="28"/>
                <w:shd w:val="clear" w:color="auto" w:fill="FFFFFF"/>
              </w:rPr>
              <w:t>омбинированное изучение операции, когда одновременно в одном измерении проводятся и фотография рабочего дня, и хронометраж.</w:t>
            </w:r>
          </w:p>
        </w:tc>
      </w:tr>
      <w:tr w:rsidR="001C5A9E" w:rsidRPr="000A7241" w:rsidTr="001C5A9E">
        <w:tc>
          <w:tcPr>
            <w:tcW w:w="534" w:type="dxa"/>
            <w:shd w:val="clear" w:color="auto" w:fill="auto"/>
            <w:vAlign w:val="center"/>
          </w:tcPr>
          <w:p w:rsidR="001C5A9E" w:rsidRPr="000A7241" w:rsidRDefault="001C5A9E" w:rsidP="001C5A9E">
            <w:pPr>
              <w:widowControl w:val="0"/>
              <w:snapToGrid w:val="0"/>
              <w:spacing w:after="0" w:line="240" w:lineRule="auto"/>
              <w:jc w:val="center"/>
              <w:rPr>
                <w:rFonts w:cs="Times New Roman"/>
                <w:b/>
              </w:rPr>
            </w:pPr>
            <w:r w:rsidRPr="000A7241">
              <w:rPr>
                <w:rFonts w:cs="Times New Roman"/>
                <w:b/>
              </w:rPr>
              <w:t>В</w:t>
            </w:r>
          </w:p>
        </w:tc>
        <w:tc>
          <w:tcPr>
            <w:tcW w:w="2551" w:type="dxa"/>
            <w:shd w:val="clear" w:color="auto" w:fill="auto"/>
            <w:vAlign w:val="center"/>
          </w:tcPr>
          <w:p w:rsidR="001C5A9E" w:rsidRPr="00C32F78" w:rsidRDefault="001C5A9E" w:rsidP="001C5A9E">
            <w:pPr>
              <w:keepLines/>
              <w:widowControl w:val="0"/>
              <w:suppressLineNumbers/>
              <w:suppressAutoHyphens/>
              <w:spacing w:after="0" w:line="240" w:lineRule="auto"/>
              <w:jc w:val="center"/>
              <w:rPr>
                <w:rFonts w:cs="Times New Roman"/>
                <w:szCs w:val="28"/>
              </w:rPr>
            </w:pPr>
            <w:r w:rsidRPr="00C32F78">
              <w:rPr>
                <w:rFonts w:cs="Times New Roman"/>
                <w:szCs w:val="28"/>
              </w:rPr>
              <w:t>Фотохронометраж</w:t>
            </w:r>
          </w:p>
        </w:tc>
        <w:tc>
          <w:tcPr>
            <w:tcW w:w="567" w:type="dxa"/>
            <w:shd w:val="clear" w:color="auto" w:fill="auto"/>
            <w:vAlign w:val="center"/>
          </w:tcPr>
          <w:p w:rsidR="001C5A9E" w:rsidRPr="00EF3992" w:rsidRDefault="001C5A9E" w:rsidP="001C5A9E">
            <w:pPr>
              <w:widowControl w:val="0"/>
              <w:snapToGrid w:val="0"/>
              <w:spacing w:after="0" w:line="240" w:lineRule="auto"/>
              <w:jc w:val="center"/>
              <w:rPr>
                <w:rFonts w:cs="Times New Roman"/>
              </w:rPr>
            </w:pPr>
            <w:r w:rsidRPr="00EF3992">
              <w:rPr>
                <w:rFonts w:cs="Times New Roman"/>
              </w:rPr>
              <w:t>3</w:t>
            </w:r>
          </w:p>
        </w:tc>
        <w:tc>
          <w:tcPr>
            <w:tcW w:w="5919" w:type="dxa"/>
            <w:shd w:val="clear" w:color="auto" w:fill="auto"/>
            <w:vAlign w:val="center"/>
          </w:tcPr>
          <w:p w:rsidR="001C5A9E" w:rsidRPr="00AE0C9B" w:rsidRDefault="001C5A9E" w:rsidP="001C5A9E">
            <w:pPr>
              <w:keepLines/>
              <w:widowControl w:val="0"/>
              <w:suppressLineNumbers/>
              <w:suppressAutoHyphens/>
              <w:spacing w:after="0" w:line="240" w:lineRule="auto"/>
              <w:jc w:val="center"/>
              <w:rPr>
                <w:rFonts w:cs="Times New Roman"/>
                <w:szCs w:val="28"/>
              </w:rPr>
            </w:pPr>
            <w:r>
              <w:rPr>
                <w:rFonts w:cs="Times New Roman"/>
                <w:szCs w:val="28"/>
                <w:shd w:val="clear" w:color="auto" w:fill="FFFFFF"/>
              </w:rPr>
              <w:t>И</w:t>
            </w:r>
            <w:r w:rsidRPr="00AE0C9B">
              <w:rPr>
                <w:rFonts w:cs="Times New Roman"/>
                <w:szCs w:val="28"/>
                <w:shd w:val="clear" w:color="auto" w:fill="FFFFFF"/>
              </w:rPr>
              <w:t>зуч</w:t>
            </w:r>
            <w:r>
              <w:rPr>
                <w:rFonts w:cs="Times New Roman"/>
                <w:szCs w:val="28"/>
                <w:shd w:val="clear" w:color="auto" w:fill="FFFFFF"/>
              </w:rPr>
              <w:t>ение</w:t>
            </w:r>
            <w:r w:rsidRPr="00AE0C9B">
              <w:rPr>
                <w:rFonts w:cs="Times New Roman"/>
                <w:szCs w:val="28"/>
                <w:shd w:val="clear" w:color="auto" w:fill="FFFFFF"/>
              </w:rPr>
              <w:t xml:space="preserve"> операции путем наблюдения и изменение затрат рабочего времени на выполнение отдельных элементов, повторяющихся при изготовлении каждой единицы продукции</w:t>
            </w:r>
          </w:p>
        </w:tc>
      </w:tr>
      <w:tr w:rsidR="001C5A9E" w:rsidRPr="000A7241" w:rsidTr="001C5A9E">
        <w:tc>
          <w:tcPr>
            <w:tcW w:w="534" w:type="dxa"/>
            <w:shd w:val="clear" w:color="auto" w:fill="auto"/>
            <w:vAlign w:val="center"/>
          </w:tcPr>
          <w:p w:rsidR="001C5A9E" w:rsidRPr="000A7241" w:rsidRDefault="001C5A9E" w:rsidP="001C5A9E">
            <w:pPr>
              <w:widowControl w:val="0"/>
              <w:snapToGrid w:val="0"/>
              <w:spacing w:after="0" w:line="240" w:lineRule="auto"/>
              <w:jc w:val="center"/>
              <w:rPr>
                <w:rFonts w:cs="Times New Roman"/>
                <w:b/>
              </w:rPr>
            </w:pPr>
            <w:r w:rsidRPr="000A7241">
              <w:rPr>
                <w:rFonts w:cs="Times New Roman"/>
                <w:b/>
              </w:rPr>
              <w:t>Г</w:t>
            </w:r>
          </w:p>
        </w:tc>
        <w:tc>
          <w:tcPr>
            <w:tcW w:w="2551" w:type="dxa"/>
            <w:shd w:val="clear" w:color="auto" w:fill="auto"/>
            <w:vAlign w:val="center"/>
          </w:tcPr>
          <w:p w:rsidR="001C5A9E" w:rsidRPr="00C32F78" w:rsidRDefault="001C5A9E" w:rsidP="001C5A9E">
            <w:pPr>
              <w:keepLines/>
              <w:widowControl w:val="0"/>
              <w:suppressLineNumbers/>
              <w:suppressAutoHyphens/>
              <w:spacing w:after="0" w:line="240" w:lineRule="auto"/>
              <w:jc w:val="center"/>
              <w:rPr>
                <w:rFonts w:cs="Times New Roman"/>
                <w:szCs w:val="28"/>
              </w:rPr>
            </w:pPr>
            <w:r w:rsidRPr="00C32F78">
              <w:rPr>
                <w:rFonts w:cs="Times New Roman"/>
                <w:szCs w:val="28"/>
              </w:rPr>
              <w:t>Метод моментальных наблюдений</w:t>
            </w:r>
          </w:p>
        </w:tc>
        <w:tc>
          <w:tcPr>
            <w:tcW w:w="567" w:type="dxa"/>
            <w:shd w:val="clear" w:color="auto" w:fill="auto"/>
            <w:vAlign w:val="center"/>
          </w:tcPr>
          <w:p w:rsidR="001C5A9E" w:rsidRPr="00EF3992" w:rsidRDefault="001C5A9E" w:rsidP="001C5A9E">
            <w:pPr>
              <w:widowControl w:val="0"/>
              <w:snapToGrid w:val="0"/>
              <w:spacing w:after="0" w:line="240" w:lineRule="auto"/>
              <w:jc w:val="center"/>
              <w:rPr>
                <w:rFonts w:cs="Times New Roman"/>
              </w:rPr>
            </w:pPr>
            <w:r w:rsidRPr="00EF3992">
              <w:rPr>
                <w:rFonts w:cs="Times New Roman"/>
              </w:rPr>
              <w:t>4</w:t>
            </w:r>
          </w:p>
        </w:tc>
        <w:tc>
          <w:tcPr>
            <w:tcW w:w="5919" w:type="dxa"/>
            <w:shd w:val="clear" w:color="auto" w:fill="auto"/>
            <w:vAlign w:val="center"/>
          </w:tcPr>
          <w:p w:rsidR="001C5A9E" w:rsidRPr="00AE0C9B" w:rsidRDefault="001C5A9E" w:rsidP="001C5A9E">
            <w:pPr>
              <w:keepLines/>
              <w:widowControl w:val="0"/>
              <w:suppressLineNumbers/>
              <w:suppressAutoHyphens/>
              <w:spacing w:after="0" w:line="240" w:lineRule="auto"/>
              <w:jc w:val="center"/>
              <w:rPr>
                <w:rFonts w:cs="Times New Roman"/>
                <w:szCs w:val="28"/>
              </w:rPr>
            </w:pPr>
            <w:r w:rsidRPr="00AE0C9B">
              <w:rPr>
                <w:rFonts w:cs="Times New Roman"/>
                <w:szCs w:val="28"/>
                <w:shd w:val="clear" w:color="auto" w:fill="FFFFFF"/>
              </w:rPr>
              <w:t>Изуч</w:t>
            </w:r>
            <w:r>
              <w:rPr>
                <w:rFonts w:cs="Times New Roman"/>
                <w:szCs w:val="28"/>
                <w:shd w:val="clear" w:color="auto" w:fill="FFFFFF"/>
              </w:rPr>
              <w:t>ение</w:t>
            </w:r>
            <w:r w:rsidRPr="00AE0C9B">
              <w:rPr>
                <w:rFonts w:cs="Times New Roman"/>
                <w:szCs w:val="28"/>
                <w:shd w:val="clear" w:color="auto" w:fill="FFFFFF"/>
              </w:rPr>
              <w:t xml:space="preserve"> и фикс</w:t>
            </w:r>
            <w:r>
              <w:rPr>
                <w:rFonts w:cs="Times New Roman"/>
                <w:szCs w:val="28"/>
                <w:shd w:val="clear" w:color="auto" w:fill="FFFFFF"/>
              </w:rPr>
              <w:t>ация</w:t>
            </w:r>
            <w:r w:rsidRPr="00AE0C9B">
              <w:rPr>
                <w:rFonts w:cs="Times New Roman"/>
                <w:szCs w:val="28"/>
                <w:shd w:val="clear" w:color="auto" w:fill="FFFFFF"/>
              </w:rPr>
              <w:t xml:space="preserve"> все</w:t>
            </w:r>
            <w:r>
              <w:rPr>
                <w:rFonts w:cs="Times New Roman"/>
                <w:szCs w:val="28"/>
                <w:shd w:val="clear" w:color="auto" w:fill="FFFFFF"/>
              </w:rPr>
              <w:t>х затрат</w:t>
            </w:r>
            <w:r w:rsidRPr="00AE0C9B">
              <w:rPr>
                <w:rFonts w:cs="Times New Roman"/>
                <w:szCs w:val="28"/>
                <w:shd w:val="clear" w:color="auto" w:fill="FFFFFF"/>
              </w:rPr>
              <w:t xml:space="preserve"> рабочего времени, которые возникают на рабочем месте в течение смены или части смены</w:t>
            </w:r>
          </w:p>
        </w:tc>
      </w:tr>
    </w:tbl>
    <w:p w:rsidR="001C5A9E" w:rsidRPr="00F06B67" w:rsidRDefault="001C5A9E" w:rsidP="001C5A9E">
      <w:pPr>
        <w:widowControl w:val="0"/>
        <w:snapToGrid w:val="0"/>
        <w:spacing w:after="0" w:line="240" w:lineRule="auto"/>
        <w:ind w:firstLine="709"/>
        <w:jc w:val="both"/>
        <w:rPr>
          <w:rFonts w:cs="Times New Roman"/>
          <w:szCs w:val="28"/>
        </w:rPr>
      </w:pPr>
    </w:p>
    <w:p w:rsidR="001C5A9E" w:rsidRPr="00F06B67" w:rsidRDefault="001C5A9E" w:rsidP="001C5A9E">
      <w:pPr>
        <w:widowControl w:val="0"/>
        <w:tabs>
          <w:tab w:val="left" w:pos="1101"/>
        </w:tabs>
        <w:snapToGrid w:val="0"/>
        <w:spacing w:after="0" w:line="240" w:lineRule="auto"/>
        <w:jc w:val="both"/>
        <w:rPr>
          <w:rFonts w:cs="Times New Roman"/>
        </w:rPr>
      </w:pPr>
      <w:r w:rsidRPr="00F06B67">
        <w:rPr>
          <w:rFonts w:cs="Times New Roman"/>
        </w:rPr>
        <w:t>Запишите выбранные цифры под соответствующими буквами:</w:t>
      </w:r>
    </w:p>
    <w:tbl>
      <w:tblPr>
        <w:tblW w:w="3316" w:type="pct"/>
        <w:tblCellMar>
          <w:left w:w="0" w:type="dxa"/>
          <w:right w:w="0" w:type="dxa"/>
        </w:tblCellMar>
        <w:tblLook w:val="0420" w:firstRow="1" w:lastRow="0" w:firstColumn="0" w:lastColumn="0" w:noHBand="0" w:noVBand="1"/>
      </w:tblPr>
      <w:tblGrid>
        <w:gridCol w:w="1560"/>
        <w:gridCol w:w="1679"/>
        <w:gridCol w:w="1679"/>
        <w:gridCol w:w="1678"/>
      </w:tblGrid>
      <w:tr w:rsidR="001C5A9E" w:rsidRPr="005B186B" w:rsidTr="00245140">
        <w:trPr>
          <w:trHeight w:val="321"/>
        </w:trPr>
        <w:tc>
          <w:tcPr>
            <w:tcW w:w="118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1C5A9E" w:rsidRPr="005B186B" w:rsidRDefault="001C5A9E" w:rsidP="00245140">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А</w:t>
            </w: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1C5A9E" w:rsidRPr="005B186B" w:rsidRDefault="001C5A9E" w:rsidP="00245140">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Б</w:t>
            </w: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1C5A9E" w:rsidRPr="005B186B" w:rsidRDefault="001C5A9E" w:rsidP="00245140">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В</w:t>
            </w:r>
          </w:p>
        </w:tc>
        <w:tc>
          <w:tcPr>
            <w:tcW w:w="1273" w:type="pct"/>
            <w:tcBorders>
              <w:top w:val="single" w:sz="8" w:space="0" w:color="000000"/>
              <w:left w:val="single" w:sz="8" w:space="0" w:color="000000"/>
              <w:bottom w:val="single" w:sz="8" w:space="0" w:color="000000"/>
              <w:right w:val="single" w:sz="8" w:space="0" w:color="000000"/>
            </w:tcBorders>
          </w:tcPr>
          <w:p w:rsidR="001C5A9E" w:rsidRPr="005B186B" w:rsidRDefault="001C5A9E" w:rsidP="00245140">
            <w:pPr>
              <w:spacing w:after="0" w:line="240" w:lineRule="auto"/>
              <w:jc w:val="center"/>
              <w:rPr>
                <w:rFonts w:eastAsia="Times New Roman" w:cs="Times New Roman"/>
                <w:b/>
                <w:bCs/>
                <w:color w:val="000000" w:themeColor="text1"/>
                <w:szCs w:val="24"/>
                <w:lang w:eastAsia="ru-RU"/>
              </w:rPr>
            </w:pPr>
            <w:r w:rsidRPr="005B186B">
              <w:rPr>
                <w:rFonts w:eastAsia="Times New Roman" w:cs="Times New Roman"/>
                <w:b/>
                <w:bCs/>
                <w:color w:val="000000" w:themeColor="text1"/>
                <w:szCs w:val="24"/>
                <w:lang w:eastAsia="ru-RU"/>
              </w:rPr>
              <w:t>Г</w:t>
            </w:r>
          </w:p>
        </w:tc>
      </w:tr>
      <w:tr w:rsidR="001C5A9E" w:rsidRPr="005B186B" w:rsidTr="00245140">
        <w:trPr>
          <w:trHeight w:val="326"/>
        </w:trPr>
        <w:tc>
          <w:tcPr>
            <w:tcW w:w="1182"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1C5A9E" w:rsidRPr="005B186B" w:rsidRDefault="001C5A9E" w:rsidP="00245140">
            <w:pPr>
              <w:spacing w:after="0" w:line="240" w:lineRule="auto"/>
              <w:jc w:val="both"/>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1C5A9E" w:rsidRPr="005B186B" w:rsidRDefault="001C5A9E" w:rsidP="00245140">
            <w:pPr>
              <w:spacing w:after="0" w:line="240" w:lineRule="auto"/>
              <w:jc w:val="both"/>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1C5A9E" w:rsidRPr="005B186B" w:rsidRDefault="001C5A9E" w:rsidP="00245140">
            <w:pPr>
              <w:spacing w:after="0" w:line="240" w:lineRule="auto"/>
              <w:jc w:val="both"/>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tcPr>
          <w:p w:rsidR="001C5A9E" w:rsidRPr="005B186B" w:rsidRDefault="001C5A9E" w:rsidP="00245140">
            <w:pPr>
              <w:spacing w:after="0" w:line="240" w:lineRule="auto"/>
              <w:jc w:val="both"/>
              <w:rPr>
                <w:rFonts w:eastAsia="Times New Roman" w:cs="Times New Roman"/>
                <w:szCs w:val="24"/>
                <w:lang w:eastAsia="ru-RU"/>
              </w:rPr>
            </w:pPr>
          </w:p>
        </w:tc>
      </w:tr>
    </w:tbl>
    <w:p w:rsidR="009C619B" w:rsidRDefault="009C619B" w:rsidP="004462D9">
      <w:pPr>
        <w:spacing w:after="0" w:line="240" w:lineRule="auto"/>
        <w:rPr>
          <w:rFonts w:cs="Times New Roman"/>
          <w:b/>
          <w:szCs w:val="24"/>
        </w:rPr>
      </w:pPr>
    </w:p>
    <w:p w:rsidR="004B1322" w:rsidRDefault="004B1322" w:rsidP="004462D9">
      <w:pPr>
        <w:spacing w:after="0" w:line="240" w:lineRule="auto"/>
        <w:rPr>
          <w:rFonts w:cs="Times New Roman"/>
          <w:b/>
          <w:szCs w:val="24"/>
        </w:rPr>
      </w:pPr>
    </w:p>
    <w:p w:rsidR="009C619B" w:rsidRPr="00700E02" w:rsidRDefault="009C619B" w:rsidP="004462D9">
      <w:pPr>
        <w:spacing w:after="0" w:line="240" w:lineRule="auto"/>
        <w:rPr>
          <w:rFonts w:cs="Times New Roman"/>
          <w:b/>
          <w:szCs w:val="24"/>
        </w:rPr>
      </w:pPr>
      <w:r w:rsidRPr="00700E02">
        <w:rPr>
          <w:rFonts w:cs="Times New Roman"/>
          <w:b/>
          <w:szCs w:val="24"/>
        </w:rPr>
        <w:t>Задание 606.</w:t>
      </w:r>
    </w:p>
    <w:p w:rsidR="001C5A9E" w:rsidRPr="001C5A9E" w:rsidRDefault="001C5A9E" w:rsidP="001C5A9E">
      <w:pPr>
        <w:widowControl w:val="0"/>
        <w:snapToGrid w:val="0"/>
        <w:spacing w:after="0" w:line="240" w:lineRule="auto"/>
        <w:jc w:val="both"/>
        <w:rPr>
          <w:rFonts w:cs="Times New Roman"/>
          <w:b/>
          <w:i/>
        </w:rPr>
      </w:pPr>
      <w:r w:rsidRPr="001C5A9E">
        <w:rPr>
          <w:rFonts w:cs="Times New Roman"/>
          <w:b/>
          <w:i/>
        </w:rPr>
        <w:t>Прочитайте текст и установите соответствие.</w:t>
      </w:r>
    </w:p>
    <w:p w:rsidR="00700E02" w:rsidRDefault="00700E02" w:rsidP="00700E02">
      <w:pPr>
        <w:shd w:val="clear" w:color="auto" w:fill="FFFFFF"/>
        <w:spacing w:after="0" w:line="240" w:lineRule="auto"/>
        <w:ind w:firstLine="709"/>
        <w:jc w:val="both"/>
        <w:rPr>
          <w:rFonts w:cs="Times New Roman"/>
        </w:rPr>
      </w:pPr>
      <w:r>
        <w:rPr>
          <w:rFonts w:cs="Times New Roman"/>
        </w:rPr>
        <w:t>Для осуществления контроля за работой горничных и соблюдением ими стандартов уборки разработаны нормативы проведения уборочных работ.</w:t>
      </w:r>
    </w:p>
    <w:p w:rsidR="00700E02" w:rsidRPr="001A5CBE" w:rsidRDefault="00700E02" w:rsidP="00700E02">
      <w:pPr>
        <w:shd w:val="clear" w:color="auto" w:fill="FFFFFF"/>
        <w:spacing w:after="0" w:line="240" w:lineRule="auto"/>
        <w:ind w:firstLine="709"/>
        <w:jc w:val="both"/>
        <w:rPr>
          <w:rFonts w:cs="Times New Roman"/>
        </w:rPr>
      </w:pPr>
      <w:r w:rsidRPr="001A5CBE">
        <w:rPr>
          <w:rFonts w:cs="Times New Roman"/>
        </w:rPr>
        <w:t>Соотнесите виды уборочных работ и нормативы их проведения (в расчете на 1 м</w:t>
      </w:r>
      <w:r w:rsidRPr="001A5CBE">
        <w:rPr>
          <w:rFonts w:cs="Times New Roman"/>
          <w:vertAlign w:val="superscript"/>
        </w:rPr>
        <w:t>2</w:t>
      </w:r>
      <w:r w:rsidRPr="001A5CBE">
        <w:rPr>
          <w:rFonts w:cs="Times New Roman"/>
        </w:rPr>
        <w:t>).</w:t>
      </w:r>
    </w:p>
    <w:p w:rsidR="00700E02" w:rsidRPr="001C5A9E" w:rsidRDefault="00700E02" w:rsidP="00700E02">
      <w:pPr>
        <w:widowControl w:val="0"/>
        <w:snapToGrid w:val="0"/>
        <w:spacing w:after="0" w:line="240" w:lineRule="auto"/>
        <w:ind w:firstLine="709"/>
        <w:jc w:val="both"/>
        <w:rPr>
          <w:rFonts w:cs="Times New Roman"/>
        </w:rPr>
      </w:pPr>
      <w:r w:rsidRPr="001A5CBE">
        <w:rPr>
          <w:rFonts w:cs="Times New Roman"/>
        </w:rPr>
        <w:t>К каждой позиции, данной в левом столбце, подберите соответствующую позицию из правого столбца: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969"/>
        <w:gridCol w:w="567"/>
        <w:gridCol w:w="4677"/>
      </w:tblGrid>
      <w:tr w:rsidR="00700E02" w:rsidRPr="006A64CC" w:rsidTr="006636D4">
        <w:tc>
          <w:tcPr>
            <w:tcW w:w="4503" w:type="dxa"/>
            <w:gridSpan w:val="2"/>
            <w:shd w:val="clear" w:color="auto" w:fill="auto"/>
            <w:vAlign w:val="center"/>
          </w:tcPr>
          <w:p w:rsidR="00700E02" w:rsidRDefault="00700E02" w:rsidP="006636D4">
            <w:pPr>
              <w:spacing w:after="0" w:line="240" w:lineRule="auto"/>
              <w:jc w:val="center"/>
              <w:rPr>
                <w:rFonts w:cs="Times New Roman"/>
                <w:bCs/>
              </w:rPr>
            </w:pPr>
            <w:r w:rsidRPr="001C5A9E">
              <w:rPr>
                <w:rFonts w:cs="Times New Roman"/>
                <w:bCs/>
              </w:rPr>
              <w:t>Виды уборочных работ</w:t>
            </w:r>
          </w:p>
          <w:p w:rsidR="00700E02" w:rsidRPr="001C5A9E" w:rsidRDefault="00700E02" w:rsidP="006636D4">
            <w:pPr>
              <w:spacing w:after="0" w:line="240" w:lineRule="auto"/>
              <w:jc w:val="center"/>
              <w:rPr>
                <w:rFonts w:cs="Times New Roman"/>
                <w:bCs/>
              </w:rPr>
            </w:pPr>
          </w:p>
        </w:tc>
        <w:tc>
          <w:tcPr>
            <w:tcW w:w="5244" w:type="dxa"/>
            <w:gridSpan w:val="2"/>
            <w:shd w:val="clear" w:color="auto" w:fill="auto"/>
            <w:vAlign w:val="center"/>
          </w:tcPr>
          <w:p w:rsidR="00700E02" w:rsidRPr="001C5A9E" w:rsidRDefault="00700E02" w:rsidP="006636D4">
            <w:pPr>
              <w:spacing w:after="0" w:line="240" w:lineRule="auto"/>
              <w:jc w:val="center"/>
              <w:rPr>
                <w:rFonts w:cs="Times New Roman"/>
                <w:bCs/>
              </w:rPr>
            </w:pPr>
            <w:r w:rsidRPr="001C5A9E">
              <w:rPr>
                <w:rFonts w:cs="Times New Roman"/>
              </w:rPr>
              <w:t>Нормативы их проведения (в расчете на 1 м</w:t>
            </w:r>
            <w:r w:rsidRPr="001C5A9E">
              <w:rPr>
                <w:rFonts w:cs="Times New Roman"/>
                <w:vertAlign w:val="superscript"/>
              </w:rPr>
              <w:t>2</w:t>
            </w:r>
            <w:r w:rsidRPr="001C5A9E">
              <w:rPr>
                <w:rFonts w:cs="Times New Roman"/>
              </w:rPr>
              <w:t>)</w:t>
            </w:r>
          </w:p>
        </w:tc>
      </w:tr>
      <w:tr w:rsidR="00700E02" w:rsidRPr="006A64CC" w:rsidTr="006636D4">
        <w:tc>
          <w:tcPr>
            <w:tcW w:w="534" w:type="dxa"/>
            <w:shd w:val="clear" w:color="auto" w:fill="auto"/>
            <w:vAlign w:val="center"/>
          </w:tcPr>
          <w:p w:rsidR="00700E02" w:rsidRPr="001A5CBE" w:rsidRDefault="00700E02" w:rsidP="006636D4">
            <w:pPr>
              <w:widowControl w:val="0"/>
              <w:snapToGrid w:val="0"/>
              <w:spacing w:after="0" w:line="240" w:lineRule="auto"/>
              <w:jc w:val="center"/>
              <w:rPr>
                <w:rFonts w:cs="Times New Roman"/>
                <w:b/>
                <w:szCs w:val="28"/>
              </w:rPr>
            </w:pPr>
            <w:r w:rsidRPr="001A5CBE">
              <w:rPr>
                <w:rFonts w:cs="Times New Roman"/>
                <w:b/>
                <w:szCs w:val="28"/>
              </w:rPr>
              <w:t>А</w:t>
            </w:r>
          </w:p>
        </w:tc>
        <w:tc>
          <w:tcPr>
            <w:tcW w:w="3969" w:type="dxa"/>
            <w:shd w:val="clear" w:color="auto" w:fill="auto"/>
            <w:vAlign w:val="center"/>
          </w:tcPr>
          <w:p w:rsidR="00700E02" w:rsidRDefault="00700E02" w:rsidP="006636D4">
            <w:pPr>
              <w:widowControl w:val="0"/>
              <w:snapToGrid w:val="0"/>
              <w:spacing w:after="0" w:line="240" w:lineRule="auto"/>
              <w:jc w:val="center"/>
              <w:rPr>
                <w:rFonts w:cs="Times New Roman"/>
                <w:szCs w:val="28"/>
              </w:rPr>
            </w:pPr>
            <w:r>
              <w:rPr>
                <w:rFonts w:cs="Times New Roman"/>
                <w:szCs w:val="28"/>
              </w:rPr>
              <w:t>Чистка кровати пылесосом</w:t>
            </w:r>
          </w:p>
          <w:p w:rsidR="00700E02" w:rsidRPr="001A5CBE" w:rsidRDefault="00700E02" w:rsidP="006636D4">
            <w:pPr>
              <w:widowControl w:val="0"/>
              <w:snapToGrid w:val="0"/>
              <w:spacing w:after="0" w:line="240" w:lineRule="auto"/>
              <w:jc w:val="center"/>
              <w:rPr>
                <w:rFonts w:cs="Times New Roman"/>
                <w:szCs w:val="28"/>
              </w:rPr>
            </w:pPr>
          </w:p>
        </w:tc>
        <w:tc>
          <w:tcPr>
            <w:tcW w:w="567" w:type="dxa"/>
            <w:shd w:val="clear" w:color="auto" w:fill="auto"/>
            <w:vAlign w:val="center"/>
          </w:tcPr>
          <w:p w:rsidR="00700E02" w:rsidRPr="001C5A9E" w:rsidRDefault="00700E02" w:rsidP="006636D4">
            <w:pPr>
              <w:widowControl w:val="0"/>
              <w:snapToGrid w:val="0"/>
              <w:spacing w:after="0" w:line="240" w:lineRule="auto"/>
              <w:jc w:val="center"/>
              <w:rPr>
                <w:rFonts w:cs="Times New Roman"/>
                <w:szCs w:val="28"/>
              </w:rPr>
            </w:pPr>
            <w:r w:rsidRPr="001C5A9E">
              <w:rPr>
                <w:rFonts w:cs="Times New Roman"/>
                <w:szCs w:val="28"/>
              </w:rPr>
              <w:t>1</w:t>
            </w:r>
          </w:p>
        </w:tc>
        <w:tc>
          <w:tcPr>
            <w:tcW w:w="4677" w:type="dxa"/>
            <w:shd w:val="clear" w:color="auto" w:fill="auto"/>
            <w:vAlign w:val="center"/>
          </w:tcPr>
          <w:p w:rsidR="00700E02" w:rsidRPr="001A5CBE" w:rsidRDefault="00700E02" w:rsidP="006636D4">
            <w:pPr>
              <w:spacing w:after="0" w:line="240" w:lineRule="auto"/>
              <w:jc w:val="center"/>
              <w:rPr>
                <w:rFonts w:cs="Times New Roman"/>
                <w:bCs/>
              </w:rPr>
            </w:pPr>
            <w:r>
              <w:rPr>
                <w:rFonts w:cs="Times New Roman"/>
                <w:bCs/>
              </w:rPr>
              <w:t>82</w:t>
            </w:r>
            <w:r w:rsidRPr="001A5CBE">
              <w:rPr>
                <w:rFonts w:cs="Times New Roman"/>
                <w:bCs/>
              </w:rPr>
              <w:t xml:space="preserve"> секунд</w:t>
            </w:r>
            <w:r>
              <w:rPr>
                <w:rFonts w:cs="Times New Roman"/>
                <w:bCs/>
              </w:rPr>
              <w:t>ы</w:t>
            </w:r>
          </w:p>
        </w:tc>
      </w:tr>
      <w:tr w:rsidR="00700E02" w:rsidRPr="006A64CC" w:rsidTr="006636D4">
        <w:tc>
          <w:tcPr>
            <w:tcW w:w="534" w:type="dxa"/>
            <w:shd w:val="clear" w:color="auto" w:fill="auto"/>
            <w:vAlign w:val="center"/>
          </w:tcPr>
          <w:p w:rsidR="00700E02" w:rsidRPr="001A5CBE" w:rsidRDefault="00700E02" w:rsidP="006636D4">
            <w:pPr>
              <w:widowControl w:val="0"/>
              <w:snapToGrid w:val="0"/>
              <w:spacing w:after="0" w:line="240" w:lineRule="auto"/>
              <w:jc w:val="center"/>
              <w:rPr>
                <w:rFonts w:cs="Times New Roman"/>
                <w:b/>
                <w:szCs w:val="28"/>
              </w:rPr>
            </w:pPr>
            <w:r w:rsidRPr="001A5CBE">
              <w:rPr>
                <w:rFonts w:cs="Times New Roman"/>
                <w:b/>
                <w:szCs w:val="28"/>
              </w:rPr>
              <w:t>Б</w:t>
            </w:r>
          </w:p>
        </w:tc>
        <w:tc>
          <w:tcPr>
            <w:tcW w:w="3969" w:type="dxa"/>
            <w:shd w:val="clear" w:color="auto" w:fill="auto"/>
            <w:vAlign w:val="center"/>
          </w:tcPr>
          <w:p w:rsidR="00700E02" w:rsidRDefault="00700E02" w:rsidP="006636D4">
            <w:pPr>
              <w:widowControl w:val="0"/>
              <w:snapToGrid w:val="0"/>
              <w:spacing w:after="0" w:line="240" w:lineRule="auto"/>
              <w:jc w:val="center"/>
              <w:rPr>
                <w:rFonts w:cs="Times New Roman"/>
                <w:szCs w:val="28"/>
              </w:rPr>
            </w:pPr>
            <w:r>
              <w:rPr>
                <w:rFonts w:cs="Times New Roman"/>
                <w:szCs w:val="28"/>
              </w:rPr>
              <w:t>Мытье холодильника</w:t>
            </w:r>
          </w:p>
          <w:p w:rsidR="00700E02" w:rsidRPr="001A5CBE" w:rsidRDefault="00700E02" w:rsidP="006636D4">
            <w:pPr>
              <w:widowControl w:val="0"/>
              <w:snapToGrid w:val="0"/>
              <w:spacing w:after="0" w:line="240" w:lineRule="auto"/>
              <w:jc w:val="center"/>
              <w:rPr>
                <w:rFonts w:cs="Times New Roman"/>
                <w:szCs w:val="28"/>
              </w:rPr>
            </w:pPr>
          </w:p>
        </w:tc>
        <w:tc>
          <w:tcPr>
            <w:tcW w:w="567" w:type="dxa"/>
            <w:shd w:val="clear" w:color="auto" w:fill="auto"/>
            <w:vAlign w:val="center"/>
          </w:tcPr>
          <w:p w:rsidR="00700E02" w:rsidRPr="001C5A9E" w:rsidRDefault="00700E02" w:rsidP="006636D4">
            <w:pPr>
              <w:widowControl w:val="0"/>
              <w:snapToGrid w:val="0"/>
              <w:spacing w:after="0" w:line="240" w:lineRule="auto"/>
              <w:jc w:val="center"/>
              <w:rPr>
                <w:rFonts w:cs="Times New Roman"/>
                <w:szCs w:val="28"/>
              </w:rPr>
            </w:pPr>
            <w:r w:rsidRPr="001C5A9E">
              <w:rPr>
                <w:rFonts w:cs="Times New Roman"/>
                <w:szCs w:val="28"/>
              </w:rPr>
              <w:t>2</w:t>
            </w:r>
          </w:p>
        </w:tc>
        <w:tc>
          <w:tcPr>
            <w:tcW w:w="4677" w:type="dxa"/>
            <w:shd w:val="clear" w:color="auto" w:fill="auto"/>
            <w:vAlign w:val="center"/>
          </w:tcPr>
          <w:p w:rsidR="00700E02" w:rsidRPr="001A5CBE" w:rsidRDefault="00700E02" w:rsidP="006636D4">
            <w:pPr>
              <w:spacing w:after="0" w:line="240" w:lineRule="auto"/>
              <w:jc w:val="center"/>
              <w:rPr>
                <w:rFonts w:cs="Times New Roman"/>
                <w:bCs/>
              </w:rPr>
            </w:pPr>
            <w:r w:rsidRPr="001A5CBE">
              <w:rPr>
                <w:rFonts w:cs="Times New Roman"/>
              </w:rPr>
              <w:t>53 секунды</w:t>
            </w:r>
          </w:p>
        </w:tc>
      </w:tr>
      <w:tr w:rsidR="00700E02" w:rsidRPr="006A64CC" w:rsidTr="006636D4">
        <w:tc>
          <w:tcPr>
            <w:tcW w:w="534" w:type="dxa"/>
            <w:shd w:val="clear" w:color="auto" w:fill="auto"/>
            <w:vAlign w:val="center"/>
          </w:tcPr>
          <w:p w:rsidR="00700E02" w:rsidRPr="001A5CBE" w:rsidRDefault="00700E02" w:rsidP="006636D4">
            <w:pPr>
              <w:widowControl w:val="0"/>
              <w:snapToGrid w:val="0"/>
              <w:spacing w:after="0" w:line="240" w:lineRule="auto"/>
              <w:jc w:val="center"/>
              <w:rPr>
                <w:rFonts w:cs="Times New Roman"/>
                <w:b/>
                <w:szCs w:val="28"/>
              </w:rPr>
            </w:pPr>
            <w:r w:rsidRPr="001A5CBE">
              <w:rPr>
                <w:rFonts w:cs="Times New Roman"/>
                <w:b/>
                <w:szCs w:val="28"/>
              </w:rPr>
              <w:t>В</w:t>
            </w:r>
          </w:p>
        </w:tc>
        <w:tc>
          <w:tcPr>
            <w:tcW w:w="3969" w:type="dxa"/>
            <w:shd w:val="clear" w:color="auto" w:fill="auto"/>
            <w:vAlign w:val="center"/>
          </w:tcPr>
          <w:p w:rsidR="00700E02" w:rsidRDefault="00700E02" w:rsidP="006636D4">
            <w:pPr>
              <w:widowControl w:val="0"/>
              <w:snapToGrid w:val="0"/>
              <w:spacing w:after="0" w:line="240" w:lineRule="auto"/>
              <w:jc w:val="center"/>
              <w:rPr>
                <w:rFonts w:cs="Times New Roman"/>
                <w:szCs w:val="28"/>
              </w:rPr>
            </w:pPr>
            <w:r>
              <w:rPr>
                <w:rFonts w:cs="Times New Roman"/>
                <w:szCs w:val="28"/>
              </w:rPr>
              <w:t>Влажная протирка стены</w:t>
            </w:r>
          </w:p>
          <w:p w:rsidR="00700E02" w:rsidRPr="001A5CBE" w:rsidRDefault="00700E02" w:rsidP="006636D4">
            <w:pPr>
              <w:widowControl w:val="0"/>
              <w:snapToGrid w:val="0"/>
              <w:spacing w:after="0" w:line="240" w:lineRule="auto"/>
              <w:jc w:val="center"/>
              <w:rPr>
                <w:rFonts w:cs="Times New Roman"/>
                <w:szCs w:val="28"/>
              </w:rPr>
            </w:pPr>
          </w:p>
        </w:tc>
        <w:tc>
          <w:tcPr>
            <w:tcW w:w="567" w:type="dxa"/>
            <w:shd w:val="clear" w:color="auto" w:fill="auto"/>
            <w:vAlign w:val="center"/>
          </w:tcPr>
          <w:p w:rsidR="00700E02" w:rsidRPr="001C5A9E" w:rsidRDefault="00700E02" w:rsidP="006636D4">
            <w:pPr>
              <w:widowControl w:val="0"/>
              <w:snapToGrid w:val="0"/>
              <w:spacing w:after="0" w:line="240" w:lineRule="auto"/>
              <w:jc w:val="center"/>
              <w:rPr>
                <w:rFonts w:cs="Times New Roman"/>
                <w:szCs w:val="28"/>
              </w:rPr>
            </w:pPr>
            <w:r w:rsidRPr="001C5A9E">
              <w:rPr>
                <w:rFonts w:cs="Times New Roman"/>
                <w:szCs w:val="28"/>
              </w:rPr>
              <w:t>3</w:t>
            </w:r>
          </w:p>
        </w:tc>
        <w:tc>
          <w:tcPr>
            <w:tcW w:w="4677" w:type="dxa"/>
            <w:shd w:val="clear" w:color="auto" w:fill="auto"/>
            <w:vAlign w:val="center"/>
          </w:tcPr>
          <w:p w:rsidR="00700E02" w:rsidRPr="001A5CBE" w:rsidRDefault="00700E02" w:rsidP="006636D4">
            <w:pPr>
              <w:spacing w:after="0" w:line="240" w:lineRule="auto"/>
              <w:jc w:val="center"/>
              <w:rPr>
                <w:rFonts w:cs="Times New Roman"/>
              </w:rPr>
            </w:pPr>
            <w:r>
              <w:rPr>
                <w:rFonts w:cs="Times New Roman"/>
              </w:rPr>
              <w:t>4</w:t>
            </w:r>
            <w:r w:rsidRPr="001A5CBE">
              <w:rPr>
                <w:rFonts w:cs="Times New Roman"/>
              </w:rPr>
              <w:t>5 секунд</w:t>
            </w:r>
          </w:p>
        </w:tc>
      </w:tr>
      <w:tr w:rsidR="00700E02" w:rsidRPr="006A64CC" w:rsidTr="006636D4">
        <w:tc>
          <w:tcPr>
            <w:tcW w:w="534" w:type="dxa"/>
            <w:shd w:val="clear" w:color="auto" w:fill="auto"/>
            <w:vAlign w:val="center"/>
          </w:tcPr>
          <w:p w:rsidR="00700E02" w:rsidRPr="001A5CBE" w:rsidRDefault="00700E02" w:rsidP="006636D4">
            <w:pPr>
              <w:widowControl w:val="0"/>
              <w:snapToGrid w:val="0"/>
              <w:spacing w:after="0" w:line="240" w:lineRule="auto"/>
              <w:jc w:val="center"/>
              <w:rPr>
                <w:rFonts w:cs="Times New Roman"/>
                <w:b/>
                <w:szCs w:val="28"/>
              </w:rPr>
            </w:pPr>
            <w:r w:rsidRPr="001A5CBE">
              <w:rPr>
                <w:rFonts w:cs="Times New Roman"/>
                <w:b/>
                <w:szCs w:val="28"/>
              </w:rPr>
              <w:t>Г</w:t>
            </w:r>
          </w:p>
        </w:tc>
        <w:tc>
          <w:tcPr>
            <w:tcW w:w="3969" w:type="dxa"/>
            <w:shd w:val="clear" w:color="auto" w:fill="auto"/>
            <w:vAlign w:val="center"/>
          </w:tcPr>
          <w:p w:rsidR="00700E02" w:rsidRDefault="00700E02" w:rsidP="006636D4">
            <w:pPr>
              <w:widowControl w:val="0"/>
              <w:snapToGrid w:val="0"/>
              <w:spacing w:after="0" w:line="240" w:lineRule="auto"/>
              <w:jc w:val="center"/>
              <w:rPr>
                <w:rFonts w:cs="Times New Roman"/>
                <w:szCs w:val="28"/>
              </w:rPr>
            </w:pPr>
            <w:r>
              <w:rPr>
                <w:rFonts w:cs="Times New Roman"/>
                <w:szCs w:val="28"/>
              </w:rPr>
              <w:t>Сухая протирка платяного шкафа</w:t>
            </w:r>
          </w:p>
          <w:p w:rsidR="00700E02" w:rsidRPr="001A5CBE" w:rsidRDefault="00700E02" w:rsidP="006636D4">
            <w:pPr>
              <w:widowControl w:val="0"/>
              <w:snapToGrid w:val="0"/>
              <w:spacing w:after="0" w:line="240" w:lineRule="auto"/>
              <w:jc w:val="center"/>
              <w:rPr>
                <w:rFonts w:cs="Times New Roman"/>
                <w:szCs w:val="28"/>
              </w:rPr>
            </w:pPr>
          </w:p>
        </w:tc>
        <w:tc>
          <w:tcPr>
            <w:tcW w:w="567" w:type="dxa"/>
            <w:shd w:val="clear" w:color="auto" w:fill="auto"/>
            <w:vAlign w:val="center"/>
          </w:tcPr>
          <w:p w:rsidR="00700E02" w:rsidRPr="001C5A9E" w:rsidRDefault="00700E02" w:rsidP="006636D4">
            <w:pPr>
              <w:widowControl w:val="0"/>
              <w:snapToGrid w:val="0"/>
              <w:spacing w:after="0" w:line="240" w:lineRule="auto"/>
              <w:jc w:val="center"/>
              <w:rPr>
                <w:rFonts w:cs="Times New Roman"/>
                <w:szCs w:val="28"/>
              </w:rPr>
            </w:pPr>
            <w:r w:rsidRPr="001C5A9E">
              <w:rPr>
                <w:rFonts w:cs="Times New Roman"/>
                <w:szCs w:val="28"/>
              </w:rPr>
              <w:t>4</w:t>
            </w:r>
          </w:p>
        </w:tc>
        <w:tc>
          <w:tcPr>
            <w:tcW w:w="4677" w:type="dxa"/>
            <w:shd w:val="clear" w:color="auto" w:fill="auto"/>
            <w:vAlign w:val="center"/>
          </w:tcPr>
          <w:p w:rsidR="00700E02" w:rsidRPr="001A5CBE" w:rsidRDefault="00700E02" w:rsidP="006636D4">
            <w:pPr>
              <w:spacing w:after="0" w:line="240" w:lineRule="auto"/>
              <w:jc w:val="center"/>
              <w:rPr>
                <w:rFonts w:cs="Times New Roman"/>
                <w:bCs/>
              </w:rPr>
            </w:pPr>
            <w:r>
              <w:rPr>
                <w:rFonts w:cs="Times New Roman"/>
                <w:bCs/>
              </w:rPr>
              <w:t>6 минут</w:t>
            </w:r>
          </w:p>
        </w:tc>
      </w:tr>
      <w:tr w:rsidR="00700E02" w:rsidRPr="006A64CC" w:rsidTr="006636D4">
        <w:tc>
          <w:tcPr>
            <w:tcW w:w="534" w:type="dxa"/>
            <w:shd w:val="clear" w:color="auto" w:fill="auto"/>
            <w:vAlign w:val="center"/>
          </w:tcPr>
          <w:p w:rsidR="00700E02" w:rsidRPr="001A5CBE" w:rsidRDefault="00700E02" w:rsidP="006636D4">
            <w:pPr>
              <w:widowControl w:val="0"/>
              <w:snapToGrid w:val="0"/>
              <w:spacing w:after="0" w:line="240" w:lineRule="auto"/>
              <w:jc w:val="center"/>
              <w:rPr>
                <w:rFonts w:cs="Times New Roman"/>
                <w:b/>
                <w:szCs w:val="28"/>
              </w:rPr>
            </w:pPr>
          </w:p>
        </w:tc>
        <w:tc>
          <w:tcPr>
            <w:tcW w:w="3969" w:type="dxa"/>
            <w:shd w:val="clear" w:color="auto" w:fill="auto"/>
            <w:vAlign w:val="center"/>
          </w:tcPr>
          <w:p w:rsidR="00700E02" w:rsidRPr="001A5CBE" w:rsidRDefault="00700E02" w:rsidP="006636D4">
            <w:pPr>
              <w:widowControl w:val="0"/>
              <w:snapToGrid w:val="0"/>
              <w:spacing w:after="0" w:line="240" w:lineRule="auto"/>
              <w:jc w:val="center"/>
              <w:rPr>
                <w:rFonts w:cs="Times New Roman"/>
                <w:szCs w:val="28"/>
              </w:rPr>
            </w:pPr>
          </w:p>
        </w:tc>
        <w:tc>
          <w:tcPr>
            <w:tcW w:w="567" w:type="dxa"/>
            <w:shd w:val="clear" w:color="auto" w:fill="auto"/>
            <w:vAlign w:val="center"/>
          </w:tcPr>
          <w:p w:rsidR="00700E02" w:rsidRPr="001C5A9E" w:rsidRDefault="00700E02" w:rsidP="006636D4">
            <w:pPr>
              <w:widowControl w:val="0"/>
              <w:snapToGrid w:val="0"/>
              <w:spacing w:after="0" w:line="240" w:lineRule="auto"/>
              <w:jc w:val="center"/>
              <w:rPr>
                <w:rFonts w:cs="Times New Roman"/>
                <w:szCs w:val="28"/>
              </w:rPr>
            </w:pPr>
            <w:r w:rsidRPr="001C5A9E">
              <w:rPr>
                <w:rFonts w:cs="Times New Roman"/>
                <w:szCs w:val="28"/>
              </w:rPr>
              <w:t>5</w:t>
            </w:r>
          </w:p>
        </w:tc>
        <w:tc>
          <w:tcPr>
            <w:tcW w:w="4677" w:type="dxa"/>
            <w:shd w:val="clear" w:color="auto" w:fill="auto"/>
            <w:vAlign w:val="center"/>
          </w:tcPr>
          <w:p w:rsidR="00700E02" w:rsidRDefault="00700E02" w:rsidP="006636D4">
            <w:pPr>
              <w:spacing w:after="0" w:line="240" w:lineRule="auto"/>
              <w:jc w:val="center"/>
              <w:rPr>
                <w:rFonts w:cs="Times New Roman"/>
              </w:rPr>
            </w:pPr>
            <w:r>
              <w:rPr>
                <w:rFonts w:cs="Times New Roman"/>
              </w:rPr>
              <w:t>5</w:t>
            </w:r>
            <w:r w:rsidRPr="001A5CBE">
              <w:rPr>
                <w:rFonts w:cs="Times New Roman"/>
              </w:rPr>
              <w:t>0 секунд</w:t>
            </w:r>
          </w:p>
          <w:p w:rsidR="00700E02" w:rsidRPr="001A5CBE" w:rsidRDefault="00700E02" w:rsidP="006636D4">
            <w:pPr>
              <w:spacing w:after="0" w:line="240" w:lineRule="auto"/>
              <w:jc w:val="center"/>
              <w:rPr>
                <w:rFonts w:cs="Times New Roman"/>
              </w:rPr>
            </w:pPr>
          </w:p>
        </w:tc>
      </w:tr>
    </w:tbl>
    <w:p w:rsidR="00700E02" w:rsidRPr="006A64CC" w:rsidRDefault="00700E02" w:rsidP="00700E02">
      <w:pPr>
        <w:widowControl w:val="0"/>
        <w:snapToGrid w:val="0"/>
        <w:spacing w:after="0" w:line="240" w:lineRule="auto"/>
        <w:ind w:firstLine="709"/>
        <w:jc w:val="both"/>
        <w:rPr>
          <w:rFonts w:cs="Times New Roman"/>
          <w:color w:val="FF0000"/>
          <w:szCs w:val="28"/>
        </w:rPr>
      </w:pPr>
    </w:p>
    <w:p w:rsidR="00700E02" w:rsidRPr="001A5CBE" w:rsidRDefault="00700E02" w:rsidP="00700E02">
      <w:pPr>
        <w:widowControl w:val="0"/>
        <w:tabs>
          <w:tab w:val="left" w:pos="1101"/>
        </w:tabs>
        <w:snapToGrid w:val="0"/>
        <w:spacing w:after="0" w:line="240" w:lineRule="auto"/>
        <w:jc w:val="both"/>
        <w:rPr>
          <w:rFonts w:cs="Times New Roman"/>
        </w:rPr>
      </w:pPr>
      <w:r w:rsidRPr="001A5CBE">
        <w:rPr>
          <w:rFonts w:cs="Times New Roman"/>
        </w:rPr>
        <w:t>Запишите выбранные цифры под соответствующими буквами:</w:t>
      </w:r>
    </w:p>
    <w:tbl>
      <w:tblPr>
        <w:tblW w:w="3316" w:type="pct"/>
        <w:tblCellMar>
          <w:left w:w="0" w:type="dxa"/>
          <w:right w:w="0" w:type="dxa"/>
        </w:tblCellMar>
        <w:tblLook w:val="0420" w:firstRow="1" w:lastRow="0" w:firstColumn="0" w:lastColumn="0" w:noHBand="0" w:noVBand="1"/>
      </w:tblPr>
      <w:tblGrid>
        <w:gridCol w:w="1563"/>
        <w:gridCol w:w="1679"/>
        <w:gridCol w:w="1679"/>
        <w:gridCol w:w="1675"/>
      </w:tblGrid>
      <w:tr w:rsidR="00700E02" w:rsidRPr="005B186B" w:rsidTr="006636D4">
        <w:trPr>
          <w:trHeight w:val="321"/>
        </w:trPr>
        <w:tc>
          <w:tcPr>
            <w:tcW w:w="118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700E02" w:rsidRPr="005B186B" w:rsidRDefault="00700E02" w:rsidP="006636D4">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А</w:t>
            </w: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700E02" w:rsidRPr="005B186B" w:rsidRDefault="00700E02" w:rsidP="006636D4">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Б</w:t>
            </w: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700E02" w:rsidRPr="005B186B" w:rsidRDefault="00700E02" w:rsidP="006636D4">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В</w:t>
            </w:r>
          </w:p>
        </w:tc>
        <w:tc>
          <w:tcPr>
            <w:tcW w:w="1271" w:type="pct"/>
            <w:tcBorders>
              <w:top w:val="single" w:sz="8" w:space="0" w:color="000000"/>
              <w:left w:val="single" w:sz="8" w:space="0" w:color="000000"/>
              <w:bottom w:val="single" w:sz="8" w:space="0" w:color="000000"/>
              <w:right w:val="single" w:sz="8" w:space="0" w:color="000000"/>
            </w:tcBorders>
          </w:tcPr>
          <w:p w:rsidR="00700E02" w:rsidRPr="005B186B" w:rsidRDefault="00700E02" w:rsidP="006636D4">
            <w:pPr>
              <w:spacing w:after="0" w:line="240" w:lineRule="auto"/>
              <w:jc w:val="center"/>
              <w:rPr>
                <w:rFonts w:eastAsia="Times New Roman" w:cs="Times New Roman"/>
                <w:b/>
                <w:bCs/>
                <w:color w:val="000000" w:themeColor="text1"/>
                <w:szCs w:val="24"/>
                <w:lang w:eastAsia="ru-RU"/>
              </w:rPr>
            </w:pPr>
            <w:r w:rsidRPr="005B186B">
              <w:rPr>
                <w:rFonts w:eastAsia="Times New Roman" w:cs="Times New Roman"/>
                <w:b/>
                <w:bCs/>
                <w:color w:val="000000" w:themeColor="text1"/>
                <w:szCs w:val="24"/>
                <w:lang w:eastAsia="ru-RU"/>
              </w:rPr>
              <w:t>Г</w:t>
            </w:r>
          </w:p>
        </w:tc>
      </w:tr>
      <w:tr w:rsidR="00700E02" w:rsidRPr="005B186B" w:rsidTr="006636D4">
        <w:trPr>
          <w:trHeight w:val="326"/>
        </w:trPr>
        <w:tc>
          <w:tcPr>
            <w:tcW w:w="118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700E02" w:rsidRPr="005B186B" w:rsidRDefault="00700E02" w:rsidP="006636D4">
            <w:pPr>
              <w:spacing w:after="0" w:line="240" w:lineRule="auto"/>
              <w:jc w:val="both"/>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700E02" w:rsidRPr="005B186B" w:rsidRDefault="00700E02" w:rsidP="006636D4">
            <w:pPr>
              <w:spacing w:after="0" w:line="240" w:lineRule="auto"/>
              <w:jc w:val="both"/>
              <w:rPr>
                <w:rFonts w:eastAsia="Times New Roman" w:cs="Times New Roman"/>
                <w:szCs w:val="24"/>
                <w:lang w:eastAsia="ru-RU"/>
              </w:rPr>
            </w:pPr>
          </w:p>
        </w:tc>
        <w:tc>
          <w:tcPr>
            <w:tcW w:w="127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700E02" w:rsidRPr="005B186B" w:rsidRDefault="00700E02" w:rsidP="006636D4">
            <w:pPr>
              <w:spacing w:after="0" w:line="240" w:lineRule="auto"/>
              <w:jc w:val="both"/>
              <w:rPr>
                <w:rFonts w:eastAsia="Times New Roman" w:cs="Times New Roman"/>
                <w:szCs w:val="24"/>
                <w:lang w:eastAsia="ru-RU"/>
              </w:rPr>
            </w:pPr>
          </w:p>
        </w:tc>
        <w:tc>
          <w:tcPr>
            <w:tcW w:w="1271" w:type="pct"/>
            <w:tcBorders>
              <w:top w:val="single" w:sz="8" w:space="0" w:color="000000"/>
              <w:left w:val="single" w:sz="8" w:space="0" w:color="000000"/>
              <w:bottom w:val="single" w:sz="8" w:space="0" w:color="000000"/>
              <w:right w:val="single" w:sz="8" w:space="0" w:color="000000"/>
            </w:tcBorders>
          </w:tcPr>
          <w:p w:rsidR="00700E02" w:rsidRPr="005B186B" w:rsidRDefault="00700E02" w:rsidP="006636D4">
            <w:pPr>
              <w:spacing w:after="0" w:line="240" w:lineRule="auto"/>
              <w:jc w:val="both"/>
              <w:rPr>
                <w:rFonts w:eastAsia="Times New Roman" w:cs="Times New Roman"/>
                <w:szCs w:val="24"/>
                <w:lang w:eastAsia="ru-RU"/>
              </w:rPr>
            </w:pPr>
          </w:p>
        </w:tc>
      </w:tr>
    </w:tbl>
    <w:p w:rsidR="009C619B" w:rsidRDefault="009C619B" w:rsidP="004462D9">
      <w:pPr>
        <w:spacing w:after="0" w:line="240" w:lineRule="auto"/>
        <w:rPr>
          <w:rFonts w:cs="Times New Roman"/>
          <w:b/>
          <w:szCs w:val="24"/>
        </w:rPr>
      </w:pPr>
    </w:p>
    <w:p w:rsidR="009C619B" w:rsidRDefault="009C619B"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607.</w:t>
      </w:r>
    </w:p>
    <w:p w:rsidR="00D27AA4" w:rsidRPr="00D27AA4" w:rsidRDefault="00D27AA4" w:rsidP="00D27AA4">
      <w:pPr>
        <w:pStyle w:val="a4"/>
        <w:spacing w:after="0" w:line="240" w:lineRule="auto"/>
        <w:ind w:left="0"/>
        <w:jc w:val="both"/>
        <w:rPr>
          <w:rFonts w:ascii="Times New Roman" w:hAnsi="Times New Roman" w:cs="Times New Roman"/>
          <w:b/>
          <w:i/>
          <w:iCs/>
          <w:sz w:val="24"/>
          <w:szCs w:val="24"/>
        </w:rPr>
      </w:pPr>
      <w:r w:rsidRPr="00D27AA4">
        <w:rPr>
          <w:rFonts w:ascii="Times New Roman" w:hAnsi="Times New Roman" w:cs="Times New Roman"/>
          <w:b/>
          <w:i/>
          <w:iCs/>
          <w:sz w:val="24"/>
          <w:szCs w:val="24"/>
        </w:rPr>
        <w:t>Прочитайте текст и установите последовательность.</w:t>
      </w:r>
    </w:p>
    <w:p w:rsidR="00D27AA4" w:rsidRPr="005B186B" w:rsidRDefault="00D27AA4" w:rsidP="00D27AA4">
      <w:pPr>
        <w:autoSpaceDE w:val="0"/>
        <w:autoSpaceDN w:val="0"/>
        <w:adjustRightInd w:val="0"/>
        <w:spacing w:after="0" w:line="240" w:lineRule="auto"/>
        <w:ind w:firstLine="708"/>
        <w:jc w:val="both"/>
        <w:rPr>
          <w:rFonts w:cs="Times New Roman"/>
          <w:bCs/>
          <w:szCs w:val="24"/>
        </w:rPr>
      </w:pPr>
      <w:r w:rsidRPr="005B186B">
        <w:rPr>
          <w:rFonts w:cs="Times New Roman"/>
          <w:szCs w:val="24"/>
        </w:rPr>
        <w:t>Техника безопасности</w:t>
      </w:r>
      <w:r w:rsidRPr="005B186B">
        <w:rPr>
          <w:rFonts w:cs="Times New Roman"/>
          <w:szCs w:val="24"/>
          <w:shd w:val="clear" w:color="auto" w:fill="FFFFFF"/>
        </w:rPr>
        <w:t> – это комплекс мероприятий организационно-технического характера, которые направлены на создание безопасных условий труда в гостиницах (отелях), позволяя снизить или исключить производственный травматизм.</w:t>
      </w:r>
    </w:p>
    <w:p w:rsidR="00D27AA4" w:rsidRPr="005B186B" w:rsidRDefault="00D27AA4" w:rsidP="00D27AA4">
      <w:pPr>
        <w:spacing w:after="0" w:line="240" w:lineRule="auto"/>
        <w:ind w:firstLine="708"/>
        <w:jc w:val="both"/>
        <w:rPr>
          <w:rFonts w:eastAsia="Calibri" w:cs="Times New Roman"/>
          <w:i/>
          <w:iCs/>
          <w:color w:val="000000" w:themeColor="text1"/>
          <w:szCs w:val="24"/>
          <w:highlight w:val="yellow"/>
        </w:rPr>
      </w:pPr>
      <w:r w:rsidRPr="005B186B">
        <w:rPr>
          <w:rFonts w:cs="Times New Roman"/>
          <w:iCs/>
          <w:szCs w:val="24"/>
        </w:rPr>
        <w:t>Укажите правильную последовательность действий</w:t>
      </w:r>
      <w:r w:rsidRPr="005B186B">
        <w:rPr>
          <w:rFonts w:eastAsia="Calibri" w:cs="Times New Roman"/>
          <w:iCs/>
          <w:color w:val="000000" w:themeColor="text1"/>
          <w:szCs w:val="24"/>
        </w:rPr>
        <w:t xml:space="preserve"> </w:t>
      </w:r>
      <w:r w:rsidRPr="005B186B">
        <w:rPr>
          <w:rFonts w:cs="Times New Roman"/>
          <w:szCs w:val="24"/>
        </w:rPr>
        <w:t xml:space="preserve">горничной </w:t>
      </w:r>
      <w:r w:rsidRPr="005B186B">
        <w:rPr>
          <w:rFonts w:eastAsia="Calibri" w:cs="Times New Roman"/>
          <w:iCs/>
          <w:color w:val="000000" w:themeColor="text1"/>
          <w:szCs w:val="24"/>
        </w:rPr>
        <w:t>п</w:t>
      </w:r>
      <w:r w:rsidRPr="005B186B">
        <w:rPr>
          <w:rFonts w:cs="Times New Roman"/>
          <w:szCs w:val="24"/>
        </w:rPr>
        <w:t>ри обнаружении дефектов оборудования, представляющих опасность для жизни людей:</w:t>
      </w:r>
    </w:p>
    <w:p w:rsidR="00D27AA4" w:rsidRPr="005B186B" w:rsidRDefault="00D27AA4" w:rsidP="00D27AA4">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 xml:space="preserve">1) </w:t>
      </w:r>
      <w:r w:rsidRPr="005B186B">
        <w:rPr>
          <w:rFonts w:ascii="Times New Roman" w:hAnsi="Times New Roman" w:cs="Times New Roman"/>
          <w:sz w:val="24"/>
          <w:szCs w:val="24"/>
        </w:rPr>
        <w:t>по возможности отключить электрооборудование от электросети</w:t>
      </w:r>
    </w:p>
    <w:p w:rsidR="00D27AA4" w:rsidRPr="005B186B" w:rsidRDefault="00D27AA4" w:rsidP="00D27AA4">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 xml:space="preserve">2) </w:t>
      </w:r>
      <w:r w:rsidRPr="005B186B">
        <w:rPr>
          <w:rFonts w:ascii="Times New Roman" w:hAnsi="Times New Roman" w:cs="Times New Roman"/>
          <w:sz w:val="24"/>
          <w:szCs w:val="24"/>
        </w:rPr>
        <w:t>доложить руководству о случившемся</w:t>
      </w:r>
    </w:p>
    <w:p w:rsidR="00D27AA4" w:rsidRPr="005B186B" w:rsidRDefault="00D27AA4" w:rsidP="00D27AA4">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 xml:space="preserve">3) </w:t>
      </w:r>
      <w:r w:rsidRPr="005B186B">
        <w:rPr>
          <w:rFonts w:ascii="Times New Roman" w:hAnsi="Times New Roman" w:cs="Times New Roman"/>
          <w:sz w:val="24"/>
          <w:szCs w:val="24"/>
        </w:rPr>
        <w:t>немедленно приостановить работы</w:t>
      </w:r>
    </w:p>
    <w:p w:rsidR="00D27AA4" w:rsidRPr="005B186B" w:rsidRDefault="00D27AA4" w:rsidP="00D27AA4">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 xml:space="preserve">4) </w:t>
      </w:r>
      <w:r w:rsidRPr="005B186B">
        <w:rPr>
          <w:rFonts w:ascii="Times New Roman" w:hAnsi="Times New Roman" w:cs="Times New Roman"/>
          <w:sz w:val="24"/>
          <w:szCs w:val="24"/>
        </w:rPr>
        <w:t>принять меры к ликвидации аварии</w:t>
      </w:r>
    </w:p>
    <w:p w:rsidR="00D27AA4" w:rsidRPr="005B186B" w:rsidRDefault="00D27AA4" w:rsidP="00D27AA4">
      <w:pPr>
        <w:pStyle w:val="a4"/>
        <w:spacing w:after="0" w:line="240" w:lineRule="auto"/>
        <w:ind w:left="0"/>
        <w:jc w:val="both"/>
        <w:rPr>
          <w:rFonts w:ascii="Times New Roman" w:hAnsi="Times New Roman" w:cs="Times New Roman"/>
          <w:sz w:val="24"/>
          <w:szCs w:val="24"/>
        </w:rPr>
      </w:pPr>
    </w:p>
    <w:p w:rsidR="00D27AA4" w:rsidRPr="005B186B" w:rsidRDefault="00D27AA4" w:rsidP="00D27AA4">
      <w:pPr>
        <w:pStyle w:val="a4"/>
        <w:spacing w:after="0" w:line="240" w:lineRule="auto"/>
        <w:ind w:left="0"/>
        <w:jc w:val="both"/>
        <w:rPr>
          <w:rFonts w:ascii="Times New Roman" w:hAnsi="Times New Roman" w:cs="Times New Roman"/>
          <w:sz w:val="24"/>
          <w:szCs w:val="24"/>
        </w:rPr>
      </w:pPr>
      <w:r w:rsidRPr="005B186B">
        <w:rPr>
          <w:rFonts w:ascii="Times New Roman" w:hAnsi="Times New Roman" w:cs="Times New Roman"/>
          <w:sz w:val="24"/>
          <w:szCs w:val="24"/>
        </w:rPr>
        <w:t>Запишите соответствующую последовательность цифр слева направо:</w:t>
      </w:r>
    </w:p>
    <w:tbl>
      <w:tblPr>
        <w:tblStyle w:val="a6"/>
        <w:tblW w:w="0" w:type="auto"/>
        <w:tblLook w:val="04A0" w:firstRow="1" w:lastRow="0" w:firstColumn="1" w:lastColumn="0" w:noHBand="0" w:noVBand="1"/>
      </w:tblPr>
      <w:tblGrid>
        <w:gridCol w:w="1217"/>
        <w:gridCol w:w="1217"/>
        <w:gridCol w:w="1217"/>
        <w:gridCol w:w="1217"/>
      </w:tblGrid>
      <w:tr w:rsidR="00D27AA4" w:rsidTr="00245140">
        <w:tc>
          <w:tcPr>
            <w:tcW w:w="1217" w:type="dxa"/>
          </w:tcPr>
          <w:p w:rsidR="00D27AA4" w:rsidRDefault="00D27AA4" w:rsidP="00245140">
            <w:pPr>
              <w:rPr>
                <w:rFonts w:cs="Times New Roman"/>
                <w:bCs/>
                <w:sz w:val="24"/>
                <w:szCs w:val="24"/>
              </w:rPr>
            </w:pPr>
          </w:p>
        </w:tc>
        <w:tc>
          <w:tcPr>
            <w:tcW w:w="1217" w:type="dxa"/>
          </w:tcPr>
          <w:p w:rsidR="00D27AA4" w:rsidRDefault="00D27AA4" w:rsidP="00245140">
            <w:pPr>
              <w:rPr>
                <w:rFonts w:cs="Times New Roman"/>
                <w:bCs/>
                <w:sz w:val="24"/>
                <w:szCs w:val="24"/>
              </w:rPr>
            </w:pPr>
          </w:p>
        </w:tc>
        <w:tc>
          <w:tcPr>
            <w:tcW w:w="1217" w:type="dxa"/>
          </w:tcPr>
          <w:p w:rsidR="00D27AA4" w:rsidRDefault="00D27AA4" w:rsidP="00245140">
            <w:pPr>
              <w:rPr>
                <w:rFonts w:cs="Times New Roman"/>
                <w:bCs/>
                <w:sz w:val="24"/>
                <w:szCs w:val="24"/>
              </w:rPr>
            </w:pPr>
          </w:p>
        </w:tc>
        <w:tc>
          <w:tcPr>
            <w:tcW w:w="1217" w:type="dxa"/>
          </w:tcPr>
          <w:p w:rsidR="00D27AA4" w:rsidRDefault="00D27AA4" w:rsidP="00245140">
            <w:pPr>
              <w:rPr>
                <w:rFonts w:cs="Times New Roman"/>
                <w:bCs/>
                <w:szCs w:val="24"/>
              </w:rPr>
            </w:pPr>
          </w:p>
        </w:tc>
      </w:tr>
    </w:tbl>
    <w:p w:rsidR="009C619B" w:rsidRDefault="009C619B" w:rsidP="004462D9">
      <w:pPr>
        <w:spacing w:after="0" w:line="240" w:lineRule="auto"/>
        <w:rPr>
          <w:rFonts w:cs="Times New Roman"/>
          <w:b/>
          <w:szCs w:val="24"/>
        </w:rPr>
      </w:pPr>
    </w:p>
    <w:p w:rsidR="009C619B" w:rsidRPr="004914DD" w:rsidRDefault="009C619B" w:rsidP="004462D9">
      <w:pPr>
        <w:spacing w:after="0" w:line="240" w:lineRule="auto"/>
        <w:rPr>
          <w:rFonts w:cs="Times New Roman"/>
          <w:b/>
          <w:szCs w:val="24"/>
        </w:rPr>
      </w:pPr>
      <w:r w:rsidRPr="004914DD">
        <w:rPr>
          <w:rFonts w:cs="Times New Roman"/>
          <w:b/>
          <w:szCs w:val="24"/>
        </w:rPr>
        <w:t>Задание 608.</w:t>
      </w:r>
    </w:p>
    <w:p w:rsidR="00BA6DE2" w:rsidRPr="00BA6DE2" w:rsidRDefault="00BA6DE2" w:rsidP="00BA6DE2">
      <w:pPr>
        <w:spacing w:after="0" w:line="240" w:lineRule="auto"/>
        <w:jc w:val="both"/>
        <w:rPr>
          <w:rFonts w:eastAsia="Times New Roman" w:cs="Times New Roman"/>
          <w:b/>
          <w:i/>
          <w:spacing w:val="-1"/>
          <w:szCs w:val="24"/>
          <w:lang w:eastAsia="ru-RU"/>
        </w:rPr>
      </w:pPr>
      <w:r w:rsidRPr="00BA6DE2">
        <w:rPr>
          <w:rFonts w:eastAsia="Times New Roman" w:cs="Times New Roman"/>
          <w:b/>
          <w:i/>
          <w:spacing w:val="-1"/>
          <w:szCs w:val="24"/>
          <w:lang w:eastAsia="ru-RU"/>
        </w:rPr>
        <w:t>Прочитайте текст и запишите развернутый обоснованный ответ.</w:t>
      </w:r>
    </w:p>
    <w:p w:rsidR="00BA6DE2" w:rsidRPr="00BA6DE2" w:rsidRDefault="00BA6DE2" w:rsidP="00BA6DE2">
      <w:pPr>
        <w:spacing w:after="0" w:line="240" w:lineRule="auto"/>
        <w:ind w:firstLine="709"/>
        <w:jc w:val="both"/>
        <w:rPr>
          <w:rFonts w:eastAsia="Calibri" w:cs="Times New Roman"/>
          <w:szCs w:val="24"/>
        </w:rPr>
      </w:pPr>
      <w:r w:rsidRPr="00BA6DE2">
        <w:rPr>
          <w:rFonts w:eastAsia="Calibri" w:cs="Times New Roman"/>
          <w:szCs w:val="24"/>
        </w:rPr>
        <w:t xml:space="preserve">В малой гостинице время выезда и въезда гостей в 14:00 и 16:00, гость не обратил на это внимание и просит возместить ему деньги за поздний заезд и выезд. </w:t>
      </w:r>
    </w:p>
    <w:p w:rsidR="00BA6DE2" w:rsidRPr="00BA6DE2" w:rsidRDefault="00BA6DE2" w:rsidP="00BA6DE2">
      <w:pPr>
        <w:spacing w:after="0" w:line="240" w:lineRule="auto"/>
        <w:ind w:firstLine="709"/>
        <w:jc w:val="both"/>
        <w:rPr>
          <w:rFonts w:eastAsia="Calibri" w:cs="Times New Roman"/>
          <w:szCs w:val="24"/>
        </w:rPr>
      </w:pPr>
      <w:r w:rsidRPr="00BA6DE2">
        <w:rPr>
          <w:rFonts w:eastAsia="Calibri" w:cs="Times New Roman"/>
          <w:szCs w:val="24"/>
        </w:rPr>
        <w:t>Определите, почему в этой ситуации гость не прав.</w:t>
      </w:r>
    </w:p>
    <w:p w:rsidR="00D27AA4" w:rsidRDefault="00D27AA4" w:rsidP="00D27AA4">
      <w:pPr>
        <w:spacing w:after="0" w:line="240" w:lineRule="auto"/>
        <w:ind w:firstLine="709"/>
        <w:jc w:val="both"/>
        <w:rPr>
          <w:rFonts w:eastAsia="Calibri" w:cs="Times New Roman"/>
          <w:szCs w:val="24"/>
        </w:rPr>
      </w:pPr>
    </w:p>
    <w:p w:rsidR="009C619B" w:rsidRDefault="00D27AA4" w:rsidP="00D27AA4">
      <w:pPr>
        <w:spacing w:after="0" w:line="240" w:lineRule="auto"/>
        <w:rPr>
          <w:rFonts w:eastAsia="Times New Roman" w:cs="Times New Roman"/>
          <w:b/>
          <w:szCs w:val="24"/>
          <w:lang w:eastAsia="ru-RU"/>
        </w:rPr>
      </w:pPr>
      <w:r w:rsidRPr="00ED0B39">
        <w:rPr>
          <w:rFonts w:eastAsia="Times New Roman" w:cs="Times New Roman"/>
          <w:b/>
          <w:szCs w:val="24"/>
          <w:lang w:eastAsia="ru-RU"/>
        </w:rPr>
        <w:t>Ответ:</w:t>
      </w:r>
    </w:p>
    <w:p w:rsidR="00D27AA4" w:rsidRDefault="00D27AA4" w:rsidP="00D27AA4">
      <w:pPr>
        <w:spacing w:after="0" w:line="240" w:lineRule="auto"/>
        <w:rPr>
          <w:rFonts w:cs="Times New Roman"/>
          <w:b/>
          <w:szCs w:val="24"/>
        </w:rPr>
      </w:pPr>
    </w:p>
    <w:p w:rsidR="009C619B" w:rsidRDefault="009C619B"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609.</w:t>
      </w:r>
    </w:p>
    <w:p w:rsidR="00647D8E" w:rsidRPr="00647D8E" w:rsidRDefault="00647D8E" w:rsidP="00647D8E">
      <w:pPr>
        <w:widowControl w:val="0"/>
        <w:snapToGrid w:val="0"/>
        <w:spacing w:after="0" w:line="240" w:lineRule="auto"/>
        <w:jc w:val="both"/>
        <w:rPr>
          <w:rFonts w:cs="Times New Roman"/>
          <w:b/>
          <w:i/>
        </w:rPr>
      </w:pPr>
      <w:r w:rsidRPr="00647D8E">
        <w:rPr>
          <w:rFonts w:cs="Times New Roman"/>
          <w:b/>
          <w:i/>
        </w:rPr>
        <w:t>Прочитайте текст и установите соответствие.</w:t>
      </w:r>
    </w:p>
    <w:p w:rsidR="00647D8E" w:rsidRDefault="00647D8E" w:rsidP="00647D8E">
      <w:pPr>
        <w:shd w:val="clear" w:color="auto" w:fill="FFFFFF"/>
        <w:spacing w:after="0" w:line="240" w:lineRule="auto"/>
        <w:ind w:firstLine="709"/>
        <w:jc w:val="both"/>
        <w:rPr>
          <w:rFonts w:cs="Times New Roman"/>
          <w:shd w:val="clear" w:color="auto" w:fill="FFFFFF"/>
        </w:rPr>
      </w:pPr>
      <w:r w:rsidRPr="008807B5">
        <w:rPr>
          <w:rFonts w:cs="Times New Roman"/>
        </w:rPr>
        <w:t>Для слаженной работы всего гостиничного предприятия и для эффективного выполнения своих функций все службы гостиницы должны тесно взаимодействовать между собой, не конфликтовать по рабочим вопросам, уметь приходить к компромиссу и понимать важность взаимопомощи</w:t>
      </w:r>
      <w:r w:rsidRPr="003F7F01">
        <w:rPr>
          <w:rFonts w:cs="Times New Roman"/>
        </w:rPr>
        <w:t>.</w:t>
      </w:r>
      <w:r w:rsidRPr="003F7F01">
        <w:rPr>
          <w:rFonts w:cs="Times New Roman"/>
          <w:shd w:val="clear" w:color="auto" w:fill="FFFFFF"/>
        </w:rPr>
        <w:t xml:space="preserve"> </w:t>
      </w:r>
    </w:p>
    <w:p w:rsidR="00647D8E" w:rsidRPr="003F7F01" w:rsidRDefault="00647D8E" w:rsidP="00647D8E">
      <w:pPr>
        <w:shd w:val="clear" w:color="auto" w:fill="FFFFFF"/>
        <w:spacing w:after="0" w:line="240" w:lineRule="auto"/>
        <w:ind w:firstLine="709"/>
        <w:jc w:val="both"/>
        <w:rPr>
          <w:rFonts w:cs="Times New Roman"/>
        </w:rPr>
      </w:pPr>
      <w:r w:rsidRPr="003F7F01">
        <w:rPr>
          <w:rFonts w:cs="Times New Roman"/>
        </w:rPr>
        <w:t xml:space="preserve">Соотнесите </w:t>
      </w:r>
      <w:r>
        <w:rPr>
          <w:rFonts w:cs="Times New Roman"/>
        </w:rPr>
        <w:t>основные службы гостиницы и порядок их взаимодействия со службой обслуживания и эксплуатации номерного фонда</w:t>
      </w:r>
      <w:r w:rsidRPr="003F7F01">
        <w:rPr>
          <w:rFonts w:cs="Times New Roman"/>
        </w:rPr>
        <w:t>.</w:t>
      </w:r>
    </w:p>
    <w:p w:rsidR="00647D8E" w:rsidRPr="00C53774" w:rsidRDefault="00647D8E" w:rsidP="00647D8E">
      <w:pPr>
        <w:widowControl w:val="0"/>
        <w:snapToGrid w:val="0"/>
        <w:spacing w:after="0" w:line="240" w:lineRule="auto"/>
        <w:ind w:firstLine="709"/>
        <w:jc w:val="both"/>
        <w:rPr>
          <w:rFonts w:cs="Times New Roman"/>
        </w:rPr>
      </w:pPr>
      <w:r w:rsidRPr="00C53774">
        <w:rPr>
          <w:rFonts w:cs="Times New Roman"/>
        </w:rPr>
        <w:t>К каждой позиции, данной в левом столбце, подберите соответствующую позицию из правого столбца: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2409"/>
        <w:gridCol w:w="709"/>
        <w:gridCol w:w="5919"/>
      </w:tblGrid>
      <w:tr w:rsidR="00647D8E" w:rsidRPr="00C53774" w:rsidTr="00647D8E">
        <w:tc>
          <w:tcPr>
            <w:tcW w:w="2943" w:type="dxa"/>
            <w:gridSpan w:val="2"/>
            <w:shd w:val="clear" w:color="auto" w:fill="auto"/>
            <w:vAlign w:val="center"/>
          </w:tcPr>
          <w:p w:rsidR="00647D8E" w:rsidRPr="00647D8E" w:rsidRDefault="00647D8E" w:rsidP="00647D8E">
            <w:pPr>
              <w:spacing w:after="0" w:line="240" w:lineRule="auto"/>
              <w:jc w:val="center"/>
              <w:rPr>
                <w:rFonts w:cs="Times New Roman"/>
                <w:bCs/>
              </w:rPr>
            </w:pPr>
            <w:r w:rsidRPr="00647D8E">
              <w:rPr>
                <w:rFonts w:cs="Times New Roman"/>
              </w:rPr>
              <w:t>Основные службы гостиницы</w:t>
            </w:r>
          </w:p>
        </w:tc>
        <w:tc>
          <w:tcPr>
            <w:tcW w:w="6628" w:type="dxa"/>
            <w:gridSpan w:val="2"/>
            <w:shd w:val="clear" w:color="auto" w:fill="auto"/>
            <w:vAlign w:val="center"/>
          </w:tcPr>
          <w:p w:rsidR="00647D8E" w:rsidRPr="00647D8E" w:rsidRDefault="00647D8E" w:rsidP="00647D8E">
            <w:pPr>
              <w:spacing w:after="0" w:line="240" w:lineRule="auto"/>
              <w:jc w:val="center"/>
              <w:rPr>
                <w:rFonts w:cs="Times New Roman"/>
                <w:bCs/>
              </w:rPr>
            </w:pPr>
            <w:r w:rsidRPr="00647D8E">
              <w:rPr>
                <w:rFonts w:cs="Times New Roman"/>
              </w:rPr>
              <w:t>Порядок их взаимодействия со службой обслуживания и эксплуатации номерного фонда</w:t>
            </w:r>
          </w:p>
        </w:tc>
      </w:tr>
      <w:tr w:rsidR="00647D8E" w:rsidRPr="00C53774" w:rsidTr="00647D8E">
        <w:tc>
          <w:tcPr>
            <w:tcW w:w="534" w:type="dxa"/>
            <w:shd w:val="clear" w:color="auto" w:fill="auto"/>
            <w:vAlign w:val="center"/>
          </w:tcPr>
          <w:p w:rsidR="00647D8E" w:rsidRPr="00C53774" w:rsidRDefault="00647D8E" w:rsidP="00647D8E">
            <w:pPr>
              <w:widowControl w:val="0"/>
              <w:snapToGrid w:val="0"/>
              <w:spacing w:after="0" w:line="240" w:lineRule="auto"/>
              <w:jc w:val="center"/>
              <w:rPr>
                <w:rFonts w:cs="Times New Roman"/>
                <w:b/>
                <w:szCs w:val="28"/>
              </w:rPr>
            </w:pPr>
            <w:r w:rsidRPr="00C53774">
              <w:rPr>
                <w:rFonts w:cs="Times New Roman"/>
                <w:b/>
                <w:szCs w:val="28"/>
              </w:rPr>
              <w:t>А</w:t>
            </w:r>
          </w:p>
        </w:tc>
        <w:tc>
          <w:tcPr>
            <w:tcW w:w="2409" w:type="dxa"/>
            <w:shd w:val="clear" w:color="auto" w:fill="auto"/>
            <w:vAlign w:val="center"/>
          </w:tcPr>
          <w:p w:rsidR="00647D8E" w:rsidRPr="00C53774" w:rsidRDefault="00647D8E" w:rsidP="00647D8E">
            <w:pPr>
              <w:widowControl w:val="0"/>
              <w:snapToGrid w:val="0"/>
              <w:spacing w:after="0" w:line="240" w:lineRule="auto"/>
              <w:jc w:val="center"/>
              <w:rPr>
                <w:rFonts w:cs="Times New Roman"/>
                <w:szCs w:val="28"/>
              </w:rPr>
            </w:pPr>
            <w:r>
              <w:rPr>
                <w:rFonts w:cs="Times New Roman"/>
                <w:szCs w:val="28"/>
              </w:rPr>
              <w:t>Служба приема и размещения</w:t>
            </w:r>
          </w:p>
        </w:tc>
        <w:tc>
          <w:tcPr>
            <w:tcW w:w="709" w:type="dxa"/>
            <w:shd w:val="clear" w:color="auto" w:fill="auto"/>
            <w:vAlign w:val="center"/>
          </w:tcPr>
          <w:p w:rsidR="00647D8E" w:rsidRPr="00647D8E" w:rsidRDefault="00647D8E" w:rsidP="00647D8E">
            <w:pPr>
              <w:widowControl w:val="0"/>
              <w:snapToGrid w:val="0"/>
              <w:spacing w:after="0" w:line="240" w:lineRule="auto"/>
              <w:jc w:val="center"/>
              <w:rPr>
                <w:rFonts w:cs="Times New Roman"/>
                <w:szCs w:val="28"/>
              </w:rPr>
            </w:pPr>
            <w:r w:rsidRPr="00647D8E">
              <w:rPr>
                <w:rFonts w:cs="Times New Roman"/>
                <w:szCs w:val="28"/>
              </w:rPr>
              <w:t>1</w:t>
            </w:r>
          </w:p>
        </w:tc>
        <w:tc>
          <w:tcPr>
            <w:tcW w:w="5919" w:type="dxa"/>
            <w:shd w:val="clear" w:color="auto" w:fill="auto"/>
            <w:vAlign w:val="center"/>
          </w:tcPr>
          <w:p w:rsidR="00647D8E" w:rsidRPr="00C53774" w:rsidRDefault="00647D8E" w:rsidP="00647D8E">
            <w:pPr>
              <w:spacing w:after="0" w:line="240" w:lineRule="auto"/>
              <w:jc w:val="center"/>
              <w:rPr>
                <w:rFonts w:cs="Times New Roman"/>
                <w:bCs/>
              </w:rPr>
            </w:pPr>
            <w:r>
              <w:rPr>
                <w:rFonts w:cs="Times New Roman"/>
                <w:bCs/>
              </w:rPr>
              <w:t>Получает информацию</w:t>
            </w:r>
            <w:r w:rsidRPr="00050938">
              <w:rPr>
                <w:rFonts w:cs="Times New Roman"/>
                <w:bCs/>
              </w:rPr>
              <w:t xml:space="preserve"> </w:t>
            </w:r>
            <w:r>
              <w:rPr>
                <w:rFonts w:cs="Times New Roman"/>
                <w:bCs/>
              </w:rPr>
              <w:t xml:space="preserve">от супервайзеров о </w:t>
            </w:r>
            <w:r w:rsidRPr="00050938">
              <w:rPr>
                <w:rFonts w:cs="Times New Roman"/>
                <w:bCs/>
              </w:rPr>
              <w:t>неисправност</w:t>
            </w:r>
            <w:r>
              <w:rPr>
                <w:rFonts w:cs="Times New Roman"/>
                <w:bCs/>
              </w:rPr>
              <w:t xml:space="preserve">ях </w:t>
            </w:r>
            <w:r w:rsidRPr="00050938">
              <w:rPr>
                <w:rFonts w:cs="Times New Roman"/>
                <w:bCs/>
              </w:rPr>
              <w:t>технического</w:t>
            </w:r>
            <w:r>
              <w:rPr>
                <w:rFonts w:cs="Times New Roman"/>
                <w:bCs/>
              </w:rPr>
              <w:t xml:space="preserve"> </w:t>
            </w:r>
            <w:r w:rsidRPr="00050938">
              <w:rPr>
                <w:rFonts w:cs="Times New Roman"/>
                <w:bCs/>
              </w:rPr>
              <w:t xml:space="preserve">оборудования номеров, </w:t>
            </w:r>
            <w:r>
              <w:rPr>
                <w:rFonts w:cs="Times New Roman"/>
                <w:bCs/>
              </w:rPr>
              <w:t xml:space="preserve">обнаружении поломок </w:t>
            </w:r>
            <w:r w:rsidRPr="00050938">
              <w:rPr>
                <w:rFonts w:cs="Times New Roman"/>
                <w:bCs/>
              </w:rPr>
              <w:t>инвента</w:t>
            </w:r>
            <w:r>
              <w:rPr>
                <w:rFonts w:cs="Times New Roman"/>
                <w:bCs/>
              </w:rPr>
              <w:t>ря</w:t>
            </w:r>
            <w:r w:rsidRPr="00050938">
              <w:rPr>
                <w:rFonts w:cs="Times New Roman"/>
                <w:bCs/>
              </w:rPr>
              <w:t xml:space="preserve">, </w:t>
            </w:r>
            <w:r>
              <w:rPr>
                <w:rFonts w:cs="Times New Roman"/>
                <w:bCs/>
              </w:rPr>
              <w:t>и оперативно устраняет эти неисправности</w:t>
            </w:r>
          </w:p>
        </w:tc>
      </w:tr>
      <w:tr w:rsidR="00647D8E" w:rsidRPr="00C53774" w:rsidTr="00647D8E">
        <w:tc>
          <w:tcPr>
            <w:tcW w:w="534" w:type="dxa"/>
            <w:shd w:val="clear" w:color="auto" w:fill="auto"/>
            <w:vAlign w:val="center"/>
          </w:tcPr>
          <w:p w:rsidR="00647D8E" w:rsidRPr="00C53774" w:rsidRDefault="00647D8E" w:rsidP="00647D8E">
            <w:pPr>
              <w:widowControl w:val="0"/>
              <w:snapToGrid w:val="0"/>
              <w:spacing w:after="0" w:line="240" w:lineRule="auto"/>
              <w:jc w:val="center"/>
              <w:rPr>
                <w:rFonts w:cs="Times New Roman"/>
                <w:b/>
                <w:szCs w:val="28"/>
              </w:rPr>
            </w:pPr>
            <w:r w:rsidRPr="00C53774">
              <w:rPr>
                <w:rFonts w:cs="Times New Roman"/>
                <w:b/>
                <w:szCs w:val="28"/>
              </w:rPr>
              <w:t>Б</w:t>
            </w:r>
          </w:p>
        </w:tc>
        <w:tc>
          <w:tcPr>
            <w:tcW w:w="2409" w:type="dxa"/>
            <w:shd w:val="clear" w:color="auto" w:fill="auto"/>
            <w:vAlign w:val="center"/>
          </w:tcPr>
          <w:p w:rsidR="00647D8E" w:rsidRPr="00C53774" w:rsidRDefault="00647D8E" w:rsidP="00647D8E">
            <w:pPr>
              <w:widowControl w:val="0"/>
              <w:snapToGrid w:val="0"/>
              <w:spacing w:after="0" w:line="240" w:lineRule="auto"/>
              <w:jc w:val="center"/>
              <w:rPr>
                <w:rFonts w:cs="Times New Roman"/>
                <w:szCs w:val="28"/>
              </w:rPr>
            </w:pPr>
            <w:r>
              <w:rPr>
                <w:rFonts w:cs="Times New Roman"/>
                <w:szCs w:val="28"/>
              </w:rPr>
              <w:t>Служба безопасности</w:t>
            </w:r>
          </w:p>
        </w:tc>
        <w:tc>
          <w:tcPr>
            <w:tcW w:w="709" w:type="dxa"/>
            <w:shd w:val="clear" w:color="auto" w:fill="auto"/>
            <w:vAlign w:val="center"/>
          </w:tcPr>
          <w:p w:rsidR="00647D8E" w:rsidRPr="00647D8E" w:rsidRDefault="00647D8E" w:rsidP="00647D8E">
            <w:pPr>
              <w:widowControl w:val="0"/>
              <w:snapToGrid w:val="0"/>
              <w:spacing w:after="0" w:line="240" w:lineRule="auto"/>
              <w:jc w:val="center"/>
              <w:rPr>
                <w:rFonts w:cs="Times New Roman"/>
                <w:szCs w:val="28"/>
              </w:rPr>
            </w:pPr>
            <w:r w:rsidRPr="00647D8E">
              <w:rPr>
                <w:rFonts w:cs="Times New Roman"/>
                <w:szCs w:val="28"/>
              </w:rPr>
              <w:t>2</w:t>
            </w:r>
          </w:p>
        </w:tc>
        <w:tc>
          <w:tcPr>
            <w:tcW w:w="5919" w:type="dxa"/>
            <w:shd w:val="clear" w:color="auto" w:fill="auto"/>
            <w:vAlign w:val="center"/>
          </w:tcPr>
          <w:p w:rsidR="00647D8E" w:rsidRPr="00D6078F" w:rsidRDefault="00647D8E" w:rsidP="00647D8E">
            <w:pPr>
              <w:spacing w:after="0" w:line="240" w:lineRule="auto"/>
              <w:jc w:val="center"/>
              <w:rPr>
                <w:rFonts w:cs="Times New Roman"/>
                <w:bCs/>
              </w:rPr>
            </w:pPr>
            <w:r>
              <w:rPr>
                <w:rFonts w:cs="Times New Roman"/>
                <w:bCs/>
              </w:rPr>
              <w:t>Принимает акты о порче-пропаже имущества, регулирует затраты на приобретение инвентаря</w:t>
            </w:r>
          </w:p>
        </w:tc>
      </w:tr>
      <w:tr w:rsidR="00647D8E" w:rsidRPr="00C53774" w:rsidTr="00647D8E">
        <w:tc>
          <w:tcPr>
            <w:tcW w:w="534" w:type="dxa"/>
            <w:shd w:val="clear" w:color="auto" w:fill="auto"/>
            <w:vAlign w:val="center"/>
          </w:tcPr>
          <w:p w:rsidR="00647D8E" w:rsidRPr="00C53774" w:rsidRDefault="00647D8E" w:rsidP="00647D8E">
            <w:pPr>
              <w:widowControl w:val="0"/>
              <w:snapToGrid w:val="0"/>
              <w:spacing w:after="0" w:line="240" w:lineRule="auto"/>
              <w:jc w:val="center"/>
              <w:rPr>
                <w:rFonts w:cs="Times New Roman"/>
                <w:b/>
                <w:szCs w:val="28"/>
              </w:rPr>
            </w:pPr>
            <w:r w:rsidRPr="00C53774">
              <w:rPr>
                <w:rFonts w:cs="Times New Roman"/>
                <w:b/>
                <w:szCs w:val="28"/>
              </w:rPr>
              <w:t>В</w:t>
            </w:r>
          </w:p>
        </w:tc>
        <w:tc>
          <w:tcPr>
            <w:tcW w:w="2409" w:type="dxa"/>
            <w:shd w:val="clear" w:color="auto" w:fill="auto"/>
            <w:vAlign w:val="center"/>
          </w:tcPr>
          <w:p w:rsidR="00647D8E" w:rsidRPr="00C53774" w:rsidRDefault="00647D8E" w:rsidP="00647D8E">
            <w:pPr>
              <w:widowControl w:val="0"/>
              <w:snapToGrid w:val="0"/>
              <w:spacing w:after="0" w:line="240" w:lineRule="auto"/>
              <w:jc w:val="center"/>
              <w:rPr>
                <w:rFonts w:cs="Times New Roman"/>
                <w:szCs w:val="28"/>
              </w:rPr>
            </w:pPr>
            <w:r>
              <w:rPr>
                <w:rFonts w:cs="Times New Roman"/>
                <w:szCs w:val="28"/>
              </w:rPr>
              <w:t>Техническая служба</w:t>
            </w:r>
          </w:p>
        </w:tc>
        <w:tc>
          <w:tcPr>
            <w:tcW w:w="709" w:type="dxa"/>
            <w:shd w:val="clear" w:color="auto" w:fill="auto"/>
            <w:vAlign w:val="center"/>
          </w:tcPr>
          <w:p w:rsidR="00647D8E" w:rsidRPr="00647D8E" w:rsidRDefault="00647D8E" w:rsidP="00647D8E">
            <w:pPr>
              <w:widowControl w:val="0"/>
              <w:snapToGrid w:val="0"/>
              <w:spacing w:after="0" w:line="240" w:lineRule="auto"/>
              <w:jc w:val="center"/>
              <w:rPr>
                <w:rFonts w:cs="Times New Roman"/>
                <w:szCs w:val="28"/>
              </w:rPr>
            </w:pPr>
            <w:r w:rsidRPr="00647D8E">
              <w:rPr>
                <w:rFonts w:cs="Times New Roman"/>
                <w:szCs w:val="28"/>
              </w:rPr>
              <w:t>3</w:t>
            </w:r>
          </w:p>
        </w:tc>
        <w:tc>
          <w:tcPr>
            <w:tcW w:w="5919" w:type="dxa"/>
            <w:shd w:val="clear" w:color="auto" w:fill="auto"/>
            <w:vAlign w:val="center"/>
          </w:tcPr>
          <w:p w:rsidR="00647D8E" w:rsidRPr="00C53774" w:rsidRDefault="00647D8E" w:rsidP="00647D8E">
            <w:pPr>
              <w:spacing w:after="0" w:line="240" w:lineRule="auto"/>
              <w:jc w:val="center"/>
              <w:rPr>
                <w:rFonts w:cs="Times New Roman"/>
                <w:bCs/>
              </w:rPr>
            </w:pPr>
            <w:r>
              <w:rPr>
                <w:rFonts w:cs="Times New Roman"/>
                <w:bCs/>
              </w:rPr>
              <w:t>Получает информацию от работников службы обслуживания номерного фонда о ситуациях, угрожающих комфортному пребыванию, здоровью или жизни гостей, и содействуют их предотвращению</w:t>
            </w:r>
          </w:p>
        </w:tc>
      </w:tr>
      <w:tr w:rsidR="00647D8E" w:rsidRPr="00C53774" w:rsidTr="00647D8E">
        <w:tc>
          <w:tcPr>
            <w:tcW w:w="534" w:type="dxa"/>
            <w:shd w:val="clear" w:color="auto" w:fill="auto"/>
            <w:vAlign w:val="center"/>
          </w:tcPr>
          <w:p w:rsidR="00647D8E" w:rsidRPr="00C53774" w:rsidRDefault="00647D8E" w:rsidP="00647D8E">
            <w:pPr>
              <w:widowControl w:val="0"/>
              <w:snapToGrid w:val="0"/>
              <w:spacing w:after="0" w:line="240" w:lineRule="auto"/>
              <w:jc w:val="center"/>
              <w:rPr>
                <w:rFonts w:cs="Times New Roman"/>
                <w:b/>
                <w:szCs w:val="28"/>
              </w:rPr>
            </w:pPr>
            <w:r w:rsidRPr="00C53774">
              <w:rPr>
                <w:rFonts w:cs="Times New Roman"/>
                <w:b/>
                <w:szCs w:val="28"/>
              </w:rPr>
              <w:t>Г</w:t>
            </w:r>
          </w:p>
        </w:tc>
        <w:tc>
          <w:tcPr>
            <w:tcW w:w="2409" w:type="dxa"/>
            <w:shd w:val="clear" w:color="auto" w:fill="auto"/>
            <w:vAlign w:val="center"/>
          </w:tcPr>
          <w:p w:rsidR="00647D8E" w:rsidRPr="00C53774" w:rsidRDefault="00647D8E" w:rsidP="00647D8E">
            <w:pPr>
              <w:widowControl w:val="0"/>
              <w:snapToGrid w:val="0"/>
              <w:spacing w:after="0" w:line="240" w:lineRule="auto"/>
              <w:jc w:val="center"/>
              <w:rPr>
                <w:rFonts w:cs="Times New Roman"/>
                <w:szCs w:val="28"/>
              </w:rPr>
            </w:pPr>
            <w:r>
              <w:rPr>
                <w:rFonts w:cs="Times New Roman"/>
                <w:szCs w:val="28"/>
              </w:rPr>
              <w:t>Служба снабжения</w:t>
            </w:r>
          </w:p>
        </w:tc>
        <w:tc>
          <w:tcPr>
            <w:tcW w:w="709" w:type="dxa"/>
            <w:shd w:val="clear" w:color="auto" w:fill="auto"/>
            <w:vAlign w:val="center"/>
          </w:tcPr>
          <w:p w:rsidR="00647D8E" w:rsidRPr="00647D8E" w:rsidRDefault="00647D8E" w:rsidP="00647D8E">
            <w:pPr>
              <w:widowControl w:val="0"/>
              <w:snapToGrid w:val="0"/>
              <w:spacing w:after="0" w:line="240" w:lineRule="auto"/>
              <w:jc w:val="center"/>
              <w:rPr>
                <w:rFonts w:cs="Times New Roman"/>
                <w:szCs w:val="28"/>
              </w:rPr>
            </w:pPr>
            <w:r w:rsidRPr="00647D8E">
              <w:rPr>
                <w:rFonts w:cs="Times New Roman"/>
                <w:szCs w:val="28"/>
              </w:rPr>
              <w:t>4</w:t>
            </w:r>
          </w:p>
        </w:tc>
        <w:tc>
          <w:tcPr>
            <w:tcW w:w="5919" w:type="dxa"/>
            <w:shd w:val="clear" w:color="auto" w:fill="auto"/>
            <w:vAlign w:val="center"/>
          </w:tcPr>
          <w:p w:rsidR="00647D8E" w:rsidRPr="00AE342E" w:rsidRDefault="00647D8E" w:rsidP="00647D8E">
            <w:pPr>
              <w:spacing w:after="0" w:line="240" w:lineRule="auto"/>
              <w:jc w:val="center"/>
              <w:rPr>
                <w:rFonts w:cs="Times New Roman"/>
              </w:rPr>
            </w:pPr>
            <w:r w:rsidRPr="00AE342E">
              <w:rPr>
                <w:rFonts w:cs="Times New Roman"/>
                <w:szCs w:val="21"/>
                <w:shd w:val="clear" w:color="auto" w:fill="FFFFFF"/>
              </w:rPr>
              <w:t>Предоставляет список с номерным фондом гостиницы, в котором указываются все занятые, свободные, освобождающиеся и забронированные номера, которые должны быть убраны за текущий день</w:t>
            </w:r>
          </w:p>
        </w:tc>
      </w:tr>
      <w:tr w:rsidR="00647D8E" w:rsidRPr="00C53774" w:rsidTr="00647D8E">
        <w:tc>
          <w:tcPr>
            <w:tcW w:w="534" w:type="dxa"/>
            <w:shd w:val="clear" w:color="auto" w:fill="auto"/>
            <w:vAlign w:val="center"/>
          </w:tcPr>
          <w:p w:rsidR="00647D8E" w:rsidRPr="00C53774" w:rsidRDefault="00647D8E" w:rsidP="00647D8E">
            <w:pPr>
              <w:widowControl w:val="0"/>
              <w:snapToGrid w:val="0"/>
              <w:spacing w:after="0" w:line="240" w:lineRule="auto"/>
              <w:jc w:val="center"/>
              <w:rPr>
                <w:rFonts w:cs="Times New Roman"/>
                <w:b/>
                <w:szCs w:val="28"/>
              </w:rPr>
            </w:pPr>
          </w:p>
        </w:tc>
        <w:tc>
          <w:tcPr>
            <w:tcW w:w="2409" w:type="dxa"/>
            <w:shd w:val="clear" w:color="auto" w:fill="auto"/>
            <w:vAlign w:val="center"/>
          </w:tcPr>
          <w:p w:rsidR="00647D8E" w:rsidRPr="00C53774" w:rsidRDefault="00647D8E" w:rsidP="00647D8E">
            <w:pPr>
              <w:widowControl w:val="0"/>
              <w:snapToGrid w:val="0"/>
              <w:spacing w:after="0" w:line="240" w:lineRule="auto"/>
              <w:jc w:val="center"/>
              <w:rPr>
                <w:rFonts w:cs="Times New Roman"/>
                <w:szCs w:val="28"/>
              </w:rPr>
            </w:pPr>
          </w:p>
        </w:tc>
        <w:tc>
          <w:tcPr>
            <w:tcW w:w="709" w:type="dxa"/>
            <w:shd w:val="clear" w:color="auto" w:fill="auto"/>
            <w:vAlign w:val="center"/>
          </w:tcPr>
          <w:p w:rsidR="00647D8E" w:rsidRPr="00647D8E" w:rsidRDefault="00647D8E" w:rsidP="00647D8E">
            <w:pPr>
              <w:widowControl w:val="0"/>
              <w:snapToGrid w:val="0"/>
              <w:spacing w:after="0" w:line="240" w:lineRule="auto"/>
              <w:jc w:val="center"/>
              <w:rPr>
                <w:rFonts w:cs="Times New Roman"/>
                <w:szCs w:val="28"/>
              </w:rPr>
            </w:pPr>
            <w:r w:rsidRPr="00647D8E">
              <w:rPr>
                <w:rFonts w:cs="Times New Roman"/>
                <w:szCs w:val="28"/>
              </w:rPr>
              <w:t>5</w:t>
            </w:r>
          </w:p>
        </w:tc>
        <w:tc>
          <w:tcPr>
            <w:tcW w:w="5919" w:type="dxa"/>
            <w:shd w:val="clear" w:color="auto" w:fill="auto"/>
            <w:vAlign w:val="center"/>
          </w:tcPr>
          <w:p w:rsidR="00647D8E" w:rsidRPr="00A512AB" w:rsidRDefault="00647D8E" w:rsidP="00647D8E">
            <w:pPr>
              <w:spacing w:after="0" w:line="240" w:lineRule="auto"/>
              <w:jc w:val="center"/>
              <w:rPr>
                <w:rFonts w:cs="Times New Roman"/>
              </w:rPr>
            </w:pPr>
            <w:r>
              <w:rPr>
                <w:rFonts w:cs="Times New Roman"/>
              </w:rPr>
              <w:t>Принимает заявки на средства и инвентарь, необходимые для уборки номеров, а также заявки на приобретение предметов и вещей. Необходимых гостям</w:t>
            </w:r>
          </w:p>
        </w:tc>
      </w:tr>
    </w:tbl>
    <w:p w:rsidR="00647D8E" w:rsidRPr="00C53774" w:rsidRDefault="00647D8E" w:rsidP="00647D8E">
      <w:pPr>
        <w:widowControl w:val="0"/>
        <w:snapToGrid w:val="0"/>
        <w:spacing w:after="0" w:line="240" w:lineRule="auto"/>
        <w:ind w:firstLine="709"/>
        <w:jc w:val="both"/>
        <w:rPr>
          <w:rFonts w:cs="Times New Roman"/>
          <w:szCs w:val="28"/>
        </w:rPr>
      </w:pPr>
    </w:p>
    <w:p w:rsidR="00647D8E" w:rsidRPr="00C53774" w:rsidRDefault="00647D8E" w:rsidP="00647D8E">
      <w:pPr>
        <w:widowControl w:val="0"/>
        <w:tabs>
          <w:tab w:val="left" w:pos="1101"/>
        </w:tabs>
        <w:snapToGrid w:val="0"/>
        <w:spacing w:after="0" w:line="240" w:lineRule="auto"/>
        <w:jc w:val="both"/>
        <w:rPr>
          <w:rFonts w:cs="Times New Roman"/>
        </w:rPr>
      </w:pPr>
      <w:r w:rsidRPr="00C53774">
        <w:rPr>
          <w:rFonts w:cs="Times New Roman"/>
        </w:rPr>
        <w:t>Запишите выбранные цифры под соответствующими буквами:</w:t>
      </w:r>
    </w:p>
    <w:tbl>
      <w:tblPr>
        <w:tblW w:w="3143" w:type="pct"/>
        <w:tblCellMar>
          <w:left w:w="0" w:type="dxa"/>
          <w:right w:w="0" w:type="dxa"/>
        </w:tblCellMar>
        <w:tblLook w:val="0420" w:firstRow="1" w:lastRow="0" w:firstColumn="0" w:lastColumn="0" w:noHBand="0" w:noVBand="1"/>
      </w:tblPr>
      <w:tblGrid>
        <w:gridCol w:w="1581"/>
        <w:gridCol w:w="1696"/>
        <w:gridCol w:w="1560"/>
        <w:gridCol w:w="1415"/>
      </w:tblGrid>
      <w:tr w:rsidR="00647D8E" w:rsidRPr="005B186B" w:rsidTr="0073130A">
        <w:trPr>
          <w:trHeight w:val="321"/>
        </w:trPr>
        <w:tc>
          <w:tcPr>
            <w:tcW w:w="126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647D8E" w:rsidRPr="005B186B" w:rsidRDefault="00647D8E" w:rsidP="00245140">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А</w:t>
            </w:r>
          </w:p>
        </w:tc>
        <w:tc>
          <w:tcPr>
            <w:tcW w:w="135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647D8E" w:rsidRPr="005B186B" w:rsidRDefault="00647D8E" w:rsidP="00245140">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Б</w:t>
            </w:r>
          </w:p>
        </w:tc>
        <w:tc>
          <w:tcPr>
            <w:tcW w:w="124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647D8E" w:rsidRPr="005B186B" w:rsidRDefault="00647D8E" w:rsidP="00245140">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В</w:t>
            </w:r>
          </w:p>
        </w:tc>
        <w:tc>
          <w:tcPr>
            <w:tcW w:w="1132" w:type="pct"/>
            <w:tcBorders>
              <w:top w:val="single" w:sz="8" w:space="0" w:color="000000"/>
              <w:left w:val="single" w:sz="8" w:space="0" w:color="000000"/>
              <w:bottom w:val="single" w:sz="8" w:space="0" w:color="000000"/>
              <w:right w:val="single" w:sz="8" w:space="0" w:color="000000"/>
            </w:tcBorders>
          </w:tcPr>
          <w:p w:rsidR="00647D8E" w:rsidRPr="005B186B" w:rsidRDefault="00647D8E" w:rsidP="00245140">
            <w:pPr>
              <w:spacing w:after="0" w:line="240" w:lineRule="auto"/>
              <w:jc w:val="center"/>
              <w:rPr>
                <w:rFonts w:eastAsia="Times New Roman" w:cs="Times New Roman"/>
                <w:b/>
                <w:bCs/>
                <w:color w:val="000000" w:themeColor="text1"/>
                <w:szCs w:val="24"/>
                <w:lang w:eastAsia="ru-RU"/>
              </w:rPr>
            </w:pPr>
            <w:r w:rsidRPr="005B186B">
              <w:rPr>
                <w:rFonts w:eastAsia="Times New Roman" w:cs="Times New Roman"/>
                <w:b/>
                <w:bCs/>
                <w:color w:val="000000" w:themeColor="text1"/>
                <w:szCs w:val="24"/>
                <w:lang w:eastAsia="ru-RU"/>
              </w:rPr>
              <w:t>Г</w:t>
            </w:r>
          </w:p>
        </w:tc>
      </w:tr>
      <w:tr w:rsidR="00647D8E" w:rsidRPr="005B186B" w:rsidTr="0073130A">
        <w:trPr>
          <w:trHeight w:val="326"/>
        </w:trPr>
        <w:tc>
          <w:tcPr>
            <w:tcW w:w="126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647D8E" w:rsidRPr="005B186B" w:rsidRDefault="00647D8E" w:rsidP="00245140">
            <w:pPr>
              <w:spacing w:after="0" w:line="240" w:lineRule="auto"/>
              <w:jc w:val="both"/>
              <w:rPr>
                <w:rFonts w:eastAsia="Times New Roman" w:cs="Times New Roman"/>
                <w:szCs w:val="24"/>
                <w:lang w:eastAsia="ru-RU"/>
              </w:rPr>
            </w:pPr>
          </w:p>
        </w:tc>
        <w:tc>
          <w:tcPr>
            <w:tcW w:w="1356"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647D8E" w:rsidRPr="005B186B" w:rsidRDefault="00647D8E" w:rsidP="00245140">
            <w:pPr>
              <w:spacing w:after="0" w:line="240" w:lineRule="auto"/>
              <w:jc w:val="both"/>
              <w:rPr>
                <w:rFonts w:eastAsia="Times New Roman" w:cs="Times New Roman"/>
                <w:szCs w:val="24"/>
                <w:lang w:eastAsia="ru-RU"/>
              </w:rPr>
            </w:pPr>
          </w:p>
        </w:tc>
        <w:tc>
          <w:tcPr>
            <w:tcW w:w="124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647D8E" w:rsidRPr="005B186B" w:rsidRDefault="00647D8E" w:rsidP="00245140">
            <w:pPr>
              <w:spacing w:after="0" w:line="240" w:lineRule="auto"/>
              <w:jc w:val="both"/>
              <w:rPr>
                <w:rFonts w:eastAsia="Times New Roman" w:cs="Times New Roman"/>
                <w:szCs w:val="24"/>
                <w:lang w:eastAsia="ru-RU"/>
              </w:rPr>
            </w:pPr>
          </w:p>
        </w:tc>
        <w:tc>
          <w:tcPr>
            <w:tcW w:w="1132" w:type="pct"/>
            <w:tcBorders>
              <w:top w:val="single" w:sz="8" w:space="0" w:color="000000"/>
              <w:left w:val="single" w:sz="8" w:space="0" w:color="000000"/>
              <w:bottom w:val="single" w:sz="8" w:space="0" w:color="000000"/>
              <w:right w:val="single" w:sz="8" w:space="0" w:color="000000"/>
            </w:tcBorders>
          </w:tcPr>
          <w:p w:rsidR="00647D8E" w:rsidRPr="005B186B" w:rsidRDefault="00647D8E" w:rsidP="00245140">
            <w:pPr>
              <w:spacing w:after="0" w:line="240" w:lineRule="auto"/>
              <w:jc w:val="both"/>
              <w:rPr>
                <w:rFonts w:eastAsia="Times New Roman" w:cs="Times New Roman"/>
                <w:szCs w:val="24"/>
                <w:lang w:eastAsia="ru-RU"/>
              </w:rPr>
            </w:pPr>
          </w:p>
        </w:tc>
      </w:tr>
    </w:tbl>
    <w:p w:rsidR="009C619B" w:rsidRDefault="009C619B" w:rsidP="004462D9">
      <w:pPr>
        <w:spacing w:after="0" w:line="240" w:lineRule="auto"/>
        <w:rPr>
          <w:rFonts w:cs="Times New Roman"/>
          <w:b/>
          <w:szCs w:val="24"/>
        </w:rPr>
      </w:pPr>
    </w:p>
    <w:p w:rsidR="009C619B" w:rsidRDefault="009C619B"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610.</w:t>
      </w:r>
    </w:p>
    <w:p w:rsidR="000A7B02" w:rsidRPr="000A7B02" w:rsidRDefault="000A7B02" w:rsidP="000A7B02">
      <w:pPr>
        <w:widowControl w:val="0"/>
        <w:snapToGrid w:val="0"/>
        <w:spacing w:after="0" w:line="240" w:lineRule="auto"/>
        <w:jc w:val="both"/>
        <w:rPr>
          <w:rFonts w:eastAsia="Arial Unicode MS" w:cs="Times New Roman"/>
          <w:b/>
          <w:i/>
          <w:szCs w:val="24"/>
          <w:lang w:eastAsia="ru-RU"/>
        </w:rPr>
      </w:pPr>
      <w:r w:rsidRPr="000A7B02">
        <w:rPr>
          <w:rFonts w:eastAsia="Arial Unicode MS" w:cs="Times New Roman"/>
          <w:b/>
          <w:i/>
          <w:szCs w:val="24"/>
          <w:lang w:eastAsia="ru-RU"/>
        </w:rPr>
        <w:t>Прочитайте текст и установите последовательность.</w:t>
      </w:r>
    </w:p>
    <w:p w:rsidR="000A7B02" w:rsidRPr="00E52A32" w:rsidRDefault="000A7B02" w:rsidP="000A7B02">
      <w:pPr>
        <w:shd w:val="clear" w:color="auto" w:fill="FFFFFF"/>
        <w:spacing w:after="0" w:line="240" w:lineRule="auto"/>
        <w:ind w:firstLine="709"/>
        <w:jc w:val="both"/>
        <w:rPr>
          <w:rFonts w:eastAsia="Times New Roman" w:cs="Times New Roman"/>
          <w:szCs w:val="24"/>
          <w:lang w:eastAsia="ru-RU"/>
        </w:rPr>
      </w:pPr>
      <w:r w:rsidRPr="00E52A32">
        <w:rPr>
          <w:rFonts w:eastAsia="Times New Roman" w:cs="Times New Roman"/>
          <w:szCs w:val="24"/>
          <w:lang w:eastAsia="ru-RU"/>
        </w:rPr>
        <w:t>Разработку государственных стандартов РФ осуществляют технические комитеты</w:t>
      </w:r>
      <w:r>
        <w:rPr>
          <w:rFonts w:eastAsia="Times New Roman" w:cs="Times New Roman"/>
          <w:szCs w:val="24"/>
          <w:lang w:eastAsia="ru-RU"/>
        </w:rPr>
        <w:t xml:space="preserve"> </w:t>
      </w:r>
      <w:r w:rsidRPr="00E52A32">
        <w:rPr>
          <w:rFonts w:eastAsia="Times New Roman" w:cs="Times New Roman"/>
          <w:szCs w:val="24"/>
          <w:lang w:eastAsia="ru-RU"/>
        </w:rPr>
        <w:t>по стандартизации. В целях обеспечения организационного единства и создания своевре</w:t>
      </w:r>
      <w:r>
        <w:rPr>
          <w:rFonts w:eastAsia="Times New Roman" w:cs="Times New Roman"/>
          <w:szCs w:val="24"/>
          <w:lang w:eastAsia="ru-RU"/>
        </w:rPr>
        <w:t>менной</w:t>
      </w:r>
      <w:r w:rsidRPr="00E52A32">
        <w:rPr>
          <w:rFonts w:eastAsia="Times New Roman" w:cs="Times New Roman"/>
          <w:szCs w:val="24"/>
          <w:lang w:eastAsia="ru-RU"/>
        </w:rPr>
        <w:t xml:space="preserve"> подготовки к применению стандартов предусматривают следующий порядок разработки стандарта, состоящий из нескольких стадий:</w:t>
      </w:r>
    </w:p>
    <w:p w:rsidR="000A7B02" w:rsidRPr="00E52A32" w:rsidRDefault="000A7B02" w:rsidP="000A7B02">
      <w:pPr>
        <w:shd w:val="clear" w:color="auto" w:fill="FFFFFF"/>
        <w:spacing w:after="0" w:line="240" w:lineRule="auto"/>
        <w:jc w:val="both"/>
        <w:rPr>
          <w:rFonts w:eastAsia="Times New Roman" w:cs="Times New Roman"/>
          <w:szCs w:val="24"/>
          <w:lang w:eastAsia="ru-RU"/>
        </w:rPr>
      </w:pPr>
      <w:r>
        <w:rPr>
          <w:rFonts w:eastAsia="Times New Roman" w:cs="Times New Roman"/>
          <w:szCs w:val="24"/>
          <w:lang w:eastAsia="ru-RU"/>
        </w:rPr>
        <w:t xml:space="preserve">1) </w:t>
      </w:r>
      <w:r w:rsidRPr="00E52A32">
        <w:rPr>
          <w:rFonts w:eastAsia="Times New Roman" w:cs="Times New Roman"/>
          <w:szCs w:val="24"/>
          <w:lang w:eastAsia="ru-RU"/>
        </w:rPr>
        <w:t>разработка прое</w:t>
      </w:r>
      <w:r>
        <w:rPr>
          <w:rFonts w:eastAsia="Times New Roman" w:cs="Times New Roman"/>
          <w:szCs w:val="24"/>
          <w:lang w:eastAsia="ru-RU"/>
        </w:rPr>
        <w:t>кта стандарта (первой редакции);</w:t>
      </w:r>
    </w:p>
    <w:p w:rsidR="000A7B02" w:rsidRPr="00E52A32" w:rsidRDefault="000A7B02" w:rsidP="000A7B02">
      <w:pPr>
        <w:shd w:val="clear" w:color="auto" w:fill="FFFFFF"/>
        <w:spacing w:after="0" w:line="240" w:lineRule="auto"/>
        <w:jc w:val="both"/>
        <w:rPr>
          <w:rFonts w:eastAsia="Times New Roman" w:cs="Times New Roman"/>
          <w:szCs w:val="24"/>
          <w:lang w:eastAsia="ru-RU"/>
        </w:rPr>
      </w:pPr>
      <w:r>
        <w:rPr>
          <w:rFonts w:eastAsia="Times New Roman" w:cs="Times New Roman"/>
          <w:szCs w:val="24"/>
          <w:lang w:eastAsia="ru-RU"/>
        </w:rPr>
        <w:t xml:space="preserve">2) </w:t>
      </w:r>
      <w:r w:rsidRPr="00E52A32">
        <w:rPr>
          <w:rFonts w:eastAsia="Times New Roman" w:cs="Times New Roman"/>
          <w:szCs w:val="24"/>
          <w:lang w:eastAsia="ru-RU"/>
        </w:rPr>
        <w:t>ор</w:t>
      </w:r>
      <w:r>
        <w:rPr>
          <w:rFonts w:eastAsia="Times New Roman" w:cs="Times New Roman"/>
          <w:szCs w:val="24"/>
          <w:lang w:eastAsia="ru-RU"/>
        </w:rPr>
        <w:t>ганизация разработки стандарта;</w:t>
      </w:r>
    </w:p>
    <w:p w:rsidR="000A7B02" w:rsidRPr="00E52A32" w:rsidRDefault="000A7B02" w:rsidP="000A7B02">
      <w:pPr>
        <w:shd w:val="clear" w:color="auto" w:fill="FFFFFF"/>
        <w:spacing w:after="0" w:line="240" w:lineRule="auto"/>
        <w:jc w:val="both"/>
        <w:rPr>
          <w:rFonts w:eastAsia="Times New Roman" w:cs="Times New Roman"/>
          <w:szCs w:val="24"/>
          <w:lang w:eastAsia="ru-RU"/>
        </w:rPr>
      </w:pPr>
      <w:r>
        <w:rPr>
          <w:rFonts w:eastAsia="Times New Roman" w:cs="Times New Roman"/>
          <w:szCs w:val="24"/>
          <w:lang w:eastAsia="ru-RU"/>
        </w:rPr>
        <w:t xml:space="preserve">3) </w:t>
      </w:r>
      <w:r w:rsidRPr="00E52A32">
        <w:rPr>
          <w:rFonts w:eastAsia="Times New Roman" w:cs="Times New Roman"/>
          <w:szCs w:val="24"/>
          <w:lang w:eastAsia="ru-RU"/>
        </w:rPr>
        <w:t>разработка проекта стандарта (окончательной редакции) и представление его для при</w:t>
      </w:r>
      <w:r>
        <w:rPr>
          <w:rFonts w:eastAsia="Times New Roman" w:cs="Times New Roman"/>
          <w:szCs w:val="24"/>
          <w:lang w:eastAsia="ru-RU"/>
        </w:rPr>
        <w:t>нятия;</w:t>
      </w:r>
    </w:p>
    <w:p w:rsidR="000A7B02" w:rsidRPr="00E52A32" w:rsidRDefault="000A7B02" w:rsidP="000A7B02">
      <w:pPr>
        <w:shd w:val="clear" w:color="auto" w:fill="FFFFFF"/>
        <w:spacing w:after="0" w:line="240" w:lineRule="auto"/>
        <w:jc w:val="both"/>
        <w:rPr>
          <w:rFonts w:eastAsia="Times New Roman" w:cs="Times New Roman"/>
          <w:szCs w:val="24"/>
          <w:lang w:eastAsia="ru-RU"/>
        </w:rPr>
      </w:pPr>
      <w:r>
        <w:rPr>
          <w:rFonts w:eastAsia="Times New Roman" w:cs="Times New Roman"/>
          <w:szCs w:val="24"/>
          <w:lang w:eastAsia="ru-RU"/>
        </w:rPr>
        <w:t xml:space="preserve">4) </w:t>
      </w:r>
      <w:r w:rsidRPr="00E52A32">
        <w:rPr>
          <w:rFonts w:eastAsia="Times New Roman" w:cs="Times New Roman"/>
          <w:szCs w:val="24"/>
          <w:lang w:eastAsia="ru-RU"/>
        </w:rPr>
        <w:t>издан</w:t>
      </w:r>
      <w:r>
        <w:rPr>
          <w:rFonts w:eastAsia="Times New Roman" w:cs="Times New Roman"/>
          <w:szCs w:val="24"/>
          <w:lang w:eastAsia="ru-RU"/>
        </w:rPr>
        <w:t>ие стандарта;</w:t>
      </w:r>
    </w:p>
    <w:p w:rsidR="000A7B02" w:rsidRDefault="000A7B02" w:rsidP="000A7B02">
      <w:pPr>
        <w:shd w:val="clear" w:color="auto" w:fill="FFFFFF"/>
        <w:spacing w:after="0" w:line="240" w:lineRule="auto"/>
        <w:jc w:val="both"/>
        <w:rPr>
          <w:rFonts w:eastAsia="Times New Roman" w:cs="Times New Roman"/>
          <w:szCs w:val="24"/>
          <w:lang w:eastAsia="ru-RU"/>
        </w:rPr>
      </w:pPr>
      <w:r>
        <w:rPr>
          <w:rFonts w:eastAsia="Times New Roman" w:cs="Times New Roman"/>
          <w:szCs w:val="24"/>
          <w:lang w:eastAsia="ru-RU"/>
        </w:rPr>
        <w:t xml:space="preserve">5) </w:t>
      </w:r>
      <w:r w:rsidRPr="00E52A32">
        <w:rPr>
          <w:rFonts w:eastAsia="Times New Roman" w:cs="Times New Roman"/>
          <w:szCs w:val="24"/>
          <w:lang w:eastAsia="ru-RU"/>
        </w:rPr>
        <w:t>принятие и государственная регистрация стандарта</w:t>
      </w:r>
      <w:r>
        <w:rPr>
          <w:rFonts w:eastAsia="Times New Roman" w:cs="Times New Roman"/>
          <w:szCs w:val="24"/>
          <w:lang w:eastAsia="ru-RU"/>
        </w:rPr>
        <w:t>.</w:t>
      </w:r>
    </w:p>
    <w:p w:rsidR="000A7B02" w:rsidRDefault="000A7B02" w:rsidP="000A7B02">
      <w:pPr>
        <w:spacing w:after="0" w:line="240" w:lineRule="auto"/>
        <w:ind w:firstLine="709"/>
        <w:jc w:val="both"/>
        <w:rPr>
          <w:rFonts w:eastAsia="Arial Unicode MS" w:cs="Times New Roman"/>
          <w:szCs w:val="24"/>
          <w:shd w:val="clear" w:color="auto" w:fill="FFFFFF"/>
          <w:lang w:eastAsia="ru-RU"/>
        </w:rPr>
      </w:pPr>
    </w:p>
    <w:p w:rsidR="000A7B02" w:rsidRPr="0085765A" w:rsidRDefault="000A7B02" w:rsidP="000A7B02">
      <w:pPr>
        <w:spacing w:after="0" w:line="240" w:lineRule="auto"/>
        <w:ind w:firstLine="709"/>
        <w:jc w:val="both"/>
        <w:rPr>
          <w:rFonts w:eastAsia="Arial Unicode MS" w:cs="Times New Roman"/>
          <w:szCs w:val="24"/>
          <w:shd w:val="clear" w:color="auto" w:fill="FFFFFF"/>
          <w:lang w:eastAsia="ru-RU"/>
        </w:rPr>
      </w:pPr>
      <w:r w:rsidRPr="0085765A">
        <w:rPr>
          <w:rFonts w:eastAsia="Arial Unicode MS" w:cs="Times New Roman"/>
          <w:szCs w:val="24"/>
          <w:shd w:val="clear" w:color="auto" w:fill="FFFFFF"/>
          <w:lang w:eastAsia="ru-RU"/>
        </w:rPr>
        <w:t xml:space="preserve">Установите правильную последовательность </w:t>
      </w:r>
      <w:r>
        <w:rPr>
          <w:rFonts w:eastAsia="Times New Roman" w:cs="Times New Roman"/>
          <w:szCs w:val="24"/>
          <w:lang w:eastAsia="ru-RU"/>
        </w:rPr>
        <w:t>этих стадий</w:t>
      </w:r>
      <w:r w:rsidRPr="0085765A">
        <w:rPr>
          <w:rFonts w:eastAsia="Arial Unicode MS" w:cs="Times New Roman"/>
          <w:szCs w:val="24"/>
          <w:shd w:val="clear" w:color="auto" w:fill="FFFFFF"/>
          <w:lang w:eastAsia="ru-RU"/>
        </w:rPr>
        <w:t>.</w:t>
      </w:r>
    </w:p>
    <w:p w:rsidR="000A7B02" w:rsidRPr="0085765A" w:rsidRDefault="000A7B02" w:rsidP="000A7B02">
      <w:pPr>
        <w:spacing w:after="0" w:line="240" w:lineRule="auto"/>
        <w:ind w:firstLine="709"/>
        <w:jc w:val="both"/>
        <w:rPr>
          <w:rFonts w:eastAsia="Arial Unicode MS" w:cs="Times New Roman"/>
          <w:szCs w:val="24"/>
          <w:shd w:val="clear" w:color="auto" w:fill="FFFFFF"/>
          <w:lang w:eastAsia="ru-RU"/>
        </w:rPr>
      </w:pPr>
    </w:p>
    <w:p w:rsidR="000A7B02" w:rsidRPr="0085765A" w:rsidRDefault="000A7B02" w:rsidP="000A7B02">
      <w:pPr>
        <w:widowControl w:val="0"/>
        <w:snapToGrid w:val="0"/>
        <w:spacing w:after="0" w:line="240" w:lineRule="auto"/>
        <w:jc w:val="both"/>
        <w:rPr>
          <w:rFonts w:eastAsia="Arial Unicode MS" w:cs="Times New Roman"/>
          <w:szCs w:val="24"/>
          <w:lang w:eastAsia="ru-RU"/>
        </w:rPr>
      </w:pPr>
      <w:r w:rsidRPr="0085765A">
        <w:rPr>
          <w:rFonts w:eastAsia="Arial Unicode MS" w:cs="Times New Roman"/>
          <w:szCs w:val="24"/>
          <w:lang w:eastAsia="ru-RU"/>
        </w:rPr>
        <w:t>Запишите соответствующую последовательность цифр слева направо:</w:t>
      </w:r>
    </w:p>
    <w:tbl>
      <w:tblPr>
        <w:tblStyle w:val="a6"/>
        <w:tblW w:w="0" w:type="auto"/>
        <w:tblLook w:val="04A0" w:firstRow="1" w:lastRow="0" w:firstColumn="1" w:lastColumn="0" w:noHBand="0" w:noVBand="1"/>
      </w:tblPr>
      <w:tblGrid>
        <w:gridCol w:w="1217"/>
        <w:gridCol w:w="1217"/>
        <w:gridCol w:w="1217"/>
        <w:gridCol w:w="1217"/>
        <w:gridCol w:w="1217"/>
      </w:tblGrid>
      <w:tr w:rsidR="000A7B02" w:rsidTr="00245140">
        <w:tc>
          <w:tcPr>
            <w:tcW w:w="1217" w:type="dxa"/>
          </w:tcPr>
          <w:p w:rsidR="000A7B02" w:rsidRDefault="000A7B02" w:rsidP="00245140">
            <w:pPr>
              <w:rPr>
                <w:rFonts w:cs="Times New Roman"/>
                <w:bCs/>
                <w:sz w:val="24"/>
                <w:szCs w:val="24"/>
              </w:rPr>
            </w:pPr>
          </w:p>
        </w:tc>
        <w:tc>
          <w:tcPr>
            <w:tcW w:w="1217" w:type="dxa"/>
          </w:tcPr>
          <w:p w:rsidR="000A7B02" w:rsidRDefault="000A7B02" w:rsidP="00245140">
            <w:pPr>
              <w:rPr>
                <w:rFonts w:cs="Times New Roman"/>
                <w:bCs/>
                <w:sz w:val="24"/>
                <w:szCs w:val="24"/>
              </w:rPr>
            </w:pPr>
          </w:p>
        </w:tc>
        <w:tc>
          <w:tcPr>
            <w:tcW w:w="1217" w:type="dxa"/>
          </w:tcPr>
          <w:p w:rsidR="000A7B02" w:rsidRDefault="000A7B02" w:rsidP="00245140">
            <w:pPr>
              <w:rPr>
                <w:rFonts w:cs="Times New Roman"/>
                <w:bCs/>
                <w:sz w:val="24"/>
                <w:szCs w:val="24"/>
              </w:rPr>
            </w:pPr>
          </w:p>
        </w:tc>
        <w:tc>
          <w:tcPr>
            <w:tcW w:w="1217" w:type="dxa"/>
          </w:tcPr>
          <w:p w:rsidR="000A7B02" w:rsidRDefault="000A7B02" w:rsidP="00245140">
            <w:pPr>
              <w:rPr>
                <w:rFonts w:cs="Times New Roman"/>
                <w:bCs/>
                <w:szCs w:val="24"/>
              </w:rPr>
            </w:pPr>
          </w:p>
        </w:tc>
        <w:tc>
          <w:tcPr>
            <w:tcW w:w="1217" w:type="dxa"/>
          </w:tcPr>
          <w:p w:rsidR="000A7B02" w:rsidRDefault="000A7B02" w:rsidP="00245140">
            <w:pPr>
              <w:rPr>
                <w:rFonts w:cs="Times New Roman"/>
                <w:bCs/>
                <w:szCs w:val="24"/>
              </w:rPr>
            </w:pPr>
          </w:p>
        </w:tc>
      </w:tr>
    </w:tbl>
    <w:p w:rsidR="004B1322" w:rsidRDefault="004B1322" w:rsidP="004462D9">
      <w:pPr>
        <w:spacing w:after="0" w:line="240" w:lineRule="auto"/>
        <w:rPr>
          <w:rFonts w:cs="Times New Roman"/>
          <w:b/>
          <w:szCs w:val="24"/>
        </w:rPr>
      </w:pPr>
    </w:p>
    <w:p w:rsidR="004B1322" w:rsidRDefault="004B1322" w:rsidP="004462D9">
      <w:pPr>
        <w:spacing w:after="0" w:line="240" w:lineRule="auto"/>
        <w:rPr>
          <w:rFonts w:cs="Times New Roman"/>
          <w:b/>
          <w:szCs w:val="24"/>
        </w:rPr>
      </w:pPr>
    </w:p>
    <w:p w:rsidR="004B1322" w:rsidRDefault="004B1322" w:rsidP="004462D9">
      <w:pPr>
        <w:spacing w:after="0" w:line="240" w:lineRule="auto"/>
        <w:rPr>
          <w:rFonts w:cs="Times New Roman"/>
          <w:b/>
          <w:szCs w:val="24"/>
        </w:rPr>
      </w:pPr>
    </w:p>
    <w:p w:rsidR="004B1322" w:rsidRDefault="004B1322" w:rsidP="004462D9">
      <w:pPr>
        <w:spacing w:after="0" w:line="240" w:lineRule="auto"/>
        <w:rPr>
          <w:rFonts w:cs="Times New Roman"/>
          <w:b/>
          <w:szCs w:val="24"/>
        </w:rPr>
      </w:pPr>
    </w:p>
    <w:p w:rsidR="009C619B" w:rsidRDefault="009C619B"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611.</w:t>
      </w:r>
    </w:p>
    <w:p w:rsidR="000A7B02" w:rsidRPr="000A7B02" w:rsidRDefault="000A7B02" w:rsidP="000A7B02">
      <w:pPr>
        <w:widowControl w:val="0"/>
        <w:snapToGrid w:val="0"/>
        <w:spacing w:after="0" w:line="240" w:lineRule="auto"/>
        <w:jc w:val="both"/>
        <w:rPr>
          <w:rFonts w:eastAsia="Times New Roman"/>
          <w:b/>
          <w:bCs/>
          <w:i/>
          <w:kern w:val="36"/>
        </w:rPr>
      </w:pPr>
      <w:r w:rsidRPr="000A7B02">
        <w:rPr>
          <w:rFonts w:eastAsia="Times New Roman"/>
          <w:b/>
          <w:bCs/>
          <w:i/>
          <w:kern w:val="36"/>
        </w:rPr>
        <w:t>Прочитайте текст и запишите развернутый обоснованный ответ.</w:t>
      </w:r>
    </w:p>
    <w:p w:rsidR="000A7B02" w:rsidRDefault="000A7B02" w:rsidP="000A7B02">
      <w:pPr>
        <w:autoSpaceDE w:val="0"/>
        <w:autoSpaceDN w:val="0"/>
        <w:adjustRightInd w:val="0"/>
        <w:spacing w:after="0" w:line="240" w:lineRule="auto"/>
        <w:ind w:firstLine="709"/>
        <w:jc w:val="both"/>
        <w:rPr>
          <w:rFonts w:cs="Times New Roman"/>
        </w:rPr>
      </w:pPr>
      <w:r w:rsidRPr="002932E7">
        <w:rPr>
          <w:rFonts w:cs="Times New Roman"/>
        </w:rPr>
        <w:t>Инженерно</w:t>
      </w:r>
      <w:r w:rsidRPr="002932E7">
        <w:rPr>
          <w:rFonts w:cs="Times New Roman"/>
        </w:rPr>
        <w:noBreakHyphen/>
        <w:t xml:space="preserve">техническая служба – одна из многочисленных служб гостиничного предприятия, которая возглавляется главным инженером или директором по эксплуатации здания </w:t>
      </w:r>
      <w:r>
        <w:rPr>
          <w:rFonts w:cs="Times New Roman"/>
        </w:rPr>
        <w:t>гостиницы</w:t>
      </w:r>
      <w:r w:rsidRPr="002932E7">
        <w:rPr>
          <w:rFonts w:cs="Times New Roman"/>
        </w:rPr>
        <w:t xml:space="preserve">. </w:t>
      </w:r>
    </w:p>
    <w:p w:rsidR="000A7B02" w:rsidRPr="002932E7" w:rsidRDefault="000A7B02" w:rsidP="000A7B02">
      <w:pPr>
        <w:autoSpaceDE w:val="0"/>
        <w:autoSpaceDN w:val="0"/>
        <w:adjustRightInd w:val="0"/>
        <w:spacing w:after="0" w:line="240" w:lineRule="auto"/>
        <w:ind w:firstLine="709"/>
        <w:jc w:val="both"/>
        <w:rPr>
          <w:rStyle w:val="a7"/>
          <w:rFonts w:cs="Times New Roman"/>
          <w:b w:val="0"/>
        </w:rPr>
      </w:pPr>
      <w:r>
        <w:rPr>
          <w:rFonts w:cs="Times New Roman"/>
        </w:rPr>
        <w:t>Какая функция возложена на эту службу?</w:t>
      </w:r>
    </w:p>
    <w:p w:rsidR="000A7B02" w:rsidRDefault="000A7B02" w:rsidP="000A7B02">
      <w:pPr>
        <w:tabs>
          <w:tab w:val="left" w:pos="2292"/>
        </w:tabs>
        <w:spacing w:after="0" w:line="240" w:lineRule="auto"/>
        <w:jc w:val="both"/>
        <w:rPr>
          <w:rFonts w:cs="Times New Roman"/>
        </w:rPr>
      </w:pPr>
    </w:p>
    <w:p w:rsidR="000A7B02" w:rsidRPr="00F06B67" w:rsidRDefault="000A7B02" w:rsidP="000A7B02">
      <w:pPr>
        <w:tabs>
          <w:tab w:val="left" w:pos="2292"/>
        </w:tabs>
        <w:spacing w:after="0" w:line="240" w:lineRule="auto"/>
        <w:jc w:val="both"/>
        <w:rPr>
          <w:rFonts w:eastAsia="Times New Roman" w:cs="Times New Roman"/>
          <w:b/>
        </w:rPr>
      </w:pPr>
      <w:r w:rsidRPr="00F06B67">
        <w:rPr>
          <w:rFonts w:eastAsia="Times New Roman" w:cs="Times New Roman"/>
          <w:b/>
        </w:rPr>
        <w:t>Ответ:</w:t>
      </w:r>
      <w:r>
        <w:rPr>
          <w:rFonts w:eastAsia="Times New Roman" w:cs="Times New Roman"/>
          <w:b/>
        </w:rPr>
        <w:tab/>
      </w:r>
    </w:p>
    <w:p w:rsidR="009C619B" w:rsidRDefault="009C619B" w:rsidP="004462D9">
      <w:pPr>
        <w:spacing w:after="0" w:line="240" w:lineRule="auto"/>
        <w:rPr>
          <w:rFonts w:cs="Times New Roman"/>
          <w:b/>
          <w:szCs w:val="24"/>
        </w:rPr>
      </w:pPr>
    </w:p>
    <w:p w:rsidR="009C619B" w:rsidRPr="004914DD" w:rsidRDefault="009C619B" w:rsidP="004462D9">
      <w:pPr>
        <w:spacing w:after="0" w:line="240" w:lineRule="auto"/>
        <w:rPr>
          <w:rFonts w:cs="Times New Roman"/>
          <w:b/>
          <w:szCs w:val="24"/>
        </w:rPr>
      </w:pPr>
      <w:r w:rsidRPr="004914DD">
        <w:rPr>
          <w:rFonts w:cs="Times New Roman"/>
          <w:b/>
          <w:szCs w:val="24"/>
        </w:rPr>
        <w:t>Задание 612.</w:t>
      </w:r>
    </w:p>
    <w:p w:rsidR="000A7B02" w:rsidRPr="000A7B02" w:rsidRDefault="000A7B02" w:rsidP="000A7B02">
      <w:pPr>
        <w:pStyle w:val="a4"/>
        <w:spacing w:after="0" w:line="240" w:lineRule="auto"/>
        <w:ind w:left="0"/>
        <w:jc w:val="both"/>
        <w:rPr>
          <w:rFonts w:ascii="Times New Roman" w:hAnsi="Times New Roman" w:cs="Times New Roman"/>
          <w:b/>
          <w:i/>
          <w:sz w:val="24"/>
          <w:szCs w:val="24"/>
        </w:rPr>
      </w:pPr>
      <w:r w:rsidRPr="000A7B02">
        <w:rPr>
          <w:rFonts w:ascii="Times New Roman" w:hAnsi="Times New Roman" w:cs="Times New Roman"/>
          <w:b/>
          <w:bCs/>
          <w:i/>
          <w:sz w:val="24"/>
          <w:szCs w:val="24"/>
        </w:rPr>
        <w:t>Прочитайте текст, выб</w:t>
      </w:r>
      <w:r w:rsidR="00D16EB6">
        <w:rPr>
          <w:rFonts w:ascii="Times New Roman" w:hAnsi="Times New Roman" w:cs="Times New Roman"/>
          <w:b/>
          <w:bCs/>
          <w:i/>
          <w:sz w:val="24"/>
          <w:szCs w:val="24"/>
        </w:rPr>
        <w:t>ерите правильный вариант ответа.</w:t>
      </w:r>
    </w:p>
    <w:p w:rsidR="000A7B02" w:rsidRPr="000A7B02" w:rsidRDefault="000A7B02" w:rsidP="000A7B02">
      <w:pPr>
        <w:spacing w:after="0" w:line="240" w:lineRule="auto"/>
        <w:ind w:firstLine="709"/>
        <w:contextualSpacing/>
        <w:jc w:val="both"/>
        <w:rPr>
          <w:rFonts w:cs="Times New Roman"/>
          <w:bCs/>
          <w:szCs w:val="24"/>
        </w:rPr>
      </w:pPr>
      <w:r w:rsidRPr="000A7B02">
        <w:rPr>
          <w:rFonts w:cs="Times New Roman"/>
          <w:bCs/>
          <w:szCs w:val="24"/>
        </w:rPr>
        <w:t>Санитарно-гигиенические требования в гостиницах – это обеспечение безопасности и комфорта пребывания гостей, включая требования к помещениям, питанию, водоснабжению и канализации, уборке и дезинфекции, а также контролю их выполнения.</w:t>
      </w:r>
    </w:p>
    <w:p w:rsidR="000A7B02" w:rsidRPr="000A7B02" w:rsidRDefault="000A7B02" w:rsidP="000A7B02">
      <w:pPr>
        <w:widowControl w:val="0"/>
        <w:autoSpaceDE w:val="0"/>
        <w:autoSpaceDN w:val="0"/>
        <w:spacing w:after="0" w:line="240" w:lineRule="auto"/>
        <w:ind w:firstLine="709"/>
        <w:contextualSpacing/>
        <w:jc w:val="both"/>
        <w:rPr>
          <w:rFonts w:cs="Times New Roman"/>
          <w:szCs w:val="24"/>
        </w:rPr>
      </w:pPr>
      <w:r w:rsidRPr="000A7B02">
        <w:rPr>
          <w:rFonts w:cs="Times New Roman"/>
          <w:bCs/>
          <w:szCs w:val="24"/>
        </w:rPr>
        <w:t>Что следует систематически очищать от пыли и грязи, мыть в процессе уборки?</w:t>
      </w:r>
    </w:p>
    <w:p w:rsidR="000A7B02" w:rsidRPr="000A7B02" w:rsidRDefault="000A7B02" w:rsidP="000A7B02">
      <w:pPr>
        <w:widowControl w:val="0"/>
        <w:autoSpaceDE w:val="0"/>
        <w:autoSpaceDN w:val="0"/>
        <w:spacing w:after="0" w:line="240" w:lineRule="auto"/>
        <w:contextualSpacing/>
        <w:jc w:val="both"/>
        <w:rPr>
          <w:rFonts w:cs="Times New Roman"/>
          <w:szCs w:val="24"/>
        </w:rPr>
      </w:pPr>
      <w:r w:rsidRPr="000A7B02">
        <w:rPr>
          <w:rFonts w:cs="Times New Roman"/>
          <w:szCs w:val="24"/>
        </w:rPr>
        <w:t>1) внешние и внутренние поверхности стекол оконных рам</w:t>
      </w:r>
      <w:r w:rsidR="00F64C0F">
        <w:rPr>
          <w:rFonts w:cs="Times New Roman"/>
          <w:szCs w:val="24"/>
        </w:rPr>
        <w:t>;</w:t>
      </w:r>
    </w:p>
    <w:p w:rsidR="000A7B02" w:rsidRPr="000A7B02" w:rsidRDefault="000A7B02" w:rsidP="000A7B02">
      <w:pPr>
        <w:widowControl w:val="0"/>
        <w:autoSpaceDE w:val="0"/>
        <w:autoSpaceDN w:val="0"/>
        <w:spacing w:after="0" w:line="240" w:lineRule="auto"/>
        <w:contextualSpacing/>
        <w:jc w:val="both"/>
        <w:rPr>
          <w:rFonts w:cs="Times New Roman"/>
          <w:szCs w:val="24"/>
        </w:rPr>
      </w:pPr>
      <w:r w:rsidRPr="000A7B02">
        <w:rPr>
          <w:rFonts w:cs="Times New Roman"/>
          <w:szCs w:val="24"/>
        </w:rPr>
        <w:t>2) фонари, светильники, лампы, плафоны</w:t>
      </w:r>
      <w:r w:rsidR="00F64C0F">
        <w:rPr>
          <w:rFonts w:cs="Times New Roman"/>
          <w:szCs w:val="24"/>
        </w:rPr>
        <w:t>;</w:t>
      </w:r>
    </w:p>
    <w:p w:rsidR="000A7B02" w:rsidRPr="000A7B02" w:rsidRDefault="000A7B02" w:rsidP="000A7B02">
      <w:pPr>
        <w:widowControl w:val="0"/>
        <w:autoSpaceDE w:val="0"/>
        <w:autoSpaceDN w:val="0"/>
        <w:spacing w:after="0" w:line="240" w:lineRule="auto"/>
        <w:contextualSpacing/>
        <w:jc w:val="both"/>
        <w:rPr>
          <w:rFonts w:cs="Times New Roman"/>
          <w:szCs w:val="24"/>
        </w:rPr>
      </w:pPr>
      <w:r w:rsidRPr="000A7B02">
        <w:rPr>
          <w:rFonts w:cs="Times New Roman"/>
          <w:szCs w:val="24"/>
        </w:rPr>
        <w:t>3) полы, плинтус, двери и дверные проемы</w:t>
      </w:r>
      <w:r w:rsidR="00F64C0F">
        <w:rPr>
          <w:rFonts w:cs="Times New Roman"/>
          <w:szCs w:val="24"/>
        </w:rPr>
        <w:t>;</w:t>
      </w:r>
    </w:p>
    <w:p w:rsidR="000A7B02" w:rsidRPr="000A7B02" w:rsidRDefault="000A7B02" w:rsidP="000A7B02">
      <w:pPr>
        <w:widowControl w:val="0"/>
        <w:autoSpaceDE w:val="0"/>
        <w:autoSpaceDN w:val="0"/>
        <w:spacing w:after="0" w:line="240" w:lineRule="auto"/>
        <w:contextualSpacing/>
        <w:jc w:val="both"/>
        <w:rPr>
          <w:rFonts w:cs="Times New Roman"/>
          <w:szCs w:val="24"/>
        </w:rPr>
      </w:pPr>
      <w:r w:rsidRPr="000A7B02">
        <w:rPr>
          <w:rFonts w:cs="Times New Roman"/>
          <w:szCs w:val="24"/>
        </w:rPr>
        <w:t>4</w:t>
      </w:r>
      <w:r w:rsidRPr="000A7B02">
        <w:rPr>
          <w:rFonts w:cs="Times New Roman"/>
          <w:iCs/>
          <w:szCs w:val="24"/>
        </w:rPr>
        <w:t>) все варианты ответов верные</w:t>
      </w:r>
      <w:r w:rsidR="00F64C0F">
        <w:rPr>
          <w:rFonts w:cs="Times New Roman"/>
          <w:iCs/>
          <w:szCs w:val="24"/>
        </w:rPr>
        <w:t>.</w:t>
      </w:r>
    </w:p>
    <w:p w:rsidR="000A7B02" w:rsidRPr="000A7B02" w:rsidRDefault="000A7B02" w:rsidP="000A7B02">
      <w:pPr>
        <w:pStyle w:val="a4"/>
        <w:spacing w:after="0" w:line="240" w:lineRule="auto"/>
        <w:ind w:left="0" w:firstLine="709"/>
        <w:jc w:val="both"/>
        <w:rPr>
          <w:rFonts w:ascii="Times New Roman" w:hAnsi="Times New Roman" w:cs="Times New Roman"/>
          <w:b/>
          <w:sz w:val="24"/>
          <w:szCs w:val="24"/>
        </w:rPr>
      </w:pPr>
    </w:p>
    <w:p w:rsidR="00D16EB6" w:rsidRDefault="000A7B02" w:rsidP="00D16EB6">
      <w:pPr>
        <w:spacing w:after="0" w:line="240" w:lineRule="auto"/>
        <w:jc w:val="both"/>
        <w:rPr>
          <w:rFonts w:cs="Times New Roman"/>
          <w:b/>
          <w:szCs w:val="24"/>
        </w:rPr>
      </w:pPr>
      <w:r w:rsidRPr="000A7B02">
        <w:rPr>
          <w:rFonts w:cs="Times New Roman"/>
          <w:b/>
          <w:szCs w:val="24"/>
        </w:rPr>
        <w:t xml:space="preserve">Ответ: </w:t>
      </w:r>
    </w:p>
    <w:p w:rsidR="00151833" w:rsidRDefault="00151833" w:rsidP="00D16EB6">
      <w:pPr>
        <w:spacing w:after="0" w:line="240" w:lineRule="auto"/>
        <w:jc w:val="both"/>
        <w:rPr>
          <w:rFonts w:cs="Times New Roman"/>
          <w:b/>
          <w:szCs w:val="24"/>
        </w:rPr>
      </w:pPr>
    </w:p>
    <w:p w:rsidR="009C619B" w:rsidRDefault="009C619B" w:rsidP="00D16EB6">
      <w:pPr>
        <w:spacing w:after="0" w:line="240" w:lineRule="auto"/>
        <w:jc w:val="both"/>
        <w:rPr>
          <w:rFonts w:cs="Times New Roman"/>
          <w:b/>
          <w:szCs w:val="24"/>
        </w:rPr>
      </w:pPr>
      <w:r w:rsidRPr="0036205E">
        <w:rPr>
          <w:rFonts w:cs="Times New Roman"/>
          <w:b/>
          <w:szCs w:val="24"/>
        </w:rPr>
        <w:t>Задание</w:t>
      </w:r>
      <w:r>
        <w:rPr>
          <w:rFonts w:cs="Times New Roman"/>
          <w:b/>
          <w:szCs w:val="24"/>
        </w:rPr>
        <w:t xml:space="preserve"> 613.</w:t>
      </w:r>
    </w:p>
    <w:p w:rsidR="000A7B02" w:rsidRPr="00881FB1" w:rsidRDefault="000A7B02" w:rsidP="000A7B02">
      <w:pPr>
        <w:pStyle w:val="a4"/>
        <w:spacing w:after="0" w:line="240" w:lineRule="auto"/>
        <w:ind w:left="0"/>
        <w:rPr>
          <w:rFonts w:ascii="Times New Roman" w:hAnsi="Times New Roman" w:cs="Times New Roman"/>
          <w:b/>
          <w:i/>
          <w:iCs/>
          <w:sz w:val="24"/>
          <w:szCs w:val="24"/>
        </w:rPr>
      </w:pPr>
      <w:r w:rsidRPr="00881FB1">
        <w:rPr>
          <w:rFonts w:ascii="Times New Roman" w:hAnsi="Times New Roman" w:cs="Times New Roman"/>
          <w:b/>
          <w:i/>
          <w:iCs/>
          <w:sz w:val="24"/>
          <w:szCs w:val="24"/>
        </w:rPr>
        <w:t>Прочитайте текст и установите соответствие.</w:t>
      </w:r>
    </w:p>
    <w:p w:rsidR="000A7B02" w:rsidRPr="00881FB1" w:rsidRDefault="000A7B02" w:rsidP="000A7B02">
      <w:pPr>
        <w:pStyle w:val="a4"/>
        <w:spacing w:after="0" w:line="240" w:lineRule="auto"/>
        <w:ind w:left="0" w:firstLine="708"/>
        <w:jc w:val="both"/>
        <w:rPr>
          <w:rFonts w:ascii="Times New Roman" w:hAnsi="Times New Roman" w:cs="Times New Roman"/>
          <w:sz w:val="24"/>
          <w:szCs w:val="24"/>
        </w:rPr>
      </w:pPr>
      <w:r w:rsidRPr="00881FB1">
        <w:rPr>
          <w:rFonts w:ascii="Times New Roman" w:hAnsi="Times New Roman" w:cs="Times New Roman"/>
          <w:sz w:val="24"/>
          <w:szCs w:val="24"/>
        </w:rPr>
        <w:t>Сотруднику гостиницы в своей профессиональной деятельности необходимо знать профессиональные термины и понятия на иностранном языке</w:t>
      </w:r>
      <w:r w:rsidR="00245140">
        <w:rPr>
          <w:rFonts w:ascii="Times New Roman" w:hAnsi="Times New Roman" w:cs="Times New Roman"/>
          <w:sz w:val="24"/>
          <w:szCs w:val="24"/>
        </w:rPr>
        <w:t>.</w:t>
      </w:r>
    </w:p>
    <w:p w:rsidR="000A7B02" w:rsidRDefault="000A7B02" w:rsidP="000A7B02">
      <w:pPr>
        <w:pStyle w:val="a4"/>
        <w:spacing w:after="0" w:line="240" w:lineRule="auto"/>
        <w:ind w:left="0" w:firstLine="708"/>
        <w:jc w:val="both"/>
        <w:rPr>
          <w:rFonts w:ascii="Times New Roman" w:hAnsi="Times New Roman" w:cs="Times New Roman"/>
          <w:sz w:val="24"/>
          <w:szCs w:val="24"/>
        </w:rPr>
      </w:pPr>
      <w:r w:rsidRPr="00881FB1">
        <w:rPr>
          <w:rFonts w:ascii="Times New Roman" w:hAnsi="Times New Roman" w:cs="Times New Roman"/>
          <w:sz w:val="24"/>
          <w:szCs w:val="24"/>
        </w:rPr>
        <w:t xml:space="preserve">Установите соответствие между понятиями  на немецком языке  и их  переводом на русский язык. </w:t>
      </w:r>
    </w:p>
    <w:p w:rsidR="000A7B02" w:rsidRPr="00881FB1" w:rsidRDefault="000A7B02" w:rsidP="000A7B02">
      <w:pPr>
        <w:pStyle w:val="a4"/>
        <w:spacing w:after="0" w:line="240" w:lineRule="auto"/>
        <w:ind w:left="0" w:firstLine="708"/>
        <w:jc w:val="both"/>
        <w:rPr>
          <w:rFonts w:ascii="Times New Roman" w:hAnsi="Times New Roman" w:cs="Times New Roman"/>
          <w:sz w:val="24"/>
          <w:szCs w:val="24"/>
        </w:rPr>
      </w:pPr>
      <w:r w:rsidRPr="00881FB1">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4998" w:type="pct"/>
        <w:tblLayout w:type="fixed"/>
        <w:tblCellMar>
          <w:left w:w="0" w:type="dxa"/>
          <w:right w:w="0" w:type="dxa"/>
        </w:tblCellMar>
        <w:tblLook w:val="04A0" w:firstRow="1" w:lastRow="0" w:firstColumn="1" w:lastColumn="0" w:noHBand="0" w:noVBand="1"/>
      </w:tblPr>
      <w:tblGrid>
        <w:gridCol w:w="443"/>
        <w:gridCol w:w="4724"/>
        <w:gridCol w:w="668"/>
        <w:gridCol w:w="4112"/>
      </w:tblGrid>
      <w:tr w:rsidR="000A7B02" w:rsidTr="000A7B02">
        <w:trPr>
          <w:trHeight w:val="504"/>
        </w:trPr>
        <w:tc>
          <w:tcPr>
            <w:tcW w:w="2596"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0A7B02" w:rsidRDefault="000A7B02" w:rsidP="000A7B02">
            <w:pPr>
              <w:spacing w:after="0" w:line="240" w:lineRule="auto"/>
              <w:jc w:val="center"/>
              <w:rPr>
                <w:rFonts w:eastAsia="Times New Roman" w:cs="Times New Roman"/>
                <w:szCs w:val="24"/>
                <w:lang w:eastAsia="ru-RU"/>
              </w:rPr>
            </w:pPr>
            <w:r>
              <w:rPr>
                <w:rFonts w:eastAsia="Times New Roman" w:cs="Times New Roman"/>
                <w:szCs w:val="24"/>
                <w:lang w:eastAsia="ru-RU"/>
              </w:rPr>
              <w:t>Предложение на немецком языке</w:t>
            </w:r>
          </w:p>
        </w:tc>
        <w:tc>
          <w:tcPr>
            <w:tcW w:w="2403"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0A7B02" w:rsidRDefault="000A7B02" w:rsidP="000A7B02">
            <w:pPr>
              <w:spacing w:after="0" w:line="240" w:lineRule="auto"/>
              <w:jc w:val="center"/>
              <w:rPr>
                <w:rFonts w:eastAsia="Times New Roman" w:cs="Times New Roman"/>
                <w:szCs w:val="24"/>
                <w:lang w:eastAsia="ru-RU"/>
              </w:rPr>
            </w:pPr>
            <w:r>
              <w:rPr>
                <w:rFonts w:eastAsia="Times New Roman" w:cs="Times New Roman"/>
                <w:szCs w:val="24"/>
                <w:lang w:eastAsia="ru-RU"/>
              </w:rPr>
              <w:t>Перевод на русский язык</w:t>
            </w:r>
          </w:p>
        </w:tc>
      </w:tr>
      <w:tr w:rsidR="000A7B02" w:rsidRPr="005538AC" w:rsidTr="000A7B02">
        <w:trPr>
          <w:trHeight w:val="424"/>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0A7B02" w:rsidRDefault="000A7B02" w:rsidP="000A7B02">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2374"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0A7B02" w:rsidRDefault="000A7B02" w:rsidP="000A7B02">
            <w:pPr>
              <w:autoSpaceDE w:val="0"/>
              <w:autoSpaceDN w:val="0"/>
              <w:adjustRightInd w:val="0"/>
              <w:spacing w:after="0" w:line="240" w:lineRule="auto"/>
              <w:jc w:val="center"/>
              <w:rPr>
                <w:rFonts w:eastAsia="Helvetica" w:cs="Times New Roman"/>
                <w:szCs w:val="24"/>
                <w:shd w:val="clear" w:color="auto" w:fill="FFFFFF"/>
                <w:lang w:val="de-DE"/>
              </w:rPr>
            </w:pPr>
            <w:r>
              <w:rPr>
                <w:rFonts w:eastAsia="Helvetica" w:cs="Times New Roman"/>
                <w:szCs w:val="24"/>
                <w:shd w:val="clear" w:color="auto" w:fill="FFFFFF"/>
                <w:lang w:val="de-DE"/>
              </w:rPr>
              <w:t>Für aktive Erholung unserer Gäste mit einem Billardtisch in der Lobby-Bar</w:t>
            </w:r>
          </w:p>
          <w:p w:rsidR="000A7B02" w:rsidRDefault="000A7B02" w:rsidP="000A7B02">
            <w:pPr>
              <w:autoSpaceDE w:val="0"/>
              <w:autoSpaceDN w:val="0"/>
              <w:adjustRightInd w:val="0"/>
              <w:spacing w:after="0" w:line="240" w:lineRule="auto"/>
              <w:jc w:val="center"/>
              <w:rPr>
                <w:rFonts w:eastAsia="Times New Roman" w:cs="Times New Roman"/>
                <w:szCs w:val="24"/>
                <w:lang w:eastAsia="ru-RU"/>
              </w:rPr>
            </w:pPr>
            <w:r>
              <w:rPr>
                <w:rFonts w:eastAsia="Helvetica" w:cs="Times New Roman"/>
                <w:szCs w:val="24"/>
                <w:shd w:val="clear" w:color="auto" w:fill="FFFFFF"/>
              </w:rPr>
              <w:t>täglich von 10:00 bis 22:00 Uhr.</w:t>
            </w:r>
          </w:p>
        </w:tc>
        <w:tc>
          <w:tcPr>
            <w:tcW w:w="336"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0A7B02" w:rsidRDefault="000A7B02" w:rsidP="000A7B02">
            <w:pPr>
              <w:spacing w:after="0" w:line="240" w:lineRule="auto"/>
              <w:jc w:val="center"/>
              <w:rPr>
                <w:rFonts w:eastAsia="Times New Roman" w:cs="Times New Roman"/>
                <w:szCs w:val="24"/>
                <w:lang w:eastAsia="ru-RU"/>
              </w:rPr>
            </w:pPr>
            <w:r>
              <w:rPr>
                <w:rFonts w:eastAsia="Times New Roman" w:cs="Times New Roman"/>
                <w:szCs w:val="24"/>
                <w:lang w:eastAsia="ru-RU"/>
              </w:rPr>
              <w:t>1</w:t>
            </w:r>
          </w:p>
        </w:tc>
        <w:tc>
          <w:tcPr>
            <w:tcW w:w="2067"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0A7B02" w:rsidRPr="00881FB1" w:rsidRDefault="000A7B02" w:rsidP="000A7B02">
            <w:pPr>
              <w:spacing w:after="0" w:line="240" w:lineRule="auto"/>
              <w:jc w:val="center"/>
              <w:rPr>
                <w:rFonts w:eastAsia="Times New Roman" w:cs="Times New Roman"/>
                <w:szCs w:val="24"/>
                <w:lang w:eastAsia="ru-RU"/>
              </w:rPr>
            </w:pPr>
            <w:r w:rsidRPr="00881FB1">
              <w:rPr>
                <w:rFonts w:eastAsia="Times New Roman" w:cs="Times New Roman"/>
                <w:szCs w:val="24"/>
                <w:lang w:eastAsia="ru-RU"/>
              </w:rPr>
              <w:t>На стойке регистрации можно взять напрокат велосипеды, трости для скандинавской ходьбы, а также взять напрокат лыжное снаряжение в непосредственной близости от отеля.</w:t>
            </w:r>
          </w:p>
        </w:tc>
      </w:tr>
      <w:tr w:rsidR="000A7B02" w:rsidRPr="005538AC" w:rsidTr="000A7B02">
        <w:trPr>
          <w:trHeight w:val="674"/>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0A7B02" w:rsidRDefault="000A7B02" w:rsidP="000A7B02">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2374"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0A7B02" w:rsidRDefault="000A7B02" w:rsidP="000A7B02">
            <w:pPr>
              <w:shd w:val="clear" w:color="auto" w:fill="FFFFFF"/>
              <w:spacing w:after="0" w:line="240" w:lineRule="auto"/>
              <w:jc w:val="center"/>
              <w:rPr>
                <w:rFonts w:eastAsia="Helvetica" w:cs="Times New Roman"/>
                <w:color w:val="1A1A1A"/>
                <w:szCs w:val="24"/>
                <w:lang w:val="de-DE"/>
              </w:rPr>
            </w:pPr>
            <w:r>
              <w:rPr>
                <w:rFonts w:eastAsia="Helvetica" w:cs="Times New Roman"/>
                <w:color w:val="1A1A1A"/>
                <w:szCs w:val="24"/>
                <w:shd w:val="clear" w:color="auto" w:fill="FFFFFF"/>
                <w:lang w:val="de-DE"/>
              </w:rPr>
              <w:t>Um die Momente in unserem Hotel angenehm zu machen bieten wir unseren</w:t>
            </w:r>
          </w:p>
          <w:p w:rsidR="000A7B02" w:rsidRDefault="000A7B02" w:rsidP="000A7B02">
            <w:pPr>
              <w:shd w:val="clear" w:color="auto" w:fill="FFFFFF"/>
              <w:spacing w:after="0" w:line="240" w:lineRule="auto"/>
              <w:jc w:val="center"/>
              <w:rPr>
                <w:rFonts w:eastAsia="Times New Roman" w:cs="Times New Roman"/>
                <w:szCs w:val="24"/>
                <w:lang w:val="de-DE" w:eastAsia="ru-RU"/>
              </w:rPr>
            </w:pPr>
            <w:r>
              <w:rPr>
                <w:rFonts w:eastAsia="Helvetica" w:cs="Times New Roman"/>
                <w:color w:val="1A1A1A"/>
                <w:szCs w:val="24"/>
                <w:shd w:val="clear" w:color="auto" w:fill="FFFFFF"/>
                <w:lang w:val="de-DE"/>
              </w:rPr>
              <w:t>Gästen eine große Auswahl an sportlichen Aktivitäten an.</w:t>
            </w:r>
          </w:p>
        </w:tc>
        <w:tc>
          <w:tcPr>
            <w:tcW w:w="336"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0A7B02" w:rsidRDefault="000A7B02" w:rsidP="000A7B02">
            <w:pPr>
              <w:spacing w:after="0" w:line="240" w:lineRule="auto"/>
              <w:jc w:val="center"/>
              <w:rPr>
                <w:rFonts w:eastAsia="Times New Roman" w:cs="Times New Roman"/>
                <w:szCs w:val="24"/>
                <w:lang w:eastAsia="ru-RU"/>
              </w:rPr>
            </w:pPr>
            <w:r>
              <w:rPr>
                <w:rFonts w:eastAsia="Times New Roman" w:cs="Times New Roman"/>
                <w:szCs w:val="24"/>
                <w:lang w:eastAsia="ru-RU"/>
              </w:rPr>
              <w:t>2</w:t>
            </w:r>
          </w:p>
        </w:tc>
        <w:tc>
          <w:tcPr>
            <w:tcW w:w="2067"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0A7B02" w:rsidRPr="00881FB1" w:rsidRDefault="000A7B02" w:rsidP="000A7B02">
            <w:pPr>
              <w:spacing w:after="0" w:line="240" w:lineRule="auto"/>
              <w:jc w:val="center"/>
              <w:rPr>
                <w:rFonts w:eastAsia="Times New Roman" w:cs="Times New Roman"/>
                <w:szCs w:val="24"/>
                <w:lang w:eastAsia="ru-RU"/>
              </w:rPr>
            </w:pPr>
            <w:r w:rsidRPr="00881FB1">
              <w:rPr>
                <w:rFonts w:eastAsia="Helvetica" w:cs="Times New Roman"/>
                <w:szCs w:val="24"/>
                <w:shd w:val="clear" w:color="auto" w:fill="FFFFFF"/>
              </w:rPr>
              <w:t>Чтобы сделать пребывание в нашем отеле приятным, мы предлагаем нашим гостям широкий выбор спортивных мероприятий.</w:t>
            </w:r>
          </w:p>
        </w:tc>
      </w:tr>
      <w:tr w:rsidR="000A7B02" w:rsidRPr="005538AC" w:rsidTr="000A7B02">
        <w:trPr>
          <w:trHeight w:val="530"/>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0A7B02" w:rsidRDefault="000A7B02" w:rsidP="000A7B02">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c>
          <w:tcPr>
            <w:tcW w:w="237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0A7B02" w:rsidRDefault="000A7B02" w:rsidP="000A7B02">
            <w:pPr>
              <w:autoSpaceDE w:val="0"/>
              <w:autoSpaceDN w:val="0"/>
              <w:adjustRightInd w:val="0"/>
              <w:spacing w:after="0" w:line="240" w:lineRule="auto"/>
              <w:jc w:val="center"/>
              <w:rPr>
                <w:rFonts w:eastAsia="Times New Roman" w:cs="Times New Roman"/>
                <w:szCs w:val="24"/>
                <w:lang w:val="de-DE" w:eastAsia="ru-RU"/>
              </w:rPr>
            </w:pPr>
            <w:r>
              <w:rPr>
                <w:rFonts w:eastAsia="Helvetica" w:cs="Times New Roman"/>
                <w:szCs w:val="24"/>
                <w:shd w:val="clear" w:color="auto" w:fill="FFFFFF"/>
                <w:lang w:val="de-DE"/>
              </w:rPr>
              <w:t>An der Rezeption ist es möglich Fahrräder, Stöcke für Nordic Walking zuleihen und in der unmittelbaren Nähe des Hotels auch Skiausrüstung zu mieten.</w:t>
            </w:r>
          </w:p>
        </w:tc>
        <w:tc>
          <w:tcPr>
            <w:tcW w:w="336"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0A7B02" w:rsidRDefault="000A7B02" w:rsidP="000A7B02">
            <w:pPr>
              <w:spacing w:after="0" w:line="240" w:lineRule="auto"/>
              <w:jc w:val="center"/>
              <w:rPr>
                <w:rFonts w:eastAsia="Times New Roman" w:cs="Times New Roman"/>
                <w:szCs w:val="24"/>
                <w:lang w:eastAsia="ru-RU"/>
              </w:rPr>
            </w:pPr>
            <w:r>
              <w:rPr>
                <w:rFonts w:eastAsia="Times New Roman" w:cs="Times New Roman"/>
                <w:szCs w:val="24"/>
                <w:lang w:eastAsia="ru-RU"/>
              </w:rPr>
              <w:t>3</w:t>
            </w:r>
          </w:p>
        </w:tc>
        <w:tc>
          <w:tcPr>
            <w:tcW w:w="2067"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0A7B02" w:rsidRPr="00881FB1" w:rsidRDefault="000A7B02" w:rsidP="000A7B02">
            <w:pPr>
              <w:spacing w:after="0" w:line="240" w:lineRule="auto"/>
              <w:jc w:val="center"/>
              <w:rPr>
                <w:rFonts w:eastAsia="Times New Roman" w:cs="Times New Roman"/>
                <w:szCs w:val="24"/>
                <w:lang w:eastAsia="ru-RU"/>
              </w:rPr>
            </w:pPr>
            <w:r w:rsidRPr="00881FB1">
              <w:rPr>
                <w:rFonts w:eastAsia="Helvetica" w:cs="Times New Roman"/>
                <w:szCs w:val="24"/>
                <w:shd w:val="clear" w:color="auto" w:fill="FFFFFF"/>
              </w:rPr>
              <w:t>Для активного отдыха наших гостей в лобби-баре ежедневно с 10:00 до 22:00 установлен бильярдный стол.</w:t>
            </w:r>
          </w:p>
        </w:tc>
      </w:tr>
      <w:tr w:rsidR="000A7B02" w:rsidRPr="005538AC" w:rsidTr="000A7B02">
        <w:trPr>
          <w:trHeight w:val="475"/>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0A7B02" w:rsidRPr="00881FB1" w:rsidRDefault="000A7B02" w:rsidP="000A7B02">
            <w:pPr>
              <w:spacing w:after="0" w:line="240" w:lineRule="auto"/>
              <w:jc w:val="center"/>
              <w:rPr>
                <w:rFonts w:eastAsia="Times New Roman" w:cs="Times New Roman"/>
                <w:szCs w:val="24"/>
                <w:lang w:eastAsia="ru-RU"/>
              </w:rPr>
            </w:pPr>
          </w:p>
        </w:tc>
        <w:tc>
          <w:tcPr>
            <w:tcW w:w="237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0A7B02" w:rsidRPr="00881FB1" w:rsidRDefault="000A7B02" w:rsidP="000A7B02">
            <w:pPr>
              <w:spacing w:after="0" w:line="240" w:lineRule="auto"/>
              <w:jc w:val="center"/>
              <w:rPr>
                <w:rFonts w:eastAsia="Times New Roman" w:cs="Times New Roman"/>
                <w:szCs w:val="24"/>
                <w:lang w:eastAsia="ru-RU"/>
              </w:rPr>
            </w:pPr>
          </w:p>
        </w:tc>
        <w:tc>
          <w:tcPr>
            <w:tcW w:w="336"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0A7B02" w:rsidRDefault="000A7B02" w:rsidP="000A7B02">
            <w:pPr>
              <w:spacing w:after="0" w:line="240" w:lineRule="auto"/>
              <w:jc w:val="center"/>
              <w:rPr>
                <w:rFonts w:eastAsia="Times New Roman" w:cs="Times New Roman"/>
                <w:szCs w:val="24"/>
                <w:lang w:eastAsia="ru-RU"/>
              </w:rPr>
            </w:pPr>
            <w:r>
              <w:rPr>
                <w:rFonts w:eastAsia="Times New Roman" w:cs="Times New Roman"/>
                <w:szCs w:val="24"/>
                <w:lang w:eastAsia="ru-RU"/>
              </w:rPr>
              <w:t>4</w:t>
            </w:r>
          </w:p>
        </w:tc>
        <w:tc>
          <w:tcPr>
            <w:tcW w:w="2067"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0A7B02" w:rsidRPr="00881FB1" w:rsidRDefault="000A7B02" w:rsidP="000A7B02">
            <w:pPr>
              <w:autoSpaceDE w:val="0"/>
              <w:autoSpaceDN w:val="0"/>
              <w:adjustRightInd w:val="0"/>
              <w:spacing w:after="0" w:line="240" w:lineRule="auto"/>
              <w:jc w:val="center"/>
              <w:rPr>
                <w:rFonts w:eastAsia="Helvetica" w:cs="Times New Roman"/>
                <w:szCs w:val="24"/>
                <w:shd w:val="clear" w:color="auto" w:fill="FFFFFF"/>
              </w:rPr>
            </w:pPr>
            <w:r w:rsidRPr="00881FB1">
              <w:rPr>
                <w:rFonts w:eastAsia="Helvetica" w:cs="Times New Roman"/>
                <w:szCs w:val="24"/>
                <w:shd w:val="clear" w:color="auto" w:fill="FFFFFF"/>
              </w:rPr>
              <w:t>Рядом с отелем находится освещенный теннисный корт с</w:t>
            </w:r>
          </w:p>
          <w:p w:rsidR="000A7B02" w:rsidRPr="00881FB1" w:rsidRDefault="000A7B02" w:rsidP="000A7B02">
            <w:pPr>
              <w:autoSpaceDE w:val="0"/>
              <w:autoSpaceDN w:val="0"/>
              <w:adjustRightInd w:val="0"/>
              <w:spacing w:after="0" w:line="240" w:lineRule="auto"/>
              <w:jc w:val="center"/>
              <w:rPr>
                <w:rFonts w:eastAsia="Times New Roman" w:cs="Times New Roman"/>
                <w:szCs w:val="24"/>
                <w:lang w:eastAsia="ru-RU"/>
              </w:rPr>
            </w:pPr>
            <w:r w:rsidRPr="00881FB1">
              <w:rPr>
                <w:rFonts w:eastAsia="Helvetica" w:cs="Times New Roman"/>
                <w:szCs w:val="24"/>
                <w:shd w:val="clear" w:color="auto" w:fill="FFFFFF"/>
              </w:rPr>
              <w:t>искусственным покрытием, который также подходит для игры в волейбол или бадминтон</w:t>
            </w:r>
          </w:p>
        </w:tc>
      </w:tr>
    </w:tbl>
    <w:p w:rsidR="000A7B02" w:rsidRPr="00881FB1" w:rsidRDefault="000A7B02" w:rsidP="000A7B02">
      <w:pPr>
        <w:pStyle w:val="a4"/>
        <w:spacing w:after="0" w:line="240" w:lineRule="auto"/>
        <w:ind w:left="0"/>
        <w:jc w:val="both"/>
        <w:rPr>
          <w:rFonts w:ascii="Times New Roman" w:hAnsi="Times New Roman" w:cs="Times New Roman"/>
          <w:sz w:val="24"/>
          <w:szCs w:val="24"/>
        </w:rPr>
      </w:pPr>
    </w:p>
    <w:p w:rsidR="000A7B02" w:rsidRPr="00881FB1" w:rsidRDefault="000A7B02" w:rsidP="000A7B02">
      <w:pPr>
        <w:pStyle w:val="a4"/>
        <w:spacing w:after="0" w:line="240" w:lineRule="auto"/>
        <w:ind w:left="0"/>
        <w:jc w:val="both"/>
        <w:rPr>
          <w:rFonts w:ascii="Times New Roman" w:hAnsi="Times New Roman" w:cs="Times New Roman"/>
          <w:sz w:val="24"/>
          <w:szCs w:val="24"/>
        </w:rPr>
      </w:pPr>
      <w:r w:rsidRPr="00881FB1">
        <w:rPr>
          <w:rFonts w:ascii="Times New Roman" w:hAnsi="Times New Roman" w:cs="Times New Roman"/>
          <w:sz w:val="24"/>
          <w:szCs w:val="24"/>
        </w:rPr>
        <w:t>Запишите выбранные цифры под соответствующими буквами</w:t>
      </w:r>
      <w:r>
        <w:rPr>
          <w:rFonts w:ascii="Times New Roman" w:hAnsi="Times New Roman" w:cs="Times New Roman"/>
          <w:sz w:val="24"/>
          <w:szCs w:val="24"/>
        </w:rPr>
        <w:t>:</w:t>
      </w:r>
    </w:p>
    <w:tbl>
      <w:tblPr>
        <w:tblW w:w="2574" w:type="pct"/>
        <w:tblCellMar>
          <w:left w:w="0" w:type="dxa"/>
          <w:right w:w="0" w:type="dxa"/>
        </w:tblCellMar>
        <w:tblLook w:val="04A0" w:firstRow="1" w:lastRow="0" w:firstColumn="1" w:lastColumn="0" w:noHBand="0" w:noVBand="1"/>
      </w:tblPr>
      <w:tblGrid>
        <w:gridCol w:w="1622"/>
        <w:gridCol w:w="1750"/>
        <w:gridCol w:w="1751"/>
      </w:tblGrid>
      <w:tr w:rsidR="000A7B02" w:rsidTr="00245140">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0A7B02" w:rsidRDefault="000A7B02" w:rsidP="000A7B02">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0A7B02" w:rsidRDefault="000A7B02" w:rsidP="000A7B02">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0A7B02" w:rsidRDefault="000A7B02" w:rsidP="000A7B02">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r>
      <w:tr w:rsidR="000A7B02" w:rsidTr="00245140">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0A7B02" w:rsidRDefault="000A7B02" w:rsidP="000A7B02">
            <w:pPr>
              <w:spacing w:after="0" w:line="240" w:lineRule="auto"/>
              <w:rPr>
                <w:rFonts w:eastAsia="Times New Roman" w:cs="Times New Roman"/>
                <w:szCs w:val="24"/>
                <w:lang w:eastAsia="ru-RU"/>
              </w:rPr>
            </w:pP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0A7B02" w:rsidRDefault="000A7B02" w:rsidP="000A7B02">
            <w:pPr>
              <w:spacing w:after="0" w:line="240" w:lineRule="auto"/>
              <w:rPr>
                <w:rFonts w:eastAsia="Times New Roman" w:cs="Times New Roman"/>
                <w:szCs w:val="24"/>
                <w:lang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0A7B02" w:rsidRDefault="000A7B02" w:rsidP="000A7B02">
            <w:pPr>
              <w:spacing w:after="0" w:line="240" w:lineRule="auto"/>
              <w:rPr>
                <w:rFonts w:eastAsia="Times New Roman" w:cs="Times New Roman"/>
                <w:szCs w:val="24"/>
                <w:lang w:eastAsia="ru-RU"/>
              </w:rPr>
            </w:pPr>
          </w:p>
        </w:tc>
      </w:tr>
    </w:tbl>
    <w:p w:rsidR="009C619B" w:rsidRDefault="009C619B" w:rsidP="004462D9">
      <w:pPr>
        <w:spacing w:after="0" w:line="240" w:lineRule="auto"/>
        <w:rPr>
          <w:rFonts w:cs="Times New Roman"/>
          <w:b/>
          <w:szCs w:val="24"/>
        </w:rPr>
      </w:pPr>
    </w:p>
    <w:p w:rsidR="009C619B" w:rsidRDefault="009C619B"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614.</w:t>
      </w:r>
    </w:p>
    <w:p w:rsidR="00245140" w:rsidRPr="00881FB1" w:rsidRDefault="00245140" w:rsidP="00245140">
      <w:pPr>
        <w:pStyle w:val="a4"/>
        <w:spacing w:after="0" w:line="240" w:lineRule="auto"/>
        <w:ind w:left="0"/>
        <w:rPr>
          <w:rFonts w:ascii="Times New Roman" w:hAnsi="Times New Roman" w:cs="Times New Roman"/>
          <w:b/>
          <w:i/>
          <w:iCs/>
          <w:sz w:val="24"/>
          <w:szCs w:val="24"/>
        </w:rPr>
      </w:pPr>
      <w:r w:rsidRPr="00881FB1">
        <w:rPr>
          <w:rFonts w:ascii="Times New Roman" w:hAnsi="Times New Roman" w:cs="Times New Roman"/>
          <w:b/>
          <w:i/>
          <w:iCs/>
          <w:sz w:val="24"/>
          <w:szCs w:val="24"/>
        </w:rPr>
        <w:t>Прочитайте текст и установите соответствие.</w:t>
      </w:r>
    </w:p>
    <w:p w:rsidR="00245140" w:rsidRPr="00881FB1" w:rsidRDefault="00245140" w:rsidP="00245140">
      <w:pPr>
        <w:pStyle w:val="a4"/>
        <w:spacing w:after="0" w:line="240" w:lineRule="auto"/>
        <w:ind w:left="0" w:firstLine="708"/>
        <w:jc w:val="both"/>
        <w:rPr>
          <w:rFonts w:ascii="Times New Roman" w:hAnsi="Times New Roman" w:cs="Times New Roman"/>
          <w:sz w:val="24"/>
          <w:szCs w:val="24"/>
        </w:rPr>
      </w:pPr>
      <w:r w:rsidRPr="00881FB1">
        <w:rPr>
          <w:rFonts w:ascii="Times New Roman" w:hAnsi="Times New Roman" w:cs="Times New Roman"/>
          <w:sz w:val="24"/>
          <w:szCs w:val="24"/>
        </w:rPr>
        <w:t>Сотруднику гостиницы в своей профессиональной деятельности необходимо знать профессиональные термины и понятия на иностранном языке</w:t>
      </w:r>
      <w:r>
        <w:rPr>
          <w:rFonts w:ascii="Times New Roman" w:hAnsi="Times New Roman" w:cs="Times New Roman"/>
          <w:sz w:val="24"/>
          <w:szCs w:val="24"/>
        </w:rPr>
        <w:t>.</w:t>
      </w:r>
    </w:p>
    <w:p w:rsidR="00245140" w:rsidRDefault="00245140" w:rsidP="00245140">
      <w:pPr>
        <w:pStyle w:val="a4"/>
        <w:spacing w:after="0" w:line="240" w:lineRule="auto"/>
        <w:ind w:left="0" w:firstLine="708"/>
        <w:jc w:val="both"/>
        <w:rPr>
          <w:rFonts w:ascii="Times New Roman" w:hAnsi="Times New Roman" w:cs="Times New Roman"/>
          <w:sz w:val="24"/>
          <w:szCs w:val="24"/>
        </w:rPr>
      </w:pPr>
      <w:r w:rsidRPr="00881FB1">
        <w:rPr>
          <w:rFonts w:ascii="Times New Roman" w:hAnsi="Times New Roman" w:cs="Times New Roman"/>
          <w:sz w:val="24"/>
          <w:szCs w:val="24"/>
        </w:rPr>
        <w:t xml:space="preserve">Установите соответствие между понятиями  на немецком языке  и их  переводом на русский язык. </w:t>
      </w:r>
    </w:p>
    <w:p w:rsidR="00245140" w:rsidRPr="00881FB1" w:rsidRDefault="00245140" w:rsidP="00245140">
      <w:pPr>
        <w:pStyle w:val="a4"/>
        <w:spacing w:after="0" w:line="240" w:lineRule="auto"/>
        <w:ind w:left="0" w:firstLine="708"/>
        <w:jc w:val="both"/>
        <w:rPr>
          <w:rFonts w:ascii="Times New Roman" w:eastAsia="Arial" w:hAnsi="Times New Roman"/>
          <w:color w:val="FF0000"/>
          <w:sz w:val="24"/>
          <w:szCs w:val="24"/>
        </w:rPr>
      </w:pPr>
      <w:r w:rsidRPr="00881FB1">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4998" w:type="pct"/>
        <w:tblLayout w:type="fixed"/>
        <w:tblCellMar>
          <w:left w:w="0" w:type="dxa"/>
          <w:right w:w="0" w:type="dxa"/>
        </w:tblCellMar>
        <w:tblLook w:val="04A0" w:firstRow="1" w:lastRow="0" w:firstColumn="1" w:lastColumn="0" w:noHBand="0" w:noVBand="1"/>
      </w:tblPr>
      <w:tblGrid>
        <w:gridCol w:w="443"/>
        <w:gridCol w:w="4294"/>
        <w:gridCol w:w="716"/>
        <w:gridCol w:w="4494"/>
      </w:tblGrid>
      <w:tr w:rsidR="00245140" w:rsidTr="00245140">
        <w:trPr>
          <w:trHeight w:val="504"/>
        </w:trPr>
        <w:tc>
          <w:tcPr>
            <w:tcW w:w="2380"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245140" w:rsidRDefault="00245140" w:rsidP="00245140">
            <w:pPr>
              <w:spacing w:after="0" w:line="240" w:lineRule="auto"/>
              <w:jc w:val="center"/>
              <w:rPr>
                <w:rFonts w:eastAsia="Times New Roman" w:cs="Times New Roman"/>
                <w:szCs w:val="24"/>
                <w:lang w:eastAsia="ru-RU"/>
              </w:rPr>
            </w:pPr>
            <w:r>
              <w:rPr>
                <w:rFonts w:eastAsia="Times New Roman" w:cs="Times New Roman"/>
                <w:szCs w:val="24"/>
                <w:lang w:eastAsia="ru-RU"/>
              </w:rPr>
              <w:t>Предложение на немецком языке</w:t>
            </w:r>
          </w:p>
        </w:tc>
        <w:tc>
          <w:tcPr>
            <w:tcW w:w="2619"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245140" w:rsidRDefault="00245140" w:rsidP="00245140">
            <w:pPr>
              <w:spacing w:after="0" w:line="240" w:lineRule="auto"/>
              <w:jc w:val="center"/>
              <w:rPr>
                <w:rFonts w:eastAsia="Times New Roman" w:cs="Times New Roman"/>
                <w:szCs w:val="24"/>
                <w:lang w:eastAsia="ru-RU"/>
              </w:rPr>
            </w:pPr>
            <w:r>
              <w:rPr>
                <w:rFonts w:eastAsia="Times New Roman" w:cs="Times New Roman"/>
                <w:szCs w:val="24"/>
                <w:lang w:eastAsia="ru-RU"/>
              </w:rPr>
              <w:t>Перевод на русский язык</w:t>
            </w:r>
          </w:p>
        </w:tc>
      </w:tr>
      <w:tr w:rsidR="00245140" w:rsidTr="00245140">
        <w:trPr>
          <w:trHeight w:val="424"/>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245140" w:rsidRDefault="00245140" w:rsidP="00245140">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2158"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245140" w:rsidRDefault="00245140" w:rsidP="00245140">
            <w:pPr>
              <w:autoSpaceDE w:val="0"/>
              <w:autoSpaceDN w:val="0"/>
              <w:adjustRightInd w:val="0"/>
              <w:spacing w:after="0" w:line="240" w:lineRule="auto"/>
              <w:jc w:val="center"/>
              <w:rPr>
                <w:rFonts w:eastAsia="Times New Roman" w:cs="Times New Roman"/>
                <w:szCs w:val="24"/>
                <w:lang w:val="de-DE" w:eastAsia="ru-RU"/>
              </w:rPr>
            </w:pPr>
            <w:r>
              <w:rPr>
                <w:rFonts w:cs="Times New Roman"/>
                <w:szCs w:val="24"/>
                <w:lang w:val="de-DE"/>
              </w:rPr>
              <w:t>Viele Hotels bieten Transferservice vom Flughafen oder Bahnhof.</w:t>
            </w:r>
          </w:p>
        </w:tc>
        <w:tc>
          <w:tcPr>
            <w:tcW w:w="360"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245140" w:rsidRDefault="00245140" w:rsidP="00245140">
            <w:pPr>
              <w:spacing w:after="0" w:line="240" w:lineRule="auto"/>
              <w:jc w:val="center"/>
              <w:rPr>
                <w:rFonts w:eastAsia="Times New Roman" w:cs="Times New Roman"/>
                <w:szCs w:val="24"/>
                <w:lang w:eastAsia="ru-RU"/>
              </w:rPr>
            </w:pPr>
            <w:r>
              <w:rPr>
                <w:rFonts w:eastAsia="Times New Roman" w:cs="Times New Roman"/>
                <w:szCs w:val="24"/>
                <w:lang w:eastAsia="ru-RU"/>
              </w:rPr>
              <w:t>1</w:t>
            </w:r>
          </w:p>
        </w:tc>
        <w:tc>
          <w:tcPr>
            <w:tcW w:w="2259"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245140" w:rsidRDefault="00245140" w:rsidP="00245140">
            <w:pPr>
              <w:spacing w:after="0" w:line="240" w:lineRule="auto"/>
              <w:jc w:val="center"/>
              <w:rPr>
                <w:rFonts w:eastAsia="Times New Roman" w:cs="Times New Roman"/>
                <w:szCs w:val="24"/>
                <w:lang w:eastAsia="ru-RU"/>
              </w:rPr>
            </w:pPr>
            <w:r w:rsidRPr="00881FB1">
              <w:rPr>
                <w:rFonts w:eastAsia="Times New Roman" w:cs="Times New Roman"/>
                <w:szCs w:val="24"/>
                <w:lang w:eastAsia="ru-RU"/>
              </w:rPr>
              <w:t xml:space="preserve">Здесь работает только дружелюбный, высококвалифицированный персонал, который оказывает всестороннюю </w:t>
            </w:r>
            <w:r>
              <w:rPr>
                <w:rFonts w:eastAsia="Times New Roman" w:cs="Times New Roman"/>
                <w:szCs w:val="24"/>
                <w:lang w:eastAsia="ru-RU"/>
              </w:rPr>
              <w:t>помощь.</w:t>
            </w:r>
          </w:p>
        </w:tc>
      </w:tr>
      <w:tr w:rsidR="00245140" w:rsidRPr="005538AC" w:rsidTr="00245140">
        <w:trPr>
          <w:trHeight w:val="674"/>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245140" w:rsidRDefault="00245140" w:rsidP="00245140">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2158"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245140" w:rsidRDefault="00245140" w:rsidP="00245140">
            <w:pPr>
              <w:autoSpaceDE w:val="0"/>
              <w:autoSpaceDN w:val="0"/>
              <w:adjustRightInd w:val="0"/>
              <w:spacing w:after="0" w:line="240" w:lineRule="auto"/>
              <w:jc w:val="center"/>
              <w:rPr>
                <w:rFonts w:eastAsia="Times New Roman" w:cs="Times New Roman"/>
                <w:szCs w:val="24"/>
                <w:lang w:val="de-DE" w:eastAsia="ru-RU"/>
              </w:rPr>
            </w:pPr>
            <w:r>
              <w:rPr>
                <w:rFonts w:eastAsia="Times New Roman" w:cs="Times New Roman"/>
                <w:szCs w:val="24"/>
                <w:lang w:val="de-DE" w:eastAsia="ru-RU"/>
              </w:rPr>
              <w:t>Fast alle  Hotels verfügen heute über  große Konferenzräume.</w:t>
            </w:r>
          </w:p>
        </w:tc>
        <w:tc>
          <w:tcPr>
            <w:tcW w:w="360"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245140" w:rsidRDefault="00245140" w:rsidP="00245140">
            <w:pPr>
              <w:spacing w:after="0" w:line="240" w:lineRule="auto"/>
              <w:jc w:val="center"/>
              <w:rPr>
                <w:rFonts w:eastAsia="Times New Roman" w:cs="Times New Roman"/>
                <w:szCs w:val="24"/>
                <w:lang w:eastAsia="ru-RU"/>
              </w:rPr>
            </w:pPr>
            <w:r>
              <w:rPr>
                <w:rFonts w:eastAsia="Times New Roman" w:cs="Times New Roman"/>
                <w:szCs w:val="24"/>
                <w:lang w:eastAsia="ru-RU"/>
              </w:rPr>
              <w:t>2</w:t>
            </w:r>
          </w:p>
        </w:tc>
        <w:tc>
          <w:tcPr>
            <w:tcW w:w="2259"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245140" w:rsidRPr="00881FB1" w:rsidRDefault="00245140" w:rsidP="00245140">
            <w:pPr>
              <w:spacing w:after="0" w:line="240" w:lineRule="auto"/>
              <w:jc w:val="center"/>
              <w:rPr>
                <w:rFonts w:eastAsia="Times New Roman" w:cs="Times New Roman"/>
                <w:szCs w:val="24"/>
                <w:lang w:eastAsia="ru-RU"/>
              </w:rPr>
            </w:pPr>
            <w:r w:rsidRPr="00881FB1">
              <w:rPr>
                <w:rFonts w:cs="Times New Roman"/>
                <w:szCs w:val="24"/>
              </w:rPr>
              <w:t>В свободное время гости отеля охотно пользуются боулингом, фитнесс-студией, теннисной и игровой площадкой.</w:t>
            </w:r>
          </w:p>
        </w:tc>
      </w:tr>
      <w:tr w:rsidR="00245140" w:rsidRPr="005538AC" w:rsidTr="00245140">
        <w:trPr>
          <w:trHeight w:val="530"/>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245140" w:rsidRDefault="00245140" w:rsidP="00245140">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c>
          <w:tcPr>
            <w:tcW w:w="215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245140" w:rsidRDefault="00245140" w:rsidP="00245140">
            <w:pPr>
              <w:autoSpaceDE w:val="0"/>
              <w:autoSpaceDN w:val="0"/>
              <w:adjustRightInd w:val="0"/>
              <w:spacing w:after="0" w:line="240" w:lineRule="auto"/>
              <w:jc w:val="center"/>
              <w:rPr>
                <w:rFonts w:eastAsia="Times New Roman" w:cs="Times New Roman"/>
                <w:szCs w:val="24"/>
                <w:lang w:val="de-DE" w:eastAsia="ru-RU"/>
              </w:rPr>
            </w:pPr>
            <w:r>
              <w:rPr>
                <w:rFonts w:eastAsia="Times New Roman" w:cs="Times New Roman"/>
                <w:szCs w:val="24"/>
                <w:lang w:val="de-DE" w:eastAsia="ru-RU"/>
              </w:rPr>
              <w:t>Hier arbeitet nur ein freundliches, hochausgebildetes Personal, das allseitige Hilfe für die leistet.</w:t>
            </w:r>
          </w:p>
        </w:tc>
        <w:tc>
          <w:tcPr>
            <w:tcW w:w="360"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245140" w:rsidRDefault="00245140" w:rsidP="00245140">
            <w:pPr>
              <w:spacing w:after="0" w:line="240" w:lineRule="auto"/>
              <w:jc w:val="center"/>
              <w:rPr>
                <w:rFonts w:eastAsia="Times New Roman" w:cs="Times New Roman"/>
                <w:szCs w:val="24"/>
                <w:lang w:eastAsia="ru-RU"/>
              </w:rPr>
            </w:pPr>
            <w:r>
              <w:rPr>
                <w:rFonts w:eastAsia="Times New Roman" w:cs="Times New Roman"/>
                <w:szCs w:val="24"/>
                <w:lang w:eastAsia="ru-RU"/>
              </w:rPr>
              <w:t>3</w:t>
            </w:r>
          </w:p>
        </w:tc>
        <w:tc>
          <w:tcPr>
            <w:tcW w:w="2259"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245140" w:rsidRPr="00881FB1" w:rsidRDefault="00245140" w:rsidP="00245140">
            <w:pPr>
              <w:spacing w:after="0" w:line="240" w:lineRule="auto"/>
              <w:jc w:val="center"/>
              <w:rPr>
                <w:rFonts w:eastAsia="Times New Roman" w:cs="Times New Roman"/>
                <w:szCs w:val="24"/>
                <w:lang w:eastAsia="ru-RU"/>
              </w:rPr>
            </w:pPr>
            <w:r w:rsidRPr="00881FB1">
              <w:rPr>
                <w:rFonts w:cs="Times New Roman"/>
                <w:szCs w:val="24"/>
              </w:rPr>
              <w:t>Многие отели предлагают встречу в аэропорту или на вокзале.</w:t>
            </w:r>
          </w:p>
        </w:tc>
      </w:tr>
      <w:tr w:rsidR="00245140" w:rsidRPr="005538AC" w:rsidTr="00245140">
        <w:trPr>
          <w:trHeight w:val="475"/>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245140" w:rsidRPr="00881FB1" w:rsidRDefault="00245140" w:rsidP="00245140">
            <w:pPr>
              <w:spacing w:after="0" w:line="240" w:lineRule="auto"/>
              <w:jc w:val="center"/>
              <w:rPr>
                <w:rFonts w:eastAsia="Times New Roman" w:cs="Times New Roman"/>
                <w:szCs w:val="24"/>
                <w:lang w:eastAsia="ru-RU"/>
              </w:rPr>
            </w:pPr>
          </w:p>
        </w:tc>
        <w:tc>
          <w:tcPr>
            <w:tcW w:w="215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245140" w:rsidRPr="00881FB1" w:rsidRDefault="00245140" w:rsidP="00245140">
            <w:pPr>
              <w:spacing w:after="0" w:line="240" w:lineRule="auto"/>
              <w:jc w:val="center"/>
              <w:rPr>
                <w:rFonts w:eastAsia="Times New Roman" w:cs="Times New Roman"/>
                <w:szCs w:val="24"/>
                <w:lang w:eastAsia="ru-RU"/>
              </w:rPr>
            </w:pPr>
          </w:p>
        </w:tc>
        <w:tc>
          <w:tcPr>
            <w:tcW w:w="360"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245140" w:rsidRDefault="00245140" w:rsidP="00245140">
            <w:pPr>
              <w:spacing w:after="0" w:line="240" w:lineRule="auto"/>
              <w:jc w:val="center"/>
              <w:rPr>
                <w:rFonts w:eastAsia="Times New Roman" w:cs="Times New Roman"/>
                <w:szCs w:val="24"/>
                <w:lang w:eastAsia="ru-RU"/>
              </w:rPr>
            </w:pPr>
            <w:r>
              <w:rPr>
                <w:rFonts w:eastAsia="Times New Roman" w:cs="Times New Roman"/>
                <w:szCs w:val="24"/>
                <w:lang w:eastAsia="ru-RU"/>
              </w:rPr>
              <w:t>4</w:t>
            </w:r>
          </w:p>
        </w:tc>
        <w:tc>
          <w:tcPr>
            <w:tcW w:w="2259"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245140" w:rsidRPr="00881FB1" w:rsidRDefault="00245140" w:rsidP="00245140">
            <w:pPr>
              <w:autoSpaceDE w:val="0"/>
              <w:autoSpaceDN w:val="0"/>
              <w:adjustRightInd w:val="0"/>
              <w:spacing w:after="0" w:line="240" w:lineRule="auto"/>
              <w:jc w:val="center"/>
              <w:rPr>
                <w:rFonts w:eastAsia="Times New Roman" w:cs="Times New Roman"/>
                <w:szCs w:val="24"/>
                <w:lang w:eastAsia="ru-RU"/>
              </w:rPr>
            </w:pPr>
            <w:r w:rsidRPr="00881FB1">
              <w:rPr>
                <w:rFonts w:eastAsia="Times New Roman" w:cs="Times New Roman"/>
                <w:szCs w:val="24"/>
                <w:lang w:eastAsia="ru-RU"/>
              </w:rPr>
              <w:t>Почти во всех отелях сегодня есть большие конференц-залы.</w:t>
            </w:r>
          </w:p>
        </w:tc>
      </w:tr>
    </w:tbl>
    <w:p w:rsidR="00245140" w:rsidRPr="00881FB1" w:rsidRDefault="00245140" w:rsidP="00245140">
      <w:pPr>
        <w:pStyle w:val="a4"/>
        <w:spacing w:after="0" w:line="240" w:lineRule="auto"/>
        <w:ind w:left="0"/>
        <w:jc w:val="both"/>
        <w:rPr>
          <w:rFonts w:ascii="Times New Roman" w:hAnsi="Times New Roman" w:cs="Times New Roman"/>
          <w:sz w:val="24"/>
          <w:szCs w:val="24"/>
        </w:rPr>
      </w:pPr>
    </w:p>
    <w:p w:rsidR="00245140" w:rsidRPr="00881FB1" w:rsidRDefault="00245140" w:rsidP="00245140">
      <w:pPr>
        <w:pStyle w:val="a4"/>
        <w:spacing w:after="0" w:line="240" w:lineRule="auto"/>
        <w:ind w:left="0"/>
        <w:jc w:val="both"/>
        <w:rPr>
          <w:rFonts w:ascii="Times New Roman" w:hAnsi="Times New Roman" w:cs="Times New Roman"/>
          <w:sz w:val="24"/>
          <w:szCs w:val="24"/>
        </w:rPr>
      </w:pPr>
      <w:r w:rsidRPr="00881FB1">
        <w:rPr>
          <w:rFonts w:ascii="Times New Roman" w:hAnsi="Times New Roman" w:cs="Times New Roman"/>
          <w:sz w:val="24"/>
          <w:szCs w:val="24"/>
        </w:rPr>
        <w:t>Запишите выбранные цифры под соответствующими буквами</w:t>
      </w:r>
      <w:r>
        <w:rPr>
          <w:rFonts w:ascii="Times New Roman" w:hAnsi="Times New Roman" w:cs="Times New Roman"/>
          <w:sz w:val="24"/>
          <w:szCs w:val="24"/>
        </w:rPr>
        <w:t>:</w:t>
      </w:r>
    </w:p>
    <w:tbl>
      <w:tblPr>
        <w:tblW w:w="2574" w:type="pct"/>
        <w:tblCellMar>
          <w:left w:w="0" w:type="dxa"/>
          <w:right w:w="0" w:type="dxa"/>
        </w:tblCellMar>
        <w:tblLook w:val="04A0" w:firstRow="1" w:lastRow="0" w:firstColumn="1" w:lastColumn="0" w:noHBand="0" w:noVBand="1"/>
      </w:tblPr>
      <w:tblGrid>
        <w:gridCol w:w="1622"/>
        <w:gridCol w:w="1750"/>
        <w:gridCol w:w="1751"/>
      </w:tblGrid>
      <w:tr w:rsidR="00245140" w:rsidTr="00245140">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245140" w:rsidRDefault="00245140" w:rsidP="00245140">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245140" w:rsidRDefault="00245140" w:rsidP="00245140">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245140" w:rsidRDefault="00245140" w:rsidP="00245140">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r>
      <w:tr w:rsidR="00245140" w:rsidTr="00245140">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245140" w:rsidRDefault="00245140" w:rsidP="00245140">
            <w:pPr>
              <w:spacing w:after="0" w:line="240" w:lineRule="auto"/>
              <w:rPr>
                <w:rFonts w:eastAsia="Times New Roman" w:cs="Times New Roman"/>
                <w:szCs w:val="24"/>
                <w:lang w:eastAsia="ru-RU"/>
              </w:rPr>
            </w:pP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245140" w:rsidRDefault="00245140" w:rsidP="00245140">
            <w:pPr>
              <w:spacing w:after="0" w:line="240" w:lineRule="auto"/>
              <w:rPr>
                <w:rFonts w:eastAsia="Times New Roman" w:cs="Times New Roman"/>
                <w:szCs w:val="24"/>
                <w:lang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245140" w:rsidRDefault="00245140" w:rsidP="00245140">
            <w:pPr>
              <w:spacing w:after="0" w:line="240" w:lineRule="auto"/>
              <w:rPr>
                <w:rFonts w:eastAsia="Times New Roman" w:cs="Times New Roman"/>
                <w:szCs w:val="24"/>
                <w:lang w:eastAsia="ru-RU"/>
              </w:rPr>
            </w:pPr>
          </w:p>
        </w:tc>
      </w:tr>
    </w:tbl>
    <w:p w:rsidR="009C619B" w:rsidRDefault="009C619B" w:rsidP="004462D9">
      <w:pPr>
        <w:spacing w:after="0" w:line="240" w:lineRule="auto"/>
        <w:rPr>
          <w:rFonts w:cs="Times New Roman"/>
          <w:b/>
          <w:szCs w:val="24"/>
        </w:rPr>
      </w:pPr>
    </w:p>
    <w:p w:rsidR="009C619B" w:rsidRPr="00933A4C" w:rsidRDefault="009C619B" w:rsidP="004462D9">
      <w:pPr>
        <w:spacing w:after="0" w:line="240" w:lineRule="auto"/>
        <w:rPr>
          <w:rFonts w:cs="Times New Roman"/>
          <w:b/>
          <w:szCs w:val="24"/>
        </w:rPr>
      </w:pPr>
      <w:r w:rsidRPr="00933A4C">
        <w:rPr>
          <w:rFonts w:cs="Times New Roman"/>
          <w:b/>
          <w:szCs w:val="24"/>
        </w:rPr>
        <w:t>Задание 615.</w:t>
      </w:r>
    </w:p>
    <w:p w:rsidR="00245140" w:rsidRPr="00245140" w:rsidRDefault="00245140" w:rsidP="00245140">
      <w:pPr>
        <w:widowControl w:val="0"/>
        <w:snapToGrid w:val="0"/>
        <w:spacing w:after="0" w:line="240" w:lineRule="auto"/>
        <w:jc w:val="both"/>
        <w:rPr>
          <w:rFonts w:cs="Times New Roman"/>
          <w:b/>
          <w:i/>
        </w:rPr>
      </w:pPr>
      <w:r w:rsidRPr="00245140">
        <w:rPr>
          <w:rFonts w:cs="Times New Roman"/>
          <w:b/>
          <w:i/>
        </w:rPr>
        <w:t>Прочитайте текст и установите последовательность.</w:t>
      </w:r>
    </w:p>
    <w:p w:rsidR="00700E02" w:rsidRPr="00F06B67" w:rsidRDefault="00700E02" w:rsidP="00700E02">
      <w:pPr>
        <w:spacing w:after="0" w:line="240" w:lineRule="auto"/>
        <w:ind w:firstLine="709"/>
        <w:jc w:val="both"/>
        <w:rPr>
          <w:rFonts w:cs="Times New Roman"/>
        </w:rPr>
      </w:pPr>
      <w:r w:rsidRPr="00F06B67">
        <w:rPr>
          <w:rFonts w:cs="Times New Roman"/>
          <w:shd w:val="clear" w:color="auto" w:fill="FFFFFF"/>
        </w:rPr>
        <w:t>Экспертная оценка гостиницы - осуществление аккредитованной организацией проверки соответствия гостиницы требованиям законодательства, проводимой в форме документарной и выездной оценки. Она проводится в несколько последовательных этапов:</w:t>
      </w:r>
    </w:p>
    <w:p w:rsidR="00700E02" w:rsidRPr="00F06B67" w:rsidRDefault="00700E02" w:rsidP="00700E02">
      <w:pPr>
        <w:spacing w:after="0" w:line="240" w:lineRule="auto"/>
        <w:jc w:val="both"/>
        <w:rPr>
          <w:rFonts w:cs="Times New Roman"/>
        </w:rPr>
      </w:pPr>
      <w:r w:rsidRPr="00F06B67">
        <w:rPr>
          <w:rFonts w:cs="Times New Roman"/>
        </w:rPr>
        <w:t>1) проводится балльная оценка гостиницы на соответствие критериям, осуществляемая с учетом минимального допустимого количества баллов и вида классифицируемой гостиницы, по результатам которой составляется протокол</w:t>
      </w:r>
      <w:r>
        <w:rPr>
          <w:rFonts w:cs="Times New Roman"/>
        </w:rPr>
        <w:t>;</w:t>
      </w:r>
    </w:p>
    <w:p w:rsidR="00700E02" w:rsidRPr="00F06B67" w:rsidRDefault="00700E02" w:rsidP="00700E02">
      <w:pPr>
        <w:spacing w:after="0" w:line="240" w:lineRule="auto"/>
        <w:jc w:val="both"/>
        <w:rPr>
          <w:rFonts w:cs="Times New Roman"/>
        </w:rPr>
      </w:pPr>
      <w:r w:rsidRPr="00F06B67">
        <w:rPr>
          <w:rFonts w:cs="Times New Roman"/>
        </w:rPr>
        <w:t>2) проводится оценка номеров гостиницы на соответствие требованиям, по результатам которой составляется протокол (протоколы)</w:t>
      </w:r>
      <w:r>
        <w:rPr>
          <w:rFonts w:cs="Times New Roman"/>
        </w:rPr>
        <w:t>;</w:t>
      </w:r>
    </w:p>
    <w:p w:rsidR="00700E02" w:rsidRDefault="00700E02" w:rsidP="00700E02">
      <w:pPr>
        <w:spacing w:after="0" w:line="240" w:lineRule="auto"/>
        <w:jc w:val="both"/>
        <w:rPr>
          <w:rFonts w:cs="Times New Roman"/>
        </w:rPr>
      </w:pPr>
      <w:r w:rsidRPr="00F06B67">
        <w:rPr>
          <w:rFonts w:cs="Times New Roman"/>
        </w:rPr>
        <w:t xml:space="preserve">3) проводится балльная оценка номеров гостиницы </w:t>
      </w:r>
      <w:r>
        <w:rPr>
          <w:rFonts w:cs="Times New Roman"/>
        </w:rPr>
        <w:t xml:space="preserve">и персонала </w:t>
      </w:r>
      <w:r w:rsidRPr="00F06B67">
        <w:rPr>
          <w:rFonts w:cs="Times New Roman"/>
        </w:rPr>
        <w:t>на соответствие критериям, осуществляемая с учетом минимального допустимого количества баллов, по результатам которой составляется протокол</w:t>
      </w:r>
      <w:r>
        <w:rPr>
          <w:rFonts w:cs="Times New Roman"/>
        </w:rPr>
        <w:t>;</w:t>
      </w:r>
    </w:p>
    <w:p w:rsidR="00700E02" w:rsidRPr="00F06B67" w:rsidRDefault="00700E02" w:rsidP="00700E02">
      <w:pPr>
        <w:spacing w:after="0" w:line="240" w:lineRule="auto"/>
        <w:jc w:val="both"/>
        <w:rPr>
          <w:rFonts w:cs="Times New Roman"/>
        </w:rPr>
      </w:pPr>
      <w:r>
        <w:rPr>
          <w:rFonts w:cs="Times New Roman"/>
        </w:rPr>
        <w:t xml:space="preserve">4) </w:t>
      </w:r>
      <w:r w:rsidRPr="00F06B67">
        <w:rPr>
          <w:rFonts w:cs="Times New Roman"/>
        </w:rPr>
        <w:t>на основании протоколов составляется акт оценки</w:t>
      </w:r>
      <w:r>
        <w:rPr>
          <w:rFonts w:cs="Times New Roman"/>
        </w:rPr>
        <w:t>;</w:t>
      </w:r>
    </w:p>
    <w:p w:rsidR="00700E02" w:rsidRPr="00F06B67" w:rsidRDefault="00700E02" w:rsidP="00700E02">
      <w:pPr>
        <w:spacing w:after="0" w:line="240" w:lineRule="auto"/>
        <w:jc w:val="both"/>
        <w:rPr>
          <w:rFonts w:cs="Times New Roman"/>
          <w:shd w:val="clear" w:color="auto" w:fill="FFFFFF"/>
        </w:rPr>
      </w:pPr>
      <w:r>
        <w:rPr>
          <w:rFonts w:cs="Times New Roman"/>
        </w:rPr>
        <w:t>5</w:t>
      </w:r>
      <w:r w:rsidRPr="00F06B67">
        <w:rPr>
          <w:rFonts w:cs="Times New Roman"/>
        </w:rPr>
        <w:t>) проводится оценка соответствия гостиницы одной из категорий, по результатам которой составляется протокол</w:t>
      </w:r>
      <w:r>
        <w:rPr>
          <w:rFonts w:cs="Times New Roman"/>
        </w:rPr>
        <w:t>.</w:t>
      </w:r>
    </w:p>
    <w:p w:rsidR="00700E02" w:rsidRPr="00F06B67" w:rsidRDefault="00700E02" w:rsidP="00700E02">
      <w:pPr>
        <w:spacing w:after="0" w:line="240" w:lineRule="auto"/>
        <w:jc w:val="both"/>
        <w:rPr>
          <w:rFonts w:cs="Times New Roman"/>
          <w:shd w:val="clear" w:color="auto" w:fill="FFFFFF"/>
        </w:rPr>
      </w:pPr>
      <w:r w:rsidRPr="00F06B67">
        <w:rPr>
          <w:rFonts w:cs="Times New Roman"/>
          <w:shd w:val="clear" w:color="auto" w:fill="FFFFFF"/>
        </w:rPr>
        <w:t>Установите правильную последовательность данных этапов.</w:t>
      </w:r>
    </w:p>
    <w:p w:rsidR="00700E02" w:rsidRDefault="00700E02" w:rsidP="00700E02">
      <w:pPr>
        <w:widowControl w:val="0"/>
        <w:snapToGrid w:val="0"/>
        <w:spacing w:after="0" w:line="240" w:lineRule="auto"/>
        <w:jc w:val="both"/>
        <w:rPr>
          <w:rFonts w:cs="Times New Roman"/>
          <w:shd w:val="clear" w:color="auto" w:fill="FFFFFF"/>
        </w:rPr>
      </w:pPr>
    </w:p>
    <w:p w:rsidR="00700E02" w:rsidRPr="00F06B67" w:rsidRDefault="00700E02" w:rsidP="00700E02">
      <w:pPr>
        <w:widowControl w:val="0"/>
        <w:snapToGrid w:val="0"/>
        <w:spacing w:after="0" w:line="240" w:lineRule="auto"/>
        <w:jc w:val="both"/>
        <w:rPr>
          <w:rFonts w:cs="Times New Roman"/>
        </w:rPr>
      </w:pPr>
      <w:r w:rsidRPr="00F06B67">
        <w:rPr>
          <w:rFonts w:cs="Times New Roman"/>
        </w:rPr>
        <w:t>Запишите соответствующую последовательность цифр слева направо:</w:t>
      </w:r>
    </w:p>
    <w:tbl>
      <w:tblPr>
        <w:tblStyle w:val="a6"/>
        <w:tblW w:w="0" w:type="auto"/>
        <w:tblLook w:val="04A0" w:firstRow="1" w:lastRow="0" w:firstColumn="1" w:lastColumn="0" w:noHBand="0" w:noVBand="1"/>
      </w:tblPr>
      <w:tblGrid>
        <w:gridCol w:w="1217"/>
        <w:gridCol w:w="1217"/>
        <w:gridCol w:w="1217"/>
        <w:gridCol w:w="1217"/>
        <w:gridCol w:w="1217"/>
      </w:tblGrid>
      <w:tr w:rsidR="00700E02" w:rsidTr="006636D4">
        <w:tc>
          <w:tcPr>
            <w:tcW w:w="1217" w:type="dxa"/>
          </w:tcPr>
          <w:p w:rsidR="00700E02" w:rsidRDefault="00700E02" w:rsidP="006636D4">
            <w:pPr>
              <w:rPr>
                <w:rFonts w:cs="Times New Roman"/>
                <w:bCs/>
                <w:sz w:val="24"/>
                <w:szCs w:val="24"/>
              </w:rPr>
            </w:pPr>
          </w:p>
        </w:tc>
        <w:tc>
          <w:tcPr>
            <w:tcW w:w="1217" w:type="dxa"/>
          </w:tcPr>
          <w:p w:rsidR="00700E02" w:rsidRDefault="00700E02" w:rsidP="006636D4">
            <w:pPr>
              <w:rPr>
                <w:rFonts w:cs="Times New Roman"/>
                <w:bCs/>
                <w:sz w:val="24"/>
                <w:szCs w:val="24"/>
              </w:rPr>
            </w:pPr>
          </w:p>
        </w:tc>
        <w:tc>
          <w:tcPr>
            <w:tcW w:w="1217" w:type="dxa"/>
          </w:tcPr>
          <w:p w:rsidR="00700E02" w:rsidRDefault="00700E02" w:rsidP="006636D4">
            <w:pPr>
              <w:rPr>
                <w:rFonts w:cs="Times New Roman"/>
                <w:bCs/>
                <w:sz w:val="24"/>
                <w:szCs w:val="24"/>
              </w:rPr>
            </w:pPr>
          </w:p>
        </w:tc>
        <w:tc>
          <w:tcPr>
            <w:tcW w:w="1217" w:type="dxa"/>
          </w:tcPr>
          <w:p w:rsidR="00700E02" w:rsidRDefault="00700E02" w:rsidP="006636D4">
            <w:pPr>
              <w:rPr>
                <w:rFonts w:cs="Times New Roman"/>
                <w:bCs/>
                <w:szCs w:val="24"/>
              </w:rPr>
            </w:pPr>
          </w:p>
        </w:tc>
        <w:tc>
          <w:tcPr>
            <w:tcW w:w="1217" w:type="dxa"/>
          </w:tcPr>
          <w:p w:rsidR="00700E02" w:rsidRDefault="00700E02" w:rsidP="006636D4">
            <w:pPr>
              <w:rPr>
                <w:rFonts w:cs="Times New Roman"/>
                <w:bCs/>
                <w:szCs w:val="24"/>
              </w:rPr>
            </w:pPr>
          </w:p>
        </w:tc>
      </w:tr>
    </w:tbl>
    <w:p w:rsidR="009C619B" w:rsidRDefault="009C619B" w:rsidP="004462D9">
      <w:pPr>
        <w:spacing w:after="0" w:line="240" w:lineRule="auto"/>
        <w:rPr>
          <w:rFonts w:cs="Times New Roman"/>
          <w:b/>
          <w:szCs w:val="24"/>
        </w:rPr>
      </w:pPr>
    </w:p>
    <w:p w:rsidR="009C619B" w:rsidRPr="004914DD" w:rsidRDefault="009C619B" w:rsidP="004462D9">
      <w:pPr>
        <w:spacing w:after="0" w:line="240" w:lineRule="auto"/>
        <w:rPr>
          <w:rFonts w:cs="Times New Roman"/>
          <w:b/>
          <w:szCs w:val="24"/>
        </w:rPr>
      </w:pPr>
      <w:r w:rsidRPr="004914DD">
        <w:rPr>
          <w:rFonts w:cs="Times New Roman"/>
          <w:b/>
          <w:szCs w:val="24"/>
        </w:rPr>
        <w:t>Задание 616.</w:t>
      </w:r>
      <w:r w:rsidR="006F0E0F" w:rsidRPr="004914DD">
        <w:rPr>
          <w:rFonts w:cs="Times New Roman"/>
          <w:b/>
          <w:szCs w:val="24"/>
        </w:rPr>
        <w:t xml:space="preserve"> </w:t>
      </w:r>
    </w:p>
    <w:p w:rsidR="006F0E0F" w:rsidRPr="000A7B02" w:rsidRDefault="006F0E0F" w:rsidP="006F0E0F">
      <w:pPr>
        <w:pStyle w:val="a4"/>
        <w:spacing w:after="0" w:line="240" w:lineRule="auto"/>
        <w:ind w:left="0"/>
        <w:jc w:val="both"/>
        <w:rPr>
          <w:rFonts w:ascii="Times New Roman" w:hAnsi="Times New Roman" w:cs="Times New Roman"/>
          <w:b/>
          <w:i/>
          <w:sz w:val="24"/>
          <w:szCs w:val="24"/>
        </w:rPr>
      </w:pPr>
      <w:r w:rsidRPr="000A7B02">
        <w:rPr>
          <w:rFonts w:ascii="Times New Roman" w:hAnsi="Times New Roman" w:cs="Times New Roman"/>
          <w:b/>
          <w:bCs/>
          <w:i/>
          <w:sz w:val="24"/>
          <w:szCs w:val="24"/>
        </w:rPr>
        <w:t>Прочитайте текст, выб</w:t>
      </w:r>
      <w:r>
        <w:rPr>
          <w:rFonts w:ascii="Times New Roman" w:hAnsi="Times New Roman" w:cs="Times New Roman"/>
          <w:b/>
          <w:bCs/>
          <w:i/>
          <w:sz w:val="24"/>
          <w:szCs w:val="24"/>
        </w:rPr>
        <w:t>ерите правильный вариант ответа.</w:t>
      </w:r>
    </w:p>
    <w:p w:rsidR="006F0E0F" w:rsidRPr="00F64C0F" w:rsidRDefault="006F0E0F" w:rsidP="00F64C0F">
      <w:pPr>
        <w:shd w:val="clear" w:color="auto" w:fill="FFFFFF"/>
        <w:spacing w:after="0" w:line="240" w:lineRule="auto"/>
        <w:ind w:firstLine="708"/>
        <w:rPr>
          <w:rFonts w:cs="Times New Roman"/>
          <w:szCs w:val="24"/>
        </w:rPr>
      </w:pPr>
      <w:r w:rsidRPr="00F64C0F">
        <w:rPr>
          <w:rFonts w:cs="Times New Roman"/>
          <w:szCs w:val="24"/>
        </w:rPr>
        <w:t>Объединенная система охраны объекта обеспечивает ведение общего протокола событий, формирует общую сеть передачи данных и общую базу данных, для обеспечения безопасности проживающих гостиницы.</w:t>
      </w:r>
    </w:p>
    <w:p w:rsidR="006F0E0F" w:rsidRPr="00F64C0F" w:rsidRDefault="006F0E0F" w:rsidP="00F64C0F">
      <w:pPr>
        <w:shd w:val="clear" w:color="auto" w:fill="FFFFFF"/>
        <w:spacing w:after="0" w:line="240" w:lineRule="auto"/>
        <w:ind w:firstLine="708"/>
        <w:rPr>
          <w:rFonts w:cs="Times New Roman"/>
          <w:szCs w:val="24"/>
        </w:rPr>
      </w:pPr>
      <w:r w:rsidRPr="00F64C0F">
        <w:rPr>
          <w:rFonts w:cs="Times New Roman"/>
          <w:szCs w:val="24"/>
        </w:rPr>
        <w:t>Выберите основные направления обеспечения безопасности современной гостиницы:</w:t>
      </w:r>
    </w:p>
    <w:p w:rsidR="006F0E0F" w:rsidRPr="00F64C0F" w:rsidRDefault="00F64C0F" w:rsidP="00F64C0F">
      <w:pPr>
        <w:shd w:val="clear" w:color="auto" w:fill="FFFFFF"/>
        <w:spacing w:after="0" w:line="240" w:lineRule="auto"/>
        <w:contextualSpacing/>
        <w:rPr>
          <w:rFonts w:cs="Times New Roman"/>
          <w:szCs w:val="24"/>
        </w:rPr>
      </w:pPr>
      <w:r>
        <w:rPr>
          <w:rFonts w:cs="Times New Roman"/>
          <w:szCs w:val="24"/>
        </w:rPr>
        <w:t xml:space="preserve">1) </w:t>
      </w:r>
      <w:r w:rsidR="006F0E0F" w:rsidRPr="00F64C0F">
        <w:rPr>
          <w:rFonts w:cs="Times New Roman"/>
          <w:szCs w:val="24"/>
        </w:rPr>
        <w:t>контроль доступа на объект</w:t>
      </w:r>
    </w:p>
    <w:p w:rsidR="006F0E0F" w:rsidRPr="00F64C0F" w:rsidRDefault="00F64C0F" w:rsidP="00F64C0F">
      <w:pPr>
        <w:shd w:val="clear" w:color="auto" w:fill="FFFFFF"/>
        <w:spacing w:after="0" w:line="240" w:lineRule="auto"/>
        <w:contextualSpacing/>
        <w:rPr>
          <w:rFonts w:cs="Times New Roman"/>
          <w:szCs w:val="24"/>
        </w:rPr>
      </w:pPr>
      <w:r>
        <w:rPr>
          <w:rFonts w:cs="Times New Roman"/>
          <w:szCs w:val="24"/>
        </w:rPr>
        <w:t>2)</w:t>
      </w:r>
      <w:r w:rsidR="006F0E0F" w:rsidRPr="00F64C0F">
        <w:rPr>
          <w:rFonts w:cs="Times New Roman"/>
          <w:szCs w:val="24"/>
        </w:rPr>
        <w:t xml:space="preserve"> комплекс мер по противопожарной защите</w:t>
      </w:r>
    </w:p>
    <w:p w:rsidR="006F0E0F" w:rsidRPr="00F64C0F" w:rsidRDefault="00F64C0F" w:rsidP="00F64C0F">
      <w:pPr>
        <w:shd w:val="clear" w:color="auto" w:fill="FFFFFF"/>
        <w:spacing w:after="0" w:line="240" w:lineRule="auto"/>
        <w:contextualSpacing/>
        <w:rPr>
          <w:rFonts w:cs="Times New Roman"/>
          <w:szCs w:val="24"/>
        </w:rPr>
      </w:pPr>
      <w:r>
        <w:rPr>
          <w:rFonts w:cs="Times New Roman"/>
          <w:szCs w:val="24"/>
        </w:rPr>
        <w:t>3)</w:t>
      </w:r>
      <w:r w:rsidR="006F0E0F" w:rsidRPr="00F64C0F">
        <w:rPr>
          <w:rFonts w:cs="Times New Roman"/>
          <w:szCs w:val="24"/>
        </w:rPr>
        <w:t xml:space="preserve"> охранная сигнализация и видеонаблюдение</w:t>
      </w:r>
    </w:p>
    <w:p w:rsidR="006F0E0F" w:rsidRPr="00F64C0F" w:rsidRDefault="006F0E0F" w:rsidP="00F64C0F">
      <w:pPr>
        <w:pStyle w:val="a4"/>
        <w:widowControl w:val="0"/>
        <w:autoSpaceDE w:val="0"/>
        <w:autoSpaceDN w:val="0"/>
        <w:spacing w:after="0" w:line="240" w:lineRule="auto"/>
        <w:ind w:left="0"/>
        <w:jc w:val="both"/>
        <w:rPr>
          <w:rFonts w:ascii="Times New Roman" w:hAnsi="Times New Roman" w:cs="Times New Roman"/>
          <w:sz w:val="24"/>
          <w:szCs w:val="24"/>
        </w:rPr>
      </w:pPr>
      <w:r w:rsidRPr="00F64C0F">
        <w:rPr>
          <w:rFonts w:ascii="Times New Roman" w:hAnsi="Times New Roman" w:cs="Times New Roman"/>
          <w:sz w:val="24"/>
          <w:szCs w:val="24"/>
        </w:rPr>
        <w:t>4) все варианты</w:t>
      </w:r>
    </w:p>
    <w:p w:rsidR="006F0E0F" w:rsidRPr="00F64C0F" w:rsidRDefault="006F0E0F" w:rsidP="00F64C0F">
      <w:pPr>
        <w:pStyle w:val="a4"/>
        <w:widowControl w:val="0"/>
        <w:autoSpaceDE w:val="0"/>
        <w:autoSpaceDN w:val="0"/>
        <w:spacing w:after="0" w:line="240" w:lineRule="auto"/>
        <w:ind w:left="0"/>
        <w:jc w:val="both"/>
        <w:rPr>
          <w:rFonts w:ascii="Times New Roman" w:hAnsi="Times New Roman" w:cs="Times New Roman"/>
          <w:sz w:val="24"/>
          <w:szCs w:val="24"/>
        </w:rPr>
      </w:pPr>
    </w:p>
    <w:p w:rsidR="006F0E0F" w:rsidRPr="00F64C0F" w:rsidRDefault="006F0E0F" w:rsidP="00F64C0F">
      <w:pPr>
        <w:pStyle w:val="a4"/>
        <w:widowControl w:val="0"/>
        <w:autoSpaceDE w:val="0"/>
        <w:autoSpaceDN w:val="0"/>
        <w:spacing w:after="0" w:line="240" w:lineRule="auto"/>
        <w:ind w:left="0"/>
        <w:jc w:val="both"/>
        <w:rPr>
          <w:rFonts w:ascii="Times New Roman" w:hAnsi="Times New Roman" w:cs="Times New Roman"/>
          <w:b/>
          <w:sz w:val="24"/>
          <w:szCs w:val="24"/>
        </w:rPr>
      </w:pPr>
      <w:r w:rsidRPr="00F64C0F">
        <w:rPr>
          <w:rFonts w:ascii="Times New Roman" w:hAnsi="Times New Roman" w:cs="Times New Roman"/>
          <w:b/>
          <w:sz w:val="24"/>
          <w:szCs w:val="24"/>
        </w:rPr>
        <w:t>Ответ:</w:t>
      </w:r>
    </w:p>
    <w:p w:rsidR="009C619B" w:rsidRDefault="009C619B" w:rsidP="004462D9">
      <w:pPr>
        <w:spacing w:after="0" w:line="240" w:lineRule="auto"/>
        <w:rPr>
          <w:rFonts w:cs="Times New Roman"/>
          <w:b/>
          <w:szCs w:val="24"/>
        </w:rPr>
      </w:pPr>
    </w:p>
    <w:p w:rsidR="009C619B" w:rsidRDefault="009C619B"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617.</w:t>
      </w:r>
    </w:p>
    <w:p w:rsidR="00245140" w:rsidRPr="005B186B" w:rsidRDefault="00245140" w:rsidP="00245140">
      <w:pPr>
        <w:pStyle w:val="a4"/>
        <w:spacing w:after="0" w:line="240" w:lineRule="auto"/>
        <w:ind w:left="0"/>
        <w:jc w:val="both"/>
        <w:rPr>
          <w:rFonts w:ascii="Times New Roman" w:hAnsi="Times New Roman" w:cs="Times New Roman"/>
          <w:b/>
          <w:iCs/>
          <w:sz w:val="24"/>
          <w:szCs w:val="24"/>
        </w:rPr>
      </w:pPr>
      <w:r w:rsidRPr="005B186B">
        <w:rPr>
          <w:rFonts w:ascii="Times New Roman" w:hAnsi="Times New Roman" w:cs="Times New Roman"/>
          <w:b/>
          <w:iCs/>
          <w:sz w:val="24"/>
          <w:szCs w:val="24"/>
        </w:rPr>
        <w:t>Прочитайте текст и установите последовательность.</w:t>
      </w:r>
    </w:p>
    <w:p w:rsidR="00245140" w:rsidRPr="005B186B" w:rsidRDefault="00245140" w:rsidP="00245140">
      <w:pPr>
        <w:shd w:val="clear" w:color="auto" w:fill="FFFFFF"/>
        <w:spacing w:after="0" w:line="240" w:lineRule="auto"/>
        <w:ind w:firstLine="708"/>
        <w:jc w:val="both"/>
        <w:textAlignment w:val="top"/>
        <w:rPr>
          <w:rFonts w:cs="Times New Roman"/>
          <w:szCs w:val="24"/>
          <w:shd w:val="clear" w:color="auto" w:fill="FFFFFF"/>
        </w:rPr>
      </w:pPr>
      <w:r w:rsidRPr="005B186B">
        <w:rPr>
          <w:rFonts w:cs="Times New Roman"/>
          <w:szCs w:val="24"/>
          <w:shd w:val="clear" w:color="auto" w:fill="FFFFFF"/>
        </w:rPr>
        <w:t>Выбрал, забронировал, приехал, пожил и уехал — так выглядит пребывание в гостинице глазами постояльца. Но случаются внештатные ситуации: гости отменяют брони, или не отменяют, но не приезжают, или приезжают без подтверждения бронирования. Чтобы успешно разрешать такие ситуации изо дня в день, отелю нужно тщательно вести учет номерного фонда.</w:t>
      </w:r>
    </w:p>
    <w:p w:rsidR="00245140" w:rsidRPr="005B186B" w:rsidRDefault="00245140" w:rsidP="00245140">
      <w:pPr>
        <w:shd w:val="clear" w:color="auto" w:fill="FFFFFF"/>
        <w:spacing w:after="0" w:line="240" w:lineRule="auto"/>
        <w:ind w:firstLine="708"/>
        <w:jc w:val="both"/>
        <w:textAlignment w:val="top"/>
        <w:rPr>
          <w:rFonts w:cs="Times New Roman"/>
          <w:szCs w:val="24"/>
        </w:rPr>
      </w:pPr>
      <w:r w:rsidRPr="005B186B">
        <w:rPr>
          <w:rFonts w:cs="Times New Roman"/>
          <w:szCs w:val="24"/>
        </w:rPr>
        <w:t>Установите последовательность ежедневного учета номерного фонда:</w:t>
      </w:r>
    </w:p>
    <w:p w:rsidR="00245140" w:rsidRPr="005B186B" w:rsidRDefault="00245140" w:rsidP="00245140">
      <w:pPr>
        <w:shd w:val="clear" w:color="auto" w:fill="FFFFFF"/>
        <w:spacing w:after="0" w:line="240" w:lineRule="auto"/>
        <w:jc w:val="both"/>
        <w:textAlignment w:val="top"/>
        <w:rPr>
          <w:rFonts w:cs="Times New Roman"/>
          <w:szCs w:val="24"/>
        </w:rPr>
      </w:pPr>
      <w:r w:rsidRPr="005B186B">
        <w:rPr>
          <w:rFonts w:cs="Times New Roman"/>
          <w:szCs w:val="24"/>
        </w:rPr>
        <w:t xml:space="preserve">1) </w:t>
      </w:r>
      <w:r w:rsidRPr="005B186B">
        <w:rPr>
          <w:rFonts w:cs="Times New Roman"/>
          <w:szCs w:val="24"/>
          <w:shd w:val="clear" w:color="auto" w:fill="FFFFFF"/>
        </w:rPr>
        <w:t>дата и время заезда, планируемое время отъезда</w:t>
      </w:r>
      <w:r>
        <w:rPr>
          <w:rFonts w:cs="Times New Roman"/>
          <w:szCs w:val="24"/>
          <w:shd w:val="clear" w:color="auto" w:fill="FFFFFF"/>
        </w:rPr>
        <w:t>;</w:t>
      </w:r>
    </w:p>
    <w:p w:rsidR="00245140" w:rsidRPr="005B186B" w:rsidRDefault="00245140" w:rsidP="00245140">
      <w:pPr>
        <w:shd w:val="clear" w:color="auto" w:fill="FFFFFF"/>
        <w:spacing w:after="0" w:line="240" w:lineRule="auto"/>
        <w:jc w:val="both"/>
        <w:textAlignment w:val="top"/>
        <w:rPr>
          <w:rFonts w:cs="Times New Roman"/>
          <w:szCs w:val="24"/>
        </w:rPr>
      </w:pPr>
      <w:r w:rsidRPr="005B186B">
        <w:rPr>
          <w:rFonts w:cs="Times New Roman"/>
          <w:szCs w:val="24"/>
        </w:rPr>
        <w:t>2) д</w:t>
      </w:r>
      <w:r w:rsidRPr="005B186B">
        <w:rPr>
          <w:rFonts w:cs="Times New Roman"/>
          <w:szCs w:val="24"/>
          <w:shd w:val="clear" w:color="auto" w:fill="FFFFFF"/>
        </w:rPr>
        <w:t>ополнительные сведения: например, о заказанных услугах (будильник, завтрак в номер и прочее)</w:t>
      </w:r>
      <w:r>
        <w:rPr>
          <w:rFonts w:cs="Times New Roman"/>
          <w:szCs w:val="24"/>
          <w:shd w:val="clear" w:color="auto" w:fill="FFFFFF"/>
        </w:rPr>
        <w:t>;</w:t>
      </w:r>
    </w:p>
    <w:p w:rsidR="00245140" w:rsidRPr="005B186B" w:rsidRDefault="00245140" w:rsidP="00245140">
      <w:pPr>
        <w:shd w:val="clear" w:color="auto" w:fill="FFFFFF"/>
        <w:spacing w:after="0" w:line="240" w:lineRule="auto"/>
        <w:jc w:val="both"/>
        <w:textAlignment w:val="top"/>
        <w:rPr>
          <w:rFonts w:cs="Times New Roman"/>
          <w:szCs w:val="24"/>
        </w:rPr>
      </w:pPr>
      <w:r w:rsidRPr="005B186B">
        <w:rPr>
          <w:rFonts w:cs="Times New Roman"/>
          <w:szCs w:val="24"/>
        </w:rPr>
        <w:t xml:space="preserve">3) </w:t>
      </w:r>
      <w:r w:rsidRPr="005B186B">
        <w:rPr>
          <w:rFonts w:cs="Times New Roman"/>
          <w:szCs w:val="24"/>
          <w:shd w:val="clear" w:color="auto" w:fill="FFFFFF"/>
        </w:rPr>
        <w:t>«Шахматка» номеров: тип, название и количество мест в каждом, актуальный тариф</w:t>
      </w:r>
      <w:r>
        <w:rPr>
          <w:rFonts w:cs="Times New Roman"/>
          <w:szCs w:val="24"/>
          <w:shd w:val="clear" w:color="auto" w:fill="FFFFFF"/>
        </w:rPr>
        <w:t>;</w:t>
      </w:r>
    </w:p>
    <w:p w:rsidR="00245140" w:rsidRPr="005B186B" w:rsidRDefault="00245140" w:rsidP="00245140">
      <w:pPr>
        <w:shd w:val="clear" w:color="auto" w:fill="FFFFFF"/>
        <w:spacing w:after="0" w:line="240" w:lineRule="auto"/>
        <w:jc w:val="both"/>
        <w:textAlignment w:val="top"/>
        <w:rPr>
          <w:rFonts w:cs="Times New Roman"/>
          <w:szCs w:val="24"/>
        </w:rPr>
      </w:pPr>
      <w:r w:rsidRPr="005B186B">
        <w:rPr>
          <w:rFonts w:cs="Times New Roman"/>
          <w:szCs w:val="24"/>
        </w:rPr>
        <w:t xml:space="preserve">4) </w:t>
      </w:r>
      <w:r w:rsidRPr="005B186B">
        <w:rPr>
          <w:rFonts w:cs="Times New Roman"/>
          <w:szCs w:val="24"/>
          <w:shd w:val="clear" w:color="auto" w:fill="FFFFFF"/>
        </w:rPr>
        <w:t>сведения об уборке: сроки последней уборки, какие есть просьбы или жалобы по хозяйственной части</w:t>
      </w:r>
      <w:r>
        <w:rPr>
          <w:rFonts w:cs="Times New Roman"/>
          <w:szCs w:val="24"/>
          <w:shd w:val="clear" w:color="auto" w:fill="FFFFFF"/>
        </w:rPr>
        <w:t>;</w:t>
      </w:r>
    </w:p>
    <w:p w:rsidR="00245140" w:rsidRPr="005B186B" w:rsidRDefault="00245140" w:rsidP="00245140">
      <w:pPr>
        <w:shd w:val="clear" w:color="auto" w:fill="FFFFFF"/>
        <w:spacing w:after="0" w:line="240" w:lineRule="auto"/>
        <w:jc w:val="both"/>
        <w:textAlignment w:val="top"/>
        <w:rPr>
          <w:rFonts w:cs="Times New Roman"/>
          <w:szCs w:val="24"/>
          <w:shd w:val="clear" w:color="auto" w:fill="FFFFFF"/>
        </w:rPr>
      </w:pPr>
      <w:r w:rsidRPr="005B186B">
        <w:rPr>
          <w:rFonts w:cs="Times New Roman"/>
          <w:szCs w:val="24"/>
        </w:rPr>
        <w:t xml:space="preserve">5) </w:t>
      </w:r>
      <w:r w:rsidRPr="005B186B">
        <w:rPr>
          <w:rFonts w:cs="Times New Roman"/>
          <w:szCs w:val="24"/>
          <w:shd w:val="clear" w:color="auto" w:fill="FFFFFF"/>
        </w:rPr>
        <w:t>сведения о гостях: имя и фамилия, гражданство и возраст (например, если среди постояльцев есть дети)</w:t>
      </w:r>
      <w:r>
        <w:rPr>
          <w:rFonts w:cs="Times New Roman"/>
          <w:szCs w:val="24"/>
          <w:shd w:val="clear" w:color="auto" w:fill="FFFFFF"/>
        </w:rPr>
        <w:t>.</w:t>
      </w:r>
    </w:p>
    <w:p w:rsidR="00245140" w:rsidRPr="005B186B" w:rsidRDefault="00245140" w:rsidP="00245140">
      <w:pPr>
        <w:spacing w:after="0" w:line="240" w:lineRule="auto"/>
        <w:jc w:val="both"/>
        <w:rPr>
          <w:rFonts w:cs="Times New Roman"/>
          <w:i/>
          <w:iCs/>
          <w:szCs w:val="24"/>
        </w:rPr>
      </w:pPr>
    </w:p>
    <w:p w:rsidR="009C619B" w:rsidRDefault="00245140" w:rsidP="00245140">
      <w:pPr>
        <w:spacing w:after="0" w:line="240" w:lineRule="auto"/>
        <w:rPr>
          <w:rFonts w:cs="Times New Roman"/>
          <w:b/>
          <w:szCs w:val="24"/>
        </w:rPr>
      </w:pPr>
      <w:r w:rsidRPr="005B186B">
        <w:rPr>
          <w:rFonts w:cs="Times New Roman"/>
          <w:szCs w:val="24"/>
        </w:rPr>
        <w:t>Запишите соответствующую последовательность цифр слева направо:</w:t>
      </w:r>
    </w:p>
    <w:tbl>
      <w:tblPr>
        <w:tblStyle w:val="a6"/>
        <w:tblW w:w="0" w:type="auto"/>
        <w:tblLook w:val="04A0" w:firstRow="1" w:lastRow="0" w:firstColumn="1" w:lastColumn="0" w:noHBand="0" w:noVBand="1"/>
      </w:tblPr>
      <w:tblGrid>
        <w:gridCol w:w="1217"/>
        <w:gridCol w:w="1217"/>
        <w:gridCol w:w="1217"/>
        <w:gridCol w:w="1217"/>
        <w:gridCol w:w="1217"/>
      </w:tblGrid>
      <w:tr w:rsidR="00245140" w:rsidTr="00245140">
        <w:tc>
          <w:tcPr>
            <w:tcW w:w="1217" w:type="dxa"/>
          </w:tcPr>
          <w:p w:rsidR="00245140" w:rsidRDefault="00245140" w:rsidP="00245140">
            <w:pPr>
              <w:rPr>
                <w:rFonts w:cs="Times New Roman"/>
                <w:bCs/>
                <w:sz w:val="24"/>
                <w:szCs w:val="24"/>
              </w:rPr>
            </w:pPr>
          </w:p>
        </w:tc>
        <w:tc>
          <w:tcPr>
            <w:tcW w:w="1217" w:type="dxa"/>
          </w:tcPr>
          <w:p w:rsidR="00245140" w:rsidRDefault="00245140" w:rsidP="00245140">
            <w:pPr>
              <w:rPr>
                <w:rFonts w:cs="Times New Roman"/>
                <w:bCs/>
                <w:sz w:val="24"/>
                <w:szCs w:val="24"/>
              </w:rPr>
            </w:pPr>
          </w:p>
        </w:tc>
        <w:tc>
          <w:tcPr>
            <w:tcW w:w="1217" w:type="dxa"/>
          </w:tcPr>
          <w:p w:rsidR="00245140" w:rsidRDefault="00245140" w:rsidP="00245140">
            <w:pPr>
              <w:rPr>
                <w:rFonts w:cs="Times New Roman"/>
                <w:bCs/>
                <w:sz w:val="24"/>
                <w:szCs w:val="24"/>
              </w:rPr>
            </w:pPr>
          </w:p>
        </w:tc>
        <w:tc>
          <w:tcPr>
            <w:tcW w:w="1217" w:type="dxa"/>
          </w:tcPr>
          <w:p w:rsidR="00245140" w:rsidRDefault="00245140" w:rsidP="00245140">
            <w:pPr>
              <w:rPr>
                <w:rFonts w:cs="Times New Roman"/>
                <w:bCs/>
                <w:szCs w:val="24"/>
              </w:rPr>
            </w:pPr>
          </w:p>
        </w:tc>
        <w:tc>
          <w:tcPr>
            <w:tcW w:w="1217" w:type="dxa"/>
          </w:tcPr>
          <w:p w:rsidR="00245140" w:rsidRDefault="00245140" w:rsidP="00245140">
            <w:pPr>
              <w:rPr>
                <w:rFonts w:cs="Times New Roman"/>
                <w:bCs/>
                <w:szCs w:val="24"/>
              </w:rPr>
            </w:pPr>
          </w:p>
        </w:tc>
      </w:tr>
    </w:tbl>
    <w:p w:rsidR="00245140" w:rsidRDefault="00245140" w:rsidP="00245140">
      <w:pPr>
        <w:spacing w:after="0" w:line="240" w:lineRule="auto"/>
        <w:rPr>
          <w:rFonts w:cs="Times New Roman"/>
          <w:b/>
          <w:szCs w:val="24"/>
        </w:rPr>
      </w:pPr>
    </w:p>
    <w:p w:rsidR="009C619B" w:rsidRDefault="009C619B" w:rsidP="00245140">
      <w:pPr>
        <w:spacing w:after="0" w:line="240" w:lineRule="auto"/>
        <w:rPr>
          <w:rFonts w:cs="Times New Roman"/>
          <w:b/>
          <w:szCs w:val="24"/>
        </w:rPr>
      </w:pPr>
      <w:r w:rsidRPr="0036205E">
        <w:rPr>
          <w:rFonts w:cs="Times New Roman"/>
          <w:b/>
          <w:szCs w:val="24"/>
        </w:rPr>
        <w:t>Задание</w:t>
      </w:r>
      <w:r>
        <w:rPr>
          <w:rFonts w:cs="Times New Roman"/>
          <w:b/>
          <w:szCs w:val="24"/>
        </w:rPr>
        <w:t xml:space="preserve"> 618.</w:t>
      </w:r>
    </w:p>
    <w:p w:rsidR="00985D2F" w:rsidRPr="00985D2F" w:rsidRDefault="00985D2F" w:rsidP="00985D2F">
      <w:pPr>
        <w:widowControl w:val="0"/>
        <w:snapToGrid w:val="0"/>
        <w:spacing w:after="0" w:line="240" w:lineRule="auto"/>
        <w:jc w:val="both"/>
        <w:rPr>
          <w:rFonts w:eastAsia="Times New Roman"/>
          <w:b/>
          <w:bCs/>
          <w:i/>
          <w:kern w:val="36"/>
        </w:rPr>
      </w:pPr>
      <w:r w:rsidRPr="00985D2F">
        <w:rPr>
          <w:rFonts w:eastAsia="Times New Roman"/>
          <w:b/>
          <w:bCs/>
          <w:i/>
          <w:kern w:val="36"/>
        </w:rPr>
        <w:t>Прочитайте текст и запишите развернутый обоснованный ответ.</w:t>
      </w:r>
    </w:p>
    <w:p w:rsidR="00985D2F" w:rsidRDefault="00985D2F" w:rsidP="00985D2F">
      <w:pPr>
        <w:pStyle w:val="richfactdown-paragraph"/>
        <w:shd w:val="clear" w:color="auto" w:fill="FFFFFF"/>
        <w:spacing w:before="0" w:beforeAutospacing="0" w:after="0" w:afterAutospacing="0"/>
        <w:ind w:firstLine="709"/>
        <w:jc w:val="both"/>
      </w:pPr>
      <w:r w:rsidRPr="00985D2F">
        <w:rPr>
          <w:rStyle w:val="a7"/>
          <w:b w:val="0"/>
        </w:rPr>
        <w:t>Сальдо - это остаток по бухгалтерскому счету, разница между оборотами по дебету и кредиту.</w:t>
      </w:r>
      <w:r>
        <w:rPr>
          <w:rStyle w:val="a7"/>
        </w:rPr>
        <w:t xml:space="preserve"> </w:t>
      </w:r>
      <w:r w:rsidRPr="00CD3617">
        <w:t>Можно вы</w:t>
      </w:r>
      <w:r>
        <w:t xml:space="preserve">делить два основных вида сальдо: </w:t>
      </w:r>
      <w:r w:rsidRPr="00443218">
        <w:t>н</w:t>
      </w:r>
      <w:r w:rsidRPr="00443218">
        <w:rPr>
          <w:rStyle w:val="a7"/>
          <w:b w:val="0"/>
        </w:rPr>
        <w:t>ачальное сальдо</w:t>
      </w:r>
      <w:r>
        <w:rPr>
          <w:rStyle w:val="a7"/>
        </w:rPr>
        <w:t xml:space="preserve"> -</w:t>
      </w:r>
      <w:r w:rsidRPr="00CD3617">
        <w:t xml:space="preserve"> остаток по сч</w:t>
      </w:r>
      <w:r>
        <w:t>е</w:t>
      </w:r>
      <w:r w:rsidRPr="00CD3617">
        <w:t>ту на начало периода</w:t>
      </w:r>
      <w:r>
        <w:t xml:space="preserve"> и </w:t>
      </w:r>
      <w:r w:rsidRPr="00443218">
        <w:t>к</w:t>
      </w:r>
      <w:r w:rsidRPr="00443218">
        <w:rPr>
          <w:rStyle w:val="a7"/>
          <w:b w:val="0"/>
        </w:rPr>
        <w:t>онечное сальдо</w:t>
      </w:r>
      <w:r>
        <w:rPr>
          <w:rStyle w:val="a7"/>
        </w:rPr>
        <w:t xml:space="preserve"> -</w:t>
      </w:r>
      <w:r w:rsidRPr="00CD3617">
        <w:t xml:space="preserve"> остаток по сч</w:t>
      </w:r>
      <w:r>
        <w:t>е</w:t>
      </w:r>
      <w:r w:rsidRPr="00CD3617">
        <w:t>ту на конец периода.</w:t>
      </w:r>
      <w:r>
        <w:t xml:space="preserve"> </w:t>
      </w:r>
      <w:r w:rsidRPr="00CD3617">
        <w:t>Сальдо конечное рассчитывается по-разному</w:t>
      </w:r>
      <w:r>
        <w:t xml:space="preserve"> </w:t>
      </w:r>
      <w:r w:rsidRPr="00CD3617">
        <w:t>для активных и пассивных сче</w:t>
      </w:r>
      <w:r>
        <w:t xml:space="preserve">тов. </w:t>
      </w:r>
    </w:p>
    <w:p w:rsidR="00985D2F" w:rsidRDefault="00985D2F" w:rsidP="00985D2F">
      <w:pPr>
        <w:pStyle w:val="richfactdown-paragraph"/>
        <w:shd w:val="clear" w:color="auto" w:fill="FFFFFF"/>
        <w:spacing w:before="0" w:beforeAutospacing="0" w:after="0" w:afterAutospacing="0"/>
        <w:ind w:firstLine="709"/>
        <w:jc w:val="both"/>
        <w:rPr>
          <w:rFonts w:eastAsia="Calibri"/>
        </w:rPr>
      </w:pPr>
      <w:r>
        <w:t>Определите, в каком случае с</w:t>
      </w:r>
      <w:r w:rsidRPr="00513696">
        <w:t xml:space="preserve">альдо конечное по </w:t>
      </w:r>
      <w:r>
        <w:t>активному счету равно нулю.</w:t>
      </w:r>
    </w:p>
    <w:p w:rsidR="00985D2F" w:rsidRDefault="00985D2F" w:rsidP="00985D2F">
      <w:pPr>
        <w:spacing w:after="0" w:line="240" w:lineRule="auto"/>
        <w:ind w:firstLine="709"/>
        <w:jc w:val="both"/>
        <w:rPr>
          <w:rFonts w:eastAsia="Times New Roman" w:cs="Times New Roman"/>
          <w:b/>
        </w:rPr>
      </w:pPr>
    </w:p>
    <w:p w:rsidR="009C619B" w:rsidRDefault="00985D2F" w:rsidP="00985D2F">
      <w:pPr>
        <w:spacing w:after="0" w:line="240" w:lineRule="auto"/>
        <w:rPr>
          <w:rFonts w:eastAsia="Times New Roman" w:cs="Times New Roman"/>
          <w:b/>
        </w:rPr>
      </w:pPr>
      <w:r w:rsidRPr="00F06B67">
        <w:rPr>
          <w:rFonts w:eastAsia="Times New Roman" w:cs="Times New Roman"/>
          <w:b/>
        </w:rPr>
        <w:t>Ответ:</w:t>
      </w:r>
    </w:p>
    <w:p w:rsidR="00985D2F" w:rsidRDefault="00985D2F" w:rsidP="00985D2F">
      <w:pPr>
        <w:spacing w:after="0" w:line="240" w:lineRule="auto"/>
        <w:rPr>
          <w:rFonts w:cs="Times New Roman"/>
          <w:b/>
          <w:szCs w:val="24"/>
        </w:rPr>
      </w:pPr>
    </w:p>
    <w:p w:rsidR="004B1322" w:rsidRDefault="004B1322" w:rsidP="004462D9">
      <w:pPr>
        <w:spacing w:after="0" w:line="240" w:lineRule="auto"/>
        <w:rPr>
          <w:rFonts w:cs="Times New Roman"/>
          <w:b/>
          <w:szCs w:val="24"/>
        </w:rPr>
      </w:pPr>
    </w:p>
    <w:p w:rsidR="004B1322" w:rsidRDefault="004B1322" w:rsidP="004462D9">
      <w:pPr>
        <w:spacing w:after="0" w:line="240" w:lineRule="auto"/>
        <w:rPr>
          <w:rFonts w:cs="Times New Roman"/>
          <w:b/>
          <w:szCs w:val="24"/>
        </w:rPr>
      </w:pPr>
    </w:p>
    <w:p w:rsidR="004B1322" w:rsidRDefault="004B1322" w:rsidP="004462D9">
      <w:pPr>
        <w:spacing w:after="0" w:line="240" w:lineRule="auto"/>
        <w:rPr>
          <w:rFonts w:cs="Times New Roman"/>
          <w:b/>
          <w:szCs w:val="24"/>
        </w:rPr>
      </w:pPr>
    </w:p>
    <w:p w:rsidR="004B1322" w:rsidRDefault="004B1322" w:rsidP="004462D9">
      <w:pPr>
        <w:spacing w:after="0" w:line="240" w:lineRule="auto"/>
        <w:rPr>
          <w:rFonts w:cs="Times New Roman"/>
          <w:b/>
          <w:szCs w:val="24"/>
        </w:rPr>
      </w:pPr>
    </w:p>
    <w:p w:rsidR="009C619B" w:rsidRPr="00700E02" w:rsidRDefault="009C619B" w:rsidP="004462D9">
      <w:pPr>
        <w:spacing w:after="0" w:line="240" w:lineRule="auto"/>
        <w:rPr>
          <w:rFonts w:cs="Times New Roman"/>
          <w:b/>
          <w:szCs w:val="24"/>
        </w:rPr>
      </w:pPr>
      <w:r w:rsidRPr="00700E02">
        <w:rPr>
          <w:rFonts w:cs="Times New Roman"/>
          <w:b/>
          <w:szCs w:val="24"/>
        </w:rPr>
        <w:t>Задание 619.</w:t>
      </w:r>
    </w:p>
    <w:p w:rsidR="00443218" w:rsidRPr="00443218" w:rsidRDefault="00443218" w:rsidP="00443218">
      <w:pPr>
        <w:widowControl w:val="0"/>
        <w:snapToGrid w:val="0"/>
        <w:spacing w:after="0" w:line="240" w:lineRule="auto"/>
        <w:jc w:val="both"/>
        <w:rPr>
          <w:rFonts w:cs="Times New Roman"/>
          <w:b/>
          <w:i/>
        </w:rPr>
      </w:pPr>
      <w:r w:rsidRPr="00443218">
        <w:rPr>
          <w:rFonts w:cs="Times New Roman"/>
          <w:b/>
          <w:i/>
        </w:rPr>
        <w:t>Прочитайте текст и установите соответствие.</w:t>
      </w:r>
    </w:p>
    <w:p w:rsidR="00700E02" w:rsidRDefault="00700E02" w:rsidP="00700E02">
      <w:pPr>
        <w:spacing w:after="0" w:line="240" w:lineRule="auto"/>
        <w:ind w:firstLine="709"/>
        <w:jc w:val="both"/>
        <w:rPr>
          <w:rFonts w:cs="Times New Roman"/>
          <w:szCs w:val="28"/>
          <w:shd w:val="clear" w:color="auto" w:fill="FFFFFF"/>
        </w:rPr>
      </w:pPr>
      <w:r w:rsidRPr="001454E8">
        <w:rPr>
          <w:rFonts w:cs="Times New Roman"/>
        </w:rPr>
        <w:t>Имущество предприятия составляет основу формируемых и используемых предприятием материальных и нематериальных производственных ресурсов, обеспечивающих осуществление производствен</w:t>
      </w:r>
      <w:r>
        <w:rPr>
          <w:rFonts w:cs="Times New Roman"/>
        </w:rPr>
        <w:t xml:space="preserve">но-хозяйственной </w:t>
      </w:r>
      <w:r w:rsidRPr="001454E8">
        <w:rPr>
          <w:rFonts w:cs="Times New Roman"/>
        </w:rPr>
        <w:t>деятельности</w:t>
      </w:r>
      <w:r w:rsidRPr="001454E8">
        <w:rPr>
          <w:rFonts w:cs="Times New Roman"/>
          <w:szCs w:val="28"/>
          <w:shd w:val="clear" w:color="auto" w:fill="FFFFFF"/>
        </w:rPr>
        <w:t>.</w:t>
      </w:r>
      <w:r>
        <w:rPr>
          <w:rFonts w:cs="Times New Roman"/>
          <w:szCs w:val="28"/>
          <w:shd w:val="clear" w:color="auto" w:fill="FFFFFF"/>
        </w:rPr>
        <w:t xml:space="preserve"> </w:t>
      </w:r>
    </w:p>
    <w:p w:rsidR="00700E02" w:rsidRPr="00623B8B" w:rsidRDefault="00700E02" w:rsidP="00700E02">
      <w:pPr>
        <w:spacing w:after="0" w:line="240" w:lineRule="auto"/>
        <w:ind w:firstLine="709"/>
        <w:jc w:val="both"/>
        <w:rPr>
          <w:rFonts w:cs="Times New Roman"/>
        </w:rPr>
      </w:pPr>
      <w:r>
        <w:rPr>
          <w:rFonts w:cs="Times New Roman"/>
        </w:rPr>
        <w:t>Соотнесите производственные ресурсы и вид имущества, к которому они относятся</w:t>
      </w:r>
      <w:r w:rsidRPr="00623B8B">
        <w:rPr>
          <w:rFonts w:cs="Times New Roman"/>
        </w:rPr>
        <w:t>.</w:t>
      </w:r>
    </w:p>
    <w:p w:rsidR="00700E02" w:rsidRPr="00F06B67" w:rsidRDefault="00700E02" w:rsidP="00700E02">
      <w:pPr>
        <w:widowControl w:val="0"/>
        <w:snapToGrid w:val="0"/>
        <w:spacing w:after="0" w:line="240" w:lineRule="auto"/>
        <w:ind w:firstLine="709"/>
        <w:jc w:val="both"/>
        <w:rPr>
          <w:rFonts w:cs="Times New Roman"/>
        </w:rPr>
      </w:pPr>
      <w:r w:rsidRPr="00F06B67">
        <w:rPr>
          <w:rFonts w:cs="Times New Roman"/>
        </w:rPr>
        <w:t>К каждой позиции, данной в левом столбце, подберите соответствующую позицию из правого столбца: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4110"/>
        <w:gridCol w:w="567"/>
        <w:gridCol w:w="4360"/>
      </w:tblGrid>
      <w:tr w:rsidR="00700E02" w:rsidRPr="000A7241" w:rsidTr="006636D4">
        <w:tc>
          <w:tcPr>
            <w:tcW w:w="4644" w:type="dxa"/>
            <w:gridSpan w:val="2"/>
            <w:shd w:val="clear" w:color="auto" w:fill="auto"/>
            <w:vAlign w:val="center"/>
          </w:tcPr>
          <w:p w:rsidR="00700E02" w:rsidRDefault="00700E02" w:rsidP="006636D4">
            <w:pPr>
              <w:widowControl w:val="0"/>
              <w:snapToGrid w:val="0"/>
              <w:spacing w:after="0" w:line="240" w:lineRule="auto"/>
              <w:jc w:val="center"/>
              <w:rPr>
                <w:rFonts w:cs="Times New Roman"/>
              </w:rPr>
            </w:pPr>
            <w:r w:rsidRPr="008D3CAD">
              <w:rPr>
                <w:rFonts w:cs="Times New Roman"/>
              </w:rPr>
              <w:t>Производственные ресурсы</w:t>
            </w:r>
          </w:p>
          <w:p w:rsidR="00700E02" w:rsidRPr="000A7241" w:rsidRDefault="00700E02" w:rsidP="006636D4">
            <w:pPr>
              <w:widowControl w:val="0"/>
              <w:snapToGrid w:val="0"/>
              <w:spacing w:after="0" w:line="240" w:lineRule="auto"/>
              <w:jc w:val="center"/>
              <w:rPr>
                <w:rFonts w:cs="Times New Roman"/>
              </w:rPr>
            </w:pPr>
          </w:p>
        </w:tc>
        <w:tc>
          <w:tcPr>
            <w:tcW w:w="4927" w:type="dxa"/>
            <w:gridSpan w:val="2"/>
            <w:shd w:val="clear" w:color="auto" w:fill="auto"/>
            <w:vAlign w:val="center"/>
          </w:tcPr>
          <w:p w:rsidR="00700E02" w:rsidRPr="000A7241" w:rsidRDefault="00700E02" w:rsidP="006636D4">
            <w:pPr>
              <w:widowControl w:val="0"/>
              <w:snapToGrid w:val="0"/>
              <w:spacing w:after="0" w:line="240" w:lineRule="auto"/>
              <w:jc w:val="center"/>
              <w:rPr>
                <w:rFonts w:cs="Times New Roman"/>
              </w:rPr>
            </w:pPr>
            <w:r>
              <w:rPr>
                <w:rFonts w:cs="Times New Roman"/>
              </w:rPr>
              <w:t>Вид имущества, к которому они относятся</w:t>
            </w:r>
          </w:p>
        </w:tc>
      </w:tr>
      <w:tr w:rsidR="00700E02" w:rsidRPr="000A7241" w:rsidTr="006636D4">
        <w:tc>
          <w:tcPr>
            <w:tcW w:w="534" w:type="dxa"/>
            <w:shd w:val="clear" w:color="auto" w:fill="auto"/>
            <w:vAlign w:val="center"/>
          </w:tcPr>
          <w:p w:rsidR="00700E02" w:rsidRPr="000A7241" w:rsidRDefault="00700E02" w:rsidP="006636D4">
            <w:pPr>
              <w:widowControl w:val="0"/>
              <w:snapToGrid w:val="0"/>
              <w:spacing w:after="0" w:line="240" w:lineRule="auto"/>
              <w:jc w:val="center"/>
              <w:rPr>
                <w:rFonts w:cs="Times New Roman"/>
                <w:b/>
              </w:rPr>
            </w:pPr>
            <w:r w:rsidRPr="000A7241">
              <w:rPr>
                <w:rFonts w:cs="Times New Roman"/>
                <w:b/>
              </w:rPr>
              <w:t>А</w:t>
            </w:r>
          </w:p>
        </w:tc>
        <w:tc>
          <w:tcPr>
            <w:tcW w:w="4110" w:type="dxa"/>
            <w:shd w:val="clear" w:color="auto" w:fill="auto"/>
            <w:vAlign w:val="center"/>
          </w:tcPr>
          <w:p w:rsidR="00700E02" w:rsidRDefault="00700E02" w:rsidP="006636D4">
            <w:pPr>
              <w:pStyle w:val="a4"/>
              <w:keepLines/>
              <w:widowControl w:val="0"/>
              <w:suppressLineNumbers/>
              <w:suppressAutoHyphens/>
              <w:spacing w:after="0" w:line="240" w:lineRule="auto"/>
              <w:ind w:left="0"/>
              <w:contextualSpacing w:val="0"/>
              <w:jc w:val="center"/>
              <w:rPr>
                <w:rFonts w:ascii="Times New Roman" w:hAnsi="Times New Roman"/>
                <w:sz w:val="24"/>
                <w:szCs w:val="24"/>
              </w:rPr>
            </w:pPr>
            <w:r w:rsidRPr="008D3CAD">
              <w:rPr>
                <w:rFonts w:ascii="Times New Roman" w:hAnsi="Times New Roman"/>
                <w:sz w:val="24"/>
                <w:szCs w:val="24"/>
              </w:rPr>
              <w:t>Хозяйственный инвентарь</w:t>
            </w:r>
          </w:p>
          <w:p w:rsidR="00700E02" w:rsidRPr="008D3CAD" w:rsidRDefault="00700E02" w:rsidP="006636D4">
            <w:pPr>
              <w:pStyle w:val="a4"/>
              <w:keepLines/>
              <w:widowControl w:val="0"/>
              <w:suppressLineNumbers/>
              <w:suppressAutoHyphens/>
              <w:spacing w:after="0" w:line="240" w:lineRule="auto"/>
              <w:ind w:left="0"/>
              <w:contextualSpacing w:val="0"/>
              <w:jc w:val="center"/>
              <w:rPr>
                <w:rFonts w:ascii="Times New Roman" w:hAnsi="Times New Roman"/>
                <w:sz w:val="24"/>
                <w:szCs w:val="24"/>
              </w:rPr>
            </w:pPr>
          </w:p>
        </w:tc>
        <w:tc>
          <w:tcPr>
            <w:tcW w:w="567" w:type="dxa"/>
            <w:shd w:val="clear" w:color="auto" w:fill="auto"/>
            <w:vAlign w:val="center"/>
          </w:tcPr>
          <w:p w:rsidR="00700E02" w:rsidRPr="00443218" w:rsidRDefault="00700E02" w:rsidP="006636D4">
            <w:pPr>
              <w:widowControl w:val="0"/>
              <w:snapToGrid w:val="0"/>
              <w:spacing w:after="0" w:line="240" w:lineRule="auto"/>
              <w:jc w:val="center"/>
              <w:rPr>
                <w:rFonts w:cs="Times New Roman"/>
              </w:rPr>
            </w:pPr>
            <w:r w:rsidRPr="00443218">
              <w:rPr>
                <w:rFonts w:cs="Times New Roman"/>
              </w:rPr>
              <w:t>1</w:t>
            </w:r>
          </w:p>
        </w:tc>
        <w:tc>
          <w:tcPr>
            <w:tcW w:w="4360" w:type="dxa"/>
            <w:shd w:val="clear" w:color="auto" w:fill="auto"/>
            <w:vAlign w:val="center"/>
          </w:tcPr>
          <w:p w:rsidR="00700E02" w:rsidRPr="008D3CAD" w:rsidRDefault="00700E02" w:rsidP="006636D4">
            <w:pPr>
              <w:pStyle w:val="a4"/>
              <w:keepLines/>
              <w:widowControl w:val="0"/>
              <w:suppressLineNumbers/>
              <w:suppressAutoHyphens/>
              <w:spacing w:after="0" w:line="240" w:lineRule="auto"/>
              <w:ind w:left="0"/>
              <w:contextualSpacing w:val="0"/>
              <w:jc w:val="center"/>
              <w:rPr>
                <w:rFonts w:ascii="Times New Roman" w:hAnsi="Times New Roman"/>
                <w:sz w:val="24"/>
                <w:szCs w:val="24"/>
              </w:rPr>
            </w:pPr>
            <w:r w:rsidRPr="008D3CAD">
              <w:rPr>
                <w:rFonts w:ascii="Times New Roman" w:hAnsi="Times New Roman"/>
                <w:sz w:val="24"/>
                <w:szCs w:val="24"/>
              </w:rPr>
              <w:t>Нематериальные активы</w:t>
            </w:r>
          </w:p>
        </w:tc>
      </w:tr>
      <w:tr w:rsidR="00700E02" w:rsidRPr="000A7241" w:rsidTr="006636D4">
        <w:tc>
          <w:tcPr>
            <w:tcW w:w="534" w:type="dxa"/>
            <w:shd w:val="clear" w:color="auto" w:fill="auto"/>
            <w:vAlign w:val="center"/>
          </w:tcPr>
          <w:p w:rsidR="00700E02" w:rsidRPr="000A7241" w:rsidRDefault="00700E02" w:rsidP="006636D4">
            <w:pPr>
              <w:widowControl w:val="0"/>
              <w:snapToGrid w:val="0"/>
              <w:spacing w:after="0" w:line="240" w:lineRule="auto"/>
              <w:jc w:val="center"/>
              <w:rPr>
                <w:rFonts w:cs="Times New Roman"/>
                <w:b/>
              </w:rPr>
            </w:pPr>
            <w:r w:rsidRPr="000A7241">
              <w:rPr>
                <w:rFonts w:cs="Times New Roman"/>
                <w:b/>
              </w:rPr>
              <w:t>Б</w:t>
            </w:r>
          </w:p>
        </w:tc>
        <w:tc>
          <w:tcPr>
            <w:tcW w:w="4110" w:type="dxa"/>
            <w:shd w:val="clear" w:color="auto" w:fill="auto"/>
            <w:vAlign w:val="center"/>
          </w:tcPr>
          <w:p w:rsidR="00700E02" w:rsidRDefault="00700E02" w:rsidP="006636D4">
            <w:pPr>
              <w:pStyle w:val="a4"/>
              <w:keepLines/>
              <w:widowControl w:val="0"/>
              <w:suppressLineNumbers/>
              <w:suppressAutoHyphens/>
              <w:spacing w:after="0" w:line="240" w:lineRule="auto"/>
              <w:ind w:left="0"/>
              <w:contextualSpacing w:val="0"/>
              <w:jc w:val="center"/>
              <w:rPr>
                <w:rFonts w:ascii="Times New Roman" w:hAnsi="Times New Roman"/>
                <w:sz w:val="24"/>
                <w:szCs w:val="24"/>
              </w:rPr>
            </w:pPr>
            <w:r w:rsidRPr="008D3CAD">
              <w:rPr>
                <w:rFonts w:ascii="Times New Roman" w:hAnsi="Times New Roman"/>
                <w:sz w:val="24"/>
                <w:szCs w:val="24"/>
              </w:rPr>
              <w:t>Вычислительная техника</w:t>
            </w:r>
          </w:p>
          <w:p w:rsidR="00700E02" w:rsidRPr="008D3CAD" w:rsidRDefault="00700E02" w:rsidP="006636D4">
            <w:pPr>
              <w:pStyle w:val="a4"/>
              <w:keepLines/>
              <w:widowControl w:val="0"/>
              <w:suppressLineNumbers/>
              <w:suppressAutoHyphens/>
              <w:spacing w:after="0" w:line="240" w:lineRule="auto"/>
              <w:ind w:left="0"/>
              <w:contextualSpacing w:val="0"/>
              <w:jc w:val="center"/>
              <w:rPr>
                <w:rFonts w:ascii="Times New Roman" w:hAnsi="Times New Roman"/>
                <w:sz w:val="24"/>
                <w:szCs w:val="24"/>
              </w:rPr>
            </w:pPr>
          </w:p>
        </w:tc>
        <w:tc>
          <w:tcPr>
            <w:tcW w:w="567" w:type="dxa"/>
            <w:shd w:val="clear" w:color="auto" w:fill="auto"/>
            <w:vAlign w:val="center"/>
          </w:tcPr>
          <w:p w:rsidR="00700E02" w:rsidRPr="00443218" w:rsidRDefault="00700E02" w:rsidP="006636D4">
            <w:pPr>
              <w:widowControl w:val="0"/>
              <w:snapToGrid w:val="0"/>
              <w:spacing w:after="0" w:line="240" w:lineRule="auto"/>
              <w:jc w:val="center"/>
              <w:rPr>
                <w:rFonts w:cs="Times New Roman"/>
              </w:rPr>
            </w:pPr>
            <w:r w:rsidRPr="00443218">
              <w:rPr>
                <w:rFonts w:cs="Times New Roman"/>
              </w:rPr>
              <w:t>2</w:t>
            </w:r>
          </w:p>
        </w:tc>
        <w:tc>
          <w:tcPr>
            <w:tcW w:w="4360" w:type="dxa"/>
            <w:shd w:val="clear" w:color="auto" w:fill="auto"/>
            <w:vAlign w:val="center"/>
          </w:tcPr>
          <w:p w:rsidR="00700E02" w:rsidRPr="008D3CAD" w:rsidRDefault="00700E02" w:rsidP="006636D4">
            <w:pPr>
              <w:pStyle w:val="a4"/>
              <w:keepLines/>
              <w:widowControl w:val="0"/>
              <w:suppressLineNumbers/>
              <w:suppressAutoHyphens/>
              <w:spacing w:after="0" w:line="240" w:lineRule="auto"/>
              <w:ind w:left="0"/>
              <w:contextualSpacing w:val="0"/>
              <w:jc w:val="center"/>
              <w:rPr>
                <w:rFonts w:ascii="Times New Roman" w:hAnsi="Times New Roman"/>
                <w:sz w:val="24"/>
                <w:szCs w:val="24"/>
              </w:rPr>
            </w:pPr>
            <w:r w:rsidRPr="008D3CAD">
              <w:rPr>
                <w:rFonts w:ascii="Times New Roman" w:hAnsi="Times New Roman"/>
                <w:sz w:val="24"/>
                <w:szCs w:val="24"/>
              </w:rPr>
              <w:t>Основные средства</w:t>
            </w:r>
          </w:p>
        </w:tc>
      </w:tr>
      <w:tr w:rsidR="00700E02" w:rsidRPr="000A7241" w:rsidTr="006636D4">
        <w:tc>
          <w:tcPr>
            <w:tcW w:w="534" w:type="dxa"/>
            <w:shd w:val="clear" w:color="auto" w:fill="auto"/>
            <w:vAlign w:val="center"/>
          </w:tcPr>
          <w:p w:rsidR="00700E02" w:rsidRPr="000A7241" w:rsidRDefault="00700E02" w:rsidP="006636D4">
            <w:pPr>
              <w:widowControl w:val="0"/>
              <w:snapToGrid w:val="0"/>
              <w:spacing w:after="0" w:line="240" w:lineRule="auto"/>
              <w:jc w:val="center"/>
              <w:rPr>
                <w:rFonts w:cs="Times New Roman"/>
                <w:b/>
              </w:rPr>
            </w:pPr>
            <w:r w:rsidRPr="000A7241">
              <w:rPr>
                <w:rFonts w:cs="Times New Roman"/>
                <w:b/>
              </w:rPr>
              <w:t>В</w:t>
            </w:r>
          </w:p>
        </w:tc>
        <w:tc>
          <w:tcPr>
            <w:tcW w:w="4110" w:type="dxa"/>
            <w:shd w:val="clear" w:color="auto" w:fill="auto"/>
            <w:vAlign w:val="center"/>
          </w:tcPr>
          <w:p w:rsidR="00700E02" w:rsidRDefault="00700E02" w:rsidP="006636D4">
            <w:pPr>
              <w:pStyle w:val="a4"/>
              <w:keepLines/>
              <w:widowControl w:val="0"/>
              <w:suppressLineNumbers/>
              <w:suppressAutoHyphens/>
              <w:spacing w:after="0" w:line="240" w:lineRule="auto"/>
              <w:ind w:left="0"/>
              <w:contextualSpacing w:val="0"/>
              <w:jc w:val="center"/>
              <w:rPr>
                <w:rFonts w:ascii="Times New Roman" w:hAnsi="Times New Roman"/>
                <w:sz w:val="24"/>
                <w:szCs w:val="24"/>
              </w:rPr>
            </w:pPr>
            <w:r w:rsidRPr="008D3CAD">
              <w:rPr>
                <w:rFonts w:ascii="Times New Roman" w:hAnsi="Times New Roman"/>
                <w:sz w:val="24"/>
                <w:szCs w:val="24"/>
              </w:rPr>
              <w:t>Незаверш</w:t>
            </w:r>
            <w:r>
              <w:rPr>
                <w:rFonts w:ascii="Times New Roman" w:hAnsi="Times New Roman"/>
                <w:sz w:val="24"/>
                <w:szCs w:val="24"/>
              </w:rPr>
              <w:t>е</w:t>
            </w:r>
            <w:r w:rsidRPr="008D3CAD">
              <w:rPr>
                <w:rFonts w:ascii="Times New Roman" w:hAnsi="Times New Roman"/>
                <w:sz w:val="24"/>
                <w:szCs w:val="24"/>
              </w:rPr>
              <w:t>нное производство</w:t>
            </w:r>
          </w:p>
          <w:p w:rsidR="00700E02" w:rsidRPr="008D3CAD" w:rsidRDefault="00700E02" w:rsidP="006636D4">
            <w:pPr>
              <w:pStyle w:val="a4"/>
              <w:keepLines/>
              <w:widowControl w:val="0"/>
              <w:suppressLineNumbers/>
              <w:suppressAutoHyphens/>
              <w:spacing w:after="0" w:line="240" w:lineRule="auto"/>
              <w:ind w:left="0"/>
              <w:contextualSpacing w:val="0"/>
              <w:jc w:val="center"/>
              <w:rPr>
                <w:rFonts w:ascii="Times New Roman" w:hAnsi="Times New Roman"/>
                <w:sz w:val="24"/>
                <w:szCs w:val="24"/>
              </w:rPr>
            </w:pPr>
          </w:p>
        </w:tc>
        <w:tc>
          <w:tcPr>
            <w:tcW w:w="567" w:type="dxa"/>
            <w:shd w:val="clear" w:color="auto" w:fill="auto"/>
            <w:vAlign w:val="center"/>
          </w:tcPr>
          <w:p w:rsidR="00700E02" w:rsidRPr="00443218" w:rsidRDefault="00700E02" w:rsidP="006636D4">
            <w:pPr>
              <w:widowControl w:val="0"/>
              <w:snapToGrid w:val="0"/>
              <w:spacing w:after="0" w:line="240" w:lineRule="auto"/>
              <w:jc w:val="center"/>
              <w:rPr>
                <w:rFonts w:cs="Times New Roman"/>
              </w:rPr>
            </w:pPr>
            <w:r w:rsidRPr="00443218">
              <w:rPr>
                <w:rFonts w:cs="Times New Roman"/>
              </w:rPr>
              <w:t>3</w:t>
            </w:r>
          </w:p>
        </w:tc>
        <w:tc>
          <w:tcPr>
            <w:tcW w:w="4360" w:type="dxa"/>
            <w:shd w:val="clear" w:color="auto" w:fill="auto"/>
            <w:vAlign w:val="center"/>
          </w:tcPr>
          <w:p w:rsidR="00700E02" w:rsidRPr="008D3CAD" w:rsidRDefault="00700E02" w:rsidP="006636D4">
            <w:pPr>
              <w:pStyle w:val="a4"/>
              <w:keepLines/>
              <w:widowControl w:val="0"/>
              <w:suppressLineNumbers/>
              <w:suppressAutoHyphens/>
              <w:spacing w:after="0" w:line="240" w:lineRule="auto"/>
              <w:ind w:left="0"/>
              <w:contextualSpacing w:val="0"/>
              <w:jc w:val="center"/>
              <w:rPr>
                <w:rFonts w:ascii="Times New Roman" w:hAnsi="Times New Roman"/>
                <w:sz w:val="24"/>
                <w:szCs w:val="24"/>
              </w:rPr>
            </w:pPr>
            <w:r w:rsidRPr="008D3CAD">
              <w:rPr>
                <w:rFonts w:ascii="Times New Roman" w:hAnsi="Times New Roman"/>
                <w:sz w:val="24"/>
                <w:szCs w:val="24"/>
              </w:rPr>
              <w:t>Оборотны</w:t>
            </w:r>
            <w:r>
              <w:rPr>
                <w:rFonts w:ascii="Times New Roman" w:hAnsi="Times New Roman"/>
                <w:sz w:val="24"/>
                <w:szCs w:val="24"/>
              </w:rPr>
              <w:t>е средства</w:t>
            </w:r>
          </w:p>
        </w:tc>
      </w:tr>
      <w:tr w:rsidR="00700E02" w:rsidRPr="000A7241" w:rsidTr="006636D4">
        <w:tc>
          <w:tcPr>
            <w:tcW w:w="534" w:type="dxa"/>
            <w:shd w:val="clear" w:color="auto" w:fill="auto"/>
            <w:vAlign w:val="center"/>
          </w:tcPr>
          <w:p w:rsidR="00700E02" w:rsidRPr="000A7241" w:rsidRDefault="00700E02" w:rsidP="006636D4">
            <w:pPr>
              <w:widowControl w:val="0"/>
              <w:snapToGrid w:val="0"/>
              <w:spacing w:after="0" w:line="240" w:lineRule="auto"/>
              <w:jc w:val="center"/>
              <w:rPr>
                <w:rFonts w:cs="Times New Roman"/>
                <w:b/>
              </w:rPr>
            </w:pPr>
            <w:r w:rsidRPr="000A7241">
              <w:rPr>
                <w:rFonts w:cs="Times New Roman"/>
                <w:b/>
              </w:rPr>
              <w:t>Г</w:t>
            </w:r>
          </w:p>
        </w:tc>
        <w:tc>
          <w:tcPr>
            <w:tcW w:w="4110" w:type="dxa"/>
            <w:shd w:val="clear" w:color="auto" w:fill="auto"/>
            <w:vAlign w:val="center"/>
          </w:tcPr>
          <w:p w:rsidR="00700E02" w:rsidRDefault="00700E02" w:rsidP="006636D4">
            <w:pPr>
              <w:pStyle w:val="a4"/>
              <w:keepLines/>
              <w:widowControl w:val="0"/>
              <w:suppressLineNumbers/>
              <w:suppressAutoHyphens/>
              <w:spacing w:after="0" w:line="240" w:lineRule="auto"/>
              <w:ind w:left="0"/>
              <w:contextualSpacing w:val="0"/>
              <w:jc w:val="center"/>
              <w:rPr>
                <w:rFonts w:ascii="Times New Roman" w:hAnsi="Times New Roman"/>
                <w:sz w:val="24"/>
                <w:szCs w:val="24"/>
              </w:rPr>
            </w:pPr>
            <w:r w:rsidRPr="008D3CAD">
              <w:rPr>
                <w:rFonts w:ascii="Times New Roman" w:hAnsi="Times New Roman"/>
                <w:sz w:val="24"/>
                <w:szCs w:val="24"/>
              </w:rPr>
              <w:t>Программное обеспечение</w:t>
            </w:r>
          </w:p>
          <w:p w:rsidR="00700E02" w:rsidRPr="008D3CAD" w:rsidRDefault="00700E02" w:rsidP="006636D4">
            <w:pPr>
              <w:pStyle w:val="a4"/>
              <w:keepLines/>
              <w:widowControl w:val="0"/>
              <w:suppressLineNumbers/>
              <w:suppressAutoHyphens/>
              <w:spacing w:after="0" w:line="240" w:lineRule="auto"/>
              <w:ind w:left="0"/>
              <w:contextualSpacing w:val="0"/>
              <w:jc w:val="center"/>
              <w:rPr>
                <w:rFonts w:ascii="Times New Roman" w:hAnsi="Times New Roman"/>
                <w:sz w:val="24"/>
                <w:szCs w:val="24"/>
              </w:rPr>
            </w:pPr>
          </w:p>
        </w:tc>
        <w:tc>
          <w:tcPr>
            <w:tcW w:w="567" w:type="dxa"/>
            <w:shd w:val="clear" w:color="auto" w:fill="auto"/>
            <w:vAlign w:val="center"/>
          </w:tcPr>
          <w:p w:rsidR="00700E02" w:rsidRPr="00C051A5" w:rsidRDefault="00700E02" w:rsidP="006636D4">
            <w:pPr>
              <w:widowControl w:val="0"/>
              <w:snapToGrid w:val="0"/>
              <w:spacing w:after="0" w:line="240" w:lineRule="auto"/>
              <w:jc w:val="center"/>
              <w:rPr>
                <w:rFonts w:cs="Times New Roman"/>
                <w:b/>
              </w:rPr>
            </w:pPr>
          </w:p>
        </w:tc>
        <w:tc>
          <w:tcPr>
            <w:tcW w:w="4360" w:type="dxa"/>
            <w:shd w:val="clear" w:color="auto" w:fill="auto"/>
            <w:vAlign w:val="center"/>
          </w:tcPr>
          <w:p w:rsidR="00700E02" w:rsidRPr="008D3CAD" w:rsidRDefault="00700E02" w:rsidP="006636D4">
            <w:pPr>
              <w:pStyle w:val="a4"/>
              <w:keepLines/>
              <w:widowControl w:val="0"/>
              <w:suppressLineNumbers/>
              <w:suppressAutoHyphens/>
              <w:spacing w:after="0" w:line="240" w:lineRule="auto"/>
              <w:ind w:left="0"/>
              <w:contextualSpacing w:val="0"/>
              <w:jc w:val="center"/>
              <w:rPr>
                <w:rFonts w:ascii="Times New Roman" w:hAnsi="Times New Roman"/>
                <w:sz w:val="24"/>
                <w:szCs w:val="24"/>
              </w:rPr>
            </w:pPr>
          </w:p>
        </w:tc>
      </w:tr>
    </w:tbl>
    <w:p w:rsidR="00700E02" w:rsidRPr="00F06B67" w:rsidRDefault="00700E02" w:rsidP="00700E02">
      <w:pPr>
        <w:widowControl w:val="0"/>
        <w:snapToGrid w:val="0"/>
        <w:spacing w:after="0" w:line="240" w:lineRule="auto"/>
        <w:ind w:firstLine="709"/>
        <w:jc w:val="both"/>
        <w:rPr>
          <w:rFonts w:cs="Times New Roman"/>
          <w:szCs w:val="28"/>
        </w:rPr>
      </w:pPr>
    </w:p>
    <w:p w:rsidR="00700E02" w:rsidRPr="00F06B67" w:rsidRDefault="00700E02" w:rsidP="00700E02">
      <w:pPr>
        <w:widowControl w:val="0"/>
        <w:tabs>
          <w:tab w:val="left" w:pos="1101"/>
        </w:tabs>
        <w:snapToGrid w:val="0"/>
        <w:spacing w:after="0" w:line="240" w:lineRule="auto"/>
        <w:jc w:val="both"/>
        <w:rPr>
          <w:rFonts w:cs="Times New Roman"/>
        </w:rPr>
      </w:pPr>
      <w:r w:rsidRPr="00F06B67">
        <w:rPr>
          <w:rFonts w:cs="Times New Roman"/>
        </w:rPr>
        <w:t>Запишите выбранные цифры под соответствующими буквами:</w:t>
      </w:r>
    </w:p>
    <w:tbl>
      <w:tblPr>
        <w:tblW w:w="3072" w:type="pct"/>
        <w:tblCellMar>
          <w:left w:w="0" w:type="dxa"/>
          <w:right w:w="0" w:type="dxa"/>
        </w:tblCellMar>
        <w:tblLook w:val="0420" w:firstRow="1" w:lastRow="0" w:firstColumn="0" w:lastColumn="0" w:noHBand="0" w:noVBand="1"/>
      </w:tblPr>
      <w:tblGrid>
        <w:gridCol w:w="1578"/>
        <w:gridCol w:w="1418"/>
        <w:gridCol w:w="1557"/>
        <w:gridCol w:w="1558"/>
      </w:tblGrid>
      <w:tr w:rsidR="00700E02" w:rsidRPr="005B186B" w:rsidTr="006636D4">
        <w:trPr>
          <w:trHeight w:val="321"/>
        </w:trPr>
        <w:tc>
          <w:tcPr>
            <w:tcW w:w="129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700E02" w:rsidRPr="005B186B" w:rsidRDefault="00700E02" w:rsidP="006636D4">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А</w:t>
            </w:r>
          </w:p>
        </w:tc>
        <w:tc>
          <w:tcPr>
            <w:tcW w:w="116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700E02" w:rsidRPr="005B186B" w:rsidRDefault="00700E02" w:rsidP="006636D4">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Б</w:t>
            </w:r>
          </w:p>
        </w:tc>
        <w:tc>
          <w:tcPr>
            <w:tcW w:w="127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700E02" w:rsidRPr="005B186B" w:rsidRDefault="00700E02" w:rsidP="006636D4">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В</w:t>
            </w:r>
          </w:p>
        </w:tc>
        <w:tc>
          <w:tcPr>
            <w:tcW w:w="1275" w:type="pct"/>
            <w:tcBorders>
              <w:top w:val="single" w:sz="8" w:space="0" w:color="000000"/>
              <w:left w:val="single" w:sz="8" w:space="0" w:color="000000"/>
              <w:bottom w:val="single" w:sz="8" w:space="0" w:color="000000"/>
              <w:right w:val="single" w:sz="8" w:space="0" w:color="000000"/>
            </w:tcBorders>
          </w:tcPr>
          <w:p w:rsidR="00700E02" w:rsidRPr="005B186B" w:rsidRDefault="00700E02" w:rsidP="006636D4">
            <w:pPr>
              <w:spacing w:after="0" w:line="240" w:lineRule="auto"/>
              <w:jc w:val="center"/>
              <w:rPr>
                <w:rFonts w:eastAsia="Times New Roman" w:cs="Times New Roman"/>
                <w:b/>
                <w:bCs/>
                <w:color w:val="000000" w:themeColor="text1"/>
                <w:szCs w:val="24"/>
                <w:lang w:eastAsia="ru-RU"/>
              </w:rPr>
            </w:pPr>
            <w:r w:rsidRPr="005B186B">
              <w:rPr>
                <w:rFonts w:eastAsia="Times New Roman" w:cs="Times New Roman"/>
                <w:b/>
                <w:bCs/>
                <w:color w:val="000000" w:themeColor="text1"/>
                <w:szCs w:val="24"/>
                <w:lang w:eastAsia="ru-RU"/>
              </w:rPr>
              <w:t>Г</w:t>
            </w:r>
          </w:p>
        </w:tc>
      </w:tr>
      <w:tr w:rsidR="00700E02" w:rsidRPr="005B186B" w:rsidTr="006636D4">
        <w:trPr>
          <w:trHeight w:val="326"/>
        </w:trPr>
        <w:tc>
          <w:tcPr>
            <w:tcW w:w="129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700E02" w:rsidRPr="005B186B" w:rsidRDefault="00700E02" w:rsidP="006636D4">
            <w:pPr>
              <w:spacing w:after="0" w:line="240" w:lineRule="auto"/>
              <w:jc w:val="both"/>
              <w:rPr>
                <w:rFonts w:eastAsia="Times New Roman" w:cs="Times New Roman"/>
                <w:szCs w:val="24"/>
                <w:lang w:eastAsia="ru-RU"/>
              </w:rPr>
            </w:pPr>
          </w:p>
        </w:tc>
        <w:tc>
          <w:tcPr>
            <w:tcW w:w="116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700E02" w:rsidRPr="005B186B" w:rsidRDefault="00700E02" w:rsidP="006636D4">
            <w:pPr>
              <w:spacing w:after="0" w:line="240" w:lineRule="auto"/>
              <w:jc w:val="both"/>
              <w:rPr>
                <w:rFonts w:eastAsia="Times New Roman" w:cs="Times New Roman"/>
                <w:szCs w:val="24"/>
                <w:lang w:eastAsia="ru-RU"/>
              </w:rPr>
            </w:pPr>
          </w:p>
        </w:tc>
        <w:tc>
          <w:tcPr>
            <w:tcW w:w="127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700E02" w:rsidRPr="005B186B" w:rsidRDefault="00700E02" w:rsidP="006636D4">
            <w:pPr>
              <w:spacing w:after="0" w:line="240" w:lineRule="auto"/>
              <w:jc w:val="both"/>
              <w:rPr>
                <w:rFonts w:eastAsia="Times New Roman" w:cs="Times New Roman"/>
                <w:szCs w:val="24"/>
                <w:lang w:eastAsia="ru-RU"/>
              </w:rPr>
            </w:pPr>
          </w:p>
        </w:tc>
        <w:tc>
          <w:tcPr>
            <w:tcW w:w="1275" w:type="pct"/>
            <w:tcBorders>
              <w:top w:val="single" w:sz="8" w:space="0" w:color="000000"/>
              <w:left w:val="single" w:sz="8" w:space="0" w:color="000000"/>
              <w:bottom w:val="single" w:sz="8" w:space="0" w:color="000000"/>
              <w:right w:val="single" w:sz="8" w:space="0" w:color="000000"/>
            </w:tcBorders>
          </w:tcPr>
          <w:p w:rsidR="00700E02" w:rsidRPr="005B186B" w:rsidRDefault="00700E02" w:rsidP="006636D4">
            <w:pPr>
              <w:spacing w:after="0" w:line="240" w:lineRule="auto"/>
              <w:jc w:val="both"/>
              <w:rPr>
                <w:rFonts w:eastAsia="Times New Roman" w:cs="Times New Roman"/>
                <w:szCs w:val="24"/>
                <w:lang w:eastAsia="ru-RU"/>
              </w:rPr>
            </w:pPr>
          </w:p>
        </w:tc>
      </w:tr>
    </w:tbl>
    <w:p w:rsidR="009C619B" w:rsidRDefault="009C619B" w:rsidP="004462D9">
      <w:pPr>
        <w:spacing w:after="0" w:line="240" w:lineRule="auto"/>
        <w:rPr>
          <w:rFonts w:cs="Times New Roman"/>
          <w:b/>
          <w:szCs w:val="24"/>
        </w:rPr>
      </w:pPr>
    </w:p>
    <w:p w:rsidR="009C619B" w:rsidRDefault="009C619B"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620.</w:t>
      </w:r>
    </w:p>
    <w:p w:rsidR="00FD7E70" w:rsidRPr="00FD7E70" w:rsidRDefault="00FD7E70" w:rsidP="00FD7E70">
      <w:pPr>
        <w:pStyle w:val="a4"/>
        <w:spacing w:after="0" w:line="240" w:lineRule="auto"/>
        <w:ind w:left="0"/>
        <w:jc w:val="both"/>
        <w:rPr>
          <w:rFonts w:ascii="Times New Roman" w:hAnsi="Times New Roman" w:cs="Times New Roman"/>
          <w:b/>
          <w:i/>
          <w:sz w:val="24"/>
          <w:szCs w:val="24"/>
        </w:rPr>
      </w:pPr>
      <w:r w:rsidRPr="00FD7E70">
        <w:rPr>
          <w:rFonts w:ascii="Times New Roman" w:hAnsi="Times New Roman" w:cs="Times New Roman"/>
          <w:b/>
          <w:i/>
          <w:iCs/>
          <w:sz w:val="24"/>
          <w:szCs w:val="24"/>
        </w:rPr>
        <w:t>Прочитайте текст и установите соответствие.</w:t>
      </w:r>
    </w:p>
    <w:p w:rsidR="00FD7E70" w:rsidRDefault="00FD7E70" w:rsidP="00FD7E70">
      <w:pPr>
        <w:pStyle w:val="Default"/>
        <w:ind w:firstLine="696"/>
        <w:jc w:val="both"/>
        <w:rPr>
          <w:bCs/>
        </w:rPr>
      </w:pPr>
      <w:r w:rsidRPr="00E51000">
        <w:t>Для эффективной работы службы бронирования необходимы: грамотное оснащение рабочего места качественным оборудованием, создание баз данных, формирование и печать различных документов, использование персональных компьютеров на рабочих местах сотрудников, внедрение новых компьютерных систем бронирования</w:t>
      </w:r>
      <w:r w:rsidRPr="00E51000">
        <w:rPr>
          <w:bCs/>
        </w:rPr>
        <w:t xml:space="preserve">. </w:t>
      </w:r>
    </w:p>
    <w:p w:rsidR="00FD7E70" w:rsidRDefault="00FD7E70" w:rsidP="00FD7E70">
      <w:pPr>
        <w:pStyle w:val="Default"/>
        <w:ind w:firstLine="696"/>
        <w:jc w:val="both"/>
        <w:rPr>
          <w:bCs/>
        </w:rPr>
      </w:pPr>
      <w:r w:rsidRPr="00E51000">
        <w:rPr>
          <w:bCs/>
        </w:rPr>
        <w:t xml:space="preserve">Установите соответствие между </w:t>
      </w:r>
      <w:r w:rsidRPr="00E51000">
        <w:t>оснащением рабочего места</w:t>
      </w:r>
      <w:r>
        <w:t xml:space="preserve"> </w:t>
      </w:r>
      <w:r w:rsidRPr="00E51000">
        <w:rPr>
          <w:bCs/>
        </w:rPr>
        <w:t xml:space="preserve">и его значением для службы бронирования. </w:t>
      </w:r>
    </w:p>
    <w:p w:rsidR="00FD7E70" w:rsidRPr="00E51000" w:rsidRDefault="00FD7E70" w:rsidP="00FD7E70">
      <w:pPr>
        <w:pStyle w:val="Default"/>
        <w:ind w:firstLine="696"/>
        <w:jc w:val="both"/>
      </w:pPr>
      <w:r w:rsidRPr="00E51000">
        <w:t>К каждой позиции, данной в левом столбце, подберите соответствующую позицию из правого столбца:</w:t>
      </w:r>
    </w:p>
    <w:tbl>
      <w:tblPr>
        <w:tblW w:w="5153" w:type="pct"/>
        <w:tblLayout w:type="fixed"/>
        <w:tblCellMar>
          <w:left w:w="0" w:type="dxa"/>
          <w:right w:w="0" w:type="dxa"/>
        </w:tblCellMar>
        <w:tblLook w:val="0420" w:firstRow="1" w:lastRow="0" w:firstColumn="0" w:lastColumn="0" w:noHBand="0" w:noVBand="1"/>
      </w:tblPr>
      <w:tblGrid>
        <w:gridCol w:w="453"/>
        <w:gridCol w:w="5265"/>
        <w:gridCol w:w="587"/>
        <w:gridCol w:w="3951"/>
      </w:tblGrid>
      <w:tr w:rsidR="00FD7E70" w:rsidRPr="00E51000" w:rsidTr="00FD7E70">
        <w:trPr>
          <w:trHeight w:val="504"/>
        </w:trPr>
        <w:tc>
          <w:tcPr>
            <w:tcW w:w="2788"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FD7E70" w:rsidRPr="00FD7E70" w:rsidRDefault="00FD7E70" w:rsidP="00FD7E70">
            <w:pPr>
              <w:spacing w:after="0" w:line="240" w:lineRule="auto"/>
              <w:contextualSpacing/>
              <w:jc w:val="center"/>
              <w:rPr>
                <w:rFonts w:eastAsia="Times New Roman" w:cs="Times New Roman"/>
                <w:szCs w:val="24"/>
              </w:rPr>
            </w:pPr>
            <w:r w:rsidRPr="00FD7E70">
              <w:rPr>
                <w:rFonts w:eastAsia="Times New Roman" w:cs="Times New Roman"/>
                <w:szCs w:val="24"/>
              </w:rPr>
              <w:t>Значение для службы бронирования</w:t>
            </w:r>
          </w:p>
        </w:tc>
        <w:tc>
          <w:tcPr>
            <w:tcW w:w="2212"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FD7E70" w:rsidRPr="00FD7E70" w:rsidRDefault="00FD7E70" w:rsidP="00FD7E70">
            <w:pPr>
              <w:spacing w:after="0" w:line="240" w:lineRule="auto"/>
              <w:contextualSpacing/>
              <w:jc w:val="center"/>
              <w:rPr>
                <w:rFonts w:eastAsia="Times New Roman" w:cs="Times New Roman"/>
                <w:szCs w:val="24"/>
              </w:rPr>
            </w:pPr>
            <w:r w:rsidRPr="00FD7E70">
              <w:rPr>
                <w:rFonts w:eastAsia="Times New Roman" w:cs="Times New Roman"/>
                <w:szCs w:val="24"/>
              </w:rPr>
              <w:t>Оснащение рабочего места</w:t>
            </w:r>
          </w:p>
        </w:tc>
      </w:tr>
      <w:tr w:rsidR="00FD7E70" w:rsidRPr="00E51000" w:rsidTr="00FD7E70">
        <w:trPr>
          <w:trHeight w:val="892"/>
        </w:trPr>
        <w:tc>
          <w:tcPr>
            <w:tcW w:w="221"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FD7E70" w:rsidRPr="000C3DEF" w:rsidRDefault="00FD7E70" w:rsidP="00FD7E70">
            <w:pPr>
              <w:spacing w:after="0" w:line="240" w:lineRule="auto"/>
              <w:contextualSpacing/>
              <w:jc w:val="center"/>
              <w:rPr>
                <w:rFonts w:eastAsia="Times New Roman" w:cs="Times New Roman"/>
                <w:b/>
                <w:szCs w:val="24"/>
              </w:rPr>
            </w:pPr>
            <w:r w:rsidRPr="000C3DEF">
              <w:rPr>
                <w:rFonts w:eastAsia="Times New Roman" w:cs="Times New Roman"/>
                <w:b/>
                <w:bCs/>
                <w:color w:val="000000" w:themeColor="text1"/>
                <w:szCs w:val="24"/>
              </w:rPr>
              <w:t>А</w:t>
            </w:r>
          </w:p>
        </w:tc>
        <w:tc>
          <w:tcPr>
            <w:tcW w:w="2567"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FD7E70" w:rsidRPr="00E51000" w:rsidRDefault="00FD7E70" w:rsidP="00FD7E70">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center"/>
              <w:rPr>
                <w:rFonts w:eastAsia="Times New Roman" w:cs="Times New Roman"/>
                <w:szCs w:val="24"/>
              </w:rPr>
            </w:pPr>
            <w:r w:rsidRPr="00E51000">
              <w:rPr>
                <w:rFonts w:cs="Times New Roman"/>
                <w:color w:val="000000"/>
                <w:szCs w:val="24"/>
              </w:rPr>
              <w:t>значительно упрощает процесс обслуживания гостей</w:t>
            </w:r>
          </w:p>
        </w:tc>
        <w:tc>
          <w:tcPr>
            <w:tcW w:w="286"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FD7E70" w:rsidRPr="00EF3992" w:rsidRDefault="00FD7E70" w:rsidP="00FD7E70">
            <w:pPr>
              <w:spacing w:after="0" w:line="240" w:lineRule="auto"/>
              <w:contextualSpacing/>
              <w:jc w:val="center"/>
              <w:rPr>
                <w:rFonts w:eastAsia="Times New Roman" w:cs="Times New Roman"/>
                <w:szCs w:val="24"/>
              </w:rPr>
            </w:pPr>
            <w:r w:rsidRPr="00EF3992">
              <w:rPr>
                <w:rFonts w:eastAsia="Times New Roman" w:cs="Times New Roman"/>
                <w:szCs w:val="24"/>
              </w:rPr>
              <w:t>1</w:t>
            </w:r>
          </w:p>
        </w:tc>
        <w:tc>
          <w:tcPr>
            <w:tcW w:w="1927"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FD7E70" w:rsidRPr="00E51000" w:rsidRDefault="00FD7E70" w:rsidP="00FD7E70">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center"/>
              <w:rPr>
                <w:rFonts w:eastAsia="Times New Roman" w:cs="Times New Roman"/>
                <w:szCs w:val="24"/>
              </w:rPr>
            </w:pPr>
            <w:r w:rsidRPr="00E51000">
              <w:rPr>
                <w:rFonts w:cs="Times New Roman"/>
                <w:color w:val="000000"/>
                <w:szCs w:val="24"/>
              </w:rPr>
              <w:t>грамотное оснащение рабочего места качественным оборудованием (телефон, компьютер и факс, электронная почта)</w:t>
            </w:r>
          </w:p>
        </w:tc>
      </w:tr>
      <w:tr w:rsidR="00FD7E70" w:rsidRPr="00E51000" w:rsidTr="00FD7E70">
        <w:trPr>
          <w:trHeight w:val="817"/>
        </w:trPr>
        <w:tc>
          <w:tcPr>
            <w:tcW w:w="221"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FD7E70" w:rsidRPr="000C3DEF" w:rsidRDefault="00FD7E70" w:rsidP="00FD7E70">
            <w:pPr>
              <w:spacing w:after="0" w:line="240" w:lineRule="auto"/>
              <w:contextualSpacing/>
              <w:jc w:val="center"/>
              <w:rPr>
                <w:rFonts w:eastAsia="Times New Roman" w:cs="Times New Roman"/>
                <w:b/>
                <w:szCs w:val="24"/>
              </w:rPr>
            </w:pPr>
            <w:r w:rsidRPr="000C3DEF">
              <w:rPr>
                <w:rFonts w:eastAsia="Times New Roman" w:cs="Times New Roman"/>
                <w:b/>
                <w:bCs/>
                <w:color w:val="000000" w:themeColor="text1"/>
                <w:szCs w:val="24"/>
              </w:rPr>
              <w:t>Б</w:t>
            </w:r>
          </w:p>
        </w:tc>
        <w:tc>
          <w:tcPr>
            <w:tcW w:w="2567"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FD7E70" w:rsidRPr="00E51000" w:rsidRDefault="00FD7E70" w:rsidP="00FD7E70">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center"/>
              <w:rPr>
                <w:rFonts w:eastAsia="Times New Roman" w:cs="Times New Roman"/>
                <w:szCs w:val="24"/>
              </w:rPr>
            </w:pPr>
            <w:r w:rsidRPr="00E51000">
              <w:rPr>
                <w:rFonts w:cs="Times New Roman"/>
                <w:color w:val="000000"/>
                <w:szCs w:val="24"/>
              </w:rPr>
              <w:t>позволяет автоматизировать такие процессы, как сбор, хранение, накопление и обработка информации</w:t>
            </w:r>
          </w:p>
        </w:tc>
        <w:tc>
          <w:tcPr>
            <w:tcW w:w="286"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FD7E70" w:rsidRPr="00EF3992" w:rsidRDefault="00FD7E70" w:rsidP="00FD7E70">
            <w:pPr>
              <w:spacing w:after="0" w:line="240" w:lineRule="auto"/>
              <w:contextualSpacing/>
              <w:jc w:val="center"/>
              <w:rPr>
                <w:rFonts w:eastAsia="Times New Roman" w:cs="Times New Roman"/>
                <w:szCs w:val="24"/>
              </w:rPr>
            </w:pPr>
            <w:r w:rsidRPr="00EF3992">
              <w:rPr>
                <w:rFonts w:eastAsia="Times New Roman" w:cs="Times New Roman"/>
                <w:szCs w:val="24"/>
              </w:rPr>
              <w:t>2</w:t>
            </w:r>
          </w:p>
        </w:tc>
        <w:tc>
          <w:tcPr>
            <w:tcW w:w="1927"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FD7E70" w:rsidRPr="00E51000" w:rsidRDefault="00FD7E70" w:rsidP="00FD7E70">
            <w:pPr>
              <w:spacing w:after="0" w:line="240" w:lineRule="auto"/>
              <w:contextualSpacing/>
              <w:jc w:val="center"/>
              <w:rPr>
                <w:rFonts w:eastAsia="Times New Roman" w:cs="Times New Roman"/>
                <w:szCs w:val="24"/>
              </w:rPr>
            </w:pPr>
            <w:r w:rsidRPr="00E51000">
              <w:rPr>
                <w:rFonts w:cs="Times New Roman"/>
                <w:color w:val="000000"/>
                <w:szCs w:val="24"/>
              </w:rPr>
              <w:t>внедрение новых компьютерных систем бронирования</w:t>
            </w:r>
          </w:p>
        </w:tc>
      </w:tr>
      <w:tr w:rsidR="00FD7E70" w:rsidRPr="00E51000" w:rsidTr="00FD7E70">
        <w:trPr>
          <w:trHeight w:val="551"/>
        </w:trPr>
        <w:tc>
          <w:tcPr>
            <w:tcW w:w="221"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FD7E70" w:rsidRPr="000C3DEF" w:rsidRDefault="00FD7E70" w:rsidP="00FD7E70">
            <w:pPr>
              <w:spacing w:after="0" w:line="240" w:lineRule="auto"/>
              <w:contextualSpacing/>
              <w:jc w:val="center"/>
              <w:rPr>
                <w:rFonts w:eastAsia="Times New Roman" w:cs="Times New Roman"/>
                <w:b/>
                <w:szCs w:val="24"/>
              </w:rPr>
            </w:pPr>
            <w:r w:rsidRPr="000C3DEF">
              <w:rPr>
                <w:rFonts w:eastAsia="Times New Roman" w:cs="Times New Roman"/>
                <w:b/>
                <w:bCs/>
                <w:color w:val="000000" w:themeColor="text1"/>
                <w:szCs w:val="24"/>
              </w:rPr>
              <w:t>В</w:t>
            </w:r>
          </w:p>
        </w:tc>
        <w:tc>
          <w:tcPr>
            <w:tcW w:w="256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FD7E70" w:rsidRPr="00E51000" w:rsidRDefault="00FD7E70" w:rsidP="00FD7E70">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center"/>
              <w:rPr>
                <w:rFonts w:eastAsia="Times New Roman" w:cs="Times New Roman"/>
                <w:szCs w:val="24"/>
              </w:rPr>
            </w:pPr>
            <w:r w:rsidRPr="00E51000">
              <w:rPr>
                <w:rFonts w:cs="Times New Roman"/>
                <w:color w:val="000000"/>
                <w:szCs w:val="24"/>
              </w:rPr>
              <w:t>позволяет бронировать и резервировать места в гостинице в зависимости от потребностей гостей и возможностей гостиницы и увеличивает скорость обработки информации</w:t>
            </w:r>
          </w:p>
        </w:tc>
        <w:tc>
          <w:tcPr>
            <w:tcW w:w="286"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FD7E70" w:rsidRPr="00EF3992" w:rsidRDefault="00FD7E70" w:rsidP="00FD7E70">
            <w:pPr>
              <w:spacing w:after="0" w:line="240" w:lineRule="auto"/>
              <w:contextualSpacing/>
              <w:jc w:val="center"/>
              <w:rPr>
                <w:rFonts w:eastAsia="Times New Roman" w:cs="Times New Roman"/>
                <w:szCs w:val="24"/>
              </w:rPr>
            </w:pPr>
            <w:r w:rsidRPr="00EF3992">
              <w:rPr>
                <w:rFonts w:eastAsia="Times New Roman" w:cs="Times New Roman"/>
                <w:szCs w:val="24"/>
              </w:rPr>
              <w:t>3</w:t>
            </w:r>
          </w:p>
        </w:tc>
        <w:tc>
          <w:tcPr>
            <w:tcW w:w="1927"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FD7E70" w:rsidRPr="00E51000" w:rsidRDefault="00FD7E70" w:rsidP="00FD7E70">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center"/>
              <w:rPr>
                <w:rFonts w:eastAsia="Times New Roman" w:cs="Times New Roman"/>
                <w:szCs w:val="24"/>
              </w:rPr>
            </w:pPr>
            <w:r w:rsidRPr="00E51000">
              <w:rPr>
                <w:rFonts w:cs="Times New Roman"/>
                <w:color w:val="000000"/>
                <w:szCs w:val="24"/>
              </w:rPr>
              <w:t>использование персональных компьютеров на рабочих местах сотрудников гостиницы</w:t>
            </w:r>
          </w:p>
        </w:tc>
      </w:tr>
      <w:tr w:rsidR="00FD7E70" w:rsidRPr="00E51000" w:rsidTr="00FD7E70">
        <w:trPr>
          <w:trHeight w:val="229"/>
        </w:trPr>
        <w:tc>
          <w:tcPr>
            <w:tcW w:w="221"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FD7E70" w:rsidRPr="00E51000" w:rsidRDefault="00FD7E70" w:rsidP="00FD7E70">
            <w:pPr>
              <w:spacing w:after="0" w:line="240" w:lineRule="auto"/>
              <w:contextualSpacing/>
              <w:jc w:val="center"/>
              <w:rPr>
                <w:rFonts w:eastAsia="Times New Roman" w:cs="Times New Roman"/>
                <w:szCs w:val="24"/>
              </w:rPr>
            </w:pPr>
          </w:p>
        </w:tc>
        <w:tc>
          <w:tcPr>
            <w:tcW w:w="256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FD7E70" w:rsidRPr="00E51000" w:rsidRDefault="00FD7E70" w:rsidP="00FD7E70">
            <w:pPr>
              <w:widowControl w:val="0"/>
              <w:autoSpaceDE w:val="0"/>
              <w:autoSpaceDN w:val="0"/>
              <w:adjustRightInd w:val="0"/>
              <w:spacing w:after="0" w:line="240" w:lineRule="auto"/>
              <w:contextualSpacing/>
              <w:jc w:val="center"/>
              <w:rPr>
                <w:rFonts w:eastAsia="Times New Roman" w:cs="Times New Roman"/>
                <w:szCs w:val="24"/>
              </w:rPr>
            </w:pPr>
          </w:p>
        </w:tc>
        <w:tc>
          <w:tcPr>
            <w:tcW w:w="286"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FD7E70" w:rsidRPr="00EF3992" w:rsidRDefault="00FD7E70" w:rsidP="00FD7E70">
            <w:pPr>
              <w:spacing w:after="0" w:line="240" w:lineRule="auto"/>
              <w:contextualSpacing/>
              <w:jc w:val="center"/>
              <w:rPr>
                <w:rFonts w:eastAsia="Times New Roman" w:cs="Times New Roman"/>
                <w:szCs w:val="24"/>
              </w:rPr>
            </w:pPr>
            <w:r w:rsidRPr="00EF3992">
              <w:rPr>
                <w:rFonts w:eastAsia="Times New Roman" w:cs="Times New Roman"/>
                <w:szCs w:val="24"/>
              </w:rPr>
              <w:t>4</w:t>
            </w:r>
          </w:p>
        </w:tc>
        <w:tc>
          <w:tcPr>
            <w:tcW w:w="1927"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FD7E70" w:rsidRPr="00E51000" w:rsidRDefault="00FD7E70" w:rsidP="00FD7E70">
            <w:pPr>
              <w:spacing w:after="0" w:line="240" w:lineRule="auto"/>
              <w:contextualSpacing/>
              <w:jc w:val="center"/>
              <w:rPr>
                <w:rFonts w:eastAsia="Times New Roman" w:cs="Times New Roman"/>
                <w:szCs w:val="24"/>
              </w:rPr>
            </w:pPr>
            <w:r w:rsidRPr="00E51000">
              <w:rPr>
                <w:rFonts w:cs="Times New Roman"/>
                <w:color w:val="000000"/>
                <w:szCs w:val="24"/>
              </w:rPr>
              <w:t>создание баз данных</w:t>
            </w:r>
          </w:p>
        </w:tc>
      </w:tr>
    </w:tbl>
    <w:p w:rsidR="00FD7E70" w:rsidRDefault="00FD7E70" w:rsidP="00FD7E70">
      <w:pPr>
        <w:pStyle w:val="a4"/>
        <w:spacing w:after="0" w:line="240" w:lineRule="auto"/>
        <w:ind w:left="0"/>
        <w:jc w:val="both"/>
        <w:rPr>
          <w:rFonts w:ascii="Times New Roman" w:hAnsi="Times New Roman" w:cs="Times New Roman"/>
          <w:sz w:val="24"/>
          <w:szCs w:val="24"/>
        </w:rPr>
      </w:pPr>
    </w:p>
    <w:p w:rsidR="004B1322" w:rsidRDefault="004B1322" w:rsidP="00FD7E70">
      <w:pPr>
        <w:pStyle w:val="a4"/>
        <w:spacing w:after="0" w:line="240" w:lineRule="auto"/>
        <w:ind w:left="0"/>
        <w:jc w:val="both"/>
        <w:rPr>
          <w:rFonts w:ascii="Times New Roman" w:hAnsi="Times New Roman" w:cs="Times New Roman"/>
          <w:sz w:val="24"/>
          <w:szCs w:val="24"/>
        </w:rPr>
      </w:pPr>
    </w:p>
    <w:p w:rsidR="00FD7E70" w:rsidRPr="00E51000" w:rsidRDefault="00FD7E70" w:rsidP="00FD7E70">
      <w:pPr>
        <w:pStyle w:val="a4"/>
        <w:spacing w:after="0" w:line="240" w:lineRule="auto"/>
        <w:ind w:left="0"/>
        <w:jc w:val="both"/>
        <w:rPr>
          <w:rFonts w:ascii="Times New Roman" w:hAnsi="Times New Roman" w:cs="Times New Roman"/>
          <w:sz w:val="24"/>
          <w:szCs w:val="24"/>
        </w:rPr>
      </w:pPr>
      <w:r w:rsidRPr="00E51000">
        <w:rPr>
          <w:rFonts w:ascii="Times New Roman" w:hAnsi="Times New Roman" w:cs="Times New Roman"/>
          <w:sz w:val="24"/>
          <w:szCs w:val="24"/>
        </w:rPr>
        <w:t>Запишите выбранные цифры под соответствующими буквами</w:t>
      </w:r>
      <w:r>
        <w:rPr>
          <w:rFonts w:ascii="Times New Roman" w:hAnsi="Times New Roman" w:cs="Times New Roman"/>
          <w:sz w:val="24"/>
          <w:szCs w:val="24"/>
        </w:rPr>
        <w:t>:</w:t>
      </w:r>
    </w:p>
    <w:tbl>
      <w:tblPr>
        <w:tblW w:w="2574" w:type="pct"/>
        <w:tblCellMar>
          <w:left w:w="0" w:type="dxa"/>
          <w:right w:w="0" w:type="dxa"/>
        </w:tblCellMar>
        <w:tblLook w:val="0420" w:firstRow="1" w:lastRow="0" w:firstColumn="0" w:lastColumn="0" w:noHBand="0" w:noVBand="1"/>
      </w:tblPr>
      <w:tblGrid>
        <w:gridCol w:w="1623"/>
        <w:gridCol w:w="1750"/>
        <w:gridCol w:w="1750"/>
      </w:tblGrid>
      <w:tr w:rsidR="00FD7E70" w:rsidRPr="00FD7E70" w:rsidTr="003F6865">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FD7E70" w:rsidRPr="00FD7E70" w:rsidRDefault="00FD7E70" w:rsidP="00FD7E70">
            <w:pPr>
              <w:spacing w:after="0" w:line="240" w:lineRule="auto"/>
              <w:jc w:val="center"/>
              <w:rPr>
                <w:rFonts w:eastAsia="Times New Roman" w:cs="Times New Roman"/>
                <w:b/>
                <w:szCs w:val="24"/>
              </w:rPr>
            </w:pPr>
            <w:r w:rsidRPr="00FD7E70">
              <w:rPr>
                <w:rFonts w:eastAsia="Times New Roman" w:cs="Times New Roman"/>
                <w:b/>
                <w:bCs/>
                <w:color w:val="000000" w:themeColor="text1"/>
                <w:szCs w:val="24"/>
              </w:rPr>
              <w:t>А</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FD7E70" w:rsidRPr="00FD7E70" w:rsidRDefault="00FD7E70" w:rsidP="00FD7E70">
            <w:pPr>
              <w:spacing w:after="0" w:line="240" w:lineRule="auto"/>
              <w:jc w:val="center"/>
              <w:rPr>
                <w:rFonts w:eastAsia="Times New Roman" w:cs="Times New Roman"/>
                <w:b/>
                <w:szCs w:val="24"/>
              </w:rPr>
            </w:pPr>
            <w:r w:rsidRPr="00FD7E70">
              <w:rPr>
                <w:rFonts w:eastAsia="Times New Roman" w:cs="Times New Roman"/>
                <w:b/>
                <w:bCs/>
                <w:color w:val="000000" w:themeColor="text1"/>
                <w:szCs w:val="24"/>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FD7E70" w:rsidRPr="00FD7E70" w:rsidRDefault="00FD7E70" w:rsidP="00FD7E70">
            <w:pPr>
              <w:spacing w:after="0" w:line="240" w:lineRule="auto"/>
              <w:jc w:val="center"/>
              <w:rPr>
                <w:rFonts w:eastAsia="Times New Roman" w:cs="Times New Roman"/>
                <w:b/>
                <w:szCs w:val="24"/>
              </w:rPr>
            </w:pPr>
            <w:r w:rsidRPr="00FD7E70">
              <w:rPr>
                <w:rFonts w:eastAsia="Times New Roman" w:cs="Times New Roman"/>
                <w:b/>
                <w:bCs/>
                <w:color w:val="000000" w:themeColor="text1"/>
                <w:szCs w:val="24"/>
              </w:rPr>
              <w:t>В</w:t>
            </w:r>
          </w:p>
        </w:tc>
      </w:tr>
      <w:tr w:rsidR="00FD7E70" w:rsidRPr="00E51000" w:rsidTr="003F6865">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FD7E70" w:rsidRPr="00E51000" w:rsidRDefault="00FD7E70" w:rsidP="00FD7E70">
            <w:pPr>
              <w:spacing w:after="0" w:line="240" w:lineRule="auto"/>
              <w:rPr>
                <w:rFonts w:eastAsia="Times New Roman" w:cs="Times New Roman"/>
                <w:szCs w:val="24"/>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FD7E70" w:rsidRPr="00E51000" w:rsidRDefault="00FD7E70" w:rsidP="00FD7E70">
            <w:pPr>
              <w:spacing w:after="0" w:line="240" w:lineRule="auto"/>
              <w:rPr>
                <w:rFonts w:eastAsia="Times New Roman" w:cs="Times New Roman"/>
                <w:szCs w:val="24"/>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FD7E70" w:rsidRPr="00E51000" w:rsidRDefault="00FD7E70" w:rsidP="00FD7E70">
            <w:pPr>
              <w:spacing w:after="0" w:line="240" w:lineRule="auto"/>
              <w:rPr>
                <w:rFonts w:eastAsia="Times New Roman" w:cs="Times New Roman"/>
                <w:szCs w:val="24"/>
              </w:rPr>
            </w:pPr>
          </w:p>
        </w:tc>
      </w:tr>
    </w:tbl>
    <w:p w:rsidR="009C619B" w:rsidRDefault="009C619B" w:rsidP="004462D9">
      <w:pPr>
        <w:spacing w:after="0" w:line="240" w:lineRule="auto"/>
        <w:rPr>
          <w:rFonts w:cs="Times New Roman"/>
          <w:b/>
          <w:szCs w:val="24"/>
        </w:rPr>
      </w:pPr>
    </w:p>
    <w:p w:rsidR="009C619B" w:rsidRPr="00700E02" w:rsidRDefault="009C619B" w:rsidP="004462D9">
      <w:pPr>
        <w:spacing w:after="0" w:line="240" w:lineRule="auto"/>
        <w:rPr>
          <w:rFonts w:cs="Times New Roman"/>
          <w:b/>
          <w:szCs w:val="24"/>
        </w:rPr>
      </w:pPr>
      <w:r w:rsidRPr="00700E02">
        <w:rPr>
          <w:rFonts w:cs="Times New Roman"/>
          <w:b/>
          <w:szCs w:val="24"/>
        </w:rPr>
        <w:t>Задание 621.</w:t>
      </w:r>
    </w:p>
    <w:p w:rsidR="00FD7E70" w:rsidRPr="00FD7E70" w:rsidRDefault="00FD7E70" w:rsidP="00FD7E70">
      <w:pPr>
        <w:tabs>
          <w:tab w:val="left" w:pos="142"/>
        </w:tabs>
        <w:spacing w:after="0" w:line="240" w:lineRule="auto"/>
        <w:jc w:val="both"/>
        <w:rPr>
          <w:rFonts w:eastAsia="Times New Roman" w:cs="Times New Roman"/>
          <w:b/>
          <w:i/>
          <w:color w:val="000000" w:themeColor="text1"/>
          <w:szCs w:val="24"/>
          <w:lang w:eastAsia="ru-RU"/>
        </w:rPr>
      </w:pPr>
      <w:r w:rsidRPr="00FD7E70">
        <w:rPr>
          <w:rFonts w:eastAsia="Times New Roman" w:cs="Times New Roman"/>
          <w:b/>
          <w:i/>
          <w:color w:val="000000" w:themeColor="text1"/>
          <w:szCs w:val="24"/>
          <w:lang w:eastAsia="ru-RU"/>
        </w:rPr>
        <w:t>Прочитайте текст и установите последовательность.</w:t>
      </w:r>
    </w:p>
    <w:p w:rsidR="00700E02" w:rsidRPr="00C4196A" w:rsidRDefault="00700E02" w:rsidP="00700E02">
      <w:pPr>
        <w:tabs>
          <w:tab w:val="left" w:pos="142"/>
        </w:tabs>
        <w:spacing w:after="0" w:line="240" w:lineRule="auto"/>
        <w:ind w:firstLine="709"/>
        <w:jc w:val="both"/>
        <w:rPr>
          <w:rFonts w:eastAsia="Times New Roman" w:cs="Times New Roman"/>
          <w:color w:val="000000" w:themeColor="text1"/>
          <w:szCs w:val="24"/>
          <w:lang w:eastAsia="ru-RU"/>
        </w:rPr>
      </w:pPr>
      <w:r w:rsidRPr="00C4196A">
        <w:rPr>
          <w:rFonts w:eastAsia="Times New Roman" w:cs="Times New Roman"/>
          <w:color w:val="000000" w:themeColor="text1"/>
          <w:szCs w:val="24"/>
          <w:lang w:eastAsia="ru-RU"/>
        </w:rPr>
        <w:t>В  процессе разработки нового гостиничного продукта применяют многоуровневый маркетинговый по</w:t>
      </w:r>
      <w:r>
        <w:rPr>
          <w:rFonts w:eastAsia="Times New Roman" w:cs="Times New Roman"/>
          <w:color w:val="000000" w:themeColor="text1"/>
          <w:szCs w:val="24"/>
          <w:lang w:eastAsia="ru-RU"/>
        </w:rPr>
        <w:t xml:space="preserve">дход. </w:t>
      </w:r>
      <w:r w:rsidRPr="00C4196A">
        <w:rPr>
          <w:rFonts w:eastAsia="Times New Roman" w:cs="Times New Roman"/>
          <w:color w:val="000000" w:themeColor="text1"/>
          <w:szCs w:val="24"/>
          <w:lang w:eastAsia="ru-RU"/>
        </w:rPr>
        <w:t>Последовательность разработки нового гостиничного продукта</w:t>
      </w:r>
      <w:r w:rsidRPr="00C4196A">
        <w:rPr>
          <w:color w:val="000000" w:themeColor="text1"/>
          <w:szCs w:val="24"/>
        </w:rPr>
        <w:t xml:space="preserve"> </w:t>
      </w:r>
      <w:r>
        <w:rPr>
          <w:rFonts w:eastAsia="Times New Roman" w:cs="Times New Roman"/>
          <w:color w:val="000000" w:themeColor="text1"/>
          <w:szCs w:val="24"/>
          <w:lang w:eastAsia="ru-RU"/>
        </w:rPr>
        <w:t>(по  В. Н. Шемраковой)</w:t>
      </w:r>
      <w:r w:rsidRPr="00C4196A">
        <w:rPr>
          <w:rFonts w:eastAsia="Times New Roman" w:cs="Times New Roman"/>
          <w:color w:val="000000" w:themeColor="text1"/>
          <w:szCs w:val="24"/>
          <w:lang w:eastAsia="ru-RU"/>
        </w:rPr>
        <w:t xml:space="preserve"> состоит из следующих этапов:</w:t>
      </w:r>
    </w:p>
    <w:p w:rsidR="00700E02" w:rsidRPr="00EC244C" w:rsidRDefault="00700E02" w:rsidP="00700E02">
      <w:pPr>
        <w:spacing w:after="0" w:line="240" w:lineRule="auto"/>
        <w:jc w:val="both"/>
        <w:rPr>
          <w:rFonts w:eastAsia="Times New Roman" w:cs="Times New Roman"/>
          <w:color w:val="000000" w:themeColor="text1"/>
          <w:szCs w:val="24"/>
          <w:lang w:eastAsia="ru-RU"/>
        </w:rPr>
      </w:pPr>
      <w:r>
        <w:rPr>
          <w:rFonts w:eastAsia="Times New Roman" w:cs="Times New Roman"/>
          <w:bCs/>
          <w:iCs/>
          <w:color w:val="000000" w:themeColor="text1"/>
          <w:szCs w:val="24"/>
          <w:lang w:eastAsia="ru-RU"/>
        </w:rPr>
        <w:t>1) генерация</w:t>
      </w:r>
      <w:r w:rsidRPr="00EC244C">
        <w:rPr>
          <w:rFonts w:eastAsia="Times New Roman" w:cs="Times New Roman"/>
          <w:bCs/>
          <w:iCs/>
          <w:color w:val="000000" w:themeColor="text1"/>
          <w:szCs w:val="24"/>
          <w:lang w:eastAsia="ru-RU"/>
        </w:rPr>
        <w:t xml:space="preserve"> и о</w:t>
      </w:r>
      <w:r>
        <w:rPr>
          <w:rFonts w:eastAsia="Times New Roman" w:cs="Times New Roman"/>
          <w:bCs/>
          <w:iCs/>
          <w:color w:val="000000" w:themeColor="text1"/>
          <w:szCs w:val="24"/>
          <w:lang w:eastAsia="ru-RU"/>
        </w:rPr>
        <w:t>тбор идей;</w:t>
      </w:r>
    </w:p>
    <w:p w:rsidR="00700E02" w:rsidRPr="00EC244C" w:rsidRDefault="00700E02" w:rsidP="00700E02">
      <w:pPr>
        <w:spacing w:after="0" w:line="240" w:lineRule="auto"/>
        <w:jc w:val="both"/>
        <w:rPr>
          <w:rFonts w:eastAsia="Times New Roman" w:cs="Times New Roman"/>
          <w:color w:val="000000" w:themeColor="text1"/>
          <w:szCs w:val="24"/>
          <w:lang w:eastAsia="ru-RU"/>
        </w:rPr>
      </w:pPr>
      <w:r>
        <w:rPr>
          <w:rFonts w:eastAsia="Times New Roman" w:cs="Times New Roman"/>
          <w:bCs/>
          <w:iCs/>
          <w:color w:val="000000" w:themeColor="text1"/>
          <w:szCs w:val="24"/>
          <w:lang w:eastAsia="ru-RU"/>
        </w:rPr>
        <w:t>2) р</w:t>
      </w:r>
      <w:r w:rsidRPr="00EC244C">
        <w:rPr>
          <w:rFonts w:eastAsia="Times New Roman" w:cs="Times New Roman"/>
          <w:bCs/>
          <w:iCs/>
          <w:color w:val="000000" w:themeColor="text1"/>
          <w:szCs w:val="24"/>
          <w:lang w:eastAsia="ru-RU"/>
        </w:rPr>
        <w:t xml:space="preserve">азработка концепции нового продукта и </w:t>
      </w:r>
      <w:r>
        <w:rPr>
          <w:rFonts w:eastAsia="Times New Roman" w:cs="Times New Roman"/>
          <w:bCs/>
          <w:iCs/>
          <w:color w:val="000000" w:themeColor="text1"/>
          <w:szCs w:val="24"/>
          <w:lang w:eastAsia="ru-RU"/>
        </w:rPr>
        <w:t>стратегии маркетинга;</w:t>
      </w:r>
    </w:p>
    <w:p w:rsidR="00700E02" w:rsidRDefault="00700E02" w:rsidP="00700E02">
      <w:pPr>
        <w:spacing w:after="0" w:line="240" w:lineRule="auto"/>
        <w:jc w:val="both"/>
        <w:rPr>
          <w:rFonts w:eastAsia="Times New Roman" w:cs="Times New Roman"/>
          <w:bCs/>
          <w:iCs/>
          <w:color w:val="000000" w:themeColor="text1"/>
          <w:szCs w:val="24"/>
          <w:lang w:eastAsia="ru-RU"/>
        </w:rPr>
      </w:pPr>
      <w:r>
        <w:rPr>
          <w:rFonts w:eastAsia="Times New Roman" w:cs="Times New Roman"/>
          <w:bCs/>
          <w:iCs/>
          <w:color w:val="000000" w:themeColor="text1"/>
          <w:szCs w:val="24"/>
          <w:lang w:eastAsia="ru-RU"/>
        </w:rPr>
        <w:t>3) и</w:t>
      </w:r>
      <w:r w:rsidRPr="00EC244C">
        <w:rPr>
          <w:rFonts w:eastAsia="Times New Roman" w:cs="Times New Roman"/>
          <w:bCs/>
          <w:iCs/>
          <w:color w:val="000000" w:themeColor="text1"/>
          <w:szCs w:val="24"/>
          <w:lang w:eastAsia="ru-RU"/>
        </w:rPr>
        <w:t>спытани</w:t>
      </w:r>
      <w:r>
        <w:rPr>
          <w:rFonts w:eastAsia="Times New Roman" w:cs="Times New Roman"/>
          <w:bCs/>
          <w:iCs/>
          <w:color w:val="000000" w:themeColor="text1"/>
          <w:szCs w:val="24"/>
          <w:lang w:eastAsia="ru-RU"/>
        </w:rPr>
        <w:t>е</w:t>
      </w:r>
      <w:r w:rsidRPr="00EC244C">
        <w:rPr>
          <w:rFonts w:eastAsia="Times New Roman" w:cs="Times New Roman"/>
          <w:bCs/>
          <w:iCs/>
          <w:color w:val="000000" w:themeColor="text1"/>
          <w:szCs w:val="24"/>
          <w:lang w:eastAsia="ru-RU"/>
        </w:rPr>
        <w:t xml:space="preserve"> ново</w:t>
      </w:r>
      <w:r>
        <w:rPr>
          <w:rFonts w:eastAsia="Times New Roman" w:cs="Times New Roman"/>
          <w:bCs/>
          <w:iCs/>
          <w:color w:val="000000" w:themeColor="text1"/>
          <w:szCs w:val="24"/>
          <w:lang w:eastAsia="ru-RU"/>
        </w:rPr>
        <w:t>го продукта в рыночных условиях;</w:t>
      </w:r>
    </w:p>
    <w:p w:rsidR="00700E02" w:rsidRPr="00EC244C" w:rsidRDefault="00700E02" w:rsidP="00700E02">
      <w:pPr>
        <w:spacing w:after="0" w:line="240" w:lineRule="auto"/>
        <w:jc w:val="both"/>
        <w:rPr>
          <w:rFonts w:eastAsia="Times New Roman" w:cs="Times New Roman"/>
          <w:color w:val="000000" w:themeColor="text1"/>
          <w:szCs w:val="24"/>
          <w:lang w:eastAsia="ru-RU"/>
        </w:rPr>
      </w:pPr>
      <w:r>
        <w:rPr>
          <w:rFonts w:eastAsia="Times New Roman" w:cs="Times New Roman"/>
          <w:bCs/>
          <w:iCs/>
          <w:color w:val="000000" w:themeColor="text1"/>
          <w:szCs w:val="24"/>
          <w:lang w:eastAsia="ru-RU"/>
        </w:rPr>
        <w:t>4) р</w:t>
      </w:r>
      <w:r w:rsidRPr="00EC244C">
        <w:rPr>
          <w:rFonts w:eastAsia="Times New Roman" w:cs="Times New Roman"/>
          <w:bCs/>
          <w:iCs/>
          <w:color w:val="000000" w:themeColor="text1"/>
          <w:szCs w:val="24"/>
          <w:lang w:eastAsia="ru-RU"/>
        </w:rPr>
        <w:t>азвертывание коммерческо</w:t>
      </w:r>
      <w:r>
        <w:rPr>
          <w:rFonts w:eastAsia="Times New Roman" w:cs="Times New Roman"/>
          <w:bCs/>
          <w:iCs/>
          <w:color w:val="000000" w:themeColor="text1"/>
          <w:szCs w:val="24"/>
          <w:lang w:eastAsia="ru-RU"/>
        </w:rPr>
        <w:t>го производства нового продукта;</w:t>
      </w:r>
    </w:p>
    <w:p w:rsidR="00700E02" w:rsidRPr="00EC244C" w:rsidRDefault="00700E02" w:rsidP="00700E02">
      <w:pPr>
        <w:spacing w:after="0" w:line="240" w:lineRule="auto"/>
        <w:jc w:val="both"/>
        <w:rPr>
          <w:rFonts w:eastAsia="Times New Roman" w:cs="Times New Roman"/>
          <w:bCs/>
          <w:iCs/>
          <w:color w:val="000000" w:themeColor="text1"/>
          <w:szCs w:val="24"/>
          <w:lang w:eastAsia="ru-RU"/>
        </w:rPr>
      </w:pPr>
      <w:r>
        <w:rPr>
          <w:rFonts w:eastAsia="Times New Roman" w:cs="Times New Roman"/>
          <w:bCs/>
          <w:iCs/>
          <w:color w:val="000000" w:themeColor="text1"/>
          <w:szCs w:val="24"/>
          <w:lang w:eastAsia="ru-RU"/>
        </w:rPr>
        <w:t>5) бизнес-анализ и разработка нового продукта.</w:t>
      </w:r>
    </w:p>
    <w:p w:rsidR="00700E02" w:rsidRDefault="00700E02" w:rsidP="00700E02">
      <w:pPr>
        <w:spacing w:after="0" w:line="240" w:lineRule="auto"/>
        <w:ind w:firstLine="709"/>
        <w:jc w:val="both"/>
        <w:rPr>
          <w:rFonts w:cs="Times New Roman"/>
          <w:shd w:val="clear" w:color="auto" w:fill="FFFFFF"/>
        </w:rPr>
      </w:pPr>
    </w:p>
    <w:p w:rsidR="00700E02" w:rsidRPr="004610D9" w:rsidRDefault="00700E02" w:rsidP="00700E02">
      <w:pPr>
        <w:spacing w:after="0" w:line="240" w:lineRule="auto"/>
        <w:ind w:firstLine="709"/>
        <w:jc w:val="both"/>
        <w:rPr>
          <w:rFonts w:cs="Times New Roman"/>
          <w:shd w:val="clear" w:color="auto" w:fill="FFFFFF"/>
        </w:rPr>
      </w:pPr>
      <w:r w:rsidRPr="004610D9">
        <w:rPr>
          <w:rFonts w:cs="Times New Roman"/>
          <w:shd w:val="clear" w:color="auto" w:fill="FFFFFF"/>
        </w:rPr>
        <w:t xml:space="preserve">Установите правильную последовательность данных </w:t>
      </w:r>
      <w:r>
        <w:rPr>
          <w:rFonts w:cs="Times New Roman"/>
          <w:shd w:val="clear" w:color="auto" w:fill="FFFFFF"/>
        </w:rPr>
        <w:t>этапов</w:t>
      </w:r>
      <w:r w:rsidRPr="004610D9">
        <w:rPr>
          <w:rFonts w:cs="Times New Roman"/>
          <w:shd w:val="clear" w:color="auto" w:fill="FFFFFF"/>
        </w:rPr>
        <w:t>.</w:t>
      </w:r>
    </w:p>
    <w:p w:rsidR="00700E02" w:rsidRDefault="00700E02" w:rsidP="00700E02">
      <w:pPr>
        <w:widowControl w:val="0"/>
        <w:snapToGrid w:val="0"/>
        <w:spacing w:after="0" w:line="240" w:lineRule="auto"/>
        <w:jc w:val="both"/>
        <w:rPr>
          <w:rFonts w:eastAsia="Arial Unicode MS" w:cs="Times New Roman"/>
          <w:szCs w:val="24"/>
          <w:lang w:eastAsia="ru-RU"/>
        </w:rPr>
      </w:pPr>
    </w:p>
    <w:p w:rsidR="00700E02" w:rsidRPr="004610D9" w:rsidRDefault="00700E02" w:rsidP="00700E02">
      <w:pPr>
        <w:widowControl w:val="0"/>
        <w:snapToGrid w:val="0"/>
        <w:spacing w:after="0" w:line="240" w:lineRule="auto"/>
        <w:jc w:val="both"/>
        <w:rPr>
          <w:rFonts w:eastAsia="Arial Unicode MS" w:cs="Times New Roman"/>
          <w:szCs w:val="24"/>
          <w:lang w:eastAsia="ru-RU"/>
        </w:rPr>
      </w:pPr>
      <w:r w:rsidRPr="004610D9">
        <w:rPr>
          <w:rFonts w:eastAsia="Arial Unicode MS" w:cs="Times New Roman"/>
          <w:szCs w:val="24"/>
          <w:lang w:eastAsia="ru-RU"/>
        </w:rPr>
        <w:t>Запишите соответствующую последовательность цифр слева направо:</w:t>
      </w:r>
    </w:p>
    <w:tbl>
      <w:tblPr>
        <w:tblStyle w:val="a6"/>
        <w:tblW w:w="0" w:type="auto"/>
        <w:tblLook w:val="04A0" w:firstRow="1" w:lastRow="0" w:firstColumn="1" w:lastColumn="0" w:noHBand="0" w:noVBand="1"/>
      </w:tblPr>
      <w:tblGrid>
        <w:gridCol w:w="1217"/>
        <w:gridCol w:w="1217"/>
        <w:gridCol w:w="1217"/>
        <w:gridCol w:w="1217"/>
        <w:gridCol w:w="1217"/>
      </w:tblGrid>
      <w:tr w:rsidR="00700E02" w:rsidTr="006636D4">
        <w:tc>
          <w:tcPr>
            <w:tcW w:w="1217" w:type="dxa"/>
          </w:tcPr>
          <w:p w:rsidR="00700E02" w:rsidRDefault="00700E02" w:rsidP="006636D4">
            <w:pPr>
              <w:rPr>
                <w:rFonts w:cs="Times New Roman"/>
                <w:bCs/>
                <w:sz w:val="24"/>
                <w:szCs w:val="24"/>
              </w:rPr>
            </w:pPr>
          </w:p>
        </w:tc>
        <w:tc>
          <w:tcPr>
            <w:tcW w:w="1217" w:type="dxa"/>
          </w:tcPr>
          <w:p w:rsidR="00700E02" w:rsidRDefault="00700E02" w:rsidP="006636D4">
            <w:pPr>
              <w:rPr>
                <w:rFonts w:cs="Times New Roman"/>
                <w:bCs/>
                <w:sz w:val="24"/>
                <w:szCs w:val="24"/>
              </w:rPr>
            </w:pPr>
          </w:p>
        </w:tc>
        <w:tc>
          <w:tcPr>
            <w:tcW w:w="1217" w:type="dxa"/>
          </w:tcPr>
          <w:p w:rsidR="00700E02" w:rsidRDefault="00700E02" w:rsidP="006636D4">
            <w:pPr>
              <w:rPr>
                <w:rFonts w:cs="Times New Roman"/>
                <w:bCs/>
                <w:sz w:val="24"/>
                <w:szCs w:val="24"/>
              </w:rPr>
            </w:pPr>
          </w:p>
        </w:tc>
        <w:tc>
          <w:tcPr>
            <w:tcW w:w="1217" w:type="dxa"/>
          </w:tcPr>
          <w:p w:rsidR="00700E02" w:rsidRDefault="00700E02" w:rsidP="006636D4">
            <w:pPr>
              <w:rPr>
                <w:rFonts w:cs="Times New Roman"/>
                <w:bCs/>
                <w:szCs w:val="24"/>
              </w:rPr>
            </w:pPr>
          </w:p>
        </w:tc>
        <w:tc>
          <w:tcPr>
            <w:tcW w:w="1217" w:type="dxa"/>
          </w:tcPr>
          <w:p w:rsidR="00700E02" w:rsidRDefault="00700E02" w:rsidP="006636D4">
            <w:pPr>
              <w:rPr>
                <w:rFonts w:cs="Times New Roman"/>
                <w:bCs/>
                <w:szCs w:val="24"/>
              </w:rPr>
            </w:pPr>
          </w:p>
        </w:tc>
      </w:tr>
    </w:tbl>
    <w:p w:rsidR="00FD7E70" w:rsidRDefault="00FD7E70" w:rsidP="004462D9">
      <w:pPr>
        <w:spacing w:after="0" w:line="240" w:lineRule="auto"/>
        <w:rPr>
          <w:rFonts w:cs="Times New Roman"/>
          <w:b/>
          <w:szCs w:val="24"/>
        </w:rPr>
      </w:pPr>
    </w:p>
    <w:p w:rsidR="00245140" w:rsidRDefault="009C619B"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622.</w:t>
      </w:r>
    </w:p>
    <w:p w:rsidR="00FD7E70" w:rsidRPr="00FD7E70" w:rsidRDefault="00FD7E70" w:rsidP="00FD7E70">
      <w:pPr>
        <w:widowControl w:val="0"/>
        <w:snapToGrid w:val="0"/>
        <w:spacing w:after="0" w:line="240" w:lineRule="auto"/>
        <w:jc w:val="both"/>
        <w:rPr>
          <w:rFonts w:eastAsia="Times New Roman"/>
          <w:b/>
          <w:bCs/>
          <w:i/>
          <w:kern w:val="36"/>
        </w:rPr>
      </w:pPr>
      <w:r w:rsidRPr="00FD7E70">
        <w:rPr>
          <w:rFonts w:eastAsia="Times New Roman"/>
          <w:b/>
          <w:bCs/>
          <w:i/>
          <w:kern w:val="36"/>
        </w:rPr>
        <w:t>Прочитайте текст и запишите развернутый обоснованный ответ.</w:t>
      </w:r>
    </w:p>
    <w:p w:rsidR="00FD7E70" w:rsidRDefault="00FD7E70" w:rsidP="00FD7E70">
      <w:pPr>
        <w:spacing w:after="0" w:line="240" w:lineRule="auto"/>
        <w:ind w:firstLine="709"/>
        <w:jc w:val="both"/>
        <w:rPr>
          <w:rFonts w:cs="Times New Roman"/>
        </w:rPr>
      </w:pPr>
      <w:r w:rsidRPr="00C506D4">
        <w:rPr>
          <w:rFonts w:cs="Times New Roman"/>
        </w:rPr>
        <w:t>За 20</w:t>
      </w:r>
      <w:r>
        <w:rPr>
          <w:rFonts w:cs="Times New Roman"/>
        </w:rPr>
        <w:t>21</w:t>
      </w:r>
      <w:r w:rsidRPr="00C506D4">
        <w:rPr>
          <w:rFonts w:cs="Times New Roman"/>
        </w:rPr>
        <w:t>-20</w:t>
      </w:r>
      <w:r>
        <w:rPr>
          <w:rFonts w:cs="Times New Roman"/>
        </w:rPr>
        <w:t>2</w:t>
      </w:r>
      <w:r w:rsidRPr="00C506D4">
        <w:rPr>
          <w:rFonts w:cs="Times New Roman"/>
        </w:rPr>
        <w:t xml:space="preserve">2 гг. на </w:t>
      </w:r>
      <w:r>
        <w:rPr>
          <w:rFonts w:cs="Times New Roman"/>
        </w:rPr>
        <w:t>работу в гостиницу «Ассоль»</w:t>
      </w:r>
      <w:r w:rsidRPr="00C506D4">
        <w:rPr>
          <w:rFonts w:cs="Times New Roman"/>
        </w:rPr>
        <w:t xml:space="preserve"> было принято 32 чел., уволено по собственному желанию – 17 чел.  С</w:t>
      </w:r>
      <w:r>
        <w:rPr>
          <w:rFonts w:cs="Times New Roman"/>
        </w:rPr>
        <w:t>реднес</w:t>
      </w:r>
      <w:r w:rsidRPr="00C506D4">
        <w:rPr>
          <w:rFonts w:cs="Times New Roman"/>
        </w:rPr>
        <w:t>писочная численность за период 20</w:t>
      </w:r>
      <w:r>
        <w:rPr>
          <w:rFonts w:cs="Times New Roman"/>
        </w:rPr>
        <w:t>21</w:t>
      </w:r>
      <w:r w:rsidRPr="00C506D4">
        <w:rPr>
          <w:rFonts w:cs="Times New Roman"/>
        </w:rPr>
        <w:t>-20</w:t>
      </w:r>
      <w:r>
        <w:rPr>
          <w:rFonts w:cs="Times New Roman"/>
        </w:rPr>
        <w:t>2</w:t>
      </w:r>
      <w:r w:rsidRPr="00C506D4">
        <w:rPr>
          <w:rFonts w:cs="Times New Roman"/>
        </w:rPr>
        <w:t xml:space="preserve">2 гг. составляла 871 чел. </w:t>
      </w:r>
    </w:p>
    <w:p w:rsidR="00FD7E70" w:rsidRPr="00C506D4" w:rsidRDefault="00FD7E70" w:rsidP="00FD7E70">
      <w:pPr>
        <w:spacing w:after="0" w:line="240" w:lineRule="auto"/>
        <w:ind w:firstLine="709"/>
        <w:jc w:val="both"/>
        <w:rPr>
          <w:rFonts w:eastAsia="Calibri" w:cs="Times New Roman"/>
        </w:rPr>
      </w:pPr>
      <w:r>
        <w:rPr>
          <w:rFonts w:cs="Times New Roman"/>
        </w:rPr>
        <w:t>Запишите формулу расчета и определите коэффициент оборота по выбытию.</w:t>
      </w:r>
    </w:p>
    <w:p w:rsidR="00FD7E70" w:rsidRDefault="00FD7E70" w:rsidP="00FD7E70">
      <w:pPr>
        <w:tabs>
          <w:tab w:val="left" w:pos="2292"/>
        </w:tabs>
        <w:spacing w:after="0" w:line="240" w:lineRule="auto"/>
        <w:jc w:val="both"/>
        <w:rPr>
          <w:rFonts w:eastAsia="Times New Roman" w:cs="Times New Roman"/>
          <w:b/>
        </w:rPr>
      </w:pPr>
    </w:p>
    <w:p w:rsidR="00FD7E70" w:rsidRDefault="00FD7E70" w:rsidP="00FD7E70">
      <w:pPr>
        <w:tabs>
          <w:tab w:val="left" w:pos="2292"/>
        </w:tabs>
        <w:spacing w:after="0" w:line="240" w:lineRule="auto"/>
        <w:jc w:val="both"/>
        <w:rPr>
          <w:rFonts w:eastAsia="Times New Roman" w:cs="Times New Roman"/>
          <w:b/>
        </w:rPr>
      </w:pPr>
      <w:r w:rsidRPr="00F06B67">
        <w:rPr>
          <w:rFonts w:eastAsia="Times New Roman" w:cs="Times New Roman"/>
          <w:b/>
        </w:rPr>
        <w:t>Ответ:</w:t>
      </w:r>
    </w:p>
    <w:p w:rsidR="00FD7E70" w:rsidRPr="00F06B67" w:rsidRDefault="00FD7E70" w:rsidP="00FD7E70">
      <w:pPr>
        <w:tabs>
          <w:tab w:val="left" w:pos="2292"/>
        </w:tabs>
        <w:spacing w:after="0" w:line="240" w:lineRule="auto"/>
        <w:jc w:val="both"/>
        <w:rPr>
          <w:rFonts w:eastAsia="Times New Roman" w:cs="Times New Roman"/>
          <w:b/>
        </w:rPr>
      </w:pPr>
      <w:r>
        <w:rPr>
          <w:rFonts w:eastAsia="Times New Roman" w:cs="Times New Roman"/>
          <w:b/>
        </w:rPr>
        <w:tab/>
      </w:r>
    </w:p>
    <w:p w:rsidR="009C619B" w:rsidRDefault="009C619B"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623.</w:t>
      </w:r>
    </w:p>
    <w:p w:rsidR="00D049B1" w:rsidRPr="00881FB1" w:rsidRDefault="00D049B1" w:rsidP="00D049B1">
      <w:pPr>
        <w:pStyle w:val="a4"/>
        <w:spacing w:after="0" w:line="240" w:lineRule="auto"/>
        <w:ind w:left="0"/>
        <w:rPr>
          <w:rFonts w:ascii="Times New Roman" w:hAnsi="Times New Roman" w:cs="Times New Roman"/>
          <w:b/>
          <w:i/>
          <w:iCs/>
          <w:sz w:val="24"/>
          <w:szCs w:val="24"/>
        </w:rPr>
      </w:pPr>
      <w:r w:rsidRPr="00881FB1">
        <w:rPr>
          <w:rFonts w:ascii="Times New Roman" w:hAnsi="Times New Roman" w:cs="Times New Roman"/>
          <w:b/>
          <w:i/>
          <w:iCs/>
          <w:sz w:val="24"/>
          <w:szCs w:val="24"/>
        </w:rPr>
        <w:t>Прочитайте текст и установите соответствие.</w:t>
      </w:r>
    </w:p>
    <w:p w:rsidR="00D049B1" w:rsidRPr="00881FB1" w:rsidRDefault="00D049B1" w:rsidP="00D049B1">
      <w:pPr>
        <w:pStyle w:val="a4"/>
        <w:spacing w:after="0" w:line="240" w:lineRule="auto"/>
        <w:ind w:left="0" w:firstLine="708"/>
        <w:jc w:val="both"/>
        <w:rPr>
          <w:rFonts w:ascii="Times New Roman" w:hAnsi="Times New Roman" w:cs="Times New Roman"/>
          <w:sz w:val="24"/>
          <w:szCs w:val="24"/>
        </w:rPr>
      </w:pPr>
      <w:r w:rsidRPr="00881FB1">
        <w:rPr>
          <w:rFonts w:ascii="Times New Roman" w:hAnsi="Times New Roman" w:cs="Times New Roman"/>
          <w:sz w:val="24"/>
          <w:szCs w:val="24"/>
        </w:rPr>
        <w:t>Сотруднику гостиницы в своей профессиональной деятельности необходимо знать профессиональные термины и понятия на иностранном языке</w:t>
      </w:r>
      <w:r>
        <w:rPr>
          <w:rFonts w:ascii="Times New Roman" w:hAnsi="Times New Roman" w:cs="Times New Roman"/>
          <w:sz w:val="24"/>
          <w:szCs w:val="24"/>
        </w:rPr>
        <w:t>.</w:t>
      </w:r>
    </w:p>
    <w:p w:rsidR="00D049B1" w:rsidRDefault="00D049B1" w:rsidP="00D049B1">
      <w:pPr>
        <w:spacing w:after="0" w:line="240" w:lineRule="auto"/>
        <w:ind w:firstLine="708"/>
        <w:contextualSpacing/>
        <w:jc w:val="both"/>
        <w:rPr>
          <w:rFonts w:eastAsia="Calibri" w:cs="Times New Roman"/>
          <w:szCs w:val="24"/>
        </w:rPr>
      </w:pPr>
      <w:r w:rsidRPr="00881FB1">
        <w:rPr>
          <w:rFonts w:eastAsia="Calibri" w:cs="Times New Roman"/>
          <w:szCs w:val="24"/>
        </w:rPr>
        <w:t xml:space="preserve">Установите соответствие между предложениями на немецком языке  и пропущенными словами. </w:t>
      </w:r>
    </w:p>
    <w:p w:rsidR="00D049B1" w:rsidRPr="00881FB1" w:rsidRDefault="00D049B1" w:rsidP="00D049B1">
      <w:pPr>
        <w:spacing w:after="0" w:line="240" w:lineRule="auto"/>
        <w:ind w:firstLine="708"/>
        <w:contextualSpacing/>
        <w:jc w:val="both"/>
        <w:rPr>
          <w:rFonts w:eastAsia="Calibri" w:cs="Times New Roman"/>
          <w:szCs w:val="24"/>
        </w:rPr>
      </w:pPr>
      <w:r w:rsidRPr="00881FB1">
        <w:rPr>
          <w:rFonts w:eastAsia="Calibri" w:cs="Times New Roman"/>
          <w:szCs w:val="24"/>
        </w:rPr>
        <w:t>К каждой позиции, данной в левом столбце, подберите соответствующую позицию из правого столбца:</w:t>
      </w:r>
    </w:p>
    <w:tbl>
      <w:tblPr>
        <w:tblW w:w="4998" w:type="pct"/>
        <w:tblLayout w:type="fixed"/>
        <w:tblCellMar>
          <w:left w:w="0" w:type="dxa"/>
          <w:right w:w="0" w:type="dxa"/>
        </w:tblCellMar>
        <w:tblLook w:val="04A0" w:firstRow="1" w:lastRow="0" w:firstColumn="1" w:lastColumn="0" w:noHBand="0" w:noVBand="1"/>
      </w:tblPr>
      <w:tblGrid>
        <w:gridCol w:w="443"/>
        <w:gridCol w:w="4724"/>
        <w:gridCol w:w="668"/>
        <w:gridCol w:w="4112"/>
      </w:tblGrid>
      <w:tr w:rsidR="00D049B1" w:rsidTr="00D049B1">
        <w:trPr>
          <w:trHeight w:val="504"/>
        </w:trPr>
        <w:tc>
          <w:tcPr>
            <w:tcW w:w="2596"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D049B1" w:rsidRDefault="00D049B1" w:rsidP="00D049B1">
            <w:pPr>
              <w:spacing w:after="0" w:line="240" w:lineRule="auto"/>
              <w:jc w:val="center"/>
              <w:rPr>
                <w:rFonts w:eastAsia="Times New Roman" w:cs="Times New Roman"/>
                <w:szCs w:val="24"/>
                <w:lang w:eastAsia="ru-RU"/>
              </w:rPr>
            </w:pPr>
            <w:r>
              <w:rPr>
                <w:rFonts w:eastAsia="Times New Roman" w:cs="Times New Roman"/>
                <w:szCs w:val="24"/>
                <w:lang w:eastAsia="ru-RU"/>
              </w:rPr>
              <w:t>Предложение на немецком языке</w:t>
            </w:r>
          </w:p>
        </w:tc>
        <w:tc>
          <w:tcPr>
            <w:tcW w:w="2403"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D049B1" w:rsidRDefault="00D049B1" w:rsidP="00D049B1">
            <w:pPr>
              <w:spacing w:after="0" w:line="240" w:lineRule="auto"/>
              <w:jc w:val="center"/>
              <w:rPr>
                <w:rFonts w:eastAsia="Times New Roman" w:cs="Times New Roman"/>
                <w:szCs w:val="24"/>
                <w:lang w:eastAsia="ru-RU"/>
              </w:rPr>
            </w:pPr>
            <w:r>
              <w:rPr>
                <w:rFonts w:eastAsia="Times New Roman" w:cs="Times New Roman"/>
                <w:szCs w:val="24"/>
                <w:lang w:eastAsia="ru-RU"/>
              </w:rPr>
              <w:t>Пропущенные слова</w:t>
            </w:r>
          </w:p>
        </w:tc>
      </w:tr>
      <w:tr w:rsidR="00D049B1" w:rsidTr="00D049B1">
        <w:trPr>
          <w:trHeight w:val="429"/>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D049B1" w:rsidRDefault="00D049B1" w:rsidP="00D049B1">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2374"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D049B1" w:rsidRDefault="00D049B1" w:rsidP="00D049B1">
            <w:pPr>
              <w:autoSpaceDE w:val="0"/>
              <w:autoSpaceDN w:val="0"/>
              <w:adjustRightInd w:val="0"/>
              <w:spacing w:after="0" w:line="240" w:lineRule="auto"/>
              <w:jc w:val="center"/>
              <w:rPr>
                <w:rFonts w:eastAsia="Times New Roman" w:cs="Times New Roman"/>
                <w:szCs w:val="24"/>
                <w:lang w:val="de-DE" w:eastAsia="ru-RU"/>
              </w:rPr>
            </w:pPr>
            <w:r>
              <w:rPr>
                <w:rFonts w:eastAsia="Times New Roman" w:cs="Times New Roman"/>
                <w:szCs w:val="24"/>
                <w:lang w:val="de-DE" w:eastAsia="ru-RU"/>
              </w:rPr>
              <w:t>________ – hat wie Einbettzimmer Wohn- und Schlafbereich, aber noch ein Zusatzbett.</w:t>
            </w:r>
          </w:p>
        </w:tc>
        <w:tc>
          <w:tcPr>
            <w:tcW w:w="336"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D049B1" w:rsidRDefault="00D049B1" w:rsidP="00D049B1">
            <w:pPr>
              <w:spacing w:after="0" w:line="240" w:lineRule="auto"/>
              <w:jc w:val="center"/>
              <w:rPr>
                <w:rFonts w:eastAsia="Times New Roman" w:cs="Times New Roman"/>
                <w:szCs w:val="24"/>
                <w:lang w:eastAsia="ru-RU"/>
              </w:rPr>
            </w:pPr>
            <w:r>
              <w:rPr>
                <w:rFonts w:eastAsia="Times New Roman" w:cs="Times New Roman"/>
                <w:szCs w:val="24"/>
                <w:lang w:eastAsia="ru-RU"/>
              </w:rPr>
              <w:t>1</w:t>
            </w:r>
          </w:p>
        </w:tc>
        <w:tc>
          <w:tcPr>
            <w:tcW w:w="2067"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D049B1" w:rsidRDefault="00D049B1" w:rsidP="00D049B1">
            <w:pPr>
              <w:spacing w:after="0" w:line="240" w:lineRule="auto"/>
              <w:jc w:val="center"/>
              <w:rPr>
                <w:rFonts w:eastAsia="Times New Roman" w:cs="Times New Roman"/>
                <w:szCs w:val="24"/>
                <w:lang w:eastAsia="ru-RU"/>
              </w:rPr>
            </w:pPr>
            <w:r>
              <w:rPr>
                <w:rFonts w:eastAsia="Times New Roman" w:cs="Times New Roman"/>
                <w:iCs/>
                <w:szCs w:val="24"/>
                <w:lang w:eastAsia="ru-RU"/>
              </w:rPr>
              <w:t>Suite und Juniorsuite</w:t>
            </w:r>
          </w:p>
        </w:tc>
      </w:tr>
      <w:tr w:rsidR="00D049B1" w:rsidTr="00D049B1">
        <w:trPr>
          <w:trHeight w:val="371"/>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D049B1" w:rsidRDefault="00D049B1" w:rsidP="00D049B1">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2374"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D049B1" w:rsidRDefault="00D049B1" w:rsidP="00D049B1">
            <w:pPr>
              <w:autoSpaceDE w:val="0"/>
              <w:autoSpaceDN w:val="0"/>
              <w:adjustRightInd w:val="0"/>
              <w:spacing w:after="0" w:line="240" w:lineRule="auto"/>
              <w:jc w:val="center"/>
              <w:rPr>
                <w:rFonts w:eastAsia="Times New Roman" w:cs="Times New Roman"/>
                <w:szCs w:val="24"/>
                <w:lang w:val="de-DE" w:eastAsia="ru-RU"/>
              </w:rPr>
            </w:pPr>
            <w:r>
              <w:rPr>
                <w:rFonts w:eastAsia="Times New Roman" w:cs="Times New Roman"/>
                <w:szCs w:val="24"/>
                <w:lang w:val="de-DE" w:eastAsia="ru-RU"/>
              </w:rPr>
              <w:t>________ – das ist ein Zimmer mit einem großen Bett für 2 Personen oder mit 2 Betten, die zusammen stehen.</w:t>
            </w:r>
          </w:p>
        </w:tc>
        <w:tc>
          <w:tcPr>
            <w:tcW w:w="336"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D049B1" w:rsidRDefault="00D049B1" w:rsidP="00D049B1">
            <w:pPr>
              <w:spacing w:after="0" w:line="240" w:lineRule="auto"/>
              <w:jc w:val="center"/>
              <w:rPr>
                <w:rFonts w:eastAsia="Times New Roman" w:cs="Times New Roman"/>
                <w:szCs w:val="24"/>
                <w:lang w:eastAsia="ru-RU"/>
              </w:rPr>
            </w:pPr>
            <w:r>
              <w:rPr>
                <w:rFonts w:eastAsia="Times New Roman" w:cs="Times New Roman"/>
                <w:szCs w:val="24"/>
                <w:lang w:eastAsia="ru-RU"/>
              </w:rPr>
              <w:t>2</w:t>
            </w:r>
          </w:p>
        </w:tc>
        <w:tc>
          <w:tcPr>
            <w:tcW w:w="2067"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D049B1" w:rsidRDefault="00D049B1" w:rsidP="00D049B1">
            <w:pPr>
              <w:spacing w:after="0" w:line="240" w:lineRule="auto"/>
              <w:jc w:val="center"/>
              <w:rPr>
                <w:rFonts w:eastAsia="Times New Roman" w:cs="Times New Roman"/>
                <w:szCs w:val="24"/>
                <w:lang w:eastAsia="ru-RU"/>
              </w:rPr>
            </w:pPr>
            <w:r>
              <w:rPr>
                <w:rFonts w:eastAsia="Times New Roman" w:cs="Times New Roman"/>
                <w:iCs/>
                <w:szCs w:val="24"/>
                <w:lang w:val="de-DE" w:eastAsia="ru-RU"/>
              </w:rPr>
              <w:t>Doppelzimmer</w:t>
            </w:r>
            <w:r>
              <w:rPr>
                <w:rFonts w:eastAsia="Times New Roman" w:cs="Times New Roman"/>
                <w:iCs/>
                <w:szCs w:val="24"/>
                <w:lang w:eastAsia="ru-RU"/>
              </w:rPr>
              <w:t>.</w:t>
            </w:r>
          </w:p>
        </w:tc>
      </w:tr>
      <w:tr w:rsidR="00D049B1" w:rsidTr="00D049B1">
        <w:trPr>
          <w:trHeight w:val="409"/>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D049B1" w:rsidRDefault="00D049B1" w:rsidP="00D049B1">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c>
          <w:tcPr>
            <w:tcW w:w="237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D049B1" w:rsidRDefault="00D049B1" w:rsidP="00D049B1">
            <w:pPr>
              <w:autoSpaceDE w:val="0"/>
              <w:autoSpaceDN w:val="0"/>
              <w:adjustRightInd w:val="0"/>
              <w:spacing w:after="0" w:line="240" w:lineRule="auto"/>
              <w:jc w:val="center"/>
              <w:rPr>
                <w:rFonts w:eastAsia="Times New Roman" w:cs="Times New Roman"/>
                <w:szCs w:val="24"/>
                <w:lang w:val="de-DE" w:eastAsia="ru-RU"/>
              </w:rPr>
            </w:pPr>
            <w:r>
              <w:rPr>
                <w:rFonts w:eastAsia="Times New Roman" w:cs="Times New Roman"/>
                <w:szCs w:val="24"/>
                <w:lang w:val="de-DE" w:eastAsia="ru-RU"/>
              </w:rPr>
              <w:t>________ – dem Gast stehen voneinander getrennte Räume, ein Wohnraum und mindestens ein Schlafraum, zur Verfügung.</w:t>
            </w:r>
          </w:p>
        </w:tc>
        <w:tc>
          <w:tcPr>
            <w:tcW w:w="336"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D049B1" w:rsidRDefault="00D049B1" w:rsidP="00D049B1">
            <w:pPr>
              <w:spacing w:after="0" w:line="240" w:lineRule="auto"/>
              <w:jc w:val="center"/>
              <w:rPr>
                <w:rFonts w:eastAsia="Times New Roman" w:cs="Times New Roman"/>
                <w:szCs w:val="24"/>
                <w:lang w:eastAsia="ru-RU"/>
              </w:rPr>
            </w:pPr>
            <w:r>
              <w:rPr>
                <w:rFonts w:eastAsia="Times New Roman" w:cs="Times New Roman"/>
                <w:szCs w:val="24"/>
                <w:lang w:eastAsia="ru-RU"/>
              </w:rPr>
              <w:t>3</w:t>
            </w:r>
          </w:p>
        </w:tc>
        <w:tc>
          <w:tcPr>
            <w:tcW w:w="2067"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D049B1" w:rsidRDefault="00D049B1" w:rsidP="00D049B1">
            <w:pPr>
              <w:spacing w:after="0" w:line="240" w:lineRule="auto"/>
              <w:jc w:val="center"/>
              <w:rPr>
                <w:rFonts w:eastAsia="Times New Roman" w:cs="Times New Roman"/>
                <w:szCs w:val="24"/>
                <w:lang w:eastAsia="ru-RU"/>
              </w:rPr>
            </w:pPr>
            <w:r>
              <w:rPr>
                <w:rFonts w:eastAsia="Times New Roman" w:cs="Times New Roman"/>
                <w:szCs w:val="24"/>
                <w:lang w:eastAsia="ru-RU"/>
              </w:rPr>
              <w:t>Einbettzimmer</w:t>
            </w:r>
          </w:p>
        </w:tc>
      </w:tr>
      <w:tr w:rsidR="00D049B1" w:rsidTr="00D049B1">
        <w:trPr>
          <w:trHeight w:val="560"/>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D049B1" w:rsidRDefault="00D049B1" w:rsidP="00D049B1">
            <w:pPr>
              <w:spacing w:after="0" w:line="240" w:lineRule="auto"/>
              <w:jc w:val="center"/>
              <w:rPr>
                <w:rFonts w:eastAsia="Times New Roman" w:cs="Times New Roman"/>
                <w:szCs w:val="24"/>
                <w:lang w:eastAsia="ru-RU"/>
              </w:rPr>
            </w:pPr>
          </w:p>
        </w:tc>
        <w:tc>
          <w:tcPr>
            <w:tcW w:w="237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D049B1" w:rsidRDefault="00D049B1" w:rsidP="00D049B1">
            <w:pPr>
              <w:spacing w:after="0" w:line="240" w:lineRule="auto"/>
              <w:jc w:val="center"/>
              <w:rPr>
                <w:rFonts w:eastAsia="Times New Roman" w:cs="Times New Roman"/>
                <w:szCs w:val="24"/>
                <w:lang w:eastAsia="ru-RU"/>
              </w:rPr>
            </w:pPr>
          </w:p>
        </w:tc>
        <w:tc>
          <w:tcPr>
            <w:tcW w:w="336"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D049B1" w:rsidRDefault="00D049B1" w:rsidP="00D049B1">
            <w:pPr>
              <w:spacing w:after="0" w:line="240" w:lineRule="auto"/>
              <w:jc w:val="center"/>
              <w:rPr>
                <w:rFonts w:eastAsia="Times New Roman" w:cs="Times New Roman"/>
                <w:szCs w:val="24"/>
                <w:lang w:eastAsia="ru-RU"/>
              </w:rPr>
            </w:pPr>
            <w:r>
              <w:rPr>
                <w:rFonts w:eastAsia="Times New Roman" w:cs="Times New Roman"/>
                <w:szCs w:val="24"/>
                <w:lang w:eastAsia="ru-RU"/>
              </w:rPr>
              <w:t>4</w:t>
            </w:r>
          </w:p>
        </w:tc>
        <w:tc>
          <w:tcPr>
            <w:tcW w:w="2067"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D049B1" w:rsidRDefault="00D049B1" w:rsidP="00D049B1">
            <w:pPr>
              <w:spacing w:after="0" w:line="240" w:lineRule="auto"/>
              <w:jc w:val="center"/>
              <w:rPr>
                <w:rFonts w:eastAsia="Times New Roman" w:cs="Times New Roman"/>
                <w:szCs w:val="24"/>
                <w:lang w:eastAsia="ru-RU"/>
              </w:rPr>
            </w:pPr>
            <w:r>
              <w:rPr>
                <w:rFonts w:eastAsia="Times New Roman" w:cs="Times New Roman"/>
                <w:iCs/>
                <w:szCs w:val="24"/>
                <w:lang w:val="de-DE" w:eastAsia="ru-RU"/>
              </w:rPr>
              <w:t>Mehrbettzimmer</w:t>
            </w:r>
          </w:p>
        </w:tc>
      </w:tr>
    </w:tbl>
    <w:p w:rsidR="00D049B1" w:rsidRDefault="00D049B1" w:rsidP="00D049B1">
      <w:pPr>
        <w:spacing w:after="0" w:line="240" w:lineRule="auto"/>
        <w:contextualSpacing/>
        <w:jc w:val="both"/>
        <w:rPr>
          <w:rFonts w:eastAsia="Calibri" w:cs="Times New Roman"/>
          <w:szCs w:val="24"/>
        </w:rPr>
      </w:pPr>
    </w:p>
    <w:p w:rsidR="00D049B1" w:rsidRPr="00881FB1" w:rsidRDefault="00D049B1" w:rsidP="00D049B1">
      <w:pPr>
        <w:spacing w:after="0" w:line="240" w:lineRule="auto"/>
        <w:contextualSpacing/>
        <w:jc w:val="both"/>
        <w:rPr>
          <w:rFonts w:eastAsia="Calibri" w:cs="Times New Roman"/>
          <w:szCs w:val="24"/>
        </w:rPr>
      </w:pPr>
      <w:r w:rsidRPr="00881FB1">
        <w:rPr>
          <w:rFonts w:eastAsia="Calibri" w:cs="Times New Roman"/>
          <w:szCs w:val="24"/>
        </w:rPr>
        <w:t>Запишите выбранные цифры под соответствующими буквами</w:t>
      </w:r>
      <w:r>
        <w:rPr>
          <w:rFonts w:eastAsia="Calibri" w:cs="Times New Roman"/>
          <w:szCs w:val="24"/>
        </w:rPr>
        <w:t>:</w:t>
      </w:r>
    </w:p>
    <w:tbl>
      <w:tblPr>
        <w:tblW w:w="2574" w:type="pct"/>
        <w:tblCellMar>
          <w:left w:w="0" w:type="dxa"/>
          <w:right w:w="0" w:type="dxa"/>
        </w:tblCellMar>
        <w:tblLook w:val="04A0" w:firstRow="1" w:lastRow="0" w:firstColumn="1" w:lastColumn="0" w:noHBand="0" w:noVBand="1"/>
      </w:tblPr>
      <w:tblGrid>
        <w:gridCol w:w="1623"/>
        <w:gridCol w:w="1750"/>
        <w:gridCol w:w="1750"/>
      </w:tblGrid>
      <w:tr w:rsidR="00D049B1" w:rsidTr="003F6865">
        <w:trPr>
          <w:trHeight w:val="321"/>
        </w:trPr>
        <w:tc>
          <w:tcPr>
            <w:tcW w:w="158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D049B1" w:rsidRDefault="00D049B1" w:rsidP="00D049B1">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D049B1" w:rsidRDefault="00D049B1" w:rsidP="00D049B1">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D049B1" w:rsidRDefault="00D049B1" w:rsidP="00D049B1">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r>
      <w:tr w:rsidR="00D049B1" w:rsidTr="003F6865">
        <w:trPr>
          <w:trHeight w:val="326"/>
        </w:trPr>
        <w:tc>
          <w:tcPr>
            <w:tcW w:w="158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D049B1" w:rsidRDefault="00D049B1" w:rsidP="00D049B1">
            <w:pPr>
              <w:spacing w:after="0" w:line="240" w:lineRule="auto"/>
              <w:rPr>
                <w:rFonts w:eastAsia="Times New Roman" w:cs="Times New Roman"/>
                <w:szCs w:val="24"/>
                <w:lang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D049B1" w:rsidRDefault="00D049B1" w:rsidP="00D049B1">
            <w:pPr>
              <w:spacing w:after="0" w:line="240" w:lineRule="auto"/>
              <w:rPr>
                <w:rFonts w:eastAsia="Times New Roman" w:cs="Times New Roman"/>
                <w:szCs w:val="24"/>
                <w:lang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D049B1" w:rsidRDefault="00D049B1" w:rsidP="00D049B1">
            <w:pPr>
              <w:spacing w:after="0" w:line="240" w:lineRule="auto"/>
              <w:rPr>
                <w:rFonts w:eastAsia="Times New Roman" w:cs="Times New Roman"/>
                <w:szCs w:val="24"/>
                <w:lang w:eastAsia="ru-RU"/>
              </w:rPr>
            </w:pPr>
          </w:p>
        </w:tc>
      </w:tr>
    </w:tbl>
    <w:p w:rsidR="009C619B" w:rsidRDefault="009C619B" w:rsidP="004462D9">
      <w:pPr>
        <w:spacing w:after="0" w:line="240" w:lineRule="auto"/>
        <w:rPr>
          <w:rFonts w:cs="Times New Roman"/>
          <w:b/>
          <w:szCs w:val="24"/>
        </w:rPr>
      </w:pPr>
    </w:p>
    <w:p w:rsidR="009C619B" w:rsidRDefault="009C619B"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624.</w:t>
      </w:r>
    </w:p>
    <w:p w:rsidR="003F6865" w:rsidRPr="003F6865" w:rsidRDefault="003F6865" w:rsidP="003F6865">
      <w:pPr>
        <w:spacing w:after="0" w:line="240" w:lineRule="auto"/>
        <w:jc w:val="both"/>
        <w:rPr>
          <w:rFonts w:eastAsia="Times New Roman" w:cs="Times New Roman"/>
          <w:b/>
          <w:bCs/>
          <w:i/>
        </w:rPr>
      </w:pPr>
      <w:r w:rsidRPr="003F6865">
        <w:rPr>
          <w:rFonts w:eastAsia="Times New Roman" w:cs="Times New Roman"/>
          <w:b/>
          <w:bCs/>
          <w:i/>
        </w:rPr>
        <w:t>Прочитайте текст, выберите правильный вариант ответа и запишите аргументы, обосновывающие выбор ответа.</w:t>
      </w:r>
    </w:p>
    <w:p w:rsidR="003F6865" w:rsidRPr="00FC41CA" w:rsidRDefault="003F6865" w:rsidP="003F6865">
      <w:pPr>
        <w:widowControl w:val="0"/>
        <w:tabs>
          <w:tab w:val="left" w:pos="1101"/>
        </w:tabs>
        <w:snapToGrid w:val="0"/>
        <w:spacing w:after="0" w:line="240" w:lineRule="auto"/>
        <w:ind w:firstLine="709"/>
        <w:jc w:val="both"/>
        <w:rPr>
          <w:rFonts w:cs="Times New Roman"/>
          <w:bCs/>
        </w:rPr>
      </w:pPr>
      <w:r>
        <w:rPr>
          <w:rFonts w:cs="Times New Roman"/>
          <w:bCs/>
        </w:rPr>
        <w:t>Как называется п</w:t>
      </w:r>
      <w:r w:rsidRPr="00FC41CA">
        <w:rPr>
          <w:rFonts w:cs="Times New Roman"/>
          <w:bCs/>
        </w:rPr>
        <w:t>оказатель, определяющий заполняемость гостиницы</w:t>
      </w:r>
      <w:r>
        <w:rPr>
          <w:rFonts w:cs="Times New Roman"/>
          <w:bCs/>
        </w:rPr>
        <w:t>?</w:t>
      </w:r>
    </w:p>
    <w:p w:rsidR="003F6865" w:rsidRPr="00EB6400" w:rsidRDefault="003F6865" w:rsidP="003F6865">
      <w:pPr>
        <w:shd w:val="clear" w:color="auto" w:fill="FFFFFF"/>
        <w:spacing w:after="0" w:line="240" w:lineRule="auto"/>
        <w:jc w:val="both"/>
        <w:textAlignment w:val="baseline"/>
        <w:rPr>
          <w:rFonts w:eastAsia="Times New Roman" w:cs="Times New Roman"/>
          <w:lang w:val="en-US"/>
        </w:rPr>
      </w:pPr>
      <w:r w:rsidRPr="001A61C0">
        <w:rPr>
          <w:rFonts w:eastAsia="Times New Roman" w:cs="Times New Roman"/>
          <w:lang w:val="en-US"/>
        </w:rPr>
        <w:t>1</w:t>
      </w:r>
      <w:r w:rsidRPr="00EB6400">
        <w:rPr>
          <w:rFonts w:eastAsia="Times New Roman" w:cs="Times New Roman"/>
          <w:lang w:val="en-US"/>
        </w:rPr>
        <w:t>) Room Revenue;</w:t>
      </w:r>
    </w:p>
    <w:p w:rsidR="003F6865" w:rsidRPr="00EB6400" w:rsidRDefault="003F6865" w:rsidP="003F6865">
      <w:pPr>
        <w:shd w:val="clear" w:color="auto" w:fill="FFFFFF"/>
        <w:spacing w:after="0" w:line="240" w:lineRule="auto"/>
        <w:jc w:val="both"/>
        <w:textAlignment w:val="baseline"/>
        <w:rPr>
          <w:rFonts w:eastAsia="Times New Roman" w:cs="Times New Roman"/>
          <w:lang w:val="en-US"/>
        </w:rPr>
      </w:pPr>
      <w:r w:rsidRPr="001A61C0">
        <w:rPr>
          <w:rFonts w:eastAsia="Times New Roman" w:cs="Times New Roman"/>
          <w:lang w:val="en-US"/>
        </w:rPr>
        <w:t>2</w:t>
      </w:r>
      <w:r w:rsidRPr="00EB6400">
        <w:rPr>
          <w:rFonts w:eastAsia="Times New Roman" w:cs="Times New Roman"/>
          <w:lang w:val="en-US"/>
        </w:rPr>
        <w:t>) Occupancy;</w:t>
      </w:r>
    </w:p>
    <w:p w:rsidR="003F6865" w:rsidRPr="001A61C0" w:rsidRDefault="003F6865" w:rsidP="003F6865">
      <w:pPr>
        <w:spacing w:after="0" w:line="240" w:lineRule="auto"/>
        <w:jc w:val="both"/>
        <w:rPr>
          <w:rFonts w:eastAsia="Times New Roman" w:cs="Times New Roman"/>
          <w:lang w:val="en-US"/>
        </w:rPr>
      </w:pPr>
      <w:r w:rsidRPr="001A61C0">
        <w:rPr>
          <w:rFonts w:eastAsia="Times New Roman" w:cs="Times New Roman"/>
          <w:lang w:val="en-US"/>
        </w:rPr>
        <w:t>3) ADR;</w:t>
      </w:r>
    </w:p>
    <w:p w:rsidR="003F6865" w:rsidRPr="001A61C0" w:rsidRDefault="003F6865" w:rsidP="003F6865">
      <w:pPr>
        <w:spacing w:after="0" w:line="240" w:lineRule="auto"/>
        <w:jc w:val="both"/>
        <w:rPr>
          <w:rFonts w:eastAsia="Times New Roman" w:cs="Times New Roman"/>
          <w:lang w:val="en-US"/>
        </w:rPr>
      </w:pPr>
      <w:r w:rsidRPr="001A61C0">
        <w:rPr>
          <w:rFonts w:eastAsia="Times New Roman" w:cs="Times New Roman"/>
          <w:lang w:val="en-US"/>
        </w:rPr>
        <w:t xml:space="preserve">4) </w:t>
      </w:r>
      <w:r w:rsidRPr="001A61C0">
        <w:rPr>
          <w:rFonts w:cs="Times New Roman"/>
          <w:shd w:val="clear" w:color="auto" w:fill="FFFFFF"/>
          <w:lang w:val="en-US"/>
        </w:rPr>
        <w:t>RevPa</w:t>
      </w:r>
      <w:r w:rsidRPr="00E5353F">
        <w:rPr>
          <w:rFonts w:cs="Times New Roman"/>
          <w:shd w:val="clear" w:color="auto" w:fill="FFFFFF"/>
          <w:lang w:val="en-US"/>
        </w:rPr>
        <w:t>r</w:t>
      </w:r>
      <w:r w:rsidRPr="001A61C0">
        <w:rPr>
          <w:rFonts w:cs="Times New Roman"/>
          <w:shd w:val="clear" w:color="auto" w:fill="FFFFFF"/>
          <w:lang w:val="en-US"/>
        </w:rPr>
        <w:t>.</w:t>
      </w:r>
    </w:p>
    <w:p w:rsidR="003F6865" w:rsidRPr="001A61C0" w:rsidRDefault="003F6865" w:rsidP="003F6865">
      <w:pPr>
        <w:spacing w:after="0" w:line="240" w:lineRule="auto"/>
        <w:ind w:firstLine="709"/>
        <w:jc w:val="both"/>
        <w:rPr>
          <w:rFonts w:eastAsia="Times New Roman" w:cs="Times New Roman"/>
          <w:lang w:val="en-US"/>
        </w:rPr>
      </w:pPr>
    </w:p>
    <w:p w:rsidR="003F6865" w:rsidRPr="007161D3" w:rsidRDefault="003F6865" w:rsidP="003F6865">
      <w:pPr>
        <w:spacing w:after="0" w:line="240" w:lineRule="auto"/>
        <w:jc w:val="both"/>
        <w:rPr>
          <w:rFonts w:eastAsia="Times New Roman" w:cs="Times New Roman"/>
          <w:b/>
        </w:rPr>
      </w:pPr>
      <w:r w:rsidRPr="007161D3">
        <w:rPr>
          <w:rFonts w:eastAsia="Times New Roman" w:cs="Times New Roman"/>
          <w:b/>
        </w:rPr>
        <w:t>Ответ:</w:t>
      </w:r>
    </w:p>
    <w:p w:rsidR="003F6865" w:rsidRPr="007161D3" w:rsidRDefault="003F6865" w:rsidP="003F6865">
      <w:pPr>
        <w:spacing w:after="0" w:line="240" w:lineRule="auto"/>
        <w:ind w:firstLine="709"/>
        <w:jc w:val="both"/>
        <w:rPr>
          <w:rFonts w:eastAsia="Times New Roman" w:cs="Times New Roman"/>
          <w:b/>
        </w:rPr>
      </w:pPr>
    </w:p>
    <w:p w:rsidR="003F6865" w:rsidRPr="007161D3" w:rsidRDefault="003F6865" w:rsidP="003F6865">
      <w:pPr>
        <w:spacing w:after="0" w:line="240" w:lineRule="auto"/>
        <w:jc w:val="both"/>
        <w:rPr>
          <w:rFonts w:eastAsia="Times New Roman" w:cs="Times New Roman"/>
          <w:b/>
        </w:rPr>
      </w:pPr>
      <w:r w:rsidRPr="007161D3">
        <w:rPr>
          <w:rFonts w:eastAsia="Times New Roman" w:cs="Times New Roman"/>
          <w:b/>
        </w:rPr>
        <w:t>Обоснование:</w:t>
      </w:r>
    </w:p>
    <w:p w:rsidR="009C619B" w:rsidRDefault="009C619B" w:rsidP="004462D9">
      <w:pPr>
        <w:spacing w:after="0" w:line="240" w:lineRule="auto"/>
        <w:rPr>
          <w:rFonts w:cs="Times New Roman"/>
          <w:b/>
          <w:szCs w:val="24"/>
        </w:rPr>
      </w:pPr>
    </w:p>
    <w:p w:rsidR="009C619B" w:rsidRDefault="009C619B"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625.</w:t>
      </w:r>
    </w:p>
    <w:p w:rsidR="003F6865" w:rsidRPr="003F6865" w:rsidRDefault="003F6865" w:rsidP="003F6865">
      <w:pPr>
        <w:spacing w:after="0" w:line="240" w:lineRule="auto"/>
        <w:jc w:val="both"/>
        <w:rPr>
          <w:rFonts w:eastAsia="Times New Roman" w:cs="Times New Roman"/>
          <w:b/>
          <w:bCs/>
          <w:i/>
        </w:rPr>
      </w:pPr>
      <w:r w:rsidRPr="003F6865">
        <w:rPr>
          <w:rFonts w:eastAsia="Times New Roman" w:cs="Times New Roman"/>
          <w:b/>
          <w:bCs/>
          <w:i/>
        </w:rPr>
        <w:t>Прочитайте текст, выберите правильный вариант ответа и запишите аргументы, обосновывающие выбор ответа.</w:t>
      </w:r>
    </w:p>
    <w:p w:rsidR="003F6865" w:rsidRPr="00FC41CA" w:rsidRDefault="003F6865" w:rsidP="003F6865">
      <w:pPr>
        <w:widowControl w:val="0"/>
        <w:tabs>
          <w:tab w:val="left" w:pos="1101"/>
        </w:tabs>
        <w:snapToGrid w:val="0"/>
        <w:spacing w:after="0" w:line="240" w:lineRule="auto"/>
        <w:ind w:firstLine="709"/>
        <w:jc w:val="both"/>
        <w:rPr>
          <w:rFonts w:cs="Times New Roman"/>
          <w:bCs/>
        </w:rPr>
      </w:pPr>
      <w:r>
        <w:rPr>
          <w:rFonts w:cs="Times New Roman"/>
          <w:bCs/>
        </w:rPr>
        <w:t>За неделю в отеле «Незабудка» было продано 28 номеров. Средняя цена за номер – 3400 рублей. Выручка от продажи номеров за неделю составила:</w:t>
      </w:r>
    </w:p>
    <w:p w:rsidR="003F6865" w:rsidRPr="0085598B" w:rsidRDefault="003F6865" w:rsidP="003F6865">
      <w:pPr>
        <w:shd w:val="clear" w:color="auto" w:fill="FFFFFF"/>
        <w:spacing w:after="0" w:line="240" w:lineRule="auto"/>
        <w:jc w:val="both"/>
        <w:textAlignment w:val="baseline"/>
        <w:rPr>
          <w:rFonts w:eastAsia="Times New Roman" w:cs="Times New Roman"/>
        </w:rPr>
      </w:pPr>
      <w:r w:rsidRPr="0085598B">
        <w:rPr>
          <w:rFonts w:eastAsia="Times New Roman" w:cs="Times New Roman"/>
        </w:rPr>
        <w:t xml:space="preserve">1) </w:t>
      </w:r>
      <w:r>
        <w:rPr>
          <w:rFonts w:eastAsia="Times New Roman" w:cs="Times New Roman"/>
        </w:rPr>
        <w:t>34000 рублей</w:t>
      </w:r>
      <w:r w:rsidRPr="0085598B">
        <w:rPr>
          <w:rFonts w:eastAsia="Times New Roman" w:cs="Times New Roman"/>
        </w:rPr>
        <w:t>;</w:t>
      </w:r>
    </w:p>
    <w:p w:rsidR="003F6865" w:rsidRPr="0085598B" w:rsidRDefault="003F6865" w:rsidP="003F6865">
      <w:pPr>
        <w:shd w:val="clear" w:color="auto" w:fill="FFFFFF"/>
        <w:spacing w:after="0" w:line="240" w:lineRule="auto"/>
        <w:jc w:val="both"/>
        <w:textAlignment w:val="baseline"/>
        <w:rPr>
          <w:rFonts w:eastAsia="Times New Roman" w:cs="Times New Roman"/>
        </w:rPr>
      </w:pPr>
      <w:r w:rsidRPr="0085598B">
        <w:rPr>
          <w:rFonts w:eastAsia="Times New Roman" w:cs="Times New Roman"/>
        </w:rPr>
        <w:t xml:space="preserve">2) </w:t>
      </w:r>
      <w:r>
        <w:rPr>
          <w:rFonts w:eastAsia="Times New Roman" w:cs="Times New Roman"/>
        </w:rPr>
        <w:t>101000 рублей</w:t>
      </w:r>
      <w:r w:rsidRPr="0085598B">
        <w:rPr>
          <w:rFonts w:eastAsia="Times New Roman" w:cs="Times New Roman"/>
        </w:rPr>
        <w:t>;</w:t>
      </w:r>
    </w:p>
    <w:p w:rsidR="003F6865" w:rsidRPr="0085598B" w:rsidRDefault="003F6865" w:rsidP="003F6865">
      <w:pPr>
        <w:spacing w:after="0" w:line="240" w:lineRule="auto"/>
        <w:jc w:val="both"/>
        <w:rPr>
          <w:rFonts w:eastAsia="Times New Roman" w:cs="Times New Roman"/>
        </w:rPr>
      </w:pPr>
      <w:r w:rsidRPr="0085598B">
        <w:rPr>
          <w:rFonts w:eastAsia="Times New Roman" w:cs="Times New Roman"/>
        </w:rPr>
        <w:t xml:space="preserve">3) </w:t>
      </w:r>
      <w:r>
        <w:rPr>
          <w:rFonts w:eastAsia="Times New Roman" w:cs="Times New Roman"/>
        </w:rPr>
        <w:t>95000 рублей</w:t>
      </w:r>
      <w:r w:rsidRPr="0085598B">
        <w:rPr>
          <w:rFonts w:eastAsia="Times New Roman" w:cs="Times New Roman"/>
        </w:rPr>
        <w:t>;</w:t>
      </w:r>
    </w:p>
    <w:p w:rsidR="003F6865" w:rsidRPr="0085598B" w:rsidRDefault="003F6865" w:rsidP="003F6865">
      <w:pPr>
        <w:spacing w:after="0" w:line="240" w:lineRule="auto"/>
        <w:jc w:val="both"/>
        <w:rPr>
          <w:rFonts w:eastAsia="Times New Roman" w:cs="Times New Roman"/>
        </w:rPr>
      </w:pPr>
      <w:r w:rsidRPr="001A61C0">
        <w:rPr>
          <w:rFonts w:eastAsia="Times New Roman" w:cs="Times New Roman"/>
        </w:rPr>
        <w:t xml:space="preserve">4) </w:t>
      </w:r>
      <w:r>
        <w:rPr>
          <w:rFonts w:cs="Times New Roman"/>
          <w:shd w:val="clear" w:color="auto" w:fill="FFFFFF"/>
        </w:rPr>
        <w:t>95200 рублей.</w:t>
      </w:r>
    </w:p>
    <w:p w:rsidR="003F6865" w:rsidRPr="001A61C0" w:rsidRDefault="003F6865" w:rsidP="003F6865">
      <w:pPr>
        <w:spacing w:after="0" w:line="240" w:lineRule="auto"/>
        <w:ind w:firstLine="709"/>
        <w:jc w:val="both"/>
        <w:rPr>
          <w:rFonts w:eastAsia="Times New Roman" w:cs="Times New Roman"/>
        </w:rPr>
      </w:pPr>
    </w:p>
    <w:p w:rsidR="003F6865" w:rsidRPr="007161D3" w:rsidRDefault="003F6865" w:rsidP="003F6865">
      <w:pPr>
        <w:spacing w:after="0" w:line="240" w:lineRule="auto"/>
        <w:jc w:val="both"/>
        <w:rPr>
          <w:rFonts w:eastAsia="Times New Roman" w:cs="Times New Roman"/>
          <w:b/>
        </w:rPr>
      </w:pPr>
      <w:r w:rsidRPr="007161D3">
        <w:rPr>
          <w:rFonts w:eastAsia="Times New Roman" w:cs="Times New Roman"/>
          <w:b/>
        </w:rPr>
        <w:t>Ответ:</w:t>
      </w:r>
    </w:p>
    <w:p w:rsidR="003F6865" w:rsidRPr="007161D3" w:rsidRDefault="003F6865" w:rsidP="003F6865">
      <w:pPr>
        <w:spacing w:after="0" w:line="240" w:lineRule="auto"/>
        <w:ind w:firstLine="709"/>
        <w:jc w:val="both"/>
        <w:rPr>
          <w:rFonts w:eastAsia="Times New Roman" w:cs="Times New Roman"/>
          <w:b/>
        </w:rPr>
      </w:pPr>
    </w:p>
    <w:p w:rsidR="003F6865" w:rsidRPr="007161D3" w:rsidRDefault="003F6865" w:rsidP="003F6865">
      <w:pPr>
        <w:spacing w:after="0" w:line="240" w:lineRule="auto"/>
        <w:jc w:val="both"/>
        <w:rPr>
          <w:rFonts w:eastAsia="Times New Roman" w:cs="Times New Roman"/>
          <w:b/>
        </w:rPr>
      </w:pPr>
      <w:r w:rsidRPr="007161D3">
        <w:rPr>
          <w:rFonts w:eastAsia="Times New Roman" w:cs="Times New Roman"/>
          <w:b/>
        </w:rPr>
        <w:t>Обоснование:</w:t>
      </w:r>
    </w:p>
    <w:p w:rsidR="009C619B" w:rsidRDefault="009C619B" w:rsidP="004462D9">
      <w:pPr>
        <w:spacing w:after="0" w:line="240" w:lineRule="auto"/>
        <w:rPr>
          <w:rFonts w:cs="Times New Roman"/>
          <w:b/>
          <w:szCs w:val="24"/>
        </w:rPr>
      </w:pPr>
    </w:p>
    <w:p w:rsidR="009C619B" w:rsidRPr="00700E02" w:rsidRDefault="009C619B" w:rsidP="004462D9">
      <w:pPr>
        <w:spacing w:after="0" w:line="240" w:lineRule="auto"/>
        <w:rPr>
          <w:rFonts w:cs="Times New Roman"/>
          <w:b/>
          <w:szCs w:val="24"/>
        </w:rPr>
      </w:pPr>
      <w:r w:rsidRPr="00700E02">
        <w:rPr>
          <w:rFonts w:cs="Times New Roman"/>
          <w:b/>
          <w:szCs w:val="24"/>
        </w:rPr>
        <w:t>Задание 626.</w:t>
      </w:r>
    </w:p>
    <w:p w:rsidR="003F6865" w:rsidRPr="003F6865" w:rsidRDefault="003F6865" w:rsidP="003F6865">
      <w:pPr>
        <w:widowControl w:val="0"/>
        <w:snapToGrid w:val="0"/>
        <w:spacing w:after="0" w:line="240" w:lineRule="auto"/>
        <w:jc w:val="both"/>
        <w:rPr>
          <w:rFonts w:cs="Times New Roman"/>
          <w:b/>
          <w:i/>
        </w:rPr>
      </w:pPr>
      <w:r w:rsidRPr="003F6865">
        <w:rPr>
          <w:rFonts w:cs="Times New Roman"/>
          <w:b/>
          <w:i/>
        </w:rPr>
        <w:t>Прочитайте текст и установите соответствие.</w:t>
      </w:r>
    </w:p>
    <w:p w:rsidR="00700E02" w:rsidRDefault="00700E02" w:rsidP="00700E02">
      <w:pPr>
        <w:pStyle w:val="a8"/>
        <w:spacing w:beforeAutospacing="0" w:afterAutospacing="0"/>
        <w:ind w:firstLine="709"/>
        <w:jc w:val="both"/>
        <w:rPr>
          <w:lang w:val="ru-RU"/>
        </w:rPr>
      </w:pPr>
      <w:r w:rsidRPr="003F6865">
        <w:rPr>
          <w:lang w:val="ru-RU"/>
        </w:rPr>
        <w:t xml:space="preserve">Финансовые ресурсы – это денежные средства, имеющиеся в распоряжении предприятия и предназначенные для осуществления текущих затрат и затрат по расширенному воспроизводству, для выполнения финансовых обязательств. Все источники финансовых ресурсов по праву собственности можно разделить на собственные и заемные. </w:t>
      </w:r>
    </w:p>
    <w:p w:rsidR="00700E02" w:rsidRPr="003F6865" w:rsidRDefault="00700E02" w:rsidP="00700E02">
      <w:pPr>
        <w:pStyle w:val="a8"/>
        <w:spacing w:beforeAutospacing="0" w:afterAutospacing="0"/>
        <w:ind w:firstLine="709"/>
        <w:jc w:val="both"/>
        <w:rPr>
          <w:lang w:val="ru-RU"/>
        </w:rPr>
      </w:pPr>
      <w:r w:rsidRPr="003F6865">
        <w:rPr>
          <w:lang w:val="ru-RU"/>
        </w:rPr>
        <w:t>Соотнесите вид финансового ресурса и источник, из которого он получен.</w:t>
      </w:r>
    </w:p>
    <w:p w:rsidR="00700E02" w:rsidRPr="00F06B67" w:rsidRDefault="00700E02" w:rsidP="00700E02">
      <w:pPr>
        <w:widowControl w:val="0"/>
        <w:snapToGrid w:val="0"/>
        <w:spacing w:after="0" w:line="240" w:lineRule="auto"/>
        <w:ind w:firstLine="709"/>
        <w:jc w:val="both"/>
        <w:rPr>
          <w:rFonts w:cs="Times New Roman"/>
        </w:rPr>
      </w:pPr>
      <w:r w:rsidRPr="00F06B67">
        <w:rPr>
          <w:rFonts w:cs="Times New Roman"/>
        </w:rPr>
        <w:t>К каждой позиции, данной в левом столбце, подберите соответствующую позицию из правого столбца: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3543"/>
        <w:gridCol w:w="709"/>
        <w:gridCol w:w="4785"/>
      </w:tblGrid>
      <w:tr w:rsidR="00700E02" w:rsidRPr="00F06B67" w:rsidTr="006636D4">
        <w:tc>
          <w:tcPr>
            <w:tcW w:w="4077" w:type="dxa"/>
            <w:gridSpan w:val="2"/>
            <w:shd w:val="clear" w:color="auto" w:fill="auto"/>
            <w:vAlign w:val="center"/>
          </w:tcPr>
          <w:p w:rsidR="00700E02" w:rsidRDefault="00700E02" w:rsidP="006636D4">
            <w:pPr>
              <w:widowControl w:val="0"/>
              <w:tabs>
                <w:tab w:val="left" w:pos="1101"/>
              </w:tabs>
              <w:snapToGrid w:val="0"/>
              <w:spacing w:after="0" w:line="240" w:lineRule="auto"/>
              <w:jc w:val="center"/>
              <w:rPr>
                <w:rFonts w:cs="Times New Roman"/>
              </w:rPr>
            </w:pPr>
            <w:r>
              <w:rPr>
                <w:rFonts w:cs="Times New Roman"/>
              </w:rPr>
              <w:t>В</w:t>
            </w:r>
            <w:r w:rsidRPr="00F70BFD">
              <w:rPr>
                <w:rFonts w:cs="Times New Roman"/>
              </w:rPr>
              <w:t>ид финансового ресурса</w:t>
            </w:r>
          </w:p>
          <w:p w:rsidR="00700E02" w:rsidRPr="00F70BFD" w:rsidRDefault="00700E02" w:rsidP="006636D4">
            <w:pPr>
              <w:widowControl w:val="0"/>
              <w:tabs>
                <w:tab w:val="left" w:pos="1101"/>
              </w:tabs>
              <w:snapToGrid w:val="0"/>
              <w:spacing w:after="0" w:line="240" w:lineRule="auto"/>
              <w:jc w:val="center"/>
              <w:rPr>
                <w:rFonts w:cs="Times New Roman"/>
                <w:szCs w:val="28"/>
              </w:rPr>
            </w:pPr>
          </w:p>
        </w:tc>
        <w:tc>
          <w:tcPr>
            <w:tcW w:w="5494" w:type="dxa"/>
            <w:gridSpan w:val="2"/>
            <w:shd w:val="clear" w:color="auto" w:fill="auto"/>
            <w:vAlign w:val="center"/>
          </w:tcPr>
          <w:p w:rsidR="00700E02" w:rsidRPr="00F70BFD" w:rsidRDefault="00700E02" w:rsidP="006636D4">
            <w:pPr>
              <w:widowControl w:val="0"/>
              <w:tabs>
                <w:tab w:val="left" w:pos="1101"/>
              </w:tabs>
              <w:snapToGrid w:val="0"/>
              <w:spacing w:after="0" w:line="240" w:lineRule="auto"/>
              <w:jc w:val="center"/>
              <w:rPr>
                <w:rFonts w:cs="Times New Roman"/>
                <w:szCs w:val="28"/>
              </w:rPr>
            </w:pPr>
            <w:r>
              <w:rPr>
                <w:rFonts w:cs="Times New Roman"/>
              </w:rPr>
              <w:t>И</w:t>
            </w:r>
            <w:r w:rsidRPr="00F70BFD">
              <w:rPr>
                <w:rFonts w:cs="Times New Roman"/>
              </w:rPr>
              <w:t>сточник, из которого он получен</w:t>
            </w:r>
          </w:p>
        </w:tc>
      </w:tr>
      <w:tr w:rsidR="00700E02" w:rsidRPr="00F06B67" w:rsidTr="006636D4">
        <w:tc>
          <w:tcPr>
            <w:tcW w:w="534" w:type="dxa"/>
            <w:shd w:val="clear" w:color="auto" w:fill="auto"/>
            <w:vAlign w:val="center"/>
          </w:tcPr>
          <w:p w:rsidR="00700E02" w:rsidRPr="00375AF0" w:rsidRDefault="00700E02" w:rsidP="006636D4">
            <w:pPr>
              <w:widowControl w:val="0"/>
              <w:snapToGrid w:val="0"/>
              <w:spacing w:after="0" w:line="240" w:lineRule="auto"/>
              <w:jc w:val="center"/>
              <w:rPr>
                <w:rFonts w:cs="Times New Roman"/>
                <w:b/>
                <w:szCs w:val="28"/>
              </w:rPr>
            </w:pPr>
            <w:r w:rsidRPr="00375AF0">
              <w:rPr>
                <w:rFonts w:cs="Times New Roman"/>
                <w:b/>
                <w:szCs w:val="28"/>
              </w:rPr>
              <w:t>А</w:t>
            </w:r>
          </w:p>
        </w:tc>
        <w:tc>
          <w:tcPr>
            <w:tcW w:w="3543" w:type="dxa"/>
            <w:shd w:val="clear" w:color="auto" w:fill="auto"/>
            <w:vAlign w:val="center"/>
          </w:tcPr>
          <w:p w:rsidR="00700E02" w:rsidRPr="00513696" w:rsidRDefault="00700E02" w:rsidP="006636D4">
            <w:pPr>
              <w:widowControl w:val="0"/>
              <w:tabs>
                <w:tab w:val="left" w:pos="1101"/>
              </w:tabs>
              <w:snapToGrid w:val="0"/>
              <w:spacing w:after="0" w:line="240" w:lineRule="auto"/>
              <w:jc w:val="center"/>
              <w:rPr>
                <w:rFonts w:cs="Times New Roman"/>
                <w:szCs w:val="28"/>
              </w:rPr>
            </w:pPr>
            <w:r>
              <w:rPr>
                <w:rFonts w:cs="Times New Roman"/>
              </w:rPr>
              <w:t>Кредиты</w:t>
            </w:r>
          </w:p>
        </w:tc>
        <w:tc>
          <w:tcPr>
            <w:tcW w:w="709" w:type="dxa"/>
            <w:shd w:val="clear" w:color="auto" w:fill="auto"/>
            <w:vAlign w:val="center"/>
          </w:tcPr>
          <w:p w:rsidR="00700E02" w:rsidRPr="00375AF0" w:rsidRDefault="00700E02" w:rsidP="006636D4">
            <w:pPr>
              <w:widowControl w:val="0"/>
              <w:snapToGrid w:val="0"/>
              <w:spacing w:after="0" w:line="240" w:lineRule="auto"/>
              <w:jc w:val="center"/>
              <w:rPr>
                <w:rFonts w:cs="Times New Roman"/>
              </w:rPr>
            </w:pPr>
            <w:r w:rsidRPr="00375AF0">
              <w:rPr>
                <w:rFonts w:cs="Times New Roman"/>
              </w:rPr>
              <w:t>1</w:t>
            </w:r>
          </w:p>
        </w:tc>
        <w:tc>
          <w:tcPr>
            <w:tcW w:w="4785" w:type="dxa"/>
            <w:shd w:val="clear" w:color="auto" w:fill="auto"/>
            <w:vAlign w:val="center"/>
          </w:tcPr>
          <w:p w:rsidR="00700E02" w:rsidRPr="00513696" w:rsidRDefault="00700E02" w:rsidP="006636D4">
            <w:pPr>
              <w:widowControl w:val="0"/>
              <w:tabs>
                <w:tab w:val="left" w:pos="1101"/>
              </w:tabs>
              <w:snapToGrid w:val="0"/>
              <w:spacing w:after="0" w:line="240" w:lineRule="auto"/>
              <w:jc w:val="center"/>
              <w:rPr>
                <w:rFonts w:cs="Times New Roman"/>
                <w:szCs w:val="28"/>
              </w:rPr>
            </w:pPr>
            <w:r>
              <w:rPr>
                <w:rFonts w:cs="Times New Roman"/>
              </w:rPr>
              <w:t>Собственные</w:t>
            </w:r>
            <w:r w:rsidRPr="00513696">
              <w:rPr>
                <w:rFonts w:cs="Times New Roman"/>
              </w:rPr>
              <w:t xml:space="preserve"> источники финансовых ресурсов</w:t>
            </w:r>
          </w:p>
        </w:tc>
      </w:tr>
      <w:tr w:rsidR="00700E02" w:rsidRPr="00F06B67" w:rsidTr="006636D4">
        <w:tc>
          <w:tcPr>
            <w:tcW w:w="534" w:type="dxa"/>
            <w:shd w:val="clear" w:color="auto" w:fill="auto"/>
            <w:vAlign w:val="center"/>
          </w:tcPr>
          <w:p w:rsidR="00700E02" w:rsidRPr="00375AF0" w:rsidRDefault="00700E02" w:rsidP="006636D4">
            <w:pPr>
              <w:widowControl w:val="0"/>
              <w:snapToGrid w:val="0"/>
              <w:spacing w:after="0" w:line="240" w:lineRule="auto"/>
              <w:jc w:val="center"/>
              <w:rPr>
                <w:rFonts w:cs="Times New Roman"/>
                <w:b/>
                <w:szCs w:val="28"/>
              </w:rPr>
            </w:pPr>
            <w:r w:rsidRPr="00375AF0">
              <w:rPr>
                <w:rFonts w:cs="Times New Roman"/>
                <w:b/>
                <w:szCs w:val="28"/>
              </w:rPr>
              <w:t>Б</w:t>
            </w:r>
          </w:p>
        </w:tc>
        <w:tc>
          <w:tcPr>
            <w:tcW w:w="3543" w:type="dxa"/>
            <w:shd w:val="clear" w:color="auto" w:fill="auto"/>
            <w:vAlign w:val="center"/>
          </w:tcPr>
          <w:p w:rsidR="00700E02" w:rsidRDefault="00700E02" w:rsidP="006636D4">
            <w:pPr>
              <w:autoSpaceDE w:val="0"/>
              <w:autoSpaceDN w:val="0"/>
              <w:adjustRightInd w:val="0"/>
              <w:spacing w:after="0" w:line="240" w:lineRule="auto"/>
              <w:jc w:val="center"/>
              <w:rPr>
                <w:rFonts w:cs="Times New Roman"/>
              </w:rPr>
            </w:pPr>
            <w:r>
              <w:rPr>
                <w:rFonts w:cs="Times New Roman"/>
              </w:rPr>
              <w:t>У</w:t>
            </w:r>
            <w:r w:rsidRPr="00513696">
              <w:rPr>
                <w:rFonts w:cs="Times New Roman"/>
              </w:rPr>
              <w:t>ставный капитал</w:t>
            </w:r>
          </w:p>
          <w:p w:rsidR="00700E02" w:rsidRPr="00513696" w:rsidRDefault="00700E02" w:rsidP="006636D4">
            <w:pPr>
              <w:autoSpaceDE w:val="0"/>
              <w:autoSpaceDN w:val="0"/>
              <w:adjustRightInd w:val="0"/>
              <w:spacing w:after="0" w:line="240" w:lineRule="auto"/>
              <w:jc w:val="center"/>
              <w:rPr>
                <w:rFonts w:cs="Times New Roman"/>
              </w:rPr>
            </w:pPr>
          </w:p>
        </w:tc>
        <w:tc>
          <w:tcPr>
            <w:tcW w:w="709" w:type="dxa"/>
            <w:shd w:val="clear" w:color="auto" w:fill="auto"/>
            <w:vAlign w:val="center"/>
          </w:tcPr>
          <w:p w:rsidR="00700E02" w:rsidRPr="00375AF0" w:rsidRDefault="00700E02" w:rsidP="006636D4">
            <w:pPr>
              <w:widowControl w:val="0"/>
              <w:snapToGrid w:val="0"/>
              <w:spacing w:after="0" w:line="240" w:lineRule="auto"/>
              <w:jc w:val="center"/>
              <w:rPr>
                <w:rFonts w:cs="Times New Roman"/>
              </w:rPr>
            </w:pPr>
            <w:r w:rsidRPr="00375AF0">
              <w:rPr>
                <w:rFonts w:cs="Times New Roman"/>
              </w:rPr>
              <w:t>2</w:t>
            </w:r>
          </w:p>
        </w:tc>
        <w:tc>
          <w:tcPr>
            <w:tcW w:w="4785" w:type="dxa"/>
            <w:shd w:val="clear" w:color="auto" w:fill="auto"/>
            <w:vAlign w:val="center"/>
          </w:tcPr>
          <w:p w:rsidR="00700E02" w:rsidRPr="00513696" w:rsidRDefault="00700E02" w:rsidP="006636D4">
            <w:pPr>
              <w:widowControl w:val="0"/>
              <w:tabs>
                <w:tab w:val="left" w:pos="1101"/>
              </w:tabs>
              <w:snapToGrid w:val="0"/>
              <w:spacing w:after="0" w:line="240" w:lineRule="auto"/>
              <w:jc w:val="center"/>
              <w:rPr>
                <w:rFonts w:cs="Times New Roman"/>
                <w:szCs w:val="28"/>
              </w:rPr>
            </w:pPr>
            <w:r>
              <w:rPr>
                <w:rFonts w:cs="Times New Roman"/>
              </w:rPr>
              <w:t>З</w:t>
            </w:r>
            <w:r w:rsidRPr="00513696">
              <w:rPr>
                <w:rFonts w:cs="Times New Roman"/>
              </w:rPr>
              <w:t>аемные источники финансовых ресурсов</w:t>
            </w:r>
          </w:p>
        </w:tc>
      </w:tr>
      <w:tr w:rsidR="00700E02" w:rsidRPr="00F06B67" w:rsidTr="006636D4">
        <w:tc>
          <w:tcPr>
            <w:tcW w:w="534" w:type="dxa"/>
            <w:shd w:val="clear" w:color="auto" w:fill="auto"/>
            <w:vAlign w:val="center"/>
          </w:tcPr>
          <w:p w:rsidR="00700E02" w:rsidRPr="00375AF0" w:rsidRDefault="00700E02" w:rsidP="006636D4">
            <w:pPr>
              <w:widowControl w:val="0"/>
              <w:snapToGrid w:val="0"/>
              <w:spacing w:after="0" w:line="240" w:lineRule="auto"/>
              <w:jc w:val="center"/>
              <w:rPr>
                <w:rFonts w:cs="Times New Roman"/>
                <w:b/>
                <w:szCs w:val="28"/>
              </w:rPr>
            </w:pPr>
            <w:r w:rsidRPr="00375AF0">
              <w:rPr>
                <w:rFonts w:cs="Times New Roman"/>
                <w:b/>
                <w:szCs w:val="28"/>
              </w:rPr>
              <w:t>В</w:t>
            </w:r>
          </w:p>
        </w:tc>
        <w:tc>
          <w:tcPr>
            <w:tcW w:w="3543" w:type="dxa"/>
            <w:shd w:val="clear" w:color="auto" w:fill="auto"/>
            <w:vAlign w:val="center"/>
          </w:tcPr>
          <w:p w:rsidR="00700E02" w:rsidRDefault="00700E02" w:rsidP="006636D4">
            <w:pPr>
              <w:widowControl w:val="0"/>
              <w:tabs>
                <w:tab w:val="left" w:pos="1101"/>
              </w:tabs>
              <w:snapToGrid w:val="0"/>
              <w:spacing w:after="0" w:line="240" w:lineRule="auto"/>
              <w:jc w:val="center"/>
              <w:rPr>
                <w:rFonts w:cs="Times New Roman"/>
                <w:szCs w:val="28"/>
              </w:rPr>
            </w:pPr>
            <w:r>
              <w:rPr>
                <w:rFonts w:cs="Times New Roman"/>
                <w:szCs w:val="28"/>
              </w:rPr>
              <w:t>Займы</w:t>
            </w:r>
          </w:p>
          <w:p w:rsidR="00700E02" w:rsidRPr="00513696" w:rsidRDefault="00700E02" w:rsidP="006636D4">
            <w:pPr>
              <w:widowControl w:val="0"/>
              <w:tabs>
                <w:tab w:val="left" w:pos="1101"/>
              </w:tabs>
              <w:snapToGrid w:val="0"/>
              <w:spacing w:after="0" w:line="240" w:lineRule="auto"/>
              <w:jc w:val="center"/>
              <w:rPr>
                <w:rFonts w:cs="Times New Roman"/>
                <w:szCs w:val="28"/>
              </w:rPr>
            </w:pPr>
          </w:p>
        </w:tc>
        <w:tc>
          <w:tcPr>
            <w:tcW w:w="709" w:type="dxa"/>
            <w:shd w:val="clear" w:color="auto" w:fill="auto"/>
            <w:vAlign w:val="center"/>
          </w:tcPr>
          <w:p w:rsidR="00700E02" w:rsidRPr="00375AF0" w:rsidRDefault="00700E02" w:rsidP="006636D4">
            <w:pPr>
              <w:widowControl w:val="0"/>
              <w:snapToGrid w:val="0"/>
              <w:spacing w:after="0" w:line="240" w:lineRule="auto"/>
              <w:jc w:val="center"/>
              <w:rPr>
                <w:rFonts w:cs="Times New Roman"/>
              </w:rPr>
            </w:pPr>
          </w:p>
        </w:tc>
        <w:tc>
          <w:tcPr>
            <w:tcW w:w="4785" w:type="dxa"/>
            <w:shd w:val="clear" w:color="auto" w:fill="auto"/>
            <w:vAlign w:val="center"/>
          </w:tcPr>
          <w:p w:rsidR="00700E02" w:rsidRPr="00513696" w:rsidRDefault="00700E02" w:rsidP="006636D4">
            <w:pPr>
              <w:widowControl w:val="0"/>
              <w:tabs>
                <w:tab w:val="left" w:pos="1101"/>
              </w:tabs>
              <w:snapToGrid w:val="0"/>
              <w:spacing w:after="0" w:line="240" w:lineRule="auto"/>
              <w:jc w:val="center"/>
              <w:rPr>
                <w:rFonts w:cs="Times New Roman"/>
                <w:szCs w:val="28"/>
              </w:rPr>
            </w:pPr>
          </w:p>
        </w:tc>
      </w:tr>
      <w:tr w:rsidR="00700E02" w:rsidRPr="00F06B67" w:rsidTr="006636D4">
        <w:tc>
          <w:tcPr>
            <w:tcW w:w="534" w:type="dxa"/>
            <w:shd w:val="clear" w:color="auto" w:fill="auto"/>
            <w:vAlign w:val="center"/>
          </w:tcPr>
          <w:p w:rsidR="00700E02" w:rsidRPr="00375AF0" w:rsidRDefault="00700E02" w:rsidP="006636D4">
            <w:pPr>
              <w:widowControl w:val="0"/>
              <w:snapToGrid w:val="0"/>
              <w:spacing w:after="0" w:line="240" w:lineRule="auto"/>
              <w:jc w:val="center"/>
              <w:rPr>
                <w:rFonts w:cs="Times New Roman"/>
                <w:b/>
                <w:szCs w:val="28"/>
              </w:rPr>
            </w:pPr>
            <w:r w:rsidRPr="00375AF0">
              <w:rPr>
                <w:rFonts w:cs="Times New Roman"/>
                <w:b/>
                <w:szCs w:val="28"/>
              </w:rPr>
              <w:t>Г</w:t>
            </w:r>
          </w:p>
        </w:tc>
        <w:tc>
          <w:tcPr>
            <w:tcW w:w="3543" w:type="dxa"/>
            <w:shd w:val="clear" w:color="auto" w:fill="auto"/>
            <w:vAlign w:val="center"/>
          </w:tcPr>
          <w:p w:rsidR="00700E02" w:rsidRDefault="00700E02" w:rsidP="006636D4">
            <w:pPr>
              <w:widowControl w:val="0"/>
              <w:tabs>
                <w:tab w:val="left" w:pos="1101"/>
              </w:tabs>
              <w:snapToGrid w:val="0"/>
              <w:spacing w:after="0" w:line="240" w:lineRule="auto"/>
              <w:jc w:val="center"/>
              <w:rPr>
                <w:rFonts w:cs="Times New Roman"/>
              </w:rPr>
            </w:pPr>
            <w:r>
              <w:rPr>
                <w:rFonts w:cs="Times New Roman"/>
              </w:rPr>
              <w:t>А</w:t>
            </w:r>
            <w:r w:rsidRPr="00513696">
              <w:rPr>
                <w:rFonts w:cs="Times New Roman"/>
              </w:rPr>
              <w:t>мортизационный фонд</w:t>
            </w:r>
          </w:p>
          <w:p w:rsidR="00700E02" w:rsidRPr="00513696" w:rsidRDefault="00700E02" w:rsidP="006636D4">
            <w:pPr>
              <w:widowControl w:val="0"/>
              <w:tabs>
                <w:tab w:val="left" w:pos="1101"/>
              </w:tabs>
              <w:snapToGrid w:val="0"/>
              <w:spacing w:after="0" w:line="240" w:lineRule="auto"/>
              <w:jc w:val="center"/>
              <w:rPr>
                <w:rFonts w:cs="Times New Roman"/>
                <w:szCs w:val="28"/>
              </w:rPr>
            </w:pPr>
          </w:p>
        </w:tc>
        <w:tc>
          <w:tcPr>
            <w:tcW w:w="709" w:type="dxa"/>
            <w:shd w:val="clear" w:color="auto" w:fill="auto"/>
            <w:vAlign w:val="center"/>
          </w:tcPr>
          <w:p w:rsidR="00700E02" w:rsidRPr="00375AF0" w:rsidRDefault="00700E02" w:rsidP="006636D4">
            <w:pPr>
              <w:widowControl w:val="0"/>
              <w:snapToGrid w:val="0"/>
              <w:spacing w:after="0" w:line="240" w:lineRule="auto"/>
              <w:jc w:val="center"/>
              <w:rPr>
                <w:rFonts w:cs="Times New Roman"/>
              </w:rPr>
            </w:pPr>
          </w:p>
        </w:tc>
        <w:tc>
          <w:tcPr>
            <w:tcW w:w="4785" w:type="dxa"/>
            <w:shd w:val="clear" w:color="auto" w:fill="auto"/>
            <w:vAlign w:val="center"/>
          </w:tcPr>
          <w:p w:rsidR="00700E02" w:rsidRPr="00513696" w:rsidRDefault="00700E02" w:rsidP="006636D4">
            <w:pPr>
              <w:widowControl w:val="0"/>
              <w:tabs>
                <w:tab w:val="left" w:pos="1101"/>
              </w:tabs>
              <w:snapToGrid w:val="0"/>
              <w:spacing w:after="0" w:line="240" w:lineRule="auto"/>
              <w:jc w:val="center"/>
              <w:rPr>
                <w:rFonts w:cs="Times New Roman"/>
                <w:szCs w:val="28"/>
              </w:rPr>
            </w:pPr>
          </w:p>
        </w:tc>
      </w:tr>
    </w:tbl>
    <w:p w:rsidR="00700E02" w:rsidRDefault="00700E02" w:rsidP="00700E02">
      <w:pPr>
        <w:widowControl w:val="0"/>
        <w:tabs>
          <w:tab w:val="left" w:pos="1101"/>
        </w:tabs>
        <w:snapToGrid w:val="0"/>
        <w:spacing w:after="0" w:line="240" w:lineRule="auto"/>
        <w:jc w:val="both"/>
        <w:rPr>
          <w:rFonts w:cs="Times New Roman"/>
          <w:szCs w:val="28"/>
        </w:rPr>
      </w:pPr>
    </w:p>
    <w:p w:rsidR="00700E02" w:rsidRPr="00F06B67" w:rsidRDefault="00700E02" w:rsidP="00700E02">
      <w:pPr>
        <w:widowControl w:val="0"/>
        <w:tabs>
          <w:tab w:val="left" w:pos="1101"/>
        </w:tabs>
        <w:snapToGrid w:val="0"/>
        <w:spacing w:after="0" w:line="240" w:lineRule="auto"/>
        <w:jc w:val="both"/>
        <w:rPr>
          <w:rFonts w:cs="Times New Roman"/>
        </w:rPr>
      </w:pPr>
      <w:r w:rsidRPr="00F06B67">
        <w:rPr>
          <w:rFonts w:cs="Times New Roman"/>
        </w:rPr>
        <w:t>Запишите выбранные цифры под соответствующими буквами:</w:t>
      </w:r>
    </w:p>
    <w:tbl>
      <w:tblPr>
        <w:tblW w:w="3072" w:type="pct"/>
        <w:tblCellMar>
          <w:left w:w="0" w:type="dxa"/>
          <w:right w:w="0" w:type="dxa"/>
        </w:tblCellMar>
        <w:tblLook w:val="0420" w:firstRow="1" w:lastRow="0" w:firstColumn="0" w:lastColumn="0" w:noHBand="0" w:noVBand="1"/>
      </w:tblPr>
      <w:tblGrid>
        <w:gridCol w:w="1578"/>
        <w:gridCol w:w="1418"/>
        <w:gridCol w:w="1557"/>
        <w:gridCol w:w="1558"/>
      </w:tblGrid>
      <w:tr w:rsidR="00700E02" w:rsidRPr="005B186B" w:rsidTr="006636D4">
        <w:trPr>
          <w:trHeight w:val="321"/>
        </w:trPr>
        <w:tc>
          <w:tcPr>
            <w:tcW w:w="129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700E02" w:rsidRPr="005B186B" w:rsidRDefault="00700E02" w:rsidP="006636D4">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А</w:t>
            </w:r>
          </w:p>
        </w:tc>
        <w:tc>
          <w:tcPr>
            <w:tcW w:w="116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700E02" w:rsidRPr="005B186B" w:rsidRDefault="00700E02" w:rsidP="006636D4">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Б</w:t>
            </w:r>
          </w:p>
        </w:tc>
        <w:tc>
          <w:tcPr>
            <w:tcW w:w="127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700E02" w:rsidRPr="005B186B" w:rsidRDefault="00700E02" w:rsidP="006636D4">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В</w:t>
            </w:r>
          </w:p>
        </w:tc>
        <w:tc>
          <w:tcPr>
            <w:tcW w:w="1275" w:type="pct"/>
            <w:tcBorders>
              <w:top w:val="single" w:sz="8" w:space="0" w:color="000000"/>
              <w:left w:val="single" w:sz="8" w:space="0" w:color="000000"/>
              <w:bottom w:val="single" w:sz="8" w:space="0" w:color="000000"/>
              <w:right w:val="single" w:sz="8" w:space="0" w:color="000000"/>
            </w:tcBorders>
          </w:tcPr>
          <w:p w:rsidR="00700E02" w:rsidRPr="005B186B" w:rsidRDefault="00700E02" w:rsidP="006636D4">
            <w:pPr>
              <w:spacing w:after="0" w:line="240" w:lineRule="auto"/>
              <w:jc w:val="center"/>
              <w:rPr>
                <w:rFonts w:eastAsia="Times New Roman" w:cs="Times New Roman"/>
                <w:b/>
                <w:bCs/>
                <w:color w:val="000000" w:themeColor="text1"/>
                <w:szCs w:val="24"/>
                <w:lang w:eastAsia="ru-RU"/>
              </w:rPr>
            </w:pPr>
            <w:r w:rsidRPr="005B186B">
              <w:rPr>
                <w:rFonts w:eastAsia="Times New Roman" w:cs="Times New Roman"/>
                <w:b/>
                <w:bCs/>
                <w:color w:val="000000" w:themeColor="text1"/>
                <w:szCs w:val="24"/>
                <w:lang w:eastAsia="ru-RU"/>
              </w:rPr>
              <w:t>Г</w:t>
            </w:r>
          </w:p>
        </w:tc>
      </w:tr>
      <w:tr w:rsidR="00700E02" w:rsidRPr="005B186B" w:rsidTr="006636D4">
        <w:trPr>
          <w:trHeight w:val="326"/>
        </w:trPr>
        <w:tc>
          <w:tcPr>
            <w:tcW w:w="129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700E02" w:rsidRPr="005B186B" w:rsidRDefault="00700E02" w:rsidP="006636D4">
            <w:pPr>
              <w:spacing w:after="0" w:line="240" w:lineRule="auto"/>
              <w:jc w:val="both"/>
              <w:rPr>
                <w:rFonts w:eastAsia="Times New Roman" w:cs="Times New Roman"/>
                <w:szCs w:val="24"/>
                <w:lang w:eastAsia="ru-RU"/>
              </w:rPr>
            </w:pPr>
          </w:p>
        </w:tc>
        <w:tc>
          <w:tcPr>
            <w:tcW w:w="116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700E02" w:rsidRPr="005B186B" w:rsidRDefault="00700E02" w:rsidP="006636D4">
            <w:pPr>
              <w:spacing w:after="0" w:line="240" w:lineRule="auto"/>
              <w:jc w:val="both"/>
              <w:rPr>
                <w:rFonts w:eastAsia="Times New Roman" w:cs="Times New Roman"/>
                <w:szCs w:val="24"/>
                <w:lang w:eastAsia="ru-RU"/>
              </w:rPr>
            </w:pPr>
          </w:p>
        </w:tc>
        <w:tc>
          <w:tcPr>
            <w:tcW w:w="127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700E02" w:rsidRPr="005B186B" w:rsidRDefault="00700E02" w:rsidP="006636D4">
            <w:pPr>
              <w:spacing w:after="0" w:line="240" w:lineRule="auto"/>
              <w:jc w:val="both"/>
              <w:rPr>
                <w:rFonts w:eastAsia="Times New Roman" w:cs="Times New Roman"/>
                <w:szCs w:val="24"/>
                <w:lang w:eastAsia="ru-RU"/>
              </w:rPr>
            </w:pPr>
          </w:p>
        </w:tc>
        <w:tc>
          <w:tcPr>
            <w:tcW w:w="1275" w:type="pct"/>
            <w:tcBorders>
              <w:top w:val="single" w:sz="8" w:space="0" w:color="000000"/>
              <w:left w:val="single" w:sz="8" w:space="0" w:color="000000"/>
              <w:bottom w:val="single" w:sz="8" w:space="0" w:color="000000"/>
              <w:right w:val="single" w:sz="8" w:space="0" w:color="000000"/>
            </w:tcBorders>
          </w:tcPr>
          <w:p w:rsidR="00700E02" w:rsidRPr="005B186B" w:rsidRDefault="00700E02" w:rsidP="006636D4">
            <w:pPr>
              <w:spacing w:after="0" w:line="240" w:lineRule="auto"/>
              <w:jc w:val="both"/>
              <w:rPr>
                <w:rFonts w:eastAsia="Times New Roman" w:cs="Times New Roman"/>
                <w:szCs w:val="24"/>
                <w:lang w:eastAsia="ru-RU"/>
              </w:rPr>
            </w:pPr>
          </w:p>
        </w:tc>
      </w:tr>
    </w:tbl>
    <w:p w:rsidR="009C619B" w:rsidRDefault="009C619B" w:rsidP="004462D9">
      <w:pPr>
        <w:spacing w:after="0" w:line="240" w:lineRule="auto"/>
        <w:rPr>
          <w:rFonts w:cs="Times New Roman"/>
          <w:b/>
          <w:szCs w:val="24"/>
        </w:rPr>
      </w:pPr>
    </w:p>
    <w:p w:rsidR="009C619B" w:rsidRDefault="009C619B"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627.</w:t>
      </w:r>
    </w:p>
    <w:p w:rsidR="0021685C" w:rsidRPr="0021685C" w:rsidRDefault="0021685C" w:rsidP="0021685C">
      <w:pPr>
        <w:widowControl w:val="0"/>
        <w:snapToGrid w:val="0"/>
        <w:spacing w:after="0" w:line="240" w:lineRule="auto"/>
        <w:jc w:val="both"/>
        <w:rPr>
          <w:rFonts w:cs="Times New Roman"/>
          <w:b/>
          <w:i/>
        </w:rPr>
      </w:pPr>
      <w:r w:rsidRPr="0021685C">
        <w:rPr>
          <w:rFonts w:cs="Times New Roman"/>
          <w:b/>
          <w:i/>
        </w:rPr>
        <w:t>Прочитайте текст и установите последовательность.</w:t>
      </w:r>
    </w:p>
    <w:p w:rsidR="0021685C" w:rsidRDefault="0021685C" w:rsidP="0021685C">
      <w:pPr>
        <w:pStyle w:val="a8"/>
        <w:spacing w:beforeAutospacing="0" w:afterAutospacing="0"/>
        <w:ind w:firstLine="709"/>
        <w:jc w:val="both"/>
        <w:rPr>
          <w:lang w:val="ru-RU"/>
        </w:rPr>
      </w:pPr>
      <w:r w:rsidRPr="0021685C">
        <w:rPr>
          <w:bCs/>
          <w:lang w:val="ru-RU"/>
        </w:rPr>
        <w:t>Розничная цена</w:t>
      </w:r>
      <w:r w:rsidRPr="0021685C">
        <w:rPr>
          <w:lang w:val="ru-RU"/>
        </w:rPr>
        <w:t xml:space="preserve"> – это цена, по которой продукт или услуга реализуется населению. Она предназначена для покрытия издержек, расходов, связанных с продажей продукта или услуги, и получения прибыли от конкретного вида деятельности. </w:t>
      </w:r>
    </w:p>
    <w:p w:rsidR="0021685C" w:rsidRPr="0021685C" w:rsidRDefault="0021685C" w:rsidP="0021685C">
      <w:pPr>
        <w:pStyle w:val="a8"/>
        <w:spacing w:beforeAutospacing="0" w:afterAutospacing="0"/>
        <w:ind w:firstLine="709"/>
        <w:jc w:val="both"/>
        <w:rPr>
          <w:lang w:val="ru-RU"/>
        </w:rPr>
      </w:pPr>
      <w:r w:rsidRPr="0021685C">
        <w:rPr>
          <w:lang w:val="ru-RU"/>
        </w:rPr>
        <w:t>При определении розничной цены выполняются следующие действия:</w:t>
      </w:r>
    </w:p>
    <w:p w:rsidR="0021685C" w:rsidRPr="00967D89" w:rsidRDefault="0021685C" w:rsidP="0021685C">
      <w:pPr>
        <w:pStyle w:val="a4"/>
        <w:spacing w:after="0" w:line="240" w:lineRule="auto"/>
        <w:ind w:left="0"/>
        <w:jc w:val="both"/>
        <w:rPr>
          <w:rFonts w:ascii="Times New Roman" w:hAnsi="Times New Roman"/>
          <w:sz w:val="24"/>
          <w:szCs w:val="28"/>
        </w:rPr>
      </w:pPr>
      <w:r>
        <w:rPr>
          <w:rFonts w:ascii="Times New Roman" w:hAnsi="Times New Roman"/>
          <w:sz w:val="24"/>
          <w:szCs w:val="28"/>
        </w:rPr>
        <w:t xml:space="preserve">1) </w:t>
      </w:r>
      <w:r w:rsidRPr="00967D89">
        <w:rPr>
          <w:rFonts w:ascii="Times New Roman" w:hAnsi="Times New Roman"/>
          <w:sz w:val="24"/>
          <w:szCs w:val="28"/>
        </w:rPr>
        <w:t>суммир</w:t>
      </w:r>
      <w:r>
        <w:rPr>
          <w:rFonts w:ascii="Times New Roman" w:hAnsi="Times New Roman"/>
          <w:sz w:val="24"/>
          <w:szCs w:val="28"/>
        </w:rPr>
        <w:t>уется</w:t>
      </w:r>
      <w:r w:rsidRPr="00967D89">
        <w:rPr>
          <w:rFonts w:ascii="Times New Roman" w:hAnsi="Times New Roman"/>
          <w:sz w:val="24"/>
          <w:szCs w:val="28"/>
        </w:rPr>
        <w:t xml:space="preserve"> размер отпускной цены посредника, торговой надбавки и налог на до</w:t>
      </w:r>
      <w:r>
        <w:rPr>
          <w:rFonts w:ascii="Times New Roman" w:hAnsi="Times New Roman"/>
          <w:sz w:val="24"/>
          <w:szCs w:val="28"/>
        </w:rPr>
        <w:t>бавленную стоимость;</w:t>
      </w:r>
    </w:p>
    <w:p w:rsidR="0021685C" w:rsidRPr="0021685C" w:rsidRDefault="0021685C" w:rsidP="0021685C">
      <w:pPr>
        <w:spacing w:after="0" w:line="240" w:lineRule="auto"/>
        <w:jc w:val="both"/>
        <w:rPr>
          <w:szCs w:val="28"/>
        </w:rPr>
      </w:pPr>
      <w:r w:rsidRPr="0021685C">
        <w:rPr>
          <w:szCs w:val="28"/>
        </w:rPr>
        <w:t>2) суммируется размер отпускной цены посредника и торговой надбавки</w:t>
      </w:r>
      <w:r>
        <w:rPr>
          <w:szCs w:val="28"/>
        </w:rPr>
        <w:t>;</w:t>
      </w:r>
    </w:p>
    <w:p w:rsidR="0021685C" w:rsidRPr="00967D89" w:rsidRDefault="0021685C" w:rsidP="0021685C">
      <w:pPr>
        <w:pStyle w:val="a4"/>
        <w:spacing w:after="0" w:line="240" w:lineRule="auto"/>
        <w:ind w:left="0"/>
        <w:jc w:val="both"/>
        <w:rPr>
          <w:rFonts w:ascii="Times New Roman" w:hAnsi="Times New Roman"/>
          <w:sz w:val="24"/>
          <w:szCs w:val="28"/>
        </w:rPr>
      </w:pPr>
      <w:r>
        <w:rPr>
          <w:rFonts w:ascii="Times New Roman" w:hAnsi="Times New Roman"/>
          <w:sz w:val="24"/>
          <w:szCs w:val="28"/>
        </w:rPr>
        <w:t xml:space="preserve">3) </w:t>
      </w:r>
      <w:r w:rsidRPr="00967D89">
        <w:rPr>
          <w:rFonts w:ascii="Times New Roman" w:hAnsi="Times New Roman"/>
          <w:sz w:val="24"/>
          <w:szCs w:val="28"/>
        </w:rPr>
        <w:t>определ</w:t>
      </w:r>
      <w:r>
        <w:rPr>
          <w:rFonts w:ascii="Times New Roman" w:hAnsi="Times New Roman"/>
          <w:sz w:val="24"/>
          <w:szCs w:val="28"/>
        </w:rPr>
        <w:t>яется</w:t>
      </w:r>
      <w:r w:rsidRPr="00967D89">
        <w:rPr>
          <w:rFonts w:ascii="Times New Roman" w:hAnsi="Times New Roman"/>
          <w:sz w:val="24"/>
          <w:szCs w:val="28"/>
        </w:rPr>
        <w:t xml:space="preserve"> размер торговой надбавки товара в денежном выра</w:t>
      </w:r>
      <w:r>
        <w:rPr>
          <w:rFonts w:ascii="Times New Roman" w:hAnsi="Times New Roman"/>
          <w:sz w:val="24"/>
          <w:szCs w:val="28"/>
        </w:rPr>
        <w:t>жении (делится на 100%);</w:t>
      </w:r>
    </w:p>
    <w:p w:rsidR="0021685C" w:rsidRPr="0021685C" w:rsidRDefault="0021685C" w:rsidP="0021685C">
      <w:pPr>
        <w:spacing w:after="0" w:line="240" w:lineRule="auto"/>
        <w:jc w:val="both"/>
        <w:rPr>
          <w:sz w:val="28"/>
          <w:szCs w:val="28"/>
        </w:rPr>
      </w:pPr>
      <w:r w:rsidRPr="0021685C">
        <w:rPr>
          <w:szCs w:val="28"/>
        </w:rPr>
        <w:t>4) определяется размер торговой надбавки товара в процентах</w:t>
      </w:r>
      <w:r>
        <w:rPr>
          <w:szCs w:val="28"/>
        </w:rPr>
        <w:t>.</w:t>
      </w:r>
    </w:p>
    <w:p w:rsidR="0021685C" w:rsidRPr="00967D89" w:rsidRDefault="0021685C" w:rsidP="0021685C">
      <w:pPr>
        <w:spacing w:after="0" w:line="240" w:lineRule="auto"/>
        <w:ind w:firstLine="709"/>
        <w:jc w:val="both"/>
        <w:rPr>
          <w:rFonts w:cs="Times New Roman"/>
          <w:shd w:val="clear" w:color="auto" w:fill="FFFFFF"/>
        </w:rPr>
      </w:pPr>
      <w:r w:rsidRPr="00F2668C">
        <w:rPr>
          <w:rFonts w:cs="Times New Roman"/>
          <w:shd w:val="clear" w:color="auto" w:fill="FFFFFF"/>
        </w:rPr>
        <w:t xml:space="preserve">Установите правильную последовательность </w:t>
      </w:r>
      <w:r w:rsidRPr="00967D89">
        <w:rPr>
          <w:rFonts w:cs="Times New Roman"/>
        </w:rPr>
        <w:t>выполняемых действий при определении розничной цены товара</w:t>
      </w:r>
      <w:r w:rsidRPr="00967D89">
        <w:rPr>
          <w:rFonts w:cs="Times New Roman"/>
          <w:shd w:val="clear" w:color="auto" w:fill="FFFFFF"/>
        </w:rPr>
        <w:t>.</w:t>
      </w:r>
    </w:p>
    <w:p w:rsidR="0021685C" w:rsidRPr="00F06B67" w:rsidRDefault="0021685C" w:rsidP="0021685C">
      <w:pPr>
        <w:spacing w:after="0" w:line="240" w:lineRule="auto"/>
        <w:ind w:firstLine="709"/>
        <w:jc w:val="both"/>
        <w:rPr>
          <w:rFonts w:cs="Times New Roman"/>
          <w:shd w:val="clear" w:color="auto" w:fill="FFFFFF"/>
        </w:rPr>
      </w:pPr>
    </w:p>
    <w:p w:rsidR="0021685C" w:rsidRPr="00F06B67" w:rsidRDefault="0021685C" w:rsidP="0021685C">
      <w:pPr>
        <w:widowControl w:val="0"/>
        <w:snapToGrid w:val="0"/>
        <w:spacing w:after="0" w:line="240" w:lineRule="auto"/>
        <w:jc w:val="both"/>
        <w:rPr>
          <w:rFonts w:cs="Times New Roman"/>
        </w:rPr>
      </w:pPr>
      <w:r w:rsidRPr="00F06B67">
        <w:rPr>
          <w:rFonts w:cs="Times New Roman"/>
        </w:rPr>
        <w:t>Запишите соответствующую последовательность цифр слева направо:</w:t>
      </w:r>
    </w:p>
    <w:tbl>
      <w:tblPr>
        <w:tblStyle w:val="a6"/>
        <w:tblW w:w="0" w:type="auto"/>
        <w:tblLook w:val="04A0" w:firstRow="1" w:lastRow="0" w:firstColumn="1" w:lastColumn="0" w:noHBand="0" w:noVBand="1"/>
      </w:tblPr>
      <w:tblGrid>
        <w:gridCol w:w="1217"/>
        <w:gridCol w:w="1217"/>
        <w:gridCol w:w="1217"/>
        <w:gridCol w:w="1217"/>
      </w:tblGrid>
      <w:tr w:rsidR="0021685C" w:rsidTr="00962E42">
        <w:tc>
          <w:tcPr>
            <w:tcW w:w="1217" w:type="dxa"/>
          </w:tcPr>
          <w:p w:rsidR="0021685C" w:rsidRDefault="0021685C" w:rsidP="00962E42">
            <w:pPr>
              <w:rPr>
                <w:rFonts w:cs="Times New Roman"/>
                <w:bCs/>
                <w:sz w:val="24"/>
                <w:szCs w:val="24"/>
              </w:rPr>
            </w:pPr>
          </w:p>
        </w:tc>
        <w:tc>
          <w:tcPr>
            <w:tcW w:w="1217" w:type="dxa"/>
          </w:tcPr>
          <w:p w:rsidR="0021685C" w:rsidRDefault="0021685C" w:rsidP="00962E42">
            <w:pPr>
              <w:rPr>
                <w:rFonts w:cs="Times New Roman"/>
                <w:bCs/>
                <w:sz w:val="24"/>
                <w:szCs w:val="24"/>
              </w:rPr>
            </w:pPr>
          </w:p>
        </w:tc>
        <w:tc>
          <w:tcPr>
            <w:tcW w:w="1217" w:type="dxa"/>
          </w:tcPr>
          <w:p w:rsidR="0021685C" w:rsidRDefault="0021685C" w:rsidP="00962E42">
            <w:pPr>
              <w:rPr>
                <w:rFonts w:cs="Times New Roman"/>
                <w:bCs/>
                <w:sz w:val="24"/>
                <w:szCs w:val="24"/>
              </w:rPr>
            </w:pPr>
          </w:p>
        </w:tc>
        <w:tc>
          <w:tcPr>
            <w:tcW w:w="1217" w:type="dxa"/>
          </w:tcPr>
          <w:p w:rsidR="0021685C" w:rsidRDefault="0021685C" w:rsidP="00962E42">
            <w:pPr>
              <w:rPr>
                <w:rFonts w:cs="Times New Roman"/>
                <w:bCs/>
                <w:szCs w:val="24"/>
              </w:rPr>
            </w:pPr>
          </w:p>
        </w:tc>
      </w:tr>
    </w:tbl>
    <w:p w:rsidR="009C619B" w:rsidRDefault="009C619B" w:rsidP="004462D9">
      <w:pPr>
        <w:spacing w:after="0" w:line="240" w:lineRule="auto"/>
        <w:rPr>
          <w:rFonts w:cs="Times New Roman"/>
          <w:b/>
          <w:szCs w:val="24"/>
        </w:rPr>
      </w:pPr>
    </w:p>
    <w:p w:rsidR="009C619B" w:rsidRDefault="009C619B"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628.</w:t>
      </w:r>
    </w:p>
    <w:p w:rsidR="0021685C" w:rsidRPr="0021685C" w:rsidRDefault="0021685C" w:rsidP="0021685C">
      <w:pPr>
        <w:spacing w:after="0" w:line="240" w:lineRule="auto"/>
        <w:rPr>
          <w:rFonts w:cs="Times New Roman"/>
          <w:b/>
          <w:i/>
          <w:iCs/>
          <w:szCs w:val="24"/>
        </w:rPr>
      </w:pPr>
      <w:r w:rsidRPr="0021685C">
        <w:rPr>
          <w:rFonts w:cs="Times New Roman"/>
          <w:b/>
          <w:i/>
          <w:iCs/>
          <w:szCs w:val="24"/>
        </w:rPr>
        <w:t>Прочитайте текст и установите соответствие.</w:t>
      </w:r>
    </w:p>
    <w:p w:rsidR="0021685C" w:rsidRDefault="0021685C" w:rsidP="0021685C">
      <w:pPr>
        <w:autoSpaceDE w:val="0"/>
        <w:autoSpaceDN w:val="0"/>
        <w:adjustRightInd w:val="0"/>
        <w:spacing w:after="0" w:line="240" w:lineRule="auto"/>
        <w:jc w:val="both"/>
        <w:rPr>
          <w:rFonts w:cs="Times New Roman"/>
          <w:szCs w:val="24"/>
        </w:rPr>
      </w:pPr>
      <w:r w:rsidRPr="00E51000">
        <w:rPr>
          <w:rFonts w:cs="Times New Roman"/>
          <w:szCs w:val="24"/>
        </w:rPr>
        <w:tab/>
        <w:t>Чтобы правильно оценить перспективы продаж, необходимо учитывать</w:t>
      </w:r>
      <w:r>
        <w:rPr>
          <w:rFonts w:cs="Times New Roman"/>
          <w:szCs w:val="24"/>
        </w:rPr>
        <w:t xml:space="preserve"> </w:t>
      </w:r>
      <w:r w:rsidRPr="00E51000">
        <w:rPr>
          <w:rFonts w:cs="Times New Roman"/>
          <w:szCs w:val="24"/>
        </w:rPr>
        <w:t xml:space="preserve">важные факторы, оказывающие на них свое влияние. </w:t>
      </w:r>
    </w:p>
    <w:p w:rsidR="0021685C" w:rsidRDefault="0021685C" w:rsidP="0021685C">
      <w:pPr>
        <w:spacing w:after="0" w:line="240" w:lineRule="auto"/>
        <w:ind w:firstLine="708"/>
        <w:jc w:val="both"/>
        <w:rPr>
          <w:rFonts w:cs="Times New Roman"/>
          <w:szCs w:val="24"/>
        </w:rPr>
      </w:pPr>
      <w:r w:rsidRPr="00E51000">
        <w:rPr>
          <w:rFonts w:cs="Times New Roman"/>
          <w:szCs w:val="24"/>
        </w:rPr>
        <w:t xml:space="preserve">Установите соответствие, между фактором, влияющим на объем продажи и его описанием. </w:t>
      </w:r>
    </w:p>
    <w:p w:rsidR="0021685C" w:rsidRPr="00E51000" w:rsidRDefault="0021685C" w:rsidP="0021685C">
      <w:pPr>
        <w:spacing w:after="0" w:line="240" w:lineRule="auto"/>
        <w:ind w:firstLine="708"/>
        <w:jc w:val="both"/>
        <w:rPr>
          <w:rFonts w:cs="Times New Roman"/>
          <w:szCs w:val="24"/>
        </w:rPr>
      </w:pPr>
      <w:r w:rsidRPr="00E51000">
        <w:rPr>
          <w:rFonts w:cs="Times New Roman"/>
          <w:szCs w:val="24"/>
        </w:rPr>
        <w:t>К каждой позиции, данной в левом столбце, подберите соответствующую позицию из правого столбца:</w:t>
      </w:r>
    </w:p>
    <w:tbl>
      <w:tblPr>
        <w:tblW w:w="5000" w:type="pct"/>
        <w:tblLayout w:type="fixed"/>
        <w:tblCellMar>
          <w:left w:w="0" w:type="dxa"/>
          <w:right w:w="0" w:type="dxa"/>
        </w:tblCellMar>
        <w:tblLook w:val="0420" w:firstRow="1" w:lastRow="0" w:firstColumn="0" w:lastColumn="0" w:noHBand="0" w:noVBand="1"/>
      </w:tblPr>
      <w:tblGrid>
        <w:gridCol w:w="454"/>
        <w:gridCol w:w="6221"/>
        <w:gridCol w:w="681"/>
        <w:gridCol w:w="2595"/>
      </w:tblGrid>
      <w:tr w:rsidR="0021685C" w:rsidRPr="00E51000" w:rsidTr="0021685C">
        <w:trPr>
          <w:trHeight w:val="504"/>
        </w:trPr>
        <w:tc>
          <w:tcPr>
            <w:tcW w:w="3354"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21685C" w:rsidRPr="0021685C" w:rsidRDefault="0021685C" w:rsidP="0021685C">
            <w:pPr>
              <w:spacing w:after="0" w:line="240" w:lineRule="auto"/>
              <w:contextualSpacing/>
              <w:jc w:val="center"/>
              <w:rPr>
                <w:rFonts w:eastAsia="Times New Roman" w:cs="Times New Roman"/>
                <w:szCs w:val="24"/>
              </w:rPr>
            </w:pPr>
            <w:r w:rsidRPr="0021685C">
              <w:rPr>
                <w:rFonts w:eastAsia="Times New Roman" w:cs="Times New Roman"/>
                <w:bCs/>
                <w:spacing w:val="-1"/>
                <w:szCs w:val="24"/>
              </w:rPr>
              <w:t>Описание</w:t>
            </w:r>
          </w:p>
        </w:tc>
        <w:tc>
          <w:tcPr>
            <w:tcW w:w="1646"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21685C" w:rsidRPr="0021685C" w:rsidRDefault="0021685C" w:rsidP="0021685C">
            <w:pPr>
              <w:spacing w:after="0" w:line="240" w:lineRule="auto"/>
              <w:contextualSpacing/>
              <w:jc w:val="center"/>
              <w:rPr>
                <w:rFonts w:eastAsia="Times New Roman" w:cs="Times New Roman"/>
                <w:szCs w:val="24"/>
              </w:rPr>
            </w:pPr>
            <w:r w:rsidRPr="0021685C">
              <w:rPr>
                <w:rFonts w:eastAsia="Times New Roman" w:cs="Times New Roman"/>
                <w:bCs/>
                <w:spacing w:val="-1"/>
                <w:szCs w:val="24"/>
              </w:rPr>
              <w:t>Фактор</w:t>
            </w:r>
          </w:p>
        </w:tc>
      </w:tr>
      <w:tr w:rsidR="0021685C" w:rsidRPr="00E51000" w:rsidTr="0021685C">
        <w:trPr>
          <w:trHeight w:val="531"/>
        </w:trPr>
        <w:tc>
          <w:tcPr>
            <w:tcW w:w="228"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21685C" w:rsidRPr="000C3DEF" w:rsidRDefault="0021685C" w:rsidP="0021685C">
            <w:pPr>
              <w:spacing w:after="0" w:line="240" w:lineRule="auto"/>
              <w:contextualSpacing/>
              <w:jc w:val="center"/>
              <w:rPr>
                <w:rFonts w:eastAsia="Times New Roman" w:cs="Times New Roman"/>
                <w:b/>
                <w:szCs w:val="24"/>
              </w:rPr>
            </w:pPr>
            <w:r w:rsidRPr="000C3DEF">
              <w:rPr>
                <w:rFonts w:eastAsia="Times New Roman" w:cs="Times New Roman"/>
                <w:b/>
                <w:bCs/>
                <w:szCs w:val="24"/>
              </w:rPr>
              <w:t>А</w:t>
            </w:r>
          </w:p>
        </w:tc>
        <w:tc>
          <w:tcPr>
            <w:tcW w:w="3126"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21685C" w:rsidRPr="00E51000" w:rsidRDefault="0021685C" w:rsidP="0021685C">
            <w:pPr>
              <w:autoSpaceDE w:val="0"/>
              <w:autoSpaceDN w:val="0"/>
              <w:adjustRightInd w:val="0"/>
              <w:spacing w:after="0" w:line="240" w:lineRule="auto"/>
              <w:jc w:val="center"/>
              <w:rPr>
                <w:rFonts w:eastAsia="Times New Roman" w:cs="Times New Roman"/>
                <w:szCs w:val="24"/>
              </w:rPr>
            </w:pPr>
            <w:r w:rsidRPr="00E51000">
              <w:rPr>
                <w:rFonts w:cs="Times New Roman"/>
                <w:szCs w:val="24"/>
              </w:rPr>
              <w:t>этот фактор определяет стоимость поездки до отеля, разнообразие инфраструктуры, находящейся недалеко от отеля и привлекательности окружающей среды</w:t>
            </w:r>
          </w:p>
        </w:tc>
        <w:tc>
          <w:tcPr>
            <w:tcW w:w="34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21685C" w:rsidRPr="0021685C" w:rsidRDefault="0021685C" w:rsidP="0021685C">
            <w:pPr>
              <w:spacing w:after="0" w:line="240" w:lineRule="auto"/>
              <w:contextualSpacing/>
              <w:jc w:val="center"/>
              <w:rPr>
                <w:rFonts w:eastAsia="Times New Roman" w:cs="Times New Roman"/>
                <w:szCs w:val="24"/>
              </w:rPr>
            </w:pPr>
            <w:r w:rsidRPr="0021685C">
              <w:rPr>
                <w:rFonts w:eastAsia="Times New Roman" w:cs="Times New Roman"/>
                <w:szCs w:val="24"/>
              </w:rPr>
              <w:t>1</w:t>
            </w:r>
          </w:p>
        </w:tc>
        <w:tc>
          <w:tcPr>
            <w:tcW w:w="1304"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21685C" w:rsidRPr="00E51000" w:rsidRDefault="0021685C" w:rsidP="0021685C">
            <w:pPr>
              <w:spacing w:after="0" w:line="240" w:lineRule="auto"/>
              <w:contextualSpacing/>
              <w:jc w:val="center"/>
              <w:rPr>
                <w:rFonts w:eastAsia="Times New Roman" w:cs="Times New Roman"/>
                <w:szCs w:val="24"/>
              </w:rPr>
            </w:pPr>
            <w:r w:rsidRPr="00E51000">
              <w:rPr>
                <w:rFonts w:cs="Times New Roman"/>
                <w:szCs w:val="24"/>
              </w:rPr>
              <w:t>Цена</w:t>
            </w:r>
          </w:p>
        </w:tc>
      </w:tr>
      <w:tr w:rsidR="0021685C" w:rsidRPr="00E51000" w:rsidTr="0021685C">
        <w:trPr>
          <w:trHeight w:val="596"/>
        </w:trPr>
        <w:tc>
          <w:tcPr>
            <w:tcW w:w="228"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21685C" w:rsidRPr="000C3DEF" w:rsidRDefault="0021685C" w:rsidP="0021685C">
            <w:pPr>
              <w:spacing w:after="0" w:line="240" w:lineRule="auto"/>
              <w:contextualSpacing/>
              <w:jc w:val="center"/>
              <w:rPr>
                <w:rFonts w:eastAsia="Times New Roman" w:cs="Times New Roman"/>
                <w:b/>
                <w:szCs w:val="24"/>
              </w:rPr>
            </w:pPr>
            <w:r w:rsidRPr="000C3DEF">
              <w:rPr>
                <w:rFonts w:eastAsia="Times New Roman" w:cs="Times New Roman"/>
                <w:b/>
                <w:bCs/>
                <w:szCs w:val="24"/>
              </w:rPr>
              <w:t>Б</w:t>
            </w:r>
          </w:p>
        </w:tc>
        <w:tc>
          <w:tcPr>
            <w:tcW w:w="3126"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21685C" w:rsidRPr="00E51000" w:rsidRDefault="0021685C" w:rsidP="0021685C">
            <w:pPr>
              <w:widowControl w:val="0"/>
              <w:autoSpaceDE w:val="0"/>
              <w:autoSpaceDN w:val="0"/>
              <w:adjustRightInd w:val="0"/>
              <w:spacing w:after="0" w:line="240" w:lineRule="auto"/>
              <w:contextualSpacing/>
              <w:jc w:val="center"/>
              <w:rPr>
                <w:rFonts w:eastAsia="Times New Roman" w:cs="Times New Roman"/>
                <w:szCs w:val="24"/>
              </w:rPr>
            </w:pPr>
            <w:r w:rsidRPr="00E51000">
              <w:rPr>
                <w:rFonts w:cs="Times New Roman"/>
                <w:szCs w:val="24"/>
              </w:rPr>
              <w:t>спектр услуг, которые могут удовлетворить любые потребности гостя</w:t>
            </w:r>
          </w:p>
        </w:tc>
        <w:tc>
          <w:tcPr>
            <w:tcW w:w="34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21685C" w:rsidRPr="0021685C" w:rsidRDefault="0021685C" w:rsidP="0021685C">
            <w:pPr>
              <w:spacing w:after="0" w:line="240" w:lineRule="auto"/>
              <w:contextualSpacing/>
              <w:jc w:val="center"/>
              <w:rPr>
                <w:rFonts w:eastAsia="Times New Roman" w:cs="Times New Roman"/>
                <w:szCs w:val="24"/>
              </w:rPr>
            </w:pPr>
            <w:r w:rsidRPr="0021685C">
              <w:rPr>
                <w:rFonts w:eastAsia="Times New Roman" w:cs="Times New Roman"/>
                <w:szCs w:val="24"/>
              </w:rPr>
              <w:t>2</w:t>
            </w:r>
          </w:p>
        </w:tc>
        <w:tc>
          <w:tcPr>
            <w:tcW w:w="1304"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21685C" w:rsidRPr="00E51000" w:rsidRDefault="0021685C" w:rsidP="0021685C">
            <w:pPr>
              <w:spacing w:after="0" w:line="240" w:lineRule="auto"/>
              <w:contextualSpacing/>
              <w:jc w:val="center"/>
              <w:rPr>
                <w:rFonts w:eastAsia="Times New Roman" w:cs="Times New Roman"/>
                <w:szCs w:val="24"/>
              </w:rPr>
            </w:pPr>
            <w:r w:rsidRPr="00E51000">
              <w:rPr>
                <w:rFonts w:cs="Times New Roman"/>
                <w:szCs w:val="24"/>
              </w:rPr>
              <w:t>Быстрое, удобное, приятное обслуживание</w:t>
            </w:r>
          </w:p>
        </w:tc>
      </w:tr>
      <w:tr w:rsidR="0021685C" w:rsidRPr="00E51000" w:rsidTr="0021685C">
        <w:trPr>
          <w:trHeight w:val="551"/>
        </w:trPr>
        <w:tc>
          <w:tcPr>
            <w:tcW w:w="228"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21685C" w:rsidRPr="000C3DEF" w:rsidRDefault="0021685C" w:rsidP="0021685C">
            <w:pPr>
              <w:spacing w:after="0" w:line="240" w:lineRule="auto"/>
              <w:contextualSpacing/>
              <w:jc w:val="center"/>
              <w:rPr>
                <w:rFonts w:eastAsia="Times New Roman" w:cs="Times New Roman"/>
                <w:b/>
                <w:szCs w:val="24"/>
              </w:rPr>
            </w:pPr>
            <w:r w:rsidRPr="000C3DEF">
              <w:rPr>
                <w:rFonts w:eastAsia="Times New Roman" w:cs="Times New Roman"/>
                <w:b/>
                <w:bCs/>
                <w:szCs w:val="24"/>
              </w:rPr>
              <w:t>В</w:t>
            </w:r>
          </w:p>
        </w:tc>
        <w:tc>
          <w:tcPr>
            <w:tcW w:w="312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21685C" w:rsidRPr="00E51000" w:rsidRDefault="0021685C" w:rsidP="0021685C">
            <w:pPr>
              <w:autoSpaceDE w:val="0"/>
              <w:autoSpaceDN w:val="0"/>
              <w:adjustRightInd w:val="0"/>
              <w:spacing w:after="0" w:line="240" w:lineRule="auto"/>
              <w:jc w:val="center"/>
              <w:rPr>
                <w:rFonts w:eastAsia="Times New Roman" w:cs="Times New Roman"/>
                <w:szCs w:val="24"/>
              </w:rPr>
            </w:pPr>
            <w:r w:rsidRPr="00E51000">
              <w:rPr>
                <w:rFonts w:cs="Times New Roman"/>
                <w:szCs w:val="24"/>
              </w:rPr>
              <w:t>этот фактор подразумевает работу персонала</w:t>
            </w:r>
          </w:p>
        </w:tc>
        <w:tc>
          <w:tcPr>
            <w:tcW w:w="34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21685C" w:rsidRPr="0021685C" w:rsidRDefault="0021685C" w:rsidP="0021685C">
            <w:pPr>
              <w:spacing w:after="0" w:line="240" w:lineRule="auto"/>
              <w:contextualSpacing/>
              <w:jc w:val="center"/>
              <w:rPr>
                <w:rFonts w:eastAsia="Times New Roman" w:cs="Times New Roman"/>
                <w:szCs w:val="24"/>
              </w:rPr>
            </w:pPr>
            <w:r w:rsidRPr="0021685C">
              <w:rPr>
                <w:rFonts w:eastAsia="Times New Roman" w:cs="Times New Roman"/>
                <w:szCs w:val="24"/>
              </w:rPr>
              <w:t>3</w:t>
            </w:r>
          </w:p>
        </w:tc>
        <w:tc>
          <w:tcPr>
            <w:tcW w:w="1304"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21685C" w:rsidRPr="00E51000" w:rsidRDefault="0021685C" w:rsidP="0021685C">
            <w:pPr>
              <w:spacing w:after="0" w:line="240" w:lineRule="auto"/>
              <w:contextualSpacing/>
              <w:jc w:val="center"/>
              <w:rPr>
                <w:rFonts w:eastAsia="Times New Roman" w:cs="Times New Roman"/>
                <w:szCs w:val="24"/>
              </w:rPr>
            </w:pPr>
            <w:r w:rsidRPr="00E51000">
              <w:rPr>
                <w:rFonts w:cs="Times New Roman"/>
                <w:szCs w:val="24"/>
              </w:rPr>
              <w:t>Ассортимент услуг</w:t>
            </w:r>
          </w:p>
        </w:tc>
      </w:tr>
      <w:tr w:rsidR="0021685C" w:rsidRPr="00E51000" w:rsidTr="0021685C">
        <w:trPr>
          <w:trHeight w:val="492"/>
        </w:trPr>
        <w:tc>
          <w:tcPr>
            <w:tcW w:w="228"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21685C" w:rsidRPr="000C3DEF" w:rsidRDefault="0021685C" w:rsidP="0021685C">
            <w:pPr>
              <w:spacing w:after="0" w:line="240" w:lineRule="auto"/>
              <w:contextualSpacing/>
              <w:jc w:val="center"/>
              <w:rPr>
                <w:rFonts w:eastAsia="Times New Roman" w:cs="Times New Roman"/>
                <w:b/>
                <w:szCs w:val="24"/>
              </w:rPr>
            </w:pPr>
            <w:r w:rsidRPr="000C3DEF">
              <w:rPr>
                <w:rFonts w:eastAsia="Times New Roman" w:cs="Times New Roman"/>
                <w:b/>
                <w:bCs/>
                <w:szCs w:val="24"/>
              </w:rPr>
              <w:t>Г</w:t>
            </w:r>
          </w:p>
        </w:tc>
        <w:tc>
          <w:tcPr>
            <w:tcW w:w="312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21685C" w:rsidRPr="00E51000" w:rsidRDefault="0021685C" w:rsidP="0021685C">
            <w:pPr>
              <w:autoSpaceDE w:val="0"/>
              <w:autoSpaceDN w:val="0"/>
              <w:adjustRightInd w:val="0"/>
              <w:spacing w:after="0" w:line="240" w:lineRule="auto"/>
              <w:jc w:val="center"/>
              <w:rPr>
                <w:rFonts w:cs="Times New Roman"/>
                <w:szCs w:val="24"/>
              </w:rPr>
            </w:pPr>
            <w:r w:rsidRPr="00E51000">
              <w:rPr>
                <w:rFonts w:cs="Times New Roman"/>
                <w:szCs w:val="24"/>
              </w:rPr>
              <w:t>этот фактор зависит от качества предоставляемых услуг и их разнообразия.</w:t>
            </w:r>
          </w:p>
        </w:tc>
        <w:tc>
          <w:tcPr>
            <w:tcW w:w="34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21685C" w:rsidRPr="0021685C" w:rsidRDefault="0021685C" w:rsidP="0021685C">
            <w:pPr>
              <w:spacing w:after="0" w:line="240" w:lineRule="auto"/>
              <w:contextualSpacing/>
              <w:jc w:val="center"/>
              <w:rPr>
                <w:rFonts w:eastAsia="Times New Roman" w:cs="Times New Roman"/>
                <w:szCs w:val="24"/>
              </w:rPr>
            </w:pPr>
            <w:r w:rsidRPr="0021685C">
              <w:rPr>
                <w:rFonts w:eastAsia="Times New Roman" w:cs="Times New Roman"/>
                <w:szCs w:val="24"/>
              </w:rPr>
              <w:t>4</w:t>
            </w:r>
          </w:p>
        </w:tc>
        <w:tc>
          <w:tcPr>
            <w:tcW w:w="1304"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21685C" w:rsidRPr="00E51000" w:rsidRDefault="0021685C" w:rsidP="0021685C">
            <w:pPr>
              <w:widowControl w:val="0"/>
              <w:autoSpaceDE w:val="0"/>
              <w:autoSpaceDN w:val="0"/>
              <w:adjustRightInd w:val="0"/>
              <w:spacing w:after="0" w:line="240" w:lineRule="auto"/>
              <w:jc w:val="center"/>
              <w:rPr>
                <w:rFonts w:eastAsia="Times New Roman" w:cs="Times New Roman"/>
                <w:szCs w:val="24"/>
                <w:lang w:val="en-US"/>
              </w:rPr>
            </w:pPr>
            <w:r w:rsidRPr="00E51000">
              <w:rPr>
                <w:rFonts w:cs="Times New Roman"/>
                <w:szCs w:val="24"/>
              </w:rPr>
              <w:t>Месторасположение гостиницы</w:t>
            </w:r>
          </w:p>
        </w:tc>
      </w:tr>
      <w:tr w:rsidR="0021685C" w:rsidRPr="00E51000" w:rsidTr="0021685C">
        <w:trPr>
          <w:trHeight w:val="492"/>
        </w:trPr>
        <w:tc>
          <w:tcPr>
            <w:tcW w:w="228"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21685C" w:rsidRPr="000C3DEF" w:rsidRDefault="0021685C" w:rsidP="0021685C">
            <w:pPr>
              <w:spacing w:after="0" w:line="240" w:lineRule="auto"/>
              <w:contextualSpacing/>
              <w:jc w:val="center"/>
              <w:rPr>
                <w:rFonts w:eastAsia="Times New Roman" w:cs="Times New Roman"/>
                <w:b/>
                <w:bCs/>
                <w:szCs w:val="24"/>
              </w:rPr>
            </w:pPr>
          </w:p>
        </w:tc>
        <w:tc>
          <w:tcPr>
            <w:tcW w:w="312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21685C" w:rsidRPr="00E51000" w:rsidRDefault="0021685C" w:rsidP="0021685C">
            <w:pPr>
              <w:widowControl w:val="0"/>
              <w:autoSpaceDE w:val="0"/>
              <w:autoSpaceDN w:val="0"/>
              <w:adjustRightInd w:val="0"/>
              <w:spacing w:after="0" w:line="240" w:lineRule="auto"/>
              <w:jc w:val="center"/>
              <w:rPr>
                <w:rFonts w:cs="Times New Roman"/>
                <w:szCs w:val="24"/>
              </w:rPr>
            </w:pPr>
          </w:p>
        </w:tc>
        <w:tc>
          <w:tcPr>
            <w:tcW w:w="34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21685C" w:rsidRPr="0021685C" w:rsidRDefault="0021685C" w:rsidP="0021685C">
            <w:pPr>
              <w:spacing w:after="0" w:line="240" w:lineRule="auto"/>
              <w:contextualSpacing/>
              <w:jc w:val="center"/>
              <w:rPr>
                <w:rFonts w:eastAsia="Times New Roman" w:cs="Times New Roman"/>
                <w:szCs w:val="24"/>
              </w:rPr>
            </w:pPr>
            <w:r w:rsidRPr="0021685C">
              <w:rPr>
                <w:rFonts w:eastAsia="Times New Roman" w:cs="Times New Roman"/>
                <w:szCs w:val="24"/>
              </w:rPr>
              <w:t>5</w:t>
            </w:r>
          </w:p>
        </w:tc>
        <w:tc>
          <w:tcPr>
            <w:tcW w:w="1304"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21685C" w:rsidRPr="00E51000" w:rsidRDefault="0021685C" w:rsidP="0021685C">
            <w:pPr>
              <w:widowControl w:val="0"/>
              <w:tabs>
                <w:tab w:val="left" w:pos="780"/>
              </w:tabs>
              <w:autoSpaceDE w:val="0"/>
              <w:autoSpaceDN w:val="0"/>
              <w:adjustRightInd w:val="0"/>
              <w:spacing w:after="0" w:line="240" w:lineRule="auto"/>
              <w:jc w:val="center"/>
              <w:rPr>
                <w:rFonts w:eastAsia="Times New Roman" w:cs="Times New Roman"/>
                <w:szCs w:val="24"/>
              </w:rPr>
            </w:pPr>
            <w:r w:rsidRPr="00E51000">
              <w:rPr>
                <w:rFonts w:cs="Times New Roman"/>
                <w:szCs w:val="24"/>
              </w:rPr>
              <w:t>Уровень сервиса</w:t>
            </w:r>
          </w:p>
        </w:tc>
      </w:tr>
    </w:tbl>
    <w:p w:rsidR="0021685C" w:rsidRDefault="0021685C" w:rsidP="0021685C">
      <w:pPr>
        <w:pStyle w:val="a4"/>
        <w:spacing w:after="0" w:line="240" w:lineRule="auto"/>
        <w:ind w:left="0"/>
        <w:jc w:val="both"/>
        <w:rPr>
          <w:rFonts w:ascii="Times New Roman" w:hAnsi="Times New Roman" w:cs="Times New Roman"/>
          <w:sz w:val="24"/>
          <w:szCs w:val="24"/>
        </w:rPr>
      </w:pPr>
    </w:p>
    <w:p w:rsidR="0021685C" w:rsidRPr="00E51000" w:rsidRDefault="0021685C" w:rsidP="0021685C">
      <w:pPr>
        <w:pStyle w:val="a4"/>
        <w:spacing w:after="0" w:line="240" w:lineRule="auto"/>
        <w:ind w:left="0"/>
        <w:jc w:val="both"/>
        <w:rPr>
          <w:rFonts w:ascii="Times New Roman" w:hAnsi="Times New Roman" w:cs="Times New Roman"/>
          <w:sz w:val="24"/>
          <w:szCs w:val="24"/>
        </w:rPr>
      </w:pPr>
      <w:r w:rsidRPr="00E51000">
        <w:rPr>
          <w:rFonts w:ascii="Times New Roman" w:hAnsi="Times New Roman" w:cs="Times New Roman"/>
          <w:sz w:val="24"/>
          <w:szCs w:val="24"/>
        </w:rPr>
        <w:t>Запишите выбранные цифры под соответствующими буквами</w:t>
      </w:r>
      <w:r>
        <w:rPr>
          <w:rFonts w:ascii="Times New Roman" w:hAnsi="Times New Roman" w:cs="Times New Roman"/>
          <w:sz w:val="24"/>
          <w:szCs w:val="24"/>
        </w:rPr>
        <w:t>:</w:t>
      </w:r>
    </w:p>
    <w:tbl>
      <w:tblPr>
        <w:tblW w:w="3381" w:type="pct"/>
        <w:tblCellMar>
          <w:left w:w="0" w:type="dxa"/>
          <w:right w:w="0" w:type="dxa"/>
        </w:tblCellMar>
        <w:tblLook w:val="0420" w:firstRow="1" w:lastRow="0" w:firstColumn="0" w:lastColumn="0" w:noHBand="0" w:noVBand="1"/>
      </w:tblPr>
      <w:tblGrid>
        <w:gridCol w:w="1622"/>
        <w:gridCol w:w="1750"/>
        <w:gridCol w:w="1751"/>
        <w:gridCol w:w="1606"/>
      </w:tblGrid>
      <w:tr w:rsidR="0021685C" w:rsidRPr="00E51000" w:rsidTr="00962E42">
        <w:trPr>
          <w:trHeight w:val="321"/>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21685C" w:rsidRPr="0021685C" w:rsidRDefault="0021685C" w:rsidP="0021685C">
            <w:pPr>
              <w:spacing w:after="0" w:line="240" w:lineRule="auto"/>
              <w:jc w:val="center"/>
              <w:rPr>
                <w:rFonts w:eastAsia="Times New Roman" w:cs="Times New Roman"/>
                <w:b/>
                <w:szCs w:val="24"/>
              </w:rPr>
            </w:pPr>
            <w:r w:rsidRPr="0021685C">
              <w:rPr>
                <w:rFonts w:eastAsia="Times New Roman" w:cs="Times New Roman"/>
                <w:b/>
                <w:bCs/>
                <w:color w:val="000000" w:themeColor="text1"/>
                <w:szCs w:val="24"/>
              </w:rPr>
              <w:t>А</w:t>
            </w: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21685C" w:rsidRPr="0021685C" w:rsidRDefault="0021685C" w:rsidP="0021685C">
            <w:pPr>
              <w:spacing w:after="0" w:line="240" w:lineRule="auto"/>
              <w:jc w:val="center"/>
              <w:rPr>
                <w:rFonts w:eastAsia="Times New Roman" w:cs="Times New Roman"/>
                <w:b/>
                <w:szCs w:val="24"/>
              </w:rPr>
            </w:pPr>
            <w:r w:rsidRPr="0021685C">
              <w:rPr>
                <w:rFonts w:eastAsia="Times New Roman" w:cs="Times New Roman"/>
                <w:b/>
                <w:bCs/>
                <w:color w:val="000000" w:themeColor="text1"/>
                <w:szCs w:val="24"/>
              </w:rPr>
              <w:t>Б</w:t>
            </w: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21685C" w:rsidRPr="0021685C" w:rsidRDefault="0021685C" w:rsidP="0021685C">
            <w:pPr>
              <w:spacing w:after="0" w:line="240" w:lineRule="auto"/>
              <w:jc w:val="center"/>
              <w:rPr>
                <w:rFonts w:eastAsia="Times New Roman" w:cs="Times New Roman"/>
                <w:b/>
                <w:szCs w:val="24"/>
              </w:rPr>
            </w:pPr>
            <w:r w:rsidRPr="0021685C">
              <w:rPr>
                <w:rFonts w:eastAsia="Times New Roman" w:cs="Times New Roman"/>
                <w:b/>
                <w:bCs/>
                <w:color w:val="000000" w:themeColor="text1"/>
                <w:szCs w:val="24"/>
              </w:rPr>
              <w:t>В</w:t>
            </w: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21685C" w:rsidRPr="0021685C" w:rsidRDefault="0021685C" w:rsidP="0021685C">
            <w:pPr>
              <w:spacing w:after="0" w:line="240" w:lineRule="auto"/>
              <w:jc w:val="center"/>
              <w:rPr>
                <w:rFonts w:eastAsia="Times New Roman" w:cs="Times New Roman"/>
                <w:b/>
                <w:szCs w:val="24"/>
              </w:rPr>
            </w:pPr>
            <w:r w:rsidRPr="0021685C">
              <w:rPr>
                <w:rFonts w:eastAsia="Times New Roman" w:cs="Times New Roman"/>
                <w:b/>
                <w:bCs/>
                <w:color w:val="000000" w:themeColor="text1"/>
                <w:szCs w:val="24"/>
              </w:rPr>
              <w:t>Г</w:t>
            </w:r>
          </w:p>
        </w:tc>
      </w:tr>
      <w:tr w:rsidR="0021685C" w:rsidRPr="00E51000" w:rsidTr="00962E42">
        <w:trPr>
          <w:trHeight w:val="326"/>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21685C" w:rsidRPr="00E51000" w:rsidRDefault="0021685C" w:rsidP="0021685C">
            <w:pPr>
              <w:spacing w:after="0" w:line="240" w:lineRule="auto"/>
              <w:rPr>
                <w:rFonts w:eastAsia="Times New Roman" w:cs="Times New Roman"/>
                <w:szCs w:val="24"/>
              </w:rPr>
            </w:pP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21685C" w:rsidRPr="00E51000" w:rsidRDefault="0021685C" w:rsidP="0021685C">
            <w:pPr>
              <w:spacing w:after="0" w:line="240" w:lineRule="auto"/>
              <w:rPr>
                <w:rFonts w:eastAsia="Times New Roman" w:cs="Times New Roman"/>
                <w:szCs w:val="24"/>
              </w:rPr>
            </w:pP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21685C" w:rsidRPr="00E51000" w:rsidRDefault="0021685C" w:rsidP="0021685C">
            <w:pPr>
              <w:spacing w:after="0" w:line="240" w:lineRule="auto"/>
              <w:rPr>
                <w:rFonts w:eastAsia="Times New Roman" w:cs="Times New Roman"/>
                <w:szCs w:val="24"/>
              </w:rPr>
            </w:pP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21685C" w:rsidRPr="00E51000" w:rsidRDefault="0021685C" w:rsidP="0021685C">
            <w:pPr>
              <w:spacing w:after="0" w:line="240" w:lineRule="auto"/>
              <w:rPr>
                <w:rFonts w:eastAsia="Times New Roman" w:cs="Times New Roman"/>
                <w:szCs w:val="24"/>
              </w:rPr>
            </w:pPr>
          </w:p>
        </w:tc>
      </w:tr>
    </w:tbl>
    <w:p w:rsidR="009C619B" w:rsidRDefault="009C619B"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629.</w:t>
      </w:r>
    </w:p>
    <w:p w:rsidR="00042C25" w:rsidRPr="00042C25" w:rsidRDefault="00042C25" w:rsidP="00042C25">
      <w:pPr>
        <w:widowControl w:val="0"/>
        <w:snapToGrid w:val="0"/>
        <w:spacing w:after="0" w:line="240" w:lineRule="auto"/>
        <w:jc w:val="both"/>
        <w:rPr>
          <w:rFonts w:cs="Times New Roman"/>
          <w:b/>
          <w:i/>
        </w:rPr>
      </w:pPr>
      <w:r w:rsidRPr="00042C25">
        <w:rPr>
          <w:rFonts w:cs="Times New Roman"/>
          <w:b/>
          <w:i/>
        </w:rPr>
        <w:t>Прочитайте текст и установите соответствие.</w:t>
      </w:r>
    </w:p>
    <w:p w:rsidR="00042C25" w:rsidRDefault="00042C25" w:rsidP="00042C25">
      <w:pPr>
        <w:spacing w:after="0" w:line="240" w:lineRule="auto"/>
        <w:ind w:firstLine="709"/>
        <w:jc w:val="both"/>
        <w:rPr>
          <w:rFonts w:cs="Times New Roman"/>
        </w:rPr>
      </w:pPr>
      <w:r w:rsidRPr="00F06B67">
        <w:rPr>
          <w:rFonts w:cs="Times New Roman"/>
        </w:rPr>
        <w:t xml:space="preserve">В управленческой практике индустрии гостеприимства наиболее распространены следующие типы организационных структур: линейный и функциональный. У каждого из этих типов есть свои достоинства и недостатки. </w:t>
      </w:r>
    </w:p>
    <w:p w:rsidR="00042C25" w:rsidRPr="00F06B67" w:rsidRDefault="00042C25" w:rsidP="00042C25">
      <w:pPr>
        <w:spacing w:after="0" w:line="240" w:lineRule="auto"/>
        <w:ind w:firstLine="709"/>
        <w:jc w:val="both"/>
        <w:rPr>
          <w:rFonts w:cs="Times New Roman"/>
        </w:rPr>
      </w:pPr>
      <w:r w:rsidRPr="00F06B67">
        <w:rPr>
          <w:rFonts w:cs="Times New Roman"/>
        </w:rPr>
        <w:t>Соотнесите приведенные в таблице недостатки и тип структуры, к которому они относятся.</w:t>
      </w:r>
    </w:p>
    <w:p w:rsidR="00042C25" w:rsidRPr="00F06B67" w:rsidRDefault="00042C25" w:rsidP="00042C25">
      <w:pPr>
        <w:widowControl w:val="0"/>
        <w:snapToGrid w:val="0"/>
        <w:spacing w:after="0" w:line="240" w:lineRule="auto"/>
        <w:ind w:firstLine="709"/>
        <w:jc w:val="both"/>
        <w:rPr>
          <w:rFonts w:cs="Times New Roman"/>
        </w:rPr>
      </w:pPr>
      <w:r w:rsidRPr="00F06B67">
        <w:rPr>
          <w:rFonts w:cs="Times New Roman"/>
        </w:rPr>
        <w:t>К каждой позиции, данной в левом столбце, подберите соответствующую позицию из правого столбца:</w:t>
      </w:r>
    </w:p>
    <w:tbl>
      <w:tblPr>
        <w:tblStyle w:val="a6"/>
        <w:tblW w:w="0" w:type="auto"/>
        <w:tblLayout w:type="fixed"/>
        <w:tblLook w:val="04A0" w:firstRow="1" w:lastRow="0" w:firstColumn="1" w:lastColumn="0" w:noHBand="0" w:noVBand="1"/>
      </w:tblPr>
      <w:tblGrid>
        <w:gridCol w:w="534"/>
        <w:gridCol w:w="5528"/>
        <w:gridCol w:w="567"/>
        <w:gridCol w:w="2942"/>
      </w:tblGrid>
      <w:tr w:rsidR="00042C25" w:rsidRPr="00042C25" w:rsidTr="00042C25">
        <w:tc>
          <w:tcPr>
            <w:tcW w:w="6062" w:type="dxa"/>
            <w:gridSpan w:val="2"/>
            <w:vAlign w:val="center"/>
          </w:tcPr>
          <w:p w:rsidR="00042C25" w:rsidRPr="00042C25" w:rsidRDefault="00042C25" w:rsidP="00042C25">
            <w:pPr>
              <w:widowControl w:val="0"/>
              <w:snapToGrid w:val="0"/>
              <w:jc w:val="center"/>
              <w:rPr>
                <w:rFonts w:cs="Times New Roman"/>
                <w:sz w:val="24"/>
                <w:szCs w:val="24"/>
              </w:rPr>
            </w:pPr>
            <w:r w:rsidRPr="00042C25">
              <w:rPr>
                <w:rFonts w:cs="Times New Roman"/>
                <w:sz w:val="24"/>
                <w:szCs w:val="24"/>
              </w:rPr>
              <w:t>Недостатки</w:t>
            </w:r>
          </w:p>
          <w:p w:rsidR="00042C25" w:rsidRPr="00042C25" w:rsidRDefault="00042C25" w:rsidP="00042C25">
            <w:pPr>
              <w:widowControl w:val="0"/>
              <w:snapToGrid w:val="0"/>
              <w:jc w:val="center"/>
              <w:rPr>
                <w:rFonts w:cs="Times New Roman"/>
                <w:sz w:val="24"/>
                <w:szCs w:val="24"/>
              </w:rPr>
            </w:pPr>
          </w:p>
        </w:tc>
        <w:tc>
          <w:tcPr>
            <w:tcW w:w="3509" w:type="dxa"/>
            <w:gridSpan w:val="2"/>
            <w:vAlign w:val="center"/>
          </w:tcPr>
          <w:p w:rsidR="00042C25" w:rsidRPr="00042C25" w:rsidRDefault="00042C25" w:rsidP="00042C25">
            <w:pPr>
              <w:widowControl w:val="0"/>
              <w:snapToGrid w:val="0"/>
              <w:jc w:val="center"/>
              <w:rPr>
                <w:rFonts w:cs="Times New Roman"/>
                <w:sz w:val="24"/>
                <w:szCs w:val="24"/>
              </w:rPr>
            </w:pPr>
            <w:r w:rsidRPr="00042C25">
              <w:rPr>
                <w:rFonts w:cs="Times New Roman"/>
                <w:sz w:val="24"/>
                <w:szCs w:val="24"/>
              </w:rPr>
              <w:t>Тип структуры</w:t>
            </w:r>
          </w:p>
        </w:tc>
      </w:tr>
      <w:tr w:rsidR="00042C25" w:rsidRPr="00042C25" w:rsidTr="00042C25">
        <w:tc>
          <w:tcPr>
            <w:tcW w:w="534" w:type="dxa"/>
            <w:vAlign w:val="center"/>
          </w:tcPr>
          <w:p w:rsidR="00042C25" w:rsidRPr="00042C25" w:rsidRDefault="00042C25" w:rsidP="00042C25">
            <w:pPr>
              <w:widowControl w:val="0"/>
              <w:snapToGrid w:val="0"/>
              <w:jc w:val="center"/>
              <w:rPr>
                <w:rFonts w:cs="Times New Roman"/>
                <w:b/>
                <w:sz w:val="24"/>
                <w:szCs w:val="24"/>
              </w:rPr>
            </w:pPr>
            <w:r w:rsidRPr="00042C25">
              <w:rPr>
                <w:rFonts w:cs="Times New Roman"/>
                <w:b/>
                <w:sz w:val="24"/>
                <w:szCs w:val="24"/>
              </w:rPr>
              <w:t>А</w:t>
            </w:r>
          </w:p>
        </w:tc>
        <w:tc>
          <w:tcPr>
            <w:tcW w:w="5528" w:type="dxa"/>
            <w:vAlign w:val="center"/>
          </w:tcPr>
          <w:p w:rsidR="00042C25" w:rsidRPr="00042C25" w:rsidRDefault="00042C25" w:rsidP="00042C25">
            <w:pPr>
              <w:widowControl w:val="0"/>
              <w:snapToGrid w:val="0"/>
              <w:jc w:val="center"/>
              <w:rPr>
                <w:rFonts w:cs="Times New Roman"/>
                <w:sz w:val="24"/>
                <w:szCs w:val="24"/>
              </w:rPr>
            </w:pPr>
            <w:r w:rsidRPr="00042C25">
              <w:rPr>
                <w:rFonts w:cs="Times New Roman"/>
                <w:sz w:val="24"/>
                <w:szCs w:val="24"/>
              </w:rPr>
              <w:t>Плохая координация действий функциональных подразделений</w:t>
            </w:r>
          </w:p>
        </w:tc>
        <w:tc>
          <w:tcPr>
            <w:tcW w:w="567" w:type="dxa"/>
            <w:vAlign w:val="center"/>
          </w:tcPr>
          <w:p w:rsidR="00042C25" w:rsidRPr="00042C25" w:rsidRDefault="00042C25" w:rsidP="00042C25">
            <w:pPr>
              <w:widowControl w:val="0"/>
              <w:snapToGrid w:val="0"/>
              <w:jc w:val="center"/>
              <w:rPr>
                <w:rFonts w:cs="Times New Roman"/>
                <w:sz w:val="24"/>
                <w:szCs w:val="24"/>
              </w:rPr>
            </w:pPr>
            <w:r w:rsidRPr="00042C25">
              <w:rPr>
                <w:rFonts w:cs="Times New Roman"/>
                <w:sz w:val="24"/>
                <w:szCs w:val="24"/>
              </w:rPr>
              <w:t>1</w:t>
            </w:r>
          </w:p>
        </w:tc>
        <w:tc>
          <w:tcPr>
            <w:tcW w:w="2942" w:type="dxa"/>
            <w:vAlign w:val="center"/>
          </w:tcPr>
          <w:p w:rsidR="00042C25" w:rsidRPr="00042C25" w:rsidRDefault="00042C25" w:rsidP="00042C25">
            <w:pPr>
              <w:widowControl w:val="0"/>
              <w:snapToGrid w:val="0"/>
              <w:jc w:val="center"/>
              <w:rPr>
                <w:rFonts w:cs="Times New Roman"/>
                <w:sz w:val="24"/>
                <w:szCs w:val="24"/>
              </w:rPr>
            </w:pPr>
            <w:r w:rsidRPr="00042C25">
              <w:rPr>
                <w:rFonts w:cs="Times New Roman"/>
                <w:sz w:val="24"/>
                <w:szCs w:val="24"/>
              </w:rPr>
              <w:t>Линейная</w:t>
            </w:r>
          </w:p>
        </w:tc>
      </w:tr>
      <w:tr w:rsidR="00042C25" w:rsidRPr="00042C25" w:rsidTr="00042C25">
        <w:tc>
          <w:tcPr>
            <w:tcW w:w="534" w:type="dxa"/>
            <w:vAlign w:val="center"/>
          </w:tcPr>
          <w:p w:rsidR="00042C25" w:rsidRPr="00042C25" w:rsidRDefault="00042C25" w:rsidP="00042C25">
            <w:pPr>
              <w:widowControl w:val="0"/>
              <w:snapToGrid w:val="0"/>
              <w:jc w:val="center"/>
              <w:rPr>
                <w:rFonts w:cs="Times New Roman"/>
                <w:b/>
                <w:sz w:val="24"/>
                <w:szCs w:val="24"/>
              </w:rPr>
            </w:pPr>
            <w:r w:rsidRPr="00042C25">
              <w:rPr>
                <w:rFonts w:cs="Times New Roman"/>
                <w:b/>
                <w:sz w:val="24"/>
                <w:szCs w:val="24"/>
              </w:rPr>
              <w:t>Б</w:t>
            </w:r>
          </w:p>
        </w:tc>
        <w:tc>
          <w:tcPr>
            <w:tcW w:w="5528" w:type="dxa"/>
            <w:vAlign w:val="center"/>
          </w:tcPr>
          <w:p w:rsidR="00042C25" w:rsidRPr="00042C25" w:rsidRDefault="00042C25" w:rsidP="00042C25">
            <w:pPr>
              <w:widowControl w:val="0"/>
              <w:snapToGrid w:val="0"/>
              <w:jc w:val="center"/>
              <w:rPr>
                <w:rFonts w:cs="Times New Roman"/>
                <w:sz w:val="24"/>
                <w:szCs w:val="24"/>
              </w:rPr>
            </w:pPr>
            <w:r w:rsidRPr="00042C25">
              <w:rPr>
                <w:rFonts w:cs="Times New Roman"/>
                <w:sz w:val="24"/>
                <w:szCs w:val="24"/>
              </w:rPr>
              <w:t>Малая гибкость и приспособляемость к изменению ситуации</w:t>
            </w:r>
          </w:p>
        </w:tc>
        <w:tc>
          <w:tcPr>
            <w:tcW w:w="567" w:type="dxa"/>
            <w:vAlign w:val="center"/>
          </w:tcPr>
          <w:p w:rsidR="00042C25" w:rsidRPr="00042C25" w:rsidRDefault="00042C25" w:rsidP="00042C25">
            <w:pPr>
              <w:widowControl w:val="0"/>
              <w:snapToGrid w:val="0"/>
              <w:jc w:val="center"/>
              <w:rPr>
                <w:rFonts w:cs="Times New Roman"/>
                <w:sz w:val="24"/>
                <w:szCs w:val="24"/>
              </w:rPr>
            </w:pPr>
            <w:r w:rsidRPr="00042C25">
              <w:rPr>
                <w:rFonts w:cs="Times New Roman"/>
                <w:sz w:val="24"/>
                <w:szCs w:val="24"/>
              </w:rPr>
              <w:t>2</w:t>
            </w:r>
          </w:p>
        </w:tc>
        <w:tc>
          <w:tcPr>
            <w:tcW w:w="2942" w:type="dxa"/>
            <w:vAlign w:val="center"/>
          </w:tcPr>
          <w:p w:rsidR="00042C25" w:rsidRPr="00042C25" w:rsidRDefault="00042C25" w:rsidP="00042C25">
            <w:pPr>
              <w:widowControl w:val="0"/>
              <w:snapToGrid w:val="0"/>
              <w:jc w:val="center"/>
              <w:rPr>
                <w:rFonts w:cs="Times New Roman"/>
                <w:sz w:val="24"/>
                <w:szCs w:val="24"/>
              </w:rPr>
            </w:pPr>
            <w:r w:rsidRPr="00042C25">
              <w:rPr>
                <w:rFonts w:cs="Times New Roman"/>
                <w:sz w:val="24"/>
                <w:szCs w:val="24"/>
              </w:rPr>
              <w:t>Функциональная</w:t>
            </w:r>
          </w:p>
        </w:tc>
      </w:tr>
      <w:tr w:rsidR="00042C25" w:rsidRPr="00042C25" w:rsidTr="00042C25">
        <w:tc>
          <w:tcPr>
            <w:tcW w:w="534" w:type="dxa"/>
            <w:vAlign w:val="center"/>
          </w:tcPr>
          <w:p w:rsidR="00042C25" w:rsidRPr="00042C25" w:rsidRDefault="00042C25" w:rsidP="00042C25">
            <w:pPr>
              <w:widowControl w:val="0"/>
              <w:snapToGrid w:val="0"/>
              <w:jc w:val="center"/>
              <w:rPr>
                <w:rFonts w:cs="Times New Roman"/>
                <w:b/>
                <w:sz w:val="24"/>
                <w:szCs w:val="24"/>
              </w:rPr>
            </w:pPr>
            <w:r w:rsidRPr="00042C25">
              <w:rPr>
                <w:rFonts w:cs="Times New Roman"/>
                <w:b/>
                <w:sz w:val="24"/>
                <w:szCs w:val="24"/>
              </w:rPr>
              <w:t>В</w:t>
            </w:r>
          </w:p>
        </w:tc>
        <w:tc>
          <w:tcPr>
            <w:tcW w:w="5528" w:type="dxa"/>
            <w:vAlign w:val="center"/>
          </w:tcPr>
          <w:p w:rsidR="00042C25" w:rsidRPr="00042C25" w:rsidRDefault="00042C25" w:rsidP="00042C25">
            <w:pPr>
              <w:widowControl w:val="0"/>
              <w:snapToGrid w:val="0"/>
              <w:jc w:val="center"/>
              <w:rPr>
                <w:rFonts w:cs="Times New Roman"/>
                <w:sz w:val="24"/>
                <w:szCs w:val="24"/>
              </w:rPr>
            </w:pPr>
            <w:r w:rsidRPr="00042C25">
              <w:rPr>
                <w:rFonts w:cs="Times New Roman"/>
                <w:sz w:val="24"/>
                <w:szCs w:val="24"/>
              </w:rPr>
              <w:t>Низкая скорость принятия управленческих решений</w:t>
            </w:r>
          </w:p>
        </w:tc>
        <w:tc>
          <w:tcPr>
            <w:tcW w:w="567" w:type="dxa"/>
            <w:vAlign w:val="center"/>
          </w:tcPr>
          <w:p w:rsidR="00042C25" w:rsidRPr="00042C25" w:rsidRDefault="00042C25" w:rsidP="00042C25">
            <w:pPr>
              <w:widowControl w:val="0"/>
              <w:snapToGrid w:val="0"/>
              <w:jc w:val="center"/>
              <w:rPr>
                <w:rFonts w:cs="Times New Roman"/>
                <w:sz w:val="24"/>
                <w:szCs w:val="24"/>
              </w:rPr>
            </w:pPr>
            <w:r w:rsidRPr="00042C25">
              <w:rPr>
                <w:rFonts w:cs="Times New Roman"/>
                <w:sz w:val="24"/>
                <w:szCs w:val="24"/>
              </w:rPr>
              <w:t>3</w:t>
            </w:r>
          </w:p>
        </w:tc>
        <w:tc>
          <w:tcPr>
            <w:tcW w:w="2942" w:type="dxa"/>
            <w:vAlign w:val="center"/>
          </w:tcPr>
          <w:p w:rsidR="00042C25" w:rsidRPr="00042C25" w:rsidRDefault="00042C25" w:rsidP="00042C25">
            <w:pPr>
              <w:widowControl w:val="0"/>
              <w:snapToGrid w:val="0"/>
              <w:jc w:val="center"/>
              <w:rPr>
                <w:rFonts w:cs="Times New Roman"/>
                <w:sz w:val="24"/>
                <w:szCs w:val="24"/>
              </w:rPr>
            </w:pPr>
          </w:p>
        </w:tc>
      </w:tr>
      <w:tr w:rsidR="00042C25" w:rsidRPr="00042C25" w:rsidTr="00042C25">
        <w:tc>
          <w:tcPr>
            <w:tcW w:w="534" w:type="dxa"/>
            <w:vAlign w:val="center"/>
          </w:tcPr>
          <w:p w:rsidR="00042C25" w:rsidRPr="00042C25" w:rsidRDefault="00042C25" w:rsidP="00042C25">
            <w:pPr>
              <w:widowControl w:val="0"/>
              <w:snapToGrid w:val="0"/>
              <w:jc w:val="center"/>
              <w:rPr>
                <w:rFonts w:cs="Times New Roman"/>
                <w:b/>
                <w:sz w:val="24"/>
                <w:szCs w:val="24"/>
              </w:rPr>
            </w:pPr>
            <w:r w:rsidRPr="00042C25">
              <w:rPr>
                <w:rFonts w:cs="Times New Roman"/>
                <w:b/>
                <w:sz w:val="24"/>
                <w:szCs w:val="24"/>
              </w:rPr>
              <w:t>Г</w:t>
            </w:r>
          </w:p>
        </w:tc>
        <w:tc>
          <w:tcPr>
            <w:tcW w:w="5528" w:type="dxa"/>
            <w:vAlign w:val="center"/>
          </w:tcPr>
          <w:p w:rsidR="00042C25" w:rsidRPr="00042C25" w:rsidRDefault="00042C25" w:rsidP="00042C25">
            <w:pPr>
              <w:jc w:val="center"/>
              <w:rPr>
                <w:rFonts w:eastAsia="Times New Roman" w:cs="Times New Roman"/>
                <w:sz w:val="24"/>
                <w:szCs w:val="24"/>
              </w:rPr>
            </w:pPr>
            <w:r w:rsidRPr="00042C25">
              <w:rPr>
                <w:rFonts w:cs="Times New Roman"/>
                <w:sz w:val="24"/>
                <w:szCs w:val="24"/>
              </w:rPr>
              <w:t>Высокие требования к квалификации руководителей и высокая загрузка руководителя</w:t>
            </w:r>
          </w:p>
        </w:tc>
        <w:tc>
          <w:tcPr>
            <w:tcW w:w="567" w:type="dxa"/>
            <w:vAlign w:val="center"/>
          </w:tcPr>
          <w:p w:rsidR="00042C25" w:rsidRPr="00042C25" w:rsidRDefault="00042C25" w:rsidP="00042C25">
            <w:pPr>
              <w:widowControl w:val="0"/>
              <w:snapToGrid w:val="0"/>
              <w:jc w:val="center"/>
              <w:rPr>
                <w:rFonts w:cs="Times New Roman"/>
                <w:sz w:val="24"/>
                <w:szCs w:val="24"/>
              </w:rPr>
            </w:pPr>
            <w:r w:rsidRPr="00042C25">
              <w:rPr>
                <w:rFonts w:cs="Times New Roman"/>
                <w:sz w:val="24"/>
                <w:szCs w:val="24"/>
              </w:rPr>
              <w:t>4</w:t>
            </w:r>
          </w:p>
        </w:tc>
        <w:tc>
          <w:tcPr>
            <w:tcW w:w="2942" w:type="dxa"/>
            <w:vAlign w:val="center"/>
          </w:tcPr>
          <w:p w:rsidR="00042C25" w:rsidRPr="00042C25" w:rsidRDefault="00042C25" w:rsidP="00042C25">
            <w:pPr>
              <w:widowControl w:val="0"/>
              <w:snapToGrid w:val="0"/>
              <w:jc w:val="center"/>
              <w:rPr>
                <w:rFonts w:cs="Times New Roman"/>
                <w:sz w:val="24"/>
                <w:szCs w:val="24"/>
              </w:rPr>
            </w:pPr>
          </w:p>
        </w:tc>
      </w:tr>
    </w:tbl>
    <w:p w:rsidR="00042C25" w:rsidRPr="00F06B67" w:rsidRDefault="00042C25" w:rsidP="00042C25">
      <w:pPr>
        <w:spacing w:after="0" w:line="240" w:lineRule="auto"/>
        <w:ind w:firstLine="709"/>
        <w:jc w:val="both"/>
        <w:rPr>
          <w:rFonts w:cs="Times New Roman"/>
        </w:rPr>
      </w:pPr>
    </w:p>
    <w:p w:rsidR="00042C25" w:rsidRPr="00F06B67" w:rsidRDefault="00042C25" w:rsidP="00042C25">
      <w:pPr>
        <w:widowControl w:val="0"/>
        <w:tabs>
          <w:tab w:val="left" w:pos="1101"/>
        </w:tabs>
        <w:snapToGrid w:val="0"/>
        <w:spacing w:after="0" w:line="240" w:lineRule="auto"/>
        <w:jc w:val="both"/>
        <w:rPr>
          <w:rFonts w:cs="Times New Roman"/>
        </w:rPr>
      </w:pPr>
      <w:r w:rsidRPr="00F06B67">
        <w:rPr>
          <w:rFonts w:cs="Times New Roman"/>
        </w:rPr>
        <w:t>Запишите выбранные цифры под соответствующими буквами:</w:t>
      </w:r>
    </w:p>
    <w:tbl>
      <w:tblPr>
        <w:tblW w:w="3381" w:type="pct"/>
        <w:tblCellMar>
          <w:left w:w="0" w:type="dxa"/>
          <w:right w:w="0" w:type="dxa"/>
        </w:tblCellMar>
        <w:tblLook w:val="0420" w:firstRow="1" w:lastRow="0" w:firstColumn="0" w:lastColumn="0" w:noHBand="0" w:noVBand="1"/>
      </w:tblPr>
      <w:tblGrid>
        <w:gridCol w:w="1622"/>
        <w:gridCol w:w="1750"/>
        <w:gridCol w:w="1751"/>
        <w:gridCol w:w="1606"/>
      </w:tblGrid>
      <w:tr w:rsidR="00042C25" w:rsidRPr="00E51000" w:rsidTr="00962E42">
        <w:trPr>
          <w:trHeight w:val="321"/>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042C25" w:rsidRPr="0021685C" w:rsidRDefault="00042C25" w:rsidP="00962E42">
            <w:pPr>
              <w:spacing w:after="0" w:line="240" w:lineRule="auto"/>
              <w:jc w:val="center"/>
              <w:rPr>
                <w:rFonts w:eastAsia="Times New Roman" w:cs="Times New Roman"/>
                <w:b/>
                <w:szCs w:val="24"/>
              </w:rPr>
            </w:pPr>
            <w:r w:rsidRPr="0021685C">
              <w:rPr>
                <w:rFonts w:eastAsia="Times New Roman" w:cs="Times New Roman"/>
                <w:b/>
                <w:bCs/>
                <w:color w:val="000000" w:themeColor="text1"/>
                <w:szCs w:val="24"/>
              </w:rPr>
              <w:t>А</w:t>
            </w: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042C25" w:rsidRPr="0021685C" w:rsidRDefault="00042C25" w:rsidP="00962E42">
            <w:pPr>
              <w:spacing w:after="0" w:line="240" w:lineRule="auto"/>
              <w:jc w:val="center"/>
              <w:rPr>
                <w:rFonts w:eastAsia="Times New Roman" w:cs="Times New Roman"/>
                <w:b/>
                <w:szCs w:val="24"/>
              </w:rPr>
            </w:pPr>
            <w:r w:rsidRPr="0021685C">
              <w:rPr>
                <w:rFonts w:eastAsia="Times New Roman" w:cs="Times New Roman"/>
                <w:b/>
                <w:bCs/>
                <w:color w:val="000000" w:themeColor="text1"/>
                <w:szCs w:val="24"/>
              </w:rPr>
              <w:t>Б</w:t>
            </w: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042C25" w:rsidRPr="0021685C" w:rsidRDefault="00042C25" w:rsidP="00962E42">
            <w:pPr>
              <w:spacing w:after="0" w:line="240" w:lineRule="auto"/>
              <w:jc w:val="center"/>
              <w:rPr>
                <w:rFonts w:eastAsia="Times New Roman" w:cs="Times New Roman"/>
                <w:b/>
                <w:szCs w:val="24"/>
              </w:rPr>
            </w:pPr>
            <w:r w:rsidRPr="0021685C">
              <w:rPr>
                <w:rFonts w:eastAsia="Times New Roman" w:cs="Times New Roman"/>
                <w:b/>
                <w:bCs/>
                <w:color w:val="000000" w:themeColor="text1"/>
                <w:szCs w:val="24"/>
              </w:rPr>
              <w:t>В</w:t>
            </w: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042C25" w:rsidRPr="0021685C" w:rsidRDefault="00042C25" w:rsidP="00962E42">
            <w:pPr>
              <w:spacing w:after="0" w:line="240" w:lineRule="auto"/>
              <w:jc w:val="center"/>
              <w:rPr>
                <w:rFonts w:eastAsia="Times New Roman" w:cs="Times New Roman"/>
                <w:b/>
                <w:szCs w:val="24"/>
              </w:rPr>
            </w:pPr>
            <w:r w:rsidRPr="0021685C">
              <w:rPr>
                <w:rFonts w:eastAsia="Times New Roman" w:cs="Times New Roman"/>
                <w:b/>
                <w:bCs/>
                <w:color w:val="000000" w:themeColor="text1"/>
                <w:szCs w:val="24"/>
              </w:rPr>
              <w:t>Г</w:t>
            </w:r>
          </w:p>
        </w:tc>
      </w:tr>
      <w:tr w:rsidR="00042C25" w:rsidRPr="00E51000" w:rsidTr="00962E42">
        <w:trPr>
          <w:trHeight w:val="326"/>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042C25" w:rsidRPr="00E51000" w:rsidRDefault="00042C25" w:rsidP="00962E42">
            <w:pPr>
              <w:spacing w:after="0" w:line="240" w:lineRule="auto"/>
              <w:rPr>
                <w:rFonts w:eastAsia="Times New Roman" w:cs="Times New Roman"/>
                <w:szCs w:val="24"/>
              </w:rPr>
            </w:pP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042C25" w:rsidRPr="00E51000" w:rsidRDefault="00042C25" w:rsidP="00962E42">
            <w:pPr>
              <w:spacing w:after="0" w:line="240" w:lineRule="auto"/>
              <w:rPr>
                <w:rFonts w:eastAsia="Times New Roman" w:cs="Times New Roman"/>
                <w:szCs w:val="24"/>
              </w:rPr>
            </w:pP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042C25" w:rsidRPr="00E51000" w:rsidRDefault="00042C25" w:rsidP="00962E42">
            <w:pPr>
              <w:spacing w:after="0" w:line="240" w:lineRule="auto"/>
              <w:rPr>
                <w:rFonts w:eastAsia="Times New Roman" w:cs="Times New Roman"/>
                <w:szCs w:val="24"/>
              </w:rPr>
            </w:pP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042C25" w:rsidRPr="00E51000" w:rsidRDefault="00042C25" w:rsidP="00962E42">
            <w:pPr>
              <w:spacing w:after="0" w:line="240" w:lineRule="auto"/>
              <w:rPr>
                <w:rFonts w:eastAsia="Times New Roman" w:cs="Times New Roman"/>
                <w:szCs w:val="24"/>
              </w:rPr>
            </w:pPr>
          </w:p>
        </w:tc>
      </w:tr>
    </w:tbl>
    <w:p w:rsidR="00042C25" w:rsidRDefault="00042C25" w:rsidP="004462D9">
      <w:pPr>
        <w:spacing w:after="0" w:line="240" w:lineRule="auto"/>
        <w:rPr>
          <w:rFonts w:cs="Times New Roman"/>
          <w:szCs w:val="28"/>
        </w:rPr>
      </w:pPr>
    </w:p>
    <w:p w:rsidR="009C619B" w:rsidRDefault="009C619B"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630.</w:t>
      </w:r>
    </w:p>
    <w:p w:rsidR="007A2F48" w:rsidRPr="007A2F48" w:rsidRDefault="007A2F48" w:rsidP="007A2F48">
      <w:pPr>
        <w:pStyle w:val="a4"/>
        <w:spacing w:after="0" w:line="240" w:lineRule="auto"/>
        <w:ind w:left="0"/>
        <w:jc w:val="both"/>
        <w:rPr>
          <w:rFonts w:ascii="Times New Roman" w:hAnsi="Times New Roman" w:cs="Times New Roman"/>
          <w:b/>
          <w:i/>
          <w:iCs/>
          <w:sz w:val="24"/>
          <w:szCs w:val="24"/>
        </w:rPr>
      </w:pPr>
      <w:r w:rsidRPr="007A2F48">
        <w:rPr>
          <w:rFonts w:ascii="Times New Roman" w:hAnsi="Times New Roman" w:cs="Times New Roman"/>
          <w:b/>
          <w:i/>
          <w:iCs/>
          <w:sz w:val="24"/>
          <w:szCs w:val="24"/>
        </w:rPr>
        <w:t>Прочитайте текст и установите соответствие.</w:t>
      </w:r>
    </w:p>
    <w:p w:rsidR="007A2F48" w:rsidRPr="005B186B" w:rsidRDefault="007A2F48" w:rsidP="007A2F48">
      <w:pPr>
        <w:pStyle w:val="a4"/>
        <w:spacing w:after="0" w:line="240" w:lineRule="auto"/>
        <w:ind w:left="0" w:firstLine="708"/>
        <w:jc w:val="both"/>
        <w:rPr>
          <w:rFonts w:ascii="Times New Roman" w:hAnsi="Times New Roman" w:cs="Times New Roman"/>
          <w:sz w:val="24"/>
          <w:szCs w:val="24"/>
          <w:shd w:val="clear" w:color="auto" w:fill="FFFFFF"/>
        </w:rPr>
      </w:pPr>
      <w:r w:rsidRPr="005B186B">
        <w:rPr>
          <w:rFonts w:ascii="Times New Roman" w:hAnsi="Times New Roman" w:cs="Times New Roman"/>
          <w:sz w:val="24"/>
          <w:szCs w:val="24"/>
          <w:shd w:val="clear" w:color="auto" w:fill="FFFFFF"/>
        </w:rPr>
        <w:t>Создание системы продаж любой гостиницы в первую очередь начинается с сегментирования потенциальных клиентов и определения, какие из них являются приоритетными. Для того, чтобы каналы продаж гостиничных услуг работали эффективно, необходимо правильно определить целевую аудиторию отеля.</w:t>
      </w:r>
      <w:r>
        <w:rPr>
          <w:rFonts w:ascii="Times New Roman" w:hAnsi="Times New Roman" w:cs="Times New Roman"/>
          <w:sz w:val="24"/>
          <w:szCs w:val="24"/>
          <w:shd w:val="clear" w:color="auto" w:fill="FFFFFF"/>
        </w:rPr>
        <w:t xml:space="preserve"> </w:t>
      </w:r>
      <w:r w:rsidRPr="005B186B">
        <w:rPr>
          <w:rFonts w:ascii="Times New Roman" w:hAnsi="Times New Roman" w:cs="Times New Roman"/>
          <w:sz w:val="24"/>
          <w:szCs w:val="24"/>
          <w:shd w:val="clear" w:color="auto" w:fill="FFFFFF"/>
        </w:rPr>
        <w:t xml:space="preserve">В целом каналы продаж можно разделить на внутренние и внешние. </w:t>
      </w:r>
    </w:p>
    <w:p w:rsidR="007A2F48" w:rsidRPr="005B186B" w:rsidRDefault="007A2F48" w:rsidP="007A2F48">
      <w:pPr>
        <w:pStyle w:val="a4"/>
        <w:spacing w:after="0" w:line="240" w:lineRule="auto"/>
        <w:ind w:left="0" w:firstLine="708"/>
        <w:jc w:val="both"/>
        <w:rPr>
          <w:rFonts w:ascii="Times New Roman" w:hAnsi="Times New Roman" w:cs="Times New Roman"/>
          <w:sz w:val="24"/>
          <w:szCs w:val="24"/>
        </w:rPr>
      </w:pPr>
      <w:r w:rsidRPr="005B186B">
        <w:rPr>
          <w:rFonts w:ascii="Times New Roman" w:hAnsi="Times New Roman" w:cs="Times New Roman"/>
          <w:bCs/>
          <w:sz w:val="24"/>
          <w:szCs w:val="24"/>
        </w:rPr>
        <w:t>Установите соответствие описаний и каналов продаж.</w:t>
      </w:r>
    </w:p>
    <w:p w:rsidR="007A2F48" w:rsidRPr="005B186B" w:rsidRDefault="007A2F48" w:rsidP="007A2F48">
      <w:pPr>
        <w:pStyle w:val="a4"/>
        <w:spacing w:after="0" w:line="240" w:lineRule="auto"/>
        <w:ind w:left="0" w:firstLine="708"/>
        <w:jc w:val="both"/>
        <w:rPr>
          <w:rFonts w:ascii="Times New Roman" w:hAnsi="Times New Roman" w:cs="Times New Roman"/>
          <w:sz w:val="24"/>
          <w:szCs w:val="24"/>
        </w:rPr>
      </w:pPr>
      <w:r w:rsidRPr="005B186B">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5000" w:type="pct"/>
        <w:tblCellMar>
          <w:left w:w="0" w:type="dxa"/>
          <w:right w:w="0" w:type="dxa"/>
        </w:tblCellMar>
        <w:tblLook w:val="0420" w:firstRow="1" w:lastRow="0" w:firstColumn="0" w:lastColumn="0" w:noHBand="0" w:noVBand="1"/>
      </w:tblPr>
      <w:tblGrid>
        <w:gridCol w:w="448"/>
        <w:gridCol w:w="4866"/>
        <w:gridCol w:w="933"/>
        <w:gridCol w:w="3704"/>
      </w:tblGrid>
      <w:tr w:rsidR="007A2F48" w:rsidRPr="005B186B" w:rsidTr="007A2F48">
        <w:trPr>
          <w:trHeight w:val="504"/>
        </w:trPr>
        <w:tc>
          <w:tcPr>
            <w:tcW w:w="2670"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7A2F48" w:rsidRPr="007A2F48" w:rsidRDefault="007A2F48" w:rsidP="007A2F48">
            <w:pPr>
              <w:spacing w:after="0" w:line="240" w:lineRule="auto"/>
              <w:jc w:val="center"/>
              <w:rPr>
                <w:rFonts w:eastAsia="Times New Roman" w:cs="Times New Roman"/>
                <w:szCs w:val="24"/>
                <w:lang w:eastAsia="ru-RU"/>
              </w:rPr>
            </w:pPr>
            <w:r w:rsidRPr="007A2F48">
              <w:rPr>
                <w:rFonts w:eastAsia="Times New Roman" w:cs="Times New Roman"/>
                <w:szCs w:val="24"/>
                <w:lang w:eastAsia="ru-RU"/>
              </w:rPr>
              <w:t>Описание</w:t>
            </w:r>
          </w:p>
          <w:p w:rsidR="007A2F48" w:rsidRPr="007A2F48" w:rsidRDefault="007A2F48" w:rsidP="007A2F48">
            <w:pPr>
              <w:spacing w:after="0" w:line="240" w:lineRule="auto"/>
              <w:jc w:val="center"/>
              <w:rPr>
                <w:rFonts w:eastAsia="Times New Roman" w:cs="Times New Roman"/>
                <w:szCs w:val="24"/>
                <w:lang w:eastAsia="ru-RU"/>
              </w:rPr>
            </w:pPr>
          </w:p>
        </w:tc>
        <w:tc>
          <w:tcPr>
            <w:tcW w:w="2330"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7A2F48" w:rsidRPr="007A2F48" w:rsidRDefault="007A2F48" w:rsidP="007A2F48">
            <w:pPr>
              <w:spacing w:after="0" w:line="240" w:lineRule="auto"/>
              <w:jc w:val="center"/>
              <w:rPr>
                <w:rFonts w:eastAsia="Times New Roman" w:cs="Times New Roman"/>
                <w:szCs w:val="24"/>
                <w:lang w:eastAsia="ru-RU"/>
              </w:rPr>
            </w:pPr>
            <w:r w:rsidRPr="007A2F48">
              <w:rPr>
                <w:rFonts w:eastAsia="Times New Roman" w:cs="Times New Roman"/>
                <w:szCs w:val="24"/>
                <w:lang w:eastAsia="ru-RU"/>
              </w:rPr>
              <w:t>Каналы продаж</w:t>
            </w:r>
          </w:p>
          <w:p w:rsidR="007A2F48" w:rsidRPr="007A2F48" w:rsidRDefault="007A2F48" w:rsidP="007A2F48">
            <w:pPr>
              <w:spacing w:after="0" w:line="240" w:lineRule="auto"/>
              <w:jc w:val="center"/>
              <w:rPr>
                <w:rFonts w:eastAsia="Times New Roman" w:cs="Times New Roman"/>
                <w:szCs w:val="24"/>
                <w:lang w:eastAsia="ru-RU"/>
              </w:rPr>
            </w:pPr>
          </w:p>
        </w:tc>
      </w:tr>
      <w:tr w:rsidR="007A2F48" w:rsidRPr="005B186B" w:rsidTr="007A2F48">
        <w:trPr>
          <w:trHeight w:val="475"/>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7A2F48" w:rsidRPr="005B186B" w:rsidRDefault="007A2F48" w:rsidP="007A2F48">
            <w:pPr>
              <w:spacing w:after="0" w:line="240" w:lineRule="auto"/>
              <w:jc w:val="center"/>
              <w:rPr>
                <w:rFonts w:eastAsia="Times New Roman" w:cs="Times New Roman"/>
                <w:b/>
                <w:szCs w:val="24"/>
                <w:lang w:eastAsia="ru-RU"/>
              </w:rPr>
            </w:pPr>
            <w:r w:rsidRPr="005B186B">
              <w:rPr>
                <w:rFonts w:eastAsia="Times New Roman" w:cs="Times New Roman"/>
                <w:b/>
                <w:szCs w:val="24"/>
                <w:lang w:eastAsia="ru-RU"/>
              </w:rPr>
              <w:t>А</w:t>
            </w:r>
          </w:p>
        </w:tc>
        <w:tc>
          <w:tcPr>
            <w:tcW w:w="2445"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7A2F48" w:rsidRPr="005B186B" w:rsidRDefault="007A2F48" w:rsidP="007A2F48">
            <w:pPr>
              <w:spacing w:after="0" w:line="240" w:lineRule="auto"/>
              <w:jc w:val="center"/>
              <w:rPr>
                <w:rFonts w:cs="Times New Roman"/>
                <w:szCs w:val="24"/>
              </w:rPr>
            </w:pPr>
            <w:r w:rsidRPr="005B186B">
              <w:rPr>
                <w:rFonts w:cs="Times New Roman"/>
                <w:szCs w:val="24"/>
                <w:shd w:val="clear" w:color="auto" w:fill="FFFFFF"/>
              </w:rPr>
              <w:t>Агентские продажи (туристические операторы и агентства) и глобальные системы дистрибуции (GDS).</w:t>
            </w:r>
          </w:p>
        </w:tc>
        <w:tc>
          <w:tcPr>
            <w:tcW w:w="46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7A2F48" w:rsidRPr="005B186B" w:rsidRDefault="007A2F48" w:rsidP="007A2F48">
            <w:pPr>
              <w:spacing w:after="0" w:line="240" w:lineRule="auto"/>
              <w:jc w:val="center"/>
              <w:rPr>
                <w:rFonts w:eastAsia="Times New Roman" w:cs="Times New Roman"/>
                <w:szCs w:val="24"/>
                <w:lang w:eastAsia="ru-RU"/>
              </w:rPr>
            </w:pPr>
            <w:r w:rsidRPr="005B186B">
              <w:rPr>
                <w:rFonts w:eastAsia="Times New Roman" w:cs="Times New Roman"/>
                <w:szCs w:val="24"/>
                <w:lang w:eastAsia="ru-RU"/>
              </w:rPr>
              <w:t>1</w:t>
            </w:r>
          </w:p>
        </w:tc>
        <w:tc>
          <w:tcPr>
            <w:tcW w:w="1861"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7A2F48" w:rsidRPr="005B186B" w:rsidRDefault="007A2F48" w:rsidP="007A2F48">
            <w:pPr>
              <w:spacing w:after="0" w:line="240" w:lineRule="auto"/>
              <w:jc w:val="center"/>
              <w:rPr>
                <w:rFonts w:cs="Times New Roman"/>
                <w:szCs w:val="24"/>
              </w:rPr>
            </w:pPr>
            <w:r w:rsidRPr="005B186B">
              <w:rPr>
                <w:rFonts w:cs="Times New Roman"/>
                <w:szCs w:val="24"/>
              </w:rPr>
              <w:t>Сторонние</w:t>
            </w:r>
          </w:p>
        </w:tc>
      </w:tr>
      <w:tr w:rsidR="007A2F48" w:rsidRPr="005B186B" w:rsidTr="007A2F48">
        <w:trPr>
          <w:trHeight w:val="441"/>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7A2F48" w:rsidRPr="005B186B" w:rsidRDefault="007A2F48" w:rsidP="007A2F48">
            <w:pPr>
              <w:spacing w:after="0" w:line="240" w:lineRule="auto"/>
              <w:jc w:val="center"/>
              <w:rPr>
                <w:rFonts w:eastAsia="Times New Roman" w:cs="Times New Roman"/>
                <w:b/>
                <w:szCs w:val="24"/>
                <w:lang w:eastAsia="ru-RU"/>
              </w:rPr>
            </w:pPr>
            <w:r w:rsidRPr="005B186B">
              <w:rPr>
                <w:rFonts w:eastAsia="Times New Roman" w:cs="Times New Roman"/>
                <w:b/>
                <w:szCs w:val="24"/>
                <w:lang w:eastAsia="ru-RU"/>
              </w:rPr>
              <w:t>Б</w:t>
            </w:r>
          </w:p>
        </w:tc>
        <w:tc>
          <w:tcPr>
            <w:tcW w:w="2445"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7A2F48" w:rsidRPr="005B186B" w:rsidRDefault="007A2F48" w:rsidP="007A2F48">
            <w:pPr>
              <w:spacing w:after="0" w:line="240" w:lineRule="auto"/>
              <w:jc w:val="center"/>
              <w:rPr>
                <w:rFonts w:eastAsia="Times New Roman" w:cs="Times New Roman"/>
                <w:szCs w:val="24"/>
                <w:lang w:eastAsia="ru-RU"/>
              </w:rPr>
            </w:pPr>
            <w:r w:rsidRPr="005B186B">
              <w:rPr>
                <w:rFonts w:eastAsia="Times New Roman" w:cs="Times New Roman"/>
                <w:szCs w:val="24"/>
                <w:lang w:eastAsia="ru-RU"/>
              </w:rPr>
              <w:t>Прямые продажи отеля (</w:t>
            </w:r>
            <w:r w:rsidRPr="005B186B">
              <w:rPr>
                <w:rFonts w:cs="Times New Roman"/>
                <w:szCs w:val="24"/>
                <w:shd w:val="clear" w:color="auto" w:fill="FFFFFF"/>
              </w:rPr>
              <w:t>в частности, через отдел бронирования, сайт отеля, взаимодействие с корпоративными клиентами, постоянными и потенциальными гостями отеля)</w:t>
            </w:r>
          </w:p>
        </w:tc>
        <w:tc>
          <w:tcPr>
            <w:tcW w:w="46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7A2F48" w:rsidRPr="005B186B" w:rsidRDefault="007A2F48" w:rsidP="007A2F48">
            <w:pPr>
              <w:spacing w:after="0" w:line="240" w:lineRule="auto"/>
              <w:jc w:val="center"/>
              <w:rPr>
                <w:rFonts w:eastAsia="Times New Roman" w:cs="Times New Roman"/>
                <w:szCs w:val="24"/>
                <w:lang w:eastAsia="ru-RU"/>
              </w:rPr>
            </w:pPr>
            <w:r w:rsidRPr="005B186B">
              <w:rPr>
                <w:rFonts w:eastAsia="Times New Roman" w:cs="Times New Roman"/>
                <w:szCs w:val="24"/>
                <w:lang w:eastAsia="ru-RU"/>
              </w:rPr>
              <w:t>2</w:t>
            </w:r>
          </w:p>
        </w:tc>
        <w:tc>
          <w:tcPr>
            <w:tcW w:w="1861"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7A2F48" w:rsidRPr="005B186B" w:rsidRDefault="007A2F48" w:rsidP="007A2F48">
            <w:pPr>
              <w:spacing w:after="0" w:line="240" w:lineRule="auto"/>
              <w:jc w:val="center"/>
              <w:rPr>
                <w:rFonts w:cs="Times New Roman"/>
                <w:szCs w:val="24"/>
              </w:rPr>
            </w:pPr>
            <w:r w:rsidRPr="005B186B">
              <w:rPr>
                <w:rFonts w:cs="Times New Roman"/>
                <w:szCs w:val="24"/>
              </w:rPr>
              <w:t>Внешние</w:t>
            </w:r>
          </w:p>
        </w:tc>
      </w:tr>
      <w:tr w:rsidR="007A2F48" w:rsidRPr="005B186B" w:rsidTr="007A2F48">
        <w:trPr>
          <w:trHeight w:val="441"/>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7A2F48" w:rsidRPr="005B186B" w:rsidRDefault="007A2F48" w:rsidP="007A2F48">
            <w:pPr>
              <w:spacing w:after="0" w:line="240" w:lineRule="auto"/>
              <w:jc w:val="center"/>
              <w:rPr>
                <w:rFonts w:eastAsia="Times New Roman" w:cs="Times New Roman"/>
                <w:b/>
                <w:szCs w:val="24"/>
                <w:highlight w:val="yellow"/>
                <w:lang w:eastAsia="ru-RU"/>
              </w:rPr>
            </w:pPr>
          </w:p>
        </w:tc>
        <w:tc>
          <w:tcPr>
            <w:tcW w:w="2445"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7A2F48" w:rsidRPr="005B186B" w:rsidRDefault="007A2F48" w:rsidP="007A2F48">
            <w:pPr>
              <w:spacing w:after="0" w:line="240" w:lineRule="auto"/>
              <w:jc w:val="center"/>
              <w:rPr>
                <w:rFonts w:eastAsia="Times New Roman" w:cs="Times New Roman"/>
                <w:szCs w:val="24"/>
                <w:lang w:eastAsia="ru-RU"/>
              </w:rPr>
            </w:pPr>
          </w:p>
        </w:tc>
        <w:tc>
          <w:tcPr>
            <w:tcW w:w="46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7A2F48" w:rsidRPr="005B186B" w:rsidRDefault="007A2F48" w:rsidP="007A2F48">
            <w:pPr>
              <w:spacing w:after="0" w:line="240" w:lineRule="auto"/>
              <w:jc w:val="center"/>
              <w:rPr>
                <w:rFonts w:eastAsia="Times New Roman" w:cs="Times New Roman"/>
                <w:szCs w:val="24"/>
                <w:lang w:eastAsia="ru-RU"/>
              </w:rPr>
            </w:pPr>
            <w:r w:rsidRPr="005B186B">
              <w:rPr>
                <w:rFonts w:eastAsia="Times New Roman" w:cs="Times New Roman"/>
                <w:szCs w:val="24"/>
                <w:lang w:eastAsia="ru-RU"/>
              </w:rPr>
              <w:t>3</w:t>
            </w:r>
          </w:p>
        </w:tc>
        <w:tc>
          <w:tcPr>
            <w:tcW w:w="1861"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7A2F48" w:rsidRPr="005B186B" w:rsidRDefault="007A2F48" w:rsidP="007A2F48">
            <w:pPr>
              <w:spacing w:after="0" w:line="240" w:lineRule="auto"/>
              <w:jc w:val="center"/>
              <w:rPr>
                <w:rFonts w:cs="Times New Roman"/>
                <w:szCs w:val="24"/>
              </w:rPr>
            </w:pPr>
            <w:r w:rsidRPr="005B186B">
              <w:rPr>
                <w:rFonts w:cs="Times New Roman"/>
                <w:szCs w:val="24"/>
              </w:rPr>
              <w:t>Внутренние</w:t>
            </w:r>
          </w:p>
        </w:tc>
      </w:tr>
    </w:tbl>
    <w:p w:rsidR="007A2F48" w:rsidRPr="005B186B" w:rsidRDefault="007A2F48" w:rsidP="007A2F48">
      <w:pPr>
        <w:pStyle w:val="a4"/>
        <w:spacing w:after="0" w:line="240" w:lineRule="auto"/>
        <w:ind w:left="0"/>
        <w:jc w:val="both"/>
        <w:rPr>
          <w:rFonts w:ascii="Times New Roman" w:hAnsi="Times New Roman" w:cs="Times New Roman"/>
          <w:sz w:val="24"/>
          <w:szCs w:val="24"/>
        </w:rPr>
      </w:pPr>
    </w:p>
    <w:p w:rsidR="007A2F48" w:rsidRPr="005B186B" w:rsidRDefault="007A2F48" w:rsidP="007A2F48">
      <w:pPr>
        <w:pStyle w:val="a4"/>
        <w:spacing w:after="0" w:line="240" w:lineRule="auto"/>
        <w:ind w:left="0"/>
        <w:jc w:val="both"/>
        <w:rPr>
          <w:rFonts w:ascii="Times New Roman" w:hAnsi="Times New Roman" w:cs="Times New Roman"/>
          <w:sz w:val="24"/>
          <w:szCs w:val="24"/>
        </w:rPr>
      </w:pPr>
      <w:r w:rsidRPr="005B186B">
        <w:rPr>
          <w:rFonts w:ascii="Times New Roman" w:hAnsi="Times New Roman" w:cs="Times New Roman"/>
          <w:sz w:val="24"/>
          <w:szCs w:val="24"/>
        </w:rPr>
        <w:t>Запишите выбранные цифры под соответствующими буквами</w:t>
      </w:r>
      <w:r>
        <w:rPr>
          <w:rFonts w:ascii="Times New Roman" w:hAnsi="Times New Roman" w:cs="Times New Roman"/>
          <w:sz w:val="24"/>
          <w:szCs w:val="24"/>
        </w:rPr>
        <w:t>:</w:t>
      </w:r>
    </w:p>
    <w:tbl>
      <w:tblPr>
        <w:tblW w:w="1627" w:type="pct"/>
        <w:tblCellMar>
          <w:left w:w="0" w:type="dxa"/>
          <w:right w:w="0" w:type="dxa"/>
        </w:tblCellMar>
        <w:tblLook w:val="0420" w:firstRow="1" w:lastRow="0" w:firstColumn="0" w:lastColumn="0" w:noHBand="0" w:noVBand="1"/>
      </w:tblPr>
      <w:tblGrid>
        <w:gridCol w:w="1559"/>
        <w:gridCol w:w="1679"/>
      </w:tblGrid>
      <w:tr w:rsidR="007A2F48" w:rsidRPr="005B186B" w:rsidTr="00962E42">
        <w:trPr>
          <w:trHeight w:val="321"/>
        </w:trPr>
        <w:tc>
          <w:tcPr>
            <w:tcW w:w="24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7A2F48" w:rsidRPr="005B186B" w:rsidRDefault="007A2F48" w:rsidP="007A2F48">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А</w:t>
            </w:r>
          </w:p>
        </w:tc>
        <w:tc>
          <w:tcPr>
            <w:tcW w:w="259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7A2F48" w:rsidRPr="005B186B" w:rsidRDefault="007A2F48" w:rsidP="007A2F48">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Б</w:t>
            </w:r>
          </w:p>
        </w:tc>
      </w:tr>
      <w:tr w:rsidR="007A2F48" w:rsidRPr="005B186B" w:rsidTr="00962E42">
        <w:trPr>
          <w:trHeight w:val="326"/>
        </w:trPr>
        <w:tc>
          <w:tcPr>
            <w:tcW w:w="24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7A2F48" w:rsidRPr="005B186B" w:rsidRDefault="007A2F48" w:rsidP="007A2F48">
            <w:pPr>
              <w:spacing w:after="0" w:line="240" w:lineRule="auto"/>
              <w:jc w:val="both"/>
              <w:rPr>
                <w:rFonts w:eastAsia="Times New Roman" w:cs="Times New Roman"/>
                <w:szCs w:val="24"/>
                <w:lang w:eastAsia="ru-RU"/>
              </w:rPr>
            </w:pPr>
          </w:p>
        </w:tc>
        <w:tc>
          <w:tcPr>
            <w:tcW w:w="2592"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7A2F48" w:rsidRPr="005B186B" w:rsidRDefault="007A2F48" w:rsidP="007A2F48">
            <w:pPr>
              <w:spacing w:after="0" w:line="240" w:lineRule="auto"/>
              <w:jc w:val="both"/>
              <w:rPr>
                <w:rFonts w:eastAsia="Times New Roman" w:cs="Times New Roman"/>
                <w:szCs w:val="24"/>
                <w:lang w:eastAsia="ru-RU"/>
              </w:rPr>
            </w:pPr>
          </w:p>
        </w:tc>
      </w:tr>
    </w:tbl>
    <w:p w:rsidR="009C619B" w:rsidRDefault="009C619B" w:rsidP="004462D9">
      <w:pPr>
        <w:spacing w:after="0" w:line="240" w:lineRule="auto"/>
        <w:rPr>
          <w:rFonts w:cs="Times New Roman"/>
          <w:b/>
          <w:szCs w:val="24"/>
        </w:rPr>
      </w:pPr>
    </w:p>
    <w:p w:rsidR="009C619B" w:rsidRDefault="009C619B"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631.</w:t>
      </w:r>
    </w:p>
    <w:p w:rsidR="007A2F48" w:rsidRPr="007A2F48" w:rsidRDefault="007A2F48" w:rsidP="007A2F48">
      <w:pPr>
        <w:pStyle w:val="a4"/>
        <w:spacing w:after="0" w:line="240" w:lineRule="auto"/>
        <w:ind w:left="0"/>
        <w:jc w:val="both"/>
        <w:rPr>
          <w:rFonts w:ascii="Times New Roman" w:hAnsi="Times New Roman" w:cs="Times New Roman"/>
          <w:b/>
          <w:i/>
          <w:sz w:val="24"/>
          <w:szCs w:val="24"/>
        </w:rPr>
      </w:pPr>
      <w:r w:rsidRPr="007A2F48">
        <w:rPr>
          <w:rFonts w:ascii="Times New Roman" w:hAnsi="Times New Roman" w:cs="Times New Roman"/>
          <w:b/>
          <w:i/>
          <w:iCs/>
          <w:sz w:val="24"/>
          <w:szCs w:val="24"/>
        </w:rPr>
        <w:t>Прочитайте текст, выберите правильный вариант ответа и запишите аргументы, обосновывающие выбор ответа.</w:t>
      </w:r>
    </w:p>
    <w:p w:rsidR="007A2F48" w:rsidRPr="005B186B" w:rsidRDefault="007A2F48" w:rsidP="007A2F48">
      <w:pPr>
        <w:spacing w:after="0" w:line="240" w:lineRule="auto"/>
        <w:ind w:firstLine="708"/>
        <w:jc w:val="both"/>
        <w:rPr>
          <w:rFonts w:cs="Times New Roman"/>
          <w:i/>
          <w:iCs/>
          <w:szCs w:val="24"/>
        </w:rPr>
      </w:pPr>
      <w:r w:rsidRPr="005B186B">
        <w:rPr>
          <w:rFonts w:cs="Times New Roman"/>
          <w:szCs w:val="24"/>
        </w:rPr>
        <w:t>Гарантированное бронирование</w:t>
      </w:r>
      <w:r w:rsidRPr="005B186B">
        <w:rPr>
          <w:rFonts w:cs="Times New Roman"/>
          <w:szCs w:val="24"/>
          <w:shd w:val="clear" w:color="auto" w:fill="FFFFFF"/>
        </w:rPr>
        <w:t> — </w:t>
      </w:r>
      <w:r w:rsidRPr="005B186B">
        <w:rPr>
          <w:rFonts w:cs="Times New Roman"/>
          <w:szCs w:val="24"/>
        </w:rPr>
        <w:t>это</w:t>
      </w:r>
      <w:r w:rsidRPr="005B186B">
        <w:rPr>
          <w:rFonts w:cs="Times New Roman"/>
          <w:szCs w:val="24"/>
          <w:shd w:val="clear" w:color="auto" w:fill="FFFFFF"/>
        </w:rPr>
        <w:t> вид </w:t>
      </w:r>
      <w:r w:rsidRPr="005B186B">
        <w:rPr>
          <w:rFonts w:cs="Times New Roman"/>
          <w:szCs w:val="24"/>
        </w:rPr>
        <w:t>бронирования</w:t>
      </w:r>
      <w:r w:rsidRPr="005B186B">
        <w:rPr>
          <w:rFonts w:cs="Times New Roman"/>
          <w:szCs w:val="24"/>
          <w:shd w:val="clear" w:color="auto" w:fill="FFFFFF"/>
        </w:rPr>
        <w:t> номеров в отелях, который требует предварительной оплаты или предоставления кредитной карты (реже документа, удостоверяющего личность — паспорта, водительских прав и др.) в качестве гарантии со стороны гостя.</w:t>
      </w:r>
    </w:p>
    <w:p w:rsidR="007A2F48" w:rsidRPr="005B186B" w:rsidRDefault="007A2F48" w:rsidP="007A2F48">
      <w:pPr>
        <w:spacing w:after="0" w:line="240" w:lineRule="auto"/>
        <w:ind w:firstLine="708"/>
        <w:jc w:val="both"/>
        <w:rPr>
          <w:rFonts w:eastAsia="Times New Roman" w:cs="Times New Roman"/>
          <w:color w:val="000000"/>
          <w:szCs w:val="24"/>
          <w:lang w:eastAsia="ru-RU"/>
        </w:rPr>
      </w:pPr>
      <w:r w:rsidRPr="005B186B">
        <w:rPr>
          <w:rFonts w:eastAsia="Times New Roman" w:cs="Times New Roman"/>
          <w:color w:val="000000"/>
          <w:szCs w:val="24"/>
          <w:lang w:eastAsia="ru-RU"/>
        </w:rPr>
        <w:t xml:space="preserve">Если при гарантированном бронировании потребитель </w:t>
      </w:r>
      <w:r w:rsidRPr="005B186B">
        <w:rPr>
          <w:rFonts w:cs="Times New Roman"/>
          <w:szCs w:val="24"/>
        </w:rPr>
        <w:t>несвоевременно отказался от бронирования, опоздал или не заехал</w:t>
      </w:r>
      <w:r w:rsidRPr="005B186B">
        <w:rPr>
          <w:rFonts w:eastAsia="Times New Roman" w:cs="Times New Roman"/>
          <w:color w:val="000000"/>
          <w:szCs w:val="24"/>
          <w:lang w:eastAsia="ru-RU"/>
        </w:rPr>
        <w:t>, то сотрудник отдела бронирования:</w:t>
      </w:r>
    </w:p>
    <w:p w:rsidR="007A2F48" w:rsidRPr="005B186B" w:rsidRDefault="00B4337D" w:rsidP="007A2F48">
      <w:pPr>
        <w:pStyle w:val="a4"/>
        <w:spacing w:after="0" w:line="240" w:lineRule="auto"/>
        <w:ind w:left="0"/>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1)</w:t>
      </w:r>
      <w:r w:rsidR="007A2F48" w:rsidRPr="005B186B">
        <w:rPr>
          <w:rFonts w:ascii="Times New Roman" w:eastAsia="Times New Roman" w:hAnsi="Times New Roman" w:cs="Times New Roman"/>
          <w:color w:val="000000"/>
          <w:sz w:val="24"/>
          <w:szCs w:val="24"/>
          <w:lang w:eastAsia="ru-RU"/>
        </w:rPr>
        <w:t>ничего не делает</w:t>
      </w:r>
      <w:r>
        <w:rPr>
          <w:rFonts w:ascii="Times New Roman" w:eastAsia="Times New Roman" w:hAnsi="Times New Roman" w:cs="Times New Roman"/>
          <w:bCs/>
          <w:color w:val="000000"/>
          <w:sz w:val="24"/>
          <w:szCs w:val="24"/>
          <w:lang w:eastAsia="ru-RU"/>
        </w:rPr>
        <w:t>;</w:t>
      </w:r>
    </w:p>
    <w:p w:rsidR="007A2F48" w:rsidRPr="005B186B" w:rsidRDefault="00B4337D" w:rsidP="007A2F48">
      <w:pPr>
        <w:pStyle w:val="a4"/>
        <w:spacing w:after="0" w:line="240" w:lineRule="auto"/>
        <w:ind w:left="0"/>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2)</w:t>
      </w:r>
      <w:r w:rsidR="007A2F48" w:rsidRPr="005B186B">
        <w:rPr>
          <w:rFonts w:ascii="Times New Roman" w:eastAsia="Times New Roman" w:hAnsi="Times New Roman" w:cs="Times New Roman"/>
          <w:color w:val="000000"/>
          <w:sz w:val="24"/>
          <w:szCs w:val="24"/>
          <w:lang w:eastAsia="ru-RU"/>
        </w:rPr>
        <w:t>отменяет бронирование</w:t>
      </w:r>
      <w:r>
        <w:rPr>
          <w:rFonts w:ascii="Times New Roman" w:eastAsia="Times New Roman" w:hAnsi="Times New Roman" w:cs="Times New Roman"/>
          <w:color w:val="000000"/>
          <w:sz w:val="24"/>
          <w:szCs w:val="24"/>
          <w:lang w:eastAsia="ru-RU"/>
        </w:rPr>
        <w:t>;</w:t>
      </w:r>
    </w:p>
    <w:p w:rsidR="00B4337D" w:rsidRDefault="00B4337D" w:rsidP="007A2F48">
      <w:pPr>
        <w:pStyle w:val="a4"/>
        <w:spacing w:after="0" w:line="240" w:lineRule="auto"/>
        <w:ind w:left="0"/>
        <w:jc w:val="both"/>
        <w:rPr>
          <w:rFonts w:ascii="Times New Roman" w:eastAsia="Times New Roman" w:hAnsi="Times New Roman" w:cs="Times New Roman"/>
          <w:color w:val="000000"/>
          <w:sz w:val="24"/>
          <w:szCs w:val="24"/>
          <w:lang w:eastAsia="ru-RU"/>
        </w:rPr>
      </w:pPr>
      <w:r>
        <w:rPr>
          <w:rFonts w:ascii="Times New Roman" w:hAnsi="Times New Roman" w:cs="Times New Roman"/>
          <w:sz w:val="24"/>
          <w:szCs w:val="24"/>
        </w:rPr>
        <w:t>3)</w:t>
      </w:r>
      <w:r w:rsidR="007A2F48" w:rsidRPr="005B186B">
        <w:rPr>
          <w:rFonts w:ascii="Times New Roman" w:hAnsi="Times New Roman" w:cs="Times New Roman"/>
          <w:sz w:val="24"/>
          <w:szCs w:val="24"/>
        </w:rPr>
        <w:t>с заказчика взимает плату за фактический простой номера (места в номере), но не более чем за сутки</w:t>
      </w:r>
      <w:r>
        <w:rPr>
          <w:rFonts w:ascii="Times New Roman" w:eastAsia="Times New Roman" w:hAnsi="Times New Roman" w:cs="Times New Roman"/>
          <w:color w:val="000000"/>
          <w:sz w:val="24"/>
          <w:szCs w:val="24"/>
          <w:lang w:eastAsia="ru-RU"/>
        </w:rPr>
        <w:t>;</w:t>
      </w:r>
    </w:p>
    <w:p w:rsidR="007A2F48" w:rsidRPr="005B186B" w:rsidRDefault="00B4337D" w:rsidP="007A2F48">
      <w:pPr>
        <w:pStyle w:val="a4"/>
        <w:spacing w:after="0" w:line="240" w:lineRule="auto"/>
        <w:ind w:left="0"/>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4)</w:t>
      </w:r>
      <w:r w:rsidR="007A2F48" w:rsidRPr="005B186B">
        <w:rPr>
          <w:rFonts w:ascii="Times New Roman" w:eastAsia="Times New Roman" w:hAnsi="Times New Roman" w:cs="Times New Roman"/>
          <w:color w:val="000000"/>
          <w:sz w:val="24"/>
          <w:szCs w:val="24"/>
          <w:lang w:eastAsia="ru-RU"/>
        </w:rPr>
        <w:t>заносит клиента в «черный список»</w:t>
      </w:r>
      <w:r>
        <w:rPr>
          <w:rFonts w:ascii="Times New Roman" w:eastAsia="Times New Roman" w:hAnsi="Times New Roman" w:cs="Times New Roman"/>
          <w:color w:val="000000"/>
          <w:sz w:val="24"/>
          <w:szCs w:val="24"/>
          <w:lang w:eastAsia="ru-RU"/>
        </w:rPr>
        <w:t>.</w:t>
      </w:r>
    </w:p>
    <w:p w:rsidR="007A2F48" w:rsidRPr="005B186B" w:rsidRDefault="007A2F48" w:rsidP="007A2F48">
      <w:pPr>
        <w:spacing w:after="0" w:line="240" w:lineRule="auto"/>
        <w:jc w:val="both"/>
        <w:rPr>
          <w:rFonts w:cs="Times New Roman"/>
          <w:b/>
          <w:szCs w:val="24"/>
        </w:rPr>
      </w:pPr>
    </w:p>
    <w:p w:rsidR="007A2F48" w:rsidRPr="005B186B" w:rsidRDefault="007A2F48" w:rsidP="007A2F48">
      <w:pPr>
        <w:pStyle w:val="a4"/>
        <w:spacing w:after="0" w:line="240" w:lineRule="auto"/>
        <w:ind w:left="0"/>
        <w:jc w:val="both"/>
        <w:rPr>
          <w:rFonts w:ascii="Times New Roman" w:hAnsi="Times New Roman" w:cs="Times New Roman"/>
          <w:b/>
          <w:sz w:val="24"/>
          <w:szCs w:val="24"/>
        </w:rPr>
      </w:pPr>
      <w:r w:rsidRPr="005B186B">
        <w:rPr>
          <w:rFonts w:ascii="Times New Roman" w:hAnsi="Times New Roman" w:cs="Times New Roman"/>
          <w:b/>
          <w:sz w:val="24"/>
          <w:szCs w:val="24"/>
        </w:rPr>
        <w:t>Ответ:</w:t>
      </w:r>
    </w:p>
    <w:p w:rsidR="007A2F48" w:rsidRDefault="007A2F48" w:rsidP="007A2F48">
      <w:pPr>
        <w:spacing w:after="0" w:line="240" w:lineRule="auto"/>
        <w:jc w:val="both"/>
        <w:rPr>
          <w:rFonts w:cs="Times New Roman"/>
          <w:b/>
          <w:szCs w:val="24"/>
        </w:rPr>
      </w:pPr>
    </w:p>
    <w:p w:rsidR="007A2F48" w:rsidRPr="007A2F48" w:rsidRDefault="007A2F48" w:rsidP="007A2F48">
      <w:pPr>
        <w:spacing w:after="0" w:line="240" w:lineRule="auto"/>
        <w:jc w:val="both"/>
        <w:rPr>
          <w:rFonts w:cs="Times New Roman"/>
          <w:b/>
          <w:szCs w:val="24"/>
        </w:rPr>
      </w:pPr>
      <w:r w:rsidRPr="007A2F48">
        <w:rPr>
          <w:rFonts w:cs="Times New Roman"/>
          <w:b/>
          <w:szCs w:val="24"/>
        </w:rPr>
        <w:t>Обоснование:</w:t>
      </w:r>
    </w:p>
    <w:p w:rsidR="009C619B" w:rsidRDefault="009C619B" w:rsidP="004462D9">
      <w:pPr>
        <w:spacing w:after="0" w:line="240" w:lineRule="auto"/>
        <w:rPr>
          <w:rFonts w:cs="Times New Roman"/>
          <w:b/>
          <w:szCs w:val="24"/>
        </w:rPr>
      </w:pPr>
    </w:p>
    <w:p w:rsidR="009C619B" w:rsidRDefault="009C619B"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632.</w:t>
      </w:r>
    </w:p>
    <w:p w:rsidR="00C75651" w:rsidRPr="00C75651" w:rsidRDefault="00C75651" w:rsidP="00C75651">
      <w:pPr>
        <w:spacing w:after="0" w:line="240" w:lineRule="auto"/>
        <w:contextualSpacing/>
        <w:jc w:val="both"/>
        <w:rPr>
          <w:rFonts w:cs="Times New Roman"/>
          <w:b/>
          <w:bCs/>
          <w:i/>
          <w:szCs w:val="24"/>
        </w:rPr>
      </w:pPr>
      <w:r w:rsidRPr="00C75651">
        <w:rPr>
          <w:rFonts w:eastAsia="Times New Roman" w:cs="Times New Roman"/>
          <w:b/>
          <w:i/>
          <w:spacing w:val="-1"/>
          <w:szCs w:val="24"/>
        </w:rPr>
        <w:t>Прочитайте текст и запишите</w:t>
      </w:r>
      <w:r w:rsidR="00BE3044">
        <w:rPr>
          <w:rFonts w:eastAsia="Times New Roman" w:cs="Times New Roman"/>
          <w:b/>
          <w:i/>
          <w:spacing w:val="-1"/>
          <w:szCs w:val="24"/>
        </w:rPr>
        <w:t xml:space="preserve"> развернутый обоснованный ответ.</w:t>
      </w:r>
    </w:p>
    <w:p w:rsidR="00C75651" w:rsidRDefault="00C75651" w:rsidP="00C75651">
      <w:pPr>
        <w:spacing w:after="0" w:line="240" w:lineRule="auto"/>
        <w:jc w:val="both"/>
        <w:rPr>
          <w:rFonts w:cs="Times New Roman"/>
          <w:szCs w:val="24"/>
        </w:rPr>
      </w:pPr>
      <w:r w:rsidRPr="00E51000">
        <w:rPr>
          <w:rFonts w:cs="Times New Roman"/>
          <w:szCs w:val="24"/>
        </w:rPr>
        <w:tab/>
        <w:t xml:space="preserve">Гостю по его просьбе, обычно оговариваемой в заявке, высылается специальная форма - </w:t>
      </w:r>
      <w:r w:rsidRPr="00E51000">
        <w:rPr>
          <w:rFonts w:cs="Times New Roman"/>
          <w:szCs w:val="24"/>
          <w:lang w:val="en-US"/>
        </w:rPr>
        <w:t>VisaRequest</w:t>
      </w:r>
      <w:r w:rsidRPr="00E51000">
        <w:rPr>
          <w:rFonts w:cs="Times New Roman"/>
          <w:szCs w:val="24"/>
        </w:rPr>
        <w:t xml:space="preserve">, которую он заполняет и отсылает обратно в службу бронирования. В этой форме клиент указывает: пол, фамилию и имя, номер паспорта, дату рождения, гражданство, номер кредитной карты. </w:t>
      </w:r>
    </w:p>
    <w:p w:rsidR="00C75651" w:rsidRPr="00E51000" w:rsidRDefault="00C75651" w:rsidP="00C75651">
      <w:pPr>
        <w:spacing w:after="0" w:line="240" w:lineRule="auto"/>
        <w:ind w:firstLine="708"/>
        <w:jc w:val="both"/>
        <w:rPr>
          <w:rFonts w:cs="Times New Roman"/>
          <w:szCs w:val="24"/>
        </w:rPr>
      </w:pPr>
      <w:r w:rsidRPr="00E51000">
        <w:rPr>
          <w:rFonts w:cs="Times New Roman"/>
          <w:szCs w:val="24"/>
        </w:rPr>
        <w:t>Укажите, о какой функции службы бронирования идет речь.</w:t>
      </w:r>
    </w:p>
    <w:p w:rsidR="00C75651" w:rsidRDefault="00C75651" w:rsidP="00C75651">
      <w:pPr>
        <w:spacing w:after="0" w:line="240" w:lineRule="auto"/>
        <w:jc w:val="both"/>
        <w:rPr>
          <w:rFonts w:eastAsia="Times New Roman" w:cs="Times New Roman"/>
          <w:b/>
          <w:bCs/>
          <w:szCs w:val="24"/>
        </w:rPr>
      </w:pPr>
    </w:p>
    <w:p w:rsidR="00C75651" w:rsidRPr="00E51000" w:rsidRDefault="00C75651" w:rsidP="00C75651">
      <w:pPr>
        <w:spacing w:after="0" w:line="240" w:lineRule="auto"/>
        <w:jc w:val="both"/>
        <w:rPr>
          <w:rFonts w:eastAsia="Times New Roman" w:cs="Times New Roman"/>
          <w:b/>
          <w:bCs/>
          <w:szCs w:val="24"/>
        </w:rPr>
      </w:pPr>
      <w:r w:rsidRPr="00E51000">
        <w:rPr>
          <w:rFonts w:eastAsia="Times New Roman" w:cs="Times New Roman"/>
          <w:b/>
          <w:bCs/>
          <w:szCs w:val="24"/>
        </w:rPr>
        <w:t>Ответ:</w:t>
      </w:r>
    </w:p>
    <w:p w:rsidR="009C619B" w:rsidRDefault="009C619B" w:rsidP="004462D9">
      <w:pPr>
        <w:spacing w:after="0" w:line="240" w:lineRule="auto"/>
        <w:rPr>
          <w:rFonts w:cs="Times New Roman"/>
          <w:b/>
          <w:szCs w:val="24"/>
        </w:rPr>
      </w:pPr>
    </w:p>
    <w:p w:rsidR="009C619B" w:rsidRPr="00151833" w:rsidRDefault="009C619B" w:rsidP="004462D9">
      <w:pPr>
        <w:spacing w:after="0" w:line="240" w:lineRule="auto"/>
        <w:rPr>
          <w:rFonts w:cs="Times New Roman"/>
          <w:b/>
          <w:szCs w:val="24"/>
        </w:rPr>
      </w:pPr>
      <w:r w:rsidRPr="00151833">
        <w:rPr>
          <w:rFonts w:cs="Times New Roman"/>
          <w:b/>
          <w:szCs w:val="24"/>
        </w:rPr>
        <w:t>Задание 633.</w:t>
      </w:r>
    </w:p>
    <w:p w:rsidR="00C75651" w:rsidRPr="00151833" w:rsidRDefault="00C75651" w:rsidP="00C75651">
      <w:pPr>
        <w:pStyle w:val="a4"/>
        <w:spacing w:after="0" w:line="240" w:lineRule="auto"/>
        <w:ind w:left="0"/>
        <w:jc w:val="both"/>
        <w:rPr>
          <w:rFonts w:ascii="Times New Roman" w:hAnsi="Times New Roman" w:cs="Times New Roman"/>
          <w:b/>
          <w:i/>
          <w:sz w:val="24"/>
          <w:szCs w:val="24"/>
        </w:rPr>
      </w:pPr>
      <w:r w:rsidRPr="00151833">
        <w:rPr>
          <w:rFonts w:ascii="Times New Roman" w:hAnsi="Times New Roman" w:cs="Times New Roman"/>
          <w:b/>
          <w:i/>
          <w:iCs/>
          <w:sz w:val="24"/>
          <w:szCs w:val="24"/>
        </w:rPr>
        <w:t>Прочитайте текст, выберите правильный вариант ответа и запишите аргументы, обосновывающие выбор ответа.</w:t>
      </w:r>
    </w:p>
    <w:p w:rsidR="00C75651" w:rsidRPr="00151833" w:rsidRDefault="00C75651" w:rsidP="00C75651">
      <w:pPr>
        <w:spacing w:after="0" w:line="240" w:lineRule="auto"/>
        <w:jc w:val="both"/>
        <w:rPr>
          <w:rFonts w:cs="Times New Roman"/>
          <w:szCs w:val="24"/>
        </w:rPr>
      </w:pPr>
      <w:r w:rsidRPr="00151833">
        <w:rPr>
          <w:rFonts w:cs="Times New Roman"/>
          <w:szCs w:val="24"/>
        </w:rPr>
        <w:tab/>
        <w:t xml:space="preserve">Роль службы бронирования в гостинце нельзя недооценивать: от ее эффективности зависит коэффициент загрузки и расширения клиентской базы гостиницы. </w:t>
      </w:r>
    </w:p>
    <w:p w:rsidR="00C75651" w:rsidRPr="00151833" w:rsidRDefault="00C75651" w:rsidP="00C75651">
      <w:pPr>
        <w:spacing w:after="0" w:line="240" w:lineRule="auto"/>
        <w:ind w:firstLine="708"/>
        <w:jc w:val="both"/>
        <w:rPr>
          <w:rFonts w:cs="Times New Roman"/>
          <w:szCs w:val="24"/>
        </w:rPr>
      </w:pPr>
      <w:r w:rsidRPr="00151833">
        <w:rPr>
          <w:rFonts w:cs="Times New Roman"/>
          <w:szCs w:val="24"/>
        </w:rPr>
        <w:t>К функциям службы бронирования в гостинице НЕ относятся:</w:t>
      </w:r>
    </w:p>
    <w:p w:rsidR="00C75651" w:rsidRPr="00151833" w:rsidRDefault="00C75651" w:rsidP="00C75651">
      <w:pPr>
        <w:spacing w:after="0" w:line="240" w:lineRule="auto"/>
        <w:jc w:val="both"/>
        <w:rPr>
          <w:rFonts w:cs="Times New Roman"/>
          <w:szCs w:val="24"/>
        </w:rPr>
      </w:pPr>
      <w:r w:rsidRPr="00151833">
        <w:rPr>
          <w:rFonts w:cs="Times New Roman"/>
          <w:szCs w:val="24"/>
        </w:rPr>
        <w:t>1) прием заявок и их обработка;</w:t>
      </w:r>
    </w:p>
    <w:p w:rsidR="00C75651" w:rsidRPr="00151833" w:rsidRDefault="00C75651" w:rsidP="00C75651">
      <w:pPr>
        <w:spacing w:after="0" w:line="240" w:lineRule="auto"/>
        <w:jc w:val="both"/>
        <w:rPr>
          <w:rFonts w:cs="Times New Roman"/>
          <w:szCs w:val="24"/>
        </w:rPr>
      </w:pPr>
      <w:r w:rsidRPr="00151833">
        <w:rPr>
          <w:rFonts w:cs="Times New Roman"/>
          <w:szCs w:val="24"/>
        </w:rPr>
        <w:t>2) изучение спроса на гостиничные услуги;</w:t>
      </w:r>
    </w:p>
    <w:p w:rsidR="00C75651" w:rsidRPr="00151833" w:rsidRDefault="00C75651" w:rsidP="00C75651">
      <w:pPr>
        <w:spacing w:after="0" w:line="240" w:lineRule="auto"/>
        <w:jc w:val="both"/>
        <w:rPr>
          <w:rFonts w:cs="Times New Roman"/>
          <w:szCs w:val="24"/>
        </w:rPr>
      </w:pPr>
      <w:r w:rsidRPr="00151833">
        <w:rPr>
          <w:rFonts w:cs="Times New Roman"/>
          <w:szCs w:val="24"/>
        </w:rPr>
        <w:t>3) поддержание порядка в гостиничных номерах;</w:t>
      </w:r>
    </w:p>
    <w:p w:rsidR="00C75651" w:rsidRPr="00151833" w:rsidRDefault="00C75651" w:rsidP="00C75651">
      <w:pPr>
        <w:spacing w:after="0" w:line="240" w:lineRule="auto"/>
        <w:jc w:val="both"/>
        <w:rPr>
          <w:rFonts w:cs="Times New Roman"/>
          <w:szCs w:val="24"/>
        </w:rPr>
      </w:pPr>
      <w:r w:rsidRPr="00151833">
        <w:rPr>
          <w:rFonts w:cs="Times New Roman"/>
          <w:szCs w:val="24"/>
        </w:rPr>
        <w:t>4) составление графика заездов на каждый день.</w:t>
      </w:r>
    </w:p>
    <w:p w:rsidR="00C75651" w:rsidRPr="00E51000" w:rsidRDefault="00C75651" w:rsidP="00C75651">
      <w:pPr>
        <w:spacing w:after="0" w:line="240" w:lineRule="auto"/>
        <w:jc w:val="both"/>
        <w:rPr>
          <w:rFonts w:cs="Times New Roman"/>
          <w:szCs w:val="24"/>
        </w:rPr>
      </w:pPr>
    </w:p>
    <w:p w:rsidR="00C75651" w:rsidRDefault="00C75651" w:rsidP="00C75651">
      <w:pPr>
        <w:spacing w:after="0" w:line="240" w:lineRule="auto"/>
        <w:contextualSpacing/>
        <w:jc w:val="both"/>
        <w:rPr>
          <w:rFonts w:cs="Times New Roman"/>
          <w:b/>
          <w:bCs/>
          <w:color w:val="000000"/>
          <w:szCs w:val="24"/>
        </w:rPr>
      </w:pPr>
      <w:r w:rsidRPr="00E51000">
        <w:rPr>
          <w:rFonts w:cs="Times New Roman"/>
          <w:b/>
          <w:bCs/>
          <w:color w:val="000000"/>
          <w:szCs w:val="24"/>
        </w:rPr>
        <w:t>Ответ:</w:t>
      </w:r>
    </w:p>
    <w:p w:rsidR="00C75651" w:rsidRPr="00E51000" w:rsidRDefault="00C75651" w:rsidP="00C75651">
      <w:pPr>
        <w:spacing w:after="0" w:line="240" w:lineRule="auto"/>
        <w:contextualSpacing/>
        <w:jc w:val="both"/>
        <w:rPr>
          <w:rFonts w:cs="Times New Roman"/>
          <w:b/>
          <w:bCs/>
          <w:color w:val="000000"/>
          <w:szCs w:val="24"/>
        </w:rPr>
      </w:pPr>
    </w:p>
    <w:p w:rsidR="00C75651" w:rsidRPr="00E51000" w:rsidRDefault="00C75651" w:rsidP="00C75651">
      <w:pPr>
        <w:spacing w:after="0" w:line="240" w:lineRule="auto"/>
        <w:contextualSpacing/>
        <w:jc w:val="both"/>
        <w:rPr>
          <w:rFonts w:cs="Times New Roman"/>
          <w:bCs/>
          <w:color w:val="000000"/>
          <w:szCs w:val="24"/>
        </w:rPr>
      </w:pPr>
      <w:r w:rsidRPr="00E51000">
        <w:rPr>
          <w:rFonts w:cs="Times New Roman"/>
          <w:b/>
          <w:bCs/>
          <w:color w:val="000000"/>
          <w:szCs w:val="24"/>
        </w:rPr>
        <w:t>Обоснование:</w:t>
      </w:r>
    </w:p>
    <w:p w:rsidR="009C619B" w:rsidRDefault="009C619B" w:rsidP="004462D9">
      <w:pPr>
        <w:spacing w:after="0" w:line="240" w:lineRule="auto"/>
        <w:rPr>
          <w:rFonts w:cs="Times New Roman"/>
          <w:b/>
          <w:szCs w:val="24"/>
        </w:rPr>
      </w:pPr>
    </w:p>
    <w:p w:rsidR="009C619B" w:rsidRDefault="009C619B"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634.</w:t>
      </w:r>
    </w:p>
    <w:p w:rsidR="00C75651" w:rsidRPr="00C75651" w:rsidRDefault="00C75651" w:rsidP="00C75651">
      <w:pPr>
        <w:widowControl w:val="0"/>
        <w:snapToGrid w:val="0"/>
        <w:spacing w:after="0" w:line="240" w:lineRule="auto"/>
        <w:jc w:val="both"/>
        <w:rPr>
          <w:rFonts w:cs="Times New Roman"/>
          <w:b/>
          <w:i/>
        </w:rPr>
      </w:pPr>
      <w:r w:rsidRPr="00C75651">
        <w:rPr>
          <w:rFonts w:cs="Times New Roman"/>
          <w:b/>
          <w:i/>
        </w:rPr>
        <w:t>Прочитайте текст и установите соответствие.</w:t>
      </w:r>
    </w:p>
    <w:p w:rsidR="00C75651" w:rsidRDefault="00C75651" w:rsidP="00C75651">
      <w:pPr>
        <w:spacing w:after="0" w:line="240" w:lineRule="auto"/>
        <w:ind w:firstLine="709"/>
        <w:jc w:val="both"/>
        <w:rPr>
          <w:rFonts w:cs="Times New Roman"/>
        </w:rPr>
      </w:pPr>
      <w:r w:rsidRPr="00F06B67">
        <w:rPr>
          <w:rFonts w:cs="Times New Roman"/>
        </w:rPr>
        <w:t xml:space="preserve">В структуре персонала предприятия выделяют такие категории работников как руководители, служащие, специалисты. </w:t>
      </w:r>
    </w:p>
    <w:p w:rsidR="00C75651" w:rsidRPr="00F06B67" w:rsidRDefault="00C75651" w:rsidP="00C75651">
      <w:pPr>
        <w:spacing w:after="0" w:line="240" w:lineRule="auto"/>
        <w:ind w:firstLine="709"/>
        <w:jc w:val="both"/>
        <w:rPr>
          <w:rFonts w:cs="Times New Roman"/>
        </w:rPr>
      </w:pPr>
      <w:r w:rsidRPr="00F06B67">
        <w:rPr>
          <w:rFonts w:cs="Times New Roman"/>
        </w:rPr>
        <w:t>Соотнесите эти категории и их определения.</w:t>
      </w:r>
    </w:p>
    <w:p w:rsidR="00C75651" w:rsidRPr="00F06B67" w:rsidRDefault="00C75651" w:rsidP="00C75651">
      <w:pPr>
        <w:widowControl w:val="0"/>
        <w:snapToGrid w:val="0"/>
        <w:spacing w:after="0" w:line="240" w:lineRule="auto"/>
        <w:ind w:firstLine="709"/>
        <w:jc w:val="both"/>
        <w:rPr>
          <w:rFonts w:cs="Times New Roman"/>
        </w:rPr>
      </w:pPr>
      <w:r w:rsidRPr="00F06B67">
        <w:rPr>
          <w:rFonts w:cs="Times New Roman"/>
        </w:rPr>
        <w:t>К каждой позиции, данной в левом столбце, подберите соответствующую позицию из правого столбца:</w:t>
      </w:r>
    </w:p>
    <w:tbl>
      <w:tblPr>
        <w:tblStyle w:val="a6"/>
        <w:tblW w:w="0" w:type="auto"/>
        <w:tblLayout w:type="fixed"/>
        <w:tblLook w:val="04A0" w:firstRow="1" w:lastRow="0" w:firstColumn="1" w:lastColumn="0" w:noHBand="0" w:noVBand="1"/>
      </w:tblPr>
      <w:tblGrid>
        <w:gridCol w:w="534"/>
        <w:gridCol w:w="2409"/>
        <w:gridCol w:w="851"/>
        <w:gridCol w:w="5777"/>
      </w:tblGrid>
      <w:tr w:rsidR="00C75651" w:rsidRPr="00C75651" w:rsidTr="00C75651">
        <w:tc>
          <w:tcPr>
            <w:tcW w:w="2943" w:type="dxa"/>
            <w:gridSpan w:val="2"/>
            <w:vAlign w:val="center"/>
          </w:tcPr>
          <w:p w:rsidR="00C75651" w:rsidRPr="00C75651" w:rsidRDefault="00C75651" w:rsidP="00C75651">
            <w:pPr>
              <w:widowControl w:val="0"/>
              <w:snapToGrid w:val="0"/>
              <w:jc w:val="center"/>
              <w:rPr>
                <w:rFonts w:cs="Times New Roman"/>
                <w:sz w:val="24"/>
                <w:szCs w:val="24"/>
              </w:rPr>
            </w:pPr>
            <w:r w:rsidRPr="00C75651">
              <w:rPr>
                <w:rFonts w:cs="Times New Roman"/>
                <w:sz w:val="24"/>
                <w:szCs w:val="24"/>
              </w:rPr>
              <w:t>Категория работников</w:t>
            </w:r>
          </w:p>
          <w:p w:rsidR="00C75651" w:rsidRPr="00C75651" w:rsidRDefault="00C75651" w:rsidP="00C75651">
            <w:pPr>
              <w:widowControl w:val="0"/>
              <w:snapToGrid w:val="0"/>
              <w:jc w:val="center"/>
              <w:rPr>
                <w:rFonts w:cs="Times New Roman"/>
                <w:sz w:val="24"/>
                <w:szCs w:val="24"/>
              </w:rPr>
            </w:pPr>
          </w:p>
        </w:tc>
        <w:tc>
          <w:tcPr>
            <w:tcW w:w="6628" w:type="dxa"/>
            <w:gridSpan w:val="2"/>
            <w:vAlign w:val="center"/>
          </w:tcPr>
          <w:p w:rsidR="00C75651" w:rsidRPr="00C75651" w:rsidRDefault="00C75651" w:rsidP="00C75651">
            <w:pPr>
              <w:widowControl w:val="0"/>
              <w:snapToGrid w:val="0"/>
              <w:jc w:val="center"/>
              <w:rPr>
                <w:rFonts w:cs="Times New Roman"/>
                <w:sz w:val="24"/>
                <w:szCs w:val="24"/>
              </w:rPr>
            </w:pPr>
            <w:r w:rsidRPr="00C75651">
              <w:rPr>
                <w:rFonts w:cs="Times New Roman"/>
                <w:sz w:val="24"/>
                <w:szCs w:val="24"/>
              </w:rPr>
              <w:t>Определение категории</w:t>
            </w:r>
          </w:p>
        </w:tc>
      </w:tr>
      <w:tr w:rsidR="00C75651" w:rsidRPr="00C75651" w:rsidTr="00C75651">
        <w:tc>
          <w:tcPr>
            <w:tcW w:w="534" w:type="dxa"/>
            <w:vAlign w:val="center"/>
          </w:tcPr>
          <w:p w:rsidR="00C75651" w:rsidRPr="00C75651" w:rsidRDefault="00C75651" w:rsidP="00C75651">
            <w:pPr>
              <w:widowControl w:val="0"/>
              <w:snapToGrid w:val="0"/>
              <w:jc w:val="center"/>
              <w:rPr>
                <w:rFonts w:cs="Times New Roman"/>
                <w:b/>
                <w:sz w:val="24"/>
                <w:szCs w:val="24"/>
              </w:rPr>
            </w:pPr>
            <w:r w:rsidRPr="00C75651">
              <w:rPr>
                <w:rFonts w:cs="Times New Roman"/>
                <w:b/>
                <w:sz w:val="24"/>
                <w:szCs w:val="24"/>
              </w:rPr>
              <w:t>А</w:t>
            </w:r>
          </w:p>
        </w:tc>
        <w:tc>
          <w:tcPr>
            <w:tcW w:w="2409" w:type="dxa"/>
            <w:vAlign w:val="center"/>
          </w:tcPr>
          <w:p w:rsidR="00C75651" w:rsidRPr="00C75651" w:rsidRDefault="00C75651" w:rsidP="00C75651">
            <w:pPr>
              <w:widowControl w:val="0"/>
              <w:snapToGrid w:val="0"/>
              <w:jc w:val="center"/>
              <w:rPr>
                <w:rFonts w:cs="Times New Roman"/>
                <w:sz w:val="24"/>
                <w:szCs w:val="24"/>
              </w:rPr>
            </w:pPr>
            <w:r w:rsidRPr="00C75651">
              <w:rPr>
                <w:rFonts w:cs="Times New Roman"/>
                <w:sz w:val="24"/>
                <w:szCs w:val="24"/>
              </w:rPr>
              <w:t>Руководители</w:t>
            </w:r>
          </w:p>
        </w:tc>
        <w:tc>
          <w:tcPr>
            <w:tcW w:w="851" w:type="dxa"/>
            <w:vAlign w:val="center"/>
          </w:tcPr>
          <w:p w:rsidR="00C75651" w:rsidRPr="00C75651" w:rsidRDefault="00C75651" w:rsidP="00C75651">
            <w:pPr>
              <w:widowControl w:val="0"/>
              <w:snapToGrid w:val="0"/>
              <w:jc w:val="center"/>
              <w:rPr>
                <w:rFonts w:cs="Times New Roman"/>
                <w:sz w:val="24"/>
                <w:szCs w:val="24"/>
              </w:rPr>
            </w:pPr>
            <w:r w:rsidRPr="00C75651">
              <w:rPr>
                <w:rFonts w:cs="Times New Roman"/>
                <w:sz w:val="24"/>
                <w:szCs w:val="24"/>
              </w:rPr>
              <w:t>1</w:t>
            </w:r>
          </w:p>
        </w:tc>
        <w:tc>
          <w:tcPr>
            <w:tcW w:w="5777" w:type="dxa"/>
            <w:vAlign w:val="center"/>
          </w:tcPr>
          <w:p w:rsidR="00C75651" w:rsidRPr="00C75651" w:rsidRDefault="00C75651" w:rsidP="00C75651">
            <w:pPr>
              <w:widowControl w:val="0"/>
              <w:snapToGrid w:val="0"/>
              <w:jc w:val="center"/>
              <w:rPr>
                <w:rFonts w:cs="Times New Roman"/>
                <w:sz w:val="24"/>
                <w:szCs w:val="24"/>
              </w:rPr>
            </w:pPr>
            <w:r w:rsidRPr="00C75651">
              <w:rPr>
                <w:rFonts w:cs="Times New Roman"/>
                <w:sz w:val="24"/>
                <w:szCs w:val="24"/>
              </w:rPr>
              <w:t>Работники, занятые инженерно-техническими, экономическими работами</w:t>
            </w:r>
          </w:p>
        </w:tc>
      </w:tr>
      <w:tr w:rsidR="00C75651" w:rsidRPr="00C75651" w:rsidTr="00C75651">
        <w:tc>
          <w:tcPr>
            <w:tcW w:w="534" w:type="dxa"/>
            <w:vAlign w:val="center"/>
          </w:tcPr>
          <w:p w:rsidR="00C75651" w:rsidRPr="00C75651" w:rsidRDefault="00C75651" w:rsidP="00C75651">
            <w:pPr>
              <w:widowControl w:val="0"/>
              <w:snapToGrid w:val="0"/>
              <w:jc w:val="center"/>
              <w:rPr>
                <w:rFonts w:cs="Times New Roman"/>
                <w:b/>
                <w:sz w:val="24"/>
                <w:szCs w:val="24"/>
              </w:rPr>
            </w:pPr>
            <w:r w:rsidRPr="00C75651">
              <w:rPr>
                <w:rFonts w:cs="Times New Roman"/>
                <w:b/>
                <w:sz w:val="24"/>
                <w:szCs w:val="24"/>
              </w:rPr>
              <w:t>Б</w:t>
            </w:r>
          </w:p>
        </w:tc>
        <w:tc>
          <w:tcPr>
            <w:tcW w:w="2409" w:type="dxa"/>
            <w:vAlign w:val="center"/>
          </w:tcPr>
          <w:p w:rsidR="00C75651" w:rsidRPr="00C75651" w:rsidRDefault="00C75651" w:rsidP="00C75651">
            <w:pPr>
              <w:widowControl w:val="0"/>
              <w:snapToGrid w:val="0"/>
              <w:jc w:val="center"/>
              <w:rPr>
                <w:rFonts w:cs="Times New Roman"/>
                <w:sz w:val="24"/>
                <w:szCs w:val="24"/>
              </w:rPr>
            </w:pPr>
            <w:r w:rsidRPr="00C75651">
              <w:rPr>
                <w:rFonts w:cs="Times New Roman"/>
                <w:sz w:val="24"/>
                <w:szCs w:val="24"/>
              </w:rPr>
              <w:t>Специалисты</w:t>
            </w:r>
          </w:p>
        </w:tc>
        <w:tc>
          <w:tcPr>
            <w:tcW w:w="851" w:type="dxa"/>
            <w:vAlign w:val="center"/>
          </w:tcPr>
          <w:p w:rsidR="00C75651" w:rsidRPr="00C75651" w:rsidRDefault="00C75651" w:rsidP="00C75651">
            <w:pPr>
              <w:widowControl w:val="0"/>
              <w:snapToGrid w:val="0"/>
              <w:jc w:val="center"/>
              <w:rPr>
                <w:rFonts w:cs="Times New Roman"/>
                <w:sz w:val="24"/>
                <w:szCs w:val="24"/>
              </w:rPr>
            </w:pPr>
            <w:r w:rsidRPr="00C75651">
              <w:rPr>
                <w:rFonts w:cs="Times New Roman"/>
                <w:sz w:val="24"/>
                <w:szCs w:val="24"/>
              </w:rPr>
              <w:t>2</w:t>
            </w:r>
          </w:p>
        </w:tc>
        <w:tc>
          <w:tcPr>
            <w:tcW w:w="5777" w:type="dxa"/>
            <w:vAlign w:val="center"/>
          </w:tcPr>
          <w:p w:rsidR="00C75651" w:rsidRPr="00C75651" w:rsidRDefault="00C75651" w:rsidP="00C75651">
            <w:pPr>
              <w:widowControl w:val="0"/>
              <w:snapToGrid w:val="0"/>
              <w:jc w:val="center"/>
              <w:rPr>
                <w:rFonts w:cs="Times New Roman"/>
                <w:sz w:val="24"/>
                <w:szCs w:val="24"/>
              </w:rPr>
            </w:pPr>
            <w:r w:rsidRPr="00C75651">
              <w:rPr>
                <w:rFonts w:cs="Times New Roman"/>
                <w:sz w:val="24"/>
                <w:szCs w:val="24"/>
              </w:rPr>
              <w:t>Работники, осуществляющие подготовку и оформление документации, учет и контроль, хозяйственное обслуживание</w:t>
            </w:r>
          </w:p>
        </w:tc>
      </w:tr>
      <w:tr w:rsidR="00C75651" w:rsidRPr="00C75651" w:rsidTr="00C75651">
        <w:tc>
          <w:tcPr>
            <w:tcW w:w="534" w:type="dxa"/>
            <w:vAlign w:val="center"/>
          </w:tcPr>
          <w:p w:rsidR="00C75651" w:rsidRPr="00C75651" w:rsidRDefault="00C75651" w:rsidP="00C75651">
            <w:pPr>
              <w:widowControl w:val="0"/>
              <w:snapToGrid w:val="0"/>
              <w:jc w:val="center"/>
              <w:rPr>
                <w:rFonts w:cs="Times New Roman"/>
                <w:b/>
                <w:sz w:val="24"/>
                <w:szCs w:val="24"/>
              </w:rPr>
            </w:pPr>
            <w:r w:rsidRPr="00C75651">
              <w:rPr>
                <w:rFonts w:cs="Times New Roman"/>
                <w:b/>
                <w:sz w:val="24"/>
                <w:szCs w:val="24"/>
              </w:rPr>
              <w:t>В</w:t>
            </w:r>
          </w:p>
        </w:tc>
        <w:tc>
          <w:tcPr>
            <w:tcW w:w="2409" w:type="dxa"/>
            <w:vAlign w:val="center"/>
          </w:tcPr>
          <w:p w:rsidR="00C75651" w:rsidRPr="00C75651" w:rsidRDefault="00C75651" w:rsidP="00C75651">
            <w:pPr>
              <w:widowControl w:val="0"/>
              <w:snapToGrid w:val="0"/>
              <w:jc w:val="center"/>
              <w:rPr>
                <w:rFonts w:cs="Times New Roman"/>
                <w:sz w:val="24"/>
                <w:szCs w:val="24"/>
              </w:rPr>
            </w:pPr>
            <w:r w:rsidRPr="00C75651">
              <w:rPr>
                <w:rFonts w:cs="Times New Roman"/>
                <w:sz w:val="24"/>
                <w:szCs w:val="24"/>
              </w:rPr>
              <w:t>Служащие</w:t>
            </w:r>
          </w:p>
        </w:tc>
        <w:tc>
          <w:tcPr>
            <w:tcW w:w="851" w:type="dxa"/>
            <w:vAlign w:val="center"/>
          </w:tcPr>
          <w:p w:rsidR="00C75651" w:rsidRPr="00C75651" w:rsidRDefault="00C75651" w:rsidP="00C75651">
            <w:pPr>
              <w:widowControl w:val="0"/>
              <w:snapToGrid w:val="0"/>
              <w:jc w:val="center"/>
              <w:rPr>
                <w:rFonts w:cs="Times New Roman"/>
                <w:sz w:val="24"/>
                <w:szCs w:val="24"/>
              </w:rPr>
            </w:pPr>
            <w:r w:rsidRPr="00C75651">
              <w:rPr>
                <w:rFonts w:cs="Times New Roman"/>
                <w:sz w:val="24"/>
                <w:szCs w:val="24"/>
              </w:rPr>
              <w:t>3</w:t>
            </w:r>
          </w:p>
        </w:tc>
        <w:tc>
          <w:tcPr>
            <w:tcW w:w="5777" w:type="dxa"/>
            <w:vAlign w:val="center"/>
          </w:tcPr>
          <w:p w:rsidR="00C75651" w:rsidRPr="00C75651" w:rsidRDefault="00C75651" w:rsidP="00C75651">
            <w:pPr>
              <w:widowControl w:val="0"/>
              <w:snapToGrid w:val="0"/>
              <w:jc w:val="center"/>
              <w:rPr>
                <w:rFonts w:cs="Times New Roman"/>
                <w:sz w:val="24"/>
                <w:szCs w:val="24"/>
              </w:rPr>
            </w:pPr>
            <w:r w:rsidRPr="00C75651">
              <w:rPr>
                <w:rFonts w:cs="Times New Roman"/>
                <w:sz w:val="24"/>
                <w:szCs w:val="24"/>
              </w:rPr>
              <w:t>Работники, занимающие должности руководителей организаций и их структурных подразделений</w:t>
            </w:r>
          </w:p>
        </w:tc>
      </w:tr>
    </w:tbl>
    <w:p w:rsidR="00C75651" w:rsidRPr="00F06B67" w:rsidRDefault="00C75651" w:rsidP="00C75651">
      <w:pPr>
        <w:spacing w:after="0" w:line="240" w:lineRule="auto"/>
        <w:ind w:firstLine="709"/>
        <w:jc w:val="both"/>
        <w:rPr>
          <w:rFonts w:cs="Times New Roman"/>
        </w:rPr>
      </w:pPr>
    </w:p>
    <w:p w:rsidR="00C75651" w:rsidRPr="00F06B67" w:rsidRDefault="00C75651" w:rsidP="00C75651">
      <w:pPr>
        <w:widowControl w:val="0"/>
        <w:tabs>
          <w:tab w:val="left" w:pos="1101"/>
        </w:tabs>
        <w:snapToGrid w:val="0"/>
        <w:spacing w:after="0" w:line="240" w:lineRule="auto"/>
        <w:jc w:val="both"/>
        <w:rPr>
          <w:rFonts w:cs="Times New Roman"/>
        </w:rPr>
      </w:pPr>
      <w:r w:rsidRPr="00F06B67">
        <w:rPr>
          <w:rFonts w:cs="Times New Roman"/>
        </w:rPr>
        <w:t>Запишите выбранные цифры под соответствующими буквами:</w:t>
      </w:r>
    </w:p>
    <w:tbl>
      <w:tblPr>
        <w:tblW w:w="2501" w:type="pct"/>
        <w:tblCellMar>
          <w:left w:w="0" w:type="dxa"/>
          <w:right w:w="0" w:type="dxa"/>
        </w:tblCellMar>
        <w:tblLook w:val="0420" w:firstRow="1" w:lastRow="0" w:firstColumn="0" w:lastColumn="0" w:noHBand="0" w:noVBand="1"/>
      </w:tblPr>
      <w:tblGrid>
        <w:gridCol w:w="1717"/>
        <w:gridCol w:w="1700"/>
        <w:gridCol w:w="1560"/>
      </w:tblGrid>
      <w:tr w:rsidR="00C75651" w:rsidRPr="0021685C" w:rsidTr="0066368A">
        <w:trPr>
          <w:trHeight w:val="321"/>
        </w:trPr>
        <w:tc>
          <w:tcPr>
            <w:tcW w:w="172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C75651" w:rsidRPr="0021685C" w:rsidRDefault="00C75651" w:rsidP="00962E42">
            <w:pPr>
              <w:spacing w:after="0" w:line="240" w:lineRule="auto"/>
              <w:jc w:val="center"/>
              <w:rPr>
                <w:rFonts w:eastAsia="Times New Roman" w:cs="Times New Roman"/>
                <w:b/>
                <w:szCs w:val="24"/>
              </w:rPr>
            </w:pPr>
            <w:r w:rsidRPr="0021685C">
              <w:rPr>
                <w:rFonts w:eastAsia="Times New Roman" w:cs="Times New Roman"/>
                <w:b/>
                <w:bCs/>
                <w:color w:val="000000" w:themeColor="text1"/>
                <w:szCs w:val="24"/>
              </w:rPr>
              <w:t>А</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C75651" w:rsidRPr="0021685C" w:rsidRDefault="00C75651" w:rsidP="00962E42">
            <w:pPr>
              <w:spacing w:after="0" w:line="240" w:lineRule="auto"/>
              <w:jc w:val="center"/>
              <w:rPr>
                <w:rFonts w:eastAsia="Times New Roman" w:cs="Times New Roman"/>
                <w:b/>
                <w:szCs w:val="24"/>
              </w:rPr>
            </w:pPr>
            <w:r w:rsidRPr="0021685C">
              <w:rPr>
                <w:rFonts w:eastAsia="Times New Roman" w:cs="Times New Roman"/>
                <w:b/>
                <w:bCs/>
                <w:color w:val="000000" w:themeColor="text1"/>
                <w:szCs w:val="24"/>
              </w:rPr>
              <w:t>Б</w:t>
            </w:r>
          </w:p>
        </w:tc>
        <w:tc>
          <w:tcPr>
            <w:tcW w:w="156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C75651" w:rsidRPr="0021685C" w:rsidRDefault="00C75651" w:rsidP="00962E42">
            <w:pPr>
              <w:spacing w:after="0" w:line="240" w:lineRule="auto"/>
              <w:jc w:val="center"/>
              <w:rPr>
                <w:rFonts w:eastAsia="Times New Roman" w:cs="Times New Roman"/>
                <w:b/>
                <w:szCs w:val="24"/>
              </w:rPr>
            </w:pPr>
            <w:r w:rsidRPr="0021685C">
              <w:rPr>
                <w:rFonts w:eastAsia="Times New Roman" w:cs="Times New Roman"/>
                <w:b/>
                <w:bCs/>
                <w:color w:val="000000" w:themeColor="text1"/>
                <w:szCs w:val="24"/>
              </w:rPr>
              <w:t>В</w:t>
            </w:r>
          </w:p>
        </w:tc>
      </w:tr>
      <w:tr w:rsidR="00C75651" w:rsidRPr="00E51000" w:rsidTr="0066368A">
        <w:trPr>
          <w:trHeight w:val="326"/>
        </w:trPr>
        <w:tc>
          <w:tcPr>
            <w:tcW w:w="172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C75651" w:rsidRPr="00E51000" w:rsidRDefault="00C75651" w:rsidP="00962E42">
            <w:pPr>
              <w:spacing w:after="0" w:line="240" w:lineRule="auto"/>
              <w:rPr>
                <w:rFonts w:eastAsia="Times New Roman" w:cs="Times New Roman"/>
                <w:szCs w:val="24"/>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C75651" w:rsidRPr="00E51000" w:rsidRDefault="00C75651" w:rsidP="00962E42">
            <w:pPr>
              <w:spacing w:after="0" w:line="240" w:lineRule="auto"/>
              <w:rPr>
                <w:rFonts w:eastAsia="Times New Roman" w:cs="Times New Roman"/>
                <w:szCs w:val="24"/>
              </w:rPr>
            </w:pPr>
          </w:p>
        </w:tc>
        <w:tc>
          <w:tcPr>
            <w:tcW w:w="156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C75651" w:rsidRPr="00E51000" w:rsidRDefault="00C75651" w:rsidP="00962E42">
            <w:pPr>
              <w:spacing w:after="0" w:line="240" w:lineRule="auto"/>
              <w:rPr>
                <w:rFonts w:eastAsia="Times New Roman" w:cs="Times New Roman"/>
                <w:szCs w:val="24"/>
              </w:rPr>
            </w:pPr>
          </w:p>
        </w:tc>
      </w:tr>
    </w:tbl>
    <w:p w:rsidR="009C619B" w:rsidRDefault="009C619B" w:rsidP="004462D9">
      <w:pPr>
        <w:spacing w:after="0" w:line="240" w:lineRule="auto"/>
        <w:rPr>
          <w:rFonts w:cs="Times New Roman"/>
          <w:b/>
          <w:szCs w:val="24"/>
        </w:rPr>
      </w:pPr>
    </w:p>
    <w:p w:rsidR="009C619B" w:rsidRDefault="009C619B"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635.</w:t>
      </w:r>
    </w:p>
    <w:p w:rsidR="0066368A" w:rsidRPr="0066368A" w:rsidRDefault="0066368A" w:rsidP="0066368A">
      <w:pPr>
        <w:spacing w:after="0" w:line="240" w:lineRule="auto"/>
        <w:jc w:val="both"/>
        <w:rPr>
          <w:rFonts w:cs="Times New Roman"/>
          <w:b/>
          <w:i/>
          <w:szCs w:val="24"/>
        </w:rPr>
      </w:pPr>
      <w:r w:rsidRPr="0066368A">
        <w:rPr>
          <w:rFonts w:cs="Times New Roman"/>
          <w:b/>
          <w:i/>
          <w:iCs/>
          <w:szCs w:val="24"/>
        </w:rPr>
        <w:t>Прочитайте текст и установите соответствие.</w:t>
      </w:r>
      <w:r w:rsidRPr="0066368A">
        <w:rPr>
          <w:rFonts w:cs="Times New Roman"/>
          <w:b/>
          <w:i/>
          <w:szCs w:val="24"/>
        </w:rPr>
        <w:t xml:space="preserve"> </w:t>
      </w:r>
    </w:p>
    <w:p w:rsidR="0066368A" w:rsidRDefault="0066368A" w:rsidP="0066368A">
      <w:pPr>
        <w:spacing w:after="0" w:line="240" w:lineRule="auto"/>
        <w:ind w:firstLine="709"/>
        <w:jc w:val="both"/>
        <w:rPr>
          <w:rFonts w:cs="Times New Roman"/>
          <w:szCs w:val="24"/>
        </w:rPr>
      </w:pPr>
      <w:r w:rsidRPr="00E73D33">
        <w:rPr>
          <w:rFonts w:cs="Times New Roman"/>
          <w:szCs w:val="24"/>
        </w:rPr>
        <w:t>Правила предоставления гостиничных услуг регулируют отношения при заключении и исполнении договора о предоставлении услуг между заказчиком и юридическим лицом. В договоре четко прописываются условия предоставления услуг.</w:t>
      </w:r>
      <w:r>
        <w:rPr>
          <w:rFonts w:cs="Times New Roman"/>
          <w:szCs w:val="24"/>
        </w:rPr>
        <w:t xml:space="preserve"> </w:t>
      </w:r>
    </w:p>
    <w:p w:rsidR="0066368A" w:rsidRDefault="0066368A" w:rsidP="0066368A">
      <w:pPr>
        <w:spacing w:after="0" w:line="240" w:lineRule="auto"/>
        <w:ind w:firstLine="709"/>
        <w:jc w:val="both"/>
        <w:rPr>
          <w:rFonts w:cs="Times New Roman"/>
          <w:szCs w:val="24"/>
        </w:rPr>
      </w:pPr>
      <w:r>
        <w:rPr>
          <w:rFonts w:cs="Times New Roman"/>
          <w:szCs w:val="24"/>
        </w:rPr>
        <w:t>Соотнесите основную и начальную части формулировки условия предоставления услуги.</w:t>
      </w:r>
    </w:p>
    <w:p w:rsidR="0066368A" w:rsidRPr="00654DBF" w:rsidRDefault="0066368A" w:rsidP="0066368A">
      <w:pPr>
        <w:widowControl w:val="0"/>
        <w:snapToGrid w:val="0"/>
        <w:spacing w:after="0" w:line="240" w:lineRule="auto"/>
        <w:ind w:firstLine="709"/>
        <w:jc w:val="both"/>
        <w:rPr>
          <w:rFonts w:eastAsia="Arial Unicode MS" w:cs="Times New Roman"/>
          <w:szCs w:val="24"/>
          <w:lang w:eastAsia="ru-RU"/>
        </w:rPr>
      </w:pPr>
      <w:r w:rsidRPr="00654DBF">
        <w:rPr>
          <w:rFonts w:eastAsia="Arial Unicode MS" w:cs="Times New Roman"/>
          <w:szCs w:val="24"/>
          <w:lang w:eastAsia="ru-RU"/>
        </w:rPr>
        <w:t>К каждой позиции, данной в левом столбце, подберите соответствующую позицию из правого столбца:</w:t>
      </w:r>
    </w:p>
    <w:tbl>
      <w:tblPr>
        <w:tblW w:w="95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4536"/>
        <w:gridCol w:w="708"/>
        <w:gridCol w:w="3793"/>
      </w:tblGrid>
      <w:tr w:rsidR="0066368A" w:rsidRPr="00654DBF" w:rsidTr="0066368A">
        <w:tc>
          <w:tcPr>
            <w:tcW w:w="5070" w:type="dxa"/>
            <w:gridSpan w:val="2"/>
            <w:shd w:val="clear" w:color="auto" w:fill="auto"/>
            <w:vAlign w:val="center"/>
          </w:tcPr>
          <w:p w:rsidR="0066368A" w:rsidRPr="0066368A" w:rsidRDefault="0066368A" w:rsidP="0066368A">
            <w:pPr>
              <w:spacing w:after="0" w:line="240" w:lineRule="auto"/>
              <w:jc w:val="center"/>
              <w:rPr>
                <w:rFonts w:eastAsia="Times New Roman" w:cs="Times New Roman"/>
                <w:lang w:eastAsia="ru-RU"/>
              </w:rPr>
            </w:pPr>
            <w:r w:rsidRPr="0066368A">
              <w:rPr>
                <w:rFonts w:eastAsia="Times New Roman" w:cs="Times New Roman"/>
                <w:lang w:eastAsia="ru-RU"/>
              </w:rPr>
              <w:t>Основная часть формулировки условия предоставления услуги</w:t>
            </w:r>
          </w:p>
        </w:tc>
        <w:tc>
          <w:tcPr>
            <w:tcW w:w="4501" w:type="dxa"/>
            <w:gridSpan w:val="2"/>
            <w:shd w:val="clear" w:color="auto" w:fill="auto"/>
            <w:vAlign w:val="center"/>
          </w:tcPr>
          <w:p w:rsidR="0066368A" w:rsidRPr="0066368A" w:rsidRDefault="0066368A" w:rsidP="0066368A">
            <w:pPr>
              <w:spacing w:after="0" w:line="240" w:lineRule="auto"/>
              <w:jc w:val="center"/>
              <w:rPr>
                <w:rFonts w:eastAsia="Times New Roman" w:cs="Times New Roman"/>
                <w:lang w:eastAsia="ru-RU"/>
              </w:rPr>
            </w:pPr>
            <w:r w:rsidRPr="0066368A">
              <w:rPr>
                <w:rFonts w:eastAsia="Times New Roman" w:cs="Times New Roman"/>
                <w:lang w:eastAsia="ru-RU"/>
              </w:rPr>
              <w:t>Начальная часть формулировки</w:t>
            </w:r>
          </w:p>
        </w:tc>
      </w:tr>
      <w:tr w:rsidR="0066368A" w:rsidRPr="00654DBF" w:rsidTr="0066368A">
        <w:tc>
          <w:tcPr>
            <w:tcW w:w="534" w:type="dxa"/>
            <w:shd w:val="clear" w:color="auto" w:fill="auto"/>
            <w:vAlign w:val="center"/>
          </w:tcPr>
          <w:p w:rsidR="0066368A" w:rsidRPr="00654DBF" w:rsidRDefault="0066368A" w:rsidP="0066368A">
            <w:pPr>
              <w:widowControl w:val="0"/>
              <w:snapToGrid w:val="0"/>
              <w:spacing w:after="0" w:line="240" w:lineRule="auto"/>
              <w:jc w:val="center"/>
              <w:rPr>
                <w:rFonts w:eastAsia="Arial Unicode MS" w:cs="Times New Roman"/>
                <w:b/>
                <w:szCs w:val="28"/>
                <w:lang w:eastAsia="ru-RU"/>
              </w:rPr>
            </w:pPr>
            <w:r w:rsidRPr="00654DBF">
              <w:rPr>
                <w:rFonts w:eastAsia="Arial Unicode MS" w:cs="Times New Roman"/>
                <w:b/>
                <w:szCs w:val="28"/>
                <w:lang w:eastAsia="ru-RU"/>
              </w:rPr>
              <w:t>А</w:t>
            </w:r>
          </w:p>
        </w:tc>
        <w:tc>
          <w:tcPr>
            <w:tcW w:w="4536" w:type="dxa"/>
            <w:shd w:val="clear" w:color="auto" w:fill="auto"/>
            <w:vAlign w:val="center"/>
          </w:tcPr>
          <w:p w:rsidR="0066368A" w:rsidRPr="00AD5B8C" w:rsidRDefault="0066368A" w:rsidP="0066368A">
            <w:pPr>
              <w:spacing w:after="0" w:line="240" w:lineRule="auto"/>
              <w:jc w:val="center"/>
              <w:rPr>
                <w:rFonts w:eastAsia="Times New Roman" w:cs="Times New Roman"/>
                <w:szCs w:val="24"/>
                <w:lang w:eastAsia="ru-RU"/>
              </w:rPr>
            </w:pPr>
            <w:r w:rsidRPr="00AD5B8C">
              <w:rPr>
                <w:rFonts w:cs="Times New Roman"/>
                <w:szCs w:val="28"/>
              </w:rPr>
              <w:t>________ потребителя после установленного расчетного часа плата за проживание взимается с потребителя в порядке, установленном исполнителем</w:t>
            </w:r>
          </w:p>
        </w:tc>
        <w:tc>
          <w:tcPr>
            <w:tcW w:w="708" w:type="dxa"/>
            <w:shd w:val="clear" w:color="auto" w:fill="auto"/>
            <w:vAlign w:val="center"/>
          </w:tcPr>
          <w:p w:rsidR="0066368A" w:rsidRPr="0066368A" w:rsidRDefault="0066368A" w:rsidP="0066368A">
            <w:pPr>
              <w:widowControl w:val="0"/>
              <w:snapToGrid w:val="0"/>
              <w:spacing w:after="0" w:line="240" w:lineRule="auto"/>
              <w:jc w:val="center"/>
              <w:rPr>
                <w:rFonts w:eastAsia="Arial Unicode MS" w:cs="Times New Roman"/>
                <w:szCs w:val="28"/>
                <w:lang w:eastAsia="ru-RU"/>
              </w:rPr>
            </w:pPr>
            <w:r w:rsidRPr="0066368A">
              <w:rPr>
                <w:rFonts w:eastAsia="Arial Unicode MS" w:cs="Times New Roman"/>
                <w:szCs w:val="28"/>
                <w:lang w:eastAsia="ru-RU"/>
              </w:rPr>
              <w:t>1</w:t>
            </w:r>
          </w:p>
        </w:tc>
        <w:tc>
          <w:tcPr>
            <w:tcW w:w="3793" w:type="dxa"/>
            <w:shd w:val="clear" w:color="auto" w:fill="auto"/>
            <w:vAlign w:val="center"/>
          </w:tcPr>
          <w:p w:rsidR="0066368A" w:rsidRDefault="0066368A" w:rsidP="0066368A">
            <w:pPr>
              <w:spacing w:after="0" w:line="240" w:lineRule="auto"/>
              <w:jc w:val="center"/>
              <w:rPr>
                <w:rFonts w:cs="Times New Roman"/>
                <w:szCs w:val="28"/>
              </w:rPr>
            </w:pPr>
            <w:r w:rsidRPr="00AD5B8C">
              <w:rPr>
                <w:rFonts w:cs="Times New Roman"/>
                <w:szCs w:val="28"/>
              </w:rPr>
              <w:t>При размещении потребителя</w:t>
            </w:r>
          </w:p>
          <w:p w:rsidR="0066368A" w:rsidRPr="00AD5B8C" w:rsidRDefault="0066368A" w:rsidP="0066368A">
            <w:pPr>
              <w:spacing w:after="0" w:line="240" w:lineRule="auto"/>
              <w:jc w:val="center"/>
              <w:rPr>
                <w:rFonts w:eastAsia="Times New Roman" w:cs="Times New Roman"/>
                <w:szCs w:val="24"/>
                <w:lang w:eastAsia="ru-RU"/>
              </w:rPr>
            </w:pPr>
            <w:r w:rsidRPr="00AD5B8C">
              <w:rPr>
                <w:rFonts w:cs="Times New Roman"/>
                <w:szCs w:val="28"/>
              </w:rPr>
              <w:t>00 ч. 00 мин.</w:t>
            </w:r>
          </w:p>
        </w:tc>
      </w:tr>
      <w:tr w:rsidR="0066368A" w:rsidRPr="00654DBF" w:rsidTr="0066368A">
        <w:tc>
          <w:tcPr>
            <w:tcW w:w="534" w:type="dxa"/>
            <w:shd w:val="clear" w:color="auto" w:fill="auto"/>
            <w:vAlign w:val="center"/>
          </w:tcPr>
          <w:p w:rsidR="0066368A" w:rsidRPr="00654DBF" w:rsidRDefault="0066368A" w:rsidP="0066368A">
            <w:pPr>
              <w:widowControl w:val="0"/>
              <w:snapToGrid w:val="0"/>
              <w:spacing w:after="0" w:line="240" w:lineRule="auto"/>
              <w:jc w:val="center"/>
              <w:rPr>
                <w:rFonts w:eastAsia="Arial Unicode MS" w:cs="Times New Roman"/>
                <w:b/>
                <w:szCs w:val="28"/>
                <w:lang w:eastAsia="ru-RU"/>
              </w:rPr>
            </w:pPr>
            <w:r w:rsidRPr="00654DBF">
              <w:rPr>
                <w:rFonts w:eastAsia="Arial Unicode MS" w:cs="Times New Roman"/>
                <w:b/>
                <w:szCs w:val="28"/>
                <w:lang w:eastAsia="ru-RU"/>
              </w:rPr>
              <w:t>Б</w:t>
            </w:r>
          </w:p>
        </w:tc>
        <w:tc>
          <w:tcPr>
            <w:tcW w:w="4536" w:type="dxa"/>
            <w:shd w:val="clear" w:color="auto" w:fill="auto"/>
            <w:vAlign w:val="center"/>
          </w:tcPr>
          <w:p w:rsidR="0066368A" w:rsidRPr="00AD5B8C" w:rsidRDefault="0066368A" w:rsidP="0066368A">
            <w:pPr>
              <w:spacing w:after="0" w:line="240" w:lineRule="auto"/>
              <w:jc w:val="center"/>
              <w:rPr>
                <w:rFonts w:eastAsia="Times New Roman" w:cs="Times New Roman"/>
                <w:szCs w:val="24"/>
                <w:lang w:eastAsia="ru-RU"/>
              </w:rPr>
            </w:pPr>
            <w:r w:rsidRPr="00AD5B8C">
              <w:rPr>
                <w:rFonts w:cs="Times New Roman"/>
                <w:szCs w:val="28"/>
              </w:rPr>
              <w:t>_________ в  гостинице взимается в соответствии с расчетным ча</w:t>
            </w:r>
            <w:r>
              <w:rPr>
                <w:rFonts w:cs="Times New Roman"/>
                <w:szCs w:val="28"/>
              </w:rPr>
              <w:t>сом</w:t>
            </w:r>
          </w:p>
        </w:tc>
        <w:tc>
          <w:tcPr>
            <w:tcW w:w="708" w:type="dxa"/>
            <w:shd w:val="clear" w:color="auto" w:fill="auto"/>
            <w:vAlign w:val="center"/>
          </w:tcPr>
          <w:p w:rsidR="0066368A" w:rsidRPr="0066368A" w:rsidRDefault="0066368A" w:rsidP="0066368A">
            <w:pPr>
              <w:widowControl w:val="0"/>
              <w:snapToGrid w:val="0"/>
              <w:spacing w:after="0" w:line="240" w:lineRule="auto"/>
              <w:jc w:val="center"/>
              <w:rPr>
                <w:rFonts w:eastAsia="Arial Unicode MS" w:cs="Times New Roman"/>
                <w:szCs w:val="28"/>
                <w:lang w:eastAsia="ru-RU"/>
              </w:rPr>
            </w:pPr>
            <w:r w:rsidRPr="0066368A">
              <w:rPr>
                <w:rFonts w:eastAsia="Arial Unicode MS" w:cs="Times New Roman"/>
                <w:szCs w:val="28"/>
                <w:lang w:eastAsia="ru-RU"/>
              </w:rPr>
              <w:t>2</w:t>
            </w:r>
          </w:p>
        </w:tc>
        <w:tc>
          <w:tcPr>
            <w:tcW w:w="3793" w:type="dxa"/>
            <w:shd w:val="clear" w:color="auto" w:fill="auto"/>
            <w:vAlign w:val="center"/>
          </w:tcPr>
          <w:p w:rsidR="0066368A" w:rsidRPr="00AD5B8C" w:rsidRDefault="0066368A" w:rsidP="0066368A">
            <w:pPr>
              <w:spacing w:after="0" w:line="240" w:lineRule="auto"/>
              <w:jc w:val="center"/>
              <w:rPr>
                <w:rFonts w:eastAsia="Times New Roman" w:cs="Times New Roman"/>
                <w:szCs w:val="24"/>
                <w:lang w:eastAsia="ru-RU"/>
              </w:rPr>
            </w:pPr>
            <w:r w:rsidRPr="00AD5B8C">
              <w:rPr>
                <w:rFonts w:cs="Times New Roman"/>
                <w:szCs w:val="28"/>
              </w:rPr>
              <w:t>В случае задержки выезда</w:t>
            </w:r>
          </w:p>
        </w:tc>
      </w:tr>
      <w:tr w:rsidR="0066368A" w:rsidRPr="00654DBF" w:rsidTr="0066368A">
        <w:tc>
          <w:tcPr>
            <w:tcW w:w="534" w:type="dxa"/>
            <w:shd w:val="clear" w:color="auto" w:fill="auto"/>
            <w:vAlign w:val="center"/>
          </w:tcPr>
          <w:p w:rsidR="0066368A" w:rsidRPr="00654DBF" w:rsidRDefault="0066368A" w:rsidP="0066368A">
            <w:pPr>
              <w:widowControl w:val="0"/>
              <w:snapToGrid w:val="0"/>
              <w:spacing w:after="0" w:line="240" w:lineRule="auto"/>
              <w:jc w:val="center"/>
              <w:rPr>
                <w:rFonts w:eastAsia="Arial Unicode MS" w:cs="Times New Roman"/>
                <w:b/>
                <w:szCs w:val="28"/>
                <w:lang w:eastAsia="ru-RU"/>
              </w:rPr>
            </w:pPr>
            <w:r w:rsidRPr="00654DBF">
              <w:rPr>
                <w:rFonts w:eastAsia="Arial Unicode MS" w:cs="Times New Roman"/>
                <w:b/>
                <w:szCs w:val="28"/>
                <w:lang w:eastAsia="ru-RU"/>
              </w:rPr>
              <w:t>В</w:t>
            </w:r>
          </w:p>
        </w:tc>
        <w:tc>
          <w:tcPr>
            <w:tcW w:w="4536" w:type="dxa"/>
            <w:shd w:val="clear" w:color="auto" w:fill="auto"/>
            <w:vAlign w:val="center"/>
          </w:tcPr>
          <w:p w:rsidR="0066368A" w:rsidRPr="00AD5B8C" w:rsidRDefault="0066368A" w:rsidP="0066368A">
            <w:pPr>
              <w:spacing w:after="0" w:line="240" w:lineRule="auto"/>
              <w:jc w:val="center"/>
              <w:rPr>
                <w:rFonts w:eastAsia="Times New Roman" w:cs="Times New Roman"/>
                <w:szCs w:val="24"/>
                <w:lang w:eastAsia="ru-RU"/>
              </w:rPr>
            </w:pPr>
            <w:r w:rsidRPr="00AD5B8C">
              <w:rPr>
                <w:rFonts w:cs="Times New Roman"/>
                <w:szCs w:val="28"/>
              </w:rPr>
              <w:t>_________ до установленного расчетного часа плата за проживание взимается в размере, не превышающем плату за половину су</w:t>
            </w:r>
            <w:r>
              <w:rPr>
                <w:rFonts w:cs="Times New Roman"/>
                <w:szCs w:val="28"/>
              </w:rPr>
              <w:t>ток</w:t>
            </w:r>
          </w:p>
        </w:tc>
        <w:tc>
          <w:tcPr>
            <w:tcW w:w="708" w:type="dxa"/>
            <w:shd w:val="clear" w:color="auto" w:fill="auto"/>
            <w:vAlign w:val="center"/>
          </w:tcPr>
          <w:p w:rsidR="0066368A" w:rsidRPr="0066368A" w:rsidRDefault="0066368A" w:rsidP="0066368A">
            <w:pPr>
              <w:widowControl w:val="0"/>
              <w:snapToGrid w:val="0"/>
              <w:spacing w:after="0" w:line="240" w:lineRule="auto"/>
              <w:jc w:val="center"/>
              <w:rPr>
                <w:rFonts w:eastAsia="Arial Unicode MS" w:cs="Times New Roman"/>
                <w:szCs w:val="28"/>
                <w:lang w:eastAsia="ru-RU"/>
              </w:rPr>
            </w:pPr>
            <w:r w:rsidRPr="0066368A">
              <w:rPr>
                <w:rFonts w:eastAsia="Arial Unicode MS" w:cs="Times New Roman"/>
                <w:szCs w:val="28"/>
                <w:lang w:eastAsia="ru-RU"/>
              </w:rPr>
              <w:t>3</w:t>
            </w:r>
          </w:p>
        </w:tc>
        <w:tc>
          <w:tcPr>
            <w:tcW w:w="3793" w:type="dxa"/>
            <w:shd w:val="clear" w:color="auto" w:fill="auto"/>
            <w:vAlign w:val="center"/>
          </w:tcPr>
          <w:p w:rsidR="0066368A" w:rsidRPr="00AD5B8C" w:rsidRDefault="0066368A" w:rsidP="0066368A">
            <w:pPr>
              <w:spacing w:after="0" w:line="240" w:lineRule="auto"/>
              <w:jc w:val="center"/>
              <w:rPr>
                <w:rFonts w:eastAsia="Times New Roman" w:cs="Times New Roman"/>
                <w:szCs w:val="24"/>
                <w:lang w:eastAsia="ru-RU"/>
              </w:rPr>
            </w:pPr>
            <w:r>
              <w:rPr>
                <w:rFonts w:cs="Times New Roman"/>
                <w:szCs w:val="28"/>
              </w:rPr>
              <w:t>Плата за проживание</w:t>
            </w:r>
          </w:p>
        </w:tc>
      </w:tr>
      <w:tr w:rsidR="0066368A" w:rsidRPr="00654DBF" w:rsidTr="0066368A">
        <w:tc>
          <w:tcPr>
            <w:tcW w:w="534" w:type="dxa"/>
            <w:shd w:val="clear" w:color="auto" w:fill="auto"/>
            <w:vAlign w:val="center"/>
          </w:tcPr>
          <w:p w:rsidR="0066368A" w:rsidRPr="00654DBF" w:rsidRDefault="0066368A" w:rsidP="0066368A">
            <w:pPr>
              <w:widowControl w:val="0"/>
              <w:snapToGrid w:val="0"/>
              <w:spacing w:after="0" w:line="240" w:lineRule="auto"/>
              <w:jc w:val="center"/>
              <w:rPr>
                <w:rFonts w:eastAsia="Arial Unicode MS" w:cs="Times New Roman"/>
                <w:b/>
                <w:szCs w:val="28"/>
                <w:lang w:eastAsia="ru-RU"/>
              </w:rPr>
            </w:pPr>
          </w:p>
        </w:tc>
        <w:tc>
          <w:tcPr>
            <w:tcW w:w="4536" w:type="dxa"/>
            <w:shd w:val="clear" w:color="auto" w:fill="auto"/>
            <w:vAlign w:val="center"/>
          </w:tcPr>
          <w:p w:rsidR="0066368A" w:rsidRPr="00AD5B8C" w:rsidRDefault="0066368A" w:rsidP="0066368A">
            <w:pPr>
              <w:spacing w:after="0" w:line="240" w:lineRule="auto"/>
              <w:jc w:val="center"/>
              <w:rPr>
                <w:rFonts w:cs="Times New Roman"/>
                <w:szCs w:val="28"/>
              </w:rPr>
            </w:pPr>
          </w:p>
        </w:tc>
        <w:tc>
          <w:tcPr>
            <w:tcW w:w="708" w:type="dxa"/>
            <w:shd w:val="clear" w:color="auto" w:fill="auto"/>
            <w:vAlign w:val="center"/>
          </w:tcPr>
          <w:p w:rsidR="0066368A" w:rsidRPr="0066368A" w:rsidRDefault="0066368A" w:rsidP="0066368A">
            <w:pPr>
              <w:widowControl w:val="0"/>
              <w:snapToGrid w:val="0"/>
              <w:spacing w:after="0" w:line="240" w:lineRule="auto"/>
              <w:jc w:val="center"/>
              <w:rPr>
                <w:rFonts w:eastAsia="Arial Unicode MS" w:cs="Times New Roman"/>
                <w:szCs w:val="28"/>
                <w:lang w:eastAsia="ru-RU"/>
              </w:rPr>
            </w:pPr>
            <w:r w:rsidRPr="0066368A">
              <w:rPr>
                <w:rFonts w:eastAsia="Arial Unicode MS" w:cs="Times New Roman"/>
                <w:szCs w:val="28"/>
                <w:lang w:eastAsia="ru-RU"/>
              </w:rPr>
              <w:t>4</w:t>
            </w:r>
          </w:p>
        </w:tc>
        <w:tc>
          <w:tcPr>
            <w:tcW w:w="3793" w:type="dxa"/>
            <w:shd w:val="clear" w:color="auto" w:fill="auto"/>
            <w:vAlign w:val="center"/>
          </w:tcPr>
          <w:p w:rsidR="0066368A" w:rsidRDefault="0066368A" w:rsidP="0066368A">
            <w:pPr>
              <w:spacing w:after="0" w:line="240" w:lineRule="auto"/>
              <w:jc w:val="center"/>
              <w:rPr>
                <w:rFonts w:eastAsia="Times New Roman" w:cs="Times New Roman"/>
                <w:szCs w:val="24"/>
                <w:lang w:eastAsia="ru-RU"/>
              </w:rPr>
            </w:pPr>
            <w:r w:rsidRPr="00AD5B8C">
              <w:rPr>
                <w:rFonts w:eastAsia="Times New Roman" w:cs="Times New Roman"/>
                <w:szCs w:val="24"/>
                <w:lang w:eastAsia="ru-RU"/>
              </w:rPr>
              <w:t>Плата за 2-х разовое питание</w:t>
            </w:r>
          </w:p>
          <w:p w:rsidR="00D905A5" w:rsidRPr="00AD5B8C" w:rsidRDefault="00D905A5" w:rsidP="0066368A">
            <w:pPr>
              <w:spacing w:after="0" w:line="240" w:lineRule="auto"/>
              <w:jc w:val="center"/>
              <w:rPr>
                <w:rFonts w:eastAsia="Times New Roman" w:cs="Times New Roman"/>
                <w:szCs w:val="24"/>
                <w:lang w:eastAsia="ru-RU"/>
              </w:rPr>
            </w:pPr>
          </w:p>
        </w:tc>
      </w:tr>
    </w:tbl>
    <w:p w:rsidR="0066368A" w:rsidRPr="00654DBF" w:rsidRDefault="0066368A" w:rsidP="0066368A">
      <w:pPr>
        <w:widowControl w:val="0"/>
        <w:snapToGrid w:val="0"/>
        <w:spacing w:after="0" w:line="240" w:lineRule="auto"/>
        <w:ind w:firstLine="709"/>
        <w:jc w:val="both"/>
        <w:rPr>
          <w:rFonts w:eastAsia="Arial Unicode MS" w:cs="Times New Roman"/>
          <w:szCs w:val="28"/>
          <w:lang w:eastAsia="ru-RU"/>
        </w:rPr>
      </w:pPr>
    </w:p>
    <w:p w:rsidR="0066368A" w:rsidRPr="00654DBF" w:rsidRDefault="0066368A" w:rsidP="0066368A">
      <w:pPr>
        <w:widowControl w:val="0"/>
        <w:tabs>
          <w:tab w:val="left" w:pos="1101"/>
        </w:tabs>
        <w:snapToGrid w:val="0"/>
        <w:spacing w:after="0" w:line="240" w:lineRule="auto"/>
        <w:jc w:val="both"/>
        <w:rPr>
          <w:rFonts w:eastAsia="Arial Unicode MS" w:cs="Times New Roman"/>
          <w:szCs w:val="24"/>
          <w:lang w:eastAsia="ru-RU"/>
        </w:rPr>
      </w:pPr>
      <w:r w:rsidRPr="00654DBF">
        <w:rPr>
          <w:rFonts w:eastAsia="Arial Unicode MS" w:cs="Times New Roman"/>
          <w:szCs w:val="24"/>
          <w:lang w:eastAsia="ru-RU"/>
        </w:rPr>
        <w:t>Запишите выбранные цифры под соответствующими буквами:</w:t>
      </w:r>
    </w:p>
    <w:tbl>
      <w:tblPr>
        <w:tblW w:w="2501" w:type="pct"/>
        <w:tblCellMar>
          <w:left w:w="0" w:type="dxa"/>
          <w:right w:w="0" w:type="dxa"/>
        </w:tblCellMar>
        <w:tblLook w:val="0420" w:firstRow="1" w:lastRow="0" w:firstColumn="0" w:lastColumn="0" w:noHBand="0" w:noVBand="1"/>
      </w:tblPr>
      <w:tblGrid>
        <w:gridCol w:w="1717"/>
        <w:gridCol w:w="1700"/>
        <w:gridCol w:w="1560"/>
      </w:tblGrid>
      <w:tr w:rsidR="0066368A" w:rsidRPr="0021685C" w:rsidTr="00962E42">
        <w:trPr>
          <w:trHeight w:val="321"/>
        </w:trPr>
        <w:tc>
          <w:tcPr>
            <w:tcW w:w="172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66368A" w:rsidRPr="0021685C" w:rsidRDefault="0066368A" w:rsidP="00962E42">
            <w:pPr>
              <w:spacing w:after="0" w:line="240" w:lineRule="auto"/>
              <w:jc w:val="center"/>
              <w:rPr>
                <w:rFonts w:eastAsia="Times New Roman" w:cs="Times New Roman"/>
                <w:b/>
                <w:szCs w:val="24"/>
              </w:rPr>
            </w:pPr>
            <w:r w:rsidRPr="0021685C">
              <w:rPr>
                <w:rFonts w:eastAsia="Times New Roman" w:cs="Times New Roman"/>
                <w:b/>
                <w:bCs/>
                <w:color w:val="000000" w:themeColor="text1"/>
                <w:szCs w:val="24"/>
              </w:rPr>
              <w:t>А</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66368A" w:rsidRPr="0021685C" w:rsidRDefault="0066368A" w:rsidP="00962E42">
            <w:pPr>
              <w:spacing w:after="0" w:line="240" w:lineRule="auto"/>
              <w:jc w:val="center"/>
              <w:rPr>
                <w:rFonts w:eastAsia="Times New Roman" w:cs="Times New Roman"/>
                <w:b/>
                <w:szCs w:val="24"/>
              </w:rPr>
            </w:pPr>
            <w:r w:rsidRPr="0021685C">
              <w:rPr>
                <w:rFonts w:eastAsia="Times New Roman" w:cs="Times New Roman"/>
                <w:b/>
                <w:bCs/>
                <w:color w:val="000000" w:themeColor="text1"/>
                <w:szCs w:val="24"/>
              </w:rPr>
              <w:t>Б</w:t>
            </w:r>
          </w:p>
        </w:tc>
        <w:tc>
          <w:tcPr>
            <w:tcW w:w="156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66368A" w:rsidRPr="0021685C" w:rsidRDefault="0066368A" w:rsidP="00962E42">
            <w:pPr>
              <w:spacing w:after="0" w:line="240" w:lineRule="auto"/>
              <w:jc w:val="center"/>
              <w:rPr>
                <w:rFonts w:eastAsia="Times New Roman" w:cs="Times New Roman"/>
                <w:b/>
                <w:szCs w:val="24"/>
              </w:rPr>
            </w:pPr>
            <w:r w:rsidRPr="0021685C">
              <w:rPr>
                <w:rFonts w:eastAsia="Times New Roman" w:cs="Times New Roman"/>
                <w:b/>
                <w:bCs/>
                <w:color w:val="000000" w:themeColor="text1"/>
                <w:szCs w:val="24"/>
              </w:rPr>
              <w:t>В</w:t>
            </w:r>
          </w:p>
        </w:tc>
      </w:tr>
      <w:tr w:rsidR="0066368A" w:rsidRPr="00E51000" w:rsidTr="00962E42">
        <w:trPr>
          <w:trHeight w:val="326"/>
        </w:trPr>
        <w:tc>
          <w:tcPr>
            <w:tcW w:w="172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66368A" w:rsidRPr="00E51000" w:rsidRDefault="0066368A" w:rsidP="00962E42">
            <w:pPr>
              <w:spacing w:after="0" w:line="240" w:lineRule="auto"/>
              <w:rPr>
                <w:rFonts w:eastAsia="Times New Roman" w:cs="Times New Roman"/>
                <w:szCs w:val="24"/>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66368A" w:rsidRPr="00E51000" w:rsidRDefault="0066368A" w:rsidP="00962E42">
            <w:pPr>
              <w:spacing w:after="0" w:line="240" w:lineRule="auto"/>
              <w:rPr>
                <w:rFonts w:eastAsia="Times New Roman" w:cs="Times New Roman"/>
                <w:szCs w:val="24"/>
              </w:rPr>
            </w:pPr>
          </w:p>
        </w:tc>
        <w:tc>
          <w:tcPr>
            <w:tcW w:w="156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66368A" w:rsidRPr="00E51000" w:rsidRDefault="0066368A" w:rsidP="00962E42">
            <w:pPr>
              <w:spacing w:after="0" w:line="240" w:lineRule="auto"/>
              <w:rPr>
                <w:rFonts w:eastAsia="Times New Roman" w:cs="Times New Roman"/>
                <w:szCs w:val="24"/>
              </w:rPr>
            </w:pPr>
          </w:p>
        </w:tc>
      </w:tr>
    </w:tbl>
    <w:p w:rsidR="009C619B" w:rsidRDefault="009C619B" w:rsidP="004462D9">
      <w:pPr>
        <w:spacing w:after="0" w:line="240" w:lineRule="auto"/>
        <w:rPr>
          <w:rFonts w:cs="Times New Roman"/>
          <w:b/>
          <w:szCs w:val="24"/>
        </w:rPr>
      </w:pPr>
    </w:p>
    <w:p w:rsidR="009C619B" w:rsidRDefault="009C619B"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636.</w:t>
      </w:r>
    </w:p>
    <w:p w:rsidR="0066368A" w:rsidRDefault="0066368A" w:rsidP="0066368A">
      <w:pPr>
        <w:pStyle w:val="a4"/>
        <w:spacing w:after="0" w:line="240" w:lineRule="auto"/>
        <w:ind w:left="0"/>
        <w:rPr>
          <w:rFonts w:ascii="Times New Roman" w:eastAsia="sans-serif" w:hAnsi="Times New Roman" w:cs="Times New Roman"/>
          <w:sz w:val="24"/>
          <w:szCs w:val="24"/>
        </w:rPr>
      </w:pPr>
      <w:r>
        <w:rPr>
          <w:rFonts w:ascii="Times New Roman" w:hAnsi="Times New Roman" w:cs="Times New Roman"/>
          <w:b/>
          <w:i/>
          <w:iCs/>
          <w:sz w:val="24"/>
          <w:szCs w:val="24"/>
        </w:rPr>
        <w:t>Прочитайте текст и установите соответствие.</w:t>
      </w:r>
    </w:p>
    <w:p w:rsidR="0066368A" w:rsidRDefault="0066368A" w:rsidP="0066368A">
      <w:pPr>
        <w:spacing w:after="0" w:line="240" w:lineRule="auto"/>
        <w:ind w:firstLine="708"/>
        <w:rPr>
          <w:rFonts w:eastAsia="Arial" w:cs="Times New Roman"/>
          <w:szCs w:val="24"/>
          <w:shd w:val="clear" w:color="auto" w:fill="FFFFFF"/>
        </w:rPr>
      </w:pPr>
      <w:r>
        <w:rPr>
          <w:rFonts w:eastAsia="Arial" w:cs="Times New Roman"/>
          <w:szCs w:val="24"/>
          <w:shd w:val="clear" w:color="auto" w:fill="FFFFFF"/>
        </w:rPr>
        <w:t xml:space="preserve">Страны мира отличаются друг от друга. Они различны по размерам и географическому положению, по числу жителей и хозяйственной деятельности. </w:t>
      </w:r>
    </w:p>
    <w:p w:rsidR="0066368A" w:rsidRDefault="0066368A" w:rsidP="0066368A">
      <w:pPr>
        <w:spacing w:after="0" w:line="240" w:lineRule="auto"/>
        <w:ind w:firstLine="708"/>
        <w:rPr>
          <w:rFonts w:eastAsia="Arial" w:cs="Times New Roman"/>
          <w:szCs w:val="24"/>
        </w:rPr>
      </w:pPr>
      <w:r>
        <w:rPr>
          <w:rFonts w:eastAsia="Arial" w:cs="Times New Roman"/>
          <w:szCs w:val="24"/>
        </w:rPr>
        <w:t xml:space="preserve">Установите соответствие между страной и её описанием. </w:t>
      </w:r>
    </w:p>
    <w:p w:rsidR="0066368A" w:rsidRDefault="0066368A" w:rsidP="0066368A">
      <w:pPr>
        <w:spacing w:after="0" w:line="240" w:lineRule="auto"/>
        <w:ind w:firstLine="708"/>
        <w:rPr>
          <w:rFonts w:cs="Times New Roman"/>
          <w:szCs w:val="24"/>
        </w:rPr>
      </w:pPr>
      <w:r>
        <w:rPr>
          <w:rFonts w:cs="Times New Roman"/>
          <w:szCs w:val="24"/>
        </w:rPr>
        <w:t>К каждой позиции, данной в левом столбце, подберите соответствующую позицию из правого столбца:</w:t>
      </w:r>
    </w:p>
    <w:tbl>
      <w:tblPr>
        <w:tblW w:w="5000" w:type="pct"/>
        <w:tblLayout w:type="fixed"/>
        <w:tblCellMar>
          <w:left w:w="0" w:type="dxa"/>
          <w:right w:w="0" w:type="dxa"/>
        </w:tblCellMar>
        <w:tblLook w:val="04A0" w:firstRow="1" w:lastRow="0" w:firstColumn="1" w:lastColumn="0" w:noHBand="0" w:noVBand="1"/>
      </w:tblPr>
      <w:tblGrid>
        <w:gridCol w:w="419"/>
        <w:gridCol w:w="1865"/>
        <w:gridCol w:w="711"/>
        <w:gridCol w:w="6956"/>
      </w:tblGrid>
      <w:tr w:rsidR="0066368A" w:rsidTr="0066368A">
        <w:trPr>
          <w:trHeight w:val="437"/>
        </w:trPr>
        <w:tc>
          <w:tcPr>
            <w:tcW w:w="1147"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66368A" w:rsidRDefault="0066368A" w:rsidP="0066368A">
            <w:pPr>
              <w:spacing w:after="0" w:line="240" w:lineRule="auto"/>
              <w:jc w:val="center"/>
              <w:rPr>
                <w:rFonts w:eastAsia="Times New Roman" w:cs="Times New Roman"/>
                <w:szCs w:val="24"/>
                <w:lang w:eastAsia="ru-RU"/>
              </w:rPr>
            </w:pPr>
            <w:r>
              <w:rPr>
                <w:rFonts w:eastAsia="Times New Roman" w:cs="Times New Roman"/>
                <w:szCs w:val="24"/>
                <w:lang w:eastAsia="ru-RU"/>
              </w:rPr>
              <w:t>Страна</w:t>
            </w:r>
          </w:p>
        </w:tc>
        <w:tc>
          <w:tcPr>
            <w:tcW w:w="3853"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66368A" w:rsidRDefault="0066368A" w:rsidP="0066368A">
            <w:pPr>
              <w:spacing w:after="0" w:line="240" w:lineRule="auto"/>
              <w:jc w:val="center"/>
              <w:rPr>
                <w:rFonts w:eastAsia="Times New Roman" w:cs="Times New Roman"/>
                <w:szCs w:val="24"/>
                <w:lang w:eastAsia="ru-RU"/>
              </w:rPr>
            </w:pPr>
            <w:r>
              <w:rPr>
                <w:rFonts w:eastAsia="SimSun" w:cs="Times New Roman"/>
                <w:szCs w:val="24"/>
              </w:rPr>
              <w:t>Описание</w:t>
            </w:r>
          </w:p>
        </w:tc>
      </w:tr>
      <w:tr w:rsidR="0066368A" w:rsidTr="0066368A">
        <w:trPr>
          <w:trHeight w:val="1367"/>
        </w:trPr>
        <w:tc>
          <w:tcPr>
            <w:tcW w:w="211"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66368A" w:rsidRDefault="0066368A" w:rsidP="0066368A">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937"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66368A" w:rsidRDefault="0066368A" w:rsidP="0066368A">
            <w:pPr>
              <w:spacing w:after="0" w:line="240" w:lineRule="auto"/>
              <w:jc w:val="center"/>
              <w:rPr>
                <w:rFonts w:eastAsia="Times New Roman" w:cs="Times New Roman"/>
                <w:szCs w:val="24"/>
                <w:lang w:eastAsia="ru-RU"/>
              </w:rPr>
            </w:pPr>
            <w:r>
              <w:rPr>
                <w:rFonts w:eastAsia="Times New Roman" w:cs="Times New Roman"/>
                <w:szCs w:val="24"/>
                <w:lang w:eastAsia="ru-RU"/>
              </w:rPr>
              <w:t>Китай</w:t>
            </w:r>
          </w:p>
        </w:tc>
        <w:tc>
          <w:tcPr>
            <w:tcW w:w="357"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66368A" w:rsidRDefault="0066368A" w:rsidP="0066368A">
            <w:pPr>
              <w:spacing w:after="0" w:line="240" w:lineRule="auto"/>
              <w:jc w:val="center"/>
              <w:rPr>
                <w:rFonts w:eastAsia="Times New Roman" w:cs="Times New Roman"/>
                <w:szCs w:val="24"/>
                <w:lang w:eastAsia="ru-RU"/>
              </w:rPr>
            </w:pPr>
            <w:r>
              <w:rPr>
                <w:rFonts w:eastAsia="Times New Roman" w:cs="Times New Roman"/>
                <w:szCs w:val="24"/>
                <w:lang w:eastAsia="ru-RU"/>
              </w:rPr>
              <w:t>1</w:t>
            </w:r>
          </w:p>
        </w:tc>
        <w:tc>
          <w:tcPr>
            <w:tcW w:w="3496"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66368A" w:rsidRDefault="0066368A" w:rsidP="0066368A">
            <w:pPr>
              <w:spacing w:after="0" w:line="240" w:lineRule="auto"/>
              <w:jc w:val="center"/>
              <w:rPr>
                <w:rFonts w:eastAsia="Times New Roman"/>
                <w:lang w:eastAsia="ru-RU"/>
              </w:rPr>
            </w:pPr>
            <w:r>
              <w:rPr>
                <w:rFonts w:cs="Times New Roman"/>
                <w:szCs w:val="24"/>
              </w:rPr>
              <w:t>Эта страна относится к числу экономически высокоразвитых. Её территория полностью расположена в Западном полушарии и омывается водами трёх океанов. Страна является первой по размерам территории и третьей по численности населения на материке, на котором она расположена.</w:t>
            </w:r>
          </w:p>
        </w:tc>
      </w:tr>
      <w:tr w:rsidR="0066368A" w:rsidTr="0073130A">
        <w:trPr>
          <w:trHeight w:val="1719"/>
        </w:trPr>
        <w:tc>
          <w:tcPr>
            <w:tcW w:w="211"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66368A" w:rsidRDefault="0066368A" w:rsidP="0066368A">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937"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66368A" w:rsidRDefault="0066368A" w:rsidP="0066368A">
            <w:pPr>
              <w:spacing w:after="0" w:line="240" w:lineRule="auto"/>
              <w:ind w:firstLineChars="50" w:firstLine="120"/>
              <w:jc w:val="center"/>
              <w:rPr>
                <w:rFonts w:eastAsia="Times New Roman" w:cs="Times New Roman"/>
                <w:szCs w:val="24"/>
                <w:lang w:eastAsia="ru-RU"/>
              </w:rPr>
            </w:pPr>
            <w:r>
              <w:rPr>
                <w:rFonts w:eastAsia="Times New Roman" w:cs="Times New Roman"/>
                <w:szCs w:val="24"/>
                <w:lang w:eastAsia="ru-RU"/>
              </w:rPr>
              <w:t>Канада</w:t>
            </w:r>
          </w:p>
        </w:tc>
        <w:tc>
          <w:tcPr>
            <w:tcW w:w="357"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66368A" w:rsidRDefault="0066368A" w:rsidP="0066368A">
            <w:pPr>
              <w:spacing w:after="0" w:line="240" w:lineRule="auto"/>
              <w:jc w:val="center"/>
              <w:rPr>
                <w:rFonts w:eastAsia="Times New Roman" w:cs="Times New Roman"/>
                <w:szCs w:val="24"/>
                <w:lang w:eastAsia="ru-RU"/>
              </w:rPr>
            </w:pPr>
            <w:r>
              <w:rPr>
                <w:rFonts w:eastAsia="Times New Roman" w:cs="Times New Roman"/>
                <w:szCs w:val="24"/>
                <w:lang w:eastAsia="ru-RU"/>
              </w:rPr>
              <w:t>2</w:t>
            </w:r>
          </w:p>
        </w:tc>
        <w:tc>
          <w:tcPr>
            <w:tcW w:w="3496"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66368A" w:rsidRDefault="0066368A" w:rsidP="0066368A">
            <w:pPr>
              <w:spacing w:after="0" w:line="240" w:lineRule="auto"/>
              <w:jc w:val="center"/>
              <w:rPr>
                <w:rFonts w:eastAsia="Times New Roman" w:cs="Times New Roman"/>
                <w:szCs w:val="24"/>
                <w:lang w:eastAsia="ru-RU"/>
              </w:rPr>
            </w:pPr>
            <w:r>
              <w:rPr>
                <w:rFonts w:eastAsia="SimSun" w:cs="Times New Roman"/>
                <w:szCs w:val="24"/>
                <w:lang w:eastAsia="zh-CN"/>
              </w:rPr>
              <w:t>Эта высокоразвитая страна по форме правления является конституционной монархией. По числу жителей превышает 100 млн чел. Однонациональное по составу население характеризуется высокой средней плотностью, самой высокой продолжительностью жизни в мире. В промышленности приоритетное развитие получили новейшие наукоемкие отрасли.</w:t>
            </w:r>
          </w:p>
        </w:tc>
      </w:tr>
      <w:tr w:rsidR="0066368A" w:rsidTr="0066368A">
        <w:trPr>
          <w:trHeight w:val="600"/>
        </w:trPr>
        <w:tc>
          <w:tcPr>
            <w:tcW w:w="211"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66368A" w:rsidRDefault="0066368A" w:rsidP="0066368A">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c>
          <w:tcPr>
            <w:tcW w:w="93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66368A" w:rsidRDefault="0066368A" w:rsidP="0066368A">
            <w:pPr>
              <w:spacing w:after="0" w:line="240" w:lineRule="auto"/>
              <w:jc w:val="center"/>
              <w:rPr>
                <w:rFonts w:eastAsia="Times New Roman" w:cs="Times New Roman"/>
                <w:szCs w:val="24"/>
                <w:lang w:eastAsia="ru-RU"/>
              </w:rPr>
            </w:pPr>
            <w:r>
              <w:rPr>
                <w:rFonts w:eastAsia="Times New Roman" w:cs="Times New Roman"/>
                <w:szCs w:val="24"/>
                <w:lang w:eastAsia="ru-RU"/>
              </w:rPr>
              <w:t>Япония</w:t>
            </w:r>
          </w:p>
        </w:tc>
        <w:tc>
          <w:tcPr>
            <w:tcW w:w="357"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66368A" w:rsidRDefault="0066368A" w:rsidP="0066368A">
            <w:pPr>
              <w:spacing w:after="0" w:line="240" w:lineRule="auto"/>
              <w:jc w:val="center"/>
              <w:rPr>
                <w:rFonts w:eastAsia="Times New Roman" w:cs="Times New Roman"/>
                <w:szCs w:val="24"/>
                <w:lang w:eastAsia="ru-RU"/>
              </w:rPr>
            </w:pPr>
            <w:r>
              <w:rPr>
                <w:rFonts w:eastAsia="Times New Roman" w:cs="Times New Roman"/>
                <w:szCs w:val="24"/>
                <w:lang w:eastAsia="ru-RU"/>
              </w:rPr>
              <w:t>3</w:t>
            </w:r>
          </w:p>
        </w:tc>
        <w:tc>
          <w:tcPr>
            <w:tcW w:w="3496"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66368A" w:rsidRDefault="0066368A" w:rsidP="0066368A">
            <w:pPr>
              <w:spacing w:after="0" w:line="240" w:lineRule="auto"/>
              <w:jc w:val="center"/>
              <w:rPr>
                <w:rFonts w:eastAsia="Times New Roman" w:cs="Times New Roman"/>
                <w:szCs w:val="24"/>
                <w:lang w:eastAsia="ru-RU"/>
              </w:rPr>
            </w:pPr>
            <w:r>
              <w:rPr>
                <w:rFonts w:eastAsia="SimSun" w:cs="Times New Roman"/>
                <w:szCs w:val="24"/>
                <w:lang w:eastAsia="zh-CN"/>
              </w:rPr>
              <w:t>Страна  расположена в западном полушарии и при этом пересекается экватором. Страна является крупнейшей по численности населения на материке, на котором она расположена. Страна обладает огромными гидроэнергетическими ресурсами, по её территории протекает много полноводных рек.</w:t>
            </w:r>
          </w:p>
        </w:tc>
      </w:tr>
      <w:tr w:rsidR="0066368A" w:rsidTr="0073130A">
        <w:trPr>
          <w:trHeight w:val="1479"/>
        </w:trPr>
        <w:tc>
          <w:tcPr>
            <w:tcW w:w="21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66368A" w:rsidRDefault="0066368A" w:rsidP="0066368A">
            <w:pPr>
              <w:spacing w:after="0" w:line="240" w:lineRule="auto"/>
              <w:ind w:firstLineChars="50" w:firstLine="120"/>
              <w:jc w:val="center"/>
              <w:rPr>
                <w:rFonts w:eastAsia="Times New Roman" w:cs="Times New Roman"/>
                <w:b/>
                <w:bCs/>
                <w:szCs w:val="24"/>
                <w:lang w:eastAsia="ru-RU"/>
              </w:rPr>
            </w:pPr>
          </w:p>
        </w:tc>
        <w:tc>
          <w:tcPr>
            <w:tcW w:w="93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66368A" w:rsidRDefault="0066368A" w:rsidP="0066368A">
            <w:pPr>
              <w:spacing w:after="0" w:line="240" w:lineRule="auto"/>
              <w:jc w:val="center"/>
              <w:rPr>
                <w:rFonts w:eastAsia="Times New Roman" w:cs="Times New Roman"/>
                <w:szCs w:val="24"/>
                <w:lang w:eastAsia="ru-RU"/>
              </w:rPr>
            </w:pPr>
          </w:p>
        </w:tc>
        <w:tc>
          <w:tcPr>
            <w:tcW w:w="35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66368A" w:rsidRDefault="0066368A" w:rsidP="0066368A">
            <w:pPr>
              <w:spacing w:after="0" w:line="240" w:lineRule="auto"/>
              <w:jc w:val="center"/>
              <w:rPr>
                <w:rFonts w:eastAsia="Times New Roman" w:cs="Times New Roman"/>
                <w:szCs w:val="24"/>
                <w:lang w:val="en-US" w:eastAsia="ru-RU"/>
              </w:rPr>
            </w:pPr>
            <w:r>
              <w:rPr>
                <w:rFonts w:eastAsia="Times New Roman" w:cs="Times New Roman"/>
                <w:szCs w:val="24"/>
                <w:lang w:val="en-US" w:eastAsia="ru-RU"/>
              </w:rPr>
              <w:t>4</w:t>
            </w:r>
          </w:p>
        </w:tc>
        <w:tc>
          <w:tcPr>
            <w:tcW w:w="349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66368A" w:rsidRDefault="0066368A" w:rsidP="0066368A">
            <w:pPr>
              <w:spacing w:after="0" w:line="240" w:lineRule="auto"/>
              <w:jc w:val="center"/>
              <w:rPr>
                <w:rFonts w:eastAsia="SimSun" w:cs="Times New Roman"/>
                <w:szCs w:val="24"/>
              </w:rPr>
            </w:pPr>
            <w:r>
              <w:rPr>
                <w:rFonts w:eastAsia="SimSun" w:cs="Times New Roman"/>
                <w:szCs w:val="24"/>
                <w:lang w:eastAsia="zh-CN"/>
              </w:rPr>
              <w:t>Это древнейшее государство расположено в Азии. Оно занимает одно из первых мест по запасам многих природных ресурсов и второе место  — по численности населения. Почти 90% жителей сосредоточено на 1/3 территории страны, на востоке. Страна является крупной индустриальной державой и, несмотря на это, слабо урбанизирована.</w:t>
            </w:r>
          </w:p>
        </w:tc>
      </w:tr>
    </w:tbl>
    <w:p w:rsidR="0066368A" w:rsidRDefault="0066368A" w:rsidP="0066368A">
      <w:pPr>
        <w:pStyle w:val="a4"/>
        <w:spacing w:after="0" w:line="240" w:lineRule="auto"/>
        <w:ind w:left="0"/>
        <w:jc w:val="both"/>
        <w:rPr>
          <w:rFonts w:ascii="Times New Roman" w:hAnsi="Times New Roman" w:cs="Times New Roman"/>
          <w:sz w:val="24"/>
          <w:szCs w:val="24"/>
        </w:rPr>
      </w:pPr>
    </w:p>
    <w:p w:rsidR="0066368A" w:rsidRDefault="0066368A" w:rsidP="0066368A">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Запишите выбранные цифры под соответствующими буквами:</w:t>
      </w:r>
    </w:p>
    <w:tbl>
      <w:tblPr>
        <w:tblW w:w="2574" w:type="pct"/>
        <w:tblCellMar>
          <w:left w:w="0" w:type="dxa"/>
          <w:right w:w="0" w:type="dxa"/>
        </w:tblCellMar>
        <w:tblLook w:val="04A0" w:firstRow="1" w:lastRow="0" w:firstColumn="1" w:lastColumn="0" w:noHBand="0" w:noVBand="1"/>
      </w:tblPr>
      <w:tblGrid>
        <w:gridCol w:w="1622"/>
        <w:gridCol w:w="1750"/>
        <w:gridCol w:w="1751"/>
      </w:tblGrid>
      <w:tr w:rsidR="0066368A" w:rsidTr="00962E42">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66368A" w:rsidRDefault="0066368A" w:rsidP="0066368A">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66368A" w:rsidRDefault="0066368A" w:rsidP="0066368A">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66368A" w:rsidRDefault="0066368A" w:rsidP="0066368A">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r>
      <w:tr w:rsidR="0066368A" w:rsidTr="00962E42">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66368A" w:rsidRDefault="0066368A" w:rsidP="0066368A">
            <w:pPr>
              <w:spacing w:after="0" w:line="240" w:lineRule="auto"/>
              <w:rPr>
                <w:rFonts w:eastAsia="Times New Roman" w:cs="Times New Roman"/>
                <w:szCs w:val="24"/>
                <w:lang w:eastAsia="ru-RU"/>
              </w:rPr>
            </w:pP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66368A" w:rsidRDefault="0066368A" w:rsidP="0066368A">
            <w:pPr>
              <w:spacing w:after="0" w:line="240" w:lineRule="auto"/>
              <w:rPr>
                <w:rFonts w:eastAsia="Times New Roman" w:cs="Times New Roman"/>
                <w:szCs w:val="24"/>
                <w:lang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66368A" w:rsidRDefault="0066368A" w:rsidP="0066368A">
            <w:pPr>
              <w:spacing w:after="0" w:line="240" w:lineRule="auto"/>
              <w:rPr>
                <w:rFonts w:eastAsia="Times New Roman" w:cs="Times New Roman"/>
                <w:szCs w:val="24"/>
                <w:lang w:eastAsia="ru-RU"/>
              </w:rPr>
            </w:pPr>
          </w:p>
        </w:tc>
      </w:tr>
    </w:tbl>
    <w:p w:rsidR="00E64D17" w:rsidRDefault="00E64D17" w:rsidP="004462D9">
      <w:pPr>
        <w:spacing w:after="0" w:line="240" w:lineRule="auto"/>
        <w:rPr>
          <w:b/>
          <w:szCs w:val="24"/>
        </w:rPr>
      </w:pPr>
    </w:p>
    <w:p w:rsidR="0066368A" w:rsidRPr="004914DD" w:rsidRDefault="0066368A" w:rsidP="004462D9">
      <w:pPr>
        <w:spacing w:after="0" w:line="240" w:lineRule="auto"/>
        <w:rPr>
          <w:rFonts w:cs="Times New Roman"/>
          <w:b/>
          <w:szCs w:val="24"/>
        </w:rPr>
      </w:pPr>
      <w:r w:rsidRPr="004914DD">
        <w:rPr>
          <w:rFonts w:cs="Times New Roman"/>
          <w:b/>
          <w:szCs w:val="24"/>
        </w:rPr>
        <w:t>Задание 637.</w:t>
      </w:r>
    </w:p>
    <w:p w:rsidR="00BA6DE2" w:rsidRPr="00BA6DE2" w:rsidRDefault="00BA6DE2" w:rsidP="00BA6DE2">
      <w:pPr>
        <w:spacing w:after="0" w:line="240" w:lineRule="auto"/>
        <w:jc w:val="both"/>
        <w:rPr>
          <w:i/>
          <w:szCs w:val="24"/>
        </w:rPr>
      </w:pPr>
      <w:r w:rsidRPr="00BA6DE2">
        <w:rPr>
          <w:rFonts w:eastAsia="Times New Roman" w:cs="Times New Roman"/>
          <w:b/>
          <w:i/>
          <w:color w:val="000000" w:themeColor="text1"/>
          <w:spacing w:val="-1"/>
          <w:szCs w:val="24"/>
          <w:lang w:eastAsia="ru-RU"/>
        </w:rPr>
        <w:t>Прочитайте текст и запишите развернутый обоснованный ответ.</w:t>
      </w:r>
    </w:p>
    <w:p w:rsidR="00BA6DE2" w:rsidRPr="00BA6DE2" w:rsidRDefault="00BA6DE2" w:rsidP="00BA6DE2">
      <w:pPr>
        <w:shd w:val="clear" w:color="auto" w:fill="FFFFFF"/>
        <w:spacing w:after="0" w:line="240" w:lineRule="auto"/>
        <w:ind w:firstLine="709"/>
        <w:jc w:val="both"/>
        <w:rPr>
          <w:rFonts w:cs="Times New Roman"/>
          <w:szCs w:val="27"/>
        </w:rPr>
      </w:pPr>
      <w:r w:rsidRPr="00BA6DE2">
        <w:rPr>
          <w:rFonts w:cs="Times New Roman"/>
          <w:szCs w:val="27"/>
        </w:rPr>
        <w:t xml:space="preserve">Основными факторами развития мирового туризма эксперты  считают </w:t>
      </w:r>
      <w:r w:rsidRPr="00BA6DE2">
        <w:rPr>
          <w:rFonts w:eastAsia="Times New Roman" w:cs="Times New Roman"/>
          <w:szCs w:val="27"/>
          <w:lang w:eastAsia="ru-RU"/>
        </w:rPr>
        <w:t xml:space="preserve">возрастающую конкуренцию, развитие информационных технологий, рост числа авиаперевозок, расширение количества туроператорских услуг, изменение экономических, политических, социальных, демографических условий развития стран и регионов. </w:t>
      </w:r>
      <w:r w:rsidRPr="00BA6DE2">
        <w:rPr>
          <w:rFonts w:cs="Times New Roman"/>
          <w:szCs w:val="27"/>
        </w:rPr>
        <w:t xml:space="preserve">Данные факторы приводят к изменению туристского спроса и предложения. </w:t>
      </w:r>
    </w:p>
    <w:p w:rsidR="00BA6DE2" w:rsidRPr="00BA6DE2" w:rsidRDefault="00BA6DE2" w:rsidP="00BA6DE2">
      <w:pPr>
        <w:shd w:val="clear" w:color="auto" w:fill="FFFFFF"/>
        <w:spacing w:after="0" w:line="240" w:lineRule="auto"/>
        <w:ind w:firstLine="709"/>
        <w:jc w:val="both"/>
        <w:rPr>
          <w:rFonts w:cs="Times New Roman"/>
          <w:szCs w:val="27"/>
        </w:rPr>
      </w:pPr>
      <w:r w:rsidRPr="00BA6DE2">
        <w:rPr>
          <w:rFonts w:cs="Times New Roman"/>
          <w:szCs w:val="27"/>
        </w:rPr>
        <w:t>Какая еще тенденция прослеживается в развитии гостиничного рынка и мирового туризма?</w:t>
      </w:r>
    </w:p>
    <w:p w:rsidR="00BE3044" w:rsidRPr="005A4B68" w:rsidRDefault="00BE3044" w:rsidP="00BE3044">
      <w:pPr>
        <w:shd w:val="clear" w:color="auto" w:fill="FFFFFF"/>
        <w:spacing w:after="0" w:line="240" w:lineRule="auto"/>
        <w:ind w:firstLine="709"/>
        <w:jc w:val="both"/>
        <w:rPr>
          <w:rFonts w:cs="Times New Roman"/>
          <w:szCs w:val="27"/>
        </w:rPr>
      </w:pPr>
    </w:p>
    <w:p w:rsidR="00BE3044" w:rsidRPr="005A4B68" w:rsidRDefault="00BE3044" w:rsidP="00BE3044">
      <w:pPr>
        <w:shd w:val="clear" w:color="auto" w:fill="FFFFFF"/>
        <w:spacing w:after="0" w:line="240" w:lineRule="auto"/>
        <w:jc w:val="both"/>
        <w:rPr>
          <w:rFonts w:eastAsia="Times New Roman" w:cs="Times New Roman"/>
          <w:b/>
          <w:szCs w:val="24"/>
          <w:lang w:eastAsia="ru-RU"/>
        </w:rPr>
      </w:pPr>
      <w:r>
        <w:rPr>
          <w:rFonts w:eastAsia="Times New Roman" w:cs="Times New Roman"/>
          <w:b/>
          <w:szCs w:val="24"/>
          <w:lang w:eastAsia="ru-RU"/>
        </w:rPr>
        <w:t>Ответ:</w:t>
      </w:r>
    </w:p>
    <w:p w:rsidR="0066368A" w:rsidRDefault="0066368A" w:rsidP="004462D9">
      <w:pPr>
        <w:spacing w:after="0" w:line="240" w:lineRule="auto"/>
        <w:rPr>
          <w:rFonts w:cs="Times New Roman"/>
          <w:b/>
          <w:szCs w:val="24"/>
        </w:rPr>
      </w:pPr>
    </w:p>
    <w:p w:rsidR="0066368A" w:rsidRPr="004914DD" w:rsidRDefault="0066368A" w:rsidP="004462D9">
      <w:pPr>
        <w:spacing w:after="0" w:line="240" w:lineRule="auto"/>
        <w:rPr>
          <w:rFonts w:cs="Times New Roman"/>
          <w:b/>
          <w:szCs w:val="24"/>
        </w:rPr>
      </w:pPr>
      <w:r w:rsidRPr="004914DD">
        <w:rPr>
          <w:rFonts w:cs="Times New Roman"/>
          <w:b/>
          <w:szCs w:val="24"/>
        </w:rPr>
        <w:t>Задание 638.</w:t>
      </w:r>
    </w:p>
    <w:p w:rsidR="00CC273F" w:rsidRPr="00CC273F" w:rsidRDefault="00CC273F" w:rsidP="00CC273F">
      <w:pPr>
        <w:spacing w:after="0" w:line="240" w:lineRule="auto"/>
        <w:jc w:val="both"/>
        <w:rPr>
          <w:rFonts w:cs="Times New Roman"/>
          <w:b/>
          <w:i/>
          <w:iCs/>
          <w:szCs w:val="24"/>
        </w:rPr>
      </w:pPr>
      <w:r w:rsidRPr="00CC273F">
        <w:rPr>
          <w:rFonts w:cs="Times New Roman"/>
          <w:b/>
          <w:i/>
          <w:iCs/>
          <w:szCs w:val="24"/>
        </w:rPr>
        <w:t>Прочитайте текст и установите соответствие.</w:t>
      </w:r>
    </w:p>
    <w:p w:rsidR="00CC273F" w:rsidRDefault="00CC273F" w:rsidP="00CC273F">
      <w:pPr>
        <w:spacing w:after="0" w:line="240" w:lineRule="auto"/>
        <w:ind w:firstLine="709"/>
        <w:jc w:val="both"/>
        <w:rPr>
          <w:rFonts w:eastAsia="Times New Roman" w:cs="Times New Roman"/>
          <w:szCs w:val="24"/>
          <w:lang w:eastAsia="ru-RU"/>
        </w:rPr>
      </w:pPr>
      <w:r w:rsidRPr="00ED5D7A">
        <w:rPr>
          <w:rFonts w:eastAsia="Times New Roman" w:cs="Times New Roman"/>
          <w:szCs w:val="24"/>
          <w:lang w:eastAsia="ru-RU"/>
        </w:rPr>
        <w:t>Рассматривая подходы и отношение к менеджменту качества в различных странах</w:t>
      </w:r>
      <w:r>
        <w:rPr>
          <w:rFonts w:eastAsia="Times New Roman" w:cs="Times New Roman"/>
          <w:szCs w:val="24"/>
          <w:lang w:eastAsia="ru-RU"/>
        </w:rPr>
        <w:t>,</w:t>
      </w:r>
      <w:r w:rsidRPr="00ED5D7A">
        <w:rPr>
          <w:rFonts w:eastAsia="Times New Roman" w:cs="Times New Roman"/>
          <w:szCs w:val="24"/>
          <w:lang w:eastAsia="ru-RU"/>
        </w:rPr>
        <w:t xml:space="preserve"> </w:t>
      </w:r>
      <w:r>
        <w:rPr>
          <w:rFonts w:eastAsia="Times New Roman" w:cs="Times New Roman"/>
          <w:szCs w:val="24"/>
          <w:lang w:eastAsia="ru-RU"/>
        </w:rPr>
        <w:t xml:space="preserve">нельзя не заметить, какое влияние оказывают на формирование системы качества </w:t>
      </w:r>
      <w:r w:rsidRPr="00ED5D7A">
        <w:rPr>
          <w:rFonts w:eastAsia="Times New Roman" w:cs="Times New Roman"/>
          <w:szCs w:val="24"/>
          <w:lang w:eastAsia="ru-RU"/>
        </w:rPr>
        <w:t>особенност</w:t>
      </w:r>
      <w:r>
        <w:rPr>
          <w:rFonts w:eastAsia="Times New Roman" w:cs="Times New Roman"/>
          <w:szCs w:val="24"/>
          <w:lang w:eastAsia="ru-RU"/>
        </w:rPr>
        <w:t>и</w:t>
      </w:r>
      <w:r w:rsidRPr="00ED5D7A">
        <w:rPr>
          <w:rFonts w:eastAsia="Times New Roman" w:cs="Times New Roman"/>
          <w:szCs w:val="24"/>
          <w:lang w:eastAsia="ru-RU"/>
        </w:rPr>
        <w:t>, отображающи</w:t>
      </w:r>
      <w:r>
        <w:rPr>
          <w:rFonts w:eastAsia="Times New Roman" w:cs="Times New Roman"/>
          <w:szCs w:val="24"/>
          <w:lang w:eastAsia="ru-RU"/>
        </w:rPr>
        <w:t>е</w:t>
      </w:r>
      <w:r w:rsidRPr="00ED5D7A">
        <w:rPr>
          <w:rFonts w:eastAsia="Times New Roman" w:cs="Times New Roman"/>
          <w:szCs w:val="24"/>
          <w:lang w:eastAsia="ru-RU"/>
        </w:rPr>
        <w:t xml:space="preserve"> уникальность культур этих стран. </w:t>
      </w:r>
    </w:p>
    <w:p w:rsidR="00CC273F" w:rsidRDefault="00CC273F" w:rsidP="00CC273F">
      <w:pPr>
        <w:spacing w:after="0" w:line="240" w:lineRule="auto"/>
        <w:ind w:firstLine="709"/>
        <w:jc w:val="both"/>
        <w:rPr>
          <w:rFonts w:eastAsia="Times New Roman" w:cs="Times New Roman"/>
          <w:szCs w:val="24"/>
          <w:lang w:eastAsia="ru-RU"/>
        </w:rPr>
      </w:pPr>
      <w:r>
        <w:rPr>
          <w:rFonts w:eastAsia="Times New Roman" w:cs="Times New Roman"/>
          <w:szCs w:val="24"/>
          <w:lang w:eastAsia="ru-RU"/>
        </w:rPr>
        <w:t>Соотнесите особенности</w:t>
      </w:r>
      <w:r w:rsidRPr="00ED5D7A">
        <w:rPr>
          <w:rFonts w:eastAsia="Times New Roman" w:cs="Times New Roman"/>
          <w:szCs w:val="24"/>
          <w:lang w:eastAsia="ru-RU"/>
        </w:rPr>
        <w:t xml:space="preserve"> культуры и </w:t>
      </w:r>
      <w:r>
        <w:rPr>
          <w:rFonts w:eastAsia="Times New Roman" w:cs="Times New Roman"/>
          <w:szCs w:val="24"/>
          <w:lang w:eastAsia="ru-RU"/>
        </w:rPr>
        <w:t>страну/регион, к которой они относятся</w:t>
      </w:r>
      <w:r w:rsidRPr="00ED5D7A">
        <w:rPr>
          <w:rFonts w:eastAsia="Times New Roman" w:cs="Times New Roman"/>
          <w:szCs w:val="24"/>
          <w:lang w:eastAsia="ru-RU"/>
        </w:rPr>
        <w:t xml:space="preserve">. </w:t>
      </w:r>
    </w:p>
    <w:p w:rsidR="00CC273F" w:rsidRPr="00A24E42" w:rsidRDefault="00CC273F" w:rsidP="00CC273F">
      <w:pPr>
        <w:widowControl w:val="0"/>
        <w:snapToGrid w:val="0"/>
        <w:spacing w:after="0" w:line="240" w:lineRule="auto"/>
        <w:ind w:firstLine="709"/>
        <w:jc w:val="both"/>
        <w:rPr>
          <w:rFonts w:eastAsia="Arial Unicode MS" w:cs="Times New Roman"/>
          <w:szCs w:val="24"/>
          <w:lang w:eastAsia="ru-RU"/>
        </w:rPr>
      </w:pPr>
      <w:r w:rsidRPr="00A24E42">
        <w:rPr>
          <w:rFonts w:eastAsia="Arial Unicode MS" w:cs="Times New Roman"/>
          <w:szCs w:val="24"/>
          <w:lang w:eastAsia="ru-RU"/>
        </w:rPr>
        <w:t>К каждой позиции, данной в левом столбце, подберите соответствующую позицию из правого столбца:</w:t>
      </w:r>
    </w:p>
    <w:tbl>
      <w:tblPr>
        <w:tblW w:w="95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6237"/>
        <w:gridCol w:w="850"/>
        <w:gridCol w:w="1950"/>
      </w:tblGrid>
      <w:tr w:rsidR="00CC273F" w:rsidRPr="00A24E42" w:rsidTr="00B15822">
        <w:tc>
          <w:tcPr>
            <w:tcW w:w="6771" w:type="dxa"/>
            <w:gridSpan w:val="2"/>
            <w:shd w:val="clear" w:color="auto" w:fill="auto"/>
            <w:vAlign w:val="center"/>
          </w:tcPr>
          <w:p w:rsidR="00B15822" w:rsidRDefault="00B15822" w:rsidP="00B15822">
            <w:pPr>
              <w:widowControl w:val="0"/>
              <w:snapToGrid w:val="0"/>
              <w:spacing w:after="0" w:line="240" w:lineRule="auto"/>
              <w:jc w:val="center"/>
              <w:rPr>
                <w:rFonts w:eastAsia="Arial Unicode MS" w:cs="Times New Roman"/>
                <w:szCs w:val="24"/>
                <w:lang w:eastAsia="ru-RU"/>
              </w:rPr>
            </w:pPr>
          </w:p>
          <w:p w:rsidR="00CC273F" w:rsidRPr="00CC273F" w:rsidRDefault="00CC273F" w:rsidP="00B15822">
            <w:pPr>
              <w:widowControl w:val="0"/>
              <w:snapToGrid w:val="0"/>
              <w:spacing w:after="0" w:line="240" w:lineRule="auto"/>
              <w:jc w:val="center"/>
              <w:rPr>
                <w:rFonts w:eastAsia="Arial Unicode MS" w:cs="Times New Roman"/>
                <w:szCs w:val="24"/>
                <w:lang w:eastAsia="ru-RU"/>
              </w:rPr>
            </w:pPr>
            <w:r w:rsidRPr="00CC273F">
              <w:rPr>
                <w:rFonts w:eastAsia="Arial Unicode MS" w:cs="Times New Roman"/>
                <w:szCs w:val="24"/>
                <w:lang w:eastAsia="ru-RU"/>
              </w:rPr>
              <w:t>Особенности культуры</w:t>
            </w:r>
          </w:p>
          <w:p w:rsidR="00CC273F" w:rsidRPr="00CC273F" w:rsidRDefault="00CC273F" w:rsidP="00B15822">
            <w:pPr>
              <w:widowControl w:val="0"/>
              <w:snapToGrid w:val="0"/>
              <w:spacing w:after="0" w:line="240" w:lineRule="auto"/>
              <w:jc w:val="center"/>
              <w:rPr>
                <w:rFonts w:eastAsia="Arial Unicode MS" w:cs="Times New Roman"/>
                <w:szCs w:val="24"/>
                <w:lang w:eastAsia="ru-RU"/>
              </w:rPr>
            </w:pPr>
          </w:p>
        </w:tc>
        <w:tc>
          <w:tcPr>
            <w:tcW w:w="2800" w:type="dxa"/>
            <w:gridSpan w:val="2"/>
            <w:shd w:val="clear" w:color="auto" w:fill="auto"/>
            <w:vAlign w:val="center"/>
          </w:tcPr>
          <w:p w:rsidR="00CC273F" w:rsidRPr="00CC273F" w:rsidRDefault="00CC273F" w:rsidP="00B15822">
            <w:pPr>
              <w:widowControl w:val="0"/>
              <w:snapToGrid w:val="0"/>
              <w:spacing w:after="0" w:line="240" w:lineRule="auto"/>
              <w:jc w:val="center"/>
              <w:rPr>
                <w:rFonts w:eastAsia="Arial Unicode MS" w:cs="Times New Roman"/>
                <w:szCs w:val="24"/>
                <w:lang w:eastAsia="ru-RU"/>
              </w:rPr>
            </w:pPr>
            <w:r w:rsidRPr="00CC273F">
              <w:rPr>
                <w:rFonts w:eastAsia="Arial Unicode MS" w:cs="Times New Roman"/>
                <w:szCs w:val="24"/>
                <w:lang w:eastAsia="ru-RU"/>
              </w:rPr>
              <w:t>Страна/регион</w:t>
            </w:r>
          </w:p>
        </w:tc>
      </w:tr>
      <w:tr w:rsidR="00CC273F" w:rsidRPr="00A24E42" w:rsidTr="00B15822">
        <w:tc>
          <w:tcPr>
            <w:tcW w:w="534" w:type="dxa"/>
            <w:shd w:val="clear" w:color="auto" w:fill="auto"/>
            <w:vAlign w:val="center"/>
          </w:tcPr>
          <w:p w:rsidR="00CC273F" w:rsidRPr="00A24E42" w:rsidRDefault="00CC273F" w:rsidP="00CC273F">
            <w:pPr>
              <w:widowControl w:val="0"/>
              <w:snapToGrid w:val="0"/>
              <w:spacing w:after="0" w:line="240" w:lineRule="auto"/>
              <w:jc w:val="center"/>
              <w:rPr>
                <w:rFonts w:eastAsia="Arial Unicode MS" w:cs="Times New Roman"/>
                <w:b/>
                <w:szCs w:val="28"/>
                <w:lang w:eastAsia="ru-RU"/>
              </w:rPr>
            </w:pPr>
            <w:r w:rsidRPr="00A24E42">
              <w:rPr>
                <w:rFonts w:eastAsia="Arial Unicode MS" w:cs="Times New Roman"/>
                <w:b/>
                <w:szCs w:val="28"/>
                <w:lang w:eastAsia="ru-RU"/>
              </w:rPr>
              <w:t>А</w:t>
            </w:r>
          </w:p>
        </w:tc>
        <w:tc>
          <w:tcPr>
            <w:tcW w:w="6237" w:type="dxa"/>
            <w:shd w:val="clear" w:color="auto" w:fill="auto"/>
            <w:vAlign w:val="center"/>
          </w:tcPr>
          <w:p w:rsidR="00CC273F" w:rsidRPr="00590528" w:rsidRDefault="00CC273F" w:rsidP="00B15822">
            <w:pPr>
              <w:spacing w:after="0" w:line="240" w:lineRule="auto"/>
              <w:jc w:val="center"/>
              <w:rPr>
                <w:rFonts w:eastAsia="Times New Roman" w:cs="Times New Roman"/>
                <w:szCs w:val="24"/>
                <w:lang w:eastAsia="ru-RU"/>
              </w:rPr>
            </w:pPr>
            <w:r w:rsidRPr="00590528">
              <w:rPr>
                <w:rFonts w:eastAsia="Times New Roman" w:cs="Times New Roman"/>
                <w:szCs w:val="24"/>
                <w:lang w:eastAsia="ru-RU"/>
              </w:rPr>
              <w:t>Уважение к правилам (закону);</w:t>
            </w:r>
            <w:r>
              <w:rPr>
                <w:rFonts w:eastAsia="Times New Roman" w:cs="Times New Roman"/>
                <w:szCs w:val="24"/>
                <w:lang w:eastAsia="ru-RU"/>
              </w:rPr>
              <w:t xml:space="preserve"> </w:t>
            </w:r>
            <w:r w:rsidRPr="00590528">
              <w:rPr>
                <w:rFonts w:eastAsia="Times New Roman" w:cs="Times New Roman"/>
                <w:szCs w:val="24"/>
                <w:lang w:eastAsia="ru-RU"/>
              </w:rPr>
              <w:t>мастерство;</w:t>
            </w:r>
            <w:r>
              <w:rPr>
                <w:rFonts w:eastAsia="Times New Roman" w:cs="Times New Roman"/>
                <w:szCs w:val="24"/>
                <w:lang w:eastAsia="ru-RU"/>
              </w:rPr>
              <w:t xml:space="preserve"> </w:t>
            </w:r>
            <w:r w:rsidRPr="00590528">
              <w:rPr>
                <w:rFonts w:eastAsia="Times New Roman" w:cs="Times New Roman"/>
                <w:szCs w:val="24"/>
                <w:lang w:eastAsia="ru-RU"/>
              </w:rPr>
              <w:t>бережливость;</w:t>
            </w:r>
            <w:r>
              <w:rPr>
                <w:rFonts w:eastAsia="Times New Roman" w:cs="Times New Roman"/>
                <w:szCs w:val="24"/>
                <w:lang w:eastAsia="ru-RU"/>
              </w:rPr>
              <w:t xml:space="preserve"> </w:t>
            </w:r>
            <w:r w:rsidRPr="00590528">
              <w:rPr>
                <w:rFonts w:eastAsia="Times New Roman" w:cs="Times New Roman"/>
                <w:szCs w:val="24"/>
                <w:lang w:eastAsia="ru-RU"/>
              </w:rPr>
              <w:t>образованность</w:t>
            </w:r>
          </w:p>
        </w:tc>
        <w:tc>
          <w:tcPr>
            <w:tcW w:w="850" w:type="dxa"/>
            <w:shd w:val="clear" w:color="auto" w:fill="auto"/>
            <w:vAlign w:val="center"/>
          </w:tcPr>
          <w:p w:rsidR="00CC273F" w:rsidRPr="00CC273F" w:rsidRDefault="00CC273F" w:rsidP="00B15822">
            <w:pPr>
              <w:widowControl w:val="0"/>
              <w:snapToGrid w:val="0"/>
              <w:spacing w:after="0" w:line="240" w:lineRule="auto"/>
              <w:jc w:val="center"/>
              <w:rPr>
                <w:rFonts w:eastAsia="Arial Unicode MS" w:cs="Times New Roman"/>
                <w:szCs w:val="24"/>
                <w:lang w:eastAsia="ru-RU"/>
              </w:rPr>
            </w:pPr>
            <w:r w:rsidRPr="00CC273F">
              <w:rPr>
                <w:rFonts w:eastAsia="Arial Unicode MS" w:cs="Times New Roman"/>
                <w:szCs w:val="24"/>
                <w:lang w:eastAsia="ru-RU"/>
              </w:rPr>
              <w:t>1</w:t>
            </w:r>
          </w:p>
        </w:tc>
        <w:tc>
          <w:tcPr>
            <w:tcW w:w="1950" w:type="dxa"/>
            <w:shd w:val="clear" w:color="auto" w:fill="auto"/>
            <w:vAlign w:val="center"/>
          </w:tcPr>
          <w:p w:rsidR="00CC273F" w:rsidRPr="00590528" w:rsidRDefault="00CC273F" w:rsidP="00B15822">
            <w:pPr>
              <w:spacing w:after="0" w:line="240" w:lineRule="auto"/>
              <w:jc w:val="center"/>
              <w:rPr>
                <w:rFonts w:eastAsia="Times New Roman" w:cs="Times New Roman"/>
                <w:szCs w:val="24"/>
                <w:lang w:eastAsia="ru-RU"/>
              </w:rPr>
            </w:pPr>
            <w:r w:rsidRPr="00590528">
              <w:rPr>
                <w:rFonts w:eastAsia="Times New Roman" w:cs="Times New Roman"/>
                <w:szCs w:val="24"/>
                <w:lang w:eastAsia="ru-RU"/>
              </w:rPr>
              <w:t>США</w:t>
            </w:r>
          </w:p>
        </w:tc>
      </w:tr>
      <w:tr w:rsidR="00CC273F" w:rsidRPr="00A24E42" w:rsidTr="00B15822">
        <w:tc>
          <w:tcPr>
            <w:tcW w:w="534" w:type="dxa"/>
            <w:shd w:val="clear" w:color="auto" w:fill="auto"/>
            <w:vAlign w:val="center"/>
          </w:tcPr>
          <w:p w:rsidR="00CC273F" w:rsidRPr="00A24E42" w:rsidRDefault="00CC273F" w:rsidP="00CC273F">
            <w:pPr>
              <w:widowControl w:val="0"/>
              <w:snapToGrid w:val="0"/>
              <w:spacing w:after="0" w:line="240" w:lineRule="auto"/>
              <w:jc w:val="center"/>
              <w:rPr>
                <w:rFonts w:eastAsia="Arial Unicode MS" w:cs="Times New Roman"/>
                <w:b/>
                <w:szCs w:val="28"/>
                <w:lang w:eastAsia="ru-RU"/>
              </w:rPr>
            </w:pPr>
            <w:r w:rsidRPr="00A24E42">
              <w:rPr>
                <w:rFonts w:eastAsia="Arial Unicode MS" w:cs="Times New Roman"/>
                <w:b/>
                <w:szCs w:val="28"/>
                <w:lang w:eastAsia="ru-RU"/>
              </w:rPr>
              <w:t>Б</w:t>
            </w:r>
          </w:p>
        </w:tc>
        <w:tc>
          <w:tcPr>
            <w:tcW w:w="6237" w:type="dxa"/>
            <w:shd w:val="clear" w:color="auto" w:fill="auto"/>
            <w:vAlign w:val="center"/>
          </w:tcPr>
          <w:p w:rsidR="00CC273F" w:rsidRPr="00590528" w:rsidRDefault="00CC273F" w:rsidP="00B15822">
            <w:pPr>
              <w:spacing w:after="0" w:line="240" w:lineRule="auto"/>
              <w:jc w:val="center"/>
              <w:rPr>
                <w:rFonts w:eastAsia="Times New Roman" w:cs="Times New Roman"/>
                <w:szCs w:val="24"/>
                <w:lang w:eastAsia="ru-RU"/>
              </w:rPr>
            </w:pPr>
            <w:r w:rsidRPr="00590528">
              <w:rPr>
                <w:rFonts w:eastAsia="Times New Roman" w:cs="Times New Roman"/>
                <w:szCs w:val="24"/>
                <w:lang w:eastAsia="ru-RU"/>
              </w:rPr>
              <w:t>Развитое чувство справедливости;</w:t>
            </w:r>
            <w:r>
              <w:rPr>
                <w:rFonts w:eastAsia="Times New Roman" w:cs="Times New Roman"/>
                <w:szCs w:val="24"/>
                <w:lang w:eastAsia="ru-RU"/>
              </w:rPr>
              <w:t xml:space="preserve"> не</w:t>
            </w:r>
            <w:r w:rsidRPr="00590528">
              <w:rPr>
                <w:rFonts w:eastAsia="Times New Roman" w:cs="Times New Roman"/>
                <w:szCs w:val="24"/>
                <w:lang w:eastAsia="ru-RU"/>
              </w:rPr>
              <w:t>привередливость, терпимость;</w:t>
            </w:r>
            <w:r>
              <w:rPr>
                <w:rFonts w:eastAsia="Times New Roman" w:cs="Times New Roman"/>
                <w:szCs w:val="24"/>
                <w:lang w:eastAsia="ru-RU"/>
              </w:rPr>
              <w:t xml:space="preserve"> </w:t>
            </w:r>
            <w:r w:rsidRPr="00590528">
              <w:rPr>
                <w:rFonts w:eastAsia="Times New Roman" w:cs="Times New Roman"/>
                <w:szCs w:val="24"/>
                <w:lang w:eastAsia="ru-RU"/>
              </w:rPr>
              <w:t>доверчивость (готовность и желание верить);</w:t>
            </w:r>
            <w:r>
              <w:rPr>
                <w:rFonts w:eastAsia="Times New Roman" w:cs="Times New Roman"/>
                <w:szCs w:val="24"/>
                <w:lang w:eastAsia="ru-RU"/>
              </w:rPr>
              <w:t xml:space="preserve"> </w:t>
            </w:r>
            <w:r w:rsidRPr="00590528">
              <w:rPr>
                <w:rFonts w:eastAsia="Times New Roman" w:cs="Times New Roman"/>
                <w:szCs w:val="24"/>
                <w:lang w:eastAsia="ru-RU"/>
              </w:rPr>
              <w:t>новаторство, честолюбие;</w:t>
            </w:r>
            <w:r>
              <w:rPr>
                <w:rFonts w:eastAsia="Times New Roman" w:cs="Times New Roman"/>
                <w:szCs w:val="24"/>
                <w:lang w:eastAsia="ru-RU"/>
              </w:rPr>
              <w:t xml:space="preserve"> </w:t>
            </w:r>
            <w:r w:rsidRPr="00590528">
              <w:rPr>
                <w:rFonts w:eastAsia="Times New Roman" w:cs="Times New Roman"/>
                <w:szCs w:val="24"/>
                <w:lang w:eastAsia="ru-RU"/>
              </w:rPr>
              <w:t>инженерно-технические знания</w:t>
            </w:r>
          </w:p>
        </w:tc>
        <w:tc>
          <w:tcPr>
            <w:tcW w:w="850" w:type="dxa"/>
            <w:shd w:val="clear" w:color="auto" w:fill="auto"/>
            <w:vAlign w:val="center"/>
          </w:tcPr>
          <w:p w:rsidR="00CC273F" w:rsidRPr="00CC273F" w:rsidRDefault="00CC273F" w:rsidP="00B15822">
            <w:pPr>
              <w:widowControl w:val="0"/>
              <w:snapToGrid w:val="0"/>
              <w:spacing w:after="0" w:line="240" w:lineRule="auto"/>
              <w:jc w:val="center"/>
              <w:rPr>
                <w:rFonts w:eastAsia="Arial Unicode MS" w:cs="Times New Roman"/>
                <w:szCs w:val="24"/>
                <w:lang w:eastAsia="ru-RU"/>
              </w:rPr>
            </w:pPr>
            <w:r w:rsidRPr="00CC273F">
              <w:rPr>
                <w:rFonts w:eastAsia="Arial Unicode MS" w:cs="Times New Roman"/>
                <w:szCs w:val="24"/>
                <w:lang w:eastAsia="ru-RU"/>
              </w:rPr>
              <w:t>2</w:t>
            </w:r>
          </w:p>
        </w:tc>
        <w:tc>
          <w:tcPr>
            <w:tcW w:w="1950" w:type="dxa"/>
            <w:shd w:val="clear" w:color="auto" w:fill="auto"/>
            <w:vAlign w:val="center"/>
          </w:tcPr>
          <w:p w:rsidR="00CC273F" w:rsidRPr="00590528" w:rsidRDefault="00CC273F" w:rsidP="00B15822">
            <w:pPr>
              <w:spacing w:after="0" w:line="240" w:lineRule="auto"/>
              <w:jc w:val="center"/>
              <w:rPr>
                <w:rFonts w:eastAsia="Times New Roman" w:cs="Times New Roman"/>
                <w:szCs w:val="24"/>
                <w:lang w:eastAsia="ru-RU"/>
              </w:rPr>
            </w:pPr>
            <w:r w:rsidRPr="00590528">
              <w:rPr>
                <w:rFonts w:eastAsia="Times New Roman" w:cs="Times New Roman"/>
                <w:szCs w:val="24"/>
                <w:lang w:eastAsia="ru-RU"/>
              </w:rPr>
              <w:t>Европа</w:t>
            </w:r>
          </w:p>
        </w:tc>
      </w:tr>
      <w:tr w:rsidR="00CC273F" w:rsidRPr="00A24E42" w:rsidTr="00B15822">
        <w:tc>
          <w:tcPr>
            <w:tcW w:w="534" w:type="dxa"/>
            <w:shd w:val="clear" w:color="auto" w:fill="auto"/>
            <w:vAlign w:val="center"/>
          </w:tcPr>
          <w:p w:rsidR="00CC273F" w:rsidRPr="00A24E42" w:rsidRDefault="00CC273F" w:rsidP="00CC273F">
            <w:pPr>
              <w:widowControl w:val="0"/>
              <w:snapToGrid w:val="0"/>
              <w:spacing w:after="0" w:line="240" w:lineRule="auto"/>
              <w:jc w:val="center"/>
              <w:rPr>
                <w:rFonts w:eastAsia="Arial Unicode MS" w:cs="Times New Roman"/>
                <w:b/>
                <w:szCs w:val="28"/>
                <w:lang w:eastAsia="ru-RU"/>
              </w:rPr>
            </w:pPr>
            <w:r w:rsidRPr="00A24E42">
              <w:rPr>
                <w:rFonts w:eastAsia="Arial Unicode MS" w:cs="Times New Roman"/>
                <w:b/>
                <w:szCs w:val="28"/>
                <w:lang w:eastAsia="ru-RU"/>
              </w:rPr>
              <w:t>В</w:t>
            </w:r>
          </w:p>
        </w:tc>
        <w:tc>
          <w:tcPr>
            <w:tcW w:w="6237" w:type="dxa"/>
            <w:shd w:val="clear" w:color="auto" w:fill="auto"/>
            <w:vAlign w:val="center"/>
          </w:tcPr>
          <w:p w:rsidR="00CC273F" w:rsidRPr="00590528" w:rsidRDefault="00CC273F" w:rsidP="00B15822">
            <w:pPr>
              <w:spacing w:after="0" w:line="240" w:lineRule="auto"/>
              <w:jc w:val="center"/>
              <w:rPr>
                <w:rFonts w:eastAsia="Times New Roman" w:cs="Times New Roman"/>
                <w:szCs w:val="24"/>
                <w:lang w:eastAsia="ru-RU"/>
              </w:rPr>
            </w:pPr>
            <w:r w:rsidRPr="00590528">
              <w:rPr>
                <w:rFonts w:eastAsia="Times New Roman" w:cs="Times New Roman"/>
                <w:szCs w:val="24"/>
                <w:lang w:eastAsia="ru-RU"/>
              </w:rPr>
              <w:t>Уважение к суду;</w:t>
            </w:r>
            <w:r>
              <w:rPr>
                <w:rFonts w:eastAsia="Times New Roman" w:cs="Times New Roman"/>
                <w:szCs w:val="24"/>
                <w:lang w:eastAsia="ru-RU"/>
              </w:rPr>
              <w:t xml:space="preserve"> </w:t>
            </w:r>
            <w:r w:rsidRPr="00590528">
              <w:rPr>
                <w:rFonts w:eastAsia="Times New Roman" w:cs="Times New Roman"/>
                <w:szCs w:val="24"/>
                <w:lang w:eastAsia="ru-RU"/>
              </w:rPr>
              <w:t>энергичность и динамизм; лидерство (амбициозность); новаторство</w:t>
            </w:r>
          </w:p>
        </w:tc>
        <w:tc>
          <w:tcPr>
            <w:tcW w:w="850" w:type="dxa"/>
            <w:shd w:val="clear" w:color="auto" w:fill="auto"/>
            <w:vAlign w:val="center"/>
          </w:tcPr>
          <w:p w:rsidR="00CC273F" w:rsidRPr="00CC273F" w:rsidRDefault="00CC273F" w:rsidP="00B15822">
            <w:pPr>
              <w:widowControl w:val="0"/>
              <w:snapToGrid w:val="0"/>
              <w:spacing w:after="0" w:line="240" w:lineRule="auto"/>
              <w:jc w:val="center"/>
              <w:rPr>
                <w:rFonts w:eastAsia="Arial Unicode MS" w:cs="Times New Roman"/>
                <w:szCs w:val="24"/>
                <w:lang w:eastAsia="ru-RU"/>
              </w:rPr>
            </w:pPr>
            <w:r w:rsidRPr="00CC273F">
              <w:rPr>
                <w:rFonts w:eastAsia="Arial Unicode MS" w:cs="Times New Roman"/>
                <w:szCs w:val="24"/>
                <w:lang w:eastAsia="ru-RU"/>
              </w:rPr>
              <w:t>3</w:t>
            </w:r>
          </w:p>
        </w:tc>
        <w:tc>
          <w:tcPr>
            <w:tcW w:w="1950" w:type="dxa"/>
            <w:shd w:val="clear" w:color="auto" w:fill="auto"/>
            <w:vAlign w:val="center"/>
          </w:tcPr>
          <w:p w:rsidR="00CC273F" w:rsidRPr="00590528" w:rsidRDefault="00CC273F" w:rsidP="00B15822">
            <w:pPr>
              <w:spacing w:after="0" w:line="240" w:lineRule="auto"/>
              <w:jc w:val="center"/>
              <w:rPr>
                <w:rFonts w:eastAsia="Times New Roman" w:cs="Times New Roman"/>
                <w:szCs w:val="24"/>
                <w:lang w:eastAsia="ru-RU"/>
              </w:rPr>
            </w:pPr>
            <w:r w:rsidRPr="00590528">
              <w:rPr>
                <w:rFonts w:eastAsia="Times New Roman" w:cs="Times New Roman"/>
                <w:szCs w:val="24"/>
                <w:lang w:eastAsia="ru-RU"/>
              </w:rPr>
              <w:t>Россия</w:t>
            </w:r>
          </w:p>
        </w:tc>
      </w:tr>
      <w:tr w:rsidR="00CC273F" w:rsidRPr="00A24E42" w:rsidTr="00B15822">
        <w:tc>
          <w:tcPr>
            <w:tcW w:w="534" w:type="dxa"/>
            <w:shd w:val="clear" w:color="auto" w:fill="auto"/>
            <w:vAlign w:val="center"/>
          </w:tcPr>
          <w:p w:rsidR="00CC273F" w:rsidRPr="00A24E42" w:rsidRDefault="00CC273F" w:rsidP="00CC273F">
            <w:pPr>
              <w:widowControl w:val="0"/>
              <w:snapToGrid w:val="0"/>
              <w:spacing w:after="0" w:line="240" w:lineRule="auto"/>
              <w:jc w:val="center"/>
              <w:rPr>
                <w:rFonts w:eastAsia="Arial Unicode MS" w:cs="Times New Roman"/>
                <w:b/>
                <w:szCs w:val="28"/>
                <w:lang w:eastAsia="ru-RU"/>
              </w:rPr>
            </w:pPr>
          </w:p>
        </w:tc>
        <w:tc>
          <w:tcPr>
            <w:tcW w:w="6237" w:type="dxa"/>
            <w:shd w:val="clear" w:color="auto" w:fill="auto"/>
            <w:vAlign w:val="center"/>
          </w:tcPr>
          <w:p w:rsidR="00CC273F" w:rsidRPr="00590528" w:rsidRDefault="00CC273F" w:rsidP="00B15822">
            <w:pPr>
              <w:spacing w:after="0" w:line="240" w:lineRule="auto"/>
              <w:jc w:val="center"/>
              <w:rPr>
                <w:rFonts w:eastAsia="Times New Roman" w:cs="Times New Roman"/>
                <w:szCs w:val="24"/>
                <w:lang w:eastAsia="ru-RU"/>
              </w:rPr>
            </w:pPr>
          </w:p>
        </w:tc>
        <w:tc>
          <w:tcPr>
            <w:tcW w:w="850" w:type="dxa"/>
            <w:shd w:val="clear" w:color="auto" w:fill="auto"/>
            <w:vAlign w:val="center"/>
          </w:tcPr>
          <w:p w:rsidR="00CC273F" w:rsidRDefault="00CC273F" w:rsidP="00B15822">
            <w:pPr>
              <w:widowControl w:val="0"/>
              <w:snapToGrid w:val="0"/>
              <w:spacing w:after="0" w:line="240" w:lineRule="auto"/>
              <w:jc w:val="center"/>
              <w:rPr>
                <w:rFonts w:eastAsia="Arial Unicode MS" w:cs="Times New Roman"/>
                <w:szCs w:val="24"/>
                <w:lang w:eastAsia="ru-RU"/>
              </w:rPr>
            </w:pPr>
            <w:r w:rsidRPr="00CC273F">
              <w:rPr>
                <w:rFonts w:eastAsia="Arial Unicode MS" w:cs="Times New Roman"/>
                <w:szCs w:val="24"/>
                <w:lang w:eastAsia="ru-RU"/>
              </w:rPr>
              <w:t>4</w:t>
            </w:r>
          </w:p>
          <w:p w:rsidR="00B15822" w:rsidRPr="00CC273F" w:rsidRDefault="00B15822" w:rsidP="00B15822">
            <w:pPr>
              <w:widowControl w:val="0"/>
              <w:snapToGrid w:val="0"/>
              <w:spacing w:after="0" w:line="240" w:lineRule="auto"/>
              <w:jc w:val="center"/>
              <w:rPr>
                <w:rFonts w:eastAsia="Arial Unicode MS" w:cs="Times New Roman"/>
                <w:szCs w:val="24"/>
                <w:lang w:eastAsia="ru-RU"/>
              </w:rPr>
            </w:pPr>
          </w:p>
        </w:tc>
        <w:tc>
          <w:tcPr>
            <w:tcW w:w="1950" w:type="dxa"/>
            <w:shd w:val="clear" w:color="auto" w:fill="auto"/>
            <w:vAlign w:val="center"/>
          </w:tcPr>
          <w:p w:rsidR="00CC273F" w:rsidRPr="00590528" w:rsidRDefault="00CC273F" w:rsidP="00B15822">
            <w:pPr>
              <w:spacing w:after="0" w:line="240" w:lineRule="auto"/>
              <w:jc w:val="center"/>
              <w:rPr>
                <w:rFonts w:eastAsia="Times New Roman" w:cs="Times New Roman"/>
                <w:szCs w:val="24"/>
                <w:lang w:eastAsia="ru-RU"/>
              </w:rPr>
            </w:pPr>
            <w:r w:rsidRPr="00590528">
              <w:rPr>
                <w:rFonts w:eastAsia="Times New Roman" w:cs="Times New Roman"/>
                <w:szCs w:val="24"/>
                <w:lang w:eastAsia="ru-RU"/>
              </w:rPr>
              <w:t>Китай</w:t>
            </w:r>
          </w:p>
        </w:tc>
      </w:tr>
    </w:tbl>
    <w:p w:rsidR="00CC273F" w:rsidRPr="00A24E42" w:rsidRDefault="00CC273F" w:rsidP="00CC273F">
      <w:pPr>
        <w:widowControl w:val="0"/>
        <w:snapToGrid w:val="0"/>
        <w:spacing w:after="0" w:line="240" w:lineRule="auto"/>
        <w:ind w:firstLine="709"/>
        <w:jc w:val="both"/>
        <w:rPr>
          <w:rFonts w:eastAsia="Arial Unicode MS" w:cs="Times New Roman"/>
          <w:szCs w:val="28"/>
          <w:lang w:eastAsia="ru-RU"/>
        </w:rPr>
      </w:pPr>
    </w:p>
    <w:p w:rsidR="00CC273F" w:rsidRPr="00A24E42" w:rsidRDefault="00CC273F" w:rsidP="00CC273F">
      <w:pPr>
        <w:widowControl w:val="0"/>
        <w:tabs>
          <w:tab w:val="left" w:pos="1101"/>
        </w:tabs>
        <w:snapToGrid w:val="0"/>
        <w:spacing w:after="0" w:line="240" w:lineRule="auto"/>
        <w:jc w:val="both"/>
        <w:rPr>
          <w:rFonts w:eastAsia="Arial Unicode MS" w:cs="Times New Roman"/>
          <w:szCs w:val="24"/>
          <w:lang w:eastAsia="ru-RU"/>
        </w:rPr>
      </w:pPr>
      <w:r w:rsidRPr="00A24E42">
        <w:rPr>
          <w:rFonts w:eastAsia="Arial Unicode MS" w:cs="Times New Roman"/>
          <w:szCs w:val="24"/>
          <w:lang w:eastAsia="ru-RU"/>
        </w:rPr>
        <w:t>Запишите выбранные цифры под соответствующими буквами:</w:t>
      </w:r>
    </w:p>
    <w:tbl>
      <w:tblPr>
        <w:tblW w:w="2574" w:type="pct"/>
        <w:tblCellMar>
          <w:left w:w="0" w:type="dxa"/>
          <w:right w:w="0" w:type="dxa"/>
        </w:tblCellMar>
        <w:tblLook w:val="0420" w:firstRow="1" w:lastRow="0" w:firstColumn="0" w:lastColumn="0" w:noHBand="0" w:noVBand="1"/>
      </w:tblPr>
      <w:tblGrid>
        <w:gridCol w:w="1622"/>
        <w:gridCol w:w="1750"/>
        <w:gridCol w:w="1751"/>
      </w:tblGrid>
      <w:tr w:rsidR="00EE15F8" w:rsidRPr="00E51000" w:rsidTr="00EE15F8">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EE15F8" w:rsidRPr="0021685C" w:rsidRDefault="00EE15F8" w:rsidP="00962E42">
            <w:pPr>
              <w:spacing w:after="0" w:line="240" w:lineRule="auto"/>
              <w:jc w:val="center"/>
              <w:rPr>
                <w:rFonts w:eastAsia="Times New Roman" w:cs="Times New Roman"/>
                <w:b/>
                <w:szCs w:val="24"/>
              </w:rPr>
            </w:pPr>
            <w:r w:rsidRPr="0021685C">
              <w:rPr>
                <w:rFonts w:eastAsia="Times New Roman" w:cs="Times New Roman"/>
                <w:b/>
                <w:bCs/>
                <w:color w:val="000000" w:themeColor="text1"/>
                <w:szCs w:val="24"/>
              </w:rPr>
              <w:t>А</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EE15F8" w:rsidRPr="0021685C" w:rsidRDefault="00EE15F8" w:rsidP="00962E42">
            <w:pPr>
              <w:spacing w:after="0" w:line="240" w:lineRule="auto"/>
              <w:jc w:val="center"/>
              <w:rPr>
                <w:rFonts w:eastAsia="Times New Roman" w:cs="Times New Roman"/>
                <w:b/>
                <w:szCs w:val="24"/>
              </w:rPr>
            </w:pPr>
            <w:r w:rsidRPr="0021685C">
              <w:rPr>
                <w:rFonts w:eastAsia="Times New Roman" w:cs="Times New Roman"/>
                <w:b/>
                <w:bCs/>
                <w:color w:val="000000" w:themeColor="text1"/>
                <w:szCs w:val="24"/>
              </w:rPr>
              <w:t>Б</w:t>
            </w:r>
          </w:p>
        </w:tc>
        <w:tc>
          <w:tcPr>
            <w:tcW w:w="170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EE15F8" w:rsidRPr="0021685C" w:rsidRDefault="00EE15F8" w:rsidP="00962E42">
            <w:pPr>
              <w:spacing w:after="0" w:line="240" w:lineRule="auto"/>
              <w:jc w:val="center"/>
              <w:rPr>
                <w:rFonts w:eastAsia="Times New Roman" w:cs="Times New Roman"/>
                <w:b/>
                <w:szCs w:val="24"/>
              </w:rPr>
            </w:pPr>
            <w:r w:rsidRPr="0021685C">
              <w:rPr>
                <w:rFonts w:eastAsia="Times New Roman" w:cs="Times New Roman"/>
                <w:b/>
                <w:bCs/>
                <w:color w:val="000000" w:themeColor="text1"/>
                <w:szCs w:val="24"/>
              </w:rPr>
              <w:t>В</w:t>
            </w:r>
          </w:p>
        </w:tc>
      </w:tr>
      <w:tr w:rsidR="00EE15F8" w:rsidRPr="00E51000" w:rsidTr="00EE15F8">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EE15F8" w:rsidRPr="00E51000" w:rsidRDefault="00EE15F8" w:rsidP="00962E42">
            <w:pPr>
              <w:spacing w:after="0" w:line="240" w:lineRule="auto"/>
              <w:rPr>
                <w:rFonts w:eastAsia="Times New Roman" w:cs="Times New Roman"/>
                <w:szCs w:val="24"/>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EE15F8" w:rsidRPr="00E51000" w:rsidRDefault="00EE15F8" w:rsidP="00962E42">
            <w:pPr>
              <w:spacing w:after="0" w:line="240" w:lineRule="auto"/>
              <w:rPr>
                <w:rFonts w:eastAsia="Times New Roman" w:cs="Times New Roman"/>
                <w:szCs w:val="24"/>
              </w:rPr>
            </w:pPr>
          </w:p>
        </w:tc>
        <w:tc>
          <w:tcPr>
            <w:tcW w:w="170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EE15F8" w:rsidRPr="00E51000" w:rsidRDefault="00EE15F8" w:rsidP="00962E42">
            <w:pPr>
              <w:spacing w:after="0" w:line="240" w:lineRule="auto"/>
              <w:rPr>
                <w:rFonts w:eastAsia="Times New Roman" w:cs="Times New Roman"/>
                <w:szCs w:val="24"/>
              </w:rPr>
            </w:pPr>
          </w:p>
        </w:tc>
      </w:tr>
    </w:tbl>
    <w:p w:rsidR="00CC273F" w:rsidRDefault="00CC273F" w:rsidP="004462D9">
      <w:pPr>
        <w:spacing w:after="0" w:line="240" w:lineRule="auto"/>
        <w:rPr>
          <w:rFonts w:cs="Times New Roman"/>
          <w:b/>
          <w:szCs w:val="24"/>
        </w:rPr>
      </w:pPr>
    </w:p>
    <w:p w:rsidR="0066368A" w:rsidRDefault="0066368A"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639.</w:t>
      </w:r>
    </w:p>
    <w:p w:rsidR="00CC273F" w:rsidRPr="00881FB1" w:rsidRDefault="00CC273F" w:rsidP="00CC273F">
      <w:pPr>
        <w:pStyle w:val="a4"/>
        <w:spacing w:after="0" w:line="240" w:lineRule="auto"/>
        <w:ind w:left="0"/>
        <w:rPr>
          <w:rFonts w:ascii="Times New Roman" w:hAnsi="Times New Roman" w:cs="Times New Roman"/>
          <w:b/>
          <w:i/>
          <w:iCs/>
          <w:sz w:val="24"/>
          <w:szCs w:val="24"/>
        </w:rPr>
      </w:pPr>
      <w:r w:rsidRPr="00881FB1">
        <w:rPr>
          <w:rFonts w:ascii="Times New Roman" w:hAnsi="Times New Roman" w:cs="Times New Roman"/>
          <w:b/>
          <w:i/>
          <w:iCs/>
          <w:sz w:val="24"/>
          <w:szCs w:val="24"/>
        </w:rPr>
        <w:t>Прочитайте текст и установите соответствие.</w:t>
      </w:r>
    </w:p>
    <w:p w:rsidR="00CC273F" w:rsidRPr="00881FB1" w:rsidRDefault="00CC273F" w:rsidP="00CC273F">
      <w:pPr>
        <w:pStyle w:val="a4"/>
        <w:spacing w:after="0" w:line="240" w:lineRule="auto"/>
        <w:ind w:left="0" w:firstLine="708"/>
        <w:jc w:val="both"/>
        <w:rPr>
          <w:rFonts w:ascii="Times New Roman" w:eastAsia="Calibri" w:hAnsi="Times New Roman" w:cs="Times New Roman"/>
          <w:sz w:val="24"/>
          <w:szCs w:val="24"/>
        </w:rPr>
      </w:pPr>
      <w:r w:rsidRPr="00881FB1">
        <w:rPr>
          <w:rFonts w:ascii="Times New Roman" w:hAnsi="Times New Roman" w:cs="Times New Roman"/>
          <w:sz w:val="24"/>
          <w:szCs w:val="24"/>
        </w:rPr>
        <w:t>Сотруднику гостиницы в своей профессиональной деятельности необходимо знать профессиональные термины и понятия на иностранном языке</w:t>
      </w:r>
      <w:r>
        <w:rPr>
          <w:rFonts w:ascii="Times New Roman" w:hAnsi="Times New Roman" w:cs="Times New Roman"/>
          <w:sz w:val="24"/>
          <w:szCs w:val="24"/>
        </w:rPr>
        <w:t>.</w:t>
      </w:r>
    </w:p>
    <w:p w:rsidR="00CC273F" w:rsidRDefault="00CC273F" w:rsidP="00CC273F">
      <w:pPr>
        <w:spacing w:after="0" w:line="240" w:lineRule="auto"/>
        <w:ind w:firstLine="708"/>
        <w:contextualSpacing/>
        <w:jc w:val="both"/>
        <w:rPr>
          <w:rFonts w:eastAsia="Calibri" w:cs="Times New Roman"/>
          <w:szCs w:val="24"/>
        </w:rPr>
      </w:pPr>
      <w:r w:rsidRPr="00881FB1">
        <w:rPr>
          <w:rFonts w:eastAsia="Calibri" w:cs="Times New Roman"/>
          <w:szCs w:val="24"/>
        </w:rPr>
        <w:t xml:space="preserve">Установите соответствие между терминами на немецком языке  и на русском языке. </w:t>
      </w:r>
    </w:p>
    <w:p w:rsidR="00CC273F" w:rsidRPr="00881FB1" w:rsidRDefault="00CC273F" w:rsidP="00CC273F">
      <w:pPr>
        <w:spacing w:after="0" w:line="240" w:lineRule="auto"/>
        <w:ind w:firstLine="708"/>
        <w:contextualSpacing/>
        <w:jc w:val="both"/>
        <w:rPr>
          <w:rFonts w:eastAsia="Calibri" w:cs="Times New Roman"/>
          <w:szCs w:val="24"/>
        </w:rPr>
      </w:pPr>
      <w:r w:rsidRPr="00881FB1">
        <w:rPr>
          <w:rFonts w:eastAsia="Calibri" w:cs="Times New Roman"/>
          <w:szCs w:val="24"/>
        </w:rPr>
        <w:t>К каждой позиции, данной в левом столбце, подберите соответствующую позицию из правого столбца:</w:t>
      </w:r>
    </w:p>
    <w:tbl>
      <w:tblPr>
        <w:tblW w:w="4998" w:type="pct"/>
        <w:tblLayout w:type="fixed"/>
        <w:tblCellMar>
          <w:left w:w="0" w:type="dxa"/>
          <w:right w:w="0" w:type="dxa"/>
        </w:tblCellMar>
        <w:tblLook w:val="04A0" w:firstRow="1" w:lastRow="0" w:firstColumn="1" w:lastColumn="0" w:noHBand="0" w:noVBand="1"/>
      </w:tblPr>
      <w:tblGrid>
        <w:gridCol w:w="443"/>
        <w:gridCol w:w="4724"/>
        <w:gridCol w:w="668"/>
        <w:gridCol w:w="4112"/>
      </w:tblGrid>
      <w:tr w:rsidR="00CC273F" w:rsidTr="00CC273F">
        <w:trPr>
          <w:trHeight w:val="504"/>
        </w:trPr>
        <w:tc>
          <w:tcPr>
            <w:tcW w:w="2596"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CC273F" w:rsidRDefault="00CC273F" w:rsidP="00CC273F">
            <w:pPr>
              <w:spacing w:after="0" w:line="240" w:lineRule="auto"/>
              <w:jc w:val="center"/>
              <w:rPr>
                <w:rFonts w:eastAsia="Times New Roman" w:cs="Times New Roman"/>
                <w:szCs w:val="24"/>
                <w:lang w:eastAsia="ru-RU"/>
              </w:rPr>
            </w:pPr>
            <w:r>
              <w:rPr>
                <w:rFonts w:eastAsia="Times New Roman" w:cs="Times New Roman"/>
                <w:szCs w:val="24"/>
                <w:lang w:eastAsia="ru-RU"/>
              </w:rPr>
              <w:t>Термин на немецком языке</w:t>
            </w:r>
          </w:p>
        </w:tc>
        <w:tc>
          <w:tcPr>
            <w:tcW w:w="2403"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CC273F" w:rsidRDefault="00CC273F" w:rsidP="00CC273F">
            <w:pPr>
              <w:spacing w:after="0" w:line="240" w:lineRule="auto"/>
              <w:jc w:val="center"/>
              <w:rPr>
                <w:rFonts w:eastAsia="Times New Roman" w:cs="Times New Roman"/>
                <w:szCs w:val="24"/>
                <w:lang w:eastAsia="ru-RU"/>
              </w:rPr>
            </w:pPr>
            <w:r>
              <w:rPr>
                <w:rFonts w:eastAsia="Times New Roman" w:cs="Times New Roman"/>
                <w:szCs w:val="24"/>
                <w:lang w:eastAsia="ru-RU"/>
              </w:rPr>
              <w:t>Термин на русском языке</w:t>
            </w:r>
          </w:p>
        </w:tc>
      </w:tr>
      <w:tr w:rsidR="00CC273F" w:rsidTr="00CC273F">
        <w:trPr>
          <w:trHeight w:val="429"/>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CC273F" w:rsidRDefault="00CC273F" w:rsidP="00CC273F">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2374"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CC273F" w:rsidRDefault="00CC273F" w:rsidP="00CC273F">
            <w:pPr>
              <w:autoSpaceDE w:val="0"/>
              <w:autoSpaceDN w:val="0"/>
              <w:adjustRightInd w:val="0"/>
              <w:spacing w:after="0" w:line="240" w:lineRule="auto"/>
              <w:jc w:val="center"/>
              <w:rPr>
                <w:rFonts w:eastAsia="Times New Roman" w:cs="Times New Roman"/>
                <w:szCs w:val="24"/>
                <w:lang w:val="de-DE" w:eastAsia="ru-RU"/>
              </w:rPr>
            </w:pPr>
            <w:r>
              <w:rPr>
                <w:rFonts w:eastAsia="Times New Roman" w:cs="Times New Roman"/>
                <w:szCs w:val="24"/>
                <w:lang w:val="de-DE" w:eastAsia="ru-RU"/>
              </w:rPr>
              <w:t>der Gast</w:t>
            </w:r>
          </w:p>
        </w:tc>
        <w:tc>
          <w:tcPr>
            <w:tcW w:w="336"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CC273F" w:rsidRDefault="00CC273F" w:rsidP="00CC273F">
            <w:pPr>
              <w:spacing w:after="0" w:line="240" w:lineRule="auto"/>
              <w:jc w:val="center"/>
              <w:rPr>
                <w:rFonts w:eastAsia="Times New Roman" w:cs="Times New Roman"/>
                <w:szCs w:val="24"/>
                <w:lang w:eastAsia="ru-RU"/>
              </w:rPr>
            </w:pPr>
            <w:r>
              <w:rPr>
                <w:rFonts w:eastAsia="Times New Roman" w:cs="Times New Roman"/>
                <w:szCs w:val="24"/>
                <w:lang w:eastAsia="ru-RU"/>
              </w:rPr>
              <w:t>1</w:t>
            </w:r>
          </w:p>
        </w:tc>
        <w:tc>
          <w:tcPr>
            <w:tcW w:w="2067"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CC273F" w:rsidRDefault="00CC273F" w:rsidP="00CC273F">
            <w:pPr>
              <w:spacing w:after="0" w:line="240" w:lineRule="auto"/>
              <w:jc w:val="center"/>
              <w:rPr>
                <w:rFonts w:eastAsia="Times New Roman" w:cs="Times New Roman"/>
                <w:szCs w:val="24"/>
                <w:lang w:eastAsia="ru-RU"/>
              </w:rPr>
            </w:pPr>
            <w:r>
              <w:rPr>
                <w:rFonts w:eastAsia="Times New Roman" w:cs="Times New Roman"/>
                <w:iCs/>
                <w:szCs w:val="24"/>
                <w:lang w:eastAsia="ru-RU"/>
              </w:rPr>
              <w:t>метрдотель, администратор</w:t>
            </w:r>
          </w:p>
        </w:tc>
      </w:tr>
      <w:tr w:rsidR="00CC273F" w:rsidTr="00CC273F">
        <w:trPr>
          <w:trHeight w:val="371"/>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CC273F" w:rsidRDefault="00CC273F" w:rsidP="00CC273F">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2374"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CC273F" w:rsidRDefault="00CC273F" w:rsidP="00CC273F">
            <w:pPr>
              <w:autoSpaceDE w:val="0"/>
              <w:autoSpaceDN w:val="0"/>
              <w:adjustRightInd w:val="0"/>
              <w:spacing w:after="0" w:line="240" w:lineRule="auto"/>
              <w:jc w:val="center"/>
              <w:rPr>
                <w:rFonts w:eastAsia="Times New Roman" w:cs="Times New Roman"/>
                <w:szCs w:val="24"/>
                <w:lang w:val="de-DE" w:eastAsia="ru-RU"/>
              </w:rPr>
            </w:pPr>
            <w:r>
              <w:rPr>
                <w:rFonts w:eastAsia="Times New Roman" w:cs="Times New Roman"/>
                <w:szCs w:val="24"/>
                <w:lang w:val="de-DE" w:eastAsia="ru-RU"/>
              </w:rPr>
              <w:t>der Empfangschef</w:t>
            </w:r>
          </w:p>
        </w:tc>
        <w:tc>
          <w:tcPr>
            <w:tcW w:w="336"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CC273F" w:rsidRDefault="00CC273F" w:rsidP="00CC273F">
            <w:pPr>
              <w:spacing w:after="0" w:line="240" w:lineRule="auto"/>
              <w:jc w:val="center"/>
              <w:rPr>
                <w:rFonts w:eastAsia="Times New Roman" w:cs="Times New Roman"/>
                <w:szCs w:val="24"/>
                <w:lang w:eastAsia="ru-RU"/>
              </w:rPr>
            </w:pPr>
            <w:r>
              <w:rPr>
                <w:rFonts w:eastAsia="Times New Roman" w:cs="Times New Roman"/>
                <w:szCs w:val="24"/>
                <w:lang w:eastAsia="ru-RU"/>
              </w:rPr>
              <w:t>2</w:t>
            </w:r>
          </w:p>
        </w:tc>
        <w:tc>
          <w:tcPr>
            <w:tcW w:w="2067"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CC273F" w:rsidRDefault="00CC273F" w:rsidP="00CC273F">
            <w:pPr>
              <w:spacing w:after="0" w:line="240" w:lineRule="auto"/>
              <w:jc w:val="center"/>
              <w:rPr>
                <w:rFonts w:eastAsia="Times New Roman" w:cs="Times New Roman"/>
                <w:szCs w:val="24"/>
                <w:lang w:eastAsia="ru-RU"/>
              </w:rPr>
            </w:pPr>
            <w:r>
              <w:rPr>
                <w:rFonts w:eastAsia="Times New Roman" w:cs="Times New Roman"/>
                <w:iCs/>
                <w:szCs w:val="24"/>
                <w:lang w:val="de-DE" w:eastAsia="ru-RU"/>
              </w:rPr>
              <w:t>рецепционист</w:t>
            </w:r>
          </w:p>
        </w:tc>
      </w:tr>
      <w:tr w:rsidR="00CC273F" w:rsidTr="00CC273F">
        <w:trPr>
          <w:trHeight w:val="409"/>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CC273F" w:rsidRDefault="00CC273F" w:rsidP="00CC273F">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c>
          <w:tcPr>
            <w:tcW w:w="237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CC273F" w:rsidRDefault="00CC273F" w:rsidP="00CC273F">
            <w:pPr>
              <w:autoSpaceDE w:val="0"/>
              <w:autoSpaceDN w:val="0"/>
              <w:adjustRightInd w:val="0"/>
              <w:spacing w:after="0" w:line="240" w:lineRule="auto"/>
              <w:jc w:val="center"/>
              <w:rPr>
                <w:rFonts w:eastAsia="Times New Roman" w:cs="Times New Roman"/>
                <w:szCs w:val="24"/>
                <w:lang w:val="de-DE" w:eastAsia="ru-RU"/>
              </w:rPr>
            </w:pPr>
            <w:r>
              <w:rPr>
                <w:rFonts w:eastAsia="Times New Roman" w:cs="Times New Roman"/>
                <w:szCs w:val="24"/>
                <w:lang w:val="de-DE" w:eastAsia="ru-RU"/>
              </w:rPr>
              <w:t>der Träger</w:t>
            </w:r>
          </w:p>
        </w:tc>
        <w:tc>
          <w:tcPr>
            <w:tcW w:w="336"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CC273F" w:rsidRDefault="00CC273F" w:rsidP="00CC273F">
            <w:pPr>
              <w:spacing w:after="0" w:line="240" w:lineRule="auto"/>
              <w:jc w:val="center"/>
              <w:rPr>
                <w:rFonts w:eastAsia="Times New Roman" w:cs="Times New Roman"/>
                <w:szCs w:val="24"/>
                <w:lang w:eastAsia="ru-RU"/>
              </w:rPr>
            </w:pPr>
            <w:r>
              <w:rPr>
                <w:rFonts w:eastAsia="Times New Roman" w:cs="Times New Roman"/>
                <w:szCs w:val="24"/>
                <w:lang w:eastAsia="ru-RU"/>
              </w:rPr>
              <w:t>3</w:t>
            </w:r>
          </w:p>
        </w:tc>
        <w:tc>
          <w:tcPr>
            <w:tcW w:w="2067"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CC273F" w:rsidRDefault="00CC273F" w:rsidP="00CC273F">
            <w:pPr>
              <w:spacing w:after="0" w:line="240" w:lineRule="auto"/>
              <w:jc w:val="center"/>
              <w:rPr>
                <w:rFonts w:eastAsia="Times New Roman" w:cs="Times New Roman"/>
                <w:szCs w:val="24"/>
                <w:lang w:eastAsia="ru-RU"/>
              </w:rPr>
            </w:pPr>
            <w:r>
              <w:rPr>
                <w:rFonts w:eastAsia="Times New Roman" w:cs="Times New Roman"/>
                <w:szCs w:val="24"/>
                <w:lang w:eastAsia="ru-RU"/>
              </w:rPr>
              <w:t>гость</w:t>
            </w:r>
          </w:p>
        </w:tc>
      </w:tr>
      <w:tr w:rsidR="00CC273F" w:rsidTr="00CC273F">
        <w:trPr>
          <w:trHeight w:val="560"/>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CC273F" w:rsidRDefault="00CC273F" w:rsidP="00CC273F">
            <w:pPr>
              <w:spacing w:after="0" w:line="240" w:lineRule="auto"/>
              <w:jc w:val="center"/>
              <w:rPr>
                <w:rFonts w:eastAsia="Times New Roman" w:cs="Times New Roman"/>
                <w:szCs w:val="24"/>
                <w:lang w:eastAsia="ru-RU"/>
              </w:rPr>
            </w:pPr>
          </w:p>
        </w:tc>
        <w:tc>
          <w:tcPr>
            <w:tcW w:w="237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CC273F" w:rsidRDefault="00CC273F" w:rsidP="00CC273F">
            <w:pPr>
              <w:spacing w:after="0" w:line="240" w:lineRule="auto"/>
              <w:jc w:val="center"/>
              <w:rPr>
                <w:rFonts w:eastAsia="Times New Roman" w:cs="Times New Roman"/>
                <w:szCs w:val="24"/>
                <w:lang w:eastAsia="ru-RU"/>
              </w:rPr>
            </w:pPr>
          </w:p>
        </w:tc>
        <w:tc>
          <w:tcPr>
            <w:tcW w:w="336"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CC273F" w:rsidRDefault="00CC273F" w:rsidP="00CC273F">
            <w:pPr>
              <w:spacing w:after="0" w:line="240" w:lineRule="auto"/>
              <w:jc w:val="center"/>
              <w:rPr>
                <w:rFonts w:eastAsia="Times New Roman" w:cs="Times New Roman"/>
                <w:szCs w:val="24"/>
                <w:lang w:eastAsia="ru-RU"/>
              </w:rPr>
            </w:pPr>
            <w:r>
              <w:rPr>
                <w:rFonts w:eastAsia="Times New Roman" w:cs="Times New Roman"/>
                <w:szCs w:val="24"/>
                <w:lang w:eastAsia="ru-RU"/>
              </w:rPr>
              <w:t>4</w:t>
            </w:r>
          </w:p>
        </w:tc>
        <w:tc>
          <w:tcPr>
            <w:tcW w:w="2067"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CC273F" w:rsidRDefault="00CC273F" w:rsidP="00CC273F">
            <w:pPr>
              <w:spacing w:after="0" w:line="240" w:lineRule="auto"/>
              <w:jc w:val="center"/>
              <w:rPr>
                <w:rFonts w:eastAsia="Times New Roman" w:cs="Times New Roman"/>
                <w:szCs w:val="24"/>
                <w:lang w:eastAsia="ru-RU"/>
              </w:rPr>
            </w:pPr>
            <w:r>
              <w:rPr>
                <w:rFonts w:eastAsia="Times New Roman" w:cs="Times New Roman"/>
                <w:iCs/>
                <w:szCs w:val="24"/>
                <w:lang w:eastAsia="ru-RU"/>
              </w:rPr>
              <w:t>носильщик</w:t>
            </w:r>
          </w:p>
        </w:tc>
      </w:tr>
    </w:tbl>
    <w:p w:rsidR="00CC273F" w:rsidRDefault="00CC273F" w:rsidP="00CC273F">
      <w:pPr>
        <w:spacing w:after="0" w:line="240" w:lineRule="auto"/>
        <w:contextualSpacing/>
        <w:jc w:val="both"/>
        <w:rPr>
          <w:rFonts w:eastAsia="Calibri" w:cs="Times New Roman"/>
          <w:szCs w:val="24"/>
        </w:rPr>
      </w:pPr>
    </w:p>
    <w:p w:rsidR="00CC273F" w:rsidRPr="00881FB1" w:rsidRDefault="00CC273F" w:rsidP="00CC273F">
      <w:pPr>
        <w:spacing w:after="0" w:line="240" w:lineRule="auto"/>
        <w:contextualSpacing/>
        <w:jc w:val="both"/>
        <w:rPr>
          <w:rFonts w:eastAsia="Calibri" w:cs="Times New Roman"/>
          <w:szCs w:val="24"/>
        </w:rPr>
      </w:pPr>
      <w:r w:rsidRPr="00881FB1">
        <w:rPr>
          <w:rFonts w:eastAsia="Calibri" w:cs="Times New Roman"/>
          <w:szCs w:val="24"/>
        </w:rPr>
        <w:t>Запишите выбранные цифры под соответствующими буквами</w:t>
      </w:r>
      <w:r>
        <w:rPr>
          <w:rFonts w:eastAsia="Calibri" w:cs="Times New Roman"/>
          <w:szCs w:val="24"/>
        </w:rPr>
        <w:t>:</w:t>
      </w:r>
    </w:p>
    <w:tbl>
      <w:tblPr>
        <w:tblW w:w="2574" w:type="pct"/>
        <w:tblCellMar>
          <w:left w:w="0" w:type="dxa"/>
          <w:right w:w="0" w:type="dxa"/>
        </w:tblCellMar>
        <w:tblLook w:val="04A0" w:firstRow="1" w:lastRow="0" w:firstColumn="1" w:lastColumn="0" w:noHBand="0" w:noVBand="1"/>
      </w:tblPr>
      <w:tblGrid>
        <w:gridCol w:w="1623"/>
        <w:gridCol w:w="1750"/>
        <w:gridCol w:w="1750"/>
      </w:tblGrid>
      <w:tr w:rsidR="00CC273F" w:rsidTr="00962E42">
        <w:trPr>
          <w:trHeight w:val="321"/>
        </w:trPr>
        <w:tc>
          <w:tcPr>
            <w:tcW w:w="158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CC273F" w:rsidRDefault="00CC273F" w:rsidP="00CC273F">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CC273F" w:rsidRDefault="00CC273F" w:rsidP="00CC273F">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CC273F" w:rsidRDefault="00CC273F" w:rsidP="00CC273F">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r>
      <w:tr w:rsidR="00CC273F" w:rsidTr="00962E42">
        <w:trPr>
          <w:trHeight w:val="326"/>
        </w:trPr>
        <w:tc>
          <w:tcPr>
            <w:tcW w:w="158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CC273F" w:rsidRDefault="00CC273F" w:rsidP="00CC273F">
            <w:pPr>
              <w:spacing w:after="0" w:line="240" w:lineRule="auto"/>
              <w:rPr>
                <w:rFonts w:eastAsia="Times New Roman" w:cs="Times New Roman"/>
                <w:szCs w:val="24"/>
                <w:lang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CC273F" w:rsidRDefault="00CC273F" w:rsidP="00CC273F">
            <w:pPr>
              <w:spacing w:after="0" w:line="240" w:lineRule="auto"/>
              <w:rPr>
                <w:rFonts w:eastAsia="Times New Roman" w:cs="Times New Roman"/>
                <w:szCs w:val="24"/>
                <w:lang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CC273F" w:rsidRDefault="00CC273F" w:rsidP="00CC273F">
            <w:pPr>
              <w:spacing w:after="0" w:line="240" w:lineRule="auto"/>
              <w:rPr>
                <w:rFonts w:eastAsia="Times New Roman" w:cs="Times New Roman"/>
                <w:szCs w:val="24"/>
                <w:lang w:eastAsia="ru-RU"/>
              </w:rPr>
            </w:pPr>
          </w:p>
        </w:tc>
      </w:tr>
    </w:tbl>
    <w:p w:rsidR="0066368A" w:rsidRDefault="0066368A" w:rsidP="004462D9">
      <w:pPr>
        <w:spacing w:after="0" w:line="240" w:lineRule="auto"/>
        <w:rPr>
          <w:rFonts w:cs="Times New Roman"/>
          <w:b/>
          <w:szCs w:val="24"/>
        </w:rPr>
      </w:pPr>
    </w:p>
    <w:p w:rsidR="0066368A" w:rsidRDefault="0066368A"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640.</w:t>
      </w:r>
    </w:p>
    <w:p w:rsidR="00CC273F" w:rsidRDefault="00CC273F" w:rsidP="00CC273F">
      <w:pPr>
        <w:pStyle w:val="a4"/>
        <w:spacing w:after="0" w:line="240" w:lineRule="auto"/>
        <w:ind w:left="0"/>
        <w:rPr>
          <w:rFonts w:ascii="Times New Roman" w:eastAsia="sans-serif" w:hAnsi="Times New Roman" w:cs="Times New Roman"/>
          <w:sz w:val="24"/>
          <w:szCs w:val="24"/>
        </w:rPr>
      </w:pPr>
      <w:r>
        <w:rPr>
          <w:rFonts w:ascii="Times New Roman" w:hAnsi="Times New Roman" w:cs="Times New Roman"/>
          <w:b/>
          <w:i/>
          <w:iCs/>
          <w:sz w:val="24"/>
          <w:szCs w:val="24"/>
        </w:rPr>
        <w:t>Прочитайте текст и установите соответствие.</w:t>
      </w:r>
    </w:p>
    <w:p w:rsidR="00CC273F" w:rsidRDefault="00CC273F" w:rsidP="00CC273F">
      <w:pPr>
        <w:spacing w:after="0" w:line="240" w:lineRule="auto"/>
        <w:ind w:firstLine="708"/>
        <w:jc w:val="both"/>
        <w:rPr>
          <w:rFonts w:cs="Times New Roman"/>
          <w:szCs w:val="24"/>
        </w:rPr>
      </w:pPr>
      <w:r>
        <w:rPr>
          <w:rFonts w:cs="Times New Roman"/>
          <w:szCs w:val="24"/>
        </w:rPr>
        <w:t>Туристические фирмы разных регионов России разработали слоганы (рекламные лозунги) для привлечения туристов в свои регионы.</w:t>
      </w:r>
    </w:p>
    <w:p w:rsidR="00CC273F" w:rsidRDefault="00CC273F" w:rsidP="00CC273F">
      <w:pPr>
        <w:spacing w:after="0" w:line="240" w:lineRule="auto"/>
        <w:ind w:firstLine="708"/>
        <w:jc w:val="both"/>
        <w:rPr>
          <w:rFonts w:cs="Times New Roman"/>
          <w:szCs w:val="24"/>
        </w:rPr>
      </w:pPr>
      <w:r>
        <w:rPr>
          <w:rFonts w:cs="Times New Roman"/>
          <w:szCs w:val="24"/>
        </w:rPr>
        <w:t xml:space="preserve">Установите соответствие между слоганом и регионом. </w:t>
      </w:r>
    </w:p>
    <w:p w:rsidR="00CC273F" w:rsidRDefault="00CC273F" w:rsidP="00CC273F">
      <w:pPr>
        <w:spacing w:after="0" w:line="240" w:lineRule="auto"/>
        <w:ind w:firstLine="708"/>
        <w:jc w:val="both"/>
        <w:rPr>
          <w:rFonts w:cs="Times New Roman"/>
          <w:szCs w:val="24"/>
        </w:rPr>
      </w:pPr>
      <w:r>
        <w:rPr>
          <w:rFonts w:cs="Times New Roman"/>
          <w:szCs w:val="24"/>
        </w:rPr>
        <w:t>К каждой позиции, данной в левом столбце, подберите соответствующую позицию из правого столбца:</w:t>
      </w:r>
    </w:p>
    <w:tbl>
      <w:tblPr>
        <w:tblW w:w="5000" w:type="pct"/>
        <w:tblCellMar>
          <w:left w:w="0" w:type="dxa"/>
          <w:right w:w="0" w:type="dxa"/>
        </w:tblCellMar>
        <w:tblLook w:val="04A0" w:firstRow="1" w:lastRow="0" w:firstColumn="1" w:lastColumn="0" w:noHBand="0" w:noVBand="1"/>
      </w:tblPr>
      <w:tblGrid>
        <w:gridCol w:w="432"/>
        <w:gridCol w:w="5517"/>
        <w:gridCol w:w="615"/>
        <w:gridCol w:w="3387"/>
      </w:tblGrid>
      <w:tr w:rsidR="00CC273F" w:rsidTr="00CC273F">
        <w:trPr>
          <w:trHeight w:val="657"/>
        </w:trPr>
        <w:tc>
          <w:tcPr>
            <w:tcW w:w="2988"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CC273F" w:rsidRDefault="00CC273F" w:rsidP="00CC273F">
            <w:pPr>
              <w:spacing w:after="0" w:line="240" w:lineRule="auto"/>
              <w:jc w:val="center"/>
              <w:rPr>
                <w:rFonts w:eastAsia="Times New Roman" w:cs="Times New Roman"/>
                <w:szCs w:val="24"/>
                <w:lang w:eastAsia="ru-RU"/>
              </w:rPr>
            </w:pPr>
            <w:r>
              <w:rPr>
                <w:rFonts w:eastAsia="Times New Roman" w:cs="Times New Roman"/>
                <w:szCs w:val="24"/>
                <w:lang w:eastAsia="ru-RU"/>
              </w:rPr>
              <w:t>Слоган</w:t>
            </w:r>
          </w:p>
        </w:tc>
        <w:tc>
          <w:tcPr>
            <w:tcW w:w="2011"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CC273F" w:rsidRDefault="00CC273F" w:rsidP="00CC273F">
            <w:pPr>
              <w:spacing w:after="0" w:line="240" w:lineRule="auto"/>
              <w:jc w:val="center"/>
              <w:rPr>
                <w:rFonts w:eastAsia="Times New Roman" w:cs="Times New Roman"/>
                <w:szCs w:val="24"/>
                <w:lang w:eastAsia="ru-RU"/>
              </w:rPr>
            </w:pPr>
            <w:r>
              <w:rPr>
                <w:rFonts w:eastAsia="SimSun" w:cs="Times New Roman"/>
                <w:szCs w:val="24"/>
              </w:rPr>
              <w:t>Регион</w:t>
            </w:r>
          </w:p>
        </w:tc>
      </w:tr>
      <w:tr w:rsidR="00CC273F" w:rsidTr="00CC273F">
        <w:trPr>
          <w:trHeight w:val="674"/>
        </w:trPr>
        <w:tc>
          <w:tcPr>
            <w:tcW w:w="217"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CC273F" w:rsidRDefault="00CC273F" w:rsidP="00CC273F">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2770"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CC273F" w:rsidRDefault="00CC273F" w:rsidP="00CC273F">
            <w:pPr>
              <w:spacing w:after="0" w:line="240" w:lineRule="auto"/>
              <w:jc w:val="center"/>
              <w:rPr>
                <w:rFonts w:eastAsia="Times New Roman" w:cs="Times New Roman"/>
                <w:szCs w:val="24"/>
                <w:lang w:eastAsia="ru-RU"/>
              </w:rPr>
            </w:pPr>
            <w:r>
              <w:rPr>
                <w:rFonts w:eastAsia="SimSun" w:cs="Times New Roman"/>
                <w:szCs w:val="24"/>
                <w:lang w:eastAsia="zh-CN"/>
              </w:rPr>
              <w:t>Приглашаем вас провести отдых в самом западном регионе России!</w:t>
            </w:r>
          </w:p>
        </w:tc>
        <w:tc>
          <w:tcPr>
            <w:tcW w:w="309"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CC273F" w:rsidRDefault="00CC273F" w:rsidP="00CC273F">
            <w:pPr>
              <w:spacing w:after="0" w:line="240" w:lineRule="auto"/>
              <w:jc w:val="center"/>
              <w:rPr>
                <w:rFonts w:eastAsia="Times New Roman" w:cs="Times New Roman"/>
                <w:szCs w:val="24"/>
                <w:lang w:eastAsia="ru-RU"/>
              </w:rPr>
            </w:pPr>
            <w:r>
              <w:rPr>
                <w:rFonts w:eastAsia="Times New Roman" w:cs="Times New Roman"/>
                <w:szCs w:val="24"/>
                <w:lang w:eastAsia="ru-RU"/>
              </w:rPr>
              <w:t>1</w:t>
            </w:r>
          </w:p>
        </w:tc>
        <w:tc>
          <w:tcPr>
            <w:tcW w:w="170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CC273F" w:rsidRDefault="00CC273F" w:rsidP="00CC273F">
            <w:pPr>
              <w:spacing w:after="0" w:line="240" w:lineRule="auto"/>
              <w:jc w:val="center"/>
              <w:rPr>
                <w:rFonts w:eastAsia="Times New Roman" w:cs="Times New Roman"/>
                <w:szCs w:val="24"/>
                <w:lang w:eastAsia="ru-RU"/>
              </w:rPr>
            </w:pPr>
            <w:r>
              <w:rPr>
                <w:rFonts w:eastAsia="SimSun" w:cs="Times New Roman"/>
                <w:szCs w:val="24"/>
                <w:lang w:val="en-US" w:eastAsia="zh-CN"/>
              </w:rPr>
              <w:t>Камчатский край</w:t>
            </w:r>
          </w:p>
        </w:tc>
      </w:tr>
      <w:tr w:rsidR="00CC273F" w:rsidTr="00CC273F">
        <w:trPr>
          <w:trHeight w:val="714"/>
        </w:trPr>
        <w:tc>
          <w:tcPr>
            <w:tcW w:w="217"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CC273F" w:rsidRDefault="00CC273F" w:rsidP="00CC273F">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2770"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CC273F" w:rsidRDefault="00CC273F" w:rsidP="00CC273F">
            <w:pPr>
              <w:spacing w:after="0" w:line="240" w:lineRule="auto"/>
              <w:jc w:val="center"/>
              <w:rPr>
                <w:rFonts w:eastAsia="Times New Roman" w:cs="Times New Roman"/>
                <w:szCs w:val="24"/>
                <w:lang w:eastAsia="ru-RU"/>
              </w:rPr>
            </w:pPr>
            <w:r>
              <w:rPr>
                <w:rFonts w:eastAsia="SimSun" w:cs="Times New Roman"/>
                <w:szCs w:val="24"/>
                <w:lang w:eastAsia="zh-CN"/>
              </w:rPr>
              <w:t>Здесь можно побывать в Долине гейзеров и увидеть действующие вулканы!</w:t>
            </w:r>
          </w:p>
        </w:tc>
        <w:tc>
          <w:tcPr>
            <w:tcW w:w="309"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CC273F" w:rsidRDefault="00CC273F" w:rsidP="00CC273F">
            <w:pPr>
              <w:spacing w:after="0" w:line="240" w:lineRule="auto"/>
              <w:jc w:val="center"/>
              <w:rPr>
                <w:rFonts w:eastAsia="Times New Roman" w:cs="Times New Roman"/>
                <w:szCs w:val="24"/>
                <w:lang w:eastAsia="ru-RU"/>
              </w:rPr>
            </w:pPr>
            <w:r>
              <w:rPr>
                <w:rFonts w:eastAsia="Times New Roman" w:cs="Times New Roman"/>
                <w:szCs w:val="24"/>
                <w:lang w:eastAsia="ru-RU"/>
              </w:rPr>
              <w:t>2</w:t>
            </w:r>
          </w:p>
        </w:tc>
        <w:tc>
          <w:tcPr>
            <w:tcW w:w="170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CC273F" w:rsidRDefault="00CC273F" w:rsidP="00CC273F">
            <w:pPr>
              <w:spacing w:after="0" w:line="240" w:lineRule="auto"/>
              <w:jc w:val="center"/>
              <w:rPr>
                <w:rFonts w:eastAsia="Times New Roman" w:cs="Times New Roman"/>
                <w:szCs w:val="24"/>
                <w:lang w:eastAsia="ru-RU"/>
              </w:rPr>
            </w:pPr>
            <w:r>
              <w:rPr>
                <w:rFonts w:eastAsia="SimSun" w:cs="Times New Roman"/>
                <w:szCs w:val="24"/>
                <w:lang w:val="en-US" w:eastAsia="zh-CN"/>
              </w:rPr>
              <w:t>Республика Дагестан</w:t>
            </w:r>
          </w:p>
        </w:tc>
      </w:tr>
      <w:tr w:rsidR="00CC273F" w:rsidTr="00CC273F">
        <w:trPr>
          <w:trHeight w:val="729"/>
        </w:trPr>
        <w:tc>
          <w:tcPr>
            <w:tcW w:w="217"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CC273F" w:rsidRDefault="00CC273F" w:rsidP="00CC273F">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c>
          <w:tcPr>
            <w:tcW w:w="277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CC273F" w:rsidRDefault="00CC273F" w:rsidP="00CC273F">
            <w:pPr>
              <w:spacing w:after="0" w:line="240" w:lineRule="auto"/>
              <w:jc w:val="center"/>
              <w:rPr>
                <w:rFonts w:eastAsia="Times New Roman" w:cs="Times New Roman"/>
                <w:szCs w:val="24"/>
                <w:lang w:eastAsia="ru-RU"/>
              </w:rPr>
            </w:pPr>
            <w:r>
              <w:rPr>
                <w:rFonts w:eastAsia="SimSun" w:cs="Times New Roman"/>
                <w:szCs w:val="24"/>
                <w:lang w:eastAsia="zh-CN"/>
              </w:rPr>
              <w:t>Окунитесь в полярную ночь, прокатитесь на собачьей и оленьей упряжках!</w:t>
            </w:r>
          </w:p>
        </w:tc>
        <w:tc>
          <w:tcPr>
            <w:tcW w:w="309"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CC273F" w:rsidRDefault="00CC273F" w:rsidP="00CC273F">
            <w:pPr>
              <w:spacing w:after="0" w:line="240" w:lineRule="auto"/>
              <w:jc w:val="center"/>
              <w:rPr>
                <w:rFonts w:eastAsia="Times New Roman" w:cs="Times New Roman"/>
                <w:szCs w:val="24"/>
                <w:lang w:eastAsia="ru-RU"/>
              </w:rPr>
            </w:pPr>
            <w:r>
              <w:rPr>
                <w:rFonts w:eastAsia="Times New Roman" w:cs="Times New Roman"/>
                <w:szCs w:val="24"/>
                <w:lang w:eastAsia="ru-RU"/>
              </w:rPr>
              <w:t>3</w:t>
            </w:r>
          </w:p>
        </w:tc>
        <w:tc>
          <w:tcPr>
            <w:tcW w:w="170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CC273F" w:rsidRDefault="00CC273F" w:rsidP="00CC273F">
            <w:pPr>
              <w:spacing w:after="0" w:line="240" w:lineRule="auto"/>
              <w:jc w:val="center"/>
              <w:rPr>
                <w:rFonts w:eastAsia="Times New Roman" w:cs="Times New Roman"/>
                <w:szCs w:val="24"/>
                <w:lang w:eastAsia="ru-RU"/>
              </w:rPr>
            </w:pPr>
            <w:r>
              <w:rPr>
                <w:rFonts w:eastAsia="SimSun" w:cs="Times New Roman"/>
                <w:szCs w:val="24"/>
                <w:lang w:val="en-US" w:eastAsia="zh-CN"/>
              </w:rPr>
              <w:t>Калининградская область</w:t>
            </w:r>
          </w:p>
        </w:tc>
      </w:tr>
      <w:tr w:rsidR="00CC273F" w:rsidTr="00CC273F">
        <w:trPr>
          <w:trHeight w:val="504"/>
        </w:trPr>
        <w:tc>
          <w:tcPr>
            <w:tcW w:w="21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CC273F" w:rsidRDefault="00CC273F" w:rsidP="00CC273F">
            <w:pPr>
              <w:spacing w:after="0" w:line="240" w:lineRule="auto"/>
              <w:jc w:val="center"/>
              <w:rPr>
                <w:rFonts w:eastAsia="Times New Roman" w:cs="Times New Roman"/>
                <w:szCs w:val="24"/>
                <w:lang w:eastAsia="ru-RU"/>
              </w:rPr>
            </w:pPr>
          </w:p>
        </w:tc>
        <w:tc>
          <w:tcPr>
            <w:tcW w:w="277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CC273F" w:rsidRDefault="00CC273F" w:rsidP="00CC273F">
            <w:pPr>
              <w:spacing w:after="0" w:line="240" w:lineRule="auto"/>
              <w:jc w:val="center"/>
              <w:rPr>
                <w:rFonts w:eastAsia="Times New Roman" w:cs="Times New Roman"/>
                <w:szCs w:val="24"/>
                <w:lang w:eastAsia="ru-RU"/>
              </w:rPr>
            </w:pPr>
          </w:p>
        </w:tc>
        <w:tc>
          <w:tcPr>
            <w:tcW w:w="30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CC273F" w:rsidRDefault="00CC273F" w:rsidP="00CC273F">
            <w:pPr>
              <w:spacing w:after="0" w:line="240" w:lineRule="auto"/>
              <w:jc w:val="center"/>
              <w:rPr>
                <w:rFonts w:eastAsia="Times New Roman" w:cs="Times New Roman"/>
                <w:szCs w:val="24"/>
                <w:lang w:val="en-US" w:eastAsia="ru-RU"/>
              </w:rPr>
            </w:pPr>
            <w:r>
              <w:rPr>
                <w:rFonts w:eastAsia="Times New Roman" w:cs="Times New Roman"/>
                <w:szCs w:val="24"/>
                <w:lang w:val="en-US" w:eastAsia="ru-RU"/>
              </w:rPr>
              <w:t>4</w:t>
            </w:r>
          </w:p>
        </w:tc>
        <w:tc>
          <w:tcPr>
            <w:tcW w:w="170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CC273F" w:rsidRDefault="00CC273F" w:rsidP="00CC273F">
            <w:pPr>
              <w:spacing w:after="0" w:line="240" w:lineRule="auto"/>
              <w:jc w:val="center"/>
              <w:rPr>
                <w:rFonts w:eastAsia="SimSun" w:cs="Times New Roman"/>
                <w:szCs w:val="24"/>
              </w:rPr>
            </w:pPr>
            <w:r>
              <w:rPr>
                <w:rFonts w:eastAsia="SimSun" w:cs="Times New Roman"/>
                <w:szCs w:val="24"/>
                <w:lang w:val="en-US" w:eastAsia="zh-CN"/>
              </w:rPr>
              <w:t>Ямало</w:t>
            </w:r>
            <w:r>
              <w:rPr>
                <w:rFonts w:eastAsia="SimSun" w:cs="Times New Roman"/>
                <w:szCs w:val="24"/>
                <w:lang w:eastAsia="zh-CN"/>
              </w:rPr>
              <w:t xml:space="preserve"> </w:t>
            </w:r>
            <w:r>
              <w:rPr>
                <w:rFonts w:eastAsia="SimSun" w:cs="Times New Roman"/>
                <w:szCs w:val="24"/>
                <w:lang w:val="en-US" w:eastAsia="zh-CN"/>
              </w:rPr>
              <w:t>-</w:t>
            </w:r>
            <w:r>
              <w:rPr>
                <w:rFonts w:eastAsia="SimSun" w:cs="Times New Roman"/>
                <w:szCs w:val="24"/>
                <w:lang w:eastAsia="zh-CN"/>
              </w:rPr>
              <w:t xml:space="preserve"> </w:t>
            </w:r>
            <w:r>
              <w:rPr>
                <w:rFonts w:eastAsia="SimSun" w:cs="Times New Roman"/>
                <w:szCs w:val="24"/>
                <w:lang w:val="en-US" w:eastAsia="zh-CN"/>
              </w:rPr>
              <w:t>Ненецкий АО</w:t>
            </w:r>
          </w:p>
        </w:tc>
      </w:tr>
    </w:tbl>
    <w:p w:rsidR="00CC273F" w:rsidRDefault="00CC273F" w:rsidP="00CC273F">
      <w:pPr>
        <w:pStyle w:val="a4"/>
        <w:spacing w:after="0" w:line="240" w:lineRule="auto"/>
        <w:ind w:left="0"/>
        <w:jc w:val="both"/>
        <w:rPr>
          <w:rFonts w:ascii="Times New Roman" w:hAnsi="Times New Roman" w:cs="Times New Roman"/>
          <w:sz w:val="24"/>
          <w:szCs w:val="24"/>
        </w:rPr>
      </w:pPr>
    </w:p>
    <w:p w:rsidR="00CC273F" w:rsidRDefault="00CC273F" w:rsidP="00CC273F">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Запишите выбранные цифры под соответствующими буквами:</w:t>
      </w:r>
    </w:p>
    <w:tbl>
      <w:tblPr>
        <w:tblW w:w="2574" w:type="pct"/>
        <w:tblCellMar>
          <w:left w:w="0" w:type="dxa"/>
          <w:right w:w="0" w:type="dxa"/>
        </w:tblCellMar>
        <w:tblLook w:val="04A0" w:firstRow="1" w:lastRow="0" w:firstColumn="1" w:lastColumn="0" w:noHBand="0" w:noVBand="1"/>
      </w:tblPr>
      <w:tblGrid>
        <w:gridCol w:w="1622"/>
        <w:gridCol w:w="1750"/>
        <w:gridCol w:w="1751"/>
      </w:tblGrid>
      <w:tr w:rsidR="00CC273F" w:rsidTr="00962E42">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CC273F" w:rsidRDefault="00CC273F" w:rsidP="00CC273F">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CC273F" w:rsidRDefault="00CC273F" w:rsidP="00CC273F">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CC273F" w:rsidRDefault="00CC273F" w:rsidP="00CC273F">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r>
      <w:tr w:rsidR="00CC273F" w:rsidTr="00962E42">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CC273F" w:rsidRDefault="00CC273F" w:rsidP="00CC273F">
            <w:pPr>
              <w:spacing w:after="0" w:line="240" w:lineRule="auto"/>
              <w:rPr>
                <w:rFonts w:eastAsia="Times New Roman" w:cs="Times New Roman"/>
                <w:szCs w:val="24"/>
                <w:lang w:eastAsia="ru-RU"/>
              </w:rPr>
            </w:pP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CC273F" w:rsidRDefault="00CC273F" w:rsidP="00CC273F">
            <w:pPr>
              <w:spacing w:after="0" w:line="240" w:lineRule="auto"/>
              <w:rPr>
                <w:rFonts w:eastAsia="Times New Roman" w:cs="Times New Roman"/>
                <w:szCs w:val="24"/>
                <w:lang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CC273F" w:rsidRDefault="00CC273F" w:rsidP="00CC273F">
            <w:pPr>
              <w:spacing w:after="0" w:line="240" w:lineRule="auto"/>
              <w:rPr>
                <w:rFonts w:eastAsia="Times New Roman" w:cs="Times New Roman"/>
                <w:szCs w:val="24"/>
                <w:lang w:eastAsia="ru-RU"/>
              </w:rPr>
            </w:pPr>
          </w:p>
        </w:tc>
      </w:tr>
    </w:tbl>
    <w:p w:rsidR="004B1322" w:rsidRDefault="004B1322" w:rsidP="004462D9">
      <w:pPr>
        <w:spacing w:after="0" w:line="240" w:lineRule="auto"/>
        <w:rPr>
          <w:rFonts w:cs="Times New Roman"/>
          <w:b/>
          <w:szCs w:val="24"/>
        </w:rPr>
      </w:pPr>
    </w:p>
    <w:p w:rsidR="0066368A" w:rsidRDefault="0066368A"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641.</w:t>
      </w:r>
    </w:p>
    <w:p w:rsidR="00AF2F69" w:rsidRPr="00AF2F69" w:rsidRDefault="00AF2F69" w:rsidP="00AF2F69">
      <w:pPr>
        <w:pStyle w:val="a4"/>
        <w:spacing w:after="0" w:line="240" w:lineRule="auto"/>
        <w:ind w:left="0"/>
        <w:rPr>
          <w:rFonts w:ascii="Times New Roman" w:hAnsi="Times New Roman" w:cs="Times New Roman"/>
          <w:b/>
          <w:i/>
          <w:iCs/>
          <w:sz w:val="24"/>
          <w:szCs w:val="24"/>
        </w:rPr>
      </w:pPr>
      <w:r w:rsidRPr="00AF2F69">
        <w:rPr>
          <w:rFonts w:ascii="Times New Roman" w:hAnsi="Times New Roman" w:cs="Times New Roman"/>
          <w:b/>
          <w:i/>
          <w:iCs/>
          <w:sz w:val="24"/>
          <w:szCs w:val="24"/>
        </w:rPr>
        <w:t>Прочитайте текст и установите соответствие.</w:t>
      </w:r>
    </w:p>
    <w:p w:rsidR="00AF2F69" w:rsidRDefault="00AF2F69" w:rsidP="00AF2F69">
      <w:pPr>
        <w:spacing w:after="0" w:line="240" w:lineRule="auto"/>
        <w:jc w:val="both"/>
        <w:rPr>
          <w:rFonts w:cs="Times New Roman"/>
          <w:color w:val="090809"/>
          <w:szCs w:val="24"/>
        </w:rPr>
      </w:pPr>
      <w:r w:rsidRPr="00E51000">
        <w:rPr>
          <w:rFonts w:cs="Times New Roman"/>
          <w:szCs w:val="24"/>
        </w:rPr>
        <w:tab/>
      </w:r>
      <w:r w:rsidRPr="00E51000">
        <w:rPr>
          <w:rFonts w:cs="Times New Roman"/>
          <w:color w:val="090809"/>
          <w:szCs w:val="24"/>
        </w:rPr>
        <w:t>Каналы продаж для отеля включают разнообразные методы и платформы, которые позволяют привлечь гостей и осуществить бронирование номеров. Это может быть собственный веб-сайт отеля с онлайн-бронированием, системы дистрибуции, такие как глобальные системы дистрибуции (GDS), интернет-сервисы бронирования (OTA), социальные сети, турагентства, агрегаторы и другие онлайн-платформы.</w:t>
      </w:r>
      <w:r>
        <w:rPr>
          <w:rFonts w:cs="Times New Roman"/>
          <w:color w:val="090809"/>
          <w:szCs w:val="24"/>
        </w:rPr>
        <w:t xml:space="preserve"> </w:t>
      </w:r>
    </w:p>
    <w:p w:rsidR="00AF2F69" w:rsidRDefault="00AF2F69" w:rsidP="00AF2F69">
      <w:pPr>
        <w:spacing w:after="0" w:line="240" w:lineRule="auto"/>
        <w:ind w:firstLine="708"/>
        <w:jc w:val="both"/>
        <w:rPr>
          <w:rFonts w:cs="Times New Roman"/>
          <w:szCs w:val="24"/>
        </w:rPr>
      </w:pPr>
      <w:r w:rsidRPr="00E51000">
        <w:rPr>
          <w:rFonts w:cs="Times New Roman"/>
          <w:szCs w:val="24"/>
        </w:rPr>
        <w:t>Установите соответствие, между видом канала продаж и его описанием.</w:t>
      </w:r>
    </w:p>
    <w:p w:rsidR="00AF2F69" w:rsidRPr="00E51000" w:rsidRDefault="00AF2F69" w:rsidP="00AF2F69">
      <w:pPr>
        <w:spacing w:after="0" w:line="240" w:lineRule="auto"/>
        <w:ind w:firstLine="708"/>
        <w:jc w:val="both"/>
        <w:rPr>
          <w:rFonts w:cs="Times New Roman"/>
          <w:szCs w:val="24"/>
        </w:rPr>
      </w:pPr>
      <w:r w:rsidRPr="00E51000">
        <w:rPr>
          <w:rFonts w:cs="Times New Roman"/>
          <w:szCs w:val="24"/>
        </w:rPr>
        <w:t xml:space="preserve"> К каждой позиции, данной в левом столбце, подберите соответствующую позицию из правого столбца:</w:t>
      </w:r>
    </w:p>
    <w:tbl>
      <w:tblPr>
        <w:tblW w:w="5000" w:type="pct"/>
        <w:tblLayout w:type="fixed"/>
        <w:tblCellMar>
          <w:left w:w="0" w:type="dxa"/>
          <w:right w:w="0" w:type="dxa"/>
        </w:tblCellMar>
        <w:tblLook w:val="0420" w:firstRow="1" w:lastRow="0" w:firstColumn="0" w:lastColumn="0" w:noHBand="0" w:noVBand="1"/>
      </w:tblPr>
      <w:tblGrid>
        <w:gridCol w:w="454"/>
        <w:gridCol w:w="6221"/>
        <w:gridCol w:w="681"/>
        <w:gridCol w:w="2595"/>
      </w:tblGrid>
      <w:tr w:rsidR="00AF2F69" w:rsidRPr="00E51000" w:rsidTr="00AF2F69">
        <w:trPr>
          <w:trHeight w:val="504"/>
        </w:trPr>
        <w:tc>
          <w:tcPr>
            <w:tcW w:w="3354"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AF2F69" w:rsidRPr="00AF2F69" w:rsidRDefault="00AF2F69" w:rsidP="00AF2F69">
            <w:pPr>
              <w:spacing w:after="0" w:line="240" w:lineRule="auto"/>
              <w:contextualSpacing/>
              <w:jc w:val="center"/>
              <w:rPr>
                <w:rFonts w:eastAsia="Times New Roman" w:cs="Times New Roman"/>
                <w:szCs w:val="24"/>
              </w:rPr>
            </w:pPr>
            <w:r w:rsidRPr="00AF2F69">
              <w:rPr>
                <w:rFonts w:eastAsia="Times New Roman" w:cs="Times New Roman"/>
                <w:bCs/>
                <w:spacing w:val="-1"/>
                <w:szCs w:val="24"/>
              </w:rPr>
              <w:t>Канал продаж</w:t>
            </w:r>
          </w:p>
        </w:tc>
        <w:tc>
          <w:tcPr>
            <w:tcW w:w="1646"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AF2F69" w:rsidRPr="00AF2F69" w:rsidRDefault="00AF2F69" w:rsidP="00AF2F69">
            <w:pPr>
              <w:spacing w:after="0" w:line="240" w:lineRule="auto"/>
              <w:contextualSpacing/>
              <w:jc w:val="center"/>
              <w:rPr>
                <w:rFonts w:eastAsia="Times New Roman" w:cs="Times New Roman"/>
                <w:szCs w:val="24"/>
              </w:rPr>
            </w:pPr>
            <w:r w:rsidRPr="00AF2F69">
              <w:rPr>
                <w:rFonts w:eastAsia="Times New Roman" w:cs="Times New Roman"/>
                <w:bCs/>
                <w:spacing w:val="-1"/>
                <w:szCs w:val="24"/>
              </w:rPr>
              <w:t>Вид канала продаж</w:t>
            </w:r>
          </w:p>
        </w:tc>
      </w:tr>
      <w:tr w:rsidR="00AF2F69" w:rsidRPr="00E51000" w:rsidTr="00AF2F69">
        <w:trPr>
          <w:trHeight w:val="531"/>
        </w:trPr>
        <w:tc>
          <w:tcPr>
            <w:tcW w:w="228"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AF2F69" w:rsidRPr="00BB3835" w:rsidRDefault="00AF2F69" w:rsidP="00AF2F69">
            <w:pPr>
              <w:spacing w:after="0" w:line="240" w:lineRule="auto"/>
              <w:contextualSpacing/>
              <w:jc w:val="center"/>
              <w:rPr>
                <w:rFonts w:eastAsia="Times New Roman" w:cs="Times New Roman"/>
                <w:b/>
                <w:szCs w:val="24"/>
              </w:rPr>
            </w:pPr>
            <w:r w:rsidRPr="00BB3835">
              <w:rPr>
                <w:rFonts w:eastAsia="Times New Roman" w:cs="Times New Roman"/>
                <w:b/>
                <w:bCs/>
                <w:szCs w:val="24"/>
              </w:rPr>
              <w:t>А</w:t>
            </w:r>
          </w:p>
        </w:tc>
        <w:tc>
          <w:tcPr>
            <w:tcW w:w="3126"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AF2F69" w:rsidRPr="00E51000" w:rsidRDefault="00AF2F69" w:rsidP="00AF2F69">
            <w:pPr>
              <w:widowControl w:val="0"/>
              <w:autoSpaceDE w:val="0"/>
              <w:autoSpaceDN w:val="0"/>
              <w:adjustRightInd w:val="0"/>
              <w:spacing w:after="0" w:line="240" w:lineRule="auto"/>
              <w:contextualSpacing/>
              <w:jc w:val="center"/>
              <w:rPr>
                <w:rFonts w:eastAsia="Times New Roman" w:cs="Times New Roman"/>
                <w:szCs w:val="24"/>
              </w:rPr>
            </w:pPr>
            <w:r w:rsidRPr="00E51000">
              <w:rPr>
                <w:rFonts w:eastAsia="Times New Roman" w:cs="Times New Roman"/>
                <w:szCs w:val="24"/>
              </w:rPr>
              <w:t>Сайт гостиницы является выделенным прямым каналом продаж</w:t>
            </w:r>
          </w:p>
        </w:tc>
        <w:tc>
          <w:tcPr>
            <w:tcW w:w="34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AF2F69" w:rsidRPr="00AF2F69" w:rsidRDefault="00AF2F69" w:rsidP="00AF2F69">
            <w:pPr>
              <w:spacing w:after="0" w:line="240" w:lineRule="auto"/>
              <w:contextualSpacing/>
              <w:jc w:val="center"/>
              <w:rPr>
                <w:rFonts w:eastAsia="Times New Roman" w:cs="Times New Roman"/>
                <w:szCs w:val="24"/>
              </w:rPr>
            </w:pPr>
            <w:r w:rsidRPr="00AF2F69">
              <w:rPr>
                <w:rFonts w:eastAsia="Times New Roman" w:cs="Times New Roman"/>
                <w:szCs w:val="24"/>
              </w:rPr>
              <w:t>1</w:t>
            </w:r>
          </w:p>
        </w:tc>
        <w:tc>
          <w:tcPr>
            <w:tcW w:w="1304"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AF2F69" w:rsidRPr="00E51000" w:rsidRDefault="00AF2F69" w:rsidP="00AF2F69">
            <w:pPr>
              <w:spacing w:after="0" w:line="240" w:lineRule="auto"/>
              <w:contextualSpacing/>
              <w:jc w:val="center"/>
              <w:rPr>
                <w:rFonts w:eastAsia="Times New Roman" w:cs="Times New Roman"/>
                <w:szCs w:val="24"/>
              </w:rPr>
            </w:pPr>
            <w:r w:rsidRPr="00E51000">
              <w:rPr>
                <w:rFonts w:eastAsia="Times New Roman" w:cs="Times New Roman"/>
                <w:szCs w:val="24"/>
                <w:lang w:val="en-US"/>
              </w:rPr>
              <w:t>GDS</w:t>
            </w:r>
            <w:r w:rsidRPr="00E51000">
              <w:rPr>
                <w:rFonts w:eastAsia="Times New Roman" w:cs="Times New Roman"/>
                <w:szCs w:val="24"/>
              </w:rPr>
              <w:t xml:space="preserve"> – глобальные системы дистрибуции</w:t>
            </w:r>
          </w:p>
        </w:tc>
      </w:tr>
      <w:tr w:rsidR="00AF2F69" w:rsidRPr="00E51000" w:rsidTr="00AF2F69">
        <w:trPr>
          <w:trHeight w:val="596"/>
        </w:trPr>
        <w:tc>
          <w:tcPr>
            <w:tcW w:w="228"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AF2F69" w:rsidRPr="00BB3835" w:rsidRDefault="00AF2F69" w:rsidP="00AF2F69">
            <w:pPr>
              <w:spacing w:after="0" w:line="240" w:lineRule="auto"/>
              <w:contextualSpacing/>
              <w:jc w:val="center"/>
              <w:rPr>
                <w:rFonts w:eastAsia="Times New Roman" w:cs="Times New Roman"/>
                <w:b/>
                <w:szCs w:val="24"/>
              </w:rPr>
            </w:pPr>
            <w:r w:rsidRPr="00BB3835">
              <w:rPr>
                <w:rFonts w:eastAsia="Times New Roman" w:cs="Times New Roman"/>
                <w:b/>
                <w:bCs/>
                <w:szCs w:val="24"/>
              </w:rPr>
              <w:t>Б</w:t>
            </w:r>
          </w:p>
        </w:tc>
        <w:tc>
          <w:tcPr>
            <w:tcW w:w="3126"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AF2F69" w:rsidRPr="00E51000" w:rsidRDefault="00AF2F69" w:rsidP="00AF2F69">
            <w:pPr>
              <w:widowControl w:val="0"/>
              <w:autoSpaceDE w:val="0"/>
              <w:autoSpaceDN w:val="0"/>
              <w:adjustRightInd w:val="0"/>
              <w:spacing w:after="0" w:line="240" w:lineRule="auto"/>
              <w:contextualSpacing/>
              <w:jc w:val="center"/>
              <w:rPr>
                <w:rFonts w:eastAsia="Times New Roman" w:cs="Times New Roman"/>
                <w:szCs w:val="24"/>
              </w:rPr>
            </w:pPr>
            <w:r w:rsidRPr="00E51000">
              <w:rPr>
                <w:rFonts w:eastAsia="Times New Roman" w:cs="Times New Roman"/>
                <w:szCs w:val="24"/>
              </w:rPr>
              <w:t>Комплексная продажа услуг гостиницы совместно с трансфертом, экскурсиями и т.д. Посредник между гостем и отелем.</w:t>
            </w:r>
          </w:p>
        </w:tc>
        <w:tc>
          <w:tcPr>
            <w:tcW w:w="34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AF2F69" w:rsidRPr="00AF2F69" w:rsidRDefault="00AF2F69" w:rsidP="00AF2F69">
            <w:pPr>
              <w:spacing w:after="0" w:line="240" w:lineRule="auto"/>
              <w:contextualSpacing/>
              <w:jc w:val="center"/>
              <w:rPr>
                <w:rFonts w:eastAsia="Times New Roman" w:cs="Times New Roman"/>
                <w:szCs w:val="24"/>
              </w:rPr>
            </w:pPr>
            <w:r w:rsidRPr="00AF2F69">
              <w:rPr>
                <w:rFonts w:eastAsia="Times New Roman" w:cs="Times New Roman"/>
                <w:szCs w:val="24"/>
              </w:rPr>
              <w:t>2</w:t>
            </w:r>
          </w:p>
        </w:tc>
        <w:tc>
          <w:tcPr>
            <w:tcW w:w="1304"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AF2F69" w:rsidRPr="00E51000" w:rsidRDefault="00AF2F69" w:rsidP="00AF2F69">
            <w:pPr>
              <w:spacing w:after="0" w:line="240" w:lineRule="auto"/>
              <w:contextualSpacing/>
              <w:jc w:val="center"/>
              <w:rPr>
                <w:rFonts w:eastAsia="Times New Roman" w:cs="Times New Roman"/>
                <w:szCs w:val="24"/>
              </w:rPr>
            </w:pPr>
            <w:r w:rsidRPr="00E51000">
              <w:rPr>
                <w:rFonts w:eastAsia="Times New Roman" w:cs="Times New Roman"/>
                <w:szCs w:val="24"/>
              </w:rPr>
              <w:t>Собственный портал бронирования номеров</w:t>
            </w:r>
          </w:p>
        </w:tc>
      </w:tr>
      <w:tr w:rsidR="00AF2F69" w:rsidRPr="00E51000" w:rsidTr="00AF2F69">
        <w:trPr>
          <w:trHeight w:val="551"/>
        </w:trPr>
        <w:tc>
          <w:tcPr>
            <w:tcW w:w="228"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AF2F69" w:rsidRPr="00BB3835" w:rsidRDefault="00AF2F69" w:rsidP="00AF2F69">
            <w:pPr>
              <w:spacing w:after="0" w:line="240" w:lineRule="auto"/>
              <w:contextualSpacing/>
              <w:jc w:val="center"/>
              <w:rPr>
                <w:rFonts w:eastAsia="Times New Roman" w:cs="Times New Roman"/>
                <w:b/>
                <w:szCs w:val="24"/>
              </w:rPr>
            </w:pPr>
            <w:r w:rsidRPr="00BB3835">
              <w:rPr>
                <w:rFonts w:eastAsia="Times New Roman" w:cs="Times New Roman"/>
                <w:b/>
                <w:bCs/>
                <w:szCs w:val="24"/>
              </w:rPr>
              <w:t>В</w:t>
            </w:r>
          </w:p>
        </w:tc>
        <w:tc>
          <w:tcPr>
            <w:tcW w:w="312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AF2F69" w:rsidRPr="00E51000" w:rsidRDefault="00AF2F69" w:rsidP="00AF2F69">
            <w:pPr>
              <w:widowControl w:val="0"/>
              <w:autoSpaceDE w:val="0"/>
              <w:autoSpaceDN w:val="0"/>
              <w:adjustRightInd w:val="0"/>
              <w:spacing w:after="0" w:line="240" w:lineRule="auto"/>
              <w:contextualSpacing/>
              <w:jc w:val="center"/>
              <w:rPr>
                <w:rFonts w:eastAsia="Times New Roman" w:cs="Times New Roman"/>
                <w:szCs w:val="24"/>
              </w:rPr>
            </w:pPr>
            <w:r w:rsidRPr="00E51000">
              <w:rPr>
                <w:rFonts w:eastAsia="Times New Roman" w:cs="Times New Roman"/>
                <w:szCs w:val="24"/>
              </w:rPr>
              <w:t>Интернет-аукционы, работающие по принципу запросов: гостиницы объявляют цену, меньше которой не готовы продавать свои номера и услуги, потенциальный клиент осуществляет поиск отеля по цене, которую он готов заплатить</w:t>
            </w:r>
          </w:p>
        </w:tc>
        <w:tc>
          <w:tcPr>
            <w:tcW w:w="34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AF2F69" w:rsidRPr="00AF2F69" w:rsidRDefault="00AF2F69" w:rsidP="00AF2F69">
            <w:pPr>
              <w:spacing w:after="0" w:line="240" w:lineRule="auto"/>
              <w:contextualSpacing/>
              <w:jc w:val="center"/>
              <w:rPr>
                <w:rFonts w:eastAsia="Times New Roman" w:cs="Times New Roman"/>
                <w:szCs w:val="24"/>
              </w:rPr>
            </w:pPr>
            <w:r w:rsidRPr="00AF2F69">
              <w:rPr>
                <w:rFonts w:eastAsia="Times New Roman" w:cs="Times New Roman"/>
                <w:szCs w:val="24"/>
              </w:rPr>
              <w:t>3</w:t>
            </w:r>
          </w:p>
        </w:tc>
        <w:tc>
          <w:tcPr>
            <w:tcW w:w="1304"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AF2F69" w:rsidRPr="00E51000" w:rsidRDefault="00AF2F69" w:rsidP="00AF2F69">
            <w:pPr>
              <w:spacing w:after="0" w:line="240" w:lineRule="auto"/>
              <w:contextualSpacing/>
              <w:jc w:val="center"/>
              <w:rPr>
                <w:rFonts w:eastAsia="Times New Roman" w:cs="Times New Roman"/>
                <w:szCs w:val="24"/>
              </w:rPr>
            </w:pPr>
            <w:r w:rsidRPr="00E51000">
              <w:rPr>
                <w:rFonts w:eastAsia="Times New Roman" w:cs="Times New Roman"/>
                <w:szCs w:val="24"/>
              </w:rPr>
              <w:t xml:space="preserve">Классические туристические агентства, сайты и </w:t>
            </w:r>
            <w:r w:rsidRPr="00E51000">
              <w:rPr>
                <w:rFonts w:eastAsia="Times New Roman" w:cs="Times New Roman"/>
                <w:szCs w:val="24"/>
                <w:lang w:val="en-US"/>
              </w:rPr>
              <w:t>CRS</w:t>
            </w:r>
            <w:r w:rsidRPr="00E51000">
              <w:rPr>
                <w:rFonts w:eastAsia="Times New Roman" w:cs="Times New Roman"/>
                <w:szCs w:val="24"/>
              </w:rPr>
              <w:t xml:space="preserve"> туристических агентств</w:t>
            </w:r>
          </w:p>
        </w:tc>
      </w:tr>
      <w:tr w:rsidR="00AF2F69" w:rsidRPr="00E51000" w:rsidTr="00AF2F69">
        <w:trPr>
          <w:trHeight w:val="492"/>
        </w:trPr>
        <w:tc>
          <w:tcPr>
            <w:tcW w:w="228"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AF2F69" w:rsidRPr="00BB3835" w:rsidRDefault="00AF2F69" w:rsidP="00AF2F69">
            <w:pPr>
              <w:spacing w:after="0" w:line="240" w:lineRule="auto"/>
              <w:contextualSpacing/>
              <w:jc w:val="center"/>
              <w:rPr>
                <w:rFonts w:eastAsia="Times New Roman" w:cs="Times New Roman"/>
                <w:b/>
                <w:szCs w:val="24"/>
              </w:rPr>
            </w:pPr>
            <w:r w:rsidRPr="00BB3835">
              <w:rPr>
                <w:rFonts w:eastAsia="Times New Roman" w:cs="Times New Roman"/>
                <w:b/>
                <w:bCs/>
                <w:szCs w:val="24"/>
              </w:rPr>
              <w:t>Г</w:t>
            </w:r>
          </w:p>
        </w:tc>
        <w:tc>
          <w:tcPr>
            <w:tcW w:w="312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AF2F69" w:rsidRPr="00E51000" w:rsidRDefault="00AF2F69" w:rsidP="00AF2F69">
            <w:pPr>
              <w:widowControl w:val="0"/>
              <w:autoSpaceDE w:val="0"/>
              <w:autoSpaceDN w:val="0"/>
              <w:adjustRightInd w:val="0"/>
              <w:spacing w:after="0" w:line="240" w:lineRule="auto"/>
              <w:jc w:val="center"/>
              <w:rPr>
                <w:rFonts w:cs="Times New Roman"/>
                <w:szCs w:val="24"/>
              </w:rPr>
            </w:pPr>
            <w:r w:rsidRPr="00E51000">
              <w:rPr>
                <w:rFonts w:cs="Times New Roman"/>
                <w:szCs w:val="24"/>
              </w:rPr>
              <w:t>Объединяют тысячи отелей по всему миру и веб-сайты. Это один из самых устоявшихся каналов продаж, направленный на работу с туристическими агентствами и индивидуальными клиентами</w:t>
            </w:r>
          </w:p>
        </w:tc>
        <w:tc>
          <w:tcPr>
            <w:tcW w:w="34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AF2F69" w:rsidRPr="00AF2F69" w:rsidRDefault="00AF2F69" w:rsidP="00AF2F69">
            <w:pPr>
              <w:spacing w:after="0" w:line="240" w:lineRule="auto"/>
              <w:contextualSpacing/>
              <w:jc w:val="center"/>
              <w:rPr>
                <w:rFonts w:eastAsia="Times New Roman" w:cs="Times New Roman"/>
                <w:szCs w:val="24"/>
              </w:rPr>
            </w:pPr>
            <w:r w:rsidRPr="00AF2F69">
              <w:rPr>
                <w:rFonts w:eastAsia="Times New Roman" w:cs="Times New Roman"/>
                <w:szCs w:val="24"/>
              </w:rPr>
              <w:t>4</w:t>
            </w:r>
          </w:p>
        </w:tc>
        <w:tc>
          <w:tcPr>
            <w:tcW w:w="1304"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AF2F69" w:rsidRPr="00E51000" w:rsidRDefault="00AF2F69" w:rsidP="00AF2F69">
            <w:pPr>
              <w:widowControl w:val="0"/>
              <w:autoSpaceDE w:val="0"/>
              <w:autoSpaceDN w:val="0"/>
              <w:adjustRightInd w:val="0"/>
              <w:spacing w:after="0" w:line="240" w:lineRule="auto"/>
              <w:jc w:val="center"/>
              <w:rPr>
                <w:rFonts w:eastAsia="Times New Roman" w:cs="Times New Roman"/>
                <w:szCs w:val="24"/>
                <w:lang w:val="en-US"/>
              </w:rPr>
            </w:pPr>
            <w:r w:rsidRPr="00E51000">
              <w:rPr>
                <w:rFonts w:eastAsia="Times New Roman" w:cs="Times New Roman"/>
                <w:szCs w:val="24"/>
                <w:lang w:val="en-US"/>
              </w:rPr>
              <w:t>IDS</w:t>
            </w:r>
            <w:r w:rsidRPr="00E51000">
              <w:rPr>
                <w:rFonts w:eastAsia="Times New Roman" w:cs="Times New Roman"/>
                <w:szCs w:val="24"/>
              </w:rPr>
              <w:t xml:space="preserve"> –</w:t>
            </w:r>
            <w:r w:rsidRPr="00E51000">
              <w:rPr>
                <w:rFonts w:eastAsia="Times New Roman" w:cs="Times New Roman"/>
                <w:szCs w:val="24"/>
                <w:lang w:val="en-US"/>
              </w:rPr>
              <w:t xml:space="preserve"> Internet Distribution Systems</w:t>
            </w:r>
          </w:p>
        </w:tc>
      </w:tr>
      <w:tr w:rsidR="00AF2F69" w:rsidRPr="00E51000" w:rsidTr="00AF2F69">
        <w:trPr>
          <w:trHeight w:val="492"/>
        </w:trPr>
        <w:tc>
          <w:tcPr>
            <w:tcW w:w="228"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AF2F69" w:rsidRPr="00E51000" w:rsidRDefault="00AF2F69" w:rsidP="00AF2F69">
            <w:pPr>
              <w:spacing w:after="0" w:line="240" w:lineRule="auto"/>
              <w:contextualSpacing/>
              <w:jc w:val="center"/>
              <w:rPr>
                <w:rFonts w:eastAsia="Times New Roman" w:cs="Times New Roman"/>
                <w:bCs/>
                <w:szCs w:val="24"/>
              </w:rPr>
            </w:pPr>
          </w:p>
        </w:tc>
        <w:tc>
          <w:tcPr>
            <w:tcW w:w="312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AF2F69" w:rsidRPr="00E51000" w:rsidRDefault="00AF2F69" w:rsidP="00AF2F69">
            <w:pPr>
              <w:widowControl w:val="0"/>
              <w:autoSpaceDE w:val="0"/>
              <w:autoSpaceDN w:val="0"/>
              <w:adjustRightInd w:val="0"/>
              <w:spacing w:after="0" w:line="240" w:lineRule="auto"/>
              <w:jc w:val="center"/>
              <w:rPr>
                <w:rFonts w:cs="Times New Roman"/>
                <w:szCs w:val="24"/>
              </w:rPr>
            </w:pPr>
          </w:p>
        </w:tc>
        <w:tc>
          <w:tcPr>
            <w:tcW w:w="34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AF2F69" w:rsidRPr="00AF2F69" w:rsidRDefault="00AF2F69" w:rsidP="00AF2F69">
            <w:pPr>
              <w:spacing w:after="0" w:line="240" w:lineRule="auto"/>
              <w:contextualSpacing/>
              <w:jc w:val="center"/>
              <w:rPr>
                <w:rFonts w:eastAsia="Times New Roman" w:cs="Times New Roman"/>
                <w:szCs w:val="24"/>
              </w:rPr>
            </w:pPr>
            <w:r w:rsidRPr="00AF2F69">
              <w:rPr>
                <w:rFonts w:eastAsia="Times New Roman" w:cs="Times New Roman"/>
                <w:szCs w:val="24"/>
              </w:rPr>
              <w:t>5</w:t>
            </w:r>
          </w:p>
        </w:tc>
        <w:tc>
          <w:tcPr>
            <w:tcW w:w="1304"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AF2F69" w:rsidRPr="00E51000" w:rsidRDefault="00AF2F69" w:rsidP="00AF2F69">
            <w:pPr>
              <w:widowControl w:val="0"/>
              <w:autoSpaceDE w:val="0"/>
              <w:autoSpaceDN w:val="0"/>
              <w:adjustRightInd w:val="0"/>
              <w:spacing w:after="0" w:line="240" w:lineRule="auto"/>
              <w:jc w:val="center"/>
              <w:rPr>
                <w:rFonts w:eastAsia="Times New Roman" w:cs="Times New Roman"/>
                <w:szCs w:val="24"/>
              </w:rPr>
            </w:pPr>
            <w:r w:rsidRPr="00E51000">
              <w:rPr>
                <w:rFonts w:eastAsia="Times New Roman" w:cs="Times New Roman"/>
                <w:szCs w:val="24"/>
              </w:rPr>
              <w:t>Прямые продажи через собственный центр бронирования</w:t>
            </w:r>
          </w:p>
        </w:tc>
      </w:tr>
    </w:tbl>
    <w:p w:rsidR="00AF2F69" w:rsidRDefault="00AF2F69" w:rsidP="00AF2F69">
      <w:pPr>
        <w:pStyle w:val="a4"/>
        <w:spacing w:after="0" w:line="240" w:lineRule="auto"/>
        <w:ind w:left="0"/>
        <w:jc w:val="both"/>
        <w:rPr>
          <w:rFonts w:ascii="Times New Roman" w:hAnsi="Times New Roman" w:cs="Times New Roman"/>
          <w:sz w:val="24"/>
          <w:szCs w:val="24"/>
        </w:rPr>
      </w:pPr>
    </w:p>
    <w:p w:rsidR="00AF2F69" w:rsidRPr="00E51000" w:rsidRDefault="00AF2F69" w:rsidP="00AF2F69">
      <w:pPr>
        <w:pStyle w:val="a4"/>
        <w:spacing w:after="0" w:line="240" w:lineRule="auto"/>
        <w:ind w:left="0"/>
        <w:jc w:val="both"/>
        <w:rPr>
          <w:rFonts w:ascii="Times New Roman" w:hAnsi="Times New Roman" w:cs="Times New Roman"/>
          <w:sz w:val="24"/>
          <w:szCs w:val="24"/>
        </w:rPr>
      </w:pPr>
      <w:r w:rsidRPr="00E51000">
        <w:rPr>
          <w:rFonts w:ascii="Times New Roman" w:hAnsi="Times New Roman" w:cs="Times New Roman"/>
          <w:sz w:val="24"/>
          <w:szCs w:val="24"/>
        </w:rPr>
        <w:t>Запишите выбранные цифры под соответствующими буквами</w:t>
      </w:r>
      <w:r>
        <w:rPr>
          <w:rFonts w:ascii="Times New Roman" w:hAnsi="Times New Roman" w:cs="Times New Roman"/>
          <w:sz w:val="24"/>
          <w:szCs w:val="24"/>
        </w:rPr>
        <w:t>:</w:t>
      </w:r>
    </w:p>
    <w:tbl>
      <w:tblPr>
        <w:tblW w:w="3381" w:type="pct"/>
        <w:tblCellMar>
          <w:left w:w="0" w:type="dxa"/>
          <w:right w:w="0" w:type="dxa"/>
        </w:tblCellMar>
        <w:tblLook w:val="0420" w:firstRow="1" w:lastRow="0" w:firstColumn="0" w:lastColumn="0" w:noHBand="0" w:noVBand="1"/>
      </w:tblPr>
      <w:tblGrid>
        <w:gridCol w:w="1622"/>
        <w:gridCol w:w="1750"/>
        <w:gridCol w:w="1751"/>
        <w:gridCol w:w="1606"/>
      </w:tblGrid>
      <w:tr w:rsidR="00AF2F69" w:rsidRPr="00E51000" w:rsidTr="00962E42">
        <w:trPr>
          <w:trHeight w:val="321"/>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AF2F69" w:rsidRPr="00AF2F69" w:rsidRDefault="00AF2F69" w:rsidP="00962E42">
            <w:pPr>
              <w:spacing w:before="101" w:after="0" w:line="240" w:lineRule="auto"/>
              <w:jc w:val="center"/>
              <w:rPr>
                <w:rFonts w:eastAsia="Times New Roman" w:cs="Times New Roman"/>
                <w:b/>
                <w:szCs w:val="24"/>
              </w:rPr>
            </w:pPr>
            <w:r w:rsidRPr="00AF2F69">
              <w:rPr>
                <w:rFonts w:eastAsia="Times New Roman" w:cs="Times New Roman"/>
                <w:b/>
                <w:bCs/>
                <w:color w:val="000000" w:themeColor="text1"/>
                <w:szCs w:val="24"/>
              </w:rPr>
              <w:t>А</w:t>
            </w: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AF2F69" w:rsidRPr="00AF2F69" w:rsidRDefault="00AF2F69" w:rsidP="00962E42">
            <w:pPr>
              <w:spacing w:before="101" w:after="0" w:line="240" w:lineRule="auto"/>
              <w:jc w:val="center"/>
              <w:rPr>
                <w:rFonts w:eastAsia="Times New Roman" w:cs="Times New Roman"/>
                <w:b/>
                <w:szCs w:val="24"/>
              </w:rPr>
            </w:pPr>
            <w:r w:rsidRPr="00AF2F69">
              <w:rPr>
                <w:rFonts w:eastAsia="Times New Roman" w:cs="Times New Roman"/>
                <w:b/>
                <w:bCs/>
                <w:color w:val="000000" w:themeColor="text1"/>
                <w:szCs w:val="24"/>
              </w:rPr>
              <w:t>Б</w:t>
            </w: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AF2F69" w:rsidRPr="00AF2F69" w:rsidRDefault="00AF2F69" w:rsidP="00962E42">
            <w:pPr>
              <w:spacing w:before="101" w:after="0" w:line="240" w:lineRule="auto"/>
              <w:jc w:val="center"/>
              <w:rPr>
                <w:rFonts w:eastAsia="Times New Roman" w:cs="Times New Roman"/>
                <w:b/>
                <w:szCs w:val="24"/>
              </w:rPr>
            </w:pPr>
            <w:r w:rsidRPr="00AF2F69">
              <w:rPr>
                <w:rFonts w:eastAsia="Times New Roman" w:cs="Times New Roman"/>
                <w:b/>
                <w:bCs/>
                <w:color w:val="000000" w:themeColor="text1"/>
                <w:szCs w:val="24"/>
              </w:rPr>
              <w:t>В</w:t>
            </w: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AF2F69" w:rsidRPr="00AF2F69" w:rsidRDefault="00AF2F69" w:rsidP="00962E42">
            <w:pPr>
              <w:spacing w:before="101" w:after="0" w:line="240" w:lineRule="auto"/>
              <w:jc w:val="center"/>
              <w:rPr>
                <w:rFonts w:eastAsia="Times New Roman" w:cs="Times New Roman"/>
                <w:b/>
                <w:szCs w:val="24"/>
              </w:rPr>
            </w:pPr>
            <w:r w:rsidRPr="00AF2F69">
              <w:rPr>
                <w:rFonts w:eastAsia="Times New Roman" w:cs="Times New Roman"/>
                <w:b/>
                <w:bCs/>
                <w:color w:val="000000" w:themeColor="text1"/>
                <w:szCs w:val="24"/>
              </w:rPr>
              <w:t>Г</w:t>
            </w:r>
          </w:p>
        </w:tc>
      </w:tr>
      <w:tr w:rsidR="00AF2F69" w:rsidRPr="00E51000" w:rsidTr="00962E42">
        <w:trPr>
          <w:trHeight w:val="326"/>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AF2F69" w:rsidRPr="00E51000" w:rsidRDefault="00AF2F69" w:rsidP="00962E42">
            <w:pPr>
              <w:spacing w:after="0" w:line="240" w:lineRule="auto"/>
              <w:rPr>
                <w:rFonts w:eastAsia="Times New Roman" w:cs="Times New Roman"/>
                <w:szCs w:val="24"/>
              </w:rPr>
            </w:pP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AF2F69" w:rsidRPr="00E51000" w:rsidRDefault="00AF2F69" w:rsidP="00962E42">
            <w:pPr>
              <w:spacing w:after="0" w:line="240" w:lineRule="auto"/>
              <w:rPr>
                <w:rFonts w:eastAsia="Times New Roman" w:cs="Times New Roman"/>
                <w:szCs w:val="24"/>
              </w:rPr>
            </w:pP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AF2F69" w:rsidRPr="00E51000" w:rsidRDefault="00AF2F69" w:rsidP="00962E42">
            <w:pPr>
              <w:spacing w:after="0" w:line="240" w:lineRule="auto"/>
              <w:rPr>
                <w:rFonts w:eastAsia="Times New Roman" w:cs="Times New Roman"/>
                <w:szCs w:val="24"/>
              </w:rPr>
            </w:pP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AF2F69" w:rsidRPr="00E51000" w:rsidRDefault="00AF2F69" w:rsidP="00962E42">
            <w:pPr>
              <w:spacing w:after="0" w:line="240" w:lineRule="auto"/>
              <w:rPr>
                <w:rFonts w:eastAsia="Times New Roman" w:cs="Times New Roman"/>
                <w:szCs w:val="24"/>
              </w:rPr>
            </w:pPr>
          </w:p>
        </w:tc>
      </w:tr>
    </w:tbl>
    <w:p w:rsidR="0066368A" w:rsidRDefault="0066368A" w:rsidP="004462D9">
      <w:pPr>
        <w:spacing w:after="0" w:line="240" w:lineRule="auto"/>
        <w:rPr>
          <w:rFonts w:cs="Times New Roman"/>
          <w:b/>
          <w:szCs w:val="24"/>
        </w:rPr>
      </w:pPr>
    </w:p>
    <w:p w:rsidR="0066368A" w:rsidRPr="00AE0FAA" w:rsidRDefault="0066368A" w:rsidP="004462D9">
      <w:pPr>
        <w:spacing w:after="0" w:line="240" w:lineRule="auto"/>
        <w:rPr>
          <w:rFonts w:cs="Times New Roman"/>
          <w:b/>
          <w:szCs w:val="24"/>
        </w:rPr>
      </w:pPr>
      <w:r w:rsidRPr="00AE0FAA">
        <w:rPr>
          <w:rFonts w:cs="Times New Roman"/>
          <w:b/>
          <w:szCs w:val="24"/>
        </w:rPr>
        <w:t>Задание 642.</w:t>
      </w:r>
    </w:p>
    <w:p w:rsidR="00AF2F69" w:rsidRPr="00AE0FAA" w:rsidRDefault="00AF2F69" w:rsidP="00AF2F69">
      <w:pPr>
        <w:pStyle w:val="a4"/>
        <w:spacing w:after="0" w:line="240" w:lineRule="auto"/>
        <w:ind w:left="0"/>
        <w:rPr>
          <w:rFonts w:ascii="Times New Roman" w:hAnsi="Times New Roman" w:cs="Times New Roman"/>
          <w:b/>
          <w:i/>
          <w:iCs/>
          <w:sz w:val="24"/>
          <w:szCs w:val="24"/>
        </w:rPr>
      </w:pPr>
      <w:r w:rsidRPr="00AE0FAA">
        <w:rPr>
          <w:rFonts w:ascii="Times New Roman" w:hAnsi="Times New Roman" w:cs="Times New Roman"/>
          <w:b/>
          <w:i/>
          <w:iCs/>
          <w:sz w:val="24"/>
          <w:szCs w:val="24"/>
        </w:rPr>
        <w:t>Прочитайте текст и установите соответствие.</w:t>
      </w:r>
    </w:p>
    <w:p w:rsidR="00AF2F69" w:rsidRPr="00AE0FAA" w:rsidRDefault="00AF2F69" w:rsidP="00AF2F69">
      <w:pPr>
        <w:pStyle w:val="a4"/>
        <w:spacing w:after="0" w:line="240" w:lineRule="auto"/>
        <w:ind w:left="0"/>
        <w:jc w:val="both"/>
        <w:rPr>
          <w:rFonts w:ascii="Times New Roman" w:hAnsi="Times New Roman" w:cs="Times New Roman"/>
          <w:sz w:val="24"/>
          <w:szCs w:val="24"/>
        </w:rPr>
      </w:pPr>
      <w:r w:rsidRPr="00AE0FAA">
        <w:rPr>
          <w:rFonts w:ascii="Times New Roman" w:hAnsi="Times New Roman" w:cs="Times New Roman"/>
          <w:sz w:val="24"/>
          <w:szCs w:val="24"/>
        </w:rPr>
        <w:tab/>
        <w:t xml:space="preserve">Существуют прямые и внешние каналы продаж. У каждого отеля свои предпочтения в работе с каналами продаж, отельеры полагаю, что только эффективное сочетание разных каналов может обеспечить постоянную высокую загрузку гостиницы. </w:t>
      </w:r>
    </w:p>
    <w:p w:rsidR="00AF2F69" w:rsidRPr="00AE0FAA" w:rsidRDefault="00AF2F69" w:rsidP="00AF2F69">
      <w:pPr>
        <w:pStyle w:val="a4"/>
        <w:spacing w:after="0" w:line="240" w:lineRule="auto"/>
        <w:ind w:left="0" w:firstLine="708"/>
        <w:jc w:val="both"/>
        <w:rPr>
          <w:rFonts w:ascii="Times New Roman" w:hAnsi="Times New Roman" w:cs="Times New Roman"/>
          <w:sz w:val="24"/>
          <w:szCs w:val="24"/>
        </w:rPr>
      </w:pPr>
      <w:r w:rsidRPr="00AE0FAA">
        <w:rPr>
          <w:rFonts w:ascii="Times New Roman" w:hAnsi="Times New Roman" w:cs="Times New Roman"/>
          <w:sz w:val="24"/>
          <w:szCs w:val="24"/>
        </w:rPr>
        <w:t xml:space="preserve">Установите соответствие, между внешними и внутренними каналами продаж. </w:t>
      </w:r>
    </w:p>
    <w:p w:rsidR="00AF2F69" w:rsidRPr="00AE0FAA" w:rsidRDefault="00AF2F69" w:rsidP="00AF2F69">
      <w:pPr>
        <w:pStyle w:val="a4"/>
        <w:spacing w:after="0" w:line="240" w:lineRule="auto"/>
        <w:ind w:left="0" w:firstLine="708"/>
        <w:jc w:val="both"/>
        <w:rPr>
          <w:rFonts w:ascii="Times New Roman" w:hAnsi="Times New Roman" w:cs="Times New Roman"/>
          <w:sz w:val="24"/>
          <w:szCs w:val="24"/>
        </w:rPr>
      </w:pPr>
      <w:r w:rsidRPr="00AE0FAA">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5000" w:type="pct"/>
        <w:tblLayout w:type="fixed"/>
        <w:tblCellMar>
          <w:left w:w="0" w:type="dxa"/>
          <w:right w:w="0" w:type="dxa"/>
        </w:tblCellMar>
        <w:tblLook w:val="0420" w:firstRow="1" w:lastRow="0" w:firstColumn="0" w:lastColumn="0" w:noHBand="0" w:noVBand="1"/>
      </w:tblPr>
      <w:tblGrid>
        <w:gridCol w:w="454"/>
        <w:gridCol w:w="6221"/>
        <w:gridCol w:w="681"/>
        <w:gridCol w:w="2595"/>
      </w:tblGrid>
      <w:tr w:rsidR="003A0E5B" w:rsidRPr="00AE0FAA" w:rsidTr="00AF2F69">
        <w:trPr>
          <w:trHeight w:val="504"/>
        </w:trPr>
        <w:tc>
          <w:tcPr>
            <w:tcW w:w="3354"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AF2F69" w:rsidRPr="00AE0FAA" w:rsidRDefault="00AF2F69" w:rsidP="00AF2F69">
            <w:pPr>
              <w:spacing w:after="0" w:line="240" w:lineRule="auto"/>
              <w:contextualSpacing/>
              <w:jc w:val="center"/>
              <w:rPr>
                <w:rFonts w:eastAsia="Times New Roman" w:cs="Times New Roman"/>
                <w:szCs w:val="24"/>
              </w:rPr>
            </w:pPr>
            <w:r w:rsidRPr="00AE0FAA">
              <w:rPr>
                <w:rFonts w:eastAsia="Times New Roman" w:cs="Times New Roman"/>
                <w:bCs/>
                <w:spacing w:val="-1"/>
                <w:szCs w:val="24"/>
              </w:rPr>
              <w:t>Канал продаж</w:t>
            </w:r>
          </w:p>
        </w:tc>
        <w:tc>
          <w:tcPr>
            <w:tcW w:w="1646"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AF2F69" w:rsidRPr="00AE0FAA" w:rsidRDefault="00AF2F69" w:rsidP="00AF2F69">
            <w:pPr>
              <w:spacing w:after="0" w:line="240" w:lineRule="auto"/>
              <w:contextualSpacing/>
              <w:jc w:val="center"/>
              <w:rPr>
                <w:rFonts w:eastAsia="Times New Roman" w:cs="Times New Roman"/>
                <w:szCs w:val="24"/>
              </w:rPr>
            </w:pPr>
            <w:r w:rsidRPr="00AE0FAA">
              <w:rPr>
                <w:rFonts w:eastAsia="Times New Roman" w:cs="Times New Roman"/>
                <w:bCs/>
                <w:spacing w:val="-1"/>
                <w:szCs w:val="24"/>
              </w:rPr>
              <w:t>Вид канала продаж</w:t>
            </w:r>
          </w:p>
        </w:tc>
      </w:tr>
      <w:tr w:rsidR="003A0E5B" w:rsidRPr="00AE0FAA" w:rsidTr="00AF2F69">
        <w:trPr>
          <w:trHeight w:val="531"/>
        </w:trPr>
        <w:tc>
          <w:tcPr>
            <w:tcW w:w="228"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AF2F69" w:rsidRPr="00AE0FAA" w:rsidRDefault="00AF2F69" w:rsidP="00AF2F69">
            <w:pPr>
              <w:spacing w:after="0" w:line="240" w:lineRule="auto"/>
              <w:contextualSpacing/>
              <w:jc w:val="center"/>
              <w:rPr>
                <w:rFonts w:eastAsia="Times New Roman" w:cs="Times New Roman"/>
                <w:b/>
                <w:szCs w:val="24"/>
              </w:rPr>
            </w:pPr>
            <w:r w:rsidRPr="00AE0FAA">
              <w:rPr>
                <w:rFonts w:eastAsia="Times New Roman" w:cs="Times New Roman"/>
                <w:b/>
                <w:bCs/>
                <w:szCs w:val="24"/>
              </w:rPr>
              <w:t>А</w:t>
            </w:r>
          </w:p>
        </w:tc>
        <w:tc>
          <w:tcPr>
            <w:tcW w:w="3126"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AF2F69" w:rsidRPr="00AE0FAA" w:rsidRDefault="00AF2F69" w:rsidP="00AF2F69">
            <w:pPr>
              <w:widowControl w:val="0"/>
              <w:autoSpaceDE w:val="0"/>
              <w:autoSpaceDN w:val="0"/>
              <w:adjustRightInd w:val="0"/>
              <w:spacing w:after="0" w:line="240" w:lineRule="auto"/>
              <w:contextualSpacing/>
              <w:jc w:val="center"/>
              <w:rPr>
                <w:rFonts w:eastAsia="Times New Roman" w:cs="Times New Roman"/>
                <w:szCs w:val="24"/>
              </w:rPr>
            </w:pPr>
            <w:r w:rsidRPr="00AE0FAA">
              <w:rPr>
                <w:rFonts w:eastAsia="Times New Roman" w:cs="Times New Roman"/>
                <w:szCs w:val="24"/>
              </w:rPr>
              <w:t>Веб- сайт гостиницы</w:t>
            </w:r>
          </w:p>
        </w:tc>
        <w:tc>
          <w:tcPr>
            <w:tcW w:w="34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AF2F69" w:rsidRPr="00AE0FAA" w:rsidRDefault="00AF2F69" w:rsidP="00AF2F69">
            <w:pPr>
              <w:spacing w:after="0" w:line="240" w:lineRule="auto"/>
              <w:contextualSpacing/>
              <w:jc w:val="center"/>
              <w:rPr>
                <w:rFonts w:eastAsia="Times New Roman" w:cs="Times New Roman"/>
                <w:szCs w:val="24"/>
              </w:rPr>
            </w:pPr>
            <w:r w:rsidRPr="00AE0FAA">
              <w:rPr>
                <w:rFonts w:eastAsia="Times New Roman" w:cs="Times New Roman"/>
                <w:szCs w:val="24"/>
              </w:rPr>
              <w:t>1</w:t>
            </w:r>
          </w:p>
        </w:tc>
        <w:tc>
          <w:tcPr>
            <w:tcW w:w="1304"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AF2F69" w:rsidRPr="00AE0FAA" w:rsidRDefault="00AF2F69" w:rsidP="00AF2F69">
            <w:pPr>
              <w:spacing w:after="0" w:line="240" w:lineRule="auto"/>
              <w:contextualSpacing/>
              <w:jc w:val="center"/>
              <w:rPr>
                <w:rFonts w:eastAsia="Times New Roman" w:cs="Times New Roman"/>
                <w:szCs w:val="24"/>
              </w:rPr>
            </w:pPr>
            <w:r w:rsidRPr="00AE0FAA">
              <w:rPr>
                <w:rFonts w:eastAsia="Times New Roman" w:cs="Times New Roman"/>
                <w:szCs w:val="24"/>
              </w:rPr>
              <w:t>внешний</w:t>
            </w:r>
          </w:p>
        </w:tc>
      </w:tr>
      <w:tr w:rsidR="003A0E5B" w:rsidRPr="00AE0FAA" w:rsidTr="00AF2F69">
        <w:trPr>
          <w:trHeight w:val="596"/>
        </w:trPr>
        <w:tc>
          <w:tcPr>
            <w:tcW w:w="228"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AF2F69" w:rsidRPr="00AE0FAA" w:rsidRDefault="00AF2F69" w:rsidP="00AF2F69">
            <w:pPr>
              <w:spacing w:after="0" w:line="240" w:lineRule="auto"/>
              <w:contextualSpacing/>
              <w:jc w:val="center"/>
              <w:rPr>
                <w:rFonts w:eastAsia="Times New Roman" w:cs="Times New Roman"/>
                <w:b/>
                <w:szCs w:val="24"/>
              </w:rPr>
            </w:pPr>
            <w:r w:rsidRPr="00AE0FAA">
              <w:rPr>
                <w:rFonts w:eastAsia="Times New Roman" w:cs="Times New Roman"/>
                <w:b/>
                <w:bCs/>
                <w:szCs w:val="24"/>
              </w:rPr>
              <w:t>Б</w:t>
            </w:r>
          </w:p>
        </w:tc>
        <w:tc>
          <w:tcPr>
            <w:tcW w:w="3126"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AF2F69" w:rsidRPr="00AE0FAA" w:rsidRDefault="00AF2F69" w:rsidP="00AF2F69">
            <w:pPr>
              <w:widowControl w:val="0"/>
              <w:autoSpaceDE w:val="0"/>
              <w:autoSpaceDN w:val="0"/>
              <w:adjustRightInd w:val="0"/>
              <w:spacing w:after="0" w:line="240" w:lineRule="auto"/>
              <w:contextualSpacing/>
              <w:jc w:val="center"/>
              <w:rPr>
                <w:rFonts w:eastAsia="Times New Roman" w:cs="Times New Roman"/>
                <w:szCs w:val="24"/>
              </w:rPr>
            </w:pPr>
            <w:r w:rsidRPr="00AE0FAA">
              <w:rPr>
                <w:rFonts w:eastAsia="Times New Roman" w:cs="Times New Roman"/>
                <w:szCs w:val="24"/>
              </w:rPr>
              <w:t>Туристическая компания</w:t>
            </w:r>
          </w:p>
        </w:tc>
        <w:tc>
          <w:tcPr>
            <w:tcW w:w="34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AF2F69" w:rsidRPr="00AE0FAA" w:rsidRDefault="00AF2F69" w:rsidP="00AF2F69">
            <w:pPr>
              <w:spacing w:after="0" w:line="240" w:lineRule="auto"/>
              <w:contextualSpacing/>
              <w:jc w:val="center"/>
              <w:rPr>
                <w:rFonts w:eastAsia="Times New Roman" w:cs="Times New Roman"/>
                <w:szCs w:val="24"/>
              </w:rPr>
            </w:pPr>
            <w:r w:rsidRPr="00AE0FAA">
              <w:rPr>
                <w:rFonts w:eastAsia="Times New Roman" w:cs="Times New Roman"/>
                <w:szCs w:val="24"/>
              </w:rPr>
              <w:t>2</w:t>
            </w:r>
          </w:p>
        </w:tc>
        <w:tc>
          <w:tcPr>
            <w:tcW w:w="1304"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AF2F69" w:rsidRPr="00AE0FAA" w:rsidRDefault="00AF2F69" w:rsidP="00AF2F69">
            <w:pPr>
              <w:spacing w:after="0" w:line="240" w:lineRule="auto"/>
              <w:contextualSpacing/>
              <w:jc w:val="center"/>
              <w:rPr>
                <w:rFonts w:eastAsia="Times New Roman" w:cs="Times New Roman"/>
                <w:szCs w:val="24"/>
              </w:rPr>
            </w:pPr>
            <w:r w:rsidRPr="00AE0FAA">
              <w:rPr>
                <w:rFonts w:eastAsia="Times New Roman" w:cs="Times New Roman"/>
                <w:szCs w:val="24"/>
              </w:rPr>
              <w:t>внутренний</w:t>
            </w:r>
          </w:p>
        </w:tc>
      </w:tr>
      <w:tr w:rsidR="003A0E5B" w:rsidRPr="00AE0FAA" w:rsidTr="00AF2F69">
        <w:trPr>
          <w:trHeight w:val="551"/>
        </w:trPr>
        <w:tc>
          <w:tcPr>
            <w:tcW w:w="228"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AF2F69" w:rsidRPr="00AE0FAA" w:rsidRDefault="00AF2F69" w:rsidP="00AF2F69">
            <w:pPr>
              <w:spacing w:after="0" w:line="240" w:lineRule="auto"/>
              <w:contextualSpacing/>
              <w:jc w:val="center"/>
              <w:rPr>
                <w:rFonts w:eastAsia="Times New Roman" w:cs="Times New Roman"/>
                <w:b/>
                <w:szCs w:val="24"/>
              </w:rPr>
            </w:pPr>
            <w:r w:rsidRPr="00AE0FAA">
              <w:rPr>
                <w:rFonts w:eastAsia="Times New Roman" w:cs="Times New Roman"/>
                <w:b/>
                <w:bCs/>
                <w:szCs w:val="24"/>
              </w:rPr>
              <w:t>В</w:t>
            </w:r>
          </w:p>
        </w:tc>
        <w:tc>
          <w:tcPr>
            <w:tcW w:w="312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AF2F69" w:rsidRPr="00AE0FAA" w:rsidRDefault="00AF2F69" w:rsidP="00AF2F69">
            <w:pPr>
              <w:widowControl w:val="0"/>
              <w:autoSpaceDE w:val="0"/>
              <w:autoSpaceDN w:val="0"/>
              <w:adjustRightInd w:val="0"/>
              <w:spacing w:after="0" w:line="240" w:lineRule="auto"/>
              <w:contextualSpacing/>
              <w:jc w:val="center"/>
              <w:rPr>
                <w:rFonts w:eastAsia="Times New Roman" w:cs="Times New Roman"/>
                <w:szCs w:val="24"/>
              </w:rPr>
            </w:pPr>
            <w:r w:rsidRPr="00AE0FAA">
              <w:rPr>
                <w:rFonts w:eastAsia="Times New Roman" w:cs="Times New Roman"/>
                <w:szCs w:val="24"/>
              </w:rPr>
              <w:t>Отдел бронирования</w:t>
            </w:r>
          </w:p>
        </w:tc>
        <w:tc>
          <w:tcPr>
            <w:tcW w:w="34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AF2F69" w:rsidRPr="00AE0FAA" w:rsidRDefault="00AF2F69" w:rsidP="00AF2F69">
            <w:pPr>
              <w:spacing w:after="0" w:line="240" w:lineRule="auto"/>
              <w:contextualSpacing/>
              <w:jc w:val="center"/>
              <w:rPr>
                <w:rFonts w:eastAsia="Times New Roman" w:cs="Times New Roman"/>
                <w:szCs w:val="24"/>
              </w:rPr>
            </w:pPr>
          </w:p>
        </w:tc>
        <w:tc>
          <w:tcPr>
            <w:tcW w:w="1304"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AF2F69" w:rsidRPr="00AE0FAA" w:rsidRDefault="00AF2F69" w:rsidP="00AF2F69">
            <w:pPr>
              <w:spacing w:after="0" w:line="240" w:lineRule="auto"/>
              <w:contextualSpacing/>
              <w:jc w:val="center"/>
              <w:rPr>
                <w:rFonts w:eastAsia="Times New Roman" w:cs="Times New Roman"/>
                <w:szCs w:val="24"/>
              </w:rPr>
            </w:pPr>
          </w:p>
        </w:tc>
      </w:tr>
      <w:tr w:rsidR="003A0E5B" w:rsidRPr="00AE0FAA" w:rsidTr="00AF2F69">
        <w:trPr>
          <w:trHeight w:val="492"/>
        </w:trPr>
        <w:tc>
          <w:tcPr>
            <w:tcW w:w="228"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AF2F69" w:rsidRPr="00AE0FAA" w:rsidRDefault="00AF2F69" w:rsidP="00AF2F69">
            <w:pPr>
              <w:spacing w:after="0" w:line="240" w:lineRule="auto"/>
              <w:contextualSpacing/>
              <w:jc w:val="center"/>
              <w:rPr>
                <w:rFonts w:eastAsia="Times New Roman" w:cs="Times New Roman"/>
                <w:b/>
                <w:szCs w:val="24"/>
              </w:rPr>
            </w:pPr>
            <w:r w:rsidRPr="00AE0FAA">
              <w:rPr>
                <w:rFonts w:eastAsia="Times New Roman" w:cs="Times New Roman"/>
                <w:b/>
                <w:bCs/>
                <w:szCs w:val="24"/>
              </w:rPr>
              <w:t>Г</w:t>
            </w:r>
          </w:p>
        </w:tc>
        <w:tc>
          <w:tcPr>
            <w:tcW w:w="312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AF2F69" w:rsidRPr="00AE0FAA" w:rsidRDefault="00AF2F69" w:rsidP="00AF2F69">
            <w:pPr>
              <w:widowControl w:val="0"/>
              <w:autoSpaceDE w:val="0"/>
              <w:autoSpaceDN w:val="0"/>
              <w:adjustRightInd w:val="0"/>
              <w:spacing w:after="0" w:line="240" w:lineRule="auto"/>
              <w:jc w:val="center"/>
              <w:rPr>
                <w:rFonts w:cs="Times New Roman"/>
                <w:szCs w:val="24"/>
              </w:rPr>
            </w:pPr>
            <w:r w:rsidRPr="00AE0FAA">
              <w:rPr>
                <w:rFonts w:cs="Times New Roman"/>
                <w:szCs w:val="24"/>
              </w:rPr>
              <w:t>Турагент и туроператор</w:t>
            </w:r>
          </w:p>
        </w:tc>
        <w:tc>
          <w:tcPr>
            <w:tcW w:w="34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AF2F69" w:rsidRPr="00AE0FAA" w:rsidRDefault="00AF2F69" w:rsidP="00AF2F69">
            <w:pPr>
              <w:spacing w:after="0" w:line="240" w:lineRule="auto"/>
              <w:contextualSpacing/>
              <w:jc w:val="center"/>
              <w:rPr>
                <w:rFonts w:eastAsia="Times New Roman" w:cs="Times New Roman"/>
                <w:szCs w:val="24"/>
              </w:rPr>
            </w:pPr>
          </w:p>
        </w:tc>
        <w:tc>
          <w:tcPr>
            <w:tcW w:w="1304"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AF2F69" w:rsidRPr="00AE0FAA" w:rsidRDefault="00AF2F69" w:rsidP="00AF2F69">
            <w:pPr>
              <w:widowControl w:val="0"/>
              <w:autoSpaceDE w:val="0"/>
              <w:autoSpaceDN w:val="0"/>
              <w:adjustRightInd w:val="0"/>
              <w:spacing w:after="0" w:line="240" w:lineRule="auto"/>
              <w:jc w:val="center"/>
              <w:rPr>
                <w:rFonts w:eastAsia="Times New Roman" w:cs="Times New Roman"/>
                <w:szCs w:val="24"/>
              </w:rPr>
            </w:pPr>
          </w:p>
        </w:tc>
      </w:tr>
    </w:tbl>
    <w:p w:rsidR="00AF2F69" w:rsidRPr="00AE0FAA" w:rsidRDefault="00AF2F69" w:rsidP="00AF2F69">
      <w:pPr>
        <w:pStyle w:val="a4"/>
        <w:spacing w:after="0" w:line="240" w:lineRule="auto"/>
        <w:ind w:left="0"/>
        <w:jc w:val="both"/>
        <w:rPr>
          <w:rFonts w:ascii="Times New Roman" w:hAnsi="Times New Roman" w:cs="Times New Roman"/>
          <w:sz w:val="24"/>
          <w:szCs w:val="24"/>
        </w:rPr>
      </w:pPr>
    </w:p>
    <w:p w:rsidR="00AF2F69" w:rsidRPr="00AE0FAA" w:rsidRDefault="00AF2F69" w:rsidP="00AF2F69">
      <w:pPr>
        <w:pStyle w:val="a4"/>
        <w:spacing w:after="0" w:line="240" w:lineRule="auto"/>
        <w:ind w:left="0"/>
        <w:jc w:val="both"/>
        <w:rPr>
          <w:rFonts w:ascii="Times New Roman" w:hAnsi="Times New Roman" w:cs="Times New Roman"/>
          <w:sz w:val="24"/>
          <w:szCs w:val="24"/>
        </w:rPr>
      </w:pPr>
      <w:r w:rsidRPr="00AE0FAA">
        <w:rPr>
          <w:rFonts w:ascii="Times New Roman" w:hAnsi="Times New Roman" w:cs="Times New Roman"/>
          <w:sz w:val="24"/>
          <w:szCs w:val="24"/>
        </w:rPr>
        <w:t>Запишите выбранные цифры под соответствующими буквами:</w:t>
      </w:r>
    </w:p>
    <w:tbl>
      <w:tblPr>
        <w:tblW w:w="3381" w:type="pct"/>
        <w:tblCellMar>
          <w:left w:w="0" w:type="dxa"/>
          <w:right w:w="0" w:type="dxa"/>
        </w:tblCellMar>
        <w:tblLook w:val="0420" w:firstRow="1" w:lastRow="0" w:firstColumn="0" w:lastColumn="0" w:noHBand="0" w:noVBand="1"/>
      </w:tblPr>
      <w:tblGrid>
        <w:gridCol w:w="1622"/>
        <w:gridCol w:w="1750"/>
        <w:gridCol w:w="1751"/>
        <w:gridCol w:w="1606"/>
      </w:tblGrid>
      <w:tr w:rsidR="003A0E5B" w:rsidRPr="00AE0FAA" w:rsidTr="00962E42">
        <w:trPr>
          <w:trHeight w:val="321"/>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AF2F69" w:rsidRPr="00AE0FAA" w:rsidRDefault="00AF2F69" w:rsidP="00AF2F69">
            <w:pPr>
              <w:spacing w:after="0" w:line="240" w:lineRule="auto"/>
              <w:jc w:val="center"/>
              <w:rPr>
                <w:rFonts w:eastAsia="Times New Roman" w:cs="Times New Roman"/>
                <w:b/>
                <w:szCs w:val="24"/>
              </w:rPr>
            </w:pPr>
            <w:r w:rsidRPr="00AE0FAA">
              <w:rPr>
                <w:rFonts w:eastAsia="Times New Roman" w:cs="Times New Roman"/>
                <w:b/>
                <w:bCs/>
                <w:szCs w:val="24"/>
              </w:rPr>
              <w:t>А</w:t>
            </w: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AF2F69" w:rsidRPr="00AE0FAA" w:rsidRDefault="00AF2F69" w:rsidP="00AF2F69">
            <w:pPr>
              <w:spacing w:after="0" w:line="240" w:lineRule="auto"/>
              <w:jc w:val="center"/>
              <w:rPr>
                <w:rFonts w:eastAsia="Times New Roman" w:cs="Times New Roman"/>
                <w:b/>
                <w:szCs w:val="24"/>
              </w:rPr>
            </w:pPr>
            <w:r w:rsidRPr="00AE0FAA">
              <w:rPr>
                <w:rFonts w:eastAsia="Times New Roman" w:cs="Times New Roman"/>
                <w:b/>
                <w:bCs/>
                <w:szCs w:val="24"/>
              </w:rPr>
              <w:t>Б</w:t>
            </w: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AF2F69" w:rsidRPr="00AE0FAA" w:rsidRDefault="00AF2F69" w:rsidP="00AF2F69">
            <w:pPr>
              <w:spacing w:after="0" w:line="240" w:lineRule="auto"/>
              <w:jc w:val="center"/>
              <w:rPr>
                <w:rFonts w:eastAsia="Times New Roman" w:cs="Times New Roman"/>
                <w:b/>
                <w:szCs w:val="24"/>
              </w:rPr>
            </w:pPr>
            <w:r w:rsidRPr="00AE0FAA">
              <w:rPr>
                <w:rFonts w:eastAsia="Times New Roman" w:cs="Times New Roman"/>
                <w:b/>
                <w:bCs/>
                <w:szCs w:val="24"/>
              </w:rPr>
              <w:t>В</w:t>
            </w: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AF2F69" w:rsidRPr="00AE0FAA" w:rsidRDefault="00AF2F69" w:rsidP="00AF2F69">
            <w:pPr>
              <w:spacing w:after="0" w:line="240" w:lineRule="auto"/>
              <w:jc w:val="center"/>
              <w:rPr>
                <w:rFonts w:eastAsia="Times New Roman" w:cs="Times New Roman"/>
                <w:b/>
                <w:szCs w:val="24"/>
              </w:rPr>
            </w:pPr>
            <w:r w:rsidRPr="00AE0FAA">
              <w:rPr>
                <w:rFonts w:eastAsia="Times New Roman" w:cs="Times New Roman"/>
                <w:b/>
                <w:bCs/>
                <w:szCs w:val="24"/>
              </w:rPr>
              <w:t>Г</w:t>
            </w:r>
          </w:p>
        </w:tc>
      </w:tr>
      <w:tr w:rsidR="003A0E5B" w:rsidRPr="00AE0FAA" w:rsidTr="00962E42">
        <w:trPr>
          <w:trHeight w:val="326"/>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AF2F69" w:rsidRPr="00AE0FAA" w:rsidRDefault="00AF2F69" w:rsidP="00AF2F69">
            <w:pPr>
              <w:spacing w:after="0" w:line="240" w:lineRule="auto"/>
              <w:rPr>
                <w:rFonts w:eastAsia="Times New Roman" w:cs="Times New Roman"/>
                <w:szCs w:val="24"/>
              </w:rPr>
            </w:pP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AF2F69" w:rsidRPr="00AE0FAA" w:rsidRDefault="00AF2F69" w:rsidP="00AF2F69">
            <w:pPr>
              <w:spacing w:after="0" w:line="240" w:lineRule="auto"/>
              <w:rPr>
                <w:rFonts w:eastAsia="Times New Roman" w:cs="Times New Roman"/>
                <w:szCs w:val="24"/>
              </w:rPr>
            </w:pP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AF2F69" w:rsidRPr="00AE0FAA" w:rsidRDefault="00AF2F69" w:rsidP="00AF2F69">
            <w:pPr>
              <w:spacing w:after="0" w:line="240" w:lineRule="auto"/>
              <w:rPr>
                <w:rFonts w:eastAsia="Times New Roman" w:cs="Times New Roman"/>
                <w:szCs w:val="24"/>
              </w:rPr>
            </w:pP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AF2F69" w:rsidRPr="00AE0FAA" w:rsidRDefault="00AF2F69" w:rsidP="00AF2F69">
            <w:pPr>
              <w:spacing w:after="0" w:line="240" w:lineRule="auto"/>
              <w:rPr>
                <w:rFonts w:eastAsia="Times New Roman" w:cs="Times New Roman"/>
                <w:szCs w:val="24"/>
              </w:rPr>
            </w:pPr>
          </w:p>
        </w:tc>
      </w:tr>
    </w:tbl>
    <w:p w:rsidR="00AF2F69" w:rsidRPr="003A0E5B" w:rsidRDefault="00AF2F69" w:rsidP="00AF2F69">
      <w:pPr>
        <w:pStyle w:val="a4"/>
        <w:spacing w:after="0" w:line="240" w:lineRule="auto"/>
        <w:ind w:left="0"/>
        <w:rPr>
          <w:rFonts w:ascii="Times New Roman" w:hAnsi="Times New Roman" w:cs="Times New Roman"/>
          <w:b/>
          <w:iCs/>
          <w:color w:val="FF0000"/>
          <w:sz w:val="24"/>
          <w:szCs w:val="24"/>
        </w:rPr>
      </w:pPr>
    </w:p>
    <w:p w:rsidR="0066368A" w:rsidRPr="00AE0FAA" w:rsidRDefault="0066368A" w:rsidP="004462D9">
      <w:pPr>
        <w:spacing w:after="0" w:line="240" w:lineRule="auto"/>
        <w:rPr>
          <w:rFonts w:cs="Times New Roman"/>
          <w:b/>
          <w:szCs w:val="24"/>
        </w:rPr>
      </w:pPr>
      <w:r w:rsidRPr="00AE0FAA">
        <w:rPr>
          <w:rFonts w:cs="Times New Roman"/>
          <w:b/>
          <w:szCs w:val="24"/>
        </w:rPr>
        <w:t>Задание 643.</w:t>
      </w:r>
    </w:p>
    <w:p w:rsidR="003A0E5B" w:rsidRPr="00AE0FAA" w:rsidRDefault="003A0E5B" w:rsidP="003A0E5B">
      <w:pPr>
        <w:spacing w:after="0" w:line="240" w:lineRule="auto"/>
        <w:rPr>
          <w:rFonts w:eastAsia="Times New Roman" w:cs="Times New Roman"/>
          <w:b/>
          <w:i/>
          <w:iCs/>
        </w:rPr>
      </w:pPr>
      <w:r w:rsidRPr="00AE0FAA">
        <w:rPr>
          <w:rFonts w:eastAsia="Times New Roman" w:cs="Times New Roman"/>
          <w:b/>
          <w:i/>
          <w:iCs/>
        </w:rPr>
        <w:t>Прочитайте текст и установите соответствие.</w:t>
      </w:r>
    </w:p>
    <w:p w:rsidR="00AE0FAA" w:rsidRDefault="00AE0FAA" w:rsidP="00AE0FAA">
      <w:pPr>
        <w:widowControl w:val="0"/>
        <w:spacing w:after="0" w:line="240" w:lineRule="auto"/>
        <w:ind w:firstLine="709"/>
        <w:jc w:val="both"/>
        <w:rPr>
          <w:rFonts w:eastAsia="Times New Roman" w:cs="Times New Roman"/>
          <w:szCs w:val="24"/>
        </w:rPr>
      </w:pPr>
      <w:r w:rsidRPr="009D76C8">
        <w:rPr>
          <w:rFonts w:eastAsia="Calibri" w:cs="Times New Roman"/>
          <w:bCs/>
          <w:iCs/>
          <w:szCs w:val="24"/>
        </w:rPr>
        <w:t xml:space="preserve">Канал сбыта гостиничных услуг </w:t>
      </w:r>
      <w:r w:rsidRPr="009D76C8">
        <w:rPr>
          <w:rFonts w:eastAsia="Calibri" w:cs="Times New Roman"/>
          <w:szCs w:val="24"/>
        </w:rPr>
        <w:t>- это совокупность независимых организаций вовлеченных в процесс реализации услуг гостиницы, которая доступна для индивидуальных или корпоративных потребителей. Формирование системы распределения начинается с выбора канала сбыта и его участников.</w:t>
      </w:r>
      <w:r w:rsidRPr="009D76C8">
        <w:rPr>
          <w:rFonts w:eastAsia="Calibri" w:cs="Times New Roman"/>
        </w:rPr>
        <w:t xml:space="preserve"> </w:t>
      </w:r>
      <w:r w:rsidRPr="009D76C8">
        <w:rPr>
          <w:rFonts w:cs="Times New Roman"/>
          <w:szCs w:val="24"/>
        </w:rPr>
        <w:t>Существующие каналы сбыта гостиничных предприятий предусматривают три основных метода сбыта продуктов:</w:t>
      </w:r>
      <w:r w:rsidRPr="009D76C8">
        <w:rPr>
          <w:rFonts w:eastAsia="Times New Roman" w:cs="Times New Roman"/>
          <w:szCs w:val="24"/>
        </w:rPr>
        <w:t xml:space="preserve"> Установите соответствие, между каналом сбыта и </w:t>
      </w:r>
      <w:r w:rsidRPr="009D76C8">
        <w:rPr>
          <w:rFonts w:eastAsia="Times New Roman" w:cs="Times New Roman"/>
        </w:rPr>
        <w:t xml:space="preserve">его </w:t>
      </w:r>
      <w:r w:rsidRPr="009D76C8">
        <w:rPr>
          <w:rFonts w:eastAsia="Times New Roman" w:cs="Times New Roman"/>
          <w:szCs w:val="24"/>
        </w:rPr>
        <w:t xml:space="preserve">определением. </w:t>
      </w:r>
    </w:p>
    <w:p w:rsidR="00AE0FAA" w:rsidRPr="009D76C8" w:rsidRDefault="00AE0FAA" w:rsidP="00AE0FAA">
      <w:pPr>
        <w:widowControl w:val="0"/>
        <w:spacing w:after="0" w:line="240" w:lineRule="auto"/>
        <w:ind w:firstLine="709"/>
        <w:jc w:val="both"/>
        <w:rPr>
          <w:rFonts w:eastAsia="Times New Roman" w:cs="Times New Roman"/>
          <w:szCs w:val="24"/>
        </w:rPr>
      </w:pPr>
      <w:r w:rsidRPr="009D76C8">
        <w:rPr>
          <w:rFonts w:eastAsia="Times New Roman" w:cs="Times New Roman"/>
          <w:szCs w:val="24"/>
        </w:rPr>
        <w:t>К каждой позиции, данной в левом столбце, подберите соответствующую позицию из правого столбца:</w:t>
      </w:r>
    </w:p>
    <w:tbl>
      <w:tblPr>
        <w:tblW w:w="0" w:type="auto"/>
        <w:tblLayout w:type="fixed"/>
        <w:tblCellMar>
          <w:left w:w="0" w:type="dxa"/>
          <w:right w:w="0" w:type="dxa"/>
        </w:tblCellMar>
        <w:tblLook w:val="0420" w:firstRow="1" w:lastRow="0" w:firstColumn="0" w:lastColumn="0" w:noHBand="0" w:noVBand="1"/>
      </w:tblPr>
      <w:tblGrid>
        <w:gridCol w:w="431"/>
        <w:gridCol w:w="5254"/>
        <w:gridCol w:w="708"/>
        <w:gridCol w:w="2992"/>
      </w:tblGrid>
      <w:tr w:rsidR="00AE0FAA" w:rsidRPr="009D76C8" w:rsidTr="00AE0FAA">
        <w:tc>
          <w:tcPr>
            <w:tcW w:w="5685" w:type="dxa"/>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AE0FAA" w:rsidRPr="00AE0FAA" w:rsidRDefault="00AE0FAA" w:rsidP="00AE0FAA">
            <w:pPr>
              <w:spacing w:after="0" w:line="240" w:lineRule="auto"/>
              <w:jc w:val="center"/>
              <w:rPr>
                <w:rFonts w:eastAsia="Times New Roman" w:cs="Times New Roman"/>
                <w:szCs w:val="24"/>
              </w:rPr>
            </w:pPr>
            <w:r w:rsidRPr="00AE0FAA">
              <w:rPr>
                <w:rFonts w:eastAsia="Times New Roman" w:cs="Times New Roman"/>
              </w:rPr>
              <w:t>О</w:t>
            </w:r>
            <w:r w:rsidRPr="00AE0FAA">
              <w:rPr>
                <w:rFonts w:eastAsia="Times New Roman" w:cs="Times New Roman"/>
                <w:szCs w:val="24"/>
              </w:rPr>
              <w:t>пределение</w:t>
            </w:r>
          </w:p>
        </w:tc>
        <w:tc>
          <w:tcPr>
            <w:tcW w:w="3700" w:type="dxa"/>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AE0FAA" w:rsidRPr="00AE0FAA" w:rsidRDefault="00AE0FAA" w:rsidP="00AE0FAA">
            <w:pPr>
              <w:spacing w:after="0" w:line="240" w:lineRule="auto"/>
              <w:jc w:val="center"/>
              <w:rPr>
                <w:rFonts w:eastAsia="Times New Roman" w:cs="Times New Roman"/>
                <w:szCs w:val="24"/>
              </w:rPr>
            </w:pPr>
            <w:r w:rsidRPr="00AE0FAA">
              <w:rPr>
                <w:rFonts w:eastAsia="Times New Roman" w:cs="Times New Roman"/>
                <w:bCs/>
                <w:spacing w:val="-1"/>
              </w:rPr>
              <w:t>К</w:t>
            </w:r>
            <w:r w:rsidRPr="00AE0FAA">
              <w:rPr>
                <w:rFonts w:eastAsia="Times New Roman" w:cs="Times New Roman"/>
                <w:bCs/>
                <w:spacing w:val="-1"/>
                <w:szCs w:val="24"/>
              </w:rPr>
              <w:t>анал сбыта</w:t>
            </w:r>
          </w:p>
        </w:tc>
      </w:tr>
      <w:tr w:rsidR="00AE0FAA" w:rsidRPr="009D76C8" w:rsidTr="00AE0FAA">
        <w:tc>
          <w:tcPr>
            <w:tcW w:w="431"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AE0FAA" w:rsidRPr="009D76C8" w:rsidRDefault="00AE0FAA" w:rsidP="00AE0FAA">
            <w:pPr>
              <w:spacing w:after="0" w:line="240" w:lineRule="auto"/>
              <w:jc w:val="center"/>
              <w:rPr>
                <w:rFonts w:eastAsia="Times New Roman" w:cs="Times New Roman"/>
                <w:b/>
                <w:szCs w:val="24"/>
              </w:rPr>
            </w:pPr>
            <w:r w:rsidRPr="009D76C8">
              <w:rPr>
                <w:rFonts w:eastAsia="Times New Roman" w:cs="Times New Roman"/>
                <w:b/>
                <w:bCs/>
                <w:szCs w:val="24"/>
              </w:rPr>
              <w:t>А</w:t>
            </w:r>
          </w:p>
        </w:tc>
        <w:tc>
          <w:tcPr>
            <w:tcW w:w="5254" w:type="dxa"/>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AE0FAA" w:rsidRPr="009D76C8" w:rsidRDefault="00AE0FAA" w:rsidP="00AE0FAA">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center"/>
              <w:rPr>
                <w:rFonts w:eastAsia="Calibri" w:cs="Times New Roman"/>
                <w:szCs w:val="24"/>
                <w:lang w:bidi="ru-RU"/>
              </w:rPr>
            </w:pPr>
            <w:r w:rsidRPr="009D76C8">
              <w:rPr>
                <w:rFonts w:cs="Times New Roman"/>
                <w:szCs w:val="24"/>
              </w:rPr>
              <w:t>сбыт продуктов, организованный через независимых посредников</w:t>
            </w:r>
          </w:p>
        </w:tc>
        <w:tc>
          <w:tcPr>
            <w:tcW w:w="708"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AE0FAA" w:rsidRPr="00AE0FAA" w:rsidRDefault="00AE0FAA" w:rsidP="00AE0FAA">
            <w:pPr>
              <w:spacing w:after="0" w:line="240" w:lineRule="auto"/>
              <w:jc w:val="center"/>
              <w:rPr>
                <w:rFonts w:eastAsia="Times New Roman" w:cs="Times New Roman"/>
                <w:szCs w:val="24"/>
              </w:rPr>
            </w:pPr>
            <w:r w:rsidRPr="00AE0FAA">
              <w:rPr>
                <w:rFonts w:eastAsia="Times New Roman" w:cs="Times New Roman"/>
                <w:szCs w:val="24"/>
              </w:rPr>
              <w:t>1</w:t>
            </w:r>
          </w:p>
        </w:tc>
        <w:tc>
          <w:tcPr>
            <w:tcW w:w="2992"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AE0FAA" w:rsidRPr="009D76C8" w:rsidRDefault="00AE0FAA" w:rsidP="00AE0FAA">
            <w:pPr>
              <w:spacing w:after="0" w:line="240" w:lineRule="auto"/>
              <w:jc w:val="center"/>
              <w:rPr>
                <w:rFonts w:eastAsia="Times New Roman" w:cs="Times New Roman"/>
                <w:szCs w:val="24"/>
              </w:rPr>
            </w:pPr>
            <w:r w:rsidRPr="009D76C8">
              <w:rPr>
                <w:rFonts w:cs="Times New Roman"/>
                <w:bCs/>
                <w:iCs/>
                <w:szCs w:val="24"/>
              </w:rPr>
              <w:t>прямой</w:t>
            </w:r>
          </w:p>
        </w:tc>
      </w:tr>
      <w:tr w:rsidR="00AE0FAA" w:rsidRPr="009D76C8" w:rsidTr="00AE0FAA">
        <w:tc>
          <w:tcPr>
            <w:tcW w:w="431"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AE0FAA" w:rsidRPr="009D76C8" w:rsidRDefault="00AE0FAA" w:rsidP="00AE0FAA">
            <w:pPr>
              <w:spacing w:after="0" w:line="240" w:lineRule="auto"/>
              <w:jc w:val="center"/>
              <w:rPr>
                <w:rFonts w:eastAsia="Times New Roman" w:cs="Times New Roman"/>
                <w:b/>
                <w:szCs w:val="24"/>
              </w:rPr>
            </w:pPr>
            <w:r w:rsidRPr="009D76C8">
              <w:rPr>
                <w:rFonts w:eastAsia="Times New Roman" w:cs="Times New Roman"/>
                <w:b/>
                <w:bCs/>
                <w:szCs w:val="24"/>
              </w:rPr>
              <w:t>Б</w:t>
            </w:r>
          </w:p>
        </w:tc>
        <w:tc>
          <w:tcPr>
            <w:tcW w:w="5254" w:type="dxa"/>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AE0FAA" w:rsidRPr="009D76C8" w:rsidRDefault="00AE0FAA" w:rsidP="00AE0FAA">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center"/>
              <w:rPr>
                <w:rFonts w:eastAsia="Calibri" w:cs="Times New Roman"/>
                <w:szCs w:val="24"/>
                <w:lang w:bidi="ru-RU"/>
              </w:rPr>
            </w:pPr>
            <w:r w:rsidRPr="009D76C8">
              <w:rPr>
                <w:rFonts w:cs="Times New Roman"/>
                <w:szCs w:val="24"/>
              </w:rPr>
              <w:t>сбыт продуктов осуществляется через организацию с общим капиталом фирмы-производителя и независимой фирмы</w:t>
            </w:r>
          </w:p>
        </w:tc>
        <w:tc>
          <w:tcPr>
            <w:tcW w:w="708"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AE0FAA" w:rsidRPr="00AE0FAA" w:rsidRDefault="00AE0FAA" w:rsidP="00AE0FAA">
            <w:pPr>
              <w:spacing w:after="0" w:line="240" w:lineRule="auto"/>
              <w:jc w:val="center"/>
              <w:rPr>
                <w:rFonts w:eastAsia="Times New Roman" w:cs="Times New Roman"/>
                <w:szCs w:val="24"/>
              </w:rPr>
            </w:pPr>
            <w:r w:rsidRPr="00AE0FAA">
              <w:rPr>
                <w:rFonts w:eastAsia="Times New Roman" w:cs="Times New Roman"/>
                <w:szCs w:val="24"/>
              </w:rPr>
              <w:t>2</w:t>
            </w:r>
          </w:p>
        </w:tc>
        <w:tc>
          <w:tcPr>
            <w:tcW w:w="2992" w:type="dxa"/>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AE0FAA" w:rsidRPr="009D76C8" w:rsidRDefault="00AE0FAA" w:rsidP="00AE0FAA">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center"/>
              <w:rPr>
                <w:rFonts w:eastAsia="Times New Roman" w:cs="Times New Roman"/>
                <w:szCs w:val="24"/>
              </w:rPr>
            </w:pPr>
            <w:r w:rsidRPr="009D76C8">
              <w:rPr>
                <w:rFonts w:cs="Times New Roman"/>
                <w:bCs/>
                <w:iCs/>
                <w:szCs w:val="24"/>
              </w:rPr>
              <w:t>косвенный</w:t>
            </w:r>
          </w:p>
        </w:tc>
      </w:tr>
      <w:tr w:rsidR="00AE0FAA" w:rsidRPr="009D76C8" w:rsidTr="00AE0FAA">
        <w:tc>
          <w:tcPr>
            <w:tcW w:w="431" w:type="dxa"/>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AE0FAA" w:rsidRPr="009D76C8" w:rsidRDefault="00AE0FAA" w:rsidP="00AE0FAA">
            <w:pPr>
              <w:spacing w:after="0" w:line="240" w:lineRule="auto"/>
              <w:jc w:val="center"/>
              <w:rPr>
                <w:rFonts w:eastAsia="Times New Roman" w:cs="Times New Roman"/>
                <w:b/>
                <w:szCs w:val="24"/>
              </w:rPr>
            </w:pPr>
            <w:r w:rsidRPr="009D76C8">
              <w:rPr>
                <w:rFonts w:eastAsia="Times New Roman" w:cs="Times New Roman"/>
                <w:b/>
                <w:bCs/>
                <w:szCs w:val="24"/>
              </w:rPr>
              <w:t>В</w:t>
            </w:r>
          </w:p>
        </w:tc>
        <w:tc>
          <w:tcPr>
            <w:tcW w:w="5254" w:type="dxa"/>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AE0FAA" w:rsidRPr="009D76C8" w:rsidRDefault="00AE0FAA" w:rsidP="00AE0FAA">
            <w:pPr>
              <w:spacing w:after="0" w:line="240" w:lineRule="auto"/>
              <w:jc w:val="center"/>
              <w:rPr>
                <w:rFonts w:eastAsia="Calibri" w:cs="Times New Roman"/>
                <w:szCs w:val="24"/>
                <w:lang w:bidi="ru-RU"/>
              </w:rPr>
            </w:pPr>
            <w:r w:rsidRPr="009D76C8">
              <w:rPr>
                <w:rFonts w:cs="Times New Roman"/>
                <w:szCs w:val="24"/>
              </w:rPr>
              <w:t>гостиничное предприятие непосредственно продает свои продукты потребителю</w:t>
            </w:r>
          </w:p>
        </w:tc>
        <w:tc>
          <w:tcPr>
            <w:tcW w:w="708" w:type="dxa"/>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AE0FAA" w:rsidRPr="00AE0FAA" w:rsidRDefault="00AE0FAA" w:rsidP="00AE0FAA">
            <w:pPr>
              <w:spacing w:after="0" w:line="240" w:lineRule="auto"/>
              <w:jc w:val="center"/>
              <w:rPr>
                <w:rFonts w:eastAsia="Times New Roman" w:cs="Times New Roman"/>
                <w:szCs w:val="24"/>
              </w:rPr>
            </w:pPr>
            <w:r w:rsidRPr="00AE0FAA">
              <w:rPr>
                <w:rFonts w:eastAsia="Times New Roman" w:cs="Times New Roman"/>
                <w:szCs w:val="24"/>
              </w:rPr>
              <w:t>3</w:t>
            </w:r>
          </w:p>
        </w:tc>
        <w:tc>
          <w:tcPr>
            <w:tcW w:w="2992" w:type="dxa"/>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AE0FAA" w:rsidRPr="009D76C8" w:rsidRDefault="00AE0FAA" w:rsidP="00AE0FAA">
            <w:pPr>
              <w:spacing w:after="0" w:line="240" w:lineRule="auto"/>
              <w:jc w:val="center"/>
              <w:rPr>
                <w:rFonts w:eastAsia="Times New Roman" w:cs="Times New Roman"/>
                <w:szCs w:val="24"/>
              </w:rPr>
            </w:pPr>
            <w:r w:rsidRPr="009D76C8">
              <w:rPr>
                <w:rFonts w:cs="Times New Roman"/>
                <w:bCs/>
                <w:iCs/>
                <w:szCs w:val="24"/>
              </w:rPr>
              <w:t>комбинированный</w:t>
            </w:r>
          </w:p>
        </w:tc>
      </w:tr>
      <w:tr w:rsidR="00AE0FAA" w:rsidRPr="009D76C8" w:rsidTr="00AE0FAA">
        <w:tc>
          <w:tcPr>
            <w:tcW w:w="431" w:type="dxa"/>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AE0FAA" w:rsidRPr="009D76C8" w:rsidRDefault="00AE0FAA" w:rsidP="00AE0FAA">
            <w:pPr>
              <w:spacing w:after="0" w:line="240" w:lineRule="auto"/>
              <w:jc w:val="center"/>
              <w:rPr>
                <w:rFonts w:eastAsia="Times New Roman" w:cs="Times New Roman"/>
                <w:szCs w:val="24"/>
              </w:rPr>
            </w:pPr>
          </w:p>
        </w:tc>
        <w:tc>
          <w:tcPr>
            <w:tcW w:w="5254" w:type="dxa"/>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AE0FAA" w:rsidRPr="009D76C8" w:rsidRDefault="00AE0FAA" w:rsidP="00AE0FAA">
            <w:pPr>
              <w:widowControl w:val="0"/>
              <w:spacing w:after="0" w:line="240" w:lineRule="auto"/>
              <w:jc w:val="center"/>
              <w:rPr>
                <w:rFonts w:eastAsia="Calibri" w:cs="Times New Roman"/>
                <w:szCs w:val="24"/>
              </w:rPr>
            </w:pPr>
          </w:p>
        </w:tc>
        <w:tc>
          <w:tcPr>
            <w:tcW w:w="708" w:type="dxa"/>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AE0FAA" w:rsidRPr="00AE0FAA" w:rsidRDefault="00AE0FAA" w:rsidP="00AE0FAA">
            <w:pPr>
              <w:spacing w:after="0" w:line="240" w:lineRule="auto"/>
              <w:jc w:val="center"/>
              <w:rPr>
                <w:rFonts w:eastAsia="Times New Roman" w:cs="Times New Roman"/>
                <w:szCs w:val="24"/>
              </w:rPr>
            </w:pPr>
            <w:r w:rsidRPr="00AE0FAA">
              <w:rPr>
                <w:rFonts w:eastAsia="Times New Roman" w:cs="Times New Roman"/>
                <w:szCs w:val="24"/>
              </w:rPr>
              <w:t>4</w:t>
            </w:r>
          </w:p>
        </w:tc>
        <w:tc>
          <w:tcPr>
            <w:tcW w:w="2992" w:type="dxa"/>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AE0FAA" w:rsidRDefault="00AE0FAA" w:rsidP="00AE0FAA">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center"/>
              <w:rPr>
                <w:rFonts w:eastAsia="Times New Roman" w:cs="Times New Roman"/>
                <w:szCs w:val="24"/>
              </w:rPr>
            </w:pPr>
            <w:r w:rsidRPr="009D76C8">
              <w:rPr>
                <w:rFonts w:eastAsia="Times New Roman" w:cs="Times New Roman"/>
                <w:szCs w:val="24"/>
              </w:rPr>
              <w:t>альтернативный</w:t>
            </w:r>
          </w:p>
          <w:p w:rsidR="0073130A" w:rsidRPr="009D76C8" w:rsidRDefault="0073130A" w:rsidP="00AE0FAA">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center"/>
              <w:rPr>
                <w:rFonts w:eastAsia="Times New Roman" w:cs="Times New Roman"/>
                <w:szCs w:val="24"/>
              </w:rPr>
            </w:pPr>
          </w:p>
        </w:tc>
      </w:tr>
    </w:tbl>
    <w:p w:rsidR="00AE0FAA" w:rsidRPr="009D76C8" w:rsidRDefault="00AE0FAA" w:rsidP="00AE0FAA">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both"/>
        <w:rPr>
          <w:rFonts w:eastAsia="Calibri" w:cs="Times New Roman"/>
          <w:szCs w:val="24"/>
          <w:lang w:bidi="ru-RU"/>
        </w:rPr>
      </w:pPr>
    </w:p>
    <w:p w:rsidR="00AE0FAA" w:rsidRPr="009D76C8" w:rsidRDefault="00AE0FAA" w:rsidP="00AE0FAA">
      <w:pPr>
        <w:spacing w:after="0" w:line="240" w:lineRule="auto"/>
        <w:contextualSpacing/>
        <w:jc w:val="both"/>
        <w:rPr>
          <w:rFonts w:eastAsia="Calibri" w:cs="Times New Roman"/>
          <w:szCs w:val="24"/>
        </w:rPr>
      </w:pPr>
      <w:r w:rsidRPr="009D76C8">
        <w:rPr>
          <w:rFonts w:eastAsia="Calibri" w:cs="Times New Roman"/>
          <w:szCs w:val="24"/>
        </w:rPr>
        <w:t>Запишите выбранные цифры под соответствующими буквами</w:t>
      </w:r>
      <w:r w:rsidR="0073130A">
        <w:rPr>
          <w:rFonts w:eastAsia="Calibri" w:cs="Times New Roman"/>
          <w:szCs w:val="24"/>
        </w:rPr>
        <w:t>:</w:t>
      </w:r>
    </w:p>
    <w:tbl>
      <w:tblPr>
        <w:tblW w:w="2572" w:type="pct"/>
        <w:tblCellMar>
          <w:left w:w="0" w:type="dxa"/>
          <w:right w:w="0" w:type="dxa"/>
        </w:tblCellMar>
        <w:tblLook w:val="0420" w:firstRow="1" w:lastRow="0" w:firstColumn="0" w:lastColumn="0" w:noHBand="0" w:noVBand="1"/>
      </w:tblPr>
      <w:tblGrid>
        <w:gridCol w:w="1715"/>
        <w:gridCol w:w="1702"/>
        <w:gridCol w:w="1702"/>
      </w:tblGrid>
      <w:tr w:rsidR="0073130A" w:rsidRPr="00AE0FAA" w:rsidTr="0073130A">
        <w:trPr>
          <w:trHeight w:val="321"/>
        </w:trPr>
        <w:tc>
          <w:tcPr>
            <w:tcW w:w="167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73130A" w:rsidRPr="00AE0FAA" w:rsidRDefault="0073130A" w:rsidP="005C6A06">
            <w:pPr>
              <w:spacing w:after="0" w:line="240" w:lineRule="auto"/>
              <w:jc w:val="center"/>
              <w:rPr>
                <w:rFonts w:eastAsia="Times New Roman" w:cs="Times New Roman"/>
                <w:b/>
                <w:szCs w:val="24"/>
              </w:rPr>
            </w:pPr>
            <w:r w:rsidRPr="00AE0FAA">
              <w:rPr>
                <w:rFonts w:eastAsia="Times New Roman" w:cs="Times New Roman"/>
                <w:b/>
                <w:bCs/>
                <w:szCs w:val="24"/>
              </w:rPr>
              <w:t>А</w:t>
            </w:r>
          </w:p>
        </w:tc>
        <w:tc>
          <w:tcPr>
            <w:tcW w:w="166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73130A" w:rsidRPr="00AE0FAA" w:rsidRDefault="0073130A" w:rsidP="005C6A06">
            <w:pPr>
              <w:spacing w:after="0" w:line="240" w:lineRule="auto"/>
              <w:jc w:val="center"/>
              <w:rPr>
                <w:rFonts w:eastAsia="Times New Roman" w:cs="Times New Roman"/>
                <w:b/>
                <w:szCs w:val="24"/>
              </w:rPr>
            </w:pPr>
            <w:r w:rsidRPr="00AE0FAA">
              <w:rPr>
                <w:rFonts w:eastAsia="Times New Roman" w:cs="Times New Roman"/>
                <w:b/>
                <w:bCs/>
                <w:szCs w:val="24"/>
              </w:rPr>
              <w:t>Б</w:t>
            </w:r>
          </w:p>
        </w:tc>
        <w:tc>
          <w:tcPr>
            <w:tcW w:w="166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73130A" w:rsidRPr="00AE0FAA" w:rsidRDefault="0073130A" w:rsidP="005C6A06">
            <w:pPr>
              <w:spacing w:after="0" w:line="240" w:lineRule="auto"/>
              <w:jc w:val="center"/>
              <w:rPr>
                <w:rFonts w:eastAsia="Times New Roman" w:cs="Times New Roman"/>
                <w:b/>
                <w:szCs w:val="24"/>
              </w:rPr>
            </w:pPr>
            <w:r w:rsidRPr="00AE0FAA">
              <w:rPr>
                <w:rFonts w:eastAsia="Times New Roman" w:cs="Times New Roman"/>
                <w:b/>
                <w:bCs/>
                <w:szCs w:val="24"/>
              </w:rPr>
              <w:t>В</w:t>
            </w:r>
          </w:p>
        </w:tc>
      </w:tr>
      <w:tr w:rsidR="0073130A" w:rsidRPr="00AE0FAA" w:rsidTr="0073130A">
        <w:trPr>
          <w:trHeight w:val="326"/>
        </w:trPr>
        <w:tc>
          <w:tcPr>
            <w:tcW w:w="1676"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73130A" w:rsidRPr="00AE0FAA" w:rsidRDefault="0073130A" w:rsidP="005C6A06">
            <w:pPr>
              <w:spacing w:after="0" w:line="240" w:lineRule="auto"/>
              <w:rPr>
                <w:rFonts w:eastAsia="Times New Roman" w:cs="Times New Roman"/>
                <w:szCs w:val="24"/>
              </w:rPr>
            </w:pPr>
          </w:p>
        </w:tc>
        <w:tc>
          <w:tcPr>
            <w:tcW w:w="1662"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73130A" w:rsidRPr="00AE0FAA" w:rsidRDefault="0073130A" w:rsidP="005C6A06">
            <w:pPr>
              <w:spacing w:after="0" w:line="240" w:lineRule="auto"/>
              <w:rPr>
                <w:rFonts w:eastAsia="Times New Roman" w:cs="Times New Roman"/>
                <w:szCs w:val="24"/>
              </w:rPr>
            </w:pPr>
          </w:p>
        </w:tc>
        <w:tc>
          <w:tcPr>
            <w:tcW w:w="1662"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73130A" w:rsidRPr="00AE0FAA" w:rsidRDefault="0073130A" w:rsidP="005C6A06">
            <w:pPr>
              <w:spacing w:after="0" w:line="240" w:lineRule="auto"/>
              <w:rPr>
                <w:rFonts w:eastAsia="Times New Roman" w:cs="Times New Roman"/>
                <w:szCs w:val="24"/>
              </w:rPr>
            </w:pPr>
          </w:p>
        </w:tc>
      </w:tr>
    </w:tbl>
    <w:p w:rsidR="003A0E5B" w:rsidRPr="00D23C67" w:rsidRDefault="003A0E5B" w:rsidP="003A0E5B">
      <w:pPr>
        <w:spacing w:after="0" w:line="240" w:lineRule="auto"/>
        <w:contextualSpacing/>
        <w:rPr>
          <w:rFonts w:eastAsia="Times New Roman" w:cs="Times New Roman"/>
          <w:b/>
          <w:iCs/>
        </w:rPr>
      </w:pPr>
    </w:p>
    <w:p w:rsidR="0066368A" w:rsidRDefault="0066368A"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644.</w:t>
      </w:r>
    </w:p>
    <w:p w:rsidR="003A0E5B" w:rsidRPr="003A0E5B" w:rsidRDefault="003A0E5B" w:rsidP="003A0E5B">
      <w:pPr>
        <w:widowControl w:val="0"/>
        <w:snapToGrid w:val="0"/>
        <w:spacing w:after="0" w:line="240" w:lineRule="auto"/>
        <w:jc w:val="both"/>
        <w:rPr>
          <w:rFonts w:cs="Times New Roman"/>
          <w:b/>
          <w:i/>
        </w:rPr>
      </w:pPr>
      <w:r w:rsidRPr="003A0E5B">
        <w:rPr>
          <w:rFonts w:cs="Times New Roman"/>
          <w:b/>
          <w:i/>
        </w:rPr>
        <w:t>Прочитайте текст и установите соответствие.</w:t>
      </w:r>
    </w:p>
    <w:p w:rsidR="003A0E5B" w:rsidRPr="00F06B67" w:rsidRDefault="003A0E5B" w:rsidP="003A0E5B">
      <w:pPr>
        <w:spacing w:after="0" w:line="240" w:lineRule="auto"/>
        <w:ind w:firstLine="709"/>
        <w:jc w:val="both"/>
        <w:rPr>
          <w:rFonts w:cs="Times New Roman"/>
        </w:rPr>
      </w:pPr>
      <w:r w:rsidRPr="00F06B67">
        <w:rPr>
          <w:rFonts w:cs="Times New Roman"/>
          <w:shd w:val="clear" w:color="auto" w:fill="FFFFFF"/>
        </w:rPr>
        <w:t>Авторитарный стиль руководства позволяет быстро принимать решения, но требует много времени руководителя, демократический базируется на активном взаимодействии руководителя и подчиненных, а либеральный - почти не требует вмешательства менеджера.</w:t>
      </w:r>
      <w:r w:rsidRPr="00F06B67">
        <w:rPr>
          <w:rFonts w:cs="Times New Roman"/>
        </w:rPr>
        <w:t xml:space="preserve"> Соотнесите приведенные ниже изображения и стили руководства.</w:t>
      </w:r>
    </w:p>
    <w:p w:rsidR="003A0E5B" w:rsidRPr="00F06B67" w:rsidRDefault="003A0E5B" w:rsidP="003A0E5B">
      <w:pPr>
        <w:widowControl w:val="0"/>
        <w:snapToGrid w:val="0"/>
        <w:spacing w:after="0" w:line="240" w:lineRule="auto"/>
        <w:ind w:firstLine="709"/>
        <w:jc w:val="both"/>
        <w:rPr>
          <w:rFonts w:cs="Times New Roman"/>
        </w:rPr>
      </w:pPr>
      <w:r w:rsidRPr="00F06B67">
        <w:rPr>
          <w:rFonts w:cs="Times New Roman"/>
        </w:rPr>
        <w:t>К каждой позиции, данной в левом столбце, подберите соответствующую позицию из правого столбца:</w:t>
      </w:r>
    </w:p>
    <w:tbl>
      <w:tblPr>
        <w:tblStyle w:val="a6"/>
        <w:tblW w:w="0" w:type="auto"/>
        <w:tblLayout w:type="fixed"/>
        <w:tblLook w:val="04A0" w:firstRow="1" w:lastRow="0" w:firstColumn="1" w:lastColumn="0" w:noHBand="0" w:noVBand="1"/>
      </w:tblPr>
      <w:tblGrid>
        <w:gridCol w:w="534"/>
        <w:gridCol w:w="4252"/>
        <w:gridCol w:w="851"/>
        <w:gridCol w:w="3934"/>
      </w:tblGrid>
      <w:tr w:rsidR="003A0E5B" w:rsidRPr="003A0E5B" w:rsidTr="003A0E5B">
        <w:tc>
          <w:tcPr>
            <w:tcW w:w="4786" w:type="dxa"/>
            <w:gridSpan w:val="2"/>
            <w:vAlign w:val="center"/>
          </w:tcPr>
          <w:p w:rsidR="003A0E5B" w:rsidRPr="003A0E5B" w:rsidRDefault="003A0E5B" w:rsidP="003A0E5B">
            <w:pPr>
              <w:widowControl w:val="0"/>
              <w:snapToGrid w:val="0"/>
              <w:jc w:val="center"/>
              <w:rPr>
                <w:rFonts w:cs="Times New Roman"/>
                <w:sz w:val="24"/>
                <w:szCs w:val="24"/>
              </w:rPr>
            </w:pPr>
            <w:r w:rsidRPr="003A0E5B">
              <w:rPr>
                <w:rFonts w:cs="Times New Roman"/>
                <w:sz w:val="24"/>
                <w:szCs w:val="24"/>
              </w:rPr>
              <w:t>Изображение</w:t>
            </w:r>
          </w:p>
          <w:p w:rsidR="003A0E5B" w:rsidRPr="003A0E5B" w:rsidRDefault="003A0E5B" w:rsidP="003A0E5B">
            <w:pPr>
              <w:widowControl w:val="0"/>
              <w:snapToGrid w:val="0"/>
              <w:jc w:val="center"/>
              <w:rPr>
                <w:rFonts w:cs="Times New Roman"/>
                <w:sz w:val="24"/>
                <w:szCs w:val="24"/>
              </w:rPr>
            </w:pPr>
          </w:p>
        </w:tc>
        <w:tc>
          <w:tcPr>
            <w:tcW w:w="4785" w:type="dxa"/>
            <w:gridSpan w:val="2"/>
            <w:vAlign w:val="center"/>
          </w:tcPr>
          <w:p w:rsidR="003A0E5B" w:rsidRPr="003A0E5B" w:rsidRDefault="003A0E5B" w:rsidP="003A0E5B">
            <w:pPr>
              <w:widowControl w:val="0"/>
              <w:snapToGrid w:val="0"/>
              <w:jc w:val="center"/>
              <w:rPr>
                <w:rFonts w:cs="Times New Roman"/>
                <w:sz w:val="24"/>
                <w:szCs w:val="24"/>
              </w:rPr>
            </w:pPr>
            <w:r w:rsidRPr="003A0E5B">
              <w:rPr>
                <w:rFonts w:cs="Times New Roman"/>
                <w:sz w:val="24"/>
                <w:szCs w:val="24"/>
              </w:rPr>
              <w:t>Стиль руководства</w:t>
            </w:r>
          </w:p>
        </w:tc>
      </w:tr>
      <w:tr w:rsidR="003A0E5B" w:rsidRPr="003A0E5B" w:rsidTr="003A0E5B">
        <w:tc>
          <w:tcPr>
            <w:tcW w:w="534" w:type="dxa"/>
            <w:vAlign w:val="center"/>
          </w:tcPr>
          <w:p w:rsidR="003A0E5B" w:rsidRPr="003A0E5B" w:rsidRDefault="003A0E5B" w:rsidP="003A0E5B">
            <w:pPr>
              <w:widowControl w:val="0"/>
              <w:snapToGrid w:val="0"/>
              <w:jc w:val="center"/>
              <w:rPr>
                <w:rFonts w:cs="Times New Roman"/>
                <w:b/>
                <w:sz w:val="24"/>
                <w:szCs w:val="24"/>
              </w:rPr>
            </w:pPr>
            <w:r w:rsidRPr="003A0E5B">
              <w:rPr>
                <w:rFonts w:cs="Times New Roman"/>
                <w:b/>
                <w:sz w:val="24"/>
                <w:szCs w:val="24"/>
              </w:rPr>
              <w:t>А</w:t>
            </w:r>
          </w:p>
        </w:tc>
        <w:tc>
          <w:tcPr>
            <w:tcW w:w="4252" w:type="dxa"/>
            <w:vAlign w:val="center"/>
          </w:tcPr>
          <w:p w:rsidR="003A0E5B" w:rsidRPr="003A0E5B" w:rsidRDefault="003A0E5B" w:rsidP="003A0E5B">
            <w:pPr>
              <w:widowControl w:val="0"/>
              <w:snapToGrid w:val="0"/>
              <w:jc w:val="center"/>
              <w:rPr>
                <w:rFonts w:cs="Times New Roman"/>
                <w:sz w:val="24"/>
                <w:szCs w:val="24"/>
              </w:rPr>
            </w:pPr>
            <w:r w:rsidRPr="003A0E5B">
              <w:rPr>
                <w:rFonts w:ascii="Arial" w:eastAsia="Times New Roman" w:hAnsi="Arial" w:cs="Arial"/>
                <w:noProof/>
                <w:szCs w:val="24"/>
                <w:lang w:eastAsia="ru-RU"/>
              </w:rPr>
              <w:drawing>
                <wp:inline distT="0" distB="0" distL="0" distR="0" wp14:anchorId="015393FB" wp14:editId="7E60C7FD">
                  <wp:extent cx="1615440" cy="784860"/>
                  <wp:effectExtent l="0" t="0" r="3810" b="0"/>
                  <wp:docPr id="25" name="Рисунок 25" descr="Описание: Описание: вопрос теста Демократический стиль руководств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Описание: Описание: вопрос теста Демократический стиль руководства"/>
                          <pic:cNvPicPr>
                            <a:picLocks noChangeAspect="1" noChangeArrowheads="1"/>
                          </pic:cNvPicPr>
                        </pic:nvPicPr>
                        <pic:blipFill>
                          <a:blip r:embed="rId74">
                            <a:extLst>
                              <a:ext uri="{28A0092B-C50C-407E-A947-70E740481C1C}">
                                <a14:useLocalDpi xmlns:a14="http://schemas.microsoft.com/office/drawing/2010/main" val="0"/>
                              </a:ext>
                            </a:extLst>
                          </a:blip>
                          <a:srcRect l="5185" t="4495" r="50963" b="50792"/>
                          <a:stretch>
                            <a:fillRect/>
                          </a:stretch>
                        </pic:blipFill>
                        <pic:spPr bwMode="auto">
                          <a:xfrm>
                            <a:off x="0" y="0"/>
                            <a:ext cx="1625117" cy="789562"/>
                          </a:xfrm>
                          <a:prstGeom prst="rect">
                            <a:avLst/>
                          </a:prstGeom>
                          <a:noFill/>
                          <a:ln>
                            <a:noFill/>
                          </a:ln>
                        </pic:spPr>
                      </pic:pic>
                    </a:graphicData>
                  </a:graphic>
                </wp:inline>
              </w:drawing>
            </w:r>
          </w:p>
        </w:tc>
        <w:tc>
          <w:tcPr>
            <w:tcW w:w="851" w:type="dxa"/>
            <w:vAlign w:val="center"/>
          </w:tcPr>
          <w:p w:rsidR="003A0E5B" w:rsidRPr="003A0E5B" w:rsidRDefault="003A0E5B" w:rsidP="003A0E5B">
            <w:pPr>
              <w:widowControl w:val="0"/>
              <w:snapToGrid w:val="0"/>
              <w:jc w:val="center"/>
              <w:rPr>
                <w:rFonts w:cs="Times New Roman"/>
                <w:sz w:val="24"/>
                <w:szCs w:val="24"/>
              </w:rPr>
            </w:pPr>
            <w:r w:rsidRPr="003A0E5B">
              <w:rPr>
                <w:rFonts w:cs="Times New Roman"/>
                <w:sz w:val="24"/>
                <w:szCs w:val="24"/>
              </w:rPr>
              <w:t>1</w:t>
            </w:r>
          </w:p>
        </w:tc>
        <w:tc>
          <w:tcPr>
            <w:tcW w:w="3934" w:type="dxa"/>
            <w:vAlign w:val="center"/>
          </w:tcPr>
          <w:p w:rsidR="003A0E5B" w:rsidRPr="003A0E5B" w:rsidRDefault="003A0E5B" w:rsidP="003A0E5B">
            <w:pPr>
              <w:widowControl w:val="0"/>
              <w:snapToGrid w:val="0"/>
              <w:jc w:val="center"/>
              <w:rPr>
                <w:rFonts w:cs="Times New Roman"/>
                <w:sz w:val="24"/>
                <w:szCs w:val="24"/>
              </w:rPr>
            </w:pPr>
            <w:r w:rsidRPr="003A0E5B">
              <w:rPr>
                <w:rFonts w:cs="Times New Roman"/>
                <w:sz w:val="24"/>
                <w:szCs w:val="24"/>
              </w:rPr>
              <w:t>Демократический</w:t>
            </w:r>
          </w:p>
        </w:tc>
      </w:tr>
      <w:tr w:rsidR="003A0E5B" w:rsidRPr="003A0E5B" w:rsidTr="003A0E5B">
        <w:tc>
          <w:tcPr>
            <w:tcW w:w="534" w:type="dxa"/>
            <w:vAlign w:val="center"/>
          </w:tcPr>
          <w:p w:rsidR="003A0E5B" w:rsidRPr="003A0E5B" w:rsidRDefault="003A0E5B" w:rsidP="003A0E5B">
            <w:pPr>
              <w:widowControl w:val="0"/>
              <w:snapToGrid w:val="0"/>
              <w:jc w:val="center"/>
              <w:rPr>
                <w:rFonts w:cs="Times New Roman"/>
                <w:b/>
                <w:sz w:val="24"/>
                <w:szCs w:val="24"/>
              </w:rPr>
            </w:pPr>
            <w:r w:rsidRPr="003A0E5B">
              <w:rPr>
                <w:rFonts w:cs="Times New Roman"/>
                <w:b/>
                <w:sz w:val="24"/>
                <w:szCs w:val="24"/>
              </w:rPr>
              <w:t>Б</w:t>
            </w:r>
          </w:p>
        </w:tc>
        <w:tc>
          <w:tcPr>
            <w:tcW w:w="4252" w:type="dxa"/>
            <w:vAlign w:val="center"/>
          </w:tcPr>
          <w:p w:rsidR="003A0E5B" w:rsidRPr="003A0E5B" w:rsidRDefault="003A0E5B" w:rsidP="003A0E5B">
            <w:pPr>
              <w:widowControl w:val="0"/>
              <w:snapToGrid w:val="0"/>
              <w:jc w:val="center"/>
              <w:rPr>
                <w:rFonts w:cs="Times New Roman"/>
                <w:sz w:val="24"/>
                <w:szCs w:val="24"/>
              </w:rPr>
            </w:pPr>
            <w:r w:rsidRPr="003A0E5B">
              <w:rPr>
                <w:rFonts w:ascii="Arial" w:eastAsia="Times New Roman" w:hAnsi="Arial" w:cs="Arial"/>
                <w:noProof/>
                <w:szCs w:val="24"/>
                <w:lang w:eastAsia="ru-RU"/>
              </w:rPr>
              <w:drawing>
                <wp:inline distT="0" distB="0" distL="0" distR="0" wp14:anchorId="61E543DF" wp14:editId="3369BD45">
                  <wp:extent cx="1615440" cy="800100"/>
                  <wp:effectExtent l="0" t="0" r="3810" b="0"/>
                  <wp:docPr id="26" name="Рисунок 26" descr="Описание: Описание: вопрос теста Демократический стиль руководств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Описание: Описание: вопрос теста Демократический стиль руководства"/>
                          <pic:cNvPicPr>
                            <a:picLocks noChangeAspect="1" noChangeArrowheads="1"/>
                          </pic:cNvPicPr>
                        </pic:nvPicPr>
                        <pic:blipFill>
                          <a:blip r:embed="rId74">
                            <a:extLst>
                              <a:ext uri="{28A0092B-C50C-407E-A947-70E740481C1C}">
                                <a14:useLocalDpi xmlns:a14="http://schemas.microsoft.com/office/drawing/2010/main" val="0"/>
                              </a:ext>
                            </a:extLst>
                          </a:blip>
                          <a:srcRect l="51852" t="2602" r="8594" b="50792"/>
                          <a:stretch>
                            <a:fillRect/>
                          </a:stretch>
                        </pic:blipFill>
                        <pic:spPr bwMode="auto">
                          <a:xfrm>
                            <a:off x="0" y="0"/>
                            <a:ext cx="1612953" cy="798868"/>
                          </a:xfrm>
                          <a:prstGeom prst="rect">
                            <a:avLst/>
                          </a:prstGeom>
                          <a:noFill/>
                          <a:ln>
                            <a:noFill/>
                          </a:ln>
                        </pic:spPr>
                      </pic:pic>
                    </a:graphicData>
                  </a:graphic>
                </wp:inline>
              </w:drawing>
            </w:r>
          </w:p>
        </w:tc>
        <w:tc>
          <w:tcPr>
            <w:tcW w:w="851" w:type="dxa"/>
            <w:vAlign w:val="center"/>
          </w:tcPr>
          <w:p w:rsidR="003A0E5B" w:rsidRPr="003A0E5B" w:rsidRDefault="003A0E5B" w:rsidP="003A0E5B">
            <w:pPr>
              <w:widowControl w:val="0"/>
              <w:snapToGrid w:val="0"/>
              <w:jc w:val="center"/>
              <w:rPr>
                <w:rFonts w:cs="Times New Roman"/>
                <w:sz w:val="24"/>
                <w:szCs w:val="24"/>
              </w:rPr>
            </w:pPr>
            <w:r w:rsidRPr="003A0E5B">
              <w:rPr>
                <w:rFonts w:cs="Times New Roman"/>
                <w:sz w:val="24"/>
                <w:szCs w:val="24"/>
              </w:rPr>
              <w:t>2</w:t>
            </w:r>
          </w:p>
        </w:tc>
        <w:tc>
          <w:tcPr>
            <w:tcW w:w="3934" w:type="dxa"/>
            <w:vAlign w:val="center"/>
          </w:tcPr>
          <w:p w:rsidR="003A0E5B" w:rsidRPr="003A0E5B" w:rsidRDefault="003A0E5B" w:rsidP="003A0E5B">
            <w:pPr>
              <w:widowControl w:val="0"/>
              <w:snapToGrid w:val="0"/>
              <w:jc w:val="center"/>
              <w:rPr>
                <w:rFonts w:cs="Times New Roman"/>
                <w:sz w:val="24"/>
                <w:szCs w:val="24"/>
              </w:rPr>
            </w:pPr>
            <w:r w:rsidRPr="003A0E5B">
              <w:rPr>
                <w:rFonts w:cs="Times New Roman"/>
                <w:sz w:val="24"/>
                <w:szCs w:val="24"/>
              </w:rPr>
              <w:t>Авторитарный</w:t>
            </w:r>
          </w:p>
        </w:tc>
      </w:tr>
      <w:tr w:rsidR="003A0E5B" w:rsidRPr="003A0E5B" w:rsidTr="003A0E5B">
        <w:tc>
          <w:tcPr>
            <w:tcW w:w="534" w:type="dxa"/>
            <w:vAlign w:val="center"/>
          </w:tcPr>
          <w:p w:rsidR="003A0E5B" w:rsidRPr="003A0E5B" w:rsidRDefault="003A0E5B" w:rsidP="003A0E5B">
            <w:pPr>
              <w:widowControl w:val="0"/>
              <w:snapToGrid w:val="0"/>
              <w:jc w:val="center"/>
              <w:rPr>
                <w:rFonts w:cs="Times New Roman"/>
                <w:b/>
                <w:sz w:val="24"/>
                <w:szCs w:val="24"/>
              </w:rPr>
            </w:pPr>
            <w:r w:rsidRPr="003A0E5B">
              <w:rPr>
                <w:rFonts w:cs="Times New Roman"/>
                <w:b/>
                <w:sz w:val="24"/>
                <w:szCs w:val="24"/>
              </w:rPr>
              <w:t>В</w:t>
            </w:r>
          </w:p>
        </w:tc>
        <w:tc>
          <w:tcPr>
            <w:tcW w:w="4252" w:type="dxa"/>
            <w:vAlign w:val="center"/>
          </w:tcPr>
          <w:p w:rsidR="003A0E5B" w:rsidRPr="003A0E5B" w:rsidRDefault="003A0E5B" w:rsidP="003A0E5B">
            <w:pPr>
              <w:widowControl w:val="0"/>
              <w:snapToGrid w:val="0"/>
              <w:jc w:val="center"/>
              <w:rPr>
                <w:rFonts w:cs="Times New Roman"/>
                <w:sz w:val="24"/>
                <w:szCs w:val="24"/>
              </w:rPr>
            </w:pPr>
            <w:r w:rsidRPr="003A0E5B">
              <w:rPr>
                <w:rFonts w:ascii="Arial" w:eastAsia="Times New Roman" w:hAnsi="Arial" w:cs="Arial"/>
                <w:noProof/>
                <w:szCs w:val="24"/>
                <w:lang w:eastAsia="ru-RU"/>
              </w:rPr>
              <w:drawing>
                <wp:inline distT="0" distB="0" distL="0" distR="0" wp14:anchorId="7A8ED22F" wp14:editId="54225846">
                  <wp:extent cx="1615440" cy="865159"/>
                  <wp:effectExtent l="0" t="0" r="3810" b="0"/>
                  <wp:docPr id="27" name="Рисунок 27" descr="Описание: Описание: вопрос теста Демократический стиль руководств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Описание: Описание: вопрос теста Демократический стиль руководства"/>
                          <pic:cNvPicPr>
                            <a:picLocks noChangeAspect="1" noChangeArrowheads="1"/>
                          </pic:cNvPicPr>
                        </pic:nvPicPr>
                        <pic:blipFill>
                          <a:blip r:embed="rId74">
                            <a:extLst>
                              <a:ext uri="{28A0092B-C50C-407E-A947-70E740481C1C}">
                                <a14:useLocalDpi xmlns:a14="http://schemas.microsoft.com/office/drawing/2010/main" val="0"/>
                              </a:ext>
                            </a:extLst>
                          </a:blip>
                          <a:srcRect l="5779" t="49208" r="51259" b="3004"/>
                          <a:stretch>
                            <a:fillRect/>
                          </a:stretch>
                        </pic:blipFill>
                        <pic:spPr bwMode="auto">
                          <a:xfrm>
                            <a:off x="0" y="0"/>
                            <a:ext cx="1619757" cy="867471"/>
                          </a:xfrm>
                          <a:prstGeom prst="rect">
                            <a:avLst/>
                          </a:prstGeom>
                          <a:noFill/>
                          <a:ln>
                            <a:noFill/>
                          </a:ln>
                        </pic:spPr>
                      </pic:pic>
                    </a:graphicData>
                  </a:graphic>
                </wp:inline>
              </w:drawing>
            </w:r>
          </w:p>
        </w:tc>
        <w:tc>
          <w:tcPr>
            <w:tcW w:w="851" w:type="dxa"/>
            <w:vAlign w:val="center"/>
          </w:tcPr>
          <w:p w:rsidR="003A0E5B" w:rsidRPr="003A0E5B" w:rsidRDefault="003A0E5B" w:rsidP="003A0E5B">
            <w:pPr>
              <w:widowControl w:val="0"/>
              <w:snapToGrid w:val="0"/>
              <w:jc w:val="center"/>
              <w:rPr>
                <w:rFonts w:cs="Times New Roman"/>
                <w:sz w:val="24"/>
                <w:szCs w:val="24"/>
              </w:rPr>
            </w:pPr>
            <w:r w:rsidRPr="003A0E5B">
              <w:rPr>
                <w:rFonts w:cs="Times New Roman"/>
                <w:sz w:val="24"/>
                <w:szCs w:val="24"/>
              </w:rPr>
              <w:t>3</w:t>
            </w:r>
          </w:p>
        </w:tc>
        <w:tc>
          <w:tcPr>
            <w:tcW w:w="3934" w:type="dxa"/>
            <w:vAlign w:val="center"/>
          </w:tcPr>
          <w:p w:rsidR="003A0E5B" w:rsidRPr="003A0E5B" w:rsidRDefault="003A0E5B" w:rsidP="003A0E5B">
            <w:pPr>
              <w:widowControl w:val="0"/>
              <w:snapToGrid w:val="0"/>
              <w:jc w:val="center"/>
              <w:rPr>
                <w:rFonts w:cs="Times New Roman"/>
                <w:sz w:val="24"/>
                <w:szCs w:val="24"/>
              </w:rPr>
            </w:pPr>
            <w:r w:rsidRPr="003A0E5B">
              <w:rPr>
                <w:rFonts w:cs="Times New Roman"/>
                <w:sz w:val="24"/>
                <w:szCs w:val="24"/>
              </w:rPr>
              <w:t>Либеральный</w:t>
            </w:r>
          </w:p>
        </w:tc>
      </w:tr>
      <w:tr w:rsidR="003A0E5B" w:rsidRPr="003A0E5B" w:rsidTr="003A0E5B">
        <w:tc>
          <w:tcPr>
            <w:tcW w:w="534" w:type="dxa"/>
            <w:vAlign w:val="center"/>
          </w:tcPr>
          <w:p w:rsidR="003A0E5B" w:rsidRPr="003A0E5B" w:rsidRDefault="003A0E5B" w:rsidP="003A0E5B">
            <w:pPr>
              <w:widowControl w:val="0"/>
              <w:snapToGrid w:val="0"/>
              <w:jc w:val="center"/>
              <w:rPr>
                <w:rFonts w:cs="Times New Roman"/>
                <w:b/>
                <w:sz w:val="24"/>
                <w:szCs w:val="24"/>
              </w:rPr>
            </w:pPr>
            <w:r w:rsidRPr="003A0E5B">
              <w:rPr>
                <w:rFonts w:cs="Times New Roman"/>
                <w:b/>
                <w:sz w:val="24"/>
                <w:szCs w:val="24"/>
              </w:rPr>
              <w:t>Г</w:t>
            </w:r>
          </w:p>
        </w:tc>
        <w:tc>
          <w:tcPr>
            <w:tcW w:w="4252" w:type="dxa"/>
            <w:vAlign w:val="center"/>
          </w:tcPr>
          <w:p w:rsidR="003A0E5B" w:rsidRPr="003A0E5B" w:rsidRDefault="003A0E5B" w:rsidP="003A0E5B">
            <w:pPr>
              <w:jc w:val="center"/>
              <w:rPr>
                <w:rFonts w:eastAsia="Times New Roman" w:cs="Times New Roman"/>
                <w:sz w:val="24"/>
                <w:szCs w:val="24"/>
              </w:rPr>
            </w:pPr>
            <w:r w:rsidRPr="003A0E5B">
              <w:rPr>
                <w:rFonts w:eastAsia="Times New Roman" w:cs="Times New Roman"/>
                <w:noProof/>
                <w:szCs w:val="24"/>
                <w:lang w:eastAsia="ru-RU"/>
              </w:rPr>
              <w:drawing>
                <wp:inline distT="0" distB="0" distL="0" distR="0" wp14:anchorId="2E79BA49" wp14:editId="0EEC3C11">
                  <wp:extent cx="1577340" cy="845820"/>
                  <wp:effectExtent l="0" t="0" r="3810" b="0"/>
                  <wp:docPr id="28" name="Рисунок 28" descr="C:\Users\Admin\Desktop\foto-i-kartinki-lider-6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Users\Admin\Desktop\foto-i-kartinki-lider-6 (1).jpg"/>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1582914" cy="848809"/>
                          </a:xfrm>
                          <a:prstGeom prst="rect">
                            <a:avLst/>
                          </a:prstGeom>
                          <a:noFill/>
                          <a:ln>
                            <a:noFill/>
                          </a:ln>
                        </pic:spPr>
                      </pic:pic>
                    </a:graphicData>
                  </a:graphic>
                </wp:inline>
              </w:drawing>
            </w:r>
          </w:p>
        </w:tc>
        <w:tc>
          <w:tcPr>
            <w:tcW w:w="851" w:type="dxa"/>
            <w:vAlign w:val="center"/>
          </w:tcPr>
          <w:p w:rsidR="003A0E5B" w:rsidRPr="003A0E5B" w:rsidRDefault="003A0E5B" w:rsidP="003A0E5B">
            <w:pPr>
              <w:widowControl w:val="0"/>
              <w:snapToGrid w:val="0"/>
              <w:jc w:val="center"/>
              <w:rPr>
                <w:rFonts w:cs="Times New Roman"/>
                <w:sz w:val="24"/>
                <w:szCs w:val="24"/>
              </w:rPr>
            </w:pPr>
          </w:p>
        </w:tc>
        <w:tc>
          <w:tcPr>
            <w:tcW w:w="3934" w:type="dxa"/>
            <w:vAlign w:val="center"/>
          </w:tcPr>
          <w:p w:rsidR="003A0E5B" w:rsidRPr="003A0E5B" w:rsidRDefault="003A0E5B" w:rsidP="003A0E5B">
            <w:pPr>
              <w:widowControl w:val="0"/>
              <w:snapToGrid w:val="0"/>
              <w:jc w:val="center"/>
              <w:rPr>
                <w:rFonts w:cs="Times New Roman"/>
                <w:sz w:val="24"/>
                <w:szCs w:val="24"/>
              </w:rPr>
            </w:pPr>
          </w:p>
        </w:tc>
      </w:tr>
    </w:tbl>
    <w:p w:rsidR="003A0E5B" w:rsidRPr="00F06B67" w:rsidRDefault="003A0E5B" w:rsidP="003A0E5B">
      <w:pPr>
        <w:spacing w:after="0" w:line="240" w:lineRule="auto"/>
        <w:ind w:firstLine="709"/>
        <w:jc w:val="both"/>
        <w:rPr>
          <w:rFonts w:cs="Times New Roman"/>
        </w:rPr>
      </w:pPr>
    </w:p>
    <w:p w:rsidR="003A0E5B" w:rsidRPr="00F06B67" w:rsidRDefault="003A0E5B" w:rsidP="003A0E5B">
      <w:pPr>
        <w:widowControl w:val="0"/>
        <w:tabs>
          <w:tab w:val="left" w:pos="1101"/>
        </w:tabs>
        <w:snapToGrid w:val="0"/>
        <w:spacing w:after="0" w:line="240" w:lineRule="auto"/>
        <w:jc w:val="both"/>
        <w:rPr>
          <w:rFonts w:cs="Times New Roman"/>
        </w:rPr>
      </w:pPr>
      <w:r w:rsidRPr="00F06B67">
        <w:rPr>
          <w:rFonts w:cs="Times New Roman"/>
        </w:rPr>
        <w:t>Запишите выбранные цифры под соответствующими буквами:</w:t>
      </w:r>
    </w:p>
    <w:tbl>
      <w:tblPr>
        <w:tblW w:w="3381" w:type="pct"/>
        <w:tblCellMar>
          <w:left w:w="0" w:type="dxa"/>
          <w:right w:w="0" w:type="dxa"/>
        </w:tblCellMar>
        <w:tblLook w:val="0420" w:firstRow="1" w:lastRow="0" w:firstColumn="0" w:lastColumn="0" w:noHBand="0" w:noVBand="1"/>
      </w:tblPr>
      <w:tblGrid>
        <w:gridCol w:w="1622"/>
        <w:gridCol w:w="1750"/>
        <w:gridCol w:w="1751"/>
        <w:gridCol w:w="1606"/>
      </w:tblGrid>
      <w:tr w:rsidR="003A0E5B" w:rsidRPr="003A0E5B" w:rsidTr="00962E42">
        <w:trPr>
          <w:trHeight w:val="321"/>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3A0E5B" w:rsidRPr="003A0E5B" w:rsidRDefault="003A0E5B" w:rsidP="00962E42">
            <w:pPr>
              <w:spacing w:after="0" w:line="240" w:lineRule="auto"/>
              <w:jc w:val="center"/>
              <w:rPr>
                <w:rFonts w:eastAsia="Times New Roman" w:cs="Times New Roman"/>
                <w:b/>
              </w:rPr>
            </w:pPr>
            <w:r w:rsidRPr="003A0E5B">
              <w:rPr>
                <w:rFonts w:eastAsia="Times New Roman" w:cs="Times New Roman"/>
                <w:b/>
                <w:bCs/>
              </w:rPr>
              <w:t>А</w:t>
            </w: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3A0E5B" w:rsidRPr="003A0E5B" w:rsidRDefault="003A0E5B" w:rsidP="00962E42">
            <w:pPr>
              <w:spacing w:after="0" w:line="240" w:lineRule="auto"/>
              <w:jc w:val="center"/>
              <w:rPr>
                <w:rFonts w:eastAsia="Times New Roman" w:cs="Times New Roman"/>
                <w:b/>
              </w:rPr>
            </w:pPr>
            <w:r w:rsidRPr="003A0E5B">
              <w:rPr>
                <w:rFonts w:eastAsia="Times New Roman" w:cs="Times New Roman"/>
                <w:b/>
                <w:bCs/>
              </w:rPr>
              <w:t>Б</w:t>
            </w: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3A0E5B" w:rsidRPr="003A0E5B" w:rsidRDefault="003A0E5B" w:rsidP="00962E42">
            <w:pPr>
              <w:spacing w:after="0" w:line="240" w:lineRule="auto"/>
              <w:jc w:val="center"/>
              <w:rPr>
                <w:rFonts w:eastAsia="Times New Roman" w:cs="Times New Roman"/>
                <w:b/>
              </w:rPr>
            </w:pPr>
            <w:r w:rsidRPr="003A0E5B">
              <w:rPr>
                <w:rFonts w:eastAsia="Times New Roman" w:cs="Times New Roman"/>
                <w:b/>
                <w:bCs/>
              </w:rPr>
              <w:t>В</w:t>
            </w: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3A0E5B" w:rsidRPr="003A0E5B" w:rsidRDefault="003A0E5B" w:rsidP="00962E42">
            <w:pPr>
              <w:spacing w:after="0" w:line="240" w:lineRule="auto"/>
              <w:jc w:val="center"/>
              <w:rPr>
                <w:rFonts w:eastAsia="Times New Roman" w:cs="Times New Roman"/>
                <w:b/>
              </w:rPr>
            </w:pPr>
            <w:r w:rsidRPr="003A0E5B">
              <w:rPr>
                <w:rFonts w:eastAsia="Times New Roman" w:cs="Times New Roman"/>
                <w:b/>
                <w:bCs/>
              </w:rPr>
              <w:t>Г</w:t>
            </w:r>
          </w:p>
        </w:tc>
      </w:tr>
      <w:tr w:rsidR="003A0E5B" w:rsidRPr="003A0E5B" w:rsidTr="00962E42">
        <w:trPr>
          <w:trHeight w:val="326"/>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3A0E5B" w:rsidRPr="003A0E5B" w:rsidRDefault="003A0E5B" w:rsidP="00962E42">
            <w:pPr>
              <w:spacing w:after="0" w:line="240" w:lineRule="auto"/>
              <w:rPr>
                <w:rFonts w:eastAsia="Times New Roman" w:cs="Times New Roman"/>
                <w:color w:val="FF0000"/>
              </w:rPr>
            </w:pP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3A0E5B" w:rsidRPr="003A0E5B" w:rsidRDefault="003A0E5B" w:rsidP="00962E42">
            <w:pPr>
              <w:spacing w:after="0" w:line="240" w:lineRule="auto"/>
              <w:rPr>
                <w:rFonts w:eastAsia="Times New Roman" w:cs="Times New Roman"/>
                <w:color w:val="FF0000"/>
              </w:rPr>
            </w:pP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3A0E5B" w:rsidRPr="003A0E5B" w:rsidRDefault="003A0E5B" w:rsidP="00962E42">
            <w:pPr>
              <w:spacing w:after="0" w:line="240" w:lineRule="auto"/>
              <w:rPr>
                <w:rFonts w:eastAsia="Times New Roman" w:cs="Times New Roman"/>
                <w:color w:val="FF0000"/>
              </w:rPr>
            </w:pP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3A0E5B" w:rsidRPr="003A0E5B" w:rsidRDefault="003A0E5B" w:rsidP="00962E42">
            <w:pPr>
              <w:spacing w:after="0" w:line="240" w:lineRule="auto"/>
              <w:rPr>
                <w:rFonts w:eastAsia="Times New Roman" w:cs="Times New Roman"/>
                <w:color w:val="FF0000"/>
              </w:rPr>
            </w:pPr>
          </w:p>
        </w:tc>
      </w:tr>
    </w:tbl>
    <w:p w:rsidR="0066368A" w:rsidRDefault="0066368A" w:rsidP="004462D9">
      <w:pPr>
        <w:spacing w:after="0" w:line="240" w:lineRule="auto"/>
        <w:rPr>
          <w:rFonts w:cs="Times New Roman"/>
          <w:b/>
          <w:szCs w:val="24"/>
        </w:rPr>
      </w:pPr>
    </w:p>
    <w:p w:rsidR="0066368A" w:rsidRPr="00C7712F" w:rsidRDefault="0066368A" w:rsidP="004462D9">
      <w:pPr>
        <w:spacing w:after="0" w:line="240" w:lineRule="auto"/>
        <w:rPr>
          <w:rFonts w:cs="Times New Roman"/>
          <w:b/>
          <w:color w:val="000000" w:themeColor="text1"/>
          <w:szCs w:val="24"/>
        </w:rPr>
      </w:pPr>
      <w:r w:rsidRPr="00C7712F">
        <w:rPr>
          <w:rFonts w:cs="Times New Roman"/>
          <w:b/>
          <w:color w:val="000000" w:themeColor="text1"/>
          <w:szCs w:val="24"/>
        </w:rPr>
        <w:t>Задание 645.</w:t>
      </w:r>
    </w:p>
    <w:p w:rsidR="003A0E5B" w:rsidRPr="003A0E5B" w:rsidRDefault="003A0E5B" w:rsidP="003A0E5B">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both"/>
        <w:rPr>
          <w:rFonts w:cs="Times New Roman"/>
          <w:b/>
          <w:i/>
          <w:szCs w:val="24"/>
        </w:rPr>
      </w:pPr>
      <w:r w:rsidRPr="003A0E5B">
        <w:rPr>
          <w:rFonts w:cs="Times New Roman"/>
          <w:b/>
          <w:i/>
          <w:szCs w:val="24"/>
        </w:rPr>
        <w:t>Прочитайте текст и установите последовательность</w:t>
      </w:r>
    </w:p>
    <w:p w:rsidR="003A0E5B" w:rsidRDefault="003A0E5B" w:rsidP="003A0E5B">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ab/>
        <w:t xml:space="preserve">С бронирования начинается процесс взаимодействия клиента и гостиницы. В больших отелях существует отдельная служба бронирования. В средних и малых отелях менеджеры по бронированию входят в состав службы приема и размещения. Процесс бронирования можно разделить на этапы. </w:t>
      </w:r>
    </w:p>
    <w:p w:rsidR="003A0E5B" w:rsidRDefault="003A0E5B" w:rsidP="003A0E5B">
      <w:pPr>
        <w:pStyle w:val="a4"/>
        <w:spacing w:after="0" w:line="240" w:lineRule="auto"/>
        <w:ind w:left="0" w:firstLine="708"/>
        <w:jc w:val="both"/>
        <w:rPr>
          <w:rFonts w:ascii="Times New Roman" w:hAnsi="Times New Roman" w:cs="Times New Roman"/>
          <w:sz w:val="24"/>
          <w:szCs w:val="24"/>
        </w:rPr>
      </w:pPr>
      <w:r>
        <w:rPr>
          <w:rFonts w:ascii="Times New Roman" w:hAnsi="Times New Roman" w:cs="Times New Roman"/>
          <w:sz w:val="24"/>
          <w:szCs w:val="24"/>
        </w:rPr>
        <w:t>Вам необходимо расположить этапы бронирования в хронологическом порядке:</w:t>
      </w:r>
    </w:p>
    <w:p w:rsidR="003A0E5B" w:rsidRDefault="003A0E5B" w:rsidP="003A0E5B">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1) регистрация предварительного заказа;</w:t>
      </w:r>
    </w:p>
    <w:p w:rsidR="003A0E5B" w:rsidRDefault="003A0E5B" w:rsidP="003A0E5B">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2) составление отчета о бронировании;</w:t>
      </w:r>
    </w:p>
    <w:p w:rsidR="003A0E5B" w:rsidRDefault="003A0E5B" w:rsidP="003A0E5B">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3) получение заявки;</w:t>
      </w:r>
    </w:p>
    <w:p w:rsidR="003A0E5B" w:rsidRDefault="003A0E5B" w:rsidP="003A0E5B">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4) подтверждение бронирования;</w:t>
      </w:r>
    </w:p>
    <w:p w:rsidR="003A0E5B" w:rsidRDefault="003A0E5B" w:rsidP="003A0E5B">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5) определение наличия номеров.</w:t>
      </w:r>
    </w:p>
    <w:p w:rsidR="003A0E5B" w:rsidRDefault="003A0E5B" w:rsidP="003A0E5B">
      <w:pPr>
        <w:pStyle w:val="a4"/>
        <w:spacing w:after="0" w:line="240" w:lineRule="auto"/>
        <w:ind w:left="0"/>
        <w:jc w:val="both"/>
        <w:rPr>
          <w:rFonts w:ascii="Times New Roman" w:hAnsi="Times New Roman" w:cs="Times New Roman"/>
          <w:sz w:val="24"/>
          <w:szCs w:val="24"/>
        </w:rPr>
      </w:pPr>
    </w:p>
    <w:p w:rsidR="003A0E5B" w:rsidRDefault="003A0E5B" w:rsidP="003A0E5B">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gridCol w:w="992"/>
      </w:tblGrid>
      <w:tr w:rsidR="003A0E5B" w:rsidTr="00962E42">
        <w:tc>
          <w:tcPr>
            <w:tcW w:w="993" w:type="dxa"/>
          </w:tcPr>
          <w:p w:rsidR="003A0E5B" w:rsidRDefault="003A0E5B" w:rsidP="00962E42">
            <w:pPr>
              <w:pStyle w:val="a4"/>
              <w:ind w:left="0"/>
              <w:jc w:val="both"/>
              <w:rPr>
                <w:rFonts w:ascii="Times New Roman" w:hAnsi="Times New Roman" w:cs="Times New Roman"/>
                <w:sz w:val="24"/>
                <w:szCs w:val="24"/>
              </w:rPr>
            </w:pPr>
          </w:p>
        </w:tc>
        <w:tc>
          <w:tcPr>
            <w:tcW w:w="1134" w:type="dxa"/>
          </w:tcPr>
          <w:p w:rsidR="003A0E5B" w:rsidRDefault="003A0E5B" w:rsidP="00962E42">
            <w:pPr>
              <w:pStyle w:val="a4"/>
              <w:ind w:left="0"/>
              <w:jc w:val="both"/>
              <w:rPr>
                <w:rFonts w:ascii="Times New Roman" w:hAnsi="Times New Roman" w:cs="Times New Roman"/>
                <w:sz w:val="24"/>
                <w:szCs w:val="24"/>
              </w:rPr>
            </w:pPr>
          </w:p>
        </w:tc>
        <w:tc>
          <w:tcPr>
            <w:tcW w:w="1134" w:type="dxa"/>
          </w:tcPr>
          <w:p w:rsidR="003A0E5B" w:rsidRDefault="003A0E5B" w:rsidP="00962E42">
            <w:pPr>
              <w:pStyle w:val="a4"/>
              <w:ind w:left="0"/>
              <w:jc w:val="both"/>
              <w:rPr>
                <w:rFonts w:ascii="Times New Roman" w:hAnsi="Times New Roman" w:cs="Times New Roman"/>
                <w:sz w:val="24"/>
                <w:szCs w:val="24"/>
              </w:rPr>
            </w:pPr>
          </w:p>
        </w:tc>
        <w:tc>
          <w:tcPr>
            <w:tcW w:w="1134" w:type="dxa"/>
          </w:tcPr>
          <w:p w:rsidR="003A0E5B" w:rsidRDefault="003A0E5B" w:rsidP="00962E42">
            <w:pPr>
              <w:pStyle w:val="a4"/>
              <w:ind w:left="0"/>
              <w:jc w:val="both"/>
              <w:rPr>
                <w:rFonts w:ascii="Times New Roman" w:hAnsi="Times New Roman" w:cs="Times New Roman"/>
                <w:sz w:val="24"/>
                <w:szCs w:val="24"/>
              </w:rPr>
            </w:pPr>
          </w:p>
        </w:tc>
        <w:tc>
          <w:tcPr>
            <w:tcW w:w="992" w:type="dxa"/>
          </w:tcPr>
          <w:p w:rsidR="003A0E5B" w:rsidRDefault="003A0E5B" w:rsidP="00962E42">
            <w:pPr>
              <w:pStyle w:val="a4"/>
              <w:ind w:left="0"/>
              <w:jc w:val="both"/>
              <w:rPr>
                <w:rFonts w:ascii="Times New Roman" w:hAnsi="Times New Roman" w:cs="Times New Roman"/>
                <w:sz w:val="24"/>
                <w:szCs w:val="24"/>
              </w:rPr>
            </w:pPr>
          </w:p>
        </w:tc>
      </w:tr>
    </w:tbl>
    <w:p w:rsidR="0066368A" w:rsidRDefault="0066368A" w:rsidP="004462D9">
      <w:pPr>
        <w:spacing w:after="0" w:line="240" w:lineRule="auto"/>
        <w:rPr>
          <w:rFonts w:cs="Times New Roman"/>
          <w:b/>
          <w:szCs w:val="24"/>
        </w:rPr>
      </w:pPr>
    </w:p>
    <w:p w:rsidR="0066368A" w:rsidRDefault="0066368A"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646.</w:t>
      </w:r>
    </w:p>
    <w:p w:rsidR="00962E42" w:rsidRPr="00962E42" w:rsidRDefault="00962E42" w:rsidP="00962E42">
      <w:pPr>
        <w:widowControl w:val="0"/>
        <w:snapToGrid w:val="0"/>
        <w:spacing w:after="0" w:line="240" w:lineRule="auto"/>
        <w:jc w:val="both"/>
        <w:rPr>
          <w:rFonts w:eastAsia="Arial Unicode MS" w:cs="Times New Roman"/>
          <w:b/>
          <w:i/>
          <w:szCs w:val="24"/>
          <w:lang w:eastAsia="ru-RU"/>
        </w:rPr>
      </w:pPr>
      <w:r w:rsidRPr="00962E42">
        <w:rPr>
          <w:rFonts w:eastAsia="Arial Unicode MS" w:cs="Times New Roman"/>
          <w:b/>
          <w:i/>
          <w:szCs w:val="24"/>
          <w:lang w:eastAsia="ru-RU"/>
        </w:rPr>
        <w:t>Прочитайте текст и установите последовательность.</w:t>
      </w:r>
    </w:p>
    <w:p w:rsidR="00962E42" w:rsidRPr="00553043" w:rsidRDefault="00962E42" w:rsidP="00962E42">
      <w:pPr>
        <w:spacing w:after="0" w:line="240" w:lineRule="auto"/>
        <w:ind w:firstLine="709"/>
        <w:jc w:val="both"/>
        <w:rPr>
          <w:rFonts w:eastAsia="Times New Roman" w:cs="Times New Roman"/>
          <w:szCs w:val="24"/>
          <w:lang w:eastAsia="ru-RU"/>
        </w:rPr>
      </w:pPr>
      <w:r w:rsidRPr="00553043">
        <w:rPr>
          <w:rFonts w:eastAsia="Times New Roman" w:cs="Times New Roman"/>
          <w:szCs w:val="24"/>
          <w:lang w:eastAsia="ru-RU"/>
        </w:rPr>
        <w:t>Основой рекламной деятельности в маркетинге является рекламная кампания. Методика разработки рекламной программы для гостиничного предприятия обычно включает следующие разделы:</w:t>
      </w:r>
    </w:p>
    <w:p w:rsidR="00962E42" w:rsidRPr="00553043" w:rsidRDefault="00962E42" w:rsidP="00962E42">
      <w:pPr>
        <w:spacing w:after="0" w:line="240" w:lineRule="auto"/>
        <w:jc w:val="both"/>
        <w:rPr>
          <w:rFonts w:eastAsia="Times New Roman" w:cs="Times New Roman"/>
          <w:bCs/>
          <w:iCs/>
          <w:szCs w:val="24"/>
          <w:lang w:eastAsia="ru-RU"/>
        </w:rPr>
      </w:pPr>
      <w:r>
        <w:rPr>
          <w:rFonts w:eastAsia="Times New Roman" w:cs="Times New Roman"/>
          <w:bCs/>
          <w:iCs/>
          <w:szCs w:val="24"/>
          <w:lang w:eastAsia="ru-RU"/>
        </w:rPr>
        <w:t>1) разработка рекламного бюджета;</w:t>
      </w:r>
    </w:p>
    <w:p w:rsidR="00962E42" w:rsidRPr="00553043" w:rsidRDefault="00962E42" w:rsidP="00962E42">
      <w:pPr>
        <w:spacing w:after="0" w:line="240" w:lineRule="auto"/>
        <w:jc w:val="both"/>
        <w:rPr>
          <w:rFonts w:eastAsia="Times New Roman" w:cs="Times New Roman"/>
          <w:bCs/>
          <w:iCs/>
          <w:szCs w:val="24"/>
          <w:lang w:eastAsia="ru-RU"/>
        </w:rPr>
      </w:pPr>
      <w:r>
        <w:rPr>
          <w:rFonts w:eastAsia="Times New Roman" w:cs="Times New Roman"/>
          <w:bCs/>
          <w:iCs/>
          <w:szCs w:val="24"/>
          <w:lang w:eastAsia="ru-RU"/>
        </w:rPr>
        <w:t>2) и</w:t>
      </w:r>
      <w:r w:rsidRPr="00553043">
        <w:rPr>
          <w:rFonts w:eastAsia="Times New Roman" w:cs="Times New Roman"/>
          <w:bCs/>
          <w:iCs/>
          <w:szCs w:val="24"/>
          <w:lang w:eastAsia="ru-RU"/>
        </w:rPr>
        <w:t>сследования рекламы</w:t>
      </w:r>
      <w:r w:rsidRPr="00553043">
        <w:rPr>
          <w:rFonts w:eastAsia="Times New Roman" w:cs="Times New Roman"/>
          <w:szCs w:val="24"/>
          <w:lang w:eastAsia="ru-RU"/>
        </w:rPr>
        <w:t>, </w:t>
      </w:r>
      <w:r w:rsidRPr="00553043">
        <w:rPr>
          <w:rFonts w:eastAsia="Times New Roman" w:cs="Times New Roman"/>
          <w:bCs/>
          <w:iCs/>
          <w:szCs w:val="24"/>
          <w:lang w:eastAsia="ru-RU"/>
        </w:rPr>
        <w:t>включая установление целевой аудитории с ее потребительскими предпочтениями относительно предлагаемых гостиничных продуктов</w:t>
      </w:r>
      <w:r>
        <w:rPr>
          <w:rFonts w:eastAsia="Times New Roman" w:cs="Times New Roman"/>
          <w:bCs/>
          <w:iCs/>
          <w:szCs w:val="24"/>
          <w:lang w:eastAsia="ru-RU"/>
        </w:rPr>
        <w:t>;</w:t>
      </w:r>
    </w:p>
    <w:p w:rsidR="00962E42" w:rsidRPr="00553043" w:rsidRDefault="00962E42" w:rsidP="00962E42">
      <w:pPr>
        <w:spacing w:after="0" w:line="240" w:lineRule="auto"/>
        <w:jc w:val="both"/>
        <w:rPr>
          <w:rFonts w:cs="Times New Roman"/>
          <w:szCs w:val="24"/>
        </w:rPr>
      </w:pPr>
      <w:r>
        <w:rPr>
          <w:rFonts w:eastAsia="Times New Roman" w:cs="Times New Roman"/>
          <w:bCs/>
          <w:iCs/>
          <w:szCs w:val="24"/>
          <w:lang w:eastAsia="ru-RU"/>
        </w:rPr>
        <w:t>3) р</w:t>
      </w:r>
      <w:r w:rsidRPr="00553043">
        <w:rPr>
          <w:rFonts w:eastAsia="Times New Roman" w:cs="Times New Roman"/>
          <w:bCs/>
          <w:iCs/>
          <w:szCs w:val="24"/>
          <w:lang w:eastAsia="ru-RU"/>
        </w:rPr>
        <w:t>азработка рекламного обращения</w:t>
      </w:r>
      <w:r>
        <w:rPr>
          <w:rFonts w:eastAsia="Times New Roman" w:cs="Times New Roman"/>
          <w:bCs/>
          <w:iCs/>
          <w:szCs w:val="24"/>
          <w:lang w:eastAsia="ru-RU"/>
        </w:rPr>
        <w:t>;</w:t>
      </w:r>
    </w:p>
    <w:p w:rsidR="00962E42" w:rsidRPr="00962E42" w:rsidRDefault="00962E42" w:rsidP="00962E42">
      <w:pPr>
        <w:spacing w:after="0" w:line="240" w:lineRule="auto"/>
        <w:jc w:val="both"/>
        <w:rPr>
          <w:rFonts w:eastAsia="Times New Roman" w:cs="Times New Roman"/>
          <w:bCs/>
          <w:iCs/>
          <w:szCs w:val="24"/>
          <w:lang w:eastAsia="ru-RU"/>
        </w:rPr>
      </w:pPr>
      <w:r>
        <w:rPr>
          <w:rFonts w:eastAsia="Times New Roman" w:cs="Times New Roman"/>
          <w:bCs/>
          <w:iCs/>
          <w:szCs w:val="24"/>
          <w:lang w:eastAsia="ru-RU"/>
        </w:rPr>
        <w:t>4) п</w:t>
      </w:r>
      <w:r w:rsidRPr="00553043">
        <w:rPr>
          <w:rFonts w:eastAsia="Times New Roman" w:cs="Times New Roman"/>
          <w:bCs/>
          <w:iCs/>
          <w:szCs w:val="24"/>
          <w:lang w:eastAsia="ru-RU"/>
        </w:rPr>
        <w:t>остановка целей и задач программы рекламных мероприятий</w:t>
      </w:r>
      <w:r>
        <w:rPr>
          <w:rFonts w:eastAsia="Times New Roman" w:cs="Times New Roman"/>
          <w:bCs/>
          <w:iCs/>
          <w:szCs w:val="24"/>
          <w:lang w:eastAsia="ru-RU"/>
        </w:rPr>
        <w:t>.</w:t>
      </w:r>
    </w:p>
    <w:p w:rsidR="00962E42" w:rsidRDefault="00962E42" w:rsidP="00962E42">
      <w:pPr>
        <w:spacing w:after="0" w:line="240" w:lineRule="auto"/>
        <w:ind w:firstLine="709"/>
        <w:jc w:val="both"/>
        <w:rPr>
          <w:rFonts w:cs="Times New Roman"/>
          <w:shd w:val="clear" w:color="auto" w:fill="FFFFFF"/>
        </w:rPr>
      </w:pPr>
    </w:p>
    <w:p w:rsidR="00962E42" w:rsidRDefault="00962E42" w:rsidP="00962E42">
      <w:pPr>
        <w:spacing w:after="0" w:line="240" w:lineRule="auto"/>
        <w:ind w:firstLine="709"/>
        <w:jc w:val="both"/>
        <w:rPr>
          <w:rFonts w:cs="Times New Roman"/>
          <w:shd w:val="clear" w:color="auto" w:fill="FFFFFF"/>
        </w:rPr>
      </w:pPr>
      <w:r w:rsidRPr="00553043">
        <w:rPr>
          <w:rFonts w:cs="Times New Roman"/>
          <w:shd w:val="clear" w:color="auto" w:fill="FFFFFF"/>
        </w:rPr>
        <w:t>Установите правильную последовательность</w:t>
      </w:r>
      <w:r>
        <w:rPr>
          <w:rFonts w:cs="Times New Roman"/>
          <w:shd w:val="clear" w:color="auto" w:fill="FFFFFF"/>
        </w:rPr>
        <w:t xml:space="preserve"> разработки</w:t>
      </w:r>
      <w:r w:rsidRPr="00553043">
        <w:rPr>
          <w:rFonts w:cs="Times New Roman"/>
          <w:shd w:val="clear" w:color="auto" w:fill="FFFFFF"/>
        </w:rPr>
        <w:t xml:space="preserve"> данных </w:t>
      </w:r>
      <w:r>
        <w:rPr>
          <w:rFonts w:cs="Times New Roman"/>
          <w:shd w:val="clear" w:color="auto" w:fill="FFFFFF"/>
        </w:rPr>
        <w:t>раздело</w:t>
      </w:r>
      <w:r w:rsidRPr="00553043">
        <w:rPr>
          <w:rFonts w:cs="Times New Roman"/>
          <w:shd w:val="clear" w:color="auto" w:fill="FFFFFF"/>
        </w:rPr>
        <w:t>в</w:t>
      </w:r>
      <w:r>
        <w:rPr>
          <w:rFonts w:cs="Times New Roman"/>
          <w:shd w:val="clear" w:color="auto" w:fill="FFFFFF"/>
        </w:rPr>
        <w:t>.</w:t>
      </w:r>
    </w:p>
    <w:p w:rsidR="00962E42" w:rsidRDefault="00962E42" w:rsidP="00962E42">
      <w:pPr>
        <w:widowControl w:val="0"/>
        <w:snapToGrid w:val="0"/>
        <w:spacing w:after="0" w:line="240" w:lineRule="auto"/>
        <w:jc w:val="both"/>
        <w:rPr>
          <w:rFonts w:eastAsia="Times New Roman" w:cs="Times New Roman"/>
          <w:bCs/>
          <w:iCs/>
          <w:sz w:val="28"/>
          <w:szCs w:val="24"/>
          <w:lang w:eastAsia="ru-RU"/>
        </w:rPr>
      </w:pPr>
    </w:p>
    <w:p w:rsidR="00962E42" w:rsidRPr="00390AA6" w:rsidRDefault="00962E42" w:rsidP="00962E42">
      <w:pPr>
        <w:widowControl w:val="0"/>
        <w:snapToGrid w:val="0"/>
        <w:spacing w:after="0" w:line="240" w:lineRule="auto"/>
        <w:jc w:val="both"/>
        <w:rPr>
          <w:rFonts w:eastAsia="Arial Unicode MS" w:cs="Times New Roman"/>
          <w:szCs w:val="24"/>
          <w:lang w:eastAsia="ru-RU"/>
        </w:rPr>
      </w:pPr>
      <w:r w:rsidRPr="00390AA6">
        <w:rPr>
          <w:rFonts w:eastAsia="Arial Unicode MS" w:cs="Times New Roman"/>
          <w:szCs w:val="24"/>
          <w:lang w:eastAsia="ru-RU"/>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tblGrid>
      <w:tr w:rsidR="00962E42" w:rsidTr="00962E42">
        <w:tc>
          <w:tcPr>
            <w:tcW w:w="993" w:type="dxa"/>
          </w:tcPr>
          <w:p w:rsidR="00962E42" w:rsidRDefault="00962E42" w:rsidP="00962E42">
            <w:pPr>
              <w:pStyle w:val="a4"/>
              <w:ind w:left="0"/>
              <w:jc w:val="both"/>
              <w:rPr>
                <w:rFonts w:ascii="Times New Roman" w:hAnsi="Times New Roman" w:cs="Times New Roman"/>
                <w:sz w:val="24"/>
                <w:szCs w:val="24"/>
              </w:rPr>
            </w:pPr>
          </w:p>
        </w:tc>
        <w:tc>
          <w:tcPr>
            <w:tcW w:w="1134" w:type="dxa"/>
          </w:tcPr>
          <w:p w:rsidR="00962E42" w:rsidRDefault="00962E42" w:rsidP="00962E42">
            <w:pPr>
              <w:pStyle w:val="a4"/>
              <w:ind w:left="0"/>
              <w:jc w:val="both"/>
              <w:rPr>
                <w:rFonts w:ascii="Times New Roman" w:hAnsi="Times New Roman" w:cs="Times New Roman"/>
                <w:sz w:val="24"/>
                <w:szCs w:val="24"/>
              </w:rPr>
            </w:pPr>
          </w:p>
        </w:tc>
        <w:tc>
          <w:tcPr>
            <w:tcW w:w="1134" w:type="dxa"/>
          </w:tcPr>
          <w:p w:rsidR="00962E42" w:rsidRDefault="00962E42" w:rsidP="00962E42">
            <w:pPr>
              <w:pStyle w:val="a4"/>
              <w:ind w:left="0"/>
              <w:jc w:val="both"/>
              <w:rPr>
                <w:rFonts w:ascii="Times New Roman" w:hAnsi="Times New Roman" w:cs="Times New Roman"/>
                <w:sz w:val="24"/>
                <w:szCs w:val="24"/>
              </w:rPr>
            </w:pPr>
          </w:p>
        </w:tc>
        <w:tc>
          <w:tcPr>
            <w:tcW w:w="1134" w:type="dxa"/>
          </w:tcPr>
          <w:p w:rsidR="00962E42" w:rsidRDefault="00962E42" w:rsidP="00962E42">
            <w:pPr>
              <w:pStyle w:val="a4"/>
              <w:ind w:left="0"/>
              <w:jc w:val="both"/>
              <w:rPr>
                <w:rFonts w:ascii="Times New Roman" w:hAnsi="Times New Roman" w:cs="Times New Roman"/>
                <w:sz w:val="24"/>
                <w:szCs w:val="24"/>
              </w:rPr>
            </w:pPr>
          </w:p>
        </w:tc>
      </w:tr>
    </w:tbl>
    <w:p w:rsidR="00962E42" w:rsidRPr="00390AA6" w:rsidRDefault="00962E42" w:rsidP="00962E42">
      <w:pPr>
        <w:widowControl w:val="0"/>
        <w:snapToGrid w:val="0"/>
        <w:spacing w:after="0" w:line="240" w:lineRule="auto"/>
        <w:jc w:val="both"/>
        <w:rPr>
          <w:rFonts w:eastAsia="Arial Unicode MS" w:cs="Times New Roman"/>
          <w:szCs w:val="24"/>
          <w:lang w:eastAsia="ru-RU"/>
        </w:rPr>
      </w:pPr>
    </w:p>
    <w:p w:rsidR="0066368A" w:rsidRPr="004914DD" w:rsidRDefault="0066368A" w:rsidP="004462D9">
      <w:pPr>
        <w:spacing w:after="0" w:line="240" w:lineRule="auto"/>
        <w:rPr>
          <w:rFonts w:cs="Times New Roman"/>
          <w:b/>
          <w:szCs w:val="24"/>
        </w:rPr>
      </w:pPr>
      <w:r w:rsidRPr="004914DD">
        <w:rPr>
          <w:rFonts w:cs="Times New Roman"/>
          <w:b/>
          <w:szCs w:val="24"/>
        </w:rPr>
        <w:t>Задание 647.</w:t>
      </w:r>
    </w:p>
    <w:p w:rsidR="00BA6DE2" w:rsidRPr="00BA6DE2" w:rsidRDefault="00BA6DE2" w:rsidP="00BA6DE2">
      <w:pPr>
        <w:pStyle w:val="a4"/>
        <w:spacing w:after="0" w:line="240" w:lineRule="auto"/>
        <w:ind w:left="0"/>
        <w:jc w:val="both"/>
        <w:rPr>
          <w:rFonts w:ascii="Times New Roman" w:hAnsi="Times New Roman" w:cs="Times New Roman"/>
          <w:b/>
          <w:i/>
          <w:sz w:val="24"/>
          <w:szCs w:val="24"/>
        </w:rPr>
      </w:pPr>
      <w:r w:rsidRPr="00BA6DE2">
        <w:rPr>
          <w:rFonts w:ascii="Times New Roman" w:hAnsi="Times New Roman" w:cs="Times New Roman"/>
          <w:b/>
          <w:i/>
          <w:iCs/>
          <w:sz w:val="24"/>
          <w:szCs w:val="24"/>
        </w:rPr>
        <w:t>Прочитайте текст, выберите правильный вариант ответа.</w:t>
      </w:r>
    </w:p>
    <w:p w:rsidR="00BA6DE2" w:rsidRPr="00BA6DE2" w:rsidRDefault="00BA6DE2" w:rsidP="00BA6DE2">
      <w:pPr>
        <w:shd w:val="clear" w:color="auto" w:fill="FFFFFF"/>
        <w:spacing w:after="0" w:line="240" w:lineRule="auto"/>
        <w:ind w:firstLine="708"/>
        <w:jc w:val="both"/>
        <w:rPr>
          <w:rFonts w:cs="Times New Roman"/>
          <w:szCs w:val="24"/>
          <w:shd w:val="clear" w:color="auto" w:fill="FFFFFF"/>
        </w:rPr>
      </w:pPr>
      <w:r w:rsidRPr="00BA6DE2">
        <w:rPr>
          <w:rFonts w:cs="Times New Roman"/>
          <w:szCs w:val="24"/>
          <w:shd w:val="clear" w:color="auto" w:fill="FFFFFF"/>
        </w:rPr>
        <w:t xml:space="preserve">Гостиница «Уют» расположена в двухэтажном здании, на въезде в город. Основные услуга – предоставление проживания. Удобное расположение гостиницы позволяет останавливаться  большегрузным машинами, не заезжая в город. На территории имеется автостоянка для всех категорий автомобилей. В каждом номере есть телевизор, душ, туалет. На первом этаже расположено кафе. </w:t>
      </w:r>
    </w:p>
    <w:p w:rsidR="00BA6DE2" w:rsidRPr="00BA6DE2" w:rsidRDefault="00BA6DE2" w:rsidP="00BA6DE2">
      <w:pPr>
        <w:shd w:val="clear" w:color="auto" w:fill="FFFFFF"/>
        <w:spacing w:after="0" w:line="240" w:lineRule="auto"/>
        <w:ind w:firstLine="708"/>
        <w:jc w:val="both"/>
        <w:rPr>
          <w:rFonts w:eastAsia="Times New Roman" w:cs="Times New Roman"/>
          <w:b/>
          <w:bCs/>
          <w:szCs w:val="24"/>
          <w:lang w:eastAsia="ru-RU"/>
        </w:rPr>
      </w:pPr>
      <w:r w:rsidRPr="00BA6DE2">
        <w:rPr>
          <w:rFonts w:eastAsia="Times New Roman" w:cs="Times New Roman"/>
          <w:szCs w:val="24"/>
          <w:lang w:eastAsia="ru-RU"/>
        </w:rPr>
        <w:t xml:space="preserve">Укажите факторы, которые могут повысить конкурентоспособности гостиницы «Уют»? </w:t>
      </w:r>
    </w:p>
    <w:p w:rsidR="00BA6DE2" w:rsidRPr="00BA6DE2" w:rsidRDefault="00BA6DE2" w:rsidP="00BA6DE2">
      <w:pPr>
        <w:pStyle w:val="a4"/>
        <w:shd w:val="clear" w:color="auto" w:fill="FFFFFF"/>
        <w:spacing w:after="0" w:line="240" w:lineRule="auto"/>
        <w:ind w:left="0"/>
        <w:rPr>
          <w:rFonts w:ascii="Times New Roman" w:eastAsia="Times New Roman" w:hAnsi="Times New Roman" w:cs="Times New Roman"/>
          <w:sz w:val="24"/>
          <w:szCs w:val="24"/>
        </w:rPr>
      </w:pPr>
      <w:r w:rsidRPr="00BA6DE2">
        <w:rPr>
          <w:rFonts w:ascii="Times New Roman" w:eastAsia="Times New Roman" w:hAnsi="Times New Roman" w:cs="Times New Roman"/>
          <w:sz w:val="24"/>
          <w:szCs w:val="24"/>
        </w:rPr>
        <w:t>1) низкая информативность сайта гостиницы;</w:t>
      </w:r>
    </w:p>
    <w:p w:rsidR="00BA6DE2" w:rsidRPr="00BA6DE2" w:rsidRDefault="00BA6DE2" w:rsidP="00BA6DE2">
      <w:pPr>
        <w:pStyle w:val="a4"/>
        <w:shd w:val="clear" w:color="auto" w:fill="FFFFFF"/>
        <w:spacing w:after="0" w:line="240" w:lineRule="auto"/>
        <w:ind w:left="0"/>
        <w:rPr>
          <w:rFonts w:ascii="Times New Roman" w:eastAsia="Times New Roman" w:hAnsi="Times New Roman" w:cs="Times New Roman"/>
          <w:sz w:val="24"/>
          <w:szCs w:val="24"/>
        </w:rPr>
      </w:pPr>
      <w:r w:rsidRPr="00BA6DE2">
        <w:rPr>
          <w:rFonts w:ascii="Times New Roman" w:eastAsia="Times New Roman" w:hAnsi="Times New Roman" w:cs="Times New Roman"/>
          <w:sz w:val="24"/>
          <w:szCs w:val="24"/>
        </w:rPr>
        <w:t>2) стоимость проживания в гостинице выше, чем в других гостиницах города;</w:t>
      </w:r>
    </w:p>
    <w:p w:rsidR="00BA6DE2" w:rsidRPr="00BA6DE2" w:rsidRDefault="00BA6DE2" w:rsidP="00BA6DE2">
      <w:pPr>
        <w:pStyle w:val="a4"/>
        <w:shd w:val="clear" w:color="auto" w:fill="FFFFFF"/>
        <w:spacing w:after="0" w:line="240" w:lineRule="auto"/>
        <w:ind w:left="0"/>
        <w:rPr>
          <w:rFonts w:ascii="Times New Roman" w:eastAsia="Times New Roman" w:hAnsi="Times New Roman" w:cs="Times New Roman"/>
          <w:sz w:val="24"/>
          <w:szCs w:val="24"/>
        </w:rPr>
      </w:pPr>
      <w:r w:rsidRPr="00BA6DE2">
        <w:rPr>
          <w:rFonts w:ascii="Times New Roman" w:hAnsi="Times New Roman" w:cs="Times New Roman"/>
          <w:spacing w:val="3"/>
          <w:sz w:val="24"/>
          <w:szCs w:val="24"/>
          <w:shd w:val="clear" w:color="auto" w:fill="FFFFFF"/>
        </w:rPr>
        <w:t>3) предоставление дополнительных услуг сауны, бани, массажной;</w:t>
      </w:r>
    </w:p>
    <w:p w:rsidR="00BA6DE2" w:rsidRPr="00BA6DE2" w:rsidRDefault="00BA6DE2" w:rsidP="00BA6DE2">
      <w:pPr>
        <w:pStyle w:val="a4"/>
        <w:shd w:val="clear" w:color="auto" w:fill="FFFFFF"/>
        <w:spacing w:after="0" w:line="240" w:lineRule="auto"/>
        <w:ind w:left="0"/>
        <w:rPr>
          <w:rFonts w:ascii="Times New Roman" w:eastAsia="Times New Roman" w:hAnsi="Times New Roman" w:cs="Times New Roman"/>
          <w:sz w:val="24"/>
          <w:szCs w:val="24"/>
        </w:rPr>
      </w:pPr>
      <w:r w:rsidRPr="00BA6DE2">
        <w:rPr>
          <w:rFonts w:ascii="Times New Roman" w:eastAsia="Times New Roman" w:hAnsi="Times New Roman" w:cs="Times New Roman"/>
          <w:sz w:val="24"/>
          <w:szCs w:val="24"/>
        </w:rPr>
        <w:t>4) отсутствие площадки для занятий спортом.</w:t>
      </w:r>
    </w:p>
    <w:p w:rsidR="00BA6DE2" w:rsidRDefault="00BA6DE2" w:rsidP="00BA6DE2">
      <w:pPr>
        <w:spacing w:after="0" w:line="240" w:lineRule="auto"/>
        <w:contextualSpacing/>
        <w:jc w:val="both"/>
        <w:rPr>
          <w:rFonts w:cs="Times New Roman"/>
          <w:b/>
          <w:szCs w:val="24"/>
        </w:rPr>
      </w:pPr>
    </w:p>
    <w:p w:rsidR="00BA6DE2" w:rsidRPr="00BA6DE2" w:rsidRDefault="00BA6DE2" w:rsidP="00BA6DE2">
      <w:pPr>
        <w:spacing w:after="0" w:line="240" w:lineRule="auto"/>
        <w:contextualSpacing/>
        <w:jc w:val="both"/>
        <w:rPr>
          <w:rFonts w:cs="Times New Roman"/>
          <w:b/>
          <w:szCs w:val="24"/>
        </w:rPr>
      </w:pPr>
      <w:r w:rsidRPr="00BA6DE2">
        <w:rPr>
          <w:rFonts w:cs="Times New Roman"/>
          <w:b/>
          <w:szCs w:val="24"/>
        </w:rPr>
        <w:t>Ответ:</w:t>
      </w:r>
    </w:p>
    <w:p w:rsidR="0066368A" w:rsidRDefault="0066368A" w:rsidP="004462D9">
      <w:pPr>
        <w:spacing w:after="0" w:line="240" w:lineRule="auto"/>
        <w:rPr>
          <w:rFonts w:cs="Times New Roman"/>
          <w:b/>
          <w:szCs w:val="24"/>
        </w:rPr>
      </w:pPr>
    </w:p>
    <w:p w:rsidR="0066368A" w:rsidRDefault="0066368A"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648.</w:t>
      </w:r>
    </w:p>
    <w:p w:rsidR="00AA080D" w:rsidRPr="00881FB1" w:rsidRDefault="00AA080D" w:rsidP="00AA080D">
      <w:pPr>
        <w:pStyle w:val="a4"/>
        <w:spacing w:after="0" w:line="240" w:lineRule="auto"/>
        <w:ind w:left="0"/>
        <w:rPr>
          <w:rFonts w:ascii="Times New Roman" w:hAnsi="Times New Roman" w:cs="Times New Roman"/>
          <w:b/>
          <w:i/>
          <w:iCs/>
          <w:sz w:val="24"/>
          <w:szCs w:val="24"/>
        </w:rPr>
      </w:pPr>
      <w:r w:rsidRPr="00881FB1">
        <w:rPr>
          <w:rFonts w:ascii="Times New Roman" w:hAnsi="Times New Roman" w:cs="Times New Roman"/>
          <w:b/>
          <w:i/>
          <w:iCs/>
          <w:sz w:val="24"/>
          <w:szCs w:val="24"/>
        </w:rPr>
        <w:t>Прочитайте текст и установите последовательность.</w:t>
      </w:r>
    </w:p>
    <w:p w:rsidR="00AA080D" w:rsidRPr="00AA080D" w:rsidRDefault="00AA080D" w:rsidP="00AA080D">
      <w:pPr>
        <w:pStyle w:val="a4"/>
        <w:spacing w:after="0" w:line="240" w:lineRule="auto"/>
        <w:ind w:left="0" w:firstLine="708"/>
        <w:jc w:val="both"/>
        <w:rPr>
          <w:rFonts w:ascii="Times New Roman" w:hAnsi="Times New Roman" w:cs="Times New Roman"/>
          <w:sz w:val="24"/>
          <w:szCs w:val="24"/>
        </w:rPr>
      </w:pPr>
      <w:r w:rsidRPr="00881FB1">
        <w:rPr>
          <w:rFonts w:ascii="Times New Roman" w:hAnsi="Times New Roman" w:cs="Times New Roman"/>
          <w:sz w:val="24"/>
          <w:szCs w:val="24"/>
        </w:rPr>
        <w:t>Сотруднику гостиницы в своей профессиональной деятельности необходимо уметь вести диалоги на профессиональную тематику на иностранном языке</w:t>
      </w:r>
      <w:r>
        <w:rPr>
          <w:rFonts w:ascii="Times New Roman" w:hAnsi="Times New Roman" w:cs="Times New Roman"/>
          <w:sz w:val="24"/>
          <w:szCs w:val="24"/>
        </w:rPr>
        <w:t>.</w:t>
      </w:r>
    </w:p>
    <w:p w:rsidR="00AA080D" w:rsidRPr="00881FB1" w:rsidRDefault="00AA080D" w:rsidP="00AA080D">
      <w:pPr>
        <w:spacing w:after="0" w:line="240" w:lineRule="auto"/>
        <w:ind w:firstLine="708"/>
        <w:rPr>
          <w:rFonts w:cs="Times New Roman"/>
          <w:szCs w:val="24"/>
        </w:rPr>
      </w:pPr>
      <w:r w:rsidRPr="00881FB1">
        <w:rPr>
          <w:rFonts w:cs="Times New Roman"/>
          <w:szCs w:val="24"/>
        </w:rPr>
        <w:t>Расположите фразы в правильной последовательности так, чтобы получился диалог.</w:t>
      </w:r>
    </w:p>
    <w:p w:rsidR="00AA080D" w:rsidRDefault="00AA080D" w:rsidP="00AA080D">
      <w:pPr>
        <w:pStyle w:val="a8"/>
        <w:shd w:val="clear" w:color="auto" w:fill="FFFFFF"/>
        <w:spacing w:beforeAutospacing="0" w:afterAutospacing="0"/>
        <w:rPr>
          <w:rFonts w:eastAsiaTheme="minorHAnsi"/>
          <w:lang w:val="de-DE" w:eastAsia="en-US"/>
        </w:rPr>
      </w:pPr>
      <w:r>
        <w:rPr>
          <w:rFonts w:eastAsiaTheme="minorHAnsi"/>
          <w:lang w:val="de-DE" w:eastAsia="en-US"/>
        </w:rPr>
        <w:t>1</w:t>
      </w:r>
      <w:r w:rsidRPr="00881FB1">
        <w:rPr>
          <w:rFonts w:eastAsiaTheme="minorHAnsi"/>
          <w:lang w:eastAsia="en-US"/>
        </w:rPr>
        <w:t>.</w:t>
      </w:r>
      <w:r>
        <w:rPr>
          <w:rFonts w:eastAsiaTheme="minorHAnsi"/>
          <w:lang w:val="de-DE" w:eastAsia="en-US"/>
        </w:rPr>
        <w:t>Guten Tag Frau Rüsch. Ich freue mich auch.</w:t>
      </w:r>
    </w:p>
    <w:p w:rsidR="00AA080D" w:rsidRDefault="00AA080D" w:rsidP="00AA080D">
      <w:pPr>
        <w:pStyle w:val="a8"/>
        <w:shd w:val="clear" w:color="auto" w:fill="FFFFFF"/>
        <w:spacing w:beforeAutospacing="0" w:afterAutospacing="0"/>
        <w:rPr>
          <w:rFonts w:eastAsiaTheme="minorHAnsi"/>
          <w:lang w:val="de-DE" w:eastAsia="en-US"/>
        </w:rPr>
      </w:pPr>
      <w:r>
        <w:rPr>
          <w:rFonts w:eastAsiaTheme="minorHAnsi"/>
          <w:lang w:val="de-DE" w:eastAsia="en-US"/>
        </w:rPr>
        <w:t>2.Wie geht es Ihnen?</w:t>
      </w:r>
    </w:p>
    <w:p w:rsidR="00AA080D" w:rsidRDefault="00AA080D" w:rsidP="00AA080D">
      <w:pPr>
        <w:pStyle w:val="a8"/>
        <w:shd w:val="clear" w:color="auto" w:fill="FFFFFF"/>
        <w:spacing w:beforeAutospacing="0" w:afterAutospacing="0"/>
        <w:rPr>
          <w:rFonts w:eastAsiaTheme="minorHAnsi"/>
          <w:lang w:val="de-DE" w:eastAsia="en-US"/>
        </w:rPr>
      </w:pPr>
      <w:r>
        <w:rPr>
          <w:rFonts w:eastAsiaTheme="minorHAnsi"/>
          <w:lang w:val="de-DE" w:eastAsia="en-US"/>
        </w:rPr>
        <w:t>3.Guten Tag Herr Saizew! Herzlich willkommen! Ich freue mich Sie wieder in unserem Hotel zu sehen.</w:t>
      </w:r>
    </w:p>
    <w:p w:rsidR="00AA080D" w:rsidRDefault="00AA080D" w:rsidP="00AA080D">
      <w:pPr>
        <w:pStyle w:val="a8"/>
        <w:shd w:val="clear" w:color="auto" w:fill="FFFFFF"/>
        <w:spacing w:beforeAutospacing="0" w:afterAutospacing="0"/>
        <w:rPr>
          <w:rFonts w:eastAsiaTheme="minorHAnsi"/>
          <w:lang w:val="ru-RU" w:eastAsia="en-US"/>
        </w:rPr>
      </w:pPr>
      <w:r>
        <w:rPr>
          <w:rFonts w:eastAsiaTheme="minorHAnsi"/>
          <w:lang w:val="ru-RU" w:eastAsia="en-US"/>
        </w:rPr>
        <w:t>4.</w:t>
      </w:r>
      <w:r>
        <w:rPr>
          <w:rFonts w:eastAsiaTheme="minorHAnsi"/>
          <w:lang w:val="de-DE" w:eastAsia="en-US"/>
        </w:rPr>
        <w:t>Danke</w:t>
      </w:r>
      <w:r>
        <w:rPr>
          <w:rFonts w:eastAsiaTheme="minorHAnsi"/>
          <w:lang w:val="ru-RU" w:eastAsia="en-US"/>
        </w:rPr>
        <w:t xml:space="preserve">, </w:t>
      </w:r>
      <w:r>
        <w:rPr>
          <w:rFonts w:eastAsiaTheme="minorHAnsi"/>
          <w:lang w:val="de-DE" w:eastAsia="en-US"/>
        </w:rPr>
        <w:t>gut</w:t>
      </w:r>
      <w:r>
        <w:rPr>
          <w:rFonts w:eastAsiaTheme="minorHAnsi"/>
          <w:lang w:val="ru-RU" w:eastAsia="en-US"/>
        </w:rPr>
        <w:t xml:space="preserve">. </w:t>
      </w:r>
      <w:r>
        <w:rPr>
          <w:rFonts w:eastAsiaTheme="minorHAnsi"/>
          <w:lang w:val="de-DE" w:eastAsia="en-US"/>
        </w:rPr>
        <w:t>Und</w:t>
      </w:r>
      <w:r>
        <w:rPr>
          <w:rFonts w:eastAsiaTheme="minorHAnsi"/>
          <w:lang w:val="ru-RU" w:eastAsia="en-US"/>
        </w:rPr>
        <w:t xml:space="preserve"> </w:t>
      </w:r>
      <w:r>
        <w:rPr>
          <w:rFonts w:eastAsiaTheme="minorHAnsi"/>
          <w:lang w:val="de-DE" w:eastAsia="en-US"/>
        </w:rPr>
        <w:t>Ihnen</w:t>
      </w:r>
      <w:r>
        <w:rPr>
          <w:rFonts w:eastAsiaTheme="minorHAnsi"/>
          <w:lang w:val="ru-RU" w:eastAsia="en-US"/>
        </w:rPr>
        <w:t>?</w:t>
      </w:r>
    </w:p>
    <w:p w:rsidR="00AA080D" w:rsidRDefault="00AA080D" w:rsidP="00AA080D">
      <w:pPr>
        <w:pStyle w:val="a8"/>
        <w:shd w:val="clear" w:color="auto" w:fill="FFFFFF"/>
        <w:spacing w:beforeAutospacing="0" w:afterAutospacing="0"/>
        <w:rPr>
          <w:rFonts w:eastAsiaTheme="minorHAnsi"/>
          <w:lang w:val="ru-RU" w:eastAsia="en-US"/>
        </w:rPr>
      </w:pPr>
    </w:p>
    <w:p w:rsidR="00AA080D" w:rsidRDefault="00AA080D" w:rsidP="00AA080D">
      <w:pPr>
        <w:pStyle w:val="a8"/>
        <w:shd w:val="clear" w:color="auto" w:fill="FFFFFF"/>
        <w:spacing w:beforeAutospacing="0" w:afterAutospacing="0"/>
        <w:rPr>
          <w:lang w:val="ru-RU"/>
        </w:rPr>
      </w:pPr>
      <w:r>
        <w:rPr>
          <w:lang w:val="ru-RU"/>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1224"/>
        <w:gridCol w:w="1044"/>
        <w:gridCol w:w="952"/>
        <w:gridCol w:w="1033"/>
      </w:tblGrid>
      <w:tr w:rsidR="00AA080D" w:rsidRPr="005538AC" w:rsidTr="003D6BB2">
        <w:trPr>
          <w:trHeight w:val="269"/>
        </w:trPr>
        <w:tc>
          <w:tcPr>
            <w:tcW w:w="1224" w:type="dxa"/>
          </w:tcPr>
          <w:p w:rsidR="00AA080D" w:rsidRPr="00881FB1" w:rsidRDefault="00AA080D" w:rsidP="003D6BB2">
            <w:pPr>
              <w:pStyle w:val="a4"/>
              <w:ind w:left="0"/>
              <w:jc w:val="both"/>
              <w:rPr>
                <w:rFonts w:ascii="Times New Roman" w:hAnsi="Times New Roman" w:cs="Times New Roman"/>
                <w:sz w:val="24"/>
                <w:szCs w:val="24"/>
              </w:rPr>
            </w:pPr>
          </w:p>
        </w:tc>
        <w:tc>
          <w:tcPr>
            <w:tcW w:w="1044" w:type="dxa"/>
          </w:tcPr>
          <w:p w:rsidR="00AA080D" w:rsidRPr="00881FB1" w:rsidRDefault="00AA080D" w:rsidP="003D6BB2">
            <w:pPr>
              <w:pStyle w:val="a4"/>
              <w:ind w:left="0"/>
              <w:jc w:val="both"/>
              <w:rPr>
                <w:rFonts w:ascii="Times New Roman" w:hAnsi="Times New Roman" w:cs="Times New Roman"/>
                <w:sz w:val="24"/>
                <w:szCs w:val="24"/>
              </w:rPr>
            </w:pPr>
          </w:p>
        </w:tc>
        <w:tc>
          <w:tcPr>
            <w:tcW w:w="952" w:type="dxa"/>
          </w:tcPr>
          <w:p w:rsidR="00AA080D" w:rsidRPr="00881FB1" w:rsidRDefault="00AA080D" w:rsidP="003D6BB2">
            <w:pPr>
              <w:pStyle w:val="a4"/>
              <w:ind w:left="0"/>
              <w:jc w:val="both"/>
              <w:rPr>
                <w:rFonts w:ascii="Times New Roman" w:hAnsi="Times New Roman" w:cs="Times New Roman"/>
                <w:sz w:val="24"/>
                <w:szCs w:val="24"/>
              </w:rPr>
            </w:pPr>
          </w:p>
        </w:tc>
        <w:tc>
          <w:tcPr>
            <w:tcW w:w="1033" w:type="dxa"/>
          </w:tcPr>
          <w:p w:rsidR="00AA080D" w:rsidRPr="00881FB1" w:rsidRDefault="00AA080D" w:rsidP="003D6BB2">
            <w:pPr>
              <w:pStyle w:val="a4"/>
              <w:ind w:left="0"/>
              <w:jc w:val="both"/>
              <w:rPr>
                <w:rFonts w:ascii="Times New Roman" w:hAnsi="Times New Roman" w:cs="Times New Roman"/>
                <w:sz w:val="24"/>
                <w:szCs w:val="24"/>
              </w:rPr>
            </w:pPr>
          </w:p>
        </w:tc>
      </w:tr>
    </w:tbl>
    <w:p w:rsidR="00AA080D" w:rsidRDefault="00AA080D" w:rsidP="00AA080D">
      <w:pPr>
        <w:spacing w:after="0" w:line="240" w:lineRule="auto"/>
        <w:jc w:val="both"/>
        <w:rPr>
          <w:rFonts w:cs="Times New Roman"/>
          <w:b/>
          <w:i/>
          <w:iCs/>
          <w:szCs w:val="24"/>
        </w:rPr>
      </w:pPr>
    </w:p>
    <w:p w:rsidR="0066368A" w:rsidRDefault="0066368A"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649.</w:t>
      </w:r>
    </w:p>
    <w:p w:rsidR="00AA080D" w:rsidRPr="00AA080D" w:rsidRDefault="00AA080D" w:rsidP="00AA080D">
      <w:pPr>
        <w:spacing w:after="0" w:line="240" w:lineRule="auto"/>
        <w:jc w:val="both"/>
        <w:rPr>
          <w:rFonts w:cs="Times New Roman"/>
          <w:b/>
          <w:i/>
          <w:iCs/>
          <w:szCs w:val="24"/>
        </w:rPr>
      </w:pPr>
      <w:r w:rsidRPr="00AA080D">
        <w:rPr>
          <w:rFonts w:cs="Times New Roman"/>
          <w:b/>
          <w:i/>
          <w:iCs/>
          <w:szCs w:val="24"/>
        </w:rPr>
        <w:t>Прочитайте текст и установите соответствие.</w:t>
      </w:r>
    </w:p>
    <w:p w:rsidR="00AA080D" w:rsidRDefault="00AA080D" w:rsidP="00AA080D">
      <w:pPr>
        <w:pStyle w:val="a4"/>
        <w:spacing w:after="0" w:line="240" w:lineRule="auto"/>
        <w:ind w:left="0" w:firstLine="709"/>
        <w:contextualSpacing w:val="0"/>
        <w:jc w:val="both"/>
        <w:rPr>
          <w:rFonts w:ascii="Times New Roman" w:hAnsi="Times New Roman" w:cs="Times New Roman"/>
          <w:sz w:val="24"/>
          <w:szCs w:val="24"/>
        </w:rPr>
      </w:pPr>
      <w:r>
        <w:rPr>
          <w:rFonts w:ascii="Times New Roman" w:hAnsi="Times New Roman" w:cs="Times New Roman"/>
          <w:sz w:val="24"/>
          <w:szCs w:val="24"/>
          <w:shd w:val="clear" w:color="auto" w:fill="FFFFFF"/>
        </w:rPr>
        <w:t xml:space="preserve">В зависимости от характера, </w:t>
      </w:r>
      <w:r w:rsidRPr="00BE365B">
        <w:rPr>
          <w:rFonts w:ascii="Times New Roman" w:hAnsi="Times New Roman" w:cs="Times New Roman"/>
          <w:sz w:val="24"/>
          <w:szCs w:val="24"/>
          <w:shd w:val="clear" w:color="auto" w:fill="FFFFFF"/>
        </w:rPr>
        <w:t xml:space="preserve">объема </w:t>
      </w:r>
      <w:r>
        <w:rPr>
          <w:rFonts w:ascii="Times New Roman" w:hAnsi="Times New Roman" w:cs="Times New Roman"/>
          <w:sz w:val="24"/>
          <w:szCs w:val="24"/>
          <w:shd w:val="clear" w:color="auto" w:fill="FFFFFF"/>
        </w:rPr>
        <w:t xml:space="preserve">и состояния </w:t>
      </w:r>
      <w:r w:rsidRPr="00BE365B">
        <w:rPr>
          <w:rFonts w:ascii="Times New Roman" w:hAnsi="Times New Roman" w:cs="Times New Roman"/>
          <w:sz w:val="24"/>
          <w:szCs w:val="24"/>
          <w:shd w:val="clear" w:color="auto" w:fill="FFFFFF"/>
        </w:rPr>
        <w:t>существующего спроса применяются различные виды маркетинга</w:t>
      </w:r>
      <w:r w:rsidRPr="00BE365B">
        <w:rPr>
          <w:rFonts w:ascii="Times New Roman" w:hAnsi="Times New Roman" w:cs="Times New Roman"/>
          <w:sz w:val="24"/>
          <w:szCs w:val="24"/>
        </w:rPr>
        <w:t xml:space="preserve">: </w:t>
      </w:r>
      <w:r>
        <w:rPr>
          <w:rFonts w:ascii="Times New Roman" w:hAnsi="Times New Roman" w:cs="Times New Roman"/>
          <w:sz w:val="24"/>
          <w:szCs w:val="24"/>
        </w:rPr>
        <w:t xml:space="preserve">стимулирующий, конверсионный и другие. </w:t>
      </w:r>
    </w:p>
    <w:p w:rsidR="00AA080D" w:rsidRPr="00BE365B" w:rsidRDefault="00AA080D" w:rsidP="00AA080D">
      <w:pPr>
        <w:pStyle w:val="a4"/>
        <w:spacing w:after="0" w:line="240" w:lineRule="auto"/>
        <w:ind w:left="0" w:firstLine="709"/>
        <w:contextualSpacing w:val="0"/>
        <w:jc w:val="both"/>
        <w:rPr>
          <w:rFonts w:ascii="Times New Roman" w:hAnsi="Times New Roman" w:cs="Times New Roman"/>
          <w:sz w:val="24"/>
          <w:szCs w:val="24"/>
        </w:rPr>
      </w:pPr>
      <w:r>
        <w:rPr>
          <w:rFonts w:ascii="Times New Roman" w:hAnsi="Times New Roman" w:cs="Times New Roman"/>
          <w:sz w:val="24"/>
          <w:szCs w:val="24"/>
        </w:rPr>
        <w:t>Соотнесите состояние спроса и вид маркетинга.</w:t>
      </w:r>
    </w:p>
    <w:p w:rsidR="00AA080D" w:rsidRPr="00BE365B" w:rsidRDefault="00AA080D" w:rsidP="00AA080D">
      <w:pPr>
        <w:widowControl w:val="0"/>
        <w:snapToGrid w:val="0"/>
        <w:spacing w:after="0" w:line="240" w:lineRule="auto"/>
        <w:ind w:firstLine="709"/>
        <w:jc w:val="both"/>
        <w:rPr>
          <w:rFonts w:eastAsia="Arial Unicode MS" w:cs="Times New Roman"/>
          <w:szCs w:val="24"/>
          <w:lang w:eastAsia="ru-RU"/>
        </w:rPr>
      </w:pPr>
      <w:r w:rsidRPr="00BE365B">
        <w:rPr>
          <w:rFonts w:eastAsia="Arial Unicode MS" w:cs="Times New Roman"/>
          <w:szCs w:val="24"/>
          <w:lang w:eastAsia="ru-RU"/>
        </w:rPr>
        <w:t>К каждой позиции, данной в левом столбце, подберите соответствующую позицию из правого столбца:</w:t>
      </w:r>
    </w:p>
    <w:tbl>
      <w:tblPr>
        <w:tblStyle w:val="17"/>
        <w:tblW w:w="8896" w:type="dxa"/>
        <w:jc w:val="center"/>
        <w:tblInd w:w="675" w:type="dxa"/>
        <w:tblLayout w:type="fixed"/>
        <w:tblLook w:val="04A0" w:firstRow="1" w:lastRow="0" w:firstColumn="1" w:lastColumn="0" w:noHBand="0" w:noVBand="1"/>
      </w:tblPr>
      <w:tblGrid>
        <w:gridCol w:w="851"/>
        <w:gridCol w:w="4252"/>
        <w:gridCol w:w="709"/>
        <w:gridCol w:w="3084"/>
      </w:tblGrid>
      <w:tr w:rsidR="00AA080D" w:rsidRPr="00BE365B" w:rsidTr="00137483">
        <w:trPr>
          <w:jc w:val="center"/>
        </w:trPr>
        <w:tc>
          <w:tcPr>
            <w:tcW w:w="5103" w:type="dxa"/>
            <w:gridSpan w:val="2"/>
            <w:vAlign w:val="center"/>
          </w:tcPr>
          <w:p w:rsidR="00AA080D" w:rsidRDefault="00AA080D" w:rsidP="003D6BB2">
            <w:pPr>
              <w:widowControl w:val="0"/>
              <w:snapToGrid w:val="0"/>
              <w:jc w:val="center"/>
              <w:rPr>
                <w:rFonts w:ascii="Times New Roman" w:eastAsia="Arial Unicode MS" w:hAnsi="Times New Roman"/>
                <w:sz w:val="24"/>
                <w:szCs w:val="28"/>
              </w:rPr>
            </w:pPr>
            <w:r w:rsidRPr="00AA080D">
              <w:rPr>
                <w:rFonts w:ascii="Times New Roman" w:eastAsia="Arial Unicode MS" w:hAnsi="Times New Roman"/>
                <w:sz w:val="24"/>
                <w:szCs w:val="28"/>
              </w:rPr>
              <w:t>Состояние спроса</w:t>
            </w:r>
          </w:p>
          <w:p w:rsidR="00AA080D" w:rsidRPr="00AA080D" w:rsidRDefault="00AA080D" w:rsidP="003D6BB2">
            <w:pPr>
              <w:widowControl w:val="0"/>
              <w:snapToGrid w:val="0"/>
              <w:jc w:val="center"/>
              <w:rPr>
                <w:rFonts w:ascii="Times New Roman" w:eastAsia="Arial Unicode MS" w:hAnsi="Times New Roman"/>
                <w:sz w:val="24"/>
                <w:szCs w:val="28"/>
              </w:rPr>
            </w:pPr>
          </w:p>
        </w:tc>
        <w:tc>
          <w:tcPr>
            <w:tcW w:w="3793" w:type="dxa"/>
            <w:gridSpan w:val="2"/>
            <w:vAlign w:val="center"/>
          </w:tcPr>
          <w:p w:rsidR="00AA080D" w:rsidRPr="00AA080D" w:rsidRDefault="00AA080D" w:rsidP="003D6BB2">
            <w:pPr>
              <w:widowControl w:val="0"/>
              <w:snapToGrid w:val="0"/>
              <w:jc w:val="center"/>
              <w:rPr>
                <w:rFonts w:ascii="Times New Roman" w:eastAsia="Arial Unicode MS" w:hAnsi="Times New Roman"/>
                <w:sz w:val="24"/>
                <w:szCs w:val="28"/>
              </w:rPr>
            </w:pPr>
            <w:r w:rsidRPr="00AA080D">
              <w:rPr>
                <w:rFonts w:ascii="Times New Roman" w:eastAsia="Arial Unicode MS" w:hAnsi="Times New Roman"/>
                <w:sz w:val="24"/>
                <w:szCs w:val="28"/>
              </w:rPr>
              <w:t>Вид маркетинга</w:t>
            </w:r>
          </w:p>
        </w:tc>
      </w:tr>
      <w:tr w:rsidR="00AA080D" w:rsidRPr="00BE365B" w:rsidTr="00137483">
        <w:trPr>
          <w:jc w:val="center"/>
        </w:trPr>
        <w:tc>
          <w:tcPr>
            <w:tcW w:w="851" w:type="dxa"/>
            <w:vAlign w:val="center"/>
          </w:tcPr>
          <w:p w:rsidR="00AA080D" w:rsidRPr="00BE365B" w:rsidRDefault="00AA080D" w:rsidP="003D6BB2">
            <w:pPr>
              <w:widowControl w:val="0"/>
              <w:snapToGrid w:val="0"/>
              <w:jc w:val="center"/>
              <w:rPr>
                <w:rFonts w:ascii="Times New Roman" w:eastAsia="Arial Unicode MS" w:hAnsi="Times New Roman"/>
                <w:b/>
                <w:sz w:val="24"/>
                <w:szCs w:val="28"/>
              </w:rPr>
            </w:pPr>
            <w:r w:rsidRPr="00BE365B">
              <w:rPr>
                <w:rFonts w:ascii="Times New Roman" w:eastAsia="Arial Unicode MS" w:hAnsi="Times New Roman"/>
                <w:b/>
                <w:sz w:val="24"/>
                <w:szCs w:val="28"/>
              </w:rPr>
              <w:t>А</w:t>
            </w:r>
          </w:p>
        </w:tc>
        <w:tc>
          <w:tcPr>
            <w:tcW w:w="4252" w:type="dxa"/>
            <w:vAlign w:val="center"/>
          </w:tcPr>
          <w:p w:rsidR="00AA080D" w:rsidRDefault="00AA080D" w:rsidP="003D6BB2">
            <w:pPr>
              <w:jc w:val="center"/>
              <w:rPr>
                <w:rFonts w:ascii="Times New Roman" w:hAnsi="Times New Roman"/>
                <w:sz w:val="24"/>
              </w:rPr>
            </w:pPr>
            <w:r w:rsidRPr="009113D0">
              <w:rPr>
                <w:rFonts w:ascii="Times New Roman" w:hAnsi="Times New Roman"/>
                <w:sz w:val="24"/>
              </w:rPr>
              <w:t>Негативный (отрицательный</w:t>
            </w:r>
            <w:r>
              <w:rPr>
                <w:rFonts w:ascii="Times New Roman" w:hAnsi="Times New Roman"/>
                <w:sz w:val="24"/>
              </w:rPr>
              <w:t>)</w:t>
            </w:r>
          </w:p>
          <w:p w:rsidR="00AA080D" w:rsidRDefault="00AA080D" w:rsidP="003D6BB2">
            <w:pPr>
              <w:jc w:val="center"/>
              <w:rPr>
                <w:rFonts w:ascii="Times New Roman" w:eastAsia="Times New Roman" w:hAnsi="Times New Roman"/>
              </w:rPr>
            </w:pPr>
          </w:p>
        </w:tc>
        <w:tc>
          <w:tcPr>
            <w:tcW w:w="709" w:type="dxa"/>
            <w:vAlign w:val="center"/>
          </w:tcPr>
          <w:p w:rsidR="00AA080D" w:rsidRPr="00AA080D" w:rsidRDefault="00AA080D" w:rsidP="003D6BB2">
            <w:pPr>
              <w:widowControl w:val="0"/>
              <w:snapToGrid w:val="0"/>
              <w:jc w:val="center"/>
              <w:rPr>
                <w:rFonts w:ascii="Times New Roman" w:eastAsia="Arial Unicode MS" w:hAnsi="Times New Roman"/>
                <w:sz w:val="24"/>
                <w:szCs w:val="28"/>
              </w:rPr>
            </w:pPr>
            <w:r w:rsidRPr="00AA080D">
              <w:rPr>
                <w:rFonts w:ascii="Times New Roman" w:eastAsia="Arial Unicode MS" w:hAnsi="Times New Roman"/>
                <w:sz w:val="24"/>
                <w:szCs w:val="28"/>
              </w:rPr>
              <w:t>1</w:t>
            </w:r>
          </w:p>
        </w:tc>
        <w:tc>
          <w:tcPr>
            <w:tcW w:w="3084" w:type="dxa"/>
            <w:vAlign w:val="center"/>
          </w:tcPr>
          <w:p w:rsidR="00AA080D" w:rsidRDefault="00AA080D" w:rsidP="003D6BB2">
            <w:pPr>
              <w:jc w:val="center"/>
              <w:rPr>
                <w:rFonts w:ascii="Times New Roman" w:eastAsia="Times New Roman" w:hAnsi="Times New Roman"/>
              </w:rPr>
            </w:pPr>
            <w:r w:rsidRPr="009113D0">
              <w:rPr>
                <w:rFonts w:ascii="Times New Roman" w:hAnsi="Times New Roman"/>
                <w:sz w:val="24"/>
              </w:rPr>
              <w:t>Стимулирующий</w:t>
            </w:r>
          </w:p>
        </w:tc>
      </w:tr>
      <w:tr w:rsidR="00AA080D" w:rsidRPr="00BE365B" w:rsidTr="00137483">
        <w:trPr>
          <w:jc w:val="center"/>
        </w:trPr>
        <w:tc>
          <w:tcPr>
            <w:tcW w:w="851" w:type="dxa"/>
            <w:vAlign w:val="center"/>
          </w:tcPr>
          <w:p w:rsidR="00AA080D" w:rsidRPr="00BE365B" w:rsidRDefault="00AA080D" w:rsidP="003D6BB2">
            <w:pPr>
              <w:widowControl w:val="0"/>
              <w:snapToGrid w:val="0"/>
              <w:jc w:val="center"/>
              <w:rPr>
                <w:rFonts w:ascii="Times New Roman" w:eastAsia="Arial Unicode MS" w:hAnsi="Times New Roman"/>
                <w:b/>
                <w:sz w:val="24"/>
                <w:szCs w:val="28"/>
              </w:rPr>
            </w:pPr>
            <w:r w:rsidRPr="00BE365B">
              <w:rPr>
                <w:rFonts w:ascii="Times New Roman" w:eastAsia="Arial Unicode MS" w:hAnsi="Times New Roman"/>
                <w:b/>
                <w:sz w:val="24"/>
                <w:szCs w:val="28"/>
              </w:rPr>
              <w:t>Б</w:t>
            </w:r>
          </w:p>
        </w:tc>
        <w:tc>
          <w:tcPr>
            <w:tcW w:w="4252" w:type="dxa"/>
            <w:vAlign w:val="center"/>
          </w:tcPr>
          <w:p w:rsidR="00AA080D" w:rsidRDefault="00AA080D" w:rsidP="003D6BB2">
            <w:pPr>
              <w:jc w:val="center"/>
              <w:rPr>
                <w:rFonts w:ascii="Times New Roman" w:hAnsi="Times New Roman"/>
                <w:sz w:val="24"/>
              </w:rPr>
            </w:pPr>
            <w:r>
              <w:rPr>
                <w:rFonts w:ascii="Times New Roman" w:hAnsi="Times New Roman"/>
                <w:sz w:val="24"/>
              </w:rPr>
              <w:t>Сниженный (падающий)</w:t>
            </w:r>
          </w:p>
          <w:p w:rsidR="00AA080D" w:rsidRDefault="00AA080D" w:rsidP="003D6BB2">
            <w:pPr>
              <w:jc w:val="center"/>
              <w:rPr>
                <w:rFonts w:ascii="Times New Roman" w:eastAsia="Times New Roman" w:hAnsi="Times New Roman"/>
              </w:rPr>
            </w:pPr>
          </w:p>
        </w:tc>
        <w:tc>
          <w:tcPr>
            <w:tcW w:w="709" w:type="dxa"/>
            <w:vAlign w:val="center"/>
          </w:tcPr>
          <w:p w:rsidR="00AA080D" w:rsidRPr="00AA080D" w:rsidRDefault="00AA080D" w:rsidP="003D6BB2">
            <w:pPr>
              <w:widowControl w:val="0"/>
              <w:snapToGrid w:val="0"/>
              <w:jc w:val="center"/>
              <w:rPr>
                <w:rFonts w:ascii="Times New Roman" w:eastAsia="Arial Unicode MS" w:hAnsi="Times New Roman"/>
                <w:sz w:val="24"/>
                <w:szCs w:val="28"/>
              </w:rPr>
            </w:pPr>
            <w:r w:rsidRPr="00AA080D">
              <w:rPr>
                <w:rFonts w:ascii="Times New Roman" w:eastAsia="Arial Unicode MS" w:hAnsi="Times New Roman"/>
                <w:sz w:val="24"/>
                <w:szCs w:val="28"/>
              </w:rPr>
              <w:t>2</w:t>
            </w:r>
          </w:p>
        </w:tc>
        <w:tc>
          <w:tcPr>
            <w:tcW w:w="3084" w:type="dxa"/>
            <w:vAlign w:val="center"/>
          </w:tcPr>
          <w:p w:rsidR="00AA080D" w:rsidRDefault="00AA080D" w:rsidP="003D6BB2">
            <w:pPr>
              <w:jc w:val="center"/>
              <w:rPr>
                <w:rFonts w:ascii="Times New Roman" w:eastAsia="Times New Roman" w:hAnsi="Times New Roman"/>
              </w:rPr>
            </w:pPr>
            <w:r w:rsidRPr="009113D0">
              <w:rPr>
                <w:rFonts w:ascii="Times New Roman" w:hAnsi="Times New Roman"/>
                <w:sz w:val="24"/>
              </w:rPr>
              <w:t>Синхромаркетинг</w:t>
            </w:r>
          </w:p>
        </w:tc>
      </w:tr>
      <w:tr w:rsidR="00AA080D" w:rsidRPr="00BE365B" w:rsidTr="00137483">
        <w:trPr>
          <w:jc w:val="center"/>
        </w:trPr>
        <w:tc>
          <w:tcPr>
            <w:tcW w:w="851" w:type="dxa"/>
            <w:vAlign w:val="center"/>
          </w:tcPr>
          <w:p w:rsidR="00AA080D" w:rsidRPr="00BE365B" w:rsidRDefault="00AA080D" w:rsidP="003D6BB2">
            <w:pPr>
              <w:widowControl w:val="0"/>
              <w:snapToGrid w:val="0"/>
              <w:jc w:val="center"/>
              <w:rPr>
                <w:rFonts w:ascii="Times New Roman" w:eastAsia="Arial Unicode MS" w:hAnsi="Times New Roman"/>
                <w:b/>
                <w:sz w:val="24"/>
                <w:szCs w:val="28"/>
              </w:rPr>
            </w:pPr>
            <w:r w:rsidRPr="00BE365B">
              <w:rPr>
                <w:rFonts w:ascii="Times New Roman" w:eastAsia="Arial Unicode MS" w:hAnsi="Times New Roman"/>
                <w:b/>
                <w:sz w:val="24"/>
                <w:szCs w:val="28"/>
              </w:rPr>
              <w:t>В</w:t>
            </w:r>
          </w:p>
        </w:tc>
        <w:tc>
          <w:tcPr>
            <w:tcW w:w="4252" w:type="dxa"/>
            <w:vAlign w:val="center"/>
          </w:tcPr>
          <w:p w:rsidR="00AA080D" w:rsidRDefault="00AA080D" w:rsidP="003D6BB2">
            <w:pPr>
              <w:jc w:val="center"/>
              <w:rPr>
                <w:rFonts w:ascii="Times New Roman" w:hAnsi="Times New Roman"/>
                <w:sz w:val="24"/>
              </w:rPr>
            </w:pPr>
            <w:r w:rsidRPr="009113D0">
              <w:rPr>
                <w:rFonts w:ascii="Times New Roman" w:hAnsi="Times New Roman"/>
                <w:sz w:val="24"/>
              </w:rPr>
              <w:t>Отсутствующий</w:t>
            </w:r>
          </w:p>
          <w:p w:rsidR="00AA080D" w:rsidRDefault="00AA080D" w:rsidP="003D6BB2">
            <w:pPr>
              <w:jc w:val="center"/>
              <w:rPr>
                <w:rFonts w:ascii="Times New Roman" w:eastAsia="Times New Roman" w:hAnsi="Times New Roman"/>
              </w:rPr>
            </w:pPr>
          </w:p>
        </w:tc>
        <w:tc>
          <w:tcPr>
            <w:tcW w:w="709" w:type="dxa"/>
            <w:vAlign w:val="center"/>
          </w:tcPr>
          <w:p w:rsidR="00AA080D" w:rsidRPr="00AA080D" w:rsidRDefault="00AA080D" w:rsidP="003D6BB2">
            <w:pPr>
              <w:widowControl w:val="0"/>
              <w:snapToGrid w:val="0"/>
              <w:jc w:val="center"/>
              <w:rPr>
                <w:rFonts w:ascii="Times New Roman" w:eastAsia="Arial Unicode MS" w:hAnsi="Times New Roman"/>
                <w:sz w:val="24"/>
                <w:szCs w:val="28"/>
              </w:rPr>
            </w:pPr>
            <w:r w:rsidRPr="00AA080D">
              <w:rPr>
                <w:rFonts w:ascii="Times New Roman" w:eastAsia="Arial Unicode MS" w:hAnsi="Times New Roman"/>
                <w:sz w:val="24"/>
                <w:szCs w:val="28"/>
              </w:rPr>
              <w:t>3</w:t>
            </w:r>
          </w:p>
        </w:tc>
        <w:tc>
          <w:tcPr>
            <w:tcW w:w="3084" w:type="dxa"/>
            <w:vAlign w:val="center"/>
          </w:tcPr>
          <w:p w:rsidR="00AA080D" w:rsidRDefault="00AA080D" w:rsidP="003D6BB2">
            <w:pPr>
              <w:jc w:val="center"/>
              <w:rPr>
                <w:rFonts w:ascii="Times New Roman" w:eastAsia="Times New Roman" w:hAnsi="Times New Roman"/>
              </w:rPr>
            </w:pPr>
            <w:r w:rsidRPr="009113D0">
              <w:rPr>
                <w:rFonts w:ascii="Times New Roman" w:hAnsi="Times New Roman"/>
                <w:sz w:val="24"/>
              </w:rPr>
              <w:t>Конверсионный</w:t>
            </w:r>
          </w:p>
        </w:tc>
      </w:tr>
      <w:tr w:rsidR="00AA080D" w:rsidRPr="00BE365B" w:rsidTr="00137483">
        <w:trPr>
          <w:jc w:val="center"/>
        </w:trPr>
        <w:tc>
          <w:tcPr>
            <w:tcW w:w="851" w:type="dxa"/>
            <w:vAlign w:val="center"/>
          </w:tcPr>
          <w:p w:rsidR="00AA080D" w:rsidRPr="00BE365B" w:rsidRDefault="00AA080D" w:rsidP="003D6BB2">
            <w:pPr>
              <w:widowControl w:val="0"/>
              <w:snapToGrid w:val="0"/>
              <w:jc w:val="center"/>
              <w:rPr>
                <w:rFonts w:ascii="Times New Roman" w:eastAsia="Arial Unicode MS" w:hAnsi="Times New Roman"/>
                <w:b/>
                <w:sz w:val="24"/>
                <w:szCs w:val="28"/>
              </w:rPr>
            </w:pPr>
            <w:r w:rsidRPr="00BE365B">
              <w:rPr>
                <w:rFonts w:ascii="Times New Roman" w:eastAsia="Arial Unicode MS" w:hAnsi="Times New Roman"/>
                <w:b/>
                <w:sz w:val="24"/>
                <w:szCs w:val="28"/>
              </w:rPr>
              <w:t>Г</w:t>
            </w:r>
          </w:p>
        </w:tc>
        <w:tc>
          <w:tcPr>
            <w:tcW w:w="4252" w:type="dxa"/>
            <w:vAlign w:val="center"/>
          </w:tcPr>
          <w:p w:rsidR="00AA080D" w:rsidRDefault="00AA080D" w:rsidP="003D6BB2">
            <w:pPr>
              <w:jc w:val="center"/>
              <w:rPr>
                <w:rFonts w:ascii="Times New Roman" w:hAnsi="Times New Roman"/>
                <w:sz w:val="24"/>
              </w:rPr>
            </w:pPr>
            <w:r>
              <w:rPr>
                <w:rFonts w:ascii="Times New Roman" w:hAnsi="Times New Roman"/>
                <w:sz w:val="24"/>
              </w:rPr>
              <w:t>Неустойчивый (нерегулярный)</w:t>
            </w:r>
          </w:p>
          <w:p w:rsidR="00AA080D" w:rsidRDefault="00AA080D" w:rsidP="003D6BB2">
            <w:pPr>
              <w:jc w:val="center"/>
              <w:rPr>
                <w:rFonts w:ascii="Times New Roman" w:eastAsia="Times New Roman" w:hAnsi="Times New Roman"/>
              </w:rPr>
            </w:pPr>
          </w:p>
        </w:tc>
        <w:tc>
          <w:tcPr>
            <w:tcW w:w="709" w:type="dxa"/>
            <w:vAlign w:val="center"/>
          </w:tcPr>
          <w:p w:rsidR="00AA080D" w:rsidRPr="00AA080D" w:rsidRDefault="00AA080D" w:rsidP="003D6BB2">
            <w:pPr>
              <w:widowControl w:val="0"/>
              <w:snapToGrid w:val="0"/>
              <w:jc w:val="center"/>
              <w:rPr>
                <w:rFonts w:ascii="Times New Roman" w:eastAsia="Arial Unicode MS" w:hAnsi="Times New Roman"/>
                <w:sz w:val="24"/>
                <w:szCs w:val="28"/>
              </w:rPr>
            </w:pPr>
            <w:r w:rsidRPr="00AA080D">
              <w:rPr>
                <w:rFonts w:ascii="Times New Roman" w:eastAsia="Arial Unicode MS" w:hAnsi="Times New Roman"/>
                <w:sz w:val="24"/>
                <w:szCs w:val="28"/>
              </w:rPr>
              <w:t>4</w:t>
            </w:r>
          </w:p>
        </w:tc>
        <w:tc>
          <w:tcPr>
            <w:tcW w:w="3084" w:type="dxa"/>
            <w:vAlign w:val="center"/>
          </w:tcPr>
          <w:p w:rsidR="00AA080D" w:rsidRDefault="00AA080D" w:rsidP="003D6BB2">
            <w:pPr>
              <w:jc w:val="center"/>
              <w:rPr>
                <w:rFonts w:ascii="Times New Roman" w:eastAsia="Times New Roman" w:hAnsi="Times New Roman"/>
              </w:rPr>
            </w:pPr>
            <w:r w:rsidRPr="009113D0">
              <w:rPr>
                <w:rFonts w:ascii="Times New Roman" w:hAnsi="Times New Roman"/>
                <w:sz w:val="24"/>
              </w:rPr>
              <w:t>Ремаркетинг</w:t>
            </w:r>
          </w:p>
        </w:tc>
      </w:tr>
      <w:tr w:rsidR="00AA080D" w:rsidRPr="00BE365B" w:rsidTr="00137483">
        <w:trPr>
          <w:jc w:val="center"/>
        </w:trPr>
        <w:tc>
          <w:tcPr>
            <w:tcW w:w="851" w:type="dxa"/>
            <w:vAlign w:val="center"/>
          </w:tcPr>
          <w:p w:rsidR="00AA080D" w:rsidRPr="00BE365B" w:rsidRDefault="00AA080D" w:rsidP="003D6BB2">
            <w:pPr>
              <w:widowControl w:val="0"/>
              <w:snapToGrid w:val="0"/>
              <w:jc w:val="center"/>
              <w:rPr>
                <w:rFonts w:ascii="Times New Roman" w:eastAsia="Arial Unicode MS" w:hAnsi="Times New Roman"/>
                <w:b/>
                <w:sz w:val="24"/>
                <w:szCs w:val="28"/>
              </w:rPr>
            </w:pPr>
          </w:p>
        </w:tc>
        <w:tc>
          <w:tcPr>
            <w:tcW w:w="4252" w:type="dxa"/>
            <w:vAlign w:val="center"/>
          </w:tcPr>
          <w:p w:rsidR="00AA080D" w:rsidRPr="00BE365B" w:rsidRDefault="00AA080D" w:rsidP="003D6BB2">
            <w:pPr>
              <w:widowControl w:val="0"/>
              <w:snapToGrid w:val="0"/>
              <w:jc w:val="center"/>
              <w:rPr>
                <w:rFonts w:ascii="Times New Roman" w:eastAsia="Arial Unicode MS" w:hAnsi="Times New Roman"/>
                <w:sz w:val="24"/>
                <w:szCs w:val="28"/>
              </w:rPr>
            </w:pPr>
          </w:p>
        </w:tc>
        <w:tc>
          <w:tcPr>
            <w:tcW w:w="709" w:type="dxa"/>
            <w:vAlign w:val="center"/>
          </w:tcPr>
          <w:p w:rsidR="00AA080D" w:rsidRPr="00AA080D" w:rsidRDefault="00AA080D" w:rsidP="003D6BB2">
            <w:pPr>
              <w:widowControl w:val="0"/>
              <w:snapToGrid w:val="0"/>
              <w:jc w:val="center"/>
              <w:rPr>
                <w:rFonts w:ascii="Times New Roman" w:eastAsia="Arial Unicode MS" w:hAnsi="Times New Roman"/>
                <w:sz w:val="24"/>
                <w:szCs w:val="28"/>
              </w:rPr>
            </w:pPr>
            <w:r w:rsidRPr="00AA080D">
              <w:rPr>
                <w:rFonts w:ascii="Times New Roman" w:eastAsia="Arial Unicode MS" w:hAnsi="Times New Roman"/>
                <w:sz w:val="24"/>
                <w:szCs w:val="28"/>
              </w:rPr>
              <w:t>5</w:t>
            </w:r>
          </w:p>
        </w:tc>
        <w:tc>
          <w:tcPr>
            <w:tcW w:w="3084" w:type="dxa"/>
            <w:vAlign w:val="center"/>
          </w:tcPr>
          <w:p w:rsidR="00AA080D" w:rsidRDefault="00AA080D" w:rsidP="003D6BB2">
            <w:pPr>
              <w:jc w:val="center"/>
              <w:rPr>
                <w:rFonts w:ascii="Times New Roman" w:hAnsi="Times New Roman"/>
                <w:sz w:val="24"/>
              </w:rPr>
            </w:pPr>
            <w:r w:rsidRPr="009113D0">
              <w:rPr>
                <w:rFonts w:ascii="Times New Roman" w:hAnsi="Times New Roman"/>
                <w:sz w:val="24"/>
              </w:rPr>
              <w:t>Демаркетинг</w:t>
            </w:r>
          </w:p>
          <w:p w:rsidR="00AA080D" w:rsidRDefault="00AA080D" w:rsidP="003D6BB2">
            <w:pPr>
              <w:jc w:val="center"/>
              <w:rPr>
                <w:rFonts w:ascii="Times New Roman" w:eastAsia="Times New Roman" w:hAnsi="Times New Roman"/>
              </w:rPr>
            </w:pPr>
          </w:p>
        </w:tc>
      </w:tr>
    </w:tbl>
    <w:p w:rsidR="00AA080D" w:rsidRPr="00063FC8" w:rsidRDefault="00AA080D" w:rsidP="00AA080D">
      <w:pPr>
        <w:pStyle w:val="a4"/>
        <w:spacing w:after="0" w:line="240" w:lineRule="auto"/>
        <w:ind w:left="0" w:firstLine="709"/>
        <w:contextualSpacing w:val="0"/>
        <w:jc w:val="both"/>
        <w:rPr>
          <w:rFonts w:ascii="Times New Roman" w:hAnsi="Times New Roman" w:cs="Times New Roman"/>
          <w:sz w:val="24"/>
          <w:szCs w:val="24"/>
        </w:rPr>
      </w:pPr>
    </w:p>
    <w:p w:rsidR="00AA080D" w:rsidRPr="00820B60" w:rsidRDefault="00AA080D" w:rsidP="00AA080D">
      <w:pPr>
        <w:widowControl w:val="0"/>
        <w:tabs>
          <w:tab w:val="left" w:pos="1101"/>
        </w:tabs>
        <w:snapToGrid w:val="0"/>
        <w:spacing w:after="0" w:line="240" w:lineRule="auto"/>
        <w:jc w:val="both"/>
        <w:rPr>
          <w:rFonts w:eastAsia="Arial Unicode MS" w:cs="Times New Roman"/>
          <w:szCs w:val="24"/>
          <w:lang w:eastAsia="ru-RU"/>
        </w:rPr>
      </w:pPr>
      <w:r w:rsidRPr="00820B60">
        <w:rPr>
          <w:rFonts w:eastAsia="Arial Unicode MS" w:cs="Times New Roman"/>
          <w:szCs w:val="24"/>
          <w:lang w:eastAsia="ru-RU"/>
        </w:rPr>
        <w:t>Запишите выбранные цифры под соответствующими буквами:</w:t>
      </w:r>
    </w:p>
    <w:tbl>
      <w:tblPr>
        <w:tblW w:w="3381" w:type="pct"/>
        <w:tblCellMar>
          <w:left w:w="0" w:type="dxa"/>
          <w:right w:w="0" w:type="dxa"/>
        </w:tblCellMar>
        <w:tblLook w:val="0420" w:firstRow="1" w:lastRow="0" w:firstColumn="0" w:lastColumn="0" w:noHBand="0" w:noVBand="1"/>
      </w:tblPr>
      <w:tblGrid>
        <w:gridCol w:w="1622"/>
        <w:gridCol w:w="1750"/>
        <w:gridCol w:w="1751"/>
        <w:gridCol w:w="1606"/>
      </w:tblGrid>
      <w:tr w:rsidR="00AA080D" w:rsidRPr="003A0E5B" w:rsidTr="003D6BB2">
        <w:trPr>
          <w:trHeight w:val="321"/>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AA080D" w:rsidRPr="003A0E5B" w:rsidRDefault="00AA080D" w:rsidP="003D6BB2">
            <w:pPr>
              <w:spacing w:after="0" w:line="240" w:lineRule="auto"/>
              <w:jc w:val="center"/>
              <w:rPr>
                <w:rFonts w:eastAsia="Times New Roman" w:cs="Times New Roman"/>
                <w:b/>
              </w:rPr>
            </w:pPr>
            <w:r w:rsidRPr="003A0E5B">
              <w:rPr>
                <w:rFonts w:eastAsia="Times New Roman" w:cs="Times New Roman"/>
                <w:b/>
                <w:bCs/>
              </w:rPr>
              <w:t>А</w:t>
            </w: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AA080D" w:rsidRPr="003A0E5B" w:rsidRDefault="00AA080D" w:rsidP="003D6BB2">
            <w:pPr>
              <w:spacing w:after="0" w:line="240" w:lineRule="auto"/>
              <w:jc w:val="center"/>
              <w:rPr>
                <w:rFonts w:eastAsia="Times New Roman" w:cs="Times New Roman"/>
                <w:b/>
              </w:rPr>
            </w:pPr>
            <w:r w:rsidRPr="003A0E5B">
              <w:rPr>
                <w:rFonts w:eastAsia="Times New Roman" w:cs="Times New Roman"/>
                <w:b/>
                <w:bCs/>
              </w:rPr>
              <w:t>Б</w:t>
            </w: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AA080D" w:rsidRPr="003A0E5B" w:rsidRDefault="00AA080D" w:rsidP="003D6BB2">
            <w:pPr>
              <w:spacing w:after="0" w:line="240" w:lineRule="auto"/>
              <w:jc w:val="center"/>
              <w:rPr>
                <w:rFonts w:eastAsia="Times New Roman" w:cs="Times New Roman"/>
                <w:b/>
              </w:rPr>
            </w:pPr>
            <w:r w:rsidRPr="003A0E5B">
              <w:rPr>
                <w:rFonts w:eastAsia="Times New Roman" w:cs="Times New Roman"/>
                <w:b/>
                <w:bCs/>
              </w:rPr>
              <w:t>В</w:t>
            </w: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AA080D" w:rsidRPr="003A0E5B" w:rsidRDefault="00AA080D" w:rsidP="003D6BB2">
            <w:pPr>
              <w:spacing w:after="0" w:line="240" w:lineRule="auto"/>
              <w:jc w:val="center"/>
              <w:rPr>
                <w:rFonts w:eastAsia="Times New Roman" w:cs="Times New Roman"/>
                <w:b/>
              </w:rPr>
            </w:pPr>
            <w:r w:rsidRPr="003A0E5B">
              <w:rPr>
                <w:rFonts w:eastAsia="Times New Roman" w:cs="Times New Roman"/>
                <w:b/>
                <w:bCs/>
              </w:rPr>
              <w:t>Г</w:t>
            </w:r>
          </w:p>
        </w:tc>
      </w:tr>
      <w:tr w:rsidR="00AA080D" w:rsidRPr="003A0E5B" w:rsidTr="003D6BB2">
        <w:trPr>
          <w:trHeight w:val="326"/>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AA080D" w:rsidRPr="003A0E5B" w:rsidRDefault="00AA080D" w:rsidP="003D6BB2">
            <w:pPr>
              <w:spacing w:after="0" w:line="240" w:lineRule="auto"/>
              <w:rPr>
                <w:rFonts w:eastAsia="Times New Roman" w:cs="Times New Roman"/>
                <w:color w:val="FF0000"/>
              </w:rPr>
            </w:pP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AA080D" w:rsidRPr="003A0E5B" w:rsidRDefault="00AA080D" w:rsidP="003D6BB2">
            <w:pPr>
              <w:spacing w:after="0" w:line="240" w:lineRule="auto"/>
              <w:rPr>
                <w:rFonts w:eastAsia="Times New Roman" w:cs="Times New Roman"/>
                <w:color w:val="FF0000"/>
              </w:rPr>
            </w:pP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AA080D" w:rsidRPr="003A0E5B" w:rsidRDefault="00AA080D" w:rsidP="003D6BB2">
            <w:pPr>
              <w:spacing w:after="0" w:line="240" w:lineRule="auto"/>
              <w:rPr>
                <w:rFonts w:eastAsia="Times New Roman" w:cs="Times New Roman"/>
                <w:color w:val="FF0000"/>
              </w:rPr>
            </w:pP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AA080D" w:rsidRPr="003A0E5B" w:rsidRDefault="00AA080D" w:rsidP="003D6BB2">
            <w:pPr>
              <w:spacing w:after="0" w:line="240" w:lineRule="auto"/>
              <w:rPr>
                <w:rFonts w:eastAsia="Times New Roman" w:cs="Times New Roman"/>
                <w:color w:val="FF0000"/>
              </w:rPr>
            </w:pPr>
          </w:p>
        </w:tc>
      </w:tr>
    </w:tbl>
    <w:p w:rsidR="0066368A" w:rsidRDefault="0066368A" w:rsidP="004462D9">
      <w:pPr>
        <w:spacing w:after="0" w:line="240" w:lineRule="auto"/>
        <w:rPr>
          <w:rFonts w:cs="Times New Roman"/>
          <w:b/>
          <w:szCs w:val="24"/>
        </w:rPr>
      </w:pPr>
    </w:p>
    <w:p w:rsidR="0066368A" w:rsidRDefault="0066368A"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650.</w:t>
      </w:r>
    </w:p>
    <w:p w:rsidR="00AA080D" w:rsidRPr="00BE3044" w:rsidRDefault="00AA080D" w:rsidP="00AA080D">
      <w:pPr>
        <w:spacing w:after="0" w:line="240" w:lineRule="auto"/>
        <w:jc w:val="both"/>
        <w:rPr>
          <w:i/>
          <w:szCs w:val="24"/>
        </w:rPr>
      </w:pPr>
      <w:r w:rsidRPr="00BE3044">
        <w:rPr>
          <w:rFonts w:eastAsia="Times New Roman" w:cs="Times New Roman"/>
          <w:b/>
          <w:i/>
          <w:color w:val="000000" w:themeColor="text1"/>
          <w:spacing w:val="-1"/>
          <w:szCs w:val="24"/>
          <w:lang w:eastAsia="ru-RU"/>
        </w:rPr>
        <w:t>Прочитайте текст и запишите развернутый обоснованный ответ</w:t>
      </w:r>
      <w:r>
        <w:rPr>
          <w:rFonts w:eastAsia="Times New Roman" w:cs="Times New Roman"/>
          <w:b/>
          <w:i/>
          <w:color w:val="000000" w:themeColor="text1"/>
          <w:spacing w:val="-1"/>
          <w:szCs w:val="24"/>
          <w:lang w:eastAsia="ru-RU"/>
        </w:rPr>
        <w:t>.</w:t>
      </w:r>
    </w:p>
    <w:p w:rsidR="00AA080D" w:rsidRDefault="00AA080D" w:rsidP="00AA080D">
      <w:pPr>
        <w:pStyle w:val="articletext"/>
        <w:spacing w:before="0" w:beforeAutospacing="0" w:after="0" w:afterAutospacing="0"/>
        <w:ind w:firstLine="708"/>
        <w:jc w:val="both"/>
        <w:rPr>
          <w:color w:val="090809"/>
        </w:rPr>
      </w:pPr>
      <w:r>
        <w:rPr>
          <w:color w:val="090809"/>
        </w:rPr>
        <w:t xml:space="preserve">Каждое предприятие, в том числе и гостиница, еще до того, как оно вышло на рынок и предложило свой товар (услугу) потребителям, определяет именно своего клиента, т.е. тот сегмент рынка с которым оно будет работать. </w:t>
      </w:r>
    </w:p>
    <w:p w:rsidR="00AA080D" w:rsidRPr="00E51000" w:rsidRDefault="00AA080D" w:rsidP="00AA080D">
      <w:pPr>
        <w:pStyle w:val="articletext"/>
        <w:spacing w:before="0" w:beforeAutospacing="0" w:after="0" w:afterAutospacing="0"/>
        <w:ind w:firstLine="708"/>
        <w:jc w:val="both"/>
        <w:rPr>
          <w:color w:val="090809"/>
        </w:rPr>
      </w:pPr>
      <w:r>
        <w:rPr>
          <w:color w:val="090809"/>
        </w:rPr>
        <w:t>Укажите, чем обусловлена необходимость сегментации рынка.</w:t>
      </w:r>
    </w:p>
    <w:p w:rsidR="004B1322" w:rsidRDefault="004B1322" w:rsidP="00AA080D">
      <w:pPr>
        <w:spacing w:after="0" w:line="240" w:lineRule="auto"/>
        <w:jc w:val="both"/>
        <w:rPr>
          <w:rFonts w:eastAsia="TimesNewRoman" w:cs="Times New Roman"/>
          <w:b/>
          <w:szCs w:val="24"/>
        </w:rPr>
      </w:pPr>
    </w:p>
    <w:p w:rsidR="00AA080D" w:rsidRPr="00AA080D" w:rsidRDefault="00AA080D" w:rsidP="00AA080D">
      <w:pPr>
        <w:spacing w:after="0" w:line="240" w:lineRule="auto"/>
        <w:jc w:val="both"/>
        <w:rPr>
          <w:rFonts w:cs="Times New Roman"/>
          <w:b/>
          <w:iCs/>
          <w:szCs w:val="24"/>
        </w:rPr>
      </w:pPr>
      <w:r w:rsidRPr="00AA080D">
        <w:rPr>
          <w:rFonts w:eastAsia="TimesNewRoman" w:cs="Times New Roman"/>
          <w:b/>
          <w:szCs w:val="24"/>
        </w:rPr>
        <w:t>Ответ:</w:t>
      </w:r>
    </w:p>
    <w:p w:rsidR="0066368A" w:rsidRDefault="0066368A" w:rsidP="004462D9">
      <w:pPr>
        <w:spacing w:after="0" w:line="240" w:lineRule="auto"/>
        <w:rPr>
          <w:rFonts w:cs="Times New Roman"/>
          <w:b/>
          <w:szCs w:val="24"/>
        </w:rPr>
      </w:pPr>
    </w:p>
    <w:p w:rsidR="0066368A" w:rsidRDefault="0066368A"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651.</w:t>
      </w:r>
    </w:p>
    <w:p w:rsidR="009268F1" w:rsidRPr="00881FB1" w:rsidRDefault="009268F1" w:rsidP="009268F1">
      <w:pPr>
        <w:pStyle w:val="a4"/>
        <w:spacing w:after="0" w:line="240" w:lineRule="auto"/>
        <w:ind w:left="0"/>
        <w:rPr>
          <w:rFonts w:ascii="Times New Roman" w:hAnsi="Times New Roman" w:cs="Times New Roman"/>
          <w:b/>
          <w:i/>
          <w:iCs/>
          <w:sz w:val="24"/>
          <w:szCs w:val="24"/>
        </w:rPr>
      </w:pPr>
      <w:r w:rsidRPr="00881FB1">
        <w:rPr>
          <w:rFonts w:ascii="Times New Roman" w:hAnsi="Times New Roman" w:cs="Times New Roman"/>
          <w:b/>
          <w:i/>
          <w:iCs/>
          <w:sz w:val="24"/>
          <w:szCs w:val="24"/>
        </w:rPr>
        <w:t>Прочитайте текст и установите последовательность.</w:t>
      </w:r>
    </w:p>
    <w:p w:rsidR="009268F1" w:rsidRDefault="009268F1" w:rsidP="009268F1">
      <w:pPr>
        <w:spacing w:after="0" w:line="240" w:lineRule="auto"/>
        <w:ind w:firstLine="708"/>
        <w:jc w:val="both"/>
        <w:rPr>
          <w:rFonts w:eastAsia="Times New Roman" w:cs="Times New Roman"/>
          <w:szCs w:val="24"/>
          <w:lang w:eastAsia="ru-RU"/>
        </w:rPr>
      </w:pPr>
      <w:r w:rsidRPr="00A36588">
        <w:rPr>
          <w:rFonts w:eastAsia="Times New Roman" w:cs="Times New Roman"/>
          <w:szCs w:val="24"/>
          <w:lang w:eastAsia="ru-RU"/>
        </w:rPr>
        <w:t>Определение целевого рынка для гостиничного предприятия представляет собой оценку привлекательности каждого сегмента рынка и выбор одного или нескольких сегментов для выхода на них со своим продуктом. Определение целевого сегмента рынка включает в себя следующие этапы: определение потенциала сегмента рынка, оценка доступности и существенности сегмента, анализ возможностей освоения сегмента рынка.</w:t>
      </w:r>
    </w:p>
    <w:p w:rsidR="009268F1" w:rsidRPr="00A36588" w:rsidRDefault="009268F1" w:rsidP="009268F1">
      <w:pPr>
        <w:spacing w:after="0" w:line="240" w:lineRule="auto"/>
        <w:ind w:firstLine="708"/>
        <w:jc w:val="both"/>
        <w:rPr>
          <w:rFonts w:eastAsia="Times New Roman" w:cs="Times New Roman"/>
          <w:b/>
          <w:bCs/>
          <w:szCs w:val="24"/>
          <w:lang w:eastAsia="ru-RU"/>
        </w:rPr>
      </w:pPr>
      <w:r w:rsidRPr="00A36588">
        <w:rPr>
          <w:rFonts w:eastAsia="Times New Roman" w:cs="Times New Roman"/>
          <w:szCs w:val="24"/>
          <w:lang w:eastAsia="ru-RU"/>
        </w:rPr>
        <w:t>Анализ возможностей освоения сегмента рынка предполагает:</w:t>
      </w:r>
    </w:p>
    <w:p w:rsidR="009268F1" w:rsidRPr="00A36588" w:rsidRDefault="009268F1" w:rsidP="009268F1">
      <w:pPr>
        <w:spacing w:after="0" w:line="240" w:lineRule="auto"/>
        <w:jc w:val="both"/>
        <w:rPr>
          <w:rFonts w:eastAsia="Times New Roman" w:cs="Times New Roman"/>
          <w:b/>
          <w:bCs/>
          <w:szCs w:val="24"/>
          <w:lang w:eastAsia="ru-RU"/>
        </w:rPr>
      </w:pPr>
      <w:r w:rsidRPr="00A36588">
        <w:rPr>
          <w:rFonts w:eastAsia="Times New Roman" w:cs="Times New Roman"/>
          <w:szCs w:val="24"/>
          <w:lang w:eastAsia="ru-RU"/>
        </w:rPr>
        <w:t>1) определение возможной реакции конкурентов на появление новой фирмы;</w:t>
      </w:r>
    </w:p>
    <w:p w:rsidR="009268F1" w:rsidRPr="00A36588" w:rsidRDefault="009268F1" w:rsidP="009268F1">
      <w:pPr>
        <w:spacing w:after="0" w:line="240" w:lineRule="auto"/>
        <w:jc w:val="both"/>
        <w:rPr>
          <w:rFonts w:eastAsia="Times New Roman" w:cs="Times New Roman"/>
          <w:b/>
          <w:bCs/>
          <w:szCs w:val="24"/>
          <w:lang w:eastAsia="ru-RU"/>
        </w:rPr>
      </w:pPr>
      <w:r w:rsidRPr="00A36588">
        <w:rPr>
          <w:rFonts w:eastAsia="Times New Roman" w:cs="Times New Roman"/>
          <w:szCs w:val="24"/>
          <w:lang w:eastAsia="ru-RU"/>
        </w:rPr>
        <w:t>2) прогнозирование возможного объема продаж и прибыли;</w:t>
      </w:r>
    </w:p>
    <w:p w:rsidR="009268F1" w:rsidRPr="00A36588" w:rsidRDefault="009268F1" w:rsidP="009268F1">
      <w:pPr>
        <w:spacing w:after="0" w:line="240" w:lineRule="auto"/>
        <w:jc w:val="both"/>
        <w:rPr>
          <w:rFonts w:eastAsia="Times New Roman" w:cs="Times New Roman"/>
          <w:b/>
          <w:bCs/>
          <w:szCs w:val="24"/>
          <w:lang w:eastAsia="ru-RU"/>
        </w:rPr>
      </w:pPr>
      <w:r w:rsidRPr="00A36588">
        <w:rPr>
          <w:rFonts w:eastAsia="Times New Roman" w:cs="Times New Roman"/>
          <w:szCs w:val="24"/>
          <w:lang w:eastAsia="ru-RU"/>
        </w:rPr>
        <w:t>3) выявление позиций основных конкурентов;</w:t>
      </w:r>
    </w:p>
    <w:p w:rsidR="009268F1" w:rsidRPr="00A36588" w:rsidRDefault="009268F1" w:rsidP="009268F1">
      <w:pPr>
        <w:spacing w:after="0" w:line="240" w:lineRule="auto"/>
        <w:jc w:val="both"/>
        <w:rPr>
          <w:rFonts w:eastAsia="Times New Roman" w:cs="Times New Roman"/>
          <w:b/>
          <w:bCs/>
          <w:szCs w:val="24"/>
          <w:lang w:eastAsia="ru-RU"/>
        </w:rPr>
      </w:pPr>
      <w:r w:rsidRPr="00A36588">
        <w:rPr>
          <w:rFonts w:eastAsia="Times New Roman" w:cs="Times New Roman"/>
          <w:szCs w:val="24"/>
          <w:lang w:eastAsia="ru-RU"/>
        </w:rPr>
        <w:t>4) оценку риска.</w:t>
      </w:r>
    </w:p>
    <w:p w:rsidR="009268F1" w:rsidRPr="00B256B9" w:rsidRDefault="009268F1" w:rsidP="009268F1">
      <w:pPr>
        <w:pStyle w:val="a4"/>
        <w:spacing w:after="0" w:line="240" w:lineRule="auto"/>
        <w:ind w:left="0"/>
        <w:jc w:val="both"/>
        <w:rPr>
          <w:rFonts w:ascii="Times New Roman" w:hAnsi="Times New Roman" w:cs="Times New Roman"/>
          <w:sz w:val="24"/>
          <w:szCs w:val="24"/>
        </w:rPr>
      </w:pPr>
    </w:p>
    <w:p w:rsidR="009268F1" w:rsidRPr="00B256B9" w:rsidRDefault="009268F1" w:rsidP="009268F1">
      <w:pPr>
        <w:pStyle w:val="a4"/>
        <w:spacing w:after="0" w:line="240" w:lineRule="auto"/>
        <w:ind w:left="0"/>
        <w:jc w:val="both"/>
        <w:rPr>
          <w:rFonts w:ascii="Times New Roman" w:hAnsi="Times New Roman" w:cs="Times New Roman"/>
          <w:sz w:val="24"/>
          <w:szCs w:val="24"/>
        </w:rPr>
      </w:pPr>
      <w:r w:rsidRPr="00B256B9">
        <w:rPr>
          <w:rFonts w:ascii="Times New Roman" w:hAnsi="Times New Roman" w:cs="Times New Roman"/>
          <w:sz w:val="24"/>
          <w:szCs w:val="24"/>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tblGrid>
      <w:tr w:rsidR="009268F1" w:rsidRPr="00B256B9" w:rsidTr="003D6BB2">
        <w:tc>
          <w:tcPr>
            <w:tcW w:w="993" w:type="dxa"/>
          </w:tcPr>
          <w:p w:rsidR="009268F1" w:rsidRPr="00B256B9" w:rsidRDefault="009268F1" w:rsidP="009268F1">
            <w:pPr>
              <w:pStyle w:val="a4"/>
              <w:ind w:left="0"/>
              <w:jc w:val="both"/>
              <w:rPr>
                <w:rFonts w:ascii="Times New Roman" w:hAnsi="Times New Roman" w:cs="Times New Roman"/>
                <w:sz w:val="24"/>
                <w:szCs w:val="24"/>
              </w:rPr>
            </w:pPr>
          </w:p>
        </w:tc>
        <w:tc>
          <w:tcPr>
            <w:tcW w:w="1134" w:type="dxa"/>
          </w:tcPr>
          <w:p w:rsidR="009268F1" w:rsidRPr="00B256B9" w:rsidRDefault="009268F1" w:rsidP="009268F1">
            <w:pPr>
              <w:pStyle w:val="a4"/>
              <w:ind w:left="0"/>
              <w:jc w:val="both"/>
              <w:rPr>
                <w:rFonts w:ascii="Times New Roman" w:hAnsi="Times New Roman" w:cs="Times New Roman"/>
                <w:sz w:val="24"/>
                <w:szCs w:val="24"/>
              </w:rPr>
            </w:pPr>
          </w:p>
        </w:tc>
        <w:tc>
          <w:tcPr>
            <w:tcW w:w="1134" w:type="dxa"/>
          </w:tcPr>
          <w:p w:rsidR="009268F1" w:rsidRPr="00B256B9" w:rsidRDefault="009268F1" w:rsidP="009268F1">
            <w:pPr>
              <w:pStyle w:val="a4"/>
              <w:ind w:left="0"/>
              <w:jc w:val="both"/>
              <w:rPr>
                <w:rFonts w:ascii="Times New Roman" w:hAnsi="Times New Roman" w:cs="Times New Roman"/>
                <w:sz w:val="24"/>
                <w:szCs w:val="24"/>
              </w:rPr>
            </w:pPr>
          </w:p>
        </w:tc>
        <w:tc>
          <w:tcPr>
            <w:tcW w:w="1134" w:type="dxa"/>
          </w:tcPr>
          <w:p w:rsidR="009268F1" w:rsidRPr="00B256B9" w:rsidRDefault="009268F1" w:rsidP="009268F1">
            <w:pPr>
              <w:pStyle w:val="a4"/>
              <w:ind w:left="0"/>
              <w:jc w:val="both"/>
              <w:rPr>
                <w:rFonts w:ascii="Times New Roman" w:hAnsi="Times New Roman" w:cs="Times New Roman"/>
                <w:sz w:val="24"/>
                <w:szCs w:val="24"/>
              </w:rPr>
            </w:pPr>
          </w:p>
        </w:tc>
      </w:tr>
    </w:tbl>
    <w:p w:rsidR="003D659B" w:rsidRDefault="003D659B" w:rsidP="004462D9">
      <w:pPr>
        <w:spacing w:after="0" w:line="240" w:lineRule="auto"/>
        <w:rPr>
          <w:rFonts w:cs="Times New Roman"/>
          <w:b/>
          <w:szCs w:val="24"/>
        </w:rPr>
      </w:pPr>
    </w:p>
    <w:p w:rsidR="0066368A" w:rsidRDefault="0066368A"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652.</w:t>
      </w:r>
    </w:p>
    <w:p w:rsidR="003D6BB2" w:rsidRPr="003D6BB2" w:rsidRDefault="003D6BB2" w:rsidP="003D6BB2">
      <w:pPr>
        <w:pStyle w:val="a4"/>
        <w:spacing w:after="0" w:line="240" w:lineRule="auto"/>
        <w:ind w:left="0"/>
        <w:jc w:val="both"/>
        <w:rPr>
          <w:rFonts w:ascii="Times New Roman" w:hAnsi="Times New Roman" w:cs="Times New Roman"/>
          <w:b/>
          <w:i/>
          <w:sz w:val="24"/>
          <w:szCs w:val="24"/>
        </w:rPr>
      </w:pPr>
      <w:r w:rsidRPr="003D6BB2">
        <w:rPr>
          <w:rFonts w:ascii="Times New Roman" w:hAnsi="Times New Roman" w:cs="Times New Roman"/>
          <w:b/>
          <w:i/>
          <w:iCs/>
          <w:sz w:val="24"/>
          <w:szCs w:val="24"/>
        </w:rPr>
        <w:t>Прочитайте текст и установите соответствие.</w:t>
      </w:r>
    </w:p>
    <w:p w:rsidR="003D6BB2" w:rsidRDefault="003D6BB2" w:rsidP="003D6BB2">
      <w:pPr>
        <w:pStyle w:val="Default"/>
        <w:ind w:left="24" w:right="12" w:firstLine="696"/>
        <w:jc w:val="both"/>
        <w:rPr>
          <w:bCs/>
        </w:rPr>
      </w:pPr>
      <w:r>
        <w:rPr>
          <w:shd w:val="clear" w:color="auto" w:fill="FFFFFF"/>
        </w:rPr>
        <w:t xml:space="preserve">Услуги, предоставляемые в гостиницах, подразделяются на виды, так же они могут быть бесплатными и платными. </w:t>
      </w:r>
      <w:r>
        <w:rPr>
          <w:rFonts w:eastAsia="Times New Roman"/>
        </w:rPr>
        <w:t>Перечень услуг зависит от категории гостиницы.</w:t>
      </w:r>
      <w:r>
        <w:rPr>
          <w:bCs/>
        </w:rPr>
        <w:t xml:space="preserve"> </w:t>
      </w:r>
    </w:p>
    <w:p w:rsidR="003D6BB2" w:rsidRDefault="003D6BB2" w:rsidP="003D6BB2">
      <w:pPr>
        <w:pStyle w:val="Default"/>
        <w:ind w:left="24" w:right="12" w:firstLine="696"/>
        <w:jc w:val="both"/>
        <w:rPr>
          <w:bCs/>
        </w:rPr>
      </w:pPr>
      <w:r>
        <w:rPr>
          <w:bCs/>
        </w:rPr>
        <w:t xml:space="preserve">Установите соответствие между видами услуг в гостинице. </w:t>
      </w:r>
    </w:p>
    <w:p w:rsidR="003D6BB2" w:rsidRDefault="003D6BB2" w:rsidP="003D6BB2">
      <w:pPr>
        <w:pStyle w:val="Default"/>
        <w:ind w:left="24" w:right="12" w:firstLine="696"/>
        <w:jc w:val="both"/>
      </w:pPr>
      <w:r>
        <w:t>К каждой позиции, данной в левом столбце, подберите соответствующую позицию из правого столбца:</w:t>
      </w:r>
    </w:p>
    <w:tbl>
      <w:tblPr>
        <w:tblW w:w="5153" w:type="pct"/>
        <w:tblLayout w:type="fixed"/>
        <w:tblCellMar>
          <w:left w:w="0" w:type="dxa"/>
          <w:right w:w="0" w:type="dxa"/>
        </w:tblCellMar>
        <w:tblLook w:val="0420" w:firstRow="1" w:lastRow="0" w:firstColumn="0" w:lastColumn="0" w:noHBand="0" w:noVBand="1"/>
      </w:tblPr>
      <w:tblGrid>
        <w:gridCol w:w="453"/>
        <w:gridCol w:w="5626"/>
        <w:gridCol w:w="550"/>
        <w:gridCol w:w="3627"/>
      </w:tblGrid>
      <w:tr w:rsidR="003D6BB2" w:rsidTr="00137483">
        <w:trPr>
          <w:trHeight w:val="504"/>
        </w:trPr>
        <w:tc>
          <w:tcPr>
            <w:tcW w:w="2964"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3D6BB2" w:rsidRPr="003D6BB2" w:rsidRDefault="003D6BB2" w:rsidP="00137483">
            <w:pPr>
              <w:spacing w:after="0" w:line="240" w:lineRule="auto"/>
              <w:contextualSpacing/>
              <w:jc w:val="center"/>
              <w:rPr>
                <w:rFonts w:eastAsia="Times New Roman" w:cs="Times New Roman"/>
                <w:szCs w:val="24"/>
              </w:rPr>
            </w:pPr>
            <w:r w:rsidRPr="003D6BB2">
              <w:rPr>
                <w:rFonts w:eastAsia="Times New Roman" w:cs="Times New Roman"/>
                <w:bCs/>
                <w:color w:val="000000" w:themeColor="text1"/>
                <w:spacing w:val="-1"/>
                <w:szCs w:val="24"/>
              </w:rPr>
              <w:t>Услуга</w:t>
            </w:r>
          </w:p>
        </w:tc>
        <w:tc>
          <w:tcPr>
            <w:tcW w:w="2036"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3D6BB2" w:rsidRPr="003D6BB2" w:rsidRDefault="003D6BB2" w:rsidP="00137483">
            <w:pPr>
              <w:spacing w:after="0" w:line="240" w:lineRule="auto"/>
              <w:contextualSpacing/>
              <w:jc w:val="center"/>
              <w:rPr>
                <w:rFonts w:eastAsia="Times New Roman" w:cs="Times New Roman"/>
                <w:szCs w:val="24"/>
              </w:rPr>
            </w:pPr>
            <w:r w:rsidRPr="003D6BB2">
              <w:rPr>
                <w:rFonts w:eastAsia="Times New Roman" w:cs="Times New Roman"/>
                <w:bCs/>
                <w:color w:val="000000" w:themeColor="text1"/>
                <w:spacing w:val="-1"/>
                <w:szCs w:val="24"/>
              </w:rPr>
              <w:t>Вид услуги</w:t>
            </w:r>
          </w:p>
        </w:tc>
      </w:tr>
      <w:tr w:rsidR="003D6BB2" w:rsidTr="00137483">
        <w:trPr>
          <w:trHeight w:val="541"/>
        </w:trPr>
        <w:tc>
          <w:tcPr>
            <w:tcW w:w="221"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3D6BB2" w:rsidRDefault="003D6BB2" w:rsidP="00137483">
            <w:pPr>
              <w:spacing w:after="0" w:line="240" w:lineRule="auto"/>
              <w:contextualSpacing/>
              <w:jc w:val="center"/>
              <w:rPr>
                <w:rFonts w:eastAsia="Times New Roman" w:cs="Times New Roman"/>
                <w:b/>
                <w:szCs w:val="24"/>
              </w:rPr>
            </w:pPr>
            <w:r>
              <w:rPr>
                <w:rFonts w:eastAsia="Times New Roman" w:cs="Times New Roman"/>
                <w:b/>
                <w:bCs/>
                <w:color w:val="000000" w:themeColor="text1"/>
                <w:szCs w:val="24"/>
              </w:rPr>
              <w:t>А</w:t>
            </w:r>
          </w:p>
        </w:tc>
        <w:tc>
          <w:tcPr>
            <w:tcW w:w="2743"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3D6BB2" w:rsidRDefault="003D6BB2" w:rsidP="00137483">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contextualSpacing/>
              <w:jc w:val="center"/>
              <w:rPr>
                <w:rFonts w:eastAsia="Times New Roman" w:cs="Times New Roman"/>
                <w:szCs w:val="24"/>
              </w:rPr>
            </w:pPr>
            <w:r>
              <w:rPr>
                <w:rFonts w:eastAsia="Times New Roman" w:cs="Times New Roman"/>
                <w:color w:val="000000"/>
                <w:szCs w:val="24"/>
              </w:rPr>
              <w:t>ресторан, кафе, бассейн, тренажерный зал</w:t>
            </w:r>
          </w:p>
        </w:tc>
        <w:tc>
          <w:tcPr>
            <w:tcW w:w="268"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3D6BB2" w:rsidRPr="003D6BB2" w:rsidRDefault="003D6BB2" w:rsidP="00137483">
            <w:pPr>
              <w:spacing w:after="0" w:line="240" w:lineRule="auto"/>
              <w:contextualSpacing/>
              <w:jc w:val="center"/>
              <w:rPr>
                <w:rFonts w:eastAsia="Times New Roman" w:cs="Times New Roman"/>
                <w:bCs/>
                <w:szCs w:val="24"/>
              </w:rPr>
            </w:pPr>
            <w:r w:rsidRPr="003D6BB2">
              <w:rPr>
                <w:rFonts w:eastAsia="Times New Roman" w:cs="Times New Roman"/>
                <w:bCs/>
                <w:szCs w:val="24"/>
              </w:rPr>
              <w:t>1</w:t>
            </w:r>
          </w:p>
        </w:tc>
        <w:tc>
          <w:tcPr>
            <w:tcW w:w="1768"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3D6BB2" w:rsidRDefault="003D6BB2" w:rsidP="00137483">
            <w:pPr>
              <w:spacing w:after="0" w:line="240" w:lineRule="auto"/>
              <w:contextualSpacing/>
              <w:jc w:val="center"/>
              <w:rPr>
                <w:rFonts w:eastAsia="Times New Roman" w:cs="Times New Roman"/>
                <w:szCs w:val="24"/>
              </w:rPr>
            </w:pPr>
            <w:r>
              <w:rPr>
                <w:rFonts w:eastAsia="Times New Roman" w:cs="Times New Roman"/>
                <w:szCs w:val="24"/>
              </w:rPr>
              <w:t>Основные услуги</w:t>
            </w:r>
          </w:p>
        </w:tc>
      </w:tr>
      <w:tr w:rsidR="003D6BB2" w:rsidTr="00137483">
        <w:trPr>
          <w:trHeight w:val="579"/>
        </w:trPr>
        <w:tc>
          <w:tcPr>
            <w:tcW w:w="221"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3D6BB2" w:rsidRDefault="003D6BB2" w:rsidP="00137483">
            <w:pPr>
              <w:spacing w:after="0" w:line="240" w:lineRule="auto"/>
              <w:contextualSpacing/>
              <w:jc w:val="center"/>
              <w:rPr>
                <w:rFonts w:eastAsia="Times New Roman" w:cs="Times New Roman"/>
                <w:b/>
                <w:szCs w:val="24"/>
              </w:rPr>
            </w:pPr>
            <w:r>
              <w:rPr>
                <w:rFonts w:eastAsia="Times New Roman" w:cs="Times New Roman"/>
                <w:b/>
                <w:bCs/>
                <w:color w:val="000000" w:themeColor="text1"/>
                <w:szCs w:val="24"/>
              </w:rPr>
              <w:t>Б</w:t>
            </w:r>
          </w:p>
        </w:tc>
        <w:tc>
          <w:tcPr>
            <w:tcW w:w="2743"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3D6BB2" w:rsidRDefault="003D6BB2" w:rsidP="00137483">
            <w:pPr>
              <w:widowControl w:val="0"/>
              <w:spacing w:after="0" w:line="240" w:lineRule="auto"/>
              <w:contextualSpacing/>
              <w:jc w:val="center"/>
              <w:rPr>
                <w:rFonts w:eastAsia="Times New Roman" w:cs="Times New Roman"/>
                <w:szCs w:val="24"/>
              </w:rPr>
            </w:pPr>
            <w:r>
              <w:rPr>
                <w:rFonts w:eastAsia="Times New Roman" w:cs="Times New Roman"/>
                <w:szCs w:val="24"/>
              </w:rPr>
              <w:t>Вызов скорой помощи, доставка корреспонденции</w:t>
            </w:r>
          </w:p>
        </w:tc>
        <w:tc>
          <w:tcPr>
            <w:tcW w:w="268"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3D6BB2" w:rsidRPr="003D6BB2" w:rsidRDefault="003D6BB2" w:rsidP="00137483">
            <w:pPr>
              <w:spacing w:after="0" w:line="240" w:lineRule="auto"/>
              <w:contextualSpacing/>
              <w:jc w:val="center"/>
              <w:rPr>
                <w:rFonts w:eastAsia="Times New Roman" w:cs="Times New Roman"/>
                <w:bCs/>
                <w:szCs w:val="24"/>
              </w:rPr>
            </w:pPr>
            <w:r w:rsidRPr="003D6BB2">
              <w:rPr>
                <w:rFonts w:eastAsia="Times New Roman" w:cs="Times New Roman"/>
                <w:bCs/>
                <w:szCs w:val="24"/>
              </w:rPr>
              <w:t>2</w:t>
            </w:r>
          </w:p>
        </w:tc>
        <w:tc>
          <w:tcPr>
            <w:tcW w:w="1768"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3D6BB2" w:rsidRDefault="003D6BB2" w:rsidP="00137483">
            <w:pPr>
              <w:spacing w:after="0" w:line="240" w:lineRule="auto"/>
              <w:contextualSpacing/>
              <w:jc w:val="center"/>
              <w:rPr>
                <w:rFonts w:eastAsia="Times New Roman" w:cs="Times New Roman"/>
                <w:szCs w:val="24"/>
              </w:rPr>
            </w:pPr>
            <w:r>
              <w:rPr>
                <w:rFonts w:eastAsia="Times New Roman" w:cs="Times New Roman"/>
                <w:szCs w:val="24"/>
              </w:rPr>
              <w:t>Дополнительные платные услуги</w:t>
            </w:r>
          </w:p>
        </w:tc>
      </w:tr>
      <w:tr w:rsidR="003D6BB2" w:rsidTr="00137483">
        <w:trPr>
          <w:trHeight w:val="446"/>
        </w:trPr>
        <w:tc>
          <w:tcPr>
            <w:tcW w:w="221"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3D6BB2" w:rsidRDefault="003D6BB2" w:rsidP="00137483">
            <w:pPr>
              <w:spacing w:after="0" w:line="240" w:lineRule="auto"/>
              <w:contextualSpacing/>
              <w:jc w:val="center"/>
              <w:rPr>
                <w:rFonts w:eastAsia="Times New Roman" w:cs="Times New Roman"/>
                <w:b/>
                <w:szCs w:val="24"/>
              </w:rPr>
            </w:pPr>
            <w:r>
              <w:rPr>
                <w:rFonts w:eastAsia="Times New Roman" w:cs="Times New Roman"/>
                <w:b/>
                <w:bCs/>
                <w:color w:val="000000" w:themeColor="text1"/>
                <w:szCs w:val="24"/>
              </w:rPr>
              <w:t>В</w:t>
            </w:r>
          </w:p>
        </w:tc>
        <w:tc>
          <w:tcPr>
            <w:tcW w:w="274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3D6BB2" w:rsidRDefault="003D6BB2" w:rsidP="00137483">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contextualSpacing/>
              <w:jc w:val="center"/>
              <w:rPr>
                <w:rFonts w:eastAsia="Times New Roman" w:cs="Times New Roman"/>
                <w:szCs w:val="24"/>
              </w:rPr>
            </w:pPr>
            <w:r>
              <w:rPr>
                <w:rFonts w:eastAsia="Times New Roman" w:cs="Times New Roman"/>
                <w:szCs w:val="24"/>
              </w:rPr>
              <w:t>Проживание и питание</w:t>
            </w:r>
          </w:p>
        </w:tc>
        <w:tc>
          <w:tcPr>
            <w:tcW w:w="268"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3D6BB2" w:rsidRPr="003D6BB2" w:rsidRDefault="003D6BB2" w:rsidP="00137483">
            <w:pPr>
              <w:spacing w:after="0" w:line="240" w:lineRule="auto"/>
              <w:contextualSpacing/>
              <w:jc w:val="center"/>
              <w:rPr>
                <w:rFonts w:eastAsia="Times New Roman" w:cs="Times New Roman"/>
                <w:bCs/>
                <w:szCs w:val="24"/>
              </w:rPr>
            </w:pPr>
            <w:r w:rsidRPr="003D6BB2">
              <w:rPr>
                <w:rFonts w:eastAsia="Times New Roman" w:cs="Times New Roman"/>
                <w:bCs/>
                <w:szCs w:val="24"/>
              </w:rPr>
              <w:t>3</w:t>
            </w:r>
          </w:p>
        </w:tc>
        <w:tc>
          <w:tcPr>
            <w:tcW w:w="1768"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3D6BB2" w:rsidRDefault="003D6BB2" w:rsidP="00137483">
            <w:pPr>
              <w:spacing w:after="0" w:line="240" w:lineRule="auto"/>
              <w:contextualSpacing/>
              <w:jc w:val="center"/>
              <w:rPr>
                <w:rFonts w:eastAsia="Times New Roman" w:cs="Times New Roman"/>
                <w:szCs w:val="24"/>
              </w:rPr>
            </w:pPr>
            <w:r>
              <w:rPr>
                <w:rFonts w:eastAsia="Times New Roman" w:cs="Times New Roman"/>
                <w:szCs w:val="24"/>
              </w:rPr>
              <w:t>Обязательные услуги</w:t>
            </w:r>
          </w:p>
        </w:tc>
      </w:tr>
      <w:tr w:rsidR="003D6BB2" w:rsidTr="00137483">
        <w:trPr>
          <w:trHeight w:val="229"/>
        </w:trPr>
        <w:tc>
          <w:tcPr>
            <w:tcW w:w="221"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3D6BB2" w:rsidRDefault="003D6BB2" w:rsidP="00137483">
            <w:pPr>
              <w:spacing w:after="0" w:line="240" w:lineRule="auto"/>
              <w:contextualSpacing/>
              <w:jc w:val="center"/>
              <w:rPr>
                <w:rFonts w:eastAsia="Times New Roman" w:cs="Times New Roman"/>
                <w:b/>
                <w:szCs w:val="24"/>
              </w:rPr>
            </w:pPr>
          </w:p>
        </w:tc>
        <w:tc>
          <w:tcPr>
            <w:tcW w:w="274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3D6BB2" w:rsidRDefault="003D6BB2" w:rsidP="00137483">
            <w:pPr>
              <w:widowControl w:val="0"/>
              <w:spacing w:after="0" w:line="240" w:lineRule="auto"/>
              <w:contextualSpacing/>
              <w:jc w:val="center"/>
              <w:rPr>
                <w:rFonts w:eastAsia="Times New Roman" w:cs="Times New Roman"/>
                <w:szCs w:val="24"/>
              </w:rPr>
            </w:pPr>
          </w:p>
        </w:tc>
        <w:tc>
          <w:tcPr>
            <w:tcW w:w="268"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3D6BB2" w:rsidRPr="003D6BB2" w:rsidRDefault="003D6BB2" w:rsidP="00137483">
            <w:pPr>
              <w:spacing w:after="0" w:line="240" w:lineRule="auto"/>
              <w:contextualSpacing/>
              <w:jc w:val="center"/>
              <w:rPr>
                <w:rFonts w:eastAsia="Times New Roman" w:cs="Times New Roman"/>
                <w:bCs/>
                <w:szCs w:val="24"/>
              </w:rPr>
            </w:pPr>
            <w:r w:rsidRPr="003D6BB2">
              <w:rPr>
                <w:rFonts w:eastAsia="Times New Roman" w:cs="Times New Roman"/>
                <w:bCs/>
                <w:szCs w:val="24"/>
              </w:rPr>
              <w:t>4</w:t>
            </w:r>
          </w:p>
        </w:tc>
        <w:tc>
          <w:tcPr>
            <w:tcW w:w="1768"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3D6BB2" w:rsidRDefault="003D6BB2" w:rsidP="00137483">
            <w:pPr>
              <w:spacing w:after="0" w:line="240" w:lineRule="auto"/>
              <w:contextualSpacing/>
              <w:jc w:val="center"/>
              <w:rPr>
                <w:rFonts w:eastAsia="Times New Roman" w:cs="Times New Roman"/>
                <w:szCs w:val="24"/>
              </w:rPr>
            </w:pPr>
            <w:r>
              <w:rPr>
                <w:rFonts w:eastAsia="Times New Roman" w:cs="Times New Roman"/>
                <w:szCs w:val="24"/>
              </w:rPr>
              <w:t>Услуги без дополнительной платы</w:t>
            </w:r>
          </w:p>
        </w:tc>
      </w:tr>
    </w:tbl>
    <w:p w:rsidR="004B1322" w:rsidRDefault="004B1322" w:rsidP="003D6BB2">
      <w:pPr>
        <w:pStyle w:val="a4"/>
        <w:spacing w:after="0" w:line="240" w:lineRule="auto"/>
        <w:ind w:left="0"/>
        <w:jc w:val="both"/>
        <w:rPr>
          <w:rFonts w:ascii="Times New Roman" w:hAnsi="Times New Roman" w:cs="Times New Roman"/>
          <w:sz w:val="24"/>
          <w:szCs w:val="24"/>
        </w:rPr>
      </w:pPr>
    </w:p>
    <w:p w:rsidR="003D6BB2" w:rsidRDefault="003D6BB2" w:rsidP="003D6BB2">
      <w:pPr>
        <w:pStyle w:val="a4"/>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Запишите выбранные цифры под соответствующими буквами:</w:t>
      </w:r>
    </w:p>
    <w:tbl>
      <w:tblPr>
        <w:tblW w:w="2574" w:type="pct"/>
        <w:tblCellMar>
          <w:left w:w="0" w:type="dxa"/>
          <w:right w:w="0" w:type="dxa"/>
        </w:tblCellMar>
        <w:tblLook w:val="0420" w:firstRow="1" w:lastRow="0" w:firstColumn="0" w:lastColumn="0" w:noHBand="0" w:noVBand="1"/>
      </w:tblPr>
      <w:tblGrid>
        <w:gridCol w:w="1623"/>
        <w:gridCol w:w="1750"/>
        <w:gridCol w:w="1750"/>
      </w:tblGrid>
      <w:tr w:rsidR="003D6BB2" w:rsidTr="003D6BB2">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3D6BB2" w:rsidRPr="003D6BB2" w:rsidRDefault="003D6BB2" w:rsidP="00137483">
            <w:pPr>
              <w:spacing w:after="0" w:line="240" w:lineRule="auto"/>
              <w:jc w:val="center"/>
              <w:rPr>
                <w:rFonts w:eastAsia="Times New Roman" w:cs="Times New Roman"/>
                <w:b/>
                <w:szCs w:val="24"/>
              </w:rPr>
            </w:pPr>
            <w:r w:rsidRPr="003D6BB2">
              <w:rPr>
                <w:rFonts w:eastAsia="Times New Roman" w:cs="Times New Roman"/>
                <w:b/>
                <w:bCs/>
                <w:color w:val="000000" w:themeColor="text1"/>
                <w:szCs w:val="24"/>
              </w:rPr>
              <w:t>А</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3D6BB2" w:rsidRPr="003D6BB2" w:rsidRDefault="003D6BB2" w:rsidP="00137483">
            <w:pPr>
              <w:spacing w:after="0" w:line="240" w:lineRule="auto"/>
              <w:jc w:val="center"/>
              <w:rPr>
                <w:rFonts w:eastAsia="Times New Roman" w:cs="Times New Roman"/>
                <w:b/>
                <w:szCs w:val="24"/>
              </w:rPr>
            </w:pPr>
            <w:r w:rsidRPr="003D6BB2">
              <w:rPr>
                <w:rFonts w:eastAsia="Times New Roman" w:cs="Times New Roman"/>
                <w:b/>
                <w:bCs/>
                <w:color w:val="000000" w:themeColor="text1"/>
                <w:szCs w:val="24"/>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3D6BB2" w:rsidRPr="003D6BB2" w:rsidRDefault="003D6BB2" w:rsidP="00137483">
            <w:pPr>
              <w:spacing w:after="0" w:line="240" w:lineRule="auto"/>
              <w:jc w:val="center"/>
              <w:rPr>
                <w:rFonts w:eastAsia="Times New Roman" w:cs="Times New Roman"/>
                <w:b/>
                <w:szCs w:val="24"/>
              </w:rPr>
            </w:pPr>
            <w:r w:rsidRPr="003D6BB2">
              <w:rPr>
                <w:rFonts w:eastAsia="Times New Roman" w:cs="Times New Roman"/>
                <w:b/>
                <w:bCs/>
                <w:color w:val="000000" w:themeColor="text1"/>
                <w:szCs w:val="24"/>
              </w:rPr>
              <w:t>В</w:t>
            </w:r>
          </w:p>
        </w:tc>
      </w:tr>
      <w:tr w:rsidR="003D6BB2" w:rsidTr="003D6BB2">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3D6BB2" w:rsidRPr="003D6BB2" w:rsidRDefault="003D6BB2" w:rsidP="00137483">
            <w:pPr>
              <w:spacing w:after="0" w:line="240" w:lineRule="auto"/>
              <w:rPr>
                <w:rFonts w:eastAsia="Times New Roman" w:cs="Times New Roman"/>
                <w:b/>
                <w:szCs w:val="24"/>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3D6BB2" w:rsidRPr="003D6BB2" w:rsidRDefault="003D6BB2" w:rsidP="00137483">
            <w:pPr>
              <w:spacing w:after="0" w:line="240" w:lineRule="auto"/>
              <w:rPr>
                <w:rFonts w:eastAsia="Times New Roman" w:cs="Times New Roman"/>
                <w:b/>
                <w:szCs w:val="24"/>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3D6BB2" w:rsidRPr="003D6BB2" w:rsidRDefault="003D6BB2" w:rsidP="00137483">
            <w:pPr>
              <w:spacing w:after="0" w:line="240" w:lineRule="auto"/>
              <w:rPr>
                <w:rFonts w:eastAsia="Times New Roman" w:cs="Times New Roman"/>
                <w:b/>
                <w:szCs w:val="24"/>
              </w:rPr>
            </w:pPr>
          </w:p>
        </w:tc>
      </w:tr>
    </w:tbl>
    <w:p w:rsidR="0066368A" w:rsidRDefault="0066368A" w:rsidP="004462D9">
      <w:pPr>
        <w:spacing w:after="0" w:line="240" w:lineRule="auto"/>
        <w:rPr>
          <w:rFonts w:cs="Times New Roman"/>
          <w:b/>
          <w:szCs w:val="24"/>
        </w:rPr>
      </w:pPr>
    </w:p>
    <w:p w:rsidR="0066368A" w:rsidRDefault="0066368A"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653.</w:t>
      </w:r>
    </w:p>
    <w:p w:rsidR="004B01B8" w:rsidRPr="004B01B8" w:rsidRDefault="004B01B8" w:rsidP="004B01B8">
      <w:pPr>
        <w:pStyle w:val="a4"/>
        <w:spacing w:after="0" w:line="240" w:lineRule="auto"/>
        <w:ind w:left="0"/>
        <w:jc w:val="both"/>
        <w:rPr>
          <w:rFonts w:ascii="Times New Roman" w:hAnsi="Times New Roman" w:cs="Times New Roman"/>
          <w:b/>
          <w:i/>
          <w:sz w:val="24"/>
          <w:szCs w:val="24"/>
        </w:rPr>
      </w:pPr>
      <w:r w:rsidRPr="004B01B8">
        <w:rPr>
          <w:rFonts w:ascii="Times New Roman" w:hAnsi="Times New Roman" w:cs="Times New Roman"/>
          <w:b/>
          <w:i/>
          <w:iCs/>
          <w:sz w:val="24"/>
          <w:szCs w:val="24"/>
        </w:rPr>
        <w:t>Прочитайте текст и установите соответствие.</w:t>
      </w:r>
    </w:p>
    <w:p w:rsidR="004B01B8" w:rsidRDefault="004B01B8" w:rsidP="004B01B8">
      <w:pPr>
        <w:pStyle w:val="Default"/>
        <w:ind w:firstLine="696"/>
        <w:jc w:val="both"/>
        <w:rPr>
          <w:color w:val="090809"/>
        </w:rPr>
      </w:pPr>
      <w:r w:rsidRPr="00E51000">
        <w:rPr>
          <w:color w:val="090809"/>
        </w:rPr>
        <w:t>При выборе типа программы лояльности гостиница проводит аналитическое исследование, включающее анализ конкурентных позиций и позиционирования отеля, структуры клиентской базы, результатов предыдущих акций и промо-мероприятий, а также учитывать возможности и ограничения. Например, если большая часть клиентов — это командированные сотрудники, то стоит разработать корпоративную программу лояльности. Установите соответствие между видом программ лояльности и их описанием.</w:t>
      </w:r>
      <w:r>
        <w:rPr>
          <w:color w:val="090809"/>
        </w:rPr>
        <w:t xml:space="preserve"> </w:t>
      </w:r>
    </w:p>
    <w:p w:rsidR="004B01B8" w:rsidRPr="00E51000" w:rsidRDefault="004B01B8" w:rsidP="004B01B8">
      <w:pPr>
        <w:pStyle w:val="Default"/>
        <w:ind w:firstLine="696"/>
        <w:jc w:val="both"/>
        <w:rPr>
          <w:color w:val="090809"/>
        </w:rPr>
      </w:pPr>
      <w:r w:rsidRPr="00E51000">
        <w:t>К каждой позиции, данной в левом столбце, подберите соответствующую позицию из правого столбца:</w:t>
      </w:r>
    </w:p>
    <w:tbl>
      <w:tblPr>
        <w:tblW w:w="5153" w:type="pct"/>
        <w:tblLayout w:type="fixed"/>
        <w:tblCellMar>
          <w:left w:w="0" w:type="dxa"/>
          <w:right w:w="0" w:type="dxa"/>
        </w:tblCellMar>
        <w:tblLook w:val="0420" w:firstRow="1" w:lastRow="0" w:firstColumn="0" w:lastColumn="0" w:noHBand="0" w:noVBand="1"/>
      </w:tblPr>
      <w:tblGrid>
        <w:gridCol w:w="453"/>
        <w:gridCol w:w="6316"/>
        <w:gridCol w:w="412"/>
        <w:gridCol w:w="3075"/>
      </w:tblGrid>
      <w:tr w:rsidR="004B01B8" w:rsidRPr="00E51000" w:rsidTr="008877B3">
        <w:trPr>
          <w:trHeight w:val="504"/>
        </w:trPr>
        <w:tc>
          <w:tcPr>
            <w:tcW w:w="3300"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hideMark/>
          </w:tcPr>
          <w:p w:rsidR="004B01B8" w:rsidRPr="004B01B8" w:rsidRDefault="004B01B8" w:rsidP="004B01B8">
            <w:pPr>
              <w:spacing w:after="0" w:line="240" w:lineRule="auto"/>
              <w:contextualSpacing/>
              <w:jc w:val="center"/>
              <w:rPr>
                <w:rFonts w:eastAsia="Times New Roman" w:cs="Times New Roman"/>
                <w:szCs w:val="24"/>
              </w:rPr>
            </w:pPr>
            <w:r w:rsidRPr="004B01B8">
              <w:rPr>
                <w:rFonts w:eastAsia="Times New Roman" w:cs="Times New Roman"/>
                <w:bCs/>
                <w:color w:val="000000" w:themeColor="text1"/>
                <w:spacing w:val="-1"/>
                <w:szCs w:val="24"/>
              </w:rPr>
              <w:t>Описание программы лояльности</w:t>
            </w:r>
          </w:p>
        </w:tc>
        <w:tc>
          <w:tcPr>
            <w:tcW w:w="1700"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hideMark/>
          </w:tcPr>
          <w:p w:rsidR="004B01B8" w:rsidRPr="004B01B8" w:rsidRDefault="004B01B8" w:rsidP="004B01B8">
            <w:pPr>
              <w:spacing w:after="0" w:line="240" w:lineRule="auto"/>
              <w:contextualSpacing/>
              <w:jc w:val="center"/>
              <w:rPr>
                <w:rFonts w:eastAsia="Times New Roman" w:cs="Times New Roman"/>
                <w:szCs w:val="24"/>
              </w:rPr>
            </w:pPr>
            <w:r w:rsidRPr="004B01B8">
              <w:rPr>
                <w:rFonts w:eastAsia="Times New Roman" w:cs="Times New Roman"/>
                <w:bCs/>
                <w:color w:val="000000" w:themeColor="text1"/>
                <w:spacing w:val="-1"/>
                <w:szCs w:val="24"/>
              </w:rPr>
              <w:t>Вид программы лояльности</w:t>
            </w:r>
          </w:p>
        </w:tc>
      </w:tr>
      <w:tr w:rsidR="004B01B8" w:rsidRPr="00E51000" w:rsidTr="008877B3">
        <w:trPr>
          <w:trHeight w:val="892"/>
        </w:trPr>
        <w:tc>
          <w:tcPr>
            <w:tcW w:w="221"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hideMark/>
          </w:tcPr>
          <w:p w:rsidR="004B01B8" w:rsidRPr="00583D8A" w:rsidRDefault="004B01B8" w:rsidP="004B01B8">
            <w:pPr>
              <w:spacing w:after="0" w:line="240" w:lineRule="auto"/>
              <w:contextualSpacing/>
              <w:jc w:val="center"/>
              <w:rPr>
                <w:rFonts w:eastAsia="Times New Roman" w:cs="Times New Roman"/>
                <w:b/>
                <w:szCs w:val="24"/>
              </w:rPr>
            </w:pPr>
            <w:r w:rsidRPr="00583D8A">
              <w:rPr>
                <w:rFonts w:eastAsia="Times New Roman" w:cs="Times New Roman"/>
                <w:b/>
                <w:bCs/>
                <w:color w:val="000000" w:themeColor="text1"/>
                <w:szCs w:val="24"/>
              </w:rPr>
              <w:t>А</w:t>
            </w:r>
          </w:p>
        </w:tc>
        <w:tc>
          <w:tcPr>
            <w:tcW w:w="307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hideMark/>
          </w:tcPr>
          <w:p w:rsidR="004B01B8" w:rsidRPr="00E51000" w:rsidRDefault="004B01B8" w:rsidP="004B01B8">
            <w:pPr>
              <w:widowControl w:val="0"/>
              <w:autoSpaceDE w:val="0"/>
              <w:autoSpaceDN w:val="0"/>
              <w:adjustRightInd w:val="0"/>
              <w:spacing w:after="0" w:line="240" w:lineRule="auto"/>
              <w:contextualSpacing/>
              <w:jc w:val="both"/>
              <w:rPr>
                <w:rFonts w:eastAsia="Times New Roman" w:cs="Times New Roman"/>
                <w:szCs w:val="24"/>
              </w:rPr>
            </w:pPr>
            <w:r w:rsidRPr="00E51000">
              <w:rPr>
                <w:rFonts w:cs="Times New Roman"/>
                <w:color w:val="090809"/>
                <w:szCs w:val="24"/>
              </w:rPr>
              <w:t>Отели могут предлагать гостям бонусы не только в виде собственных услуг, но и услуг компаний-партнеров, таких как рестораны, такси, прачечные, магазины, экскурсионные бюро или авиакомпании</w:t>
            </w:r>
          </w:p>
        </w:tc>
        <w:tc>
          <w:tcPr>
            <w:tcW w:w="201"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hideMark/>
          </w:tcPr>
          <w:p w:rsidR="004B01B8" w:rsidRPr="004B01B8" w:rsidRDefault="004B01B8" w:rsidP="004B01B8">
            <w:pPr>
              <w:spacing w:after="0" w:line="240" w:lineRule="auto"/>
              <w:contextualSpacing/>
              <w:jc w:val="center"/>
              <w:rPr>
                <w:rFonts w:eastAsia="Times New Roman" w:cs="Times New Roman"/>
                <w:szCs w:val="24"/>
              </w:rPr>
            </w:pPr>
            <w:r w:rsidRPr="004B01B8">
              <w:rPr>
                <w:rFonts w:eastAsia="Times New Roman" w:cs="Times New Roman"/>
                <w:szCs w:val="24"/>
              </w:rPr>
              <w:t>1</w:t>
            </w:r>
          </w:p>
        </w:tc>
        <w:tc>
          <w:tcPr>
            <w:tcW w:w="1499"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hideMark/>
          </w:tcPr>
          <w:p w:rsidR="004B01B8" w:rsidRPr="00E51000" w:rsidRDefault="004B01B8" w:rsidP="004B01B8">
            <w:pPr>
              <w:spacing w:after="0" w:line="240" w:lineRule="auto"/>
              <w:contextualSpacing/>
              <w:jc w:val="center"/>
              <w:rPr>
                <w:rFonts w:eastAsia="Times New Roman" w:cs="Times New Roman"/>
                <w:szCs w:val="24"/>
              </w:rPr>
            </w:pPr>
            <w:r w:rsidRPr="00E51000">
              <w:rPr>
                <w:rFonts w:cs="Times New Roman"/>
                <w:color w:val="090809"/>
                <w:szCs w:val="24"/>
              </w:rPr>
              <w:t>Многоуровневая программа лояльности</w:t>
            </w:r>
          </w:p>
        </w:tc>
      </w:tr>
      <w:tr w:rsidR="004B01B8" w:rsidRPr="00E51000" w:rsidTr="008877B3">
        <w:trPr>
          <w:trHeight w:val="817"/>
        </w:trPr>
        <w:tc>
          <w:tcPr>
            <w:tcW w:w="221"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hideMark/>
          </w:tcPr>
          <w:p w:rsidR="004B01B8" w:rsidRPr="00583D8A" w:rsidRDefault="004B01B8" w:rsidP="004B01B8">
            <w:pPr>
              <w:spacing w:after="0" w:line="240" w:lineRule="auto"/>
              <w:contextualSpacing/>
              <w:jc w:val="center"/>
              <w:rPr>
                <w:rFonts w:eastAsia="Times New Roman" w:cs="Times New Roman"/>
                <w:b/>
                <w:szCs w:val="24"/>
              </w:rPr>
            </w:pPr>
            <w:r w:rsidRPr="00583D8A">
              <w:rPr>
                <w:rFonts w:eastAsia="Times New Roman" w:cs="Times New Roman"/>
                <w:b/>
                <w:bCs/>
                <w:color w:val="000000" w:themeColor="text1"/>
                <w:szCs w:val="24"/>
              </w:rPr>
              <w:t>Б</w:t>
            </w:r>
          </w:p>
        </w:tc>
        <w:tc>
          <w:tcPr>
            <w:tcW w:w="307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hideMark/>
          </w:tcPr>
          <w:p w:rsidR="004B01B8" w:rsidRPr="00E51000" w:rsidRDefault="004B01B8" w:rsidP="004B01B8">
            <w:pPr>
              <w:widowControl w:val="0"/>
              <w:autoSpaceDE w:val="0"/>
              <w:autoSpaceDN w:val="0"/>
              <w:adjustRightInd w:val="0"/>
              <w:spacing w:after="0" w:line="240" w:lineRule="auto"/>
              <w:contextualSpacing/>
              <w:jc w:val="both"/>
              <w:rPr>
                <w:rFonts w:eastAsia="Times New Roman" w:cs="Times New Roman"/>
                <w:szCs w:val="24"/>
              </w:rPr>
            </w:pPr>
            <w:r w:rsidRPr="00E51000">
              <w:rPr>
                <w:rFonts w:cs="Times New Roman"/>
                <w:color w:val="090809"/>
                <w:szCs w:val="24"/>
              </w:rPr>
              <w:t>Клиент накапливает баллы при оплате, которые потом может использовать для получения материальных выгод, таких как скидки, бесплатные услуги, специальные предложения и другие. Главное преимущество такой программы — ее простота и понятность.</w:t>
            </w:r>
          </w:p>
        </w:tc>
        <w:tc>
          <w:tcPr>
            <w:tcW w:w="201"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hideMark/>
          </w:tcPr>
          <w:p w:rsidR="004B01B8" w:rsidRPr="004B01B8" w:rsidRDefault="004B01B8" w:rsidP="004B01B8">
            <w:pPr>
              <w:spacing w:after="0" w:line="240" w:lineRule="auto"/>
              <w:contextualSpacing/>
              <w:jc w:val="center"/>
              <w:rPr>
                <w:rFonts w:eastAsia="Times New Roman" w:cs="Times New Roman"/>
                <w:szCs w:val="24"/>
              </w:rPr>
            </w:pPr>
            <w:r w:rsidRPr="004B01B8">
              <w:rPr>
                <w:rFonts w:eastAsia="Times New Roman" w:cs="Times New Roman"/>
                <w:szCs w:val="24"/>
              </w:rPr>
              <w:t>2</w:t>
            </w:r>
          </w:p>
        </w:tc>
        <w:tc>
          <w:tcPr>
            <w:tcW w:w="1499"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hideMark/>
          </w:tcPr>
          <w:p w:rsidR="004B01B8" w:rsidRPr="00E51000" w:rsidRDefault="004B01B8" w:rsidP="004B01B8">
            <w:pPr>
              <w:spacing w:after="0" w:line="240" w:lineRule="auto"/>
              <w:contextualSpacing/>
              <w:jc w:val="center"/>
              <w:rPr>
                <w:rFonts w:eastAsia="Times New Roman" w:cs="Times New Roman"/>
                <w:szCs w:val="24"/>
              </w:rPr>
            </w:pPr>
            <w:r w:rsidRPr="00E51000">
              <w:rPr>
                <w:rFonts w:eastAsia="Times New Roman" w:cs="Times New Roman"/>
                <w:szCs w:val="24"/>
              </w:rPr>
              <w:t>Дисконтная программа лояльности</w:t>
            </w:r>
          </w:p>
        </w:tc>
      </w:tr>
      <w:tr w:rsidR="004B01B8" w:rsidRPr="00E51000" w:rsidTr="008877B3">
        <w:trPr>
          <w:trHeight w:val="551"/>
        </w:trPr>
        <w:tc>
          <w:tcPr>
            <w:tcW w:w="221"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hideMark/>
          </w:tcPr>
          <w:p w:rsidR="004B01B8" w:rsidRPr="00583D8A" w:rsidRDefault="004B01B8" w:rsidP="004B01B8">
            <w:pPr>
              <w:spacing w:after="0" w:line="240" w:lineRule="auto"/>
              <w:contextualSpacing/>
              <w:jc w:val="center"/>
              <w:rPr>
                <w:rFonts w:eastAsia="Times New Roman" w:cs="Times New Roman"/>
                <w:b/>
                <w:szCs w:val="24"/>
              </w:rPr>
            </w:pPr>
            <w:r w:rsidRPr="00583D8A">
              <w:rPr>
                <w:rFonts w:eastAsia="Times New Roman" w:cs="Times New Roman"/>
                <w:b/>
                <w:bCs/>
                <w:color w:val="000000" w:themeColor="text1"/>
                <w:szCs w:val="24"/>
              </w:rPr>
              <w:t>В</w:t>
            </w:r>
          </w:p>
        </w:tc>
        <w:tc>
          <w:tcPr>
            <w:tcW w:w="307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4B01B8" w:rsidRPr="00E51000" w:rsidRDefault="004B01B8" w:rsidP="004B01B8">
            <w:pPr>
              <w:widowControl w:val="0"/>
              <w:autoSpaceDE w:val="0"/>
              <w:autoSpaceDN w:val="0"/>
              <w:adjustRightInd w:val="0"/>
              <w:spacing w:after="0" w:line="240" w:lineRule="auto"/>
              <w:contextualSpacing/>
              <w:jc w:val="both"/>
              <w:rPr>
                <w:rFonts w:eastAsia="Times New Roman" w:cs="Times New Roman"/>
                <w:szCs w:val="24"/>
              </w:rPr>
            </w:pPr>
            <w:r w:rsidRPr="00E51000">
              <w:rPr>
                <w:rFonts w:cs="Times New Roman"/>
                <w:color w:val="090809"/>
                <w:szCs w:val="24"/>
              </w:rPr>
              <w:t>Позволяют гостям получать более значимые преимущества по мере продвижения по уровням от потенциального клиента до лояльного постоянного клиента</w:t>
            </w:r>
          </w:p>
        </w:tc>
        <w:tc>
          <w:tcPr>
            <w:tcW w:w="201"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hideMark/>
          </w:tcPr>
          <w:p w:rsidR="004B01B8" w:rsidRPr="004B01B8" w:rsidRDefault="004B01B8" w:rsidP="004B01B8">
            <w:pPr>
              <w:spacing w:after="0" w:line="240" w:lineRule="auto"/>
              <w:contextualSpacing/>
              <w:jc w:val="center"/>
              <w:rPr>
                <w:rFonts w:eastAsia="Times New Roman" w:cs="Times New Roman"/>
                <w:szCs w:val="24"/>
              </w:rPr>
            </w:pPr>
            <w:r w:rsidRPr="004B01B8">
              <w:rPr>
                <w:rFonts w:eastAsia="Times New Roman" w:cs="Times New Roman"/>
                <w:szCs w:val="24"/>
              </w:rPr>
              <w:t>3</w:t>
            </w:r>
          </w:p>
        </w:tc>
        <w:tc>
          <w:tcPr>
            <w:tcW w:w="1499"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hideMark/>
          </w:tcPr>
          <w:p w:rsidR="004B01B8" w:rsidRPr="00E51000" w:rsidRDefault="004B01B8" w:rsidP="004B01B8">
            <w:pPr>
              <w:spacing w:after="0" w:line="240" w:lineRule="auto"/>
              <w:contextualSpacing/>
              <w:jc w:val="center"/>
              <w:rPr>
                <w:rFonts w:eastAsia="Times New Roman" w:cs="Times New Roman"/>
                <w:szCs w:val="24"/>
              </w:rPr>
            </w:pPr>
            <w:r w:rsidRPr="00E51000">
              <w:rPr>
                <w:rFonts w:cs="Times New Roman"/>
                <w:color w:val="090809"/>
                <w:szCs w:val="24"/>
              </w:rPr>
              <w:t>Накопительная программа лояльности</w:t>
            </w:r>
          </w:p>
        </w:tc>
      </w:tr>
      <w:tr w:rsidR="004B01B8" w:rsidRPr="00E51000" w:rsidTr="008877B3">
        <w:trPr>
          <w:trHeight w:val="229"/>
        </w:trPr>
        <w:tc>
          <w:tcPr>
            <w:tcW w:w="221"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hideMark/>
          </w:tcPr>
          <w:p w:rsidR="004B01B8" w:rsidRPr="00E51000" w:rsidRDefault="004B01B8" w:rsidP="004B01B8">
            <w:pPr>
              <w:spacing w:after="0" w:line="240" w:lineRule="auto"/>
              <w:contextualSpacing/>
              <w:jc w:val="center"/>
              <w:rPr>
                <w:rFonts w:eastAsia="Times New Roman" w:cs="Times New Roman"/>
                <w:szCs w:val="24"/>
              </w:rPr>
            </w:pPr>
          </w:p>
        </w:tc>
        <w:tc>
          <w:tcPr>
            <w:tcW w:w="307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4B01B8" w:rsidRPr="00E51000" w:rsidRDefault="004B01B8" w:rsidP="004B01B8">
            <w:pPr>
              <w:widowControl w:val="0"/>
              <w:autoSpaceDE w:val="0"/>
              <w:autoSpaceDN w:val="0"/>
              <w:adjustRightInd w:val="0"/>
              <w:spacing w:after="0" w:line="240" w:lineRule="auto"/>
              <w:contextualSpacing/>
              <w:jc w:val="both"/>
              <w:rPr>
                <w:rFonts w:eastAsia="Times New Roman" w:cs="Times New Roman"/>
                <w:szCs w:val="24"/>
              </w:rPr>
            </w:pPr>
          </w:p>
        </w:tc>
        <w:tc>
          <w:tcPr>
            <w:tcW w:w="201"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hideMark/>
          </w:tcPr>
          <w:p w:rsidR="004B01B8" w:rsidRPr="004B01B8" w:rsidRDefault="004B01B8" w:rsidP="004B01B8">
            <w:pPr>
              <w:spacing w:after="0" w:line="240" w:lineRule="auto"/>
              <w:contextualSpacing/>
              <w:jc w:val="center"/>
              <w:rPr>
                <w:rFonts w:eastAsia="Times New Roman" w:cs="Times New Roman"/>
                <w:szCs w:val="24"/>
              </w:rPr>
            </w:pPr>
            <w:r w:rsidRPr="004B01B8">
              <w:rPr>
                <w:rFonts w:eastAsia="Times New Roman" w:cs="Times New Roman"/>
                <w:szCs w:val="24"/>
              </w:rPr>
              <w:t>4</w:t>
            </w:r>
          </w:p>
        </w:tc>
        <w:tc>
          <w:tcPr>
            <w:tcW w:w="1499"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hideMark/>
          </w:tcPr>
          <w:p w:rsidR="004B01B8" w:rsidRPr="00E51000" w:rsidRDefault="004B01B8" w:rsidP="004B01B8">
            <w:pPr>
              <w:spacing w:after="0" w:line="240" w:lineRule="auto"/>
              <w:contextualSpacing/>
              <w:jc w:val="center"/>
              <w:rPr>
                <w:rFonts w:eastAsia="Times New Roman" w:cs="Times New Roman"/>
                <w:szCs w:val="24"/>
              </w:rPr>
            </w:pPr>
            <w:r w:rsidRPr="00E51000">
              <w:rPr>
                <w:rFonts w:cs="Times New Roman"/>
                <w:color w:val="090809"/>
                <w:szCs w:val="24"/>
              </w:rPr>
              <w:t>Партнерская программа лояльности</w:t>
            </w:r>
          </w:p>
        </w:tc>
      </w:tr>
    </w:tbl>
    <w:p w:rsidR="004B01B8" w:rsidRDefault="004B01B8" w:rsidP="004B01B8">
      <w:pPr>
        <w:pStyle w:val="a4"/>
        <w:spacing w:after="0" w:line="240" w:lineRule="auto"/>
        <w:ind w:left="0"/>
        <w:jc w:val="both"/>
        <w:rPr>
          <w:rFonts w:ascii="Times New Roman" w:hAnsi="Times New Roman" w:cs="Times New Roman"/>
          <w:sz w:val="24"/>
          <w:szCs w:val="24"/>
        </w:rPr>
      </w:pPr>
    </w:p>
    <w:p w:rsidR="004B01B8" w:rsidRPr="00E51000" w:rsidRDefault="004B01B8" w:rsidP="004B01B8">
      <w:pPr>
        <w:pStyle w:val="a4"/>
        <w:spacing w:after="0" w:line="240" w:lineRule="auto"/>
        <w:ind w:left="0"/>
        <w:jc w:val="both"/>
        <w:rPr>
          <w:rFonts w:ascii="Times New Roman" w:hAnsi="Times New Roman" w:cs="Times New Roman"/>
          <w:sz w:val="24"/>
          <w:szCs w:val="24"/>
        </w:rPr>
      </w:pPr>
      <w:r w:rsidRPr="00E51000">
        <w:rPr>
          <w:rFonts w:ascii="Times New Roman" w:hAnsi="Times New Roman" w:cs="Times New Roman"/>
          <w:sz w:val="24"/>
          <w:szCs w:val="24"/>
        </w:rPr>
        <w:t>Запишите выбранные цифры под соответствующими буквами</w:t>
      </w:r>
      <w:r>
        <w:rPr>
          <w:rFonts w:ascii="Times New Roman" w:hAnsi="Times New Roman" w:cs="Times New Roman"/>
          <w:sz w:val="24"/>
          <w:szCs w:val="24"/>
        </w:rPr>
        <w:t>:</w:t>
      </w:r>
    </w:p>
    <w:tbl>
      <w:tblPr>
        <w:tblW w:w="2574" w:type="pct"/>
        <w:tblCellMar>
          <w:left w:w="0" w:type="dxa"/>
          <w:right w:w="0" w:type="dxa"/>
        </w:tblCellMar>
        <w:tblLook w:val="0420" w:firstRow="1" w:lastRow="0" w:firstColumn="0" w:lastColumn="0" w:noHBand="0" w:noVBand="1"/>
      </w:tblPr>
      <w:tblGrid>
        <w:gridCol w:w="1623"/>
        <w:gridCol w:w="1750"/>
        <w:gridCol w:w="1750"/>
      </w:tblGrid>
      <w:tr w:rsidR="004B01B8" w:rsidRPr="004B01B8" w:rsidTr="008877B3">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4B01B8" w:rsidRPr="004B01B8" w:rsidRDefault="004B01B8" w:rsidP="004B01B8">
            <w:pPr>
              <w:spacing w:after="0" w:line="240" w:lineRule="auto"/>
              <w:jc w:val="center"/>
              <w:rPr>
                <w:rFonts w:eastAsia="Times New Roman" w:cs="Times New Roman"/>
                <w:b/>
                <w:szCs w:val="24"/>
              </w:rPr>
            </w:pPr>
            <w:r w:rsidRPr="004B01B8">
              <w:rPr>
                <w:rFonts w:eastAsia="Times New Roman" w:cs="Times New Roman"/>
                <w:b/>
                <w:bCs/>
                <w:color w:val="000000" w:themeColor="text1"/>
                <w:szCs w:val="24"/>
              </w:rPr>
              <w:t>А</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4B01B8" w:rsidRPr="004B01B8" w:rsidRDefault="004B01B8" w:rsidP="004B01B8">
            <w:pPr>
              <w:spacing w:after="0" w:line="240" w:lineRule="auto"/>
              <w:jc w:val="center"/>
              <w:rPr>
                <w:rFonts w:eastAsia="Times New Roman" w:cs="Times New Roman"/>
                <w:b/>
                <w:szCs w:val="24"/>
              </w:rPr>
            </w:pPr>
            <w:r w:rsidRPr="004B01B8">
              <w:rPr>
                <w:rFonts w:eastAsia="Times New Roman" w:cs="Times New Roman"/>
                <w:b/>
                <w:bCs/>
                <w:color w:val="000000" w:themeColor="text1"/>
                <w:szCs w:val="24"/>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4B01B8" w:rsidRPr="004B01B8" w:rsidRDefault="004B01B8" w:rsidP="004B01B8">
            <w:pPr>
              <w:spacing w:after="0" w:line="240" w:lineRule="auto"/>
              <w:jc w:val="center"/>
              <w:rPr>
                <w:rFonts w:eastAsia="Times New Roman" w:cs="Times New Roman"/>
                <w:b/>
                <w:szCs w:val="24"/>
              </w:rPr>
            </w:pPr>
            <w:r w:rsidRPr="004B01B8">
              <w:rPr>
                <w:rFonts w:eastAsia="Times New Roman" w:cs="Times New Roman"/>
                <w:b/>
                <w:bCs/>
                <w:color w:val="000000" w:themeColor="text1"/>
                <w:szCs w:val="24"/>
              </w:rPr>
              <w:t>В</w:t>
            </w:r>
          </w:p>
        </w:tc>
      </w:tr>
      <w:tr w:rsidR="004B01B8" w:rsidRPr="00E51000" w:rsidTr="008877B3">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4B01B8" w:rsidRPr="00E51000" w:rsidRDefault="004B01B8" w:rsidP="004B01B8">
            <w:pPr>
              <w:spacing w:after="0" w:line="240" w:lineRule="auto"/>
              <w:rPr>
                <w:rFonts w:eastAsia="Times New Roman" w:cs="Times New Roman"/>
                <w:szCs w:val="24"/>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4B01B8" w:rsidRPr="00E51000" w:rsidRDefault="004B01B8" w:rsidP="004B01B8">
            <w:pPr>
              <w:spacing w:after="0" w:line="240" w:lineRule="auto"/>
              <w:rPr>
                <w:rFonts w:eastAsia="Times New Roman" w:cs="Times New Roman"/>
                <w:szCs w:val="24"/>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4B01B8" w:rsidRPr="00E51000" w:rsidRDefault="004B01B8" w:rsidP="004B01B8">
            <w:pPr>
              <w:spacing w:after="0" w:line="240" w:lineRule="auto"/>
              <w:rPr>
                <w:rFonts w:eastAsia="Times New Roman" w:cs="Times New Roman"/>
                <w:szCs w:val="24"/>
              </w:rPr>
            </w:pPr>
          </w:p>
        </w:tc>
      </w:tr>
    </w:tbl>
    <w:p w:rsidR="0066368A" w:rsidRDefault="0066368A" w:rsidP="004462D9">
      <w:pPr>
        <w:spacing w:after="0" w:line="240" w:lineRule="auto"/>
        <w:rPr>
          <w:rFonts w:cs="Times New Roman"/>
          <w:b/>
          <w:szCs w:val="24"/>
        </w:rPr>
      </w:pPr>
    </w:p>
    <w:p w:rsidR="0066368A" w:rsidRPr="004914DD" w:rsidRDefault="0066368A" w:rsidP="004462D9">
      <w:pPr>
        <w:spacing w:after="0" w:line="240" w:lineRule="auto"/>
        <w:rPr>
          <w:rFonts w:cs="Times New Roman"/>
          <w:b/>
          <w:szCs w:val="24"/>
        </w:rPr>
      </w:pPr>
      <w:r w:rsidRPr="004914DD">
        <w:rPr>
          <w:rFonts w:cs="Times New Roman"/>
          <w:b/>
          <w:szCs w:val="24"/>
        </w:rPr>
        <w:t>Задание 654.</w:t>
      </w:r>
    </w:p>
    <w:p w:rsidR="00BA6DE2" w:rsidRPr="00BA6DE2" w:rsidRDefault="00BA6DE2" w:rsidP="00BA6DE2">
      <w:pPr>
        <w:spacing w:after="0" w:line="240" w:lineRule="auto"/>
        <w:jc w:val="both"/>
        <w:rPr>
          <w:i/>
          <w:szCs w:val="24"/>
        </w:rPr>
      </w:pPr>
      <w:r w:rsidRPr="00BA6DE2">
        <w:rPr>
          <w:rFonts w:eastAsia="Times New Roman" w:cs="Times New Roman"/>
          <w:b/>
          <w:i/>
          <w:spacing w:val="-1"/>
          <w:szCs w:val="24"/>
          <w:lang w:eastAsia="ru-RU"/>
        </w:rPr>
        <w:t>Прочитайте текст и запишите развернутый обоснованный ответ.</w:t>
      </w:r>
    </w:p>
    <w:p w:rsidR="00BA6DE2" w:rsidRPr="00BA6DE2" w:rsidRDefault="00BA6DE2" w:rsidP="00BA6DE2">
      <w:pPr>
        <w:spacing w:after="0" w:line="240" w:lineRule="auto"/>
        <w:ind w:firstLine="709"/>
        <w:jc w:val="both"/>
        <w:rPr>
          <w:rFonts w:eastAsia="Times New Roman" w:cs="Times New Roman"/>
          <w:szCs w:val="28"/>
          <w:lang w:eastAsia="ru-RU"/>
        </w:rPr>
      </w:pPr>
      <w:r w:rsidRPr="00BA6DE2">
        <w:rPr>
          <w:rFonts w:eastAsia="Times New Roman" w:cs="Times New Roman"/>
          <w:szCs w:val="28"/>
          <w:lang w:eastAsia="ru-RU"/>
        </w:rPr>
        <w:t>Первый этап экспертной оценки гостиниц - предварительная оценка соответствия гостиниц одной из категорий. Требования к гостиницам в ходе предварительной оценки указаны в Положении о классификации гостиниц. На этом этапе устанавливается соответствие следующих характеристик гостиницы: здание и прилегающая к нему территория, техническое оборудование и оснащение, номерной фонд, санитарные объекты общего пользования и др. Определите, что выступает критерием в предварительной оценке гостиницы.</w:t>
      </w:r>
    </w:p>
    <w:p w:rsidR="00BA6DE2" w:rsidRPr="00BA6DE2" w:rsidRDefault="00BA6DE2" w:rsidP="00BA6DE2">
      <w:pPr>
        <w:tabs>
          <w:tab w:val="left" w:pos="2292"/>
        </w:tabs>
        <w:spacing w:after="0" w:line="240" w:lineRule="auto"/>
        <w:ind w:firstLine="709"/>
        <w:jc w:val="both"/>
        <w:rPr>
          <w:rFonts w:eastAsia="Times New Roman" w:cs="Times New Roman"/>
          <w:b/>
          <w:szCs w:val="24"/>
          <w:lang w:eastAsia="ru-RU"/>
        </w:rPr>
      </w:pPr>
    </w:p>
    <w:p w:rsidR="00BA6DE2" w:rsidRDefault="00BA6DE2" w:rsidP="00BA6DE2">
      <w:pPr>
        <w:spacing w:after="0" w:line="240" w:lineRule="auto"/>
        <w:rPr>
          <w:rFonts w:eastAsia="Times New Roman" w:cs="Times New Roman"/>
          <w:b/>
          <w:szCs w:val="24"/>
          <w:lang w:eastAsia="ru-RU"/>
        </w:rPr>
      </w:pPr>
      <w:r w:rsidRPr="00BA6DE2">
        <w:rPr>
          <w:rFonts w:eastAsia="Times New Roman" w:cs="Times New Roman"/>
          <w:b/>
          <w:szCs w:val="24"/>
          <w:lang w:eastAsia="ru-RU"/>
        </w:rPr>
        <w:t>Ответ:</w:t>
      </w:r>
    </w:p>
    <w:p w:rsidR="00137483" w:rsidRDefault="00137483" w:rsidP="004462D9">
      <w:pPr>
        <w:spacing w:after="0" w:line="240" w:lineRule="auto"/>
        <w:rPr>
          <w:rFonts w:cs="Times New Roman"/>
          <w:b/>
          <w:szCs w:val="24"/>
        </w:rPr>
      </w:pPr>
    </w:p>
    <w:p w:rsidR="0066368A" w:rsidRPr="00EF3992" w:rsidRDefault="0066368A" w:rsidP="004462D9">
      <w:pPr>
        <w:spacing w:after="0" w:line="240" w:lineRule="auto"/>
        <w:rPr>
          <w:rFonts w:eastAsia="Times New Roman" w:cs="Times New Roman"/>
          <w:b/>
          <w:szCs w:val="24"/>
          <w:lang w:eastAsia="ru-RU"/>
        </w:rPr>
      </w:pPr>
      <w:r w:rsidRPr="0036205E">
        <w:rPr>
          <w:rFonts w:cs="Times New Roman"/>
          <w:b/>
          <w:szCs w:val="24"/>
        </w:rPr>
        <w:t>Задание</w:t>
      </w:r>
      <w:r>
        <w:rPr>
          <w:rFonts w:cs="Times New Roman"/>
          <w:b/>
          <w:szCs w:val="24"/>
        </w:rPr>
        <w:t xml:space="preserve"> 655.</w:t>
      </w:r>
    </w:p>
    <w:p w:rsidR="004B01B8" w:rsidRPr="004B01B8" w:rsidRDefault="004B01B8" w:rsidP="004B01B8">
      <w:pPr>
        <w:widowControl w:val="0"/>
        <w:snapToGrid w:val="0"/>
        <w:spacing w:after="0" w:line="240" w:lineRule="auto"/>
        <w:jc w:val="both"/>
        <w:rPr>
          <w:rFonts w:cs="Times New Roman"/>
          <w:b/>
          <w:i/>
        </w:rPr>
      </w:pPr>
      <w:r w:rsidRPr="004B01B8">
        <w:rPr>
          <w:rFonts w:cs="Times New Roman"/>
          <w:b/>
          <w:i/>
        </w:rPr>
        <w:t>Прочитайте текст и установите соответствие.</w:t>
      </w:r>
    </w:p>
    <w:p w:rsidR="004B01B8" w:rsidRDefault="004B01B8" w:rsidP="004B01B8">
      <w:pPr>
        <w:spacing w:after="0" w:line="240" w:lineRule="auto"/>
        <w:ind w:firstLine="709"/>
        <w:jc w:val="both"/>
        <w:rPr>
          <w:rFonts w:cs="Times New Roman"/>
        </w:rPr>
      </w:pPr>
      <w:r w:rsidRPr="00F06B67">
        <w:rPr>
          <w:rFonts w:cs="Times New Roman"/>
        </w:rPr>
        <w:t>Одним из важнейших элементов кадровой работы является аттестация персонала, представляющая собой периодическое освидетельствование профессиональной пригодности и соответствия занимаемой должности каждого работника определенной категории</w:t>
      </w:r>
      <w:r w:rsidRPr="00F06B67">
        <w:rPr>
          <w:rFonts w:cs="Times New Roman"/>
          <w:iCs/>
        </w:rPr>
        <w:t>.</w:t>
      </w:r>
      <w:r w:rsidRPr="00F06B67">
        <w:rPr>
          <w:rFonts w:cs="Times New Roman"/>
        </w:rPr>
        <w:t xml:space="preserve"> Аттестация направлена на достижение нескольких видов целей: главной, дополнительной, общей, специфической. </w:t>
      </w:r>
    </w:p>
    <w:p w:rsidR="004B01B8" w:rsidRPr="00F06B67" w:rsidRDefault="004B01B8" w:rsidP="004B01B8">
      <w:pPr>
        <w:spacing w:after="0" w:line="240" w:lineRule="auto"/>
        <w:ind w:firstLine="709"/>
        <w:jc w:val="both"/>
        <w:rPr>
          <w:rFonts w:cs="Times New Roman"/>
        </w:rPr>
      </w:pPr>
      <w:r w:rsidRPr="00F06B67">
        <w:rPr>
          <w:rFonts w:cs="Times New Roman"/>
        </w:rPr>
        <w:t>Соотнесите виды целей аттестации и их характеристики.</w:t>
      </w:r>
    </w:p>
    <w:p w:rsidR="004B01B8" w:rsidRPr="00F06B67" w:rsidRDefault="004B01B8" w:rsidP="004B01B8">
      <w:pPr>
        <w:widowControl w:val="0"/>
        <w:snapToGrid w:val="0"/>
        <w:spacing w:after="0" w:line="240" w:lineRule="auto"/>
        <w:ind w:firstLine="709"/>
        <w:jc w:val="both"/>
        <w:rPr>
          <w:rFonts w:cs="Times New Roman"/>
        </w:rPr>
      </w:pPr>
      <w:r w:rsidRPr="00F06B67">
        <w:rPr>
          <w:rFonts w:cs="Times New Roman"/>
        </w:rPr>
        <w:t>К каждой позиции, данной в левом столбце, подберите соответствующую позицию из правого столбца:</w:t>
      </w:r>
    </w:p>
    <w:tbl>
      <w:tblPr>
        <w:tblStyle w:val="a6"/>
        <w:tblW w:w="0" w:type="auto"/>
        <w:tblLayout w:type="fixed"/>
        <w:tblLook w:val="04A0" w:firstRow="1" w:lastRow="0" w:firstColumn="1" w:lastColumn="0" w:noHBand="0" w:noVBand="1"/>
      </w:tblPr>
      <w:tblGrid>
        <w:gridCol w:w="534"/>
        <w:gridCol w:w="2268"/>
        <w:gridCol w:w="567"/>
        <w:gridCol w:w="6202"/>
      </w:tblGrid>
      <w:tr w:rsidR="004B01B8" w:rsidRPr="004B01B8" w:rsidTr="004B01B8">
        <w:tc>
          <w:tcPr>
            <w:tcW w:w="2802" w:type="dxa"/>
            <w:gridSpan w:val="2"/>
            <w:vAlign w:val="center"/>
          </w:tcPr>
          <w:p w:rsidR="004B01B8" w:rsidRPr="004B01B8" w:rsidRDefault="004B01B8" w:rsidP="004B01B8">
            <w:pPr>
              <w:widowControl w:val="0"/>
              <w:snapToGrid w:val="0"/>
              <w:jc w:val="center"/>
              <w:rPr>
                <w:rFonts w:cs="Times New Roman"/>
                <w:sz w:val="24"/>
                <w:szCs w:val="24"/>
              </w:rPr>
            </w:pPr>
            <w:r w:rsidRPr="004B01B8">
              <w:rPr>
                <w:rFonts w:cs="Times New Roman"/>
                <w:sz w:val="24"/>
                <w:szCs w:val="24"/>
              </w:rPr>
              <w:t>Вид цели аттестации</w:t>
            </w:r>
          </w:p>
          <w:p w:rsidR="004B01B8" w:rsidRPr="004B01B8" w:rsidRDefault="004B01B8" w:rsidP="004B01B8">
            <w:pPr>
              <w:widowControl w:val="0"/>
              <w:snapToGrid w:val="0"/>
              <w:jc w:val="center"/>
              <w:rPr>
                <w:rFonts w:cs="Times New Roman"/>
                <w:sz w:val="24"/>
                <w:szCs w:val="24"/>
              </w:rPr>
            </w:pPr>
          </w:p>
        </w:tc>
        <w:tc>
          <w:tcPr>
            <w:tcW w:w="6769" w:type="dxa"/>
            <w:gridSpan w:val="2"/>
            <w:vAlign w:val="center"/>
          </w:tcPr>
          <w:p w:rsidR="004B01B8" w:rsidRPr="004B01B8" w:rsidRDefault="004B01B8" w:rsidP="004B01B8">
            <w:pPr>
              <w:widowControl w:val="0"/>
              <w:snapToGrid w:val="0"/>
              <w:jc w:val="center"/>
              <w:rPr>
                <w:rFonts w:cs="Times New Roman"/>
                <w:sz w:val="24"/>
                <w:szCs w:val="24"/>
              </w:rPr>
            </w:pPr>
            <w:r w:rsidRPr="004B01B8">
              <w:rPr>
                <w:rFonts w:cs="Times New Roman"/>
                <w:sz w:val="24"/>
                <w:szCs w:val="24"/>
              </w:rPr>
              <w:t>Характеристика вида цели аттестации</w:t>
            </w:r>
          </w:p>
        </w:tc>
      </w:tr>
      <w:tr w:rsidR="004B01B8" w:rsidRPr="004B01B8" w:rsidTr="004B01B8">
        <w:tc>
          <w:tcPr>
            <w:tcW w:w="534" w:type="dxa"/>
            <w:vAlign w:val="center"/>
          </w:tcPr>
          <w:p w:rsidR="004B01B8" w:rsidRPr="004B01B8" w:rsidRDefault="004B01B8" w:rsidP="004B01B8">
            <w:pPr>
              <w:widowControl w:val="0"/>
              <w:snapToGrid w:val="0"/>
              <w:jc w:val="center"/>
              <w:rPr>
                <w:rFonts w:cs="Times New Roman"/>
                <w:b/>
                <w:sz w:val="24"/>
                <w:szCs w:val="24"/>
              </w:rPr>
            </w:pPr>
            <w:r w:rsidRPr="004B01B8">
              <w:rPr>
                <w:rFonts w:cs="Times New Roman"/>
                <w:b/>
                <w:sz w:val="24"/>
                <w:szCs w:val="24"/>
              </w:rPr>
              <w:t>А</w:t>
            </w:r>
          </w:p>
        </w:tc>
        <w:tc>
          <w:tcPr>
            <w:tcW w:w="2268" w:type="dxa"/>
            <w:vAlign w:val="center"/>
          </w:tcPr>
          <w:p w:rsidR="004B01B8" w:rsidRPr="004B01B8" w:rsidRDefault="004B01B8" w:rsidP="004B01B8">
            <w:pPr>
              <w:widowControl w:val="0"/>
              <w:snapToGrid w:val="0"/>
              <w:jc w:val="center"/>
              <w:rPr>
                <w:rFonts w:cs="Times New Roman"/>
                <w:sz w:val="24"/>
                <w:szCs w:val="24"/>
              </w:rPr>
            </w:pPr>
            <w:r w:rsidRPr="004B01B8">
              <w:rPr>
                <w:rFonts w:eastAsia="Times New Roman" w:cs="Times New Roman"/>
                <w:sz w:val="24"/>
                <w:szCs w:val="24"/>
              </w:rPr>
              <w:t>Главная</w:t>
            </w:r>
          </w:p>
        </w:tc>
        <w:tc>
          <w:tcPr>
            <w:tcW w:w="567" w:type="dxa"/>
            <w:vAlign w:val="center"/>
          </w:tcPr>
          <w:p w:rsidR="004B01B8" w:rsidRPr="004B01B8" w:rsidRDefault="004B01B8" w:rsidP="004B01B8">
            <w:pPr>
              <w:widowControl w:val="0"/>
              <w:snapToGrid w:val="0"/>
              <w:jc w:val="center"/>
              <w:rPr>
                <w:rFonts w:cs="Times New Roman"/>
                <w:sz w:val="24"/>
                <w:szCs w:val="24"/>
              </w:rPr>
            </w:pPr>
            <w:r w:rsidRPr="004B01B8">
              <w:rPr>
                <w:rFonts w:cs="Times New Roman"/>
                <w:sz w:val="24"/>
                <w:szCs w:val="24"/>
              </w:rPr>
              <w:t>1</w:t>
            </w:r>
          </w:p>
        </w:tc>
        <w:tc>
          <w:tcPr>
            <w:tcW w:w="6202" w:type="dxa"/>
            <w:vAlign w:val="center"/>
          </w:tcPr>
          <w:p w:rsidR="004B01B8" w:rsidRPr="004B01B8" w:rsidRDefault="004B01B8" w:rsidP="004B01B8">
            <w:pPr>
              <w:widowControl w:val="0"/>
              <w:snapToGrid w:val="0"/>
              <w:jc w:val="center"/>
              <w:rPr>
                <w:rFonts w:cs="Times New Roman"/>
                <w:sz w:val="24"/>
                <w:szCs w:val="24"/>
              </w:rPr>
            </w:pPr>
            <w:r w:rsidRPr="004B01B8">
              <w:rPr>
                <w:rFonts w:eastAsia="Times New Roman" w:cs="Times New Roman"/>
                <w:sz w:val="24"/>
                <w:szCs w:val="24"/>
                <w:shd w:val="clear" w:color="auto" w:fill="FFFFFF"/>
              </w:rPr>
              <w:t>усиление уровня ответственности и трудовой дисциплины</w:t>
            </w:r>
          </w:p>
        </w:tc>
      </w:tr>
      <w:tr w:rsidR="004B01B8" w:rsidRPr="004B01B8" w:rsidTr="004B01B8">
        <w:tc>
          <w:tcPr>
            <w:tcW w:w="534" w:type="dxa"/>
            <w:vAlign w:val="center"/>
          </w:tcPr>
          <w:p w:rsidR="004B01B8" w:rsidRPr="004B01B8" w:rsidRDefault="004B01B8" w:rsidP="004B01B8">
            <w:pPr>
              <w:widowControl w:val="0"/>
              <w:snapToGrid w:val="0"/>
              <w:jc w:val="center"/>
              <w:rPr>
                <w:rFonts w:cs="Times New Roman"/>
                <w:b/>
                <w:sz w:val="24"/>
                <w:szCs w:val="24"/>
              </w:rPr>
            </w:pPr>
            <w:r w:rsidRPr="004B01B8">
              <w:rPr>
                <w:rFonts w:cs="Times New Roman"/>
                <w:b/>
                <w:sz w:val="24"/>
                <w:szCs w:val="24"/>
              </w:rPr>
              <w:t>Б</w:t>
            </w:r>
          </w:p>
        </w:tc>
        <w:tc>
          <w:tcPr>
            <w:tcW w:w="2268" w:type="dxa"/>
            <w:vAlign w:val="center"/>
          </w:tcPr>
          <w:p w:rsidR="004B01B8" w:rsidRPr="004B01B8" w:rsidRDefault="004B01B8" w:rsidP="004B01B8">
            <w:pPr>
              <w:widowControl w:val="0"/>
              <w:snapToGrid w:val="0"/>
              <w:jc w:val="center"/>
              <w:rPr>
                <w:rFonts w:cs="Times New Roman"/>
                <w:sz w:val="24"/>
                <w:szCs w:val="24"/>
              </w:rPr>
            </w:pPr>
            <w:r w:rsidRPr="004B01B8">
              <w:rPr>
                <w:rFonts w:eastAsia="Times New Roman" w:cs="Times New Roman"/>
                <w:sz w:val="24"/>
                <w:szCs w:val="24"/>
              </w:rPr>
              <w:t>Дополнительная</w:t>
            </w:r>
          </w:p>
        </w:tc>
        <w:tc>
          <w:tcPr>
            <w:tcW w:w="567" w:type="dxa"/>
            <w:vAlign w:val="center"/>
          </w:tcPr>
          <w:p w:rsidR="004B01B8" w:rsidRPr="004B01B8" w:rsidRDefault="004B01B8" w:rsidP="004B01B8">
            <w:pPr>
              <w:widowControl w:val="0"/>
              <w:snapToGrid w:val="0"/>
              <w:jc w:val="center"/>
              <w:rPr>
                <w:rFonts w:cs="Times New Roman"/>
                <w:sz w:val="24"/>
                <w:szCs w:val="24"/>
              </w:rPr>
            </w:pPr>
            <w:r w:rsidRPr="004B01B8">
              <w:rPr>
                <w:rFonts w:cs="Times New Roman"/>
                <w:sz w:val="24"/>
                <w:szCs w:val="24"/>
              </w:rPr>
              <w:t>2</w:t>
            </w:r>
          </w:p>
        </w:tc>
        <w:tc>
          <w:tcPr>
            <w:tcW w:w="6202" w:type="dxa"/>
            <w:vAlign w:val="center"/>
          </w:tcPr>
          <w:p w:rsidR="004B01B8" w:rsidRPr="004B01B8" w:rsidRDefault="004B01B8" w:rsidP="004B01B8">
            <w:pPr>
              <w:widowControl w:val="0"/>
              <w:snapToGrid w:val="0"/>
              <w:jc w:val="center"/>
              <w:rPr>
                <w:rFonts w:cs="Times New Roman"/>
                <w:sz w:val="24"/>
                <w:szCs w:val="24"/>
              </w:rPr>
            </w:pPr>
            <w:r w:rsidRPr="004B01B8">
              <w:rPr>
                <w:rFonts w:eastAsia="Times New Roman" w:cs="Times New Roman"/>
                <w:sz w:val="24"/>
                <w:szCs w:val="24"/>
                <w:shd w:val="clear" w:color="auto" w:fill="FFFFFF"/>
              </w:rPr>
              <w:t>составление списка подлежащих сокращению и упразднению сотрудников и вакансий</w:t>
            </w:r>
          </w:p>
        </w:tc>
      </w:tr>
      <w:tr w:rsidR="004B01B8" w:rsidRPr="004B01B8" w:rsidTr="004B01B8">
        <w:tc>
          <w:tcPr>
            <w:tcW w:w="534" w:type="dxa"/>
            <w:vAlign w:val="center"/>
          </w:tcPr>
          <w:p w:rsidR="004B01B8" w:rsidRPr="004B01B8" w:rsidRDefault="004B01B8" w:rsidP="004B01B8">
            <w:pPr>
              <w:widowControl w:val="0"/>
              <w:snapToGrid w:val="0"/>
              <w:jc w:val="center"/>
              <w:rPr>
                <w:rFonts w:cs="Times New Roman"/>
                <w:b/>
                <w:sz w:val="24"/>
                <w:szCs w:val="24"/>
              </w:rPr>
            </w:pPr>
            <w:r w:rsidRPr="004B01B8">
              <w:rPr>
                <w:rFonts w:cs="Times New Roman"/>
                <w:b/>
                <w:sz w:val="24"/>
                <w:szCs w:val="24"/>
              </w:rPr>
              <w:t>В</w:t>
            </w:r>
          </w:p>
        </w:tc>
        <w:tc>
          <w:tcPr>
            <w:tcW w:w="2268" w:type="dxa"/>
            <w:vAlign w:val="center"/>
          </w:tcPr>
          <w:p w:rsidR="004B01B8" w:rsidRPr="004B01B8" w:rsidRDefault="004B01B8" w:rsidP="004B01B8">
            <w:pPr>
              <w:widowControl w:val="0"/>
              <w:snapToGrid w:val="0"/>
              <w:jc w:val="center"/>
              <w:rPr>
                <w:rFonts w:cs="Times New Roman"/>
                <w:sz w:val="24"/>
                <w:szCs w:val="24"/>
              </w:rPr>
            </w:pPr>
            <w:r w:rsidRPr="004B01B8">
              <w:rPr>
                <w:rFonts w:eastAsia="Times New Roman" w:cs="Times New Roman"/>
                <w:sz w:val="24"/>
                <w:szCs w:val="24"/>
              </w:rPr>
              <w:t>Общая</w:t>
            </w:r>
          </w:p>
        </w:tc>
        <w:tc>
          <w:tcPr>
            <w:tcW w:w="567" w:type="dxa"/>
            <w:vAlign w:val="center"/>
          </w:tcPr>
          <w:p w:rsidR="004B01B8" w:rsidRPr="004B01B8" w:rsidRDefault="004B01B8" w:rsidP="004B01B8">
            <w:pPr>
              <w:widowControl w:val="0"/>
              <w:snapToGrid w:val="0"/>
              <w:jc w:val="center"/>
              <w:rPr>
                <w:rFonts w:cs="Times New Roman"/>
                <w:sz w:val="24"/>
                <w:szCs w:val="24"/>
              </w:rPr>
            </w:pPr>
            <w:r w:rsidRPr="004B01B8">
              <w:rPr>
                <w:rFonts w:cs="Times New Roman"/>
                <w:sz w:val="24"/>
                <w:szCs w:val="24"/>
              </w:rPr>
              <w:t>3</w:t>
            </w:r>
          </w:p>
        </w:tc>
        <w:tc>
          <w:tcPr>
            <w:tcW w:w="6202" w:type="dxa"/>
            <w:vAlign w:val="center"/>
          </w:tcPr>
          <w:p w:rsidR="004B01B8" w:rsidRPr="004B01B8" w:rsidRDefault="004B01B8" w:rsidP="004B01B8">
            <w:pPr>
              <w:widowControl w:val="0"/>
              <w:snapToGrid w:val="0"/>
              <w:jc w:val="center"/>
              <w:rPr>
                <w:rFonts w:cs="Times New Roman"/>
                <w:sz w:val="24"/>
                <w:szCs w:val="24"/>
              </w:rPr>
            </w:pPr>
            <w:r w:rsidRPr="004B01B8">
              <w:rPr>
                <w:rFonts w:eastAsia="Times New Roman" w:cs="Times New Roman"/>
                <w:sz w:val="24"/>
                <w:szCs w:val="24"/>
                <w:shd w:val="clear" w:color="auto" w:fill="FFFFFF"/>
              </w:rPr>
              <w:t>выявление соответствия специалиста занимаемой им должности</w:t>
            </w:r>
          </w:p>
        </w:tc>
      </w:tr>
      <w:tr w:rsidR="004B01B8" w:rsidRPr="004B01B8" w:rsidTr="004B01B8">
        <w:tc>
          <w:tcPr>
            <w:tcW w:w="534" w:type="dxa"/>
            <w:vAlign w:val="center"/>
          </w:tcPr>
          <w:p w:rsidR="004B01B8" w:rsidRPr="004B01B8" w:rsidRDefault="004B01B8" w:rsidP="004B01B8">
            <w:pPr>
              <w:widowControl w:val="0"/>
              <w:snapToGrid w:val="0"/>
              <w:jc w:val="center"/>
              <w:rPr>
                <w:rFonts w:cs="Times New Roman"/>
                <w:b/>
                <w:sz w:val="24"/>
                <w:szCs w:val="24"/>
              </w:rPr>
            </w:pPr>
            <w:r w:rsidRPr="004B01B8">
              <w:rPr>
                <w:rFonts w:cs="Times New Roman"/>
                <w:b/>
                <w:sz w:val="24"/>
                <w:szCs w:val="24"/>
              </w:rPr>
              <w:t>Г</w:t>
            </w:r>
          </w:p>
        </w:tc>
        <w:tc>
          <w:tcPr>
            <w:tcW w:w="2268" w:type="dxa"/>
            <w:vAlign w:val="center"/>
          </w:tcPr>
          <w:p w:rsidR="004B01B8" w:rsidRPr="004B01B8" w:rsidRDefault="004B01B8" w:rsidP="004B01B8">
            <w:pPr>
              <w:jc w:val="center"/>
              <w:rPr>
                <w:rFonts w:eastAsia="Times New Roman" w:cs="Times New Roman"/>
                <w:sz w:val="24"/>
                <w:szCs w:val="24"/>
              </w:rPr>
            </w:pPr>
            <w:r w:rsidRPr="004B01B8">
              <w:rPr>
                <w:rFonts w:eastAsia="Times New Roman" w:cs="Times New Roman"/>
                <w:sz w:val="24"/>
                <w:szCs w:val="24"/>
              </w:rPr>
              <w:t>Специфическая</w:t>
            </w:r>
          </w:p>
        </w:tc>
        <w:tc>
          <w:tcPr>
            <w:tcW w:w="567" w:type="dxa"/>
            <w:vAlign w:val="center"/>
          </w:tcPr>
          <w:p w:rsidR="004B01B8" w:rsidRPr="004B01B8" w:rsidRDefault="004B01B8" w:rsidP="004B01B8">
            <w:pPr>
              <w:widowControl w:val="0"/>
              <w:snapToGrid w:val="0"/>
              <w:jc w:val="center"/>
              <w:rPr>
                <w:rFonts w:cs="Times New Roman"/>
                <w:sz w:val="24"/>
                <w:szCs w:val="24"/>
              </w:rPr>
            </w:pPr>
            <w:r w:rsidRPr="004B01B8">
              <w:rPr>
                <w:rFonts w:cs="Times New Roman"/>
                <w:sz w:val="24"/>
                <w:szCs w:val="24"/>
              </w:rPr>
              <w:t>4</w:t>
            </w:r>
          </w:p>
        </w:tc>
        <w:tc>
          <w:tcPr>
            <w:tcW w:w="6202" w:type="dxa"/>
            <w:vAlign w:val="center"/>
          </w:tcPr>
          <w:p w:rsidR="004B01B8" w:rsidRPr="004B01B8" w:rsidRDefault="004B01B8" w:rsidP="004B01B8">
            <w:pPr>
              <w:widowControl w:val="0"/>
              <w:snapToGrid w:val="0"/>
              <w:jc w:val="center"/>
              <w:rPr>
                <w:rFonts w:cs="Times New Roman"/>
                <w:sz w:val="24"/>
                <w:szCs w:val="24"/>
              </w:rPr>
            </w:pPr>
            <w:r w:rsidRPr="004B01B8">
              <w:rPr>
                <w:rFonts w:eastAsia="Times New Roman" w:cs="Times New Roman"/>
                <w:sz w:val="24"/>
                <w:szCs w:val="24"/>
                <w:shd w:val="clear" w:color="auto" w:fill="FFFFFF"/>
              </w:rPr>
              <w:t>выявление направлений дальнейшего профессионального роста сотрудника</w:t>
            </w:r>
          </w:p>
        </w:tc>
      </w:tr>
    </w:tbl>
    <w:p w:rsidR="00A23089" w:rsidRDefault="00A23089" w:rsidP="004B01B8">
      <w:pPr>
        <w:widowControl w:val="0"/>
        <w:tabs>
          <w:tab w:val="left" w:pos="1101"/>
        </w:tabs>
        <w:snapToGrid w:val="0"/>
        <w:spacing w:after="0" w:line="240" w:lineRule="auto"/>
        <w:jc w:val="both"/>
        <w:rPr>
          <w:rFonts w:cs="Times New Roman"/>
        </w:rPr>
      </w:pPr>
    </w:p>
    <w:p w:rsidR="004B01B8" w:rsidRPr="00F06B67" w:rsidRDefault="004B01B8" w:rsidP="004B01B8">
      <w:pPr>
        <w:widowControl w:val="0"/>
        <w:tabs>
          <w:tab w:val="left" w:pos="1101"/>
        </w:tabs>
        <w:snapToGrid w:val="0"/>
        <w:spacing w:after="0" w:line="240" w:lineRule="auto"/>
        <w:jc w:val="both"/>
        <w:rPr>
          <w:rFonts w:cs="Times New Roman"/>
        </w:rPr>
      </w:pPr>
      <w:r w:rsidRPr="00F06B67">
        <w:rPr>
          <w:rFonts w:cs="Times New Roman"/>
        </w:rPr>
        <w:t>Запишите выбранные цифры под соответствующими буквами:</w:t>
      </w:r>
    </w:p>
    <w:tbl>
      <w:tblPr>
        <w:tblW w:w="3381" w:type="pct"/>
        <w:tblCellMar>
          <w:left w:w="0" w:type="dxa"/>
          <w:right w:w="0" w:type="dxa"/>
        </w:tblCellMar>
        <w:tblLook w:val="0420" w:firstRow="1" w:lastRow="0" w:firstColumn="0" w:lastColumn="0" w:noHBand="0" w:noVBand="1"/>
      </w:tblPr>
      <w:tblGrid>
        <w:gridCol w:w="1622"/>
        <w:gridCol w:w="1750"/>
        <w:gridCol w:w="1751"/>
        <w:gridCol w:w="1606"/>
      </w:tblGrid>
      <w:tr w:rsidR="004B01B8" w:rsidRPr="003A0E5B" w:rsidTr="008877B3">
        <w:trPr>
          <w:trHeight w:val="321"/>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4B01B8" w:rsidRPr="003A0E5B" w:rsidRDefault="004B01B8" w:rsidP="008877B3">
            <w:pPr>
              <w:spacing w:after="0" w:line="240" w:lineRule="auto"/>
              <w:jc w:val="center"/>
              <w:rPr>
                <w:rFonts w:eastAsia="Times New Roman" w:cs="Times New Roman"/>
                <w:b/>
              </w:rPr>
            </w:pPr>
            <w:r w:rsidRPr="003A0E5B">
              <w:rPr>
                <w:rFonts w:eastAsia="Times New Roman" w:cs="Times New Roman"/>
                <w:b/>
                <w:bCs/>
              </w:rPr>
              <w:t>А</w:t>
            </w: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4B01B8" w:rsidRPr="003A0E5B" w:rsidRDefault="004B01B8" w:rsidP="008877B3">
            <w:pPr>
              <w:spacing w:after="0" w:line="240" w:lineRule="auto"/>
              <w:jc w:val="center"/>
              <w:rPr>
                <w:rFonts w:eastAsia="Times New Roman" w:cs="Times New Roman"/>
                <w:b/>
              </w:rPr>
            </w:pPr>
            <w:r w:rsidRPr="003A0E5B">
              <w:rPr>
                <w:rFonts w:eastAsia="Times New Roman" w:cs="Times New Roman"/>
                <w:b/>
                <w:bCs/>
              </w:rPr>
              <w:t>Б</w:t>
            </w: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4B01B8" w:rsidRPr="003A0E5B" w:rsidRDefault="004B01B8" w:rsidP="008877B3">
            <w:pPr>
              <w:spacing w:after="0" w:line="240" w:lineRule="auto"/>
              <w:jc w:val="center"/>
              <w:rPr>
                <w:rFonts w:eastAsia="Times New Roman" w:cs="Times New Roman"/>
                <w:b/>
              </w:rPr>
            </w:pPr>
            <w:r w:rsidRPr="003A0E5B">
              <w:rPr>
                <w:rFonts w:eastAsia="Times New Roman" w:cs="Times New Roman"/>
                <w:b/>
                <w:bCs/>
              </w:rPr>
              <w:t>В</w:t>
            </w: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4B01B8" w:rsidRPr="003A0E5B" w:rsidRDefault="004B01B8" w:rsidP="008877B3">
            <w:pPr>
              <w:spacing w:after="0" w:line="240" w:lineRule="auto"/>
              <w:jc w:val="center"/>
              <w:rPr>
                <w:rFonts w:eastAsia="Times New Roman" w:cs="Times New Roman"/>
                <w:b/>
              </w:rPr>
            </w:pPr>
            <w:r w:rsidRPr="003A0E5B">
              <w:rPr>
                <w:rFonts w:eastAsia="Times New Roman" w:cs="Times New Roman"/>
                <w:b/>
                <w:bCs/>
              </w:rPr>
              <w:t>Г</w:t>
            </w:r>
          </w:p>
        </w:tc>
      </w:tr>
      <w:tr w:rsidR="004B01B8" w:rsidRPr="003A0E5B" w:rsidTr="008877B3">
        <w:trPr>
          <w:trHeight w:val="326"/>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4B01B8" w:rsidRPr="003A0E5B" w:rsidRDefault="004B01B8" w:rsidP="008877B3">
            <w:pPr>
              <w:spacing w:after="0" w:line="240" w:lineRule="auto"/>
              <w:rPr>
                <w:rFonts w:eastAsia="Times New Roman" w:cs="Times New Roman"/>
                <w:color w:val="FF0000"/>
              </w:rPr>
            </w:pP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4B01B8" w:rsidRPr="003A0E5B" w:rsidRDefault="004B01B8" w:rsidP="008877B3">
            <w:pPr>
              <w:spacing w:after="0" w:line="240" w:lineRule="auto"/>
              <w:rPr>
                <w:rFonts w:eastAsia="Times New Roman" w:cs="Times New Roman"/>
                <w:color w:val="FF0000"/>
              </w:rPr>
            </w:pP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4B01B8" w:rsidRPr="003A0E5B" w:rsidRDefault="004B01B8" w:rsidP="008877B3">
            <w:pPr>
              <w:spacing w:after="0" w:line="240" w:lineRule="auto"/>
              <w:rPr>
                <w:rFonts w:eastAsia="Times New Roman" w:cs="Times New Roman"/>
                <w:color w:val="FF0000"/>
              </w:rPr>
            </w:pP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4B01B8" w:rsidRPr="003A0E5B" w:rsidRDefault="004B01B8" w:rsidP="008877B3">
            <w:pPr>
              <w:spacing w:after="0" w:line="240" w:lineRule="auto"/>
              <w:rPr>
                <w:rFonts w:eastAsia="Times New Roman" w:cs="Times New Roman"/>
                <w:color w:val="FF0000"/>
              </w:rPr>
            </w:pPr>
          </w:p>
        </w:tc>
      </w:tr>
    </w:tbl>
    <w:p w:rsidR="00EF3992" w:rsidRDefault="00EF3992" w:rsidP="004462D9">
      <w:pPr>
        <w:spacing w:after="0" w:line="240" w:lineRule="auto"/>
        <w:rPr>
          <w:rFonts w:cs="Times New Roman"/>
          <w:b/>
          <w:szCs w:val="24"/>
        </w:rPr>
      </w:pPr>
    </w:p>
    <w:p w:rsidR="0066368A" w:rsidRDefault="0066368A"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656.</w:t>
      </w:r>
    </w:p>
    <w:p w:rsidR="004B01B8" w:rsidRPr="004B01B8" w:rsidRDefault="004B01B8" w:rsidP="004B01B8">
      <w:pPr>
        <w:pStyle w:val="a4"/>
        <w:shd w:val="clear" w:color="auto" w:fill="FFFFFF"/>
        <w:spacing w:after="0" w:line="240" w:lineRule="auto"/>
        <w:ind w:left="0"/>
        <w:jc w:val="both"/>
        <w:rPr>
          <w:rFonts w:ascii="Times New Roman" w:eastAsia="TimesNewRoman" w:hAnsi="Times New Roman" w:cs="Times New Roman"/>
          <w:b/>
          <w:bCs/>
          <w:i/>
          <w:sz w:val="24"/>
          <w:szCs w:val="24"/>
        </w:rPr>
      </w:pPr>
      <w:r w:rsidRPr="004B01B8">
        <w:rPr>
          <w:rFonts w:ascii="Times New Roman" w:hAnsi="Times New Roman" w:cs="Times New Roman"/>
          <w:b/>
          <w:i/>
          <w:iCs/>
          <w:sz w:val="24"/>
          <w:szCs w:val="24"/>
        </w:rPr>
        <w:t>Прочитайте текст и установите соответствие.</w:t>
      </w:r>
    </w:p>
    <w:p w:rsidR="004B01B8" w:rsidRDefault="004B01B8" w:rsidP="004B01B8">
      <w:pPr>
        <w:pStyle w:val="a4"/>
        <w:spacing w:after="0" w:line="240" w:lineRule="auto"/>
        <w:ind w:left="0" w:firstLine="512"/>
        <w:jc w:val="both"/>
        <w:rPr>
          <w:rFonts w:ascii="Times New Roman" w:eastAsia="TimesNewRoman" w:hAnsi="Times New Roman" w:cs="Times New Roman"/>
          <w:color w:val="222222"/>
          <w:sz w:val="24"/>
          <w:szCs w:val="24"/>
          <w:shd w:val="clear" w:color="auto" w:fill="FEFEFE"/>
        </w:rPr>
      </w:pPr>
      <w:r>
        <w:rPr>
          <w:rFonts w:ascii="Times New Roman" w:eastAsia="TimesNewRoman" w:hAnsi="Times New Roman" w:cs="Times New Roman"/>
          <w:color w:val="222222"/>
          <w:sz w:val="24"/>
          <w:szCs w:val="24"/>
          <w:shd w:val="clear" w:color="auto" w:fill="FEFEFE"/>
        </w:rPr>
        <w:t xml:space="preserve">Управление доходами – это методы ценообразования с использованием цены как средства достижения соответствия предложения спросу. Главная цель данных методов – улучшить отдачу от продаваемого продукта или услуги. </w:t>
      </w:r>
    </w:p>
    <w:p w:rsidR="004B01B8" w:rsidRDefault="004B01B8" w:rsidP="004B01B8">
      <w:pPr>
        <w:pStyle w:val="a4"/>
        <w:spacing w:after="0" w:line="240" w:lineRule="auto"/>
        <w:ind w:left="0" w:firstLine="512"/>
        <w:jc w:val="both"/>
        <w:rPr>
          <w:rFonts w:ascii="Times New Roman" w:hAnsi="Times New Roman" w:cs="Times New Roman"/>
          <w:sz w:val="24"/>
          <w:szCs w:val="24"/>
          <w:lang w:bidi="ru-RU"/>
        </w:rPr>
      </w:pPr>
      <w:r w:rsidRPr="008A7555">
        <w:rPr>
          <w:rFonts w:ascii="Times New Roman" w:hAnsi="Times New Roman" w:cs="Times New Roman"/>
          <w:sz w:val="24"/>
          <w:szCs w:val="24"/>
          <w:lang w:bidi="ru-RU"/>
        </w:rPr>
        <w:t xml:space="preserve">Установите соответствие </w:t>
      </w:r>
      <w:r>
        <w:rPr>
          <w:rFonts w:ascii="Times New Roman" w:hAnsi="Times New Roman" w:cs="Times New Roman"/>
          <w:sz w:val="24"/>
          <w:szCs w:val="24"/>
          <w:lang w:bidi="ru-RU"/>
        </w:rPr>
        <w:t>между подходами к управлению доходами и их описанием</w:t>
      </w:r>
      <w:r w:rsidRPr="008A7555">
        <w:rPr>
          <w:rFonts w:ascii="Times New Roman" w:hAnsi="Times New Roman" w:cs="Times New Roman"/>
          <w:sz w:val="24"/>
          <w:szCs w:val="24"/>
          <w:lang w:bidi="ru-RU"/>
        </w:rPr>
        <w:t xml:space="preserve">. </w:t>
      </w:r>
    </w:p>
    <w:p w:rsidR="004B01B8" w:rsidRPr="008A7555" w:rsidRDefault="004B01B8" w:rsidP="004B01B8">
      <w:pPr>
        <w:pStyle w:val="a4"/>
        <w:spacing w:after="0" w:line="240" w:lineRule="auto"/>
        <w:ind w:left="0" w:firstLine="512"/>
        <w:jc w:val="both"/>
        <w:rPr>
          <w:rFonts w:ascii="Times New Roman" w:hAnsi="Times New Roman" w:cs="Times New Roman"/>
          <w:sz w:val="24"/>
          <w:szCs w:val="24"/>
        </w:rPr>
      </w:pPr>
      <w:r w:rsidRPr="008A7555">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5000" w:type="pct"/>
        <w:tblLayout w:type="fixed"/>
        <w:tblCellMar>
          <w:left w:w="0" w:type="dxa"/>
          <w:right w:w="0" w:type="dxa"/>
        </w:tblCellMar>
        <w:tblLook w:val="0420" w:firstRow="1" w:lastRow="0" w:firstColumn="0" w:lastColumn="0" w:noHBand="0" w:noVBand="1"/>
      </w:tblPr>
      <w:tblGrid>
        <w:gridCol w:w="457"/>
        <w:gridCol w:w="5979"/>
        <w:gridCol w:w="438"/>
        <w:gridCol w:w="3077"/>
      </w:tblGrid>
      <w:tr w:rsidR="004B01B8" w:rsidRPr="008A7555" w:rsidTr="004B01B8">
        <w:trPr>
          <w:trHeight w:val="504"/>
        </w:trPr>
        <w:tc>
          <w:tcPr>
            <w:tcW w:w="3234"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4B01B8" w:rsidRPr="008A7555" w:rsidRDefault="004B01B8" w:rsidP="004B01B8">
            <w:pPr>
              <w:spacing w:after="0" w:line="240" w:lineRule="auto"/>
              <w:contextualSpacing/>
              <w:jc w:val="center"/>
              <w:rPr>
                <w:rFonts w:eastAsia="Times New Roman" w:cs="Times New Roman"/>
                <w:b/>
                <w:szCs w:val="24"/>
              </w:rPr>
            </w:pPr>
            <w:r>
              <w:rPr>
                <w:rFonts w:eastAsia="Times New Roman" w:cs="Times New Roman"/>
                <w:color w:val="000000" w:themeColor="text1"/>
                <w:spacing w:val="-1"/>
                <w:szCs w:val="24"/>
              </w:rPr>
              <w:t>Описание</w:t>
            </w:r>
          </w:p>
        </w:tc>
        <w:tc>
          <w:tcPr>
            <w:tcW w:w="1766"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4B01B8" w:rsidRPr="008A7555" w:rsidRDefault="004B01B8" w:rsidP="004B01B8">
            <w:pPr>
              <w:spacing w:after="0" w:line="240" w:lineRule="auto"/>
              <w:contextualSpacing/>
              <w:jc w:val="center"/>
              <w:rPr>
                <w:rFonts w:eastAsia="Times New Roman" w:cs="Times New Roman"/>
                <w:b/>
                <w:szCs w:val="24"/>
              </w:rPr>
            </w:pPr>
            <w:r>
              <w:rPr>
                <w:rFonts w:eastAsia="Times New Roman" w:cs="Times New Roman"/>
                <w:color w:val="000000" w:themeColor="text1"/>
                <w:spacing w:val="-1"/>
                <w:szCs w:val="24"/>
              </w:rPr>
              <w:t>Подход</w:t>
            </w:r>
          </w:p>
        </w:tc>
      </w:tr>
      <w:tr w:rsidR="004B01B8" w:rsidRPr="008A7555" w:rsidTr="004B01B8">
        <w:trPr>
          <w:trHeight w:val="689"/>
        </w:trPr>
        <w:tc>
          <w:tcPr>
            <w:tcW w:w="230"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4B01B8" w:rsidRPr="004B01B8" w:rsidRDefault="004B01B8" w:rsidP="004B01B8">
            <w:pPr>
              <w:spacing w:after="0" w:line="240" w:lineRule="auto"/>
              <w:contextualSpacing/>
              <w:jc w:val="center"/>
              <w:rPr>
                <w:rFonts w:eastAsia="Times New Roman" w:cs="Times New Roman"/>
                <w:b/>
                <w:szCs w:val="24"/>
              </w:rPr>
            </w:pPr>
            <w:r w:rsidRPr="004B01B8">
              <w:rPr>
                <w:rFonts w:eastAsia="Times New Roman" w:cs="Times New Roman"/>
                <w:b/>
                <w:color w:val="000000" w:themeColor="text1"/>
                <w:szCs w:val="24"/>
              </w:rPr>
              <w:t>А</w:t>
            </w:r>
          </w:p>
        </w:tc>
        <w:tc>
          <w:tcPr>
            <w:tcW w:w="3004"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4B01B8" w:rsidRPr="00B27B6F" w:rsidRDefault="004B01B8" w:rsidP="004B01B8">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center"/>
              <w:rPr>
                <w:rFonts w:cs="Times New Roman"/>
                <w:b/>
                <w:szCs w:val="24"/>
                <w:lang w:bidi="ru-RU"/>
              </w:rPr>
            </w:pPr>
            <w:r w:rsidRPr="00B27B6F">
              <w:rPr>
                <w:rFonts w:cs="Times New Roman"/>
                <w:szCs w:val="24"/>
                <w:lang w:bidi="ru-RU"/>
              </w:rPr>
              <w:t>н</w:t>
            </w:r>
            <w:r>
              <w:rPr>
                <w:rFonts w:cs="Times New Roman"/>
                <w:szCs w:val="24"/>
                <w:lang w:bidi="ru-RU"/>
              </w:rPr>
              <w:t>еобходим</w:t>
            </w:r>
            <w:r w:rsidRPr="00B27B6F">
              <w:rPr>
                <w:rFonts w:cs="Times New Roman"/>
                <w:szCs w:val="24"/>
                <w:lang w:bidi="ru-RU"/>
              </w:rPr>
              <w:t>о оценить целесообразность использования ресторана, спацентра, фитнес-центра, прачечной</w:t>
            </w:r>
          </w:p>
        </w:tc>
        <w:tc>
          <w:tcPr>
            <w:tcW w:w="220"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4B01B8" w:rsidRPr="008A7555" w:rsidRDefault="004B01B8" w:rsidP="004B01B8">
            <w:pPr>
              <w:spacing w:after="0" w:line="240" w:lineRule="auto"/>
              <w:contextualSpacing/>
              <w:jc w:val="center"/>
              <w:rPr>
                <w:rFonts w:eastAsia="Times New Roman" w:cs="Times New Roman"/>
                <w:szCs w:val="24"/>
              </w:rPr>
            </w:pPr>
            <w:r w:rsidRPr="008A7555">
              <w:rPr>
                <w:rFonts w:eastAsia="Times New Roman" w:cs="Times New Roman"/>
                <w:color w:val="000000" w:themeColor="text1"/>
                <w:szCs w:val="24"/>
              </w:rPr>
              <w:t>1</w:t>
            </w:r>
          </w:p>
        </w:tc>
        <w:tc>
          <w:tcPr>
            <w:tcW w:w="1546"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4B01B8" w:rsidRPr="00B27B6F" w:rsidRDefault="004B01B8" w:rsidP="004B01B8">
            <w:pPr>
              <w:spacing w:after="0" w:line="240" w:lineRule="auto"/>
              <w:contextualSpacing/>
              <w:jc w:val="center"/>
              <w:rPr>
                <w:rFonts w:eastAsia="Times New Roman" w:cs="Times New Roman"/>
                <w:b/>
                <w:szCs w:val="24"/>
              </w:rPr>
            </w:pPr>
            <w:r w:rsidRPr="00B27B6F">
              <w:rPr>
                <w:rFonts w:eastAsia="Times New Roman" w:cs="Times New Roman"/>
                <w:szCs w:val="24"/>
              </w:rPr>
              <w:t>Использование политики низких и высоких цен на продукты</w:t>
            </w:r>
          </w:p>
        </w:tc>
      </w:tr>
      <w:tr w:rsidR="004B01B8" w:rsidRPr="008A7555" w:rsidTr="004B01B8">
        <w:trPr>
          <w:trHeight w:val="660"/>
        </w:trPr>
        <w:tc>
          <w:tcPr>
            <w:tcW w:w="230"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4B01B8" w:rsidRPr="004B01B8" w:rsidRDefault="004B01B8" w:rsidP="004B01B8">
            <w:pPr>
              <w:spacing w:after="0" w:line="240" w:lineRule="auto"/>
              <w:contextualSpacing/>
              <w:jc w:val="center"/>
              <w:rPr>
                <w:rFonts w:eastAsia="Times New Roman" w:cs="Times New Roman"/>
                <w:b/>
                <w:szCs w:val="24"/>
              </w:rPr>
            </w:pPr>
            <w:r w:rsidRPr="004B01B8">
              <w:rPr>
                <w:rFonts w:eastAsia="Times New Roman" w:cs="Times New Roman"/>
                <w:b/>
                <w:color w:val="000000" w:themeColor="text1"/>
                <w:szCs w:val="24"/>
              </w:rPr>
              <w:t>Б</w:t>
            </w:r>
          </w:p>
        </w:tc>
        <w:tc>
          <w:tcPr>
            <w:tcW w:w="3004"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4B01B8" w:rsidRPr="00B27B6F" w:rsidRDefault="004B01B8" w:rsidP="004B01B8">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center"/>
              <w:rPr>
                <w:rFonts w:cs="Times New Roman"/>
                <w:b/>
                <w:szCs w:val="24"/>
                <w:lang w:bidi="ru-RU"/>
              </w:rPr>
            </w:pPr>
            <w:r w:rsidRPr="00B27B6F">
              <w:rPr>
                <w:rFonts w:cs="Times New Roman"/>
                <w:szCs w:val="24"/>
                <w:lang w:bidi="ru-RU"/>
              </w:rPr>
              <w:t>гостиничное предприятие может получать доход, который формируется средней ценой продажи и загрузкой номерного фонда</w:t>
            </w:r>
          </w:p>
        </w:tc>
        <w:tc>
          <w:tcPr>
            <w:tcW w:w="220"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4B01B8" w:rsidRPr="008A7555" w:rsidRDefault="004B01B8" w:rsidP="004B01B8">
            <w:pPr>
              <w:spacing w:after="0" w:line="240" w:lineRule="auto"/>
              <w:contextualSpacing/>
              <w:jc w:val="center"/>
              <w:rPr>
                <w:rFonts w:eastAsia="Times New Roman" w:cs="Times New Roman"/>
                <w:szCs w:val="24"/>
              </w:rPr>
            </w:pPr>
            <w:r w:rsidRPr="008A7555">
              <w:rPr>
                <w:rFonts w:eastAsia="Times New Roman" w:cs="Times New Roman"/>
                <w:color w:val="000000" w:themeColor="text1"/>
                <w:szCs w:val="24"/>
              </w:rPr>
              <w:t>2</w:t>
            </w:r>
          </w:p>
        </w:tc>
        <w:tc>
          <w:tcPr>
            <w:tcW w:w="1546"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4B01B8" w:rsidRPr="00B27B6F" w:rsidRDefault="004B01B8" w:rsidP="004B01B8">
            <w:pPr>
              <w:spacing w:after="0" w:line="240" w:lineRule="auto"/>
              <w:contextualSpacing/>
              <w:jc w:val="center"/>
              <w:rPr>
                <w:rFonts w:eastAsia="Times New Roman" w:cs="Times New Roman"/>
                <w:b/>
                <w:szCs w:val="24"/>
              </w:rPr>
            </w:pPr>
            <w:r w:rsidRPr="00B27B6F">
              <w:rPr>
                <w:rFonts w:eastAsia="Times New Roman" w:cs="Times New Roman"/>
                <w:szCs w:val="24"/>
              </w:rPr>
              <w:t>Использование метода тарифных планов</w:t>
            </w:r>
          </w:p>
        </w:tc>
      </w:tr>
      <w:tr w:rsidR="004B01B8" w:rsidRPr="008A7555" w:rsidTr="004B01B8">
        <w:trPr>
          <w:trHeight w:val="595"/>
        </w:trPr>
        <w:tc>
          <w:tcPr>
            <w:tcW w:w="230"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4B01B8" w:rsidRPr="004B01B8" w:rsidRDefault="004B01B8" w:rsidP="004B01B8">
            <w:pPr>
              <w:spacing w:after="0" w:line="240" w:lineRule="auto"/>
              <w:contextualSpacing/>
              <w:jc w:val="center"/>
              <w:rPr>
                <w:rFonts w:eastAsia="Times New Roman" w:cs="Times New Roman"/>
                <w:b/>
                <w:szCs w:val="24"/>
              </w:rPr>
            </w:pPr>
            <w:r w:rsidRPr="004B01B8">
              <w:rPr>
                <w:rFonts w:eastAsia="Times New Roman" w:cs="Times New Roman"/>
                <w:b/>
                <w:color w:val="000000" w:themeColor="text1"/>
                <w:szCs w:val="24"/>
              </w:rPr>
              <w:t>В</w:t>
            </w:r>
          </w:p>
        </w:tc>
        <w:tc>
          <w:tcPr>
            <w:tcW w:w="300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4B01B8" w:rsidRPr="00B27B6F" w:rsidRDefault="004B01B8" w:rsidP="004B01B8">
            <w:pPr>
              <w:spacing w:after="0" w:line="240" w:lineRule="auto"/>
              <w:jc w:val="center"/>
              <w:rPr>
                <w:rFonts w:cs="Times New Roman"/>
                <w:b/>
                <w:szCs w:val="24"/>
                <w:lang w:bidi="ru-RU"/>
              </w:rPr>
            </w:pPr>
            <w:r>
              <w:rPr>
                <w:rFonts w:cs="Times New Roman"/>
                <w:szCs w:val="24"/>
                <w:lang w:bidi="ru-RU"/>
              </w:rPr>
              <w:t>у</w:t>
            </w:r>
            <w:r w:rsidRPr="00B27B6F">
              <w:rPr>
                <w:rFonts w:cs="Times New Roman"/>
                <w:szCs w:val="24"/>
                <w:lang w:bidi="ru-RU"/>
              </w:rPr>
              <w:t>мение предложить один и тот же продукт разным клиентским группам по разной цене.</w:t>
            </w:r>
          </w:p>
        </w:tc>
        <w:tc>
          <w:tcPr>
            <w:tcW w:w="220"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4B01B8" w:rsidRPr="008A7555" w:rsidRDefault="004B01B8" w:rsidP="004B01B8">
            <w:pPr>
              <w:spacing w:after="0" w:line="240" w:lineRule="auto"/>
              <w:contextualSpacing/>
              <w:jc w:val="center"/>
              <w:rPr>
                <w:rFonts w:eastAsia="Times New Roman" w:cs="Times New Roman"/>
                <w:szCs w:val="24"/>
              </w:rPr>
            </w:pPr>
            <w:r w:rsidRPr="008A7555">
              <w:rPr>
                <w:rFonts w:eastAsia="Times New Roman" w:cs="Times New Roman"/>
                <w:color w:val="000000" w:themeColor="text1"/>
                <w:szCs w:val="24"/>
              </w:rPr>
              <w:t>3</w:t>
            </w:r>
          </w:p>
        </w:tc>
        <w:tc>
          <w:tcPr>
            <w:tcW w:w="1546"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4B01B8" w:rsidRPr="00B27B6F" w:rsidRDefault="004B01B8" w:rsidP="004B01B8">
            <w:pPr>
              <w:spacing w:after="0" w:line="240" w:lineRule="auto"/>
              <w:contextualSpacing/>
              <w:jc w:val="center"/>
              <w:rPr>
                <w:rFonts w:eastAsia="Times New Roman" w:cs="Times New Roman"/>
                <w:b/>
                <w:szCs w:val="24"/>
              </w:rPr>
            </w:pPr>
            <w:r w:rsidRPr="00B27B6F">
              <w:rPr>
                <w:rFonts w:eastAsia="Times New Roman" w:cs="Times New Roman"/>
                <w:szCs w:val="24"/>
              </w:rPr>
              <w:t>Оптимизация объема продаж и оптимизация цены</w:t>
            </w:r>
          </w:p>
        </w:tc>
      </w:tr>
      <w:tr w:rsidR="004B01B8" w:rsidRPr="008A7555" w:rsidTr="004B01B8">
        <w:trPr>
          <w:trHeight w:val="492"/>
        </w:trPr>
        <w:tc>
          <w:tcPr>
            <w:tcW w:w="230"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4B01B8" w:rsidRPr="004B01B8" w:rsidRDefault="004B01B8" w:rsidP="004B01B8">
            <w:pPr>
              <w:spacing w:after="0" w:line="240" w:lineRule="auto"/>
              <w:contextualSpacing/>
              <w:jc w:val="center"/>
              <w:rPr>
                <w:rFonts w:eastAsia="Times New Roman" w:cs="Times New Roman"/>
                <w:b/>
                <w:szCs w:val="24"/>
              </w:rPr>
            </w:pPr>
            <w:r w:rsidRPr="004B01B8">
              <w:rPr>
                <w:rFonts w:eastAsia="Times New Roman" w:cs="Times New Roman"/>
                <w:b/>
                <w:color w:val="000000" w:themeColor="text1"/>
                <w:szCs w:val="24"/>
              </w:rPr>
              <w:t>Г</w:t>
            </w:r>
          </w:p>
        </w:tc>
        <w:tc>
          <w:tcPr>
            <w:tcW w:w="300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4B01B8" w:rsidRPr="00B27B6F" w:rsidRDefault="004B01B8" w:rsidP="004B01B8">
            <w:pPr>
              <w:widowControl w:val="0"/>
              <w:spacing w:after="0" w:line="240" w:lineRule="auto"/>
              <w:jc w:val="center"/>
              <w:rPr>
                <w:rFonts w:cs="Times New Roman"/>
                <w:b/>
                <w:szCs w:val="24"/>
              </w:rPr>
            </w:pPr>
            <w:r w:rsidRPr="00B27B6F">
              <w:rPr>
                <w:rFonts w:cs="Times New Roman"/>
                <w:szCs w:val="24"/>
              </w:rPr>
              <w:t>предприятие должно рас</w:t>
            </w:r>
            <w:r>
              <w:rPr>
                <w:rFonts w:cs="Times New Roman"/>
                <w:szCs w:val="24"/>
              </w:rPr>
              <w:t>с</w:t>
            </w:r>
            <w:r w:rsidRPr="00B27B6F">
              <w:rPr>
                <w:rFonts w:cs="Times New Roman"/>
                <w:szCs w:val="24"/>
              </w:rPr>
              <w:t>чит</w:t>
            </w:r>
            <w:r>
              <w:rPr>
                <w:rFonts w:cs="Times New Roman"/>
                <w:szCs w:val="24"/>
              </w:rPr>
              <w:t>ы</w:t>
            </w:r>
            <w:r w:rsidRPr="00B27B6F">
              <w:rPr>
                <w:rFonts w:cs="Times New Roman"/>
                <w:szCs w:val="24"/>
              </w:rPr>
              <w:t>вать уровень перебронирования на каждый день и иметь запасной фонд номеров на страховой случай</w:t>
            </w:r>
          </w:p>
        </w:tc>
        <w:tc>
          <w:tcPr>
            <w:tcW w:w="220"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4B01B8" w:rsidRPr="008A7555" w:rsidRDefault="004B01B8" w:rsidP="004B01B8">
            <w:pPr>
              <w:spacing w:after="0" w:line="240" w:lineRule="auto"/>
              <w:contextualSpacing/>
              <w:jc w:val="center"/>
              <w:rPr>
                <w:rFonts w:eastAsia="Times New Roman" w:cs="Times New Roman"/>
                <w:szCs w:val="24"/>
              </w:rPr>
            </w:pPr>
            <w:r w:rsidRPr="008A7555">
              <w:rPr>
                <w:rFonts w:eastAsia="Times New Roman" w:cs="Times New Roman"/>
                <w:color w:val="000000" w:themeColor="text1"/>
                <w:szCs w:val="24"/>
              </w:rPr>
              <w:t>4</w:t>
            </w:r>
          </w:p>
        </w:tc>
        <w:tc>
          <w:tcPr>
            <w:tcW w:w="1546"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4B01B8" w:rsidRPr="00B27B6F" w:rsidRDefault="004B01B8" w:rsidP="004B01B8">
            <w:pPr>
              <w:widowControl w:val="0"/>
              <w:spacing w:after="0" w:line="240" w:lineRule="auto"/>
              <w:jc w:val="center"/>
              <w:rPr>
                <w:rFonts w:eastAsia="Times New Roman" w:cs="Times New Roman"/>
                <w:b/>
                <w:szCs w:val="24"/>
              </w:rPr>
            </w:pPr>
            <w:r w:rsidRPr="00B27B6F">
              <w:rPr>
                <w:rFonts w:eastAsia="Times New Roman" w:cs="Times New Roman"/>
                <w:szCs w:val="24"/>
              </w:rPr>
              <w:t>Использование развернутой инфраструктуры</w:t>
            </w:r>
          </w:p>
        </w:tc>
      </w:tr>
      <w:tr w:rsidR="004B01B8" w:rsidRPr="008A7555" w:rsidTr="004B01B8">
        <w:trPr>
          <w:trHeight w:val="504"/>
        </w:trPr>
        <w:tc>
          <w:tcPr>
            <w:tcW w:w="23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4B01B8" w:rsidRPr="008A7555" w:rsidRDefault="004B01B8" w:rsidP="004B01B8">
            <w:pPr>
              <w:spacing w:after="0" w:line="240" w:lineRule="auto"/>
              <w:contextualSpacing/>
              <w:jc w:val="center"/>
              <w:rPr>
                <w:rFonts w:eastAsia="Times New Roman" w:cs="Times New Roman"/>
                <w:szCs w:val="24"/>
              </w:rPr>
            </w:pPr>
          </w:p>
        </w:tc>
        <w:tc>
          <w:tcPr>
            <w:tcW w:w="300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4B01B8" w:rsidRPr="008A7555" w:rsidRDefault="004B01B8" w:rsidP="004B01B8">
            <w:pPr>
              <w:spacing w:after="0" w:line="240" w:lineRule="auto"/>
              <w:contextualSpacing/>
              <w:jc w:val="center"/>
              <w:rPr>
                <w:rFonts w:eastAsia="Times New Roman" w:cs="Times New Roman"/>
                <w:szCs w:val="24"/>
              </w:rPr>
            </w:pPr>
          </w:p>
        </w:tc>
        <w:tc>
          <w:tcPr>
            <w:tcW w:w="22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4B01B8" w:rsidRPr="008A7555" w:rsidRDefault="004B01B8" w:rsidP="004B01B8">
            <w:pPr>
              <w:spacing w:after="0" w:line="240" w:lineRule="auto"/>
              <w:contextualSpacing/>
              <w:jc w:val="center"/>
              <w:rPr>
                <w:rFonts w:eastAsia="Times New Roman" w:cs="Times New Roman"/>
                <w:szCs w:val="24"/>
              </w:rPr>
            </w:pPr>
            <w:r w:rsidRPr="008A7555">
              <w:rPr>
                <w:rFonts w:eastAsia="Times New Roman" w:cs="Times New Roman"/>
                <w:color w:val="000000" w:themeColor="text1"/>
                <w:szCs w:val="24"/>
              </w:rPr>
              <w:t>5</w:t>
            </w:r>
          </w:p>
        </w:tc>
        <w:tc>
          <w:tcPr>
            <w:tcW w:w="154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4B01B8" w:rsidRPr="00B27B6F" w:rsidRDefault="004B01B8" w:rsidP="004B01B8">
            <w:pPr>
              <w:widowControl w:val="0"/>
              <w:spacing w:after="0" w:line="240" w:lineRule="auto"/>
              <w:jc w:val="center"/>
              <w:rPr>
                <w:rFonts w:eastAsia="Times New Roman" w:cs="Times New Roman"/>
                <w:b/>
                <w:szCs w:val="24"/>
              </w:rPr>
            </w:pPr>
            <w:r w:rsidRPr="00B27B6F">
              <w:rPr>
                <w:rFonts w:eastAsia="Times New Roman" w:cs="Times New Roman"/>
                <w:szCs w:val="24"/>
              </w:rPr>
              <w:t>Управление партнерскими связями, пакетирование услуг</w:t>
            </w:r>
          </w:p>
        </w:tc>
      </w:tr>
    </w:tbl>
    <w:p w:rsidR="004B01B8" w:rsidRDefault="004B01B8" w:rsidP="004B01B8">
      <w:pPr>
        <w:pStyle w:val="a4"/>
        <w:spacing w:after="0" w:line="240" w:lineRule="auto"/>
        <w:ind w:left="0"/>
        <w:jc w:val="both"/>
        <w:rPr>
          <w:rFonts w:ascii="Times New Roman" w:hAnsi="Times New Roman" w:cs="Times New Roman"/>
          <w:sz w:val="24"/>
          <w:szCs w:val="24"/>
        </w:rPr>
      </w:pPr>
    </w:p>
    <w:p w:rsidR="004B01B8" w:rsidRPr="008A7555" w:rsidRDefault="004B01B8" w:rsidP="004B01B8">
      <w:pPr>
        <w:pStyle w:val="a4"/>
        <w:spacing w:after="0" w:line="240" w:lineRule="auto"/>
        <w:ind w:left="0"/>
        <w:jc w:val="both"/>
        <w:rPr>
          <w:rFonts w:ascii="Times New Roman" w:hAnsi="Times New Roman" w:cs="Times New Roman"/>
          <w:sz w:val="24"/>
          <w:szCs w:val="24"/>
        </w:rPr>
      </w:pPr>
      <w:r w:rsidRPr="008A7555">
        <w:rPr>
          <w:rFonts w:ascii="Times New Roman" w:hAnsi="Times New Roman" w:cs="Times New Roman"/>
          <w:sz w:val="24"/>
          <w:szCs w:val="24"/>
        </w:rPr>
        <w:t>Запишите выбранные цифры под соответствующими буквами</w:t>
      </w:r>
      <w:r>
        <w:rPr>
          <w:rFonts w:ascii="Times New Roman" w:hAnsi="Times New Roman" w:cs="Times New Roman"/>
          <w:sz w:val="24"/>
          <w:szCs w:val="24"/>
        </w:rPr>
        <w:t>:</w:t>
      </w:r>
    </w:p>
    <w:tbl>
      <w:tblPr>
        <w:tblW w:w="3381" w:type="pct"/>
        <w:tblCellMar>
          <w:left w:w="0" w:type="dxa"/>
          <w:right w:w="0" w:type="dxa"/>
        </w:tblCellMar>
        <w:tblLook w:val="0420" w:firstRow="1" w:lastRow="0" w:firstColumn="0" w:lastColumn="0" w:noHBand="0" w:noVBand="1"/>
      </w:tblPr>
      <w:tblGrid>
        <w:gridCol w:w="1622"/>
        <w:gridCol w:w="1750"/>
        <w:gridCol w:w="1751"/>
        <w:gridCol w:w="1606"/>
      </w:tblGrid>
      <w:tr w:rsidR="004B01B8" w:rsidRPr="008A7555" w:rsidTr="008877B3">
        <w:trPr>
          <w:trHeight w:val="321"/>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4B01B8" w:rsidRPr="004B01B8" w:rsidRDefault="004B01B8" w:rsidP="004B01B8">
            <w:pPr>
              <w:spacing w:after="0" w:line="240" w:lineRule="auto"/>
              <w:jc w:val="center"/>
              <w:rPr>
                <w:rFonts w:eastAsia="Times New Roman" w:cs="Times New Roman"/>
                <w:b/>
                <w:szCs w:val="24"/>
              </w:rPr>
            </w:pPr>
            <w:r w:rsidRPr="004B01B8">
              <w:rPr>
                <w:rFonts w:eastAsia="Times New Roman" w:cs="Times New Roman"/>
                <w:b/>
                <w:color w:val="000000" w:themeColor="text1"/>
                <w:szCs w:val="24"/>
              </w:rPr>
              <w:t>А</w:t>
            </w: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4B01B8" w:rsidRPr="004B01B8" w:rsidRDefault="004B01B8" w:rsidP="004B01B8">
            <w:pPr>
              <w:spacing w:after="0" w:line="240" w:lineRule="auto"/>
              <w:jc w:val="center"/>
              <w:rPr>
                <w:rFonts w:eastAsia="Times New Roman" w:cs="Times New Roman"/>
                <w:b/>
                <w:szCs w:val="24"/>
              </w:rPr>
            </w:pPr>
            <w:r w:rsidRPr="004B01B8">
              <w:rPr>
                <w:rFonts w:eastAsia="Times New Roman" w:cs="Times New Roman"/>
                <w:b/>
                <w:color w:val="000000" w:themeColor="text1"/>
                <w:szCs w:val="24"/>
              </w:rPr>
              <w:t>Б</w:t>
            </w: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4B01B8" w:rsidRPr="004B01B8" w:rsidRDefault="004B01B8" w:rsidP="004B01B8">
            <w:pPr>
              <w:spacing w:after="0" w:line="240" w:lineRule="auto"/>
              <w:jc w:val="center"/>
              <w:rPr>
                <w:rFonts w:eastAsia="Times New Roman" w:cs="Times New Roman"/>
                <w:b/>
                <w:szCs w:val="24"/>
              </w:rPr>
            </w:pPr>
            <w:r w:rsidRPr="004B01B8">
              <w:rPr>
                <w:rFonts w:eastAsia="Times New Roman" w:cs="Times New Roman"/>
                <w:b/>
                <w:color w:val="000000" w:themeColor="text1"/>
                <w:szCs w:val="24"/>
              </w:rPr>
              <w:t>В</w:t>
            </w: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4B01B8" w:rsidRPr="004B01B8" w:rsidRDefault="004B01B8" w:rsidP="004B01B8">
            <w:pPr>
              <w:spacing w:after="0" w:line="240" w:lineRule="auto"/>
              <w:jc w:val="center"/>
              <w:rPr>
                <w:rFonts w:eastAsia="Times New Roman" w:cs="Times New Roman"/>
                <w:b/>
                <w:szCs w:val="24"/>
              </w:rPr>
            </w:pPr>
            <w:r w:rsidRPr="004B01B8">
              <w:rPr>
                <w:rFonts w:eastAsia="Times New Roman" w:cs="Times New Roman"/>
                <w:b/>
                <w:color w:val="000000" w:themeColor="text1"/>
                <w:szCs w:val="24"/>
              </w:rPr>
              <w:t>Г</w:t>
            </w:r>
          </w:p>
        </w:tc>
      </w:tr>
      <w:tr w:rsidR="004B01B8" w:rsidRPr="008A7555" w:rsidTr="008877B3">
        <w:trPr>
          <w:trHeight w:val="326"/>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4B01B8" w:rsidRPr="008A7555" w:rsidRDefault="004B01B8" w:rsidP="004B01B8">
            <w:pPr>
              <w:spacing w:after="0" w:line="240" w:lineRule="auto"/>
              <w:rPr>
                <w:rFonts w:eastAsia="Times New Roman" w:cs="Times New Roman"/>
                <w:szCs w:val="24"/>
              </w:rPr>
            </w:pP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4B01B8" w:rsidRPr="008A7555" w:rsidRDefault="004B01B8" w:rsidP="004B01B8">
            <w:pPr>
              <w:spacing w:after="0" w:line="240" w:lineRule="auto"/>
              <w:rPr>
                <w:rFonts w:eastAsia="Times New Roman" w:cs="Times New Roman"/>
                <w:szCs w:val="24"/>
              </w:rPr>
            </w:pP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4B01B8" w:rsidRPr="008A7555" w:rsidRDefault="004B01B8" w:rsidP="004B01B8">
            <w:pPr>
              <w:spacing w:after="0" w:line="240" w:lineRule="auto"/>
              <w:rPr>
                <w:rFonts w:eastAsia="Times New Roman" w:cs="Times New Roman"/>
                <w:szCs w:val="24"/>
              </w:rPr>
            </w:pP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4B01B8" w:rsidRPr="008A7555" w:rsidRDefault="004B01B8" w:rsidP="004B01B8">
            <w:pPr>
              <w:spacing w:after="0" w:line="240" w:lineRule="auto"/>
              <w:rPr>
                <w:rFonts w:eastAsia="Times New Roman" w:cs="Times New Roman"/>
                <w:szCs w:val="24"/>
              </w:rPr>
            </w:pPr>
          </w:p>
        </w:tc>
      </w:tr>
    </w:tbl>
    <w:p w:rsidR="003D6BB2" w:rsidRDefault="003D6BB2" w:rsidP="004462D9">
      <w:pPr>
        <w:spacing w:after="0" w:line="240" w:lineRule="auto"/>
        <w:rPr>
          <w:rFonts w:cs="Times New Roman"/>
          <w:b/>
          <w:szCs w:val="24"/>
        </w:rPr>
      </w:pPr>
    </w:p>
    <w:p w:rsidR="003D6BB2" w:rsidRPr="004914DD" w:rsidRDefault="003D6BB2" w:rsidP="004462D9">
      <w:pPr>
        <w:spacing w:after="0" w:line="240" w:lineRule="auto"/>
        <w:rPr>
          <w:rFonts w:cs="Times New Roman"/>
          <w:b/>
          <w:szCs w:val="24"/>
        </w:rPr>
      </w:pPr>
      <w:r w:rsidRPr="004914DD">
        <w:rPr>
          <w:rFonts w:cs="Times New Roman"/>
          <w:b/>
          <w:szCs w:val="24"/>
        </w:rPr>
        <w:t>Задание 657.</w:t>
      </w:r>
    </w:p>
    <w:p w:rsidR="00BA6DE2" w:rsidRPr="00BA6DE2" w:rsidRDefault="00BA6DE2" w:rsidP="00BA6DE2">
      <w:pPr>
        <w:widowControl w:val="0"/>
        <w:snapToGrid w:val="0"/>
        <w:spacing w:after="0" w:line="240" w:lineRule="auto"/>
        <w:jc w:val="both"/>
        <w:rPr>
          <w:rFonts w:eastAsia="Times New Roman" w:cs="Times New Roman"/>
          <w:b/>
          <w:i/>
          <w:spacing w:val="-1"/>
          <w:szCs w:val="24"/>
          <w:lang w:eastAsia="ru-RU"/>
        </w:rPr>
      </w:pPr>
      <w:r w:rsidRPr="00BA6DE2">
        <w:rPr>
          <w:rFonts w:eastAsia="Times New Roman" w:cs="Times New Roman"/>
          <w:b/>
          <w:i/>
          <w:spacing w:val="-1"/>
          <w:szCs w:val="24"/>
          <w:lang w:eastAsia="ru-RU"/>
        </w:rPr>
        <w:t>Прочитайте текст и запишите развернутый обоснованный ответ.</w:t>
      </w:r>
    </w:p>
    <w:p w:rsidR="00BA6DE2" w:rsidRPr="00BA6DE2" w:rsidRDefault="00BA6DE2" w:rsidP="00BA6DE2">
      <w:pPr>
        <w:spacing w:after="0" w:line="240" w:lineRule="auto"/>
        <w:ind w:firstLine="709"/>
        <w:jc w:val="both"/>
        <w:rPr>
          <w:rFonts w:eastAsia="Times New Roman" w:cs="Times New Roman"/>
          <w:szCs w:val="27"/>
          <w:lang w:eastAsia="ru-RU"/>
        </w:rPr>
      </w:pPr>
      <w:r w:rsidRPr="00BA6DE2">
        <w:rPr>
          <w:rStyle w:val="a7"/>
          <w:rFonts w:cs="Times New Roman"/>
          <w:b w:val="0"/>
        </w:rPr>
        <w:t>Эластичность спроса</w:t>
      </w:r>
      <w:r w:rsidRPr="00BA6DE2">
        <w:rPr>
          <w:rFonts w:cs="Times New Roman"/>
        </w:rPr>
        <w:t> — это степень интенсивности изменения количества покупательского спроса в ответ на изменение ряда факторов: цены, дохода потребителя, влияния товаров-конкурентов. Спрос может быть эластичным и неэластичным. Определите, что происходит с ценой при эластичном спросе на товар.</w:t>
      </w:r>
    </w:p>
    <w:p w:rsidR="00BA6DE2" w:rsidRPr="00BA6DE2" w:rsidRDefault="00BA6DE2" w:rsidP="00BA6DE2">
      <w:pPr>
        <w:spacing w:after="0" w:line="240" w:lineRule="auto"/>
        <w:jc w:val="both"/>
        <w:rPr>
          <w:rFonts w:eastAsia="Calibri" w:cs="Times New Roman"/>
          <w:szCs w:val="24"/>
        </w:rPr>
      </w:pPr>
    </w:p>
    <w:p w:rsidR="00BA6DE2" w:rsidRPr="00304F99" w:rsidRDefault="00BA6DE2" w:rsidP="00BA6DE2">
      <w:pPr>
        <w:spacing w:after="0" w:line="240" w:lineRule="auto"/>
        <w:jc w:val="both"/>
        <w:rPr>
          <w:rFonts w:eastAsia="Times New Roman" w:cs="Times New Roman"/>
          <w:b/>
          <w:szCs w:val="24"/>
          <w:highlight w:val="lightGray"/>
          <w:lang w:eastAsia="ru-RU"/>
        </w:rPr>
      </w:pPr>
      <w:r w:rsidRPr="00BA6DE2">
        <w:rPr>
          <w:rFonts w:eastAsia="Times New Roman" w:cs="Times New Roman"/>
          <w:b/>
          <w:szCs w:val="24"/>
          <w:lang w:eastAsia="ru-RU"/>
        </w:rPr>
        <w:t>Ответ:</w:t>
      </w:r>
    </w:p>
    <w:p w:rsidR="003D6BB2" w:rsidRDefault="003D6BB2" w:rsidP="004462D9">
      <w:pPr>
        <w:spacing w:after="0" w:line="240" w:lineRule="auto"/>
        <w:rPr>
          <w:rFonts w:cs="Times New Roman"/>
          <w:b/>
          <w:szCs w:val="24"/>
        </w:rPr>
      </w:pPr>
    </w:p>
    <w:p w:rsidR="003D6BB2" w:rsidRPr="004914DD" w:rsidRDefault="003D6BB2" w:rsidP="004462D9">
      <w:pPr>
        <w:spacing w:after="0" w:line="240" w:lineRule="auto"/>
        <w:rPr>
          <w:rFonts w:cs="Times New Roman"/>
          <w:b/>
          <w:szCs w:val="24"/>
        </w:rPr>
      </w:pPr>
      <w:r w:rsidRPr="004914DD">
        <w:rPr>
          <w:rFonts w:cs="Times New Roman"/>
          <w:b/>
          <w:szCs w:val="24"/>
        </w:rPr>
        <w:t>Задание 658.</w:t>
      </w:r>
    </w:p>
    <w:p w:rsidR="00D73BDC" w:rsidRPr="00D73BDC" w:rsidRDefault="00D73BDC" w:rsidP="00D73BDC">
      <w:pPr>
        <w:spacing w:after="0" w:line="240" w:lineRule="auto"/>
        <w:jc w:val="both"/>
        <w:rPr>
          <w:i/>
          <w:szCs w:val="24"/>
        </w:rPr>
      </w:pPr>
      <w:r w:rsidRPr="00D73BDC">
        <w:rPr>
          <w:rFonts w:eastAsia="Times New Roman" w:cs="Times New Roman"/>
          <w:b/>
          <w:i/>
          <w:spacing w:val="-1"/>
          <w:szCs w:val="24"/>
          <w:lang w:eastAsia="ru-RU"/>
        </w:rPr>
        <w:t>Прочитайте текст и запишите развернутый обоснованный ответ.</w:t>
      </w:r>
    </w:p>
    <w:p w:rsidR="00D73BDC" w:rsidRPr="00D73BDC" w:rsidRDefault="00D73BDC" w:rsidP="00D73BDC">
      <w:pPr>
        <w:spacing w:after="0" w:line="240" w:lineRule="auto"/>
        <w:ind w:firstLine="709"/>
        <w:jc w:val="both"/>
        <w:rPr>
          <w:rFonts w:eastAsia="Calibri" w:cs="Times New Roman"/>
          <w:szCs w:val="24"/>
        </w:rPr>
      </w:pPr>
      <w:r w:rsidRPr="00D73BDC">
        <w:rPr>
          <w:rFonts w:eastAsia="Calibri" w:cs="Times New Roman"/>
          <w:szCs w:val="24"/>
        </w:rPr>
        <w:t>Турист зарегистрировался в гостинице в 2 часа ночи 1 сентября, должен был уехать в 12 часов 2 сентября, но задержался и выбыл только в 8 часов вечера 2 сентября. Расчетный час – 12 часов. Определите, за какой срок проживания с него должна быть взыскана оплата, согласно Правил предоставления гостиничных услуг в Российской Федерации, утвержденных Постановлением Правительства от 18 ноября 2020 г. № 1853.</w:t>
      </w:r>
    </w:p>
    <w:p w:rsidR="00D73BDC" w:rsidRPr="00D73BDC" w:rsidRDefault="00D73BDC" w:rsidP="00D73BDC">
      <w:pPr>
        <w:tabs>
          <w:tab w:val="left" w:pos="2292"/>
        </w:tabs>
        <w:spacing w:after="0" w:line="240" w:lineRule="auto"/>
        <w:ind w:firstLine="709"/>
        <w:jc w:val="both"/>
        <w:rPr>
          <w:rFonts w:eastAsia="Times New Roman" w:cs="Times New Roman"/>
          <w:b/>
          <w:szCs w:val="24"/>
          <w:lang w:eastAsia="ru-RU"/>
        </w:rPr>
      </w:pPr>
    </w:p>
    <w:p w:rsidR="00D73BDC" w:rsidRDefault="00D73BDC" w:rsidP="00D73BDC">
      <w:pPr>
        <w:spacing w:after="0" w:line="240" w:lineRule="auto"/>
        <w:rPr>
          <w:rFonts w:eastAsia="Times New Roman" w:cs="Times New Roman"/>
          <w:b/>
          <w:szCs w:val="24"/>
          <w:lang w:eastAsia="ru-RU"/>
        </w:rPr>
      </w:pPr>
      <w:r w:rsidRPr="00D73BDC">
        <w:rPr>
          <w:rFonts w:eastAsia="Times New Roman" w:cs="Times New Roman"/>
          <w:b/>
          <w:szCs w:val="24"/>
          <w:lang w:eastAsia="ru-RU"/>
        </w:rPr>
        <w:t>Ответ:</w:t>
      </w:r>
    </w:p>
    <w:p w:rsidR="004B01B8" w:rsidRDefault="004B01B8" w:rsidP="004B01B8">
      <w:pPr>
        <w:spacing w:after="0" w:line="240" w:lineRule="auto"/>
        <w:rPr>
          <w:rFonts w:cs="Times New Roman"/>
          <w:b/>
          <w:szCs w:val="24"/>
        </w:rPr>
      </w:pPr>
    </w:p>
    <w:p w:rsidR="003D6BB2" w:rsidRDefault="003D6BB2"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659.</w:t>
      </w:r>
    </w:p>
    <w:p w:rsidR="004B01B8" w:rsidRPr="004B01B8" w:rsidRDefault="004B01B8" w:rsidP="004B01B8">
      <w:pPr>
        <w:spacing w:after="0" w:line="240" w:lineRule="auto"/>
        <w:jc w:val="both"/>
        <w:rPr>
          <w:rFonts w:cs="Times New Roman"/>
          <w:b/>
          <w:i/>
          <w:iCs/>
          <w:szCs w:val="24"/>
        </w:rPr>
      </w:pPr>
      <w:r w:rsidRPr="004B01B8">
        <w:rPr>
          <w:rFonts w:cs="Times New Roman"/>
          <w:b/>
          <w:i/>
          <w:iCs/>
          <w:szCs w:val="24"/>
        </w:rPr>
        <w:t>Прочитайте текст и установите последовательность.</w:t>
      </w:r>
    </w:p>
    <w:p w:rsidR="004B01B8" w:rsidRDefault="004B01B8" w:rsidP="004B01B8">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both"/>
        <w:rPr>
          <w:rFonts w:cs="Times New Roman"/>
          <w:color w:val="000000"/>
          <w:szCs w:val="24"/>
        </w:rPr>
      </w:pPr>
      <w:r w:rsidRPr="00E51000">
        <w:rPr>
          <w:rFonts w:cs="Times New Roman"/>
          <w:iCs/>
          <w:szCs w:val="24"/>
        </w:rPr>
        <w:tab/>
      </w:r>
      <w:r w:rsidRPr="00E51000">
        <w:rPr>
          <w:rFonts w:cs="Times New Roman"/>
          <w:color w:val="000000"/>
          <w:szCs w:val="24"/>
        </w:rPr>
        <w:t xml:space="preserve">Если группа намеревается остановиться в отеле, ее представитель ведет переговоры с отделом бронирования или продаж. После выяснения факта предоставления необходимого числа номеров составляется список гостей по именам. Каждому члену группы создается индивидуальная бронь и дается свой номер подтверждения. </w:t>
      </w:r>
    </w:p>
    <w:p w:rsidR="004B01B8" w:rsidRPr="00E51000" w:rsidRDefault="004B01B8" w:rsidP="004B01B8">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ind w:firstLine="708"/>
        <w:jc w:val="both"/>
        <w:rPr>
          <w:rFonts w:cs="Times New Roman"/>
          <w:color w:val="000000"/>
          <w:szCs w:val="24"/>
        </w:rPr>
      </w:pPr>
      <w:r w:rsidRPr="00E51000">
        <w:rPr>
          <w:rFonts w:cs="Times New Roman"/>
          <w:color w:val="000000"/>
          <w:szCs w:val="24"/>
        </w:rPr>
        <w:t>При работе с группами необходимо:</w:t>
      </w:r>
    </w:p>
    <w:p w:rsidR="004B01B8" w:rsidRPr="00E51000" w:rsidRDefault="004B01B8" w:rsidP="004B01B8">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both"/>
        <w:rPr>
          <w:rFonts w:cs="Times New Roman"/>
          <w:color w:val="000000"/>
          <w:szCs w:val="24"/>
        </w:rPr>
      </w:pPr>
      <w:r w:rsidRPr="00E51000">
        <w:rPr>
          <w:rFonts w:cs="Times New Roman"/>
          <w:color w:val="000000"/>
          <w:szCs w:val="24"/>
        </w:rPr>
        <w:t xml:space="preserve">1) составить групповое резюме (структурированный документ, отражающий время прилета, детали трансфера, подноса багажа, описание подарков для </w:t>
      </w:r>
      <w:r w:rsidRPr="00E51000">
        <w:rPr>
          <w:rFonts w:cs="Times New Roman"/>
          <w:color w:val="000000"/>
          <w:szCs w:val="24"/>
          <w:lang w:val="en-US"/>
        </w:rPr>
        <w:t>VIP</w:t>
      </w:r>
      <w:r w:rsidRPr="00E51000">
        <w:rPr>
          <w:rFonts w:cs="Times New Roman"/>
          <w:color w:val="000000"/>
          <w:szCs w:val="24"/>
        </w:rPr>
        <w:t>-гостей, время завтраков, план перемещения гостей за пределами отеля, услуги прачечной, финансовые инструкции и др.);</w:t>
      </w:r>
    </w:p>
    <w:p w:rsidR="004B01B8" w:rsidRPr="00E51000" w:rsidRDefault="004B01B8" w:rsidP="004B01B8">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both"/>
        <w:rPr>
          <w:rFonts w:cs="Times New Roman"/>
          <w:color w:val="000000"/>
          <w:szCs w:val="24"/>
        </w:rPr>
      </w:pPr>
      <w:r w:rsidRPr="00E51000">
        <w:rPr>
          <w:rFonts w:cs="Times New Roman"/>
          <w:color w:val="000000"/>
          <w:szCs w:val="24"/>
        </w:rPr>
        <w:t>2) выслать коммерческое предложение по запросу в течение 24 ч;</w:t>
      </w:r>
    </w:p>
    <w:p w:rsidR="004B01B8" w:rsidRPr="00E51000" w:rsidRDefault="004B01B8" w:rsidP="004B01B8">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both"/>
        <w:rPr>
          <w:rFonts w:cs="Times New Roman"/>
          <w:color w:val="000000"/>
          <w:szCs w:val="24"/>
        </w:rPr>
      </w:pPr>
      <w:r w:rsidRPr="00E51000">
        <w:rPr>
          <w:rFonts w:cs="Times New Roman"/>
          <w:color w:val="000000"/>
          <w:szCs w:val="24"/>
        </w:rPr>
        <w:t>3) дружелюбно попрощаться с группой (последнее впечатление, производимое на гостя);</w:t>
      </w:r>
    </w:p>
    <w:p w:rsidR="004B01B8" w:rsidRPr="00E51000" w:rsidRDefault="004B01B8" w:rsidP="004B01B8">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both"/>
        <w:rPr>
          <w:rFonts w:cs="Times New Roman"/>
          <w:color w:val="000000"/>
          <w:szCs w:val="24"/>
        </w:rPr>
      </w:pPr>
      <w:r w:rsidRPr="00E51000">
        <w:rPr>
          <w:rFonts w:cs="Times New Roman"/>
          <w:color w:val="000000"/>
          <w:szCs w:val="24"/>
        </w:rPr>
        <w:t>4) перезвонить заказчику и уточнить детали бронирования через 2—4 ч;</w:t>
      </w:r>
    </w:p>
    <w:p w:rsidR="004B01B8" w:rsidRPr="00E51000" w:rsidRDefault="004B01B8" w:rsidP="004B01B8">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both"/>
        <w:rPr>
          <w:rFonts w:cs="Times New Roman"/>
          <w:color w:val="000000"/>
          <w:szCs w:val="24"/>
        </w:rPr>
      </w:pPr>
      <w:r w:rsidRPr="00E51000">
        <w:rPr>
          <w:rFonts w:cs="Times New Roman"/>
          <w:color w:val="000000"/>
          <w:szCs w:val="24"/>
        </w:rPr>
        <w:t>5) за 10 дней до приезда группы ежедневно организовывать собрания руководителей отделов для обсуждения резюме группы.</w:t>
      </w:r>
    </w:p>
    <w:p w:rsidR="004B01B8" w:rsidRPr="00E51000" w:rsidRDefault="004B01B8" w:rsidP="004B01B8">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both"/>
        <w:rPr>
          <w:rFonts w:cs="Times New Roman"/>
          <w:color w:val="000000"/>
          <w:szCs w:val="24"/>
        </w:rPr>
      </w:pPr>
    </w:p>
    <w:p w:rsidR="004B01B8" w:rsidRPr="00E51000" w:rsidRDefault="004B01B8" w:rsidP="004B01B8">
      <w:pPr>
        <w:pStyle w:val="a4"/>
        <w:spacing w:after="0" w:line="240" w:lineRule="auto"/>
        <w:ind w:left="0"/>
        <w:jc w:val="both"/>
        <w:rPr>
          <w:rFonts w:ascii="Times New Roman" w:hAnsi="Times New Roman" w:cs="Times New Roman"/>
          <w:sz w:val="24"/>
          <w:szCs w:val="24"/>
        </w:rPr>
      </w:pPr>
      <w:r w:rsidRPr="00E51000">
        <w:rPr>
          <w:rFonts w:ascii="Times New Roman" w:hAnsi="Times New Roman" w:cs="Times New Roman"/>
          <w:sz w:val="24"/>
          <w:szCs w:val="24"/>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gridCol w:w="1134"/>
      </w:tblGrid>
      <w:tr w:rsidR="004B01B8" w:rsidRPr="00E51000" w:rsidTr="008877B3">
        <w:tc>
          <w:tcPr>
            <w:tcW w:w="993" w:type="dxa"/>
          </w:tcPr>
          <w:p w:rsidR="004B01B8" w:rsidRPr="00E51000" w:rsidRDefault="004B01B8" w:rsidP="008877B3">
            <w:pPr>
              <w:pStyle w:val="a4"/>
              <w:ind w:left="0"/>
              <w:jc w:val="both"/>
              <w:rPr>
                <w:rFonts w:ascii="Times New Roman" w:hAnsi="Times New Roman" w:cs="Times New Roman"/>
                <w:sz w:val="24"/>
                <w:szCs w:val="24"/>
              </w:rPr>
            </w:pPr>
          </w:p>
        </w:tc>
        <w:tc>
          <w:tcPr>
            <w:tcW w:w="1134" w:type="dxa"/>
          </w:tcPr>
          <w:p w:rsidR="004B01B8" w:rsidRPr="00E51000" w:rsidRDefault="004B01B8" w:rsidP="008877B3">
            <w:pPr>
              <w:pStyle w:val="a4"/>
              <w:ind w:left="0"/>
              <w:jc w:val="both"/>
              <w:rPr>
                <w:rFonts w:ascii="Times New Roman" w:hAnsi="Times New Roman" w:cs="Times New Roman"/>
                <w:sz w:val="24"/>
                <w:szCs w:val="24"/>
              </w:rPr>
            </w:pPr>
          </w:p>
        </w:tc>
        <w:tc>
          <w:tcPr>
            <w:tcW w:w="1134" w:type="dxa"/>
          </w:tcPr>
          <w:p w:rsidR="004B01B8" w:rsidRPr="00E51000" w:rsidRDefault="004B01B8" w:rsidP="008877B3">
            <w:pPr>
              <w:pStyle w:val="a4"/>
              <w:ind w:left="0"/>
              <w:jc w:val="both"/>
              <w:rPr>
                <w:rFonts w:ascii="Times New Roman" w:hAnsi="Times New Roman" w:cs="Times New Roman"/>
                <w:sz w:val="24"/>
                <w:szCs w:val="24"/>
              </w:rPr>
            </w:pPr>
          </w:p>
        </w:tc>
        <w:tc>
          <w:tcPr>
            <w:tcW w:w="1134" w:type="dxa"/>
          </w:tcPr>
          <w:p w:rsidR="004B01B8" w:rsidRPr="00E51000" w:rsidRDefault="004B01B8" w:rsidP="008877B3">
            <w:pPr>
              <w:pStyle w:val="a4"/>
              <w:ind w:left="0"/>
              <w:jc w:val="both"/>
              <w:rPr>
                <w:rFonts w:ascii="Times New Roman" w:hAnsi="Times New Roman" w:cs="Times New Roman"/>
                <w:sz w:val="24"/>
                <w:szCs w:val="24"/>
              </w:rPr>
            </w:pPr>
          </w:p>
        </w:tc>
        <w:tc>
          <w:tcPr>
            <w:tcW w:w="1134" w:type="dxa"/>
          </w:tcPr>
          <w:p w:rsidR="004B01B8" w:rsidRPr="00E51000" w:rsidRDefault="004B01B8" w:rsidP="008877B3">
            <w:pPr>
              <w:pStyle w:val="a4"/>
              <w:ind w:left="0"/>
              <w:jc w:val="both"/>
              <w:rPr>
                <w:rFonts w:ascii="Times New Roman" w:hAnsi="Times New Roman" w:cs="Times New Roman"/>
                <w:sz w:val="24"/>
                <w:szCs w:val="24"/>
              </w:rPr>
            </w:pPr>
          </w:p>
        </w:tc>
      </w:tr>
    </w:tbl>
    <w:p w:rsidR="0032188B" w:rsidRDefault="0032188B" w:rsidP="004462D9">
      <w:pPr>
        <w:spacing w:after="0" w:line="240" w:lineRule="auto"/>
        <w:rPr>
          <w:rFonts w:cs="Times New Roman"/>
          <w:b/>
          <w:szCs w:val="24"/>
        </w:rPr>
      </w:pPr>
    </w:p>
    <w:p w:rsidR="003D6BB2" w:rsidRDefault="003D6BB2" w:rsidP="004462D9">
      <w:pPr>
        <w:spacing w:after="0" w:line="240" w:lineRule="auto"/>
        <w:rPr>
          <w:rFonts w:cs="Times New Roman"/>
          <w:b/>
          <w:szCs w:val="24"/>
        </w:rPr>
      </w:pPr>
      <w:r w:rsidRPr="0036205E">
        <w:rPr>
          <w:rFonts w:cs="Times New Roman"/>
          <w:b/>
          <w:szCs w:val="24"/>
        </w:rPr>
        <w:t>Задание</w:t>
      </w:r>
      <w:r w:rsidRPr="003D6BB2">
        <w:rPr>
          <w:rFonts w:cs="Times New Roman"/>
          <w:b/>
          <w:szCs w:val="24"/>
        </w:rPr>
        <w:t xml:space="preserve"> </w:t>
      </w:r>
      <w:r>
        <w:rPr>
          <w:rFonts w:cs="Times New Roman"/>
          <w:b/>
          <w:szCs w:val="24"/>
        </w:rPr>
        <w:t xml:space="preserve"> 660.</w:t>
      </w:r>
    </w:p>
    <w:p w:rsidR="003B12CD" w:rsidRPr="00881FB1" w:rsidRDefault="003B12CD" w:rsidP="003B12CD">
      <w:pPr>
        <w:pStyle w:val="a4"/>
        <w:spacing w:after="0" w:line="240" w:lineRule="auto"/>
        <w:ind w:left="0"/>
        <w:rPr>
          <w:rFonts w:ascii="Times New Roman" w:hAnsi="Times New Roman" w:cs="Times New Roman"/>
          <w:b/>
          <w:i/>
          <w:iCs/>
          <w:sz w:val="24"/>
          <w:szCs w:val="24"/>
        </w:rPr>
      </w:pPr>
      <w:r w:rsidRPr="00881FB1">
        <w:rPr>
          <w:rFonts w:ascii="Times New Roman" w:hAnsi="Times New Roman" w:cs="Times New Roman"/>
          <w:b/>
          <w:i/>
          <w:iCs/>
          <w:sz w:val="24"/>
          <w:szCs w:val="24"/>
        </w:rPr>
        <w:t>Прочитайте текст и установите последовательность.</w:t>
      </w:r>
    </w:p>
    <w:p w:rsidR="003B12CD" w:rsidRPr="00881FB1" w:rsidRDefault="003B12CD" w:rsidP="003B12CD">
      <w:pPr>
        <w:pStyle w:val="a4"/>
        <w:spacing w:after="0" w:line="240" w:lineRule="auto"/>
        <w:ind w:left="0" w:firstLine="708"/>
        <w:jc w:val="both"/>
        <w:rPr>
          <w:rFonts w:ascii="Times New Roman" w:hAnsi="Times New Roman" w:cs="Times New Roman"/>
          <w:sz w:val="24"/>
          <w:szCs w:val="24"/>
        </w:rPr>
      </w:pPr>
      <w:r w:rsidRPr="00881FB1">
        <w:rPr>
          <w:rFonts w:ascii="Times New Roman" w:hAnsi="Times New Roman" w:cs="Times New Roman"/>
          <w:sz w:val="24"/>
          <w:szCs w:val="24"/>
        </w:rPr>
        <w:t>Сотруднику гостиницы в своей профессиональной деятельности необходимо уметь вести диалоги на профессиональную тематику на иностранном языке</w:t>
      </w:r>
      <w:r>
        <w:rPr>
          <w:rFonts w:ascii="Times New Roman" w:hAnsi="Times New Roman" w:cs="Times New Roman"/>
          <w:sz w:val="24"/>
          <w:szCs w:val="24"/>
        </w:rPr>
        <w:t>.</w:t>
      </w:r>
    </w:p>
    <w:p w:rsidR="003B12CD" w:rsidRPr="00881FB1" w:rsidRDefault="003B12CD" w:rsidP="003B12CD">
      <w:pPr>
        <w:spacing w:after="0" w:line="240" w:lineRule="auto"/>
        <w:ind w:firstLine="708"/>
        <w:rPr>
          <w:rFonts w:cs="Times New Roman"/>
          <w:szCs w:val="24"/>
        </w:rPr>
      </w:pPr>
      <w:r w:rsidRPr="00881FB1">
        <w:rPr>
          <w:rFonts w:cs="Times New Roman"/>
          <w:szCs w:val="24"/>
        </w:rPr>
        <w:t>Расположите фразы в правильной последовательности так, чтобы получился диалог.</w:t>
      </w:r>
    </w:p>
    <w:p w:rsidR="003B12CD" w:rsidRDefault="003B12CD" w:rsidP="003B12CD">
      <w:pPr>
        <w:pStyle w:val="a8"/>
        <w:shd w:val="clear" w:color="auto" w:fill="FFFFFF"/>
        <w:spacing w:beforeAutospacing="0" w:afterAutospacing="0"/>
        <w:rPr>
          <w:rFonts w:eastAsiaTheme="minorHAnsi"/>
          <w:lang w:val="de-DE" w:eastAsia="en-US"/>
        </w:rPr>
      </w:pPr>
      <w:r>
        <w:rPr>
          <w:rFonts w:eastAsiaTheme="minorHAnsi"/>
          <w:lang w:val="de-DE" w:eastAsia="en-US"/>
        </w:rPr>
        <w:t>1. Kann ich noch etwas für Sie tun?</w:t>
      </w:r>
    </w:p>
    <w:p w:rsidR="003B12CD" w:rsidRDefault="003B12CD" w:rsidP="003B12CD">
      <w:pPr>
        <w:pStyle w:val="a8"/>
        <w:shd w:val="clear" w:color="auto" w:fill="FFFFFF"/>
        <w:spacing w:beforeAutospacing="0" w:afterAutospacing="0"/>
        <w:rPr>
          <w:rFonts w:eastAsiaTheme="minorHAnsi"/>
          <w:lang w:val="de-DE" w:eastAsia="en-US"/>
        </w:rPr>
      </w:pPr>
      <w:r>
        <w:rPr>
          <w:rFonts w:eastAsiaTheme="minorHAnsi"/>
          <w:lang w:val="de-DE" w:eastAsia="en-US"/>
        </w:rPr>
        <w:t>2. Nichts zu danken, gern geschehen!</w:t>
      </w:r>
    </w:p>
    <w:p w:rsidR="003B12CD" w:rsidRDefault="003B12CD" w:rsidP="003B12CD">
      <w:pPr>
        <w:pStyle w:val="a8"/>
        <w:shd w:val="clear" w:color="auto" w:fill="FFFFFF"/>
        <w:spacing w:beforeAutospacing="0" w:afterAutospacing="0"/>
        <w:rPr>
          <w:rFonts w:eastAsiaTheme="minorHAnsi"/>
          <w:lang w:val="de-DE" w:eastAsia="en-US"/>
        </w:rPr>
      </w:pPr>
      <w:r>
        <w:rPr>
          <w:rFonts w:eastAsiaTheme="minorHAnsi"/>
          <w:lang w:val="de-DE" w:eastAsia="en-US"/>
        </w:rPr>
        <w:t>3. Einen Augenblick, ich schicke sofort einen Träger.</w:t>
      </w:r>
    </w:p>
    <w:p w:rsidR="003B12CD" w:rsidRDefault="003B12CD" w:rsidP="003B12CD">
      <w:pPr>
        <w:pStyle w:val="a8"/>
        <w:shd w:val="clear" w:color="auto" w:fill="FFFFFF"/>
        <w:spacing w:beforeAutospacing="0" w:afterAutospacing="0"/>
        <w:rPr>
          <w:rFonts w:eastAsiaTheme="minorHAnsi"/>
          <w:lang w:val="de-DE" w:eastAsia="en-US"/>
        </w:rPr>
      </w:pPr>
      <w:r>
        <w:rPr>
          <w:rFonts w:eastAsiaTheme="minorHAnsi"/>
          <w:lang w:val="de-DE" w:eastAsia="en-US"/>
        </w:rPr>
        <w:t>4. Ja, ich habe einen großen Koffer…</w:t>
      </w:r>
    </w:p>
    <w:p w:rsidR="003B12CD" w:rsidRDefault="003B12CD" w:rsidP="003B12CD">
      <w:pPr>
        <w:pStyle w:val="a8"/>
        <w:shd w:val="clear" w:color="auto" w:fill="FFFFFF"/>
        <w:spacing w:beforeAutospacing="0" w:afterAutospacing="0"/>
        <w:rPr>
          <w:rFonts w:eastAsiaTheme="minorHAnsi"/>
          <w:lang w:val="de-DE" w:eastAsia="en-US"/>
        </w:rPr>
      </w:pPr>
      <w:r>
        <w:rPr>
          <w:rFonts w:eastAsiaTheme="minorHAnsi"/>
          <w:lang w:val="de-DE" w:eastAsia="en-US"/>
        </w:rPr>
        <w:t>5.Vielen Dank Frau Rüsch. Bis später.</w:t>
      </w:r>
    </w:p>
    <w:p w:rsidR="003B12CD" w:rsidRPr="00881FB1" w:rsidRDefault="003B12CD" w:rsidP="003B12CD">
      <w:pPr>
        <w:pStyle w:val="a8"/>
        <w:shd w:val="clear" w:color="auto" w:fill="FFFFFF"/>
        <w:spacing w:beforeAutospacing="0" w:afterAutospacing="0"/>
        <w:rPr>
          <w:rFonts w:eastAsiaTheme="minorHAnsi"/>
          <w:lang w:eastAsia="en-US"/>
        </w:rPr>
      </w:pPr>
    </w:p>
    <w:p w:rsidR="003B12CD" w:rsidRDefault="003B12CD" w:rsidP="003B12CD">
      <w:pPr>
        <w:pStyle w:val="a8"/>
        <w:shd w:val="clear" w:color="auto" w:fill="FFFFFF"/>
        <w:spacing w:beforeAutospacing="0" w:afterAutospacing="0"/>
        <w:rPr>
          <w:lang w:val="ru-RU"/>
        </w:rPr>
      </w:pPr>
      <w:r>
        <w:rPr>
          <w:lang w:val="ru-RU"/>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gridCol w:w="1134"/>
      </w:tblGrid>
      <w:tr w:rsidR="0073130A" w:rsidRPr="00E51000" w:rsidTr="005C6A06">
        <w:tc>
          <w:tcPr>
            <w:tcW w:w="993" w:type="dxa"/>
          </w:tcPr>
          <w:p w:rsidR="0073130A" w:rsidRPr="00E51000" w:rsidRDefault="0073130A" w:rsidP="005C6A06">
            <w:pPr>
              <w:pStyle w:val="a4"/>
              <w:ind w:left="0"/>
              <w:jc w:val="both"/>
              <w:rPr>
                <w:rFonts w:ascii="Times New Roman" w:hAnsi="Times New Roman" w:cs="Times New Roman"/>
                <w:sz w:val="24"/>
                <w:szCs w:val="24"/>
              </w:rPr>
            </w:pPr>
          </w:p>
        </w:tc>
        <w:tc>
          <w:tcPr>
            <w:tcW w:w="1134" w:type="dxa"/>
          </w:tcPr>
          <w:p w:rsidR="0073130A" w:rsidRPr="00E51000" w:rsidRDefault="0073130A" w:rsidP="005C6A06">
            <w:pPr>
              <w:pStyle w:val="a4"/>
              <w:ind w:left="0"/>
              <w:jc w:val="both"/>
              <w:rPr>
                <w:rFonts w:ascii="Times New Roman" w:hAnsi="Times New Roman" w:cs="Times New Roman"/>
                <w:sz w:val="24"/>
                <w:szCs w:val="24"/>
              </w:rPr>
            </w:pPr>
          </w:p>
        </w:tc>
        <w:tc>
          <w:tcPr>
            <w:tcW w:w="1134" w:type="dxa"/>
          </w:tcPr>
          <w:p w:rsidR="0073130A" w:rsidRPr="00E51000" w:rsidRDefault="0073130A" w:rsidP="005C6A06">
            <w:pPr>
              <w:pStyle w:val="a4"/>
              <w:ind w:left="0"/>
              <w:jc w:val="both"/>
              <w:rPr>
                <w:rFonts w:ascii="Times New Roman" w:hAnsi="Times New Roman" w:cs="Times New Roman"/>
                <w:sz w:val="24"/>
                <w:szCs w:val="24"/>
              </w:rPr>
            </w:pPr>
          </w:p>
        </w:tc>
        <w:tc>
          <w:tcPr>
            <w:tcW w:w="1134" w:type="dxa"/>
          </w:tcPr>
          <w:p w:rsidR="0073130A" w:rsidRPr="00E51000" w:rsidRDefault="0073130A" w:rsidP="005C6A06">
            <w:pPr>
              <w:pStyle w:val="a4"/>
              <w:ind w:left="0"/>
              <w:jc w:val="both"/>
              <w:rPr>
                <w:rFonts w:ascii="Times New Roman" w:hAnsi="Times New Roman" w:cs="Times New Roman"/>
                <w:sz w:val="24"/>
                <w:szCs w:val="24"/>
              </w:rPr>
            </w:pPr>
          </w:p>
        </w:tc>
        <w:tc>
          <w:tcPr>
            <w:tcW w:w="1134" w:type="dxa"/>
          </w:tcPr>
          <w:p w:rsidR="0073130A" w:rsidRPr="00E51000" w:rsidRDefault="0073130A" w:rsidP="005C6A06">
            <w:pPr>
              <w:pStyle w:val="a4"/>
              <w:ind w:left="0"/>
              <w:jc w:val="both"/>
              <w:rPr>
                <w:rFonts w:ascii="Times New Roman" w:hAnsi="Times New Roman" w:cs="Times New Roman"/>
                <w:sz w:val="24"/>
                <w:szCs w:val="24"/>
              </w:rPr>
            </w:pPr>
          </w:p>
        </w:tc>
      </w:tr>
    </w:tbl>
    <w:p w:rsidR="003D6BB2" w:rsidRDefault="003D6BB2" w:rsidP="004462D9">
      <w:pPr>
        <w:spacing w:after="0" w:line="240" w:lineRule="auto"/>
        <w:rPr>
          <w:rFonts w:cs="Times New Roman"/>
          <w:b/>
          <w:szCs w:val="24"/>
        </w:rPr>
      </w:pPr>
    </w:p>
    <w:p w:rsidR="003D6BB2" w:rsidRPr="004914DD" w:rsidRDefault="003D6BB2" w:rsidP="004462D9">
      <w:pPr>
        <w:spacing w:after="0" w:line="240" w:lineRule="auto"/>
        <w:rPr>
          <w:rFonts w:cs="Times New Roman"/>
          <w:b/>
          <w:szCs w:val="24"/>
        </w:rPr>
      </w:pPr>
      <w:r w:rsidRPr="004914DD">
        <w:rPr>
          <w:rFonts w:cs="Times New Roman"/>
          <w:b/>
          <w:szCs w:val="24"/>
        </w:rPr>
        <w:t>Задание 661.</w:t>
      </w:r>
    </w:p>
    <w:p w:rsidR="003B12CD" w:rsidRPr="003B12CD" w:rsidRDefault="003B12CD" w:rsidP="003B12CD">
      <w:pPr>
        <w:spacing w:after="0" w:line="240" w:lineRule="auto"/>
        <w:contextualSpacing/>
        <w:jc w:val="both"/>
        <w:rPr>
          <w:rFonts w:cs="Times New Roman"/>
          <w:b/>
          <w:bCs/>
          <w:i/>
          <w:szCs w:val="24"/>
        </w:rPr>
      </w:pPr>
      <w:r w:rsidRPr="003B12CD">
        <w:rPr>
          <w:rFonts w:eastAsia="Times New Roman" w:cs="Times New Roman"/>
          <w:b/>
          <w:i/>
          <w:spacing w:val="-1"/>
          <w:szCs w:val="24"/>
        </w:rPr>
        <w:t>Прочитайте текст и запишите развернутый обоснованный ответ.</w:t>
      </w:r>
    </w:p>
    <w:p w:rsidR="003B12CD" w:rsidRDefault="003B12CD" w:rsidP="003B12CD">
      <w:pPr>
        <w:shd w:val="clear" w:color="auto" w:fill="FFFFFF"/>
        <w:spacing w:after="0" w:line="240" w:lineRule="auto"/>
        <w:jc w:val="both"/>
        <w:rPr>
          <w:rFonts w:cs="Times New Roman"/>
          <w:color w:val="000000"/>
          <w:szCs w:val="24"/>
          <w:shd w:val="clear" w:color="auto" w:fill="FFFFFF"/>
        </w:rPr>
      </w:pPr>
      <w:r>
        <w:rPr>
          <w:rFonts w:eastAsia="Times New Roman" w:cs="Times New Roman"/>
          <w:szCs w:val="24"/>
        </w:rPr>
        <w:tab/>
      </w:r>
      <w:r>
        <w:rPr>
          <w:rFonts w:cs="Times New Roman"/>
          <w:color w:val="000000"/>
          <w:szCs w:val="24"/>
          <w:shd w:val="clear" w:color="auto" w:fill="FFFFFF"/>
        </w:rPr>
        <w:t xml:space="preserve">Лучший способ понравиться гостям — знать особенности обслуживания клиентов разных категорий и предлагать им то, что они хотят. Для каждого сегмента целевой аудитории в приоритете разные ценности. Если ваше предложение точно попадает в гостя, вероятность, что среди конкурентов он выберет вас, возрастает. </w:t>
      </w:r>
    </w:p>
    <w:p w:rsidR="003B12CD" w:rsidRDefault="003B12CD" w:rsidP="003B12CD">
      <w:pPr>
        <w:shd w:val="clear" w:color="auto" w:fill="FFFFFF"/>
        <w:spacing w:after="0" w:line="240" w:lineRule="auto"/>
        <w:ind w:firstLine="708"/>
        <w:jc w:val="both"/>
        <w:rPr>
          <w:rFonts w:cs="Times New Roman"/>
          <w:color w:val="000000"/>
          <w:szCs w:val="24"/>
          <w:shd w:val="clear" w:color="auto" w:fill="FFFFFF"/>
        </w:rPr>
      </w:pPr>
      <w:r>
        <w:rPr>
          <w:rFonts w:cs="Times New Roman"/>
          <w:color w:val="000000"/>
          <w:szCs w:val="24"/>
          <w:shd w:val="clear" w:color="auto" w:fill="FFFFFF"/>
        </w:rPr>
        <w:t>Укажите три характеристики важные для каждого гостя при выборе отеля.</w:t>
      </w:r>
    </w:p>
    <w:p w:rsidR="003B12CD" w:rsidRDefault="003B12CD" w:rsidP="003B12CD">
      <w:pPr>
        <w:pStyle w:val="a4"/>
        <w:spacing w:after="0" w:line="240" w:lineRule="auto"/>
        <w:ind w:left="0"/>
        <w:jc w:val="both"/>
        <w:rPr>
          <w:rFonts w:ascii="Times New Roman" w:hAnsi="Times New Roman" w:cs="Times New Roman"/>
          <w:color w:val="000000"/>
          <w:sz w:val="24"/>
          <w:szCs w:val="24"/>
          <w:shd w:val="clear" w:color="auto" w:fill="FFFFFF"/>
        </w:rPr>
      </w:pPr>
    </w:p>
    <w:p w:rsidR="003B12CD" w:rsidRDefault="003B12CD" w:rsidP="003B12CD">
      <w:pPr>
        <w:pStyle w:val="a4"/>
        <w:spacing w:after="0" w:line="240" w:lineRule="auto"/>
        <w:ind w:left="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Ответ: </w:t>
      </w:r>
    </w:p>
    <w:p w:rsidR="003D6BB2" w:rsidRDefault="003D6BB2" w:rsidP="004462D9">
      <w:pPr>
        <w:spacing w:after="0" w:line="240" w:lineRule="auto"/>
        <w:rPr>
          <w:rFonts w:cs="Times New Roman"/>
          <w:b/>
          <w:szCs w:val="24"/>
        </w:rPr>
      </w:pPr>
    </w:p>
    <w:p w:rsidR="003D6BB2" w:rsidRDefault="003D6BB2"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662.</w:t>
      </w:r>
    </w:p>
    <w:p w:rsidR="003B12CD" w:rsidRPr="003B12CD" w:rsidRDefault="003B12CD" w:rsidP="003B12CD">
      <w:pPr>
        <w:pStyle w:val="a4"/>
        <w:spacing w:after="0" w:line="240" w:lineRule="auto"/>
        <w:ind w:left="0"/>
        <w:jc w:val="both"/>
        <w:rPr>
          <w:rFonts w:ascii="Times New Roman" w:hAnsi="Times New Roman" w:cs="Times New Roman"/>
          <w:b/>
          <w:i/>
          <w:iCs/>
          <w:sz w:val="24"/>
          <w:szCs w:val="24"/>
        </w:rPr>
      </w:pPr>
      <w:r w:rsidRPr="003B12CD">
        <w:rPr>
          <w:rFonts w:ascii="Times New Roman" w:hAnsi="Times New Roman" w:cs="Times New Roman"/>
          <w:b/>
          <w:i/>
          <w:iCs/>
          <w:sz w:val="24"/>
          <w:szCs w:val="24"/>
        </w:rPr>
        <w:t>Прочитайте текст и установите соответствие.</w:t>
      </w:r>
    </w:p>
    <w:p w:rsidR="003B12CD" w:rsidRDefault="003B12CD" w:rsidP="003B12CD">
      <w:pPr>
        <w:pStyle w:val="a4"/>
        <w:spacing w:after="0" w:line="240" w:lineRule="auto"/>
        <w:ind w:left="0"/>
        <w:jc w:val="both"/>
        <w:rPr>
          <w:rFonts w:ascii="Times New Roman" w:hAnsi="Times New Roman" w:cs="Times New Roman"/>
          <w:sz w:val="24"/>
          <w:szCs w:val="24"/>
        </w:rPr>
      </w:pPr>
      <w:r w:rsidRPr="00E51000">
        <w:rPr>
          <w:rFonts w:ascii="Times New Roman" w:hAnsi="Times New Roman" w:cs="Times New Roman"/>
          <w:sz w:val="24"/>
          <w:szCs w:val="24"/>
        </w:rPr>
        <w:tab/>
        <w:t xml:space="preserve">При проведении сегментации рынка необходимо подробно проанализировать потребности клиентов, на которых рассчитывает гостиничное предприятие, а также выявить группы потребителей, рассчитывающих получить от гостиничных продуктов определенные выгоды. Выделяют критерии сегментации рынка гостиничных услуг. </w:t>
      </w:r>
      <w:r w:rsidRPr="00E51000">
        <w:rPr>
          <w:rFonts w:ascii="Times New Roman" w:hAnsi="Times New Roman" w:cs="Times New Roman"/>
          <w:sz w:val="24"/>
          <w:szCs w:val="24"/>
        </w:rPr>
        <w:tab/>
      </w:r>
    </w:p>
    <w:p w:rsidR="003B12CD" w:rsidRDefault="003B12CD" w:rsidP="003B12CD">
      <w:pPr>
        <w:pStyle w:val="a4"/>
        <w:spacing w:after="0" w:line="240" w:lineRule="auto"/>
        <w:ind w:left="0" w:firstLine="708"/>
        <w:jc w:val="both"/>
        <w:rPr>
          <w:rFonts w:ascii="Times New Roman" w:hAnsi="Times New Roman" w:cs="Times New Roman"/>
          <w:sz w:val="24"/>
          <w:szCs w:val="24"/>
        </w:rPr>
      </w:pPr>
      <w:r w:rsidRPr="00E51000">
        <w:rPr>
          <w:rFonts w:ascii="Times New Roman" w:hAnsi="Times New Roman" w:cs="Times New Roman"/>
          <w:sz w:val="24"/>
          <w:szCs w:val="24"/>
        </w:rPr>
        <w:t xml:space="preserve">Установите соответствие, между сегментами социально-демографического критерия (возраст) и предпочтениями клиентов. </w:t>
      </w:r>
    </w:p>
    <w:p w:rsidR="003B12CD" w:rsidRPr="00E51000" w:rsidRDefault="003B12CD" w:rsidP="003B12CD">
      <w:pPr>
        <w:pStyle w:val="a4"/>
        <w:spacing w:after="0" w:line="240" w:lineRule="auto"/>
        <w:ind w:left="0" w:firstLine="708"/>
        <w:jc w:val="both"/>
        <w:rPr>
          <w:rFonts w:ascii="Times New Roman" w:hAnsi="Times New Roman" w:cs="Times New Roman"/>
          <w:sz w:val="24"/>
          <w:szCs w:val="24"/>
        </w:rPr>
      </w:pPr>
      <w:r w:rsidRPr="00E51000">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5000" w:type="pct"/>
        <w:tblLayout w:type="fixed"/>
        <w:tblCellMar>
          <w:left w:w="0" w:type="dxa"/>
          <w:right w:w="0" w:type="dxa"/>
        </w:tblCellMar>
        <w:tblLook w:val="0420" w:firstRow="1" w:lastRow="0" w:firstColumn="0" w:lastColumn="0" w:noHBand="0" w:noVBand="1"/>
      </w:tblPr>
      <w:tblGrid>
        <w:gridCol w:w="454"/>
        <w:gridCol w:w="5704"/>
        <w:gridCol w:w="730"/>
        <w:gridCol w:w="3063"/>
      </w:tblGrid>
      <w:tr w:rsidR="003B12CD" w:rsidRPr="00E51000" w:rsidTr="003B12CD">
        <w:trPr>
          <w:trHeight w:val="504"/>
        </w:trPr>
        <w:tc>
          <w:tcPr>
            <w:tcW w:w="3094"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3B12CD" w:rsidRPr="003B12CD" w:rsidRDefault="003B12CD" w:rsidP="003B12CD">
            <w:pPr>
              <w:spacing w:after="0" w:line="240" w:lineRule="auto"/>
              <w:contextualSpacing/>
              <w:jc w:val="center"/>
              <w:rPr>
                <w:rFonts w:eastAsia="Times New Roman" w:cs="Times New Roman"/>
                <w:szCs w:val="24"/>
              </w:rPr>
            </w:pPr>
            <w:r w:rsidRPr="003B12CD">
              <w:rPr>
                <w:rFonts w:eastAsia="Times New Roman" w:cs="Times New Roman"/>
                <w:bCs/>
                <w:spacing w:val="-1"/>
                <w:szCs w:val="24"/>
              </w:rPr>
              <w:t>Предпочтения клиентов</w:t>
            </w:r>
          </w:p>
        </w:tc>
        <w:tc>
          <w:tcPr>
            <w:tcW w:w="1906"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3B12CD" w:rsidRPr="003B12CD" w:rsidRDefault="003B12CD" w:rsidP="003B12CD">
            <w:pPr>
              <w:spacing w:after="0" w:line="240" w:lineRule="auto"/>
              <w:contextualSpacing/>
              <w:jc w:val="center"/>
              <w:rPr>
                <w:rFonts w:eastAsia="Times New Roman" w:cs="Times New Roman"/>
                <w:szCs w:val="24"/>
              </w:rPr>
            </w:pPr>
            <w:r w:rsidRPr="003B12CD">
              <w:rPr>
                <w:rFonts w:eastAsia="Times New Roman" w:cs="Times New Roman"/>
                <w:bCs/>
                <w:spacing w:val="-1"/>
                <w:szCs w:val="24"/>
              </w:rPr>
              <w:t>Социально-демографический критерий</w:t>
            </w:r>
          </w:p>
        </w:tc>
      </w:tr>
      <w:tr w:rsidR="003B12CD" w:rsidRPr="00E51000" w:rsidTr="003B12CD">
        <w:trPr>
          <w:trHeight w:val="531"/>
        </w:trPr>
        <w:tc>
          <w:tcPr>
            <w:tcW w:w="228"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3B12CD" w:rsidRPr="006E5042" w:rsidRDefault="003B12CD" w:rsidP="003B12CD">
            <w:pPr>
              <w:spacing w:after="0" w:line="240" w:lineRule="auto"/>
              <w:contextualSpacing/>
              <w:jc w:val="center"/>
              <w:rPr>
                <w:rFonts w:eastAsia="Times New Roman" w:cs="Times New Roman"/>
                <w:b/>
                <w:szCs w:val="24"/>
              </w:rPr>
            </w:pPr>
            <w:r w:rsidRPr="006E5042">
              <w:rPr>
                <w:rFonts w:eastAsia="Times New Roman" w:cs="Times New Roman"/>
                <w:b/>
                <w:bCs/>
                <w:szCs w:val="24"/>
              </w:rPr>
              <w:t>А</w:t>
            </w:r>
          </w:p>
        </w:tc>
        <w:tc>
          <w:tcPr>
            <w:tcW w:w="2866"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3B12CD" w:rsidRPr="00E51000" w:rsidRDefault="003B12CD" w:rsidP="003B12CD">
            <w:pPr>
              <w:widowControl w:val="0"/>
              <w:autoSpaceDE w:val="0"/>
              <w:autoSpaceDN w:val="0"/>
              <w:adjustRightInd w:val="0"/>
              <w:spacing w:after="0" w:line="240" w:lineRule="auto"/>
              <w:contextualSpacing/>
              <w:jc w:val="center"/>
              <w:rPr>
                <w:rFonts w:eastAsia="Times New Roman" w:cs="Times New Roman"/>
                <w:szCs w:val="24"/>
              </w:rPr>
            </w:pPr>
            <w:r w:rsidRPr="00E51000">
              <w:rPr>
                <w:rFonts w:eastAsia="Times New Roman" w:cs="Times New Roman"/>
                <w:szCs w:val="24"/>
              </w:rPr>
              <w:t>Предпочитают семейный отдых в гостиницах, обладают повышенными требованиями к комфорту проживания, содержанию познавательных программ</w:t>
            </w:r>
          </w:p>
        </w:tc>
        <w:tc>
          <w:tcPr>
            <w:tcW w:w="367"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3B12CD" w:rsidRPr="003B12CD" w:rsidRDefault="003B12CD" w:rsidP="003B12CD">
            <w:pPr>
              <w:spacing w:after="0" w:line="240" w:lineRule="auto"/>
              <w:contextualSpacing/>
              <w:jc w:val="center"/>
              <w:rPr>
                <w:rFonts w:eastAsia="Times New Roman" w:cs="Times New Roman"/>
                <w:szCs w:val="24"/>
              </w:rPr>
            </w:pPr>
            <w:r w:rsidRPr="003B12CD">
              <w:rPr>
                <w:rFonts w:eastAsia="Times New Roman" w:cs="Times New Roman"/>
                <w:szCs w:val="24"/>
              </w:rPr>
              <w:t>1</w:t>
            </w:r>
          </w:p>
        </w:tc>
        <w:tc>
          <w:tcPr>
            <w:tcW w:w="1539"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3B12CD" w:rsidRPr="00E51000" w:rsidRDefault="003B12CD" w:rsidP="003B12CD">
            <w:pPr>
              <w:spacing w:after="0" w:line="240" w:lineRule="auto"/>
              <w:contextualSpacing/>
              <w:jc w:val="center"/>
              <w:rPr>
                <w:rFonts w:eastAsia="Times New Roman" w:cs="Times New Roman"/>
                <w:szCs w:val="24"/>
              </w:rPr>
            </w:pPr>
            <w:r w:rsidRPr="00E51000">
              <w:rPr>
                <w:rFonts w:eastAsia="Times New Roman" w:cs="Times New Roman"/>
                <w:szCs w:val="24"/>
              </w:rPr>
              <w:t>Дети до 14 лет с родителями</w:t>
            </w:r>
          </w:p>
        </w:tc>
      </w:tr>
      <w:tr w:rsidR="003B12CD" w:rsidRPr="00E51000" w:rsidTr="003B12CD">
        <w:trPr>
          <w:trHeight w:val="596"/>
        </w:trPr>
        <w:tc>
          <w:tcPr>
            <w:tcW w:w="228"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3B12CD" w:rsidRPr="006E5042" w:rsidRDefault="003B12CD" w:rsidP="003B12CD">
            <w:pPr>
              <w:spacing w:after="0" w:line="240" w:lineRule="auto"/>
              <w:contextualSpacing/>
              <w:jc w:val="center"/>
              <w:rPr>
                <w:rFonts w:eastAsia="Times New Roman" w:cs="Times New Roman"/>
                <w:b/>
                <w:szCs w:val="24"/>
              </w:rPr>
            </w:pPr>
            <w:r w:rsidRPr="006E5042">
              <w:rPr>
                <w:rFonts w:eastAsia="Times New Roman" w:cs="Times New Roman"/>
                <w:b/>
                <w:bCs/>
                <w:szCs w:val="24"/>
              </w:rPr>
              <w:t>Б</w:t>
            </w:r>
          </w:p>
        </w:tc>
        <w:tc>
          <w:tcPr>
            <w:tcW w:w="2866"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3B12CD" w:rsidRPr="00E51000" w:rsidRDefault="003B12CD" w:rsidP="003B12CD">
            <w:pPr>
              <w:widowControl w:val="0"/>
              <w:autoSpaceDE w:val="0"/>
              <w:autoSpaceDN w:val="0"/>
              <w:adjustRightInd w:val="0"/>
              <w:spacing w:after="0" w:line="240" w:lineRule="auto"/>
              <w:contextualSpacing/>
              <w:jc w:val="center"/>
              <w:rPr>
                <w:rFonts w:eastAsia="Times New Roman" w:cs="Times New Roman"/>
                <w:szCs w:val="24"/>
              </w:rPr>
            </w:pPr>
            <w:r w:rsidRPr="00E51000">
              <w:rPr>
                <w:rFonts w:eastAsia="Times New Roman" w:cs="Times New Roman"/>
                <w:szCs w:val="24"/>
              </w:rPr>
              <w:t>Предпочитают семейный отдых с детьми, наличие в гостинице площадок для игр, детских бассейнов</w:t>
            </w:r>
          </w:p>
        </w:tc>
        <w:tc>
          <w:tcPr>
            <w:tcW w:w="367"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3B12CD" w:rsidRPr="003B12CD" w:rsidRDefault="003B12CD" w:rsidP="003B12CD">
            <w:pPr>
              <w:spacing w:after="0" w:line="240" w:lineRule="auto"/>
              <w:contextualSpacing/>
              <w:jc w:val="center"/>
              <w:rPr>
                <w:rFonts w:eastAsia="Times New Roman" w:cs="Times New Roman"/>
                <w:szCs w:val="24"/>
              </w:rPr>
            </w:pPr>
            <w:r w:rsidRPr="003B12CD">
              <w:rPr>
                <w:rFonts w:eastAsia="Times New Roman" w:cs="Times New Roman"/>
                <w:szCs w:val="24"/>
              </w:rPr>
              <w:t>2</w:t>
            </w:r>
          </w:p>
        </w:tc>
        <w:tc>
          <w:tcPr>
            <w:tcW w:w="1539"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3B12CD" w:rsidRPr="00E51000" w:rsidRDefault="003B12CD" w:rsidP="003B12CD">
            <w:pPr>
              <w:spacing w:after="0" w:line="240" w:lineRule="auto"/>
              <w:contextualSpacing/>
              <w:jc w:val="center"/>
              <w:rPr>
                <w:rFonts w:eastAsia="Times New Roman" w:cs="Times New Roman"/>
                <w:szCs w:val="24"/>
              </w:rPr>
            </w:pPr>
            <w:r w:rsidRPr="00E51000">
              <w:rPr>
                <w:rFonts w:eastAsia="Times New Roman" w:cs="Times New Roman"/>
                <w:szCs w:val="24"/>
              </w:rPr>
              <w:t>Молодежь в возрасте от 15 до 24 лет</w:t>
            </w:r>
          </w:p>
        </w:tc>
      </w:tr>
      <w:tr w:rsidR="003B12CD" w:rsidRPr="00E51000" w:rsidTr="003B12CD">
        <w:trPr>
          <w:trHeight w:val="551"/>
        </w:trPr>
        <w:tc>
          <w:tcPr>
            <w:tcW w:w="228"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3B12CD" w:rsidRPr="006E5042" w:rsidRDefault="003B12CD" w:rsidP="003B12CD">
            <w:pPr>
              <w:spacing w:after="0" w:line="240" w:lineRule="auto"/>
              <w:contextualSpacing/>
              <w:jc w:val="center"/>
              <w:rPr>
                <w:rFonts w:eastAsia="Times New Roman" w:cs="Times New Roman"/>
                <w:b/>
                <w:szCs w:val="24"/>
              </w:rPr>
            </w:pPr>
            <w:r w:rsidRPr="006E5042">
              <w:rPr>
                <w:rFonts w:eastAsia="Times New Roman" w:cs="Times New Roman"/>
                <w:b/>
                <w:bCs/>
                <w:szCs w:val="24"/>
              </w:rPr>
              <w:t>В</w:t>
            </w:r>
          </w:p>
        </w:tc>
        <w:tc>
          <w:tcPr>
            <w:tcW w:w="286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3B12CD" w:rsidRPr="00E51000" w:rsidRDefault="003B12CD" w:rsidP="003B12CD">
            <w:pPr>
              <w:widowControl w:val="0"/>
              <w:autoSpaceDE w:val="0"/>
              <w:autoSpaceDN w:val="0"/>
              <w:adjustRightInd w:val="0"/>
              <w:spacing w:after="0" w:line="240" w:lineRule="auto"/>
              <w:contextualSpacing/>
              <w:jc w:val="center"/>
              <w:rPr>
                <w:rFonts w:eastAsia="Times New Roman" w:cs="Times New Roman"/>
                <w:szCs w:val="24"/>
              </w:rPr>
            </w:pPr>
            <w:r w:rsidRPr="00E51000">
              <w:rPr>
                <w:rFonts w:eastAsia="Times New Roman" w:cs="Times New Roman"/>
                <w:szCs w:val="24"/>
              </w:rPr>
              <w:t>Предпочитаю отдых не в пиковый сезон с относительно комфортными условиями, требуют повышенного внимания к себе</w:t>
            </w:r>
          </w:p>
        </w:tc>
        <w:tc>
          <w:tcPr>
            <w:tcW w:w="367"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3B12CD" w:rsidRPr="003B12CD" w:rsidRDefault="003B12CD" w:rsidP="003B12CD">
            <w:pPr>
              <w:spacing w:after="0" w:line="240" w:lineRule="auto"/>
              <w:contextualSpacing/>
              <w:jc w:val="center"/>
              <w:rPr>
                <w:rFonts w:eastAsia="Times New Roman" w:cs="Times New Roman"/>
                <w:szCs w:val="24"/>
              </w:rPr>
            </w:pPr>
            <w:r w:rsidRPr="003B12CD">
              <w:rPr>
                <w:rFonts w:eastAsia="Times New Roman" w:cs="Times New Roman"/>
                <w:szCs w:val="24"/>
              </w:rPr>
              <w:t>3</w:t>
            </w:r>
          </w:p>
        </w:tc>
        <w:tc>
          <w:tcPr>
            <w:tcW w:w="1539"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3B12CD" w:rsidRPr="00E51000" w:rsidRDefault="003B12CD" w:rsidP="003B12CD">
            <w:pPr>
              <w:spacing w:after="0" w:line="240" w:lineRule="auto"/>
              <w:contextualSpacing/>
              <w:jc w:val="center"/>
              <w:rPr>
                <w:rFonts w:eastAsia="Times New Roman" w:cs="Times New Roman"/>
                <w:szCs w:val="24"/>
              </w:rPr>
            </w:pPr>
            <w:r w:rsidRPr="00E51000">
              <w:rPr>
                <w:rFonts w:eastAsia="Times New Roman" w:cs="Times New Roman"/>
                <w:szCs w:val="24"/>
              </w:rPr>
              <w:t>Сравнительно молодые, экономически активные люди в возрасте от 25-44 лет</w:t>
            </w:r>
          </w:p>
        </w:tc>
      </w:tr>
      <w:tr w:rsidR="003B12CD" w:rsidRPr="00E51000" w:rsidTr="003B12CD">
        <w:trPr>
          <w:trHeight w:val="492"/>
        </w:trPr>
        <w:tc>
          <w:tcPr>
            <w:tcW w:w="228"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3B12CD" w:rsidRPr="006E5042" w:rsidRDefault="003B12CD" w:rsidP="003B12CD">
            <w:pPr>
              <w:spacing w:after="0" w:line="240" w:lineRule="auto"/>
              <w:contextualSpacing/>
              <w:jc w:val="center"/>
              <w:rPr>
                <w:rFonts w:eastAsia="Times New Roman" w:cs="Times New Roman"/>
                <w:b/>
                <w:szCs w:val="24"/>
              </w:rPr>
            </w:pPr>
            <w:r w:rsidRPr="006E5042">
              <w:rPr>
                <w:rFonts w:eastAsia="Times New Roman" w:cs="Times New Roman"/>
                <w:b/>
                <w:bCs/>
                <w:szCs w:val="24"/>
              </w:rPr>
              <w:t>Г</w:t>
            </w:r>
          </w:p>
        </w:tc>
        <w:tc>
          <w:tcPr>
            <w:tcW w:w="286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3B12CD" w:rsidRPr="00E51000" w:rsidRDefault="003B12CD" w:rsidP="003B12CD">
            <w:pPr>
              <w:widowControl w:val="0"/>
              <w:autoSpaceDE w:val="0"/>
              <w:autoSpaceDN w:val="0"/>
              <w:adjustRightInd w:val="0"/>
              <w:spacing w:after="0" w:line="240" w:lineRule="auto"/>
              <w:jc w:val="center"/>
              <w:rPr>
                <w:rFonts w:cs="Times New Roman"/>
                <w:szCs w:val="24"/>
              </w:rPr>
            </w:pPr>
            <w:r w:rsidRPr="00E51000">
              <w:rPr>
                <w:rFonts w:cs="Times New Roman"/>
                <w:szCs w:val="24"/>
              </w:rPr>
              <w:t>Предпочитают дешевое проживание, наличие баров, дискотек, отличаются стремлением к общению, наличием свободного времени</w:t>
            </w:r>
          </w:p>
        </w:tc>
        <w:tc>
          <w:tcPr>
            <w:tcW w:w="367"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3B12CD" w:rsidRPr="003B12CD" w:rsidRDefault="003B12CD" w:rsidP="003B12CD">
            <w:pPr>
              <w:spacing w:after="0" w:line="240" w:lineRule="auto"/>
              <w:contextualSpacing/>
              <w:jc w:val="center"/>
              <w:rPr>
                <w:rFonts w:eastAsia="Times New Roman" w:cs="Times New Roman"/>
                <w:szCs w:val="24"/>
              </w:rPr>
            </w:pPr>
            <w:r w:rsidRPr="003B12CD">
              <w:rPr>
                <w:rFonts w:eastAsia="Times New Roman" w:cs="Times New Roman"/>
                <w:szCs w:val="24"/>
              </w:rPr>
              <w:t>4</w:t>
            </w:r>
          </w:p>
        </w:tc>
        <w:tc>
          <w:tcPr>
            <w:tcW w:w="1539"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3B12CD" w:rsidRPr="00E51000" w:rsidRDefault="003B12CD" w:rsidP="003B12CD">
            <w:pPr>
              <w:widowControl w:val="0"/>
              <w:autoSpaceDE w:val="0"/>
              <w:autoSpaceDN w:val="0"/>
              <w:adjustRightInd w:val="0"/>
              <w:spacing w:after="0" w:line="240" w:lineRule="auto"/>
              <w:jc w:val="center"/>
              <w:rPr>
                <w:rFonts w:eastAsia="Times New Roman" w:cs="Times New Roman"/>
                <w:szCs w:val="24"/>
              </w:rPr>
            </w:pPr>
            <w:r w:rsidRPr="00E51000">
              <w:rPr>
                <w:rFonts w:eastAsia="Times New Roman" w:cs="Times New Roman"/>
                <w:szCs w:val="24"/>
              </w:rPr>
              <w:t>Экономически активные люди среднего возраста от 45-60 лет</w:t>
            </w:r>
          </w:p>
        </w:tc>
      </w:tr>
      <w:tr w:rsidR="003B12CD" w:rsidRPr="00E51000" w:rsidTr="003B12CD">
        <w:trPr>
          <w:trHeight w:val="504"/>
        </w:trPr>
        <w:tc>
          <w:tcPr>
            <w:tcW w:w="22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3B12CD" w:rsidRPr="00E51000" w:rsidRDefault="003B12CD" w:rsidP="003B12CD">
            <w:pPr>
              <w:spacing w:after="0" w:line="240" w:lineRule="auto"/>
              <w:contextualSpacing/>
              <w:jc w:val="center"/>
              <w:rPr>
                <w:rFonts w:eastAsia="Times New Roman" w:cs="Times New Roman"/>
                <w:szCs w:val="24"/>
              </w:rPr>
            </w:pPr>
          </w:p>
        </w:tc>
        <w:tc>
          <w:tcPr>
            <w:tcW w:w="2866"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3B12CD" w:rsidRPr="00E51000" w:rsidRDefault="003B12CD" w:rsidP="003B12CD">
            <w:pPr>
              <w:spacing w:after="0" w:line="240" w:lineRule="auto"/>
              <w:contextualSpacing/>
              <w:jc w:val="center"/>
              <w:rPr>
                <w:rFonts w:eastAsia="Times New Roman" w:cs="Times New Roman"/>
                <w:szCs w:val="24"/>
              </w:rPr>
            </w:pPr>
          </w:p>
        </w:tc>
        <w:tc>
          <w:tcPr>
            <w:tcW w:w="36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3B12CD" w:rsidRPr="003B12CD" w:rsidRDefault="003B12CD" w:rsidP="003B12CD">
            <w:pPr>
              <w:spacing w:after="0" w:line="240" w:lineRule="auto"/>
              <w:contextualSpacing/>
              <w:jc w:val="center"/>
              <w:rPr>
                <w:rFonts w:eastAsia="Times New Roman" w:cs="Times New Roman"/>
                <w:szCs w:val="24"/>
              </w:rPr>
            </w:pPr>
            <w:r w:rsidRPr="003B12CD">
              <w:rPr>
                <w:rFonts w:eastAsia="Times New Roman" w:cs="Times New Roman"/>
                <w:szCs w:val="24"/>
              </w:rPr>
              <w:t>5</w:t>
            </w:r>
          </w:p>
        </w:tc>
        <w:tc>
          <w:tcPr>
            <w:tcW w:w="153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3B12CD" w:rsidRPr="00E51000" w:rsidRDefault="003B12CD" w:rsidP="003B12CD">
            <w:pPr>
              <w:spacing w:after="0" w:line="240" w:lineRule="auto"/>
              <w:contextualSpacing/>
              <w:jc w:val="center"/>
              <w:rPr>
                <w:rFonts w:eastAsia="Times New Roman" w:cs="Times New Roman"/>
                <w:szCs w:val="24"/>
              </w:rPr>
            </w:pPr>
            <w:r w:rsidRPr="00E51000">
              <w:rPr>
                <w:rFonts w:eastAsia="Times New Roman" w:cs="Times New Roman"/>
                <w:szCs w:val="24"/>
              </w:rPr>
              <w:t>Пенсионеры в возрасте от 60 лет и старше</w:t>
            </w:r>
          </w:p>
        </w:tc>
      </w:tr>
    </w:tbl>
    <w:p w:rsidR="003B12CD" w:rsidRDefault="003B12CD" w:rsidP="003B12CD">
      <w:pPr>
        <w:pStyle w:val="a4"/>
        <w:spacing w:after="0" w:line="240" w:lineRule="auto"/>
        <w:ind w:left="0"/>
        <w:jc w:val="both"/>
        <w:rPr>
          <w:rFonts w:ascii="Times New Roman" w:hAnsi="Times New Roman" w:cs="Times New Roman"/>
          <w:sz w:val="24"/>
          <w:szCs w:val="24"/>
        </w:rPr>
      </w:pPr>
    </w:p>
    <w:p w:rsidR="003B12CD" w:rsidRPr="00E51000" w:rsidRDefault="003B12CD" w:rsidP="003B12CD">
      <w:pPr>
        <w:pStyle w:val="a4"/>
        <w:spacing w:after="0" w:line="240" w:lineRule="auto"/>
        <w:ind w:left="0"/>
        <w:jc w:val="both"/>
        <w:rPr>
          <w:rFonts w:ascii="Times New Roman" w:hAnsi="Times New Roman" w:cs="Times New Roman"/>
          <w:sz w:val="24"/>
          <w:szCs w:val="24"/>
        </w:rPr>
      </w:pPr>
      <w:r w:rsidRPr="00E51000">
        <w:rPr>
          <w:rFonts w:ascii="Times New Roman" w:hAnsi="Times New Roman" w:cs="Times New Roman"/>
          <w:sz w:val="24"/>
          <w:szCs w:val="24"/>
        </w:rPr>
        <w:t>Запишите выбранные цифры под соответствующими буквами</w:t>
      </w:r>
      <w:r>
        <w:rPr>
          <w:rFonts w:ascii="Times New Roman" w:hAnsi="Times New Roman" w:cs="Times New Roman"/>
          <w:sz w:val="24"/>
          <w:szCs w:val="24"/>
        </w:rPr>
        <w:t>:</w:t>
      </w:r>
    </w:p>
    <w:tbl>
      <w:tblPr>
        <w:tblW w:w="3381" w:type="pct"/>
        <w:tblCellMar>
          <w:left w:w="0" w:type="dxa"/>
          <w:right w:w="0" w:type="dxa"/>
        </w:tblCellMar>
        <w:tblLook w:val="0420" w:firstRow="1" w:lastRow="0" w:firstColumn="0" w:lastColumn="0" w:noHBand="0" w:noVBand="1"/>
      </w:tblPr>
      <w:tblGrid>
        <w:gridCol w:w="1622"/>
        <w:gridCol w:w="1750"/>
        <w:gridCol w:w="1751"/>
        <w:gridCol w:w="1606"/>
      </w:tblGrid>
      <w:tr w:rsidR="003B12CD" w:rsidRPr="00E51000" w:rsidTr="008877B3">
        <w:trPr>
          <w:trHeight w:val="321"/>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3B12CD" w:rsidRPr="003B12CD" w:rsidRDefault="003B12CD" w:rsidP="003B12CD">
            <w:pPr>
              <w:spacing w:before="101" w:after="0" w:line="240" w:lineRule="auto"/>
              <w:jc w:val="center"/>
              <w:rPr>
                <w:rFonts w:eastAsia="Times New Roman" w:cs="Times New Roman"/>
                <w:b/>
                <w:szCs w:val="24"/>
              </w:rPr>
            </w:pPr>
            <w:r w:rsidRPr="003B12CD">
              <w:rPr>
                <w:rFonts w:eastAsia="Times New Roman" w:cs="Times New Roman"/>
                <w:b/>
                <w:bCs/>
                <w:color w:val="000000" w:themeColor="text1"/>
                <w:szCs w:val="24"/>
              </w:rPr>
              <w:t>А</w:t>
            </w: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3B12CD" w:rsidRPr="003B12CD" w:rsidRDefault="003B12CD" w:rsidP="003B12CD">
            <w:pPr>
              <w:spacing w:before="101" w:after="0" w:line="240" w:lineRule="auto"/>
              <w:jc w:val="center"/>
              <w:rPr>
                <w:rFonts w:eastAsia="Times New Roman" w:cs="Times New Roman"/>
                <w:b/>
                <w:szCs w:val="24"/>
              </w:rPr>
            </w:pPr>
            <w:r w:rsidRPr="003B12CD">
              <w:rPr>
                <w:rFonts w:eastAsia="Times New Roman" w:cs="Times New Roman"/>
                <w:b/>
                <w:bCs/>
                <w:color w:val="000000" w:themeColor="text1"/>
                <w:szCs w:val="24"/>
              </w:rPr>
              <w:t>Б</w:t>
            </w: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3B12CD" w:rsidRPr="003B12CD" w:rsidRDefault="003B12CD" w:rsidP="003B12CD">
            <w:pPr>
              <w:spacing w:before="101" w:after="0" w:line="240" w:lineRule="auto"/>
              <w:jc w:val="center"/>
              <w:rPr>
                <w:rFonts w:eastAsia="Times New Roman" w:cs="Times New Roman"/>
                <w:b/>
                <w:szCs w:val="24"/>
              </w:rPr>
            </w:pPr>
            <w:r w:rsidRPr="003B12CD">
              <w:rPr>
                <w:rFonts w:eastAsia="Times New Roman" w:cs="Times New Roman"/>
                <w:b/>
                <w:bCs/>
                <w:color w:val="000000" w:themeColor="text1"/>
                <w:szCs w:val="24"/>
              </w:rPr>
              <w:t>В</w:t>
            </w: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3B12CD" w:rsidRPr="003B12CD" w:rsidRDefault="003B12CD" w:rsidP="003B12CD">
            <w:pPr>
              <w:spacing w:before="101" w:after="0" w:line="240" w:lineRule="auto"/>
              <w:jc w:val="center"/>
              <w:rPr>
                <w:rFonts w:eastAsia="Times New Roman" w:cs="Times New Roman"/>
                <w:b/>
                <w:szCs w:val="24"/>
              </w:rPr>
            </w:pPr>
            <w:r w:rsidRPr="003B12CD">
              <w:rPr>
                <w:rFonts w:eastAsia="Times New Roman" w:cs="Times New Roman"/>
                <w:b/>
                <w:bCs/>
                <w:color w:val="000000" w:themeColor="text1"/>
                <w:szCs w:val="24"/>
              </w:rPr>
              <w:t>Г</w:t>
            </w:r>
          </w:p>
        </w:tc>
      </w:tr>
      <w:tr w:rsidR="003B12CD" w:rsidRPr="00E51000" w:rsidTr="008877B3">
        <w:trPr>
          <w:trHeight w:val="326"/>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3B12CD" w:rsidRPr="00E51000" w:rsidRDefault="003B12CD" w:rsidP="008877B3">
            <w:pPr>
              <w:spacing w:after="0" w:line="240" w:lineRule="auto"/>
              <w:jc w:val="both"/>
              <w:rPr>
                <w:rFonts w:eastAsia="Times New Roman" w:cs="Times New Roman"/>
                <w:szCs w:val="24"/>
              </w:rPr>
            </w:pP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3B12CD" w:rsidRPr="00E51000" w:rsidRDefault="003B12CD" w:rsidP="008877B3">
            <w:pPr>
              <w:spacing w:after="0" w:line="240" w:lineRule="auto"/>
              <w:jc w:val="both"/>
              <w:rPr>
                <w:rFonts w:eastAsia="Times New Roman" w:cs="Times New Roman"/>
                <w:szCs w:val="24"/>
              </w:rPr>
            </w:pP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3B12CD" w:rsidRPr="00E51000" w:rsidRDefault="003B12CD" w:rsidP="008877B3">
            <w:pPr>
              <w:spacing w:after="0" w:line="240" w:lineRule="auto"/>
              <w:jc w:val="both"/>
              <w:rPr>
                <w:rFonts w:eastAsia="Times New Roman" w:cs="Times New Roman"/>
                <w:szCs w:val="24"/>
              </w:rPr>
            </w:pP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3B12CD" w:rsidRPr="00E51000" w:rsidRDefault="003B12CD" w:rsidP="008877B3">
            <w:pPr>
              <w:spacing w:after="0" w:line="240" w:lineRule="auto"/>
              <w:jc w:val="both"/>
              <w:rPr>
                <w:rFonts w:eastAsia="Times New Roman" w:cs="Times New Roman"/>
                <w:szCs w:val="24"/>
              </w:rPr>
            </w:pPr>
          </w:p>
        </w:tc>
      </w:tr>
    </w:tbl>
    <w:p w:rsidR="003D6BB2" w:rsidRDefault="003D6BB2" w:rsidP="004462D9">
      <w:pPr>
        <w:spacing w:after="0" w:line="240" w:lineRule="auto"/>
        <w:rPr>
          <w:rFonts w:cs="Times New Roman"/>
          <w:b/>
          <w:szCs w:val="24"/>
        </w:rPr>
      </w:pPr>
    </w:p>
    <w:p w:rsidR="003D6BB2" w:rsidRPr="004914DD" w:rsidRDefault="003D6BB2" w:rsidP="004462D9">
      <w:pPr>
        <w:spacing w:after="0" w:line="240" w:lineRule="auto"/>
        <w:rPr>
          <w:rFonts w:cs="Times New Roman"/>
          <w:b/>
          <w:szCs w:val="24"/>
        </w:rPr>
      </w:pPr>
      <w:r w:rsidRPr="004914DD">
        <w:rPr>
          <w:rFonts w:cs="Times New Roman"/>
          <w:b/>
          <w:szCs w:val="24"/>
        </w:rPr>
        <w:t>Задание 663.</w:t>
      </w:r>
    </w:p>
    <w:p w:rsidR="00A070DC" w:rsidRPr="00A070DC" w:rsidRDefault="00A070DC" w:rsidP="00A070DC">
      <w:pPr>
        <w:spacing w:after="0" w:line="240" w:lineRule="auto"/>
        <w:jc w:val="both"/>
        <w:rPr>
          <w:rFonts w:cs="Times New Roman"/>
          <w:i/>
          <w:szCs w:val="24"/>
          <w:lang w:eastAsia="ru-RU"/>
        </w:rPr>
      </w:pPr>
      <w:r w:rsidRPr="00A070DC">
        <w:rPr>
          <w:rFonts w:eastAsia="Times New Roman" w:cs="Times New Roman"/>
          <w:b/>
          <w:i/>
          <w:spacing w:val="-1"/>
          <w:szCs w:val="24"/>
          <w:lang w:eastAsia="ru-RU"/>
        </w:rPr>
        <w:t>Прочитайте текст и запишите развернутый обоснованный ответ.</w:t>
      </w:r>
    </w:p>
    <w:p w:rsidR="00C23BF5" w:rsidRPr="00304F99" w:rsidRDefault="00C23BF5" w:rsidP="00C23BF5">
      <w:pPr>
        <w:spacing w:after="0" w:line="240" w:lineRule="auto"/>
        <w:ind w:firstLine="709"/>
        <w:jc w:val="both"/>
        <w:textAlignment w:val="baseline"/>
        <w:rPr>
          <w:rFonts w:eastAsia="Times New Roman" w:cs="Times New Roman"/>
          <w:szCs w:val="24"/>
          <w:highlight w:val="lightGray"/>
          <w:lang w:eastAsia="ru-RU"/>
        </w:rPr>
      </w:pPr>
      <w:r w:rsidRPr="00C23BF5">
        <w:rPr>
          <w:rFonts w:eastAsia="Times New Roman" w:cs="Times New Roman"/>
          <w:szCs w:val="24"/>
          <w:lang w:eastAsia="ru-RU"/>
        </w:rPr>
        <w:t>В условиях постоянно развивающегося российско-китайского сотрудничества, адаптация гостиниц под запросы китайского потребителя — выгодное экономическое решение для туристических объектов. Определите, что в первую очередь должно быть учтено гостиницами, включающими в свою целевую аудиторию китайских туристов.</w:t>
      </w:r>
    </w:p>
    <w:p w:rsidR="00A070DC" w:rsidRDefault="00A070DC" w:rsidP="00A070DC">
      <w:pPr>
        <w:tabs>
          <w:tab w:val="left" w:pos="2292"/>
        </w:tabs>
        <w:spacing w:after="0" w:line="240" w:lineRule="auto"/>
        <w:ind w:firstLine="709"/>
        <w:jc w:val="both"/>
        <w:rPr>
          <w:rFonts w:eastAsia="Times New Roman" w:cs="Times New Roman"/>
          <w:b/>
          <w:szCs w:val="24"/>
          <w:lang w:eastAsia="ru-RU"/>
        </w:rPr>
      </w:pPr>
    </w:p>
    <w:p w:rsidR="003D6BB2" w:rsidRDefault="00A070DC" w:rsidP="00A070DC">
      <w:pPr>
        <w:spacing w:after="0" w:line="240" w:lineRule="auto"/>
        <w:rPr>
          <w:rFonts w:eastAsia="Times New Roman" w:cs="Times New Roman"/>
          <w:b/>
          <w:szCs w:val="24"/>
          <w:lang w:eastAsia="ru-RU"/>
        </w:rPr>
      </w:pPr>
      <w:r w:rsidRPr="00A84D10">
        <w:rPr>
          <w:rFonts w:eastAsia="Times New Roman" w:cs="Times New Roman"/>
          <w:b/>
          <w:szCs w:val="24"/>
          <w:lang w:eastAsia="ru-RU"/>
        </w:rPr>
        <w:t>Ответ:</w:t>
      </w:r>
    </w:p>
    <w:p w:rsidR="00A070DC" w:rsidRDefault="00A070DC" w:rsidP="00A070DC">
      <w:pPr>
        <w:spacing w:after="0" w:line="240" w:lineRule="auto"/>
        <w:rPr>
          <w:rFonts w:cs="Times New Roman"/>
          <w:b/>
          <w:szCs w:val="24"/>
        </w:rPr>
      </w:pPr>
    </w:p>
    <w:p w:rsidR="003D6BB2" w:rsidRDefault="003D6BB2"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664.</w:t>
      </w:r>
    </w:p>
    <w:p w:rsidR="00036166" w:rsidRPr="00036166" w:rsidRDefault="00036166" w:rsidP="00036166">
      <w:pPr>
        <w:pStyle w:val="a4"/>
        <w:spacing w:after="0" w:line="240" w:lineRule="auto"/>
        <w:ind w:left="0"/>
        <w:rPr>
          <w:rFonts w:ascii="Times New Roman" w:hAnsi="Times New Roman" w:cs="Times New Roman"/>
          <w:b/>
          <w:i/>
          <w:iCs/>
          <w:sz w:val="24"/>
          <w:szCs w:val="24"/>
        </w:rPr>
      </w:pPr>
      <w:r w:rsidRPr="00036166">
        <w:rPr>
          <w:rFonts w:ascii="Times New Roman" w:hAnsi="Times New Roman" w:cs="Times New Roman"/>
          <w:b/>
          <w:i/>
          <w:iCs/>
          <w:sz w:val="24"/>
          <w:szCs w:val="24"/>
        </w:rPr>
        <w:t>Прочитайте текст и установите соответствие.</w:t>
      </w:r>
    </w:p>
    <w:p w:rsidR="00036166" w:rsidRDefault="00036166" w:rsidP="00036166">
      <w:pPr>
        <w:pStyle w:val="a4"/>
        <w:spacing w:after="0" w:line="240" w:lineRule="auto"/>
        <w:ind w:left="0"/>
        <w:jc w:val="both"/>
        <w:rPr>
          <w:rFonts w:ascii="Times New Roman" w:hAnsi="Times New Roman" w:cs="Times New Roman"/>
          <w:sz w:val="24"/>
          <w:szCs w:val="24"/>
        </w:rPr>
      </w:pPr>
      <w:r w:rsidRPr="00E51000">
        <w:rPr>
          <w:rFonts w:ascii="Times New Roman" w:hAnsi="Times New Roman" w:cs="Times New Roman"/>
          <w:sz w:val="24"/>
          <w:szCs w:val="24"/>
        </w:rPr>
        <w:tab/>
      </w:r>
      <w:r w:rsidRPr="00E51000">
        <w:rPr>
          <w:rFonts w:ascii="Times New Roman" w:hAnsi="Times New Roman" w:cs="Times New Roman"/>
          <w:color w:val="000000"/>
          <w:sz w:val="24"/>
          <w:szCs w:val="24"/>
        </w:rPr>
        <w:t xml:space="preserve">Позиция гостиничного продукта на рынке определяется на основе выявления его качественных, ценовых и других преимуществ перед характеристиками аналогичных продуктов конкурентов. В качестве параметров, описывающих позиционирование, выбирают наиболее важные для потребителя. В результате последующего ранжирования и оптимизации продуктовых рядов будут сформированы конкурентные преимущества. Наибольшие выгоды при позиционировании отелю дает одно, но самое сильное конкурентное преимущество. </w:t>
      </w:r>
      <w:r w:rsidRPr="00E51000">
        <w:rPr>
          <w:rFonts w:ascii="Times New Roman" w:hAnsi="Times New Roman" w:cs="Times New Roman"/>
          <w:sz w:val="24"/>
          <w:szCs w:val="24"/>
        </w:rPr>
        <w:t xml:space="preserve">Установите соответствие, между требованиями, предъявляемыми к конкурентным преимуществам и их описанием. </w:t>
      </w:r>
    </w:p>
    <w:p w:rsidR="00036166" w:rsidRPr="00E51000" w:rsidRDefault="00036166" w:rsidP="00036166">
      <w:pPr>
        <w:pStyle w:val="a4"/>
        <w:spacing w:after="0" w:line="240" w:lineRule="auto"/>
        <w:ind w:left="0" w:firstLine="708"/>
        <w:jc w:val="both"/>
        <w:rPr>
          <w:rFonts w:ascii="Times New Roman" w:hAnsi="Times New Roman" w:cs="Times New Roman"/>
          <w:sz w:val="24"/>
          <w:szCs w:val="24"/>
        </w:rPr>
      </w:pPr>
      <w:r w:rsidRPr="00E51000">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5000" w:type="pct"/>
        <w:tblLayout w:type="fixed"/>
        <w:tblCellMar>
          <w:left w:w="0" w:type="dxa"/>
          <w:right w:w="0" w:type="dxa"/>
        </w:tblCellMar>
        <w:tblLook w:val="0420" w:firstRow="1" w:lastRow="0" w:firstColumn="0" w:lastColumn="0" w:noHBand="0" w:noVBand="1"/>
      </w:tblPr>
      <w:tblGrid>
        <w:gridCol w:w="454"/>
        <w:gridCol w:w="6221"/>
        <w:gridCol w:w="681"/>
        <w:gridCol w:w="2595"/>
      </w:tblGrid>
      <w:tr w:rsidR="00036166" w:rsidRPr="00E51000" w:rsidTr="00036166">
        <w:trPr>
          <w:trHeight w:val="504"/>
        </w:trPr>
        <w:tc>
          <w:tcPr>
            <w:tcW w:w="3354"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036166" w:rsidRPr="00036166" w:rsidRDefault="00036166" w:rsidP="00036166">
            <w:pPr>
              <w:spacing w:after="0" w:line="240" w:lineRule="auto"/>
              <w:contextualSpacing/>
              <w:jc w:val="center"/>
              <w:rPr>
                <w:rFonts w:eastAsia="Times New Roman" w:cs="Times New Roman"/>
                <w:szCs w:val="24"/>
              </w:rPr>
            </w:pPr>
            <w:r w:rsidRPr="00036166">
              <w:rPr>
                <w:rFonts w:eastAsia="Times New Roman" w:cs="Times New Roman"/>
                <w:bCs/>
                <w:spacing w:val="-1"/>
                <w:szCs w:val="24"/>
              </w:rPr>
              <w:t>Описание</w:t>
            </w:r>
          </w:p>
        </w:tc>
        <w:tc>
          <w:tcPr>
            <w:tcW w:w="1646"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036166" w:rsidRPr="00036166" w:rsidRDefault="00036166" w:rsidP="00036166">
            <w:pPr>
              <w:spacing w:after="0" w:line="240" w:lineRule="auto"/>
              <w:contextualSpacing/>
              <w:jc w:val="center"/>
              <w:rPr>
                <w:rFonts w:eastAsia="Times New Roman" w:cs="Times New Roman"/>
                <w:szCs w:val="24"/>
              </w:rPr>
            </w:pPr>
            <w:r w:rsidRPr="00036166">
              <w:rPr>
                <w:rFonts w:eastAsia="Times New Roman" w:cs="Times New Roman"/>
                <w:bCs/>
                <w:spacing w:val="-1"/>
                <w:szCs w:val="24"/>
              </w:rPr>
              <w:t>Требования</w:t>
            </w:r>
          </w:p>
        </w:tc>
      </w:tr>
      <w:tr w:rsidR="00036166" w:rsidRPr="00E51000" w:rsidTr="00036166">
        <w:trPr>
          <w:trHeight w:val="531"/>
        </w:trPr>
        <w:tc>
          <w:tcPr>
            <w:tcW w:w="228"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036166" w:rsidRPr="006E5042" w:rsidRDefault="00036166" w:rsidP="00036166">
            <w:pPr>
              <w:spacing w:after="0" w:line="240" w:lineRule="auto"/>
              <w:contextualSpacing/>
              <w:jc w:val="center"/>
              <w:rPr>
                <w:rFonts w:eastAsia="Times New Roman" w:cs="Times New Roman"/>
                <w:b/>
                <w:szCs w:val="24"/>
              </w:rPr>
            </w:pPr>
            <w:r w:rsidRPr="006E5042">
              <w:rPr>
                <w:rFonts w:eastAsia="Times New Roman" w:cs="Times New Roman"/>
                <w:b/>
                <w:bCs/>
                <w:szCs w:val="24"/>
              </w:rPr>
              <w:t>А</w:t>
            </w:r>
          </w:p>
        </w:tc>
        <w:tc>
          <w:tcPr>
            <w:tcW w:w="3126"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036166" w:rsidRPr="00E51000" w:rsidRDefault="00036166" w:rsidP="00036166">
            <w:pPr>
              <w:widowControl w:val="0"/>
              <w:autoSpaceDE w:val="0"/>
              <w:autoSpaceDN w:val="0"/>
              <w:adjustRightInd w:val="0"/>
              <w:spacing w:after="0" w:line="240" w:lineRule="auto"/>
              <w:contextualSpacing/>
              <w:jc w:val="center"/>
              <w:rPr>
                <w:rFonts w:eastAsia="Times New Roman" w:cs="Times New Roman"/>
                <w:szCs w:val="24"/>
              </w:rPr>
            </w:pPr>
            <w:r w:rsidRPr="00E51000">
              <w:rPr>
                <w:rFonts w:cs="Times New Roman"/>
                <w:color w:val="000000"/>
                <w:szCs w:val="24"/>
              </w:rPr>
              <w:t>рекламируемое преимущество можно показать и продемонстрировать потребителю</w:t>
            </w:r>
          </w:p>
        </w:tc>
        <w:tc>
          <w:tcPr>
            <w:tcW w:w="34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036166" w:rsidRPr="003C3314" w:rsidRDefault="00036166" w:rsidP="00036166">
            <w:pPr>
              <w:spacing w:after="0" w:line="240" w:lineRule="auto"/>
              <w:contextualSpacing/>
              <w:jc w:val="center"/>
              <w:rPr>
                <w:rFonts w:eastAsia="Times New Roman" w:cs="Times New Roman"/>
                <w:szCs w:val="24"/>
              </w:rPr>
            </w:pPr>
            <w:r w:rsidRPr="003C3314">
              <w:rPr>
                <w:rFonts w:eastAsia="Times New Roman" w:cs="Times New Roman"/>
                <w:szCs w:val="24"/>
              </w:rPr>
              <w:t>1</w:t>
            </w:r>
          </w:p>
        </w:tc>
        <w:tc>
          <w:tcPr>
            <w:tcW w:w="1304"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036166" w:rsidRPr="00E51000" w:rsidRDefault="00036166" w:rsidP="00036166">
            <w:pPr>
              <w:spacing w:after="0" w:line="240" w:lineRule="auto"/>
              <w:contextualSpacing/>
              <w:jc w:val="center"/>
              <w:rPr>
                <w:rFonts w:eastAsia="Times New Roman" w:cs="Times New Roman"/>
                <w:szCs w:val="24"/>
              </w:rPr>
            </w:pPr>
            <w:r w:rsidRPr="00E51000">
              <w:rPr>
                <w:rFonts w:cs="Times New Roman"/>
                <w:iCs/>
                <w:color w:val="000000"/>
                <w:szCs w:val="24"/>
              </w:rPr>
              <w:t>неповторимость</w:t>
            </w:r>
          </w:p>
        </w:tc>
      </w:tr>
      <w:tr w:rsidR="00036166" w:rsidRPr="00E51000" w:rsidTr="00036166">
        <w:trPr>
          <w:trHeight w:val="596"/>
        </w:trPr>
        <w:tc>
          <w:tcPr>
            <w:tcW w:w="228"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036166" w:rsidRPr="006E5042" w:rsidRDefault="00036166" w:rsidP="00036166">
            <w:pPr>
              <w:spacing w:after="0" w:line="240" w:lineRule="auto"/>
              <w:contextualSpacing/>
              <w:jc w:val="center"/>
              <w:rPr>
                <w:rFonts w:eastAsia="Times New Roman" w:cs="Times New Roman"/>
                <w:b/>
                <w:szCs w:val="24"/>
              </w:rPr>
            </w:pPr>
            <w:r w:rsidRPr="006E5042">
              <w:rPr>
                <w:rFonts w:eastAsia="Times New Roman" w:cs="Times New Roman"/>
                <w:b/>
                <w:bCs/>
                <w:szCs w:val="24"/>
              </w:rPr>
              <w:t>Б</w:t>
            </w:r>
          </w:p>
        </w:tc>
        <w:tc>
          <w:tcPr>
            <w:tcW w:w="3126"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036166" w:rsidRPr="00E51000" w:rsidRDefault="00036166" w:rsidP="00036166">
            <w:pPr>
              <w:widowControl w:val="0"/>
              <w:autoSpaceDE w:val="0"/>
              <w:autoSpaceDN w:val="0"/>
              <w:adjustRightInd w:val="0"/>
              <w:spacing w:after="0" w:line="240" w:lineRule="auto"/>
              <w:contextualSpacing/>
              <w:jc w:val="center"/>
              <w:rPr>
                <w:rFonts w:eastAsia="Times New Roman" w:cs="Times New Roman"/>
                <w:szCs w:val="24"/>
              </w:rPr>
            </w:pPr>
            <w:r w:rsidRPr="00E51000">
              <w:rPr>
                <w:rFonts w:cs="Times New Roman"/>
                <w:color w:val="000000"/>
                <w:szCs w:val="24"/>
              </w:rPr>
              <w:t>конкуренты не предлагают данное отличие или ваш отель предлагает его наиболее ярким способом</w:t>
            </w:r>
          </w:p>
        </w:tc>
        <w:tc>
          <w:tcPr>
            <w:tcW w:w="34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036166" w:rsidRPr="003C3314" w:rsidRDefault="00036166" w:rsidP="00036166">
            <w:pPr>
              <w:spacing w:after="0" w:line="240" w:lineRule="auto"/>
              <w:contextualSpacing/>
              <w:jc w:val="center"/>
              <w:rPr>
                <w:rFonts w:eastAsia="Times New Roman" w:cs="Times New Roman"/>
                <w:szCs w:val="24"/>
              </w:rPr>
            </w:pPr>
            <w:r w:rsidRPr="003C3314">
              <w:rPr>
                <w:rFonts w:eastAsia="Times New Roman" w:cs="Times New Roman"/>
                <w:szCs w:val="24"/>
              </w:rPr>
              <w:t>2</w:t>
            </w:r>
          </w:p>
        </w:tc>
        <w:tc>
          <w:tcPr>
            <w:tcW w:w="1304"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036166" w:rsidRPr="00E51000" w:rsidRDefault="00036166" w:rsidP="00036166">
            <w:pPr>
              <w:spacing w:after="0" w:line="240" w:lineRule="auto"/>
              <w:contextualSpacing/>
              <w:jc w:val="center"/>
              <w:rPr>
                <w:rFonts w:eastAsia="Times New Roman" w:cs="Times New Roman"/>
                <w:szCs w:val="24"/>
              </w:rPr>
            </w:pPr>
            <w:r w:rsidRPr="00E51000">
              <w:rPr>
                <w:rFonts w:cs="Times New Roman"/>
                <w:iCs/>
                <w:color w:val="000000"/>
                <w:szCs w:val="24"/>
              </w:rPr>
              <w:t>неподражаемость</w:t>
            </w:r>
          </w:p>
        </w:tc>
      </w:tr>
      <w:tr w:rsidR="00036166" w:rsidRPr="00E51000" w:rsidTr="00036166">
        <w:trPr>
          <w:trHeight w:val="551"/>
        </w:trPr>
        <w:tc>
          <w:tcPr>
            <w:tcW w:w="228"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036166" w:rsidRPr="006E5042" w:rsidRDefault="00036166" w:rsidP="00036166">
            <w:pPr>
              <w:spacing w:after="0" w:line="240" w:lineRule="auto"/>
              <w:contextualSpacing/>
              <w:jc w:val="center"/>
              <w:rPr>
                <w:rFonts w:eastAsia="Times New Roman" w:cs="Times New Roman"/>
                <w:b/>
                <w:szCs w:val="24"/>
              </w:rPr>
            </w:pPr>
            <w:r w:rsidRPr="006E5042">
              <w:rPr>
                <w:rFonts w:eastAsia="Times New Roman" w:cs="Times New Roman"/>
                <w:b/>
                <w:bCs/>
                <w:szCs w:val="24"/>
              </w:rPr>
              <w:t>В</w:t>
            </w:r>
          </w:p>
        </w:tc>
        <w:tc>
          <w:tcPr>
            <w:tcW w:w="312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036166" w:rsidRPr="00E51000" w:rsidRDefault="00036166" w:rsidP="00036166">
            <w:pPr>
              <w:widowControl w:val="0"/>
              <w:autoSpaceDE w:val="0"/>
              <w:autoSpaceDN w:val="0"/>
              <w:adjustRightInd w:val="0"/>
              <w:spacing w:after="0" w:line="240" w:lineRule="auto"/>
              <w:contextualSpacing/>
              <w:jc w:val="center"/>
              <w:rPr>
                <w:rFonts w:eastAsia="Times New Roman" w:cs="Times New Roman"/>
                <w:szCs w:val="24"/>
              </w:rPr>
            </w:pPr>
            <w:r w:rsidRPr="00E51000">
              <w:rPr>
                <w:rFonts w:cs="Times New Roman"/>
                <w:color w:val="000000"/>
                <w:szCs w:val="24"/>
              </w:rPr>
              <w:t>выбранное конкурентное преимущество приносит высоко оцениваемую пользу клиентам отеля</w:t>
            </w:r>
          </w:p>
        </w:tc>
        <w:tc>
          <w:tcPr>
            <w:tcW w:w="34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036166" w:rsidRPr="003C3314" w:rsidRDefault="00036166" w:rsidP="00036166">
            <w:pPr>
              <w:spacing w:after="0" w:line="240" w:lineRule="auto"/>
              <w:contextualSpacing/>
              <w:jc w:val="center"/>
              <w:rPr>
                <w:rFonts w:eastAsia="Times New Roman" w:cs="Times New Roman"/>
                <w:szCs w:val="24"/>
              </w:rPr>
            </w:pPr>
            <w:r w:rsidRPr="003C3314">
              <w:rPr>
                <w:rFonts w:eastAsia="Times New Roman" w:cs="Times New Roman"/>
                <w:szCs w:val="24"/>
              </w:rPr>
              <w:t>3</w:t>
            </w:r>
          </w:p>
        </w:tc>
        <w:tc>
          <w:tcPr>
            <w:tcW w:w="1304"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036166" w:rsidRPr="00E51000" w:rsidRDefault="00036166" w:rsidP="00036166">
            <w:pPr>
              <w:spacing w:after="0" w:line="240" w:lineRule="auto"/>
              <w:contextualSpacing/>
              <w:jc w:val="center"/>
              <w:rPr>
                <w:rFonts w:eastAsia="Times New Roman" w:cs="Times New Roman"/>
                <w:szCs w:val="24"/>
              </w:rPr>
            </w:pPr>
            <w:r w:rsidRPr="00E51000">
              <w:rPr>
                <w:rFonts w:cs="Times New Roman"/>
                <w:iCs/>
                <w:color w:val="000000"/>
                <w:szCs w:val="24"/>
              </w:rPr>
              <w:t>доступность по цене</w:t>
            </w:r>
          </w:p>
        </w:tc>
      </w:tr>
      <w:tr w:rsidR="00036166" w:rsidRPr="00E51000" w:rsidTr="00036166">
        <w:trPr>
          <w:trHeight w:val="492"/>
        </w:trPr>
        <w:tc>
          <w:tcPr>
            <w:tcW w:w="228"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036166" w:rsidRPr="006E5042" w:rsidRDefault="00036166" w:rsidP="00036166">
            <w:pPr>
              <w:spacing w:after="0" w:line="240" w:lineRule="auto"/>
              <w:contextualSpacing/>
              <w:jc w:val="center"/>
              <w:rPr>
                <w:rFonts w:eastAsia="Times New Roman" w:cs="Times New Roman"/>
                <w:b/>
                <w:szCs w:val="24"/>
              </w:rPr>
            </w:pPr>
            <w:r w:rsidRPr="006E5042">
              <w:rPr>
                <w:rFonts w:eastAsia="Times New Roman" w:cs="Times New Roman"/>
                <w:b/>
                <w:bCs/>
                <w:szCs w:val="24"/>
              </w:rPr>
              <w:t>Г</w:t>
            </w:r>
          </w:p>
        </w:tc>
        <w:tc>
          <w:tcPr>
            <w:tcW w:w="312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036166" w:rsidRPr="00E51000" w:rsidRDefault="00036166" w:rsidP="00036166">
            <w:pPr>
              <w:widowControl w:val="0"/>
              <w:autoSpaceDE w:val="0"/>
              <w:autoSpaceDN w:val="0"/>
              <w:adjustRightInd w:val="0"/>
              <w:spacing w:after="0" w:line="240" w:lineRule="auto"/>
              <w:jc w:val="center"/>
              <w:rPr>
                <w:rFonts w:cs="Times New Roman"/>
                <w:szCs w:val="24"/>
              </w:rPr>
            </w:pPr>
            <w:r w:rsidRPr="00E51000">
              <w:rPr>
                <w:rFonts w:cs="Times New Roman"/>
                <w:color w:val="000000"/>
                <w:szCs w:val="24"/>
              </w:rPr>
              <w:t>отелям-конкурентам невозможно или трудно перенять или скопировать данное конкурентное преимущество</w:t>
            </w:r>
          </w:p>
        </w:tc>
        <w:tc>
          <w:tcPr>
            <w:tcW w:w="34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036166" w:rsidRPr="003C3314" w:rsidRDefault="00036166" w:rsidP="00036166">
            <w:pPr>
              <w:spacing w:after="0" w:line="240" w:lineRule="auto"/>
              <w:contextualSpacing/>
              <w:jc w:val="center"/>
              <w:rPr>
                <w:rFonts w:eastAsia="Times New Roman" w:cs="Times New Roman"/>
                <w:szCs w:val="24"/>
              </w:rPr>
            </w:pPr>
            <w:r w:rsidRPr="003C3314">
              <w:rPr>
                <w:rFonts w:eastAsia="Times New Roman" w:cs="Times New Roman"/>
                <w:szCs w:val="24"/>
              </w:rPr>
              <w:t>4</w:t>
            </w:r>
          </w:p>
        </w:tc>
        <w:tc>
          <w:tcPr>
            <w:tcW w:w="1304"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036166" w:rsidRPr="00E51000" w:rsidRDefault="00036166" w:rsidP="00036166">
            <w:pPr>
              <w:widowControl w:val="0"/>
              <w:autoSpaceDE w:val="0"/>
              <w:autoSpaceDN w:val="0"/>
              <w:adjustRightInd w:val="0"/>
              <w:spacing w:after="0" w:line="240" w:lineRule="auto"/>
              <w:jc w:val="center"/>
              <w:rPr>
                <w:rFonts w:eastAsia="Times New Roman" w:cs="Times New Roman"/>
                <w:szCs w:val="24"/>
              </w:rPr>
            </w:pPr>
            <w:r w:rsidRPr="00E51000">
              <w:rPr>
                <w:rFonts w:cs="Times New Roman"/>
                <w:iCs/>
                <w:color w:val="000000"/>
                <w:szCs w:val="24"/>
              </w:rPr>
              <w:t>важность</w:t>
            </w:r>
          </w:p>
        </w:tc>
      </w:tr>
      <w:tr w:rsidR="00036166" w:rsidRPr="00E51000" w:rsidTr="00036166">
        <w:trPr>
          <w:trHeight w:val="504"/>
        </w:trPr>
        <w:tc>
          <w:tcPr>
            <w:tcW w:w="22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036166" w:rsidRPr="006E5042" w:rsidRDefault="00036166" w:rsidP="00036166">
            <w:pPr>
              <w:spacing w:after="0" w:line="240" w:lineRule="auto"/>
              <w:contextualSpacing/>
              <w:jc w:val="center"/>
              <w:rPr>
                <w:rFonts w:eastAsia="Times New Roman" w:cs="Times New Roman"/>
                <w:b/>
                <w:szCs w:val="24"/>
              </w:rPr>
            </w:pPr>
          </w:p>
        </w:tc>
        <w:tc>
          <w:tcPr>
            <w:tcW w:w="3126"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036166" w:rsidRPr="00E51000" w:rsidRDefault="00036166" w:rsidP="00036166">
            <w:pPr>
              <w:spacing w:after="0" w:line="240" w:lineRule="auto"/>
              <w:contextualSpacing/>
              <w:jc w:val="center"/>
              <w:rPr>
                <w:rFonts w:eastAsia="Times New Roman" w:cs="Times New Roman"/>
                <w:szCs w:val="24"/>
              </w:rPr>
            </w:pPr>
          </w:p>
        </w:tc>
        <w:tc>
          <w:tcPr>
            <w:tcW w:w="34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036166" w:rsidRPr="003C3314" w:rsidRDefault="00036166" w:rsidP="00036166">
            <w:pPr>
              <w:spacing w:after="0" w:line="240" w:lineRule="auto"/>
              <w:contextualSpacing/>
              <w:jc w:val="center"/>
              <w:rPr>
                <w:rFonts w:eastAsia="Times New Roman" w:cs="Times New Roman"/>
                <w:szCs w:val="24"/>
              </w:rPr>
            </w:pPr>
            <w:r w:rsidRPr="003C3314">
              <w:rPr>
                <w:rFonts w:eastAsia="Times New Roman" w:cs="Times New Roman"/>
                <w:szCs w:val="24"/>
              </w:rPr>
              <w:t>5</w:t>
            </w:r>
          </w:p>
        </w:tc>
        <w:tc>
          <w:tcPr>
            <w:tcW w:w="1304"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036166" w:rsidRPr="00E51000" w:rsidRDefault="00036166" w:rsidP="00036166">
            <w:pPr>
              <w:spacing w:after="0" w:line="240" w:lineRule="auto"/>
              <w:contextualSpacing/>
              <w:jc w:val="center"/>
              <w:rPr>
                <w:rFonts w:eastAsia="Times New Roman" w:cs="Times New Roman"/>
                <w:szCs w:val="24"/>
              </w:rPr>
            </w:pPr>
            <w:r w:rsidRPr="00E51000">
              <w:rPr>
                <w:rFonts w:cs="Times New Roman"/>
                <w:iCs/>
                <w:color w:val="000000"/>
                <w:szCs w:val="24"/>
              </w:rPr>
              <w:t>доступность</w:t>
            </w:r>
          </w:p>
        </w:tc>
      </w:tr>
    </w:tbl>
    <w:p w:rsidR="00036166" w:rsidRDefault="00036166" w:rsidP="00036166">
      <w:pPr>
        <w:pStyle w:val="a4"/>
        <w:spacing w:after="0" w:line="240" w:lineRule="auto"/>
        <w:ind w:left="0"/>
        <w:jc w:val="both"/>
        <w:rPr>
          <w:rFonts w:ascii="Times New Roman" w:hAnsi="Times New Roman" w:cs="Times New Roman"/>
          <w:sz w:val="24"/>
          <w:szCs w:val="24"/>
        </w:rPr>
      </w:pPr>
    </w:p>
    <w:p w:rsidR="00036166" w:rsidRPr="00E51000" w:rsidRDefault="00036166" w:rsidP="00036166">
      <w:pPr>
        <w:pStyle w:val="a4"/>
        <w:spacing w:after="0" w:line="240" w:lineRule="auto"/>
        <w:ind w:left="0"/>
        <w:jc w:val="both"/>
        <w:rPr>
          <w:rFonts w:ascii="Times New Roman" w:hAnsi="Times New Roman" w:cs="Times New Roman"/>
          <w:sz w:val="24"/>
          <w:szCs w:val="24"/>
        </w:rPr>
      </w:pPr>
      <w:r w:rsidRPr="00E51000">
        <w:rPr>
          <w:rFonts w:ascii="Times New Roman" w:hAnsi="Times New Roman" w:cs="Times New Roman"/>
          <w:sz w:val="24"/>
          <w:szCs w:val="24"/>
        </w:rPr>
        <w:t>Запишите выбранные цифры под соответствующими буквами</w:t>
      </w:r>
      <w:r>
        <w:rPr>
          <w:rFonts w:ascii="Times New Roman" w:hAnsi="Times New Roman" w:cs="Times New Roman"/>
          <w:sz w:val="24"/>
          <w:szCs w:val="24"/>
        </w:rPr>
        <w:t>:</w:t>
      </w:r>
    </w:p>
    <w:tbl>
      <w:tblPr>
        <w:tblW w:w="3381" w:type="pct"/>
        <w:tblCellMar>
          <w:left w:w="0" w:type="dxa"/>
          <w:right w:w="0" w:type="dxa"/>
        </w:tblCellMar>
        <w:tblLook w:val="0420" w:firstRow="1" w:lastRow="0" w:firstColumn="0" w:lastColumn="0" w:noHBand="0" w:noVBand="1"/>
      </w:tblPr>
      <w:tblGrid>
        <w:gridCol w:w="1622"/>
        <w:gridCol w:w="1750"/>
        <w:gridCol w:w="1751"/>
        <w:gridCol w:w="1606"/>
      </w:tblGrid>
      <w:tr w:rsidR="00036166" w:rsidRPr="00036166" w:rsidTr="008877B3">
        <w:trPr>
          <w:trHeight w:val="321"/>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036166" w:rsidRPr="00036166" w:rsidRDefault="00036166" w:rsidP="008877B3">
            <w:pPr>
              <w:spacing w:before="101" w:after="0" w:line="240" w:lineRule="auto"/>
              <w:jc w:val="center"/>
              <w:rPr>
                <w:rFonts w:eastAsia="Times New Roman" w:cs="Times New Roman"/>
                <w:b/>
                <w:szCs w:val="24"/>
              </w:rPr>
            </w:pPr>
            <w:r w:rsidRPr="00036166">
              <w:rPr>
                <w:rFonts w:eastAsia="Times New Roman" w:cs="Times New Roman"/>
                <w:b/>
                <w:bCs/>
                <w:color w:val="000000" w:themeColor="text1"/>
                <w:szCs w:val="24"/>
              </w:rPr>
              <w:t>А</w:t>
            </w: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036166" w:rsidRPr="00036166" w:rsidRDefault="00036166" w:rsidP="008877B3">
            <w:pPr>
              <w:spacing w:before="101" w:after="0" w:line="240" w:lineRule="auto"/>
              <w:jc w:val="center"/>
              <w:rPr>
                <w:rFonts w:eastAsia="Times New Roman" w:cs="Times New Roman"/>
                <w:b/>
                <w:szCs w:val="24"/>
              </w:rPr>
            </w:pPr>
            <w:r w:rsidRPr="00036166">
              <w:rPr>
                <w:rFonts w:eastAsia="Times New Roman" w:cs="Times New Roman"/>
                <w:b/>
                <w:bCs/>
                <w:color w:val="000000" w:themeColor="text1"/>
                <w:szCs w:val="24"/>
              </w:rPr>
              <w:t>Б</w:t>
            </w: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036166" w:rsidRPr="00036166" w:rsidRDefault="00036166" w:rsidP="008877B3">
            <w:pPr>
              <w:spacing w:before="101" w:after="0" w:line="240" w:lineRule="auto"/>
              <w:jc w:val="center"/>
              <w:rPr>
                <w:rFonts w:eastAsia="Times New Roman" w:cs="Times New Roman"/>
                <w:b/>
                <w:szCs w:val="24"/>
              </w:rPr>
            </w:pPr>
            <w:r w:rsidRPr="00036166">
              <w:rPr>
                <w:rFonts w:eastAsia="Times New Roman" w:cs="Times New Roman"/>
                <w:b/>
                <w:bCs/>
                <w:color w:val="000000" w:themeColor="text1"/>
                <w:szCs w:val="24"/>
              </w:rPr>
              <w:t>В</w:t>
            </w: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036166" w:rsidRPr="00036166" w:rsidRDefault="00036166" w:rsidP="008877B3">
            <w:pPr>
              <w:spacing w:before="101" w:after="0" w:line="240" w:lineRule="auto"/>
              <w:jc w:val="center"/>
              <w:rPr>
                <w:rFonts w:eastAsia="Times New Roman" w:cs="Times New Roman"/>
                <w:b/>
                <w:szCs w:val="24"/>
              </w:rPr>
            </w:pPr>
            <w:r w:rsidRPr="00036166">
              <w:rPr>
                <w:rFonts w:eastAsia="Times New Roman" w:cs="Times New Roman"/>
                <w:b/>
                <w:bCs/>
                <w:color w:val="000000" w:themeColor="text1"/>
                <w:szCs w:val="24"/>
              </w:rPr>
              <w:t>Г</w:t>
            </w:r>
          </w:p>
        </w:tc>
      </w:tr>
      <w:tr w:rsidR="00036166" w:rsidRPr="00E51000" w:rsidTr="008877B3">
        <w:trPr>
          <w:trHeight w:val="326"/>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036166" w:rsidRPr="00E51000" w:rsidRDefault="00036166" w:rsidP="008877B3">
            <w:pPr>
              <w:spacing w:after="0" w:line="240" w:lineRule="auto"/>
              <w:rPr>
                <w:rFonts w:eastAsia="Times New Roman" w:cs="Times New Roman"/>
                <w:szCs w:val="24"/>
              </w:rPr>
            </w:pP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036166" w:rsidRPr="00E51000" w:rsidRDefault="00036166" w:rsidP="008877B3">
            <w:pPr>
              <w:spacing w:after="0" w:line="240" w:lineRule="auto"/>
              <w:rPr>
                <w:rFonts w:eastAsia="Times New Roman" w:cs="Times New Roman"/>
                <w:szCs w:val="24"/>
              </w:rPr>
            </w:pP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036166" w:rsidRPr="00E51000" w:rsidRDefault="00036166" w:rsidP="008877B3">
            <w:pPr>
              <w:spacing w:after="0" w:line="240" w:lineRule="auto"/>
              <w:rPr>
                <w:rFonts w:eastAsia="Times New Roman" w:cs="Times New Roman"/>
                <w:szCs w:val="24"/>
              </w:rPr>
            </w:pP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036166" w:rsidRPr="00E51000" w:rsidRDefault="00036166" w:rsidP="008877B3">
            <w:pPr>
              <w:spacing w:after="0" w:line="240" w:lineRule="auto"/>
              <w:rPr>
                <w:rFonts w:eastAsia="Times New Roman" w:cs="Times New Roman"/>
                <w:szCs w:val="24"/>
              </w:rPr>
            </w:pPr>
          </w:p>
        </w:tc>
      </w:tr>
    </w:tbl>
    <w:p w:rsidR="003D6BB2" w:rsidRDefault="003D6BB2" w:rsidP="004462D9">
      <w:pPr>
        <w:spacing w:after="0" w:line="240" w:lineRule="auto"/>
        <w:rPr>
          <w:rFonts w:cs="Times New Roman"/>
          <w:b/>
          <w:szCs w:val="24"/>
        </w:rPr>
      </w:pPr>
    </w:p>
    <w:p w:rsidR="003D6BB2" w:rsidRPr="004914DD" w:rsidRDefault="003D6BB2" w:rsidP="004462D9">
      <w:pPr>
        <w:spacing w:after="0" w:line="240" w:lineRule="auto"/>
        <w:rPr>
          <w:rFonts w:cs="Times New Roman"/>
          <w:b/>
          <w:szCs w:val="24"/>
        </w:rPr>
      </w:pPr>
      <w:r w:rsidRPr="004914DD">
        <w:rPr>
          <w:rFonts w:cs="Times New Roman"/>
          <w:b/>
          <w:szCs w:val="24"/>
        </w:rPr>
        <w:t>Задание 665.</w:t>
      </w:r>
    </w:p>
    <w:p w:rsidR="00336E9A" w:rsidRPr="00336E9A" w:rsidRDefault="00336E9A" w:rsidP="00336E9A">
      <w:pPr>
        <w:spacing w:after="0" w:line="240" w:lineRule="auto"/>
        <w:contextualSpacing/>
        <w:jc w:val="both"/>
        <w:rPr>
          <w:rFonts w:cs="Times New Roman"/>
          <w:b/>
          <w:bCs/>
          <w:i/>
          <w:szCs w:val="24"/>
        </w:rPr>
      </w:pPr>
      <w:r w:rsidRPr="00336E9A">
        <w:rPr>
          <w:rFonts w:eastAsia="Times New Roman" w:cs="Times New Roman"/>
          <w:b/>
          <w:i/>
          <w:spacing w:val="-1"/>
          <w:szCs w:val="24"/>
        </w:rPr>
        <w:t>Прочитайте текст и запишите развернутый обоснованный ответ.</w:t>
      </w:r>
    </w:p>
    <w:p w:rsidR="00336E9A" w:rsidRDefault="00336E9A" w:rsidP="0052259C">
      <w:pPr>
        <w:spacing w:after="0" w:line="240" w:lineRule="auto"/>
        <w:jc w:val="both"/>
        <w:rPr>
          <w:rFonts w:cs="Times New Roman"/>
          <w:szCs w:val="24"/>
        </w:rPr>
      </w:pPr>
      <w:r>
        <w:rPr>
          <w:rFonts w:cs="Times New Roman"/>
          <w:szCs w:val="24"/>
        </w:rPr>
        <w:tab/>
      </w:r>
      <w:r w:rsidR="0052259C" w:rsidRPr="0052259C">
        <w:rPr>
          <w:rFonts w:cs="Times New Roman"/>
          <w:color w:val="000000"/>
          <w:szCs w:val="24"/>
        </w:rPr>
        <w:t>Способы увеличения доходов номерного фонда гостиницы являются основным для максимизации доходов всего отеля. Когда речь идет о максимизации доходов от продаж номерного фонда, возникает вопрос о возможных способах реализации этой задачи: что важнее — увеличивать загрузку номерного фонда любыми доступными способами или акцентировать внимание на максимально возможной средней цене номера. Определите, как увеличить</w:t>
      </w:r>
      <w:r w:rsidR="0052259C" w:rsidRPr="0052259C">
        <w:rPr>
          <w:rFonts w:cs="Times New Roman"/>
          <w:color w:val="222222"/>
          <w:szCs w:val="24"/>
          <w:shd w:val="clear" w:color="auto" w:fill="FFFFFF"/>
        </w:rPr>
        <w:t xml:space="preserve"> продажи номерного фонда.</w:t>
      </w:r>
    </w:p>
    <w:p w:rsidR="0052259C" w:rsidRDefault="0052259C" w:rsidP="00336E9A">
      <w:pPr>
        <w:spacing w:after="0" w:line="240" w:lineRule="auto"/>
        <w:jc w:val="both"/>
        <w:rPr>
          <w:rFonts w:eastAsia="Times New Roman" w:cs="Times New Roman"/>
          <w:b/>
          <w:bCs/>
          <w:szCs w:val="24"/>
        </w:rPr>
      </w:pPr>
    </w:p>
    <w:p w:rsidR="00336E9A" w:rsidRDefault="00336E9A" w:rsidP="00336E9A">
      <w:pPr>
        <w:spacing w:after="0" w:line="240" w:lineRule="auto"/>
        <w:jc w:val="both"/>
        <w:rPr>
          <w:rFonts w:eastAsia="Times New Roman" w:cs="Times New Roman"/>
          <w:b/>
          <w:bCs/>
          <w:szCs w:val="24"/>
        </w:rPr>
      </w:pPr>
      <w:r>
        <w:rPr>
          <w:rFonts w:eastAsia="Times New Roman" w:cs="Times New Roman"/>
          <w:b/>
          <w:bCs/>
          <w:szCs w:val="24"/>
        </w:rPr>
        <w:t>Ответ:</w:t>
      </w:r>
    </w:p>
    <w:p w:rsidR="003D6BB2" w:rsidRDefault="003D6BB2" w:rsidP="004462D9">
      <w:pPr>
        <w:spacing w:after="0" w:line="240" w:lineRule="auto"/>
        <w:rPr>
          <w:rFonts w:cs="Times New Roman"/>
          <w:b/>
          <w:szCs w:val="24"/>
        </w:rPr>
      </w:pPr>
    </w:p>
    <w:p w:rsidR="003D6BB2" w:rsidRPr="004914DD" w:rsidRDefault="003D6BB2" w:rsidP="004462D9">
      <w:pPr>
        <w:spacing w:after="0" w:line="240" w:lineRule="auto"/>
        <w:rPr>
          <w:rFonts w:cs="Times New Roman"/>
          <w:b/>
          <w:szCs w:val="24"/>
        </w:rPr>
      </w:pPr>
      <w:r w:rsidRPr="004914DD">
        <w:rPr>
          <w:rFonts w:cs="Times New Roman"/>
          <w:b/>
          <w:szCs w:val="24"/>
        </w:rPr>
        <w:t>Задание 666.</w:t>
      </w:r>
    </w:p>
    <w:p w:rsidR="0052259C" w:rsidRPr="0052259C" w:rsidRDefault="0052259C" w:rsidP="0052259C">
      <w:pPr>
        <w:spacing w:after="0" w:line="240" w:lineRule="auto"/>
        <w:contextualSpacing/>
        <w:jc w:val="both"/>
        <w:rPr>
          <w:rFonts w:cs="Times New Roman"/>
          <w:b/>
          <w:bCs/>
          <w:i/>
          <w:szCs w:val="24"/>
        </w:rPr>
      </w:pPr>
      <w:r w:rsidRPr="0052259C">
        <w:rPr>
          <w:rFonts w:cs="Times New Roman"/>
          <w:b/>
          <w:i/>
          <w:iCs/>
          <w:szCs w:val="24"/>
        </w:rPr>
        <w:t>Прочитайте текст, выберите правильный вариант ответа и запишите аргументы,  обосновывающие выбор ответа.</w:t>
      </w:r>
    </w:p>
    <w:p w:rsidR="0052259C" w:rsidRPr="0052259C" w:rsidRDefault="0052259C" w:rsidP="0052259C">
      <w:pPr>
        <w:pStyle w:val="a8"/>
        <w:shd w:val="clear" w:color="auto" w:fill="FFFFFF"/>
        <w:spacing w:beforeAutospacing="0" w:afterAutospacing="0"/>
        <w:jc w:val="both"/>
        <w:rPr>
          <w:shd w:val="clear" w:color="auto" w:fill="FFFFFF"/>
          <w:lang w:val="ru-RU"/>
        </w:rPr>
      </w:pPr>
      <w:r w:rsidRPr="0052259C">
        <w:rPr>
          <w:bCs/>
          <w:lang w:val="ru-RU"/>
        </w:rPr>
        <w:tab/>
      </w:r>
      <w:r w:rsidRPr="0052259C">
        <w:rPr>
          <w:lang w:val="ru-RU"/>
        </w:rPr>
        <w:t xml:space="preserve">Бронирование в гостиницах – это процесс предварительного заказа и резервирования номера или услуги в гостиничном предприятии на определенную дату или период времени. </w:t>
      </w:r>
      <w:r w:rsidRPr="0052259C">
        <w:rPr>
          <w:shd w:val="clear" w:color="auto" w:fill="FFFFFF"/>
          <w:lang w:val="ru-RU"/>
        </w:rPr>
        <w:t xml:space="preserve">В гостиничном бизнесе существует несколько основных видов бронирования, которые позволяют гостинице эффективно управлять своими ресурсами и предоставлять услуги гостям. </w:t>
      </w:r>
    </w:p>
    <w:p w:rsidR="0052259C" w:rsidRPr="0052259C" w:rsidRDefault="0052259C" w:rsidP="0052259C">
      <w:pPr>
        <w:pStyle w:val="a8"/>
        <w:shd w:val="clear" w:color="auto" w:fill="FFFFFF"/>
        <w:spacing w:beforeAutospacing="0" w:afterAutospacing="0"/>
        <w:ind w:firstLine="708"/>
        <w:jc w:val="both"/>
        <w:rPr>
          <w:lang w:val="ru-RU"/>
        </w:rPr>
      </w:pPr>
      <w:r w:rsidRPr="0052259C">
        <w:rPr>
          <w:shd w:val="clear" w:color="auto" w:fill="FFFFFF"/>
          <w:lang w:val="ru-RU"/>
        </w:rPr>
        <w:t>Какой вид бронирования из перечисленных ниже является наиболее предпочтительным для гостиничного предприятия и для клиента:</w:t>
      </w:r>
    </w:p>
    <w:p w:rsidR="0052259C" w:rsidRPr="0052259C" w:rsidRDefault="0052259C" w:rsidP="0052259C">
      <w:pPr>
        <w:pStyle w:val="a4"/>
        <w:spacing w:after="0" w:line="240" w:lineRule="auto"/>
        <w:ind w:left="0"/>
        <w:jc w:val="both"/>
        <w:rPr>
          <w:rFonts w:ascii="Times New Roman" w:hAnsi="Times New Roman" w:cs="Times New Roman"/>
          <w:sz w:val="24"/>
          <w:szCs w:val="24"/>
        </w:rPr>
      </w:pPr>
      <w:r w:rsidRPr="0052259C">
        <w:rPr>
          <w:rFonts w:ascii="Times New Roman" w:hAnsi="Times New Roman" w:cs="Times New Roman"/>
          <w:sz w:val="24"/>
          <w:szCs w:val="24"/>
        </w:rPr>
        <w:t>1) гарантированное бронирование;</w:t>
      </w:r>
    </w:p>
    <w:p w:rsidR="0052259C" w:rsidRPr="0052259C" w:rsidRDefault="0052259C" w:rsidP="0052259C">
      <w:pPr>
        <w:pStyle w:val="a4"/>
        <w:spacing w:after="0" w:line="240" w:lineRule="auto"/>
        <w:ind w:left="0"/>
        <w:jc w:val="both"/>
        <w:rPr>
          <w:rFonts w:ascii="Times New Roman" w:hAnsi="Times New Roman" w:cs="Times New Roman"/>
          <w:sz w:val="24"/>
          <w:szCs w:val="24"/>
        </w:rPr>
      </w:pPr>
      <w:r w:rsidRPr="0052259C">
        <w:rPr>
          <w:rFonts w:ascii="Times New Roman" w:hAnsi="Times New Roman" w:cs="Times New Roman"/>
          <w:sz w:val="24"/>
          <w:szCs w:val="24"/>
        </w:rPr>
        <w:t>2) негарантированное бронирование;</w:t>
      </w:r>
    </w:p>
    <w:p w:rsidR="0052259C" w:rsidRPr="0052259C" w:rsidRDefault="0052259C" w:rsidP="0052259C">
      <w:pPr>
        <w:pStyle w:val="a4"/>
        <w:spacing w:after="0" w:line="240" w:lineRule="auto"/>
        <w:ind w:left="0"/>
        <w:jc w:val="both"/>
        <w:rPr>
          <w:rFonts w:ascii="Times New Roman" w:hAnsi="Times New Roman" w:cs="Times New Roman"/>
          <w:sz w:val="24"/>
          <w:szCs w:val="24"/>
        </w:rPr>
      </w:pPr>
      <w:r w:rsidRPr="0052259C">
        <w:rPr>
          <w:rFonts w:ascii="Times New Roman" w:hAnsi="Times New Roman" w:cs="Times New Roman"/>
          <w:sz w:val="24"/>
          <w:szCs w:val="24"/>
        </w:rPr>
        <w:t>3) сверхбронирование;</w:t>
      </w:r>
    </w:p>
    <w:p w:rsidR="0052259C" w:rsidRPr="0052259C" w:rsidRDefault="0052259C" w:rsidP="0052259C">
      <w:pPr>
        <w:pStyle w:val="a4"/>
        <w:spacing w:after="0" w:line="240" w:lineRule="auto"/>
        <w:ind w:left="0"/>
        <w:jc w:val="both"/>
        <w:rPr>
          <w:rFonts w:ascii="Times New Roman" w:hAnsi="Times New Roman" w:cs="Times New Roman"/>
          <w:sz w:val="24"/>
          <w:szCs w:val="24"/>
        </w:rPr>
      </w:pPr>
      <w:r w:rsidRPr="0052259C">
        <w:rPr>
          <w:rFonts w:ascii="Times New Roman" w:hAnsi="Times New Roman" w:cs="Times New Roman"/>
          <w:sz w:val="24"/>
          <w:szCs w:val="24"/>
        </w:rPr>
        <w:t>4) индивидуальное бронирование.</w:t>
      </w:r>
    </w:p>
    <w:p w:rsidR="0052259C" w:rsidRPr="0052259C" w:rsidRDefault="0052259C" w:rsidP="0052259C">
      <w:pPr>
        <w:pStyle w:val="a4"/>
        <w:spacing w:after="0" w:line="240" w:lineRule="auto"/>
        <w:ind w:left="0" w:hanging="360"/>
        <w:jc w:val="both"/>
        <w:rPr>
          <w:rFonts w:ascii="Times New Roman" w:hAnsi="Times New Roman" w:cs="Times New Roman"/>
          <w:b/>
          <w:sz w:val="24"/>
          <w:szCs w:val="24"/>
        </w:rPr>
      </w:pPr>
    </w:p>
    <w:p w:rsidR="0052259C" w:rsidRPr="0052259C" w:rsidRDefault="0052259C" w:rsidP="0052259C">
      <w:pPr>
        <w:pStyle w:val="a4"/>
        <w:spacing w:after="0" w:line="240" w:lineRule="auto"/>
        <w:ind w:left="0"/>
        <w:jc w:val="both"/>
        <w:rPr>
          <w:rFonts w:ascii="Times New Roman" w:hAnsi="Times New Roman" w:cs="Times New Roman"/>
          <w:b/>
          <w:sz w:val="24"/>
          <w:szCs w:val="24"/>
        </w:rPr>
      </w:pPr>
      <w:r w:rsidRPr="0052259C">
        <w:rPr>
          <w:rFonts w:ascii="Times New Roman" w:hAnsi="Times New Roman" w:cs="Times New Roman"/>
          <w:b/>
          <w:sz w:val="24"/>
          <w:szCs w:val="24"/>
        </w:rPr>
        <w:t xml:space="preserve">Ответ: </w:t>
      </w:r>
    </w:p>
    <w:p w:rsidR="0052259C" w:rsidRPr="0052259C" w:rsidRDefault="0052259C" w:rsidP="0052259C">
      <w:pPr>
        <w:pStyle w:val="a4"/>
        <w:spacing w:after="0" w:line="240" w:lineRule="auto"/>
        <w:ind w:left="0" w:hanging="360"/>
        <w:jc w:val="both"/>
        <w:rPr>
          <w:rFonts w:ascii="Times New Roman" w:hAnsi="Times New Roman" w:cs="Times New Roman"/>
          <w:b/>
          <w:sz w:val="24"/>
          <w:szCs w:val="24"/>
        </w:rPr>
      </w:pPr>
    </w:p>
    <w:p w:rsidR="0052259C" w:rsidRPr="00E47823" w:rsidRDefault="0052259C" w:rsidP="0052259C">
      <w:pPr>
        <w:pStyle w:val="a4"/>
        <w:spacing w:after="0" w:line="240" w:lineRule="auto"/>
        <w:ind w:left="0"/>
        <w:jc w:val="both"/>
        <w:rPr>
          <w:rFonts w:ascii="Times New Roman" w:hAnsi="Times New Roman" w:cs="Times New Roman"/>
          <w:b/>
          <w:sz w:val="24"/>
          <w:szCs w:val="24"/>
        </w:rPr>
      </w:pPr>
      <w:r w:rsidRPr="0052259C">
        <w:rPr>
          <w:rFonts w:ascii="Times New Roman" w:hAnsi="Times New Roman" w:cs="Times New Roman"/>
          <w:b/>
          <w:sz w:val="24"/>
          <w:szCs w:val="24"/>
        </w:rPr>
        <w:t>Обоснование:</w:t>
      </w:r>
    </w:p>
    <w:p w:rsidR="00336E9A" w:rsidRDefault="00336E9A" w:rsidP="004462D9">
      <w:pPr>
        <w:spacing w:after="0" w:line="240" w:lineRule="auto"/>
        <w:rPr>
          <w:rFonts w:cs="Times New Roman"/>
          <w:b/>
          <w:szCs w:val="24"/>
        </w:rPr>
      </w:pPr>
    </w:p>
    <w:p w:rsidR="003D6BB2" w:rsidRPr="004914DD" w:rsidRDefault="003D6BB2" w:rsidP="004462D9">
      <w:pPr>
        <w:spacing w:after="0" w:line="240" w:lineRule="auto"/>
        <w:rPr>
          <w:rFonts w:cs="Times New Roman"/>
          <w:b/>
          <w:szCs w:val="24"/>
        </w:rPr>
      </w:pPr>
      <w:r w:rsidRPr="004914DD">
        <w:rPr>
          <w:rFonts w:cs="Times New Roman"/>
          <w:b/>
          <w:szCs w:val="24"/>
        </w:rPr>
        <w:t>Задание 667.</w:t>
      </w:r>
    </w:p>
    <w:p w:rsidR="00336E9A" w:rsidRPr="00336E9A" w:rsidRDefault="00336E9A" w:rsidP="00336E9A">
      <w:pPr>
        <w:spacing w:after="0" w:line="240" w:lineRule="auto"/>
        <w:contextualSpacing/>
        <w:jc w:val="both"/>
        <w:rPr>
          <w:rFonts w:cs="Times New Roman"/>
          <w:b/>
          <w:bCs/>
          <w:i/>
          <w:szCs w:val="24"/>
        </w:rPr>
      </w:pPr>
      <w:r w:rsidRPr="00336E9A">
        <w:rPr>
          <w:rFonts w:eastAsia="Times New Roman" w:cs="Times New Roman"/>
          <w:b/>
          <w:i/>
          <w:spacing w:val="-1"/>
          <w:szCs w:val="24"/>
        </w:rPr>
        <w:t>Прочитайте текст и запишите развернутый обоснованный ответ.</w:t>
      </w:r>
    </w:p>
    <w:p w:rsidR="00C74856" w:rsidRPr="00C74856" w:rsidRDefault="00336E9A" w:rsidP="00C74856">
      <w:pPr>
        <w:pStyle w:val="a4"/>
        <w:spacing w:after="0" w:line="240" w:lineRule="auto"/>
        <w:ind w:left="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r>
      <w:r w:rsidR="00C74856" w:rsidRPr="00C74856">
        <w:rPr>
          <w:rFonts w:ascii="Times New Roman" w:eastAsia="Times New Roman" w:hAnsi="Times New Roman" w:cs="Times New Roman"/>
          <w:sz w:val="24"/>
          <w:szCs w:val="24"/>
        </w:rPr>
        <w:t xml:space="preserve">На современном рынке гостиничных услуг интернет-бронирование наиболее прогрессивный и перспективный способ бронирования гостиничных номеров. Интернет предоставляет клиенту возможность самостоятельно выбрать гостиницу, получить информацию о стоимости номера, услугах гостиницы, увидеть выбранный им номер и т.п. Существует несколько способов интернет-бронирование номеров в отеле: бронирование через веб-сайт отеля, бронирование через онлайн-платформы. </w:t>
      </w:r>
    </w:p>
    <w:p w:rsidR="00C74856" w:rsidRPr="00C74856" w:rsidRDefault="00C74856" w:rsidP="00C74856">
      <w:pPr>
        <w:pStyle w:val="a4"/>
        <w:spacing w:after="0" w:line="240" w:lineRule="auto"/>
        <w:ind w:left="0" w:firstLine="708"/>
        <w:jc w:val="both"/>
        <w:rPr>
          <w:rFonts w:ascii="Times New Roman" w:eastAsia="Times New Roman" w:hAnsi="Times New Roman" w:cs="Times New Roman"/>
          <w:sz w:val="24"/>
          <w:szCs w:val="24"/>
        </w:rPr>
      </w:pPr>
      <w:r w:rsidRPr="00C74856">
        <w:rPr>
          <w:rFonts w:ascii="Times New Roman" w:eastAsia="Times New Roman" w:hAnsi="Times New Roman" w:cs="Times New Roman"/>
          <w:sz w:val="24"/>
          <w:szCs w:val="24"/>
        </w:rPr>
        <w:t>Укажите главное преимущество онлайн бронирования через официальный веб-сайт отеля.</w:t>
      </w:r>
    </w:p>
    <w:p w:rsidR="00336E9A" w:rsidRDefault="00336E9A" w:rsidP="00C74856">
      <w:pPr>
        <w:pStyle w:val="a4"/>
        <w:spacing w:after="0" w:line="240" w:lineRule="auto"/>
        <w:ind w:left="0"/>
        <w:jc w:val="both"/>
        <w:rPr>
          <w:rFonts w:ascii="Times New Roman" w:eastAsia="Times New Roman" w:hAnsi="Times New Roman" w:cs="Times New Roman"/>
          <w:b/>
          <w:sz w:val="24"/>
          <w:szCs w:val="24"/>
        </w:rPr>
      </w:pPr>
    </w:p>
    <w:p w:rsidR="00336E9A" w:rsidRDefault="00336E9A" w:rsidP="00336E9A">
      <w:pPr>
        <w:pStyle w:val="a4"/>
        <w:spacing w:after="0" w:line="240" w:lineRule="auto"/>
        <w:ind w:left="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Ответ: </w:t>
      </w:r>
    </w:p>
    <w:p w:rsidR="003D6BB2" w:rsidRDefault="003D6BB2" w:rsidP="004462D9">
      <w:pPr>
        <w:spacing w:after="0" w:line="240" w:lineRule="auto"/>
        <w:rPr>
          <w:rFonts w:cs="Times New Roman"/>
          <w:b/>
          <w:szCs w:val="24"/>
        </w:rPr>
      </w:pPr>
    </w:p>
    <w:p w:rsidR="004B1322" w:rsidRDefault="004B1322" w:rsidP="004462D9">
      <w:pPr>
        <w:spacing w:after="0" w:line="240" w:lineRule="auto"/>
        <w:rPr>
          <w:rFonts w:cs="Times New Roman"/>
          <w:b/>
          <w:color w:val="92D050"/>
          <w:szCs w:val="24"/>
        </w:rPr>
      </w:pPr>
    </w:p>
    <w:p w:rsidR="003D6BB2" w:rsidRPr="004914DD" w:rsidRDefault="003D6BB2" w:rsidP="004462D9">
      <w:pPr>
        <w:spacing w:after="0" w:line="240" w:lineRule="auto"/>
        <w:rPr>
          <w:rFonts w:cs="Times New Roman"/>
          <w:b/>
          <w:szCs w:val="24"/>
        </w:rPr>
      </w:pPr>
      <w:r w:rsidRPr="004914DD">
        <w:rPr>
          <w:rFonts w:cs="Times New Roman"/>
          <w:b/>
          <w:szCs w:val="24"/>
        </w:rPr>
        <w:t>Задание 668.</w:t>
      </w:r>
    </w:p>
    <w:p w:rsidR="00336E9A" w:rsidRPr="00336E9A" w:rsidRDefault="00336E9A" w:rsidP="00336E9A">
      <w:pPr>
        <w:spacing w:after="0" w:line="240" w:lineRule="auto"/>
        <w:contextualSpacing/>
        <w:jc w:val="both"/>
        <w:rPr>
          <w:rFonts w:cs="Times New Roman"/>
          <w:b/>
          <w:bCs/>
          <w:i/>
          <w:szCs w:val="24"/>
        </w:rPr>
      </w:pPr>
      <w:r w:rsidRPr="00336E9A">
        <w:rPr>
          <w:rFonts w:eastAsia="Times New Roman" w:cs="Times New Roman"/>
          <w:b/>
          <w:i/>
          <w:spacing w:val="-1"/>
          <w:szCs w:val="24"/>
        </w:rPr>
        <w:t>Прочитайте текст и запишите развернутый обоснованный ответ.</w:t>
      </w:r>
    </w:p>
    <w:p w:rsidR="00B6551F" w:rsidRPr="00B6551F" w:rsidRDefault="00336E9A" w:rsidP="00B6551F">
      <w:pPr>
        <w:pStyle w:val="a4"/>
        <w:spacing w:after="0" w:line="240" w:lineRule="auto"/>
        <w:ind w:left="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r>
      <w:r w:rsidR="00B6551F" w:rsidRPr="00B6551F">
        <w:rPr>
          <w:rFonts w:ascii="Times New Roman" w:eastAsia="Times New Roman" w:hAnsi="Times New Roman" w:cs="Times New Roman"/>
          <w:sz w:val="24"/>
          <w:szCs w:val="24"/>
        </w:rPr>
        <w:t xml:space="preserve">Канал продаж – метод, с помощью которого отель дает возможность гостю забронировать номер, приобрести услуги по размещению либо комплекс дополнительных услуг, предлагаемых гостиницей. Каждый канал может служить как для привлечения новых клиентов, так и для работы с постоянными, укрепления приверженности гостя бренду или отдельно взятому отелю. </w:t>
      </w:r>
    </w:p>
    <w:p w:rsidR="00B6551F" w:rsidRPr="00B6551F" w:rsidRDefault="00B6551F" w:rsidP="00B6551F">
      <w:pPr>
        <w:pStyle w:val="a4"/>
        <w:spacing w:after="0" w:line="240" w:lineRule="auto"/>
        <w:ind w:left="0" w:firstLine="708"/>
        <w:jc w:val="both"/>
        <w:rPr>
          <w:rFonts w:ascii="Times New Roman" w:eastAsia="Times New Roman" w:hAnsi="Times New Roman" w:cs="Times New Roman"/>
          <w:sz w:val="24"/>
          <w:szCs w:val="24"/>
        </w:rPr>
      </w:pPr>
      <w:r w:rsidRPr="00B6551F">
        <w:rPr>
          <w:rFonts w:ascii="Times New Roman" w:eastAsia="Times New Roman" w:hAnsi="Times New Roman" w:cs="Times New Roman"/>
          <w:sz w:val="24"/>
          <w:szCs w:val="24"/>
        </w:rPr>
        <w:t>Укажите преимущества использования большого количества каналов продаж для гостиницы.</w:t>
      </w:r>
    </w:p>
    <w:p w:rsidR="00B6551F" w:rsidRPr="00AE75D8" w:rsidRDefault="00B6551F" w:rsidP="00B6551F">
      <w:pPr>
        <w:pStyle w:val="a4"/>
        <w:spacing w:after="0" w:line="240" w:lineRule="auto"/>
        <w:ind w:left="0"/>
        <w:jc w:val="both"/>
        <w:rPr>
          <w:rFonts w:ascii="Times New Roman" w:eastAsia="Times New Roman" w:hAnsi="Times New Roman" w:cs="Times New Roman"/>
          <w:b/>
          <w:sz w:val="24"/>
          <w:szCs w:val="24"/>
          <w:highlight w:val="lightGray"/>
        </w:rPr>
      </w:pPr>
    </w:p>
    <w:p w:rsidR="00336E9A" w:rsidRDefault="00336E9A" w:rsidP="00336E9A">
      <w:pPr>
        <w:pStyle w:val="a4"/>
        <w:spacing w:after="0" w:line="240" w:lineRule="auto"/>
        <w:ind w:left="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Ответ: </w:t>
      </w:r>
    </w:p>
    <w:p w:rsidR="003D6BB2" w:rsidRDefault="003D6BB2" w:rsidP="00336E9A">
      <w:pPr>
        <w:spacing w:after="0" w:line="240" w:lineRule="auto"/>
        <w:rPr>
          <w:rFonts w:cs="Times New Roman"/>
          <w:b/>
          <w:szCs w:val="24"/>
        </w:rPr>
      </w:pPr>
    </w:p>
    <w:p w:rsidR="003D6BB2" w:rsidRPr="004914DD" w:rsidRDefault="003D6BB2" w:rsidP="004462D9">
      <w:pPr>
        <w:spacing w:after="0" w:line="240" w:lineRule="auto"/>
        <w:rPr>
          <w:rFonts w:cs="Times New Roman"/>
          <w:b/>
          <w:szCs w:val="24"/>
        </w:rPr>
      </w:pPr>
      <w:r w:rsidRPr="004914DD">
        <w:rPr>
          <w:rFonts w:cs="Times New Roman"/>
          <w:b/>
          <w:szCs w:val="24"/>
        </w:rPr>
        <w:t>Задание 669.</w:t>
      </w:r>
    </w:p>
    <w:p w:rsidR="0054335E" w:rsidRPr="0054335E" w:rsidRDefault="0054335E" w:rsidP="0054335E">
      <w:pPr>
        <w:pStyle w:val="a4"/>
        <w:spacing w:after="0" w:line="240" w:lineRule="auto"/>
        <w:ind w:left="0"/>
        <w:jc w:val="both"/>
        <w:rPr>
          <w:rFonts w:ascii="Times New Roman" w:hAnsi="Times New Roman" w:cs="Times New Roman"/>
          <w:b/>
          <w:i/>
          <w:sz w:val="24"/>
          <w:szCs w:val="24"/>
        </w:rPr>
      </w:pPr>
      <w:r w:rsidRPr="0054335E">
        <w:rPr>
          <w:rFonts w:ascii="Times New Roman" w:hAnsi="Times New Roman" w:cs="Times New Roman"/>
          <w:b/>
          <w:i/>
          <w:iCs/>
          <w:sz w:val="24"/>
          <w:szCs w:val="24"/>
        </w:rPr>
        <w:t>Прочитайте текст, выберите правильный вариант ответа.</w:t>
      </w:r>
    </w:p>
    <w:p w:rsidR="0054335E" w:rsidRPr="0054335E" w:rsidRDefault="0054335E" w:rsidP="0054335E">
      <w:pPr>
        <w:spacing w:after="0" w:line="240" w:lineRule="auto"/>
        <w:jc w:val="both"/>
        <w:rPr>
          <w:rFonts w:cs="Times New Roman"/>
          <w:szCs w:val="24"/>
        </w:rPr>
      </w:pPr>
      <w:r w:rsidRPr="0054335E">
        <w:rPr>
          <w:rFonts w:cs="Times New Roman"/>
          <w:szCs w:val="24"/>
        </w:rPr>
        <w:tab/>
        <w:t xml:space="preserve">Ценовая структура отелей может быть представлена несколькими десятками видов тарифов. Тариф отличается от цены тем, что предполагает какие-то условия применения цены, и эти условия неукоснительно соблюдаются. </w:t>
      </w:r>
    </w:p>
    <w:p w:rsidR="0054335E" w:rsidRPr="0054335E" w:rsidRDefault="0054335E" w:rsidP="0054335E">
      <w:pPr>
        <w:spacing w:after="0" w:line="240" w:lineRule="auto"/>
        <w:ind w:firstLine="708"/>
        <w:jc w:val="both"/>
        <w:rPr>
          <w:rFonts w:cs="Times New Roman"/>
          <w:szCs w:val="24"/>
        </w:rPr>
      </w:pPr>
      <w:r w:rsidRPr="0054335E">
        <w:rPr>
          <w:rFonts w:cs="Times New Roman"/>
          <w:szCs w:val="24"/>
        </w:rPr>
        <w:t xml:space="preserve">В формировании тарифов на номера учитывается два основных фактора: </w:t>
      </w:r>
    </w:p>
    <w:p w:rsidR="0054335E" w:rsidRPr="0054335E" w:rsidRDefault="0054335E" w:rsidP="0054335E">
      <w:pPr>
        <w:spacing w:after="0" w:line="240" w:lineRule="auto"/>
        <w:jc w:val="both"/>
        <w:rPr>
          <w:rFonts w:cs="Times New Roman"/>
          <w:szCs w:val="24"/>
        </w:rPr>
      </w:pPr>
      <w:r w:rsidRPr="0054335E">
        <w:rPr>
          <w:rFonts w:cs="Times New Roman"/>
          <w:szCs w:val="24"/>
        </w:rPr>
        <w:t>1) длительность проживания, тип размещения;</w:t>
      </w:r>
    </w:p>
    <w:p w:rsidR="0054335E" w:rsidRPr="0054335E" w:rsidRDefault="0054335E" w:rsidP="0054335E">
      <w:pPr>
        <w:spacing w:after="0" w:line="240" w:lineRule="auto"/>
        <w:jc w:val="both"/>
        <w:rPr>
          <w:rFonts w:cs="Times New Roman"/>
          <w:szCs w:val="24"/>
        </w:rPr>
      </w:pPr>
      <w:r w:rsidRPr="0054335E">
        <w:rPr>
          <w:rFonts w:cs="Times New Roman"/>
          <w:szCs w:val="24"/>
        </w:rPr>
        <w:t>2) себестоимость номера, приемлемость для гостя;</w:t>
      </w:r>
    </w:p>
    <w:p w:rsidR="0054335E" w:rsidRPr="0054335E" w:rsidRDefault="0054335E" w:rsidP="0054335E">
      <w:pPr>
        <w:spacing w:after="0" w:line="240" w:lineRule="auto"/>
        <w:jc w:val="both"/>
        <w:rPr>
          <w:rFonts w:cs="Times New Roman"/>
          <w:szCs w:val="24"/>
        </w:rPr>
      </w:pPr>
      <w:r w:rsidRPr="0054335E">
        <w:rPr>
          <w:rFonts w:cs="Times New Roman"/>
          <w:szCs w:val="24"/>
        </w:rPr>
        <w:t>3) цена, скидка;</w:t>
      </w:r>
    </w:p>
    <w:p w:rsidR="0054335E" w:rsidRPr="0054335E" w:rsidRDefault="0054335E" w:rsidP="0054335E">
      <w:pPr>
        <w:spacing w:after="0" w:line="240" w:lineRule="auto"/>
        <w:jc w:val="both"/>
        <w:rPr>
          <w:rFonts w:cs="Times New Roman"/>
          <w:szCs w:val="24"/>
        </w:rPr>
      </w:pPr>
      <w:r w:rsidRPr="0054335E">
        <w:rPr>
          <w:rFonts w:cs="Times New Roman"/>
          <w:szCs w:val="24"/>
        </w:rPr>
        <w:t>4) категория клиента, сезон.</w:t>
      </w:r>
    </w:p>
    <w:p w:rsidR="0054335E" w:rsidRPr="0054335E" w:rsidRDefault="0054335E" w:rsidP="0054335E">
      <w:pPr>
        <w:spacing w:after="0" w:line="240" w:lineRule="auto"/>
        <w:jc w:val="both"/>
        <w:rPr>
          <w:rFonts w:cs="Times New Roman"/>
          <w:szCs w:val="24"/>
        </w:rPr>
      </w:pPr>
    </w:p>
    <w:p w:rsidR="0054335E" w:rsidRPr="0054335E" w:rsidRDefault="0054335E" w:rsidP="0054335E">
      <w:pPr>
        <w:spacing w:after="0" w:line="240" w:lineRule="auto"/>
        <w:contextualSpacing/>
        <w:jc w:val="both"/>
        <w:rPr>
          <w:rFonts w:cs="Times New Roman"/>
          <w:b/>
          <w:bCs/>
          <w:szCs w:val="24"/>
        </w:rPr>
      </w:pPr>
      <w:r w:rsidRPr="0054335E">
        <w:rPr>
          <w:rFonts w:cs="Times New Roman"/>
          <w:b/>
          <w:bCs/>
          <w:szCs w:val="24"/>
        </w:rPr>
        <w:t>Ответ:</w:t>
      </w:r>
    </w:p>
    <w:p w:rsidR="003D6BB2" w:rsidRDefault="003D6BB2" w:rsidP="00F05241">
      <w:pPr>
        <w:spacing w:after="0" w:line="240" w:lineRule="auto"/>
        <w:rPr>
          <w:rFonts w:cs="Times New Roman"/>
          <w:b/>
          <w:szCs w:val="24"/>
        </w:rPr>
      </w:pPr>
    </w:p>
    <w:p w:rsidR="003D6BB2" w:rsidRPr="004914DD" w:rsidRDefault="003D6BB2" w:rsidP="004462D9">
      <w:pPr>
        <w:spacing w:after="0" w:line="240" w:lineRule="auto"/>
        <w:rPr>
          <w:rFonts w:cs="Times New Roman"/>
          <w:b/>
          <w:szCs w:val="24"/>
        </w:rPr>
      </w:pPr>
      <w:r w:rsidRPr="004914DD">
        <w:rPr>
          <w:rFonts w:cs="Times New Roman"/>
          <w:b/>
          <w:szCs w:val="24"/>
        </w:rPr>
        <w:t>Задание 670.</w:t>
      </w:r>
    </w:p>
    <w:p w:rsidR="00F05241" w:rsidRPr="00F05241" w:rsidRDefault="00F05241" w:rsidP="00F05241">
      <w:pPr>
        <w:spacing w:after="0" w:line="240" w:lineRule="auto"/>
        <w:contextualSpacing/>
        <w:jc w:val="both"/>
        <w:rPr>
          <w:rFonts w:cs="Times New Roman"/>
          <w:b/>
          <w:bCs/>
          <w:i/>
          <w:szCs w:val="24"/>
        </w:rPr>
      </w:pPr>
      <w:r w:rsidRPr="00F05241">
        <w:rPr>
          <w:rFonts w:eastAsia="Times New Roman" w:cs="Times New Roman"/>
          <w:b/>
          <w:i/>
          <w:spacing w:val="-1"/>
          <w:szCs w:val="24"/>
        </w:rPr>
        <w:t>Прочитайте текст и запишите развернутый обоснованный ответ.</w:t>
      </w:r>
    </w:p>
    <w:p w:rsidR="00B87FE7" w:rsidRPr="00B87FE7" w:rsidRDefault="00F05241" w:rsidP="00B87FE7">
      <w:pPr>
        <w:spacing w:after="0" w:line="240" w:lineRule="auto"/>
        <w:jc w:val="both"/>
        <w:rPr>
          <w:rFonts w:cs="Times New Roman"/>
          <w:szCs w:val="24"/>
        </w:rPr>
      </w:pPr>
      <w:r>
        <w:rPr>
          <w:rFonts w:cs="Times New Roman"/>
          <w:szCs w:val="24"/>
        </w:rPr>
        <w:tab/>
      </w:r>
      <w:r w:rsidR="00B87FE7" w:rsidRPr="00B87FE7">
        <w:rPr>
          <w:rFonts w:cs="Times New Roman"/>
          <w:szCs w:val="24"/>
        </w:rPr>
        <w:t>Базовый тариф -  официально опубликованный тариф гостиницы,  являющийся максимально возможным в ее ценовой структуре, т.е. не учитывающий каких либо скидок. Укажите его назначение.</w:t>
      </w:r>
    </w:p>
    <w:p w:rsidR="00F05241" w:rsidRDefault="00F05241" w:rsidP="00F05241">
      <w:pPr>
        <w:spacing w:after="0" w:line="240" w:lineRule="auto"/>
        <w:jc w:val="both"/>
        <w:rPr>
          <w:rFonts w:cs="Times New Roman"/>
          <w:szCs w:val="24"/>
        </w:rPr>
      </w:pPr>
    </w:p>
    <w:p w:rsidR="003D6BB2" w:rsidRDefault="00F05241" w:rsidP="00F05241">
      <w:pPr>
        <w:spacing w:after="0" w:line="240" w:lineRule="auto"/>
        <w:rPr>
          <w:rFonts w:cs="Times New Roman"/>
          <w:b/>
          <w:szCs w:val="24"/>
        </w:rPr>
      </w:pPr>
      <w:r>
        <w:rPr>
          <w:rFonts w:eastAsia="Times New Roman" w:cs="Times New Roman"/>
          <w:b/>
          <w:bCs/>
          <w:szCs w:val="24"/>
        </w:rPr>
        <w:t>Ответ:</w:t>
      </w:r>
    </w:p>
    <w:p w:rsidR="00F05241" w:rsidRDefault="00F05241" w:rsidP="004462D9">
      <w:pPr>
        <w:spacing w:after="0" w:line="240" w:lineRule="auto"/>
        <w:rPr>
          <w:rFonts w:cs="Times New Roman"/>
          <w:b/>
          <w:szCs w:val="24"/>
        </w:rPr>
      </w:pPr>
    </w:p>
    <w:p w:rsidR="003D6BB2" w:rsidRPr="00342131" w:rsidRDefault="003D6BB2" w:rsidP="004462D9">
      <w:pPr>
        <w:spacing w:after="0" w:line="240" w:lineRule="auto"/>
        <w:rPr>
          <w:rFonts w:cs="Times New Roman"/>
          <w:b/>
          <w:szCs w:val="24"/>
        </w:rPr>
      </w:pPr>
      <w:r w:rsidRPr="00342131">
        <w:rPr>
          <w:rFonts w:cs="Times New Roman"/>
          <w:b/>
          <w:szCs w:val="24"/>
        </w:rPr>
        <w:t>Задание 671.</w:t>
      </w:r>
    </w:p>
    <w:p w:rsidR="00F05241" w:rsidRPr="00342131" w:rsidRDefault="00F05241" w:rsidP="00F05241">
      <w:pPr>
        <w:spacing w:after="0" w:line="240" w:lineRule="auto"/>
        <w:jc w:val="both"/>
        <w:rPr>
          <w:rFonts w:cs="Times New Roman"/>
          <w:b/>
          <w:i/>
          <w:iCs/>
          <w:szCs w:val="24"/>
        </w:rPr>
      </w:pPr>
      <w:r w:rsidRPr="00342131">
        <w:rPr>
          <w:rFonts w:eastAsia="Times New Roman" w:cs="Times New Roman"/>
          <w:b/>
          <w:i/>
          <w:spacing w:val="-1"/>
          <w:szCs w:val="24"/>
        </w:rPr>
        <w:t>Прочитайте текст и запишите развернутый обоснованный ответ.</w:t>
      </w:r>
    </w:p>
    <w:p w:rsidR="00F05241" w:rsidRPr="00342131" w:rsidRDefault="00F05241" w:rsidP="00F05241">
      <w:pPr>
        <w:pStyle w:val="articletext"/>
        <w:spacing w:before="0" w:beforeAutospacing="0" w:after="0" w:afterAutospacing="0"/>
        <w:jc w:val="both"/>
      </w:pPr>
      <w:r w:rsidRPr="00342131">
        <w:tab/>
        <w:t>Программы лояльности разработаны с целью предоставить гостям возможность выделиться среди других постояльцев, развить приверженность к бренду и поощрить их желание вернуться в отель снова. Главное отличие таких программ от бонусных и дисконтных программ заключается в их ориентации на установление долгосрочных отношений с постояльцами, а не только на одноразовые акции и активные продажи.</w:t>
      </w:r>
    </w:p>
    <w:p w:rsidR="00F05241" w:rsidRPr="00342131" w:rsidRDefault="00F05241" w:rsidP="00F05241">
      <w:pPr>
        <w:pStyle w:val="articletext"/>
        <w:spacing w:before="0" w:beforeAutospacing="0" w:after="0" w:afterAutospacing="0"/>
        <w:ind w:firstLine="708"/>
        <w:jc w:val="both"/>
      </w:pPr>
      <w:r w:rsidRPr="00342131">
        <w:t xml:space="preserve">Укажите наиболее важные факторы для участников программ лояльности? </w:t>
      </w:r>
    </w:p>
    <w:p w:rsidR="00F05241" w:rsidRPr="00342131" w:rsidRDefault="00F05241" w:rsidP="00F05241">
      <w:pPr>
        <w:spacing w:after="0" w:line="240" w:lineRule="auto"/>
        <w:jc w:val="both"/>
        <w:rPr>
          <w:rFonts w:eastAsia="Times New Roman" w:cs="Times New Roman"/>
          <w:szCs w:val="24"/>
          <w:lang w:eastAsia="ru-RU"/>
        </w:rPr>
      </w:pPr>
    </w:p>
    <w:p w:rsidR="00F05241" w:rsidRPr="00342131" w:rsidRDefault="00F05241" w:rsidP="00F05241">
      <w:pPr>
        <w:spacing w:after="0" w:line="240" w:lineRule="auto"/>
        <w:jc w:val="both"/>
        <w:rPr>
          <w:rFonts w:cs="Times New Roman"/>
          <w:b/>
          <w:iCs/>
          <w:szCs w:val="24"/>
        </w:rPr>
      </w:pPr>
      <w:r w:rsidRPr="00342131">
        <w:rPr>
          <w:rFonts w:eastAsia="TimesNewRoman" w:cs="Times New Roman"/>
          <w:b/>
          <w:bCs/>
          <w:szCs w:val="24"/>
        </w:rPr>
        <w:t>Ответ:</w:t>
      </w:r>
    </w:p>
    <w:p w:rsidR="003D6BB2" w:rsidRPr="00342131" w:rsidRDefault="003D6BB2" w:rsidP="004462D9">
      <w:pPr>
        <w:spacing w:after="0" w:line="240" w:lineRule="auto"/>
        <w:rPr>
          <w:rFonts w:cs="Times New Roman"/>
          <w:b/>
          <w:szCs w:val="24"/>
        </w:rPr>
      </w:pPr>
    </w:p>
    <w:p w:rsidR="003D6BB2" w:rsidRPr="00342131" w:rsidRDefault="003D6BB2" w:rsidP="004462D9">
      <w:pPr>
        <w:spacing w:after="0" w:line="240" w:lineRule="auto"/>
        <w:rPr>
          <w:rFonts w:cs="Times New Roman"/>
          <w:b/>
          <w:szCs w:val="24"/>
        </w:rPr>
      </w:pPr>
      <w:r w:rsidRPr="00342131">
        <w:rPr>
          <w:rFonts w:cs="Times New Roman"/>
          <w:b/>
          <w:szCs w:val="24"/>
        </w:rPr>
        <w:t>Задание 672.</w:t>
      </w:r>
    </w:p>
    <w:p w:rsidR="00EF3CBA" w:rsidRPr="00342131" w:rsidRDefault="00EF3CBA" w:rsidP="00EF3CBA">
      <w:pPr>
        <w:spacing w:after="0" w:line="240" w:lineRule="auto"/>
        <w:jc w:val="both"/>
        <w:rPr>
          <w:rFonts w:cs="Times New Roman"/>
          <w:b/>
          <w:i/>
          <w:iCs/>
          <w:szCs w:val="24"/>
        </w:rPr>
      </w:pPr>
      <w:r w:rsidRPr="00342131">
        <w:rPr>
          <w:rFonts w:eastAsia="Times New Roman" w:cs="Times New Roman"/>
          <w:b/>
          <w:i/>
          <w:spacing w:val="-1"/>
          <w:szCs w:val="24"/>
        </w:rPr>
        <w:t>Прочитайте текст и запишите развернутый обоснованный ответ.</w:t>
      </w:r>
    </w:p>
    <w:p w:rsidR="00342131" w:rsidRPr="00342131" w:rsidRDefault="00342131" w:rsidP="00342131">
      <w:pPr>
        <w:spacing w:line="240" w:lineRule="auto"/>
        <w:ind w:firstLine="709"/>
        <w:jc w:val="both"/>
        <w:rPr>
          <w:rFonts w:eastAsia="Times New Roman" w:cs="Times New Roman"/>
          <w:b/>
          <w:spacing w:val="-1"/>
        </w:rPr>
      </w:pPr>
      <w:r w:rsidRPr="00342131">
        <w:rPr>
          <w:rFonts w:cs="Times New Roman"/>
        </w:rPr>
        <w:t>Когда у отеля уже есть работающая программа лояльности, у него появляется намного больше инструментов, чтобы замотивировать гостей на повторные бронирования. Можно дарить бонусные баллы на день рождения отеля, удваивать ставки в низкий сезон или дарить эксклюзивные услуги, недоступные другим гостям. Укажите два основных принципа при создании системы лояльности.</w:t>
      </w:r>
    </w:p>
    <w:p w:rsidR="00EF3CBA" w:rsidRPr="00342131" w:rsidRDefault="00EF3CBA" w:rsidP="00342131">
      <w:pPr>
        <w:pStyle w:val="articletext"/>
        <w:spacing w:before="0" w:beforeAutospacing="0" w:after="0" w:afterAutospacing="0"/>
        <w:jc w:val="both"/>
      </w:pPr>
    </w:p>
    <w:p w:rsidR="00EF3CBA" w:rsidRPr="00342131" w:rsidRDefault="00EF3CBA" w:rsidP="00EF3CBA">
      <w:pPr>
        <w:spacing w:after="0" w:line="240" w:lineRule="auto"/>
        <w:jc w:val="both"/>
        <w:rPr>
          <w:rFonts w:cs="Times New Roman"/>
          <w:b/>
          <w:iCs/>
          <w:szCs w:val="24"/>
        </w:rPr>
      </w:pPr>
      <w:r w:rsidRPr="00342131">
        <w:rPr>
          <w:rFonts w:eastAsia="TimesNewRoman" w:cs="Times New Roman"/>
          <w:b/>
          <w:bCs/>
          <w:szCs w:val="24"/>
        </w:rPr>
        <w:t>Ответ:</w:t>
      </w:r>
    </w:p>
    <w:p w:rsidR="00A34CCE" w:rsidRDefault="00A34CCE" w:rsidP="004462D9">
      <w:pPr>
        <w:spacing w:after="0" w:line="240" w:lineRule="auto"/>
        <w:rPr>
          <w:rFonts w:cs="Times New Roman"/>
          <w:b/>
          <w:szCs w:val="24"/>
        </w:rPr>
      </w:pPr>
    </w:p>
    <w:p w:rsidR="003D6BB2" w:rsidRDefault="003D6BB2"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673.</w:t>
      </w:r>
    </w:p>
    <w:p w:rsidR="00EF3CBA" w:rsidRPr="00EF3CBA" w:rsidRDefault="00EF3CBA" w:rsidP="00EF3CBA">
      <w:pPr>
        <w:widowControl w:val="0"/>
        <w:snapToGrid w:val="0"/>
        <w:spacing w:after="0" w:line="240" w:lineRule="auto"/>
        <w:jc w:val="both"/>
        <w:rPr>
          <w:rFonts w:cs="Times New Roman"/>
          <w:b/>
          <w:i/>
        </w:rPr>
      </w:pPr>
      <w:r w:rsidRPr="00EF3CBA">
        <w:rPr>
          <w:rFonts w:cs="Times New Roman"/>
          <w:b/>
          <w:i/>
        </w:rPr>
        <w:t>Прочитайте текст и установите соответствие.</w:t>
      </w:r>
    </w:p>
    <w:p w:rsidR="00EF3CBA" w:rsidRDefault="00EF3CBA" w:rsidP="00EF3CBA">
      <w:pPr>
        <w:spacing w:after="0" w:line="240" w:lineRule="auto"/>
        <w:ind w:firstLine="709"/>
        <w:jc w:val="both"/>
        <w:rPr>
          <w:rFonts w:cs="Times New Roman"/>
        </w:rPr>
      </w:pPr>
      <w:r w:rsidRPr="007121B0">
        <w:rPr>
          <w:rFonts w:cs="Times New Roman"/>
        </w:rPr>
        <w:t xml:space="preserve">Конечным результатом деятельности </w:t>
      </w:r>
      <w:r>
        <w:rPr>
          <w:rFonts w:cs="Times New Roman"/>
        </w:rPr>
        <w:t>гостиничного предприятия</w:t>
      </w:r>
      <w:r w:rsidRPr="007121B0">
        <w:rPr>
          <w:rFonts w:cs="Times New Roman"/>
        </w:rPr>
        <w:t xml:space="preserve"> является прибыль.</w:t>
      </w:r>
      <w:r>
        <w:rPr>
          <w:rFonts w:cs="Times New Roman"/>
        </w:rPr>
        <w:t xml:space="preserve"> Выделяют</w:t>
      </w:r>
      <w:r w:rsidRPr="00170EB7">
        <w:rPr>
          <w:rFonts w:cs="Times New Roman"/>
        </w:rPr>
        <w:t xml:space="preserve"> несколько видов прибыли, </w:t>
      </w:r>
      <w:r>
        <w:rPr>
          <w:rFonts w:cs="Times New Roman"/>
        </w:rPr>
        <w:t xml:space="preserve">каждый из которых имеет свое экономическое содержание и рассчитывается </w:t>
      </w:r>
      <w:r w:rsidRPr="00170EB7">
        <w:rPr>
          <w:rFonts w:cs="Times New Roman"/>
        </w:rPr>
        <w:t xml:space="preserve">для эффективного управления отдельными видами затрат и доходов </w:t>
      </w:r>
      <w:r>
        <w:rPr>
          <w:rFonts w:cs="Times New Roman"/>
        </w:rPr>
        <w:t xml:space="preserve">предприятия. </w:t>
      </w:r>
    </w:p>
    <w:p w:rsidR="00EF3CBA" w:rsidRPr="00170EB7" w:rsidRDefault="00EF3CBA" w:rsidP="00EF3CBA">
      <w:pPr>
        <w:spacing w:after="0" w:line="240" w:lineRule="auto"/>
        <w:ind w:firstLine="709"/>
        <w:jc w:val="both"/>
        <w:rPr>
          <w:rFonts w:cs="Times New Roman"/>
        </w:rPr>
      </w:pPr>
      <w:r>
        <w:rPr>
          <w:rFonts w:cs="Times New Roman"/>
        </w:rPr>
        <w:t>Соотнесите вид прибыли и его экономическое содержание</w:t>
      </w:r>
      <w:r w:rsidRPr="00623B8B">
        <w:rPr>
          <w:rFonts w:cs="Times New Roman"/>
        </w:rPr>
        <w:t>.</w:t>
      </w:r>
    </w:p>
    <w:p w:rsidR="00EF3CBA" w:rsidRPr="00F06B67" w:rsidRDefault="00EF3CBA" w:rsidP="00EF3CBA">
      <w:pPr>
        <w:widowControl w:val="0"/>
        <w:snapToGrid w:val="0"/>
        <w:spacing w:after="0" w:line="240" w:lineRule="auto"/>
        <w:ind w:firstLine="709"/>
        <w:jc w:val="both"/>
        <w:rPr>
          <w:rFonts w:cs="Times New Roman"/>
        </w:rPr>
      </w:pPr>
      <w:r w:rsidRPr="00F06B67">
        <w:rPr>
          <w:rFonts w:cs="Times New Roman"/>
        </w:rPr>
        <w:t>К каждой позиции, данной в левом столбце, подберите соответствующую позицию из правого столбца: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3402"/>
        <w:gridCol w:w="708"/>
        <w:gridCol w:w="4927"/>
      </w:tblGrid>
      <w:tr w:rsidR="00EF3CBA" w:rsidRPr="00F06B67" w:rsidTr="00EF3CBA">
        <w:tc>
          <w:tcPr>
            <w:tcW w:w="3936" w:type="dxa"/>
            <w:gridSpan w:val="2"/>
            <w:shd w:val="clear" w:color="auto" w:fill="auto"/>
            <w:vAlign w:val="center"/>
          </w:tcPr>
          <w:p w:rsidR="00EF3CBA" w:rsidRDefault="00EF3CBA" w:rsidP="00EF3CBA">
            <w:pPr>
              <w:widowControl w:val="0"/>
              <w:snapToGrid w:val="0"/>
              <w:spacing w:after="0" w:line="240" w:lineRule="auto"/>
              <w:jc w:val="center"/>
              <w:rPr>
                <w:rFonts w:cs="Times New Roman"/>
                <w:szCs w:val="28"/>
              </w:rPr>
            </w:pPr>
            <w:r>
              <w:rPr>
                <w:rFonts w:cs="Times New Roman"/>
                <w:szCs w:val="28"/>
              </w:rPr>
              <w:t>Вид прибыли</w:t>
            </w:r>
          </w:p>
          <w:p w:rsidR="00EF3CBA" w:rsidRPr="00375AF0" w:rsidRDefault="00EF3CBA" w:rsidP="00EF3CBA">
            <w:pPr>
              <w:widowControl w:val="0"/>
              <w:snapToGrid w:val="0"/>
              <w:spacing w:after="0" w:line="240" w:lineRule="auto"/>
              <w:jc w:val="center"/>
              <w:rPr>
                <w:rFonts w:cs="Times New Roman"/>
                <w:szCs w:val="28"/>
              </w:rPr>
            </w:pPr>
          </w:p>
        </w:tc>
        <w:tc>
          <w:tcPr>
            <w:tcW w:w="5635" w:type="dxa"/>
            <w:gridSpan w:val="2"/>
            <w:shd w:val="clear" w:color="auto" w:fill="auto"/>
            <w:vAlign w:val="center"/>
          </w:tcPr>
          <w:p w:rsidR="00EF3CBA" w:rsidRPr="00375AF0" w:rsidRDefault="00EF3CBA" w:rsidP="00EF3CBA">
            <w:pPr>
              <w:widowControl w:val="0"/>
              <w:snapToGrid w:val="0"/>
              <w:spacing w:after="0" w:line="240" w:lineRule="auto"/>
              <w:jc w:val="center"/>
              <w:rPr>
                <w:rFonts w:cs="Times New Roman"/>
                <w:szCs w:val="28"/>
              </w:rPr>
            </w:pPr>
            <w:r>
              <w:rPr>
                <w:rFonts w:cs="Times New Roman"/>
                <w:szCs w:val="28"/>
              </w:rPr>
              <w:t>Его экономическое содержание</w:t>
            </w:r>
          </w:p>
        </w:tc>
      </w:tr>
      <w:tr w:rsidR="00EF3CBA" w:rsidRPr="00F06B67" w:rsidTr="00EF3CBA">
        <w:tc>
          <w:tcPr>
            <w:tcW w:w="534" w:type="dxa"/>
            <w:shd w:val="clear" w:color="auto" w:fill="auto"/>
            <w:vAlign w:val="center"/>
          </w:tcPr>
          <w:p w:rsidR="00EF3CBA" w:rsidRPr="00375AF0" w:rsidRDefault="00EF3CBA" w:rsidP="00EF3CBA">
            <w:pPr>
              <w:widowControl w:val="0"/>
              <w:snapToGrid w:val="0"/>
              <w:spacing w:after="0" w:line="240" w:lineRule="auto"/>
              <w:jc w:val="center"/>
              <w:rPr>
                <w:rFonts w:cs="Times New Roman"/>
                <w:b/>
                <w:szCs w:val="28"/>
              </w:rPr>
            </w:pPr>
            <w:r w:rsidRPr="00375AF0">
              <w:rPr>
                <w:rFonts w:cs="Times New Roman"/>
                <w:b/>
                <w:szCs w:val="28"/>
              </w:rPr>
              <w:t>А</w:t>
            </w:r>
          </w:p>
        </w:tc>
        <w:tc>
          <w:tcPr>
            <w:tcW w:w="3402" w:type="dxa"/>
            <w:shd w:val="clear" w:color="auto" w:fill="auto"/>
            <w:vAlign w:val="center"/>
          </w:tcPr>
          <w:p w:rsidR="00EF3CBA" w:rsidRDefault="00EF3CBA" w:rsidP="00EF3CBA">
            <w:pPr>
              <w:spacing w:after="0" w:line="240" w:lineRule="auto"/>
              <w:jc w:val="center"/>
              <w:rPr>
                <w:rFonts w:cs="Times New Roman"/>
              </w:rPr>
            </w:pPr>
            <w:r>
              <w:rPr>
                <w:rFonts w:cs="Times New Roman"/>
              </w:rPr>
              <w:t>Валовая прибыль</w:t>
            </w:r>
          </w:p>
        </w:tc>
        <w:tc>
          <w:tcPr>
            <w:tcW w:w="708" w:type="dxa"/>
            <w:shd w:val="clear" w:color="auto" w:fill="auto"/>
            <w:vAlign w:val="center"/>
          </w:tcPr>
          <w:p w:rsidR="00EF3CBA" w:rsidRPr="00EF3CBA" w:rsidRDefault="00EF3CBA" w:rsidP="00EF3CBA">
            <w:pPr>
              <w:widowControl w:val="0"/>
              <w:snapToGrid w:val="0"/>
              <w:spacing w:after="0" w:line="240" w:lineRule="auto"/>
              <w:jc w:val="center"/>
              <w:rPr>
                <w:rFonts w:cs="Times New Roman"/>
              </w:rPr>
            </w:pPr>
            <w:r w:rsidRPr="00EF3CBA">
              <w:rPr>
                <w:rFonts w:cs="Times New Roman"/>
              </w:rPr>
              <w:t>1</w:t>
            </w:r>
          </w:p>
        </w:tc>
        <w:tc>
          <w:tcPr>
            <w:tcW w:w="4927" w:type="dxa"/>
            <w:shd w:val="clear" w:color="auto" w:fill="auto"/>
            <w:vAlign w:val="center"/>
          </w:tcPr>
          <w:p w:rsidR="00EF3CBA" w:rsidRDefault="00EF3CBA" w:rsidP="00EF3CBA">
            <w:pPr>
              <w:spacing w:after="0" w:line="240" w:lineRule="auto"/>
              <w:jc w:val="center"/>
              <w:rPr>
                <w:rFonts w:cs="Times New Roman"/>
              </w:rPr>
            </w:pPr>
            <w:r>
              <w:rPr>
                <w:rFonts w:eastAsia="Calibri" w:cs="Times New Roman"/>
              </w:rPr>
              <w:t>Характеризует эффективность всей финансово-хозяйственной деятельности предприятия</w:t>
            </w:r>
          </w:p>
        </w:tc>
      </w:tr>
      <w:tr w:rsidR="00EF3CBA" w:rsidRPr="00F06B67" w:rsidTr="00EF3CBA">
        <w:tc>
          <w:tcPr>
            <w:tcW w:w="534" w:type="dxa"/>
            <w:shd w:val="clear" w:color="auto" w:fill="auto"/>
            <w:vAlign w:val="center"/>
          </w:tcPr>
          <w:p w:rsidR="00EF3CBA" w:rsidRPr="00375AF0" w:rsidRDefault="00EF3CBA" w:rsidP="00EF3CBA">
            <w:pPr>
              <w:widowControl w:val="0"/>
              <w:snapToGrid w:val="0"/>
              <w:spacing w:after="0" w:line="240" w:lineRule="auto"/>
              <w:jc w:val="center"/>
              <w:rPr>
                <w:rFonts w:cs="Times New Roman"/>
                <w:b/>
                <w:szCs w:val="28"/>
              </w:rPr>
            </w:pPr>
            <w:r w:rsidRPr="00375AF0">
              <w:rPr>
                <w:rFonts w:cs="Times New Roman"/>
                <w:b/>
                <w:szCs w:val="28"/>
              </w:rPr>
              <w:t>Б</w:t>
            </w:r>
          </w:p>
        </w:tc>
        <w:tc>
          <w:tcPr>
            <w:tcW w:w="3402" w:type="dxa"/>
            <w:shd w:val="clear" w:color="auto" w:fill="auto"/>
            <w:vAlign w:val="center"/>
          </w:tcPr>
          <w:p w:rsidR="00EF3CBA" w:rsidRDefault="00EF3CBA" w:rsidP="00EF3CBA">
            <w:pPr>
              <w:spacing w:after="0" w:line="240" w:lineRule="auto"/>
              <w:jc w:val="center"/>
              <w:rPr>
                <w:rFonts w:cs="Times New Roman"/>
              </w:rPr>
            </w:pPr>
            <w:r>
              <w:rPr>
                <w:rFonts w:cs="Times New Roman"/>
              </w:rPr>
              <w:t>Прибыль от реализации</w:t>
            </w:r>
          </w:p>
        </w:tc>
        <w:tc>
          <w:tcPr>
            <w:tcW w:w="708" w:type="dxa"/>
            <w:shd w:val="clear" w:color="auto" w:fill="auto"/>
            <w:vAlign w:val="center"/>
          </w:tcPr>
          <w:p w:rsidR="00EF3CBA" w:rsidRPr="00EF3CBA" w:rsidRDefault="00EF3CBA" w:rsidP="00EF3CBA">
            <w:pPr>
              <w:widowControl w:val="0"/>
              <w:snapToGrid w:val="0"/>
              <w:spacing w:after="0" w:line="240" w:lineRule="auto"/>
              <w:jc w:val="center"/>
              <w:rPr>
                <w:rFonts w:cs="Times New Roman"/>
              </w:rPr>
            </w:pPr>
            <w:r w:rsidRPr="00EF3CBA">
              <w:rPr>
                <w:rFonts w:cs="Times New Roman"/>
              </w:rPr>
              <w:t>2</w:t>
            </w:r>
          </w:p>
        </w:tc>
        <w:tc>
          <w:tcPr>
            <w:tcW w:w="4927" w:type="dxa"/>
            <w:shd w:val="clear" w:color="auto" w:fill="auto"/>
            <w:vAlign w:val="center"/>
          </w:tcPr>
          <w:p w:rsidR="00EF3CBA" w:rsidRDefault="00EF3CBA" w:rsidP="00EF3CBA">
            <w:pPr>
              <w:spacing w:after="0" w:line="240" w:lineRule="auto"/>
              <w:jc w:val="center"/>
              <w:rPr>
                <w:rFonts w:cs="Times New Roman"/>
              </w:rPr>
            </w:pPr>
            <w:r>
              <w:rPr>
                <w:rFonts w:eastAsia="Calibri" w:cs="Times New Roman"/>
              </w:rPr>
              <w:t>Характеризует конечный финансовый результат деятельности  предприятия</w:t>
            </w:r>
          </w:p>
        </w:tc>
      </w:tr>
      <w:tr w:rsidR="00EF3CBA" w:rsidRPr="00F06B67" w:rsidTr="00EF3CBA">
        <w:tc>
          <w:tcPr>
            <w:tcW w:w="534" w:type="dxa"/>
            <w:shd w:val="clear" w:color="auto" w:fill="auto"/>
            <w:vAlign w:val="center"/>
          </w:tcPr>
          <w:p w:rsidR="00EF3CBA" w:rsidRPr="00375AF0" w:rsidRDefault="00EF3CBA" w:rsidP="00EF3CBA">
            <w:pPr>
              <w:widowControl w:val="0"/>
              <w:snapToGrid w:val="0"/>
              <w:spacing w:after="0" w:line="240" w:lineRule="auto"/>
              <w:jc w:val="center"/>
              <w:rPr>
                <w:rFonts w:cs="Times New Roman"/>
                <w:b/>
                <w:szCs w:val="28"/>
              </w:rPr>
            </w:pPr>
            <w:r w:rsidRPr="00375AF0">
              <w:rPr>
                <w:rFonts w:cs="Times New Roman"/>
                <w:b/>
                <w:szCs w:val="28"/>
              </w:rPr>
              <w:t>В</w:t>
            </w:r>
          </w:p>
        </w:tc>
        <w:tc>
          <w:tcPr>
            <w:tcW w:w="3402" w:type="dxa"/>
            <w:shd w:val="clear" w:color="auto" w:fill="auto"/>
            <w:vAlign w:val="center"/>
          </w:tcPr>
          <w:p w:rsidR="00EF3CBA" w:rsidRDefault="00EF3CBA" w:rsidP="00EF3CBA">
            <w:pPr>
              <w:spacing w:after="0" w:line="240" w:lineRule="auto"/>
              <w:jc w:val="center"/>
              <w:rPr>
                <w:rFonts w:cs="Times New Roman"/>
              </w:rPr>
            </w:pPr>
            <w:r>
              <w:rPr>
                <w:rFonts w:cs="Times New Roman"/>
              </w:rPr>
              <w:t>Прибыль до налогообложения</w:t>
            </w:r>
          </w:p>
        </w:tc>
        <w:tc>
          <w:tcPr>
            <w:tcW w:w="708" w:type="dxa"/>
            <w:shd w:val="clear" w:color="auto" w:fill="auto"/>
            <w:vAlign w:val="center"/>
          </w:tcPr>
          <w:p w:rsidR="00EF3CBA" w:rsidRPr="00EF3CBA" w:rsidRDefault="00EF3CBA" w:rsidP="00EF3CBA">
            <w:pPr>
              <w:widowControl w:val="0"/>
              <w:snapToGrid w:val="0"/>
              <w:spacing w:after="0" w:line="240" w:lineRule="auto"/>
              <w:jc w:val="center"/>
              <w:rPr>
                <w:rFonts w:cs="Times New Roman"/>
              </w:rPr>
            </w:pPr>
            <w:r w:rsidRPr="00EF3CBA">
              <w:rPr>
                <w:rFonts w:cs="Times New Roman"/>
              </w:rPr>
              <w:t>3</w:t>
            </w:r>
          </w:p>
        </w:tc>
        <w:tc>
          <w:tcPr>
            <w:tcW w:w="4927" w:type="dxa"/>
            <w:shd w:val="clear" w:color="auto" w:fill="auto"/>
            <w:vAlign w:val="center"/>
          </w:tcPr>
          <w:p w:rsidR="00EF3CBA" w:rsidRDefault="00EF3CBA" w:rsidP="00EF3CBA">
            <w:pPr>
              <w:spacing w:after="0" w:line="240" w:lineRule="auto"/>
              <w:jc w:val="center"/>
              <w:rPr>
                <w:rFonts w:cs="Times New Roman"/>
              </w:rPr>
            </w:pPr>
            <w:r>
              <w:rPr>
                <w:rFonts w:eastAsia="Calibri" w:cs="Times New Roman"/>
              </w:rPr>
              <w:t>Характеризует эффективность  основной деятельности предприятия</w:t>
            </w:r>
          </w:p>
        </w:tc>
      </w:tr>
      <w:tr w:rsidR="00EF3CBA" w:rsidRPr="00F06B67" w:rsidTr="00EF3CBA">
        <w:tc>
          <w:tcPr>
            <w:tcW w:w="534" w:type="dxa"/>
            <w:shd w:val="clear" w:color="auto" w:fill="auto"/>
            <w:vAlign w:val="center"/>
          </w:tcPr>
          <w:p w:rsidR="00EF3CBA" w:rsidRPr="00375AF0" w:rsidRDefault="00EF3CBA" w:rsidP="00EF3CBA">
            <w:pPr>
              <w:widowControl w:val="0"/>
              <w:snapToGrid w:val="0"/>
              <w:spacing w:after="0" w:line="240" w:lineRule="auto"/>
              <w:jc w:val="center"/>
              <w:rPr>
                <w:rFonts w:cs="Times New Roman"/>
                <w:b/>
                <w:szCs w:val="28"/>
              </w:rPr>
            </w:pPr>
            <w:r w:rsidRPr="00375AF0">
              <w:rPr>
                <w:rFonts w:cs="Times New Roman"/>
                <w:b/>
                <w:szCs w:val="28"/>
              </w:rPr>
              <w:t>Г</w:t>
            </w:r>
          </w:p>
        </w:tc>
        <w:tc>
          <w:tcPr>
            <w:tcW w:w="3402" w:type="dxa"/>
            <w:shd w:val="clear" w:color="auto" w:fill="auto"/>
            <w:vAlign w:val="center"/>
          </w:tcPr>
          <w:p w:rsidR="00EF3CBA" w:rsidRDefault="00EF3CBA" w:rsidP="00EF3CBA">
            <w:pPr>
              <w:spacing w:after="0" w:line="240" w:lineRule="auto"/>
              <w:jc w:val="center"/>
              <w:rPr>
                <w:rFonts w:cs="Times New Roman"/>
              </w:rPr>
            </w:pPr>
            <w:r>
              <w:rPr>
                <w:rFonts w:cs="Times New Roman"/>
              </w:rPr>
              <w:t>Чистая прибыль</w:t>
            </w:r>
          </w:p>
        </w:tc>
        <w:tc>
          <w:tcPr>
            <w:tcW w:w="708" w:type="dxa"/>
            <w:shd w:val="clear" w:color="auto" w:fill="auto"/>
            <w:vAlign w:val="center"/>
          </w:tcPr>
          <w:p w:rsidR="00EF3CBA" w:rsidRPr="00EF3CBA" w:rsidRDefault="00EF3CBA" w:rsidP="00EF3CBA">
            <w:pPr>
              <w:widowControl w:val="0"/>
              <w:snapToGrid w:val="0"/>
              <w:spacing w:after="0" w:line="240" w:lineRule="auto"/>
              <w:jc w:val="center"/>
              <w:rPr>
                <w:rFonts w:cs="Times New Roman"/>
              </w:rPr>
            </w:pPr>
            <w:r w:rsidRPr="00EF3CBA">
              <w:rPr>
                <w:rFonts w:cs="Times New Roman"/>
              </w:rPr>
              <w:t>4</w:t>
            </w:r>
          </w:p>
        </w:tc>
        <w:tc>
          <w:tcPr>
            <w:tcW w:w="4927" w:type="dxa"/>
            <w:shd w:val="clear" w:color="auto" w:fill="auto"/>
            <w:vAlign w:val="center"/>
          </w:tcPr>
          <w:p w:rsidR="00EF3CBA" w:rsidRPr="00375AF0" w:rsidRDefault="00EF3CBA" w:rsidP="00EF3CBA">
            <w:pPr>
              <w:spacing w:after="0" w:line="240" w:lineRule="auto"/>
              <w:jc w:val="center"/>
              <w:rPr>
                <w:rFonts w:cs="Times New Roman"/>
              </w:rPr>
            </w:pPr>
            <w:r>
              <w:rPr>
                <w:rFonts w:cs="Times New Roman"/>
              </w:rPr>
              <w:t>Характеризует отдачу от вложенных материальных затрат</w:t>
            </w:r>
          </w:p>
        </w:tc>
      </w:tr>
      <w:tr w:rsidR="00EF3CBA" w:rsidRPr="00F06B67" w:rsidTr="00EF3CBA">
        <w:tc>
          <w:tcPr>
            <w:tcW w:w="534" w:type="dxa"/>
            <w:shd w:val="clear" w:color="auto" w:fill="auto"/>
            <w:vAlign w:val="center"/>
          </w:tcPr>
          <w:p w:rsidR="00EF3CBA" w:rsidRPr="00375AF0" w:rsidRDefault="00EF3CBA" w:rsidP="00EF3CBA">
            <w:pPr>
              <w:widowControl w:val="0"/>
              <w:snapToGrid w:val="0"/>
              <w:spacing w:after="0" w:line="240" w:lineRule="auto"/>
              <w:jc w:val="center"/>
              <w:rPr>
                <w:rFonts w:cs="Times New Roman"/>
                <w:b/>
                <w:szCs w:val="28"/>
              </w:rPr>
            </w:pPr>
          </w:p>
        </w:tc>
        <w:tc>
          <w:tcPr>
            <w:tcW w:w="3402" w:type="dxa"/>
            <w:shd w:val="clear" w:color="auto" w:fill="auto"/>
            <w:vAlign w:val="center"/>
          </w:tcPr>
          <w:p w:rsidR="00EF3CBA" w:rsidRPr="00375AF0" w:rsidRDefault="00EF3CBA" w:rsidP="00EF3CBA">
            <w:pPr>
              <w:spacing w:after="0" w:line="240" w:lineRule="auto"/>
              <w:jc w:val="center"/>
              <w:rPr>
                <w:rFonts w:cs="Times New Roman"/>
              </w:rPr>
            </w:pPr>
          </w:p>
        </w:tc>
        <w:tc>
          <w:tcPr>
            <w:tcW w:w="708" w:type="dxa"/>
            <w:shd w:val="clear" w:color="auto" w:fill="auto"/>
            <w:vAlign w:val="center"/>
          </w:tcPr>
          <w:p w:rsidR="00EF3CBA" w:rsidRPr="00EF3CBA" w:rsidRDefault="00EF3CBA" w:rsidP="00EF3CBA">
            <w:pPr>
              <w:widowControl w:val="0"/>
              <w:snapToGrid w:val="0"/>
              <w:spacing w:after="0" w:line="240" w:lineRule="auto"/>
              <w:jc w:val="center"/>
              <w:rPr>
                <w:rFonts w:cs="Times New Roman"/>
                <w:szCs w:val="28"/>
              </w:rPr>
            </w:pPr>
            <w:r w:rsidRPr="00EF3CBA">
              <w:rPr>
                <w:rFonts w:cs="Times New Roman"/>
                <w:szCs w:val="28"/>
              </w:rPr>
              <w:t>5</w:t>
            </w:r>
          </w:p>
        </w:tc>
        <w:tc>
          <w:tcPr>
            <w:tcW w:w="4927" w:type="dxa"/>
            <w:shd w:val="clear" w:color="auto" w:fill="auto"/>
            <w:vAlign w:val="center"/>
          </w:tcPr>
          <w:p w:rsidR="00EF3CBA" w:rsidRDefault="00EF3CBA" w:rsidP="00EF3CBA">
            <w:pPr>
              <w:spacing w:after="0" w:line="240" w:lineRule="auto"/>
              <w:jc w:val="center"/>
              <w:rPr>
                <w:rFonts w:cs="Times New Roman"/>
              </w:rPr>
            </w:pPr>
            <w:r>
              <w:rPr>
                <w:rFonts w:eastAsia="Calibri" w:cs="Times New Roman"/>
              </w:rPr>
              <w:t>Характеризует эффективность работы производственных подразделений предприятия</w:t>
            </w:r>
          </w:p>
        </w:tc>
      </w:tr>
    </w:tbl>
    <w:p w:rsidR="00EF3CBA" w:rsidRDefault="00EF3CBA" w:rsidP="00EF3CBA">
      <w:pPr>
        <w:widowControl w:val="0"/>
        <w:tabs>
          <w:tab w:val="left" w:pos="1101"/>
        </w:tabs>
        <w:snapToGrid w:val="0"/>
        <w:spacing w:after="0" w:line="240" w:lineRule="auto"/>
        <w:jc w:val="both"/>
        <w:rPr>
          <w:rFonts w:cs="Times New Roman"/>
          <w:szCs w:val="28"/>
        </w:rPr>
      </w:pPr>
    </w:p>
    <w:p w:rsidR="00EF3CBA" w:rsidRPr="00F06B67" w:rsidRDefault="00EF3CBA" w:rsidP="00EF3CBA">
      <w:pPr>
        <w:widowControl w:val="0"/>
        <w:tabs>
          <w:tab w:val="left" w:pos="1101"/>
        </w:tabs>
        <w:snapToGrid w:val="0"/>
        <w:spacing w:after="0" w:line="240" w:lineRule="auto"/>
        <w:jc w:val="both"/>
        <w:rPr>
          <w:rFonts w:cs="Times New Roman"/>
        </w:rPr>
      </w:pPr>
      <w:r w:rsidRPr="00F06B67">
        <w:rPr>
          <w:rFonts w:cs="Times New Roman"/>
        </w:rPr>
        <w:t>Запишите выбранные цифры под соответствующими буквами:</w:t>
      </w:r>
    </w:p>
    <w:tbl>
      <w:tblPr>
        <w:tblW w:w="3381" w:type="pct"/>
        <w:tblCellMar>
          <w:left w:w="0" w:type="dxa"/>
          <w:right w:w="0" w:type="dxa"/>
        </w:tblCellMar>
        <w:tblLook w:val="0420" w:firstRow="1" w:lastRow="0" w:firstColumn="0" w:lastColumn="0" w:noHBand="0" w:noVBand="1"/>
      </w:tblPr>
      <w:tblGrid>
        <w:gridCol w:w="1622"/>
        <w:gridCol w:w="1750"/>
        <w:gridCol w:w="1751"/>
        <w:gridCol w:w="1606"/>
      </w:tblGrid>
      <w:tr w:rsidR="00EF3CBA" w:rsidRPr="00036166" w:rsidTr="008877B3">
        <w:trPr>
          <w:trHeight w:val="321"/>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EF3CBA" w:rsidRPr="00036166" w:rsidRDefault="00EF3CBA" w:rsidP="008877B3">
            <w:pPr>
              <w:spacing w:before="101" w:after="0" w:line="240" w:lineRule="auto"/>
              <w:jc w:val="center"/>
              <w:rPr>
                <w:rFonts w:eastAsia="Times New Roman" w:cs="Times New Roman"/>
                <w:b/>
                <w:szCs w:val="24"/>
              </w:rPr>
            </w:pPr>
            <w:r w:rsidRPr="00036166">
              <w:rPr>
                <w:rFonts w:eastAsia="Times New Roman" w:cs="Times New Roman"/>
                <w:b/>
                <w:bCs/>
                <w:color w:val="000000" w:themeColor="text1"/>
                <w:szCs w:val="24"/>
              </w:rPr>
              <w:t>А</w:t>
            </w: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EF3CBA" w:rsidRPr="00036166" w:rsidRDefault="00EF3CBA" w:rsidP="008877B3">
            <w:pPr>
              <w:spacing w:before="101" w:after="0" w:line="240" w:lineRule="auto"/>
              <w:jc w:val="center"/>
              <w:rPr>
                <w:rFonts w:eastAsia="Times New Roman" w:cs="Times New Roman"/>
                <w:b/>
                <w:szCs w:val="24"/>
              </w:rPr>
            </w:pPr>
            <w:r w:rsidRPr="00036166">
              <w:rPr>
                <w:rFonts w:eastAsia="Times New Roman" w:cs="Times New Roman"/>
                <w:b/>
                <w:bCs/>
                <w:color w:val="000000" w:themeColor="text1"/>
                <w:szCs w:val="24"/>
              </w:rPr>
              <w:t>Б</w:t>
            </w: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EF3CBA" w:rsidRPr="00036166" w:rsidRDefault="00EF3CBA" w:rsidP="008877B3">
            <w:pPr>
              <w:spacing w:before="101" w:after="0" w:line="240" w:lineRule="auto"/>
              <w:jc w:val="center"/>
              <w:rPr>
                <w:rFonts w:eastAsia="Times New Roman" w:cs="Times New Roman"/>
                <w:b/>
                <w:szCs w:val="24"/>
              </w:rPr>
            </w:pPr>
            <w:r w:rsidRPr="00036166">
              <w:rPr>
                <w:rFonts w:eastAsia="Times New Roman" w:cs="Times New Roman"/>
                <w:b/>
                <w:bCs/>
                <w:color w:val="000000" w:themeColor="text1"/>
                <w:szCs w:val="24"/>
              </w:rPr>
              <w:t>В</w:t>
            </w: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EF3CBA" w:rsidRPr="00036166" w:rsidRDefault="00EF3CBA" w:rsidP="008877B3">
            <w:pPr>
              <w:spacing w:before="101" w:after="0" w:line="240" w:lineRule="auto"/>
              <w:jc w:val="center"/>
              <w:rPr>
                <w:rFonts w:eastAsia="Times New Roman" w:cs="Times New Roman"/>
                <w:b/>
                <w:szCs w:val="24"/>
              </w:rPr>
            </w:pPr>
            <w:r w:rsidRPr="00036166">
              <w:rPr>
                <w:rFonts w:eastAsia="Times New Roman" w:cs="Times New Roman"/>
                <w:b/>
                <w:bCs/>
                <w:color w:val="000000" w:themeColor="text1"/>
                <w:szCs w:val="24"/>
              </w:rPr>
              <w:t>Г</w:t>
            </w:r>
          </w:p>
        </w:tc>
      </w:tr>
      <w:tr w:rsidR="00EF3CBA" w:rsidRPr="00E51000" w:rsidTr="008877B3">
        <w:trPr>
          <w:trHeight w:val="326"/>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EF3CBA" w:rsidRPr="00E51000" w:rsidRDefault="00EF3CBA" w:rsidP="008877B3">
            <w:pPr>
              <w:spacing w:after="0" w:line="240" w:lineRule="auto"/>
              <w:rPr>
                <w:rFonts w:eastAsia="Times New Roman" w:cs="Times New Roman"/>
                <w:szCs w:val="24"/>
              </w:rPr>
            </w:pP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EF3CBA" w:rsidRPr="00E51000" w:rsidRDefault="00EF3CBA" w:rsidP="008877B3">
            <w:pPr>
              <w:spacing w:after="0" w:line="240" w:lineRule="auto"/>
              <w:rPr>
                <w:rFonts w:eastAsia="Times New Roman" w:cs="Times New Roman"/>
                <w:szCs w:val="24"/>
              </w:rPr>
            </w:pP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EF3CBA" w:rsidRPr="00E51000" w:rsidRDefault="00EF3CBA" w:rsidP="008877B3">
            <w:pPr>
              <w:spacing w:after="0" w:line="240" w:lineRule="auto"/>
              <w:rPr>
                <w:rFonts w:eastAsia="Times New Roman" w:cs="Times New Roman"/>
                <w:szCs w:val="24"/>
              </w:rPr>
            </w:pP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EF3CBA" w:rsidRPr="00E51000" w:rsidRDefault="00EF3CBA" w:rsidP="008877B3">
            <w:pPr>
              <w:spacing w:after="0" w:line="240" w:lineRule="auto"/>
              <w:rPr>
                <w:rFonts w:eastAsia="Times New Roman" w:cs="Times New Roman"/>
                <w:szCs w:val="24"/>
              </w:rPr>
            </w:pPr>
          </w:p>
        </w:tc>
      </w:tr>
    </w:tbl>
    <w:p w:rsidR="003D6BB2" w:rsidRDefault="003D6BB2" w:rsidP="004462D9">
      <w:pPr>
        <w:spacing w:after="0" w:line="240" w:lineRule="auto"/>
        <w:rPr>
          <w:rFonts w:cs="Times New Roman"/>
          <w:b/>
          <w:szCs w:val="24"/>
        </w:rPr>
      </w:pPr>
    </w:p>
    <w:p w:rsidR="003D6BB2" w:rsidRDefault="003D6BB2"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674.</w:t>
      </w:r>
    </w:p>
    <w:p w:rsidR="00EF3CBA" w:rsidRPr="00EF3CBA" w:rsidRDefault="00EF3CBA" w:rsidP="00EF3CBA">
      <w:pPr>
        <w:widowControl w:val="0"/>
        <w:snapToGrid w:val="0"/>
        <w:spacing w:after="0" w:line="240" w:lineRule="auto"/>
        <w:jc w:val="both"/>
        <w:rPr>
          <w:rFonts w:cs="Times New Roman"/>
          <w:b/>
          <w:i/>
        </w:rPr>
      </w:pPr>
      <w:r w:rsidRPr="00EF3CBA">
        <w:rPr>
          <w:rFonts w:cs="Times New Roman"/>
          <w:b/>
          <w:i/>
        </w:rPr>
        <w:t>Прочитайте текст и установите соответствие.</w:t>
      </w:r>
    </w:p>
    <w:p w:rsidR="00EF3CBA" w:rsidRDefault="00EF3CBA" w:rsidP="00EF3CBA">
      <w:pPr>
        <w:shd w:val="clear" w:color="auto" w:fill="FFFFFF"/>
        <w:spacing w:after="0" w:line="240" w:lineRule="auto"/>
        <w:ind w:firstLine="709"/>
        <w:jc w:val="both"/>
        <w:rPr>
          <w:rFonts w:cs="Times New Roman"/>
        </w:rPr>
      </w:pPr>
      <w:r w:rsidRPr="001E6F39">
        <w:rPr>
          <w:rFonts w:eastAsia="Times New Roman" w:cs="Times New Roman"/>
        </w:rPr>
        <w:t xml:space="preserve">Для определения эффективности работы персонала в </w:t>
      </w:r>
      <w:r>
        <w:rPr>
          <w:rFonts w:eastAsia="Times New Roman" w:cs="Times New Roman"/>
        </w:rPr>
        <w:t>гостиница</w:t>
      </w:r>
      <w:r w:rsidRPr="001E6F39">
        <w:rPr>
          <w:rFonts w:eastAsia="Times New Roman" w:cs="Times New Roman"/>
        </w:rPr>
        <w:t>х используются различные методы оценки.</w:t>
      </w:r>
      <w:r w:rsidRPr="001E6F39">
        <w:rPr>
          <w:rFonts w:cs="Times New Roman"/>
        </w:rPr>
        <w:t xml:space="preserve"> </w:t>
      </w:r>
    </w:p>
    <w:p w:rsidR="00EF3CBA" w:rsidRPr="001E6F39" w:rsidRDefault="00EF3CBA" w:rsidP="00EF3CBA">
      <w:pPr>
        <w:shd w:val="clear" w:color="auto" w:fill="FFFFFF"/>
        <w:spacing w:after="0" w:line="240" w:lineRule="auto"/>
        <w:ind w:firstLine="709"/>
        <w:jc w:val="both"/>
        <w:rPr>
          <w:rFonts w:cs="Times New Roman"/>
        </w:rPr>
      </w:pPr>
      <w:r w:rsidRPr="001E6F39">
        <w:rPr>
          <w:rFonts w:cs="Times New Roman"/>
        </w:rPr>
        <w:t>Соотнесите метод оценки эффекти</w:t>
      </w:r>
      <w:r>
        <w:rPr>
          <w:rFonts w:cs="Times New Roman"/>
        </w:rPr>
        <w:t>в</w:t>
      </w:r>
      <w:r w:rsidRPr="001E6F39">
        <w:rPr>
          <w:rFonts w:cs="Times New Roman"/>
        </w:rPr>
        <w:t>ности работы персонала и его содержание.</w:t>
      </w:r>
    </w:p>
    <w:p w:rsidR="00EF3CBA" w:rsidRPr="00F06B67" w:rsidRDefault="00EF3CBA" w:rsidP="00EF3CBA">
      <w:pPr>
        <w:widowControl w:val="0"/>
        <w:snapToGrid w:val="0"/>
        <w:spacing w:after="0" w:line="240" w:lineRule="auto"/>
        <w:ind w:firstLine="709"/>
        <w:jc w:val="both"/>
        <w:rPr>
          <w:rFonts w:cs="Times New Roman"/>
        </w:rPr>
      </w:pPr>
      <w:r w:rsidRPr="001E6F39">
        <w:rPr>
          <w:rFonts w:cs="Times New Roman"/>
        </w:rPr>
        <w:t>К каждой позиции, данной в левом столбце, подберите соответствующую позицию из правого столбца: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3402"/>
        <w:gridCol w:w="708"/>
        <w:gridCol w:w="4927"/>
      </w:tblGrid>
      <w:tr w:rsidR="00EF3CBA" w:rsidRPr="00F06B67" w:rsidTr="00EF3CBA">
        <w:tc>
          <w:tcPr>
            <w:tcW w:w="3936" w:type="dxa"/>
            <w:gridSpan w:val="2"/>
            <w:shd w:val="clear" w:color="auto" w:fill="auto"/>
            <w:vAlign w:val="center"/>
          </w:tcPr>
          <w:p w:rsidR="00EF3CBA" w:rsidRPr="00375AF0" w:rsidRDefault="00EF3CBA" w:rsidP="00EF3CBA">
            <w:pPr>
              <w:widowControl w:val="0"/>
              <w:snapToGrid w:val="0"/>
              <w:spacing w:after="0" w:line="240" w:lineRule="auto"/>
              <w:jc w:val="center"/>
              <w:rPr>
                <w:rFonts w:cs="Times New Roman"/>
                <w:szCs w:val="28"/>
              </w:rPr>
            </w:pPr>
            <w:r>
              <w:rPr>
                <w:rFonts w:cs="Times New Roman"/>
              </w:rPr>
              <w:t>М</w:t>
            </w:r>
            <w:r w:rsidRPr="001E6F39">
              <w:rPr>
                <w:rFonts w:cs="Times New Roman"/>
              </w:rPr>
              <w:t>етод оценки эффекти</w:t>
            </w:r>
            <w:r>
              <w:rPr>
                <w:rFonts w:cs="Times New Roman"/>
              </w:rPr>
              <w:t>в</w:t>
            </w:r>
            <w:r w:rsidRPr="001E6F39">
              <w:rPr>
                <w:rFonts w:cs="Times New Roman"/>
              </w:rPr>
              <w:t>ности работы персонала</w:t>
            </w:r>
          </w:p>
        </w:tc>
        <w:tc>
          <w:tcPr>
            <w:tcW w:w="5635" w:type="dxa"/>
            <w:gridSpan w:val="2"/>
            <w:shd w:val="clear" w:color="auto" w:fill="auto"/>
            <w:vAlign w:val="center"/>
          </w:tcPr>
          <w:p w:rsidR="00EF3CBA" w:rsidRPr="00375AF0" w:rsidRDefault="00EF3CBA" w:rsidP="00EF3CBA">
            <w:pPr>
              <w:widowControl w:val="0"/>
              <w:snapToGrid w:val="0"/>
              <w:spacing w:after="0" w:line="240" w:lineRule="auto"/>
              <w:jc w:val="center"/>
              <w:rPr>
                <w:rFonts w:cs="Times New Roman"/>
                <w:szCs w:val="28"/>
              </w:rPr>
            </w:pPr>
            <w:r>
              <w:rPr>
                <w:rFonts w:cs="Times New Roman"/>
                <w:szCs w:val="28"/>
              </w:rPr>
              <w:t>Его содержание</w:t>
            </w:r>
          </w:p>
        </w:tc>
      </w:tr>
      <w:tr w:rsidR="00EF3CBA" w:rsidRPr="00F06B67" w:rsidTr="00EF3CBA">
        <w:tc>
          <w:tcPr>
            <w:tcW w:w="534" w:type="dxa"/>
            <w:shd w:val="clear" w:color="auto" w:fill="auto"/>
            <w:vAlign w:val="center"/>
          </w:tcPr>
          <w:p w:rsidR="00EF3CBA" w:rsidRPr="00375AF0" w:rsidRDefault="00EF3CBA" w:rsidP="00EF3CBA">
            <w:pPr>
              <w:widowControl w:val="0"/>
              <w:snapToGrid w:val="0"/>
              <w:spacing w:after="0" w:line="240" w:lineRule="auto"/>
              <w:jc w:val="center"/>
              <w:rPr>
                <w:rFonts w:cs="Times New Roman"/>
                <w:b/>
                <w:szCs w:val="28"/>
              </w:rPr>
            </w:pPr>
            <w:r w:rsidRPr="00375AF0">
              <w:rPr>
                <w:rFonts w:cs="Times New Roman"/>
                <w:b/>
                <w:szCs w:val="28"/>
              </w:rPr>
              <w:t>А</w:t>
            </w:r>
          </w:p>
        </w:tc>
        <w:tc>
          <w:tcPr>
            <w:tcW w:w="3402" w:type="dxa"/>
            <w:shd w:val="clear" w:color="auto" w:fill="auto"/>
            <w:vAlign w:val="center"/>
          </w:tcPr>
          <w:p w:rsidR="00EF3CBA" w:rsidRDefault="00EF3CBA" w:rsidP="00EF3CBA">
            <w:pPr>
              <w:spacing w:after="0" w:line="240" w:lineRule="auto"/>
              <w:jc w:val="center"/>
              <w:rPr>
                <w:rFonts w:cs="Times New Roman"/>
              </w:rPr>
            </w:pPr>
            <w:r>
              <w:rPr>
                <w:rFonts w:cs="Times New Roman"/>
              </w:rPr>
              <w:t>Гостевые отзывы и оценки</w:t>
            </w:r>
          </w:p>
        </w:tc>
        <w:tc>
          <w:tcPr>
            <w:tcW w:w="708" w:type="dxa"/>
            <w:shd w:val="clear" w:color="auto" w:fill="auto"/>
            <w:vAlign w:val="center"/>
          </w:tcPr>
          <w:p w:rsidR="00EF3CBA" w:rsidRPr="00EF3CBA" w:rsidRDefault="00EF3CBA" w:rsidP="00EF3CBA">
            <w:pPr>
              <w:widowControl w:val="0"/>
              <w:snapToGrid w:val="0"/>
              <w:spacing w:after="0" w:line="240" w:lineRule="auto"/>
              <w:jc w:val="center"/>
              <w:rPr>
                <w:rFonts w:cs="Times New Roman"/>
              </w:rPr>
            </w:pPr>
            <w:r w:rsidRPr="00EF3CBA">
              <w:rPr>
                <w:rFonts w:cs="Times New Roman"/>
              </w:rPr>
              <w:t>1</w:t>
            </w:r>
          </w:p>
        </w:tc>
        <w:tc>
          <w:tcPr>
            <w:tcW w:w="4927" w:type="dxa"/>
            <w:shd w:val="clear" w:color="auto" w:fill="auto"/>
            <w:vAlign w:val="center"/>
          </w:tcPr>
          <w:p w:rsidR="00EF3CBA" w:rsidRPr="00F7228E" w:rsidRDefault="00EF3CBA" w:rsidP="00EF3CBA">
            <w:pPr>
              <w:shd w:val="clear" w:color="auto" w:fill="FFFFFF"/>
              <w:spacing w:after="0" w:line="240" w:lineRule="auto"/>
              <w:jc w:val="center"/>
              <w:rPr>
                <w:rFonts w:eastAsia="Times New Roman" w:cs="Times New Roman"/>
                <w:szCs w:val="23"/>
              </w:rPr>
            </w:pPr>
            <w:r>
              <w:rPr>
                <w:rFonts w:eastAsia="Times New Roman" w:cs="Times New Roman"/>
                <w:szCs w:val="23"/>
              </w:rPr>
              <w:t>П</w:t>
            </w:r>
            <w:r w:rsidRPr="00F7228E">
              <w:rPr>
                <w:rFonts w:eastAsia="Times New Roman" w:cs="Times New Roman"/>
                <w:szCs w:val="23"/>
              </w:rPr>
              <w:t>ров</w:t>
            </w:r>
            <w:r>
              <w:rPr>
                <w:rFonts w:eastAsia="Times New Roman" w:cs="Times New Roman"/>
                <w:szCs w:val="23"/>
              </w:rPr>
              <w:t>едение</w:t>
            </w:r>
            <w:r w:rsidRPr="00F7228E">
              <w:rPr>
                <w:rFonts w:eastAsia="Times New Roman" w:cs="Times New Roman"/>
                <w:szCs w:val="23"/>
              </w:rPr>
              <w:t xml:space="preserve"> проверки качества обслуживания, оцен</w:t>
            </w:r>
            <w:r>
              <w:rPr>
                <w:rFonts w:eastAsia="Times New Roman" w:cs="Times New Roman"/>
                <w:szCs w:val="23"/>
              </w:rPr>
              <w:t>ки</w:t>
            </w:r>
            <w:r w:rsidRPr="00F7228E">
              <w:rPr>
                <w:rFonts w:eastAsia="Times New Roman" w:cs="Times New Roman"/>
                <w:szCs w:val="23"/>
              </w:rPr>
              <w:t xml:space="preserve"> профессионализм</w:t>
            </w:r>
            <w:r>
              <w:rPr>
                <w:rFonts w:eastAsia="Times New Roman" w:cs="Times New Roman"/>
                <w:szCs w:val="23"/>
              </w:rPr>
              <w:t>а</w:t>
            </w:r>
            <w:r w:rsidRPr="00F7228E">
              <w:rPr>
                <w:rFonts w:eastAsia="Times New Roman" w:cs="Times New Roman"/>
                <w:szCs w:val="23"/>
              </w:rPr>
              <w:t xml:space="preserve"> персонала,</w:t>
            </w:r>
            <w:r>
              <w:rPr>
                <w:rFonts w:eastAsia="Times New Roman" w:cs="Times New Roman"/>
                <w:szCs w:val="23"/>
              </w:rPr>
              <w:t xml:space="preserve"> </w:t>
            </w:r>
            <w:r w:rsidRPr="00F7228E">
              <w:rPr>
                <w:rFonts w:eastAsia="Times New Roman" w:cs="Times New Roman"/>
                <w:szCs w:val="23"/>
              </w:rPr>
              <w:t>соответстви</w:t>
            </w:r>
            <w:r>
              <w:rPr>
                <w:rFonts w:eastAsia="Times New Roman" w:cs="Times New Roman"/>
                <w:szCs w:val="23"/>
              </w:rPr>
              <w:t>я стандартам обслуживания</w:t>
            </w:r>
          </w:p>
        </w:tc>
      </w:tr>
      <w:tr w:rsidR="00EF3CBA" w:rsidRPr="00F06B67" w:rsidTr="00EF3CBA">
        <w:tc>
          <w:tcPr>
            <w:tcW w:w="534" w:type="dxa"/>
            <w:shd w:val="clear" w:color="auto" w:fill="auto"/>
            <w:vAlign w:val="center"/>
          </w:tcPr>
          <w:p w:rsidR="00EF3CBA" w:rsidRPr="00375AF0" w:rsidRDefault="00EF3CBA" w:rsidP="00EF3CBA">
            <w:pPr>
              <w:widowControl w:val="0"/>
              <w:snapToGrid w:val="0"/>
              <w:spacing w:after="0" w:line="240" w:lineRule="auto"/>
              <w:jc w:val="center"/>
              <w:rPr>
                <w:rFonts w:cs="Times New Roman"/>
                <w:b/>
                <w:szCs w:val="28"/>
              </w:rPr>
            </w:pPr>
            <w:r w:rsidRPr="00375AF0">
              <w:rPr>
                <w:rFonts w:cs="Times New Roman"/>
                <w:b/>
                <w:szCs w:val="28"/>
              </w:rPr>
              <w:t>Б</w:t>
            </w:r>
          </w:p>
        </w:tc>
        <w:tc>
          <w:tcPr>
            <w:tcW w:w="3402" w:type="dxa"/>
            <w:shd w:val="clear" w:color="auto" w:fill="auto"/>
            <w:vAlign w:val="center"/>
          </w:tcPr>
          <w:p w:rsidR="00EF3CBA" w:rsidRDefault="00EF3CBA" w:rsidP="00EF3CBA">
            <w:pPr>
              <w:spacing w:after="0" w:line="240" w:lineRule="auto"/>
              <w:jc w:val="center"/>
              <w:rPr>
                <w:rFonts w:cs="Times New Roman"/>
              </w:rPr>
            </w:pPr>
            <w:r>
              <w:rPr>
                <w:rFonts w:cs="Times New Roman"/>
              </w:rPr>
              <w:t>Аудит качества обслуживания</w:t>
            </w:r>
          </w:p>
        </w:tc>
        <w:tc>
          <w:tcPr>
            <w:tcW w:w="708" w:type="dxa"/>
            <w:shd w:val="clear" w:color="auto" w:fill="auto"/>
            <w:vAlign w:val="center"/>
          </w:tcPr>
          <w:p w:rsidR="00EF3CBA" w:rsidRPr="00EF3CBA" w:rsidRDefault="00EF3CBA" w:rsidP="00EF3CBA">
            <w:pPr>
              <w:widowControl w:val="0"/>
              <w:snapToGrid w:val="0"/>
              <w:spacing w:after="0" w:line="240" w:lineRule="auto"/>
              <w:jc w:val="center"/>
              <w:rPr>
                <w:rFonts w:cs="Times New Roman"/>
              </w:rPr>
            </w:pPr>
            <w:r w:rsidRPr="00EF3CBA">
              <w:rPr>
                <w:rFonts w:cs="Times New Roman"/>
              </w:rPr>
              <w:t>2</w:t>
            </w:r>
          </w:p>
        </w:tc>
        <w:tc>
          <w:tcPr>
            <w:tcW w:w="4927" w:type="dxa"/>
            <w:shd w:val="clear" w:color="auto" w:fill="auto"/>
            <w:vAlign w:val="center"/>
          </w:tcPr>
          <w:p w:rsidR="00EF3CBA" w:rsidRPr="00F7228E" w:rsidRDefault="00EF3CBA" w:rsidP="00EF3CBA">
            <w:pPr>
              <w:shd w:val="clear" w:color="auto" w:fill="FFFFFF"/>
              <w:spacing w:after="0" w:line="240" w:lineRule="auto"/>
              <w:jc w:val="center"/>
              <w:rPr>
                <w:rFonts w:eastAsia="Times New Roman" w:cs="Times New Roman"/>
                <w:szCs w:val="23"/>
              </w:rPr>
            </w:pPr>
            <w:r w:rsidRPr="00F7228E">
              <w:rPr>
                <w:rFonts w:eastAsia="Times New Roman" w:cs="Times New Roman"/>
                <w:szCs w:val="23"/>
              </w:rPr>
              <w:t>Определение и мониторинг KPI, таких как уровень бронирований, заполненность номеров и средний</w:t>
            </w:r>
            <w:r>
              <w:rPr>
                <w:rFonts w:eastAsia="Times New Roman" w:cs="Times New Roman"/>
                <w:szCs w:val="23"/>
              </w:rPr>
              <w:t xml:space="preserve"> для</w:t>
            </w:r>
            <w:r w:rsidRPr="00F7228E">
              <w:rPr>
                <w:rFonts w:eastAsia="Times New Roman" w:cs="Times New Roman"/>
                <w:szCs w:val="23"/>
              </w:rPr>
              <w:t xml:space="preserve"> оце</w:t>
            </w:r>
            <w:r>
              <w:rPr>
                <w:rFonts w:eastAsia="Times New Roman" w:cs="Times New Roman"/>
                <w:szCs w:val="23"/>
              </w:rPr>
              <w:t>нки</w:t>
            </w:r>
            <w:r w:rsidRPr="00F7228E">
              <w:rPr>
                <w:rFonts w:eastAsia="Times New Roman" w:cs="Times New Roman"/>
                <w:szCs w:val="23"/>
              </w:rPr>
              <w:t xml:space="preserve"> эффективност</w:t>
            </w:r>
            <w:r>
              <w:rPr>
                <w:rFonts w:eastAsia="Times New Roman" w:cs="Times New Roman"/>
                <w:szCs w:val="23"/>
              </w:rPr>
              <w:t>и</w:t>
            </w:r>
            <w:r w:rsidRPr="00F7228E">
              <w:rPr>
                <w:rFonts w:eastAsia="Times New Roman" w:cs="Times New Roman"/>
                <w:szCs w:val="23"/>
              </w:rPr>
              <w:t xml:space="preserve"> работы персонала </w:t>
            </w:r>
            <w:r>
              <w:rPr>
                <w:rFonts w:eastAsia="Times New Roman" w:cs="Times New Roman"/>
                <w:szCs w:val="23"/>
              </w:rPr>
              <w:t>по</w:t>
            </w:r>
            <w:r w:rsidRPr="00F7228E">
              <w:rPr>
                <w:rFonts w:eastAsia="Times New Roman" w:cs="Times New Roman"/>
                <w:szCs w:val="23"/>
              </w:rPr>
              <w:t xml:space="preserve"> продажа</w:t>
            </w:r>
            <w:r>
              <w:rPr>
                <w:rFonts w:eastAsia="Times New Roman" w:cs="Times New Roman"/>
                <w:szCs w:val="23"/>
              </w:rPr>
              <w:t>м</w:t>
            </w:r>
          </w:p>
        </w:tc>
      </w:tr>
      <w:tr w:rsidR="00EF3CBA" w:rsidRPr="00F06B67" w:rsidTr="00EF3CBA">
        <w:tc>
          <w:tcPr>
            <w:tcW w:w="534" w:type="dxa"/>
            <w:shd w:val="clear" w:color="auto" w:fill="auto"/>
            <w:vAlign w:val="center"/>
          </w:tcPr>
          <w:p w:rsidR="00EF3CBA" w:rsidRPr="00375AF0" w:rsidRDefault="00EF3CBA" w:rsidP="00EF3CBA">
            <w:pPr>
              <w:widowControl w:val="0"/>
              <w:snapToGrid w:val="0"/>
              <w:spacing w:after="0" w:line="240" w:lineRule="auto"/>
              <w:jc w:val="center"/>
              <w:rPr>
                <w:rFonts w:cs="Times New Roman"/>
                <w:b/>
                <w:szCs w:val="28"/>
              </w:rPr>
            </w:pPr>
            <w:r w:rsidRPr="00375AF0">
              <w:rPr>
                <w:rFonts w:cs="Times New Roman"/>
                <w:b/>
                <w:szCs w:val="28"/>
              </w:rPr>
              <w:t>В</w:t>
            </w:r>
          </w:p>
        </w:tc>
        <w:tc>
          <w:tcPr>
            <w:tcW w:w="3402" w:type="dxa"/>
            <w:shd w:val="clear" w:color="auto" w:fill="auto"/>
            <w:vAlign w:val="center"/>
          </w:tcPr>
          <w:p w:rsidR="00EF3CBA" w:rsidRPr="00363BE7" w:rsidRDefault="00EF3CBA" w:rsidP="00EF3CBA">
            <w:pPr>
              <w:spacing w:after="0" w:line="240" w:lineRule="auto"/>
              <w:jc w:val="center"/>
              <w:rPr>
                <w:rFonts w:cs="Times New Roman"/>
              </w:rPr>
            </w:pPr>
            <w:r>
              <w:rPr>
                <w:rFonts w:cs="Times New Roman"/>
              </w:rPr>
              <w:t>Оценка выполнения ключевых показателей производительности (</w:t>
            </w:r>
            <w:r>
              <w:rPr>
                <w:rFonts w:cs="Times New Roman"/>
                <w:lang w:val="en-US"/>
              </w:rPr>
              <w:t>KPI</w:t>
            </w:r>
            <w:r>
              <w:rPr>
                <w:rFonts w:cs="Times New Roman"/>
              </w:rPr>
              <w:t>)</w:t>
            </w:r>
          </w:p>
        </w:tc>
        <w:tc>
          <w:tcPr>
            <w:tcW w:w="708" w:type="dxa"/>
            <w:shd w:val="clear" w:color="auto" w:fill="auto"/>
            <w:vAlign w:val="center"/>
          </w:tcPr>
          <w:p w:rsidR="00EF3CBA" w:rsidRPr="00EF3CBA" w:rsidRDefault="00EF3CBA" w:rsidP="00EF3CBA">
            <w:pPr>
              <w:widowControl w:val="0"/>
              <w:snapToGrid w:val="0"/>
              <w:spacing w:after="0" w:line="240" w:lineRule="auto"/>
              <w:jc w:val="center"/>
              <w:rPr>
                <w:rFonts w:cs="Times New Roman"/>
              </w:rPr>
            </w:pPr>
            <w:r w:rsidRPr="00EF3CBA">
              <w:rPr>
                <w:rFonts w:cs="Times New Roman"/>
              </w:rPr>
              <w:t>3</w:t>
            </w:r>
          </w:p>
        </w:tc>
        <w:tc>
          <w:tcPr>
            <w:tcW w:w="4927" w:type="dxa"/>
            <w:shd w:val="clear" w:color="auto" w:fill="auto"/>
            <w:vAlign w:val="center"/>
          </w:tcPr>
          <w:p w:rsidR="00EF3CBA" w:rsidRPr="00F7228E" w:rsidRDefault="00EF3CBA" w:rsidP="00EF3CBA">
            <w:pPr>
              <w:spacing w:after="0" w:line="240" w:lineRule="auto"/>
              <w:jc w:val="center"/>
              <w:rPr>
                <w:rFonts w:cs="Times New Roman"/>
              </w:rPr>
            </w:pPr>
            <w:r>
              <w:rPr>
                <w:rFonts w:cs="Times New Roman"/>
                <w:szCs w:val="23"/>
                <w:shd w:val="clear" w:color="auto" w:fill="FFFFFF"/>
              </w:rPr>
              <w:t>Оценка</w:t>
            </w:r>
            <w:r w:rsidRPr="00F7228E">
              <w:rPr>
                <w:rFonts w:cs="Times New Roman"/>
                <w:szCs w:val="23"/>
                <w:shd w:val="clear" w:color="auto" w:fill="FFFFFF"/>
              </w:rPr>
              <w:t xml:space="preserve"> систем мотивации, таких как бонусы, премии и возможности карьерного роста</w:t>
            </w:r>
          </w:p>
        </w:tc>
      </w:tr>
      <w:tr w:rsidR="00EF3CBA" w:rsidRPr="00F06B67" w:rsidTr="00EF3CBA">
        <w:tc>
          <w:tcPr>
            <w:tcW w:w="534" w:type="dxa"/>
            <w:shd w:val="clear" w:color="auto" w:fill="auto"/>
            <w:vAlign w:val="center"/>
          </w:tcPr>
          <w:p w:rsidR="00EF3CBA" w:rsidRPr="00375AF0" w:rsidRDefault="00EF3CBA" w:rsidP="00EF3CBA">
            <w:pPr>
              <w:widowControl w:val="0"/>
              <w:snapToGrid w:val="0"/>
              <w:spacing w:after="0" w:line="240" w:lineRule="auto"/>
              <w:jc w:val="center"/>
              <w:rPr>
                <w:rFonts w:cs="Times New Roman"/>
                <w:b/>
                <w:szCs w:val="28"/>
              </w:rPr>
            </w:pPr>
          </w:p>
        </w:tc>
        <w:tc>
          <w:tcPr>
            <w:tcW w:w="3402" w:type="dxa"/>
            <w:shd w:val="clear" w:color="auto" w:fill="auto"/>
            <w:vAlign w:val="center"/>
          </w:tcPr>
          <w:p w:rsidR="00EF3CBA" w:rsidRDefault="00EF3CBA" w:rsidP="00EF3CBA">
            <w:pPr>
              <w:spacing w:after="0" w:line="240" w:lineRule="auto"/>
              <w:jc w:val="center"/>
              <w:rPr>
                <w:rFonts w:cs="Times New Roman"/>
              </w:rPr>
            </w:pPr>
          </w:p>
        </w:tc>
        <w:tc>
          <w:tcPr>
            <w:tcW w:w="708" w:type="dxa"/>
            <w:shd w:val="clear" w:color="auto" w:fill="auto"/>
            <w:vAlign w:val="center"/>
          </w:tcPr>
          <w:p w:rsidR="00EF3CBA" w:rsidRPr="00EF3CBA" w:rsidRDefault="00EF3CBA" w:rsidP="00EF3CBA">
            <w:pPr>
              <w:widowControl w:val="0"/>
              <w:snapToGrid w:val="0"/>
              <w:spacing w:after="0" w:line="240" w:lineRule="auto"/>
              <w:jc w:val="center"/>
              <w:rPr>
                <w:rFonts w:cs="Times New Roman"/>
              </w:rPr>
            </w:pPr>
            <w:r w:rsidRPr="00EF3CBA">
              <w:rPr>
                <w:rFonts w:cs="Times New Roman"/>
              </w:rPr>
              <w:t>4</w:t>
            </w:r>
          </w:p>
        </w:tc>
        <w:tc>
          <w:tcPr>
            <w:tcW w:w="4927" w:type="dxa"/>
            <w:shd w:val="clear" w:color="auto" w:fill="auto"/>
            <w:vAlign w:val="center"/>
          </w:tcPr>
          <w:p w:rsidR="00EF3CBA" w:rsidRPr="00F7228E" w:rsidRDefault="00EF3CBA" w:rsidP="00EF3CBA">
            <w:pPr>
              <w:shd w:val="clear" w:color="auto" w:fill="FFFFFF"/>
              <w:spacing w:after="0" w:line="240" w:lineRule="auto"/>
              <w:jc w:val="center"/>
              <w:rPr>
                <w:rFonts w:eastAsia="Times New Roman" w:cs="Times New Roman"/>
                <w:szCs w:val="23"/>
              </w:rPr>
            </w:pPr>
            <w:r>
              <w:rPr>
                <w:rFonts w:eastAsia="Times New Roman" w:cs="Times New Roman"/>
                <w:szCs w:val="23"/>
              </w:rPr>
              <w:t xml:space="preserve">Сбор и анализ </w:t>
            </w:r>
            <w:r w:rsidRPr="00F7228E">
              <w:rPr>
                <w:rFonts w:eastAsia="Times New Roman" w:cs="Times New Roman"/>
                <w:szCs w:val="23"/>
              </w:rPr>
              <w:t>отзыв</w:t>
            </w:r>
            <w:r>
              <w:rPr>
                <w:rFonts w:eastAsia="Times New Roman" w:cs="Times New Roman"/>
                <w:szCs w:val="23"/>
              </w:rPr>
              <w:t>ов</w:t>
            </w:r>
            <w:r w:rsidRPr="00F7228E">
              <w:rPr>
                <w:rFonts w:eastAsia="Times New Roman" w:cs="Times New Roman"/>
                <w:szCs w:val="23"/>
              </w:rPr>
              <w:t xml:space="preserve"> и оцен</w:t>
            </w:r>
            <w:r>
              <w:rPr>
                <w:rFonts w:eastAsia="Times New Roman" w:cs="Times New Roman"/>
                <w:szCs w:val="23"/>
              </w:rPr>
              <w:t>ок</w:t>
            </w:r>
            <w:r w:rsidRPr="00F7228E">
              <w:rPr>
                <w:rFonts w:eastAsia="Times New Roman" w:cs="Times New Roman"/>
                <w:szCs w:val="23"/>
              </w:rPr>
              <w:t xml:space="preserve"> от гостей после их пребывания</w:t>
            </w:r>
            <w:r>
              <w:rPr>
                <w:rFonts w:eastAsia="Times New Roman" w:cs="Times New Roman"/>
                <w:szCs w:val="23"/>
              </w:rPr>
              <w:t>,</w:t>
            </w:r>
            <w:r w:rsidRPr="00F7228E">
              <w:rPr>
                <w:rFonts w:eastAsia="Times New Roman" w:cs="Times New Roman"/>
                <w:szCs w:val="23"/>
              </w:rPr>
              <w:t xml:space="preserve"> позволя</w:t>
            </w:r>
            <w:r>
              <w:rPr>
                <w:rFonts w:eastAsia="Times New Roman" w:cs="Times New Roman"/>
                <w:szCs w:val="23"/>
              </w:rPr>
              <w:t>е</w:t>
            </w:r>
            <w:r w:rsidRPr="00F7228E">
              <w:rPr>
                <w:rFonts w:eastAsia="Times New Roman" w:cs="Times New Roman"/>
                <w:szCs w:val="23"/>
              </w:rPr>
              <w:t>т</w:t>
            </w:r>
            <w:r>
              <w:rPr>
                <w:rFonts w:eastAsia="Times New Roman" w:cs="Times New Roman"/>
                <w:szCs w:val="23"/>
              </w:rPr>
              <w:t xml:space="preserve"> </w:t>
            </w:r>
            <w:r w:rsidRPr="00F7228E">
              <w:rPr>
                <w:rFonts w:eastAsia="Times New Roman" w:cs="Times New Roman"/>
                <w:szCs w:val="23"/>
              </w:rPr>
              <w:t>оценить уровень удовлетворенности клиентов и выявить слабые места в обслужи</w:t>
            </w:r>
            <w:r>
              <w:rPr>
                <w:rFonts w:eastAsia="Times New Roman" w:cs="Times New Roman"/>
                <w:szCs w:val="23"/>
              </w:rPr>
              <w:t>вании</w:t>
            </w:r>
          </w:p>
        </w:tc>
      </w:tr>
    </w:tbl>
    <w:p w:rsidR="00EF3CBA" w:rsidRPr="00F06B67" w:rsidRDefault="00EF3CBA" w:rsidP="00EF3CBA">
      <w:pPr>
        <w:widowControl w:val="0"/>
        <w:snapToGrid w:val="0"/>
        <w:spacing w:after="0" w:line="240" w:lineRule="auto"/>
        <w:ind w:firstLine="709"/>
        <w:jc w:val="both"/>
        <w:rPr>
          <w:rFonts w:cs="Times New Roman"/>
          <w:szCs w:val="28"/>
        </w:rPr>
      </w:pPr>
    </w:p>
    <w:p w:rsidR="003D6BB2" w:rsidRDefault="00EF3CBA" w:rsidP="00EF3CBA">
      <w:pPr>
        <w:spacing w:after="0" w:line="240" w:lineRule="auto"/>
        <w:rPr>
          <w:rFonts w:cs="Times New Roman"/>
        </w:rPr>
      </w:pPr>
      <w:r w:rsidRPr="00F06B67">
        <w:rPr>
          <w:rFonts w:cs="Times New Roman"/>
        </w:rPr>
        <w:t>Запишите выбранные цифры под соответствующими буквами:</w:t>
      </w:r>
    </w:p>
    <w:tbl>
      <w:tblPr>
        <w:tblW w:w="2574" w:type="pct"/>
        <w:tblCellMar>
          <w:left w:w="0" w:type="dxa"/>
          <w:right w:w="0" w:type="dxa"/>
        </w:tblCellMar>
        <w:tblLook w:val="0420" w:firstRow="1" w:lastRow="0" w:firstColumn="0" w:lastColumn="0" w:noHBand="0" w:noVBand="1"/>
      </w:tblPr>
      <w:tblGrid>
        <w:gridCol w:w="1622"/>
        <w:gridCol w:w="1750"/>
        <w:gridCol w:w="1751"/>
      </w:tblGrid>
      <w:tr w:rsidR="0032188B" w:rsidRPr="00036166" w:rsidTr="0032188B">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32188B" w:rsidRPr="00036166" w:rsidRDefault="0032188B" w:rsidP="008877B3">
            <w:pPr>
              <w:spacing w:before="101" w:after="0" w:line="240" w:lineRule="auto"/>
              <w:jc w:val="center"/>
              <w:rPr>
                <w:rFonts w:eastAsia="Times New Roman" w:cs="Times New Roman"/>
                <w:b/>
                <w:szCs w:val="24"/>
              </w:rPr>
            </w:pPr>
            <w:r w:rsidRPr="00036166">
              <w:rPr>
                <w:rFonts w:eastAsia="Times New Roman" w:cs="Times New Roman"/>
                <w:b/>
                <w:bCs/>
                <w:color w:val="000000" w:themeColor="text1"/>
                <w:szCs w:val="24"/>
              </w:rPr>
              <w:t>А</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32188B" w:rsidRPr="00036166" w:rsidRDefault="0032188B" w:rsidP="008877B3">
            <w:pPr>
              <w:spacing w:before="101" w:after="0" w:line="240" w:lineRule="auto"/>
              <w:jc w:val="center"/>
              <w:rPr>
                <w:rFonts w:eastAsia="Times New Roman" w:cs="Times New Roman"/>
                <w:b/>
                <w:szCs w:val="24"/>
              </w:rPr>
            </w:pPr>
            <w:r w:rsidRPr="00036166">
              <w:rPr>
                <w:rFonts w:eastAsia="Times New Roman" w:cs="Times New Roman"/>
                <w:b/>
                <w:bCs/>
                <w:color w:val="000000" w:themeColor="text1"/>
                <w:szCs w:val="24"/>
              </w:rPr>
              <w:t>Б</w:t>
            </w:r>
          </w:p>
        </w:tc>
        <w:tc>
          <w:tcPr>
            <w:tcW w:w="170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32188B" w:rsidRPr="00036166" w:rsidRDefault="0032188B" w:rsidP="008877B3">
            <w:pPr>
              <w:spacing w:before="101" w:after="0" w:line="240" w:lineRule="auto"/>
              <w:jc w:val="center"/>
              <w:rPr>
                <w:rFonts w:eastAsia="Times New Roman" w:cs="Times New Roman"/>
                <w:b/>
                <w:szCs w:val="24"/>
              </w:rPr>
            </w:pPr>
            <w:r w:rsidRPr="00036166">
              <w:rPr>
                <w:rFonts w:eastAsia="Times New Roman" w:cs="Times New Roman"/>
                <w:b/>
                <w:bCs/>
                <w:color w:val="000000" w:themeColor="text1"/>
                <w:szCs w:val="24"/>
              </w:rPr>
              <w:t>В</w:t>
            </w:r>
          </w:p>
        </w:tc>
      </w:tr>
      <w:tr w:rsidR="0032188B" w:rsidRPr="00E51000" w:rsidTr="0032188B">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32188B" w:rsidRPr="00E51000" w:rsidRDefault="0032188B" w:rsidP="008877B3">
            <w:pPr>
              <w:spacing w:after="0" w:line="240" w:lineRule="auto"/>
              <w:rPr>
                <w:rFonts w:eastAsia="Times New Roman" w:cs="Times New Roman"/>
                <w:szCs w:val="24"/>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32188B" w:rsidRPr="00E51000" w:rsidRDefault="0032188B" w:rsidP="008877B3">
            <w:pPr>
              <w:spacing w:after="0" w:line="240" w:lineRule="auto"/>
              <w:rPr>
                <w:rFonts w:eastAsia="Times New Roman" w:cs="Times New Roman"/>
                <w:szCs w:val="24"/>
              </w:rPr>
            </w:pPr>
          </w:p>
        </w:tc>
        <w:tc>
          <w:tcPr>
            <w:tcW w:w="170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32188B" w:rsidRPr="00E51000" w:rsidRDefault="0032188B" w:rsidP="008877B3">
            <w:pPr>
              <w:spacing w:after="0" w:line="240" w:lineRule="auto"/>
              <w:rPr>
                <w:rFonts w:eastAsia="Times New Roman" w:cs="Times New Roman"/>
                <w:szCs w:val="24"/>
              </w:rPr>
            </w:pPr>
          </w:p>
        </w:tc>
      </w:tr>
    </w:tbl>
    <w:p w:rsidR="00EF3CBA" w:rsidRDefault="00EF3CBA" w:rsidP="00EF3CBA">
      <w:pPr>
        <w:spacing w:after="0" w:line="240" w:lineRule="auto"/>
        <w:rPr>
          <w:rFonts w:cs="Times New Roman"/>
          <w:b/>
          <w:szCs w:val="24"/>
        </w:rPr>
      </w:pPr>
    </w:p>
    <w:p w:rsidR="003D6BB2" w:rsidRDefault="003D6BB2"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675.</w:t>
      </w:r>
    </w:p>
    <w:p w:rsidR="00EF3CBA" w:rsidRPr="00EF3CBA" w:rsidRDefault="00EF3CBA" w:rsidP="00EF3CBA">
      <w:pPr>
        <w:widowControl w:val="0"/>
        <w:snapToGrid w:val="0"/>
        <w:spacing w:after="0" w:line="240" w:lineRule="auto"/>
        <w:jc w:val="both"/>
        <w:rPr>
          <w:rFonts w:eastAsia="Times New Roman"/>
          <w:b/>
          <w:bCs/>
          <w:i/>
          <w:kern w:val="36"/>
        </w:rPr>
      </w:pPr>
      <w:r w:rsidRPr="00EF3CBA">
        <w:rPr>
          <w:rFonts w:eastAsia="Times New Roman"/>
          <w:b/>
          <w:bCs/>
          <w:i/>
          <w:kern w:val="36"/>
        </w:rPr>
        <w:t>Прочитайте текст и запишите развернутый обоснованный ответ.</w:t>
      </w:r>
    </w:p>
    <w:p w:rsidR="00EF3CBA" w:rsidRDefault="00EF3CBA" w:rsidP="00EF3CBA">
      <w:pPr>
        <w:spacing w:after="0" w:line="240" w:lineRule="auto"/>
        <w:ind w:firstLine="709"/>
        <w:jc w:val="both"/>
        <w:rPr>
          <w:rFonts w:cs="Times New Roman"/>
        </w:rPr>
      </w:pPr>
      <w:r w:rsidRPr="000774E1">
        <w:rPr>
          <w:rFonts w:cs="Times New Roman"/>
          <w:szCs w:val="30"/>
          <w:shd w:val="clear" w:color="auto" w:fill="FFFFFF"/>
        </w:rPr>
        <w:t xml:space="preserve">Все </w:t>
      </w:r>
      <w:r>
        <w:rPr>
          <w:rFonts w:cs="Times New Roman"/>
          <w:szCs w:val="30"/>
          <w:shd w:val="clear" w:color="auto" w:fill="FFFFFF"/>
        </w:rPr>
        <w:t xml:space="preserve">предприятия </w:t>
      </w:r>
      <w:r w:rsidRPr="000774E1">
        <w:rPr>
          <w:rFonts w:cs="Times New Roman"/>
          <w:szCs w:val="30"/>
          <w:shd w:val="clear" w:color="auto" w:fill="FFFFFF"/>
        </w:rPr>
        <w:t>обязаны сдавать наличные деньги в банк. В кассе можно хранить лишь сумму в пределах установленного лимита.</w:t>
      </w:r>
      <w:r w:rsidRPr="00513696">
        <w:rPr>
          <w:rFonts w:cs="Times New Roman"/>
        </w:rPr>
        <w:t xml:space="preserve"> </w:t>
      </w:r>
    </w:p>
    <w:p w:rsidR="00EF3CBA" w:rsidRPr="00513696" w:rsidRDefault="00EF3CBA" w:rsidP="00EF3CBA">
      <w:pPr>
        <w:spacing w:after="0" w:line="240" w:lineRule="auto"/>
        <w:ind w:firstLine="709"/>
        <w:jc w:val="both"/>
        <w:rPr>
          <w:rFonts w:cs="Times New Roman"/>
        </w:rPr>
      </w:pPr>
      <w:r w:rsidRPr="00513696">
        <w:rPr>
          <w:rFonts w:cs="Times New Roman"/>
        </w:rPr>
        <w:t xml:space="preserve">Какой первичный документ подтверждает факт сдачи выручки в банк сотрудником предприятия? </w:t>
      </w:r>
    </w:p>
    <w:p w:rsidR="00EF3CBA" w:rsidRDefault="00EF3CBA" w:rsidP="00EF3CBA">
      <w:pPr>
        <w:spacing w:after="0" w:line="240" w:lineRule="auto"/>
        <w:ind w:firstLine="709"/>
        <w:jc w:val="both"/>
        <w:rPr>
          <w:rFonts w:eastAsia="Calibri" w:cs="Times New Roman"/>
        </w:rPr>
      </w:pPr>
    </w:p>
    <w:p w:rsidR="003D6BB2" w:rsidRDefault="00EF3CBA" w:rsidP="00EF3CBA">
      <w:pPr>
        <w:spacing w:after="0" w:line="240" w:lineRule="auto"/>
        <w:rPr>
          <w:rFonts w:eastAsia="Times New Roman" w:cs="Times New Roman"/>
          <w:b/>
        </w:rPr>
      </w:pPr>
      <w:r w:rsidRPr="00F06B67">
        <w:rPr>
          <w:rFonts w:eastAsia="Times New Roman" w:cs="Times New Roman"/>
          <w:b/>
        </w:rPr>
        <w:t>Ответ:</w:t>
      </w:r>
    </w:p>
    <w:p w:rsidR="00EF3CBA" w:rsidRDefault="00EF3CBA" w:rsidP="00EF3CBA">
      <w:pPr>
        <w:spacing w:after="0" w:line="240" w:lineRule="auto"/>
        <w:rPr>
          <w:rFonts w:cs="Times New Roman"/>
          <w:b/>
          <w:szCs w:val="24"/>
        </w:rPr>
      </w:pPr>
    </w:p>
    <w:p w:rsidR="003D6BB2" w:rsidRDefault="003D6BB2"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676.</w:t>
      </w:r>
    </w:p>
    <w:p w:rsidR="008877B3" w:rsidRPr="008877B3" w:rsidRDefault="008877B3" w:rsidP="008877B3">
      <w:pPr>
        <w:pStyle w:val="a4"/>
        <w:spacing w:after="0" w:line="240" w:lineRule="auto"/>
        <w:ind w:left="0"/>
        <w:jc w:val="both"/>
        <w:rPr>
          <w:rFonts w:ascii="Times New Roman" w:hAnsi="Times New Roman" w:cs="Times New Roman"/>
          <w:b/>
          <w:i/>
          <w:iCs/>
          <w:sz w:val="24"/>
          <w:szCs w:val="24"/>
        </w:rPr>
      </w:pPr>
      <w:r w:rsidRPr="008877B3">
        <w:rPr>
          <w:rFonts w:ascii="Times New Roman" w:hAnsi="Times New Roman" w:cs="Times New Roman"/>
          <w:b/>
          <w:i/>
          <w:iCs/>
          <w:sz w:val="24"/>
          <w:szCs w:val="24"/>
        </w:rPr>
        <w:t>Прочитайте текст и установите соответствие.</w:t>
      </w:r>
    </w:p>
    <w:p w:rsidR="008877B3" w:rsidRPr="005B186B" w:rsidRDefault="008877B3" w:rsidP="008877B3">
      <w:pPr>
        <w:spacing w:after="0" w:line="240" w:lineRule="auto"/>
        <w:ind w:firstLine="708"/>
        <w:jc w:val="both"/>
        <w:rPr>
          <w:rFonts w:cs="Times New Roman"/>
          <w:szCs w:val="24"/>
        </w:rPr>
      </w:pPr>
      <w:r w:rsidRPr="005B186B">
        <w:rPr>
          <w:rFonts w:cs="Times New Roman"/>
          <w:szCs w:val="24"/>
          <w:shd w:val="clear" w:color="auto" w:fill="FFFFFF"/>
        </w:rPr>
        <w:t>Документооборот — </w:t>
      </w:r>
      <w:r w:rsidRPr="005B186B">
        <w:rPr>
          <w:rStyle w:val="hgkelc"/>
          <w:rFonts w:cs="Times New Roman"/>
          <w:bCs/>
          <w:szCs w:val="24"/>
        </w:rPr>
        <w:t>система создания, интерпретации, передачи, приема и архивирования документов в организации с момента их создания или получения до завершения исполнения или отправления</w:t>
      </w:r>
      <w:r w:rsidRPr="005B186B">
        <w:rPr>
          <w:rFonts w:cs="Times New Roman"/>
          <w:szCs w:val="24"/>
          <w:shd w:val="clear" w:color="auto" w:fill="FFFFFF"/>
        </w:rPr>
        <w:t>.</w:t>
      </w:r>
    </w:p>
    <w:p w:rsidR="008877B3" w:rsidRPr="005B186B" w:rsidRDefault="008877B3" w:rsidP="008877B3">
      <w:pPr>
        <w:spacing w:after="0" w:line="240" w:lineRule="auto"/>
        <w:ind w:firstLine="708"/>
        <w:jc w:val="both"/>
        <w:rPr>
          <w:rFonts w:cs="Times New Roman"/>
          <w:color w:val="000000" w:themeColor="text1"/>
          <w:szCs w:val="24"/>
        </w:rPr>
      </w:pPr>
      <w:r w:rsidRPr="005B186B">
        <w:rPr>
          <w:rFonts w:cs="Times New Roman"/>
          <w:color w:val="000000" w:themeColor="text1"/>
          <w:szCs w:val="24"/>
        </w:rPr>
        <w:t>Установите соответствие между видами документов и источником их создания.</w:t>
      </w:r>
    </w:p>
    <w:p w:rsidR="008877B3" w:rsidRPr="008877B3" w:rsidRDefault="008877B3" w:rsidP="008877B3">
      <w:pPr>
        <w:pStyle w:val="a4"/>
        <w:spacing w:after="0" w:line="240" w:lineRule="auto"/>
        <w:ind w:left="0" w:firstLine="708"/>
        <w:jc w:val="both"/>
        <w:rPr>
          <w:rFonts w:ascii="Times New Roman" w:hAnsi="Times New Roman" w:cs="Times New Roman"/>
          <w:sz w:val="24"/>
          <w:szCs w:val="24"/>
        </w:rPr>
      </w:pPr>
      <w:r w:rsidRPr="005B186B">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5000" w:type="pct"/>
        <w:tblCellMar>
          <w:left w:w="0" w:type="dxa"/>
          <w:right w:w="0" w:type="dxa"/>
        </w:tblCellMar>
        <w:tblLook w:val="0420" w:firstRow="1" w:lastRow="0" w:firstColumn="0" w:lastColumn="0" w:noHBand="0" w:noVBand="1"/>
      </w:tblPr>
      <w:tblGrid>
        <w:gridCol w:w="448"/>
        <w:gridCol w:w="4086"/>
        <w:gridCol w:w="935"/>
        <w:gridCol w:w="4482"/>
      </w:tblGrid>
      <w:tr w:rsidR="008877B3" w:rsidRPr="005B186B" w:rsidTr="008877B3">
        <w:trPr>
          <w:trHeight w:val="504"/>
        </w:trPr>
        <w:tc>
          <w:tcPr>
            <w:tcW w:w="2278"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8877B3" w:rsidRPr="008877B3" w:rsidRDefault="008877B3" w:rsidP="008877B3">
            <w:pPr>
              <w:spacing w:after="0" w:line="240" w:lineRule="auto"/>
              <w:jc w:val="center"/>
              <w:rPr>
                <w:rFonts w:eastAsia="Times New Roman" w:cs="Times New Roman"/>
                <w:szCs w:val="24"/>
                <w:lang w:eastAsia="ru-RU"/>
              </w:rPr>
            </w:pPr>
            <w:r w:rsidRPr="008877B3">
              <w:rPr>
                <w:rFonts w:cs="Times New Roman"/>
                <w:color w:val="000000" w:themeColor="text1"/>
                <w:szCs w:val="24"/>
              </w:rPr>
              <w:t>Вид документа</w:t>
            </w:r>
          </w:p>
          <w:p w:rsidR="008877B3" w:rsidRPr="008877B3" w:rsidRDefault="008877B3" w:rsidP="008877B3">
            <w:pPr>
              <w:spacing w:after="0" w:line="240" w:lineRule="auto"/>
              <w:jc w:val="center"/>
              <w:rPr>
                <w:rFonts w:eastAsia="Times New Roman" w:cs="Times New Roman"/>
                <w:szCs w:val="24"/>
                <w:lang w:eastAsia="ru-RU"/>
              </w:rPr>
            </w:pPr>
          </w:p>
        </w:tc>
        <w:tc>
          <w:tcPr>
            <w:tcW w:w="2722"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8877B3" w:rsidRPr="008877B3" w:rsidRDefault="008877B3" w:rsidP="008877B3">
            <w:pPr>
              <w:spacing w:after="0" w:line="240" w:lineRule="auto"/>
              <w:jc w:val="center"/>
              <w:rPr>
                <w:rFonts w:eastAsia="Times New Roman" w:cs="Times New Roman"/>
                <w:szCs w:val="24"/>
                <w:lang w:eastAsia="ru-RU"/>
              </w:rPr>
            </w:pPr>
            <w:r w:rsidRPr="008877B3">
              <w:rPr>
                <w:rFonts w:eastAsia="Times New Roman" w:cs="Times New Roman"/>
                <w:szCs w:val="24"/>
                <w:lang w:eastAsia="ru-RU"/>
              </w:rPr>
              <w:t>Источник создания</w:t>
            </w:r>
          </w:p>
          <w:p w:rsidR="008877B3" w:rsidRPr="008877B3" w:rsidRDefault="008877B3" w:rsidP="008877B3">
            <w:pPr>
              <w:spacing w:after="0" w:line="240" w:lineRule="auto"/>
              <w:jc w:val="center"/>
              <w:rPr>
                <w:rFonts w:eastAsia="Times New Roman" w:cs="Times New Roman"/>
                <w:szCs w:val="24"/>
                <w:lang w:eastAsia="ru-RU"/>
              </w:rPr>
            </w:pPr>
          </w:p>
        </w:tc>
      </w:tr>
      <w:tr w:rsidR="008877B3" w:rsidRPr="005B186B" w:rsidTr="008877B3">
        <w:trPr>
          <w:trHeight w:val="475"/>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8877B3" w:rsidRPr="005B186B" w:rsidRDefault="008877B3" w:rsidP="008877B3">
            <w:pPr>
              <w:spacing w:after="0" w:line="240" w:lineRule="auto"/>
              <w:jc w:val="center"/>
              <w:rPr>
                <w:rFonts w:eastAsia="Times New Roman" w:cs="Times New Roman"/>
                <w:b/>
                <w:szCs w:val="24"/>
                <w:lang w:eastAsia="ru-RU"/>
              </w:rPr>
            </w:pPr>
            <w:r w:rsidRPr="005B186B">
              <w:rPr>
                <w:rFonts w:eastAsia="Times New Roman" w:cs="Times New Roman"/>
                <w:b/>
                <w:szCs w:val="24"/>
                <w:lang w:eastAsia="ru-RU"/>
              </w:rPr>
              <w:t>А</w:t>
            </w:r>
          </w:p>
        </w:tc>
        <w:tc>
          <w:tcPr>
            <w:tcW w:w="2053"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8877B3" w:rsidRPr="005B186B" w:rsidRDefault="008877B3" w:rsidP="008877B3">
            <w:pPr>
              <w:spacing w:after="0" w:line="240" w:lineRule="auto"/>
              <w:jc w:val="center"/>
              <w:rPr>
                <w:rFonts w:cs="Times New Roman"/>
                <w:szCs w:val="24"/>
              </w:rPr>
            </w:pPr>
            <w:r w:rsidRPr="005B186B">
              <w:rPr>
                <w:rFonts w:cs="Times New Roman"/>
                <w:szCs w:val="24"/>
              </w:rPr>
              <w:t>Входящий</w:t>
            </w:r>
          </w:p>
        </w:tc>
        <w:tc>
          <w:tcPr>
            <w:tcW w:w="470"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8877B3" w:rsidRPr="005B186B" w:rsidRDefault="008877B3" w:rsidP="008877B3">
            <w:pPr>
              <w:spacing w:after="0" w:line="240" w:lineRule="auto"/>
              <w:jc w:val="center"/>
              <w:rPr>
                <w:rFonts w:eastAsia="Times New Roman" w:cs="Times New Roman"/>
                <w:szCs w:val="24"/>
                <w:lang w:eastAsia="ru-RU"/>
              </w:rPr>
            </w:pPr>
            <w:r w:rsidRPr="005B186B">
              <w:rPr>
                <w:rFonts w:eastAsia="Times New Roman" w:cs="Times New Roman"/>
                <w:szCs w:val="24"/>
                <w:lang w:eastAsia="ru-RU"/>
              </w:rPr>
              <w:t>1</w:t>
            </w:r>
          </w:p>
        </w:tc>
        <w:tc>
          <w:tcPr>
            <w:tcW w:w="2252"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8877B3" w:rsidRPr="005B186B" w:rsidRDefault="008877B3" w:rsidP="008877B3">
            <w:pPr>
              <w:spacing w:after="0" w:line="240" w:lineRule="auto"/>
              <w:jc w:val="center"/>
              <w:rPr>
                <w:rFonts w:cs="Times New Roman"/>
                <w:color w:val="000000" w:themeColor="text1"/>
                <w:szCs w:val="24"/>
              </w:rPr>
            </w:pPr>
            <w:r w:rsidRPr="005B186B">
              <w:rPr>
                <w:rFonts w:cs="Times New Roman"/>
                <w:color w:val="000000" w:themeColor="text1"/>
                <w:szCs w:val="24"/>
              </w:rPr>
              <w:t>Частная переписка сотрудников</w:t>
            </w:r>
          </w:p>
        </w:tc>
      </w:tr>
      <w:tr w:rsidR="008877B3" w:rsidRPr="005B186B" w:rsidTr="008877B3">
        <w:trPr>
          <w:trHeight w:val="441"/>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8877B3" w:rsidRPr="005B186B" w:rsidRDefault="008877B3" w:rsidP="008877B3">
            <w:pPr>
              <w:spacing w:after="0" w:line="240" w:lineRule="auto"/>
              <w:jc w:val="center"/>
              <w:rPr>
                <w:rFonts w:eastAsia="Times New Roman" w:cs="Times New Roman"/>
                <w:b/>
                <w:szCs w:val="24"/>
                <w:lang w:eastAsia="ru-RU"/>
              </w:rPr>
            </w:pPr>
            <w:r w:rsidRPr="005B186B">
              <w:rPr>
                <w:rFonts w:eastAsia="Times New Roman" w:cs="Times New Roman"/>
                <w:b/>
                <w:szCs w:val="24"/>
                <w:lang w:eastAsia="ru-RU"/>
              </w:rPr>
              <w:t>Б</w:t>
            </w:r>
          </w:p>
        </w:tc>
        <w:tc>
          <w:tcPr>
            <w:tcW w:w="2053"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8877B3" w:rsidRPr="005B186B" w:rsidRDefault="008877B3" w:rsidP="008877B3">
            <w:pPr>
              <w:spacing w:after="0" w:line="240" w:lineRule="auto"/>
              <w:jc w:val="center"/>
              <w:rPr>
                <w:rFonts w:eastAsia="Times New Roman" w:cs="Times New Roman"/>
                <w:szCs w:val="24"/>
                <w:lang w:eastAsia="ru-RU"/>
              </w:rPr>
            </w:pPr>
            <w:r w:rsidRPr="005B186B">
              <w:rPr>
                <w:rFonts w:cs="Times New Roman"/>
                <w:szCs w:val="24"/>
              </w:rPr>
              <w:t>Исходящий</w:t>
            </w:r>
          </w:p>
        </w:tc>
        <w:tc>
          <w:tcPr>
            <w:tcW w:w="470"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8877B3" w:rsidRPr="005B186B" w:rsidRDefault="008877B3" w:rsidP="008877B3">
            <w:pPr>
              <w:spacing w:after="0" w:line="240" w:lineRule="auto"/>
              <w:jc w:val="center"/>
              <w:rPr>
                <w:rFonts w:eastAsia="Times New Roman" w:cs="Times New Roman"/>
                <w:szCs w:val="24"/>
                <w:lang w:eastAsia="ru-RU"/>
              </w:rPr>
            </w:pPr>
            <w:r w:rsidRPr="005B186B">
              <w:rPr>
                <w:rFonts w:eastAsia="Times New Roman" w:cs="Times New Roman"/>
                <w:szCs w:val="24"/>
                <w:lang w:eastAsia="ru-RU"/>
              </w:rPr>
              <w:t>2</w:t>
            </w:r>
          </w:p>
        </w:tc>
        <w:tc>
          <w:tcPr>
            <w:tcW w:w="2252"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8877B3" w:rsidRPr="005B186B" w:rsidRDefault="008877B3" w:rsidP="008877B3">
            <w:pPr>
              <w:spacing w:after="0" w:line="240" w:lineRule="auto"/>
              <w:jc w:val="center"/>
              <w:rPr>
                <w:rFonts w:cs="Times New Roman"/>
                <w:szCs w:val="24"/>
              </w:rPr>
            </w:pPr>
            <w:r w:rsidRPr="005B186B">
              <w:rPr>
                <w:rFonts w:cs="Times New Roman"/>
                <w:szCs w:val="24"/>
              </w:rPr>
              <w:t>Поступает из внешней среды (от других фирм, учреждений, инстанций).</w:t>
            </w:r>
          </w:p>
        </w:tc>
      </w:tr>
      <w:tr w:rsidR="008877B3" w:rsidRPr="005B186B" w:rsidTr="008877B3">
        <w:trPr>
          <w:trHeight w:val="441"/>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8877B3" w:rsidRPr="005B186B" w:rsidRDefault="008877B3" w:rsidP="008877B3">
            <w:pPr>
              <w:spacing w:after="0" w:line="240" w:lineRule="auto"/>
              <w:jc w:val="center"/>
              <w:rPr>
                <w:rFonts w:eastAsia="Times New Roman" w:cs="Times New Roman"/>
                <w:b/>
                <w:szCs w:val="24"/>
                <w:lang w:eastAsia="ru-RU"/>
              </w:rPr>
            </w:pPr>
            <w:r w:rsidRPr="005B186B">
              <w:rPr>
                <w:rFonts w:eastAsia="Times New Roman" w:cs="Times New Roman"/>
                <w:b/>
                <w:szCs w:val="24"/>
                <w:lang w:eastAsia="ru-RU"/>
              </w:rPr>
              <w:t>В</w:t>
            </w:r>
          </w:p>
        </w:tc>
        <w:tc>
          <w:tcPr>
            <w:tcW w:w="2053"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8877B3" w:rsidRPr="005B186B" w:rsidRDefault="008877B3" w:rsidP="008877B3">
            <w:pPr>
              <w:spacing w:after="0" w:line="240" w:lineRule="auto"/>
              <w:jc w:val="center"/>
              <w:rPr>
                <w:rFonts w:eastAsia="Times New Roman" w:cs="Times New Roman"/>
                <w:szCs w:val="24"/>
                <w:lang w:eastAsia="ru-RU"/>
              </w:rPr>
            </w:pPr>
            <w:r w:rsidRPr="005B186B">
              <w:rPr>
                <w:rFonts w:cs="Times New Roman"/>
                <w:szCs w:val="24"/>
              </w:rPr>
              <w:t>Внутренний</w:t>
            </w:r>
          </w:p>
        </w:tc>
        <w:tc>
          <w:tcPr>
            <w:tcW w:w="470"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8877B3" w:rsidRPr="005B186B" w:rsidRDefault="008877B3" w:rsidP="008877B3">
            <w:pPr>
              <w:spacing w:after="0" w:line="240" w:lineRule="auto"/>
              <w:jc w:val="center"/>
              <w:rPr>
                <w:rFonts w:eastAsia="Times New Roman" w:cs="Times New Roman"/>
                <w:szCs w:val="24"/>
                <w:lang w:eastAsia="ru-RU"/>
              </w:rPr>
            </w:pPr>
            <w:r w:rsidRPr="005B186B">
              <w:rPr>
                <w:rFonts w:eastAsia="Times New Roman" w:cs="Times New Roman"/>
                <w:szCs w:val="24"/>
                <w:lang w:eastAsia="ru-RU"/>
              </w:rPr>
              <w:t>3</w:t>
            </w:r>
          </w:p>
        </w:tc>
        <w:tc>
          <w:tcPr>
            <w:tcW w:w="2252"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8877B3" w:rsidRPr="005B186B" w:rsidRDefault="008877B3" w:rsidP="008877B3">
            <w:pPr>
              <w:spacing w:after="0" w:line="240" w:lineRule="auto"/>
              <w:jc w:val="center"/>
              <w:rPr>
                <w:rFonts w:cs="Times New Roman"/>
                <w:szCs w:val="24"/>
              </w:rPr>
            </w:pPr>
            <w:r w:rsidRPr="005B186B">
              <w:rPr>
                <w:rFonts w:cs="Times New Roman"/>
                <w:szCs w:val="24"/>
              </w:rPr>
              <w:t>Отправляется за пределы предприятия.</w:t>
            </w:r>
          </w:p>
        </w:tc>
      </w:tr>
      <w:tr w:rsidR="008877B3" w:rsidRPr="005B186B" w:rsidTr="008877B3">
        <w:trPr>
          <w:trHeight w:val="441"/>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8877B3" w:rsidRPr="005B186B" w:rsidRDefault="008877B3" w:rsidP="008877B3">
            <w:pPr>
              <w:spacing w:after="0" w:line="240" w:lineRule="auto"/>
              <w:jc w:val="center"/>
              <w:rPr>
                <w:rFonts w:eastAsia="Times New Roman" w:cs="Times New Roman"/>
                <w:b/>
                <w:szCs w:val="24"/>
                <w:lang w:eastAsia="ru-RU"/>
              </w:rPr>
            </w:pPr>
          </w:p>
        </w:tc>
        <w:tc>
          <w:tcPr>
            <w:tcW w:w="2053"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8877B3" w:rsidRPr="005B186B" w:rsidRDefault="008877B3" w:rsidP="008877B3">
            <w:pPr>
              <w:spacing w:after="0" w:line="240" w:lineRule="auto"/>
              <w:jc w:val="center"/>
              <w:rPr>
                <w:rFonts w:cs="Times New Roman"/>
                <w:szCs w:val="24"/>
              </w:rPr>
            </w:pPr>
          </w:p>
        </w:tc>
        <w:tc>
          <w:tcPr>
            <w:tcW w:w="470"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8877B3" w:rsidRPr="005B186B" w:rsidRDefault="008877B3" w:rsidP="008877B3">
            <w:pPr>
              <w:spacing w:after="0" w:line="240" w:lineRule="auto"/>
              <w:jc w:val="center"/>
              <w:rPr>
                <w:rFonts w:eastAsia="Times New Roman" w:cs="Times New Roman"/>
                <w:szCs w:val="24"/>
                <w:lang w:eastAsia="ru-RU"/>
              </w:rPr>
            </w:pPr>
            <w:r w:rsidRPr="005B186B">
              <w:rPr>
                <w:rFonts w:eastAsia="Times New Roman" w:cs="Times New Roman"/>
                <w:szCs w:val="24"/>
                <w:lang w:eastAsia="ru-RU"/>
              </w:rPr>
              <w:t>4</w:t>
            </w:r>
          </w:p>
        </w:tc>
        <w:tc>
          <w:tcPr>
            <w:tcW w:w="2252"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8877B3" w:rsidRPr="005B186B" w:rsidRDefault="008877B3" w:rsidP="008877B3">
            <w:pPr>
              <w:spacing w:after="0" w:line="240" w:lineRule="auto"/>
              <w:jc w:val="center"/>
              <w:rPr>
                <w:rFonts w:cs="Times New Roman"/>
                <w:szCs w:val="24"/>
              </w:rPr>
            </w:pPr>
            <w:r w:rsidRPr="005B186B">
              <w:rPr>
                <w:rFonts w:cs="Times New Roman"/>
                <w:szCs w:val="24"/>
              </w:rPr>
              <w:t>Создается и остается исключительно в рамках определенного предприятия</w:t>
            </w:r>
          </w:p>
        </w:tc>
      </w:tr>
    </w:tbl>
    <w:p w:rsidR="008877B3" w:rsidRPr="005B186B" w:rsidRDefault="008877B3" w:rsidP="008877B3">
      <w:pPr>
        <w:spacing w:after="0" w:line="240" w:lineRule="auto"/>
        <w:jc w:val="both"/>
        <w:rPr>
          <w:rFonts w:cs="Times New Roman"/>
          <w:b/>
          <w:szCs w:val="24"/>
        </w:rPr>
      </w:pPr>
    </w:p>
    <w:p w:rsidR="008877B3" w:rsidRPr="005B186B" w:rsidRDefault="008877B3" w:rsidP="008877B3">
      <w:pPr>
        <w:pStyle w:val="a4"/>
        <w:spacing w:after="0" w:line="240" w:lineRule="auto"/>
        <w:ind w:left="0"/>
        <w:jc w:val="both"/>
        <w:rPr>
          <w:rFonts w:ascii="Times New Roman" w:hAnsi="Times New Roman" w:cs="Times New Roman"/>
          <w:sz w:val="24"/>
          <w:szCs w:val="24"/>
        </w:rPr>
      </w:pPr>
      <w:r w:rsidRPr="005B186B">
        <w:rPr>
          <w:rFonts w:ascii="Times New Roman" w:hAnsi="Times New Roman" w:cs="Times New Roman"/>
          <w:sz w:val="24"/>
          <w:szCs w:val="24"/>
        </w:rPr>
        <w:t>Запишите выбранные цифры под соответствующими буквами</w:t>
      </w:r>
      <w:r>
        <w:rPr>
          <w:rFonts w:ascii="Times New Roman" w:hAnsi="Times New Roman" w:cs="Times New Roman"/>
          <w:sz w:val="24"/>
          <w:szCs w:val="24"/>
        </w:rPr>
        <w:t>:</w:t>
      </w:r>
    </w:p>
    <w:tbl>
      <w:tblPr>
        <w:tblW w:w="2472" w:type="pct"/>
        <w:tblCellMar>
          <w:left w:w="0" w:type="dxa"/>
          <w:right w:w="0" w:type="dxa"/>
        </w:tblCellMar>
        <w:tblLook w:val="0420" w:firstRow="1" w:lastRow="0" w:firstColumn="0" w:lastColumn="0" w:noHBand="0" w:noVBand="1"/>
      </w:tblPr>
      <w:tblGrid>
        <w:gridCol w:w="1559"/>
        <w:gridCol w:w="1679"/>
        <w:gridCol w:w="1679"/>
      </w:tblGrid>
      <w:tr w:rsidR="008877B3" w:rsidRPr="005B186B" w:rsidTr="008877B3">
        <w:trPr>
          <w:trHeight w:val="321"/>
        </w:trPr>
        <w:tc>
          <w:tcPr>
            <w:tcW w:w="158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8877B3" w:rsidRPr="005B186B" w:rsidRDefault="008877B3" w:rsidP="008877B3">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А</w:t>
            </w: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8877B3" w:rsidRPr="005B186B" w:rsidRDefault="008877B3" w:rsidP="008877B3">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Б</w:t>
            </w:r>
          </w:p>
        </w:tc>
        <w:tc>
          <w:tcPr>
            <w:tcW w:w="1707" w:type="pct"/>
            <w:tcBorders>
              <w:top w:val="single" w:sz="8" w:space="0" w:color="000000"/>
              <w:left w:val="single" w:sz="8" w:space="0" w:color="000000"/>
              <w:bottom w:val="single" w:sz="8" w:space="0" w:color="000000"/>
              <w:right w:val="single" w:sz="8" w:space="0" w:color="000000"/>
            </w:tcBorders>
          </w:tcPr>
          <w:p w:rsidR="008877B3" w:rsidRPr="005B186B" w:rsidRDefault="008877B3" w:rsidP="008877B3">
            <w:pPr>
              <w:spacing w:after="0" w:line="240" w:lineRule="auto"/>
              <w:jc w:val="center"/>
              <w:rPr>
                <w:rFonts w:eastAsia="Times New Roman" w:cs="Times New Roman"/>
                <w:b/>
                <w:bCs/>
                <w:color w:val="000000" w:themeColor="text1"/>
                <w:szCs w:val="24"/>
                <w:lang w:eastAsia="ru-RU"/>
              </w:rPr>
            </w:pPr>
            <w:r w:rsidRPr="005B186B">
              <w:rPr>
                <w:rFonts w:eastAsia="Times New Roman" w:cs="Times New Roman"/>
                <w:b/>
                <w:bCs/>
                <w:color w:val="000000" w:themeColor="text1"/>
                <w:szCs w:val="24"/>
                <w:lang w:eastAsia="ru-RU"/>
              </w:rPr>
              <w:t>В</w:t>
            </w:r>
          </w:p>
        </w:tc>
      </w:tr>
      <w:tr w:rsidR="008877B3" w:rsidRPr="005B186B" w:rsidTr="008877B3">
        <w:trPr>
          <w:trHeight w:val="326"/>
        </w:trPr>
        <w:tc>
          <w:tcPr>
            <w:tcW w:w="158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8877B3" w:rsidRPr="005B186B" w:rsidRDefault="008877B3" w:rsidP="008877B3">
            <w:pPr>
              <w:spacing w:after="0" w:line="240" w:lineRule="auto"/>
              <w:jc w:val="both"/>
              <w:rPr>
                <w:rFonts w:eastAsia="Times New Roman" w:cs="Times New Roman"/>
                <w:szCs w:val="24"/>
                <w:lang w:eastAsia="ru-RU"/>
              </w:rPr>
            </w:pP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8877B3" w:rsidRPr="005B186B" w:rsidRDefault="008877B3" w:rsidP="008877B3">
            <w:pPr>
              <w:spacing w:after="0" w:line="240" w:lineRule="auto"/>
              <w:jc w:val="both"/>
              <w:rPr>
                <w:rFonts w:eastAsia="Times New Roman" w:cs="Times New Roman"/>
                <w:szCs w:val="24"/>
                <w:lang w:eastAsia="ru-RU"/>
              </w:rPr>
            </w:pPr>
          </w:p>
        </w:tc>
        <w:tc>
          <w:tcPr>
            <w:tcW w:w="1707" w:type="pct"/>
            <w:tcBorders>
              <w:top w:val="single" w:sz="8" w:space="0" w:color="000000"/>
              <w:left w:val="single" w:sz="8" w:space="0" w:color="000000"/>
              <w:bottom w:val="single" w:sz="8" w:space="0" w:color="000000"/>
              <w:right w:val="single" w:sz="8" w:space="0" w:color="000000"/>
            </w:tcBorders>
          </w:tcPr>
          <w:p w:rsidR="008877B3" w:rsidRPr="005B186B" w:rsidRDefault="008877B3" w:rsidP="008877B3">
            <w:pPr>
              <w:spacing w:after="0" w:line="240" w:lineRule="auto"/>
              <w:jc w:val="both"/>
              <w:rPr>
                <w:rFonts w:eastAsia="Times New Roman" w:cs="Times New Roman"/>
                <w:szCs w:val="24"/>
                <w:lang w:eastAsia="ru-RU"/>
              </w:rPr>
            </w:pPr>
          </w:p>
        </w:tc>
      </w:tr>
    </w:tbl>
    <w:p w:rsidR="003D6BB2" w:rsidRDefault="003D6BB2" w:rsidP="004462D9">
      <w:pPr>
        <w:spacing w:after="0" w:line="240" w:lineRule="auto"/>
        <w:rPr>
          <w:rFonts w:cs="Times New Roman"/>
          <w:b/>
          <w:szCs w:val="24"/>
        </w:rPr>
      </w:pPr>
    </w:p>
    <w:p w:rsidR="003D6BB2" w:rsidRDefault="003D6BB2"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677.</w:t>
      </w:r>
    </w:p>
    <w:p w:rsidR="008877B3" w:rsidRPr="008877B3" w:rsidRDefault="008877B3" w:rsidP="008877B3">
      <w:pPr>
        <w:pStyle w:val="a4"/>
        <w:spacing w:after="0" w:line="240" w:lineRule="auto"/>
        <w:ind w:left="0"/>
        <w:jc w:val="both"/>
        <w:rPr>
          <w:rFonts w:ascii="Times New Roman" w:hAnsi="Times New Roman" w:cs="Times New Roman"/>
          <w:b/>
          <w:i/>
          <w:iCs/>
          <w:sz w:val="24"/>
          <w:szCs w:val="24"/>
        </w:rPr>
      </w:pPr>
      <w:r w:rsidRPr="008877B3">
        <w:rPr>
          <w:rFonts w:ascii="Times New Roman" w:hAnsi="Times New Roman" w:cs="Times New Roman"/>
          <w:b/>
          <w:i/>
          <w:iCs/>
          <w:sz w:val="24"/>
          <w:szCs w:val="24"/>
        </w:rPr>
        <w:t>Прочитайте текст и установите соответствие.</w:t>
      </w:r>
    </w:p>
    <w:p w:rsidR="008877B3" w:rsidRPr="005B186B" w:rsidRDefault="008877B3" w:rsidP="008877B3">
      <w:pPr>
        <w:pStyle w:val="a4"/>
        <w:spacing w:after="0" w:line="240" w:lineRule="auto"/>
        <w:ind w:left="0" w:firstLine="708"/>
        <w:jc w:val="both"/>
        <w:rPr>
          <w:rFonts w:ascii="Times New Roman" w:hAnsi="Times New Roman" w:cs="Times New Roman"/>
          <w:sz w:val="24"/>
          <w:szCs w:val="24"/>
          <w:shd w:val="clear" w:color="auto" w:fill="FFFFFF"/>
        </w:rPr>
      </w:pPr>
      <w:r w:rsidRPr="008877B3">
        <w:rPr>
          <w:rStyle w:val="a7"/>
          <w:rFonts w:ascii="Times New Roman" w:hAnsi="Times New Roman" w:cs="Times New Roman"/>
          <w:b w:val="0"/>
          <w:sz w:val="24"/>
          <w:szCs w:val="24"/>
          <w:shd w:val="clear" w:color="auto" w:fill="FFFFFF"/>
        </w:rPr>
        <w:t>Электронный документооборот</w:t>
      </w:r>
      <w:r w:rsidRPr="005B186B">
        <w:rPr>
          <w:rFonts w:ascii="Times New Roman" w:hAnsi="Times New Roman" w:cs="Times New Roman"/>
          <w:sz w:val="24"/>
          <w:szCs w:val="24"/>
          <w:shd w:val="clear" w:color="auto" w:fill="FFFFFF"/>
        </w:rPr>
        <w:t xml:space="preserve"> — это обмен электронными документами по телекоммуникационным каналам связи (ТКС) оператора ЭДО. </w:t>
      </w:r>
    </w:p>
    <w:p w:rsidR="008877B3" w:rsidRPr="005B186B" w:rsidRDefault="008877B3" w:rsidP="008877B3">
      <w:pPr>
        <w:pStyle w:val="a4"/>
        <w:spacing w:after="0" w:line="240" w:lineRule="auto"/>
        <w:ind w:left="0" w:firstLine="708"/>
        <w:jc w:val="both"/>
        <w:rPr>
          <w:rFonts w:ascii="Times New Roman" w:hAnsi="Times New Roman" w:cs="Times New Roman"/>
          <w:sz w:val="24"/>
          <w:szCs w:val="24"/>
        </w:rPr>
      </w:pPr>
      <w:r w:rsidRPr="005B186B">
        <w:rPr>
          <w:rFonts w:ascii="Times New Roman" w:hAnsi="Times New Roman" w:cs="Times New Roman"/>
          <w:sz w:val="24"/>
          <w:szCs w:val="24"/>
          <w:shd w:val="clear" w:color="auto" w:fill="FFFFFF"/>
        </w:rPr>
        <w:t>Соотнесите понятия и определения.</w:t>
      </w:r>
    </w:p>
    <w:p w:rsidR="008877B3" w:rsidRPr="008877B3" w:rsidRDefault="008877B3" w:rsidP="008877B3">
      <w:pPr>
        <w:pStyle w:val="a4"/>
        <w:spacing w:after="0" w:line="240" w:lineRule="auto"/>
        <w:ind w:left="0" w:firstLine="708"/>
        <w:jc w:val="both"/>
        <w:rPr>
          <w:rFonts w:ascii="Times New Roman" w:hAnsi="Times New Roman" w:cs="Times New Roman"/>
          <w:sz w:val="24"/>
          <w:szCs w:val="24"/>
        </w:rPr>
      </w:pPr>
      <w:r w:rsidRPr="005B186B">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5000" w:type="pct"/>
        <w:tblCellMar>
          <w:left w:w="0" w:type="dxa"/>
          <w:right w:w="0" w:type="dxa"/>
        </w:tblCellMar>
        <w:tblLook w:val="0420" w:firstRow="1" w:lastRow="0" w:firstColumn="0" w:lastColumn="0" w:noHBand="0" w:noVBand="1"/>
      </w:tblPr>
      <w:tblGrid>
        <w:gridCol w:w="448"/>
        <w:gridCol w:w="3618"/>
        <w:gridCol w:w="935"/>
        <w:gridCol w:w="4950"/>
      </w:tblGrid>
      <w:tr w:rsidR="008877B3" w:rsidRPr="005B186B" w:rsidTr="008877B3">
        <w:trPr>
          <w:trHeight w:val="504"/>
        </w:trPr>
        <w:tc>
          <w:tcPr>
            <w:tcW w:w="2043"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8877B3" w:rsidRPr="008877B3" w:rsidRDefault="008877B3" w:rsidP="008877B3">
            <w:pPr>
              <w:spacing w:after="0" w:line="240" w:lineRule="auto"/>
              <w:jc w:val="center"/>
              <w:rPr>
                <w:rFonts w:eastAsia="Times New Roman" w:cs="Times New Roman"/>
                <w:szCs w:val="24"/>
                <w:lang w:eastAsia="ru-RU"/>
              </w:rPr>
            </w:pPr>
            <w:r w:rsidRPr="008877B3">
              <w:rPr>
                <w:rFonts w:cs="Times New Roman"/>
                <w:color w:val="000000" w:themeColor="text1"/>
                <w:szCs w:val="24"/>
              </w:rPr>
              <w:t>Понятия</w:t>
            </w:r>
          </w:p>
          <w:p w:rsidR="008877B3" w:rsidRPr="008877B3" w:rsidRDefault="008877B3" w:rsidP="008877B3">
            <w:pPr>
              <w:spacing w:after="0" w:line="240" w:lineRule="auto"/>
              <w:jc w:val="center"/>
              <w:rPr>
                <w:rFonts w:eastAsia="Times New Roman" w:cs="Times New Roman"/>
                <w:szCs w:val="24"/>
                <w:lang w:eastAsia="ru-RU"/>
              </w:rPr>
            </w:pPr>
          </w:p>
        </w:tc>
        <w:tc>
          <w:tcPr>
            <w:tcW w:w="2957"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8877B3" w:rsidRPr="008877B3" w:rsidRDefault="008877B3" w:rsidP="008877B3">
            <w:pPr>
              <w:spacing w:after="0" w:line="240" w:lineRule="auto"/>
              <w:jc w:val="center"/>
              <w:rPr>
                <w:rFonts w:eastAsia="Times New Roman" w:cs="Times New Roman"/>
                <w:szCs w:val="24"/>
                <w:lang w:eastAsia="ru-RU"/>
              </w:rPr>
            </w:pPr>
            <w:r w:rsidRPr="008877B3">
              <w:rPr>
                <w:rFonts w:eastAsia="Times New Roman" w:cs="Times New Roman"/>
                <w:szCs w:val="24"/>
                <w:lang w:eastAsia="ru-RU"/>
              </w:rPr>
              <w:t>Определения</w:t>
            </w:r>
          </w:p>
          <w:p w:rsidR="008877B3" w:rsidRPr="008877B3" w:rsidRDefault="008877B3" w:rsidP="008877B3">
            <w:pPr>
              <w:spacing w:after="0" w:line="240" w:lineRule="auto"/>
              <w:jc w:val="center"/>
              <w:rPr>
                <w:rFonts w:eastAsia="Times New Roman" w:cs="Times New Roman"/>
                <w:szCs w:val="24"/>
                <w:lang w:eastAsia="ru-RU"/>
              </w:rPr>
            </w:pPr>
          </w:p>
        </w:tc>
      </w:tr>
      <w:tr w:rsidR="008877B3" w:rsidRPr="005B186B" w:rsidTr="008877B3">
        <w:trPr>
          <w:trHeight w:val="475"/>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8877B3" w:rsidRPr="005B186B" w:rsidRDefault="008877B3" w:rsidP="008877B3">
            <w:pPr>
              <w:spacing w:after="0" w:line="240" w:lineRule="auto"/>
              <w:jc w:val="center"/>
              <w:rPr>
                <w:rFonts w:eastAsia="Times New Roman" w:cs="Times New Roman"/>
                <w:b/>
                <w:szCs w:val="24"/>
                <w:lang w:eastAsia="ru-RU"/>
              </w:rPr>
            </w:pPr>
            <w:r w:rsidRPr="005B186B">
              <w:rPr>
                <w:rFonts w:eastAsia="Times New Roman" w:cs="Times New Roman"/>
                <w:b/>
                <w:szCs w:val="24"/>
                <w:lang w:eastAsia="ru-RU"/>
              </w:rPr>
              <w:t>А</w:t>
            </w:r>
          </w:p>
        </w:tc>
        <w:tc>
          <w:tcPr>
            <w:tcW w:w="1818"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8877B3" w:rsidRPr="005B186B" w:rsidRDefault="008877B3" w:rsidP="008877B3">
            <w:pPr>
              <w:spacing w:after="0" w:line="240" w:lineRule="auto"/>
              <w:jc w:val="center"/>
              <w:rPr>
                <w:rFonts w:cs="Times New Roman"/>
                <w:szCs w:val="24"/>
              </w:rPr>
            </w:pPr>
            <w:r w:rsidRPr="005B186B">
              <w:rPr>
                <w:rFonts w:cs="Times New Roman"/>
                <w:szCs w:val="24"/>
              </w:rPr>
              <w:t>Электронный архив</w:t>
            </w:r>
          </w:p>
        </w:tc>
        <w:tc>
          <w:tcPr>
            <w:tcW w:w="470"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8877B3" w:rsidRPr="005B186B" w:rsidRDefault="008877B3" w:rsidP="008877B3">
            <w:pPr>
              <w:spacing w:after="0" w:line="240" w:lineRule="auto"/>
              <w:jc w:val="center"/>
              <w:rPr>
                <w:rFonts w:eastAsia="Times New Roman" w:cs="Times New Roman"/>
                <w:szCs w:val="24"/>
                <w:lang w:eastAsia="ru-RU"/>
              </w:rPr>
            </w:pPr>
            <w:r w:rsidRPr="005B186B">
              <w:rPr>
                <w:rFonts w:eastAsia="Times New Roman" w:cs="Times New Roman"/>
                <w:szCs w:val="24"/>
                <w:lang w:eastAsia="ru-RU"/>
              </w:rPr>
              <w:t>1</w:t>
            </w:r>
          </w:p>
        </w:tc>
        <w:tc>
          <w:tcPr>
            <w:tcW w:w="2487"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8877B3" w:rsidRPr="005B186B" w:rsidRDefault="008877B3" w:rsidP="008877B3">
            <w:pPr>
              <w:spacing w:after="0" w:line="240" w:lineRule="auto"/>
              <w:jc w:val="center"/>
              <w:rPr>
                <w:rFonts w:cs="Times New Roman"/>
                <w:color w:val="000000" w:themeColor="text1"/>
                <w:szCs w:val="24"/>
              </w:rPr>
            </w:pPr>
            <w:r w:rsidRPr="005B186B">
              <w:rPr>
                <w:rFonts w:cs="Times New Roman"/>
                <w:szCs w:val="24"/>
              </w:rPr>
              <w:t>Документ, в котором информация представлена в электронно-цифровой форме.</w:t>
            </w:r>
          </w:p>
        </w:tc>
      </w:tr>
      <w:tr w:rsidR="008877B3" w:rsidRPr="005B186B" w:rsidTr="008877B3">
        <w:trPr>
          <w:trHeight w:val="441"/>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8877B3" w:rsidRPr="005B186B" w:rsidRDefault="008877B3" w:rsidP="008877B3">
            <w:pPr>
              <w:spacing w:after="0" w:line="240" w:lineRule="auto"/>
              <w:jc w:val="center"/>
              <w:rPr>
                <w:rFonts w:eastAsia="Times New Roman" w:cs="Times New Roman"/>
                <w:b/>
                <w:szCs w:val="24"/>
                <w:lang w:eastAsia="ru-RU"/>
              </w:rPr>
            </w:pPr>
            <w:r w:rsidRPr="005B186B">
              <w:rPr>
                <w:rFonts w:eastAsia="Times New Roman" w:cs="Times New Roman"/>
                <w:b/>
                <w:szCs w:val="24"/>
                <w:lang w:eastAsia="ru-RU"/>
              </w:rPr>
              <w:t>Б</w:t>
            </w:r>
          </w:p>
        </w:tc>
        <w:tc>
          <w:tcPr>
            <w:tcW w:w="1818"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8877B3" w:rsidRPr="005B186B" w:rsidRDefault="008877B3" w:rsidP="008877B3">
            <w:pPr>
              <w:spacing w:after="0" w:line="240" w:lineRule="auto"/>
              <w:jc w:val="center"/>
              <w:rPr>
                <w:rFonts w:eastAsia="Times New Roman" w:cs="Times New Roman"/>
                <w:szCs w:val="24"/>
                <w:lang w:eastAsia="ru-RU"/>
              </w:rPr>
            </w:pPr>
            <w:r w:rsidRPr="005B186B">
              <w:rPr>
                <w:rFonts w:cs="Times New Roman"/>
                <w:color w:val="000000" w:themeColor="text1"/>
                <w:szCs w:val="24"/>
              </w:rPr>
              <w:t>Электронный документооборот (ЭДО)</w:t>
            </w:r>
          </w:p>
        </w:tc>
        <w:tc>
          <w:tcPr>
            <w:tcW w:w="470"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8877B3" w:rsidRPr="005B186B" w:rsidRDefault="008877B3" w:rsidP="008877B3">
            <w:pPr>
              <w:spacing w:after="0" w:line="240" w:lineRule="auto"/>
              <w:jc w:val="center"/>
              <w:rPr>
                <w:rFonts w:eastAsia="Times New Roman" w:cs="Times New Roman"/>
                <w:szCs w:val="24"/>
                <w:lang w:eastAsia="ru-RU"/>
              </w:rPr>
            </w:pPr>
            <w:r w:rsidRPr="005B186B">
              <w:rPr>
                <w:rFonts w:eastAsia="Times New Roman" w:cs="Times New Roman"/>
                <w:szCs w:val="24"/>
                <w:lang w:eastAsia="ru-RU"/>
              </w:rPr>
              <w:t>2</w:t>
            </w:r>
          </w:p>
        </w:tc>
        <w:tc>
          <w:tcPr>
            <w:tcW w:w="2487"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8877B3" w:rsidRPr="005B186B" w:rsidRDefault="008877B3" w:rsidP="008877B3">
            <w:pPr>
              <w:spacing w:after="0" w:line="240" w:lineRule="auto"/>
              <w:jc w:val="center"/>
              <w:rPr>
                <w:rFonts w:cs="Times New Roman"/>
                <w:color w:val="000000" w:themeColor="text1"/>
                <w:szCs w:val="24"/>
              </w:rPr>
            </w:pPr>
            <w:r w:rsidRPr="005B186B">
              <w:rPr>
                <w:rStyle w:val="hgkelc"/>
                <w:rFonts w:cs="Times New Roman"/>
                <w:bCs/>
                <w:szCs w:val="24"/>
              </w:rPr>
              <w:t>Система хранения документов в электронном виде.</w:t>
            </w:r>
          </w:p>
        </w:tc>
      </w:tr>
      <w:tr w:rsidR="008877B3" w:rsidRPr="005B186B" w:rsidTr="00A34CCE">
        <w:trPr>
          <w:trHeight w:val="484"/>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8877B3" w:rsidRPr="005B186B" w:rsidRDefault="008877B3" w:rsidP="008877B3">
            <w:pPr>
              <w:spacing w:after="0" w:line="240" w:lineRule="auto"/>
              <w:jc w:val="center"/>
              <w:rPr>
                <w:rFonts w:eastAsia="Times New Roman" w:cs="Times New Roman"/>
                <w:b/>
                <w:szCs w:val="24"/>
                <w:lang w:eastAsia="ru-RU"/>
              </w:rPr>
            </w:pPr>
            <w:r w:rsidRPr="005B186B">
              <w:rPr>
                <w:rFonts w:eastAsia="Times New Roman" w:cs="Times New Roman"/>
                <w:b/>
                <w:szCs w:val="24"/>
                <w:lang w:eastAsia="ru-RU"/>
              </w:rPr>
              <w:t>В</w:t>
            </w:r>
          </w:p>
        </w:tc>
        <w:tc>
          <w:tcPr>
            <w:tcW w:w="1818"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8877B3" w:rsidRPr="005B186B" w:rsidRDefault="008877B3" w:rsidP="008877B3">
            <w:pPr>
              <w:spacing w:after="0" w:line="240" w:lineRule="auto"/>
              <w:jc w:val="center"/>
              <w:rPr>
                <w:rFonts w:eastAsia="Times New Roman" w:cs="Times New Roman"/>
                <w:szCs w:val="24"/>
                <w:lang w:eastAsia="ru-RU"/>
              </w:rPr>
            </w:pPr>
            <w:r w:rsidRPr="005B186B">
              <w:rPr>
                <w:rFonts w:cs="Times New Roman"/>
                <w:color w:val="000000" w:themeColor="text1"/>
                <w:szCs w:val="24"/>
              </w:rPr>
              <w:t>Электронный документ (ЭД)</w:t>
            </w:r>
          </w:p>
        </w:tc>
        <w:tc>
          <w:tcPr>
            <w:tcW w:w="470"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8877B3" w:rsidRPr="005B186B" w:rsidRDefault="008877B3" w:rsidP="008877B3">
            <w:pPr>
              <w:spacing w:after="0" w:line="240" w:lineRule="auto"/>
              <w:jc w:val="center"/>
              <w:rPr>
                <w:rFonts w:eastAsia="Times New Roman" w:cs="Times New Roman"/>
                <w:szCs w:val="24"/>
                <w:lang w:eastAsia="ru-RU"/>
              </w:rPr>
            </w:pPr>
            <w:r w:rsidRPr="005B186B">
              <w:rPr>
                <w:rFonts w:eastAsia="Times New Roman" w:cs="Times New Roman"/>
                <w:szCs w:val="24"/>
                <w:lang w:eastAsia="ru-RU"/>
              </w:rPr>
              <w:t>3</w:t>
            </w:r>
          </w:p>
        </w:tc>
        <w:tc>
          <w:tcPr>
            <w:tcW w:w="2487"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8877B3" w:rsidRPr="005B186B" w:rsidRDefault="008877B3" w:rsidP="008877B3">
            <w:pPr>
              <w:spacing w:after="0" w:line="240" w:lineRule="auto"/>
              <w:jc w:val="center"/>
              <w:rPr>
                <w:rFonts w:cs="Times New Roman"/>
                <w:color w:val="000000" w:themeColor="text1"/>
                <w:szCs w:val="24"/>
              </w:rPr>
            </w:pPr>
            <w:r w:rsidRPr="005B186B">
              <w:rPr>
                <w:rStyle w:val="hgkelc"/>
                <w:rFonts w:cs="Times New Roman"/>
                <w:bCs/>
                <w:szCs w:val="24"/>
              </w:rPr>
              <w:t>Система процессов по обработке документов в электронном виде.</w:t>
            </w:r>
          </w:p>
        </w:tc>
      </w:tr>
      <w:tr w:rsidR="008877B3" w:rsidRPr="005B186B" w:rsidTr="00A34CCE">
        <w:trPr>
          <w:trHeight w:val="379"/>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8877B3" w:rsidRPr="005B186B" w:rsidRDefault="008877B3" w:rsidP="008877B3">
            <w:pPr>
              <w:spacing w:after="0" w:line="240" w:lineRule="auto"/>
              <w:jc w:val="center"/>
              <w:rPr>
                <w:rFonts w:eastAsia="Times New Roman" w:cs="Times New Roman"/>
                <w:b/>
                <w:szCs w:val="24"/>
                <w:lang w:eastAsia="ru-RU"/>
              </w:rPr>
            </w:pPr>
          </w:p>
        </w:tc>
        <w:tc>
          <w:tcPr>
            <w:tcW w:w="1818"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8877B3" w:rsidRPr="005B186B" w:rsidRDefault="008877B3" w:rsidP="008877B3">
            <w:pPr>
              <w:spacing w:after="0" w:line="240" w:lineRule="auto"/>
              <w:jc w:val="center"/>
              <w:rPr>
                <w:rFonts w:cs="Times New Roman"/>
                <w:color w:val="000000" w:themeColor="text1"/>
                <w:szCs w:val="24"/>
              </w:rPr>
            </w:pPr>
          </w:p>
        </w:tc>
        <w:tc>
          <w:tcPr>
            <w:tcW w:w="470"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8877B3" w:rsidRPr="005B186B" w:rsidRDefault="008877B3" w:rsidP="008877B3">
            <w:pPr>
              <w:spacing w:after="0" w:line="240" w:lineRule="auto"/>
              <w:jc w:val="center"/>
              <w:rPr>
                <w:rFonts w:eastAsia="Times New Roman" w:cs="Times New Roman"/>
                <w:szCs w:val="24"/>
                <w:lang w:eastAsia="ru-RU"/>
              </w:rPr>
            </w:pPr>
            <w:r w:rsidRPr="005B186B">
              <w:rPr>
                <w:rFonts w:eastAsia="Times New Roman" w:cs="Times New Roman"/>
                <w:szCs w:val="24"/>
                <w:lang w:eastAsia="ru-RU"/>
              </w:rPr>
              <w:t>4</w:t>
            </w:r>
          </w:p>
        </w:tc>
        <w:tc>
          <w:tcPr>
            <w:tcW w:w="2487"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8877B3" w:rsidRPr="005B186B" w:rsidRDefault="008877B3" w:rsidP="008877B3">
            <w:pPr>
              <w:spacing w:after="0" w:line="240" w:lineRule="auto"/>
              <w:jc w:val="center"/>
              <w:rPr>
                <w:rStyle w:val="hgkelc"/>
                <w:rFonts w:cs="Times New Roman"/>
                <w:bCs/>
                <w:szCs w:val="24"/>
              </w:rPr>
            </w:pPr>
            <w:r w:rsidRPr="005B186B">
              <w:rPr>
                <w:rFonts w:cs="Times New Roman"/>
                <w:szCs w:val="24"/>
              </w:rPr>
              <w:t>Обмен электронными документами с контрагентами</w:t>
            </w:r>
          </w:p>
        </w:tc>
      </w:tr>
    </w:tbl>
    <w:p w:rsidR="008877B3" w:rsidRPr="005B186B" w:rsidRDefault="008877B3" w:rsidP="008877B3">
      <w:pPr>
        <w:spacing w:after="0" w:line="240" w:lineRule="auto"/>
        <w:jc w:val="both"/>
        <w:rPr>
          <w:rFonts w:cs="Times New Roman"/>
          <w:b/>
          <w:szCs w:val="24"/>
        </w:rPr>
      </w:pPr>
    </w:p>
    <w:p w:rsidR="008877B3" w:rsidRPr="005B186B" w:rsidRDefault="008877B3" w:rsidP="008877B3">
      <w:pPr>
        <w:pStyle w:val="a4"/>
        <w:spacing w:after="0" w:line="240" w:lineRule="auto"/>
        <w:ind w:left="0"/>
        <w:jc w:val="both"/>
        <w:rPr>
          <w:rFonts w:ascii="Times New Roman" w:hAnsi="Times New Roman" w:cs="Times New Roman"/>
          <w:sz w:val="24"/>
          <w:szCs w:val="24"/>
        </w:rPr>
      </w:pPr>
      <w:r w:rsidRPr="005B186B">
        <w:rPr>
          <w:rFonts w:ascii="Times New Roman" w:hAnsi="Times New Roman" w:cs="Times New Roman"/>
          <w:sz w:val="24"/>
          <w:szCs w:val="24"/>
        </w:rPr>
        <w:t>Запишите выбранные цифры под соответствующими буквами</w:t>
      </w:r>
      <w:r>
        <w:rPr>
          <w:rFonts w:ascii="Times New Roman" w:hAnsi="Times New Roman" w:cs="Times New Roman"/>
          <w:sz w:val="24"/>
          <w:szCs w:val="24"/>
        </w:rPr>
        <w:t>:</w:t>
      </w:r>
    </w:p>
    <w:tbl>
      <w:tblPr>
        <w:tblW w:w="2472" w:type="pct"/>
        <w:tblCellMar>
          <w:left w:w="0" w:type="dxa"/>
          <w:right w:w="0" w:type="dxa"/>
        </w:tblCellMar>
        <w:tblLook w:val="0420" w:firstRow="1" w:lastRow="0" w:firstColumn="0" w:lastColumn="0" w:noHBand="0" w:noVBand="1"/>
      </w:tblPr>
      <w:tblGrid>
        <w:gridCol w:w="1559"/>
        <w:gridCol w:w="1679"/>
        <w:gridCol w:w="1679"/>
      </w:tblGrid>
      <w:tr w:rsidR="008877B3" w:rsidRPr="005B186B" w:rsidTr="008877B3">
        <w:trPr>
          <w:trHeight w:val="321"/>
        </w:trPr>
        <w:tc>
          <w:tcPr>
            <w:tcW w:w="158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8877B3" w:rsidRPr="005B186B" w:rsidRDefault="008877B3" w:rsidP="008877B3">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А</w:t>
            </w: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8877B3" w:rsidRPr="005B186B" w:rsidRDefault="008877B3" w:rsidP="008877B3">
            <w:pPr>
              <w:spacing w:after="0" w:line="240" w:lineRule="auto"/>
              <w:jc w:val="center"/>
              <w:rPr>
                <w:rFonts w:eastAsia="Times New Roman" w:cs="Times New Roman"/>
                <w:szCs w:val="24"/>
                <w:lang w:eastAsia="ru-RU"/>
              </w:rPr>
            </w:pPr>
            <w:r w:rsidRPr="005B186B">
              <w:rPr>
                <w:rFonts w:eastAsia="Times New Roman" w:cs="Times New Roman"/>
                <w:b/>
                <w:bCs/>
                <w:color w:val="000000" w:themeColor="text1"/>
                <w:szCs w:val="24"/>
                <w:lang w:eastAsia="ru-RU"/>
              </w:rPr>
              <w:t>Б</w:t>
            </w:r>
          </w:p>
        </w:tc>
        <w:tc>
          <w:tcPr>
            <w:tcW w:w="1707" w:type="pct"/>
            <w:tcBorders>
              <w:top w:val="single" w:sz="8" w:space="0" w:color="000000"/>
              <w:left w:val="single" w:sz="8" w:space="0" w:color="000000"/>
              <w:bottom w:val="single" w:sz="8" w:space="0" w:color="000000"/>
              <w:right w:val="single" w:sz="8" w:space="0" w:color="000000"/>
            </w:tcBorders>
          </w:tcPr>
          <w:p w:rsidR="008877B3" w:rsidRPr="005B186B" w:rsidRDefault="008877B3" w:rsidP="008877B3">
            <w:pPr>
              <w:spacing w:after="0" w:line="240" w:lineRule="auto"/>
              <w:jc w:val="center"/>
              <w:rPr>
                <w:rFonts w:eastAsia="Times New Roman" w:cs="Times New Roman"/>
                <w:b/>
                <w:bCs/>
                <w:color w:val="000000" w:themeColor="text1"/>
                <w:szCs w:val="24"/>
                <w:lang w:eastAsia="ru-RU"/>
              </w:rPr>
            </w:pPr>
            <w:r w:rsidRPr="005B186B">
              <w:rPr>
                <w:rFonts w:eastAsia="Times New Roman" w:cs="Times New Roman"/>
                <w:b/>
                <w:bCs/>
                <w:color w:val="000000" w:themeColor="text1"/>
                <w:szCs w:val="24"/>
                <w:lang w:eastAsia="ru-RU"/>
              </w:rPr>
              <w:t>В</w:t>
            </w:r>
          </w:p>
        </w:tc>
      </w:tr>
      <w:tr w:rsidR="008877B3" w:rsidRPr="005B186B" w:rsidTr="008877B3">
        <w:trPr>
          <w:trHeight w:val="326"/>
        </w:trPr>
        <w:tc>
          <w:tcPr>
            <w:tcW w:w="158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8877B3" w:rsidRPr="005B186B" w:rsidRDefault="008877B3" w:rsidP="008877B3">
            <w:pPr>
              <w:spacing w:after="0" w:line="240" w:lineRule="auto"/>
              <w:jc w:val="both"/>
              <w:rPr>
                <w:rFonts w:eastAsia="Times New Roman" w:cs="Times New Roman"/>
                <w:szCs w:val="24"/>
                <w:lang w:eastAsia="ru-RU"/>
              </w:rPr>
            </w:pP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8877B3" w:rsidRPr="005B186B" w:rsidRDefault="008877B3" w:rsidP="008877B3">
            <w:pPr>
              <w:spacing w:after="0" w:line="240" w:lineRule="auto"/>
              <w:jc w:val="both"/>
              <w:rPr>
                <w:rFonts w:eastAsia="Times New Roman" w:cs="Times New Roman"/>
                <w:szCs w:val="24"/>
                <w:lang w:eastAsia="ru-RU"/>
              </w:rPr>
            </w:pPr>
          </w:p>
        </w:tc>
        <w:tc>
          <w:tcPr>
            <w:tcW w:w="1707" w:type="pct"/>
            <w:tcBorders>
              <w:top w:val="single" w:sz="8" w:space="0" w:color="000000"/>
              <w:left w:val="single" w:sz="8" w:space="0" w:color="000000"/>
              <w:bottom w:val="single" w:sz="8" w:space="0" w:color="000000"/>
              <w:right w:val="single" w:sz="8" w:space="0" w:color="000000"/>
            </w:tcBorders>
          </w:tcPr>
          <w:p w:rsidR="008877B3" w:rsidRPr="005B186B" w:rsidRDefault="008877B3" w:rsidP="008877B3">
            <w:pPr>
              <w:spacing w:after="0" w:line="240" w:lineRule="auto"/>
              <w:jc w:val="both"/>
              <w:rPr>
                <w:rFonts w:eastAsia="Times New Roman" w:cs="Times New Roman"/>
                <w:szCs w:val="24"/>
                <w:lang w:eastAsia="ru-RU"/>
              </w:rPr>
            </w:pPr>
          </w:p>
        </w:tc>
      </w:tr>
    </w:tbl>
    <w:p w:rsidR="008877B3" w:rsidRPr="005B186B" w:rsidRDefault="008877B3" w:rsidP="008877B3">
      <w:pPr>
        <w:spacing w:after="0"/>
        <w:jc w:val="both"/>
        <w:rPr>
          <w:rFonts w:cs="Times New Roman"/>
          <w:b/>
          <w:szCs w:val="24"/>
        </w:rPr>
      </w:pPr>
    </w:p>
    <w:p w:rsidR="003D6BB2" w:rsidRDefault="003D6BB2"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678.</w:t>
      </w:r>
    </w:p>
    <w:p w:rsidR="008877B3" w:rsidRPr="008877B3" w:rsidRDefault="008877B3" w:rsidP="008877B3">
      <w:pPr>
        <w:spacing w:after="0" w:line="240" w:lineRule="auto"/>
        <w:jc w:val="both"/>
        <w:rPr>
          <w:rFonts w:cs="Times New Roman"/>
          <w:b/>
          <w:i/>
          <w:iCs/>
          <w:szCs w:val="24"/>
        </w:rPr>
      </w:pPr>
      <w:r w:rsidRPr="008877B3">
        <w:rPr>
          <w:rFonts w:cs="Times New Roman"/>
          <w:b/>
          <w:i/>
          <w:iCs/>
          <w:szCs w:val="24"/>
        </w:rPr>
        <w:t>Прочитайте текст и установите последовательность.</w:t>
      </w:r>
    </w:p>
    <w:p w:rsidR="008877B3" w:rsidRDefault="008877B3" w:rsidP="008877B3">
      <w:pPr>
        <w:pStyle w:val="a4"/>
        <w:spacing w:after="0" w:line="240" w:lineRule="auto"/>
        <w:ind w:left="0"/>
        <w:jc w:val="both"/>
        <w:rPr>
          <w:rFonts w:ascii="Times New Roman" w:hAnsi="Times New Roman" w:cs="Times New Roman"/>
          <w:iCs/>
          <w:sz w:val="24"/>
          <w:szCs w:val="24"/>
        </w:rPr>
      </w:pPr>
      <w:r w:rsidRPr="00E51000">
        <w:rPr>
          <w:rFonts w:ascii="Times New Roman" w:hAnsi="Times New Roman" w:cs="Times New Roman"/>
          <w:iCs/>
          <w:sz w:val="24"/>
          <w:szCs w:val="24"/>
        </w:rPr>
        <w:tab/>
        <w:t>Персонал службы бронирования должен заполнять утвержденные формы документов строгой отчетности. Бланки в отелях могут иметь произвольную форму и быть как на русском так и на английском языках.</w:t>
      </w:r>
      <w:r>
        <w:rPr>
          <w:rFonts w:ascii="Times New Roman" w:hAnsi="Times New Roman" w:cs="Times New Roman"/>
          <w:iCs/>
          <w:sz w:val="24"/>
          <w:szCs w:val="24"/>
        </w:rPr>
        <w:t xml:space="preserve"> </w:t>
      </w:r>
    </w:p>
    <w:p w:rsidR="008877B3" w:rsidRPr="00E51000" w:rsidRDefault="008877B3" w:rsidP="008877B3">
      <w:pPr>
        <w:pStyle w:val="a4"/>
        <w:spacing w:after="0" w:line="240" w:lineRule="auto"/>
        <w:ind w:left="0" w:firstLine="708"/>
        <w:jc w:val="both"/>
        <w:rPr>
          <w:rFonts w:ascii="Times New Roman" w:hAnsi="Times New Roman" w:cs="Times New Roman"/>
          <w:sz w:val="24"/>
          <w:szCs w:val="24"/>
        </w:rPr>
      </w:pPr>
      <w:r w:rsidRPr="00E51000">
        <w:rPr>
          <w:rFonts w:ascii="Times New Roman" w:hAnsi="Times New Roman" w:cs="Times New Roman"/>
          <w:sz w:val="24"/>
          <w:szCs w:val="24"/>
        </w:rPr>
        <w:t>Расположите документы службы бронирования в хронологическом порядке их</w:t>
      </w:r>
      <w:r>
        <w:rPr>
          <w:rFonts w:ascii="Times New Roman" w:hAnsi="Times New Roman" w:cs="Times New Roman"/>
          <w:sz w:val="24"/>
          <w:szCs w:val="24"/>
        </w:rPr>
        <w:t xml:space="preserve"> </w:t>
      </w:r>
      <w:r w:rsidRPr="00E51000">
        <w:rPr>
          <w:rFonts w:ascii="Times New Roman" w:hAnsi="Times New Roman" w:cs="Times New Roman"/>
          <w:sz w:val="24"/>
          <w:szCs w:val="24"/>
        </w:rPr>
        <w:t>заполнения менеджером службы бронирования.</w:t>
      </w:r>
    </w:p>
    <w:p w:rsidR="008877B3" w:rsidRPr="00E51000" w:rsidRDefault="008877B3" w:rsidP="008877B3">
      <w:pPr>
        <w:pStyle w:val="a4"/>
        <w:spacing w:after="0" w:line="240" w:lineRule="auto"/>
        <w:ind w:left="0"/>
        <w:jc w:val="both"/>
        <w:rPr>
          <w:rFonts w:ascii="Times New Roman" w:hAnsi="Times New Roman" w:cs="Times New Roman"/>
          <w:sz w:val="24"/>
          <w:szCs w:val="24"/>
        </w:rPr>
      </w:pPr>
      <w:r w:rsidRPr="00E51000">
        <w:rPr>
          <w:rFonts w:ascii="Times New Roman" w:hAnsi="Times New Roman" w:cs="Times New Roman"/>
          <w:sz w:val="24"/>
          <w:szCs w:val="24"/>
        </w:rPr>
        <w:t>1) бланк гарантии бронирования;</w:t>
      </w:r>
    </w:p>
    <w:p w:rsidR="008877B3" w:rsidRPr="00E51000" w:rsidRDefault="008877B3" w:rsidP="008877B3">
      <w:pPr>
        <w:pStyle w:val="a4"/>
        <w:spacing w:after="0" w:line="240" w:lineRule="auto"/>
        <w:ind w:left="0"/>
        <w:jc w:val="both"/>
        <w:rPr>
          <w:rFonts w:ascii="Times New Roman" w:hAnsi="Times New Roman" w:cs="Times New Roman"/>
          <w:sz w:val="24"/>
          <w:szCs w:val="24"/>
        </w:rPr>
      </w:pPr>
      <w:r w:rsidRPr="00E51000">
        <w:rPr>
          <w:rFonts w:ascii="Times New Roman" w:hAnsi="Times New Roman" w:cs="Times New Roman"/>
          <w:sz w:val="24"/>
          <w:szCs w:val="24"/>
        </w:rPr>
        <w:t>2) заявка на бронирование;</w:t>
      </w:r>
    </w:p>
    <w:p w:rsidR="008877B3" w:rsidRPr="00E51000" w:rsidRDefault="008877B3" w:rsidP="008877B3">
      <w:pPr>
        <w:widowControl w:val="0"/>
        <w:autoSpaceDE w:val="0"/>
        <w:autoSpaceDN w:val="0"/>
        <w:adjustRightInd w:val="0"/>
        <w:spacing w:after="0" w:line="240" w:lineRule="auto"/>
        <w:contextualSpacing/>
        <w:jc w:val="both"/>
        <w:rPr>
          <w:rFonts w:cs="Times New Roman"/>
          <w:szCs w:val="24"/>
        </w:rPr>
      </w:pPr>
      <w:r w:rsidRPr="00E51000">
        <w:rPr>
          <w:rFonts w:cs="Times New Roman"/>
          <w:szCs w:val="24"/>
        </w:rPr>
        <w:t>3) бланк аннуляции бронирования;</w:t>
      </w:r>
    </w:p>
    <w:p w:rsidR="008877B3" w:rsidRDefault="008877B3" w:rsidP="008877B3">
      <w:pPr>
        <w:widowControl w:val="0"/>
        <w:autoSpaceDE w:val="0"/>
        <w:autoSpaceDN w:val="0"/>
        <w:adjustRightInd w:val="0"/>
        <w:spacing w:after="0" w:line="240" w:lineRule="auto"/>
        <w:contextualSpacing/>
        <w:jc w:val="both"/>
        <w:rPr>
          <w:rFonts w:cs="Times New Roman"/>
          <w:szCs w:val="24"/>
        </w:rPr>
      </w:pPr>
      <w:r w:rsidRPr="00E51000">
        <w:rPr>
          <w:rFonts w:cs="Times New Roman"/>
          <w:szCs w:val="24"/>
        </w:rPr>
        <w:t>4) бланк отмены бронирования.</w:t>
      </w:r>
    </w:p>
    <w:p w:rsidR="008877B3" w:rsidRPr="00E51000" w:rsidRDefault="008877B3" w:rsidP="008877B3">
      <w:pPr>
        <w:widowControl w:val="0"/>
        <w:autoSpaceDE w:val="0"/>
        <w:autoSpaceDN w:val="0"/>
        <w:adjustRightInd w:val="0"/>
        <w:spacing w:after="0" w:line="240" w:lineRule="auto"/>
        <w:contextualSpacing/>
        <w:jc w:val="both"/>
        <w:rPr>
          <w:rFonts w:cs="Times New Roman"/>
          <w:szCs w:val="24"/>
        </w:rPr>
      </w:pPr>
    </w:p>
    <w:p w:rsidR="008877B3" w:rsidRPr="00E51000" w:rsidRDefault="008877B3" w:rsidP="008877B3">
      <w:pPr>
        <w:pStyle w:val="a4"/>
        <w:spacing w:after="0" w:line="240" w:lineRule="auto"/>
        <w:ind w:left="0"/>
        <w:jc w:val="both"/>
        <w:rPr>
          <w:rFonts w:ascii="Times New Roman" w:hAnsi="Times New Roman" w:cs="Times New Roman"/>
          <w:sz w:val="24"/>
          <w:szCs w:val="24"/>
        </w:rPr>
      </w:pPr>
      <w:r w:rsidRPr="00E51000">
        <w:rPr>
          <w:rFonts w:ascii="Times New Roman" w:hAnsi="Times New Roman" w:cs="Times New Roman"/>
          <w:sz w:val="24"/>
          <w:szCs w:val="24"/>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tblGrid>
      <w:tr w:rsidR="008877B3" w:rsidRPr="00E51000" w:rsidTr="008877B3">
        <w:tc>
          <w:tcPr>
            <w:tcW w:w="993" w:type="dxa"/>
          </w:tcPr>
          <w:p w:rsidR="008877B3" w:rsidRPr="00E51000" w:rsidRDefault="008877B3" w:rsidP="008877B3">
            <w:pPr>
              <w:pStyle w:val="a4"/>
              <w:ind w:left="0"/>
              <w:jc w:val="both"/>
              <w:rPr>
                <w:rFonts w:ascii="Times New Roman" w:hAnsi="Times New Roman" w:cs="Times New Roman"/>
                <w:sz w:val="24"/>
                <w:szCs w:val="24"/>
              </w:rPr>
            </w:pPr>
          </w:p>
        </w:tc>
        <w:tc>
          <w:tcPr>
            <w:tcW w:w="1134" w:type="dxa"/>
          </w:tcPr>
          <w:p w:rsidR="008877B3" w:rsidRPr="00E51000" w:rsidRDefault="008877B3" w:rsidP="008877B3">
            <w:pPr>
              <w:pStyle w:val="a4"/>
              <w:ind w:left="0"/>
              <w:jc w:val="both"/>
              <w:rPr>
                <w:rFonts w:ascii="Times New Roman" w:hAnsi="Times New Roman" w:cs="Times New Roman"/>
                <w:sz w:val="24"/>
                <w:szCs w:val="24"/>
              </w:rPr>
            </w:pPr>
          </w:p>
        </w:tc>
        <w:tc>
          <w:tcPr>
            <w:tcW w:w="1134" w:type="dxa"/>
          </w:tcPr>
          <w:p w:rsidR="008877B3" w:rsidRPr="00E51000" w:rsidRDefault="008877B3" w:rsidP="008877B3">
            <w:pPr>
              <w:pStyle w:val="a4"/>
              <w:ind w:left="0"/>
              <w:jc w:val="both"/>
              <w:rPr>
                <w:rFonts w:ascii="Times New Roman" w:hAnsi="Times New Roman" w:cs="Times New Roman"/>
                <w:sz w:val="24"/>
                <w:szCs w:val="24"/>
              </w:rPr>
            </w:pPr>
          </w:p>
        </w:tc>
        <w:tc>
          <w:tcPr>
            <w:tcW w:w="1134" w:type="dxa"/>
          </w:tcPr>
          <w:p w:rsidR="008877B3" w:rsidRPr="00E51000" w:rsidRDefault="008877B3" w:rsidP="008877B3">
            <w:pPr>
              <w:pStyle w:val="a4"/>
              <w:ind w:left="0"/>
              <w:jc w:val="both"/>
              <w:rPr>
                <w:rFonts w:ascii="Times New Roman" w:hAnsi="Times New Roman" w:cs="Times New Roman"/>
                <w:sz w:val="24"/>
                <w:szCs w:val="24"/>
              </w:rPr>
            </w:pPr>
          </w:p>
        </w:tc>
      </w:tr>
    </w:tbl>
    <w:p w:rsidR="003D6BB2" w:rsidRDefault="003D6BB2" w:rsidP="004462D9">
      <w:pPr>
        <w:spacing w:after="0" w:line="240" w:lineRule="auto"/>
        <w:rPr>
          <w:rFonts w:cs="Times New Roman"/>
          <w:b/>
          <w:szCs w:val="24"/>
        </w:rPr>
      </w:pPr>
    </w:p>
    <w:p w:rsidR="003D6BB2" w:rsidRDefault="003D6BB2"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679.</w:t>
      </w:r>
    </w:p>
    <w:p w:rsidR="008877B3" w:rsidRPr="008877B3" w:rsidRDefault="008877B3" w:rsidP="008877B3">
      <w:pPr>
        <w:spacing w:after="0" w:line="240" w:lineRule="auto"/>
        <w:jc w:val="both"/>
        <w:rPr>
          <w:rFonts w:cs="Times New Roman"/>
          <w:b/>
          <w:i/>
          <w:iCs/>
          <w:szCs w:val="24"/>
        </w:rPr>
      </w:pPr>
      <w:r w:rsidRPr="008877B3">
        <w:rPr>
          <w:rFonts w:eastAsia="Times New Roman" w:cs="Times New Roman"/>
          <w:b/>
          <w:i/>
          <w:spacing w:val="-1"/>
          <w:szCs w:val="24"/>
        </w:rPr>
        <w:t>Прочитайте текст и запишите развернутый обоснованный ответ.</w:t>
      </w:r>
    </w:p>
    <w:p w:rsidR="008877B3" w:rsidRDefault="008877B3" w:rsidP="008877B3">
      <w:pPr>
        <w:pStyle w:val="a8"/>
        <w:spacing w:beforeAutospacing="0" w:afterAutospacing="0"/>
        <w:jc w:val="both"/>
        <w:rPr>
          <w:lang w:val="ru-RU"/>
        </w:rPr>
      </w:pPr>
      <w:r w:rsidRPr="008877B3">
        <w:rPr>
          <w:lang w:val="ru-RU"/>
        </w:rPr>
        <w:tab/>
        <w:t xml:space="preserve">Для более эффективной работы службы бронирования необходимо: правильное оснащение рабочей зоны качественным оборудованием (компьютер, факс, телефон и т.д.). Такие устройства помогают автоматизировать процесс сбора, хранения, накопления и обработки различной информации; созданию баз данных, формирование и печать различных документов. </w:t>
      </w:r>
    </w:p>
    <w:p w:rsidR="008877B3" w:rsidRPr="008877B3" w:rsidRDefault="008877B3" w:rsidP="008877B3">
      <w:pPr>
        <w:pStyle w:val="a8"/>
        <w:spacing w:beforeAutospacing="0" w:afterAutospacing="0"/>
        <w:ind w:firstLine="708"/>
        <w:jc w:val="both"/>
        <w:rPr>
          <w:lang w:val="ru-RU"/>
        </w:rPr>
      </w:pPr>
      <w:r w:rsidRPr="008877B3">
        <w:rPr>
          <w:lang w:val="ru-RU"/>
        </w:rPr>
        <w:t>Укажите преимущества использования компьютерных систем бронирования в гостинце.</w:t>
      </w:r>
    </w:p>
    <w:p w:rsidR="008877B3" w:rsidRDefault="008877B3" w:rsidP="008877B3">
      <w:pPr>
        <w:pStyle w:val="a8"/>
        <w:shd w:val="clear" w:color="auto" w:fill="FFFFFF"/>
        <w:spacing w:beforeAutospacing="0" w:afterAutospacing="0"/>
        <w:jc w:val="both"/>
        <w:rPr>
          <w:rFonts w:eastAsia="TimesNewRoman"/>
          <w:b/>
          <w:lang w:val="ru-RU"/>
        </w:rPr>
      </w:pPr>
    </w:p>
    <w:p w:rsidR="008877B3" w:rsidRPr="008877B3" w:rsidRDefault="008877B3" w:rsidP="008877B3">
      <w:pPr>
        <w:pStyle w:val="a8"/>
        <w:shd w:val="clear" w:color="auto" w:fill="FFFFFF"/>
        <w:spacing w:beforeAutospacing="0" w:afterAutospacing="0"/>
        <w:jc w:val="both"/>
        <w:rPr>
          <w:b/>
          <w:iCs/>
          <w:lang w:val="ru-RU"/>
        </w:rPr>
      </w:pPr>
      <w:r w:rsidRPr="008877B3">
        <w:rPr>
          <w:rFonts w:eastAsia="TimesNewRoman"/>
          <w:b/>
          <w:lang w:val="ru-RU"/>
        </w:rPr>
        <w:t>Ответ:</w:t>
      </w:r>
    </w:p>
    <w:p w:rsidR="003D6BB2" w:rsidRDefault="003D6BB2" w:rsidP="004462D9">
      <w:pPr>
        <w:spacing w:after="0" w:line="240" w:lineRule="auto"/>
        <w:rPr>
          <w:rFonts w:cs="Times New Roman"/>
          <w:b/>
          <w:szCs w:val="24"/>
        </w:rPr>
      </w:pPr>
    </w:p>
    <w:p w:rsidR="003D6BB2" w:rsidRDefault="003D6BB2"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680.</w:t>
      </w:r>
    </w:p>
    <w:p w:rsidR="006A05B3" w:rsidRPr="006A05B3" w:rsidRDefault="006A05B3" w:rsidP="006A05B3">
      <w:pPr>
        <w:widowControl w:val="0"/>
        <w:snapToGrid w:val="0"/>
        <w:spacing w:after="0" w:line="240" w:lineRule="auto"/>
        <w:jc w:val="both"/>
        <w:rPr>
          <w:rFonts w:cs="Times New Roman"/>
          <w:b/>
          <w:i/>
        </w:rPr>
      </w:pPr>
      <w:r w:rsidRPr="006A05B3">
        <w:rPr>
          <w:rFonts w:cs="Times New Roman"/>
          <w:b/>
          <w:i/>
        </w:rPr>
        <w:t>Прочитайте текст и установите последовательность.</w:t>
      </w:r>
    </w:p>
    <w:p w:rsidR="006A05B3" w:rsidRDefault="006A05B3" w:rsidP="006A05B3">
      <w:pPr>
        <w:pStyle w:val="a8"/>
        <w:shd w:val="clear" w:color="auto" w:fill="FFFFFF"/>
        <w:spacing w:beforeAutospacing="0" w:afterAutospacing="0"/>
        <w:ind w:firstLine="709"/>
        <w:jc w:val="both"/>
        <w:rPr>
          <w:lang w:val="ru-RU"/>
        </w:rPr>
      </w:pPr>
      <w:r w:rsidRPr="006A05B3">
        <w:rPr>
          <w:lang w:val="ru-RU"/>
        </w:rPr>
        <w:t xml:space="preserve">Профессиональное обучение – это процесс овладения определенным уровнем знаний и навыков деятельности по конкретной профессии и специальности. </w:t>
      </w:r>
    </w:p>
    <w:p w:rsidR="006A05B3" w:rsidRPr="006A05B3" w:rsidRDefault="006A05B3" w:rsidP="006A05B3">
      <w:pPr>
        <w:pStyle w:val="a8"/>
        <w:shd w:val="clear" w:color="auto" w:fill="FFFFFF"/>
        <w:spacing w:beforeAutospacing="0" w:afterAutospacing="0"/>
        <w:ind w:firstLine="709"/>
        <w:jc w:val="both"/>
        <w:rPr>
          <w:lang w:val="ru-RU"/>
        </w:rPr>
      </w:pPr>
      <w:r w:rsidRPr="006A05B3">
        <w:rPr>
          <w:lang w:val="ru-RU"/>
        </w:rPr>
        <w:t>Профессиональное обучение на гостиничном предприятии – сложный процесс, состоящий из нескольких взаимосвязанных этапов</w:t>
      </w:r>
      <w:r w:rsidRPr="006A05B3">
        <w:rPr>
          <w:bCs/>
          <w:lang w:val="ru-RU"/>
        </w:rPr>
        <w:t>:</w:t>
      </w:r>
    </w:p>
    <w:p w:rsidR="006A05B3" w:rsidRPr="006A05B3" w:rsidRDefault="006A05B3" w:rsidP="006A05B3">
      <w:pPr>
        <w:pStyle w:val="a8"/>
        <w:shd w:val="clear" w:color="auto" w:fill="FFFFFF"/>
        <w:spacing w:beforeAutospacing="0" w:afterAutospacing="0"/>
        <w:jc w:val="both"/>
        <w:rPr>
          <w:lang w:val="ru-RU"/>
        </w:rPr>
      </w:pPr>
      <w:r w:rsidRPr="006A05B3">
        <w:rPr>
          <w:lang w:val="ru-RU"/>
        </w:rPr>
        <w:t>1) формирование бюджета обучения</w:t>
      </w:r>
      <w:r>
        <w:rPr>
          <w:lang w:val="ru-RU"/>
        </w:rPr>
        <w:t>;</w:t>
      </w:r>
    </w:p>
    <w:p w:rsidR="006A05B3" w:rsidRPr="006A05B3" w:rsidRDefault="006A05B3" w:rsidP="006A05B3">
      <w:pPr>
        <w:pStyle w:val="a8"/>
        <w:shd w:val="clear" w:color="auto" w:fill="FFFFFF"/>
        <w:spacing w:beforeAutospacing="0" w:afterAutospacing="0"/>
        <w:jc w:val="both"/>
        <w:rPr>
          <w:lang w:val="ru-RU"/>
        </w:rPr>
      </w:pPr>
      <w:r w:rsidRPr="006A05B3">
        <w:rPr>
          <w:lang w:val="ru-RU"/>
        </w:rPr>
        <w:t>2) содержание программ и выбор методов обучения</w:t>
      </w:r>
      <w:r>
        <w:rPr>
          <w:lang w:val="ru-RU"/>
        </w:rPr>
        <w:t>;</w:t>
      </w:r>
    </w:p>
    <w:p w:rsidR="006A05B3" w:rsidRPr="006A05B3" w:rsidRDefault="006A05B3" w:rsidP="006A05B3">
      <w:pPr>
        <w:pStyle w:val="a8"/>
        <w:shd w:val="clear" w:color="auto" w:fill="FFFFFF"/>
        <w:spacing w:beforeAutospacing="0" w:afterAutospacing="0"/>
        <w:jc w:val="both"/>
        <w:rPr>
          <w:lang w:val="ru-RU"/>
        </w:rPr>
      </w:pPr>
      <w:r w:rsidRPr="006A05B3">
        <w:rPr>
          <w:lang w:val="ru-RU"/>
        </w:rPr>
        <w:t>3) потребность в развитии персонала</w:t>
      </w:r>
      <w:r>
        <w:rPr>
          <w:lang w:val="ru-RU"/>
        </w:rPr>
        <w:t>;</w:t>
      </w:r>
    </w:p>
    <w:p w:rsidR="006A05B3" w:rsidRPr="006A05B3" w:rsidRDefault="006A05B3" w:rsidP="006A05B3">
      <w:pPr>
        <w:pStyle w:val="a8"/>
        <w:shd w:val="clear" w:color="auto" w:fill="FFFFFF"/>
        <w:spacing w:beforeAutospacing="0" w:afterAutospacing="0"/>
        <w:jc w:val="both"/>
        <w:rPr>
          <w:lang w:val="ru-RU"/>
        </w:rPr>
      </w:pPr>
      <w:r w:rsidRPr="006A05B3">
        <w:rPr>
          <w:lang w:val="ru-RU"/>
        </w:rPr>
        <w:t>4) профессиональное обучение</w:t>
      </w:r>
      <w:r>
        <w:rPr>
          <w:lang w:val="ru-RU"/>
        </w:rPr>
        <w:t>;</w:t>
      </w:r>
    </w:p>
    <w:p w:rsidR="006A05B3" w:rsidRPr="006A05B3" w:rsidRDefault="006A05B3" w:rsidP="006A05B3">
      <w:pPr>
        <w:pStyle w:val="a8"/>
        <w:shd w:val="clear" w:color="auto" w:fill="FFFFFF"/>
        <w:spacing w:beforeAutospacing="0" w:afterAutospacing="0"/>
        <w:jc w:val="both"/>
        <w:rPr>
          <w:lang w:val="ru-RU"/>
        </w:rPr>
      </w:pPr>
      <w:r w:rsidRPr="006A05B3">
        <w:rPr>
          <w:lang w:val="ru-RU"/>
        </w:rPr>
        <w:t>5) определение целей обучения</w:t>
      </w:r>
      <w:r>
        <w:rPr>
          <w:lang w:val="ru-RU"/>
        </w:rPr>
        <w:t>.</w:t>
      </w:r>
    </w:p>
    <w:p w:rsidR="006A05B3" w:rsidRPr="00F06B67" w:rsidRDefault="006A05B3" w:rsidP="006A05B3">
      <w:pPr>
        <w:spacing w:after="0" w:line="240" w:lineRule="auto"/>
        <w:ind w:firstLine="709"/>
        <w:jc w:val="both"/>
        <w:rPr>
          <w:rFonts w:cs="Times New Roman"/>
          <w:shd w:val="clear" w:color="auto" w:fill="FFFFFF"/>
        </w:rPr>
      </w:pPr>
    </w:p>
    <w:p w:rsidR="006A05B3" w:rsidRPr="00F06B67" w:rsidRDefault="006A05B3" w:rsidP="006A05B3">
      <w:pPr>
        <w:spacing w:after="0" w:line="240" w:lineRule="auto"/>
        <w:ind w:firstLine="709"/>
        <w:jc w:val="both"/>
        <w:rPr>
          <w:rFonts w:cs="Times New Roman"/>
          <w:shd w:val="clear" w:color="auto" w:fill="FFFFFF"/>
        </w:rPr>
      </w:pPr>
      <w:r w:rsidRPr="00F06B67">
        <w:rPr>
          <w:rFonts w:cs="Times New Roman"/>
          <w:shd w:val="clear" w:color="auto" w:fill="FFFFFF"/>
        </w:rPr>
        <w:t>Установите правильную последовательность данных этапов.</w:t>
      </w:r>
    </w:p>
    <w:p w:rsidR="006A05B3" w:rsidRPr="00F06B67" w:rsidRDefault="006A05B3" w:rsidP="006A05B3">
      <w:pPr>
        <w:spacing w:after="0" w:line="240" w:lineRule="auto"/>
        <w:ind w:firstLine="709"/>
        <w:jc w:val="both"/>
        <w:rPr>
          <w:rFonts w:cs="Times New Roman"/>
          <w:shd w:val="clear" w:color="auto" w:fill="FFFFFF"/>
        </w:rPr>
      </w:pPr>
    </w:p>
    <w:p w:rsidR="006A05B3" w:rsidRPr="00F06B67" w:rsidRDefault="006A05B3" w:rsidP="006A05B3">
      <w:pPr>
        <w:widowControl w:val="0"/>
        <w:snapToGrid w:val="0"/>
        <w:spacing w:after="0" w:line="240" w:lineRule="auto"/>
        <w:jc w:val="both"/>
        <w:rPr>
          <w:rFonts w:cs="Times New Roman"/>
        </w:rPr>
      </w:pPr>
      <w:r w:rsidRPr="00F06B67">
        <w:rPr>
          <w:rFonts w:cs="Times New Roman"/>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gridCol w:w="1134"/>
      </w:tblGrid>
      <w:tr w:rsidR="006A05B3" w:rsidRPr="00E51000" w:rsidTr="00F61DEC">
        <w:tc>
          <w:tcPr>
            <w:tcW w:w="993" w:type="dxa"/>
          </w:tcPr>
          <w:p w:rsidR="006A05B3" w:rsidRPr="00E51000" w:rsidRDefault="006A05B3" w:rsidP="00F61DEC">
            <w:pPr>
              <w:pStyle w:val="a4"/>
              <w:ind w:left="0"/>
              <w:jc w:val="both"/>
              <w:rPr>
                <w:rFonts w:ascii="Times New Roman" w:hAnsi="Times New Roman" w:cs="Times New Roman"/>
                <w:sz w:val="24"/>
                <w:szCs w:val="24"/>
              </w:rPr>
            </w:pPr>
          </w:p>
        </w:tc>
        <w:tc>
          <w:tcPr>
            <w:tcW w:w="1134" w:type="dxa"/>
          </w:tcPr>
          <w:p w:rsidR="006A05B3" w:rsidRPr="00E51000" w:rsidRDefault="006A05B3" w:rsidP="00F61DEC">
            <w:pPr>
              <w:pStyle w:val="a4"/>
              <w:ind w:left="0"/>
              <w:jc w:val="both"/>
              <w:rPr>
                <w:rFonts w:ascii="Times New Roman" w:hAnsi="Times New Roman" w:cs="Times New Roman"/>
                <w:sz w:val="24"/>
                <w:szCs w:val="24"/>
              </w:rPr>
            </w:pPr>
          </w:p>
        </w:tc>
        <w:tc>
          <w:tcPr>
            <w:tcW w:w="1134" w:type="dxa"/>
          </w:tcPr>
          <w:p w:rsidR="006A05B3" w:rsidRPr="00E51000" w:rsidRDefault="006A05B3" w:rsidP="00F61DEC">
            <w:pPr>
              <w:pStyle w:val="a4"/>
              <w:ind w:left="0"/>
              <w:jc w:val="both"/>
              <w:rPr>
                <w:rFonts w:ascii="Times New Roman" w:hAnsi="Times New Roman" w:cs="Times New Roman"/>
                <w:sz w:val="24"/>
                <w:szCs w:val="24"/>
              </w:rPr>
            </w:pPr>
          </w:p>
        </w:tc>
        <w:tc>
          <w:tcPr>
            <w:tcW w:w="1134" w:type="dxa"/>
          </w:tcPr>
          <w:p w:rsidR="006A05B3" w:rsidRPr="00E51000" w:rsidRDefault="006A05B3" w:rsidP="00F61DEC">
            <w:pPr>
              <w:pStyle w:val="a4"/>
              <w:ind w:left="0"/>
              <w:jc w:val="both"/>
              <w:rPr>
                <w:rFonts w:ascii="Times New Roman" w:hAnsi="Times New Roman" w:cs="Times New Roman"/>
                <w:sz w:val="24"/>
                <w:szCs w:val="24"/>
              </w:rPr>
            </w:pPr>
          </w:p>
        </w:tc>
        <w:tc>
          <w:tcPr>
            <w:tcW w:w="1134" w:type="dxa"/>
          </w:tcPr>
          <w:p w:rsidR="006A05B3" w:rsidRPr="00E51000" w:rsidRDefault="006A05B3" w:rsidP="00F61DEC">
            <w:pPr>
              <w:pStyle w:val="a4"/>
              <w:ind w:left="0"/>
              <w:jc w:val="both"/>
              <w:rPr>
                <w:rFonts w:ascii="Times New Roman" w:hAnsi="Times New Roman" w:cs="Times New Roman"/>
                <w:sz w:val="24"/>
                <w:szCs w:val="24"/>
              </w:rPr>
            </w:pPr>
          </w:p>
        </w:tc>
      </w:tr>
    </w:tbl>
    <w:p w:rsidR="003D6BB2" w:rsidRDefault="003D6BB2" w:rsidP="004462D9">
      <w:pPr>
        <w:spacing w:after="0" w:line="240" w:lineRule="auto"/>
        <w:rPr>
          <w:rFonts w:cs="Times New Roman"/>
          <w:b/>
          <w:szCs w:val="24"/>
        </w:rPr>
      </w:pPr>
    </w:p>
    <w:p w:rsidR="003D6BB2" w:rsidRPr="004914DD" w:rsidRDefault="003D6BB2" w:rsidP="004462D9">
      <w:pPr>
        <w:spacing w:after="0" w:line="240" w:lineRule="auto"/>
        <w:rPr>
          <w:rFonts w:cs="Times New Roman"/>
          <w:b/>
          <w:szCs w:val="24"/>
        </w:rPr>
      </w:pPr>
      <w:r w:rsidRPr="004914DD">
        <w:rPr>
          <w:rFonts w:cs="Times New Roman"/>
          <w:b/>
          <w:szCs w:val="24"/>
        </w:rPr>
        <w:t>Задание 681.</w:t>
      </w:r>
    </w:p>
    <w:p w:rsidR="006A05B3" w:rsidRPr="006A05B3" w:rsidRDefault="006A05B3" w:rsidP="006A05B3">
      <w:pPr>
        <w:spacing w:after="0" w:line="240" w:lineRule="auto"/>
        <w:jc w:val="both"/>
        <w:rPr>
          <w:rFonts w:cs="Times New Roman"/>
          <w:b/>
          <w:i/>
          <w:szCs w:val="24"/>
        </w:rPr>
      </w:pPr>
      <w:r w:rsidRPr="006A05B3">
        <w:rPr>
          <w:rFonts w:eastAsia="Times New Roman" w:cs="Times New Roman"/>
          <w:b/>
          <w:i/>
          <w:spacing w:val="-1"/>
          <w:szCs w:val="24"/>
          <w:lang w:eastAsia="ru-RU"/>
        </w:rPr>
        <w:t>Прочитайте текст и запишите развернутый обоснованный ответ.</w:t>
      </w:r>
    </w:p>
    <w:p w:rsidR="00BB3945" w:rsidRDefault="005010D8" w:rsidP="005010D8">
      <w:pPr>
        <w:spacing w:after="0" w:line="240" w:lineRule="auto"/>
        <w:ind w:firstLine="708"/>
        <w:jc w:val="both"/>
        <w:rPr>
          <w:rFonts w:eastAsia="Times New Roman" w:cs="Times New Roman"/>
          <w:b/>
          <w:szCs w:val="24"/>
          <w:lang w:eastAsia="ru-RU"/>
        </w:rPr>
      </w:pPr>
      <w:r w:rsidRPr="005010D8">
        <w:rPr>
          <w:rFonts w:eastAsia="Times New Roman" w:cs="Times New Roman"/>
          <w:szCs w:val="24"/>
          <w:lang w:eastAsia="ru-RU"/>
        </w:rPr>
        <w:t>Специфический продукт на рынке, который покупается в форме доступа к гостиничному номеру в определенное время и в определенном месте</w:t>
      </w:r>
      <w:r w:rsidRPr="005010D8">
        <w:rPr>
          <w:rFonts w:eastAsia="Calibri" w:cs="Times New Roman"/>
          <w:szCs w:val="24"/>
        </w:rPr>
        <w:t xml:space="preserve"> имеет название</w:t>
      </w:r>
      <w:r w:rsidRPr="005010D8">
        <w:rPr>
          <w:rFonts w:eastAsia="Calibri" w:cs="Times New Roman"/>
          <w:szCs w:val="24"/>
          <w:shd w:val="clear" w:color="auto" w:fill="FFFFFF"/>
        </w:rPr>
        <w:t xml:space="preserve"> «гостиничная услуга»</w:t>
      </w:r>
      <w:r w:rsidRPr="005010D8">
        <w:rPr>
          <w:rFonts w:eastAsia="Calibri" w:cs="Times New Roman"/>
          <w:szCs w:val="24"/>
        </w:rPr>
        <w:t>. Эта услуга обладает уникальной характеристикой: неосязаемость услуг связана с окружающей обстановкой и с персоналом, который входит в контакт с гостем при его обслуживании. Раскройте смысл данной характеристики</w:t>
      </w:r>
      <w:r>
        <w:rPr>
          <w:rFonts w:eastAsia="Calibri" w:cs="Times New Roman"/>
          <w:szCs w:val="24"/>
        </w:rPr>
        <w:t>.</w:t>
      </w:r>
    </w:p>
    <w:p w:rsidR="005010D8" w:rsidRDefault="005010D8" w:rsidP="006A05B3">
      <w:pPr>
        <w:spacing w:after="0" w:line="240" w:lineRule="auto"/>
        <w:jc w:val="both"/>
        <w:rPr>
          <w:rFonts w:eastAsia="Times New Roman" w:cs="Times New Roman"/>
          <w:b/>
          <w:szCs w:val="24"/>
          <w:lang w:eastAsia="ru-RU"/>
        </w:rPr>
      </w:pPr>
    </w:p>
    <w:p w:rsidR="005010D8" w:rsidRDefault="006A05B3" w:rsidP="005010D8">
      <w:pPr>
        <w:spacing w:after="0" w:line="240" w:lineRule="auto"/>
        <w:jc w:val="both"/>
        <w:rPr>
          <w:rFonts w:eastAsia="Times New Roman" w:cs="Times New Roman"/>
          <w:b/>
          <w:szCs w:val="24"/>
          <w:lang w:eastAsia="ru-RU"/>
        </w:rPr>
      </w:pPr>
      <w:r w:rsidRPr="00D0668D">
        <w:rPr>
          <w:rFonts w:eastAsia="Times New Roman" w:cs="Times New Roman"/>
          <w:b/>
          <w:szCs w:val="24"/>
          <w:lang w:eastAsia="ru-RU"/>
        </w:rPr>
        <w:t>Ответ:</w:t>
      </w:r>
    </w:p>
    <w:p w:rsidR="003D6BB2" w:rsidRPr="005010D8" w:rsidRDefault="003D6BB2" w:rsidP="005010D8">
      <w:pPr>
        <w:spacing w:after="0" w:line="240" w:lineRule="auto"/>
        <w:jc w:val="both"/>
        <w:rPr>
          <w:rFonts w:eastAsia="Times New Roman" w:cs="Times New Roman"/>
          <w:b/>
          <w:szCs w:val="24"/>
          <w:lang w:eastAsia="ru-RU"/>
        </w:rPr>
      </w:pPr>
      <w:r w:rsidRPr="0036205E">
        <w:rPr>
          <w:rFonts w:cs="Times New Roman"/>
          <w:b/>
          <w:szCs w:val="24"/>
        </w:rPr>
        <w:t>Задание</w:t>
      </w:r>
      <w:r>
        <w:rPr>
          <w:rFonts w:cs="Times New Roman"/>
          <w:b/>
          <w:szCs w:val="24"/>
        </w:rPr>
        <w:t xml:space="preserve"> 682.</w:t>
      </w:r>
    </w:p>
    <w:p w:rsidR="006A05B3" w:rsidRPr="006A05B3" w:rsidRDefault="006A05B3" w:rsidP="006A05B3">
      <w:pPr>
        <w:widowControl w:val="0"/>
        <w:snapToGrid w:val="0"/>
        <w:spacing w:after="0" w:line="240" w:lineRule="auto"/>
        <w:jc w:val="both"/>
        <w:rPr>
          <w:rFonts w:cs="Times New Roman"/>
          <w:b/>
          <w:i/>
        </w:rPr>
      </w:pPr>
      <w:r w:rsidRPr="006A05B3">
        <w:rPr>
          <w:rFonts w:cs="Times New Roman"/>
          <w:b/>
          <w:i/>
        </w:rPr>
        <w:t>Прочитайте текст и установите последовательность.</w:t>
      </w:r>
    </w:p>
    <w:p w:rsidR="006A05B3" w:rsidRDefault="006A05B3" w:rsidP="006A05B3">
      <w:pPr>
        <w:spacing w:after="0" w:line="240" w:lineRule="auto"/>
        <w:ind w:firstLine="709"/>
        <w:jc w:val="both"/>
        <w:rPr>
          <w:rFonts w:eastAsia="Times New Roman" w:cs="Times New Roman"/>
        </w:rPr>
      </w:pPr>
      <w:r w:rsidRPr="001E1879">
        <w:rPr>
          <w:rFonts w:eastAsia="Times New Roman" w:cs="Times New Roman"/>
        </w:rPr>
        <w:t xml:space="preserve">Амортизация начисляется по всем объектам основных средств, находящимся в организации на праве собственности, ежемесячно, начиная с 1-го числа месяца, следующего за месяцем принятия его к бухгалтерскому учету. </w:t>
      </w:r>
    </w:p>
    <w:p w:rsidR="006A05B3" w:rsidRPr="001E1879" w:rsidRDefault="006A05B3" w:rsidP="006A05B3">
      <w:pPr>
        <w:spacing w:after="0" w:line="240" w:lineRule="auto"/>
        <w:ind w:firstLine="709"/>
        <w:jc w:val="both"/>
        <w:rPr>
          <w:rFonts w:cs="Times New Roman"/>
          <w:szCs w:val="28"/>
        </w:rPr>
      </w:pPr>
      <w:r w:rsidRPr="001E1879">
        <w:rPr>
          <w:rFonts w:eastAsia="Times New Roman" w:cs="Times New Roman"/>
        </w:rPr>
        <w:t xml:space="preserve">При определении </w:t>
      </w:r>
      <w:r w:rsidRPr="001E1879">
        <w:rPr>
          <w:rFonts w:cs="Times New Roman"/>
          <w:szCs w:val="28"/>
        </w:rPr>
        <w:t>размера ежемесячных амортизационных отчислений</w:t>
      </w:r>
      <w:r>
        <w:rPr>
          <w:rFonts w:cs="Times New Roman"/>
          <w:szCs w:val="28"/>
        </w:rPr>
        <w:t xml:space="preserve"> выполняют следующие действия</w:t>
      </w:r>
      <w:r w:rsidRPr="001E1879">
        <w:rPr>
          <w:rFonts w:cs="Times New Roman"/>
          <w:szCs w:val="28"/>
        </w:rPr>
        <w:t>:</w:t>
      </w:r>
    </w:p>
    <w:p w:rsidR="006A05B3" w:rsidRPr="006A05B3" w:rsidRDefault="006A05B3" w:rsidP="006A05B3">
      <w:pPr>
        <w:pStyle w:val="a8"/>
        <w:spacing w:beforeAutospacing="0" w:afterAutospacing="0"/>
        <w:jc w:val="both"/>
        <w:rPr>
          <w:szCs w:val="28"/>
          <w:lang w:val="ru-RU"/>
        </w:rPr>
      </w:pPr>
      <w:r w:rsidRPr="006A05B3">
        <w:rPr>
          <w:szCs w:val="28"/>
          <w:lang w:val="ru-RU"/>
        </w:rPr>
        <w:t>1) умножить первоначальную стоимость имущества на месячную норму амортизации</w:t>
      </w:r>
      <w:r>
        <w:rPr>
          <w:szCs w:val="28"/>
          <w:lang w:val="ru-RU"/>
        </w:rPr>
        <w:t>;</w:t>
      </w:r>
    </w:p>
    <w:p w:rsidR="006A05B3" w:rsidRPr="006A05B3" w:rsidRDefault="006A05B3" w:rsidP="006A05B3">
      <w:pPr>
        <w:pStyle w:val="a8"/>
        <w:spacing w:beforeAutospacing="0" w:afterAutospacing="0"/>
        <w:jc w:val="both"/>
        <w:rPr>
          <w:szCs w:val="28"/>
          <w:lang w:val="ru-RU"/>
        </w:rPr>
      </w:pPr>
      <w:r w:rsidRPr="006A05B3">
        <w:rPr>
          <w:szCs w:val="28"/>
          <w:lang w:val="ru-RU"/>
        </w:rPr>
        <w:t>2) произведение первоначальной стоимости имущества и месячной нормы амортизации разделить на 100%</w:t>
      </w:r>
      <w:r>
        <w:rPr>
          <w:szCs w:val="28"/>
          <w:lang w:val="ru-RU"/>
        </w:rPr>
        <w:t>;</w:t>
      </w:r>
    </w:p>
    <w:p w:rsidR="006A05B3" w:rsidRPr="006A05B3" w:rsidRDefault="006A05B3" w:rsidP="006A05B3">
      <w:pPr>
        <w:pStyle w:val="a8"/>
        <w:spacing w:beforeAutospacing="0" w:afterAutospacing="0"/>
        <w:jc w:val="both"/>
        <w:rPr>
          <w:szCs w:val="28"/>
          <w:lang w:val="ru-RU"/>
        </w:rPr>
      </w:pPr>
      <w:r w:rsidRPr="006A05B3">
        <w:rPr>
          <w:szCs w:val="28"/>
          <w:lang w:val="ru-RU"/>
        </w:rPr>
        <w:t>3) определить месячную норму амортизации, разделив годовую норму амортизации на 12 месяцев</w:t>
      </w:r>
      <w:r>
        <w:rPr>
          <w:szCs w:val="28"/>
          <w:lang w:val="ru-RU"/>
        </w:rPr>
        <w:t>;</w:t>
      </w:r>
    </w:p>
    <w:p w:rsidR="006A05B3" w:rsidRPr="006A05B3" w:rsidRDefault="006A05B3" w:rsidP="006A05B3">
      <w:pPr>
        <w:pStyle w:val="a8"/>
        <w:spacing w:beforeAutospacing="0" w:afterAutospacing="0"/>
        <w:jc w:val="both"/>
        <w:rPr>
          <w:lang w:val="ru-RU"/>
        </w:rPr>
      </w:pPr>
      <w:r w:rsidRPr="006A05B3">
        <w:rPr>
          <w:szCs w:val="28"/>
          <w:lang w:val="ru-RU"/>
        </w:rPr>
        <w:t>4) рассчитать годовую норму амортизации, разделив единицу на срок эксплуатации (в годах) и умножить на 100%</w:t>
      </w:r>
      <w:r>
        <w:rPr>
          <w:szCs w:val="28"/>
          <w:lang w:val="ru-RU"/>
        </w:rPr>
        <w:t>.</w:t>
      </w:r>
    </w:p>
    <w:p w:rsidR="006A05B3" w:rsidRDefault="006A05B3" w:rsidP="006A05B3">
      <w:pPr>
        <w:spacing w:after="0" w:line="240" w:lineRule="auto"/>
        <w:ind w:firstLine="709"/>
        <w:jc w:val="both"/>
        <w:rPr>
          <w:rFonts w:cs="Times New Roman"/>
          <w:shd w:val="clear" w:color="auto" w:fill="FFFFFF"/>
        </w:rPr>
      </w:pPr>
    </w:p>
    <w:p w:rsidR="006A05B3" w:rsidRPr="00F06B67" w:rsidRDefault="006A05B3" w:rsidP="006A05B3">
      <w:pPr>
        <w:spacing w:after="0" w:line="240" w:lineRule="auto"/>
        <w:ind w:firstLine="709"/>
        <w:jc w:val="both"/>
        <w:rPr>
          <w:rFonts w:cs="Times New Roman"/>
          <w:shd w:val="clear" w:color="auto" w:fill="FFFFFF"/>
        </w:rPr>
      </w:pPr>
      <w:r w:rsidRPr="00F06B67">
        <w:rPr>
          <w:rFonts w:cs="Times New Roman"/>
          <w:shd w:val="clear" w:color="auto" w:fill="FFFFFF"/>
        </w:rPr>
        <w:t xml:space="preserve">Установите правильную последовательность </w:t>
      </w:r>
      <w:r>
        <w:rPr>
          <w:rFonts w:eastAsia="Times New Roman" w:cs="Times New Roman"/>
        </w:rPr>
        <w:t>данных действий</w:t>
      </w:r>
      <w:r w:rsidRPr="00F06B67">
        <w:rPr>
          <w:rFonts w:cs="Times New Roman"/>
          <w:shd w:val="clear" w:color="auto" w:fill="FFFFFF"/>
        </w:rPr>
        <w:t>.</w:t>
      </w:r>
    </w:p>
    <w:p w:rsidR="006A05B3" w:rsidRDefault="006A05B3" w:rsidP="006A05B3">
      <w:pPr>
        <w:widowControl w:val="0"/>
        <w:snapToGrid w:val="0"/>
        <w:spacing w:after="0" w:line="240" w:lineRule="auto"/>
        <w:jc w:val="both"/>
        <w:rPr>
          <w:rFonts w:cs="Times New Roman"/>
          <w:shd w:val="clear" w:color="auto" w:fill="FFFFFF"/>
        </w:rPr>
      </w:pPr>
    </w:p>
    <w:p w:rsidR="006A05B3" w:rsidRPr="00F06B67" w:rsidRDefault="006A05B3" w:rsidP="006A05B3">
      <w:pPr>
        <w:widowControl w:val="0"/>
        <w:snapToGrid w:val="0"/>
        <w:spacing w:after="0" w:line="240" w:lineRule="auto"/>
        <w:jc w:val="both"/>
        <w:rPr>
          <w:rFonts w:cs="Times New Roman"/>
        </w:rPr>
      </w:pPr>
      <w:r w:rsidRPr="00F06B67">
        <w:rPr>
          <w:rFonts w:cs="Times New Roman"/>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tblGrid>
      <w:tr w:rsidR="006A05B3" w:rsidRPr="00E51000" w:rsidTr="00F61DEC">
        <w:tc>
          <w:tcPr>
            <w:tcW w:w="993" w:type="dxa"/>
          </w:tcPr>
          <w:p w:rsidR="006A05B3" w:rsidRPr="00E51000" w:rsidRDefault="006A05B3" w:rsidP="00F61DEC">
            <w:pPr>
              <w:pStyle w:val="a4"/>
              <w:ind w:left="0"/>
              <w:jc w:val="both"/>
              <w:rPr>
                <w:rFonts w:ascii="Times New Roman" w:hAnsi="Times New Roman" w:cs="Times New Roman"/>
                <w:sz w:val="24"/>
                <w:szCs w:val="24"/>
              </w:rPr>
            </w:pPr>
          </w:p>
        </w:tc>
        <w:tc>
          <w:tcPr>
            <w:tcW w:w="1134" w:type="dxa"/>
          </w:tcPr>
          <w:p w:rsidR="006A05B3" w:rsidRPr="00E51000" w:rsidRDefault="006A05B3" w:rsidP="00F61DEC">
            <w:pPr>
              <w:pStyle w:val="a4"/>
              <w:ind w:left="0"/>
              <w:jc w:val="both"/>
              <w:rPr>
                <w:rFonts w:ascii="Times New Roman" w:hAnsi="Times New Roman" w:cs="Times New Roman"/>
                <w:sz w:val="24"/>
                <w:szCs w:val="24"/>
              </w:rPr>
            </w:pPr>
          </w:p>
        </w:tc>
        <w:tc>
          <w:tcPr>
            <w:tcW w:w="1134" w:type="dxa"/>
          </w:tcPr>
          <w:p w:rsidR="006A05B3" w:rsidRPr="00E51000" w:rsidRDefault="006A05B3" w:rsidP="00F61DEC">
            <w:pPr>
              <w:pStyle w:val="a4"/>
              <w:ind w:left="0"/>
              <w:jc w:val="both"/>
              <w:rPr>
                <w:rFonts w:ascii="Times New Roman" w:hAnsi="Times New Roman" w:cs="Times New Roman"/>
                <w:sz w:val="24"/>
                <w:szCs w:val="24"/>
              </w:rPr>
            </w:pPr>
          </w:p>
        </w:tc>
        <w:tc>
          <w:tcPr>
            <w:tcW w:w="1134" w:type="dxa"/>
          </w:tcPr>
          <w:p w:rsidR="006A05B3" w:rsidRPr="00E51000" w:rsidRDefault="006A05B3" w:rsidP="00F61DEC">
            <w:pPr>
              <w:pStyle w:val="a4"/>
              <w:ind w:left="0"/>
              <w:jc w:val="both"/>
              <w:rPr>
                <w:rFonts w:ascii="Times New Roman" w:hAnsi="Times New Roman" w:cs="Times New Roman"/>
                <w:sz w:val="24"/>
                <w:szCs w:val="24"/>
              </w:rPr>
            </w:pPr>
          </w:p>
        </w:tc>
      </w:tr>
    </w:tbl>
    <w:p w:rsidR="003D6BB2" w:rsidRDefault="003D6BB2" w:rsidP="004462D9">
      <w:pPr>
        <w:spacing w:after="0" w:line="240" w:lineRule="auto"/>
        <w:rPr>
          <w:rFonts w:cs="Times New Roman"/>
          <w:b/>
          <w:szCs w:val="24"/>
        </w:rPr>
      </w:pPr>
    </w:p>
    <w:p w:rsidR="003D6BB2" w:rsidRDefault="003D6BB2"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683.</w:t>
      </w:r>
    </w:p>
    <w:p w:rsidR="006A05B3" w:rsidRPr="006A05B3" w:rsidRDefault="006A05B3" w:rsidP="006A05B3">
      <w:pPr>
        <w:spacing w:after="0" w:line="240" w:lineRule="auto"/>
        <w:jc w:val="both"/>
        <w:rPr>
          <w:rFonts w:eastAsia="Times New Roman" w:cs="Times New Roman"/>
          <w:b/>
          <w:bCs/>
          <w:i/>
          <w:szCs w:val="24"/>
        </w:rPr>
      </w:pPr>
      <w:r w:rsidRPr="006A05B3">
        <w:rPr>
          <w:rFonts w:eastAsia="Times New Roman" w:cs="Times New Roman"/>
          <w:b/>
          <w:bCs/>
          <w:i/>
          <w:szCs w:val="24"/>
        </w:rPr>
        <w:t>Прочитайте текст и установите соответствие.</w:t>
      </w:r>
    </w:p>
    <w:p w:rsidR="006A05B3" w:rsidRPr="006A05B3" w:rsidRDefault="006A05B3" w:rsidP="006A05B3">
      <w:pPr>
        <w:pStyle w:val="a8"/>
        <w:spacing w:beforeAutospacing="0" w:afterAutospacing="0"/>
        <w:ind w:firstLine="709"/>
        <w:jc w:val="both"/>
        <w:rPr>
          <w:lang w:val="ru-RU"/>
        </w:rPr>
      </w:pPr>
      <w:r w:rsidRPr="006A05B3">
        <w:rPr>
          <w:bCs/>
          <w:lang w:val="ru-RU"/>
        </w:rPr>
        <w:t>Согласно ГОСТ 1.1-2002 «Межгосударственная система стандартизации. Термины и определения»</w:t>
      </w:r>
      <w:r w:rsidRPr="006A05B3">
        <w:rPr>
          <w:lang w:val="ru-RU"/>
        </w:rPr>
        <w:t>, в зависимости от объекта и аспекта стандартизации, а также содержания устанавливаемых требований в РФ разрабатываются стандарты определенных видов. Соотнесите вид стандарта и его определение.</w:t>
      </w:r>
    </w:p>
    <w:p w:rsidR="006A05B3" w:rsidRPr="004512F5" w:rsidRDefault="006A05B3" w:rsidP="006A05B3">
      <w:pPr>
        <w:widowControl w:val="0"/>
        <w:snapToGrid w:val="0"/>
        <w:spacing w:after="0" w:line="240" w:lineRule="auto"/>
        <w:ind w:firstLine="709"/>
        <w:jc w:val="both"/>
        <w:rPr>
          <w:rFonts w:eastAsia="Arial Unicode MS" w:cs="Times New Roman"/>
          <w:szCs w:val="24"/>
          <w:lang w:eastAsia="ru-RU"/>
        </w:rPr>
      </w:pPr>
      <w:r w:rsidRPr="004512F5">
        <w:rPr>
          <w:rFonts w:eastAsia="Arial Unicode MS" w:cs="Times New Roman"/>
          <w:szCs w:val="24"/>
          <w:lang w:eastAsia="ru-RU"/>
        </w:rPr>
        <w:t>К каждой позиции, данной в левом столбце, подберите соответствующую позицию из правого столбца:</w:t>
      </w:r>
    </w:p>
    <w:tbl>
      <w:tblPr>
        <w:tblW w:w="95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2551"/>
        <w:gridCol w:w="567"/>
        <w:gridCol w:w="5919"/>
      </w:tblGrid>
      <w:tr w:rsidR="006A05B3" w:rsidRPr="004512F5" w:rsidTr="006A05B3">
        <w:tc>
          <w:tcPr>
            <w:tcW w:w="3085" w:type="dxa"/>
            <w:gridSpan w:val="2"/>
            <w:shd w:val="clear" w:color="auto" w:fill="auto"/>
            <w:vAlign w:val="center"/>
          </w:tcPr>
          <w:p w:rsidR="006A05B3" w:rsidRDefault="006A05B3" w:rsidP="006A05B3">
            <w:pPr>
              <w:widowControl w:val="0"/>
              <w:snapToGrid w:val="0"/>
              <w:spacing w:after="0" w:line="240" w:lineRule="auto"/>
              <w:jc w:val="center"/>
              <w:rPr>
                <w:rFonts w:eastAsia="Arial Unicode MS" w:cs="Times New Roman"/>
                <w:szCs w:val="24"/>
                <w:lang w:eastAsia="ru-RU"/>
              </w:rPr>
            </w:pPr>
            <w:r>
              <w:rPr>
                <w:rFonts w:eastAsia="Arial Unicode MS" w:cs="Times New Roman"/>
                <w:szCs w:val="24"/>
                <w:lang w:eastAsia="ru-RU"/>
              </w:rPr>
              <w:t>Вид стандарта</w:t>
            </w:r>
          </w:p>
          <w:p w:rsidR="006A05B3" w:rsidRPr="004512F5" w:rsidRDefault="006A05B3" w:rsidP="006A05B3">
            <w:pPr>
              <w:widowControl w:val="0"/>
              <w:snapToGrid w:val="0"/>
              <w:spacing w:after="0" w:line="240" w:lineRule="auto"/>
              <w:jc w:val="center"/>
              <w:rPr>
                <w:rFonts w:eastAsia="Arial Unicode MS" w:cs="Times New Roman"/>
                <w:szCs w:val="24"/>
                <w:lang w:eastAsia="ru-RU"/>
              </w:rPr>
            </w:pPr>
          </w:p>
        </w:tc>
        <w:tc>
          <w:tcPr>
            <w:tcW w:w="6486" w:type="dxa"/>
            <w:gridSpan w:val="2"/>
            <w:shd w:val="clear" w:color="auto" w:fill="auto"/>
            <w:vAlign w:val="center"/>
          </w:tcPr>
          <w:p w:rsidR="006A05B3" w:rsidRPr="004512F5" w:rsidRDefault="006A05B3" w:rsidP="006A05B3">
            <w:pPr>
              <w:widowControl w:val="0"/>
              <w:snapToGrid w:val="0"/>
              <w:spacing w:after="0" w:line="240" w:lineRule="auto"/>
              <w:jc w:val="center"/>
              <w:rPr>
                <w:rFonts w:eastAsia="Arial Unicode MS" w:cs="Times New Roman"/>
                <w:szCs w:val="24"/>
                <w:lang w:eastAsia="ru-RU"/>
              </w:rPr>
            </w:pPr>
            <w:r>
              <w:rPr>
                <w:rFonts w:eastAsia="Arial Unicode MS" w:cs="Times New Roman"/>
                <w:szCs w:val="24"/>
                <w:lang w:eastAsia="ru-RU"/>
              </w:rPr>
              <w:t>Его определение</w:t>
            </w:r>
          </w:p>
        </w:tc>
      </w:tr>
      <w:tr w:rsidR="006A05B3" w:rsidRPr="004512F5" w:rsidTr="006A05B3">
        <w:tc>
          <w:tcPr>
            <w:tcW w:w="534" w:type="dxa"/>
            <w:shd w:val="clear" w:color="auto" w:fill="auto"/>
            <w:vAlign w:val="center"/>
          </w:tcPr>
          <w:p w:rsidR="006A05B3" w:rsidRPr="004512F5" w:rsidRDefault="006A05B3" w:rsidP="006A05B3">
            <w:pPr>
              <w:widowControl w:val="0"/>
              <w:snapToGrid w:val="0"/>
              <w:spacing w:after="0" w:line="240" w:lineRule="auto"/>
              <w:jc w:val="center"/>
              <w:rPr>
                <w:rFonts w:eastAsia="Arial Unicode MS" w:cs="Times New Roman"/>
                <w:b/>
                <w:szCs w:val="24"/>
                <w:lang w:eastAsia="ru-RU"/>
              </w:rPr>
            </w:pPr>
            <w:r w:rsidRPr="004512F5">
              <w:rPr>
                <w:rFonts w:eastAsia="Arial Unicode MS" w:cs="Times New Roman"/>
                <w:b/>
                <w:szCs w:val="24"/>
                <w:lang w:eastAsia="ru-RU"/>
              </w:rPr>
              <w:t>А</w:t>
            </w:r>
          </w:p>
        </w:tc>
        <w:tc>
          <w:tcPr>
            <w:tcW w:w="2551" w:type="dxa"/>
            <w:shd w:val="clear" w:color="auto" w:fill="auto"/>
            <w:vAlign w:val="center"/>
          </w:tcPr>
          <w:p w:rsidR="006A05B3" w:rsidRPr="00AD5B8C" w:rsidRDefault="006A05B3" w:rsidP="006A05B3">
            <w:pPr>
              <w:widowControl w:val="0"/>
              <w:snapToGrid w:val="0"/>
              <w:spacing w:after="0" w:line="240" w:lineRule="auto"/>
              <w:jc w:val="center"/>
              <w:rPr>
                <w:rFonts w:eastAsia="Arial Unicode MS" w:cs="Times New Roman"/>
                <w:szCs w:val="24"/>
              </w:rPr>
            </w:pPr>
            <w:r w:rsidRPr="00AD5B8C">
              <w:rPr>
                <w:rFonts w:eastAsia="Arial Unicode MS" w:cs="Times New Roman"/>
                <w:szCs w:val="24"/>
              </w:rPr>
              <w:t>Стандарт на услугу</w:t>
            </w:r>
          </w:p>
        </w:tc>
        <w:tc>
          <w:tcPr>
            <w:tcW w:w="567" w:type="dxa"/>
            <w:shd w:val="clear" w:color="auto" w:fill="auto"/>
            <w:vAlign w:val="center"/>
          </w:tcPr>
          <w:p w:rsidR="006A05B3" w:rsidRPr="006A05B3" w:rsidRDefault="006A05B3" w:rsidP="006A05B3">
            <w:pPr>
              <w:widowControl w:val="0"/>
              <w:snapToGrid w:val="0"/>
              <w:spacing w:after="0" w:line="240" w:lineRule="auto"/>
              <w:jc w:val="center"/>
              <w:rPr>
                <w:rFonts w:eastAsia="Arial Unicode MS" w:cs="Times New Roman"/>
                <w:szCs w:val="24"/>
                <w:lang w:eastAsia="ru-RU"/>
              </w:rPr>
            </w:pPr>
            <w:r w:rsidRPr="006A05B3">
              <w:rPr>
                <w:rFonts w:eastAsia="Arial Unicode MS" w:cs="Times New Roman"/>
                <w:szCs w:val="24"/>
                <w:lang w:eastAsia="ru-RU"/>
              </w:rPr>
              <w:t>1</w:t>
            </w:r>
          </w:p>
        </w:tc>
        <w:tc>
          <w:tcPr>
            <w:tcW w:w="5919" w:type="dxa"/>
            <w:shd w:val="clear" w:color="auto" w:fill="auto"/>
            <w:vAlign w:val="center"/>
          </w:tcPr>
          <w:p w:rsidR="006A05B3" w:rsidRPr="00AD5B8C" w:rsidRDefault="006A05B3" w:rsidP="006A05B3">
            <w:pPr>
              <w:widowControl w:val="0"/>
              <w:snapToGrid w:val="0"/>
              <w:spacing w:after="0" w:line="240" w:lineRule="auto"/>
              <w:jc w:val="center"/>
              <w:rPr>
                <w:rFonts w:eastAsia="Arial Unicode MS" w:cs="Times New Roman"/>
                <w:szCs w:val="24"/>
              </w:rPr>
            </w:pPr>
            <w:r w:rsidRPr="00AD5B8C">
              <w:rPr>
                <w:rFonts w:eastAsia="Arial Unicode MS" w:cs="Times New Roman"/>
                <w:szCs w:val="24"/>
              </w:rPr>
              <w:t>Стандарт, содержащий перечень показателей, для которых значения или характеристики должны быть указаны при установлении требования к продукции, процессу или услуге в других нормативных или технических документах.</w:t>
            </w:r>
          </w:p>
        </w:tc>
      </w:tr>
      <w:tr w:rsidR="006A05B3" w:rsidRPr="004512F5" w:rsidTr="006A05B3">
        <w:tc>
          <w:tcPr>
            <w:tcW w:w="534" w:type="dxa"/>
            <w:shd w:val="clear" w:color="auto" w:fill="auto"/>
            <w:vAlign w:val="center"/>
          </w:tcPr>
          <w:p w:rsidR="006A05B3" w:rsidRPr="004512F5" w:rsidRDefault="006A05B3" w:rsidP="006A05B3">
            <w:pPr>
              <w:widowControl w:val="0"/>
              <w:snapToGrid w:val="0"/>
              <w:spacing w:after="0" w:line="240" w:lineRule="auto"/>
              <w:jc w:val="center"/>
              <w:rPr>
                <w:rFonts w:eastAsia="Arial Unicode MS" w:cs="Times New Roman"/>
                <w:b/>
                <w:szCs w:val="24"/>
                <w:lang w:eastAsia="ru-RU"/>
              </w:rPr>
            </w:pPr>
            <w:r w:rsidRPr="004512F5">
              <w:rPr>
                <w:rFonts w:eastAsia="Arial Unicode MS" w:cs="Times New Roman"/>
                <w:b/>
                <w:szCs w:val="24"/>
                <w:lang w:eastAsia="ru-RU"/>
              </w:rPr>
              <w:t>Б</w:t>
            </w:r>
          </w:p>
        </w:tc>
        <w:tc>
          <w:tcPr>
            <w:tcW w:w="2551" w:type="dxa"/>
            <w:shd w:val="clear" w:color="auto" w:fill="auto"/>
            <w:vAlign w:val="center"/>
          </w:tcPr>
          <w:p w:rsidR="006A05B3" w:rsidRPr="00AD5B8C" w:rsidRDefault="006A05B3" w:rsidP="006A05B3">
            <w:pPr>
              <w:shd w:val="clear" w:color="auto" w:fill="FFFFFF"/>
              <w:spacing w:after="0" w:line="240" w:lineRule="auto"/>
              <w:jc w:val="center"/>
              <w:rPr>
                <w:rFonts w:eastAsia="Arial Unicode MS" w:cs="Times New Roman"/>
                <w:szCs w:val="24"/>
              </w:rPr>
            </w:pPr>
            <w:r w:rsidRPr="00AD5B8C">
              <w:rPr>
                <w:rFonts w:eastAsia="Arial Unicode MS" w:cs="Times New Roman"/>
                <w:szCs w:val="24"/>
              </w:rPr>
              <w:t>Стандарт  на номенклатуру показателей</w:t>
            </w:r>
          </w:p>
        </w:tc>
        <w:tc>
          <w:tcPr>
            <w:tcW w:w="567" w:type="dxa"/>
            <w:shd w:val="clear" w:color="auto" w:fill="auto"/>
            <w:vAlign w:val="center"/>
          </w:tcPr>
          <w:p w:rsidR="006A05B3" w:rsidRPr="006A05B3" w:rsidRDefault="006A05B3" w:rsidP="006A05B3">
            <w:pPr>
              <w:widowControl w:val="0"/>
              <w:snapToGrid w:val="0"/>
              <w:spacing w:after="0" w:line="240" w:lineRule="auto"/>
              <w:jc w:val="center"/>
              <w:rPr>
                <w:rFonts w:eastAsia="Arial Unicode MS" w:cs="Times New Roman"/>
                <w:szCs w:val="24"/>
                <w:lang w:eastAsia="ru-RU"/>
              </w:rPr>
            </w:pPr>
            <w:r w:rsidRPr="006A05B3">
              <w:rPr>
                <w:rFonts w:eastAsia="Arial Unicode MS" w:cs="Times New Roman"/>
                <w:szCs w:val="24"/>
                <w:lang w:eastAsia="ru-RU"/>
              </w:rPr>
              <w:t>2</w:t>
            </w:r>
          </w:p>
        </w:tc>
        <w:tc>
          <w:tcPr>
            <w:tcW w:w="5919" w:type="dxa"/>
            <w:shd w:val="clear" w:color="auto" w:fill="auto"/>
            <w:vAlign w:val="center"/>
          </w:tcPr>
          <w:p w:rsidR="006A05B3" w:rsidRPr="00AD5B8C" w:rsidRDefault="006A05B3" w:rsidP="006A05B3">
            <w:pPr>
              <w:shd w:val="clear" w:color="auto" w:fill="FFFFFF"/>
              <w:spacing w:after="0" w:line="240" w:lineRule="auto"/>
              <w:jc w:val="center"/>
              <w:outlineLvl w:val="2"/>
              <w:rPr>
                <w:rFonts w:eastAsia="Times New Roman" w:cs="Times New Roman"/>
                <w:szCs w:val="24"/>
              </w:rPr>
            </w:pPr>
            <w:r w:rsidRPr="00AD5B8C">
              <w:rPr>
                <w:rFonts w:eastAsia="Times New Roman" w:cs="Times New Roman"/>
                <w:szCs w:val="24"/>
              </w:rPr>
              <w:t>Стандарт, устанавливающий требования, которым должна удовлетворять услуга или группа однородных услуг, с тем чтобы обеспечить соответствие услуги ее назначению.</w:t>
            </w:r>
          </w:p>
        </w:tc>
      </w:tr>
      <w:tr w:rsidR="006A05B3" w:rsidRPr="004512F5" w:rsidTr="006A05B3">
        <w:tc>
          <w:tcPr>
            <w:tcW w:w="534" w:type="dxa"/>
            <w:shd w:val="clear" w:color="auto" w:fill="auto"/>
            <w:vAlign w:val="center"/>
          </w:tcPr>
          <w:p w:rsidR="006A05B3" w:rsidRPr="004512F5" w:rsidRDefault="006A05B3" w:rsidP="006A05B3">
            <w:pPr>
              <w:widowControl w:val="0"/>
              <w:snapToGrid w:val="0"/>
              <w:spacing w:after="0" w:line="240" w:lineRule="auto"/>
              <w:jc w:val="center"/>
              <w:rPr>
                <w:rFonts w:eastAsia="Arial Unicode MS" w:cs="Times New Roman"/>
                <w:b/>
                <w:szCs w:val="24"/>
                <w:lang w:eastAsia="ru-RU"/>
              </w:rPr>
            </w:pPr>
            <w:r w:rsidRPr="004512F5">
              <w:rPr>
                <w:rFonts w:eastAsia="Arial Unicode MS" w:cs="Times New Roman"/>
                <w:b/>
                <w:szCs w:val="24"/>
                <w:lang w:eastAsia="ru-RU"/>
              </w:rPr>
              <w:t>В</w:t>
            </w:r>
          </w:p>
        </w:tc>
        <w:tc>
          <w:tcPr>
            <w:tcW w:w="2551" w:type="dxa"/>
            <w:shd w:val="clear" w:color="auto" w:fill="auto"/>
            <w:vAlign w:val="center"/>
          </w:tcPr>
          <w:p w:rsidR="006A05B3" w:rsidRPr="00AD5B8C" w:rsidRDefault="006A05B3" w:rsidP="006A05B3">
            <w:pPr>
              <w:shd w:val="clear" w:color="auto" w:fill="FFFFFF"/>
              <w:spacing w:after="0" w:line="240" w:lineRule="auto"/>
              <w:jc w:val="center"/>
              <w:rPr>
                <w:rFonts w:eastAsia="Arial Unicode MS" w:cs="Times New Roman"/>
                <w:szCs w:val="24"/>
              </w:rPr>
            </w:pPr>
            <w:r w:rsidRPr="00AD5B8C">
              <w:rPr>
                <w:rFonts w:eastAsia="Arial Unicode MS" w:cs="Times New Roman"/>
                <w:szCs w:val="24"/>
              </w:rPr>
              <w:t>Стандарт на процесс</w:t>
            </w:r>
          </w:p>
        </w:tc>
        <w:tc>
          <w:tcPr>
            <w:tcW w:w="567" w:type="dxa"/>
            <w:shd w:val="clear" w:color="auto" w:fill="auto"/>
            <w:vAlign w:val="center"/>
          </w:tcPr>
          <w:p w:rsidR="006A05B3" w:rsidRPr="006A05B3" w:rsidRDefault="006A05B3" w:rsidP="006A05B3">
            <w:pPr>
              <w:widowControl w:val="0"/>
              <w:snapToGrid w:val="0"/>
              <w:spacing w:after="0" w:line="240" w:lineRule="auto"/>
              <w:jc w:val="center"/>
              <w:rPr>
                <w:rFonts w:eastAsia="Arial Unicode MS" w:cs="Times New Roman"/>
                <w:szCs w:val="24"/>
                <w:lang w:eastAsia="ru-RU"/>
              </w:rPr>
            </w:pPr>
            <w:r w:rsidRPr="006A05B3">
              <w:rPr>
                <w:rFonts w:eastAsia="Arial Unicode MS" w:cs="Times New Roman"/>
                <w:szCs w:val="24"/>
                <w:lang w:eastAsia="ru-RU"/>
              </w:rPr>
              <w:t>3</w:t>
            </w:r>
          </w:p>
        </w:tc>
        <w:tc>
          <w:tcPr>
            <w:tcW w:w="5919" w:type="dxa"/>
            <w:shd w:val="clear" w:color="auto" w:fill="auto"/>
            <w:vAlign w:val="center"/>
          </w:tcPr>
          <w:p w:rsidR="006A05B3" w:rsidRPr="00D20511" w:rsidRDefault="006A05B3" w:rsidP="006A05B3">
            <w:pPr>
              <w:spacing w:after="0" w:line="240" w:lineRule="auto"/>
              <w:jc w:val="center"/>
              <w:outlineLvl w:val="2"/>
              <w:rPr>
                <w:rFonts w:eastAsia="Times New Roman" w:cs="Times New Roman"/>
                <w:szCs w:val="24"/>
              </w:rPr>
            </w:pPr>
            <w:r>
              <w:rPr>
                <w:rFonts w:cs="Times New Roman"/>
              </w:rPr>
              <w:t>С</w:t>
            </w:r>
            <w:r w:rsidRPr="00D20511">
              <w:rPr>
                <w:rFonts w:cs="Times New Roman"/>
              </w:rPr>
              <w:t>тандарт, устанавливающий требования, которым должна удовлетворять конкретная продукция или группа однородной продукции, с тем чтобы обеспечить ее соответствие своему назначению</w:t>
            </w:r>
          </w:p>
        </w:tc>
      </w:tr>
      <w:tr w:rsidR="006A05B3" w:rsidRPr="004512F5" w:rsidTr="006A05B3">
        <w:tc>
          <w:tcPr>
            <w:tcW w:w="534" w:type="dxa"/>
            <w:shd w:val="clear" w:color="auto" w:fill="auto"/>
            <w:vAlign w:val="center"/>
          </w:tcPr>
          <w:p w:rsidR="006A05B3" w:rsidRPr="004512F5" w:rsidRDefault="006A05B3" w:rsidP="006A05B3">
            <w:pPr>
              <w:widowControl w:val="0"/>
              <w:snapToGrid w:val="0"/>
              <w:spacing w:after="0" w:line="240" w:lineRule="auto"/>
              <w:jc w:val="center"/>
              <w:rPr>
                <w:rFonts w:eastAsia="Arial Unicode MS" w:cs="Times New Roman"/>
                <w:b/>
                <w:szCs w:val="24"/>
                <w:lang w:eastAsia="ru-RU"/>
              </w:rPr>
            </w:pPr>
            <w:r w:rsidRPr="004512F5">
              <w:rPr>
                <w:rFonts w:eastAsia="Arial Unicode MS" w:cs="Times New Roman"/>
                <w:b/>
                <w:szCs w:val="24"/>
                <w:lang w:eastAsia="ru-RU"/>
              </w:rPr>
              <w:t>Г</w:t>
            </w:r>
          </w:p>
        </w:tc>
        <w:tc>
          <w:tcPr>
            <w:tcW w:w="2551" w:type="dxa"/>
            <w:shd w:val="clear" w:color="auto" w:fill="auto"/>
            <w:vAlign w:val="center"/>
          </w:tcPr>
          <w:p w:rsidR="006A05B3" w:rsidRPr="00AD5B8C" w:rsidRDefault="006A05B3" w:rsidP="006A05B3">
            <w:pPr>
              <w:shd w:val="clear" w:color="auto" w:fill="FFFFFF"/>
              <w:spacing w:after="0" w:line="240" w:lineRule="auto"/>
              <w:jc w:val="center"/>
              <w:rPr>
                <w:rFonts w:eastAsia="Arial Unicode MS" w:cs="Times New Roman"/>
                <w:szCs w:val="24"/>
              </w:rPr>
            </w:pPr>
            <w:r>
              <w:rPr>
                <w:rFonts w:eastAsia="Arial Unicode MS" w:cs="Times New Roman"/>
                <w:szCs w:val="24"/>
              </w:rPr>
              <w:t>Стандарт на контроль</w:t>
            </w:r>
          </w:p>
        </w:tc>
        <w:tc>
          <w:tcPr>
            <w:tcW w:w="567" w:type="dxa"/>
            <w:shd w:val="clear" w:color="auto" w:fill="auto"/>
            <w:vAlign w:val="center"/>
          </w:tcPr>
          <w:p w:rsidR="006A05B3" w:rsidRPr="006A05B3" w:rsidRDefault="006A05B3" w:rsidP="006A05B3">
            <w:pPr>
              <w:widowControl w:val="0"/>
              <w:snapToGrid w:val="0"/>
              <w:spacing w:after="0" w:line="240" w:lineRule="auto"/>
              <w:jc w:val="center"/>
              <w:rPr>
                <w:rFonts w:eastAsia="Arial Unicode MS" w:cs="Times New Roman"/>
                <w:szCs w:val="24"/>
                <w:lang w:eastAsia="ru-RU"/>
              </w:rPr>
            </w:pPr>
            <w:r w:rsidRPr="006A05B3">
              <w:rPr>
                <w:rFonts w:eastAsia="Arial Unicode MS" w:cs="Times New Roman"/>
                <w:szCs w:val="24"/>
                <w:lang w:eastAsia="ru-RU"/>
              </w:rPr>
              <w:t>4</w:t>
            </w:r>
          </w:p>
        </w:tc>
        <w:tc>
          <w:tcPr>
            <w:tcW w:w="5919" w:type="dxa"/>
            <w:shd w:val="clear" w:color="auto" w:fill="auto"/>
            <w:vAlign w:val="center"/>
          </w:tcPr>
          <w:p w:rsidR="006A05B3" w:rsidRPr="000248E0" w:rsidRDefault="006A05B3" w:rsidP="006A05B3">
            <w:pPr>
              <w:keepLines/>
              <w:widowControl w:val="0"/>
              <w:suppressLineNumbers/>
              <w:suppressAutoHyphens/>
              <w:spacing w:after="0" w:line="240" w:lineRule="auto"/>
              <w:jc w:val="center"/>
              <w:rPr>
                <w:rFonts w:eastAsia="Arial Unicode MS" w:cs="Times New Roman"/>
                <w:szCs w:val="28"/>
                <w:lang w:eastAsia="ru-RU"/>
              </w:rPr>
            </w:pPr>
            <w:r>
              <w:rPr>
                <w:rFonts w:cs="Times New Roman"/>
              </w:rPr>
              <w:t>С</w:t>
            </w:r>
            <w:r w:rsidRPr="000248E0">
              <w:rPr>
                <w:rFonts w:cs="Times New Roman"/>
              </w:rPr>
              <w:t>тандарт, устанавливающий требования, которым должен удовлетворять процесс с тем, чтобы обеспечить соответствие процесса его назначению</w:t>
            </w:r>
          </w:p>
        </w:tc>
      </w:tr>
      <w:tr w:rsidR="006A05B3" w:rsidRPr="004512F5" w:rsidTr="006A05B3">
        <w:tc>
          <w:tcPr>
            <w:tcW w:w="534" w:type="dxa"/>
            <w:shd w:val="clear" w:color="auto" w:fill="auto"/>
            <w:vAlign w:val="center"/>
          </w:tcPr>
          <w:p w:rsidR="006A05B3" w:rsidRPr="004512F5" w:rsidRDefault="006A05B3" w:rsidP="006A05B3">
            <w:pPr>
              <w:widowControl w:val="0"/>
              <w:snapToGrid w:val="0"/>
              <w:spacing w:after="0" w:line="240" w:lineRule="auto"/>
              <w:jc w:val="center"/>
              <w:rPr>
                <w:rFonts w:eastAsia="Arial Unicode MS" w:cs="Times New Roman"/>
                <w:b/>
                <w:szCs w:val="24"/>
                <w:lang w:eastAsia="ru-RU"/>
              </w:rPr>
            </w:pPr>
          </w:p>
        </w:tc>
        <w:tc>
          <w:tcPr>
            <w:tcW w:w="2551" w:type="dxa"/>
            <w:shd w:val="clear" w:color="auto" w:fill="auto"/>
            <w:vAlign w:val="center"/>
          </w:tcPr>
          <w:p w:rsidR="006A05B3" w:rsidRPr="00AD5B8C" w:rsidRDefault="006A05B3" w:rsidP="006A05B3">
            <w:pPr>
              <w:shd w:val="clear" w:color="auto" w:fill="FFFFFF"/>
              <w:spacing w:after="0" w:line="240" w:lineRule="auto"/>
              <w:jc w:val="center"/>
              <w:rPr>
                <w:rFonts w:eastAsia="Arial Unicode MS" w:cs="Times New Roman"/>
                <w:szCs w:val="24"/>
              </w:rPr>
            </w:pPr>
          </w:p>
        </w:tc>
        <w:tc>
          <w:tcPr>
            <w:tcW w:w="567" w:type="dxa"/>
            <w:shd w:val="clear" w:color="auto" w:fill="auto"/>
            <w:vAlign w:val="center"/>
          </w:tcPr>
          <w:p w:rsidR="006A05B3" w:rsidRPr="006A05B3" w:rsidRDefault="006A05B3" w:rsidP="006A05B3">
            <w:pPr>
              <w:widowControl w:val="0"/>
              <w:snapToGrid w:val="0"/>
              <w:spacing w:after="0" w:line="240" w:lineRule="auto"/>
              <w:jc w:val="center"/>
              <w:rPr>
                <w:rFonts w:eastAsia="Arial Unicode MS" w:cs="Times New Roman"/>
                <w:szCs w:val="24"/>
                <w:lang w:eastAsia="ru-RU"/>
              </w:rPr>
            </w:pPr>
            <w:r w:rsidRPr="006A05B3">
              <w:rPr>
                <w:rFonts w:eastAsia="Arial Unicode MS" w:cs="Times New Roman"/>
                <w:szCs w:val="24"/>
                <w:lang w:eastAsia="ru-RU"/>
              </w:rPr>
              <w:t>5</w:t>
            </w:r>
          </w:p>
        </w:tc>
        <w:tc>
          <w:tcPr>
            <w:tcW w:w="5919" w:type="dxa"/>
            <w:shd w:val="clear" w:color="auto" w:fill="auto"/>
            <w:vAlign w:val="center"/>
          </w:tcPr>
          <w:p w:rsidR="006A05B3" w:rsidRPr="004512F5" w:rsidRDefault="006A05B3" w:rsidP="006A05B3">
            <w:pPr>
              <w:keepLines/>
              <w:widowControl w:val="0"/>
              <w:suppressLineNumbers/>
              <w:suppressAutoHyphens/>
              <w:spacing w:after="0" w:line="240" w:lineRule="auto"/>
              <w:jc w:val="center"/>
              <w:rPr>
                <w:rFonts w:eastAsia="Arial Unicode MS" w:cs="Times New Roman"/>
                <w:szCs w:val="28"/>
                <w:lang w:eastAsia="ru-RU"/>
              </w:rPr>
            </w:pPr>
            <w:r>
              <w:rPr>
                <w:rFonts w:cs="Times New Roman"/>
                <w:bCs/>
              </w:rPr>
              <w:t>С</w:t>
            </w:r>
            <w:r w:rsidRPr="000248E0">
              <w:rPr>
                <w:rFonts w:cs="Times New Roman"/>
              </w:rPr>
              <w:t>тандарт, устанавливающий методы, способы, приемы, методики</w:t>
            </w:r>
          </w:p>
        </w:tc>
      </w:tr>
    </w:tbl>
    <w:p w:rsidR="006A05B3" w:rsidRPr="004512F5" w:rsidRDefault="006A05B3" w:rsidP="006A05B3">
      <w:pPr>
        <w:widowControl w:val="0"/>
        <w:snapToGrid w:val="0"/>
        <w:spacing w:after="0" w:line="240" w:lineRule="auto"/>
        <w:ind w:firstLine="709"/>
        <w:jc w:val="both"/>
        <w:rPr>
          <w:rFonts w:eastAsia="Arial Unicode MS" w:cs="Times New Roman"/>
          <w:szCs w:val="28"/>
          <w:lang w:eastAsia="ru-RU"/>
        </w:rPr>
      </w:pPr>
    </w:p>
    <w:p w:rsidR="006A05B3" w:rsidRPr="004512F5" w:rsidRDefault="006A05B3" w:rsidP="006A05B3">
      <w:pPr>
        <w:widowControl w:val="0"/>
        <w:tabs>
          <w:tab w:val="left" w:pos="1101"/>
        </w:tabs>
        <w:snapToGrid w:val="0"/>
        <w:spacing w:after="0" w:line="240" w:lineRule="auto"/>
        <w:jc w:val="both"/>
        <w:rPr>
          <w:rFonts w:eastAsia="Arial Unicode MS" w:cs="Times New Roman"/>
          <w:szCs w:val="24"/>
          <w:lang w:eastAsia="ru-RU"/>
        </w:rPr>
      </w:pPr>
      <w:r w:rsidRPr="004512F5">
        <w:rPr>
          <w:rFonts w:eastAsia="Arial Unicode MS" w:cs="Times New Roman"/>
          <w:szCs w:val="24"/>
          <w:lang w:eastAsia="ru-RU"/>
        </w:rPr>
        <w:t>Запишите выбранные цифры под соответствующими буквами:</w:t>
      </w:r>
    </w:p>
    <w:tbl>
      <w:tblPr>
        <w:tblW w:w="3381" w:type="pct"/>
        <w:tblCellMar>
          <w:left w:w="0" w:type="dxa"/>
          <w:right w:w="0" w:type="dxa"/>
        </w:tblCellMar>
        <w:tblLook w:val="0420" w:firstRow="1" w:lastRow="0" w:firstColumn="0" w:lastColumn="0" w:noHBand="0" w:noVBand="1"/>
      </w:tblPr>
      <w:tblGrid>
        <w:gridCol w:w="1622"/>
        <w:gridCol w:w="1750"/>
        <w:gridCol w:w="1751"/>
        <w:gridCol w:w="1606"/>
      </w:tblGrid>
      <w:tr w:rsidR="006A05B3" w:rsidRPr="00036166" w:rsidTr="00F61DEC">
        <w:trPr>
          <w:trHeight w:val="321"/>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6A05B3" w:rsidRPr="00036166" w:rsidRDefault="006A05B3" w:rsidP="00126A3E">
            <w:pPr>
              <w:spacing w:after="0" w:line="240" w:lineRule="auto"/>
              <w:jc w:val="center"/>
              <w:rPr>
                <w:rFonts w:eastAsia="Times New Roman" w:cs="Times New Roman"/>
                <w:b/>
                <w:szCs w:val="24"/>
              </w:rPr>
            </w:pPr>
            <w:r w:rsidRPr="00036166">
              <w:rPr>
                <w:rFonts w:eastAsia="Times New Roman" w:cs="Times New Roman"/>
                <w:b/>
                <w:bCs/>
                <w:color w:val="000000" w:themeColor="text1"/>
                <w:szCs w:val="24"/>
              </w:rPr>
              <w:t>А</w:t>
            </w: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6A05B3" w:rsidRPr="00036166" w:rsidRDefault="006A05B3" w:rsidP="00126A3E">
            <w:pPr>
              <w:spacing w:after="0" w:line="240" w:lineRule="auto"/>
              <w:jc w:val="center"/>
              <w:rPr>
                <w:rFonts w:eastAsia="Times New Roman" w:cs="Times New Roman"/>
                <w:b/>
                <w:szCs w:val="24"/>
              </w:rPr>
            </w:pPr>
            <w:r w:rsidRPr="00036166">
              <w:rPr>
                <w:rFonts w:eastAsia="Times New Roman" w:cs="Times New Roman"/>
                <w:b/>
                <w:bCs/>
                <w:color w:val="000000" w:themeColor="text1"/>
                <w:szCs w:val="24"/>
              </w:rPr>
              <w:t>Б</w:t>
            </w: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6A05B3" w:rsidRPr="00036166" w:rsidRDefault="006A05B3" w:rsidP="00126A3E">
            <w:pPr>
              <w:spacing w:after="0" w:line="240" w:lineRule="auto"/>
              <w:jc w:val="center"/>
              <w:rPr>
                <w:rFonts w:eastAsia="Times New Roman" w:cs="Times New Roman"/>
                <w:b/>
                <w:szCs w:val="24"/>
              </w:rPr>
            </w:pPr>
            <w:r w:rsidRPr="00036166">
              <w:rPr>
                <w:rFonts w:eastAsia="Times New Roman" w:cs="Times New Roman"/>
                <w:b/>
                <w:bCs/>
                <w:color w:val="000000" w:themeColor="text1"/>
                <w:szCs w:val="24"/>
              </w:rPr>
              <w:t>В</w:t>
            </w: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6A05B3" w:rsidRPr="00036166" w:rsidRDefault="006A05B3" w:rsidP="00126A3E">
            <w:pPr>
              <w:spacing w:after="0" w:line="240" w:lineRule="auto"/>
              <w:jc w:val="center"/>
              <w:rPr>
                <w:rFonts w:eastAsia="Times New Roman" w:cs="Times New Roman"/>
                <w:b/>
                <w:szCs w:val="24"/>
              </w:rPr>
            </w:pPr>
            <w:r w:rsidRPr="00036166">
              <w:rPr>
                <w:rFonts w:eastAsia="Times New Roman" w:cs="Times New Roman"/>
                <w:b/>
                <w:bCs/>
                <w:color w:val="000000" w:themeColor="text1"/>
                <w:szCs w:val="24"/>
              </w:rPr>
              <w:t>Г</w:t>
            </w:r>
          </w:p>
        </w:tc>
      </w:tr>
      <w:tr w:rsidR="006A05B3" w:rsidRPr="00E51000" w:rsidTr="00F61DEC">
        <w:trPr>
          <w:trHeight w:val="326"/>
        </w:trPr>
        <w:tc>
          <w:tcPr>
            <w:tcW w:w="120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6A05B3" w:rsidRPr="00E51000" w:rsidRDefault="006A05B3" w:rsidP="00126A3E">
            <w:pPr>
              <w:spacing w:after="0" w:line="240" w:lineRule="auto"/>
              <w:rPr>
                <w:rFonts w:eastAsia="Times New Roman" w:cs="Times New Roman"/>
                <w:szCs w:val="24"/>
              </w:rPr>
            </w:pPr>
          </w:p>
        </w:tc>
        <w:tc>
          <w:tcPr>
            <w:tcW w:w="130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6A05B3" w:rsidRPr="00E51000" w:rsidRDefault="006A05B3" w:rsidP="00126A3E">
            <w:pPr>
              <w:spacing w:after="0" w:line="240" w:lineRule="auto"/>
              <w:rPr>
                <w:rFonts w:eastAsia="Times New Roman" w:cs="Times New Roman"/>
                <w:szCs w:val="24"/>
              </w:rPr>
            </w:pP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6A05B3" w:rsidRPr="00E51000" w:rsidRDefault="006A05B3" w:rsidP="00126A3E">
            <w:pPr>
              <w:spacing w:after="0" w:line="240" w:lineRule="auto"/>
              <w:rPr>
                <w:rFonts w:eastAsia="Times New Roman" w:cs="Times New Roman"/>
                <w:szCs w:val="24"/>
              </w:rPr>
            </w:pPr>
          </w:p>
        </w:tc>
        <w:tc>
          <w:tcPr>
            <w:tcW w:w="119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6A05B3" w:rsidRPr="00E51000" w:rsidRDefault="006A05B3" w:rsidP="00126A3E">
            <w:pPr>
              <w:spacing w:after="0" w:line="240" w:lineRule="auto"/>
              <w:rPr>
                <w:rFonts w:eastAsia="Times New Roman" w:cs="Times New Roman"/>
                <w:szCs w:val="24"/>
              </w:rPr>
            </w:pPr>
          </w:p>
        </w:tc>
      </w:tr>
    </w:tbl>
    <w:p w:rsidR="003D6BB2" w:rsidRDefault="003D6BB2" w:rsidP="004462D9">
      <w:pPr>
        <w:spacing w:after="0" w:line="240" w:lineRule="auto"/>
        <w:rPr>
          <w:rFonts w:cs="Times New Roman"/>
          <w:b/>
          <w:szCs w:val="24"/>
        </w:rPr>
      </w:pPr>
    </w:p>
    <w:p w:rsidR="003D6BB2" w:rsidRDefault="003D6BB2"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684.</w:t>
      </w:r>
    </w:p>
    <w:p w:rsidR="006A05B3" w:rsidRPr="006A05B3" w:rsidRDefault="006A05B3" w:rsidP="006A05B3">
      <w:pPr>
        <w:spacing w:after="0" w:line="240" w:lineRule="auto"/>
        <w:contextualSpacing/>
        <w:jc w:val="both"/>
        <w:rPr>
          <w:rFonts w:cs="Times New Roman"/>
          <w:b/>
          <w:i/>
          <w:iCs/>
          <w:szCs w:val="24"/>
        </w:rPr>
      </w:pPr>
      <w:r w:rsidRPr="006A05B3">
        <w:rPr>
          <w:rFonts w:cs="Times New Roman"/>
          <w:b/>
          <w:i/>
          <w:iCs/>
          <w:szCs w:val="24"/>
        </w:rPr>
        <w:t>Прочитайте текст и установите соответствие.</w:t>
      </w:r>
    </w:p>
    <w:p w:rsidR="006A05B3" w:rsidRDefault="006A05B3" w:rsidP="006A05B3">
      <w:pPr>
        <w:spacing w:after="0" w:line="240" w:lineRule="auto"/>
        <w:ind w:firstLine="709"/>
        <w:contextualSpacing/>
        <w:jc w:val="both"/>
        <w:rPr>
          <w:rFonts w:cs="Times New Roman"/>
          <w:szCs w:val="24"/>
        </w:rPr>
      </w:pPr>
      <w:r w:rsidRPr="006A05B3">
        <w:rPr>
          <w:rFonts w:cs="Times New Roman"/>
          <w:szCs w:val="24"/>
        </w:rPr>
        <w:t xml:space="preserve">Основным показателем эффективности управленческой деятельности с точки зрения психологии является способность гостиничного менеджмента противостоять двум группам факторов – внутренним возникновение конфликтных ситуаций среди сотрудников гостиницы и внешним - жалобы и недовольство гостей. </w:t>
      </w:r>
    </w:p>
    <w:p w:rsidR="006A05B3" w:rsidRPr="006A05B3" w:rsidRDefault="006A05B3" w:rsidP="006A05B3">
      <w:pPr>
        <w:spacing w:after="0" w:line="240" w:lineRule="auto"/>
        <w:ind w:firstLine="709"/>
        <w:contextualSpacing/>
        <w:jc w:val="both"/>
        <w:rPr>
          <w:rFonts w:cs="Times New Roman"/>
          <w:b/>
          <w:szCs w:val="24"/>
        </w:rPr>
      </w:pPr>
      <w:r w:rsidRPr="006A05B3">
        <w:rPr>
          <w:rFonts w:cs="Times New Roman"/>
          <w:szCs w:val="24"/>
        </w:rPr>
        <w:t>Соотнесите психологическое состояние клиента и признак, характеризующий данное состояние</w:t>
      </w:r>
      <w:r w:rsidRPr="006A05B3">
        <w:rPr>
          <w:rFonts w:cs="Times New Roman"/>
          <w:b/>
          <w:szCs w:val="24"/>
        </w:rPr>
        <w:t>.</w:t>
      </w:r>
    </w:p>
    <w:p w:rsidR="006A05B3" w:rsidRPr="006A05B3" w:rsidRDefault="006A05B3" w:rsidP="006A05B3">
      <w:pPr>
        <w:widowControl w:val="0"/>
        <w:snapToGrid w:val="0"/>
        <w:spacing w:after="0" w:line="240" w:lineRule="auto"/>
        <w:ind w:firstLine="709"/>
        <w:jc w:val="both"/>
        <w:rPr>
          <w:rFonts w:eastAsia="Arial Unicode MS" w:cs="Times New Roman"/>
          <w:szCs w:val="24"/>
        </w:rPr>
      </w:pPr>
      <w:r w:rsidRPr="006A05B3">
        <w:rPr>
          <w:rFonts w:eastAsia="Arial Unicode MS" w:cs="Times New Roman"/>
          <w:szCs w:val="24"/>
        </w:rPr>
        <w:t>К каждой позиции, данной в левом столбце, подберите соответствующую позицию из правого столбца:</w:t>
      </w:r>
    </w:p>
    <w:tbl>
      <w:tblPr>
        <w:tblStyle w:val="a6"/>
        <w:tblW w:w="0" w:type="auto"/>
        <w:tblLayout w:type="fixed"/>
        <w:tblLook w:val="04A0" w:firstRow="1" w:lastRow="0" w:firstColumn="1" w:lastColumn="0" w:noHBand="0" w:noVBand="1"/>
      </w:tblPr>
      <w:tblGrid>
        <w:gridCol w:w="534"/>
        <w:gridCol w:w="3118"/>
        <w:gridCol w:w="709"/>
        <w:gridCol w:w="5210"/>
      </w:tblGrid>
      <w:tr w:rsidR="006A05B3" w:rsidRPr="006A05B3" w:rsidTr="006A05B3">
        <w:tc>
          <w:tcPr>
            <w:tcW w:w="3652" w:type="dxa"/>
            <w:gridSpan w:val="2"/>
            <w:vAlign w:val="center"/>
          </w:tcPr>
          <w:p w:rsidR="006A05B3" w:rsidRPr="006A05B3" w:rsidRDefault="006A05B3" w:rsidP="006A05B3">
            <w:pPr>
              <w:widowControl w:val="0"/>
              <w:autoSpaceDE w:val="0"/>
              <w:autoSpaceDN w:val="0"/>
              <w:jc w:val="center"/>
              <w:rPr>
                <w:rFonts w:cs="Times New Roman"/>
                <w:sz w:val="24"/>
                <w:szCs w:val="24"/>
              </w:rPr>
            </w:pPr>
            <w:r w:rsidRPr="006A05B3">
              <w:rPr>
                <w:rFonts w:cs="Times New Roman"/>
                <w:sz w:val="24"/>
                <w:szCs w:val="24"/>
              </w:rPr>
              <w:t>Психологическое состояние клиента</w:t>
            </w:r>
          </w:p>
        </w:tc>
        <w:tc>
          <w:tcPr>
            <w:tcW w:w="5919" w:type="dxa"/>
            <w:gridSpan w:val="2"/>
            <w:vAlign w:val="center"/>
          </w:tcPr>
          <w:p w:rsidR="006A05B3" w:rsidRPr="006A05B3" w:rsidRDefault="006A05B3" w:rsidP="006A05B3">
            <w:pPr>
              <w:widowControl w:val="0"/>
              <w:autoSpaceDE w:val="0"/>
              <w:autoSpaceDN w:val="0"/>
              <w:jc w:val="center"/>
              <w:rPr>
                <w:rFonts w:cs="Times New Roman"/>
                <w:sz w:val="24"/>
                <w:szCs w:val="24"/>
              </w:rPr>
            </w:pPr>
            <w:r w:rsidRPr="006A05B3">
              <w:rPr>
                <w:rFonts w:cs="Times New Roman"/>
                <w:sz w:val="24"/>
                <w:szCs w:val="24"/>
              </w:rPr>
              <w:t>Признак, характеризующий данное состояние</w:t>
            </w:r>
          </w:p>
        </w:tc>
      </w:tr>
      <w:tr w:rsidR="006A05B3" w:rsidRPr="006A05B3" w:rsidTr="006A05B3">
        <w:tc>
          <w:tcPr>
            <w:tcW w:w="534" w:type="dxa"/>
            <w:vAlign w:val="center"/>
          </w:tcPr>
          <w:p w:rsidR="006A05B3" w:rsidRPr="006A05B3" w:rsidRDefault="006A05B3" w:rsidP="006A05B3">
            <w:pPr>
              <w:widowControl w:val="0"/>
              <w:autoSpaceDE w:val="0"/>
              <w:autoSpaceDN w:val="0"/>
              <w:jc w:val="center"/>
              <w:rPr>
                <w:rFonts w:cs="Times New Roman"/>
                <w:b/>
                <w:sz w:val="24"/>
                <w:szCs w:val="24"/>
              </w:rPr>
            </w:pPr>
            <w:r w:rsidRPr="006A05B3">
              <w:rPr>
                <w:rFonts w:cs="Times New Roman"/>
                <w:b/>
                <w:sz w:val="24"/>
                <w:szCs w:val="24"/>
              </w:rPr>
              <w:t>А</w:t>
            </w:r>
          </w:p>
        </w:tc>
        <w:tc>
          <w:tcPr>
            <w:tcW w:w="3118" w:type="dxa"/>
            <w:vAlign w:val="center"/>
          </w:tcPr>
          <w:p w:rsidR="006A05B3" w:rsidRPr="006A05B3" w:rsidRDefault="006A05B3" w:rsidP="006A05B3">
            <w:pPr>
              <w:widowControl w:val="0"/>
              <w:autoSpaceDE w:val="0"/>
              <w:autoSpaceDN w:val="0"/>
              <w:jc w:val="center"/>
              <w:rPr>
                <w:rFonts w:cs="Times New Roman"/>
                <w:sz w:val="24"/>
                <w:szCs w:val="24"/>
              </w:rPr>
            </w:pPr>
            <w:r w:rsidRPr="006A05B3">
              <w:rPr>
                <w:rFonts w:cs="Times New Roman"/>
                <w:sz w:val="24"/>
                <w:szCs w:val="24"/>
              </w:rPr>
              <w:t>Истерика</w:t>
            </w:r>
          </w:p>
        </w:tc>
        <w:tc>
          <w:tcPr>
            <w:tcW w:w="709" w:type="dxa"/>
            <w:vAlign w:val="center"/>
          </w:tcPr>
          <w:p w:rsidR="006A05B3" w:rsidRPr="006A05B3" w:rsidRDefault="006A05B3" w:rsidP="006A05B3">
            <w:pPr>
              <w:widowControl w:val="0"/>
              <w:autoSpaceDE w:val="0"/>
              <w:autoSpaceDN w:val="0"/>
              <w:jc w:val="center"/>
              <w:rPr>
                <w:rFonts w:cs="Times New Roman"/>
                <w:sz w:val="24"/>
                <w:szCs w:val="24"/>
              </w:rPr>
            </w:pPr>
            <w:r w:rsidRPr="006A05B3">
              <w:rPr>
                <w:rFonts w:cs="Times New Roman"/>
                <w:sz w:val="24"/>
                <w:szCs w:val="24"/>
              </w:rPr>
              <w:t>1</w:t>
            </w:r>
          </w:p>
        </w:tc>
        <w:tc>
          <w:tcPr>
            <w:tcW w:w="5210" w:type="dxa"/>
            <w:vAlign w:val="center"/>
          </w:tcPr>
          <w:p w:rsidR="006A05B3" w:rsidRPr="006A05B3" w:rsidRDefault="006A05B3" w:rsidP="006A05B3">
            <w:pPr>
              <w:widowControl w:val="0"/>
              <w:autoSpaceDE w:val="0"/>
              <w:autoSpaceDN w:val="0"/>
              <w:jc w:val="center"/>
              <w:rPr>
                <w:rFonts w:cs="Times New Roman"/>
                <w:sz w:val="24"/>
                <w:szCs w:val="24"/>
              </w:rPr>
            </w:pPr>
            <w:r w:rsidRPr="006A05B3">
              <w:rPr>
                <w:rFonts w:cs="Times New Roman"/>
                <w:sz w:val="24"/>
                <w:szCs w:val="24"/>
              </w:rPr>
              <w:t>Повышенное возбуждение, недовольство, повышенное мышечное напряжение, словесные оскорбления</w:t>
            </w:r>
          </w:p>
        </w:tc>
      </w:tr>
      <w:tr w:rsidR="006A05B3" w:rsidRPr="006A05B3" w:rsidTr="006A05B3">
        <w:tc>
          <w:tcPr>
            <w:tcW w:w="534" w:type="dxa"/>
            <w:vAlign w:val="center"/>
          </w:tcPr>
          <w:p w:rsidR="006A05B3" w:rsidRPr="006A05B3" w:rsidRDefault="006A05B3" w:rsidP="006A05B3">
            <w:pPr>
              <w:jc w:val="center"/>
              <w:rPr>
                <w:rFonts w:cs="Times New Roman"/>
                <w:b/>
                <w:sz w:val="24"/>
                <w:szCs w:val="24"/>
              </w:rPr>
            </w:pPr>
            <w:r w:rsidRPr="006A05B3">
              <w:rPr>
                <w:rFonts w:cs="Times New Roman"/>
                <w:b/>
                <w:sz w:val="24"/>
                <w:szCs w:val="24"/>
              </w:rPr>
              <w:t>Б</w:t>
            </w:r>
          </w:p>
        </w:tc>
        <w:tc>
          <w:tcPr>
            <w:tcW w:w="3118" w:type="dxa"/>
            <w:vAlign w:val="center"/>
          </w:tcPr>
          <w:p w:rsidR="006A05B3" w:rsidRPr="006A05B3" w:rsidRDefault="006A05B3" w:rsidP="006A05B3">
            <w:pPr>
              <w:widowControl w:val="0"/>
              <w:autoSpaceDE w:val="0"/>
              <w:autoSpaceDN w:val="0"/>
              <w:jc w:val="center"/>
              <w:rPr>
                <w:rFonts w:cs="Times New Roman"/>
                <w:sz w:val="24"/>
                <w:szCs w:val="24"/>
              </w:rPr>
            </w:pPr>
            <w:r w:rsidRPr="006A05B3">
              <w:rPr>
                <w:rFonts w:cs="Times New Roman"/>
                <w:sz w:val="24"/>
                <w:szCs w:val="24"/>
              </w:rPr>
              <w:t>Апатия</w:t>
            </w:r>
          </w:p>
        </w:tc>
        <w:tc>
          <w:tcPr>
            <w:tcW w:w="709" w:type="dxa"/>
            <w:vAlign w:val="center"/>
          </w:tcPr>
          <w:p w:rsidR="006A05B3" w:rsidRPr="006A05B3" w:rsidRDefault="006A05B3" w:rsidP="006A05B3">
            <w:pPr>
              <w:widowControl w:val="0"/>
              <w:autoSpaceDE w:val="0"/>
              <w:autoSpaceDN w:val="0"/>
              <w:jc w:val="center"/>
              <w:rPr>
                <w:rFonts w:cs="Times New Roman"/>
                <w:sz w:val="24"/>
                <w:szCs w:val="24"/>
              </w:rPr>
            </w:pPr>
            <w:r w:rsidRPr="006A05B3">
              <w:rPr>
                <w:rFonts w:cs="Times New Roman"/>
                <w:sz w:val="24"/>
                <w:szCs w:val="24"/>
              </w:rPr>
              <w:t>2</w:t>
            </w:r>
          </w:p>
        </w:tc>
        <w:tc>
          <w:tcPr>
            <w:tcW w:w="5210" w:type="dxa"/>
            <w:vAlign w:val="center"/>
          </w:tcPr>
          <w:p w:rsidR="006A05B3" w:rsidRPr="006A05B3" w:rsidRDefault="006A05B3" w:rsidP="006A05B3">
            <w:pPr>
              <w:jc w:val="center"/>
              <w:rPr>
                <w:rFonts w:cs="Times New Roman"/>
                <w:sz w:val="24"/>
                <w:szCs w:val="24"/>
              </w:rPr>
            </w:pPr>
            <w:r w:rsidRPr="006A05B3">
              <w:rPr>
                <w:rFonts w:cs="Times New Roman"/>
                <w:sz w:val="24"/>
                <w:szCs w:val="24"/>
              </w:rPr>
              <w:t>Чрезмерное возбуждение, множество движений, быстрая речь, театральные позы, крики, рыдания</w:t>
            </w:r>
          </w:p>
        </w:tc>
      </w:tr>
      <w:tr w:rsidR="006A05B3" w:rsidRPr="006A05B3" w:rsidTr="006A05B3">
        <w:tc>
          <w:tcPr>
            <w:tcW w:w="534" w:type="dxa"/>
            <w:vAlign w:val="center"/>
          </w:tcPr>
          <w:p w:rsidR="006A05B3" w:rsidRPr="006A05B3" w:rsidRDefault="006A05B3" w:rsidP="006A05B3">
            <w:pPr>
              <w:widowControl w:val="0"/>
              <w:autoSpaceDE w:val="0"/>
              <w:autoSpaceDN w:val="0"/>
              <w:jc w:val="center"/>
              <w:rPr>
                <w:rFonts w:cs="Times New Roman"/>
                <w:b/>
                <w:sz w:val="24"/>
                <w:szCs w:val="24"/>
              </w:rPr>
            </w:pPr>
            <w:r w:rsidRPr="006A05B3">
              <w:rPr>
                <w:rFonts w:cs="Times New Roman"/>
                <w:b/>
                <w:sz w:val="24"/>
                <w:szCs w:val="24"/>
              </w:rPr>
              <w:t>В</w:t>
            </w:r>
          </w:p>
        </w:tc>
        <w:tc>
          <w:tcPr>
            <w:tcW w:w="3118" w:type="dxa"/>
            <w:vAlign w:val="center"/>
          </w:tcPr>
          <w:p w:rsidR="006A05B3" w:rsidRPr="006A05B3" w:rsidRDefault="006A05B3" w:rsidP="006A05B3">
            <w:pPr>
              <w:widowControl w:val="0"/>
              <w:autoSpaceDE w:val="0"/>
              <w:autoSpaceDN w:val="0"/>
              <w:jc w:val="center"/>
              <w:rPr>
                <w:rFonts w:cs="Times New Roman"/>
                <w:sz w:val="24"/>
                <w:szCs w:val="24"/>
              </w:rPr>
            </w:pPr>
            <w:r w:rsidRPr="006A05B3">
              <w:rPr>
                <w:rFonts w:cs="Times New Roman"/>
                <w:sz w:val="24"/>
                <w:szCs w:val="24"/>
              </w:rPr>
              <w:t>Агрессия</w:t>
            </w:r>
          </w:p>
        </w:tc>
        <w:tc>
          <w:tcPr>
            <w:tcW w:w="709" w:type="dxa"/>
            <w:vAlign w:val="center"/>
          </w:tcPr>
          <w:p w:rsidR="006A05B3" w:rsidRPr="006A05B3" w:rsidRDefault="006A05B3" w:rsidP="006A05B3">
            <w:pPr>
              <w:widowControl w:val="0"/>
              <w:autoSpaceDE w:val="0"/>
              <w:autoSpaceDN w:val="0"/>
              <w:jc w:val="center"/>
              <w:rPr>
                <w:rFonts w:cs="Times New Roman"/>
                <w:sz w:val="24"/>
                <w:szCs w:val="24"/>
              </w:rPr>
            </w:pPr>
            <w:r w:rsidRPr="006A05B3">
              <w:rPr>
                <w:rFonts w:cs="Times New Roman"/>
                <w:sz w:val="24"/>
                <w:szCs w:val="24"/>
              </w:rPr>
              <w:t>3</w:t>
            </w:r>
          </w:p>
        </w:tc>
        <w:tc>
          <w:tcPr>
            <w:tcW w:w="5210" w:type="dxa"/>
            <w:vAlign w:val="center"/>
          </w:tcPr>
          <w:p w:rsidR="006A05B3" w:rsidRPr="006A05B3" w:rsidRDefault="006A05B3" w:rsidP="006A05B3">
            <w:pPr>
              <w:widowControl w:val="0"/>
              <w:autoSpaceDE w:val="0"/>
              <w:autoSpaceDN w:val="0"/>
              <w:jc w:val="center"/>
              <w:rPr>
                <w:rFonts w:cs="Times New Roman"/>
                <w:sz w:val="24"/>
                <w:szCs w:val="24"/>
              </w:rPr>
            </w:pPr>
            <w:r w:rsidRPr="006A05B3">
              <w:rPr>
                <w:rFonts w:cs="Times New Roman"/>
                <w:sz w:val="24"/>
                <w:szCs w:val="24"/>
              </w:rPr>
              <w:t>Заторможенность, равнодушие, снижение темпа речи, вплоть до её отсутствия</w:t>
            </w:r>
          </w:p>
        </w:tc>
      </w:tr>
    </w:tbl>
    <w:p w:rsidR="006A05B3" w:rsidRPr="006A05B3" w:rsidRDefault="006A05B3" w:rsidP="006A05B3">
      <w:pPr>
        <w:pStyle w:val="a4"/>
        <w:spacing w:after="0" w:line="240" w:lineRule="auto"/>
        <w:ind w:left="0"/>
        <w:jc w:val="both"/>
        <w:rPr>
          <w:rFonts w:ascii="Times New Roman" w:hAnsi="Times New Roman" w:cs="Times New Roman"/>
          <w:sz w:val="24"/>
          <w:szCs w:val="24"/>
        </w:rPr>
      </w:pPr>
    </w:p>
    <w:p w:rsidR="006A05B3" w:rsidRPr="006A05B3" w:rsidRDefault="006A05B3" w:rsidP="006A05B3">
      <w:pPr>
        <w:spacing w:after="0" w:line="240" w:lineRule="auto"/>
        <w:jc w:val="both"/>
        <w:rPr>
          <w:rFonts w:cs="Times New Roman"/>
          <w:szCs w:val="24"/>
        </w:rPr>
      </w:pPr>
      <w:r w:rsidRPr="006A05B3">
        <w:rPr>
          <w:rFonts w:cs="Times New Roman"/>
          <w:szCs w:val="24"/>
        </w:rPr>
        <w:t>Запишите выбранные цифры под соответствующими буквами:</w:t>
      </w:r>
    </w:p>
    <w:tbl>
      <w:tblPr>
        <w:tblW w:w="2574" w:type="pct"/>
        <w:tblCellMar>
          <w:left w:w="0" w:type="dxa"/>
          <w:right w:w="0" w:type="dxa"/>
        </w:tblCellMar>
        <w:tblLook w:val="0420" w:firstRow="1" w:lastRow="0" w:firstColumn="0" w:lastColumn="0" w:noHBand="0" w:noVBand="1"/>
      </w:tblPr>
      <w:tblGrid>
        <w:gridCol w:w="1621"/>
        <w:gridCol w:w="1751"/>
        <w:gridCol w:w="1751"/>
      </w:tblGrid>
      <w:tr w:rsidR="006A05B3" w:rsidRPr="006A05B3" w:rsidTr="00F61DEC">
        <w:trPr>
          <w:trHeight w:val="321"/>
        </w:trPr>
        <w:tc>
          <w:tcPr>
            <w:tcW w:w="158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6A05B3" w:rsidRPr="006A05B3" w:rsidRDefault="006A05B3" w:rsidP="006A05B3">
            <w:pPr>
              <w:spacing w:after="0" w:line="240" w:lineRule="auto"/>
              <w:ind w:firstLine="709"/>
              <w:jc w:val="both"/>
              <w:rPr>
                <w:rFonts w:cs="Times New Roman"/>
                <w:szCs w:val="24"/>
              </w:rPr>
            </w:pPr>
            <w:r w:rsidRPr="006A05B3">
              <w:rPr>
                <w:rFonts w:cs="Times New Roman"/>
                <w:b/>
                <w:bCs/>
                <w:color w:val="000000" w:themeColor="text1"/>
                <w:szCs w:val="24"/>
              </w:rPr>
              <w:t>А</w:t>
            </w:r>
          </w:p>
        </w:tc>
        <w:tc>
          <w:tcPr>
            <w:tcW w:w="170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6A05B3" w:rsidRPr="006A05B3" w:rsidRDefault="006A05B3" w:rsidP="006A05B3">
            <w:pPr>
              <w:spacing w:after="0" w:line="240" w:lineRule="auto"/>
              <w:ind w:firstLine="709"/>
              <w:jc w:val="both"/>
              <w:rPr>
                <w:rFonts w:cs="Times New Roman"/>
                <w:szCs w:val="24"/>
              </w:rPr>
            </w:pPr>
            <w:r w:rsidRPr="006A05B3">
              <w:rPr>
                <w:rFonts w:cs="Times New Roman"/>
                <w:b/>
                <w:bCs/>
                <w:color w:val="000000" w:themeColor="text1"/>
                <w:szCs w:val="24"/>
              </w:rPr>
              <w:t>Б</w:t>
            </w:r>
          </w:p>
        </w:tc>
        <w:tc>
          <w:tcPr>
            <w:tcW w:w="170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6A05B3" w:rsidRPr="006A05B3" w:rsidRDefault="006A05B3" w:rsidP="006A05B3">
            <w:pPr>
              <w:spacing w:after="0" w:line="240" w:lineRule="auto"/>
              <w:ind w:firstLine="709"/>
              <w:jc w:val="both"/>
              <w:rPr>
                <w:rFonts w:cs="Times New Roman"/>
                <w:szCs w:val="24"/>
              </w:rPr>
            </w:pPr>
            <w:r w:rsidRPr="006A05B3">
              <w:rPr>
                <w:rFonts w:cs="Times New Roman"/>
                <w:b/>
                <w:bCs/>
                <w:color w:val="000000" w:themeColor="text1"/>
                <w:szCs w:val="24"/>
              </w:rPr>
              <w:t>В</w:t>
            </w:r>
          </w:p>
        </w:tc>
      </w:tr>
      <w:tr w:rsidR="006A05B3" w:rsidRPr="006A05B3" w:rsidTr="00F61DEC">
        <w:trPr>
          <w:trHeight w:val="326"/>
        </w:trPr>
        <w:tc>
          <w:tcPr>
            <w:tcW w:w="158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6A05B3" w:rsidRPr="006A05B3" w:rsidRDefault="006A05B3" w:rsidP="006A05B3">
            <w:pPr>
              <w:spacing w:after="0" w:line="240" w:lineRule="auto"/>
              <w:ind w:firstLine="709"/>
              <w:jc w:val="both"/>
              <w:rPr>
                <w:rFonts w:cs="Times New Roman"/>
                <w:szCs w:val="24"/>
              </w:rPr>
            </w:pPr>
          </w:p>
        </w:tc>
        <w:tc>
          <w:tcPr>
            <w:tcW w:w="170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6A05B3" w:rsidRPr="006A05B3" w:rsidRDefault="006A05B3" w:rsidP="006A05B3">
            <w:pPr>
              <w:spacing w:after="0" w:line="240" w:lineRule="auto"/>
              <w:ind w:firstLine="709"/>
              <w:jc w:val="both"/>
              <w:rPr>
                <w:rFonts w:cs="Times New Roman"/>
                <w:szCs w:val="24"/>
              </w:rPr>
            </w:pPr>
          </w:p>
        </w:tc>
        <w:tc>
          <w:tcPr>
            <w:tcW w:w="170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6A05B3" w:rsidRPr="006A05B3" w:rsidRDefault="006A05B3" w:rsidP="006A05B3">
            <w:pPr>
              <w:spacing w:after="0" w:line="240" w:lineRule="auto"/>
              <w:ind w:firstLine="709"/>
              <w:jc w:val="both"/>
              <w:rPr>
                <w:rFonts w:cs="Times New Roman"/>
                <w:szCs w:val="24"/>
              </w:rPr>
            </w:pPr>
          </w:p>
        </w:tc>
      </w:tr>
    </w:tbl>
    <w:p w:rsidR="003D6BB2" w:rsidRDefault="003D6BB2" w:rsidP="004462D9">
      <w:pPr>
        <w:spacing w:after="0" w:line="240" w:lineRule="auto"/>
        <w:rPr>
          <w:rFonts w:cs="Times New Roman"/>
          <w:b/>
          <w:szCs w:val="24"/>
        </w:rPr>
      </w:pPr>
    </w:p>
    <w:p w:rsidR="004B1322" w:rsidRDefault="004B1322" w:rsidP="004462D9">
      <w:pPr>
        <w:spacing w:after="0" w:line="240" w:lineRule="auto"/>
        <w:rPr>
          <w:rFonts w:cs="Times New Roman"/>
          <w:b/>
          <w:color w:val="92D050"/>
          <w:szCs w:val="24"/>
        </w:rPr>
      </w:pPr>
    </w:p>
    <w:p w:rsidR="003D6BB2" w:rsidRPr="004914DD" w:rsidRDefault="003D6BB2" w:rsidP="004462D9">
      <w:pPr>
        <w:spacing w:after="0" w:line="240" w:lineRule="auto"/>
        <w:rPr>
          <w:rFonts w:cs="Times New Roman"/>
          <w:b/>
          <w:szCs w:val="24"/>
        </w:rPr>
      </w:pPr>
      <w:r w:rsidRPr="004914DD">
        <w:rPr>
          <w:rFonts w:cs="Times New Roman"/>
          <w:b/>
          <w:szCs w:val="24"/>
        </w:rPr>
        <w:t>Задание</w:t>
      </w:r>
      <w:r w:rsidR="006A05B3" w:rsidRPr="004914DD">
        <w:rPr>
          <w:rFonts w:cs="Times New Roman"/>
          <w:b/>
          <w:szCs w:val="24"/>
        </w:rPr>
        <w:t xml:space="preserve"> 685.</w:t>
      </w:r>
    </w:p>
    <w:p w:rsidR="006A05B3" w:rsidRPr="006A05B3" w:rsidRDefault="006A05B3" w:rsidP="006A05B3">
      <w:pPr>
        <w:spacing w:after="0" w:line="240" w:lineRule="auto"/>
        <w:jc w:val="both"/>
        <w:rPr>
          <w:rFonts w:cs="Times New Roman"/>
          <w:b/>
          <w:i/>
          <w:szCs w:val="24"/>
        </w:rPr>
      </w:pPr>
      <w:r w:rsidRPr="006A05B3">
        <w:rPr>
          <w:rFonts w:eastAsia="Times New Roman" w:cs="Times New Roman"/>
          <w:b/>
          <w:i/>
          <w:spacing w:val="-1"/>
          <w:szCs w:val="24"/>
          <w:lang w:eastAsia="ru-RU"/>
        </w:rPr>
        <w:t>Прочитайте текст и запишите развернутый обоснованный ответ.</w:t>
      </w:r>
    </w:p>
    <w:p w:rsidR="00126A3E" w:rsidRPr="00126A3E" w:rsidRDefault="00126A3E" w:rsidP="00126A3E">
      <w:pPr>
        <w:spacing w:after="0" w:line="240" w:lineRule="auto"/>
        <w:ind w:firstLine="709"/>
        <w:jc w:val="both"/>
        <w:rPr>
          <w:rFonts w:eastAsia="Times New Roman" w:cs="Times New Roman"/>
          <w:b/>
          <w:szCs w:val="24"/>
          <w:lang w:eastAsia="ru-RU"/>
        </w:rPr>
      </w:pPr>
      <w:r w:rsidRPr="00126A3E">
        <w:rPr>
          <w:rFonts w:eastAsia="Times New Roman" w:cs="Times New Roman"/>
          <w:iCs/>
          <w:szCs w:val="24"/>
          <w:lang w:eastAsia="ru-RU"/>
        </w:rPr>
        <w:t xml:space="preserve">В 2018 году в отеле «АЛЬФА» было </w:t>
      </w:r>
      <w:r w:rsidRPr="00126A3E">
        <w:rPr>
          <w:rFonts w:eastAsia="Times New Roman" w:cs="Times New Roman"/>
          <w:szCs w:val="24"/>
          <w:lang w:eastAsia="ru-RU"/>
        </w:rPr>
        <w:t>200 номеров, выручка за год составила 250 млн. руб. В 2019 году отель увеличил номерной фонд до 230 номеров, выручка за год составила  265 млн. руб.</w:t>
      </w:r>
      <w:r w:rsidRPr="00126A3E">
        <w:rPr>
          <w:rFonts w:ascii="Arial" w:hAnsi="Arial" w:cs="Arial"/>
          <w:b/>
          <w:bCs/>
          <w:color w:val="333333"/>
          <w:shd w:val="clear" w:color="auto" w:fill="FFFFFF"/>
        </w:rPr>
        <w:t xml:space="preserve"> </w:t>
      </w:r>
      <w:r w:rsidRPr="00126A3E">
        <w:rPr>
          <w:rFonts w:cs="Times New Roman"/>
          <w:bCs/>
          <w:shd w:val="clear" w:color="auto" w:fill="FFFFFF"/>
        </w:rPr>
        <w:t xml:space="preserve">Таким образом, </w:t>
      </w:r>
      <w:r w:rsidRPr="00126A3E">
        <w:rPr>
          <w:rFonts w:cs="Times New Roman"/>
          <w:b/>
          <w:bCs/>
          <w:shd w:val="clear" w:color="auto" w:fill="FFFFFF"/>
        </w:rPr>
        <w:t>с</w:t>
      </w:r>
      <w:r w:rsidRPr="00126A3E">
        <w:rPr>
          <w:rStyle w:val="a7"/>
          <w:rFonts w:cs="Times New Roman"/>
          <w:b w:val="0"/>
          <w:shd w:val="clear" w:color="auto" w:fill="FFFFFF"/>
        </w:rPr>
        <w:t>редняя выручка отеля за сутки в пересчете на один номер снизилась.</w:t>
      </w:r>
    </w:p>
    <w:p w:rsidR="00126A3E" w:rsidRPr="00126A3E" w:rsidRDefault="00126A3E" w:rsidP="00126A3E">
      <w:pPr>
        <w:spacing w:after="0" w:line="240" w:lineRule="auto"/>
        <w:ind w:firstLine="709"/>
        <w:jc w:val="both"/>
        <w:rPr>
          <w:rFonts w:eastAsia="Times New Roman" w:cs="Times New Roman"/>
          <w:szCs w:val="24"/>
          <w:lang w:eastAsia="ru-RU"/>
        </w:rPr>
      </w:pPr>
      <w:r w:rsidRPr="00126A3E">
        <w:rPr>
          <w:rFonts w:eastAsia="Times New Roman" w:cs="Times New Roman"/>
          <w:szCs w:val="24"/>
          <w:lang w:eastAsia="ru-RU"/>
        </w:rPr>
        <w:t xml:space="preserve"> Определите, какими причинами могло быть вызвано это снижение.</w:t>
      </w:r>
    </w:p>
    <w:p w:rsidR="006A05B3" w:rsidRPr="00F414F1" w:rsidRDefault="006A05B3" w:rsidP="006A05B3">
      <w:pPr>
        <w:spacing w:after="0" w:line="240" w:lineRule="auto"/>
        <w:ind w:firstLine="709"/>
        <w:jc w:val="both"/>
        <w:rPr>
          <w:rFonts w:eastAsia="Times New Roman" w:cs="Times New Roman"/>
          <w:szCs w:val="24"/>
          <w:lang w:eastAsia="ru-RU"/>
        </w:rPr>
      </w:pPr>
      <w:r w:rsidRPr="00F414F1">
        <w:rPr>
          <w:rFonts w:eastAsia="Times New Roman" w:cs="Times New Roman"/>
          <w:szCs w:val="24"/>
          <w:lang w:eastAsia="ru-RU"/>
        </w:rPr>
        <w:t xml:space="preserve"> </w:t>
      </w:r>
    </w:p>
    <w:p w:rsidR="006A05B3" w:rsidRPr="00BD11F5" w:rsidRDefault="006A05B3" w:rsidP="006A05B3">
      <w:pPr>
        <w:spacing w:after="0" w:line="240" w:lineRule="auto"/>
        <w:jc w:val="both"/>
        <w:rPr>
          <w:rFonts w:eastAsia="Times New Roman" w:cs="Times New Roman"/>
          <w:b/>
          <w:szCs w:val="24"/>
          <w:lang w:eastAsia="ru-RU"/>
        </w:rPr>
      </w:pPr>
      <w:r w:rsidRPr="00BD11F5">
        <w:rPr>
          <w:rFonts w:eastAsia="Times New Roman" w:cs="Times New Roman"/>
          <w:b/>
          <w:szCs w:val="24"/>
          <w:lang w:eastAsia="ru-RU"/>
        </w:rPr>
        <w:t>Ответ:</w:t>
      </w:r>
    </w:p>
    <w:p w:rsidR="003D6BB2" w:rsidRDefault="003D6BB2" w:rsidP="004462D9">
      <w:pPr>
        <w:spacing w:after="0" w:line="240" w:lineRule="auto"/>
        <w:rPr>
          <w:rFonts w:cs="Times New Roman"/>
          <w:b/>
          <w:szCs w:val="24"/>
        </w:rPr>
      </w:pPr>
    </w:p>
    <w:p w:rsidR="003D6BB2" w:rsidRPr="004914DD" w:rsidRDefault="003D6BB2" w:rsidP="004462D9">
      <w:pPr>
        <w:spacing w:after="0" w:line="240" w:lineRule="auto"/>
        <w:rPr>
          <w:rFonts w:cs="Times New Roman"/>
          <w:b/>
          <w:szCs w:val="24"/>
        </w:rPr>
      </w:pPr>
      <w:r w:rsidRPr="004914DD">
        <w:rPr>
          <w:rFonts w:cs="Times New Roman"/>
          <w:b/>
          <w:szCs w:val="24"/>
        </w:rPr>
        <w:t>Задание</w:t>
      </w:r>
      <w:r w:rsidR="006A05B3" w:rsidRPr="004914DD">
        <w:rPr>
          <w:rFonts w:cs="Times New Roman"/>
          <w:b/>
          <w:szCs w:val="24"/>
        </w:rPr>
        <w:t xml:space="preserve"> 686.</w:t>
      </w:r>
    </w:p>
    <w:p w:rsidR="00481645" w:rsidRPr="00FE2D9A" w:rsidRDefault="00481645" w:rsidP="00481645">
      <w:pPr>
        <w:pStyle w:val="a4"/>
        <w:spacing w:after="0" w:line="240" w:lineRule="auto"/>
        <w:ind w:left="0"/>
        <w:jc w:val="both"/>
        <w:rPr>
          <w:rFonts w:ascii="Times New Roman" w:hAnsi="Times New Roman" w:cs="Times New Roman"/>
          <w:b/>
          <w:sz w:val="24"/>
          <w:szCs w:val="24"/>
        </w:rPr>
      </w:pPr>
      <w:r w:rsidRPr="00FE2D9A">
        <w:rPr>
          <w:rFonts w:ascii="Times New Roman" w:hAnsi="Times New Roman" w:cs="Times New Roman"/>
          <w:b/>
          <w:i/>
          <w:iCs/>
          <w:sz w:val="24"/>
          <w:szCs w:val="24"/>
        </w:rPr>
        <w:t>Прочитайте текст, выберите правильный вариант ответа</w:t>
      </w:r>
      <w:r w:rsidR="00BF7941">
        <w:rPr>
          <w:rFonts w:ascii="Times New Roman" w:hAnsi="Times New Roman" w:cs="Times New Roman"/>
          <w:b/>
          <w:i/>
          <w:iCs/>
          <w:sz w:val="24"/>
          <w:szCs w:val="24"/>
        </w:rPr>
        <w:t>.</w:t>
      </w:r>
      <w:r w:rsidRPr="00FE2D9A">
        <w:rPr>
          <w:rFonts w:ascii="Times New Roman" w:hAnsi="Times New Roman" w:cs="Times New Roman"/>
          <w:b/>
          <w:i/>
          <w:iCs/>
          <w:sz w:val="24"/>
          <w:szCs w:val="24"/>
        </w:rPr>
        <w:t xml:space="preserve"> </w:t>
      </w:r>
    </w:p>
    <w:p w:rsidR="00481645" w:rsidRPr="00FE2D9A" w:rsidRDefault="00481645" w:rsidP="00481645">
      <w:pPr>
        <w:spacing w:after="0" w:line="240" w:lineRule="auto"/>
        <w:ind w:firstLine="708"/>
        <w:jc w:val="both"/>
        <w:rPr>
          <w:rFonts w:cs="Times New Roman"/>
          <w:bCs/>
        </w:rPr>
      </w:pPr>
      <w:r w:rsidRPr="00FE2D9A">
        <w:rPr>
          <w:rFonts w:cs="Times New Roman"/>
        </w:rPr>
        <w:t>В гостиничном деле важным направлением является контроль текущей деятельности работников, что позволяет поддерживать требуемый уровень качества обслуживания гостей отеля. Существует система мер, цель которых – создание у работников стимулов к труду и нахождение способов инициирования интереса к профессиональной деятельности. Нормы трудового законодательства предусматривают нормальную продолжительность рабочего времени для качественного выполнения св</w:t>
      </w:r>
      <w:r>
        <w:rPr>
          <w:rFonts w:cs="Times New Roman"/>
        </w:rPr>
        <w:t>оих трудовых обязанностей, с уче</w:t>
      </w:r>
      <w:r w:rsidRPr="00FE2D9A">
        <w:rPr>
          <w:rFonts w:cs="Times New Roman"/>
        </w:rPr>
        <w:t xml:space="preserve">том времени труда и отдыха персонала.  В отелях, гостиницах подразумевается круглосуточный режим работы службы бронирования и продаж. </w:t>
      </w:r>
      <w:r w:rsidRPr="00FE2D9A">
        <w:rPr>
          <w:rFonts w:cs="Times New Roman"/>
          <w:bCs/>
        </w:rPr>
        <w:t xml:space="preserve"> </w:t>
      </w:r>
    </w:p>
    <w:p w:rsidR="00481645" w:rsidRPr="00FE2D9A" w:rsidRDefault="00481645" w:rsidP="00481645">
      <w:pPr>
        <w:spacing w:after="0" w:line="240" w:lineRule="auto"/>
        <w:ind w:firstLine="708"/>
        <w:jc w:val="both"/>
        <w:rPr>
          <w:rFonts w:cs="Times New Roman"/>
          <w:bCs/>
        </w:rPr>
      </w:pPr>
      <w:r w:rsidRPr="00FE2D9A">
        <w:rPr>
          <w:rFonts w:cs="Times New Roman"/>
          <w:bCs/>
        </w:rPr>
        <w:t>В данном случае о</w:t>
      </w:r>
      <w:r w:rsidRPr="00FE2D9A">
        <w:rPr>
          <w:rFonts w:cs="Times New Roman"/>
        </w:rPr>
        <w:t xml:space="preserve">тклонением от нормальных условий труда является: </w:t>
      </w:r>
    </w:p>
    <w:p w:rsidR="00481645" w:rsidRPr="00FE2D9A" w:rsidRDefault="00481645" w:rsidP="00481645">
      <w:pPr>
        <w:pStyle w:val="a4"/>
        <w:spacing w:after="0" w:line="240" w:lineRule="auto"/>
        <w:ind w:left="0"/>
        <w:jc w:val="both"/>
        <w:rPr>
          <w:rFonts w:ascii="Times New Roman" w:hAnsi="Times New Roman" w:cs="Times New Roman"/>
          <w:sz w:val="24"/>
          <w:szCs w:val="24"/>
        </w:rPr>
      </w:pPr>
      <w:r w:rsidRPr="00FE2D9A">
        <w:rPr>
          <w:rFonts w:ascii="Times New Roman" w:hAnsi="Times New Roman" w:cs="Times New Roman"/>
          <w:sz w:val="24"/>
          <w:szCs w:val="24"/>
        </w:rPr>
        <w:t>1)работа в ночное время;</w:t>
      </w:r>
    </w:p>
    <w:p w:rsidR="00481645" w:rsidRPr="00FE2D9A" w:rsidRDefault="00481645" w:rsidP="00481645">
      <w:pPr>
        <w:pStyle w:val="a4"/>
        <w:spacing w:after="0" w:line="240" w:lineRule="auto"/>
        <w:ind w:left="0"/>
        <w:jc w:val="both"/>
        <w:rPr>
          <w:rFonts w:ascii="Times New Roman" w:hAnsi="Times New Roman" w:cs="Times New Roman"/>
          <w:sz w:val="24"/>
          <w:szCs w:val="24"/>
        </w:rPr>
      </w:pPr>
      <w:r w:rsidRPr="00FE2D9A">
        <w:rPr>
          <w:rFonts w:ascii="Times New Roman" w:hAnsi="Times New Roman" w:cs="Times New Roman"/>
          <w:sz w:val="24"/>
          <w:szCs w:val="24"/>
        </w:rPr>
        <w:t>2)работа в дневное время;</w:t>
      </w:r>
    </w:p>
    <w:p w:rsidR="00481645" w:rsidRPr="00FE2D9A" w:rsidRDefault="00481645" w:rsidP="00481645">
      <w:pPr>
        <w:pStyle w:val="a4"/>
        <w:spacing w:after="0" w:line="240" w:lineRule="auto"/>
        <w:ind w:left="0"/>
        <w:jc w:val="both"/>
        <w:rPr>
          <w:rFonts w:ascii="Times New Roman" w:hAnsi="Times New Roman" w:cs="Times New Roman"/>
          <w:sz w:val="24"/>
          <w:szCs w:val="24"/>
        </w:rPr>
      </w:pPr>
      <w:r w:rsidRPr="00FE2D9A">
        <w:rPr>
          <w:rFonts w:ascii="Times New Roman" w:hAnsi="Times New Roman" w:cs="Times New Roman"/>
          <w:sz w:val="24"/>
          <w:szCs w:val="24"/>
        </w:rPr>
        <w:t>3)сдельная работа.</w:t>
      </w:r>
    </w:p>
    <w:p w:rsidR="006A05B3" w:rsidRPr="00AB763A" w:rsidRDefault="006A05B3" w:rsidP="006A05B3">
      <w:pPr>
        <w:spacing w:after="0" w:line="240" w:lineRule="auto"/>
        <w:rPr>
          <w:rFonts w:cs="Times New Roman"/>
          <w:b/>
        </w:rPr>
      </w:pPr>
    </w:p>
    <w:p w:rsidR="006A05B3" w:rsidRPr="00AB763A" w:rsidRDefault="006A05B3" w:rsidP="006A05B3">
      <w:pPr>
        <w:pStyle w:val="a4"/>
        <w:spacing w:after="0" w:line="240" w:lineRule="auto"/>
        <w:ind w:left="0"/>
        <w:jc w:val="both"/>
        <w:rPr>
          <w:rFonts w:ascii="Times New Roman" w:hAnsi="Times New Roman" w:cs="Times New Roman"/>
          <w:b/>
          <w:sz w:val="24"/>
          <w:szCs w:val="24"/>
        </w:rPr>
      </w:pPr>
      <w:r w:rsidRPr="00AB763A">
        <w:rPr>
          <w:rFonts w:ascii="Times New Roman" w:hAnsi="Times New Roman" w:cs="Times New Roman"/>
          <w:b/>
          <w:sz w:val="24"/>
          <w:szCs w:val="24"/>
        </w:rPr>
        <w:t>Ответ:</w:t>
      </w:r>
    </w:p>
    <w:p w:rsidR="003D6BB2" w:rsidRDefault="003D6BB2" w:rsidP="004462D9">
      <w:pPr>
        <w:spacing w:after="0" w:line="240" w:lineRule="auto"/>
        <w:rPr>
          <w:rFonts w:cs="Times New Roman"/>
          <w:b/>
          <w:szCs w:val="24"/>
        </w:rPr>
      </w:pPr>
    </w:p>
    <w:p w:rsidR="003D6BB2" w:rsidRPr="00A43124" w:rsidRDefault="003D6BB2" w:rsidP="004462D9">
      <w:pPr>
        <w:spacing w:after="0" w:line="240" w:lineRule="auto"/>
        <w:rPr>
          <w:rFonts w:cs="Times New Roman"/>
          <w:b/>
          <w:szCs w:val="24"/>
        </w:rPr>
      </w:pPr>
      <w:r w:rsidRPr="00A43124">
        <w:rPr>
          <w:rFonts w:cs="Times New Roman"/>
          <w:b/>
          <w:szCs w:val="24"/>
        </w:rPr>
        <w:t>Задание</w:t>
      </w:r>
      <w:r w:rsidR="006A05B3" w:rsidRPr="00A43124">
        <w:rPr>
          <w:rFonts w:cs="Times New Roman"/>
          <w:b/>
          <w:szCs w:val="24"/>
        </w:rPr>
        <w:t xml:space="preserve"> 687.</w:t>
      </w:r>
    </w:p>
    <w:p w:rsidR="00512003" w:rsidRPr="00881FB1" w:rsidRDefault="00512003" w:rsidP="00512003">
      <w:pPr>
        <w:pStyle w:val="a4"/>
        <w:spacing w:after="0" w:line="240" w:lineRule="auto"/>
        <w:ind w:left="0"/>
        <w:rPr>
          <w:rFonts w:ascii="Times New Roman" w:hAnsi="Times New Roman" w:cs="Times New Roman"/>
          <w:b/>
          <w:i/>
          <w:iCs/>
          <w:sz w:val="24"/>
          <w:szCs w:val="24"/>
        </w:rPr>
      </w:pPr>
      <w:r w:rsidRPr="00881FB1">
        <w:rPr>
          <w:rFonts w:ascii="Times New Roman" w:hAnsi="Times New Roman" w:cs="Times New Roman"/>
          <w:b/>
          <w:i/>
          <w:iCs/>
          <w:sz w:val="24"/>
          <w:szCs w:val="24"/>
        </w:rPr>
        <w:t>Прочитайте текст и установите последовательность.</w:t>
      </w:r>
    </w:p>
    <w:p w:rsidR="00A43124" w:rsidRDefault="00A43124" w:rsidP="00A43124">
      <w:pPr>
        <w:pStyle w:val="a4"/>
        <w:spacing w:after="0" w:line="240" w:lineRule="auto"/>
        <w:ind w:left="0" w:firstLine="708"/>
        <w:jc w:val="both"/>
        <w:rPr>
          <w:rFonts w:ascii="Times New Roman" w:hAnsi="Times New Roman" w:cs="Times New Roman"/>
          <w:sz w:val="24"/>
          <w:szCs w:val="24"/>
        </w:rPr>
      </w:pPr>
      <w:r>
        <w:rPr>
          <w:rFonts w:ascii="Times New Roman" w:hAnsi="Times New Roman" w:cs="Times New Roman"/>
          <w:sz w:val="24"/>
          <w:szCs w:val="24"/>
        </w:rPr>
        <w:t>Сотруднику гостиницы в своей профессиональной деятельности необходимо знать профессиональную лексику и уметь строить предложения на иностранном языке</w:t>
      </w:r>
    </w:p>
    <w:p w:rsidR="00A43124" w:rsidRDefault="00A43124" w:rsidP="00A43124">
      <w:pPr>
        <w:pStyle w:val="a4"/>
        <w:spacing w:after="0" w:line="240" w:lineRule="auto"/>
        <w:ind w:left="0" w:firstLine="708"/>
        <w:jc w:val="both"/>
        <w:rPr>
          <w:rFonts w:ascii="Times New Roman" w:hAnsi="Times New Roman" w:cs="Times New Roman"/>
          <w:sz w:val="24"/>
          <w:szCs w:val="24"/>
        </w:rPr>
      </w:pPr>
      <w:r>
        <w:rPr>
          <w:rFonts w:ascii="Times New Roman" w:hAnsi="Times New Roman" w:cs="Times New Roman"/>
          <w:sz w:val="24"/>
          <w:szCs w:val="24"/>
        </w:rPr>
        <w:t>Расставьте слова в правильной последовательности так, чтобы получилось предложение.</w:t>
      </w:r>
    </w:p>
    <w:p w:rsidR="00A43124" w:rsidRPr="00A43124" w:rsidRDefault="00A43124" w:rsidP="00A43124">
      <w:pPr>
        <w:pStyle w:val="a4"/>
        <w:spacing w:after="0" w:line="240" w:lineRule="auto"/>
        <w:ind w:left="0"/>
        <w:jc w:val="both"/>
        <w:rPr>
          <w:rFonts w:ascii="Times New Roman" w:hAnsi="Times New Roman" w:cs="Times New Roman"/>
          <w:iCs/>
          <w:sz w:val="24"/>
          <w:szCs w:val="24"/>
          <w:lang w:val="en-US"/>
        </w:rPr>
      </w:pPr>
      <w:r w:rsidRPr="00A43124">
        <w:rPr>
          <w:rFonts w:ascii="Times New Roman" w:hAnsi="Times New Roman" w:cs="Times New Roman"/>
          <w:iCs/>
          <w:sz w:val="24"/>
          <w:szCs w:val="24"/>
          <w:lang w:val="en-US"/>
        </w:rPr>
        <w:t xml:space="preserve">1. </w:t>
      </w:r>
      <w:r>
        <w:rPr>
          <w:rFonts w:ascii="Times New Roman" w:hAnsi="Times New Roman" w:cs="Times New Roman"/>
          <w:iCs/>
          <w:sz w:val="24"/>
          <w:szCs w:val="24"/>
          <w:lang w:val="de-DE"/>
        </w:rPr>
        <w:t>Kann</w:t>
      </w:r>
      <w:r w:rsidRPr="00A43124">
        <w:rPr>
          <w:rFonts w:ascii="Times New Roman" w:hAnsi="Times New Roman" w:cs="Times New Roman"/>
          <w:iCs/>
          <w:sz w:val="24"/>
          <w:szCs w:val="24"/>
          <w:lang w:val="en-US"/>
        </w:rPr>
        <w:t xml:space="preserve"> </w:t>
      </w:r>
      <w:r>
        <w:rPr>
          <w:rFonts w:ascii="Times New Roman" w:hAnsi="Times New Roman" w:cs="Times New Roman"/>
          <w:iCs/>
          <w:sz w:val="24"/>
          <w:szCs w:val="24"/>
          <w:lang w:val="de-DE"/>
        </w:rPr>
        <w:t>ich</w:t>
      </w:r>
      <w:r w:rsidRPr="00B72592">
        <w:rPr>
          <w:rFonts w:ascii="Times New Roman" w:hAnsi="Times New Roman" w:cs="Times New Roman"/>
          <w:iCs/>
          <w:sz w:val="24"/>
          <w:szCs w:val="24"/>
          <w:lang w:val="en-US"/>
        </w:rPr>
        <w:t>.</w:t>
      </w:r>
      <w:r>
        <w:rPr>
          <w:rFonts w:ascii="Times New Roman" w:hAnsi="Times New Roman" w:cs="Times New Roman"/>
          <w:iCs/>
          <w:sz w:val="24"/>
          <w:szCs w:val="24"/>
          <w:lang w:val="de-DE"/>
        </w:rPr>
        <w:t xml:space="preserve"> </w:t>
      </w:r>
    </w:p>
    <w:p w:rsidR="00A43124" w:rsidRPr="00A43124" w:rsidRDefault="00A43124" w:rsidP="00A43124">
      <w:pPr>
        <w:pStyle w:val="a4"/>
        <w:spacing w:after="0" w:line="240" w:lineRule="auto"/>
        <w:ind w:left="0"/>
        <w:jc w:val="both"/>
        <w:rPr>
          <w:rFonts w:ascii="Times New Roman" w:hAnsi="Times New Roman" w:cs="Times New Roman"/>
          <w:iCs/>
          <w:sz w:val="24"/>
          <w:szCs w:val="24"/>
          <w:lang w:val="en-US"/>
        </w:rPr>
      </w:pPr>
      <w:r w:rsidRPr="00A43124">
        <w:rPr>
          <w:rFonts w:ascii="Times New Roman" w:hAnsi="Times New Roman" w:cs="Times New Roman"/>
          <w:iCs/>
          <w:sz w:val="24"/>
          <w:szCs w:val="24"/>
          <w:lang w:val="en-US"/>
        </w:rPr>
        <w:t xml:space="preserve">2. </w:t>
      </w:r>
      <w:r>
        <w:rPr>
          <w:rFonts w:ascii="Times New Roman" w:hAnsi="Times New Roman" w:cs="Times New Roman"/>
          <w:iCs/>
          <w:sz w:val="24"/>
          <w:szCs w:val="24"/>
          <w:lang w:val="de-DE"/>
        </w:rPr>
        <w:t>haben</w:t>
      </w:r>
      <w:r w:rsidRPr="00A43124">
        <w:rPr>
          <w:rFonts w:ascii="Times New Roman" w:hAnsi="Times New Roman" w:cs="Times New Roman"/>
          <w:iCs/>
          <w:sz w:val="24"/>
          <w:szCs w:val="24"/>
          <w:lang w:val="en-US"/>
        </w:rPr>
        <w:t>?</w:t>
      </w:r>
    </w:p>
    <w:p w:rsidR="00A43124" w:rsidRPr="00B72592" w:rsidRDefault="00A43124" w:rsidP="00A43124">
      <w:pPr>
        <w:pStyle w:val="a4"/>
        <w:spacing w:after="0" w:line="240" w:lineRule="auto"/>
        <w:ind w:left="0"/>
        <w:jc w:val="both"/>
        <w:rPr>
          <w:rFonts w:ascii="Times New Roman" w:hAnsi="Times New Roman" w:cs="Times New Roman"/>
          <w:iCs/>
          <w:sz w:val="24"/>
          <w:szCs w:val="24"/>
          <w:lang w:val="en-US"/>
        </w:rPr>
      </w:pPr>
      <w:r w:rsidRPr="00A43124">
        <w:rPr>
          <w:rFonts w:ascii="Times New Roman" w:hAnsi="Times New Roman" w:cs="Times New Roman"/>
          <w:iCs/>
          <w:sz w:val="24"/>
          <w:szCs w:val="24"/>
          <w:lang w:val="en-US"/>
        </w:rPr>
        <w:t xml:space="preserve">3. </w:t>
      </w:r>
      <w:r>
        <w:rPr>
          <w:rFonts w:ascii="Times New Roman" w:hAnsi="Times New Roman" w:cs="Times New Roman"/>
          <w:iCs/>
          <w:sz w:val="24"/>
          <w:szCs w:val="24"/>
          <w:lang w:val="de-DE"/>
        </w:rPr>
        <w:t>bitte</w:t>
      </w:r>
      <w:r w:rsidRPr="00B72592">
        <w:rPr>
          <w:rFonts w:ascii="Times New Roman" w:hAnsi="Times New Roman" w:cs="Times New Roman"/>
          <w:iCs/>
          <w:sz w:val="24"/>
          <w:szCs w:val="24"/>
          <w:lang w:val="en-US"/>
        </w:rPr>
        <w:t>.</w:t>
      </w:r>
    </w:p>
    <w:p w:rsidR="00A43124" w:rsidRPr="00B72592" w:rsidRDefault="00A43124" w:rsidP="00A43124">
      <w:pPr>
        <w:pStyle w:val="a4"/>
        <w:spacing w:after="0" w:line="240" w:lineRule="auto"/>
        <w:ind w:left="0"/>
        <w:jc w:val="both"/>
        <w:rPr>
          <w:rFonts w:ascii="Times New Roman" w:hAnsi="Times New Roman" w:cs="Times New Roman"/>
          <w:iCs/>
          <w:sz w:val="24"/>
          <w:szCs w:val="24"/>
          <w:lang w:val="en-US"/>
        </w:rPr>
      </w:pPr>
      <w:r w:rsidRPr="00B72592">
        <w:rPr>
          <w:rFonts w:ascii="Times New Roman" w:hAnsi="Times New Roman" w:cs="Times New Roman"/>
          <w:iCs/>
          <w:sz w:val="24"/>
          <w:szCs w:val="24"/>
          <w:lang w:val="en-US"/>
        </w:rPr>
        <w:t xml:space="preserve">4. </w:t>
      </w:r>
      <w:r>
        <w:rPr>
          <w:rFonts w:ascii="Times New Roman" w:hAnsi="Times New Roman" w:cs="Times New Roman"/>
          <w:iCs/>
          <w:sz w:val="24"/>
          <w:szCs w:val="24"/>
          <w:lang w:val="de-DE"/>
        </w:rPr>
        <w:t>Ihren</w:t>
      </w:r>
      <w:r w:rsidRPr="00B72592">
        <w:rPr>
          <w:rFonts w:ascii="Times New Roman" w:hAnsi="Times New Roman" w:cs="Times New Roman"/>
          <w:iCs/>
          <w:sz w:val="24"/>
          <w:szCs w:val="24"/>
          <w:lang w:val="en-US"/>
        </w:rPr>
        <w:t xml:space="preserve"> </w:t>
      </w:r>
      <w:r>
        <w:rPr>
          <w:rFonts w:ascii="Times New Roman" w:hAnsi="Times New Roman" w:cs="Times New Roman"/>
          <w:iCs/>
          <w:sz w:val="24"/>
          <w:szCs w:val="24"/>
          <w:lang w:val="de-DE"/>
        </w:rPr>
        <w:t>Ausweis</w:t>
      </w:r>
      <w:r w:rsidRPr="00B72592">
        <w:rPr>
          <w:rFonts w:ascii="Times New Roman" w:hAnsi="Times New Roman" w:cs="Times New Roman"/>
          <w:iCs/>
          <w:sz w:val="24"/>
          <w:szCs w:val="24"/>
          <w:lang w:val="en-US"/>
        </w:rPr>
        <w:t xml:space="preserve">. </w:t>
      </w:r>
    </w:p>
    <w:p w:rsidR="00512003" w:rsidRPr="00B72592" w:rsidRDefault="00512003" w:rsidP="00512003">
      <w:pPr>
        <w:pStyle w:val="a8"/>
        <w:shd w:val="clear" w:color="auto" w:fill="FFFFFF"/>
        <w:spacing w:beforeAutospacing="0" w:afterAutospacing="0"/>
      </w:pPr>
    </w:p>
    <w:p w:rsidR="00512003" w:rsidRDefault="00512003" w:rsidP="00512003">
      <w:pPr>
        <w:pStyle w:val="a8"/>
        <w:shd w:val="clear" w:color="auto" w:fill="FFFFFF"/>
        <w:spacing w:beforeAutospacing="0" w:afterAutospacing="0"/>
        <w:rPr>
          <w:lang w:val="ru-RU"/>
        </w:rPr>
      </w:pPr>
      <w:r>
        <w:rPr>
          <w:lang w:val="ru-RU"/>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tblGrid>
      <w:tr w:rsidR="00A43124" w:rsidRPr="00E51000" w:rsidTr="00F61DEC">
        <w:tc>
          <w:tcPr>
            <w:tcW w:w="993" w:type="dxa"/>
          </w:tcPr>
          <w:p w:rsidR="00A43124" w:rsidRPr="00E51000" w:rsidRDefault="00A43124" w:rsidP="00F61DEC">
            <w:pPr>
              <w:pStyle w:val="a4"/>
              <w:ind w:left="0"/>
              <w:jc w:val="both"/>
              <w:rPr>
                <w:rFonts w:ascii="Times New Roman" w:hAnsi="Times New Roman" w:cs="Times New Roman"/>
                <w:sz w:val="24"/>
                <w:szCs w:val="24"/>
              </w:rPr>
            </w:pPr>
          </w:p>
        </w:tc>
        <w:tc>
          <w:tcPr>
            <w:tcW w:w="1134" w:type="dxa"/>
          </w:tcPr>
          <w:p w:rsidR="00A43124" w:rsidRPr="00E51000" w:rsidRDefault="00A43124" w:rsidP="00F61DEC">
            <w:pPr>
              <w:pStyle w:val="a4"/>
              <w:ind w:left="0"/>
              <w:jc w:val="both"/>
              <w:rPr>
                <w:rFonts w:ascii="Times New Roman" w:hAnsi="Times New Roman" w:cs="Times New Roman"/>
                <w:sz w:val="24"/>
                <w:szCs w:val="24"/>
              </w:rPr>
            </w:pPr>
          </w:p>
        </w:tc>
        <w:tc>
          <w:tcPr>
            <w:tcW w:w="1134" w:type="dxa"/>
          </w:tcPr>
          <w:p w:rsidR="00A43124" w:rsidRPr="00E51000" w:rsidRDefault="00A43124" w:rsidP="00F61DEC">
            <w:pPr>
              <w:pStyle w:val="a4"/>
              <w:ind w:left="0"/>
              <w:jc w:val="both"/>
              <w:rPr>
                <w:rFonts w:ascii="Times New Roman" w:hAnsi="Times New Roman" w:cs="Times New Roman"/>
                <w:sz w:val="24"/>
                <w:szCs w:val="24"/>
              </w:rPr>
            </w:pPr>
          </w:p>
        </w:tc>
        <w:tc>
          <w:tcPr>
            <w:tcW w:w="1134" w:type="dxa"/>
          </w:tcPr>
          <w:p w:rsidR="00A43124" w:rsidRPr="00E51000" w:rsidRDefault="00A43124" w:rsidP="00F61DEC">
            <w:pPr>
              <w:pStyle w:val="a4"/>
              <w:ind w:left="0"/>
              <w:jc w:val="both"/>
              <w:rPr>
                <w:rFonts w:ascii="Times New Roman" w:hAnsi="Times New Roman" w:cs="Times New Roman"/>
                <w:sz w:val="24"/>
                <w:szCs w:val="24"/>
              </w:rPr>
            </w:pPr>
          </w:p>
        </w:tc>
      </w:tr>
    </w:tbl>
    <w:p w:rsidR="00512003" w:rsidRDefault="00512003" w:rsidP="004462D9">
      <w:pPr>
        <w:spacing w:after="0" w:line="240" w:lineRule="auto"/>
        <w:rPr>
          <w:rFonts w:cs="Times New Roman"/>
          <w:b/>
          <w:szCs w:val="24"/>
        </w:rPr>
      </w:pPr>
    </w:p>
    <w:p w:rsidR="006A05B3" w:rsidRDefault="006A05B3" w:rsidP="004462D9">
      <w:pPr>
        <w:spacing w:after="0" w:line="240" w:lineRule="auto"/>
        <w:rPr>
          <w:rFonts w:cs="Times New Roman"/>
          <w:b/>
          <w:szCs w:val="24"/>
        </w:rPr>
      </w:pPr>
      <w:r w:rsidRPr="0036205E">
        <w:rPr>
          <w:rFonts w:cs="Times New Roman"/>
          <w:b/>
          <w:szCs w:val="24"/>
        </w:rPr>
        <w:t>Задание</w:t>
      </w:r>
      <w:r w:rsidR="00512003">
        <w:rPr>
          <w:rFonts w:cs="Times New Roman"/>
          <w:b/>
          <w:szCs w:val="24"/>
        </w:rPr>
        <w:t xml:space="preserve"> 688</w:t>
      </w:r>
      <w:r>
        <w:rPr>
          <w:rFonts w:cs="Times New Roman"/>
          <w:b/>
          <w:szCs w:val="24"/>
        </w:rPr>
        <w:t>.</w:t>
      </w:r>
    </w:p>
    <w:p w:rsidR="00512003" w:rsidRPr="00512003" w:rsidRDefault="00512003" w:rsidP="00512003">
      <w:pPr>
        <w:autoSpaceDE w:val="0"/>
        <w:autoSpaceDN w:val="0"/>
        <w:adjustRightInd w:val="0"/>
        <w:spacing w:after="0" w:line="240" w:lineRule="auto"/>
        <w:contextualSpacing/>
        <w:jc w:val="both"/>
        <w:rPr>
          <w:rFonts w:cs="Times New Roman"/>
          <w:b/>
          <w:bCs/>
          <w:i/>
          <w:szCs w:val="24"/>
        </w:rPr>
      </w:pPr>
      <w:r w:rsidRPr="00512003">
        <w:rPr>
          <w:rFonts w:eastAsia="Times New Roman" w:cs="Times New Roman"/>
          <w:b/>
          <w:i/>
          <w:spacing w:val="-1"/>
          <w:szCs w:val="24"/>
        </w:rPr>
        <w:t>Прочитайте текст и запишите</w:t>
      </w:r>
      <w:r>
        <w:rPr>
          <w:rFonts w:eastAsia="Times New Roman" w:cs="Times New Roman"/>
          <w:b/>
          <w:i/>
          <w:spacing w:val="-1"/>
          <w:szCs w:val="24"/>
        </w:rPr>
        <w:t xml:space="preserve"> развернутый обоснованный ответ.</w:t>
      </w:r>
    </w:p>
    <w:p w:rsidR="00512003" w:rsidRDefault="00512003" w:rsidP="00512003">
      <w:pPr>
        <w:autoSpaceDE w:val="0"/>
        <w:autoSpaceDN w:val="0"/>
        <w:adjustRightInd w:val="0"/>
        <w:spacing w:after="0" w:line="240" w:lineRule="auto"/>
        <w:jc w:val="both"/>
        <w:rPr>
          <w:rFonts w:cs="Times New Roman"/>
          <w:szCs w:val="24"/>
        </w:rPr>
      </w:pPr>
      <w:r w:rsidRPr="00E51000">
        <w:rPr>
          <w:rFonts w:cs="Times New Roman"/>
          <w:szCs w:val="24"/>
        </w:rPr>
        <w:tab/>
        <w:t xml:space="preserve">5 июня гостиница продала 40 номеров и заработала 200 000 рублей. 6 июня гостиница продала 50 номеров и заработала 240 000 рублей. </w:t>
      </w:r>
    </w:p>
    <w:p w:rsidR="00512003" w:rsidRDefault="00512003" w:rsidP="00512003">
      <w:pPr>
        <w:autoSpaceDE w:val="0"/>
        <w:autoSpaceDN w:val="0"/>
        <w:adjustRightInd w:val="0"/>
        <w:spacing w:after="0" w:line="240" w:lineRule="auto"/>
        <w:ind w:firstLine="708"/>
        <w:jc w:val="both"/>
        <w:rPr>
          <w:rFonts w:cs="Times New Roman"/>
          <w:szCs w:val="24"/>
        </w:rPr>
      </w:pPr>
      <w:r w:rsidRPr="00E51000">
        <w:rPr>
          <w:rFonts w:cs="Times New Roman"/>
          <w:szCs w:val="24"/>
        </w:rPr>
        <w:t>В какой день гостиница отработала эффективней и почему?</w:t>
      </w:r>
    </w:p>
    <w:p w:rsidR="00512003" w:rsidRPr="00E51000" w:rsidRDefault="00512003" w:rsidP="00512003">
      <w:pPr>
        <w:autoSpaceDE w:val="0"/>
        <w:autoSpaceDN w:val="0"/>
        <w:adjustRightInd w:val="0"/>
        <w:spacing w:after="0" w:line="240" w:lineRule="auto"/>
        <w:ind w:firstLine="708"/>
        <w:jc w:val="both"/>
        <w:rPr>
          <w:rFonts w:cs="Times New Roman"/>
          <w:szCs w:val="24"/>
        </w:rPr>
      </w:pPr>
    </w:p>
    <w:p w:rsidR="00512003" w:rsidRPr="00E51000" w:rsidRDefault="00512003" w:rsidP="00512003">
      <w:pPr>
        <w:pStyle w:val="Default"/>
        <w:ind w:left="24" w:right="12" w:hanging="24"/>
        <w:jc w:val="both"/>
        <w:rPr>
          <w:b/>
        </w:rPr>
      </w:pPr>
      <w:r>
        <w:rPr>
          <w:b/>
        </w:rPr>
        <w:tab/>
      </w:r>
      <w:r w:rsidRPr="00E51000">
        <w:rPr>
          <w:b/>
        </w:rPr>
        <w:t xml:space="preserve">Ответ: </w:t>
      </w:r>
    </w:p>
    <w:p w:rsidR="006A05B3" w:rsidRDefault="006A05B3" w:rsidP="004462D9">
      <w:pPr>
        <w:spacing w:after="0" w:line="240" w:lineRule="auto"/>
        <w:rPr>
          <w:rFonts w:cs="Times New Roman"/>
          <w:b/>
          <w:szCs w:val="24"/>
        </w:rPr>
      </w:pPr>
    </w:p>
    <w:p w:rsidR="006A05B3" w:rsidRDefault="006A05B3" w:rsidP="004462D9">
      <w:pPr>
        <w:spacing w:after="0" w:line="240" w:lineRule="auto"/>
        <w:rPr>
          <w:rFonts w:cs="Times New Roman"/>
          <w:b/>
          <w:szCs w:val="24"/>
        </w:rPr>
      </w:pPr>
      <w:r w:rsidRPr="0036205E">
        <w:rPr>
          <w:rFonts w:cs="Times New Roman"/>
          <w:b/>
          <w:szCs w:val="24"/>
        </w:rPr>
        <w:t>Задание</w:t>
      </w:r>
      <w:r w:rsidR="00512003">
        <w:rPr>
          <w:rFonts w:cs="Times New Roman"/>
          <w:b/>
          <w:szCs w:val="24"/>
        </w:rPr>
        <w:t xml:space="preserve"> 689</w:t>
      </w:r>
      <w:r>
        <w:rPr>
          <w:rFonts w:cs="Times New Roman"/>
          <w:b/>
          <w:szCs w:val="24"/>
        </w:rPr>
        <w:t>.</w:t>
      </w:r>
    </w:p>
    <w:p w:rsidR="00510FAB" w:rsidRPr="00510FAB" w:rsidRDefault="00510FAB" w:rsidP="00510FAB">
      <w:pPr>
        <w:pStyle w:val="a4"/>
        <w:spacing w:after="0" w:line="240" w:lineRule="auto"/>
        <w:ind w:left="0"/>
        <w:jc w:val="both"/>
        <w:rPr>
          <w:rFonts w:ascii="Times New Roman" w:hAnsi="Times New Roman" w:cs="Times New Roman"/>
          <w:b/>
          <w:i/>
          <w:sz w:val="24"/>
          <w:szCs w:val="24"/>
        </w:rPr>
      </w:pPr>
      <w:r w:rsidRPr="00510FAB">
        <w:rPr>
          <w:rFonts w:ascii="Times New Roman" w:hAnsi="Times New Roman" w:cs="Times New Roman"/>
          <w:b/>
          <w:i/>
          <w:iCs/>
          <w:sz w:val="24"/>
          <w:szCs w:val="24"/>
        </w:rPr>
        <w:t>Прочитайте текст, выберите правильный вариант ответа и запишите аргументы, обосновывающие выбор ответа.</w:t>
      </w:r>
    </w:p>
    <w:p w:rsidR="00510FAB" w:rsidRPr="00E51000" w:rsidRDefault="00510FAB" w:rsidP="00510FAB">
      <w:pPr>
        <w:autoSpaceDE w:val="0"/>
        <w:autoSpaceDN w:val="0"/>
        <w:adjustRightInd w:val="0"/>
        <w:spacing w:after="0" w:line="240" w:lineRule="auto"/>
        <w:rPr>
          <w:rFonts w:cs="Times New Roman"/>
          <w:szCs w:val="24"/>
        </w:rPr>
      </w:pPr>
      <w:r w:rsidRPr="00E51000">
        <w:rPr>
          <w:rFonts w:cs="Times New Roman"/>
          <w:bCs/>
          <w:color w:val="000000"/>
          <w:szCs w:val="24"/>
        </w:rPr>
        <w:tab/>
      </w:r>
      <w:r w:rsidRPr="00E51000">
        <w:rPr>
          <w:rFonts w:cs="Times New Roman"/>
          <w:szCs w:val="24"/>
        </w:rPr>
        <w:t>Изучите отчет менеджера отдела продаж в гостинице. Установите, какой из дней стал наиболее эффективным.</w:t>
      </w:r>
    </w:p>
    <w:p w:rsidR="00510FAB" w:rsidRPr="00E51000" w:rsidRDefault="00510FAB" w:rsidP="00510FAB">
      <w:pPr>
        <w:autoSpaceDE w:val="0"/>
        <w:autoSpaceDN w:val="0"/>
        <w:adjustRightInd w:val="0"/>
        <w:spacing w:after="0" w:line="240" w:lineRule="auto"/>
        <w:rPr>
          <w:rFonts w:cs="Times New Roman"/>
          <w:bCs/>
          <w:color w:val="000000"/>
          <w:szCs w:val="24"/>
        </w:rPr>
      </w:pPr>
    </w:p>
    <w:tbl>
      <w:tblPr>
        <w:tblStyle w:val="a6"/>
        <w:tblW w:w="0" w:type="auto"/>
        <w:tblLook w:val="04A0" w:firstRow="1" w:lastRow="0" w:firstColumn="1" w:lastColumn="0" w:noHBand="0" w:noVBand="1"/>
      </w:tblPr>
      <w:tblGrid>
        <w:gridCol w:w="4928"/>
        <w:gridCol w:w="1417"/>
        <w:gridCol w:w="1134"/>
        <w:gridCol w:w="1134"/>
        <w:gridCol w:w="1049"/>
      </w:tblGrid>
      <w:tr w:rsidR="00510FAB" w:rsidRPr="00E51000" w:rsidTr="00510FAB">
        <w:tc>
          <w:tcPr>
            <w:tcW w:w="4928" w:type="dxa"/>
            <w:vAlign w:val="center"/>
          </w:tcPr>
          <w:p w:rsidR="00510FAB" w:rsidRPr="00E51000" w:rsidRDefault="00510FAB" w:rsidP="00510FAB">
            <w:pPr>
              <w:autoSpaceDE w:val="0"/>
              <w:autoSpaceDN w:val="0"/>
              <w:adjustRightInd w:val="0"/>
              <w:contextualSpacing/>
              <w:jc w:val="center"/>
              <w:rPr>
                <w:rFonts w:cs="Times New Roman"/>
                <w:bCs/>
                <w:color w:val="000000"/>
                <w:sz w:val="24"/>
                <w:szCs w:val="24"/>
              </w:rPr>
            </w:pPr>
            <w:r w:rsidRPr="00E51000">
              <w:rPr>
                <w:rFonts w:cs="Times New Roman"/>
                <w:bCs/>
                <w:color w:val="000000"/>
                <w:sz w:val="24"/>
                <w:szCs w:val="24"/>
              </w:rPr>
              <w:t>Показатель</w:t>
            </w:r>
          </w:p>
        </w:tc>
        <w:tc>
          <w:tcPr>
            <w:tcW w:w="1417" w:type="dxa"/>
            <w:vAlign w:val="center"/>
          </w:tcPr>
          <w:p w:rsidR="00510FAB" w:rsidRPr="00E51000" w:rsidRDefault="00510FAB" w:rsidP="00510FAB">
            <w:pPr>
              <w:autoSpaceDE w:val="0"/>
              <w:autoSpaceDN w:val="0"/>
              <w:adjustRightInd w:val="0"/>
              <w:contextualSpacing/>
              <w:jc w:val="center"/>
              <w:rPr>
                <w:rFonts w:cs="Times New Roman"/>
                <w:bCs/>
                <w:color w:val="000000"/>
                <w:sz w:val="24"/>
                <w:szCs w:val="24"/>
              </w:rPr>
            </w:pPr>
            <w:r w:rsidRPr="00E51000">
              <w:rPr>
                <w:rFonts w:cs="Times New Roman"/>
                <w:bCs/>
                <w:color w:val="000000"/>
                <w:sz w:val="24"/>
                <w:szCs w:val="24"/>
              </w:rPr>
              <w:t>1 июля</w:t>
            </w:r>
          </w:p>
        </w:tc>
        <w:tc>
          <w:tcPr>
            <w:tcW w:w="1134" w:type="dxa"/>
            <w:vAlign w:val="center"/>
          </w:tcPr>
          <w:p w:rsidR="00510FAB" w:rsidRPr="00E51000" w:rsidRDefault="00510FAB" w:rsidP="00510FAB">
            <w:pPr>
              <w:autoSpaceDE w:val="0"/>
              <w:autoSpaceDN w:val="0"/>
              <w:adjustRightInd w:val="0"/>
              <w:contextualSpacing/>
              <w:jc w:val="center"/>
              <w:rPr>
                <w:rFonts w:cs="Times New Roman"/>
                <w:bCs/>
                <w:color w:val="000000"/>
                <w:sz w:val="24"/>
                <w:szCs w:val="24"/>
              </w:rPr>
            </w:pPr>
            <w:r w:rsidRPr="00E51000">
              <w:rPr>
                <w:rFonts w:cs="Times New Roman"/>
                <w:bCs/>
                <w:color w:val="000000"/>
                <w:sz w:val="24"/>
                <w:szCs w:val="24"/>
              </w:rPr>
              <w:t>2 июля</w:t>
            </w:r>
          </w:p>
        </w:tc>
        <w:tc>
          <w:tcPr>
            <w:tcW w:w="1134" w:type="dxa"/>
            <w:vAlign w:val="center"/>
          </w:tcPr>
          <w:p w:rsidR="00510FAB" w:rsidRPr="00E51000" w:rsidRDefault="00510FAB" w:rsidP="00510FAB">
            <w:pPr>
              <w:autoSpaceDE w:val="0"/>
              <w:autoSpaceDN w:val="0"/>
              <w:adjustRightInd w:val="0"/>
              <w:contextualSpacing/>
              <w:jc w:val="center"/>
              <w:rPr>
                <w:rFonts w:cs="Times New Roman"/>
                <w:bCs/>
                <w:color w:val="000000"/>
                <w:sz w:val="24"/>
                <w:szCs w:val="24"/>
              </w:rPr>
            </w:pPr>
            <w:r w:rsidRPr="00E51000">
              <w:rPr>
                <w:rFonts w:cs="Times New Roman"/>
                <w:bCs/>
                <w:color w:val="000000"/>
                <w:sz w:val="24"/>
                <w:szCs w:val="24"/>
              </w:rPr>
              <w:t>3 июля</w:t>
            </w:r>
          </w:p>
        </w:tc>
        <w:tc>
          <w:tcPr>
            <w:tcW w:w="1049" w:type="dxa"/>
            <w:vAlign w:val="center"/>
          </w:tcPr>
          <w:p w:rsidR="00510FAB" w:rsidRPr="00E51000" w:rsidRDefault="00510FAB" w:rsidP="00510FAB">
            <w:pPr>
              <w:autoSpaceDE w:val="0"/>
              <w:autoSpaceDN w:val="0"/>
              <w:adjustRightInd w:val="0"/>
              <w:contextualSpacing/>
              <w:jc w:val="center"/>
              <w:rPr>
                <w:rFonts w:cs="Times New Roman"/>
                <w:bCs/>
                <w:color w:val="000000"/>
                <w:sz w:val="24"/>
                <w:szCs w:val="24"/>
              </w:rPr>
            </w:pPr>
            <w:r w:rsidRPr="00E51000">
              <w:rPr>
                <w:rFonts w:cs="Times New Roman"/>
                <w:bCs/>
                <w:color w:val="000000"/>
                <w:sz w:val="24"/>
                <w:szCs w:val="24"/>
              </w:rPr>
              <w:t>4 июля</w:t>
            </w:r>
          </w:p>
        </w:tc>
      </w:tr>
      <w:tr w:rsidR="00510FAB" w:rsidRPr="00E51000" w:rsidTr="00510FAB">
        <w:tc>
          <w:tcPr>
            <w:tcW w:w="4928" w:type="dxa"/>
            <w:vAlign w:val="center"/>
          </w:tcPr>
          <w:p w:rsidR="00510FAB" w:rsidRPr="00E51000" w:rsidRDefault="00510FAB" w:rsidP="00510FAB">
            <w:pPr>
              <w:autoSpaceDE w:val="0"/>
              <w:autoSpaceDN w:val="0"/>
              <w:adjustRightInd w:val="0"/>
              <w:contextualSpacing/>
              <w:jc w:val="center"/>
              <w:rPr>
                <w:rFonts w:cs="Times New Roman"/>
                <w:bCs/>
                <w:color w:val="000000"/>
                <w:sz w:val="24"/>
                <w:szCs w:val="24"/>
              </w:rPr>
            </w:pPr>
            <w:r w:rsidRPr="00E51000">
              <w:rPr>
                <w:rFonts w:cs="Times New Roman"/>
                <w:bCs/>
                <w:color w:val="000000"/>
                <w:sz w:val="24"/>
                <w:szCs w:val="24"/>
              </w:rPr>
              <w:t>Общее количество номеров, шт.</w:t>
            </w:r>
          </w:p>
        </w:tc>
        <w:tc>
          <w:tcPr>
            <w:tcW w:w="1417" w:type="dxa"/>
            <w:vAlign w:val="center"/>
          </w:tcPr>
          <w:p w:rsidR="00510FAB" w:rsidRPr="00E51000" w:rsidRDefault="00510FAB" w:rsidP="00510FAB">
            <w:pPr>
              <w:autoSpaceDE w:val="0"/>
              <w:autoSpaceDN w:val="0"/>
              <w:adjustRightInd w:val="0"/>
              <w:contextualSpacing/>
              <w:jc w:val="center"/>
              <w:rPr>
                <w:rFonts w:cs="Times New Roman"/>
                <w:bCs/>
                <w:color w:val="000000"/>
                <w:sz w:val="24"/>
                <w:szCs w:val="24"/>
              </w:rPr>
            </w:pPr>
            <w:r w:rsidRPr="00E51000">
              <w:rPr>
                <w:rFonts w:cs="Times New Roman"/>
                <w:bCs/>
                <w:color w:val="000000"/>
                <w:sz w:val="24"/>
                <w:szCs w:val="24"/>
              </w:rPr>
              <w:t>150</w:t>
            </w:r>
          </w:p>
        </w:tc>
        <w:tc>
          <w:tcPr>
            <w:tcW w:w="1134" w:type="dxa"/>
            <w:vAlign w:val="center"/>
          </w:tcPr>
          <w:p w:rsidR="00510FAB" w:rsidRPr="00E51000" w:rsidRDefault="00510FAB" w:rsidP="00510FAB">
            <w:pPr>
              <w:autoSpaceDE w:val="0"/>
              <w:autoSpaceDN w:val="0"/>
              <w:adjustRightInd w:val="0"/>
              <w:contextualSpacing/>
              <w:jc w:val="center"/>
              <w:rPr>
                <w:rFonts w:cs="Times New Roman"/>
                <w:bCs/>
                <w:color w:val="000000"/>
                <w:sz w:val="24"/>
                <w:szCs w:val="24"/>
              </w:rPr>
            </w:pPr>
            <w:r w:rsidRPr="00E51000">
              <w:rPr>
                <w:rFonts w:cs="Times New Roman"/>
                <w:bCs/>
                <w:color w:val="000000"/>
                <w:sz w:val="24"/>
                <w:szCs w:val="24"/>
              </w:rPr>
              <w:t>150</w:t>
            </w:r>
          </w:p>
        </w:tc>
        <w:tc>
          <w:tcPr>
            <w:tcW w:w="1134" w:type="dxa"/>
            <w:vAlign w:val="center"/>
          </w:tcPr>
          <w:p w:rsidR="00510FAB" w:rsidRPr="00E51000" w:rsidRDefault="00510FAB" w:rsidP="00510FAB">
            <w:pPr>
              <w:autoSpaceDE w:val="0"/>
              <w:autoSpaceDN w:val="0"/>
              <w:adjustRightInd w:val="0"/>
              <w:contextualSpacing/>
              <w:jc w:val="center"/>
              <w:rPr>
                <w:rFonts w:cs="Times New Roman"/>
                <w:bCs/>
                <w:color w:val="000000"/>
                <w:sz w:val="24"/>
                <w:szCs w:val="24"/>
              </w:rPr>
            </w:pPr>
            <w:r w:rsidRPr="00E51000">
              <w:rPr>
                <w:rFonts w:cs="Times New Roman"/>
                <w:bCs/>
                <w:color w:val="000000"/>
                <w:sz w:val="24"/>
                <w:szCs w:val="24"/>
              </w:rPr>
              <w:t>150</w:t>
            </w:r>
          </w:p>
        </w:tc>
        <w:tc>
          <w:tcPr>
            <w:tcW w:w="1049" w:type="dxa"/>
            <w:vAlign w:val="center"/>
          </w:tcPr>
          <w:p w:rsidR="00510FAB" w:rsidRPr="00E51000" w:rsidRDefault="00510FAB" w:rsidP="00510FAB">
            <w:pPr>
              <w:autoSpaceDE w:val="0"/>
              <w:autoSpaceDN w:val="0"/>
              <w:adjustRightInd w:val="0"/>
              <w:contextualSpacing/>
              <w:jc w:val="center"/>
              <w:rPr>
                <w:rFonts w:cs="Times New Roman"/>
                <w:bCs/>
                <w:color w:val="000000"/>
                <w:sz w:val="24"/>
                <w:szCs w:val="24"/>
              </w:rPr>
            </w:pPr>
            <w:r w:rsidRPr="00E51000">
              <w:rPr>
                <w:rFonts w:cs="Times New Roman"/>
                <w:bCs/>
                <w:color w:val="000000"/>
                <w:sz w:val="24"/>
                <w:szCs w:val="24"/>
              </w:rPr>
              <w:t>150</w:t>
            </w:r>
          </w:p>
        </w:tc>
      </w:tr>
      <w:tr w:rsidR="00510FAB" w:rsidRPr="00E51000" w:rsidTr="00510FAB">
        <w:tc>
          <w:tcPr>
            <w:tcW w:w="4928" w:type="dxa"/>
            <w:vAlign w:val="center"/>
          </w:tcPr>
          <w:p w:rsidR="00510FAB" w:rsidRPr="00E51000" w:rsidRDefault="00510FAB" w:rsidP="00510FAB">
            <w:pPr>
              <w:autoSpaceDE w:val="0"/>
              <w:autoSpaceDN w:val="0"/>
              <w:adjustRightInd w:val="0"/>
              <w:contextualSpacing/>
              <w:jc w:val="center"/>
              <w:rPr>
                <w:rFonts w:cs="Times New Roman"/>
                <w:bCs/>
                <w:color w:val="000000"/>
                <w:sz w:val="24"/>
                <w:szCs w:val="24"/>
              </w:rPr>
            </w:pPr>
            <w:r w:rsidRPr="00E51000">
              <w:rPr>
                <w:rFonts w:cs="Times New Roman"/>
                <w:bCs/>
                <w:color w:val="000000"/>
                <w:sz w:val="24"/>
                <w:szCs w:val="24"/>
              </w:rPr>
              <w:t>Изъятые из продажи номера, шт</w:t>
            </w:r>
          </w:p>
        </w:tc>
        <w:tc>
          <w:tcPr>
            <w:tcW w:w="1417" w:type="dxa"/>
            <w:vAlign w:val="center"/>
          </w:tcPr>
          <w:p w:rsidR="00510FAB" w:rsidRPr="00E51000" w:rsidRDefault="00510FAB" w:rsidP="00510FAB">
            <w:pPr>
              <w:autoSpaceDE w:val="0"/>
              <w:autoSpaceDN w:val="0"/>
              <w:adjustRightInd w:val="0"/>
              <w:contextualSpacing/>
              <w:jc w:val="center"/>
              <w:rPr>
                <w:rFonts w:cs="Times New Roman"/>
                <w:bCs/>
                <w:color w:val="000000"/>
                <w:sz w:val="24"/>
                <w:szCs w:val="24"/>
              </w:rPr>
            </w:pPr>
            <w:r w:rsidRPr="00E51000">
              <w:rPr>
                <w:rFonts w:cs="Times New Roman"/>
                <w:bCs/>
                <w:color w:val="000000"/>
                <w:sz w:val="24"/>
                <w:szCs w:val="24"/>
              </w:rPr>
              <w:t>10</w:t>
            </w:r>
          </w:p>
        </w:tc>
        <w:tc>
          <w:tcPr>
            <w:tcW w:w="1134" w:type="dxa"/>
            <w:vAlign w:val="center"/>
          </w:tcPr>
          <w:p w:rsidR="00510FAB" w:rsidRPr="00E51000" w:rsidRDefault="00510FAB" w:rsidP="00510FAB">
            <w:pPr>
              <w:autoSpaceDE w:val="0"/>
              <w:autoSpaceDN w:val="0"/>
              <w:adjustRightInd w:val="0"/>
              <w:contextualSpacing/>
              <w:jc w:val="center"/>
              <w:rPr>
                <w:rFonts w:cs="Times New Roman"/>
                <w:bCs/>
                <w:color w:val="000000"/>
                <w:sz w:val="24"/>
                <w:szCs w:val="24"/>
              </w:rPr>
            </w:pPr>
            <w:r w:rsidRPr="00E51000">
              <w:rPr>
                <w:rFonts w:cs="Times New Roman"/>
                <w:bCs/>
                <w:color w:val="000000"/>
                <w:sz w:val="24"/>
                <w:szCs w:val="24"/>
              </w:rPr>
              <w:t>5</w:t>
            </w:r>
          </w:p>
        </w:tc>
        <w:tc>
          <w:tcPr>
            <w:tcW w:w="1134" w:type="dxa"/>
            <w:vAlign w:val="center"/>
          </w:tcPr>
          <w:p w:rsidR="00510FAB" w:rsidRPr="00E51000" w:rsidRDefault="00510FAB" w:rsidP="00510FAB">
            <w:pPr>
              <w:autoSpaceDE w:val="0"/>
              <w:autoSpaceDN w:val="0"/>
              <w:adjustRightInd w:val="0"/>
              <w:contextualSpacing/>
              <w:jc w:val="center"/>
              <w:rPr>
                <w:rFonts w:cs="Times New Roman"/>
                <w:bCs/>
                <w:color w:val="000000"/>
                <w:sz w:val="24"/>
                <w:szCs w:val="24"/>
              </w:rPr>
            </w:pPr>
            <w:r w:rsidRPr="00E51000">
              <w:rPr>
                <w:rFonts w:cs="Times New Roman"/>
                <w:bCs/>
                <w:color w:val="000000"/>
                <w:sz w:val="24"/>
                <w:szCs w:val="24"/>
              </w:rPr>
              <w:t>2</w:t>
            </w:r>
          </w:p>
        </w:tc>
        <w:tc>
          <w:tcPr>
            <w:tcW w:w="1049" w:type="dxa"/>
            <w:vAlign w:val="center"/>
          </w:tcPr>
          <w:p w:rsidR="00510FAB" w:rsidRPr="00E51000" w:rsidRDefault="00510FAB" w:rsidP="00510FAB">
            <w:pPr>
              <w:autoSpaceDE w:val="0"/>
              <w:autoSpaceDN w:val="0"/>
              <w:adjustRightInd w:val="0"/>
              <w:contextualSpacing/>
              <w:jc w:val="center"/>
              <w:rPr>
                <w:rFonts w:cs="Times New Roman"/>
                <w:bCs/>
                <w:color w:val="000000"/>
                <w:sz w:val="24"/>
                <w:szCs w:val="24"/>
              </w:rPr>
            </w:pPr>
            <w:r w:rsidRPr="00E51000">
              <w:rPr>
                <w:rFonts w:cs="Times New Roman"/>
                <w:bCs/>
                <w:color w:val="000000"/>
                <w:sz w:val="24"/>
                <w:szCs w:val="24"/>
              </w:rPr>
              <w:t>2</w:t>
            </w:r>
          </w:p>
        </w:tc>
      </w:tr>
      <w:tr w:rsidR="00510FAB" w:rsidRPr="00E51000" w:rsidTr="00510FAB">
        <w:tc>
          <w:tcPr>
            <w:tcW w:w="4928" w:type="dxa"/>
            <w:vAlign w:val="center"/>
          </w:tcPr>
          <w:p w:rsidR="00510FAB" w:rsidRPr="00E51000" w:rsidRDefault="00510FAB" w:rsidP="00510FAB">
            <w:pPr>
              <w:autoSpaceDE w:val="0"/>
              <w:autoSpaceDN w:val="0"/>
              <w:adjustRightInd w:val="0"/>
              <w:contextualSpacing/>
              <w:jc w:val="center"/>
              <w:rPr>
                <w:rFonts w:cs="Times New Roman"/>
                <w:bCs/>
                <w:color w:val="000000"/>
                <w:sz w:val="24"/>
                <w:szCs w:val="24"/>
              </w:rPr>
            </w:pPr>
            <w:r w:rsidRPr="00E51000">
              <w:rPr>
                <w:rFonts w:cs="Times New Roman"/>
                <w:bCs/>
                <w:color w:val="000000"/>
                <w:sz w:val="24"/>
                <w:szCs w:val="24"/>
              </w:rPr>
              <w:t>Продано номеров, шт.</w:t>
            </w:r>
          </w:p>
        </w:tc>
        <w:tc>
          <w:tcPr>
            <w:tcW w:w="1417" w:type="dxa"/>
            <w:vAlign w:val="center"/>
          </w:tcPr>
          <w:p w:rsidR="00510FAB" w:rsidRPr="00E51000" w:rsidRDefault="00510FAB" w:rsidP="00510FAB">
            <w:pPr>
              <w:autoSpaceDE w:val="0"/>
              <w:autoSpaceDN w:val="0"/>
              <w:adjustRightInd w:val="0"/>
              <w:contextualSpacing/>
              <w:jc w:val="center"/>
              <w:rPr>
                <w:rFonts w:cs="Times New Roman"/>
                <w:bCs/>
                <w:color w:val="000000"/>
                <w:sz w:val="24"/>
                <w:szCs w:val="24"/>
              </w:rPr>
            </w:pPr>
            <w:r w:rsidRPr="00E51000">
              <w:rPr>
                <w:rFonts w:cs="Times New Roman"/>
                <w:bCs/>
                <w:color w:val="000000"/>
                <w:sz w:val="24"/>
                <w:szCs w:val="24"/>
              </w:rPr>
              <w:t>110</w:t>
            </w:r>
          </w:p>
        </w:tc>
        <w:tc>
          <w:tcPr>
            <w:tcW w:w="1134" w:type="dxa"/>
            <w:vAlign w:val="center"/>
          </w:tcPr>
          <w:p w:rsidR="00510FAB" w:rsidRPr="00E51000" w:rsidRDefault="00510FAB" w:rsidP="00510FAB">
            <w:pPr>
              <w:autoSpaceDE w:val="0"/>
              <w:autoSpaceDN w:val="0"/>
              <w:adjustRightInd w:val="0"/>
              <w:contextualSpacing/>
              <w:jc w:val="center"/>
              <w:rPr>
                <w:rFonts w:cs="Times New Roman"/>
                <w:bCs/>
                <w:color w:val="000000"/>
                <w:sz w:val="24"/>
                <w:szCs w:val="24"/>
              </w:rPr>
            </w:pPr>
            <w:r w:rsidRPr="00E51000">
              <w:rPr>
                <w:rFonts w:cs="Times New Roman"/>
                <w:bCs/>
                <w:color w:val="000000"/>
                <w:sz w:val="24"/>
                <w:szCs w:val="24"/>
              </w:rPr>
              <w:t>112</w:t>
            </w:r>
          </w:p>
        </w:tc>
        <w:tc>
          <w:tcPr>
            <w:tcW w:w="1134" w:type="dxa"/>
            <w:vAlign w:val="center"/>
          </w:tcPr>
          <w:p w:rsidR="00510FAB" w:rsidRPr="00E51000" w:rsidRDefault="00510FAB" w:rsidP="00510FAB">
            <w:pPr>
              <w:autoSpaceDE w:val="0"/>
              <w:autoSpaceDN w:val="0"/>
              <w:adjustRightInd w:val="0"/>
              <w:contextualSpacing/>
              <w:jc w:val="center"/>
              <w:rPr>
                <w:rFonts w:cs="Times New Roman"/>
                <w:bCs/>
                <w:color w:val="000000"/>
                <w:sz w:val="24"/>
                <w:szCs w:val="24"/>
              </w:rPr>
            </w:pPr>
            <w:r w:rsidRPr="00E51000">
              <w:rPr>
                <w:rFonts w:cs="Times New Roman"/>
                <w:bCs/>
                <w:color w:val="000000"/>
                <w:sz w:val="24"/>
                <w:szCs w:val="24"/>
              </w:rPr>
              <w:t>115</w:t>
            </w:r>
          </w:p>
        </w:tc>
        <w:tc>
          <w:tcPr>
            <w:tcW w:w="1049" w:type="dxa"/>
            <w:vAlign w:val="center"/>
          </w:tcPr>
          <w:p w:rsidR="00510FAB" w:rsidRPr="00E51000" w:rsidRDefault="00510FAB" w:rsidP="00510FAB">
            <w:pPr>
              <w:autoSpaceDE w:val="0"/>
              <w:autoSpaceDN w:val="0"/>
              <w:adjustRightInd w:val="0"/>
              <w:contextualSpacing/>
              <w:jc w:val="center"/>
              <w:rPr>
                <w:rFonts w:cs="Times New Roman"/>
                <w:bCs/>
                <w:color w:val="000000"/>
                <w:sz w:val="24"/>
                <w:szCs w:val="24"/>
              </w:rPr>
            </w:pPr>
            <w:r w:rsidRPr="00E51000">
              <w:rPr>
                <w:rFonts w:cs="Times New Roman"/>
                <w:bCs/>
                <w:color w:val="000000"/>
                <w:sz w:val="24"/>
                <w:szCs w:val="24"/>
              </w:rPr>
              <w:t>105</w:t>
            </w:r>
          </w:p>
        </w:tc>
      </w:tr>
      <w:tr w:rsidR="00510FAB" w:rsidRPr="00E51000" w:rsidTr="00510FAB">
        <w:tc>
          <w:tcPr>
            <w:tcW w:w="4928" w:type="dxa"/>
            <w:vAlign w:val="center"/>
          </w:tcPr>
          <w:p w:rsidR="00510FAB" w:rsidRPr="00E51000" w:rsidRDefault="00510FAB" w:rsidP="00510FAB">
            <w:pPr>
              <w:autoSpaceDE w:val="0"/>
              <w:autoSpaceDN w:val="0"/>
              <w:adjustRightInd w:val="0"/>
              <w:contextualSpacing/>
              <w:jc w:val="center"/>
              <w:rPr>
                <w:rFonts w:cs="Times New Roman"/>
                <w:bCs/>
                <w:color w:val="000000"/>
                <w:sz w:val="24"/>
                <w:szCs w:val="24"/>
              </w:rPr>
            </w:pPr>
            <w:r w:rsidRPr="00E51000">
              <w:rPr>
                <w:rFonts w:cs="Times New Roman"/>
                <w:bCs/>
                <w:color w:val="000000"/>
                <w:sz w:val="24"/>
                <w:szCs w:val="24"/>
              </w:rPr>
              <w:t>Выручка, тыс.руб</w:t>
            </w:r>
          </w:p>
        </w:tc>
        <w:tc>
          <w:tcPr>
            <w:tcW w:w="1417" w:type="dxa"/>
            <w:vAlign w:val="center"/>
          </w:tcPr>
          <w:p w:rsidR="00510FAB" w:rsidRPr="00E51000" w:rsidRDefault="00510FAB" w:rsidP="00510FAB">
            <w:pPr>
              <w:autoSpaceDE w:val="0"/>
              <w:autoSpaceDN w:val="0"/>
              <w:adjustRightInd w:val="0"/>
              <w:contextualSpacing/>
              <w:jc w:val="center"/>
              <w:rPr>
                <w:rFonts w:cs="Times New Roman"/>
                <w:bCs/>
                <w:color w:val="000000"/>
                <w:sz w:val="24"/>
                <w:szCs w:val="24"/>
              </w:rPr>
            </w:pPr>
            <w:r w:rsidRPr="00E51000">
              <w:rPr>
                <w:rFonts w:cs="Times New Roman"/>
                <w:bCs/>
                <w:color w:val="000000"/>
                <w:sz w:val="24"/>
                <w:szCs w:val="24"/>
              </w:rPr>
              <w:t>440</w:t>
            </w:r>
          </w:p>
        </w:tc>
        <w:tc>
          <w:tcPr>
            <w:tcW w:w="1134" w:type="dxa"/>
            <w:vAlign w:val="center"/>
          </w:tcPr>
          <w:p w:rsidR="00510FAB" w:rsidRPr="00E51000" w:rsidRDefault="00510FAB" w:rsidP="00510FAB">
            <w:pPr>
              <w:autoSpaceDE w:val="0"/>
              <w:autoSpaceDN w:val="0"/>
              <w:adjustRightInd w:val="0"/>
              <w:contextualSpacing/>
              <w:jc w:val="center"/>
              <w:rPr>
                <w:rFonts w:cs="Times New Roman"/>
                <w:bCs/>
                <w:color w:val="000000"/>
                <w:sz w:val="24"/>
                <w:szCs w:val="24"/>
              </w:rPr>
            </w:pPr>
            <w:r w:rsidRPr="00E51000">
              <w:rPr>
                <w:rFonts w:cs="Times New Roman"/>
                <w:bCs/>
                <w:color w:val="000000"/>
                <w:sz w:val="24"/>
                <w:szCs w:val="24"/>
              </w:rPr>
              <w:t>448</w:t>
            </w:r>
          </w:p>
        </w:tc>
        <w:tc>
          <w:tcPr>
            <w:tcW w:w="1134" w:type="dxa"/>
            <w:vAlign w:val="center"/>
          </w:tcPr>
          <w:p w:rsidR="00510FAB" w:rsidRPr="00E51000" w:rsidRDefault="00510FAB" w:rsidP="00510FAB">
            <w:pPr>
              <w:autoSpaceDE w:val="0"/>
              <w:autoSpaceDN w:val="0"/>
              <w:adjustRightInd w:val="0"/>
              <w:contextualSpacing/>
              <w:jc w:val="center"/>
              <w:rPr>
                <w:rFonts w:cs="Times New Roman"/>
                <w:bCs/>
                <w:color w:val="000000"/>
                <w:sz w:val="24"/>
                <w:szCs w:val="24"/>
              </w:rPr>
            </w:pPr>
            <w:r w:rsidRPr="00E51000">
              <w:rPr>
                <w:rFonts w:cs="Times New Roman"/>
                <w:bCs/>
                <w:color w:val="000000"/>
                <w:sz w:val="24"/>
                <w:szCs w:val="24"/>
              </w:rPr>
              <w:t>460</w:t>
            </w:r>
          </w:p>
        </w:tc>
        <w:tc>
          <w:tcPr>
            <w:tcW w:w="1049" w:type="dxa"/>
            <w:vAlign w:val="center"/>
          </w:tcPr>
          <w:p w:rsidR="00510FAB" w:rsidRPr="00E51000" w:rsidRDefault="00510FAB" w:rsidP="00510FAB">
            <w:pPr>
              <w:autoSpaceDE w:val="0"/>
              <w:autoSpaceDN w:val="0"/>
              <w:adjustRightInd w:val="0"/>
              <w:contextualSpacing/>
              <w:jc w:val="center"/>
              <w:rPr>
                <w:rFonts w:cs="Times New Roman"/>
                <w:bCs/>
                <w:color w:val="000000"/>
                <w:sz w:val="24"/>
                <w:szCs w:val="24"/>
              </w:rPr>
            </w:pPr>
            <w:r w:rsidRPr="00E51000">
              <w:rPr>
                <w:rFonts w:cs="Times New Roman"/>
                <w:bCs/>
                <w:color w:val="000000"/>
                <w:sz w:val="24"/>
                <w:szCs w:val="24"/>
              </w:rPr>
              <w:t>420</w:t>
            </w:r>
          </w:p>
        </w:tc>
      </w:tr>
    </w:tbl>
    <w:p w:rsidR="00510FAB" w:rsidRPr="00E51000" w:rsidRDefault="00510FAB" w:rsidP="00510FAB">
      <w:pPr>
        <w:autoSpaceDE w:val="0"/>
        <w:autoSpaceDN w:val="0"/>
        <w:adjustRightInd w:val="0"/>
        <w:spacing w:after="0" w:line="240" w:lineRule="auto"/>
        <w:contextualSpacing/>
        <w:jc w:val="both"/>
        <w:rPr>
          <w:rFonts w:cs="Times New Roman"/>
          <w:bCs/>
          <w:color w:val="000000"/>
          <w:szCs w:val="24"/>
        </w:rPr>
      </w:pPr>
    </w:p>
    <w:p w:rsidR="00510FAB" w:rsidRPr="00E51000" w:rsidRDefault="00510FAB" w:rsidP="00510FAB">
      <w:pPr>
        <w:autoSpaceDE w:val="0"/>
        <w:autoSpaceDN w:val="0"/>
        <w:adjustRightInd w:val="0"/>
        <w:spacing w:after="0" w:line="240" w:lineRule="auto"/>
        <w:contextualSpacing/>
        <w:jc w:val="both"/>
        <w:rPr>
          <w:rFonts w:cs="Times New Roman"/>
          <w:bCs/>
          <w:color w:val="000000"/>
          <w:szCs w:val="24"/>
        </w:rPr>
      </w:pPr>
      <w:r w:rsidRPr="00E51000">
        <w:rPr>
          <w:rFonts w:cs="Times New Roman"/>
          <w:bCs/>
          <w:color w:val="000000"/>
          <w:szCs w:val="24"/>
        </w:rPr>
        <w:t>1) 1 июля;</w:t>
      </w:r>
    </w:p>
    <w:p w:rsidR="00510FAB" w:rsidRPr="00E51000" w:rsidRDefault="00510FAB" w:rsidP="00510FAB">
      <w:pPr>
        <w:autoSpaceDE w:val="0"/>
        <w:autoSpaceDN w:val="0"/>
        <w:adjustRightInd w:val="0"/>
        <w:spacing w:after="0" w:line="240" w:lineRule="auto"/>
        <w:contextualSpacing/>
        <w:jc w:val="both"/>
        <w:rPr>
          <w:rFonts w:cs="Times New Roman"/>
          <w:bCs/>
          <w:color w:val="000000"/>
          <w:szCs w:val="24"/>
        </w:rPr>
      </w:pPr>
      <w:r w:rsidRPr="00E51000">
        <w:rPr>
          <w:rFonts w:cs="Times New Roman"/>
          <w:bCs/>
          <w:color w:val="000000"/>
          <w:szCs w:val="24"/>
        </w:rPr>
        <w:t>2) 2 июля;</w:t>
      </w:r>
    </w:p>
    <w:p w:rsidR="00510FAB" w:rsidRPr="00E51000" w:rsidRDefault="00510FAB" w:rsidP="00510FAB">
      <w:pPr>
        <w:autoSpaceDE w:val="0"/>
        <w:autoSpaceDN w:val="0"/>
        <w:adjustRightInd w:val="0"/>
        <w:spacing w:after="0" w:line="240" w:lineRule="auto"/>
        <w:contextualSpacing/>
        <w:jc w:val="both"/>
        <w:rPr>
          <w:rFonts w:cs="Times New Roman"/>
          <w:bCs/>
          <w:color w:val="000000"/>
          <w:szCs w:val="24"/>
        </w:rPr>
      </w:pPr>
      <w:r w:rsidRPr="00E51000">
        <w:rPr>
          <w:rFonts w:cs="Times New Roman"/>
          <w:bCs/>
          <w:color w:val="000000"/>
          <w:szCs w:val="24"/>
        </w:rPr>
        <w:t>3) 3 июля;</w:t>
      </w:r>
    </w:p>
    <w:p w:rsidR="00510FAB" w:rsidRPr="00E51000" w:rsidRDefault="00510FAB" w:rsidP="00510FAB">
      <w:pPr>
        <w:autoSpaceDE w:val="0"/>
        <w:autoSpaceDN w:val="0"/>
        <w:adjustRightInd w:val="0"/>
        <w:spacing w:after="0" w:line="240" w:lineRule="auto"/>
        <w:contextualSpacing/>
        <w:jc w:val="both"/>
        <w:rPr>
          <w:rFonts w:cs="Times New Roman"/>
          <w:bCs/>
          <w:color w:val="000000"/>
          <w:szCs w:val="24"/>
        </w:rPr>
      </w:pPr>
      <w:r w:rsidRPr="00E51000">
        <w:rPr>
          <w:rFonts w:cs="Times New Roman"/>
          <w:bCs/>
          <w:color w:val="000000"/>
          <w:szCs w:val="24"/>
        </w:rPr>
        <w:t>4) 4 июля.</w:t>
      </w:r>
    </w:p>
    <w:p w:rsidR="00510FAB" w:rsidRDefault="00510FAB" w:rsidP="00510FAB">
      <w:pPr>
        <w:autoSpaceDE w:val="0"/>
        <w:autoSpaceDN w:val="0"/>
        <w:adjustRightInd w:val="0"/>
        <w:spacing w:after="0" w:line="240" w:lineRule="auto"/>
        <w:contextualSpacing/>
        <w:jc w:val="both"/>
        <w:rPr>
          <w:rFonts w:cs="Times New Roman"/>
          <w:b/>
          <w:bCs/>
          <w:color w:val="000000"/>
          <w:szCs w:val="24"/>
        </w:rPr>
      </w:pPr>
    </w:p>
    <w:p w:rsidR="00510FAB" w:rsidRPr="00E51000" w:rsidRDefault="00510FAB" w:rsidP="00510FAB">
      <w:pPr>
        <w:autoSpaceDE w:val="0"/>
        <w:autoSpaceDN w:val="0"/>
        <w:adjustRightInd w:val="0"/>
        <w:spacing w:after="0" w:line="240" w:lineRule="auto"/>
        <w:contextualSpacing/>
        <w:jc w:val="both"/>
        <w:rPr>
          <w:rFonts w:cs="Times New Roman"/>
          <w:b/>
          <w:bCs/>
          <w:color w:val="000000"/>
          <w:szCs w:val="24"/>
        </w:rPr>
      </w:pPr>
      <w:r w:rsidRPr="00E51000">
        <w:rPr>
          <w:rFonts w:cs="Times New Roman"/>
          <w:b/>
          <w:bCs/>
          <w:color w:val="000000"/>
          <w:szCs w:val="24"/>
        </w:rPr>
        <w:t>Ответ:</w:t>
      </w:r>
    </w:p>
    <w:p w:rsidR="00510FAB" w:rsidRDefault="00510FAB" w:rsidP="00510FAB">
      <w:pPr>
        <w:autoSpaceDE w:val="0"/>
        <w:autoSpaceDN w:val="0"/>
        <w:adjustRightInd w:val="0"/>
        <w:spacing w:after="0" w:line="240" w:lineRule="auto"/>
        <w:contextualSpacing/>
        <w:jc w:val="both"/>
        <w:rPr>
          <w:rFonts w:cs="Times New Roman"/>
          <w:b/>
          <w:bCs/>
          <w:color w:val="000000"/>
          <w:szCs w:val="24"/>
        </w:rPr>
      </w:pPr>
    </w:p>
    <w:p w:rsidR="00510FAB" w:rsidRPr="00E51000" w:rsidRDefault="00510FAB" w:rsidP="00510FAB">
      <w:pPr>
        <w:autoSpaceDE w:val="0"/>
        <w:autoSpaceDN w:val="0"/>
        <w:adjustRightInd w:val="0"/>
        <w:spacing w:after="0" w:line="240" w:lineRule="auto"/>
        <w:contextualSpacing/>
        <w:jc w:val="both"/>
        <w:rPr>
          <w:rFonts w:cs="Times New Roman"/>
          <w:bCs/>
          <w:color w:val="000000"/>
          <w:szCs w:val="24"/>
        </w:rPr>
      </w:pPr>
      <w:r w:rsidRPr="00E51000">
        <w:rPr>
          <w:rFonts w:cs="Times New Roman"/>
          <w:b/>
          <w:bCs/>
          <w:color w:val="000000"/>
          <w:szCs w:val="24"/>
        </w:rPr>
        <w:t>Обоснование:</w:t>
      </w:r>
    </w:p>
    <w:p w:rsidR="006A05B3" w:rsidRDefault="006A05B3" w:rsidP="004462D9">
      <w:pPr>
        <w:spacing w:after="0" w:line="240" w:lineRule="auto"/>
        <w:rPr>
          <w:rFonts w:cs="Times New Roman"/>
          <w:b/>
          <w:szCs w:val="24"/>
        </w:rPr>
      </w:pPr>
    </w:p>
    <w:p w:rsidR="006A05B3" w:rsidRDefault="006A05B3" w:rsidP="004462D9">
      <w:pPr>
        <w:spacing w:after="0" w:line="240" w:lineRule="auto"/>
        <w:rPr>
          <w:rFonts w:cs="Times New Roman"/>
          <w:b/>
          <w:szCs w:val="24"/>
        </w:rPr>
      </w:pPr>
      <w:r w:rsidRPr="0036205E">
        <w:rPr>
          <w:rFonts w:cs="Times New Roman"/>
          <w:b/>
          <w:szCs w:val="24"/>
        </w:rPr>
        <w:t>Задание</w:t>
      </w:r>
      <w:r w:rsidR="00512003">
        <w:rPr>
          <w:rFonts w:cs="Times New Roman"/>
          <w:b/>
          <w:szCs w:val="24"/>
        </w:rPr>
        <w:t xml:space="preserve"> 690</w:t>
      </w:r>
      <w:r>
        <w:rPr>
          <w:rFonts w:cs="Times New Roman"/>
          <w:b/>
          <w:szCs w:val="24"/>
        </w:rPr>
        <w:t>.</w:t>
      </w:r>
    </w:p>
    <w:p w:rsidR="00510FAB" w:rsidRPr="00510FAB" w:rsidRDefault="00510FAB" w:rsidP="00510FAB">
      <w:pPr>
        <w:pStyle w:val="a4"/>
        <w:spacing w:after="0" w:line="240" w:lineRule="auto"/>
        <w:ind w:left="0"/>
        <w:jc w:val="both"/>
        <w:rPr>
          <w:rFonts w:ascii="Times New Roman" w:hAnsi="Times New Roman" w:cs="Times New Roman"/>
          <w:b/>
          <w:i/>
          <w:sz w:val="24"/>
          <w:szCs w:val="24"/>
        </w:rPr>
      </w:pPr>
      <w:r w:rsidRPr="00510FAB">
        <w:rPr>
          <w:rFonts w:ascii="Times New Roman" w:hAnsi="Times New Roman" w:cs="Times New Roman"/>
          <w:b/>
          <w:i/>
          <w:iCs/>
          <w:sz w:val="24"/>
          <w:szCs w:val="24"/>
        </w:rPr>
        <w:t>Прочитайте текст и установите соответствие.</w:t>
      </w:r>
    </w:p>
    <w:p w:rsidR="00510FAB" w:rsidRDefault="00510FAB" w:rsidP="00510FAB">
      <w:pPr>
        <w:pStyle w:val="Default"/>
        <w:ind w:firstLine="696"/>
        <w:jc w:val="both"/>
        <w:rPr>
          <w:bCs/>
        </w:rPr>
      </w:pPr>
      <w:r w:rsidRPr="00E51000">
        <w:rPr>
          <w:bCs/>
        </w:rPr>
        <w:t xml:space="preserve">Учет всей документации и отчетность ведется в хронологическом порядке. Вся важная рабочая информация должна быть передана по смене и служить руководством к действию, заступившему на смену работнику. </w:t>
      </w:r>
    </w:p>
    <w:p w:rsidR="00510FAB" w:rsidRPr="00E51000" w:rsidRDefault="00510FAB" w:rsidP="00510FAB">
      <w:pPr>
        <w:pStyle w:val="Default"/>
        <w:ind w:left="696"/>
        <w:jc w:val="both"/>
      </w:pPr>
      <w:r w:rsidRPr="00E51000">
        <w:rPr>
          <w:bCs/>
        </w:rPr>
        <w:t xml:space="preserve">Установите соответствие между видом отчета службы бронирования и его содержанием. </w:t>
      </w:r>
      <w:r w:rsidRPr="00E51000">
        <w:t>К каждой позиции, данной в левом столбце, подберите соответствующую позицию из правого столбца:</w:t>
      </w:r>
    </w:p>
    <w:tbl>
      <w:tblPr>
        <w:tblW w:w="5153" w:type="pct"/>
        <w:tblLayout w:type="fixed"/>
        <w:tblCellMar>
          <w:left w:w="0" w:type="dxa"/>
          <w:right w:w="0" w:type="dxa"/>
        </w:tblCellMar>
        <w:tblLook w:val="0420" w:firstRow="1" w:lastRow="0" w:firstColumn="0" w:lastColumn="0" w:noHBand="0" w:noVBand="1"/>
      </w:tblPr>
      <w:tblGrid>
        <w:gridCol w:w="453"/>
        <w:gridCol w:w="6316"/>
        <w:gridCol w:w="412"/>
        <w:gridCol w:w="3075"/>
      </w:tblGrid>
      <w:tr w:rsidR="00510FAB" w:rsidRPr="00E51000" w:rsidTr="00510FAB">
        <w:trPr>
          <w:trHeight w:val="504"/>
        </w:trPr>
        <w:tc>
          <w:tcPr>
            <w:tcW w:w="3300"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510FAB" w:rsidRPr="00510FAB" w:rsidRDefault="00510FAB" w:rsidP="00510FAB">
            <w:pPr>
              <w:spacing w:after="0" w:line="240" w:lineRule="auto"/>
              <w:contextualSpacing/>
              <w:jc w:val="center"/>
              <w:rPr>
                <w:rFonts w:eastAsia="Times New Roman" w:cs="Times New Roman"/>
                <w:szCs w:val="24"/>
              </w:rPr>
            </w:pPr>
            <w:r w:rsidRPr="00510FAB">
              <w:rPr>
                <w:rFonts w:eastAsia="Times New Roman" w:cs="Times New Roman"/>
                <w:bCs/>
                <w:color w:val="000000" w:themeColor="text1"/>
                <w:spacing w:val="-1"/>
                <w:szCs w:val="24"/>
              </w:rPr>
              <w:t>Содержание отчета</w:t>
            </w:r>
          </w:p>
        </w:tc>
        <w:tc>
          <w:tcPr>
            <w:tcW w:w="1700"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510FAB" w:rsidRPr="00510FAB" w:rsidRDefault="00510FAB" w:rsidP="00510FAB">
            <w:pPr>
              <w:spacing w:after="0" w:line="240" w:lineRule="auto"/>
              <w:contextualSpacing/>
              <w:jc w:val="center"/>
              <w:rPr>
                <w:rFonts w:eastAsia="Times New Roman" w:cs="Times New Roman"/>
                <w:szCs w:val="24"/>
              </w:rPr>
            </w:pPr>
            <w:r w:rsidRPr="00510FAB">
              <w:rPr>
                <w:rFonts w:eastAsia="Times New Roman" w:cs="Times New Roman"/>
                <w:bCs/>
                <w:color w:val="000000" w:themeColor="text1"/>
                <w:spacing w:val="-1"/>
                <w:szCs w:val="24"/>
              </w:rPr>
              <w:t>Вид отчета</w:t>
            </w:r>
          </w:p>
        </w:tc>
      </w:tr>
      <w:tr w:rsidR="00510FAB" w:rsidRPr="00E51000" w:rsidTr="00510FAB">
        <w:trPr>
          <w:trHeight w:val="892"/>
        </w:trPr>
        <w:tc>
          <w:tcPr>
            <w:tcW w:w="221"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510FAB" w:rsidRPr="00583D8A" w:rsidRDefault="00510FAB" w:rsidP="00510FAB">
            <w:pPr>
              <w:spacing w:after="0" w:line="240" w:lineRule="auto"/>
              <w:contextualSpacing/>
              <w:jc w:val="center"/>
              <w:rPr>
                <w:rFonts w:eastAsia="Times New Roman" w:cs="Times New Roman"/>
                <w:b/>
                <w:szCs w:val="24"/>
              </w:rPr>
            </w:pPr>
            <w:r w:rsidRPr="00583D8A">
              <w:rPr>
                <w:rFonts w:eastAsia="Times New Roman" w:cs="Times New Roman"/>
                <w:b/>
                <w:bCs/>
                <w:color w:val="000000" w:themeColor="text1"/>
                <w:szCs w:val="24"/>
              </w:rPr>
              <w:t>А</w:t>
            </w:r>
          </w:p>
        </w:tc>
        <w:tc>
          <w:tcPr>
            <w:tcW w:w="307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510FAB" w:rsidRPr="00E51000" w:rsidRDefault="00510FAB" w:rsidP="00510FAB">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center"/>
              <w:rPr>
                <w:rFonts w:eastAsia="Times New Roman" w:cs="Times New Roman"/>
                <w:szCs w:val="24"/>
              </w:rPr>
            </w:pPr>
            <w:r w:rsidRPr="00E51000">
              <w:rPr>
                <w:rFonts w:cs="Times New Roman"/>
                <w:color w:val="000000"/>
                <w:szCs w:val="24"/>
              </w:rPr>
              <w:t>статистическое подведение итогов прошедшего месяца; делается на основании ежедневных отчетов по продажам. Прибыль, полученная от продажи номеров, суммируется, подсчитывается число проданных за месяц номеров.</w:t>
            </w:r>
          </w:p>
        </w:tc>
        <w:tc>
          <w:tcPr>
            <w:tcW w:w="201"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510FAB" w:rsidRPr="00510FAB" w:rsidRDefault="00510FAB" w:rsidP="00510FAB">
            <w:pPr>
              <w:spacing w:after="0" w:line="240" w:lineRule="auto"/>
              <w:contextualSpacing/>
              <w:jc w:val="center"/>
              <w:rPr>
                <w:rFonts w:eastAsia="Times New Roman" w:cs="Times New Roman"/>
                <w:szCs w:val="24"/>
              </w:rPr>
            </w:pPr>
            <w:r w:rsidRPr="00510FAB">
              <w:rPr>
                <w:rFonts w:eastAsia="Times New Roman" w:cs="Times New Roman"/>
                <w:szCs w:val="24"/>
              </w:rPr>
              <w:t>1</w:t>
            </w:r>
          </w:p>
        </w:tc>
        <w:tc>
          <w:tcPr>
            <w:tcW w:w="1499"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510FAB" w:rsidRPr="00E51000" w:rsidRDefault="00510FAB" w:rsidP="00510FAB">
            <w:pPr>
              <w:spacing w:after="0" w:line="240" w:lineRule="auto"/>
              <w:contextualSpacing/>
              <w:jc w:val="center"/>
              <w:rPr>
                <w:rFonts w:eastAsia="Times New Roman" w:cs="Times New Roman"/>
                <w:szCs w:val="24"/>
              </w:rPr>
            </w:pPr>
            <w:r w:rsidRPr="00E51000">
              <w:rPr>
                <w:rFonts w:cs="Times New Roman"/>
                <w:color w:val="000000"/>
                <w:szCs w:val="24"/>
              </w:rPr>
              <w:t>отчет по совершившимся сделкам</w:t>
            </w:r>
          </w:p>
        </w:tc>
      </w:tr>
      <w:tr w:rsidR="00510FAB" w:rsidRPr="00E51000" w:rsidTr="00510FAB">
        <w:trPr>
          <w:trHeight w:val="817"/>
        </w:trPr>
        <w:tc>
          <w:tcPr>
            <w:tcW w:w="221"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510FAB" w:rsidRPr="00583D8A" w:rsidRDefault="00510FAB" w:rsidP="00510FAB">
            <w:pPr>
              <w:spacing w:after="0" w:line="240" w:lineRule="auto"/>
              <w:contextualSpacing/>
              <w:jc w:val="center"/>
              <w:rPr>
                <w:rFonts w:eastAsia="Times New Roman" w:cs="Times New Roman"/>
                <w:b/>
                <w:szCs w:val="24"/>
              </w:rPr>
            </w:pPr>
            <w:r w:rsidRPr="00583D8A">
              <w:rPr>
                <w:rFonts w:eastAsia="Times New Roman" w:cs="Times New Roman"/>
                <w:b/>
                <w:bCs/>
                <w:color w:val="000000" w:themeColor="text1"/>
                <w:szCs w:val="24"/>
              </w:rPr>
              <w:t>Б</w:t>
            </w:r>
          </w:p>
        </w:tc>
        <w:tc>
          <w:tcPr>
            <w:tcW w:w="307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hideMark/>
          </w:tcPr>
          <w:p w:rsidR="00510FAB" w:rsidRPr="00E51000" w:rsidRDefault="00510FAB" w:rsidP="00510FAB">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center"/>
              <w:rPr>
                <w:rFonts w:cs="Times New Roman"/>
                <w:color w:val="000000"/>
                <w:szCs w:val="24"/>
              </w:rPr>
            </w:pPr>
            <w:r w:rsidRPr="00E51000">
              <w:rPr>
                <w:rFonts w:cs="Times New Roman"/>
                <w:color w:val="000000"/>
                <w:szCs w:val="24"/>
              </w:rPr>
              <w:t>должен отображать число заявок, не принятых отелем вследствие отсутствия свободных номеров на требуемые даты. Этот тип отчета особенно необходим службе бронирования в условиях полной загрузки;</w:t>
            </w:r>
          </w:p>
          <w:p w:rsidR="00510FAB" w:rsidRPr="00E51000" w:rsidRDefault="00510FAB" w:rsidP="00510FAB">
            <w:pPr>
              <w:widowControl w:val="0"/>
              <w:autoSpaceDE w:val="0"/>
              <w:autoSpaceDN w:val="0"/>
              <w:adjustRightInd w:val="0"/>
              <w:spacing w:after="0" w:line="240" w:lineRule="auto"/>
              <w:contextualSpacing/>
              <w:jc w:val="center"/>
              <w:rPr>
                <w:rFonts w:eastAsia="Times New Roman" w:cs="Times New Roman"/>
                <w:szCs w:val="24"/>
              </w:rPr>
            </w:pPr>
          </w:p>
        </w:tc>
        <w:tc>
          <w:tcPr>
            <w:tcW w:w="201"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510FAB" w:rsidRPr="00510FAB" w:rsidRDefault="00510FAB" w:rsidP="00510FAB">
            <w:pPr>
              <w:spacing w:after="0" w:line="240" w:lineRule="auto"/>
              <w:contextualSpacing/>
              <w:jc w:val="center"/>
              <w:rPr>
                <w:rFonts w:eastAsia="Times New Roman" w:cs="Times New Roman"/>
                <w:szCs w:val="24"/>
              </w:rPr>
            </w:pPr>
            <w:r w:rsidRPr="00510FAB">
              <w:rPr>
                <w:rFonts w:eastAsia="Times New Roman" w:cs="Times New Roman"/>
                <w:szCs w:val="24"/>
              </w:rPr>
              <w:t>2</w:t>
            </w:r>
          </w:p>
        </w:tc>
        <w:tc>
          <w:tcPr>
            <w:tcW w:w="1499"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hideMark/>
          </w:tcPr>
          <w:p w:rsidR="00510FAB" w:rsidRPr="00E51000" w:rsidRDefault="00510FAB" w:rsidP="00510FAB">
            <w:pPr>
              <w:spacing w:after="0" w:line="240" w:lineRule="auto"/>
              <w:contextualSpacing/>
              <w:jc w:val="center"/>
              <w:rPr>
                <w:rFonts w:eastAsia="Times New Roman" w:cs="Times New Roman"/>
                <w:szCs w:val="24"/>
              </w:rPr>
            </w:pPr>
            <w:r w:rsidRPr="00E51000">
              <w:rPr>
                <w:rFonts w:cs="Times New Roman"/>
                <w:color w:val="000000"/>
                <w:szCs w:val="24"/>
              </w:rPr>
              <w:t>ежемесячный отчет</w:t>
            </w:r>
          </w:p>
        </w:tc>
      </w:tr>
      <w:tr w:rsidR="00510FAB" w:rsidRPr="00E51000" w:rsidTr="00510FAB">
        <w:trPr>
          <w:trHeight w:val="551"/>
        </w:trPr>
        <w:tc>
          <w:tcPr>
            <w:tcW w:w="221"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510FAB" w:rsidRPr="00583D8A" w:rsidRDefault="00510FAB" w:rsidP="00510FAB">
            <w:pPr>
              <w:spacing w:after="0" w:line="240" w:lineRule="auto"/>
              <w:contextualSpacing/>
              <w:jc w:val="center"/>
              <w:rPr>
                <w:rFonts w:eastAsia="Times New Roman" w:cs="Times New Roman"/>
                <w:b/>
                <w:szCs w:val="24"/>
              </w:rPr>
            </w:pPr>
            <w:r w:rsidRPr="00583D8A">
              <w:rPr>
                <w:rFonts w:eastAsia="Times New Roman" w:cs="Times New Roman"/>
                <w:b/>
                <w:bCs/>
                <w:color w:val="000000" w:themeColor="text1"/>
                <w:szCs w:val="24"/>
              </w:rPr>
              <w:t>В</w:t>
            </w:r>
          </w:p>
        </w:tc>
        <w:tc>
          <w:tcPr>
            <w:tcW w:w="307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510FAB" w:rsidRPr="00E51000" w:rsidRDefault="00510FAB" w:rsidP="00510FAB">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center"/>
              <w:rPr>
                <w:rFonts w:eastAsia="Times New Roman" w:cs="Times New Roman"/>
                <w:szCs w:val="24"/>
              </w:rPr>
            </w:pPr>
            <w:r w:rsidRPr="00E51000">
              <w:rPr>
                <w:rFonts w:cs="Times New Roman"/>
                <w:color w:val="000000"/>
                <w:szCs w:val="24"/>
              </w:rPr>
              <w:t>отражает ежедневную деятельность отеля бронирования по следующим показателям: создание брони, изменение брони, аннуляция брони.</w:t>
            </w:r>
          </w:p>
        </w:tc>
        <w:tc>
          <w:tcPr>
            <w:tcW w:w="201"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510FAB" w:rsidRPr="00510FAB" w:rsidRDefault="00510FAB" w:rsidP="00510FAB">
            <w:pPr>
              <w:spacing w:after="0" w:line="240" w:lineRule="auto"/>
              <w:contextualSpacing/>
              <w:jc w:val="center"/>
              <w:rPr>
                <w:rFonts w:eastAsia="Times New Roman" w:cs="Times New Roman"/>
                <w:szCs w:val="24"/>
              </w:rPr>
            </w:pPr>
            <w:r w:rsidRPr="00510FAB">
              <w:rPr>
                <w:rFonts w:eastAsia="Times New Roman" w:cs="Times New Roman"/>
                <w:szCs w:val="24"/>
              </w:rPr>
              <w:t>3</w:t>
            </w:r>
          </w:p>
        </w:tc>
        <w:tc>
          <w:tcPr>
            <w:tcW w:w="1499"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510FAB" w:rsidRPr="00E51000" w:rsidRDefault="00510FAB" w:rsidP="00510FAB">
            <w:pPr>
              <w:spacing w:after="0" w:line="240" w:lineRule="auto"/>
              <w:contextualSpacing/>
              <w:jc w:val="center"/>
              <w:rPr>
                <w:rFonts w:eastAsia="Times New Roman" w:cs="Times New Roman"/>
                <w:szCs w:val="24"/>
              </w:rPr>
            </w:pPr>
            <w:r w:rsidRPr="00E51000">
              <w:rPr>
                <w:rFonts w:cs="Times New Roman"/>
                <w:color w:val="000000"/>
                <w:szCs w:val="24"/>
              </w:rPr>
              <w:t>отчет по отказам в предоставлении номеров</w:t>
            </w:r>
          </w:p>
        </w:tc>
      </w:tr>
      <w:tr w:rsidR="00510FAB" w:rsidRPr="00E51000" w:rsidTr="00510FAB">
        <w:trPr>
          <w:trHeight w:val="229"/>
        </w:trPr>
        <w:tc>
          <w:tcPr>
            <w:tcW w:w="221"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510FAB" w:rsidRPr="00E51000" w:rsidRDefault="00510FAB" w:rsidP="00510FAB">
            <w:pPr>
              <w:spacing w:after="0" w:line="240" w:lineRule="auto"/>
              <w:contextualSpacing/>
              <w:jc w:val="center"/>
              <w:rPr>
                <w:rFonts w:eastAsia="Times New Roman" w:cs="Times New Roman"/>
                <w:szCs w:val="24"/>
              </w:rPr>
            </w:pPr>
          </w:p>
        </w:tc>
        <w:tc>
          <w:tcPr>
            <w:tcW w:w="3079"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hideMark/>
          </w:tcPr>
          <w:p w:rsidR="00510FAB" w:rsidRPr="00E51000" w:rsidRDefault="00510FAB" w:rsidP="00510FAB">
            <w:pPr>
              <w:widowControl w:val="0"/>
              <w:autoSpaceDE w:val="0"/>
              <w:autoSpaceDN w:val="0"/>
              <w:adjustRightInd w:val="0"/>
              <w:spacing w:after="0" w:line="240" w:lineRule="auto"/>
              <w:contextualSpacing/>
              <w:jc w:val="center"/>
              <w:rPr>
                <w:rFonts w:eastAsia="Times New Roman" w:cs="Times New Roman"/>
                <w:szCs w:val="24"/>
              </w:rPr>
            </w:pPr>
          </w:p>
        </w:tc>
        <w:tc>
          <w:tcPr>
            <w:tcW w:w="201"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510FAB" w:rsidRPr="00510FAB" w:rsidRDefault="00510FAB" w:rsidP="00510FAB">
            <w:pPr>
              <w:spacing w:after="0" w:line="240" w:lineRule="auto"/>
              <w:contextualSpacing/>
              <w:jc w:val="center"/>
              <w:rPr>
                <w:rFonts w:eastAsia="Times New Roman" w:cs="Times New Roman"/>
                <w:szCs w:val="24"/>
              </w:rPr>
            </w:pPr>
            <w:r w:rsidRPr="00510FAB">
              <w:rPr>
                <w:rFonts w:eastAsia="Times New Roman" w:cs="Times New Roman"/>
                <w:szCs w:val="24"/>
              </w:rPr>
              <w:t>4</w:t>
            </w:r>
          </w:p>
        </w:tc>
        <w:tc>
          <w:tcPr>
            <w:tcW w:w="1499"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hideMark/>
          </w:tcPr>
          <w:p w:rsidR="00510FAB" w:rsidRPr="00E51000" w:rsidRDefault="00510FAB" w:rsidP="00510FAB">
            <w:pPr>
              <w:spacing w:after="0" w:line="240" w:lineRule="auto"/>
              <w:contextualSpacing/>
              <w:jc w:val="center"/>
              <w:rPr>
                <w:rFonts w:eastAsia="Times New Roman" w:cs="Times New Roman"/>
                <w:szCs w:val="24"/>
              </w:rPr>
            </w:pPr>
            <w:r w:rsidRPr="00E51000">
              <w:rPr>
                <w:rFonts w:cs="Times New Roman"/>
                <w:color w:val="000000"/>
                <w:szCs w:val="24"/>
              </w:rPr>
              <w:t>ежедневный отчет об активности</w:t>
            </w:r>
          </w:p>
        </w:tc>
      </w:tr>
    </w:tbl>
    <w:p w:rsidR="00510FAB" w:rsidRDefault="00510FAB" w:rsidP="00510FAB">
      <w:pPr>
        <w:pStyle w:val="a4"/>
        <w:spacing w:after="0" w:line="240" w:lineRule="auto"/>
        <w:ind w:left="0"/>
        <w:jc w:val="both"/>
        <w:rPr>
          <w:rFonts w:ascii="Times New Roman" w:hAnsi="Times New Roman" w:cs="Times New Roman"/>
          <w:sz w:val="24"/>
          <w:szCs w:val="24"/>
        </w:rPr>
      </w:pPr>
    </w:p>
    <w:p w:rsidR="00510FAB" w:rsidRPr="00E51000" w:rsidRDefault="00510FAB" w:rsidP="00510FAB">
      <w:pPr>
        <w:pStyle w:val="a4"/>
        <w:spacing w:after="0" w:line="240" w:lineRule="auto"/>
        <w:ind w:left="0"/>
        <w:jc w:val="both"/>
        <w:rPr>
          <w:rFonts w:ascii="Times New Roman" w:hAnsi="Times New Roman" w:cs="Times New Roman"/>
          <w:sz w:val="24"/>
          <w:szCs w:val="24"/>
        </w:rPr>
      </w:pPr>
      <w:r w:rsidRPr="00E51000">
        <w:rPr>
          <w:rFonts w:ascii="Times New Roman" w:hAnsi="Times New Roman" w:cs="Times New Roman"/>
          <w:sz w:val="24"/>
          <w:szCs w:val="24"/>
        </w:rPr>
        <w:t>Запишите выбранные цифры под соответствующими буквами</w:t>
      </w:r>
      <w:r>
        <w:rPr>
          <w:rFonts w:ascii="Times New Roman" w:hAnsi="Times New Roman" w:cs="Times New Roman"/>
          <w:sz w:val="24"/>
          <w:szCs w:val="24"/>
        </w:rPr>
        <w:t>:</w:t>
      </w:r>
    </w:p>
    <w:tbl>
      <w:tblPr>
        <w:tblW w:w="2574" w:type="pct"/>
        <w:tblCellMar>
          <w:left w:w="0" w:type="dxa"/>
          <w:right w:w="0" w:type="dxa"/>
        </w:tblCellMar>
        <w:tblLook w:val="0420" w:firstRow="1" w:lastRow="0" w:firstColumn="0" w:lastColumn="0" w:noHBand="0" w:noVBand="1"/>
      </w:tblPr>
      <w:tblGrid>
        <w:gridCol w:w="1623"/>
        <w:gridCol w:w="1750"/>
        <w:gridCol w:w="1750"/>
      </w:tblGrid>
      <w:tr w:rsidR="00510FAB" w:rsidRPr="00510FAB" w:rsidTr="00F61DEC">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510FAB" w:rsidRPr="00510FAB" w:rsidRDefault="00510FAB" w:rsidP="00510FAB">
            <w:pPr>
              <w:spacing w:after="0" w:line="240" w:lineRule="auto"/>
              <w:jc w:val="center"/>
              <w:rPr>
                <w:rFonts w:eastAsia="Times New Roman" w:cs="Times New Roman"/>
                <w:b/>
                <w:szCs w:val="24"/>
              </w:rPr>
            </w:pPr>
            <w:r w:rsidRPr="00510FAB">
              <w:rPr>
                <w:rFonts w:eastAsia="Times New Roman" w:cs="Times New Roman"/>
                <w:b/>
                <w:bCs/>
                <w:color w:val="000000" w:themeColor="text1"/>
                <w:szCs w:val="24"/>
              </w:rPr>
              <w:t>А</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510FAB" w:rsidRPr="00510FAB" w:rsidRDefault="00510FAB" w:rsidP="00510FAB">
            <w:pPr>
              <w:spacing w:after="0" w:line="240" w:lineRule="auto"/>
              <w:jc w:val="center"/>
              <w:rPr>
                <w:rFonts w:eastAsia="Times New Roman" w:cs="Times New Roman"/>
                <w:b/>
                <w:szCs w:val="24"/>
              </w:rPr>
            </w:pPr>
            <w:r w:rsidRPr="00510FAB">
              <w:rPr>
                <w:rFonts w:eastAsia="Times New Roman" w:cs="Times New Roman"/>
                <w:b/>
                <w:bCs/>
                <w:color w:val="000000" w:themeColor="text1"/>
                <w:szCs w:val="24"/>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510FAB" w:rsidRPr="00510FAB" w:rsidRDefault="00510FAB" w:rsidP="00510FAB">
            <w:pPr>
              <w:spacing w:after="0" w:line="240" w:lineRule="auto"/>
              <w:jc w:val="center"/>
              <w:rPr>
                <w:rFonts w:eastAsia="Times New Roman" w:cs="Times New Roman"/>
                <w:b/>
                <w:szCs w:val="24"/>
              </w:rPr>
            </w:pPr>
            <w:r w:rsidRPr="00510FAB">
              <w:rPr>
                <w:rFonts w:eastAsia="Times New Roman" w:cs="Times New Roman"/>
                <w:b/>
                <w:bCs/>
                <w:color w:val="000000" w:themeColor="text1"/>
                <w:szCs w:val="24"/>
              </w:rPr>
              <w:t>В</w:t>
            </w:r>
          </w:p>
        </w:tc>
      </w:tr>
      <w:tr w:rsidR="00510FAB" w:rsidRPr="00E51000" w:rsidTr="00F61DEC">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510FAB" w:rsidRPr="00E51000" w:rsidRDefault="00510FAB" w:rsidP="00510FAB">
            <w:pPr>
              <w:spacing w:after="0" w:line="240" w:lineRule="auto"/>
              <w:rPr>
                <w:rFonts w:eastAsia="Times New Roman" w:cs="Times New Roman"/>
                <w:szCs w:val="24"/>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510FAB" w:rsidRPr="00E51000" w:rsidRDefault="00510FAB" w:rsidP="00510FAB">
            <w:pPr>
              <w:spacing w:after="0" w:line="240" w:lineRule="auto"/>
              <w:rPr>
                <w:rFonts w:eastAsia="Times New Roman" w:cs="Times New Roman"/>
                <w:szCs w:val="24"/>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510FAB" w:rsidRPr="00E51000" w:rsidRDefault="00510FAB" w:rsidP="00510FAB">
            <w:pPr>
              <w:spacing w:after="0" w:line="240" w:lineRule="auto"/>
              <w:rPr>
                <w:rFonts w:eastAsia="Times New Roman" w:cs="Times New Roman"/>
                <w:szCs w:val="24"/>
              </w:rPr>
            </w:pPr>
          </w:p>
        </w:tc>
      </w:tr>
    </w:tbl>
    <w:p w:rsidR="006A05B3" w:rsidRDefault="006A05B3" w:rsidP="00510FAB">
      <w:pPr>
        <w:spacing w:after="0" w:line="240" w:lineRule="auto"/>
        <w:rPr>
          <w:rFonts w:cs="Times New Roman"/>
          <w:b/>
          <w:szCs w:val="24"/>
        </w:rPr>
      </w:pPr>
    </w:p>
    <w:p w:rsidR="006A05B3" w:rsidRPr="00AE0FAA" w:rsidRDefault="006A05B3" w:rsidP="00510FAB">
      <w:pPr>
        <w:spacing w:after="0" w:line="240" w:lineRule="auto"/>
        <w:rPr>
          <w:rFonts w:cs="Times New Roman"/>
          <w:b/>
          <w:szCs w:val="24"/>
        </w:rPr>
      </w:pPr>
      <w:r w:rsidRPr="00AE0FAA">
        <w:rPr>
          <w:rFonts w:cs="Times New Roman"/>
          <w:b/>
          <w:szCs w:val="24"/>
        </w:rPr>
        <w:t>Задание</w:t>
      </w:r>
      <w:r w:rsidR="00512003" w:rsidRPr="00AE0FAA">
        <w:rPr>
          <w:rFonts w:cs="Times New Roman"/>
          <w:b/>
          <w:szCs w:val="24"/>
        </w:rPr>
        <w:t xml:space="preserve"> 691</w:t>
      </w:r>
      <w:r w:rsidRPr="00AE0FAA">
        <w:rPr>
          <w:rFonts w:cs="Times New Roman"/>
          <w:b/>
          <w:szCs w:val="24"/>
        </w:rPr>
        <w:t>.</w:t>
      </w:r>
    </w:p>
    <w:p w:rsidR="00510FAB" w:rsidRPr="00AE0FAA" w:rsidRDefault="00510FAB" w:rsidP="00510FAB">
      <w:pPr>
        <w:spacing w:after="0" w:line="240" w:lineRule="auto"/>
        <w:jc w:val="both"/>
        <w:rPr>
          <w:rFonts w:cs="Times New Roman"/>
          <w:b/>
          <w:i/>
          <w:iCs/>
          <w:szCs w:val="24"/>
        </w:rPr>
      </w:pPr>
      <w:r w:rsidRPr="00AE0FAA">
        <w:rPr>
          <w:rFonts w:eastAsia="Times New Roman" w:cs="Times New Roman"/>
          <w:b/>
          <w:i/>
          <w:spacing w:val="-1"/>
          <w:szCs w:val="24"/>
        </w:rPr>
        <w:t>Прочитайте текст и запишите развернутый обоснованный ответ.</w:t>
      </w:r>
    </w:p>
    <w:p w:rsidR="00510FAB" w:rsidRPr="00AE0FAA" w:rsidRDefault="00510FAB" w:rsidP="00510FAB">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both"/>
        <w:rPr>
          <w:rFonts w:cs="Times New Roman"/>
          <w:szCs w:val="24"/>
        </w:rPr>
      </w:pPr>
      <w:r w:rsidRPr="00AE0FAA">
        <w:rPr>
          <w:rFonts w:cs="Times New Roman"/>
          <w:szCs w:val="24"/>
        </w:rPr>
        <w:tab/>
        <w:t xml:space="preserve">Первая часть ежедневного отчета об активности гостиницы содержит информацию об активности гостиницы за прошедший день, в нее включены данные о числе проданных номеров и о полученных прибылях от каждого сегмента рынка. Во второй части содержится информация о деятельности других гостиниц, включающая сведения о числе проданных номеров, проценте загрузки и средней стоимости номера за этот день. </w:t>
      </w:r>
    </w:p>
    <w:p w:rsidR="00510FAB" w:rsidRPr="00AE0FAA" w:rsidRDefault="00510FAB" w:rsidP="00510FAB">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ind w:firstLine="708"/>
        <w:jc w:val="both"/>
        <w:rPr>
          <w:rFonts w:cs="Times New Roman"/>
          <w:szCs w:val="24"/>
        </w:rPr>
      </w:pPr>
      <w:r w:rsidRPr="00AE0FAA">
        <w:rPr>
          <w:rFonts w:cs="Times New Roman"/>
          <w:szCs w:val="24"/>
        </w:rPr>
        <w:t>Какие возможности дает данный отчет отделу бронирования.</w:t>
      </w:r>
    </w:p>
    <w:p w:rsidR="00510FAB" w:rsidRPr="00AE0FAA" w:rsidRDefault="00510FAB" w:rsidP="00510FAB">
      <w:pPr>
        <w:shd w:val="clear" w:color="auto" w:fill="FFFFFF"/>
        <w:spacing w:after="0" w:line="240" w:lineRule="auto"/>
        <w:jc w:val="both"/>
        <w:rPr>
          <w:rFonts w:eastAsia="TimesNewRoman" w:cs="Times New Roman"/>
          <w:b/>
          <w:bCs/>
          <w:szCs w:val="24"/>
        </w:rPr>
      </w:pPr>
    </w:p>
    <w:p w:rsidR="00510FAB" w:rsidRPr="00AE0FAA" w:rsidRDefault="00510FAB" w:rsidP="00510FAB">
      <w:pPr>
        <w:shd w:val="clear" w:color="auto" w:fill="FFFFFF"/>
        <w:spacing w:after="0" w:line="240" w:lineRule="auto"/>
        <w:jc w:val="both"/>
        <w:rPr>
          <w:rFonts w:cs="Times New Roman"/>
          <w:b/>
          <w:iCs/>
          <w:szCs w:val="24"/>
        </w:rPr>
      </w:pPr>
      <w:r w:rsidRPr="00AE0FAA">
        <w:rPr>
          <w:rFonts w:eastAsia="TimesNewRoman" w:cs="Times New Roman"/>
          <w:b/>
          <w:bCs/>
          <w:szCs w:val="24"/>
        </w:rPr>
        <w:t>Ответ:</w:t>
      </w:r>
    </w:p>
    <w:p w:rsidR="006A05B3" w:rsidRPr="00AE0FAA" w:rsidRDefault="006A05B3" w:rsidP="004462D9">
      <w:pPr>
        <w:spacing w:after="0" w:line="240" w:lineRule="auto"/>
        <w:rPr>
          <w:rFonts w:cs="Times New Roman"/>
          <w:b/>
          <w:szCs w:val="24"/>
        </w:rPr>
      </w:pPr>
    </w:p>
    <w:p w:rsidR="006A05B3" w:rsidRPr="00AE0FAA" w:rsidRDefault="006A05B3" w:rsidP="004462D9">
      <w:pPr>
        <w:spacing w:after="0" w:line="240" w:lineRule="auto"/>
        <w:rPr>
          <w:rFonts w:cs="Times New Roman"/>
          <w:b/>
          <w:szCs w:val="24"/>
        </w:rPr>
      </w:pPr>
      <w:r w:rsidRPr="00AE0FAA">
        <w:rPr>
          <w:rFonts w:cs="Times New Roman"/>
          <w:b/>
          <w:szCs w:val="24"/>
        </w:rPr>
        <w:t>Задание</w:t>
      </w:r>
      <w:r w:rsidR="00512003" w:rsidRPr="00AE0FAA">
        <w:rPr>
          <w:rFonts w:cs="Times New Roman"/>
          <w:b/>
          <w:szCs w:val="24"/>
        </w:rPr>
        <w:t xml:space="preserve"> 692</w:t>
      </w:r>
      <w:r w:rsidRPr="00AE0FAA">
        <w:rPr>
          <w:rFonts w:cs="Times New Roman"/>
          <w:b/>
          <w:szCs w:val="24"/>
        </w:rPr>
        <w:t>.</w:t>
      </w:r>
    </w:p>
    <w:p w:rsidR="00F61DEC" w:rsidRPr="00AE0FAA" w:rsidRDefault="00F61DEC" w:rsidP="00F61DEC">
      <w:pPr>
        <w:spacing w:after="0" w:line="240" w:lineRule="auto"/>
        <w:jc w:val="both"/>
        <w:rPr>
          <w:rFonts w:cs="Times New Roman"/>
          <w:b/>
          <w:i/>
          <w:iCs/>
          <w:szCs w:val="24"/>
        </w:rPr>
      </w:pPr>
      <w:r w:rsidRPr="00AE0FAA">
        <w:rPr>
          <w:rFonts w:eastAsia="Times New Roman" w:cs="Times New Roman"/>
          <w:b/>
          <w:i/>
          <w:spacing w:val="-1"/>
          <w:szCs w:val="24"/>
        </w:rPr>
        <w:t>Прочитайте текст и запишите развернутый обоснованный ответ.</w:t>
      </w:r>
    </w:p>
    <w:p w:rsidR="00AE0FAA" w:rsidRPr="00AE0FAA" w:rsidRDefault="00AE0FAA" w:rsidP="00AE0FAA">
      <w:pPr>
        <w:shd w:val="clear" w:color="auto" w:fill="FFFFFF"/>
        <w:spacing w:line="240" w:lineRule="auto"/>
        <w:ind w:firstLine="709"/>
        <w:jc w:val="both"/>
        <w:rPr>
          <w:rFonts w:eastAsia="TimesNewRoman" w:cs="Times New Roman"/>
          <w:bCs/>
        </w:rPr>
      </w:pPr>
      <w:r w:rsidRPr="00AE0FAA">
        <w:rPr>
          <w:rFonts w:eastAsia="TimesNewRoman" w:cs="Times New Roman"/>
          <w:bCs/>
        </w:rPr>
        <w:t>Девятидневный прогноз – составляется на последующие девять дней. Сравнивая данные о загрузке предыдущих периодов с темпами роста загрузки, полученными из отчета об изменении спроса, можно спрогнозировать загрузку гостиницы на ближайшие периоды. Укажите, на каком отчете гостиницы базируется девятидневный прогноз.</w:t>
      </w:r>
    </w:p>
    <w:p w:rsidR="00F61DEC" w:rsidRPr="00AE0FAA" w:rsidRDefault="00F61DEC" w:rsidP="00AE0FAA">
      <w:pPr>
        <w:pBdr>
          <w:top w:val="none" w:sz="4" w:space="0" w:color="auto"/>
          <w:left w:val="none" w:sz="4" w:space="0" w:color="auto"/>
          <w:bottom w:val="none" w:sz="4" w:space="0" w:color="auto"/>
          <w:right w:val="none" w:sz="4" w:space="0" w:color="auto"/>
          <w:between w:val="none" w:sz="4" w:space="0" w:color="auto"/>
          <w:bar w:val="none" w:sz="4" w:color="auto"/>
        </w:pBdr>
        <w:spacing w:after="0" w:line="240" w:lineRule="auto"/>
        <w:jc w:val="both"/>
        <w:rPr>
          <w:rFonts w:eastAsia="TimesNewRoman" w:cs="Times New Roman"/>
          <w:b/>
          <w:bCs/>
          <w:szCs w:val="24"/>
        </w:rPr>
      </w:pPr>
    </w:p>
    <w:p w:rsidR="00F61DEC" w:rsidRPr="00AE0FAA" w:rsidRDefault="00F61DEC" w:rsidP="00F61DEC">
      <w:pPr>
        <w:shd w:val="clear" w:color="auto" w:fill="FFFFFF"/>
        <w:spacing w:after="0" w:line="240" w:lineRule="auto"/>
        <w:jc w:val="both"/>
        <w:rPr>
          <w:rFonts w:cs="Times New Roman"/>
          <w:b/>
          <w:iCs/>
          <w:szCs w:val="24"/>
        </w:rPr>
      </w:pPr>
      <w:r w:rsidRPr="00AE0FAA">
        <w:rPr>
          <w:rFonts w:eastAsia="TimesNewRoman" w:cs="Times New Roman"/>
          <w:b/>
          <w:bCs/>
          <w:szCs w:val="24"/>
        </w:rPr>
        <w:t>Ответ:</w:t>
      </w:r>
    </w:p>
    <w:p w:rsidR="006A05B3" w:rsidRDefault="006A05B3" w:rsidP="004462D9">
      <w:pPr>
        <w:spacing w:after="0" w:line="240" w:lineRule="auto"/>
        <w:rPr>
          <w:rFonts w:cs="Times New Roman"/>
          <w:b/>
          <w:szCs w:val="24"/>
        </w:rPr>
      </w:pPr>
    </w:p>
    <w:p w:rsidR="006A05B3" w:rsidRDefault="006A05B3" w:rsidP="004462D9">
      <w:pPr>
        <w:spacing w:after="0" w:line="240" w:lineRule="auto"/>
        <w:rPr>
          <w:rFonts w:cs="Times New Roman"/>
          <w:b/>
          <w:szCs w:val="24"/>
        </w:rPr>
      </w:pPr>
      <w:r w:rsidRPr="0036205E">
        <w:rPr>
          <w:rFonts w:cs="Times New Roman"/>
          <w:b/>
          <w:szCs w:val="24"/>
        </w:rPr>
        <w:t>Задание</w:t>
      </w:r>
      <w:r w:rsidR="00512003">
        <w:rPr>
          <w:rFonts w:cs="Times New Roman"/>
          <w:b/>
          <w:szCs w:val="24"/>
        </w:rPr>
        <w:t xml:space="preserve"> 693</w:t>
      </w:r>
      <w:r>
        <w:rPr>
          <w:rFonts w:cs="Times New Roman"/>
          <w:b/>
          <w:szCs w:val="24"/>
        </w:rPr>
        <w:t>.</w:t>
      </w:r>
    </w:p>
    <w:p w:rsidR="00F61DEC" w:rsidRPr="00AB763A" w:rsidRDefault="00F61DEC" w:rsidP="00F61DEC">
      <w:pPr>
        <w:pStyle w:val="a4"/>
        <w:spacing w:after="0" w:line="240" w:lineRule="auto"/>
        <w:ind w:left="0"/>
        <w:jc w:val="both"/>
        <w:rPr>
          <w:rFonts w:ascii="Times New Roman" w:hAnsi="Times New Roman" w:cs="Times New Roman"/>
          <w:b/>
          <w:sz w:val="24"/>
          <w:szCs w:val="24"/>
        </w:rPr>
      </w:pPr>
      <w:r w:rsidRPr="00AB763A">
        <w:rPr>
          <w:rFonts w:ascii="Times New Roman" w:eastAsia="Times New Roman" w:hAnsi="Times New Roman" w:cs="Times New Roman"/>
          <w:b/>
          <w:i/>
          <w:color w:val="000000" w:themeColor="text1"/>
          <w:spacing w:val="-1"/>
          <w:sz w:val="24"/>
          <w:szCs w:val="24"/>
          <w:lang w:eastAsia="ru-RU"/>
        </w:rPr>
        <w:t>Прочитайте текст и запишите развернутый обоснованный ответ</w:t>
      </w:r>
      <w:r w:rsidRPr="00AB763A">
        <w:rPr>
          <w:rFonts w:ascii="Times New Roman" w:hAnsi="Times New Roman" w:cs="Times New Roman"/>
          <w:b/>
          <w:i/>
          <w:iCs/>
          <w:sz w:val="24"/>
          <w:szCs w:val="24"/>
        </w:rPr>
        <w:t>.</w:t>
      </w:r>
    </w:p>
    <w:p w:rsidR="00F61DEC" w:rsidRPr="00AB763A" w:rsidRDefault="00F61DEC" w:rsidP="00F61DEC">
      <w:pPr>
        <w:shd w:val="clear" w:color="auto" w:fill="FFFFFF"/>
        <w:spacing w:after="0" w:line="240" w:lineRule="auto"/>
        <w:ind w:firstLine="708"/>
        <w:jc w:val="both"/>
        <w:rPr>
          <w:rFonts w:eastAsia="Times New Roman" w:cs="Times New Roman"/>
        </w:rPr>
      </w:pPr>
      <w:r w:rsidRPr="00AB763A">
        <w:rPr>
          <w:rFonts w:eastAsia="Times New Roman" w:cs="Times New Roman"/>
        </w:rPr>
        <w:t>Рентабельность — это </w:t>
      </w:r>
      <w:r w:rsidRPr="00AB763A">
        <w:rPr>
          <w:rFonts w:eastAsia="Times New Roman" w:cs="Times New Roman"/>
          <w:bCs/>
        </w:rPr>
        <w:t>экономический показатель, который определяет эффективность использования всех ресурсов гостиничного комплекса, таких как кадровый потенциал (персонал гостиницы), денежные средства, сырьевые ресурсы, а также другие материальные и нематериальные активы</w:t>
      </w:r>
      <w:r w:rsidRPr="00AB763A">
        <w:rPr>
          <w:rFonts w:eastAsia="Times New Roman" w:cs="Times New Roman"/>
        </w:rPr>
        <w:t>. Рентабельность рассчитывают, чтобы спрогнозировать прибыль, сравнить компанию с конкурентами или определить доходность инвестиций в будущем.</w:t>
      </w:r>
    </w:p>
    <w:p w:rsidR="00F61DEC" w:rsidRPr="00F61DEC" w:rsidRDefault="00F61DEC" w:rsidP="00F61DEC">
      <w:pPr>
        <w:pStyle w:val="a8"/>
        <w:spacing w:beforeAutospacing="0" w:afterAutospacing="0"/>
        <w:ind w:firstLine="708"/>
        <w:jc w:val="both"/>
        <w:rPr>
          <w:lang w:val="ru-RU"/>
        </w:rPr>
      </w:pPr>
      <w:r w:rsidRPr="00F61DEC">
        <w:rPr>
          <w:lang w:val="ru-RU"/>
        </w:rPr>
        <w:t>Рассчитать рентабельность гостиницы при следующих данных: чистая прибыль гостиницы за предыдущий календарный год составила 185</w:t>
      </w:r>
      <w:r w:rsidRPr="00AB763A">
        <w:t> </w:t>
      </w:r>
      <w:r w:rsidRPr="00F61DEC">
        <w:rPr>
          <w:lang w:val="ru-RU"/>
        </w:rPr>
        <w:t>000 тыс. руб.; сумма всех эксплуатационных расходов за этот период – 755 500 тыс. руб. (результат округлить до сотых).</w:t>
      </w:r>
    </w:p>
    <w:p w:rsidR="00F61DEC" w:rsidRPr="00F61DEC" w:rsidRDefault="00F61DEC" w:rsidP="00F61DEC">
      <w:pPr>
        <w:pStyle w:val="a8"/>
        <w:spacing w:beforeAutospacing="0" w:afterAutospacing="0"/>
        <w:jc w:val="both"/>
        <w:rPr>
          <w:lang w:val="ru-RU"/>
        </w:rPr>
      </w:pPr>
    </w:p>
    <w:p w:rsidR="00F61DEC" w:rsidRPr="00AB763A" w:rsidRDefault="00F61DEC" w:rsidP="00F61DEC">
      <w:pPr>
        <w:spacing w:after="0" w:line="240" w:lineRule="auto"/>
        <w:jc w:val="both"/>
        <w:rPr>
          <w:rFonts w:cs="Times New Roman"/>
          <w:b/>
        </w:rPr>
      </w:pPr>
      <w:r w:rsidRPr="00AB763A">
        <w:rPr>
          <w:rFonts w:cs="Times New Roman"/>
          <w:b/>
        </w:rPr>
        <w:t>Ответ:</w:t>
      </w:r>
    </w:p>
    <w:p w:rsidR="006A05B3" w:rsidRDefault="006A05B3" w:rsidP="004462D9">
      <w:pPr>
        <w:spacing w:after="0" w:line="240" w:lineRule="auto"/>
        <w:rPr>
          <w:rFonts w:cs="Times New Roman"/>
          <w:b/>
          <w:szCs w:val="24"/>
        </w:rPr>
      </w:pPr>
    </w:p>
    <w:p w:rsidR="006A05B3" w:rsidRDefault="006A05B3" w:rsidP="004462D9">
      <w:pPr>
        <w:spacing w:after="0" w:line="240" w:lineRule="auto"/>
        <w:rPr>
          <w:rFonts w:cs="Times New Roman"/>
          <w:b/>
          <w:szCs w:val="24"/>
        </w:rPr>
      </w:pPr>
      <w:r w:rsidRPr="0036205E">
        <w:rPr>
          <w:rFonts w:cs="Times New Roman"/>
          <w:b/>
          <w:szCs w:val="24"/>
        </w:rPr>
        <w:t>Задание</w:t>
      </w:r>
      <w:r w:rsidR="00512003">
        <w:rPr>
          <w:rFonts w:cs="Times New Roman"/>
          <w:b/>
          <w:szCs w:val="24"/>
        </w:rPr>
        <w:t xml:space="preserve"> 694</w:t>
      </w:r>
      <w:r>
        <w:rPr>
          <w:rFonts w:cs="Times New Roman"/>
          <w:b/>
          <w:szCs w:val="24"/>
        </w:rPr>
        <w:t>.</w:t>
      </w:r>
    </w:p>
    <w:p w:rsidR="005E7697" w:rsidRPr="005E7697" w:rsidRDefault="005E7697" w:rsidP="005E7697">
      <w:pPr>
        <w:pStyle w:val="a4"/>
        <w:spacing w:after="0" w:line="240" w:lineRule="auto"/>
        <w:ind w:left="0" w:right="-60"/>
        <w:jc w:val="both"/>
        <w:rPr>
          <w:rFonts w:ascii="Times New Roman" w:hAnsi="Times New Roman" w:cs="Times New Roman"/>
          <w:b/>
          <w:i/>
          <w:sz w:val="24"/>
          <w:szCs w:val="24"/>
        </w:rPr>
      </w:pPr>
      <w:r w:rsidRPr="005E7697">
        <w:rPr>
          <w:rFonts w:ascii="Times New Roman" w:hAnsi="Times New Roman" w:cs="Times New Roman"/>
          <w:b/>
          <w:i/>
          <w:iCs/>
          <w:sz w:val="24"/>
          <w:szCs w:val="24"/>
        </w:rPr>
        <w:t>Прочитайте текст и установите соответствие.</w:t>
      </w:r>
    </w:p>
    <w:p w:rsidR="005E7697" w:rsidRDefault="005E7697" w:rsidP="005E7697">
      <w:pPr>
        <w:pStyle w:val="Default"/>
        <w:ind w:left="24" w:right="-60" w:firstLine="696"/>
        <w:jc w:val="both"/>
        <w:rPr>
          <w:bCs/>
          <w:color w:val="auto"/>
        </w:rPr>
      </w:pPr>
      <w:r w:rsidRPr="00E51000">
        <w:rPr>
          <w:bCs/>
          <w:color w:val="auto"/>
        </w:rPr>
        <w:t xml:space="preserve">Установление целей и выбор инструментов стимулирования сбыта тесно связаны между собой. Инструменты симулирования сбыта могут быть направлены на персонал гостинцы, продающий услуги, торговых посредников (розничных туристических фирм и организаций), клиентов. </w:t>
      </w:r>
    </w:p>
    <w:p w:rsidR="005E7697" w:rsidRDefault="005E7697" w:rsidP="005E7697">
      <w:pPr>
        <w:pStyle w:val="Default"/>
        <w:ind w:left="24" w:right="-60" w:firstLine="696"/>
        <w:jc w:val="both"/>
        <w:rPr>
          <w:color w:val="auto"/>
        </w:rPr>
      </w:pPr>
      <w:r w:rsidRPr="00E51000">
        <w:rPr>
          <w:bCs/>
          <w:color w:val="auto"/>
        </w:rPr>
        <w:t>Установите соответствие между мероприятиями по стимулированию сбыта и необходимыми инструментами</w:t>
      </w:r>
      <w:r w:rsidRPr="00E51000">
        <w:rPr>
          <w:color w:val="auto"/>
        </w:rPr>
        <w:t xml:space="preserve">. </w:t>
      </w:r>
    </w:p>
    <w:p w:rsidR="005E7697" w:rsidRPr="00E51000" w:rsidRDefault="005E7697" w:rsidP="005E7697">
      <w:pPr>
        <w:pStyle w:val="Default"/>
        <w:ind w:left="24" w:right="-60" w:firstLine="696"/>
        <w:jc w:val="both"/>
        <w:rPr>
          <w:color w:val="auto"/>
        </w:rPr>
      </w:pPr>
      <w:r w:rsidRPr="00E51000">
        <w:rPr>
          <w:color w:val="auto"/>
        </w:rPr>
        <w:t>К каждой позиции, данной в левом столбце, подберите соответствующую позицию из правого столбца:</w:t>
      </w:r>
    </w:p>
    <w:tbl>
      <w:tblPr>
        <w:tblW w:w="5153" w:type="pct"/>
        <w:tblLayout w:type="fixed"/>
        <w:tblCellMar>
          <w:left w:w="0" w:type="dxa"/>
          <w:right w:w="0" w:type="dxa"/>
        </w:tblCellMar>
        <w:tblLook w:val="0420" w:firstRow="1" w:lastRow="0" w:firstColumn="0" w:lastColumn="0" w:noHBand="0" w:noVBand="1"/>
      </w:tblPr>
      <w:tblGrid>
        <w:gridCol w:w="453"/>
        <w:gridCol w:w="5657"/>
        <w:gridCol w:w="427"/>
        <w:gridCol w:w="3719"/>
      </w:tblGrid>
      <w:tr w:rsidR="005E7697" w:rsidRPr="00E51000" w:rsidTr="005E7697">
        <w:trPr>
          <w:trHeight w:val="504"/>
        </w:trPr>
        <w:tc>
          <w:tcPr>
            <w:tcW w:w="2979"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5E7697" w:rsidRPr="005E7697" w:rsidRDefault="005E7697" w:rsidP="005E7697">
            <w:pPr>
              <w:spacing w:after="0" w:line="240" w:lineRule="auto"/>
              <w:ind w:right="-60"/>
              <w:contextualSpacing/>
              <w:jc w:val="center"/>
              <w:rPr>
                <w:rFonts w:eastAsia="Times New Roman" w:cs="Times New Roman"/>
                <w:szCs w:val="24"/>
              </w:rPr>
            </w:pPr>
            <w:r w:rsidRPr="005E7697">
              <w:rPr>
                <w:rFonts w:eastAsia="Times New Roman" w:cs="Times New Roman"/>
                <w:bCs/>
                <w:spacing w:val="-1"/>
                <w:szCs w:val="24"/>
              </w:rPr>
              <w:t>Инструменты</w:t>
            </w:r>
          </w:p>
        </w:tc>
        <w:tc>
          <w:tcPr>
            <w:tcW w:w="2021"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5E7697" w:rsidRPr="005E7697" w:rsidRDefault="005E7697" w:rsidP="005E7697">
            <w:pPr>
              <w:spacing w:after="0" w:line="240" w:lineRule="auto"/>
              <w:ind w:right="-60"/>
              <w:contextualSpacing/>
              <w:jc w:val="center"/>
              <w:rPr>
                <w:rFonts w:eastAsia="Times New Roman" w:cs="Times New Roman"/>
                <w:szCs w:val="24"/>
              </w:rPr>
            </w:pPr>
            <w:r w:rsidRPr="005E7697">
              <w:rPr>
                <w:rFonts w:eastAsia="Times New Roman" w:cs="Times New Roman"/>
                <w:szCs w:val="24"/>
              </w:rPr>
              <w:t>Мероприятия по стимулированию сбыта</w:t>
            </w:r>
          </w:p>
        </w:tc>
      </w:tr>
      <w:tr w:rsidR="005E7697" w:rsidRPr="00E51000" w:rsidTr="005E7697">
        <w:trPr>
          <w:trHeight w:val="892"/>
        </w:trPr>
        <w:tc>
          <w:tcPr>
            <w:tcW w:w="221"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5E7697" w:rsidRPr="00E1697F" w:rsidRDefault="005E7697" w:rsidP="005E7697">
            <w:pPr>
              <w:spacing w:after="0" w:line="240" w:lineRule="auto"/>
              <w:ind w:right="-60"/>
              <w:contextualSpacing/>
              <w:jc w:val="center"/>
              <w:rPr>
                <w:rFonts w:eastAsia="Times New Roman" w:cs="Times New Roman"/>
                <w:b/>
                <w:szCs w:val="24"/>
              </w:rPr>
            </w:pPr>
            <w:r w:rsidRPr="00E1697F">
              <w:rPr>
                <w:rFonts w:eastAsia="Times New Roman" w:cs="Times New Roman"/>
                <w:b/>
                <w:bCs/>
                <w:szCs w:val="24"/>
              </w:rPr>
              <w:t>А</w:t>
            </w:r>
          </w:p>
        </w:tc>
        <w:tc>
          <w:tcPr>
            <w:tcW w:w="2758"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5E7697" w:rsidRPr="00E51000" w:rsidRDefault="005E7697" w:rsidP="005E7697">
            <w:pPr>
              <w:widowControl w:val="0"/>
              <w:spacing w:after="0" w:line="240" w:lineRule="auto"/>
              <w:ind w:right="-60"/>
              <w:contextualSpacing/>
              <w:jc w:val="center"/>
              <w:rPr>
                <w:rFonts w:eastAsia="Times New Roman" w:cs="Times New Roman"/>
                <w:szCs w:val="24"/>
              </w:rPr>
            </w:pPr>
            <w:r w:rsidRPr="00E51000">
              <w:rPr>
                <w:rFonts w:eastAsia="Times New Roman" w:cs="Times New Roman"/>
                <w:szCs w:val="24"/>
              </w:rPr>
              <w:t>Скидки, премии, купоны, экспозиции в местах продаж, конкурсы и игры</w:t>
            </w:r>
          </w:p>
        </w:tc>
        <w:tc>
          <w:tcPr>
            <w:tcW w:w="208"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5E7697" w:rsidRPr="00E51000" w:rsidRDefault="005E7697" w:rsidP="005E7697">
            <w:pPr>
              <w:spacing w:after="0" w:line="240" w:lineRule="auto"/>
              <w:ind w:right="-60"/>
              <w:contextualSpacing/>
              <w:jc w:val="center"/>
              <w:rPr>
                <w:rFonts w:eastAsia="Times New Roman" w:cs="Times New Roman"/>
                <w:szCs w:val="24"/>
              </w:rPr>
            </w:pPr>
            <w:r w:rsidRPr="00E51000">
              <w:rPr>
                <w:rFonts w:eastAsia="Times New Roman" w:cs="Times New Roman"/>
                <w:szCs w:val="24"/>
              </w:rPr>
              <w:t>1</w:t>
            </w:r>
          </w:p>
        </w:tc>
        <w:tc>
          <w:tcPr>
            <w:tcW w:w="1814"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5E7697" w:rsidRPr="00E51000" w:rsidRDefault="005E7697" w:rsidP="005E7697">
            <w:pPr>
              <w:spacing w:after="0" w:line="240" w:lineRule="auto"/>
              <w:ind w:right="-60"/>
              <w:contextualSpacing/>
              <w:jc w:val="center"/>
              <w:rPr>
                <w:rFonts w:eastAsia="Times New Roman" w:cs="Times New Roman"/>
                <w:szCs w:val="24"/>
              </w:rPr>
            </w:pPr>
            <w:r w:rsidRPr="00E51000">
              <w:rPr>
                <w:rFonts w:eastAsia="Times New Roman" w:cs="Times New Roman"/>
                <w:szCs w:val="24"/>
              </w:rPr>
              <w:t>Стимулирование сотрудников гостинцы</w:t>
            </w:r>
          </w:p>
        </w:tc>
      </w:tr>
      <w:tr w:rsidR="005E7697" w:rsidRPr="00E51000" w:rsidTr="005E7697">
        <w:trPr>
          <w:trHeight w:val="817"/>
        </w:trPr>
        <w:tc>
          <w:tcPr>
            <w:tcW w:w="221"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5E7697" w:rsidRPr="00E1697F" w:rsidRDefault="005E7697" w:rsidP="005E7697">
            <w:pPr>
              <w:spacing w:after="0" w:line="240" w:lineRule="auto"/>
              <w:ind w:right="-60"/>
              <w:contextualSpacing/>
              <w:jc w:val="center"/>
              <w:rPr>
                <w:rFonts w:eastAsia="Times New Roman" w:cs="Times New Roman"/>
                <w:b/>
                <w:szCs w:val="24"/>
              </w:rPr>
            </w:pPr>
            <w:r w:rsidRPr="00E1697F">
              <w:rPr>
                <w:rFonts w:eastAsia="Times New Roman" w:cs="Times New Roman"/>
                <w:b/>
                <w:bCs/>
                <w:szCs w:val="24"/>
              </w:rPr>
              <w:t>Б</w:t>
            </w:r>
          </w:p>
        </w:tc>
        <w:tc>
          <w:tcPr>
            <w:tcW w:w="2758"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5E7697" w:rsidRPr="00E51000" w:rsidRDefault="005E7697" w:rsidP="005E7697">
            <w:pPr>
              <w:widowControl w:val="0"/>
              <w:spacing w:after="0" w:line="240" w:lineRule="auto"/>
              <w:ind w:right="-60"/>
              <w:contextualSpacing/>
              <w:jc w:val="center"/>
              <w:rPr>
                <w:rFonts w:eastAsia="Times New Roman" w:cs="Times New Roman"/>
                <w:szCs w:val="24"/>
              </w:rPr>
            </w:pPr>
            <w:r w:rsidRPr="00E51000">
              <w:rPr>
                <w:rFonts w:eastAsia="Times New Roman" w:cs="Times New Roman"/>
                <w:szCs w:val="24"/>
              </w:rPr>
              <w:t>Установление комиссии за продажу гостиничных номеров, предоставление специальных скидок, торговые конкурсы, совместная реклама</w:t>
            </w:r>
          </w:p>
        </w:tc>
        <w:tc>
          <w:tcPr>
            <w:tcW w:w="208"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5E7697" w:rsidRPr="00E51000" w:rsidRDefault="005E7697" w:rsidP="005E7697">
            <w:pPr>
              <w:spacing w:after="0" w:line="240" w:lineRule="auto"/>
              <w:ind w:right="-60"/>
              <w:contextualSpacing/>
              <w:jc w:val="center"/>
              <w:rPr>
                <w:rFonts w:eastAsia="Times New Roman" w:cs="Times New Roman"/>
                <w:szCs w:val="24"/>
              </w:rPr>
            </w:pPr>
            <w:r w:rsidRPr="00E51000">
              <w:rPr>
                <w:rFonts w:eastAsia="Times New Roman" w:cs="Times New Roman"/>
                <w:szCs w:val="24"/>
              </w:rPr>
              <w:t>2</w:t>
            </w:r>
          </w:p>
        </w:tc>
        <w:tc>
          <w:tcPr>
            <w:tcW w:w="1814"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5E7697" w:rsidRPr="00E51000" w:rsidRDefault="005E7697" w:rsidP="005E7697">
            <w:pPr>
              <w:spacing w:after="0" w:line="240" w:lineRule="auto"/>
              <w:ind w:right="-60"/>
              <w:contextualSpacing/>
              <w:jc w:val="center"/>
              <w:rPr>
                <w:rFonts w:eastAsia="Times New Roman" w:cs="Times New Roman"/>
                <w:szCs w:val="24"/>
              </w:rPr>
            </w:pPr>
            <w:r w:rsidRPr="00E51000">
              <w:rPr>
                <w:rFonts w:eastAsia="Times New Roman" w:cs="Times New Roman"/>
                <w:szCs w:val="24"/>
              </w:rPr>
              <w:t>Стимулированию сбыта направленное на клиентов</w:t>
            </w:r>
          </w:p>
        </w:tc>
      </w:tr>
      <w:tr w:rsidR="005E7697" w:rsidRPr="00E51000" w:rsidTr="005E7697">
        <w:trPr>
          <w:trHeight w:val="551"/>
        </w:trPr>
        <w:tc>
          <w:tcPr>
            <w:tcW w:w="221"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5E7697" w:rsidRPr="00E1697F" w:rsidRDefault="005E7697" w:rsidP="005E7697">
            <w:pPr>
              <w:spacing w:after="0" w:line="240" w:lineRule="auto"/>
              <w:ind w:right="-60"/>
              <w:contextualSpacing/>
              <w:jc w:val="center"/>
              <w:rPr>
                <w:rFonts w:eastAsia="Times New Roman" w:cs="Times New Roman"/>
                <w:b/>
                <w:szCs w:val="24"/>
              </w:rPr>
            </w:pPr>
            <w:r w:rsidRPr="00E1697F">
              <w:rPr>
                <w:rFonts w:eastAsia="Times New Roman" w:cs="Times New Roman"/>
                <w:b/>
                <w:bCs/>
                <w:szCs w:val="24"/>
              </w:rPr>
              <w:t>В</w:t>
            </w:r>
          </w:p>
        </w:tc>
        <w:tc>
          <w:tcPr>
            <w:tcW w:w="275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5E7697" w:rsidRPr="00E51000" w:rsidRDefault="005E7697" w:rsidP="005E7697">
            <w:pPr>
              <w:widowControl w:val="0"/>
              <w:spacing w:after="0" w:line="240" w:lineRule="auto"/>
              <w:ind w:right="-60"/>
              <w:contextualSpacing/>
              <w:jc w:val="center"/>
              <w:rPr>
                <w:rFonts w:eastAsia="Times New Roman" w:cs="Times New Roman"/>
                <w:szCs w:val="24"/>
              </w:rPr>
            </w:pPr>
            <w:r w:rsidRPr="00E51000">
              <w:rPr>
                <w:rFonts w:eastAsia="Times New Roman" w:cs="Times New Roman"/>
                <w:szCs w:val="24"/>
              </w:rPr>
              <w:t>Обучение, денежные премии, дополнительные отпуска, конкурсы профессионального мастерства.</w:t>
            </w:r>
          </w:p>
        </w:tc>
        <w:tc>
          <w:tcPr>
            <w:tcW w:w="208"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5E7697" w:rsidRPr="00E51000" w:rsidRDefault="005E7697" w:rsidP="005E7697">
            <w:pPr>
              <w:spacing w:after="0" w:line="240" w:lineRule="auto"/>
              <w:ind w:right="-60"/>
              <w:contextualSpacing/>
              <w:jc w:val="center"/>
              <w:rPr>
                <w:rFonts w:eastAsia="Times New Roman" w:cs="Times New Roman"/>
                <w:szCs w:val="24"/>
              </w:rPr>
            </w:pPr>
            <w:r w:rsidRPr="00E51000">
              <w:rPr>
                <w:rFonts w:eastAsia="Times New Roman" w:cs="Times New Roman"/>
                <w:szCs w:val="24"/>
              </w:rPr>
              <w:t>3</w:t>
            </w:r>
          </w:p>
        </w:tc>
        <w:tc>
          <w:tcPr>
            <w:tcW w:w="1814"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5E7697" w:rsidRPr="00E51000" w:rsidRDefault="005E7697" w:rsidP="005E7697">
            <w:pPr>
              <w:spacing w:after="0" w:line="240" w:lineRule="auto"/>
              <w:ind w:right="-60"/>
              <w:contextualSpacing/>
              <w:jc w:val="center"/>
              <w:rPr>
                <w:rFonts w:eastAsia="Times New Roman" w:cs="Times New Roman"/>
                <w:szCs w:val="24"/>
              </w:rPr>
            </w:pPr>
            <w:r w:rsidRPr="00E51000">
              <w:rPr>
                <w:rFonts w:eastAsia="Times New Roman" w:cs="Times New Roman"/>
                <w:szCs w:val="24"/>
              </w:rPr>
              <w:t>Стимулирование туристических фирм</w:t>
            </w:r>
          </w:p>
        </w:tc>
      </w:tr>
      <w:tr w:rsidR="005E7697" w:rsidRPr="00E51000" w:rsidTr="005E7697">
        <w:trPr>
          <w:trHeight w:val="229"/>
        </w:trPr>
        <w:tc>
          <w:tcPr>
            <w:tcW w:w="221"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5E7697" w:rsidRPr="00E51000" w:rsidRDefault="005E7697" w:rsidP="005E7697">
            <w:pPr>
              <w:spacing w:after="0" w:line="240" w:lineRule="auto"/>
              <w:ind w:right="-60"/>
              <w:contextualSpacing/>
              <w:jc w:val="center"/>
              <w:rPr>
                <w:rFonts w:eastAsia="Times New Roman" w:cs="Times New Roman"/>
                <w:szCs w:val="24"/>
              </w:rPr>
            </w:pPr>
          </w:p>
        </w:tc>
        <w:tc>
          <w:tcPr>
            <w:tcW w:w="275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5E7697" w:rsidRPr="00E51000" w:rsidRDefault="005E7697" w:rsidP="005E7697">
            <w:pPr>
              <w:widowControl w:val="0"/>
              <w:spacing w:after="0" w:line="240" w:lineRule="auto"/>
              <w:ind w:right="-60"/>
              <w:contextualSpacing/>
              <w:jc w:val="center"/>
              <w:rPr>
                <w:rFonts w:eastAsia="Times New Roman" w:cs="Times New Roman"/>
                <w:szCs w:val="24"/>
              </w:rPr>
            </w:pPr>
          </w:p>
        </w:tc>
        <w:tc>
          <w:tcPr>
            <w:tcW w:w="208"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5E7697" w:rsidRPr="00E51000" w:rsidRDefault="005E7697" w:rsidP="005E7697">
            <w:pPr>
              <w:spacing w:after="0" w:line="240" w:lineRule="auto"/>
              <w:ind w:right="-60"/>
              <w:contextualSpacing/>
              <w:jc w:val="center"/>
              <w:rPr>
                <w:rFonts w:eastAsia="Times New Roman" w:cs="Times New Roman"/>
                <w:szCs w:val="24"/>
              </w:rPr>
            </w:pPr>
            <w:r w:rsidRPr="00E51000">
              <w:rPr>
                <w:rFonts w:eastAsia="Times New Roman" w:cs="Times New Roman"/>
                <w:szCs w:val="24"/>
              </w:rPr>
              <w:t>4</w:t>
            </w:r>
          </w:p>
        </w:tc>
        <w:tc>
          <w:tcPr>
            <w:tcW w:w="1814"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5E7697" w:rsidRPr="00E51000" w:rsidRDefault="005E7697" w:rsidP="005E7697">
            <w:pPr>
              <w:spacing w:after="0" w:line="240" w:lineRule="auto"/>
              <w:ind w:right="-60"/>
              <w:contextualSpacing/>
              <w:jc w:val="center"/>
              <w:rPr>
                <w:rFonts w:eastAsia="Times New Roman" w:cs="Times New Roman"/>
                <w:szCs w:val="24"/>
              </w:rPr>
            </w:pPr>
            <w:r w:rsidRPr="00E51000">
              <w:rPr>
                <w:rFonts w:eastAsia="Times New Roman" w:cs="Times New Roman"/>
                <w:szCs w:val="24"/>
              </w:rPr>
              <w:t>Стимулирование торговых посредников</w:t>
            </w:r>
          </w:p>
        </w:tc>
      </w:tr>
    </w:tbl>
    <w:p w:rsidR="005E7697" w:rsidRDefault="005E7697" w:rsidP="005E7697">
      <w:pPr>
        <w:pStyle w:val="a4"/>
        <w:spacing w:after="0" w:line="240" w:lineRule="auto"/>
        <w:ind w:left="0" w:right="-60"/>
        <w:jc w:val="both"/>
        <w:rPr>
          <w:rFonts w:ascii="Times New Roman" w:hAnsi="Times New Roman" w:cs="Times New Roman"/>
          <w:sz w:val="24"/>
          <w:szCs w:val="24"/>
        </w:rPr>
      </w:pPr>
    </w:p>
    <w:p w:rsidR="005E7697" w:rsidRPr="00E51000" w:rsidRDefault="005E7697" w:rsidP="005E7697">
      <w:pPr>
        <w:pStyle w:val="a4"/>
        <w:spacing w:after="0" w:line="240" w:lineRule="auto"/>
        <w:ind w:left="0" w:right="-60"/>
        <w:jc w:val="both"/>
        <w:rPr>
          <w:rFonts w:ascii="Times New Roman" w:hAnsi="Times New Roman" w:cs="Times New Roman"/>
          <w:sz w:val="24"/>
          <w:szCs w:val="24"/>
        </w:rPr>
      </w:pPr>
      <w:r w:rsidRPr="00E51000">
        <w:rPr>
          <w:rFonts w:ascii="Times New Roman" w:hAnsi="Times New Roman" w:cs="Times New Roman"/>
          <w:sz w:val="24"/>
          <w:szCs w:val="24"/>
        </w:rPr>
        <w:t>Запишите выбранные цифры под соответствующими буквами</w:t>
      </w:r>
      <w:r>
        <w:rPr>
          <w:rFonts w:ascii="Times New Roman" w:hAnsi="Times New Roman" w:cs="Times New Roman"/>
          <w:sz w:val="24"/>
          <w:szCs w:val="24"/>
        </w:rPr>
        <w:t>:</w:t>
      </w:r>
    </w:p>
    <w:tbl>
      <w:tblPr>
        <w:tblW w:w="2574" w:type="pct"/>
        <w:tblCellMar>
          <w:left w:w="0" w:type="dxa"/>
          <w:right w:w="0" w:type="dxa"/>
        </w:tblCellMar>
        <w:tblLook w:val="0420" w:firstRow="1" w:lastRow="0" w:firstColumn="0" w:lastColumn="0" w:noHBand="0" w:noVBand="1"/>
      </w:tblPr>
      <w:tblGrid>
        <w:gridCol w:w="1623"/>
        <w:gridCol w:w="1750"/>
        <w:gridCol w:w="1750"/>
      </w:tblGrid>
      <w:tr w:rsidR="005E7697" w:rsidRPr="00E51000" w:rsidTr="008D4F60">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5E7697" w:rsidRPr="005E7697" w:rsidRDefault="005E7697" w:rsidP="005E7697">
            <w:pPr>
              <w:spacing w:after="0" w:line="240" w:lineRule="auto"/>
              <w:ind w:right="-60"/>
              <w:jc w:val="center"/>
              <w:rPr>
                <w:rFonts w:eastAsia="Times New Roman" w:cs="Times New Roman"/>
                <w:b/>
                <w:szCs w:val="24"/>
              </w:rPr>
            </w:pPr>
            <w:r w:rsidRPr="005E7697">
              <w:rPr>
                <w:rFonts w:eastAsia="Times New Roman" w:cs="Times New Roman"/>
                <w:b/>
                <w:bCs/>
                <w:szCs w:val="24"/>
              </w:rPr>
              <w:t>А</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5E7697" w:rsidRPr="005E7697" w:rsidRDefault="005E7697" w:rsidP="005E7697">
            <w:pPr>
              <w:spacing w:after="0" w:line="240" w:lineRule="auto"/>
              <w:ind w:right="-60"/>
              <w:jc w:val="center"/>
              <w:rPr>
                <w:rFonts w:eastAsia="Times New Roman" w:cs="Times New Roman"/>
                <w:b/>
                <w:szCs w:val="24"/>
              </w:rPr>
            </w:pPr>
            <w:r w:rsidRPr="005E7697">
              <w:rPr>
                <w:rFonts w:eastAsia="Times New Roman" w:cs="Times New Roman"/>
                <w:b/>
                <w:bCs/>
                <w:szCs w:val="24"/>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5E7697" w:rsidRPr="005E7697" w:rsidRDefault="005E7697" w:rsidP="005E7697">
            <w:pPr>
              <w:spacing w:after="0" w:line="240" w:lineRule="auto"/>
              <w:ind w:right="-60"/>
              <w:jc w:val="center"/>
              <w:rPr>
                <w:rFonts w:eastAsia="Times New Roman" w:cs="Times New Roman"/>
                <w:b/>
                <w:szCs w:val="24"/>
              </w:rPr>
            </w:pPr>
            <w:r w:rsidRPr="005E7697">
              <w:rPr>
                <w:rFonts w:eastAsia="Times New Roman" w:cs="Times New Roman"/>
                <w:b/>
                <w:bCs/>
                <w:szCs w:val="24"/>
              </w:rPr>
              <w:t>В</w:t>
            </w:r>
          </w:p>
        </w:tc>
      </w:tr>
      <w:tr w:rsidR="005E7697" w:rsidRPr="00E51000" w:rsidTr="008D4F60">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E7697" w:rsidRPr="00E51000" w:rsidRDefault="005E7697" w:rsidP="008D4F60">
            <w:pPr>
              <w:spacing w:after="0" w:line="240" w:lineRule="auto"/>
              <w:ind w:right="-60"/>
              <w:jc w:val="both"/>
              <w:rPr>
                <w:rFonts w:eastAsia="Times New Roman" w:cs="Times New Roman"/>
                <w:szCs w:val="24"/>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E7697" w:rsidRPr="00E51000" w:rsidRDefault="005E7697" w:rsidP="008D4F60">
            <w:pPr>
              <w:spacing w:after="0" w:line="240" w:lineRule="auto"/>
              <w:ind w:right="-60"/>
              <w:jc w:val="both"/>
              <w:rPr>
                <w:rFonts w:eastAsia="Times New Roman" w:cs="Times New Roman"/>
                <w:szCs w:val="24"/>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E7697" w:rsidRPr="00E51000" w:rsidRDefault="005E7697" w:rsidP="008D4F60">
            <w:pPr>
              <w:spacing w:after="0" w:line="240" w:lineRule="auto"/>
              <w:ind w:right="-60"/>
              <w:jc w:val="both"/>
              <w:rPr>
                <w:rFonts w:eastAsia="Times New Roman" w:cs="Times New Roman"/>
                <w:szCs w:val="24"/>
              </w:rPr>
            </w:pPr>
          </w:p>
        </w:tc>
      </w:tr>
    </w:tbl>
    <w:p w:rsidR="006A05B3" w:rsidRDefault="006A05B3" w:rsidP="004462D9">
      <w:pPr>
        <w:spacing w:after="0" w:line="240" w:lineRule="auto"/>
        <w:rPr>
          <w:rFonts w:cs="Times New Roman"/>
          <w:b/>
          <w:szCs w:val="24"/>
        </w:rPr>
      </w:pPr>
    </w:p>
    <w:p w:rsidR="006A05B3" w:rsidRPr="00481645" w:rsidRDefault="006A05B3" w:rsidP="004462D9">
      <w:pPr>
        <w:spacing w:after="0" w:line="240" w:lineRule="auto"/>
        <w:rPr>
          <w:rFonts w:cs="Times New Roman"/>
          <w:b/>
          <w:szCs w:val="24"/>
        </w:rPr>
      </w:pPr>
      <w:r w:rsidRPr="00481645">
        <w:rPr>
          <w:rFonts w:cs="Times New Roman"/>
          <w:b/>
          <w:szCs w:val="24"/>
        </w:rPr>
        <w:t>Задание</w:t>
      </w:r>
      <w:r w:rsidR="00512003" w:rsidRPr="00481645">
        <w:rPr>
          <w:rFonts w:cs="Times New Roman"/>
          <w:b/>
          <w:szCs w:val="24"/>
        </w:rPr>
        <w:t xml:space="preserve"> 695</w:t>
      </w:r>
      <w:r w:rsidRPr="00481645">
        <w:rPr>
          <w:rFonts w:cs="Times New Roman"/>
          <w:b/>
          <w:szCs w:val="24"/>
        </w:rPr>
        <w:t>.</w:t>
      </w:r>
    </w:p>
    <w:p w:rsidR="005E7697" w:rsidRPr="005E7697" w:rsidRDefault="005E7697" w:rsidP="005E7697">
      <w:pPr>
        <w:pStyle w:val="a4"/>
        <w:spacing w:after="0" w:line="240" w:lineRule="auto"/>
        <w:ind w:left="0"/>
        <w:jc w:val="both"/>
        <w:rPr>
          <w:rFonts w:ascii="Times New Roman" w:hAnsi="Times New Roman" w:cs="Times New Roman"/>
          <w:b/>
          <w:i/>
          <w:iCs/>
          <w:sz w:val="24"/>
          <w:szCs w:val="24"/>
        </w:rPr>
      </w:pPr>
      <w:r w:rsidRPr="005E7697">
        <w:rPr>
          <w:rFonts w:ascii="Times New Roman" w:hAnsi="Times New Roman" w:cs="Times New Roman"/>
          <w:b/>
          <w:i/>
          <w:iCs/>
          <w:sz w:val="24"/>
          <w:szCs w:val="24"/>
        </w:rPr>
        <w:t>Прочитайте текст и установите последовательность.</w:t>
      </w:r>
    </w:p>
    <w:p w:rsidR="00481645" w:rsidRPr="00610834" w:rsidRDefault="00481645" w:rsidP="00481645">
      <w:pPr>
        <w:pStyle w:val="a4"/>
        <w:spacing w:after="0" w:line="240" w:lineRule="auto"/>
        <w:ind w:left="0" w:firstLine="708"/>
        <w:jc w:val="both"/>
        <w:rPr>
          <w:rFonts w:ascii="Times New Roman" w:hAnsi="Times New Roman" w:cs="Times New Roman"/>
          <w:sz w:val="24"/>
          <w:szCs w:val="24"/>
        </w:rPr>
      </w:pPr>
      <w:r w:rsidRPr="00610834">
        <w:rPr>
          <w:rFonts w:ascii="Times New Roman" w:hAnsi="Times New Roman" w:cs="Times New Roman"/>
          <w:sz w:val="24"/>
          <w:szCs w:val="24"/>
          <w:shd w:val="clear" w:color="auto" w:fill="FFFFFF"/>
        </w:rPr>
        <w:t xml:space="preserve">Мотивация потребителей — </w:t>
      </w:r>
      <w:r w:rsidRPr="00610834">
        <w:rPr>
          <w:rFonts w:ascii="Times New Roman" w:hAnsi="Times New Roman" w:cs="Times New Roman"/>
          <w:sz w:val="24"/>
          <w:szCs w:val="24"/>
        </w:rPr>
        <w:t>это совокупность интересов, предпочтений и запросов, которыми потребитель руководствуется, принимая решение о приобретении продукта</w:t>
      </w:r>
      <w:r w:rsidRPr="00610834">
        <w:rPr>
          <w:rFonts w:ascii="Times New Roman" w:hAnsi="Times New Roman" w:cs="Times New Roman"/>
          <w:sz w:val="24"/>
          <w:szCs w:val="24"/>
          <w:shd w:val="clear" w:color="auto" w:fill="FFFFFF"/>
        </w:rPr>
        <w:t>.</w:t>
      </w:r>
    </w:p>
    <w:p w:rsidR="00481645" w:rsidRPr="00610834" w:rsidRDefault="00481645" w:rsidP="00481645">
      <w:pPr>
        <w:pStyle w:val="a4"/>
        <w:spacing w:after="0" w:line="240" w:lineRule="auto"/>
        <w:ind w:left="0" w:firstLine="708"/>
        <w:jc w:val="both"/>
        <w:rPr>
          <w:rFonts w:ascii="Times New Roman" w:hAnsi="Times New Roman" w:cs="Times New Roman"/>
          <w:sz w:val="24"/>
          <w:szCs w:val="24"/>
        </w:rPr>
      </w:pPr>
      <w:r w:rsidRPr="00610834">
        <w:rPr>
          <w:rFonts w:ascii="Times New Roman" w:hAnsi="Times New Roman" w:cs="Times New Roman"/>
          <w:sz w:val="24"/>
          <w:szCs w:val="24"/>
        </w:rPr>
        <w:t>Укажите последовательность этапов мотивации потребителей.</w:t>
      </w:r>
    </w:p>
    <w:p w:rsidR="00481645" w:rsidRPr="00610834" w:rsidRDefault="00481645" w:rsidP="00481645">
      <w:pPr>
        <w:pStyle w:val="a4"/>
        <w:spacing w:after="0" w:line="240" w:lineRule="auto"/>
        <w:ind w:left="0"/>
        <w:jc w:val="both"/>
        <w:rPr>
          <w:rFonts w:ascii="Times New Roman" w:hAnsi="Times New Roman" w:cs="Times New Roman"/>
          <w:sz w:val="24"/>
          <w:szCs w:val="24"/>
        </w:rPr>
      </w:pPr>
      <w:r w:rsidRPr="00610834">
        <w:rPr>
          <w:rFonts w:ascii="Times New Roman" w:hAnsi="Times New Roman" w:cs="Times New Roman"/>
          <w:sz w:val="24"/>
          <w:szCs w:val="24"/>
        </w:rPr>
        <w:t>1) поиск путей удовлетворения возникшей потребности;</w:t>
      </w:r>
    </w:p>
    <w:p w:rsidR="00481645" w:rsidRPr="00610834" w:rsidRDefault="00481645" w:rsidP="00481645">
      <w:pPr>
        <w:pStyle w:val="a4"/>
        <w:spacing w:after="0" w:line="240" w:lineRule="auto"/>
        <w:ind w:left="0"/>
        <w:jc w:val="both"/>
        <w:rPr>
          <w:rFonts w:ascii="Times New Roman" w:hAnsi="Times New Roman" w:cs="Times New Roman"/>
          <w:sz w:val="24"/>
          <w:szCs w:val="24"/>
        </w:rPr>
      </w:pPr>
      <w:r w:rsidRPr="00610834">
        <w:rPr>
          <w:rFonts w:ascii="Times New Roman" w:hAnsi="Times New Roman" w:cs="Times New Roman"/>
          <w:sz w:val="24"/>
          <w:szCs w:val="24"/>
        </w:rPr>
        <w:t>2) определение направлений действия;</w:t>
      </w:r>
    </w:p>
    <w:p w:rsidR="00481645" w:rsidRPr="00610834" w:rsidRDefault="00481645" w:rsidP="00481645">
      <w:pPr>
        <w:pStyle w:val="a4"/>
        <w:spacing w:after="0" w:line="240" w:lineRule="auto"/>
        <w:ind w:left="0"/>
        <w:jc w:val="both"/>
        <w:rPr>
          <w:rFonts w:ascii="Times New Roman" w:hAnsi="Times New Roman" w:cs="Times New Roman"/>
          <w:sz w:val="24"/>
          <w:szCs w:val="24"/>
        </w:rPr>
      </w:pPr>
      <w:r w:rsidRPr="00610834">
        <w:rPr>
          <w:rFonts w:ascii="Times New Roman" w:hAnsi="Times New Roman" w:cs="Times New Roman"/>
          <w:sz w:val="24"/>
          <w:szCs w:val="24"/>
        </w:rPr>
        <w:t>3) возникновение потребности;</w:t>
      </w:r>
    </w:p>
    <w:p w:rsidR="00481645" w:rsidRPr="00610834" w:rsidRDefault="00481645" w:rsidP="00481645">
      <w:pPr>
        <w:pStyle w:val="a4"/>
        <w:spacing w:after="0" w:line="240" w:lineRule="auto"/>
        <w:ind w:left="0"/>
        <w:jc w:val="both"/>
        <w:rPr>
          <w:rFonts w:ascii="Times New Roman" w:hAnsi="Times New Roman" w:cs="Times New Roman"/>
          <w:sz w:val="24"/>
          <w:szCs w:val="24"/>
        </w:rPr>
      </w:pPr>
      <w:r w:rsidRPr="00610834">
        <w:rPr>
          <w:rFonts w:ascii="Times New Roman" w:hAnsi="Times New Roman" w:cs="Times New Roman"/>
          <w:sz w:val="24"/>
          <w:szCs w:val="24"/>
        </w:rPr>
        <w:t>4) удовлетворение потребности;</w:t>
      </w:r>
    </w:p>
    <w:p w:rsidR="005E7697" w:rsidRPr="005B186B" w:rsidRDefault="00481645" w:rsidP="00481645">
      <w:pPr>
        <w:pStyle w:val="a4"/>
        <w:spacing w:after="0" w:line="240" w:lineRule="auto"/>
        <w:ind w:left="0"/>
        <w:jc w:val="both"/>
        <w:rPr>
          <w:rFonts w:ascii="Times New Roman" w:hAnsi="Times New Roman" w:cs="Times New Roman"/>
          <w:sz w:val="24"/>
          <w:szCs w:val="24"/>
        </w:rPr>
      </w:pPr>
      <w:r w:rsidRPr="00610834">
        <w:rPr>
          <w:rFonts w:ascii="Times New Roman" w:hAnsi="Times New Roman" w:cs="Times New Roman"/>
          <w:sz w:val="24"/>
          <w:szCs w:val="24"/>
        </w:rPr>
        <w:t>5) осуществление действий.</w:t>
      </w:r>
    </w:p>
    <w:p w:rsidR="00481645" w:rsidRDefault="00481645" w:rsidP="005E7697">
      <w:pPr>
        <w:pStyle w:val="a4"/>
        <w:spacing w:after="0" w:line="240" w:lineRule="auto"/>
        <w:ind w:left="0"/>
        <w:jc w:val="both"/>
        <w:rPr>
          <w:rFonts w:ascii="Times New Roman" w:hAnsi="Times New Roman" w:cs="Times New Roman"/>
          <w:sz w:val="24"/>
          <w:szCs w:val="24"/>
        </w:rPr>
      </w:pPr>
    </w:p>
    <w:p w:rsidR="005E7697" w:rsidRPr="005B186B" w:rsidRDefault="005E7697" w:rsidP="005E7697">
      <w:pPr>
        <w:pStyle w:val="a4"/>
        <w:spacing w:after="0" w:line="240" w:lineRule="auto"/>
        <w:ind w:left="0"/>
        <w:jc w:val="both"/>
        <w:rPr>
          <w:rFonts w:ascii="Times New Roman" w:hAnsi="Times New Roman" w:cs="Times New Roman"/>
          <w:sz w:val="24"/>
          <w:szCs w:val="24"/>
        </w:rPr>
      </w:pPr>
      <w:r w:rsidRPr="005B186B">
        <w:rPr>
          <w:rFonts w:ascii="Times New Roman" w:hAnsi="Times New Roman" w:cs="Times New Roman"/>
          <w:sz w:val="24"/>
          <w:szCs w:val="24"/>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gridCol w:w="1134"/>
      </w:tblGrid>
      <w:tr w:rsidR="00481645" w:rsidRPr="00E51000" w:rsidTr="008D4F60">
        <w:tc>
          <w:tcPr>
            <w:tcW w:w="993" w:type="dxa"/>
          </w:tcPr>
          <w:p w:rsidR="00481645" w:rsidRPr="00E51000" w:rsidRDefault="00481645" w:rsidP="008D4F60">
            <w:pPr>
              <w:pStyle w:val="a4"/>
              <w:ind w:left="0"/>
              <w:jc w:val="both"/>
              <w:rPr>
                <w:rFonts w:ascii="Times New Roman" w:hAnsi="Times New Roman" w:cs="Times New Roman"/>
                <w:sz w:val="24"/>
                <w:szCs w:val="24"/>
              </w:rPr>
            </w:pPr>
          </w:p>
        </w:tc>
        <w:tc>
          <w:tcPr>
            <w:tcW w:w="1134" w:type="dxa"/>
          </w:tcPr>
          <w:p w:rsidR="00481645" w:rsidRPr="00E51000" w:rsidRDefault="00481645" w:rsidP="008D4F60">
            <w:pPr>
              <w:pStyle w:val="a4"/>
              <w:ind w:left="0"/>
              <w:jc w:val="both"/>
              <w:rPr>
                <w:rFonts w:ascii="Times New Roman" w:hAnsi="Times New Roman" w:cs="Times New Roman"/>
                <w:sz w:val="24"/>
                <w:szCs w:val="24"/>
              </w:rPr>
            </w:pPr>
          </w:p>
        </w:tc>
        <w:tc>
          <w:tcPr>
            <w:tcW w:w="1134" w:type="dxa"/>
          </w:tcPr>
          <w:p w:rsidR="00481645" w:rsidRPr="00E51000" w:rsidRDefault="00481645" w:rsidP="008D4F60">
            <w:pPr>
              <w:pStyle w:val="a4"/>
              <w:ind w:left="0"/>
              <w:jc w:val="both"/>
              <w:rPr>
                <w:rFonts w:ascii="Times New Roman" w:hAnsi="Times New Roman" w:cs="Times New Roman"/>
                <w:sz w:val="24"/>
                <w:szCs w:val="24"/>
              </w:rPr>
            </w:pPr>
          </w:p>
        </w:tc>
        <w:tc>
          <w:tcPr>
            <w:tcW w:w="1134" w:type="dxa"/>
          </w:tcPr>
          <w:p w:rsidR="00481645" w:rsidRPr="00E51000" w:rsidRDefault="00481645" w:rsidP="008D4F60">
            <w:pPr>
              <w:pStyle w:val="a4"/>
              <w:ind w:left="0"/>
              <w:jc w:val="both"/>
              <w:rPr>
                <w:rFonts w:ascii="Times New Roman" w:hAnsi="Times New Roman" w:cs="Times New Roman"/>
                <w:sz w:val="24"/>
                <w:szCs w:val="24"/>
              </w:rPr>
            </w:pPr>
          </w:p>
        </w:tc>
        <w:tc>
          <w:tcPr>
            <w:tcW w:w="1134" w:type="dxa"/>
          </w:tcPr>
          <w:p w:rsidR="00481645" w:rsidRPr="00E51000" w:rsidRDefault="00481645" w:rsidP="008D4F60">
            <w:pPr>
              <w:pStyle w:val="a4"/>
              <w:ind w:left="0"/>
              <w:jc w:val="both"/>
              <w:rPr>
                <w:rFonts w:ascii="Times New Roman" w:hAnsi="Times New Roman" w:cs="Times New Roman"/>
                <w:sz w:val="24"/>
                <w:szCs w:val="24"/>
              </w:rPr>
            </w:pPr>
          </w:p>
        </w:tc>
      </w:tr>
    </w:tbl>
    <w:p w:rsidR="006A05B3" w:rsidRDefault="006A05B3" w:rsidP="004462D9">
      <w:pPr>
        <w:spacing w:after="0" w:line="240" w:lineRule="auto"/>
        <w:rPr>
          <w:rFonts w:cs="Times New Roman"/>
          <w:b/>
          <w:szCs w:val="24"/>
        </w:rPr>
      </w:pPr>
    </w:p>
    <w:p w:rsidR="006A05B3" w:rsidRPr="00E021E7" w:rsidRDefault="006A05B3" w:rsidP="004462D9">
      <w:pPr>
        <w:spacing w:after="0" w:line="240" w:lineRule="auto"/>
        <w:rPr>
          <w:rFonts w:cs="Times New Roman"/>
          <w:b/>
          <w:szCs w:val="24"/>
        </w:rPr>
      </w:pPr>
      <w:r w:rsidRPr="00E021E7">
        <w:rPr>
          <w:rFonts w:cs="Times New Roman"/>
          <w:b/>
          <w:szCs w:val="24"/>
        </w:rPr>
        <w:t>Задание</w:t>
      </w:r>
      <w:r w:rsidR="00512003" w:rsidRPr="00E021E7">
        <w:rPr>
          <w:rFonts w:cs="Times New Roman"/>
          <w:b/>
          <w:szCs w:val="24"/>
        </w:rPr>
        <w:t xml:space="preserve"> 696</w:t>
      </w:r>
      <w:r w:rsidRPr="00E021E7">
        <w:rPr>
          <w:rFonts w:cs="Times New Roman"/>
          <w:b/>
          <w:szCs w:val="24"/>
        </w:rPr>
        <w:t>.</w:t>
      </w:r>
    </w:p>
    <w:p w:rsidR="005E7697" w:rsidRPr="00AD5B8C" w:rsidRDefault="005E7697" w:rsidP="005E7697">
      <w:pPr>
        <w:spacing w:after="0" w:line="240" w:lineRule="auto"/>
        <w:jc w:val="both"/>
        <w:rPr>
          <w:rFonts w:cs="Times New Roman"/>
          <w:b/>
          <w:szCs w:val="28"/>
        </w:rPr>
      </w:pPr>
      <w:r w:rsidRPr="00AD5B8C">
        <w:rPr>
          <w:rFonts w:cs="Times New Roman"/>
          <w:b/>
          <w:szCs w:val="28"/>
        </w:rPr>
        <w:t>Прочитайте текст и запишите развернутый обоснованный ответ</w:t>
      </w:r>
      <w:r>
        <w:rPr>
          <w:rFonts w:cs="Times New Roman"/>
          <w:b/>
          <w:szCs w:val="28"/>
        </w:rPr>
        <w:t>.</w:t>
      </w:r>
    </w:p>
    <w:p w:rsidR="000933AD" w:rsidRPr="000933AD" w:rsidRDefault="000933AD" w:rsidP="000933AD">
      <w:pPr>
        <w:spacing w:after="0" w:line="240" w:lineRule="auto"/>
        <w:ind w:firstLine="709"/>
        <w:jc w:val="both"/>
        <w:rPr>
          <w:rFonts w:eastAsia="Calibri" w:cs="Times New Roman"/>
          <w:szCs w:val="24"/>
        </w:rPr>
      </w:pPr>
      <w:r w:rsidRPr="000933AD">
        <w:rPr>
          <w:rFonts w:eastAsia="Calibri" w:cs="Times New Roman"/>
          <w:szCs w:val="24"/>
        </w:rPr>
        <w:t xml:space="preserve">Гость заранее забронировал номер в отеле на условиях гарантированного бронирования. Отель отправил гостю уведомление с полной информацией об условиях бронирования. Гость внес предоплату в размере стоимости номера за сутки. Номер закрыли для продаж в сезон, когда в отеле была высокая заполняемость номерного фонда. За сутки перед заездом гость сообщил, что не заедет и требует возврата предоплаты. </w:t>
      </w:r>
    </w:p>
    <w:p w:rsidR="000933AD" w:rsidRPr="000933AD" w:rsidRDefault="000933AD" w:rsidP="000933AD">
      <w:pPr>
        <w:spacing w:after="0" w:line="240" w:lineRule="auto"/>
        <w:ind w:firstLine="709"/>
        <w:jc w:val="both"/>
        <w:rPr>
          <w:rFonts w:eastAsia="Calibri" w:cs="Times New Roman"/>
          <w:szCs w:val="24"/>
        </w:rPr>
      </w:pPr>
      <w:r w:rsidRPr="000933AD">
        <w:rPr>
          <w:rFonts w:eastAsia="Calibri" w:cs="Times New Roman"/>
          <w:szCs w:val="24"/>
        </w:rPr>
        <w:t>Определите, что должна сделать гостиница по Правилам предоставления гостиничных услуг.</w:t>
      </w:r>
    </w:p>
    <w:p w:rsidR="005E7697" w:rsidRPr="00AD5B8C" w:rsidRDefault="005E7697" w:rsidP="005E7697">
      <w:pPr>
        <w:spacing w:after="0" w:line="240" w:lineRule="auto"/>
        <w:ind w:firstLine="709"/>
        <w:jc w:val="both"/>
        <w:rPr>
          <w:rFonts w:cs="Times New Roman"/>
          <w:b/>
          <w:sz w:val="28"/>
          <w:szCs w:val="28"/>
        </w:rPr>
      </w:pPr>
    </w:p>
    <w:p w:rsidR="006A05B3" w:rsidRDefault="005E7697" w:rsidP="005E7697">
      <w:pPr>
        <w:spacing w:after="0" w:line="240" w:lineRule="auto"/>
        <w:rPr>
          <w:rFonts w:eastAsia="Times New Roman" w:cs="Times New Roman"/>
          <w:b/>
          <w:szCs w:val="24"/>
          <w:lang w:eastAsia="ru-RU"/>
        </w:rPr>
      </w:pPr>
      <w:r w:rsidRPr="00657569">
        <w:rPr>
          <w:rFonts w:eastAsia="Times New Roman" w:cs="Times New Roman"/>
          <w:b/>
          <w:szCs w:val="24"/>
          <w:lang w:eastAsia="ru-RU"/>
        </w:rPr>
        <w:t>Ответ:</w:t>
      </w:r>
    </w:p>
    <w:p w:rsidR="005E7697" w:rsidRDefault="005E7697" w:rsidP="005E7697">
      <w:pPr>
        <w:spacing w:after="0" w:line="240" w:lineRule="auto"/>
        <w:rPr>
          <w:rFonts w:cs="Times New Roman"/>
          <w:b/>
          <w:szCs w:val="24"/>
        </w:rPr>
      </w:pPr>
    </w:p>
    <w:p w:rsidR="006A05B3" w:rsidRDefault="006A05B3" w:rsidP="004462D9">
      <w:pPr>
        <w:spacing w:after="0" w:line="240" w:lineRule="auto"/>
        <w:rPr>
          <w:rFonts w:cs="Times New Roman"/>
          <w:b/>
          <w:szCs w:val="24"/>
        </w:rPr>
      </w:pPr>
      <w:r w:rsidRPr="0036205E">
        <w:rPr>
          <w:rFonts w:cs="Times New Roman"/>
          <w:b/>
          <w:szCs w:val="24"/>
        </w:rPr>
        <w:t>Задание</w:t>
      </w:r>
      <w:r w:rsidR="00512003">
        <w:rPr>
          <w:rFonts w:cs="Times New Roman"/>
          <w:b/>
          <w:szCs w:val="24"/>
        </w:rPr>
        <w:t xml:space="preserve"> 697</w:t>
      </w:r>
      <w:r>
        <w:rPr>
          <w:rFonts w:cs="Times New Roman"/>
          <w:b/>
          <w:szCs w:val="24"/>
        </w:rPr>
        <w:t>.</w:t>
      </w:r>
    </w:p>
    <w:p w:rsidR="000C46FB" w:rsidRPr="000C46FB" w:rsidRDefault="000C46FB" w:rsidP="000C46FB">
      <w:pPr>
        <w:spacing w:after="0" w:line="240" w:lineRule="auto"/>
        <w:jc w:val="both"/>
        <w:rPr>
          <w:rFonts w:cs="Times New Roman"/>
          <w:b/>
          <w:i/>
          <w:iCs/>
          <w:szCs w:val="24"/>
        </w:rPr>
      </w:pPr>
      <w:r w:rsidRPr="000C46FB">
        <w:rPr>
          <w:rFonts w:cs="Times New Roman"/>
          <w:b/>
          <w:i/>
          <w:iCs/>
          <w:szCs w:val="24"/>
        </w:rPr>
        <w:t>Прочитайте текст и установите последовательность.</w:t>
      </w:r>
    </w:p>
    <w:p w:rsidR="000C46FB" w:rsidRDefault="000C46FB" w:rsidP="000C46FB">
      <w:pPr>
        <w:pBdr>
          <w:top w:val="none" w:sz="4" w:space="0" w:color="auto"/>
          <w:left w:val="none" w:sz="4" w:space="0" w:color="auto"/>
          <w:bottom w:val="none" w:sz="4" w:space="0" w:color="auto"/>
          <w:right w:val="none" w:sz="4" w:space="0" w:color="auto"/>
          <w:between w:val="none" w:sz="4" w:space="0" w:color="auto"/>
          <w:bar w:val="none" w:sz="4" w:color="auto"/>
        </w:pBdr>
        <w:tabs>
          <w:tab w:val="left" w:pos="810"/>
        </w:tabs>
        <w:spacing w:after="0" w:line="240" w:lineRule="auto"/>
        <w:jc w:val="both"/>
        <w:rPr>
          <w:rFonts w:cs="Times New Roman"/>
          <w:color w:val="000000"/>
          <w:szCs w:val="24"/>
          <w:lang w:bidi="ru-RU"/>
        </w:rPr>
      </w:pPr>
      <w:r>
        <w:rPr>
          <w:rFonts w:cs="Times New Roman"/>
          <w:b/>
          <w:iCs/>
          <w:szCs w:val="24"/>
        </w:rPr>
        <w:tab/>
      </w:r>
      <w:r w:rsidRPr="00E51000">
        <w:rPr>
          <w:rFonts w:cs="Times New Roman"/>
          <w:color w:val="000000"/>
          <w:szCs w:val="24"/>
          <w:lang w:bidi="ru-RU"/>
        </w:rPr>
        <w:t xml:space="preserve">Стимулирование сбыта используется главным образом для оживления упавшего спроса, повышения осведомленности клиентов о предлагаемых услугах, создания им необходимого имиджа. Особую роль играет стимулирование сбыта. </w:t>
      </w:r>
    </w:p>
    <w:p w:rsidR="000C46FB" w:rsidRPr="00E51000" w:rsidRDefault="000C46FB" w:rsidP="000C46FB">
      <w:pPr>
        <w:pBdr>
          <w:top w:val="none" w:sz="4" w:space="0" w:color="auto"/>
          <w:left w:val="none" w:sz="4" w:space="0" w:color="auto"/>
          <w:bottom w:val="none" w:sz="4" w:space="0" w:color="auto"/>
          <w:right w:val="none" w:sz="4" w:space="0" w:color="auto"/>
          <w:between w:val="none" w:sz="4" w:space="0" w:color="auto"/>
          <w:bar w:val="none" w:sz="4" w:color="auto"/>
        </w:pBdr>
        <w:tabs>
          <w:tab w:val="left" w:pos="810"/>
        </w:tabs>
        <w:spacing w:after="0" w:line="240" w:lineRule="auto"/>
        <w:jc w:val="both"/>
        <w:rPr>
          <w:rFonts w:cs="Times New Roman"/>
          <w:color w:val="000000"/>
          <w:szCs w:val="24"/>
          <w:lang w:bidi="ru-RU"/>
        </w:rPr>
      </w:pPr>
      <w:r>
        <w:rPr>
          <w:rFonts w:cs="Times New Roman"/>
          <w:color w:val="000000"/>
          <w:szCs w:val="24"/>
          <w:lang w:bidi="ru-RU"/>
        </w:rPr>
        <w:tab/>
      </w:r>
      <w:r w:rsidRPr="00E51000">
        <w:rPr>
          <w:rFonts w:cs="Times New Roman"/>
          <w:color w:val="000000"/>
          <w:szCs w:val="24"/>
          <w:lang w:bidi="ru-RU"/>
        </w:rPr>
        <w:t>Подготовка и проведение мероприятий по стимулированию сбыта включают ряд этапов.</w:t>
      </w:r>
    </w:p>
    <w:p w:rsidR="000C46FB" w:rsidRPr="00E51000" w:rsidRDefault="000C46FB" w:rsidP="000C46FB">
      <w:pPr>
        <w:pBdr>
          <w:top w:val="none" w:sz="4" w:space="0" w:color="auto"/>
          <w:left w:val="none" w:sz="4" w:space="0" w:color="auto"/>
          <w:bottom w:val="none" w:sz="4" w:space="0" w:color="auto"/>
          <w:right w:val="none" w:sz="4" w:space="0" w:color="auto"/>
          <w:between w:val="none" w:sz="4" w:space="0" w:color="auto"/>
          <w:bar w:val="none" w:sz="4" w:color="auto"/>
        </w:pBdr>
        <w:tabs>
          <w:tab w:val="left" w:pos="810"/>
        </w:tabs>
        <w:spacing w:after="0" w:line="240" w:lineRule="auto"/>
        <w:jc w:val="both"/>
        <w:rPr>
          <w:rFonts w:cs="Times New Roman"/>
          <w:color w:val="000000"/>
          <w:szCs w:val="24"/>
          <w:lang w:bidi="ru-RU"/>
        </w:rPr>
      </w:pPr>
      <w:r w:rsidRPr="00E51000">
        <w:rPr>
          <w:rFonts w:cs="Times New Roman"/>
          <w:color w:val="000000"/>
          <w:szCs w:val="24"/>
          <w:lang w:bidi="ru-RU"/>
        </w:rPr>
        <w:t>1) принятие решений о средствах распространения информации о программе стимулирования сбыта;</w:t>
      </w:r>
    </w:p>
    <w:p w:rsidR="000C46FB" w:rsidRPr="00E51000" w:rsidRDefault="000C46FB" w:rsidP="000C46FB">
      <w:pPr>
        <w:pBdr>
          <w:top w:val="none" w:sz="4" w:space="0" w:color="auto"/>
          <w:left w:val="none" w:sz="4" w:space="0" w:color="auto"/>
          <w:bottom w:val="none" w:sz="4" w:space="0" w:color="auto"/>
          <w:right w:val="none" w:sz="4" w:space="0" w:color="auto"/>
          <w:between w:val="none" w:sz="4" w:space="0" w:color="auto"/>
          <w:bar w:val="none" w:sz="4" w:color="auto"/>
        </w:pBdr>
        <w:tabs>
          <w:tab w:val="left" w:pos="810"/>
        </w:tabs>
        <w:spacing w:after="0" w:line="240" w:lineRule="auto"/>
        <w:jc w:val="both"/>
        <w:rPr>
          <w:rFonts w:cs="Times New Roman"/>
          <w:color w:val="000000"/>
          <w:szCs w:val="24"/>
          <w:lang w:bidi="ru-RU"/>
        </w:rPr>
      </w:pPr>
      <w:r w:rsidRPr="00E51000">
        <w:rPr>
          <w:rFonts w:cs="Times New Roman"/>
          <w:color w:val="000000"/>
          <w:szCs w:val="24"/>
          <w:lang w:bidi="ru-RU"/>
        </w:rPr>
        <w:t>2) установление целей стимулирования сбыта, выбор инструментов стимулирования сбыта;</w:t>
      </w:r>
    </w:p>
    <w:p w:rsidR="000C46FB" w:rsidRPr="00E51000" w:rsidRDefault="000C46FB" w:rsidP="000C46FB">
      <w:pPr>
        <w:pBdr>
          <w:top w:val="none" w:sz="4" w:space="0" w:color="auto"/>
          <w:left w:val="none" w:sz="4" w:space="0" w:color="auto"/>
          <w:bottom w:val="none" w:sz="4" w:space="0" w:color="auto"/>
          <w:right w:val="none" w:sz="4" w:space="0" w:color="auto"/>
          <w:between w:val="none" w:sz="4" w:space="0" w:color="auto"/>
          <w:bar w:val="none" w:sz="4" w:color="auto"/>
        </w:pBdr>
        <w:tabs>
          <w:tab w:val="left" w:pos="810"/>
        </w:tabs>
        <w:spacing w:after="0" w:line="240" w:lineRule="auto"/>
        <w:jc w:val="both"/>
        <w:rPr>
          <w:rFonts w:cs="Times New Roman"/>
          <w:color w:val="000000"/>
          <w:szCs w:val="24"/>
          <w:lang w:bidi="ru-RU"/>
        </w:rPr>
      </w:pPr>
      <w:r w:rsidRPr="00E51000">
        <w:rPr>
          <w:rFonts w:cs="Times New Roman"/>
          <w:color w:val="000000"/>
          <w:szCs w:val="24"/>
          <w:lang w:bidi="ru-RU"/>
        </w:rPr>
        <w:t>3) определение продолжительности стимулирования;</w:t>
      </w:r>
    </w:p>
    <w:p w:rsidR="000C46FB" w:rsidRPr="00E51000" w:rsidRDefault="000C46FB" w:rsidP="000C46FB">
      <w:pPr>
        <w:pBdr>
          <w:top w:val="none" w:sz="4" w:space="0" w:color="auto"/>
          <w:left w:val="none" w:sz="4" w:space="0" w:color="auto"/>
          <w:bottom w:val="none" w:sz="4" w:space="0" w:color="auto"/>
          <w:right w:val="none" w:sz="4" w:space="0" w:color="auto"/>
          <w:between w:val="none" w:sz="4" w:space="0" w:color="auto"/>
          <w:bar w:val="none" w:sz="4" w:color="auto"/>
        </w:pBdr>
        <w:tabs>
          <w:tab w:val="left" w:pos="810"/>
        </w:tabs>
        <w:spacing w:after="0" w:line="240" w:lineRule="auto"/>
        <w:jc w:val="both"/>
        <w:rPr>
          <w:rFonts w:cs="Times New Roman"/>
          <w:color w:val="000000"/>
          <w:szCs w:val="24"/>
          <w:lang w:bidi="ru-RU"/>
        </w:rPr>
      </w:pPr>
      <w:r w:rsidRPr="00E51000">
        <w:rPr>
          <w:rFonts w:cs="Times New Roman"/>
          <w:color w:val="000000"/>
          <w:szCs w:val="24"/>
          <w:lang w:bidi="ru-RU"/>
        </w:rPr>
        <w:t>4) выявление круга участников, определение интенсивности мероприятий по стимулированию сбыта;</w:t>
      </w:r>
    </w:p>
    <w:p w:rsidR="000C46FB" w:rsidRPr="00E51000" w:rsidRDefault="000C46FB" w:rsidP="000C46FB">
      <w:pPr>
        <w:pBdr>
          <w:top w:val="none" w:sz="4" w:space="0" w:color="auto"/>
          <w:left w:val="none" w:sz="4" w:space="0" w:color="auto"/>
          <w:bottom w:val="none" w:sz="4" w:space="0" w:color="auto"/>
          <w:right w:val="none" w:sz="4" w:space="0" w:color="auto"/>
          <w:between w:val="none" w:sz="4" w:space="0" w:color="auto"/>
          <w:bar w:val="none" w:sz="4" w:color="auto"/>
        </w:pBdr>
        <w:tabs>
          <w:tab w:val="left" w:pos="810"/>
        </w:tabs>
        <w:spacing w:after="0" w:line="240" w:lineRule="auto"/>
        <w:jc w:val="both"/>
        <w:rPr>
          <w:rFonts w:cs="Times New Roman"/>
          <w:color w:val="000000"/>
          <w:szCs w:val="24"/>
          <w:lang w:bidi="ru-RU"/>
        </w:rPr>
      </w:pPr>
      <w:r w:rsidRPr="00E51000">
        <w:rPr>
          <w:rFonts w:cs="Times New Roman"/>
          <w:color w:val="000000"/>
          <w:szCs w:val="24"/>
          <w:lang w:bidi="ru-RU"/>
        </w:rPr>
        <w:t>5) выбор времени проведения мероприятий по стимулированию сбыта, разработка бюджета.</w:t>
      </w:r>
    </w:p>
    <w:p w:rsidR="000C46FB" w:rsidRDefault="000C46FB" w:rsidP="000C46FB">
      <w:pPr>
        <w:pStyle w:val="a4"/>
        <w:spacing w:after="0" w:line="240" w:lineRule="auto"/>
        <w:ind w:left="0"/>
        <w:jc w:val="both"/>
        <w:rPr>
          <w:rFonts w:ascii="Times New Roman" w:hAnsi="Times New Roman" w:cs="Times New Roman"/>
          <w:sz w:val="24"/>
          <w:szCs w:val="24"/>
        </w:rPr>
      </w:pPr>
    </w:p>
    <w:p w:rsidR="000C46FB" w:rsidRPr="00E51000" w:rsidRDefault="000C46FB" w:rsidP="000C46FB">
      <w:pPr>
        <w:pStyle w:val="a4"/>
        <w:spacing w:after="0" w:line="240" w:lineRule="auto"/>
        <w:ind w:left="0"/>
        <w:jc w:val="both"/>
        <w:rPr>
          <w:rFonts w:ascii="Times New Roman" w:hAnsi="Times New Roman" w:cs="Times New Roman"/>
          <w:sz w:val="24"/>
          <w:szCs w:val="24"/>
        </w:rPr>
      </w:pPr>
      <w:r w:rsidRPr="00E51000">
        <w:rPr>
          <w:rFonts w:ascii="Times New Roman" w:hAnsi="Times New Roman" w:cs="Times New Roman"/>
          <w:sz w:val="24"/>
          <w:szCs w:val="24"/>
        </w:rPr>
        <w:t>Запишите соответствующую последовательность цифр слева направо:</w:t>
      </w:r>
    </w:p>
    <w:tbl>
      <w:tblPr>
        <w:tblStyle w:val="a6"/>
        <w:tblW w:w="0" w:type="auto"/>
        <w:tblInd w:w="108" w:type="dxa"/>
        <w:tblLayout w:type="fixed"/>
        <w:tblLook w:val="04A0" w:firstRow="1" w:lastRow="0" w:firstColumn="1" w:lastColumn="0" w:noHBand="0" w:noVBand="1"/>
      </w:tblPr>
      <w:tblGrid>
        <w:gridCol w:w="993"/>
        <w:gridCol w:w="1134"/>
        <w:gridCol w:w="1134"/>
        <w:gridCol w:w="1134"/>
        <w:gridCol w:w="1134"/>
      </w:tblGrid>
      <w:tr w:rsidR="000C46FB" w:rsidRPr="00E51000" w:rsidTr="008D4F60">
        <w:tc>
          <w:tcPr>
            <w:tcW w:w="993" w:type="dxa"/>
          </w:tcPr>
          <w:p w:rsidR="000C46FB" w:rsidRPr="00E51000" w:rsidRDefault="000C46FB" w:rsidP="008D4F60">
            <w:pPr>
              <w:pStyle w:val="a4"/>
              <w:ind w:left="0"/>
              <w:jc w:val="both"/>
              <w:rPr>
                <w:rFonts w:ascii="Times New Roman" w:hAnsi="Times New Roman" w:cs="Times New Roman"/>
                <w:sz w:val="24"/>
                <w:szCs w:val="24"/>
              </w:rPr>
            </w:pPr>
          </w:p>
        </w:tc>
        <w:tc>
          <w:tcPr>
            <w:tcW w:w="1134" w:type="dxa"/>
          </w:tcPr>
          <w:p w:rsidR="000C46FB" w:rsidRPr="00E51000" w:rsidRDefault="000C46FB" w:rsidP="008D4F60">
            <w:pPr>
              <w:pStyle w:val="a4"/>
              <w:ind w:left="0"/>
              <w:jc w:val="both"/>
              <w:rPr>
                <w:rFonts w:ascii="Times New Roman" w:hAnsi="Times New Roman" w:cs="Times New Roman"/>
                <w:sz w:val="24"/>
                <w:szCs w:val="24"/>
              </w:rPr>
            </w:pPr>
          </w:p>
        </w:tc>
        <w:tc>
          <w:tcPr>
            <w:tcW w:w="1134" w:type="dxa"/>
          </w:tcPr>
          <w:p w:rsidR="000C46FB" w:rsidRPr="00E51000" w:rsidRDefault="000C46FB" w:rsidP="008D4F60">
            <w:pPr>
              <w:pStyle w:val="a4"/>
              <w:ind w:left="0"/>
              <w:jc w:val="both"/>
              <w:rPr>
                <w:rFonts w:ascii="Times New Roman" w:hAnsi="Times New Roman" w:cs="Times New Roman"/>
                <w:sz w:val="24"/>
                <w:szCs w:val="24"/>
              </w:rPr>
            </w:pPr>
          </w:p>
        </w:tc>
        <w:tc>
          <w:tcPr>
            <w:tcW w:w="1134" w:type="dxa"/>
          </w:tcPr>
          <w:p w:rsidR="000C46FB" w:rsidRPr="00E51000" w:rsidRDefault="000C46FB" w:rsidP="008D4F60">
            <w:pPr>
              <w:pStyle w:val="a4"/>
              <w:ind w:left="0"/>
              <w:jc w:val="both"/>
              <w:rPr>
                <w:rFonts w:ascii="Times New Roman" w:hAnsi="Times New Roman" w:cs="Times New Roman"/>
                <w:sz w:val="24"/>
                <w:szCs w:val="24"/>
              </w:rPr>
            </w:pPr>
          </w:p>
        </w:tc>
        <w:tc>
          <w:tcPr>
            <w:tcW w:w="1134" w:type="dxa"/>
          </w:tcPr>
          <w:p w:rsidR="000C46FB" w:rsidRPr="00E51000" w:rsidRDefault="000C46FB" w:rsidP="008D4F60">
            <w:pPr>
              <w:pStyle w:val="a4"/>
              <w:ind w:left="0"/>
              <w:jc w:val="both"/>
              <w:rPr>
                <w:rFonts w:ascii="Times New Roman" w:hAnsi="Times New Roman" w:cs="Times New Roman"/>
                <w:sz w:val="24"/>
                <w:szCs w:val="24"/>
              </w:rPr>
            </w:pPr>
          </w:p>
        </w:tc>
      </w:tr>
    </w:tbl>
    <w:p w:rsidR="006A05B3" w:rsidRPr="00E021E7" w:rsidRDefault="006A05B3" w:rsidP="004462D9">
      <w:pPr>
        <w:spacing w:after="0" w:line="240" w:lineRule="auto"/>
        <w:rPr>
          <w:rFonts w:cs="Times New Roman"/>
          <w:b/>
          <w:szCs w:val="24"/>
        </w:rPr>
      </w:pPr>
      <w:r w:rsidRPr="00E021E7">
        <w:rPr>
          <w:rFonts w:cs="Times New Roman"/>
          <w:b/>
          <w:szCs w:val="24"/>
        </w:rPr>
        <w:t>Задание</w:t>
      </w:r>
      <w:r w:rsidR="00512003" w:rsidRPr="00E021E7">
        <w:rPr>
          <w:rFonts w:cs="Times New Roman"/>
          <w:b/>
          <w:szCs w:val="24"/>
        </w:rPr>
        <w:t xml:space="preserve"> 698</w:t>
      </w:r>
      <w:r w:rsidRPr="00E021E7">
        <w:rPr>
          <w:rFonts w:cs="Times New Roman"/>
          <w:b/>
          <w:szCs w:val="24"/>
        </w:rPr>
        <w:t>.</w:t>
      </w:r>
    </w:p>
    <w:p w:rsidR="000C46FB" w:rsidRPr="000C46FB" w:rsidRDefault="000C46FB" w:rsidP="000C46FB">
      <w:pPr>
        <w:spacing w:after="0" w:line="240" w:lineRule="auto"/>
        <w:jc w:val="both"/>
        <w:rPr>
          <w:rFonts w:eastAsia="Times New Roman" w:cs="Times New Roman"/>
          <w:b/>
          <w:bCs/>
          <w:i/>
        </w:rPr>
      </w:pPr>
      <w:r w:rsidRPr="000C46FB">
        <w:rPr>
          <w:rFonts w:eastAsia="Times New Roman" w:cs="Times New Roman"/>
          <w:b/>
          <w:bCs/>
          <w:i/>
        </w:rPr>
        <w:t>Прочитайте текст, выберите правильный вариант ответа и запишите аргументы, обосновывающие выбор ответа.</w:t>
      </w:r>
    </w:p>
    <w:p w:rsidR="000C46FB" w:rsidRDefault="000C46FB" w:rsidP="000C46FB">
      <w:pPr>
        <w:shd w:val="clear" w:color="auto" w:fill="FFFFFF"/>
        <w:spacing w:after="0" w:line="240" w:lineRule="auto"/>
        <w:ind w:firstLine="709"/>
        <w:jc w:val="both"/>
        <w:rPr>
          <w:rFonts w:eastAsia="Times New Roman" w:cs="Times New Roman"/>
          <w:bCs/>
        </w:rPr>
      </w:pPr>
      <w:r w:rsidRPr="00F06B67">
        <w:rPr>
          <w:rFonts w:eastAsia="Times New Roman" w:cs="Times New Roman"/>
          <w:bCs/>
        </w:rPr>
        <w:t xml:space="preserve">Контроль представляет собой процесс установления отклонений от предусмотренных величин и действий людей в хозяйственной деятельности. </w:t>
      </w:r>
    </w:p>
    <w:p w:rsidR="000C46FB" w:rsidRPr="00F06B67" w:rsidRDefault="000C46FB" w:rsidP="000C46FB">
      <w:pPr>
        <w:shd w:val="clear" w:color="auto" w:fill="FFFFFF"/>
        <w:spacing w:after="0" w:line="240" w:lineRule="auto"/>
        <w:ind w:firstLine="709"/>
        <w:jc w:val="both"/>
        <w:rPr>
          <w:rFonts w:eastAsia="Times New Roman" w:cs="Times New Roman"/>
        </w:rPr>
      </w:pPr>
      <w:r w:rsidRPr="00F06B67">
        <w:rPr>
          <w:rFonts w:eastAsia="Times New Roman" w:cs="Times New Roman"/>
        </w:rPr>
        <w:t>Для правильной организации контроля важно обеспечить:</w:t>
      </w:r>
    </w:p>
    <w:p w:rsidR="000C46FB" w:rsidRPr="00F06B67" w:rsidRDefault="000C46FB" w:rsidP="000C46FB">
      <w:pPr>
        <w:shd w:val="clear" w:color="auto" w:fill="FFFFFF"/>
        <w:spacing w:after="0" w:line="240" w:lineRule="auto"/>
        <w:jc w:val="both"/>
        <w:rPr>
          <w:rFonts w:eastAsia="Times New Roman" w:cs="Times New Roman"/>
        </w:rPr>
      </w:pPr>
      <w:r w:rsidRPr="00F06B67">
        <w:rPr>
          <w:rFonts w:eastAsia="Times New Roman" w:cs="Times New Roman"/>
        </w:rPr>
        <w:t>1) выбор системы поощрения</w:t>
      </w:r>
      <w:r>
        <w:rPr>
          <w:rFonts w:eastAsia="Times New Roman" w:cs="Times New Roman"/>
        </w:rPr>
        <w:t>;</w:t>
      </w:r>
    </w:p>
    <w:p w:rsidR="000C46FB" w:rsidRPr="00F06B67" w:rsidRDefault="000C46FB" w:rsidP="000C46FB">
      <w:pPr>
        <w:shd w:val="clear" w:color="auto" w:fill="FFFFFF"/>
        <w:spacing w:after="0" w:line="240" w:lineRule="auto"/>
        <w:jc w:val="both"/>
        <w:rPr>
          <w:rFonts w:eastAsia="Times New Roman" w:cs="Times New Roman"/>
        </w:rPr>
      </w:pPr>
      <w:r w:rsidRPr="00F06B67">
        <w:rPr>
          <w:rFonts w:eastAsia="Times New Roman" w:cs="Times New Roman"/>
        </w:rPr>
        <w:t>2) соблюдение правил и норм</w:t>
      </w:r>
      <w:r>
        <w:rPr>
          <w:rFonts w:eastAsia="Times New Roman" w:cs="Times New Roman"/>
        </w:rPr>
        <w:t>;</w:t>
      </w:r>
    </w:p>
    <w:p w:rsidR="000C46FB" w:rsidRPr="00F06B67" w:rsidRDefault="000C46FB" w:rsidP="000C46FB">
      <w:pPr>
        <w:shd w:val="clear" w:color="auto" w:fill="FFFFFF"/>
        <w:spacing w:after="0" w:line="240" w:lineRule="auto"/>
        <w:jc w:val="both"/>
        <w:rPr>
          <w:rFonts w:eastAsia="Times New Roman" w:cs="Times New Roman"/>
        </w:rPr>
      </w:pPr>
      <w:r w:rsidRPr="00F06B67">
        <w:rPr>
          <w:rFonts w:eastAsia="Times New Roman" w:cs="Times New Roman"/>
        </w:rPr>
        <w:t>3) разработку стандартов исполнения</w:t>
      </w:r>
      <w:r>
        <w:rPr>
          <w:rFonts w:eastAsia="Times New Roman" w:cs="Times New Roman"/>
        </w:rPr>
        <w:t>;</w:t>
      </w:r>
    </w:p>
    <w:p w:rsidR="000C46FB" w:rsidRPr="00F06B67" w:rsidRDefault="000C46FB" w:rsidP="000C46FB">
      <w:pPr>
        <w:spacing w:after="0" w:line="240" w:lineRule="auto"/>
        <w:jc w:val="both"/>
        <w:rPr>
          <w:rFonts w:eastAsia="Times New Roman" w:cs="Times New Roman"/>
        </w:rPr>
      </w:pPr>
      <w:r w:rsidRPr="00F06B67">
        <w:rPr>
          <w:rFonts w:eastAsia="Times New Roman" w:cs="Times New Roman"/>
        </w:rPr>
        <w:t>4) жесткость и неотвратимость наказания</w:t>
      </w:r>
      <w:r>
        <w:rPr>
          <w:rFonts w:eastAsia="Times New Roman" w:cs="Times New Roman"/>
        </w:rPr>
        <w:t>.</w:t>
      </w:r>
    </w:p>
    <w:p w:rsidR="000C46FB" w:rsidRPr="00F06B67" w:rsidRDefault="000C46FB" w:rsidP="000C46FB">
      <w:pPr>
        <w:spacing w:after="0" w:line="240" w:lineRule="auto"/>
        <w:ind w:firstLine="709"/>
        <w:jc w:val="both"/>
        <w:rPr>
          <w:rFonts w:eastAsia="Times New Roman" w:cs="Times New Roman"/>
        </w:rPr>
      </w:pPr>
    </w:p>
    <w:p w:rsidR="000C46FB" w:rsidRPr="00F06B67" w:rsidRDefault="000C46FB" w:rsidP="000C46FB">
      <w:pPr>
        <w:spacing w:after="0" w:line="240" w:lineRule="auto"/>
        <w:jc w:val="both"/>
        <w:rPr>
          <w:rFonts w:eastAsia="Times New Roman" w:cs="Times New Roman"/>
          <w:b/>
        </w:rPr>
      </w:pPr>
      <w:r w:rsidRPr="00F06B67">
        <w:rPr>
          <w:rFonts w:eastAsia="Times New Roman" w:cs="Times New Roman"/>
          <w:b/>
        </w:rPr>
        <w:t>Ответ:</w:t>
      </w:r>
    </w:p>
    <w:p w:rsidR="000C46FB" w:rsidRPr="00F06B67" w:rsidRDefault="000C46FB" w:rsidP="000C46FB">
      <w:pPr>
        <w:spacing w:after="0" w:line="240" w:lineRule="auto"/>
        <w:ind w:firstLine="709"/>
        <w:jc w:val="both"/>
        <w:rPr>
          <w:rFonts w:eastAsia="Times New Roman" w:cs="Times New Roman"/>
          <w:b/>
        </w:rPr>
      </w:pPr>
    </w:p>
    <w:p w:rsidR="000C46FB" w:rsidRPr="00F06B67" w:rsidRDefault="000C46FB" w:rsidP="000C46FB">
      <w:pPr>
        <w:spacing w:after="0" w:line="240" w:lineRule="auto"/>
        <w:jc w:val="both"/>
        <w:rPr>
          <w:rFonts w:eastAsia="Times New Roman" w:cs="Times New Roman"/>
          <w:b/>
        </w:rPr>
      </w:pPr>
      <w:r w:rsidRPr="00F06B67">
        <w:rPr>
          <w:rFonts w:eastAsia="Times New Roman" w:cs="Times New Roman"/>
          <w:b/>
        </w:rPr>
        <w:t xml:space="preserve">Обоснование: </w:t>
      </w:r>
    </w:p>
    <w:p w:rsidR="006A05B3" w:rsidRDefault="006A05B3" w:rsidP="004462D9">
      <w:pPr>
        <w:spacing w:after="0" w:line="240" w:lineRule="auto"/>
        <w:rPr>
          <w:rFonts w:cs="Times New Roman"/>
          <w:b/>
          <w:szCs w:val="24"/>
        </w:rPr>
      </w:pPr>
    </w:p>
    <w:p w:rsidR="006A05B3" w:rsidRPr="00E021E7" w:rsidRDefault="006A05B3" w:rsidP="004462D9">
      <w:pPr>
        <w:spacing w:after="0" w:line="240" w:lineRule="auto"/>
        <w:rPr>
          <w:rFonts w:cs="Times New Roman"/>
          <w:b/>
          <w:szCs w:val="24"/>
        </w:rPr>
      </w:pPr>
      <w:r w:rsidRPr="00E021E7">
        <w:rPr>
          <w:rFonts w:cs="Times New Roman"/>
          <w:b/>
          <w:szCs w:val="24"/>
        </w:rPr>
        <w:t>Задание</w:t>
      </w:r>
      <w:r w:rsidR="00512003" w:rsidRPr="00E021E7">
        <w:rPr>
          <w:rFonts w:cs="Times New Roman"/>
          <w:b/>
          <w:szCs w:val="24"/>
        </w:rPr>
        <w:t xml:space="preserve"> 699</w:t>
      </w:r>
      <w:r w:rsidRPr="00E021E7">
        <w:rPr>
          <w:rFonts w:cs="Times New Roman"/>
          <w:b/>
          <w:szCs w:val="24"/>
        </w:rPr>
        <w:t>.</w:t>
      </w:r>
    </w:p>
    <w:p w:rsidR="000C46FB" w:rsidRPr="000C46FB" w:rsidRDefault="000C46FB" w:rsidP="000C46FB">
      <w:pPr>
        <w:widowControl w:val="0"/>
        <w:snapToGrid w:val="0"/>
        <w:spacing w:after="0" w:line="240" w:lineRule="auto"/>
        <w:jc w:val="both"/>
        <w:rPr>
          <w:rFonts w:eastAsia="Times New Roman"/>
          <w:b/>
          <w:bCs/>
          <w:i/>
          <w:kern w:val="36"/>
        </w:rPr>
      </w:pPr>
      <w:r w:rsidRPr="000C46FB">
        <w:rPr>
          <w:rFonts w:eastAsia="Times New Roman"/>
          <w:b/>
          <w:bCs/>
          <w:i/>
          <w:kern w:val="36"/>
        </w:rPr>
        <w:t>Прочитайте текст и запишите развернутый обоснованный ответ.</w:t>
      </w:r>
    </w:p>
    <w:p w:rsidR="000C46FB" w:rsidRDefault="000C46FB" w:rsidP="000C46FB">
      <w:pPr>
        <w:pStyle w:val="a8"/>
        <w:shd w:val="clear" w:color="auto" w:fill="FFFFFF"/>
        <w:spacing w:beforeAutospacing="0" w:afterAutospacing="0"/>
        <w:ind w:firstLine="709"/>
        <w:jc w:val="both"/>
        <w:rPr>
          <w:rFonts w:eastAsia="Arial Unicode MS"/>
          <w:shd w:val="clear" w:color="auto" w:fill="FFFFFF"/>
          <w:lang w:val="ru-RU"/>
        </w:rPr>
      </w:pPr>
      <w:r w:rsidRPr="000C46FB">
        <w:rPr>
          <w:bCs/>
          <w:lang w:val="ru-RU"/>
        </w:rPr>
        <w:t>Контроль</w:t>
      </w:r>
      <w:r w:rsidRPr="00F06B67">
        <w:t> </w:t>
      </w:r>
      <w:r w:rsidRPr="000C46FB">
        <w:rPr>
          <w:lang w:val="ru-RU"/>
        </w:rPr>
        <w:t xml:space="preserve">- одна из базовых компетенций менеджера. Без нее обойтись невозможно, так как менеджер ответственен за работу всех своих подчиненных. Контроль тесно связан с такими функциями, как планирование и делегирование. Чем хуже менеджер умеет планировать и делегировать, тем больше вынужден контролировать, и это становится одной из самых распространенных причин возникновения чрезмерного контроля в организации. </w:t>
      </w:r>
      <w:r w:rsidRPr="000C46FB">
        <w:rPr>
          <w:rFonts w:eastAsia="Arial Unicode MS"/>
          <w:shd w:val="clear" w:color="auto" w:fill="FFFFFF"/>
          <w:lang w:val="ru-RU"/>
        </w:rPr>
        <w:t xml:space="preserve">Подчиненные должны понимать, что контроль – это не принуждение, а способ проявления инициативы, повышения мотивации, достижения целей. </w:t>
      </w:r>
    </w:p>
    <w:p w:rsidR="000C46FB" w:rsidRPr="000C46FB" w:rsidRDefault="000C46FB" w:rsidP="000C46FB">
      <w:pPr>
        <w:pStyle w:val="a8"/>
        <w:shd w:val="clear" w:color="auto" w:fill="FFFFFF"/>
        <w:spacing w:beforeAutospacing="0" w:afterAutospacing="0"/>
        <w:ind w:firstLine="709"/>
        <w:jc w:val="both"/>
        <w:rPr>
          <w:lang w:val="ru-RU"/>
        </w:rPr>
      </w:pPr>
      <w:r w:rsidRPr="000C46FB">
        <w:rPr>
          <w:shd w:val="clear" w:color="auto" w:fill="FFFFFF"/>
          <w:lang w:val="ru-RU"/>
        </w:rPr>
        <w:t>Определите, ч</w:t>
      </w:r>
      <w:r w:rsidRPr="000C46FB">
        <w:rPr>
          <w:bCs/>
          <w:bdr w:val="none" w:sz="0" w:space="0" w:color="auto" w:frame="1"/>
          <w:lang w:val="ru-RU"/>
        </w:rPr>
        <w:t>то нужно делать менеджеру для сокращения потребности в контроле.</w:t>
      </w:r>
    </w:p>
    <w:p w:rsidR="000C46FB" w:rsidRPr="00F06B67" w:rsidRDefault="000C46FB" w:rsidP="000C46FB">
      <w:pPr>
        <w:spacing w:after="0" w:line="240" w:lineRule="auto"/>
        <w:ind w:firstLine="709"/>
        <w:jc w:val="both"/>
        <w:rPr>
          <w:rFonts w:eastAsia="Times New Roman" w:cs="Times New Roman"/>
        </w:rPr>
      </w:pPr>
    </w:p>
    <w:p w:rsidR="000C46FB" w:rsidRPr="00F06B67" w:rsidRDefault="000C46FB" w:rsidP="000C46FB">
      <w:pPr>
        <w:spacing w:after="0" w:line="240" w:lineRule="auto"/>
        <w:jc w:val="both"/>
        <w:rPr>
          <w:rFonts w:eastAsia="Times New Roman" w:cs="Times New Roman"/>
          <w:b/>
        </w:rPr>
      </w:pPr>
      <w:r w:rsidRPr="00F06B67">
        <w:rPr>
          <w:rFonts w:eastAsia="Times New Roman" w:cs="Times New Roman"/>
          <w:b/>
        </w:rPr>
        <w:t>Ответ:</w:t>
      </w:r>
    </w:p>
    <w:p w:rsidR="006A05B3" w:rsidRDefault="006A05B3" w:rsidP="004462D9">
      <w:pPr>
        <w:spacing w:after="0" w:line="240" w:lineRule="auto"/>
        <w:rPr>
          <w:rFonts w:cs="Times New Roman"/>
          <w:b/>
          <w:szCs w:val="24"/>
        </w:rPr>
      </w:pPr>
    </w:p>
    <w:p w:rsidR="006A05B3" w:rsidRPr="005B276F" w:rsidRDefault="006A05B3" w:rsidP="004462D9">
      <w:pPr>
        <w:spacing w:after="0" w:line="240" w:lineRule="auto"/>
        <w:rPr>
          <w:rFonts w:cs="Times New Roman"/>
          <w:b/>
          <w:szCs w:val="24"/>
        </w:rPr>
      </w:pPr>
      <w:r w:rsidRPr="005B276F">
        <w:rPr>
          <w:rFonts w:cs="Times New Roman"/>
          <w:b/>
          <w:szCs w:val="24"/>
        </w:rPr>
        <w:t>Задание</w:t>
      </w:r>
      <w:r w:rsidR="00512003" w:rsidRPr="005B276F">
        <w:rPr>
          <w:rFonts w:cs="Times New Roman"/>
          <w:b/>
          <w:szCs w:val="24"/>
        </w:rPr>
        <w:t xml:space="preserve"> 700</w:t>
      </w:r>
      <w:r w:rsidRPr="005B276F">
        <w:rPr>
          <w:rFonts w:cs="Times New Roman"/>
          <w:b/>
          <w:szCs w:val="24"/>
        </w:rPr>
        <w:t>.</w:t>
      </w:r>
    </w:p>
    <w:p w:rsidR="000C46FB" w:rsidRPr="000C46FB" w:rsidRDefault="000C46FB" w:rsidP="000C46FB">
      <w:pPr>
        <w:snapToGrid w:val="0"/>
        <w:spacing w:after="0" w:line="240" w:lineRule="auto"/>
        <w:jc w:val="both"/>
        <w:rPr>
          <w:rFonts w:cs="Times New Roman"/>
          <w:b/>
          <w:i/>
        </w:rPr>
      </w:pPr>
      <w:r w:rsidRPr="000C46FB">
        <w:rPr>
          <w:rFonts w:cs="Times New Roman"/>
          <w:b/>
          <w:i/>
        </w:rPr>
        <w:t>Прочитайте текст и установите соответствие.</w:t>
      </w:r>
    </w:p>
    <w:p w:rsidR="005B276F" w:rsidRDefault="005B276F" w:rsidP="005B276F">
      <w:pPr>
        <w:snapToGrid w:val="0"/>
        <w:spacing w:after="0" w:line="240" w:lineRule="auto"/>
        <w:ind w:firstLine="709"/>
        <w:jc w:val="both"/>
        <w:rPr>
          <w:rFonts w:ascii="Arial" w:hAnsi="Arial" w:cs="Arial"/>
        </w:rPr>
      </w:pPr>
      <w:r w:rsidRPr="007407B1">
        <w:rPr>
          <w:rFonts w:cs="Times New Roman"/>
        </w:rPr>
        <w:t>Основные факторы, оказывающие влияние на рост производительности труда</w:t>
      </w:r>
      <w:r>
        <w:rPr>
          <w:rFonts w:cs="Times New Roman"/>
        </w:rPr>
        <w:t xml:space="preserve"> работников </w:t>
      </w:r>
      <w:r w:rsidRPr="007407B1">
        <w:rPr>
          <w:rFonts w:cs="Times New Roman"/>
        </w:rPr>
        <w:t>можно объединить в три основные группы</w:t>
      </w:r>
      <w:r>
        <w:rPr>
          <w:rFonts w:cs="Times New Roman"/>
        </w:rPr>
        <w:t>: материально-технические, организационно-экономические, социально-психологические</w:t>
      </w:r>
      <w:r w:rsidRPr="007407B1">
        <w:rPr>
          <w:rFonts w:cs="Times New Roman"/>
        </w:rPr>
        <w:t>.</w:t>
      </w:r>
      <w:r>
        <w:rPr>
          <w:rFonts w:ascii="Arial" w:hAnsi="Arial" w:cs="Arial"/>
        </w:rPr>
        <w:t> </w:t>
      </w:r>
    </w:p>
    <w:p w:rsidR="005B276F" w:rsidRPr="00170EB7" w:rsidRDefault="005B276F" w:rsidP="005B276F">
      <w:pPr>
        <w:snapToGrid w:val="0"/>
        <w:spacing w:after="0" w:line="240" w:lineRule="auto"/>
        <w:ind w:firstLine="709"/>
        <w:jc w:val="both"/>
        <w:rPr>
          <w:rFonts w:cs="Times New Roman"/>
        </w:rPr>
      </w:pPr>
      <w:r>
        <w:rPr>
          <w:rFonts w:cs="Times New Roman"/>
        </w:rPr>
        <w:t>Соотнесите вид фактора и группу факторов, к которой он относится</w:t>
      </w:r>
      <w:r w:rsidRPr="00623B8B">
        <w:rPr>
          <w:rFonts w:cs="Times New Roman"/>
        </w:rPr>
        <w:t>.</w:t>
      </w:r>
    </w:p>
    <w:p w:rsidR="005B276F" w:rsidRPr="00F06B67" w:rsidRDefault="005B276F" w:rsidP="005B276F">
      <w:pPr>
        <w:snapToGrid w:val="0"/>
        <w:spacing w:after="0" w:line="240" w:lineRule="auto"/>
        <w:ind w:firstLine="709"/>
        <w:jc w:val="both"/>
        <w:rPr>
          <w:rFonts w:cs="Times New Roman"/>
        </w:rPr>
      </w:pPr>
      <w:r w:rsidRPr="00F06B67">
        <w:rPr>
          <w:rFonts w:cs="Times New Roman"/>
        </w:rPr>
        <w:t>К каждой позиции, данной в левом столбце, подберите соответствующую позицию из правого столбца: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3402"/>
        <w:gridCol w:w="708"/>
        <w:gridCol w:w="4927"/>
      </w:tblGrid>
      <w:tr w:rsidR="005B276F" w:rsidRPr="00F06B67" w:rsidTr="006636D4">
        <w:tc>
          <w:tcPr>
            <w:tcW w:w="3936" w:type="dxa"/>
            <w:gridSpan w:val="2"/>
            <w:shd w:val="clear" w:color="auto" w:fill="auto"/>
            <w:vAlign w:val="center"/>
          </w:tcPr>
          <w:p w:rsidR="005B276F" w:rsidRDefault="005B276F" w:rsidP="006636D4">
            <w:pPr>
              <w:widowControl w:val="0"/>
              <w:snapToGrid w:val="0"/>
              <w:spacing w:after="0" w:line="240" w:lineRule="auto"/>
              <w:jc w:val="center"/>
              <w:rPr>
                <w:rFonts w:cs="Times New Roman"/>
                <w:szCs w:val="28"/>
              </w:rPr>
            </w:pPr>
            <w:r>
              <w:rPr>
                <w:rFonts w:cs="Times New Roman"/>
                <w:szCs w:val="28"/>
              </w:rPr>
              <w:t>Вид фактора</w:t>
            </w:r>
          </w:p>
          <w:p w:rsidR="005B276F" w:rsidRPr="00375AF0" w:rsidRDefault="005B276F" w:rsidP="006636D4">
            <w:pPr>
              <w:widowControl w:val="0"/>
              <w:snapToGrid w:val="0"/>
              <w:spacing w:after="0" w:line="240" w:lineRule="auto"/>
              <w:jc w:val="center"/>
              <w:rPr>
                <w:rFonts w:cs="Times New Roman"/>
                <w:szCs w:val="28"/>
              </w:rPr>
            </w:pPr>
          </w:p>
        </w:tc>
        <w:tc>
          <w:tcPr>
            <w:tcW w:w="5635" w:type="dxa"/>
            <w:gridSpan w:val="2"/>
            <w:shd w:val="clear" w:color="auto" w:fill="auto"/>
            <w:vAlign w:val="center"/>
          </w:tcPr>
          <w:p w:rsidR="005B276F" w:rsidRPr="00375AF0" w:rsidRDefault="005B276F" w:rsidP="006636D4">
            <w:pPr>
              <w:widowControl w:val="0"/>
              <w:snapToGrid w:val="0"/>
              <w:spacing w:after="0" w:line="240" w:lineRule="auto"/>
              <w:jc w:val="center"/>
              <w:rPr>
                <w:rFonts w:cs="Times New Roman"/>
                <w:szCs w:val="28"/>
              </w:rPr>
            </w:pPr>
            <w:r>
              <w:rPr>
                <w:rFonts w:cs="Times New Roman"/>
                <w:szCs w:val="28"/>
              </w:rPr>
              <w:t>Группа факторов</w:t>
            </w:r>
            <w:r>
              <w:rPr>
                <w:rFonts w:cs="Times New Roman"/>
              </w:rPr>
              <w:t>, к которой он относится</w:t>
            </w:r>
          </w:p>
        </w:tc>
      </w:tr>
      <w:tr w:rsidR="005B276F" w:rsidRPr="00F06B67" w:rsidTr="006636D4">
        <w:tc>
          <w:tcPr>
            <w:tcW w:w="534" w:type="dxa"/>
            <w:shd w:val="clear" w:color="auto" w:fill="auto"/>
            <w:vAlign w:val="center"/>
          </w:tcPr>
          <w:p w:rsidR="005B276F" w:rsidRPr="00375AF0" w:rsidRDefault="005B276F" w:rsidP="006636D4">
            <w:pPr>
              <w:widowControl w:val="0"/>
              <w:snapToGrid w:val="0"/>
              <w:spacing w:after="0" w:line="240" w:lineRule="auto"/>
              <w:jc w:val="center"/>
              <w:rPr>
                <w:rFonts w:cs="Times New Roman"/>
                <w:b/>
                <w:szCs w:val="28"/>
              </w:rPr>
            </w:pPr>
            <w:r w:rsidRPr="00375AF0">
              <w:rPr>
                <w:rFonts w:cs="Times New Roman"/>
                <w:b/>
                <w:szCs w:val="28"/>
              </w:rPr>
              <w:t>А</w:t>
            </w:r>
          </w:p>
        </w:tc>
        <w:tc>
          <w:tcPr>
            <w:tcW w:w="3402" w:type="dxa"/>
            <w:shd w:val="clear" w:color="auto" w:fill="auto"/>
            <w:vAlign w:val="center"/>
          </w:tcPr>
          <w:p w:rsidR="005B276F" w:rsidRPr="00C54A4B" w:rsidRDefault="005B276F" w:rsidP="006636D4">
            <w:pPr>
              <w:spacing w:after="0" w:line="240" w:lineRule="auto"/>
              <w:jc w:val="center"/>
              <w:rPr>
                <w:rFonts w:cs="Times New Roman"/>
              </w:rPr>
            </w:pPr>
            <w:r>
              <w:rPr>
                <w:rFonts w:cs="Times New Roman"/>
              </w:rPr>
              <w:t>С</w:t>
            </w:r>
            <w:r w:rsidRPr="00C54A4B">
              <w:rPr>
                <w:rFonts w:cs="Times New Roman"/>
              </w:rPr>
              <w:t>овершенствование организации и обслуживания рабочих мест</w:t>
            </w:r>
          </w:p>
        </w:tc>
        <w:tc>
          <w:tcPr>
            <w:tcW w:w="708" w:type="dxa"/>
            <w:shd w:val="clear" w:color="auto" w:fill="auto"/>
            <w:vAlign w:val="center"/>
          </w:tcPr>
          <w:p w:rsidR="005B276F" w:rsidRPr="000C46FB" w:rsidRDefault="005B276F" w:rsidP="006636D4">
            <w:pPr>
              <w:widowControl w:val="0"/>
              <w:snapToGrid w:val="0"/>
              <w:spacing w:after="0" w:line="240" w:lineRule="auto"/>
              <w:jc w:val="center"/>
              <w:rPr>
                <w:rFonts w:cs="Times New Roman"/>
              </w:rPr>
            </w:pPr>
            <w:r w:rsidRPr="000C46FB">
              <w:rPr>
                <w:rFonts w:cs="Times New Roman"/>
              </w:rPr>
              <w:t>1</w:t>
            </w:r>
          </w:p>
        </w:tc>
        <w:tc>
          <w:tcPr>
            <w:tcW w:w="4927" w:type="dxa"/>
            <w:shd w:val="clear" w:color="auto" w:fill="auto"/>
            <w:vAlign w:val="center"/>
          </w:tcPr>
          <w:p w:rsidR="005B276F" w:rsidRDefault="005B276F" w:rsidP="006636D4">
            <w:pPr>
              <w:spacing w:after="0" w:line="240" w:lineRule="auto"/>
              <w:jc w:val="center"/>
              <w:rPr>
                <w:rFonts w:cs="Times New Roman"/>
              </w:rPr>
            </w:pPr>
            <w:r>
              <w:rPr>
                <w:rFonts w:cs="Times New Roman"/>
              </w:rPr>
              <w:t>Материально-технические</w:t>
            </w:r>
          </w:p>
        </w:tc>
      </w:tr>
      <w:tr w:rsidR="005B276F" w:rsidRPr="00F06B67" w:rsidTr="006636D4">
        <w:tc>
          <w:tcPr>
            <w:tcW w:w="534" w:type="dxa"/>
            <w:shd w:val="clear" w:color="auto" w:fill="auto"/>
            <w:vAlign w:val="center"/>
          </w:tcPr>
          <w:p w:rsidR="005B276F" w:rsidRPr="00375AF0" w:rsidRDefault="005B276F" w:rsidP="006636D4">
            <w:pPr>
              <w:widowControl w:val="0"/>
              <w:snapToGrid w:val="0"/>
              <w:spacing w:after="0" w:line="240" w:lineRule="auto"/>
              <w:jc w:val="center"/>
              <w:rPr>
                <w:rFonts w:cs="Times New Roman"/>
                <w:b/>
                <w:szCs w:val="28"/>
              </w:rPr>
            </w:pPr>
            <w:r w:rsidRPr="00375AF0">
              <w:rPr>
                <w:rFonts w:cs="Times New Roman"/>
                <w:b/>
                <w:szCs w:val="28"/>
              </w:rPr>
              <w:t>Б</w:t>
            </w:r>
          </w:p>
        </w:tc>
        <w:tc>
          <w:tcPr>
            <w:tcW w:w="3402" w:type="dxa"/>
            <w:shd w:val="clear" w:color="auto" w:fill="auto"/>
            <w:vAlign w:val="center"/>
          </w:tcPr>
          <w:p w:rsidR="005B276F" w:rsidRPr="00C54A4B" w:rsidRDefault="005B276F" w:rsidP="006636D4">
            <w:pPr>
              <w:spacing w:after="0" w:line="240" w:lineRule="auto"/>
              <w:jc w:val="center"/>
              <w:rPr>
                <w:rFonts w:cs="Times New Roman"/>
              </w:rPr>
            </w:pPr>
            <w:r>
              <w:rPr>
                <w:rFonts w:cs="Times New Roman"/>
              </w:rPr>
              <w:t>М</w:t>
            </w:r>
            <w:r w:rsidRPr="00C54A4B">
              <w:rPr>
                <w:rFonts w:cs="Times New Roman"/>
              </w:rPr>
              <w:t>одернизаци</w:t>
            </w:r>
            <w:r>
              <w:rPr>
                <w:rFonts w:cs="Times New Roman"/>
              </w:rPr>
              <w:t>я</w:t>
            </w:r>
            <w:r w:rsidRPr="00C54A4B">
              <w:rPr>
                <w:rFonts w:cs="Times New Roman"/>
              </w:rPr>
              <w:t xml:space="preserve"> оборудования</w:t>
            </w:r>
          </w:p>
        </w:tc>
        <w:tc>
          <w:tcPr>
            <w:tcW w:w="708" w:type="dxa"/>
            <w:shd w:val="clear" w:color="auto" w:fill="auto"/>
            <w:vAlign w:val="center"/>
          </w:tcPr>
          <w:p w:rsidR="005B276F" w:rsidRPr="000C46FB" w:rsidRDefault="005B276F" w:rsidP="006636D4">
            <w:pPr>
              <w:widowControl w:val="0"/>
              <w:snapToGrid w:val="0"/>
              <w:spacing w:after="0" w:line="240" w:lineRule="auto"/>
              <w:jc w:val="center"/>
              <w:rPr>
                <w:rFonts w:cs="Times New Roman"/>
              </w:rPr>
            </w:pPr>
            <w:r w:rsidRPr="000C46FB">
              <w:rPr>
                <w:rFonts w:cs="Times New Roman"/>
              </w:rPr>
              <w:t>2</w:t>
            </w:r>
          </w:p>
        </w:tc>
        <w:tc>
          <w:tcPr>
            <w:tcW w:w="4927" w:type="dxa"/>
            <w:shd w:val="clear" w:color="auto" w:fill="auto"/>
            <w:vAlign w:val="center"/>
          </w:tcPr>
          <w:p w:rsidR="005B276F" w:rsidRDefault="005B276F" w:rsidP="006636D4">
            <w:pPr>
              <w:spacing w:after="0" w:line="240" w:lineRule="auto"/>
              <w:jc w:val="center"/>
              <w:rPr>
                <w:rFonts w:cs="Times New Roman"/>
              </w:rPr>
            </w:pPr>
            <w:r>
              <w:rPr>
                <w:rFonts w:cs="Times New Roman"/>
              </w:rPr>
              <w:t>Организационно-экономические</w:t>
            </w:r>
          </w:p>
        </w:tc>
      </w:tr>
      <w:tr w:rsidR="005B276F" w:rsidRPr="00F06B67" w:rsidTr="006636D4">
        <w:tc>
          <w:tcPr>
            <w:tcW w:w="534" w:type="dxa"/>
            <w:shd w:val="clear" w:color="auto" w:fill="auto"/>
            <w:vAlign w:val="center"/>
          </w:tcPr>
          <w:p w:rsidR="005B276F" w:rsidRPr="00375AF0" w:rsidRDefault="005B276F" w:rsidP="006636D4">
            <w:pPr>
              <w:widowControl w:val="0"/>
              <w:snapToGrid w:val="0"/>
              <w:spacing w:after="0" w:line="240" w:lineRule="auto"/>
              <w:jc w:val="center"/>
              <w:rPr>
                <w:rFonts w:cs="Times New Roman"/>
                <w:b/>
                <w:szCs w:val="28"/>
              </w:rPr>
            </w:pPr>
            <w:r w:rsidRPr="00375AF0">
              <w:rPr>
                <w:rFonts w:cs="Times New Roman"/>
                <w:b/>
                <w:szCs w:val="28"/>
              </w:rPr>
              <w:t>В</w:t>
            </w:r>
          </w:p>
        </w:tc>
        <w:tc>
          <w:tcPr>
            <w:tcW w:w="3402" w:type="dxa"/>
            <w:shd w:val="clear" w:color="auto" w:fill="auto"/>
            <w:vAlign w:val="center"/>
          </w:tcPr>
          <w:p w:rsidR="005B276F" w:rsidRPr="00C54A4B" w:rsidRDefault="005B276F" w:rsidP="006636D4">
            <w:pPr>
              <w:spacing w:after="0" w:line="240" w:lineRule="auto"/>
              <w:jc w:val="center"/>
              <w:rPr>
                <w:rFonts w:cs="Times New Roman"/>
              </w:rPr>
            </w:pPr>
            <w:r>
              <w:rPr>
                <w:rFonts w:cs="Times New Roman"/>
              </w:rPr>
              <w:t>У</w:t>
            </w:r>
            <w:r w:rsidRPr="00C54A4B">
              <w:rPr>
                <w:rFonts w:cs="Times New Roman"/>
              </w:rPr>
              <w:t>лучшение условий труда, рационализация режимов труда и отдыха</w:t>
            </w:r>
          </w:p>
        </w:tc>
        <w:tc>
          <w:tcPr>
            <w:tcW w:w="708" w:type="dxa"/>
            <w:shd w:val="clear" w:color="auto" w:fill="auto"/>
            <w:vAlign w:val="center"/>
          </w:tcPr>
          <w:p w:rsidR="005B276F" w:rsidRPr="000C46FB" w:rsidRDefault="005B276F" w:rsidP="006636D4">
            <w:pPr>
              <w:widowControl w:val="0"/>
              <w:snapToGrid w:val="0"/>
              <w:spacing w:after="0" w:line="240" w:lineRule="auto"/>
              <w:jc w:val="center"/>
              <w:rPr>
                <w:rFonts w:cs="Times New Roman"/>
              </w:rPr>
            </w:pPr>
            <w:r w:rsidRPr="000C46FB">
              <w:rPr>
                <w:rFonts w:cs="Times New Roman"/>
              </w:rPr>
              <w:t>3</w:t>
            </w:r>
          </w:p>
        </w:tc>
        <w:tc>
          <w:tcPr>
            <w:tcW w:w="4927" w:type="dxa"/>
            <w:shd w:val="clear" w:color="auto" w:fill="auto"/>
            <w:vAlign w:val="center"/>
          </w:tcPr>
          <w:p w:rsidR="005B276F" w:rsidRDefault="005B276F" w:rsidP="006636D4">
            <w:pPr>
              <w:spacing w:after="0" w:line="240" w:lineRule="auto"/>
              <w:jc w:val="center"/>
              <w:rPr>
                <w:rFonts w:cs="Times New Roman"/>
              </w:rPr>
            </w:pPr>
            <w:r>
              <w:rPr>
                <w:rFonts w:cs="Times New Roman"/>
              </w:rPr>
              <w:t>Социально-психологические</w:t>
            </w:r>
          </w:p>
        </w:tc>
      </w:tr>
      <w:tr w:rsidR="005B276F" w:rsidRPr="00F06B67" w:rsidTr="006636D4">
        <w:tc>
          <w:tcPr>
            <w:tcW w:w="534" w:type="dxa"/>
            <w:shd w:val="clear" w:color="auto" w:fill="auto"/>
            <w:vAlign w:val="center"/>
          </w:tcPr>
          <w:p w:rsidR="005B276F" w:rsidRPr="00375AF0" w:rsidRDefault="005B276F" w:rsidP="006636D4">
            <w:pPr>
              <w:widowControl w:val="0"/>
              <w:snapToGrid w:val="0"/>
              <w:spacing w:after="0" w:line="240" w:lineRule="auto"/>
              <w:jc w:val="center"/>
              <w:rPr>
                <w:rFonts w:cs="Times New Roman"/>
                <w:b/>
                <w:szCs w:val="28"/>
              </w:rPr>
            </w:pPr>
            <w:r w:rsidRPr="00375AF0">
              <w:rPr>
                <w:rFonts w:cs="Times New Roman"/>
                <w:b/>
                <w:szCs w:val="28"/>
              </w:rPr>
              <w:t>Г</w:t>
            </w:r>
          </w:p>
        </w:tc>
        <w:tc>
          <w:tcPr>
            <w:tcW w:w="3402" w:type="dxa"/>
            <w:shd w:val="clear" w:color="auto" w:fill="auto"/>
            <w:vAlign w:val="center"/>
          </w:tcPr>
          <w:p w:rsidR="005B276F" w:rsidRPr="00C54A4B" w:rsidRDefault="005B276F" w:rsidP="006636D4">
            <w:pPr>
              <w:spacing w:after="0" w:line="240" w:lineRule="auto"/>
              <w:jc w:val="center"/>
              <w:rPr>
                <w:rFonts w:cs="Times New Roman"/>
              </w:rPr>
            </w:pPr>
            <w:r>
              <w:rPr>
                <w:rFonts w:cs="Times New Roman"/>
              </w:rPr>
              <w:t>Трудовая активность</w:t>
            </w:r>
            <w:r w:rsidRPr="00C54A4B">
              <w:rPr>
                <w:rFonts w:cs="Times New Roman"/>
              </w:rPr>
              <w:t xml:space="preserve"> и творче</w:t>
            </w:r>
            <w:r>
              <w:rPr>
                <w:rFonts w:cs="Times New Roman"/>
              </w:rPr>
              <w:t>ская</w:t>
            </w:r>
            <w:r w:rsidRPr="00C54A4B">
              <w:rPr>
                <w:rFonts w:cs="Times New Roman"/>
              </w:rPr>
              <w:t xml:space="preserve"> инициатив</w:t>
            </w:r>
            <w:r>
              <w:rPr>
                <w:rFonts w:cs="Times New Roman"/>
              </w:rPr>
              <w:t>а</w:t>
            </w:r>
            <w:r w:rsidRPr="00C54A4B">
              <w:rPr>
                <w:rFonts w:cs="Times New Roman"/>
              </w:rPr>
              <w:t xml:space="preserve"> работников</w:t>
            </w:r>
          </w:p>
        </w:tc>
        <w:tc>
          <w:tcPr>
            <w:tcW w:w="708" w:type="dxa"/>
            <w:shd w:val="clear" w:color="auto" w:fill="auto"/>
            <w:vAlign w:val="center"/>
          </w:tcPr>
          <w:p w:rsidR="005B276F" w:rsidRPr="00520E57" w:rsidRDefault="005B276F" w:rsidP="006636D4">
            <w:pPr>
              <w:widowControl w:val="0"/>
              <w:snapToGrid w:val="0"/>
              <w:spacing w:after="0" w:line="240" w:lineRule="auto"/>
              <w:jc w:val="center"/>
              <w:rPr>
                <w:rFonts w:cs="Times New Roman"/>
                <w:b/>
              </w:rPr>
            </w:pPr>
          </w:p>
        </w:tc>
        <w:tc>
          <w:tcPr>
            <w:tcW w:w="4927" w:type="dxa"/>
            <w:shd w:val="clear" w:color="auto" w:fill="auto"/>
            <w:vAlign w:val="center"/>
          </w:tcPr>
          <w:p w:rsidR="005B276F" w:rsidRPr="00375AF0" w:rsidRDefault="005B276F" w:rsidP="006636D4">
            <w:pPr>
              <w:spacing w:after="0" w:line="240" w:lineRule="auto"/>
              <w:jc w:val="center"/>
              <w:rPr>
                <w:rFonts w:cs="Times New Roman"/>
              </w:rPr>
            </w:pPr>
          </w:p>
        </w:tc>
      </w:tr>
    </w:tbl>
    <w:p w:rsidR="005B276F" w:rsidRDefault="005B276F" w:rsidP="005B276F">
      <w:pPr>
        <w:widowControl w:val="0"/>
        <w:tabs>
          <w:tab w:val="left" w:pos="1101"/>
        </w:tabs>
        <w:snapToGrid w:val="0"/>
        <w:spacing w:after="0" w:line="240" w:lineRule="auto"/>
        <w:jc w:val="both"/>
        <w:rPr>
          <w:rFonts w:cs="Times New Roman"/>
          <w:szCs w:val="28"/>
        </w:rPr>
      </w:pPr>
    </w:p>
    <w:p w:rsidR="005B276F" w:rsidRPr="00F06B67" w:rsidRDefault="005B276F" w:rsidP="005B276F">
      <w:pPr>
        <w:widowControl w:val="0"/>
        <w:tabs>
          <w:tab w:val="left" w:pos="1101"/>
        </w:tabs>
        <w:snapToGrid w:val="0"/>
        <w:spacing w:after="0" w:line="240" w:lineRule="auto"/>
        <w:jc w:val="both"/>
        <w:rPr>
          <w:rFonts w:cs="Times New Roman"/>
        </w:rPr>
      </w:pPr>
      <w:r w:rsidRPr="00F06B67">
        <w:rPr>
          <w:rFonts w:cs="Times New Roman"/>
        </w:rPr>
        <w:t>Запишите выбранные цифры под соответствующими буквами:</w:t>
      </w:r>
    </w:p>
    <w:tbl>
      <w:tblPr>
        <w:tblW w:w="3382" w:type="pct"/>
        <w:tblCellMar>
          <w:left w:w="0" w:type="dxa"/>
          <w:right w:w="0" w:type="dxa"/>
        </w:tblCellMar>
        <w:tblLook w:val="0420" w:firstRow="1" w:lastRow="0" w:firstColumn="0" w:lastColumn="0" w:noHBand="0" w:noVBand="1"/>
      </w:tblPr>
      <w:tblGrid>
        <w:gridCol w:w="1624"/>
        <w:gridCol w:w="1751"/>
        <w:gridCol w:w="1751"/>
        <w:gridCol w:w="1605"/>
      </w:tblGrid>
      <w:tr w:rsidR="005B276F" w:rsidRPr="00036166" w:rsidTr="006636D4">
        <w:trPr>
          <w:trHeight w:val="321"/>
        </w:trPr>
        <w:tc>
          <w:tcPr>
            <w:tcW w:w="120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5B276F" w:rsidRPr="00036166" w:rsidRDefault="005B276F" w:rsidP="00A34CCE">
            <w:pPr>
              <w:spacing w:after="0" w:line="240" w:lineRule="auto"/>
              <w:jc w:val="center"/>
              <w:rPr>
                <w:rFonts w:eastAsia="Times New Roman" w:cs="Times New Roman"/>
                <w:b/>
                <w:szCs w:val="24"/>
              </w:rPr>
            </w:pPr>
            <w:r w:rsidRPr="00036166">
              <w:rPr>
                <w:rFonts w:eastAsia="Times New Roman" w:cs="Times New Roman"/>
                <w:b/>
                <w:bCs/>
                <w:color w:val="000000" w:themeColor="text1"/>
                <w:szCs w:val="24"/>
              </w:rPr>
              <w:t>А</w:t>
            </w: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5B276F" w:rsidRPr="00036166" w:rsidRDefault="005B276F" w:rsidP="00A34CCE">
            <w:pPr>
              <w:spacing w:after="0" w:line="240" w:lineRule="auto"/>
              <w:jc w:val="center"/>
              <w:rPr>
                <w:rFonts w:eastAsia="Times New Roman" w:cs="Times New Roman"/>
                <w:b/>
                <w:szCs w:val="24"/>
              </w:rPr>
            </w:pPr>
            <w:r w:rsidRPr="00036166">
              <w:rPr>
                <w:rFonts w:eastAsia="Times New Roman" w:cs="Times New Roman"/>
                <w:b/>
                <w:bCs/>
                <w:color w:val="000000" w:themeColor="text1"/>
                <w:szCs w:val="24"/>
              </w:rPr>
              <w:t>Б</w:t>
            </w: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5B276F" w:rsidRPr="00036166" w:rsidRDefault="005B276F" w:rsidP="00A34CCE">
            <w:pPr>
              <w:spacing w:after="0" w:line="240" w:lineRule="auto"/>
              <w:jc w:val="center"/>
              <w:rPr>
                <w:rFonts w:eastAsia="Times New Roman" w:cs="Times New Roman"/>
                <w:b/>
                <w:szCs w:val="24"/>
              </w:rPr>
            </w:pPr>
            <w:r w:rsidRPr="00036166">
              <w:rPr>
                <w:rFonts w:eastAsia="Times New Roman" w:cs="Times New Roman"/>
                <w:b/>
                <w:bCs/>
                <w:color w:val="000000" w:themeColor="text1"/>
                <w:szCs w:val="24"/>
              </w:rPr>
              <w:t>В</w:t>
            </w:r>
          </w:p>
        </w:tc>
        <w:tc>
          <w:tcPr>
            <w:tcW w:w="1192"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5B276F" w:rsidRPr="00036166" w:rsidRDefault="005B276F" w:rsidP="00A34CCE">
            <w:pPr>
              <w:spacing w:after="0" w:line="240" w:lineRule="auto"/>
              <w:jc w:val="center"/>
              <w:rPr>
                <w:rFonts w:eastAsia="Times New Roman" w:cs="Times New Roman"/>
                <w:b/>
                <w:szCs w:val="24"/>
              </w:rPr>
            </w:pPr>
            <w:r w:rsidRPr="00036166">
              <w:rPr>
                <w:rFonts w:eastAsia="Times New Roman" w:cs="Times New Roman"/>
                <w:b/>
                <w:bCs/>
                <w:color w:val="000000" w:themeColor="text1"/>
                <w:szCs w:val="24"/>
              </w:rPr>
              <w:t>Г</w:t>
            </w:r>
          </w:p>
        </w:tc>
      </w:tr>
      <w:tr w:rsidR="005B276F" w:rsidRPr="00E51000" w:rsidTr="006636D4">
        <w:trPr>
          <w:trHeight w:val="326"/>
        </w:trPr>
        <w:tc>
          <w:tcPr>
            <w:tcW w:w="1206"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5B276F" w:rsidRPr="00E51000" w:rsidRDefault="005B276F" w:rsidP="00A34CCE">
            <w:pPr>
              <w:spacing w:after="0" w:line="240" w:lineRule="auto"/>
              <w:rPr>
                <w:rFonts w:eastAsia="Times New Roman" w:cs="Times New Roman"/>
                <w:szCs w:val="24"/>
              </w:rPr>
            </w:pP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5B276F" w:rsidRPr="00E51000" w:rsidRDefault="005B276F" w:rsidP="00A34CCE">
            <w:pPr>
              <w:spacing w:after="0" w:line="240" w:lineRule="auto"/>
              <w:rPr>
                <w:rFonts w:eastAsia="Times New Roman" w:cs="Times New Roman"/>
                <w:szCs w:val="24"/>
              </w:rPr>
            </w:pPr>
          </w:p>
        </w:tc>
        <w:tc>
          <w:tcPr>
            <w:tcW w:w="130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5B276F" w:rsidRPr="00E51000" w:rsidRDefault="005B276F" w:rsidP="00A34CCE">
            <w:pPr>
              <w:spacing w:after="0" w:line="240" w:lineRule="auto"/>
              <w:rPr>
                <w:rFonts w:eastAsia="Times New Roman" w:cs="Times New Roman"/>
                <w:szCs w:val="24"/>
              </w:rPr>
            </w:pPr>
          </w:p>
        </w:tc>
        <w:tc>
          <w:tcPr>
            <w:tcW w:w="1192"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5B276F" w:rsidRPr="00E51000" w:rsidRDefault="005B276F" w:rsidP="00A34CCE">
            <w:pPr>
              <w:spacing w:after="0" w:line="240" w:lineRule="auto"/>
              <w:rPr>
                <w:rFonts w:eastAsia="Times New Roman" w:cs="Times New Roman"/>
                <w:szCs w:val="24"/>
              </w:rPr>
            </w:pPr>
          </w:p>
        </w:tc>
      </w:tr>
    </w:tbl>
    <w:p w:rsidR="003D6BB2" w:rsidRDefault="003D6BB2" w:rsidP="004462D9">
      <w:pPr>
        <w:spacing w:after="0" w:line="240" w:lineRule="auto"/>
        <w:rPr>
          <w:b/>
          <w:szCs w:val="24"/>
        </w:rPr>
      </w:pPr>
    </w:p>
    <w:p w:rsidR="008C0C96" w:rsidRDefault="008C0C96"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701.</w:t>
      </w:r>
    </w:p>
    <w:p w:rsidR="008C0C96" w:rsidRPr="008C0C96" w:rsidRDefault="008C0C96" w:rsidP="008C0C96">
      <w:pPr>
        <w:contextualSpacing/>
        <w:jc w:val="both"/>
        <w:rPr>
          <w:b/>
          <w:i/>
          <w:color w:val="000000" w:themeColor="text1"/>
          <w:spacing w:val="-1"/>
        </w:rPr>
      </w:pPr>
      <w:r w:rsidRPr="008C0C96">
        <w:rPr>
          <w:b/>
          <w:i/>
          <w:color w:val="000000" w:themeColor="text1"/>
          <w:spacing w:val="-1"/>
        </w:rPr>
        <w:t>Прочитайте текст и запишите развернутый обоснованный ответ.</w:t>
      </w:r>
    </w:p>
    <w:p w:rsidR="008C0C96" w:rsidRDefault="008C0C96" w:rsidP="007010DA">
      <w:pPr>
        <w:spacing w:after="0" w:line="240" w:lineRule="auto"/>
        <w:ind w:firstLine="709"/>
        <w:contextualSpacing/>
        <w:jc w:val="both"/>
      </w:pPr>
      <w:r>
        <w:t>Любое нарушение трудового законодательства в области охраны труда влечет за собой ответственность как руководителя организации, так и любого другого работника.</w:t>
      </w:r>
    </w:p>
    <w:p w:rsidR="008C0C96" w:rsidRPr="00174840" w:rsidRDefault="008C0C96" w:rsidP="007010DA">
      <w:pPr>
        <w:spacing w:after="0" w:line="240" w:lineRule="auto"/>
        <w:ind w:firstLine="709"/>
        <w:contextualSpacing/>
        <w:jc w:val="both"/>
        <w:rPr>
          <w:color w:val="000000" w:themeColor="text1"/>
          <w:spacing w:val="-1"/>
        </w:rPr>
      </w:pPr>
      <w:r>
        <w:t>Перечислите виды ответственности, которые регламентируются</w:t>
      </w:r>
      <w:r w:rsidRPr="00A761FD">
        <w:t xml:space="preserve"> Кодексом об административных правонарушениях Российской Федерации</w:t>
      </w:r>
      <w:r>
        <w:t>.</w:t>
      </w:r>
    </w:p>
    <w:p w:rsidR="008C0C96" w:rsidRDefault="008C0C96" w:rsidP="008C0C96">
      <w:pPr>
        <w:ind w:firstLine="709"/>
        <w:contextualSpacing/>
        <w:jc w:val="both"/>
        <w:rPr>
          <w:b/>
          <w:color w:val="000000" w:themeColor="text1"/>
          <w:spacing w:val="-1"/>
        </w:rPr>
      </w:pPr>
    </w:p>
    <w:p w:rsidR="008C0C96" w:rsidRPr="005855A4" w:rsidRDefault="008C0C96" w:rsidP="008C0C96">
      <w:pPr>
        <w:contextualSpacing/>
        <w:jc w:val="both"/>
        <w:rPr>
          <w:b/>
        </w:rPr>
      </w:pPr>
      <w:r w:rsidRPr="005855A4">
        <w:rPr>
          <w:b/>
        </w:rPr>
        <w:t>Ответ:</w:t>
      </w:r>
    </w:p>
    <w:p w:rsidR="008C0C96" w:rsidRDefault="008C0C96" w:rsidP="004462D9">
      <w:pPr>
        <w:spacing w:after="0" w:line="240" w:lineRule="auto"/>
        <w:rPr>
          <w:rFonts w:cs="Times New Roman"/>
          <w:b/>
          <w:szCs w:val="24"/>
        </w:rPr>
      </w:pPr>
    </w:p>
    <w:p w:rsidR="008C0C96" w:rsidRDefault="008C0C96" w:rsidP="004462D9">
      <w:pPr>
        <w:spacing w:after="0" w:line="240" w:lineRule="auto"/>
        <w:rPr>
          <w:rFonts w:cs="Times New Roman"/>
          <w:b/>
          <w:szCs w:val="24"/>
        </w:rPr>
      </w:pPr>
      <w:r w:rsidRPr="0036205E">
        <w:rPr>
          <w:rFonts w:cs="Times New Roman"/>
          <w:b/>
          <w:szCs w:val="24"/>
        </w:rPr>
        <w:t>Задание</w:t>
      </w:r>
      <w:r>
        <w:rPr>
          <w:rFonts w:cs="Times New Roman"/>
          <w:b/>
          <w:szCs w:val="24"/>
        </w:rPr>
        <w:t xml:space="preserve"> 702.</w:t>
      </w:r>
    </w:p>
    <w:p w:rsidR="008C0C96" w:rsidRPr="00881FB1" w:rsidRDefault="008C0C96" w:rsidP="008C0C96">
      <w:pPr>
        <w:pStyle w:val="a4"/>
        <w:spacing w:after="0" w:line="240" w:lineRule="auto"/>
        <w:ind w:left="0"/>
        <w:rPr>
          <w:rFonts w:ascii="Times New Roman" w:hAnsi="Times New Roman" w:cs="Times New Roman"/>
          <w:b/>
          <w:i/>
          <w:iCs/>
          <w:sz w:val="24"/>
          <w:szCs w:val="24"/>
        </w:rPr>
      </w:pPr>
      <w:r w:rsidRPr="00881FB1">
        <w:rPr>
          <w:rFonts w:ascii="Times New Roman" w:hAnsi="Times New Roman" w:cs="Times New Roman"/>
          <w:b/>
          <w:i/>
          <w:iCs/>
          <w:sz w:val="24"/>
          <w:szCs w:val="24"/>
        </w:rPr>
        <w:t>Прочитайте текст и установите соответствие.</w:t>
      </w:r>
    </w:p>
    <w:p w:rsidR="008C0C96" w:rsidRPr="00881FB1" w:rsidRDefault="008C0C96" w:rsidP="008C0C96">
      <w:pPr>
        <w:pStyle w:val="a4"/>
        <w:spacing w:after="0" w:line="240" w:lineRule="auto"/>
        <w:ind w:left="0" w:firstLine="708"/>
        <w:jc w:val="both"/>
        <w:rPr>
          <w:rFonts w:ascii="Times New Roman" w:hAnsi="Times New Roman" w:cs="Times New Roman"/>
          <w:sz w:val="24"/>
          <w:szCs w:val="24"/>
        </w:rPr>
      </w:pPr>
      <w:r w:rsidRPr="00881FB1">
        <w:rPr>
          <w:rFonts w:ascii="Times New Roman" w:hAnsi="Times New Roman" w:cs="Times New Roman"/>
          <w:sz w:val="24"/>
          <w:szCs w:val="24"/>
        </w:rPr>
        <w:t>Сотруднику гостиницы в своей профессиональной деятельности необходимо знать профессиональную лексику и уметь строить предложения на иностранном языке</w:t>
      </w:r>
      <w:r>
        <w:rPr>
          <w:rFonts w:ascii="Times New Roman" w:hAnsi="Times New Roman" w:cs="Times New Roman"/>
          <w:sz w:val="24"/>
          <w:szCs w:val="24"/>
        </w:rPr>
        <w:t>.</w:t>
      </w:r>
    </w:p>
    <w:p w:rsidR="008C0C96" w:rsidRDefault="008C0C96" w:rsidP="008C0C96">
      <w:pPr>
        <w:pStyle w:val="a4"/>
        <w:spacing w:after="0" w:line="240" w:lineRule="auto"/>
        <w:ind w:left="0" w:firstLine="708"/>
        <w:rPr>
          <w:rFonts w:ascii="Times New Roman" w:hAnsi="Times New Roman" w:cs="Times New Roman"/>
          <w:sz w:val="24"/>
          <w:szCs w:val="24"/>
        </w:rPr>
      </w:pPr>
      <w:r w:rsidRPr="00881FB1">
        <w:rPr>
          <w:rFonts w:ascii="Times New Roman" w:hAnsi="Times New Roman" w:cs="Times New Roman"/>
          <w:sz w:val="24"/>
          <w:szCs w:val="24"/>
        </w:rPr>
        <w:t xml:space="preserve">Установите соответствие между понятиями  на немецком языке  и их  переводом на русский язык. </w:t>
      </w:r>
    </w:p>
    <w:p w:rsidR="008C0C96" w:rsidRPr="00881FB1" w:rsidRDefault="008C0C96" w:rsidP="008C0C96">
      <w:pPr>
        <w:pStyle w:val="a4"/>
        <w:spacing w:after="0" w:line="240" w:lineRule="auto"/>
        <w:ind w:left="0" w:firstLine="708"/>
        <w:rPr>
          <w:rFonts w:ascii="Times New Roman" w:eastAsia="Arial" w:hAnsi="Times New Roman"/>
          <w:color w:val="FF0000"/>
          <w:sz w:val="24"/>
          <w:szCs w:val="24"/>
        </w:rPr>
      </w:pPr>
      <w:r w:rsidRPr="00881FB1">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4998" w:type="pct"/>
        <w:tblLayout w:type="fixed"/>
        <w:tblCellMar>
          <w:left w:w="0" w:type="dxa"/>
          <w:right w:w="0" w:type="dxa"/>
        </w:tblCellMar>
        <w:tblLook w:val="04A0" w:firstRow="1" w:lastRow="0" w:firstColumn="1" w:lastColumn="0" w:noHBand="0" w:noVBand="1"/>
      </w:tblPr>
      <w:tblGrid>
        <w:gridCol w:w="443"/>
        <w:gridCol w:w="4294"/>
        <w:gridCol w:w="716"/>
        <w:gridCol w:w="4494"/>
      </w:tblGrid>
      <w:tr w:rsidR="008C0C96" w:rsidTr="008C0C96">
        <w:trPr>
          <w:trHeight w:val="504"/>
        </w:trPr>
        <w:tc>
          <w:tcPr>
            <w:tcW w:w="2380"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8C0C96" w:rsidRDefault="008C0C96" w:rsidP="008C0C96">
            <w:pPr>
              <w:spacing w:after="0" w:line="240" w:lineRule="auto"/>
              <w:jc w:val="center"/>
              <w:rPr>
                <w:rFonts w:eastAsia="Times New Roman" w:cs="Times New Roman"/>
                <w:szCs w:val="24"/>
                <w:lang w:eastAsia="ru-RU"/>
              </w:rPr>
            </w:pPr>
            <w:r>
              <w:rPr>
                <w:rFonts w:eastAsia="Times New Roman" w:cs="Times New Roman"/>
                <w:szCs w:val="24"/>
                <w:lang w:eastAsia="ru-RU"/>
              </w:rPr>
              <w:t>Предложение на немецком языке</w:t>
            </w:r>
          </w:p>
        </w:tc>
        <w:tc>
          <w:tcPr>
            <w:tcW w:w="2619"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8C0C96" w:rsidRDefault="008C0C96" w:rsidP="008C0C96">
            <w:pPr>
              <w:spacing w:after="0" w:line="240" w:lineRule="auto"/>
              <w:jc w:val="center"/>
              <w:rPr>
                <w:rFonts w:eastAsia="Times New Roman" w:cs="Times New Roman"/>
                <w:szCs w:val="24"/>
                <w:lang w:eastAsia="ru-RU"/>
              </w:rPr>
            </w:pPr>
            <w:r>
              <w:rPr>
                <w:rFonts w:eastAsia="Times New Roman" w:cs="Times New Roman"/>
                <w:szCs w:val="24"/>
                <w:lang w:eastAsia="ru-RU"/>
              </w:rPr>
              <w:t>Перевод на русский язык</w:t>
            </w:r>
          </w:p>
        </w:tc>
      </w:tr>
      <w:tr w:rsidR="008C0C96" w:rsidRPr="005538AC" w:rsidTr="008C0C96">
        <w:trPr>
          <w:trHeight w:val="1162"/>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8C0C96" w:rsidRDefault="008C0C96" w:rsidP="008C0C96">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2158"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8C0C96" w:rsidRDefault="008C0C96" w:rsidP="008C0C96">
            <w:pPr>
              <w:numPr>
                <w:ilvl w:val="0"/>
                <w:numId w:val="27"/>
              </w:numPr>
              <w:spacing w:after="0" w:line="240" w:lineRule="auto"/>
              <w:jc w:val="center"/>
              <w:rPr>
                <w:rFonts w:eastAsia="Times New Roman" w:cs="Times New Roman"/>
                <w:szCs w:val="24"/>
                <w:lang w:val="de-DE" w:eastAsia="ru-RU"/>
              </w:rPr>
            </w:pPr>
            <w:r>
              <w:rPr>
                <w:rFonts w:eastAsia="Times New Roman" w:cs="Times New Roman"/>
                <w:iCs/>
                <w:szCs w:val="24"/>
                <w:lang w:val="de-DE" w:eastAsia="ru-RU"/>
              </w:rPr>
              <w:t>Eine deutsche Handelsfirma interessiert sich für Dienstleistungen und Preisniveau des Hotels.</w:t>
            </w:r>
          </w:p>
        </w:tc>
        <w:tc>
          <w:tcPr>
            <w:tcW w:w="360"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8C0C96" w:rsidRDefault="008C0C96" w:rsidP="008C0C96">
            <w:pPr>
              <w:spacing w:after="0" w:line="240" w:lineRule="auto"/>
              <w:jc w:val="center"/>
              <w:rPr>
                <w:rFonts w:eastAsia="Times New Roman" w:cs="Times New Roman"/>
                <w:szCs w:val="24"/>
                <w:lang w:eastAsia="ru-RU"/>
              </w:rPr>
            </w:pPr>
            <w:r>
              <w:rPr>
                <w:rFonts w:eastAsia="Times New Roman" w:cs="Times New Roman"/>
                <w:szCs w:val="24"/>
                <w:lang w:eastAsia="ru-RU"/>
              </w:rPr>
              <w:t>1</w:t>
            </w:r>
          </w:p>
        </w:tc>
        <w:tc>
          <w:tcPr>
            <w:tcW w:w="2259"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8C0C96" w:rsidRPr="00881FB1" w:rsidRDefault="008C0C96" w:rsidP="008C0C96">
            <w:pPr>
              <w:spacing w:after="0" w:line="240" w:lineRule="auto"/>
              <w:jc w:val="center"/>
              <w:rPr>
                <w:rFonts w:eastAsia="Times New Roman" w:cs="Times New Roman"/>
                <w:szCs w:val="24"/>
                <w:lang w:eastAsia="ru-RU"/>
              </w:rPr>
            </w:pPr>
            <w:r w:rsidRPr="00881FB1">
              <w:rPr>
                <w:rFonts w:eastAsia="Arial" w:cs="Times New Roman"/>
                <w:color w:val="000000"/>
                <w:szCs w:val="24"/>
              </w:rPr>
              <w:t>Цены на одноместные номера варьируются от 80 до 120 евро, на двухместные - от 130 до 200 евро за ночь.</w:t>
            </w:r>
          </w:p>
        </w:tc>
      </w:tr>
      <w:tr w:rsidR="008C0C96" w:rsidRPr="005538AC" w:rsidTr="008C0C96">
        <w:trPr>
          <w:trHeight w:val="674"/>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8C0C96" w:rsidRDefault="008C0C96" w:rsidP="008C0C96">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2158"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8C0C96" w:rsidRDefault="008C0C96" w:rsidP="008C0C96">
            <w:pPr>
              <w:autoSpaceDE w:val="0"/>
              <w:autoSpaceDN w:val="0"/>
              <w:adjustRightInd w:val="0"/>
              <w:spacing w:after="0" w:line="240" w:lineRule="auto"/>
              <w:jc w:val="center"/>
              <w:rPr>
                <w:rFonts w:eastAsia="Times New Roman" w:cs="Times New Roman"/>
                <w:szCs w:val="24"/>
                <w:lang w:val="de-DE" w:eastAsia="ru-RU"/>
              </w:rPr>
            </w:pPr>
            <w:r>
              <w:rPr>
                <w:rFonts w:eastAsia="Times New Roman" w:cs="Times New Roman"/>
                <w:iCs/>
                <w:szCs w:val="24"/>
                <w:lang w:val="de-DE" w:eastAsia="ru-RU"/>
              </w:rPr>
              <w:t>Große, helle Zimmer mit Design-Möbeln. Alle Zimmer sind klimatisiert und haben luxuriöse Marmorbäder.</w:t>
            </w:r>
          </w:p>
        </w:tc>
        <w:tc>
          <w:tcPr>
            <w:tcW w:w="360"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8C0C96" w:rsidRDefault="008C0C96" w:rsidP="008C0C96">
            <w:pPr>
              <w:spacing w:after="0" w:line="240" w:lineRule="auto"/>
              <w:jc w:val="center"/>
              <w:rPr>
                <w:rFonts w:eastAsia="Times New Roman" w:cs="Times New Roman"/>
                <w:szCs w:val="24"/>
                <w:lang w:eastAsia="ru-RU"/>
              </w:rPr>
            </w:pPr>
            <w:r>
              <w:rPr>
                <w:rFonts w:eastAsia="Times New Roman" w:cs="Times New Roman"/>
                <w:szCs w:val="24"/>
                <w:lang w:eastAsia="ru-RU"/>
              </w:rPr>
              <w:t>2</w:t>
            </w:r>
          </w:p>
        </w:tc>
        <w:tc>
          <w:tcPr>
            <w:tcW w:w="2259"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8C0C96" w:rsidRPr="00881FB1" w:rsidRDefault="008C0C96" w:rsidP="008C0C96">
            <w:pPr>
              <w:spacing w:after="0" w:line="240" w:lineRule="auto"/>
              <w:jc w:val="center"/>
              <w:rPr>
                <w:rFonts w:eastAsia="Times New Roman" w:cs="Times New Roman"/>
                <w:szCs w:val="24"/>
                <w:lang w:eastAsia="ru-RU"/>
              </w:rPr>
            </w:pPr>
            <w:r w:rsidRPr="00881FB1">
              <w:rPr>
                <w:rFonts w:eastAsia="Times New Roman" w:cs="Times New Roman"/>
                <w:szCs w:val="24"/>
                <w:lang w:eastAsia="ru-RU"/>
              </w:rPr>
              <w:t>В отеле можно взять напрокат велосипеды, трости для скандинавской ходьбы</w:t>
            </w:r>
          </w:p>
        </w:tc>
      </w:tr>
      <w:tr w:rsidR="008C0C96" w:rsidRPr="005538AC" w:rsidTr="008C0C96">
        <w:trPr>
          <w:trHeight w:val="530"/>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8C0C96" w:rsidRDefault="008C0C96" w:rsidP="008C0C96">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c>
          <w:tcPr>
            <w:tcW w:w="215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8C0C96" w:rsidRDefault="008C0C96" w:rsidP="008C0C96">
            <w:pPr>
              <w:autoSpaceDE w:val="0"/>
              <w:autoSpaceDN w:val="0"/>
              <w:adjustRightInd w:val="0"/>
              <w:spacing w:after="0" w:line="240" w:lineRule="auto"/>
              <w:jc w:val="center"/>
              <w:rPr>
                <w:rFonts w:eastAsia="Times New Roman" w:cs="Times New Roman"/>
                <w:szCs w:val="24"/>
                <w:lang w:val="de-DE" w:eastAsia="ru-RU"/>
              </w:rPr>
            </w:pPr>
            <w:r>
              <w:rPr>
                <w:rFonts w:eastAsia="Times New Roman" w:cs="Times New Roman"/>
                <w:iCs/>
                <w:szCs w:val="24"/>
                <w:lang w:val="de-DE" w:eastAsia="ru-RU"/>
              </w:rPr>
              <w:t>Die Preise für Einzelzimmer liegen zwischen 80 und 120 Euro, für Doppelzimmer zwischen 130 und 200 Euro pro Nacht</w:t>
            </w:r>
          </w:p>
        </w:tc>
        <w:tc>
          <w:tcPr>
            <w:tcW w:w="360"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8C0C96" w:rsidRDefault="008C0C96" w:rsidP="008C0C96">
            <w:pPr>
              <w:spacing w:after="0" w:line="240" w:lineRule="auto"/>
              <w:jc w:val="center"/>
              <w:rPr>
                <w:rFonts w:eastAsia="Times New Roman" w:cs="Times New Roman"/>
                <w:szCs w:val="24"/>
                <w:lang w:eastAsia="ru-RU"/>
              </w:rPr>
            </w:pPr>
            <w:r>
              <w:rPr>
                <w:rFonts w:eastAsia="Times New Roman" w:cs="Times New Roman"/>
                <w:szCs w:val="24"/>
                <w:lang w:eastAsia="ru-RU"/>
              </w:rPr>
              <w:t>3</w:t>
            </w:r>
          </w:p>
        </w:tc>
        <w:tc>
          <w:tcPr>
            <w:tcW w:w="2259"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8C0C96" w:rsidRPr="00881FB1" w:rsidRDefault="008C0C96" w:rsidP="008C0C96">
            <w:pPr>
              <w:spacing w:after="0" w:line="240" w:lineRule="auto"/>
              <w:jc w:val="center"/>
              <w:rPr>
                <w:rFonts w:eastAsia="Times New Roman" w:cs="Times New Roman"/>
                <w:szCs w:val="24"/>
                <w:lang w:eastAsia="ru-RU"/>
              </w:rPr>
            </w:pPr>
            <w:r w:rsidRPr="00881FB1">
              <w:rPr>
                <w:rFonts w:eastAsia="Arial" w:cs="Times New Roman"/>
                <w:color w:val="000000"/>
                <w:szCs w:val="24"/>
              </w:rPr>
              <w:t>Немецкая торговая фирма заинтересована в услугах и уровне цен в отеле.</w:t>
            </w:r>
          </w:p>
        </w:tc>
      </w:tr>
      <w:tr w:rsidR="008C0C96" w:rsidRPr="005538AC" w:rsidTr="008C0C96">
        <w:trPr>
          <w:trHeight w:val="475"/>
        </w:trPr>
        <w:tc>
          <w:tcPr>
            <w:tcW w:w="222"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8C0C96" w:rsidRPr="00881FB1" w:rsidRDefault="008C0C96" w:rsidP="008C0C96">
            <w:pPr>
              <w:spacing w:after="0" w:line="240" w:lineRule="auto"/>
              <w:jc w:val="center"/>
              <w:rPr>
                <w:rFonts w:eastAsia="Times New Roman" w:cs="Times New Roman"/>
                <w:szCs w:val="24"/>
                <w:lang w:eastAsia="ru-RU"/>
              </w:rPr>
            </w:pPr>
          </w:p>
        </w:tc>
        <w:tc>
          <w:tcPr>
            <w:tcW w:w="215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vAlign w:val="center"/>
          </w:tcPr>
          <w:p w:rsidR="008C0C96" w:rsidRPr="00881FB1" w:rsidRDefault="008C0C96" w:rsidP="008C0C96">
            <w:pPr>
              <w:spacing w:after="0" w:line="240" w:lineRule="auto"/>
              <w:jc w:val="center"/>
              <w:rPr>
                <w:rFonts w:eastAsia="Times New Roman" w:cs="Times New Roman"/>
                <w:szCs w:val="24"/>
                <w:lang w:eastAsia="ru-RU"/>
              </w:rPr>
            </w:pPr>
          </w:p>
        </w:tc>
        <w:tc>
          <w:tcPr>
            <w:tcW w:w="360"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8C0C96" w:rsidRDefault="008C0C96" w:rsidP="008C0C96">
            <w:pPr>
              <w:spacing w:after="0" w:line="240" w:lineRule="auto"/>
              <w:jc w:val="center"/>
              <w:rPr>
                <w:rFonts w:eastAsia="Times New Roman" w:cs="Times New Roman"/>
                <w:szCs w:val="24"/>
                <w:lang w:eastAsia="ru-RU"/>
              </w:rPr>
            </w:pPr>
            <w:r>
              <w:rPr>
                <w:rFonts w:eastAsia="Times New Roman" w:cs="Times New Roman"/>
                <w:szCs w:val="24"/>
                <w:lang w:eastAsia="ru-RU"/>
              </w:rPr>
              <w:t>4</w:t>
            </w:r>
          </w:p>
        </w:tc>
        <w:tc>
          <w:tcPr>
            <w:tcW w:w="2259" w:type="pct"/>
            <w:tcBorders>
              <w:top w:val="single" w:sz="8" w:space="0" w:color="000000"/>
              <w:left w:val="single" w:sz="8" w:space="0" w:color="000000"/>
              <w:bottom w:val="single" w:sz="8" w:space="0" w:color="000000"/>
              <w:right w:val="single" w:sz="8" w:space="0" w:color="000000"/>
            </w:tcBorders>
            <w:shd w:val="clear" w:color="auto" w:fill="auto"/>
            <w:tcMar>
              <w:top w:w="86" w:type="dxa"/>
              <w:left w:w="15" w:type="dxa"/>
              <w:bottom w:w="0" w:type="dxa"/>
              <w:right w:w="15" w:type="dxa"/>
            </w:tcMar>
            <w:vAlign w:val="center"/>
          </w:tcPr>
          <w:p w:rsidR="008C0C96" w:rsidRPr="00881FB1" w:rsidRDefault="008C0C96" w:rsidP="008C0C96">
            <w:pPr>
              <w:spacing w:after="0" w:line="240" w:lineRule="auto"/>
              <w:jc w:val="center"/>
              <w:rPr>
                <w:rFonts w:eastAsia="Times New Roman" w:cs="Times New Roman"/>
                <w:szCs w:val="24"/>
                <w:lang w:eastAsia="ru-RU"/>
              </w:rPr>
            </w:pPr>
            <w:r w:rsidRPr="00881FB1">
              <w:rPr>
                <w:rFonts w:eastAsia="Arial" w:cs="Times New Roman"/>
                <w:color w:val="000000"/>
                <w:szCs w:val="24"/>
              </w:rPr>
              <w:t>Большие светлые комнаты с дизайнерской мебелью. Во всех номерах есть кондиционер и роскошные ванные комнаты, отделанные мрамором.</w:t>
            </w:r>
          </w:p>
        </w:tc>
      </w:tr>
    </w:tbl>
    <w:p w:rsidR="008C0C96" w:rsidRPr="00881FB1" w:rsidRDefault="008C0C96" w:rsidP="008C0C96">
      <w:pPr>
        <w:pStyle w:val="a4"/>
        <w:spacing w:after="0" w:line="240" w:lineRule="auto"/>
        <w:ind w:left="0"/>
        <w:jc w:val="both"/>
        <w:rPr>
          <w:rFonts w:ascii="Times New Roman" w:hAnsi="Times New Roman" w:cs="Times New Roman"/>
          <w:sz w:val="24"/>
          <w:szCs w:val="24"/>
        </w:rPr>
      </w:pPr>
    </w:p>
    <w:p w:rsidR="008C0C96" w:rsidRPr="00881FB1" w:rsidRDefault="008C0C96" w:rsidP="008C0C96">
      <w:pPr>
        <w:pStyle w:val="a4"/>
        <w:spacing w:after="0" w:line="240" w:lineRule="auto"/>
        <w:ind w:left="0"/>
        <w:jc w:val="both"/>
        <w:rPr>
          <w:rFonts w:ascii="Times New Roman" w:hAnsi="Times New Roman" w:cs="Times New Roman"/>
          <w:sz w:val="24"/>
          <w:szCs w:val="24"/>
        </w:rPr>
      </w:pPr>
      <w:r w:rsidRPr="00881FB1">
        <w:rPr>
          <w:rFonts w:ascii="Times New Roman" w:hAnsi="Times New Roman" w:cs="Times New Roman"/>
          <w:sz w:val="24"/>
          <w:szCs w:val="24"/>
        </w:rPr>
        <w:t>Запишите выбранные цифры под соответствующими буквами</w:t>
      </w:r>
      <w:r>
        <w:rPr>
          <w:rFonts w:ascii="Times New Roman" w:hAnsi="Times New Roman" w:cs="Times New Roman"/>
          <w:sz w:val="24"/>
          <w:szCs w:val="24"/>
        </w:rPr>
        <w:t>:</w:t>
      </w:r>
    </w:p>
    <w:tbl>
      <w:tblPr>
        <w:tblW w:w="2574" w:type="pct"/>
        <w:tblCellMar>
          <w:left w:w="0" w:type="dxa"/>
          <w:right w:w="0" w:type="dxa"/>
        </w:tblCellMar>
        <w:tblLook w:val="04A0" w:firstRow="1" w:lastRow="0" w:firstColumn="1" w:lastColumn="0" w:noHBand="0" w:noVBand="1"/>
      </w:tblPr>
      <w:tblGrid>
        <w:gridCol w:w="1622"/>
        <w:gridCol w:w="1750"/>
        <w:gridCol w:w="1751"/>
      </w:tblGrid>
      <w:tr w:rsidR="008C0C96" w:rsidTr="008D4F60">
        <w:trPr>
          <w:trHeight w:val="321"/>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8C0C96" w:rsidRDefault="008C0C96" w:rsidP="008C0C96">
            <w:pPr>
              <w:spacing w:after="0" w:line="240" w:lineRule="auto"/>
              <w:jc w:val="center"/>
              <w:rPr>
                <w:rFonts w:eastAsia="Times New Roman" w:cs="Times New Roman"/>
                <w:szCs w:val="24"/>
                <w:lang w:eastAsia="ru-RU"/>
              </w:rPr>
            </w:pPr>
            <w:r>
              <w:rPr>
                <w:rFonts w:eastAsia="Times New Roman" w:cs="Times New Roman"/>
                <w:b/>
                <w:bCs/>
                <w:szCs w:val="24"/>
                <w:lang w:eastAsia="ru-RU"/>
              </w:rPr>
              <w:t>А</w:t>
            </w: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8C0C96" w:rsidRDefault="008C0C96" w:rsidP="008C0C96">
            <w:pPr>
              <w:spacing w:after="0" w:line="240" w:lineRule="auto"/>
              <w:jc w:val="center"/>
              <w:rPr>
                <w:rFonts w:eastAsia="Times New Roman" w:cs="Times New Roman"/>
                <w:szCs w:val="24"/>
                <w:lang w:eastAsia="ru-RU"/>
              </w:rPr>
            </w:pPr>
            <w:r>
              <w:rPr>
                <w:rFonts w:eastAsia="Times New Roman" w:cs="Times New Roman"/>
                <w:b/>
                <w:bCs/>
                <w:szCs w:val="24"/>
                <w:lang w:eastAsia="ru-RU"/>
              </w:rPr>
              <w:t>Б</w:t>
            </w: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tcPr>
          <w:p w:rsidR="008C0C96" w:rsidRDefault="008C0C96" w:rsidP="008C0C96">
            <w:pPr>
              <w:spacing w:after="0" w:line="240" w:lineRule="auto"/>
              <w:jc w:val="center"/>
              <w:rPr>
                <w:rFonts w:eastAsia="Times New Roman" w:cs="Times New Roman"/>
                <w:szCs w:val="24"/>
                <w:lang w:eastAsia="ru-RU"/>
              </w:rPr>
            </w:pPr>
            <w:r>
              <w:rPr>
                <w:rFonts w:eastAsia="Times New Roman" w:cs="Times New Roman"/>
                <w:b/>
                <w:bCs/>
                <w:szCs w:val="24"/>
                <w:lang w:eastAsia="ru-RU"/>
              </w:rPr>
              <w:t>В</w:t>
            </w:r>
          </w:p>
        </w:tc>
      </w:tr>
      <w:tr w:rsidR="008C0C96" w:rsidTr="008D4F60">
        <w:trPr>
          <w:trHeight w:val="326"/>
        </w:trPr>
        <w:tc>
          <w:tcPr>
            <w:tcW w:w="158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8C0C96" w:rsidRDefault="008C0C96" w:rsidP="008C0C96">
            <w:pPr>
              <w:spacing w:after="0" w:line="240" w:lineRule="auto"/>
              <w:rPr>
                <w:rFonts w:eastAsia="Times New Roman" w:cs="Times New Roman"/>
                <w:szCs w:val="24"/>
                <w:lang w:eastAsia="ru-RU"/>
              </w:rPr>
            </w:pPr>
          </w:p>
        </w:tc>
        <w:tc>
          <w:tcPr>
            <w:tcW w:w="170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8C0C96" w:rsidRDefault="008C0C96" w:rsidP="008C0C96">
            <w:pPr>
              <w:spacing w:after="0" w:line="240" w:lineRule="auto"/>
              <w:rPr>
                <w:rFonts w:eastAsia="Times New Roman" w:cs="Times New Roman"/>
                <w:szCs w:val="24"/>
                <w:lang w:eastAsia="ru-RU"/>
              </w:rPr>
            </w:pPr>
          </w:p>
        </w:tc>
        <w:tc>
          <w:tcPr>
            <w:tcW w:w="17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8C0C96" w:rsidRDefault="008C0C96" w:rsidP="008C0C96">
            <w:pPr>
              <w:spacing w:after="0" w:line="240" w:lineRule="auto"/>
              <w:rPr>
                <w:rFonts w:eastAsia="Times New Roman" w:cs="Times New Roman"/>
                <w:szCs w:val="24"/>
                <w:lang w:eastAsia="ru-RU"/>
              </w:rPr>
            </w:pPr>
          </w:p>
        </w:tc>
      </w:tr>
    </w:tbl>
    <w:p w:rsidR="008C0C96" w:rsidRDefault="008C0C96" w:rsidP="004462D9">
      <w:pPr>
        <w:spacing w:after="0" w:line="240" w:lineRule="auto"/>
        <w:rPr>
          <w:rFonts w:cs="Times New Roman"/>
          <w:b/>
          <w:szCs w:val="24"/>
        </w:rPr>
      </w:pPr>
    </w:p>
    <w:p w:rsidR="008C0C96" w:rsidRPr="00481645" w:rsidRDefault="008C0C96" w:rsidP="004462D9">
      <w:pPr>
        <w:spacing w:after="0" w:line="240" w:lineRule="auto"/>
        <w:rPr>
          <w:rFonts w:cs="Times New Roman"/>
          <w:b/>
          <w:szCs w:val="24"/>
        </w:rPr>
      </w:pPr>
      <w:r w:rsidRPr="00481645">
        <w:rPr>
          <w:rFonts w:cs="Times New Roman"/>
          <w:b/>
          <w:szCs w:val="24"/>
        </w:rPr>
        <w:t>Задание 703.</w:t>
      </w:r>
    </w:p>
    <w:p w:rsidR="008C0C96" w:rsidRPr="005B186B" w:rsidRDefault="008C0C96" w:rsidP="008C0C96">
      <w:pPr>
        <w:pStyle w:val="a4"/>
        <w:spacing w:after="0" w:line="240" w:lineRule="auto"/>
        <w:ind w:left="0"/>
        <w:jc w:val="both"/>
        <w:rPr>
          <w:rFonts w:ascii="Times New Roman" w:hAnsi="Times New Roman" w:cs="Times New Roman"/>
          <w:b/>
          <w:iCs/>
          <w:sz w:val="24"/>
          <w:szCs w:val="24"/>
        </w:rPr>
      </w:pPr>
      <w:r w:rsidRPr="005B186B">
        <w:rPr>
          <w:rFonts w:ascii="Times New Roman" w:hAnsi="Times New Roman" w:cs="Times New Roman"/>
          <w:b/>
          <w:iCs/>
          <w:sz w:val="24"/>
          <w:szCs w:val="24"/>
        </w:rPr>
        <w:t>Прочитайте текст и установите соответствие.</w:t>
      </w:r>
    </w:p>
    <w:p w:rsidR="00481645" w:rsidRPr="00610834" w:rsidRDefault="00481645" w:rsidP="00481645">
      <w:pPr>
        <w:pStyle w:val="a4"/>
        <w:spacing w:after="0" w:line="240" w:lineRule="auto"/>
        <w:ind w:left="0" w:firstLine="708"/>
        <w:jc w:val="both"/>
        <w:rPr>
          <w:rFonts w:ascii="Times New Roman" w:hAnsi="Times New Roman" w:cs="Times New Roman"/>
          <w:sz w:val="24"/>
          <w:szCs w:val="24"/>
        </w:rPr>
      </w:pPr>
      <w:r w:rsidRPr="00610834">
        <w:rPr>
          <w:rFonts w:ascii="Times New Roman" w:hAnsi="Times New Roman" w:cs="Times New Roman"/>
          <w:sz w:val="24"/>
          <w:szCs w:val="24"/>
          <w:shd w:val="clear" w:color="auto" w:fill="FFFFFF"/>
        </w:rPr>
        <w:t>Процесс продаж является од</w:t>
      </w:r>
      <w:r w:rsidRPr="00610834">
        <w:rPr>
          <w:rFonts w:ascii="Times New Roman" w:hAnsi="Times New Roman" w:cs="Times New Roman"/>
          <w:sz w:val="24"/>
          <w:szCs w:val="24"/>
          <w:shd w:val="clear" w:color="auto" w:fill="FFFFFF"/>
        </w:rPr>
        <w:softHyphen/>
        <w:t xml:space="preserve">ним из немногих видов деятельности гостиниц, который по самому своему предназначению должен приносить прибыль. При наличии эффективной системы управления продажами так и происходит. </w:t>
      </w:r>
    </w:p>
    <w:p w:rsidR="00481645" w:rsidRPr="00610834" w:rsidRDefault="00481645" w:rsidP="00481645">
      <w:pPr>
        <w:pStyle w:val="a4"/>
        <w:spacing w:after="0" w:line="240" w:lineRule="auto"/>
        <w:ind w:left="0" w:firstLine="708"/>
        <w:jc w:val="both"/>
        <w:rPr>
          <w:rFonts w:ascii="Times New Roman" w:hAnsi="Times New Roman" w:cs="Times New Roman"/>
          <w:sz w:val="24"/>
          <w:szCs w:val="24"/>
        </w:rPr>
      </w:pPr>
      <w:r w:rsidRPr="00610834">
        <w:rPr>
          <w:rFonts w:ascii="Times New Roman" w:hAnsi="Times New Roman" w:cs="Times New Roman"/>
          <w:sz w:val="24"/>
          <w:szCs w:val="24"/>
        </w:rPr>
        <w:t>Установите соответствие между понятиями и функциями.</w:t>
      </w:r>
    </w:p>
    <w:p w:rsidR="00481645" w:rsidRPr="008C0C96" w:rsidRDefault="00481645" w:rsidP="00481645">
      <w:pPr>
        <w:pStyle w:val="a4"/>
        <w:spacing w:after="0" w:line="240" w:lineRule="auto"/>
        <w:ind w:left="0" w:firstLine="708"/>
        <w:jc w:val="both"/>
        <w:rPr>
          <w:rFonts w:ascii="Times New Roman" w:hAnsi="Times New Roman" w:cs="Times New Roman"/>
          <w:sz w:val="24"/>
          <w:szCs w:val="24"/>
        </w:rPr>
      </w:pPr>
      <w:r w:rsidRPr="00610834">
        <w:rPr>
          <w:rFonts w:ascii="Times New Roman" w:hAnsi="Times New Roman" w:cs="Times New Roman"/>
          <w:sz w:val="24"/>
          <w:szCs w:val="24"/>
        </w:rPr>
        <w:t>К каждой позиции, данной в левом столбце, подберите соответствующую позицию из правого столбца:</w:t>
      </w:r>
    </w:p>
    <w:tbl>
      <w:tblPr>
        <w:tblW w:w="5000" w:type="pct"/>
        <w:tblCellMar>
          <w:left w:w="0" w:type="dxa"/>
          <w:right w:w="0" w:type="dxa"/>
        </w:tblCellMar>
        <w:tblLook w:val="0420" w:firstRow="1" w:lastRow="0" w:firstColumn="0" w:lastColumn="0" w:noHBand="0" w:noVBand="1"/>
      </w:tblPr>
      <w:tblGrid>
        <w:gridCol w:w="448"/>
        <w:gridCol w:w="5489"/>
        <w:gridCol w:w="933"/>
        <w:gridCol w:w="3081"/>
      </w:tblGrid>
      <w:tr w:rsidR="00481645" w:rsidRPr="005B186B" w:rsidTr="00A43124">
        <w:trPr>
          <w:trHeight w:val="504"/>
        </w:trPr>
        <w:tc>
          <w:tcPr>
            <w:tcW w:w="2983"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481645" w:rsidRPr="008C0C96" w:rsidRDefault="00481645" w:rsidP="00A43124">
            <w:pPr>
              <w:spacing w:after="0" w:line="240" w:lineRule="auto"/>
              <w:jc w:val="center"/>
              <w:rPr>
                <w:rFonts w:eastAsia="Times New Roman" w:cs="Times New Roman"/>
                <w:szCs w:val="24"/>
                <w:lang w:eastAsia="ru-RU"/>
              </w:rPr>
            </w:pPr>
            <w:r w:rsidRPr="008C0C96">
              <w:rPr>
                <w:rFonts w:eastAsia="Times New Roman" w:cs="Times New Roman"/>
                <w:szCs w:val="24"/>
                <w:lang w:eastAsia="ru-RU"/>
              </w:rPr>
              <w:t>Понятия</w:t>
            </w:r>
          </w:p>
          <w:p w:rsidR="00481645" w:rsidRPr="008C0C96" w:rsidRDefault="00481645" w:rsidP="00A43124">
            <w:pPr>
              <w:spacing w:after="0" w:line="240" w:lineRule="auto"/>
              <w:jc w:val="center"/>
              <w:rPr>
                <w:rFonts w:eastAsia="Times New Roman" w:cs="Times New Roman"/>
                <w:szCs w:val="24"/>
                <w:lang w:eastAsia="ru-RU"/>
              </w:rPr>
            </w:pPr>
          </w:p>
        </w:tc>
        <w:tc>
          <w:tcPr>
            <w:tcW w:w="2017" w:type="pct"/>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481645" w:rsidRPr="008C0C96" w:rsidRDefault="00481645" w:rsidP="00A43124">
            <w:pPr>
              <w:spacing w:after="0" w:line="240" w:lineRule="auto"/>
              <w:jc w:val="center"/>
              <w:rPr>
                <w:rFonts w:eastAsia="Times New Roman" w:cs="Times New Roman"/>
                <w:szCs w:val="24"/>
                <w:lang w:eastAsia="ru-RU"/>
              </w:rPr>
            </w:pPr>
            <w:r w:rsidRPr="008C0C96">
              <w:rPr>
                <w:rFonts w:cs="Times New Roman"/>
                <w:color w:val="000000" w:themeColor="text1"/>
                <w:szCs w:val="24"/>
              </w:rPr>
              <w:t>Функции</w:t>
            </w:r>
          </w:p>
          <w:p w:rsidR="00481645" w:rsidRPr="008C0C96" w:rsidRDefault="00481645" w:rsidP="00A43124">
            <w:pPr>
              <w:spacing w:after="0" w:line="240" w:lineRule="auto"/>
              <w:jc w:val="center"/>
              <w:rPr>
                <w:rFonts w:eastAsia="Times New Roman" w:cs="Times New Roman"/>
                <w:szCs w:val="24"/>
                <w:lang w:eastAsia="ru-RU"/>
              </w:rPr>
            </w:pPr>
          </w:p>
        </w:tc>
      </w:tr>
      <w:tr w:rsidR="00481645" w:rsidRPr="005B186B" w:rsidTr="00A43124">
        <w:trPr>
          <w:trHeight w:val="306"/>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481645" w:rsidRPr="005B186B" w:rsidRDefault="00481645" w:rsidP="00A43124">
            <w:pPr>
              <w:spacing w:after="0" w:line="240" w:lineRule="auto"/>
              <w:jc w:val="center"/>
              <w:rPr>
                <w:rFonts w:eastAsia="Times New Roman" w:cs="Times New Roman"/>
                <w:b/>
                <w:szCs w:val="24"/>
                <w:highlight w:val="yellow"/>
                <w:lang w:eastAsia="ru-RU"/>
              </w:rPr>
            </w:pPr>
            <w:r w:rsidRPr="005B186B">
              <w:rPr>
                <w:rFonts w:eastAsia="Times New Roman" w:cs="Times New Roman"/>
                <w:b/>
                <w:szCs w:val="24"/>
                <w:lang w:eastAsia="ru-RU"/>
              </w:rPr>
              <w:t>А</w:t>
            </w:r>
          </w:p>
        </w:tc>
        <w:tc>
          <w:tcPr>
            <w:tcW w:w="2758"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481645" w:rsidRPr="005B186B" w:rsidRDefault="00481645" w:rsidP="00A43124">
            <w:pPr>
              <w:spacing w:after="0" w:line="240" w:lineRule="auto"/>
              <w:jc w:val="center"/>
              <w:rPr>
                <w:rFonts w:cs="Times New Roman"/>
                <w:szCs w:val="24"/>
              </w:rPr>
            </w:pPr>
            <w:r w:rsidRPr="005B186B">
              <w:rPr>
                <w:rFonts w:cs="Times New Roman"/>
                <w:szCs w:val="24"/>
              </w:rPr>
              <w:t>Мониторинг деятельности персонала, позволяющий определить, достигает ли компания поставленных це</w:t>
            </w:r>
            <w:r w:rsidRPr="005B186B">
              <w:rPr>
                <w:rFonts w:cs="Times New Roman"/>
                <w:szCs w:val="24"/>
              </w:rPr>
              <w:softHyphen/>
              <w:t>лей или нужно внести поправки в ее работу.</w:t>
            </w:r>
          </w:p>
        </w:tc>
        <w:tc>
          <w:tcPr>
            <w:tcW w:w="46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481645" w:rsidRPr="005B186B" w:rsidRDefault="00481645" w:rsidP="00A43124">
            <w:pPr>
              <w:spacing w:after="0" w:line="240" w:lineRule="auto"/>
              <w:jc w:val="center"/>
              <w:rPr>
                <w:rFonts w:eastAsia="Times New Roman" w:cs="Times New Roman"/>
                <w:szCs w:val="24"/>
                <w:lang w:eastAsia="ru-RU"/>
              </w:rPr>
            </w:pPr>
            <w:r w:rsidRPr="005B186B">
              <w:rPr>
                <w:rFonts w:eastAsia="Times New Roman" w:cs="Times New Roman"/>
                <w:szCs w:val="24"/>
                <w:lang w:eastAsia="ru-RU"/>
              </w:rPr>
              <w:t>1</w:t>
            </w:r>
          </w:p>
        </w:tc>
        <w:tc>
          <w:tcPr>
            <w:tcW w:w="1548"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481645" w:rsidRPr="005B186B" w:rsidRDefault="00481645" w:rsidP="00A43124">
            <w:pPr>
              <w:spacing w:after="0" w:line="240" w:lineRule="auto"/>
              <w:jc w:val="center"/>
              <w:rPr>
                <w:rFonts w:cs="Times New Roman"/>
                <w:szCs w:val="24"/>
              </w:rPr>
            </w:pPr>
            <w:r w:rsidRPr="005B186B">
              <w:rPr>
                <w:rFonts w:cs="Times New Roman"/>
                <w:iCs/>
                <w:szCs w:val="24"/>
              </w:rPr>
              <w:t>Планирование продаж</w:t>
            </w:r>
          </w:p>
        </w:tc>
      </w:tr>
      <w:tr w:rsidR="00481645" w:rsidRPr="005B186B" w:rsidTr="00A43124">
        <w:trPr>
          <w:trHeight w:val="441"/>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481645" w:rsidRPr="005B186B" w:rsidRDefault="00481645" w:rsidP="00A43124">
            <w:pPr>
              <w:spacing w:after="0" w:line="240" w:lineRule="auto"/>
              <w:jc w:val="center"/>
              <w:rPr>
                <w:rFonts w:eastAsia="Times New Roman" w:cs="Times New Roman"/>
                <w:b/>
                <w:szCs w:val="24"/>
                <w:highlight w:val="yellow"/>
                <w:lang w:eastAsia="ru-RU"/>
              </w:rPr>
            </w:pPr>
            <w:r w:rsidRPr="005B186B">
              <w:rPr>
                <w:rFonts w:eastAsia="Times New Roman" w:cs="Times New Roman"/>
                <w:b/>
                <w:szCs w:val="24"/>
                <w:lang w:eastAsia="ru-RU"/>
              </w:rPr>
              <w:t>Б</w:t>
            </w:r>
          </w:p>
        </w:tc>
        <w:tc>
          <w:tcPr>
            <w:tcW w:w="2758"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481645" w:rsidRPr="005B186B" w:rsidRDefault="00481645" w:rsidP="00A43124">
            <w:pPr>
              <w:spacing w:after="0" w:line="240" w:lineRule="auto"/>
              <w:jc w:val="center"/>
              <w:rPr>
                <w:rFonts w:eastAsia="Times New Roman" w:cs="Times New Roman"/>
                <w:szCs w:val="24"/>
                <w:lang w:eastAsia="ru-RU"/>
              </w:rPr>
            </w:pPr>
            <w:r w:rsidRPr="005B186B">
              <w:rPr>
                <w:rFonts w:cs="Times New Roman"/>
                <w:szCs w:val="24"/>
              </w:rPr>
              <w:t>Действия, направленные на формирование у работников необходимой организацион</w:t>
            </w:r>
            <w:r w:rsidRPr="005B186B">
              <w:rPr>
                <w:rFonts w:cs="Times New Roman"/>
                <w:szCs w:val="24"/>
              </w:rPr>
              <w:softHyphen/>
              <w:t>ной культуры и знаний, способствующих эффективным продажам.</w:t>
            </w:r>
          </w:p>
        </w:tc>
        <w:tc>
          <w:tcPr>
            <w:tcW w:w="46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481645" w:rsidRPr="005B186B" w:rsidRDefault="00481645" w:rsidP="00A43124">
            <w:pPr>
              <w:spacing w:after="0" w:line="240" w:lineRule="auto"/>
              <w:jc w:val="center"/>
              <w:rPr>
                <w:rFonts w:eastAsia="Times New Roman" w:cs="Times New Roman"/>
                <w:szCs w:val="24"/>
                <w:lang w:eastAsia="ru-RU"/>
              </w:rPr>
            </w:pPr>
            <w:r w:rsidRPr="005B186B">
              <w:rPr>
                <w:rFonts w:eastAsia="Times New Roman" w:cs="Times New Roman"/>
                <w:szCs w:val="24"/>
                <w:lang w:eastAsia="ru-RU"/>
              </w:rPr>
              <w:t>2</w:t>
            </w:r>
          </w:p>
        </w:tc>
        <w:tc>
          <w:tcPr>
            <w:tcW w:w="1548"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481645" w:rsidRPr="005B186B" w:rsidRDefault="00481645" w:rsidP="00A43124">
            <w:pPr>
              <w:spacing w:after="0" w:line="240" w:lineRule="auto"/>
              <w:jc w:val="center"/>
              <w:rPr>
                <w:rFonts w:eastAsiaTheme="majorEastAsia" w:cs="Times New Roman"/>
                <w:bCs/>
                <w:szCs w:val="24"/>
                <w:shd w:val="clear" w:color="auto" w:fill="FFFFFF"/>
              </w:rPr>
            </w:pPr>
            <w:r w:rsidRPr="005B186B">
              <w:rPr>
                <w:rFonts w:cs="Times New Roman"/>
                <w:szCs w:val="24"/>
              </w:rPr>
              <w:t>Маркетинговая стратегия</w:t>
            </w:r>
          </w:p>
        </w:tc>
      </w:tr>
      <w:tr w:rsidR="00481645" w:rsidRPr="005B186B" w:rsidTr="00A43124">
        <w:trPr>
          <w:trHeight w:val="441"/>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481645" w:rsidRPr="005B186B" w:rsidRDefault="00481645" w:rsidP="00A43124">
            <w:pPr>
              <w:spacing w:after="0" w:line="240" w:lineRule="auto"/>
              <w:jc w:val="center"/>
              <w:rPr>
                <w:rFonts w:eastAsia="Times New Roman" w:cs="Times New Roman"/>
                <w:b/>
                <w:szCs w:val="24"/>
                <w:highlight w:val="yellow"/>
                <w:lang w:eastAsia="ru-RU"/>
              </w:rPr>
            </w:pPr>
            <w:r w:rsidRPr="005B186B">
              <w:rPr>
                <w:rFonts w:eastAsia="Times New Roman" w:cs="Times New Roman"/>
                <w:b/>
                <w:szCs w:val="24"/>
                <w:lang w:eastAsia="ru-RU"/>
              </w:rPr>
              <w:t>В</w:t>
            </w:r>
          </w:p>
        </w:tc>
        <w:tc>
          <w:tcPr>
            <w:tcW w:w="2758"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481645" w:rsidRPr="005B186B" w:rsidRDefault="00481645" w:rsidP="00A43124">
            <w:pPr>
              <w:spacing w:after="0" w:line="240" w:lineRule="auto"/>
              <w:jc w:val="center"/>
              <w:rPr>
                <w:rFonts w:eastAsia="Times New Roman" w:cs="Times New Roman"/>
                <w:szCs w:val="24"/>
                <w:lang w:eastAsia="ru-RU"/>
              </w:rPr>
            </w:pPr>
            <w:r w:rsidRPr="005B186B">
              <w:rPr>
                <w:rFonts w:cs="Times New Roman"/>
                <w:szCs w:val="24"/>
              </w:rPr>
              <w:t>Деятельность, связанная с привлечением, развитием и поддержкой эффективного персонала.</w:t>
            </w:r>
          </w:p>
        </w:tc>
        <w:tc>
          <w:tcPr>
            <w:tcW w:w="46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481645" w:rsidRPr="005B186B" w:rsidRDefault="00481645" w:rsidP="00A43124">
            <w:pPr>
              <w:spacing w:after="0" w:line="240" w:lineRule="auto"/>
              <w:jc w:val="center"/>
              <w:rPr>
                <w:rFonts w:eastAsia="Times New Roman" w:cs="Times New Roman"/>
                <w:szCs w:val="24"/>
                <w:lang w:eastAsia="ru-RU"/>
              </w:rPr>
            </w:pPr>
            <w:r w:rsidRPr="005B186B">
              <w:rPr>
                <w:rFonts w:eastAsia="Times New Roman" w:cs="Times New Roman"/>
                <w:szCs w:val="24"/>
                <w:lang w:eastAsia="ru-RU"/>
              </w:rPr>
              <w:t>3</w:t>
            </w:r>
          </w:p>
        </w:tc>
        <w:tc>
          <w:tcPr>
            <w:tcW w:w="1548"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481645" w:rsidRPr="005B186B" w:rsidRDefault="00481645" w:rsidP="00A43124">
            <w:pPr>
              <w:spacing w:after="0" w:line="240" w:lineRule="auto"/>
              <w:jc w:val="center"/>
              <w:rPr>
                <w:rFonts w:cs="Times New Roman"/>
                <w:szCs w:val="24"/>
              </w:rPr>
            </w:pPr>
            <w:r w:rsidRPr="005B186B">
              <w:rPr>
                <w:rFonts w:cs="Times New Roman"/>
                <w:iCs/>
                <w:szCs w:val="24"/>
              </w:rPr>
              <w:t>Подготовка агентов</w:t>
            </w:r>
          </w:p>
        </w:tc>
      </w:tr>
      <w:tr w:rsidR="00481645" w:rsidRPr="005B186B" w:rsidTr="00A43124">
        <w:trPr>
          <w:trHeight w:val="441"/>
        </w:trPr>
        <w:tc>
          <w:tcPr>
            <w:tcW w:w="225" w:type="pct"/>
            <w:tcBorders>
              <w:top w:val="single" w:sz="8" w:space="0" w:color="000000"/>
              <w:left w:val="single" w:sz="8" w:space="0" w:color="000000"/>
              <w:bottom w:val="single" w:sz="8" w:space="0" w:color="000000"/>
              <w:right w:val="single" w:sz="8" w:space="0" w:color="000000"/>
            </w:tcBorders>
            <w:shd w:val="clear" w:color="auto" w:fill="auto"/>
            <w:tcMar>
              <w:top w:w="85" w:type="dxa"/>
              <w:left w:w="15" w:type="dxa"/>
              <w:bottom w:w="0" w:type="dxa"/>
              <w:right w:w="15" w:type="dxa"/>
            </w:tcMar>
            <w:vAlign w:val="center"/>
          </w:tcPr>
          <w:p w:rsidR="00481645" w:rsidRPr="005B186B" w:rsidRDefault="00481645" w:rsidP="00A43124">
            <w:pPr>
              <w:spacing w:after="0" w:line="240" w:lineRule="auto"/>
              <w:jc w:val="center"/>
              <w:rPr>
                <w:rFonts w:eastAsia="Times New Roman" w:cs="Times New Roman"/>
                <w:b/>
                <w:szCs w:val="24"/>
                <w:highlight w:val="yellow"/>
                <w:lang w:eastAsia="ru-RU"/>
              </w:rPr>
            </w:pPr>
          </w:p>
        </w:tc>
        <w:tc>
          <w:tcPr>
            <w:tcW w:w="2758"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481645" w:rsidRPr="005B186B" w:rsidRDefault="00481645" w:rsidP="00A43124">
            <w:pPr>
              <w:spacing w:after="0" w:line="240" w:lineRule="auto"/>
              <w:jc w:val="center"/>
              <w:rPr>
                <w:rFonts w:cs="Times New Roman"/>
                <w:szCs w:val="24"/>
              </w:rPr>
            </w:pPr>
          </w:p>
        </w:tc>
        <w:tc>
          <w:tcPr>
            <w:tcW w:w="469"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481645" w:rsidRPr="005B186B" w:rsidRDefault="00481645" w:rsidP="00A43124">
            <w:pPr>
              <w:spacing w:after="0" w:line="240" w:lineRule="auto"/>
              <w:jc w:val="center"/>
              <w:rPr>
                <w:rFonts w:eastAsia="Times New Roman" w:cs="Times New Roman"/>
                <w:szCs w:val="24"/>
                <w:lang w:eastAsia="ru-RU"/>
              </w:rPr>
            </w:pPr>
            <w:r w:rsidRPr="005B186B">
              <w:rPr>
                <w:rFonts w:eastAsia="Times New Roman" w:cs="Times New Roman"/>
                <w:szCs w:val="24"/>
                <w:lang w:eastAsia="ru-RU"/>
              </w:rPr>
              <w:t>4</w:t>
            </w:r>
          </w:p>
        </w:tc>
        <w:tc>
          <w:tcPr>
            <w:tcW w:w="1548" w:type="pct"/>
            <w:tcBorders>
              <w:top w:val="single" w:sz="8" w:space="0" w:color="000000"/>
              <w:left w:val="single" w:sz="8" w:space="0" w:color="000000"/>
              <w:bottom w:val="single" w:sz="8" w:space="0" w:color="000000"/>
              <w:right w:val="single" w:sz="8" w:space="0" w:color="000000"/>
            </w:tcBorders>
            <w:shd w:val="clear" w:color="auto" w:fill="auto"/>
            <w:tcMar>
              <w:top w:w="100" w:type="dxa"/>
              <w:left w:w="15" w:type="dxa"/>
              <w:bottom w:w="0" w:type="dxa"/>
              <w:right w:w="15" w:type="dxa"/>
            </w:tcMar>
            <w:vAlign w:val="center"/>
          </w:tcPr>
          <w:p w:rsidR="00481645" w:rsidRPr="005B186B" w:rsidRDefault="00481645" w:rsidP="00A43124">
            <w:pPr>
              <w:spacing w:after="0" w:line="240" w:lineRule="auto"/>
              <w:jc w:val="center"/>
              <w:rPr>
                <w:rStyle w:val="a7"/>
                <w:rFonts w:cs="Times New Roman"/>
                <w:b w:val="0"/>
                <w:szCs w:val="24"/>
                <w:shd w:val="clear" w:color="auto" w:fill="FFFFFF"/>
              </w:rPr>
            </w:pPr>
            <w:r w:rsidRPr="005B186B">
              <w:rPr>
                <w:rFonts w:cs="Times New Roman"/>
                <w:iCs/>
                <w:szCs w:val="24"/>
              </w:rPr>
              <w:t>Руководство</w:t>
            </w:r>
          </w:p>
        </w:tc>
      </w:tr>
    </w:tbl>
    <w:p w:rsidR="00481645" w:rsidRPr="005B186B" w:rsidRDefault="00481645" w:rsidP="00481645">
      <w:pPr>
        <w:spacing w:after="0" w:line="240" w:lineRule="auto"/>
        <w:jc w:val="both"/>
        <w:rPr>
          <w:rFonts w:cs="Times New Roman"/>
          <w:b/>
          <w:szCs w:val="24"/>
        </w:rPr>
      </w:pPr>
    </w:p>
    <w:p w:rsidR="00481645" w:rsidRPr="005B186B" w:rsidRDefault="00481645" w:rsidP="00481645">
      <w:pPr>
        <w:pStyle w:val="a4"/>
        <w:spacing w:after="0" w:line="240" w:lineRule="auto"/>
        <w:ind w:left="0"/>
        <w:jc w:val="both"/>
        <w:rPr>
          <w:rFonts w:ascii="Times New Roman" w:hAnsi="Times New Roman" w:cs="Times New Roman"/>
          <w:sz w:val="24"/>
          <w:szCs w:val="24"/>
        </w:rPr>
      </w:pPr>
      <w:r w:rsidRPr="005B186B">
        <w:rPr>
          <w:rFonts w:ascii="Times New Roman" w:hAnsi="Times New Roman" w:cs="Times New Roman"/>
          <w:sz w:val="24"/>
          <w:szCs w:val="24"/>
        </w:rPr>
        <w:t>Запишите выбранные цифры под соответствующими буквами</w:t>
      </w:r>
      <w:r>
        <w:rPr>
          <w:rFonts w:ascii="Times New Roman" w:hAnsi="Times New Roman" w:cs="Times New Roman"/>
          <w:sz w:val="24"/>
          <w:szCs w:val="24"/>
        </w:rPr>
        <w:t>:</w:t>
      </w:r>
    </w:p>
    <w:tbl>
      <w:tblPr>
        <w:tblW w:w="2474" w:type="pct"/>
        <w:tblCellMar>
          <w:left w:w="0" w:type="dxa"/>
          <w:right w:w="0" w:type="dxa"/>
        </w:tblCellMar>
        <w:tblLook w:val="0420" w:firstRow="1" w:lastRow="0" w:firstColumn="0" w:lastColumn="0" w:noHBand="0" w:noVBand="1"/>
      </w:tblPr>
      <w:tblGrid>
        <w:gridCol w:w="1563"/>
        <w:gridCol w:w="1679"/>
        <w:gridCol w:w="1679"/>
      </w:tblGrid>
      <w:tr w:rsidR="00481645" w:rsidRPr="005B186B" w:rsidTr="00A43124">
        <w:trPr>
          <w:trHeight w:val="321"/>
        </w:trPr>
        <w:tc>
          <w:tcPr>
            <w:tcW w:w="1588"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481645" w:rsidRPr="005B186B" w:rsidRDefault="00481645" w:rsidP="00A43124">
            <w:pPr>
              <w:spacing w:after="0" w:line="240" w:lineRule="auto"/>
              <w:jc w:val="center"/>
              <w:rPr>
                <w:rFonts w:eastAsia="Times New Roman" w:cs="Times New Roman"/>
                <w:szCs w:val="24"/>
                <w:highlight w:val="yellow"/>
                <w:lang w:eastAsia="ru-RU"/>
              </w:rPr>
            </w:pPr>
            <w:r w:rsidRPr="005B186B">
              <w:rPr>
                <w:rFonts w:eastAsia="Times New Roman" w:cs="Times New Roman"/>
                <w:b/>
                <w:bCs/>
                <w:color w:val="000000" w:themeColor="text1"/>
                <w:szCs w:val="24"/>
                <w:lang w:eastAsia="ru-RU"/>
              </w:rPr>
              <w:t>А</w:t>
            </w:r>
          </w:p>
        </w:tc>
        <w:tc>
          <w:tcPr>
            <w:tcW w:w="1706" w:type="pct"/>
            <w:tcBorders>
              <w:top w:val="single" w:sz="8" w:space="0" w:color="000000"/>
              <w:left w:val="single" w:sz="8" w:space="0" w:color="000000"/>
              <w:bottom w:val="single" w:sz="8" w:space="0" w:color="000000"/>
              <w:right w:val="single" w:sz="8" w:space="0" w:color="000000"/>
            </w:tcBorders>
            <w:shd w:val="clear" w:color="auto" w:fill="auto"/>
            <w:tcMar>
              <w:top w:w="101" w:type="dxa"/>
              <w:left w:w="15" w:type="dxa"/>
              <w:bottom w:w="0" w:type="dxa"/>
              <w:right w:w="15" w:type="dxa"/>
            </w:tcMar>
            <w:hideMark/>
          </w:tcPr>
          <w:p w:rsidR="00481645" w:rsidRPr="005B186B" w:rsidRDefault="00481645" w:rsidP="00A43124">
            <w:pPr>
              <w:spacing w:after="0" w:line="240" w:lineRule="auto"/>
              <w:jc w:val="center"/>
              <w:rPr>
                <w:rFonts w:eastAsia="Times New Roman" w:cs="Times New Roman"/>
                <w:szCs w:val="24"/>
                <w:highlight w:val="yellow"/>
                <w:lang w:eastAsia="ru-RU"/>
              </w:rPr>
            </w:pPr>
            <w:r w:rsidRPr="005B186B">
              <w:rPr>
                <w:rFonts w:eastAsia="Times New Roman" w:cs="Times New Roman"/>
                <w:b/>
                <w:bCs/>
                <w:color w:val="000000" w:themeColor="text1"/>
                <w:szCs w:val="24"/>
                <w:lang w:eastAsia="ru-RU"/>
              </w:rPr>
              <w:t>Б</w:t>
            </w:r>
          </w:p>
        </w:tc>
        <w:tc>
          <w:tcPr>
            <w:tcW w:w="1706" w:type="pct"/>
            <w:tcBorders>
              <w:top w:val="single" w:sz="8" w:space="0" w:color="000000"/>
              <w:left w:val="single" w:sz="8" w:space="0" w:color="000000"/>
              <w:bottom w:val="single" w:sz="8" w:space="0" w:color="000000"/>
              <w:right w:val="single" w:sz="8" w:space="0" w:color="000000"/>
            </w:tcBorders>
          </w:tcPr>
          <w:p w:rsidR="00481645" w:rsidRPr="005B186B" w:rsidRDefault="00481645" w:rsidP="00A43124">
            <w:pPr>
              <w:spacing w:after="0" w:line="240" w:lineRule="auto"/>
              <w:jc w:val="center"/>
              <w:rPr>
                <w:rFonts w:eastAsia="Times New Roman" w:cs="Times New Roman"/>
                <w:b/>
                <w:bCs/>
                <w:color w:val="000000" w:themeColor="text1"/>
                <w:szCs w:val="24"/>
                <w:highlight w:val="yellow"/>
                <w:lang w:eastAsia="ru-RU"/>
              </w:rPr>
            </w:pPr>
            <w:r w:rsidRPr="005B186B">
              <w:rPr>
                <w:rFonts w:eastAsia="Times New Roman" w:cs="Times New Roman"/>
                <w:b/>
                <w:bCs/>
                <w:color w:val="000000" w:themeColor="text1"/>
                <w:szCs w:val="24"/>
                <w:lang w:eastAsia="ru-RU"/>
              </w:rPr>
              <w:t>В</w:t>
            </w:r>
          </w:p>
        </w:tc>
      </w:tr>
      <w:tr w:rsidR="00481645" w:rsidRPr="005B186B" w:rsidTr="00A43124">
        <w:trPr>
          <w:trHeight w:val="326"/>
        </w:trPr>
        <w:tc>
          <w:tcPr>
            <w:tcW w:w="158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481645" w:rsidRPr="005B186B" w:rsidRDefault="00481645" w:rsidP="00A43124">
            <w:pPr>
              <w:spacing w:after="0" w:line="240" w:lineRule="auto"/>
              <w:jc w:val="both"/>
              <w:rPr>
                <w:rFonts w:eastAsia="Times New Roman" w:cs="Times New Roman"/>
                <w:szCs w:val="24"/>
                <w:lang w:eastAsia="ru-RU"/>
              </w:rPr>
            </w:pPr>
          </w:p>
        </w:tc>
        <w:tc>
          <w:tcPr>
            <w:tcW w:w="1706"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481645" w:rsidRPr="005B186B" w:rsidRDefault="00481645" w:rsidP="00A43124">
            <w:pPr>
              <w:spacing w:after="0" w:line="240" w:lineRule="auto"/>
              <w:jc w:val="both"/>
              <w:rPr>
                <w:rFonts w:eastAsia="Times New Roman" w:cs="Times New Roman"/>
                <w:szCs w:val="24"/>
                <w:lang w:eastAsia="ru-RU"/>
              </w:rPr>
            </w:pPr>
          </w:p>
        </w:tc>
        <w:tc>
          <w:tcPr>
            <w:tcW w:w="1706" w:type="pct"/>
            <w:tcBorders>
              <w:top w:val="single" w:sz="8" w:space="0" w:color="000000"/>
              <w:left w:val="single" w:sz="8" w:space="0" w:color="000000"/>
              <w:bottom w:val="single" w:sz="8" w:space="0" w:color="000000"/>
              <w:right w:val="single" w:sz="8" w:space="0" w:color="000000"/>
            </w:tcBorders>
          </w:tcPr>
          <w:p w:rsidR="00481645" w:rsidRPr="005B186B" w:rsidRDefault="00481645" w:rsidP="00A43124">
            <w:pPr>
              <w:spacing w:after="0" w:line="240" w:lineRule="auto"/>
              <w:jc w:val="both"/>
              <w:rPr>
                <w:rFonts w:eastAsia="Times New Roman" w:cs="Times New Roman"/>
                <w:szCs w:val="24"/>
                <w:lang w:eastAsia="ru-RU"/>
              </w:rPr>
            </w:pPr>
          </w:p>
        </w:tc>
      </w:tr>
    </w:tbl>
    <w:p w:rsidR="008C0C96" w:rsidRPr="0072319C" w:rsidRDefault="008C0C96" w:rsidP="004462D9">
      <w:pPr>
        <w:spacing w:after="0" w:line="240" w:lineRule="auto"/>
        <w:rPr>
          <w:b/>
          <w:szCs w:val="24"/>
        </w:rPr>
      </w:pPr>
    </w:p>
    <w:sectPr w:rsidR="008C0C96" w:rsidRPr="0072319C" w:rsidSect="00C4201C">
      <w:footerReference w:type="default" r:id="rId76"/>
      <w:pgSz w:w="11906" w:h="16838"/>
      <w:pgMar w:top="1134" w:right="851" w:bottom="851"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E7A8C" w:rsidRDefault="005E7A8C" w:rsidP="00C4201C">
      <w:pPr>
        <w:spacing w:after="0" w:line="240" w:lineRule="auto"/>
      </w:pPr>
      <w:r>
        <w:separator/>
      </w:r>
    </w:p>
  </w:endnote>
  <w:endnote w:type="continuationSeparator" w:id="0">
    <w:p w:rsidR="005E7A8C" w:rsidRDefault="005E7A8C" w:rsidP="00C4201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Liberation Serif">
    <w:charset w:val="CC"/>
    <w:family w:val="roman"/>
    <w:pitch w:val="variable"/>
    <w:sig w:usb0="E0000AFF" w:usb1="500078FF" w:usb2="00000021" w:usb3="00000000" w:csb0="000001BF" w:csb1="00000000"/>
  </w:font>
  <w:font w:name="NSimSun">
    <w:panose1 w:val="02010609030101010101"/>
    <w:charset w:val="86"/>
    <w:family w:val="modern"/>
    <w:pitch w:val="fixed"/>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Rubik">
    <w:altName w:val="Segoe Print"/>
    <w:charset w:val="00"/>
    <w:family w:val="auto"/>
    <w:pitch w:val="default"/>
  </w:font>
  <w:font w:name="Arial Unicode MS">
    <w:panose1 w:val="020B0604020202020204"/>
    <w:charset w:val="80"/>
    <w:family w:val="swiss"/>
    <w:pitch w:val="variable"/>
    <w:sig w:usb0="F7FFAFFF" w:usb1="E9DFFFFF" w:usb2="0000003F" w:usb3="00000000" w:csb0="003F01FF" w:csb1="00000000"/>
  </w:font>
  <w:font w:name="Times">
    <w:panose1 w:val="02020603050405020304"/>
    <w:charset w:val="00"/>
    <w:family w:val="roman"/>
    <w:pitch w:val="variable"/>
    <w:sig w:usb0="E0002AFF" w:usb1="C0007841" w:usb2="00000009" w:usb3="00000000" w:csb0="000001FF" w:csb1="00000000"/>
  </w:font>
  <w:font w:name="sans-serif">
    <w:altName w:val="Segoe Print"/>
    <w:charset w:val="00"/>
    <w:family w:val="auto"/>
    <w:pitch w:val="default"/>
  </w:font>
  <w:font w:name="Helvetica">
    <w:panose1 w:val="020B0604020202020204"/>
    <w:charset w:val="00"/>
    <w:family w:val="swiss"/>
    <w:pitch w:val="variable"/>
    <w:sig w:usb0="E0002AFF" w:usb1="C0007843" w:usb2="00000009" w:usb3="00000000" w:csb0="000001FF" w:csb1="00000000"/>
  </w:font>
  <w:font w:name="等线">
    <w:altName w:val="MS PMincho"/>
    <w:panose1 w:val="00000000000000000000"/>
    <w:charset w:val="80"/>
    <w:family w:val="roman"/>
    <w:notTrueType/>
    <w:pitch w:val="default"/>
  </w:font>
  <w:font w:name="等线 Light">
    <w:altName w:val="MS PMincho"/>
    <w:panose1 w:val="00000000000000000000"/>
    <w:charset w:val="80"/>
    <w:family w:val="roman"/>
    <w:notTrueType/>
    <w:pitch w:val="default"/>
  </w:font>
  <w:font w:name="MS Gothic">
    <w:altName w:val="ＭＳ ゴシック"/>
    <w:panose1 w:val="020B0609070205080204"/>
    <w:charset w:val="80"/>
    <w:family w:val="modern"/>
    <w:pitch w:val="fixed"/>
    <w:sig w:usb0="E00002FF" w:usb1="6AC7FDFB" w:usb2="00000012" w:usb3="00000000" w:csb0="0002009F" w:csb1="00000000"/>
  </w:font>
  <w:font w:name="var(--serif-font)">
    <w:altName w:val="Segoe Print"/>
    <w:charset w:val="00"/>
    <w:family w:val="auto"/>
    <w:pitch w:val="default"/>
  </w:font>
  <w:font w:name="Georgia">
    <w:panose1 w:val="02040502050405020303"/>
    <w:charset w:val="00"/>
    <w:family w:val="roman"/>
    <w:pitch w:val="variable"/>
    <w:sig w:usb0="00000287" w:usb1="00000000" w:usb2="00000000" w:usb3="00000000" w:csb0="0000009F" w:csb1="00000000"/>
  </w:font>
  <w:font w:name="Open Sans">
    <w:altName w:val="Times New Roman"/>
    <w:charset w:val="CC"/>
    <w:family w:val="swiss"/>
    <w:pitch w:val="default"/>
    <w:sig w:usb0="00000000" w:usb1="00000000" w:usb2="00000028" w:usb3="00000000" w:csb0="0000019F" w:csb1="00000000"/>
  </w:font>
  <w:font w:name="Times-Roman">
    <w:altName w:val="Arial Unicode MS"/>
    <w:panose1 w:val="00000000000000000000"/>
    <w:charset w:val="80"/>
    <w:family w:val="roman"/>
    <w:notTrueType/>
    <w:pitch w:val="default"/>
    <w:sig w:usb0="00000000" w:usb1="08070000" w:usb2="00000010" w:usb3="00000000" w:csb0="00020000" w:csb1="00000000"/>
  </w:font>
  <w:font w:name="Segoe UI">
    <w:panose1 w:val="020B0502040204020203"/>
    <w:charset w:val="00"/>
    <w:family w:val="swiss"/>
    <w:pitch w:val="variable"/>
    <w:sig w:usb0="E10022FF" w:usb1="C000E47F" w:usb2="00000029" w:usb3="00000000" w:csb0="000001DF" w:csb1="00000000"/>
  </w:font>
  <w:font w:name="TimesNewRoman">
    <w:altName w:val="MS Mincho"/>
    <w:panose1 w:val="00000000000000000000"/>
    <w:charset w:val="80"/>
    <w:family w:val="auto"/>
    <w:notTrueType/>
    <w:pitch w:val="default"/>
    <w:sig w:usb0="00000000" w:usb1="08070000" w:usb2="00000010" w:usb3="00000000" w:csb0="00020000" w:csb1="00000000"/>
  </w:font>
  <w:font w:name="OpenSans">
    <w:altName w:val="Times New Roman"/>
    <w:panose1 w:val="00000000000000000000"/>
    <w:charset w:val="00"/>
    <w:family w:val="roman"/>
    <w:notTrueType/>
    <w:pitch w:val="default"/>
  </w:font>
  <w:font w:name="Times New Roman CYR">
    <w:altName w:val="Cambria"/>
    <w:panose1 w:val="02020603050405020304"/>
    <w:charset w:val="CC"/>
    <w:family w:val="roman"/>
    <w:pitch w:val="variable"/>
    <w:sig w:usb0="E0002EFF" w:usb1="C0007843" w:usb2="00000009" w:usb3="00000000" w:csb0="000001FF" w:csb1="00000000"/>
  </w:font>
  <w:font w:name="SourceSansProRegular">
    <w:altName w:val="Segoe Print"/>
    <w:charset w:val="00"/>
    <w:family w:val="auto"/>
    <w:pitch w:val="default"/>
  </w:font>
  <w:font w:name="Cambria Math">
    <w:panose1 w:val="02040503050406030204"/>
    <w:charset w:val="00"/>
    <w:family w:val="roman"/>
    <w:pitch w:val="variable"/>
    <w:sig w:usb0="E00002FF" w:usb1="420024FF" w:usb2="00000000" w:usb3="00000000" w:csb0="0000019F" w:csb1="00000000"/>
  </w:font>
  <w:font w:name="stk">
    <w:altName w:val="Times New Roman"/>
    <w:panose1 w:val="00000000000000000000"/>
    <w:charset w:val="00"/>
    <w:family w:val="roman"/>
    <w:notTrueType/>
    <w:pitch w:val="default"/>
  </w:font>
  <w:font w:name="Roboto">
    <w:altName w:val="Segoe Print"/>
    <w:charset w:val="00"/>
    <w:family w:val="auto"/>
    <w:pitch w:val="default"/>
  </w:font>
  <w:font w:name="Symbol">
    <w:panose1 w:val="050501020107060205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96452323"/>
      <w:docPartObj>
        <w:docPartGallery w:val="Page Numbers (Bottom of Page)"/>
        <w:docPartUnique/>
      </w:docPartObj>
    </w:sdtPr>
    <w:sdtEndPr/>
    <w:sdtContent>
      <w:p w:rsidR="00857ACA" w:rsidRDefault="00857ACA">
        <w:pPr>
          <w:pStyle w:val="af3"/>
          <w:jc w:val="center"/>
        </w:pPr>
        <w:r>
          <w:fldChar w:fldCharType="begin"/>
        </w:r>
        <w:r>
          <w:instrText>PAGE   \* MERGEFORMAT</w:instrText>
        </w:r>
        <w:r>
          <w:fldChar w:fldCharType="separate"/>
        </w:r>
        <w:r w:rsidR="0065596F">
          <w:rPr>
            <w:noProof/>
          </w:rPr>
          <w:t>184</w:t>
        </w:r>
        <w:r>
          <w:fldChar w:fldCharType="end"/>
        </w:r>
      </w:p>
    </w:sdtContent>
  </w:sdt>
  <w:p w:rsidR="00857ACA" w:rsidRDefault="00857ACA">
    <w:pPr>
      <w:pStyle w:val="af3"/>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E7A8C" w:rsidRDefault="005E7A8C" w:rsidP="00C4201C">
      <w:pPr>
        <w:spacing w:after="0" w:line="240" w:lineRule="auto"/>
      </w:pPr>
      <w:r>
        <w:separator/>
      </w:r>
    </w:p>
  </w:footnote>
  <w:footnote w:type="continuationSeparator" w:id="0">
    <w:p w:rsidR="005E7A8C" w:rsidRDefault="005E7A8C" w:rsidP="00C4201C">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93F92791"/>
    <w:multiLevelType w:val="singleLevel"/>
    <w:tmpl w:val="93F92791"/>
    <w:lvl w:ilvl="0">
      <w:start w:val="1"/>
      <w:numFmt w:val="decimal"/>
      <w:suff w:val="space"/>
      <w:lvlText w:val="%1)"/>
      <w:lvlJc w:val="left"/>
    </w:lvl>
  </w:abstractNum>
  <w:abstractNum w:abstractNumId="1">
    <w:nsid w:val="9F8CAE3E"/>
    <w:multiLevelType w:val="singleLevel"/>
    <w:tmpl w:val="9F8CAE3E"/>
    <w:lvl w:ilvl="0">
      <w:start w:val="1"/>
      <w:numFmt w:val="decimal"/>
      <w:suff w:val="space"/>
      <w:lvlText w:val="%1)"/>
      <w:lvlJc w:val="left"/>
    </w:lvl>
  </w:abstractNum>
  <w:abstractNum w:abstractNumId="2">
    <w:nsid w:val="C6FBA38E"/>
    <w:multiLevelType w:val="singleLevel"/>
    <w:tmpl w:val="C6FBA38E"/>
    <w:lvl w:ilvl="0">
      <w:start w:val="1"/>
      <w:numFmt w:val="decimal"/>
      <w:suff w:val="space"/>
      <w:lvlText w:val="%1."/>
      <w:lvlJc w:val="left"/>
    </w:lvl>
  </w:abstractNum>
  <w:abstractNum w:abstractNumId="3">
    <w:nsid w:val="D162ABAD"/>
    <w:multiLevelType w:val="singleLevel"/>
    <w:tmpl w:val="D162ABAD"/>
    <w:lvl w:ilvl="0">
      <w:start w:val="1"/>
      <w:numFmt w:val="decimal"/>
      <w:suff w:val="space"/>
      <w:lvlText w:val="%1)"/>
      <w:lvlJc w:val="left"/>
    </w:lvl>
  </w:abstractNum>
  <w:abstractNum w:abstractNumId="4">
    <w:nsid w:val="EBF85BA6"/>
    <w:multiLevelType w:val="singleLevel"/>
    <w:tmpl w:val="EBF85BA6"/>
    <w:lvl w:ilvl="0">
      <w:start w:val="1"/>
      <w:numFmt w:val="decimal"/>
      <w:suff w:val="space"/>
      <w:lvlText w:val="%1)"/>
      <w:lvlJc w:val="left"/>
    </w:lvl>
  </w:abstractNum>
  <w:abstractNum w:abstractNumId="5">
    <w:nsid w:val="EE53E715"/>
    <w:multiLevelType w:val="singleLevel"/>
    <w:tmpl w:val="EE53E715"/>
    <w:lvl w:ilvl="0">
      <w:start w:val="1"/>
      <w:numFmt w:val="decimal"/>
      <w:lvlText w:val="%1)"/>
      <w:lvlJc w:val="left"/>
      <w:pPr>
        <w:tabs>
          <w:tab w:val="left" w:pos="312"/>
        </w:tabs>
      </w:pPr>
    </w:lvl>
  </w:abstractNum>
  <w:abstractNum w:abstractNumId="6">
    <w:nsid w:val="F2A65D4A"/>
    <w:multiLevelType w:val="singleLevel"/>
    <w:tmpl w:val="F2A65D4A"/>
    <w:lvl w:ilvl="0">
      <w:start w:val="1"/>
      <w:numFmt w:val="decimal"/>
      <w:suff w:val="space"/>
      <w:lvlText w:val="%1)"/>
      <w:lvlJc w:val="left"/>
    </w:lvl>
  </w:abstractNum>
  <w:abstractNum w:abstractNumId="7">
    <w:nsid w:val="F53848E9"/>
    <w:multiLevelType w:val="singleLevel"/>
    <w:tmpl w:val="F53848E9"/>
    <w:lvl w:ilvl="0">
      <w:start w:val="1"/>
      <w:numFmt w:val="decimal"/>
      <w:suff w:val="space"/>
      <w:lvlText w:val="%1)"/>
      <w:lvlJc w:val="left"/>
    </w:lvl>
  </w:abstractNum>
  <w:abstractNum w:abstractNumId="8">
    <w:nsid w:val="F721F429"/>
    <w:multiLevelType w:val="singleLevel"/>
    <w:tmpl w:val="F721F429"/>
    <w:lvl w:ilvl="0">
      <w:start w:val="1"/>
      <w:numFmt w:val="decimal"/>
      <w:suff w:val="space"/>
      <w:lvlText w:val="%1)"/>
      <w:lvlJc w:val="left"/>
    </w:lvl>
  </w:abstractNum>
  <w:abstractNum w:abstractNumId="9">
    <w:nsid w:val="FA4EB7AB"/>
    <w:multiLevelType w:val="singleLevel"/>
    <w:tmpl w:val="FA4EB7AB"/>
    <w:lvl w:ilvl="0">
      <w:start w:val="1"/>
      <w:numFmt w:val="decimal"/>
      <w:suff w:val="space"/>
      <w:lvlText w:val="%1)"/>
      <w:lvlJc w:val="left"/>
    </w:lvl>
  </w:abstractNum>
  <w:abstractNum w:abstractNumId="10">
    <w:nsid w:val="05528DD9"/>
    <w:multiLevelType w:val="singleLevel"/>
    <w:tmpl w:val="05528DD9"/>
    <w:lvl w:ilvl="0">
      <w:start w:val="1"/>
      <w:numFmt w:val="decimal"/>
      <w:suff w:val="space"/>
      <w:lvlText w:val="%1)"/>
      <w:lvlJc w:val="left"/>
    </w:lvl>
  </w:abstractNum>
  <w:abstractNum w:abstractNumId="11">
    <w:nsid w:val="09104CB0"/>
    <w:multiLevelType w:val="singleLevel"/>
    <w:tmpl w:val="09104CB0"/>
    <w:lvl w:ilvl="0">
      <w:start w:val="1"/>
      <w:numFmt w:val="decimal"/>
      <w:suff w:val="space"/>
      <w:lvlText w:val="%1)"/>
      <w:lvlJc w:val="left"/>
    </w:lvl>
  </w:abstractNum>
  <w:abstractNum w:abstractNumId="12">
    <w:nsid w:val="0A6AE8C1"/>
    <w:multiLevelType w:val="singleLevel"/>
    <w:tmpl w:val="0A6AE8C1"/>
    <w:lvl w:ilvl="0">
      <w:start w:val="1"/>
      <w:numFmt w:val="decimal"/>
      <w:suff w:val="space"/>
      <w:lvlText w:val="%1)"/>
      <w:lvlJc w:val="left"/>
    </w:lvl>
  </w:abstractNum>
  <w:abstractNum w:abstractNumId="13">
    <w:nsid w:val="13E1865B"/>
    <w:multiLevelType w:val="singleLevel"/>
    <w:tmpl w:val="13E1865B"/>
    <w:lvl w:ilvl="0">
      <w:start w:val="1"/>
      <w:numFmt w:val="decimal"/>
      <w:lvlText w:val="%1)"/>
      <w:lvlJc w:val="left"/>
      <w:pPr>
        <w:tabs>
          <w:tab w:val="left" w:pos="312"/>
        </w:tabs>
      </w:pPr>
    </w:lvl>
  </w:abstractNum>
  <w:abstractNum w:abstractNumId="14">
    <w:nsid w:val="1487B78F"/>
    <w:multiLevelType w:val="singleLevel"/>
    <w:tmpl w:val="1487B78F"/>
    <w:lvl w:ilvl="0">
      <w:start w:val="1"/>
      <w:numFmt w:val="decimal"/>
      <w:suff w:val="space"/>
      <w:lvlText w:val="%1)"/>
      <w:lvlJc w:val="left"/>
    </w:lvl>
  </w:abstractNum>
  <w:abstractNum w:abstractNumId="15">
    <w:nsid w:val="1D0AC3BF"/>
    <w:multiLevelType w:val="singleLevel"/>
    <w:tmpl w:val="1D0AC3BF"/>
    <w:lvl w:ilvl="0">
      <w:start w:val="1"/>
      <w:numFmt w:val="decimal"/>
      <w:lvlText w:val="%1)"/>
      <w:lvlJc w:val="left"/>
      <w:pPr>
        <w:tabs>
          <w:tab w:val="left" w:pos="312"/>
        </w:tabs>
      </w:pPr>
    </w:lvl>
  </w:abstractNum>
  <w:abstractNum w:abstractNumId="16">
    <w:nsid w:val="26AFA227"/>
    <w:multiLevelType w:val="singleLevel"/>
    <w:tmpl w:val="26AFA227"/>
    <w:lvl w:ilvl="0">
      <w:start w:val="2"/>
      <w:numFmt w:val="decimal"/>
      <w:suff w:val="space"/>
      <w:lvlText w:val="%1)"/>
      <w:lvlJc w:val="left"/>
    </w:lvl>
  </w:abstractNum>
  <w:abstractNum w:abstractNumId="17">
    <w:nsid w:val="2A0F323F"/>
    <w:multiLevelType w:val="hybridMultilevel"/>
    <w:tmpl w:val="B74EDEA2"/>
    <w:lvl w:ilvl="0" w:tplc="6D9EC7EE">
      <w:start w:val="1"/>
      <w:numFmt w:val="decimal"/>
      <w:lvlText w:val="%1."/>
      <w:lvlJc w:val="left"/>
      <w:pPr>
        <w:ind w:left="720" w:hanging="360"/>
      </w:pPr>
      <w:rPr>
        <w:rFonts w:ascii="Times New Roman" w:eastAsia="Times New Roman" w:hAnsi="Times New Roman"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34428464"/>
    <w:multiLevelType w:val="singleLevel"/>
    <w:tmpl w:val="34428464"/>
    <w:lvl w:ilvl="0">
      <w:start w:val="1"/>
      <w:numFmt w:val="decimal"/>
      <w:suff w:val="space"/>
      <w:lvlText w:val="%1)"/>
      <w:lvlJc w:val="left"/>
    </w:lvl>
  </w:abstractNum>
  <w:abstractNum w:abstractNumId="19">
    <w:nsid w:val="3BD46733"/>
    <w:multiLevelType w:val="hybridMultilevel"/>
    <w:tmpl w:val="964694AA"/>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42FE5F77"/>
    <w:multiLevelType w:val="multilevel"/>
    <w:tmpl w:val="66E02CB4"/>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nsid w:val="503E2473"/>
    <w:multiLevelType w:val="hybridMultilevel"/>
    <w:tmpl w:val="1966D77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50ECBB89"/>
    <w:multiLevelType w:val="singleLevel"/>
    <w:tmpl w:val="50ECBB89"/>
    <w:lvl w:ilvl="0">
      <w:start w:val="1"/>
      <w:numFmt w:val="decimal"/>
      <w:suff w:val="space"/>
      <w:lvlText w:val="%1)"/>
      <w:lvlJc w:val="left"/>
    </w:lvl>
  </w:abstractNum>
  <w:abstractNum w:abstractNumId="23">
    <w:nsid w:val="51882A7F"/>
    <w:multiLevelType w:val="singleLevel"/>
    <w:tmpl w:val="51882A7F"/>
    <w:lvl w:ilvl="0">
      <w:start w:val="1"/>
      <w:numFmt w:val="decimal"/>
      <w:suff w:val="space"/>
      <w:lvlText w:val="%1)"/>
      <w:lvlJc w:val="left"/>
      <w:pPr>
        <w:ind w:left="60" w:firstLine="0"/>
      </w:pPr>
    </w:lvl>
  </w:abstractNum>
  <w:abstractNum w:abstractNumId="24">
    <w:nsid w:val="520A1780"/>
    <w:multiLevelType w:val="singleLevel"/>
    <w:tmpl w:val="520A1780"/>
    <w:lvl w:ilvl="0">
      <w:start w:val="1"/>
      <w:numFmt w:val="decimal"/>
      <w:lvlText w:val="%1)"/>
      <w:lvlJc w:val="left"/>
      <w:pPr>
        <w:tabs>
          <w:tab w:val="left" w:pos="312"/>
        </w:tabs>
      </w:pPr>
    </w:lvl>
  </w:abstractNum>
  <w:abstractNum w:abstractNumId="25">
    <w:nsid w:val="521F3712"/>
    <w:multiLevelType w:val="multilevel"/>
    <w:tmpl w:val="521F3712"/>
    <w:lvl w:ilvl="0">
      <w:start w:val="1"/>
      <w:numFmt w:val="decimal"/>
      <w:lvlText w:val="%1)"/>
      <w:lvlJc w:val="left"/>
      <w:pPr>
        <w:ind w:left="1069" w:hanging="360"/>
      </w:pPr>
      <w:rPr>
        <w:rFonts w:hint="default"/>
        <w:lang w:val="en-US"/>
      </w:rPr>
    </w:lvl>
    <w:lvl w:ilvl="1">
      <w:start w:val="1"/>
      <w:numFmt w:val="lowerLetter"/>
      <w:lvlText w:val="%2."/>
      <w:lvlJc w:val="left"/>
      <w:pPr>
        <w:ind w:left="1789" w:hanging="360"/>
      </w:pPr>
    </w:lvl>
    <w:lvl w:ilvl="2">
      <w:start w:val="1"/>
      <w:numFmt w:val="lowerRoman"/>
      <w:lvlText w:val="%3."/>
      <w:lvlJc w:val="right"/>
      <w:pPr>
        <w:ind w:left="2509" w:hanging="180"/>
      </w:pPr>
    </w:lvl>
    <w:lvl w:ilvl="3">
      <w:start w:val="1"/>
      <w:numFmt w:val="decimal"/>
      <w:lvlText w:val="%4."/>
      <w:lvlJc w:val="left"/>
      <w:pPr>
        <w:ind w:left="3229" w:hanging="360"/>
      </w:pPr>
    </w:lvl>
    <w:lvl w:ilvl="4">
      <w:start w:val="1"/>
      <w:numFmt w:val="lowerLetter"/>
      <w:lvlText w:val="%5."/>
      <w:lvlJc w:val="left"/>
      <w:pPr>
        <w:ind w:left="3949" w:hanging="360"/>
      </w:pPr>
    </w:lvl>
    <w:lvl w:ilvl="5">
      <w:start w:val="1"/>
      <w:numFmt w:val="lowerRoman"/>
      <w:lvlText w:val="%6."/>
      <w:lvlJc w:val="right"/>
      <w:pPr>
        <w:ind w:left="4669" w:hanging="180"/>
      </w:pPr>
    </w:lvl>
    <w:lvl w:ilvl="6">
      <w:start w:val="1"/>
      <w:numFmt w:val="decimal"/>
      <w:lvlText w:val="%7."/>
      <w:lvlJc w:val="left"/>
      <w:pPr>
        <w:ind w:left="5389" w:hanging="360"/>
      </w:pPr>
    </w:lvl>
    <w:lvl w:ilvl="7">
      <w:start w:val="1"/>
      <w:numFmt w:val="lowerLetter"/>
      <w:lvlText w:val="%8."/>
      <w:lvlJc w:val="left"/>
      <w:pPr>
        <w:ind w:left="6109" w:hanging="360"/>
      </w:pPr>
    </w:lvl>
    <w:lvl w:ilvl="8">
      <w:start w:val="1"/>
      <w:numFmt w:val="lowerRoman"/>
      <w:lvlText w:val="%9."/>
      <w:lvlJc w:val="right"/>
      <w:pPr>
        <w:ind w:left="6829" w:hanging="180"/>
      </w:pPr>
    </w:lvl>
  </w:abstractNum>
  <w:abstractNum w:abstractNumId="26">
    <w:nsid w:val="58C95D69"/>
    <w:multiLevelType w:val="hybridMultilevel"/>
    <w:tmpl w:val="AB24F70A"/>
    <w:lvl w:ilvl="0" w:tplc="D9BC83E6">
      <w:start w:val="1"/>
      <w:numFmt w:val="decimal"/>
      <w:lvlText w:val="%1)"/>
      <w:lvlJc w:val="left"/>
      <w:pPr>
        <w:ind w:left="720" w:hanging="360"/>
      </w:pPr>
      <w:rPr>
        <w:rFonts w:hint="default"/>
      </w:rPr>
    </w:lvl>
    <w:lvl w:ilvl="1" w:tplc="AF46A7D8" w:tentative="1">
      <w:start w:val="1"/>
      <w:numFmt w:val="lowerLetter"/>
      <w:lvlText w:val="%2."/>
      <w:lvlJc w:val="left"/>
      <w:pPr>
        <w:ind w:left="1440" w:hanging="360"/>
      </w:pPr>
    </w:lvl>
    <w:lvl w:ilvl="2" w:tplc="A0A8FA82" w:tentative="1">
      <w:start w:val="1"/>
      <w:numFmt w:val="lowerRoman"/>
      <w:lvlText w:val="%3."/>
      <w:lvlJc w:val="right"/>
      <w:pPr>
        <w:ind w:left="2160" w:hanging="180"/>
      </w:pPr>
    </w:lvl>
    <w:lvl w:ilvl="3" w:tplc="E1F628BC" w:tentative="1">
      <w:start w:val="1"/>
      <w:numFmt w:val="decimal"/>
      <w:lvlText w:val="%4."/>
      <w:lvlJc w:val="left"/>
      <w:pPr>
        <w:ind w:left="2880" w:hanging="360"/>
      </w:pPr>
    </w:lvl>
    <w:lvl w:ilvl="4" w:tplc="1BFAB1D4" w:tentative="1">
      <w:start w:val="1"/>
      <w:numFmt w:val="lowerLetter"/>
      <w:lvlText w:val="%5."/>
      <w:lvlJc w:val="left"/>
      <w:pPr>
        <w:ind w:left="3600" w:hanging="360"/>
      </w:pPr>
    </w:lvl>
    <w:lvl w:ilvl="5" w:tplc="A6C668DC" w:tentative="1">
      <w:start w:val="1"/>
      <w:numFmt w:val="lowerRoman"/>
      <w:lvlText w:val="%6."/>
      <w:lvlJc w:val="right"/>
      <w:pPr>
        <w:ind w:left="4320" w:hanging="180"/>
      </w:pPr>
    </w:lvl>
    <w:lvl w:ilvl="6" w:tplc="3D00858E" w:tentative="1">
      <w:start w:val="1"/>
      <w:numFmt w:val="decimal"/>
      <w:lvlText w:val="%7."/>
      <w:lvlJc w:val="left"/>
      <w:pPr>
        <w:ind w:left="5040" w:hanging="360"/>
      </w:pPr>
    </w:lvl>
    <w:lvl w:ilvl="7" w:tplc="FB349A6E" w:tentative="1">
      <w:start w:val="1"/>
      <w:numFmt w:val="lowerLetter"/>
      <w:lvlText w:val="%8."/>
      <w:lvlJc w:val="left"/>
      <w:pPr>
        <w:ind w:left="5760" w:hanging="360"/>
      </w:pPr>
    </w:lvl>
    <w:lvl w:ilvl="8" w:tplc="DD6040FA" w:tentative="1">
      <w:start w:val="1"/>
      <w:numFmt w:val="lowerRoman"/>
      <w:lvlText w:val="%9."/>
      <w:lvlJc w:val="right"/>
      <w:pPr>
        <w:ind w:left="6480" w:hanging="180"/>
      </w:pPr>
    </w:lvl>
  </w:abstractNum>
  <w:abstractNum w:abstractNumId="27">
    <w:nsid w:val="5C160851"/>
    <w:multiLevelType w:val="singleLevel"/>
    <w:tmpl w:val="5C160851"/>
    <w:lvl w:ilvl="0">
      <w:start w:val="1"/>
      <w:numFmt w:val="decimal"/>
      <w:suff w:val="space"/>
      <w:lvlText w:val="%1)"/>
      <w:lvlJc w:val="left"/>
    </w:lvl>
  </w:abstractNum>
  <w:abstractNum w:abstractNumId="28">
    <w:nsid w:val="6C745D06"/>
    <w:multiLevelType w:val="hybridMultilevel"/>
    <w:tmpl w:val="1360B5E8"/>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70E6463F"/>
    <w:multiLevelType w:val="singleLevel"/>
    <w:tmpl w:val="70E6463F"/>
    <w:lvl w:ilvl="0">
      <w:start w:val="1"/>
      <w:numFmt w:val="decimal"/>
      <w:suff w:val="space"/>
      <w:lvlText w:val="%1)"/>
      <w:lvlJc w:val="left"/>
    </w:lvl>
  </w:abstractNum>
  <w:abstractNum w:abstractNumId="30">
    <w:nsid w:val="752494EC"/>
    <w:multiLevelType w:val="singleLevel"/>
    <w:tmpl w:val="752494EC"/>
    <w:lvl w:ilvl="0">
      <w:start w:val="1"/>
      <w:numFmt w:val="decimal"/>
      <w:suff w:val="space"/>
      <w:lvlText w:val="%1)"/>
      <w:lvlJc w:val="left"/>
    </w:lvl>
  </w:abstractNum>
  <w:num w:numId="1">
    <w:abstractNumId w:val="30"/>
  </w:num>
  <w:num w:numId="2">
    <w:abstractNumId w:val="4"/>
  </w:num>
  <w:num w:numId="3">
    <w:abstractNumId w:val="0"/>
  </w:num>
  <w:num w:numId="4">
    <w:abstractNumId w:val="16"/>
  </w:num>
  <w:num w:numId="5">
    <w:abstractNumId w:val="11"/>
  </w:num>
  <w:num w:numId="6">
    <w:abstractNumId w:val="12"/>
  </w:num>
  <w:num w:numId="7">
    <w:abstractNumId w:val="7"/>
  </w:num>
  <w:num w:numId="8">
    <w:abstractNumId w:val="14"/>
  </w:num>
  <w:num w:numId="9">
    <w:abstractNumId w:val="13"/>
  </w:num>
  <w:num w:numId="10">
    <w:abstractNumId w:val="5"/>
  </w:num>
  <w:num w:numId="11">
    <w:abstractNumId w:val="23"/>
  </w:num>
  <w:num w:numId="12">
    <w:abstractNumId w:val="1"/>
  </w:num>
  <w:num w:numId="13">
    <w:abstractNumId w:val="24"/>
  </w:num>
  <w:num w:numId="14">
    <w:abstractNumId w:val="3"/>
  </w:num>
  <w:num w:numId="15">
    <w:abstractNumId w:val="10"/>
  </w:num>
  <w:num w:numId="16">
    <w:abstractNumId w:val="22"/>
  </w:num>
  <w:num w:numId="17">
    <w:abstractNumId w:val="8"/>
  </w:num>
  <w:num w:numId="18">
    <w:abstractNumId w:val="27"/>
  </w:num>
  <w:num w:numId="19">
    <w:abstractNumId w:val="6"/>
  </w:num>
  <w:num w:numId="20">
    <w:abstractNumId w:val="29"/>
  </w:num>
  <w:num w:numId="21">
    <w:abstractNumId w:val="25"/>
  </w:num>
  <w:num w:numId="22">
    <w:abstractNumId w:val="15"/>
  </w:num>
  <w:num w:numId="23">
    <w:abstractNumId w:val="9"/>
  </w:num>
  <w:num w:numId="24">
    <w:abstractNumId w:val="18"/>
  </w:num>
  <w:num w:numId="25">
    <w:abstractNumId w:val="28"/>
  </w:num>
  <w:num w:numId="26">
    <w:abstractNumId w:val="20"/>
    <w:lvlOverride w:ilvl="0">
      <w:lvl w:ilvl="0">
        <w:numFmt w:val="bullet"/>
        <w:lvlText w:val="·"/>
        <w:lvlJc w:val="left"/>
      </w:lvl>
    </w:lvlOverride>
  </w:num>
  <w:num w:numId="27">
    <w:abstractNumId w:val="2"/>
  </w:num>
  <w:num w:numId="28">
    <w:abstractNumId w:val="26"/>
  </w:num>
  <w:num w:numId="29">
    <w:abstractNumId w:val="19"/>
  </w:num>
  <w:num w:numId="30">
    <w:abstractNumId w:val="21"/>
  </w:num>
  <w:num w:numId="31">
    <w:abstractNumId w:val="17"/>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4"/>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311AA"/>
    <w:rsid w:val="000022F4"/>
    <w:rsid w:val="0000533A"/>
    <w:rsid w:val="000133F4"/>
    <w:rsid w:val="00013974"/>
    <w:rsid w:val="00017028"/>
    <w:rsid w:val="00021351"/>
    <w:rsid w:val="00022B9A"/>
    <w:rsid w:val="00023988"/>
    <w:rsid w:val="00023E37"/>
    <w:rsid w:val="00024432"/>
    <w:rsid w:val="0002642B"/>
    <w:rsid w:val="0002737A"/>
    <w:rsid w:val="000277D7"/>
    <w:rsid w:val="00031B3B"/>
    <w:rsid w:val="00036166"/>
    <w:rsid w:val="00042C25"/>
    <w:rsid w:val="00045EDF"/>
    <w:rsid w:val="00052238"/>
    <w:rsid w:val="00052C01"/>
    <w:rsid w:val="00052CEA"/>
    <w:rsid w:val="00052FC9"/>
    <w:rsid w:val="000578EC"/>
    <w:rsid w:val="0006392C"/>
    <w:rsid w:val="00065E0F"/>
    <w:rsid w:val="00066750"/>
    <w:rsid w:val="00070689"/>
    <w:rsid w:val="0007427C"/>
    <w:rsid w:val="00080255"/>
    <w:rsid w:val="00084634"/>
    <w:rsid w:val="00090F84"/>
    <w:rsid w:val="00091FF2"/>
    <w:rsid w:val="000933AD"/>
    <w:rsid w:val="00094075"/>
    <w:rsid w:val="00097573"/>
    <w:rsid w:val="000A3A77"/>
    <w:rsid w:val="000A3EA9"/>
    <w:rsid w:val="000A5F91"/>
    <w:rsid w:val="000A6DA8"/>
    <w:rsid w:val="000A7B02"/>
    <w:rsid w:val="000B0A43"/>
    <w:rsid w:val="000B1DF1"/>
    <w:rsid w:val="000B1DF8"/>
    <w:rsid w:val="000B4B92"/>
    <w:rsid w:val="000B590B"/>
    <w:rsid w:val="000B5ACB"/>
    <w:rsid w:val="000C18ED"/>
    <w:rsid w:val="000C25AA"/>
    <w:rsid w:val="000C46FB"/>
    <w:rsid w:val="000D0276"/>
    <w:rsid w:val="000D1685"/>
    <w:rsid w:val="000D7ABF"/>
    <w:rsid w:val="000E0A9A"/>
    <w:rsid w:val="000E317A"/>
    <w:rsid w:val="000E4B5D"/>
    <w:rsid w:val="00113983"/>
    <w:rsid w:val="00113D93"/>
    <w:rsid w:val="001140ED"/>
    <w:rsid w:val="00115A7C"/>
    <w:rsid w:val="001213AA"/>
    <w:rsid w:val="00126386"/>
    <w:rsid w:val="00126A3E"/>
    <w:rsid w:val="001275A8"/>
    <w:rsid w:val="00127B05"/>
    <w:rsid w:val="00130095"/>
    <w:rsid w:val="001302D8"/>
    <w:rsid w:val="001325F5"/>
    <w:rsid w:val="00133ABB"/>
    <w:rsid w:val="00133DF1"/>
    <w:rsid w:val="00134F62"/>
    <w:rsid w:val="00136870"/>
    <w:rsid w:val="00137483"/>
    <w:rsid w:val="0014195F"/>
    <w:rsid w:val="001430ED"/>
    <w:rsid w:val="00146F33"/>
    <w:rsid w:val="0015120E"/>
    <w:rsid w:val="00151833"/>
    <w:rsid w:val="001548BD"/>
    <w:rsid w:val="00156963"/>
    <w:rsid w:val="00157138"/>
    <w:rsid w:val="00161626"/>
    <w:rsid w:val="00163733"/>
    <w:rsid w:val="00165B5F"/>
    <w:rsid w:val="0016638F"/>
    <w:rsid w:val="00170D69"/>
    <w:rsid w:val="001710B0"/>
    <w:rsid w:val="001718AE"/>
    <w:rsid w:val="001724C9"/>
    <w:rsid w:val="00174B03"/>
    <w:rsid w:val="001756DE"/>
    <w:rsid w:val="00177B56"/>
    <w:rsid w:val="00180D2B"/>
    <w:rsid w:val="00181844"/>
    <w:rsid w:val="00182B93"/>
    <w:rsid w:val="00183451"/>
    <w:rsid w:val="00184525"/>
    <w:rsid w:val="0018493F"/>
    <w:rsid w:val="00186023"/>
    <w:rsid w:val="00187183"/>
    <w:rsid w:val="0018738E"/>
    <w:rsid w:val="00190BDC"/>
    <w:rsid w:val="00190FD9"/>
    <w:rsid w:val="001911B3"/>
    <w:rsid w:val="0019325A"/>
    <w:rsid w:val="0019669E"/>
    <w:rsid w:val="001A0F5F"/>
    <w:rsid w:val="001A15B0"/>
    <w:rsid w:val="001A227B"/>
    <w:rsid w:val="001A363B"/>
    <w:rsid w:val="001A469F"/>
    <w:rsid w:val="001A6656"/>
    <w:rsid w:val="001B1340"/>
    <w:rsid w:val="001B21FE"/>
    <w:rsid w:val="001B27AA"/>
    <w:rsid w:val="001C293A"/>
    <w:rsid w:val="001C5A9E"/>
    <w:rsid w:val="001C7529"/>
    <w:rsid w:val="001C75A6"/>
    <w:rsid w:val="001D20E6"/>
    <w:rsid w:val="001E08F1"/>
    <w:rsid w:val="001E0D65"/>
    <w:rsid w:val="001E4E62"/>
    <w:rsid w:val="001F1956"/>
    <w:rsid w:val="001F3D22"/>
    <w:rsid w:val="001F6D0A"/>
    <w:rsid w:val="00201526"/>
    <w:rsid w:val="00201683"/>
    <w:rsid w:val="002040A0"/>
    <w:rsid w:val="00207282"/>
    <w:rsid w:val="00215323"/>
    <w:rsid w:val="002165BD"/>
    <w:rsid w:val="0021685C"/>
    <w:rsid w:val="00220453"/>
    <w:rsid w:val="002207EF"/>
    <w:rsid w:val="00220F6A"/>
    <w:rsid w:val="002253B3"/>
    <w:rsid w:val="00230FA5"/>
    <w:rsid w:val="00234878"/>
    <w:rsid w:val="00234E13"/>
    <w:rsid w:val="002427FF"/>
    <w:rsid w:val="00243ED9"/>
    <w:rsid w:val="00243F89"/>
    <w:rsid w:val="00245140"/>
    <w:rsid w:val="002512E8"/>
    <w:rsid w:val="0025133D"/>
    <w:rsid w:val="00260D91"/>
    <w:rsid w:val="00261560"/>
    <w:rsid w:val="002743D3"/>
    <w:rsid w:val="00275A54"/>
    <w:rsid w:val="002764FE"/>
    <w:rsid w:val="00280C9B"/>
    <w:rsid w:val="00284261"/>
    <w:rsid w:val="00297BBC"/>
    <w:rsid w:val="002A2187"/>
    <w:rsid w:val="002A4F59"/>
    <w:rsid w:val="002B0691"/>
    <w:rsid w:val="002B6D97"/>
    <w:rsid w:val="002B7FBB"/>
    <w:rsid w:val="002C0588"/>
    <w:rsid w:val="002C29B6"/>
    <w:rsid w:val="002C3F95"/>
    <w:rsid w:val="002C4672"/>
    <w:rsid w:val="002C76EE"/>
    <w:rsid w:val="002C7A23"/>
    <w:rsid w:val="002C7E51"/>
    <w:rsid w:val="002D1B67"/>
    <w:rsid w:val="002D1D8B"/>
    <w:rsid w:val="002F0419"/>
    <w:rsid w:val="002F0BC6"/>
    <w:rsid w:val="002F2570"/>
    <w:rsid w:val="002F2B00"/>
    <w:rsid w:val="002F3FF2"/>
    <w:rsid w:val="002F6938"/>
    <w:rsid w:val="002F7506"/>
    <w:rsid w:val="00301C21"/>
    <w:rsid w:val="00305754"/>
    <w:rsid w:val="00305F7F"/>
    <w:rsid w:val="003075C4"/>
    <w:rsid w:val="00311253"/>
    <w:rsid w:val="00320E32"/>
    <w:rsid w:val="0032188B"/>
    <w:rsid w:val="0032344B"/>
    <w:rsid w:val="0032435E"/>
    <w:rsid w:val="00324DE5"/>
    <w:rsid w:val="00325346"/>
    <w:rsid w:val="00325E47"/>
    <w:rsid w:val="0032774C"/>
    <w:rsid w:val="003305D8"/>
    <w:rsid w:val="00333606"/>
    <w:rsid w:val="00336E9A"/>
    <w:rsid w:val="003405E2"/>
    <w:rsid w:val="00340748"/>
    <w:rsid w:val="003416CB"/>
    <w:rsid w:val="00342131"/>
    <w:rsid w:val="003426F1"/>
    <w:rsid w:val="003501C9"/>
    <w:rsid w:val="00357014"/>
    <w:rsid w:val="003575EE"/>
    <w:rsid w:val="0036205E"/>
    <w:rsid w:val="00362F02"/>
    <w:rsid w:val="003727C6"/>
    <w:rsid w:val="003730F3"/>
    <w:rsid w:val="003752D0"/>
    <w:rsid w:val="003768F6"/>
    <w:rsid w:val="00385017"/>
    <w:rsid w:val="003900C7"/>
    <w:rsid w:val="00390293"/>
    <w:rsid w:val="00393557"/>
    <w:rsid w:val="0039411F"/>
    <w:rsid w:val="00397055"/>
    <w:rsid w:val="00397940"/>
    <w:rsid w:val="003A0E5B"/>
    <w:rsid w:val="003B12CD"/>
    <w:rsid w:val="003B2E61"/>
    <w:rsid w:val="003B3256"/>
    <w:rsid w:val="003B6FA0"/>
    <w:rsid w:val="003B75FF"/>
    <w:rsid w:val="003C1766"/>
    <w:rsid w:val="003C3314"/>
    <w:rsid w:val="003C46DF"/>
    <w:rsid w:val="003C5461"/>
    <w:rsid w:val="003C72D6"/>
    <w:rsid w:val="003D27CD"/>
    <w:rsid w:val="003D4C8C"/>
    <w:rsid w:val="003D659B"/>
    <w:rsid w:val="003D679F"/>
    <w:rsid w:val="003D6BB2"/>
    <w:rsid w:val="003E02B2"/>
    <w:rsid w:val="003E2C58"/>
    <w:rsid w:val="003E383B"/>
    <w:rsid w:val="003E4958"/>
    <w:rsid w:val="003E51AB"/>
    <w:rsid w:val="003F3969"/>
    <w:rsid w:val="003F6865"/>
    <w:rsid w:val="003F775C"/>
    <w:rsid w:val="00400793"/>
    <w:rsid w:val="004008C4"/>
    <w:rsid w:val="0040200F"/>
    <w:rsid w:val="004021DD"/>
    <w:rsid w:val="0040237F"/>
    <w:rsid w:val="004068A4"/>
    <w:rsid w:val="0041044B"/>
    <w:rsid w:val="00412002"/>
    <w:rsid w:val="004129CF"/>
    <w:rsid w:val="00415129"/>
    <w:rsid w:val="00415B3D"/>
    <w:rsid w:val="00420BFB"/>
    <w:rsid w:val="0042270B"/>
    <w:rsid w:val="004247CE"/>
    <w:rsid w:val="00425CA6"/>
    <w:rsid w:val="004311AA"/>
    <w:rsid w:val="0043212C"/>
    <w:rsid w:val="00432FD8"/>
    <w:rsid w:val="00435798"/>
    <w:rsid w:val="00435ABA"/>
    <w:rsid w:val="00443218"/>
    <w:rsid w:val="00443CA6"/>
    <w:rsid w:val="0044534E"/>
    <w:rsid w:val="004462D9"/>
    <w:rsid w:val="0044684A"/>
    <w:rsid w:val="004511EA"/>
    <w:rsid w:val="0045120A"/>
    <w:rsid w:val="0046048A"/>
    <w:rsid w:val="00460855"/>
    <w:rsid w:val="00467A7F"/>
    <w:rsid w:val="00467DFE"/>
    <w:rsid w:val="004805C1"/>
    <w:rsid w:val="00481645"/>
    <w:rsid w:val="00482C18"/>
    <w:rsid w:val="0048507F"/>
    <w:rsid w:val="00486B6B"/>
    <w:rsid w:val="004914DD"/>
    <w:rsid w:val="004925C9"/>
    <w:rsid w:val="00493543"/>
    <w:rsid w:val="004954D6"/>
    <w:rsid w:val="00495ADB"/>
    <w:rsid w:val="004A13C9"/>
    <w:rsid w:val="004A2A7A"/>
    <w:rsid w:val="004A2DEB"/>
    <w:rsid w:val="004A5B14"/>
    <w:rsid w:val="004A5D89"/>
    <w:rsid w:val="004B01B8"/>
    <w:rsid w:val="004B0360"/>
    <w:rsid w:val="004B1322"/>
    <w:rsid w:val="004B4815"/>
    <w:rsid w:val="004B5035"/>
    <w:rsid w:val="004B6C88"/>
    <w:rsid w:val="004C3B59"/>
    <w:rsid w:val="004C42FB"/>
    <w:rsid w:val="004C63A8"/>
    <w:rsid w:val="004C775B"/>
    <w:rsid w:val="004D0418"/>
    <w:rsid w:val="004D285A"/>
    <w:rsid w:val="004D49DB"/>
    <w:rsid w:val="004D5CDC"/>
    <w:rsid w:val="004E13F9"/>
    <w:rsid w:val="004E277E"/>
    <w:rsid w:val="004E4E5C"/>
    <w:rsid w:val="004E6FCD"/>
    <w:rsid w:val="004F0B64"/>
    <w:rsid w:val="004F17E7"/>
    <w:rsid w:val="004F275E"/>
    <w:rsid w:val="004F2E35"/>
    <w:rsid w:val="004F57DD"/>
    <w:rsid w:val="004F593E"/>
    <w:rsid w:val="004F5F1B"/>
    <w:rsid w:val="0050100F"/>
    <w:rsid w:val="005010D8"/>
    <w:rsid w:val="005021A6"/>
    <w:rsid w:val="00504D4A"/>
    <w:rsid w:val="00505877"/>
    <w:rsid w:val="00507111"/>
    <w:rsid w:val="00510AEA"/>
    <w:rsid w:val="00510FAB"/>
    <w:rsid w:val="00512003"/>
    <w:rsid w:val="0052160C"/>
    <w:rsid w:val="0052259C"/>
    <w:rsid w:val="00525EC1"/>
    <w:rsid w:val="00526E55"/>
    <w:rsid w:val="00535B4A"/>
    <w:rsid w:val="005378D6"/>
    <w:rsid w:val="00537B74"/>
    <w:rsid w:val="00541D02"/>
    <w:rsid w:val="0054335E"/>
    <w:rsid w:val="00543EFB"/>
    <w:rsid w:val="005466C7"/>
    <w:rsid w:val="00547C7F"/>
    <w:rsid w:val="00551540"/>
    <w:rsid w:val="00552345"/>
    <w:rsid w:val="005528E0"/>
    <w:rsid w:val="0055617E"/>
    <w:rsid w:val="0056642D"/>
    <w:rsid w:val="00570024"/>
    <w:rsid w:val="00570E9B"/>
    <w:rsid w:val="005738EA"/>
    <w:rsid w:val="00584583"/>
    <w:rsid w:val="005853A9"/>
    <w:rsid w:val="00590440"/>
    <w:rsid w:val="005A4F0E"/>
    <w:rsid w:val="005A5063"/>
    <w:rsid w:val="005A5C52"/>
    <w:rsid w:val="005A5EAE"/>
    <w:rsid w:val="005B1716"/>
    <w:rsid w:val="005B2593"/>
    <w:rsid w:val="005B276F"/>
    <w:rsid w:val="005B308F"/>
    <w:rsid w:val="005B6B6A"/>
    <w:rsid w:val="005C28E9"/>
    <w:rsid w:val="005C3688"/>
    <w:rsid w:val="005C4542"/>
    <w:rsid w:val="005C6811"/>
    <w:rsid w:val="005C6A06"/>
    <w:rsid w:val="005C7F25"/>
    <w:rsid w:val="005D1F2D"/>
    <w:rsid w:val="005E3C89"/>
    <w:rsid w:val="005E7697"/>
    <w:rsid w:val="005E7A8C"/>
    <w:rsid w:val="005F44FF"/>
    <w:rsid w:val="005F4950"/>
    <w:rsid w:val="00605208"/>
    <w:rsid w:val="0060674D"/>
    <w:rsid w:val="0060701D"/>
    <w:rsid w:val="00610D96"/>
    <w:rsid w:val="006161D3"/>
    <w:rsid w:val="00620BE7"/>
    <w:rsid w:val="006237FA"/>
    <w:rsid w:val="0062397F"/>
    <w:rsid w:val="00624049"/>
    <w:rsid w:val="0062632E"/>
    <w:rsid w:val="00627F70"/>
    <w:rsid w:val="00630CC3"/>
    <w:rsid w:val="00637E22"/>
    <w:rsid w:val="00640C30"/>
    <w:rsid w:val="006439C0"/>
    <w:rsid w:val="00647472"/>
    <w:rsid w:val="00647D8E"/>
    <w:rsid w:val="00650B2C"/>
    <w:rsid w:val="0065138F"/>
    <w:rsid w:val="00652599"/>
    <w:rsid w:val="0065596F"/>
    <w:rsid w:val="00660165"/>
    <w:rsid w:val="00662718"/>
    <w:rsid w:val="0066368A"/>
    <w:rsid w:val="006636D4"/>
    <w:rsid w:val="00664658"/>
    <w:rsid w:val="00666E04"/>
    <w:rsid w:val="00670B0B"/>
    <w:rsid w:val="00690C3A"/>
    <w:rsid w:val="00693DC5"/>
    <w:rsid w:val="0069415F"/>
    <w:rsid w:val="0069434E"/>
    <w:rsid w:val="00695D02"/>
    <w:rsid w:val="006A05B3"/>
    <w:rsid w:val="006A63F4"/>
    <w:rsid w:val="006A6499"/>
    <w:rsid w:val="006B008E"/>
    <w:rsid w:val="006B15E4"/>
    <w:rsid w:val="006B47A3"/>
    <w:rsid w:val="006B4850"/>
    <w:rsid w:val="006B4D27"/>
    <w:rsid w:val="006D01A5"/>
    <w:rsid w:val="006D05F4"/>
    <w:rsid w:val="006D095B"/>
    <w:rsid w:val="006D35D7"/>
    <w:rsid w:val="006E0B5D"/>
    <w:rsid w:val="006E2BE7"/>
    <w:rsid w:val="006E3928"/>
    <w:rsid w:val="006F0E0F"/>
    <w:rsid w:val="006F2EE3"/>
    <w:rsid w:val="006F4108"/>
    <w:rsid w:val="006F4C85"/>
    <w:rsid w:val="006F53F6"/>
    <w:rsid w:val="006F60BF"/>
    <w:rsid w:val="006F68D6"/>
    <w:rsid w:val="00700E02"/>
    <w:rsid w:val="007010DA"/>
    <w:rsid w:val="0070471B"/>
    <w:rsid w:val="00706374"/>
    <w:rsid w:val="0072319C"/>
    <w:rsid w:val="0072738A"/>
    <w:rsid w:val="00730820"/>
    <w:rsid w:val="0073130A"/>
    <w:rsid w:val="00731F5A"/>
    <w:rsid w:val="00734362"/>
    <w:rsid w:val="007377D0"/>
    <w:rsid w:val="007404EF"/>
    <w:rsid w:val="0074358F"/>
    <w:rsid w:val="00751594"/>
    <w:rsid w:val="00754082"/>
    <w:rsid w:val="007544A7"/>
    <w:rsid w:val="007562FA"/>
    <w:rsid w:val="0076206E"/>
    <w:rsid w:val="007662E9"/>
    <w:rsid w:val="00770CBC"/>
    <w:rsid w:val="007710FB"/>
    <w:rsid w:val="007743B2"/>
    <w:rsid w:val="00780C57"/>
    <w:rsid w:val="00782582"/>
    <w:rsid w:val="00782AF3"/>
    <w:rsid w:val="00785732"/>
    <w:rsid w:val="00786522"/>
    <w:rsid w:val="007907F5"/>
    <w:rsid w:val="007947FF"/>
    <w:rsid w:val="0079517A"/>
    <w:rsid w:val="00797D80"/>
    <w:rsid w:val="00797E04"/>
    <w:rsid w:val="007A1339"/>
    <w:rsid w:val="007A2216"/>
    <w:rsid w:val="007A2F48"/>
    <w:rsid w:val="007A3923"/>
    <w:rsid w:val="007A4B9A"/>
    <w:rsid w:val="007B461A"/>
    <w:rsid w:val="007B7F7E"/>
    <w:rsid w:val="007C0BE9"/>
    <w:rsid w:val="007C2365"/>
    <w:rsid w:val="007D2181"/>
    <w:rsid w:val="007D3DBE"/>
    <w:rsid w:val="007D49C2"/>
    <w:rsid w:val="007D54A4"/>
    <w:rsid w:val="007E5DAA"/>
    <w:rsid w:val="007E610F"/>
    <w:rsid w:val="007F75D0"/>
    <w:rsid w:val="007F7C16"/>
    <w:rsid w:val="00800284"/>
    <w:rsid w:val="0080170C"/>
    <w:rsid w:val="008033F9"/>
    <w:rsid w:val="00805398"/>
    <w:rsid w:val="008058D2"/>
    <w:rsid w:val="00807232"/>
    <w:rsid w:val="0081274F"/>
    <w:rsid w:val="00812F42"/>
    <w:rsid w:val="00813125"/>
    <w:rsid w:val="00820EB8"/>
    <w:rsid w:val="00820EE9"/>
    <w:rsid w:val="0082152F"/>
    <w:rsid w:val="00824CB2"/>
    <w:rsid w:val="00825027"/>
    <w:rsid w:val="00826706"/>
    <w:rsid w:val="00827464"/>
    <w:rsid w:val="00830CAB"/>
    <w:rsid w:val="00832E43"/>
    <w:rsid w:val="00833562"/>
    <w:rsid w:val="00833965"/>
    <w:rsid w:val="008356A7"/>
    <w:rsid w:val="0083631C"/>
    <w:rsid w:val="008363D1"/>
    <w:rsid w:val="008519AA"/>
    <w:rsid w:val="008547BB"/>
    <w:rsid w:val="00855302"/>
    <w:rsid w:val="00857ACA"/>
    <w:rsid w:val="00857D03"/>
    <w:rsid w:val="008604D7"/>
    <w:rsid w:val="00861D25"/>
    <w:rsid w:val="00864D45"/>
    <w:rsid w:val="00870CCA"/>
    <w:rsid w:val="0087598F"/>
    <w:rsid w:val="00877C00"/>
    <w:rsid w:val="00883639"/>
    <w:rsid w:val="008877B3"/>
    <w:rsid w:val="00890E29"/>
    <w:rsid w:val="008920C6"/>
    <w:rsid w:val="008925C7"/>
    <w:rsid w:val="00893C2F"/>
    <w:rsid w:val="008A064D"/>
    <w:rsid w:val="008A3D01"/>
    <w:rsid w:val="008A402C"/>
    <w:rsid w:val="008A7313"/>
    <w:rsid w:val="008B25D5"/>
    <w:rsid w:val="008B26F5"/>
    <w:rsid w:val="008B4893"/>
    <w:rsid w:val="008B5E9C"/>
    <w:rsid w:val="008B5F4B"/>
    <w:rsid w:val="008B6882"/>
    <w:rsid w:val="008C0C16"/>
    <w:rsid w:val="008C0C96"/>
    <w:rsid w:val="008C34FE"/>
    <w:rsid w:val="008C426D"/>
    <w:rsid w:val="008C6DDC"/>
    <w:rsid w:val="008D10DC"/>
    <w:rsid w:val="008D4AE8"/>
    <w:rsid w:val="008D4F60"/>
    <w:rsid w:val="008D6265"/>
    <w:rsid w:val="008E018C"/>
    <w:rsid w:val="008E2922"/>
    <w:rsid w:val="008E718E"/>
    <w:rsid w:val="008F2AF8"/>
    <w:rsid w:val="008F31E6"/>
    <w:rsid w:val="0090167F"/>
    <w:rsid w:val="009035B9"/>
    <w:rsid w:val="00904E01"/>
    <w:rsid w:val="009057CE"/>
    <w:rsid w:val="00910B43"/>
    <w:rsid w:val="0091461F"/>
    <w:rsid w:val="00920CE8"/>
    <w:rsid w:val="00925B23"/>
    <w:rsid w:val="009268F1"/>
    <w:rsid w:val="00926FED"/>
    <w:rsid w:val="0093099D"/>
    <w:rsid w:val="00930CAE"/>
    <w:rsid w:val="0093144E"/>
    <w:rsid w:val="0093273B"/>
    <w:rsid w:val="009334BF"/>
    <w:rsid w:val="00933A4C"/>
    <w:rsid w:val="00936FE7"/>
    <w:rsid w:val="00940C37"/>
    <w:rsid w:val="00941DCC"/>
    <w:rsid w:val="00945A59"/>
    <w:rsid w:val="009463FF"/>
    <w:rsid w:val="00946697"/>
    <w:rsid w:val="0095143D"/>
    <w:rsid w:val="00952CD1"/>
    <w:rsid w:val="0095414A"/>
    <w:rsid w:val="00955FCB"/>
    <w:rsid w:val="009576C8"/>
    <w:rsid w:val="00962873"/>
    <w:rsid w:val="00962E42"/>
    <w:rsid w:val="0096323B"/>
    <w:rsid w:val="00963318"/>
    <w:rsid w:val="00964A36"/>
    <w:rsid w:val="00971B5B"/>
    <w:rsid w:val="0097226C"/>
    <w:rsid w:val="00972ECB"/>
    <w:rsid w:val="00973450"/>
    <w:rsid w:val="0098595E"/>
    <w:rsid w:val="00985A0E"/>
    <w:rsid w:val="00985D2F"/>
    <w:rsid w:val="00986D11"/>
    <w:rsid w:val="00991F42"/>
    <w:rsid w:val="00996C59"/>
    <w:rsid w:val="00997854"/>
    <w:rsid w:val="009A422B"/>
    <w:rsid w:val="009A60AE"/>
    <w:rsid w:val="009A6602"/>
    <w:rsid w:val="009A71EF"/>
    <w:rsid w:val="009A72AD"/>
    <w:rsid w:val="009B3D42"/>
    <w:rsid w:val="009B46FB"/>
    <w:rsid w:val="009B4A12"/>
    <w:rsid w:val="009B6346"/>
    <w:rsid w:val="009B7000"/>
    <w:rsid w:val="009C030F"/>
    <w:rsid w:val="009C1090"/>
    <w:rsid w:val="009C156D"/>
    <w:rsid w:val="009C2C48"/>
    <w:rsid w:val="009C4DC9"/>
    <w:rsid w:val="009C50F7"/>
    <w:rsid w:val="009C5B02"/>
    <w:rsid w:val="009C6185"/>
    <w:rsid w:val="009C619B"/>
    <w:rsid w:val="009C6297"/>
    <w:rsid w:val="009C63E6"/>
    <w:rsid w:val="009C75D1"/>
    <w:rsid w:val="009D0A08"/>
    <w:rsid w:val="009D313A"/>
    <w:rsid w:val="009D4B94"/>
    <w:rsid w:val="009D5C86"/>
    <w:rsid w:val="009E0C4B"/>
    <w:rsid w:val="009E35B8"/>
    <w:rsid w:val="009E527A"/>
    <w:rsid w:val="009E6F7A"/>
    <w:rsid w:val="009E7C6F"/>
    <w:rsid w:val="009F1C85"/>
    <w:rsid w:val="00A01CEB"/>
    <w:rsid w:val="00A03219"/>
    <w:rsid w:val="00A0382A"/>
    <w:rsid w:val="00A070DC"/>
    <w:rsid w:val="00A110AC"/>
    <w:rsid w:val="00A137F6"/>
    <w:rsid w:val="00A168B3"/>
    <w:rsid w:val="00A21A0D"/>
    <w:rsid w:val="00A23089"/>
    <w:rsid w:val="00A2399B"/>
    <w:rsid w:val="00A26BB6"/>
    <w:rsid w:val="00A2767D"/>
    <w:rsid w:val="00A34CCE"/>
    <w:rsid w:val="00A372CE"/>
    <w:rsid w:val="00A41BFC"/>
    <w:rsid w:val="00A42A34"/>
    <w:rsid w:val="00A43124"/>
    <w:rsid w:val="00A43927"/>
    <w:rsid w:val="00A4551A"/>
    <w:rsid w:val="00A46108"/>
    <w:rsid w:val="00A46F65"/>
    <w:rsid w:val="00A4784B"/>
    <w:rsid w:val="00A50DE8"/>
    <w:rsid w:val="00A51EE2"/>
    <w:rsid w:val="00A527B2"/>
    <w:rsid w:val="00A560A8"/>
    <w:rsid w:val="00A57306"/>
    <w:rsid w:val="00A662FC"/>
    <w:rsid w:val="00A67606"/>
    <w:rsid w:val="00A70477"/>
    <w:rsid w:val="00A71374"/>
    <w:rsid w:val="00A74BBA"/>
    <w:rsid w:val="00A83919"/>
    <w:rsid w:val="00A84409"/>
    <w:rsid w:val="00A8625F"/>
    <w:rsid w:val="00A90CBC"/>
    <w:rsid w:val="00A9524C"/>
    <w:rsid w:val="00AA080D"/>
    <w:rsid w:val="00AA141E"/>
    <w:rsid w:val="00AA5C44"/>
    <w:rsid w:val="00AB0A96"/>
    <w:rsid w:val="00AB3283"/>
    <w:rsid w:val="00AB69CF"/>
    <w:rsid w:val="00AB6FAC"/>
    <w:rsid w:val="00AB7C5D"/>
    <w:rsid w:val="00AC4C81"/>
    <w:rsid w:val="00AC738F"/>
    <w:rsid w:val="00AD1718"/>
    <w:rsid w:val="00AD3E87"/>
    <w:rsid w:val="00AD4F07"/>
    <w:rsid w:val="00AD735B"/>
    <w:rsid w:val="00AE0FAA"/>
    <w:rsid w:val="00AE2FE8"/>
    <w:rsid w:val="00AE4173"/>
    <w:rsid w:val="00AF0DDA"/>
    <w:rsid w:val="00AF2488"/>
    <w:rsid w:val="00AF24EC"/>
    <w:rsid w:val="00AF2F69"/>
    <w:rsid w:val="00AF6C63"/>
    <w:rsid w:val="00AF77E3"/>
    <w:rsid w:val="00B027D0"/>
    <w:rsid w:val="00B1322F"/>
    <w:rsid w:val="00B13A86"/>
    <w:rsid w:val="00B13BE6"/>
    <w:rsid w:val="00B14980"/>
    <w:rsid w:val="00B152BF"/>
    <w:rsid w:val="00B15822"/>
    <w:rsid w:val="00B1644F"/>
    <w:rsid w:val="00B171D2"/>
    <w:rsid w:val="00B243EE"/>
    <w:rsid w:val="00B3292B"/>
    <w:rsid w:val="00B363F6"/>
    <w:rsid w:val="00B367AC"/>
    <w:rsid w:val="00B40EBC"/>
    <w:rsid w:val="00B4337D"/>
    <w:rsid w:val="00B441DF"/>
    <w:rsid w:val="00B446E4"/>
    <w:rsid w:val="00B47165"/>
    <w:rsid w:val="00B502CD"/>
    <w:rsid w:val="00B55B6F"/>
    <w:rsid w:val="00B57954"/>
    <w:rsid w:val="00B6207C"/>
    <w:rsid w:val="00B64118"/>
    <w:rsid w:val="00B6551F"/>
    <w:rsid w:val="00B67352"/>
    <w:rsid w:val="00B67CDB"/>
    <w:rsid w:val="00B71253"/>
    <w:rsid w:val="00B722D4"/>
    <w:rsid w:val="00B72592"/>
    <w:rsid w:val="00B74D76"/>
    <w:rsid w:val="00B756EE"/>
    <w:rsid w:val="00B762AC"/>
    <w:rsid w:val="00B7672E"/>
    <w:rsid w:val="00B769BF"/>
    <w:rsid w:val="00B84D6E"/>
    <w:rsid w:val="00B87FE7"/>
    <w:rsid w:val="00B90341"/>
    <w:rsid w:val="00B946C4"/>
    <w:rsid w:val="00B95348"/>
    <w:rsid w:val="00B95A1B"/>
    <w:rsid w:val="00BA1A86"/>
    <w:rsid w:val="00BA26F3"/>
    <w:rsid w:val="00BA6DE2"/>
    <w:rsid w:val="00BB3112"/>
    <w:rsid w:val="00BB3945"/>
    <w:rsid w:val="00BB5382"/>
    <w:rsid w:val="00BB6184"/>
    <w:rsid w:val="00BB79AF"/>
    <w:rsid w:val="00BB7FA7"/>
    <w:rsid w:val="00BD0E90"/>
    <w:rsid w:val="00BD22FF"/>
    <w:rsid w:val="00BE0EB1"/>
    <w:rsid w:val="00BE161B"/>
    <w:rsid w:val="00BE3044"/>
    <w:rsid w:val="00BE33FB"/>
    <w:rsid w:val="00BE4FA9"/>
    <w:rsid w:val="00BE5B0E"/>
    <w:rsid w:val="00BE6183"/>
    <w:rsid w:val="00BE743A"/>
    <w:rsid w:val="00BE7BEF"/>
    <w:rsid w:val="00BF1725"/>
    <w:rsid w:val="00BF7941"/>
    <w:rsid w:val="00C01042"/>
    <w:rsid w:val="00C06C58"/>
    <w:rsid w:val="00C13718"/>
    <w:rsid w:val="00C14FCF"/>
    <w:rsid w:val="00C23BF5"/>
    <w:rsid w:val="00C309FE"/>
    <w:rsid w:val="00C31B4D"/>
    <w:rsid w:val="00C3426D"/>
    <w:rsid w:val="00C3471A"/>
    <w:rsid w:val="00C417BC"/>
    <w:rsid w:val="00C41DDC"/>
    <w:rsid w:val="00C4201C"/>
    <w:rsid w:val="00C4219F"/>
    <w:rsid w:val="00C43290"/>
    <w:rsid w:val="00C47116"/>
    <w:rsid w:val="00C51682"/>
    <w:rsid w:val="00C5423E"/>
    <w:rsid w:val="00C57ACD"/>
    <w:rsid w:val="00C57DA3"/>
    <w:rsid w:val="00C6229D"/>
    <w:rsid w:val="00C63F5D"/>
    <w:rsid w:val="00C6475D"/>
    <w:rsid w:val="00C652BE"/>
    <w:rsid w:val="00C74856"/>
    <w:rsid w:val="00C75651"/>
    <w:rsid w:val="00C75F5F"/>
    <w:rsid w:val="00C7712F"/>
    <w:rsid w:val="00C84B1A"/>
    <w:rsid w:val="00C87386"/>
    <w:rsid w:val="00C97BC2"/>
    <w:rsid w:val="00CA413E"/>
    <w:rsid w:val="00CA421B"/>
    <w:rsid w:val="00CA48D0"/>
    <w:rsid w:val="00CA4AF5"/>
    <w:rsid w:val="00CA4FAB"/>
    <w:rsid w:val="00CA7FB6"/>
    <w:rsid w:val="00CB49C0"/>
    <w:rsid w:val="00CB7A4B"/>
    <w:rsid w:val="00CC0776"/>
    <w:rsid w:val="00CC273F"/>
    <w:rsid w:val="00CC3D73"/>
    <w:rsid w:val="00CC4E76"/>
    <w:rsid w:val="00CC5601"/>
    <w:rsid w:val="00CC7C7C"/>
    <w:rsid w:val="00CD58C2"/>
    <w:rsid w:val="00CD5F69"/>
    <w:rsid w:val="00CD783E"/>
    <w:rsid w:val="00CD7D7D"/>
    <w:rsid w:val="00CE1B50"/>
    <w:rsid w:val="00CE2D4D"/>
    <w:rsid w:val="00CE6699"/>
    <w:rsid w:val="00CF0030"/>
    <w:rsid w:val="00CF03BB"/>
    <w:rsid w:val="00CF0CFA"/>
    <w:rsid w:val="00CF2E12"/>
    <w:rsid w:val="00CF3DEF"/>
    <w:rsid w:val="00D049B1"/>
    <w:rsid w:val="00D1140B"/>
    <w:rsid w:val="00D13AB6"/>
    <w:rsid w:val="00D16B14"/>
    <w:rsid w:val="00D16EB6"/>
    <w:rsid w:val="00D17681"/>
    <w:rsid w:val="00D206AE"/>
    <w:rsid w:val="00D23050"/>
    <w:rsid w:val="00D24666"/>
    <w:rsid w:val="00D25D02"/>
    <w:rsid w:val="00D27AA4"/>
    <w:rsid w:val="00D27F4F"/>
    <w:rsid w:val="00D3665A"/>
    <w:rsid w:val="00D36C95"/>
    <w:rsid w:val="00D37488"/>
    <w:rsid w:val="00D42896"/>
    <w:rsid w:val="00D42DEB"/>
    <w:rsid w:val="00D43CE1"/>
    <w:rsid w:val="00D450B6"/>
    <w:rsid w:val="00D462E3"/>
    <w:rsid w:val="00D46D0D"/>
    <w:rsid w:val="00D55897"/>
    <w:rsid w:val="00D57F4B"/>
    <w:rsid w:val="00D639E7"/>
    <w:rsid w:val="00D64548"/>
    <w:rsid w:val="00D67249"/>
    <w:rsid w:val="00D701AF"/>
    <w:rsid w:val="00D7358D"/>
    <w:rsid w:val="00D73A9D"/>
    <w:rsid w:val="00D73BDC"/>
    <w:rsid w:val="00D76C87"/>
    <w:rsid w:val="00D80B3B"/>
    <w:rsid w:val="00D8131E"/>
    <w:rsid w:val="00D824AC"/>
    <w:rsid w:val="00D865CA"/>
    <w:rsid w:val="00D905A5"/>
    <w:rsid w:val="00D91F62"/>
    <w:rsid w:val="00D96F0A"/>
    <w:rsid w:val="00DA1BDA"/>
    <w:rsid w:val="00DA3A76"/>
    <w:rsid w:val="00DA5533"/>
    <w:rsid w:val="00DB14CD"/>
    <w:rsid w:val="00DB1D0F"/>
    <w:rsid w:val="00DB77B4"/>
    <w:rsid w:val="00DC02BF"/>
    <w:rsid w:val="00DC09E0"/>
    <w:rsid w:val="00DC7620"/>
    <w:rsid w:val="00DD070D"/>
    <w:rsid w:val="00DD4946"/>
    <w:rsid w:val="00DD5BEC"/>
    <w:rsid w:val="00DD5D28"/>
    <w:rsid w:val="00DD7154"/>
    <w:rsid w:val="00DE0085"/>
    <w:rsid w:val="00DE7926"/>
    <w:rsid w:val="00DE7F9E"/>
    <w:rsid w:val="00DF566B"/>
    <w:rsid w:val="00DF5CBC"/>
    <w:rsid w:val="00DF5D84"/>
    <w:rsid w:val="00DF6017"/>
    <w:rsid w:val="00DF71B7"/>
    <w:rsid w:val="00E021E7"/>
    <w:rsid w:val="00E105EE"/>
    <w:rsid w:val="00E10B86"/>
    <w:rsid w:val="00E127C3"/>
    <w:rsid w:val="00E17BEE"/>
    <w:rsid w:val="00E21BC8"/>
    <w:rsid w:val="00E25A6A"/>
    <w:rsid w:val="00E32E79"/>
    <w:rsid w:val="00E374C2"/>
    <w:rsid w:val="00E37960"/>
    <w:rsid w:val="00E42705"/>
    <w:rsid w:val="00E429DF"/>
    <w:rsid w:val="00E4345A"/>
    <w:rsid w:val="00E44E7E"/>
    <w:rsid w:val="00E46B3F"/>
    <w:rsid w:val="00E50C5C"/>
    <w:rsid w:val="00E50C88"/>
    <w:rsid w:val="00E54176"/>
    <w:rsid w:val="00E54808"/>
    <w:rsid w:val="00E56B3B"/>
    <w:rsid w:val="00E574B4"/>
    <w:rsid w:val="00E608CB"/>
    <w:rsid w:val="00E61D53"/>
    <w:rsid w:val="00E64D17"/>
    <w:rsid w:val="00E674B8"/>
    <w:rsid w:val="00E6754B"/>
    <w:rsid w:val="00E7167C"/>
    <w:rsid w:val="00E717EF"/>
    <w:rsid w:val="00E728A7"/>
    <w:rsid w:val="00E80366"/>
    <w:rsid w:val="00E80819"/>
    <w:rsid w:val="00E973BF"/>
    <w:rsid w:val="00E97ABC"/>
    <w:rsid w:val="00EA61C6"/>
    <w:rsid w:val="00EA7C9B"/>
    <w:rsid w:val="00EB0A3E"/>
    <w:rsid w:val="00EB5843"/>
    <w:rsid w:val="00EC760D"/>
    <w:rsid w:val="00ED106D"/>
    <w:rsid w:val="00ED48B6"/>
    <w:rsid w:val="00ED54FF"/>
    <w:rsid w:val="00ED6338"/>
    <w:rsid w:val="00ED6743"/>
    <w:rsid w:val="00ED739C"/>
    <w:rsid w:val="00EE15F8"/>
    <w:rsid w:val="00EE3CE1"/>
    <w:rsid w:val="00EE49E5"/>
    <w:rsid w:val="00EE66A4"/>
    <w:rsid w:val="00EF1100"/>
    <w:rsid w:val="00EF3992"/>
    <w:rsid w:val="00EF3CBA"/>
    <w:rsid w:val="00EF59C0"/>
    <w:rsid w:val="00EF662F"/>
    <w:rsid w:val="00EF669C"/>
    <w:rsid w:val="00EF69C2"/>
    <w:rsid w:val="00EF73AC"/>
    <w:rsid w:val="00EF73B6"/>
    <w:rsid w:val="00F000BA"/>
    <w:rsid w:val="00F0084B"/>
    <w:rsid w:val="00F0292F"/>
    <w:rsid w:val="00F037C6"/>
    <w:rsid w:val="00F05241"/>
    <w:rsid w:val="00F10BD6"/>
    <w:rsid w:val="00F1158E"/>
    <w:rsid w:val="00F21636"/>
    <w:rsid w:val="00F26055"/>
    <w:rsid w:val="00F27C24"/>
    <w:rsid w:val="00F334F8"/>
    <w:rsid w:val="00F43A7E"/>
    <w:rsid w:val="00F43FDA"/>
    <w:rsid w:val="00F4525E"/>
    <w:rsid w:val="00F46959"/>
    <w:rsid w:val="00F4697F"/>
    <w:rsid w:val="00F53105"/>
    <w:rsid w:val="00F552A2"/>
    <w:rsid w:val="00F554AC"/>
    <w:rsid w:val="00F55999"/>
    <w:rsid w:val="00F55BCE"/>
    <w:rsid w:val="00F56C0C"/>
    <w:rsid w:val="00F57130"/>
    <w:rsid w:val="00F60F11"/>
    <w:rsid w:val="00F61952"/>
    <w:rsid w:val="00F61DEC"/>
    <w:rsid w:val="00F62DEC"/>
    <w:rsid w:val="00F64043"/>
    <w:rsid w:val="00F64C0F"/>
    <w:rsid w:val="00F65200"/>
    <w:rsid w:val="00F658F1"/>
    <w:rsid w:val="00F67F4C"/>
    <w:rsid w:val="00F74ACC"/>
    <w:rsid w:val="00F8055E"/>
    <w:rsid w:val="00F83B20"/>
    <w:rsid w:val="00F85B40"/>
    <w:rsid w:val="00F861D7"/>
    <w:rsid w:val="00F871F1"/>
    <w:rsid w:val="00F874D4"/>
    <w:rsid w:val="00F87E58"/>
    <w:rsid w:val="00F91AFC"/>
    <w:rsid w:val="00F94B90"/>
    <w:rsid w:val="00FA0FC8"/>
    <w:rsid w:val="00FA1A30"/>
    <w:rsid w:val="00FA2BF4"/>
    <w:rsid w:val="00FA5592"/>
    <w:rsid w:val="00FA6520"/>
    <w:rsid w:val="00FA655F"/>
    <w:rsid w:val="00FA6C44"/>
    <w:rsid w:val="00FB17D1"/>
    <w:rsid w:val="00FB500B"/>
    <w:rsid w:val="00FB5C12"/>
    <w:rsid w:val="00FB66E3"/>
    <w:rsid w:val="00FB7ACD"/>
    <w:rsid w:val="00FC20BB"/>
    <w:rsid w:val="00FC42A2"/>
    <w:rsid w:val="00FD6242"/>
    <w:rsid w:val="00FD7E70"/>
    <w:rsid w:val="00FE00D3"/>
    <w:rsid w:val="00FE1E7D"/>
    <w:rsid w:val="00FE6624"/>
    <w:rsid w:val="00FF02EB"/>
    <w:rsid w:val="00FF0C36"/>
    <w:rsid w:val="00FF4A52"/>
    <w:rsid w:val="00FF794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heme="minorBidi"/>
        <w:sz w:val="24"/>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Hyperlink" w:qFormat="1"/>
    <w:lsdException w:name="Strong" w:semiHidden="0" w:uiPriority="22" w:unhideWhenUsed="0" w:qFormat="1"/>
    <w:lsdException w:name="Emphasis" w:semiHidden="0" w:uiPriority="20" w:unhideWhenUsed="0" w:qFormat="1"/>
    <w:lsdException w:name="Normal (Web)" w:qFormat="1"/>
    <w:lsdException w:name="Table Grid" w:semiHidden="0" w:uiPriority="59" w:unhideWhenUsed="0" w:qFormat="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84409"/>
  </w:style>
  <w:style w:type="paragraph" w:styleId="1">
    <w:name w:val="heading 1"/>
    <w:basedOn w:val="a"/>
    <w:next w:val="a"/>
    <w:link w:val="10"/>
    <w:uiPriority w:val="9"/>
    <w:qFormat/>
    <w:rsid w:val="00A84409"/>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A84409"/>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A84409"/>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semiHidden/>
    <w:unhideWhenUsed/>
    <w:qFormat/>
    <w:rsid w:val="0052160C"/>
    <w:pPr>
      <w:keepNext/>
      <w:keepLines/>
      <w:spacing w:before="200" w:after="0"/>
      <w:outlineLvl w:val="3"/>
    </w:pPr>
    <w:rPr>
      <w:rFonts w:asciiTheme="majorHAnsi" w:eastAsiaTheme="majorEastAsia" w:hAnsiTheme="majorHAnsi" w:cstheme="majorBidi"/>
      <w:b/>
      <w:bCs/>
      <w:i/>
      <w:iCs/>
      <w:color w:val="4F81BD" w:themeColor="accent1"/>
    </w:rPr>
  </w:style>
  <w:style w:type="paragraph" w:styleId="6">
    <w:name w:val="heading 6"/>
    <w:basedOn w:val="a"/>
    <w:next w:val="a"/>
    <w:link w:val="60"/>
    <w:uiPriority w:val="9"/>
    <w:semiHidden/>
    <w:unhideWhenUsed/>
    <w:qFormat/>
    <w:rsid w:val="00163733"/>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A8440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A8440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A84409"/>
    <w:rPr>
      <w:rFonts w:asciiTheme="majorHAnsi" w:eastAsiaTheme="majorEastAsia" w:hAnsiTheme="majorHAnsi" w:cstheme="majorBidi"/>
      <w:b/>
      <w:bCs/>
      <w:color w:val="4F81BD" w:themeColor="accent1"/>
    </w:rPr>
  </w:style>
  <w:style w:type="paragraph" w:styleId="a3">
    <w:name w:val="No Spacing"/>
    <w:uiPriority w:val="1"/>
    <w:qFormat/>
    <w:rsid w:val="00A84409"/>
    <w:pPr>
      <w:spacing w:after="0" w:line="240" w:lineRule="auto"/>
    </w:pPr>
  </w:style>
  <w:style w:type="paragraph" w:styleId="a4">
    <w:name w:val="List Paragraph"/>
    <w:aliases w:val="Содержание. 2 уровень,- список,Этапы"/>
    <w:basedOn w:val="a"/>
    <w:link w:val="a5"/>
    <w:uiPriority w:val="34"/>
    <w:qFormat/>
    <w:rsid w:val="004311AA"/>
    <w:pPr>
      <w:ind w:left="720"/>
      <w:contextualSpacing/>
    </w:pPr>
    <w:rPr>
      <w:rFonts w:asciiTheme="minorHAnsi" w:hAnsiTheme="minorHAnsi"/>
      <w:sz w:val="22"/>
    </w:rPr>
  </w:style>
  <w:style w:type="table" w:styleId="a6">
    <w:name w:val="Table Grid"/>
    <w:basedOn w:val="a1"/>
    <w:uiPriority w:val="59"/>
    <w:qFormat/>
    <w:rsid w:val="004311AA"/>
    <w:pPr>
      <w:spacing w:after="0" w:line="240" w:lineRule="auto"/>
    </w:pPr>
    <w:rPr>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9">
    <w:name w:val="c9"/>
    <w:basedOn w:val="a0"/>
    <w:rsid w:val="00F43FDA"/>
  </w:style>
  <w:style w:type="paragraph" w:customStyle="1" w:styleId="c7">
    <w:name w:val="c7"/>
    <w:basedOn w:val="a"/>
    <w:rsid w:val="00F43FDA"/>
    <w:pPr>
      <w:spacing w:before="100" w:beforeAutospacing="1" w:after="100" w:afterAutospacing="1" w:line="240" w:lineRule="auto"/>
    </w:pPr>
    <w:rPr>
      <w:rFonts w:eastAsia="Times New Roman" w:cs="Times New Roman"/>
      <w:szCs w:val="24"/>
      <w:lang w:eastAsia="ru-RU"/>
    </w:rPr>
  </w:style>
  <w:style w:type="character" w:styleId="a7">
    <w:name w:val="Strong"/>
    <w:basedOn w:val="a0"/>
    <w:uiPriority w:val="22"/>
    <w:qFormat/>
    <w:rsid w:val="00097573"/>
    <w:rPr>
      <w:b/>
      <w:bCs/>
    </w:rPr>
  </w:style>
  <w:style w:type="paragraph" w:styleId="a8">
    <w:name w:val="Normal (Web)"/>
    <w:aliases w:val="Обычный (Web),Обычный (веб)1,Обычный (Web)1"/>
    <w:basedOn w:val="a"/>
    <w:link w:val="a9"/>
    <w:uiPriority w:val="99"/>
    <w:qFormat/>
    <w:rsid w:val="00097573"/>
    <w:pPr>
      <w:spacing w:beforeAutospacing="1" w:after="0" w:afterAutospacing="1" w:line="240" w:lineRule="auto"/>
    </w:pPr>
    <w:rPr>
      <w:rFonts w:eastAsia="SimSun" w:cs="Times New Roman"/>
      <w:szCs w:val="24"/>
      <w:lang w:val="en-US" w:eastAsia="zh-CN"/>
    </w:rPr>
  </w:style>
  <w:style w:type="character" w:customStyle="1" w:styleId="a9">
    <w:name w:val="Обычный (веб) Знак"/>
    <w:aliases w:val="Обычный (Web) Знак,Обычный (веб)1 Знак,Обычный (Web)1 Знак"/>
    <w:link w:val="a8"/>
    <w:uiPriority w:val="99"/>
    <w:locked/>
    <w:rsid w:val="0055617E"/>
    <w:rPr>
      <w:rFonts w:eastAsia="SimSun" w:cs="Times New Roman"/>
      <w:szCs w:val="24"/>
      <w:lang w:val="en-US" w:eastAsia="zh-CN"/>
    </w:rPr>
  </w:style>
  <w:style w:type="paragraph" w:styleId="aa">
    <w:name w:val="Balloon Text"/>
    <w:basedOn w:val="a"/>
    <w:link w:val="ab"/>
    <w:uiPriority w:val="99"/>
    <w:semiHidden/>
    <w:unhideWhenUsed/>
    <w:rsid w:val="0095143D"/>
    <w:pPr>
      <w:spacing w:after="0" w:line="240" w:lineRule="auto"/>
    </w:pPr>
    <w:rPr>
      <w:rFonts w:ascii="Tahoma" w:hAnsi="Tahoma" w:cs="Tahoma"/>
      <w:sz w:val="16"/>
      <w:szCs w:val="16"/>
    </w:rPr>
  </w:style>
  <w:style w:type="character" w:customStyle="1" w:styleId="ab">
    <w:name w:val="Текст выноски Знак"/>
    <w:basedOn w:val="a0"/>
    <w:link w:val="aa"/>
    <w:uiPriority w:val="99"/>
    <w:semiHidden/>
    <w:rsid w:val="0095143D"/>
    <w:rPr>
      <w:rFonts w:ascii="Tahoma" w:hAnsi="Tahoma" w:cs="Tahoma"/>
      <w:sz w:val="16"/>
      <w:szCs w:val="16"/>
    </w:rPr>
  </w:style>
  <w:style w:type="table" w:customStyle="1" w:styleId="7">
    <w:name w:val="Сетка таблицы7"/>
    <w:basedOn w:val="a1"/>
    <w:next w:val="a6"/>
    <w:uiPriority w:val="59"/>
    <w:rsid w:val="004A2DEB"/>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1F1956"/>
    <w:pPr>
      <w:autoSpaceDE w:val="0"/>
      <w:autoSpaceDN w:val="0"/>
      <w:adjustRightInd w:val="0"/>
      <w:spacing w:after="0" w:line="240" w:lineRule="auto"/>
    </w:pPr>
    <w:rPr>
      <w:rFonts w:eastAsia="Calibri" w:cs="Times New Roman"/>
      <w:color w:val="000000"/>
      <w:szCs w:val="24"/>
    </w:rPr>
  </w:style>
  <w:style w:type="character" w:customStyle="1" w:styleId="c0">
    <w:name w:val="c0"/>
    <w:basedOn w:val="a0"/>
    <w:qFormat/>
    <w:rsid w:val="00052238"/>
  </w:style>
  <w:style w:type="paragraph" w:customStyle="1" w:styleId="leftmargin">
    <w:name w:val="left_margin"/>
    <w:basedOn w:val="a"/>
    <w:qFormat/>
    <w:rsid w:val="0043212C"/>
    <w:pPr>
      <w:spacing w:before="100" w:beforeAutospacing="1" w:after="100" w:afterAutospacing="1" w:line="240" w:lineRule="auto"/>
    </w:pPr>
    <w:rPr>
      <w:rFonts w:eastAsia="Times New Roman" w:cs="Times New Roman"/>
      <w:szCs w:val="24"/>
      <w:lang w:val="en-US" w:eastAsia="ru-RU"/>
    </w:rPr>
  </w:style>
  <w:style w:type="character" w:styleId="ac">
    <w:name w:val="Emphasis"/>
    <w:basedOn w:val="a0"/>
    <w:uiPriority w:val="20"/>
    <w:qFormat/>
    <w:rsid w:val="00215323"/>
    <w:rPr>
      <w:i/>
      <w:iCs/>
    </w:rPr>
  </w:style>
  <w:style w:type="character" w:customStyle="1" w:styleId="hgkelc">
    <w:name w:val="hgkelc"/>
    <w:basedOn w:val="a0"/>
    <w:rsid w:val="00215323"/>
  </w:style>
  <w:style w:type="character" w:styleId="ad">
    <w:name w:val="Hyperlink"/>
    <w:basedOn w:val="a0"/>
    <w:uiPriority w:val="99"/>
    <w:unhideWhenUsed/>
    <w:qFormat/>
    <w:rsid w:val="001D20E6"/>
    <w:rPr>
      <w:color w:val="0000FF"/>
      <w:u w:val="single"/>
    </w:rPr>
  </w:style>
  <w:style w:type="paragraph" w:customStyle="1" w:styleId="richfactdown-paragraph">
    <w:name w:val="richfactdown-paragraph"/>
    <w:basedOn w:val="a"/>
    <w:rsid w:val="009D0A08"/>
    <w:pPr>
      <w:spacing w:before="100" w:beforeAutospacing="1" w:after="100" w:afterAutospacing="1" w:line="240" w:lineRule="auto"/>
    </w:pPr>
    <w:rPr>
      <w:rFonts w:eastAsia="Times New Roman" w:cs="Times New Roman"/>
      <w:szCs w:val="24"/>
      <w:lang w:eastAsia="ru-RU"/>
    </w:rPr>
  </w:style>
  <w:style w:type="table" w:customStyle="1" w:styleId="100">
    <w:name w:val="Сетка таблицы10"/>
    <w:basedOn w:val="a1"/>
    <w:next w:val="a6"/>
    <w:uiPriority w:val="59"/>
    <w:rsid w:val="00174B03"/>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e">
    <w:name w:val="Не вступил в силу"/>
    <w:basedOn w:val="a0"/>
    <w:uiPriority w:val="99"/>
    <w:rsid w:val="00FB17D1"/>
    <w:rPr>
      <w:color w:val="000000"/>
    </w:rPr>
  </w:style>
  <w:style w:type="character" w:customStyle="1" w:styleId="a5">
    <w:name w:val="Абзац списка Знак"/>
    <w:aliases w:val="Содержание. 2 уровень Знак,- список Знак,Этапы Знак"/>
    <w:link w:val="a4"/>
    <w:uiPriority w:val="34"/>
    <w:locked/>
    <w:rsid w:val="004129CF"/>
    <w:rPr>
      <w:rFonts w:asciiTheme="minorHAnsi" w:hAnsiTheme="minorHAnsi"/>
      <w:sz w:val="22"/>
    </w:rPr>
  </w:style>
  <w:style w:type="paragraph" w:customStyle="1" w:styleId="Paragraph-default-09d5e8dd-3e60-4af5-a43a-46c89a1a0755">
    <w:name w:val="Paragraph-default-09d5e8dd-3e60-4af5-a43a-46c89a1a0755"/>
    <w:hidden/>
    <w:uiPriority w:val="99"/>
    <w:rsid w:val="00C14FCF"/>
    <w:pPr>
      <w:spacing w:after="0" w:line="240" w:lineRule="auto"/>
    </w:pPr>
    <w:rPr>
      <w:rFonts w:ascii="Liberation Serif" w:eastAsia="NSimSun" w:hAnsi="Liberation Serif" w:cs="Mangal"/>
      <w:szCs w:val="24"/>
    </w:rPr>
  </w:style>
  <w:style w:type="character" w:customStyle="1" w:styleId="c4">
    <w:name w:val="c4"/>
    <w:basedOn w:val="a0"/>
    <w:qFormat/>
    <w:rsid w:val="00AD1718"/>
  </w:style>
  <w:style w:type="paragraph" w:customStyle="1" w:styleId="HEADERTEXT">
    <w:name w:val=".HEADERTEXT"/>
    <w:uiPriority w:val="99"/>
    <w:rsid w:val="008058D2"/>
    <w:pPr>
      <w:widowControl w:val="0"/>
      <w:autoSpaceDE w:val="0"/>
      <w:autoSpaceDN w:val="0"/>
      <w:adjustRightInd w:val="0"/>
      <w:spacing w:after="0" w:line="240" w:lineRule="auto"/>
    </w:pPr>
    <w:rPr>
      <w:rFonts w:ascii="Arial" w:eastAsia="Times New Roman" w:hAnsi="Arial" w:cs="Arial"/>
      <w:color w:val="2B4279"/>
      <w:sz w:val="22"/>
      <w:lang w:eastAsia="ru-RU"/>
    </w:rPr>
  </w:style>
  <w:style w:type="table" w:customStyle="1" w:styleId="11">
    <w:name w:val="Сетка таблицы1"/>
    <w:basedOn w:val="a1"/>
    <w:uiPriority w:val="59"/>
    <w:qFormat/>
    <w:rsid w:val="00B6207C"/>
    <w:pPr>
      <w:spacing w:after="0" w:line="240" w:lineRule="auto"/>
    </w:pPr>
    <w:rPr>
      <w:rFonts w:asciiTheme="minorHAnsi" w:eastAsia="SimSun" w:hAnsiTheme="minorHAnsi"/>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1">
    <w:name w:val="c1"/>
    <w:basedOn w:val="a0"/>
    <w:qFormat/>
    <w:rsid w:val="005C7F25"/>
  </w:style>
  <w:style w:type="character" w:customStyle="1" w:styleId="60">
    <w:name w:val="Заголовок 6 Знак"/>
    <w:basedOn w:val="a0"/>
    <w:link w:val="6"/>
    <w:uiPriority w:val="9"/>
    <w:semiHidden/>
    <w:rsid w:val="00163733"/>
    <w:rPr>
      <w:rFonts w:asciiTheme="majorHAnsi" w:eastAsiaTheme="majorEastAsia" w:hAnsiTheme="majorHAnsi" w:cstheme="majorBidi"/>
      <w:i/>
      <w:iCs/>
      <w:color w:val="243F60" w:themeColor="accent1" w:themeShade="7F"/>
    </w:rPr>
  </w:style>
  <w:style w:type="paragraph" w:customStyle="1" w:styleId="blockblock-3c">
    <w:name w:val="block__block-3c"/>
    <w:basedOn w:val="a"/>
    <w:rsid w:val="001A469F"/>
    <w:pPr>
      <w:spacing w:before="100" w:beforeAutospacing="1" w:after="100" w:afterAutospacing="1" w:line="240" w:lineRule="auto"/>
    </w:pPr>
    <w:rPr>
      <w:rFonts w:eastAsia="Times New Roman" w:cs="Times New Roman"/>
      <w:szCs w:val="24"/>
      <w:lang w:eastAsia="ru-RU"/>
    </w:rPr>
  </w:style>
  <w:style w:type="character" w:customStyle="1" w:styleId="right-answer">
    <w:name w:val="right-answer"/>
    <w:basedOn w:val="a0"/>
    <w:rsid w:val="00A01CEB"/>
  </w:style>
  <w:style w:type="paragraph" w:styleId="af">
    <w:name w:val="Body Text"/>
    <w:basedOn w:val="a"/>
    <w:link w:val="af0"/>
    <w:uiPriority w:val="1"/>
    <w:qFormat/>
    <w:rsid w:val="00C75F5F"/>
    <w:pPr>
      <w:widowControl w:val="0"/>
      <w:autoSpaceDE w:val="0"/>
      <w:autoSpaceDN w:val="0"/>
      <w:spacing w:after="0" w:line="240" w:lineRule="auto"/>
    </w:pPr>
    <w:rPr>
      <w:rFonts w:eastAsia="Times New Roman" w:cs="Times New Roman"/>
      <w:sz w:val="25"/>
      <w:szCs w:val="25"/>
    </w:rPr>
  </w:style>
  <w:style w:type="character" w:customStyle="1" w:styleId="af0">
    <w:name w:val="Основной текст Знак"/>
    <w:basedOn w:val="a0"/>
    <w:link w:val="af"/>
    <w:uiPriority w:val="1"/>
    <w:rsid w:val="00C75F5F"/>
    <w:rPr>
      <w:rFonts w:eastAsia="Times New Roman" w:cs="Times New Roman"/>
      <w:sz w:val="25"/>
      <w:szCs w:val="25"/>
    </w:rPr>
  </w:style>
  <w:style w:type="character" w:customStyle="1" w:styleId="Bodytext">
    <w:name w:val="Body text_"/>
    <w:basedOn w:val="a0"/>
    <w:link w:val="41"/>
    <w:rsid w:val="002F3FF2"/>
    <w:rPr>
      <w:rFonts w:ascii="Lucida Sans Unicode" w:eastAsia="Lucida Sans Unicode" w:hAnsi="Lucida Sans Unicode" w:cs="Lucida Sans Unicode"/>
      <w:sz w:val="19"/>
      <w:szCs w:val="19"/>
      <w:shd w:val="clear" w:color="auto" w:fill="FFFFFF"/>
    </w:rPr>
  </w:style>
  <w:style w:type="paragraph" w:customStyle="1" w:styleId="41">
    <w:name w:val="Основной текст4"/>
    <w:basedOn w:val="a"/>
    <w:link w:val="Bodytext"/>
    <w:rsid w:val="002F3FF2"/>
    <w:pPr>
      <w:widowControl w:val="0"/>
      <w:shd w:val="clear" w:color="auto" w:fill="FFFFFF"/>
      <w:spacing w:after="0" w:line="226" w:lineRule="exact"/>
      <w:ind w:firstLine="300"/>
      <w:jc w:val="both"/>
    </w:pPr>
    <w:rPr>
      <w:rFonts w:ascii="Lucida Sans Unicode" w:eastAsia="Lucida Sans Unicode" w:hAnsi="Lucida Sans Unicode" w:cs="Lucida Sans Unicode"/>
      <w:sz w:val="19"/>
      <w:szCs w:val="19"/>
    </w:rPr>
  </w:style>
  <w:style w:type="paragraph" w:customStyle="1" w:styleId="ConsPlusNormal">
    <w:name w:val="ConsPlusNormal"/>
    <w:rsid w:val="00201683"/>
    <w:pPr>
      <w:widowControl w:val="0"/>
      <w:autoSpaceDE w:val="0"/>
      <w:autoSpaceDN w:val="0"/>
      <w:spacing w:after="0" w:line="240" w:lineRule="auto"/>
    </w:pPr>
    <w:rPr>
      <w:rFonts w:ascii="Calibri" w:eastAsia="Times New Roman" w:hAnsi="Calibri" w:cs="Calibri"/>
      <w:sz w:val="22"/>
      <w:szCs w:val="20"/>
      <w:lang w:eastAsia="ru-RU"/>
    </w:rPr>
  </w:style>
  <w:style w:type="paragraph" w:customStyle="1" w:styleId="stk-reset">
    <w:name w:val="stk-reset"/>
    <w:basedOn w:val="a"/>
    <w:rsid w:val="00A137F6"/>
    <w:pPr>
      <w:spacing w:before="100" w:beforeAutospacing="1" w:after="100" w:afterAutospacing="1" w:line="240" w:lineRule="auto"/>
    </w:pPr>
    <w:rPr>
      <w:rFonts w:eastAsia="Times New Roman" w:cs="Times New Roman"/>
      <w:szCs w:val="24"/>
      <w:lang w:eastAsia="ru-RU"/>
    </w:rPr>
  </w:style>
  <w:style w:type="character" w:customStyle="1" w:styleId="c6">
    <w:name w:val="c6"/>
    <w:basedOn w:val="a0"/>
    <w:qFormat/>
    <w:rsid w:val="00A42A34"/>
  </w:style>
  <w:style w:type="paragraph" w:customStyle="1" w:styleId="c3">
    <w:name w:val="c3"/>
    <w:basedOn w:val="a"/>
    <w:qFormat/>
    <w:rsid w:val="00A71374"/>
    <w:pPr>
      <w:spacing w:before="100" w:beforeAutospacing="1" w:after="100" w:afterAutospacing="1" w:line="240" w:lineRule="auto"/>
    </w:pPr>
    <w:rPr>
      <w:rFonts w:eastAsia="Times New Roman" w:cs="Times New Roman"/>
      <w:szCs w:val="24"/>
      <w:lang w:val="en-US" w:eastAsia="ru-RU"/>
    </w:rPr>
  </w:style>
  <w:style w:type="character" w:customStyle="1" w:styleId="40">
    <w:name w:val="Заголовок 4 Знак"/>
    <w:basedOn w:val="a0"/>
    <w:link w:val="4"/>
    <w:uiPriority w:val="9"/>
    <w:semiHidden/>
    <w:rsid w:val="0052160C"/>
    <w:rPr>
      <w:rFonts w:asciiTheme="majorHAnsi" w:eastAsiaTheme="majorEastAsia" w:hAnsiTheme="majorHAnsi" w:cstheme="majorBidi"/>
      <w:b/>
      <w:bCs/>
      <w:i/>
      <w:iCs/>
      <w:color w:val="4F81BD" w:themeColor="accent1"/>
    </w:rPr>
  </w:style>
  <w:style w:type="paragraph" w:customStyle="1" w:styleId="pcenter">
    <w:name w:val="pcenter"/>
    <w:basedOn w:val="a"/>
    <w:rsid w:val="005A5063"/>
    <w:pPr>
      <w:spacing w:before="100" w:beforeAutospacing="1" w:after="100" w:afterAutospacing="1" w:line="240" w:lineRule="auto"/>
    </w:pPr>
    <w:rPr>
      <w:rFonts w:eastAsia="Times New Roman" w:cs="Times New Roman"/>
      <w:szCs w:val="24"/>
      <w:lang w:eastAsia="ru-RU"/>
    </w:rPr>
  </w:style>
  <w:style w:type="table" w:customStyle="1" w:styleId="16">
    <w:name w:val="Сетка таблицы16"/>
    <w:basedOn w:val="a1"/>
    <w:next w:val="a6"/>
    <w:uiPriority w:val="59"/>
    <w:rsid w:val="00962E42"/>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
    <w:name w:val="Сетка таблицы17"/>
    <w:basedOn w:val="a1"/>
    <w:next w:val="a6"/>
    <w:uiPriority w:val="59"/>
    <w:rsid w:val="00AA080D"/>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rticletext">
    <w:name w:val="article__text"/>
    <w:basedOn w:val="a"/>
    <w:rsid w:val="00AA080D"/>
    <w:pPr>
      <w:spacing w:before="100" w:beforeAutospacing="1" w:after="100" w:afterAutospacing="1" w:line="240" w:lineRule="auto"/>
    </w:pPr>
    <w:rPr>
      <w:rFonts w:eastAsia="Times New Roman" w:cs="Times New Roman"/>
      <w:szCs w:val="24"/>
      <w:lang w:eastAsia="ru-RU"/>
    </w:rPr>
  </w:style>
  <w:style w:type="paragraph" w:styleId="af1">
    <w:name w:val="header"/>
    <w:basedOn w:val="a"/>
    <w:link w:val="af2"/>
    <w:uiPriority w:val="99"/>
    <w:unhideWhenUsed/>
    <w:rsid w:val="0000533A"/>
    <w:pPr>
      <w:tabs>
        <w:tab w:val="center" w:pos="4513"/>
        <w:tab w:val="right" w:pos="9026"/>
      </w:tabs>
      <w:spacing w:after="0" w:line="240" w:lineRule="auto"/>
    </w:pPr>
  </w:style>
  <w:style w:type="character" w:customStyle="1" w:styleId="af2">
    <w:name w:val="Верхний колонтитул Знак"/>
    <w:basedOn w:val="a0"/>
    <w:link w:val="af1"/>
    <w:uiPriority w:val="99"/>
    <w:rsid w:val="0000533A"/>
  </w:style>
  <w:style w:type="paragraph" w:styleId="af3">
    <w:name w:val="footer"/>
    <w:basedOn w:val="a"/>
    <w:link w:val="af4"/>
    <w:uiPriority w:val="99"/>
    <w:unhideWhenUsed/>
    <w:rsid w:val="0000533A"/>
    <w:pPr>
      <w:tabs>
        <w:tab w:val="center" w:pos="4513"/>
        <w:tab w:val="right" w:pos="9026"/>
      </w:tabs>
      <w:spacing w:after="0" w:line="240" w:lineRule="auto"/>
    </w:pPr>
  </w:style>
  <w:style w:type="character" w:customStyle="1" w:styleId="af4">
    <w:name w:val="Нижний колонтитул Знак"/>
    <w:basedOn w:val="a0"/>
    <w:link w:val="af3"/>
    <w:uiPriority w:val="99"/>
    <w:rsid w:val="0000533A"/>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HAnsi" w:hAnsi="Times New Roman" w:cstheme="minorBidi"/>
        <w:sz w:val="24"/>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Hyperlink" w:qFormat="1"/>
    <w:lsdException w:name="Strong" w:semiHidden="0" w:uiPriority="22" w:unhideWhenUsed="0" w:qFormat="1"/>
    <w:lsdException w:name="Emphasis" w:semiHidden="0" w:uiPriority="20" w:unhideWhenUsed="0" w:qFormat="1"/>
    <w:lsdException w:name="Normal (Web)" w:qFormat="1"/>
    <w:lsdException w:name="Table Grid" w:semiHidden="0" w:uiPriority="59" w:unhideWhenUsed="0" w:qFormat="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84409"/>
  </w:style>
  <w:style w:type="paragraph" w:styleId="1">
    <w:name w:val="heading 1"/>
    <w:basedOn w:val="a"/>
    <w:next w:val="a"/>
    <w:link w:val="10"/>
    <w:uiPriority w:val="9"/>
    <w:qFormat/>
    <w:rsid w:val="00A84409"/>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A84409"/>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A84409"/>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semiHidden/>
    <w:unhideWhenUsed/>
    <w:qFormat/>
    <w:rsid w:val="0052160C"/>
    <w:pPr>
      <w:keepNext/>
      <w:keepLines/>
      <w:spacing w:before="200" w:after="0"/>
      <w:outlineLvl w:val="3"/>
    </w:pPr>
    <w:rPr>
      <w:rFonts w:asciiTheme="majorHAnsi" w:eastAsiaTheme="majorEastAsia" w:hAnsiTheme="majorHAnsi" w:cstheme="majorBidi"/>
      <w:b/>
      <w:bCs/>
      <w:i/>
      <w:iCs/>
      <w:color w:val="4F81BD" w:themeColor="accent1"/>
    </w:rPr>
  </w:style>
  <w:style w:type="paragraph" w:styleId="6">
    <w:name w:val="heading 6"/>
    <w:basedOn w:val="a"/>
    <w:next w:val="a"/>
    <w:link w:val="60"/>
    <w:uiPriority w:val="9"/>
    <w:semiHidden/>
    <w:unhideWhenUsed/>
    <w:qFormat/>
    <w:rsid w:val="00163733"/>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A8440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A8440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A84409"/>
    <w:rPr>
      <w:rFonts w:asciiTheme="majorHAnsi" w:eastAsiaTheme="majorEastAsia" w:hAnsiTheme="majorHAnsi" w:cstheme="majorBidi"/>
      <w:b/>
      <w:bCs/>
      <w:color w:val="4F81BD" w:themeColor="accent1"/>
    </w:rPr>
  </w:style>
  <w:style w:type="paragraph" w:styleId="a3">
    <w:name w:val="No Spacing"/>
    <w:uiPriority w:val="1"/>
    <w:qFormat/>
    <w:rsid w:val="00A84409"/>
    <w:pPr>
      <w:spacing w:after="0" w:line="240" w:lineRule="auto"/>
    </w:pPr>
  </w:style>
  <w:style w:type="paragraph" w:styleId="a4">
    <w:name w:val="List Paragraph"/>
    <w:aliases w:val="Содержание. 2 уровень,- список,Этапы"/>
    <w:basedOn w:val="a"/>
    <w:link w:val="a5"/>
    <w:uiPriority w:val="34"/>
    <w:qFormat/>
    <w:rsid w:val="004311AA"/>
    <w:pPr>
      <w:ind w:left="720"/>
      <w:contextualSpacing/>
    </w:pPr>
    <w:rPr>
      <w:rFonts w:asciiTheme="minorHAnsi" w:hAnsiTheme="minorHAnsi"/>
      <w:sz w:val="22"/>
    </w:rPr>
  </w:style>
  <w:style w:type="table" w:styleId="a6">
    <w:name w:val="Table Grid"/>
    <w:basedOn w:val="a1"/>
    <w:uiPriority w:val="59"/>
    <w:qFormat/>
    <w:rsid w:val="004311AA"/>
    <w:pPr>
      <w:spacing w:after="0" w:line="240" w:lineRule="auto"/>
    </w:pPr>
    <w:rPr>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9">
    <w:name w:val="c9"/>
    <w:basedOn w:val="a0"/>
    <w:rsid w:val="00F43FDA"/>
  </w:style>
  <w:style w:type="paragraph" w:customStyle="1" w:styleId="c7">
    <w:name w:val="c7"/>
    <w:basedOn w:val="a"/>
    <w:rsid w:val="00F43FDA"/>
    <w:pPr>
      <w:spacing w:before="100" w:beforeAutospacing="1" w:after="100" w:afterAutospacing="1" w:line="240" w:lineRule="auto"/>
    </w:pPr>
    <w:rPr>
      <w:rFonts w:eastAsia="Times New Roman" w:cs="Times New Roman"/>
      <w:szCs w:val="24"/>
      <w:lang w:eastAsia="ru-RU"/>
    </w:rPr>
  </w:style>
  <w:style w:type="character" w:styleId="a7">
    <w:name w:val="Strong"/>
    <w:basedOn w:val="a0"/>
    <w:uiPriority w:val="22"/>
    <w:qFormat/>
    <w:rsid w:val="00097573"/>
    <w:rPr>
      <w:b/>
      <w:bCs/>
    </w:rPr>
  </w:style>
  <w:style w:type="paragraph" w:styleId="a8">
    <w:name w:val="Normal (Web)"/>
    <w:aliases w:val="Обычный (Web),Обычный (веб)1,Обычный (Web)1"/>
    <w:basedOn w:val="a"/>
    <w:link w:val="a9"/>
    <w:uiPriority w:val="99"/>
    <w:qFormat/>
    <w:rsid w:val="00097573"/>
    <w:pPr>
      <w:spacing w:beforeAutospacing="1" w:after="0" w:afterAutospacing="1" w:line="240" w:lineRule="auto"/>
    </w:pPr>
    <w:rPr>
      <w:rFonts w:eastAsia="SimSun" w:cs="Times New Roman"/>
      <w:szCs w:val="24"/>
      <w:lang w:val="en-US" w:eastAsia="zh-CN"/>
    </w:rPr>
  </w:style>
  <w:style w:type="character" w:customStyle="1" w:styleId="a9">
    <w:name w:val="Обычный (веб) Знак"/>
    <w:aliases w:val="Обычный (Web) Знак,Обычный (веб)1 Знак,Обычный (Web)1 Знак"/>
    <w:link w:val="a8"/>
    <w:uiPriority w:val="99"/>
    <w:locked/>
    <w:rsid w:val="0055617E"/>
    <w:rPr>
      <w:rFonts w:eastAsia="SimSun" w:cs="Times New Roman"/>
      <w:szCs w:val="24"/>
      <w:lang w:val="en-US" w:eastAsia="zh-CN"/>
    </w:rPr>
  </w:style>
  <w:style w:type="paragraph" w:styleId="aa">
    <w:name w:val="Balloon Text"/>
    <w:basedOn w:val="a"/>
    <w:link w:val="ab"/>
    <w:uiPriority w:val="99"/>
    <w:semiHidden/>
    <w:unhideWhenUsed/>
    <w:rsid w:val="0095143D"/>
    <w:pPr>
      <w:spacing w:after="0" w:line="240" w:lineRule="auto"/>
    </w:pPr>
    <w:rPr>
      <w:rFonts w:ascii="Tahoma" w:hAnsi="Tahoma" w:cs="Tahoma"/>
      <w:sz w:val="16"/>
      <w:szCs w:val="16"/>
    </w:rPr>
  </w:style>
  <w:style w:type="character" w:customStyle="1" w:styleId="ab">
    <w:name w:val="Текст выноски Знак"/>
    <w:basedOn w:val="a0"/>
    <w:link w:val="aa"/>
    <w:uiPriority w:val="99"/>
    <w:semiHidden/>
    <w:rsid w:val="0095143D"/>
    <w:rPr>
      <w:rFonts w:ascii="Tahoma" w:hAnsi="Tahoma" w:cs="Tahoma"/>
      <w:sz w:val="16"/>
      <w:szCs w:val="16"/>
    </w:rPr>
  </w:style>
  <w:style w:type="table" w:customStyle="1" w:styleId="7">
    <w:name w:val="Сетка таблицы7"/>
    <w:basedOn w:val="a1"/>
    <w:next w:val="a6"/>
    <w:uiPriority w:val="59"/>
    <w:rsid w:val="004A2DEB"/>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1F1956"/>
    <w:pPr>
      <w:autoSpaceDE w:val="0"/>
      <w:autoSpaceDN w:val="0"/>
      <w:adjustRightInd w:val="0"/>
      <w:spacing w:after="0" w:line="240" w:lineRule="auto"/>
    </w:pPr>
    <w:rPr>
      <w:rFonts w:eastAsia="Calibri" w:cs="Times New Roman"/>
      <w:color w:val="000000"/>
      <w:szCs w:val="24"/>
    </w:rPr>
  </w:style>
  <w:style w:type="character" w:customStyle="1" w:styleId="c0">
    <w:name w:val="c0"/>
    <w:basedOn w:val="a0"/>
    <w:qFormat/>
    <w:rsid w:val="00052238"/>
  </w:style>
  <w:style w:type="paragraph" w:customStyle="1" w:styleId="leftmargin">
    <w:name w:val="left_margin"/>
    <w:basedOn w:val="a"/>
    <w:qFormat/>
    <w:rsid w:val="0043212C"/>
    <w:pPr>
      <w:spacing w:before="100" w:beforeAutospacing="1" w:after="100" w:afterAutospacing="1" w:line="240" w:lineRule="auto"/>
    </w:pPr>
    <w:rPr>
      <w:rFonts w:eastAsia="Times New Roman" w:cs="Times New Roman"/>
      <w:szCs w:val="24"/>
      <w:lang w:val="en-US" w:eastAsia="ru-RU"/>
    </w:rPr>
  </w:style>
  <w:style w:type="character" w:styleId="ac">
    <w:name w:val="Emphasis"/>
    <w:basedOn w:val="a0"/>
    <w:uiPriority w:val="20"/>
    <w:qFormat/>
    <w:rsid w:val="00215323"/>
    <w:rPr>
      <w:i/>
      <w:iCs/>
    </w:rPr>
  </w:style>
  <w:style w:type="character" w:customStyle="1" w:styleId="hgkelc">
    <w:name w:val="hgkelc"/>
    <w:basedOn w:val="a0"/>
    <w:rsid w:val="00215323"/>
  </w:style>
  <w:style w:type="character" w:styleId="ad">
    <w:name w:val="Hyperlink"/>
    <w:basedOn w:val="a0"/>
    <w:uiPriority w:val="99"/>
    <w:unhideWhenUsed/>
    <w:qFormat/>
    <w:rsid w:val="001D20E6"/>
    <w:rPr>
      <w:color w:val="0000FF"/>
      <w:u w:val="single"/>
    </w:rPr>
  </w:style>
  <w:style w:type="paragraph" w:customStyle="1" w:styleId="richfactdown-paragraph">
    <w:name w:val="richfactdown-paragraph"/>
    <w:basedOn w:val="a"/>
    <w:rsid w:val="009D0A08"/>
    <w:pPr>
      <w:spacing w:before="100" w:beforeAutospacing="1" w:after="100" w:afterAutospacing="1" w:line="240" w:lineRule="auto"/>
    </w:pPr>
    <w:rPr>
      <w:rFonts w:eastAsia="Times New Roman" w:cs="Times New Roman"/>
      <w:szCs w:val="24"/>
      <w:lang w:eastAsia="ru-RU"/>
    </w:rPr>
  </w:style>
  <w:style w:type="table" w:customStyle="1" w:styleId="100">
    <w:name w:val="Сетка таблицы10"/>
    <w:basedOn w:val="a1"/>
    <w:next w:val="a6"/>
    <w:uiPriority w:val="59"/>
    <w:rsid w:val="00174B03"/>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e">
    <w:name w:val="Не вступил в силу"/>
    <w:basedOn w:val="a0"/>
    <w:uiPriority w:val="99"/>
    <w:rsid w:val="00FB17D1"/>
    <w:rPr>
      <w:color w:val="000000"/>
    </w:rPr>
  </w:style>
  <w:style w:type="character" w:customStyle="1" w:styleId="a5">
    <w:name w:val="Абзац списка Знак"/>
    <w:aliases w:val="Содержание. 2 уровень Знак,- список Знак,Этапы Знак"/>
    <w:link w:val="a4"/>
    <w:uiPriority w:val="34"/>
    <w:locked/>
    <w:rsid w:val="004129CF"/>
    <w:rPr>
      <w:rFonts w:asciiTheme="minorHAnsi" w:hAnsiTheme="minorHAnsi"/>
      <w:sz w:val="22"/>
    </w:rPr>
  </w:style>
  <w:style w:type="paragraph" w:customStyle="1" w:styleId="Paragraph-default-09d5e8dd-3e60-4af5-a43a-46c89a1a0755">
    <w:name w:val="Paragraph-default-09d5e8dd-3e60-4af5-a43a-46c89a1a0755"/>
    <w:hidden/>
    <w:uiPriority w:val="99"/>
    <w:rsid w:val="00C14FCF"/>
    <w:pPr>
      <w:spacing w:after="0" w:line="240" w:lineRule="auto"/>
    </w:pPr>
    <w:rPr>
      <w:rFonts w:ascii="Liberation Serif" w:eastAsia="NSimSun" w:hAnsi="Liberation Serif" w:cs="Mangal"/>
      <w:szCs w:val="24"/>
    </w:rPr>
  </w:style>
  <w:style w:type="character" w:customStyle="1" w:styleId="c4">
    <w:name w:val="c4"/>
    <w:basedOn w:val="a0"/>
    <w:qFormat/>
    <w:rsid w:val="00AD1718"/>
  </w:style>
  <w:style w:type="paragraph" w:customStyle="1" w:styleId="HEADERTEXT">
    <w:name w:val=".HEADERTEXT"/>
    <w:uiPriority w:val="99"/>
    <w:rsid w:val="008058D2"/>
    <w:pPr>
      <w:widowControl w:val="0"/>
      <w:autoSpaceDE w:val="0"/>
      <w:autoSpaceDN w:val="0"/>
      <w:adjustRightInd w:val="0"/>
      <w:spacing w:after="0" w:line="240" w:lineRule="auto"/>
    </w:pPr>
    <w:rPr>
      <w:rFonts w:ascii="Arial" w:eastAsia="Times New Roman" w:hAnsi="Arial" w:cs="Arial"/>
      <w:color w:val="2B4279"/>
      <w:sz w:val="22"/>
      <w:lang w:eastAsia="ru-RU"/>
    </w:rPr>
  </w:style>
  <w:style w:type="table" w:customStyle="1" w:styleId="11">
    <w:name w:val="Сетка таблицы1"/>
    <w:basedOn w:val="a1"/>
    <w:uiPriority w:val="59"/>
    <w:qFormat/>
    <w:rsid w:val="00B6207C"/>
    <w:pPr>
      <w:spacing w:after="0" w:line="240" w:lineRule="auto"/>
    </w:pPr>
    <w:rPr>
      <w:rFonts w:asciiTheme="minorHAnsi" w:eastAsia="SimSun" w:hAnsiTheme="minorHAnsi"/>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1">
    <w:name w:val="c1"/>
    <w:basedOn w:val="a0"/>
    <w:qFormat/>
    <w:rsid w:val="005C7F25"/>
  </w:style>
  <w:style w:type="character" w:customStyle="1" w:styleId="60">
    <w:name w:val="Заголовок 6 Знак"/>
    <w:basedOn w:val="a0"/>
    <w:link w:val="6"/>
    <w:uiPriority w:val="9"/>
    <w:semiHidden/>
    <w:rsid w:val="00163733"/>
    <w:rPr>
      <w:rFonts w:asciiTheme="majorHAnsi" w:eastAsiaTheme="majorEastAsia" w:hAnsiTheme="majorHAnsi" w:cstheme="majorBidi"/>
      <w:i/>
      <w:iCs/>
      <w:color w:val="243F60" w:themeColor="accent1" w:themeShade="7F"/>
    </w:rPr>
  </w:style>
  <w:style w:type="paragraph" w:customStyle="1" w:styleId="blockblock-3c">
    <w:name w:val="block__block-3c"/>
    <w:basedOn w:val="a"/>
    <w:rsid w:val="001A469F"/>
    <w:pPr>
      <w:spacing w:before="100" w:beforeAutospacing="1" w:after="100" w:afterAutospacing="1" w:line="240" w:lineRule="auto"/>
    </w:pPr>
    <w:rPr>
      <w:rFonts w:eastAsia="Times New Roman" w:cs="Times New Roman"/>
      <w:szCs w:val="24"/>
      <w:lang w:eastAsia="ru-RU"/>
    </w:rPr>
  </w:style>
  <w:style w:type="character" w:customStyle="1" w:styleId="right-answer">
    <w:name w:val="right-answer"/>
    <w:basedOn w:val="a0"/>
    <w:rsid w:val="00A01CEB"/>
  </w:style>
  <w:style w:type="paragraph" w:styleId="af">
    <w:name w:val="Body Text"/>
    <w:basedOn w:val="a"/>
    <w:link w:val="af0"/>
    <w:uiPriority w:val="1"/>
    <w:qFormat/>
    <w:rsid w:val="00C75F5F"/>
    <w:pPr>
      <w:widowControl w:val="0"/>
      <w:autoSpaceDE w:val="0"/>
      <w:autoSpaceDN w:val="0"/>
      <w:spacing w:after="0" w:line="240" w:lineRule="auto"/>
    </w:pPr>
    <w:rPr>
      <w:rFonts w:eastAsia="Times New Roman" w:cs="Times New Roman"/>
      <w:sz w:val="25"/>
      <w:szCs w:val="25"/>
    </w:rPr>
  </w:style>
  <w:style w:type="character" w:customStyle="1" w:styleId="af0">
    <w:name w:val="Основной текст Знак"/>
    <w:basedOn w:val="a0"/>
    <w:link w:val="af"/>
    <w:uiPriority w:val="1"/>
    <w:rsid w:val="00C75F5F"/>
    <w:rPr>
      <w:rFonts w:eastAsia="Times New Roman" w:cs="Times New Roman"/>
      <w:sz w:val="25"/>
      <w:szCs w:val="25"/>
    </w:rPr>
  </w:style>
  <w:style w:type="character" w:customStyle="1" w:styleId="Bodytext">
    <w:name w:val="Body text_"/>
    <w:basedOn w:val="a0"/>
    <w:link w:val="41"/>
    <w:rsid w:val="002F3FF2"/>
    <w:rPr>
      <w:rFonts w:ascii="Lucida Sans Unicode" w:eastAsia="Lucida Sans Unicode" w:hAnsi="Lucida Sans Unicode" w:cs="Lucida Sans Unicode"/>
      <w:sz w:val="19"/>
      <w:szCs w:val="19"/>
      <w:shd w:val="clear" w:color="auto" w:fill="FFFFFF"/>
    </w:rPr>
  </w:style>
  <w:style w:type="paragraph" w:customStyle="1" w:styleId="41">
    <w:name w:val="Основной текст4"/>
    <w:basedOn w:val="a"/>
    <w:link w:val="Bodytext"/>
    <w:rsid w:val="002F3FF2"/>
    <w:pPr>
      <w:widowControl w:val="0"/>
      <w:shd w:val="clear" w:color="auto" w:fill="FFFFFF"/>
      <w:spacing w:after="0" w:line="226" w:lineRule="exact"/>
      <w:ind w:firstLine="300"/>
      <w:jc w:val="both"/>
    </w:pPr>
    <w:rPr>
      <w:rFonts w:ascii="Lucida Sans Unicode" w:eastAsia="Lucida Sans Unicode" w:hAnsi="Lucida Sans Unicode" w:cs="Lucida Sans Unicode"/>
      <w:sz w:val="19"/>
      <w:szCs w:val="19"/>
    </w:rPr>
  </w:style>
  <w:style w:type="paragraph" w:customStyle="1" w:styleId="ConsPlusNormal">
    <w:name w:val="ConsPlusNormal"/>
    <w:rsid w:val="00201683"/>
    <w:pPr>
      <w:widowControl w:val="0"/>
      <w:autoSpaceDE w:val="0"/>
      <w:autoSpaceDN w:val="0"/>
      <w:spacing w:after="0" w:line="240" w:lineRule="auto"/>
    </w:pPr>
    <w:rPr>
      <w:rFonts w:ascii="Calibri" w:eastAsia="Times New Roman" w:hAnsi="Calibri" w:cs="Calibri"/>
      <w:sz w:val="22"/>
      <w:szCs w:val="20"/>
      <w:lang w:eastAsia="ru-RU"/>
    </w:rPr>
  </w:style>
  <w:style w:type="paragraph" w:customStyle="1" w:styleId="stk-reset">
    <w:name w:val="stk-reset"/>
    <w:basedOn w:val="a"/>
    <w:rsid w:val="00A137F6"/>
    <w:pPr>
      <w:spacing w:before="100" w:beforeAutospacing="1" w:after="100" w:afterAutospacing="1" w:line="240" w:lineRule="auto"/>
    </w:pPr>
    <w:rPr>
      <w:rFonts w:eastAsia="Times New Roman" w:cs="Times New Roman"/>
      <w:szCs w:val="24"/>
      <w:lang w:eastAsia="ru-RU"/>
    </w:rPr>
  </w:style>
  <w:style w:type="character" w:customStyle="1" w:styleId="c6">
    <w:name w:val="c6"/>
    <w:basedOn w:val="a0"/>
    <w:qFormat/>
    <w:rsid w:val="00A42A34"/>
  </w:style>
  <w:style w:type="paragraph" w:customStyle="1" w:styleId="c3">
    <w:name w:val="c3"/>
    <w:basedOn w:val="a"/>
    <w:qFormat/>
    <w:rsid w:val="00A71374"/>
    <w:pPr>
      <w:spacing w:before="100" w:beforeAutospacing="1" w:after="100" w:afterAutospacing="1" w:line="240" w:lineRule="auto"/>
    </w:pPr>
    <w:rPr>
      <w:rFonts w:eastAsia="Times New Roman" w:cs="Times New Roman"/>
      <w:szCs w:val="24"/>
      <w:lang w:val="en-US" w:eastAsia="ru-RU"/>
    </w:rPr>
  </w:style>
  <w:style w:type="character" w:customStyle="1" w:styleId="40">
    <w:name w:val="Заголовок 4 Знак"/>
    <w:basedOn w:val="a0"/>
    <w:link w:val="4"/>
    <w:uiPriority w:val="9"/>
    <w:semiHidden/>
    <w:rsid w:val="0052160C"/>
    <w:rPr>
      <w:rFonts w:asciiTheme="majorHAnsi" w:eastAsiaTheme="majorEastAsia" w:hAnsiTheme="majorHAnsi" w:cstheme="majorBidi"/>
      <w:b/>
      <w:bCs/>
      <w:i/>
      <w:iCs/>
      <w:color w:val="4F81BD" w:themeColor="accent1"/>
    </w:rPr>
  </w:style>
  <w:style w:type="paragraph" w:customStyle="1" w:styleId="pcenter">
    <w:name w:val="pcenter"/>
    <w:basedOn w:val="a"/>
    <w:rsid w:val="005A5063"/>
    <w:pPr>
      <w:spacing w:before="100" w:beforeAutospacing="1" w:after="100" w:afterAutospacing="1" w:line="240" w:lineRule="auto"/>
    </w:pPr>
    <w:rPr>
      <w:rFonts w:eastAsia="Times New Roman" w:cs="Times New Roman"/>
      <w:szCs w:val="24"/>
      <w:lang w:eastAsia="ru-RU"/>
    </w:rPr>
  </w:style>
  <w:style w:type="table" w:customStyle="1" w:styleId="16">
    <w:name w:val="Сетка таблицы16"/>
    <w:basedOn w:val="a1"/>
    <w:next w:val="a6"/>
    <w:uiPriority w:val="59"/>
    <w:rsid w:val="00962E42"/>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
    <w:name w:val="Сетка таблицы17"/>
    <w:basedOn w:val="a1"/>
    <w:next w:val="a6"/>
    <w:uiPriority w:val="59"/>
    <w:rsid w:val="00AA080D"/>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rticletext">
    <w:name w:val="article__text"/>
    <w:basedOn w:val="a"/>
    <w:rsid w:val="00AA080D"/>
    <w:pPr>
      <w:spacing w:before="100" w:beforeAutospacing="1" w:after="100" w:afterAutospacing="1" w:line="240" w:lineRule="auto"/>
    </w:pPr>
    <w:rPr>
      <w:rFonts w:eastAsia="Times New Roman" w:cs="Times New Roman"/>
      <w:szCs w:val="24"/>
      <w:lang w:eastAsia="ru-RU"/>
    </w:rPr>
  </w:style>
  <w:style w:type="paragraph" w:styleId="af1">
    <w:name w:val="header"/>
    <w:basedOn w:val="a"/>
    <w:link w:val="af2"/>
    <w:uiPriority w:val="99"/>
    <w:unhideWhenUsed/>
    <w:rsid w:val="0000533A"/>
    <w:pPr>
      <w:tabs>
        <w:tab w:val="center" w:pos="4513"/>
        <w:tab w:val="right" w:pos="9026"/>
      </w:tabs>
      <w:spacing w:after="0" w:line="240" w:lineRule="auto"/>
    </w:pPr>
  </w:style>
  <w:style w:type="character" w:customStyle="1" w:styleId="af2">
    <w:name w:val="Верхний колонтитул Знак"/>
    <w:basedOn w:val="a0"/>
    <w:link w:val="af1"/>
    <w:uiPriority w:val="99"/>
    <w:rsid w:val="0000533A"/>
  </w:style>
  <w:style w:type="paragraph" w:styleId="af3">
    <w:name w:val="footer"/>
    <w:basedOn w:val="a"/>
    <w:link w:val="af4"/>
    <w:uiPriority w:val="99"/>
    <w:unhideWhenUsed/>
    <w:rsid w:val="0000533A"/>
    <w:pPr>
      <w:tabs>
        <w:tab w:val="center" w:pos="4513"/>
        <w:tab w:val="right" w:pos="9026"/>
      </w:tabs>
      <w:spacing w:after="0" w:line="240" w:lineRule="auto"/>
    </w:pPr>
  </w:style>
  <w:style w:type="character" w:customStyle="1" w:styleId="af4">
    <w:name w:val="Нижний колонтитул Знак"/>
    <w:basedOn w:val="a0"/>
    <w:link w:val="af3"/>
    <w:uiPriority w:val="99"/>
    <w:rsid w:val="0000533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hyperlink" Target="https://www.new-energy.online/articles/obshchie-voprosy/posledovatelnost-rabot-po-ustroystvu-inzhenernykh-sistem/" TargetMode="External"/><Relationship Id="rId26" Type="http://schemas.openxmlformats.org/officeDocument/2006/relationships/image" Target="https://img.buzzfeed.com/buzzfeed-static/static/2018-10/5/14/enhanced/buzzfeed-prod-web-02/enhanced-25548-1538765167-6.jpg?output-format=jpg&amp;output-quality=auto" TargetMode="External"/><Relationship Id="rId39" Type="http://schemas.openxmlformats.org/officeDocument/2006/relationships/image" Target="media/image15.jpeg"/><Relationship Id="rId21" Type="http://schemas.openxmlformats.org/officeDocument/2006/relationships/image" Target="media/image6.jpeg"/><Relationship Id="rId34" Type="http://schemas.openxmlformats.org/officeDocument/2006/relationships/hyperlink" Target="https://ru.ruwiki.ru/wiki/%D0%93%D0%B5%D0%BD%D0%B5%D1%80%D0%B0%D0%BB%D1%8C%D0%BD%D1%8B%D0%B9_%D1%81%D0%B5%D0%BA%D1%80%D0%B5%D1%82%D0%B0%D1%80%D1%8C_%D0%A6%D0%9A_%D0%9A%D0%9F%D0%A1%D0%A1" TargetMode="External"/><Relationship Id="rId42" Type="http://schemas.openxmlformats.org/officeDocument/2006/relationships/hyperlink" Target="https://ru.wikipedia.org/wiki/%D0%A0%D0%BE%D0%BC%D0%B0%D0%BD" TargetMode="External"/><Relationship Id="rId47" Type="http://schemas.openxmlformats.org/officeDocument/2006/relationships/hyperlink" Target="https://ru.wikipedia.org/wiki/%D0%9E%D1%82%D0%B5%D1%87%D0%B5%D1%81%D1%82%D0%B2%D0%B5%D0%BD%D0%BD%D0%B0%D1%8F_%D0%B2%D0%BE%D0%B9%D0%BD%D0%B0_1812_%D0%B3%D0%BE%D0%B4%D0%B0" TargetMode="External"/><Relationship Id="rId50" Type="http://schemas.openxmlformats.org/officeDocument/2006/relationships/image" Target="media/image19.wmf"/><Relationship Id="rId55" Type="http://schemas.openxmlformats.org/officeDocument/2006/relationships/hyperlink" Target="https://ru.wikipedia.org/wiki/%D0%9D%D0%B5%D0%B2%D0%B0" TargetMode="External"/><Relationship Id="rId63" Type="http://schemas.openxmlformats.org/officeDocument/2006/relationships/image" Target="media/image23.png"/><Relationship Id="rId68" Type="http://schemas.openxmlformats.org/officeDocument/2006/relationships/image" Target="media/image25.jpeg"/><Relationship Id="rId76" Type="http://schemas.openxmlformats.org/officeDocument/2006/relationships/footer" Target="footer1.xml"/><Relationship Id="rId7" Type="http://schemas.openxmlformats.org/officeDocument/2006/relationships/footnotes" Target="footnotes.xml"/><Relationship Id="rId71" Type="http://schemas.openxmlformats.org/officeDocument/2006/relationships/hyperlink" Target="https://hotelhanoimoscow.ru/blog/kruglosutochnyy-otel-v-moskve/" TargetMode="External"/><Relationship Id="rId2" Type="http://schemas.openxmlformats.org/officeDocument/2006/relationships/numbering" Target="numbering.xml"/><Relationship Id="rId16" Type="http://schemas.openxmlformats.org/officeDocument/2006/relationships/hyperlink" Target="https://www.new-energy.online/articles/obshchie-voprosy/posledovatelnost-rabot-po-ustroystvu-inzhenernykh-sistem/" TargetMode="External"/><Relationship Id="rId29" Type="http://schemas.openxmlformats.org/officeDocument/2006/relationships/image" Target="media/image10.jpeg"/><Relationship Id="rId11" Type="http://schemas.openxmlformats.org/officeDocument/2006/relationships/image" Target="media/image3.png"/><Relationship Id="rId24" Type="http://schemas.openxmlformats.org/officeDocument/2006/relationships/image" Target="https://lolla.top/uploads/posts/2023-12/1702995848_lolla-top-p-sozvezdie-kassiopeya-kartinki-krasivo-8.jpg" TargetMode="External"/><Relationship Id="rId32" Type="http://schemas.openxmlformats.org/officeDocument/2006/relationships/hyperlink" Target="https://ru.ruwiki.ru/wiki/%D0%A1%D1%8A%D0%B5%D0%B7%D0%B4_%D0%BD%D0%B0%D1%80%D0%BE%D0%B4%D0%BD%D1%8B%D1%85_%D0%B4%D0%B5%D0%BF%D1%83%D1%82%D0%B0%D1%82%D0%BE%D0%B2_%D0%A1%D0%A1%D0%A1%D0%A0" TargetMode="External"/><Relationship Id="rId37" Type="http://schemas.openxmlformats.org/officeDocument/2006/relationships/image" Target="media/image13.png"/><Relationship Id="rId40" Type="http://schemas.openxmlformats.org/officeDocument/2006/relationships/hyperlink" Target="https://bigenc.ru/c/vtoraia-mirovaia-voina-1939-1945-480c9b" TargetMode="External"/><Relationship Id="rId45" Type="http://schemas.openxmlformats.org/officeDocument/2006/relationships/hyperlink" Target="https://ru.wikipedia.org/wiki/%D0%9D%D0%B0%D0%BF%D0%BE%D0%BB%D0%B5%D0%BE%D0%BD_I" TargetMode="External"/><Relationship Id="rId53" Type="http://schemas.openxmlformats.org/officeDocument/2006/relationships/hyperlink" Target="https://ru.wikipedia.org/wiki/%D0%97%D0%BE%D0%BB%D0%BE%D1%82%D0%B0%D1%8F_%D0%BE%D1%80%D0%B4%D0%B0" TargetMode="External"/><Relationship Id="rId58" Type="http://schemas.openxmlformats.org/officeDocument/2006/relationships/hyperlink" Target="https://ru.wikipedia.org/wiki/%D0%9F%D1%80%D0%B8%D0%B1%D0%B0%D0%BB%D1%82%D0%B8%D0%BA%D0%B0" TargetMode="External"/><Relationship Id="rId66" Type="http://schemas.openxmlformats.org/officeDocument/2006/relationships/hyperlink" Target="https://normativ.kontur.ru/document?moduleid=1&amp;documentid=190158" TargetMode="External"/><Relationship Id="rId74" Type="http://schemas.openxmlformats.org/officeDocument/2006/relationships/image" Target="media/image28.jpeg"/><Relationship Id="rId5" Type="http://schemas.openxmlformats.org/officeDocument/2006/relationships/settings" Target="settings.xml"/><Relationship Id="rId15" Type="http://schemas.openxmlformats.org/officeDocument/2006/relationships/hyperlink" Target="https://www.new-energy.online/articles/obshchie-voprosy/posledovatelnost-rabot-po-ustroystvu-inzhenernykh-sistem/" TargetMode="External"/><Relationship Id="rId23" Type="http://schemas.openxmlformats.org/officeDocument/2006/relationships/image" Target="media/image7.jpeg"/><Relationship Id="rId28" Type="http://schemas.openxmlformats.org/officeDocument/2006/relationships/image" Target="https://yt3.googleusercontent.com/ytc/AGIKgqPXGXtsm8V_dZAf4nJOc2G4i6CCC7LiXKzTb1Vg=s900-c-k-c0x00ffffff-no-rj" TargetMode="External"/><Relationship Id="rId36" Type="http://schemas.openxmlformats.org/officeDocument/2006/relationships/image" Target="media/image12.png"/><Relationship Id="rId49" Type="http://schemas.openxmlformats.org/officeDocument/2006/relationships/image" Target="media/image18.wmf"/><Relationship Id="rId57" Type="http://schemas.openxmlformats.org/officeDocument/2006/relationships/hyperlink" Target="https://ru.wikipedia.org/wiki/%D0%A8%D0%B2%D0%B5%D1%86%D0%B8%D1%8F" TargetMode="External"/><Relationship Id="rId61" Type="http://schemas.openxmlformats.org/officeDocument/2006/relationships/image" Target="media/image21.jpeg"/><Relationship Id="rId10" Type="http://schemas.openxmlformats.org/officeDocument/2006/relationships/image" Target="media/image2.png"/><Relationship Id="rId19" Type="http://schemas.openxmlformats.org/officeDocument/2006/relationships/hyperlink" Target="https://ru.wikipedia.org/wiki/%D0%A2%D0%B5%D1%85%D0%BD%D0%BE%D0%BB%D0%BE%D0%B3%D0%B8%D1%8F" TargetMode="External"/><Relationship Id="rId31" Type="http://schemas.openxmlformats.org/officeDocument/2006/relationships/hyperlink" Target="https://ru.ruwiki.ru/wiki/%D0%9F%D1%80%D0%B5%D0%B7%D0%B8%D0%B4%D0%B8%D1%83%D0%BC_%D0%92%D0%B5%D1%80%D1%85%D0%BE%D0%B2%D0%BD%D0%BE%D0%B3%D0%BE_%D0%A1%D0%BE%D0%B2%D0%B5%D1%82%D0%B0_%D0%A1%D0%A1%D0%A1%D0%A0" TargetMode="External"/><Relationship Id="rId44" Type="http://schemas.openxmlformats.org/officeDocument/2006/relationships/hyperlink" Target="https://ru.wikipedia.org/wiki/%D0%A2%D0%BE%D0%BB%D1%81%D1%82%D0%BE%D0%B9,_%D0%9B%D0%B5%D0%B2_%D0%9D%D0%B8%D0%BA%D0%BE%D0%BB%D0%B0%D0%B5%D0%B2%D0%B8%D1%87" TargetMode="External"/><Relationship Id="rId52" Type="http://schemas.openxmlformats.org/officeDocument/2006/relationships/hyperlink" Target="https://ru.wikipedia.org/wiki/%D0%9C%D0%BE%D0%BD%D0%B3%D0%BE%D0%BB%D1%8C%D1%81%D0%BA%D0%B0%D1%8F_%D0%B8%D0%BC%D0%BF%D0%B5%D1%80%D0%B8%D1%8F" TargetMode="External"/><Relationship Id="rId60" Type="http://schemas.openxmlformats.org/officeDocument/2006/relationships/image" Target="media/image20.png"/><Relationship Id="rId65" Type="http://schemas.openxmlformats.org/officeDocument/2006/relationships/hyperlink" Target="https://bigenc.ru/c/vtoraia-mirovaia-voina-1939-1945-480c9b" TargetMode="External"/><Relationship Id="rId73" Type="http://schemas.openxmlformats.org/officeDocument/2006/relationships/hyperlink" Target="https://ru.wikipedia.org/wiki/%D0%9B%D0%B8%D1%87%D0%BD%D0%B0%D1%8F_%D0%B3%D0%B8%D0%B3%D0%B8%D0%B5%D0%BD%D0%B0" TargetMode="External"/><Relationship Id="rId78"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yperlink" Target="https://www.new-energy.online/articles/obshchie-voprosy/posledovatelnost-rabot-po-ustroystvu-inzhenernykh-sistem/" TargetMode="External"/><Relationship Id="rId22" Type="http://schemas.openxmlformats.org/officeDocument/2006/relationships/image" Target="https://kartinki.pics/uploads/posts/2022-12/1671733964_kartinkin-net-p-sozvezdiya-na-nebe-kartinki-instagram-49.jpg" TargetMode="External"/><Relationship Id="rId27" Type="http://schemas.openxmlformats.org/officeDocument/2006/relationships/image" Target="media/image9.jpeg"/><Relationship Id="rId30" Type="http://schemas.openxmlformats.org/officeDocument/2006/relationships/hyperlink" Target="https://ru.ruwiki.ru/wiki/%D0%92%D0%B5%D1%80%D1%85%D0%BE%D0%B2%D0%BD%D1%8B%D0%B9_%D0%A1%D0%BE%D0%B2%D0%B5%D1%82_%D0%A1%D0%A1%D0%A1%D0%A0" TargetMode="External"/><Relationship Id="rId35" Type="http://schemas.openxmlformats.org/officeDocument/2006/relationships/image" Target="media/image11.png"/><Relationship Id="rId43" Type="http://schemas.openxmlformats.org/officeDocument/2006/relationships/hyperlink" Target="https://ru.wikipedia.org/wiki/%D0%AD%D0%BF%D0%BE%D0%BF%D0%B5%D1%8F" TargetMode="External"/><Relationship Id="rId48" Type="http://schemas.openxmlformats.org/officeDocument/2006/relationships/image" Target="media/image17.wmf"/><Relationship Id="rId56" Type="http://schemas.openxmlformats.org/officeDocument/2006/relationships/hyperlink" Target="https://ru.wikipedia.org/wiki/%D0%9D%D0%BE%D0%B2%D0%B3%D0%BE%D1%80%D0%BE%D0%B4%D1%81%D0%BA%D0%B0%D1%8F_%D1%80%D0%B5%D1%81%D0%BF%D1%83%D0%B1%D0%BB%D0%B8%D0%BA%D0%B0" TargetMode="External"/><Relationship Id="rId64" Type="http://schemas.openxmlformats.org/officeDocument/2006/relationships/hyperlink" Target="https://deutsch-sprechen.ru/der-umweltschutz/" TargetMode="External"/><Relationship Id="rId69" Type="http://schemas.openxmlformats.org/officeDocument/2006/relationships/image" Target="media/image26.jpeg"/><Relationship Id="rId77"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hyperlink" Target="https://ru.wikipedia.org/wiki/%D0%A0%D1%83%D1%81%D1%81%D0%BA%D0%B8%D0%B5_%D0%BA%D0%BD%D1%8F%D0%B6%D0%B5%D1%81%D1%82%D0%B2%D0%B0" TargetMode="External"/><Relationship Id="rId72" Type="http://schemas.openxmlformats.org/officeDocument/2006/relationships/hyperlink" Target="https://ru.wikipedia.org/wiki/%D0%A1%D0%B0%D0%BD%D0%B8%D1%82%D0%B0%D1%80%D0%B8%D1%8F" TargetMode="Externa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hyperlink" Target="https://www.new-energy.online/articles/obshchie-voprosy/posledovatelnost-rabot-po-ustroystvu-inzhenernykh-sistem/" TargetMode="External"/><Relationship Id="rId25" Type="http://schemas.openxmlformats.org/officeDocument/2006/relationships/image" Target="media/image8.jpeg"/><Relationship Id="rId33" Type="http://schemas.openxmlformats.org/officeDocument/2006/relationships/hyperlink" Target="https://ru.ruwiki.ru/wiki/%D0%9A%D0%BE%D0%BC%D0%BC%D1%83%D0%BD%D0%B8%D1%81%D1%82%D0%B8%D1%87%D0%B5%D1%81%D0%BA%D0%B0%D1%8F_%D0%BF%D0%B0%D1%80%D1%82%D0%B8%D1%8F_%D0%A1%D0%BE%D0%B2%D0%B5%D1%82%D1%81%D0%BA%D0%BE%D0%B3%D0%BE_%D0%A1%D0%BE%D1%8E%D0%B7%D0%B0" TargetMode="External"/><Relationship Id="rId38" Type="http://schemas.openxmlformats.org/officeDocument/2006/relationships/image" Target="media/image14.png"/><Relationship Id="rId46" Type="http://schemas.openxmlformats.org/officeDocument/2006/relationships/hyperlink" Target="https://ru.wikipedia.org/wiki/%D0%92%D0%BE%D0%B9%D0%BD%D0%B0_%D1%82%D1%80%D0%B5%D1%82%D1%8C%D0%B5%D0%B9_%D0%BA%D0%BE%D0%B0%D0%BB%D0%B8%D1%86%D0%B8%D0%B8" TargetMode="External"/><Relationship Id="rId59" Type="http://schemas.openxmlformats.org/officeDocument/2006/relationships/hyperlink" Target="https://arkons.biz/normy-vydachi-siz-v-2023-godu-obnovilis-izmeneniya-s-1-sentyabrya/" TargetMode="External"/><Relationship Id="rId67" Type="http://schemas.openxmlformats.org/officeDocument/2006/relationships/image" Target="media/image24.jpeg"/><Relationship Id="rId20" Type="http://schemas.openxmlformats.org/officeDocument/2006/relationships/hyperlink" Target="https://ru.wikipedia.org/wiki/%D0%98%D0%BD%D1%84%D0%BE%D1%80%D0%BC%D0%B0%D1%86%D0%B8%D1%8F" TargetMode="External"/><Relationship Id="rId41" Type="http://schemas.openxmlformats.org/officeDocument/2006/relationships/image" Target="media/image16.png"/><Relationship Id="rId54" Type="http://schemas.openxmlformats.org/officeDocument/2006/relationships/hyperlink" Target="https://ru.wikipedia.org/wiki/%D0%98%D0%B6%D0%BE%D1%80%D0%B0_(%D1%80%D0%B5%D0%BA%D0%B0)" TargetMode="External"/><Relationship Id="rId62" Type="http://schemas.openxmlformats.org/officeDocument/2006/relationships/image" Target="media/image22.png"/><Relationship Id="rId70" Type="http://schemas.openxmlformats.org/officeDocument/2006/relationships/image" Target="media/image27.jpeg"/><Relationship Id="rId75" Type="http://schemas.openxmlformats.org/officeDocument/2006/relationships/image" Target="media/image29.jpeg"/><Relationship Id="rId1" Type="http://schemas.openxmlformats.org/officeDocument/2006/relationships/customXml" Target="../customXml/item1.xml"/><Relationship Id="rId6"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F15B915-E4EA-44B4-9628-FFB95D5BE5A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2750</TotalTime>
  <Pages>1</Pages>
  <Words>77609</Words>
  <Characters>442373</Characters>
  <Application>Microsoft Office Word</Application>
  <DocSecurity>0</DocSecurity>
  <Lines>3686</Lines>
  <Paragraphs>1037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518945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Metod</dc:creator>
  <cp:lastModifiedBy>Metod</cp:lastModifiedBy>
  <cp:revision>712</cp:revision>
  <cp:lastPrinted>2024-11-07T10:08:00Z</cp:lastPrinted>
  <dcterms:created xsi:type="dcterms:W3CDTF">2024-07-18T10:31:00Z</dcterms:created>
  <dcterms:modified xsi:type="dcterms:W3CDTF">2024-11-07T10:09:00Z</dcterms:modified>
</cp:coreProperties>
</file>